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6282E" w:rsidRPr="00F6282E" w:rsidRDefault="00F6282E" w:rsidP="001C5BA2">
      <w:pPr>
        <w:pStyle w:val="1"/>
        <w:rPr>
          <w:lang w:val="en-US"/>
        </w:rPr>
      </w:pPr>
      <w:bookmarkStart w:id="0" w:name="_Toc57738395"/>
      <w:r w:rsidRPr="00F6282E">
        <w:rPr>
          <w:lang w:val="en-US"/>
        </w:rPr>
        <w:t>Optimization</w:t>
      </w:r>
      <w:bookmarkEnd w:id="0"/>
    </w:p>
    <w:p w:rsidR="00F6282E" w:rsidRDefault="002563A9" w:rsidP="00F6282E">
      <w:pPr>
        <w:shd w:val="clear" w:color="auto" w:fill="FFFFFF"/>
        <w:spacing w:after="225" w:line="240" w:lineRule="auto"/>
        <w:textAlignment w:val="baseline"/>
        <w:rPr>
          <w:rFonts w:ascii="Arial" w:eastAsia="Times New Roman" w:hAnsi="Arial" w:cs="Arial"/>
          <w:color w:val="555555"/>
          <w:sz w:val="21"/>
          <w:szCs w:val="21"/>
          <w:lang w:val="en-US" w:eastAsia="ru-RU"/>
        </w:rPr>
      </w:pPr>
      <w:bookmarkStart w:id="1" w:name="idm46251816230576"/>
      <w:bookmarkStart w:id="2" w:name="idm46251816229504"/>
      <w:bookmarkStart w:id="3" w:name="idm46251816228432"/>
      <w:bookmarkEnd w:id="1"/>
      <w:bookmarkEnd w:id="2"/>
      <w:bookmarkEnd w:id="3"/>
      <w:r>
        <w:rPr>
          <w:rFonts w:ascii="Arial" w:eastAsia="Times New Roman" w:hAnsi="Arial" w:cs="Arial"/>
          <w:color w:val="555555"/>
          <w:sz w:val="21"/>
          <w:szCs w:val="21"/>
          <w:lang w:val="en-US" w:eastAsia="ru-RU"/>
        </w:rPr>
        <w:t>This book</w:t>
      </w:r>
      <w:r w:rsidR="00F6282E" w:rsidRPr="00F6282E">
        <w:rPr>
          <w:rFonts w:ascii="Arial" w:eastAsia="Times New Roman" w:hAnsi="Arial" w:cs="Arial"/>
          <w:color w:val="555555"/>
          <w:sz w:val="21"/>
          <w:szCs w:val="21"/>
          <w:lang w:val="en-US" w:eastAsia="ru-RU"/>
        </w:rPr>
        <w:t xml:space="preserve"> explains how to optimize MySQL performance and provides examples. Optimization involves configuring, tuning, and measuring performance, at several levels. Depending on your job role (developer, DBA, or a combination of both), you might optimize at the level of individual SQL statements, entire applications, a single database server, or multiple networked database servers. Sometimes you can be proactive and plan in advance for performance, while other times you might troubleshoot a configuration or code issue after a problem occurs. Optimizing CPU and memory usage can also improve scalability, allowing the database to handle more load without slowing down.</w:t>
      </w:r>
    </w:p>
    <w:bookmarkStart w:id="4" w:name="_GoBack"/>
    <w:bookmarkEnd w:id="4"/>
    <w:p w:rsidR="002563A9" w:rsidRDefault="002563A9">
      <w:pPr>
        <w:pStyle w:val="13"/>
        <w:tabs>
          <w:tab w:val="right" w:leader="dot" w:pos="9345"/>
        </w:tabs>
        <w:rPr>
          <w:rFonts w:eastAsiaTheme="minorEastAsia"/>
          <w:noProof/>
          <w:lang w:eastAsia="ru-RU"/>
        </w:rPr>
      </w:pPr>
      <w:r>
        <w:rPr>
          <w:rFonts w:ascii="Arial" w:eastAsia="Times New Roman" w:hAnsi="Arial" w:cs="Arial"/>
          <w:color w:val="555555"/>
          <w:sz w:val="21"/>
          <w:szCs w:val="21"/>
          <w:lang w:val="en-US" w:eastAsia="ru-RU"/>
        </w:rPr>
        <w:fldChar w:fldCharType="begin"/>
      </w:r>
      <w:r>
        <w:rPr>
          <w:rFonts w:ascii="Arial" w:eastAsia="Times New Roman" w:hAnsi="Arial" w:cs="Arial"/>
          <w:color w:val="555555"/>
          <w:sz w:val="21"/>
          <w:szCs w:val="21"/>
          <w:lang w:val="en-US" w:eastAsia="ru-RU"/>
        </w:rPr>
        <w:instrText xml:space="preserve"> TOC \o "1-6" \h \z \u </w:instrText>
      </w:r>
      <w:r>
        <w:rPr>
          <w:rFonts w:ascii="Arial" w:eastAsia="Times New Roman" w:hAnsi="Arial" w:cs="Arial"/>
          <w:color w:val="555555"/>
          <w:sz w:val="21"/>
          <w:szCs w:val="21"/>
          <w:lang w:val="en-US" w:eastAsia="ru-RU"/>
        </w:rPr>
        <w:fldChar w:fldCharType="separate"/>
      </w:r>
      <w:hyperlink w:anchor="_Toc57738395" w:history="1">
        <w:r w:rsidRPr="0085587A">
          <w:rPr>
            <w:rStyle w:val="a4"/>
            <w:noProof/>
            <w:lang w:val="en-US"/>
          </w:rPr>
          <w:t>Optimization</w:t>
        </w:r>
        <w:r>
          <w:rPr>
            <w:noProof/>
            <w:webHidden/>
          </w:rPr>
          <w:tab/>
        </w:r>
        <w:r>
          <w:rPr>
            <w:noProof/>
            <w:webHidden/>
          </w:rPr>
          <w:fldChar w:fldCharType="begin"/>
        </w:r>
        <w:r>
          <w:rPr>
            <w:noProof/>
            <w:webHidden/>
          </w:rPr>
          <w:instrText xml:space="preserve"> PAGEREF _Toc57738395 \h </w:instrText>
        </w:r>
        <w:r>
          <w:rPr>
            <w:noProof/>
            <w:webHidden/>
          </w:rPr>
        </w:r>
        <w:r>
          <w:rPr>
            <w:noProof/>
            <w:webHidden/>
          </w:rPr>
          <w:fldChar w:fldCharType="separate"/>
        </w:r>
        <w:r>
          <w:rPr>
            <w:noProof/>
            <w:webHidden/>
          </w:rPr>
          <w:t>1</w:t>
        </w:r>
        <w:r>
          <w:rPr>
            <w:noProof/>
            <w:webHidden/>
          </w:rPr>
          <w:fldChar w:fldCharType="end"/>
        </w:r>
      </w:hyperlink>
    </w:p>
    <w:p w:rsidR="002563A9" w:rsidRDefault="002563A9">
      <w:pPr>
        <w:pStyle w:val="23"/>
        <w:tabs>
          <w:tab w:val="right" w:leader="dot" w:pos="9345"/>
        </w:tabs>
        <w:rPr>
          <w:rFonts w:eastAsiaTheme="minorEastAsia"/>
          <w:noProof/>
          <w:lang w:eastAsia="ru-RU"/>
        </w:rPr>
      </w:pPr>
      <w:hyperlink w:anchor="_Toc57738396" w:history="1">
        <w:r w:rsidRPr="0085587A">
          <w:rPr>
            <w:rStyle w:val="a4"/>
            <w:noProof/>
          </w:rPr>
          <w:t>Optimization Overview</w:t>
        </w:r>
        <w:r>
          <w:rPr>
            <w:noProof/>
            <w:webHidden/>
          </w:rPr>
          <w:tab/>
        </w:r>
        <w:r>
          <w:rPr>
            <w:noProof/>
            <w:webHidden/>
          </w:rPr>
          <w:fldChar w:fldCharType="begin"/>
        </w:r>
        <w:r>
          <w:rPr>
            <w:noProof/>
            <w:webHidden/>
          </w:rPr>
          <w:instrText xml:space="preserve"> PAGEREF _Toc57738396 \h </w:instrText>
        </w:r>
        <w:r>
          <w:rPr>
            <w:noProof/>
            <w:webHidden/>
          </w:rPr>
        </w:r>
        <w:r>
          <w:rPr>
            <w:noProof/>
            <w:webHidden/>
          </w:rPr>
          <w:fldChar w:fldCharType="separate"/>
        </w:r>
        <w:r>
          <w:rPr>
            <w:noProof/>
            <w:webHidden/>
          </w:rPr>
          <w:t>7</w:t>
        </w:r>
        <w:r>
          <w:rPr>
            <w:noProof/>
            <w:webHidden/>
          </w:rPr>
          <w:fldChar w:fldCharType="end"/>
        </w:r>
      </w:hyperlink>
    </w:p>
    <w:p w:rsidR="002563A9" w:rsidRDefault="002563A9">
      <w:pPr>
        <w:pStyle w:val="31"/>
        <w:tabs>
          <w:tab w:val="right" w:leader="dot" w:pos="9345"/>
        </w:tabs>
        <w:rPr>
          <w:rFonts w:eastAsiaTheme="minorEastAsia"/>
          <w:noProof/>
          <w:lang w:eastAsia="ru-RU"/>
        </w:rPr>
      </w:pPr>
      <w:hyperlink w:anchor="_Toc57738397" w:history="1">
        <w:r w:rsidRPr="0085587A">
          <w:rPr>
            <w:rStyle w:val="a4"/>
            <w:noProof/>
            <w:lang w:val="en-US"/>
          </w:rPr>
          <w:t>Optimizing at the Database Level</w:t>
        </w:r>
        <w:r>
          <w:rPr>
            <w:noProof/>
            <w:webHidden/>
          </w:rPr>
          <w:tab/>
        </w:r>
        <w:r>
          <w:rPr>
            <w:noProof/>
            <w:webHidden/>
          </w:rPr>
          <w:fldChar w:fldCharType="begin"/>
        </w:r>
        <w:r>
          <w:rPr>
            <w:noProof/>
            <w:webHidden/>
          </w:rPr>
          <w:instrText xml:space="preserve"> PAGEREF _Toc57738397 \h </w:instrText>
        </w:r>
        <w:r>
          <w:rPr>
            <w:noProof/>
            <w:webHidden/>
          </w:rPr>
        </w:r>
        <w:r>
          <w:rPr>
            <w:noProof/>
            <w:webHidden/>
          </w:rPr>
          <w:fldChar w:fldCharType="separate"/>
        </w:r>
        <w:r>
          <w:rPr>
            <w:noProof/>
            <w:webHidden/>
          </w:rPr>
          <w:t>7</w:t>
        </w:r>
        <w:r>
          <w:rPr>
            <w:noProof/>
            <w:webHidden/>
          </w:rPr>
          <w:fldChar w:fldCharType="end"/>
        </w:r>
      </w:hyperlink>
    </w:p>
    <w:p w:rsidR="002563A9" w:rsidRDefault="002563A9">
      <w:pPr>
        <w:pStyle w:val="31"/>
        <w:tabs>
          <w:tab w:val="right" w:leader="dot" w:pos="9345"/>
        </w:tabs>
        <w:rPr>
          <w:rFonts w:eastAsiaTheme="minorEastAsia"/>
          <w:noProof/>
          <w:lang w:eastAsia="ru-RU"/>
        </w:rPr>
      </w:pPr>
      <w:hyperlink w:anchor="_Toc57738398" w:history="1">
        <w:r w:rsidRPr="0085587A">
          <w:rPr>
            <w:rStyle w:val="a4"/>
            <w:noProof/>
            <w:lang w:val="en-US"/>
          </w:rPr>
          <w:t>Optimizing at the Hardware Level</w:t>
        </w:r>
        <w:r>
          <w:rPr>
            <w:noProof/>
            <w:webHidden/>
          </w:rPr>
          <w:tab/>
        </w:r>
        <w:r>
          <w:rPr>
            <w:noProof/>
            <w:webHidden/>
          </w:rPr>
          <w:fldChar w:fldCharType="begin"/>
        </w:r>
        <w:r>
          <w:rPr>
            <w:noProof/>
            <w:webHidden/>
          </w:rPr>
          <w:instrText xml:space="preserve"> PAGEREF _Toc57738398 \h </w:instrText>
        </w:r>
        <w:r>
          <w:rPr>
            <w:noProof/>
            <w:webHidden/>
          </w:rPr>
        </w:r>
        <w:r>
          <w:rPr>
            <w:noProof/>
            <w:webHidden/>
          </w:rPr>
          <w:fldChar w:fldCharType="separate"/>
        </w:r>
        <w:r>
          <w:rPr>
            <w:noProof/>
            <w:webHidden/>
          </w:rPr>
          <w:t>8</w:t>
        </w:r>
        <w:r>
          <w:rPr>
            <w:noProof/>
            <w:webHidden/>
          </w:rPr>
          <w:fldChar w:fldCharType="end"/>
        </w:r>
      </w:hyperlink>
    </w:p>
    <w:p w:rsidR="002563A9" w:rsidRDefault="002563A9">
      <w:pPr>
        <w:pStyle w:val="31"/>
        <w:tabs>
          <w:tab w:val="right" w:leader="dot" w:pos="9345"/>
        </w:tabs>
        <w:rPr>
          <w:rFonts w:eastAsiaTheme="minorEastAsia"/>
          <w:noProof/>
          <w:lang w:eastAsia="ru-RU"/>
        </w:rPr>
      </w:pPr>
      <w:hyperlink w:anchor="_Toc57738399" w:history="1">
        <w:r w:rsidRPr="0085587A">
          <w:rPr>
            <w:rStyle w:val="a4"/>
            <w:noProof/>
            <w:lang w:val="en-US"/>
          </w:rPr>
          <w:t>Balancing Portability and Performance</w:t>
        </w:r>
        <w:r>
          <w:rPr>
            <w:noProof/>
            <w:webHidden/>
          </w:rPr>
          <w:tab/>
        </w:r>
        <w:r>
          <w:rPr>
            <w:noProof/>
            <w:webHidden/>
          </w:rPr>
          <w:fldChar w:fldCharType="begin"/>
        </w:r>
        <w:r>
          <w:rPr>
            <w:noProof/>
            <w:webHidden/>
          </w:rPr>
          <w:instrText xml:space="preserve"> PAGEREF _Toc57738399 \h </w:instrText>
        </w:r>
        <w:r>
          <w:rPr>
            <w:noProof/>
            <w:webHidden/>
          </w:rPr>
        </w:r>
        <w:r>
          <w:rPr>
            <w:noProof/>
            <w:webHidden/>
          </w:rPr>
          <w:fldChar w:fldCharType="separate"/>
        </w:r>
        <w:r>
          <w:rPr>
            <w:noProof/>
            <w:webHidden/>
          </w:rPr>
          <w:t>8</w:t>
        </w:r>
        <w:r>
          <w:rPr>
            <w:noProof/>
            <w:webHidden/>
          </w:rPr>
          <w:fldChar w:fldCharType="end"/>
        </w:r>
      </w:hyperlink>
    </w:p>
    <w:p w:rsidR="002563A9" w:rsidRDefault="002563A9">
      <w:pPr>
        <w:pStyle w:val="23"/>
        <w:tabs>
          <w:tab w:val="right" w:leader="dot" w:pos="9345"/>
        </w:tabs>
        <w:rPr>
          <w:rFonts w:eastAsiaTheme="minorEastAsia"/>
          <w:noProof/>
          <w:lang w:eastAsia="ru-RU"/>
        </w:rPr>
      </w:pPr>
      <w:hyperlink w:anchor="_Toc57738400" w:history="1">
        <w:r w:rsidRPr="0085587A">
          <w:rPr>
            <w:rStyle w:val="a4"/>
            <w:noProof/>
          </w:rPr>
          <w:t>Optimizing SQL Statements</w:t>
        </w:r>
        <w:r>
          <w:rPr>
            <w:noProof/>
            <w:webHidden/>
          </w:rPr>
          <w:tab/>
        </w:r>
        <w:r>
          <w:rPr>
            <w:noProof/>
            <w:webHidden/>
          </w:rPr>
          <w:fldChar w:fldCharType="begin"/>
        </w:r>
        <w:r>
          <w:rPr>
            <w:noProof/>
            <w:webHidden/>
          </w:rPr>
          <w:instrText xml:space="preserve"> PAGEREF _Toc57738400 \h </w:instrText>
        </w:r>
        <w:r>
          <w:rPr>
            <w:noProof/>
            <w:webHidden/>
          </w:rPr>
        </w:r>
        <w:r>
          <w:rPr>
            <w:noProof/>
            <w:webHidden/>
          </w:rPr>
          <w:fldChar w:fldCharType="separate"/>
        </w:r>
        <w:r>
          <w:rPr>
            <w:noProof/>
            <w:webHidden/>
          </w:rPr>
          <w:t>8</w:t>
        </w:r>
        <w:r>
          <w:rPr>
            <w:noProof/>
            <w:webHidden/>
          </w:rPr>
          <w:fldChar w:fldCharType="end"/>
        </w:r>
      </w:hyperlink>
    </w:p>
    <w:p w:rsidR="002563A9" w:rsidRDefault="002563A9">
      <w:pPr>
        <w:pStyle w:val="31"/>
        <w:tabs>
          <w:tab w:val="right" w:leader="dot" w:pos="9345"/>
        </w:tabs>
        <w:rPr>
          <w:rFonts w:eastAsiaTheme="minorEastAsia"/>
          <w:noProof/>
          <w:lang w:eastAsia="ru-RU"/>
        </w:rPr>
      </w:pPr>
      <w:hyperlink w:anchor="_Toc57738401" w:history="1">
        <w:r w:rsidRPr="0085587A">
          <w:rPr>
            <w:rStyle w:val="a4"/>
            <w:noProof/>
            <w:lang w:val="en-US"/>
          </w:rPr>
          <w:t>Optimizing SELECT Statements</w:t>
        </w:r>
        <w:r>
          <w:rPr>
            <w:noProof/>
            <w:webHidden/>
          </w:rPr>
          <w:tab/>
        </w:r>
        <w:r>
          <w:rPr>
            <w:noProof/>
            <w:webHidden/>
          </w:rPr>
          <w:fldChar w:fldCharType="begin"/>
        </w:r>
        <w:r>
          <w:rPr>
            <w:noProof/>
            <w:webHidden/>
          </w:rPr>
          <w:instrText xml:space="preserve"> PAGEREF _Toc57738401 \h </w:instrText>
        </w:r>
        <w:r>
          <w:rPr>
            <w:noProof/>
            <w:webHidden/>
          </w:rPr>
        </w:r>
        <w:r>
          <w:rPr>
            <w:noProof/>
            <w:webHidden/>
          </w:rPr>
          <w:fldChar w:fldCharType="separate"/>
        </w:r>
        <w:r>
          <w:rPr>
            <w:noProof/>
            <w:webHidden/>
          </w:rPr>
          <w:t>8</w:t>
        </w:r>
        <w:r>
          <w:rPr>
            <w:noProof/>
            <w:webHidden/>
          </w:rPr>
          <w:fldChar w:fldCharType="end"/>
        </w:r>
      </w:hyperlink>
    </w:p>
    <w:p w:rsidR="002563A9" w:rsidRDefault="002563A9">
      <w:pPr>
        <w:pStyle w:val="41"/>
        <w:tabs>
          <w:tab w:val="right" w:leader="dot" w:pos="9345"/>
        </w:tabs>
        <w:rPr>
          <w:rFonts w:eastAsiaTheme="minorEastAsia"/>
          <w:noProof/>
          <w:lang w:eastAsia="ru-RU"/>
        </w:rPr>
      </w:pPr>
      <w:hyperlink w:anchor="_Toc57738402" w:history="1">
        <w:r w:rsidRPr="0085587A">
          <w:rPr>
            <w:rStyle w:val="a4"/>
            <w:noProof/>
            <w:lang w:val="en-US"/>
          </w:rPr>
          <w:t>WHERE Clause Optimization</w:t>
        </w:r>
        <w:r>
          <w:rPr>
            <w:noProof/>
            <w:webHidden/>
          </w:rPr>
          <w:tab/>
        </w:r>
        <w:r>
          <w:rPr>
            <w:noProof/>
            <w:webHidden/>
          </w:rPr>
          <w:fldChar w:fldCharType="begin"/>
        </w:r>
        <w:r>
          <w:rPr>
            <w:noProof/>
            <w:webHidden/>
          </w:rPr>
          <w:instrText xml:space="preserve"> PAGEREF _Toc57738402 \h </w:instrText>
        </w:r>
        <w:r>
          <w:rPr>
            <w:noProof/>
            <w:webHidden/>
          </w:rPr>
        </w:r>
        <w:r>
          <w:rPr>
            <w:noProof/>
            <w:webHidden/>
          </w:rPr>
          <w:fldChar w:fldCharType="separate"/>
        </w:r>
        <w:r>
          <w:rPr>
            <w:noProof/>
            <w:webHidden/>
          </w:rPr>
          <w:t>9</w:t>
        </w:r>
        <w:r>
          <w:rPr>
            <w:noProof/>
            <w:webHidden/>
          </w:rPr>
          <w:fldChar w:fldCharType="end"/>
        </w:r>
      </w:hyperlink>
    </w:p>
    <w:p w:rsidR="002563A9" w:rsidRDefault="002563A9">
      <w:pPr>
        <w:pStyle w:val="41"/>
        <w:tabs>
          <w:tab w:val="right" w:leader="dot" w:pos="9345"/>
        </w:tabs>
        <w:rPr>
          <w:rFonts w:eastAsiaTheme="minorEastAsia"/>
          <w:noProof/>
          <w:lang w:eastAsia="ru-RU"/>
        </w:rPr>
      </w:pPr>
      <w:hyperlink w:anchor="_Toc57738403" w:history="1">
        <w:r w:rsidRPr="0085587A">
          <w:rPr>
            <w:rStyle w:val="a4"/>
            <w:noProof/>
            <w:lang w:val="en-US"/>
          </w:rPr>
          <w:t>Range Optimization</w:t>
        </w:r>
        <w:r>
          <w:rPr>
            <w:noProof/>
            <w:webHidden/>
          </w:rPr>
          <w:tab/>
        </w:r>
        <w:r>
          <w:rPr>
            <w:noProof/>
            <w:webHidden/>
          </w:rPr>
          <w:fldChar w:fldCharType="begin"/>
        </w:r>
        <w:r>
          <w:rPr>
            <w:noProof/>
            <w:webHidden/>
          </w:rPr>
          <w:instrText xml:space="preserve"> PAGEREF _Toc57738403 \h </w:instrText>
        </w:r>
        <w:r>
          <w:rPr>
            <w:noProof/>
            <w:webHidden/>
          </w:rPr>
        </w:r>
        <w:r>
          <w:rPr>
            <w:noProof/>
            <w:webHidden/>
          </w:rPr>
          <w:fldChar w:fldCharType="separate"/>
        </w:r>
        <w:r>
          <w:rPr>
            <w:noProof/>
            <w:webHidden/>
          </w:rPr>
          <w:t>11</w:t>
        </w:r>
        <w:r>
          <w:rPr>
            <w:noProof/>
            <w:webHidden/>
          </w:rPr>
          <w:fldChar w:fldCharType="end"/>
        </w:r>
      </w:hyperlink>
    </w:p>
    <w:p w:rsidR="002563A9" w:rsidRDefault="002563A9">
      <w:pPr>
        <w:pStyle w:val="51"/>
        <w:tabs>
          <w:tab w:val="right" w:leader="dot" w:pos="9345"/>
        </w:tabs>
        <w:rPr>
          <w:rFonts w:eastAsiaTheme="minorEastAsia"/>
          <w:noProof/>
          <w:lang w:eastAsia="ru-RU"/>
        </w:rPr>
      </w:pPr>
      <w:hyperlink w:anchor="_Toc57738404" w:history="1">
        <w:r w:rsidRPr="0085587A">
          <w:rPr>
            <w:rStyle w:val="a4"/>
            <w:noProof/>
            <w:lang w:val="en-US"/>
          </w:rPr>
          <w:t>Range Access Method for Single-Part Indexes</w:t>
        </w:r>
        <w:r>
          <w:rPr>
            <w:noProof/>
            <w:webHidden/>
          </w:rPr>
          <w:tab/>
        </w:r>
        <w:r>
          <w:rPr>
            <w:noProof/>
            <w:webHidden/>
          </w:rPr>
          <w:fldChar w:fldCharType="begin"/>
        </w:r>
        <w:r>
          <w:rPr>
            <w:noProof/>
            <w:webHidden/>
          </w:rPr>
          <w:instrText xml:space="preserve"> PAGEREF _Toc57738404 \h </w:instrText>
        </w:r>
        <w:r>
          <w:rPr>
            <w:noProof/>
            <w:webHidden/>
          </w:rPr>
        </w:r>
        <w:r>
          <w:rPr>
            <w:noProof/>
            <w:webHidden/>
          </w:rPr>
          <w:fldChar w:fldCharType="separate"/>
        </w:r>
        <w:r>
          <w:rPr>
            <w:noProof/>
            <w:webHidden/>
          </w:rPr>
          <w:t>11</w:t>
        </w:r>
        <w:r>
          <w:rPr>
            <w:noProof/>
            <w:webHidden/>
          </w:rPr>
          <w:fldChar w:fldCharType="end"/>
        </w:r>
      </w:hyperlink>
    </w:p>
    <w:p w:rsidR="002563A9" w:rsidRDefault="002563A9">
      <w:pPr>
        <w:pStyle w:val="51"/>
        <w:tabs>
          <w:tab w:val="right" w:leader="dot" w:pos="9345"/>
        </w:tabs>
        <w:rPr>
          <w:rFonts w:eastAsiaTheme="minorEastAsia"/>
          <w:noProof/>
          <w:lang w:eastAsia="ru-RU"/>
        </w:rPr>
      </w:pPr>
      <w:hyperlink w:anchor="_Toc57738405" w:history="1">
        <w:r w:rsidRPr="0085587A">
          <w:rPr>
            <w:rStyle w:val="a4"/>
            <w:noProof/>
            <w:lang w:val="en-US"/>
          </w:rPr>
          <w:t>Range Access Method for Multiple-Part Indexes</w:t>
        </w:r>
        <w:r>
          <w:rPr>
            <w:noProof/>
            <w:webHidden/>
          </w:rPr>
          <w:tab/>
        </w:r>
        <w:r>
          <w:rPr>
            <w:noProof/>
            <w:webHidden/>
          </w:rPr>
          <w:fldChar w:fldCharType="begin"/>
        </w:r>
        <w:r>
          <w:rPr>
            <w:noProof/>
            <w:webHidden/>
          </w:rPr>
          <w:instrText xml:space="preserve"> PAGEREF _Toc57738405 \h </w:instrText>
        </w:r>
        <w:r>
          <w:rPr>
            <w:noProof/>
            <w:webHidden/>
          </w:rPr>
        </w:r>
        <w:r>
          <w:rPr>
            <w:noProof/>
            <w:webHidden/>
          </w:rPr>
          <w:fldChar w:fldCharType="separate"/>
        </w:r>
        <w:r>
          <w:rPr>
            <w:noProof/>
            <w:webHidden/>
          </w:rPr>
          <w:t>12</w:t>
        </w:r>
        <w:r>
          <w:rPr>
            <w:noProof/>
            <w:webHidden/>
          </w:rPr>
          <w:fldChar w:fldCharType="end"/>
        </w:r>
      </w:hyperlink>
    </w:p>
    <w:p w:rsidR="002563A9" w:rsidRDefault="002563A9">
      <w:pPr>
        <w:pStyle w:val="51"/>
        <w:tabs>
          <w:tab w:val="right" w:leader="dot" w:pos="9345"/>
        </w:tabs>
        <w:rPr>
          <w:rFonts w:eastAsiaTheme="minorEastAsia"/>
          <w:noProof/>
          <w:lang w:eastAsia="ru-RU"/>
        </w:rPr>
      </w:pPr>
      <w:hyperlink w:anchor="_Toc57738406" w:history="1">
        <w:r w:rsidRPr="0085587A">
          <w:rPr>
            <w:rStyle w:val="a4"/>
            <w:noProof/>
            <w:lang w:val="en-US"/>
          </w:rPr>
          <w:t>Equality Range Optimization of Many-Valued Comparisons</w:t>
        </w:r>
        <w:r>
          <w:rPr>
            <w:noProof/>
            <w:webHidden/>
          </w:rPr>
          <w:tab/>
        </w:r>
        <w:r>
          <w:rPr>
            <w:noProof/>
            <w:webHidden/>
          </w:rPr>
          <w:fldChar w:fldCharType="begin"/>
        </w:r>
        <w:r>
          <w:rPr>
            <w:noProof/>
            <w:webHidden/>
          </w:rPr>
          <w:instrText xml:space="preserve"> PAGEREF _Toc57738406 \h </w:instrText>
        </w:r>
        <w:r>
          <w:rPr>
            <w:noProof/>
            <w:webHidden/>
          </w:rPr>
        </w:r>
        <w:r>
          <w:rPr>
            <w:noProof/>
            <w:webHidden/>
          </w:rPr>
          <w:fldChar w:fldCharType="separate"/>
        </w:r>
        <w:r>
          <w:rPr>
            <w:noProof/>
            <w:webHidden/>
          </w:rPr>
          <w:t>14</w:t>
        </w:r>
        <w:r>
          <w:rPr>
            <w:noProof/>
            <w:webHidden/>
          </w:rPr>
          <w:fldChar w:fldCharType="end"/>
        </w:r>
      </w:hyperlink>
    </w:p>
    <w:p w:rsidR="002563A9" w:rsidRDefault="002563A9">
      <w:pPr>
        <w:pStyle w:val="51"/>
        <w:tabs>
          <w:tab w:val="right" w:leader="dot" w:pos="9345"/>
        </w:tabs>
        <w:rPr>
          <w:rFonts w:eastAsiaTheme="minorEastAsia"/>
          <w:noProof/>
          <w:lang w:eastAsia="ru-RU"/>
        </w:rPr>
      </w:pPr>
      <w:hyperlink w:anchor="_Toc57738407" w:history="1">
        <w:r w:rsidRPr="0085587A">
          <w:rPr>
            <w:rStyle w:val="a4"/>
            <w:noProof/>
            <w:lang w:val="en-US"/>
          </w:rPr>
          <w:t>Skip Scan Range Access Method</w:t>
        </w:r>
        <w:r>
          <w:rPr>
            <w:noProof/>
            <w:webHidden/>
          </w:rPr>
          <w:tab/>
        </w:r>
        <w:r>
          <w:rPr>
            <w:noProof/>
            <w:webHidden/>
          </w:rPr>
          <w:fldChar w:fldCharType="begin"/>
        </w:r>
        <w:r>
          <w:rPr>
            <w:noProof/>
            <w:webHidden/>
          </w:rPr>
          <w:instrText xml:space="preserve"> PAGEREF _Toc57738407 \h </w:instrText>
        </w:r>
        <w:r>
          <w:rPr>
            <w:noProof/>
            <w:webHidden/>
          </w:rPr>
        </w:r>
        <w:r>
          <w:rPr>
            <w:noProof/>
            <w:webHidden/>
          </w:rPr>
          <w:fldChar w:fldCharType="separate"/>
        </w:r>
        <w:r>
          <w:rPr>
            <w:noProof/>
            <w:webHidden/>
          </w:rPr>
          <w:t>14</w:t>
        </w:r>
        <w:r>
          <w:rPr>
            <w:noProof/>
            <w:webHidden/>
          </w:rPr>
          <w:fldChar w:fldCharType="end"/>
        </w:r>
      </w:hyperlink>
    </w:p>
    <w:p w:rsidR="002563A9" w:rsidRDefault="002563A9">
      <w:pPr>
        <w:pStyle w:val="51"/>
        <w:tabs>
          <w:tab w:val="right" w:leader="dot" w:pos="9345"/>
        </w:tabs>
        <w:rPr>
          <w:rFonts w:eastAsiaTheme="minorEastAsia"/>
          <w:noProof/>
          <w:lang w:eastAsia="ru-RU"/>
        </w:rPr>
      </w:pPr>
      <w:hyperlink w:anchor="_Toc57738408" w:history="1">
        <w:r w:rsidRPr="0085587A">
          <w:rPr>
            <w:rStyle w:val="a4"/>
            <w:noProof/>
            <w:lang w:val="en-US"/>
          </w:rPr>
          <w:t>Range Optimization of Row Constructor Expressions</w:t>
        </w:r>
        <w:r>
          <w:rPr>
            <w:noProof/>
            <w:webHidden/>
          </w:rPr>
          <w:tab/>
        </w:r>
        <w:r>
          <w:rPr>
            <w:noProof/>
            <w:webHidden/>
          </w:rPr>
          <w:fldChar w:fldCharType="begin"/>
        </w:r>
        <w:r>
          <w:rPr>
            <w:noProof/>
            <w:webHidden/>
          </w:rPr>
          <w:instrText xml:space="preserve"> PAGEREF _Toc57738408 \h </w:instrText>
        </w:r>
        <w:r>
          <w:rPr>
            <w:noProof/>
            <w:webHidden/>
          </w:rPr>
        </w:r>
        <w:r>
          <w:rPr>
            <w:noProof/>
            <w:webHidden/>
          </w:rPr>
          <w:fldChar w:fldCharType="separate"/>
        </w:r>
        <w:r>
          <w:rPr>
            <w:noProof/>
            <w:webHidden/>
          </w:rPr>
          <w:t>16</w:t>
        </w:r>
        <w:r>
          <w:rPr>
            <w:noProof/>
            <w:webHidden/>
          </w:rPr>
          <w:fldChar w:fldCharType="end"/>
        </w:r>
      </w:hyperlink>
    </w:p>
    <w:p w:rsidR="002563A9" w:rsidRDefault="002563A9">
      <w:pPr>
        <w:pStyle w:val="51"/>
        <w:tabs>
          <w:tab w:val="right" w:leader="dot" w:pos="9345"/>
        </w:tabs>
        <w:rPr>
          <w:rFonts w:eastAsiaTheme="minorEastAsia"/>
          <w:noProof/>
          <w:lang w:eastAsia="ru-RU"/>
        </w:rPr>
      </w:pPr>
      <w:hyperlink w:anchor="_Toc57738409" w:history="1">
        <w:r w:rsidRPr="0085587A">
          <w:rPr>
            <w:rStyle w:val="a4"/>
            <w:noProof/>
            <w:lang w:val="en-US"/>
          </w:rPr>
          <w:t>Limiting Memory Use for Range Optimization</w:t>
        </w:r>
        <w:r>
          <w:rPr>
            <w:noProof/>
            <w:webHidden/>
          </w:rPr>
          <w:tab/>
        </w:r>
        <w:r>
          <w:rPr>
            <w:noProof/>
            <w:webHidden/>
          </w:rPr>
          <w:fldChar w:fldCharType="begin"/>
        </w:r>
        <w:r>
          <w:rPr>
            <w:noProof/>
            <w:webHidden/>
          </w:rPr>
          <w:instrText xml:space="preserve"> PAGEREF _Toc57738409 \h </w:instrText>
        </w:r>
        <w:r>
          <w:rPr>
            <w:noProof/>
            <w:webHidden/>
          </w:rPr>
        </w:r>
        <w:r>
          <w:rPr>
            <w:noProof/>
            <w:webHidden/>
          </w:rPr>
          <w:fldChar w:fldCharType="separate"/>
        </w:r>
        <w:r>
          <w:rPr>
            <w:noProof/>
            <w:webHidden/>
          </w:rPr>
          <w:t>16</w:t>
        </w:r>
        <w:r>
          <w:rPr>
            <w:noProof/>
            <w:webHidden/>
          </w:rPr>
          <w:fldChar w:fldCharType="end"/>
        </w:r>
      </w:hyperlink>
    </w:p>
    <w:p w:rsidR="002563A9" w:rsidRDefault="002563A9">
      <w:pPr>
        <w:pStyle w:val="41"/>
        <w:tabs>
          <w:tab w:val="right" w:leader="dot" w:pos="9345"/>
        </w:tabs>
        <w:rPr>
          <w:rFonts w:eastAsiaTheme="minorEastAsia"/>
          <w:noProof/>
          <w:lang w:eastAsia="ru-RU"/>
        </w:rPr>
      </w:pPr>
      <w:hyperlink w:anchor="_Toc57738410" w:history="1">
        <w:r w:rsidRPr="0085587A">
          <w:rPr>
            <w:rStyle w:val="a4"/>
            <w:rFonts w:ascii="Arial" w:hAnsi="Arial" w:cs="Arial"/>
            <w:noProof/>
            <w:lang w:val="en-US"/>
          </w:rPr>
          <w:t>Index Merge Optimization</w:t>
        </w:r>
        <w:r>
          <w:rPr>
            <w:noProof/>
            <w:webHidden/>
          </w:rPr>
          <w:tab/>
        </w:r>
        <w:r>
          <w:rPr>
            <w:noProof/>
            <w:webHidden/>
          </w:rPr>
          <w:fldChar w:fldCharType="begin"/>
        </w:r>
        <w:r>
          <w:rPr>
            <w:noProof/>
            <w:webHidden/>
          </w:rPr>
          <w:instrText xml:space="preserve"> PAGEREF _Toc57738410 \h </w:instrText>
        </w:r>
        <w:r>
          <w:rPr>
            <w:noProof/>
            <w:webHidden/>
          </w:rPr>
        </w:r>
        <w:r>
          <w:rPr>
            <w:noProof/>
            <w:webHidden/>
          </w:rPr>
          <w:fldChar w:fldCharType="separate"/>
        </w:r>
        <w:r>
          <w:rPr>
            <w:noProof/>
            <w:webHidden/>
          </w:rPr>
          <w:t>17</w:t>
        </w:r>
        <w:r>
          <w:rPr>
            <w:noProof/>
            <w:webHidden/>
          </w:rPr>
          <w:fldChar w:fldCharType="end"/>
        </w:r>
      </w:hyperlink>
    </w:p>
    <w:p w:rsidR="002563A9" w:rsidRDefault="002563A9">
      <w:pPr>
        <w:pStyle w:val="51"/>
        <w:tabs>
          <w:tab w:val="right" w:leader="dot" w:pos="9345"/>
        </w:tabs>
        <w:rPr>
          <w:rFonts w:eastAsiaTheme="minorEastAsia"/>
          <w:noProof/>
          <w:lang w:eastAsia="ru-RU"/>
        </w:rPr>
      </w:pPr>
      <w:hyperlink w:anchor="_Toc57738411" w:history="1">
        <w:r w:rsidRPr="0085587A">
          <w:rPr>
            <w:rStyle w:val="a4"/>
            <w:noProof/>
          </w:rPr>
          <w:t>Index Merge Intersection Access Algorithm</w:t>
        </w:r>
        <w:r>
          <w:rPr>
            <w:noProof/>
            <w:webHidden/>
          </w:rPr>
          <w:tab/>
        </w:r>
        <w:r>
          <w:rPr>
            <w:noProof/>
            <w:webHidden/>
          </w:rPr>
          <w:fldChar w:fldCharType="begin"/>
        </w:r>
        <w:r>
          <w:rPr>
            <w:noProof/>
            <w:webHidden/>
          </w:rPr>
          <w:instrText xml:space="preserve"> PAGEREF _Toc57738411 \h </w:instrText>
        </w:r>
        <w:r>
          <w:rPr>
            <w:noProof/>
            <w:webHidden/>
          </w:rPr>
        </w:r>
        <w:r>
          <w:rPr>
            <w:noProof/>
            <w:webHidden/>
          </w:rPr>
          <w:fldChar w:fldCharType="separate"/>
        </w:r>
        <w:r>
          <w:rPr>
            <w:noProof/>
            <w:webHidden/>
          </w:rPr>
          <w:t>17</w:t>
        </w:r>
        <w:r>
          <w:rPr>
            <w:noProof/>
            <w:webHidden/>
          </w:rPr>
          <w:fldChar w:fldCharType="end"/>
        </w:r>
      </w:hyperlink>
    </w:p>
    <w:p w:rsidR="002563A9" w:rsidRDefault="002563A9">
      <w:pPr>
        <w:pStyle w:val="51"/>
        <w:tabs>
          <w:tab w:val="right" w:leader="dot" w:pos="9345"/>
        </w:tabs>
        <w:rPr>
          <w:rFonts w:eastAsiaTheme="minorEastAsia"/>
          <w:noProof/>
          <w:lang w:eastAsia="ru-RU"/>
        </w:rPr>
      </w:pPr>
      <w:hyperlink w:anchor="_Toc57738412" w:history="1">
        <w:r w:rsidRPr="0085587A">
          <w:rPr>
            <w:rStyle w:val="a4"/>
            <w:noProof/>
            <w:lang w:val="en-US"/>
          </w:rPr>
          <w:t>Index Merge Union Access Algorithm</w:t>
        </w:r>
        <w:r>
          <w:rPr>
            <w:noProof/>
            <w:webHidden/>
          </w:rPr>
          <w:tab/>
        </w:r>
        <w:r>
          <w:rPr>
            <w:noProof/>
            <w:webHidden/>
          </w:rPr>
          <w:fldChar w:fldCharType="begin"/>
        </w:r>
        <w:r>
          <w:rPr>
            <w:noProof/>
            <w:webHidden/>
          </w:rPr>
          <w:instrText xml:space="preserve"> PAGEREF _Toc57738412 \h </w:instrText>
        </w:r>
        <w:r>
          <w:rPr>
            <w:noProof/>
            <w:webHidden/>
          </w:rPr>
        </w:r>
        <w:r>
          <w:rPr>
            <w:noProof/>
            <w:webHidden/>
          </w:rPr>
          <w:fldChar w:fldCharType="separate"/>
        </w:r>
        <w:r>
          <w:rPr>
            <w:noProof/>
            <w:webHidden/>
          </w:rPr>
          <w:t>18</w:t>
        </w:r>
        <w:r>
          <w:rPr>
            <w:noProof/>
            <w:webHidden/>
          </w:rPr>
          <w:fldChar w:fldCharType="end"/>
        </w:r>
      </w:hyperlink>
    </w:p>
    <w:p w:rsidR="002563A9" w:rsidRDefault="002563A9">
      <w:pPr>
        <w:pStyle w:val="51"/>
        <w:tabs>
          <w:tab w:val="right" w:leader="dot" w:pos="9345"/>
        </w:tabs>
        <w:rPr>
          <w:rFonts w:eastAsiaTheme="minorEastAsia"/>
          <w:noProof/>
          <w:lang w:eastAsia="ru-RU"/>
        </w:rPr>
      </w:pPr>
      <w:hyperlink w:anchor="_Toc57738413" w:history="1">
        <w:r w:rsidRPr="0085587A">
          <w:rPr>
            <w:rStyle w:val="a4"/>
            <w:noProof/>
            <w:lang w:val="en-US"/>
          </w:rPr>
          <w:t>Index Merge Sort-Union Access Algorithm</w:t>
        </w:r>
        <w:r>
          <w:rPr>
            <w:noProof/>
            <w:webHidden/>
          </w:rPr>
          <w:tab/>
        </w:r>
        <w:r>
          <w:rPr>
            <w:noProof/>
            <w:webHidden/>
          </w:rPr>
          <w:fldChar w:fldCharType="begin"/>
        </w:r>
        <w:r>
          <w:rPr>
            <w:noProof/>
            <w:webHidden/>
          </w:rPr>
          <w:instrText xml:space="preserve"> PAGEREF _Toc57738413 \h </w:instrText>
        </w:r>
        <w:r>
          <w:rPr>
            <w:noProof/>
            <w:webHidden/>
          </w:rPr>
        </w:r>
        <w:r>
          <w:rPr>
            <w:noProof/>
            <w:webHidden/>
          </w:rPr>
          <w:fldChar w:fldCharType="separate"/>
        </w:r>
        <w:r>
          <w:rPr>
            <w:noProof/>
            <w:webHidden/>
          </w:rPr>
          <w:t>18</w:t>
        </w:r>
        <w:r>
          <w:rPr>
            <w:noProof/>
            <w:webHidden/>
          </w:rPr>
          <w:fldChar w:fldCharType="end"/>
        </w:r>
      </w:hyperlink>
    </w:p>
    <w:p w:rsidR="002563A9" w:rsidRDefault="002563A9">
      <w:pPr>
        <w:pStyle w:val="51"/>
        <w:tabs>
          <w:tab w:val="right" w:leader="dot" w:pos="9345"/>
        </w:tabs>
        <w:rPr>
          <w:rFonts w:eastAsiaTheme="minorEastAsia"/>
          <w:noProof/>
          <w:lang w:eastAsia="ru-RU"/>
        </w:rPr>
      </w:pPr>
      <w:hyperlink w:anchor="_Toc57738414" w:history="1">
        <w:r w:rsidRPr="0085587A">
          <w:rPr>
            <w:rStyle w:val="a4"/>
            <w:noProof/>
            <w:lang w:val="en-US"/>
          </w:rPr>
          <w:t>Influencing Index Merge Optimization</w:t>
        </w:r>
        <w:r>
          <w:rPr>
            <w:noProof/>
            <w:webHidden/>
          </w:rPr>
          <w:tab/>
        </w:r>
        <w:r>
          <w:rPr>
            <w:noProof/>
            <w:webHidden/>
          </w:rPr>
          <w:fldChar w:fldCharType="begin"/>
        </w:r>
        <w:r>
          <w:rPr>
            <w:noProof/>
            <w:webHidden/>
          </w:rPr>
          <w:instrText xml:space="preserve"> PAGEREF _Toc57738414 \h </w:instrText>
        </w:r>
        <w:r>
          <w:rPr>
            <w:noProof/>
            <w:webHidden/>
          </w:rPr>
        </w:r>
        <w:r>
          <w:rPr>
            <w:noProof/>
            <w:webHidden/>
          </w:rPr>
          <w:fldChar w:fldCharType="separate"/>
        </w:r>
        <w:r>
          <w:rPr>
            <w:noProof/>
            <w:webHidden/>
          </w:rPr>
          <w:t>18</w:t>
        </w:r>
        <w:r>
          <w:rPr>
            <w:noProof/>
            <w:webHidden/>
          </w:rPr>
          <w:fldChar w:fldCharType="end"/>
        </w:r>
      </w:hyperlink>
    </w:p>
    <w:p w:rsidR="002563A9" w:rsidRDefault="002563A9">
      <w:pPr>
        <w:pStyle w:val="41"/>
        <w:tabs>
          <w:tab w:val="right" w:leader="dot" w:pos="9345"/>
        </w:tabs>
        <w:rPr>
          <w:rFonts w:eastAsiaTheme="minorEastAsia"/>
          <w:noProof/>
          <w:lang w:eastAsia="ru-RU"/>
        </w:rPr>
      </w:pPr>
      <w:hyperlink w:anchor="_Toc57738415" w:history="1">
        <w:r w:rsidRPr="0085587A">
          <w:rPr>
            <w:rStyle w:val="a4"/>
            <w:rFonts w:ascii="Arial" w:hAnsi="Arial" w:cs="Arial"/>
            <w:noProof/>
            <w:lang w:val="en-US"/>
          </w:rPr>
          <w:t>Hash Join Optimization</w:t>
        </w:r>
        <w:r>
          <w:rPr>
            <w:noProof/>
            <w:webHidden/>
          </w:rPr>
          <w:tab/>
        </w:r>
        <w:r>
          <w:rPr>
            <w:noProof/>
            <w:webHidden/>
          </w:rPr>
          <w:fldChar w:fldCharType="begin"/>
        </w:r>
        <w:r>
          <w:rPr>
            <w:noProof/>
            <w:webHidden/>
          </w:rPr>
          <w:instrText xml:space="preserve"> PAGEREF _Toc57738415 \h </w:instrText>
        </w:r>
        <w:r>
          <w:rPr>
            <w:noProof/>
            <w:webHidden/>
          </w:rPr>
        </w:r>
        <w:r>
          <w:rPr>
            <w:noProof/>
            <w:webHidden/>
          </w:rPr>
          <w:fldChar w:fldCharType="separate"/>
        </w:r>
        <w:r>
          <w:rPr>
            <w:noProof/>
            <w:webHidden/>
          </w:rPr>
          <w:t>19</w:t>
        </w:r>
        <w:r>
          <w:rPr>
            <w:noProof/>
            <w:webHidden/>
          </w:rPr>
          <w:fldChar w:fldCharType="end"/>
        </w:r>
      </w:hyperlink>
    </w:p>
    <w:p w:rsidR="002563A9" w:rsidRDefault="002563A9">
      <w:pPr>
        <w:pStyle w:val="41"/>
        <w:tabs>
          <w:tab w:val="right" w:leader="dot" w:pos="9345"/>
        </w:tabs>
        <w:rPr>
          <w:rFonts w:eastAsiaTheme="minorEastAsia"/>
          <w:noProof/>
          <w:lang w:eastAsia="ru-RU"/>
        </w:rPr>
      </w:pPr>
      <w:hyperlink w:anchor="_Toc57738416" w:history="1">
        <w:r w:rsidRPr="0085587A">
          <w:rPr>
            <w:rStyle w:val="a4"/>
            <w:noProof/>
            <w:lang w:val="en-US"/>
          </w:rPr>
          <w:t>Engine Condition Pushdown Optimization</w:t>
        </w:r>
        <w:r>
          <w:rPr>
            <w:noProof/>
            <w:webHidden/>
          </w:rPr>
          <w:tab/>
        </w:r>
        <w:r>
          <w:rPr>
            <w:noProof/>
            <w:webHidden/>
          </w:rPr>
          <w:fldChar w:fldCharType="begin"/>
        </w:r>
        <w:r>
          <w:rPr>
            <w:noProof/>
            <w:webHidden/>
          </w:rPr>
          <w:instrText xml:space="preserve"> PAGEREF _Toc57738416 \h </w:instrText>
        </w:r>
        <w:r>
          <w:rPr>
            <w:noProof/>
            <w:webHidden/>
          </w:rPr>
        </w:r>
        <w:r>
          <w:rPr>
            <w:noProof/>
            <w:webHidden/>
          </w:rPr>
          <w:fldChar w:fldCharType="separate"/>
        </w:r>
        <w:r>
          <w:rPr>
            <w:noProof/>
            <w:webHidden/>
          </w:rPr>
          <w:t>22</w:t>
        </w:r>
        <w:r>
          <w:rPr>
            <w:noProof/>
            <w:webHidden/>
          </w:rPr>
          <w:fldChar w:fldCharType="end"/>
        </w:r>
      </w:hyperlink>
    </w:p>
    <w:p w:rsidR="002563A9" w:rsidRDefault="002563A9">
      <w:pPr>
        <w:pStyle w:val="41"/>
        <w:tabs>
          <w:tab w:val="right" w:leader="dot" w:pos="9345"/>
        </w:tabs>
        <w:rPr>
          <w:rFonts w:eastAsiaTheme="minorEastAsia"/>
          <w:noProof/>
          <w:lang w:eastAsia="ru-RU"/>
        </w:rPr>
      </w:pPr>
      <w:hyperlink w:anchor="_Toc57738417" w:history="1">
        <w:r w:rsidRPr="0085587A">
          <w:rPr>
            <w:rStyle w:val="a4"/>
            <w:rFonts w:ascii="Arial" w:hAnsi="Arial" w:cs="Arial"/>
            <w:noProof/>
            <w:lang w:val="en-US"/>
          </w:rPr>
          <w:t>Index Condition Pushdown Optimization</w:t>
        </w:r>
        <w:r>
          <w:rPr>
            <w:noProof/>
            <w:webHidden/>
          </w:rPr>
          <w:tab/>
        </w:r>
        <w:r>
          <w:rPr>
            <w:noProof/>
            <w:webHidden/>
          </w:rPr>
          <w:fldChar w:fldCharType="begin"/>
        </w:r>
        <w:r>
          <w:rPr>
            <w:noProof/>
            <w:webHidden/>
          </w:rPr>
          <w:instrText xml:space="preserve"> PAGEREF _Toc57738417 \h </w:instrText>
        </w:r>
        <w:r>
          <w:rPr>
            <w:noProof/>
            <w:webHidden/>
          </w:rPr>
        </w:r>
        <w:r>
          <w:rPr>
            <w:noProof/>
            <w:webHidden/>
          </w:rPr>
          <w:fldChar w:fldCharType="separate"/>
        </w:r>
        <w:r>
          <w:rPr>
            <w:noProof/>
            <w:webHidden/>
          </w:rPr>
          <w:t>23</w:t>
        </w:r>
        <w:r>
          <w:rPr>
            <w:noProof/>
            <w:webHidden/>
          </w:rPr>
          <w:fldChar w:fldCharType="end"/>
        </w:r>
      </w:hyperlink>
    </w:p>
    <w:p w:rsidR="002563A9" w:rsidRDefault="002563A9">
      <w:pPr>
        <w:pStyle w:val="41"/>
        <w:tabs>
          <w:tab w:val="right" w:leader="dot" w:pos="9345"/>
        </w:tabs>
        <w:rPr>
          <w:rFonts w:eastAsiaTheme="minorEastAsia"/>
          <w:noProof/>
          <w:lang w:eastAsia="ru-RU"/>
        </w:rPr>
      </w:pPr>
      <w:hyperlink w:anchor="_Toc57738418" w:history="1">
        <w:r w:rsidRPr="0085587A">
          <w:rPr>
            <w:rStyle w:val="a4"/>
            <w:rFonts w:ascii="Arial" w:hAnsi="Arial" w:cs="Arial"/>
            <w:noProof/>
            <w:lang w:val="en-US"/>
          </w:rPr>
          <w:t>Nested-Loop Join Algorithms</w:t>
        </w:r>
        <w:r>
          <w:rPr>
            <w:noProof/>
            <w:webHidden/>
          </w:rPr>
          <w:tab/>
        </w:r>
        <w:r>
          <w:rPr>
            <w:noProof/>
            <w:webHidden/>
          </w:rPr>
          <w:fldChar w:fldCharType="begin"/>
        </w:r>
        <w:r>
          <w:rPr>
            <w:noProof/>
            <w:webHidden/>
          </w:rPr>
          <w:instrText xml:space="preserve"> PAGEREF _Toc57738418 \h </w:instrText>
        </w:r>
        <w:r>
          <w:rPr>
            <w:noProof/>
            <w:webHidden/>
          </w:rPr>
        </w:r>
        <w:r>
          <w:rPr>
            <w:noProof/>
            <w:webHidden/>
          </w:rPr>
          <w:fldChar w:fldCharType="separate"/>
        </w:r>
        <w:r>
          <w:rPr>
            <w:noProof/>
            <w:webHidden/>
          </w:rPr>
          <w:t>24</w:t>
        </w:r>
        <w:r>
          <w:rPr>
            <w:noProof/>
            <w:webHidden/>
          </w:rPr>
          <w:fldChar w:fldCharType="end"/>
        </w:r>
      </w:hyperlink>
    </w:p>
    <w:p w:rsidR="002563A9" w:rsidRDefault="002563A9">
      <w:pPr>
        <w:pStyle w:val="51"/>
        <w:tabs>
          <w:tab w:val="right" w:leader="dot" w:pos="9345"/>
        </w:tabs>
        <w:rPr>
          <w:rFonts w:eastAsiaTheme="minorEastAsia"/>
          <w:noProof/>
          <w:lang w:eastAsia="ru-RU"/>
        </w:rPr>
      </w:pPr>
      <w:hyperlink w:anchor="_Toc57738419" w:history="1">
        <w:r w:rsidRPr="0085587A">
          <w:rPr>
            <w:rStyle w:val="a4"/>
            <w:noProof/>
            <w:lang w:val="en-US"/>
          </w:rPr>
          <w:t>Nested-Loop Join Algorithm</w:t>
        </w:r>
        <w:r>
          <w:rPr>
            <w:noProof/>
            <w:webHidden/>
          </w:rPr>
          <w:tab/>
        </w:r>
        <w:r>
          <w:rPr>
            <w:noProof/>
            <w:webHidden/>
          </w:rPr>
          <w:fldChar w:fldCharType="begin"/>
        </w:r>
        <w:r>
          <w:rPr>
            <w:noProof/>
            <w:webHidden/>
          </w:rPr>
          <w:instrText xml:space="preserve"> PAGEREF _Toc57738419 \h </w:instrText>
        </w:r>
        <w:r>
          <w:rPr>
            <w:noProof/>
            <w:webHidden/>
          </w:rPr>
        </w:r>
        <w:r>
          <w:rPr>
            <w:noProof/>
            <w:webHidden/>
          </w:rPr>
          <w:fldChar w:fldCharType="separate"/>
        </w:r>
        <w:r>
          <w:rPr>
            <w:noProof/>
            <w:webHidden/>
          </w:rPr>
          <w:t>25</w:t>
        </w:r>
        <w:r>
          <w:rPr>
            <w:noProof/>
            <w:webHidden/>
          </w:rPr>
          <w:fldChar w:fldCharType="end"/>
        </w:r>
      </w:hyperlink>
    </w:p>
    <w:p w:rsidR="002563A9" w:rsidRDefault="002563A9">
      <w:pPr>
        <w:pStyle w:val="51"/>
        <w:tabs>
          <w:tab w:val="right" w:leader="dot" w:pos="9345"/>
        </w:tabs>
        <w:rPr>
          <w:rFonts w:eastAsiaTheme="minorEastAsia"/>
          <w:noProof/>
          <w:lang w:eastAsia="ru-RU"/>
        </w:rPr>
      </w:pPr>
      <w:hyperlink w:anchor="_Toc57738420" w:history="1">
        <w:r w:rsidRPr="0085587A">
          <w:rPr>
            <w:rStyle w:val="a4"/>
            <w:noProof/>
            <w:lang w:val="en-US"/>
          </w:rPr>
          <w:t>Block Nested-Loop Join Algorithm</w:t>
        </w:r>
        <w:r>
          <w:rPr>
            <w:noProof/>
            <w:webHidden/>
          </w:rPr>
          <w:tab/>
        </w:r>
        <w:r>
          <w:rPr>
            <w:noProof/>
            <w:webHidden/>
          </w:rPr>
          <w:fldChar w:fldCharType="begin"/>
        </w:r>
        <w:r>
          <w:rPr>
            <w:noProof/>
            <w:webHidden/>
          </w:rPr>
          <w:instrText xml:space="preserve"> PAGEREF _Toc57738420 \h </w:instrText>
        </w:r>
        <w:r>
          <w:rPr>
            <w:noProof/>
            <w:webHidden/>
          </w:rPr>
        </w:r>
        <w:r>
          <w:rPr>
            <w:noProof/>
            <w:webHidden/>
          </w:rPr>
          <w:fldChar w:fldCharType="separate"/>
        </w:r>
        <w:r>
          <w:rPr>
            <w:noProof/>
            <w:webHidden/>
          </w:rPr>
          <w:t>25</w:t>
        </w:r>
        <w:r>
          <w:rPr>
            <w:noProof/>
            <w:webHidden/>
          </w:rPr>
          <w:fldChar w:fldCharType="end"/>
        </w:r>
      </w:hyperlink>
    </w:p>
    <w:p w:rsidR="002563A9" w:rsidRDefault="002563A9">
      <w:pPr>
        <w:pStyle w:val="41"/>
        <w:tabs>
          <w:tab w:val="right" w:leader="dot" w:pos="9345"/>
        </w:tabs>
        <w:rPr>
          <w:rFonts w:eastAsiaTheme="minorEastAsia"/>
          <w:noProof/>
          <w:lang w:eastAsia="ru-RU"/>
        </w:rPr>
      </w:pPr>
      <w:hyperlink w:anchor="_Toc57738421" w:history="1">
        <w:r w:rsidRPr="0085587A">
          <w:rPr>
            <w:rStyle w:val="a4"/>
            <w:noProof/>
            <w:lang w:val="en-US"/>
          </w:rPr>
          <w:t>Nested Join Optimization</w:t>
        </w:r>
        <w:r>
          <w:rPr>
            <w:noProof/>
            <w:webHidden/>
          </w:rPr>
          <w:tab/>
        </w:r>
        <w:r>
          <w:rPr>
            <w:noProof/>
            <w:webHidden/>
          </w:rPr>
          <w:fldChar w:fldCharType="begin"/>
        </w:r>
        <w:r>
          <w:rPr>
            <w:noProof/>
            <w:webHidden/>
          </w:rPr>
          <w:instrText xml:space="preserve"> PAGEREF _Toc57738421 \h </w:instrText>
        </w:r>
        <w:r>
          <w:rPr>
            <w:noProof/>
            <w:webHidden/>
          </w:rPr>
        </w:r>
        <w:r>
          <w:rPr>
            <w:noProof/>
            <w:webHidden/>
          </w:rPr>
          <w:fldChar w:fldCharType="separate"/>
        </w:r>
        <w:r>
          <w:rPr>
            <w:noProof/>
            <w:webHidden/>
          </w:rPr>
          <w:t>26</w:t>
        </w:r>
        <w:r>
          <w:rPr>
            <w:noProof/>
            <w:webHidden/>
          </w:rPr>
          <w:fldChar w:fldCharType="end"/>
        </w:r>
      </w:hyperlink>
    </w:p>
    <w:p w:rsidR="002563A9" w:rsidRDefault="002563A9">
      <w:pPr>
        <w:pStyle w:val="41"/>
        <w:tabs>
          <w:tab w:val="right" w:leader="dot" w:pos="9345"/>
        </w:tabs>
        <w:rPr>
          <w:rFonts w:eastAsiaTheme="minorEastAsia"/>
          <w:noProof/>
          <w:lang w:eastAsia="ru-RU"/>
        </w:rPr>
      </w:pPr>
      <w:hyperlink w:anchor="_Toc57738422" w:history="1">
        <w:r w:rsidRPr="0085587A">
          <w:rPr>
            <w:rStyle w:val="a4"/>
            <w:rFonts w:ascii="Arial" w:hAnsi="Arial" w:cs="Arial"/>
            <w:noProof/>
            <w:lang w:val="en-US"/>
          </w:rPr>
          <w:t>Outer Join Optimization</w:t>
        </w:r>
        <w:r>
          <w:rPr>
            <w:noProof/>
            <w:webHidden/>
          </w:rPr>
          <w:tab/>
        </w:r>
        <w:r>
          <w:rPr>
            <w:noProof/>
            <w:webHidden/>
          </w:rPr>
          <w:fldChar w:fldCharType="begin"/>
        </w:r>
        <w:r>
          <w:rPr>
            <w:noProof/>
            <w:webHidden/>
          </w:rPr>
          <w:instrText xml:space="preserve"> PAGEREF _Toc57738422 \h </w:instrText>
        </w:r>
        <w:r>
          <w:rPr>
            <w:noProof/>
            <w:webHidden/>
          </w:rPr>
        </w:r>
        <w:r>
          <w:rPr>
            <w:noProof/>
            <w:webHidden/>
          </w:rPr>
          <w:fldChar w:fldCharType="separate"/>
        </w:r>
        <w:r>
          <w:rPr>
            <w:noProof/>
            <w:webHidden/>
          </w:rPr>
          <w:t>31</w:t>
        </w:r>
        <w:r>
          <w:rPr>
            <w:noProof/>
            <w:webHidden/>
          </w:rPr>
          <w:fldChar w:fldCharType="end"/>
        </w:r>
      </w:hyperlink>
    </w:p>
    <w:p w:rsidR="002563A9" w:rsidRDefault="002563A9">
      <w:pPr>
        <w:pStyle w:val="41"/>
        <w:tabs>
          <w:tab w:val="right" w:leader="dot" w:pos="9345"/>
        </w:tabs>
        <w:rPr>
          <w:rFonts w:eastAsiaTheme="minorEastAsia"/>
          <w:noProof/>
          <w:lang w:eastAsia="ru-RU"/>
        </w:rPr>
      </w:pPr>
      <w:hyperlink w:anchor="_Toc57738423" w:history="1">
        <w:r w:rsidRPr="0085587A">
          <w:rPr>
            <w:rStyle w:val="a4"/>
            <w:rFonts w:ascii="Arial" w:hAnsi="Arial" w:cs="Arial"/>
            <w:noProof/>
            <w:lang w:val="en-US"/>
          </w:rPr>
          <w:t>Outer Join Simplification</w:t>
        </w:r>
        <w:r>
          <w:rPr>
            <w:noProof/>
            <w:webHidden/>
          </w:rPr>
          <w:tab/>
        </w:r>
        <w:r>
          <w:rPr>
            <w:noProof/>
            <w:webHidden/>
          </w:rPr>
          <w:fldChar w:fldCharType="begin"/>
        </w:r>
        <w:r>
          <w:rPr>
            <w:noProof/>
            <w:webHidden/>
          </w:rPr>
          <w:instrText xml:space="preserve"> PAGEREF _Toc57738423 \h </w:instrText>
        </w:r>
        <w:r>
          <w:rPr>
            <w:noProof/>
            <w:webHidden/>
          </w:rPr>
        </w:r>
        <w:r>
          <w:rPr>
            <w:noProof/>
            <w:webHidden/>
          </w:rPr>
          <w:fldChar w:fldCharType="separate"/>
        </w:r>
        <w:r>
          <w:rPr>
            <w:noProof/>
            <w:webHidden/>
          </w:rPr>
          <w:t>32</w:t>
        </w:r>
        <w:r>
          <w:rPr>
            <w:noProof/>
            <w:webHidden/>
          </w:rPr>
          <w:fldChar w:fldCharType="end"/>
        </w:r>
      </w:hyperlink>
    </w:p>
    <w:p w:rsidR="002563A9" w:rsidRDefault="002563A9">
      <w:pPr>
        <w:pStyle w:val="41"/>
        <w:tabs>
          <w:tab w:val="right" w:leader="dot" w:pos="9345"/>
        </w:tabs>
        <w:rPr>
          <w:rFonts w:eastAsiaTheme="minorEastAsia"/>
          <w:noProof/>
          <w:lang w:eastAsia="ru-RU"/>
        </w:rPr>
      </w:pPr>
      <w:hyperlink w:anchor="_Toc57738424" w:history="1">
        <w:r w:rsidRPr="0085587A">
          <w:rPr>
            <w:rStyle w:val="a4"/>
            <w:rFonts w:ascii="Arial" w:hAnsi="Arial" w:cs="Arial"/>
            <w:noProof/>
            <w:lang w:val="en-US"/>
          </w:rPr>
          <w:t>Multi-Range Read Optimization</w:t>
        </w:r>
        <w:r>
          <w:rPr>
            <w:noProof/>
            <w:webHidden/>
          </w:rPr>
          <w:tab/>
        </w:r>
        <w:r>
          <w:rPr>
            <w:noProof/>
            <w:webHidden/>
          </w:rPr>
          <w:fldChar w:fldCharType="begin"/>
        </w:r>
        <w:r>
          <w:rPr>
            <w:noProof/>
            <w:webHidden/>
          </w:rPr>
          <w:instrText xml:space="preserve"> PAGEREF _Toc57738424 \h </w:instrText>
        </w:r>
        <w:r>
          <w:rPr>
            <w:noProof/>
            <w:webHidden/>
          </w:rPr>
        </w:r>
        <w:r>
          <w:rPr>
            <w:noProof/>
            <w:webHidden/>
          </w:rPr>
          <w:fldChar w:fldCharType="separate"/>
        </w:r>
        <w:r>
          <w:rPr>
            <w:noProof/>
            <w:webHidden/>
          </w:rPr>
          <w:t>34</w:t>
        </w:r>
        <w:r>
          <w:rPr>
            <w:noProof/>
            <w:webHidden/>
          </w:rPr>
          <w:fldChar w:fldCharType="end"/>
        </w:r>
      </w:hyperlink>
    </w:p>
    <w:p w:rsidR="002563A9" w:rsidRDefault="002563A9">
      <w:pPr>
        <w:pStyle w:val="41"/>
        <w:tabs>
          <w:tab w:val="right" w:leader="dot" w:pos="9345"/>
        </w:tabs>
        <w:rPr>
          <w:rFonts w:eastAsiaTheme="minorEastAsia"/>
          <w:noProof/>
          <w:lang w:eastAsia="ru-RU"/>
        </w:rPr>
      </w:pPr>
      <w:hyperlink w:anchor="_Toc57738425" w:history="1">
        <w:r w:rsidRPr="0085587A">
          <w:rPr>
            <w:rStyle w:val="a4"/>
            <w:rFonts w:ascii="Arial" w:hAnsi="Arial" w:cs="Arial"/>
            <w:noProof/>
            <w:lang w:val="en-US"/>
          </w:rPr>
          <w:t>Block Nested-Loop and Batched Key Access Joins</w:t>
        </w:r>
        <w:r>
          <w:rPr>
            <w:noProof/>
            <w:webHidden/>
          </w:rPr>
          <w:tab/>
        </w:r>
        <w:r>
          <w:rPr>
            <w:noProof/>
            <w:webHidden/>
          </w:rPr>
          <w:fldChar w:fldCharType="begin"/>
        </w:r>
        <w:r>
          <w:rPr>
            <w:noProof/>
            <w:webHidden/>
          </w:rPr>
          <w:instrText xml:space="preserve"> PAGEREF _Toc57738425 \h </w:instrText>
        </w:r>
        <w:r>
          <w:rPr>
            <w:noProof/>
            <w:webHidden/>
          </w:rPr>
        </w:r>
        <w:r>
          <w:rPr>
            <w:noProof/>
            <w:webHidden/>
          </w:rPr>
          <w:fldChar w:fldCharType="separate"/>
        </w:r>
        <w:r>
          <w:rPr>
            <w:noProof/>
            <w:webHidden/>
          </w:rPr>
          <w:t>35</w:t>
        </w:r>
        <w:r>
          <w:rPr>
            <w:noProof/>
            <w:webHidden/>
          </w:rPr>
          <w:fldChar w:fldCharType="end"/>
        </w:r>
      </w:hyperlink>
    </w:p>
    <w:p w:rsidR="002563A9" w:rsidRDefault="002563A9">
      <w:pPr>
        <w:pStyle w:val="51"/>
        <w:tabs>
          <w:tab w:val="right" w:leader="dot" w:pos="9345"/>
        </w:tabs>
        <w:rPr>
          <w:rFonts w:eastAsiaTheme="minorEastAsia"/>
          <w:noProof/>
          <w:lang w:eastAsia="ru-RU"/>
        </w:rPr>
      </w:pPr>
      <w:hyperlink w:anchor="_Toc57738426" w:history="1">
        <w:r w:rsidRPr="0085587A">
          <w:rPr>
            <w:rStyle w:val="a4"/>
            <w:noProof/>
            <w:lang w:val="en-US"/>
          </w:rPr>
          <w:t>Join Buffer Management for Block Nested-Loop and Batched Key Access Algorithms</w:t>
        </w:r>
        <w:r>
          <w:rPr>
            <w:noProof/>
            <w:webHidden/>
          </w:rPr>
          <w:tab/>
        </w:r>
        <w:r>
          <w:rPr>
            <w:noProof/>
            <w:webHidden/>
          </w:rPr>
          <w:fldChar w:fldCharType="begin"/>
        </w:r>
        <w:r>
          <w:rPr>
            <w:noProof/>
            <w:webHidden/>
          </w:rPr>
          <w:instrText xml:space="preserve"> PAGEREF _Toc57738426 \h </w:instrText>
        </w:r>
        <w:r>
          <w:rPr>
            <w:noProof/>
            <w:webHidden/>
          </w:rPr>
        </w:r>
        <w:r>
          <w:rPr>
            <w:noProof/>
            <w:webHidden/>
          </w:rPr>
          <w:fldChar w:fldCharType="separate"/>
        </w:r>
        <w:r>
          <w:rPr>
            <w:noProof/>
            <w:webHidden/>
          </w:rPr>
          <w:t>35</w:t>
        </w:r>
        <w:r>
          <w:rPr>
            <w:noProof/>
            <w:webHidden/>
          </w:rPr>
          <w:fldChar w:fldCharType="end"/>
        </w:r>
      </w:hyperlink>
    </w:p>
    <w:p w:rsidR="002563A9" w:rsidRDefault="002563A9">
      <w:pPr>
        <w:pStyle w:val="51"/>
        <w:tabs>
          <w:tab w:val="right" w:leader="dot" w:pos="9345"/>
        </w:tabs>
        <w:rPr>
          <w:rFonts w:eastAsiaTheme="minorEastAsia"/>
          <w:noProof/>
          <w:lang w:eastAsia="ru-RU"/>
        </w:rPr>
      </w:pPr>
      <w:hyperlink w:anchor="_Toc57738427" w:history="1">
        <w:r w:rsidRPr="0085587A">
          <w:rPr>
            <w:rStyle w:val="a4"/>
            <w:noProof/>
            <w:lang w:val="en-US"/>
          </w:rPr>
          <w:t>Block Nested-Loop Algorithm for Outer Joins and Semijoins</w:t>
        </w:r>
        <w:r>
          <w:rPr>
            <w:noProof/>
            <w:webHidden/>
          </w:rPr>
          <w:tab/>
        </w:r>
        <w:r>
          <w:rPr>
            <w:noProof/>
            <w:webHidden/>
          </w:rPr>
          <w:fldChar w:fldCharType="begin"/>
        </w:r>
        <w:r>
          <w:rPr>
            <w:noProof/>
            <w:webHidden/>
          </w:rPr>
          <w:instrText xml:space="preserve"> PAGEREF _Toc57738427 \h </w:instrText>
        </w:r>
        <w:r>
          <w:rPr>
            <w:noProof/>
            <w:webHidden/>
          </w:rPr>
        </w:r>
        <w:r>
          <w:rPr>
            <w:noProof/>
            <w:webHidden/>
          </w:rPr>
          <w:fldChar w:fldCharType="separate"/>
        </w:r>
        <w:r>
          <w:rPr>
            <w:noProof/>
            <w:webHidden/>
          </w:rPr>
          <w:t>36</w:t>
        </w:r>
        <w:r>
          <w:rPr>
            <w:noProof/>
            <w:webHidden/>
          </w:rPr>
          <w:fldChar w:fldCharType="end"/>
        </w:r>
      </w:hyperlink>
    </w:p>
    <w:p w:rsidR="002563A9" w:rsidRDefault="002563A9">
      <w:pPr>
        <w:pStyle w:val="51"/>
        <w:tabs>
          <w:tab w:val="right" w:leader="dot" w:pos="9345"/>
        </w:tabs>
        <w:rPr>
          <w:rFonts w:eastAsiaTheme="minorEastAsia"/>
          <w:noProof/>
          <w:lang w:eastAsia="ru-RU"/>
        </w:rPr>
      </w:pPr>
      <w:hyperlink w:anchor="_Toc57738428" w:history="1">
        <w:r w:rsidRPr="0085587A">
          <w:rPr>
            <w:rStyle w:val="a4"/>
            <w:noProof/>
            <w:lang w:val="en-US"/>
          </w:rPr>
          <w:t>Batched Key Access Joins</w:t>
        </w:r>
        <w:r>
          <w:rPr>
            <w:noProof/>
            <w:webHidden/>
          </w:rPr>
          <w:tab/>
        </w:r>
        <w:r>
          <w:rPr>
            <w:noProof/>
            <w:webHidden/>
          </w:rPr>
          <w:fldChar w:fldCharType="begin"/>
        </w:r>
        <w:r>
          <w:rPr>
            <w:noProof/>
            <w:webHidden/>
          </w:rPr>
          <w:instrText xml:space="preserve"> PAGEREF _Toc57738428 \h </w:instrText>
        </w:r>
        <w:r>
          <w:rPr>
            <w:noProof/>
            <w:webHidden/>
          </w:rPr>
        </w:r>
        <w:r>
          <w:rPr>
            <w:noProof/>
            <w:webHidden/>
          </w:rPr>
          <w:fldChar w:fldCharType="separate"/>
        </w:r>
        <w:r>
          <w:rPr>
            <w:noProof/>
            <w:webHidden/>
          </w:rPr>
          <w:t>36</w:t>
        </w:r>
        <w:r>
          <w:rPr>
            <w:noProof/>
            <w:webHidden/>
          </w:rPr>
          <w:fldChar w:fldCharType="end"/>
        </w:r>
      </w:hyperlink>
    </w:p>
    <w:p w:rsidR="002563A9" w:rsidRDefault="002563A9">
      <w:pPr>
        <w:pStyle w:val="51"/>
        <w:tabs>
          <w:tab w:val="right" w:leader="dot" w:pos="9345"/>
        </w:tabs>
        <w:rPr>
          <w:rFonts w:eastAsiaTheme="minorEastAsia"/>
          <w:noProof/>
          <w:lang w:eastAsia="ru-RU"/>
        </w:rPr>
      </w:pPr>
      <w:hyperlink w:anchor="_Toc57738429" w:history="1">
        <w:r w:rsidRPr="0085587A">
          <w:rPr>
            <w:rStyle w:val="a4"/>
            <w:noProof/>
            <w:lang w:val="en-US"/>
          </w:rPr>
          <w:t>Optimizer Hints for Block Nested-Loop and Batched Key Access Algorithms</w:t>
        </w:r>
        <w:r>
          <w:rPr>
            <w:noProof/>
            <w:webHidden/>
          </w:rPr>
          <w:tab/>
        </w:r>
        <w:r>
          <w:rPr>
            <w:noProof/>
            <w:webHidden/>
          </w:rPr>
          <w:fldChar w:fldCharType="begin"/>
        </w:r>
        <w:r>
          <w:rPr>
            <w:noProof/>
            <w:webHidden/>
          </w:rPr>
          <w:instrText xml:space="preserve"> PAGEREF _Toc57738429 \h </w:instrText>
        </w:r>
        <w:r>
          <w:rPr>
            <w:noProof/>
            <w:webHidden/>
          </w:rPr>
        </w:r>
        <w:r>
          <w:rPr>
            <w:noProof/>
            <w:webHidden/>
          </w:rPr>
          <w:fldChar w:fldCharType="separate"/>
        </w:r>
        <w:r>
          <w:rPr>
            <w:noProof/>
            <w:webHidden/>
          </w:rPr>
          <w:t>37</w:t>
        </w:r>
        <w:r>
          <w:rPr>
            <w:noProof/>
            <w:webHidden/>
          </w:rPr>
          <w:fldChar w:fldCharType="end"/>
        </w:r>
      </w:hyperlink>
    </w:p>
    <w:p w:rsidR="002563A9" w:rsidRDefault="002563A9">
      <w:pPr>
        <w:pStyle w:val="41"/>
        <w:tabs>
          <w:tab w:val="right" w:leader="dot" w:pos="9345"/>
        </w:tabs>
        <w:rPr>
          <w:rFonts w:eastAsiaTheme="minorEastAsia"/>
          <w:noProof/>
          <w:lang w:eastAsia="ru-RU"/>
        </w:rPr>
      </w:pPr>
      <w:hyperlink w:anchor="_Toc57738430" w:history="1">
        <w:r w:rsidRPr="0085587A">
          <w:rPr>
            <w:rStyle w:val="a4"/>
            <w:rFonts w:ascii="Arial" w:hAnsi="Arial" w:cs="Arial"/>
            <w:noProof/>
            <w:lang w:val="en-US"/>
          </w:rPr>
          <w:t>Condition Filtering</w:t>
        </w:r>
        <w:r>
          <w:rPr>
            <w:noProof/>
            <w:webHidden/>
          </w:rPr>
          <w:tab/>
        </w:r>
        <w:r>
          <w:rPr>
            <w:noProof/>
            <w:webHidden/>
          </w:rPr>
          <w:fldChar w:fldCharType="begin"/>
        </w:r>
        <w:r>
          <w:rPr>
            <w:noProof/>
            <w:webHidden/>
          </w:rPr>
          <w:instrText xml:space="preserve"> PAGEREF _Toc57738430 \h </w:instrText>
        </w:r>
        <w:r>
          <w:rPr>
            <w:noProof/>
            <w:webHidden/>
          </w:rPr>
        </w:r>
        <w:r>
          <w:rPr>
            <w:noProof/>
            <w:webHidden/>
          </w:rPr>
          <w:fldChar w:fldCharType="separate"/>
        </w:r>
        <w:r>
          <w:rPr>
            <w:noProof/>
            <w:webHidden/>
          </w:rPr>
          <w:t>37</w:t>
        </w:r>
        <w:r>
          <w:rPr>
            <w:noProof/>
            <w:webHidden/>
          </w:rPr>
          <w:fldChar w:fldCharType="end"/>
        </w:r>
      </w:hyperlink>
    </w:p>
    <w:p w:rsidR="002563A9" w:rsidRDefault="002563A9">
      <w:pPr>
        <w:pStyle w:val="41"/>
        <w:tabs>
          <w:tab w:val="right" w:leader="dot" w:pos="9345"/>
        </w:tabs>
        <w:rPr>
          <w:rFonts w:eastAsiaTheme="minorEastAsia"/>
          <w:noProof/>
          <w:lang w:eastAsia="ru-RU"/>
        </w:rPr>
      </w:pPr>
      <w:hyperlink w:anchor="_Toc57738431" w:history="1">
        <w:r w:rsidRPr="0085587A">
          <w:rPr>
            <w:rStyle w:val="a4"/>
            <w:rFonts w:ascii="Arial" w:hAnsi="Arial" w:cs="Arial"/>
            <w:noProof/>
            <w:lang w:val="en-US"/>
          </w:rPr>
          <w:t>Constant-Folding Optimization</w:t>
        </w:r>
        <w:r>
          <w:rPr>
            <w:noProof/>
            <w:webHidden/>
          </w:rPr>
          <w:tab/>
        </w:r>
        <w:r>
          <w:rPr>
            <w:noProof/>
            <w:webHidden/>
          </w:rPr>
          <w:fldChar w:fldCharType="begin"/>
        </w:r>
        <w:r>
          <w:rPr>
            <w:noProof/>
            <w:webHidden/>
          </w:rPr>
          <w:instrText xml:space="preserve"> PAGEREF _Toc57738431 \h </w:instrText>
        </w:r>
        <w:r>
          <w:rPr>
            <w:noProof/>
            <w:webHidden/>
          </w:rPr>
        </w:r>
        <w:r>
          <w:rPr>
            <w:noProof/>
            <w:webHidden/>
          </w:rPr>
          <w:fldChar w:fldCharType="separate"/>
        </w:r>
        <w:r>
          <w:rPr>
            <w:noProof/>
            <w:webHidden/>
          </w:rPr>
          <w:t>39</w:t>
        </w:r>
        <w:r>
          <w:rPr>
            <w:noProof/>
            <w:webHidden/>
          </w:rPr>
          <w:fldChar w:fldCharType="end"/>
        </w:r>
      </w:hyperlink>
    </w:p>
    <w:p w:rsidR="002563A9" w:rsidRDefault="002563A9">
      <w:pPr>
        <w:pStyle w:val="41"/>
        <w:tabs>
          <w:tab w:val="right" w:leader="dot" w:pos="9345"/>
        </w:tabs>
        <w:rPr>
          <w:rFonts w:eastAsiaTheme="minorEastAsia"/>
          <w:noProof/>
          <w:lang w:eastAsia="ru-RU"/>
        </w:rPr>
      </w:pPr>
      <w:hyperlink w:anchor="_Toc57738432" w:history="1">
        <w:r w:rsidRPr="0085587A">
          <w:rPr>
            <w:rStyle w:val="a4"/>
            <w:rFonts w:ascii="Arial" w:hAnsi="Arial" w:cs="Arial"/>
            <w:noProof/>
            <w:lang w:val="en-US"/>
          </w:rPr>
          <w:t>IS NULL Optimization</w:t>
        </w:r>
        <w:r>
          <w:rPr>
            <w:noProof/>
            <w:webHidden/>
          </w:rPr>
          <w:tab/>
        </w:r>
        <w:r>
          <w:rPr>
            <w:noProof/>
            <w:webHidden/>
          </w:rPr>
          <w:fldChar w:fldCharType="begin"/>
        </w:r>
        <w:r>
          <w:rPr>
            <w:noProof/>
            <w:webHidden/>
          </w:rPr>
          <w:instrText xml:space="preserve"> PAGEREF _Toc57738432 \h </w:instrText>
        </w:r>
        <w:r>
          <w:rPr>
            <w:noProof/>
            <w:webHidden/>
          </w:rPr>
        </w:r>
        <w:r>
          <w:rPr>
            <w:noProof/>
            <w:webHidden/>
          </w:rPr>
          <w:fldChar w:fldCharType="separate"/>
        </w:r>
        <w:r>
          <w:rPr>
            <w:noProof/>
            <w:webHidden/>
          </w:rPr>
          <w:t>40</w:t>
        </w:r>
        <w:r>
          <w:rPr>
            <w:noProof/>
            <w:webHidden/>
          </w:rPr>
          <w:fldChar w:fldCharType="end"/>
        </w:r>
      </w:hyperlink>
    </w:p>
    <w:p w:rsidR="002563A9" w:rsidRDefault="002563A9">
      <w:pPr>
        <w:pStyle w:val="41"/>
        <w:tabs>
          <w:tab w:val="right" w:leader="dot" w:pos="9345"/>
        </w:tabs>
        <w:rPr>
          <w:rFonts w:eastAsiaTheme="minorEastAsia"/>
          <w:noProof/>
          <w:lang w:eastAsia="ru-RU"/>
        </w:rPr>
      </w:pPr>
      <w:hyperlink w:anchor="_Toc57738433" w:history="1">
        <w:r w:rsidRPr="0085587A">
          <w:rPr>
            <w:rStyle w:val="a4"/>
            <w:rFonts w:ascii="Arial" w:hAnsi="Arial" w:cs="Arial"/>
            <w:noProof/>
            <w:lang w:val="en-US"/>
          </w:rPr>
          <w:t>ORDER BY Optimization</w:t>
        </w:r>
        <w:r>
          <w:rPr>
            <w:noProof/>
            <w:webHidden/>
          </w:rPr>
          <w:tab/>
        </w:r>
        <w:r>
          <w:rPr>
            <w:noProof/>
            <w:webHidden/>
          </w:rPr>
          <w:fldChar w:fldCharType="begin"/>
        </w:r>
        <w:r>
          <w:rPr>
            <w:noProof/>
            <w:webHidden/>
          </w:rPr>
          <w:instrText xml:space="preserve"> PAGEREF _Toc57738433 \h </w:instrText>
        </w:r>
        <w:r>
          <w:rPr>
            <w:noProof/>
            <w:webHidden/>
          </w:rPr>
        </w:r>
        <w:r>
          <w:rPr>
            <w:noProof/>
            <w:webHidden/>
          </w:rPr>
          <w:fldChar w:fldCharType="separate"/>
        </w:r>
        <w:r>
          <w:rPr>
            <w:noProof/>
            <w:webHidden/>
          </w:rPr>
          <w:t>41</w:t>
        </w:r>
        <w:r>
          <w:rPr>
            <w:noProof/>
            <w:webHidden/>
          </w:rPr>
          <w:fldChar w:fldCharType="end"/>
        </w:r>
      </w:hyperlink>
    </w:p>
    <w:p w:rsidR="002563A9" w:rsidRDefault="002563A9">
      <w:pPr>
        <w:pStyle w:val="51"/>
        <w:tabs>
          <w:tab w:val="right" w:leader="dot" w:pos="9345"/>
        </w:tabs>
        <w:rPr>
          <w:rFonts w:eastAsiaTheme="minorEastAsia"/>
          <w:noProof/>
          <w:lang w:eastAsia="ru-RU"/>
        </w:rPr>
      </w:pPr>
      <w:hyperlink w:anchor="_Toc57738434" w:history="1">
        <w:r w:rsidRPr="0085587A">
          <w:rPr>
            <w:rStyle w:val="a4"/>
            <w:noProof/>
            <w:lang w:val="en-US"/>
          </w:rPr>
          <w:t>Use of Indexes to Satisfy ORDER BY</w:t>
        </w:r>
        <w:r>
          <w:rPr>
            <w:noProof/>
            <w:webHidden/>
          </w:rPr>
          <w:tab/>
        </w:r>
        <w:r>
          <w:rPr>
            <w:noProof/>
            <w:webHidden/>
          </w:rPr>
          <w:fldChar w:fldCharType="begin"/>
        </w:r>
        <w:r>
          <w:rPr>
            <w:noProof/>
            <w:webHidden/>
          </w:rPr>
          <w:instrText xml:space="preserve"> PAGEREF _Toc57738434 \h </w:instrText>
        </w:r>
        <w:r>
          <w:rPr>
            <w:noProof/>
            <w:webHidden/>
          </w:rPr>
        </w:r>
        <w:r>
          <w:rPr>
            <w:noProof/>
            <w:webHidden/>
          </w:rPr>
          <w:fldChar w:fldCharType="separate"/>
        </w:r>
        <w:r>
          <w:rPr>
            <w:noProof/>
            <w:webHidden/>
          </w:rPr>
          <w:t>41</w:t>
        </w:r>
        <w:r>
          <w:rPr>
            <w:noProof/>
            <w:webHidden/>
          </w:rPr>
          <w:fldChar w:fldCharType="end"/>
        </w:r>
      </w:hyperlink>
    </w:p>
    <w:p w:rsidR="002563A9" w:rsidRDefault="002563A9">
      <w:pPr>
        <w:pStyle w:val="51"/>
        <w:tabs>
          <w:tab w:val="right" w:leader="dot" w:pos="9345"/>
        </w:tabs>
        <w:rPr>
          <w:rFonts w:eastAsiaTheme="minorEastAsia"/>
          <w:noProof/>
          <w:lang w:eastAsia="ru-RU"/>
        </w:rPr>
      </w:pPr>
      <w:hyperlink w:anchor="_Toc57738435" w:history="1">
        <w:r w:rsidRPr="0085587A">
          <w:rPr>
            <w:rStyle w:val="a4"/>
            <w:noProof/>
            <w:lang w:val="en-US"/>
          </w:rPr>
          <w:t>Use of filesort to Satisfy ORDER BY</w:t>
        </w:r>
        <w:r>
          <w:rPr>
            <w:noProof/>
            <w:webHidden/>
          </w:rPr>
          <w:tab/>
        </w:r>
        <w:r>
          <w:rPr>
            <w:noProof/>
            <w:webHidden/>
          </w:rPr>
          <w:fldChar w:fldCharType="begin"/>
        </w:r>
        <w:r>
          <w:rPr>
            <w:noProof/>
            <w:webHidden/>
          </w:rPr>
          <w:instrText xml:space="preserve"> PAGEREF _Toc57738435 \h </w:instrText>
        </w:r>
        <w:r>
          <w:rPr>
            <w:noProof/>
            <w:webHidden/>
          </w:rPr>
        </w:r>
        <w:r>
          <w:rPr>
            <w:noProof/>
            <w:webHidden/>
          </w:rPr>
          <w:fldChar w:fldCharType="separate"/>
        </w:r>
        <w:r>
          <w:rPr>
            <w:noProof/>
            <w:webHidden/>
          </w:rPr>
          <w:t>43</w:t>
        </w:r>
        <w:r>
          <w:rPr>
            <w:noProof/>
            <w:webHidden/>
          </w:rPr>
          <w:fldChar w:fldCharType="end"/>
        </w:r>
      </w:hyperlink>
    </w:p>
    <w:p w:rsidR="002563A9" w:rsidRDefault="002563A9">
      <w:pPr>
        <w:pStyle w:val="51"/>
        <w:tabs>
          <w:tab w:val="right" w:leader="dot" w:pos="9345"/>
        </w:tabs>
        <w:rPr>
          <w:rFonts w:eastAsiaTheme="minorEastAsia"/>
          <w:noProof/>
          <w:lang w:eastAsia="ru-RU"/>
        </w:rPr>
      </w:pPr>
      <w:hyperlink w:anchor="_Toc57738436" w:history="1">
        <w:r w:rsidRPr="0085587A">
          <w:rPr>
            <w:rStyle w:val="a4"/>
            <w:noProof/>
            <w:lang w:val="en-US"/>
          </w:rPr>
          <w:t>Influencing ORDER BY Optimization</w:t>
        </w:r>
        <w:r>
          <w:rPr>
            <w:noProof/>
            <w:webHidden/>
          </w:rPr>
          <w:tab/>
        </w:r>
        <w:r>
          <w:rPr>
            <w:noProof/>
            <w:webHidden/>
          </w:rPr>
          <w:fldChar w:fldCharType="begin"/>
        </w:r>
        <w:r>
          <w:rPr>
            <w:noProof/>
            <w:webHidden/>
          </w:rPr>
          <w:instrText xml:space="preserve"> PAGEREF _Toc57738436 \h </w:instrText>
        </w:r>
        <w:r>
          <w:rPr>
            <w:noProof/>
            <w:webHidden/>
          </w:rPr>
        </w:r>
        <w:r>
          <w:rPr>
            <w:noProof/>
            <w:webHidden/>
          </w:rPr>
          <w:fldChar w:fldCharType="separate"/>
        </w:r>
        <w:r>
          <w:rPr>
            <w:noProof/>
            <w:webHidden/>
          </w:rPr>
          <w:t>43</w:t>
        </w:r>
        <w:r>
          <w:rPr>
            <w:noProof/>
            <w:webHidden/>
          </w:rPr>
          <w:fldChar w:fldCharType="end"/>
        </w:r>
      </w:hyperlink>
    </w:p>
    <w:p w:rsidR="002563A9" w:rsidRDefault="002563A9">
      <w:pPr>
        <w:pStyle w:val="51"/>
        <w:tabs>
          <w:tab w:val="right" w:leader="dot" w:pos="9345"/>
        </w:tabs>
        <w:rPr>
          <w:rFonts w:eastAsiaTheme="minorEastAsia"/>
          <w:noProof/>
          <w:lang w:eastAsia="ru-RU"/>
        </w:rPr>
      </w:pPr>
      <w:hyperlink w:anchor="_Toc57738437" w:history="1">
        <w:r w:rsidRPr="0085587A">
          <w:rPr>
            <w:rStyle w:val="a4"/>
            <w:noProof/>
            <w:lang w:val="en-US"/>
          </w:rPr>
          <w:t>ORDER BY Execution Plan Information Available</w:t>
        </w:r>
        <w:r>
          <w:rPr>
            <w:noProof/>
            <w:webHidden/>
          </w:rPr>
          <w:tab/>
        </w:r>
        <w:r>
          <w:rPr>
            <w:noProof/>
            <w:webHidden/>
          </w:rPr>
          <w:fldChar w:fldCharType="begin"/>
        </w:r>
        <w:r>
          <w:rPr>
            <w:noProof/>
            <w:webHidden/>
          </w:rPr>
          <w:instrText xml:space="preserve"> PAGEREF _Toc57738437 \h </w:instrText>
        </w:r>
        <w:r>
          <w:rPr>
            <w:noProof/>
            <w:webHidden/>
          </w:rPr>
        </w:r>
        <w:r>
          <w:rPr>
            <w:noProof/>
            <w:webHidden/>
          </w:rPr>
          <w:fldChar w:fldCharType="separate"/>
        </w:r>
        <w:r>
          <w:rPr>
            <w:noProof/>
            <w:webHidden/>
          </w:rPr>
          <w:t>43</w:t>
        </w:r>
        <w:r>
          <w:rPr>
            <w:noProof/>
            <w:webHidden/>
          </w:rPr>
          <w:fldChar w:fldCharType="end"/>
        </w:r>
      </w:hyperlink>
    </w:p>
    <w:p w:rsidR="002563A9" w:rsidRDefault="002563A9">
      <w:pPr>
        <w:pStyle w:val="41"/>
        <w:tabs>
          <w:tab w:val="right" w:leader="dot" w:pos="9345"/>
        </w:tabs>
        <w:rPr>
          <w:rFonts w:eastAsiaTheme="minorEastAsia"/>
          <w:noProof/>
          <w:lang w:eastAsia="ru-RU"/>
        </w:rPr>
      </w:pPr>
      <w:hyperlink w:anchor="_Toc57738438" w:history="1">
        <w:r w:rsidRPr="0085587A">
          <w:rPr>
            <w:rStyle w:val="a4"/>
            <w:rFonts w:ascii="Arial" w:hAnsi="Arial" w:cs="Arial"/>
            <w:noProof/>
            <w:lang w:val="en-US"/>
          </w:rPr>
          <w:t>GROUP BY Optimization</w:t>
        </w:r>
        <w:r>
          <w:rPr>
            <w:noProof/>
            <w:webHidden/>
          </w:rPr>
          <w:tab/>
        </w:r>
        <w:r>
          <w:rPr>
            <w:noProof/>
            <w:webHidden/>
          </w:rPr>
          <w:fldChar w:fldCharType="begin"/>
        </w:r>
        <w:r>
          <w:rPr>
            <w:noProof/>
            <w:webHidden/>
          </w:rPr>
          <w:instrText xml:space="preserve"> PAGEREF _Toc57738438 \h </w:instrText>
        </w:r>
        <w:r>
          <w:rPr>
            <w:noProof/>
            <w:webHidden/>
          </w:rPr>
        </w:r>
        <w:r>
          <w:rPr>
            <w:noProof/>
            <w:webHidden/>
          </w:rPr>
          <w:fldChar w:fldCharType="separate"/>
        </w:r>
        <w:r>
          <w:rPr>
            <w:noProof/>
            <w:webHidden/>
          </w:rPr>
          <w:t>44</w:t>
        </w:r>
        <w:r>
          <w:rPr>
            <w:noProof/>
            <w:webHidden/>
          </w:rPr>
          <w:fldChar w:fldCharType="end"/>
        </w:r>
      </w:hyperlink>
    </w:p>
    <w:p w:rsidR="002563A9" w:rsidRDefault="002563A9">
      <w:pPr>
        <w:pStyle w:val="51"/>
        <w:tabs>
          <w:tab w:val="right" w:leader="dot" w:pos="9345"/>
        </w:tabs>
        <w:rPr>
          <w:rFonts w:eastAsiaTheme="minorEastAsia"/>
          <w:noProof/>
          <w:lang w:eastAsia="ru-RU"/>
        </w:rPr>
      </w:pPr>
      <w:hyperlink w:anchor="_Toc57738439" w:history="1">
        <w:r w:rsidRPr="0085587A">
          <w:rPr>
            <w:rStyle w:val="a4"/>
            <w:noProof/>
            <w:lang w:val="en-US"/>
          </w:rPr>
          <w:t>Loose Index Scan</w:t>
        </w:r>
        <w:r>
          <w:rPr>
            <w:noProof/>
            <w:webHidden/>
          </w:rPr>
          <w:tab/>
        </w:r>
        <w:r>
          <w:rPr>
            <w:noProof/>
            <w:webHidden/>
          </w:rPr>
          <w:fldChar w:fldCharType="begin"/>
        </w:r>
        <w:r>
          <w:rPr>
            <w:noProof/>
            <w:webHidden/>
          </w:rPr>
          <w:instrText xml:space="preserve"> PAGEREF _Toc57738439 \h </w:instrText>
        </w:r>
        <w:r>
          <w:rPr>
            <w:noProof/>
            <w:webHidden/>
          </w:rPr>
        </w:r>
        <w:r>
          <w:rPr>
            <w:noProof/>
            <w:webHidden/>
          </w:rPr>
          <w:fldChar w:fldCharType="separate"/>
        </w:r>
        <w:r>
          <w:rPr>
            <w:noProof/>
            <w:webHidden/>
          </w:rPr>
          <w:t>44</w:t>
        </w:r>
        <w:r>
          <w:rPr>
            <w:noProof/>
            <w:webHidden/>
          </w:rPr>
          <w:fldChar w:fldCharType="end"/>
        </w:r>
      </w:hyperlink>
    </w:p>
    <w:p w:rsidR="002563A9" w:rsidRDefault="002563A9">
      <w:pPr>
        <w:pStyle w:val="51"/>
        <w:tabs>
          <w:tab w:val="right" w:leader="dot" w:pos="9345"/>
        </w:tabs>
        <w:rPr>
          <w:rFonts w:eastAsiaTheme="minorEastAsia"/>
          <w:noProof/>
          <w:lang w:eastAsia="ru-RU"/>
        </w:rPr>
      </w:pPr>
      <w:hyperlink w:anchor="_Toc57738440" w:history="1">
        <w:r w:rsidRPr="0085587A">
          <w:rPr>
            <w:rStyle w:val="a4"/>
            <w:noProof/>
            <w:lang w:val="en-US"/>
          </w:rPr>
          <w:t>Tight Index Scan</w:t>
        </w:r>
        <w:r>
          <w:rPr>
            <w:noProof/>
            <w:webHidden/>
          </w:rPr>
          <w:tab/>
        </w:r>
        <w:r>
          <w:rPr>
            <w:noProof/>
            <w:webHidden/>
          </w:rPr>
          <w:fldChar w:fldCharType="begin"/>
        </w:r>
        <w:r>
          <w:rPr>
            <w:noProof/>
            <w:webHidden/>
          </w:rPr>
          <w:instrText xml:space="preserve"> PAGEREF _Toc57738440 \h </w:instrText>
        </w:r>
        <w:r>
          <w:rPr>
            <w:noProof/>
            <w:webHidden/>
          </w:rPr>
        </w:r>
        <w:r>
          <w:rPr>
            <w:noProof/>
            <w:webHidden/>
          </w:rPr>
          <w:fldChar w:fldCharType="separate"/>
        </w:r>
        <w:r>
          <w:rPr>
            <w:noProof/>
            <w:webHidden/>
          </w:rPr>
          <w:t>46</w:t>
        </w:r>
        <w:r>
          <w:rPr>
            <w:noProof/>
            <w:webHidden/>
          </w:rPr>
          <w:fldChar w:fldCharType="end"/>
        </w:r>
      </w:hyperlink>
    </w:p>
    <w:p w:rsidR="002563A9" w:rsidRDefault="002563A9">
      <w:pPr>
        <w:pStyle w:val="41"/>
        <w:tabs>
          <w:tab w:val="right" w:leader="dot" w:pos="9345"/>
        </w:tabs>
        <w:rPr>
          <w:rFonts w:eastAsiaTheme="minorEastAsia"/>
          <w:noProof/>
          <w:lang w:eastAsia="ru-RU"/>
        </w:rPr>
      </w:pPr>
      <w:hyperlink w:anchor="_Toc57738441" w:history="1">
        <w:r w:rsidRPr="0085587A">
          <w:rPr>
            <w:rStyle w:val="a4"/>
            <w:rFonts w:ascii="Arial" w:hAnsi="Arial" w:cs="Arial"/>
            <w:noProof/>
            <w:lang w:val="en-US"/>
          </w:rPr>
          <w:t>DISTINCT Optimization</w:t>
        </w:r>
        <w:r>
          <w:rPr>
            <w:noProof/>
            <w:webHidden/>
          </w:rPr>
          <w:tab/>
        </w:r>
        <w:r>
          <w:rPr>
            <w:noProof/>
            <w:webHidden/>
          </w:rPr>
          <w:fldChar w:fldCharType="begin"/>
        </w:r>
        <w:r>
          <w:rPr>
            <w:noProof/>
            <w:webHidden/>
          </w:rPr>
          <w:instrText xml:space="preserve"> PAGEREF _Toc57738441 \h </w:instrText>
        </w:r>
        <w:r>
          <w:rPr>
            <w:noProof/>
            <w:webHidden/>
          </w:rPr>
        </w:r>
        <w:r>
          <w:rPr>
            <w:noProof/>
            <w:webHidden/>
          </w:rPr>
          <w:fldChar w:fldCharType="separate"/>
        </w:r>
        <w:r>
          <w:rPr>
            <w:noProof/>
            <w:webHidden/>
          </w:rPr>
          <w:t>46</w:t>
        </w:r>
        <w:r>
          <w:rPr>
            <w:noProof/>
            <w:webHidden/>
          </w:rPr>
          <w:fldChar w:fldCharType="end"/>
        </w:r>
      </w:hyperlink>
    </w:p>
    <w:p w:rsidR="002563A9" w:rsidRDefault="002563A9">
      <w:pPr>
        <w:pStyle w:val="41"/>
        <w:tabs>
          <w:tab w:val="right" w:leader="dot" w:pos="9345"/>
        </w:tabs>
        <w:rPr>
          <w:rFonts w:eastAsiaTheme="minorEastAsia"/>
          <w:noProof/>
          <w:lang w:eastAsia="ru-RU"/>
        </w:rPr>
      </w:pPr>
      <w:hyperlink w:anchor="_Toc57738442" w:history="1">
        <w:r w:rsidRPr="0085587A">
          <w:rPr>
            <w:rStyle w:val="a4"/>
            <w:rFonts w:ascii="Arial" w:hAnsi="Arial" w:cs="Arial"/>
            <w:noProof/>
            <w:lang w:val="en-US"/>
          </w:rPr>
          <w:t>LIMIT Query Optimization</w:t>
        </w:r>
        <w:r>
          <w:rPr>
            <w:noProof/>
            <w:webHidden/>
          </w:rPr>
          <w:tab/>
        </w:r>
        <w:r>
          <w:rPr>
            <w:noProof/>
            <w:webHidden/>
          </w:rPr>
          <w:fldChar w:fldCharType="begin"/>
        </w:r>
        <w:r>
          <w:rPr>
            <w:noProof/>
            <w:webHidden/>
          </w:rPr>
          <w:instrText xml:space="preserve"> PAGEREF _Toc57738442 \h </w:instrText>
        </w:r>
        <w:r>
          <w:rPr>
            <w:noProof/>
            <w:webHidden/>
          </w:rPr>
        </w:r>
        <w:r>
          <w:rPr>
            <w:noProof/>
            <w:webHidden/>
          </w:rPr>
          <w:fldChar w:fldCharType="separate"/>
        </w:r>
        <w:r>
          <w:rPr>
            <w:noProof/>
            <w:webHidden/>
          </w:rPr>
          <w:t>46</w:t>
        </w:r>
        <w:r>
          <w:rPr>
            <w:noProof/>
            <w:webHidden/>
          </w:rPr>
          <w:fldChar w:fldCharType="end"/>
        </w:r>
      </w:hyperlink>
    </w:p>
    <w:p w:rsidR="002563A9" w:rsidRDefault="002563A9">
      <w:pPr>
        <w:pStyle w:val="41"/>
        <w:tabs>
          <w:tab w:val="right" w:leader="dot" w:pos="9345"/>
        </w:tabs>
        <w:rPr>
          <w:rFonts w:eastAsiaTheme="minorEastAsia"/>
          <w:noProof/>
          <w:lang w:eastAsia="ru-RU"/>
        </w:rPr>
      </w:pPr>
      <w:hyperlink w:anchor="_Toc57738443" w:history="1">
        <w:r w:rsidRPr="0085587A">
          <w:rPr>
            <w:rStyle w:val="a4"/>
            <w:rFonts w:ascii="Arial" w:hAnsi="Arial" w:cs="Arial"/>
            <w:noProof/>
            <w:lang w:val="en-US"/>
          </w:rPr>
          <w:t>Function Call Optimization</w:t>
        </w:r>
        <w:r>
          <w:rPr>
            <w:noProof/>
            <w:webHidden/>
          </w:rPr>
          <w:tab/>
        </w:r>
        <w:r>
          <w:rPr>
            <w:noProof/>
            <w:webHidden/>
          </w:rPr>
          <w:fldChar w:fldCharType="begin"/>
        </w:r>
        <w:r>
          <w:rPr>
            <w:noProof/>
            <w:webHidden/>
          </w:rPr>
          <w:instrText xml:space="preserve"> PAGEREF _Toc57738443 \h </w:instrText>
        </w:r>
        <w:r>
          <w:rPr>
            <w:noProof/>
            <w:webHidden/>
          </w:rPr>
        </w:r>
        <w:r>
          <w:rPr>
            <w:noProof/>
            <w:webHidden/>
          </w:rPr>
          <w:fldChar w:fldCharType="separate"/>
        </w:r>
        <w:r>
          <w:rPr>
            <w:noProof/>
            <w:webHidden/>
          </w:rPr>
          <w:t>49</w:t>
        </w:r>
        <w:r>
          <w:rPr>
            <w:noProof/>
            <w:webHidden/>
          </w:rPr>
          <w:fldChar w:fldCharType="end"/>
        </w:r>
      </w:hyperlink>
    </w:p>
    <w:p w:rsidR="002563A9" w:rsidRDefault="002563A9">
      <w:pPr>
        <w:pStyle w:val="41"/>
        <w:tabs>
          <w:tab w:val="right" w:leader="dot" w:pos="9345"/>
        </w:tabs>
        <w:rPr>
          <w:rFonts w:eastAsiaTheme="minorEastAsia"/>
          <w:noProof/>
          <w:lang w:eastAsia="ru-RU"/>
        </w:rPr>
      </w:pPr>
      <w:hyperlink w:anchor="_Toc57738444" w:history="1">
        <w:r w:rsidRPr="0085587A">
          <w:rPr>
            <w:rStyle w:val="a4"/>
            <w:rFonts w:ascii="Arial" w:hAnsi="Arial" w:cs="Arial"/>
            <w:noProof/>
            <w:lang w:val="en-US"/>
          </w:rPr>
          <w:t>Window Function Optimization</w:t>
        </w:r>
        <w:r>
          <w:rPr>
            <w:noProof/>
            <w:webHidden/>
          </w:rPr>
          <w:tab/>
        </w:r>
        <w:r>
          <w:rPr>
            <w:noProof/>
            <w:webHidden/>
          </w:rPr>
          <w:fldChar w:fldCharType="begin"/>
        </w:r>
        <w:r>
          <w:rPr>
            <w:noProof/>
            <w:webHidden/>
          </w:rPr>
          <w:instrText xml:space="preserve"> PAGEREF _Toc57738444 \h </w:instrText>
        </w:r>
        <w:r>
          <w:rPr>
            <w:noProof/>
            <w:webHidden/>
          </w:rPr>
        </w:r>
        <w:r>
          <w:rPr>
            <w:noProof/>
            <w:webHidden/>
          </w:rPr>
          <w:fldChar w:fldCharType="separate"/>
        </w:r>
        <w:r>
          <w:rPr>
            <w:noProof/>
            <w:webHidden/>
          </w:rPr>
          <w:t>50</w:t>
        </w:r>
        <w:r>
          <w:rPr>
            <w:noProof/>
            <w:webHidden/>
          </w:rPr>
          <w:fldChar w:fldCharType="end"/>
        </w:r>
      </w:hyperlink>
    </w:p>
    <w:p w:rsidR="002563A9" w:rsidRDefault="002563A9">
      <w:pPr>
        <w:pStyle w:val="41"/>
        <w:tabs>
          <w:tab w:val="right" w:leader="dot" w:pos="9345"/>
        </w:tabs>
        <w:rPr>
          <w:rFonts w:eastAsiaTheme="minorEastAsia"/>
          <w:noProof/>
          <w:lang w:eastAsia="ru-RU"/>
        </w:rPr>
      </w:pPr>
      <w:hyperlink w:anchor="_Toc57738445" w:history="1">
        <w:r w:rsidRPr="0085587A">
          <w:rPr>
            <w:rStyle w:val="a4"/>
            <w:rFonts w:ascii="Arial" w:hAnsi="Arial" w:cs="Arial"/>
            <w:noProof/>
            <w:lang w:val="en-US"/>
          </w:rPr>
          <w:t>Row Constructor Expression Optimization</w:t>
        </w:r>
        <w:r>
          <w:rPr>
            <w:noProof/>
            <w:webHidden/>
          </w:rPr>
          <w:tab/>
        </w:r>
        <w:r>
          <w:rPr>
            <w:noProof/>
            <w:webHidden/>
          </w:rPr>
          <w:fldChar w:fldCharType="begin"/>
        </w:r>
        <w:r>
          <w:rPr>
            <w:noProof/>
            <w:webHidden/>
          </w:rPr>
          <w:instrText xml:space="preserve"> PAGEREF _Toc57738445 \h </w:instrText>
        </w:r>
        <w:r>
          <w:rPr>
            <w:noProof/>
            <w:webHidden/>
          </w:rPr>
        </w:r>
        <w:r>
          <w:rPr>
            <w:noProof/>
            <w:webHidden/>
          </w:rPr>
          <w:fldChar w:fldCharType="separate"/>
        </w:r>
        <w:r>
          <w:rPr>
            <w:noProof/>
            <w:webHidden/>
          </w:rPr>
          <w:t>51</w:t>
        </w:r>
        <w:r>
          <w:rPr>
            <w:noProof/>
            <w:webHidden/>
          </w:rPr>
          <w:fldChar w:fldCharType="end"/>
        </w:r>
      </w:hyperlink>
    </w:p>
    <w:p w:rsidR="002563A9" w:rsidRDefault="002563A9">
      <w:pPr>
        <w:pStyle w:val="41"/>
        <w:tabs>
          <w:tab w:val="right" w:leader="dot" w:pos="9345"/>
        </w:tabs>
        <w:rPr>
          <w:rFonts w:eastAsiaTheme="minorEastAsia"/>
          <w:noProof/>
          <w:lang w:eastAsia="ru-RU"/>
        </w:rPr>
      </w:pPr>
      <w:hyperlink w:anchor="_Toc57738446" w:history="1">
        <w:r w:rsidRPr="0085587A">
          <w:rPr>
            <w:rStyle w:val="a4"/>
            <w:rFonts w:ascii="Arial" w:hAnsi="Arial" w:cs="Arial"/>
            <w:noProof/>
            <w:lang w:val="en-US"/>
          </w:rPr>
          <w:t>Avoiding Full Table Scans</w:t>
        </w:r>
        <w:r>
          <w:rPr>
            <w:noProof/>
            <w:webHidden/>
          </w:rPr>
          <w:tab/>
        </w:r>
        <w:r>
          <w:rPr>
            <w:noProof/>
            <w:webHidden/>
          </w:rPr>
          <w:fldChar w:fldCharType="begin"/>
        </w:r>
        <w:r>
          <w:rPr>
            <w:noProof/>
            <w:webHidden/>
          </w:rPr>
          <w:instrText xml:space="preserve"> PAGEREF _Toc57738446 \h </w:instrText>
        </w:r>
        <w:r>
          <w:rPr>
            <w:noProof/>
            <w:webHidden/>
          </w:rPr>
        </w:r>
        <w:r>
          <w:rPr>
            <w:noProof/>
            <w:webHidden/>
          </w:rPr>
          <w:fldChar w:fldCharType="separate"/>
        </w:r>
        <w:r>
          <w:rPr>
            <w:noProof/>
            <w:webHidden/>
          </w:rPr>
          <w:t>52</w:t>
        </w:r>
        <w:r>
          <w:rPr>
            <w:noProof/>
            <w:webHidden/>
          </w:rPr>
          <w:fldChar w:fldCharType="end"/>
        </w:r>
      </w:hyperlink>
    </w:p>
    <w:p w:rsidR="002563A9" w:rsidRDefault="002563A9">
      <w:pPr>
        <w:pStyle w:val="31"/>
        <w:tabs>
          <w:tab w:val="right" w:leader="dot" w:pos="9345"/>
        </w:tabs>
        <w:rPr>
          <w:rFonts w:eastAsiaTheme="minorEastAsia"/>
          <w:noProof/>
          <w:lang w:eastAsia="ru-RU"/>
        </w:rPr>
      </w:pPr>
      <w:hyperlink w:anchor="_Toc57738447" w:history="1">
        <w:r w:rsidRPr="0085587A">
          <w:rPr>
            <w:rStyle w:val="a4"/>
            <w:noProof/>
            <w:lang w:val="en-US"/>
          </w:rPr>
          <w:t>Optimizing Subqueries, Derived Tables, View References, and Common Table Expressions</w:t>
        </w:r>
        <w:r>
          <w:rPr>
            <w:noProof/>
            <w:webHidden/>
          </w:rPr>
          <w:tab/>
        </w:r>
        <w:r>
          <w:rPr>
            <w:noProof/>
            <w:webHidden/>
          </w:rPr>
          <w:fldChar w:fldCharType="begin"/>
        </w:r>
        <w:r>
          <w:rPr>
            <w:noProof/>
            <w:webHidden/>
          </w:rPr>
          <w:instrText xml:space="preserve"> PAGEREF _Toc57738447 \h </w:instrText>
        </w:r>
        <w:r>
          <w:rPr>
            <w:noProof/>
            <w:webHidden/>
          </w:rPr>
        </w:r>
        <w:r>
          <w:rPr>
            <w:noProof/>
            <w:webHidden/>
          </w:rPr>
          <w:fldChar w:fldCharType="separate"/>
        </w:r>
        <w:r>
          <w:rPr>
            <w:noProof/>
            <w:webHidden/>
          </w:rPr>
          <w:t>53</w:t>
        </w:r>
        <w:r>
          <w:rPr>
            <w:noProof/>
            <w:webHidden/>
          </w:rPr>
          <w:fldChar w:fldCharType="end"/>
        </w:r>
      </w:hyperlink>
    </w:p>
    <w:p w:rsidR="002563A9" w:rsidRDefault="002563A9">
      <w:pPr>
        <w:pStyle w:val="41"/>
        <w:tabs>
          <w:tab w:val="right" w:leader="dot" w:pos="9345"/>
        </w:tabs>
        <w:rPr>
          <w:rFonts w:eastAsiaTheme="minorEastAsia"/>
          <w:noProof/>
          <w:lang w:eastAsia="ru-RU"/>
        </w:rPr>
      </w:pPr>
      <w:hyperlink w:anchor="_Toc57738448" w:history="1">
        <w:r w:rsidRPr="0085587A">
          <w:rPr>
            <w:rStyle w:val="a4"/>
            <w:noProof/>
            <w:lang w:val="en-US"/>
          </w:rPr>
          <w:t>Optimizing IN and EXISTS Subquery Predicates with Semijoin Transformations</w:t>
        </w:r>
        <w:r>
          <w:rPr>
            <w:noProof/>
            <w:webHidden/>
          </w:rPr>
          <w:tab/>
        </w:r>
        <w:r>
          <w:rPr>
            <w:noProof/>
            <w:webHidden/>
          </w:rPr>
          <w:fldChar w:fldCharType="begin"/>
        </w:r>
        <w:r>
          <w:rPr>
            <w:noProof/>
            <w:webHidden/>
          </w:rPr>
          <w:instrText xml:space="preserve"> PAGEREF _Toc57738448 \h </w:instrText>
        </w:r>
        <w:r>
          <w:rPr>
            <w:noProof/>
            <w:webHidden/>
          </w:rPr>
        </w:r>
        <w:r>
          <w:rPr>
            <w:noProof/>
            <w:webHidden/>
          </w:rPr>
          <w:fldChar w:fldCharType="separate"/>
        </w:r>
        <w:r>
          <w:rPr>
            <w:noProof/>
            <w:webHidden/>
          </w:rPr>
          <w:t>53</w:t>
        </w:r>
        <w:r>
          <w:rPr>
            <w:noProof/>
            <w:webHidden/>
          </w:rPr>
          <w:fldChar w:fldCharType="end"/>
        </w:r>
      </w:hyperlink>
    </w:p>
    <w:p w:rsidR="002563A9" w:rsidRDefault="002563A9">
      <w:pPr>
        <w:pStyle w:val="41"/>
        <w:tabs>
          <w:tab w:val="right" w:leader="dot" w:pos="9345"/>
        </w:tabs>
        <w:rPr>
          <w:rFonts w:eastAsiaTheme="minorEastAsia"/>
          <w:noProof/>
          <w:lang w:eastAsia="ru-RU"/>
        </w:rPr>
      </w:pPr>
      <w:hyperlink w:anchor="_Toc57738449" w:history="1">
        <w:r w:rsidRPr="0085587A">
          <w:rPr>
            <w:rStyle w:val="a4"/>
            <w:rFonts w:ascii="Arial" w:hAnsi="Arial" w:cs="Arial"/>
            <w:noProof/>
            <w:lang w:val="en-US"/>
          </w:rPr>
          <w:t>Optimizing Subqueries with Materialization</w:t>
        </w:r>
        <w:r>
          <w:rPr>
            <w:noProof/>
            <w:webHidden/>
          </w:rPr>
          <w:tab/>
        </w:r>
        <w:r>
          <w:rPr>
            <w:noProof/>
            <w:webHidden/>
          </w:rPr>
          <w:fldChar w:fldCharType="begin"/>
        </w:r>
        <w:r>
          <w:rPr>
            <w:noProof/>
            <w:webHidden/>
          </w:rPr>
          <w:instrText xml:space="preserve"> PAGEREF _Toc57738449 \h </w:instrText>
        </w:r>
        <w:r>
          <w:rPr>
            <w:noProof/>
            <w:webHidden/>
          </w:rPr>
        </w:r>
        <w:r>
          <w:rPr>
            <w:noProof/>
            <w:webHidden/>
          </w:rPr>
          <w:fldChar w:fldCharType="separate"/>
        </w:r>
        <w:r>
          <w:rPr>
            <w:noProof/>
            <w:webHidden/>
          </w:rPr>
          <w:t>56</w:t>
        </w:r>
        <w:r>
          <w:rPr>
            <w:noProof/>
            <w:webHidden/>
          </w:rPr>
          <w:fldChar w:fldCharType="end"/>
        </w:r>
      </w:hyperlink>
    </w:p>
    <w:p w:rsidR="002563A9" w:rsidRDefault="002563A9">
      <w:pPr>
        <w:pStyle w:val="41"/>
        <w:tabs>
          <w:tab w:val="right" w:leader="dot" w:pos="9345"/>
        </w:tabs>
        <w:rPr>
          <w:rFonts w:eastAsiaTheme="minorEastAsia"/>
          <w:noProof/>
          <w:lang w:eastAsia="ru-RU"/>
        </w:rPr>
      </w:pPr>
      <w:hyperlink w:anchor="_Toc57738450" w:history="1">
        <w:r w:rsidRPr="0085587A">
          <w:rPr>
            <w:rStyle w:val="a4"/>
            <w:rFonts w:ascii="Arial" w:hAnsi="Arial" w:cs="Arial"/>
            <w:noProof/>
            <w:lang w:val="en-US"/>
          </w:rPr>
          <w:t>Optimizing Subqueries with the EXISTS Strategy</w:t>
        </w:r>
        <w:r>
          <w:rPr>
            <w:noProof/>
            <w:webHidden/>
          </w:rPr>
          <w:tab/>
        </w:r>
        <w:r>
          <w:rPr>
            <w:noProof/>
            <w:webHidden/>
          </w:rPr>
          <w:fldChar w:fldCharType="begin"/>
        </w:r>
        <w:r>
          <w:rPr>
            <w:noProof/>
            <w:webHidden/>
          </w:rPr>
          <w:instrText xml:space="preserve"> PAGEREF _Toc57738450 \h </w:instrText>
        </w:r>
        <w:r>
          <w:rPr>
            <w:noProof/>
            <w:webHidden/>
          </w:rPr>
        </w:r>
        <w:r>
          <w:rPr>
            <w:noProof/>
            <w:webHidden/>
          </w:rPr>
          <w:fldChar w:fldCharType="separate"/>
        </w:r>
        <w:r>
          <w:rPr>
            <w:noProof/>
            <w:webHidden/>
          </w:rPr>
          <w:t>57</w:t>
        </w:r>
        <w:r>
          <w:rPr>
            <w:noProof/>
            <w:webHidden/>
          </w:rPr>
          <w:fldChar w:fldCharType="end"/>
        </w:r>
      </w:hyperlink>
    </w:p>
    <w:p w:rsidR="002563A9" w:rsidRDefault="002563A9">
      <w:pPr>
        <w:pStyle w:val="41"/>
        <w:tabs>
          <w:tab w:val="right" w:leader="dot" w:pos="9345"/>
        </w:tabs>
        <w:rPr>
          <w:rFonts w:eastAsiaTheme="minorEastAsia"/>
          <w:noProof/>
          <w:lang w:eastAsia="ru-RU"/>
        </w:rPr>
      </w:pPr>
      <w:hyperlink w:anchor="_Toc57738451" w:history="1">
        <w:r w:rsidRPr="0085587A">
          <w:rPr>
            <w:rStyle w:val="a4"/>
            <w:rFonts w:ascii="Arial" w:hAnsi="Arial" w:cs="Arial"/>
            <w:noProof/>
            <w:lang w:val="en-US"/>
          </w:rPr>
          <w:t>Optimizing Derived Tables, View References, and Common Table Expressions with Merging or Materialization</w:t>
        </w:r>
        <w:r>
          <w:rPr>
            <w:noProof/>
            <w:webHidden/>
          </w:rPr>
          <w:tab/>
        </w:r>
        <w:r>
          <w:rPr>
            <w:noProof/>
            <w:webHidden/>
          </w:rPr>
          <w:fldChar w:fldCharType="begin"/>
        </w:r>
        <w:r>
          <w:rPr>
            <w:noProof/>
            <w:webHidden/>
          </w:rPr>
          <w:instrText xml:space="preserve"> PAGEREF _Toc57738451 \h </w:instrText>
        </w:r>
        <w:r>
          <w:rPr>
            <w:noProof/>
            <w:webHidden/>
          </w:rPr>
        </w:r>
        <w:r>
          <w:rPr>
            <w:noProof/>
            <w:webHidden/>
          </w:rPr>
          <w:fldChar w:fldCharType="separate"/>
        </w:r>
        <w:r>
          <w:rPr>
            <w:noProof/>
            <w:webHidden/>
          </w:rPr>
          <w:t>61</w:t>
        </w:r>
        <w:r>
          <w:rPr>
            <w:noProof/>
            <w:webHidden/>
          </w:rPr>
          <w:fldChar w:fldCharType="end"/>
        </w:r>
      </w:hyperlink>
    </w:p>
    <w:p w:rsidR="002563A9" w:rsidRDefault="002563A9">
      <w:pPr>
        <w:pStyle w:val="41"/>
        <w:tabs>
          <w:tab w:val="right" w:leader="dot" w:pos="9345"/>
        </w:tabs>
        <w:rPr>
          <w:rFonts w:eastAsiaTheme="minorEastAsia"/>
          <w:noProof/>
          <w:lang w:eastAsia="ru-RU"/>
        </w:rPr>
      </w:pPr>
      <w:hyperlink w:anchor="_Toc57738452" w:history="1">
        <w:r w:rsidRPr="0085587A">
          <w:rPr>
            <w:rStyle w:val="a4"/>
            <w:rFonts w:ascii="Arial" w:hAnsi="Arial" w:cs="Arial"/>
            <w:noProof/>
            <w:lang w:val="en-US"/>
          </w:rPr>
          <w:t>Derived Condition Pushdown Optimization</w:t>
        </w:r>
        <w:r>
          <w:rPr>
            <w:noProof/>
            <w:webHidden/>
          </w:rPr>
          <w:tab/>
        </w:r>
        <w:r>
          <w:rPr>
            <w:noProof/>
            <w:webHidden/>
          </w:rPr>
          <w:fldChar w:fldCharType="begin"/>
        </w:r>
        <w:r>
          <w:rPr>
            <w:noProof/>
            <w:webHidden/>
          </w:rPr>
          <w:instrText xml:space="preserve"> PAGEREF _Toc57738452 \h </w:instrText>
        </w:r>
        <w:r>
          <w:rPr>
            <w:noProof/>
            <w:webHidden/>
          </w:rPr>
        </w:r>
        <w:r>
          <w:rPr>
            <w:noProof/>
            <w:webHidden/>
          </w:rPr>
          <w:fldChar w:fldCharType="separate"/>
        </w:r>
        <w:r>
          <w:rPr>
            <w:noProof/>
            <w:webHidden/>
          </w:rPr>
          <w:t>63</w:t>
        </w:r>
        <w:r>
          <w:rPr>
            <w:noProof/>
            <w:webHidden/>
          </w:rPr>
          <w:fldChar w:fldCharType="end"/>
        </w:r>
      </w:hyperlink>
    </w:p>
    <w:p w:rsidR="002563A9" w:rsidRDefault="002563A9">
      <w:pPr>
        <w:pStyle w:val="31"/>
        <w:tabs>
          <w:tab w:val="right" w:leader="dot" w:pos="9345"/>
        </w:tabs>
        <w:rPr>
          <w:rFonts w:eastAsiaTheme="minorEastAsia"/>
          <w:noProof/>
          <w:lang w:eastAsia="ru-RU"/>
        </w:rPr>
      </w:pPr>
      <w:hyperlink w:anchor="_Toc57738453" w:history="1">
        <w:r w:rsidRPr="0085587A">
          <w:rPr>
            <w:rStyle w:val="a4"/>
            <w:rFonts w:ascii="Arial" w:hAnsi="Arial" w:cs="Arial"/>
            <w:noProof/>
            <w:lang w:val="en-US"/>
          </w:rPr>
          <w:t>Optimizing INFORMATION_SCHEMA Queries</w:t>
        </w:r>
        <w:r>
          <w:rPr>
            <w:noProof/>
            <w:webHidden/>
          </w:rPr>
          <w:tab/>
        </w:r>
        <w:r>
          <w:rPr>
            <w:noProof/>
            <w:webHidden/>
          </w:rPr>
          <w:fldChar w:fldCharType="begin"/>
        </w:r>
        <w:r>
          <w:rPr>
            <w:noProof/>
            <w:webHidden/>
          </w:rPr>
          <w:instrText xml:space="preserve"> PAGEREF _Toc57738453 \h </w:instrText>
        </w:r>
        <w:r>
          <w:rPr>
            <w:noProof/>
            <w:webHidden/>
          </w:rPr>
        </w:r>
        <w:r>
          <w:rPr>
            <w:noProof/>
            <w:webHidden/>
          </w:rPr>
          <w:fldChar w:fldCharType="separate"/>
        </w:r>
        <w:r>
          <w:rPr>
            <w:noProof/>
            <w:webHidden/>
          </w:rPr>
          <w:t>65</w:t>
        </w:r>
        <w:r>
          <w:rPr>
            <w:noProof/>
            <w:webHidden/>
          </w:rPr>
          <w:fldChar w:fldCharType="end"/>
        </w:r>
      </w:hyperlink>
    </w:p>
    <w:p w:rsidR="002563A9" w:rsidRDefault="002563A9">
      <w:pPr>
        <w:pStyle w:val="31"/>
        <w:tabs>
          <w:tab w:val="right" w:leader="dot" w:pos="9345"/>
        </w:tabs>
        <w:rPr>
          <w:rFonts w:eastAsiaTheme="minorEastAsia"/>
          <w:noProof/>
          <w:lang w:eastAsia="ru-RU"/>
        </w:rPr>
      </w:pPr>
      <w:hyperlink w:anchor="_Toc57738454" w:history="1">
        <w:r w:rsidRPr="0085587A">
          <w:rPr>
            <w:rStyle w:val="a4"/>
            <w:rFonts w:ascii="Arial" w:hAnsi="Arial" w:cs="Arial"/>
            <w:noProof/>
            <w:lang w:val="en-US"/>
          </w:rPr>
          <w:t>Optimizing Performance Schema Queries</w:t>
        </w:r>
        <w:r>
          <w:rPr>
            <w:noProof/>
            <w:webHidden/>
          </w:rPr>
          <w:tab/>
        </w:r>
        <w:r>
          <w:rPr>
            <w:noProof/>
            <w:webHidden/>
          </w:rPr>
          <w:fldChar w:fldCharType="begin"/>
        </w:r>
        <w:r>
          <w:rPr>
            <w:noProof/>
            <w:webHidden/>
          </w:rPr>
          <w:instrText xml:space="preserve"> PAGEREF _Toc57738454 \h </w:instrText>
        </w:r>
        <w:r>
          <w:rPr>
            <w:noProof/>
            <w:webHidden/>
          </w:rPr>
        </w:r>
        <w:r>
          <w:rPr>
            <w:noProof/>
            <w:webHidden/>
          </w:rPr>
          <w:fldChar w:fldCharType="separate"/>
        </w:r>
        <w:r>
          <w:rPr>
            <w:noProof/>
            <w:webHidden/>
          </w:rPr>
          <w:t>67</w:t>
        </w:r>
        <w:r>
          <w:rPr>
            <w:noProof/>
            <w:webHidden/>
          </w:rPr>
          <w:fldChar w:fldCharType="end"/>
        </w:r>
      </w:hyperlink>
    </w:p>
    <w:p w:rsidR="002563A9" w:rsidRDefault="002563A9">
      <w:pPr>
        <w:pStyle w:val="31"/>
        <w:tabs>
          <w:tab w:val="right" w:leader="dot" w:pos="9345"/>
        </w:tabs>
        <w:rPr>
          <w:rFonts w:eastAsiaTheme="minorEastAsia"/>
          <w:noProof/>
          <w:lang w:eastAsia="ru-RU"/>
        </w:rPr>
      </w:pPr>
      <w:hyperlink w:anchor="_Toc57738455" w:history="1">
        <w:r w:rsidRPr="0085587A">
          <w:rPr>
            <w:rStyle w:val="a4"/>
            <w:rFonts w:ascii="Arial" w:hAnsi="Arial" w:cs="Arial"/>
            <w:noProof/>
            <w:lang w:val="en-US"/>
          </w:rPr>
          <w:t>Optimizing Data Change Statements</w:t>
        </w:r>
        <w:r>
          <w:rPr>
            <w:noProof/>
            <w:webHidden/>
          </w:rPr>
          <w:tab/>
        </w:r>
        <w:r>
          <w:rPr>
            <w:noProof/>
            <w:webHidden/>
          </w:rPr>
          <w:fldChar w:fldCharType="begin"/>
        </w:r>
        <w:r>
          <w:rPr>
            <w:noProof/>
            <w:webHidden/>
          </w:rPr>
          <w:instrText xml:space="preserve"> PAGEREF _Toc57738455 \h </w:instrText>
        </w:r>
        <w:r>
          <w:rPr>
            <w:noProof/>
            <w:webHidden/>
          </w:rPr>
        </w:r>
        <w:r>
          <w:rPr>
            <w:noProof/>
            <w:webHidden/>
          </w:rPr>
          <w:fldChar w:fldCharType="separate"/>
        </w:r>
        <w:r>
          <w:rPr>
            <w:noProof/>
            <w:webHidden/>
          </w:rPr>
          <w:t>69</w:t>
        </w:r>
        <w:r>
          <w:rPr>
            <w:noProof/>
            <w:webHidden/>
          </w:rPr>
          <w:fldChar w:fldCharType="end"/>
        </w:r>
      </w:hyperlink>
    </w:p>
    <w:p w:rsidR="002563A9" w:rsidRDefault="002563A9">
      <w:pPr>
        <w:pStyle w:val="41"/>
        <w:tabs>
          <w:tab w:val="right" w:leader="dot" w:pos="9345"/>
        </w:tabs>
        <w:rPr>
          <w:rFonts w:eastAsiaTheme="minorEastAsia"/>
          <w:noProof/>
          <w:lang w:eastAsia="ru-RU"/>
        </w:rPr>
      </w:pPr>
      <w:hyperlink w:anchor="_Toc57738456" w:history="1">
        <w:r w:rsidRPr="0085587A">
          <w:rPr>
            <w:rStyle w:val="a4"/>
            <w:rFonts w:ascii="Arial" w:hAnsi="Arial" w:cs="Arial"/>
            <w:noProof/>
            <w:lang w:val="en-US"/>
          </w:rPr>
          <w:t>Optimizing INSERT Statements</w:t>
        </w:r>
        <w:r>
          <w:rPr>
            <w:noProof/>
            <w:webHidden/>
          </w:rPr>
          <w:tab/>
        </w:r>
        <w:r>
          <w:rPr>
            <w:noProof/>
            <w:webHidden/>
          </w:rPr>
          <w:fldChar w:fldCharType="begin"/>
        </w:r>
        <w:r>
          <w:rPr>
            <w:noProof/>
            <w:webHidden/>
          </w:rPr>
          <w:instrText xml:space="preserve"> PAGEREF _Toc57738456 \h </w:instrText>
        </w:r>
        <w:r>
          <w:rPr>
            <w:noProof/>
            <w:webHidden/>
          </w:rPr>
        </w:r>
        <w:r>
          <w:rPr>
            <w:noProof/>
            <w:webHidden/>
          </w:rPr>
          <w:fldChar w:fldCharType="separate"/>
        </w:r>
        <w:r>
          <w:rPr>
            <w:noProof/>
            <w:webHidden/>
          </w:rPr>
          <w:t>69</w:t>
        </w:r>
        <w:r>
          <w:rPr>
            <w:noProof/>
            <w:webHidden/>
          </w:rPr>
          <w:fldChar w:fldCharType="end"/>
        </w:r>
      </w:hyperlink>
    </w:p>
    <w:p w:rsidR="002563A9" w:rsidRDefault="002563A9">
      <w:pPr>
        <w:pStyle w:val="41"/>
        <w:tabs>
          <w:tab w:val="right" w:leader="dot" w:pos="9345"/>
        </w:tabs>
        <w:rPr>
          <w:rFonts w:eastAsiaTheme="minorEastAsia"/>
          <w:noProof/>
          <w:lang w:eastAsia="ru-RU"/>
        </w:rPr>
      </w:pPr>
      <w:hyperlink w:anchor="_Toc57738457" w:history="1">
        <w:r w:rsidRPr="0085587A">
          <w:rPr>
            <w:rStyle w:val="a4"/>
            <w:rFonts w:ascii="Arial" w:hAnsi="Arial" w:cs="Arial"/>
            <w:noProof/>
            <w:lang w:val="en-US"/>
          </w:rPr>
          <w:t>8.2.5.2 Optimizing UPDATE Statements</w:t>
        </w:r>
        <w:r>
          <w:rPr>
            <w:noProof/>
            <w:webHidden/>
          </w:rPr>
          <w:tab/>
        </w:r>
        <w:r>
          <w:rPr>
            <w:noProof/>
            <w:webHidden/>
          </w:rPr>
          <w:fldChar w:fldCharType="begin"/>
        </w:r>
        <w:r>
          <w:rPr>
            <w:noProof/>
            <w:webHidden/>
          </w:rPr>
          <w:instrText xml:space="preserve"> PAGEREF _Toc57738457 \h </w:instrText>
        </w:r>
        <w:r>
          <w:rPr>
            <w:noProof/>
            <w:webHidden/>
          </w:rPr>
        </w:r>
        <w:r>
          <w:rPr>
            <w:noProof/>
            <w:webHidden/>
          </w:rPr>
          <w:fldChar w:fldCharType="separate"/>
        </w:r>
        <w:r>
          <w:rPr>
            <w:noProof/>
            <w:webHidden/>
          </w:rPr>
          <w:t>69</w:t>
        </w:r>
        <w:r>
          <w:rPr>
            <w:noProof/>
            <w:webHidden/>
          </w:rPr>
          <w:fldChar w:fldCharType="end"/>
        </w:r>
      </w:hyperlink>
    </w:p>
    <w:p w:rsidR="002563A9" w:rsidRDefault="002563A9">
      <w:pPr>
        <w:pStyle w:val="41"/>
        <w:tabs>
          <w:tab w:val="right" w:leader="dot" w:pos="9345"/>
        </w:tabs>
        <w:rPr>
          <w:rFonts w:eastAsiaTheme="minorEastAsia"/>
          <w:noProof/>
          <w:lang w:eastAsia="ru-RU"/>
        </w:rPr>
      </w:pPr>
      <w:hyperlink w:anchor="_Toc57738458" w:history="1">
        <w:r w:rsidRPr="0085587A">
          <w:rPr>
            <w:rStyle w:val="a4"/>
            <w:rFonts w:ascii="Arial" w:hAnsi="Arial" w:cs="Arial"/>
            <w:noProof/>
            <w:lang w:val="en-US"/>
          </w:rPr>
          <w:t>Optimizing DELETE Statements</w:t>
        </w:r>
        <w:r>
          <w:rPr>
            <w:noProof/>
            <w:webHidden/>
          </w:rPr>
          <w:tab/>
        </w:r>
        <w:r>
          <w:rPr>
            <w:noProof/>
            <w:webHidden/>
          </w:rPr>
          <w:fldChar w:fldCharType="begin"/>
        </w:r>
        <w:r>
          <w:rPr>
            <w:noProof/>
            <w:webHidden/>
          </w:rPr>
          <w:instrText xml:space="preserve"> PAGEREF _Toc57738458 \h </w:instrText>
        </w:r>
        <w:r>
          <w:rPr>
            <w:noProof/>
            <w:webHidden/>
          </w:rPr>
        </w:r>
        <w:r>
          <w:rPr>
            <w:noProof/>
            <w:webHidden/>
          </w:rPr>
          <w:fldChar w:fldCharType="separate"/>
        </w:r>
        <w:r>
          <w:rPr>
            <w:noProof/>
            <w:webHidden/>
          </w:rPr>
          <w:t>70</w:t>
        </w:r>
        <w:r>
          <w:rPr>
            <w:noProof/>
            <w:webHidden/>
          </w:rPr>
          <w:fldChar w:fldCharType="end"/>
        </w:r>
      </w:hyperlink>
    </w:p>
    <w:p w:rsidR="002563A9" w:rsidRDefault="002563A9">
      <w:pPr>
        <w:pStyle w:val="31"/>
        <w:tabs>
          <w:tab w:val="right" w:leader="dot" w:pos="9345"/>
        </w:tabs>
        <w:rPr>
          <w:rFonts w:eastAsiaTheme="minorEastAsia"/>
          <w:noProof/>
          <w:lang w:eastAsia="ru-RU"/>
        </w:rPr>
      </w:pPr>
      <w:hyperlink w:anchor="_Toc57738459" w:history="1">
        <w:r w:rsidRPr="0085587A">
          <w:rPr>
            <w:rStyle w:val="a4"/>
            <w:rFonts w:ascii="Arial" w:hAnsi="Arial" w:cs="Arial"/>
            <w:noProof/>
            <w:lang w:val="en-US"/>
          </w:rPr>
          <w:t>Optimizing Database Privileges</w:t>
        </w:r>
        <w:r>
          <w:rPr>
            <w:noProof/>
            <w:webHidden/>
          </w:rPr>
          <w:tab/>
        </w:r>
        <w:r>
          <w:rPr>
            <w:noProof/>
            <w:webHidden/>
          </w:rPr>
          <w:fldChar w:fldCharType="begin"/>
        </w:r>
        <w:r>
          <w:rPr>
            <w:noProof/>
            <w:webHidden/>
          </w:rPr>
          <w:instrText xml:space="preserve"> PAGEREF _Toc57738459 \h </w:instrText>
        </w:r>
        <w:r>
          <w:rPr>
            <w:noProof/>
            <w:webHidden/>
          </w:rPr>
        </w:r>
        <w:r>
          <w:rPr>
            <w:noProof/>
            <w:webHidden/>
          </w:rPr>
          <w:fldChar w:fldCharType="separate"/>
        </w:r>
        <w:r>
          <w:rPr>
            <w:noProof/>
            <w:webHidden/>
          </w:rPr>
          <w:t>70</w:t>
        </w:r>
        <w:r>
          <w:rPr>
            <w:noProof/>
            <w:webHidden/>
          </w:rPr>
          <w:fldChar w:fldCharType="end"/>
        </w:r>
      </w:hyperlink>
    </w:p>
    <w:p w:rsidR="002563A9" w:rsidRDefault="002563A9">
      <w:pPr>
        <w:pStyle w:val="31"/>
        <w:tabs>
          <w:tab w:val="right" w:leader="dot" w:pos="9345"/>
        </w:tabs>
        <w:rPr>
          <w:rFonts w:eastAsiaTheme="minorEastAsia"/>
          <w:noProof/>
          <w:lang w:eastAsia="ru-RU"/>
        </w:rPr>
      </w:pPr>
      <w:hyperlink w:anchor="_Toc57738460" w:history="1">
        <w:r w:rsidRPr="0085587A">
          <w:rPr>
            <w:rStyle w:val="a4"/>
            <w:rFonts w:ascii="Arial" w:hAnsi="Arial" w:cs="Arial"/>
            <w:noProof/>
            <w:lang w:val="en-US"/>
          </w:rPr>
          <w:t>Other Optimization Tips</w:t>
        </w:r>
        <w:r>
          <w:rPr>
            <w:noProof/>
            <w:webHidden/>
          </w:rPr>
          <w:tab/>
        </w:r>
        <w:r>
          <w:rPr>
            <w:noProof/>
            <w:webHidden/>
          </w:rPr>
          <w:fldChar w:fldCharType="begin"/>
        </w:r>
        <w:r>
          <w:rPr>
            <w:noProof/>
            <w:webHidden/>
          </w:rPr>
          <w:instrText xml:space="preserve"> PAGEREF _Toc57738460 \h </w:instrText>
        </w:r>
        <w:r>
          <w:rPr>
            <w:noProof/>
            <w:webHidden/>
          </w:rPr>
        </w:r>
        <w:r>
          <w:rPr>
            <w:noProof/>
            <w:webHidden/>
          </w:rPr>
          <w:fldChar w:fldCharType="separate"/>
        </w:r>
        <w:r>
          <w:rPr>
            <w:noProof/>
            <w:webHidden/>
          </w:rPr>
          <w:t>70</w:t>
        </w:r>
        <w:r>
          <w:rPr>
            <w:noProof/>
            <w:webHidden/>
          </w:rPr>
          <w:fldChar w:fldCharType="end"/>
        </w:r>
      </w:hyperlink>
    </w:p>
    <w:p w:rsidR="002563A9" w:rsidRDefault="002563A9">
      <w:pPr>
        <w:pStyle w:val="23"/>
        <w:tabs>
          <w:tab w:val="right" w:leader="dot" w:pos="9345"/>
        </w:tabs>
        <w:rPr>
          <w:rFonts w:eastAsiaTheme="minorEastAsia"/>
          <w:noProof/>
          <w:lang w:eastAsia="ru-RU"/>
        </w:rPr>
      </w:pPr>
      <w:hyperlink w:anchor="_Toc57738461" w:history="1">
        <w:r w:rsidRPr="0085587A">
          <w:rPr>
            <w:rStyle w:val="a4"/>
            <w:b/>
            <w:noProof/>
          </w:rPr>
          <w:t>Optimization and Indexes</w:t>
        </w:r>
        <w:r>
          <w:rPr>
            <w:noProof/>
            <w:webHidden/>
          </w:rPr>
          <w:tab/>
        </w:r>
        <w:r>
          <w:rPr>
            <w:noProof/>
            <w:webHidden/>
          </w:rPr>
          <w:fldChar w:fldCharType="begin"/>
        </w:r>
        <w:r>
          <w:rPr>
            <w:noProof/>
            <w:webHidden/>
          </w:rPr>
          <w:instrText xml:space="preserve"> PAGEREF _Toc57738461 \h </w:instrText>
        </w:r>
        <w:r>
          <w:rPr>
            <w:noProof/>
            <w:webHidden/>
          </w:rPr>
        </w:r>
        <w:r>
          <w:rPr>
            <w:noProof/>
            <w:webHidden/>
          </w:rPr>
          <w:fldChar w:fldCharType="separate"/>
        </w:r>
        <w:r>
          <w:rPr>
            <w:noProof/>
            <w:webHidden/>
          </w:rPr>
          <w:t>70</w:t>
        </w:r>
        <w:r>
          <w:rPr>
            <w:noProof/>
            <w:webHidden/>
          </w:rPr>
          <w:fldChar w:fldCharType="end"/>
        </w:r>
      </w:hyperlink>
    </w:p>
    <w:p w:rsidR="002563A9" w:rsidRDefault="002563A9">
      <w:pPr>
        <w:pStyle w:val="31"/>
        <w:tabs>
          <w:tab w:val="right" w:leader="dot" w:pos="9345"/>
        </w:tabs>
        <w:rPr>
          <w:rFonts w:eastAsiaTheme="minorEastAsia"/>
          <w:noProof/>
          <w:lang w:eastAsia="ru-RU"/>
        </w:rPr>
      </w:pPr>
      <w:hyperlink w:anchor="_Toc57738462" w:history="1">
        <w:r w:rsidRPr="0085587A">
          <w:rPr>
            <w:rStyle w:val="a4"/>
            <w:rFonts w:ascii="Arial" w:hAnsi="Arial" w:cs="Arial"/>
            <w:noProof/>
            <w:lang w:val="en-US"/>
          </w:rPr>
          <w:t>How MySQL Uses Indexes</w:t>
        </w:r>
        <w:r>
          <w:rPr>
            <w:noProof/>
            <w:webHidden/>
          </w:rPr>
          <w:tab/>
        </w:r>
        <w:r>
          <w:rPr>
            <w:noProof/>
            <w:webHidden/>
          </w:rPr>
          <w:fldChar w:fldCharType="begin"/>
        </w:r>
        <w:r>
          <w:rPr>
            <w:noProof/>
            <w:webHidden/>
          </w:rPr>
          <w:instrText xml:space="preserve"> PAGEREF _Toc57738462 \h </w:instrText>
        </w:r>
        <w:r>
          <w:rPr>
            <w:noProof/>
            <w:webHidden/>
          </w:rPr>
        </w:r>
        <w:r>
          <w:rPr>
            <w:noProof/>
            <w:webHidden/>
          </w:rPr>
          <w:fldChar w:fldCharType="separate"/>
        </w:r>
        <w:r>
          <w:rPr>
            <w:noProof/>
            <w:webHidden/>
          </w:rPr>
          <w:t>71</w:t>
        </w:r>
        <w:r>
          <w:rPr>
            <w:noProof/>
            <w:webHidden/>
          </w:rPr>
          <w:fldChar w:fldCharType="end"/>
        </w:r>
      </w:hyperlink>
    </w:p>
    <w:p w:rsidR="002563A9" w:rsidRDefault="002563A9">
      <w:pPr>
        <w:pStyle w:val="31"/>
        <w:tabs>
          <w:tab w:val="right" w:leader="dot" w:pos="9345"/>
        </w:tabs>
        <w:rPr>
          <w:rFonts w:eastAsiaTheme="minorEastAsia"/>
          <w:noProof/>
          <w:lang w:eastAsia="ru-RU"/>
        </w:rPr>
      </w:pPr>
      <w:hyperlink w:anchor="_Toc57738463" w:history="1">
        <w:r w:rsidRPr="0085587A">
          <w:rPr>
            <w:rStyle w:val="a4"/>
            <w:rFonts w:ascii="Arial" w:hAnsi="Arial" w:cs="Arial"/>
            <w:noProof/>
            <w:lang w:val="en-US"/>
          </w:rPr>
          <w:t>Primary Key Optimization</w:t>
        </w:r>
        <w:r>
          <w:rPr>
            <w:noProof/>
            <w:webHidden/>
          </w:rPr>
          <w:tab/>
        </w:r>
        <w:r>
          <w:rPr>
            <w:noProof/>
            <w:webHidden/>
          </w:rPr>
          <w:fldChar w:fldCharType="begin"/>
        </w:r>
        <w:r>
          <w:rPr>
            <w:noProof/>
            <w:webHidden/>
          </w:rPr>
          <w:instrText xml:space="preserve"> PAGEREF _Toc57738463 \h </w:instrText>
        </w:r>
        <w:r>
          <w:rPr>
            <w:noProof/>
            <w:webHidden/>
          </w:rPr>
        </w:r>
        <w:r>
          <w:rPr>
            <w:noProof/>
            <w:webHidden/>
          </w:rPr>
          <w:fldChar w:fldCharType="separate"/>
        </w:r>
        <w:r>
          <w:rPr>
            <w:noProof/>
            <w:webHidden/>
          </w:rPr>
          <w:t>72</w:t>
        </w:r>
        <w:r>
          <w:rPr>
            <w:noProof/>
            <w:webHidden/>
          </w:rPr>
          <w:fldChar w:fldCharType="end"/>
        </w:r>
      </w:hyperlink>
    </w:p>
    <w:p w:rsidR="002563A9" w:rsidRDefault="002563A9">
      <w:pPr>
        <w:pStyle w:val="31"/>
        <w:tabs>
          <w:tab w:val="right" w:leader="dot" w:pos="9345"/>
        </w:tabs>
        <w:rPr>
          <w:rFonts w:eastAsiaTheme="minorEastAsia"/>
          <w:noProof/>
          <w:lang w:eastAsia="ru-RU"/>
        </w:rPr>
      </w:pPr>
      <w:hyperlink w:anchor="_Toc57738464" w:history="1">
        <w:r w:rsidRPr="0085587A">
          <w:rPr>
            <w:rStyle w:val="a4"/>
            <w:rFonts w:ascii="Arial" w:hAnsi="Arial" w:cs="Arial"/>
            <w:noProof/>
            <w:lang w:val="en-US"/>
          </w:rPr>
          <w:t>SPATIAL Index Optimization</w:t>
        </w:r>
        <w:r>
          <w:rPr>
            <w:noProof/>
            <w:webHidden/>
          </w:rPr>
          <w:tab/>
        </w:r>
        <w:r>
          <w:rPr>
            <w:noProof/>
            <w:webHidden/>
          </w:rPr>
          <w:fldChar w:fldCharType="begin"/>
        </w:r>
        <w:r>
          <w:rPr>
            <w:noProof/>
            <w:webHidden/>
          </w:rPr>
          <w:instrText xml:space="preserve"> PAGEREF _Toc57738464 \h </w:instrText>
        </w:r>
        <w:r>
          <w:rPr>
            <w:noProof/>
            <w:webHidden/>
          </w:rPr>
        </w:r>
        <w:r>
          <w:rPr>
            <w:noProof/>
            <w:webHidden/>
          </w:rPr>
          <w:fldChar w:fldCharType="separate"/>
        </w:r>
        <w:r>
          <w:rPr>
            <w:noProof/>
            <w:webHidden/>
          </w:rPr>
          <w:t>72</w:t>
        </w:r>
        <w:r>
          <w:rPr>
            <w:noProof/>
            <w:webHidden/>
          </w:rPr>
          <w:fldChar w:fldCharType="end"/>
        </w:r>
      </w:hyperlink>
    </w:p>
    <w:p w:rsidR="002563A9" w:rsidRDefault="002563A9">
      <w:pPr>
        <w:pStyle w:val="31"/>
        <w:tabs>
          <w:tab w:val="right" w:leader="dot" w:pos="9345"/>
        </w:tabs>
        <w:rPr>
          <w:rFonts w:eastAsiaTheme="minorEastAsia"/>
          <w:noProof/>
          <w:lang w:eastAsia="ru-RU"/>
        </w:rPr>
      </w:pPr>
      <w:hyperlink w:anchor="_Toc57738465" w:history="1">
        <w:r w:rsidRPr="0085587A">
          <w:rPr>
            <w:rStyle w:val="a4"/>
            <w:rFonts w:ascii="Arial" w:hAnsi="Arial" w:cs="Arial"/>
            <w:noProof/>
          </w:rPr>
          <w:t>Foreign Key Optimization</w:t>
        </w:r>
        <w:r>
          <w:rPr>
            <w:noProof/>
            <w:webHidden/>
          </w:rPr>
          <w:tab/>
        </w:r>
        <w:r>
          <w:rPr>
            <w:noProof/>
            <w:webHidden/>
          </w:rPr>
          <w:fldChar w:fldCharType="begin"/>
        </w:r>
        <w:r>
          <w:rPr>
            <w:noProof/>
            <w:webHidden/>
          </w:rPr>
          <w:instrText xml:space="preserve"> PAGEREF _Toc57738465 \h </w:instrText>
        </w:r>
        <w:r>
          <w:rPr>
            <w:noProof/>
            <w:webHidden/>
          </w:rPr>
        </w:r>
        <w:r>
          <w:rPr>
            <w:noProof/>
            <w:webHidden/>
          </w:rPr>
          <w:fldChar w:fldCharType="separate"/>
        </w:r>
        <w:r>
          <w:rPr>
            <w:noProof/>
            <w:webHidden/>
          </w:rPr>
          <w:t>72</w:t>
        </w:r>
        <w:r>
          <w:rPr>
            <w:noProof/>
            <w:webHidden/>
          </w:rPr>
          <w:fldChar w:fldCharType="end"/>
        </w:r>
      </w:hyperlink>
    </w:p>
    <w:p w:rsidR="002563A9" w:rsidRDefault="002563A9">
      <w:pPr>
        <w:pStyle w:val="31"/>
        <w:tabs>
          <w:tab w:val="right" w:leader="dot" w:pos="9345"/>
        </w:tabs>
        <w:rPr>
          <w:rFonts w:eastAsiaTheme="minorEastAsia"/>
          <w:noProof/>
          <w:lang w:eastAsia="ru-RU"/>
        </w:rPr>
      </w:pPr>
      <w:hyperlink w:anchor="_Toc57738466" w:history="1">
        <w:r w:rsidRPr="0085587A">
          <w:rPr>
            <w:rStyle w:val="a4"/>
            <w:rFonts w:ascii="Arial" w:hAnsi="Arial" w:cs="Arial"/>
            <w:noProof/>
            <w:lang w:val="en-US"/>
          </w:rPr>
          <w:t>Column Indexes</w:t>
        </w:r>
        <w:r>
          <w:rPr>
            <w:noProof/>
            <w:webHidden/>
          </w:rPr>
          <w:tab/>
        </w:r>
        <w:r>
          <w:rPr>
            <w:noProof/>
            <w:webHidden/>
          </w:rPr>
          <w:fldChar w:fldCharType="begin"/>
        </w:r>
        <w:r>
          <w:rPr>
            <w:noProof/>
            <w:webHidden/>
          </w:rPr>
          <w:instrText xml:space="preserve"> PAGEREF _Toc57738466 \h </w:instrText>
        </w:r>
        <w:r>
          <w:rPr>
            <w:noProof/>
            <w:webHidden/>
          </w:rPr>
        </w:r>
        <w:r>
          <w:rPr>
            <w:noProof/>
            <w:webHidden/>
          </w:rPr>
          <w:fldChar w:fldCharType="separate"/>
        </w:r>
        <w:r>
          <w:rPr>
            <w:noProof/>
            <w:webHidden/>
          </w:rPr>
          <w:t>73</w:t>
        </w:r>
        <w:r>
          <w:rPr>
            <w:noProof/>
            <w:webHidden/>
          </w:rPr>
          <w:fldChar w:fldCharType="end"/>
        </w:r>
      </w:hyperlink>
    </w:p>
    <w:p w:rsidR="002563A9" w:rsidRDefault="002563A9">
      <w:pPr>
        <w:pStyle w:val="41"/>
        <w:tabs>
          <w:tab w:val="right" w:leader="dot" w:pos="9345"/>
        </w:tabs>
        <w:rPr>
          <w:rFonts w:eastAsiaTheme="minorEastAsia"/>
          <w:noProof/>
          <w:lang w:eastAsia="ru-RU"/>
        </w:rPr>
      </w:pPr>
      <w:hyperlink w:anchor="_Toc57738467" w:history="1">
        <w:r w:rsidRPr="0085587A">
          <w:rPr>
            <w:rStyle w:val="a4"/>
            <w:rFonts w:ascii="Arial" w:hAnsi="Arial" w:cs="Arial"/>
            <w:noProof/>
            <w:lang w:val="en-US"/>
          </w:rPr>
          <w:t>Index Prefixes</w:t>
        </w:r>
        <w:r>
          <w:rPr>
            <w:noProof/>
            <w:webHidden/>
          </w:rPr>
          <w:tab/>
        </w:r>
        <w:r>
          <w:rPr>
            <w:noProof/>
            <w:webHidden/>
          </w:rPr>
          <w:fldChar w:fldCharType="begin"/>
        </w:r>
        <w:r>
          <w:rPr>
            <w:noProof/>
            <w:webHidden/>
          </w:rPr>
          <w:instrText xml:space="preserve"> PAGEREF _Toc57738467 \h </w:instrText>
        </w:r>
        <w:r>
          <w:rPr>
            <w:noProof/>
            <w:webHidden/>
          </w:rPr>
        </w:r>
        <w:r>
          <w:rPr>
            <w:noProof/>
            <w:webHidden/>
          </w:rPr>
          <w:fldChar w:fldCharType="separate"/>
        </w:r>
        <w:r>
          <w:rPr>
            <w:noProof/>
            <w:webHidden/>
          </w:rPr>
          <w:t>73</w:t>
        </w:r>
        <w:r>
          <w:rPr>
            <w:noProof/>
            <w:webHidden/>
          </w:rPr>
          <w:fldChar w:fldCharType="end"/>
        </w:r>
      </w:hyperlink>
    </w:p>
    <w:p w:rsidR="002563A9" w:rsidRDefault="002563A9">
      <w:pPr>
        <w:pStyle w:val="41"/>
        <w:tabs>
          <w:tab w:val="right" w:leader="dot" w:pos="9345"/>
        </w:tabs>
        <w:rPr>
          <w:rFonts w:eastAsiaTheme="minorEastAsia"/>
          <w:noProof/>
          <w:lang w:eastAsia="ru-RU"/>
        </w:rPr>
      </w:pPr>
      <w:hyperlink w:anchor="_Toc57738468" w:history="1">
        <w:r w:rsidRPr="0085587A">
          <w:rPr>
            <w:rStyle w:val="a4"/>
            <w:rFonts w:ascii="Arial" w:hAnsi="Arial" w:cs="Arial"/>
            <w:noProof/>
            <w:lang w:val="en-US"/>
          </w:rPr>
          <w:t>FULLTEXT Indexes</w:t>
        </w:r>
        <w:r>
          <w:rPr>
            <w:noProof/>
            <w:webHidden/>
          </w:rPr>
          <w:tab/>
        </w:r>
        <w:r>
          <w:rPr>
            <w:noProof/>
            <w:webHidden/>
          </w:rPr>
          <w:fldChar w:fldCharType="begin"/>
        </w:r>
        <w:r>
          <w:rPr>
            <w:noProof/>
            <w:webHidden/>
          </w:rPr>
          <w:instrText xml:space="preserve"> PAGEREF _Toc57738468 \h </w:instrText>
        </w:r>
        <w:r>
          <w:rPr>
            <w:noProof/>
            <w:webHidden/>
          </w:rPr>
        </w:r>
        <w:r>
          <w:rPr>
            <w:noProof/>
            <w:webHidden/>
          </w:rPr>
          <w:fldChar w:fldCharType="separate"/>
        </w:r>
        <w:r>
          <w:rPr>
            <w:noProof/>
            <w:webHidden/>
          </w:rPr>
          <w:t>73</w:t>
        </w:r>
        <w:r>
          <w:rPr>
            <w:noProof/>
            <w:webHidden/>
          </w:rPr>
          <w:fldChar w:fldCharType="end"/>
        </w:r>
      </w:hyperlink>
    </w:p>
    <w:p w:rsidR="002563A9" w:rsidRDefault="002563A9">
      <w:pPr>
        <w:pStyle w:val="41"/>
        <w:tabs>
          <w:tab w:val="right" w:leader="dot" w:pos="9345"/>
        </w:tabs>
        <w:rPr>
          <w:rFonts w:eastAsiaTheme="minorEastAsia"/>
          <w:noProof/>
          <w:lang w:eastAsia="ru-RU"/>
        </w:rPr>
      </w:pPr>
      <w:hyperlink w:anchor="_Toc57738469" w:history="1">
        <w:r w:rsidRPr="0085587A">
          <w:rPr>
            <w:rStyle w:val="a4"/>
            <w:rFonts w:ascii="Arial" w:hAnsi="Arial" w:cs="Arial"/>
            <w:noProof/>
            <w:lang w:val="en-US"/>
          </w:rPr>
          <w:t>Spatial Indexes</w:t>
        </w:r>
        <w:r>
          <w:rPr>
            <w:noProof/>
            <w:webHidden/>
          </w:rPr>
          <w:tab/>
        </w:r>
        <w:r>
          <w:rPr>
            <w:noProof/>
            <w:webHidden/>
          </w:rPr>
          <w:fldChar w:fldCharType="begin"/>
        </w:r>
        <w:r>
          <w:rPr>
            <w:noProof/>
            <w:webHidden/>
          </w:rPr>
          <w:instrText xml:space="preserve"> PAGEREF _Toc57738469 \h </w:instrText>
        </w:r>
        <w:r>
          <w:rPr>
            <w:noProof/>
            <w:webHidden/>
          </w:rPr>
        </w:r>
        <w:r>
          <w:rPr>
            <w:noProof/>
            <w:webHidden/>
          </w:rPr>
          <w:fldChar w:fldCharType="separate"/>
        </w:r>
        <w:r>
          <w:rPr>
            <w:noProof/>
            <w:webHidden/>
          </w:rPr>
          <w:t>74</w:t>
        </w:r>
        <w:r>
          <w:rPr>
            <w:noProof/>
            <w:webHidden/>
          </w:rPr>
          <w:fldChar w:fldCharType="end"/>
        </w:r>
      </w:hyperlink>
    </w:p>
    <w:p w:rsidR="002563A9" w:rsidRDefault="002563A9">
      <w:pPr>
        <w:pStyle w:val="41"/>
        <w:tabs>
          <w:tab w:val="right" w:leader="dot" w:pos="9345"/>
        </w:tabs>
        <w:rPr>
          <w:rFonts w:eastAsiaTheme="minorEastAsia"/>
          <w:noProof/>
          <w:lang w:eastAsia="ru-RU"/>
        </w:rPr>
      </w:pPr>
      <w:hyperlink w:anchor="_Toc57738470" w:history="1">
        <w:r w:rsidRPr="0085587A">
          <w:rPr>
            <w:rStyle w:val="a4"/>
            <w:rFonts w:ascii="Arial" w:hAnsi="Arial" w:cs="Arial"/>
            <w:noProof/>
            <w:lang w:val="en-US"/>
          </w:rPr>
          <w:t>Indexes in the MEMORY Storage Engine</w:t>
        </w:r>
        <w:r>
          <w:rPr>
            <w:noProof/>
            <w:webHidden/>
          </w:rPr>
          <w:tab/>
        </w:r>
        <w:r>
          <w:rPr>
            <w:noProof/>
            <w:webHidden/>
          </w:rPr>
          <w:fldChar w:fldCharType="begin"/>
        </w:r>
        <w:r>
          <w:rPr>
            <w:noProof/>
            <w:webHidden/>
          </w:rPr>
          <w:instrText xml:space="preserve"> PAGEREF _Toc57738470 \h </w:instrText>
        </w:r>
        <w:r>
          <w:rPr>
            <w:noProof/>
            <w:webHidden/>
          </w:rPr>
        </w:r>
        <w:r>
          <w:rPr>
            <w:noProof/>
            <w:webHidden/>
          </w:rPr>
          <w:fldChar w:fldCharType="separate"/>
        </w:r>
        <w:r>
          <w:rPr>
            <w:noProof/>
            <w:webHidden/>
          </w:rPr>
          <w:t>74</w:t>
        </w:r>
        <w:r>
          <w:rPr>
            <w:noProof/>
            <w:webHidden/>
          </w:rPr>
          <w:fldChar w:fldCharType="end"/>
        </w:r>
      </w:hyperlink>
    </w:p>
    <w:p w:rsidR="002563A9" w:rsidRDefault="002563A9">
      <w:pPr>
        <w:pStyle w:val="31"/>
        <w:tabs>
          <w:tab w:val="right" w:leader="dot" w:pos="9345"/>
        </w:tabs>
        <w:rPr>
          <w:rFonts w:eastAsiaTheme="minorEastAsia"/>
          <w:noProof/>
          <w:lang w:eastAsia="ru-RU"/>
        </w:rPr>
      </w:pPr>
      <w:hyperlink w:anchor="_Toc57738471" w:history="1">
        <w:r w:rsidRPr="0085587A">
          <w:rPr>
            <w:rStyle w:val="a4"/>
            <w:rFonts w:ascii="Arial" w:hAnsi="Arial" w:cs="Arial"/>
            <w:noProof/>
            <w:lang w:val="en-US"/>
          </w:rPr>
          <w:t>Multiple-Column Indexes</w:t>
        </w:r>
        <w:r>
          <w:rPr>
            <w:noProof/>
            <w:webHidden/>
          </w:rPr>
          <w:tab/>
        </w:r>
        <w:r>
          <w:rPr>
            <w:noProof/>
            <w:webHidden/>
          </w:rPr>
          <w:fldChar w:fldCharType="begin"/>
        </w:r>
        <w:r>
          <w:rPr>
            <w:noProof/>
            <w:webHidden/>
          </w:rPr>
          <w:instrText xml:space="preserve"> PAGEREF _Toc57738471 \h </w:instrText>
        </w:r>
        <w:r>
          <w:rPr>
            <w:noProof/>
            <w:webHidden/>
          </w:rPr>
        </w:r>
        <w:r>
          <w:rPr>
            <w:noProof/>
            <w:webHidden/>
          </w:rPr>
          <w:fldChar w:fldCharType="separate"/>
        </w:r>
        <w:r>
          <w:rPr>
            <w:noProof/>
            <w:webHidden/>
          </w:rPr>
          <w:t>74</w:t>
        </w:r>
        <w:r>
          <w:rPr>
            <w:noProof/>
            <w:webHidden/>
          </w:rPr>
          <w:fldChar w:fldCharType="end"/>
        </w:r>
      </w:hyperlink>
    </w:p>
    <w:p w:rsidR="002563A9" w:rsidRDefault="002563A9">
      <w:pPr>
        <w:pStyle w:val="31"/>
        <w:tabs>
          <w:tab w:val="right" w:leader="dot" w:pos="9345"/>
        </w:tabs>
        <w:rPr>
          <w:rFonts w:eastAsiaTheme="minorEastAsia"/>
          <w:noProof/>
          <w:lang w:eastAsia="ru-RU"/>
        </w:rPr>
      </w:pPr>
      <w:hyperlink w:anchor="_Toc57738472" w:history="1">
        <w:r w:rsidRPr="0085587A">
          <w:rPr>
            <w:rStyle w:val="a4"/>
            <w:rFonts w:ascii="Arial" w:hAnsi="Arial" w:cs="Arial"/>
            <w:noProof/>
            <w:lang w:val="en-US"/>
          </w:rPr>
          <w:t>Verifying Index Usage</w:t>
        </w:r>
        <w:r>
          <w:rPr>
            <w:noProof/>
            <w:webHidden/>
          </w:rPr>
          <w:tab/>
        </w:r>
        <w:r>
          <w:rPr>
            <w:noProof/>
            <w:webHidden/>
          </w:rPr>
          <w:fldChar w:fldCharType="begin"/>
        </w:r>
        <w:r>
          <w:rPr>
            <w:noProof/>
            <w:webHidden/>
          </w:rPr>
          <w:instrText xml:space="preserve"> PAGEREF _Toc57738472 \h </w:instrText>
        </w:r>
        <w:r>
          <w:rPr>
            <w:noProof/>
            <w:webHidden/>
          </w:rPr>
        </w:r>
        <w:r>
          <w:rPr>
            <w:noProof/>
            <w:webHidden/>
          </w:rPr>
          <w:fldChar w:fldCharType="separate"/>
        </w:r>
        <w:r>
          <w:rPr>
            <w:noProof/>
            <w:webHidden/>
          </w:rPr>
          <w:t>75</w:t>
        </w:r>
        <w:r>
          <w:rPr>
            <w:noProof/>
            <w:webHidden/>
          </w:rPr>
          <w:fldChar w:fldCharType="end"/>
        </w:r>
      </w:hyperlink>
    </w:p>
    <w:p w:rsidR="002563A9" w:rsidRDefault="002563A9">
      <w:pPr>
        <w:pStyle w:val="31"/>
        <w:tabs>
          <w:tab w:val="right" w:leader="dot" w:pos="9345"/>
        </w:tabs>
        <w:rPr>
          <w:rFonts w:eastAsiaTheme="minorEastAsia"/>
          <w:noProof/>
          <w:lang w:eastAsia="ru-RU"/>
        </w:rPr>
      </w:pPr>
      <w:hyperlink w:anchor="_Toc57738473" w:history="1">
        <w:r w:rsidRPr="0085587A">
          <w:rPr>
            <w:rStyle w:val="a4"/>
            <w:rFonts w:ascii="Arial" w:hAnsi="Arial" w:cs="Arial"/>
            <w:noProof/>
            <w:lang w:val="en-US"/>
          </w:rPr>
          <w:t>InnoDB and MyISAM Index Statistics Collection</w:t>
        </w:r>
        <w:r>
          <w:rPr>
            <w:noProof/>
            <w:webHidden/>
          </w:rPr>
          <w:tab/>
        </w:r>
        <w:r>
          <w:rPr>
            <w:noProof/>
            <w:webHidden/>
          </w:rPr>
          <w:fldChar w:fldCharType="begin"/>
        </w:r>
        <w:r>
          <w:rPr>
            <w:noProof/>
            <w:webHidden/>
          </w:rPr>
          <w:instrText xml:space="preserve"> PAGEREF _Toc57738473 \h </w:instrText>
        </w:r>
        <w:r>
          <w:rPr>
            <w:noProof/>
            <w:webHidden/>
          </w:rPr>
        </w:r>
        <w:r>
          <w:rPr>
            <w:noProof/>
            <w:webHidden/>
          </w:rPr>
          <w:fldChar w:fldCharType="separate"/>
        </w:r>
        <w:r>
          <w:rPr>
            <w:noProof/>
            <w:webHidden/>
          </w:rPr>
          <w:t>75</w:t>
        </w:r>
        <w:r>
          <w:rPr>
            <w:noProof/>
            <w:webHidden/>
          </w:rPr>
          <w:fldChar w:fldCharType="end"/>
        </w:r>
      </w:hyperlink>
    </w:p>
    <w:p w:rsidR="002563A9" w:rsidRDefault="002563A9">
      <w:pPr>
        <w:pStyle w:val="31"/>
        <w:tabs>
          <w:tab w:val="right" w:leader="dot" w:pos="9345"/>
        </w:tabs>
        <w:rPr>
          <w:rFonts w:eastAsiaTheme="minorEastAsia"/>
          <w:noProof/>
          <w:lang w:eastAsia="ru-RU"/>
        </w:rPr>
      </w:pPr>
      <w:hyperlink w:anchor="_Toc57738474" w:history="1">
        <w:r w:rsidRPr="0085587A">
          <w:rPr>
            <w:rStyle w:val="a4"/>
            <w:rFonts w:ascii="Arial" w:hAnsi="Arial" w:cs="Arial"/>
            <w:noProof/>
            <w:lang w:val="en-US"/>
          </w:rPr>
          <w:t>Comparison of B-Tree and Hash Indexes</w:t>
        </w:r>
        <w:r>
          <w:rPr>
            <w:noProof/>
            <w:webHidden/>
          </w:rPr>
          <w:tab/>
        </w:r>
        <w:r>
          <w:rPr>
            <w:noProof/>
            <w:webHidden/>
          </w:rPr>
          <w:fldChar w:fldCharType="begin"/>
        </w:r>
        <w:r>
          <w:rPr>
            <w:noProof/>
            <w:webHidden/>
          </w:rPr>
          <w:instrText xml:space="preserve"> PAGEREF _Toc57738474 \h </w:instrText>
        </w:r>
        <w:r>
          <w:rPr>
            <w:noProof/>
            <w:webHidden/>
          </w:rPr>
        </w:r>
        <w:r>
          <w:rPr>
            <w:noProof/>
            <w:webHidden/>
          </w:rPr>
          <w:fldChar w:fldCharType="separate"/>
        </w:r>
        <w:r>
          <w:rPr>
            <w:noProof/>
            <w:webHidden/>
          </w:rPr>
          <w:t>76</w:t>
        </w:r>
        <w:r>
          <w:rPr>
            <w:noProof/>
            <w:webHidden/>
          </w:rPr>
          <w:fldChar w:fldCharType="end"/>
        </w:r>
      </w:hyperlink>
    </w:p>
    <w:p w:rsidR="002563A9" w:rsidRDefault="002563A9">
      <w:pPr>
        <w:pStyle w:val="41"/>
        <w:tabs>
          <w:tab w:val="right" w:leader="dot" w:pos="9345"/>
        </w:tabs>
        <w:rPr>
          <w:rFonts w:eastAsiaTheme="minorEastAsia"/>
          <w:noProof/>
          <w:lang w:eastAsia="ru-RU"/>
        </w:rPr>
      </w:pPr>
      <w:hyperlink w:anchor="_Toc57738475" w:history="1">
        <w:r w:rsidRPr="0085587A">
          <w:rPr>
            <w:rStyle w:val="a4"/>
            <w:rFonts w:ascii="Arial" w:hAnsi="Arial" w:cs="Arial"/>
            <w:noProof/>
            <w:lang w:val="en-US"/>
          </w:rPr>
          <w:t>B-Tree Index Characteristics</w:t>
        </w:r>
        <w:r>
          <w:rPr>
            <w:noProof/>
            <w:webHidden/>
          </w:rPr>
          <w:tab/>
        </w:r>
        <w:r>
          <w:rPr>
            <w:noProof/>
            <w:webHidden/>
          </w:rPr>
          <w:fldChar w:fldCharType="begin"/>
        </w:r>
        <w:r>
          <w:rPr>
            <w:noProof/>
            <w:webHidden/>
          </w:rPr>
          <w:instrText xml:space="preserve"> PAGEREF _Toc57738475 \h </w:instrText>
        </w:r>
        <w:r>
          <w:rPr>
            <w:noProof/>
            <w:webHidden/>
          </w:rPr>
        </w:r>
        <w:r>
          <w:rPr>
            <w:noProof/>
            <w:webHidden/>
          </w:rPr>
          <w:fldChar w:fldCharType="separate"/>
        </w:r>
        <w:r>
          <w:rPr>
            <w:noProof/>
            <w:webHidden/>
          </w:rPr>
          <w:t>76</w:t>
        </w:r>
        <w:r>
          <w:rPr>
            <w:noProof/>
            <w:webHidden/>
          </w:rPr>
          <w:fldChar w:fldCharType="end"/>
        </w:r>
      </w:hyperlink>
    </w:p>
    <w:p w:rsidR="002563A9" w:rsidRDefault="002563A9">
      <w:pPr>
        <w:pStyle w:val="41"/>
        <w:tabs>
          <w:tab w:val="right" w:leader="dot" w:pos="9345"/>
        </w:tabs>
        <w:rPr>
          <w:rFonts w:eastAsiaTheme="minorEastAsia"/>
          <w:noProof/>
          <w:lang w:eastAsia="ru-RU"/>
        </w:rPr>
      </w:pPr>
      <w:hyperlink w:anchor="_Toc57738476" w:history="1">
        <w:r w:rsidRPr="0085587A">
          <w:rPr>
            <w:rStyle w:val="a4"/>
            <w:rFonts w:ascii="Arial" w:hAnsi="Arial" w:cs="Arial"/>
            <w:noProof/>
            <w:lang w:val="en-US"/>
          </w:rPr>
          <w:t>Hash Index Characteristics</w:t>
        </w:r>
        <w:r>
          <w:rPr>
            <w:noProof/>
            <w:webHidden/>
          </w:rPr>
          <w:tab/>
        </w:r>
        <w:r>
          <w:rPr>
            <w:noProof/>
            <w:webHidden/>
          </w:rPr>
          <w:fldChar w:fldCharType="begin"/>
        </w:r>
        <w:r>
          <w:rPr>
            <w:noProof/>
            <w:webHidden/>
          </w:rPr>
          <w:instrText xml:space="preserve"> PAGEREF _Toc57738476 \h </w:instrText>
        </w:r>
        <w:r>
          <w:rPr>
            <w:noProof/>
            <w:webHidden/>
          </w:rPr>
        </w:r>
        <w:r>
          <w:rPr>
            <w:noProof/>
            <w:webHidden/>
          </w:rPr>
          <w:fldChar w:fldCharType="separate"/>
        </w:r>
        <w:r>
          <w:rPr>
            <w:noProof/>
            <w:webHidden/>
          </w:rPr>
          <w:t>77</w:t>
        </w:r>
        <w:r>
          <w:rPr>
            <w:noProof/>
            <w:webHidden/>
          </w:rPr>
          <w:fldChar w:fldCharType="end"/>
        </w:r>
      </w:hyperlink>
    </w:p>
    <w:p w:rsidR="002563A9" w:rsidRDefault="002563A9">
      <w:pPr>
        <w:pStyle w:val="31"/>
        <w:tabs>
          <w:tab w:val="right" w:leader="dot" w:pos="9345"/>
        </w:tabs>
        <w:rPr>
          <w:rFonts w:eastAsiaTheme="minorEastAsia"/>
          <w:noProof/>
          <w:lang w:eastAsia="ru-RU"/>
        </w:rPr>
      </w:pPr>
      <w:hyperlink w:anchor="_Toc57738477" w:history="1">
        <w:r w:rsidRPr="0085587A">
          <w:rPr>
            <w:rStyle w:val="a4"/>
            <w:rFonts w:ascii="Arial" w:hAnsi="Arial" w:cs="Arial"/>
            <w:noProof/>
            <w:lang w:val="en-US"/>
          </w:rPr>
          <w:t>Use of Index Extensions</w:t>
        </w:r>
        <w:r>
          <w:rPr>
            <w:noProof/>
            <w:webHidden/>
          </w:rPr>
          <w:tab/>
        </w:r>
        <w:r>
          <w:rPr>
            <w:noProof/>
            <w:webHidden/>
          </w:rPr>
          <w:fldChar w:fldCharType="begin"/>
        </w:r>
        <w:r>
          <w:rPr>
            <w:noProof/>
            <w:webHidden/>
          </w:rPr>
          <w:instrText xml:space="preserve"> PAGEREF _Toc57738477 \h </w:instrText>
        </w:r>
        <w:r>
          <w:rPr>
            <w:noProof/>
            <w:webHidden/>
          </w:rPr>
        </w:r>
        <w:r>
          <w:rPr>
            <w:noProof/>
            <w:webHidden/>
          </w:rPr>
          <w:fldChar w:fldCharType="separate"/>
        </w:r>
        <w:r>
          <w:rPr>
            <w:noProof/>
            <w:webHidden/>
          </w:rPr>
          <w:t>77</w:t>
        </w:r>
        <w:r>
          <w:rPr>
            <w:noProof/>
            <w:webHidden/>
          </w:rPr>
          <w:fldChar w:fldCharType="end"/>
        </w:r>
      </w:hyperlink>
    </w:p>
    <w:p w:rsidR="002563A9" w:rsidRDefault="002563A9">
      <w:pPr>
        <w:pStyle w:val="31"/>
        <w:tabs>
          <w:tab w:val="right" w:leader="dot" w:pos="9345"/>
        </w:tabs>
        <w:rPr>
          <w:rFonts w:eastAsiaTheme="minorEastAsia"/>
          <w:noProof/>
          <w:lang w:eastAsia="ru-RU"/>
        </w:rPr>
      </w:pPr>
      <w:hyperlink w:anchor="_Toc57738478" w:history="1">
        <w:r w:rsidRPr="0085587A">
          <w:rPr>
            <w:rStyle w:val="a4"/>
            <w:rFonts w:ascii="Arial" w:hAnsi="Arial" w:cs="Arial"/>
            <w:noProof/>
            <w:lang w:val="en-US"/>
          </w:rPr>
          <w:t>Optimizer Use of Generated Column Indexes</w:t>
        </w:r>
        <w:r>
          <w:rPr>
            <w:noProof/>
            <w:webHidden/>
          </w:rPr>
          <w:tab/>
        </w:r>
        <w:r>
          <w:rPr>
            <w:noProof/>
            <w:webHidden/>
          </w:rPr>
          <w:fldChar w:fldCharType="begin"/>
        </w:r>
        <w:r>
          <w:rPr>
            <w:noProof/>
            <w:webHidden/>
          </w:rPr>
          <w:instrText xml:space="preserve"> PAGEREF _Toc57738478 \h </w:instrText>
        </w:r>
        <w:r>
          <w:rPr>
            <w:noProof/>
            <w:webHidden/>
          </w:rPr>
        </w:r>
        <w:r>
          <w:rPr>
            <w:noProof/>
            <w:webHidden/>
          </w:rPr>
          <w:fldChar w:fldCharType="separate"/>
        </w:r>
        <w:r>
          <w:rPr>
            <w:noProof/>
            <w:webHidden/>
          </w:rPr>
          <w:t>79</w:t>
        </w:r>
        <w:r>
          <w:rPr>
            <w:noProof/>
            <w:webHidden/>
          </w:rPr>
          <w:fldChar w:fldCharType="end"/>
        </w:r>
      </w:hyperlink>
    </w:p>
    <w:p w:rsidR="002563A9" w:rsidRDefault="002563A9">
      <w:pPr>
        <w:pStyle w:val="31"/>
        <w:tabs>
          <w:tab w:val="right" w:leader="dot" w:pos="9345"/>
        </w:tabs>
        <w:rPr>
          <w:rFonts w:eastAsiaTheme="minorEastAsia"/>
          <w:noProof/>
          <w:lang w:eastAsia="ru-RU"/>
        </w:rPr>
      </w:pPr>
      <w:hyperlink w:anchor="_Toc57738479" w:history="1">
        <w:r w:rsidRPr="0085587A">
          <w:rPr>
            <w:rStyle w:val="a4"/>
            <w:rFonts w:ascii="Arial" w:hAnsi="Arial" w:cs="Arial"/>
            <w:noProof/>
            <w:lang w:val="en-US"/>
          </w:rPr>
          <w:t>Invisible Indexes</w:t>
        </w:r>
        <w:r>
          <w:rPr>
            <w:noProof/>
            <w:webHidden/>
          </w:rPr>
          <w:tab/>
        </w:r>
        <w:r>
          <w:rPr>
            <w:noProof/>
            <w:webHidden/>
          </w:rPr>
          <w:fldChar w:fldCharType="begin"/>
        </w:r>
        <w:r>
          <w:rPr>
            <w:noProof/>
            <w:webHidden/>
          </w:rPr>
          <w:instrText xml:space="preserve"> PAGEREF _Toc57738479 \h </w:instrText>
        </w:r>
        <w:r>
          <w:rPr>
            <w:noProof/>
            <w:webHidden/>
          </w:rPr>
        </w:r>
        <w:r>
          <w:rPr>
            <w:noProof/>
            <w:webHidden/>
          </w:rPr>
          <w:fldChar w:fldCharType="separate"/>
        </w:r>
        <w:r>
          <w:rPr>
            <w:noProof/>
            <w:webHidden/>
          </w:rPr>
          <w:t>80</w:t>
        </w:r>
        <w:r>
          <w:rPr>
            <w:noProof/>
            <w:webHidden/>
          </w:rPr>
          <w:fldChar w:fldCharType="end"/>
        </w:r>
      </w:hyperlink>
    </w:p>
    <w:p w:rsidR="002563A9" w:rsidRDefault="002563A9">
      <w:pPr>
        <w:pStyle w:val="31"/>
        <w:tabs>
          <w:tab w:val="right" w:leader="dot" w:pos="9345"/>
        </w:tabs>
        <w:rPr>
          <w:rFonts w:eastAsiaTheme="minorEastAsia"/>
          <w:noProof/>
          <w:lang w:eastAsia="ru-RU"/>
        </w:rPr>
      </w:pPr>
      <w:hyperlink w:anchor="_Toc57738480" w:history="1">
        <w:r w:rsidRPr="0085587A">
          <w:rPr>
            <w:rStyle w:val="a4"/>
            <w:rFonts w:ascii="Arial" w:hAnsi="Arial" w:cs="Arial"/>
            <w:noProof/>
            <w:lang w:val="en-US"/>
          </w:rPr>
          <w:t>Descending Indexes</w:t>
        </w:r>
        <w:r>
          <w:rPr>
            <w:noProof/>
            <w:webHidden/>
          </w:rPr>
          <w:tab/>
        </w:r>
        <w:r>
          <w:rPr>
            <w:noProof/>
            <w:webHidden/>
          </w:rPr>
          <w:fldChar w:fldCharType="begin"/>
        </w:r>
        <w:r>
          <w:rPr>
            <w:noProof/>
            <w:webHidden/>
          </w:rPr>
          <w:instrText xml:space="preserve"> PAGEREF _Toc57738480 \h </w:instrText>
        </w:r>
        <w:r>
          <w:rPr>
            <w:noProof/>
            <w:webHidden/>
          </w:rPr>
        </w:r>
        <w:r>
          <w:rPr>
            <w:noProof/>
            <w:webHidden/>
          </w:rPr>
          <w:fldChar w:fldCharType="separate"/>
        </w:r>
        <w:r>
          <w:rPr>
            <w:noProof/>
            <w:webHidden/>
          </w:rPr>
          <w:t>82</w:t>
        </w:r>
        <w:r>
          <w:rPr>
            <w:noProof/>
            <w:webHidden/>
          </w:rPr>
          <w:fldChar w:fldCharType="end"/>
        </w:r>
      </w:hyperlink>
    </w:p>
    <w:p w:rsidR="002563A9" w:rsidRDefault="002563A9">
      <w:pPr>
        <w:pStyle w:val="31"/>
        <w:tabs>
          <w:tab w:val="right" w:leader="dot" w:pos="9345"/>
        </w:tabs>
        <w:rPr>
          <w:rFonts w:eastAsiaTheme="minorEastAsia"/>
          <w:noProof/>
          <w:lang w:eastAsia="ru-RU"/>
        </w:rPr>
      </w:pPr>
      <w:hyperlink w:anchor="_Toc57738481" w:history="1">
        <w:r w:rsidRPr="0085587A">
          <w:rPr>
            <w:rStyle w:val="a4"/>
            <w:rFonts w:ascii="Arial" w:hAnsi="Arial" w:cs="Arial"/>
            <w:noProof/>
            <w:lang w:val="en-US"/>
          </w:rPr>
          <w:t>Indexed Lookups from TIMESTAMP Columns</w:t>
        </w:r>
        <w:r>
          <w:rPr>
            <w:noProof/>
            <w:webHidden/>
          </w:rPr>
          <w:tab/>
        </w:r>
        <w:r>
          <w:rPr>
            <w:noProof/>
            <w:webHidden/>
          </w:rPr>
          <w:fldChar w:fldCharType="begin"/>
        </w:r>
        <w:r>
          <w:rPr>
            <w:noProof/>
            <w:webHidden/>
          </w:rPr>
          <w:instrText xml:space="preserve"> PAGEREF _Toc57738481 \h </w:instrText>
        </w:r>
        <w:r>
          <w:rPr>
            <w:noProof/>
            <w:webHidden/>
          </w:rPr>
        </w:r>
        <w:r>
          <w:rPr>
            <w:noProof/>
            <w:webHidden/>
          </w:rPr>
          <w:fldChar w:fldCharType="separate"/>
        </w:r>
        <w:r>
          <w:rPr>
            <w:noProof/>
            <w:webHidden/>
          </w:rPr>
          <w:t>83</w:t>
        </w:r>
        <w:r>
          <w:rPr>
            <w:noProof/>
            <w:webHidden/>
          </w:rPr>
          <w:fldChar w:fldCharType="end"/>
        </w:r>
      </w:hyperlink>
    </w:p>
    <w:p w:rsidR="002563A9" w:rsidRDefault="002563A9">
      <w:pPr>
        <w:pStyle w:val="23"/>
        <w:tabs>
          <w:tab w:val="right" w:leader="dot" w:pos="9345"/>
        </w:tabs>
        <w:rPr>
          <w:rFonts w:eastAsiaTheme="minorEastAsia"/>
          <w:noProof/>
          <w:lang w:eastAsia="ru-RU"/>
        </w:rPr>
      </w:pPr>
      <w:hyperlink w:anchor="_Toc57738482" w:history="1">
        <w:r w:rsidRPr="0085587A">
          <w:rPr>
            <w:rStyle w:val="a4"/>
            <w:b/>
            <w:noProof/>
          </w:rPr>
          <w:t>Optimizing Database Structure</w:t>
        </w:r>
        <w:r>
          <w:rPr>
            <w:noProof/>
            <w:webHidden/>
          </w:rPr>
          <w:tab/>
        </w:r>
        <w:r>
          <w:rPr>
            <w:noProof/>
            <w:webHidden/>
          </w:rPr>
          <w:fldChar w:fldCharType="begin"/>
        </w:r>
        <w:r>
          <w:rPr>
            <w:noProof/>
            <w:webHidden/>
          </w:rPr>
          <w:instrText xml:space="preserve"> PAGEREF _Toc57738482 \h </w:instrText>
        </w:r>
        <w:r>
          <w:rPr>
            <w:noProof/>
            <w:webHidden/>
          </w:rPr>
        </w:r>
        <w:r>
          <w:rPr>
            <w:noProof/>
            <w:webHidden/>
          </w:rPr>
          <w:fldChar w:fldCharType="separate"/>
        </w:r>
        <w:r>
          <w:rPr>
            <w:noProof/>
            <w:webHidden/>
          </w:rPr>
          <w:t>85</w:t>
        </w:r>
        <w:r>
          <w:rPr>
            <w:noProof/>
            <w:webHidden/>
          </w:rPr>
          <w:fldChar w:fldCharType="end"/>
        </w:r>
      </w:hyperlink>
    </w:p>
    <w:p w:rsidR="002563A9" w:rsidRDefault="002563A9">
      <w:pPr>
        <w:pStyle w:val="31"/>
        <w:tabs>
          <w:tab w:val="right" w:leader="dot" w:pos="9345"/>
        </w:tabs>
        <w:rPr>
          <w:rFonts w:eastAsiaTheme="minorEastAsia"/>
          <w:noProof/>
          <w:lang w:eastAsia="ru-RU"/>
        </w:rPr>
      </w:pPr>
      <w:hyperlink w:anchor="_Toc57738483" w:history="1">
        <w:r w:rsidRPr="0085587A">
          <w:rPr>
            <w:rStyle w:val="a4"/>
            <w:rFonts w:ascii="Arial" w:hAnsi="Arial" w:cs="Arial"/>
            <w:noProof/>
            <w:lang w:val="en-US"/>
          </w:rPr>
          <w:t>Optimizing Data Size</w:t>
        </w:r>
        <w:r>
          <w:rPr>
            <w:noProof/>
            <w:webHidden/>
          </w:rPr>
          <w:tab/>
        </w:r>
        <w:r>
          <w:rPr>
            <w:noProof/>
            <w:webHidden/>
          </w:rPr>
          <w:fldChar w:fldCharType="begin"/>
        </w:r>
        <w:r>
          <w:rPr>
            <w:noProof/>
            <w:webHidden/>
          </w:rPr>
          <w:instrText xml:space="preserve"> PAGEREF _Toc57738483 \h </w:instrText>
        </w:r>
        <w:r>
          <w:rPr>
            <w:noProof/>
            <w:webHidden/>
          </w:rPr>
        </w:r>
        <w:r>
          <w:rPr>
            <w:noProof/>
            <w:webHidden/>
          </w:rPr>
          <w:fldChar w:fldCharType="separate"/>
        </w:r>
        <w:r>
          <w:rPr>
            <w:noProof/>
            <w:webHidden/>
          </w:rPr>
          <w:t>85</w:t>
        </w:r>
        <w:r>
          <w:rPr>
            <w:noProof/>
            <w:webHidden/>
          </w:rPr>
          <w:fldChar w:fldCharType="end"/>
        </w:r>
      </w:hyperlink>
    </w:p>
    <w:p w:rsidR="002563A9" w:rsidRDefault="002563A9">
      <w:pPr>
        <w:pStyle w:val="41"/>
        <w:tabs>
          <w:tab w:val="right" w:leader="dot" w:pos="9345"/>
        </w:tabs>
        <w:rPr>
          <w:rFonts w:eastAsiaTheme="minorEastAsia"/>
          <w:noProof/>
          <w:lang w:eastAsia="ru-RU"/>
        </w:rPr>
      </w:pPr>
      <w:hyperlink w:anchor="_Toc57738484" w:history="1">
        <w:r w:rsidRPr="0085587A">
          <w:rPr>
            <w:rStyle w:val="a4"/>
            <w:rFonts w:ascii="Arial" w:hAnsi="Arial" w:cs="Arial"/>
            <w:noProof/>
          </w:rPr>
          <w:t>Table Columns</w:t>
        </w:r>
        <w:r>
          <w:rPr>
            <w:noProof/>
            <w:webHidden/>
          </w:rPr>
          <w:tab/>
        </w:r>
        <w:r>
          <w:rPr>
            <w:noProof/>
            <w:webHidden/>
          </w:rPr>
          <w:fldChar w:fldCharType="begin"/>
        </w:r>
        <w:r>
          <w:rPr>
            <w:noProof/>
            <w:webHidden/>
          </w:rPr>
          <w:instrText xml:space="preserve"> PAGEREF _Toc57738484 \h </w:instrText>
        </w:r>
        <w:r>
          <w:rPr>
            <w:noProof/>
            <w:webHidden/>
          </w:rPr>
        </w:r>
        <w:r>
          <w:rPr>
            <w:noProof/>
            <w:webHidden/>
          </w:rPr>
          <w:fldChar w:fldCharType="separate"/>
        </w:r>
        <w:r>
          <w:rPr>
            <w:noProof/>
            <w:webHidden/>
          </w:rPr>
          <w:t>85</w:t>
        </w:r>
        <w:r>
          <w:rPr>
            <w:noProof/>
            <w:webHidden/>
          </w:rPr>
          <w:fldChar w:fldCharType="end"/>
        </w:r>
      </w:hyperlink>
    </w:p>
    <w:p w:rsidR="002563A9" w:rsidRDefault="002563A9">
      <w:pPr>
        <w:pStyle w:val="41"/>
        <w:tabs>
          <w:tab w:val="right" w:leader="dot" w:pos="9345"/>
        </w:tabs>
        <w:rPr>
          <w:rFonts w:eastAsiaTheme="minorEastAsia"/>
          <w:noProof/>
          <w:lang w:eastAsia="ru-RU"/>
        </w:rPr>
      </w:pPr>
      <w:hyperlink w:anchor="_Toc57738485" w:history="1">
        <w:r w:rsidRPr="0085587A">
          <w:rPr>
            <w:rStyle w:val="a4"/>
            <w:rFonts w:ascii="Arial" w:hAnsi="Arial" w:cs="Arial"/>
            <w:noProof/>
          </w:rPr>
          <w:t>Row Format</w:t>
        </w:r>
        <w:r>
          <w:rPr>
            <w:noProof/>
            <w:webHidden/>
          </w:rPr>
          <w:tab/>
        </w:r>
        <w:r>
          <w:rPr>
            <w:noProof/>
            <w:webHidden/>
          </w:rPr>
          <w:fldChar w:fldCharType="begin"/>
        </w:r>
        <w:r>
          <w:rPr>
            <w:noProof/>
            <w:webHidden/>
          </w:rPr>
          <w:instrText xml:space="preserve"> PAGEREF _Toc57738485 \h </w:instrText>
        </w:r>
        <w:r>
          <w:rPr>
            <w:noProof/>
            <w:webHidden/>
          </w:rPr>
        </w:r>
        <w:r>
          <w:rPr>
            <w:noProof/>
            <w:webHidden/>
          </w:rPr>
          <w:fldChar w:fldCharType="separate"/>
        </w:r>
        <w:r>
          <w:rPr>
            <w:noProof/>
            <w:webHidden/>
          </w:rPr>
          <w:t>85</w:t>
        </w:r>
        <w:r>
          <w:rPr>
            <w:noProof/>
            <w:webHidden/>
          </w:rPr>
          <w:fldChar w:fldCharType="end"/>
        </w:r>
      </w:hyperlink>
    </w:p>
    <w:p w:rsidR="002563A9" w:rsidRDefault="002563A9">
      <w:pPr>
        <w:pStyle w:val="41"/>
        <w:tabs>
          <w:tab w:val="right" w:leader="dot" w:pos="9345"/>
        </w:tabs>
        <w:rPr>
          <w:rFonts w:eastAsiaTheme="minorEastAsia"/>
          <w:noProof/>
          <w:lang w:eastAsia="ru-RU"/>
        </w:rPr>
      </w:pPr>
      <w:hyperlink w:anchor="_Toc57738486" w:history="1">
        <w:r w:rsidRPr="0085587A">
          <w:rPr>
            <w:rStyle w:val="a4"/>
            <w:rFonts w:ascii="Arial" w:hAnsi="Arial" w:cs="Arial"/>
            <w:noProof/>
          </w:rPr>
          <w:t>Indexes</w:t>
        </w:r>
        <w:r>
          <w:rPr>
            <w:noProof/>
            <w:webHidden/>
          </w:rPr>
          <w:tab/>
        </w:r>
        <w:r>
          <w:rPr>
            <w:noProof/>
            <w:webHidden/>
          </w:rPr>
          <w:fldChar w:fldCharType="begin"/>
        </w:r>
        <w:r>
          <w:rPr>
            <w:noProof/>
            <w:webHidden/>
          </w:rPr>
          <w:instrText xml:space="preserve"> PAGEREF _Toc57738486 \h </w:instrText>
        </w:r>
        <w:r>
          <w:rPr>
            <w:noProof/>
            <w:webHidden/>
          </w:rPr>
        </w:r>
        <w:r>
          <w:rPr>
            <w:noProof/>
            <w:webHidden/>
          </w:rPr>
          <w:fldChar w:fldCharType="separate"/>
        </w:r>
        <w:r>
          <w:rPr>
            <w:noProof/>
            <w:webHidden/>
          </w:rPr>
          <w:t>86</w:t>
        </w:r>
        <w:r>
          <w:rPr>
            <w:noProof/>
            <w:webHidden/>
          </w:rPr>
          <w:fldChar w:fldCharType="end"/>
        </w:r>
      </w:hyperlink>
    </w:p>
    <w:p w:rsidR="002563A9" w:rsidRDefault="002563A9">
      <w:pPr>
        <w:pStyle w:val="41"/>
        <w:tabs>
          <w:tab w:val="right" w:leader="dot" w:pos="9345"/>
        </w:tabs>
        <w:rPr>
          <w:rFonts w:eastAsiaTheme="minorEastAsia"/>
          <w:noProof/>
          <w:lang w:eastAsia="ru-RU"/>
        </w:rPr>
      </w:pPr>
      <w:hyperlink w:anchor="_Toc57738487" w:history="1">
        <w:r w:rsidRPr="0085587A">
          <w:rPr>
            <w:rStyle w:val="a4"/>
            <w:rFonts w:ascii="Arial" w:hAnsi="Arial" w:cs="Arial"/>
            <w:noProof/>
          </w:rPr>
          <w:t>Joins</w:t>
        </w:r>
        <w:r>
          <w:rPr>
            <w:noProof/>
            <w:webHidden/>
          </w:rPr>
          <w:tab/>
        </w:r>
        <w:r>
          <w:rPr>
            <w:noProof/>
            <w:webHidden/>
          </w:rPr>
          <w:fldChar w:fldCharType="begin"/>
        </w:r>
        <w:r>
          <w:rPr>
            <w:noProof/>
            <w:webHidden/>
          </w:rPr>
          <w:instrText xml:space="preserve"> PAGEREF _Toc57738487 \h </w:instrText>
        </w:r>
        <w:r>
          <w:rPr>
            <w:noProof/>
            <w:webHidden/>
          </w:rPr>
        </w:r>
        <w:r>
          <w:rPr>
            <w:noProof/>
            <w:webHidden/>
          </w:rPr>
          <w:fldChar w:fldCharType="separate"/>
        </w:r>
        <w:r>
          <w:rPr>
            <w:noProof/>
            <w:webHidden/>
          </w:rPr>
          <w:t>86</w:t>
        </w:r>
        <w:r>
          <w:rPr>
            <w:noProof/>
            <w:webHidden/>
          </w:rPr>
          <w:fldChar w:fldCharType="end"/>
        </w:r>
      </w:hyperlink>
    </w:p>
    <w:p w:rsidR="002563A9" w:rsidRDefault="002563A9">
      <w:pPr>
        <w:pStyle w:val="41"/>
        <w:tabs>
          <w:tab w:val="right" w:leader="dot" w:pos="9345"/>
        </w:tabs>
        <w:rPr>
          <w:rFonts w:eastAsiaTheme="minorEastAsia"/>
          <w:noProof/>
          <w:lang w:eastAsia="ru-RU"/>
        </w:rPr>
      </w:pPr>
      <w:hyperlink w:anchor="_Toc57738488" w:history="1">
        <w:r w:rsidRPr="0085587A">
          <w:rPr>
            <w:rStyle w:val="a4"/>
            <w:rFonts w:ascii="Arial" w:hAnsi="Arial" w:cs="Arial"/>
            <w:noProof/>
          </w:rPr>
          <w:t>Normalization</w:t>
        </w:r>
        <w:r>
          <w:rPr>
            <w:noProof/>
            <w:webHidden/>
          </w:rPr>
          <w:tab/>
        </w:r>
        <w:r>
          <w:rPr>
            <w:noProof/>
            <w:webHidden/>
          </w:rPr>
          <w:fldChar w:fldCharType="begin"/>
        </w:r>
        <w:r>
          <w:rPr>
            <w:noProof/>
            <w:webHidden/>
          </w:rPr>
          <w:instrText xml:space="preserve"> PAGEREF _Toc57738488 \h </w:instrText>
        </w:r>
        <w:r>
          <w:rPr>
            <w:noProof/>
            <w:webHidden/>
          </w:rPr>
        </w:r>
        <w:r>
          <w:rPr>
            <w:noProof/>
            <w:webHidden/>
          </w:rPr>
          <w:fldChar w:fldCharType="separate"/>
        </w:r>
        <w:r>
          <w:rPr>
            <w:noProof/>
            <w:webHidden/>
          </w:rPr>
          <w:t>86</w:t>
        </w:r>
        <w:r>
          <w:rPr>
            <w:noProof/>
            <w:webHidden/>
          </w:rPr>
          <w:fldChar w:fldCharType="end"/>
        </w:r>
      </w:hyperlink>
    </w:p>
    <w:p w:rsidR="002563A9" w:rsidRDefault="002563A9">
      <w:pPr>
        <w:pStyle w:val="31"/>
        <w:tabs>
          <w:tab w:val="right" w:leader="dot" w:pos="9345"/>
        </w:tabs>
        <w:rPr>
          <w:rFonts w:eastAsiaTheme="minorEastAsia"/>
          <w:noProof/>
          <w:lang w:eastAsia="ru-RU"/>
        </w:rPr>
      </w:pPr>
      <w:hyperlink w:anchor="_Toc57738489" w:history="1">
        <w:r w:rsidRPr="0085587A">
          <w:rPr>
            <w:rStyle w:val="a4"/>
            <w:rFonts w:ascii="Arial" w:hAnsi="Arial" w:cs="Arial"/>
            <w:noProof/>
            <w:lang w:val="en-US"/>
          </w:rPr>
          <w:t>Optimizing MySQL Data Types</w:t>
        </w:r>
        <w:r>
          <w:rPr>
            <w:noProof/>
            <w:webHidden/>
          </w:rPr>
          <w:tab/>
        </w:r>
        <w:r>
          <w:rPr>
            <w:noProof/>
            <w:webHidden/>
          </w:rPr>
          <w:fldChar w:fldCharType="begin"/>
        </w:r>
        <w:r>
          <w:rPr>
            <w:noProof/>
            <w:webHidden/>
          </w:rPr>
          <w:instrText xml:space="preserve"> PAGEREF _Toc57738489 \h </w:instrText>
        </w:r>
        <w:r>
          <w:rPr>
            <w:noProof/>
            <w:webHidden/>
          </w:rPr>
        </w:r>
        <w:r>
          <w:rPr>
            <w:noProof/>
            <w:webHidden/>
          </w:rPr>
          <w:fldChar w:fldCharType="separate"/>
        </w:r>
        <w:r>
          <w:rPr>
            <w:noProof/>
            <w:webHidden/>
          </w:rPr>
          <w:t>87</w:t>
        </w:r>
        <w:r>
          <w:rPr>
            <w:noProof/>
            <w:webHidden/>
          </w:rPr>
          <w:fldChar w:fldCharType="end"/>
        </w:r>
      </w:hyperlink>
    </w:p>
    <w:p w:rsidR="002563A9" w:rsidRDefault="002563A9">
      <w:pPr>
        <w:pStyle w:val="41"/>
        <w:tabs>
          <w:tab w:val="right" w:leader="dot" w:pos="9345"/>
        </w:tabs>
        <w:rPr>
          <w:rFonts w:eastAsiaTheme="minorEastAsia"/>
          <w:noProof/>
          <w:lang w:eastAsia="ru-RU"/>
        </w:rPr>
      </w:pPr>
      <w:hyperlink w:anchor="_Toc57738490" w:history="1">
        <w:r w:rsidRPr="0085587A">
          <w:rPr>
            <w:rStyle w:val="a4"/>
            <w:rFonts w:ascii="Arial" w:hAnsi="Arial" w:cs="Arial"/>
            <w:noProof/>
            <w:lang w:val="en-US"/>
          </w:rPr>
          <w:t>Optimizing for Numeric Data</w:t>
        </w:r>
        <w:r>
          <w:rPr>
            <w:noProof/>
            <w:webHidden/>
          </w:rPr>
          <w:tab/>
        </w:r>
        <w:r>
          <w:rPr>
            <w:noProof/>
            <w:webHidden/>
          </w:rPr>
          <w:fldChar w:fldCharType="begin"/>
        </w:r>
        <w:r>
          <w:rPr>
            <w:noProof/>
            <w:webHidden/>
          </w:rPr>
          <w:instrText xml:space="preserve"> PAGEREF _Toc57738490 \h </w:instrText>
        </w:r>
        <w:r>
          <w:rPr>
            <w:noProof/>
            <w:webHidden/>
          </w:rPr>
        </w:r>
        <w:r>
          <w:rPr>
            <w:noProof/>
            <w:webHidden/>
          </w:rPr>
          <w:fldChar w:fldCharType="separate"/>
        </w:r>
        <w:r>
          <w:rPr>
            <w:noProof/>
            <w:webHidden/>
          </w:rPr>
          <w:t>87</w:t>
        </w:r>
        <w:r>
          <w:rPr>
            <w:noProof/>
            <w:webHidden/>
          </w:rPr>
          <w:fldChar w:fldCharType="end"/>
        </w:r>
      </w:hyperlink>
    </w:p>
    <w:p w:rsidR="002563A9" w:rsidRDefault="002563A9">
      <w:pPr>
        <w:pStyle w:val="41"/>
        <w:tabs>
          <w:tab w:val="right" w:leader="dot" w:pos="9345"/>
        </w:tabs>
        <w:rPr>
          <w:rFonts w:eastAsiaTheme="minorEastAsia"/>
          <w:noProof/>
          <w:lang w:eastAsia="ru-RU"/>
        </w:rPr>
      </w:pPr>
      <w:hyperlink w:anchor="_Toc57738491" w:history="1">
        <w:r w:rsidRPr="0085587A">
          <w:rPr>
            <w:rStyle w:val="a4"/>
            <w:rFonts w:ascii="Arial" w:hAnsi="Arial" w:cs="Arial"/>
            <w:noProof/>
            <w:lang w:val="en-US"/>
          </w:rPr>
          <w:t>Optimizing for Character and String Types</w:t>
        </w:r>
        <w:r>
          <w:rPr>
            <w:noProof/>
            <w:webHidden/>
          </w:rPr>
          <w:tab/>
        </w:r>
        <w:r>
          <w:rPr>
            <w:noProof/>
            <w:webHidden/>
          </w:rPr>
          <w:fldChar w:fldCharType="begin"/>
        </w:r>
        <w:r>
          <w:rPr>
            <w:noProof/>
            <w:webHidden/>
          </w:rPr>
          <w:instrText xml:space="preserve"> PAGEREF _Toc57738491 \h </w:instrText>
        </w:r>
        <w:r>
          <w:rPr>
            <w:noProof/>
            <w:webHidden/>
          </w:rPr>
        </w:r>
        <w:r>
          <w:rPr>
            <w:noProof/>
            <w:webHidden/>
          </w:rPr>
          <w:fldChar w:fldCharType="separate"/>
        </w:r>
        <w:r>
          <w:rPr>
            <w:noProof/>
            <w:webHidden/>
          </w:rPr>
          <w:t>87</w:t>
        </w:r>
        <w:r>
          <w:rPr>
            <w:noProof/>
            <w:webHidden/>
          </w:rPr>
          <w:fldChar w:fldCharType="end"/>
        </w:r>
      </w:hyperlink>
    </w:p>
    <w:p w:rsidR="002563A9" w:rsidRDefault="002563A9">
      <w:pPr>
        <w:pStyle w:val="41"/>
        <w:tabs>
          <w:tab w:val="right" w:leader="dot" w:pos="9345"/>
        </w:tabs>
        <w:rPr>
          <w:rFonts w:eastAsiaTheme="minorEastAsia"/>
          <w:noProof/>
          <w:lang w:eastAsia="ru-RU"/>
        </w:rPr>
      </w:pPr>
      <w:hyperlink w:anchor="_Toc57738492" w:history="1">
        <w:r w:rsidRPr="0085587A">
          <w:rPr>
            <w:rStyle w:val="a4"/>
            <w:rFonts w:ascii="Arial" w:hAnsi="Arial" w:cs="Arial"/>
            <w:noProof/>
          </w:rPr>
          <w:t>Optimizing for BLOB Types</w:t>
        </w:r>
        <w:r>
          <w:rPr>
            <w:noProof/>
            <w:webHidden/>
          </w:rPr>
          <w:tab/>
        </w:r>
        <w:r>
          <w:rPr>
            <w:noProof/>
            <w:webHidden/>
          </w:rPr>
          <w:fldChar w:fldCharType="begin"/>
        </w:r>
        <w:r>
          <w:rPr>
            <w:noProof/>
            <w:webHidden/>
          </w:rPr>
          <w:instrText xml:space="preserve"> PAGEREF _Toc57738492 \h </w:instrText>
        </w:r>
        <w:r>
          <w:rPr>
            <w:noProof/>
            <w:webHidden/>
          </w:rPr>
        </w:r>
        <w:r>
          <w:rPr>
            <w:noProof/>
            <w:webHidden/>
          </w:rPr>
          <w:fldChar w:fldCharType="separate"/>
        </w:r>
        <w:r>
          <w:rPr>
            <w:noProof/>
            <w:webHidden/>
          </w:rPr>
          <w:t>87</w:t>
        </w:r>
        <w:r>
          <w:rPr>
            <w:noProof/>
            <w:webHidden/>
          </w:rPr>
          <w:fldChar w:fldCharType="end"/>
        </w:r>
      </w:hyperlink>
    </w:p>
    <w:p w:rsidR="002563A9" w:rsidRDefault="002563A9">
      <w:pPr>
        <w:pStyle w:val="31"/>
        <w:tabs>
          <w:tab w:val="right" w:leader="dot" w:pos="9345"/>
        </w:tabs>
        <w:rPr>
          <w:rFonts w:eastAsiaTheme="minorEastAsia"/>
          <w:noProof/>
          <w:lang w:eastAsia="ru-RU"/>
        </w:rPr>
      </w:pPr>
      <w:hyperlink w:anchor="_Toc57738493" w:history="1">
        <w:r w:rsidRPr="0085587A">
          <w:rPr>
            <w:rStyle w:val="a4"/>
            <w:rFonts w:ascii="Arial" w:hAnsi="Arial" w:cs="Arial"/>
            <w:noProof/>
            <w:lang w:val="en-US"/>
          </w:rPr>
          <w:t>Optimizing for Many Tables</w:t>
        </w:r>
        <w:r>
          <w:rPr>
            <w:noProof/>
            <w:webHidden/>
          </w:rPr>
          <w:tab/>
        </w:r>
        <w:r>
          <w:rPr>
            <w:noProof/>
            <w:webHidden/>
          </w:rPr>
          <w:fldChar w:fldCharType="begin"/>
        </w:r>
        <w:r>
          <w:rPr>
            <w:noProof/>
            <w:webHidden/>
          </w:rPr>
          <w:instrText xml:space="preserve"> PAGEREF _Toc57738493 \h </w:instrText>
        </w:r>
        <w:r>
          <w:rPr>
            <w:noProof/>
            <w:webHidden/>
          </w:rPr>
        </w:r>
        <w:r>
          <w:rPr>
            <w:noProof/>
            <w:webHidden/>
          </w:rPr>
          <w:fldChar w:fldCharType="separate"/>
        </w:r>
        <w:r>
          <w:rPr>
            <w:noProof/>
            <w:webHidden/>
          </w:rPr>
          <w:t>88</w:t>
        </w:r>
        <w:r>
          <w:rPr>
            <w:noProof/>
            <w:webHidden/>
          </w:rPr>
          <w:fldChar w:fldCharType="end"/>
        </w:r>
      </w:hyperlink>
    </w:p>
    <w:p w:rsidR="002563A9" w:rsidRDefault="002563A9">
      <w:pPr>
        <w:pStyle w:val="41"/>
        <w:tabs>
          <w:tab w:val="right" w:leader="dot" w:pos="9345"/>
        </w:tabs>
        <w:rPr>
          <w:rFonts w:eastAsiaTheme="minorEastAsia"/>
          <w:noProof/>
          <w:lang w:eastAsia="ru-RU"/>
        </w:rPr>
      </w:pPr>
      <w:hyperlink w:anchor="_Toc57738494" w:history="1">
        <w:r w:rsidRPr="0085587A">
          <w:rPr>
            <w:rStyle w:val="a4"/>
            <w:rFonts w:ascii="Arial" w:hAnsi="Arial" w:cs="Arial"/>
            <w:noProof/>
            <w:lang w:val="en-US"/>
          </w:rPr>
          <w:t>How MySQL Opens and Closes Tables</w:t>
        </w:r>
        <w:r>
          <w:rPr>
            <w:noProof/>
            <w:webHidden/>
          </w:rPr>
          <w:tab/>
        </w:r>
        <w:r>
          <w:rPr>
            <w:noProof/>
            <w:webHidden/>
          </w:rPr>
          <w:fldChar w:fldCharType="begin"/>
        </w:r>
        <w:r>
          <w:rPr>
            <w:noProof/>
            <w:webHidden/>
          </w:rPr>
          <w:instrText xml:space="preserve"> PAGEREF _Toc57738494 \h </w:instrText>
        </w:r>
        <w:r>
          <w:rPr>
            <w:noProof/>
            <w:webHidden/>
          </w:rPr>
        </w:r>
        <w:r>
          <w:rPr>
            <w:noProof/>
            <w:webHidden/>
          </w:rPr>
          <w:fldChar w:fldCharType="separate"/>
        </w:r>
        <w:r>
          <w:rPr>
            <w:noProof/>
            <w:webHidden/>
          </w:rPr>
          <w:t>88</w:t>
        </w:r>
        <w:r>
          <w:rPr>
            <w:noProof/>
            <w:webHidden/>
          </w:rPr>
          <w:fldChar w:fldCharType="end"/>
        </w:r>
      </w:hyperlink>
    </w:p>
    <w:p w:rsidR="002563A9" w:rsidRDefault="002563A9">
      <w:pPr>
        <w:pStyle w:val="41"/>
        <w:tabs>
          <w:tab w:val="right" w:leader="dot" w:pos="9345"/>
        </w:tabs>
        <w:rPr>
          <w:rFonts w:eastAsiaTheme="minorEastAsia"/>
          <w:noProof/>
          <w:lang w:eastAsia="ru-RU"/>
        </w:rPr>
      </w:pPr>
      <w:hyperlink w:anchor="_Toc57738495" w:history="1">
        <w:r w:rsidRPr="0085587A">
          <w:rPr>
            <w:rStyle w:val="a4"/>
            <w:rFonts w:ascii="Arial" w:hAnsi="Arial" w:cs="Arial"/>
            <w:noProof/>
            <w:lang w:val="en-US"/>
          </w:rPr>
          <w:t>Disadvantages of Creating Many Tables in the Same Database</w:t>
        </w:r>
        <w:r>
          <w:rPr>
            <w:noProof/>
            <w:webHidden/>
          </w:rPr>
          <w:tab/>
        </w:r>
        <w:r>
          <w:rPr>
            <w:noProof/>
            <w:webHidden/>
          </w:rPr>
          <w:fldChar w:fldCharType="begin"/>
        </w:r>
        <w:r>
          <w:rPr>
            <w:noProof/>
            <w:webHidden/>
          </w:rPr>
          <w:instrText xml:space="preserve"> PAGEREF _Toc57738495 \h </w:instrText>
        </w:r>
        <w:r>
          <w:rPr>
            <w:noProof/>
            <w:webHidden/>
          </w:rPr>
        </w:r>
        <w:r>
          <w:rPr>
            <w:noProof/>
            <w:webHidden/>
          </w:rPr>
          <w:fldChar w:fldCharType="separate"/>
        </w:r>
        <w:r>
          <w:rPr>
            <w:noProof/>
            <w:webHidden/>
          </w:rPr>
          <w:t>89</w:t>
        </w:r>
        <w:r>
          <w:rPr>
            <w:noProof/>
            <w:webHidden/>
          </w:rPr>
          <w:fldChar w:fldCharType="end"/>
        </w:r>
      </w:hyperlink>
    </w:p>
    <w:p w:rsidR="002563A9" w:rsidRDefault="002563A9">
      <w:pPr>
        <w:pStyle w:val="31"/>
        <w:tabs>
          <w:tab w:val="right" w:leader="dot" w:pos="9345"/>
        </w:tabs>
        <w:rPr>
          <w:rFonts w:eastAsiaTheme="minorEastAsia"/>
          <w:noProof/>
          <w:lang w:eastAsia="ru-RU"/>
        </w:rPr>
      </w:pPr>
      <w:hyperlink w:anchor="_Toc57738496" w:history="1">
        <w:r w:rsidRPr="0085587A">
          <w:rPr>
            <w:rStyle w:val="a4"/>
            <w:rFonts w:ascii="Arial" w:hAnsi="Arial" w:cs="Arial"/>
            <w:noProof/>
            <w:lang w:val="en-US"/>
          </w:rPr>
          <w:t>Internal Temporary Table Use in MySQL</w:t>
        </w:r>
        <w:r>
          <w:rPr>
            <w:noProof/>
            <w:webHidden/>
          </w:rPr>
          <w:tab/>
        </w:r>
        <w:r>
          <w:rPr>
            <w:noProof/>
            <w:webHidden/>
          </w:rPr>
          <w:fldChar w:fldCharType="begin"/>
        </w:r>
        <w:r>
          <w:rPr>
            <w:noProof/>
            <w:webHidden/>
          </w:rPr>
          <w:instrText xml:space="preserve"> PAGEREF _Toc57738496 \h </w:instrText>
        </w:r>
        <w:r>
          <w:rPr>
            <w:noProof/>
            <w:webHidden/>
          </w:rPr>
        </w:r>
        <w:r>
          <w:rPr>
            <w:noProof/>
            <w:webHidden/>
          </w:rPr>
          <w:fldChar w:fldCharType="separate"/>
        </w:r>
        <w:r>
          <w:rPr>
            <w:noProof/>
            <w:webHidden/>
          </w:rPr>
          <w:t>89</w:t>
        </w:r>
        <w:r>
          <w:rPr>
            <w:noProof/>
            <w:webHidden/>
          </w:rPr>
          <w:fldChar w:fldCharType="end"/>
        </w:r>
      </w:hyperlink>
    </w:p>
    <w:p w:rsidR="002563A9" w:rsidRDefault="002563A9">
      <w:pPr>
        <w:pStyle w:val="41"/>
        <w:tabs>
          <w:tab w:val="right" w:leader="dot" w:pos="9345"/>
        </w:tabs>
        <w:rPr>
          <w:rFonts w:eastAsiaTheme="minorEastAsia"/>
          <w:noProof/>
          <w:lang w:eastAsia="ru-RU"/>
        </w:rPr>
      </w:pPr>
      <w:hyperlink w:anchor="_Toc57738497" w:history="1">
        <w:r w:rsidRPr="0085587A">
          <w:rPr>
            <w:rStyle w:val="a4"/>
            <w:rFonts w:ascii="Arial" w:hAnsi="Arial" w:cs="Arial"/>
            <w:noProof/>
          </w:rPr>
          <w:t>Internal Temporary Table Storage Engine</w:t>
        </w:r>
        <w:r>
          <w:rPr>
            <w:noProof/>
            <w:webHidden/>
          </w:rPr>
          <w:tab/>
        </w:r>
        <w:r>
          <w:rPr>
            <w:noProof/>
            <w:webHidden/>
          </w:rPr>
          <w:fldChar w:fldCharType="begin"/>
        </w:r>
        <w:r>
          <w:rPr>
            <w:noProof/>
            <w:webHidden/>
          </w:rPr>
          <w:instrText xml:space="preserve"> PAGEREF _Toc57738497 \h </w:instrText>
        </w:r>
        <w:r>
          <w:rPr>
            <w:noProof/>
            <w:webHidden/>
          </w:rPr>
        </w:r>
        <w:r>
          <w:rPr>
            <w:noProof/>
            <w:webHidden/>
          </w:rPr>
          <w:fldChar w:fldCharType="separate"/>
        </w:r>
        <w:r>
          <w:rPr>
            <w:noProof/>
            <w:webHidden/>
          </w:rPr>
          <w:t>90</w:t>
        </w:r>
        <w:r>
          <w:rPr>
            <w:noProof/>
            <w:webHidden/>
          </w:rPr>
          <w:fldChar w:fldCharType="end"/>
        </w:r>
      </w:hyperlink>
    </w:p>
    <w:p w:rsidR="002563A9" w:rsidRDefault="002563A9">
      <w:pPr>
        <w:pStyle w:val="51"/>
        <w:tabs>
          <w:tab w:val="right" w:leader="dot" w:pos="9345"/>
        </w:tabs>
        <w:rPr>
          <w:rFonts w:eastAsiaTheme="minorEastAsia"/>
          <w:noProof/>
          <w:lang w:eastAsia="ru-RU"/>
        </w:rPr>
      </w:pPr>
      <w:hyperlink w:anchor="_Toc57738498" w:history="1">
        <w:r w:rsidRPr="0085587A">
          <w:rPr>
            <w:rStyle w:val="a4"/>
            <w:noProof/>
            <w:lang w:val="en-US"/>
          </w:rPr>
          <w:t>Storage Engine for In-Memory Internal Temporary Tables</w:t>
        </w:r>
        <w:r>
          <w:rPr>
            <w:noProof/>
            <w:webHidden/>
          </w:rPr>
          <w:tab/>
        </w:r>
        <w:r>
          <w:rPr>
            <w:noProof/>
            <w:webHidden/>
          </w:rPr>
          <w:fldChar w:fldCharType="begin"/>
        </w:r>
        <w:r>
          <w:rPr>
            <w:noProof/>
            <w:webHidden/>
          </w:rPr>
          <w:instrText xml:space="preserve"> PAGEREF _Toc57738498 \h </w:instrText>
        </w:r>
        <w:r>
          <w:rPr>
            <w:noProof/>
            <w:webHidden/>
          </w:rPr>
        </w:r>
        <w:r>
          <w:rPr>
            <w:noProof/>
            <w:webHidden/>
          </w:rPr>
          <w:fldChar w:fldCharType="separate"/>
        </w:r>
        <w:r>
          <w:rPr>
            <w:noProof/>
            <w:webHidden/>
          </w:rPr>
          <w:t>90</w:t>
        </w:r>
        <w:r>
          <w:rPr>
            <w:noProof/>
            <w:webHidden/>
          </w:rPr>
          <w:fldChar w:fldCharType="end"/>
        </w:r>
      </w:hyperlink>
    </w:p>
    <w:p w:rsidR="002563A9" w:rsidRDefault="002563A9">
      <w:pPr>
        <w:pStyle w:val="51"/>
        <w:tabs>
          <w:tab w:val="right" w:leader="dot" w:pos="9345"/>
        </w:tabs>
        <w:rPr>
          <w:rFonts w:eastAsiaTheme="minorEastAsia"/>
          <w:noProof/>
          <w:lang w:eastAsia="ru-RU"/>
        </w:rPr>
      </w:pPr>
      <w:hyperlink w:anchor="_Toc57738499" w:history="1">
        <w:r w:rsidRPr="0085587A">
          <w:rPr>
            <w:rStyle w:val="a4"/>
            <w:noProof/>
            <w:lang w:val="en-US"/>
          </w:rPr>
          <w:t>Storage Engine for On-Disk Internal Temporary Tables</w:t>
        </w:r>
        <w:r>
          <w:rPr>
            <w:noProof/>
            <w:webHidden/>
          </w:rPr>
          <w:tab/>
        </w:r>
        <w:r>
          <w:rPr>
            <w:noProof/>
            <w:webHidden/>
          </w:rPr>
          <w:fldChar w:fldCharType="begin"/>
        </w:r>
        <w:r>
          <w:rPr>
            <w:noProof/>
            <w:webHidden/>
          </w:rPr>
          <w:instrText xml:space="preserve"> PAGEREF _Toc57738499 \h </w:instrText>
        </w:r>
        <w:r>
          <w:rPr>
            <w:noProof/>
            <w:webHidden/>
          </w:rPr>
        </w:r>
        <w:r>
          <w:rPr>
            <w:noProof/>
            <w:webHidden/>
          </w:rPr>
          <w:fldChar w:fldCharType="separate"/>
        </w:r>
        <w:r>
          <w:rPr>
            <w:noProof/>
            <w:webHidden/>
          </w:rPr>
          <w:t>91</w:t>
        </w:r>
        <w:r>
          <w:rPr>
            <w:noProof/>
            <w:webHidden/>
          </w:rPr>
          <w:fldChar w:fldCharType="end"/>
        </w:r>
      </w:hyperlink>
    </w:p>
    <w:p w:rsidR="002563A9" w:rsidRDefault="002563A9">
      <w:pPr>
        <w:pStyle w:val="41"/>
        <w:tabs>
          <w:tab w:val="right" w:leader="dot" w:pos="9345"/>
        </w:tabs>
        <w:rPr>
          <w:rFonts w:eastAsiaTheme="minorEastAsia"/>
          <w:noProof/>
          <w:lang w:eastAsia="ru-RU"/>
        </w:rPr>
      </w:pPr>
      <w:hyperlink w:anchor="_Toc57738500" w:history="1">
        <w:r w:rsidRPr="0085587A">
          <w:rPr>
            <w:rStyle w:val="a4"/>
            <w:rFonts w:ascii="Arial" w:hAnsi="Arial" w:cs="Arial"/>
            <w:noProof/>
            <w:lang w:val="en-US"/>
          </w:rPr>
          <w:t>Internal Temporary Table Storage Format</w:t>
        </w:r>
        <w:r>
          <w:rPr>
            <w:noProof/>
            <w:webHidden/>
          </w:rPr>
          <w:tab/>
        </w:r>
        <w:r>
          <w:rPr>
            <w:noProof/>
            <w:webHidden/>
          </w:rPr>
          <w:fldChar w:fldCharType="begin"/>
        </w:r>
        <w:r>
          <w:rPr>
            <w:noProof/>
            <w:webHidden/>
          </w:rPr>
          <w:instrText xml:space="preserve"> PAGEREF _Toc57738500 \h </w:instrText>
        </w:r>
        <w:r>
          <w:rPr>
            <w:noProof/>
            <w:webHidden/>
          </w:rPr>
        </w:r>
        <w:r>
          <w:rPr>
            <w:noProof/>
            <w:webHidden/>
          </w:rPr>
          <w:fldChar w:fldCharType="separate"/>
        </w:r>
        <w:r>
          <w:rPr>
            <w:noProof/>
            <w:webHidden/>
          </w:rPr>
          <w:t>91</w:t>
        </w:r>
        <w:r>
          <w:rPr>
            <w:noProof/>
            <w:webHidden/>
          </w:rPr>
          <w:fldChar w:fldCharType="end"/>
        </w:r>
      </w:hyperlink>
    </w:p>
    <w:p w:rsidR="002563A9" w:rsidRDefault="002563A9">
      <w:pPr>
        <w:pStyle w:val="41"/>
        <w:tabs>
          <w:tab w:val="right" w:leader="dot" w:pos="9345"/>
        </w:tabs>
        <w:rPr>
          <w:rFonts w:eastAsiaTheme="minorEastAsia"/>
          <w:noProof/>
          <w:lang w:eastAsia="ru-RU"/>
        </w:rPr>
      </w:pPr>
      <w:hyperlink w:anchor="_Toc57738501" w:history="1">
        <w:r w:rsidRPr="0085587A">
          <w:rPr>
            <w:rStyle w:val="a4"/>
            <w:rFonts w:ascii="Arial" w:hAnsi="Arial" w:cs="Arial"/>
            <w:noProof/>
            <w:lang w:val="en-US"/>
          </w:rPr>
          <w:t>Monitoring Internal Temporary Table Creation</w:t>
        </w:r>
        <w:r>
          <w:rPr>
            <w:noProof/>
            <w:webHidden/>
          </w:rPr>
          <w:tab/>
        </w:r>
        <w:r>
          <w:rPr>
            <w:noProof/>
            <w:webHidden/>
          </w:rPr>
          <w:fldChar w:fldCharType="begin"/>
        </w:r>
        <w:r>
          <w:rPr>
            <w:noProof/>
            <w:webHidden/>
          </w:rPr>
          <w:instrText xml:space="preserve"> PAGEREF _Toc57738501 \h </w:instrText>
        </w:r>
        <w:r>
          <w:rPr>
            <w:noProof/>
            <w:webHidden/>
          </w:rPr>
        </w:r>
        <w:r>
          <w:rPr>
            <w:noProof/>
            <w:webHidden/>
          </w:rPr>
          <w:fldChar w:fldCharType="separate"/>
        </w:r>
        <w:r>
          <w:rPr>
            <w:noProof/>
            <w:webHidden/>
          </w:rPr>
          <w:t>92</w:t>
        </w:r>
        <w:r>
          <w:rPr>
            <w:noProof/>
            <w:webHidden/>
          </w:rPr>
          <w:fldChar w:fldCharType="end"/>
        </w:r>
      </w:hyperlink>
    </w:p>
    <w:p w:rsidR="002563A9" w:rsidRDefault="002563A9">
      <w:pPr>
        <w:pStyle w:val="31"/>
        <w:tabs>
          <w:tab w:val="right" w:leader="dot" w:pos="9345"/>
        </w:tabs>
        <w:rPr>
          <w:rFonts w:eastAsiaTheme="minorEastAsia"/>
          <w:noProof/>
          <w:lang w:eastAsia="ru-RU"/>
        </w:rPr>
      </w:pPr>
      <w:hyperlink w:anchor="_Toc57738502" w:history="1">
        <w:r w:rsidRPr="0085587A">
          <w:rPr>
            <w:rStyle w:val="a4"/>
            <w:rFonts w:ascii="Arial" w:hAnsi="Arial" w:cs="Arial"/>
            <w:noProof/>
            <w:lang w:val="en-US"/>
          </w:rPr>
          <w:t>Limits on Number of Databases and Tables</w:t>
        </w:r>
        <w:r>
          <w:rPr>
            <w:noProof/>
            <w:webHidden/>
          </w:rPr>
          <w:tab/>
        </w:r>
        <w:r>
          <w:rPr>
            <w:noProof/>
            <w:webHidden/>
          </w:rPr>
          <w:fldChar w:fldCharType="begin"/>
        </w:r>
        <w:r>
          <w:rPr>
            <w:noProof/>
            <w:webHidden/>
          </w:rPr>
          <w:instrText xml:space="preserve"> PAGEREF _Toc57738502 \h </w:instrText>
        </w:r>
        <w:r>
          <w:rPr>
            <w:noProof/>
            <w:webHidden/>
          </w:rPr>
        </w:r>
        <w:r>
          <w:rPr>
            <w:noProof/>
            <w:webHidden/>
          </w:rPr>
          <w:fldChar w:fldCharType="separate"/>
        </w:r>
        <w:r>
          <w:rPr>
            <w:noProof/>
            <w:webHidden/>
          </w:rPr>
          <w:t>92</w:t>
        </w:r>
        <w:r>
          <w:rPr>
            <w:noProof/>
            <w:webHidden/>
          </w:rPr>
          <w:fldChar w:fldCharType="end"/>
        </w:r>
      </w:hyperlink>
    </w:p>
    <w:p w:rsidR="002563A9" w:rsidRDefault="002563A9">
      <w:pPr>
        <w:pStyle w:val="31"/>
        <w:tabs>
          <w:tab w:val="right" w:leader="dot" w:pos="9345"/>
        </w:tabs>
        <w:rPr>
          <w:rFonts w:eastAsiaTheme="minorEastAsia"/>
          <w:noProof/>
          <w:lang w:eastAsia="ru-RU"/>
        </w:rPr>
      </w:pPr>
      <w:hyperlink w:anchor="_Toc57738503" w:history="1">
        <w:r w:rsidRPr="0085587A">
          <w:rPr>
            <w:rStyle w:val="a4"/>
            <w:rFonts w:ascii="Arial" w:hAnsi="Arial" w:cs="Arial"/>
            <w:noProof/>
            <w:lang w:val="en-US"/>
          </w:rPr>
          <w:t>Limits on Table Size</w:t>
        </w:r>
        <w:r>
          <w:rPr>
            <w:noProof/>
            <w:webHidden/>
          </w:rPr>
          <w:tab/>
        </w:r>
        <w:r>
          <w:rPr>
            <w:noProof/>
            <w:webHidden/>
          </w:rPr>
          <w:fldChar w:fldCharType="begin"/>
        </w:r>
        <w:r>
          <w:rPr>
            <w:noProof/>
            <w:webHidden/>
          </w:rPr>
          <w:instrText xml:space="preserve"> PAGEREF _Toc57738503 \h </w:instrText>
        </w:r>
        <w:r>
          <w:rPr>
            <w:noProof/>
            <w:webHidden/>
          </w:rPr>
        </w:r>
        <w:r>
          <w:rPr>
            <w:noProof/>
            <w:webHidden/>
          </w:rPr>
          <w:fldChar w:fldCharType="separate"/>
        </w:r>
        <w:r>
          <w:rPr>
            <w:noProof/>
            <w:webHidden/>
          </w:rPr>
          <w:t>92</w:t>
        </w:r>
        <w:r>
          <w:rPr>
            <w:noProof/>
            <w:webHidden/>
          </w:rPr>
          <w:fldChar w:fldCharType="end"/>
        </w:r>
      </w:hyperlink>
    </w:p>
    <w:p w:rsidR="002563A9" w:rsidRDefault="002563A9">
      <w:pPr>
        <w:pStyle w:val="31"/>
        <w:tabs>
          <w:tab w:val="right" w:leader="dot" w:pos="9345"/>
        </w:tabs>
        <w:rPr>
          <w:rFonts w:eastAsiaTheme="minorEastAsia"/>
          <w:noProof/>
          <w:lang w:eastAsia="ru-RU"/>
        </w:rPr>
      </w:pPr>
      <w:hyperlink w:anchor="_Toc57738504" w:history="1">
        <w:r w:rsidRPr="0085587A">
          <w:rPr>
            <w:rStyle w:val="a4"/>
            <w:rFonts w:ascii="Arial" w:hAnsi="Arial" w:cs="Arial"/>
            <w:noProof/>
            <w:lang w:val="en-US"/>
          </w:rPr>
          <w:t>Limits on Table Column Count and Row Size</w:t>
        </w:r>
        <w:r>
          <w:rPr>
            <w:noProof/>
            <w:webHidden/>
          </w:rPr>
          <w:tab/>
        </w:r>
        <w:r>
          <w:rPr>
            <w:noProof/>
            <w:webHidden/>
          </w:rPr>
          <w:fldChar w:fldCharType="begin"/>
        </w:r>
        <w:r>
          <w:rPr>
            <w:noProof/>
            <w:webHidden/>
          </w:rPr>
          <w:instrText xml:space="preserve"> PAGEREF _Toc57738504 \h </w:instrText>
        </w:r>
        <w:r>
          <w:rPr>
            <w:noProof/>
            <w:webHidden/>
          </w:rPr>
        </w:r>
        <w:r>
          <w:rPr>
            <w:noProof/>
            <w:webHidden/>
          </w:rPr>
          <w:fldChar w:fldCharType="separate"/>
        </w:r>
        <w:r>
          <w:rPr>
            <w:noProof/>
            <w:webHidden/>
          </w:rPr>
          <w:t>93</w:t>
        </w:r>
        <w:r>
          <w:rPr>
            <w:noProof/>
            <w:webHidden/>
          </w:rPr>
          <w:fldChar w:fldCharType="end"/>
        </w:r>
      </w:hyperlink>
    </w:p>
    <w:p w:rsidR="002563A9" w:rsidRDefault="002563A9">
      <w:pPr>
        <w:pStyle w:val="41"/>
        <w:tabs>
          <w:tab w:val="right" w:leader="dot" w:pos="9345"/>
        </w:tabs>
        <w:rPr>
          <w:rFonts w:eastAsiaTheme="minorEastAsia"/>
          <w:noProof/>
          <w:lang w:eastAsia="ru-RU"/>
        </w:rPr>
      </w:pPr>
      <w:hyperlink w:anchor="_Toc57738505" w:history="1">
        <w:r w:rsidRPr="0085587A">
          <w:rPr>
            <w:rStyle w:val="a4"/>
            <w:rFonts w:ascii="Arial" w:hAnsi="Arial" w:cs="Arial"/>
            <w:noProof/>
            <w:lang w:val="en-US"/>
          </w:rPr>
          <w:t>Column Count Limits</w:t>
        </w:r>
        <w:r>
          <w:rPr>
            <w:noProof/>
            <w:webHidden/>
          </w:rPr>
          <w:tab/>
        </w:r>
        <w:r>
          <w:rPr>
            <w:noProof/>
            <w:webHidden/>
          </w:rPr>
          <w:fldChar w:fldCharType="begin"/>
        </w:r>
        <w:r>
          <w:rPr>
            <w:noProof/>
            <w:webHidden/>
          </w:rPr>
          <w:instrText xml:space="preserve"> PAGEREF _Toc57738505 \h </w:instrText>
        </w:r>
        <w:r>
          <w:rPr>
            <w:noProof/>
            <w:webHidden/>
          </w:rPr>
        </w:r>
        <w:r>
          <w:rPr>
            <w:noProof/>
            <w:webHidden/>
          </w:rPr>
          <w:fldChar w:fldCharType="separate"/>
        </w:r>
        <w:r>
          <w:rPr>
            <w:noProof/>
            <w:webHidden/>
          </w:rPr>
          <w:t>93</w:t>
        </w:r>
        <w:r>
          <w:rPr>
            <w:noProof/>
            <w:webHidden/>
          </w:rPr>
          <w:fldChar w:fldCharType="end"/>
        </w:r>
      </w:hyperlink>
    </w:p>
    <w:p w:rsidR="002563A9" w:rsidRDefault="002563A9">
      <w:pPr>
        <w:pStyle w:val="41"/>
        <w:tabs>
          <w:tab w:val="right" w:leader="dot" w:pos="9345"/>
        </w:tabs>
        <w:rPr>
          <w:rFonts w:eastAsiaTheme="minorEastAsia"/>
          <w:noProof/>
          <w:lang w:eastAsia="ru-RU"/>
        </w:rPr>
      </w:pPr>
      <w:hyperlink w:anchor="_Toc57738506" w:history="1">
        <w:r w:rsidRPr="0085587A">
          <w:rPr>
            <w:rStyle w:val="a4"/>
            <w:rFonts w:ascii="Arial" w:hAnsi="Arial" w:cs="Arial"/>
            <w:noProof/>
            <w:lang w:val="en-US"/>
          </w:rPr>
          <w:t>Row Size Limits</w:t>
        </w:r>
        <w:r>
          <w:rPr>
            <w:noProof/>
            <w:webHidden/>
          </w:rPr>
          <w:tab/>
        </w:r>
        <w:r>
          <w:rPr>
            <w:noProof/>
            <w:webHidden/>
          </w:rPr>
          <w:fldChar w:fldCharType="begin"/>
        </w:r>
        <w:r>
          <w:rPr>
            <w:noProof/>
            <w:webHidden/>
          </w:rPr>
          <w:instrText xml:space="preserve"> PAGEREF _Toc57738506 \h </w:instrText>
        </w:r>
        <w:r>
          <w:rPr>
            <w:noProof/>
            <w:webHidden/>
          </w:rPr>
        </w:r>
        <w:r>
          <w:rPr>
            <w:noProof/>
            <w:webHidden/>
          </w:rPr>
          <w:fldChar w:fldCharType="separate"/>
        </w:r>
        <w:r>
          <w:rPr>
            <w:noProof/>
            <w:webHidden/>
          </w:rPr>
          <w:t>94</w:t>
        </w:r>
        <w:r>
          <w:rPr>
            <w:noProof/>
            <w:webHidden/>
          </w:rPr>
          <w:fldChar w:fldCharType="end"/>
        </w:r>
      </w:hyperlink>
    </w:p>
    <w:p w:rsidR="002563A9" w:rsidRDefault="002563A9">
      <w:pPr>
        <w:pStyle w:val="51"/>
        <w:tabs>
          <w:tab w:val="right" w:leader="dot" w:pos="9345"/>
        </w:tabs>
        <w:rPr>
          <w:rFonts w:eastAsiaTheme="minorEastAsia"/>
          <w:noProof/>
          <w:lang w:eastAsia="ru-RU"/>
        </w:rPr>
      </w:pPr>
      <w:hyperlink w:anchor="_Toc57738507" w:history="1">
        <w:r w:rsidRPr="0085587A">
          <w:rPr>
            <w:rStyle w:val="a4"/>
            <w:noProof/>
          </w:rPr>
          <w:t>Row Size Limit Examples</w:t>
        </w:r>
        <w:r>
          <w:rPr>
            <w:noProof/>
            <w:webHidden/>
          </w:rPr>
          <w:tab/>
        </w:r>
        <w:r>
          <w:rPr>
            <w:noProof/>
            <w:webHidden/>
          </w:rPr>
          <w:fldChar w:fldCharType="begin"/>
        </w:r>
        <w:r>
          <w:rPr>
            <w:noProof/>
            <w:webHidden/>
          </w:rPr>
          <w:instrText xml:space="preserve"> PAGEREF _Toc57738507 \h </w:instrText>
        </w:r>
        <w:r>
          <w:rPr>
            <w:noProof/>
            <w:webHidden/>
          </w:rPr>
        </w:r>
        <w:r>
          <w:rPr>
            <w:noProof/>
            <w:webHidden/>
          </w:rPr>
          <w:fldChar w:fldCharType="separate"/>
        </w:r>
        <w:r>
          <w:rPr>
            <w:noProof/>
            <w:webHidden/>
          </w:rPr>
          <w:t>94</w:t>
        </w:r>
        <w:r>
          <w:rPr>
            <w:noProof/>
            <w:webHidden/>
          </w:rPr>
          <w:fldChar w:fldCharType="end"/>
        </w:r>
      </w:hyperlink>
    </w:p>
    <w:p w:rsidR="002563A9" w:rsidRDefault="002563A9">
      <w:pPr>
        <w:pStyle w:val="23"/>
        <w:tabs>
          <w:tab w:val="right" w:leader="dot" w:pos="9345"/>
        </w:tabs>
        <w:rPr>
          <w:rFonts w:eastAsiaTheme="minorEastAsia"/>
          <w:noProof/>
          <w:lang w:eastAsia="ru-RU"/>
        </w:rPr>
      </w:pPr>
      <w:hyperlink w:anchor="_Toc57738508" w:history="1">
        <w:r w:rsidRPr="0085587A">
          <w:rPr>
            <w:rStyle w:val="a4"/>
            <w:b/>
            <w:noProof/>
          </w:rPr>
          <w:t>Optimizing for InnoDB Tables</w:t>
        </w:r>
        <w:r>
          <w:rPr>
            <w:noProof/>
            <w:webHidden/>
          </w:rPr>
          <w:tab/>
        </w:r>
        <w:r>
          <w:rPr>
            <w:noProof/>
            <w:webHidden/>
          </w:rPr>
          <w:fldChar w:fldCharType="begin"/>
        </w:r>
        <w:r>
          <w:rPr>
            <w:noProof/>
            <w:webHidden/>
          </w:rPr>
          <w:instrText xml:space="preserve"> PAGEREF _Toc57738508 \h </w:instrText>
        </w:r>
        <w:r>
          <w:rPr>
            <w:noProof/>
            <w:webHidden/>
          </w:rPr>
        </w:r>
        <w:r>
          <w:rPr>
            <w:noProof/>
            <w:webHidden/>
          </w:rPr>
          <w:fldChar w:fldCharType="separate"/>
        </w:r>
        <w:r>
          <w:rPr>
            <w:noProof/>
            <w:webHidden/>
          </w:rPr>
          <w:t>95</w:t>
        </w:r>
        <w:r>
          <w:rPr>
            <w:noProof/>
            <w:webHidden/>
          </w:rPr>
          <w:fldChar w:fldCharType="end"/>
        </w:r>
      </w:hyperlink>
    </w:p>
    <w:p w:rsidR="002563A9" w:rsidRDefault="002563A9">
      <w:pPr>
        <w:pStyle w:val="31"/>
        <w:tabs>
          <w:tab w:val="right" w:leader="dot" w:pos="9345"/>
        </w:tabs>
        <w:rPr>
          <w:rFonts w:eastAsiaTheme="minorEastAsia"/>
          <w:noProof/>
          <w:lang w:eastAsia="ru-RU"/>
        </w:rPr>
      </w:pPr>
      <w:hyperlink w:anchor="_Toc57738509" w:history="1">
        <w:r w:rsidRPr="0085587A">
          <w:rPr>
            <w:rStyle w:val="a4"/>
            <w:rFonts w:ascii="Arial" w:hAnsi="Arial" w:cs="Arial"/>
            <w:noProof/>
            <w:lang w:val="en-US"/>
          </w:rPr>
          <w:t>Optimizing Storage Layout for InnoDB Tables</w:t>
        </w:r>
        <w:r>
          <w:rPr>
            <w:noProof/>
            <w:webHidden/>
          </w:rPr>
          <w:tab/>
        </w:r>
        <w:r>
          <w:rPr>
            <w:noProof/>
            <w:webHidden/>
          </w:rPr>
          <w:fldChar w:fldCharType="begin"/>
        </w:r>
        <w:r>
          <w:rPr>
            <w:noProof/>
            <w:webHidden/>
          </w:rPr>
          <w:instrText xml:space="preserve"> PAGEREF _Toc57738509 \h </w:instrText>
        </w:r>
        <w:r>
          <w:rPr>
            <w:noProof/>
            <w:webHidden/>
          </w:rPr>
        </w:r>
        <w:r>
          <w:rPr>
            <w:noProof/>
            <w:webHidden/>
          </w:rPr>
          <w:fldChar w:fldCharType="separate"/>
        </w:r>
        <w:r>
          <w:rPr>
            <w:noProof/>
            <w:webHidden/>
          </w:rPr>
          <w:t>96</w:t>
        </w:r>
        <w:r>
          <w:rPr>
            <w:noProof/>
            <w:webHidden/>
          </w:rPr>
          <w:fldChar w:fldCharType="end"/>
        </w:r>
      </w:hyperlink>
    </w:p>
    <w:p w:rsidR="002563A9" w:rsidRDefault="002563A9">
      <w:pPr>
        <w:pStyle w:val="31"/>
        <w:tabs>
          <w:tab w:val="right" w:leader="dot" w:pos="9345"/>
        </w:tabs>
        <w:rPr>
          <w:rFonts w:eastAsiaTheme="minorEastAsia"/>
          <w:noProof/>
          <w:lang w:eastAsia="ru-RU"/>
        </w:rPr>
      </w:pPr>
      <w:hyperlink w:anchor="_Toc57738510" w:history="1">
        <w:r w:rsidRPr="0085587A">
          <w:rPr>
            <w:rStyle w:val="a4"/>
            <w:rFonts w:ascii="Arial" w:hAnsi="Arial" w:cs="Arial"/>
            <w:noProof/>
            <w:lang w:val="en-US"/>
          </w:rPr>
          <w:t>Optimizing InnoDB Transaction Management</w:t>
        </w:r>
        <w:r>
          <w:rPr>
            <w:noProof/>
            <w:webHidden/>
          </w:rPr>
          <w:tab/>
        </w:r>
        <w:r>
          <w:rPr>
            <w:noProof/>
            <w:webHidden/>
          </w:rPr>
          <w:fldChar w:fldCharType="begin"/>
        </w:r>
        <w:r>
          <w:rPr>
            <w:noProof/>
            <w:webHidden/>
          </w:rPr>
          <w:instrText xml:space="preserve"> PAGEREF _Toc57738510 \h </w:instrText>
        </w:r>
        <w:r>
          <w:rPr>
            <w:noProof/>
            <w:webHidden/>
          </w:rPr>
        </w:r>
        <w:r>
          <w:rPr>
            <w:noProof/>
            <w:webHidden/>
          </w:rPr>
          <w:fldChar w:fldCharType="separate"/>
        </w:r>
        <w:r>
          <w:rPr>
            <w:noProof/>
            <w:webHidden/>
          </w:rPr>
          <w:t>96</w:t>
        </w:r>
        <w:r>
          <w:rPr>
            <w:noProof/>
            <w:webHidden/>
          </w:rPr>
          <w:fldChar w:fldCharType="end"/>
        </w:r>
      </w:hyperlink>
    </w:p>
    <w:p w:rsidR="002563A9" w:rsidRDefault="002563A9">
      <w:pPr>
        <w:pStyle w:val="31"/>
        <w:tabs>
          <w:tab w:val="right" w:leader="dot" w:pos="9345"/>
        </w:tabs>
        <w:rPr>
          <w:rFonts w:eastAsiaTheme="minorEastAsia"/>
          <w:noProof/>
          <w:lang w:eastAsia="ru-RU"/>
        </w:rPr>
      </w:pPr>
      <w:hyperlink w:anchor="_Toc57738511" w:history="1">
        <w:r w:rsidRPr="0085587A">
          <w:rPr>
            <w:rStyle w:val="a4"/>
            <w:rFonts w:ascii="Arial" w:hAnsi="Arial" w:cs="Arial"/>
            <w:noProof/>
            <w:lang w:val="en-US"/>
          </w:rPr>
          <w:t>Optimizing InnoDB Read-Only Transactions</w:t>
        </w:r>
        <w:r>
          <w:rPr>
            <w:noProof/>
            <w:webHidden/>
          </w:rPr>
          <w:tab/>
        </w:r>
        <w:r>
          <w:rPr>
            <w:noProof/>
            <w:webHidden/>
          </w:rPr>
          <w:fldChar w:fldCharType="begin"/>
        </w:r>
        <w:r>
          <w:rPr>
            <w:noProof/>
            <w:webHidden/>
          </w:rPr>
          <w:instrText xml:space="preserve"> PAGEREF _Toc57738511 \h </w:instrText>
        </w:r>
        <w:r>
          <w:rPr>
            <w:noProof/>
            <w:webHidden/>
          </w:rPr>
        </w:r>
        <w:r>
          <w:rPr>
            <w:noProof/>
            <w:webHidden/>
          </w:rPr>
          <w:fldChar w:fldCharType="separate"/>
        </w:r>
        <w:r>
          <w:rPr>
            <w:noProof/>
            <w:webHidden/>
          </w:rPr>
          <w:t>97</w:t>
        </w:r>
        <w:r>
          <w:rPr>
            <w:noProof/>
            <w:webHidden/>
          </w:rPr>
          <w:fldChar w:fldCharType="end"/>
        </w:r>
      </w:hyperlink>
    </w:p>
    <w:p w:rsidR="002563A9" w:rsidRDefault="002563A9">
      <w:pPr>
        <w:pStyle w:val="31"/>
        <w:tabs>
          <w:tab w:val="right" w:leader="dot" w:pos="9345"/>
        </w:tabs>
        <w:rPr>
          <w:rFonts w:eastAsiaTheme="minorEastAsia"/>
          <w:noProof/>
          <w:lang w:eastAsia="ru-RU"/>
        </w:rPr>
      </w:pPr>
      <w:hyperlink w:anchor="_Toc57738512" w:history="1">
        <w:r w:rsidRPr="0085587A">
          <w:rPr>
            <w:rStyle w:val="a4"/>
            <w:rFonts w:ascii="Arial" w:hAnsi="Arial" w:cs="Arial"/>
            <w:noProof/>
            <w:lang w:val="en-US"/>
          </w:rPr>
          <w:t>Optimizing InnoDB Redo Logging</w:t>
        </w:r>
        <w:r>
          <w:rPr>
            <w:noProof/>
            <w:webHidden/>
          </w:rPr>
          <w:tab/>
        </w:r>
        <w:r>
          <w:rPr>
            <w:noProof/>
            <w:webHidden/>
          </w:rPr>
          <w:fldChar w:fldCharType="begin"/>
        </w:r>
        <w:r>
          <w:rPr>
            <w:noProof/>
            <w:webHidden/>
          </w:rPr>
          <w:instrText xml:space="preserve"> PAGEREF _Toc57738512 \h </w:instrText>
        </w:r>
        <w:r>
          <w:rPr>
            <w:noProof/>
            <w:webHidden/>
          </w:rPr>
        </w:r>
        <w:r>
          <w:rPr>
            <w:noProof/>
            <w:webHidden/>
          </w:rPr>
          <w:fldChar w:fldCharType="separate"/>
        </w:r>
        <w:r>
          <w:rPr>
            <w:noProof/>
            <w:webHidden/>
          </w:rPr>
          <w:t>98</w:t>
        </w:r>
        <w:r>
          <w:rPr>
            <w:noProof/>
            <w:webHidden/>
          </w:rPr>
          <w:fldChar w:fldCharType="end"/>
        </w:r>
      </w:hyperlink>
    </w:p>
    <w:p w:rsidR="002563A9" w:rsidRDefault="002563A9">
      <w:pPr>
        <w:pStyle w:val="31"/>
        <w:tabs>
          <w:tab w:val="right" w:leader="dot" w:pos="9345"/>
        </w:tabs>
        <w:rPr>
          <w:rFonts w:eastAsiaTheme="minorEastAsia"/>
          <w:noProof/>
          <w:lang w:eastAsia="ru-RU"/>
        </w:rPr>
      </w:pPr>
      <w:hyperlink w:anchor="_Toc57738513" w:history="1">
        <w:r w:rsidRPr="0085587A">
          <w:rPr>
            <w:rStyle w:val="a4"/>
            <w:rFonts w:ascii="Arial" w:hAnsi="Arial" w:cs="Arial"/>
            <w:noProof/>
            <w:lang w:val="en-US"/>
          </w:rPr>
          <w:t>Bulk Data Loading for InnoDB Tables</w:t>
        </w:r>
        <w:r>
          <w:rPr>
            <w:noProof/>
            <w:webHidden/>
          </w:rPr>
          <w:tab/>
        </w:r>
        <w:r>
          <w:rPr>
            <w:noProof/>
            <w:webHidden/>
          </w:rPr>
          <w:fldChar w:fldCharType="begin"/>
        </w:r>
        <w:r>
          <w:rPr>
            <w:noProof/>
            <w:webHidden/>
          </w:rPr>
          <w:instrText xml:space="preserve"> PAGEREF _Toc57738513 \h </w:instrText>
        </w:r>
        <w:r>
          <w:rPr>
            <w:noProof/>
            <w:webHidden/>
          </w:rPr>
        </w:r>
        <w:r>
          <w:rPr>
            <w:noProof/>
            <w:webHidden/>
          </w:rPr>
          <w:fldChar w:fldCharType="separate"/>
        </w:r>
        <w:r>
          <w:rPr>
            <w:noProof/>
            <w:webHidden/>
          </w:rPr>
          <w:t>99</w:t>
        </w:r>
        <w:r>
          <w:rPr>
            <w:noProof/>
            <w:webHidden/>
          </w:rPr>
          <w:fldChar w:fldCharType="end"/>
        </w:r>
      </w:hyperlink>
    </w:p>
    <w:p w:rsidR="002563A9" w:rsidRDefault="002563A9">
      <w:pPr>
        <w:pStyle w:val="31"/>
        <w:tabs>
          <w:tab w:val="right" w:leader="dot" w:pos="9345"/>
        </w:tabs>
        <w:rPr>
          <w:rFonts w:eastAsiaTheme="minorEastAsia"/>
          <w:noProof/>
          <w:lang w:eastAsia="ru-RU"/>
        </w:rPr>
      </w:pPr>
      <w:hyperlink w:anchor="_Toc57738514" w:history="1">
        <w:r w:rsidRPr="0085587A">
          <w:rPr>
            <w:rStyle w:val="a4"/>
            <w:rFonts w:ascii="Arial" w:hAnsi="Arial" w:cs="Arial"/>
            <w:noProof/>
            <w:lang w:val="en-US"/>
          </w:rPr>
          <w:t>Optimizing InnoDB Queries</w:t>
        </w:r>
        <w:r>
          <w:rPr>
            <w:noProof/>
            <w:webHidden/>
          </w:rPr>
          <w:tab/>
        </w:r>
        <w:r>
          <w:rPr>
            <w:noProof/>
            <w:webHidden/>
          </w:rPr>
          <w:fldChar w:fldCharType="begin"/>
        </w:r>
        <w:r>
          <w:rPr>
            <w:noProof/>
            <w:webHidden/>
          </w:rPr>
          <w:instrText xml:space="preserve"> PAGEREF _Toc57738514 \h </w:instrText>
        </w:r>
        <w:r>
          <w:rPr>
            <w:noProof/>
            <w:webHidden/>
          </w:rPr>
        </w:r>
        <w:r>
          <w:rPr>
            <w:noProof/>
            <w:webHidden/>
          </w:rPr>
          <w:fldChar w:fldCharType="separate"/>
        </w:r>
        <w:r>
          <w:rPr>
            <w:noProof/>
            <w:webHidden/>
          </w:rPr>
          <w:t>100</w:t>
        </w:r>
        <w:r>
          <w:rPr>
            <w:noProof/>
            <w:webHidden/>
          </w:rPr>
          <w:fldChar w:fldCharType="end"/>
        </w:r>
      </w:hyperlink>
    </w:p>
    <w:p w:rsidR="002563A9" w:rsidRDefault="002563A9">
      <w:pPr>
        <w:pStyle w:val="31"/>
        <w:tabs>
          <w:tab w:val="right" w:leader="dot" w:pos="9345"/>
        </w:tabs>
        <w:rPr>
          <w:rFonts w:eastAsiaTheme="minorEastAsia"/>
          <w:noProof/>
          <w:lang w:eastAsia="ru-RU"/>
        </w:rPr>
      </w:pPr>
      <w:hyperlink w:anchor="_Toc57738515" w:history="1">
        <w:r w:rsidRPr="0085587A">
          <w:rPr>
            <w:rStyle w:val="a4"/>
            <w:rFonts w:ascii="Arial" w:hAnsi="Arial" w:cs="Arial"/>
            <w:noProof/>
          </w:rPr>
          <w:t>Optimizing InnoDB DDL Operations</w:t>
        </w:r>
        <w:r>
          <w:rPr>
            <w:noProof/>
            <w:webHidden/>
          </w:rPr>
          <w:tab/>
        </w:r>
        <w:r>
          <w:rPr>
            <w:noProof/>
            <w:webHidden/>
          </w:rPr>
          <w:fldChar w:fldCharType="begin"/>
        </w:r>
        <w:r>
          <w:rPr>
            <w:noProof/>
            <w:webHidden/>
          </w:rPr>
          <w:instrText xml:space="preserve"> PAGEREF _Toc57738515 \h </w:instrText>
        </w:r>
        <w:r>
          <w:rPr>
            <w:noProof/>
            <w:webHidden/>
          </w:rPr>
        </w:r>
        <w:r>
          <w:rPr>
            <w:noProof/>
            <w:webHidden/>
          </w:rPr>
          <w:fldChar w:fldCharType="separate"/>
        </w:r>
        <w:r>
          <w:rPr>
            <w:noProof/>
            <w:webHidden/>
          </w:rPr>
          <w:t>100</w:t>
        </w:r>
        <w:r>
          <w:rPr>
            <w:noProof/>
            <w:webHidden/>
          </w:rPr>
          <w:fldChar w:fldCharType="end"/>
        </w:r>
      </w:hyperlink>
    </w:p>
    <w:p w:rsidR="002563A9" w:rsidRDefault="002563A9">
      <w:pPr>
        <w:pStyle w:val="31"/>
        <w:tabs>
          <w:tab w:val="right" w:leader="dot" w:pos="9345"/>
        </w:tabs>
        <w:rPr>
          <w:rFonts w:eastAsiaTheme="minorEastAsia"/>
          <w:noProof/>
          <w:lang w:eastAsia="ru-RU"/>
        </w:rPr>
      </w:pPr>
      <w:hyperlink w:anchor="_Toc57738516" w:history="1">
        <w:r w:rsidRPr="0085587A">
          <w:rPr>
            <w:rStyle w:val="a4"/>
            <w:rFonts w:ascii="Arial" w:hAnsi="Arial" w:cs="Arial"/>
            <w:noProof/>
            <w:lang w:val="en-US"/>
          </w:rPr>
          <w:t>Optimizing InnoDB Disk I/O</w:t>
        </w:r>
        <w:r>
          <w:rPr>
            <w:noProof/>
            <w:webHidden/>
          </w:rPr>
          <w:tab/>
        </w:r>
        <w:r>
          <w:rPr>
            <w:noProof/>
            <w:webHidden/>
          </w:rPr>
          <w:fldChar w:fldCharType="begin"/>
        </w:r>
        <w:r>
          <w:rPr>
            <w:noProof/>
            <w:webHidden/>
          </w:rPr>
          <w:instrText xml:space="preserve"> PAGEREF _Toc57738516 \h </w:instrText>
        </w:r>
        <w:r>
          <w:rPr>
            <w:noProof/>
            <w:webHidden/>
          </w:rPr>
        </w:r>
        <w:r>
          <w:rPr>
            <w:noProof/>
            <w:webHidden/>
          </w:rPr>
          <w:fldChar w:fldCharType="separate"/>
        </w:r>
        <w:r>
          <w:rPr>
            <w:noProof/>
            <w:webHidden/>
          </w:rPr>
          <w:t>101</w:t>
        </w:r>
        <w:r>
          <w:rPr>
            <w:noProof/>
            <w:webHidden/>
          </w:rPr>
          <w:fldChar w:fldCharType="end"/>
        </w:r>
      </w:hyperlink>
    </w:p>
    <w:p w:rsidR="002563A9" w:rsidRDefault="002563A9">
      <w:pPr>
        <w:pStyle w:val="31"/>
        <w:tabs>
          <w:tab w:val="right" w:leader="dot" w:pos="9345"/>
        </w:tabs>
        <w:rPr>
          <w:rFonts w:eastAsiaTheme="minorEastAsia"/>
          <w:noProof/>
          <w:lang w:eastAsia="ru-RU"/>
        </w:rPr>
      </w:pPr>
      <w:hyperlink w:anchor="_Toc57738517" w:history="1">
        <w:r w:rsidRPr="0085587A">
          <w:rPr>
            <w:rStyle w:val="a4"/>
            <w:rFonts w:ascii="Arial" w:hAnsi="Arial" w:cs="Arial"/>
            <w:noProof/>
            <w:lang w:val="en-US"/>
          </w:rPr>
          <w:t>Optimizing InnoDB Configuration Variables</w:t>
        </w:r>
        <w:r>
          <w:rPr>
            <w:noProof/>
            <w:webHidden/>
          </w:rPr>
          <w:tab/>
        </w:r>
        <w:r>
          <w:rPr>
            <w:noProof/>
            <w:webHidden/>
          </w:rPr>
          <w:fldChar w:fldCharType="begin"/>
        </w:r>
        <w:r>
          <w:rPr>
            <w:noProof/>
            <w:webHidden/>
          </w:rPr>
          <w:instrText xml:space="preserve"> PAGEREF _Toc57738517 \h </w:instrText>
        </w:r>
        <w:r>
          <w:rPr>
            <w:noProof/>
            <w:webHidden/>
          </w:rPr>
        </w:r>
        <w:r>
          <w:rPr>
            <w:noProof/>
            <w:webHidden/>
          </w:rPr>
          <w:fldChar w:fldCharType="separate"/>
        </w:r>
        <w:r>
          <w:rPr>
            <w:noProof/>
            <w:webHidden/>
          </w:rPr>
          <w:t>103</w:t>
        </w:r>
        <w:r>
          <w:rPr>
            <w:noProof/>
            <w:webHidden/>
          </w:rPr>
          <w:fldChar w:fldCharType="end"/>
        </w:r>
      </w:hyperlink>
    </w:p>
    <w:p w:rsidR="002563A9" w:rsidRDefault="002563A9">
      <w:pPr>
        <w:pStyle w:val="31"/>
        <w:tabs>
          <w:tab w:val="right" w:leader="dot" w:pos="9345"/>
        </w:tabs>
        <w:rPr>
          <w:rFonts w:eastAsiaTheme="minorEastAsia"/>
          <w:noProof/>
          <w:lang w:eastAsia="ru-RU"/>
        </w:rPr>
      </w:pPr>
      <w:hyperlink w:anchor="_Toc57738518" w:history="1">
        <w:r w:rsidRPr="0085587A">
          <w:rPr>
            <w:rStyle w:val="a4"/>
            <w:rFonts w:ascii="Arial" w:hAnsi="Arial" w:cs="Arial"/>
            <w:noProof/>
            <w:lang w:val="en-US"/>
          </w:rPr>
          <w:t>Optimizing InnoDB for Systems with Many Tables</w:t>
        </w:r>
        <w:r>
          <w:rPr>
            <w:noProof/>
            <w:webHidden/>
          </w:rPr>
          <w:tab/>
        </w:r>
        <w:r>
          <w:rPr>
            <w:noProof/>
            <w:webHidden/>
          </w:rPr>
          <w:fldChar w:fldCharType="begin"/>
        </w:r>
        <w:r>
          <w:rPr>
            <w:noProof/>
            <w:webHidden/>
          </w:rPr>
          <w:instrText xml:space="preserve"> PAGEREF _Toc57738518 \h </w:instrText>
        </w:r>
        <w:r>
          <w:rPr>
            <w:noProof/>
            <w:webHidden/>
          </w:rPr>
        </w:r>
        <w:r>
          <w:rPr>
            <w:noProof/>
            <w:webHidden/>
          </w:rPr>
          <w:fldChar w:fldCharType="separate"/>
        </w:r>
        <w:r>
          <w:rPr>
            <w:noProof/>
            <w:webHidden/>
          </w:rPr>
          <w:t>104</w:t>
        </w:r>
        <w:r>
          <w:rPr>
            <w:noProof/>
            <w:webHidden/>
          </w:rPr>
          <w:fldChar w:fldCharType="end"/>
        </w:r>
      </w:hyperlink>
    </w:p>
    <w:p w:rsidR="002563A9" w:rsidRDefault="002563A9">
      <w:pPr>
        <w:pStyle w:val="23"/>
        <w:tabs>
          <w:tab w:val="right" w:leader="dot" w:pos="9345"/>
        </w:tabs>
        <w:rPr>
          <w:rFonts w:eastAsiaTheme="minorEastAsia"/>
          <w:noProof/>
          <w:lang w:eastAsia="ru-RU"/>
        </w:rPr>
      </w:pPr>
      <w:hyperlink w:anchor="_Toc57738519" w:history="1">
        <w:r w:rsidRPr="0085587A">
          <w:rPr>
            <w:rStyle w:val="a4"/>
            <w:b/>
            <w:noProof/>
          </w:rPr>
          <w:t>Optimizing for MyISAM Tables</w:t>
        </w:r>
        <w:r>
          <w:rPr>
            <w:noProof/>
            <w:webHidden/>
          </w:rPr>
          <w:tab/>
        </w:r>
        <w:r>
          <w:rPr>
            <w:noProof/>
            <w:webHidden/>
          </w:rPr>
          <w:fldChar w:fldCharType="begin"/>
        </w:r>
        <w:r>
          <w:rPr>
            <w:noProof/>
            <w:webHidden/>
          </w:rPr>
          <w:instrText xml:space="preserve"> PAGEREF _Toc57738519 \h </w:instrText>
        </w:r>
        <w:r>
          <w:rPr>
            <w:noProof/>
            <w:webHidden/>
          </w:rPr>
        </w:r>
        <w:r>
          <w:rPr>
            <w:noProof/>
            <w:webHidden/>
          </w:rPr>
          <w:fldChar w:fldCharType="separate"/>
        </w:r>
        <w:r>
          <w:rPr>
            <w:noProof/>
            <w:webHidden/>
          </w:rPr>
          <w:t>105</w:t>
        </w:r>
        <w:r>
          <w:rPr>
            <w:noProof/>
            <w:webHidden/>
          </w:rPr>
          <w:fldChar w:fldCharType="end"/>
        </w:r>
      </w:hyperlink>
    </w:p>
    <w:p w:rsidR="002563A9" w:rsidRDefault="002563A9">
      <w:pPr>
        <w:pStyle w:val="31"/>
        <w:tabs>
          <w:tab w:val="right" w:leader="dot" w:pos="9345"/>
        </w:tabs>
        <w:rPr>
          <w:rFonts w:eastAsiaTheme="minorEastAsia"/>
          <w:noProof/>
          <w:lang w:eastAsia="ru-RU"/>
        </w:rPr>
      </w:pPr>
      <w:hyperlink w:anchor="_Toc57738520" w:history="1">
        <w:r w:rsidRPr="0085587A">
          <w:rPr>
            <w:rStyle w:val="a4"/>
            <w:rFonts w:ascii="Arial" w:hAnsi="Arial" w:cs="Arial"/>
            <w:noProof/>
            <w:lang w:val="en-US"/>
          </w:rPr>
          <w:t>Optimizing MyISAM Queries</w:t>
        </w:r>
        <w:r>
          <w:rPr>
            <w:noProof/>
            <w:webHidden/>
          </w:rPr>
          <w:tab/>
        </w:r>
        <w:r>
          <w:rPr>
            <w:noProof/>
            <w:webHidden/>
          </w:rPr>
          <w:fldChar w:fldCharType="begin"/>
        </w:r>
        <w:r>
          <w:rPr>
            <w:noProof/>
            <w:webHidden/>
          </w:rPr>
          <w:instrText xml:space="preserve"> PAGEREF _Toc57738520 \h </w:instrText>
        </w:r>
        <w:r>
          <w:rPr>
            <w:noProof/>
            <w:webHidden/>
          </w:rPr>
        </w:r>
        <w:r>
          <w:rPr>
            <w:noProof/>
            <w:webHidden/>
          </w:rPr>
          <w:fldChar w:fldCharType="separate"/>
        </w:r>
        <w:r>
          <w:rPr>
            <w:noProof/>
            <w:webHidden/>
          </w:rPr>
          <w:t>105</w:t>
        </w:r>
        <w:r>
          <w:rPr>
            <w:noProof/>
            <w:webHidden/>
          </w:rPr>
          <w:fldChar w:fldCharType="end"/>
        </w:r>
      </w:hyperlink>
    </w:p>
    <w:p w:rsidR="002563A9" w:rsidRDefault="002563A9">
      <w:pPr>
        <w:pStyle w:val="31"/>
        <w:tabs>
          <w:tab w:val="right" w:leader="dot" w:pos="9345"/>
        </w:tabs>
        <w:rPr>
          <w:rFonts w:eastAsiaTheme="minorEastAsia"/>
          <w:noProof/>
          <w:lang w:eastAsia="ru-RU"/>
        </w:rPr>
      </w:pPr>
      <w:hyperlink w:anchor="_Toc57738521" w:history="1">
        <w:r w:rsidRPr="0085587A">
          <w:rPr>
            <w:rStyle w:val="a4"/>
            <w:rFonts w:ascii="Arial" w:hAnsi="Arial" w:cs="Arial"/>
            <w:noProof/>
            <w:lang w:val="en-US"/>
          </w:rPr>
          <w:t>Bulk Data Loading for MyISAM Tables</w:t>
        </w:r>
        <w:r>
          <w:rPr>
            <w:noProof/>
            <w:webHidden/>
          </w:rPr>
          <w:tab/>
        </w:r>
        <w:r>
          <w:rPr>
            <w:noProof/>
            <w:webHidden/>
          </w:rPr>
          <w:fldChar w:fldCharType="begin"/>
        </w:r>
        <w:r>
          <w:rPr>
            <w:noProof/>
            <w:webHidden/>
          </w:rPr>
          <w:instrText xml:space="preserve"> PAGEREF _Toc57738521 \h </w:instrText>
        </w:r>
        <w:r>
          <w:rPr>
            <w:noProof/>
            <w:webHidden/>
          </w:rPr>
        </w:r>
        <w:r>
          <w:rPr>
            <w:noProof/>
            <w:webHidden/>
          </w:rPr>
          <w:fldChar w:fldCharType="separate"/>
        </w:r>
        <w:r>
          <w:rPr>
            <w:noProof/>
            <w:webHidden/>
          </w:rPr>
          <w:t>106</w:t>
        </w:r>
        <w:r>
          <w:rPr>
            <w:noProof/>
            <w:webHidden/>
          </w:rPr>
          <w:fldChar w:fldCharType="end"/>
        </w:r>
      </w:hyperlink>
    </w:p>
    <w:p w:rsidR="002563A9" w:rsidRDefault="002563A9">
      <w:pPr>
        <w:pStyle w:val="31"/>
        <w:tabs>
          <w:tab w:val="right" w:leader="dot" w:pos="9345"/>
        </w:tabs>
        <w:rPr>
          <w:rFonts w:eastAsiaTheme="minorEastAsia"/>
          <w:noProof/>
          <w:lang w:eastAsia="ru-RU"/>
        </w:rPr>
      </w:pPr>
      <w:hyperlink w:anchor="_Toc57738522" w:history="1">
        <w:r w:rsidRPr="0085587A">
          <w:rPr>
            <w:rStyle w:val="a4"/>
            <w:rFonts w:ascii="Arial" w:hAnsi="Arial" w:cs="Arial"/>
            <w:noProof/>
            <w:lang w:val="en-US"/>
          </w:rPr>
          <w:t>Optimizing REPAIR TABLE Statements</w:t>
        </w:r>
        <w:r>
          <w:rPr>
            <w:noProof/>
            <w:webHidden/>
          </w:rPr>
          <w:tab/>
        </w:r>
        <w:r>
          <w:rPr>
            <w:noProof/>
            <w:webHidden/>
          </w:rPr>
          <w:fldChar w:fldCharType="begin"/>
        </w:r>
        <w:r>
          <w:rPr>
            <w:noProof/>
            <w:webHidden/>
          </w:rPr>
          <w:instrText xml:space="preserve"> PAGEREF _Toc57738522 \h </w:instrText>
        </w:r>
        <w:r>
          <w:rPr>
            <w:noProof/>
            <w:webHidden/>
          </w:rPr>
        </w:r>
        <w:r>
          <w:rPr>
            <w:noProof/>
            <w:webHidden/>
          </w:rPr>
          <w:fldChar w:fldCharType="separate"/>
        </w:r>
        <w:r>
          <w:rPr>
            <w:noProof/>
            <w:webHidden/>
          </w:rPr>
          <w:t>107</w:t>
        </w:r>
        <w:r>
          <w:rPr>
            <w:noProof/>
            <w:webHidden/>
          </w:rPr>
          <w:fldChar w:fldCharType="end"/>
        </w:r>
      </w:hyperlink>
    </w:p>
    <w:p w:rsidR="002563A9" w:rsidRDefault="002563A9">
      <w:pPr>
        <w:pStyle w:val="23"/>
        <w:tabs>
          <w:tab w:val="right" w:leader="dot" w:pos="9345"/>
        </w:tabs>
        <w:rPr>
          <w:rFonts w:eastAsiaTheme="minorEastAsia"/>
          <w:noProof/>
          <w:lang w:eastAsia="ru-RU"/>
        </w:rPr>
      </w:pPr>
      <w:hyperlink w:anchor="_Toc57738523" w:history="1">
        <w:r w:rsidRPr="0085587A">
          <w:rPr>
            <w:rStyle w:val="a4"/>
            <w:b/>
            <w:noProof/>
          </w:rPr>
          <w:t>Optimizing for MEMORY Tables</w:t>
        </w:r>
        <w:r>
          <w:rPr>
            <w:noProof/>
            <w:webHidden/>
          </w:rPr>
          <w:tab/>
        </w:r>
        <w:r>
          <w:rPr>
            <w:noProof/>
            <w:webHidden/>
          </w:rPr>
          <w:fldChar w:fldCharType="begin"/>
        </w:r>
        <w:r>
          <w:rPr>
            <w:noProof/>
            <w:webHidden/>
          </w:rPr>
          <w:instrText xml:space="preserve"> PAGEREF _Toc57738523 \h </w:instrText>
        </w:r>
        <w:r>
          <w:rPr>
            <w:noProof/>
            <w:webHidden/>
          </w:rPr>
        </w:r>
        <w:r>
          <w:rPr>
            <w:noProof/>
            <w:webHidden/>
          </w:rPr>
          <w:fldChar w:fldCharType="separate"/>
        </w:r>
        <w:r>
          <w:rPr>
            <w:noProof/>
            <w:webHidden/>
          </w:rPr>
          <w:t>108</w:t>
        </w:r>
        <w:r>
          <w:rPr>
            <w:noProof/>
            <w:webHidden/>
          </w:rPr>
          <w:fldChar w:fldCharType="end"/>
        </w:r>
      </w:hyperlink>
    </w:p>
    <w:p w:rsidR="002563A9" w:rsidRDefault="002563A9">
      <w:pPr>
        <w:pStyle w:val="23"/>
        <w:tabs>
          <w:tab w:val="right" w:leader="dot" w:pos="9345"/>
        </w:tabs>
        <w:rPr>
          <w:rFonts w:eastAsiaTheme="minorEastAsia"/>
          <w:noProof/>
          <w:lang w:eastAsia="ru-RU"/>
        </w:rPr>
      </w:pPr>
      <w:hyperlink w:anchor="_Toc57738524" w:history="1">
        <w:r w:rsidRPr="0085587A">
          <w:rPr>
            <w:rStyle w:val="a4"/>
            <w:noProof/>
          </w:rPr>
          <w:t>Understanding the Query Execution Plan</w:t>
        </w:r>
        <w:r>
          <w:rPr>
            <w:noProof/>
            <w:webHidden/>
          </w:rPr>
          <w:tab/>
        </w:r>
        <w:r>
          <w:rPr>
            <w:noProof/>
            <w:webHidden/>
          </w:rPr>
          <w:fldChar w:fldCharType="begin"/>
        </w:r>
        <w:r>
          <w:rPr>
            <w:noProof/>
            <w:webHidden/>
          </w:rPr>
          <w:instrText xml:space="preserve"> PAGEREF _Toc57738524 \h </w:instrText>
        </w:r>
        <w:r>
          <w:rPr>
            <w:noProof/>
            <w:webHidden/>
          </w:rPr>
        </w:r>
        <w:r>
          <w:rPr>
            <w:noProof/>
            <w:webHidden/>
          </w:rPr>
          <w:fldChar w:fldCharType="separate"/>
        </w:r>
        <w:r>
          <w:rPr>
            <w:noProof/>
            <w:webHidden/>
          </w:rPr>
          <w:t>108</w:t>
        </w:r>
        <w:r>
          <w:rPr>
            <w:noProof/>
            <w:webHidden/>
          </w:rPr>
          <w:fldChar w:fldCharType="end"/>
        </w:r>
      </w:hyperlink>
    </w:p>
    <w:p w:rsidR="002563A9" w:rsidRDefault="002563A9">
      <w:pPr>
        <w:pStyle w:val="31"/>
        <w:tabs>
          <w:tab w:val="right" w:leader="dot" w:pos="9345"/>
        </w:tabs>
        <w:rPr>
          <w:rFonts w:eastAsiaTheme="minorEastAsia"/>
          <w:noProof/>
          <w:lang w:eastAsia="ru-RU"/>
        </w:rPr>
      </w:pPr>
      <w:hyperlink w:anchor="_Toc57738525" w:history="1">
        <w:r w:rsidRPr="0085587A">
          <w:rPr>
            <w:rStyle w:val="a4"/>
            <w:rFonts w:ascii="Arial" w:hAnsi="Arial" w:cs="Arial"/>
            <w:noProof/>
            <w:lang w:val="en-US"/>
          </w:rPr>
          <w:t>Optimizing Queries with EXPLAIN</w:t>
        </w:r>
        <w:r>
          <w:rPr>
            <w:noProof/>
            <w:webHidden/>
          </w:rPr>
          <w:tab/>
        </w:r>
        <w:r>
          <w:rPr>
            <w:noProof/>
            <w:webHidden/>
          </w:rPr>
          <w:fldChar w:fldCharType="begin"/>
        </w:r>
        <w:r>
          <w:rPr>
            <w:noProof/>
            <w:webHidden/>
          </w:rPr>
          <w:instrText xml:space="preserve"> PAGEREF _Toc57738525 \h </w:instrText>
        </w:r>
        <w:r>
          <w:rPr>
            <w:noProof/>
            <w:webHidden/>
          </w:rPr>
        </w:r>
        <w:r>
          <w:rPr>
            <w:noProof/>
            <w:webHidden/>
          </w:rPr>
          <w:fldChar w:fldCharType="separate"/>
        </w:r>
        <w:r>
          <w:rPr>
            <w:noProof/>
            <w:webHidden/>
          </w:rPr>
          <w:t>108</w:t>
        </w:r>
        <w:r>
          <w:rPr>
            <w:noProof/>
            <w:webHidden/>
          </w:rPr>
          <w:fldChar w:fldCharType="end"/>
        </w:r>
      </w:hyperlink>
    </w:p>
    <w:p w:rsidR="002563A9" w:rsidRDefault="002563A9">
      <w:pPr>
        <w:pStyle w:val="31"/>
        <w:tabs>
          <w:tab w:val="right" w:leader="dot" w:pos="9345"/>
        </w:tabs>
        <w:rPr>
          <w:rFonts w:eastAsiaTheme="minorEastAsia"/>
          <w:noProof/>
          <w:lang w:eastAsia="ru-RU"/>
        </w:rPr>
      </w:pPr>
      <w:hyperlink w:anchor="_Toc57738526" w:history="1">
        <w:r w:rsidRPr="0085587A">
          <w:rPr>
            <w:rStyle w:val="a4"/>
            <w:rFonts w:ascii="Arial" w:hAnsi="Arial" w:cs="Arial"/>
            <w:noProof/>
            <w:lang w:val="en-US"/>
          </w:rPr>
          <w:t>EXPLAIN Output Format</w:t>
        </w:r>
        <w:r>
          <w:rPr>
            <w:noProof/>
            <w:webHidden/>
          </w:rPr>
          <w:tab/>
        </w:r>
        <w:r>
          <w:rPr>
            <w:noProof/>
            <w:webHidden/>
          </w:rPr>
          <w:fldChar w:fldCharType="begin"/>
        </w:r>
        <w:r>
          <w:rPr>
            <w:noProof/>
            <w:webHidden/>
          </w:rPr>
          <w:instrText xml:space="preserve"> PAGEREF _Toc57738526 \h </w:instrText>
        </w:r>
        <w:r>
          <w:rPr>
            <w:noProof/>
            <w:webHidden/>
          </w:rPr>
        </w:r>
        <w:r>
          <w:rPr>
            <w:noProof/>
            <w:webHidden/>
          </w:rPr>
          <w:fldChar w:fldCharType="separate"/>
        </w:r>
        <w:r>
          <w:rPr>
            <w:noProof/>
            <w:webHidden/>
          </w:rPr>
          <w:t>109</w:t>
        </w:r>
        <w:r>
          <w:rPr>
            <w:noProof/>
            <w:webHidden/>
          </w:rPr>
          <w:fldChar w:fldCharType="end"/>
        </w:r>
      </w:hyperlink>
    </w:p>
    <w:p w:rsidR="002563A9" w:rsidRDefault="002563A9">
      <w:pPr>
        <w:pStyle w:val="41"/>
        <w:tabs>
          <w:tab w:val="right" w:leader="dot" w:pos="9345"/>
        </w:tabs>
        <w:rPr>
          <w:rFonts w:eastAsiaTheme="minorEastAsia"/>
          <w:noProof/>
          <w:lang w:eastAsia="ru-RU"/>
        </w:rPr>
      </w:pPr>
      <w:hyperlink w:anchor="_Toc57738527" w:history="1">
        <w:r w:rsidRPr="0085587A">
          <w:rPr>
            <w:rStyle w:val="a4"/>
            <w:rFonts w:ascii="Arial" w:hAnsi="Arial" w:cs="Arial"/>
            <w:noProof/>
            <w:lang w:val="en-US"/>
          </w:rPr>
          <w:t>EXPLAIN Output Columns</w:t>
        </w:r>
        <w:r>
          <w:rPr>
            <w:noProof/>
            <w:webHidden/>
          </w:rPr>
          <w:tab/>
        </w:r>
        <w:r>
          <w:rPr>
            <w:noProof/>
            <w:webHidden/>
          </w:rPr>
          <w:fldChar w:fldCharType="begin"/>
        </w:r>
        <w:r>
          <w:rPr>
            <w:noProof/>
            <w:webHidden/>
          </w:rPr>
          <w:instrText xml:space="preserve"> PAGEREF _Toc57738527 \h </w:instrText>
        </w:r>
        <w:r>
          <w:rPr>
            <w:noProof/>
            <w:webHidden/>
          </w:rPr>
        </w:r>
        <w:r>
          <w:rPr>
            <w:noProof/>
            <w:webHidden/>
          </w:rPr>
          <w:fldChar w:fldCharType="separate"/>
        </w:r>
        <w:r>
          <w:rPr>
            <w:noProof/>
            <w:webHidden/>
          </w:rPr>
          <w:t>109</w:t>
        </w:r>
        <w:r>
          <w:rPr>
            <w:noProof/>
            <w:webHidden/>
          </w:rPr>
          <w:fldChar w:fldCharType="end"/>
        </w:r>
      </w:hyperlink>
    </w:p>
    <w:p w:rsidR="002563A9" w:rsidRDefault="002563A9">
      <w:pPr>
        <w:pStyle w:val="41"/>
        <w:tabs>
          <w:tab w:val="right" w:leader="dot" w:pos="9345"/>
        </w:tabs>
        <w:rPr>
          <w:rFonts w:eastAsiaTheme="minorEastAsia"/>
          <w:noProof/>
          <w:lang w:eastAsia="ru-RU"/>
        </w:rPr>
      </w:pPr>
      <w:hyperlink w:anchor="_Toc57738528" w:history="1">
        <w:r w:rsidRPr="0085587A">
          <w:rPr>
            <w:rStyle w:val="a4"/>
            <w:rFonts w:ascii="Arial" w:hAnsi="Arial" w:cs="Arial"/>
            <w:noProof/>
            <w:lang w:val="en-US"/>
          </w:rPr>
          <w:t>EXPLAIN Join Types</w:t>
        </w:r>
        <w:r>
          <w:rPr>
            <w:noProof/>
            <w:webHidden/>
          </w:rPr>
          <w:tab/>
        </w:r>
        <w:r>
          <w:rPr>
            <w:noProof/>
            <w:webHidden/>
          </w:rPr>
          <w:fldChar w:fldCharType="begin"/>
        </w:r>
        <w:r>
          <w:rPr>
            <w:noProof/>
            <w:webHidden/>
          </w:rPr>
          <w:instrText xml:space="preserve"> PAGEREF _Toc57738528 \h </w:instrText>
        </w:r>
        <w:r>
          <w:rPr>
            <w:noProof/>
            <w:webHidden/>
          </w:rPr>
        </w:r>
        <w:r>
          <w:rPr>
            <w:noProof/>
            <w:webHidden/>
          </w:rPr>
          <w:fldChar w:fldCharType="separate"/>
        </w:r>
        <w:r>
          <w:rPr>
            <w:noProof/>
            <w:webHidden/>
          </w:rPr>
          <w:t>112</w:t>
        </w:r>
        <w:r>
          <w:rPr>
            <w:noProof/>
            <w:webHidden/>
          </w:rPr>
          <w:fldChar w:fldCharType="end"/>
        </w:r>
      </w:hyperlink>
    </w:p>
    <w:p w:rsidR="002563A9" w:rsidRDefault="002563A9">
      <w:pPr>
        <w:pStyle w:val="41"/>
        <w:tabs>
          <w:tab w:val="right" w:leader="dot" w:pos="9345"/>
        </w:tabs>
        <w:rPr>
          <w:rFonts w:eastAsiaTheme="minorEastAsia"/>
          <w:noProof/>
          <w:lang w:eastAsia="ru-RU"/>
        </w:rPr>
      </w:pPr>
      <w:hyperlink w:anchor="_Toc57738529" w:history="1">
        <w:r w:rsidRPr="0085587A">
          <w:rPr>
            <w:rStyle w:val="a4"/>
            <w:rFonts w:ascii="Arial" w:hAnsi="Arial" w:cs="Arial"/>
            <w:noProof/>
            <w:lang w:val="en-US"/>
          </w:rPr>
          <w:t>EXPLAIN Extra Information</w:t>
        </w:r>
        <w:r>
          <w:rPr>
            <w:noProof/>
            <w:webHidden/>
          </w:rPr>
          <w:tab/>
        </w:r>
        <w:r>
          <w:rPr>
            <w:noProof/>
            <w:webHidden/>
          </w:rPr>
          <w:fldChar w:fldCharType="begin"/>
        </w:r>
        <w:r>
          <w:rPr>
            <w:noProof/>
            <w:webHidden/>
          </w:rPr>
          <w:instrText xml:space="preserve"> PAGEREF _Toc57738529 \h </w:instrText>
        </w:r>
        <w:r>
          <w:rPr>
            <w:noProof/>
            <w:webHidden/>
          </w:rPr>
        </w:r>
        <w:r>
          <w:rPr>
            <w:noProof/>
            <w:webHidden/>
          </w:rPr>
          <w:fldChar w:fldCharType="separate"/>
        </w:r>
        <w:r>
          <w:rPr>
            <w:noProof/>
            <w:webHidden/>
          </w:rPr>
          <w:t>114</w:t>
        </w:r>
        <w:r>
          <w:rPr>
            <w:noProof/>
            <w:webHidden/>
          </w:rPr>
          <w:fldChar w:fldCharType="end"/>
        </w:r>
      </w:hyperlink>
    </w:p>
    <w:p w:rsidR="002563A9" w:rsidRDefault="002563A9">
      <w:pPr>
        <w:pStyle w:val="41"/>
        <w:tabs>
          <w:tab w:val="right" w:leader="dot" w:pos="9345"/>
        </w:tabs>
        <w:rPr>
          <w:rFonts w:eastAsiaTheme="minorEastAsia"/>
          <w:noProof/>
          <w:lang w:eastAsia="ru-RU"/>
        </w:rPr>
      </w:pPr>
      <w:hyperlink w:anchor="_Toc57738530" w:history="1">
        <w:r w:rsidRPr="0085587A">
          <w:rPr>
            <w:rStyle w:val="a4"/>
            <w:rFonts w:ascii="Arial" w:hAnsi="Arial" w:cs="Arial"/>
            <w:noProof/>
            <w:lang w:val="en-US"/>
          </w:rPr>
          <w:t>EXPLAIN Output Interpretation</w:t>
        </w:r>
        <w:r>
          <w:rPr>
            <w:noProof/>
            <w:webHidden/>
          </w:rPr>
          <w:tab/>
        </w:r>
        <w:r>
          <w:rPr>
            <w:noProof/>
            <w:webHidden/>
          </w:rPr>
          <w:fldChar w:fldCharType="begin"/>
        </w:r>
        <w:r>
          <w:rPr>
            <w:noProof/>
            <w:webHidden/>
          </w:rPr>
          <w:instrText xml:space="preserve"> PAGEREF _Toc57738530 \h </w:instrText>
        </w:r>
        <w:r>
          <w:rPr>
            <w:noProof/>
            <w:webHidden/>
          </w:rPr>
        </w:r>
        <w:r>
          <w:rPr>
            <w:noProof/>
            <w:webHidden/>
          </w:rPr>
          <w:fldChar w:fldCharType="separate"/>
        </w:r>
        <w:r>
          <w:rPr>
            <w:noProof/>
            <w:webHidden/>
          </w:rPr>
          <w:t>117</w:t>
        </w:r>
        <w:r>
          <w:rPr>
            <w:noProof/>
            <w:webHidden/>
          </w:rPr>
          <w:fldChar w:fldCharType="end"/>
        </w:r>
      </w:hyperlink>
    </w:p>
    <w:p w:rsidR="002563A9" w:rsidRDefault="002563A9">
      <w:pPr>
        <w:pStyle w:val="31"/>
        <w:tabs>
          <w:tab w:val="right" w:leader="dot" w:pos="9345"/>
        </w:tabs>
        <w:rPr>
          <w:rFonts w:eastAsiaTheme="minorEastAsia"/>
          <w:noProof/>
          <w:lang w:eastAsia="ru-RU"/>
        </w:rPr>
      </w:pPr>
      <w:hyperlink w:anchor="_Toc57738531" w:history="1">
        <w:r w:rsidRPr="0085587A">
          <w:rPr>
            <w:rStyle w:val="a4"/>
            <w:rFonts w:ascii="Arial" w:hAnsi="Arial" w:cs="Arial"/>
            <w:noProof/>
            <w:lang w:val="en-US"/>
          </w:rPr>
          <w:t>Extended EXPLAIN Output Format</w:t>
        </w:r>
        <w:r>
          <w:rPr>
            <w:noProof/>
            <w:webHidden/>
          </w:rPr>
          <w:tab/>
        </w:r>
        <w:r>
          <w:rPr>
            <w:noProof/>
            <w:webHidden/>
          </w:rPr>
          <w:fldChar w:fldCharType="begin"/>
        </w:r>
        <w:r>
          <w:rPr>
            <w:noProof/>
            <w:webHidden/>
          </w:rPr>
          <w:instrText xml:space="preserve"> PAGEREF _Toc57738531 \h </w:instrText>
        </w:r>
        <w:r>
          <w:rPr>
            <w:noProof/>
            <w:webHidden/>
          </w:rPr>
        </w:r>
        <w:r>
          <w:rPr>
            <w:noProof/>
            <w:webHidden/>
          </w:rPr>
          <w:fldChar w:fldCharType="separate"/>
        </w:r>
        <w:r>
          <w:rPr>
            <w:noProof/>
            <w:webHidden/>
          </w:rPr>
          <w:t>119</w:t>
        </w:r>
        <w:r>
          <w:rPr>
            <w:noProof/>
            <w:webHidden/>
          </w:rPr>
          <w:fldChar w:fldCharType="end"/>
        </w:r>
      </w:hyperlink>
    </w:p>
    <w:p w:rsidR="002563A9" w:rsidRDefault="002563A9">
      <w:pPr>
        <w:pStyle w:val="31"/>
        <w:tabs>
          <w:tab w:val="right" w:leader="dot" w:pos="9345"/>
        </w:tabs>
        <w:rPr>
          <w:rFonts w:eastAsiaTheme="minorEastAsia"/>
          <w:noProof/>
          <w:lang w:eastAsia="ru-RU"/>
        </w:rPr>
      </w:pPr>
      <w:hyperlink w:anchor="_Toc57738532" w:history="1">
        <w:r w:rsidRPr="0085587A">
          <w:rPr>
            <w:rStyle w:val="a4"/>
            <w:rFonts w:ascii="Arial" w:hAnsi="Arial" w:cs="Arial"/>
            <w:noProof/>
            <w:lang w:val="en-US"/>
          </w:rPr>
          <w:t>Obtaining Execution Plan Information for a Named Connection</w:t>
        </w:r>
        <w:r>
          <w:rPr>
            <w:noProof/>
            <w:webHidden/>
          </w:rPr>
          <w:tab/>
        </w:r>
        <w:r>
          <w:rPr>
            <w:noProof/>
            <w:webHidden/>
          </w:rPr>
          <w:fldChar w:fldCharType="begin"/>
        </w:r>
        <w:r>
          <w:rPr>
            <w:noProof/>
            <w:webHidden/>
          </w:rPr>
          <w:instrText xml:space="preserve"> PAGEREF _Toc57738532 \h </w:instrText>
        </w:r>
        <w:r>
          <w:rPr>
            <w:noProof/>
            <w:webHidden/>
          </w:rPr>
        </w:r>
        <w:r>
          <w:rPr>
            <w:noProof/>
            <w:webHidden/>
          </w:rPr>
          <w:fldChar w:fldCharType="separate"/>
        </w:r>
        <w:r>
          <w:rPr>
            <w:noProof/>
            <w:webHidden/>
          </w:rPr>
          <w:t>121</w:t>
        </w:r>
        <w:r>
          <w:rPr>
            <w:noProof/>
            <w:webHidden/>
          </w:rPr>
          <w:fldChar w:fldCharType="end"/>
        </w:r>
      </w:hyperlink>
    </w:p>
    <w:p w:rsidR="002563A9" w:rsidRDefault="002563A9">
      <w:pPr>
        <w:pStyle w:val="31"/>
        <w:tabs>
          <w:tab w:val="right" w:leader="dot" w:pos="9345"/>
        </w:tabs>
        <w:rPr>
          <w:rFonts w:eastAsiaTheme="minorEastAsia"/>
          <w:noProof/>
          <w:lang w:eastAsia="ru-RU"/>
        </w:rPr>
      </w:pPr>
      <w:hyperlink w:anchor="_Toc57738533" w:history="1">
        <w:r w:rsidRPr="0085587A">
          <w:rPr>
            <w:rStyle w:val="a4"/>
            <w:rFonts w:ascii="Arial" w:hAnsi="Arial" w:cs="Arial"/>
            <w:noProof/>
            <w:lang w:val="en-US"/>
          </w:rPr>
          <w:t>Estimating Query Performance</w:t>
        </w:r>
        <w:r>
          <w:rPr>
            <w:noProof/>
            <w:webHidden/>
          </w:rPr>
          <w:tab/>
        </w:r>
        <w:r>
          <w:rPr>
            <w:noProof/>
            <w:webHidden/>
          </w:rPr>
          <w:fldChar w:fldCharType="begin"/>
        </w:r>
        <w:r>
          <w:rPr>
            <w:noProof/>
            <w:webHidden/>
          </w:rPr>
          <w:instrText xml:space="preserve"> PAGEREF _Toc57738533 \h </w:instrText>
        </w:r>
        <w:r>
          <w:rPr>
            <w:noProof/>
            <w:webHidden/>
          </w:rPr>
        </w:r>
        <w:r>
          <w:rPr>
            <w:noProof/>
            <w:webHidden/>
          </w:rPr>
          <w:fldChar w:fldCharType="separate"/>
        </w:r>
        <w:r>
          <w:rPr>
            <w:noProof/>
            <w:webHidden/>
          </w:rPr>
          <w:t>122</w:t>
        </w:r>
        <w:r>
          <w:rPr>
            <w:noProof/>
            <w:webHidden/>
          </w:rPr>
          <w:fldChar w:fldCharType="end"/>
        </w:r>
      </w:hyperlink>
    </w:p>
    <w:p w:rsidR="002563A9" w:rsidRDefault="002563A9">
      <w:pPr>
        <w:pStyle w:val="23"/>
        <w:tabs>
          <w:tab w:val="right" w:leader="dot" w:pos="9345"/>
        </w:tabs>
        <w:rPr>
          <w:rFonts w:eastAsiaTheme="minorEastAsia"/>
          <w:noProof/>
          <w:lang w:eastAsia="ru-RU"/>
        </w:rPr>
      </w:pPr>
      <w:hyperlink w:anchor="_Toc57738534" w:history="1">
        <w:r w:rsidRPr="0085587A">
          <w:rPr>
            <w:rStyle w:val="a4"/>
            <w:noProof/>
          </w:rPr>
          <w:t>Controlling the Query Optimizer</w:t>
        </w:r>
        <w:r>
          <w:rPr>
            <w:noProof/>
            <w:webHidden/>
          </w:rPr>
          <w:tab/>
        </w:r>
        <w:r>
          <w:rPr>
            <w:noProof/>
            <w:webHidden/>
          </w:rPr>
          <w:fldChar w:fldCharType="begin"/>
        </w:r>
        <w:r>
          <w:rPr>
            <w:noProof/>
            <w:webHidden/>
          </w:rPr>
          <w:instrText xml:space="preserve"> PAGEREF _Toc57738534 \h </w:instrText>
        </w:r>
        <w:r>
          <w:rPr>
            <w:noProof/>
            <w:webHidden/>
          </w:rPr>
        </w:r>
        <w:r>
          <w:rPr>
            <w:noProof/>
            <w:webHidden/>
          </w:rPr>
          <w:fldChar w:fldCharType="separate"/>
        </w:r>
        <w:r>
          <w:rPr>
            <w:noProof/>
            <w:webHidden/>
          </w:rPr>
          <w:t>122</w:t>
        </w:r>
        <w:r>
          <w:rPr>
            <w:noProof/>
            <w:webHidden/>
          </w:rPr>
          <w:fldChar w:fldCharType="end"/>
        </w:r>
      </w:hyperlink>
    </w:p>
    <w:p w:rsidR="002563A9" w:rsidRDefault="002563A9">
      <w:pPr>
        <w:pStyle w:val="31"/>
        <w:tabs>
          <w:tab w:val="right" w:leader="dot" w:pos="9345"/>
        </w:tabs>
        <w:rPr>
          <w:rFonts w:eastAsiaTheme="minorEastAsia"/>
          <w:noProof/>
          <w:lang w:eastAsia="ru-RU"/>
        </w:rPr>
      </w:pPr>
      <w:hyperlink w:anchor="_Toc57738535" w:history="1">
        <w:r w:rsidRPr="0085587A">
          <w:rPr>
            <w:rStyle w:val="a4"/>
            <w:rFonts w:ascii="Arial" w:hAnsi="Arial" w:cs="Arial"/>
            <w:noProof/>
            <w:lang w:val="en-US"/>
          </w:rPr>
          <w:t>Controlling Query Plan Evaluation</w:t>
        </w:r>
        <w:r>
          <w:rPr>
            <w:noProof/>
            <w:webHidden/>
          </w:rPr>
          <w:tab/>
        </w:r>
        <w:r>
          <w:rPr>
            <w:noProof/>
            <w:webHidden/>
          </w:rPr>
          <w:fldChar w:fldCharType="begin"/>
        </w:r>
        <w:r>
          <w:rPr>
            <w:noProof/>
            <w:webHidden/>
          </w:rPr>
          <w:instrText xml:space="preserve"> PAGEREF _Toc57738535 \h </w:instrText>
        </w:r>
        <w:r>
          <w:rPr>
            <w:noProof/>
            <w:webHidden/>
          </w:rPr>
        </w:r>
        <w:r>
          <w:rPr>
            <w:noProof/>
            <w:webHidden/>
          </w:rPr>
          <w:fldChar w:fldCharType="separate"/>
        </w:r>
        <w:r>
          <w:rPr>
            <w:noProof/>
            <w:webHidden/>
          </w:rPr>
          <w:t>123</w:t>
        </w:r>
        <w:r>
          <w:rPr>
            <w:noProof/>
            <w:webHidden/>
          </w:rPr>
          <w:fldChar w:fldCharType="end"/>
        </w:r>
      </w:hyperlink>
    </w:p>
    <w:p w:rsidR="002563A9" w:rsidRDefault="002563A9">
      <w:pPr>
        <w:pStyle w:val="31"/>
        <w:tabs>
          <w:tab w:val="right" w:leader="dot" w:pos="9345"/>
        </w:tabs>
        <w:rPr>
          <w:rFonts w:eastAsiaTheme="minorEastAsia"/>
          <w:noProof/>
          <w:lang w:eastAsia="ru-RU"/>
        </w:rPr>
      </w:pPr>
      <w:hyperlink w:anchor="_Toc57738536" w:history="1">
        <w:r w:rsidRPr="0085587A">
          <w:rPr>
            <w:rStyle w:val="a4"/>
            <w:rFonts w:ascii="Arial" w:hAnsi="Arial" w:cs="Arial"/>
            <w:noProof/>
            <w:lang w:val="en-US"/>
          </w:rPr>
          <w:t>Switchable Optimizations</w:t>
        </w:r>
        <w:r>
          <w:rPr>
            <w:noProof/>
            <w:webHidden/>
          </w:rPr>
          <w:tab/>
        </w:r>
        <w:r>
          <w:rPr>
            <w:noProof/>
            <w:webHidden/>
          </w:rPr>
          <w:fldChar w:fldCharType="begin"/>
        </w:r>
        <w:r>
          <w:rPr>
            <w:noProof/>
            <w:webHidden/>
          </w:rPr>
          <w:instrText xml:space="preserve"> PAGEREF _Toc57738536 \h </w:instrText>
        </w:r>
        <w:r>
          <w:rPr>
            <w:noProof/>
            <w:webHidden/>
          </w:rPr>
        </w:r>
        <w:r>
          <w:rPr>
            <w:noProof/>
            <w:webHidden/>
          </w:rPr>
          <w:fldChar w:fldCharType="separate"/>
        </w:r>
        <w:r>
          <w:rPr>
            <w:noProof/>
            <w:webHidden/>
          </w:rPr>
          <w:t>123</w:t>
        </w:r>
        <w:r>
          <w:rPr>
            <w:noProof/>
            <w:webHidden/>
          </w:rPr>
          <w:fldChar w:fldCharType="end"/>
        </w:r>
      </w:hyperlink>
    </w:p>
    <w:p w:rsidR="002563A9" w:rsidRDefault="002563A9">
      <w:pPr>
        <w:pStyle w:val="31"/>
        <w:tabs>
          <w:tab w:val="right" w:leader="dot" w:pos="9345"/>
        </w:tabs>
        <w:rPr>
          <w:rFonts w:eastAsiaTheme="minorEastAsia"/>
          <w:noProof/>
          <w:lang w:eastAsia="ru-RU"/>
        </w:rPr>
      </w:pPr>
      <w:hyperlink w:anchor="_Toc57738537" w:history="1">
        <w:r w:rsidRPr="0085587A">
          <w:rPr>
            <w:rStyle w:val="a4"/>
            <w:rFonts w:ascii="Arial" w:hAnsi="Arial" w:cs="Arial"/>
            <w:noProof/>
            <w:lang w:val="en-US"/>
          </w:rPr>
          <w:t>Optimizer Hints</w:t>
        </w:r>
        <w:r>
          <w:rPr>
            <w:noProof/>
            <w:webHidden/>
          </w:rPr>
          <w:tab/>
        </w:r>
        <w:r>
          <w:rPr>
            <w:noProof/>
            <w:webHidden/>
          </w:rPr>
          <w:fldChar w:fldCharType="begin"/>
        </w:r>
        <w:r>
          <w:rPr>
            <w:noProof/>
            <w:webHidden/>
          </w:rPr>
          <w:instrText xml:space="preserve"> PAGEREF _Toc57738537 \h </w:instrText>
        </w:r>
        <w:r>
          <w:rPr>
            <w:noProof/>
            <w:webHidden/>
          </w:rPr>
        </w:r>
        <w:r>
          <w:rPr>
            <w:noProof/>
            <w:webHidden/>
          </w:rPr>
          <w:fldChar w:fldCharType="separate"/>
        </w:r>
        <w:r>
          <w:rPr>
            <w:noProof/>
            <w:webHidden/>
          </w:rPr>
          <w:t>132</w:t>
        </w:r>
        <w:r>
          <w:rPr>
            <w:noProof/>
            <w:webHidden/>
          </w:rPr>
          <w:fldChar w:fldCharType="end"/>
        </w:r>
      </w:hyperlink>
    </w:p>
    <w:p w:rsidR="002563A9" w:rsidRDefault="002563A9">
      <w:pPr>
        <w:pStyle w:val="41"/>
        <w:tabs>
          <w:tab w:val="right" w:leader="dot" w:pos="9345"/>
        </w:tabs>
        <w:rPr>
          <w:rFonts w:eastAsiaTheme="minorEastAsia"/>
          <w:noProof/>
          <w:lang w:eastAsia="ru-RU"/>
        </w:rPr>
      </w:pPr>
      <w:hyperlink w:anchor="_Toc57738538" w:history="1">
        <w:r w:rsidRPr="0085587A">
          <w:rPr>
            <w:rStyle w:val="a4"/>
            <w:rFonts w:ascii="Arial" w:hAnsi="Arial" w:cs="Arial"/>
            <w:noProof/>
            <w:lang w:val="en-US"/>
          </w:rPr>
          <w:t>Optimizer Hint Overview</w:t>
        </w:r>
        <w:r>
          <w:rPr>
            <w:noProof/>
            <w:webHidden/>
          </w:rPr>
          <w:tab/>
        </w:r>
        <w:r>
          <w:rPr>
            <w:noProof/>
            <w:webHidden/>
          </w:rPr>
          <w:fldChar w:fldCharType="begin"/>
        </w:r>
        <w:r>
          <w:rPr>
            <w:noProof/>
            <w:webHidden/>
          </w:rPr>
          <w:instrText xml:space="preserve"> PAGEREF _Toc57738538 \h </w:instrText>
        </w:r>
        <w:r>
          <w:rPr>
            <w:noProof/>
            <w:webHidden/>
          </w:rPr>
        </w:r>
        <w:r>
          <w:rPr>
            <w:noProof/>
            <w:webHidden/>
          </w:rPr>
          <w:fldChar w:fldCharType="separate"/>
        </w:r>
        <w:r>
          <w:rPr>
            <w:noProof/>
            <w:webHidden/>
          </w:rPr>
          <w:t>133</w:t>
        </w:r>
        <w:r>
          <w:rPr>
            <w:noProof/>
            <w:webHidden/>
          </w:rPr>
          <w:fldChar w:fldCharType="end"/>
        </w:r>
      </w:hyperlink>
    </w:p>
    <w:p w:rsidR="002563A9" w:rsidRDefault="002563A9">
      <w:pPr>
        <w:pStyle w:val="41"/>
        <w:tabs>
          <w:tab w:val="right" w:leader="dot" w:pos="9345"/>
        </w:tabs>
        <w:rPr>
          <w:rFonts w:eastAsiaTheme="minorEastAsia"/>
          <w:noProof/>
          <w:lang w:eastAsia="ru-RU"/>
        </w:rPr>
      </w:pPr>
      <w:hyperlink w:anchor="_Toc57738539" w:history="1">
        <w:r w:rsidRPr="0085587A">
          <w:rPr>
            <w:rStyle w:val="a4"/>
            <w:rFonts w:ascii="Arial" w:hAnsi="Arial" w:cs="Arial"/>
            <w:noProof/>
            <w:lang w:val="en-US"/>
          </w:rPr>
          <w:t>Optimizer Hint Syntax</w:t>
        </w:r>
        <w:r>
          <w:rPr>
            <w:noProof/>
            <w:webHidden/>
          </w:rPr>
          <w:tab/>
        </w:r>
        <w:r>
          <w:rPr>
            <w:noProof/>
            <w:webHidden/>
          </w:rPr>
          <w:fldChar w:fldCharType="begin"/>
        </w:r>
        <w:r>
          <w:rPr>
            <w:noProof/>
            <w:webHidden/>
          </w:rPr>
          <w:instrText xml:space="preserve"> PAGEREF _Toc57738539 \h </w:instrText>
        </w:r>
        <w:r>
          <w:rPr>
            <w:noProof/>
            <w:webHidden/>
          </w:rPr>
        </w:r>
        <w:r>
          <w:rPr>
            <w:noProof/>
            <w:webHidden/>
          </w:rPr>
          <w:fldChar w:fldCharType="separate"/>
        </w:r>
        <w:r>
          <w:rPr>
            <w:noProof/>
            <w:webHidden/>
          </w:rPr>
          <w:t>134</w:t>
        </w:r>
        <w:r>
          <w:rPr>
            <w:noProof/>
            <w:webHidden/>
          </w:rPr>
          <w:fldChar w:fldCharType="end"/>
        </w:r>
      </w:hyperlink>
    </w:p>
    <w:p w:rsidR="002563A9" w:rsidRDefault="002563A9">
      <w:pPr>
        <w:pStyle w:val="41"/>
        <w:tabs>
          <w:tab w:val="right" w:leader="dot" w:pos="9345"/>
        </w:tabs>
        <w:rPr>
          <w:rFonts w:eastAsiaTheme="minorEastAsia"/>
          <w:noProof/>
          <w:lang w:eastAsia="ru-RU"/>
        </w:rPr>
      </w:pPr>
      <w:hyperlink w:anchor="_Toc57738540" w:history="1">
        <w:r w:rsidRPr="0085587A">
          <w:rPr>
            <w:rStyle w:val="a4"/>
            <w:rFonts w:ascii="Arial" w:hAnsi="Arial" w:cs="Arial"/>
            <w:noProof/>
            <w:lang w:val="en-US"/>
          </w:rPr>
          <w:t>Join-Order Optimizer Hints</w:t>
        </w:r>
        <w:r>
          <w:rPr>
            <w:noProof/>
            <w:webHidden/>
          </w:rPr>
          <w:tab/>
        </w:r>
        <w:r>
          <w:rPr>
            <w:noProof/>
            <w:webHidden/>
          </w:rPr>
          <w:fldChar w:fldCharType="begin"/>
        </w:r>
        <w:r>
          <w:rPr>
            <w:noProof/>
            <w:webHidden/>
          </w:rPr>
          <w:instrText xml:space="preserve"> PAGEREF _Toc57738540 \h </w:instrText>
        </w:r>
        <w:r>
          <w:rPr>
            <w:noProof/>
            <w:webHidden/>
          </w:rPr>
        </w:r>
        <w:r>
          <w:rPr>
            <w:noProof/>
            <w:webHidden/>
          </w:rPr>
          <w:fldChar w:fldCharType="separate"/>
        </w:r>
        <w:r>
          <w:rPr>
            <w:noProof/>
            <w:webHidden/>
          </w:rPr>
          <w:t>135</w:t>
        </w:r>
        <w:r>
          <w:rPr>
            <w:noProof/>
            <w:webHidden/>
          </w:rPr>
          <w:fldChar w:fldCharType="end"/>
        </w:r>
      </w:hyperlink>
    </w:p>
    <w:p w:rsidR="002563A9" w:rsidRDefault="002563A9">
      <w:pPr>
        <w:pStyle w:val="41"/>
        <w:tabs>
          <w:tab w:val="right" w:leader="dot" w:pos="9345"/>
        </w:tabs>
        <w:rPr>
          <w:rFonts w:eastAsiaTheme="minorEastAsia"/>
          <w:noProof/>
          <w:lang w:eastAsia="ru-RU"/>
        </w:rPr>
      </w:pPr>
      <w:hyperlink w:anchor="_Toc57738541" w:history="1">
        <w:r w:rsidRPr="0085587A">
          <w:rPr>
            <w:rStyle w:val="a4"/>
            <w:rFonts w:ascii="Arial" w:hAnsi="Arial" w:cs="Arial"/>
            <w:noProof/>
            <w:lang w:val="en-US"/>
          </w:rPr>
          <w:t>Table-Level Optimizer Hints</w:t>
        </w:r>
        <w:r>
          <w:rPr>
            <w:noProof/>
            <w:webHidden/>
          </w:rPr>
          <w:tab/>
        </w:r>
        <w:r>
          <w:rPr>
            <w:noProof/>
            <w:webHidden/>
          </w:rPr>
          <w:fldChar w:fldCharType="begin"/>
        </w:r>
        <w:r>
          <w:rPr>
            <w:noProof/>
            <w:webHidden/>
          </w:rPr>
          <w:instrText xml:space="preserve"> PAGEREF _Toc57738541 \h </w:instrText>
        </w:r>
        <w:r>
          <w:rPr>
            <w:noProof/>
            <w:webHidden/>
          </w:rPr>
        </w:r>
        <w:r>
          <w:rPr>
            <w:noProof/>
            <w:webHidden/>
          </w:rPr>
          <w:fldChar w:fldCharType="separate"/>
        </w:r>
        <w:r>
          <w:rPr>
            <w:noProof/>
            <w:webHidden/>
          </w:rPr>
          <w:t>137</w:t>
        </w:r>
        <w:r>
          <w:rPr>
            <w:noProof/>
            <w:webHidden/>
          </w:rPr>
          <w:fldChar w:fldCharType="end"/>
        </w:r>
      </w:hyperlink>
    </w:p>
    <w:p w:rsidR="002563A9" w:rsidRDefault="002563A9">
      <w:pPr>
        <w:pStyle w:val="41"/>
        <w:tabs>
          <w:tab w:val="right" w:leader="dot" w:pos="9345"/>
        </w:tabs>
        <w:rPr>
          <w:rFonts w:eastAsiaTheme="minorEastAsia"/>
          <w:noProof/>
          <w:lang w:eastAsia="ru-RU"/>
        </w:rPr>
      </w:pPr>
      <w:hyperlink w:anchor="_Toc57738542" w:history="1">
        <w:r w:rsidRPr="0085587A">
          <w:rPr>
            <w:rStyle w:val="a4"/>
            <w:rFonts w:ascii="Arial" w:hAnsi="Arial" w:cs="Arial"/>
            <w:noProof/>
            <w:lang w:val="en-US"/>
          </w:rPr>
          <w:t>Index-Level Optimizer Hints</w:t>
        </w:r>
        <w:r>
          <w:rPr>
            <w:noProof/>
            <w:webHidden/>
          </w:rPr>
          <w:tab/>
        </w:r>
        <w:r>
          <w:rPr>
            <w:noProof/>
            <w:webHidden/>
          </w:rPr>
          <w:fldChar w:fldCharType="begin"/>
        </w:r>
        <w:r>
          <w:rPr>
            <w:noProof/>
            <w:webHidden/>
          </w:rPr>
          <w:instrText xml:space="preserve"> PAGEREF _Toc57738542 \h </w:instrText>
        </w:r>
        <w:r>
          <w:rPr>
            <w:noProof/>
            <w:webHidden/>
          </w:rPr>
        </w:r>
        <w:r>
          <w:rPr>
            <w:noProof/>
            <w:webHidden/>
          </w:rPr>
          <w:fldChar w:fldCharType="separate"/>
        </w:r>
        <w:r>
          <w:rPr>
            <w:noProof/>
            <w:webHidden/>
          </w:rPr>
          <w:t>138</w:t>
        </w:r>
        <w:r>
          <w:rPr>
            <w:noProof/>
            <w:webHidden/>
          </w:rPr>
          <w:fldChar w:fldCharType="end"/>
        </w:r>
      </w:hyperlink>
    </w:p>
    <w:p w:rsidR="002563A9" w:rsidRDefault="002563A9">
      <w:pPr>
        <w:pStyle w:val="41"/>
        <w:tabs>
          <w:tab w:val="right" w:leader="dot" w:pos="9345"/>
        </w:tabs>
        <w:rPr>
          <w:rFonts w:eastAsiaTheme="minorEastAsia"/>
          <w:noProof/>
          <w:lang w:eastAsia="ru-RU"/>
        </w:rPr>
      </w:pPr>
      <w:hyperlink w:anchor="_Toc57738543" w:history="1">
        <w:r w:rsidRPr="0085587A">
          <w:rPr>
            <w:rStyle w:val="a4"/>
            <w:rFonts w:ascii="Arial" w:hAnsi="Arial" w:cs="Arial"/>
            <w:noProof/>
            <w:lang w:val="en-US"/>
          </w:rPr>
          <w:t>Subquery Optimizer Hints</w:t>
        </w:r>
        <w:r>
          <w:rPr>
            <w:noProof/>
            <w:webHidden/>
          </w:rPr>
          <w:tab/>
        </w:r>
        <w:r>
          <w:rPr>
            <w:noProof/>
            <w:webHidden/>
          </w:rPr>
          <w:fldChar w:fldCharType="begin"/>
        </w:r>
        <w:r>
          <w:rPr>
            <w:noProof/>
            <w:webHidden/>
          </w:rPr>
          <w:instrText xml:space="preserve"> PAGEREF _Toc57738543 \h </w:instrText>
        </w:r>
        <w:r>
          <w:rPr>
            <w:noProof/>
            <w:webHidden/>
          </w:rPr>
        </w:r>
        <w:r>
          <w:rPr>
            <w:noProof/>
            <w:webHidden/>
          </w:rPr>
          <w:fldChar w:fldCharType="separate"/>
        </w:r>
        <w:r>
          <w:rPr>
            <w:noProof/>
            <w:webHidden/>
          </w:rPr>
          <w:t>141</w:t>
        </w:r>
        <w:r>
          <w:rPr>
            <w:noProof/>
            <w:webHidden/>
          </w:rPr>
          <w:fldChar w:fldCharType="end"/>
        </w:r>
      </w:hyperlink>
    </w:p>
    <w:p w:rsidR="002563A9" w:rsidRDefault="002563A9">
      <w:pPr>
        <w:pStyle w:val="41"/>
        <w:tabs>
          <w:tab w:val="right" w:leader="dot" w:pos="9345"/>
        </w:tabs>
        <w:rPr>
          <w:rFonts w:eastAsiaTheme="minorEastAsia"/>
          <w:noProof/>
          <w:lang w:eastAsia="ru-RU"/>
        </w:rPr>
      </w:pPr>
      <w:hyperlink w:anchor="_Toc57738544" w:history="1">
        <w:r w:rsidRPr="0085587A">
          <w:rPr>
            <w:rStyle w:val="a4"/>
            <w:rFonts w:ascii="Arial" w:hAnsi="Arial" w:cs="Arial"/>
            <w:noProof/>
            <w:lang w:val="en-US"/>
          </w:rPr>
          <w:t>Statement Execution Time Optimizer Hints</w:t>
        </w:r>
        <w:r>
          <w:rPr>
            <w:noProof/>
            <w:webHidden/>
          </w:rPr>
          <w:tab/>
        </w:r>
        <w:r>
          <w:rPr>
            <w:noProof/>
            <w:webHidden/>
          </w:rPr>
          <w:fldChar w:fldCharType="begin"/>
        </w:r>
        <w:r>
          <w:rPr>
            <w:noProof/>
            <w:webHidden/>
          </w:rPr>
          <w:instrText xml:space="preserve"> PAGEREF _Toc57738544 \h </w:instrText>
        </w:r>
        <w:r>
          <w:rPr>
            <w:noProof/>
            <w:webHidden/>
          </w:rPr>
        </w:r>
        <w:r>
          <w:rPr>
            <w:noProof/>
            <w:webHidden/>
          </w:rPr>
          <w:fldChar w:fldCharType="separate"/>
        </w:r>
        <w:r>
          <w:rPr>
            <w:noProof/>
            <w:webHidden/>
          </w:rPr>
          <w:t>141</w:t>
        </w:r>
        <w:r>
          <w:rPr>
            <w:noProof/>
            <w:webHidden/>
          </w:rPr>
          <w:fldChar w:fldCharType="end"/>
        </w:r>
      </w:hyperlink>
    </w:p>
    <w:p w:rsidR="002563A9" w:rsidRDefault="002563A9">
      <w:pPr>
        <w:pStyle w:val="41"/>
        <w:tabs>
          <w:tab w:val="right" w:leader="dot" w:pos="9345"/>
        </w:tabs>
        <w:rPr>
          <w:rFonts w:eastAsiaTheme="minorEastAsia"/>
          <w:noProof/>
          <w:lang w:eastAsia="ru-RU"/>
        </w:rPr>
      </w:pPr>
      <w:hyperlink w:anchor="_Toc57738545" w:history="1">
        <w:r w:rsidRPr="0085587A">
          <w:rPr>
            <w:rStyle w:val="a4"/>
            <w:rFonts w:ascii="Arial" w:hAnsi="Arial" w:cs="Arial"/>
            <w:noProof/>
            <w:lang w:val="en-US"/>
          </w:rPr>
          <w:t>Variable-Setting Hint Syntax</w:t>
        </w:r>
        <w:r>
          <w:rPr>
            <w:noProof/>
            <w:webHidden/>
          </w:rPr>
          <w:tab/>
        </w:r>
        <w:r>
          <w:rPr>
            <w:noProof/>
            <w:webHidden/>
          </w:rPr>
          <w:fldChar w:fldCharType="begin"/>
        </w:r>
        <w:r>
          <w:rPr>
            <w:noProof/>
            <w:webHidden/>
          </w:rPr>
          <w:instrText xml:space="preserve"> PAGEREF _Toc57738545 \h </w:instrText>
        </w:r>
        <w:r>
          <w:rPr>
            <w:noProof/>
            <w:webHidden/>
          </w:rPr>
        </w:r>
        <w:r>
          <w:rPr>
            <w:noProof/>
            <w:webHidden/>
          </w:rPr>
          <w:fldChar w:fldCharType="separate"/>
        </w:r>
        <w:r>
          <w:rPr>
            <w:noProof/>
            <w:webHidden/>
          </w:rPr>
          <w:t>142</w:t>
        </w:r>
        <w:r>
          <w:rPr>
            <w:noProof/>
            <w:webHidden/>
          </w:rPr>
          <w:fldChar w:fldCharType="end"/>
        </w:r>
      </w:hyperlink>
    </w:p>
    <w:p w:rsidR="002563A9" w:rsidRDefault="002563A9">
      <w:pPr>
        <w:pStyle w:val="41"/>
        <w:tabs>
          <w:tab w:val="right" w:leader="dot" w:pos="9345"/>
        </w:tabs>
        <w:rPr>
          <w:rFonts w:eastAsiaTheme="minorEastAsia"/>
          <w:noProof/>
          <w:lang w:eastAsia="ru-RU"/>
        </w:rPr>
      </w:pPr>
      <w:hyperlink w:anchor="_Toc57738546" w:history="1">
        <w:r w:rsidRPr="0085587A">
          <w:rPr>
            <w:rStyle w:val="a4"/>
            <w:rFonts w:ascii="Arial" w:hAnsi="Arial" w:cs="Arial"/>
            <w:noProof/>
            <w:lang w:val="en-US"/>
          </w:rPr>
          <w:t>Resource Group Hint Syntax</w:t>
        </w:r>
        <w:r>
          <w:rPr>
            <w:noProof/>
            <w:webHidden/>
          </w:rPr>
          <w:tab/>
        </w:r>
        <w:r>
          <w:rPr>
            <w:noProof/>
            <w:webHidden/>
          </w:rPr>
          <w:fldChar w:fldCharType="begin"/>
        </w:r>
        <w:r>
          <w:rPr>
            <w:noProof/>
            <w:webHidden/>
          </w:rPr>
          <w:instrText xml:space="preserve"> PAGEREF _Toc57738546 \h </w:instrText>
        </w:r>
        <w:r>
          <w:rPr>
            <w:noProof/>
            <w:webHidden/>
          </w:rPr>
        </w:r>
        <w:r>
          <w:rPr>
            <w:noProof/>
            <w:webHidden/>
          </w:rPr>
          <w:fldChar w:fldCharType="separate"/>
        </w:r>
        <w:r>
          <w:rPr>
            <w:noProof/>
            <w:webHidden/>
          </w:rPr>
          <w:t>143</w:t>
        </w:r>
        <w:r>
          <w:rPr>
            <w:noProof/>
            <w:webHidden/>
          </w:rPr>
          <w:fldChar w:fldCharType="end"/>
        </w:r>
      </w:hyperlink>
    </w:p>
    <w:p w:rsidR="002563A9" w:rsidRDefault="002563A9">
      <w:pPr>
        <w:pStyle w:val="41"/>
        <w:tabs>
          <w:tab w:val="right" w:leader="dot" w:pos="9345"/>
        </w:tabs>
        <w:rPr>
          <w:rFonts w:eastAsiaTheme="minorEastAsia"/>
          <w:noProof/>
          <w:lang w:eastAsia="ru-RU"/>
        </w:rPr>
      </w:pPr>
      <w:hyperlink w:anchor="_Toc57738547" w:history="1">
        <w:r w:rsidRPr="0085587A">
          <w:rPr>
            <w:rStyle w:val="a4"/>
            <w:rFonts w:ascii="Arial" w:hAnsi="Arial" w:cs="Arial"/>
            <w:noProof/>
            <w:lang w:val="en-US"/>
          </w:rPr>
          <w:t>Optimizer Hints for Naming Query Blocks</w:t>
        </w:r>
        <w:r>
          <w:rPr>
            <w:noProof/>
            <w:webHidden/>
          </w:rPr>
          <w:tab/>
        </w:r>
        <w:r>
          <w:rPr>
            <w:noProof/>
            <w:webHidden/>
          </w:rPr>
          <w:fldChar w:fldCharType="begin"/>
        </w:r>
        <w:r>
          <w:rPr>
            <w:noProof/>
            <w:webHidden/>
          </w:rPr>
          <w:instrText xml:space="preserve"> PAGEREF _Toc57738547 \h </w:instrText>
        </w:r>
        <w:r>
          <w:rPr>
            <w:noProof/>
            <w:webHidden/>
          </w:rPr>
        </w:r>
        <w:r>
          <w:rPr>
            <w:noProof/>
            <w:webHidden/>
          </w:rPr>
          <w:fldChar w:fldCharType="separate"/>
        </w:r>
        <w:r>
          <w:rPr>
            <w:noProof/>
            <w:webHidden/>
          </w:rPr>
          <w:t>143</w:t>
        </w:r>
        <w:r>
          <w:rPr>
            <w:noProof/>
            <w:webHidden/>
          </w:rPr>
          <w:fldChar w:fldCharType="end"/>
        </w:r>
      </w:hyperlink>
    </w:p>
    <w:p w:rsidR="002563A9" w:rsidRDefault="002563A9">
      <w:pPr>
        <w:pStyle w:val="31"/>
        <w:tabs>
          <w:tab w:val="right" w:leader="dot" w:pos="9345"/>
        </w:tabs>
        <w:rPr>
          <w:rFonts w:eastAsiaTheme="minorEastAsia"/>
          <w:noProof/>
          <w:lang w:eastAsia="ru-RU"/>
        </w:rPr>
      </w:pPr>
      <w:hyperlink w:anchor="_Toc57738548" w:history="1">
        <w:r w:rsidRPr="0085587A">
          <w:rPr>
            <w:rStyle w:val="a4"/>
            <w:rFonts w:ascii="Arial" w:hAnsi="Arial" w:cs="Arial"/>
            <w:noProof/>
            <w:lang w:val="en-US"/>
          </w:rPr>
          <w:t>Index Hints</w:t>
        </w:r>
        <w:r>
          <w:rPr>
            <w:noProof/>
            <w:webHidden/>
          </w:rPr>
          <w:tab/>
        </w:r>
        <w:r>
          <w:rPr>
            <w:noProof/>
            <w:webHidden/>
          </w:rPr>
          <w:fldChar w:fldCharType="begin"/>
        </w:r>
        <w:r>
          <w:rPr>
            <w:noProof/>
            <w:webHidden/>
          </w:rPr>
          <w:instrText xml:space="preserve"> PAGEREF _Toc57738548 \h </w:instrText>
        </w:r>
        <w:r>
          <w:rPr>
            <w:noProof/>
            <w:webHidden/>
          </w:rPr>
        </w:r>
        <w:r>
          <w:rPr>
            <w:noProof/>
            <w:webHidden/>
          </w:rPr>
          <w:fldChar w:fldCharType="separate"/>
        </w:r>
        <w:r>
          <w:rPr>
            <w:noProof/>
            <w:webHidden/>
          </w:rPr>
          <w:t>144</w:t>
        </w:r>
        <w:r>
          <w:rPr>
            <w:noProof/>
            <w:webHidden/>
          </w:rPr>
          <w:fldChar w:fldCharType="end"/>
        </w:r>
      </w:hyperlink>
    </w:p>
    <w:p w:rsidR="002563A9" w:rsidRDefault="002563A9">
      <w:pPr>
        <w:pStyle w:val="31"/>
        <w:tabs>
          <w:tab w:val="right" w:leader="dot" w:pos="9345"/>
        </w:tabs>
        <w:rPr>
          <w:rFonts w:eastAsiaTheme="minorEastAsia"/>
          <w:noProof/>
          <w:lang w:eastAsia="ru-RU"/>
        </w:rPr>
      </w:pPr>
      <w:hyperlink w:anchor="_Toc57738549" w:history="1">
        <w:r w:rsidRPr="0085587A">
          <w:rPr>
            <w:rStyle w:val="a4"/>
            <w:rFonts w:ascii="Arial" w:hAnsi="Arial" w:cs="Arial"/>
            <w:noProof/>
            <w:lang w:val="en-US"/>
          </w:rPr>
          <w:t>The Optimizer Cost Model</w:t>
        </w:r>
        <w:r>
          <w:rPr>
            <w:noProof/>
            <w:webHidden/>
          </w:rPr>
          <w:tab/>
        </w:r>
        <w:r>
          <w:rPr>
            <w:noProof/>
            <w:webHidden/>
          </w:rPr>
          <w:fldChar w:fldCharType="begin"/>
        </w:r>
        <w:r>
          <w:rPr>
            <w:noProof/>
            <w:webHidden/>
          </w:rPr>
          <w:instrText xml:space="preserve"> PAGEREF _Toc57738549 \h </w:instrText>
        </w:r>
        <w:r>
          <w:rPr>
            <w:noProof/>
            <w:webHidden/>
          </w:rPr>
        </w:r>
        <w:r>
          <w:rPr>
            <w:noProof/>
            <w:webHidden/>
          </w:rPr>
          <w:fldChar w:fldCharType="separate"/>
        </w:r>
        <w:r>
          <w:rPr>
            <w:noProof/>
            <w:webHidden/>
          </w:rPr>
          <w:t>146</w:t>
        </w:r>
        <w:r>
          <w:rPr>
            <w:noProof/>
            <w:webHidden/>
          </w:rPr>
          <w:fldChar w:fldCharType="end"/>
        </w:r>
      </w:hyperlink>
    </w:p>
    <w:p w:rsidR="002563A9" w:rsidRDefault="002563A9">
      <w:pPr>
        <w:pStyle w:val="41"/>
        <w:tabs>
          <w:tab w:val="right" w:leader="dot" w:pos="9345"/>
        </w:tabs>
        <w:rPr>
          <w:rFonts w:eastAsiaTheme="minorEastAsia"/>
          <w:noProof/>
          <w:lang w:eastAsia="ru-RU"/>
        </w:rPr>
      </w:pPr>
      <w:hyperlink w:anchor="_Toc57738550" w:history="1">
        <w:r w:rsidRPr="0085587A">
          <w:rPr>
            <w:rStyle w:val="a4"/>
            <w:rFonts w:ascii="Arial" w:hAnsi="Arial" w:cs="Arial"/>
            <w:noProof/>
            <w:lang w:val="en-US"/>
          </w:rPr>
          <w:t>Cost Model General Operation</w:t>
        </w:r>
        <w:r>
          <w:rPr>
            <w:noProof/>
            <w:webHidden/>
          </w:rPr>
          <w:tab/>
        </w:r>
        <w:r>
          <w:rPr>
            <w:noProof/>
            <w:webHidden/>
          </w:rPr>
          <w:fldChar w:fldCharType="begin"/>
        </w:r>
        <w:r>
          <w:rPr>
            <w:noProof/>
            <w:webHidden/>
          </w:rPr>
          <w:instrText xml:space="preserve"> PAGEREF _Toc57738550 \h </w:instrText>
        </w:r>
        <w:r>
          <w:rPr>
            <w:noProof/>
            <w:webHidden/>
          </w:rPr>
        </w:r>
        <w:r>
          <w:rPr>
            <w:noProof/>
            <w:webHidden/>
          </w:rPr>
          <w:fldChar w:fldCharType="separate"/>
        </w:r>
        <w:r>
          <w:rPr>
            <w:noProof/>
            <w:webHidden/>
          </w:rPr>
          <w:t>146</w:t>
        </w:r>
        <w:r>
          <w:rPr>
            <w:noProof/>
            <w:webHidden/>
          </w:rPr>
          <w:fldChar w:fldCharType="end"/>
        </w:r>
      </w:hyperlink>
    </w:p>
    <w:p w:rsidR="002563A9" w:rsidRDefault="002563A9">
      <w:pPr>
        <w:pStyle w:val="41"/>
        <w:tabs>
          <w:tab w:val="right" w:leader="dot" w:pos="9345"/>
        </w:tabs>
        <w:rPr>
          <w:rFonts w:eastAsiaTheme="minorEastAsia"/>
          <w:noProof/>
          <w:lang w:eastAsia="ru-RU"/>
        </w:rPr>
      </w:pPr>
      <w:hyperlink w:anchor="_Toc57738551" w:history="1">
        <w:r w:rsidRPr="0085587A">
          <w:rPr>
            <w:rStyle w:val="a4"/>
            <w:rFonts w:ascii="Arial" w:hAnsi="Arial" w:cs="Arial"/>
            <w:noProof/>
            <w:lang w:val="en-US"/>
          </w:rPr>
          <w:t>The Cost Model Database</w:t>
        </w:r>
        <w:r>
          <w:rPr>
            <w:noProof/>
            <w:webHidden/>
          </w:rPr>
          <w:tab/>
        </w:r>
        <w:r>
          <w:rPr>
            <w:noProof/>
            <w:webHidden/>
          </w:rPr>
          <w:fldChar w:fldCharType="begin"/>
        </w:r>
        <w:r>
          <w:rPr>
            <w:noProof/>
            <w:webHidden/>
          </w:rPr>
          <w:instrText xml:space="preserve"> PAGEREF _Toc57738551 \h </w:instrText>
        </w:r>
        <w:r>
          <w:rPr>
            <w:noProof/>
            <w:webHidden/>
          </w:rPr>
        </w:r>
        <w:r>
          <w:rPr>
            <w:noProof/>
            <w:webHidden/>
          </w:rPr>
          <w:fldChar w:fldCharType="separate"/>
        </w:r>
        <w:r>
          <w:rPr>
            <w:noProof/>
            <w:webHidden/>
          </w:rPr>
          <w:t>146</w:t>
        </w:r>
        <w:r>
          <w:rPr>
            <w:noProof/>
            <w:webHidden/>
          </w:rPr>
          <w:fldChar w:fldCharType="end"/>
        </w:r>
      </w:hyperlink>
    </w:p>
    <w:p w:rsidR="002563A9" w:rsidRDefault="002563A9">
      <w:pPr>
        <w:pStyle w:val="41"/>
        <w:tabs>
          <w:tab w:val="right" w:leader="dot" w:pos="9345"/>
        </w:tabs>
        <w:rPr>
          <w:rFonts w:eastAsiaTheme="minorEastAsia"/>
          <w:noProof/>
          <w:lang w:eastAsia="ru-RU"/>
        </w:rPr>
      </w:pPr>
      <w:hyperlink w:anchor="_Toc57738552" w:history="1">
        <w:r w:rsidRPr="0085587A">
          <w:rPr>
            <w:rStyle w:val="a4"/>
            <w:rFonts w:ascii="Arial" w:hAnsi="Arial" w:cs="Arial"/>
            <w:noProof/>
            <w:lang w:val="en-US"/>
          </w:rPr>
          <w:t>Making Changes to the Cost Model Database</w:t>
        </w:r>
        <w:r>
          <w:rPr>
            <w:noProof/>
            <w:webHidden/>
          </w:rPr>
          <w:tab/>
        </w:r>
        <w:r>
          <w:rPr>
            <w:noProof/>
            <w:webHidden/>
          </w:rPr>
          <w:fldChar w:fldCharType="begin"/>
        </w:r>
        <w:r>
          <w:rPr>
            <w:noProof/>
            <w:webHidden/>
          </w:rPr>
          <w:instrText xml:space="preserve"> PAGEREF _Toc57738552 \h </w:instrText>
        </w:r>
        <w:r>
          <w:rPr>
            <w:noProof/>
            <w:webHidden/>
          </w:rPr>
        </w:r>
        <w:r>
          <w:rPr>
            <w:noProof/>
            <w:webHidden/>
          </w:rPr>
          <w:fldChar w:fldCharType="separate"/>
        </w:r>
        <w:r>
          <w:rPr>
            <w:noProof/>
            <w:webHidden/>
          </w:rPr>
          <w:t>148</w:t>
        </w:r>
        <w:r>
          <w:rPr>
            <w:noProof/>
            <w:webHidden/>
          </w:rPr>
          <w:fldChar w:fldCharType="end"/>
        </w:r>
      </w:hyperlink>
    </w:p>
    <w:p w:rsidR="002563A9" w:rsidRDefault="002563A9">
      <w:pPr>
        <w:pStyle w:val="31"/>
        <w:tabs>
          <w:tab w:val="right" w:leader="dot" w:pos="9345"/>
        </w:tabs>
        <w:rPr>
          <w:rFonts w:eastAsiaTheme="minorEastAsia"/>
          <w:noProof/>
          <w:lang w:eastAsia="ru-RU"/>
        </w:rPr>
      </w:pPr>
      <w:hyperlink w:anchor="_Toc57738553" w:history="1">
        <w:r w:rsidRPr="0085587A">
          <w:rPr>
            <w:rStyle w:val="a4"/>
            <w:rFonts w:ascii="Arial" w:hAnsi="Arial" w:cs="Arial"/>
            <w:noProof/>
            <w:lang w:val="en-US"/>
          </w:rPr>
          <w:t>Optimizer Statistics</w:t>
        </w:r>
        <w:r>
          <w:rPr>
            <w:noProof/>
            <w:webHidden/>
          </w:rPr>
          <w:tab/>
        </w:r>
        <w:r>
          <w:rPr>
            <w:noProof/>
            <w:webHidden/>
          </w:rPr>
          <w:fldChar w:fldCharType="begin"/>
        </w:r>
        <w:r>
          <w:rPr>
            <w:noProof/>
            <w:webHidden/>
          </w:rPr>
          <w:instrText xml:space="preserve"> PAGEREF _Toc57738553 \h </w:instrText>
        </w:r>
        <w:r>
          <w:rPr>
            <w:noProof/>
            <w:webHidden/>
          </w:rPr>
        </w:r>
        <w:r>
          <w:rPr>
            <w:noProof/>
            <w:webHidden/>
          </w:rPr>
          <w:fldChar w:fldCharType="separate"/>
        </w:r>
        <w:r>
          <w:rPr>
            <w:noProof/>
            <w:webHidden/>
          </w:rPr>
          <w:t>149</w:t>
        </w:r>
        <w:r>
          <w:rPr>
            <w:noProof/>
            <w:webHidden/>
          </w:rPr>
          <w:fldChar w:fldCharType="end"/>
        </w:r>
      </w:hyperlink>
    </w:p>
    <w:p w:rsidR="002563A9" w:rsidRDefault="002563A9">
      <w:pPr>
        <w:pStyle w:val="23"/>
        <w:tabs>
          <w:tab w:val="right" w:leader="dot" w:pos="9345"/>
        </w:tabs>
        <w:rPr>
          <w:rFonts w:eastAsiaTheme="minorEastAsia"/>
          <w:noProof/>
          <w:lang w:eastAsia="ru-RU"/>
        </w:rPr>
      </w:pPr>
      <w:hyperlink w:anchor="_Toc57738554" w:history="1">
        <w:r w:rsidRPr="0085587A">
          <w:rPr>
            <w:rStyle w:val="a4"/>
            <w:noProof/>
          </w:rPr>
          <w:t>Buffering and Caching</w:t>
        </w:r>
        <w:r>
          <w:rPr>
            <w:noProof/>
            <w:webHidden/>
          </w:rPr>
          <w:tab/>
        </w:r>
        <w:r>
          <w:rPr>
            <w:noProof/>
            <w:webHidden/>
          </w:rPr>
          <w:fldChar w:fldCharType="begin"/>
        </w:r>
        <w:r>
          <w:rPr>
            <w:noProof/>
            <w:webHidden/>
          </w:rPr>
          <w:instrText xml:space="preserve"> PAGEREF _Toc57738554 \h </w:instrText>
        </w:r>
        <w:r>
          <w:rPr>
            <w:noProof/>
            <w:webHidden/>
          </w:rPr>
        </w:r>
        <w:r>
          <w:rPr>
            <w:noProof/>
            <w:webHidden/>
          </w:rPr>
          <w:fldChar w:fldCharType="separate"/>
        </w:r>
        <w:r>
          <w:rPr>
            <w:noProof/>
            <w:webHidden/>
          </w:rPr>
          <w:t>151</w:t>
        </w:r>
        <w:r>
          <w:rPr>
            <w:noProof/>
            <w:webHidden/>
          </w:rPr>
          <w:fldChar w:fldCharType="end"/>
        </w:r>
      </w:hyperlink>
    </w:p>
    <w:p w:rsidR="002563A9" w:rsidRDefault="002563A9">
      <w:pPr>
        <w:pStyle w:val="31"/>
        <w:tabs>
          <w:tab w:val="right" w:leader="dot" w:pos="9345"/>
        </w:tabs>
        <w:rPr>
          <w:rFonts w:eastAsiaTheme="minorEastAsia"/>
          <w:noProof/>
          <w:lang w:eastAsia="ru-RU"/>
        </w:rPr>
      </w:pPr>
      <w:hyperlink w:anchor="_Toc57738555" w:history="1">
        <w:r w:rsidRPr="0085587A">
          <w:rPr>
            <w:rStyle w:val="a4"/>
            <w:rFonts w:ascii="Arial" w:hAnsi="Arial" w:cs="Arial"/>
            <w:noProof/>
            <w:lang w:val="en-US"/>
          </w:rPr>
          <w:t>InnoDB Buffer Pool Optimization</w:t>
        </w:r>
        <w:r>
          <w:rPr>
            <w:noProof/>
            <w:webHidden/>
          </w:rPr>
          <w:tab/>
        </w:r>
        <w:r>
          <w:rPr>
            <w:noProof/>
            <w:webHidden/>
          </w:rPr>
          <w:fldChar w:fldCharType="begin"/>
        </w:r>
        <w:r>
          <w:rPr>
            <w:noProof/>
            <w:webHidden/>
          </w:rPr>
          <w:instrText xml:space="preserve"> PAGEREF _Toc57738555 \h </w:instrText>
        </w:r>
        <w:r>
          <w:rPr>
            <w:noProof/>
            <w:webHidden/>
          </w:rPr>
        </w:r>
        <w:r>
          <w:rPr>
            <w:noProof/>
            <w:webHidden/>
          </w:rPr>
          <w:fldChar w:fldCharType="separate"/>
        </w:r>
        <w:r>
          <w:rPr>
            <w:noProof/>
            <w:webHidden/>
          </w:rPr>
          <w:t>151</w:t>
        </w:r>
        <w:r>
          <w:rPr>
            <w:noProof/>
            <w:webHidden/>
          </w:rPr>
          <w:fldChar w:fldCharType="end"/>
        </w:r>
      </w:hyperlink>
    </w:p>
    <w:p w:rsidR="002563A9" w:rsidRDefault="002563A9">
      <w:pPr>
        <w:pStyle w:val="31"/>
        <w:tabs>
          <w:tab w:val="right" w:leader="dot" w:pos="9345"/>
        </w:tabs>
        <w:rPr>
          <w:rFonts w:eastAsiaTheme="minorEastAsia"/>
          <w:noProof/>
          <w:lang w:eastAsia="ru-RU"/>
        </w:rPr>
      </w:pPr>
      <w:hyperlink w:anchor="_Toc57738556" w:history="1">
        <w:r w:rsidRPr="0085587A">
          <w:rPr>
            <w:rStyle w:val="a4"/>
            <w:rFonts w:ascii="Arial" w:hAnsi="Arial" w:cs="Arial"/>
            <w:noProof/>
            <w:lang w:val="en-US"/>
          </w:rPr>
          <w:t>The MyISAM Key Cache</w:t>
        </w:r>
        <w:r>
          <w:rPr>
            <w:noProof/>
            <w:webHidden/>
          </w:rPr>
          <w:tab/>
        </w:r>
        <w:r>
          <w:rPr>
            <w:noProof/>
            <w:webHidden/>
          </w:rPr>
          <w:fldChar w:fldCharType="begin"/>
        </w:r>
        <w:r>
          <w:rPr>
            <w:noProof/>
            <w:webHidden/>
          </w:rPr>
          <w:instrText xml:space="preserve"> PAGEREF _Toc57738556 \h </w:instrText>
        </w:r>
        <w:r>
          <w:rPr>
            <w:noProof/>
            <w:webHidden/>
          </w:rPr>
        </w:r>
        <w:r>
          <w:rPr>
            <w:noProof/>
            <w:webHidden/>
          </w:rPr>
          <w:fldChar w:fldCharType="separate"/>
        </w:r>
        <w:r>
          <w:rPr>
            <w:noProof/>
            <w:webHidden/>
          </w:rPr>
          <w:t>151</w:t>
        </w:r>
        <w:r>
          <w:rPr>
            <w:noProof/>
            <w:webHidden/>
          </w:rPr>
          <w:fldChar w:fldCharType="end"/>
        </w:r>
      </w:hyperlink>
    </w:p>
    <w:p w:rsidR="002563A9" w:rsidRDefault="002563A9">
      <w:pPr>
        <w:pStyle w:val="41"/>
        <w:tabs>
          <w:tab w:val="right" w:leader="dot" w:pos="9345"/>
        </w:tabs>
        <w:rPr>
          <w:rFonts w:eastAsiaTheme="minorEastAsia"/>
          <w:noProof/>
          <w:lang w:eastAsia="ru-RU"/>
        </w:rPr>
      </w:pPr>
      <w:hyperlink w:anchor="_Toc57738557" w:history="1">
        <w:r w:rsidRPr="0085587A">
          <w:rPr>
            <w:rStyle w:val="a4"/>
            <w:rFonts w:ascii="Arial" w:hAnsi="Arial" w:cs="Arial"/>
            <w:noProof/>
            <w:lang w:val="en-US"/>
          </w:rPr>
          <w:t>Shared Key Cache Access</w:t>
        </w:r>
        <w:r>
          <w:rPr>
            <w:noProof/>
            <w:webHidden/>
          </w:rPr>
          <w:tab/>
        </w:r>
        <w:r>
          <w:rPr>
            <w:noProof/>
            <w:webHidden/>
          </w:rPr>
          <w:fldChar w:fldCharType="begin"/>
        </w:r>
        <w:r>
          <w:rPr>
            <w:noProof/>
            <w:webHidden/>
          </w:rPr>
          <w:instrText xml:space="preserve"> PAGEREF _Toc57738557 \h </w:instrText>
        </w:r>
        <w:r>
          <w:rPr>
            <w:noProof/>
            <w:webHidden/>
          </w:rPr>
        </w:r>
        <w:r>
          <w:rPr>
            <w:noProof/>
            <w:webHidden/>
          </w:rPr>
          <w:fldChar w:fldCharType="separate"/>
        </w:r>
        <w:r>
          <w:rPr>
            <w:noProof/>
            <w:webHidden/>
          </w:rPr>
          <w:t>152</w:t>
        </w:r>
        <w:r>
          <w:rPr>
            <w:noProof/>
            <w:webHidden/>
          </w:rPr>
          <w:fldChar w:fldCharType="end"/>
        </w:r>
      </w:hyperlink>
    </w:p>
    <w:p w:rsidR="002563A9" w:rsidRDefault="002563A9">
      <w:pPr>
        <w:pStyle w:val="41"/>
        <w:tabs>
          <w:tab w:val="right" w:leader="dot" w:pos="9345"/>
        </w:tabs>
        <w:rPr>
          <w:rFonts w:eastAsiaTheme="minorEastAsia"/>
          <w:noProof/>
          <w:lang w:eastAsia="ru-RU"/>
        </w:rPr>
      </w:pPr>
      <w:hyperlink w:anchor="_Toc57738558" w:history="1">
        <w:r w:rsidRPr="0085587A">
          <w:rPr>
            <w:rStyle w:val="a4"/>
            <w:rFonts w:ascii="Arial" w:hAnsi="Arial" w:cs="Arial"/>
            <w:noProof/>
            <w:lang w:val="en-US"/>
          </w:rPr>
          <w:t>Multiple Key Caches</w:t>
        </w:r>
        <w:r>
          <w:rPr>
            <w:noProof/>
            <w:webHidden/>
          </w:rPr>
          <w:tab/>
        </w:r>
        <w:r>
          <w:rPr>
            <w:noProof/>
            <w:webHidden/>
          </w:rPr>
          <w:fldChar w:fldCharType="begin"/>
        </w:r>
        <w:r>
          <w:rPr>
            <w:noProof/>
            <w:webHidden/>
          </w:rPr>
          <w:instrText xml:space="preserve"> PAGEREF _Toc57738558 \h </w:instrText>
        </w:r>
        <w:r>
          <w:rPr>
            <w:noProof/>
            <w:webHidden/>
          </w:rPr>
        </w:r>
        <w:r>
          <w:rPr>
            <w:noProof/>
            <w:webHidden/>
          </w:rPr>
          <w:fldChar w:fldCharType="separate"/>
        </w:r>
        <w:r>
          <w:rPr>
            <w:noProof/>
            <w:webHidden/>
          </w:rPr>
          <w:t>153</w:t>
        </w:r>
        <w:r>
          <w:rPr>
            <w:noProof/>
            <w:webHidden/>
          </w:rPr>
          <w:fldChar w:fldCharType="end"/>
        </w:r>
      </w:hyperlink>
    </w:p>
    <w:p w:rsidR="002563A9" w:rsidRDefault="002563A9">
      <w:pPr>
        <w:pStyle w:val="41"/>
        <w:tabs>
          <w:tab w:val="right" w:leader="dot" w:pos="9345"/>
        </w:tabs>
        <w:rPr>
          <w:rFonts w:eastAsiaTheme="minorEastAsia"/>
          <w:noProof/>
          <w:lang w:eastAsia="ru-RU"/>
        </w:rPr>
      </w:pPr>
      <w:hyperlink w:anchor="_Toc57738559" w:history="1">
        <w:r w:rsidRPr="0085587A">
          <w:rPr>
            <w:rStyle w:val="a4"/>
            <w:rFonts w:ascii="Arial" w:hAnsi="Arial" w:cs="Arial"/>
            <w:noProof/>
            <w:lang w:val="en-US"/>
          </w:rPr>
          <w:t>Midpoint Insertion Strategy</w:t>
        </w:r>
        <w:r>
          <w:rPr>
            <w:noProof/>
            <w:webHidden/>
          </w:rPr>
          <w:tab/>
        </w:r>
        <w:r>
          <w:rPr>
            <w:noProof/>
            <w:webHidden/>
          </w:rPr>
          <w:fldChar w:fldCharType="begin"/>
        </w:r>
        <w:r>
          <w:rPr>
            <w:noProof/>
            <w:webHidden/>
          </w:rPr>
          <w:instrText xml:space="preserve"> PAGEREF _Toc57738559 \h </w:instrText>
        </w:r>
        <w:r>
          <w:rPr>
            <w:noProof/>
            <w:webHidden/>
          </w:rPr>
        </w:r>
        <w:r>
          <w:rPr>
            <w:noProof/>
            <w:webHidden/>
          </w:rPr>
          <w:fldChar w:fldCharType="separate"/>
        </w:r>
        <w:r>
          <w:rPr>
            <w:noProof/>
            <w:webHidden/>
          </w:rPr>
          <w:t>154</w:t>
        </w:r>
        <w:r>
          <w:rPr>
            <w:noProof/>
            <w:webHidden/>
          </w:rPr>
          <w:fldChar w:fldCharType="end"/>
        </w:r>
      </w:hyperlink>
    </w:p>
    <w:p w:rsidR="002563A9" w:rsidRDefault="002563A9">
      <w:pPr>
        <w:pStyle w:val="41"/>
        <w:tabs>
          <w:tab w:val="right" w:leader="dot" w:pos="9345"/>
        </w:tabs>
        <w:rPr>
          <w:rFonts w:eastAsiaTheme="minorEastAsia"/>
          <w:noProof/>
          <w:lang w:eastAsia="ru-RU"/>
        </w:rPr>
      </w:pPr>
      <w:hyperlink w:anchor="_Toc57738560" w:history="1">
        <w:r w:rsidRPr="0085587A">
          <w:rPr>
            <w:rStyle w:val="a4"/>
            <w:rFonts w:ascii="Arial" w:hAnsi="Arial" w:cs="Arial"/>
            <w:noProof/>
            <w:lang w:val="en-US"/>
          </w:rPr>
          <w:t>Index Preloading</w:t>
        </w:r>
        <w:r>
          <w:rPr>
            <w:noProof/>
            <w:webHidden/>
          </w:rPr>
          <w:tab/>
        </w:r>
        <w:r>
          <w:rPr>
            <w:noProof/>
            <w:webHidden/>
          </w:rPr>
          <w:fldChar w:fldCharType="begin"/>
        </w:r>
        <w:r>
          <w:rPr>
            <w:noProof/>
            <w:webHidden/>
          </w:rPr>
          <w:instrText xml:space="preserve"> PAGEREF _Toc57738560 \h </w:instrText>
        </w:r>
        <w:r>
          <w:rPr>
            <w:noProof/>
            <w:webHidden/>
          </w:rPr>
        </w:r>
        <w:r>
          <w:rPr>
            <w:noProof/>
            <w:webHidden/>
          </w:rPr>
          <w:fldChar w:fldCharType="separate"/>
        </w:r>
        <w:r>
          <w:rPr>
            <w:noProof/>
            <w:webHidden/>
          </w:rPr>
          <w:t>155</w:t>
        </w:r>
        <w:r>
          <w:rPr>
            <w:noProof/>
            <w:webHidden/>
          </w:rPr>
          <w:fldChar w:fldCharType="end"/>
        </w:r>
      </w:hyperlink>
    </w:p>
    <w:p w:rsidR="002563A9" w:rsidRDefault="002563A9">
      <w:pPr>
        <w:pStyle w:val="41"/>
        <w:tabs>
          <w:tab w:val="right" w:leader="dot" w:pos="9345"/>
        </w:tabs>
        <w:rPr>
          <w:rFonts w:eastAsiaTheme="minorEastAsia"/>
          <w:noProof/>
          <w:lang w:eastAsia="ru-RU"/>
        </w:rPr>
      </w:pPr>
      <w:hyperlink w:anchor="_Toc57738561" w:history="1">
        <w:r w:rsidRPr="0085587A">
          <w:rPr>
            <w:rStyle w:val="a4"/>
            <w:rFonts w:ascii="Arial" w:hAnsi="Arial" w:cs="Arial"/>
            <w:noProof/>
            <w:lang w:val="en-US"/>
          </w:rPr>
          <w:t>Key Cache Block Size</w:t>
        </w:r>
        <w:r>
          <w:rPr>
            <w:noProof/>
            <w:webHidden/>
          </w:rPr>
          <w:tab/>
        </w:r>
        <w:r>
          <w:rPr>
            <w:noProof/>
            <w:webHidden/>
          </w:rPr>
          <w:fldChar w:fldCharType="begin"/>
        </w:r>
        <w:r>
          <w:rPr>
            <w:noProof/>
            <w:webHidden/>
          </w:rPr>
          <w:instrText xml:space="preserve"> PAGEREF _Toc57738561 \h </w:instrText>
        </w:r>
        <w:r>
          <w:rPr>
            <w:noProof/>
            <w:webHidden/>
          </w:rPr>
        </w:r>
        <w:r>
          <w:rPr>
            <w:noProof/>
            <w:webHidden/>
          </w:rPr>
          <w:fldChar w:fldCharType="separate"/>
        </w:r>
        <w:r>
          <w:rPr>
            <w:noProof/>
            <w:webHidden/>
          </w:rPr>
          <w:t>155</w:t>
        </w:r>
        <w:r>
          <w:rPr>
            <w:noProof/>
            <w:webHidden/>
          </w:rPr>
          <w:fldChar w:fldCharType="end"/>
        </w:r>
      </w:hyperlink>
    </w:p>
    <w:p w:rsidR="002563A9" w:rsidRDefault="002563A9">
      <w:pPr>
        <w:pStyle w:val="41"/>
        <w:tabs>
          <w:tab w:val="right" w:leader="dot" w:pos="9345"/>
        </w:tabs>
        <w:rPr>
          <w:rFonts w:eastAsiaTheme="minorEastAsia"/>
          <w:noProof/>
          <w:lang w:eastAsia="ru-RU"/>
        </w:rPr>
      </w:pPr>
      <w:hyperlink w:anchor="_Toc57738562" w:history="1">
        <w:r w:rsidRPr="0085587A">
          <w:rPr>
            <w:rStyle w:val="a4"/>
            <w:rFonts w:ascii="Arial" w:hAnsi="Arial" w:cs="Arial"/>
            <w:noProof/>
            <w:lang w:val="en-US"/>
          </w:rPr>
          <w:t>Restructuring a Key Cache</w:t>
        </w:r>
        <w:r>
          <w:rPr>
            <w:noProof/>
            <w:webHidden/>
          </w:rPr>
          <w:tab/>
        </w:r>
        <w:r>
          <w:rPr>
            <w:noProof/>
            <w:webHidden/>
          </w:rPr>
          <w:fldChar w:fldCharType="begin"/>
        </w:r>
        <w:r>
          <w:rPr>
            <w:noProof/>
            <w:webHidden/>
          </w:rPr>
          <w:instrText xml:space="preserve"> PAGEREF _Toc57738562 \h </w:instrText>
        </w:r>
        <w:r>
          <w:rPr>
            <w:noProof/>
            <w:webHidden/>
          </w:rPr>
        </w:r>
        <w:r>
          <w:rPr>
            <w:noProof/>
            <w:webHidden/>
          </w:rPr>
          <w:fldChar w:fldCharType="separate"/>
        </w:r>
        <w:r>
          <w:rPr>
            <w:noProof/>
            <w:webHidden/>
          </w:rPr>
          <w:t>155</w:t>
        </w:r>
        <w:r>
          <w:rPr>
            <w:noProof/>
            <w:webHidden/>
          </w:rPr>
          <w:fldChar w:fldCharType="end"/>
        </w:r>
      </w:hyperlink>
    </w:p>
    <w:p w:rsidR="002563A9" w:rsidRDefault="002563A9">
      <w:pPr>
        <w:pStyle w:val="31"/>
        <w:tabs>
          <w:tab w:val="right" w:leader="dot" w:pos="9345"/>
        </w:tabs>
        <w:rPr>
          <w:rFonts w:eastAsiaTheme="minorEastAsia"/>
          <w:noProof/>
          <w:lang w:eastAsia="ru-RU"/>
        </w:rPr>
      </w:pPr>
      <w:hyperlink w:anchor="_Toc57738563" w:history="1">
        <w:r w:rsidRPr="0085587A">
          <w:rPr>
            <w:rStyle w:val="a4"/>
            <w:rFonts w:ascii="Arial" w:hAnsi="Arial" w:cs="Arial"/>
            <w:noProof/>
            <w:lang w:val="en-US"/>
          </w:rPr>
          <w:t>Caching of Prepared Statements and Stored Programs</w:t>
        </w:r>
        <w:r>
          <w:rPr>
            <w:noProof/>
            <w:webHidden/>
          </w:rPr>
          <w:tab/>
        </w:r>
        <w:r>
          <w:rPr>
            <w:noProof/>
            <w:webHidden/>
          </w:rPr>
          <w:fldChar w:fldCharType="begin"/>
        </w:r>
        <w:r>
          <w:rPr>
            <w:noProof/>
            <w:webHidden/>
          </w:rPr>
          <w:instrText xml:space="preserve"> PAGEREF _Toc57738563 \h </w:instrText>
        </w:r>
        <w:r>
          <w:rPr>
            <w:noProof/>
            <w:webHidden/>
          </w:rPr>
        </w:r>
        <w:r>
          <w:rPr>
            <w:noProof/>
            <w:webHidden/>
          </w:rPr>
          <w:fldChar w:fldCharType="separate"/>
        </w:r>
        <w:r>
          <w:rPr>
            <w:noProof/>
            <w:webHidden/>
          </w:rPr>
          <w:t>156</w:t>
        </w:r>
        <w:r>
          <w:rPr>
            <w:noProof/>
            <w:webHidden/>
          </w:rPr>
          <w:fldChar w:fldCharType="end"/>
        </w:r>
      </w:hyperlink>
    </w:p>
    <w:p w:rsidR="002563A9" w:rsidRDefault="002563A9">
      <w:pPr>
        <w:pStyle w:val="23"/>
        <w:tabs>
          <w:tab w:val="right" w:leader="dot" w:pos="9345"/>
        </w:tabs>
        <w:rPr>
          <w:rFonts w:eastAsiaTheme="minorEastAsia"/>
          <w:noProof/>
          <w:lang w:eastAsia="ru-RU"/>
        </w:rPr>
      </w:pPr>
      <w:hyperlink w:anchor="_Toc57738564" w:history="1">
        <w:r w:rsidRPr="0085587A">
          <w:rPr>
            <w:rStyle w:val="a4"/>
            <w:noProof/>
          </w:rPr>
          <w:t>Optimizing Locking Operations</w:t>
        </w:r>
        <w:r>
          <w:rPr>
            <w:noProof/>
            <w:webHidden/>
          </w:rPr>
          <w:tab/>
        </w:r>
        <w:r>
          <w:rPr>
            <w:noProof/>
            <w:webHidden/>
          </w:rPr>
          <w:fldChar w:fldCharType="begin"/>
        </w:r>
        <w:r>
          <w:rPr>
            <w:noProof/>
            <w:webHidden/>
          </w:rPr>
          <w:instrText xml:space="preserve"> PAGEREF _Toc57738564 \h </w:instrText>
        </w:r>
        <w:r>
          <w:rPr>
            <w:noProof/>
            <w:webHidden/>
          </w:rPr>
        </w:r>
        <w:r>
          <w:rPr>
            <w:noProof/>
            <w:webHidden/>
          </w:rPr>
          <w:fldChar w:fldCharType="separate"/>
        </w:r>
        <w:r>
          <w:rPr>
            <w:noProof/>
            <w:webHidden/>
          </w:rPr>
          <w:t>157</w:t>
        </w:r>
        <w:r>
          <w:rPr>
            <w:noProof/>
            <w:webHidden/>
          </w:rPr>
          <w:fldChar w:fldCharType="end"/>
        </w:r>
      </w:hyperlink>
    </w:p>
    <w:p w:rsidR="002563A9" w:rsidRDefault="002563A9">
      <w:pPr>
        <w:pStyle w:val="31"/>
        <w:tabs>
          <w:tab w:val="right" w:leader="dot" w:pos="9345"/>
        </w:tabs>
        <w:rPr>
          <w:rFonts w:eastAsiaTheme="minorEastAsia"/>
          <w:noProof/>
          <w:lang w:eastAsia="ru-RU"/>
        </w:rPr>
      </w:pPr>
      <w:hyperlink w:anchor="_Toc57738565" w:history="1">
        <w:r w:rsidRPr="0085587A">
          <w:rPr>
            <w:rStyle w:val="a4"/>
            <w:rFonts w:ascii="Arial" w:hAnsi="Arial" w:cs="Arial"/>
            <w:noProof/>
            <w:lang w:val="en-US"/>
          </w:rPr>
          <w:t>Internal Locking Methods</w:t>
        </w:r>
        <w:r>
          <w:rPr>
            <w:noProof/>
            <w:webHidden/>
          </w:rPr>
          <w:tab/>
        </w:r>
        <w:r>
          <w:rPr>
            <w:noProof/>
            <w:webHidden/>
          </w:rPr>
          <w:fldChar w:fldCharType="begin"/>
        </w:r>
        <w:r>
          <w:rPr>
            <w:noProof/>
            <w:webHidden/>
          </w:rPr>
          <w:instrText xml:space="preserve"> PAGEREF _Toc57738565 \h </w:instrText>
        </w:r>
        <w:r>
          <w:rPr>
            <w:noProof/>
            <w:webHidden/>
          </w:rPr>
        </w:r>
        <w:r>
          <w:rPr>
            <w:noProof/>
            <w:webHidden/>
          </w:rPr>
          <w:fldChar w:fldCharType="separate"/>
        </w:r>
        <w:r>
          <w:rPr>
            <w:noProof/>
            <w:webHidden/>
          </w:rPr>
          <w:t>157</w:t>
        </w:r>
        <w:r>
          <w:rPr>
            <w:noProof/>
            <w:webHidden/>
          </w:rPr>
          <w:fldChar w:fldCharType="end"/>
        </w:r>
      </w:hyperlink>
    </w:p>
    <w:p w:rsidR="002563A9" w:rsidRDefault="002563A9">
      <w:pPr>
        <w:pStyle w:val="41"/>
        <w:tabs>
          <w:tab w:val="right" w:leader="dot" w:pos="9345"/>
        </w:tabs>
        <w:rPr>
          <w:rFonts w:eastAsiaTheme="minorEastAsia"/>
          <w:noProof/>
          <w:lang w:eastAsia="ru-RU"/>
        </w:rPr>
      </w:pPr>
      <w:hyperlink w:anchor="_Toc57738566" w:history="1">
        <w:r w:rsidRPr="0085587A">
          <w:rPr>
            <w:rStyle w:val="a4"/>
            <w:rFonts w:ascii="Arial" w:hAnsi="Arial" w:cs="Arial"/>
            <w:noProof/>
            <w:lang w:val="en-US"/>
          </w:rPr>
          <w:t>Row-Level Locking</w:t>
        </w:r>
        <w:r>
          <w:rPr>
            <w:noProof/>
            <w:webHidden/>
          </w:rPr>
          <w:tab/>
        </w:r>
        <w:r>
          <w:rPr>
            <w:noProof/>
            <w:webHidden/>
          </w:rPr>
          <w:fldChar w:fldCharType="begin"/>
        </w:r>
        <w:r>
          <w:rPr>
            <w:noProof/>
            <w:webHidden/>
          </w:rPr>
          <w:instrText xml:space="preserve"> PAGEREF _Toc57738566 \h </w:instrText>
        </w:r>
        <w:r>
          <w:rPr>
            <w:noProof/>
            <w:webHidden/>
          </w:rPr>
        </w:r>
        <w:r>
          <w:rPr>
            <w:noProof/>
            <w:webHidden/>
          </w:rPr>
          <w:fldChar w:fldCharType="separate"/>
        </w:r>
        <w:r>
          <w:rPr>
            <w:noProof/>
            <w:webHidden/>
          </w:rPr>
          <w:t>157</w:t>
        </w:r>
        <w:r>
          <w:rPr>
            <w:noProof/>
            <w:webHidden/>
          </w:rPr>
          <w:fldChar w:fldCharType="end"/>
        </w:r>
      </w:hyperlink>
    </w:p>
    <w:p w:rsidR="002563A9" w:rsidRDefault="002563A9">
      <w:pPr>
        <w:pStyle w:val="41"/>
        <w:tabs>
          <w:tab w:val="right" w:leader="dot" w:pos="9345"/>
        </w:tabs>
        <w:rPr>
          <w:rFonts w:eastAsiaTheme="minorEastAsia"/>
          <w:noProof/>
          <w:lang w:eastAsia="ru-RU"/>
        </w:rPr>
      </w:pPr>
      <w:hyperlink w:anchor="_Toc57738567" w:history="1">
        <w:r w:rsidRPr="0085587A">
          <w:rPr>
            <w:rStyle w:val="a4"/>
            <w:rFonts w:ascii="Arial" w:hAnsi="Arial" w:cs="Arial"/>
            <w:noProof/>
            <w:lang w:val="en-US"/>
          </w:rPr>
          <w:t>Table-Level Locking</w:t>
        </w:r>
        <w:r>
          <w:rPr>
            <w:noProof/>
            <w:webHidden/>
          </w:rPr>
          <w:tab/>
        </w:r>
        <w:r>
          <w:rPr>
            <w:noProof/>
            <w:webHidden/>
          </w:rPr>
          <w:fldChar w:fldCharType="begin"/>
        </w:r>
        <w:r>
          <w:rPr>
            <w:noProof/>
            <w:webHidden/>
          </w:rPr>
          <w:instrText xml:space="preserve"> PAGEREF _Toc57738567 \h </w:instrText>
        </w:r>
        <w:r>
          <w:rPr>
            <w:noProof/>
            <w:webHidden/>
          </w:rPr>
        </w:r>
        <w:r>
          <w:rPr>
            <w:noProof/>
            <w:webHidden/>
          </w:rPr>
          <w:fldChar w:fldCharType="separate"/>
        </w:r>
        <w:r>
          <w:rPr>
            <w:noProof/>
            <w:webHidden/>
          </w:rPr>
          <w:t>157</w:t>
        </w:r>
        <w:r>
          <w:rPr>
            <w:noProof/>
            <w:webHidden/>
          </w:rPr>
          <w:fldChar w:fldCharType="end"/>
        </w:r>
      </w:hyperlink>
    </w:p>
    <w:p w:rsidR="002563A9" w:rsidRDefault="002563A9">
      <w:pPr>
        <w:pStyle w:val="41"/>
        <w:tabs>
          <w:tab w:val="right" w:leader="dot" w:pos="9345"/>
        </w:tabs>
        <w:rPr>
          <w:rFonts w:eastAsiaTheme="minorEastAsia"/>
          <w:noProof/>
          <w:lang w:eastAsia="ru-RU"/>
        </w:rPr>
      </w:pPr>
      <w:hyperlink w:anchor="_Toc57738568" w:history="1">
        <w:r w:rsidRPr="0085587A">
          <w:rPr>
            <w:rStyle w:val="a4"/>
            <w:rFonts w:ascii="Arial" w:hAnsi="Arial" w:cs="Arial"/>
            <w:noProof/>
            <w:lang w:val="en-US"/>
          </w:rPr>
          <w:t>Choosing the Type of Locking</w:t>
        </w:r>
        <w:r>
          <w:rPr>
            <w:noProof/>
            <w:webHidden/>
          </w:rPr>
          <w:tab/>
        </w:r>
        <w:r>
          <w:rPr>
            <w:noProof/>
            <w:webHidden/>
          </w:rPr>
          <w:fldChar w:fldCharType="begin"/>
        </w:r>
        <w:r>
          <w:rPr>
            <w:noProof/>
            <w:webHidden/>
          </w:rPr>
          <w:instrText xml:space="preserve"> PAGEREF _Toc57738568 \h </w:instrText>
        </w:r>
        <w:r>
          <w:rPr>
            <w:noProof/>
            <w:webHidden/>
          </w:rPr>
        </w:r>
        <w:r>
          <w:rPr>
            <w:noProof/>
            <w:webHidden/>
          </w:rPr>
          <w:fldChar w:fldCharType="separate"/>
        </w:r>
        <w:r>
          <w:rPr>
            <w:noProof/>
            <w:webHidden/>
          </w:rPr>
          <w:t>158</w:t>
        </w:r>
        <w:r>
          <w:rPr>
            <w:noProof/>
            <w:webHidden/>
          </w:rPr>
          <w:fldChar w:fldCharType="end"/>
        </w:r>
      </w:hyperlink>
    </w:p>
    <w:p w:rsidR="002563A9" w:rsidRDefault="002563A9">
      <w:pPr>
        <w:pStyle w:val="31"/>
        <w:tabs>
          <w:tab w:val="right" w:leader="dot" w:pos="9345"/>
        </w:tabs>
        <w:rPr>
          <w:rFonts w:eastAsiaTheme="minorEastAsia"/>
          <w:noProof/>
          <w:lang w:eastAsia="ru-RU"/>
        </w:rPr>
      </w:pPr>
      <w:hyperlink w:anchor="_Toc57738569" w:history="1">
        <w:r w:rsidRPr="0085587A">
          <w:rPr>
            <w:rStyle w:val="a4"/>
            <w:rFonts w:ascii="Arial" w:hAnsi="Arial" w:cs="Arial"/>
            <w:noProof/>
            <w:lang w:val="en-US"/>
          </w:rPr>
          <w:t>Table Locking Issues</w:t>
        </w:r>
        <w:r>
          <w:rPr>
            <w:noProof/>
            <w:webHidden/>
          </w:rPr>
          <w:tab/>
        </w:r>
        <w:r>
          <w:rPr>
            <w:noProof/>
            <w:webHidden/>
          </w:rPr>
          <w:fldChar w:fldCharType="begin"/>
        </w:r>
        <w:r>
          <w:rPr>
            <w:noProof/>
            <w:webHidden/>
          </w:rPr>
          <w:instrText xml:space="preserve"> PAGEREF _Toc57738569 \h </w:instrText>
        </w:r>
        <w:r>
          <w:rPr>
            <w:noProof/>
            <w:webHidden/>
          </w:rPr>
        </w:r>
        <w:r>
          <w:rPr>
            <w:noProof/>
            <w:webHidden/>
          </w:rPr>
          <w:fldChar w:fldCharType="separate"/>
        </w:r>
        <w:r>
          <w:rPr>
            <w:noProof/>
            <w:webHidden/>
          </w:rPr>
          <w:t>159</w:t>
        </w:r>
        <w:r>
          <w:rPr>
            <w:noProof/>
            <w:webHidden/>
          </w:rPr>
          <w:fldChar w:fldCharType="end"/>
        </w:r>
      </w:hyperlink>
    </w:p>
    <w:p w:rsidR="002563A9" w:rsidRDefault="002563A9">
      <w:pPr>
        <w:pStyle w:val="41"/>
        <w:tabs>
          <w:tab w:val="right" w:leader="dot" w:pos="9345"/>
        </w:tabs>
        <w:rPr>
          <w:rFonts w:eastAsiaTheme="minorEastAsia"/>
          <w:noProof/>
          <w:lang w:eastAsia="ru-RU"/>
        </w:rPr>
      </w:pPr>
      <w:hyperlink w:anchor="_Toc57738570" w:history="1">
        <w:r w:rsidRPr="0085587A">
          <w:rPr>
            <w:rStyle w:val="a4"/>
            <w:rFonts w:ascii="Arial" w:hAnsi="Arial" w:cs="Arial"/>
            <w:noProof/>
            <w:lang w:val="en-US"/>
          </w:rPr>
          <w:t>Performance Considerations Favoring InnoDB</w:t>
        </w:r>
        <w:r>
          <w:rPr>
            <w:noProof/>
            <w:webHidden/>
          </w:rPr>
          <w:tab/>
        </w:r>
        <w:r>
          <w:rPr>
            <w:noProof/>
            <w:webHidden/>
          </w:rPr>
          <w:fldChar w:fldCharType="begin"/>
        </w:r>
        <w:r>
          <w:rPr>
            <w:noProof/>
            <w:webHidden/>
          </w:rPr>
          <w:instrText xml:space="preserve"> PAGEREF _Toc57738570 \h </w:instrText>
        </w:r>
        <w:r>
          <w:rPr>
            <w:noProof/>
            <w:webHidden/>
          </w:rPr>
        </w:r>
        <w:r>
          <w:rPr>
            <w:noProof/>
            <w:webHidden/>
          </w:rPr>
          <w:fldChar w:fldCharType="separate"/>
        </w:r>
        <w:r>
          <w:rPr>
            <w:noProof/>
            <w:webHidden/>
          </w:rPr>
          <w:t>159</w:t>
        </w:r>
        <w:r>
          <w:rPr>
            <w:noProof/>
            <w:webHidden/>
          </w:rPr>
          <w:fldChar w:fldCharType="end"/>
        </w:r>
      </w:hyperlink>
    </w:p>
    <w:p w:rsidR="002563A9" w:rsidRDefault="002563A9">
      <w:pPr>
        <w:pStyle w:val="41"/>
        <w:tabs>
          <w:tab w:val="right" w:leader="dot" w:pos="9345"/>
        </w:tabs>
        <w:rPr>
          <w:rFonts w:eastAsiaTheme="minorEastAsia"/>
          <w:noProof/>
          <w:lang w:eastAsia="ru-RU"/>
        </w:rPr>
      </w:pPr>
      <w:hyperlink w:anchor="_Toc57738571" w:history="1">
        <w:r w:rsidRPr="0085587A">
          <w:rPr>
            <w:rStyle w:val="a4"/>
            <w:rFonts w:ascii="Arial" w:hAnsi="Arial" w:cs="Arial"/>
            <w:noProof/>
            <w:lang w:val="en-US"/>
          </w:rPr>
          <w:t>Workarounds for Locking Performance Issues</w:t>
        </w:r>
        <w:r>
          <w:rPr>
            <w:noProof/>
            <w:webHidden/>
          </w:rPr>
          <w:tab/>
        </w:r>
        <w:r>
          <w:rPr>
            <w:noProof/>
            <w:webHidden/>
          </w:rPr>
          <w:fldChar w:fldCharType="begin"/>
        </w:r>
        <w:r>
          <w:rPr>
            <w:noProof/>
            <w:webHidden/>
          </w:rPr>
          <w:instrText xml:space="preserve"> PAGEREF _Toc57738571 \h </w:instrText>
        </w:r>
        <w:r>
          <w:rPr>
            <w:noProof/>
            <w:webHidden/>
          </w:rPr>
        </w:r>
        <w:r>
          <w:rPr>
            <w:noProof/>
            <w:webHidden/>
          </w:rPr>
          <w:fldChar w:fldCharType="separate"/>
        </w:r>
        <w:r>
          <w:rPr>
            <w:noProof/>
            <w:webHidden/>
          </w:rPr>
          <w:t>160</w:t>
        </w:r>
        <w:r>
          <w:rPr>
            <w:noProof/>
            <w:webHidden/>
          </w:rPr>
          <w:fldChar w:fldCharType="end"/>
        </w:r>
      </w:hyperlink>
    </w:p>
    <w:p w:rsidR="002563A9" w:rsidRDefault="002563A9">
      <w:pPr>
        <w:pStyle w:val="31"/>
        <w:tabs>
          <w:tab w:val="right" w:leader="dot" w:pos="9345"/>
        </w:tabs>
        <w:rPr>
          <w:rFonts w:eastAsiaTheme="minorEastAsia"/>
          <w:noProof/>
          <w:lang w:eastAsia="ru-RU"/>
        </w:rPr>
      </w:pPr>
      <w:hyperlink w:anchor="_Toc57738572" w:history="1">
        <w:r w:rsidRPr="0085587A">
          <w:rPr>
            <w:rStyle w:val="a4"/>
            <w:rFonts w:ascii="Arial" w:hAnsi="Arial" w:cs="Arial"/>
            <w:noProof/>
            <w:lang w:val="en-US"/>
          </w:rPr>
          <w:t>Concurrent Inserts</w:t>
        </w:r>
        <w:r>
          <w:rPr>
            <w:noProof/>
            <w:webHidden/>
          </w:rPr>
          <w:tab/>
        </w:r>
        <w:r>
          <w:rPr>
            <w:noProof/>
            <w:webHidden/>
          </w:rPr>
          <w:fldChar w:fldCharType="begin"/>
        </w:r>
        <w:r>
          <w:rPr>
            <w:noProof/>
            <w:webHidden/>
          </w:rPr>
          <w:instrText xml:space="preserve"> PAGEREF _Toc57738572 \h </w:instrText>
        </w:r>
        <w:r>
          <w:rPr>
            <w:noProof/>
            <w:webHidden/>
          </w:rPr>
        </w:r>
        <w:r>
          <w:rPr>
            <w:noProof/>
            <w:webHidden/>
          </w:rPr>
          <w:fldChar w:fldCharType="separate"/>
        </w:r>
        <w:r>
          <w:rPr>
            <w:noProof/>
            <w:webHidden/>
          </w:rPr>
          <w:t>160</w:t>
        </w:r>
        <w:r>
          <w:rPr>
            <w:noProof/>
            <w:webHidden/>
          </w:rPr>
          <w:fldChar w:fldCharType="end"/>
        </w:r>
      </w:hyperlink>
    </w:p>
    <w:p w:rsidR="002563A9" w:rsidRDefault="002563A9">
      <w:pPr>
        <w:pStyle w:val="31"/>
        <w:tabs>
          <w:tab w:val="right" w:leader="dot" w:pos="9345"/>
        </w:tabs>
        <w:rPr>
          <w:rFonts w:eastAsiaTheme="minorEastAsia"/>
          <w:noProof/>
          <w:lang w:eastAsia="ru-RU"/>
        </w:rPr>
      </w:pPr>
      <w:hyperlink w:anchor="_Toc57738573" w:history="1">
        <w:r w:rsidRPr="0085587A">
          <w:rPr>
            <w:rStyle w:val="a4"/>
            <w:rFonts w:ascii="Arial" w:hAnsi="Arial" w:cs="Arial"/>
            <w:noProof/>
            <w:lang w:val="en-US"/>
          </w:rPr>
          <w:t>Metadata Locking</w:t>
        </w:r>
        <w:r>
          <w:rPr>
            <w:noProof/>
            <w:webHidden/>
          </w:rPr>
          <w:tab/>
        </w:r>
        <w:r>
          <w:rPr>
            <w:noProof/>
            <w:webHidden/>
          </w:rPr>
          <w:fldChar w:fldCharType="begin"/>
        </w:r>
        <w:r>
          <w:rPr>
            <w:noProof/>
            <w:webHidden/>
          </w:rPr>
          <w:instrText xml:space="preserve"> PAGEREF _Toc57738573 \h </w:instrText>
        </w:r>
        <w:r>
          <w:rPr>
            <w:noProof/>
            <w:webHidden/>
          </w:rPr>
        </w:r>
        <w:r>
          <w:rPr>
            <w:noProof/>
            <w:webHidden/>
          </w:rPr>
          <w:fldChar w:fldCharType="separate"/>
        </w:r>
        <w:r>
          <w:rPr>
            <w:noProof/>
            <w:webHidden/>
          </w:rPr>
          <w:t>161</w:t>
        </w:r>
        <w:r>
          <w:rPr>
            <w:noProof/>
            <w:webHidden/>
          </w:rPr>
          <w:fldChar w:fldCharType="end"/>
        </w:r>
      </w:hyperlink>
    </w:p>
    <w:p w:rsidR="002563A9" w:rsidRDefault="002563A9">
      <w:pPr>
        <w:pStyle w:val="41"/>
        <w:tabs>
          <w:tab w:val="right" w:leader="dot" w:pos="9345"/>
        </w:tabs>
        <w:rPr>
          <w:rFonts w:eastAsiaTheme="minorEastAsia"/>
          <w:noProof/>
          <w:lang w:eastAsia="ru-RU"/>
        </w:rPr>
      </w:pPr>
      <w:hyperlink w:anchor="_Toc57738574" w:history="1">
        <w:r w:rsidRPr="0085587A">
          <w:rPr>
            <w:rStyle w:val="a4"/>
            <w:rFonts w:ascii="Arial" w:hAnsi="Arial" w:cs="Arial"/>
            <w:noProof/>
            <w:lang w:val="en-US"/>
          </w:rPr>
          <w:t>Metadata Lock Acquisition</w:t>
        </w:r>
        <w:r>
          <w:rPr>
            <w:noProof/>
            <w:webHidden/>
          </w:rPr>
          <w:tab/>
        </w:r>
        <w:r>
          <w:rPr>
            <w:noProof/>
            <w:webHidden/>
          </w:rPr>
          <w:fldChar w:fldCharType="begin"/>
        </w:r>
        <w:r>
          <w:rPr>
            <w:noProof/>
            <w:webHidden/>
          </w:rPr>
          <w:instrText xml:space="preserve"> PAGEREF _Toc57738574 \h </w:instrText>
        </w:r>
        <w:r>
          <w:rPr>
            <w:noProof/>
            <w:webHidden/>
          </w:rPr>
        </w:r>
        <w:r>
          <w:rPr>
            <w:noProof/>
            <w:webHidden/>
          </w:rPr>
          <w:fldChar w:fldCharType="separate"/>
        </w:r>
        <w:r>
          <w:rPr>
            <w:noProof/>
            <w:webHidden/>
          </w:rPr>
          <w:t>161</w:t>
        </w:r>
        <w:r>
          <w:rPr>
            <w:noProof/>
            <w:webHidden/>
          </w:rPr>
          <w:fldChar w:fldCharType="end"/>
        </w:r>
      </w:hyperlink>
    </w:p>
    <w:p w:rsidR="002563A9" w:rsidRDefault="002563A9">
      <w:pPr>
        <w:pStyle w:val="41"/>
        <w:tabs>
          <w:tab w:val="right" w:leader="dot" w:pos="9345"/>
        </w:tabs>
        <w:rPr>
          <w:rFonts w:eastAsiaTheme="minorEastAsia"/>
          <w:noProof/>
          <w:lang w:eastAsia="ru-RU"/>
        </w:rPr>
      </w:pPr>
      <w:hyperlink w:anchor="_Toc57738575" w:history="1">
        <w:r w:rsidRPr="0085587A">
          <w:rPr>
            <w:rStyle w:val="a4"/>
            <w:rFonts w:ascii="Arial" w:hAnsi="Arial" w:cs="Arial"/>
            <w:noProof/>
            <w:lang w:val="en-US"/>
          </w:rPr>
          <w:t>Metadata Lock Release</w:t>
        </w:r>
        <w:r>
          <w:rPr>
            <w:noProof/>
            <w:webHidden/>
          </w:rPr>
          <w:tab/>
        </w:r>
        <w:r>
          <w:rPr>
            <w:noProof/>
            <w:webHidden/>
          </w:rPr>
          <w:fldChar w:fldCharType="begin"/>
        </w:r>
        <w:r>
          <w:rPr>
            <w:noProof/>
            <w:webHidden/>
          </w:rPr>
          <w:instrText xml:space="preserve"> PAGEREF _Toc57738575 \h </w:instrText>
        </w:r>
        <w:r>
          <w:rPr>
            <w:noProof/>
            <w:webHidden/>
          </w:rPr>
        </w:r>
        <w:r>
          <w:rPr>
            <w:noProof/>
            <w:webHidden/>
          </w:rPr>
          <w:fldChar w:fldCharType="separate"/>
        </w:r>
        <w:r>
          <w:rPr>
            <w:noProof/>
            <w:webHidden/>
          </w:rPr>
          <w:t>163</w:t>
        </w:r>
        <w:r>
          <w:rPr>
            <w:noProof/>
            <w:webHidden/>
          </w:rPr>
          <w:fldChar w:fldCharType="end"/>
        </w:r>
      </w:hyperlink>
    </w:p>
    <w:p w:rsidR="002563A9" w:rsidRDefault="002563A9">
      <w:pPr>
        <w:pStyle w:val="31"/>
        <w:tabs>
          <w:tab w:val="right" w:leader="dot" w:pos="9345"/>
        </w:tabs>
        <w:rPr>
          <w:rFonts w:eastAsiaTheme="minorEastAsia"/>
          <w:noProof/>
          <w:lang w:eastAsia="ru-RU"/>
        </w:rPr>
      </w:pPr>
      <w:hyperlink w:anchor="_Toc57738576" w:history="1">
        <w:r w:rsidRPr="0085587A">
          <w:rPr>
            <w:rStyle w:val="a4"/>
            <w:rFonts w:ascii="Arial" w:hAnsi="Arial" w:cs="Arial"/>
            <w:noProof/>
            <w:lang w:val="en-US"/>
          </w:rPr>
          <w:t>External Locking</w:t>
        </w:r>
        <w:r>
          <w:rPr>
            <w:noProof/>
            <w:webHidden/>
          </w:rPr>
          <w:tab/>
        </w:r>
        <w:r>
          <w:rPr>
            <w:noProof/>
            <w:webHidden/>
          </w:rPr>
          <w:fldChar w:fldCharType="begin"/>
        </w:r>
        <w:r>
          <w:rPr>
            <w:noProof/>
            <w:webHidden/>
          </w:rPr>
          <w:instrText xml:space="preserve"> PAGEREF _Toc57738576 \h </w:instrText>
        </w:r>
        <w:r>
          <w:rPr>
            <w:noProof/>
            <w:webHidden/>
          </w:rPr>
        </w:r>
        <w:r>
          <w:rPr>
            <w:noProof/>
            <w:webHidden/>
          </w:rPr>
          <w:fldChar w:fldCharType="separate"/>
        </w:r>
        <w:r>
          <w:rPr>
            <w:noProof/>
            <w:webHidden/>
          </w:rPr>
          <w:t>163</w:t>
        </w:r>
        <w:r>
          <w:rPr>
            <w:noProof/>
            <w:webHidden/>
          </w:rPr>
          <w:fldChar w:fldCharType="end"/>
        </w:r>
      </w:hyperlink>
    </w:p>
    <w:p w:rsidR="002563A9" w:rsidRDefault="002563A9">
      <w:pPr>
        <w:pStyle w:val="23"/>
        <w:tabs>
          <w:tab w:val="right" w:leader="dot" w:pos="9345"/>
        </w:tabs>
        <w:rPr>
          <w:rFonts w:eastAsiaTheme="minorEastAsia"/>
          <w:noProof/>
          <w:lang w:eastAsia="ru-RU"/>
        </w:rPr>
      </w:pPr>
      <w:hyperlink w:anchor="_Toc57738577" w:history="1">
        <w:r w:rsidRPr="0085587A">
          <w:rPr>
            <w:rStyle w:val="a4"/>
            <w:noProof/>
          </w:rPr>
          <w:t>Optimizing the MySQL Server</w:t>
        </w:r>
        <w:r>
          <w:rPr>
            <w:noProof/>
            <w:webHidden/>
          </w:rPr>
          <w:tab/>
        </w:r>
        <w:r>
          <w:rPr>
            <w:noProof/>
            <w:webHidden/>
          </w:rPr>
          <w:fldChar w:fldCharType="begin"/>
        </w:r>
        <w:r>
          <w:rPr>
            <w:noProof/>
            <w:webHidden/>
          </w:rPr>
          <w:instrText xml:space="preserve"> PAGEREF _Toc57738577 \h </w:instrText>
        </w:r>
        <w:r>
          <w:rPr>
            <w:noProof/>
            <w:webHidden/>
          </w:rPr>
        </w:r>
        <w:r>
          <w:rPr>
            <w:noProof/>
            <w:webHidden/>
          </w:rPr>
          <w:fldChar w:fldCharType="separate"/>
        </w:r>
        <w:r>
          <w:rPr>
            <w:noProof/>
            <w:webHidden/>
          </w:rPr>
          <w:t>164</w:t>
        </w:r>
        <w:r>
          <w:rPr>
            <w:noProof/>
            <w:webHidden/>
          </w:rPr>
          <w:fldChar w:fldCharType="end"/>
        </w:r>
      </w:hyperlink>
    </w:p>
    <w:p w:rsidR="002563A9" w:rsidRDefault="002563A9">
      <w:pPr>
        <w:pStyle w:val="31"/>
        <w:tabs>
          <w:tab w:val="right" w:leader="dot" w:pos="9345"/>
        </w:tabs>
        <w:rPr>
          <w:rFonts w:eastAsiaTheme="minorEastAsia"/>
          <w:noProof/>
          <w:lang w:eastAsia="ru-RU"/>
        </w:rPr>
      </w:pPr>
      <w:hyperlink w:anchor="_Toc57738578" w:history="1">
        <w:r w:rsidRPr="0085587A">
          <w:rPr>
            <w:rStyle w:val="a4"/>
            <w:rFonts w:ascii="Arial" w:hAnsi="Arial" w:cs="Arial"/>
            <w:noProof/>
            <w:lang w:val="en-US"/>
          </w:rPr>
          <w:t>Optimizing Disk I/O</w:t>
        </w:r>
        <w:r>
          <w:rPr>
            <w:noProof/>
            <w:webHidden/>
          </w:rPr>
          <w:tab/>
        </w:r>
        <w:r>
          <w:rPr>
            <w:noProof/>
            <w:webHidden/>
          </w:rPr>
          <w:fldChar w:fldCharType="begin"/>
        </w:r>
        <w:r>
          <w:rPr>
            <w:noProof/>
            <w:webHidden/>
          </w:rPr>
          <w:instrText xml:space="preserve"> PAGEREF _Toc57738578 \h </w:instrText>
        </w:r>
        <w:r>
          <w:rPr>
            <w:noProof/>
            <w:webHidden/>
          </w:rPr>
        </w:r>
        <w:r>
          <w:rPr>
            <w:noProof/>
            <w:webHidden/>
          </w:rPr>
          <w:fldChar w:fldCharType="separate"/>
        </w:r>
        <w:r>
          <w:rPr>
            <w:noProof/>
            <w:webHidden/>
          </w:rPr>
          <w:t>164</w:t>
        </w:r>
        <w:r>
          <w:rPr>
            <w:noProof/>
            <w:webHidden/>
          </w:rPr>
          <w:fldChar w:fldCharType="end"/>
        </w:r>
      </w:hyperlink>
    </w:p>
    <w:p w:rsidR="002563A9" w:rsidRDefault="002563A9">
      <w:pPr>
        <w:pStyle w:val="41"/>
        <w:tabs>
          <w:tab w:val="right" w:leader="dot" w:pos="9345"/>
        </w:tabs>
        <w:rPr>
          <w:rFonts w:eastAsiaTheme="minorEastAsia"/>
          <w:noProof/>
          <w:lang w:eastAsia="ru-RU"/>
        </w:rPr>
      </w:pPr>
      <w:hyperlink w:anchor="_Toc57738579" w:history="1">
        <w:r w:rsidRPr="0085587A">
          <w:rPr>
            <w:rStyle w:val="a4"/>
            <w:rFonts w:ascii="Arial" w:hAnsi="Arial" w:cs="Arial"/>
            <w:noProof/>
            <w:lang w:val="en-US"/>
          </w:rPr>
          <w:t>Using NFS with MySQL</w:t>
        </w:r>
        <w:r>
          <w:rPr>
            <w:noProof/>
            <w:webHidden/>
          </w:rPr>
          <w:tab/>
        </w:r>
        <w:r>
          <w:rPr>
            <w:noProof/>
            <w:webHidden/>
          </w:rPr>
          <w:fldChar w:fldCharType="begin"/>
        </w:r>
        <w:r>
          <w:rPr>
            <w:noProof/>
            <w:webHidden/>
          </w:rPr>
          <w:instrText xml:space="preserve"> PAGEREF _Toc57738579 \h </w:instrText>
        </w:r>
        <w:r>
          <w:rPr>
            <w:noProof/>
            <w:webHidden/>
          </w:rPr>
        </w:r>
        <w:r>
          <w:rPr>
            <w:noProof/>
            <w:webHidden/>
          </w:rPr>
          <w:fldChar w:fldCharType="separate"/>
        </w:r>
        <w:r>
          <w:rPr>
            <w:noProof/>
            <w:webHidden/>
          </w:rPr>
          <w:t>165</w:t>
        </w:r>
        <w:r>
          <w:rPr>
            <w:noProof/>
            <w:webHidden/>
          </w:rPr>
          <w:fldChar w:fldCharType="end"/>
        </w:r>
      </w:hyperlink>
    </w:p>
    <w:p w:rsidR="002563A9" w:rsidRDefault="002563A9">
      <w:pPr>
        <w:pStyle w:val="31"/>
        <w:tabs>
          <w:tab w:val="right" w:leader="dot" w:pos="9345"/>
        </w:tabs>
        <w:rPr>
          <w:rFonts w:eastAsiaTheme="minorEastAsia"/>
          <w:noProof/>
          <w:lang w:eastAsia="ru-RU"/>
        </w:rPr>
      </w:pPr>
      <w:hyperlink w:anchor="_Toc57738580" w:history="1">
        <w:r w:rsidRPr="0085587A">
          <w:rPr>
            <w:rStyle w:val="a4"/>
            <w:rFonts w:ascii="Arial" w:hAnsi="Arial" w:cs="Arial"/>
            <w:noProof/>
            <w:lang w:val="en-US"/>
          </w:rPr>
          <w:t>Using Symbolic Links</w:t>
        </w:r>
        <w:r>
          <w:rPr>
            <w:noProof/>
            <w:webHidden/>
          </w:rPr>
          <w:tab/>
        </w:r>
        <w:r>
          <w:rPr>
            <w:noProof/>
            <w:webHidden/>
          </w:rPr>
          <w:fldChar w:fldCharType="begin"/>
        </w:r>
        <w:r>
          <w:rPr>
            <w:noProof/>
            <w:webHidden/>
          </w:rPr>
          <w:instrText xml:space="preserve"> PAGEREF _Toc57738580 \h </w:instrText>
        </w:r>
        <w:r>
          <w:rPr>
            <w:noProof/>
            <w:webHidden/>
          </w:rPr>
        </w:r>
        <w:r>
          <w:rPr>
            <w:noProof/>
            <w:webHidden/>
          </w:rPr>
          <w:fldChar w:fldCharType="separate"/>
        </w:r>
        <w:r>
          <w:rPr>
            <w:noProof/>
            <w:webHidden/>
          </w:rPr>
          <w:t>166</w:t>
        </w:r>
        <w:r>
          <w:rPr>
            <w:noProof/>
            <w:webHidden/>
          </w:rPr>
          <w:fldChar w:fldCharType="end"/>
        </w:r>
      </w:hyperlink>
    </w:p>
    <w:p w:rsidR="002563A9" w:rsidRDefault="002563A9">
      <w:pPr>
        <w:pStyle w:val="41"/>
        <w:tabs>
          <w:tab w:val="right" w:leader="dot" w:pos="9345"/>
        </w:tabs>
        <w:rPr>
          <w:rFonts w:eastAsiaTheme="minorEastAsia"/>
          <w:noProof/>
          <w:lang w:eastAsia="ru-RU"/>
        </w:rPr>
      </w:pPr>
      <w:hyperlink w:anchor="_Toc57738581" w:history="1">
        <w:r w:rsidRPr="0085587A">
          <w:rPr>
            <w:rStyle w:val="a4"/>
            <w:rFonts w:ascii="Arial" w:hAnsi="Arial" w:cs="Arial"/>
            <w:noProof/>
            <w:lang w:val="en-US"/>
          </w:rPr>
          <w:t>Using Symbolic Links for Databases on Unix</w:t>
        </w:r>
        <w:r>
          <w:rPr>
            <w:noProof/>
            <w:webHidden/>
          </w:rPr>
          <w:tab/>
        </w:r>
        <w:r>
          <w:rPr>
            <w:noProof/>
            <w:webHidden/>
          </w:rPr>
          <w:fldChar w:fldCharType="begin"/>
        </w:r>
        <w:r>
          <w:rPr>
            <w:noProof/>
            <w:webHidden/>
          </w:rPr>
          <w:instrText xml:space="preserve"> PAGEREF _Toc57738581 \h </w:instrText>
        </w:r>
        <w:r>
          <w:rPr>
            <w:noProof/>
            <w:webHidden/>
          </w:rPr>
        </w:r>
        <w:r>
          <w:rPr>
            <w:noProof/>
            <w:webHidden/>
          </w:rPr>
          <w:fldChar w:fldCharType="separate"/>
        </w:r>
        <w:r>
          <w:rPr>
            <w:noProof/>
            <w:webHidden/>
          </w:rPr>
          <w:t>166</w:t>
        </w:r>
        <w:r>
          <w:rPr>
            <w:noProof/>
            <w:webHidden/>
          </w:rPr>
          <w:fldChar w:fldCharType="end"/>
        </w:r>
      </w:hyperlink>
    </w:p>
    <w:p w:rsidR="002563A9" w:rsidRDefault="002563A9">
      <w:pPr>
        <w:pStyle w:val="41"/>
        <w:tabs>
          <w:tab w:val="right" w:leader="dot" w:pos="9345"/>
        </w:tabs>
        <w:rPr>
          <w:rFonts w:eastAsiaTheme="minorEastAsia"/>
          <w:noProof/>
          <w:lang w:eastAsia="ru-RU"/>
        </w:rPr>
      </w:pPr>
      <w:hyperlink w:anchor="_Toc57738582" w:history="1">
        <w:r w:rsidRPr="0085587A">
          <w:rPr>
            <w:rStyle w:val="a4"/>
            <w:rFonts w:ascii="Arial" w:hAnsi="Arial" w:cs="Arial"/>
            <w:noProof/>
            <w:lang w:val="en-US"/>
          </w:rPr>
          <w:t>Using Symbolic Links for MyISAM Tables on Unix</w:t>
        </w:r>
        <w:r>
          <w:rPr>
            <w:noProof/>
            <w:webHidden/>
          </w:rPr>
          <w:tab/>
        </w:r>
        <w:r>
          <w:rPr>
            <w:noProof/>
            <w:webHidden/>
          </w:rPr>
          <w:fldChar w:fldCharType="begin"/>
        </w:r>
        <w:r>
          <w:rPr>
            <w:noProof/>
            <w:webHidden/>
          </w:rPr>
          <w:instrText xml:space="preserve"> PAGEREF _Toc57738582 \h </w:instrText>
        </w:r>
        <w:r>
          <w:rPr>
            <w:noProof/>
            <w:webHidden/>
          </w:rPr>
        </w:r>
        <w:r>
          <w:rPr>
            <w:noProof/>
            <w:webHidden/>
          </w:rPr>
          <w:fldChar w:fldCharType="separate"/>
        </w:r>
        <w:r>
          <w:rPr>
            <w:noProof/>
            <w:webHidden/>
          </w:rPr>
          <w:t>166</w:t>
        </w:r>
        <w:r>
          <w:rPr>
            <w:noProof/>
            <w:webHidden/>
          </w:rPr>
          <w:fldChar w:fldCharType="end"/>
        </w:r>
      </w:hyperlink>
    </w:p>
    <w:p w:rsidR="002563A9" w:rsidRDefault="002563A9">
      <w:pPr>
        <w:pStyle w:val="41"/>
        <w:tabs>
          <w:tab w:val="right" w:leader="dot" w:pos="9345"/>
        </w:tabs>
        <w:rPr>
          <w:rFonts w:eastAsiaTheme="minorEastAsia"/>
          <w:noProof/>
          <w:lang w:eastAsia="ru-RU"/>
        </w:rPr>
      </w:pPr>
      <w:hyperlink w:anchor="_Toc57738583" w:history="1">
        <w:r w:rsidRPr="0085587A">
          <w:rPr>
            <w:rStyle w:val="a4"/>
            <w:rFonts w:ascii="Arial" w:hAnsi="Arial" w:cs="Arial"/>
            <w:noProof/>
            <w:lang w:val="en-US"/>
          </w:rPr>
          <w:t>Using Symbolic Links for Databases on Windows</w:t>
        </w:r>
        <w:r>
          <w:rPr>
            <w:noProof/>
            <w:webHidden/>
          </w:rPr>
          <w:tab/>
        </w:r>
        <w:r>
          <w:rPr>
            <w:noProof/>
            <w:webHidden/>
          </w:rPr>
          <w:fldChar w:fldCharType="begin"/>
        </w:r>
        <w:r>
          <w:rPr>
            <w:noProof/>
            <w:webHidden/>
          </w:rPr>
          <w:instrText xml:space="preserve"> PAGEREF _Toc57738583 \h </w:instrText>
        </w:r>
        <w:r>
          <w:rPr>
            <w:noProof/>
            <w:webHidden/>
          </w:rPr>
        </w:r>
        <w:r>
          <w:rPr>
            <w:noProof/>
            <w:webHidden/>
          </w:rPr>
          <w:fldChar w:fldCharType="separate"/>
        </w:r>
        <w:r>
          <w:rPr>
            <w:noProof/>
            <w:webHidden/>
          </w:rPr>
          <w:t>167</w:t>
        </w:r>
        <w:r>
          <w:rPr>
            <w:noProof/>
            <w:webHidden/>
          </w:rPr>
          <w:fldChar w:fldCharType="end"/>
        </w:r>
      </w:hyperlink>
    </w:p>
    <w:p w:rsidR="002563A9" w:rsidRDefault="002563A9">
      <w:pPr>
        <w:pStyle w:val="31"/>
        <w:tabs>
          <w:tab w:val="right" w:leader="dot" w:pos="9345"/>
        </w:tabs>
        <w:rPr>
          <w:rFonts w:eastAsiaTheme="minorEastAsia"/>
          <w:noProof/>
          <w:lang w:eastAsia="ru-RU"/>
        </w:rPr>
      </w:pPr>
      <w:hyperlink w:anchor="_Toc57738584" w:history="1">
        <w:r w:rsidRPr="0085587A">
          <w:rPr>
            <w:rStyle w:val="a4"/>
            <w:rFonts w:ascii="Arial" w:hAnsi="Arial" w:cs="Arial"/>
            <w:noProof/>
            <w:lang w:val="en-US"/>
          </w:rPr>
          <w:t>Optimizing Memory Use</w:t>
        </w:r>
        <w:r>
          <w:rPr>
            <w:noProof/>
            <w:webHidden/>
          </w:rPr>
          <w:tab/>
        </w:r>
        <w:r>
          <w:rPr>
            <w:noProof/>
            <w:webHidden/>
          </w:rPr>
          <w:fldChar w:fldCharType="begin"/>
        </w:r>
        <w:r>
          <w:rPr>
            <w:noProof/>
            <w:webHidden/>
          </w:rPr>
          <w:instrText xml:space="preserve"> PAGEREF _Toc57738584 \h </w:instrText>
        </w:r>
        <w:r>
          <w:rPr>
            <w:noProof/>
            <w:webHidden/>
          </w:rPr>
        </w:r>
        <w:r>
          <w:rPr>
            <w:noProof/>
            <w:webHidden/>
          </w:rPr>
          <w:fldChar w:fldCharType="separate"/>
        </w:r>
        <w:r>
          <w:rPr>
            <w:noProof/>
            <w:webHidden/>
          </w:rPr>
          <w:t>167</w:t>
        </w:r>
        <w:r>
          <w:rPr>
            <w:noProof/>
            <w:webHidden/>
          </w:rPr>
          <w:fldChar w:fldCharType="end"/>
        </w:r>
      </w:hyperlink>
    </w:p>
    <w:p w:rsidR="002563A9" w:rsidRDefault="002563A9">
      <w:pPr>
        <w:pStyle w:val="41"/>
        <w:tabs>
          <w:tab w:val="right" w:leader="dot" w:pos="9345"/>
        </w:tabs>
        <w:rPr>
          <w:rFonts w:eastAsiaTheme="minorEastAsia"/>
          <w:noProof/>
          <w:lang w:eastAsia="ru-RU"/>
        </w:rPr>
      </w:pPr>
      <w:hyperlink w:anchor="_Toc57738585" w:history="1">
        <w:r w:rsidRPr="0085587A">
          <w:rPr>
            <w:rStyle w:val="a4"/>
            <w:rFonts w:ascii="Arial" w:hAnsi="Arial" w:cs="Arial"/>
            <w:noProof/>
            <w:lang w:val="en-US"/>
          </w:rPr>
          <w:t>How MySQL Uses Memory</w:t>
        </w:r>
        <w:r>
          <w:rPr>
            <w:noProof/>
            <w:webHidden/>
          </w:rPr>
          <w:tab/>
        </w:r>
        <w:r>
          <w:rPr>
            <w:noProof/>
            <w:webHidden/>
          </w:rPr>
          <w:fldChar w:fldCharType="begin"/>
        </w:r>
        <w:r>
          <w:rPr>
            <w:noProof/>
            <w:webHidden/>
          </w:rPr>
          <w:instrText xml:space="preserve"> PAGEREF _Toc57738585 \h </w:instrText>
        </w:r>
        <w:r>
          <w:rPr>
            <w:noProof/>
            <w:webHidden/>
          </w:rPr>
        </w:r>
        <w:r>
          <w:rPr>
            <w:noProof/>
            <w:webHidden/>
          </w:rPr>
          <w:fldChar w:fldCharType="separate"/>
        </w:r>
        <w:r>
          <w:rPr>
            <w:noProof/>
            <w:webHidden/>
          </w:rPr>
          <w:t>167</w:t>
        </w:r>
        <w:r>
          <w:rPr>
            <w:noProof/>
            <w:webHidden/>
          </w:rPr>
          <w:fldChar w:fldCharType="end"/>
        </w:r>
      </w:hyperlink>
    </w:p>
    <w:p w:rsidR="002563A9" w:rsidRDefault="002563A9">
      <w:pPr>
        <w:pStyle w:val="51"/>
        <w:tabs>
          <w:tab w:val="right" w:leader="dot" w:pos="9345"/>
        </w:tabs>
        <w:rPr>
          <w:rFonts w:eastAsiaTheme="minorEastAsia"/>
          <w:noProof/>
          <w:lang w:eastAsia="ru-RU"/>
        </w:rPr>
      </w:pPr>
      <w:hyperlink w:anchor="_Toc57738586" w:history="1">
        <w:r w:rsidRPr="0085587A">
          <w:rPr>
            <w:rStyle w:val="a4"/>
            <w:noProof/>
            <w:lang w:val="en-US"/>
          </w:rPr>
          <w:t>Monitoring MySQL Memory Usage</w:t>
        </w:r>
        <w:r>
          <w:rPr>
            <w:noProof/>
            <w:webHidden/>
          </w:rPr>
          <w:tab/>
        </w:r>
        <w:r>
          <w:rPr>
            <w:noProof/>
            <w:webHidden/>
          </w:rPr>
          <w:fldChar w:fldCharType="begin"/>
        </w:r>
        <w:r>
          <w:rPr>
            <w:noProof/>
            <w:webHidden/>
          </w:rPr>
          <w:instrText xml:space="preserve"> PAGEREF _Toc57738586 \h </w:instrText>
        </w:r>
        <w:r>
          <w:rPr>
            <w:noProof/>
            <w:webHidden/>
          </w:rPr>
        </w:r>
        <w:r>
          <w:rPr>
            <w:noProof/>
            <w:webHidden/>
          </w:rPr>
          <w:fldChar w:fldCharType="separate"/>
        </w:r>
        <w:r>
          <w:rPr>
            <w:noProof/>
            <w:webHidden/>
          </w:rPr>
          <w:t>170</w:t>
        </w:r>
        <w:r>
          <w:rPr>
            <w:noProof/>
            <w:webHidden/>
          </w:rPr>
          <w:fldChar w:fldCharType="end"/>
        </w:r>
      </w:hyperlink>
    </w:p>
    <w:p w:rsidR="002563A9" w:rsidRDefault="002563A9">
      <w:pPr>
        <w:pStyle w:val="41"/>
        <w:tabs>
          <w:tab w:val="right" w:leader="dot" w:pos="9345"/>
        </w:tabs>
        <w:rPr>
          <w:rFonts w:eastAsiaTheme="minorEastAsia"/>
          <w:noProof/>
          <w:lang w:eastAsia="ru-RU"/>
        </w:rPr>
      </w:pPr>
      <w:hyperlink w:anchor="_Toc57738587" w:history="1">
        <w:r w:rsidRPr="0085587A">
          <w:rPr>
            <w:rStyle w:val="a4"/>
            <w:rFonts w:ascii="Arial" w:hAnsi="Arial" w:cs="Arial"/>
            <w:noProof/>
            <w:lang w:val="en-US"/>
          </w:rPr>
          <w:t>Enabling Large Page Support</w:t>
        </w:r>
        <w:r>
          <w:rPr>
            <w:noProof/>
            <w:webHidden/>
          </w:rPr>
          <w:tab/>
        </w:r>
        <w:r>
          <w:rPr>
            <w:noProof/>
            <w:webHidden/>
          </w:rPr>
          <w:fldChar w:fldCharType="begin"/>
        </w:r>
        <w:r>
          <w:rPr>
            <w:noProof/>
            <w:webHidden/>
          </w:rPr>
          <w:instrText xml:space="preserve"> PAGEREF _Toc57738587 \h </w:instrText>
        </w:r>
        <w:r>
          <w:rPr>
            <w:noProof/>
            <w:webHidden/>
          </w:rPr>
        </w:r>
        <w:r>
          <w:rPr>
            <w:noProof/>
            <w:webHidden/>
          </w:rPr>
          <w:fldChar w:fldCharType="separate"/>
        </w:r>
        <w:r>
          <w:rPr>
            <w:noProof/>
            <w:webHidden/>
          </w:rPr>
          <w:t>172</w:t>
        </w:r>
        <w:r>
          <w:rPr>
            <w:noProof/>
            <w:webHidden/>
          </w:rPr>
          <w:fldChar w:fldCharType="end"/>
        </w:r>
      </w:hyperlink>
    </w:p>
    <w:p w:rsidR="002563A9" w:rsidRDefault="002563A9">
      <w:pPr>
        <w:pStyle w:val="23"/>
        <w:tabs>
          <w:tab w:val="right" w:leader="dot" w:pos="9345"/>
        </w:tabs>
        <w:rPr>
          <w:rFonts w:eastAsiaTheme="minorEastAsia"/>
          <w:noProof/>
          <w:lang w:eastAsia="ru-RU"/>
        </w:rPr>
      </w:pPr>
      <w:hyperlink w:anchor="_Toc57738588" w:history="1">
        <w:r w:rsidRPr="0085587A">
          <w:rPr>
            <w:rStyle w:val="a4"/>
            <w:noProof/>
          </w:rPr>
          <w:t>Measuring Performance (Benchmarking)</w:t>
        </w:r>
        <w:r>
          <w:rPr>
            <w:noProof/>
            <w:webHidden/>
          </w:rPr>
          <w:tab/>
        </w:r>
        <w:r>
          <w:rPr>
            <w:noProof/>
            <w:webHidden/>
          </w:rPr>
          <w:fldChar w:fldCharType="begin"/>
        </w:r>
        <w:r>
          <w:rPr>
            <w:noProof/>
            <w:webHidden/>
          </w:rPr>
          <w:instrText xml:space="preserve"> PAGEREF _Toc57738588 \h </w:instrText>
        </w:r>
        <w:r>
          <w:rPr>
            <w:noProof/>
            <w:webHidden/>
          </w:rPr>
        </w:r>
        <w:r>
          <w:rPr>
            <w:noProof/>
            <w:webHidden/>
          </w:rPr>
          <w:fldChar w:fldCharType="separate"/>
        </w:r>
        <w:r>
          <w:rPr>
            <w:noProof/>
            <w:webHidden/>
          </w:rPr>
          <w:t>173</w:t>
        </w:r>
        <w:r>
          <w:rPr>
            <w:noProof/>
            <w:webHidden/>
          </w:rPr>
          <w:fldChar w:fldCharType="end"/>
        </w:r>
      </w:hyperlink>
    </w:p>
    <w:p w:rsidR="002563A9" w:rsidRDefault="002563A9">
      <w:pPr>
        <w:pStyle w:val="31"/>
        <w:tabs>
          <w:tab w:val="right" w:leader="dot" w:pos="9345"/>
        </w:tabs>
        <w:rPr>
          <w:rFonts w:eastAsiaTheme="minorEastAsia"/>
          <w:noProof/>
          <w:lang w:eastAsia="ru-RU"/>
        </w:rPr>
      </w:pPr>
      <w:hyperlink w:anchor="_Toc57738589" w:history="1">
        <w:r w:rsidRPr="0085587A">
          <w:rPr>
            <w:rStyle w:val="a4"/>
            <w:rFonts w:ascii="Arial" w:hAnsi="Arial" w:cs="Arial"/>
            <w:noProof/>
            <w:lang w:val="en-US"/>
          </w:rPr>
          <w:t>Measuring the Speed of Expressions and Functions</w:t>
        </w:r>
        <w:r>
          <w:rPr>
            <w:noProof/>
            <w:webHidden/>
          </w:rPr>
          <w:tab/>
        </w:r>
        <w:r>
          <w:rPr>
            <w:noProof/>
            <w:webHidden/>
          </w:rPr>
          <w:fldChar w:fldCharType="begin"/>
        </w:r>
        <w:r>
          <w:rPr>
            <w:noProof/>
            <w:webHidden/>
          </w:rPr>
          <w:instrText xml:space="preserve"> PAGEREF _Toc57738589 \h </w:instrText>
        </w:r>
        <w:r>
          <w:rPr>
            <w:noProof/>
            <w:webHidden/>
          </w:rPr>
        </w:r>
        <w:r>
          <w:rPr>
            <w:noProof/>
            <w:webHidden/>
          </w:rPr>
          <w:fldChar w:fldCharType="separate"/>
        </w:r>
        <w:r>
          <w:rPr>
            <w:noProof/>
            <w:webHidden/>
          </w:rPr>
          <w:t>174</w:t>
        </w:r>
        <w:r>
          <w:rPr>
            <w:noProof/>
            <w:webHidden/>
          </w:rPr>
          <w:fldChar w:fldCharType="end"/>
        </w:r>
      </w:hyperlink>
    </w:p>
    <w:p w:rsidR="002563A9" w:rsidRDefault="002563A9">
      <w:pPr>
        <w:pStyle w:val="31"/>
        <w:tabs>
          <w:tab w:val="right" w:leader="dot" w:pos="9345"/>
        </w:tabs>
        <w:rPr>
          <w:rFonts w:eastAsiaTheme="minorEastAsia"/>
          <w:noProof/>
          <w:lang w:eastAsia="ru-RU"/>
        </w:rPr>
      </w:pPr>
      <w:hyperlink w:anchor="_Toc57738590" w:history="1">
        <w:r w:rsidRPr="0085587A">
          <w:rPr>
            <w:rStyle w:val="a4"/>
            <w:rFonts w:ascii="Arial" w:hAnsi="Arial" w:cs="Arial"/>
            <w:noProof/>
            <w:lang w:val="en-US"/>
          </w:rPr>
          <w:t>Using Your Own Benchmarks</w:t>
        </w:r>
        <w:r>
          <w:rPr>
            <w:noProof/>
            <w:webHidden/>
          </w:rPr>
          <w:tab/>
        </w:r>
        <w:r>
          <w:rPr>
            <w:noProof/>
            <w:webHidden/>
          </w:rPr>
          <w:fldChar w:fldCharType="begin"/>
        </w:r>
        <w:r>
          <w:rPr>
            <w:noProof/>
            <w:webHidden/>
          </w:rPr>
          <w:instrText xml:space="preserve"> PAGEREF _Toc57738590 \h </w:instrText>
        </w:r>
        <w:r>
          <w:rPr>
            <w:noProof/>
            <w:webHidden/>
          </w:rPr>
        </w:r>
        <w:r>
          <w:rPr>
            <w:noProof/>
            <w:webHidden/>
          </w:rPr>
          <w:fldChar w:fldCharType="separate"/>
        </w:r>
        <w:r>
          <w:rPr>
            <w:noProof/>
            <w:webHidden/>
          </w:rPr>
          <w:t>174</w:t>
        </w:r>
        <w:r>
          <w:rPr>
            <w:noProof/>
            <w:webHidden/>
          </w:rPr>
          <w:fldChar w:fldCharType="end"/>
        </w:r>
      </w:hyperlink>
    </w:p>
    <w:p w:rsidR="002563A9" w:rsidRDefault="002563A9">
      <w:pPr>
        <w:pStyle w:val="31"/>
        <w:tabs>
          <w:tab w:val="right" w:leader="dot" w:pos="9345"/>
        </w:tabs>
        <w:rPr>
          <w:rFonts w:eastAsiaTheme="minorEastAsia"/>
          <w:noProof/>
          <w:lang w:eastAsia="ru-RU"/>
        </w:rPr>
      </w:pPr>
      <w:hyperlink w:anchor="_Toc57738591" w:history="1">
        <w:r w:rsidRPr="0085587A">
          <w:rPr>
            <w:rStyle w:val="a4"/>
            <w:rFonts w:ascii="Arial" w:hAnsi="Arial" w:cs="Arial"/>
            <w:noProof/>
            <w:lang w:val="en-US"/>
          </w:rPr>
          <w:t>Measuring Performance with performance_schema</w:t>
        </w:r>
        <w:r>
          <w:rPr>
            <w:noProof/>
            <w:webHidden/>
          </w:rPr>
          <w:tab/>
        </w:r>
        <w:r>
          <w:rPr>
            <w:noProof/>
            <w:webHidden/>
          </w:rPr>
          <w:fldChar w:fldCharType="begin"/>
        </w:r>
        <w:r>
          <w:rPr>
            <w:noProof/>
            <w:webHidden/>
          </w:rPr>
          <w:instrText xml:space="preserve"> PAGEREF _Toc57738591 \h </w:instrText>
        </w:r>
        <w:r>
          <w:rPr>
            <w:noProof/>
            <w:webHidden/>
          </w:rPr>
        </w:r>
        <w:r>
          <w:rPr>
            <w:noProof/>
            <w:webHidden/>
          </w:rPr>
          <w:fldChar w:fldCharType="separate"/>
        </w:r>
        <w:r>
          <w:rPr>
            <w:noProof/>
            <w:webHidden/>
          </w:rPr>
          <w:t>174</w:t>
        </w:r>
        <w:r>
          <w:rPr>
            <w:noProof/>
            <w:webHidden/>
          </w:rPr>
          <w:fldChar w:fldCharType="end"/>
        </w:r>
      </w:hyperlink>
    </w:p>
    <w:p w:rsidR="002563A9" w:rsidRDefault="002563A9">
      <w:pPr>
        <w:pStyle w:val="23"/>
        <w:tabs>
          <w:tab w:val="right" w:leader="dot" w:pos="9345"/>
        </w:tabs>
        <w:rPr>
          <w:rFonts w:eastAsiaTheme="minorEastAsia"/>
          <w:noProof/>
          <w:lang w:eastAsia="ru-RU"/>
        </w:rPr>
      </w:pPr>
      <w:hyperlink w:anchor="_Toc57738592" w:history="1">
        <w:r w:rsidRPr="0085587A">
          <w:rPr>
            <w:rStyle w:val="a4"/>
            <w:noProof/>
          </w:rPr>
          <w:t>Examining Server Thread (Process) Information</w:t>
        </w:r>
        <w:r>
          <w:rPr>
            <w:noProof/>
            <w:webHidden/>
          </w:rPr>
          <w:tab/>
        </w:r>
        <w:r>
          <w:rPr>
            <w:noProof/>
            <w:webHidden/>
          </w:rPr>
          <w:fldChar w:fldCharType="begin"/>
        </w:r>
        <w:r>
          <w:rPr>
            <w:noProof/>
            <w:webHidden/>
          </w:rPr>
          <w:instrText xml:space="preserve"> PAGEREF _Toc57738592 \h </w:instrText>
        </w:r>
        <w:r>
          <w:rPr>
            <w:noProof/>
            <w:webHidden/>
          </w:rPr>
        </w:r>
        <w:r>
          <w:rPr>
            <w:noProof/>
            <w:webHidden/>
          </w:rPr>
          <w:fldChar w:fldCharType="separate"/>
        </w:r>
        <w:r>
          <w:rPr>
            <w:noProof/>
            <w:webHidden/>
          </w:rPr>
          <w:t>175</w:t>
        </w:r>
        <w:r>
          <w:rPr>
            <w:noProof/>
            <w:webHidden/>
          </w:rPr>
          <w:fldChar w:fldCharType="end"/>
        </w:r>
      </w:hyperlink>
    </w:p>
    <w:p w:rsidR="002563A9" w:rsidRDefault="002563A9">
      <w:pPr>
        <w:pStyle w:val="31"/>
        <w:tabs>
          <w:tab w:val="right" w:leader="dot" w:pos="9345"/>
        </w:tabs>
        <w:rPr>
          <w:rFonts w:eastAsiaTheme="minorEastAsia"/>
          <w:noProof/>
          <w:lang w:eastAsia="ru-RU"/>
        </w:rPr>
      </w:pPr>
      <w:hyperlink w:anchor="_Toc57738593" w:history="1">
        <w:r w:rsidRPr="0085587A">
          <w:rPr>
            <w:rStyle w:val="a4"/>
            <w:rFonts w:ascii="Arial" w:hAnsi="Arial" w:cs="Arial"/>
            <w:noProof/>
            <w:lang w:val="en-US"/>
          </w:rPr>
          <w:t>Accessing the Process List</w:t>
        </w:r>
        <w:r>
          <w:rPr>
            <w:noProof/>
            <w:webHidden/>
          </w:rPr>
          <w:tab/>
        </w:r>
        <w:r>
          <w:rPr>
            <w:noProof/>
            <w:webHidden/>
          </w:rPr>
          <w:fldChar w:fldCharType="begin"/>
        </w:r>
        <w:r>
          <w:rPr>
            <w:noProof/>
            <w:webHidden/>
          </w:rPr>
          <w:instrText xml:space="preserve"> PAGEREF _Toc57738593 \h </w:instrText>
        </w:r>
        <w:r>
          <w:rPr>
            <w:noProof/>
            <w:webHidden/>
          </w:rPr>
        </w:r>
        <w:r>
          <w:rPr>
            <w:noProof/>
            <w:webHidden/>
          </w:rPr>
          <w:fldChar w:fldCharType="separate"/>
        </w:r>
        <w:r>
          <w:rPr>
            <w:noProof/>
            <w:webHidden/>
          </w:rPr>
          <w:t>175</w:t>
        </w:r>
        <w:r>
          <w:rPr>
            <w:noProof/>
            <w:webHidden/>
          </w:rPr>
          <w:fldChar w:fldCharType="end"/>
        </w:r>
      </w:hyperlink>
    </w:p>
    <w:p w:rsidR="002563A9" w:rsidRDefault="002563A9">
      <w:pPr>
        <w:pStyle w:val="41"/>
        <w:tabs>
          <w:tab w:val="right" w:leader="dot" w:pos="9345"/>
        </w:tabs>
        <w:rPr>
          <w:rFonts w:eastAsiaTheme="minorEastAsia"/>
          <w:noProof/>
          <w:lang w:eastAsia="ru-RU"/>
        </w:rPr>
      </w:pPr>
      <w:hyperlink w:anchor="_Toc57738594" w:history="1">
        <w:r w:rsidRPr="0085587A">
          <w:rPr>
            <w:rStyle w:val="a4"/>
            <w:rFonts w:ascii="Arial" w:hAnsi="Arial" w:cs="Arial"/>
            <w:noProof/>
            <w:lang w:val="en-US"/>
          </w:rPr>
          <w:t>Sources of Process Information</w:t>
        </w:r>
        <w:r>
          <w:rPr>
            <w:noProof/>
            <w:webHidden/>
          </w:rPr>
          <w:tab/>
        </w:r>
        <w:r>
          <w:rPr>
            <w:noProof/>
            <w:webHidden/>
          </w:rPr>
          <w:fldChar w:fldCharType="begin"/>
        </w:r>
        <w:r>
          <w:rPr>
            <w:noProof/>
            <w:webHidden/>
          </w:rPr>
          <w:instrText xml:space="preserve"> PAGEREF _Toc57738594 \h </w:instrText>
        </w:r>
        <w:r>
          <w:rPr>
            <w:noProof/>
            <w:webHidden/>
          </w:rPr>
        </w:r>
        <w:r>
          <w:rPr>
            <w:noProof/>
            <w:webHidden/>
          </w:rPr>
          <w:fldChar w:fldCharType="separate"/>
        </w:r>
        <w:r>
          <w:rPr>
            <w:noProof/>
            <w:webHidden/>
          </w:rPr>
          <w:t>175</w:t>
        </w:r>
        <w:r>
          <w:rPr>
            <w:noProof/>
            <w:webHidden/>
          </w:rPr>
          <w:fldChar w:fldCharType="end"/>
        </w:r>
      </w:hyperlink>
    </w:p>
    <w:p w:rsidR="002563A9" w:rsidRDefault="002563A9">
      <w:pPr>
        <w:pStyle w:val="41"/>
        <w:tabs>
          <w:tab w:val="right" w:leader="dot" w:pos="9345"/>
        </w:tabs>
        <w:rPr>
          <w:rFonts w:eastAsiaTheme="minorEastAsia"/>
          <w:noProof/>
          <w:lang w:eastAsia="ru-RU"/>
        </w:rPr>
      </w:pPr>
      <w:hyperlink w:anchor="_Toc57738595" w:history="1">
        <w:r w:rsidRPr="0085587A">
          <w:rPr>
            <w:rStyle w:val="a4"/>
            <w:rFonts w:ascii="Arial" w:hAnsi="Arial" w:cs="Arial"/>
            <w:noProof/>
            <w:lang w:val="en-US"/>
          </w:rPr>
          <w:t>Privileges Required to Access the Process List</w:t>
        </w:r>
        <w:r>
          <w:rPr>
            <w:noProof/>
            <w:webHidden/>
          </w:rPr>
          <w:tab/>
        </w:r>
        <w:r>
          <w:rPr>
            <w:noProof/>
            <w:webHidden/>
          </w:rPr>
          <w:fldChar w:fldCharType="begin"/>
        </w:r>
        <w:r>
          <w:rPr>
            <w:noProof/>
            <w:webHidden/>
          </w:rPr>
          <w:instrText xml:space="preserve"> PAGEREF _Toc57738595 \h </w:instrText>
        </w:r>
        <w:r>
          <w:rPr>
            <w:noProof/>
            <w:webHidden/>
          </w:rPr>
        </w:r>
        <w:r>
          <w:rPr>
            <w:noProof/>
            <w:webHidden/>
          </w:rPr>
          <w:fldChar w:fldCharType="separate"/>
        </w:r>
        <w:r>
          <w:rPr>
            <w:noProof/>
            <w:webHidden/>
          </w:rPr>
          <w:t>175</w:t>
        </w:r>
        <w:r>
          <w:rPr>
            <w:noProof/>
            <w:webHidden/>
          </w:rPr>
          <w:fldChar w:fldCharType="end"/>
        </w:r>
      </w:hyperlink>
    </w:p>
    <w:p w:rsidR="002563A9" w:rsidRDefault="002563A9">
      <w:pPr>
        <w:pStyle w:val="41"/>
        <w:tabs>
          <w:tab w:val="right" w:leader="dot" w:pos="9345"/>
        </w:tabs>
        <w:rPr>
          <w:rFonts w:eastAsiaTheme="minorEastAsia"/>
          <w:noProof/>
          <w:lang w:eastAsia="ru-RU"/>
        </w:rPr>
      </w:pPr>
      <w:hyperlink w:anchor="_Toc57738596" w:history="1">
        <w:r w:rsidRPr="0085587A">
          <w:rPr>
            <w:rStyle w:val="a4"/>
            <w:rFonts w:ascii="Arial" w:hAnsi="Arial" w:cs="Arial"/>
            <w:noProof/>
            <w:lang w:val="en-US"/>
          </w:rPr>
          <w:t>Content of Process List Entries</w:t>
        </w:r>
        <w:r>
          <w:rPr>
            <w:noProof/>
            <w:webHidden/>
          </w:rPr>
          <w:tab/>
        </w:r>
        <w:r>
          <w:rPr>
            <w:noProof/>
            <w:webHidden/>
          </w:rPr>
          <w:fldChar w:fldCharType="begin"/>
        </w:r>
        <w:r>
          <w:rPr>
            <w:noProof/>
            <w:webHidden/>
          </w:rPr>
          <w:instrText xml:space="preserve"> PAGEREF _Toc57738596 \h </w:instrText>
        </w:r>
        <w:r>
          <w:rPr>
            <w:noProof/>
            <w:webHidden/>
          </w:rPr>
        </w:r>
        <w:r>
          <w:rPr>
            <w:noProof/>
            <w:webHidden/>
          </w:rPr>
          <w:fldChar w:fldCharType="separate"/>
        </w:r>
        <w:r>
          <w:rPr>
            <w:noProof/>
            <w:webHidden/>
          </w:rPr>
          <w:t>176</w:t>
        </w:r>
        <w:r>
          <w:rPr>
            <w:noProof/>
            <w:webHidden/>
          </w:rPr>
          <w:fldChar w:fldCharType="end"/>
        </w:r>
      </w:hyperlink>
    </w:p>
    <w:p w:rsidR="002563A9" w:rsidRDefault="002563A9">
      <w:pPr>
        <w:pStyle w:val="31"/>
        <w:tabs>
          <w:tab w:val="right" w:leader="dot" w:pos="9345"/>
        </w:tabs>
        <w:rPr>
          <w:rFonts w:eastAsiaTheme="minorEastAsia"/>
          <w:noProof/>
          <w:lang w:eastAsia="ru-RU"/>
        </w:rPr>
      </w:pPr>
      <w:hyperlink w:anchor="_Toc57738597" w:history="1">
        <w:r w:rsidRPr="0085587A">
          <w:rPr>
            <w:rStyle w:val="a4"/>
            <w:rFonts w:ascii="Arial" w:hAnsi="Arial" w:cs="Arial"/>
            <w:noProof/>
            <w:lang w:val="en-US"/>
          </w:rPr>
          <w:t>Thread Command Values</w:t>
        </w:r>
        <w:r>
          <w:rPr>
            <w:noProof/>
            <w:webHidden/>
          </w:rPr>
          <w:tab/>
        </w:r>
        <w:r>
          <w:rPr>
            <w:noProof/>
            <w:webHidden/>
          </w:rPr>
          <w:fldChar w:fldCharType="begin"/>
        </w:r>
        <w:r>
          <w:rPr>
            <w:noProof/>
            <w:webHidden/>
          </w:rPr>
          <w:instrText xml:space="preserve"> PAGEREF _Toc57738597 \h </w:instrText>
        </w:r>
        <w:r>
          <w:rPr>
            <w:noProof/>
            <w:webHidden/>
          </w:rPr>
        </w:r>
        <w:r>
          <w:rPr>
            <w:noProof/>
            <w:webHidden/>
          </w:rPr>
          <w:fldChar w:fldCharType="separate"/>
        </w:r>
        <w:r>
          <w:rPr>
            <w:noProof/>
            <w:webHidden/>
          </w:rPr>
          <w:t>176</w:t>
        </w:r>
        <w:r>
          <w:rPr>
            <w:noProof/>
            <w:webHidden/>
          </w:rPr>
          <w:fldChar w:fldCharType="end"/>
        </w:r>
      </w:hyperlink>
    </w:p>
    <w:p w:rsidR="002563A9" w:rsidRDefault="002563A9">
      <w:pPr>
        <w:pStyle w:val="31"/>
        <w:tabs>
          <w:tab w:val="right" w:leader="dot" w:pos="9345"/>
        </w:tabs>
        <w:rPr>
          <w:rFonts w:eastAsiaTheme="minorEastAsia"/>
          <w:noProof/>
          <w:lang w:eastAsia="ru-RU"/>
        </w:rPr>
      </w:pPr>
      <w:hyperlink w:anchor="_Toc57738598" w:history="1">
        <w:r w:rsidRPr="0085587A">
          <w:rPr>
            <w:rStyle w:val="a4"/>
            <w:rFonts w:ascii="Arial" w:hAnsi="Arial" w:cs="Arial"/>
            <w:noProof/>
          </w:rPr>
          <w:t>General Thread States</w:t>
        </w:r>
        <w:r>
          <w:rPr>
            <w:noProof/>
            <w:webHidden/>
          </w:rPr>
          <w:tab/>
        </w:r>
        <w:r>
          <w:rPr>
            <w:noProof/>
            <w:webHidden/>
          </w:rPr>
          <w:fldChar w:fldCharType="begin"/>
        </w:r>
        <w:r>
          <w:rPr>
            <w:noProof/>
            <w:webHidden/>
          </w:rPr>
          <w:instrText xml:space="preserve"> PAGEREF _Toc57738598 \h </w:instrText>
        </w:r>
        <w:r>
          <w:rPr>
            <w:noProof/>
            <w:webHidden/>
          </w:rPr>
        </w:r>
        <w:r>
          <w:rPr>
            <w:noProof/>
            <w:webHidden/>
          </w:rPr>
          <w:fldChar w:fldCharType="separate"/>
        </w:r>
        <w:r>
          <w:rPr>
            <w:noProof/>
            <w:webHidden/>
          </w:rPr>
          <w:t>178</w:t>
        </w:r>
        <w:r>
          <w:rPr>
            <w:noProof/>
            <w:webHidden/>
          </w:rPr>
          <w:fldChar w:fldCharType="end"/>
        </w:r>
      </w:hyperlink>
    </w:p>
    <w:p w:rsidR="002563A9" w:rsidRDefault="002563A9">
      <w:pPr>
        <w:pStyle w:val="31"/>
        <w:tabs>
          <w:tab w:val="right" w:leader="dot" w:pos="9345"/>
        </w:tabs>
        <w:rPr>
          <w:rFonts w:eastAsiaTheme="minorEastAsia"/>
          <w:noProof/>
          <w:lang w:eastAsia="ru-RU"/>
        </w:rPr>
      </w:pPr>
      <w:hyperlink w:anchor="_Toc57738599" w:history="1">
        <w:r w:rsidRPr="0085587A">
          <w:rPr>
            <w:rStyle w:val="a4"/>
            <w:rFonts w:ascii="Arial" w:hAnsi="Arial" w:cs="Arial"/>
            <w:noProof/>
            <w:lang w:val="en-US"/>
          </w:rPr>
          <w:t>Replication Source Thread States</w:t>
        </w:r>
        <w:r>
          <w:rPr>
            <w:noProof/>
            <w:webHidden/>
          </w:rPr>
          <w:tab/>
        </w:r>
        <w:r>
          <w:rPr>
            <w:noProof/>
            <w:webHidden/>
          </w:rPr>
          <w:fldChar w:fldCharType="begin"/>
        </w:r>
        <w:r>
          <w:rPr>
            <w:noProof/>
            <w:webHidden/>
          </w:rPr>
          <w:instrText xml:space="preserve"> PAGEREF _Toc57738599 \h </w:instrText>
        </w:r>
        <w:r>
          <w:rPr>
            <w:noProof/>
            <w:webHidden/>
          </w:rPr>
        </w:r>
        <w:r>
          <w:rPr>
            <w:noProof/>
            <w:webHidden/>
          </w:rPr>
          <w:fldChar w:fldCharType="separate"/>
        </w:r>
        <w:r>
          <w:rPr>
            <w:noProof/>
            <w:webHidden/>
          </w:rPr>
          <w:t>182</w:t>
        </w:r>
        <w:r>
          <w:rPr>
            <w:noProof/>
            <w:webHidden/>
          </w:rPr>
          <w:fldChar w:fldCharType="end"/>
        </w:r>
      </w:hyperlink>
    </w:p>
    <w:p w:rsidR="002563A9" w:rsidRDefault="002563A9">
      <w:pPr>
        <w:pStyle w:val="31"/>
        <w:tabs>
          <w:tab w:val="right" w:leader="dot" w:pos="9345"/>
        </w:tabs>
        <w:rPr>
          <w:rFonts w:eastAsiaTheme="minorEastAsia"/>
          <w:noProof/>
          <w:lang w:eastAsia="ru-RU"/>
        </w:rPr>
      </w:pPr>
      <w:hyperlink w:anchor="_Toc57738600" w:history="1">
        <w:r w:rsidRPr="0085587A">
          <w:rPr>
            <w:rStyle w:val="a4"/>
            <w:rFonts w:ascii="Arial" w:hAnsi="Arial" w:cs="Arial"/>
            <w:noProof/>
            <w:lang w:val="en-US"/>
          </w:rPr>
          <w:t>Replication I/O Thread States</w:t>
        </w:r>
        <w:r>
          <w:rPr>
            <w:noProof/>
            <w:webHidden/>
          </w:rPr>
          <w:tab/>
        </w:r>
        <w:r>
          <w:rPr>
            <w:noProof/>
            <w:webHidden/>
          </w:rPr>
          <w:fldChar w:fldCharType="begin"/>
        </w:r>
        <w:r>
          <w:rPr>
            <w:noProof/>
            <w:webHidden/>
          </w:rPr>
          <w:instrText xml:space="preserve"> PAGEREF _Toc57738600 \h </w:instrText>
        </w:r>
        <w:r>
          <w:rPr>
            <w:noProof/>
            <w:webHidden/>
          </w:rPr>
        </w:r>
        <w:r>
          <w:rPr>
            <w:noProof/>
            <w:webHidden/>
          </w:rPr>
          <w:fldChar w:fldCharType="separate"/>
        </w:r>
        <w:r>
          <w:rPr>
            <w:noProof/>
            <w:webHidden/>
          </w:rPr>
          <w:t>183</w:t>
        </w:r>
        <w:r>
          <w:rPr>
            <w:noProof/>
            <w:webHidden/>
          </w:rPr>
          <w:fldChar w:fldCharType="end"/>
        </w:r>
      </w:hyperlink>
    </w:p>
    <w:p w:rsidR="002563A9" w:rsidRDefault="002563A9">
      <w:pPr>
        <w:pStyle w:val="31"/>
        <w:tabs>
          <w:tab w:val="right" w:leader="dot" w:pos="9345"/>
        </w:tabs>
        <w:rPr>
          <w:rFonts w:eastAsiaTheme="minorEastAsia"/>
          <w:noProof/>
          <w:lang w:eastAsia="ru-RU"/>
        </w:rPr>
      </w:pPr>
      <w:hyperlink w:anchor="_Toc57738601" w:history="1">
        <w:r w:rsidRPr="0085587A">
          <w:rPr>
            <w:rStyle w:val="a4"/>
            <w:rFonts w:ascii="Arial" w:hAnsi="Arial" w:cs="Arial"/>
            <w:noProof/>
            <w:lang w:val="en-US"/>
          </w:rPr>
          <w:t>Replication SQL Thread States</w:t>
        </w:r>
        <w:r>
          <w:rPr>
            <w:noProof/>
            <w:webHidden/>
          </w:rPr>
          <w:tab/>
        </w:r>
        <w:r>
          <w:rPr>
            <w:noProof/>
            <w:webHidden/>
          </w:rPr>
          <w:fldChar w:fldCharType="begin"/>
        </w:r>
        <w:r>
          <w:rPr>
            <w:noProof/>
            <w:webHidden/>
          </w:rPr>
          <w:instrText xml:space="preserve"> PAGEREF _Toc57738601 \h </w:instrText>
        </w:r>
        <w:r>
          <w:rPr>
            <w:noProof/>
            <w:webHidden/>
          </w:rPr>
        </w:r>
        <w:r>
          <w:rPr>
            <w:noProof/>
            <w:webHidden/>
          </w:rPr>
          <w:fldChar w:fldCharType="separate"/>
        </w:r>
        <w:r>
          <w:rPr>
            <w:noProof/>
            <w:webHidden/>
          </w:rPr>
          <w:t>184</w:t>
        </w:r>
        <w:r>
          <w:rPr>
            <w:noProof/>
            <w:webHidden/>
          </w:rPr>
          <w:fldChar w:fldCharType="end"/>
        </w:r>
      </w:hyperlink>
    </w:p>
    <w:p w:rsidR="002563A9" w:rsidRDefault="002563A9">
      <w:pPr>
        <w:pStyle w:val="31"/>
        <w:tabs>
          <w:tab w:val="right" w:leader="dot" w:pos="9345"/>
        </w:tabs>
        <w:rPr>
          <w:rFonts w:eastAsiaTheme="minorEastAsia"/>
          <w:noProof/>
          <w:lang w:eastAsia="ru-RU"/>
        </w:rPr>
      </w:pPr>
      <w:hyperlink w:anchor="_Toc57738602" w:history="1">
        <w:r w:rsidRPr="0085587A">
          <w:rPr>
            <w:rStyle w:val="a4"/>
            <w:rFonts w:ascii="Arial" w:hAnsi="Arial" w:cs="Arial"/>
            <w:noProof/>
            <w:lang w:val="en-US"/>
          </w:rPr>
          <w:t>Replication Connection Thread States</w:t>
        </w:r>
        <w:r>
          <w:rPr>
            <w:noProof/>
            <w:webHidden/>
          </w:rPr>
          <w:tab/>
        </w:r>
        <w:r>
          <w:rPr>
            <w:noProof/>
            <w:webHidden/>
          </w:rPr>
          <w:fldChar w:fldCharType="begin"/>
        </w:r>
        <w:r>
          <w:rPr>
            <w:noProof/>
            <w:webHidden/>
          </w:rPr>
          <w:instrText xml:space="preserve"> PAGEREF _Toc57738602 \h </w:instrText>
        </w:r>
        <w:r>
          <w:rPr>
            <w:noProof/>
            <w:webHidden/>
          </w:rPr>
        </w:r>
        <w:r>
          <w:rPr>
            <w:noProof/>
            <w:webHidden/>
          </w:rPr>
          <w:fldChar w:fldCharType="separate"/>
        </w:r>
        <w:r>
          <w:rPr>
            <w:noProof/>
            <w:webHidden/>
          </w:rPr>
          <w:t>184</w:t>
        </w:r>
        <w:r>
          <w:rPr>
            <w:noProof/>
            <w:webHidden/>
          </w:rPr>
          <w:fldChar w:fldCharType="end"/>
        </w:r>
      </w:hyperlink>
    </w:p>
    <w:p w:rsidR="002563A9" w:rsidRDefault="002563A9">
      <w:pPr>
        <w:pStyle w:val="31"/>
        <w:tabs>
          <w:tab w:val="right" w:leader="dot" w:pos="9345"/>
        </w:tabs>
        <w:rPr>
          <w:rFonts w:eastAsiaTheme="minorEastAsia"/>
          <w:noProof/>
          <w:lang w:eastAsia="ru-RU"/>
        </w:rPr>
      </w:pPr>
      <w:hyperlink w:anchor="_Toc57738603" w:history="1">
        <w:r w:rsidRPr="0085587A">
          <w:rPr>
            <w:rStyle w:val="a4"/>
            <w:rFonts w:ascii="Arial" w:hAnsi="Arial" w:cs="Arial"/>
            <w:noProof/>
          </w:rPr>
          <w:t>NDB Cluster Thread States</w:t>
        </w:r>
        <w:r>
          <w:rPr>
            <w:noProof/>
            <w:webHidden/>
          </w:rPr>
          <w:tab/>
        </w:r>
        <w:r>
          <w:rPr>
            <w:noProof/>
            <w:webHidden/>
          </w:rPr>
          <w:fldChar w:fldCharType="begin"/>
        </w:r>
        <w:r>
          <w:rPr>
            <w:noProof/>
            <w:webHidden/>
          </w:rPr>
          <w:instrText xml:space="preserve"> PAGEREF _Toc57738603 \h </w:instrText>
        </w:r>
        <w:r>
          <w:rPr>
            <w:noProof/>
            <w:webHidden/>
          </w:rPr>
        </w:r>
        <w:r>
          <w:rPr>
            <w:noProof/>
            <w:webHidden/>
          </w:rPr>
          <w:fldChar w:fldCharType="separate"/>
        </w:r>
        <w:r>
          <w:rPr>
            <w:noProof/>
            <w:webHidden/>
          </w:rPr>
          <w:t>185</w:t>
        </w:r>
        <w:r>
          <w:rPr>
            <w:noProof/>
            <w:webHidden/>
          </w:rPr>
          <w:fldChar w:fldCharType="end"/>
        </w:r>
      </w:hyperlink>
    </w:p>
    <w:p w:rsidR="002563A9" w:rsidRDefault="002563A9">
      <w:pPr>
        <w:pStyle w:val="31"/>
        <w:tabs>
          <w:tab w:val="right" w:leader="dot" w:pos="9345"/>
        </w:tabs>
        <w:rPr>
          <w:rFonts w:eastAsiaTheme="minorEastAsia"/>
          <w:noProof/>
          <w:lang w:eastAsia="ru-RU"/>
        </w:rPr>
      </w:pPr>
      <w:hyperlink w:anchor="_Toc57738604" w:history="1">
        <w:r w:rsidRPr="0085587A">
          <w:rPr>
            <w:rStyle w:val="a4"/>
            <w:rFonts w:ascii="Arial" w:hAnsi="Arial" w:cs="Arial"/>
            <w:noProof/>
            <w:lang w:val="en-US"/>
          </w:rPr>
          <w:t>Event Scheduler Thread States</w:t>
        </w:r>
        <w:r>
          <w:rPr>
            <w:noProof/>
            <w:webHidden/>
          </w:rPr>
          <w:tab/>
        </w:r>
        <w:r>
          <w:rPr>
            <w:noProof/>
            <w:webHidden/>
          </w:rPr>
          <w:fldChar w:fldCharType="begin"/>
        </w:r>
        <w:r>
          <w:rPr>
            <w:noProof/>
            <w:webHidden/>
          </w:rPr>
          <w:instrText xml:space="preserve"> PAGEREF _Toc57738604 \h </w:instrText>
        </w:r>
        <w:r>
          <w:rPr>
            <w:noProof/>
            <w:webHidden/>
          </w:rPr>
        </w:r>
        <w:r>
          <w:rPr>
            <w:noProof/>
            <w:webHidden/>
          </w:rPr>
          <w:fldChar w:fldCharType="separate"/>
        </w:r>
        <w:r>
          <w:rPr>
            <w:noProof/>
            <w:webHidden/>
          </w:rPr>
          <w:t>185</w:t>
        </w:r>
        <w:r>
          <w:rPr>
            <w:noProof/>
            <w:webHidden/>
          </w:rPr>
          <w:fldChar w:fldCharType="end"/>
        </w:r>
      </w:hyperlink>
    </w:p>
    <w:p w:rsidR="002563A9" w:rsidRDefault="002563A9">
      <w:pPr>
        <w:pStyle w:val="13"/>
        <w:tabs>
          <w:tab w:val="right" w:leader="dot" w:pos="9345"/>
        </w:tabs>
        <w:rPr>
          <w:rFonts w:eastAsiaTheme="minorEastAsia"/>
          <w:noProof/>
          <w:lang w:eastAsia="ru-RU"/>
        </w:rPr>
      </w:pPr>
      <w:hyperlink w:anchor="_Toc57738605" w:history="1">
        <w:r w:rsidRPr="0085587A">
          <w:rPr>
            <w:rStyle w:val="a4"/>
            <w:noProof/>
            <w:lang w:val="en-US"/>
          </w:rPr>
          <w:t>EXPLAIN Statement</w:t>
        </w:r>
        <w:r>
          <w:rPr>
            <w:noProof/>
            <w:webHidden/>
          </w:rPr>
          <w:tab/>
        </w:r>
        <w:r>
          <w:rPr>
            <w:noProof/>
            <w:webHidden/>
          </w:rPr>
          <w:fldChar w:fldCharType="begin"/>
        </w:r>
        <w:r>
          <w:rPr>
            <w:noProof/>
            <w:webHidden/>
          </w:rPr>
          <w:instrText xml:space="preserve"> PAGEREF _Toc57738605 \h </w:instrText>
        </w:r>
        <w:r>
          <w:rPr>
            <w:noProof/>
            <w:webHidden/>
          </w:rPr>
        </w:r>
        <w:r>
          <w:rPr>
            <w:noProof/>
            <w:webHidden/>
          </w:rPr>
          <w:fldChar w:fldCharType="separate"/>
        </w:r>
        <w:r>
          <w:rPr>
            <w:noProof/>
            <w:webHidden/>
          </w:rPr>
          <w:t>186</w:t>
        </w:r>
        <w:r>
          <w:rPr>
            <w:noProof/>
            <w:webHidden/>
          </w:rPr>
          <w:fldChar w:fldCharType="end"/>
        </w:r>
      </w:hyperlink>
    </w:p>
    <w:p w:rsidR="002563A9" w:rsidRDefault="002563A9">
      <w:pPr>
        <w:pStyle w:val="23"/>
        <w:tabs>
          <w:tab w:val="right" w:leader="dot" w:pos="9345"/>
        </w:tabs>
        <w:rPr>
          <w:rFonts w:eastAsiaTheme="minorEastAsia"/>
          <w:noProof/>
          <w:lang w:eastAsia="ru-RU"/>
        </w:rPr>
      </w:pPr>
      <w:hyperlink w:anchor="_Toc57738606" w:history="1">
        <w:r w:rsidRPr="0085587A">
          <w:rPr>
            <w:rStyle w:val="a4"/>
            <w:noProof/>
          </w:rPr>
          <w:t>Obtaining Table Structure Information</w:t>
        </w:r>
        <w:r>
          <w:rPr>
            <w:noProof/>
            <w:webHidden/>
          </w:rPr>
          <w:tab/>
        </w:r>
        <w:r>
          <w:rPr>
            <w:noProof/>
            <w:webHidden/>
          </w:rPr>
          <w:fldChar w:fldCharType="begin"/>
        </w:r>
        <w:r>
          <w:rPr>
            <w:noProof/>
            <w:webHidden/>
          </w:rPr>
          <w:instrText xml:space="preserve"> PAGEREF _Toc57738606 \h </w:instrText>
        </w:r>
        <w:r>
          <w:rPr>
            <w:noProof/>
            <w:webHidden/>
          </w:rPr>
        </w:r>
        <w:r>
          <w:rPr>
            <w:noProof/>
            <w:webHidden/>
          </w:rPr>
          <w:fldChar w:fldCharType="separate"/>
        </w:r>
        <w:r>
          <w:rPr>
            <w:noProof/>
            <w:webHidden/>
          </w:rPr>
          <w:t>186</w:t>
        </w:r>
        <w:r>
          <w:rPr>
            <w:noProof/>
            <w:webHidden/>
          </w:rPr>
          <w:fldChar w:fldCharType="end"/>
        </w:r>
      </w:hyperlink>
    </w:p>
    <w:p w:rsidR="002563A9" w:rsidRDefault="002563A9">
      <w:pPr>
        <w:pStyle w:val="23"/>
        <w:tabs>
          <w:tab w:val="right" w:leader="dot" w:pos="9345"/>
        </w:tabs>
        <w:rPr>
          <w:rFonts w:eastAsiaTheme="minorEastAsia"/>
          <w:noProof/>
          <w:lang w:eastAsia="ru-RU"/>
        </w:rPr>
      </w:pPr>
      <w:hyperlink w:anchor="_Toc57738607" w:history="1">
        <w:r w:rsidRPr="0085587A">
          <w:rPr>
            <w:rStyle w:val="a4"/>
            <w:noProof/>
          </w:rPr>
          <w:t>Obtaining Execution Plan Information</w:t>
        </w:r>
        <w:r>
          <w:rPr>
            <w:noProof/>
            <w:webHidden/>
          </w:rPr>
          <w:tab/>
        </w:r>
        <w:r>
          <w:rPr>
            <w:noProof/>
            <w:webHidden/>
          </w:rPr>
          <w:fldChar w:fldCharType="begin"/>
        </w:r>
        <w:r>
          <w:rPr>
            <w:noProof/>
            <w:webHidden/>
          </w:rPr>
          <w:instrText xml:space="preserve"> PAGEREF _Toc57738607 \h </w:instrText>
        </w:r>
        <w:r>
          <w:rPr>
            <w:noProof/>
            <w:webHidden/>
          </w:rPr>
        </w:r>
        <w:r>
          <w:rPr>
            <w:noProof/>
            <w:webHidden/>
          </w:rPr>
          <w:fldChar w:fldCharType="separate"/>
        </w:r>
        <w:r>
          <w:rPr>
            <w:noProof/>
            <w:webHidden/>
          </w:rPr>
          <w:t>187</w:t>
        </w:r>
        <w:r>
          <w:rPr>
            <w:noProof/>
            <w:webHidden/>
          </w:rPr>
          <w:fldChar w:fldCharType="end"/>
        </w:r>
      </w:hyperlink>
    </w:p>
    <w:p w:rsidR="002563A9" w:rsidRDefault="002563A9">
      <w:pPr>
        <w:pStyle w:val="23"/>
        <w:tabs>
          <w:tab w:val="right" w:leader="dot" w:pos="9345"/>
        </w:tabs>
        <w:rPr>
          <w:rFonts w:eastAsiaTheme="minorEastAsia"/>
          <w:noProof/>
          <w:lang w:eastAsia="ru-RU"/>
        </w:rPr>
      </w:pPr>
      <w:hyperlink w:anchor="_Toc57738608" w:history="1">
        <w:r w:rsidRPr="0085587A">
          <w:rPr>
            <w:rStyle w:val="a4"/>
            <w:noProof/>
          </w:rPr>
          <w:t>Obtaining Information with EXPLAIN ANALYZE</w:t>
        </w:r>
        <w:r>
          <w:rPr>
            <w:noProof/>
            <w:webHidden/>
          </w:rPr>
          <w:tab/>
        </w:r>
        <w:r>
          <w:rPr>
            <w:noProof/>
            <w:webHidden/>
          </w:rPr>
          <w:fldChar w:fldCharType="begin"/>
        </w:r>
        <w:r>
          <w:rPr>
            <w:noProof/>
            <w:webHidden/>
          </w:rPr>
          <w:instrText xml:space="preserve"> PAGEREF _Toc57738608 \h </w:instrText>
        </w:r>
        <w:r>
          <w:rPr>
            <w:noProof/>
            <w:webHidden/>
          </w:rPr>
        </w:r>
        <w:r>
          <w:rPr>
            <w:noProof/>
            <w:webHidden/>
          </w:rPr>
          <w:fldChar w:fldCharType="separate"/>
        </w:r>
        <w:r>
          <w:rPr>
            <w:noProof/>
            <w:webHidden/>
          </w:rPr>
          <w:t>187</w:t>
        </w:r>
        <w:r>
          <w:rPr>
            <w:noProof/>
            <w:webHidden/>
          </w:rPr>
          <w:fldChar w:fldCharType="end"/>
        </w:r>
      </w:hyperlink>
    </w:p>
    <w:p w:rsidR="002563A9" w:rsidRDefault="002563A9">
      <w:pPr>
        <w:pStyle w:val="23"/>
        <w:tabs>
          <w:tab w:val="right" w:leader="dot" w:pos="9345"/>
        </w:tabs>
        <w:rPr>
          <w:rFonts w:eastAsiaTheme="minorEastAsia"/>
          <w:noProof/>
          <w:lang w:eastAsia="ru-RU"/>
        </w:rPr>
      </w:pPr>
      <w:hyperlink w:anchor="_Toc57738609" w:history="1">
        <w:r w:rsidRPr="0085587A">
          <w:rPr>
            <w:rStyle w:val="a4"/>
            <w:noProof/>
          </w:rPr>
          <w:t>Using Explain to Improve Query Performance</w:t>
        </w:r>
        <w:r>
          <w:rPr>
            <w:noProof/>
            <w:webHidden/>
          </w:rPr>
          <w:tab/>
        </w:r>
        <w:r>
          <w:rPr>
            <w:noProof/>
            <w:webHidden/>
          </w:rPr>
          <w:fldChar w:fldCharType="begin"/>
        </w:r>
        <w:r>
          <w:rPr>
            <w:noProof/>
            <w:webHidden/>
          </w:rPr>
          <w:instrText xml:space="preserve"> PAGEREF _Toc57738609 \h </w:instrText>
        </w:r>
        <w:r>
          <w:rPr>
            <w:noProof/>
            <w:webHidden/>
          </w:rPr>
        </w:r>
        <w:r>
          <w:rPr>
            <w:noProof/>
            <w:webHidden/>
          </w:rPr>
          <w:fldChar w:fldCharType="separate"/>
        </w:r>
        <w:r>
          <w:rPr>
            <w:noProof/>
            <w:webHidden/>
          </w:rPr>
          <w:t>188</w:t>
        </w:r>
        <w:r>
          <w:rPr>
            <w:noProof/>
            <w:webHidden/>
          </w:rPr>
          <w:fldChar w:fldCharType="end"/>
        </w:r>
      </w:hyperlink>
    </w:p>
    <w:p w:rsidR="002563A9" w:rsidRDefault="002563A9">
      <w:pPr>
        <w:pStyle w:val="13"/>
        <w:tabs>
          <w:tab w:val="right" w:leader="dot" w:pos="9345"/>
        </w:tabs>
        <w:rPr>
          <w:rFonts w:eastAsiaTheme="minorEastAsia"/>
          <w:noProof/>
          <w:lang w:eastAsia="ru-RU"/>
        </w:rPr>
      </w:pPr>
      <w:hyperlink w:anchor="_Toc57738610" w:history="1">
        <w:r w:rsidRPr="0085587A">
          <w:rPr>
            <w:rStyle w:val="a4"/>
            <w:noProof/>
            <w:lang w:val="en-US"/>
          </w:rPr>
          <w:t>ANALYZE TABLE Statement</w:t>
        </w:r>
        <w:r>
          <w:rPr>
            <w:noProof/>
            <w:webHidden/>
          </w:rPr>
          <w:tab/>
        </w:r>
        <w:r>
          <w:rPr>
            <w:noProof/>
            <w:webHidden/>
          </w:rPr>
          <w:fldChar w:fldCharType="begin"/>
        </w:r>
        <w:r>
          <w:rPr>
            <w:noProof/>
            <w:webHidden/>
          </w:rPr>
          <w:instrText xml:space="preserve"> PAGEREF _Toc57738610 \h </w:instrText>
        </w:r>
        <w:r>
          <w:rPr>
            <w:noProof/>
            <w:webHidden/>
          </w:rPr>
        </w:r>
        <w:r>
          <w:rPr>
            <w:noProof/>
            <w:webHidden/>
          </w:rPr>
          <w:fldChar w:fldCharType="separate"/>
        </w:r>
        <w:r>
          <w:rPr>
            <w:noProof/>
            <w:webHidden/>
          </w:rPr>
          <w:t>193</w:t>
        </w:r>
        <w:r>
          <w:rPr>
            <w:noProof/>
            <w:webHidden/>
          </w:rPr>
          <w:fldChar w:fldCharType="end"/>
        </w:r>
      </w:hyperlink>
    </w:p>
    <w:p w:rsidR="002563A9" w:rsidRDefault="002563A9">
      <w:pPr>
        <w:pStyle w:val="23"/>
        <w:tabs>
          <w:tab w:val="right" w:leader="dot" w:pos="9345"/>
        </w:tabs>
        <w:rPr>
          <w:rFonts w:eastAsiaTheme="minorEastAsia"/>
          <w:noProof/>
          <w:lang w:eastAsia="ru-RU"/>
        </w:rPr>
      </w:pPr>
      <w:hyperlink w:anchor="_Toc57738611" w:history="1">
        <w:r w:rsidRPr="0085587A">
          <w:rPr>
            <w:rStyle w:val="a4"/>
            <w:noProof/>
          </w:rPr>
          <w:t>ANALYZE TABLE Output</w:t>
        </w:r>
        <w:r>
          <w:rPr>
            <w:noProof/>
            <w:webHidden/>
          </w:rPr>
          <w:tab/>
        </w:r>
        <w:r>
          <w:rPr>
            <w:noProof/>
            <w:webHidden/>
          </w:rPr>
          <w:fldChar w:fldCharType="begin"/>
        </w:r>
        <w:r>
          <w:rPr>
            <w:noProof/>
            <w:webHidden/>
          </w:rPr>
          <w:instrText xml:space="preserve"> PAGEREF _Toc57738611 \h </w:instrText>
        </w:r>
        <w:r>
          <w:rPr>
            <w:noProof/>
            <w:webHidden/>
          </w:rPr>
        </w:r>
        <w:r>
          <w:rPr>
            <w:noProof/>
            <w:webHidden/>
          </w:rPr>
          <w:fldChar w:fldCharType="separate"/>
        </w:r>
        <w:r>
          <w:rPr>
            <w:noProof/>
            <w:webHidden/>
          </w:rPr>
          <w:t>193</w:t>
        </w:r>
        <w:r>
          <w:rPr>
            <w:noProof/>
            <w:webHidden/>
          </w:rPr>
          <w:fldChar w:fldCharType="end"/>
        </w:r>
      </w:hyperlink>
    </w:p>
    <w:p w:rsidR="002563A9" w:rsidRDefault="002563A9">
      <w:pPr>
        <w:pStyle w:val="23"/>
        <w:tabs>
          <w:tab w:val="right" w:leader="dot" w:pos="9345"/>
        </w:tabs>
        <w:rPr>
          <w:rFonts w:eastAsiaTheme="minorEastAsia"/>
          <w:noProof/>
          <w:lang w:eastAsia="ru-RU"/>
        </w:rPr>
      </w:pPr>
      <w:hyperlink w:anchor="_Toc57738612" w:history="1">
        <w:r w:rsidRPr="0085587A">
          <w:rPr>
            <w:rStyle w:val="a4"/>
            <w:noProof/>
          </w:rPr>
          <w:t>Key Distribution Analysis</w:t>
        </w:r>
        <w:r>
          <w:rPr>
            <w:noProof/>
            <w:webHidden/>
          </w:rPr>
          <w:tab/>
        </w:r>
        <w:r>
          <w:rPr>
            <w:noProof/>
            <w:webHidden/>
          </w:rPr>
          <w:fldChar w:fldCharType="begin"/>
        </w:r>
        <w:r>
          <w:rPr>
            <w:noProof/>
            <w:webHidden/>
          </w:rPr>
          <w:instrText xml:space="preserve"> PAGEREF _Toc57738612 \h </w:instrText>
        </w:r>
        <w:r>
          <w:rPr>
            <w:noProof/>
            <w:webHidden/>
          </w:rPr>
        </w:r>
        <w:r>
          <w:rPr>
            <w:noProof/>
            <w:webHidden/>
          </w:rPr>
          <w:fldChar w:fldCharType="separate"/>
        </w:r>
        <w:r>
          <w:rPr>
            <w:noProof/>
            <w:webHidden/>
          </w:rPr>
          <w:t>194</w:t>
        </w:r>
        <w:r>
          <w:rPr>
            <w:noProof/>
            <w:webHidden/>
          </w:rPr>
          <w:fldChar w:fldCharType="end"/>
        </w:r>
      </w:hyperlink>
    </w:p>
    <w:p w:rsidR="002563A9" w:rsidRDefault="002563A9">
      <w:pPr>
        <w:pStyle w:val="23"/>
        <w:tabs>
          <w:tab w:val="right" w:leader="dot" w:pos="9345"/>
        </w:tabs>
        <w:rPr>
          <w:rFonts w:eastAsiaTheme="minorEastAsia"/>
          <w:noProof/>
          <w:lang w:eastAsia="ru-RU"/>
        </w:rPr>
      </w:pPr>
      <w:hyperlink w:anchor="_Toc57738613" w:history="1">
        <w:r w:rsidRPr="0085587A">
          <w:rPr>
            <w:rStyle w:val="a4"/>
            <w:noProof/>
          </w:rPr>
          <w:t>Histogram Statistics Analysis</w:t>
        </w:r>
        <w:r>
          <w:rPr>
            <w:noProof/>
            <w:webHidden/>
          </w:rPr>
          <w:tab/>
        </w:r>
        <w:r>
          <w:rPr>
            <w:noProof/>
            <w:webHidden/>
          </w:rPr>
          <w:fldChar w:fldCharType="begin"/>
        </w:r>
        <w:r>
          <w:rPr>
            <w:noProof/>
            <w:webHidden/>
          </w:rPr>
          <w:instrText xml:space="preserve"> PAGEREF _Toc57738613 \h </w:instrText>
        </w:r>
        <w:r>
          <w:rPr>
            <w:noProof/>
            <w:webHidden/>
          </w:rPr>
        </w:r>
        <w:r>
          <w:rPr>
            <w:noProof/>
            <w:webHidden/>
          </w:rPr>
          <w:fldChar w:fldCharType="separate"/>
        </w:r>
        <w:r>
          <w:rPr>
            <w:noProof/>
            <w:webHidden/>
          </w:rPr>
          <w:t>194</w:t>
        </w:r>
        <w:r>
          <w:rPr>
            <w:noProof/>
            <w:webHidden/>
          </w:rPr>
          <w:fldChar w:fldCharType="end"/>
        </w:r>
      </w:hyperlink>
    </w:p>
    <w:p w:rsidR="002563A9" w:rsidRDefault="002563A9">
      <w:pPr>
        <w:pStyle w:val="23"/>
        <w:tabs>
          <w:tab w:val="right" w:leader="dot" w:pos="9345"/>
        </w:tabs>
        <w:rPr>
          <w:rFonts w:eastAsiaTheme="minorEastAsia"/>
          <w:noProof/>
          <w:lang w:eastAsia="ru-RU"/>
        </w:rPr>
      </w:pPr>
      <w:hyperlink w:anchor="_Toc57738614" w:history="1">
        <w:r w:rsidRPr="0085587A">
          <w:rPr>
            <w:rStyle w:val="a4"/>
            <w:noProof/>
          </w:rPr>
          <w:t>Other Considerations</w:t>
        </w:r>
        <w:r>
          <w:rPr>
            <w:noProof/>
            <w:webHidden/>
          </w:rPr>
          <w:tab/>
        </w:r>
        <w:r>
          <w:rPr>
            <w:noProof/>
            <w:webHidden/>
          </w:rPr>
          <w:fldChar w:fldCharType="begin"/>
        </w:r>
        <w:r>
          <w:rPr>
            <w:noProof/>
            <w:webHidden/>
          </w:rPr>
          <w:instrText xml:space="preserve"> PAGEREF _Toc57738614 \h </w:instrText>
        </w:r>
        <w:r>
          <w:rPr>
            <w:noProof/>
            <w:webHidden/>
          </w:rPr>
        </w:r>
        <w:r>
          <w:rPr>
            <w:noProof/>
            <w:webHidden/>
          </w:rPr>
          <w:fldChar w:fldCharType="separate"/>
        </w:r>
        <w:r>
          <w:rPr>
            <w:noProof/>
            <w:webHidden/>
          </w:rPr>
          <w:t>196</w:t>
        </w:r>
        <w:r>
          <w:rPr>
            <w:noProof/>
            <w:webHidden/>
          </w:rPr>
          <w:fldChar w:fldCharType="end"/>
        </w:r>
      </w:hyperlink>
    </w:p>
    <w:p w:rsidR="002563A9" w:rsidRDefault="002563A9">
      <w:pPr>
        <w:pStyle w:val="13"/>
        <w:tabs>
          <w:tab w:val="right" w:leader="dot" w:pos="9345"/>
        </w:tabs>
        <w:rPr>
          <w:rFonts w:eastAsiaTheme="minorEastAsia"/>
          <w:noProof/>
          <w:lang w:eastAsia="ru-RU"/>
        </w:rPr>
      </w:pPr>
      <w:hyperlink w:anchor="_Toc57738615" w:history="1">
        <w:r w:rsidRPr="0085587A">
          <w:rPr>
            <w:rStyle w:val="a4"/>
            <w:noProof/>
            <w:lang w:val="en-US"/>
          </w:rPr>
          <w:t>OPTIMIZE TABLE Statement</w:t>
        </w:r>
        <w:r>
          <w:rPr>
            <w:noProof/>
            <w:webHidden/>
          </w:rPr>
          <w:tab/>
        </w:r>
        <w:r>
          <w:rPr>
            <w:noProof/>
            <w:webHidden/>
          </w:rPr>
          <w:fldChar w:fldCharType="begin"/>
        </w:r>
        <w:r>
          <w:rPr>
            <w:noProof/>
            <w:webHidden/>
          </w:rPr>
          <w:instrText xml:space="preserve"> PAGEREF _Toc57738615 \h </w:instrText>
        </w:r>
        <w:r>
          <w:rPr>
            <w:noProof/>
            <w:webHidden/>
          </w:rPr>
        </w:r>
        <w:r>
          <w:rPr>
            <w:noProof/>
            <w:webHidden/>
          </w:rPr>
          <w:fldChar w:fldCharType="separate"/>
        </w:r>
        <w:r>
          <w:rPr>
            <w:noProof/>
            <w:webHidden/>
          </w:rPr>
          <w:t>196</w:t>
        </w:r>
        <w:r>
          <w:rPr>
            <w:noProof/>
            <w:webHidden/>
          </w:rPr>
          <w:fldChar w:fldCharType="end"/>
        </w:r>
      </w:hyperlink>
    </w:p>
    <w:p w:rsidR="002563A9" w:rsidRDefault="002563A9">
      <w:pPr>
        <w:pStyle w:val="23"/>
        <w:tabs>
          <w:tab w:val="right" w:leader="dot" w:pos="9345"/>
        </w:tabs>
        <w:rPr>
          <w:rFonts w:eastAsiaTheme="minorEastAsia"/>
          <w:noProof/>
          <w:lang w:eastAsia="ru-RU"/>
        </w:rPr>
      </w:pPr>
      <w:hyperlink w:anchor="_Toc57738616" w:history="1">
        <w:r w:rsidRPr="0085587A">
          <w:rPr>
            <w:rStyle w:val="a4"/>
            <w:noProof/>
          </w:rPr>
          <w:t>OPTIMIZE TABLE Output</w:t>
        </w:r>
        <w:r>
          <w:rPr>
            <w:noProof/>
            <w:webHidden/>
          </w:rPr>
          <w:tab/>
        </w:r>
        <w:r>
          <w:rPr>
            <w:noProof/>
            <w:webHidden/>
          </w:rPr>
          <w:fldChar w:fldCharType="begin"/>
        </w:r>
        <w:r>
          <w:rPr>
            <w:noProof/>
            <w:webHidden/>
          </w:rPr>
          <w:instrText xml:space="preserve"> PAGEREF _Toc57738616 \h </w:instrText>
        </w:r>
        <w:r>
          <w:rPr>
            <w:noProof/>
            <w:webHidden/>
          </w:rPr>
        </w:r>
        <w:r>
          <w:rPr>
            <w:noProof/>
            <w:webHidden/>
          </w:rPr>
          <w:fldChar w:fldCharType="separate"/>
        </w:r>
        <w:r>
          <w:rPr>
            <w:noProof/>
            <w:webHidden/>
          </w:rPr>
          <w:t>197</w:t>
        </w:r>
        <w:r>
          <w:rPr>
            <w:noProof/>
            <w:webHidden/>
          </w:rPr>
          <w:fldChar w:fldCharType="end"/>
        </w:r>
      </w:hyperlink>
    </w:p>
    <w:p w:rsidR="002563A9" w:rsidRDefault="002563A9">
      <w:pPr>
        <w:pStyle w:val="23"/>
        <w:tabs>
          <w:tab w:val="right" w:leader="dot" w:pos="9345"/>
        </w:tabs>
        <w:rPr>
          <w:rFonts w:eastAsiaTheme="minorEastAsia"/>
          <w:noProof/>
          <w:lang w:eastAsia="ru-RU"/>
        </w:rPr>
      </w:pPr>
      <w:hyperlink w:anchor="_Toc57738617" w:history="1">
        <w:r w:rsidRPr="0085587A">
          <w:rPr>
            <w:rStyle w:val="a4"/>
            <w:noProof/>
          </w:rPr>
          <w:t>InnoDB Details</w:t>
        </w:r>
        <w:r>
          <w:rPr>
            <w:noProof/>
            <w:webHidden/>
          </w:rPr>
          <w:tab/>
        </w:r>
        <w:r>
          <w:rPr>
            <w:noProof/>
            <w:webHidden/>
          </w:rPr>
          <w:fldChar w:fldCharType="begin"/>
        </w:r>
        <w:r>
          <w:rPr>
            <w:noProof/>
            <w:webHidden/>
          </w:rPr>
          <w:instrText xml:space="preserve"> PAGEREF _Toc57738617 \h </w:instrText>
        </w:r>
        <w:r>
          <w:rPr>
            <w:noProof/>
            <w:webHidden/>
          </w:rPr>
        </w:r>
        <w:r>
          <w:rPr>
            <w:noProof/>
            <w:webHidden/>
          </w:rPr>
          <w:fldChar w:fldCharType="separate"/>
        </w:r>
        <w:r>
          <w:rPr>
            <w:noProof/>
            <w:webHidden/>
          </w:rPr>
          <w:t>197</w:t>
        </w:r>
        <w:r>
          <w:rPr>
            <w:noProof/>
            <w:webHidden/>
          </w:rPr>
          <w:fldChar w:fldCharType="end"/>
        </w:r>
      </w:hyperlink>
    </w:p>
    <w:p w:rsidR="002563A9" w:rsidRDefault="002563A9">
      <w:pPr>
        <w:pStyle w:val="23"/>
        <w:tabs>
          <w:tab w:val="right" w:leader="dot" w:pos="9345"/>
        </w:tabs>
        <w:rPr>
          <w:rFonts w:eastAsiaTheme="minorEastAsia"/>
          <w:noProof/>
          <w:lang w:eastAsia="ru-RU"/>
        </w:rPr>
      </w:pPr>
      <w:hyperlink w:anchor="_Toc57738618" w:history="1">
        <w:r w:rsidRPr="0085587A">
          <w:rPr>
            <w:rStyle w:val="a4"/>
            <w:noProof/>
          </w:rPr>
          <w:t>MyISAM Details</w:t>
        </w:r>
        <w:r>
          <w:rPr>
            <w:noProof/>
            <w:webHidden/>
          </w:rPr>
          <w:tab/>
        </w:r>
        <w:r>
          <w:rPr>
            <w:noProof/>
            <w:webHidden/>
          </w:rPr>
          <w:fldChar w:fldCharType="begin"/>
        </w:r>
        <w:r>
          <w:rPr>
            <w:noProof/>
            <w:webHidden/>
          </w:rPr>
          <w:instrText xml:space="preserve"> PAGEREF _Toc57738618 \h </w:instrText>
        </w:r>
        <w:r>
          <w:rPr>
            <w:noProof/>
            <w:webHidden/>
          </w:rPr>
        </w:r>
        <w:r>
          <w:rPr>
            <w:noProof/>
            <w:webHidden/>
          </w:rPr>
          <w:fldChar w:fldCharType="separate"/>
        </w:r>
        <w:r>
          <w:rPr>
            <w:noProof/>
            <w:webHidden/>
          </w:rPr>
          <w:t>198</w:t>
        </w:r>
        <w:r>
          <w:rPr>
            <w:noProof/>
            <w:webHidden/>
          </w:rPr>
          <w:fldChar w:fldCharType="end"/>
        </w:r>
      </w:hyperlink>
    </w:p>
    <w:p w:rsidR="002563A9" w:rsidRDefault="002563A9">
      <w:pPr>
        <w:pStyle w:val="23"/>
        <w:tabs>
          <w:tab w:val="right" w:leader="dot" w:pos="9345"/>
        </w:tabs>
        <w:rPr>
          <w:rFonts w:eastAsiaTheme="minorEastAsia"/>
          <w:noProof/>
          <w:lang w:eastAsia="ru-RU"/>
        </w:rPr>
      </w:pPr>
      <w:hyperlink w:anchor="_Toc57738619" w:history="1">
        <w:r w:rsidRPr="0085587A">
          <w:rPr>
            <w:rStyle w:val="a4"/>
            <w:noProof/>
          </w:rPr>
          <w:t>Other Considerations</w:t>
        </w:r>
        <w:r>
          <w:rPr>
            <w:noProof/>
            <w:webHidden/>
          </w:rPr>
          <w:tab/>
        </w:r>
        <w:r>
          <w:rPr>
            <w:noProof/>
            <w:webHidden/>
          </w:rPr>
          <w:fldChar w:fldCharType="begin"/>
        </w:r>
        <w:r>
          <w:rPr>
            <w:noProof/>
            <w:webHidden/>
          </w:rPr>
          <w:instrText xml:space="preserve"> PAGEREF _Toc57738619 \h </w:instrText>
        </w:r>
        <w:r>
          <w:rPr>
            <w:noProof/>
            <w:webHidden/>
          </w:rPr>
        </w:r>
        <w:r>
          <w:rPr>
            <w:noProof/>
            <w:webHidden/>
          </w:rPr>
          <w:fldChar w:fldCharType="separate"/>
        </w:r>
        <w:r>
          <w:rPr>
            <w:noProof/>
            <w:webHidden/>
          </w:rPr>
          <w:t>198</w:t>
        </w:r>
        <w:r>
          <w:rPr>
            <w:noProof/>
            <w:webHidden/>
          </w:rPr>
          <w:fldChar w:fldCharType="end"/>
        </w:r>
      </w:hyperlink>
    </w:p>
    <w:p w:rsidR="002563A9" w:rsidRDefault="002563A9">
      <w:pPr>
        <w:pStyle w:val="13"/>
        <w:tabs>
          <w:tab w:val="right" w:leader="dot" w:pos="9345"/>
        </w:tabs>
        <w:rPr>
          <w:rFonts w:eastAsiaTheme="minorEastAsia"/>
          <w:noProof/>
          <w:lang w:eastAsia="ru-RU"/>
        </w:rPr>
      </w:pPr>
      <w:hyperlink w:anchor="_Toc57738620" w:history="1">
        <w:r w:rsidRPr="0085587A">
          <w:rPr>
            <w:rStyle w:val="a4"/>
            <w:noProof/>
            <w:lang w:val="en-US"/>
          </w:rPr>
          <w:t>DESCRIBE Statement</w:t>
        </w:r>
        <w:r>
          <w:rPr>
            <w:noProof/>
            <w:webHidden/>
          </w:rPr>
          <w:tab/>
        </w:r>
        <w:r>
          <w:rPr>
            <w:noProof/>
            <w:webHidden/>
          </w:rPr>
          <w:fldChar w:fldCharType="begin"/>
        </w:r>
        <w:r>
          <w:rPr>
            <w:noProof/>
            <w:webHidden/>
          </w:rPr>
          <w:instrText xml:space="preserve"> PAGEREF _Toc57738620 \h </w:instrText>
        </w:r>
        <w:r>
          <w:rPr>
            <w:noProof/>
            <w:webHidden/>
          </w:rPr>
        </w:r>
        <w:r>
          <w:rPr>
            <w:noProof/>
            <w:webHidden/>
          </w:rPr>
          <w:fldChar w:fldCharType="separate"/>
        </w:r>
        <w:r>
          <w:rPr>
            <w:noProof/>
            <w:webHidden/>
          </w:rPr>
          <w:t>198</w:t>
        </w:r>
        <w:r>
          <w:rPr>
            <w:noProof/>
            <w:webHidden/>
          </w:rPr>
          <w:fldChar w:fldCharType="end"/>
        </w:r>
      </w:hyperlink>
    </w:p>
    <w:p w:rsidR="002563A9" w:rsidRDefault="002563A9">
      <w:pPr>
        <w:pStyle w:val="13"/>
        <w:tabs>
          <w:tab w:val="right" w:leader="dot" w:pos="9345"/>
        </w:tabs>
        <w:rPr>
          <w:rFonts w:eastAsiaTheme="minorEastAsia"/>
          <w:noProof/>
          <w:lang w:eastAsia="ru-RU"/>
        </w:rPr>
      </w:pPr>
      <w:hyperlink w:anchor="_Toc57738621" w:history="1">
        <w:r w:rsidRPr="0085587A">
          <w:rPr>
            <w:rStyle w:val="a4"/>
            <w:noProof/>
            <w:lang w:val="en-US"/>
          </w:rPr>
          <w:t>SHOW COLUMNS Statement</w:t>
        </w:r>
        <w:r>
          <w:rPr>
            <w:noProof/>
            <w:webHidden/>
          </w:rPr>
          <w:tab/>
        </w:r>
        <w:r>
          <w:rPr>
            <w:noProof/>
            <w:webHidden/>
          </w:rPr>
          <w:fldChar w:fldCharType="begin"/>
        </w:r>
        <w:r>
          <w:rPr>
            <w:noProof/>
            <w:webHidden/>
          </w:rPr>
          <w:instrText xml:space="preserve"> PAGEREF _Toc57738621 \h </w:instrText>
        </w:r>
        <w:r>
          <w:rPr>
            <w:noProof/>
            <w:webHidden/>
          </w:rPr>
        </w:r>
        <w:r>
          <w:rPr>
            <w:noProof/>
            <w:webHidden/>
          </w:rPr>
          <w:fldChar w:fldCharType="separate"/>
        </w:r>
        <w:r>
          <w:rPr>
            <w:noProof/>
            <w:webHidden/>
          </w:rPr>
          <w:t>198</w:t>
        </w:r>
        <w:r>
          <w:rPr>
            <w:noProof/>
            <w:webHidden/>
          </w:rPr>
          <w:fldChar w:fldCharType="end"/>
        </w:r>
      </w:hyperlink>
    </w:p>
    <w:p w:rsidR="002563A9" w:rsidRDefault="002563A9">
      <w:pPr>
        <w:pStyle w:val="13"/>
        <w:tabs>
          <w:tab w:val="right" w:leader="dot" w:pos="9345"/>
        </w:tabs>
        <w:rPr>
          <w:rFonts w:eastAsiaTheme="minorEastAsia"/>
          <w:noProof/>
          <w:lang w:eastAsia="ru-RU"/>
        </w:rPr>
      </w:pPr>
      <w:hyperlink w:anchor="_Toc57738622" w:history="1">
        <w:r w:rsidRPr="0085587A">
          <w:rPr>
            <w:rStyle w:val="a4"/>
            <w:noProof/>
            <w:lang w:val="en-US"/>
          </w:rPr>
          <w:t>SHOW Statements</w:t>
        </w:r>
        <w:r>
          <w:rPr>
            <w:noProof/>
            <w:webHidden/>
          </w:rPr>
          <w:tab/>
        </w:r>
        <w:r>
          <w:rPr>
            <w:noProof/>
            <w:webHidden/>
          </w:rPr>
          <w:fldChar w:fldCharType="begin"/>
        </w:r>
        <w:r>
          <w:rPr>
            <w:noProof/>
            <w:webHidden/>
          </w:rPr>
          <w:instrText xml:space="preserve"> PAGEREF _Toc57738622 \h </w:instrText>
        </w:r>
        <w:r>
          <w:rPr>
            <w:noProof/>
            <w:webHidden/>
          </w:rPr>
        </w:r>
        <w:r>
          <w:rPr>
            <w:noProof/>
            <w:webHidden/>
          </w:rPr>
          <w:fldChar w:fldCharType="separate"/>
        </w:r>
        <w:r>
          <w:rPr>
            <w:noProof/>
            <w:webHidden/>
          </w:rPr>
          <w:t>202</w:t>
        </w:r>
        <w:r>
          <w:rPr>
            <w:noProof/>
            <w:webHidden/>
          </w:rPr>
          <w:fldChar w:fldCharType="end"/>
        </w:r>
      </w:hyperlink>
    </w:p>
    <w:p w:rsidR="002563A9" w:rsidRPr="00F6282E" w:rsidRDefault="002563A9" w:rsidP="00F6282E">
      <w:pPr>
        <w:shd w:val="clear" w:color="auto" w:fill="FFFFFF"/>
        <w:spacing w:after="225" w:line="240" w:lineRule="auto"/>
        <w:textAlignment w:val="baseline"/>
        <w:rPr>
          <w:rFonts w:ascii="Arial" w:eastAsia="Times New Roman" w:hAnsi="Arial" w:cs="Arial"/>
          <w:color w:val="555555"/>
          <w:sz w:val="21"/>
          <w:szCs w:val="21"/>
          <w:lang w:val="en-US" w:eastAsia="ru-RU"/>
        </w:rPr>
      </w:pPr>
      <w:r>
        <w:rPr>
          <w:rFonts w:ascii="Arial" w:eastAsia="Times New Roman" w:hAnsi="Arial" w:cs="Arial"/>
          <w:color w:val="555555"/>
          <w:sz w:val="21"/>
          <w:szCs w:val="21"/>
          <w:lang w:val="en-US" w:eastAsia="ru-RU"/>
        </w:rPr>
        <w:fldChar w:fldCharType="end"/>
      </w:r>
    </w:p>
    <w:p w:rsidR="00E559FF" w:rsidRPr="001C5BA2" w:rsidRDefault="00E559FF" w:rsidP="001C5BA2">
      <w:pPr>
        <w:pStyle w:val="2"/>
      </w:pPr>
      <w:bookmarkStart w:id="5" w:name="_Toc57738396"/>
      <w:r w:rsidRPr="001C5BA2">
        <w:t>Optimization Overview</w:t>
      </w:r>
      <w:bookmarkEnd w:id="5"/>
    </w:p>
    <w:p w:rsidR="00E559FF" w:rsidRPr="00E559FF" w:rsidRDefault="00E559FF" w:rsidP="00E559FF">
      <w:pPr>
        <w:pStyle w:val="a3"/>
        <w:shd w:val="clear" w:color="auto" w:fill="FFFFFF"/>
        <w:spacing w:before="0" w:beforeAutospacing="0" w:after="225" w:afterAutospacing="0"/>
        <w:textAlignment w:val="baseline"/>
        <w:rPr>
          <w:rFonts w:ascii="Arial" w:hAnsi="Arial" w:cs="Arial"/>
          <w:color w:val="555555"/>
          <w:sz w:val="21"/>
          <w:szCs w:val="21"/>
          <w:lang w:val="en-US"/>
        </w:rPr>
      </w:pPr>
      <w:r w:rsidRPr="00E559FF">
        <w:rPr>
          <w:rFonts w:ascii="Arial" w:hAnsi="Arial" w:cs="Arial"/>
          <w:color w:val="555555"/>
          <w:sz w:val="21"/>
          <w:szCs w:val="21"/>
          <w:lang w:val="en-US"/>
        </w:rPr>
        <w:t>Database performance depends on several factors at the database level, such as tables, queries, and configuration settings. These software constructs result in CPU and I/O operations at the hardware level, which you must minimize and make as efficient as possible. As you work on database performance, you start by learning the high-level rules and guidelines for the software side, and measuring performance using wall-clock time. As you become an expert, you learn more about what happens internally, and start measuring things such as CPU cycles and I/O operations.</w:t>
      </w:r>
    </w:p>
    <w:p w:rsidR="00E559FF" w:rsidRPr="00E559FF" w:rsidRDefault="00E559FF" w:rsidP="00E559FF">
      <w:pPr>
        <w:pStyle w:val="a3"/>
        <w:shd w:val="clear" w:color="auto" w:fill="FFFFFF"/>
        <w:spacing w:before="0" w:beforeAutospacing="0" w:after="225" w:afterAutospacing="0"/>
        <w:textAlignment w:val="baseline"/>
        <w:rPr>
          <w:rFonts w:ascii="Arial" w:hAnsi="Arial" w:cs="Arial"/>
          <w:color w:val="555555"/>
          <w:sz w:val="21"/>
          <w:szCs w:val="21"/>
          <w:lang w:val="en-US"/>
        </w:rPr>
      </w:pPr>
      <w:r w:rsidRPr="00E559FF">
        <w:rPr>
          <w:rFonts w:ascii="Arial" w:hAnsi="Arial" w:cs="Arial"/>
          <w:color w:val="555555"/>
          <w:sz w:val="21"/>
          <w:szCs w:val="21"/>
          <w:lang w:val="en-US"/>
        </w:rPr>
        <w:t>Typical users aim to get the best database performance out of their existing software and hardware configurations. Advanced users look for opportunities to improve the MySQL software itself, or develop their own storage engines and hardware appliances to expand the MySQL ecosystem.</w:t>
      </w:r>
    </w:p>
    <w:p w:rsidR="00E559FF" w:rsidRPr="00856AE5" w:rsidRDefault="00E559FF" w:rsidP="001C5BA2">
      <w:pPr>
        <w:pStyle w:val="3"/>
        <w:rPr>
          <w:color w:val="auto"/>
          <w:lang w:val="en-US"/>
        </w:rPr>
      </w:pPr>
      <w:bookmarkStart w:id="6" w:name="optimize-database-level"/>
      <w:bookmarkStart w:id="7" w:name="_Toc57738397"/>
      <w:bookmarkEnd w:id="6"/>
      <w:r w:rsidRPr="00856AE5">
        <w:rPr>
          <w:color w:val="auto"/>
          <w:lang w:val="en-US"/>
        </w:rPr>
        <w:t>Optimizing at the Database Level</w:t>
      </w:r>
      <w:bookmarkEnd w:id="7"/>
    </w:p>
    <w:p w:rsidR="00E559FF" w:rsidRPr="00E559FF" w:rsidRDefault="00E559FF" w:rsidP="00E559FF">
      <w:pPr>
        <w:pStyle w:val="a3"/>
        <w:spacing w:before="0" w:beforeAutospacing="0" w:after="225" w:afterAutospacing="0"/>
        <w:textAlignment w:val="baseline"/>
        <w:rPr>
          <w:rFonts w:ascii="Arial" w:hAnsi="Arial" w:cs="Arial"/>
          <w:color w:val="555555"/>
          <w:sz w:val="21"/>
          <w:szCs w:val="21"/>
          <w:lang w:val="en-US"/>
        </w:rPr>
      </w:pPr>
      <w:r w:rsidRPr="00E559FF">
        <w:rPr>
          <w:rFonts w:ascii="Arial" w:hAnsi="Arial" w:cs="Arial"/>
          <w:color w:val="555555"/>
          <w:sz w:val="21"/>
          <w:szCs w:val="21"/>
          <w:lang w:val="en-US"/>
        </w:rPr>
        <w:t>The most important factor in making a database application fast is its basic design:</w:t>
      </w:r>
    </w:p>
    <w:p w:rsidR="00E559FF" w:rsidRPr="00E559FF" w:rsidRDefault="00E559FF" w:rsidP="006E0B9E">
      <w:pPr>
        <w:pStyle w:val="a3"/>
        <w:numPr>
          <w:ilvl w:val="0"/>
          <w:numId w:val="1"/>
        </w:numPr>
        <w:spacing w:before="0" w:beforeAutospacing="0" w:after="225" w:afterAutospacing="0"/>
        <w:ind w:left="450"/>
        <w:textAlignment w:val="baseline"/>
        <w:rPr>
          <w:rFonts w:ascii="Arial" w:hAnsi="Arial" w:cs="Arial"/>
          <w:color w:val="555555"/>
          <w:sz w:val="21"/>
          <w:szCs w:val="21"/>
          <w:lang w:val="en-US"/>
        </w:rPr>
      </w:pPr>
      <w:r w:rsidRPr="00E559FF">
        <w:rPr>
          <w:rFonts w:ascii="Arial" w:hAnsi="Arial" w:cs="Arial"/>
          <w:color w:val="555555"/>
          <w:sz w:val="21"/>
          <w:szCs w:val="21"/>
          <w:lang w:val="en-US"/>
        </w:rPr>
        <w:lastRenderedPageBreak/>
        <w:t>Are the tables structured properly? In particular, do the columns have the right data types, and does each table have the appropriate columns for the type of work? For example, applications that perform frequent updates often have many tables with few columns, while applications that analyze large amounts of data often have few tables with many columns.</w:t>
      </w:r>
    </w:p>
    <w:p w:rsidR="00E559FF" w:rsidRPr="00E559FF" w:rsidRDefault="00E559FF" w:rsidP="006E0B9E">
      <w:pPr>
        <w:pStyle w:val="a3"/>
        <w:numPr>
          <w:ilvl w:val="0"/>
          <w:numId w:val="1"/>
        </w:numPr>
        <w:spacing w:before="0" w:beforeAutospacing="0" w:after="0" w:afterAutospacing="0"/>
        <w:ind w:left="450"/>
        <w:textAlignment w:val="baseline"/>
        <w:rPr>
          <w:rFonts w:ascii="Arial" w:hAnsi="Arial" w:cs="Arial"/>
          <w:color w:val="555555"/>
          <w:sz w:val="21"/>
          <w:szCs w:val="21"/>
          <w:lang w:val="en-US"/>
        </w:rPr>
      </w:pPr>
      <w:r w:rsidRPr="00E559FF">
        <w:rPr>
          <w:rFonts w:ascii="Arial" w:hAnsi="Arial" w:cs="Arial"/>
          <w:color w:val="555555"/>
          <w:sz w:val="21"/>
          <w:szCs w:val="21"/>
          <w:lang w:val="en-US"/>
        </w:rPr>
        <w:t>Are the right </w:t>
      </w:r>
      <w:hyperlink r:id="rId9" w:tooltip="8.3 Optimization and Indexes" w:history="1">
        <w:r w:rsidRPr="00E559FF">
          <w:rPr>
            <w:rStyle w:val="a4"/>
            <w:rFonts w:ascii="Arial" w:hAnsi="Arial" w:cs="Arial"/>
            <w:color w:val="0074A3"/>
            <w:sz w:val="21"/>
            <w:szCs w:val="21"/>
            <w:lang w:val="en-US"/>
          </w:rPr>
          <w:t>indexes</w:t>
        </w:r>
      </w:hyperlink>
      <w:r w:rsidRPr="00E559FF">
        <w:rPr>
          <w:rFonts w:ascii="Arial" w:hAnsi="Arial" w:cs="Arial"/>
          <w:color w:val="555555"/>
          <w:sz w:val="21"/>
          <w:szCs w:val="21"/>
          <w:lang w:val="en-US"/>
        </w:rPr>
        <w:t> in place to make queries efficient?</w:t>
      </w:r>
    </w:p>
    <w:p w:rsidR="00E559FF" w:rsidRPr="00E559FF" w:rsidRDefault="00E559FF" w:rsidP="006E0B9E">
      <w:pPr>
        <w:pStyle w:val="a3"/>
        <w:numPr>
          <w:ilvl w:val="0"/>
          <w:numId w:val="1"/>
        </w:numPr>
        <w:spacing w:before="0" w:beforeAutospacing="0" w:after="0" w:afterAutospacing="0"/>
        <w:ind w:left="450"/>
        <w:textAlignment w:val="baseline"/>
        <w:rPr>
          <w:rFonts w:ascii="Arial" w:hAnsi="Arial" w:cs="Arial"/>
          <w:color w:val="555555"/>
          <w:sz w:val="21"/>
          <w:szCs w:val="21"/>
          <w:lang w:val="en-US"/>
        </w:rPr>
      </w:pPr>
      <w:r w:rsidRPr="00E559FF">
        <w:rPr>
          <w:rFonts w:ascii="Arial" w:hAnsi="Arial" w:cs="Arial"/>
          <w:color w:val="555555"/>
          <w:sz w:val="21"/>
          <w:szCs w:val="21"/>
          <w:lang w:val="en-US"/>
        </w:rPr>
        <w:t>Are you using the appropriate storage engine for each table, and taking advantage of the strengths and features of each storage engine you use? In particular, the choice of a transactional storage engine such as </w:t>
      </w:r>
      <w:hyperlink r:id="rId10" w:tooltip="8.5 Optimizing for InnoDB Tables" w:history="1">
        <w:r w:rsidRPr="00E559FF">
          <w:rPr>
            <w:rStyle w:val="a4"/>
            <w:rFonts w:ascii="Courier New" w:hAnsi="Courier New" w:cs="Courier New"/>
            <w:color w:val="0074A3"/>
            <w:sz w:val="20"/>
            <w:szCs w:val="20"/>
            <w:bdr w:val="none" w:sz="0" w:space="0" w:color="auto" w:frame="1"/>
            <w:lang w:val="en-US"/>
          </w:rPr>
          <w:t>InnoDB</w:t>
        </w:r>
      </w:hyperlink>
      <w:r w:rsidRPr="00E559FF">
        <w:rPr>
          <w:rFonts w:ascii="Arial" w:hAnsi="Arial" w:cs="Arial"/>
          <w:color w:val="555555"/>
          <w:sz w:val="21"/>
          <w:szCs w:val="21"/>
          <w:lang w:val="en-US"/>
        </w:rPr>
        <w:t> or a nontransactional one such as </w:t>
      </w:r>
      <w:hyperlink r:id="rId11" w:tooltip="8.6 Optimizing for MyISAM Tables" w:history="1">
        <w:r w:rsidRPr="00E559FF">
          <w:rPr>
            <w:rStyle w:val="a4"/>
            <w:rFonts w:ascii="Courier New" w:hAnsi="Courier New" w:cs="Courier New"/>
            <w:color w:val="0074A3"/>
            <w:sz w:val="20"/>
            <w:szCs w:val="20"/>
            <w:bdr w:val="none" w:sz="0" w:space="0" w:color="auto" w:frame="1"/>
            <w:lang w:val="en-US"/>
          </w:rPr>
          <w:t>MyISAM</w:t>
        </w:r>
      </w:hyperlink>
      <w:r w:rsidRPr="00E559FF">
        <w:rPr>
          <w:rFonts w:ascii="Arial" w:hAnsi="Arial" w:cs="Arial"/>
          <w:color w:val="555555"/>
          <w:sz w:val="21"/>
          <w:szCs w:val="21"/>
          <w:lang w:val="en-US"/>
        </w:rPr>
        <w:t> can be very important for performance and scalability.</w:t>
      </w:r>
    </w:p>
    <w:p w:rsidR="00E559FF" w:rsidRPr="00E559FF" w:rsidRDefault="00E559FF" w:rsidP="00E559FF">
      <w:pPr>
        <w:ind w:left="450"/>
        <w:textAlignment w:val="baseline"/>
        <w:rPr>
          <w:rFonts w:ascii="Arial" w:hAnsi="Arial" w:cs="Arial"/>
          <w:b/>
          <w:bCs/>
          <w:color w:val="555555"/>
          <w:sz w:val="26"/>
          <w:szCs w:val="26"/>
          <w:lang w:val="en-US"/>
        </w:rPr>
      </w:pPr>
      <w:r w:rsidRPr="00E559FF">
        <w:rPr>
          <w:rFonts w:ascii="Arial" w:hAnsi="Arial" w:cs="Arial"/>
          <w:b/>
          <w:bCs/>
          <w:color w:val="555555"/>
          <w:sz w:val="26"/>
          <w:szCs w:val="26"/>
          <w:lang w:val="en-US"/>
        </w:rPr>
        <w:t>Note</w:t>
      </w:r>
    </w:p>
    <w:p w:rsidR="00E559FF" w:rsidRPr="00E559FF" w:rsidRDefault="00E559FF" w:rsidP="00E559FF">
      <w:pPr>
        <w:pStyle w:val="a3"/>
        <w:spacing w:before="0" w:beforeAutospacing="0" w:after="0" w:afterAutospacing="0"/>
        <w:ind w:left="450"/>
        <w:textAlignment w:val="baseline"/>
        <w:rPr>
          <w:rFonts w:ascii="Arial" w:hAnsi="Arial" w:cs="Arial"/>
          <w:color w:val="555555"/>
          <w:sz w:val="21"/>
          <w:szCs w:val="21"/>
          <w:lang w:val="en-US"/>
        </w:rPr>
      </w:pPr>
      <w:r w:rsidRPr="00E559FF">
        <w:rPr>
          <w:rStyle w:val="HTML"/>
          <w:rFonts w:eastAsiaTheme="majorEastAsia"/>
          <w:color w:val="000000"/>
          <w:bdr w:val="none" w:sz="0" w:space="0" w:color="auto" w:frame="1"/>
          <w:lang w:val="en-US"/>
        </w:rPr>
        <w:t>InnoDB</w:t>
      </w:r>
      <w:r w:rsidRPr="00E559FF">
        <w:rPr>
          <w:rFonts w:ascii="Arial" w:hAnsi="Arial" w:cs="Arial"/>
          <w:color w:val="555555"/>
          <w:sz w:val="21"/>
          <w:szCs w:val="21"/>
          <w:lang w:val="en-US"/>
        </w:rPr>
        <w:t> is the default storage engine for new tables. In practice, the advanced </w:t>
      </w:r>
      <w:r w:rsidRPr="00E559FF">
        <w:rPr>
          <w:rStyle w:val="HTML"/>
          <w:rFonts w:eastAsiaTheme="majorEastAsia"/>
          <w:color w:val="000000"/>
          <w:bdr w:val="none" w:sz="0" w:space="0" w:color="auto" w:frame="1"/>
          <w:lang w:val="en-US"/>
        </w:rPr>
        <w:t>InnoDB</w:t>
      </w:r>
      <w:r w:rsidRPr="00E559FF">
        <w:rPr>
          <w:rFonts w:ascii="Arial" w:hAnsi="Arial" w:cs="Arial"/>
          <w:color w:val="555555"/>
          <w:sz w:val="21"/>
          <w:szCs w:val="21"/>
          <w:lang w:val="en-US"/>
        </w:rPr>
        <w:t> performance features mean that </w:t>
      </w:r>
      <w:r w:rsidRPr="00E559FF">
        <w:rPr>
          <w:rStyle w:val="HTML"/>
          <w:rFonts w:eastAsiaTheme="majorEastAsia"/>
          <w:color w:val="000000"/>
          <w:bdr w:val="none" w:sz="0" w:space="0" w:color="auto" w:frame="1"/>
          <w:lang w:val="en-US"/>
        </w:rPr>
        <w:t>InnoDB</w:t>
      </w:r>
      <w:r w:rsidRPr="00E559FF">
        <w:rPr>
          <w:rFonts w:ascii="Arial" w:hAnsi="Arial" w:cs="Arial"/>
          <w:color w:val="555555"/>
          <w:sz w:val="21"/>
          <w:szCs w:val="21"/>
          <w:lang w:val="en-US"/>
        </w:rPr>
        <w:t> tables often outperform the simpler </w:t>
      </w:r>
      <w:r w:rsidRPr="00E559FF">
        <w:rPr>
          <w:rStyle w:val="HTML"/>
          <w:rFonts w:eastAsiaTheme="majorEastAsia"/>
          <w:color w:val="000000"/>
          <w:bdr w:val="none" w:sz="0" w:space="0" w:color="auto" w:frame="1"/>
          <w:lang w:val="en-US"/>
        </w:rPr>
        <w:t>MyISAM</w:t>
      </w:r>
      <w:r w:rsidRPr="00E559FF">
        <w:rPr>
          <w:rFonts w:ascii="Arial" w:hAnsi="Arial" w:cs="Arial"/>
          <w:color w:val="555555"/>
          <w:sz w:val="21"/>
          <w:szCs w:val="21"/>
          <w:lang w:val="en-US"/>
        </w:rPr>
        <w:t> tables, especially for a busy database.</w:t>
      </w:r>
    </w:p>
    <w:p w:rsidR="00E559FF" w:rsidRPr="00E559FF" w:rsidRDefault="00E559FF" w:rsidP="006E0B9E">
      <w:pPr>
        <w:pStyle w:val="a3"/>
        <w:numPr>
          <w:ilvl w:val="0"/>
          <w:numId w:val="1"/>
        </w:numPr>
        <w:spacing w:before="0" w:beforeAutospacing="0" w:after="0" w:afterAutospacing="0"/>
        <w:ind w:left="450"/>
        <w:textAlignment w:val="baseline"/>
        <w:rPr>
          <w:rFonts w:ascii="Arial" w:hAnsi="Arial" w:cs="Arial"/>
          <w:color w:val="555555"/>
          <w:sz w:val="21"/>
          <w:szCs w:val="21"/>
          <w:lang w:val="en-US"/>
        </w:rPr>
      </w:pPr>
      <w:r w:rsidRPr="00E559FF">
        <w:rPr>
          <w:rFonts w:ascii="Arial" w:hAnsi="Arial" w:cs="Arial"/>
          <w:color w:val="555555"/>
          <w:sz w:val="21"/>
          <w:szCs w:val="21"/>
          <w:lang w:val="en-US"/>
        </w:rPr>
        <w:t>Does each table use an appropriate row format? This choice also depends on the storage engine used for the table. In particular, compressed tables use less disk space and so require less disk I/O to read and write the data. Compression is available for all kinds of workloads with </w:t>
      </w:r>
      <w:r w:rsidRPr="00E559FF">
        <w:rPr>
          <w:rStyle w:val="HTML"/>
          <w:rFonts w:eastAsiaTheme="majorEastAsia"/>
          <w:color w:val="000000"/>
          <w:bdr w:val="none" w:sz="0" w:space="0" w:color="auto" w:frame="1"/>
          <w:lang w:val="en-US"/>
        </w:rPr>
        <w:t>InnoDB</w:t>
      </w:r>
      <w:r w:rsidRPr="00E559FF">
        <w:rPr>
          <w:rFonts w:ascii="Arial" w:hAnsi="Arial" w:cs="Arial"/>
          <w:color w:val="555555"/>
          <w:sz w:val="21"/>
          <w:szCs w:val="21"/>
          <w:lang w:val="en-US"/>
        </w:rPr>
        <w:t> tables, and for read-only </w:t>
      </w:r>
      <w:r w:rsidRPr="00E559FF">
        <w:rPr>
          <w:rStyle w:val="HTML"/>
          <w:rFonts w:eastAsiaTheme="majorEastAsia"/>
          <w:color w:val="000000"/>
          <w:bdr w:val="none" w:sz="0" w:space="0" w:color="auto" w:frame="1"/>
          <w:lang w:val="en-US"/>
        </w:rPr>
        <w:t>MyISAM</w:t>
      </w:r>
      <w:r w:rsidRPr="00E559FF">
        <w:rPr>
          <w:rFonts w:ascii="Arial" w:hAnsi="Arial" w:cs="Arial"/>
          <w:color w:val="555555"/>
          <w:sz w:val="21"/>
          <w:szCs w:val="21"/>
          <w:lang w:val="en-US"/>
        </w:rPr>
        <w:t> tables.</w:t>
      </w:r>
    </w:p>
    <w:p w:rsidR="00E559FF" w:rsidRPr="00E559FF" w:rsidRDefault="00E559FF" w:rsidP="006E0B9E">
      <w:pPr>
        <w:pStyle w:val="a3"/>
        <w:numPr>
          <w:ilvl w:val="0"/>
          <w:numId w:val="1"/>
        </w:numPr>
        <w:spacing w:before="0" w:beforeAutospacing="0" w:after="0" w:afterAutospacing="0"/>
        <w:ind w:left="450"/>
        <w:textAlignment w:val="baseline"/>
        <w:rPr>
          <w:rFonts w:ascii="Arial" w:hAnsi="Arial" w:cs="Arial"/>
          <w:color w:val="555555"/>
          <w:sz w:val="21"/>
          <w:szCs w:val="21"/>
          <w:lang w:val="en-US"/>
        </w:rPr>
      </w:pPr>
      <w:r w:rsidRPr="00E559FF">
        <w:rPr>
          <w:rFonts w:ascii="Arial" w:hAnsi="Arial" w:cs="Arial"/>
          <w:color w:val="555555"/>
          <w:sz w:val="21"/>
          <w:szCs w:val="21"/>
          <w:lang w:val="en-US"/>
        </w:rPr>
        <w:t>Does the application use an appropriate </w:t>
      </w:r>
      <w:hyperlink r:id="rId12" w:tooltip="8.11 Optimizing Locking Operations" w:history="1">
        <w:r w:rsidRPr="00E559FF">
          <w:rPr>
            <w:rStyle w:val="a4"/>
            <w:rFonts w:ascii="Arial" w:hAnsi="Arial" w:cs="Arial"/>
            <w:color w:val="0074A3"/>
            <w:sz w:val="21"/>
            <w:szCs w:val="21"/>
            <w:lang w:val="en-US"/>
          </w:rPr>
          <w:t>locking strategy</w:t>
        </w:r>
      </w:hyperlink>
      <w:r w:rsidRPr="00E559FF">
        <w:rPr>
          <w:rFonts w:ascii="Arial" w:hAnsi="Arial" w:cs="Arial"/>
          <w:color w:val="555555"/>
          <w:sz w:val="21"/>
          <w:szCs w:val="21"/>
          <w:lang w:val="en-US"/>
        </w:rPr>
        <w:t>? For example, by allowing shared access when possible so that database operations can run concurrently, and requesting exclusive access when appropriate so that critical operations get top priority. Again, the choice of storage engine is significant. The </w:t>
      </w:r>
      <w:r w:rsidRPr="00E559FF">
        <w:rPr>
          <w:rStyle w:val="HTML"/>
          <w:rFonts w:eastAsiaTheme="majorEastAsia"/>
          <w:color w:val="000000"/>
          <w:bdr w:val="none" w:sz="0" w:space="0" w:color="auto" w:frame="1"/>
          <w:lang w:val="en-US"/>
        </w:rPr>
        <w:t>InnoDB</w:t>
      </w:r>
      <w:r w:rsidRPr="00E559FF">
        <w:rPr>
          <w:rFonts w:ascii="Arial" w:hAnsi="Arial" w:cs="Arial"/>
          <w:color w:val="555555"/>
          <w:sz w:val="21"/>
          <w:szCs w:val="21"/>
          <w:lang w:val="en-US"/>
        </w:rPr>
        <w:t> storage engine handles most locking issues without involvement from you, allowing for better concurrency in the database and reducing the amount of experimentation and tuning for your code.</w:t>
      </w:r>
    </w:p>
    <w:p w:rsidR="00E559FF" w:rsidRPr="00E559FF" w:rsidRDefault="00E559FF" w:rsidP="006E0B9E">
      <w:pPr>
        <w:pStyle w:val="a3"/>
        <w:numPr>
          <w:ilvl w:val="0"/>
          <w:numId w:val="1"/>
        </w:numPr>
        <w:spacing w:before="0" w:beforeAutospacing="0" w:after="0" w:afterAutospacing="0"/>
        <w:ind w:left="450"/>
        <w:textAlignment w:val="baseline"/>
        <w:rPr>
          <w:rFonts w:ascii="Arial" w:hAnsi="Arial" w:cs="Arial"/>
          <w:color w:val="555555"/>
          <w:sz w:val="21"/>
          <w:szCs w:val="21"/>
          <w:lang w:val="en-US"/>
        </w:rPr>
      </w:pPr>
      <w:r w:rsidRPr="00E559FF">
        <w:rPr>
          <w:rFonts w:ascii="Arial" w:hAnsi="Arial" w:cs="Arial"/>
          <w:color w:val="555555"/>
          <w:sz w:val="21"/>
          <w:szCs w:val="21"/>
          <w:lang w:val="en-US"/>
        </w:rPr>
        <w:t>Are all </w:t>
      </w:r>
      <w:hyperlink r:id="rId13" w:tooltip="8.10 Buffering and Caching" w:history="1">
        <w:r w:rsidRPr="00E559FF">
          <w:rPr>
            <w:rStyle w:val="a4"/>
            <w:rFonts w:ascii="Arial" w:hAnsi="Arial" w:cs="Arial"/>
            <w:color w:val="0074A3"/>
            <w:sz w:val="21"/>
            <w:szCs w:val="21"/>
            <w:lang w:val="en-US"/>
          </w:rPr>
          <w:t>memory areas used for caching</w:t>
        </w:r>
      </w:hyperlink>
      <w:r w:rsidRPr="00E559FF">
        <w:rPr>
          <w:rFonts w:ascii="Arial" w:hAnsi="Arial" w:cs="Arial"/>
          <w:color w:val="555555"/>
          <w:sz w:val="21"/>
          <w:szCs w:val="21"/>
          <w:lang w:val="en-US"/>
        </w:rPr>
        <w:t> sized correctly? That is, large enough to hold frequently accessed data, but not so large that they overload physical memory and cause paging. The main memory areas to configure are the </w:t>
      </w:r>
      <w:r w:rsidRPr="00E559FF">
        <w:rPr>
          <w:rStyle w:val="HTML"/>
          <w:rFonts w:eastAsiaTheme="majorEastAsia"/>
          <w:color w:val="000000"/>
          <w:bdr w:val="none" w:sz="0" w:space="0" w:color="auto" w:frame="1"/>
          <w:lang w:val="en-US"/>
        </w:rPr>
        <w:t>InnoDB</w:t>
      </w:r>
      <w:r w:rsidRPr="00E559FF">
        <w:rPr>
          <w:rFonts w:ascii="Arial" w:hAnsi="Arial" w:cs="Arial"/>
          <w:color w:val="555555"/>
          <w:sz w:val="21"/>
          <w:szCs w:val="21"/>
          <w:lang w:val="en-US"/>
        </w:rPr>
        <w:t> buffer pool and the </w:t>
      </w:r>
      <w:r w:rsidRPr="00E559FF">
        <w:rPr>
          <w:rStyle w:val="HTML"/>
          <w:rFonts w:eastAsiaTheme="majorEastAsia"/>
          <w:color w:val="000000"/>
          <w:bdr w:val="none" w:sz="0" w:space="0" w:color="auto" w:frame="1"/>
          <w:lang w:val="en-US"/>
        </w:rPr>
        <w:t>MyISAM</w:t>
      </w:r>
      <w:r w:rsidRPr="00E559FF">
        <w:rPr>
          <w:rFonts w:ascii="Arial" w:hAnsi="Arial" w:cs="Arial"/>
          <w:color w:val="555555"/>
          <w:sz w:val="21"/>
          <w:szCs w:val="21"/>
          <w:lang w:val="en-US"/>
        </w:rPr>
        <w:t> key cache.</w:t>
      </w:r>
    </w:p>
    <w:p w:rsidR="00E559FF" w:rsidRPr="00856AE5" w:rsidRDefault="00E559FF" w:rsidP="001C5BA2">
      <w:pPr>
        <w:pStyle w:val="3"/>
        <w:rPr>
          <w:color w:val="auto"/>
          <w:lang w:val="en-US"/>
        </w:rPr>
      </w:pPr>
      <w:bookmarkStart w:id="8" w:name="optimize-hardware-level"/>
      <w:bookmarkStart w:id="9" w:name="_Toc57738398"/>
      <w:bookmarkEnd w:id="8"/>
      <w:r w:rsidRPr="00856AE5">
        <w:rPr>
          <w:color w:val="auto"/>
          <w:lang w:val="en-US"/>
        </w:rPr>
        <w:t>Optimizing at the Hardware Level</w:t>
      </w:r>
      <w:bookmarkEnd w:id="9"/>
    </w:p>
    <w:p w:rsidR="00E559FF" w:rsidRDefault="00E559FF" w:rsidP="00E559FF">
      <w:pPr>
        <w:pStyle w:val="a3"/>
        <w:spacing w:before="0" w:beforeAutospacing="0" w:after="0" w:afterAutospacing="0"/>
        <w:textAlignment w:val="baseline"/>
        <w:rPr>
          <w:rFonts w:ascii="Arial" w:hAnsi="Arial" w:cs="Arial"/>
          <w:color w:val="555555"/>
          <w:sz w:val="21"/>
          <w:szCs w:val="21"/>
        </w:rPr>
      </w:pPr>
      <w:r w:rsidRPr="00E559FF">
        <w:rPr>
          <w:rFonts w:ascii="Arial" w:hAnsi="Arial" w:cs="Arial"/>
          <w:color w:val="555555"/>
          <w:sz w:val="21"/>
          <w:szCs w:val="21"/>
          <w:lang w:val="en-US"/>
        </w:rPr>
        <w:t>Any database application eventually hits hardware limits as the database becomes more and more busy. A DBA must evaluate whether it is possible to tune the application or reconfigure the server to avoid these </w:t>
      </w:r>
      <w:hyperlink r:id="rId14" w:anchor="glos_bottleneck" w:tooltip="bottleneck" w:history="1">
        <w:r w:rsidRPr="00E559FF">
          <w:rPr>
            <w:rStyle w:val="a4"/>
            <w:rFonts w:ascii="Arial" w:hAnsi="Arial" w:cs="Arial"/>
            <w:color w:val="0074A3"/>
            <w:sz w:val="21"/>
            <w:szCs w:val="21"/>
            <w:lang w:val="en-US"/>
          </w:rPr>
          <w:t>bottlenecks</w:t>
        </w:r>
      </w:hyperlink>
      <w:r w:rsidRPr="00E559FF">
        <w:rPr>
          <w:rFonts w:ascii="Arial" w:hAnsi="Arial" w:cs="Arial"/>
          <w:color w:val="555555"/>
          <w:sz w:val="21"/>
          <w:szCs w:val="21"/>
          <w:lang w:val="en-US"/>
        </w:rPr>
        <w:t xml:space="preserve">, or whether more hardware resources are required. </w:t>
      </w:r>
      <w:r>
        <w:rPr>
          <w:rFonts w:ascii="Arial" w:hAnsi="Arial" w:cs="Arial"/>
          <w:color w:val="555555"/>
          <w:sz w:val="21"/>
          <w:szCs w:val="21"/>
        </w:rPr>
        <w:t>System bottlenecks typically arise from these sources:</w:t>
      </w:r>
    </w:p>
    <w:p w:rsidR="00E559FF" w:rsidRPr="00E559FF" w:rsidRDefault="00E559FF" w:rsidP="006E0B9E">
      <w:pPr>
        <w:pStyle w:val="a3"/>
        <w:numPr>
          <w:ilvl w:val="0"/>
          <w:numId w:val="2"/>
        </w:numPr>
        <w:spacing w:before="0" w:beforeAutospacing="0" w:after="225" w:afterAutospacing="0"/>
        <w:ind w:left="450"/>
        <w:textAlignment w:val="baseline"/>
        <w:rPr>
          <w:rFonts w:ascii="Arial" w:hAnsi="Arial" w:cs="Arial"/>
          <w:color w:val="555555"/>
          <w:sz w:val="21"/>
          <w:szCs w:val="21"/>
          <w:lang w:val="en-US"/>
        </w:rPr>
      </w:pPr>
      <w:r w:rsidRPr="00E559FF">
        <w:rPr>
          <w:rFonts w:ascii="Arial" w:hAnsi="Arial" w:cs="Arial"/>
          <w:color w:val="555555"/>
          <w:sz w:val="21"/>
          <w:szCs w:val="21"/>
          <w:lang w:val="en-US"/>
        </w:rPr>
        <w:t>Disk seeks. It takes time for the disk to find a piece of data. With modern disks, the mean time for this is usually lower than 10ms, so we can in theory do about 100 seeks a second. This time improves slowly with new disks and is very hard to optimize for a single table. The way to optimize seek time is to distribute the data onto more than one disk.</w:t>
      </w:r>
    </w:p>
    <w:p w:rsidR="00E559FF" w:rsidRPr="00E559FF" w:rsidRDefault="00E559FF" w:rsidP="006E0B9E">
      <w:pPr>
        <w:pStyle w:val="a3"/>
        <w:numPr>
          <w:ilvl w:val="0"/>
          <w:numId w:val="2"/>
        </w:numPr>
        <w:spacing w:before="0" w:beforeAutospacing="0" w:after="225" w:afterAutospacing="0"/>
        <w:ind w:left="450"/>
        <w:textAlignment w:val="baseline"/>
        <w:rPr>
          <w:rFonts w:ascii="Arial" w:hAnsi="Arial" w:cs="Arial"/>
          <w:color w:val="555555"/>
          <w:sz w:val="21"/>
          <w:szCs w:val="21"/>
          <w:lang w:val="en-US"/>
        </w:rPr>
      </w:pPr>
      <w:r w:rsidRPr="00E559FF">
        <w:rPr>
          <w:rFonts w:ascii="Arial" w:hAnsi="Arial" w:cs="Arial"/>
          <w:color w:val="555555"/>
          <w:sz w:val="21"/>
          <w:szCs w:val="21"/>
          <w:lang w:val="en-US"/>
        </w:rPr>
        <w:t>Disk reading and writing. When the disk is at the correct position, we need to read or write the data. With modern disks, one disk delivers at least 10–20MB/s throughput. This is easier to optimize than seeks because you can read in parallel from multiple disks.</w:t>
      </w:r>
    </w:p>
    <w:p w:rsidR="00E559FF" w:rsidRPr="00E559FF" w:rsidRDefault="00E559FF" w:rsidP="006E0B9E">
      <w:pPr>
        <w:pStyle w:val="a3"/>
        <w:numPr>
          <w:ilvl w:val="0"/>
          <w:numId w:val="2"/>
        </w:numPr>
        <w:spacing w:before="0" w:beforeAutospacing="0" w:after="225" w:afterAutospacing="0"/>
        <w:ind w:left="450"/>
        <w:textAlignment w:val="baseline"/>
        <w:rPr>
          <w:rFonts w:ascii="Arial" w:hAnsi="Arial" w:cs="Arial"/>
          <w:color w:val="555555"/>
          <w:sz w:val="21"/>
          <w:szCs w:val="21"/>
          <w:lang w:val="en-US"/>
        </w:rPr>
      </w:pPr>
      <w:r w:rsidRPr="00E559FF">
        <w:rPr>
          <w:rFonts w:ascii="Arial" w:hAnsi="Arial" w:cs="Arial"/>
          <w:color w:val="555555"/>
          <w:sz w:val="21"/>
          <w:szCs w:val="21"/>
          <w:lang w:val="en-US"/>
        </w:rPr>
        <w:t>CPU cycles. When the data is in main memory, we must process it to get our result. Having large tables compared to the amount of memory is the most common limiting factor. But with small tables, speed is usually not the problem.</w:t>
      </w:r>
    </w:p>
    <w:p w:rsidR="00E559FF" w:rsidRPr="00E559FF" w:rsidRDefault="00E559FF" w:rsidP="006E0B9E">
      <w:pPr>
        <w:pStyle w:val="a3"/>
        <w:numPr>
          <w:ilvl w:val="0"/>
          <w:numId w:val="2"/>
        </w:numPr>
        <w:spacing w:before="0" w:beforeAutospacing="0" w:after="225" w:afterAutospacing="0"/>
        <w:ind w:left="450"/>
        <w:textAlignment w:val="baseline"/>
        <w:rPr>
          <w:rFonts w:ascii="Arial" w:hAnsi="Arial" w:cs="Arial"/>
          <w:color w:val="555555"/>
          <w:sz w:val="21"/>
          <w:szCs w:val="21"/>
          <w:lang w:val="en-US"/>
        </w:rPr>
      </w:pPr>
      <w:r w:rsidRPr="00E559FF">
        <w:rPr>
          <w:rFonts w:ascii="Arial" w:hAnsi="Arial" w:cs="Arial"/>
          <w:color w:val="555555"/>
          <w:sz w:val="21"/>
          <w:szCs w:val="21"/>
          <w:lang w:val="en-US"/>
        </w:rPr>
        <w:t>Memory bandwidth. When the CPU needs more data than can fit in the CPU cache, main memory bandwidth becomes a bottleneck. This is an uncommon bottleneck for most systems, but one to be aware of.</w:t>
      </w:r>
    </w:p>
    <w:p w:rsidR="00E559FF" w:rsidRPr="00856AE5" w:rsidRDefault="00E559FF" w:rsidP="001C5BA2">
      <w:pPr>
        <w:pStyle w:val="3"/>
        <w:rPr>
          <w:color w:val="auto"/>
          <w:lang w:val="en-US"/>
        </w:rPr>
      </w:pPr>
      <w:bookmarkStart w:id="10" w:name="optimize-portability-performance"/>
      <w:bookmarkStart w:id="11" w:name="_Toc57738399"/>
      <w:bookmarkEnd w:id="10"/>
      <w:r w:rsidRPr="00856AE5">
        <w:rPr>
          <w:color w:val="auto"/>
          <w:lang w:val="en-US"/>
        </w:rPr>
        <w:t>Balancing Portability and Performance</w:t>
      </w:r>
      <w:bookmarkEnd w:id="11"/>
    </w:p>
    <w:p w:rsidR="00E559FF" w:rsidRPr="00E559FF" w:rsidRDefault="00E559FF" w:rsidP="00E559FF">
      <w:pPr>
        <w:pStyle w:val="a3"/>
        <w:spacing w:before="0" w:beforeAutospacing="0" w:after="0" w:afterAutospacing="0"/>
        <w:textAlignment w:val="baseline"/>
        <w:rPr>
          <w:rFonts w:ascii="Arial" w:hAnsi="Arial" w:cs="Arial"/>
          <w:color w:val="555555"/>
          <w:sz w:val="21"/>
          <w:szCs w:val="21"/>
          <w:lang w:val="en-US"/>
        </w:rPr>
      </w:pPr>
      <w:bookmarkStart w:id="12" w:name="idm46251816189120"/>
      <w:bookmarkEnd w:id="12"/>
      <w:r w:rsidRPr="00E559FF">
        <w:rPr>
          <w:rFonts w:ascii="Arial" w:hAnsi="Arial" w:cs="Arial"/>
          <w:color w:val="555555"/>
          <w:sz w:val="21"/>
          <w:szCs w:val="21"/>
          <w:lang w:val="en-US"/>
        </w:rPr>
        <w:t>To use performance-oriented SQL extensions in a portable MySQL program, you can wrap MySQL-specific keywords in a statement within </w:t>
      </w:r>
      <w:r w:rsidRPr="00E559FF">
        <w:rPr>
          <w:rStyle w:val="HTML"/>
          <w:rFonts w:eastAsiaTheme="majorEastAsia"/>
          <w:color w:val="000000"/>
          <w:bdr w:val="none" w:sz="0" w:space="0" w:color="auto" w:frame="1"/>
          <w:lang w:val="en-US"/>
        </w:rPr>
        <w:t>/*! */</w:t>
      </w:r>
      <w:r w:rsidRPr="00E559FF">
        <w:rPr>
          <w:rFonts w:ascii="Arial" w:hAnsi="Arial" w:cs="Arial"/>
          <w:color w:val="555555"/>
          <w:sz w:val="21"/>
          <w:szCs w:val="21"/>
          <w:lang w:val="en-US"/>
        </w:rPr>
        <w:t> comment delimiters. Other SQL servers ignore the commented keywords. For information about writing comments, see </w:t>
      </w:r>
      <w:hyperlink r:id="rId15" w:tooltip="9.7 Comments" w:history="1">
        <w:r w:rsidRPr="00E559FF">
          <w:rPr>
            <w:rStyle w:val="a4"/>
            <w:rFonts w:ascii="Arial" w:hAnsi="Arial" w:cs="Arial"/>
            <w:color w:val="0074A3"/>
            <w:sz w:val="21"/>
            <w:szCs w:val="21"/>
            <w:lang w:val="en-US"/>
          </w:rPr>
          <w:t>Section 9.7, “Comments”</w:t>
        </w:r>
      </w:hyperlink>
      <w:r w:rsidRPr="00E559FF">
        <w:rPr>
          <w:rFonts w:ascii="Arial" w:hAnsi="Arial" w:cs="Arial"/>
          <w:color w:val="555555"/>
          <w:sz w:val="21"/>
          <w:szCs w:val="21"/>
          <w:lang w:val="en-US"/>
        </w:rPr>
        <w:t>.</w:t>
      </w:r>
    </w:p>
    <w:p w:rsidR="00E559FF" w:rsidRPr="00E559FF" w:rsidRDefault="00E559FF" w:rsidP="001C5BA2">
      <w:pPr>
        <w:pStyle w:val="2"/>
        <w:rPr>
          <w:b/>
          <w:bCs/>
        </w:rPr>
      </w:pPr>
      <w:bookmarkStart w:id="13" w:name="_Toc57738400"/>
      <w:r w:rsidRPr="00E559FF">
        <w:lastRenderedPageBreak/>
        <w:t>Optimizing SQL Statements</w:t>
      </w:r>
      <w:bookmarkEnd w:id="13"/>
    </w:p>
    <w:p w:rsidR="00E559FF" w:rsidRPr="00E559FF" w:rsidRDefault="00E559FF" w:rsidP="00E559FF">
      <w:pPr>
        <w:pStyle w:val="a3"/>
        <w:shd w:val="clear" w:color="auto" w:fill="FFFFFF"/>
        <w:spacing w:before="0" w:beforeAutospacing="0" w:after="225" w:afterAutospacing="0"/>
        <w:textAlignment w:val="baseline"/>
        <w:rPr>
          <w:rFonts w:ascii="Arial" w:hAnsi="Arial" w:cs="Arial"/>
          <w:color w:val="555555"/>
          <w:sz w:val="21"/>
          <w:szCs w:val="21"/>
          <w:lang w:val="en-US"/>
        </w:rPr>
      </w:pPr>
      <w:bookmarkStart w:id="14" w:name="idm46251816184592"/>
      <w:bookmarkEnd w:id="14"/>
      <w:r w:rsidRPr="00E559FF">
        <w:rPr>
          <w:rFonts w:ascii="Arial" w:hAnsi="Arial" w:cs="Arial"/>
          <w:color w:val="555555"/>
          <w:sz w:val="21"/>
          <w:szCs w:val="21"/>
          <w:lang w:val="en-US"/>
        </w:rPr>
        <w:t>The core logic of a database application is performed through SQL statements, whether issued directly through an interpreter or submitted behind the scenes through an API. The tuning guidelines in this section help to speed up all kinds of MySQL applications. The guidelines cover SQL operations that read and write data, the behind-the-scenes overhead for SQL operations in general, and operations used in specific scenarios such as database monitoring.</w:t>
      </w:r>
    </w:p>
    <w:p w:rsidR="00E559FF" w:rsidRPr="001C5BA2" w:rsidRDefault="00E559FF" w:rsidP="001C5BA2">
      <w:pPr>
        <w:pStyle w:val="3"/>
        <w:rPr>
          <w:color w:val="auto"/>
          <w:lang w:val="en-US"/>
        </w:rPr>
      </w:pPr>
      <w:bookmarkStart w:id="15" w:name="_Toc57738401"/>
      <w:r w:rsidRPr="001C5BA2">
        <w:rPr>
          <w:color w:val="auto"/>
          <w:lang w:val="en-US"/>
        </w:rPr>
        <w:t>Optimizing SELECT Statements</w:t>
      </w:r>
      <w:bookmarkEnd w:id="15"/>
    </w:p>
    <w:p w:rsidR="00E559FF" w:rsidRPr="00E559FF" w:rsidRDefault="00E559FF" w:rsidP="00E559FF">
      <w:pPr>
        <w:pStyle w:val="a3"/>
        <w:shd w:val="clear" w:color="auto" w:fill="FFFFFF"/>
        <w:spacing w:before="0" w:beforeAutospacing="0" w:after="0" w:afterAutospacing="0"/>
        <w:textAlignment w:val="baseline"/>
        <w:rPr>
          <w:rFonts w:ascii="Arial" w:hAnsi="Arial" w:cs="Arial"/>
          <w:color w:val="555555"/>
          <w:sz w:val="21"/>
          <w:szCs w:val="21"/>
          <w:lang w:val="en-US"/>
        </w:rPr>
      </w:pPr>
      <w:bookmarkStart w:id="16" w:name="idm46251816181040"/>
      <w:bookmarkStart w:id="17" w:name="idm46251816179584"/>
      <w:bookmarkStart w:id="18" w:name="idm46251816178096"/>
      <w:bookmarkEnd w:id="16"/>
      <w:bookmarkEnd w:id="17"/>
      <w:bookmarkEnd w:id="18"/>
      <w:r w:rsidRPr="00E559FF">
        <w:rPr>
          <w:rFonts w:ascii="Arial" w:hAnsi="Arial" w:cs="Arial"/>
          <w:color w:val="555555"/>
          <w:sz w:val="21"/>
          <w:szCs w:val="21"/>
          <w:lang w:val="en-US"/>
        </w:rPr>
        <w:t>Queries, in the form of </w:t>
      </w:r>
      <w:hyperlink r:id="rId16" w:tooltip="13.2.10 SELECT Statement" w:history="1">
        <w:r w:rsidRPr="00E559FF">
          <w:rPr>
            <w:rStyle w:val="HTML"/>
            <w:rFonts w:eastAsiaTheme="majorEastAsia"/>
            <w:color w:val="000000"/>
            <w:u w:val="single"/>
            <w:bdr w:val="none" w:sz="0" w:space="0" w:color="auto" w:frame="1"/>
            <w:lang w:val="en-US"/>
          </w:rPr>
          <w:t>SELECT</w:t>
        </w:r>
      </w:hyperlink>
      <w:r w:rsidRPr="00E559FF">
        <w:rPr>
          <w:rFonts w:ascii="Arial" w:hAnsi="Arial" w:cs="Arial"/>
          <w:color w:val="555555"/>
          <w:sz w:val="21"/>
          <w:szCs w:val="21"/>
          <w:lang w:val="en-US"/>
        </w:rPr>
        <w:t> statements, perform all the lookup operations in the database. Tuning these statements is a top priority, whether to achieve sub-second response times for dynamic web pages, or to chop hours off the time to generate huge overnight reports.</w:t>
      </w:r>
    </w:p>
    <w:p w:rsidR="00E559FF" w:rsidRPr="00E559FF" w:rsidRDefault="00E559FF" w:rsidP="00E559FF">
      <w:pPr>
        <w:pStyle w:val="a3"/>
        <w:shd w:val="clear" w:color="auto" w:fill="FFFFFF"/>
        <w:spacing w:before="0" w:beforeAutospacing="0" w:after="0" w:afterAutospacing="0"/>
        <w:textAlignment w:val="baseline"/>
        <w:rPr>
          <w:rFonts w:ascii="Arial" w:hAnsi="Arial" w:cs="Arial"/>
          <w:color w:val="555555"/>
          <w:sz w:val="21"/>
          <w:szCs w:val="21"/>
          <w:lang w:val="en-US"/>
        </w:rPr>
      </w:pPr>
      <w:r w:rsidRPr="00E559FF">
        <w:rPr>
          <w:rFonts w:ascii="Arial" w:hAnsi="Arial" w:cs="Arial"/>
          <w:color w:val="555555"/>
          <w:sz w:val="21"/>
          <w:szCs w:val="21"/>
          <w:lang w:val="en-US"/>
        </w:rPr>
        <w:t>Besides </w:t>
      </w:r>
      <w:hyperlink r:id="rId17" w:tooltip="13.2.10 SELECT Statement" w:history="1">
        <w:r w:rsidRPr="00E559FF">
          <w:rPr>
            <w:rStyle w:val="HTML"/>
            <w:rFonts w:eastAsiaTheme="majorEastAsia"/>
            <w:color w:val="000000"/>
            <w:u w:val="single"/>
            <w:bdr w:val="none" w:sz="0" w:space="0" w:color="auto" w:frame="1"/>
            <w:lang w:val="en-US"/>
          </w:rPr>
          <w:t>SELECT</w:t>
        </w:r>
      </w:hyperlink>
      <w:r w:rsidRPr="00E559FF">
        <w:rPr>
          <w:rFonts w:ascii="Arial" w:hAnsi="Arial" w:cs="Arial"/>
          <w:color w:val="555555"/>
          <w:sz w:val="21"/>
          <w:szCs w:val="21"/>
          <w:lang w:val="en-US"/>
        </w:rPr>
        <w:t> statements, the tuning techniques for queries also apply to constructs such as </w:t>
      </w:r>
      <w:hyperlink r:id="rId18" w:tooltip="13.1.20.4 CREATE TABLE ... SELECT Statement" w:history="1">
        <w:r w:rsidRPr="00E559FF">
          <w:rPr>
            <w:rStyle w:val="HTML"/>
            <w:rFonts w:eastAsiaTheme="majorEastAsia"/>
            <w:color w:val="000000"/>
            <w:u w:val="single"/>
            <w:bdr w:val="none" w:sz="0" w:space="0" w:color="auto" w:frame="1"/>
            <w:lang w:val="en-US"/>
          </w:rPr>
          <w:t>CREATE TABLE...AS SELECT</w:t>
        </w:r>
      </w:hyperlink>
      <w:r w:rsidRPr="00E559FF">
        <w:rPr>
          <w:rFonts w:ascii="Arial" w:hAnsi="Arial" w:cs="Arial"/>
          <w:color w:val="555555"/>
          <w:sz w:val="21"/>
          <w:szCs w:val="21"/>
          <w:lang w:val="en-US"/>
        </w:rPr>
        <w:t>, </w:t>
      </w:r>
      <w:hyperlink r:id="rId19" w:tooltip="13.2.6.1 INSERT ... SELECT Statement" w:history="1">
        <w:r w:rsidRPr="00E559FF">
          <w:rPr>
            <w:rStyle w:val="HTML"/>
            <w:rFonts w:eastAsiaTheme="majorEastAsia"/>
            <w:color w:val="000000"/>
            <w:u w:val="single"/>
            <w:bdr w:val="none" w:sz="0" w:space="0" w:color="auto" w:frame="1"/>
            <w:lang w:val="en-US"/>
          </w:rPr>
          <w:t>INSERT INTO...SELECT</w:t>
        </w:r>
      </w:hyperlink>
      <w:r w:rsidRPr="00E559FF">
        <w:rPr>
          <w:rFonts w:ascii="Arial" w:hAnsi="Arial" w:cs="Arial"/>
          <w:color w:val="555555"/>
          <w:sz w:val="21"/>
          <w:szCs w:val="21"/>
          <w:lang w:val="en-US"/>
        </w:rPr>
        <w:t>, and </w:t>
      </w:r>
      <w:r w:rsidRPr="00E559FF">
        <w:rPr>
          <w:rStyle w:val="HTML"/>
          <w:rFonts w:eastAsiaTheme="majorEastAsia"/>
          <w:color w:val="000000"/>
          <w:bdr w:val="none" w:sz="0" w:space="0" w:color="auto" w:frame="1"/>
          <w:lang w:val="en-US"/>
        </w:rPr>
        <w:t>WHERE</w:t>
      </w:r>
      <w:r w:rsidRPr="00E559FF">
        <w:rPr>
          <w:rFonts w:ascii="Arial" w:hAnsi="Arial" w:cs="Arial"/>
          <w:color w:val="555555"/>
          <w:sz w:val="21"/>
          <w:szCs w:val="21"/>
          <w:lang w:val="en-US"/>
        </w:rPr>
        <w:t> clauses in </w:t>
      </w:r>
      <w:hyperlink r:id="rId20" w:tooltip="13.2.2 DELETE Statement" w:history="1">
        <w:r w:rsidRPr="00E559FF">
          <w:rPr>
            <w:rStyle w:val="HTML"/>
            <w:rFonts w:eastAsiaTheme="majorEastAsia"/>
            <w:color w:val="000000"/>
            <w:u w:val="single"/>
            <w:bdr w:val="none" w:sz="0" w:space="0" w:color="auto" w:frame="1"/>
            <w:lang w:val="en-US"/>
          </w:rPr>
          <w:t>DELETE</w:t>
        </w:r>
      </w:hyperlink>
      <w:r w:rsidRPr="00E559FF">
        <w:rPr>
          <w:rFonts w:ascii="Arial" w:hAnsi="Arial" w:cs="Arial"/>
          <w:color w:val="555555"/>
          <w:sz w:val="21"/>
          <w:szCs w:val="21"/>
          <w:lang w:val="en-US"/>
        </w:rPr>
        <w:t> statements. Those statements have additional performance considerations because they combine write operations with the read-oriented query operations.</w:t>
      </w:r>
    </w:p>
    <w:p w:rsidR="00E559FF" w:rsidRPr="00E559FF" w:rsidRDefault="00E559FF" w:rsidP="00E559FF">
      <w:pPr>
        <w:pStyle w:val="a3"/>
        <w:shd w:val="clear" w:color="auto" w:fill="FFFFFF"/>
        <w:spacing w:before="0" w:beforeAutospacing="0" w:after="0" w:afterAutospacing="0"/>
        <w:textAlignment w:val="baseline"/>
        <w:rPr>
          <w:rFonts w:ascii="Arial" w:hAnsi="Arial" w:cs="Arial"/>
          <w:color w:val="555555"/>
          <w:sz w:val="21"/>
          <w:szCs w:val="21"/>
          <w:lang w:val="en-US"/>
        </w:rPr>
      </w:pPr>
      <w:r w:rsidRPr="00E559FF">
        <w:rPr>
          <w:rFonts w:ascii="Arial" w:hAnsi="Arial" w:cs="Arial"/>
          <w:color w:val="555555"/>
          <w:sz w:val="21"/>
          <w:szCs w:val="21"/>
          <w:lang w:val="en-US"/>
        </w:rPr>
        <w:t>NDB Cluster supports a join pushdown optimization whereby a qualifying join is sent in its entirety to NDB Cluster data nodes, where it can be distributed among them and executed in parallel. For more information about this optimization, see </w:t>
      </w:r>
      <w:hyperlink r:id="rId21" w:anchor="ndb_join_pushdown-conditions" w:tooltip="Conditions for NDB pushdown joins" w:history="1">
        <w:r w:rsidRPr="00E559FF">
          <w:rPr>
            <w:rStyle w:val="a4"/>
            <w:rFonts w:ascii="Arial" w:hAnsi="Arial" w:cs="Arial"/>
            <w:color w:val="0074A3"/>
            <w:sz w:val="21"/>
            <w:szCs w:val="21"/>
            <w:lang w:val="en-US"/>
          </w:rPr>
          <w:t>Conditions for NDB pushdown joins</w:t>
        </w:r>
      </w:hyperlink>
      <w:r w:rsidRPr="00E559FF">
        <w:rPr>
          <w:rFonts w:ascii="Arial" w:hAnsi="Arial" w:cs="Arial"/>
          <w:color w:val="555555"/>
          <w:sz w:val="21"/>
          <w:szCs w:val="21"/>
          <w:lang w:val="en-US"/>
        </w:rPr>
        <w:t>.</w:t>
      </w:r>
    </w:p>
    <w:p w:rsidR="00E559FF" w:rsidRPr="00E559FF" w:rsidRDefault="00E559FF" w:rsidP="00E559FF">
      <w:pPr>
        <w:pStyle w:val="a3"/>
        <w:shd w:val="clear" w:color="auto" w:fill="FFFFFF"/>
        <w:spacing w:before="0" w:beforeAutospacing="0" w:after="225" w:afterAutospacing="0"/>
        <w:textAlignment w:val="baseline"/>
        <w:rPr>
          <w:rFonts w:ascii="Arial" w:hAnsi="Arial" w:cs="Arial"/>
          <w:color w:val="555555"/>
          <w:sz w:val="21"/>
          <w:szCs w:val="21"/>
          <w:lang w:val="en-US"/>
        </w:rPr>
      </w:pPr>
      <w:r w:rsidRPr="00E559FF">
        <w:rPr>
          <w:rFonts w:ascii="Arial" w:hAnsi="Arial" w:cs="Arial"/>
          <w:color w:val="555555"/>
          <w:sz w:val="21"/>
          <w:szCs w:val="21"/>
          <w:lang w:val="en-US"/>
        </w:rPr>
        <w:t>The main considerations for optimizing queries are:</w:t>
      </w:r>
    </w:p>
    <w:p w:rsidR="00E559FF" w:rsidRPr="00E559FF" w:rsidRDefault="00E559FF" w:rsidP="006E0B9E">
      <w:pPr>
        <w:pStyle w:val="a3"/>
        <w:numPr>
          <w:ilvl w:val="0"/>
          <w:numId w:val="3"/>
        </w:numPr>
        <w:spacing w:before="0" w:beforeAutospacing="0" w:after="0" w:afterAutospacing="0"/>
        <w:ind w:left="450"/>
        <w:textAlignment w:val="baseline"/>
        <w:rPr>
          <w:rFonts w:ascii="Arial" w:hAnsi="Arial" w:cs="Arial"/>
          <w:color w:val="555555"/>
          <w:sz w:val="21"/>
          <w:szCs w:val="21"/>
          <w:lang w:val="en-US"/>
        </w:rPr>
      </w:pPr>
      <w:r w:rsidRPr="00E559FF">
        <w:rPr>
          <w:rFonts w:ascii="Arial" w:hAnsi="Arial" w:cs="Arial"/>
          <w:color w:val="555555"/>
          <w:sz w:val="21"/>
          <w:szCs w:val="21"/>
          <w:lang w:val="en-US"/>
        </w:rPr>
        <w:t>To make a slow </w:t>
      </w:r>
      <w:r w:rsidRPr="00E559FF">
        <w:rPr>
          <w:rStyle w:val="HTML"/>
          <w:rFonts w:eastAsiaTheme="majorEastAsia"/>
          <w:color w:val="000000"/>
          <w:bdr w:val="none" w:sz="0" w:space="0" w:color="auto" w:frame="1"/>
          <w:lang w:val="en-US"/>
        </w:rPr>
        <w:t>SELECT ... WHERE</w:t>
      </w:r>
      <w:r w:rsidRPr="00E559FF">
        <w:rPr>
          <w:rFonts w:ascii="Arial" w:hAnsi="Arial" w:cs="Arial"/>
          <w:color w:val="555555"/>
          <w:sz w:val="21"/>
          <w:szCs w:val="21"/>
          <w:lang w:val="en-US"/>
        </w:rPr>
        <w:t> query faster, the first thing to check is whether you can add an </w:t>
      </w:r>
      <w:hyperlink r:id="rId22" w:anchor="glos_index" w:tooltip="index" w:history="1">
        <w:r w:rsidRPr="00E559FF">
          <w:rPr>
            <w:rStyle w:val="a4"/>
            <w:rFonts w:ascii="Arial" w:hAnsi="Arial" w:cs="Arial"/>
            <w:color w:val="0074A3"/>
            <w:sz w:val="21"/>
            <w:szCs w:val="21"/>
            <w:lang w:val="en-US"/>
          </w:rPr>
          <w:t>index</w:t>
        </w:r>
      </w:hyperlink>
      <w:r w:rsidRPr="00E559FF">
        <w:rPr>
          <w:rFonts w:ascii="Arial" w:hAnsi="Arial" w:cs="Arial"/>
          <w:color w:val="555555"/>
          <w:sz w:val="21"/>
          <w:szCs w:val="21"/>
          <w:lang w:val="en-US"/>
        </w:rPr>
        <w:t>. Set up indexes on columns used in the </w:t>
      </w:r>
      <w:r w:rsidRPr="00E559FF">
        <w:rPr>
          <w:rStyle w:val="HTML"/>
          <w:rFonts w:eastAsiaTheme="majorEastAsia"/>
          <w:color w:val="000000"/>
          <w:bdr w:val="none" w:sz="0" w:space="0" w:color="auto" w:frame="1"/>
          <w:lang w:val="en-US"/>
        </w:rPr>
        <w:t>WHERE</w:t>
      </w:r>
      <w:r w:rsidRPr="00E559FF">
        <w:rPr>
          <w:rFonts w:ascii="Arial" w:hAnsi="Arial" w:cs="Arial"/>
          <w:color w:val="555555"/>
          <w:sz w:val="21"/>
          <w:szCs w:val="21"/>
          <w:lang w:val="en-US"/>
        </w:rPr>
        <w:t> clause, to speed up evaluation, filtering, and the final retrieval of results. To avoid wasted disk space, construct a small set of indexes that speed up many related queries used in your application.</w:t>
      </w:r>
    </w:p>
    <w:p w:rsidR="00E559FF" w:rsidRPr="00E559FF" w:rsidRDefault="00E559FF" w:rsidP="00E559FF">
      <w:pPr>
        <w:pStyle w:val="a3"/>
        <w:spacing w:before="0" w:beforeAutospacing="0" w:after="0" w:afterAutospacing="0"/>
        <w:ind w:left="450"/>
        <w:textAlignment w:val="baseline"/>
        <w:rPr>
          <w:rFonts w:ascii="Arial" w:hAnsi="Arial" w:cs="Arial"/>
          <w:color w:val="555555"/>
          <w:sz w:val="21"/>
          <w:szCs w:val="21"/>
          <w:lang w:val="en-US"/>
        </w:rPr>
      </w:pPr>
      <w:r w:rsidRPr="00E559FF">
        <w:rPr>
          <w:rFonts w:ascii="Arial" w:hAnsi="Arial" w:cs="Arial"/>
          <w:color w:val="555555"/>
          <w:sz w:val="21"/>
          <w:szCs w:val="21"/>
          <w:lang w:val="en-US"/>
        </w:rPr>
        <w:t>Indexes are especially important for queries that reference different tables, using features such as </w:t>
      </w:r>
      <w:hyperlink r:id="rId23" w:anchor="glos_join" w:tooltip="join" w:history="1">
        <w:r w:rsidRPr="00E559FF">
          <w:rPr>
            <w:rStyle w:val="a4"/>
            <w:rFonts w:ascii="Arial" w:hAnsi="Arial" w:cs="Arial"/>
            <w:color w:val="0074A3"/>
            <w:sz w:val="21"/>
            <w:szCs w:val="21"/>
            <w:lang w:val="en-US"/>
          </w:rPr>
          <w:t>joins</w:t>
        </w:r>
      </w:hyperlink>
      <w:r w:rsidRPr="00E559FF">
        <w:rPr>
          <w:rFonts w:ascii="Arial" w:hAnsi="Arial" w:cs="Arial"/>
          <w:color w:val="555555"/>
          <w:sz w:val="21"/>
          <w:szCs w:val="21"/>
          <w:lang w:val="en-US"/>
        </w:rPr>
        <w:t> and </w:t>
      </w:r>
      <w:hyperlink r:id="rId24" w:anchor="glos_foreign_key" w:tooltip="foreign key" w:history="1">
        <w:r w:rsidRPr="00E559FF">
          <w:rPr>
            <w:rStyle w:val="a4"/>
            <w:rFonts w:ascii="Arial" w:hAnsi="Arial" w:cs="Arial"/>
            <w:color w:val="0074A3"/>
            <w:sz w:val="21"/>
            <w:szCs w:val="21"/>
            <w:lang w:val="en-US"/>
          </w:rPr>
          <w:t>foreign keys</w:t>
        </w:r>
      </w:hyperlink>
      <w:r w:rsidRPr="00E559FF">
        <w:rPr>
          <w:rFonts w:ascii="Arial" w:hAnsi="Arial" w:cs="Arial"/>
          <w:color w:val="555555"/>
          <w:sz w:val="21"/>
          <w:szCs w:val="21"/>
          <w:lang w:val="en-US"/>
        </w:rPr>
        <w:t>. You can use the </w:t>
      </w:r>
      <w:hyperlink r:id="rId25" w:tooltip="13.8.2 EXPLAIN Statement" w:history="1">
        <w:r w:rsidRPr="00E559FF">
          <w:rPr>
            <w:rStyle w:val="HTML"/>
            <w:rFonts w:eastAsiaTheme="majorEastAsia"/>
            <w:color w:val="000000"/>
            <w:u w:val="single"/>
            <w:bdr w:val="none" w:sz="0" w:space="0" w:color="auto" w:frame="1"/>
            <w:lang w:val="en-US"/>
          </w:rPr>
          <w:t>EXPLAIN</w:t>
        </w:r>
      </w:hyperlink>
      <w:r w:rsidRPr="00E559FF">
        <w:rPr>
          <w:rFonts w:ascii="Arial" w:hAnsi="Arial" w:cs="Arial"/>
          <w:color w:val="555555"/>
          <w:sz w:val="21"/>
          <w:szCs w:val="21"/>
          <w:lang w:val="en-US"/>
        </w:rPr>
        <w:t> statement to determine which indexes are used for a </w:t>
      </w:r>
      <w:hyperlink r:id="rId26" w:tooltip="13.2.10 SELECT Statement" w:history="1">
        <w:r w:rsidRPr="00E559FF">
          <w:rPr>
            <w:rStyle w:val="HTML"/>
            <w:rFonts w:eastAsiaTheme="majorEastAsia"/>
            <w:color w:val="000000"/>
            <w:u w:val="single"/>
            <w:bdr w:val="none" w:sz="0" w:space="0" w:color="auto" w:frame="1"/>
            <w:lang w:val="en-US"/>
          </w:rPr>
          <w:t>SELECT</w:t>
        </w:r>
      </w:hyperlink>
      <w:r w:rsidRPr="00E559FF">
        <w:rPr>
          <w:rFonts w:ascii="Arial" w:hAnsi="Arial" w:cs="Arial"/>
          <w:color w:val="555555"/>
          <w:sz w:val="21"/>
          <w:szCs w:val="21"/>
          <w:lang w:val="en-US"/>
        </w:rPr>
        <w:t>. See </w:t>
      </w:r>
      <w:hyperlink r:id="rId27" w:tooltip="8.3.1 How MySQL Uses Indexes" w:history="1">
        <w:r w:rsidRPr="00E559FF">
          <w:rPr>
            <w:rStyle w:val="a4"/>
            <w:rFonts w:ascii="Arial" w:hAnsi="Arial" w:cs="Arial"/>
            <w:color w:val="0074A3"/>
            <w:sz w:val="21"/>
            <w:szCs w:val="21"/>
            <w:lang w:val="en-US"/>
          </w:rPr>
          <w:t>Section 8.3.1, “How MySQL Uses Indexes”</w:t>
        </w:r>
      </w:hyperlink>
      <w:r w:rsidRPr="00E559FF">
        <w:rPr>
          <w:rFonts w:ascii="Arial" w:hAnsi="Arial" w:cs="Arial"/>
          <w:color w:val="555555"/>
          <w:sz w:val="21"/>
          <w:szCs w:val="21"/>
          <w:lang w:val="en-US"/>
        </w:rPr>
        <w:t> and </w:t>
      </w:r>
      <w:hyperlink r:id="rId28" w:tooltip="8.8.1 Optimizing Queries with EXPLAIN" w:history="1">
        <w:r w:rsidRPr="00E559FF">
          <w:rPr>
            <w:rStyle w:val="a4"/>
            <w:rFonts w:ascii="Arial" w:hAnsi="Arial" w:cs="Arial"/>
            <w:color w:val="0074A3"/>
            <w:sz w:val="21"/>
            <w:szCs w:val="21"/>
            <w:lang w:val="en-US"/>
          </w:rPr>
          <w:t>Section 8.8.1, “Optimizing Queries with EXPLAIN”</w:t>
        </w:r>
      </w:hyperlink>
      <w:r w:rsidRPr="00E559FF">
        <w:rPr>
          <w:rFonts w:ascii="Arial" w:hAnsi="Arial" w:cs="Arial"/>
          <w:color w:val="555555"/>
          <w:sz w:val="21"/>
          <w:szCs w:val="21"/>
          <w:lang w:val="en-US"/>
        </w:rPr>
        <w:t>.</w:t>
      </w:r>
    </w:p>
    <w:p w:rsidR="00E559FF" w:rsidRPr="00E559FF" w:rsidRDefault="00E559FF" w:rsidP="006E0B9E">
      <w:pPr>
        <w:pStyle w:val="a3"/>
        <w:numPr>
          <w:ilvl w:val="0"/>
          <w:numId w:val="3"/>
        </w:numPr>
        <w:spacing w:before="0" w:beforeAutospacing="0" w:after="225" w:afterAutospacing="0"/>
        <w:ind w:left="450"/>
        <w:textAlignment w:val="baseline"/>
        <w:rPr>
          <w:rFonts w:ascii="Arial" w:hAnsi="Arial" w:cs="Arial"/>
          <w:color w:val="555555"/>
          <w:sz w:val="21"/>
          <w:szCs w:val="21"/>
          <w:lang w:val="en-US"/>
        </w:rPr>
      </w:pPr>
      <w:r w:rsidRPr="00E559FF">
        <w:rPr>
          <w:rFonts w:ascii="Arial" w:hAnsi="Arial" w:cs="Arial"/>
          <w:color w:val="555555"/>
          <w:sz w:val="21"/>
          <w:szCs w:val="21"/>
          <w:lang w:val="en-US"/>
        </w:rPr>
        <w:t>Isolate and tune any part of the query, such as a function call, that takes excessive time. Depending on how the query is structured, a function could be called once for every row in the result set, or even once for every row in the table, greatly magnifying any inefficiency.</w:t>
      </w:r>
    </w:p>
    <w:p w:rsidR="00E559FF" w:rsidRPr="00E559FF" w:rsidRDefault="00E559FF" w:rsidP="006E0B9E">
      <w:pPr>
        <w:pStyle w:val="a3"/>
        <w:numPr>
          <w:ilvl w:val="0"/>
          <w:numId w:val="3"/>
        </w:numPr>
        <w:spacing w:before="0" w:beforeAutospacing="0" w:after="0" w:afterAutospacing="0"/>
        <w:ind w:left="450"/>
        <w:textAlignment w:val="baseline"/>
        <w:rPr>
          <w:rFonts w:ascii="Arial" w:hAnsi="Arial" w:cs="Arial"/>
          <w:color w:val="555555"/>
          <w:sz w:val="21"/>
          <w:szCs w:val="21"/>
          <w:lang w:val="en-US"/>
        </w:rPr>
      </w:pPr>
      <w:r w:rsidRPr="00E559FF">
        <w:rPr>
          <w:rFonts w:ascii="Arial" w:hAnsi="Arial" w:cs="Arial"/>
          <w:color w:val="555555"/>
          <w:sz w:val="21"/>
          <w:szCs w:val="21"/>
          <w:lang w:val="en-US"/>
        </w:rPr>
        <w:t>Minimize the number of </w:t>
      </w:r>
      <w:hyperlink r:id="rId29" w:anchor="glos_full_table_scan" w:tooltip="full table scan" w:history="1">
        <w:r w:rsidRPr="00E559FF">
          <w:rPr>
            <w:rStyle w:val="a4"/>
            <w:rFonts w:ascii="Arial" w:hAnsi="Arial" w:cs="Arial"/>
            <w:color w:val="0074A3"/>
            <w:sz w:val="21"/>
            <w:szCs w:val="21"/>
            <w:lang w:val="en-US"/>
          </w:rPr>
          <w:t>full table scans</w:t>
        </w:r>
      </w:hyperlink>
      <w:r w:rsidRPr="00E559FF">
        <w:rPr>
          <w:rFonts w:ascii="Arial" w:hAnsi="Arial" w:cs="Arial"/>
          <w:color w:val="555555"/>
          <w:sz w:val="21"/>
          <w:szCs w:val="21"/>
          <w:lang w:val="en-US"/>
        </w:rPr>
        <w:t> in your queries, particularly for big tables.</w:t>
      </w:r>
    </w:p>
    <w:p w:rsidR="00E559FF" w:rsidRPr="00E559FF" w:rsidRDefault="00E559FF" w:rsidP="006E0B9E">
      <w:pPr>
        <w:pStyle w:val="a3"/>
        <w:numPr>
          <w:ilvl w:val="0"/>
          <w:numId w:val="3"/>
        </w:numPr>
        <w:spacing w:before="0" w:beforeAutospacing="0" w:after="0" w:afterAutospacing="0"/>
        <w:ind w:left="450"/>
        <w:textAlignment w:val="baseline"/>
        <w:rPr>
          <w:rFonts w:ascii="Arial" w:hAnsi="Arial" w:cs="Arial"/>
          <w:color w:val="555555"/>
          <w:sz w:val="21"/>
          <w:szCs w:val="21"/>
          <w:lang w:val="en-US"/>
        </w:rPr>
      </w:pPr>
      <w:r w:rsidRPr="00E559FF">
        <w:rPr>
          <w:rFonts w:ascii="Arial" w:hAnsi="Arial" w:cs="Arial"/>
          <w:color w:val="555555"/>
          <w:sz w:val="21"/>
          <w:szCs w:val="21"/>
          <w:lang w:val="en-US"/>
        </w:rPr>
        <w:t>Keep table statistics up to date by using the </w:t>
      </w:r>
      <w:hyperlink r:id="rId30" w:tooltip="13.7.3.1 ANALYZE TABLE Statement" w:history="1">
        <w:r w:rsidRPr="00E559FF">
          <w:rPr>
            <w:rStyle w:val="HTML"/>
            <w:rFonts w:eastAsiaTheme="majorEastAsia"/>
            <w:color w:val="000000"/>
            <w:u w:val="single"/>
            <w:bdr w:val="none" w:sz="0" w:space="0" w:color="auto" w:frame="1"/>
            <w:lang w:val="en-US"/>
          </w:rPr>
          <w:t>ANALYZE TABLE</w:t>
        </w:r>
      </w:hyperlink>
      <w:r w:rsidRPr="00E559FF">
        <w:rPr>
          <w:rFonts w:ascii="Arial" w:hAnsi="Arial" w:cs="Arial"/>
          <w:color w:val="555555"/>
          <w:sz w:val="21"/>
          <w:szCs w:val="21"/>
          <w:lang w:val="en-US"/>
        </w:rPr>
        <w:t> statement periodically, so the optimizer has the information needed to construct an efficient execution plan.</w:t>
      </w:r>
    </w:p>
    <w:p w:rsidR="00E559FF" w:rsidRPr="00E559FF" w:rsidRDefault="00E559FF" w:rsidP="006E0B9E">
      <w:pPr>
        <w:pStyle w:val="a3"/>
        <w:numPr>
          <w:ilvl w:val="0"/>
          <w:numId w:val="3"/>
        </w:numPr>
        <w:spacing w:before="0" w:beforeAutospacing="0" w:after="0" w:afterAutospacing="0"/>
        <w:ind w:left="450"/>
        <w:textAlignment w:val="baseline"/>
        <w:rPr>
          <w:rFonts w:ascii="Arial" w:hAnsi="Arial" w:cs="Arial"/>
          <w:color w:val="555555"/>
          <w:sz w:val="21"/>
          <w:szCs w:val="21"/>
          <w:lang w:val="en-US"/>
        </w:rPr>
      </w:pPr>
      <w:r w:rsidRPr="00E559FF">
        <w:rPr>
          <w:rFonts w:ascii="Arial" w:hAnsi="Arial" w:cs="Arial"/>
          <w:color w:val="555555"/>
          <w:sz w:val="21"/>
          <w:szCs w:val="21"/>
          <w:lang w:val="en-US"/>
        </w:rPr>
        <w:t>Learn the tuning techniques, indexing techniques, and configuration parameters that are specific to the storage engine for each table. Both </w:t>
      </w:r>
      <w:r w:rsidRPr="00E559FF">
        <w:rPr>
          <w:rStyle w:val="HTML"/>
          <w:rFonts w:eastAsiaTheme="majorEastAsia"/>
          <w:color w:val="000000"/>
          <w:bdr w:val="none" w:sz="0" w:space="0" w:color="auto" w:frame="1"/>
          <w:lang w:val="en-US"/>
        </w:rPr>
        <w:t>InnoDB</w:t>
      </w:r>
      <w:r w:rsidRPr="00E559FF">
        <w:rPr>
          <w:rFonts w:ascii="Arial" w:hAnsi="Arial" w:cs="Arial"/>
          <w:color w:val="555555"/>
          <w:sz w:val="21"/>
          <w:szCs w:val="21"/>
          <w:lang w:val="en-US"/>
        </w:rPr>
        <w:t> and </w:t>
      </w:r>
      <w:r w:rsidRPr="00E559FF">
        <w:rPr>
          <w:rStyle w:val="HTML"/>
          <w:rFonts w:eastAsiaTheme="majorEastAsia"/>
          <w:color w:val="000000"/>
          <w:bdr w:val="none" w:sz="0" w:space="0" w:color="auto" w:frame="1"/>
          <w:lang w:val="en-US"/>
        </w:rPr>
        <w:t>MyISAM</w:t>
      </w:r>
      <w:r w:rsidRPr="00E559FF">
        <w:rPr>
          <w:rFonts w:ascii="Arial" w:hAnsi="Arial" w:cs="Arial"/>
          <w:color w:val="555555"/>
          <w:sz w:val="21"/>
          <w:szCs w:val="21"/>
          <w:lang w:val="en-US"/>
        </w:rPr>
        <w:t> have sets of guidelines for enabling and sustaining high performance in queries. For details, see </w:t>
      </w:r>
      <w:hyperlink r:id="rId31" w:tooltip="8.5.6 Optimizing InnoDB Queries" w:history="1">
        <w:r w:rsidRPr="00E559FF">
          <w:rPr>
            <w:rStyle w:val="a4"/>
            <w:rFonts w:ascii="Arial" w:hAnsi="Arial" w:cs="Arial"/>
            <w:color w:val="0074A3"/>
            <w:sz w:val="21"/>
            <w:szCs w:val="21"/>
            <w:lang w:val="en-US"/>
          </w:rPr>
          <w:t>Section 8.5.6, “Optimizing InnoDB Queries”</w:t>
        </w:r>
      </w:hyperlink>
      <w:r w:rsidRPr="00E559FF">
        <w:rPr>
          <w:rFonts w:ascii="Arial" w:hAnsi="Arial" w:cs="Arial"/>
          <w:color w:val="555555"/>
          <w:sz w:val="21"/>
          <w:szCs w:val="21"/>
          <w:lang w:val="en-US"/>
        </w:rPr>
        <w:t> and </w:t>
      </w:r>
      <w:hyperlink r:id="rId32" w:tooltip="8.6.1 Optimizing MyISAM Queries" w:history="1">
        <w:r w:rsidRPr="00E559FF">
          <w:rPr>
            <w:rStyle w:val="a4"/>
            <w:rFonts w:ascii="Arial" w:hAnsi="Arial" w:cs="Arial"/>
            <w:color w:val="0074A3"/>
            <w:sz w:val="21"/>
            <w:szCs w:val="21"/>
            <w:lang w:val="en-US"/>
          </w:rPr>
          <w:t>Section 8.6.1, “Optimizing MyISAM Queries”</w:t>
        </w:r>
      </w:hyperlink>
      <w:r w:rsidRPr="00E559FF">
        <w:rPr>
          <w:rFonts w:ascii="Arial" w:hAnsi="Arial" w:cs="Arial"/>
          <w:color w:val="555555"/>
          <w:sz w:val="21"/>
          <w:szCs w:val="21"/>
          <w:lang w:val="en-US"/>
        </w:rPr>
        <w:t>.</w:t>
      </w:r>
    </w:p>
    <w:p w:rsidR="00E559FF" w:rsidRPr="00E559FF" w:rsidRDefault="00E559FF" w:rsidP="006E0B9E">
      <w:pPr>
        <w:pStyle w:val="a3"/>
        <w:numPr>
          <w:ilvl w:val="0"/>
          <w:numId w:val="3"/>
        </w:numPr>
        <w:spacing w:before="0" w:beforeAutospacing="0" w:after="0" w:afterAutospacing="0"/>
        <w:ind w:left="450"/>
        <w:textAlignment w:val="baseline"/>
        <w:rPr>
          <w:rFonts w:ascii="Arial" w:hAnsi="Arial" w:cs="Arial"/>
          <w:color w:val="555555"/>
          <w:sz w:val="21"/>
          <w:szCs w:val="21"/>
          <w:lang w:val="en-US"/>
        </w:rPr>
      </w:pPr>
      <w:r w:rsidRPr="00E559FF">
        <w:rPr>
          <w:rFonts w:ascii="Arial" w:hAnsi="Arial" w:cs="Arial"/>
          <w:color w:val="555555"/>
          <w:sz w:val="21"/>
          <w:szCs w:val="21"/>
          <w:lang w:val="en-US"/>
        </w:rPr>
        <w:t>You can optimize single-query transactions for </w:t>
      </w:r>
      <w:r w:rsidRPr="00E559FF">
        <w:rPr>
          <w:rStyle w:val="HTML"/>
          <w:rFonts w:eastAsiaTheme="majorEastAsia"/>
          <w:color w:val="000000"/>
          <w:bdr w:val="none" w:sz="0" w:space="0" w:color="auto" w:frame="1"/>
          <w:lang w:val="en-US"/>
        </w:rPr>
        <w:t>InnoDB</w:t>
      </w:r>
      <w:r w:rsidRPr="00E559FF">
        <w:rPr>
          <w:rFonts w:ascii="Arial" w:hAnsi="Arial" w:cs="Arial"/>
          <w:color w:val="555555"/>
          <w:sz w:val="21"/>
          <w:szCs w:val="21"/>
          <w:lang w:val="en-US"/>
        </w:rPr>
        <w:t> tables, using the technique in </w:t>
      </w:r>
      <w:hyperlink r:id="rId33" w:tooltip="8.5.3 Optimizing InnoDB Read-Only Transactions" w:history="1">
        <w:r w:rsidRPr="00E559FF">
          <w:rPr>
            <w:rStyle w:val="a4"/>
            <w:rFonts w:ascii="Arial" w:hAnsi="Arial" w:cs="Arial"/>
            <w:color w:val="0074A3"/>
            <w:sz w:val="21"/>
            <w:szCs w:val="21"/>
            <w:lang w:val="en-US"/>
          </w:rPr>
          <w:t>Section 8.5.3, “Optimizing InnoDB Read-Only Transactions”</w:t>
        </w:r>
      </w:hyperlink>
      <w:r w:rsidRPr="00E559FF">
        <w:rPr>
          <w:rFonts w:ascii="Arial" w:hAnsi="Arial" w:cs="Arial"/>
          <w:color w:val="555555"/>
          <w:sz w:val="21"/>
          <w:szCs w:val="21"/>
          <w:lang w:val="en-US"/>
        </w:rPr>
        <w:t>.</w:t>
      </w:r>
    </w:p>
    <w:p w:rsidR="00E559FF" w:rsidRPr="00E559FF" w:rsidRDefault="00E559FF" w:rsidP="006E0B9E">
      <w:pPr>
        <w:pStyle w:val="a3"/>
        <w:numPr>
          <w:ilvl w:val="0"/>
          <w:numId w:val="3"/>
        </w:numPr>
        <w:spacing w:before="0" w:beforeAutospacing="0" w:after="225" w:afterAutospacing="0"/>
        <w:ind w:left="450"/>
        <w:textAlignment w:val="baseline"/>
        <w:rPr>
          <w:rFonts w:ascii="Arial" w:hAnsi="Arial" w:cs="Arial"/>
          <w:color w:val="555555"/>
          <w:sz w:val="21"/>
          <w:szCs w:val="21"/>
          <w:lang w:val="en-US"/>
        </w:rPr>
      </w:pPr>
      <w:r w:rsidRPr="00E559FF">
        <w:rPr>
          <w:rFonts w:ascii="Arial" w:hAnsi="Arial" w:cs="Arial"/>
          <w:color w:val="555555"/>
          <w:sz w:val="21"/>
          <w:szCs w:val="21"/>
          <w:lang w:val="en-US"/>
        </w:rPr>
        <w:t>Avoid transforming the query in ways that make it hard to understand, especially if the optimizer does some of the same transformations automatically.</w:t>
      </w:r>
    </w:p>
    <w:p w:rsidR="00E559FF" w:rsidRPr="00E559FF" w:rsidRDefault="00E559FF" w:rsidP="006E0B9E">
      <w:pPr>
        <w:pStyle w:val="a3"/>
        <w:numPr>
          <w:ilvl w:val="0"/>
          <w:numId w:val="3"/>
        </w:numPr>
        <w:spacing w:before="0" w:beforeAutospacing="0" w:after="0" w:afterAutospacing="0"/>
        <w:ind w:left="450"/>
        <w:textAlignment w:val="baseline"/>
        <w:rPr>
          <w:rFonts w:ascii="Arial" w:hAnsi="Arial" w:cs="Arial"/>
          <w:color w:val="555555"/>
          <w:sz w:val="21"/>
          <w:szCs w:val="21"/>
          <w:lang w:val="en-US"/>
        </w:rPr>
      </w:pPr>
      <w:r w:rsidRPr="00E559FF">
        <w:rPr>
          <w:rFonts w:ascii="Arial" w:hAnsi="Arial" w:cs="Arial"/>
          <w:color w:val="555555"/>
          <w:sz w:val="21"/>
          <w:szCs w:val="21"/>
          <w:lang w:val="en-US"/>
        </w:rPr>
        <w:t>If a performance issue is not easily solved by one of the basic guidelines, investigate the internal details of the specific query by reading the </w:t>
      </w:r>
      <w:hyperlink r:id="rId34" w:tooltip="13.8.2 EXPLAIN Statement" w:history="1">
        <w:r w:rsidRPr="00E559FF">
          <w:rPr>
            <w:rStyle w:val="HTML"/>
            <w:rFonts w:eastAsiaTheme="majorEastAsia"/>
            <w:color w:val="000000"/>
            <w:u w:val="single"/>
            <w:bdr w:val="none" w:sz="0" w:space="0" w:color="auto" w:frame="1"/>
            <w:lang w:val="en-US"/>
          </w:rPr>
          <w:t>EXPLAIN</w:t>
        </w:r>
      </w:hyperlink>
      <w:r w:rsidRPr="00E559FF">
        <w:rPr>
          <w:rFonts w:ascii="Arial" w:hAnsi="Arial" w:cs="Arial"/>
          <w:color w:val="555555"/>
          <w:sz w:val="21"/>
          <w:szCs w:val="21"/>
          <w:lang w:val="en-US"/>
        </w:rPr>
        <w:t> plan and adjusting your indexes, </w:t>
      </w:r>
      <w:r w:rsidRPr="00E559FF">
        <w:rPr>
          <w:rStyle w:val="HTML"/>
          <w:rFonts w:eastAsiaTheme="majorEastAsia"/>
          <w:color w:val="000000"/>
          <w:bdr w:val="none" w:sz="0" w:space="0" w:color="auto" w:frame="1"/>
          <w:lang w:val="en-US"/>
        </w:rPr>
        <w:t>WHERE</w:t>
      </w:r>
      <w:r w:rsidRPr="00E559FF">
        <w:rPr>
          <w:rFonts w:ascii="Arial" w:hAnsi="Arial" w:cs="Arial"/>
          <w:color w:val="555555"/>
          <w:sz w:val="21"/>
          <w:szCs w:val="21"/>
          <w:lang w:val="en-US"/>
        </w:rPr>
        <w:t> clauses, join clauses, and so on. (When you reach a certain level of expertise, reading the </w:t>
      </w:r>
      <w:hyperlink r:id="rId35" w:tooltip="13.8.2 EXPLAIN Statement" w:history="1">
        <w:r w:rsidRPr="00E559FF">
          <w:rPr>
            <w:rStyle w:val="HTML"/>
            <w:rFonts w:eastAsiaTheme="majorEastAsia"/>
            <w:color w:val="000000"/>
            <w:u w:val="single"/>
            <w:bdr w:val="none" w:sz="0" w:space="0" w:color="auto" w:frame="1"/>
            <w:lang w:val="en-US"/>
          </w:rPr>
          <w:t>EXPLAIN</w:t>
        </w:r>
      </w:hyperlink>
      <w:r w:rsidRPr="00E559FF">
        <w:rPr>
          <w:rFonts w:ascii="Arial" w:hAnsi="Arial" w:cs="Arial"/>
          <w:color w:val="555555"/>
          <w:sz w:val="21"/>
          <w:szCs w:val="21"/>
          <w:lang w:val="en-US"/>
        </w:rPr>
        <w:t> plan might be your first step for every query.)</w:t>
      </w:r>
    </w:p>
    <w:p w:rsidR="00E559FF" w:rsidRPr="00E559FF" w:rsidRDefault="00E559FF" w:rsidP="006E0B9E">
      <w:pPr>
        <w:pStyle w:val="a3"/>
        <w:numPr>
          <w:ilvl w:val="0"/>
          <w:numId w:val="3"/>
        </w:numPr>
        <w:spacing w:before="0" w:beforeAutospacing="0" w:after="0" w:afterAutospacing="0"/>
        <w:ind w:left="450"/>
        <w:textAlignment w:val="baseline"/>
        <w:rPr>
          <w:rFonts w:ascii="Arial" w:hAnsi="Arial" w:cs="Arial"/>
          <w:color w:val="555555"/>
          <w:sz w:val="21"/>
          <w:szCs w:val="21"/>
          <w:lang w:val="en-US"/>
        </w:rPr>
      </w:pPr>
      <w:r w:rsidRPr="00E559FF">
        <w:rPr>
          <w:rFonts w:ascii="Arial" w:hAnsi="Arial" w:cs="Arial"/>
          <w:color w:val="555555"/>
          <w:sz w:val="21"/>
          <w:szCs w:val="21"/>
          <w:lang w:val="en-US"/>
        </w:rPr>
        <w:t>Adjust the size and properties of the memory areas that MySQL uses for caching. With efficient use of the </w:t>
      </w:r>
      <w:r w:rsidRPr="00E559FF">
        <w:rPr>
          <w:rStyle w:val="HTML"/>
          <w:rFonts w:eastAsiaTheme="majorEastAsia"/>
          <w:color w:val="000000"/>
          <w:bdr w:val="none" w:sz="0" w:space="0" w:color="auto" w:frame="1"/>
          <w:lang w:val="en-US"/>
        </w:rPr>
        <w:t>InnoDB</w:t>
      </w:r>
      <w:r w:rsidRPr="00E559FF">
        <w:rPr>
          <w:rFonts w:ascii="Arial" w:hAnsi="Arial" w:cs="Arial"/>
          <w:color w:val="555555"/>
          <w:sz w:val="21"/>
          <w:szCs w:val="21"/>
          <w:lang w:val="en-US"/>
        </w:rPr>
        <w:t> </w:t>
      </w:r>
      <w:hyperlink r:id="rId36" w:anchor="glos_buffer_pool" w:tooltip="buffer pool" w:history="1">
        <w:r w:rsidRPr="00E559FF">
          <w:rPr>
            <w:rStyle w:val="a4"/>
            <w:rFonts w:ascii="Arial" w:hAnsi="Arial" w:cs="Arial"/>
            <w:color w:val="0074A3"/>
            <w:sz w:val="21"/>
            <w:szCs w:val="21"/>
            <w:lang w:val="en-US"/>
          </w:rPr>
          <w:t>buffer pool</w:t>
        </w:r>
      </w:hyperlink>
      <w:r w:rsidRPr="00E559FF">
        <w:rPr>
          <w:rFonts w:ascii="Arial" w:hAnsi="Arial" w:cs="Arial"/>
          <w:color w:val="555555"/>
          <w:sz w:val="21"/>
          <w:szCs w:val="21"/>
          <w:lang w:val="en-US"/>
        </w:rPr>
        <w:t>, </w:t>
      </w:r>
      <w:r w:rsidRPr="00E559FF">
        <w:rPr>
          <w:rStyle w:val="HTML"/>
          <w:rFonts w:eastAsiaTheme="majorEastAsia"/>
          <w:color w:val="000000"/>
          <w:bdr w:val="none" w:sz="0" w:space="0" w:color="auto" w:frame="1"/>
          <w:lang w:val="en-US"/>
        </w:rPr>
        <w:t>MyISAM</w:t>
      </w:r>
      <w:r w:rsidRPr="00E559FF">
        <w:rPr>
          <w:rFonts w:ascii="Arial" w:hAnsi="Arial" w:cs="Arial"/>
          <w:color w:val="555555"/>
          <w:sz w:val="21"/>
          <w:szCs w:val="21"/>
          <w:lang w:val="en-US"/>
        </w:rPr>
        <w:t> key cache, and the MySQL query cache, repeated queries run faster because the results are retrieved from memory the second and subsequent times.</w:t>
      </w:r>
    </w:p>
    <w:p w:rsidR="00E559FF" w:rsidRPr="00E559FF" w:rsidRDefault="00E559FF" w:rsidP="006E0B9E">
      <w:pPr>
        <w:pStyle w:val="a3"/>
        <w:numPr>
          <w:ilvl w:val="0"/>
          <w:numId w:val="3"/>
        </w:numPr>
        <w:spacing w:before="0" w:beforeAutospacing="0" w:after="225" w:afterAutospacing="0"/>
        <w:ind w:left="450"/>
        <w:textAlignment w:val="baseline"/>
        <w:rPr>
          <w:rFonts w:ascii="Arial" w:hAnsi="Arial" w:cs="Arial"/>
          <w:color w:val="555555"/>
          <w:sz w:val="21"/>
          <w:szCs w:val="21"/>
          <w:lang w:val="en-US"/>
        </w:rPr>
      </w:pPr>
      <w:r w:rsidRPr="00E559FF">
        <w:rPr>
          <w:rFonts w:ascii="Arial" w:hAnsi="Arial" w:cs="Arial"/>
          <w:color w:val="555555"/>
          <w:sz w:val="21"/>
          <w:szCs w:val="21"/>
          <w:lang w:val="en-US"/>
        </w:rPr>
        <w:t>Even for a query that runs fast using the cache memory areas, you might still optimize further so that they require less cache memory, making your application more scalable. Scalability means that your application can handle more simultaneous users, larger requests, and so on without experiencing a big drop in performance.</w:t>
      </w:r>
    </w:p>
    <w:p w:rsidR="00E559FF" w:rsidRPr="00E559FF" w:rsidRDefault="00E559FF" w:rsidP="006E0B9E">
      <w:pPr>
        <w:pStyle w:val="a3"/>
        <w:numPr>
          <w:ilvl w:val="0"/>
          <w:numId w:val="3"/>
        </w:numPr>
        <w:spacing w:before="0" w:beforeAutospacing="0" w:after="225" w:afterAutospacing="0"/>
        <w:ind w:left="450"/>
        <w:textAlignment w:val="baseline"/>
        <w:rPr>
          <w:rFonts w:ascii="Arial" w:hAnsi="Arial" w:cs="Arial"/>
          <w:color w:val="555555"/>
          <w:sz w:val="21"/>
          <w:szCs w:val="21"/>
          <w:lang w:val="en-US"/>
        </w:rPr>
      </w:pPr>
      <w:r w:rsidRPr="00E559FF">
        <w:rPr>
          <w:rFonts w:ascii="Arial" w:hAnsi="Arial" w:cs="Arial"/>
          <w:color w:val="555555"/>
          <w:sz w:val="21"/>
          <w:szCs w:val="21"/>
          <w:lang w:val="en-US"/>
        </w:rPr>
        <w:lastRenderedPageBreak/>
        <w:t>Deal with locking issues, where the speed of your query might be affected by other sessions accessing the tables at the same time.</w:t>
      </w:r>
    </w:p>
    <w:p w:rsidR="00E559FF" w:rsidRPr="00856AE5" w:rsidRDefault="00E559FF" w:rsidP="001C5BA2">
      <w:pPr>
        <w:pStyle w:val="4"/>
        <w:rPr>
          <w:i w:val="0"/>
          <w:lang w:val="en-US"/>
        </w:rPr>
      </w:pPr>
      <w:bookmarkStart w:id="19" w:name="_Toc57738402"/>
      <w:r w:rsidRPr="00856AE5">
        <w:rPr>
          <w:i w:val="0"/>
          <w:lang w:val="en-US"/>
        </w:rPr>
        <w:t>WHERE Clause Optimization</w:t>
      </w:r>
      <w:bookmarkEnd w:id="19"/>
    </w:p>
    <w:p w:rsidR="00E559FF" w:rsidRPr="00E559FF" w:rsidRDefault="00E559FF" w:rsidP="00E559FF">
      <w:pPr>
        <w:pStyle w:val="a3"/>
        <w:shd w:val="clear" w:color="auto" w:fill="FFFFFF"/>
        <w:spacing w:before="0" w:beforeAutospacing="0" w:after="0" w:afterAutospacing="0"/>
        <w:textAlignment w:val="baseline"/>
        <w:rPr>
          <w:rFonts w:ascii="Arial" w:hAnsi="Arial" w:cs="Arial"/>
          <w:color w:val="555555"/>
          <w:sz w:val="21"/>
          <w:szCs w:val="21"/>
          <w:lang w:val="en-US"/>
        </w:rPr>
      </w:pPr>
      <w:bookmarkStart w:id="20" w:name="idm46251816131680"/>
      <w:bookmarkStart w:id="21" w:name="idm46251816130640"/>
      <w:bookmarkEnd w:id="20"/>
      <w:bookmarkEnd w:id="21"/>
      <w:r w:rsidRPr="00E559FF">
        <w:rPr>
          <w:rFonts w:ascii="Arial" w:hAnsi="Arial" w:cs="Arial"/>
          <w:color w:val="555555"/>
          <w:sz w:val="21"/>
          <w:szCs w:val="21"/>
          <w:lang w:val="en-US"/>
        </w:rPr>
        <w:t>This section discusses optimizations that can be made for processing </w:t>
      </w:r>
      <w:r w:rsidRPr="00E559FF">
        <w:rPr>
          <w:rStyle w:val="HTML"/>
          <w:color w:val="000000"/>
          <w:bdr w:val="none" w:sz="0" w:space="0" w:color="auto" w:frame="1"/>
          <w:lang w:val="en-US"/>
        </w:rPr>
        <w:t>WHERE</w:t>
      </w:r>
      <w:r w:rsidRPr="00E559FF">
        <w:rPr>
          <w:rFonts w:ascii="Arial" w:hAnsi="Arial" w:cs="Arial"/>
          <w:color w:val="555555"/>
          <w:sz w:val="21"/>
          <w:szCs w:val="21"/>
          <w:lang w:val="en-US"/>
        </w:rPr>
        <w:t> clauses. The examples use </w:t>
      </w:r>
      <w:hyperlink r:id="rId37" w:tooltip="13.2.10 SELECT Statement" w:history="1">
        <w:r w:rsidRPr="00E559FF">
          <w:rPr>
            <w:rStyle w:val="HTML"/>
            <w:color w:val="000000"/>
            <w:u w:val="single"/>
            <w:bdr w:val="none" w:sz="0" w:space="0" w:color="auto" w:frame="1"/>
            <w:lang w:val="en-US"/>
          </w:rPr>
          <w:t>SELECT</w:t>
        </w:r>
      </w:hyperlink>
      <w:r w:rsidRPr="00E559FF">
        <w:rPr>
          <w:rFonts w:ascii="Arial" w:hAnsi="Arial" w:cs="Arial"/>
          <w:color w:val="555555"/>
          <w:sz w:val="21"/>
          <w:szCs w:val="21"/>
          <w:lang w:val="en-US"/>
        </w:rPr>
        <w:t> statements, but the same optimizations apply for </w:t>
      </w:r>
      <w:r w:rsidRPr="00E559FF">
        <w:rPr>
          <w:rStyle w:val="HTML"/>
          <w:color w:val="000000"/>
          <w:bdr w:val="none" w:sz="0" w:space="0" w:color="auto" w:frame="1"/>
          <w:lang w:val="en-US"/>
        </w:rPr>
        <w:t>WHERE</w:t>
      </w:r>
      <w:r w:rsidRPr="00E559FF">
        <w:rPr>
          <w:rFonts w:ascii="Arial" w:hAnsi="Arial" w:cs="Arial"/>
          <w:color w:val="555555"/>
          <w:sz w:val="21"/>
          <w:szCs w:val="21"/>
          <w:lang w:val="en-US"/>
        </w:rPr>
        <w:t> clauses in </w:t>
      </w:r>
      <w:hyperlink r:id="rId38" w:tooltip="13.2.2 DELETE Statement" w:history="1">
        <w:r w:rsidRPr="00E559FF">
          <w:rPr>
            <w:rStyle w:val="HTML"/>
            <w:color w:val="000000"/>
            <w:u w:val="single"/>
            <w:bdr w:val="none" w:sz="0" w:space="0" w:color="auto" w:frame="1"/>
            <w:lang w:val="en-US"/>
          </w:rPr>
          <w:t>DELETE</w:t>
        </w:r>
      </w:hyperlink>
      <w:r w:rsidRPr="00E559FF">
        <w:rPr>
          <w:rFonts w:ascii="Arial" w:hAnsi="Arial" w:cs="Arial"/>
          <w:color w:val="555555"/>
          <w:sz w:val="21"/>
          <w:szCs w:val="21"/>
          <w:lang w:val="en-US"/>
        </w:rPr>
        <w:t> and </w:t>
      </w:r>
      <w:hyperlink r:id="rId39" w:tooltip="13.2.13 UPDATE Statement" w:history="1">
        <w:r w:rsidRPr="00E559FF">
          <w:rPr>
            <w:rStyle w:val="HTML"/>
            <w:color w:val="000000"/>
            <w:u w:val="single"/>
            <w:bdr w:val="none" w:sz="0" w:space="0" w:color="auto" w:frame="1"/>
            <w:lang w:val="en-US"/>
          </w:rPr>
          <w:t>UPDATE</w:t>
        </w:r>
      </w:hyperlink>
      <w:r w:rsidRPr="00E559FF">
        <w:rPr>
          <w:rFonts w:ascii="Arial" w:hAnsi="Arial" w:cs="Arial"/>
          <w:color w:val="555555"/>
          <w:sz w:val="21"/>
          <w:szCs w:val="21"/>
          <w:lang w:val="en-US"/>
        </w:rPr>
        <w:t> statements.</w:t>
      </w:r>
    </w:p>
    <w:p w:rsidR="00E559FF" w:rsidRPr="00E559FF" w:rsidRDefault="00E559FF" w:rsidP="00E559FF">
      <w:pPr>
        <w:textAlignment w:val="baseline"/>
        <w:rPr>
          <w:rFonts w:ascii="Arial" w:hAnsi="Arial" w:cs="Arial"/>
          <w:b/>
          <w:bCs/>
          <w:color w:val="555555"/>
          <w:sz w:val="26"/>
          <w:szCs w:val="26"/>
          <w:lang w:val="en-US"/>
        </w:rPr>
      </w:pPr>
      <w:r w:rsidRPr="00E559FF">
        <w:rPr>
          <w:rFonts w:ascii="Arial" w:hAnsi="Arial" w:cs="Arial"/>
          <w:b/>
          <w:bCs/>
          <w:color w:val="555555"/>
          <w:sz w:val="26"/>
          <w:szCs w:val="26"/>
          <w:lang w:val="en-US"/>
        </w:rPr>
        <w:t>Note</w:t>
      </w:r>
    </w:p>
    <w:p w:rsidR="00E559FF" w:rsidRPr="00E559FF" w:rsidRDefault="00E559FF" w:rsidP="00E559FF">
      <w:pPr>
        <w:pStyle w:val="a3"/>
        <w:spacing w:before="0" w:beforeAutospacing="0" w:after="225" w:afterAutospacing="0"/>
        <w:textAlignment w:val="baseline"/>
        <w:rPr>
          <w:rFonts w:ascii="Arial" w:hAnsi="Arial" w:cs="Arial"/>
          <w:color w:val="555555"/>
          <w:sz w:val="21"/>
          <w:szCs w:val="21"/>
          <w:lang w:val="en-US"/>
        </w:rPr>
      </w:pPr>
      <w:r w:rsidRPr="00E559FF">
        <w:rPr>
          <w:rFonts w:ascii="Arial" w:hAnsi="Arial" w:cs="Arial"/>
          <w:color w:val="555555"/>
          <w:sz w:val="21"/>
          <w:szCs w:val="21"/>
          <w:lang w:val="en-US"/>
        </w:rPr>
        <w:t>Because work on the MySQL optimizer is ongoing, not all of the optimizations that MySQL performs are documented here.</w:t>
      </w:r>
    </w:p>
    <w:p w:rsidR="00E559FF" w:rsidRDefault="00E559FF" w:rsidP="00E559FF">
      <w:pPr>
        <w:pStyle w:val="a3"/>
        <w:shd w:val="clear" w:color="auto" w:fill="FFFFFF"/>
        <w:spacing w:before="0" w:beforeAutospacing="0" w:after="225" w:afterAutospacing="0"/>
        <w:textAlignment w:val="baseline"/>
        <w:rPr>
          <w:rFonts w:ascii="Arial" w:hAnsi="Arial" w:cs="Arial"/>
          <w:color w:val="555555"/>
          <w:sz w:val="21"/>
          <w:szCs w:val="21"/>
        </w:rPr>
      </w:pPr>
      <w:r w:rsidRPr="00E559FF">
        <w:rPr>
          <w:rFonts w:ascii="Arial" w:hAnsi="Arial" w:cs="Arial"/>
          <w:color w:val="555555"/>
          <w:sz w:val="21"/>
          <w:szCs w:val="21"/>
          <w:lang w:val="en-US"/>
        </w:rPr>
        <w:t xml:space="preserve">You might be tempted to rewrite your queries to make arithmetic operations faster, while sacrificing readability. Because MySQL does similar optimizations automatically, you can often avoid this work, and leave the query in a more understandable and maintainable form. </w:t>
      </w:r>
      <w:r>
        <w:rPr>
          <w:rFonts w:ascii="Arial" w:hAnsi="Arial" w:cs="Arial"/>
          <w:color w:val="555555"/>
          <w:sz w:val="21"/>
          <w:szCs w:val="21"/>
        </w:rPr>
        <w:t>Some of the optimizations performed by MySQL follow:</w:t>
      </w:r>
    </w:p>
    <w:p w:rsidR="00E559FF" w:rsidRDefault="00E559FF" w:rsidP="006E0B9E">
      <w:pPr>
        <w:pStyle w:val="a3"/>
        <w:numPr>
          <w:ilvl w:val="0"/>
          <w:numId w:val="4"/>
        </w:numPr>
        <w:spacing w:before="0" w:beforeAutospacing="0" w:after="225" w:afterAutospacing="0"/>
        <w:ind w:left="450"/>
        <w:textAlignment w:val="baseline"/>
        <w:rPr>
          <w:rFonts w:ascii="Arial" w:hAnsi="Arial" w:cs="Arial"/>
          <w:color w:val="555555"/>
          <w:sz w:val="21"/>
          <w:szCs w:val="21"/>
        </w:rPr>
      </w:pPr>
      <w:r>
        <w:rPr>
          <w:rFonts w:ascii="Arial" w:hAnsi="Arial" w:cs="Arial"/>
          <w:color w:val="555555"/>
          <w:sz w:val="21"/>
          <w:szCs w:val="21"/>
        </w:rPr>
        <w:t>Removal of unnecessary parentheses:</w:t>
      </w:r>
    </w:p>
    <w:p w:rsidR="00E559FF" w:rsidRPr="00E559FF" w:rsidRDefault="00E559FF" w:rsidP="006E0B9E">
      <w:pPr>
        <w:pStyle w:val="HTML0"/>
        <w:numPr>
          <w:ilvl w:val="0"/>
          <w:numId w:val="4"/>
        </w:numPr>
        <w:pBdr>
          <w:top w:val="single" w:sz="6" w:space="0" w:color="D9D9D9"/>
          <w:left w:val="single" w:sz="6" w:space="31" w:color="D9D9D9"/>
          <w:bottom w:val="single" w:sz="6" w:space="0" w:color="D9D9D9"/>
          <w:right w:val="single" w:sz="6" w:space="12" w:color="D9D9D9"/>
        </w:pBdr>
        <w:shd w:val="clear" w:color="auto" w:fill="F8F8F8"/>
        <w:tabs>
          <w:tab w:val="clear" w:pos="720"/>
        </w:tabs>
        <w:ind w:left="750" w:right="300"/>
        <w:textAlignment w:val="baseline"/>
        <w:rPr>
          <w:rStyle w:val="HTML"/>
          <w:rFonts w:ascii="Consolas" w:hAnsi="Consolas" w:cs="Consolas"/>
          <w:color w:val="000000"/>
          <w:sz w:val="19"/>
          <w:szCs w:val="19"/>
          <w:bdr w:val="none" w:sz="0" w:space="0" w:color="auto" w:frame="1"/>
          <w:lang w:val="en-US"/>
        </w:rPr>
      </w:pPr>
      <w:r w:rsidRPr="00E559FF">
        <w:rPr>
          <w:rStyle w:val="HTML"/>
          <w:rFonts w:ascii="Consolas" w:hAnsi="Consolas" w:cs="Consolas"/>
          <w:color w:val="000000"/>
          <w:sz w:val="19"/>
          <w:szCs w:val="19"/>
          <w:bdr w:val="none" w:sz="0" w:space="0" w:color="auto" w:frame="1"/>
          <w:lang w:val="en-US"/>
        </w:rPr>
        <w:t xml:space="preserve">   </w:t>
      </w:r>
      <w:r w:rsidRPr="00E559FF">
        <w:rPr>
          <w:rStyle w:val="token"/>
          <w:rFonts w:ascii="Consolas" w:eastAsiaTheme="majorEastAsia" w:hAnsi="Consolas" w:cs="Consolas"/>
          <w:color w:val="999999"/>
          <w:sz w:val="19"/>
          <w:szCs w:val="19"/>
          <w:bdr w:val="none" w:sz="0" w:space="0" w:color="auto" w:frame="1"/>
          <w:lang w:val="en-US"/>
        </w:rPr>
        <w:t>((</w:t>
      </w:r>
      <w:r w:rsidRPr="00E559FF">
        <w:rPr>
          <w:rStyle w:val="HTML"/>
          <w:rFonts w:ascii="Consolas" w:hAnsi="Consolas" w:cs="Consolas"/>
          <w:color w:val="000000"/>
          <w:sz w:val="19"/>
          <w:szCs w:val="19"/>
          <w:bdr w:val="none" w:sz="0" w:space="0" w:color="auto" w:frame="1"/>
          <w:lang w:val="en-US"/>
        </w:rPr>
        <w:t xml:space="preserve">a </w:t>
      </w:r>
      <w:r w:rsidRPr="00E559FF">
        <w:rPr>
          <w:rStyle w:val="token"/>
          <w:rFonts w:ascii="Consolas" w:eastAsiaTheme="majorEastAsia" w:hAnsi="Consolas" w:cs="Consolas"/>
          <w:color w:val="A67F59"/>
          <w:sz w:val="19"/>
          <w:szCs w:val="19"/>
          <w:bdr w:val="none" w:sz="0" w:space="0" w:color="auto" w:frame="1"/>
          <w:lang w:val="en-US"/>
        </w:rPr>
        <w:t>AND</w:t>
      </w:r>
      <w:r w:rsidRPr="00E559FF">
        <w:rPr>
          <w:rStyle w:val="HTML"/>
          <w:rFonts w:ascii="Consolas" w:hAnsi="Consolas" w:cs="Consolas"/>
          <w:color w:val="000000"/>
          <w:sz w:val="19"/>
          <w:szCs w:val="19"/>
          <w:bdr w:val="none" w:sz="0" w:space="0" w:color="auto" w:frame="1"/>
          <w:lang w:val="en-US"/>
        </w:rPr>
        <w:t xml:space="preserve"> b</w:t>
      </w:r>
      <w:r w:rsidRPr="00E559FF">
        <w:rPr>
          <w:rStyle w:val="token"/>
          <w:rFonts w:ascii="Consolas" w:eastAsiaTheme="majorEastAsia" w:hAnsi="Consolas" w:cs="Consolas"/>
          <w:color w:val="999999"/>
          <w:sz w:val="19"/>
          <w:szCs w:val="19"/>
          <w:bdr w:val="none" w:sz="0" w:space="0" w:color="auto" w:frame="1"/>
          <w:lang w:val="en-US"/>
        </w:rPr>
        <w:t>)</w:t>
      </w:r>
      <w:r w:rsidRPr="00E559FF">
        <w:rPr>
          <w:rStyle w:val="HTML"/>
          <w:rFonts w:ascii="Consolas" w:hAnsi="Consolas" w:cs="Consolas"/>
          <w:color w:val="000000"/>
          <w:sz w:val="19"/>
          <w:szCs w:val="19"/>
          <w:bdr w:val="none" w:sz="0" w:space="0" w:color="auto" w:frame="1"/>
          <w:lang w:val="en-US"/>
        </w:rPr>
        <w:t xml:space="preserve"> </w:t>
      </w:r>
      <w:r w:rsidRPr="00E559FF">
        <w:rPr>
          <w:rStyle w:val="token"/>
          <w:rFonts w:ascii="Consolas" w:eastAsiaTheme="majorEastAsia" w:hAnsi="Consolas" w:cs="Consolas"/>
          <w:color w:val="A67F59"/>
          <w:sz w:val="19"/>
          <w:szCs w:val="19"/>
          <w:bdr w:val="none" w:sz="0" w:space="0" w:color="auto" w:frame="1"/>
          <w:lang w:val="en-US"/>
        </w:rPr>
        <w:t>AND</w:t>
      </w:r>
      <w:r w:rsidRPr="00E559FF">
        <w:rPr>
          <w:rStyle w:val="HTML"/>
          <w:rFonts w:ascii="Consolas" w:hAnsi="Consolas" w:cs="Consolas"/>
          <w:color w:val="000000"/>
          <w:sz w:val="19"/>
          <w:szCs w:val="19"/>
          <w:bdr w:val="none" w:sz="0" w:space="0" w:color="auto" w:frame="1"/>
          <w:lang w:val="en-US"/>
        </w:rPr>
        <w:t xml:space="preserve"> c </w:t>
      </w:r>
      <w:r w:rsidRPr="00E559FF">
        <w:rPr>
          <w:rStyle w:val="token"/>
          <w:rFonts w:ascii="Consolas" w:eastAsiaTheme="majorEastAsia" w:hAnsi="Consolas" w:cs="Consolas"/>
          <w:color w:val="A67F59"/>
          <w:sz w:val="19"/>
          <w:szCs w:val="19"/>
          <w:bdr w:val="none" w:sz="0" w:space="0" w:color="auto" w:frame="1"/>
          <w:lang w:val="en-US"/>
        </w:rPr>
        <w:t>OR</w:t>
      </w:r>
      <w:r w:rsidRPr="00E559FF">
        <w:rPr>
          <w:rStyle w:val="HTML"/>
          <w:rFonts w:ascii="Consolas" w:hAnsi="Consolas" w:cs="Consolas"/>
          <w:color w:val="000000"/>
          <w:sz w:val="19"/>
          <w:szCs w:val="19"/>
          <w:bdr w:val="none" w:sz="0" w:space="0" w:color="auto" w:frame="1"/>
          <w:lang w:val="en-US"/>
        </w:rPr>
        <w:t xml:space="preserve"> </w:t>
      </w:r>
      <w:r w:rsidRPr="00E559FF">
        <w:rPr>
          <w:rStyle w:val="token"/>
          <w:rFonts w:ascii="Consolas" w:eastAsiaTheme="majorEastAsia" w:hAnsi="Consolas" w:cs="Consolas"/>
          <w:color w:val="999999"/>
          <w:sz w:val="19"/>
          <w:szCs w:val="19"/>
          <w:bdr w:val="none" w:sz="0" w:space="0" w:color="auto" w:frame="1"/>
          <w:lang w:val="en-US"/>
        </w:rPr>
        <w:t>(((</w:t>
      </w:r>
      <w:r w:rsidRPr="00E559FF">
        <w:rPr>
          <w:rStyle w:val="HTML"/>
          <w:rFonts w:ascii="Consolas" w:hAnsi="Consolas" w:cs="Consolas"/>
          <w:color w:val="000000"/>
          <w:sz w:val="19"/>
          <w:szCs w:val="19"/>
          <w:bdr w:val="none" w:sz="0" w:space="0" w:color="auto" w:frame="1"/>
          <w:lang w:val="en-US"/>
        </w:rPr>
        <w:t xml:space="preserve">a </w:t>
      </w:r>
      <w:r w:rsidRPr="00E559FF">
        <w:rPr>
          <w:rStyle w:val="token"/>
          <w:rFonts w:ascii="Consolas" w:eastAsiaTheme="majorEastAsia" w:hAnsi="Consolas" w:cs="Consolas"/>
          <w:color w:val="A67F59"/>
          <w:sz w:val="19"/>
          <w:szCs w:val="19"/>
          <w:bdr w:val="none" w:sz="0" w:space="0" w:color="auto" w:frame="1"/>
          <w:lang w:val="en-US"/>
        </w:rPr>
        <w:t>AND</w:t>
      </w:r>
      <w:r w:rsidRPr="00E559FF">
        <w:rPr>
          <w:rStyle w:val="HTML"/>
          <w:rFonts w:ascii="Consolas" w:hAnsi="Consolas" w:cs="Consolas"/>
          <w:color w:val="000000"/>
          <w:sz w:val="19"/>
          <w:szCs w:val="19"/>
          <w:bdr w:val="none" w:sz="0" w:space="0" w:color="auto" w:frame="1"/>
          <w:lang w:val="en-US"/>
        </w:rPr>
        <w:t xml:space="preserve"> b</w:t>
      </w:r>
      <w:r w:rsidRPr="00E559FF">
        <w:rPr>
          <w:rStyle w:val="token"/>
          <w:rFonts w:ascii="Consolas" w:eastAsiaTheme="majorEastAsia" w:hAnsi="Consolas" w:cs="Consolas"/>
          <w:color w:val="999999"/>
          <w:sz w:val="19"/>
          <w:szCs w:val="19"/>
          <w:bdr w:val="none" w:sz="0" w:space="0" w:color="auto" w:frame="1"/>
          <w:lang w:val="en-US"/>
        </w:rPr>
        <w:t>)</w:t>
      </w:r>
      <w:r w:rsidRPr="00E559FF">
        <w:rPr>
          <w:rStyle w:val="HTML"/>
          <w:rFonts w:ascii="Consolas" w:hAnsi="Consolas" w:cs="Consolas"/>
          <w:color w:val="000000"/>
          <w:sz w:val="19"/>
          <w:szCs w:val="19"/>
          <w:bdr w:val="none" w:sz="0" w:space="0" w:color="auto" w:frame="1"/>
          <w:lang w:val="en-US"/>
        </w:rPr>
        <w:t xml:space="preserve"> </w:t>
      </w:r>
      <w:r w:rsidRPr="00E559FF">
        <w:rPr>
          <w:rStyle w:val="token"/>
          <w:rFonts w:ascii="Consolas" w:eastAsiaTheme="majorEastAsia" w:hAnsi="Consolas" w:cs="Consolas"/>
          <w:color w:val="A67F59"/>
          <w:sz w:val="19"/>
          <w:szCs w:val="19"/>
          <w:bdr w:val="none" w:sz="0" w:space="0" w:color="auto" w:frame="1"/>
          <w:lang w:val="en-US"/>
        </w:rPr>
        <w:t>AND</w:t>
      </w:r>
      <w:r w:rsidRPr="00E559FF">
        <w:rPr>
          <w:rStyle w:val="HTML"/>
          <w:rFonts w:ascii="Consolas" w:hAnsi="Consolas" w:cs="Consolas"/>
          <w:color w:val="000000"/>
          <w:sz w:val="19"/>
          <w:szCs w:val="19"/>
          <w:bdr w:val="none" w:sz="0" w:space="0" w:color="auto" w:frame="1"/>
          <w:lang w:val="en-US"/>
        </w:rPr>
        <w:t xml:space="preserve"> </w:t>
      </w:r>
      <w:r w:rsidRPr="00E559FF">
        <w:rPr>
          <w:rStyle w:val="token"/>
          <w:rFonts w:ascii="Consolas" w:eastAsiaTheme="majorEastAsia" w:hAnsi="Consolas" w:cs="Consolas"/>
          <w:color w:val="999999"/>
          <w:sz w:val="19"/>
          <w:szCs w:val="19"/>
          <w:bdr w:val="none" w:sz="0" w:space="0" w:color="auto" w:frame="1"/>
          <w:lang w:val="en-US"/>
        </w:rPr>
        <w:t>(</w:t>
      </w:r>
      <w:r w:rsidRPr="00E559FF">
        <w:rPr>
          <w:rStyle w:val="HTML"/>
          <w:rFonts w:ascii="Consolas" w:hAnsi="Consolas" w:cs="Consolas"/>
          <w:color w:val="000000"/>
          <w:sz w:val="19"/>
          <w:szCs w:val="19"/>
          <w:bdr w:val="none" w:sz="0" w:space="0" w:color="auto" w:frame="1"/>
          <w:lang w:val="en-US"/>
        </w:rPr>
        <w:t xml:space="preserve">c </w:t>
      </w:r>
      <w:r w:rsidRPr="00E559FF">
        <w:rPr>
          <w:rStyle w:val="token"/>
          <w:rFonts w:ascii="Consolas" w:eastAsiaTheme="majorEastAsia" w:hAnsi="Consolas" w:cs="Consolas"/>
          <w:color w:val="A67F59"/>
          <w:sz w:val="19"/>
          <w:szCs w:val="19"/>
          <w:bdr w:val="none" w:sz="0" w:space="0" w:color="auto" w:frame="1"/>
          <w:lang w:val="en-US"/>
        </w:rPr>
        <w:t>AND</w:t>
      </w:r>
      <w:r w:rsidRPr="00E559FF">
        <w:rPr>
          <w:rStyle w:val="HTML"/>
          <w:rFonts w:ascii="Consolas" w:hAnsi="Consolas" w:cs="Consolas"/>
          <w:color w:val="000000"/>
          <w:sz w:val="19"/>
          <w:szCs w:val="19"/>
          <w:bdr w:val="none" w:sz="0" w:space="0" w:color="auto" w:frame="1"/>
          <w:lang w:val="en-US"/>
        </w:rPr>
        <w:t xml:space="preserve"> d</w:t>
      </w:r>
      <w:r w:rsidRPr="00E559FF">
        <w:rPr>
          <w:rStyle w:val="token"/>
          <w:rFonts w:ascii="Consolas" w:eastAsiaTheme="majorEastAsia" w:hAnsi="Consolas" w:cs="Consolas"/>
          <w:color w:val="999999"/>
          <w:sz w:val="19"/>
          <w:szCs w:val="19"/>
          <w:bdr w:val="none" w:sz="0" w:space="0" w:color="auto" w:frame="1"/>
          <w:lang w:val="en-US"/>
        </w:rPr>
        <w:t>))))</w:t>
      </w:r>
    </w:p>
    <w:p w:rsidR="00E559FF" w:rsidRPr="00E559FF" w:rsidRDefault="00E559FF" w:rsidP="00E559FF">
      <w:pPr>
        <w:pStyle w:val="HTML0"/>
        <w:pBdr>
          <w:top w:val="single" w:sz="6" w:space="0" w:color="D9D9D9"/>
          <w:left w:val="single" w:sz="6" w:space="31" w:color="D9D9D9"/>
          <w:bottom w:val="single" w:sz="6" w:space="0" w:color="D9D9D9"/>
          <w:right w:val="single" w:sz="6" w:space="12" w:color="D9D9D9"/>
        </w:pBdr>
        <w:shd w:val="clear" w:color="auto" w:fill="F8F8F8"/>
        <w:ind w:left="750" w:right="300"/>
        <w:textAlignment w:val="baseline"/>
        <w:rPr>
          <w:rFonts w:ascii="Consolas" w:hAnsi="Consolas" w:cs="Consolas"/>
          <w:color w:val="000000"/>
          <w:sz w:val="19"/>
          <w:szCs w:val="19"/>
          <w:lang w:val="en-US"/>
        </w:rPr>
      </w:pPr>
      <w:r w:rsidRPr="00E559FF">
        <w:rPr>
          <w:rStyle w:val="token"/>
          <w:rFonts w:ascii="Consolas" w:eastAsiaTheme="majorEastAsia" w:hAnsi="Consolas" w:cs="Consolas"/>
          <w:color w:val="A67F59"/>
          <w:sz w:val="19"/>
          <w:szCs w:val="19"/>
          <w:bdr w:val="none" w:sz="0" w:space="0" w:color="auto" w:frame="1"/>
          <w:lang w:val="en-US"/>
        </w:rPr>
        <w:t>-&gt;</w:t>
      </w:r>
      <w:r w:rsidRPr="00E559FF">
        <w:rPr>
          <w:rStyle w:val="HTML"/>
          <w:rFonts w:ascii="Consolas" w:hAnsi="Consolas" w:cs="Consolas"/>
          <w:color w:val="000000"/>
          <w:sz w:val="19"/>
          <w:szCs w:val="19"/>
          <w:bdr w:val="none" w:sz="0" w:space="0" w:color="auto" w:frame="1"/>
          <w:lang w:val="en-US"/>
        </w:rPr>
        <w:t xml:space="preserve"> </w:t>
      </w:r>
      <w:r w:rsidRPr="00E559FF">
        <w:rPr>
          <w:rStyle w:val="token"/>
          <w:rFonts w:ascii="Consolas" w:eastAsiaTheme="majorEastAsia" w:hAnsi="Consolas" w:cs="Consolas"/>
          <w:color w:val="999999"/>
          <w:sz w:val="19"/>
          <w:szCs w:val="19"/>
          <w:bdr w:val="none" w:sz="0" w:space="0" w:color="auto" w:frame="1"/>
          <w:lang w:val="en-US"/>
        </w:rPr>
        <w:t>(</w:t>
      </w:r>
      <w:r w:rsidRPr="00E559FF">
        <w:rPr>
          <w:rStyle w:val="HTML"/>
          <w:rFonts w:ascii="Consolas" w:hAnsi="Consolas" w:cs="Consolas"/>
          <w:color w:val="000000"/>
          <w:sz w:val="19"/>
          <w:szCs w:val="19"/>
          <w:bdr w:val="none" w:sz="0" w:space="0" w:color="auto" w:frame="1"/>
          <w:lang w:val="en-US"/>
        </w:rPr>
        <w:t xml:space="preserve">a </w:t>
      </w:r>
      <w:r w:rsidRPr="00E559FF">
        <w:rPr>
          <w:rStyle w:val="token"/>
          <w:rFonts w:ascii="Consolas" w:eastAsiaTheme="majorEastAsia" w:hAnsi="Consolas" w:cs="Consolas"/>
          <w:color w:val="A67F59"/>
          <w:sz w:val="19"/>
          <w:szCs w:val="19"/>
          <w:bdr w:val="none" w:sz="0" w:space="0" w:color="auto" w:frame="1"/>
          <w:lang w:val="en-US"/>
        </w:rPr>
        <w:t>AND</w:t>
      </w:r>
      <w:r w:rsidRPr="00E559FF">
        <w:rPr>
          <w:rStyle w:val="HTML"/>
          <w:rFonts w:ascii="Consolas" w:hAnsi="Consolas" w:cs="Consolas"/>
          <w:color w:val="000000"/>
          <w:sz w:val="19"/>
          <w:szCs w:val="19"/>
          <w:bdr w:val="none" w:sz="0" w:space="0" w:color="auto" w:frame="1"/>
          <w:lang w:val="en-US"/>
        </w:rPr>
        <w:t xml:space="preserve"> b </w:t>
      </w:r>
      <w:r w:rsidRPr="00E559FF">
        <w:rPr>
          <w:rStyle w:val="token"/>
          <w:rFonts w:ascii="Consolas" w:eastAsiaTheme="majorEastAsia" w:hAnsi="Consolas" w:cs="Consolas"/>
          <w:color w:val="A67F59"/>
          <w:sz w:val="19"/>
          <w:szCs w:val="19"/>
          <w:bdr w:val="none" w:sz="0" w:space="0" w:color="auto" w:frame="1"/>
          <w:lang w:val="en-US"/>
        </w:rPr>
        <w:t>AND</w:t>
      </w:r>
      <w:r w:rsidRPr="00E559FF">
        <w:rPr>
          <w:rStyle w:val="HTML"/>
          <w:rFonts w:ascii="Consolas" w:hAnsi="Consolas" w:cs="Consolas"/>
          <w:color w:val="000000"/>
          <w:sz w:val="19"/>
          <w:szCs w:val="19"/>
          <w:bdr w:val="none" w:sz="0" w:space="0" w:color="auto" w:frame="1"/>
          <w:lang w:val="en-US"/>
        </w:rPr>
        <w:t xml:space="preserve"> c</w:t>
      </w:r>
      <w:r w:rsidRPr="00E559FF">
        <w:rPr>
          <w:rStyle w:val="token"/>
          <w:rFonts w:ascii="Consolas" w:eastAsiaTheme="majorEastAsia" w:hAnsi="Consolas" w:cs="Consolas"/>
          <w:color w:val="999999"/>
          <w:sz w:val="19"/>
          <w:szCs w:val="19"/>
          <w:bdr w:val="none" w:sz="0" w:space="0" w:color="auto" w:frame="1"/>
          <w:lang w:val="en-US"/>
        </w:rPr>
        <w:t>)</w:t>
      </w:r>
      <w:r w:rsidRPr="00E559FF">
        <w:rPr>
          <w:rStyle w:val="HTML"/>
          <w:rFonts w:ascii="Consolas" w:hAnsi="Consolas" w:cs="Consolas"/>
          <w:color w:val="000000"/>
          <w:sz w:val="19"/>
          <w:szCs w:val="19"/>
          <w:bdr w:val="none" w:sz="0" w:space="0" w:color="auto" w:frame="1"/>
          <w:lang w:val="en-US"/>
        </w:rPr>
        <w:t xml:space="preserve"> </w:t>
      </w:r>
      <w:r w:rsidRPr="00E559FF">
        <w:rPr>
          <w:rStyle w:val="token"/>
          <w:rFonts w:ascii="Consolas" w:eastAsiaTheme="majorEastAsia" w:hAnsi="Consolas" w:cs="Consolas"/>
          <w:color w:val="A67F59"/>
          <w:sz w:val="19"/>
          <w:szCs w:val="19"/>
          <w:bdr w:val="none" w:sz="0" w:space="0" w:color="auto" w:frame="1"/>
          <w:lang w:val="en-US"/>
        </w:rPr>
        <w:t>OR</w:t>
      </w:r>
      <w:r w:rsidRPr="00E559FF">
        <w:rPr>
          <w:rStyle w:val="HTML"/>
          <w:rFonts w:ascii="Consolas" w:hAnsi="Consolas" w:cs="Consolas"/>
          <w:color w:val="000000"/>
          <w:sz w:val="19"/>
          <w:szCs w:val="19"/>
          <w:bdr w:val="none" w:sz="0" w:space="0" w:color="auto" w:frame="1"/>
          <w:lang w:val="en-US"/>
        </w:rPr>
        <w:t xml:space="preserve"> </w:t>
      </w:r>
      <w:r w:rsidRPr="00E559FF">
        <w:rPr>
          <w:rStyle w:val="token"/>
          <w:rFonts w:ascii="Consolas" w:eastAsiaTheme="majorEastAsia" w:hAnsi="Consolas" w:cs="Consolas"/>
          <w:color w:val="999999"/>
          <w:sz w:val="19"/>
          <w:szCs w:val="19"/>
          <w:bdr w:val="none" w:sz="0" w:space="0" w:color="auto" w:frame="1"/>
          <w:lang w:val="en-US"/>
        </w:rPr>
        <w:t>(</w:t>
      </w:r>
      <w:r w:rsidRPr="00E559FF">
        <w:rPr>
          <w:rStyle w:val="HTML"/>
          <w:rFonts w:ascii="Consolas" w:hAnsi="Consolas" w:cs="Consolas"/>
          <w:color w:val="000000"/>
          <w:sz w:val="19"/>
          <w:szCs w:val="19"/>
          <w:bdr w:val="none" w:sz="0" w:space="0" w:color="auto" w:frame="1"/>
          <w:lang w:val="en-US"/>
        </w:rPr>
        <w:t xml:space="preserve">a </w:t>
      </w:r>
      <w:r w:rsidRPr="00E559FF">
        <w:rPr>
          <w:rStyle w:val="token"/>
          <w:rFonts w:ascii="Consolas" w:eastAsiaTheme="majorEastAsia" w:hAnsi="Consolas" w:cs="Consolas"/>
          <w:color w:val="A67F59"/>
          <w:sz w:val="19"/>
          <w:szCs w:val="19"/>
          <w:bdr w:val="none" w:sz="0" w:space="0" w:color="auto" w:frame="1"/>
          <w:lang w:val="en-US"/>
        </w:rPr>
        <w:t>AND</w:t>
      </w:r>
      <w:r w:rsidRPr="00E559FF">
        <w:rPr>
          <w:rStyle w:val="HTML"/>
          <w:rFonts w:ascii="Consolas" w:hAnsi="Consolas" w:cs="Consolas"/>
          <w:color w:val="000000"/>
          <w:sz w:val="19"/>
          <w:szCs w:val="19"/>
          <w:bdr w:val="none" w:sz="0" w:space="0" w:color="auto" w:frame="1"/>
          <w:lang w:val="en-US"/>
        </w:rPr>
        <w:t xml:space="preserve"> b </w:t>
      </w:r>
      <w:r w:rsidRPr="00E559FF">
        <w:rPr>
          <w:rStyle w:val="token"/>
          <w:rFonts w:ascii="Consolas" w:eastAsiaTheme="majorEastAsia" w:hAnsi="Consolas" w:cs="Consolas"/>
          <w:color w:val="A67F59"/>
          <w:sz w:val="19"/>
          <w:szCs w:val="19"/>
          <w:bdr w:val="none" w:sz="0" w:space="0" w:color="auto" w:frame="1"/>
          <w:lang w:val="en-US"/>
        </w:rPr>
        <w:t>AND</w:t>
      </w:r>
      <w:r w:rsidRPr="00E559FF">
        <w:rPr>
          <w:rStyle w:val="HTML"/>
          <w:rFonts w:ascii="Consolas" w:hAnsi="Consolas" w:cs="Consolas"/>
          <w:color w:val="000000"/>
          <w:sz w:val="19"/>
          <w:szCs w:val="19"/>
          <w:bdr w:val="none" w:sz="0" w:space="0" w:color="auto" w:frame="1"/>
          <w:lang w:val="en-US"/>
        </w:rPr>
        <w:t xml:space="preserve"> c </w:t>
      </w:r>
      <w:r w:rsidRPr="00E559FF">
        <w:rPr>
          <w:rStyle w:val="token"/>
          <w:rFonts w:ascii="Consolas" w:eastAsiaTheme="majorEastAsia" w:hAnsi="Consolas" w:cs="Consolas"/>
          <w:color w:val="A67F59"/>
          <w:sz w:val="19"/>
          <w:szCs w:val="19"/>
          <w:bdr w:val="none" w:sz="0" w:space="0" w:color="auto" w:frame="1"/>
          <w:lang w:val="en-US"/>
        </w:rPr>
        <w:t>AND</w:t>
      </w:r>
      <w:r w:rsidRPr="00E559FF">
        <w:rPr>
          <w:rStyle w:val="HTML"/>
          <w:rFonts w:ascii="Consolas" w:hAnsi="Consolas" w:cs="Consolas"/>
          <w:color w:val="000000"/>
          <w:sz w:val="19"/>
          <w:szCs w:val="19"/>
          <w:bdr w:val="none" w:sz="0" w:space="0" w:color="auto" w:frame="1"/>
          <w:lang w:val="en-US"/>
        </w:rPr>
        <w:t xml:space="preserve"> d</w:t>
      </w:r>
      <w:r w:rsidRPr="00E559FF">
        <w:rPr>
          <w:rStyle w:val="token"/>
          <w:rFonts w:ascii="Consolas" w:eastAsiaTheme="majorEastAsia" w:hAnsi="Consolas" w:cs="Consolas"/>
          <w:color w:val="999999"/>
          <w:sz w:val="19"/>
          <w:szCs w:val="19"/>
          <w:bdr w:val="none" w:sz="0" w:space="0" w:color="auto" w:frame="1"/>
          <w:lang w:val="en-US"/>
        </w:rPr>
        <w:t>)</w:t>
      </w:r>
    </w:p>
    <w:p w:rsidR="00E559FF" w:rsidRDefault="00E559FF" w:rsidP="006E0B9E">
      <w:pPr>
        <w:pStyle w:val="a3"/>
        <w:numPr>
          <w:ilvl w:val="0"/>
          <w:numId w:val="4"/>
        </w:numPr>
        <w:spacing w:before="0" w:beforeAutospacing="0" w:after="225" w:afterAutospacing="0"/>
        <w:ind w:left="450"/>
        <w:textAlignment w:val="baseline"/>
        <w:rPr>
          <w:rFonts w:ascii="Arial" w:hAnsi="Arial" w:cs="Arial"/>
          <w:color w:val="555555"/>
          <w:sz w:val="21"/>
          <w:szCs w:val="21"/>
        </w:rPr>
      </w:pPr>
      <w:r>
        <w:rPr>
          <w:rFonts w:ascii="Arial" w:hAnsi="Arial" w:cs="Arial"/>
          <w:color w:val="555555"/>
          <w:sz w:val="21"/>
          <w:szCs w:val="21"/>
        </w:rPr>
        <w:t>Constant folding:</w:t>
      </w:r>
    </w:p>
    <w:p w:rsidR="00E559FF" w:rsidRPr="00E559FF" w:rsidRDefault="00E559FF" w:rsidP="006E0B9E">
      <w:pPr>
        <w:pStyle w:val="HTML0"/>
        <w:numPr>
          <w:ilvl w:val="0"/>
          <w:numId w:val="4"/>
        </w:numPr>
        <w:pBdr>
          <w:top w:val="single" w:sz="6" w:space="0" w:color="D9D9D9"/>
          <w:left w:val="single" w:sz="6" w:space="31" w:color="D9D9D9"/>
          <w:bottom w:val="single" w:sz="6" w:space="0" w:color="D9D9D9"/>
          <w:right w:val="single" w:sz="6" w:space="12" w:color="D9D9D9"/>
        </w:pBdr>
        <w:shd w:val="clear" w:color="auto" w:fill="F8F8F8"/>
        <w:tabs>
          <w:tab w:val="clear" w:pos="720"/>
        </w:tabs>
        <w:ind w:left="750" w:right="300"/>
        <w:textAlignment w:val="baseline"/>
        <w:rPr>
          <w:rStyle w:val="HTML"/>
          <w:rFonts w:ascii="Consolas" w:hAnsi="Consolas" w:cs="Consolas"/>
          <w:color w:val="000000"/>
          <w:sz w:val="19"/>
          <w:szCs w:val="19"/>
          <w:bdr w:val="none" w:sz="0" w:space="0" w:color="auto" w:frame="1"/>
          <w:lang w:val="en-US"/>
        </w:rPr>
      </w:pPr>
      <w:r w:rsidRPr="00E559FF">
        <w:rPr>
          <w:rStyle w:val="HTML"/>
          <w:rFonts w:ascii="Consolas" w:hAnsi="Consolas" w:cs="Consolas"/>
          <w:color w:val="000000"/>
          <w:sz w:val="19"/>
          <w:szCs w:val="19"/>
          <w:bdr w:val="none" w:sz="0" w:space="0" w:color="auto" w:frame="1"/>
          <w:lang w:val="en-US"/>
        </w:rPr>
        <w:t xml:space="preserve">   </w:t>
      </w:r>
      <w:r w:rsidRPr="00E559FF">
        <w:rPr>
          <w:rStyle w:val="token"/>
          <w:rFonts w:ascii="Consolas" w:eastAsiaTheme="majorEastAsia" w:hAnsi="Consolas" w:cs="Consolas"/>
          <w:color w:val="999999"/>
          <w:sz w:val="19"/>
          <w:szCs w:val="19"/>
          <w:bdr w:val="none" w:sz="0" w:space="0" w:color="auto" w:frame="1"/>
          <w:lang w:val="en-US"/>
        </w:rPr>
        <w:t>(</w:t>
      </w:r>
      <w:r w:rsidRPr="00E559FF">
        <w:rPr>
          <w:rStyle w:val="HTML"/>
          <w:rFonts w:ascii="Consolas" w:hAnsi="Consolas" w:cs="Consolas"/>
          <w:color w:val="000000"/>
          <w:sz w:val="19"/>
          <w:szCs w:val="19"/>
          <w:bdr w:val="none" w:sz="0" w:space="0" w:color="auto" w:frame="1"/>
          <w:lang w:val="en-US"/>
        </w:rPr>
        <w:t>a</w:t>
      </w:r>
      <w:r w:rsidRPr="00E559FF">
        <w:rPr>
          <w:rStyle w:val="token"/>
          <w:rFonts w:ascii="Consolas" w:eastAsiaTheme="majorEastAsia" w:hAnsi="Consolas" w:cs="Consolas"/>
          <w:color w:val="A67F59"/>
          <w:sz w:val="19"/>
          <w:szCs w:val="19"/>
          <w:bdr w:val="none" w:sz="0" w:space="0" w:color="auto" w:frame="1"/>
          <w:lang w:val="en-US"/>
        </w:rPr>
        <w:t>&lt;</w:t>
      </w:r>
      <w:r w:rsidRPr="00E559FF">
        <w:rPr>
          <w:rStyle w:val="HTML"/>
          <w:rFonts w:ascii="Consolas" w:hAnsi="Consolas" w:cs="Consolas"/>
          <w:color w:val="000000"/>
          <w:sz w:val="19"/>
          <w:szCs w:val="19"/>
          <w:bdr w:val="none" w:sz="0" w:space="0" w:color="auto" w:frame="1"/>
          <w:lang w:val="en-US"/>
        </w:rPr>
        <w:t xml:space="preserve">b </w:t>
      </w:r>
      <w:r w:rsidRPr="00E559FF">
        <w:rPr>
          <w:rStyle w:val="token"/>
          <w:rFonts w:ascii="Consolas" w:eastAsiaTheme="majorEastAsia" w:hAnsi="Consolas" w:cs="Consolas"/>
          <w:color w:val="A67F59"/>
          <w:sz w:val="19"/>
          <w:szCs w:val="19"/>
          <w:bdr w:val="none" w:sz="0" w:space="0" w:color="auto" w:frame="1"/>
          <w:lang w:val="en-US"/>
        </w:rPr>
        <w:t>AND</w:t>
      </w:r>
      <w:r w:rsidRPr="00E559FF">
        <w:rPr>
          <w:rStyle w:val="HTML"/>
          <w:rFonts w:ascii="Consolas" w:hAnsi="Consolas" w:cs="Consolas"/>
          <w:color w:val="000000"/>
          <w:sz w:val="19"/>
          <w:szCs w:val="19"/>
          <w:bdr w:val="none" w:sz="0" w:space="0" w:color="auto" w:frame="1"/>
          <w:lang w:val="en-US"/>
        </w:rPr>
        <w:t xml:space="preserve"> b</w:t>
      </w:r>
      <w:r w:rsidRPr="00E559FF">
        <w:rPr>
          <w:rStyle w:val="token"/>
          <w:rFonts w:ascii="Consolas" w:eastAsiaTheme="majorEastAsia" w:hAnsi="Consolas" w:cs="Consolas"/>
          <w:color w:val="A67F59"/>
          <w:sz w:val="19"/>
          <w:szCs w:val="19"/>
          <w:bdr w:val="none" w:sz="0" w:space="0" w:color="auto" w:frame="1"/>
          <w:lang w:val="en-US"/>
        </w:rPr>
        <w:t>=</w:t>
      </w:r>
      <w:r w:rsidRPr="00E559FF">
        <w:rPr>
          <w:rStyle w:val="HTML"/>
          <w:rFonts w:ascii="Consolas" w:hAnsi="Consolas" w:cs="Consolas"/>
          <w:color w:val="000000"/>
          <w:sz w:val="19"/>
          <w:szCs w:val="19"/>
          <w:bdr w:val="none" w:sz="0" w:space="0" w:color="auto" w:frame="1"/>
          <w:lang w:val="en-US"/>
        </w:rPr>
        <w:t>c</w:t>
      </w:r>
      <w:r w:rsidRPr="00E559FF">
        <w:rPr>
          <w:rStyle w:val="token"/>
          <w:rFonts w:ascii="Consolas" w:eastAsiaTheme="majorEastAsia" w:hAnsi="Consolas" w:cs="Consolas"/>
          <w:color w:val="999999"/>
          <w:sz w:val="19"/>
          <w:szCs w:val="19"/>
          <w:bdr w:val="none" w:sz="0" w:space="0" w:color="auto" w:frame="1"/>
          <w:lang w:val="en-US"/>
        </w:rPr>
        <w:t>)</w:t>
      </w:r>
      <w:r w:rsidRPr="00E559FF">
        <w:rPr>
          <w:rStyle w:val="HTML"/>
          <w:rFonts w:ascii="Consolas" w:hAnsi="Consolas" w:cs="Consolas"/>
          <w:color w:val="000000"/>
          <w:sz w:val="19"/>
          <w:szCs w:val="19"/>
          <w:bdr w:val="none" w:sz="0" w:space="0" w:color="auto" w:frame="1"/>
          <w:lang w:val="en-US"/>
        </w:rPr>
        <w:t xml:space="preserve"> </w:t>
      </w:r>
      <w:r w:rsidRPr="00E559FF">
        <w:rPr>
          <w:rStyle w:val="token"/>
          <w:rFonts w:ascii="Consolas" w:eastAsiaTheme="majorEastAsia" w:hAnsi="Consolas" w:cs="Consolas"/>
          <w:color w:val="A67F59"/>
          <w:sz w:val="19"/>
          <w:szCs w:val="19"/>
          <w:bdr w:val="none" w:sz="0" w:space="0" w:color="auto" w:frame="1"/>
          <w:lang w:val="en-US"/>
        </w:rPr>
        <w:t>AND</w:t>
      </w:r>
      <w:r w:rsidRPr="00E559FF">
        <w:rPr>
          <w:rStyle w:val="HTML"/>
          <w:rFonts w:ascii="Consolas" w:hAnsi="Consolas" w:cs="Consolas"/>
          <w:color w:val="000000"/>
          <w:sz w:val="19"/>
          <w:szCs w:val="19"/>
          <w:bdr w:val="none" w:sz="0" w:space="0" w:color="auto" w:frame="1"/>
          <w:lang w:val="en-US"/>
        </w:rPr>
        <w:t xml:space="preserve"> a</w:t>
      </w:r>
      <w:r w:rsidRPr="00E559FF">
        <w:rPr>
          <w:rStyle w:val="token"/>
          <w:rFonts w:ascii="Consolas" w:eastAsiaTheme="majorEastAsia" w:hAnsi="Consolas" w:cs="Consolas"/>
          <w:color w:val="A67F59"/>
          <w:sz w:val="19"/>
          <w:szCs w:val="19"/>
          <w:bdr w:val="none" w:sz="0" w:space="0" w:color="auto" w:frame="1"/>
          <w:lang w:val="en-US"/>
        </w:rPr>
        <w:t>=</w:t>
      </w:r>
      <w:r w:rsidRPr="00E559FF">
        <w:rPr>
          <w:rStyle w:val="token"/>
          <w:rFonts w:ascii="Consolas" w:eastAsiaTheme="majorEastAsia" w:hAnsi="Consolas" w:cs="Consolas"/>
          <w:color w:val="990055"/>
          <w:sz w:val="19"/>
          <w:szCs w:val="19"/>
          <w:bdr w:val="none" w:sz="0" w:space="0" w:color="auto" w:frame="1"/>
          <w:lang w:val="en-US"/>
        </w:rPr>
        <w:t>5</w:t>
      </w:r>
    </w:p>
    <w:p w:rsidR="00E559FF" w:rsidRPr="00E559FF" w:rsidRDefault="00E559FF" w:rsidP="00E559FF">
      <w:pPr>
        <w:pStyle w:val="HTML0"/>
        <w:pBdr>
          <w:top w:val="single" w:sz="6" w:space="0" w:color="D9D9D9"/>
          <w:left w:val="single" w:sz="6" w:space="31" w:color="D9D9D9"/>
          <w:bottom w:val="single" w:sz="6" w:space="0" w:color="D9D9D9"/>
          <w:right w:val="single" w:sz="6" w:space="12" w:color="D9D9D9"/>
        </w:pBdr>
        <w:shd w:val="clear" w:color="auto" w:fill="F8F8F8"/>
        <w:ind w:left="750" w:right="300"/>
        <w:textAlignment w:val="baseline"/>
        <w:rPr>
          <w:rFonts w:ascii="Consolas" w:hAnsi="Consolas" w:cs="Consolas"/>
          <w:color w:val="000000"/>
          <w:sz w:val="19"/>
          <w:szCs w:val="19"/>
          <w:lang w:val="en-US"/>
        </w:rPr>
      </w:pPr>
      <w:r w:rsidRPr="00E559FF">
        <w:rPr>
          <w:rStyle w:val="token"/>
          <w:rFonts w:ascii="Consolas" w:eastAsiaTheme="majorEastAsia" w:hAnsi="Consolas" w:cs="Consolas"/>
          <w:color w:val="A67F59"/>
          <w:sz w:val="19"/>
          <w:szCs w:val="19"/>
          <w:bdr w:val="none" w:sz="0" w:space="0" w:color="auto" w:frame="1"/>
          <w:lang w:val="en-US"/>
        </w:rPr>
        <w:t>-&gt;</w:t>
      </w:r>
      <w:r w:rsidRPr="00E559FF">
        <w:rPr>
          <w:rStyle w:val="HTML"/>
          <w:rFonts w:ascii="Consolas" w:hAnsi="Consolas" w:cs="Consolas"/>
          <w:color w:val="000000"/>
          <w:sz w:val="19"/>
          <w:szCs w:val="19"/>
          <w:bdr w:val="none" w:sz="0" w:space="0" w:color="auto" w:frame="1"/>
          <w:lang w:val="en-US"/>
        </w:rPr>
        <w:t xml:space="preserve"> b</w:t>
      </w:r>
      <w:r w:rsidRPr="00E559FF">
        <w:rPr>
          <w:rStyle w:val="token"/>
          <w:rFonts w:ascii="Consolas" w:eastAsiaTheme="majorEastAsia" w:hAnsi="Consolas" w:cs="Consolas"/>
          <w:color w:val="A67F59"/>
          <w:sz w:val="19"/>
          <w:szCs w:val="19"/>
          <w:bdr w:val="none" w:sz="0" w:space="0" w:color="auto" w:frame="1"/>
          <w:lang w:val="en-US"/>
        </w:rPr>
        <w:t>&gt;</w:t>
      </w:r>
      <w:r w:rsidRPr="00E559FF">
        <w:rPr>
          <w:rStyle w:val="token"/>
          <w:rFonts w:ascii="Consolas" w:eastAsiaTheme="majorEastAsia" w:hAnsi="Consolas" w:cs="Consolas"/>
          <w:color w:val="990055"/>
          <w:sz w:val="19"/>
          <w:szCs w:val="19"/>
          <w:bdr w:val="none" w:sz="0" w:space="0" w:color="auto" w:frame="1"/>
          <w:lang w:val="en-US"/>
        </w:rPr>
        <w:t>5</w:t>
      </w:r>
      <w:r w:rsidRPr="00E559FF">
        <w:rPr>
          <w:rStyle w:val="HTML"/>
          <w:rFonts w:ascii="Consolas" w:hAnsi="Consolas" w:cs="Consolas"/>
          <w:color w:val="000000"/>
          <w:sz w:val="19"/>
          <w:szCs w:val="19"/>
          <w:bdr w:val="none" w:sz="0" w:space="0" w:color="auto" w:frame="1"/>
          <w:lang w:val="en-US"/>
        </w:rPr>
        <w:t xml:space="preserve"> </w:t>
      </w:r>
      <w:r w:rsidRPr="00E559FF">
        <w:rPr>
          <w:rStyle w:val="token"/>
          <w:rFonts w:ascii="Consolas" w:eastAsiaTheme="majorEastAsia" w:hAnsi="Consolas" w:cs="Consolas"/>
          <w:color w:val="A67F59"/>
          <w:sz w:val="19"/>
          <w:szCs w:val="19"/>
          <w:bdr w:val="none" w:sz="0" w:space="0" w:color="auto" w:frame="1"/>
          <w:lang w:val="en-US"/>
        </w:rPr>
        <w:t>AND</w:t>
      </w:r>
      <w:r w:rsidRPr="00E559FF">
        <w:rPr>
          <w:rStyle w:val="HTML"/>
          <w:rFonts w:ascii="Consolas" w:hAnsi="Consolas" w:cs="Consolas"/>
          <w:color w:val="000000"/>
          <w:sz w:val="19"/>
          <w:szCs w:val="19"/>
          <w:bdr w:val="none" w:sz="0" w:space="0" w:color="auto" w:frame="1"/>
          <w:lang w:val="en-US"/>
        </w:rPr>
        <w:t xml:space="preserve"> b</w:t>
      </w:r>
      <w:r w:rsidRPr="00E559FF">
        <w:rPr>
          <w:rStyle w:val="token"/>
          <w:rFonts w:ascii="Consolas" w:eastAsiaTheme="majorEastAsia" w:hAnsi="Consolas" w:cs="Consolas"/>
          <w:color w:val="A67F59"/>
          <w:sz w:val="19"/>
          <w:szCs w:val="19"/>
          <w:bdr w:val="none" w:sz="0" w:space="0" w:color="auto" w:frame="1"/>
          <w:lang w:val="en-US"/>
        </w:rPr>
        <w:t>=</w:t>
      </w:r>
      <w:r w:rsidRPr="00E559FF">
        <w:rPr>
          <w:rStyle w:val="HTML"/>
          <w:rFonts w:ascii="Consolas" w:hAnsi="Consolas" w:cs="Consolas"/>
          <w:color w:val="000000"/>
          <w:sz w:val="19"/>
          <w:szCs w:val="19"/>
          <w:bdr w:val="none" w:sz="0" w:space="0" w:color="auto" w:frame="1"/>
          <w:lang w:val="en-US"/>
        </w:rPr>
        <w:t xml:space="preserve">c </w:t>
      </w:r>
      <w:r w:rsidRPr="00E559FF">
        <w:rPr>
          <w:rStyle w:val="token"/>
          <w:rFonts w:ascii="Consolas" w:eastAsiaTheme="majorEastAsia" w:hAnsi="Consolas" w:cs="Consolas"/>
          <w:color w:val="A67F59"/>
          <w:sz w:val="19"/>
          <w:szCs w:val="19"/>
          <w:bdr w:val="none" w:sz="0" w:space="0" w:color="auto" w:frame="1"/>
          <w:lang w:val="en-US"/>
        </w:rPr>
        <w:t>AND</w:t>
      </w:r>
      <w:r w:rsidRPr="00E559FF">
        <w:rPr>
          <w:rStyle w:val="HTML"/>
          <w:rFonts w:ascii="Consolas" w:hAnsi="Consolas" w:cs="Consolas"/>
          <w:color w:val="000000"/>
          <w:sz w:val="19"/>
          <w:szCs w:val="19"/>
          <w:bdr w:val="none" w:sz="0" w:space="0" w:color="auto" w:frame="1"/>
          <w:lang w:val="en-US"/>
        </w:rPr>
        <w:t xml:space="preserve"> a</w:t>
      </w:r>
      <w:r w:rsidRPr="00E559FF">
        <w:rPr>
          <w:rStyle w:val="token"/>
          <w:rFonts w:ascii="Consolas" w:eastAsiaTheme="majorEastAsia" w:hAnsi="Consolas" w:cs="Consolas"/>
          <w:color w:val="A67F59"/>
          <w:sz w:val="19"/>
          <w:szCs w:val="19"/>
          <w:bdr w:val="none" w:sz="0" w:space="0" w:color="auto" w:frame="1"/>
          <w:lang w:val="en-US"/>
        </w:rPr>
        <w:t>=</w:t>
      </w:r>
      <w:r w:rsidRPr="00E559FF">
        <w:rPr>
          <w:rStyle w:val="token"/>
          <w:rFonts w:ascii="Consolas" w:eastAsiaTheme="majorEastAsia" w:hAnsi="Consolas" w:cs="Consolas"/>
          <w:color w:val="990055"/>
          <w:sz w:val="19"/>
          <w:szCs w:val="19"/>
          <w:bdr w:val="none" w:sz="0" w:space="0" w:color="auto" w:frame="1"/>
          <w:lang w:val="en-US"/>
        </w:rPr>
        <w:t>5</w:t>
      </w:r>
    </w:p>
    <w:p w:rsidR="00E559FF" w:rsidRDefault="00E559FF" w:rsidP="006E0B9E">
      <w:pPr>
        <w:pStyle w:val="a3"/>
        <w:numPr>
          <w:ilvl w:val="0"/>
          <w:numId w:val="4"/>
        </w:numPr>
        <w:spacing w:before="0" w:beforeAutospacing="0" w:after="225" w:afterAutospacing="0"/>
        <w:ind w:left="450"/>
        <w:textAlignment w:val="baseline"/>
        <w:rPr>
          <w:rFonts w:ascii="Arial" w:hAnsi="Arial" w:cs="Arial"/>
          <w:color w:val="555555"/>
          <w:sz w:val="21"/>
          <w:szCs w:val="21"/>
        </w:rPr>
      </w:pPr>
      <w:r>
        <w:rPr>
          <w:rFonts w:ascii="Arial" w:hAnsi="Arial" w:cs="Arial"/>
          <w:color w:val="555555"/>
          <w:sz w:val="21"/>
          <w:szCs w:val="21"/>
        </w:rPr>
        <w:t>Constant condition removal:</w:t>
      </w:r>
    </w:p>
    <w:p w:rsidR="00E559FF" w:rsidRPr="00E559FF" w:rsidRDefault="00E559FF" w:rsidP="006E0B9E">
      <w:pPr>
        <w:pStyle w:val="HTML0"/>
        <w:numPr>
          <w:ilvl w:val="0"/>
          <w:numId w:val="4"/>
        </w:numPr>
        <w:pBdr>
          <w:top w:val="single" w:sz="6" w:space="0" w:color="D9D9D9"/>
          <w:left w:val="single" w:sz="6" w:space="31" w:color="D9D9D9"/>
          <w:bottom w:val="single" w:sz="6" w:space="0" w:color="D9D9D9"/>
          <w:right w:val="single" w:sz="6" w:space="12" w:color="D9D9D9"/>
        </w:pBdr>
        <w:shd w:val="clear" w:color="auto" w:fill="F8F8F8"/>
        <w:tabs>
          <w:tab w:val="clear" w:pos="720"/>
        </w:tabs>
        <w:ind w:left="750" w:right="300"/>
        <w:textAlignment w:val="baseline"/>
        <w:rPr>
          <w:rStyle w:val="HTML"/>
          <w:rFonts w:ascii="Consolas" w:hAnsi="Consolas" w:cs="Consolas"/>
          <w:color w:val="000000"/>
          <w:sz w:val="19"/>
          <w:szCs w:val="19"/>
          <w:bdr w:val="none" w:sz="0" w:space="0" w:color="auto" w:frame="1"/>
          <w:lang w:val="en-US"/>
        </w:rPr>
      </w:pPr>
      <w:r w:rsidRPr="00E559FF">
        <w:rPr>
          <w:rStyle w:val="HTML"/>
          <w:rFonts w:ascii="Consolas" w:hAnsi="Consolas" w:cs="Consolas"/>
          <w:color w:val="000000"/>
          <w:sz w:val="19"/>
          <w:szCs w:val="19"/>
          <w:bdr w:val="none" w:sz="0" w:space="0" w:color="auto" w:frame="1"/>
          <w:lang w:val="en-US"/>
        </w:rPr>
        <w:t xml:space="preserve">   </w:t>
      </w:r>
      <w:r w:rsidRPr="00E559FF">
        <w:rPr>
          <w:rStyle w:val="token"/>
          <w:rFonts w:ascii="Consolas" w:eastAsiaTheme="majorEastAsia" w:hAnsi="Consolas" w:cs="Consolas"/>
          <w:color w:val="999999"/>
          <w:sz w:val="19"/>
          <w:szCs w:val="19"/>
          <w:bdr w:val="none" w:sz="0" w:space="0" w:color="auto" w:frame="1"/>
          <w:lang w:val="en-US"/>
        </w:rPr>
        <w:t>(</w:t>
      </w:r>
      <w:r w:rsidRPr="00E559FF">
        <w:rPr>
          <w:rStyle w:val="HTML"/>
          <w:rFonts w:ascii="Consolas" w:hAnsi="Consolas" w:cs="Consolas"/>
          <w:color w:val="000000"/>
          <w:sz w:val="19"/>
          <w:szCs w:val="19"/>
          <w:bdr w:val="none" w:sz="0" w:space="0" w:color="auto" w:frame="1"/>
          <w:lang w:val="en-US"/>
        </w:rPr>
        <w:t>b</w:t>
      </w:r>
      <w:r w:rsidRPr="00E559FF">
        <w:rPr>
          <w:rStyle w:val="token"/>
          <w:rFonts w:ascii="Consolas" w:eastAsiaTheme="majorEastAsia" w:hAnsi="Consolas" w:cs="Consolas"/>
          <w:color w:val="A67F59"/>
          <w:sz w:val="19"/>
          <w:szCs w:val="19"/>
          <w:bdr w:val="none" w:sz="0" w:space="0" w:color="auto" w:frame="1"/>
          <w:lang w:val="en-US"/>
        </w:rPr>
        <w:t>&gt;=</w:t>
      </w:r>
      <w:r w:rsidRPr="00E559FF">
        <w:rPr>
          <w:rStyle w:val="token"/>
          <w:rFonts w:ascii="Consolas" w:eastAsiaTheme="majorEastAsia" w:hAnsi="Consolas" w:cs="Consolas"/>
          <w:color w:val="990055"/>
          <w:sz w:val="19"/>
          <w:szCs w:val="19"/>
          <w:bdr w:val="none" w:sz="0" w:space="0" w:color="auto" w:frame="1"/>
          <w:lang w:val="en-US"/>
        </w:rPr>
        <w:t>5</w:t>
      </w:r>
      <w:r w:rsidRPr="00E559FF">
        <w:rPr>
          <w:rStyle w:val="HTML"/>
          <w:rFonts w:ascii="Consolas" w:hAnsi="Consolas" w:cs="Consolas"/>
          <w:color w:val="000000"/>
          <w:sz w:val="19"/>
          <w:szCs w:val="19"/>
          <w:bdr w:val="none" w:sz="0" w:space="0" w:color="auto" w:frame="1"/>
          <w:lang w:val="en-US"/>
        </w:rPr>
        <w:t xml:space="preserve"> </w:t>
      </w:r>
      <w:r w:rsidRPr="00E559FF">
        <w:rPr>
          <w:rStyle w:val="token"/>
          <w:rFonts w:ascii="Consolas" w:eastAsiaTheme="majorEastAsia" w:hAnsi="Consolas" w:cs="Consolas"/>
          <w:color w:val="A67F59"/>
          <w:sz w:val="19"/>
          <w:szCs w:val="19"/>
          <w:bdr w:val="none" w:sz="0" w:space="0" w:color="auto" w:frame="1"/>
          <w:lang w:val="en-US"/>
        </w:rPr>
        <w:t>AND</w:t>
      </w:r>
      <w:r w:rsidRPr="00E559FF">
        <w:rPr>
          <w:rStyle w:val="HTML"/>
          <w:rFonts w:ascii="Consolas" w:hAnsi="Consolas" w:cs="Consolas"/>
          <w:color w:val="000000"/>
          <w:sz w:val="19"/>
          <w:szCs w:val="19"/>
          <w:bdr w:val="none" w:sz="0" w:space="0" w:color="auto" w:frame="1"/>
          <w:lang w:val="en-US"/>
        </w:rPr>
        <w:t xml:space="preserve"> b</w:t>
      </w:r>
      <w:r w:rsidRPr="00E559FF">
        <w:rPr>
          <w:rStyle w:val="token"/>
          <w:rFonts w:ascii="Consolas" w:eastAsiaTheme="majorEastAsia" w:hAnsi="Consolas" w:cs="Consolas"/>
          <w:color w:val="A67F59"/>
          <w:sz w:val="19"/>
          <w:szCs w:val="19"/>
          <w:bdr w:val="none" w:sz="0" w:space="0" w:color="auto" w:frame="1"/>
          <w:lang w:val="en-US"/>
        </w:rPr>
        <w:t>=</w:t>
      </w:r>
      <w:r w:rsidRPr="00E559FF">
        <w:rPr>
          <w:rStyle w:val="token"/>
          <w:rFonts w:ascii="Consolas" w:eastAsiaTheme="majorEastAsia" w:hAnsi="Consolas" w:cs="Consolas"/>
          <w:color w:val="990055"/>
          <w:sz w:val="19"/>
          <w:szCs w:val="19"/>
          <w:bdr w:val="none" w:sz="0" w:space="0" w:color="auto" w:frame="1"/>
          <w:lang w:val="en-US"/>
        </w:rPr>
        <w:t>5</w:t>
      </w:r>
      <w:r w:rsidRPr="00E559FF">
        <w:rPr>
          <w:rStyle w:val="token"/>
          <w:rFonts w:ascii="Consolas" w:eastAsiaTheme="majorEastAsia" w:hAnsi="Consolas" w:cs="Consolas"/>
          <w:color w:val="999999"/>
          <w:sz w:val="19"/>
          <w:szCs w:val="19"/>
          <w:bdr w:val="none" w:sz="0" w:space="0" w:color="auto" w:frame="1"/>
          <w:lang w:val="en-US"/>
        </w:rPr>
        <w:t>)</w:t>
      </w:r>
      <w:r w:rsidRPr="00E559FF">
        <w:rPr>
          <w:rStyle w:val="HTML"/>
          <w:rFonts w:ascii="Consolas" w:hAnsi="Consolas" w:cs="Consolas"/>
          <w:color w:val="000000"/>
          <w:sz w:val="19"/>
          <w:szCs w:val="19"/>
          <w:bdr w:val="none" w:sz="0" w:space="0" w:color="auto" w:frame="1"/>
          <w:lang w:val="en-US"/>
        </w:rPr>
        <w:t xml:space="preserve"> </w:t>
      </w:r>
      <w:r w:rsidRPr="00E559FF">
        <w:rPr>
          <w:rStyle w:val="token"/>
          <w:rFonts w:ascii="Consolas" w:eastAsiaTheme="majorEastAsia" w:hAnsi="Consolas" w:cs="Consolas"/>
          <w:color w:val="A67F59"/>
          <w:sz w:val="19"/>
          <w:szCs w:val="19"/>
          <w:bdr w:val="none" w:sz="0" w:space="0" w:color="auto" w:frame="1"/>
          <w:lang w:val="en-US"/>
        </w:rPr>
        <w:t>OR</w:t>
      </w:r>
      <w:r w:rsidRPr="00E559FF">
        <w:rPr>
          <w:rStyle w:val="HTML"/>
          <w:rFonts w:ascii="Consolas" w:hAnsi="Consolas" w:cs="Consolas"/>
          <w:color w:val="000000"/>
          <w:sz w:val="19"/>
          <w:szCs w:val="19"/>
          <w:bdr w:val="none" w:sz="0" w:space="0" w:color="auto" w:frame="1"/>
          <w:lang w:val="en-US"/>
        </w:rPr>
        <w:t xml:space="preserve"> </w:t>
      </w:r>
      <w:r w:rsidRPr="00E559FF">
        <w:rPr>
          <w:rStyle w:val="token"/>
          <w:rFonts w:ascii="Consolas" w:eastAsiaTheme="majorEastAsia" w:hAnsi="Consolas" w:cs="Consolas"/>
          <w:color w:val="999999"/>
          <w:sz w:val="19"/>
          <w:szCs w:val="19"/>
          <w:bdr w:val="none" w:sz="0" w:space="0" w:color="auto" w:frame="1"/>
          <w:lang w:val="en-US"/>
        </w:rPr>
        <w:t>(</w:t>
      </w:r>
      <w:r w:rsidRPr="00E559FF">
        <w:rPr>
          <w:rStyle w:val="HTML"/>
          <w:rFonts w:ascii="Consolas" w:hAnsi="Consolas" w:cs="Consolas"/>
          <w:color w:val="000000"/>
          <w:sz w:val="19"/>
          <w:szCs w:val="19"/>
          <w:bdr w:val="none" w:sz="0" w:space="0" w:color="auto" w:frame="1"/>
          <w:lang w:val="en-US"/>
        </w:rPr>
        <w:t>b</w:t>
      </w:r>
      <w:r w:rsidRPr="00E559FF">
        <w:rPr>
          <w:rStyle w:val="token"/>
          <w:rFonts w:ascii="Consolas" w:eastAsiaTheme="majorEastAsia" w:hAnsi="Consolas" w:cs="Consolas"/>
          <w:color w:val="A67F59"/>
          <w:sz w:val="19"/>
          <w:szCs w:val="19"/>
          <w:bdr w:val="none" w:sz="0" w:space="0" w:color="auto" w:frame="1"/>
          <w:lang w:val="en-US"/>
        </w:rPr>
        <w:t>=</w:t>
      </w:r>
      <w:r w:rsidRPr="00E559FF">
        <w:rPr>
          <w:rStyle w:val="token"/>
          <w:rFonts w:ascii="Consolas" w:eastAsiaTheme="majorEastAsia" w:hAnsi="Consolas" w:cs="Consolas"/>
          <w:color w:val="990055"/>
          <w:sz w:val="19"/>
          <w:szCs w:val="19"/>
          <w:bdr w:val="none" w:sz="0" w:space="0" w:color="auto" w:frame="1"/>
          <w:lang w:val="en-US"/>
        </w:rPr>
        <w:t>6</w:t>
      </w:r>
      <w:r w:rsidRPr="00E559FF">
        <w:rPr>
          <w:rStyle w:val="HTML"/>
          <w:rFonts w:ascii="Consolas" w:hAnsi="Consolas" w:cs="Consolas"/>
          <w:color w:val="000000"/>
          <w:sz w:val="19"/>
          <w:szCs w:val="19"/>
          <w:bdr w:val="none" w:sz="0" w:space="0" w:color="auto" w:frame="1"/>
          <w:lang w:val="en-US"/>
        </w:rPr>
        <w:t xml:space="preserve"> </w:t>
      </w:r>
      <w:r w:rsidRPr="00E559FF">
        <w:rPr>
          <w:rStyle w:val="token"/>
          <w:rFonts w:ascii="Consolas" w:eastAsiaTheme="majorEastAsia" w:hAnsi="Consolas" w:cs="Consolas"/>
          <w:color w:val="A67F59"/>
          <w:sz w:val="19"/>
          <w:szCs w:val="19"/>
          <w:bdr w:val="none" w:sz="0" w:space="0" w:color="auto" w:frame="1"/>
          <w:lang w:val="en-US"/>
        </w:rPr>
        <w:t>AND</w:t>
      </w:r>
      <w:r w:rsidRPr="00E559FF">
        <w:rPr>
          <w:rStyle w:val="HTML"/>
          <w:rFonts w:ascii="Consolas" w:hAnsi="Consolas" w:cs="Consolas"/>
          <w:color w:val="000000"/>
          <w:sz w:val="19"/>
          <w:szCs w:val="19"/>
          <w:bdr w:val="none" w:sz="0" w:space="0" w:color="auto" w:frame="1"/>
          <w:lang w:val="en-US"/>
        </w:rPr>
        <w:t xml:space="preserve"> </w:t>
      </w:r>
      <w:r w:rsidRPr="00E559FF">
        <w:rPr>
          <w:rStyle w:val="token"/>
          <w:rFonts w:ascii="Consolas" w:eastAsiaTheme="majorEastAsia" w:hAnsi="Consolas" w:cs="Consolas"/>
          <w:color w:val="990055"/>
          <w:sz w:val="19"/>
          <w:szCs w:val="19"/>
          <w:bdr w:val="none" w:sz="0" w:space="0" w:color="auto" w:frame="1"/>
          <w:lang w:val="en-US"/>
        </w:rPr>
        <w:t>5</w:t>
      </w:r>
      <w:r w:rsidRPr="00E559FF">
        <w:rPr>
          <w:rStyle w:val="token"/>
          <w:rFonts w:ascii="Consolas" w:eastAsiaTheme="majorEastAsia" w:hAnsi="Consolas" w:cs="Consolas"/>
          <w:color w:val="A67F59"/>
          <w:sz w:val="19"/>
          <w:szCs w:val="19"/>
          <w:bdr w:val="none" w:sz="0" w:space="0" w:color="auto" w:frame="1"/>
          <w:lang w:val="en-US"/>
        </w:rPr>
        <w:t>=</w:t>
      </w:r>
      <w:r w:rsidRPr="00E559FF">
        <w:rPr>
          <w:rStyle w:val="token"/>
          <w:rFonts w:ascii="Consolas" w:eastAsiaTheme="majorEastAsia" w:hAnsi="Consolas" w:cs="Consolas"/>
          <w:color w:val="990055"/>
          <w:sz w:val="19"/>
          <w:szCs w:val="19"/>
          <w:bdr w:val="none" w:sz="0" w:space="0" w:color="auto" w:frame="1"/>
          <w:lang w:val="en-US"/>
        </w:rPr>
        <w:t>5</w:t>
      </w:r>
      <w:r w:rsidRPr="00E559FF">
        <w:rPr>
          <w:rStyle w:val="token"/>
          <w:rFonts w:ascii="Consolas" w:eastAsiaTheme="majorEastAsia" w:hAnsi="Consolas" w:cs="Consolas"/>
          <w:color w:val="999999"/>
          <w:sz w:val="19"/>
          <w:szCs w:val="19"/>
          <w:bdr w:val="none" w:sz="0" w:space="0" w:color="auto" w:frame="1"/>
          <w:lang w:val="en-US"/>
        </w:rPr>
        <w:t>)</w:t>
      </w:r>
      <w:r w:rsidRPr="00E559FF">
        <w:rPr>
          <w:rStyle w:val="HTML"/>
          <w:rFonts w:ascii="Consolas" w:hAnsi="Consolas" w:cs="Consolas"/>
          <w:color w:val="000000"/>
          <w:sz w:val="19"/>
          <w:szCs w:val="19"/>
          <w:bdr w:val="none" w:sz="0" w:space="0" w:color="auto" w:frame="1"/>
          <w:lang w:val="en-US"/>
        </w:rPr>
        <w:t xml:space="preserve"> </w:t>
      </w:r>
      <w:r w:rsidRPr="00E559FF">
        <w:rPr>
          <w:rStyle w:val="token"/>
          <w:rFonts w:ascii="Consolas" w:eastAsiaTheme="majorEastAsia" w:hAnsi="Consolas" w:cs="Consolas"/>
          <w:color w:val="A67F59"/>
          <w:sz w:val="19"/>
          <w:szCs w:val="19"/>
          <w:bdr w:val="none" w:sz="0" w:space="0" w:color="auto" w:frame="1"/>
          <w:lang w:val="en-US"/>
        </w:rPr>
        <w:t>OR</w:t>
      </w:r>
      <w:r w:rsidRPr="00E559FF">
        <w:rPr>
          <w:rStyle w:val="HTML"/>
          <w:rFonts w:ascii="Consolas" w:hAnsi="Consolas" w:cs="Consolas"/>
          <w:color w:val="000000"/>
          <w:sz w:val="19"/>
          <w:szCs w:val="19"/>
          <w:bdr w:val="none" w:sz="0" w:space="0" w:color="auto" w:frame="1"/>
          <w:lang w:val="en-US"/>
        </w:rPr>
        <w:t xml:space="preserve"> </w:t>
      </w:r>
      <w:r w:rsidRPr="00E559FF">
        <w:rPr>
          <w:rStyle w:val="token"/>
          <w:rFonts w:ascii="Consolas" w:eastAsiaTheme="majorEastAsia" w:hAnsi="Consolas" w:cs="Consolas"/>
          <w:color w:val="999999"/>
          <w:sz w:val="19"/>
          <w:szCs w:val="19"/>
          <w:bdr w:val="none" w:sz="0" w:space="0" w:color="auto" w:frame="1"/>
          <w:lang w:val="en-US"/>
        </w:rPr>
        <w:t>(</w:t>
      </w:r>
      <w:r w:rsidRPr="00E559FF">
        <w:rPr>
          <w:rStyle w:val="HTML"/>
          <w:rFonts w:ascii="Consolas" w:hAnsi="Consolas" w:cs="Consolas"/>
          <w:color w:val="000000"/>
          <w:sz w:val="19"/>
          <w:szCs w:val="19"/>
          <w:bdr w:val="none" w:sz="0" w:space="0" w:color="auto" w:frame="1"/>
          <w:lang w:val="en-US"/>
        </w:rPr>
        <w:t>b</w:t>
      </w:r>
      <w:r w:rsidRPr="00E559FF">
        <w:rPr>
          <w:rStyle w:val="token"/>
          <w:rFonts w:ascii="Consolas" w:eastAsiaTheme="majorEastAsia" w:hAnsi="Consolas" w:cs="Consolas"/>
          <w:color w:val="A67F59"/>
          <w:sz w:val="19"/>
          <w:szCs w:val="19"/>
          <w:bdr w:val="none" w:sz="0" w:space="0" w:color="auto" w:frame="1"/>
          <w:lang w:val="en-US"/>
        </w:rPr>
        <w:t>=</w:t>
      </w:r>
      <w:r w:rsidRPr="00E559FF">
        <w:rPr>
          <w:rStyle w:val="token"/>
          <w:rFonts w:ascii="Consolas" w:eastAsiaTheme="majorEastAsia" w:hAnsi="Consolas" w:cs="Consolas"/>
          <w:color w:val="990055"/>
          <w:sz w:val="19"/>
          <w:szCs w:val="19"/>
          <w:bdr w:val="none" w:sz="0" w:space="0" w:color="auto" w:frame="1"/>
          <w:lang w:val="en-US"/>
        </w:rPr>
        <w:t>7</w:t>
      </w:r>
      <w:r w:rsidRPr="00E559FF">
        <w:rPr>
          <w:rStyle w:val="HTML"/>
          <w:rFonts w:ascii="Consolas" w:hAnsi="Consolas" w:cs="Consolas"/>
          <w:color w:val="000000"/>
          <w:sz w:val="19"/>
          <w:szCs w:val="19"/>
          <w:bdr w:val="none" w:sz="0" w:space="0" w:color="auto" w:frame="1"/>
          <w:lang w:val="en-US"/>
        </w:rPr>
        <w:t xml:space="preserve"> </w:t>
      </w:r>
      <w:r w:rsidRPr="00E559FF">
        <w:rPr>
          <w:rStyle w:val="token"/>
          <w:rFonts w:ascii="Consolas" w:eastAsiaTheme="majorEastAsia" w:hAnsi="Consolas" w:cs="Consolas"/>
          <w:color w:val="A67F59"/>
          <w:sz w:val="19"/>
          <w:szCs w:val="19"/>
          <w:bdr w:val="none" w:sz="0" w:space="0" w:color="auto" w:frame="1"/>
          <w:lang w:val="en-US"/>
        </w:rPr>
        <w:t>AND</w:t>
      </w:r>
      <w:r w:rsidRPr="00E559FF">
        <w:rPr>
          <w:rStyle w:val="HTML"/>
          <w:rFonts w:ascii="Consolas" w:hAnsi="Consolas" w:cs="Consolas"/>
          <w:color w:val="000000"/>
          <w:sz w:val="19"/>
          <w:szCs w:val="19"/>
          <w:bdr w:val="none" w:sz="0" w:space="0" w:color="auto" w:frame="1"/>
          <w:lang w:val="en-US"/>
        </w:rPr>
        <w:t xml:space="preserve"> </w:t>
      </w:r>
      <w:r w:rsidRPr="00E559FF">
        <w:rPr>
          <w:rStyle w:val="token"/>
          <w:rFonts w:ascii="Consolas" w:eastAsiaTheme="majorEastAsia" w:hAnsi="Consolas" w:cs="Consolas"/>
          <w:color w:val="990055"/>
          <w:sz w:val="19"/>
          <w:szCs w:val="19"/>
          <w:bdr w:val="none" w:sz="0" w:space="0" w:color="auto" w:frame="1"/>
          <w:lang w:val="en-US"/>
        </w:rPr>
        <w:t>5</w:t>
      </w:r>
      <w:r w:rsidRPr="00E559FF">
        <w:rPr>
          <w:rStyle w:val="token"/>
          <w:rFonts w:ascii="Consolas" w:eastAsiaTheme="majorEastAsia" w:hAnsi="Consolas" w:cs="Consolas"/>
          <w:color w:val="A67F59"/>
          <w:sz w:val="19"/>
          <w:szCs w:val="19"/>
          <w:bdr w:val="none" w:sz="0" w:space="0" w:color="auto" w:frame="1"/>
          <w:lang w:val="en-US"/>
        </w:rPr>
        <w:t>=</w:t>
      </w:r>
      <w:r w:rsidRPr="00E559FF">
        <w:rPr>
          <w:rStyle w:val="token"/>
          <w:rFonts w:ascii="Consolas" w:eastAsiaTheme="majorEastAsia" w:hAnsi="Consolas" w:cs="Consolas"/>
          <w:color w:val="990055"/>
          <w:sz w:val="19"/>
          <w:szCs w:val="19"/>
          <w:bdr w:val="none" w:sz="0" w:space="0" w:color="auto" w:frame="1"/>
          <w:lang w:val="en-US"/>
        </w:rPr>
        <w:t>6</w:t>
      </w:r>
      <w:r w:rsidRPr="00E559FF">
        <w:rPr>
          <w:rStyle w:val="token"/>
          <w:rFonts w:ascii="Consolas" w:eastAsiaTheme="majorEastAsia" w:hAnsi="Consolas" w:cs="Consolas"/>
          <w:color w:val="999999"/>
          <w:sz w:val="19"/>
          <w:szCs w:val="19"/>
          <w:bdr w:val="none" w:sz="0" w:space="0" w:color="auto" w:frame="1"/>
          <w:lang w:val="en-US"/>
        </w:rPr>
        <w:t>)</w:t>
      </w:r>
    </w:p>
    <w:p w:rsidR="00E559FF" w:rsidRPr="00E559FF" w:rsidRDefault="00E559FF" w:rsidP="00E559FF">
      <w:pPr>
        <w:pStyle w:val="HTML0"/>
        <w:pBdr>
          <w:top w:val="single" w:sz="6" w:space="0" w:color="D9D9D9"/>
          <w:left w:val="single" w:sz="6" w:space="31" w:color="D9D9D9"/>
          <w:bottom w:val="single" w:sz="6" w:space="0" w:color="D9D9D9"/>
          <w:right w:val="single" w:sz="6" w:space="12" w:color="D9D9D9"/>
        </w:pBdr>
        <w:shd w:val="clear" w:color="auto" w:fill="F8F8F8"/>
        <w:ind w:left="750" w:right="300"/>
        <w:textAlignment w:val="baseline"/>
        <w:rPr>
          <w:rFonts w:ascii="Consolas" w:hAnsi="Consolas" w:cs="Consolas"/>
          <w:color w:val="000000"/>
          <w:sz w:val="19"/>
          <w:szCs w:val="19"/>
          <w:lang w:val="en-US"/>
        </w:rPr>
      </w:pPr>
      <w:r w:rsidRPr="00E559FF">
        <w:rPr>
          <w:rStyle w:val="token"/>
          <w:rFonts w:ascii="Consolas" w:eastAsiaTheme="majorEastAsia" w:hAnsi="Consolas" w:cs="Consolas"/>
          <w:color w:val="A67F59"/>
          <w:sz w:val="19"/>
          <w:szCs w:val="19"/>
          <w:bdr w:val="none" w:sz="0" w:space="0" w:color="auto" w:frame="1"/>
          <w:lang w:val="en-US"/>
        </w:rPr>
        <w:t>-&gt;</w:t>
      </w:r>
      <w:r w:rsidRPr="00E559FF">
        <w:rPr>
          <w:rStyle w:val="HTML"/>
          <w:rFonts w:ascii="Consolas" w:hAnsi="Consolas" w:cs="Consolas"/>
          <w:color w:val="000000"/>
          <w:sz w:val="19"/>
          <w:szCs w:val="19"/>
          <w:bdr w:val="none" w:sz="0" w:space="0" w:color="auto" w:frame="1"/>
          <w:lang w:val="en-US"/>
        </w:rPr>
        <w:t xml:space="preserve"> b</w:t>
      </w:r>
      <w:r w:rsidRPr="00E559FF">
        <w:rPr>
          <w:rStyle w:val="token"/>
          <w:rFonts w:ascii="Consolas" w:eastAsiaTheme="majorEastAsia" w:hAnsi="Consolas" w:cs="Consolas"/>
          <w:color w:val="A67F59"/>
          <w:sz w:val="19"/>
          <w:szCs w:val="19"/>
          <w:bdr w:val="none" w:sz="0" w:space="0" w:color="auto" w:frame="1"/>
          <w:lang w:val="en-US"/>
        </w:rPr>
        <w:t>=</w:t>
      </w:r>
      <w:r w:rsidRPr="00E559FF">
        <w:rPr>
          <w:rStyle w:val="token"/>
          <w:rFonts w:ascii="Consolas" w:eastAsiaTheme="majorEastAsia" w:hAnsi="Consolas" w:cs="Consolas"/>
          <w:color w:val="990055"/>
          <w:sz w:val="19"/>
          <w:szCs w:val="19"/>
          <w:bdr w:val="none" w:sz="0" w:space="0" w:color="auto" w:frame="1"/>
          <w:lang w:val="en-US"/>
        </w:rPr>
        <w:t>5</w:t>
      </w:r>
      <w:r w:rsidRPr="00E559FF">
        <w:rPr>
          <w:rStyle w:val="HTML"/>
          <w:rFonts w:ascii="Consolas" w:hAnsi="Consolas" w:cs="Consolas"/>
          <w:color w:val="000000"/>
          <w:sz w:val="19"/>
          <w:szCs w:val="19"/>
          <w:bdr w:val="none" w:sz="0" w:space="0" w:color="auto" w:frame="1"/>
          <w:lang w:val="en-US"/>
        </w:rPr>
        <w:t xml:space="preserve"> </w:t>
      </w:r>
      <w:r w:rsidRPr="00E559FF">
        <w:rPr>
          <w:rStyle w:val="token"/>
          <w:rFonts w:ascii="Consolas" w:eastAsiaTheme="majorEastAsia" w:hAnsi="Consolas" w:cs="Consolas"/>
          <w:color w:val="A67F59"/>
          <w:sz w:val="19"/>
          <w:szCs w:val="19"/>
          <w:bdr w:val="none" w:sz="0" w:space="0" w:color="auto" w:frame="1"/>
          <w:lang w:val="en-US"/>
        </w:rPr>
        <w:t>OR</w:t>
      </w:r>
      <w:r w:rsidRPr="00E559FF">
        <w:rPr>
          <w:rStyle w:val="HTML"/>
          <w:rFonts w:ascii="Consolas" w:hAnsi="Consolas" w:cs="Consolas"/>
          <w:color w:val="000000"/>
          <w:sz w:val="19"/>
          <w:szCs w:val="19"/>
          <w:bdr w:val="none" w:sz="0" w:space="0" w:color="auto" w:frame="1"/>
          <w:lang w:val="en-US"/>
        </w:rPr>
        <w:t xml:space="preserve"> b</w:t>
      </w:r>
      <w:r w:rsidRPr="00E559FF">
        <w:rPr>
          <w:rStyle w:val="token"/>
          <w:rFonts w:ascii="Consolas" w:eastAsiaTheme="majorEastAsia" w:hAnsi="Consolas" w:cs="Consolas"/>
          <w:color w:val="A67F59"/>
          <w:sz w:val="19"/>
          <w:szCs w:val="19"/>
          <w:bdr w:val="none" w:sz="0" w:space="0" w:color="auto" w:frame="1"/>
          <w:lang w:val="en-US"/>
        </w:rPr>
        <w:t>=</w:t>
      </w:r>
      <w:r w:rsidRPr="00E559FF">
        <w:rPr>
          <w:rStyle w:val="token"/>
          <w:rFonts w:ascii="Consolas" w:eastAsiaTheme="majorEastAsia" w:hAnsi="Consolas" w:cs="Consolas"/>
          <w:color w:val="990055"/>
          <w:sz w:val="19"/>
          <w:szCs w:val="19"/>
          <w:bdr w:val="none" w:sz="0" w:space="0" w:color="auto" w:frame="1"/>
          <w:lang w:val="en-US"/>
        </w:rPr>
        <w:t>6</w:t>
      </w:r>
    </w:p>
    <w:p w:rsidR="00E559FF" w:rsidRPr="00E559FF" w:rsidRDefault="00E559FF" w:rsidP="00E559FF">
      <w:pPr>
        <w:pStyle w:val="a3"/>
        <w:spacing w:before="0" w:beforeAutospacing="0" w:after="0" w:afterAutospacing="0"/>
        <w:ind w:left="450"/>
        <w:textAlignment w:val="baseline"/>
        <w:rPr>
          <w:rFonts w:ascii="Arial" w:hAnsi="Arial" w:cs="Arial"/>
          <w:color w:val="555555"/>
          <w:sz w:val="21"/>
          <w:szCs w:val="21"/>
          <w:lang w:val="en-US"/>
        </w:rPr>
      </w:pPr>
      <w:r w:rsidRPr="00E559FF">
        <w:rPr>
          <w:rFonts w:ascii="Arial" w:hAnsi="Arial" w:cs="Arial"/>
          <w:color w:val="555555"/>
          <w:sz w:val="21"/>
          <w:szCs w:val="21"/>
          <w:lang w:val="en-US"/>
        </w:rPr>
        <w:t>In MySQL 8.0.14 and later, this takes place during preparation rather than during the optimization phase, which helps in simplification of joins. See </w:t>
      </w:r>
      <w:hyperlink r:id="rId40" w:tooltip="8.2.1.9 Outer Join Optimization" w:history="1">
        <w:r w:rsidRPr="00E559FF">
          <w:rPr>
            <w:rStyle w:val="a4"/>
            <w:rFonts w:ascii="Arial" w:hAnsi="Arial" w:cs="Arial"/>
            <w:color w:val="0074A3"/>
            <w:sz w:val="21"/>
            <w:szCs w:val="21"/>
            <w:u w:val="none"/>
            <w:lang w:val="en-US"/>
          </w:rPr>
          <w:t>Section 8.2.1.9, “Outer Join Optimization”</w:t>
        </w:r>
      </w:hyperlink>
      <w:r w:rsidRPr="00E559FF">
        <w:rPr>
          <w:rFonts w:ascii="Arial" w:hAnsi="Arial" w:cs="Arial"/>
          <w:color w:val="555555"/>
          <w:sz w:val="21"/>
          <w:szCs w:val="21"/>
          <w:lang w:val="en-US"/>
        </w:rPr>
        <w:t>, for further information and examples.</w:t>
      </w:r>
    </w:p>
    <w:p w:rsidR="00E559FF" w:rsidRPr="00E559FF" w:rsidRDefault="00E559FF" w:rsidP="006E0B9E">
      <w:pPr>
        <w:pStyle w:val="a3"/>
        <w:numPr>
          <w:ilvl w:val="0"/>
          <w:numId w:val="4"/>
        </w:numPr>
        <w:spacing w:before="0" w:beforeAutospacing="0" w:after="225" w:afterAutospacing="0"/>
        <w:ind w:left="450"/>
        <w:textAlignment w:val="baseline"/>
        <w:rPr>
          <w:rFonts w:ascii="Arial" w:hAnsi="Arial" w:cs="Arial"/>
          <w:color w:val="555555"/>
          <w:sz w:val="21"/>
          <w:szCs w:val="21"/>
          <w:lang w:val="en-US"/>
        </w:rPr>
      </w:pPr>
      <w:r w:rsidRPr="00E559FF">
        <w:rPr>
          <w:rFonts w:ascii="Arial" w:hAnsi="Arial" w:cs="Arial"/>
          <w:color w:val="555555"/>
          <w:sz w:val="21"/>
          <w:szCs w:val="21"/>
          <w:lang w:val="en-US"/>
        </w:rPr>
        <w:t>Constant expressions used by indexes are evaluated only once.</w:t>
      </w:r>
    </w:p>
    <w:p w:rsidR="00E559FF" w:rsidRPr="00E559FF" w:rsidRDefault="00E559FF" w:rsidP="006E0B9E">
      <w:pPr>
        <w:pStyle w:val="a3"/>
        <w:numPr>
          <w:ilvl w:val="0"/>
          <w:numId w:val="4"/>
        </w:numPr>
        <w:spacing w:before="0" w:beforeAutospacing="0" w:after="225" w:afterAutospacing="0"/>
        <w:ind w:left="450"/>
        <w:textAlignment w:val="baseline"/>
        <w:rPr>
          <w:rFonts w:ascii="Arial" w:hAnsi="Arial" w:cs="Arial"/>
          <w:color w:val="555555"/>
          <w:sz w:val="21"/>
          <w:szCs w:val="21"/>
          <w:lang w:val="en-US"/>
        </w:rPr>
      </w:pPr>
      <w:r w:rsidRPr="00E559FF">
        <w:rPr>
          <w:rFonts w:ascii="Arial" w:hAnsi="Arial" w:cs="Arial"/>
          <w:color w:val="555555"/>
          <w:sz w:val="21"/>
          <w:szCs w:val="21"/>
          <w:lang w:val="en-US"/>
        </w:rPr>
        <w:t>Beginning with MySQL 8.0.16, comparisons of columns of numeric types with constant values are checked and folded or removed for invalid or out-of-rage values:</w:t>
      </w:r>
    </w:p>
    <w:p w:rsidR="00E559FF" w:rsidRPr="00E559FF" w:rsidRDefault="00E559FF" w:rsidP="006E0B9E">
      <w:pPr>
        <w:pStyle w:val="HTML0"/>
        <w:numPr>
          <w:ilvl w:val="0"/>
          <w:numId w:val="4"/>
        </w:numPr>
        <w:pBdr>
          <w:top w:val="single" w:sz="6" w:space="0" w:color="D9D9D9"/>
          <w:left w:val="single" w:sz="6" w:space="31" w:color="D9D9D9"/>
          <w:bottom w:val="single" w:sz="6" w:space="0" w:color="D9D9D9"/>
          <w:right w:val="single" w:sz="6" w:space="12" w:color="D9D9D9"/>
        </w:pBdr>
        <w:shd w:val="clear" w:color="auto" w:fill="F8F8F8"/>
        <w:tabs>
          <w:tab w:val="clear" w:pos="720"/>
        </w:tabs>
        <w:ind w:left="750" w:right="300"/>
        <w:textAlignment w:val="baseline"/>
        <w:rPr>
          <w:rStyle w:val="HTML"/>
          <w:rFonts w:ascii="Consolas" w:hAnsi="Consolas" w:cs="Consolas"/>
          <w:color w:val="000000"/>
          <w:sz w:val="19"/>
          <w:szCs w:val="19"/>
          <w:bdr w:val="none" w:sz="0" w:space="0" w:color="auto" w:frame="1"/>
          <w:lang w:val="en-US"/>
        </w:rPr>
      </w:pPr>
      <w:r w:rsidRPr="00E559FF">
        <w:rPr>
          <w:rStyle w:val="token"/>
          <w:rFonts w:ascii="Consolas" w:eastAsiaTheme="majorEastAsia" w:hAnsi="Consolas" w:cs="Consolas"/>
          <w:color w:val="708090"/>
          <w:sz w:val="19"/>
          <w:szCs w:val="19"/>
          <w:bdr w:val="none" w:sz="0" w:space="0" w:color="auto" w:frame="1"/>
          <w:lang w:val="en-US"/>
        </w:rPr>
        <w:t># CREATE TABLE t (c TINYINT UNSIGNED NOT NULL);</w:t>
      </w:r>
    </w:p>
    <w:p w:rsidR="00E559FF" w:rsidRPr="00E559FF" w:rsidRDefault="00E559FF" w:rsidP="006E0B9E">
      <w:pPr>
        <w:pStyle w:val="HTML0"/>
        <w:numPr>
          <w:ilvl w:val="0"/>
          <w:numId w:val="4"/>
        </w:numPr>
        <w:pBdr>
          <w:top w:val="single" w:sz="6" w:space="0" w:color="D9D9D9"/>
          <w:left w:val="single" w:sz="6" w:space="31" w:color="D9D9D9"/>
          <w:bottom w:val="single" w:sz="6" w:space="0" w:color="D9D9D9"/>
          <w:right w:val="single" w:sz="6" w:space="12" w:color="D9D9D9"/>
        </w:pBdr>
        <w:shd w:val="clear" w:color="auto" w:fill="F8F8F8"/>
        <w:tabs>
          <w:tab w:val="clear" w:pos="720"/>
        </w:tabs>
        <w:ind w:left="750" w:right="300"/>
        <w:textAlignment w:val="baseline"/>
        <w:rPr>
          <w:rStyle w:val="HTML"/>
          <w:rFonts w:ascii="Consolas" w:hAnsi="Consolas" w:cs="Consolas"/>
          <w:color w:val="000000"/>
          <w:sz w:val="19"/>
          <w:szCs w:val="19"/>
          <w:bdr w:val="none" w:sz="0" w:space="0" w:color="auto" w:frame="1"/>
          <w:lang w:val="en-US"/>
        </w:rPr>
      </w:pPr>
      <w:r w:rsidRPr="00E559FF">
        <w:rPr>
          <w:rStyle w:val="HTML"/>
          <w:rFonts w:ascii="Consolas" w:hAnsi="Consolas" w:cs="Consolas"/>
          <w:color w:val="000000"/>
          <w:sz w:val="19"/>
          <w:szCs w:val="19"/>
          <w:bdr w:val="none" w:sz="0" w:space="0" w:color="auto" w:frame="1"/>
          <w:lang w:val="en-US"/>
        </w:rPr>
        <w:t xml:space="preserve">  </w:t>
      </w:r>
      <w:r w:rsidRPr="00E559FF">
        <w:rPr>
          <w:rStyle w:val="token"/>
          <w:rFonts w:ascii="Consolas" w:eastAsiaTheme="majorEastAsia" w:hAnsi="Consolas" w:cs="Consolas"/>
          <w:color w:val="0077AA"/>
          <w:sz w:val="19"/>
          <w:szCs w:val="19"/>
          <w:bdr w:val="none" w:sz="0" w:space="0" w:color="auto" w:frame="1"/>
          <w:lang w:val="en-US"/>
        </w:rPr>
        <w:t>SELECT</w:t>
      </w:r>
      <w:r w:rsidRPr="00E559FF">
        <w:rPr>
          <w:rStyle w:val="HTML"/>
          <w:rFonts w:ascii="Consolas" w:hAnsi="Consolas" w:cs="Consolas"/>
          <w:color w:val="000000"/>
          <w:sz w:val="19"/>
          <w:szCs w:val="19"/>
          <w:bdr w:val="none" w:sz="0" w:space="0" w:color="auto" w:frame="1"/>
          <w:lang w:val="en-US"/>
        </w:rPr>
        <w:t xml:space="preserve"> </w:t>
      </w:r>
      <w:r w:rsidRPr="00E559FF">
        <w:rPr>
          <w:rStyle w:val="token"/>
          <w:rFonts w:ascii="Consolas" w:eastAsiaTheme="majorEastAsia" w:hAnsi="Consolas" w:cs="Consolas"/>
          <w:color w:val="A67F59"/>
          <w:sz w:val="19"/>
          <w:szCs w:val="19"/>
          <w:bdr w:val="none" w:sz="0" w:space="0" w:color="auto" w:frame="1"/>
          <w:lang w:val="en-US"/>
        </w:rPr>
        <w:t>*</w:t>
      </w:r>
      <w:r w:rsidRPr="00E559FF">
        <w:rPr>
          <w:rStyle w:val="HTML"/>
          <w:rFonts w:ascii="Consolas" w:hAnsi="Consolas" w:cs="Consolas"/>
          <w:color w:val="000000"/>
          <w:sz w:val="19"/>
          <w:szCs w:val="19"/>
          <w:bdr w:val="none" w:sz="0" w:space="0" w:color="auto" w:frame="1"/>
          <w:lang w:val="en-US"/>
        </w:rPr>
        <w:t xml:space="preserve"> </w:t>
      </w:r>
      <w:r w:rsidRPr="00E559FF">
        <w:rPr>
          <w:rStyle w:val="token"/>
          <w:rFonts w:ascii="Consolas" w:eastAsiaTheme="majorEastAsia" w:hAnsi="Consolas" w:cs="Consolas"/>
          <w:color w:val="0077AA"/>
          <w:sz w:val="19"/>
          <w:szCs w:val="19"/>
          <w:bdr w:val="none" w:sz="0" w:space="0" w:color="auto" w:frame="1"/>
          <w:lang w:val="en-US"/>
        </w:rPr>
        <w:t>FROM</w:t>
      </w:r>
      <w:r w:rsidRPr="00E559FF">
        <w:rPr>
          <w:rStyle w:val="HTML"/>
          <w:rFonts w:ascii="Consolas" w:hAnsi="Consolas" w:cs="Consolas"/>
          <w:color w:val="000000"/>
          <w:sz w:val="19"/>
          <w:szCs w:val="19"/>
          <w:bdr w:val="none" w:sz="0" w:space="0" w:color="auto" w:frame="1"/>
          <w:lang w:val="en-US"/>
        </w:rPr>
        <w:t xml:space="preserve"> t </w:t>
      </w:r>
      <w:r w:rsidRPr="00E559FF">
        <w:rPr>
          <w:rStyle w:val="token"/>
          <w:rFonts w:ascii="Consolas" w:eastAsiaTheme="majorEastAsia" w:hAnsi="Consolas" w:cs="Consolas"/>
          <w:color w:val="0077AA"/>
          <w:sz w:val="19"/>
          <w:szCs w:val="19"/>
          <w:bdr w:val="none" w:sz="0" w:space="0" w:color="auto" w:frame="1"/>
          <w:lang w:val="en-US"/>
        </w:rPr>
        <w:t>WHERE</w:t>
      </w:r>
      <w:r w:rsidRPr="00E559FF">
        <w:rPr>
          <w:rStyle w:val="HTML"/>
          <w:rFonts w:ascii="Consolas" w:hAnsi="Consolas" w:cs="Consolas"/>
          <w:color w:val="000000"/>
          <w:sz w:val="19"/>
          <w:szCs w:val="19"/>
          <w:bdr w:val="none" w:sz="0" w:space="0" w:color="auto" w:frame="1"/>
          <w:lang w:val="en-US"/>
        </w:rPr>
        <w:t xml:space="preserve"> c </w:t>
      </w:r>
      <w:r w:rsidRPr="00E559FF">
        <w:rPr>
          <w:rStyle w:val="HTML"/>
          <w:rFonts w:ascii="Cambria Math" w:hAnsi="Cambria Math" w:cs="Cambria Math"/>
          <w:color w:val="000000"/>
          <w:sz w:val="19"/>
          <w:szCs w:val="19"/>
          <w:bdr w:val="none" w:sz="0" w:space="0" w:color="auto" w:frame="1"/>
          <w:lang w:val="en-US"/>
        </w:rPr>
        <w:t>≪</w:t>
      </w:r>
      <w:r w:rsidRPr="00E559FF">
        <w:rPr>
          <w:rStyle w:val="HTML"/>
          <w:rFonts w:ascii="Consolas" w:hAnsi="Consolas" w:cs="Consolas"/>
          <w:color w:val="000000"/>
          <w:sz w:val="19"/>
          <w:szCs w:val="19"/>
          <w:bdr w:val="none" w:sz="0" w:space="0" w:color="auto" w:frame="1"/>
          <w:lang w:val="en-US"/>
        </w:rPr>
        <w:t xml:space="preserve"> </w:t>
      </w:r>
      <w:r w:rsidRPr="00E559FF">
        <w:rPr>
          <w:rStyle w:val="token"/>
          <w:rFonts w:ascii="Consolas" w:eastAsiaTheme="majorEastAsia" w:hAnsi="Consolas" w:cs="Consolas"/>
          <w:color w:val="990055"/>
          <w:sz w:val="19"/>
          <w:szCs w:val="19"/>
          <w:bdr w:val="none" w:sz="0" w:space="0" w:color="auto" w:frame="1"/>
          <w:lang w:val="en-US"/>
        </w:rPr>
        <w:t>256</w:t>
      </w:r>
      <w:r w:rsidRPr="00E559FF">
        <w:rPr>
          <w:rStyle w:val="token"/>
          <w:rFonts w:ascii="Consolas" w:eastAsiaTheme="majorEastAsia" w:hAnsi="Consolas" w:cs="Consolas"/>
          <w:color w:val="999999"/>
          <w:sz w:val="19"/>
          <w:szCs w:val="19"/>
          <w:bdr w:val="none" w:sz="0" w:space="0" w:color="auto" w:frame="1"/>
          <w:lang w:val="en-US"/>
        </w:rPr>
        <w:t>;</w:t>
      </w:r>
    </w:p>
    <w:p w:rsidR="00E559FF" w:rsidRPr="00E559FF" w:rsidRDefault="00E559FF" w:rsidP="00E559FF">
      <w:pPr>
        <w:pStyle w:val="HTML0"/>
        <w:pBdr>
          <w:top w:val="single" w:sz="6" w:space="0" w:color="D9D9D9"/>
          <w:left w:val="single" w:sz="6" w:space="31" w:color="D9D9D9"/>
          <w:bottom w:val="single" w:sz="6" w:space="0" w:color="D9D9D9"/>
          <w:right w:val="single" w:sz="6" w:space="12" w:color="D9D9D9"/>
        </w:pBdr>
        <w:shd w:val="clear" w:color="auto" w:fill="F8F8F8"/>
        <w:ind w:left="750" w:right="300"/>
        <w:textAlignment w:val="baseline"/>
        <w:rPr>
          <w:rFonts w:ascii="Consolas" w:hAnsi="Consolas" w:cs="Consolas"/>
          <w:color w:val="000000"/>
          <w:sz w:val="19"/>
          <w:szCs w:val="19"/>
          <w:lang w:val="en-US"/>
        </w:rPr>
      </w:pPr>
      <w:r w:rsidRPr="00E559FF">
        <w:rPr>
          <w:rStyle w:val="token"/>
          <w:rFonts w:ascii="Consolas" w:eastAsiaTheme="majorEastAsia" w:hAnsi="Consolas" w:cs="Consolas"/>
          <w:color w:val="A67F59"/>
          <w:sz w:val="19"/>
          <w:szCs w:val="19"/>
          <w:bdr w:val="none" w:sz="0" w:space="0" w:color="auto" w:frame="1"/>
          <w:lang w:val="en-US"/>
        </w:rPr>
        <w:t>-</w:t>
      </w:r>
      <w:r w:rsidRPr="00E559FF">
        <w:rPr>
          <w:rStyle w:val="HTML"/>
          <w:rFonts w:ascii="Cambria Math" w:hAnsi="Cambria Math" w:cs="Cambria Math"/>
          <w:color w:val="000000"/>
          <w:sz w:val="19"/>
          <w:szCs w:val="19"/>
          <w:bdr w:val="none" w:sz="0" w:space="0" w:color="auto" w:frame="1"/>
          <w:lang w:val="en-US"/>
        </w:rPr>
        <w:t>≫</w:t>
      </w:r>
      <w:r w:rsidRPr="00E559FF">
        <w:rPr>
          <w:rStyle w:val="HTML"/>
          <w:rFonts w:ascii="Consolas" w:hAnsi="Consolas" w:cs="Consolas"/>
          <w:color w:val="000000"/>
          <w:sz w:val="19"/>
          <w:szCs w:val="19"/>
          <w:bdr w:val="none" w:sz="0" w:space="0" w:color="auto" w:frame="1"/>
          <w:lang w:val="en-US"/>
        </w:rPr>
        <w:t xml:space="preserve"> </w:t>
      </w:r>
      <w:r w:rsidRPr="00E559FF">
        <w:rPr>
          <w:rStyle w:val="token"/>
          <w:rFonts w:ascii="Consolas" w:eastAsiaTheme="majorEastAsia" w:hAnsi="Consolas" w:cs="Consolas"/>
          <w:color w:val="0077AA"/>
          <w:sz w:val="19"/>
          <w:szCs w:val="19"/>
          <w:bdr w:val="none" w:sz="0" w:space="0" w:color="auto" w:frame="1"/>
          <w:lang w:val="en-US"/>
        </w:rPr>
        <w:t>SELECT</w:t>
      </w:r>
      <w:r w:rsidRPr="00E559FF">
        <w:rPr>
          <w:rStyle w:val="HTML"/>
          <w:rFonts w:ascii="Consolas" w:hAnsi="Consolas" w:cs="Consolas"/>
          <w:color w:val="000000"/>
          <w:sz w:val="19"/>
          <w:szCs w:val="19"/>
          <w:bdr w:val="none" w:sz="0" w:space="0" w:color="auto" w:frame="1"/>
          <w:lang w:val="en-US"/>
        </w:rPr>
        <w:t xml:space="preserve"> </w:t>
      </w:r>
      <w:r w:rsidRPr="00E559FF">
        <w:rPr>
          <w:rStyle w:val="token"/>
          <w:rFonts w:ascii="Consolas" w:eastAsiaTheme="majorEastAsia" w:hAnsi="Consolas" w:cs="Consolas"/>
          <w:color w:val="A67F59"/>
          <w:sz w:val="19"/>
          <w:szCs w:val="19"/>
          <w:bdr w:val="none" w:sz="0" w:space="0" w:color="auto" w:frame="1"/>
          <w:lang w:val="en-US"/>
        </w:rPr>
        <w:t>*</w:t>
      </w:r>
      <w:r w:rsidRPr="00E559FF">
        <w:rPr>
          <w:rStyle w:val="HTML"/>
          <w:rFonts w:ascii="Consolas" w:hAnsi="Consolas" w:cs="Consolas"/>
          <w:color w:val="000000"/>
          <w:sz w:val="19"/>
          <w:szCs w:val="19"/>
          <w:bdr w:val="none" w:sz="0" w:space="0" w:color="auto" w:frame="1"/>
          <w:lang w:val="en-US"/>
        </w:rPr>
        <w:t xml:space="preserve"> </w:t>
      </w:r>
      <w:r w:rsidRPr="00E559FF">
        <w:rPr>
          <w:rStyle w:val="token"/>
          <w:rFonts w:ascii="Consolas" w:eastAsiaTheme="majorEastAsia" w:hAnsi="Consolas" w:cs="Consolas"/>
          <w:color w:val="0077AA"/>
          <w:sz w:val="19"/>
          <w:szCs w:val="19"/>
          <w:bdr w:val="none" w:sz="0" w:space="0" w:color="auto" w:frame="1"/>
          <w:lang w:val="en-US"/>
        </w:rPr>
        <w:t>FROM</w:t>
      </w:r>
      <w:r w:rsidRPr="00E559FF">
        <w:rPr>
          <w:rStyle w:val="HTML"/>
          <w:rFonts w:ascii="Consolas" w:hAnsi="Consolas" w:cs="Consolas"/>
          <w:color w:val="000000"/>
          <w:sz w:val="19"/>
          <w:szCs w:val="19"/>
          <w:bdr w:val="none" w:sz="0" w:space="0" w:color="auto" w:frame="1"/>
          <w:lang w:val="en-US"/>
        </w:rPr>
        <w:t xml:space="preserve"> t </w:t>
      </w:r>
      <w:r w:rsidRPr="00E559FF">
        <w:rPr>
          <w:rStyle w:val="token"/>
          <w:rFonts w:ascii="Consolas" w:eastAsiaTheme="majorEastAsia" w:hAnsi="Consolas" w:cs="Consolas"/>
          <w:color w:val="0077AA"/>
          <w:sz w:val="19"/>
          <w:szCs w:val="19"/>
          <w:bdr w:val="none" w:sz="0" w:space="0" w:color="auto" w:frame="1"/>
          <w:lang w:val="en-US"/>
        </w:rPr>
        <w:t>WHERE</w:t>
      </w:r>
      <w:r w:rsidRPr="00E559FF">
        <w:rPr>
          <w:rStyle w:val="HTML"/>
          <w:rFonts w:ascii="Consolas" w:hAnsi="Consolas" w:cs="Consolas"/>
          <w:color w:val="000000"/>
          <w:sz w:val="19"/>
          <w:szCs w:val="19"/>
          <w:bdr w:val="none" w:sz="0" w:space="0" w:color="auto" w:frame="1"/>
          <w:lang w:val="en-US"/>
        </w:rPr>
        <w:t xml:space="preserve"> </w:t>
      </w:r>
      <w:r w:rsidRPr="00E559FF">
        <w:rPr>
          <w:rStyle w:val="token"/>
          <w:rFonts w:ascii="Consolas" w:eastAsiaTheme="majorEastAsia" w:hAnsi="Consolas" w:cs="Consolas"/>
          <w:color w:val="990055"/>
          <w:sz w:val="19"/>
          <w:szCs w:val="19"/>
          <w:bdr w:val="none" w:sz="0" w:space="0" w:color="auto" w:frame="1"/>
          <w:lang w:val="en-US"/>
        </w:rPr>
        <w:t>1</w:t>
      </w:r>
      <w:r w:rsidRPr="00E559FF">
        <w:rPr>
          <w:rStyle w:val="token"/>
          <w:rFonts w:ascii="Consolas" w:eastAsiaTheme="majorEastAsia" w:hAnsi="Consolas" w:cs="Consolas"/>
          <w:color w:val="999999"/>
          <w:sz w:val="19"/>
          <w:szCs w:val="19"/>
          <w:bdr w:val="none" w:sz="0" w:space="0" w:color="auto" w:frame="1"/>
          <w:lang w:val="en-US"/>
        </w:rPr>
        <w:t>;</w:t>
      </w:r>
    </w:p>
    <w:p w:rsidR="00E559FF" w:rsidRPr="00E559FF" w:rsidRDefault="00E559FF" w:rsidP="00E559FF">
      <w:pPr>
        <w:pStyle w:val="a3"/>
        <w:spacing w:before="0" w:beforeAutospacing="0" w:after="0" w:afterAutospacing="0"/>
        <w:ind w:left="450"/>
        <w:textAlignment w:val="baseline"/>
        <w:rPr>
          <w:rFonts w:ascii="Arial" w:hAnsi="Arial" w:cs="Arial"/>
          <w:color w:val="555555"/>
          <w:sz w:val="21"/>
          <w:szCs w:val="21"/>
          <w:lang w:val="en-US"/>
        </w:rPr>
      </w:pPr>
      <w:r w:rsidRPr="00E559FF">
        <w:rPr>
          <w:rFonts w:ascii="Arial" w:hAnsi="Arial" w:cs="Arial"/>
          <w:color w:val="555555"/>
          <w:sz w:val="21"/>
          <w:szCs w:val="21"/>
          <w:lang w:val="en-US"/>
        </w:rPr>
        <w:t>See </w:t>
      </w:r>
      <w:hyperlink r:id="rId41" w:tooltip="8.2.1.14 Constant-Folding Optimization" w:history="1">
        <w:r w:rsidRPr="00E559FF">
          <w:rPr>
            <w:rStyle w:val="a4"/>
            <w:rFonts w:ascii="Arial" w:hAnsi="Arial" w:cs="Arial"/>
            <w:color w:val="0074A3"/>
            <w:sz w:val="21"/>
            <w:szCs w:val="21"/>
            <w:u w:val="none"/>
            <w:lang w:val="en-US"/>
          </w:rPr>
          <w:t>Section 8.2.1.14, “Constant-Folding Optimization”</w:t>
        </w:r>
      </w:hyperlink>
      <w:r w:rsidRPr="00E559FF">
        <w:rPr>
          <w:rFonts w:ascii="Arial" w:hAnsi="Arial" w:cs="Arial"/>
          <w:color w:val="555555"/>
          <w:sz w:val="21"/>
          <w:szCs w:val="21"/>
          <w:lang w:val="en-US"/>
        </w:rPr>
        <w:t>, for more information.</w:t>
      </w:r>
    </w:p>
    <w:p w:rsidR="00E559FF" w:rsidRPr="00E559FF" w:rsidRDefault="00856AE5" w:rsidP="006E0B9E">
      <w:pPr>
        <w:pStyle w:val="a3"/>
        <w:numPr>
          <w:ilvl w:val="0"/>
          <w:numId w:val="4"/>
        </w:numPr>
        <w:spacing w:before="0" w:beforeAutospacing="0" w:after="0" w:afterAutospacing="0"/>
        <w:ind w:left="450"/>
        <w:textAlignment w:val="baseline"/>
        <w:rPr>
          <w:rFonts w:ascii="Arial" w:hAnsi="Arial" w:cs="Arial"/>
          <w:color w:val="555555"/>
          <w:sz w:val="21"/>
          <w:szCs w:val="21"/>
          <w:lang w:val="en-US"/>
        </w:rPr>
      </w:pPr>
      <w:hyperlink r:id="rId42" w:anchor="function_count" w:history="1">
        <w:r w:rsidR="00E559FF" w:rsidRPr="00E559FF">
          <w:rPr>
            <w:rStyle w:val="HTML"/>
            <w:color w:val="000000"/>
            <w:u w:val="single"/>
            <w:bdr w:val="none" w:sz="0" w:space="0" w:color="auto" w:frame="1"/>
            <w:lang w:val="en-US"/>
          </w:rPr>
          <w:t>COUNT(*)</w:t>
        </w:r>
      </w:hyperlink>
      <w:r w:rsidR="00E559FF" w:rsidRPr="00E559FF">
        <w:rPr>
          <w:rFonts w:ascii="Arial" w:hAnsi="Arial" w:cs="Arial"/>
          <w:color w:val="555555"/>
          <w:sz w:val="21"/>
          <w:szCs w:val="21"/>
          <w:lang w:val="en-US"/>
        </w:rPr>
        <w:t> on a single table without a </w:t>
      </w:r>
      <w:r w:rsidR="00E559FF" w:rsidRPr="00E559FF">
        <w:rPr>
          <w:rStyle w:val="HTML"/>
          <w:color w:val="000000"/>
          <w:bdr w:val="none" w:sz="0" w:space="0" w:color="auto" w:frame="1"/>
          <w:lang w:val="en-US"/>
        </w:rPr>
        <w:t>WHERE</w:t>
      </w:r>
      <w:r w:rsidR="00E559FF" w:rsidRPr="00E559FF">
        <w:rPr>
          <w:rFonts w:ascii="Arial" w:hAnsi="Arial" w:cs="Arial"/>
          <w:color w:val="555555"/>
          <w:sz w:val="21"/>
          <w:szCs w:val="21"/>
          <w:lang w:val="en-US"/>
        </w:rPr>
        <w:t> is retrieved directly from the table information for </w:t>
      </w:r>
      <w:r w:rsidR="00E559FF" w:rsidRPr="00E559FF">
        <w:rPr>
          <w:rStyle w:val="HTML"/>
          <w:color w:val="000000"/>
          <w:bdr w:val="none" w:sz="0" w:space="0" w:color="auto" w:frame="1"/>
          <w:lang w:val="en-US"/>
        </w:rPr>
        <w:t>MyISAM</w:t>
      </w:r>
      <w:r w:rsidR="00E559FF" w:rsidRPr="00E559FF">
        <w:rPr>
          <w:rFonts w:ascii="Arial" w:hAnsi="Arial" w:cs="Arial"/>
          <w:color w:val="555555"/>
          <w:sz w:val="21"/>
          <w:szCs w:val="21"/>
          <w:lang w:val="en-US"/>
        </w:rPr>
        <w:t> and </w:t>
      </w:r>
      <w:r w:rsidR="00E559FF" w:rsidRPr="00E559FF">
        <w:rPr>
          <w:rStyle w:val="HTML"/>
          <w:color w:val="000000"/>
          <w:bdr w:val="none" w:sz="0" w:space="0" w:color="auto" w:frame="1"/>
          <w:lang w:val="en-US"/>
        </w:rPr>
        <w:t>MEMORY</w:t>
      </w:r>
      <w:r w:rsidR="00E559FF" w:rsidRPr="00E559FF">
        <w:rPr>
          <w:rFonts w:ascii="Arial" w:hAnsi="Arial" w:cs="Arial"/>
          <w:color w:val="555555"/>
          <w:sz w:val="21"/>
          <w:szCs w:val="21"/>
          <w:lang w:val="en-US"/>
        </w:rPr>
        <w:t> tables. This is also done for any </w:t>
      </w:r>
      <w:r w:rsidR="00E559FF" w:rsidRPr="00E559FF">
        <w:rPr>
          <w:rStyle w:val="HTML"/>
          <w:color w:val="000000"/>
          <w:bdr w:val="none" w:sz="0" w:space="0" w:color="auto" w:frame="1"/>
          <w:lang w:val="en-US"/>
        </w:rPr>
        <w:t>NOT NULL</w:t>
      </w:r>
      <w:r w:rsidR="00E559FF" w:rsidRPr="00E559FF">
        <w:rPr>
          <w:rFonts w:ascii="Arial" w:hAnsi="Arial" w:cs="Arial"/>
          <w:color w:val="555555"/>
          <w:sz w:val="21"/>
          <w:szCs w:val="21"/>
          <w:lang w:val="en-US"/>
        </w:rPr>
        <w:t> expression when used with only one table.</w:t>
      </w:r>
    </w:p>
    <w:p w:rsidR="00E559FF" w:rsidRPr="00E559FF" w:rsidRDefault="00E559FF" w:rsidP="006E0B9E">
      <w:pPr>
        <w:pStyle w:val="a3"/>
        <w:numPr>
          <w:ilvl w:val="0"/>
          <w:numId w:val="4"/>
        </w:numPr>
        <w:spacing w:before="0" w:beforeAutospacing="0" w:after="0" w:afterAutospacing="0"/>
        <w:ind w:left="450"/>
        <w:textAlignment w:val="baseline"/>
        <w:rPr>
          <w:rFonts w:ascii="Arial" w:hAnsi="Arial" w:cs="Arial"/>
          <w:color w:val="555555"/>
          <w:sz w:val="21"/>
          <w:szCs w:val="21"/>
          <w:lang w:val="en-US"/>
        </w:rPr>
      </w:pPr>
      <w:r w:rsidRPr="00E559FF">
        <w:rPr>
          <w:rFonts w:ascii="Arial" w:hAnsi="Arial" w:cs="Arial"/>
          <w:color w:val="555555"/>
          <w:sz w:val="21"/>
          <w:szCs w:val="21"/>
          <w:lang w:val="en-US"/>
        </w:rPr>
        <w:t>Early detection of invalid constant expressions. MySQL quickly detects that some </w:t>
      </w:r>
      <w:hyperlink r:id="rId43" w:tooltip="13.2.10 SELECT Statement" w:history="1">
        <w:r w:rsidRPr="00E559FF">
          <w:rPr>
            <w:rStyle w:val="HTML"/>
            <w:color w:val="000000"/>
            <w:u w:val="single"/>
            <w:bdr w:val="none" w:sz="0" w:space="0" w:color="auto" w:frame="1"/>
            <w:lang w:val="en-US"/>
          </w:rPr>
          <w:t>SELECT</w:t>
        </w:r>
      </w:hyperlink>
      <w:r w:rsidRPr="00E559FF">
        <w:rPr>
          <w:rFonts w:ascii="Arial" w:hAnsi="Arial" w:cs="Arial"/>
          <w:color w:val="555555"/>
          <w:sz w:val="21"/>
          <w:szCs w:val="21"/>
          <w:lang w:val="en-US"/>
        </w:rPr>
        <w:t> statements are impossible and returns no rows.</w:t>
      </w:r>
    </w:p>
    <w:p w:rsidR="00E559FF" w:rsidRPr="00E559FF" w:rsidRDefault="00E559FF" w:rsidP="006E0B9E">
      <w:pPr>
        <w:pStyle w:val="a3"/>
        <w:numPr>
          <w:ilvl w:val="0"/>
          <w:numId w:val="4"/>
        </w:numPr>
        <w:spacing w:before="0" w:beforeAutospacing="0" w:after="0" w:afterAutospacing="0"/>
        <w:ind w:left="450"/>
        <w:textAlignment w:val="baseline"/>
        <w:rPr>
          <w:rFonts w:ascii="Arial" w:hAnsi="Arial" w:cs="Arial"/>
          <w:color w:val="555555"/>
          <w:sz w:val="21"/>
          <w:szCs w:val="21"/>
          <w:lang w:val="en-US"/>
        </w:rPr>
      </w:pPr>
      <w:r w:rsidRPr="00E559FF">
        <w:rPr>
          <w:rStyle w:val="HTML"/>
          <w:color w:val="000000"/>
          <w:bdr w:val="none" w:sz="0" w:space="0" w:color="auto" w:frame="1"/>
          <w:lang w:val="en-US"/>
        </w:rPr>
        <w:t>HAVING</w:t>
      </w:r>
      <w:r w:rsidRPr="00E559FF">
        <w:rPr>
          <w:rFonts w:ascii="Arial" w:hAnsi="Arial" w:cs="Arial"/>
          <w:color w:val="555555"/>
          <w:sz w:val="21"/>
          <w:szCs w:val="21"/>
          <w:lang w:val="en-US"/>
        </w:rPr>
        <w:t> is merged with </w:t>
      </w:r>
      <w:r w:rsidRPr="00E559FF">
        <w:rPr>
          <w:rStyle w:val="HTML"/>
          <w:color w:val="000000"/>
          <w:bdr w:val="none" w:sz="0" w:space="0" w:color="auto" w:frame="1"/>
          <w:lang w:val="en-US"/>
        </w:rPr>
        <w:t>WHERE</w:t>
      </w:r>
      <w:r w:rsidRPr="00E559FF">
        <w:rPr>
          <w:rFonts w:ascii="Arial" w:hAnsi="Arial" w:cs="Arial"/>
          <w:color w:val="555555"/>
          <w:sz w:val="21"/>
          <w:szCs w:val="21"/>
          <w:lang w:val="en-US"/>
        </w:rPr>
        <w:t> if you do not use </w:t>
      </w:r>
      <w:r w:rsidRPr="00E559FF">
        <w:rPr>
          <w:rStyle w:val="HTML"/>
          <w:color w:val="000000"/>
          <w:bdr w:val="none" w:sz="0" w:space="0" w:color="auto" w:frame="1"/>
          <w:lang w:val="en-US"/>
        </w:rPr>
        <w:t>GROUP BY</w:t>
      </w:r>
      <w:r w:rsidRPr="00E559FF">
        <w:rPr>
          <w:rFonts w:ascii="Arial" w:hAnsi="Arial" w:cs="Arial"/>
          <w:color w:val="555555"/>
          <w:sz w:val="21"/>
          <w:szCs w:val="21"/>
          <w:lang w:val="en-US"/>
        </w:rPr>
        <w:t> or aggregate functions (</w:t>
      </w:r>
      <w:hyperlink r:id="rId44" w:anchor="function_count" w:history="1">
        <w:r w:rsidRPr="00E559FF">
          <w:rPr>
            <w:rStyle w:val="HTML"/>
            <w:color w:val="000000"/>
            <w:u w:val="single"/>
            <w:bdr w:val="none" w:sz="0" w:space="0" w:color="auto" w:frame="1"/>
            <w:lang w:val="en-US"/>
          </w:rPr>
          <w:t>COUNT()</w:t>
        </w:r>
      </w:hyperlink>
      <w:r w:rsidRPr="00E559FF">
        <w:rPr>
          <w:rFonts w:ascii="Arial" w:hAnsi="Arial" w:cs="Arial"/>
          <w:color w:val="555555"/>
          <w:sz w:val="21"/>
          <w:szCs w:val="21"/>
          <w:lang w:val="en-US"/>
        </w:rPr>
        <w:t>, </w:t>
      </w:r>
      <w:hyperlink r:id="rId45" w:anchor="function_min" w:history="1">
        <w:r w:rsidRPr="00E559FF">
          <w:rPr>
            <w:rStyle w:val="HTML"/>
            <w:color w:val="000000"/>
            <w:u w:val="single"/>
            <w:bdr w:val="none" w:sz="0" w:space="0" w:color="auto" w:frame="1"/>
            <w:lang w:val="en-US"/>
          </w:rPr>
          <w:t>MIN()</w:t>
        </w:r>
      </w:hyperlink>
      <w:r w:rsidRPr="00E559FF">
        <w:rPr>
          <w:rFonts w:ascii="Arial" w:hAnsi="Arial" w:cs="Arial"/>
          <w:color w:val="555555"/>
          <w:sz w:val="21"/>
          <w:szCs w:val="21"/>
          <w:lang w:val="en-US"/>
        </w:rPr>
        <w:t>, and so on).</w:t>
      </w:r>
    </w:p>
    <w:p w:rsidR="00E559FF" w:rsidRPr="00E559FF" w:rsidRDefault="00E559FF" w:rsidP="006E0B9E">
      <w:pPr>
        <w:pStyle w:val="a3"/>
        <w:numPr>
          <w:ilvl w:val="0"/>
          <w:numId w:val="4"/>
        </w:numPr>
        <w:spacing w:before="0" w:beforeAutospacing="0" w:after="0" w:afterAutospacing="0"/>
        <w:ind w:left="450"/>
        <w:textAlignment w:val="baseline"/>
        <w:rPr>
          <w:rFonts w:ascii="Arial" w:hAnsi="Arial" w:cs="Arial"/>
          <w:color w:val="555555"/>
          <w:sz w:val="21"/>
          <w:szCs w:val="21"/>
          <w:lang w:val="en-US"/>
        </w:rPr>
      </w:pPr>
      <w:r w:rsidRPr="00E559FF">
        <w:rPr>
          <w:rFonts w:ascii="Arial" w:hAnsi="Arial" w:cs="Arial"/>
          <w:color w:val="555555"/>
          <w:sz w:val="21"/>
          <w:szCs w:val="21"/>
          <w:lang w:val="en-US"/>
        </w:rPr>
        <w:t>For each table in a join, a simpler </w:t>
      </w:r>
      <w:r w:rsidRPr="00E559FF">
        <w:rPr>
          <w:rStyle w:val="HTML"/>
          <w:color w:val="000000"/>
          <w:bdr w:val="none" w:sz="0" w:space="0" w:color="auto" w:frame="1"/>
          <w:lang w:val="en-US"/>
        </w:rPr>
        <w:t>WHERE</w:t>
      </w:r>
      <w:r w:rsidRPr="00E559FF">
        <w:rPr>
          <w:rFonts w:ascii="Arial" w:hAnsi="Arial" w:cs="Arial"/>
          <w:color w:val="555555"/>
          <w:sz w:val="21"/>
          <w:szCs w:val="21"/>
          <w:lang w:val="en-US"/>
        </w:rPr>
        <w:t> is constructed to get a fast </w:t>
      </w:r>
      <w:r w:rsidRPr="00E559FF">
        <w:rPr>
          <w:rStyle w:val="HTML"/>
          <w:color w:val="000000"/>
          <w:bdr w:val="none" w:sz="0" w:space="0" w:color="auto" w:frame="1"/>
          <w:lang w:val="en-US"/>
        </w:rPr>
        <w:t>WHERE</w:t>
      </w:r>
      <w:r w:rsidRPr="00E559FF">
        <w:rPr>
          <w:rFonts w:ascii="Arial" w:hAnsi="Arial" w:cs="Arial"/>
          <w:color w:val="555555"/>
          <w:sz w:val="21"/>
          <w:szCs w:val="21"/>
          <w:lang w:val="en-US"/>
        </w:rPr>
        <w:t> evaluation for the table and also to skip rows as soon as possible.</w:t>
      </w:r>
    </w:p>
    <w:p w:rsidR="00E559FF" w:rsidRDefault="00E559FF" w:rsidP="006E0B9E">
      <w:pPr>
        <w:pStyle w:val="a3"/>
        <w:numPr>
          <w:ilvl w:val="0"/>
          <w:numId w:val="4"/>
        </w:numPr>
        <w:spacing w:before="0" w:beforeAutospacing="0" w:after="0" w:afterAutospacing="0"/>
        <w:ind w:left="450"/>
        <w:textAlignment w:val="baseline"/>
        <w:rPr>
          <w:rFonts w:ascii="Arial" w:hAnsi="Arial" w:cs="Arial"/>
          <w:color w:val="555555"/>
          <w:sz w:val="21"/>
          <w:szCs w:val="21"/>
        </w:rPr>
      </w:pPr>
      <w:bookmarkStart w:id="22" w:name="idm46251816094832"/>
      <w:bookmarkStart w:id="23" w:name="idm46251816093760"/>
      <w:bookmarkEnd w:id="22"/>
      <w:bookmarkEnd w:id="23"/>
      <w:r w:rsidRPr="00E559FF">
        <w:rPr>
          <w:rFonts w:ascii="Arial" w:hAnsi="Arial" w:cs="Arial"/>
          <w:color w:val="555555"/>
          <w:sz w:val="21"/>
          <w:szCs w:val="21"/>
          <w:lang w:val="en-US"/>
        </w:rPr>
        <w:t xml:space="preserve">All constant tables are read first before any other tables in the query. </w:t>
      </w:r>
      <w:r>
        <w:rPr>
          <w:rFonts w:ascii="Arial" w:hAnsi="Arial" w:cs="Arial"/>
          <w:color w:val="555555"/>
          <w:sz w:val="21"/>
          <w:szCs w:val="21"/>
        </w:rPr>
        <w:t>A constant table is any of the following:</w:t>
      </w:r>
    </w:p>
    <w:p w:rsidR="00E559FF" w:rsidRPr="00E559FF" w:rsidRDefault="00E559FF" w:rsidP="006E0B9E">
      <w:pPr>
        <w:pStyle w:val="a3"/>
        <w:numPr>
          <w:ilvl w:val="1"/>
          <w:numId w:val="4"/>
        </w:numPr>
        <w:spacing w:before="0" w:beforeAutospacing="0" w:after="225" w:afterAutospacing="0"/>
        <w:ind w:left="900"/>
        <w:textAlignment w:val="baseline"/>
        <w:rPr>
          <w:rFonts w:ascii="Arial" w:hAnsi="Arial" w:cs="Arial"/>
          <w:color w:val="555555"/>
          <w:sz w:val="21"/>
          <w:szCs w:val="21"/>
          <w:lang w:val="en-US"/>
        </w:rPr>
      </w:pPr>
      <w:r w:rsidRPr="00E559FF">
        <w:rPr>
          <w:rFonts w:ascii="Arial" w:hAnsi="Arial" w:cs="Arial"/>
          <w:color w:val="555555"/>
          <w:sz w:val="21"/>
          <w:szCs w:val="21"/>
          <w:lang w:val="en-US"/>
        </w:rPr>
        <w:t>An empty table or a table with one row.</w:t>
      </w:r>
    </w:p>
    <w:p w:rsidR="00E559FF" w:rsidRPr="00E559FF" w:rsidRDefault="00E559FF" w:rsidP="006E0B9E">
      <w:pPr>
        <w:pStyle w:val="a3"/>
        <w:numPr>
          <w:ilvl w:val="1"/>
          <w:numId w:val="4"/>
        </w:numPr>
        <w:spacing w:before="0" w:beforeAutospacing="0" w:after="0" w:afterAutospacing="0"/>
        <w:ind w:left="900"/>
        <w:textAlignment w:val="baseline"/>
        <w:rPr>
          <w:rFonts w:ascii="Arial" w:hAnsi="Arial" w:cs="Arial"/>
          <w:color w:val="555555"/>
          <w:sz w:val="21"/>
          <w:szCs w:val="21"/>
          <w:lang w:val="en-US"/>
        </w:rPr>
      </w:pPr>
      <w:r w:rsidRPr="00E559FF">
        <w:rPr>
          <w:rFonts w:ascii="Arial" w:hAnsi="Arial" w:cs="Arial"/>
          <w:color w:val="555555"/>
          <w:sz w:val="21"/>
          <w:szCs w:val="21"/>
          <w:lang w:val="en-US"/>
        </w:rPr>
        <w:t>A table that is used with a </w:t>
      </w:r>
      <w:r w:rsidRPr="00E559FF">
        <w:rPr>
          <w:rStyle w:val="HTML"/>
          <w:color w:val="000000"/>
          <w:bdr w:val="none" w:sz="0" w:space="0" w:color="auto" w:frame="1"/>
          <w:lang w:val="en-US"/>
        </w:rPr>
        <w:t>WHERE</w:t>
      </w:r>
      <w:r w:rsidRPr="00E559FF">
        <w:rPr>
          <w:rFonts w:ascii="Arial" w:hAnsi="Arial" w:cs="Arial"/>
          <w:color w:val="555555"/>
          <w:sz w:val="21"/>
          <w:szCs w:val="21"/>
          <w:lang w:val="en-US"/>
        </w:rPr>
        <w:t> clause on a </w:t>
      </w:r>
      <w:r w:rsidRPr="00E559FF">
        <w:rPr>
          <w:rStyle w:val="HTML"/>
          <w:color w:val="000000"/>
          <w:bdr w:val="none" w:sz="0" w:space="0" w:color="auto" w:frame="1"/>
          <w:lang w:val="en-US"/>
        </w:rPr>
        <w:t>PRIMARY KEY</w:t>
      </w:r>
      <w:r w:rsidRPr="00E559FF">
        <w:rPr>
          <w:rFonts w:ascii="Arial" w:hAnsi="Arial" w:cs="Arial"/>
          <w:color w:val="555555"/>
          <w:sz w:val="21"/>
          <w:szCs w:val="21"/>
          <w:lang w:val="en-US"/>
        </w:rPr>
        <w:t> or a </w:t>
      </w:r>
      <w:r w:rsidRPr="00E559FF">
        <w:rPr>
          <w:rStyle w:val="HTML"/>
          <w:color w:val="000000"/>
          <w:bdr w:val="none" w:sz="0" w:space="0" w:color="auto" w:frame="1"/>
          <w:lang w:val="en-US"/>
        </w:rPr>
        <w:t>UNIQUE</w:t>
      </w:r>
      <w:r w:rsidRPr="00E559FF">
        <w:rPr>
          <w:rFonts w:ascii="Arial" w:hAnsi="Arial" w:cs="Arial"/>
          <w:color w:val="555555"/>
          <w:sz w:val="21"/>
          <w:szCs w:val="21"/>
          <w:lang w:val="en-US"/>
        </w:rPr>
        <w:t> index, where all index parts are compared to constant expressions and are defined as </w:t>
      </w:r>
      <w:r w:rsidRPr="00E559FF">
        <w:rPr>
          <w:rStyle w:val="HTML"/>
          <w:color w:val="000000"/>
          <w:bdr w:val="none" w:sz="0" w:space="0" w:color="auto" w:frame="1"/>
          <w:lang w:val="en-US"/>
        </w:rPr>
        <w:t>NOT NULL</w:t>
      </w:r>
      <w:r w:rsidRPr="00E559FF">
        <w:rPr>
          <w:rFonts w:ascii="Arial" w:hAnsi="Arial" w:cs="Arial"/>
          <w:color w:val="555555"/>
          <w:sz w:val="21"/>
          <w:szCs w:val="21"/>
          <w:lang w:val="en-US"/>
        </w:rPr>
        <w:t>.</w:t>
      </w:r>
    </w:p>
    <w:p w:rsidR="00E559FF" w:rsidRPr="00E559FF" w:rsidRDefault="00E559FF" w:rsidP="00E559FF">
      <w:pPr>
        <w:pStyle w:val="a3"/>
        <w:spacing w:before="0" w:beforeAutospacing="0" w:after="225" w:afterAutospacing="0"/>
        <w:ind w:left="450"/>
        <w:textAlignment w:val="baseline"/>
        <w:rPr>
          <w:rFonts w:ascii="Arial" w:hAnsi="Arial" w:cs="Arial"/>
          <w:color w:val="555555"/>
          <w:sz w:val="21"/>
          <w:szCs w:val="21"/>
          <w:lang w:val="en-US"/>
        </w:rPr>
      </w:pPr>
      <w:r w:rsidRPr="00E559FF">
        <w:rPr>
          <w:rFonts w:ascii="Arial" w:hAnsi="Arial" w:cs="Arial"/>
          <w:color w:val="555555"/>
          <w:sz w:val="21"/>
          <w:szCs w:val="21"/>
          <w:lang w:val="en-US"/>
        </w:rPr>
        <w:t>All of the following tables are used as constant tables:</w:t>
      </w:r>
    </w:p>
    <w:p w:rsidR="00E559FF" w:rsidRPr="00E559FF" w:rsidRDefault="00E559FF" w:rsidP="00E559FF">
      <w:pPr>
        <w:pStyle w:val="HTML0"/>
        <w:pBdr>
          <w:top w:val="single" w:sz="6" w:space="0" w:color="D9D9D9"/>
          <w:left w:val="single" w:sz="6" w:space="31" w:color="D9D9D9"/>
          <w:bottom w:val="single" w:sz="6" w:space="0" w:color="D9D9D9"/>
          <w:right w:val="single" w:sz="6" w:space="12" w:color="D9D9D9"/>
        </w:pBdr>
        <w:shd w:val="clear" w:color="auto" w:fill="F8F8F8"/>
        <w:ind w:left="750" w:right="300"/>
        <w:textAlignment w:val="baseline"/>
        <w:rPr>
          <w:rStyle w:val="HTML"/>
          <w:rFonts w:ascii="Consolas" w:hAnsi="Consolas" w:cs="Consolas"/>
          <w:color w:val="000000"/>
          <w:sz w:val="19"/>
          <w:szCs w:val="19"/>
          <w:bdr w:val="none" w:sz="0" w:space="0" w:color="auto" w:frame="1"/>
          <w:lang w:val="en-US"/>
        </w:rPr>
      </w:pPr>
      <w:r w:rsidRPr="00E559FF">
        <w:rPr>
          <w:rStyle w:val="token"/>
          <w:rFonts w:ascii="Consolas" w:eastAsiaTheme="majorEastAsia" w:hAnsi="Consolas" w:cs="Consolas"/>
          <w:color w:val="0077AA"/>
          <w:sz w:val="19"/>
          <w:szCs w:val="19"/>
          <w:bdr w:val="none" w:sz="0" w:space="0" w:color="auto" w:frame="1"/>
          <w:lang w:val="en-US"/>
        </w:rPr>
        <w:lastRenderedPageBreak/>
        <w:t>SELECT</w:t>
      </w:r>
      <w:r w:rsidRPr="00E559FF">
        <w:rPr>
          <w:rStyle w:val="HTML"/>
          <w:rFonts w:ascii="Consolas" w:hAnsi="Consolas" w:cs="Consolas"/>
          <w:color w:val="000000"/>
          <w:sz w:val="19"/>
          <w:szCs w:val="19"/>
          <w:bdr w:val="none" w:sz="0" w:space="0" w:color="auto" w:frame="1"/>
          <w:lang w:val="en-US"/>
        </w:rPr>
        <w:t xml:space="preserve"> </w:t>
      </w:r>
      <w:r w:rsidRPr="00E559FF">
        <w:rPr>
          <w:rStyle w:val="token"/>
          <w:rFonts w:ascii="Consolas" w:eastAsiaTheme="majorEastAsia" w:hAnsi="Consolas" w:cs="Consolas"/>
          <w:color w:val="A67F59"/>
          <w:sz w:val="19"/>
          <w:szCs w:val="19"/>
          <w:bdr w:val="none" w:sz="0" w:space="0" w:color="auto" w:frame="1"/>
          <w:lang w:val="en-US"/>
        </w:rPr>
        <w:t>*</w:t>
      </w:r>
      <w:r w:rsidRPr="00E559FF">
        <w:rPr>
          <w:rStyle w:val="HTML"/>
          <w:rFonts w:ascii="Consolas" w:hAnsi="Consolas" w:cs="Consolas"/>
          <w:color w:val="000000"/>
          <w:sz w:val="19"/>
          <w:szCs w:val="19"/>
          <w:bdr w:val="none" w:sz="0" w:space="0" w:color="auto" w:frame="1"/>
          <w:lang w:val="en-US"/>
        </w:rPr>
        <w:t xml:space="preserve"> </w:t>
      </w:r>
      <w:r w:rsidRPr="00E559FF">
        <w:rPr>
          <w:rStyle w:val="token"/>
          <w:rFonts w:ascii="Consolas" w:eastAsiaTheme="majorEastAsia" w:hAnsi="Consolas" w:cs="Consolas"/>
          <w:color w:val="0077AA"/>
          <w:sz w:val="19"/>
          <w:szCs w:val="19"/>
          <w:bdr w:val="none" w:sz="0" w:space="0" w:color="auto" w:frame="1"/>
          <w:lang w:val="en-US"/>
        </w:rPr>
        <w:t>FROM</w:t>
      </w:r>
      <w:r w:rsidRPr="00E559FF">
        <w:rPr>
          <w:rStyle w:val="HTML"/>
          <w:rFonts w:ascii="Consolas" w:hAnsi="Consolas" w:cs="Consolas"/>
          <w:color w:val="000000"/>
          <w:sz w:val="19"/>
          <w:szCs w:val="19"/>
          <w:bdr w:val="none" w:sz="0" w:space="0" w:color="auto" w:frame="1"/>
          <w:lang w:val="en-US"/>
        </w:rPr>
        <w:t xml:space="preserve"> t </w:t>
      </w:r>
      <w:r w:rsidRPr="00E559FF">
        <w:rPr>
          <w:rStyle w:val="token"/>
          <w:rFonts w:ascii="Consolas" w:eastAsiaTheme="majorEastAsia" w:hAnsi="Consolas" w:cs="Consolas"/>
          <w:color w:val="0077AA"/>
          <w:sz w:val="19"/>
          <w:szCs w:val="19"/>
          <w:bdr w:val="none" w:sz="0" w:space="0" w:color="auto" w:frame="1"/>
          <w:lang w:val="en-US"/>
        </w:rPr>
        <w:t>WHERE</w:t>
      </w:r>
      <w:r w:rsidRPr="00E559FF">
        <w:rPr>
          <w:rStyle w:val="HTML"/>
          <w:rFonts w:ascii="Consolas" w:hAnsi="Consolas" w:cs="Consolas"/>
          <w:color w:val="000000"/>
          <w:sz w:val="19"/>
          <w:szCs w:val="19"/>
          <w:bdr w:val="none" w:sz="0" w:space="0" w:color="auto" w:frame="1"/>
          <w:lang w:val="en-US"/>
        </w:rPr>
        <w:t xml:space="preserve"> </w:t>
      </w:r>
      <w:r w:rsidRPr="00E559FF">
        <w:rPr>
          <w:rStyle w:val="a5"/>
          <w:rFonts w:ascii="Consolas" w:hAnsi="Consolas" w:cs="Consolas"/>
          <w:color w:val="000000"/>
          <w:sz w:val="19"/>
          <w:szCs w:val="19"/>
          <w:bdr w:val="none" w:sz="0" w:space="0" w:color="auto" w:frame="1"/>
          <w:lang w:val="en-US"/>
        </w:rPr>
        <w:t>primary_key</w:t>
      </w:r>
      <w:r w:rsidRPr="00E559FF">
        <w:rPr>
          <w:rStyle w:val="token"/>
          <w:rFonts w:ascii="Consolas" w:eastAsiaTheme="majorEastAsia" w:hAnsi="Consolas" w:cs="Consolas"/>
          <w:color w:val="A67F59"/>
          <w:sz w:val="19"/>
          <w:szCs w:val="19"/>
          <w:bdr w:val="none" w:sz="0" w:space="0" w:color="auto" w:frame="1"/>
          <w:lang w:val="en-US"/>
        </w:rPr>
        <w:t>=</w:t>
      </w:r>
      <w:r w:rsidRPr="00E559FF">
        <w:rPr>
          <w:rStyle w:val="token"/>
          <w:rFonts w:ascii="Consolas" w:eastAsiaTheme="majorEastAsia" w:hAnsi="Consolas" w:cs="Consolas"/>
          <w:color w:val="990055"/>
          <w:sz w:val="19"/>
          <w:szCs w:val="19"/>
          <w:bdr w:val="none" w:sz="0" w:space="0" w:color="auto" w:frame="1"/>
          <w:lang w:val="en-US"/>
        </w:rPr>
        <w:t>1</w:t>
      </w:r>
      <w:r w:rsidRPr="00E559FF">
        <w:rPr>
          <w:rStyle w:val="token"/>
          <w:rFonts w:ascii="Consolas" w:eastAsiaTheme="majorEastAsia" w:hAnsi="Consolas" w:cs="Consolas"/>
          <w:color w:val="999999"/>
          <w:sz w:val="19"/>
          <w:szCs w:val="19"/>
          <w:bdr w:val="none" w:sz="0" w:space="0" w:color="auto" w:frame="1"/>
          <w:lang w:val="en-US"/>
        </w:rPr>
        <w:t>;</w:t>
      </w:r>
    </w:p>
    <w:p w:rsidR="00E559FF" w:rsidRPr="00E559FF" w:rsidRDefault="00E559FF" w:rsidP="00E559FF">
      <w:pPr>
        <w:pStyle w:val="HTML0"/>
        <w:pBdr>
          <w:top w:val="single" w:sz="6" w:space="0" w:color="D9D9D9"/>
          <w:left w:val="single" w:sz="6" w:space="31" w:color="D9D9D9"/>
          <w:bottom w:val="single" w:sz="6" w:space="0" w:color="D9D9D9"/>
          <w:right w:val="single" w:sz="6" w:space="12" w:color="D9D9D9"/>
        </w:pBdr>
        <w:shd w:val="clear" w:color="auto" w:fill="F8F8F8"/>
        <w:ind w:left="750" w:right="300"/>
        <w:textAlignment w:val="baseline"/>
        <w:rPr>
          <w:rStyle w:val="HTML"/>
          <w:rFonts w:ascii="Consolas" w:hAnsi="Consolas" w:cs="Consolas"/>
          <w:color w:val="000000"/>
          <w:sz w:val="19"/>
          <w:szCs w:val="19"/>
          <w:bdr w:val="none" w:sz="0" w:space="0" w:color="auto" w:frame="1"/>
          <w:lang w:val="en-US"/>
        </w:rPr>
      </w:pPr>
      <w:r w:rsidRPr="00E559FF">
        <w:rPr>
          <w:rStyle w:val="token"/>
          <w:rFonts w:ascii="Consolas" w:eastAsiaTheme="majorEastAsia" w:hAnsi="Consolas" w:cs="Consolas"/>
          <w:color w:val="0077AA"/>
          <w:sz w:val="19"/>
          <w:szCs w:val="19"/>
          <w:bdr w:val="none" w:sz="0" w:space="0" w:color="auto" w:frame="1"/>
          <w:lang w:val="en-US"/>
        </w:rPr>
        <w:t>SELECT</w:t>
      </w:r>
      <w:r w:rsidRPr="00E559FF">
        <w:rPr>
          <w:rStyle w:val="HTML"/>
          <w:rFonts w:ascii="Consolas" w:hAnsi="Consolas" w:cs="Consolas"/>
          <w:color w:val="000000"/>
          <w:sz w:val="19"/>
          <w:szCs w:val="19"/>
          <w:bdr w:val="none" w:sz="0" w:space="0" w:color="auto" w:frame="1"/>
          <w:lang w:val="en-US"/>
        </w:rPr>
        <w:t xml:space="preserve"> </w:t>
      </w:r>
      <w:r w:rsidRPr="00E559FF">
        <w:rPr>
          <w:rStyle w:val="token"/>
          <w:rFonts w:ascii="Consolas" w:eastAsiaTheme="majorEastAsia" w:hAnsi="Consolas" w:cs="Consolas"/>
          <w:color w:val="A67F59"/>
          <w:sz w:val="19"/>
          <w:szCs w:val="19"/>
          <w:bdr w:val="none" w:sz="0" w:space="0" w:color="auto" w:frame="1"/>
          <w:lang w:val="en-US"/>
        </w:rPr>
        <w:t>*</w:t>
      </w:r>
      <w:r w:rsidRPr="00E559FF">
        <w:rPr>
          <w:rStyle w:val="HTML"/>
          <w:rFonts w:ascii="Consolas" w:hAnsi="Consolas" w:cs="Consolas"/>
          <w:color w:val="000000"/>
          <w:sz w:val="19"/>
          <w:szCs w:val="19"/>
          <w:bdr w:val="none" w:sz="0" w:space="0" w:color="auto" w:frame="1"/>
          <w:lang w:val="en-US"/>
        </w:rPr>
        <w:t xml:space="preserve"> </w:t>
      </w:r>
      <w:r w:rsidRPr="00E559FF">
        <w:rPr>
          <w:rStyle w:val="token"/>
          <w:rFonts w:ascii="Consolas" w:eastAsiaTheme="majorEastAsia" w:hAnsi="Consolas" w:cs="Consolas"/>
          <w:color w:val="0077AA"/>
          <w:sz w:val="19"/>
          <w:szCs w:val="19"/>
          <w:bdr w:val="none" w:sz="0" w:space="0" w:color="auto" w:frame="1"/>
          <w:lang w:val="en-US"/>
        </w:rPr>
        <w:t>FROM</w:t>
      </w:r>
      <w:r w:rsidRPr="00E559FF">
        <w:rPr>
          <w:rStyle w:val="HTML"/>
          <w:rFonts w:ascii="Consolas" w:hAnsi="Consolas" w:cs="Consolas"/>
          <w:color w:val="000000"/>
          <w:sz w:val="19"/>
          <w:szCs w:val="19"/>
          <w:bdr w:val="none" w:sz="0" w:space="0" w:color="auto" w:frame="1"/>
          <w:lang w:val="en-US"/>
        </w:rPr>
        <w:t xml:space="preserve"> t1</w:t>
      </w:r>
      <w:r w:rsidRPr="00E559FF">
        <w:rPr>
          <w:rStyle w:val="token"/>
          <w:rFonts w:ascii="Consolas" w:eastAsiaTheme="majorEastAsia" w:hAnsi="Consolas" w:cs="Consolas"/>
          <w:color w:val="999999"/>
          <w:sz w:val="19"/>
          <w:szCs w:val="19"/>
          <w:bdr w:val="none" w:sz="0" w:space="0" w:color="auto" w:frame="1"/>
          <w:lang w:val="en-US"/>
        </w:rPr>
        <w:t>,</w:t>
      </w:r>
      <w:r w:rsidRPr="00E559FF">
        <w:rPr>
          <w:rStyle w:val="HTML"/>
          <w:rFonts w:ascii="Consolas" w:hAnsi="Consolas" w:cs="Consolas"/>
          <w:color w:val="000000"/>
          <w:sz w:val="19"/>
          <w:szCs w:val="19"/>
          <w:bdr w:val="none" w:sz="0" w:space="0" w:color="auto" w:frame="1"/>
          <w:lang w:val="en-US"/>
        </w:rPr>
        <w:t>t2</w:t>
      </w:r>
    </w:p>
    <w:p w:rsidR="00E559FF" w:rsidRPr="00E559FF" w:rsidRDefault="00E559FF" w:rsidP="00E559FF">
      <w:pPr>
        <w:pStyle w:val="HTML0"/>
        <w:pBdr>
          <w:top w:val="single" w:sz="6" w:space="0" w:color="D9D9D9"/>
          <w:left w:val="single" w:sz="6" w:space="31" w:color="D9D9D9"/>
          <w:bottom w:val="single" w:sz="6" w:space="0" w:color="D9D9D9"/>
          <w:right w:val="single" w:sz="6" w:space="12" w:color="D9D9D9"/>
        </w:pBdr>
        <w:shd w:val="clear" w:color="auto" w:fill="F8F8F8"/>
        <w:ind w:left="750" w:right="300"/>
        <w:textAlignment w:val="baseline"/>
        <w:rPr>
          <w:rFonts w:ascii="Consolas" w:hAnsi="Consolas" w:cs="Consolas"/>
          <w:color w:val="000000"/>
          <w:sz w:val="19"/>
          <w:szCs w:val="19"/>
          <w:lang w:val="en-US"/>
        </w:rPr>
      </w:pPr>
      <w:r w:rsidRPr="00E559FF">
        <w:rPr>
          <w:rStyle w:val="HTML"/>
          <w:rFonts w:ascii="Consolas" w:hAnsi="Consolas" w:cs="Consolas"/>
          <w:color w:val="000000"/>
          <w:sz w:val="19"/>
          <w:szCs w:val="19"/>
          <w:bdr w:val="none" w:sz="0" w:space="0" w:color="auto" w:frame="1"/>
          <w:lang w:val="en-US"/>
        </w:rPr>
        <w:t xml:space="preserve">  </w:t>
      </w:r>
      <w:r w:rsidRPr="00E559FF">
        <w:rPr>
          <w:rStyle w:val="token"/>
          <w:rFonts w:ascii="Consolas" w:eastAsiaTheme="majorEastAsia" w:hAnsi="Consolas" w:cs="Consolas"/>
          <w:color w:val="0077AA"/>
          <w:sz w:val="19"/>
          <w:szCs w:val="19"/>
          <w:bdr w:val="none" w:sz="0" w:space="0" w:color="auto" w:frame="1"/>
          <w:lang w:val="en-US"/>
        </w:rPr>
        <w:t>WHERE</w:t>
      </w:r>
      <w:r w:rsidRPr="00E559FF">
        <w:rPr>
          <w:rStyle w:val="HTML"/>
          <w:rFonts w:ascii="Consolas" w:hAnsi="Consolas" w:cs="Consolas"/>
          <w:color w:val="000000"/>
          <w:sz w:val="19"/>
          <w:szCs w:val="19"/>
          <w:bdr w:val="none" w:sz="0" w:space="0" w:color="auto" w:frame="1"/>
          <w:lang w:val="en-US"/>
        </w:rPr>
        <w:t xml:space="preserve"> t1</w:t>
      </w:r>
      <w:r w:rsidRPr="00E559FF">
        <w:rPr>
          <w:rStyle w:val="token"/>
          <w:rFonts w:ascii="Consolas" w:eastAsiaTheme="majorEastAsia" w:hAnsi="Consolas" w:cs="Consolas"/>
          <w:color w:val="999999"/>
          <w:sz w:val="19"/>
          <w:szCs w:val="19"/>
          <w:bdr w:val="none" w:sz="0" w:space="0" w:color="auto" w:frame="1"/>
          <w:lang w:val="en-US"/>
        </w:rPr>
        <w:t>.</w:t>
      </w:r>
      <w:r w:rsidRPr="00E559FF">
        <w:rPr>
          <w:rStyle w:val="a5"/>
          <w:rFonts w:ascii="Consolas" w:hAnsi="Consolas" w:cs="Consolas"/>
          <w:color w:val="000000"/>
          <w:sz w:val="19"/>
          <w:szCs w:val="19"/>
          <w:bdr w:val="none" w:sz="0" w:space="0" w:color="auto" w:frame="1"/>
          <w:lang w:val="en-US"/>
        </w:rPr>
        <w:t>primary_key</w:t>
      </w:r>
      <w:r w:rsidRPr="00E559FF">
        <w:rPr>
          <w:rStyle w:val="token"/>
          <w:rFonts w:ascii="Consolas" w:eastAsiaTheme="majorEastAsia" w:hAnsi="Consolas" w:cs="Consolas"/>
          <w:color w:val="A67F59"/>
          <w:sz w:val="19"/>
          <w:szCs w:val="19"/>
          <w:bdr w:val="none" w:sz="0" w:space="0" w:color="auto" w:frame="1"/>
          <w:lang w:val="en-US"/>
        </w:rPr>
        <w:t>=</w:t>
      </w:r>
      <w:r w:rsidRPr="00E559FF">
        <w:rPr>
          <w:rStyle w:val="token"/>
          <w:rFonts w:ascii="Consolas" w:eastAsiaTheme="majorEastAsia" w:hAnsi="Consolas" w:cs="Consolas"/>
          <w:color w:val="990055"/>
          <w:sz w:val="19"/>
          <w:szCs w:val="19"/>
          <w:bdr w:val="none" w:sz="0" w:space="0" w:color="auto" w:frame="1"/>
          <w:lang w:val="en-US"/>
        </w:rPr>
        <w:t>1</w:t>
      </w:r>
      <w:r w:rsidRPr="00E559FF">
        <w:rPr>
          <w:rStyle w:val="HTML"/>
          <w:rFonts w:ascii="Consolas" w:hAnsi="Consolas" w:cs="Consolas"/>
          <w:color w:val="000000"/>
          <w:sz w:val="19"/>
          <w:szCs w:val="19"/>
          <w:bdr w:val="none" w:sz="0" w:space="0" w:color="auto" w:frame="1"/>
          <w:lang w:val="en-US"/>
        </w:rPr>
        <w:t xml:space="preserve"> </w:t>
      </w:r>
      <w:r w:rsidRPr="00E559FF">
        <w:rPr>
          <w:rStyle w:val="token"/>
          <w:rFonts w:ascii="Consolas" w:eastAsiaTheme="majorEastAsia" w:hAnsi="Consolas" w:cs="Consolas"/>
          <w:color w:val="A67F59"/>
          <w:sz w:val="19"/>
          <w:szCs w:val="19"/>
          <w:bdr w:val="none" w:sz="0" w:space="0" w:color="auto" w:frame="1"/>
          <w:lang w:val="en-US"/>
        </w:rPr>
        <w:t>AND</w:t>
      </w:r>
      <w:r w:rsidRPr="00E559FF">
        <w:rPr>
          <w:rStyle w:val="HTML"/>
          <w:rFonts w:ascii="Consolas" w:hAnsi="Consolas" w:cs="Consolas"/>
          <w:color w:val="000000"/>
          <w:sz w:val="19"/>
          <w:szCs w:val="19"/>
          <w:bdr w:val="none" w:sz="0" w:space="0" w:color="auto" w:frame="1"/>
          <w:lang w:val="en-US"/>
        </w:rPr>
        <w:t xml:space="preserve"> t2</w:t>
      </w:r>
      <w:r w:rsidRPr="00E559FF">
        <w:rPr>
          <w:rStyle w:val="token"/>
          <w:rFonts w:ascii="Consolas" w:eastAsiaTheme="majorEastAsia" w:hAnsi="Consolas" w:cs="Consolas"/>
          <w:color w:val="999999"/>
          <w:sz w:val="19"/>
          <w:szCs w:val="19"/>
          <w:bdr w:val="none" w:sz="0" w:space="0" w:color="auto" w:frame="1"/>
          <w:lang w:val="en-US"/>
        </w:rPr>
        <w:t>.</w:t>
      </w:r>
      <w:r w:rsidRPr="00E559FF">
        <w:rPr>
          <w:rStyle w:val="a5"/>
          <w:rFonts w:ascii="Consolas" w:hAnsi="Consolas" w:cs="Consolas"/>
          <w:color w:val="000000"/>
          <w:sz w:val="19"/>
          <w:szCs w:val="19"/>
          <w:bdr w:val="none" w:sz="0" w:space="0" w:color="auto" w:frame="1"/>
          <w:lang w:val="en-US"/>
        </w:rPr>
        <w:t>primary_key</w:t>
      </w:r>
      <w:r w:rsidRPr="00E559FF">
        <w:rPr>
          <w:rStyle w:val="token"/>
          <w:rFonts w:ascii="Consolas" w:eastAsiaTheme="majorEastAsia" w:hAnsi="Consolas" w:cs="Consolas"/>
          <w:color w:val="A67F59"/>
          <w:sz w:val="19"/>
          <w:szCs w:val="19"/>
          <w:bdr w:val="none" w:sz="0" w:space="0" w:color="auto" w:frame="1"/>
          <w:lang w:val="en-US"/>
        </w:rPr>
        <w:t>=</w:t>
      </w:r>
      <w:r w:rsidRPr="00E559FF">
        <w:rPr>
          <w:rStyle w:val="HTML"/>
          <w:rFonts w:ascii="Consolas" w:hAnsi="Consolas" w:cs="Consolas"/>
          <w:color w:val="000000"/>
          <w:sz w:val="19"/>
          <w:szCs w:val="19"/>
          <w:bdr w:val="none" w:sz="0" w:space="0" w:color="auto" w:frame="1"/>
          <w:lang w:val="en-US"/>
        </w:rPr>
        <w:t>t1</w:t>
      </w:r>
      <w:r w:rsidRPr="00E559FF">
        <w:rPr>
          <w:rStyle w:val="token"/>
          <w:rFonts w:ascii="Consolas" w:eastAsiaTheme="majorEastAsia" w:hAnsi="Consolas" w:cs="Consolas"/>
          <w:color w:val="999999"/>
          <w:sz w:val="19"/>
          <w:szCs w:val="19"/>
          <w:bdr w:val="none" w:sz="0" w:space="0" w:color="auto" w:frame="1"/>
          <w:lang w:val="en-US"/>
        </w:rPr>
        <w:t>.</w:t>
      </w:r>
      <w:r w:rsidRPr="00E559FF">
        <w:rPr>
          <w:rStyle w:val="HTML"/>
          <w:rFonts w:ascii="Consolas" w:hAnsi="Consolas" w:cs="Consolas"/>
          <w:color w:val="000000"/>
          <w:sz w:val="19"/>
          <w:szCs w:val="19"/>
          <w:bdr w:val="none" w:sz="0" w:space="0" w:color="auto" w:frame="1"/>
          <w:lang w:val="en-US"/>
        </w:rPr>
        <w:t>id</w:t>
      </w:r>
      <w:r w:rsidRPr="00E559FF">
        <w:rPr>
          <w:rStyle w:val="token"/>
          <w:rFonts w:ascii="Consolas" w:eastAsiaTheme="majorEastAsia" w:hAnsi="Consolas" w:cs="Consolas"/>
          <w:color w:val="999999"/>
          <w:sz w:val="19"/>
          <w:szCs w:val="19"/>
          <w:bdr w:val="none" w:sz="0" w:space="0" w:color="auto" w:frame="1"/>
          <w:lang w:val="en-US"/>
        </w:rPr>
        <w:t>;</w:t>
      </w:r>
    </w:p>
    <w:p w:rsidR="00E559FF" w:rsidRPr="00E559FF" w:rsidRDefault="00E559FF" w:rsidP="006E0B9E">
      <w:pPr>
        <w:pStyle w:val="a3"/>
        <w:numPr>
          <w:ilvl w:val="0"/>
          <w:numId w:val="4"/>
        </w:numPr>
        <w:spacing w:before="0" w:beforeAutospacing="0" w:after="0" w:afterAutospacing="0"/>
        <w:ind w:left="450"/>
        <w:textAlignment w:val="baseline"/>
        <w:rPr>
          <w:rFonts w:ascii="Arial" w:hAnsi="Arial" w:cs="Arial"/>
          <w:color w:val="555555"/>
          <w:sz w:val="21"/>
          <w:szCs w:val="21"/>
          <w:lang w:val="en-US"/>
        </w:rPr>
      </w:pPr>
      <w:r w:rsidRPr="00E559FF">
        <w:rPr>
          <w:rFonts w:ascii="Arial" w:hAnsi="Arial" w:cs="Arial"/>
          <w:color w:val="555555"/>
          <w:sz w:val="21"/>
          <w:szCs w:val="21"/>
          <w:lang w:val="en-US"/>
        </w:rPr>
        <w:t>The best join combination for joining the tables is found by trying all possibilities. If all columns in </w:t>
      </w:r>
      <w:r w:rsidRPr="00E559FF">
        <w:rPr>
          <w:rStyle w:val="HTML"/>
          <w:color w:val="000000"/>
          <w:bdr w:val="none" w:sz="0" w:space="0" w:color="auto" w:frame="1"/>
          <w:lang w:val="en-US"/>
        </w:rPr>
        <w:t>ORDER BY</w:t>
      </w:r>
      <w:r w:rsidRPr="00E559FF">
        <w:rPr>
          <w:rFonts w:ascii="Arial" w:hAnsi="Arial" w:cs="Arial"/>
          <w:color w:val="555555"/>
          <w:sz w:val="21"/>
          <w:szCs w:val="21"/>
          <w:lang w:val="en-US"/>
        </w:rPr>
        <w:t> and </w:t>
      </w:r>
      <w:r w:rsidRPr="00E559FF">
        <w:rPr>
          <w:rStyle w:val="HTML"/>
          <w:color w:val="000000"/>
          <w:bdr w:val="none" w:sz="0" w:space="0" w:color="auto" w:frame="1"/>
          <w:lang w:val="en-US"/>
        </w:rPr>
        <w:t>GROUP BY</w:t>
      </w:r>
      <w:r w:rsidRPr="00E559FF">
        <w:rPr>
          <w:rFonts w:ascii="Arial" w:hAnsi="Arial" w:cs="Arial"/>
          <w:color w:val="555555"/>
          <w:sz w:val="21"/>
          <w:szCs w:val="21"/>
          <w:lang w:val="en-US"/>
        </w:rPr>
        <w:t> clauses come from the same table, that table is preferred first when joining.</w:t>
      </w:r>
    </w:p>
    <w:p w:rsidR="00E559FF" w:rsidRPr="00E559FF" w:rsidRDefault="00E559FF" w:rsidP="006E0B9E">
      <w:pPr>
        <w:pStyle w:val="a3"/>
        <w:numPr>
          <w:ilvl w:val="0"/>
          <w:numId w:val="4"/>
        </w:numPr>
        <w:spacing w:before="0" w:beforeAutospacing="0" w:after="0" w:afterAutospacing="0"/>
        <w:ind w:left="450"/>
        <w:textAlignment w:val="baseline"/>
        <w:rPr>
          <w:rFonts w:ascii="Arial" w:hAnsi="Arial" w:cs="Arial"/>
          <w:color w:val="555555"/>
          <w:sz w:val="21"/>
          <w:szCs w:val="21"/>
          <w:lang w:val="en-US"/>
        </w:rPr>
      </w:pPr>
      <w:r w:rsidRPr="00E559FF">
        <w:rPr>
          <w:rFonts w:ascii="Arial" w:hAnsi="Arial" w:cs="Arial"/>
          <w:color w:val="555555"/>
          <w:sz w:val="21"/>
          <w:szCs w:val="21"/>
          <w:lang w:val="en-US"/>
        </w:rPr>
        <w:t>If there is an </w:t>
      </w:r>
      <w:r w:rsidRPr="00E559FF">
        <w:rPr>
          <w:rStyle w:val="HTML"/>
          <w:color w:val="000000"/>
          <w:bdr w:val="none" w:sz="0" w:space="0" w:color="auto" w:frame="1"/>
          <w:lang w:val="en-US"/>
        </w:rPr>
        <w:t>ORDER BY</w:t>
      </w:r>
      <w:r w:rsidRPr="00E559FF">
        <w:rPr>
          <w:rFonts w:ascii="Arial" w:hAnsi="Arial" w:cs="Arial"/>
          <w:color w:val="555555"/>
          <w:sz w:val="21"/>
          <w:szCs w:val="21"/>
          <w:lang w:val="en-US"/>
        </w:rPr>
        <w:t> clause and a different </w:t>
      </w:r>
      <w:r w:rsidRPr="00E559FF">
        <w:rPr>
          <w:rStyle w:val="HTML"/>
          <w:color w:val="000000"/>
          <w:bdr w:val="none" w:sz="0" w:space="0" w:color="auto" w:frame="1"/>
          <w:lang w:val="en-US"/>
        </w:rPr>
        <w:t>GROUP BY</w:t>
      </w:r>
      <w:r w:rsidRPr="00E559FF">
        <w:rPr>
          <w:rFonts w:ascii="Arial" w:hAnsi="Arial" w:cs="Arial"/>
          <w:color w:val="555555"/>
          <w:sz w:val="21"/>
          <w:szCs w:val="21"/>
          <w:lang w:val="en-US"/>
        </w:rPr>
        <w:t> clause, or if the </w:t>
      </w:r>
      <w:r w:rsidRPr="00E559FF">
        <w:rPr>
          <w:rStyle w:val="HTML"/>
          <w:color w:val="000000"/>
          <w:bdr w:val="none" w:sz="0" w:space="0" w:color="auto" w:frame="1"/>
          <w:lang w:val="en-US"/>
        </w:rPr>
        <w:t>ORDER BY</w:t>
      </w:r>
      <w:r w:rsidRPr="00E559FF">
        <w:rPr>
          <w:rFonts w:ascii="Arial" w:hAnsi="Arial" w:cs="Arial"/>
          <w:color w:val="555555"/>
          <w:sz w:val="21"/>
          <w:szCs w:val="21"/>
          <w:lang w:val="en-US"/>
        </w:rPr>
        <w:t> or </w:t>
      </w:r>
      <w:r w:rsidRPr="00E559FF">
        <w:rPr>
          <w:rStyle w:val="HTML"/>
          <w:color w:val="000000"/>
          <w:bdr w:val="none" w:sz="0" w:space="0" w:color="auto" w:frame="1"/>
          <w:lang w:val="en-US"/>
        </w:rPr>
        <w:t>GROUP BY</w:t>
      </w:r>
      <w:r w:rsidRPr="00E559FF">
        <w:rPr>
          <w:rFonts w:ascii="Arial" w:hAnsi="Arial" w:cs="Arial"/>
          <w:color w:val="555555"/>
          <w:sz w:val="21"/>
          <w:szCs w:val="21"/>
          <w:lang w:val="en-US"/>
        </w:rPr>
        <w:t> contains columns from tables other than the first table in the join queue, a temporary table is created.</w:t>
      </w:r>
    </w:p>
    <w:p w:rsidR="00E559FF" w:rsidRPr="00E559FF" w:rsidRDefault="00E559FF" w:rsidP="006E0B9E">
      <w:pPr>
        <w:pStyle w:val="a3"/>
        <w:numPr>
          <w:ilvl w:val="0"/>
          <w:numId w:val="4"/>
        </w:numPr>
        <w:spacing w:before="0" w:beforeAutospacing="0" w:after="0" w:afterAutospacing="0"/>
        <w:ind w:left="450"/>
        <w:textAlignment w:val="baseline"/>
        <w:rPr>
          <w:rFonts w:ascii="Arial" w:hAnsi="Arial" w:cs="Arial"/>
          <w:color w:val="555555"/>
          <w:sz w:val="21"/>
          <w:szCs w:val="21"/>
          <w:lang w:val="en-US"/>
        </w:rPr>
      </w:pPr>
      <w:r w:rsidRPr="00E559FF">
        <w:rPr>
          <w:rFonts w:ascii="Arial" w:hAnsi="Arial" w:cs="Arial"/>
          <w:color w:val="555555"/>
          <w:sz w:val="21"/>
          <w:szCs w:val="21"/>
          <w:lang w:val="en-US"/>
        </w:rPr>
        <w:t>If you use the </w:t>
      </w:r>
      <w:r w:rsidRPr="00E559FF">
        <w:rPr>
          <w:rStyle w:val="HTML"/>
          <w:color w:val="000000"/>
          <w:bdr w:val="none" w:sz="0" w:space="0" w:color="auto" w:frame="1"/>
          <w:lang w:val="en-US"/>
        </w:rPr>
        <w:t>SQL_SMALL_RESULT</w:t>
      </w:r>
      <w:r w:rsidRPr="00E559FF">
        <w:rPr>
          <w:rFonts w:ascii="Arial" w:hAnsi="Arial" w:cs="Arial"/>
          <w:color w:val="555555"/>
          <w:sz w:val="21"/>
          <w:szCs w:val="21"/>
          <w:lang w:val="en-US"/>
        </w:rPr>
        <w:t> modifier, MySQL uses an in-memory temporary table.</w:t>
      </w:r>
    </w:p>
    <w:p w:rsidR="00E559FF" w:rsidRPr="00E559FF" w:rsidRDefault="00E559FF" w:rsidP="006E0B9E">
      <w:pPr>
        <w:pStyle w:val="a3"/>
        <w:numPr>
          <w:ilvl w:val="0"/>
          <w:numId w:val="4"/>
        </w:numPr>
        <w:spacing w:before="0" w:beforeAutospacing="0" w:after="225" w:afterAutospacing="0"/>
        <w:ind w:left="450"/>
        <w:textAlignment w:val="baseline"/>
        <w:rPr>
          <w:rFonts w:ascii="Arial" w:hAnsi="Arial" w:cs="Arial"/>
          <w:color w:val="555555"/>
          <w:sz w:val="21"/>
          <w:szCs w:val="21"/>
          <w:lang w:val="en-US"/>
        </w:rPr>
      </w:pPr>
      <w:r w:rsidRPr="00E559FF">
        <w:rPr>
          <w:rFonts w:ascii="Arial" w:hAnsi="Arial" w:cs="Arial"/>
          <w:color w:val="555555"/>
          <w:sz w:val="21"/>
          <w:szCs w:val="21"/>
          <w:lang w:val="en-US"/>
        </w:rPr>
        <w:t>Each table index is queried, and the best index is used unless the optimizer believes that it is more efficient to use a table scan. At one time, a scan was used based on whether the best index spanned more than 30% of the table, but a fixed percentage no longer determines the choice between using an index or a scan. The optimizer now is more complex and bases its estimate on additional factors such as table size, number of rows, and I/O block size.</w:t>
      </w:r>
    </w:p>
    <w:p w:rsidR="00E559FF" w:rsidRPr="00E559FF" w:rsidRDefault="00E559FF" w:rsidP="006E0B9E">
      <w:pPr>
        <w:pStyle w:val="a3"/>
        <w:numPr>
          <w:ilvl w:val="0"/>
          <w:numId w:val="4"/>
        </w:numPr>
        <w:spacing w:before="0" w:beforeAutospacing="0" w:after="225" w:afterAutospacing="0"/>
        <w:ind w:left="450"/>
        <w:textAlignment w:val="baseline"/>
        <w:rPr>
          <w:rFonts w:ascii="Arial" w:hAnsi="Arial" w:cs="Arial"/>
          <w:color w:val="555555"/>
          <w:sz w:val="21"/>
          <w:szCs w:val="21"/>
          <w:lang w:val="en-US"/>
        </w:rPr>
      </w:pPr>
      <w:r w:rsidRPr="00E559FF">
        <w:rPr>
          <w:rFonts w:ascii="Arial" w:hAnsi="Arial" w:cs="Arial"/>
          <w:color w:val="555555"/>
          <w:sz w:val="21"/>
          <w:szCs w:val="21"/>
          <w:lang w:val="en-US"/>
        </w:rPr>
        <w:t>In some cases, MySQL can read rows from the index without even consulting the data file. If all columns used from the index are numeric, only the index tree is used to resolve the query.</w:t>
      </w:r>
    </w:p>
    <w:p w:rsidR="00E559FF" w:rsidRPr="00E559FF" w:rsidRDefault="00E559FF" w:rsidP="006E0B9E">
      <w:pPr>
        <w:pStyle w:val="a3"/>
        <w:numPr>
          <w:ilvl w:val="0"/>
          <w:numId w:val="4"/>
        </w:numPr>
        <w:spacing w:before="0" w:beforeAutospacing="0" w:after="0" w:afterAutospacing="0"/>
        <w:ind w:left="450"/>
        <w:textAlignment w:val="baseline"/>
        <w:rPr>
          <w:rFonts w:ascii="Arial" w:hAnsi="Arial" w:cs="Arial"/>
          <w:color w:val="555555"/>
          <w:sz w:val="21"/>
          <w:szCs w:val="21"/>
          <w:lang w:val="en-US"/>
        </w:rPr>
      </w:pPr>
      <w:r w:rsidRPr="00E559FF">
        <w:rPr>
          <w:rFonts w:ascii="Arial" w:hAnsi="Arial" w:cs="Arial"/>
          <w:color w:val="555555"/>
          <w:sz w:val="21"/>
          <w:szCs w:val="21"/>
          <w:lang w:val="en-US"/>
        </w:rPr>
        <w:t>Before each row is output, those that do not match the </w:t>
      </w:r>
      <w:r w:rsidRPr="00E559FF">
        <w:rPr>
          <w:rStyle w:val="HTML"/>
          <w:color w:val="000000"/>
          <w:bdr w:val="none" w:sz="0" w:space="0" w:color="auto" w:frame="1"/>
          <w:lang w:val="en-US"/>
        </w:rPr>
        <w:t>HAVING</w:t>
      </w:r>
      <w:r w:rsidRPr="00E559FF">
        <w:rPr>
          <w:rFonts w:ascii="Arial" w:hAnsi="Arial" w:cs="Arial"/>
          <w:color w:val="555555"/>
          <w:sz w:val="21"/>
          <w:szCs w:val="21"/>
          <w:lang w:val="en-US"/>
        </w:rPr>
        <w:t> clause are skipped.</w:t>
      </w:r>
    </w:p>
    <w:p w:rsidR="00E559FF" w:rsidRPr="00E559FF" w:rsidRDefault="00E559FF" w:rsidP="00E559FF">
      <w:pPr>
        <w:pStyle w:val="a3"/>
        <w:shd w:val="clear" w:color="auto" w:fill="FFFFFF"/>
        <w:spacing w:before="0" w:beforeAutospacing="0" w:after="225" w:afterAutospacing="0"/>
        <w:textAlignment w:val="baseline"/>
        <w:rPr>
          <w:rFonts w:ascii="Arial" w:hAnsi="Arial" w:cs="Arial"/>
          <w:color w:val="555555"/>
          <w:sz w:val="21"/>
          <w:szCs w:val="21"/>
          <w:lang w:val="en-US"/>
        </w:rPr>
      </w:pPr>
      <w:r w:rsidRPr="00E559FF">
        <w:rPr>
          <w:rFonts w:ascii="Arial" w:hAnsi="Arial" w:cs="Arial"/>
          <w:color w:val="555555"/>
          <w:sz w:val="21"/>
          <w:szCs w:val="21"/>
          <w:lang w:val="en-US"/>
        </w:rPr>
        <w:t>Some examples of queries that are very fast:</w:t>
      </w:r>
    </w:p>
    <w:p w:rsidR="00E559FF" w:rsidRPr="00E559FF" w:rsidRDefault="00E559FF" w:rsidP="00E559FF">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E559FF">
        <w:rPr>
          <w:rStyle w:val="token"/>
          <w:rFonts w:ascii="Consolas" w:eastAsiaTheme="majorEastAsia" w:hAnsi="Consolas" w:cs="Consolas"/>
          <w:color w:val="0077AA"/>
          <w:sz w:val="19"/>
          <w:szCs w:val="19"/>
          <w:bdr w:val="none" w:sz="0" w:space="0" w:color="auto" w:frame="1"/>
          <w:lang w:val="en-US"/>
        </w:rPr>
        <w:t>SELECT</w:t>
      </w:r>
      <w:r w:rsidRPr="00E559FF">
        <w:rPr>
          <w:rStyle w:val="HTML"/>
          <w:rFonts w:ascii="Consolas" w:hAnsi="Consolas" w:cs="Consolas"/>
          <w:color w:val="000000"/>
          <w:sz w:val="19"/>
          <w:szCs w:val="19"/>
          <w:bdr w:val="none" w:sz="0" w:space="0" w:color="auto" w:frame="1"/>
          <w:lang w:val="en-US"/>
        </w:rPr>
        <w:t xml:space="preserve"> </w:t>
      </w:r>
      <w:r w:rsidRPr="00E559FF">
        <w:rPr>
          <w:rStyle w:val="token"/>
          <w:rFonts w:ascii="Consolas" w:eastAsiaTheme="majorEastAsia" w:hAnsi="Consolas" w:cs="Consolas"/>
          <w:color w:val="DD4A68"/>
          <w:sz w:val="19"/>
          <w:szCs w:val="19"/>
          <w:bdr w:val="none" w:sz="0" w:space="0" w:color="auto" w:frame="1"/>
          <w:lang w:val="en-US"/>
        </w:rPr>
        <w:t>COUNT</w:t>
      </w:r>
      <w:r w:rsidRPr="00E559FF">
        <w:rPr>
          <w:rStyle w:val="token"/>
          <w:rFonts w:ascii="Consolas" w:eastAsiaTheme="majorEastAsia" w:hAnsi="Consolas" w:cs="Consolas"/>
          <w:color w:val="999999"/>
          <w:sz w:val="19"/>
          <w:szCs w:val="19"/>
          <w:bdr w:val="none" w:sz="0" w:space="0" w:color="auto" w:frame="1"/>
          <w:lang w:val="en-US"/>
        </w:rPr>
        <w:t>(</w:t>
      </w:r>
      <w:r w:rsidRPr="00E559FF">
        <w:rPr>
          <w:rStyle w:val="token"/>
          <w:rFonts w:ascii="Consolas" w:eastAsiaTheme="majorEastAsia" w:hAnsi="Consolas" w:cs="Consolas"/>
          <w:color w:val="A67F59"/>
          <w:sz w:val="19"/>
          <w:szCs w:val="19"/>
          <w:bdr w:val="none" w:sz="0" w:space="0" w:color="auto" w:frame="1"/>
          <w:lang w:val="en-US"/>
        </w:rPr>
        <w:t>*</w:t>
      </w:r>
      <w:r w:rsidRPr="00E559FF">
        <w:rPr>
          <w:rStyle w:val="token"/>
          <w:rFonts w:ascii="Consolas" w:eastAsiaTheme="majorEastAsia" w:hAnsi="Consolas" w:cs="Consolas"/>
          <w:color w:val="999999"/>
          <w:sz w:val="19"/>
          <w:szCs w:val="19"/>
          <w:bdr w:val="none" w:sz="0" w:space="0" w:color="auto" w:frame="1"/>
          <w:lang w:val="en-US"/>
        </w:rPr>
        <w:t>)</w:t>
      </w:r>
      <w:r w:rsidRPr="00E559FF">
        <w:rPr>
          <w:rStyle w:val="HTML"/>
          <w:rFonts w:ascii="Consolas" w:hAnsi="Consolas" w:cs="Consolas"/>
          <w:color w:val="000000"/>
          <w:sz w:val="19"/>
          <w:szCs w:val="19"/>
          <w:bdr w:val="none" w:sz="0" w:space="0" w:color="auto" w:frame="1"/>
          <w:lang w:val="en-US"/>
        </w:rPr>
        <w:t xml:space="preserve"> </w:t>
      </w:r>
      <w:r w:rsidRPr="00E559FF">
        <w:rPr>
          <w:rStyle w:val="token"/>
          <w:rFonts w:ascii="Consolas" w:eastAsiaTheme="majorEastAsia" w:hAnsi="Consolas" w:cs="Consolas"/>
          <w:color w:val="0077AA"/>
          <w:sz w:val="19"/>
          <w:szCs w:val="19"/>
          <w:bdr w:val="none" w:sz="0" w:space="0" w:color="auto" w:frame="1"/>
          <w:lang w:val="en-US"/>
        </w:rPr>
        <w:t>FROM</w:t>
      </w:r>
      <w:r w:rsidRPr="00E559FF">
        <w:rPr>
          <w:rStyle w:val="HTML"/>
          <w:rFonts w:ascii="Consolas" w:hAnsi="Consolas" w:cs="Consolas"/>
          <w:color w:val="000000"/>
          <w:sz w:val="19"/>
          <w:szCs w:val="19"/>
          <w:bdr w:val="none" w:sz="0" w:space="0" w:color="auto" w:frame="1"/>
          <w:lang w:val="en-US"/>
        </w:rPr>
        <w:t xml:space="preserve"> </w:t>
      </w:r>
      <w:r w:rsidRPr="00E559FF">
        <w:rPr>
          <w:rStyle w:val="a5"/>
          <w:rFonts w:ascii="Consolas" w:hAnsi="Consolas" w:cs="Consolas"/>
          <w:color w:val="000000"/>
          <w:sz w:val="19"/>
          <w:szCs w:val="19"/>
          <w:bdr w:val="none" w:sz="0" w:space="0" w:color="auto" w:frame="1"/>
          <w:lang w:val="en-US"/>
        </w:rPr>
        <w:t>tbl_name</w:t>
      </w:r>
      <w:r w:rsidRPr="00E559FF">
        <w:rPr>
          <w:rStyle w:val="token"/>
          <w:rFonts w:ascii="Consolas" w:eastAsiaTheme="majorEastAsia" w:hAnsi="Consolas" w:cs="Consolas"/>
          <w:color w:val="999999"/>
          <w:sz w:val="19"/>
          <w:szCs w:val="19"/>
          <w:bdr w:val="none" w:sz="0" w:space="0" w:color="auto" w:frame="1"/>
          <w:lang w:val="en-US"/>
        </w:rPr>
        <w:t>;</w:t>
      </w:r>
    </w:p>
    <w:p w:rsidR="00E559FF" w:rsidRPr="00E559FF" w:rsidRDefault="00E559FF" w:rsidP="00E559FF">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E559FF">
        <w:rPr>
          <w:rStyle w:val="token"/>
          <w:rFonts w:ascii="Consolas" w:eastAsiaTheme="majorEastAsia" w:hAnsi="Consolas" w:cs="Consolas"/>
          <w:color w:val="0077AA"/>
          <w:sz w:val="19"/>
          <w:szCs w:val="19"/>
          <w:bdr w:val="none" w:sz="0" w:space="0" w:color="auto" w:frame="1"/>
          <w:lang w:val="en-US"/>
        </w:rPr>
        <w:t>SELECT</w:t>
      </w:r>
      <w:r w:rsidRPr="00E559FF">
        <w:rPr>
          <w:rStyle w:val="HTML"/>
          <w:rFonts w:ascii="Consolas" w:hAnsi="Consolas" w:cs="Consolas"/>
          <w:color w:val="000000"/>
          <w:sz w:val="19"/>
          <w:szCs w:val="19"/>
          <w:bdr w:val="none" w:sz="0" w:space="0" w:color="auto" w:frame="1"/>
          <w:lang w:val="en-US"/>
        </w:rPr>
        <w:t xml:space="preserve"> </w:t>
      </w:r>
      <w:r w:rsidRPr="00E559FF">
        <w:rPr>
          <w:rStyle w:val="token"/>
          <w:rFonts w:ascii="Consolas" w:eastAsiaTheme="majorEastAsia" w:hAnsi="Consolas" w:cs="Consolas"/>
          <w:color w:val="DD4A68"/>
          <w:sz w:val="19"/>
          <w:szCs w:val="19"/>
          <w:bdr w:val="none" w:sz="0" w:space="0" w:color="auto" w:frame="1"/>
          <w:lang w:val="en-US"/>
        </w:rPr>
        <w:t>MIN</w:t>
      </w:r>
      <w:r w:rsidRPr="00E559FF">
        <w:rPr>
          <w:rStyle w:val="token"/>
          <w:rFonts w:ascii="Consolas" w:eastAsiaTheme="majorEastAsia" w:hAnsi="Consolas" w:cs="Consolas"/>
          <w:color w:val="999999"/>
          <w:sz w:val="19"/>
          <w:szCs w:val="19"/>
          <w:bdr w:val="none" w:sz="0" w:space="0" w:color="auto" w:frame="1"/>
          <w:lang w:val="en-US"/>
        </w:rPr>
        <w:t>(</w:t>
      </w:r>
      <w:r w:rsidRPr="00E559FF">
        <w:rPr>
          <w:rStyle w:val="a5"/>
          <w:rFonts w:ascii="Consolas" w:hAnsi="Consolas" w:cs="Consolas"/>
          <w:color w:val="000000"/>
          <w:sz w:val="19"/>
          <w:szCs w:val="19"/>
          <w:bdr w:val="none" w:sz="0" w:space="0" w:color="auto" w:frame="1"/>
          <w:lang w:val="en-US"/>
        </w:rPr>
        <w:t>key_part1</w:t>
      </w:r>
      <w:r w:rsidRPr="00E559FF">
        <w:rPr>
          <w:rStyle w:val="token"/>
          <w:rFonts w:ascii="Consolas" w:eastAsiaTheme="majorEastAsia" w:hAnsi="Consolas" w:cs="Consolas"/>
          <w:color w:val="999999"/>
          <w:sz w:val="19"/>
          <w:szCs w:val="19"/>
          <w:bdr w:val="none" w:sz="0" w:space="0" w:color="auto" w:frame="1"/>
          <w:lang w:val="en-US"/>
        </w:rPr>
        <w:t>),</w:t>
      </w:r>
      <w:r w:rsidRPr="00E559FF">
        <w:rPr>
          <w:rStyle w:val="token"/>
          <w:rFonts w:ascii="Consolas" w:eastAsiaTheme="majorEastAsia" w:hAnsi="Consolas" w:cs="Consolas"/>
          <w:color w:val="DD4A68"/>
          <w:sz w:val="19"/>
          <w:szCs w:val="19"/>
          <w:bdr w:val="none" w:sz="0" w:space="0" w:color="auto" w:frame="1"/>
          <w:lang w:val="en-US"/>
        </w:rPr>
        <w:t>MAX</w:t>
      </w:r>
      <w:r w:rsidRPr="00E559FF">
        <w:rPr>
          <w:rStyle w:val="token"/>
          <w:rFonts w:ascii="Consolas" w:eastAsiaTheme="majorEastAsia" w:hAnsi="Consolas" w:cs="Consolas"/>
          <w:color w:val="999999"/>
          <w:sz w:val="19"/>
          <w:szCs w:val="19"/>
          <w:bdr w:val="none" w:sz="0" w:space="0" w:color="auto" w:frame="1"/>
          <w:lang w:val="en-US"/>
        </w:rPr>
        <w:t>(</w:t>
      </w:r>
      <w:r w:rsidRPr="00E559FF">
        <w:rPr>
          <w:rStyle w:val="a5"/>
          <w:rFonts w:ascii="Consolas" w:hAnsi="Consolas" w:cs="Consolas"/>
          <w:color w:val="000000"/>
          <w:sz w:val="19"/>
          <w:szCs w:val="19"/>
          <w:bdr w:val="none" w:sz="0" w:space="0" w:color="auto" w:frame="1"/>
          <w:lang w:val="en-US"/>
        </w:rPr>
        <w:t>key_part1</w:t>
      </w:r>
      <w:r w:rsidRPr="00E559FF">
        <w:rPr>
          <w:rStyle w:val="token"/>
          <w:rFonts w:ascii="Consolas" w:eastAsiaTheme="majorEastAsia" w:hAnsi="Consolas" w:cs="Consolas"/>
          <w:color w:val="999999"/>
          <w:sz w:val="19"/>
          <w:szCs w:val="19"/>
          <w:bdr w:val="none" w:sz="0" w:space="0" w:color="auto" w:frame="1"/>
          <w:lang w:val="en-US"/>
        </w:rPr>
        <w:t>)</w:t>
      </w:r>
      <w:r w:rsidRPr="00E559FF">
        <w:rPr>
          <w:rStyle w:val="HTML"/>
          <w:rFonts w:ascii="Consolas" w:hAnsi="Consolas" w:cs="Consolas"/>
          <w:color w:val="000000"/>
          <w:sz w:val="19"/>
          <w:szCs w:val="19"/>
          <w:bdr w:val="none" w:sz="0" w:space="0" w:color="auto" w:frame="1"/>
          <w:lang w:val="en-US"/>
        </w:rPr>
        <w:t xml:space="preserve"> </w:t>
      </w:r>
      <w:r w:rsidRPr="00E559FF">
        <w:rPr>
          <w:rStyle w:val="token"/>
          <w:rFonts w:ascii="Consolas" w:eastAsiaTheme="majorEastAsia" w:hAnsi="Consolas" w:cs="Consolas"/>
          <w:color w:val="0077AA"/>
          <w:sz w:val="19"/>
          <w:szCs w:val="19"/>
          <w:bdr w:val="none" w:sz="0" w:space="0" w:color="auto" w:frame="1"/>
          <w:lang w:val="en-US"/>
        </w:rPr>
        <w:t>FROM</w:t>
      </w:r>
      <w:r w:rsidRPr="00E559FF">
        <w:rPr>
          <w:rStyle w:val="HTML"/>
          <w:rFonts w:ascii="Consolas" w:hAnsi="Consolas" w:cs="Consolas"/>
          <w:color w:val="000000"/>
          <w:sz w:val="19"/>
          <w:szCs w:val="19"/>
          <w:bdr w:val="none" w:sz="0" w:space="0" w:color="auto" w:frame="1"/>
          <w:lang w:val="en-US"/>
        </w:rPr>
        <w:t xml:space="preserve"> </w:t>
      </w:r>
      <w:r w:rsidRPr="00E559FF">
        <w:rPr>
          <w:rStyle w:val="a5"/>
          <w:rFonts w:ascii="Consolas" w:hAnsi="Consolas" w:cs="Consolas"/>
          <w:color w:val="000000"/>
          <w:sz w:val="19"/>
          <w:szCs w:val="19"/>
          <w:bdr w:val="none" w:sz="0" w:space="0" w:color="auto" w:frame="1"/>
          <w:lang w:val="en-US"/>
        </w:rPr>
        <w:t>tbl_name</w:t>
      </w:r>
      <w:r w:rsidRPr="00E559FF">
        <w:rPr>
          <w:rStyle w:val="token"/>
          <w:rFonts w:ascii="Consolas" w:eastAsiaTheme="majorEastAsia" w:hAnsi="Consolas" w:cs="Consolas"/>
          <w:color w:val="999999"/>
          <w:sz w:val="19"/>
          <w:szCs w:val="19"/>
          <w:bdr w:val="none" w:sz="0" w:space="0" w:color="auto" w:frame="1"/>
          <w:lang w:val="en-US"/>
        </w:rPr>
        <w:t>;</w:t>
      </w:r>
    </w:p>
    <w:p w:rsidR="00E559FF" w:rsidRPr="00E559FF" w:rsidRDefault="00E559FF" w:rsidP="00E559FF">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E559FF">
        <w:rPr>
          <w:rStyle w:val="token"/>
          <w:rFonts w:ascii="Consolas" w:eastAsiaTheme="majorEastAsia" w:hAnsi="Consolas" w:cs="Consolas"/>
          <w:color w:val="0077AA"/>
          <w:sz w:val="19"/>
          <w:szCs w:val="19"/>
          <w:bdr w:val="none" w:sz="0" w:space="0" w:color="auto" w:frame="1"/>
          <w:lang w:val="en-US"/>
        </w:rPr>
        <w:t>SELECT</w:t>
      </w:r>
      <w:r w:rsidRPr="00E559FF">
        <w:rPr>
          <w:rStyle w:val="HTML"/>
          <w:rFonts w:ascii="Consolas" w:hAnsi="Consolas" w:cs="Consolas"/>
          <w:color w:val="000000"/>
          <w:sz w:val="19"/>
          <w:szCs w:val="19"/>
          <w:bdr w:val="none" w:sz="0" w:space="0" w:color="auto" w:frame="1"/>
          <w:lang w:val="en-US"/>
        </w:rPr>
        <w:t xml:space="preserve"> </w:t>
      </w:r>
      <w:r w:rsidRPr="00E559FF">
        <w:rPr>
          <w:rStyle w:val="token"/>
          <w:rFonts w:ascii="Consolas" w:eastAsiaTheme="majorEastAsia" w:hAnsi="Consolas" w:cs="Consolas"/>
          <w:color w:val="DD4A68"/>
          <w:sz w:val="19"/>
          <w:szCs w:val="19"/>
          <w:bdr w:val="none" w:sz="0" w:space="0" w:color="auto" w:frame="1"/>
          <w:lang w:val="en-US"/>
        </w:rPr>
        <w:t>MAX</w:t>
      </w:r>
      <w:r w:rsidRPr="00E559FF">
        <w:rPr>
          <w:rStyle w:val="token"/>
          <w:rFonts w:ascii="Consolas" w:eastAsiaTheme="majorEastAsia" w:hAnsi="Consolas" w:cs="Consolas"/>
          <w:color w:val="999999"/>
          <w:sz w:val="19"/>
          <w:szCs w:val="19"/>
          <w:bdr w:val="none" w:sz="0" w:space="0" w:color="auto" w:frame="1"/>
          <w:lang w:val="en-US"/>
        </w:rPr>
        <w:t>(</w:t>
      </w:r>
      <w:r w:rsidRPr="00E559FF">
        <w:rPr>
          <w:rStyle w:val="a5"/>
          <w:rFonts w:ascii="Consolas" w:hAnsi="Consolas" w:cs="Consolas"/>
          <w:color w:val="000000"/>
          <w:sz w:val="19"/>
          <w:szCs w:val="19"/>
          <w:bdr w:val="none" w:sz="0" w:space="0" w:color="auto" w:frame="1"/>
          <w:lang w:val="en-US"/>
        </w:rPr>
        <w:t>key_part2</w:t>
      </w:r>
      <w:r w:rsidRPr="00E559FF">
        <w:rPr>
          <w:rStyle w:val="token"/>
          <w:rFonts w:ascii="Consolas" w:eastAsiaTheme="majorEastAsia" w:hAnsi="Consolas" w:cs="Consolas"/>
          <w:color w:val="999999"/>
          <w:sz w:val="19"/>
          <w:szCs w:val="19"/>
          <w:bdr w:val="none" w:sz="0" w:space="0" w:color="auto" w:frame="1"/>
          <w:lang w:val="en-US"/>
        </w:rPr>
        <w:t>)</w:t>
      </w:r>
      <w:r w:rsidRPr="00E559FF">
        <w:rPr>
          <w:rStyle w:val="HTML"/>
          <w:rFonts w:ascii="Consolas" w:hAnsi="Consolas" w:cs="Consolas"/>
          <w:color w:val="000000"/>
          <w:sz w:val="19"/>
          <w:szCs w:val="19"/>
          <w:bdr w:val="none" w:sz="0" w:space="0" w:color="auto" w:frame="1"/>
          <w:lang w:val="en-US"/>
        </w:rPr>
        <w:t xml:space="preserve"> </w:t>
      </w:r>
      <w:r w:rsidRPr="00E559FF">
        <w:rPr>
          <w:rStyle w:val="token"/>
          <w:rFonts w:ascii="Consolas" w:eastAsiaTheme="majorEastAsia" w:hAnsi="Consolas" w:cs="Consolas"/>
          <w:color w:val="0077AA"/>
          <w:sz w:val="19"/>
          <w:szCs w:val="19"/>
          <w:bdr w:val="none" w:sz="0" w:space="0" w:color="auto" w:frame="1"/>
          <w:lang w:val="en-US"/>
        </w:rPr>
        <w:t>FROM</w:t>
      </w:r>
      <w:r w:rsidRPr="00E559FF">
        <w:rPr>
          <w:rStyle w:val="HTML"/>
          <w:rFonts w:ascii="Consolas" w:hAnsi="Consolas" w:cs="Consolas"/>
          <w:color w:val="000000"/>
          <w:sz w:val="19"/>
          <w:szCs w:val="19"/>
          <w:bdr w:val="none" w:sz="0" w:space="0" w:color="auto" w:frame="1"/>
          <w:lang w:val="en-US"/>
        </w:rPr>
        <w:t xml:space="preserve"> </w:t>
      </w:r>
      <w:r w:rsidRPr="00E559FF">
        <w:rPr>
          <w:rStyle w:val="a5"/>
          <w:rFonts w:ascii="Consolas" w:hAnsi="Consolas" w:cs="Consolas"/>
          <w:color w:val="000000"/>
          <w:sz w:val="19"/>
          <w:szCs w:val="19"/>
          <w:bdr w:val="none" w:sz="0" w:space="0" w:color="auto" w:frame="1"/>
          <w:lang w:val="en-US"/>
        </w:rPr>
        <w:t>tbl_name</w:t>
      </w:r>
      <w:r w:rsidR="001C5BA2">
        <w:rPr>
          <w:rStyle w:val="a5"/>
          <w:rFonts w:ascii="Consolas" w:hAnsi="Consolas" w:cs="Consolas"/>
          <w:color w:val="000000"/>
          <w:sz w:val="19"/>
          <w:szCs w:val="19"/>
          <w:bdr w:val="none" w:sz="0" w:space="0" w:color="auto" w:frame="1"/>
          <w:lang w:val="en-US"/>
        </w:rPr>
        <w:t xml:space="preserve"> </w:t>
      </w:r>
      <w:r w:rsidRPr="00E559FF">
        <w:rPr>
          <w:rStyle w:val="HTML"/>
          <w:rFonts w:ascii="Consolas" w:hAnsi="Consolas" w:cs="Consolas"/>
          <w:color w:val="000000"/>
          <w:sz w:val="19"/>
          <w:szCs w:val="19"/>
          <w:bdr w:val="none" w:sz="0" w:space="0" w:color="auto" w:frame="1"/>
          <w:lang w:val="en-US"/>
        </w:rPr>
        <w:t xml:space="preserve">  </w:t>
      </w:r>
      <w:r w:rsidRPr="00E559FF">
        <w:rPr>
          <w:rStyle w:val="token"/>
          <w:rFonts w:ascii="Consolas" w:eastAsiaTheme="majorEastAsia" w:hAnsi="Consolas" w:cs="Consolas"/>
          <w:color w:val="0077AA"/>
          <w:sz w:val="19"/>
          <w:szCs w:val="19"/>
          <w:bdr w:val="none" w:sz="0" w:space="0" w:color="auto" w:frame="1"/>
          <w:lang w:val="en-US"/>
        </w:rPr>
        <w:t>WHERE</w:t>
      </w:r>
      <w:r w:rsidRPr="00E559FF">
        <w:rPr>
          <w:rStyle w:val="HTML"/>
          <w:rFonts w:ascii="Consolas" w:hAnsi="Consolas" w:cs="Consolas"/>
          <w:color w:val="000000"/>
          <w:sz w:val="19"/>
          <w:szCs w:val="19"/>
          <w:bdr w:val="none" w:sz="0" w:space="0" w:color="auto" w:frame="1"/>
          <w:lang w:val="en-US"/>
        </w:rPr>
        <w:t xml:space="preserve"> </w:t>
      </w:r>
      <w:r w:rsidRPr="00E559FF">
        <w:rPr>
          <w:rStyle w:val="a5"/>
          <w:rFonts w:ascii="Consolas" w:hAnsi="Consolas" w:cs="Consolas"/>
          <w:color w:val="000000"/>
          <w:sz w:val="19"/>
          <w:szCs w:val="19"/>
          <w:bdr w:val="none" w:sz="0" w:space="0" w:color="auto" w:frame="1"/>
          <w:lang w:val="en-US"/>
        </w:rPr>
        <w:t>key_part1</w:t>
      </w:r>
      <w:r w:rsidRPr="00E559FF">
        <w:rPr>
          <w:rStyle w:val="token"/>
          <w:rFonts w:ascii="Consolas" w:eastAsiaTheme="majorEastAsia" w:hAnsi="Consolas" w:cs="Consolas"/>
          <w:color w:val="A67F59"/>
          <w:sz w:val="19"/>
          <w:szCs w:val="19"/>
          <w:bdr w:val="none" w:sz="0" w:space="0" w:color="auto" w:frame="1"/>
          <w:lang w:val="en-US"/>
        </w:rPr>
        <w:t>=</w:t>
      </w:r>
      <w:r w:rsidRPr="00E559FF">
        <w:rPr>
          <w:rStyle w:val="a5"/>
          <w:rFonts w:ascii="Consolas" w:hAnsi="Consolas" w:cs="Consolas"/>
          <w:color w:val="000000"/>
          <w:sz w:val="19"/>
          <w:szCs w:val="19"/>
          <w:bdr w:val="none" w:sz="0" w:space="0" w:color="auto" w:frame="1"/>
          <w:lang w:val="en-US"/>
        </w:rPr>
        <w:t>constant</w:t>
      </w:r>
      <w:r w:rsidRPr="00E559FF">
        <w:rPr>
          <w:rStyle w:val="token"/>
          <w:rFonts w:ascii="Consolas" w:eastAsiaTheme="majorEastAsia" w:hAnsi="Consolas" w:cs="Consolas"/>
          <w:color w:val="999999"/>
          <w:sz w:val="19"/>
          <w:szCs w:val="19"/>
          <w:bdr w:val="none" w:sz="0" w:space="0" w:color="auto" w:frame="1"/>
          <w:lang w:val="en-US"/>
        </w:rPr>
        <w:t>;</w:t>
      </w:r>
    </w:p>
    <w:p w:rsidR="00E559FF" w:rsidRPr="00E559FF" w:rsidRDefault="00E559FF" w:rsidP="00E559FF">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E559FF">
        <w:rPr>
          <w:rStyle w:val="token"/>
          <w:rFonts w:ascii="Consolas" w:eastAsiaTheme="majorEastAsia" w:hAnsi="Consolas" w:cs="Consolas"/>
          <w:color w:val="0077AA"/>
          <w:sz w:val="19"/>
          <w:szCs w:val="19"/>
          <w:bdr w:val="none" w:sz="0" w:space="0" w:color="auto" w:frame="1"/>
          <w:lang w:val="en-US"/>
        </w:rPr>
        <w:t>SELECT</w:t>
      </w:r>
      <w:r w:rsidRPr="00E559FF">
        <w:rPr>
          <w:rStyle w:val="HTML"/>
          <w:rFonts w:ascii="Consolas" w:hAnsi="Consolas" w:cs="Consolas"/>
          <w:color w:val="000000"/>
          <w:sz w:val="19"/>
          <w:szCs w:val="19"/>
          <w:bdr w:val="none" w:sz="0" w:space="0" w:color="auto" w:frame="1"/>
          <w:lang w:val="en-US"/>
        </w:rPr>
        <w:t xml:space="preserve"> </w:t>
      </w:r>
      <w:r w:rsidRPr="00E559FF">
        <w:rPr>
          <w:rStyle w:val="token"/>
          <w:rFonts w:ascii="Consolas" w:eastAsiaTheme="majorEastAsia" w:hAnsi="Consolas" w:cs="Consolas"/>
          <w:color w:val="999999"/>
          <w:sz w:val="19"/>
          <w:szCs w:val="19"/>
          <w:bdr w:val="none" w:sz="0" w:space="0" w:color="auto" w:frame="1"/>
          <w:lang w:val="en-US"/>
        </w:rPr>
        <w:t>...</w:t>
      </w:r>
      <w:r w:rsidRPr="00E559FF">
        <w:rPr>
          <w:rStyle w:val="HTML"/>
          <w:rFonts w:ascii="Consolas" w:hAnsi="Consolas" w:cs="Consolas"/>
          <w:color w:val="000000"/>
          <w:sz w:val="19"/>
          <w:szCs w:val="19"/>
          <w:bdr w:val="none" w:sz="0" w:space="0" w:color="auto" w:frame="1"/>
          <w:lang w:val="en-US"/>
        </w:rPr>
        <w:t xml:space="preserve"> </w:t>
      </w:r>
      <w:r w:rsidRPr="00E559FF">
        <w:rPr>
          <w:rStyle w:val="token"/>
          <w:rFonts w:ascii="Consolas" w:eastAsiaTheme="majorEastAsia" w:hAnsi="Consolas" w:cs="Consolas"/>
          <w:color w:val="0077AA"/>
          <w:sz w:val="19"/>
          <w:szCs w:val="19"/>
          <w:bdr w:val="none" w:sz="0" w:space="0" w:color="auto" w:frame="1"/>
          <w:lang w:val="en-US"/>
        </w:rPr>
        <w:t>FROM</w:t>
      </w:r>
      <w:r w:rsidRPr="00E559FF">
        <w:rPr>
          <w:rStyle w:val="HTML"/>
          <w:rFonts w:ascii="Consolas" w:hAnsi="Consolas" w:cs="Consolas"/>
          <w:color w:val="000000"/>
          <w:sz w:val="19"/>
          <w:szCs w:val="19"/>
          <w:bdr w:val="none" w:sz="0" w:space="0" w:color="auto" w:frame="1"/>
          <w:lang w:val="en-US"/>
        </w:rPr>
        <w:t xml:space="preserve"> </w:t>
      </w:r>
      <w:r w:rsidRPr="00E559FF">
        <w:rPr>
          <w:rStyle w:val="a5"/>
          <w:rFonts w:ascii="Consolas" w:hAnsi="Consolas" w:cs="Consolas"/>
          <w:color w:val="000000"/>
          <w:sz w:val="19"/>
          <w:szCs w:val="19"/>
          <w:bdr w:val="none" w:sz="0" w:space="0" w:color="auto" w:frame="1"/>
          <w:lang w:val="en-US"/>
        </w:rPr>
        <w:t>tbl_name</w:t>
      </w:r>
      <w:r w:rsidR="001C5BA2">
        <w:rPr>
          <w:rStyle w:val="a5"/>
          <w:rFonts w:ascii="Consolas" w:hAnsi="Consolas" w:cs="Consolas"/>
          <w:color w:val="000000"/>
          <w:sz w:val="19"/>
          <w:szCs w:val="19"/>
          <w:bdr w:val="none" w:sz="0" w:space="0" w:color="auto" w:frame="1"/>
          <w:lang w:val="en-US"/>
        </w:rPr>
        <w:t xml:space="preserve"> </w:t>
      </w:r>
      <w:r w:rsidRPr="00E559FF">
        <w:rPr>
          <w:rStyle w:val="HTML"/>
          <w:rFonts w:ascii="Consolas" w:hAnsi="Consolas" w:cs="Consolas"/>
          <w:color w:val="000000"/>
          <w:sz w:val="19"/>
          <w:szCs w:val="19"/>
          <w:bdr w:val="none" w:sz="0" w:space="0" w:color="auto" w:frame="1"/>
          <w:lang w:val="en-US"/>
        </w:rPr>
        <w:t xml:space="preserve">  </w:t>
      </w:r>
      <w:r w:rsidRPr="00E559FF">
        <w:rPr>
          <w:rStyle w:val="token"/>
          <w:rFonts w:ascii="Consolas" w:eastAsiaTheme="majorEastAsia" w:hAnsi="Consolas" w:cs="Consolas"/>
          <w:color w:val="0077AA"/>
          <w:sz w:val="19"/>
          <w:szCs w:val="19"/>
          <w:bdr w:val="none" w:sz="0" w:space="0" w:color="auto" w:frame="1"/>
          <w:lang w:val="en-US"/>
        </w:rPr>
        <w:t>ORDER</w:t>
      </w:r>
      <w:r w:rsidRPr="00E559FF">
        <w:rPr>
          <w:rStyle w:val="HTML"/>
          <w:rFonts w:ascii="Consolas" w:hAnsi="Consolas" w:cs="Consolas"/>
          <w:color w:val="000000"/>
          <w:sz w:val="19"/>
          <w:szCs w:val="19"/>
          <w:bdr w:val="none" w:sz="0" w:space="0" w:color="auto" w:frame="1"/>
          <w:lang w:val="en-US"/>
        </w:rPr>
        <w:t xml:space="preserve"> </w:t>
      </w:r>
      <w:r w:rsidRPr="00E559FF">
        <w:rPr>
          <w:rStyle w:val="token"/>
          <w:rFonts w:ascii="Consolas" w:eastAsiaTheme="majorEastAsia" w:hAnsi="Consolas" w:cs="Consolas"/>
          <w:color w:val="0077AA"/>
          <w:sz w:val="19"/>
          <w:szCs w:val="19"/>
          <w:bdr w:val="none" w:sz="0" w:space="0" w:color="auto" w:frame="1"/>
          <w:lang w:val="en-US"/>
        </w:rPr>
        <w:t>BY</w:t>
      </w:r>
      <w:r w:rsidRPr="00E559FF">
        <w:rPr>
          <w:rStyle w:val="HTML"/>
          <w:rFonts w:ascii="Consolas" w:hAnsi="Consolas" w:cs="Consolas"/>
          <w:color w:val="000000"/>
          <w:sz w:val="19"/>
          <w:szCs w:val="19"/>
          <w:bdr w:val="none" w:sz="0" w:space="0" w:color="auto" w:frame="1"/>
          <w:lang w:val="en-US"/>
        </w:rPr>
        <w:t xml:space="preserve"> </w:t>
      </w:r>
      <w:r w:rsidRPr="00E559FF">
        <w:rPr>
          <w:rStyle w:val="a5"/>
          <w:rFonts w:ascii="Consolas" w:hAnsi="Consolas" w:cs="Consolas"/>
          <w:color w:val="000000"/>
          <w:sz w:val="19"/>
          <w:szCs w:val="19"/>
          <w:bdr w:val="none" w:sz="0" w:space="0" w:color="auto" w:frame="1"/>
          <w:lang w:val="en-US"/>
        </w:rPr>
        <w:t>key_part1</w:t>
      </w:r>
      <w:r w:rsidRPr="00E559FF">
        <w:rPr>
          <w:rStyle w:val="token"/>
          <w:rFonts w:ascii="Consolas" w:eastAsiaTheme="majorEastAsia" w:hAnsi="Consolas" w:cs="Consolas"/>
          <w:color w:val="999999"/>
          <w:sz w:val="19"/>
          <w:szCs w:val="19"/>
          <w:bdr w:val="none" w:sz="0" w:space="0" w:color="auto" w:frame="1"/>
          <w:lang w:val="en-US"/>
        </w:rPr>
        <w:t>,</w:t>
      </w:r>
      <w:r w:rsidRPr="00E559FF">
        <w:rPr>
          <w:rStyle w:val="a5"/>
          <w:rFonts w:ascii="Consolas" w:hAnsi="Consolas" w:cs="Consolas"/>
          <w:color w:val="000000"/>
          <w:sz w:val="19"/>
          <w:szCs w:val="19"/>
          <w:bdr w:val="none" w:sz="0" w:space="0" w:color="auto" w:frame="1"/>
          <w:lang w:val="en-US"/>
        </w:rPr>
        <w:t>key_part2</w:t>
      </w:r>
      <w:r w:rsidRPr="00E559FF">
        <w:rPr>
          <w:rStyle w:val="token"/>
          <w:rFonts w:ascii="Consolas" w:eastAsiaTheme="majorEastAsia" w:hAnsi="Consolas" w:cs="Consolas"/>
          <w:color w:val="999999"/>
          <w:sz w:val="19"/>
          <w:szCs w:val="19"/>
          <w:bdr w:val="none" w:sz="0" w:space="0" w:color="auto" w:frame="1"/>
          <w:lang w:val="en-US"/>
        </w:rPr>
        <w:t>,...</w:t>
      </w:r>
      <w:r w:rsidRPr="00E559FF">
        <w:rPr>
          <w:rStyle w:val="HTML"/>
          <w:rFonts w:ascii="Consolas" w:hAnsi="Consolas" w:cs="Consolas"/>
          <w:color w:val="000000"/>
          <w:sz w:val="19"/>
          <w:szCs w:val="19"/>
          <w:bdr w:val="none" w:sz="0" w:space="0" w:color="auto" w:frame="1"/>
          <w:lang w:val="en-US"/>
        </w:rPr>
        <w:t xml:space="preserve"> </w:t>
      </w:r>
      <w:r w:rsidRPr="00E559FF">
        <w:rPr>
          <w:rStyle w:val="token"/>
          <w:rFonts w:ascii="Consolas" w:eastAsiaTheme="majorEastAsia" w:hAnsi="Consolas" w:cs="Consolas"/>
          <w:color w:val="0077AA"/>
          <w:sz w:val="19"/>
          <w:szCs w:val="19"/>
          <w:bdr w:val="none" w:sz="0" w:space="0" w:color="auto" w:frame="1"/>
          <w:lang w:val="en-US"/>
        </w:rPr>
        <w:t>LIMIT</w:t>
      </w:r>
      <w:r w:rsidRPr="00E559FF">
        <w:rPr>
          <w:rStyle w:val="HTML"/>
          <w:rFonts w:ascii="Consolas" w:hAnsi="Consolas" w:cs="Consolas"/>
          <w:color w:val="000000"/>
          <w:sz w:val="19"/>
          <w:szCs w:val="19"/>
          <w:bdr w:val="none" w:sz="0" w:space="0" w:color="auto" w:frame="1"/>
          <w:lang w:val="en-US"/>
        </w:rPr>
        <w:t xml:space="preserve"> </w:t>
      </w:r>
      <w:r w:rsidRPr="00E559FF">
        <w:rPr>
          <w:rStyle w:val="token"/>
          <w:rFonts w:ascii="Consolas" w:eastAsiaTheme="majorEastAsia" w:hAnsi="Consolas" w:cs="Consolas"/>
          <w:color w:val="990055"/>
          <w:sz w:val="19"/>
          <w:szCs w:val="19"/>
          <w:bdr w:val="none" w:sz="0" w:space="0" w:color="auto" w:frame="1"/>
          <w:lang w:val="en-US"/>
        </w:rPr>
        <w:t>10</w:t>
      </w:r>
      <w:r w:rsidRPr="00E559FF">
        <w:rPr>
          <w:rStyle w:val="token"/>
          <w:rFonts w:ascii="Consolas" w:eastAsiaTheme="majorEastAsia" w:hAnsi="Consolas" w:cs="Consolas"/>
          <w:color w:val="999999"/>
          <w:sz w:val="19"/>
          <w:szCs w:val="19"/>
          <w:bdr w:val="none" w:sz="0" w:space="0" w:color="auto" w:frame="1"/>
          <w:lang w:val="en-US"/>
        </w:rPr>
        <w:t>;</w:t>
      </w:r>
    </w:p>
    <w:p w:rsidR="00E559FF" w:rsidRPr="001C5BA2" w:rsidRDefault="00E559FF" w:rsidP="00E559FF">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Fonts w:ascii="Consolas" w:hAnsi="Consolas" w:cs="Consolas"/>
          <w:color w:val="000000"/>
          <w:sz w:val="19"/>
          <w:szCs w:val="19"/>
          <w:lang w:val="en-US"/>
        </w:rPr>
      </w:pPr>
      <w:r w:rsidRPr="00E559FF">
        <w:rPr>
          <w:rStyle w:val="token"/>
          <w:rFonts w:ascii="Consolas" w:eastAsiaTheme="majorEastAsia" w:hAnsi="Consolas" w:cs="Consolas"/>
          <w:color w:val="0077AA"/>
          <w:sz w:val="19"/>
          <w:szCs w:val="19"/>
          <w:bdr w:val="none" w:sz="0" w:space="0" w:color="auto" w:frame="1"/>
          <w:lang w:val="en-US"/>
        </w:rPr>
        <w:t>SELECT</w:t>
      </w:r>
      <w:r w:rsidRPr="00E559FF">
        <w:rPr>
          <w:rStyle w:val="HTML"/>
          <w:rFonts w:ascii="Consolas" w:hAnsi="Consolas" w:cs="Consolas"/>
          <w:color w:val="000000"/>
          <w:sz w:val="19"/>
          <w:szCs w:val="19"/>
          <w:bdr w:val="none" w:sz="0" w:space="0" w:color="auto" w:frame="1"/>
          <w:lang w:val="en-US"/>
        </w:rPr>
        <w:t xml:space="preserve"> </w:t>
      </w:r>
      <w:r w:rsidRPr="00E559FF">
        <w:rPr>
          <w:rStyle w:val="token"/>
          <w:rFonts w:ascii="Consolas" w:eastAsiaTheme="majorEastAsia" w:hAnsi="Consolas" w:cs="Consolas"/>
          <w:color w:val="999999"/>
          <w:sz w:val="19"/>
          <w:szCs w:val="19"/>
          <w:bdr w:val="none" w:sz="0" w:space="0" w:color="auto" w:frame="1"/>
          <w:lang w:val="en-US"/>
        </w:rPr>
        <w:t>...</w:t>
      </w:r>
      <w:r w:rsidRPr="00E559FF">
        <w:rPr>
          <w:rStyle w:val="HTML"/>
          <w:rFonts w:ascii="Consolas" w:hAnsi="Consolas" w:cs="Consolas"/>
          <w:color w:val="000000"/>
          <w:sz w:val="19"/>
          <w:szCs w:val="19"/>
          <w:bdr w:val="none" w:sz="0" w:space="0" w:color="auto" w:frame="1"/>
          <w:lang w:val="en-US"/>
        </w:rPr>
        <w:t xml:space="preserve"> </w:t>
      </w:r>
      <w:r w:rsidRPr="00E559FF">
        <w:rPr>
          <w:rStyle w:val="token"/>
          <w:rFonts w:ascii="Consolas" w:eastAsiaTheme="majorEastAsia" w:hAnsi="Consolas" w:cs="Consolas"/>
          <w:color w:val="0077AA"/>
          <w:sz w:val="19"/>
          <w:szCs w:val="19"/>
          <w:bdr w:val="none" w:sz="0" w:space="0" w:color="auto" w:frame="1"/>
          <w:lang w:val="en-US"/>
        </w:rPr>
        <w:t>FROM</w:t>
      </w:r>
      <w:r w:rsidRPr="00E559FF">
        <w:rPr>
          <w:rStyle w:val="HTML"/>
          <w:rFonts w:ascii="Consolas" w:hAnsi="Consolas" w:cs="Consolas"/>
          <w:color w:val="000000"/>
          <w:sz w:val="19"/>
          <w:szCs w:val="19"/>
          <w:bdr w:val="none" w:sz="0" w:space="0" w:color="auto" w:frame="1"/>
          <w:lang w:val="en-US"/>
        </w:rPr>
        <w:t xml:space="preserve"> </w:t>
      </w:r>
      <w:r w:rsidRPr="00E559FF">
        <w:rPr>
          <w:rStyle w:val="a5"/>
          <w:rFonts w:ascii="Consolas" w:hAnsi="Consolas" w:cs="Consolas"/>
          <w:color w:val="000000"/>
          <w:sz w:val="19"/>
          <w:szCs w:val="19"/>
          <w:bdr w:val="none" w:sz="0" w:space="0" w:color="auto" w:frame="1"/>
          <w:lang w:val="en-US"/>
        </w:rPr>
        <w:t>tbl_name</w:t>
      </w:r>
      <w:r w:rsidR="001C5BA2">
        <w:rPr>
          <w:rStyle w:val="a5"/>
          <w:rFonts w:ascii="Consolas" w:hAnsi="Consolas" w:cs="Consolas"/>
          <w:color w:val="000000"/>
          <w:sz w:val="19"/>
          <w:szCs w:val="19"/>
          <w:bdr w:val="none" w:sz="0" w:space="0" w:color="auto" w:frame="1"/>
          <w:lang w:val="en-US"/>
        </w:rPr>
        <w:t xml:space="preserve"> </w:t>
      </w:r>
      <w:r w:rsidRPr="00E559FF">
        <w:rPr>
          <w:rStyle w:val="HTML"/>
          <w:rFonts w:ascii="Consolas" w:hAnsi="Consolas" w:cs="Consolas"/>
          <w:color w:val="000000"/>
          <w:sz w:val="19"/>
          <w:szCs w:val="19"/>
          <w:bdr w:val="none" w:sz="0" w:space="0" w:color="auto" w:frame="1"/>
          <w:lang w:val="en-US"/>
        </w:rPr>
        <w:t xml:space="preserve">  </w:t>
      </w:r>
      <w:r w:rsidRPr="00E559FF">
        <w:rPr>
          <w:rStyle w:val="token"/>
          <w:rFonts w:ascii="Consolas" w:eastAsiaTheme="majorEastAsia" w:hAnsi="Consolas" w:cs="Consolas"/>
          <w:color w:val="0077AA"/>
          <w:sz w:val="19"/>
          <w:szCs w:val="19"/>
          <w:bdr w:val="none" w:sz="0" w:space="0" w:color="auto" w:frame="1"/>
          <w:lang w:val="en-US"/>
        </w:rPr>
        <w:t>ORDER</w:t>
      </w:r>
      <w:r w:rsidRPr="00E559FF">
        <w:rPr>
          <w:rStyle w:val="HTML"/>
          <w:rFonts w:ascii="Consolas" w:hAnsi="Consolas" w:cs="Consolas"/>
          <w:color w:val="000000"/>
          <w:sz w:val="19"/>
          <w:szCs w:val="19"/>
          <w:bdr w:val="none" w:sz="0" w:space="0" w:color="auto" w:frame="1"/>
          <w:lang w:val="en-US"/>
        </w:rPr>
        <w:t xml:space="preserve"> </w:t>
      </w:r>
      <w:r w:rsidRPr="00E559FF">
        <w:rPr>
          <w:rStyle w:val="token"/>
          <w:rFonts w:ascii="Consolas" w:eastAsiaTheme="majorEastAsia" w:hAnsi="Consolas" w:cs="Consolas"/>
          <w:color w:val="0077AA"/>
          <w:sz w:val="19"/>
          <w:szCs w:val="19"/>
          <w:bdr w:val="none" w:sz="0" w:space="0" w:color="auto" w:frame="1"/>
          <w:lang w:val="en-US"/>
        </w:rPr>
        <w:t>BY</w:t>
      </w:r>
      <w:r w:rsidRPr="00E559FF">
        <w:rPr>
          <w:rStyle w:val="HTML"/>
          <w:rFonts w:ascii="Consolas" w:hAnsi="Consolas" w:cs="Consolas"/>
          <w:color w:val="000000"/>
          <w:sz w:val="19"/>
          <w:szCs w:val="19"/>
          <w:bdr w:val="none" w:sz="0" w:space="0" w:color="auto" w:frame="1"/>
          <w:lang w:val="en-US"/>
        </w:rPr>
        <w:t xml:space="preserve"> </w:t>
      </w:r>
      <w:r w:rsidRPr="00E559FF">
        <w:rPr>
          <w:rStyle w:val="a5"/>
          <w:rFonts w:ascii="Consolas" w:hAnsi="Consolas" w:cs="Consolas"/>
          <w:color w:val="000000"/>
          <w:sz w:val="19"/>
          <w:szCs w:val="19"/>
          <w:bdr w:val="none" w:sz="0" w:space="0" w:color="auto" w:frame="1"/>
          <w:lang w:val="en-US"/>
        </w:rPr>
        <w:t>key_part1</w:t>
      </w:r>
      <w:r w:rsidRPr="00E559FF">
        <w:rPr>
          <w:rStyle w:val="HTML"/>
          <w:rFonts w:ascii="Consolas" w:hAnsi="Consolas" w:cs="Consolas"/>
          <w:color w:val="000000"/>
          <w:sz w:val="19"/>
          <w:szCs w:val="19"/>
          <w:bdr w:val="none" w:sz="0" w:space="0" w:color="auto" w:frame="1"/>
          <w:lang w:val="en-US"/>
        </w:rPr>
        <w:t xml:space="preserve"> </w:t>
      </w:r>
      <w:r w:rsidRPr="00E559FF">
        <w:rPr>
          <w:rStyle w:val="token"/>
          <w:rFonts w:ascii="Consolas" w:eastAsiaTheme="majorEastAsia" w:hAnsi="Consolas" w:cs="Consolas"/>
          <w:color w:val="0077AA"/>
          <w:sz w:val="19"/>
          <w:szCs w:val="19"/>
          <w:bdr w:val="none" w:sz="0" w:space="0" w:color="auto" w:frame="1"/>
          <w:lang w:val="en-US"/>
        </w:rPr>
        <w:t>DESC</w:t>
      </w:r>
      <w:r w:rsidRPr="00E559FF">
        <w:rPr>
          <w:rStyle w:val="token"/>
          <w:rFonts w:ascii="Consolas" w:eastAsiaTheme="majorEastAsia" w:hAnsi="Consolas" w:cs="Consolas"/>
          <w:color w:val="999999"/>
          <w:sz w:val="19"/>
          <w:szCs w:val="19"/>
          <w:bdr w:val="none" w:sz="0" w:space="0" w:color="auto" w:frame="1"/>
          <w:lang w:val="en-US"/>
        </w:rPr>
        <w:t>,</w:t>
      </w:r>
      <w:r w:rsidRPr="00E559FF">
        <w:rPr>
          <w:rStyle w:val="HTML"/>
          <w:rFonts w:ascii="Consolas" w:hAnsi="Consolas" w:cs="Consolas"/>
          <w:color w:val="000000"/>
          <w:sz w:val="19"/>
          <w:szCs w:val="19"/>
          <w:bdr w:val="none" w:sz="0" w:space="0" w:color="auto" w:frame="1"/>
          <w:lang w:val="en-US"/>
        </w:rPr>
        <w:t xml:space="preserve"> </w:t>
      </w:r>
      <w:r w:rsidRPr="00E559FF">
        <w:rPr>
          <w:rStyle w:val="a5"/>
          <w:rFonts w:ascii="Consolas" w:hAnsi="Consolas" w:cs="Consolas"/>
          <w:color w:val="000000"/>
          <w:sz w:val="19"/>
          <w:szCs w:val="19"/>
          <w:bdr w:val="none" w:sz="0" w:space="0" w:color="auto" w:frame="1"/>
          <w:lang w:val="en-US"/>
        </w:rPr>
        <w:t>key_part2</w:t>
      </w:r>
      <w:r w:rsidRPr="00E559FF">
        <w:rPr>
          <w:rStyle w:val="HTML"/>
          <w:rFonts w:ascii="Consolas" w:hAnsi="Consolas" w:cs="Consolas"/>
          <w:color w:val="000000"/>
          <w:sz w:val="19"/>
          <w:szCs w:val="19"/>
          <w:bdr w:val="none" w:sz="0" w:space="0" w:color="auto" w:frame="1"/>
          <w:lang w:val="en-US"/>
        </w:rPr>
        <w:t xml:space="preserve"> </w:t>
      </w:r>
      <w:r w:rsidRPr="00E559FF">
        <w:rPr>
          <w:rStyle w:val="token"/>
          <w:rFonts w:ascii="Consolas" w:eastAsiaTheme="majorEastAsia" w:hAnsi="Consolas" w:cs="Consolas"/>
          <w:color w:val="0077AA"/>
          <w:sz w:val="19"/>
          <w:szCs w:val="19"/>
          <w:bdr w:val="none" w:sz="0" w:space="0" w:color="auto" w:frame="1"/>
          <w:lang w:val="en-US"/>
        </w:rPr>
        <w:t>DESC</w:t>
      </w:r>
      <w:r w:rsidRPr="00E559FF">
        <w:rPr>
          <w:rStyle w:val="token"/>
          <w:rFonts w:ascii="Consolas" w:eastAsiaTheme="majorEastAsia" w:hAnsi="Consolas" w:cs="Consolas"/>
          <w:color w:val="999999"/>
          <w:sz w:val="19"/>
          <w:szCs w:val="19"/>
          <w:bdr w:val="none" w:sz="0" w:space="0" w:color="auto" w:frame="1"/>
          <w:lang w:val="en-US"/>
        </w:rPr>
        <w:t>,</w:t>
      </w:r>
      <w:r w:rsidRPr="00E559FF">
        <w:rPr>
          <w:rStyle w:val="HTML"/>
          <w:rFonts w:ascii="Consolas" w:hAnsi="Consolas" w:cs="Consolas"/>
          <w:color w:val="000000"/>
          <w:sz w:val="19"/>
          <w:szCs w:val="19"/>
          <w:bdr w:val="none" w:sz="0" w:space="0" w:color="auto" w:frame="1"/>
          <w:lang w:val="en-US"/>
        </w:rPr>
        <w:t xml:space="preserve"> </w:t>
      </w:r>
      <w:r w:rsidRPr="00E559FF">
        <w:rPr>
          <w:rStyle w:val="token"/>
          <w:rFonts w:ascii="Consolas" w:eastAsiaTheme="majorEastAsia" w:hAnsi="Consolas" w:cs="Consolas"/>
          <w:color w:val="999999"/>
          <w:sz w:val="19"/>
          <w:szCs w:val="19"/>
          <w:bdr w:val="none" w:sz="0" w:space="0" w:color="auto" w:frame="1"/>
          <w:lang w:val="en-US"/>
        </w:rPr>
        <w:t>...</w:t>
      </w:r>
      <w:r w:rsidRPr="00E559FF">
        <w:rPr>
          <w:rStyle w:val="HTML"/>
          <w:rFonts w:ascii="Consolas" w:hAnsi="Consolas" w:cs="Consolas"/>
          <w:color w:val="000000"/>
          <w:sz w:val="19"/>
          <w:szCs w:val="19"/>
          <w:bdr w:val="none" w:sz="0" w:space="0" w:color="auto" w:frame="1"/>
          <w:lang w:val="en-US"/>
        </w:rPr>
        <w:t xml:space="preserve"> </w:t>
      </w:r>
      <w:r w:rsidRPr="001C5BA2">
        <w:rPr>
          <w:rStyle w:val="token"/>
          <w:rFonts w:ascii="Consolas" w:eastAsiaTheme="majorEastAsia" w:hAnsi="Consolas" w:cs="Consolas"/>
          <w:color w:val="0077AA"/>
          <w:sz w:val="19"/>
          <w:szCs w:val="19"/>
          <w:bdr w:val="none" w:sz="0" w:space="0" w:color="auto" w:frame="1"/>
          <w:lang w:val="en-US"/>
        </w:rPr>
        <w:t>LIMIT</w:t>
      </w:r>
      <w:r w:rsidRPr="001C5BA2">
        <w:rPr>
          <w:rStyle w:val="HTML"/>
          <w:rFonts w:ascii="Consolas" w:hAnsi="Consolas" w:cs="Consolas"/>
          <w:color w:val="000000"/>
          <w:sz w:val="19"/>
          <w:szCs w:val="19"/>
          <w:bdr w:val="none" w:sz="0" w:space="0" w:color="auto" w:frame="1"/>
          <w:lang w:val="en-US"/>
        </w:rPr>
        <w:t xml:space="preserve"> </w:t>
      </w:r>
      <w:r w:rsidRPr="001C5BA2">
        <w:rPr>
          <w:rStyle w:val="token"/>
          <w:rFonts w:ascii="Consolas" w:eastAsiaTheme="majorEastAsia" w:hAnsi="Consolas" w:cs="Consolas"/>
          <w:color w:val="990055"/>
          <w:sz w:val="19"/>
          <w:szCs w:val="19"/>
          <w:bdr w:val="none" w:sz="0" w:space="0" w:color="auto" w:frame="1"/>
          <w:lang w:val="en-US"/>
        </w:rPr>
        <w:t>10</w:t>
      </w:r>
      <w:r w:rsidRPr="001C5BA2">
        <w:rPr>
          <w:rStyle w:val="token"/>
          <w:rFonts w:ascii="Consolas" w:eastAsiaTheme="majorEastAsia" w:hAnsi="Consolas" w:cs="Consolas"/>
          <w:color w:val="999999"/>
          <w:sz w:val="19"/>
          <w:szCs w:val="19"/>
          <w:bdr w:val="none" w:sz="0" w:space="0" w:color="auto" w:frame="1"/>
          <w:lang w:val="en-US"/>
        </w:rPr>
        <w:t>;</w:t>
      </w:r>
    </w:p>
    <w:p w:rsidR="00E559FF" w:rsidRPr="00E559FF" w:rsidRDefault="00E559FF" w:rsidP="00E559FF">
      <w:pPr>
        <w:pStyle w:val="a3"/>
        <w:shd w:val="clear" w:color="auto" w:fill="FFFFFF"/>
        <w:spacing w:before="0" w:beforeAutospacing="0" w:after="225" w:afterAutospacing="0"/>
        <w:textAlignment w:val="baseline"/>
        <w:rPr>
          <w:rFonts w:ascii="Arial" w:hAnsi="Arial" w:cs="Arial"/>
          <w:color w:val="555555"/>
          <w:sz w:val="21"/>
          <w:szCs w:val="21"/>
          <w:lang w:val="en-US"/>
        </w:rPr>
      </w:pPr>
      <w:r w:rsidRPr="00E559FF">
        <w:rPr>
          <w:rFonts w:ascii="Arial" w:hAnsi="Arial" w:cs="Arial"/>
          <w:color w:val="555555"/>
          <w:sz w:val="21"/>
          <w:szCs w:val="21"/>
          <w:lang w:val="en-US"/>
        </w:rPr>
        <w:t>MySQL resolves the following queries using only the index tree, assuming that the indexed columns are numeric:</w:t>
      </w:r>
    </w:p>
    <w:p w:rsidR="00E559FF" w:rsidRPr="00E559FF" w:rsidRDefault="00E559FF" w:rsidP="00E559FF">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E559FF">
        <w:rPr>
          <w:rStyle w:val="token"/>
          <w:rFonts w:ascii="Consolas" w:eastAsiaTheme="majorEastAsia" w:hAnsi="Consolas" w:cs="Consolas"/>
          <w:color w:val="0077AA"/>
          <w:sz w:val="19"/>
          <w:szCs w:val="19"/>
          <w:bdr w:val="none" w:sz="0" w:space="0" w:color="auto" w:frame="1"/>
          <w:lang w:val="en-US"/>
        </w:rPr>
        <w:t>SELECT</w:t>
      </w:r>
      <w:r w:rsidRPr="00E559FF">
        <w:rPr>
          <w:rStyle w:val="HTML"/>
          <w:rFonts w:ascii="Consolas" w:hAnsi="Consolas" w:cs="Consolas"/>
          <w:color w:val="000000"/>
          <w:sz w:val="19"/>
          <w:szCs w:val="19"/>
          <w:bdr w:val="none" w:sz="0" w:space="0" w:color="auto" w:frame="1"/>
          <w:lang w:val="en-US"/>
        </w:rPr>
        <w:t xml:space="preserve"> </w:t>
      </w:r>
      <w:r w:rsidRPr="00E559FF">
        <w:rPr>
          <w:rStyle w:val="a5"/>
          <w:rFonts w:ascii="Consolas" w:hAnsi="Consolas" w:cs="Consolas"/>
          <w:color w:val="000000"/>
          <w:sz w:val="19"/>
          <w:szCs w:val="19"/>
          <w:bdr w:val="none" w:sz="0" w:space="0" w:color="auto" w:frame="1"/>
          <w:lang w:val="en-US"/>
        </w:rPr>
        <w:t>key_part1</w:t>
      </w:r>
      <w:r w:rsidRPr="00E559FF">
        <w:rPr>
          <w:rStyle w:val="token"/>
          <w:rFonts w:ascii="Consolas" w:eastAsiaTheme="majorEastAsia" w:hAnsi="Consolas" w:cs="Consolas"/>
          <w:color w:val="999999"/>
          <w:sz w:val="19"/>
          <w:szCs w:val="19"/>
          <w:bdr w:val="none" w:sz="0" w:space="0" w:color="auto" w:frame="1"/>
          <w:lang w:val="en-US"/>
        </w:rPr>
        <w:t>,</w:t>
      </w:r>
      <w:r w:rsidRPr="00E559FF">
        <w:rPr>
          <w:rStyle w:val="a5"/>
          <w:rFonts w:ascii="Consolas" w:hAnsi="Consolas" w:cs="Consolas"/>
          <w:color w:val="000000"/>
          <w:sz w:val="19"/>
          <w:szCs w:val="19"/>
          <w:bdr w:val="none" w:sz="0" w:space="0" w:color="auto" w:frame="1"/>
          <w:lang w:val="en-US"/>
        </w:rPr>
        <w:t>key_part2</w:t>
      </w:r>
      <w:r w:rsidRPr="00E559FF">
        <w:rPr>
          <w:rStyle w:val="HTML"/>
          <w:rFonts w:ascii="Consolas" w:hAnsi="Consolas" w:cs="Consolas"/>
          <w:color w:val="000000"/>
          <w:sz w:val="19"/>
          <w:szCs w:val="19"/>
          <w:bdr w:val="none" w:sz="0" w:space="0" w:color="auto" w:frame="1"/>
          <w:lang w:val="en-US"/>
        </w:rPr>
        <w:t xml:space="preserve"> </w:t>
      </w:r>
      <w:r w:rsidRPr="00E559FF">
        <w:rPr>
          <w:rStyle w:val="token"/>
          <w:rFonts w:ascii="Consolas" w:eastAsiaTheme="majorEastAsia" w:hAnsi="Consolas" w:cs="Consolas"/>
          <w:color w:val="0077AA"/>
          <w:sz w:val="19"/>
          <w:szCs w:val="19"/>
          <w:bdr w:val="none" w:sz="0" w:space="0" w:color="auto" w:frame="1"/>
          <w:lang w:val="en-US"/>
        </w:rPr>
        <w:t>FROM</w:t>
      </w:r>
      <w:r w:rsidRPr="00E559FF">
        <w:rPr>
          <w:rStyle w:val="HTML"/>
          <w:rFonts w:ascii="Consolas" w:hAnsi="Consolas" w:cs="Consolas"/>
          <w:color w:val="000000"/>
          <w:sz w:val="19"/>
          <w:szCs w:val="19"/>
          <w:bdr w:val="none" w:sz="0" w:space="0" w:color="auto" w:frame="1"/>
          <w:lang w:val="en-US"/>
        </w:rPr>
        <w:t xml:space="preserve"> </w:t>
      </w:r>
      <w:r w:rsidRPr="00E559FF">
        <w:rPr>
          <w:rStyle w:val="a5"/>
          <w:rFonts w:ascii="Consolas" w:hAnsi="Consolas" w:cs="Consolas"/>
          <w:color w:val="000000"/>
          <w:sz w:val="19"/>
          <w:szCs w:val="19"/>
          <w:bdr w:val="none" w:sz="0" w:space="0" w:color="auto" w:frame="1"/>
          <w:lang w:val="en-US"/>
        </w:rPr>
        <w:t>tbl_name</w:t>
      </w:r>
      <w:r w:rsidRPr="00E559FF">
        <w:rPr>
          <w:rStyle w:val="HTML"/>
          <w:rFonts w:ascii="Consolas" w:hAnsi="Consolas" w:cs="Consolas"/>
          <w:color w:val="000000"/>
          <w:sz w:val="19"/>
          <w:szCs w:val="19"/>
          <w:bdr w:val="none" w:sz="0" w:space="0" w:color="auto" w:frame="1"/>
          <w:lang w:val="en-US"/>
        </w:rPr>
        <w:t xml:space="preserve"> </w:t>
      </w:r>
      <w:r w:rsidRPr="00E559FF">
        <w:rPr>
          <w:rStyle w:val="token"/>
          <w:rFonts w:ascii="Consolas" w:eastAsiaTheme="majorEastAsia" w:hAnsi="Consolas" w:cs="Consolas"/>
          <w:color w:val="0077AA"/>
          <w:sz w:val="19"/>
          <w:szCs w:val="19"/>
          <w:bdr w:val="none" w:sz="0" w:space="0" w:color="auto" w:frame="1"/>
          <w:lang w:val="en-US"/>
        </w:rPr>
        <w:t>WHERE</w:t>
      </w:r>
      <w:r w:rsidRPr="00E559FF">
        <w:rPr>
          <w:rStyle w:val="HTML"/>
          <w:rFonts w:ascii="Consolas" w:hAnsi="Consolas" w:cs="Consolas"/>
          <w:color w:val="000000"/>
          <w:sz w:val="19"/>
          <w:szCs w:val="19"/>
          <w:bdr w:val="none" w:sz="0" w:space="0" w:color="auto" w:frame="1"/>
          <w:lang w:val="en-US"/>
        </w:rPr>
        <w:t xml:space="preserve"> </w:t>
      </w:r>
      <w:r w:rsidRPr="00E559FF">
        <w:rPr>
          <w:rStyle w:val="a5"/>
          <w:rFonts w:ascii="Consolas" w:hAnsi="Consolas" w:cs="Consolas"/>
          <w:color w:val="000000"/>
          <w:sz w:val="19"/>
          <w:szCs w:val="19"/>
          <w:bdr w:val="none" w:sz="0" w:space="0" w:color="auto" w:frame="1"/>
          <w:lang w:val="en-US"/>
        </w:rPr>
        <w:t>key_part1</w:t>
      </w:r>
      <w:r w:rsidRPr="00E559FF">
        <w:rPr>
          <w:rStyle w:val="token"/>
          <w:rFonts w:ascii="Consolas" w:eastAsiaTheme="majorEastAsia" w:hAnsi="Consolas" w:cs="Consolas"/>
          <w:color w:val="A67F59"/>
          <w:sz w:val="19"/>
          <w:szCs w:val="19"/>
          <w:bdr w:val="none" w:sz="0" w:space="0" w:color="auto" w:frame="1"/>
          <w:lang w:val="en-US"/>
        </w:rPr>
        <w:t>=</w:t>
      </w:r>
      <w:r w:rsidRPr="00E559FF">
        <w:rPr>
          <w:rStyle w:val="a5"/>
          <w:rFonts w:ascii="Consolas" w:hAnsi="Consolas" w:cs="Consolas"/>
          <w:color w:val="000000"/>
          <w:sz w:val="19"/>
          <w:szCs w:val="19"/>
          <w:bdr w:val="none" w:sz="0" w:space="0" w:color="auto" w:frame="1"/>
          <w:lang w:val="en-US"/>
        </w:rPr>
        <w:t>val</w:t>
      </w:r>
      <w:r w:rsidRPr="00E559FF">
        <w:rPr>
          <w:rStyle w:val="token"/>
          <w:rFonts w:ascii="Consolas" w:eastAsiaTheme="majorEastAsia" w:hAnsi="Consolas" w:cs="Consolas"/>
          <w:color w:val="999999"/>
          <w:sz w:val="19"/>
          <w:szCs w:val="19"/>
          <w:bdr w:val="none" w:sz="0" w:space="0" w:color="auto" w:frame="1"/>
          <w:lang w:val="en-US"/>
        </w:rPr>
        <w:t>;</w:t>
      </w:r>
    </w:p>
    <w:p w:rsidR="00E559FF" w:rsidRPr="00E559FF" w:rsidRDefault="00E559FF" w:rsidP="00E559FF">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E559FF">
        <w:rPr>
          <w:rStyle w:val="token"/>
          <w:rFonts w:ascii="Consolas" w:eastAsiaTheme="majorEastAsia" w:hAnsi="Consolas" w:cs="Consolas"/>
          <w:color w:val="0077AA"/>
          <w:sz w:val="19"/>
          <w:szCs w:val="19"/>
          <w:bdr w:val="none" w:sz="0" w:space="0" w:color="auto" w:frame="1"/>
          <w:lang w:val="en-US"/>
        </w:rPr>
        <w:t>SELECT</w:t>
      </w:r>
      <w:r w:rsidRPr="00E559FF">
        <w:rPr>
          <w:rStyle w:val="HTML"/>
          <w:rFonts w:ascii="Consolas" w:hAnsi="Consolas" w:cs="Consolas"/>
          <w:color w:val="000000"/>
          <w:sz w:val="19"/>
          <w:szCs w:val="19"/>
          <w:bdr w:val="none" w:sz="0" w:space="0" w:color="auto" w:frame="1"/>
          <w:lang w:val="en-US"/>
        </w:rPr>
        <w:t xml:space="preserve"> </w:t>
      </w:r>
      <w:r w:rsidRPr="00E559FF">
        <w:rPr>
          <w:rStyle w:val="token"/>
          <w:rFonts w:ascii="Consolas" w:eastAsiaTheme="majorEastAsia" w:hAnsi="Consolas" w:cs="Consolas"/>
          <w:color w:val="DD4A68"/>
          <w:sz w:val="19"/>
          <w:szCs w:val="19"/>
          <w:bdr w:val="none" w:sz="0" w:space="0" w:color="auto" w:frame="1"/>
          <w:lang w:val="en-US"/>
        </w:rPr>
        <w:t>COUNT</w:t>
      </w:r>
      <w:r w:rsidRPr="00E559FF">
        <w:rPr>
          <w:rStyle w:val="token"/>
          <w:rFonts w:ascii="Consolas" w:eastAsiaTheme="majorEastAsia" w:hAnsi="Consolas" w:cs="Consolas"/>
          <w:color w:val="999999"/>
          <w:sz w:val="19"/>
          <w:szCs w:val="19"/>
          <w:bdr w:val="none" w:sz="0" w:space="0" w:color="auto" w:frame="1"/>
          <w:lang w:val="en-US"/>
        </w:rPr>
        <w:t>(</w:t>
      </w:r>
      <w:r w:rsidRPr="00E559FF">
        <w:rPr>
          <w:rStyle w:val="token"/>
          <w:rFonts w:ascii="Consolas" w:eastAsiaTheme="majorEastAsia" w:hAnsi="Consolas" w:cs="Consolas"/>
          <w:color w:val="A67F59"/>
          <w:sz w:val="19"/>
          <w:szCs w:val="19"/>
          <w:bdr w:val="none" w:sz="0" w:space="0" w:color="auto" w:frame="1"/>
          <w:lang w:val="en-US"/>
        </w:rPr>
        <w:t>*</w:t>
      </w:r>
      <w:r w:rsidRPr="00E559FF">
        <w:rPr>
          <w:rStyle w:val="token"/>
          <w:rFonts w:ascii="Consolas" w:eastAsiaTheme="majorEastAsia" w:hAnsi="Consolas" w:cs="Consolas"/>
          <w:color w:val="999999"/>
          <w:sz w:val="19"/>
          <w:szCs w:val="19"/>
          <w:bdr w:val="none" w:sz="0" w:space="0" w:color="auto" w:frame="1"/>
          <w:lang w:val="en-US"/>
        </w:rPr>
        <w:t>)</w:t>
      </w:r>
      <w:r w:rsidRPr="00E559FF">
        <w:rPr>
          <w:rStyle w:val="HTML"/>
          <w:rFonts w:ascii="Consolas" w:hAnsi="Consolas" w:cs="Consolas"/>
          <w:color w:val="000000"/>
          <w:sz w:val="19"/>
          <w:szCs w:val="19"/>
          <w:bdr w:val="none" w:sz="0" w:space="0" w:color="auto" w:frame="1"/>
          <w:lang w:val="en-US"/>
        </w:rPr>
        <w:t xml:space="preserve"> </w:t>
      </w:r>
      <w:r w:rsidRPr="00E559FF">
        <w:rPr>
          <w:rStyle w:val="token"/>
          <w:rFonts w:ascii="Consolas" w:eastAsiaTheme="majorEastAsia" w:hAnsi="Consolas" w:cs="Consolas"/>
          <w:color w:val="0077AA"/>
          <w:sz w:val="19"/>
          <w:szCs w:val="19"/>
          <w:bdr w:val="none" w:sz="0" w:space="0" w:color="auto" w:frame="1"/>
          <w:lang w:val="en-US"/>
        </w:rPr>
        <w:t>FROM</w:t>
      </w:r>
      <w:r w:rsidRPr="00E559FF">
        <w:rPr>
          <w:rStyle w:val="HTML"/>
          <w:rFonts w:ascii="Consolas" w:hAnsi="Consolas" w:cs="Consolas"/>
          <w:color w:val="000000"/>
          <w:sz w:val="19"/>
          <w:szCs w:val="19"/>
          <w:bdr w:val="none" w:sz="0" w:space="0" w:color="auto" w:frame="1"/>
          <w:lang w:val="en-US"/>
        </w:rPr>
        <w:t xml:space="preserve"> </w:t>
      </w:r>
      <w:r w:rsidRPr="00E559FF">
        <w:rPr>
          <w:rStyle w:val="a5"/>
          <w:rFonts w:ascii="Consolas" w:hAnsi="Consolas" w:cs="Consolas"/>
          <w:color w:val="000000"/>
          <w:sz w:val="19"/>
          <w:szCs w:val="19"/>
          <w:bdr w:val="none" w:sz="0" w:space="0" w:color="auto" w:frame="1"/>
          <w:lang w:val="en-US"/>
        </w:rPr>
        <w:t>tbl_name</w:t>
      </w:r>
      <w:r w:rsidR="001C5BA2">
        <w:rPr>
          <w:rStyle w:val="a5"/>
          <w:rFonts w:ascii="Consolas" w:hAnsi="Consolas" w:cs="Consolas"/>
          <w:color w:val="000000"/>
          <w:sz w:val="19"/>
          <w:szCs w:val="19"/>
          <w:bdr w:val="none" w:sz="0" w:space="0" w:color="auto" w:frame="1"/>
          <w:lang w:val="en-US"/>
        </w:rPr>
        <w:t xml:space="preserve"> </w:t>
      </w:r>
      <w:r w:rsidRPr="00E559FF">
        <w:rPr>
          <w:rStyle w:val="HTML"/>
          <w:rFonts w:ascii="Consolas" w:hAnsi="Consolas" w:cs="Consolas"/>
          <w:color w:val="000000"/>
          <w:sz w:val="19"/>
          <w:szCs w:val="19"/>
          <w:bdr w:val="none" w:sz="0" w:space="0" w:color="auto" w:frame="1"/>
          <w:lang w:val="en-US"/>
        </w:rPr>
        <w:t xml:space="preserve">  </w:t>
      </w:r>
      <w:r w:rsidRPr="00E559FF">
        <w:rPr>
          <w:rStyle w:val="token"/>
          <w:rFonts w:ascii="Consolas" w:eastAsiaTheme="majorEastAsia" w:hAnsi="Consolas" w:cs="Consolas"/>
          <w:color w:val="0077AA"/>
          <w:sz w:val="19"/>
          <w:szCs w:val="19"/>
          <w:bdr w:val="none" w:sz="0" w:space="0" w:color="auto" w:frame="1"/>
          <w:lang w:val="en-US"/>
        </w:rPr>
        <w:t>WHERE</w:t>
      </w:r>
      <w:r w:rsidRPr="00E559FF">
        <w:rPr>
          <w:rStyle w:val="HTML"/>
          <w:rFonts w:ascii="Consolas" w:hAnsi="Consolas" w:cs="Consolas"/>
          <w:color w:val="000000"/>
          <w:sz w:val="19"/>
          <w:szCs w:val="19"/>
          <w:bdr w:val="none" w:sz="0" w:space="0" w:color="auto" w:frame="1"/>
          <w:lang w:val="en-US"/>
        </w:rPr>
        <w:t xml:space="preserve"> </w:t>
      </w:r>
      <w:r w:rsidRPr="00E559FF">
        <w:rPr>
          <w:rStyle w:val="a5"/>
          <w:rFonts w:ascii="Consolas" w:hAnsi="Consolas" w:cs="Consolas"/>
          <w:color w:val="000000"/>
          <w:sz w:val="19"/>
          <w:szCs w:val="19"/>
          <w:bdr w:val="none" w:sz="0" w:space="0" w:color="auto" w:frame="1"/>
          <w:lang w:val="en-US"/>
        </w:rPr>
        <w:t>key_part1</w:t>
      </w:r>
      <w:r w:rsidRPr="00E559FF">
        <w:rPr>
          <w:rStyle w:val="token"/>
          <w:rFonts w:ascii="Consolas" w:eastAsiaTheme="majorEastAsia" w:hAnsi="Consolas" w:cs="Consolas"/>
          <w:color w:val="A67F59"/>
          <w:sz w:val="19"/>
          <w:szCs w:val="19"/>
          <w:bdr w:val="none" w:sz="0" w:space="0" w:color="auto" w:frame="1"/>
          <w:lang w:val="en-US"/>
        </w:rPr>
        <w:t>=</w:t>
      </w:r>
      <w:r w:rsidRPr="00E559FF">
        <w:rPr>
          <w:rStyle w:val="a5"/>
          <w:rFonts w:ascii="Consolas" w:hAnsi="Consolas" w:cs="Consolas"/>
          <w:color w:val="000000"/>
          <w:sz w:val="19"/>
          <w:szCs w:val="19"/>
          <w:bdr w:val="none" w:sz="0" w:space="0" w:color="auto" w:frame="1"/>
          <w:lang w:val="en-US"/>
        </w:rPr>
        <w:t>val1</w:t>
      </w:r>
      <w:r w:rsidRPr="00E559FF">
        <w:rPr>
          <w:rStyle w:val="HTML"/>
          <w:rFonts w:ascii="Consolas" w:hAnsi="Consolas" w:cs="Consolas"/>
          <w:color w:val="000000"/>
          <w:sz w:val="19"/>
          <w:szCs w:val="19"/>
          <w:bdr w:val="none" w:sz="0" w:space="0" w:color="auto" w:frame="1"/>
          <w:lang w:val="en-US"/>
        </w:rPr>
        <w:t xml:space="preserve"> </w:t>
      </w:r>
      <w:r w:rsidRPr="00E559FF">
        <w:rPr>
          <w:rStyle w:val="token"/>
          <w:rFonts w:ascii="Consolas" w:eastAsiaTheme="majorEastAsia" w:hAnsi="Consolas" w:cs="Consolas"/>
          <w:color w:val="A67F59"/>
          <w:sz w:val="19"/>
          <w:szCs w:val="19"/>
          <w:bdr w:val="none" w:sz="0" w:space="0" w:color="auto" w:frame="1"/>
          <w:lang w:val="en-US"/>
        </w:rPr>
        <w:t>AND</w:t>
      </w:r>
      <w:r w:rsidRPr="00E559FF">
        <w:rPr>
          <w:rStyle w:val="HTML"/>
          <w:rFonts w:ascii="Consolas" w:hAnsi="Consolas" w:cs="Consolas"/>
          <w:color w:val="000000"/>
          <w:sz w:val="19"/>
          <w:szCs w:val="19"/>
          <w:bdr w:val="none" w:sz="0" w:space="0" w:color="auto" w:frame="1"/>
          <w:lang w:val="en-US"/>
        </w:rPr>
        <w:t xml:space="preserve"> </w:t>
      </w:r>
      <w:r w:rsidRPr="00E559FF">
        <w:rPr>
          <w:rStyle w:val="a5"/>
          <w:rFonts w:ascii="Consolas" w:hAnsi="Consolas" w:cs="Consolas"/>
          <w:color w:val="000000"/>
          <w:sz w:val="19"/>
          <w:szCs w:val="19"/>
          <w:bdr w:val="none" w:sz="0" w:space="0" w:color="auto" w:frame="1"/>
          <w:lang w:val="en-US"/>
        </w:rPr>
        <w:t>key_part2</w:t>
      </w:r>
      <w:r w:rsidRPr="00E559FF">
        <w:rPr>
          <w:rStyle w:val="token"/>
          <w:rFonts w:ascii="Consolas" w:eastAsiaTheme="majorEastAsia" w:hAnsi="Consolas" w:cs="Consolas"/>
          <w:color w:val="A67F59"/>
          <w:sz w:val="19"/>
          <w:szCs w:val="19"/>
          <w:bdr w:val="none" w:sz="0" w:space="0" w:color="auto" w:frame="1"/>
          <w:lang w:val="en-US"/>
        </w:rPr>
        <w:t>=</w:t>
      </w:r>
      <w:r w:rsidRPr="00E559FF">
        <w:rPr>
          <w:rStyle w:val="a5"/>
          <w:rFonts w:ascii="Consolas" w:hAnsi="Consolas" w:cs="Consolas"/>
          <w:color w:val="000000"/>
          <w:sz w:val="19"/>
          <w:szCs w:val="19"/>
          <w:bdr w:val="none" w:sz="0" w:space="0" w:color="auto" w:frame="1"/>
          <w:lang w:val="en-US"/>
        </w:rPr>
        <w:t>val2</w:t>
      </w:r>
      <w:r w:rsidRPr="00E559FF">
        <w:rPr>
          <w:rStyle w:val="token"/>
          <w:rFonts w:ascii="Consolas" w:eastAsiaTheme="majorEastAsia" w:hAnsi="Consolas" w:cs="Consolas"/>
          <w:color w:val="999999"/>
          <w:sz w:val="19"/>
          <w:szCs w:val="19"/>
          <w:bdr w:val="none" w:sz="0" w:space="0" w:color="auto" w:frame="1"/>
          <w:lang w:val="en-US"/>
        </w:rPr>
        <w:t>;</w:t>
      </w:r>
    </w:p>
    <w:p w:rsidR="00E559FF" w:rsidRPr="00E559FF" w:rsidRDefault="00E559FF" w:rsidP="00E559FF">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Fonts w:ascii="Consolas" w:hAnsi="Consolas" w:cs="Consolas"/>
          <w:color w:val="000000"/>
          <w:sz w:val="19"/>
          <w:szCs w:val="19"/>
          <w:lang w:val="en-US"/>
        </w:rPr>
      </w:pPr>
      <w:r w:rsidRPr="00E559FF">
        <w:rPr>
          <w:rStyle w:val="token"/>
          <w:rFonts w:ascii="Consolas" w:eastAsiaTheme="majorEastAsia" w:hAnsi="Consolas" w:cs="Consolas"/>
          <w:color w:val="0077AA"/>
          <w:sz w:val="19"/>
          <w:szCs w:val="19"/>
          <w:bdr w:val="none" w:sz="0" w:space="0" w:color="auto" w:frame="1"/>
          <w:lang w:val="en-US"/>
        </w:rPr>
        <w:t>SELECT</w:t>
      </w:r>
      <w:r w:rsidRPr="00E559FF">
        <w:rPr>
          <w:rStyle w:val="HTML"/>
          <w:rFonts w:ascii="Consolas" w:hAnsi="Consolas" w:cs="Consolas"/>
          <w:color w:val="000000"/>
          <w:sz w:val="19"/>
          <w:szCs w:val="19"/>
          <w:bdr w:val="none" w:sz="0" w:space="0" w:color="auto" w:frame="1"/>
          <w:lang w:val="en-US"/>
        </w:rPr>
        <w:t xml:space="preserve"> </w:t>
      </w:r>
      <w:r w:rsidRPr="00E559FF">
        <w:rPr>
          <w:rStyle w:val="a5"/>
          <w:rFonts w:ascii="Consolas" w:hAnsi="Consolas" w:cs="Consolas"/>
          <w:color w:val="000000"/>
          <w:sz w:val="19"/>
          <w:szCs w:val="19"/>
          <w:bdr w:val="none" w:sz="0" w:space="0" w:color="auto" w:frame="1"/>
          <w:lang w:val="en-US"/>
        </w:rPr>
        <w:t>key_part2</w:t>
      </w:r>
      <w:r w:rsidRPr="00E559FF">
        <w:rPr>
          <w:rStyle w:val="HTML"/>
          <w:rFonts w:ascii="Consolas" w:hAnsi="Consolas" w:cs="Consolas"/>
          <w:color w:val="000000"/>
          <w:sz w:val="19"/>
          <w:szCs w:val="19"/>
          <w:bdr w:val="none" w:sz="0" w:space="0" w:color="auto" w:frame="1"/>
          <w:lang w:val="en-US"/>
        </w:rPr>
        <w:t xml:space="preserve"> </w:t>
      </w:r>
      <w:r w:rsidRPr="00E559FF">
        <w:rPr>
          <w:rStyle w:val="token"/>
          <w:rFonts w:ascii="Consolas" w:eastAsiaTheme="majorEastAsia" w:hAnsi="Consolas" w:cs="Consolas"/>
          <w:color w:val="0077AA"/>
          <w:sz w:val="19"/>
          <w:szCs w:val="19"/>
          <w:bdr w:val="none" w:sz="0" w:space="0" w:color="auto" w:frame="1"/>
          <w:lang w:val="en-US"/>
        </w:rPr>
        <w:t>FROM</w:t>
      </w:r>
      <w:r w:rsidRPr="00E559FF">
        <w:rPr>
          <w:rStyle w:val="HTML"/>
          <w:rFonts w:ascii="Consolas" w:hAnsi="Consolas" w:cs="Consolas"/>
          <w:color w:val="000000"/>
          <w:sz w:val="19"/>
          <w:szCs w:val="19"/>
          <w:bdr w:val="none" w:sz="0" w:space="0" w:color="auto" w:frame="1"/>
          <w:lang w:val="en-US"/>
        </w:rPr>
        <w:t xml:space="preserve"> </w:t>
      </w:r>
      <w:r w:rsidRPr="00E559FF">
        <w:rPr>
          <w:rStyle w:val="a5"/>
          <w:rFonts w:ascii="Consolas" w:hAnsi="Consolas" w:cs="Consolas"/>
          <w:color w:val="000000"/>
          <w:sz w:val="19"/>
          <w:szCs w:val="19"/>
          <w:bdr w:val="none" w:sz="0" w:space="0" w:color="auto" w:frame="1"/>
          <w:lang w:val="en-US"/>
        </w:rPr>
        <w:t>tbl_name</w:t>
      </w:r>
      <w:r w:rsidRPr="00E559FF">
        <w:rPr>
          <w:rStyle w:val="HTML"/>
          <w:rFonts w:ascii="Consolas" w:hAnsi="Consolas" w:cs="Consolas"/>
          <w:color w:val="000000"/>
          <w:sz w:val="19"/>
          <w:szCs w:val="19"/>
          <w:bdr w:val="none" w:sz="0" w:space="0" w:color="auto" w:frame="1"/>
          <w:lang w:val="en-US"/>
        </w:rPr>
        <w:t xml:space="preserve"> </w:t>
      </w:r>
      <w:r w:rsidRPr="00E559FF">
        <w:rPr>
          <w:rStyle w:val="token"/>
          <w:rFonts w:ascii="Consolas" w:eastAsiaTheme="majorEastAsia" w:hAnsi="Consolas" w:cs="Consolas"/>
          <w:color w:val="0077AA"/>
          <w:sz w:val="19"/>
          <w:szCs w:val="19"/>
          <w:bdr w:val="none" w:sz="0" w:space="0" w:color="auto" w:frame="1"/>
          <w:lang w:val="en-US"/>
        </w:rPr>
        <w:t>GROUP</w:t>
      </w:r>
      <w:r w:rsidRPr="00E559FF">
        <w:rPr>
          <w:rStyle w:val="HTML"/>
          <w:rFonts w:ascii="Consolas" w:hAnsi="Consolas" w:cs="Consolas"/>
          <w:color w:val="000000"/>
          <w:sz w:val="19"/>
          <w:szCs w:val="19"/>
          <w:bdr w:val="none" w:sz="0" w:space="0" w:color="auto" w:frame="1"/>
          <w:lang w:val="en-US"/>
        </w:rPr>
        <w:t xml:space="preserve"> </w:t>
      </w:r>
      <w:r w:rsidRPr="00E559FF">
        <w:rPr>
          <w:rStyle w:val="token"/>
          <w:rFonts w:ascii="Consolas" w:eastAsiaTheme="majorEastAsia" w:hAnsi="Consolas" w:cs="Consolas"/>
          <w:color w:val="0077AA"/>
          <w:sz w:val="19"/>
          <w:szCs w:val="19"/>
          <w:bdr w:val="none" w:sz="0" w:space="0" w:color="auto" w:frame="1"/>
          <w:lang w:val="en-US"/>
        </w:rPr>
        <w:t>BY</w:t>
      </w:r>
      <w:r w:rsidRPr="00E559FF">
        <w:rPr>
          <w:rStyle w:val="HTML"/>
          <w:rFonts w:ascii="Consolas" w:hAnsi="Consolas" w:cs="Consolas"/>
          <w:color w:val="000000"/>
          <w:sz w:val="19"/>
          <w:szCs w:val="19"/>
          <w:bdr w:val="none" w:sz="0" w:space="0" w:color="auto" w:frame="1"/>
          <w:lang w:val="en-US"/>
        </w:rPr>
        <w:t xml:space="preserve"> </w:t>
      </w:r>
      <w:r w:rsidRPr="00E559FF">
        <w:rPr>
          <w:rStyle w:val="a5"/>
          <w:rFonts w:ascii="Consolas" w:hAnsi="Consolas" w:cs="Consolas"/>
          <w:color w:val="000000"/>
          <w:sz w:val="19"/>
          <w:szCs w:val="19"/>
          <w:bdr w:val="none" w:sz="0" w:space="0" w:color="auto" w:frame="1"/>
          <w:lang w:val="en-US"/>
        </w:rPr>
        <w:t>key_part1</w:t>
      </w:r>
      <w:r w:rsidRPr="00E559FF">
        <w:rPr>
          <w:rStyle w:val="token"/>
          <w:rFonts w:ascii="Consolas" w:eastAsiaTheme="majorEastAsia" w:hAnsi="Consolas" w:cs="Consolas"/>
          <w:color w:val="999999"/>
          <w:sz w:val="19"/>
          <w:szCs w:val="19"/>
          <w:bdr w:val="none" w:sz="0" w:space="0" w:color="auto" w:frame="1"/>
          <w:lang w:val="en-US"/>
        </w:rPr>
        <w:t>;</w:t>
      </w:r>
    </w:p>
    <w:p w:rsidR="00E559FF" w:rsidRPr="00E559FF" w:rsidRDefault="00E559FF" w:rsidP="00E559FF">
      <w:pPr>
        <w:pStyle w:val="a3"/>
        <w:shd w:val="clear" w:color="auto" w:fill="FFFFFF"/>
        <w:spacing w:before="0" w:beforeAutospacing="0" w:after="225" w:afterAutospacing="0"/>
        <w:textAlignment w:val="baseline"/>
        <w:rPr>
          <w:rFonts w:ascii="Arial" w:hAnsi="Arial" w:cs="Arial"/>
          <w:color w:val="555555"/>
          <w:sz w:val="21"/>
          <w:szCs w:val="21"/>
          <w:lang w:val="en-US"/>
        </w:rPr>
      </w:pPr>
      <w:r w:rsidRPr="00E559FF">
        <w:rPr>
          <w:rFonts w:ascii="Arial" w:hAnsi="Arial" w:cs="Arial"/>
          <w:color w:val="555555"/>
          <w:sz w:val="21"/>
          <w:szCs w:val="21"/>
          <w:lang w:val="en-US"/>
        </w:rPr>
        <w:t>The following queries use indexing to retrieve the rows in sorted order without a separate sorting pass:</w:t>
      </w:r>
    </w:p>
    <w:p w:rsidR="00E559FF" w:rsidRPr="00E559FF" w:rsidRDefault="00E559FF" w:rsidP="00E559FF">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E559FF">
        <w:rPr>
          <w:rStyle w:val="token"/>
          <w:rFonts w:ascii="Consolas" w:eastAsiaTheme="majorEastAsia" w:hAnsi="Consolas" w:cs="Consolas"/>
          <w:color w:val="0077AA"/>
          <w:sz w:val="19"/>
          <w:szCs w:val="19"/>
          <w:bdr w:val="none" w:sz="0" w:space="0" w:color="auto" w:frame="1"/>
          <w:lang w:val="en-US"/>
        </w:rPr>
        <w:t>SELECT</w:t>
      </w:r>
      <w:r w:rsidRPr="00E559FF">
        <w:rPr>
          <w:rStyle w:val="HTML"/>
          <w:rFonts w:ascii="Consolas" w:hAnsi="Consolas" w:cs="Consolas"/>
          <w:color w:val="000000"/>
          <w:sz w:val="19"/>
          <w:szCs w:val="19"/>
          <w:bdr w:val="none" w:sz="0" w:space="0" w:color="auto" w:frame="1"/>
          <w:lang w:val="en-US"/>
        </w:rPr>
        <w:t xml:space="preserve"> </w:t>
      </w:r>
      <w:r w:rsidRPr="00E559FF">
        <w:rPr>
          <w:rStyle w:val="token"/>
          <w:rFonts w:ascii="Consolas" w:eastAsiaTheme="majorEastAsia" w:hAnsi="Consolas" w:cs="Consolas"/>
          <w:color w:val="999999"/>
          <w:sz w:val="19"/>
          <w:szCs w:val="19"/>
          <w:bdr w:val="none" w:sz="0" w:space="0" w:color="auto" w:frame="1"/>
          <w:lang w:val="en-US"/>
        </w:rPr>
        <w:t>...</w:t>
      </w:r>
      <w:r w:rsidRPr="00E559FF">
        <w:rPr>
          <w:rStyle w:val="HTML"/>
          <w:rFonts w:ascii="Consolas" w:hAnsi="Consolas" w:cs="Consolas"/>
          <w:color w:val="000000"/>
          <w:sz w:val="19"/>
          <w:szCs w:val="19"/>
          <w:bdr w:val="none" w:sz="0" w:space="0" w:color="auto" w:frame="1"/>
          <w:lang w:val="en-US"/>
        </w:rPr>
        <w:t xml:space="preserve"> </w:t>
      </w:r>
      <w:r w:rsidRPr="00E559FF">
        <w:rPr>
          <w:rStyle w:val="token"/>
          <w:rFonts w:ascii="Consolas" w:eastAsiaTheme="majorEastAsia" w:hAnsi="Consolas" w:cs="Consolas"/>
          <w:color w:val="0077AA"/>
          <w:sz w:val="19"/>
          <w:szCs w:val="19"/>
          <w:bdr w:val="none" w:sz="0" w:space="0" w:color="auto" w:frame="1"/>
          <w:lang w:val="en-US"/>
        </w:rPr>
        <w:t>FROM</w:t>
      </w:r>
      <w:r w:rsidRPr="00E559FF">
        <w:rPr>
          <w:rStyle w:val="HTML"/>
          <w:rFonts w:ascii="Consolas" w:hAnsi="Consolas" w:cs="Consolas"/>
          <w:color w:val="000000"/>
          <w:sz w:val="19"/>
          <w:szCs w:val="19"/>
          <w:bdr w:val="none" w:sz="0" w:space="0" w:color="auto" w:frame="1"/>
          <w:lang w:val="en-US"/>
        </w:rPr>
        <w:t xml:space="preserve"> </w:t>
      </w:r>
      <w:r w:rsidRPr="00E559FF">
        <w:rPr>
          <w:rStyle w:val="a5"/>
          <w:rFonts w:ascii="Consolas" w:hAnsi="Consolas" w:cs="Consolas"/>
          <w:color w:val="000000"/>
          <w:sz w:val="19"/>
          <w:szCs w:val="19"/>
          <w:bdr w:val="none" w:sz="0" w:space="0" w:color="auto" w:frame="1"/>
          <w:lang w:val="en-US"/>
        </w:rPr>
        <w:t>tbl_name</w:t>
      </w:r>
      <w:r w:rsidR="001C5BA2">
        <w:rPr>
          <w:rStyle w:val="a5"/>
          <w:rFonts w:ascii="Consolas" w:hAnsi="Consolas" w:cs="Consolas"/>
          <w:color w:val="000000"/>
          <w:sz w:val="19"/>
          <w:szCs w:val="19"/>
          <w:bdr w:val="none" w:sz="0" w:space="0" w:color="auto" w:frame="1"/>
          <w:lang w:val="en-US"/>
        </w:rPr>
        <w:t xml:space="preserve"> </w:t>
      </w:r>
      <w:r w:rsidRPr="00E559FF">
        <w:rPr>
          <w:rStyle w:val="HTML"/>
          <w:rFonts w:ascii="Consolas" w:hAnsi="Consolas" w:cs="Consolas"/>
          <w:color w:val="000000"/>
          <w:sz w:val="19"/>
          <w:szCs w:val="19"/>
          <w:bdr w:val="none" w:sz="0" w:space="0" w:color="auto" w:frame="1"/>
          <w:lang w:val="en-US"/>
        </w:rPr>
        <w:t xml:space="preserve">  </w:t>
      </w:r>
      <w:r w:rsidRPr="00E559FF">
        <w:rPr>
          <w:rStyle w:val="token"/>
          <w:rFonts w:ascii="Consolas" w:eastAsiaTheme="majorEastAsia" w:hAnsi="Consolas" w:cs="Consolas"/>
          <w:color w:val="0077AA"/>
          <w:sz w:val="19"/>
          <w:szCs w:val="19"/>
          <w:bdr w:val="none" w:sz="0" w:space="0" w:color="auto" w:frame="1"/>
          <w:lang w:val="en-US"/>
        </w:rPr>
        <w:t>ORDER</w:t>
      </w:r>
      <w:r w:rsidRPr="00E559FF">
        <w:rPr>
          <w:rStyle w:val="HTML"/>
          <w:rFonts w:ascii="Consolas" w:hAnsi="Consolas" w:cs="Consolas"/>
          <w:color w:val="000000"/>
          <w:sz w:val="19"/>
          <w:szCs w:val="19"/>
          <w:bdr w:val="none" w:sz="0" w:space="0" w:color="auto" w:frame="1"/>
          <w:lang w:val="en-US"/>
        </w:rPr>
        <w:t xml:space="preserve"> </w:t>
      </w:r>
      <w:r w:rsidRPr="00E559FF">
        <w:rPr>
          <w:rStyle w:val="token"/>
          <w:rFonts w:ascii="Consolas" w:eastAsiaTheme="majorEastAsia" w:hAnsi="Consolas" w:cs="Consolas"/>
          <w:color w:val="0077AA"/>
          <w:sz w:val="19"/>
          <w:szCs w:val="19"/>
          <w:bdr w:val="none" w:sz="0" w:space="0" w:color="auto" w:frame="1"/>
          <w:lang w:val="en-US"/>
        </w:rPr>
        <w:t>BY</w:t>
      </w:r>
      <w:r w:rsidRPr="00E559FF">
        <w:rPr>
          <w:rStyle w:val="HTML"/>
          <w:rFonts w:ascii="Consolas" w:hAnsi="Consolas" w:cs="Consolas"/>
          <w:color w:val="000000"/>
          <w:sz w:val="19"/>
          <w:szCs w:val="19"/>
          <w:bdr w:val="none" w:sz="0" w:space="0" w:color="auto" w:frame="1"/>
          <w:lang w:val="en-US"/>
        </w:rPr>
        <w:t xml:space="preserve"> </w:t>
      </w:r>
      <w:r w:rsidRPr="00E559FF">
        <w:rPr>
          <w:rStyle w:val="a5"/>
          <w:rFonts w:ascii="Consolas" w:hAnsi="Consolas" w:cs="Consolas"/>
          <w:color w:val="000000"/>
          <w:sz w:val="19"/>
          <w:szCs w:val="19"/>
          <w:bdr w:val="none" w:sz="0" w:space="0" w:color="auto" w:frame="1"/>
          <w:lang w:val="en-US"/>
        </w:rPr>
        <w:t>key_part1</w:t>
      </w:r>
      <w:r w:rsidRPr="00E559FF">
        <w:rPr>
          <w:rStyle w:val="token"/>
          <w:rFonts w:ascii="Consolas" w:eastAsiaTheme="majorEastAsia" w:hAnsi="Consolas" w:cs="Consolas"/>
          <w:color w:val="999999"/>
          <w:sz w:val="19"/>
          <w:szCs w:val="19"/>
          <w:bdr w:val="none" w:sz="0" w:space="0" w:color="auto" w:frame="1"/>
          <w:lang w:val="en-US"/>
        </w:rPr>
        <w:t>,</w:t>
      </w:r>
      <w:r w:rsidRPr="00E559FF">
        <w:rPr>
          <w:rStyle w:val="a5"/>
          <w:rFonts w:ascii="Consolas" w:hAnsi="Consolas" w:cs="Consolas"/>
          <w:color w:val="000000"/>
          <w:sz w:val="19"/>
          <w:szCs w:val="19"/>
          <w:bdr w:val="none" w:sz="0" w:space="0" w:color="auto" w:frame="1"/>
          <w:lang w:val="en-US"/>
        </w:rPr>
        <w:t>key_part2</w:t>
      </w:r>
      <w:r w:rsidRPr="00E559FF">
        <w:rPr>
          <w:rStyle w:val="token"/>
          <w:rFonts w:ascii="Consolas" w:eastAsiaTheme="majorEastAsia" w:hAnsi="Consolas" w:cs="Consolas"/>
          <w:color w:val="999999"/>
          <w:sz w:val="19"/>
          <w:szCs w:val="19"/>
          <w:bdr w:val="none" w:sz="0" w:space="0" w:color="auto" w:frame="1"/>
          <w:lang w:val="en-US"/>
        </w:rPr>
        <w:t>,...</w:t>
      </w:r>
      <w:r w:rsidRPr="00E559FF">
        <w:rPr>
          <w:rStyle w:val="HTML"/>
          <w:rFonts w:ascii="Consolas" w:hAnsi="Consolas" w:cs="Consolas"/>
          <w:color w:val="000000"/>
          <w:sz w:val="19"/>
          <w:szCs w:val="19"/>
          <w:bdr w:val="none" w:sz="0" w:space="0" w:color="auto" w:frame="1"/>
          <w:lang w:val="en-US"/>
        </w:rPr>
        <w:t xml:space="preserve"> </w:t>
      </w:r>
      <w:r w:rsidRPr="00E559FF">
        <w:rPr>
          <w:rStyle w:val="token"/>
          <w:rFonts w:ascii="Consolas" w:eastAsiaTheme="majorEastAsia" w:hAnsi="Consolas" w:cs="Consolas"/>
          <w:color w:val="999999"/>
          <w:sz w:val="19"/>
          <w:szCs w:val="19"/>
          <w:bdr w:val="none" w:sz="0" w:space="0" w:color="auto" w:frame="1"/>
          <w:lang w:val="en-US"/>
        </w:rPr>
        <w:t>;</w:t>
      </w:r>
    </w:p>
    <w:p w:rsidR="00E559FF" w:rsidRPr="00E559FF" w:rsidRDefault="00E559FF" w:rsidP="00E559FF">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Fonts w:ascii="Consolas" w:hAnsi="Consolas" w:cs="Consolas"/>
          <w:color w:val="000000"/>
          <w:sz w:val="19"/>
          <w:szCs w:val="19"/>
          <w:lang w:val="en-US"/>
        </w:rPr>
      </w:pPr>
      <w:r w:rsidRPr="00E559FF">
        <w:rPr>
          <w:rStyle w:val="token"/>
          <w:rFonts w:ascii="Consolas" w:eastAsiaTheme="majorEastAsia" w:hAnsi="Consolas" w:cs="Consolas"/>
          <w:color w:val="0077AA"/>
          <w:sz w:val="19"/>
          <w:szCs w:val="19"/>
          <w:bdr w:val="none" w:sz="0" w:space="0" w:color="auto" w:frame="1"/>
          <w:lang w:val="en-US"/>
        </w:rPr>
        <w:t>SELECT</w:t>
      </w:r>
      <w:r w:rsidRPr="00E559FF">
        <w:rPr>
          <w:rStyle w:val="HTML"/>
          <w:rFonts w:ascii="Consolas" w:hAnsi="Consolas" w:cs="Consolas"/>
          <w:color w:val="000000"/>
          <w:sz w:val="19"/>
          <w:szCs w:val="19"/>
          <w:bdr w:val="none" w:sz="0" w:space="0" w:color="auto" w:frame="1"/>
          <w:lang w:val="en-US"/>
        </w:rPr>
        <w:t xml:space="preserve"> </w:t>
      </w:r>
      <w:r w:rsidRPr="00E559FF">
        <w:rPr>
          <w:rStyle w:val="token"/>
          <w:rFonts w:ascii="Consolas" w:eastAsiaTheme="majorEastAsia" w:hAnsi="Consolas" w:cs="Consolas"/>
          <w:color w:val="999999"/>
          <w:sz w:val="19"/>
          <w:szCs w:val="19"/>
          <w:bdr w:val="none" w:sz="0" w:space="0" w:color="auto" w:frame="1"/>
          <w:lang w:val="en-US"/>
        </w:rPr>
        <w:t>...</w:t>
      </w:r>
      <w:r w:rsidRPr="00E559FF">
        <w:rPr>
          <w:rStyle w:val="HTML"/>
          <w:rFonts w:ascii="Consolas" w:hAnsi="Consolas" w:cs="Consolas"/>
          <w:color w:val="000000"/>
          <w:sz w:val="19"/>
          <w:szCs w:val="19"/>
          <w:bdr w:val="none" w:sz="0" w:space="0" w:color="auto" w:frame="1"/>
          <w:lang w:val="en-US"/>
        </w:rPr>
        <w:t xml:space="preserve"> </w:t>
      </w:r>
      <w:r w:rsidRPr="00E559FF">
        <w:rPr>
          <w:rStyle w:val="token"/>
          <w:rFonts w:ascii="Consolas" w:eastAsiaTheme="majorEastAsia" w:hAnsi="Consolas" w:cs="Consolas"/>
          <w:color w:val="0077AA"/>
          <w:sz w:val="19"/>
          <w:szCs w:val="19"/>
          <w:bdr w:val="none" w:sz="0" w:space="0" w:color="auto" w:frame="1"/>
          <w:lang w:val="en-US"/>
        </w:rPr>
        <w:t>FROM</w:t>
      </w:r>
      <w:r w:rsidRPr="00E559FF">
        <w:rPr>
          <w:rStyle w:val="HTML"/>
          <w:rFonts w:ascii="Consolas" w:hAnsi="Consolas" w:cs="Consolas"/>
          <w:color w:val="000000"/>
          <w:sz w:val="19"/>
          <w:szCs w:val="19"/>
          <w:bdr w:val="none" w:sz="0" w:space="0" w:color="auto" w:frame="1"/>
          <w:lang w:val="en-US"/>
        </w:rPr>
        <w:t xml:space="preserve"> </w:t>
      </w:r>
      <w:r w:rsidRPr="00E559FF">
        <w:rPr>
          <w:rStyle w:val="a5"/>
          <w:rFonts w:ascii="Consolas" w:hAnsi="Consolas" w:cs="Consolas"/>
          <w:color w:val="000000"/>
          <w:sz w:val="19"/>
          <w:szCs w:val="19"/>
          <w:bdr w:val="none" w:sz="0" w:space="0" w:color="auto" w:frame="1"/>
          <w:lang w:val="en-US"/>
        </w:rPr>
        <w:t>tbl_name</w:t>
      </w:r>
      <w:r w:rsidR="001C5BA2">
        <w:rPr>
          <w:rStyle w:val="a5"/>
          <w:rFonts w:ascii="Consolas" w:hAnsi="Consolas" w:cs="Consolas"/>
          <w:color w:val="000000"/>
          <w:sz w:val="19"/>
          <w:szCs w:val="19"/>
          <w:bdr w:val="none" w:sz="0" w:space="0" w:color="auto" w:frame="1"/>
          <w:lang w:val="en-US"/>
        </w:rPr>
        <w:t xml:space="preserve"> </w:t>
      </w:r>
      <w:r w:rsidRPr="00E559FF">
        <w:rPr>
          <w:rStyle w:val="HTML"/>
          <w:rFonts w:ascii="Consolas" w:hAnsi="Consolas" w:cs="Consolas"/>
          <w:color w:val="000000"/>
          <w:sz w:val="19"/>
          <w:szCs w:val="19"/>
          <w:bdr w:val="none" w:sz="0" w:space="0" w:color="auto" w:frame="1"/>
          <w:lang w:val="en-US"/>
        </w:rPr>
        <w:t xml:space="preserve">  </w:t>
      </w:r>
      <w:r w:rsidRPr="00E559FF">
        <w:rPr>
          <w:rStyle w:val="token"/>
          <w:rFonts w:ascii="Consolas" w:eastAsiaTheme="majorEastAsia" w:hAnsi="Consolas" w:cs="Consolas"/>
          <w:color w:val="0077AA"/>
          <w:sz w:val="19"/>
          <w:szCs w:val="19"/>
          <w:bdr w:val="none" w:sz="0" w:space="0" w:color="auto" w:frame="1"/>
          <w:lang w:val="en-US"/>
        </w:rPr>
        <w:t>ORDER</w:t>
      </w:r>
      <w:r w:rsidRPr="00E559FF">
        <w:rPr>
          <w:rStyle w:val="HTML"/>
          <w:rFonts w:ascii="Consolas" w:hAnsi="Consolas" w:cs="Consolas"/>
          <w:color w:val="000000"/>
          <w:sz w:val="19"/>
          <w:szCs w:val="19"/>
          <w:bdr w:val="none" w:sz="0" w:space="0" w:color="auto" w:frame="1"/>
          <w:lang w:val="en-US"/>
        </w:rPr>
        <w:t xml:space="preserve"> </w:t>
      </w:r>
      <w:r w:rsidRPr="00E559FF">
        <w:rPr>
          <w:rStyle w:val="token"/>
          <w:rFonts w:ascii="Consolas" w:eastAsiaTheme="majorEastAsia" w:hAnsi="Consolas" w:cs="Consolas"/>
          <w:color w:val="0077AA"/>
          <w:sz w:val="19"/>
          <w:szCs w:val="19"/>
          <w:bdr w:val="none" w:sz="0" w:space="0" w:color="auto" w:frame="1"/>
          <w:lang w:val="en-US"/>
        </w:rPr>
        <w:t>BY</w:t>
      </w:r>
      <w:r w:rsidRPr="00E559FF">
        <w:rPr>
          <w:rStyle w:val="HTML"/>
          <w:rFonts w:ascii="Consolas" w:hAnsi="Consolas" w:cs="Consolas"/>
          <w:color w:val="000000"/>
          <w:sz w:val="19"/>
          <w:szCs w:val="19"/>
          <w:bdr w:val="none" w:sz="0" w:space="0" w:color="auto" w:frame="1"/>
          <w:lang w:val="en-US"/>
        </w:rPr>
        <w:t xml:space="preserve"> </w:t>
      </w:r>
      <w:r w:rsidRPr="00E559FF">
        <w:rPr>
          <w:rStyle w:val="a5"/>
          <w:rFonts w:ascii="Consolas" w:hAnsi="Consolas" w:cs="Consolas"/>
          <w:color w:val="000000"/>
          <w:sz w:val="19"/>
          <w:szCs w:val="19"/>
          <w:bdr w:val="none" w:sz="0" w:space="0" w:color="auto" w:frame="1"/>
          <w:lang w:val="en-US"/>
        </w:rPr>
        <w:t>key_part1</w:t>
      </w:r>
      <w:r w:rsidRPr="00E559FF">
        <w:rPr>
          <w:rStyle w:val="HTML"/>
          <w:rFonts w:ascii="Consolas" w:hAnsi="Consolas" w:cs="Consolas"/>
          <w:color w:val="000000"/>
          <w:sz w:val="19"/>
          <w:szCs w:val="19"/>
          <w:bdr w:val="none" w:sz="0" w:space="0" w:color="auto" w:frame="1"/>
          <w:lang w:val="en-US"/>
        </w:rPr>
        <w:t xml:space="preserve"> </w:t>
      </w:r>
      <w:r w:rsidRPr="00E559FF">
        <w:rPr>
          <w:rStyle w:val="token"/>
          <w:rFonts w:ascii="Consolas" w:eastAsiaTheme="majorEastAsia" w:hAnsi="Consolas" w:cs="Consolas"/>
          <w:color w:val="0077AA"/>
          <w:sz w:val="19"/>
          <w:szCs w:val="19"/>
          <w:bdr w:val="none" w:sz="0" w:space="0" w:color="auto" w:frame="1"/>
          <w:lang w:val="en-US"/>
        </w:rPr>
        <w:t>DESC</w:t>
      </w:r>
      <w:r w:rsidRPr="00E559FF">
        <w:rPr>
          <w:rStyle w:val="token"/>
          <w:rFonts w:ascii="Consolas" w:eastAsiaTheme="majorEastAsia" w:hAnsi="Consolas" w:cs="Consolas"/>
          <w:color w:val="999999"/>
          <w:sz w:val="19"/>
          <w:szCs w:val="19"/>
          <w:bdr w:val="none" w:sz="0" w:space="0" w:color="auto" w:frame="1"/>
          <w:lang w:val="en-US"/>
        </w:rPr>
        <w:t>,</w:t>
      </w:r>
      <w:r w:rsidRPr="00E559FF">
        <w:rPr>
          <w:rStyle w:val="HTML"/>
          <w:rFonts w:ascii="Consolas" w:hAnsi="Consolas" w:cs="Consolas"/>
          <w:color w:val="000000"/>
          <w:sz w:val="19"/>
          <w:szCs w:val="19"/>
          <w:bdr w:val="none" w:sz="0" w:space="0" w:color="auto" w:frame="1"/>
          <w:lang w:val="en-US"/>
        </w:rPr>
        <w:t xml:space="preserve"> </w:t>
      </w:r>
      <w:r w:rsidRPr="00E559FF">
        <w:rPr>
          <w:rStyle w:val="a5"/>
          <w:rFonts w:ascii="Consolas" w:hAnsi="Consolas" w:cs="Consolas"/>
          <w:color w:val="000000"/>
          <w:sz w:val="19"/>
          <w:szCs w:val="19"/>
          <w:bdr w:val="none" w:sz="0" w:space="0" w:color="auto" w:frame="1"/>
          <w:lang w:val="en-US"/>
        </w:rPr>
        <w:t>key_part2</w:t>
      </w:r>
      <w:r w:rsidRPr="00E559FF">
        <w:rPr>
          <w:rStyle w:val="HTML"/>
          <w:rFonts w:ascii="Consolas" w:hAnsi="Consolas" w:cs="Consolas"/>
          <w:color w:val="000000"/>
          <w:sz w:val="19"/>
          <w:szCs w:val="19"/>
          <w:bdr w:val="none" w:sz="0" w:space="0" w:color="auto" w:frame="1"/>
          <w:lang w:val="en-US"/>
        </w:rPr>
        <w:t xml:space="preserve"> </w:t>
      </w:r>
      <w:r w:rsidRPr="00E559FF">
        <w:rPr>
          <w:rStyle w:val="token"/>
          <w:rFonts w:ascii="Consolas" w:eastAsiaTheme="majorEastAsia" w:hAnsi="Consolas" w:cs="Consolas"/>
          <w:color w:val="0077AA"/>
          <w:sz w:val="19"/>
          <w:szCs w:val="19"/>
          <w:bdr w:val="none" w:sz="0" w:space="0" w:color="auto" w:frame="1"/>
          <w:lang w:val="en-US"/>
        </w:rPr>
        <w:t>DESC</w:t>
      </w:r>
      <w:r w:rsidRPr="00E559FF">
        <w:rPr>
          <w:rStyle w:val="token"/>
          <w:rFonts w:ascii="Consolas" w:eastAsiaTheme="majorEastAsia" w:hAnsi="Consolas" w:cs="Consolas"/>
          <w:color w:val="999999"/>
          <w:sz w:val="19"/>
          <w:szCs w:val="19"/>
          <w:bdr w:val="none" w:sz="0" w:space="0" w:color="auto" w:frame="1"/>
          <w:lang w:val="en-US"/>
        </w:rPr>
        <w:t>,</w:t>
      </w:r>
      <w:r w:rsidRPr="00E559FF">
        <w:rPr>
          <w:rStyle w:val="HTML"/>
          <w:rFonts w:ascii="Consolas" w:hAnsi="Consolas" w:cs="Consolas"/>
          <w:color w:val="000000"/>
          <w:sz w:val="19"/>
          <w:szCs w:val="19"/>
          <w:bdr w:val="none" w:sz="0" w:space="0" w:color="auto" w:frame="1"/>
          <w:lang w:val="en-US"/>
        </w:rPr>
        <w:t xml:space="preserve"> </w:t>
      </w:r>
      <w:r w:rsidRPr="00E559FF">
        <w:rPr>
          <w:rStyle w:val="token"/>
          <w:rFonts w:ascii="Consolas" w:eastAsiaTheme="majorEastAsia" w:hAnsi="Consolas" w:cs="Consolas"/>
          <w:color w:val="999999"/>
          <w:sz w:val="19"/>
          <w:szCs w:val="19"/>
          <w:bdr w:val="none" w:sz="0" w:space="0" w:color="auto" w:frame="1"/>
          <w:lang w:val="en-US"/>
        </w:rPr>
        <w:t>...</w:t>
      </w:r>
      <w:r w:rsidRPr="00E559FF">
        <w:rPr>
          <w:rStyle w:val="HTML"/>
          <w:rFonts w:ascii="Consolas" w:hAnsi="Consolas" w:cs="Consolas"/>
          <w:color w:val="000000"/>
          <w:sz w:val="19"/>
          <w:szCs w:val="19"/>
          <w:bdr w:val="none" w:sz="0" w:space="0" w:color="auto" w:frame="1"/>
          <w:lang w:val="en-US"/>
        </w:rPr>
        <w:t xml:space="preserve"> </w:t>
      </w:r>
      <w:r w:rsidRPr="00E559FF">
        <w:rPr>
          <w:rStyle w:val="token"/>
          <w:rFonts w:ascii="Consolas" w:eastAsiaTheme="majorEastAsia" w:hAnsi="Consolas" w:cs="Consolas"/>
          <w:color w:val="999999"/>
          <w:sz w:val="19"/>
          <w:szCs w:val="19"/>
          <w:bdr w:val="none" w:sz="0" w:space="0" w:color="auto" w:frame="1"/>
          <w:lang w:val="en-US"/>
        </w:rPr>
        <w:t>;</w:t>
      </w:r>
    </w:p>
    <w:p w:rsidR="00E559FF" w:rsidRPr="001C5BA2" w:rsidRDefault="00E559FF" w:rsidP="001C5BA2">
      <w:pPr>
        <w:pStyle w:val="4"/>
        <w:rPr>
          <w:i w:val="0"/>
          <w:color w:val="auto"/>
          <w:lang w:val="en-US"/>
        </w:rPr>
      </w:pPr>
      <w:r w:rsidRPr="001C5BA2">
        <w:rPr>
          <w:i w:val="0"/>
          <w:color w:val="auto"/>
          <w:lang w:val="en-US"/>
        </w:rPr>
        <w:t> </w:t>
      </w:r>
      <w:bookmarkStart w:id="24" w:name="_Toc57738403"/>
      <w:r w:rsidRPr="001C5BA2">
        <w:rPr>
          <w:i w:val="0"/>
          <w:color w:val="auto"/>
          <w:lang w:val="en-US"/>
        </w:rPr>
        <w:t>Range Optimization</w:t>
      </w:r>
      <w:bookmarkEnd w:id="24"/>
    </w:p>
    <w:p w:rsidR="00E559FF" w:rsidRPr="00E559FF" w:rsidRDefault="00E559FF" w:rsidP="00E559FF">
      <w:pPr>
        <w:pStyle w:val="a3"/>
        <w:shd w:val="clear" w:color="auto" w:fill="FFFFFF"/>
        <w:spacing w:before="0" w:beforeAutospacing="0" w:after="0" w:afterAutospacing="0"/>
        <w:textAlignment w:val="baseline"/>
        <w:rPr>
          <w:rFonts w:ascii="Arial" w:hAnsi="Arial" w:cs="Arial"/>
          <w:color w:val="555555"/>
          <w:sz w:val="21"/>
          <w:szCs w:val="21"/>
          <w:lang w:val="en-US"/>
        </w:rPr>
      </w:pPr>
      <w:r w:rsidRPr="00E559FF">
        <w:rPr>
          <w:rFonts w:ascii="Arial" w:hAnsi="Arial" w:cs="Arial"/>
          <w:color w:val="555555"/>
          <w:sz w:val="21"/>
          <w:szCs w:val="21"/>
          <w:lang w:val="en-US"/>
        </w:rPr>
        <w:t>The </w:t>
      </w:r>
      <w:hyperlink r:id="rId46" w:anchor="jointype_range" w:history="1">
        <w:r w:rsidRPr="00E559FF">
          <w:rPr>
            <w:rStyle w:val="HTML"/>
            <w:rFonts w:eastAsiaTheme="majorEastAsia"/>
            <w:color w:val="000000"/>
            <w:u w:val="single"/>
            <w:bdr w:val="none" w:sz="0" w:space="0" w:color="auto" w:frame="1"/>
            <w:lang w:val="en-US"/>
          </w:rPr>
          <w:t>range</w:t>
        </w:r>
      </w:hyperlink>
      <w:r w:rsidRPr="00E559FF">
        <w:rPr>
          <w:rFonts w:ascii="Arial" w:hAnsi="Arial" w:cs="Arial"/>
          <w:color w:val="555555"/>
          <w:sz w:val="21"/>
          <w:szCs w:val="21"/>
          <w:lang w:val="en-US"/>
        </w:rPr>
        <w:t> access method uses a single index to retrieve a subset of table rows that are contained within one or several index value intervals. It can be used for a single-part or multiple-part index. The following sections describe conditions under which the optimizer uses range access.</w:t>
      </w:r>
    </w:p>
    <w:p w:rsidR="00E559FF" w:rsidRPr="00856AE5" w:rsidRDefault="00E559FF" w:rsidP="001C5BA2">
      <w:pPr>
        <w:pStyle w:val="5"/>
        <w:rPr>
          <w:lang w:val="en-US"/>
        </w:rPr>
      </w:pPr>
      <w:bookmarkStart w:id="25" w:name="range-access-single-part"/>
      <w:bookmarkStart w:id="26" w:name="_Toc57738404"/>
      <w:bookmarkEnd w:id="25"/>
      <w:r w:rsidRPr="00856AE5">
        <w:rPr>
          <w:lang w:val="en-US"/>
        </w:rPr>
        <w:t>Range Access Method for Single-Part Indexes</w:t>
      </w:r>
      <w:bookmarkEnd w:id="26"/>
    </w:p>
    <w:p w:rsidR="00E559FF" w:rsidRPr="00E559FF" w:rsidRDefault="00E559FF" w:rsidP="00E559FF">
      <w:pPr>
        <w:pStyle w:val="a3"/>
        <w:spacing w:before="0" w:beforeAutospacing="0" w:after="0" w:afterAutospacing="0"/>
        <w:textAlignment w:val="baseline"/>
        <w:rPr>
          <w:rFonts w:ascii="Arial" w:hAnsi="Arial" w:cs="Arial"/>
          <w:color w:val="555555"/>
          <w:sz w:val="21"/>
          <w:szCs w:val="21"/>
          <w:lang w:val="en-US"/>
        </w:rPr>
      </w:pPr>
      <w:r w:rsidRPr="00E559FF">
        <w:rPr>
          <w:rFonts w:ascii="Arial" w:hAnsi="Arial" w:cs="Arial"/>
          <w:color w:val="555555"/>
          <w:sz w:val="21"/>
          <w:szCs w:val="21"/>
          <w:lang w:val="en-US"/>
        </w:rPr>
        <w:t>For a single-part index, index value intervals can be conveniently represented by corresponding conditions in the </w:t>
      </w:r>
      <w:r w:rsidRPr="00E559FF">
        <w:rPr>
          <w:rStyle w:val="HTML"/>
          <w:rFonts w:eastAsiaTheme="majorEastAsia"/>
          <w:color w:val="000000"/>
          <w:bdr w:val="none" w:sz="0" w:space="0" w:color="auto" w:frame="1"/>
          <w:lang w:val="en-US"/>
        </w:rPr>
        <w:t>WHERE</w:t>
      </w:r>
      <w:r w:rsidRPr="00E559FF">
        <w:rPr>
          <w:rFonts w:ascii="Arial" w:hAnsi="Arial" w:cs="Arial"/>
          <w:color w:val="555555"/>
          <w:sz w:val="21"/>
          <w:szCs w:val="21"/>
          <w:lang w:val="en-US"/>
        </w:rPr>
        <w:t> clause, denoted as </w:t>
      </w:r>
      <w:r w:rsidRPr="00E559FF">
        <w:rPr>
          <w:rStyle w:val="firstterm"/>
          <w:rFonts w:ascii="Arial" w:hAnsi="Arial" w:cs="Arial"/>
          <w:color w:val="555555"/>
          <w:sz w:val="21"/>
          <w:szCs w:val="21"/>
          <w:bdr w:val="none" w:sz="0" w:space="0" w:color="auto" w:frame="1"/>
          <w:lang w:val="en-US"/>
        </w:rPr>
        <w:t>range conditions</w:t>
      </w:r>
      <w:r w:rsidRPr="00E559FF">
        <w:rPr>
          <w:rFonts w:ascii="Arial" w:hAnsi="Arial" w:cs="Arial"/>
          <w:color w:val="555555"/>
          <w:sz w:val="21"/>
          <w:szCs w:val="21"/>
          <w:lang w:val="en-US"/>
        </w:rPr>
        <w:t> rather than </w:t>
      </w:r>
      <w:r w:rsidRPr="00E559FF">
        <w:rPr>
          <w:rStyle w:val="21"/>
          <w:rFonts w:ascii="inherit" w:eastAsiaTheme="majorEastAsia" w:hAnsi="inherit" w:cs="Arial"/>
          <w:color w:val="555555"/>
          <w:sz w:val="21"/>
          <w:szCs w:val="21"/>
          <w:bdr w:val="none" w:sz="0" w:space="0" w:color="auto" w:frame="1"/>
          <w:lang w:val="en-US"/>
        </w:rPr>
        <w:t>“intervals.”</w:t>
      </w:r>
    </w:p>
    <w:p w:rsidR="00E559FF" w:rsidRPr="00E559FF" w:rsidRDefault="00E559FF" w:rsidP="00E559FF">
      <w:pPr>
        <w:pStyle w:val="a3"/>
        <w:spacing w:before="0" w:beforeAutospacing="0" w:after="225" w:afterAutospacing="0"/>
        <w:textAlignment w:val="baseline"/>
        <w:rPr>
          <w:rFonts w:ascii="Arial" w:hAnsi="Arial" w:cs="Arial"/>
          <w:color w:val="555555"/>
          <w:sz w:val="21"/>
          <w:szCs w:val="21"/>
          <w:lang w:val="en-US"/>
        </w:rPr>
      </w:pPr>
      <w:r w:rsidRPr="00E559FF">
        <w:rPr>
          <w:rFonts w:ascii="Arial" w:hAnsi="Arial" w:cs="Arial"/>
          <w:color w:val="555555"/>
          <w:sz w:val="21"/>
          <w:szCs w:val="21"/>
          <w:lang w:val="en-US"/>
        </w:rPr>
        <w:t>The definition of a range condition for a single-part index is as follows:</w:t>
      </w:r>
    </w:p>
    <w:p w:rsidR="00E559FF" w:rsidRPr="00E559FF" w:rsidRDefault="00E559FF" w:rsidP="006E0B9E">
      <w:pPr>
        <w:pStyle w:val="a3"/>
        <w:numPr>
          <w:ilvl w:val="0"/>
          <w:numId w:val="5"/>
        </w:numPr>
        <w:spacing w:before="0" w:beforeAutospacing="0" w:after="0" w:afterAutospacing="0"/>
        <w:ind w:left="450"/>
        <w:textAlignment w:val="baseline"/>
        <w:rPr>
          <w:rFonts w:ascii="Arial" w:hAnsi="Arial" w:cs="Arial"/>
          <w:color w:val="555555"/>
          <w:sz w:val="21"/>
          <w:szCs w:val="21"/>
          <w:lang w:val="en-US"/>
        </w:rPr>
      </w:pPr>
      <w:r w:rsidRPr="00E559FF">
        <w:rPr>
          <w:rFonts w:ascii="Arial" w:hAnsi="Arial" w:cs="Arial"/>
          <w:color w:val="555555"/>
          <w:sz w:val="21"/>
          <w:szCs w:val="21"/>
          <w:lang w:val="en-US"/>
        </w:rPr>
        <w:t>For both </w:t>
      </w:r>
      <w:r w:rsidRPr="00E559FF">
        <w:rPr>
          <w:rStyle w:val="HTML"/>
          <w:rFonts w:eastAsiaTheme="majorEastAsia"/>
          <w:color w:val="000000"/>
          <w:bdr w:val="none" w:sz="0" w:space="0" w:color="auto" w:frame="1"/>
          <w:lang w:val="en-US"/>
        </w:rPr>
        <w:t>BTREE</w:t>
      </w:r>
      <w:r w:rsidRPr="00E559FF">
        <w:rPr>
          <w:rFonts w:ascii="Arial" w:hAnsi="Arial" w:cs="Arial"/>
          <w:color w:val="555555"/>
          <w:sz w:val="21"/>
          <w:szCs w:val="21"/>
          <w:lang w:val="en-US"/>
        </w:rPr>
        <w:t> and </w:t>
      </w:r>
      <w:r w:rsidRPr="00E559FF">
        <w:rPr>
          <w:rStyle w:val="HTML"/>
          <w:rFonts w:eastAsiaTheme="majorEastAsia"/>
          <w:color w:val="000000"/>
          <w:bdr w:val="none" w:sz="0" w:space="0" w:color="auto" w:frame="1"/>
          <w:lang w:val="en-US"/>
        </w:rPr>
        <w:t>HASH</w:t>
      </w:r>
      <w:r w:rsidRPr="00E559FF">
        <w:rPr>
          <w:rFonts w:ascii="Arial" w:hAnsi="Arial" w:cs="Arial"/>
          <w:color w:val="555555"/>
          <w:sz w:val="21"/>
          <w:szCs w:val="21"/>
          <w:lang w:val="en-US"/>
        </w:rPr>
        <w:t> indexes, comparison of a key part with a constant value is a range condition when using the </w:t>
      </w:r>
      <w:hyperlink r:id="rId47" w:anchor="operator_equal" w:history="1">
        <w:r w:rsidRPr="00E559FF">
          <w:rPr>
            <w:rStyle w:val="HTML"/>
            <w:rFonts w:eastAsiaTheme="majorEastAsia"/>
            <w:color w:val="000000"/>
            <w:u w:val="single"/>
            <w:bdr w:val="none" w:sz="0" w:space="0" w:color="auto" w:frame="1"/>
            <w:lang w:val="en-US"/>
          </w:rPr>
          <w:t>=</w:t>
        </w:r>
      </w:hyperlink>
      <w:r w:rsidRPr="00E559FF">
        <w:rPr>
          <w:rFonts w:ascii="Arial" w:hAnsi="Arial" w:cs="Arial"/>
          <w:color w:val="555555"/>
          <w:sz w:val="21"/>
          <w:szCs w:val="21"/>
          <w:lang w:val="en-US"/>
        </w:rPr>
        <w:t>, </w:t>
      </w:r>
      <w:hyperlink r:id="rId48" w:anchor="operator_equal-to" w:history="1">
        <w:r w:rsidRPr="00E559FF">
          <w:rPr>
            <w:rStyle w:val="HTML"/>
            <w:rFonts w:eastAsiaTheme="majorEastAsia"/>
            <w:color w:val="000000"/>
            <w:u w:val="single"/>
            <w:bdr w:val="none" w:sz="0" w:space="0" w:color="auto" w:frame="1"/>
            <w:lang w:val="en-US"/>
          </w:rPr>
          <w:t>&lt;=&gt;</w:t>
        </w:r>
      </w:hyperlink>
      <w:r w:rsidRPr="00E559FF">
        <w:rPr>
          <w:rFonts w:ascii="Arial" w:hAnsi="Arial" w:cs="Arial"/>
          <w:color w:val="555555"/>
          <w:sz w:val="21"/>
          <w:szCs w:val="21"/>
          <w:lang w:val="en-US"/>
        </w:rPr>
        <w:t>, </w:t>
      </w:r>
      <w:hyperlink r:id="rId49" w:anchor="operator_in" w:history="1">
        <w:r w:rsidRPr="00E559FF">
          <w:rPr>
            <w:rStyle w:val="HTML"/>
            <w:rFonts w:eastAsiaTheme="majorEastAsia"/>
            <w:color w:val="000000"/>
            <w:u w:val="single"/>
            <w:bdr w:val="none" w:sz="0" w:space="0" w:color="auto" w:frame="1"/>
            <w:lang w:val="en-US"/>
          </w:rPr>
          <w:t>IN()</w:t>
        </w:r>
      </w:hyperlink>
      <w:r w:rsidRPr="00E559FF">
        <w:rPr>
          <w:rFonts w:ascii="Arial" w:hAnsi="Arial" w:cs="Arial"/>
          <w:color w:val="555555"/>
          <w:sz w:val="21"/>
          <w:szCs w:val="21"/>
          <w:lang w:val="en-US"/>
        </w:rPr>
        <w:t>, </w:t>
      </w:r>
      <w:hyperlink r:id="rId50" w:anchor="operator_is-null" w:history="1">
        <w:r w:rsidRPr="00E559FF">
          <w:rPr>
            <w:rStyle w:val="HTML"/>
            <w:rFonts w:eastAsiaTheme="majorEastAsia"/>
            <w:color w:val="000000"/>
            <w:u w:val="single"/>
            <w:bdr w:val="none" w:sz="0" w:space="0" w:color="auto" w:frame="1"/>
            <w:lang w:val="en-US"/>
          </w:rPr>
          <w:t>IS NULL</w:t>
        </w:r>
      </w:hyperlink>
      <w:r w:rsidRPr="00E559FF">
        <w:rPr>
          <w:rFonts w:ascii="Arial" w:hAnsi="Arial" w:cs="Arial"/>
          <w:color w:val="555555"/>
          <w:sz w:val="21"/>
          <w:szCs w:val="21"/>
          <w:lang w:val="en-US"/>
        </w:rPr>
        <w:t>, or </w:t>
      </w:r>
      <w:hyperlink r:id="rId51" w:anchor="operator_is-not-null" w:history="1">
        <w:r w:rsidRPr="00E559FF">
          <w:rPr>
            <w:rStyle w:val="HTML"/>
            <w:rFonts w:eastAsiaTheme="majorEastAsia"/>
            <w:color w:val="000000"/>
            <w:u w:val="single"/>
            <w:bdr w:val="none" w:sz="0" w:space="0" w:color="auto" w:frame="1"/>
            <w:lang w:val="en-US"/>
          </w:rPr>
          <w:t>IS NOT NULL</w:t>
        </w:r>
      </w:hyperlink>
      <w:r w:rsidRPr="00E559FF">
        <w:rPr>
          <w:rFonts w:ascii="Arial" w:hAnsi="Arial" w:cs="Arial"/>
          <w:color w:val="555555"/>
          <w:sz w:val="21"/>
          <w:szCs w:val="21"/>
          <w:lang w:val="en-US"/>
        </w:rPr>
        <w:t> operators.</w:t>
      </w:r>
    </w:p>
    <w:p w:rsidR="00E559FF" w:rsidRPr="00E559FF" w:rsidRDefault="00E559FF" w:rsidP="006E0B9E">
      <w:pPr>
        <w:pStyle w:val="a3"/>
        <w:numPr>
          <w:ilvl w:val="0"/>
          <w:numId w:val="5"/>
        </w:numPr>
        <w:spacing w:before="0" w:beforeAutospacing="0" w:after="0" w:afterAutospacing="0"/>
        <w:ind w:left="450"/>
        <w:textAlignment w:val="baseline"/>
        <w:rPr>
          <w:rFonts w:ascii="Arial" w:hAnsi="Arial" w:cs="Arial"/>
          <w:color w:val="555555"/>
          <w:sz w:val="21"/>
          <w:szCs w:val="21"/>
          <w:lang w:val="en-US"/>
        </w:rPr>
      </w:pPr>
      <w:r w:rsidRPr="00E559FF">
        <w:rPr>
          <w:rFonts w:ascii="Arial" w:hAnsi="Arial" w:cs="Arial"/>
          <w:color w:val="555555"/>
          <w:sz w:val="21"/>
          <w:szCs w:val="21"/>
          <w:lang w:val="en-US"/>
        </w:rPr>
        <w:t>Additionally, for </w:t>
      </w:r>
      <w:r w:rsidRPr="00E559FF">
        <w:rPr>
          <w:rStyle w:val="HTML"/>
          <w:rFonts w:eastAsiaTheme="majorEastAsia"/>
          <w:color w:val="000000"/>
          <w:bdr w:val="none" w:sz="0" w:space="0" w:color="auto" w:frame="1"/>
          <w:lang w:val="en-US"/>
        </w:rPr>
        <w:t>BTREE</w:t>
      </w:r>
      <w:r w:rsidRPr="00E559FF">
        <w:rPr>
          <w:rFonts w:ascii="Arial" w:hAnsi="Arial" w:cs="Arial"/>
          <w:color w:val="555555"/>
          <w:sz w:val="21"/>
          <w:szCs w:val="21"/>
          <w:lang w:val="en-US"/>
        </w:rPr>
        <w:t> indexes, comparison of a key part with a constant value is a range condition when using the </w:t>
      </w:r>
      <w:hyperlink r:id="rId52" w:anchor="operator_greater-than" w:history="1">
        <w:r w:rsidRPr="00E559FF">
          <w:rPr>
            <w:rStyle w:val="HTML"/>
            <w:rFonts w:eastAsiaTheme="majorEastAsia"/>
            <w:color w:val="000000"/>
            <w:u w:val="single"/>
            <w:bdr w:val="none" w:sz="0" w:space="0" w:color="auto" w:frame="1"/>
            <w:lang w:val="en-US"/>
          </w:rPr>
          <w:t>&gt;</w:t>
        </w:r>
      </w:hyperlink>
      <w:r w:rsidRPr="00E559FF">
        <w:rPr>
          <w:rFonts w:ascii="Arial" w:hAnsi="Arial" w:cs="Arial"/>
          <w:color w:val="555555"/>
          <w:sz w:val="21"/>
          <w:szCs w:val="21"/>
          <w:lang w:val="en-US"/>
        </w:rPr>
        <w:t>, </w:t>
      </w:r>
      <w:hyperlink r:id="rId53" w:anchor="operator_less-than" w:history="1">
        <w:r w:rsidRPr="00E559FF">
          <w:rPr>
            <w:rStyle w:val="HTML"/>
            <w:rFonts w:eastAsiaTheme="majorEastAsia"/>
            <w:color w:val="000000"/>
            <w:u w:val="single"/>
            <w:bdr w:val="none" w:sz="0" w:space="0" w:color="auto" w:frame="1"/>
            <w:lang w:val="en-US"/>
          </w:rPr>
          <w:t>&lt;</w:t>
        </w:r>
      </w:hyperlink>
      <w:r w:rsidRPr="00E559FF">
        <w:rPr>
          <w:rFonts w:ascii="Arial" w:hAnsi="Arial" w:cs="Arial"/>
          <w:color w:val="555555"/>
          <w:sz w:val="21"/>
          <w:szCs w:val="21"/>
          <w:lang w:val="en-US"/>
        </w:rPr>
        <w:t>, </w:t>
      </w:r>
      <w:hyperlink r:id="rId54" w:anchor="operator_greater-than-or-equal" w:history="1">
        <w:r w:rsidRPr="00E559FF">
          <w:rPr>
            <w:rStyle w:val="HTML"/>
            <w:rFonts w:eastAsiaTheme="majorEastAsia"/>
            <w:color w:val="000000"/>
            <w:u w:val="single"/>
            <w:bdr w:val="none" w:sz="0" w:space="0" w:color="auto" w:frame="1"/>
            <w:lang w:val="en-US"/>
          </w:rPr>
          <w:t>&gt;=</w:t>
        </w:r>
      </w:hyperlink>
      <w:r w:rsidRPr="00E559FF">
        <w:rPr>
          <w:rFonts w:ascii="Arial" w:hAnsi="Arial" w:cs="Arial"/>
          <w:color w:val="555555"/>
          <w:sz w:val="21"/>
          <w:szCs w:val="21"/>
          <w:lang w:val="en-US"/>
        </w:rPr>
        <w:t>, </w:t>
      </w:r>
      <w:hyperlink r:id="rId55" w:anchor="operator_less-than-or-equal" w:history="1">
        <w:r w:rsidRPr="00E559FF">
          <w:rPr>
            <w:rStyle w:val="HTML"/>
            <w:rFonts w:eastAsiaTheme="majorEastAsia"/>
            <w:color w:val="000000"/>
            <w:u w:val="single"/>
            <w:bdr w:val="none" w:sz="0" w:space="0" w:color="auto" w:frame="1"/>
            <w:lang w:val="en-US"/>
          </w:rPr>
          <w:t>&lt;=</w:t>
        </w:r>
      </w:hyperlink>
      <w:r w:rsidRPr="00E559FF">
        <w:rPr>
          <w:rFonts w:ascii="Arial" w:hAnsi="Arial" w:cs="Arial"/>
          <w:color w:val="555555"/>
          <w:sz w:val="21"/>
          <w:szCs w:val="21"/>
          <w:lang w:val="en-US"/>
        </w:rPr>
        <w:t>, </w:t>
      </w:r>
      <w:hyperlink r:id="rId56" w:anchor="operator_between" w:history="1">
        <w:r w:rsidRPr="00E559FF">
          <w:rPr>
            <w:rStyle w:val="HTML"/>
            <w:rFonts w:eastAsiaTheme="majorEastAsia"/>
            <w:color w:val="000000"/>
            <w:u w:val="single"/>
            <w:bdr w:val="none" w:sz="0" w:space="0" w:color="auto" w:frame="1"/>
            <w:lang w:val="en-US"/>
          </w:rPr>
          <w:t>BETWEEN</w:t>
        </w:r>
      </w:hyperlink>
      <w:r w:rsidRPr="00E559FF">
        <w:rPr>
          <w:rFonts w:ascii="Arial" w:hAnsi="Arial" w:cs="Arial"/>
          <w:color w:val="555555"/>
          <w:sz w:val="21"/>
          <w:szCs w:val="21"/>
          <w:lang w:val="en-US"/>
        </w:rPr>
        <w:t>, </w:t>
      </w:r>
      <w:hyperlink r:id="rId57" w:anchor="operator_not-equal" w:history="1">
        <w:r w:rsidRPr="00E559FF">
          <w:rPr>
            <w:rStyle w:val="HTML"/>
            <w:rFonts w:eastAsiaTheme="majorEastAsia"/>
            <w:color w:val="000000"/>
            <w:u w:val="single"/>
            <w:bdr w:val="none" w:sz="0" w:space="0" w:color="auto" w:frame="1"/>
            <w:lang w:val="en-US"/>
          </w:rPr>
          <w:t>!=</w:t>
        </w:r>
      </w:hyperlink>
      <w:r w:rsidRPr="00E559FF">
        <w:rPr>
          <w:rFonts w:ascii="Arial" w:hAnsi="Arial" w:cs="Arial"/>
          <w:color w:val="555555"/>
          <w:sz w:val="21"/>
          <w:szCs w:val="21"/>
          <w:lang w:val="en-US"/>
        </w:rPr>
        <w:t>, or </w:t>
      </w:r>
      <w:hyperlink r:id="rId58" w:anchor="operator_not-equal" w:history="1">
        <w:r w:rsidRPr="00E559FF">
          <w:rPr>
            <w:rStyle w:val="HTML"/>
            <w:rFonts w:eastAsiaTheme="majorEastAsia"/>
            <w:color w:val="000000"/>
            <w:u w:val="single"/>
            <w:bdr w:val="none" w:sz="0" w:space="0" w:color="auto" w:frame="1"/>
            <w:lang w:val="en-US"/>
          </w:rPr>
          <w:t>&lt;&gt;</w:t>
        </w:r>
      </w:hyperlink>
      <w:r w:rsidRPr="00E559FF">
        <w:rPr>
          <w:rFonts w:ascii="Arial" w:hAnsi="Arial" w:cs="Arial"/>
          <w:color w:val="555555"/>
          <w:sz w:val="21"/>
          <w:szCs w:val="21"/>
          <w:lang w:val="en-US"/>
        </w:rPr>
        <w:t> operators, or </w:t>
      </w:r>
      <w:hyperlink r:id="rId59" w:anchor="operator_like" w:history="1">
        <w:r w:rsidRPr="00E559FF">
          <w:rPr>
            <w:rStyle w:val="HTML"/>
            <w:rFonts w:eastAsiaTheme="majorEastAsia"/>
            <w:color w:val="000000"/>
            <w:u w:val="single"/>
            <w:bdr w:val="none" w:sz="0" w:space="0" w:color="auto" w:frame="1"/>
            <w:lang w:val="en-US"/>
          </w:rPr>
          <w:t>LIKE</w:t>
        </w:r>
      </w:hyperlink>
      <w:r w:rsidRPr="00E559FF">
        <w:rPr>
          <w:rFonts w:ascii="Arial" w:hAnsi="Arial" w:cs="Arial"/>
          <w:color w:val="555555"/>
          <w:sz w:val="21"/>
          <w:szCs w:val="21"/>
          <w:lang w:val="en-US"/>
        </w:rPr>
        <w:t> comparisons if the argument to </w:t>
      </w:r>
      <w:hyperlink r:id="rId60" w:anchor="operator_like" w:history="1">
        <w:r w:rsidRPr="00E559FF">
          <w:rPr>
            <w:rStyle w:val="HTML"/>
            <w:rFonts w:eastAsiaTheme="majorEastAsia"/>
            <w:color w:val="000000"/>
            <w:u w:val="single"/>
            <w:bdr w:val="none" w:sz="0" w:space="0" w:color="auto" w:frame="1"/>
            <w:lang w:val="en-US"/>
          </w:rPr>
          <w:t>LIKE</w:t>
        </w:r>
      </w:hyperlink>
      <w:r w:rsidRPr="00E559FF">
        <w:rPr>
          <w:rFonts w:ascii="Arial" w:hAnsi="Arial" w:cs="Arial"/>
          <w:color w:val="555555"/>
          <w:sz w:val="21"/>
          <w:szCs w:val="21"/>
          <w:lang w:val="en-US"/>
        </w:rPr>
        <w:t> is a constant string that does not start with a wildcard character.</w:t>
      </w:r>
    </w:p>
    <w:p w:rsidR="00E559FF" w:rsidRPr="00E559FF" w:rsidRDefault="00E559FF" w:rsidP="006E0B9E">
      <w:pPr>
        <w:pStyle w:val="a3"/>
        <w:numPr>
          <w:ilvl w:val="0"/>
          <w:numId w:val="5"/>
        </w:numPr>
        <w:spacing w:before="0" w:beforeAutospacing="0" w:after="0" w:afterAutospacing="0"/>
        <w:ind w:left="450"/>
        <w:textAlignment w:val="baseline"/>
        <w:rPr>
          <w:rFonts w:ascii="Arial" w:hAnsi="Arial" w:cs="Arial"/>
          <w:color w:val="555555"/>
          <w:sz w:val="21"/>
          <w:szCs w:val="21"/>
          <w:lang w:val="en-US"/>
        </w:rPr>
      </w:pPr>
      <w:r w:rsidRPr="00E559FF">
        <w:rPr>
          <w:rFonts w:ascii="Arial" w:hAnsi="Arial" w:cs="Arial"/>
          <w:color w:val="555555"/>
          <w:sz w:val="21"/>
          <w:szCs w:val="21"/>
          <w:lang w:val="en-US"/>
        </w:rPr>
        <w:t>For all index types, multiple range conditions combined with </w:t>
      </w:r>
      <w:hyperlink r:id="rId61" w:anchor="operator_or" w:history="1">
        <w:r w:rsidRPr="00E559FF">
          <w:rPr>
            <w:rStyle w:val="HTML"/>
            <w:rFonts w:eastAsiaTheme="majorEastAsia"/>
            <w:color w:val="000000"/>
            <w:u w:val="single"/>
            <w:bdr w:val="none" w:sz="0" w:space="0" w:color="auto" w:frame="1"/>
            <w:lang w:val="en-US"/>
          </w:rPr>
          <w:t>OR</w:t>
        </w:r>
      </w:hyperlink>
      <w:r w:rsidRPr="00E559FF">
        <w:rPr>
          <w:rFonts w:ascii="Arial" w:hAnsi="Arial" w:cs="Arial"/>
          <w:color w:val="555555"/>
          <w:sz w:val="21"/>
          <w:szCs w:val="21"/>
          <w:lang w:val="en-US"/>
        </w:rPr>
        <w:t> or </w:t>
      </w:r>
      <w:hyperlink r:id="rId62" w:anchor="operator_and" w:history="1">
        <w:r w:rsidRPr="00E559FF">
          <w:rPr>
            <w:rStyle w:val="HTML"/>
            <w:rFonts w:eastAsiaTheme="majorEastAsia"/>
            <w:color w:val="000000"/>
            <w:u w:val="single"/>
            <w:bdr w:val="none" w:sz="0" w:space="0" w:color="auto" w:frame="1"/>
            <w:lang w:val="en-US"/>
          </w:rPr>
          <w:t>AND</w:t>
        </w:r>
      </w:hyperlink>
      <w:r w:rsidRPr="00E559FF">
        <w:rPr>
          <w:rFonts w:ascii="Arial" w:hAnsi="Arial" w:cs="Arial"/>
          <w:color w:val="555555"/>
          <w:sz w:val="21"/>
          <w:szCs w:val="21"/>
          <w:lang w:val="en-US"/>
        </w:rPr>
        <w:t> form a range condition.</w:t>
      </w:r>
    </w:p>
    <w:p w:rsidR="00E559FF" w:rsidRPr="00E559FF" w:rsidRDefault="00E559FF" w:rsidP="00E559FF">
      <w:pPr>
        <w:pStyle w:val="a3"/>
        <w:spacing w:before="0" w:beforeAutospacing="0" w:after="0" w:afterAutospacing="0"/>
        <w:textAlignment w:val="baseline"/>
        <w:rPr>
          <w:rFonts w:ascii="Arial" w:hAnsi="Arial" w:cs="Arial"/>
          <w:color w:val="555555"/>
          <w:sz w:val="21"/>
          <w:szCs w:val="21"/>
          <w:lang w:val="en-US"/>
        </w:rPr>
      </w:pPr>
      <w:r w:rsidRPr="00E559FF">
        <w:rPr>
          <w:rStyle w:val="21"/>
          <w:rFonts w:ascii="inherit" w:eastAsiaTheme="majorEastAsia" w:hAnsi="inherit" w:cs="Arial"/>
          <w:color w:val="555555"/>
          <w:sz w:val="21"/>
          <w:szCs w:val="21"/>
          <w:bdr w:val="none" w:sz="0" w:space="0" w:color="auto" w:frame="1"/>
          <w:lang w:val="en-US"/>
        </w:rPr>
        <w:t>“Constant value”</w:t>
      </w:r>
      <w:r w:rsidRPr="00E559FF">
        <w:rPr>
          <w:rFonts w:ascii="Arial" w:hAnsi="Arial" w:cs="Arial"/>
          <w:color w:val="555555"/>
          <w:sz w:val="21"/>
          <w:szCs w:val="21"/>
          <w:lang w:val="en-US"/>
        </w:rPr>
        <w:t> in the preceding descriptions means one of the following:</w:t>
      </w:r>
    </w:p>
    <w:p w:rsidR="00E559FF" w:rsidRPr="00E559FF" w:rsidRDefault="00E559FF" w:rsidP="006E0B9E">
      <w:pPr>
        <w:pStyle w:val="a3"/>
        <w:numPr>
          <w:ilvl w:val="0"/>
          <w:numId w:val="6"/>
        </w:numPr>
        <w:spacing w:before="0" w:beforeAutospacing="0" w:after="225" w:afterAutospacing="0"/>
        <w:ind w:left="450"/>
        <w:textAlignment w:val="baseline"/>
        <w:rPr>
          <w:rFonts w:ascii="Arial" w:hAnsi="Arial" w:cs="Arial"/>
          <w:color w:val="555555"/>
          <w:sz w:val="21"/>
          <w:szCs w:val="21"/>
          <w:lang w:val="en-US"/>
        </w:rPr>
      </w:pPr>
      <w:r w:rsidRPr="00E559FF">
        <w:rPr>
          <w:rFonts w:ascii="Arial" w:hAnsi="Arial" w:cs="Arial"/>
          <w:color w:val="555555"/>
          <w:sz w:val="21"/>
          <w:szCs w:val="21"/>
          <w:lang w:val="en-US"/>
        </w:rPr>
        <w:t>A constant from the query string</w:t>
      </w:r>
    </w:p>
    <w:p w:rsidR="00E559FF" w:rsidRPr="00E559FF" w:rsidRDefault="00E559FF" w:rsidP="006E0B9E">
      <w:pPr>
        <w:pStyle w:val="a3"/>
        <w:numPr>
          <w:ilvl w:val="0"/>
          <w:numId w:val="6"/>
        </w:numPr>
        <w:spacing w:before="0" w:beforeAutospacing="0" w:after="0" w:afterAutospacing="0"/>
        <w:ind w:left="450"/>
        <w:textAlignment w:val="baseline"/>
        <w:rPr>
          <w:rFonts w:ascii="Arial" w:hAnsi="Arial" w:cs="Arial"/>
          <w:color w:val="555555"/>
          <w:sz w:val="21"/>
          <w:szCs w:val="21"/>
          <w:lang w:val="en-US"/>
        </w:rPr>
      </w:pPr>
      <w:r w:rsidRPr="00E559FF">
        <w:rPr>
          <w:rFonts w:ascii="Arial" w:hAnsi="Arial" w:cs="Arial"/>
          <w:color w:val="555555"/>
          <w:sz w:val="21"/>
          <w:szCs w:val="21"/>
          <w:lang w:val="en-US"/>
        </w:rPr>
        <w:t>A column of a </w:t>
      </w:r>
      <w:hyperlink r:id="rId63" w:anchor="jointype_const" w:history="1">
        <w:r w:rsidRPr="00E559FF">
          <w:rPr>
            <w:rStyle w:val="HTML"/>
            <w:rFonts w:eastAsiaTheme="majorEastAsia"/>
            <w:color w:val="000000"/>
            <w:u w:val="single"/>
            <w:bdr w:val="none" w:sz="0" w:space="0" w:color="auto" w:frame="1"/>
            <w:lang w:val="en-US"/>
          </w:rPr>
          <w:t>const</w:t>
        </w:r>
      </w:hyperlink>
      <w:r w:rsidRPr="00E559FF">
        <w:rPr>
          <w:rFonts w:ascii="Arial" w:hAnsi="Arial" w:cs="Arial"/>
          <w:color w:val="555555"/>
          <w:sz w:val="21"/>
          <w:szCs w:val="21"/>
          <w:lang w:val="en-US"/>
        </w:rPr>
        <w:t> or </w:t>
      </w:r>
      <w:hyperlink r:id="rId64" w:anchor="jointype_system" w:history="1">
        <w:r w:rsidRPr="00E559FF">
          <w:rPr>
            <w:rStyle w:val="HTML"/>
            <w:rFonts w:eastAsiaTheme="majorEastAsia"/>
            <w:color w:val="000000"/>
            <w:u w:val="single"/>
            <w:bdr w:val="none" w:sz="0" w:space="0" w:color="auto" w:frame="1"/>
            <w:lang w:val="en-US"/>
          </w:rPr>
          <w:t>system</w:t>
        </w:r>
      </w:hyperlink>
      <w:r w:rsidRPr="00E559FF">
        <w:rPr>
          <w:rFonts w:ascii="Arial" w:hAnsi="Arial" w:cs="Arial"/>
          <w:color w:val="555555"/>
          <w:sz w:val="21"/>
          <w:szCs w:val="21"/>
          <w:lang w:val="en-US"/>
        </w:rPr>
        <w:t> table from the same join</w:t>
      </w:r>
    </w:p>
    <w:p w:rsidR="00E559FF" w:rsidRPr="00E559FF" w:rsidRDefault="00E559FF" w:rsidP="006E0B9E">
      <w:pPr>
        <w:pStyle w:val="a3"/>
        <w:numPr>
          <w:ilvl w:val="0"/>
          <w:numId w:val="6"/>
        </w:numPr>
        <w:spacing w:before="0" w:beforeAutospacing="0" w:after="225" w:afterAutospacing="0"/>
        <w:ind w:left="450"/>
        <w:textAlignment w:val="baseline"/>
        <w:rPr>
          <w:rFonts w:ascii="Arial" w:hAnsi="Arial" w:cs="Arial"/>
          <w:color w:val="555555"/>
          <w:sz w:val="21"/>
          <w:szCs w:val="21"/>
          <w:lang w:val="en-US"/>
        </w:rPr>
      </w:pPr>
      <w:r w:rsidRPr="00E559FF">
        <w:rPr>
          <w:rFonts w:ascii="Arial" w:hAnsi="Arial" w:cs="Arial"/>
          <w:color w:val="555555"/>
          <w:sz w:val="21"/>
          <w:szCs w:val="21"/>
          <w:lang w:val="en-US"/>
        </w:rPr>
        <w:t>The result of an uncorrelated subquery</w:t>
      </w:r>
    </w:p>
    <w:p w:rsidR="00E559FF" w:rsidRPr="00E559FF" w:rsidRDefault="00E559FF" w:rsidP="006E0B9E">
      <w:pPr>
        <w:pStyle w:val="a3"/>
        <w:numPr>
          <w:ilvl w:val="0"/>
          <w:numId w:val="6"/>
        </w:numPr>
        <w:spacing w:before="0" w:beforeAutospacing="0" w:after="225" w:afterAutospacing="0"/>
        <w:ind w:left="450"/>
        <w:textAlignment w:val="baseline"/>
        <w:rPr>
          <w:rFonts w:ascii="Arial" w:hAnsi="Arial" w:cs="Arial"/>
          <w:color w:val="555555"/>
          <w:sz w:val="21"/>
          <w:szCs w:val="21"/>
          <w:lang w:val="en-US"/>
        </w:rPr>
      </w:pPr>
      <w:r w:rsidRPr="00E559FF">
        <w:rPr>
          <w:rFonts w:ascii="Arial" w:hAnsi="Arial" w:cs="Arial"/>
          <w:color w:val="555555"/>
          <w:sz w:val="21"/>
          <w:szCs w:val="21"/>
          <w:lang w:val="en-US"/>
        </w:rPr>
        <w:lastRenderedPageBreak/>
        <w:t>Any expression composed entirely from subexpressions of the preceding types</w:t>
      </w:r>
    </w:p>
    <w:p w:rsidR="00E559FF" w:rsidRPr="00E559FF" w:rsidRDefault="00E559FF" w:rsidP="00E559FF">
      <w:pPr>
        <w:pStyle w:val="a3"/>
        <w:spacing w:before="0" w:beforeAutospacing="0" w:after="0" w:afterAutospacing="0"/>
        <w:textAlignment w:val="baseline"/>
        <w:rPr>
          <w:rFonts w:ascii="Arial" w:hAnsi="Arial" w:cs="Arial"/>
          <w:color w:val="555555"/>
          <w:sz w:val="21"/>
          <w:szCs w:val="21"/>
          <w:lang w:val="en-US"/>
        </w:rPr>
      </w:pPr>
      <w:r w:rsidRPr="00E559FF">
        <w:rPr>
          <w:rFonts w:ascii="Arial" w:hAnsi="Arial" w:cs="Arial"/>
          <w:color w:val="555555"/>
          <w:sz w:val="21"/>
          <w:szCs w:val="21"/>
          <w:lang w:val="en-US"/>
        </w:rPr>
        <w:t>Here are some examples of queries with range conditions in the </w:t>
      </w:r>
      <w:r w:rsidRPr="00E559FF">
        <w:rPr>
          <w:rStyle w:val="HTML"/>
          <w:rFonts w:eastAsiaTheme="majorEastAsia"/>
          <w:color w:val="000000"/>
          <w:bdr w:val="none" w:sz="0" w:space="0" w:color="auto" w:frame="1"/>
          <w:lang w:val="en-US"/>
        </w:rPr>
        <w:t>WHERE</w:t>
      </w:r>
      <w:r w:rsidRPr="00E559FF">
        <w:rPr>
          <w:rFonts w:ascii="Arial" w:hAnsi="Arial" w:cs="Arial"/>
          <w:color w:val="555555"/>
          <w:sz w:val="21"/>
          <w:szCs w:val="21"/>
          <w:lang w:val="en-US"/>
        </w:rPr>
        <w:t> clause:</w:t>
      </w:r>
    </w:p>
    <w:p w:rsidR="00E559FF" w:rsidRPr="00E559FF" w:rsidRDefault="00E559FF" w:rsidP="00E559FF">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E559FF">
        <w:rPr>
          <w:rStyle w:val="token"/>
          <w:rFonts w:ascii="Consolas" w:hAnsi="Consolas" w:cs="Consolas"/>
          <w:color w:val="0077AA"/>
          <w:sz w:val="19"/>
          <w:szCs w:val="19"/>
          <w:bdr w:val="none" w:sz="0" w:space="0" w:color="auto" w:frame="1"/>
          <w:lang w:val="en-US"/>
        </w:rPr>
        <w:t>SELECT</w:t>
      </w: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token"/>
          <w:rFonts w:ascii="Consolas" w:hAnsi="Consolas" w:cs="Consolas"/>
          <w:color w:val="A67F59"/>
          <w:sz w:val="19"/>
          <w:szCs w:val="19"/>
          <w:bdr w:val="none" w:sz="0" w:space="0" w:color="auto" w:frame="1"/>
          <w:lang w:val="en-US"/>
        </w:rPr>
        <w:t>*</w:t>
      </w: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token"/>
          <w:rFonts w:ascii="Consolas" w:hAnsi="Consolas" w:cs="Consolas"/>
          <w:color w:val="0077AA"/>
          <w:sz w:val="19"/>
          <w:szCs w:val="19"/>
          <w:bdr w:val="none" w:sz="0" w:space="0" w:color="auto" w:frame="1"/>
          <w:lang w:val="en-US"/>
        </w:rPr>
        <w:t>FROM</w:t>
      </w:r>
      <w:r w:rsidRPr="00E559FF">
        <w:rPr>
          <w:rStyle w:val="HTML"/>
          <w:rFonts w:ascii="Consolas" w:eastAsiaTheme="majorEastAsia" w:hAnsi="Consolas" w:cs="Consolas"/>
          <w:color w:val="000000"/>
          <w:sz w:val="19"/>
          <w:szCs w:val="19"/>
          <w:bdr w:val="none" w:sz="0" w:space="0" w:color="auto" w:frame="1"/>
          <w:lang w:val="en-US"/>
        </w:rPr>
        <w:t xml:space="preserve"> t1</w:t>
      </w:r>
    </w:p>
    <w:p w:rsidR="00E559FF" w:rsidRPr="00E559FF" w:rsidRDefault="00E559FF" w:rsidP="00E559FF">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token"/>
          <w:rFonts w:ascii="Consolas" w:hAnsi="Consolas" w:cs="Consolas"/>
          <w:color w:val="0077AA"/>
          <w:sz w:val="19"/>
          <w:szCs w:val="19"/>
          <w:bdr w:val="none" w:sz="0" w:space="0" w:color="auto" w:frame="1"/>
          <w:lang w:val="en-US"/>
        </w:rPr>
        <w:t>WHERE</w:t>
      </w: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a5"/>
          <w:rFonts w:ascii="Consolas" w:hAnsi="Consolas" w:cs="Consolas"/>
          <w:color w:val="000000"/>
          <w:sz w:val="19"/>
          <w:szCs w:val="19"/>
          <w:bdr w:val="none" w:sz="0" w:space="0" w:color="auto" w:frame="1"/>
          <w:lang w:val="en-US"/>
        </w:rPr>
        <w:t>key_col</w:t>
      </w: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token"/>
          <w:rFonts w:ascii="Consolas" w:hAnsi="Consolas" w:cs="Consolas"/>
          <w:color w:val="A67F59"/>
          <w:sz w:val="19"/>
          <w:szCs w:val="19"/>
          <w:bdr w:val="none" w:sz="0" w:space="0" w:color="auto" w:frame="1"/>
          <w:lang w:val="en-US"/>
        </w:rPr>
        <w:t>&gt;</w:t>
      </w: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token"/>
          <w:rFonts w:ascii="Consolas" w:hAnsi="Consolas" w:cs="Consolas"/>
          <w:color w:val="990055"/>
          <w:sz w:val="19"/>
          <w:szCs w:val="19"/>
          <w:bdr w:val="none" w:sz="0" w:space="0" w:color="auto" w:frame="1"/>
          <w:lang w:val="en-US"/>
        </w:rPr>
        <w:t>1</w:t>
      </w:r>
    </w:p>
    <w:p w:rsidR="00E559FF" w:rsidRPr="00E559FF" w:rsidRDefault="00E559FF" w:rsidP="00E559FF">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token"/>
          <w:rFonts w:ascii="Consolas" w:hAnsi="Consolas" w:cs="Consolas"/>
          <w:color w:val="A67F59"/>
          <w:sz w:val="19"/>
          <w:szCs w:val="19"/>
          <w:bdr w:val="none" w:sz="0" w:space="0" w:color="auto" w:frame="1"/>
          <w:lang w:val="en-US"/>
        </w:rPr>
        <w:t>AND</w:t>
      </w: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a5"/>
          <w:rFonts w:ascii="Consolas" w:hAnsi="Consolas" w:cs="Consolas"/>
          <w:color w:val="000000"/>
          <w:sz w:val="19"/>
          <w:szCs w:val="19"/>
          <w:bdr w:val="none" w:sz="0" w:space="0" w:color="auto" w:frame="1"/>
          <w:lang w:val="en-US"/>
        </w:rPr>
        <w:t>key_col</w:t>
      </w: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token"/>
          <w:rFonts w:ascii="Consolas" w:hAnsi="Consolas" w:cs="Consolas"/>
          <w:color w:val="A67F59"/>
          <w:sz w:val="19"/>
          <w:szCs w:val="19"/>
          <w:bdr w:val="none" w:sz="0" w:space="0" w:color="auto" w:frame="1"/>
          <w:lang w:val="en-US"/>
        </w:rPr>
        <w:t>&lt;</w:t>
      </w: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token"/>
          <w:rFonts w:ascii="Consolas" w:hAnsi="Consolas" w:cs="Consolas"/>
          <w:color w:val="990055"/>
          <w:sz w:val="19"/>
          <w:szCs w:val="19"/>
          <w:bdr w:val="none" w:sz="0" w:space="0" w:color="auto" w:frame="1"/>
          <w:lang w:val="en-US"/>
        </w:rPr>
        <w:t>10</w:t>
      </w:r>
      <w:r w:rsidRPr="00E559FF">
        <w:rPr>
          <w:rStyle w:val="token"/>
          <w:rFonts w:ascii="Consolas" w:hAnsi="Consolas" w:cs="Consolas"/>
          <w:color w:val="999999"/>
          <w:sz w:val="19"/>
          <w:szCs w:val="19"/>
          <w:bdr w:val="none" w:sz="0" w:space="0" w:color="auto" w:frame="1"/>
          <w:lang w:val="en-US"/>
        </w:rPr>
        <w:t>;</w:t>
      </w:r>
    </w:p>
    <w:p w:rsidR="00E559FF" w:rsidRPr="00E559FF" w:rsidRDefault="00E559FF" w:rsidP="00E559FF">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p>
    <w:p w:rsidR="00E559FF" w:rsidRPr="00E559FF" w:rsidRDefault="00E559FF" w:rsidP="00E559FF">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E559FF">
        <w:rPr>
          <w:rStyle w:val="token"/>
          <w:rFonts w:ascii="Consolas" w:hAnsi="Consolas" w:cs="Consolas"/>
          <w:color w:val="0077AA"/>
          <w:sz w:val="19"/>
          <w:szCs w:val="19"/>
          <w:bdr w:val="none" w:sz="0" w:space="0" w:color="auto" w:frame="1"/>
          <w:lang w:val="en-US"/>
        </w:rPr>
        <w:t>SELECT</w:t>
      </w: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token"/>
          <w:rFonts w:ascii="Consolas" w:hAnsi="Consolas" w:cs="Consolas"/>
          <w:color w:val="A67F59"/>
          <w:sz w:val="19"/>
          <w:szCs w:val="19"/>
          <w:bdr w:val="none" w:sz="0" w:space="0" w:color="auto" w:frame="1"/>
          <w:lang w:val="en-US"/>
        </w:rPr>
        <w:t>*</w:t>
      </w: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token"/>
          <w:rFonts w:ascii="Consolas" w:hAnsi="Consolas" w:cs="Consolas"/>
          <w:color w:val="0077AA"/>
          <w:sz w:val="19"/>
          <w:szCs w:val="19"/>
          <w:bdr w:val="none" w:sz="0" w:space="0" w:color="auto" w:frame="1"/>
          <w:lang w:val="en-US"/>
        </w:rPr>
        <w:t>FROM</w:t>
      </w:r>
      <w:r w:rsidRPr="00E559FF">
        <w:rPr>
          <w:rStyle w:val="HTML"/>
          <w:rFonts w:ascii="Consolas" w:eastAsiaTheme="majorEastAsia" w:hAnsi="Consolas" w:cs="Consolas"/>
          <w:color w:val="000000"/>
          <w:sz w:val="19"/>
          <w:szCs w:val="19"/>
          <w:bdr w:val="none" w:sz="0" w:space="0" w:color="auto" w:frame="1"/>
          <w:lang w:val="en-US"/>
        </w:rPr>
        <w:t xml:space="preserve"> t1</w:t>
      </w:r>
    </w:p>
    <w:p w:rsidR="00E559FF" w:rsidRPr="00E559FF" w:rsidRDefault="00E559FF" w:rsidP="00E559FF">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token"/>
          <w:rFonts w:ascii="Consolas" w:hAnsi="Consolas" w:cs="Consolas"/>
          <w:color w:val="0077AA"/>
          <w:sz w:val="19"/>
          <w:szCs w:val="19"/>
          <w:bdr w:val="none" w:sz="0" w:space="0" w:color="auto" w:frame="1"/>
          <w:lang w:val="en-US"/>
        </w:rPr>
        <w:t>WHERE</w:t>
      </w: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a5"/>
          <w:rFonts w:ascii="Consolas" w:hAnsi="Consolas" w:cs="Consolas"/>
          <w:color w:val="000000"/>
          <w:sz w:val="19"/>
          <w:szCs w:val="19"/>
          <w:bdr w:val="none" w:sz="0" w:space="0" w:color="auto" w:frame="1"/>
          <w:lang w:val="en-US"/>
        </w:rPr>
        <w:t>key_col</w:t>
      </w: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token"/>
          <w:rFonts w:ascii="Consolas" w:hAnsi="Consolas" w:cs="Consolas"/>
          <w:color w:val="A67F59"/>
          <w:sz w:val="19"/>
          <w:szCs w:val="19"/>
          <w:bdr w:val="none" w:sz="0" w:space="0" w:color="auto" w:frame="1"/>
          <w:lang w:val="en-US"/>
        </w:rPr>
        <w:t>=</w:t>
      </w: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token"/>
          <w:rFonts w:ascii="Consolas" w:hAnsi="Consolas" w:cs="Consolas"/>
          <w:color w:val="990055"/>
          <w:sz w:val="19"/>
          <w:szCs w:val="19"/>
          <w:bdr w:val="none" w:sz="0" w:space="0" w:color="auto" w:frame="1"/>
          <w:lang w:val="en-US"/>
        </w:rPr>
        <w:t>1</w:t>
      </w:r>
    </w:p>
    <w:p w:rsidR="00E559FF" w:rsidRPr="00E559FF" w:rsidRDefault="00E559FF" w:rsidP="00E559FF">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token"/>
          <w:rFonts w:ascii="Consolas" w:hAnsi="Consolas" w:cs="Consolas"/>
          <w:color w:val="A67F59"/>
          <w:sz w:val="19"/>
          <w:szCs w:val="19"/>
          <w:bdr w:val="none" w:sz="0" w:space="0" w:color="auto" w:frame="1"/>
          <w:lang w:val="en-US"/>
        </w:rPr>
        <w:t>OR</w:t>
      </w: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a5"/>
          <w:rFonts w:ascii="Consolas" w:hAnsi="Consolas" w:cs="Consolas"/>
          <w:color w:val="000000"/>
          <w:sz w:val="19"/>
          <w:szCs w:val="19"/>
          <w:bdr w:val="none" w:sz="0" w:space="0" w:color="auto" w:frame="1"/>
          <w:lang w:val="en-US"/>
        </w:rPr>
        <w:t>key_col</w:t>
      </w: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token"/>
          <w:rFonts w:ascii="Consolas" w:hAnsi="Consolas" w:cs="Consolas"/>
          <w:color w:val="0077AA"/>
          <w:sz w:val="19"/>
          <w:szCs w:val="19"/>
          <w:bdr w:val="none" w:sz="0" w:space="0" w:color="auto" w:frame="1"/>
          <w:lang w:val="en-US"/>
        </w:rPr>
        <w:t>IN</w:t>
      </w: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token"/>
          <w:rFonts w:ascii="Consolas" w:hAnsi="Consolas" w:cs="Consolas"/>
          <w:color w:val="999999"/>
          <w:sz w:val="19"/>
          <w:szCs w:val="19"/>
          <w:bdr w:val="none" w:sz="0" w:space="0" w:color="auto" w:frame="1"/>
          <w:lang w:val="en-US"/>
        </w:rPr>
        <w:t>(</w:t>
      </w:r>
      <w:r w:rsidRPr="00E559FF">
        <w:rPr>
          <w:rStyle w:val="token"/>
          <w:rFonts w:ascii="Consolas" w:hAnsi="Consolas" w:cs="Consolas"/>
          <w:color w:val="990055"/>
          <w:sz w:val="19"/>
          <w:szCs w:val="19"/>
          <w:bdr w:val="none" w:sz="0" w:space="0" w:color="auto" w:frame="1"/>
          <w:lang w:val="en-US"/>
        </w:rPr>
        <w:t>15</w:t>
      </w:r>
      <w:r w:rsidRPr="00E559FF">
        <w:rPr>
          <w:rStyle w:val="token"/>
          <w:rFonts w:ascii="Consolas" w:hAnsi="Consolas" w:cs="Consolas"/>
          <w:color w:val="999999"/>
          <w:sz w:val="19"/>
          <w:szCs w:val="19"/>
          <w:bdr w:val="none" w:sz="0" w:space="0" w:color="auto" w:frame="1"/>
          <w:lang w:val="en-US"/>
        </w:rPr>
        <w:t>,</w:t>
      </w:r>
      <w:r w:rsidRPr="00E559FF">
        <w:rPr>
          <w:rStyle w:val="token"/>
          <w:rFonts w:ascii="Consolas" w:hAnsi="Consolas" w:cs="Consolas"/>
          <w:color w:val="990055"/>
          <w:sz w:val="19"/>
          <w:szCs w:val="19"/>
          <w:bdr w:val="none" w:sz="0" w:space="0" w:color="auto" w:frame="1"/>
          <w:lang w:val="en-US"/>
        </w:rPr>
        <w:t>18</w:t>
      </w:r>
      <w:r w:rsidRPr="00E559FF">
        <w:rPr>
          <w:rStyle w:val="token"/>
          <w:rFonts w:ascii="Consolas" w:hAnsi="Consolas" w:cs="Consolas"/>
          <w:color w:val="999999"/>
          <w:sz w:val="19"/>
          <w:szCs w:val="19"/>
          <w:bdr w:val="none" w:sz="0" w:space="0" w:color="auto" w:frame="1"/>
          <w:lang w:val="en-US"/>
        </w:rPr>
        <w:t>,</w:t>
      </w:r>
      <w:r w:rsidRPr="00E559FF">
        <w:rPr>
          <w:rStyle w:val="token"/>
          <w:rFonts w:ascii="Consolas" w:hAnsi="Consolas" w:cs="Consolas"/>
          <w:color w:val="990055"/>
          <w:sz w:val="19"/>
          <w:szCs w:val="19"/>
          <w:bdr w:val="none" w:sz="0" w:space="0" w:color="auto" w:frame="1"/>
          <w:lang w:val="en-US"/>
        </w:rPr>
        <w:t>20</w:t>
      </w:r>
      <w:r w:rsidRPr="00E559FF">
        <w:rPr>
          <w:rStyle w:val="token"/>
          <w:rFonts w:ascii="Consolas" w:hAnsi="Consolas" w:cs="Consolas"/>
          <w:color w:val="999999"/>
          <w:sz w:val="19"/>
          <w:szCs w:val="19"/>
          <w:bdr w:val="none" w:sz="0" w:space="0" w:color="auto" w:frame="1"/>
          <w:lang w:val="en-US"/>
        </w:rPr>
        <w:t>);</w:t>
      </w:r>
    </w:p>
    <w:p w:rsidR="00E559FF" w:rsidRPr="00E559FF" w:rsidRDefault="00E559FF" w:rsidP="00E559FF">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p>
    <w:p w:rsidR="00E559FF" w:rsidRPr="00E559FF" w:rsidRDefault="00E559FF" w:rsidP="00E559FF">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E559FF">
        <w:rPr>
          <w:rStyle w:val="token"/>
          <w:rFonts w:ascii="Consolas" w:hAnsi="Consolas" w:cs="Consolas"/>
          <w:color w:val="0077AA"/>
          <w:sz w:val="19"/>
          <w:szCs w:val="19"/>
          <w:bdr w:val="none" w:sz="0" w:space="0" w:color="auto" w:frame="1"/>
          <w:lang w:val="en-US"/>
        </w:rPr>
        <w:t>SELECT</w:t>
      </w: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token"/>
          <w:rFonts w:ascii="Consolas" w:hAnsi="Consolas" w:cs="Consolas"/>
          <w:color w:val="A67F59"/>
          <w:sz w:val="19"/>
          <w:szCs w:val="19"/>
          <w:bdr w:val="none" w:sz="0" w:space="0" w:color="auto" w:frame="1"/>
          <w:lang w:val="en-US"/>
        </w:rPr>
        <w:t>*</w:t>
      </w: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token"/>
          <w:rFonts w:ascii="Consolas" w:hAnsi="Consolas" w:cs="Consolas"/>
          <w:color w:val="0077AA"/>
          <w:sz w:val="19"/>
          <w:szCs w:val="19"/>
          <w:bdr w:val="none" w:sz="0" w:space="0" w:color="auto" w:frame="1"/>
          <w:lang w:val="en-US"/>
        </w:rPr>
        <w:t>FROM</w:t>
      </w:r>
      <w:r w:rsidRPr="00E559FF">
        <w:rPr>
          <w:rStyle w:val="HTML"/>
          <w:rFonts w:ascii="Consolas" w:eastAsiaTheme="majorEastAsia" w:hAnsi="Consolas" w:cs="Consolas"/>
          <w:color w:val="000000"/>
          <w:sz w:val="19"/>
          <w:szCs w:val="19"/>
          <w:bdr w:val="none" w:sz="0" w:space="0" w:color="auto" w:frame="1"/>
          <w:lang w:val="en-US"/>
        </w:rPr>
        <w:t xml:space="preserve"> t1</w:t>
      </w:r>
    </w:p>
    <w:p w:rsidR="00E559FF" w:rsidRPr="00E559FF" w:rsidRDefault="00E559FF" w:rsidP="00E559FF">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token"/>
          <w:rFonts w:ascii="Consolas" w:hAnsi="Consolas" w:cs="Consolas"/>
          <w:color w:val="0077AA"/>
          <w:sz w:val="19"/>
          <w:szCs w:val="19"/>
          <w:bdr w:val="none" w:sz="0" w:space="0" w:color="auto" w:frame="1"/>
          <w:lang w:val="en-US"/>
        </w:rPr>
        <w:t>WHERE</w:t>
      </w: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a5"/>
          <w:rFonts w:ascii="Consolas" w:hAnsi="Consolas" w:cs="Consolas"/>
          <w:color w:val="000000"/>
          <w:sz w:val="19"/>
          <w:szCs w:val="19"/>
          <w:bdr w:val="none" w:sz="0" w:space="0" w:color="auto" w:frame="1"/>
          <w:lang w:val="en-US"/>
        </w:rPr>
        <w:t>key_col</w:t>
      </w: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token"/>
          <w:rFonts w:ascii="Consolas" w:hAnsi="Consolas" w:cs="Consolas"/>
          <w:color w:val="A67F59"/>
          <w:sz w:val="19"/>
          <w:szCs w:val="19"/>
          <w:bdr w:val="none" w:sz="0" w:space="0" w:color="auto" w:frame="1"/>
          <w:lang w:val="en-US"/>
        </w:rPr>
        <w:t>LIKE</w:t>
      </w: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token"/>
          <w:rFonts w:ascii="Consolas" w:hAnsi="Consolas" w:cs="Consolas"/>
          <w:color w:val="669900"/>
          <w:sz w:val="19"/>
          <w:szCs w:val="19"/>
          <w:bdr w:val="none" w:sz="0" w:space="0" w:color="auto" w:frame="1"/>
          <w:lang w:val="en-US"/>
        </w:rPr>
        <w:t>'ab%'</w:t>
      </w:r>
    </w:p>
    <w:p w:rsidR="00E559FF" w:rsidRPr="00E559FF" w:rsidRDefault="00E559FF" w:rsidP="00E559FF">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Fonts w:ascii="Consolas" w:hAnsi="Consolas" w:cs="Consolas"/>
          <w:color w:val="000000"/>
          <w:sz w:val="19"/>
          <w:szCs w:val="19"/>
          <w:lang w:val="en-US"/>
        </w:rPr>
      </w:pP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token"/>
          <w:rFonts w:ascii="Consolas" w:hAnsi="Consolas" w:cs="Consolas"/>
          <w:color w:val="A67F59"/>
          <w:sz w:val="19"/>
          <w:szCs w:val="19"/>
          <w:bdr w:val="none" w:sz="0" w:space="0" w:color="auto" w:frame="1"/>
          <w:lang w:val="en-US"/>
        </w:rPr>
        <w:t>OR</w:t>
      </w: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a5"/>
          <w:rFonts w:ascii="Consolas" w:hAnsi="Consolas" w:cs="Consolas"/>
          <w:color w:val="000000"/>
          <w:sz w:val="19"/>
          <w:szCs w:val="19"/>
          <w:bdr w:val="none" w:sz="0" w:space="0" w:color="auto" w:frame="1"/>
          <w:lang w:val="en-US"/>
        </w:rPr>
        <w:t>key_col</w:t>
      </w: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token"/>
          <w:rFonts w:ascii="Consolas" w:hAnsi="Consolas" w:cs="Consolas"/>
          <w:color w:val="A67F59"/>
          <w:sz w:val="19"/>
          <w:szCs w:val="19"/>
          <w:bdr w:val="none" w:sz="0" w:space="0" w:color="auto" w:frame="1"/>
          <w:lang w:val="en-US"/>
        </w:rPr>
        <w:t>BETWEEN</w:t>
      </w: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token"/>
          <w:rFonts w:ascii="Consolas" w:hAnsi="Consolas" w:cs="Consolas"/>
          <w:color w:val="669900"/>
          <w:sz w:val="19"/>
          <w:szCs w:val="19"/>
          <w:bdr w:val="none" w:sz="0" w:space="0" w:color="auto" w:frame="1"/>
          <w:lang w:val="en-US"/>
        </w:rPr>
        <w:t>'bar'</w:t>
      </w: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token"/>
          <w:rFonts w:ascii="Consolas" w:hAnsi="Consolas" w:cs="Consolas"/>
          <w:color w:val="A67F59"/>
          <w:sz w:val="19"/>
          <w:szCs w:val="19"/>
          <w:bdr w:val="none" w:sz="0" w:space="0" w:color="auto" w:frame="1"/>
          <w:lang w:val="en-US"/>
        </w:rPr>
        <w:t>AND</w:t>
      </w: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token"/>
          <w:rFonts w:ascii="Consolas" w:hAnsi="Consolas" w:cs="Consolas"/>
          <w:color w:val="669900"/>
          <w:sz w:val="19"/>
          <w:szCs w:val="19"/>
          <w:bdr w:val="none" w:sz="0" w:space="0" w:color="auto" w:frame="1"/>
          <w:lang w:val="en-US"/>
        </w:rPr>
        <w:t>'foo'</w:t>
      </w:r>
      <w:r w:rsidRPr="00E559FF">
        <w:rPr>
          <w:rStyle w:val="token"/>
          <w:rFonts w:ascii="Consolas" w:hAnsi="Consolas" w:cs="Consolas"/>
          <w:color w:val="999999"/>
          <w:sz w:val="19"/>
          <w:szCs w:val="19"/>
          <w:bdr w:val="none" w:sz="0" w:space="0" w:color="auto" w:frame="1"/>
          <w:lang w:val="en-US"/>
        </w:rPr>
        <w:t>;</w:t>
      </w:r>
    </w:p>
    <w:p w:rsidR="00E559FF" w:rsidRPr="00E559FF" w:rsidRDefault="00E559FF" w:rsidP="00E559FF">
      <w:pPr>
        <w:pStyle w:val="a3"/>
        <w:spacing w:before="0" w:beforeAutospacing="0" w:after="225" w:afterAutospacing="0"/>
        <w:textAlignment w:val="baseline"/>
        <w:rPr>
          <w:rFonts w:ascii="Arial" w:hAnsi="Arial" w:cs="Arial"/>
          <w:color w:val="555555"/>
          <w:sz w:val="21"/>
          <w:szCs w:val="21"/>
          <w:lang w:val="en-US"/>
        </w:rPr>
      </w:pPr>
      <w:r w:rsidRPr="00E559FF">
        <w:rPr>
          <w:rFonts w:ascii="Arial" w:hAnsi="Arial" w:cs="Arial"/>
          <w:color w:val="555555"/>
          <w:sz w:val="21"/>
          <w:szCs w:val="21"/>
          <w:lang w:val="en-US"/>
        </w:rPr>
        <w:t>Some nonconstant values may be converted to constants during the optimizer constant propagation phase.</w:t>
      </w:r>
    </w:p>
    <w:p w:rsidR="00E559FF" w:rsidRPr="00E559FF" w:rsidRDefault="00E559FF" w:rsidP="00E559FF">
      <w:pPr>
        <w:pStyle w:val="a3"/>
        <w:spacing w:before="0" w:beforeAutospacing="0" w:after="0" w:afterAutospacing="0"/>
        <w:textAlignment w:val="baseline"/>
        <w:rPr>
          <w:rFonts w:ascii="Arial" w:hAnsi="Arial" w:cs="Arial"/>
          <w:color w:val="555555"/>
          <w:sz w:val="21"/>
          <w:szCs w:val="21"/>
          <w:lang w:val="en-US"/>
        </w:rPr>
      </w:pPr>
      <w:r w:rsidRPr="00E559FF">
        <w:rPr>
          <w:rFonts w:ascii="Arial" w:hAnsi="Arial" w:cs="Arial"/>
          <w:color w:val="555555"/>
          <w:sz w:val="21"/>
          <w:szCs w:val="21"/>
          <w:lang w:val="en-US"/>
        </w:rPr>
        <w:t>MySQL tries to extract range conditions from the </w:t>
      </w:r>
      <w:r w:rsidRPr="00E559FF">
        <w:rPr>
          <w:rStyle w:val="HTML"/>
          <w:rFonts w:eastAsiaTheme="majorEastAsia"/>
          <w:color w:val="000000"/>
          <w:bdr w:val="none" w:sz="0" w:space="0" w:color="auto" w:frame="1"/>
          <w:lang w:val="en-US"/>
        </w:rPr>
        <w:t>WHERE</w:t>
      </w:r>
      <w:r w:rsidRPr="00E559FF">
        <w:rPr>
          <w:rFonts w:ascii="Arial" w:hAnsi="Arial" w:cs="Arial"/>
          <w:color w:val="555555"/>
          <w:sz w:val="21"/>
          <w:szCs w:val="21"/>
          <w:lang w:val="en-US"/>
        </w:rPr>
        <w:t> clause for each of the possible indexes. During the extraction process, conditions that cannot be used for constructing the range condition are dropped, conditions that produce overlapping ranges are combined, and conditions that produce empty ranges are removed.</w:t>
      </w:r>
    </w:p>
    <w:p w:rsidR="001C5BA2" w:rsidRDefault="001C5BA2" w:rsidP="00E559FF">
      <w:pPr>
        <w:pStyle w:val="a3"/>
        <w:spacing w:before="0" w:beforeAutospacing="0" w:after="0" w:afterAutospacing="0"/>
        <w:textAlignment w:val="baseline"/>
        <w:rPr>
          <w:rFonts w:ascii="Arial" w:hAnsi="Arial" w:cs="Arial"/>
          <w:color w:val="555555"/>
          <w:sz w:val="21"/>
          <w:szCs w:val="21"/>
          <w:lang w:val="en-US"/>
        </w:rPr>
      </w:pPr>
    </w:p>
    <w:p w:rsidR="001C5BA2" w:rsidRDefault="001C5BA2" w:rsidP="00E559FF">
      <w:pPr>
        <w:pStyle w:val="a3"/>
        <w:spacing w:before="0" w:beforeAutospacing="0" w:after="0" w:afterAutospacing="0"/>
        <w:textAlignment w:val="baseline"/>
        <w:rPr>
          <w:rFonts w:ascii="Arial" w:hAnsi="Arial" w:cs="Arial"/>
          <w:color w:val="555555"/>
          <w:sz w:val="21"/>
          <w:szCs w:val="21"/>
          <w:lang w:val="en-US"/>
        </w:rPr>
      </w:pPr>
    </w:p>
    <w:p w:rsidR="00E559FF" w:rsidRPr="00E559FF" w:rsidRDefault="00E559FF" w:rsidP="00E559FF">
      <w:pPr>
        <w:pStyle w:val="a3"/>
        <w:spacing w:before="0" w:beforeAutospacing="0" w:after="0" w:afterAutospacing="0"/>
        <w:textAlignment w:val="baseline"/>
        <w:rPr>
          <w:rFonts w:ascii="Arial" w:hAnsi="Arial" w:cs="Arial"/>
          <w:color w:val="555555"/>
          <w:sz w:val="21"/>
          <w:szCs w:val="21"/>
          <w:lang w:val="en-US"/>
        </w:rPr>
      </w:pPr>
      <w:r w:rsidRPr="00E559FF">
        <w:rPr>
          <w:rFonts w:ascii="Arial" w:hAnsi="Arial" w:cs="Arial"/>
          <w:color w:val="555555"/>
          <w:sz w:val="21"/>
          <w:szCs w:val="21"/>
          <w:lang w:val="en-US"/>
        </w:rPr>
        <w:t>Consider the following statement, where </w:t>
      </w:r>
      <w:r w:rsidRPr="00E559FF">
        <w:rPr>
          <w:rStyle w:val="HTML"/>
          <w:rFonts w:eastAsiaTheme="majorEastAsia"/>
          <w:color w:val="000000"/>
          <w:bdr w:val="none" w:sz="0" w:space="0" w:color="auto" w:frame="1"/>
          <w:lang w:val="en-US"/>
        </w:rPr>
        <w:t>key1</w:t>
      </w:r>
      <w:r w:rsidRPr="00E559FF">
        <w:rPr>
          <w:rFonts w:ascii="Arial" w:hAnsi="Arial" w:cs="Arial"/>
          <w:color w:val="555555"/>
          <w:sz w:val="21"/>
          <w:szCs w:val="21"/>
          <w:lang w:val="en-US"/>
        </w:rPr>
        <w:t> is an indexed column and </w:t>
      </w:r>
      <w:r w:rsidRPr="00E559FF">
        <w:rPr>
          <w:rStyle w:val="HTML"/>
          <w:rFonts w:eastAsiaTheme="majorEastAsia"/>
          <w:color w:val="000000"/>
          <w:bdr w:val="none" w:sz="0" w:space="0" w:color="auto" w:frame="1"/>
          <w:lang w:val="en-US"/>
        </w:rPr>
        <w:t>nonkey</w:t>
      </w:r>
      <w:r w:rsidRPr="00E559FF">
        <w:rPr>
          <w:rFonts w:ascii="Arial" w:hAnsi="Arial" w:cs="Arial"/>
          <w:color w:val="555555"/>
          <w:sz w:val="21"/>
          <w:szCs w:val="21"/>
          <w:lang w:val="en-US"/>
        </w:rPr>
        <w:t> is not indexed:</w:t>
      </w:r>
    </w:p>
    <w:p w:rsidR="00E559FF" w:rsidRPr="00E559FF" w:rsidRDefault="00E559FF" w:rsidP="00E559FF">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E559FF">
        <w:rPr>
          <w:rStyle w:val="token"/>
          <w:rFonts w:ascii="Consolas" w:hAnsi="Consolas" w:cs="Consolas"/>
          <w:color w:val="0077AA"/>
          <w:sz w:val="19"/>
          <w:szCs w:val="19"/>
          <w:bdr w:val="none" w:sz="0" w:space="0" w:color="auto" w:frame="1"/>
          <w:lang w:val="en-US"/>
        </w:rPr>
        <w:t>SELECT</w:t>
      </w: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token"/>
          <w:rFonts w:ascii="Consolas" w:hAnsi="Consolas" w:cs="Consolas"/>
          <w:color w:val="A67F59"/>
          <w:sz w:val="19"/>
          <w:szCs w:val="19"/>
          <w:bdr w:val="none" w:sz="0" w:space="0" w:color="auto" w:frame="1"/>
          <w:lang w:val="en-US"/>
        </w:rPr>
        <w:t>*</w:t>
      </w: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token"/>
          <w:rFonts w:ascii="Consolas" w:hAnsi="Consolas" w:cs="Consolas"/>
          <w:color w:val="0077AA"/>
          <w:sz w:val="19"/>
          <w:szCs w:val="19"/>
          <w:bdr w:val="none" w:sz="0" w:space="0" w:color="auto" w:frame="1"/>
          <w:lang w:val="en-US"/>
        </w:rPr>
        <w:t>FROM</w:t>
      </w:r>
      <w:r w:rsidRPr="00E559FF">
        <w:rPr>
          <w:rStyle w:val="HTML"/>
          <w:rFonts w:ascii="Consolas" w:eastAsiaTheme="majorEastAsia" w:hAnsi="Consolas" w:cs="Consolas"/>
          <w:color w:val="000000"/>
          <w:sz w:val="19"/>
          <w:szCs w:val="19"/>
          <w:bdr w:val="none" w:sz="0" w:space="0" w:color="auto" w:frame="1"/>
          <w:lang w:val="en-US"/>
        </w:rPr>
        <w:t xml:space="preserve"> t1 </w:t>
      </w:r>
      <w:r w:rsidRPr="00E559FF">
        <w:rPr>
          <w:rStyle w:val="token"/>
          <w:rFonts w:ascii="Consolas" w:hAnsi="Consolas" w:cs="Consolas"/>
          <w:color w:val="0077AA"/>
          <w:sz w:val="19"/>
          <w:szCs w:val="19"/>
          <w:bdr w:val="none" w:sz="0" w:space="0" w:color="auto" w:frame="1"/>
          <w:lang w:val="en-US"/>
        </w:rPr>
        <w:t>WHERE</w:t>
      </w:r>
    </w:p>
    <w:p w:rsidR="00E559FF" w:rsidRPr="00E559FF" w:rsidRDefault="00E559FF" w:rsidP="00E559FF">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token"/>
          <w:rFonts w:ascii="Consolas" w:hAnsi="Consolas" w:cs="Consolas"/>
          <w:color w:val="999999"/>
          <w:sz w:val="19"/>
          <w:szCs w:val="19"/>
          <w:bdr w:val="none" w:sz="0" w:space="0" w:color="auto" w:frame="1"/>
          <w:lang w:val="en-US"/>
        </w:rPr>
        <w:t>(</w:t>
      </w:r>
      <w:r w:rsidRPr="00E559FF">
        <w:rPr>
          <w:rStyle w:val="HTML"/>
          <w:rFonts w:ascii="Consolas" w:eastAsiaTheme="majorEastAsia" w:hAnsi="Consolas" w:cs="Consolas"/>
          <w:color w:val="000000"/>
          <w:sz w:val="19"/>
          <w:szCs w:val="19"/>
          <w:bdr w:val="none" w:sz="0" w:space="0" w:color="auto" w:frame="1"/>
          <w:lang w:val="en-US"/>
        </w:rPr>
        <w:t xml:space="preserve">key1 </w:t>
      </w:r>
      <w:r w:rsidRPr="00E559FF">
        <w:rPr>
          <w:rStyle w:val="token"/>
          <w:rFonts w:ascii="Consolas" w:hAnsi="Consolas" w:cs="Consolas"/>
          <w:color w:val="A67F59"/>
          <w:sz w:val="19"/>
          <w:szCs w:val="19"/>
          <w:bdr w:val="none" w:sz="0" w:space="0" w:color="auto" w:frame="1"/>
          <w:lang w:val="en-US"/>
        </w:rPr>
        <w:t>&lt;</w:t>
      </w: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token"/>
          <w:rFonts w:ascii="Consolas" w:hAnsi="Consolas" w:cs="Consolas"/>
          <w:color w:val="669900"/>
          <w:sz w:val="19"/>
          <w:szCs w:val="19"/>
          <w:bdr w:val="none" w:sz="0" w:space="0" w:color="auto" w:frame="1"/>
          <w:lang w:val="en-US"/>
        </w:rPr>
        <w:t>'abc'</w:t>
      </w: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token"/>
          <w:rFonts w:ascii="Consolas" w:hAnsi="Consolas" w:cs="Consolas"/>
          <w:color w:val="A67F59"/>
          <w:sz w:val="19"/>
          <w:szCs w:val="19"/>
          <w:bdr w:val="none" w:sz="0" w:space="0" w:color="auto" w:frame="1"/>
          <w:lang w:val="en-US"/>
        </w:rPr>
        <w:t>AND</w:t>
      </w: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token"/>
          <w:rFonts w:ascii="Consolas" w:hAnsi="Consolas" w:cs="Consolas"/>
          <w:color w:val="999999"/>
          <w:sz w:val="19"/>
          <w:szCs w:val="19"/>
          <w:bdr w:val="none" w:sz="0" w:space="0" w:color="auto" w:frame="1"/>
          <w:lang w:val="en-US"/>
        </w:rPr>
        <w:t>(</w:t>
      </w:r>
      <w:r w:rsidRPr="00E559FF">
        <w:rPr>
          <w:rStyle w:val="HTML"/>
          <w:rFonts w:ascii="Consolas" w:eastAsiaTheme="majorEastAsia" w:hAnsi="Consolas" w:cs="Consolas"/>
          <w:color w:val="000000"/>
          <w:sz w:val="19"/>
          <w:szCs w:val="19"/>
          <w:bdr w:val="none" w:sz="0" w:space="0" w:color="auto" w:frame="1"/>
          <w:lang w:val="en-US"/>
        </w:rPr>
        <w:t xml:space="preserve">key1 </w:t>
      </w:r>
      <w:r w:rsidRPr="00E559FF">
        <w:rPr>
          <w:rStyle w:val="token"/>
          <w:rFonts w:ascii="Consolas" w:hAnsi="Consolas" w:cs="Consolas"/>
          <w:color w:val="A67F59"/>
          <w:sz w:val="19"/>
          <w:szCs w:val="19"/>
          <w:bdr w:val="none" w:sz="0" w:space="0" w:color="auto" w:frame="1"/>
          <w:lang w:val="en-US"/>
        </w:rPr>
        <w:t>LIKE</w:t>
      </w: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token"/>
          <w:rFonts w:ascii="Consolas" w:hAnsi="Consolas" w:cs="Consolas"/>
          <w:color w:val="669900"/>
          <w:sz w:val="19"/>
          <w:szCs w:val="19"/>
          <w:bdr w:val="none" w:sz="0" w:space="0" w:color="auto" w:frame="1"/>
          <w:lang w:val="en-US"/>
        </w:rPr>
        <w:t>'abcde%'</w:t>
      </w: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token"/>
          <w:rFonts w:ascii="Consolas" w:hAnsi="Consolas" w:cs="Consolas"/>
          <w:color w:val="A67F59"/>
          <w:sz w:val="19"/>
          <w:szCs w:val="19"/>
          <w:bdr w:val="none" w:sz="0" w:space="0" w:color="auto" w:frame="1"/>
          <w:lang w:val="en-US"/>
        </w:rPr>
        <w:t>OR</w:t>
      </w:r>
      <w:r w:rsidRPr="00E559FF">
        <w:rPr>
          <w:rStyle w:val="HTML"/>
          <w:rFonts w:ascii="Consolas" w:eastAsiaTheme="majorEastAsia" w:hAnsi="Consolas" w:cs="Consolas"/>
          <w:color w:val="000000"/>
          <w:sz w:val="19"/>
          <w:szCs w:val="19"/>
          <w:bdr w:val="none" w:sz="0" w:space="0" w:color="auto" w:frame="1"/>
          <w:lang w:val="en-US"/>
        </w:rPr>
        <w:t xml:space="preserve"> key1 </w:t>
      </w:r>
      <w:r w:rsidRPr="00E559FF">
        <w:rPr>
          <w:rStyle w:val="token"/>
          <w:rFonts w:ascii="Consolas" w:hAnsi="Consolas" w:cs="Consolas"/>
          <w:color w:val="A67F59"/>
          <w:sz w:val="19"/>
          <w:szCs w:val="19"/>
          <w:bdr w:val="none" w:sz="0" w:space="0" w:color="auto" w:frame="1"/>
          <w:lang w:val="en-US"/>
        </w:rPr>
        <w:t>LIKE</w:t>
      </w: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token"/>
          <w:rFonts w:ascii="Consolas" w:hAnsi="Consolas" w:cs="Consolas"/>
          <w:color w:val="669900"/>
          <w:sz w:val="19"/>
          <w:szCs w:val="19"/>
          <w:bdr w:val="none" w:sz="0" w:space="0" w:color="auto" w:frame="1"/>
          <w:lang w:val="en-US"/>
        </w:rPr>
        <w:t>'%b'</w:t>
      </w:r>
      <w:r w:rsidRPr="00E559FF">
        <w:rPr>
          <w:rStyle w:val="token"/>
          <w:rFonts w:ascii="Consolas" w:hAnsi="Consolas" w:cs="Consolas"/>
          <w:color w:val="999999"/>
          <w:sz w:val="19"/>
          <w:szCs w:val="19"/>
          <w:bdr w:val="none" w:sz="0" w:space="0" w:color="auto" w:frame="1"/>
          <w:lang w:val="en-US"/>
        </w:rPr>
        <w:t>))</w:t>
      </w: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token"/>
          <w:rFonts w:ascii="Consolas" w:hAnsi="Consolas" w:cs="Consolas"/>
          <w:color w:val="A67F59"/>
          <w:sz w:val="19"/>
          <w:szCs w:val="19"/>
          <w:bdr w:val="none" w:sz="0" w:space="0" w:color="auto" w:frame="1"/>
          <w:lang w:val="en-US"/>
        </w:rPr>
        <w:t>OR</w:t>
      </w:r>
    </w:p>
    <w:p w:rsidR="00E559FF" w:rsidRPr="00E559FF" w:rsidRDefault="00E559FF" w:rsidP="00E559FF">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token"/>
          <w:rFonts w:ascii="Consolas" w:hAnsi="Consolas" w:cs="Consolas"/>
          <w:color w:val="999999"/>
          <w:sz w:val="19"/>
          <w:szCs w:val="19"/>
          <w:bdr w:val="none" w:sz="0" w:space="0" w:color="auto" w:frame="1"/>
          <w:lang w:val="en-US"/>
        </w:rPr>
        <w:t>(</w:t>
      </w:r>
      <w:r w:rsidRPr="00E559FF">
        <w:rPr>
          <w:rStyle w:val="HTML"/>
          <w:rFonts w:ascii="Consolas" w:eastAsiaTheme="majorEastAsia" w:hAnsi="Consolas" w:cs="Consolas"/>
          <w:color w:val="000000"/>
          <w:sz w:val="19"/>
          <w:szCs w:val="19"/>
          <w:bdr w:val="none" w:sz="0" w:space="0" w:color="auto" w:frame="1"/>
          <w:lang w:val="en-US"/>
        </w:rPr>
        <w:t xml:space="preserve">key1 </w:t>
      </w:r>
      <w:r w:rsidRPr="00E559FF">
        <w:rPr>
          <w:rStyle w:val="token"/>
          <w:rFonts w:ascii="Consolas" w:hAnsi="Consolas" w:cs="Consolas"/>
          <w:color w:val="A67F59"/>
          <w:sz w:val="19"/>
          <w:szCs w:val="19"/>
          <w:bdr w:val="none" w:sz="0" w:space="0" w:color="auto" w:frame="1"/>
          <w:lang w:val="en-US"/>
        </w:rPr>
        <w:t>&lt;</w:t>
      </w: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token"/>
          <w:rFonts w:ascii="Consolas" w:hAnsi="Consolas" w:cs="Consolas"/>
          <w:color w:val="669900"/>
          <w:sz w:val="19"/>
          <w:szCs w:val="19"/>
          <w:bdr w:val="none" w:sz="0" w:space="0" w:color="auto" w:frame="1"/>
          <w:lang w:val="en-US"/>
        </w:rPr>
        <w:t>'bar'</w:t>
      </w: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token"/>
          <w:rFonts w:ascii="Consolas" w:hAnsi="Consolas" w:cs="Consolas"/>
          <w:color w:val="A67F59"/>
          <w:sz w:val="19"/>
          <w:szCs w:val="19"/>
          <w:bdr w:val="none" w:sz="0" w:space="0" w:color="auto" w:frame="1"/>
          <w:lang w:val="en-US"/>
        </w:rPr>
        <w:t>AND</w:t>
      </w:r>
      <w:r w:rsidRPr="00E559FF">
        <w:rPr>
          <w:rStyle w:val="HTML"/>
          <w:rFonts w:ascii="Consolas" w:eastAsiaTheme="majorEastAsia" w:hAnsi="Consolas" w:cs="Consolas"/>
          <w:color w:val="000000"/>
          <w:sz w:val="19"/>
          <w:szCs w:val="19"/>
          <w:bdr w:val="none" w:sz="0" w:space="0" w:color="auto" w:frame="1"/>
          <w:lang w:val="en-US"/>
        </w:rPr>
        <w:t xml:space="preserve"> nonkey </w:t>
      </w:r>
      <w:r w:rsidRPr="00E559FF">
        <w:rPr>
          <w:rStyle w:val="token"/>
          <w:rFonts w:ascii="Consolas" w:hAnsi="Consolas" w:cs="Consolas"/>
          <w:color w:val="A67F59"/>
          <w:sz w:val="19"/>
          <w:szCs w:val="19"/>
          <w:bdr w:val="none" w:sz="0" w:space="0" w:color="auto" w:frame="1"/>
          <w:lang w:val="en-US"/>
        </w:rPr>
        <w:t>=</w:t>
      </w: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token"/>
          <w:rFonts w:ascii="Consolas" w:hAnsi="Consolas" w:cs="Consolas"/>
          <w:color w:val="990055"/>
          <w:sz w:val="19"/>
          <w:szCs w:val="19"/>
          <w:bdr w:val="none" w:sz="0" w:space="0" w:color="auto" w:frame="1"/>
          <w:lang w:val="en-US"/>
        </w:rPr>
        <w:t>4</w:t>
      </w:r>
      <w:r w:rsidRPr="00E559FF">
        <w:rPr>
          <w:rStyle w:val="token"/>
          <w:rFonts w:ascii="Consolas" w:hAnsi="Consolas" w:cs="Consolas"/>
          <w:color w:val="999999"/>
          <w:sz w:val="19"/>
          <w:szCs w:val="19"/>
          <w:bdr w:val="none" w:sz="0" w:space="0" w:color="auto" w:frame="1"/>
          <w:lang w:val="en-US"/>
        </w:rPr>
        <w:t>)</w:t>
      </w: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token"/>
          <w:rFonts w:ascii="Consolas" w:hAnsi="Consolas" w:cs="Consolas"/>
          <w:color w:val="A67F59"/>
          <w:sz w:val="19"/>
          <w:szCs w:val="19"/>
          <w:bdr w:val="none" w:sz="0" w:space="0" w:color="auto" w:frame="1"/>
          <w:lang w:val="en-US"/>
        </w:rPr>
        <w:t>OR</w:t>
      </w:r>
    </w:p>
    <w:p w:rsidR="00E559FF" w:rsidRPr="00E559FF" w:rsidRDefault="00E559FF" w:rsidP="00E559FF">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Fonts w:ascii="Consolas" w:hAnsi="Consolas" w:cs="Consolas"/>
          <w:color w:val="000000"/>
          <w:sz w:val="19"/>
          <w:szCs w:val="19"/>
          <w:lang w:val="en-US"/>
        </w:rPr>
      </w:pP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token"/>
          <w:rFonts w:ascii="Consolas" w:hAnsi="Consolas" w:cs="Consolas"/>
          <w:color w:val="999999"/>
          <w:sz w:val="19"/>
          <w:szCs w:val="19"/>
          <w:bdr w:val="none" w:sz="0" w:space="0" w:color="auto" w:frame="1"/>
          <w:lang w:val="en-US"/>
        </w:rPr>
        <w:t>(</w:t>
      </w:r>
      <w:r w:rsidRPr="00E559FF">
        <w:rPr>
          <w:rStyle w:val="HTML"/>
          <w:rFonts w:ascii="Consolas" w:eastAsiaTheme="majorEastAsia" w:hAnsi="Consolas" w:cs="Consolas"/>
          <w:color w:val="000000"/>
          <w:sz w:val="19"/>
          <w:szCs w:val="19"/>
          <w:bdr w:val="none" w:sz="0" w:space="0" w:color="auto" w:frame="1"/>
          <w:lang w:val="en-US"/>
        </w:rPr>
        <w:t xml:space="preserve">key1 </w:t>
      </w:r>
      <w:r w:rsidRPr="00E559FF">
        <w:rPr>
          <w:rStyle w:val="token"/>
          <w:rFonts w:ascii="Consolas" w:hAnsi="Consolas" w:cs="Consolas"/>
          <w:color w:val="A67F59"/>
          <w:sz w:val="19"/>
          <w:szCs w:val="19"/>
          <w:bdr w:val="none" w:sz="0" w:space="0" w:color="auto" w:frame="1"/>
          <w:lang w:val="en-US"/>
        </w:rPr>
        <w:t>&lt;</w:t>
      </w: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token"/>
          <w:rFonts w:ascii="Consolas" w:hAnsi="Consolas" w:cs="Consolas"/>
          <w:color w:val="669900"/>
          <w:sz w:val="19"/>
          <w:szCs w:val="19"/>
          <w:bdr w:val="none" w:sz="0" w:space="0" w:color="auto" w:frame="1"/>
          <w:lang w:val="en-US"/>
        </w:rPr>
        <w:t>'uux'</w:t>
      </w: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token"/>
          <w:rFonts w:ascii="Consolas" w:hAnsi="Consolas" w:cs="Consolas"/>
          <w:color w:val="A67F59"/>
          <w:sz w:val="19"/>
          <w:szCs w:val="19"/>
          <w:bdr w:val="none" w:sz="0" w:space="0" w:color="auto" w:frame="1"/>
          <w:lang w:val="en-US"/>
        </w:rPr>
        <w:t>AND</w:t>
      </w:r>
      <w:r w:rsidRPr="00E559FF">
        <w:rPr>
          <w:rStyle w:val="HTML"/>
          <w:rFonts w:ascii="Consolas" w:eastAsiaTheme="majorEastAsia" w:hAnsi="Consolas" w:cs="Consolas"/>
          <w:color w:val="000000"/>
          <w:sz w:val="19"/>
          <w:szCs w:val="19"/>
          <w:bdr w:val="none" w:sz="0" w:space="0" w:color="auto" w:frame="1"/>
          <w:lang w:val="en-US"/>
        </w:rPr>
        <w:t xml:space="preserve"> key1 </w:t>
      </w:r>
      <w:r w:rsidRPr="00E559FF">
        <w:rPr>
          <w:rStyle w:val="token"/>
          <w:rFonts w:ascii="Consolas" w:hAnsi="Consolas" w:cs="Consolas"/>
          <w:color w:val="A67F59"/>
          <w:sz w:val="19"/>
          <w:szCs w:val="19"/>
          <w:bdr w:val="none" w:sz="0" w:space="0" w:color="auto" w:frame="1"/>
          <w:lang w:val="en-US"/>
        </w:rPr>
        <w:t>&gt;</w:t>
      </w: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token"/>
          <w:rFonts w:ascii="Consolas" w:hAnsi="Consolas" w:cs="Consolas"/>
          <w:color w:val="669900"/>
          <w:sz w:val="19"/>
          <w:szCs w:val="19"/>
          <w:bdr w:val="none" w:sz="0" w:space="0" w:color="auto" w:frame="1"/>
          <w:lang w:val="en-US"/>
        </w:rPr>
        <w:t>'z'</w:t>
      </w:r>
      <w:r w:rsidRPr="00E559FF">
        <w:rPr>
          <w:rStyle w:val="token"/>
          <w:rFonts w:ascii="Consolas" w:hAnsi="Consolas" w:cs="Consolas"/>
          <w:color w:val="999999"/>
          <w:sz w:val="19"/>
          <w:szCs w:val="19"/>
          <w:bdr w:val="none" w:sz="0" w:space="0" w:color="auto" w:frame="1"/>
          <w:lang w:val="en-US"/>
        </w:rPr>
        <w:t>);</w:t>
      </w:r>
    </w:p>
    <w:p w:rsidR="00E559FF" w:rsidRPr="00E559FF" w:rsidRDefault="00E559FF" w:rsidP="00E559FF">
      <w:pPr>
        <w:pStyle w:val="a3"/>
        <w:spacing w:before="0" w:beforeAutospacing="0" w:after="0" w:afterAutospacing="0"/>
        <w:textAlignment w:val="baseline"/>
        <w:rPr>
          <w:rFonts w:ascii="Arial" w:hAnsi="Arial" w:cs="Arial"/>
          <w:color w:val="555555"/>
          <w:sz w:val="21"/>
          <w:szCs w:val="21"/>
          <w:lang w:val="en-US"/>
        </w:rPr>
      </w:pPr>
      <w:r w:rsidRPr="00E559FF">
        <w:rPr>
          <w:rFonts w:ascii="Arial" w:hAnsi="Arial" w:cs="Arial"/>
          <w:color w:val="555555"/>
          <w:sz w:val="21"/>
          <w:szCs w:val="21"/>
          <w:lang w:val="en-US"/>
        </w:rPr>
        <w:t>The extraction process for key </w:t>
      </w:r>
      <w:r w:rsidRPr="00E559FF">
        <w:rPr>
          <w:rStyle w:val="HTML"/>
          <w:rFonts w:eastAsiaTheme="majorEastAsia"/>
          <w:color w:val="000000"/>
          <w:bdr w:val="none" w:sz="0" w:space="0" w:color="auto" w:frame="1"/>
          <w:lang w:val="en-US"/>
        </w:rPr>
        <w:t>key1</w:t>
      </w:r>
      <w:r w:rsidRPr="00E559FF">
        <w:rPr>
          <w:rFonts w:ascii="Arial" w:hAnsi="Arial" w:cs="Arial"/>
          <w:color w:val="555555"/>
          <w:sz w:val="21"/>
          <w:szCs w:val="21"/>
          <w:lang w:val="en-US"/>
        </w:rPr>
        <w:t> is as follows:</w:t>
      </w:r>
    </w:p>
    <w:p w:rsidR="00E559FF" w:rsidRPr="00E559FF" w:rsidRDefault="00E559FF" w:rsidP="006E0B9E">
      <w:pPr>
        <w:pStyle w:val="a3"/>
        <w:numPr>
          <w:ilvl w:val="0"/>
          <w:numId w:val="7"/>
        </w:numPr>
        <w:spacing w:before="0" w:beforeAutospacing="0" w:after="0" w:afterAutospacing="0"/>
        <w:ind w:left="450"/>
        <w:textAlignment w:val="baseline"/>
        <w:rPr>
          <w:rFonts w:ascii="Arial" w:hAnsi="Arial" w:cs="Arial"/>
          <w:color w:val="555555"/>
          <w:sz w:val="21"/>
          <w:szCs w:val="21"/>
          <w:lang w:val="en-US"/>
        </w:rPr>
      </w:pPr>
      <w:r w:rsidRPr="00E559FF">
        <w:rPr>
          <w:rFonts w:ascii="Arial" w:hAnsi="Arial" w:cs="Arial"/>
          <w:color w:val="555555"/>
          <w:sz w:val="21"/>
          <w:szCs w:val="21"/>
          <w:lang w:val="en-US"/>
        </w:rPr>
        <w:t>Start with original </w:t>
      </w:r>
      <w:r w:rsidRPr="00E559FF">
        <w:rPr>
          <w:rStyle w:val="HTML"/>
          <w:rFonts w:eastAsiaTheme="majorEastAsia"/>
          <w:color w:val="000000"/>
          <w:bdr w:val="none" w:sz="0" w:space="0" w:color="auto" w:frame="1"/>
          <w:lang w:val="en-US"/>
        </w:rPr>
        <w:t>WHERE</w:t>
      </w:r>
      <w:r w:rsidRPr="00E559FF">
        <w:rPr>
          <w:rFonts w:ascii="Arial" w:hAnsi="Arial" w:cs="Arial"/>
          <w:color w:val="555555"/>
          <w:sz w:val="21"/>
          <w:szCs w:val="21"/>
          <w:lang w:val="en-US"/>
        </w:rPr>
        <w:t> clause:</w:t>
      </w:r>
    </w:p>
    <w:p w:rsidR="00E559FF" w:rsidRPr="00E559FF" w:rsidRDefault="00E559FF" w:rsidP="006E0B9E">
      <w:pPr>
        <w:pStyle w:val="HTML0"/>
        <w:numPr>
          <w:ilvl w:val="0"/>
          <w:numId w:val="7"/>
        </w:numPr>
        <w:pBdr>
          <w:top w:val="single" w:sz="6" w:space="0" w:color="D9D9D9"/>
          <w:left w:val="single" w:sz="6" w:space="31" w:color="D9D9D9"/>
          <w:bottom w:val="single" w:sz="6" w:space="0" w:color="D9D9D9"/>
          <w:right w:val="single" w:sz="6" w:space="12" w:color="D9D9D9"/>
        </w:pBdr>
        <w:shd w:val="clear" w:color="auto" w:fill="F8F8F8"/>
        <w:tabs>
          <w:tab w:val="clear" w:pos="720"/>
        </w:tabs>
        <w:ind w:left="750" w:right="300"/>
        <w:textAlignment w:val="baseline"/>
        <w:rPr>
          <w:rStyle w:val="HTML"/>
          <w:rFonts w:ascii="Consolas" w:eastAsiaTheme="majorEastAsia" w:hAnsi="Consolas" w:cs="Consolas"/>
          <w:color w:val="000000"/>
          <w:sz w:val="19"/>
          <w:szCs w:val="19"/>
          <w:bdr w:val="none" w:sz="0" w:space="0" w:color="auto" w:frame="1"/>
          <w:lang w:val="en-US"/>
        </w:rPr>
      </w:pPr>
      <w:r w:rsidRPr="00E559FF">
        <w:rPr>
          <w:rStyle w:val="token"/>
          <w:rFonts w:ascii="Consolas" w:hAnsi="Consolas" w:cs="Consolas"/>
          <w:color w:val="999999"/>
          <w:sz w:val="19"/>
          <w:szCs w:val="19"/>
          <w:bdr w:val="none" w:sz="0" w:space="0" w:color="auto" w:frame="1"/>
          <w:lang w:val="en-US"/>
        </w:rPr>
        <w:t>(</w:t>
      </w:r>
      <w:r w:rsidRPr="00E559FF">
        <w:rPr>
          <w:rStyle w:val="HTML"/>
          <w:rFonts w:ascii="Consolas" w:eastAsiaTheme="majorEastAsia" w:hAnsi="Consolas" w:cs="Consolas"/>
          <w:color w:val="000000"/>
          <w:sz w:val="19"/>
          <w:szCs w:val="19"/>
          <w:bdr w:val="none" w:sz="0" w:space="0" w:color="auto" w:frame="1"/>
          <w:lang w:val="en-US"/>
        </w:rPr>
        <w:t xml:space="preserve">key1 </w:t>
      </w:r>
      <w:r w:rsidRPr="00E559FF">
        <w:rPr>
          <w:rStyle w:val="token"/>
          <w:rFonts w:ascii="Consolas" w:hAnsi="Consolas" w:cs="Consolas"/>
          <w:color w:val="A67F59"/>
          <w:sz w:val="19"/>
          <w:szCs w:val="19"/>
          <w:bdr w:val="none" w:sz="0" w:space="0" w:color="auto" w:frame="1"/>
          <w:lang w:val="en-US"/>
        </w:rPr>
        <w:t>&lt;</w:t>
      </w: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token"/>
          <w:rFonts w:ascii="Consolas" w:hAnsi="Consolas" w:cs="Consolas"/>
          <w:color w:val="669900"/>
          <w:sz w:val="19"/>
          <w:szCs w:val="19"/>
          <w:bdr w:val="none" w:sz="0" w:space="0" w:color="auto" w:frame="1"/>
          <w:lang w:val="en-US"/>
        </w:rPr>
        <w:t>'abc'</w:t>
      </w: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token"/>
          <w:rFonts w:ascii="Consolas" w:hAnsi="Consolas" w:cs="Consolas"/>
          <w:color w:val="A67F59"/>
          <w:sz w:val="19"/>
          <w:szCs w:val="19"/>
          <w:bdr w:val="none" w:sz="0" w:space="0" w:color="auto" w:frame="1"/>
          <w:lang w:val="en-US"/>
        </w:rPr>
        <w:t>AND</w:t>
      </w: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token"/>
          <w:rFonts w:ascii="Consolas" w:hAnsi="Consolas" w:cs="Consolas"/>
          <w:color w:val="999999"/>
          <w:sz w:val="19"/>
          <w:szCs w:val="19"/>
          <w:bdr w:val="none" w:sz="0" w:space="0" w:color="auto" w:frame="1"/>
          <w:lang w:val="en-US"/>
        </w:rPr>
        <w:t>(</w:t>
      </w:r>
      <w:r w:rsidRPr="00E559FF">
        <w:rPr>
          <w:rStyle w:val="HTML"/>
          <w:rFonts w:ascii="Consolas" w:eastAsiaTheme="majorEastAsia" w:hAnsi="Consolas" w:cs="Consolas"/>
          <w:color w:val="000000"/>
          <w:sz w:val="19"/>
          <w:szCs w:val="19"/>
          <w:bdr w:val="none" w:sz="0" w:space="0" w:color="auto" w:frame="1"/>
          <w:lang w:val="en-US"/>
        </w:rPr>
        <w:t xml:space="preserve">key1 </w:t>
      </w:r>
      <w:r w:rsidRPr="00E559FF">
        <w:rPr>
          <w:rStyle w:val="token"/>
          <w:rFonts w:ascii="Consolas" w:hAnsi="Consolas" w:cs="Consolas"/>
          <w:color w:val="A67F59"/>
          <w:sz w:val="19"/>
          <w:szCs w:val="19"/>
          <w:bdr w:val="none" w:sz="0" w:space="0" w:color="auto" w:frame="1"/>
          <w:lang w:val="en-US"/>
        </w:rPr>
        <w:t>LIKE</w:t>
      </w: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token"/>
          <w:rFonts w:ascii="Consolas" w:hAnsi="Consolas" w:cs="Consolas"/>
          <w:color w:val="669900"/>
          <w:sz w:val="19"/>
          <w:szCs w:val="19"/>
          <w:bdr w:val="none" w:sz="0" w:space="0" w:color="auto" w:frame="1"/>
          <w:lang w:val="en-US"/>
        </w:rPr>
        <w:t>'abcde%'</w:t>
      </w: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token"/>
          <w:rFonts w:ascii="Consolas" w:hAnsi="Consolas" w:cs="Consolas"/>
          <w:color w:val="A67F59"/>
          <w:sz w:val="19"/>
          <w:szCs w:val="19"/>
          <w:bdr w:val="none" w:sz="0" w:space="0" w:color="auto" w:frame="1"/>
          <w:lang w:val="en-US"/>
        </w:rPr>
        <w:t>OR</w:t>
      </w:r>
      <w:r w:rsidRPr="00E559FF">
        <w:rPr>
          <w:rStyle w:val="HTML"/>
          <w:rFonts w:ascii="Consolas" w:eastAsiaTheme="majorEastAsia" w:hAnsi="Consolas" w:cs="Consolas"/>
          <w:color w:val="000000"/>
          <w:sz w:val="19"/>
          <w:szCs w:val="19"/>
          <w:bdr w:val="none" w:sz="0" w:space="0" w:color="auto" w:frame="1"/>
          <w:lang w:val="en-US"/>
        </w:rPr>
        <w:t xml:space="preserve"> key1 </w:t>
      </w:r>
      <w:r w:rsidRPr="00E559FF">
        <w:rPr>
          <w:rStyle w:val="token"/>
          <w:rFonts w:ascii="Consolas" w:hAnsi="Consolas" w:cs="Consolas"/>
          <w:color w:val="A67F59"/>
          <w:sz w:val="19"/>
          <w:szCs w:val="19"/>
          <w:bdr w:val="none" w:sz="0" w:space="0" w:color="auto" w:frame="1"/>
          <w:lang w:val="en-US"/>
        </w:rPr>
        <w:t>LIKE</w:t>
      </w: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token"/>
          <w:rFonts w:ascii="Consolas" w:hAnsi="Consolas" w:cs="Consolas"/>
          <w:color w:val="669900"/>
          <w:sz w:val="19"/>
          <w:szCs w:val="19"/>
          <w:bdr w:val="none" w:sz="0" w:space="0" w:color="auto" w:frame="1"/>
          <w:lang w:val="en-US"/>
        </w:rPr>
        <w:t>'%b'</w:t>
      </w:r>
      <w:r w:rsidRPr="00E559FF">
        <w:rPr>
          <w:rStyle w:val="token"/>
          <w:rFonts w:ascii="Consolas" w:hAnsi="Consolas" w:cs="Consolas"/>
          <w:color w:val="999999"/>
          <w:sz w:val="19"/>
          <w:szCs w:val="19"/>
          <w:bdr w:val="none" w:sz="0" w:space="0" w:color="auto" w:frame="1"/>
          <w:lang w:val="en-US"/>
        </w:rPr>
        <w:t>))</w:t>
      </w: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token"/>
          <w:rFonts w:ascii="Consolas" w:hAnsi="Consolas" w:cs="Consolas"/>
          <w:color w:val="A67F59"/>
          <w:sz w:val="19"/>
          <w:szCs w:val="19"/>
          <w:bdr w:val="none" w:sz="0" w:space="0" w:color="auto" w:frame="1"/>
          <w:lang w:val="en-US"/>
        </w:rPr>
        <w:t>OR</w:t>
      </w:r>
    </w:p>
    <w:p w:rsidR="00E559FF" w:rsidRDefault="00E559FF" w:rsidP="006E0B9E">
      <w:pPr>
        <w:pStyle w:val="HTML0"/>
        <w:numPr>
          <w:ilvl w:val="0"/>
          <w:numId w:val="7"/>
        </w:numPr>
        <w:pBdr>
          <w:top w:val="single" w:sz="6" w:space="0" w:color="D9D9D9"/>
          <w:left w:val="single" w:sz="6" w:space="31" w:color="D9D9D9"/>
          <w:bottom w:val="single" w:sz="6" w:space="0" w:color="D9D9D9"/>
          <w:right w:val="single" w:sz="6" w:space="12" w:color="D9D9D9"/>
        </w:pBdr>
        <w:shd w:val="clear" w:color="auto" w:fill="F8F8F8"/>
        <w:tabs>
          <w:tab w:val="clear" w:pos="720"/>
        </w:tabs>
        <w:ind w:left="750" w:right="300"/>
        <w:textAlignment w:val="baseline"/>
        <w:rPr>
          <w:rStyle w:val="HTML"/>
          <w:rFonts w:ascii="Consolas" w:eastAsiaTheme="majorEastAsia" w:hAnsi="Consolas" w:cs="Consolas"/>
          <w:color w:val="000000"/>
          <w:sz w:val="19"/>
          <w:szCs w:val="19"/>
          <w:bdr w:val="none" w:sz="0" w:space="0" w:color="auto" w:frame="1"/>
        </w:rPr>
      </w:pPr>
      <w:r>
        <w:rPr>
          <w:rStyle w:val="token"/>
          <w:rFonts w:ascii="Consolas" w:hAnsi="Consolas" w:cs="Consolas"/>
          <w:color w:val="999999"/>
          <w:sz w:val="19"/>
          <w:szCs w:val="19"/>
          <w:bdr w:val="none" w:sz="0" w:space="0" w:color="auto" w:frame="1"/>
        </w:rPr>
        <w:t>(</w:t>
      </w:r>
      <w:r>
        <w:rPr>
          <w:rStyle w:val="HTML"/>
          <w:rFonts w:ascii="Consolas" w:eastAsiaTheme="majorEastAsia" w:hAnsi="Consolas" w:cs="Consolas"/>
          <w:color w:val="000000"/>
          <w:sz w:val="19"/>
          <w:szCs w:val="19"/>
          <w:bdr w:val="none" w:sz="0" w:space="0" w:color="auto" w:frame="1"/>
        </w:rPr>
        <w:t xml:space="preserve">key1 </w:t>
      </w:r>
      <w:r>
        <w:rPr>
          <w:rStyle w:val="token"/>
          <w:rFonts w:ascii="Consolas" w:hAnsi="Consolas" w:cs="Consolas"/>
          <w:color w:val="A67F59"/>
          <w:sz w:val="19"/>
          <w:szCs w:val="19"/>
          <w:bdr w:val="none" w:sz="0" w:space="0" w:color="auto" w:frame="1"/>
        </w:rPr>
        <w:t>&lt;</w:t>
      </w:r>
      <w:r>
        <w:rPr>
          <w:rStyle w:val="HTML"/>
          <w:rFonts w:ascii="Consolas" w:eastAsiaTheme="majorEastAsia" w:hAnsi="Consolas" w:cs="Consolas"/>
          <w:color w:val="000000"/>
          <w:sz w:val="19"/>
          <w:szCs w:val="19"/>
          <w:bdr w:val="none" w:sz="0" w:space="0" w:color="auto" w:frame="1"/>
        </w:rPr>
        <w:t xml:space="preserve"> </w:t>
      </w:r>
      <w:r>
        <w:rPr>
          <w:rStyle w:val="token"/>
          <w:rFonts w:ascii="Consolas" w:hAnsi="Consolas" w:cs="Consolas"/>
          <w:color w:val="669900"/>
          <w:sz w:val="19"/>
          <w:szCs w:val="19"/>
          <w:bdr w:val="none" w:sz="0" w:space="0" w:color="auto" w:frame="1"/>
        </w:rPr>
        <w:t>'bar'</w:t>
      </w:r>
      <w:r>
        <w:rPr>
          <w:rStyle w:val="HTML"/>
          <w:rFonts w:ascii="Consolas" w:eastAsiaTheme="majorEastAsia" w:hAnsi="Consolas" w:cs="Consolas"/>
          <w:color w:val="000000"/>
          <w:sz w:val="19"/>
          <w:szCs w:val="19"/>
          <w:bdr w:val="none" w:sz="0" w:space="0" w:color="auto" w:frame="1"/>
        </w:rPr>
        <w:t xml:space="preserve"> </w:t>
      </w:r>
      <w:r>
        <w:rPr>
          <w:rStyle w:val="token"/>
          <w:rFonts w:ascii="Consolas" w:hAnsi="Consolas" w:cs="Consolas"/>
          <w:color w:val="A67F59"/>
          <w:sz w:val="19"/>
          <w:szCs w:val="19"/>
          <w:bdr w:val="none" w:sz="0" w:space="0" w:color="auto" w:frame="1"/>
        </w:rPr>
        <w:t>AND</w:t>
      </w:r>
      <w:r>
        <w:rPr>
          <w:rStyle w:val="HTML"/>
          <w:rFonts w:ascii="Consolas" w:eastAsiaTheme="majorEastAsia" w:hAnsi="Consolas" w:cs="Consolas"/>
          <w:color w:val="000000"/>
          <w:sz w:val="19"/>
          <w:szCs w:val="19"/>
          <w:bdr w:val="none" w:sz="0" w:space="0" w:color="auto" w:frame="1"/>
        </w:rPr>
        <w:t xml:space="preserve"> nonkey </w:t>
      </w:r>
      <w:r>
        <w:rPr>
          <w:rStyle w:val="token"/>
          <w:rFonts w:ascii="Consolas" w:hAnsi="Consolas" w:cs="Consolas"/>
          <w:color w:val="A67F59"/>
          <w:sz w:val="19"/>
          <w:szCs w:val="19"/>
          <w:bdr w:val="none" w:sz="0" w:space="0" w:color="auto" w:frame="1"/>
        </w:rPr>
        <w:t>=</w:t>
      </w:r>
      <w:r>
        <w:rPr>
          <w:rStyle w:val="HTML"/>
          <w:rFonts w:ascii="Consolas" w:eastAsiaTheme="majorEastAsia" w:hAnsi="Consolas" w:cs="Consolas"/>
          <w:color w:val="000000"/>
          <w:sz w:val="19"/>
          <w:szCs w:val="19"/>
          <w:bdr w:val="none" w:sz="0" w:space="0" w:color="auto" w:frame="1"/>
        </w:rPr>
        <w:t xml:space="preserve"> </w:t>
      </w:r>
      <w:r>
        <w:rPr>
          <w:rStyle w:val="token"/>
          <w:rFonts w:ascii="Consolas" w:hAnsi="Consolas" w:cs="Consolas"/>
          <w:color w:val="990055"/>
          <w:sz w:val="19"/>
          <w:szCs w:val="19"/>
          <w:bdr w:val="none" w:sz="0" w:space="0" w:color="auto" w:frame="1"/>
        </w:rPr>
        <w:t>4</w:t>
      </w:r>
      <w:r>
        <w:rPr>
          <w:rStyle w:val="token"/>
          <w:rFonts w:ascii="Consolas" w:hAnsi="Consolas" w:cs="Consolas"/>
          <w:color w:val="999999"/>
          <w:sz w:val="19"/>
          <w:szCs w:val="19"/>
          <w:bdr w:val="none" w:sz="0" w:space="0" w:color="auto" w:frame="1"/>
        </w:rPr>
        <w:t>)</w:t>
      </w:r>
      <w:r>
        <w:rPr>
          <w:rStyle w:val="HTML"/>
          <w:rFonts w:ascii="Consolas" w:eastAsiaTheme="majorEastAsia" w:hAnsi="Consolas" w:cs="Consolas"/>
          <w:color w:val="000000"/>
          <w:sz w:val="19"/>
          <w:szCs w:val="19"/>
          <w:bdr w:val="none" w:sz="0" w:space="0" w:color="auto" w:frame="1"/>
        </w:rPr>
        <w:t xml:space="preserve"> </w:t>
      </w:r>
      <w:r>
        <w:rPr>
          <w:rStyle w:val="token"/>
          <w:rFonts w:ascii="Consolas" w:hAnsi="Consolas" w:cs="Consolas"/>
          <w:color w:val="A67F59"/>
          <w:sz w:val="19"/>
          <w:szCs w:val="19"/>
          <w:bdr w:val="none" w:sz="0" w:space="0" w:color="auto" w:frame="1"/>
        </w:rPr>
        <w:t>OR</w:t>
      </w:r>
    </w:p>
    <w:p w:rsidR="00E559FF" w:rsidRPr="00E559FF" w:rsidRDefault="00E559FF" w:rsidP="00E559FF">
      <w:pPr>
        <w:pStyle w:val="HTML0"/>
        <w:pBdr>
          <w:top w:val="single" w:sz="6" w:space="0" w:color="D9D9D9"/>
          <w:left w:val="single" w:sz="6" w:space="31" w:color="D9D9D9"/>
          <w:bottom w:val="single" w:sz="6" w:space="0" w:color="D9D9D9"/>
          <w:right w:val="single" w:sz="6" w:space="12" w:color="D9D9D9"/>
        </w:pBdr>
        <w:shd w:val="clear" w:color="auto" w:fill="F8F8F8"/>
        <w:ind w:left="750" w:right="300"/>
        <w:textAlignment w:val="baseline"/>
        <w:rPr>
          <w:rFonts w:ascii="Consolas" w:hAnsi="Consolas" w:cs="Consolas"/>
          <w:color w:val="000000"/>
          <w:sz w:val="19"/>
          <w:szCs w:val="19"/>
          <w:lang w:val="en-US"/>
        </w:rPr>
      </w:pPr>
      <w:r w:rsidRPr="00E559FF">
        <w:rPr>
          <w:rStyle w:val="token"/>
          <w:rFonts w:ascii="Consolas" w:hAnsi="Consolas" w:cs="Consolas"/>
          <w:color w:val="999999"/>
          <w:sz w:val="19"/>
          <w:szCs w:val="19"/>
          <w:bdr w:val="none" w:sz="0" w:space="0" w:color="auto" w:frame="1"/>
          <w:lang w:val="en-US"/>
        </w:rPr>
        <w:t>(</w:t>
      </w:r>
      <w:r w:rsidRPr="00E559FF">
        <w:rPr>
          <w:rStyle w:val="HTML"/>
          <w:rFonts w:ascii="Consolas" w:eastAsiaTheme="majorEastAsia" w:hAnsi="Consolas" w:cs="Consolas"/>
          <w:color w:val="000000"/>
          <w:sz w:val="19"/>
          <w:szCs w:val="19"/>
          <w:bdr w:val="none" w:sz="0" w:space="0" w:color="auto" w:frame="1"/>
          <w:lang w:val="en-US"/>
        </w:rPr>
        <w:t xml:space="preserve">key1 </w:t>
      </w:r>
      <w:r w:rsidRPr="00E559FF">
        <w:rPr>
          <w:rStyle w:val="token"/>
          <w:rFonts w:ascii="Consolas" w:hAnsi="Consolas" w:cs="Consolas"/>
          <w:color w:val="A67F59"/>
          <w:sz w:val="19"/>
          <w:szCs w:val="19"/>
          <w:bdr w:val="none" w:sz="0" w:space="0" w:color="auto" w:frame="1"/>
          <w:lang w:val="en-US"/>
        </w:rPr>
        <w:t>&lt;</w:t>
      </w: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token"/>
          <w:rFonts w:ascii="Consolas" w:hAnsi="Consolas" w:cs="Consolas"/>
          <w:color w:val="669900"/>
          <w:sz w:val="19"/>
          <w:szCs w:val="19"/>
          <w:bdr w:val="none" w:sz="0" w:space="0" w:color="auto" w:frame="1"/>
          <w:lang w:val="en-US"/>
        </w:rPr>
        <w:t>'uux'</w:t>
      </w: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token"/>
          <w:rFonts w:ascii="Consolas" w:hAnsi="Consolas" w:cs="Consolas"/>
          <w:color w:val="A67F59"/>
          <w:sz w:val="19"/>
          <w:szCs w:val="19"/>
          <w:bdr w:val="none" w:sz="0" w:space="0" w:color="auto" w:frame="1"/>
          <w:lang w:val="en-US"/>
        </w:rPr>
        <w:t>AND</w:t>
      </w:r>
      <w:r w:rsidRPr="00E559FF">
        <w:rPr>
          <w:rStyle w:val="HTML"/>
          <w:rFonts w:ascii="Consolas" w:eastAsiaTheme="majorEastAsia" w:hAnsi="Consolas" w:cs="Consolas"/>
          <w:color w:val="000000"/>
          <w:sz w:val="19"/>
          <w:szCs w:val="19"/>
          <w:bdr w:val="none" w:sz="0" w:space="0" w:color="auto" w:frame="1"/>
          <w:lang w:val="en-US"/>
        </w:rPr>
        <w:t xml:space="preserve"> key1 </w:t>
      </w:r>
      <w:r w:rsidRPr="00E559FF">
        <w:rPr>
          <w:rStyle w:val="token"/>
          <w:rFonts w:ascii="Consolas" w:hAnsi="Consolas" w:cs="Consolas"/>
          <w:color w:val="A67F59"/>
          <w:sz w:val="19"/>
          <w:szCs w:val="19"/>
          <w:bdr w:val="none" w:sz="0" w:space="0" w:color="auto" w:frame="1"/>
          <w:lang w:val="en-US"/>
        </w:rPr>
        <w:t>&gt;</w:t>
      </w: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token"/>
          <w:rFonts w:ascii="Consolas" w:hAnsi="Consolas" w:cs="Consolas"/>
          <w:color w:val="669900"/>
          <w:sz w:val="19"/>
          <w:szCs w:val="19"/>
          <w:bdr w:val="none" w:sz="0" w:space="0" w:color="auto" w:frame="1"/>
          <w:lang w:val="en-US"/>
        </w:rPr>
        <w:t>'z'</w:t>
      </w:r>
      <w:r w:rsidRPr="00E559FF">
        <w:rPr>
          <w:rStyle w:val="token"/>
          <w:rFonts w:ascii="Consolas" w:hAnsi="Consolas" w:cs="Consolas"/>
          <w:color w:val="999999"/>
          <w:sz w:val="19"/>
          <w:szCs w:val="19"/>
          <w:bdr w:val="none" w:sz="0" w:space="0" w:color="auto" w:frame="1"/>
          <w:lang w:val="en-US"/>
        </w:rPr>
        <w:t>)</w:t>
      </w:r>
    </w:p>
    <w:p w:rsidR="00E559FF" w:rsidRDefault="00E559FF" w:rsidP="006E0B9E">
      <w:pPr>
        <w:pStyle w:val="a3"/>
        <w:numPr>
          <w:ilvl w:val="0"/>
          <w:numId w:val="7"/>
        </w:numPr>
        <w:spacing w:before="0" w:beforeAutospacing="0" w:after="0" w:afterAutospacing="0"/>
        <w:ind w:left="450"/>
        <w:textAlignment w:val="baseline"/>
        <w:rPr>
          <w:rFonts w:ascii="Arial" w:hAnsi="Arial" w:cs="Arial"/>
          <w:color w:val="555555"/>
          <w:sz w:val="21"/>
          <w:szCs w:val="21"/>
        </w:rPr>
      </w:pPr>
      <w:r w:rsidRPr="00E559FF">
        <w:rPr>
          <w:rFonts w:ascii="Arial" w:hAnsi="Arial" w:cs="Arial"/>
          <w:color w:val="555555"/>
          <w:sz w:val="21"/>
          <w:szCs w:val="21"/>
          <w:lang w:val="en-US"/>
        </w:rPr>
        <w:t>Remove </w:t>
      </w:r>
      <w:r w:rsidRPr="00E559FF">
        <w:rPr>
          <w:rStyle w:val="HTML"/>
          <w:rFonts w:eastAsiaTheme="majorEastAsia"/>
          <w:color w:val="000000"/>
          <w:bdr w:val="none" w:sz="0" w:space="0" w:color="auto" w:frame="1"/>
          <w:lang w:val="en-US"/>
        </w:rPr>
        <w:t>nonkey = 4</w:t>
      </w:r>
      <w:r w:rsidRPr="00E559FF">
        <w:rPr>
          <w:rFonts w:ascii="Arial" w:hAnsi="Arial" w:cs="Arial"/>
          <w:color w:val="555555"/>
          <w:sz w:val="21"/>
          <w:szCs w:val="21"/>
          <w:lang w:val="en-US"/>
        </w:rPr>
        <w:t> and </w:t>
      </w:r>
      <w:r w:rsidRPr="00E559FF">
        <w:rPr>
          <w:rStyle w:val="HTML"/>
          <w:rFonts w:eastAsiaTheme="majorEastAsia"/>
          <w:color w:val="000000"/>
          <w:bdr w:val="none" w:sz="0" w:space="0" w:color="auto" w:frame="1"/>
          <w:lang w:val="en-US"/>
        </w:rPr>
        <w:t>key1 LIKE '%b'</w:t>
      </w:r>
      <w:r w:rsidRPr="00E559FF">
        <w:rPr>
          <w:rFonts w:ascii="Arial" w:hAnsi="Arial" w:cs="Arial"/>
          <w:color w:val="555555"/>
          <w:sz w:val="21"/>
          <w:szCs w:val="21"/>
          <w:lang w:val="en-US"/>
        </w:rPr>
        <w:t> because they cannot be used for a range scan. The correct way to remove them is to replace them with </w:t>
      </w:r>
      <w:r w:rsidRPr="00E559FF">
        <w:rPr>
          <w:rStyle w:val="HTML"/>
          <w:rFonts w:eastAsiaTheme="majorEastAsia"/>
          <w:color w:val="000000"/>
          <w:bdr w:val="none" w:sz="0" w:space="0" w:color="auto" w:frame="1"/>
          <w:lang w:val="en-US"/>
        </w:rPr>
        <w:t>TRUE</w:t>
      </w:r>
      <w:r w:rsidRPr="00E559FF">
        <w:rPr>
          <w:rFonts w:ascii="Arial" w:hAnsi="Arial" w:cs="Arial"/>
          <w:color w:val="555555"/>
          <w:sz w:val="21"/>
          <w:szCs w:val="21"/>
          <w:lang w:val="en-US"/>
        </w:rPr>
        <w:t xml:space="preserve">, so that we do not miss any matching rows when doing the range scan. </w:t>
      </w:r>
      <w:r>
        <w:rPr>
          <w:rFonts w:ascii="Arial" w:hAnsi="Arial" w:cs="Arial"/>
          <w:color w:val="555555"/>
          <w:sz w:val="21"/>
          <w:szCs w:val="21"/>
        </w:rPr>
        <w:t>Replacing them with </w:t>
      </w:r>
      <w:r>
        <w:rPr>
          <w:rStyle w:val="HTML"/>
          <w:rFonts w:eastAsiaTheme="majorEastAsia"/>
          <w:color w:val="000000"/>
          <w:bdr w:val="none" w:sz="0" w:space="0" w:color="auto" w:frame="1"/>
        </w:rPr>
        <w:t>TRUE</w:t>
      </w:r>
      <w:r>
        <w:rPr>
          <w:rFonts w:ascii="Arial" w:hAnsi="Arial" w:cs="Arial"/>
          <w:color w:val="555555"/>
          <w:sz w:val="21"/>
          <w:szCs w:val="21"/>
        </w:rPr>
        <w:t> yields:</w:t>
      </w:r>
    </w:p>
    <w:p w:rsidR="00E559FF" w:rsidRPr="00E559FF" w:rsidRDefault="00E559FF" w:rsidP="006E0B9E">
      <w:pPr>
        <w:pStyle w:val="HTML0"/>
        <w:numPr>
          <w:ilvl w:val="0"/>
          <w:numId w:val="7"/>
        </w:numPr>
        <w:pBdr>
          <w:top w:val="single" w:sz="6" w:space="0" w:color="D9D9D9"/>
          <w:left w:val="single" w:sz="6" w:space="31" w:color="D9D9D9"/>
          <w:bottom w:val="single" w:sz="6" w:space="0" w:color="D9D9D9"/>
          <w:right w:val="single" w:sz="6" w:space="12" w:color="D9D9D9"/>
        </w:pBdr>
        <w:shd w:val="clear" w:color="auto" w:fill="F8F8F8"/>
        <w:tabs>
          <w:tab w:val="clear" w:pos="720"/>
        </w:tabs>
        <w:ind w:left="750" w:right="300"/>
        <w:textAlignment w:val="baseline"/>
        <w:rPr>
          <w:rStyle w:val="HTML"/>
          <w:rFonts w:ascii="Consolas" w:eastAsiaTheme="majorEastAsia" w:hAnsi="Consolas" w:cs="Consolas"/>
          <w:color w:val="000000"/>
          <w:sz w:val="19"/>
          <w:szCs w:val="19"/>
          <w:bdr w:val="none" w:sz="0" w:space="0" w:color="auto" w:frame="1"/>
          <w:lang w:val="en-US"/>
        </w:rPr>
      </w:pPr>
      <w:r w:rsidRPr="00E559FF">
        <w:rPr>
          <w:rStyle w:val="token"/>
          <w:rFonts w:ascii="Consolas" w:hAnsi="Consolas" w:cs="Consolas"/>
          <w:color w:val="999999"/>
          <w:sz w:val="19"/>
          <w:szCs w:val="19"/>
          <w:bdr w:val="none" w:sz="0" w:space="0" w:color="auto" w:frame="1"/>
          <w:lang w:val="en-US"/>
        </w:rPr>
        <w:t>(</w:t>
      </w:r>
      <w:r w:rsidRPr="00E559FF">
        <w:rPr>
          <w:rStyle w:val="HTML"/>
          <w:rFonts w:ascii="Consolas" w:eastAsiaTheme="majorEastAsia" w:hAnsi="Consolas" w:cs="Consolas"/>
          <w:color w:val="000000"/>
          <w:sz w:val="19"/>
          <w:szCs w:val="19"/>
          <w:bdr w:val="none" w:sz="0" w:space="0" w:color="auto" w:frame="1"/>
          <w:lang w:val="en-US"/>
        </w:rPr>
        <w:t xml:space="preserve">key1 </w:t>
      </w:r>
      <w:r w:rsidRPr="00E559FF">
        <w:rPr>
          <w:rStyle w:val="token"/>
          <w:rFonts w:ascii="Consolas" w:hAnsi="Consolas" w:cs="Consolas"/>
          <w:color w:val="A67F59"/>
          <w:sz w:val="19"/>
          <w:szCs w:val="19"/>
          <w:bdr w:val="none" w:sz="0" w:space="0" w:color="auto" w:frame="1"/>
          <w:lang w:val="en-US"/>
        </w:rPr>
        <w:t>&lt;</w:t>
      </w: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token"/>
          <w:rFonts w:ascii="Consolas" w:hAnsi="Consolas" w:cs="Consolas"/>
          <w:color w:val="669900"/>
          <w:sz w:val="19"/>
          <w:szCs w:val="19"/>
          <w:bdr w:val="none" w:sz="0" w:space="0" w:color="auto" w:frame="1"/>
          <w:lang w:val="en-US"/>
        </w:rPr>
        <w:t>'abc'</w:t>
      </w: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token"/>
          <w:rFonts w:ascii="Consolas" w:hAnsi="Consolas" w:cs="Consolas"/>
          <w:color w:val="A67F59"/>
          <w:sz w:val="19"/>
          <w:szCs w:val="19"/>
          <w:bdr w:val="none" w:sz="0" w:space="0" w:color="auto" w:frame="1"/>
          <w:lang w:val="en-US"/>
        </w:rPr>
        <w:t>AND</w:t>
      </w: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token"/>
          <w:rFonts w:ascii="Consolas" w:hAnsi="Consolas" w:cs="Consolas"/>
          <w:color w:val="999999"/>
          <w:sz w:val="19"/>
          <w:szCs w:val="19"/>
          <w:bdr w:val="none" w:sz="0" w:space="0" w:color="auto" w:frame="1"/>
          <w:lang w:val="en-US"/>
        </w:rPr>
        <w:t>(</w:t>
      </w:r>
      <w:r w:rsidRPr="00E559FF">
        <w:rPr>
          <w:rStyle w:val="HTML"/>
          <w:rFonts w:ascii="Consolas" w:eastAsiaTheme="majorEastAsia" w:hAnsi="Consolas" w:cs="Consolas"/>
          <w:color w:val="000000"/>
          <w:sz w:val="19"/>
          <w:szCs w:val="19"/>
          <w:bdr w:val="none" w:sz="0" w:space="0" w:color="auto" w:frame="1"/>
          <w:lang w:val="en-US"/>
        </w:rPr>
        <w:t xml:space="preserve">key1 </w:t>
      </w:r>
      <w:r w:rsidRPr="00E559FF">
        <w:rPr>
          <w:rStyle w:val="token"/>
          <w:rFonts w:ascii="Consolas" w:hAnsi="Consolas" w:cs="Consolas"/>
          <w:color w:val="A67F59"/>
          <w:sz w:val="19"/>
          <w:szCs w:val="19"/>
          <w:bdr w:val="none" w:sz="0" w:space="0" w:color="auto" w:frame="1"/>
          <w:lang w:val="en-US"/>
        </w:rPr>
        <w:t>LIKE</w:t>
      </w: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token"/>
          <w:rFonts w:ascii="Consolas" w:hAnsi="Consolas" w:cs="Consolas"/>
          <w:color w:val="669900"/>
          <w:sz w:val="19"/>
          <w:szCs w:val="19"/>
          <w:bdr w:val="none" w:sz="0" w:space="0" w:color="auto" w:frame="1"/>
          <w:lang w:val="en-US"/>
        </w:rPr>
        <w:t>'abcde%'</w:t>
      </w: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token"/>
          <w:rFonts w:ascii="Consolas" w:hAnsi="Consolas" w:cs="Consolas"/>
          <w:color w:val="A67F59"/>
          <w:sz w:val="19"/>
          <w:szCs w:val="19"/>
          <w:bdr w:val="none" w:sz="0" w:space="0" w:color="auto" w:frame="1"/>
          <w:lang w:val="en-US"/>
        </w:rPr>
        <w:t>OR</w:t>
      </w: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token"/>
          <w:rFonts w:ascii="Consolas" w:hAnsi="Consolas" w:cs="Consolas"/>
          <w:color w:val="990055"/>
          <w:sz w:val="19"/>
          <w:szCs w:val="19"/>
          <w:bdr w:val="none" w:sz="0" w:space="0" w:color="auto" w:frame="1"/>
          <w:lang w:val="en-US"/>
        </w:rPr>
        <w:t>TRUE</w:t>
      </w:r>
      <w:r w:rsidRPr="00E559FF">
        <w:rPr>
          <w:rStyle w:val="token"/>
          <w:rFonts w:ascii="Consolas" w:hAnsi="Consolas" w:cs="Consolas"/>
          <w:color w:val="999999"/>
          <w:sz w:val="19"/>
          <w:szCs w:val="19"/>
          <w:bdr w:val="none" w:sz="0" w:space="0" w:color="auto" w:frame="1"/>
          <w:lang w:val="en-US"/>
        </w:rPr>
        <w:t>))</w:t>
      </w: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token"/>
          <w:rFonts w:ascii="Consolas" w:hAnsi="Consolas" w:cs="Consolas"/>
          <w:color w:val="A67F59"/>
          <w:sz w:val="19"/>
          <w:szCs w:val="19"/>
          <w:bdr w:val="none" w:sz="0" w:space="0" w:color="auto" w:frame="1"/>
          <w:lang w:val="en-US"/>
        </w:rPr>
        <w:t>OR</w:t>
      </w:r>
    </w:p>
    <w:p w:rsidR="00E559FF" w:rsidRDefault="00E559FF" w:rsidP="006E0B9E">
      <w:pPr>
        <w:pStyle w:val="HTML0"/>
        <w:numPr>
          <w:ilvl w:val="0"/>
          <w:numId w:val="7"/>
        </w:numPr>
        <w:pBdr>
          <w:top w:val="single" w:sz="6" w:space="0" w:color="D9D9D9"/>
          <w:left w:val="single" w:sz="6" w:space="31" w:color="D9D9D9"/>
          <w:bottom w:val="single" w:sz="6" w:space="0" w:color="D9D9D9"/>
          <w:right w:val="single" w:sz="6" w:space="12" w:color="D9D9D9"/>
        </w:pBdr>
        <w:shd w:val="clear" w:color="auto" w:fill="F8F8F8"/>
        <w:tabs>
          <w:tab w:val="clear" w:pos="720"/>
        </w:tabs>
        <w:ind w:left="750" w:right="300"/>
        <w:textAlignment w:val="baseline"/>
        <w:rPr>
          <w:rStyle w:val="HTML"/>
          <w:rFonts w:ascii="Consolas" w:eastAsiaTheme="majorEastAsia" w:hAnsi="Consolas" w:cs="Consolas"/>
          <w:color w:val="000000"/>
          <w:sz w:val="19"/>
          <w:szCs w:val="19"/>
          <w:bdr w:val="none" w:sz="0" w:space="0" w:color="auto" w:frame="1"/>
        </w:rPr>
      </w:pPr>
      <w:r>
        <w:rPr>
          <w:rStyle w:val="token"/>
          <w:rFonts w:ascii="Consolas" w:hAnsi="Consolas" w:cs="Consolas"/>
          <w:color w:val="999999"/>
          <w:sz w:val="19"/>
          <w:szCs w:val="19"/>
          <w:bdr w:val="none" w:sz="0" w:space="0" w:color="auto" w:frame="1"/>
        </w:rPr>
        <w:t>(</w:t>
      </w:r>
      <w:r>
        <w:rPr>
          <w:rStyle w:val="HTML"/>
          <w:rFonts w:ascii="Consolas" w:eastAsiaTheme="majorEastAsia" w:hAnsi="Consolas" w:cs="Consolas"/>
          <w:color w:val="000000"/>
          <w:sz w:val="19"/>
          <w:szCs w:val="19"/>
          <w:bdr w:val="none" w:sz="0" w:space="0" w:color="auto" w:frame="1"/>
        </w:rPr>
        <w:t xml:space="preserve">key1 </w:t>
      </w:r>
      <w:r>
        <w:rPr>
          <w:rStyle w:val="token"/>
          <w:rFonts w:ascii="Consolas" w:hAnsi="Consolas" w:cs="Consolas"/>
          <w:color w:val="A67F59"/>
          <w:sz w:val="19"/>
          <w:szCs w:val="19"/>
          <w:bdr w:val="none" w:sz="0" w:space="0" w:color="auto" w:frame="1"/>
        </w:rPr>
        <w:t>&lt;</w:t>
      </w:r>
      <w:r>
        <w:rPr>
          <w:rStyle w:val="HTML"/>
          <w:rFonts w:ascii="Consolas" w:eastAsiaTheme="majorEastAsia" w:hAnsi="Consolas" w:cs="Consolas"/>
          <w:color w:val="000000"/>
          <w:sz w:val="19"/>
          <w:szCs w:val="19"/>
          <w:bdr w:val="none" w:sz="0" w:space="0" w:color="auto" w:frame="1"/>
        </w:rPr>
        <w:t xml:space="preserve"> </w:t>
      </w:r>
      <w:r>
        <w:rPr>
          <w:rStyle w:val="token"/>
          <w:rFonts w:ascii="Consolas" w:hAnsi="Consolas" w:cs="Consolas"/>
          <w:color w:val="669900"/>
          <w:sz w:val="19"/>
          <w:szCs w:val="19"/>
          <w:bdr w:val="none" w:sz="0" w:space="0" w:color="auto" w:frame="1"/>
        </w:rPr>
        <w:t>'bar'</w:t>
      </w:r>
      <w:r>
        <w:rPr>
          <w:rStyle w:val="HTML"/>
          <w:rFonts w:ascii="Consolas" w:eastAsiaTheme="majorEastAsia" w:hAnsi="Consolas" w:cs="Consolas"/>
          <w:color w:val="000000"/>
          <w:sz w:val="19"/>
          <w:szCs w:val="19"/>
          <w:bdr w:val="none" w:sz="0" w:space="0" w:color="auto" w:frame="1"/>
        </w:rPr>
        <w:t xml:space="preserve"> </w:t>
      </w:r>
      <w:r>
        <w:rPr>
          <w:rStyle w:val="token"/>
          <w:rFonts w:ascii="Consolas" w:hAnsi="Consolas" w:cs="Consolas"/>
          <w:color w:val="A67F59"/>
          <w:sz w:val="19"/>
          <w:szCs w:val="19"/>
          <w:bdr w:val="none" w:sz="0" w:space="0" w:color="auto" w:frame="1"/>
        </w:rPr>
        <w:t>AND</w:t>
      </w:r>
      <w:r>
        <w:rPr>
          <w:rStyle w:val="HTML"/>
          <w:rFonts w:ascii="Consolas" w:eastAsiaTheme="majorEastAsia" w:hAnsi="Consolas" w:cs="Consolas"/>
          <w:color w:val="000000"/>
          <w:sz w:val="19"/>
          <w:szCs w:val="19"/>
          <w:bdr w:val="none" w:sz="0" w:space="0" w:color="auto" w:frame="1"/>
        </w:rPr>
        <w:t xml:space="preserve"> </w:t>
      </w:r>
      <w:r>
        <w:rPr>
          <w:rStyle w:val="token"/>
          <w:rFonts w:ascii="Consolas" w:hAnsi="Consolas" w:cs="Consolas"/>
          <w:color w:val="990055"/>
          <w:sz w:val="19"/>
          <w:szCs w:val="19"/>
          <w:bdr w:val="none" w:sz="0" w:space="0" w:color="auto" w:frame="1"/>
        </w:rPr>
        <w:t>TRUE</w:t>
      </w:r>
      <w:r>
        <w:rPr>
          <w:rStyle w:val="token"/>
          <w:rFonts w:ascii="Consolas" w:hAnsi="Consolas" w:cs="Consolas"/>
          <w:color w:val="999999"/>
          <w:sz w:val="19"/>
          <w:szCs w:val="19"/>
          <w:bdr w:val="none" w:sz="0" w:space="0" w:color="auto" w:frame="1"/>
        </w:rPr>
        <w:t>)</w:t>
      </w:r>
      <w:r>
        <w:rPr>
          <w:rStyle w:val="HTML"/>
          <w:rFonts w:ascii="Consolas" w:eastAsiaTheme="majorEastAsia" w:hAnsi="Consolas" w:cs="Consolas"/>
          <w:color w:val="000000"/>
          <w:sz w:val="19"/>
          <w:szCs w:val="19"/>
          <w:bdr w:val="none" w:sz="0" w:space="0" w:color="auto" w:frame="1"/>
        </w:rPr>
        <w:t xml:space="preserve"> </w:t>
      </w:r>
      <w:r>
        <w:rPr>
          <w:rStyle w:val="token"/>
          <w:rFonts w:ascii="Consolas" w:hAnsi="Consolas" w:cs="Consolas"/>
          <w:color w:val="A67F59"/>
          <w:sz w:val="19"/>
          <w:szCs w:val="19"/>
          <w:bdr w:val="none" w:sz="0" w:space="0" w:color="auto" w:frame="1"/>
        </w:rPr>
        <w:t>OR</w:t>
      </w:r>
    </w:p>
    <w:p w:rsidR="00E559FF" w:rsidRPr="00E559FF" w:rsidRDefault="00E559FF" w:rsidP="00E559FF">
      <w:pPr>
        <w:pStyle w:val="HTML0"/>
        <w:pBdr>
          <w:top w:val="single" w:sz="6" w:space="0" w:color="D9D9D9"/>
          <w:left w:val="single" w:sz="6" w:space="31" w:color="D9D9D9"/>
          <w:bottom w:val="single" w:sz="6" w:space="0" w:color="D9D9D9"/>
          <w:right w:val="single" w:sz="6" w:space="12" w:color="D9D9D9"/>
        </w:pBdr>
        <w:shd w:val="clear" w:color="auto" w:fill="F8F8F8"/>
        <w:ind w:left="750" w:right="300"/>
        <w:textAlignment w:val="baseline"/>
        <w:rPr>
          <w:rFonts w:ascii="Consolas" w:hAnsi="Consolas" w:cs="Consolas"/>
          <w:color w:val="000000"/>
          <w:sz w:val="19"/>
          <w:szCs w:val="19"/>
          <w:lang w:val="en-US"/>
        </w:rPr>
      </w:pPr>
      <w:r w:rsidRPr="00E559FF">
        <w:rPr>
          <w:rStyle w:val="token"/>
          <w:rFonts w:ascii="Consolas" w:hAnsi="Consolas" w:cs="Consolas"/>
          <w:color w:val="999999"/>
          <w:sz w:val="19"/>
          <w:szCs w:val="19"/>
          <w:bdr w:val="none" w:sz="0" w:space="0" w:color="auto" w:frame="1"/>
          <w:lang w:val="en-US"/>
        </w:rPr>
        <w:t>(</w:t>
      </w:r>
      <w:r w:rsidRPr="00E559FF">
        <w:rPr>
          <w:rStyle w:val="HTML"/>
          <w:rFonts w:ascii="Consolas" w:eastAsiaTheme="majorEastAsia" w:hAnsi="Consolas" w:cs="Consolas"/>
          <w:color w:val="000000"/>
          <w:sz w:val="19"/>
          <w:szCs w:val="19"/>
          <w:bdr w:val="none" w:sz="0" w:space="0" w:color="auto" w:frame="1"/>
          <w:lang w:val="en-US"/>
        </w:rPr>
        <w:t xml:space="preserve">key1 </w:t>
      </w:r>
      <w:r w:rsidRPr="00E559FF">
        <w:rPr>
          <w:rStyle w:val="token"/>
          <w:rFonts w:ascii="Consolas" w:hAnsi="Consolas" w:cs="Consolas"/>
          <w:color w:val="A67F59"/>
          <w:sz w:val="19"/>
          <w:szCs w:val="19"/>
          <w:bdr w:val="none" w:sz="0" w:space="0" w:color="auto" w:frame="1"/>
          <w:lang w:val="en-US"/>
        </w:rPr>
        <w:t>&lt;</w:t>
      </w: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token"/>
          <w:rFonts w:ascii="Consolas" w:hAnsi="Consolas" w:cs="Consolas"/>
          <w:color w:val="669900"/>
          <w:sz w:val="19"/>
          <w:szCs w:val="19"/>
          <w:bdr w:val="none" w:sz="0" w:space="0" w:color="auto" w:frame="1"/>
          <w:lang w:val="en-US"/>
        </w:rPr>
        <w:t>'uux'</w:t>
      </w: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token"/>
          <w:rFonts w:ascii="Consolas" w:hAnsi="Consolas" w:cs="Consolas"/>
          <w:color w:val="A67F59"/>
          <w:sz w:val="19"/>
          <w:szCs w:val="19"/>
          <w:bdr w:val="none" w:sz="0" w:space="0" w:color="auto" w:frame="1"/>
          <w:lang w:val="en-US"/>
        </w:rPr>
        <w:t>AND</w:t>
      </w:r>
      <w:r w:rsidRPr="00E559FF">
        <w:rPr>
          <w:rStyle w:val="HTML"/>
          <w:rFonts w:ascii="Consolas" w:eastAsiaTheme="majorEastAsia" w:hAnsi="Consolas" w:cs="Consolas"/>
          <w:color w:val="000000"/>
          <w:sz w:val="19"/>
          <w:szCs w:val="19"/>
          <w:bdr w:val="none" w:sz="0" w:space="0" w:color="auto" w:frame="1"/>
          <w:lang w:val="en-US"/>
        </w:rPr>
        <w:t xml:space="preserve"> key1 </w:t>
      </w:r>
      <w:r w:rsidRPr="00E559FF">
        <w:rPr>
          <w:rStyle w:val="token"/>
          <w:rFonts w:ascii="Consolas" w:hAnsi="Consolas" w:cs="Consolas"/>
          <w:color w:val="A67F59"/>
          <w:sz w:val="19"/>
          <w:szCs w:val="19"/>
          <w:bdr w:val="none" w:sz="0" w:space="0" w:color="auto" w:frame="1"/>
          <w:lang w:val="en-US"/>
        </w:rPr>
        <w:t>&gt;</w:t>
      </w: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token"/>
          <w:rFonts w:ascii="Consolas" w:hAnsi="Consolas" w:cs="Consolas"/>
          <w:color w:val="669900"/>
          <w:sz w:val="19"/>
          <w:szCs w:val="19"/>
          <w:bdr w:val="none" w:sz="0" w:space="0" w:color="auto" w:frame="1"/>
          <w:lang w:val="en-US"/>
        </w:rPr>
        <w:t>'z'</w:t>
      </w:r>
      <w:r w:rsidRPr="00E559FF">
        <w:rPr>
          <w:rStyle w:val="token"/>
          <w:rFonts w:ascii="Consolas" w:hAnsi="Consolas" w:cs="Consolas"/>
          <w:color w:val="999999"/>
          <w:sz w:val="19"/>
          <w:szCs w:val="19"/>
          <w:bdr w:val="none" w:sz="0" w:space="0" w:color="auto" w:frame="1"/>
          <w:lang w:val="en-US"/>
        </w:rPr>
        <w:t>)</w:t>
      </w:r>
    </w:p>
    <w:p w:rsidR="00E559FF" w:rsidRPr="00E559FF" w:rsidRDefault="00E559FF" w:rsidP="006E0B9E">
      <w:pPr>
        <w:pStyle w:val="a3"/>
        <w:numPr>
          <w:ilvl w:val="0"/>
          <w:numId w:val="7"/>
        </w:numPr>
        <w:spacing w:before="0" w:beforeAutospacing="0" w:after="225" w:afterAutospacing="0"/>
        <w:ind w:left="450"/>
        <w:textAlignment w:val="baseline"/>
        <w:rPr>
          <w:rFonts w:ascii="Arial" w:hAnsi="Arial" w:cs="Arial"/>
          <w:color w:val="555555"/>
          <w:sz w:val="21"/>
          <w:szCs w:val="21"/>
          <w:lang w:val="en-US"/>
        </w:rPr>
      </w:pPr>
      <w:r w:rsidRPr="00E559FF">
        <w:rPr>
          <w:rFonts w:ascii="Arial" w:hAnsi="Arial" w:cs="Arial"/>
          <w:color w:val="555555"/>
          <w:sz w:val="21"/>
          <w:szCs w:val="21"/>
          <w:lang w:val="en-US"/>
        </w:rPr>
        <w:t>Collapse conditions that are always true or false:</w:t>
      </w:r>
    </w:p>
    <w:p w:rsidR="00E559FF" w:rsidRPr="00E559FF" w:rsidRDefault="00E559FF" w:rsidP="006E0B9E">
      <w:pPr>
        <w:pStyle w:val="a3"/>
        <w:numPr>
          <w:ilvl w:val="1"/>
          <w:numId w:val="7"/>
        </w:numPr>
        <w:spacing w:before="0" w:beforeAutospacing="0" w:after="0" w:afterAutospacing="0"/>
        <w:ind w:left="900"/>
        <w:textAlignment w:val="baseline"/>
        <w:rPr>
          <w:rFonts w:ascii="Arial" w:hAnsi="Arial" w:cs="Arial"/>
          <w:color w:val="555555"/>
          <w:sz w:val="21"/>
          <w:szCs w:val="21"/>
          <w:lang w:val="en-US"/>
        </w:rPr>
      </w:pPr>
      <w:r w:rsidRPr="00E559FF">
        <w:rPr>
          <w:rStyle w:val="HTML"/>
          <w:rFonts w:eastAsiaTheme="majorEastAsia"/>
          <w:color w:val="000000"/>
          <w:bdr w:val="none" w:sz="0" w:space="0" w:color="auto" w:frame="1"/>
          <w:lang w:val="en-US"/>
        </w:rPr>
        <w:t>(key1 LIKE 'abcde%' OR TRUE)</w:t>
      </w:r>
      <w:r w:rsidRPr="00E559FF">
        <w:rPr>
          <w:rFonts w:ascii="Arial" w:hAnsi="Arial" w:cs="Arial"/>
          <w:color w:val="555555"/>
          <w:sz w:val="21"/>
          <w:szCs w:val="21"/>
          <w:lang w:val="en-US"/>
        </w:rPr>
        <w:t> is always true</w:t>
      </w:r>
    </w:p>
    <w:p w:rsidR="00E559FF" w:rsidRPr="00E559FF" w:rsidRDefault="00E559FF" w:rsidP="006E0B9E">
      <w:pPr>
        <w:pStyle w:val="a3"/>
        <w:numPr>
          <w:ilvl w:val="1"/>
          <w:numId w:val="7"/>
        </w:numPr>
        <w:spacing w:before="0" w:beforeAutospacing="0" w:after="0" w:afterAutospacing="0"/>
        <w:ind w:left="900"/>
        <w:textAlignment w:val="baseline"/>
        <w:rPr>
          <w:rFonts w:ascii="Arial" w:hAnsi="Arial" w:cs="Arial"/>
          <w:color w:val="555555"/>
          <w:sz w:val="21"/>
          <w:szCs w:val="21"/>
          <w:lang w:val="en-US"/>
        </w:rPr>
      </w:pPr>
      <w:r w:rsidRPr="00E559FF">
        <w:rPr>
          <w:rStyle w:val="HTML"/>
          <w:rFonts w:eastAsiaTheme="majorEastAsia"/>
          <w:color w:val="000000"/>
          <w:bdr w:val="none" w:sz="0" w:space="0" w:color="auto" w:frame="1"/>
          <w:lang w:val="en-US"/>
        </w:rPr>
        <w:t>(key1 &lt; 'uux' AND key1 &gt; 'z')</w:t>
      </w:r>
      <w:r w:rsidRPr="00E559FF">
        <w:rPr>
          <w:rFonts w:ascii="Arial" w:hAnsi="Arial" w:cs="Arial"/>
          <w:color w:val="555555"/>
          <w:sz w:val="21"/>
          <w:szCs w:val="21"/>
          <w:lang w:val="en-US"/>
        </w:rPr>
        <w:t> is always false</w:t>
      </w:r>
    </w:p>
    <w:p w:rsidR="00E559FF" w:rsidRPr="00E559FF" w:rsidRDefault="00E559FF" w:rsidP="00E559FF">
      <w:pPr>
        <w:pStyle w:val="a3"/>
        <w:spacing w:before="0" w:beforeAutospacing="0" w:after="225" w:afterAutospacing="0"/>
        <w:ind w:left="450"/>
        <w:textAlignment w:val="baseline"/>
        <w:rPr>
          <w:rFonts w:ascii="Arial" w:hAnsi="Arial" w:cs="Arial"/>
          <w:color w:val="555555"/>
          <w:sz w:val="21"/>
          <w:szCs w:val="21"/>
          <w:lang w:val="en-US"/>
        </w:rPr>
      </w:pPr>
      <w:r w:rsidRPr="00E559FF">
        <w:rPr>
          <w:rFonts w:ascii="Arial" w:hAnsi="Arial" w:cs="Arial"/>
          <w:color w:val="555555"/>
          <w:sz w:val="21"/>
          <w:szCs w:val="21"/>
          <w:lang w:val="en-US"/>
        </w:rPr>
        <w:t>Replacing these conditions with constants yields:</w:t>
      </w:r>
    </w:p>
    <w:p w:rsidR="00E559FF" w:rsidRPr="00E559FF" w:rsidRDefault="00E559FF" w:rsidP="00E559FF">
      <w:pPr>
        <w:pStyle w:val="HTML0"/>
        <w:pBdr>
          <w:top w:val="single" w:sz="6" w:space="0" w:color="D9D9D9"/>
          <w:left w:val="single" w:sz="6" w:space="31" w:color="D9D9D9"/>
          <w:bottom w:val="single" w:sz="6" w:space="0" w:color="D9D9D9"/>
          <w:right w:val="single" w:sz="6" w:space="12" w:color="D9D9D9"/>
        </w:pBdr>
        <w:shd w:val="clear" w:color="auto" w:fill="F8F8F8"/>
        <w:ind w:left="750" w:right="300"/>
        <w:textAlignment w:val="baseline"/>
        <w:rPr>
          <w:rFonts w:ascii="Consolas" w:hAnsi="Consolas" w:cs="Consolas"/>
          <w:color w:val="000000"/>
          <w:sz w:val="19"/>
          <w:szCs w:val="19"/>
          <w:lang w:val="en-US"/>
        </w:rPr>
      </w:pPr>
      <w:r w:rsidRPr="00E559FF">
        <w:rPr>
          <w:rStyle w:val="token"/>
          <w:rFonts w:ascii="Consolas" w:hAnsi="Consolas" w:cs="Consolas"/>
          <w:color w:val="999999"/>
          <w:sz w:val="19"/>
          <w:szCs w:val="19"/>
          <w:bdr w:val="none" w:sz="0" w:space="0" w:color="auto" w:frame="1"/>
          <w:lang w:val="en-US"/>
        </w:rPr>
        <w:t>(</w:t>
      </w:r>
      <w:r w:rsidRPr="00E559FF">
        <w:rPr>
          <w:rStyle w:val="HTML"/>
          <w:rFonts w:ascii="Consolas" w:eastAsiaTheme="majorEastAsia" w:hAnsi="Consolas" w:cs="Consolas"/>
          <w:color w:val="000000"/>
          <w:sz w:val="19"/>
          <w:szCs w:val="19"/>
          <w:bdr w:val="none" w:sz="0" w:space="0" w:color="auto" w:frame="1"/>
          <w:lang w:val="en-US"/>
        </w:rPr>
        <w:t xml:space="preserve">key1 </w:t>
      </w:r>
      <w:r w:rsidRPr="00E559FF">
        <w:rPr>
          <w:rStyle w:val="token"/>
          <w:rFonts w:ascii="Consolas" w:hAnsi="Consolas" w:cs="Consolas"/>
          <w:color w:val="A67F59"/>
          <w:sz w:val="19"/>
          <w:szCs w:val="19"/>
          <w:bdr w:val="none" w:sz="0" w:space="0" w:color="auto" w:frame="1"/>
          <w:lang w:val="en-US"/>
        </w:rPr>
        <w:t>&lt;</w:t>
      </w: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token"/>
          <w:rFonts w:ascii="Consolas" w:hAnsi="Consolas" w:cs="Consolas"/>
          <w:color w:val="669900"/>
          <w:sz w:val="19"/>
          <w:szCs w:val="19"/>
          <w:bdr w:val="none" w:sz="0" w:space="0" w:color="auto" w:frame="1"/>
          <w:lang w:val="en-US"/>
        </w:rPr>
        <w:t>'abc'</w:t>
      </w:r>
      <w:r w:rsidRPr="00E559FF">
        <w:rPr>
          <w:rStyle w:val="HTML"/>
          <w:rFonts w:ascii="Consolas" w:eastAsiaTheme="majorEastAsia" w:hAnsi="Consolas" w:cs="Consolas"/>
          <w:color w:val="000000"/>
          <w:sz w:val="19"/>
          <w:szCs w:val="19"/>
          <w:bdr w:val="none" w:sz="0" w:space="0" w:color="auto" w:frame="1"/>
          <w:lang w:val="en-US"/>
        </w:rPr>
        <w:t xml:space="preserve"> AND TRUE</w:t>
      </w:r>
      <w:r w:rsidRPr="00E559FF">
        <w:rPr>
          <w:rStyle w:val="token"/>
          <w:rFonts w:ascii="Consolas" w:hAnsi="Consolas" w:cs="Consolas"/>
          <w:color w:val="999999"/>
          <w:sz w:val="19"/>
          <w:szCs w:val="19"/>
          <w:bdr w:val="none" w:sz="0" w:space="0" w:color="auto" w:frame="1"/>
          <w:lang w:val="en-US"/>
        </w:rPr>
        <w:t>)</w:t>
      </w:r>
      <w:r w:rsidRPr="00E559FF">
        <w:rPr>
          <w:rStyle w:val="HTML"/>
          <w:rFonts w:ascii="Consolas" w:eastAsiaTheme="majorEastAsia" w:hAnsi="Consolas" w:cs="Consolas"/>
          <w:color w:val="000000"/>
          <w:sz w:val="19"/>
          <w:szCs w:val="19"/>
          <w:bdr w:val="none" w:sz="0" w:space="0" w:color="auto" w:frame="1"/>
          <w:lang w:val="en-US"/>
        </w:rPr>
        <w:t xml:space="preserve"> OR </w:t>
      </w:r>
      <w:r w:rsidRPr="00E559FF">
        <w:rPr>
          <w:rStyle w:val="token"/>
          <w:rFonts w:ascii="Consolas" w:hAnsi="Consolas" w:cs="Consolas"/>
          <w:color w:val="999999"/>
          <w:sz w:val="19"/>
          <w:szCs w:val="19"/>
          <w:bdr w:val="none" w:sz="0" w:space="0" w:color="auto" w:frame="1"/>
          <w:lang w:val="en-US"/>
        </w:rPr>
        <w:t>(</w:t>
      </w:r>
      <w:r w:rsidRPr="00E559FF">
        <w:rPr>
          <w:rStyle w:val="HTML"/>
          <w:rFonts w:ascii="Consolas" w:eastAsiaTheme="majorEastAsia" w:hAnsi="Consolas" w:cs="Consolas"/>
          <w:color w:val="000000"/>
          <w:sz w:val="19"/>
          <w:szCs w:val="19"/>
          <w:bdr w:val="none" w:sz="0" w:space="0" w:color="auto" w:frame="1"/>
          <w:lang w:val="en-US"/>
        </w:rPr>
        <w:t xml:space="preserve">key1 </w:t>
      </w:r>
      <w:r w:rsidRPr="00E559FF">
        <w:rPr>
          <w:rStyle w:val="token"/>
          <w:rFonts w:ascii="Consolas" w:hAnsi="Consolas" w:cs="Consolas"/>
          <w:color w:val="A67F59"/>
          <w:sz w:val="19"/>
          <w:szCs w:val="19"/>
          <w:bdr w:val="none" w:sz="0" w:space="0" w:color="auto" w:frame="1"/>
          <w:lang w:val="en-US"/>
        </w:rPr>
        <w:t>&lt;</w:t>
      </w: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token"/>
          <w:rFonts w:ascii="Consolas" w:hAnsi="Consolas" w:cs="Consolas"/>
          <w:color w:val="669900"/>
          <w:sz w:val="19"/>
          <w:szCs w:val="19"/>
          <w:bdr w:val="none" w:sz="0" w:space="0" w:color="auto" w:frame="1"/>
          <w:lang w:val="en-US"/>
        </w:rPr>
        <w:t>'bar'</w:t>
      </w:r>
      <w:r w:rsidRPr="00E559FF">
        <w:rPr>
          <w:rStyle w:val="HTML"/>
          <w:rFonts w:ascii="Consolas" w:eastAsiaTheme="majorEastAsia" w:hAnsi="Consolas" w:cs="Consolas"/>
          <w:color w:val="000000"/>
          <w:sz w:val="19"/>
          <w:szCs w:val="19"/>
          <w:bdr w:val="none" w:sz="0" w:space="0" w:color="auto" w:frame="1"/>
          <w:lang w:val="en-US"/>
        </w:rPr>
        <w:t xml:space="preserve"> AND TRUE</w:t>
      </w:r>
      <w:r w:rsidRPr="00E559FF">
        <w:rPr>
          <w:rStyle w:val="token"/>
          <w:rFonts w:ascii="Consolas" w:hAnsi="Consolas" w:cs="Consolas"/>
          <w:color w:val="999999"/>
          <w:sz w:val="19"/>
          <w:szCs w:val="19"/>
          <w:bdr w:val="none" w:sz="0" w:space="0" w:color="auto" w:frame="1"/>
          <w:lang w:val="en-US"/>
        </w:rPr>
        <w:t>)</w:t>
      </w:r>
      <w:r w:rsidRPr="00E559FF">
        <w:rPr>
          <w:rStyle w:val="HTML"/>
          <w:rFonts w:ascii="Consolas" w:eastAsiaTheme="majorEastAsia" w:hAnsi="Consolas" w:cs="Consolas"/>
          <w:color w:val="000000"/>
          <w:sz w:val="19"/>
          <w:szCs w:val="19"/>
          <w:bdr w:val="none" w:sz="0" w:space="0" w:color="auto" w:frame="1"/>
          <w:lang w:val="en-US"/>
        </w:rPr>
        <w:t xml:space="preserve"> OR </w:t>
      </w:r>
      <w:r w:rsidRPr="00E559FF">
        <w:rPr>
          <w:rStyle w:val="token"/>
          <w:rFonts w:ascii="Consolas" w:hAnsi="Consolas" w:cs="Consolas"/>
          <w:color w:val="999999"/>
          <w:sz w:val="19"/>
          <w:szCs w:val="19"/>
          <w:bdr w:val="none" w:sz="0" w:space="0" w:color="auto" w:frame="1"/>
          <w:lang w:val="en-US"/>
        </w:rPr>
        <w:t>(</w:t>
      </w:r>
      <w:r w:rsidRPr="00E559FF">
        <w:rPr>
          <w:rStyle w:val="HTML"/>
          <w:rFonts w:ascii="Consolas" w:eastAsiaTheme="majorEastAsia" w:hAnsi="Consolas" w:cs="Consolas"/>
          <w:color w:val="000000"/>
          <w:sz w:val="19"/>
          <w:szCs w:val="19"/>
          <w:bdr w:val="none" w:sz="0" w:space="0" w:color="auto" w:frame="1"/>
          <w:lang w:val="en-US"/>
        </w:rPr>
        <w:t>FALSE</w:t>
      </w:r>
      <w:r w:rsidRPr="00E559FF">
        <w:rPr>
          <w:rStyle w:val="token"/>
          <w:rFonts w:ascii="Consolas" w:hAnsi="Consolas" w:cs="Consolas"/>
          <w:color w:val="999999"/>
          <w:sz w:val="19"/>
          <w:szCs w:val="19"/>
          <w:bdr w:val="none" w:sz="0" w:space="0" w:color="auto" w:frame="1"/>
          <w:lang w:val="en-US"/>
        </w:rPr>
        <w:t>)</w:t>
      </w:r>
    </w:p>
    <w:p w:rsidR="00E559FF" w:rsidRPr="00E559FF" w:rsidRDefault="00E559FF" w:rsidP="00E559FF">
      <w:pPr>
        <w:pStyle w:val="a3"/>
        <w:spacing w:before="0" w:beforeAutospacing="0" w:after="0" w:afterAutospacing="0"/>
        <w:ind w:left="450"/>
        <w:textAlignment w:val="baseline"/>
        <w:rPr>
          <w:rFonts w:ascii="Arial" w:hAnsi="Arial" w:cs="Arial"/>
          <w:color w:val="555555"/>
          <w:sz w:val="21"/>
          <w:szCs w:val="21"/>
          <w:lang w:val="en-US"/>
        </w:rPr>
      </w:pPr>
      <w:r w:rsidRPr="00E559FF">
        <w:rPr>
          <w:rFonts w:ascii="Arial" w:hAnsi="Arial" w:cs="Arial"/>
          <w:color w:val="555555"/>
          <w:sz w:val="21"/>
          <w:szCs w:val="21"/>
          <w:lang w:val="en-US"/>
        </w:rPr>
        <w:t>Removing unnecessary </w:t>
      </w:r>
      <w:r w:rsidRPr="00E559FF">
        <w:rPr>
          <w:rStyle w:val="HTML"/>
          <w:rFonts w:eastAsiaTheme="majorEastAsia"/>
          <w:color w:val="000000"/>
          <w:bdr w:val="none" w:sz="0" w:space="0" w:color="auto" w:frame="1"/>
          <w:lang w:val="en-US"/>
        </w:rPr>
        <w:t>TRUE</w:t>
      </w:r>
      <w:r w:rsidRPr="00E559FF">
        <w:rPr>
          <w:rFonts w:ascii="Arial" w:hAnsi="Arial" w:cs="Arial"/>
          <w:color w:val="555555"/>
          <w:sz w:val="21"/>
          <w:szCs w:val="21"/>
          <w:lang w:val="en-US"/>
        </w:rPr>
        <w:t> and </w:t>
      </w:r>
      <w:r w:rsidRPr="00E559FF">
        <w:rPr>
          <w:rStyle w:val="HTML"/>
          <w:rFonts w:eastAsiaTheme="majorEastAsia"/>
          <w:color w:val="000000"/>
          <w:bdr w:val="none" w:sz="0" w:space="0" w:color="auto" w:frame="1"/>
          <w:lang w:val="en-US"/>
        </w:rPr>
        <w:t>FALSE</w:t>
      </w:r>
      <w:r w:rsidRPr="00E559FF">
        <w:rPr>
          <w:rFonts w:ascii="Arial" w:hAnsi="Arial" w:cs="Arial"/>
          <w:color w:val="555555"/>
          <w:sz w:val="21"/>
          <w:szCs w:val="21"/>
          <w:lang w:val="en-US"/>
        </w:rPr>
        <w:t> constants yields:</w:t>
      </w:r>
    </w:p>
    <w:p w:rsidR="00E559FF" w:rsidRPr="00E559FF" w:rsidRDefault="00E559FF" w:rsidP="00E559FF">
      <w:pPr>
        <w:pStyle w:val="HTML0"/>
        <w:pBdr>
          <w:top w:val="single" w:sz="6" w:space="0" w:color="D9D9D9"/>
          <w:left w:val="single" w:sz="6" w:space="31" w:color="D9D9D9"/>
          <w:bottom w:val="single" w:sz="6" w:space="0" w:color="D9D9D9"/>
          <w:right w:val="single" w:sz="6" w:space="12" w:color="D9D9D9"/>
        </w:pBdr>
        <w:shd w:val="clear" w:color="auto" w:fill="F8F8F8"/>
        <w:ind w:left="750" w:right="300"/>
        <w:textAlignment w:val="baseline"/>
        <w:rPr>
          <w:rFonts w:ascii="Consolas" w:hAnsi="Consolas" w:cs="Consolas"/>
          <w:color w:val="000000"/>
          <w:sz w:val="19"/>
          <w:szCs w:val="19"/>
          <w:lang w:val="en-US"/>
        </w:rPr>
      </w:pPr>
      <w:r w:rsidRPr="00E559FF">
        <w:rPr>
          <w:rStyle w:val="token"/>
          <w:rFonts w:ascii="Consolas" w:hAnsi="Consolas" w:cs="Consolas"/>
          <w:color w:val="999999"/>
          <w:sz w:val="19"/>
          <w:szCs w:val="19"/>
          <w:bdr w:val="none" w:sz="0" w:space="0" w:color="auto" w:frame="1"/>
          <w:lang w:val="en-US"/>
        </w:rPr>
        <w:t>(</w:t>
      </w:r>
      <w:r w:rsidRPr="00E559FF">
        <w:rPr>
          <w:rStyle w:val="HTML"/>
          <w:rFonts w:ascii="Consolas" w:eastAsiaTheme="majorEastAsia" w:hAnsi="Consolas" w:cs="Consolas"/>
          <w:color w:val="000000"/>
          <w:sz w:val="19"/>
          <w:szCs w:val="19"/>
          <w:bdr w:val="none" w:sz="0" w:space="0" w:color="auto" w:frame="1"/>
          <w:lang w:val="en-US"/>
        </w:rPr>
        <w:t xml:space="preserve">key1 </w:t>
      </w:r>
      <w:r w:rsidRPr="00E559FF">
        <w:rPr>
          <w:rStyle w:val="token"/>
          <w:rFonts w:ascii="Consolas" w:hAnsi="Consolas" w:cs="Consolas"/>
          <w:color w:val="A67F59"/>
          <w:sz w:val="19"/>
          <w:szCs w:val="19"/>
          <w:bdr w:val="none" w:sz="0" w:space="0" w:color="auto" w:frame="1"/>
          <w:lang w:val="en-US"/>
        </w:rPr>
        <w:t>&lt;</w:t>
      </w: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token"/>
          <w:rFonts w:ascii="Consolas" w:hAnsi="Consolas" w:cs="Consolas"/>
          <w:color w:val="669900"/>
          <w:sz w:val="19"/>
          <w:szCs w:val="19"/>
          <w:bdr w:val="none" w:sz="0" w:space="0" w:color="auto" w:frame="1"/>
          <w:lang w:val="en-US"/>
        </w:rPr>
        <w:t>'abc'</w:t>
      </w:r>
      <w:r w:rsidRPr="00E559FF">
        <w:rPr>
          <w:rStyle w:val="token"/>
          <w:rFonts w:ascii="Consolas" w:hAnsi="Consolas" w:cs="Consolas"/>
          <w:color w:val="999999"/>
          <w:sz w:val="19"/>
          <w:szCs w:val="19"/>
          <w:bdr w:val="none" w:sz="0" w:space="0" w:color="auto" w:frame="1"/>
          <w:lang w:val="en-US"/>
        </w:rPr>
        <w:t>)</w:t>
      </w:r>
      <w:r w:rsidRPr="00E559FF">
        <w:rPr>
          <w:rStyle w:val="HTML"/>
          <w:rFonts w:ascii="Consolas" w:eastAsiaTheme="majorEastAsia" w:hAnsi="Consolas" w:cs="Consolas"/>
          <w:color w:val="000000"/>
          <w:sz w:val="19"/>
          <w:szCs w:val="19"/>
          <w:bdr w:val="none" w:sz="0" w:space="0" w:color="auto" w:frame="1"/>
          <w:lang w:val="en-US"/>
        </w:rPr>
        <w:t xml:space="preserve"> OR </w:t>
      </w:r>
      <w:r w:rsidRPr="00E559FF">
        <w:rPr>
          <w:rStyle w:val="token"/>
          <w:rFonts w:ascii="Consolas" w:hAnsi="Consolas" w:cs="Consolas"/>
          <w:color w:val="999999"/>
          <w:sz w:val="19"/>
          <w:szCs w:val="19"/>
          <w:bdr w:val="none" w:sz="0" w:space="0" w:color="auto" w:frame="1"/>
          <w:lang w:val="en-US"/>
        </w:rPr>
        <w:t>(</w:t>
      </w:r>
      <w:r w:rsidRPr="00E559FF">
        <w:rPr>
          <w:rStyle w:val="HTML"/>
          <w:rFonts w:ascii="Consolas" w:eastAsiaTheme="majorEastAsia" w:hAnsi="Consolas" w:cs="Consolas"/>
          <w:color w:val="000000"/>
          <w:sz w:val="19"/>
          <w:szCs w:val="19"/>
          <w:bdr w:val="none" w:sz="0" w:space="0" w:color="auto" w:frame="1"/>
          <w:lang w:val="en-US"/>
        </w:rPr>
        <w:t xml:space="preserve">key1 </w:t>
      </w:r>
      <w:r w:rsidRPr="00E559FF">
        <w:rPr>
          <w:rStyle w:val="token"/>
          <w:rFonts w:ascii="Consolas" w:hAnsi="Consolas" w:cs="Consolas"/>
          <w:color w:val="A67F59"/>
          <w:sz w:val="19"/>
          <w:szCs w:val="19"/>
          <w:bdr w:val="none" w:sz="0" w:space="0" w:color="auto" w:frame="1"/>
          <w:lang w:val="en-US"/>
        </w:rPr>
        <w:t>&lt;</w:t>
      </w: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token"/>
          <w:rFonts w:ascii="Consolas" w:hAnsi="Consolas" w:cs="Consolas"/>
          <w:color w:val="669900"/>
          <w:sz w:val="19"/>
          <w:szCs w:val="19"/>
          <w:bdr w:val="none" w:sz="0" w:space="0" w:color="auto" w:frame="1"/>
          <w:lang w:val="en-US"/>
        </w:rPr>
        <w:t>'bar'</w:t>
      </w:r>
      <w:r w:rsidRPr="00E559FF">
        <w:rPr>
          <w:rStyle w:val="token"/>
          <w:rFonts w:ascii="Consolas" w:hAnsi="Consolas" w:cs="Consolas"/>
          <w:color w:val="999999"/>
          <w:sz w:val="19"/>
          <w:szCs w:val="19"/>
          <w:bdr w:val="none" w:sz="0" w:space="0" w:color="auto" w:frame="1"/>
          <w:lang w:val="en-US"/>
        </w:rPr>
        <w:t>)</w:t>
      </w:r>
    </w:p>
    <w:p w:rsidR="00E559FF" w:rsidRPr="00E559FF" w:rsidRDefault="00E559FF" w:rsidP="006E0B9E">
      <w:pPr>
        <w:pStyle w:val="a3"/>
        <w:numPr>
          <w:ilvl w:val="0"/>
          <w:numId w:val="7"/>
        </w:numPr>
        <w:spacing w:before="0" w:beforeAutospacing="0" w:after="225" w:afterAutospacing="0"/>
        <w:ind w:left="450"/>
        <w:textAlignment w:val="baseline"/>
        <w:rPr>
          <w:rFonts w:ascii="Arial" w:hAnsi="Arial" w:cs="Arial"/>
          <w:color w:val="555555"/>
          <w:sz w:val="21"/>
          <w:szCs w:val="21"/>
          <w:lang w:val="en-US"/>
        </w:rPr>
      </w:pPr>
      <w:r w:rsidRPr="00E559FF">
        <w:rPr>
          <w:rFonts w:ascii="Arial" w:hAnsi="Arial" w:cs="Arial"/>
          <w:color w:val="555555"/>
          <w:sz w:val="21"/>
          <w:szCs w:val="21"/>
          <w:lang w:val="en-US"/>
        </w:rPr>
        <w:t>Combining overlapping intervals into one yields the final condition to be used for the range scan:</w:t>
      </w:r>
    </w:p>
    <w:p w:rsidR="00E559FF" w:rsidRPr="00E559FF" w:rsidRDefault="00E559FF" w:rsidP="00E559FF">
      <w:pPr>
        <w:pStyle w:val="HTML0"/>
        <w:pBdr>
          <w:top w:val="single" w:sz="6" w:space="0" w:color="D9D9D9"/>
          <w:left w:val="single" w:sz="6" w:space="31" w:color="D9D9D9"/>
          <w:bottom w:val="single" w:sz="6" w:space="0" w:color="D9D9D9"/>
          <w:right w:val="single" w:sz="6" w:space="12" w:color="D9D9D9"/>
        </w:pBdr>
        <w:shd w:val="clear" w:color="auto" w:fill="F8F8F8"/>
        <w:ind w:left="750" w:right="300"/>
        <w:textAlignment w:val="baseline"/>
        <w:rPr>
          <w:rFonts w:ascii="Consolas" w:hAnsi="Consolas" w:cs="Consolas"/>
          <w:color w:val="000000"/>
          <w:sz w:val="19"/>
          <w:szCs w:val="19"/>
          <w:lang w:val="en-US"/>
        </w:rPr>
      </w:pPr>
      <w:r w:rsidRPr="00E559FF">
        <w:rPr>
          <w:rStyle w:val="token"/>
          <w:rFonts w:ascii="Consolas" w:hAnsi="Consolas" w:cs="Consolas"/>
          <w:color w:val="999999"/>
          <w:sz w:val="19"/>
          <w:szCs w:val="19"/>
          <w:bdr w:val="none" w:sz="0" w:space="0" w:color="auto" w:frame="1"/>
          <w:lang w:val="en-US"/>
        </w:rPr>
        <w:t>(</w:t>
      </w:r>
      <w:r w:rsidRPr="00E559FF">
        <w:rPr>
          <w:rStyle w:val="HTML"/>
          <w:rFonts w:ascii="Consolas" w:eastAsiaTheme="majorEastAsia" w:hAnsi="Consolas" w:cs="Consolas"/>
          <w:color w:val="000000"/>
          <w:sz w:val="19"/>
          <w:szCs w:val="19"/>
          <w:bdr w:val="none" w:sz="0" w:space="0" w:color="auto" w:frame="1"/>
          <w:lang w:val="en-US"/>
        </w:rPr>
        <w:t xml:space="preserve">key1 </w:t>
      </w:r>
      <w:r w:rsidRPr="00E559FF">
        <w:rPr>
          <w:rStyle w:val="token"/>
          <w:rFonts w:ascii="Consolas" w:hAnsi="Consolas" w:cs="Consolas"/>
          <w:color w:val="A67F59"/>
          <w:sz w:val="19"/>
          <w:szCs w:val="19"/>
          <w:bdr w:val="none" w:sz="0" w:space="0" w:color="auto" w:frame="1"/>
          <w:lang w:val="en-US"/>
        </w:rPr>
        <w:t>&lt;</w:t>
      </w: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token"/>
          <w:rFonts w:ascii="Consolas" w:hAnsi="Consolas" w:cs="Consolas"/>
          <w:color w:val="669900"/>
          <w:sz w:val="19"/>
          <w:szCs w:val="19"/>
          <w:bdr w:val="none" w:sz="0" w:space="0" w:color="auto" w:frame="1"/>
          <w:lang w:val="en-US"/>
        </w:rPr>
        <w:t>'bar'</w:t>
      </w:r>
      <w:r w:rsidRPr="00E559FF">
        <w:rPr>
          <w:rStyle w:val="token"/>
          <w:rFonts w:ascii="Consolas" w:hAnsi="Consolas" w:cs="Consolas"/>
          <w:color w:val="999999"/>
          <w:sz w:val="19"/>
          <w:szCs w:val="19"/>
          <w:bdr w:val="none" w:sz="0" w:space="0" w:color="auto" w:frame="1"/>
          <w:lang w:val="en-US"/>
        </w:rPr>
        <w:t>)</w:t>
      </w:r>
    </w:p>
    <w:p w:rsidR="00E559FF" w:rsidRPr="00E559FF" w:rsidRDefault="00E559FF" w:rsidP="00E559FF">
      <w:pPr>
        <w:pStyle w:val="a3"/>
        <w:spacing w:before="0" w:beforeAutospacing="0" w:after="0" w:afterAutospacing="0"/>
        <w:textAlignment w:val="baseline"/>
        <w:rPr>
          <w:rFonts w:ascii="Arial" w:hAnsi="Arial" w:cs="Arial"/>
          <w:color w:val="555555"/>
          <w:sz w:val="21"/>
          <w:szCs w:val="21"/>
          <w:lang w:val="en-US"/>
        </w:rPr>
      </w:pPr>
      <w:r w:rsidRPr="00E559FF">
        <w:rPr>
          <w:rFonts w:ascii="Arial" w:hAnsi="Arial" w:cs="Arial"/>
          <w:color w:val="555555"/>
          <w:sz w:val="21"/>
          <w:szCs w:val="21"/>
          <w:lang w:val="en-US"/>
        </w:rPr>
        <w:t>In general (and as demonstrated by the preceding example), the condition used for a range scan is less restrictive than the </w:t>
      </w:r>
      <w:r w:rsidRPr="00E559FF">
        <w:rPr>
          <w:rStyle w:val="HTML"/>
          <w:rFonts w:eastAsiaTheme="majorEastAsia"/>
          <w:color w:val="000000"/>
          <w:bdr w:val="none" w:sz="0" w:space="0" w:color="auto" w:frame="1"/>
          <w:lang w:val="en-US"/>
        </w:rPr>
        <w:t>WHERE</w:t>
      </w:r>
      <w:r w:rsidRPr="00E559FF">
        <w:rPr>
          <w:rFonts w:ascii="Arial" w:hAnsi="Arial" w:cs="Arial"/>
          <w:color w:val="555555"/>
          <w:sz w:val="21"/>
          <w:szCs w:val="21"/>
          <w:lang w:val="en-US"/>
        </w:rPr>
        <w:t> clause. MySQL performs an additional check to filter out rows that satisfy the range condition but not the full </w:t>
      </w:r>
      <w:r w:rsidRPr="00E559FF">
        <w:rPr>
          <w:rStyle w:val="HTML"/>
          <w:rFonts w:eastAsiaTheme="majorEastAsia"/>
          <w:color w:val="000000"/>
          <w:bdr w:val="none" w:sz="0" w:space="0" w:color="auto" w:frame="1"/>
          <w:lang w:val="en-US"/>
        </w:rPr>
        <w:t>WHERE</w:t>
      </w:r>
      <w:r w:rsidRPr="00E559FF">
        <w:rPr>
          <w:rFonts w:ascii="Arial" w:hAnsi="Arial" w:cs="Arial"/>
          <w:color w:val="555555"/>
          <w:sz w:val="21"/>
          <w:szCs w:val="21"/>
          <w:lang w:val="en-US"/>
        </w:rPr>
        <w:t> clause.</w:t>
      </w:r>
    </w:p>
    <w:p w:rsidR="00E559FF" w:rsidRPr="00E559FF" w:rsidRDefault="00E559FF" w:rsidP="00E559FF">
      <w:pPr>
        <w:pStyle w:val="a3"/>
        <w:spacing w:before="0" w:beforeAutospacing="0" w:after="0" w:afterAutospacing="0"/>
        <w:textAlignment w:val="baseline"/>
        <w:rPr>
          <w:rFonts w:ascii="Arial" w:hAnsi="Arial" w:cs="Arial"/>
          <w:color w:val="555555"/>
          <w:sz w:val="21"/>
          <w:szCs w:val="21"/>
          <w:lang w:val="en-US"/>
        </w:rPr>
      </w:pPr>
      <w:r w:rsidRPr="00E559FF">
        <w:rPr>
          <w:rFonts w:ascii="Arial" w:hAnsi="Arial" w:cs="Arial"/>
          <w:color w:val="555555"/>
          <w:sz w:val="21"/>
          <w:szCs w:val="21"/>
          <w:lang w:val="en-US"/>
        </w:rPr>
        <w:t>The range condition extraction algorithm can handle nested </w:t>
      </w:r>
      <w:hyperlink r:id="rId65" w:anchor="operator_and" w:history="1">
        <w:r w:rsidRPr="00E559FF">
          <w:rPr>
            <w:rStyle w:val="HTML"/>
            <w:rFonts w:eastAsiaTheme="majorEastAsia"/>
            <w:color w:val="000000"/>
            <w:u w:val="single"/>
            <w:bdr w:val="none" w:sz="0" w:space="0" w:color="auto" w:frame="1"/>
            <w:lang w:val="en-US"/>
          </w:rPr>
          <w:t>AND</w:t>
        </w:r>
      </w:hyperlink>
      <w:r w:rsidRPr="00E559FF">
        <w:rPr>
          <w:rFonts w:ascii="Arial" w:hAnsi="Arial" w:cs="Arial"/>
          <w:color w:val="555555"/>
          <w:sz w:val="21"/>
          <w:szCs w:val="21"/>
          <w:lang w:val="en-US"/>
        </w:rPr>
        <w:t>/</w:t>
      </w:r>
      <w:hyperlink r:id="rId66" w:anchor="operator_or" w:history="1">
        <w:r w:rsidRPr="00E559FF">
          <w:rPr>
            <w:rStyle w:val="HTML"/>
            <w:rFonts w:eastAsiaTheme="majorEastAsia"/>
            <w:color w:val="000000"/>
            <w:u w:val="single"/>
            <w:bdr w:val="none" w:sz="0" w:space="0" w:color="auto" w:frame="1"/>
            <w:lang w:val="en-US"/>
          </w:rPr>
          <w:t>OR</w:t>
        </w:r>
      </w:hyperlink>
      <w:r w:rsidRPr="00E559FF">
        <w:rPr>
          <w:rFonts w:ascii="Arial" w:hAnsi="Arial" w:cs="Arial"/>
          <w:color w:val="555555"/>
          <w:sz w:val="21"/>
          <w:szCs w:val="21"/>
          <w:lang w:val="en-US"/>
        </w:rPr>
        <w:t> constructs of arbitrary depth, and its output does not depend on the order in which conditions appear in </w:t>
      </w:r>
      <w:r w:rsidRPr="00E559FF">
        <w:rPr>
          <w:rStyle w:val="HTML"/>
          <w:rFonts w:eastAsiaTheme="majorEastAsia"/>
          <w:color w:val="000000"/>
          <w:bdr w:val="none" w:sz="0" w:space="0" w:color="auto" w:frame="1"/>
          <w:lang w:val="en-US"/>
        </w:rPr>
        <w:t>WHERE</w:t>
      </w:r>
      <w:r w:rsidRPr="00E559FF">
        <w:rPr>
          <w:rFonts w:ascii="Arial" w:hAnsi="Arial" w:cs="Arial"/>
          <w:color w:val="555555"/>
          <w:sz w:val="21"/>
          <w:szCs w:val="21"/>
          <w:lang w:val="en-US"/>
        </w:rPr>
        <w:t> clause.</w:t>
      </w:r>
    </w:p>
    <w:p w:rsidR="00E559FF" w:rsidRPr="00E559FF" w:rsidRDefault="00E559FF" w:rsidP="00E559FF">
      <w:pPr>
        <w:pStyle w:val="a3"/>
        <w:spacing w:before="0" w:beforeAutospacing="0" w:after="0" w:afterAutospacing="0"/>
        <w:textAlignment w:val="baseline"/>
        <w:rPr>
          <w:rFonts w:ascii="Arial" w:hAnsi="Arial" w:cs="Arial"/>
          <w:color w:val="555555"/>
          <w:sz w:val="21"/>
          <w:szCs w:val="21"/>
          <w:lang w:val="en-US"/>
        </w:rPr>
      </w:pPr>
      <w:r w:rsidRPr="00E559FF">
        <w:rPr>
          <w:rFonts w:ascii="Arial" w:hAnsi="Arial" w:cs="Arial"/>
          <w:color w:val="555555"/>
          <w:sz w:val="21"/>
          <w:szCs w:val="21"/>
          <w:lang w:val="en-US"/>
        </w:rPr>
        <w:t>MySQL does not support merging multiple ranges for the </w:t>
      </w:r>
      <w:hyperlink r:id="rId67" w:anchor="jointype_range" w:history="1">
        <w:r w:rsidRPr="00E559FF">
          <w:rPr>
            <w:rStyle w:val="HTML"/>
            <w:rFonts w:eastAsiaTheme="majorEastAsia"/>
            <w:color w:val="000000"/>
            <w:u w:val="single"/>
            <w:bdr w:val="none" w:sz="0" w:space="0" w:color="auto" w:frame="1"/>
            <w:lang w:val="en-US"/>
          </w:rPr>
          <w:t>range</w:t>
        </w:r>
      </w:hyperlink>
      <w:r w:rsidRPr="00E559FF">
        <w:rPr>
          <w:rFonts w:ascii="Arial" w:hAnsi="Arial" w:cs="Arial"/>
          <w:color w:val="555555"/>
          <w:sz w:val="21"/>
          <w:szCs w:val="21"/>
          <w:lang w:val="en-US"/>
        </w:rPr>
        <w:t> access method for spatial indexes. To work around this limitation, you can use a </w:t>
      </w:r>
      <w:hyperlink r:id="rId68" w:tooltip="13.2.10.3 UNION Clause" w:history="1">
        <w:r w:rsidRPr="00E559FF">
          <w:rPr>
            <w:rStyle w:val="HTML"/>
            <w:rFonts w:eastAsiaTheme="majorEastAsia"/>
            <w:color w:val="000000"/>
            <w:u w:val="single"/>
            <w:bdr w:val="none" w:sz="0" w:space="0" w:color="auto" w:frame="1"/>
            <w:lang w:val="en-US"/>
          </w:rPr>
          <w:t>UNION</w:t>
        </w:r>
      </w:hyperlink>
      <w:r w:rsidRPr="00E559FF">
        <w:rPr>
          <w:rFonts w:ascii="Arial" w:hAnsi="Arial" w:cs="Arial"/>
          <w:color w:val="555555"/>
          <w:sz w:val="21"/>
          <w:szCs w:val="21"/>
          <w:lang w:val="en-US"/>
        </w:rPr>
        <w:t> with identical </w:t>
      </w:r>
      <w:hyperlink r:id="rId69" w:tooltip="13.2.10 SELECT Statement" w:history="1">
        <w:r w:rsidRPr="00E559FF">
          <w:rPr>
            <w:rStyle w:val="HTML"/>
            <w:rFonts w:eastAsiaTheme="majorEastAsia"/>
            <w:color w:val="000000"/>
            <w:u w:val="single"/>
            <w:bdr w:val="none" w:sz="0" w:space="0" w:color="auto" w:frame="1"/>
            <w:lang w:val="en-US"/>
          </w:rPr>
          <w:t>SELECT</w:t>
        </w:r>
      </w:hyperlink>
      <w:r w:rsidRPr="00E559FF">
        <w:rPr>
          <w:rFonts w:ascii="Arial" w:hAnsi="Arial" w:cs="Arial"/>
          <w:color w:val="555555"/>
          <w:sz w:val="21"/>
          <w:szCs w:val="21"/>
          <w:lang w:val="en-US"/>
        </w:rPr>
        <w:t> statements, except that you put each spatial predicate in a different </w:t>
      </w:r>
      <w:hyperlink r:id="rId70" w:tooltip="13.2.10 SELECT Statement" w:history="1">
        <w:r w:rsidRPr="00E559FF">
          <w:rPr>
            <w:rStyle w:val="HTML"/>
            <w:rFonts w:eastAsiaTheme="majorEastAsia"/>
            <w:color w:val="000000"/>
            <w:u w:val="single"/>
            <w:bdr w:val="none" w:sz="0" w:space="0" w:color="auto" w:frame="1"/>
            <w:lang w:val="en-US"/>
          </w:rPr>
          <w:t>SELECT</w:t>
        </w:r>
      </w:hyperlink>
      <w:r w:rsidRPr="00E559FF">
        <w:rPr>
          <w:rFonts w:ascii="Arial" w:hAnsi="Arial" w:cs="Arial"/>
          <w:color w:val="555555"/>
          <w:sz w:val="21"/>
          <w:szCs w:val="21"/>
          <w:lang w:val="en-US"/>
        </w:rPr>
        <w:t>.</w:t>
      </w:r>
    </w:p>
    <w:p w:rsidR="00E559FF" w:rsidRPr="00856AE5" w:rsidRDefault="00E559FF" w:rsidP="001C5BA2">
      <w:pPr>
        <w:pStyle w:val="5"/>
        <w:rPr>
          <w:lang w:val="en-US"/>
        </w:rPr>
      </w:pPr>
      <w:bookmarkStart w:id="27" w:name="range-access-multi-part"/>
      <w:bookmarkStart w:id="28" w:name="_Toc57738405"/>
      <w:bookmarkEnd w:id="27"/>
      <w:r w:rsidRPr="00856AE5">
        <w:rPr>
          <w:lang w:val="en-US"/>
        </w:rPr>
        <w:lastRenderedPageBreak/>
        <w:t>Range Access Method for Multiple-Part Indexes</w:t>
      </w:r>
      <w:bookmarkEnd w:id="28"/>
    </w:p>
    <w:p w:rsidR="00E559FF" w:rsidRPr="00E559FF" w:rsidRDefault="00E559FF" w:rsidP="00E559FF">
      <w:pPr>
        <w:pStyle w:val="a3"/>
        <w:spacing w:before="0" w:beforeAutospacing="0" w:after="225" w:afterAutospacing="0"/>
        <w:textAlignment w:val="baseline"/>
        <w:rPr>
          <w:rFonts w:ascii="Arial" w:hAnsi="Arial" w:cs="Arial"/>
          <w:color w:val="555555"/>
          <w:sz w:val="21"/>
          <w:szCs w:val="21"/>
          <w:lang w:val="en-US"/>
        </w:rPr>
      </w:pPr>
      <w:r w:rsidRPr="00E559FF">
        <w:rPr>
          <w:rFonts w:ascii="Arial" w:hAnsi="Arial" w:cs="Arial"/>
          <w:color w:val="555555"/>
          <w:sz w:val="21"/>
          <w:szCs w:val="21"/>
          <w:lang w:val="en-US"/>
        </w:rPr>
        <w:t>Range conditions on a multiple-part index are an extension of range conditions for a single-part index. A range condition on a multiple-part index restricts index rows to lie within one or several key tuple intervals. Key tuple intervals are defined over a set of key tuples, using ordering from the index.</w:t>
      </w:r>
    </w:p>
    <w:p w:rsidR="00E559FF" w:rsidRPr="00E559FF" w:rsidRDefault="00E559FF" w:rsidP="00E559FF">
      <w:pPr>
        <w:pStyle w:val="a3"/>
        <w:spacing w:before="0" w:beforeAutospacing="0" w:after="0" w:afterAutospacing="0"/>
        <w:textAlignment w:val="baseline"/>
        <w:rPr>
          <w:rFonts w:ascii="Arial" w:hAnsi="Arial" w:cs="Arial"/>
          <w:color w:val="555555"/>
          <w:sz w:val="21"/>
          <w:szCs w:val="21"/>
          <w:lang w:val="en-US"/>
        </w:rPr>
      </w:pPr>
      <w:r w:rsidRPr="00E559FF">
        <w:rPr>
          <w:rFonts w:ascii="Arial" w:hAnsi="Arial" w:cs="Arial"/>
          <w:color w:val="555555"/>
          <w:sz w:val="21"/>
          <w:szCs w:val="21"/>
          <w:lang w:val="en-US"/>
        </w:rPr>
        <w:t>For example, consider a multiple-part index defined as </w:t>
      </w:r>
      <w:r w:rsidRPr="00E559FF">
        <w:rPr>
          <w:rStyle w:val="HTML"/>
          <w:rFonts w:eastAsiaTheme="majorEastAsia"/>
          <w:color w:val="000000"/>
          <w:bdr w:val="none" w:sz="0" w:space="0" w:color="auto" w:frame="1"/>
          <w:lang w:val="en-US"/>
        </w:rPr>
        <w:t>key1(</w:t>
      </w:r>
      <w:r w:rsidRPr="00E559FF">
        <w:rPr>
          <w:rStyle w:val="HTML"/>
          <w:rFonts w:eastAsiaTheme="majorEastAsia"/>
          <w:b/>
          <w:bCs/>
          <w:i/>
          <w:iCs/>
          <w:color w:val="000000"/>
          <w:sz w:val="19"/>
          <w:szCs w:val="19"/>
          <w:bdr w:val="none" w:sz="0" w:space="0" w:color="auto" w:frame="1"/>
          <w:lang w:val="en-US"/>
        </w:rPr>
        <w:t>key_part1</w:t>
      </w:r>
      <w:r w:rsidRPr="00E559FF">
        <w:rPr>
          <w:rStyle w:val="HTML"/>
          <w:rFonts w:eastAsiaTheme="majorEastAsia"/>
          <w:color w:val="000000"/>
          <w:bdr w:val="none" w:sz="0" w:space="0" w:color="auto" w:frame="1"/>
          <w:lang w:val="en-US"/>
        </w:rPr>
        <w:t>, </w:t>
      </w:r>
      <w:r w:rsidRPr="00E559FF">
        <w:rPr>
          <w:rStyle w:val="HTML"/>
          <w:rFonts w:eastAsiaTheme="majorEastAsia"/>
          <w:b/>
          <w:bCs/>
          <w:i/>
          <w:iCs/>
          <w:color w:val="000000"/>
          <w:sz w:val="19"/>
          <w:szCs w:val="19"/>
          <w:bdr w:val="none" w:sz="0" w:space="0" w:color="auto" w:frame="1"/>
          <w:lang w:val="en-US"/>
        </w:rPr>
        <w:t>key_part2</w:t>
      </w:r>
      <w:r w:rsidRPr="00E559FF">
        <w:rPr>
          <w:rStyle w:val="HTML"/>
          <w:rFonts w:eastAsiaTheme="majorEastAsia"/>
          <w:color w:val="000000"/>
          <w:bdr w:val="none" w:sz="0" w:space="0" w:color="auto" w:frame="1"/>
          <w:lang w:val="en-US"/>
        </w:rPr>
        <w:t>, </w:t>
      </w:r>
      <w:r w:rsidRPr="00E559FF">
        <w:rPr>
          <w:rStyle w:val="HTML"/>
          <w:rFonts w:eastAsiaTheme="majorEastAsia"/>
          <w:b/>
          <w:bCs/>
          <w:i/>
          <w:iCs/>
          <w:color w:val="000000"/>
          <w:sz w:val="19"/>
          <w:szCs w:val="19"/>
          <w:bdr w:val="none" w:sz="0" w:space="0" w:color="auto" w:frame="1"/>
          <w:lang w:val="en-US"/>
        </w:rPr>
        <w:t>key_part3</w:t>
      </w:r>
      <w:r w:rsidRPr="00E559FF">
        <w:rPr>
          <w:rStyle w:val="HTML"/>
          <w:rFonts w:eastAsiaTheme="majorEastAsia"/>
          <w:color w:val="000000"/>
          <w:bdr w:val="none" w:sz="0" w:space="0" w:color="auto" w:frame="1"/>
          <w:lang w:val="en-US"/>
        </w:rPr>
        <w:t>)</w:t>
      </w:r>
      <w:r w:rsidRPr="00E559FF">
        <w:rPr>
          <w:rFonts w:ascii="Arial" w:hAnsi="Arial" w:cs="Arial"/>
          <w:color w:val="555555"/>
          <w:sz w:val="21"/>
          <w:szCs w:val="21"/>
          <w:lang w:val="en-US"/>
        </w:rPr>
        <w:t>, and the following set of key tuples listed in key order:</w:t>
      </w:r>
    </w:p>
    <w:p w:rsidR="00E559FF" w:rsidRPr="00E559FF" w:rsidRDefault="00E559FF" w:rsidP="00E559FF">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E559FF">
        <w:rPr>
          <w:rStyle w:val="a5"/>
          <w:rFonts w:ascii="Consolas" w:hAnsi="Consolas" w:cs="Consolas"/>
          <w:color w:val="000000"/>
          <w:sz w:val="19"/>
          <w:szCs w:val="19"/>
          <w:bdr w:val="none" w:sz="0" w:space="0" w:color="auto" w:frame="1"/>
          <w:lang w:val="en-US"/>
        </w:rPr>
        <w:t>key_part1</w:t>
      </w: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a5"/>
          <w:rFonts w:ascii="Consolas" w:hAnsi="Consolas" w:cs="Consolas"/>
          <w:color w:val="000000"/>
          <w:sz w:val="19"/>
          <w:szCs w:val="19"/>
          <w:bdr w:val="none" w:sz="0" w:space="0" w:color="auto" w:frame="1"/>
          <w:lang w:val="en-US"/>
        </w:rPr>
        <w:t>key_part2</w:t>
      </w: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a5"/>
          <w:rFonts w:ascii="Consolas" w:hAnsi="Consolas" w:cs="Consolas"/>
          <w:color w:val="000000"/>
          <w:sz w:val="19"/>
          <w:szCs w:val="19"/>
          <w:bdr w:val="none" w:sz="0" w:space="0" w:color="auto" w:frame="1"/>
          <w:lang w:val="en-US"/>
        </w:rPr>
        <w:t>key_part3</w:t>
      </w:r>
    </w:p>
    <w:p w:rsidR="00E559FF" w:rsidRPr="00E559FF" w:rsidRDefault="00E559FF" w:rsidP="00E559FF">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E559FF">
        <w:rPr>
          <w:rStyle w:val="HTML"/>
          <w:rFonts w:ascii="Consolas" w:eastAsiaTheme="majorEastAsia" w:hAnsi="Consolas" w:cs="Consolas"/>
          <w:color w:val="000000"/>
          <w:sz w:val="19"/>
          <w:szCs w:val="19"/>
          <w:bdr w:val="none" w:sz="0" w:space="0" w:color="auto" w:frame="1"/>
          <w:lang w:val="en-US"/>
        </w:rPr>
        <w:t xml:space="preserve">  NULL       </w:t>
      </w:r>
      <w:r w:rsidRPr="00E559FF">
        <w:rPr>
          <w:rStyle w:val="token"/>
          <w:rFonts w:ascii="Consolas" w:hAnsi="Consolas" w:cs="Consolas"/>
          <w:color w:val="990055"/>
          <w:sz w:val="19"/>
          <w:szCs w:val="19"/>
          <w:bdr w:val="none" w:sz="0" w:space="0" w:color="auto" w:frame="1"/>
          <w:lang w:val="en-US"/>
        </w:rPr>
        <w:t>1</w:t>
      </w: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token"/>
          <w:rFonts w:ascii="Consolas" w:hAnsi="Consolas" w:cs="Consolas"/>
          <w:color w:val="669900"/>
          <w:sz w:val="19"/>
          <w:szCs w:val="19"/>
          <w:bdr w:val="none" w:sz="0" w:space="0" w:color="auto" w:frame="1"/>
          <w:lang w:val="en-US"/>
        </w:rPr>
        <w:t>'abc'</w:t>
      </w:r>
    </w:p>
    <w:p w:rsidR="00E559FF" w:rsidRPr="00E559FF" w:rsidRDefault="00E559FF" w:rsidP="00E559FF">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E559FF">
        <w:rPr>
          <w:rStyle w:val="HTML"/>
          <w:rFonts w:ascii="Consolas" w:eastAsiaTheme="majorEastAsia" w:hAnsi="Consolas" w:cs="Consolas"/>
          <w:color w:val="000000"/>
          <w:sz w:val="19"/>
          <w:szCs w:val="19"/>
          <w:bdr w:val="none" w:sz="0" w:space="0" w:color="auto" w:frame="1"/>
          <w:lang w:val="en-US"/>
        </w:rPr>
        <w:t xml:space="preserve">  NULL       </w:t>
      </w:r>
      <w:r w:rsidRPr="00E559FF">
        <w:rPr>
          <w:rStyle w:val="token"/>
          <w:rFonts w:ascii="Consolas" w:hAnsi="Consolas" w:cs="Consolas"/>
          <w:color w:val="990055"/>
          <w:sz w:val="19"/>
          <w:szCs w:val="19"/>
          <w:bdr w:val="none" w:sz="0" w:space="0" w:color="auto" w:frame="1"/>
          <w:lang w:val="en-US"/>
        </w:rPr>
        <w:t>1</w:t>
      </w: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token"/>
          <w:rFonts w:ascii="Consolas" w:hAnsi="Consolas" w:cs="Consolas"/>
          <w:color w:val="669900"/>
          <w:sz w:val="19"/>
          <w:szCs w:val="19"/>
          <w:bdr w:val="none" w:sz="0" w:space="0" w:color="auto" w:frame="1"/>
          <w:lang w:val="en-US"/>
        </w:rPr>
        <w:t>'xyz'</w:t>
      </w:r>
    </w:p>
    <w:p w:rsidR="00E559FF" w:rsidRPr="00E559FF" w:rsidRDefault="00E559FF" w:rsidP="00E559FF">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E559FF">
        <w:rPr>
          <w:rStyle w:val="HTML"/>
          <w:rFonts w:ascii="Consolas" w:eastAsiaTheme="majorEastAsia" w:hAnsi="Consolas" w:cs="Consolas"/>
          <w:color w:val="000000"/>
          <w:sz w:val="19"/>
          <w:szCs w:val="19"/>
          <w:bdr w:val="none" w:sz="0" w:space="0" w:color="auto" w:frame="1"/>
          <w:lang w:val="en-US"/>
        </w:rPr>
        <w:t xml:space="preserve">  NULL       </w:t>
      </w:r>
      <w:r w:rsidRPr="00E559FF">
        <w:rPr>
          <w:rStyle w:val="token"/>
          <w:rFonts w:ascii="Consolas" w:hAnsi="Consolas" w:cs="Consolas"/>
          <w:color w:val="990055"/>
          <w:sz w:val="19"/>
          <w:szCs w:val="19"/>
          <w:bdr w:val="none" w:sz="0" w:space="0" w:color="auto" w:frame="1"/>
          <w:lang w:val="en-US"/>
        </w:rPr>
        <w:t>2</w:t>
      </w: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token"/>
          <w:rFonts w:ascii="Consolas" w:hAnsi="Consolas" w:cs="Consolas"/>
          <w:color w:val="669900"/>
          <w:sz w:val="19"/>
          <w:szCs w:val="19"/>
          <w:bdr w:val="none" w:sz="0" w:space="0" w:color="auto" w:frame="1"/>
          <w:lang w:val="en-US"/>
        </w:rPr>
        <w:t>'foo'</w:t>
      </w:r>
    </w:p>
    <w:p w:rsidR="00E559FF" w:rsidRPr="00E559FF" w:rsidRDefault="00E559FF" w:rsidP="00E559FF">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token"/>
          <w:rFonts w:ascii="Consolas" w:hAnsi="Consolas" w:cs="Consolas"/>
          <w:color w:val="990055"/>
          <w:sz w:val="19"/>
          <w:szCs w:val="19"/>
          <w:bdr w:val="none" w:sz="0" w:space="0" w:color="auto" w:frame="1"/>
          <w:lang w:val="en-US"/>
        </w:rPr>
        <w:t>1</w:t>
      </w: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token"/>
          <w:rFonts w:ascii="Consolas" w:hAnsi="Consolas" w:cs="Consolas"/>
          <w:color w:val="990055"/>
          <w:sz w:val="19"/>
          <w:szCs w:val="19"/>
          <w:bdr w:val="none" w:sz="0" w:space="0" w:color="auto" w:frame="1"/>
          <w:lang w:val="en-US"/>
        </w:rPr>
        <w:t>1</w:t>
      </w: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token"/>
          <w:rFonts w:ascii="Consolas" w:hAnsi="Consolas" w:cs="Consolas"/>
          <w:color w:val="669900"/>
          <w:sz w:val="19"/>
          <w:szCs w:val="19"/>
          <w:bdr w:val="none" w:sz="0" w:space="0" w:color="auto" w:frame="1"/>
          <w:lang w:val="en-US"/>
        </w:rPr>
        <w:t>'abc'</w:t>
      </w:r>
    </w:p>
    <w:p w:rsidR="00E559FF" w:rsidRPr="00E559FF" w:rsidRDefault="00E559FF" w:rsidP="00E559FF">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token"/>
          <w:rFonts w:ascii="Consolas" w:hAnsi="Consolas" w:cs="Consolas"/>
          <w:color w:val="990055"/>
          <w:sz w:val="19"/>
          <w:szCs w:val="19"/>
          <w:bdr w:val="none" w:sz="0" w:space="0" w:color="auto" w:frame="1"/>
          <w:lang w:val="en-US"/>
        </w:rPr>
        <w:t>1</w:t>
      </w: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token"/>
          <w:rFonts w:ascii="Consolas" w:hAnsi="Consolas" w:cs="Consolas"/>
          <w:color w:val="990055"/>
          <w:sz w:val="19"/>
          <w:szCs w:val="19"/>
          <w:bdr w:val="none" w:sz="0" w:space="0" w:color="auto" w:frame="1"/>
          <w:lang w:val="en-US"/>
        </w:rPr>
        <w:t>1</w:t>
      </w: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token"/>
          <w:rFonts w:ascii="Consolas" w:hAnsi="Consolas" w:cs="Consolas"/>
          <w:color w:val="669900"/>
          <w:sz w:val="19"/>
          <w:szCs w:val="19"/>
          <w:bdr w:val="none" w:sz="0" w:space="0" w:color="auto" w:frame="1"/>
          <w:lang w:val="en-US"/>
        </w:rPr>
        <w:t>'xyz'</w:t>
      </w:r>
    </w:p>
    <w:p w:rsidR="00E559FF" w:rsidRPr="00E559FF" w:rsidRDefault="00E559FF" w:rsidP="00E559FF">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token"/>
          <w:rFonts w:ascii="Consolas" w:hAnsi="Consolas" w:cs="Consolas"/>
          <w:color w:val="990055"/>
          <w:sz w:val="19"/>
          <w:szCs w:val="19"/>
          <w:bdr w:val="none" w:sz="0" w:space="0" w:color="auto" w:frame="1"/>
          <w:lang w:val="en-US"/>
        </w:rPr>
        <w:t>1</w:t>
      </w: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token"/>
          <w:rFonts w:ascii="Consolas" w:hAnsi="Consolas" w:cs="Consolas"/>
          <w:color w:val="990055"/>
          <w:sz w:val="19"/>
          <w:szCs w:val="19"/>
          <w:bdr w:val="none" w:sz="0" w:space="0" w:color="auto" w:frame="1"/>
          <w:lang w:val="en-US"/>
        </w:rPr>
        <w:t>2</w:t>
      </w: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token"/>
          <w:rFonts w:ascii="Consolas" w:hAnsi="Consolas" w:cs="Consolas"/>
          <w:color w:val="669900"/>
          <w:sz w:val="19"/>
          <w:szCs w:val="19"/>
          <w:bdr w:val="none" w:sz="0" w:space="0" w:color="auto" w:frame="1"/>
          <w:lang w:val="en-US"/>
        </w:rPr>
        <w:t>'abc'</w:t>
      </w:r>
    </w:p>
    <w:p w:rsidR="00E559FF" w:rsidRPr="00E559FF" w:rsidRDefault="00E559FF" w:rsidP="00E559FF">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Fonts w:ascii="Consolas" w:hAnsi="Consolas" w:cs="Consolas"/>
          <w:color w:val="000000"/>
          <w:sz w:val="19"/>
          <w:szCs w:val="19"/>
          <w:lang w:val="en-US"/>
        </w:rPr>
      </w:pP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token"/>
          <w:rFonts w:ascii="Consolas" w:hAnsi="Consolas" w:cs="Consolas"/>
          <w:color w:val="990055"/>
          <w:sz w:val="19"/>
          <w:szCs w:val="19"/>
          <w:bdr w:val="none" w:sz="0" w:space="0" w:color="auto" w:frame="1"/>
          <w:lang w:val="en-US"/>
        </w:rPr>
        <w:t>2</w:t>
      </w: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token"/>
          <w:rFonts w:ascii="Consolas" w:hAnsi="Consolas" w:cs="Consolas"/>
          <w:color w:val="990055"/>
          <w:sz w:val="19"/>
          <w:szCs w:val="19"/>
          <w:bdr w:val="none" w:sz="0" w:space="0" w:color="auto" w:frame="1"/>
          <w:lang w:val="en-US"/>
        </w:rPr>
        <w:t>1</w:t>
      </w: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token"/>
          <w:rFonts w:ascii="Consolas" w:hAnsi="Consolas" w:cs="Consolas"/>
          <w:color w:val="669900"/>
          <w:sz w:val="19"/>
          <w:szCs w:val="19"/>
          <w:bdr w:val="none" w:sz="0" w:space="0" w:color="auto" w:frame="1"/>
          <w:lang w:val="en-US"/>
        </w:rPr>
        <w:t>'aaa'</w:t>
      </w:r>
    </w:p>
    <w:p w:rsidR="00E559FF" w:rsidRPr="00E559FF" w:rsidRDefault="00E559FF" w:rsidP="00E559FF">
      <w:pPr>
        <w:pStyle w:val="a3"/>
        <w:spacing w:before="0" w:beforeAutospacing="0" w:after="0" w:afterAutospacing="0"/>
        <w:textAlignment w:val="baseline"/>
        <w:rPr>
          <w:rFonts w:ascii="Arial" w:hAnsi="Arial" w:cs="Arial"/>
          <w:color w:val="555555"/>
          <w:sz w:val="21"/>
          <w:szCs w:val="21"/>
          <w:lang w:val="en-US"/>
        </w:rPr>
      </w:pPr>
      <w:r w:rsidRPr="00E559FF">
        <w:rPr>
          <w:rFonts w:ascii="Arial" w:hAnsi="Arial" w:cs="Arial"/>
          <w:color w:val="555555"/>
          <w:sz w:val="21"/>
          <w:szCs w:val="21"/>
          <w:lang w:val="en-US"/>
        </w:rPr>
        <w:t>The condition </w:t>
      </w:r>
      <w:r w:rsidRPr="00E559FF">
        <w:rPr>
          <w:rStyle w:val="HTML"/>
          <w:rFonts w:eastAsiaTheme="majorEastAsia"/>
          <w:b/>
          <w:bCs/>
          <w:i/>
          <w:iCs/>
          <w:color w:val="000000"/>
          <w:sz w:val="19"/>
          <w:szCs w:val="19"/>
          <w:bdr w:val="none" w:sz="0" w:space="0" w:color="auto" w:frame="1"/>
          <w:lang w:val="en-US"/>
        </w:rPr>
        <w:t>key_part1</w:t>
      </w:r>
      <w:r w:rsidRPr="00E559FF">
        <w:rPr>
          <w:rStyle w:val="HTML"/>
          <w:rFonts w:eastAsiaTheme="majorEastAsia"/>
          <w:color w:val="000000"/>
          <w:bdr w:val="none" w:sz="0" w:space="0" w:color="auto" w:frame="1"/>
          <w:lang w:val="en-US"/>
        </w:rPr>
        <w:t> = 1</w:t>
      </w:r>
      <w:r w:rsidRPr="00E559FF">
        <w:rPr>
          <w:rFonts w:ascii="Arial" w:hAnsi="Arial" w:cs="Arial"/>
          <w:color w:val="555555"/>
          <w:sz w:val="21"/>
          <w:szCs w:val="21"/>
          <w:lang w:val="en-US"/>
        </w:rPr>
        <w:t> defines this interval:</w:t>
      </w:r>
    </w:p>
    <w:p w:rsidR="00E559FF" w:rsidRPr="00E559FF" w:rsidRDefault="00E559FF" w:rsidP="00E559FF">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Fonts w:ascii="Consolas" w:hAnsi="Consolas" w:cs="Consolas"/>
          <w:color w:val="000000"/>
          <w:sz w:val="19"/>
          <w:szCs w:val="19"/>
          <w:lang w:val="en-US"/>
        </w:rPr>
      </w:pPr>
      <w:r w:rsidRPr="00E559FF">
        <w:rPr>
          <w:rStyle w:val="token"/>
          <w:rFonts w:ascii="Consolas" w:hAnsi="Consolas" w:cs="Consolas"/>
          <w:color w:val="999999"/>
          <w:sz w:val="19"/>
          <w:szCs w:val="19"/>
          <w:bdr w:val="none" w:sz="0" w:space="0" w:color="auto" w:frame="1"/>
          <w:lang w:val="en-US"/>
        </w:rPr>
        <w:t>(</w:t>
      </w:r>
      <w:r w:rsidRPr="00E559FF">
        <w:rPr>
          <w:rStyle w:val="token"/>
          <w:rFonts w:ascii="Consolas" w:hAnsi="Consolas" w:cs="Consolas"/>
          <w:color w:val="990055"/>
          <w:sz w:val="19"/>
          <w:szCs w:val="19"/>
          <w:bdr w:val="none" w:sz="0" w:space="0" w:color="auto" w:frame="1"/>
          <w:lang w:val="en-US"/>
        </w:rPr>
        <w:t>1</w:t>
      </w:r>
      <w:r w:rsidRPr="00E559FF">
        <w:rPr>
          <w:rStyle w:val="token"/>
          <w:rFonts w:ascii="Consolas" w:hAnsi="Consolas" w:cs="Consolas"/>
          <w:color w:val="999999"/>
          <w:sz w:val="19"/>
          <w:szCs w:val="19"/>
          <w:bdr w:val="none" w:sz="0" w:space="0" w:color="auto" w:frame="1"/>
          <w:lang w:val="en-US"/>
        </w:rPr>
        <w:t>,</w:t>
      </w:r>
      <w:r w:rsidRPr="00E559FF">
        <w:rPr>
          <w:rStyle w:val="token"/>
          <w:rFonts w:ascii="Consolas" w:hAnsi="Consolas" w:cs="Consolas"/>
          <w:color w:val="A67F59"/>
          <w:sz w:val="19"/>
          <w:szCs w:val="19"/>
          <w:bdr w:val="none" w:sz="0" w:space="0" w:color="auto" w:frame="1"/>
          <w:lang w:val="en-US"/>
        </w:rPr>
        <w:t>-</w:t>
      </w:r>
      <w:r w:rsidRPr="00E559FF">
        <w:rPr>
          <w:rStyle w:val="HTML"/>
          <w:rFonts w:ascii="Consolas" w:eastAsiaTheme="majorEastAsia" w:hAnsi="Consolas" w:cs="Consolas"/>
          <w:color w:val="000000"/>
          <w:sz w:val="19"/>
          <w:szCs w:val="19"/>
          <w:bdr w:val="none" w:sz="0" w:space="0" w:color="auto" w:frame="1"/>
          <w:lang w:val="en-US"/>
        </w:rPr>
        <w:t>inf</w:t>
      </w:r>
      <w:r w:rsidRPr="00E559FF">
        <w:rPr>
          <w:rStyle w:val="token"/>
          <w:rFonts w:ascii="Consolas" w:hAnsi="Consolas" w:cs="Consolas"/>
          <w:color w:val="999999"/>
          <w:sz w:val="19"/>
          <w:szCs w:val="19"/>
          <w:bdr w:val="none" w:sz="0" w:space="0" w:color="auto" w:frame="1"/>
          <w:lang w:val="en-US"/>
        </w:rPr>
        <w:t>,</w:t>
      </w:r>
      <w:r w:rsidRPr="00E559FF">
        <w:rPr>
          <w:rStyle w:val="token"/>
          <w:rFonts w:ascii="Consolas" w:hAnsi="Consolas" w:cs="Consolas"/>
          <w:color w:val="A67F59"/>
          <w:sz w:val="19"/>
          <w:szCs w:val="19"/>
          <w:bdr w:val="none" w:sz="0" w:space="0" w:color="auto" w:frame="1"/>
          <w:lang w:val="en-US"/>
        </w:rPr>
        <w:t>-</w:t>
      </w:r>
      <w:r w:rsidRPr="00E559FF">
        <w:rPr>
          <w:rStyle w:val="HTML"/>
          <w:rFonts w:ascii="Consolas" w:eastAsiaTheme="majorEastAsia" w:hAnsi="Consolas" w:cs="Consolas"/>
          <w:color w:val="000000"/>
          <w:sz w:val="19"/>
          <w:szCs w:val="19"/>
          <w:bdr w:val="none" w:sz="0" w:space="0" w:color="auto" w:frame="1"/>
          <w:lang w:val="en-US"/>
        </w:rPr>
        <w:t>inf</w:t>
      </w:r>
      <w:r w:rsidRPr="00E559FF">
        <w:rPr>
          <w:rStyle w:val="token"/>
          <w:rFonts w:ascii="Consolas" w:hAnsi="Consolas" w:cs="Consolas"/>
          <w:color w:val="999999"/>
          <w:sz w:val="19"/>
          <w:szCs w:val="19"/>
          <w:bdr w:val="none" w:sz="0" w:space="0" w:color="auto" w:frame="1"/>
          <w:lang w:val="en-US"/>
        </w:rPr>
        <w:t>)</w:t>
      </w: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token"/>
          <w:rFonts w:ascii="Consolas" w:hAnsi="Consolas" w:cs="Consolas"/>
          <w:color w:val="A67F59"/>
          <w:sz w:val="19"/>
          <w:szCs w:val="19"/>
          <w:bdr w:val="none" w:sz="0" w:space="0" w:color="auto" w:frame="1"/>
          <w:lang w:val="en-US"/>
        </w:rPr>
        <w:t>&lt;=</w:t>
      </w: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token"/>
          <w:rFonts w:ascii="Consolas" w:hAnsi="Consolas" w:cs="Consolas"/>
          <w:color w:val="999999"/>
          <w:sz w:val="19"/>
          <w:szCs w:val="19"/>
          <w:bdr w:val="none" w:sz="0" w:space="0" w:color="auto" w:frame="1"/>
          <w:lang w:val="en-US"/>
        </w:rPr>
        <w:t>(</w:t>
      </w:r>
      <w:r w:rsidRPr="00E559FF">
        <w:rPr>
          <w:rStyle w:val="a5"/>
          <w:rFonts w:ascii="Consolas" w:hAnsi="Consolas" w:cs="Consolas"/>
          <w:color w:val="000000"/>
          <w:sz w:val="19"/>
          <w:szCs w:val="19"/>
          <w:bdr w:val="none" w:sz="0" w:space="0" w:color="auto" w:frame="1"/>
          <w:lang w:val="en-US"/>
        </w:rPr>
        <w:t>key_part1</w:t>
      </w:r>
      <w:r w:rsidRPr="00E559FF">
        <w:rPr>
          <w:rStyle w:val="token"/>
          <w:rFonts w:ascii="Consolas" w:hAnsi="Consolas" w:cs="Consolas"/>
          <w:color w:val="999999"/>
          <w:sz w:val="19"/>
          <w:szCs w:val="19"/>
          <w:bdr w:val="none" w:sz="0" w:space="0" w:color="auto" w:frame="1"/>
          <w:lang w:val="en-US"/>
        </w:rPr>
        <w:t>,</w:t>
      </w:r>
      <w:r w:rsidRPr="00E559FF">
        <w:rPr>
          <w:rStyle w:val="a5"/>
          <w:rFonts w:ascii="Consolas" w:hAnsi="Consolas" w:cs="Consolas"/>
          <w:color w:val="000000"/>
          <w:sz w:val="19"/>
          <w:szCs w:val="19"/>
          <w:bdr w:val="none" w:sz="0" w:space="0" w:color="auto" w:frame="1"/>
          <w:lang w:val="en-US"/>
        </w:rPr>
        <w:t>key_part2</w:t>
      </w:r>
      <w:r w:rsidRPr="00E559FF">
        <w:rPr>
          <w:rStyle w:val="token"/>
          <w:rFonts w:ascii="Consolas" w:hAnsi="Consolas" w:cs="Consolas"/>
          <w:color w:val="999999"/>
          <w:sz w:val="19"/>
          <w:szCs w:val="19"/>
          <w:bdr w:val="none" w:sz="0" w:space="0" w:color="auto" w:frame="1"/>
          <w:lang w:val="en-US"/>
        </w:rPr>
        <w:t>,</w:t>
      </w:r>
      <w:r w:rsidRPr="00E559FF">
        <w:rPr>
          <w:rStyle w:val="a5"/>
          <w:rFonts w:ascii="Consolas" w:hAnsi="Consolas" w:cs="Consolas"/>
          <w:color w:val="000000"/>
          <w:sz w:val="19"/>
          <w:szCs w:val="19"/>
          <w:bdr w:val="none" w:sz="0" w:space="0" w:color="auto" w:frame="1"/>
          <w:lang w:val="en-US"/>
        </w:rPr>
        <w:t>key_part3</w:t>
      </w:r>
      <w:r w:rsidRPr="00E559FF">
        <w:rPr>
          <w:rStyle w:val="token"/>
          <w:rFonts w:ascii="Consolas" w:hAnsi="Consolas" w:cs="Consolas"/>
          <w:color w:val="999999"/>
          <w:sz w:val="19"/>
          <w:szCs w:val="19"/>
          <w:bdr w:val="none" w:sz="0" w:space="0" w:color="auto" w:frame="1"/>
          <w:lang w:val="en-US"/>
        </w:rPr>
        <w:t>)</w:t>
      </w: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token"/>
          <w:rFonts w:ascii="Consolas" w:hAnsi="Consolas" w:cs="Consolas"/>
          <w:color w:val="A67F59"/>
          <w:sz w:val="19"/>
          <w:szCs w:val="19"/>
          <w:bdr w:val="none" w:sz="0" w:space="0" w:color="auto" w:frame="1"/>
          <w:lang w:val="en-US"/>
        </w:rPr>
        <w:t>&lt;</w:t>
      </w: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token"/>
          <w:rFonts w:ascii="Consolas" w:hAnsi="Consolas" w:cs="Consolas"/>
          <w:color w:val="999999"/>
          <w:sz w:val="19"/>
          <w:szCs w:val="19"/>
          <w:bdr w:val="none" w:sz="0" w:space="0" w:color="auto" w:frame="1"/>
          <w:lang w:val="en-US"/>
        </w:rPr>
        <w:t>(</w:t>
      </w:r>
      <w:r w:rsidRPr="00E559FF">
        <w:rPr>
          <w:rStyle w:val="token"/>
          <w:rFonts w:ascii="Consolas" w:hAnsi="Consolas" w:cs="Consolas"/>
          <w:color w:val="990055"/>
          <w:sz w:val="19"/>
          <w:szCs w:val="19"/>
          <w:bdr w:val="none" w:sz="0" w:space="0" w:color="auto" w:frame="1"/>
          <w:lang w:val="en-US"/>
        </w:rPr>
        <w:t>1</w:t>
      </w:r>
      <w:r w:rsidRPr="00E559FF">
        <w:rPr>
          <w:rStyle w:val="token"/>
          <w:rFonts w:ascii="Consolas" w:hAnsi="Consolas" w:cs="Consolas"/>
          <w:color w:val="999999"/>
          <w:sz w:val="19"/>
          <w:szCs w:val="19"/>
          <w:bdr w:val="none" w:sz="0" w:space="0" w:color="auto" w:frame="1"/>
          <w:lang w:val="en-US"/>
        </w:rPr>
        <w:t>,</w:t>
      </w:r>
      <w:r w:rsidRPr="00E559FF">
        <w:rPr>
          <w:rStyle w:val="token"/>
          <w:rFonts w:ascii="Consolas" w:hAnsi="Consolas" w:cs="Consolas"/>
          <w:color w:val="A67F59"/>
          <w:sz w:val="19"/>
          <w:szCs w:val="19"/>
          <w:bdr w:val="none" w:sz="0" w:space="0" w:color="auto" w:frame="1"/>
          <w:lang w:val="en-US"/>
        </w:rPr>
        <w:t>+</w:t>
      </w:r>
      <w:r w:rsidRPr="00E559FF">
        <w:rPr>
          <w:rStyle w:val="HTML"/>
          <w:rFonts w:ascii="Consolas" w:eastAsiaTheme="majorEastAsia" w:hAnsi="Consolas" w:cs="Consolas"/>
          <w:color w:val="000000"/>
          <w:sz w:val="19"/>
          <w:szCs w:val="19"/>
          <w:bdr w:val="none" w:sz="0" w:space="0" w:color="auto" w:frame="1"/>
          <w:lang w:val="en-US"/>
        </w:rPr>
        <w:t>inf</w:t>
      </w:r>
      <w:r w:rsidRPr="00E559FF">
        <w:rPr>
          <w:rStyle w:val="token"/>
          <w:rFonts w:ascii="Consolas" w:hAnsi="Consolas" w:cs="Consolas"/>
          <w:color w:val="999999"/>
          <w:sz w:val="19"/>
          <w:szCs w:val="19"/>
          <w:bdr w:val="none" w:sz="0" w:space="0" w:color="auto" w:frame="1"/>
          <w:lang w:val="en-US"/>
        </w:rPr>
        <w:t>,</w:t>
      </w:r>
      <w:r w:rsidRPr="00E559FF">
        <w:rPr>
          <w:rStyle w:val="token"/>
          <w:rFonts w:ascii="Consolas" w:hAnsi="Consolas" w:cs="Consolas"/>
          <w:color w:val="A67F59"/>
          <w:sz w:val="19"/>
          <w:szCs w:val="19"/>
          <w:bdr w:val="none" w:sz="0" w:space="0" w:color="auto" w:frame="1"/>
          <w:lang w:val="en-US"/>
        </w:rPr>
        <w:t>+</w:t>
      </w:r>
      <w:r w:rsidRPr="00E559FF">
        <w:rPr>
          <w:rStyle w:val="HTML"/>
          <w:rFonts w:ascii="Consolas" w:eastAsiaTheme="majorEastAsia" w:hAnsi="Consolas" w:cs="Consolas"/>
          <w:color w:val="000000"/>
          <w:sz w:val="19"/>
          <w:szCs w:val="19"/>
          <w:bdr w:val="none" w:sz="0" w:space="0" w:color="auto" w:frame="1"/>
          <w:lang w:val="en-US"/>
        </w:rPr>
        <w:t>inf</w:t>
      </w:r>
      <w:r w:rsidRPr="00E559FF">
        <w:rPr>
          <w:rStyle w:val="token"/>
          <w:rFonts w:ascii="Consolas" w:hAnsi="Consolas" w:cs="Consolas"/>
          <w:color w:val="999999"/>
          <w:sz w:val="19"/>
          <w:szCs w:val="19"/>
          <w:bdr w:val="none" w:sz="0" w:space="0" w:color="auto" w:frame="1"/>
          <w:lang w:val="en-US"/>
        </w:rPr>
        <w:t>)</w:t>
      </w:r>
    </w:p>
    <w:p w:rsidR="00E559FF" w:rsidRPr="00E559FF" w:rsidRDefault="00E559FF" w:rsidP="00E559FF">
      <w:pPr>
        <w:pStyle w:val="a3"/>
        <w:spacing w:before="0" w:beforeAutospacing="0" w:after="225" w:afterAutospacing="0"/>
        <w:textAlignment w:val="baseline"/>
        <w:rPr>
          <w:rFonts w:ascii="Arial" w:hAnsi="Arial" w:cs="Arial"/>
          <w:color w:val="555555"/>
          <w:sz w:val="21"/>
          <w:szCs w:val="21"/>
          <w:lang w:val="en-US"/>
        </w:rPr>
      </w:pPr>
      <w:r w:rsidRPr="00E559FF">
        <w:rPr>
          <w:rFonts w:ascii="Arial" w:hAnsi="Arial" w:cs="Arial"/>
          <w:color w:val="555555"/>
          <w:sz w:val="21"/>
          <w:szCs w:val="21"/>
          <w:lang w:val="en-US"/>
        </w:rPr>
        <w:t>The interval covers the 4th, 5th, and 6th tuples in the preceding data set and can be used by the range access method.</w:t>
      </w:r>
    </w:p>
    <w:p w:rsidR="00E559FF" w:rsidRPr="00E559FF" w:rsidRDefault="00E559FF" w:rsidP="00E559FF">
      <w:pPr>
        <w:pStyle w:val="a3"/>
        <w:spacing w:before="0" w:beforeAutospacing="0" w:after="0" w:afterAutospacing="0"/>
        <w:textAlignment w:val="baseline"/>
        <w:rPr>
          <w:rFonts w:ascii="Arial" w:hAnsi="Arial" w:cs="Arial"/>
          <w:color w:val="555555"/>
          <w:sz w:val="21"/>
          <w:szCs w:val="21"/>
          <w:lang w:val="en-US"/>
        </w:rPr>
      </w:pPr>
      <w:r w:rsidRPr="00E559FF">
        <w:rPr>
          <w:rFonts w:ascii="Arial" w:hAnsi="Arial" w:cs="Arial"/>
          <w:color w:val="555555"/>
          <w:sz w:val="21"/>
          <w:szCs w:val="21"/>
          <w:lang w:val="en-US"/>
        </w:rPr>
        <w:t>By contrast, the condition </w:t>
      </w:r>
      <w:r w:rsidRPr="00E559FF">
        <w:rPr>
          <w:rStyle w:val="HTML"/>
          <w:rFonts w:eastAsiaTheme="majorEastAsia"/>
          <w:b/>
          <w:bCs/>
          <w:i/>
          <w:iCs/>
          <w:color w:val="000000"/>
          <w:sz w:val="19"/>
          <w:szCs w:val="19"/>
          <w:bdr w:val="none" w:sz="0" w:space="0" w:color="auto" w:frame="1"/>
          <w:lang w:val="en-US"/>
        </w:rPr>
        <w:t>key_part3</w:t>
      </w:r>
      <w:r w:rsidRPr="00E559FF">
        <w:rPr>
          <w:rStyle w:val="HTML"/>
          <w:rFonts w:eastAsiaTheme="majorEastAsia"/>
          <w:color w:val="000000"/>
          <w:bdr w:val="none" w:sz="0" w:space="0" w:color="auto" w:frame="1"/>
          <w:lang w:val="en-US"/>
        </w:rPr>
        <w:t> = 'abc'</w:t>
      </w:r>
      <w:r w:rsidRPr="00E559FF">
        <w:rPr>
          <w:rFonts w:ascii="Arial" w:hAnsi="Arial" w:cs="Arial"/>
          <w:color w:val="555555"/>
          <w:sz w:val="21"/>
          <w:szCs w:val="21"/>
          <w:lang w:val="en-US"/>
        </w:rPr>
        <w:t> does not define a single interval and cannot be used by the range access method.</w:t>
      </w:r>
    </w:p>
    <w:p w:rsidR="00E559FF" w:rsidRPr="00E559FF" w:rsidRDefault="00E559FF" w:rsidP="00E559FF">
      <w:pPr>
        <w:pStyle w:val="a3"/>
        <w:spacing w:before="0" w:beforeAutospacing="0" w:after="225" w:afterAutospacing="0"/>
        <w:textAlignment w:val="baseline"/>
        <w:rPr>
          <w:rFonts w:ascii="Arial" w:hAnsi="Arial" w:cs="Arial"/>
          <w:color w:val="555555"/>
          <w:sz w:val="21"/>
          <w:szCs w:val="21"/>
          <w:lang w:val="en-US"/>
        </w:rPr>
      </w:pPr>
      <w:r w:rsidRPr="00E559FF">
        <w:rPr>
          <w:rFonts w:ascii="Arial" w:hAnsi="Arial" w:cs="Arial"/>
          <w:color w:val="555555"/>
          <w:sz w:val="21"/>
          <w:szCs w:val="21"/>
          <w:lang w:val="en-US"/>
        </w:rPr>
        <w:t>The following descriptions indicate how range conditions work for multiple-part indexes in greater detail.</w:t>
      </w:r>
    </w:p>
    <w:p w:rsidR="00E559FF" w:rsidRPr="00E559FF" w:rsidRDefault="00E559FF" w:rsidP="006E0B9E">
      <w:pPr>
        <w:pStyle w:val="a3"/>
        <w:numPr>
          <w:ilvl w:val="0"/>
          <w:numId w:val="8"/>
        </w:numPr>
        <w:spacing w:before="0" w:beforeAutospacing="0" w:after="0" w:afterAutospacing="0"/>
        <w:ind w:left="450"/>
        <w:textAlignment w:val="baseline"/>
        <w:rPr>
          <w:rFonts w:ascii="Arial" w:hAnsi="Arial" w:cs="Arial"/>
          <w:color w:val="555555"/>
          <w:sz w:val="21"/>
          <w:szCs w:val="21"/>
          <w:lang w:val="en-US"/>
        </w:rPr>
      </w:pPr>
      <w:r w:rsidRPr="00E559FF">
        <w:rPr>
          <w:rFonts w:ascii="Arial" w:hAnsi="Arial" w:cs="Arial"/>
          <w:color w:val="555555"/>
          <w:sz w:val="21"/>
          <w:szCs w:val="21"/>
          <w:lang w:val="en-US"/>
        </w:rPr>
        <w:t>For </w:t>
      </w:r>
      <w:r w:rsidRPr="00E559FF">
        <w:rPr>
          <w:rStyle w:val="HTML"/>
          <w:rFonts w:eastAsiaTheme="majorEastAsia"/>
          <w:color w:val="000000"/>
          <w:bdr w:val="none" w:sz="0" w:space="0" w:color="auto" w:frame="1"/>
          <w:lang w:val="en-US"/>
        </w:rPr>
        <w:t>HASH</w:t>
      </w:r>
      <w:r w:rsidRPr="00E559FF">
        <w:rPr>
          <w:rFonts w:ascii="Arial" w:hAnsi="Arial" w:cs="Arial"/>
          <w:color w:val="555555"/>
          <w:sz w:val="21"/>
          <w:szCs w:val="21"/>
          <w:lang w:val="en-US"/>
        </w:rPr>
        <w:t> indexes, each interval containing identical values can be used. This means that the interval can be produced only for conditions in the following form:</w:t>
      </w:r>
    </w:p>
    <w:p w:rsidR="00E559FF" w:rsidRDefault="00E559FF" w:rsidP="006E0B9E">
      <w:pPr>
        <w:pStyle w:val="HTML0"/>
        <w:numPr>
          <w:ilvl w:val="0"/>
          <w:numId w:val="8"/>
        </w:numPr>
        <w:pBdr>
          <w:top w:val="single" w:sz="6" w:space="0" w:color="D9D9D9"/>
          <w:left w:val="single" w:sz="6" w:space="31" w:color="D9D9D9"/>
          <w:bottom w:val="single" w:sz="6" w:space="0" w:color="D9D9D9"/>
          <w:right w:val="single" w:sz="6" w:space="12" w:color="D9D9D9"/>
        </w:pBdr>
        <w:shd w:val="clear" w:color="auto" w:fill="F8F8F8"/>
        <w:tabs>
          <w:tab w:val="clear" w:pos="720"/>
        </w:tabs>
        <w:ind w:left="750" w:right="300"/>
        <w:textAlignment w:val="baseline"/>
        <w:rPr>
          <w:rStyle w:val="HTML"/>
          <w:rFonts w:ascii="Consolas" w:eastAsiaTheme="majorEastAsia" w:hAnsi="Consolas" w:cs="Consolas"/>
          <w:color w:val="000000"/>
          <w:sz w:val="19"/>
          <w:szCs w:val="19"/>
          <w:bdr w:val="none" w:sz="0" w:space="0" w:color="auto" w:frame="1"/>
        </w:rPr>
      </w:pPr>
      <w:r w:rsidRPr="00E559FF">
        <w:rPr>
          <w:rStyle w:val="HTML"/>
          <w:rFonts w:ascii="Consolas" w:eastAsiaTheme="majorEastAsia" w:hAnsi="Consolas" w:cs="Consolas"/>
          <w:color w:val="000000"/>
          <w:sz w:val="19"/>
          <w:szCs w:val="19"/>
          <w:bdr w:val="none" w:sz="0" w:space="0" w:color="auto" w:frame="1"/>
          <w:lang w:val="en-US"/>
        </w:rPr>
        <w:t xml:space="preserve">    </w:t>
      </w:r>
      <w:r>
        <w:rPr>
          <w:rStyle w:val="a5"/>
          <w:rFonts w:ascii="Consolas" w:hAnsi="Consolas" w:cs="Consolas"/>
          <w:color w:val="000000"/>
          <w:sz w:val="19"/>
          <w:szCs w:val="19"/>
          <w:bdr w:val="none" w:sz="0" w:space="0" w:color="auto" w:frame="1"/>
        </w:rPr>
        <w:t>key_part1</w:t>
      </w:r>
      <w:r>
        <w:rPr>
          <w:rStyle w:val="HTML"/>
          <w:rFonts w:ascii="Consolas" w:eastAsiaTheme="majorEastAsia" w:hAnsi="Consolas" w:cs="Consolas"/>
          <w:color w:val="000000"/>
          <w:sz w:val="19"/>
          <w:szCs w:val="19"/>
          <w:bdr w:val="none" w:sz="0" w:space="0" w:color="auto" w:frame="1"/>
        </w:rPr>
        <w:t xml:space="preserve"> </w:t>
      </w:r>
      <w:r>
        <w:rPr>
          <w:rStyle w:val="a5"/>
          <w:rFonts w:ascii="Consolas" w:hAnsi="Consolas" w:cs="Consolas"/>
          <w:color w:val="000000"/>
          <w:sz w:val="19"/>
          <w:szCs w:val="19"/>
          <w:bdr w:val="none" w:sz="0" w:space="0" w:color="auto" w:frame="1"/>
        </w:rPr>
        <w:t>cmp</w:t>
      </w:r>
      <w:r>
        <w:rPr>
          <w:rStyle w:val="HTML"/>
          <w:rFonts w:ascii="Consolas" w:eastAsiaTheme="majorEastAsia" w:hAnsi="Consolas" w:cs="Consolas"/>
          <w:color w:val="000000"/>
          <w:sz w:val="19"/>
          <w:szCs w:val="19"/>
          <w:bdr w:val="none" w:sz="0" w:space="0" w:color="auto" w:frame="1"/>
        </w:rPr>
        <w:t xml:space="preserve"> </w:t>
      </w:r>
      <w:r>
        <w:rPr>
          <w:rStyle w:val="a5"/>
          <w:rFonts w:ascii="Consolas" w:hAnsi="Consolas" w:cs="Consolas"/>
          <w:color w:val="000000"/>
          <w:sz w:val="19"/>
          <w:szCs w:val="19"/>
          <w:bdr w:val="none" w:sz="0" w:space="0" w:color="auto" w:frame="1"/>
        </w:rPr>
        <w:t>const1</w:t>
      </w:r>
    </w:p>
    <w:p w:rsidR="00E559FF" w:rsidRDefault="00E559FF" w:rsidP="006E0B9E">
      <w:pPr>
        <w:pStyle w:val="HTML0"/>
        <w:numPr>
          <w:ilvl w:val="0"/>
          <w:numId w:val="8"/>
        </w:numPr>
        <w:pBdr>
          <w:top w:val="single" w:sz="6" w:space="0" w:color="D9D9D9"/>
          <w:left w:val="single" w:sz="6" w:space="31" w:color="D9D9D9"/>
          <w:bottom w:val="single" w:sz="6" w:space="0" w:color="D9D9D9"/>
          <w:right w:val="single" w:sz="6" w:space="12" w:color="D9D9D9"/>
        </w:pBdr>
        <w:shd w:val="clear" w:color="auto" w:fill="F8F8F8"/>
        <w:tabs>
          <w:tab w:val="clear" w:pos="720"/>
        </w:tabs>
        <w:ind w:left="750" w:right="300"/>
        <w:textAlignment w:val="baseline"/>
        <w:rPr>
          <w:rStyle w:val="HTML"/>
          <w:rFonts w:ascii="Consolas" w:eastAsiaTheme="majorEastAsia" w:hAnsi="Consolas" w:cs="Consolas"/>
          <w:color w:val="000000"/>
          <w:sz w:val="19"/>
          <w:szCs w:val="19"/>
          <w:bdr w:val="none" w:sz="0" w:space="0" w:color="auto" w:frame="1"/>
        </w:rPr>
      </w:pPr>
      <w:r>
        <w:rPr>
          <w:rStyle w:val="token"/>
          <w:rFonts w:ascii="Consolas" w:hAnsi="Consolas" w:cs="Consolas"/>
          <w:color w:val="A67F59"/>
          <w:sz w:val="19"/>
          <w:szCs w:val="19"/>
          <w:bdr w:val="none" w:sz="0" w:space="0" w:color="auto" w:frame="1"/>
        </w:rPr>
        <w:t>AND</w:t>
      </w:r>
      <w:r>
        <w:rPr>
          <w:rStyle w:val="HTML"/>
          <w:rFonts w:ascii="Consolas" w:eastAsiaTheme="majorEastAsia" w:hAnsi="Consolas" w:cs="Consolas"/>
          <w:color w:val="000000"/>
          <w:sz w:val="19"/>
          <w:szCs w:val="19"/>
          <w:bdr w:val="none" w:sz="0" w:space="0" w:color="auto" w:frame="1"/>
        </w:rPr>
        <w:t xml:space="preserve"> </w:t>
      </w:r>
      <w:r>
        <w:rPr>
          <w:rStyle w:val="a5"/>
          <w:rFonts w:ascii="Consolas" w:hAnsi="Consolas" w:cs="Consolas"/>
          <w:color w:val="000000"/>
          <w:sz w:val="19"/>
          <w:szCs w:val="19"/>
          <w:bdr w:val="none" w:sz="0" w:space="0" w:color="auto" w:frame="1"/>
        </w:rPr>
        <w:t>key_part2</w:t>
      </w:r>
      <w:r>
        <w:rPr>
          <w:rStyle w:val="HTML"/>
          <w:rFonts w:ascii="Consolas" w:eastAsiaTheme="majorEastAsia" w:hAnsi="Consolas" w:cs="Consolas"/>
          <w:color w:val="000000"/>
          <w:sz w:val="19"/>
          <w:szCs w:val="19"/>
          <w:bdr w:val="none" w:sz="0" w:space="0" w:color="auto" w:frame="1"/>
        </w:rPr>
        <w:t xml:space="preserve"> </w:t>
      </w:r>
      <w:r>
        <w:rPr>
          <w:rStyle w:val="a5"/>
          <w:rFonts w:ascii="Consolas" w:hAnsi="Consolas" w:cs="Consolas"/>
          <w:color w:val="000000"/>
          <w:sz w:val="19"/>
          <w:szCs w:val="19"/>
          <w:bdr w:val="none" w:sz="0" w:space="0" w:color="auto" w:frame="1"/>
        </w:rPr>
        <w:t>cmp</w:t>
      </w:r>
      <w:r>
        <w:rPr>
          <w:rStyle w:val="HTML"/>
          <w:rFonts w:ascii="Consolas" w:eastAsiaTheme="majorEastAsia" w:hAnsi="Consolas" w:cs="Consolas"/>
          <w:color w:val="000000"/>
          <w:sz w:val="19"/>
          <w:szCs w:val="19"/>
          <w:bdr w:val="none" w:sz="0" w:space="0" w:color="auto" w:frame="1"/>
        </w:rPr>
        <w:t xml:space="preserve"> </w:t>
      </w:r>
      <w:r>
        <w:rPr>
          <w:rStyle w:val="a5"/>
          <w:rFonts w:ascii="Consolas" w:hAnsi="Consolas" w:cs="Consolas"/>
          <w:color w:val="000000"/>
          <w:sz w:val="19"/>
          <w:szCs w:val="19"/>
          <w:bdr w:val="none" w:sz="0" w:space="0" w:color="auto" w:frame="1"/>
        </w:rPr>
        <w:t>const2</w:t>
      </w:r>
    </w:p>
    <w:p w:rsidR="00E559FF" w:rsidRDefault="00E559FF" w:rsidP="006E0B9E">
      <w:pPr>
        <w:pStyle w:val="HTML0"/>
        <w:numPr>
          <w:ilvl w:val="0"/>
          <w:numId w:val="8"/>
        </w:numPr>
        <w:pBdr>
          <w:top w:val="single" w:sz="6" w:space="0" w:color="D9D9D9"/>
          <w:left w:val="single" w:sz="6" w:space="31" w:color="D9D9D9"/>
          <w:bottom w:val="single" w:sz="6" w:space="0" w:color="D9D9D9"/>
          <w:right w:val="single" w:sz="6" w:space="12" w:color="D9D9D9"/>
        </w:pBdr>
        <w:shd w:val="clear" w:color="auto" w:fill="F8F8F8"/>
        <w:tabs>
          <w:tab w:val="clear" w:pos="720"/>
        </w:tabs>
        <w:ind w:left="750" w:right="300"/>
        <w:textAlignment w:val="baseline"/>
        <w:rPr>
          <w:rStyle w:val="HTML"/>
          <w:rFonts w:ascii="Consolas" w:eastAsiaTheme="majorEastAsia" w:hAnsi="Consolas" w:cs="Consolas"/>
          <w:color w:val="000000"/>
          <w:sz w:val="19"/>
          <w:szCs w:val="19"/>
          <w:bdr w:val="none" w:sz="0" w:space="0" w:color="auto" w:frame="1"/>
        </w:rPr>
      </w:pPr>
      <w:r>
        <w:rPr>
          <w:rStyle w:val="token"/>
          <w:rFonts w:ascii="Consolas" w:hAnsi="Consolas" w:cs="Consolas"/>
          <w:color w:val="A67F59"/>
          <w:sz w:val="19"/>
          <w:szCs w:val="19"/>
          <w:bdr w:val="none" w:sz="0" w:space="0" w:color="auto" w:frame="1"/>
        </w:rPr>
        <w:t>AND</w:t>
      </w:r>
      <w:r>
        <w:rPr>
          <w:rStyle w:val="HTML"/>
          <w:rFonts w:ascii="Consolas" w:eastAsiaTheme="majorEastAsia" w:hAnsi="Consolas" w:cs="Consolas"/>
          <w:color w:val="000000"/>
          <w:sz w:val="19"/>
          <w:szCs w:val="19"/>
          <w:bdr w:val="none" w:sz="0" w:space="0" w:color="auto" w:frame="1"/>
        </w:rPr>
        <w:t xml:space="preserve"> </w:t>
      </w:r>
      <w:r>
        <w:rPr>
          <w:rStyle w:val="token"/>
          <w:rFonts w:ascii="Consolas" w:hAnsi="Consolas" w:cs="Consolas"/>
          <w:color w:val="999999"/>
          <w:sz w:val="19"/>
          <w:szCs w:val="19"/>
          <w:bdr w:val="none" w:sz="0" w:space="0" w:color="auto" w:frame="1"/>
        </w:rPr>
        <w:t>...</w:t>
      </w:r>
    </w:p>
    <w:p w:rsidR="00E559FF" w:rsidRPr="00E559FF" w:rsidRDefault="00E559FF" w:rsidP="00E559FF">
      <w:pPr>
        <w:pStyle w:val="HTML0"/>
        <w:pBdr>
          <w:top w:val="single" w:sz="6" w:space="0" w:color="D9D9D9"/>
          <w:left w:val="single" w:sz="6" w:space="31" w:color="D9D9D9"/>
          <w:bottom w:val="single" w:sz="6" w:space="0" w:color="D9D9D9"/>
          <w:right w:val="single" w:sz="6" w:space="12" w:color="D9D9D9"/>
        </w:pBdr>
        <w:shd w:val="clear" w:color="auto" w:fill="F8F8F8"/>
        <w:ind w:left="750" w:right="300"/>
        <w:textAlignment w:val="baseline"/>
        <w:rPr>
          <w:rFonts w:ascii="Consolas" w:hAnsi="Consolas" w:cs="Consolas"/>
          <w:color w:val="000000"/>
          <w:sz w:val="19"/>
          <w:szCs w:val="19"/>
          <w:lang w:val="en-US"/>
        </w:rPr>
      </w:pPr>
      <w:r w:rsidRPr="00E559FF">
        <w:rPr>
          <w:rStyle w:val="token"/>
          <w:rFonts w:ascii="Consolas" w:hAnsi="Consolas" w:cs="Consolas"/>
          <w:color w:val="A67F59"/>
          <w:sz w:val="19"/>
          <w:szCs w:val="19"/>
          <w:bdr w:val="none" w:sz="0" w:space="0" w:color="auto" w:frame="1"/>
          <w:lang w:val="en-US"/>
        </w:rPr>
        <w:t>AND</w:t>
      </w: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a5"/>
          <w:rFonts w:ascii="Consolas" w:hAnsi="Consolas" w:cs="Consolas"/>
          <w:color w:val="000000"/>
          <w:sz w:val="19"/>
          <w:szCs w:val="19"/>
          <w:bdr w:val="none" w:sz="0" w:space="0" w:color="auto" w:frame="1"/>
          <w:lang w:val="en-US"/>
        </w:rPr>
        <w:t>key_partN</w:t>
      </w: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a5"/>
          <w:rFonts w:ascii="Consolas" w:hAnsi="Consolas" w:cs="Consolas"/>
          <w:color w:val="000000"/>
          <w:sz w:val="19"/>
          <w:szCs w:val="19"/>
          <w:bdr w:val="none" w:sz="0" w:space="0" w:color="auto" w:frame="1"/>
          <w:lang w:val="en-US"/>
        </w:rPr>
        <w:t>cmp</w:t>
      </w: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a5"/>
          <w:rFonts w:ascii="Consolas" w:hAnsi="Consolas" w:cs="Consolas"/>
          <w:color w:val="000000"/>
          <w:sz w:val="19"/>
          <w:szCs w:val="19"/>
          <w:bdr w:val="none" w:sz="0" w:space="0" w:color="auto" w:frame="1"/>
          <w:lang w:val="en-US"/>
        </w:rPr>
        <w:t>constN</w:t>
      </w:r>
      <w:r w:rsidRPr="00E559FF">
        <w:rPr>
          <w:rStyle w:val="token"/>
          <w:rFonts w:ascii="Consolas" w:hAnsi="Consolas" w:cs="Consolas"/>
          <w:color w:val="999999"/>
          <w:sz w:val="19"/>
          <w:szCs w:val="19"/>
          <w:bdr w:val="none" w:sz="0" w:space="0" w:color="auto" w:frame="1"/>
          <w:lang w:val="en-US"/>
        </w:rPr>
        <w:t>;</w:t>
      </w:r>
    </w:p>
    <w:p w:rsidR="00E559FF" w:rsidRPr="00E559FF" w:rsidRDefault="00E559FF" w:rsidP="00E559FF">
      <w:pPr>
        <w:pStyle w:val="a3"/>
        <w:spacing w:before="0" w:beforeAutospacing="0" w:after="0" w:afterAutospacing="0"/>
        <w:ind w:left="450"/>
        <w:textAlignment w:val="baseline"/>
        <w:rPr>
          <w:rFonts w:ascii="Arial" w:hAnsi="Arial" w:cs="Arial"/>
          <w:color w:val="555555"/>
          <w:sz w:val="21"/>
          <w:szCs w:val="21"/>
          <w:lang w:val="en-US"/>
        </w:rPr>
      </w:pPr>
      <w:r w:rsidRPr="00E559FF">
        <w:rPr>
          <w:rFonts w:ascii="Arial" w:hAnsi="Arial" w:cs="Arial"/>
          <w:color w:val="555555"/>
          <w:sz w:val="21"/>
          <w:szCs w:val="21"/>
          <w:lang w:val="en-US"/>
        </w:rPr>
        <w:t>Here, </w:t>
      </w:r>
      <w:r w:rsidRPr="00E559FF">
        <w:rPr>
          <w:rStyle w:val="HTML"/>
          <w:rFonts w:eastAsiaTheme="majorEastAsia"/>
          <w:b/>
          <w:bCs/>
          <w:i/>
          <w:iCs/>
          <w:color w:val="555555"/>
          <w:bdr w:val="none" w:sz="0" w:space="0" w:color="auto" w:frame="1"/>
          <w:lang w:val="en-US"/>
        </w:rPr>
        <w:t>const1</w:t>
      </w:r>
      <w:r w:rsidRPr="00E559FF">
        <w:rPr>
          <w:rFonts w:ascii="Arial" w:hAnsi="Arial" w:cs="Arial"/>
          <w:color w:val="555555"/>
          <w:sz w:val="21"/>
          <w:szCs w:val="21"/>
          <w:lang w:val="en-US"/>
        </w:rPr>
        <w:t>, </w:t>
      </w:r>
      <w:r w:rsidRPr="00E559FF">
        <w:rPr>
          <w:rStyle w:val="HTML"/>
          <w:rFonts w:eastAsiaTheme="majorEastAsia"/>
          <w:b/>
          <w:bCs/>
          <w:i/>
          <w:iCs/>
          <w:color w:val="555555"/>
          <w:bdr w:val="none" w:sz="0" w:space="0" w:color="auto" w:frame="1"/>
          <w:lang w:val="en-US"/>
        </w:rPr>
        <w:t>const2</w:t>
      </w:r>
      <w:r w:rsidRPr="00E559FF">
        <w:rPr>
          <w:rFonts w:ascii="Arial" w:hAnsi="Arial" w:cs="Arial"/>
          <w:color w:val="555555"/>
          <w:sz w:val="21"/>
          <w:szCs w:val="21"/>
          <w:lang w:val="en-US"/>
        </w:rPr>
        <w:t>, … are constants, </w:t>
      </w:r>
      <w:r w:rsidRPr="00E559FF">
        <w:rPr>
          <w:rStyle w:val="HTML"/>
          <w:rFonts w:eastAsiaTheme="majorEastAsia"/>
          <w:b/>
          <w:bCs/>
          <w:i/>
          <w:iCs/>
          <w:color w:val="555555"/>
          <w:bdr w:val="none" w:sz="0" w:space="0" w:color="auto" w:frame="1"/>
          <w:lang w:val="en-US"/>
        </w:rPr>
        <w:t>cmp</w:t>
      </w:r>
      <w:r w:rsidRPr="00E559FF">
        <w:rPr>
          <w:rFonts w:ascii="Arial" w:hAnsi="Arial" w:cs="Arial"/>
          <w:color w:val="555555"/>
          <w:sz w:val="21"/>
          <w:szCs w:val="21"/>
          <w:lang w:val="en-US"/>
        </w:rPr>
        <w:t> is one of the </w:t>
      </w:r>
      <w:hyperlink r:id="rId71" w:anchor="operator_equal" w:history="1">
        <w:r w:rsidRPr="00E559FF">
          <w:rPr>
            <w:rStyle w:val="HTML"/>
            <w:rFonts w:eastAsiaTheme="majorEastAsia"/>
            <w:color w:val="000000"/>
            <w:u w:val="single"/>
            <w:bdr w:val="none" w:sz="0" w:space="0" w:color="auto" w:frame="1"/>
            <w:lang w:val="en-US"/>
          </w:rPr>
          <w:t>=</w:t>
        </w:r>
      </w:hyperlink>
      <w:r w:rsidRPr="00E559FF">
        <w:rPr>
          <w:rFonts w:ascii="Arial" w:hAnsi="Arial" w:cs="Arial"/>
          <w:color w:val="555555"/>
          <w:sz w:val="21"/>
          <w:szCs w:val="21"/>
          <w:lang w:val="en-US"/>
        </w:rPr>
        <w:t>, </w:t>
      </w:r>
      <w:hyperlink r:id="rId72" w:anchor="operator_equal-to" w:history="1">
        <w:r w:rsidRPr="00E559FF">
          <w:rPr>
            <w:rStyle w:val="HTML"/>
            <w:rFonts w:eastAsiaTheme="majorEastAsia"/>
            <w:color w:val="000000"/>
            <w:u w:val="single"/>
            <w:bdr w:val="none" w:sz="0" w:space="0" w:color="auto" w:frame="1"/>
            <w:lang w:val="en-US"/>
          </w:rPr>
          <w:t>&lt;=&gt;</w:t>
        </w:r>
      </w:hyperlink>
      <w:r w:rsidRPr="00E559FF">
        <w:rPr>
          <w:rFonts w:ascii="Arial" w:hAnsi="Arial" w:cs="Arial"/>
          <w:color w:val="555555"/>
          <w:sz w:val="21"/>
          <w:szCs w:val="21"/>
          <w:lang w:val="en-US"/>
        </w:rPr>
        <w:t>, or </w:t>
      </w:r>
      <w:hyperlink r:id="rId73" w:anchor="operator_is-null" w:history="1">
        <w:r w:rsidRPr="00E559FF">
          <w:rPr>
            <w:rStyle w:val="HTML"/>
            <w:rFonts w:eastAsiaTheme="majorEastAsia"/>
            <w:color w:val="000000"/>
            <w:u w:val="single"/>
            <w:bdr w:val="none" w:sz="0" w:space="0" w:color="auto" w:frame="1"/>
            <w:lang w:val="en-US"/>
          </w:rPr>
          <w:t>IS NULL</w:t>
        </w:r>
      </w:hyperlink>
      <w:r w:rsidRPr="00E559FF">
        <w:rPr>
          <w:rFonts w:ascii="Arial" w:hAnsi="Arial" w:cs="Arial"/>
          <w:color w:val="555555"/>
          <w:sz w:val="21"/>
          <w:szCs w:val="21"/>
          <w:lang w:val="en-US"/>
        </w:rPr>
        <w:t> comparison operators, and the conditions cover all index parts. (That is, there are </w:t>
      </w:r>
      <w:r w:rsidRPr="00E559FF">
        <w:rPr>
          <w:rStyle w:val="HTML"/>
          <w:rFonts w:eastAsiaTheme="majorEastAsia"/>
          <w:b/>
          <w:bCs/>
          <w:i/>
          <w:iCs/>
          <w:color w:val="555555"/>
          <w:bdr w:val="none" w:sz="0" w:space="0" w:color="auto" w:frame="1"/>
          <w:lang w:val="en-US"/>
        </w:rPr>
        <w:t>N</w:t>
      </w:r>
      <w:r w:rsidRPr="00E559FF">
        <w:rPr>
          <w:rFonts w:ascii="Arial" w:hAnsi="Arial" w:cs="Arial"/>
          <w:color w:val="555555"/>
          <w:sz w:val="21"/>
          <w:szCs w:val="21"/>
          <w:lang w:val="en-US"/>
        </w:rPr>
        <w:t> conditions, one for each part of an </w:t>
      </w:r>
      <w:r w:rsidRPr="00E559FF">
        <w:rPr>
          <w:rStyle w:val="HTML"/>
          <w:rFonts w:eastAsiaTheme="majorEastAsia"/>
          <w:b/>
          <w:bCs/>
          <w:i/>
          <w:iCs/>
          <w:color w:val="555555"/>
          <w:bdr w:val="none" w:sz="0" w:space="0" w:color="auto" w:frame="1"/>
          <w:lang w:val="en-US"/>
        </w:rPr>
        <w:t>N</w:t>
      </w:r>
      <w:r w:rsidRPr="00E559FF">
        <w:rPr>
          <w:rFonts w:ascii="Arial" w:hAnsi="Arial" w:cs="Arial"/>
          <w:color w:val="555555"/>
          <w:sz w:val="21"/>
          <w:szCs w:val="21"/>
          <w:lang w:val="en-US"/>
        </w:rPr>
        <w:t>-part index.) For example, the following is a range condition for a three-part </w:t>
      </w:r>
      <w:r w:rsidRPr="00E559FF">
        <w:rPr>
          <w:rStyle w:val="HTML"/>
          <w:rFonts w:eastAsiaTheme="majorEastAsia"/>
          <w:color w:val="000000"/>
          <w:bdr w:val="none" w:sz="0" w:space="0" w:color="auto" w:frame="1"/>
          <w:lang w:val="en-US"/>
        </w:rPr>
        <w:t>HASH</w:t>
      </w:r>
      <w:r w:rsidRPr="00E559FF">
        <w:rPr>
          <w:rFonts w:ascii="Arial" w:hAnsi="Arial" w:cs="Arial"/>
          <w:color w:val="555555"/>
          <w:sz w:val="21"/>
          <w:szCs w:val="21"/>
          <w:lang w:val="en-US"/>
        </w:rPr>
        <w:t> index:</w:t>
      </w:r>
    </w:p>
    <w:p w:rsidR="00E559FF" w:rsidRPr="00E559FF" w:rsidRDefault="00E559FF" w:rsidP="00E559FF">
      <w:pPr>
        <w:pStyle w:val="HTML0"/>
        <w:pBdr>
          <w:top w:val="single" w:sz="6" w:space="0" w:color="D9D9D9"/>
          <w:left w:val="single" w:sz="6" w:space="31" w:color="D9D9D9"/>
          <w:bottom w:val="single" w:sz="6" w:space="0" w:color="D9D9D9"/>
          <w:right w:val="single" w:sz="6" w:space="12" w:color="D9D9D9"/>
        </w:pBdr>
        <w:shd w:val="clear" w:color="auto" w:fill="F8F8F8"/>
        <w:ind w:left="750" w:right="300"/>
        <w:textAlignment w:val="baseline"/>
        <w:rPr>
          <w:rFonts w:ascii="Consolas" w:hAnsi="Consolas" w:cs="Consolas"/>
          <w:color w:val="000000"/>
          <w:sz w:val="19"/>
          <w:szCs w:val="19"/>
          <w:lang w:val="en-US"/>
        </w:rPr>
      </w:pPr>
      <w:r w:rsidRPr="00E559FF">
        <w:rPr>
          <w:rStyle w:val="a5"/>
          <w:rFonts w:ascii="Consolas" w:hAnsi="Consolas" w:cs="Consolas"/>
          <w:color w:val="000000"/>
          <w:sz w:val="19"/>
          <w:szCs w:val="19"/>
          <w:bdr w:val="none" w:sz="0" w:space="0" w:color="auto" w:frame="1"/>
          <w:lang w:val="en-US"/>
        </w:rPr>
        <w:t>key_part1</w:t>
      </w: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token"/>
          <w:rFonts w:ascii="Consolas" w:hAnsi="Consolas" w:cs="Consolas"/>
          <w:color w:val="A67F59"/>
          <w:sz w:val="19"/>
          <w:szCs w:val="19"/>
          <w:bdr w:val="none" w:sz="0" w:space="0" w:color="auto" w:frame="1"/>
          <w:lang w:val="en-US"/>
        </w:rPr>
        <w:t>=</w:t>
      </w: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token"/>
          <w:rFonts w:ascii="Consolas" w:hAnsi="Consolas" w:cs="Consolas"/>
          <w:color w:val="990055"/>
          <w:sz w:val="19"/>
          <w:szCs w:val="19"/>
          <w:bdr w:val="none" w:sz="0" w:space="0" w:color="auto" w:frame="1"/>
          <w:lang w:val="en-US"/>
        </w:rPr>
        <w:t>1</w:t>
      </w: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token"/>
          <w:rFonts w:ascii="Consolas" w:hAnsi="Consolas" w:cs="Consolas"/>
          <w:color w:val="A67F59"/>
          <w:sz w:val="19"/>
          <w:szCs w:val="19"/>
          <w:bdr w:val="none" w:sz="0" w:space="0" w:color="auto" w:frame="1"/>
          <w:lang w:val="en-US"/>
        </w:rPr>
        <w:t>AND</w:t>
      </w: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a5"/>
          <w:rFonts w:ascii="Consolas" w:hAnsi="Consolas" w:cs="Consolas"/>
          <w:color w:val="000000"/>
          <w:sz w:val="19"/>
          <w:szCs w:val="19"/>
          <w:bdr w:val="none" w:sz="0" w:space="0" w:color="auto" w:frame="1"/>
          <w:lang w:val="en-US"/>
        </w:rPr>
        <w:t>key_part2</w:t>
      </w: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token"/>
          <w:rFonts w:ascii="Consolas" w:hAnsi="Consolas" w:cs="Consolas"/>
          <w:color w:val="A67F59"/>
          <w:sz w:val="19"/>
          <w:szCs w:val="19"/>
          <w:bdr w:val="none" w:sz="0" w:space="0" w:color="auto" w:frame="1"/>
          <w:lang w:val="en-US"/>
        </w:rPr>
        <w:t>IS</w:t>
      </w: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token"/>
          <w:rFonts w:ascii="Consolas" w:hAnsi="Consolas" w:cs="Consolas"/>
          <w:color w:val="990055"/>
          <w:sz w:val="19"/>
          <w:szCs w:val="19"/>
          <w:bdr w:val="none" w:sz="0" w:space="0" w:color="auto" w:frame="1"/>
          <w:lang w:val="en-US"/>
        </w:rPr>
        <w:t>NULL</w:t>
      </w: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token"/>
          <w:rFonts w:ascii="Consolas" w:hAnsi="Consolas" w:cs="Consolas"/>
          <w:color w:val="A67F59"/>
          <w:sz w:val="19"/>
          <w:szCs w:val="19"/>
          <w:bdr w:val="none" w:sz="0" w:space="0" w:color="auto" w:frame="1"/>
          <w:lang w:val="en-US"/>
        </w:rPr>
        <w:t>AND</w:t>
      </w: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a5"/>
          <w:rFonts w:ascii="Consolas" w:hAnsi="Consolas" w:cs="Consolas"/>
          <w:color w:val="000000"/>
          <w:sz w:val="19"/>
          <w:szCs w:val="19"/>
          <w:bdr w:val="none" w:sz="0" w:space="0" w:color="auto" w:frame="1"/>
          <w:lang w:val="en-US"/>
        </w:rPr>
        <w:t>key_part3</w:t>
      </w: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token"/>
          <w:rFonts w:ascii="Consolas" w:hAnsi="Consolas" w:cs="Consolas"/>
          <w:color w:val="A67F59"/>
          <w:sz w:val="19"/>
          <w:szCs w:val="19"/>
          <w:bdr w:val="none" w:sz="0" w:space="0" w:color="auto" w:frame="1"/>
          <w:lang w:val="en-US"/>
        </w:rPr>
        <w:t>=</w:t>
      </w: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token"/>
          <w:rFonts w:ascii="Consolas" w:hAnsi="Consolas" w:cs="Consolas"/>
          <w:color w:val="669900"/>
          <w:sz w:val="19"/>
          <w:szCs w:val="19"/>
          <w:bdr w:val="none" w:sz="0" w:space="0" w:color="auto" w:frame="1"/>
          <w:lang w:val="en-US"/>
        </w:rPr>
        <w:t>'foo'</w:t>
      </w:r>
    </w:p>
    <w:p w:rsidR="00E559FF" w:rsidRPr="00E559FF" w:rsidRDefault="00E559FF" w:rsidP="00E559FF">
      <w:pPr>
        <w:pStyle w:val="a3"/>
        <w:spacing w:before="0" w:beforeAutospacing="0" w:after="0" w:afterAutospacing="0"/>
        <w:ind w:left="450"/>
        <w:textAlignment w:val="baseline"/>
        <w:rPr>
          <w:rFonts w:ascii="Arial" w:hAnsi="Arial" w:cs="Arial"/>
          <w:color w:val="555555"/>
          <w:sz w:val="21"/>
          <w:szCs w:val="21"/>
          <w:lang w:val="en-US"/>
        </w:rPr>
      </w:pPr>
      <w:r w:rsidRPr="00E559FF">
        <w:rPr>
          <w:rFonts w:ascii="Arial" w:hAnsi="Arial" w:cs="Arial"/>
          <w:color w:val="555555"/>
          <w:sz w:val="21"/>
          <w:szCs w:val="21"/>
          <w:lang w:val="en-US"/>
        </w:rPr>
        <w:t>For the definition of what is considered to be a constant, see </w:t>
      </w:r>
      <w:hyperlink r:id="rId74" w:anchor="range-access-single-part" w:tooltip="Range Access Method for Single-Part Indexes" w:history="1">
        <w:r w:rsidRPr="00E559FF">
          <w:rPr>
            <w:rStyle w:val="a4"/>
            <w:rFonts w:ascii="Arial" w:hAnsi="Arial" w:cs="Arial"/>
            <w:color w:val="0074A3"/>
            <w:sz w:val="21"/>
            <w:szCs w:val="21"/>
            <w:lang w:val="en-US"/>
          </w:rPr>
          <w:t>Range Access Method for Single-Part Indexes</w:t>
        </w:r>
      </w:hyperlink>
      <w:r w:rsidRPr="00E559FF">
        <w:rPr>
          <w:rFonts w:ascii="Arial" w:hAnsi="Arial" w:cs="Arial"/>
          <w:color w:val="555555"/>
          <w:sz w:val="21"/>
          <w:szCs w:val="21"/>
          <w:lang w:val="en-US"/>
        </w:rPr>
        <w:t>.</w:t>
      </w:r>
    </w:p>
    <w:p w:rsidR="00E559FF" w:rsidRDefault="00E559FF" w:rsidP="006E0B9E">
      <w:pPr>
        <w:pStyle w:val="a3"/>
        <w:numPr>
          <w:ilvl w:val="0"/>
          <w:numId w:val="8"/>
        </w:numPr>
        <w:spacing w:before="0" w:beforeAutospacing="0" w:after="0" w:afterAutospacing="0"/>
        <w:ind w:left="450"/>
        <w:textAlignment w:val="baseline"/>
        <w:rPr>
          <w:rFonts w:ascii="Arial" w:hAnsi="Arial" w:cs="Arial"/>
          <w:color w:val="555555"/>
          <w:sz w:val="21"/>
          <w:szCs w:val="21"/>
        </w:rPr>
      </w:pPr>
      <w:r w:rsidRPr="00E559FF">
        <w:rPr>
          <w:rFonts w:ascii="Arial" w:hAnsi="Arial" w:cs="Arial"/>
          <w:color w:val="555555"/>
          <w:sz w:val="21"/>
          <w:szCs w:val="21"/>
          <w:lang w:val="en-US"/>
        </w:rPr>
        <w:t>For a </w:t>
      </w:r>
      <w:r w:rsidRPr="00E559FF">
        <w:rPr>
          <w:rStyle w:val="HTML"/>
          <w:rFonts w:eastAsiaTheme="majorEastAsia"/>
          <w:color w:val="000000"/>
          <w:bdr w:val="none" w:sz="0" w:space="0" w:color="auto" w:frame="1"/>
          <w:lang w:val="en-US"/>
        </w:rPr>
        <w:t>BTREE</w:t>
      </w:r>
      <w:r w:rsidRPr="00E559FF">
        <w:rPr>
          <w:rFonts w:ascii="Arial" w:hAnsi="Arial" w:cs="Arial"/>
          <w:color w:val="555555"/>
          <w:sz w:val="21"/>
          <w:szCs w:val="21"/>
          <w:lang w:val="en-US"/>
        </w:rPr>
        <w:t> index, an interval might be usable for conditions combined with </w:t>
      </w:r>
      <w:hyperlink r:id="rId75" w:anchor="operator_and" w:history="1">
        <w:r w:rsidRPr="00E559FF">
          <w:rPr>
            <w:rStyle w:val="HTML"/>
            <w:rFonts w:eastAsiaTheme="majorEastAsia"/>
            <w:color w:val="000000"/>
            <w:u w:val="single"/>
            <w:bdr w:val="none" w:sz="0" w:space="0" w:color="auto" w:frame="1"/>
            <w:lang w:val="en-US"/>
          </w:rPr>
          <w:t>AND</w:t>
        </w:r>
      </w:hyperlink>
      <w:r w:rsidRPr="00E559FF">
        <w:rPr>
          <w:rFonts w:ascii="Arial" w:hAnsi="Arial" w:cs="Arial"/>
          <w:color w:val="555555"/>
          <w:sz w:val="21"/>
          <w:szCs w:val="21"/>
          <w:lang w:val="en-US"/>
        </w:rPr>
        <w:t>, where each condition compares a key part with a constant value using </w:t>
      </w:r>
      <w:hyperlink r:id="rId76" w:anchor="operator_equal" w:history="1">
        <w:r w:rsidRPr="00E559FF">
          <w:rPr>
            <w:rStyle w:val="HTML"/>
            <w:rFonts w:eastAsiaTheme="majorEastAsia"/>
            <w:color w:val="000000"/>
            <w:u w:val="single"/>
            <w:bdr w:val="none" w:sz="0" w:space="0" w:color="auto" w:frame="1"/>
            <w:lang w:val="en-US"/>
          </w:rPr>
          <w:t>=</w:t>
        </w:r>
      </w:hyperlink>
      <w:r w:rsidRPr="00E559FF">
        <w:rPr>
          <w:rFonts w:ascii="Arial" w:hAnsi="Arial" w:cs="Arial"/>
          <w:color w:val="555555"/>
          <w:sz w:val="21"/>
          <w:szCs w:val="21"/>
          <w:lang w:val="en-US"/>
        </w:rPr>
        <w:t>, </w:t>
      </w:r>
      <w:hyperlink r:id="rId77" w:anchor="operator_equal-to" w:history="1">
        <w:r w:rsidRPr="00E559FF">
          <w:rPr>
            <w:rStyle w:val="HTML"/>
            <w:rFonts w:eastAsiaTheme="majorEastAsia"/>
            <w:color w:val="000000"/>
            <w:u w:val="single"/>
            <w:bdr w:val="none" w:sz="0" w:space="0" w:color="auto" w:frame="1"/>
            <w:lang w:val="en-US"/>
          </w:rPr>
          <w:t>&lt;=&gt;</w:t>
        </w:r>
      </w:hyperlink>
      <w:r w:rsidRPr="00E559FF">
        <w:rPr>
          <w:rFonts w:ascii="Arial" w:hAnsi="Arial" w:cs="Arial"/>
          <w:color w:val="555555"/>
          <w:sz w:val="21"/>
          <w:szCs w:val="21"/>
          <w:lang w:val="en-US"/>
        </w:rPr>
        <w:t>, </w:t>
      </w:r>
      <w:hyperlink r:id="rId78" w:anchor="operator_is-null" w:history="1">
        <w:r w:rsidRPr="00E559FF">
          <w:rPr>
            <w:rStyle w:val="HTML"/>
            <w:rFonts w:eastAsiaTheme="majorEastAsia"/>
            <w:color w:val="000000"/>
            <w:u w:val="single"/>
            <w:bdr w:val="none" w:sz="0" w:space="0" w:color="auto" w:frame="1"/>
            <w:lang w:val="en-US"/>
          </w:rPr>
          <w:t>IS NULL</w:t>
        </w:r>
      </w:hyperlink>
      <w:r w:rsidRPr="00E559FF">
        <w:rPr>
          <w:rFonts w:ascii="Arial" w:hAnsi="Arial" w:cs="Arial"/>
          <w:color w:val="555555"/>
          <w:sz w:val="21"/>
          <w:szCs w:val="21"/>
          <w:lang w:val="en-US"/>
        </w:rPr>
        <w:t>, </w:t>
      </w:r>
      <w:hyperlink r:id="rId79" w:anchor="operator_greater-than" w:history="1">
        <w:r w:rsidRPr="00E559FF">
          <w:rPr>
            <w:rStyle w:val="HTML"/>
            <w:rFonts w:eastAsiaTheme="majorEastAsia"/>
            <w:color w:val="000000"/>
            <w:u w:val="single"/>
            <w:bdr w:val="none" w:sz="0" w:space="0" w:color="auto" w:frame="1"/>
            <w:lang w:val="en-US"/>
          </w:rPr>
          <w:t>&gt;</w:t>
        </w:r>
      </w:hyperlink>
      <w:r w:rsidRPr="00E559FF">
        <w:rPr>
          <w:rFonts w:ascii="Arial" w:hAnsi="Arial" w:cs="Arial"/>
          <w:color w:val="555555"/>
          <w:sz w:val="21"/>
          <w:szCs w:val="21"/>
          <w:lang w:val="en-US"/>
        </w:rPr>
        <w:t>, </w:t>
      </w:r>
      <w:hyperlink r:id="rId80" w:anchor="operator_less-than" w:history="1">
        <w:r w:rsidRPr="00E559FF">
          <w:rPr>
            <w:rStyle w:val="HTML"/>
            <w:rFonts w:eastAsiaTheme="majorEastAsia"/>
            <w:color w:val="000000"/>
            <w:u w:val="single"/>
            <w:bdr w:val="none" w:sz="0" w:space="0" w:color="auto" w:frame="1"/>
            <w:lang w:val="en-US"/>
          </w:rPr>
          <w:t>&lt;</w:t>
        </w:r>
      </w:hyperlink>
      <w:r w:rsidRPr="00E559FF">
        <w:rPr>
          <w:rFonts w:ascii="Arial" w:hAnsi="Arial" w:cs="Arial"/>
          <w:color w:val="555555"/>
          <w:sz w:val="21"/>
          <w:szCs w:val="21"/>
          <w:lang w:val="en-US"/>
        </w:rPr>
        <w:t>, </w:t>
      </w:r>
      <w:hyperlink r:id="rId81" w:anchor="operator_greater-than-or-equal" w:history="1">
        <w:r w:rsidRPr="00E559FF">
          <w:rPr>
            <w:rStyle w:val="HTML"/>
            <w:rFonts w:eastAsiaTheme="majorEastAsia"/>
            <w:color w:val="000000"/>
            <w:u w:val="single"/>
            <w:bdr w:val="none" w:sz="0" w:space="0" w:color="auto" w:frame="1"/>
            <w:lang w:val="en-US"/>
          </w:rPr>
          <w:t>&gt;=</w:t>
        </w:r>
      </w:hyperlink>
      <w:r w:rsidRPr="00E559FF">
        <w:rPr>
          <w:rFonts w:ascii="Arial" w:hAnsi="Arial" w:cs="Arial"/>
          <w:color w:val="555555"/>
          <w:sz w:val="21"/>
          <w:szCs w:val="21"/>
          <w:lang w:val="en-US"/>
        </w:rPr>
        <w:t>, </w:t>
      </w:r>
      <w:hyperlink r:id="rId82" w:anchor="operator_less-than-or-equal" w:history="1">
        <w:r w:rsidRPr="00E559FF">
          <w:rPr>
            <w:rStyle w:val="HTML"/>
            <w:rFonts w:eastAsiaTheme="majorEastAsia"/>
            <w:color w:val="000000"/>
            <w:u w:val="single"/>
            <w:bdr w:val="none" w:sz="0" w:space="0" w:color="auto" w:frame="1"/>
            <w:lang w:val="en-US"/>
          </w:rPr>
          <w:t>&lt;=</w:t>
        </w:r>
      </w:hyperlink>
      <w:r w:rsidRPr="00E559FF">
        <w:rPr>
          <w:rFonts w:ascii="Arial" w:hAnsi="Arial" w:cs="Arial"/>
          <w:color w:val="555555"/>
          <w:sz w:val="21"/>
          <w:szCs w:val="21"/>
          <w:lang w:val="en-US"/>
        </w:rPr>
        <w:t>, </w:t>
      </w:r>
      <w:hyperlink r:id="rId83" w:anchor="operator_not-equal" w:history="1">
        <w:r w:rsidRPr="00E559FF">
          <w:rPr>
            <w:rStyle w:val="HTML"/>
            <w:rFonts w:eastAsiaTheme="majorEastAsia"/>
            <w:color w:val="000000"/>
            <w:u w:val="single"/>
            <w:bdr w:val="none" w:sz="0" w:space="0" w:color="auto" w:frame="1"/>
            <w:lang w:val="en-US"/>
          </w:rPr>
          <w:t>!=</w:t>
        </w:r>
      </w:hyperlink>
      <w:r w:rsidRPr="00E559FF">
        <w:rPr>
          <w:rFonts w:ascii="Arial" w:hAnsi="Arial" w:cs="Arial"/>
          <w:color w:val="555555"/>
          <w:sz w:val="21"/>
          <w:szCs w:val="21"/>
          <w:lang w:val="en-US"/>
        </w:rPr>
        <w:t>, </w:t>
      </w:r>
      <w:hyperlink r:id="rId84" w:anchor="operator_not-equal" w:history="1">
        <w:r w:rsidRPr="00E559FF">
          <w:rPr>
            <w:rStyle w:val="HTML"/>
            <w:rFonts w:eastAsiaTheme="majorEastAsia"/>
            <w:color w:val="000000"/>
            <w:u w:val="single"/>
            <w:bdr w:val="none" w:sz="0" w:space="0" w:color="auto" w:frame="1"/>
            <w:lang w:val="en-US"/>
          </w:rPr>
          <w:t>&lt;&gt;</w:t>
        </w:r>
      </w:hyperlink>
      <w:r w:rsidRPr="00E559FF">
        <w:rPr>
          <w:rFonts w:ascii="Arial" w:hAnsi="Arial" w:cs="Arial"/>
          <w:color w:val="555555"/>
          <w:sz w:val="21"/>
          <w:szCs w:val="21"/>
          <w:lang w:val="en-US"/>
        </w:rPr>
        <w:t>, </w:t>
      </w:r>
      <w:hyperlink r:id="rId85" w:anchor="operator_between" w:history="1">
        <w:r w:rsidRPr="00E559FF">
          <w:rPr>
            <w:rStyle w:val="HTML"/>
            <w:rFonts w:eastAsiaTheme="majorEastAsia"/>
            <w:color w:val="000000"/>
            <w:u w:val="single"/>
            <w:bdr w:val="none" w:sz="0" w:space="0" w:color="auto" w:frame="1"/>
            <w:lang w:val="en-US"/>
          </w:rPr>
          <w:t>BETWEEN</w:t>
        </w:r>
      </w:hyperlink>
      <w:r w:rsidRPr="00E559FF">
        <w:rPr>
          <w:rFonts w:ascii="Arial" w:hAnsi="Arial" w:cs="Arial"/>
          <w:color w:val="555555"/>
          <w:sz w:val="21"/>
          <w:szCs w:val="21"/>
          <w:lang w:val="en-US"/>
        </w:rPr>
        <w:t>, or </w:t>
      </w:r>
      <w:hyperlink r:id="rId86" w:anchor="operator_like" w:history="1">
        <w:r w:rsidRPr="00E559FF">
          <w:rPr>
            <w:rStyle w:val="HTML"/>
            <w:rFonts w:eastAsiaTheme="majorEastAsia"/>
            <w:color w:val="000000"/>
            <w:u w:val="single"/>
            <w:bdr w:val="none" w:sz="0" w:space="0" w:color="auto" w:frame="1"/>
            <w:lang w:val="en-US"/>
          </w:rPr>
          <w:t>LIKE '</w:t>
        </w:r>
        <w:r w:rsidRPr="00E559FF">
          <w:rPr>
            <w:rStyle w:val="HTML"/>
            <w:rFonts w:eastAsiaTheme="majorEastAsia"/>
            <w:b/>
            <w:bCs/>
            <w:i/>
            <w:iCs/>
            <w:color w:val="000000"/>
            <w:sz w:val="19"/>
            <w:szCs w:val="19"/>
            <w:u w:val="single"/>
            <w:bdr w:val="none" w:sz="0" w:space="0" w:color="auto" w:frame="1"/>
            <w:lang w:val="en-US"/>
          </w:rPr>
          <w:t>pattern</w:t>
        </w:r>
        <w:r w:rsidRPr="00E559FF">
          <w:rPr>
            <w:rStyle w:val="HTML"/>
            <w:rFonts w:eastAsiaTheme="majorEastAsia"/>
            <w:color w:val="000000"/>
            <w:u w:val="single"/>
            <w:bdr w:val="none" w:sz="0" w:space="0" w:color="auto" w:frame="1"/>
            <w:lang w:val="en-US"/>
          </w:rPr>
          <w:t>'</w:t>
        </w:r>
      </w:hyperlink>
      <w:r w:rsidRPr="00E559FF">
        <w:rPr>
          <w:rFonts w:ascii="Arial" w:hAnsi="Arial" w:cs="Arial"/>
          <w:color w:val="555555"/>
          <w:sz w:val="21"/>
          <w:szCs w:val="21"/>
          <w:lang w:val="en-US"/>
        </w:rPr>
        <w:t> (where </w:t>
      </w:r>
      <w:r w:rsidRPr="00E559FF">
        <w:rPr>
          <w:rStyle w:val="HTML"/>
          <w:rFonts w:eastAsiaTheme="majorEastAsia"/>
          <w:color w:val="000000"/>
          <w:bdr w:val="none" w:sz="0" w:space="0" w:color="auto" w:frame="1"/>
          <w:lang w:val="en-US"/>
        </w:rPr>
        <w:t>'</w:t>
      </w:r>
      <w:r w:rsidRPr="00E559FF">
        <w:rPr>
          <w:rStyle w:val="HTML"/>
          <w:rFonts w:eastAsiaTheme="majorEastAsia"/>
          <w:b/>
          <w:bCs/>
          <w:i/>
          <w:iCs/>
          <w:color w:val="000000"/>
          <w:sz w:val="19"/>
          <w:szCs w:val="19"/>
          <w:bdr w:val="none" w:sz="0" w:space="0" w:color="auto" w:frame="1"/>
          <w:lang w:val="en-US"/>
        </w:rPr>
        <w:t>pattern</w:t>
      </w:r>
      <w:r w:rsidRPr="00E559FF">
        <w:rPr>
          <w:rStyle w:val="HTML"/>
          <w:rFonts w:eastAsiaTheme="majorEastAsia"/>
          <w:color w:val="000000"/>
          <w:bdr w:val="none" w:sz="0" w:space="0" w:color="auto" w:frame="1"/>
          <w:lang w:val="en-US"/>
        </w:rPr>
        <w:t>'</w:t>
      </w:r>
      <w:r w:rsidRPr="00E559FF">
        <w:rPr>
          <w:rFonts w:ascii="Arial" w:hAnsi="Arial" w:cs="Arial"/>
          <w:color w:val="555555"/>
          <w:sz w:val="21"/>
          <w:szCs w:val="21"/>
          <w:lang w:val="en-US"/>
        </w:rPr>
        <w:t> does not start with a wildcard). An interval can be used as long as it is possible to determine a single key tuple containing all rows that match the condition (or two intervals if </w:t>
      </w:r>
      <w:hyperlink r:id="rId87" w:anchor="operator_not-equal" w:history="1">
        <w:r w:rsidRPr="00E559FF">
          <w:rPr>
            <w:rStyle w:val="HTML"/>
            <w:rFonts w:eastAsiaTheme="majorEastAsia"/>
            <w:color w:val="000000"/>
            <w:u w:val="single"/>
            <w:bdr w:val="none" w:sz="0" w:space="0" w:color="auto" w:frame="1"/>
            <w:lang w:val="en-US"/>
          </w:rPr>
          <w:t>&lt;&gt;</w:t>
        </w:r>
      </w:hyperlink>
      <w:r w:rsidRPr="00E559FF">
        <w:rPr>
          <w:rFonts w:ascii="Arial" w:hAnsi="Arial" w:cs="Arial"/>
          <w:color w:val="555555"/>
          <w:sz w:val="21"/>
          <w:szCs w:val="21"/>
          <w:lang w:val="en-US"/>
        </w:rPr>
        <w:t> or </w:t>
      </w:r>
      <w:hyperlink r:id="rId88" w:anchor="operator_not-equal" w:history="1">
        <w:r w:rsidRPr="00E559FF">
          <w:rPr>
            <w:rStyle w:val="HTML"/>
            <w:rFonts w:eastAsiaTheme="majorEastAsia"/>
            <w:color w:val="000000"/>
            <w:u w:val="single"/>
            <w:bdr w:val="none" w:sz="0" w:space="0" w:color="auto" w:frame="1"/>
            <w:lang w:val="en-US"/>
          </w:rPr>
          <w:t>!=</w:t>
        </w:r>
      </w:hyperlink>
      <w:r w:rsidRPr="00E559FF">
        <w:rPr>
          <w:rFonts w:ascii="Arial" w:hAnsi="Arial" w:cs="Arial"/>
          <w:color w:val="555555"/>
          <w:sz w:val="21"/>
          <w:szCs w:val="21"/>
          <w:lang w:val="en-US"/>
        </w:rPr>
        <w:t> </w:t>
      </w:r>
      <w:r>
        <w:rPr>
          <w:rFonts w:ascii="Arial" w:hAnsi="Arial" w:cs="Arial"/>
          <w:color w:val="555555"/>
          <w:sz w:val="21"/>
          <w:szCs w:val="21"/>
        </w:rPr>
        <w:t>is used).</w:t>
      </w:r>
    </w:p>
    <w:p w:rsidR="00E559FF" w:rsidRPr="00E559FF" w:rsidRDefault="00E559FF" w:rsidP="00E559FF">
      <w:pPr>
        <w:pStyle w:val="a3"/>
        <w:spacing w:before="0" w:beforeAutospacing="0" w:after="0" w:afterAutospacing="0"/>
        <w:ind w:left="450"/>
        <w:textAlignment w:val="baseline"/>
        <w:rPr>
          <w:rFonts w:ascii="Arial" w:hAnsi="Arial" w:cs="Arial"/>
          <w:color w:val="555555"/>
          <w:sz w:val="21"/>
          <w:szCs w:val="21"/>
          <w:lang w:val="en-US"/>
        </w:rPr>
      </w:pPr>
      <w:r w:rsidRPr="00E559FF">
        <w:rPr>
          <w:rFonts w:ascii="Arial" w:hAnsi="Arial" w:cs="Arial"/>
          <w:color w:val="555555"/>
          <w:sz w:val="21"/>
          <w:szCs w:val="21"/>
          <w:lang w:val="en-US"/>
        </w:rPr>
        <w:t>The optimizer attempts to use additional key parts to determine the interval as long as the comparison operator is </w:t>
      </w:r>
      <w:hyperlink r:id="rId89" w:anchor="operator_equal" w:history="1">
        <w:r w:rsidRPr="00E559FF">
          <w:rPr>
            <w:rStyle w:val="HTML"/>
            <w:rFonts w:eastAsiaTheme="majorEastAsia"/>
            <w:color w:val="000000"/>
            <w:u w:val="single"/>
            <w:bdr w:val="none" w:sz="0" w:space="0" w:color="auto" w:frame="1"/>
            <w:lang w:val="en-US"/>
          </w:rPr>
          <w:t>=</w:t>
        </w:r>
      </w:hyperlink>
      <w:r w:rsidRPr="00E559FF">
        <w:rPr>
          <w:rFonts w:ascii="Arial" w:hAnsi="Arial" w:cs="Arial"/>
          <w:color w:val="555555"/>
          <w:sz w:val="21"/>
          <w:szCs w:val="21"/>
          <w:lang w:val="en-US"/>
        </w:rPr>
        <w:t>, </w:t>
      </w:r>
      <w:hyperlink r:id="rId90" w:anchor="operator_equal-to" w:history="1">
        <w:r w:rsidRPr="00E559FF">
          <w:rPr>
            <w:rStyle w:val="HTML"/>
            <w:rFonts w:eastAsiaTheme="majorEastAsia"/>
            <w:color w:val="000000"/>
            <w:u w:val="single"/>
            <w:bdr w:val="none" w:sz="0" w:space="0" w:color="auto" w:frame="1"/>
            <w:lang w:val="en-US"/>
          </w:rPr>
          <w:t>&lt;=&gt;</w:t>
        </w:r>
      </w:hyperlink>
      <w:r w:rsidRPr="00E559FF">
        <w:rPr>
          <w:rFonts w:ascii="Arial" w:hAnsi="Arial" w:cs="Arial"/>
          <w:color w:val="555555"/>
          <w:sz w:val="21"/>
          <w:szCs w:val="21"/>
          <w:lang w:val="en-US"/>
        </w:rPr>
        <w:t>, or </w:t>
      </w:r>
      <w:hyperlink r:id="rId91" w:anchor="operator_is-null" w:history="1">
        <w:r w:rsidRPr="00E559FF">
          <w:rPr>
            <w:rStyle w:val="HTML"/>
            <w:rFonts w:eastAsiaTheme="majorEastAsia"/>
            <w:color w:val="000000"/>
            <w:u w:val="single"/>
            <w:bdr w:val="none" w:sz="0" w:space="0" w:color="auto" w:frame="1"/>
            <w:lang w:val="en-US"/>
          </w:rPr>
          <w:t>IS NULL</w:t>
        </w:r>
      </w:hyperlink>
      <w:r w:rsidRPr="00E559FF">
        <w:rPr>
          <w:rFonts w:ascii="Arial" w:hAnsi="Arial" w:cs="Arial"/>
          <w:color w:val="555555"/>
          <w:sz w:val="21"/>
          <w:szCs w:val="21"/>
          <w:lang w:val="en-US"/>
        </w:rPr>
        <w:t>. If the operator is </w:t>
      </w:r>
      <w:hyperlink r:id="rId92" w:anchor="operator_greater-than" w:history="1">
        <w:r w:rsidRPr="00E559FF">
          <w:rPr>
            <w:rStyle w:val="HTML"/>
            <w:rFonts w:eastAsiaTheme="majorEastAsia"/>
            <w:color w:val="000000"/>
            <w:u w:val="single"/>
            <w:bdr w:val="none" w:sz="0" w:space="0" w:color="auto" w:frame="1"/>
            <w:lang w:val="en-US"/>
          </w:rPr>
          <w:t>&gt;</w:t>
        </w:r>
      </w:hyperlink>
      <w:r w:rsidRPr="00E559FF">
        <w:rPr>
          <w:rFonts w:ascii="Arial" w:hAnsi="Arial" w:cs="Arial"/>
          <w:color w:val="555555"/>
          <w:sz w:val="21"/>
          <w:szCs w:val="21"/>
          <w:lang w:val="en-US"/>
        </w:rPr>
        <w:t>, </w:t>
      </w:r>
      <w:hyperlink r:id="rId93" w:anchor="operator_less-than" w:history="1">
        <w:r w:rsidRPr="00E559FF">
          <w:rPr>
            <w:rStyle w:val="HTML"/>
            <w:rFonts w:eastAsiaTheme="majorEastAsia"/>
            <w:color w:val="000000"/>
            <w:u w:val="single"/>
            <w:bdr w:val="none" w:sz="0" w:space="0" w:color="auto" w:frame="1"/>
            <w:lang w:val="en-US"/>
          </w:rPr>
          <w:t>&lt;</w:t>
        </w:r>
      </w:hyperlink>
      <w:r w:rsidRPr="00E559FF">
        <w:rPr>
          <w:rFonts w:ascii="Arial" w:hAnsi="Arial" w:cs="Arial"/>
          <w:color w:val="555555"/>
          <w:sz w:val="21"/>
          <w:szCs w:val="21"/>
          <w:lang w:val="en-US"/>
        </w:rPr>
        <w:t>, </w:t>
      </w:r>
      <w:hyperlink r:id="rId94" w:anchor="operator_greater-than-or-equal" w:history="1">
        <w:r w:rsidRPr="00E559FF">
          <w:rPr>
            <w:rStyle w:val="HTML"/>
            <w:rFonts w:eastAsiaTheme="majorEastAsia"/>
            <w:color w:val="000000"/>
            <w:u w:val="single"/>
            <w:bdr w:val="none" w:sz="0" w:space="0" w:color="auto" w:frame="1"/>
            <w:lang w:val="en-US"/>
          </w:rPr>
          <w:t>&gt;=</w:t>
        </w:r>
      </w:hyperlink>
      <w:r w:rsidRPr="00E559FF">
        <w:rPr>
          <w:rFonts w:ascii="Arial" w:hAnsi="Arial" w:cs="Arial"/>
          <w:color w:val="555555"/>
          <w:sz w:val="21"/>
          <w:szCs w:val="21"/>
          <w:lang w:val="en-US"/>
        </w:rPr>
        <w:t>, </w:t>
      </w:r>
      <w:hyperlink r:id="rId95" w:anchor="operator_less-than-or-equal" w:history="1">
        <w:r w:rsidRPr="00E559FF">
          <w:rPr>
            <w:rStyle w:val="HTML"/>
            <w:rFonts w:eastAsiaTheme="majorEastAsia"/>
            <w:color w:val="000000"/>
            <w:u w:val="single"/>
            <w:bdr w:val="none" w:sz="0" w:space="0" w:color="auto" w:frame="1"/>
            <w:lang w:val="en-US"/>
          </w:rPr>
          <w:t>&lt;=</w:t>
        </w:r>
      </w:hyperlink>
      <w:r w:rsidRPr="00E559FF">
        <w:rPr>
          <w:rFonts w:ascii="Arial" w:hAnsi="Arial" w:cs="Arial"/>
          <w:color w:val="555555"/>
          <w:sz w:val="21"/>
          <w:szCs w:val="21"/>
          <w:lang w:val="en-US"/>
        </w:rPr>
        <w:t>, </w:t>
      </w:r>
      <w:hyperlink r:id="rId96" w:anchor="operator_not-equal" w:history="1">
        <w:r w:rsidRPr="00E559FF">
          <w:rPr>
            <w:rStyle w:val="HTML"/>
            <w:rFonts w:eastAsiaTheme="majorEastAsia"/>
            <w:color w:val="000000"/>
            <w:u w:val="single"/>
            <w:bdr w:val="none" w:sz="0" w:space="0" w:color="auto" w:frame="1"/>
            <w:lang w:val="en-US"/>
          </w:rPr>
          <w:t>!=</w:t>
        </w:r>
      </w:hyperlink>
      <w:r w:rsidRPr="00E559FF">
        <w:rPr>
          <w:rFonts w:ascii="Arial" w:hAnsi="Arial" w:cs="Arial"/>
          <w:color w:val="555555"/>
          <w:sz w:val="21"/>
          <w:szCs w:val="21"/>
          <w:lang w:val="en-US"/>
        </w:rPr>
        <w:t>, </w:t>
      </w:r>
      <w:hyperlink r:id="rId97" w:anchor="operator_not-equal" w:history="1">
        <w:r w:rsidRPr="00E559FF">
          <w:rPr>
            <w:rStyle w:val="HTML"/>
            <w:rFonts w:eastAsiaTheme="majorEastAsia"/>
            <w:color w:val="000000"/>
            <w:u w:val="single"/>
            <w:bdr w:val="none" w:sz="0" w:space="0" w:color="auto" w:frame="1"/>
            <w:lang w:val="en-US"/>
          </w:rPr>
          <w:t>&lt;&gt;</w:t>
        </w:r>
      </w:hyperlink>
      <w:r w:rsidRPr="00E559FF">
        <w:rPr>
          <w:rFonts w:ascii="Arial" w:hAnsi="Arial" w:cs="Arial"/>
          <w:color w:val="555555"/>
          <w:sz w:val="21"/>
          <w:szCs w:val="21"/>
          <w:lang w:val="en-US"/>
        </w:rPr>
        <w:t>, </w:t>
      </w:r>
      <w:hyperlink r:id="rId98" w:anchor="operator_between" w:history="1">
        <w:r w:rsidRPr="00E559FF">
          <w:rPr>
            <w:rStyle w:val="HTML"/>
            <w:rFonts w:eastAsiaTheme="majorEastAsia"/>
            <w:color w:val="000000"/>
            <w:u w:val="single"/>
            <w:bdr w:val="none" w:sz="0" w:space="0" w:color="auto" w:frame="1"/>
            <w:lang w:val="en-US"/>
          </w:rPr>
          <w:t>BETWEEN</w:t>
        </w:r>
      </w:hyperlink>
      <w:r w:rsidRPr="00E559FF">
        <w:rPr>
          <w:rFonts w:ascii="Arial" w:hAnsi="Arial" w:cs="Arial"/>
          <w:color w:val="555555"/>
          <w:sz w:val="21"/>
          <w:szCs w:val="21"/>
          <w:lang w:val="en-US"/>
        </w:rPr>
        <w:t>, or </w:t>
      </w:r>
      <w:hyperlink r:id="rId99" w:anchor="operator_like" w:history="1">
        <w:r w:rsidRPr="00E559FF">
          <w:rPr>
            <w:rStyle w:val="HTML"/>
            <w:rFonts w:eastAsiaTheme="majorEastAsia"/>
            <w:color w:val="000000"/>
            <w:u w:val="single"/>
            <w:bdr w:val="none" w:sz="0" w:space="0" w:color="auto" w:frame="1"/>
            <w:lang w:val="en-US"/>
          </w:rPr>
          <w:t>LIKE</w:t>
        </w:r>
      </w:hyperlink>
      <w:r w:rsidRPr="00E559FF">
        <w:rPr>
          <w:rFonts w:ascii="Arial" w:hAnsi="Arial" w:cs="Arial"/>
          <w:color w:val="555555"/>
          <w:sz w:val="21"/>
          <w:szCs w:val="21"/>
          <w:lang w:val="en-US"/>
        </w:rPr>
        <w:t>, the optimizer uses it but considers no more key parts. For the following expression, the optimizer uses </w:t>
      </w:r>
      <w:hyperlink r:id="rId100" w:anchor="operator_equal" w:history="1">
        <w:r w:rsidRPr="00E559FF">
          <w:rPr>
            <w:rStyle w:val="HTML"/>
            <w:rFonts w:eastAsiaTheme="majorEastAsia"/>
            <w:color w:val="000000"/>
            <w:u w:val="single"/>
            <w:bdr w:val="none" w:sz="0" w:space="0" w:color="auto" w:frame="1"/>
            <w:lang w:val="en-US"/>
          </w:rPr>
          <w:t>=</w:t>
        </w:r>
      </w:hyperlink>
      <w:r w:rsidRPr="00E559FF">
        <w:rPr>
          <w:rFonts w:ascii="Arial" w:hAnsi="Arial" w:cs="Arial"/>
          <w:color w:val="555555"/>
          <w:sz w:val="21"/>
          <w:szCs w:val="21"/>
          <w:lang w:val="en-US"/>
        </w:rPr>
        <w:t> from the first comparison. It also uses </w:t>
      </w:r>
      <w:hyperlink r:id="rId101" w:anchor="operator_greater-than-or-equal" w:history="1">
        <w:r w:rsidRPr="00E559FF">
          <w:rPr>
            <w:rStyle w:val="HTML"/>
            <w:rFonts w:eastAsiaTheme="majorEastAsia"/>
            <w:color w:val="000000"/>
            <w:u w:val="single"/>
            <w:bdr w:val="none" w:sz="0" w:space="0" w:color="auto" w:frame="1"/>
            <w:lang w:val="en-US"/>
          </w:rPr>
          <w:t>&gt;=</w:t>
        </w:r>
      </w:hyperlink>
      <w:r w:rsidRPr="00E559FF">
        <w:rPr>
          <w:rFonts w:ascii="Arial" w:hAnsi="Arial" w:cs="Arial"/>
          <w:color w:val="555555"/>
          <w:sz w:val="21"/>
          <w:szCs w:val="21"/>
          <w:lang w:val="en-US"/>
        </w:rPr>
        <w:t> from the second comparison but considers no further key parts and does not use the third comparison for interval construction:</w:t>
      </w:r>
    </w:p>
    <w:p w:rsidR="00E559FF" w:rsidRPr="00E559FF" w:rsidRDefault="00E559FF" w:rsidP="00E559FF">
      <w:pPr>
        <w:pStyle w:val="HTML0"/>
        <w:pBdr>
          <w:top w:val="single" w:sz="6" w:space="0" w:color="D9D9D9"/>
          <w:left w:val="single" w:sz="6" w:space="31" w:color="D9D9D9"/>
          <w:bottom w:val="single" w:sz="6" w:space="0" w:color="D9D9D9"/>
          <w:right w:val="single" w:sz="6" w:space="12" w:color="D9D9D9"/>
        </w:pBdr>
        <w:shd w:val="clear" w:color="auto" w:fill="F8F8F8"/>
        <w:ind w:left="750" w:right="300"/>
        <w:textAlignment w:val="baseline"/>
        <w:rPr>
          <w:rFonts w:ascii="Consolas" w:hAnsi="Consolas" w:cs="Consolas"/>
          <w:color w:val="000000"/>
          <w:sz w:val="19"/>
          <w:szCs w:val="19"/>
          <w:lang w:val="en-US"/>
        </w:rPr>
      </w:pPr>
      <w:r w:rsidRPr="00E559FF">
        <w:rPr>
          <w:rStyle w:val="a5"/>
          <w:rFonts w:ascii="Consolas" w:hAnsi="Consolas" w:cs="Consolas"/>
          <w:color w:val="000000"/>
          <w:sz w:val="19"/>
          <w:szCs w:val="19"/>
          <w:bdr w:val="none" w:sz="0" w:space="0" w:color="auto" w:frame="1"/>
          <w:lang w:val="en-US"/>
        </w:rPr>
        <w:t>key_part1</w:t>
      </w: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token"/>
          <w:rFonts w:ascii="Consolas" w:hAnsi="Consolas" w:cs="Consolas"/>
          <w:color w:val="A67F59"/>
          <w:sz w:val="19"/>
          <w:szCs w:val="19"/>
          <w:bdr w:val="none" w:sz="0" w:space="0" w:color="auto" w:frame="1"/>
          <w:lang w:val="en-US"/>
        </w:rPr>
        <w:t>=</w:t>
      </w: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token"/>
          <w:rFonts w:ascii="Consolas" w:hAnsi="Consolas" w:cs="Consolas"/>
          <w:color w:val="669900"/>
          <w:sz w:val="19"/>
          <w:szCs w:val="19"/>
          <w:bdr w:val="none" w:sz="0" w:space="0" w:color="auto" w:frame="1"/>
          <w:lang w:val="en-US"/>
        </w:rPr>
        <w:t>'foo'</w:t>
      </w: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token"/>
          <w:rFonts w:ascii="Consolas" w:hAnsi="Consolas" w:cs="Consolas"/>
          <w:color w:val="A67F59"/>
          <w:sz w:val="19"/>
          <w:szCs w:val="19"/>
          <w:bdr w:val="none" w:sz="0" w:space="0" w:color="auto" w:frame="1"/>
          <w:lang w:val="en-US"/>
        </w:rPr>
        <w:t>AND</w:t>
      </w: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a5"/>
          <w:rFonts w:ascii="Consolas" w:hAnsi="Consolas" w:cs="Consolas"/>
          <w:color w:val="000000"/>
          <w:sz w:val="19"/>
          <w:szCs w:val="19"/>
          <w:bdr w:val="none" w:sz="0" w:space="0" w:color="auto" w:frame="1"/>
          <w:lang w:val="en-US"/>
        </w:rPr>
        <w:t>key_part2</w:t>
      </w: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token"/>
          <w:rFonts w:ascii="Consolas" w:hAnsi="Consolas" w:cs="Consolas"/>
          <w:color w:val="A67F59"/>
          <w:sz w:val="19"/>
          <w:szCs w:val="19"/>
          <w:bdr w:val="none" w:sz="0" w:space="0" w:color="auto" w:frame="1"/>
          <w:lang w:val="en-US"/>
        </w:rPr>
        <w:t>&gt;=</w:t>
      </w: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token"/>
          <w:rFonts w:ascii="Consolas" w:hAnsi="Consolas" w:cs="Consolas"/>
          <w:color w:val="990055"/>
          <w:sz w:val="19"/>
          <w:szCs w:val="19"/>
          <w:bdr w:val="none" w:sz="0" w:space="0" w:color="auto" w:frame="1"/>
          <w:lang w:val="en-US"/>
        </w:rPr>
        <w:t>10</w:t>
      </w: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token"/>
          <w:rFonts w:ascii="Consolas" w:hAnsi="Consolas" w:cs="Consolas"/>
          <w:color w:val="A67F59"/>
          <w:sz w:val="19"/>
          <w:szCs w:val="19"/>
          <w:bdr w:val="none" w:sz="0" w:space="0" w:color="auto" w:frame="1"/>
          <w:lang w:val="en-US"/>
        </w:rPr>
        <w:t>AND</w:t>
      </w: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a5"/>
          <w:rFonts w:ascii="Consolas" w:hAnsi="Consolas" w:cs="Consolas"/>
          <w:color w:val="000000"/>
          <w:sz w:val="19"/>
          <w:szCs w:val="19"/>
          <w:bdr w:val="none" w:sz="0" w:space="0" w:color="auto" w:frame="1"/>
          <w:lang w:val="en-US"/>
        </w:rPr>
        <w:t>key_part3</w:t>
      </w: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token"/>
          <w:rFonts w:ascii="Consolas" w:hAnsi="Consolas" w:cs="Consolas"/>
          <w:color w:val="A67F59"/>
          <w:sz w:val="19"/>
          <w:szCs w:val="19"/>
          <w:bdr w:val="none" w:sz="0" w:space="0" w:color="auto" w:frame="1"/>
          <w:lang w:val="en-US"/>
        </w:rPr>
        <w:t>&gt;</w:t>
      </w: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token"/>
          <w:rFonts w:ascii="Consolas" w:hAnsi="Consolas" w:cs="Consolas"/>
          <w:color w:val="990055"/>
          <w:sz w:val="19"/>
          <w:szCs w:val="19"/>
          <w:bdr w:val="none" w:sz="0" w:space="0" w:color="auto" w:frame="1"/>
          <w:lang w:val="en-US"/>
        </w:rPr>
        <w:t>10</w:t>
      </w:r>
    </w:p>
    <w:p w:rsidR="00E559FF" w:rsidRPr="00E559FF" w:rsidRDefault="00E559FF" w:rsidP="00E559FF">
      <w:pPr>
        <w:pStyle w:val="a3"/>
        <w:spacing w:before="0" w:beforeAutospacing="0" w:after="225" w:afterAutospacing="0"/>
        <w:ind w:left="450"/>
        <w:textAlignment w:val="baseline"/>
        <w:rPr>
          <w:rFonts w:ascii="Arial" w:hAnsi="Arial" w:cs="Arial"/>
          <w:color w:val="555555"/>
          <w:sz w:val="21"/>
          <w:szCs w:val="21"/>
          <w:lang w:val="en-US"/>
        </w:rPr>
      </w:pPr>
      <w:r w:rsidRPr="00E559FF">
        <w:rPr>
          <w:rFonts w:ascii="Arial" w:hAnsi="Arial" w:cs="Arial"/>
          <w:color w:val="555555"/>
          <w:sz w:val="21"/>
          <w:szCs w:val="21"/>
          <w:lang w:val="en-US"/>
        </w:rPr>
        <w:t>The single interval is:</w:t>
      </w:r>
    </w:p>
    <w:p w:rsidR="00E559FF" w:rsidRPr="00E559FF" w:rsidRDefault="00E559FF" w:rsidP="00E559FF">
      <w:pPr>
        <w:pStyle w:val="HTML0"/>
        <w:pBdr>
          <w:top w:val="single" w:sz="6" w:space="0" w:color="D9D9D9"/>
          <w:left w:val="single" w:sz="6" w:space="31" w:color="D9D9D9"/>
          <w:bottom w:val="single" w:sz="6" w:space="0" w:color="D9D9D9"/>
          <w:right w:val="single" w:sz="6" w:space="12" w:color="D9D9D9"/>
        </w:pBdr>
        <w:shd w:val="clear" w:color="auto" w:fill="F8F8F8"/>
        <w:ind w:left="750" w:right="300"/>
        <w:textAlignment w:val="baseline"/>
        <w:rPr>
          <w:rFonts w:ascii="Consolas" w:hAnsi="Consolas" w:cs="Consolas"/>
          <w:color w:val="000000"/>
          <w:sz w:val="19"/>
          <w:szCs w:val="19"/>
          <w:lang w:val="en-US"/>
        </w:rPr>
      </w:pPr>
      <w:r w:rsidRPr="00E559FF">
        <w:rPr>
          <w:rStyle w:val="token"/>
          <w:rFonts w:ascii="Consolas" w:hAnsi="Consolas" w:cs="Consolas"/>
          <w:color w:val="999999"/>
          <w:sz w:val="19"/>
          <w:szCs w:val="19"/>
          <w:bdr w:val="none" w:sz="0" w:space="0" w:color="auto" w:frame="1"/>
          <w:lang w:val="en-US"/>
        </w:rPr>
        <w:t>(</w:t>
      </w:r>
      <w:r w:rsidRPr="00E559FF">
        <w:rPr>
          <w:rStyle w:val="token"/>
          <w:rFonts w:ascii="Consolas" w:hAnsi="Consolas" w:cs="Consolas"/>
          <w:color w:val="669900"/>
          <w:sz w:val="19"/>
          <w:szCs w:val="19"/>
          <w:bdr w:val="none" w:sz="0" w:space="0" w:color="auto" w:frame="1"/>
          <w:lang w:val="en-US"/>
        </w:rPr>
        <w:t>'foo'</w:t>
      </w:r>
      <w:r w:rsidRPr="00E559FF">
        <w:rPr>
          <w:rStyle w:val="token"/>
          <w:rFonts w:ascii="Consolas" w:hAnsi="Consolas" w:cs="Consolas"/>
          <w:color w:val="999999"/>
          <w:sz w:val="19"/>
          <w:szCs w:val="19"/>
          <w:bdr w:val="none" w:sz="0" w:space="0" w:color="auto" w:frame="1"/>
          <w:lang w:val="en-US"/>
        </w:rPr>
        <w:t>,</w:t>
      </w:r>
      <w:r w:rsidRPr="00E559FF">
        <w:rPr>
          <w:rStyle w:val="token"/>
          <w:rFonts w:ascii="Consolas" w:hAnsi="Consolas" w:cs="Consolas"/>
          <w:color w:val="990055"/>
          <w:sz w:val="19"/>
          <w:szCs w:val="19"/>
          <w:bdr w:val="none" w:sz="0" w:space="0" w:color="auto" w:frame="1"/>
          <w:lang w:val="en-US"/>
        </w:rPr>
        <w:t>10</w:t>
      </w:r>
      <w:r w:rsidRPr="00E559FF">
        <w:rPr>
          <w:rStyle w:val="token"/>
          <w:rFonts w:ascii="Consolas" w:hAnsi="Consolas" w:cs="Consolas"/>
          <w:color w:val="999999"/>
          <w:sz w:val="19"/>
          <w:szCs w:val="19"/>
          <w:bdr w:val="none" w:sz="0" w:space="0" w:color="auto" w:frame="1"/>
          <w:lang w:val="en-US"/>
        </w:rPr>
        <w:t>,</w:t>
      </w:r>
      <w:r w:rsidRPr="00E559FF">
        <w:rPr>
          <w:rStyle w:val="token"/>
          <w:rFonts w:ascii="Consolas" w:hAnsi="Consolas" w:cs="Consolas"/>
          <w:color w:val="A67F59"/>
          <w:sz w:val="19"/>
          <w:szCs w:val="19"/>
          <w:bdr w:val="none" w:sz="0" w:space="0" w:color="auto" w:frame="1"/>
          <w:lang w:val="en-US"/>
        </w:rPr>
        <w:t>-</w:t>
      </w:r>
      <w:r w:rsidRPr="00E559FF">
        <w:rPr>
          <w:rStyle w:val="HTML"/>
          <w:rFonts w:ascii="Consolas" w:eastAsiaTheme="majorEastAsia" w:hAnsi="Consolas" w:cs="Consolas"/>
          <w:color w:val="000000"/>
          <w:sz w:val="19"/>
          <w:szCs w:val="19"/>
          <w:bdr w:val="none" w:sz="0" w:space="0" w:color="auto" w:frame="1"/>
          <w:lang w:val="en-US"/>
        </w:rPr>
        <w:t>inf</w:t>
      </w:r>
      <w:r w:rsidRPr="00E559FF">
        <w:rPr>
          <w:rStyle w:val="token"/>
          <w:rFonts w:ascii="Consolas" w:hAnsi="Consolas" w:cs="Consolas"/>
          <w:color w:val="999999"/>
          <w:sz w:val="19"/>
          <w:szCs w:val="19"/>
          <w:bdr w:val="none" w:sz="0" w:space="0" w:color="auto" w:frame="1"/>
          <w:lang w:val="en-US"/>
        </w:rPr>
        <w:t>)</w:t>
      </w: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token"/>
          <w:rFonts w:ascii="Consolas" w:hAnsi="Consolas" w:cs="Consolas"/>
          <w:color w:val="A67F59"/>
          <w:sz w:val="19"/>
          <w:szCs w:val="19"/>
          <w:bdr w:val="none" w:sz="0" w:space="0" w:color="auto" w:frame="1"/>
          <w:lang w:val="en-US"/>
        </w:rPr>
        <w:t>&lt;</w:t>
      </w: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token"/>
          <w:rFonts w:ascii="Consolas" w:hAnsi="Consolas" w:cs="Consolas"/>
          <w:color w:val="999999"/>
          <w:sz w:val="19"/>
          <w:szCs w:val="19"/>
          <w:bdr w:val="none" w:sz="0" w:space="0" w:color="auto" w:frame="1"/>
          <w:lang w:val="en-US"/>
        </w:rPr>
        <w:t>(</w:t>
      </w:r>
      <w:r w:rsidRPr="00E559FF">
        <w:rPr>
          <w:rStyle w:val="a5"/>
          <w:rFonts w:ascii="Consolas" w:hAnsi="Consolas" w:cs="Consolas"/>
          <w:color w:val="000000"/>
          <w:sz w:val="19"/>
          <w:szCs w:val="19"/>
          <w:bdr w:val="none" w:sz="0" w:space="0" w:color="auto" w:frame="1"/>
          <w:lang w:val="en-US"/>
        </w:rPr>
        <w:t>key_part1</w:t>
      </w:r>
      <w:r w:rsidRPr="00E559FF">
        <w:rPr>
          <w:rStyle w:val="token"/>
          <w:rFonts w:ascii="Consolas" w:hAnsi="Consolas" w:cs="Consolas"/>
          <w:color w:val="999999"/>
          <w:sz w:val="19"/>
          <w:szCs w:val="19"/>
          <w:bdr w:val="none" w:sz="0" w:space="0" w:color="auto" w:frame="1"/>
          <w:lang w:val="en-US"/>
        </w:rPr>
        <w:t>,</w:t>
      </w:r>
      <w:r w:rsidRPr="00E559FF">
        <w:rPr>
          <w:rStyle w:val="a5"/>
          <w:rFonts w:ascii="Consolas" w:hAnsi="Consolas" w:cs="Consolas"/>
          <w:color w:val="000000"/>
          <w:sz w:val="19"/>
          <w:szCs w:val="19"/>
          <w:bdr w:val="none" w:sz="0" w:space="0" w:color="auto" w:frame="1"/>
          <w:lang w:val="en-US"/>
        </w:rPr>
        <w:t>key_part2</w:t>
      </w:r>
      <w:r w:rsidRPr="00E559FF">
        <w:rPr>
          <w:rStyle w:val="token"/>
          <w:rFonts w:ascii="Consolas" w:hAnsi="Consolas" w:cs="Consolas"/>
          <w:color w:val="999999"/>
          <w:sz w:val="19"/>
          <w:szCs w:val="19"/>
          <w:bdr w:val="none" w:sz="0" w:space="0" w:color="auto" w:frame="1"/>
          <w:lang w:val="en-US"/>
        </w:rPr>
        <w:t>,</w:t>
      </w:r>
      <w:r w:rsidRPr="00E559FF">
        <w:rPr>
          <w:rStyle w:val="a5"/>
          <w:rFonts w:ascii="Consolas" w:hAnsi="Consolas" w:cs="Consolas"/>
          <w:color w:val="000000"/>
          <w:sz w:val="19"/>
          <w:szCs w:val="19"/>
          <w:bdr w:val="none" w:sz="0" w:space="0" w:color="auto" w:frame="1"/>
          <w:lang w:val="en-US"/>
        </w:rPr>
        <w:t>key_part3</w:t>
      </w:r>
      <w:r w:rsidRPr="00E559FF">
        <w:rPr>
          <w:rStyle w:val="token"/>
          <w:rFonts w:ascii="Consolas" w:hAnsi="Consolas" w:cs="Consolas"/>
          <w:color w:val="999999"/>
          <w:sz w:val="19"/>
          <w:szCs w:val="19"/>
          <w:bdr w:val="none" w:sz="0" w:space="0" w:color="auto" w:frame="1"/>
          <w:lang w:val="en-US"/>
        </w:rPr>
        <w:t>)</w:t>
      </w: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token"/>
          <w:rFonts w:ascii="Consolas" w:hAnsi="Consolas" w:cs="Consolas"/>
          <w:color w:val="A67F59"/>
          <w:sz w:val="19"/>
          <w:szCs w:val="19"/>
          <w:bdr w:val="none" w:sz="0" w:space="0" w:color="auto" w:frame="1"/>
          <w:lang w:val="en-US"/>
        </w:rPr>
        <w:t>&lt;</w:t>
      </w: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token"/>
          <w:rFonts w:ascii="Consolas" w:hAnsi="Consolas" w:cs="Consolas"/>
          <w:color w:val="999999"/>
          <w:sz w:val="19"/>
          <w:szCs w:val="19"/>
          <w:bdr w:val="none" w:sz="0" w:space="0" w:color="auto" w:frame="1"/>
          <w:lang w:val="en-US"/>
        </w:rPr>
        <w:t>(</w:t>
      </w:r>
      <w:r w:rsidRPr="00E559FF">
        <w:rPr>
          <w:rStyle w:val="token"/>
          <w:rFonts w:ascii="Consolas" w:hAnsi="Consolas" w:cs="Consolas"/>
          <w:color w:val="669900"/>
          <w:sz w:val="19"/>
          <w:szCs w:val="19"/>
          <w:bdr w:val="none" w:sz="0" w:space="0" w:color="auto" w:frame="1"/>
          <w:lang w:val="en-US"/>
        </w:rPr>
        <w:t>'foo'</w:t>
      </w:r>
      <w:r w:rsidRPr="00E559FF">
        <w:rPr>
          <w:rStyle w:val="token"/>
          <w:rFonts w:ascii="Consolas" w:hAnsi="Consolas" w:cs="Consolas"/>
          <w:color w:val="999999"/>
          <w:sz w:val="19"/>
          <w:szCs w:val="19"/>
          <w:bdr w:val="none" w:sz="0" w:space="0" w:color="auto" w:frame="1"/>
          <w:lang w:val="en-US"/>
        </w:rPr>
        <w:t>,</w:t>
      </w:r>
      <w:r w:rsidRPr="00E559FF">
        <w:rPr>
          <w:rStyle w:val="token"/>
          <w:rFonts w:ascii="Consolas" w:hAnsi="Consolas" w:cs="Consolas"/>
          <w:color w:val="A67F59"/>
          <w:sz w:val="19"/>
          <w:szCs w:val="19"/>
          <w:bdr w:val="none" w:sz="0" w:space="0" w:color="auto" w:frame="1"/>
          <w:lang w:val="en-US"/>
        </w:rPr>
        <w:t>+</w:t>
      </w:r>
      <w:r w:rsidRPr="00E559FF">
        <w:rPr>
          <w:rStyle w:val="HTML"/>
          <w:rFonts w:ascii="Consolas" w:eastAsiaTheme="majorEastAsia" w:hAnsi="Consolas" w:cs="Consolas"/>
          <w:color w:val="000000"/>
          <w:sz w:val="19"/>
          <w:szCs w:val="19"/>
          <w:bdr w:val="none" w:sz="0" w:space="0" w:color="auto" w:frame="1"/>
          <w:lang w:val="en-US"/>
        </w:rPr>
        <w:t>inf</w:t>
      </w:r>
      <w:r w:rsidRPr="00E559FF">
        <w:rPr>
          <w:rStyle w:val="token"/>
          <w:rFonts w:ascii="Consolas" w:hAnsi="Consolas" w:cs="Consolas"/>
          <w:color w:val="999999"/>
          <w:sz w:val="19"/>
          <w:szCs w:val="19"/>
          <w:bdr w:val="none" w:sz="0" w:space="0" w:color="auto" w:frame="1"/>
          <w:lang w:val="en-US"/>
        </w:rPr>
        <w:t>,</w:t>
      </w:r>
      <w:r w:rsidRPr="00E559FF">
        <w:rPr>
          <w:rStyle w:val="token"/>
          <w:rFonts w:ascii="Consolas" w:hAnsi="Consolas" w:cs="Consolas"/>
          <w:color w:val="A67F59"/>
          <w:sz w:val="19"/>
          <w:szCs w:val="19"/>
          <w:bdr w:val="none" w:sz="0" w:space="0" w:color="auto" w:frame="1"/>
          <w:lang w:val="en-US"/>
        </w:rPr>
        <w:t>+</w:t>
      </w:r>
      <w:r w:rsidRPr="00E559FF">
        <w:rPr>
          <w:rStyle w:val="HTML"/>
          <w:rFonts w:ascii="Consolas" w:eastAsiaTheme="majorEastAsia" w:hAnsi="Consolas" w:cs="Consolas"/>
          <w:color w:val="000000"/>
          <w:sz w:val="19"/>
          <w:szCs w:val="19"/>
          <w:bdr w:val="none" w:sz="0" w:space="0" w:color="auto" w:frame="1"/>
          <w:lang w:val="en-US"/>
        </w:rPr>
        <w:t>inf</w:t>
      </w:r>
      <w:r w:rsidRPr="00E559FF">
        <w:rPr>
          <w:rStyle w:val="token"/>
          <w:rFonts w:ascii="Consolas" w:hAnsi="Consolas" w:cs="Consolas"/>
          <w:color w:val="999999"/>
          <w:sz w:val="19"/>
          <w:szCs w:val="19"/>
          <w:bdr w:val="none" w:sz="0" w:space="0" w:color="auto" w:frame="1"/>
          <w:lang w:val="en-US"/>
        </w:rPr>
        <w:t>)</w:t>
      </w:r>
    </w:p>
    <w:p w:rsidR="00E559FF" w:rsidRPr="00E559FF" w:rsidRDefault="00E559FF" w:rsidP="00E559FF">
      <w:pPr>
        <w:pStyle w:val="a3"/>
        <w:spacing w:before="0" w:beforeAutospacing="0" w:after="0" w:afterAutospacing="0"/>
        <w:ind w:left="450"/>
        <w:textAlignment w:val="baseline"/>
        <w:rPr>
          <w:rFonts w:ascii="Arial" w:hAnsi="Arial" w:cs="Arial"/>
          <w:color w:val="555555"/>
          <w:sz w:val="21"/>
          <w:szCs w:val="21"/>
          <w:lang w:val="en-US"/>
        </w:rPr>
      </w:pPr>
      <w:r w:rsidRPr="00E559FF">
        <w:rPr>
          <w:rFonts w:ascii="Arial" w:hAnsi="Arial" w:cs="Arial"/>
          <w:color w:val="555555"/>
          <w:sz w:val="21"/>
          <w:szCs w:val="21"/>
          <w:lang w:val="en-US"/>
        </w:rPr>
        <w:t>It is possible that the created interval contains more rows than the initial condition. For example, the preceding interval includes the value </w:t>
      </w:r>
      <w:r w:rsidRPr="00E559FF">
        <w:rPr>
          <w:rStyle w:val="HTML"/>
          <w:rFonts w:eastAsiaTheme="majorEastAsia"/>
          <w:color w:val="000000"/>
          <w:bdr w:val="none" w:sz="0" w:space="0" w:color="auto" w:frame="1"/>
          <w:lang w:val="en-US"/>
        </w:rPr>
        <w:t>('foo', 11, 0)</w:t>
      </w:r>
      <w:r w:rsidRPr="00E559FF">
        <w:rPr>
          <w:rFonts w:ascii="Arial" w:hAnsi="Arial" w:cs="Arial"/>
          <w:color w:val="555555"/>
          <w:sz w:val="21"/>
          <w:szCs w:val="21"/>
          <w:lang w:val="en-US"/>
        </w:rPr>
        <w:t>, which does not satisfy the original condition.</w:t>
      </w:r>
    </w:p>
    <w:p w:rsidR="00E559FF" w:rsidRPr="00E559FF" w:rsidRDefault="00E559FF" w:rsidP="006E0B9E">
      <w:pPr>
        <w:pStyle w:val="a3"/>
        <w:numPr>
          <w:ilvl w:val="0"/>
          <w:numId w:val="8"/>
        </w:numPr>
        <w:spacing w:before="0" w:beforeAutospacing="0" w:after="0" w:afterAutospacing="0"/>
        <w:ind w:left="450"/>
        <w:textAlignment w:val="baseline"/>
        <w:rPr>
          <w:rFonts w:ascii="Arial" w:hAnsi="Arial" w:cs="Arial"/>
          <w:color w:val="555555"/>
          <w:sz w:val="21"/>
          <w:szCs w:val="21"/>
          <w:lang w:val="en-US"/>
        </w:rPr>
      </w:pPr>
      <w:r w:rsidRPr="00E559FF">
        <w:rPr>
          <w:rFonts w:ascii="Arial" w:hAnsi="Arial" w:cs="Arial"/>
          <w:color w:val="555555"/>
          <w:sz w:val="21"/>
          <w:szCs w:val="21"/>
          <w:lang w:val="en-US"/>
        </w:rPr>
        <w:t>If conditions that cover sets of rows contained within intervals are combined with </w:t>
      </w:r>
      <w:hyperlink r:id="rId102" w:anchor="operator_or" w:history="1">
        <w:r w:rsidRPr="00E559FF">
          <w:rPr>
            <w:rStyle w:val="HTML"/>
            <w:rFonts w:eastAsiaTheme="majorEastAsia"/>
            <w:color w:val="000000"/>
            <w:u w:val="single"/>
            <w:bdr w:val="none" w:sz="0" w:space="0" w:color="auto" w:frame="1"/>
            <w:lang w:val="en-US"/>
          </w:rPr>
          <w:t>OR</w:t>
        </w:r>
      </w:hyperlink>
      <w:r w:rsidRPr="00E559FF">
        <w:rPr>
          <w:rFonts w:ascii="Arial" w:hAnsi="Arial" w:cs="Arial"/>
          <w:color w:val="555555"/>
          <w:sz w:val="21"/>
          <w:szCs w:val="21"/>
          <w:lang w:val="en-US"/>
        </w:rPr>
        <w:t xml:space="preserve">, they form a condition that covers a set of rows contained within the union of their intervals. If the </w:t>
      </w:r>
      <w:r w:rsidRPr="00E559FF">
        <w:rPr>
          <w:rFonts w:ascii="Arial" w:hAnsi="Arial" w:cs="Arial"/>
          <w:color w:val="555555"/>
          <w:sz w:val="21"/>
          <w:szCs w:val="21"/>
          <w:lang w:val="en-US"/>
        </w:rPr>
        <w:lastRenderedPageBreak/>
        <w:t>conditions are combined with </w:t>
      </w:r>
      <w:hyperlink r:id="rId103" w:anchor="operator_and" w:history="1">
        <w:r w:rsidRPr="00E559FF">
          <w:rPr>
            <w:rStyle w:val="HTML"/>
            <w:rFonts w:eastAsiaTheme="majorEastAsia"/>
            <w:color w:val="000000"/>
            <w:u w:val="single"/>
            <w:bdr w:val="none" w:sz="0" w:space="0" w:color="auto" w:frame="1"/>
            <w:lang w:val="en-US"/>
          </w:rPr>
          <w:t>AND</w:t>
        </w:r>
      </w:hyperlink>
      <w:r w:rsidRPr="00E559FF">
        <w:rPr>
          <w:rFonts w:ascii="Arial" w:hAnsi="Arial" w:cs="Arial"/>
          <w:color w:val="555555"/>
          <w:sz w:val="21"/>
          <w:szCs w:val="21"/>
          <w:lang w:val="en-US"/>
        </w:rPr>
        <w:t>, they form a condition that covers a set of rows contained within the intersection of their intervals. For example, for this condition on a two-part index:</w:t>
      </w:r>
    </w:p>
    <w:p w:rsidR="00E559FF" w:rsidRPr="00E559FF" w:rsidRDefault="00E559FF" w:rsidP="00E559FF">
      <w:pPr>
        <w:pStyle w:val="HTML0"/>
        <w:pBdr>
          <w:top w:val="single" w:sz="6" w:space="0" w:color="D9D9D9"/>
          <w:left w:val="single" w:sz="6" w:space="31" w:color="D9D9D9"/>
          <w:bottom w:val="single" w:sz="6" w:space="0" w:color="D9D9D9"/>
          <w:right w:val="single" w:sz="6" w:space="12" w:color="D9D9D9"/>
        </w:pBdr>
        <w:shd w:val="clear" w:color="auto" w:fill="F8F8F8"/>
        <w:ind w:left="750" w:right="300"/>
        <w:textAlignment w:val="baseline"/>
        <w:rPr>
          <w:rFonts w:ascii="Consolas" w:hAnsi="Consolas" w:cs="Consolas"/>
          <w:color w:val="000000"/>
          <w:sz w:val="19"/>
          <w:szCs w:val="19"/>
          <w:lang w:val="en-US"/>
        </w:rPr>
      </w:pPr>
      <w:r w:rsidRPr="00E559FF">
        <w:rPr>
          <w:rStyle w:val="token"/>
          <w:rFonts w:ascii="Consolas" w:hAnsi="Consolas" w:cs="Consolas"/>
          <w:color w:val="999999"/>
          <w:sz w:val="19"/>
          <w:szCs w:val="19"/>
          <w:bdr w:val="none" w:sz="0" w:space="0" w:color="auto" w:frame="1"/>
          <w:lang w:val="en-US"/>
        </w:rPr>
        <w:t>(</w:t>
      </w:r>
      <w:r w:rsidRPr="00E559FF">
        <w:rPr>
          <w:rStyle w:val="a5"/>
          <w:rFonts w:ascii="Consolas" w:hAnsi="Consolas" w:cs="Consolas"/>
          <w:color w:val="000000"/>
          <w:sz w:val="19"/>
          <w:szCs w:val="19"/>
          <w:bdr w:val="none" w:sz="0" w:space="0" w:color="auto" w:frame="1"/>
          <w:lang w:val="en-US"/>
        </w:rPr>
        <w:t>key_part1</w:t>
      </w: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token"/>
          <w:rFonts w:ascii="Consolas" w:hAnsi="Consolas" w:cs="Consolas"/>
          <w:color w:val="A67F59"/>
          <w:sz w:val="19"/>
          <w:szCs w:val="19"/>
          <w:bdr w:val="none" w:sz="0" w:space="0" w:color="auto" w:frame="1"/>
          <w:lang w:val="en-US"/>
        </w:rPr>
        <w:t>=</w:t>
      </w: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token"/>
          <w:rFonts w:ascii="Consolas" w:hAnsi="Consolas" w:cs="Consolas"/>
          <w:color w:val="990055"/>
          <w:sz w:val="19"/>
          <w:szCs w:val="19"/>
          <w:bdr w:val="none" w:sz="0" w:space="0" w:color="auto" w:frame="1"/>
          <w:lang w:val="en-US"/>
        </w:rPr>
        <w:t>1</w:t>
      </w: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token"/>
          <w:rFonts w:ascii="Consolas" w:hAnsi="Consolas" w:cs="Consolas"/>
          <w:color w:val="A67F59"/>
          <w:sz w:val="19"/>
          <w:szCs w:val="19"/>
          <w:bdr w:val="none" w:sz="0" w:space="0" w:color="auto" w:frame="1"/>
          <w:lang w:val="en-US"/>
        </w:rPr>
        <w:t>AND</w:t>
      </w: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a5"/>
          <w:rFonts w:ascii="Consolas" w:hAnsi="Consolas" w:cs="Consolas"/>
          <w:color w:val="000000"/>
          <w:sz w:val="19"/>
          <w:szCs w:val="19"/>
          <w:bdr w:val="none" w:sz="0" w:space="0" w:color="auto" w:frame="1"/>
          <w:lang w:val="en-US"/>
        </w:rPr>
        <w:t>key_part2</w:t>
      </w: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token"/>
          <w:rFonts w:ascii="Consolas" w:hAnsi="Consolas" w:cs="Consolas"/>
          <w:color w:val="A67F59"/>
          <w:sz w:val="19"/>
          <w:szCs w:val="19"/>
          <w:bdr w:val="none" w:sz="0" w:space="0" w:color="auto" w:frame="1"/>
          <w:lang w:val="en-US"/>
        </w:rPr>
        <w:t>&lt;</w:t>
      </w: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token"/>
          <w:rFonts w:ascii="Consolas" w:hAnsi="Consolas" w:cs="Consolas"/>
          <w:color w:val="990055"/>
          <w:sz w:val="19"/>
          <w:szCs w:val="19"/>
          <w:bdr w:val="none" w:sz="0" w:space="0" w:color="auto" w:frame="1"/>
          <w:lang w:val="en-US"/>
        </w:rPr>
        <w:t>2</w:t>
      </w:r>
      <w:r w:rsidRPr="00E559FF">
        <w:rPr>
          <w:rStyle w:val="token"/>
          <w:rFonts w:ascii="Consolas" w:hAnsi="Consolas" w:cs="Consolas"/>
          <w:color w:val="999999"/>
          <w:sz w:val="19"/>
          <w:szCs w:val="19"/>
          <w:bdr w:val="none" w:sz="0" w:space="0" w:color="auto" w:frame="1"/>
          <w:lang w:val="en-US"/>
        </w:rPr>
        <w:t>)</w:t>
      </w: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token"/>
          <w:rFonts w:ascii="Consolas" w:hAnsi="Consolas" w:cs="Consolas"/>
          <w:color w:val="A67F59"/>
          <w:sz w:val="19"/>
          <w:szCs w:val="19"/>
          <w:bdr w:val="none" w:sz="0" w:space="0" w:color="auto" w:frame="1"/>
          <w:lang w:val="en-US"/>
        </w:rPr>
        <w:t>OR</w:t>
      </w: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token"/>
          <w:rFonts w:ascii="Consolas" w:hAnsi="Consolas" w:cs="Consolas"/>
          <w:color w:val="999999"/>
          <w:sz w:val="19"/>
          <w:szCs w:val="19"/>
          <w:bdr w:val="none" w:sz="0" w:space="0" w:color="auto" w:frame="1"/>
          <w:lang w:val="en-US"/>
        </w:rPr>
        <w:t>(</w:t>
      </w:r>
      <w:r w:rsidRPr="00E559FF">
        <w:rPr>
          <w:rStyle w:val="a5"/>
          <w:rFonts w:ascii="Consolas" w:hAnsi="Consolas" w:cs="Consolas"/>
          <w:color w:val="000000"/>
          <w:sz w:val="19"/>
          <w:szCs w:val="19"/>
          <w:bdr w:val="none" w:sz="0" w:space="0" w:color="auto" w:frame="1"/>
          <w:lang w:val="en-US"/>
        </w:rPr>
        <w:t>key_part1</w:t>
      </w: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token"/>
          <w:rFonts w:ascii="Consolas" w:hAnsi="Consolas" w:cs="Consolas"/>
          <w:color w:val="A67F59"/>
          <w:sz w:val="19"/>
          <w:szCs w:val="19"/>
          <w:bdr w:val="none" w:sz="0" w:space="0" w:color="auto" w:frame="1"/>
          <w:lang w:val="en-US"/>
        </w:rPr>
        <w:t>&gt;</w:t>
      </w: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token"/>
          <w:rFonts w:ascii="Consolas" w:hAnsi="Consolas" w:cs="Consolas"/>
          <w:color w:val="990055"/>
          <w:sz w:val="19"/>
          <w:szCs w:val="19"/>
          <w:bdr w:val="none" w:sz="0" w:space="0" w:color="auto" w:frame="1"/>
          <w:lang w:val="en-US"/>
        </w:rPr>
        <w:t>5</w:t>
      </w:r>
      <w:r w:rsidRPr="00E559FF">
        <w:rPr>
          <w:rStyle w:val="token"/>
          <w:rFonts w:ascii="Consolas" w:hAnsi="Consolas" w:cs="Consolas"/>
          <w:color w:val="999999"/>
          <w:sz w:val="19"/>
          <w:szCs w:val="19"/>
          <w:bdr w:val="none" w:sz="0" w:space="0" w:color="auto" w:frame="1"/>
          <w:lang w:val="en-US"/>
        </w:rPr>
        <w:t>)</w:t>
      </w:r>
    </w:p>
    <w:p w:rsidR="00E559FF" w:rsidRPr="00E559FF" w:rsidRDefault="00E559FF" w:rsidP="00E559FF">
      <w:pPr>
        <w:pStyle w:val="a3"/>
        <w:spacing w:before="0" w:beforeAutospacing="0" w:after="225" w:afterAutospacing="0"/>
        <w:ind w:left="450"/>
        <w:textAlignment w:val="baseline"/>
        <w:rPr>
          <w:rFonts w:ascii="Arial" w:hAnsi="Arial" w:cs="Arial"/>
          <w:color w:val="555555"/>
          <w:sz w:val="21"/>
          <w:szCs w:val="21"/>
          <w:lang w:val="en-US"/>
        </w:rPr>
      </w:pPr>
      <w:r w:rsidRPr="00E559FF">
        <w:rPr>
          <w:rFonts w:ascii="Arial" w:hAnsi="Arial" w:cs="Arial"/>
          <w:color w:val="555555"/>
          <w:sz w:val="21"/>
          <w:szCs w:val="21"/>
          <w:lang w:val="en-US"/>
        </w:rPr>
        <w:t>The intervals are:</w:t>
      </w:r>
    </w:p>
    <w:p w:rsidR="00E559FF" w:rsidRPr="00E559FF" w:rsidRDefault="00E559FF" w:rsidP="00E559FF">
      <w:pPr>
        <w:pStyle w:val="HTML0"/>
        <w:pBdr>
          <w:top w:val="single" w:sz="6" w:space="0" w:color="D9D9D9"/>
          <w:left w:val="single" w:sz="6" w:space="31" w:color="D9D9D9"/>
          <w:bottom w:val="single" w:sz="6" w:space="0" w:color="D9D9D9"/>
          <w:right w:val="single" w:sz="6" w:space="12" w:color="D9D9D9"/>
        </w:pBdr>
        <w:shd w:val="clear" w:color="auto" w:fill="F8F8F8"/>
        <w:ind w:left="750" w:right="300"/>
        <w:textAlignment w:val="baseline"/>
        <w:rPr>
          <w:rStyle w:val="HTML"/>
          <w:rFonts w:ascii="Consolas" w:eastAsiaTheme="majorEastAsia" w:hAnsi="Consolas" w:cs="Consolas"/>
          <w:color w:val="000000"/>
          <w:sz w:val="19"/>
          <w:szCs w:val="19"/>
          <w:bdr w:val="none" w:sz="0" w:space="0" w:color="auto" w:frame="1"/>
          <w:lang w:val="en-US"/>
        </w:rPr>
      </w:pPr>
      <w:r w:rsidRPr="00E559FF">
        <w:rPr>
          <w:rStyle w:val="token"/>
          <w:rFonts w:ascii="Consolas" w:hAnsi="Consolas" w:cs="Consolas"/>
          <w:color w:val="999999"/>
          <w:sz w:val="19"/>
          <w:szCs w:val="19"/>
          <w:bdr w:val="none" w:sz="0" w:space="0" w:color="auto" w:frame="1"/>
          <w:lang w:val="en-US"/>
        </w:rPr>
        <w:t>(</w:t>
      </w:r>
      <w:r w:rsidRPr="00E559FF">
        <w:rPr>
          <w:rStyle w:val="token"/>
          <w:rFonts w:ascii="Consolas" w:hAnsi="Consolas" w:cs="Consolas"/>
          <w:color w:val="990055"/>
          <w:sz w:val="19"/>
          <w:szCs w:val="19"/>
          <w:bdr w:val="none" w:sz="0" w:space="0" w:color="auto" w:frame="1"/>
          <w:lang w:val="en-US"/>
        </w:rPr>
        <w:t>1</w:t>
      </w:r>
      <w:r w:rsidRPr="00E559FF">
        <w:rPr>
          <w:rStyle w:val="token"/>
          <w:rFonts w:ascii="Consolas" w:hAnsi="Consolas" w:cs="Consolas"/>
          <w:color w:val="999999"/>
          <w:sz w:val="19"/>
          <w:szCs w:val="19"/>
          <w:bdr w:val="none" w:sz="0" w:space="0" w:color="auto" w:frame="1"/>
          <w:lang w:val="en-US"/>
        </w:rPr>
        <w:t>,</w:t>
      </w:r>
      <w:r w:rsidRPr="00E559FF">
        <w:rPr>
          <w:rStyle w:val="token"/>
          <w:rFonts w:ascii="Consolas" w:hAnsi="Consolas" w:cs="Consolas"/>
          <w:color w:val="A67F59"/>
          <w:sz w:val="19"/>
          <w:szCs w:val="19"/>
          <w:bdr w:val="none" w:sz="0" w:space="0" w:color="auto" w:frame="1"/>
          <w:lang w:val="en-US"/>
        </w:rPr>
        <w:t>-</w:t>
      </w:r>
      <w:r w:rsidRPr="00E559FF">
        <w:rPr>
          <w:rStyle w:val="HTML"/>
          <w:rFonts w:ascii="Consolas" w:eastAsiaTheme="majorEastAsia" w:hAnsi="Consolas" w:cs="Consolas"/>
          <w:color w:val="000000"/>
          <w:sz w:val="19"/>
          <w:szCs w:val="19"/>
          <w:bdr w:val="none" w:sz="0" w:space="0" w:color="auto" w:frame="1"/>
          <w:lang w:val="en-US"/>
        </w:rPr>
        <w:t>inf</w:t>
      </w:r>
      <w:r w:rsidRPr="00E559FF">
        <w:rPr>
          <w:rStyle w:val="token"/>
          <w:rFonts w:ascii="Consolas" w:hAnsi="Consolas" w:cs="Consolas"/>
          <w:color w:val="999999"/>
          <w:sz w:val="19"/>
          <w:szCs w:val="19"/>
          <w:bdr w:val="none" w:sz="0" w:space="0" w:color="auto" w:frame="1"/>
          <w:lang w:val="en-US"/>
        </w:rPr>
        <w:t>)</w:t>
      </w: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token"/>
          <w:rFonts w:ascii="Consolas" w:hAnsi="Consolas" w:cs="Consolas"/>
          <w:color w:val="A67F59"/>
          <w:sz w:val="19"/>
          <w:szCs w:val="19"/>
          <w:bdr w:val="none" w:sz="0" w:space="0" w:color="auto" w:frame="1"/>
          <w:lang w:val="en-US"/>
        </w:rPr>
        <w:t>&lt;</w:t>
      </w: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token"/>
          <w:rFonts w:ascii="Consolas" w:hAnsi="Consolas" w:cs="Consolas"/>
          <w:color w:val="999999"/>
          <w:sz w:val="19"/>
          <w:szCs w:val="19"/>
          <w:bdr w:val="none" w:sz="0" w:space="0" w:color="auto" w:frame="1"/>
          <w:lang w:val="en-US"/>
        </w:rPr>
        <w:t>(</w:t>
      </w:r>
      <w:r w:rsidRPr="00E559FF">
        <w:rPr>
          <w:rStyle w:val="a5"/>
          <w:rFonts w:ascii="Consolas" w:hAnsi="Consolas" w:cs="Consolas"/>
          <w:color w:val="000000"/>
          <w:sz w:val="19"/>
          <w:szCs w:val="19"/>
          <w:bdr w:val="none" w:sz="0" w:space="0" w:color="auto" w:frame="1"/>
          <w:lang w:val="en-US"/>
        </w:rPr>
        <w:t>key_part1</w:t>
      </w:r>
      <w:r w:rsidRPr="00E559FF">
        <w:rPr>
          <w:rStyle w:val="token"/>
          <w:rFonts w:ascii="Consolas" w:hAnsi="Consolas" w:cs="Consolas"/>
          <w:color w:val="999999"/>
          <w:sz w:val="19"/>
          <w:szCs w:val="19"/>
          <w:bdr w:val="none" w:sz="0" w:space="0" w:color="auto" w:frame="1"/>
          <w:lang w:val="en-US"/>
        </w:rPr>
        <w:t>,</w:t>
      </w:r>
      <w:r w:rsidRPr="00E559FF">
        <w:rPr>
          <w:rStyle w:val="a5"/>
          <w:rFonts w:ascii="Consolas" w:hAnsi="Consolas" w:cs="Consolas"/>
          <w:color w:val="000000"/>
          <w:sz w:val="19"/>
          <w:szCs w:val="19"/>
          <w:bdr w:val="none" w:sz="0" w:space="0" w:color="auto" w:frame="1"/>
          <w:lang w:val="en-US"/>
        </w:rPr>
        <w:t>key_part2</w:t>
      </w:r>
      <w:r w:rsidRPr="00E559FF">
        <w:rPr>
          <w:rStyle w:val="token"/>
          <w:rFonts w:ascii="Consolas" w:hAnsi="Consolas" w:cs="Consolas"/>
          <w:color w:val="999999"/>
          <w:sz w:val="19"/>
          <w:szCs w:val="19"/>
          <w:bdr w:val="none" w:sz="0" w:space="0" w:color="auto" w:frame="1"/>
          <w:lang w:val="en-US"/>
        </w:rPr>
        <w:t>)</w:t>
      </w: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token"/>
          <w:rFonts w:ascii="Consolas" w:hAnsi="Consolas" w:cs="Consolas"/>
          <w:color w:val="A67F59"/>
          <w:sz w:val="19"/>
          <w:szCs w:val="19"/>
          <w:bdr w:val="none" w:sz="0" w:space="0" w:color="auto" w:frame="1"/>
          <w:lang w:val="en-US"/>
        </w:rPr>
        <w:t>&lt;</w:t>
      </w: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token"/>
          <w:rFonts w:ascii="Consolas" w:hAnsi="Consolas" w:cs="Consolas"/>
          <w:color w:val="999999"/>
          <w:sz w:val="19"/>
          <w:szCs w:val="19"/>
          <w:bdr w:val="none" w:sz="0" w:space="0" w:color="auto" w:frame="1"/>
          <w:lang w:val="en-US"/>
        </w:rPr>
        <w:t>(</w:t>
      </w:r>
      <w:r w:rsidRPr="00E559FF">
        <w:rPr>
          <w:rStyle w:val="token"/>
          <w:rFonts w:ascii="Consolas" w:hAnsi="Consolas" w:cs="Consolas"/>
          <w:color w:val="990055"/>
          <w:sz w:val="19"/>
          <w:szCs w:val="19"/>
          <w:bdr w:val="none" w:sz="0" w:space="0" w:color="auto" w:frame="1"/>
          <w:lang w:val="en-US"/>
        </w:rPr>
        <w:t>1</w:t>
      </w:r>
      <w:r w:rsidRPr="00E559FF">
        <w:rPr>
          <w:rStyle w:val="token"/>
          <w:rFonts w:ascii="Consolas" w:hAnsi="Consolas" w:cs="Consolas"/>
          <w:color w:val="999999"/>
          <w:sz w:val="19"/>
          <w:szCs w:val="19"/>
          <w:bdr w:val="none" w:sz="0" w:space="0" w:color="auto" w:frame="1"/>
          <w:lang w:val="en-US"/>
        </w:rPr>
        <w:t>,</w:t>
      </w:r>
      <w:r w:rsidRPr="00E559FF">
        <w:rPr>
          <w:rStyle w:val="token"/>
          <w:rFonts w:ascii="Consolas" w:hAnsi="Consolas" w:cs="Consolas"/>
          <w:color w:val="990055"/>
          <w:sz w:val="19"/>
          <w:szCs w:val="19"/>
          <w:bdr w:val="none" w:sz="0" w:space="0" w:color="auto" w:frame="1"/>
          <w:lang w:val="en-US"/>
        </w:rPr>
        <w:t>2</w:t>
      </w:r>
      <w:r w:rsidRPr="00E559FF">
        <w:rPr>
          <w:rStyle w:val="token"/>
          <w:rFonts w:ascii="Consolas" w:hAnsi="Consolas" w:cs="Consolas"/>
          <w:color w:val="999999"/>
          <w:sz w:val="19"/>
          <w:szCs w:val="19"/>
          <w:bdr w:val="none" w:sz="0" w:space="0" w:color="auto" w:frame="1"/>
          <w:lang w:val="en-US"/>
        </w:rPr>
        <w:t>)</w:t>
      </w:r>
    </w:p>
    <w:p w:rsidR="00E559FF" w:rsidRPr="00E559FF" w:rsidRDefault="00E559FF" w:rsidP="00E559FF">
      <w:pPr>
        <w:pStyle w:val="HTML0"/>
        <w:pBdr>
          <w:top w:val="single" w:sz="6" w:space="0" w:color="D9D9D9"/>
          <w:left w:val="single" w:sz="6" w:space="31" w:color="D9D9D9"/>
          <w:bottom w:val="single" w:sz="6" w:space="0" w:color="D9D9D9"/>
          <w:right w:val="single" w:sz="6" w:space="12" w:color="D9D9D9"/>
        </w:pBdr>
        <w:shd w:val="clear" w:color="auto" w:fill="F8F8F8"/>
        <w:ind w:left="750" w:right="300"/>
        <w:textAlignment w:val="baseline"/>
        <w:rPr>
          <w:rFonts w:ascii="Consolas" w:hAnsi="Consolas" w:cs="Consolas"/>
          <w:color w:val="000000"/>
          <w:sz w:val="19"/>
          <w:szCs w:val="19"/>
          <w:lang w:val="en-US"/>
        </w:rPr>
      </w:pPr>
      <w:r w:rsidRPr="00E559FF">
        <w:rPr>
          <w:rStyle w:val="token"/>
          <w:rFonts w:ascii="Consolas" w:hAnsi="Consolas" w:cs="Consolas"/>
          <w:color w:val="999999"/>
          <w:sz w:val="19"/>
          <w:szCs w:val="19"/>
          <w:bdr w:val="none" w:sz="0" w:space="0" w:color="auto" w:frame="1"/>
          <w:lang w:val="en-US"/>
        </w:rPr>
        <w:t>(</w:t>
      </w:r>
      <w:r w:rsidRPr="00E559FF">
        <w:rPr>
          <w:rStyle w:val="token"/>
          <w:rFonts w:ascii="Consolas" w:hAnsi="Consolas" w:cs="Consolas"/>
          <w:color w:val="990055"/>
          <w:sz w:val="19"/>
          <w:szCs w:val="19"/>
          <w:bdr w:val="none" w:sz="0" w:space="0" w:color="auto" w:frame="1"/>
          <w:lang w:val="en-US"/>
        </w:rPr>
        <w:t>5</w:t>
      </w:r>
      <w:r w:rsidRPr="00E559FF">
        <w:rPr>
          <w:rStyle w:val="token"/>
          <w:rFonts w:ascii="Consolas" w:hAnsi="Consolas" w:cs="Consolas"/>
          <w:color w:val="999999"/>
          <w:sz w:val="19"/>
          <w:szCs w:val="19"/>
          <w:bdr w:val="none" w:sz="0" w:space="0" w:color="auto" w:frame="1"/>
          <w:lang w:val="en-US"/>
        </w:rPr>
        <w:t>,</w:t>
      </w:r>
      <w:r w:rsidRPr="00E559FF">
        <w:rPr>
          <w:rStyle w:val="token"/>
          <w:rFonts w:ascii="Consolas" w:hAnsi="Consolas" w:cs="Consolas"/>
          <w:color w:val="A67F59"/>
          <w:sz w:val="19"/>
          <w:szCs w:val="19"/>
          <w:bdr w:val="none" w:sz="0" w:space="0" w:color="auto" w:frame="1"/>
          <w:lang w:val="en-US"/>
        </w:rPr>
        <w:t>-</w:t>
      </w:r>
      <w:r w:rsidRPr="00E559FF">
        <w:rPr>
          <w:rStyle w:val="HTML"/>
          <w:rFonts w:ascii="Consolas" w:eastAsiaTheme="majorEastAsia" w:hAnsi="Consolas" w:cs="Consolas"/>
          <w:color w:val="000000"/>
          <w:sz w:val="19"/>
          <w:szCs w:val="19"/>
          <w:bdr w:val="none" w:sz="0" w:space="0" w:color="auto" w:frame="1"/>
          <w:lang w:val="en-US"/>
        </w:rPr>
        <w:t>inf</w:t>
      </w:r>
      <w:r w:rsidRPr="00E559FF">
        <w:rPr>
          <w:rStyle w:val="token"/>
          <w:rFonts w:ascii="Consolas" w:hAnsi="Consolas" w:cs="Consolas"/>
          <w:color w:val="999999"/>
          <w:sz w:val="19"/>
          <w:szCs w:val="19"/>
          <w:bdr w:val="none" w:sz="0" w:space="0" w:color="auto" w:frame="1"/>
          <w:lang w:val="en-US"/>
        </w:rPr>
        <w:t>)</w:t>
      </w: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token"/>
          <w:rFonts w:ascii="Consolas" w:hAnsi="Consolas" w:cs="Consolas"/>
          <w:color w:val="A67F59"/>
          <w:sz w:val="19"/>
          <w:szCs w:val="19"/>
          <w:bdr w:val="none" w:sz="0" w:space="0" w:color="auto" w:frame="1"/>
          <w:lang w:val="en-US"/>
        </w:rPr>
        <w:t>&lt;</w:t>
      </w: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token"/>
          <w:rFonts w:ascii="Consolas" w:hAnsi="Consolas" w:cs="Consolas"/>
          <w:color w:val="999999"/>
          <w:sz w:val="19"/>
          <w:szCs w:val="19"/>
          <w:bdr w:val="none" w:sz="0" w:space="0" w:color="auto" w:frame="1"/>
          <w:lang w:val="en-US"/>
        </w:rPr>
        <w:t>(</w:t>
      </w:r>
      <w:r w:rsidRPr="00E559FF">
        <w:rPr>
          <w:rStyle w:val="a5"/>
          <w:rFonts w:ascii="Consolas" w:hAnsi="Consolas" w:cs="Consolas"/>
          <w:color w:val="000000"/>
          <w:sz w:val="19"/>
          <w:szCs w:val="19"/>
          <w:bdr w:val="none" w:sz="0" w:space="0" w:color="auto" w:frame="1"/>
          <w:lang w:val="en-US"/>
        </w:rPr>
        <w:t>key_part1</w:t>
      </w:r>
      <w:r w:rsidRPr="00E559FF">
        <w:rPr>
          <w:rStyle w:val="token"/>
          <w:rFonts w:ascii="Consolas" w:hAnsi="Consolas" w:cs="Consolas"/>
          <w:color w:val="999999"/>
          <w:sz w:val="19"/>
          <w:szCs w:val="19"/>
          <w:bdr w:val="none" w:sz="0" w:space="0" w:color="auto" w:frame="1"/>
          <w:lang w:val="en-US"/>
        </w:rPr>
        <w:t>,</w:t>
      </w:r>
      <w:r w:rsidRPr="00E559FF">
        <w:rPr>
          <w:rStyle w:val="a5"/>
          <w:rFonts w:ascii="Consolas" w:hAnsi="Consolas" w:cs="Consolas"/>
          <w:color w:val="000000"/>
          <w:sz w:val="19"/>
          <w:szCs w:val="19"/>
          <w:bdr w:val="none" w:sz="0" w:space="0" w:color="auto" w:frame="1"/>
          <w:lang w:val="en-US"/>
        </w:rPr>
        <w:t>key_part2</w:t>
      </w:r>
      <w:r w:rsidRPr="00E559FF">
        <w:rPr>
          <w:rStyle w:val="token"/>
          <w:rFonts w:ascii="Consolas" w:hAnsi="Consolas" w:cs="Consolas"/>
          <w:color w:val="999999"/>
          <w:sz w:val="19"/>
          <w:szCs w:val="19"/>
          <w:bdr w:val="none" w:sz="0" w:space="0" w:color="auto" w:frame="1"/>
          <w:lang w:val="en-US"/>
        </w:rPr>
        <w:t>)</w:t>
      </w:r>
    </w:p>
    <w:p w:rsidR="00E559FF" w:rsidRPr="00E559FF" w:rsidRDefault="00E559FF" w:rsidP="00E559FF">
      <w:pPr>
        <w:pStyle w:val="a3"/>
        <w:spacing w:before="0" w:beforeAutospacing="0" w:after="0" w:afterAutospacing="0"/>
        <w:ind w:left="450"/>
        <w:textAlignment w:val="baseline"/>
        <w:rPr>
          <w:rFonts w:ascii="Arial" w:hAnsi="Arial" w:cs="Arial"/>
          <w:color w:val="555555"/>
          <w:sz w:val="21"/>
          <w:szCs w:val="21"/>
          <w:lang w:val="en-US"/>
        </w:rPr>
      </w:pPr>
      <w:r w:rsidRPr="00E559FF">
        <w:rPr>
          <w:rFonts w:ascii="Arial" w:hAnsi="Arial" w:cs="Arial"/>
          <w:color w:val="555555"/>
          <w:sz w:val="21"/>
          <w:szCs w:val="21"/>
          <w:lang w:val="en-US"/>
        </w:rPr>
        <w:t>In this example, the interval on the first line uses one key part for the left bound and two key parts for the right bound. The interval on the second line uses only one key part. The </w:t>
      </w:r>
      <w:r w:rsidRPr="00E559FF">
        <w:rPr>
          <w:rStyle w:val="HTML"/>
          <w:rFonts w:eastAsiaTheme="majorEastAsia"/>
          <w:color w:val="000000"/>
          <w:bdr w:val="none" w:sz="0" w:space="0" w:color="auto" w:frame="1"/>
          <w:lang w:val="en-US"/>
        </w:rPr>
        <w:t>key_len</w:t>
      </w:r>
      <w:r w:rsidRPr="00E559FF">
        <w:rPr>
          <w:rFonts w:ascii="Arial" w:hAnsi="Arial" w:cs="Arial"/>
          <w:color w:val="555555"/>
          <w:sz w:val="21"/>
          <w:szCs w:val="21"/>
          <w:lang w:val="en-US"/>
        </w:rPr>
        <w:t> column in the </w:t>
      </w:r>
      <w:hyperlink r:id="rId104" w:tooltip="13.8.2 EXPLAIN Statement" w:history="1">
        <w:r w:rsidRPr="00E559FF">
          <w:rPr>
            <w:rStyle w:val="HTML"/>
            <w:rFonts w:eastAsiaTheme="majorEastAsia"/>
            <w:color w:val="000000"/>
            <w:u w:val="single"/>
            <w:bdr w:val="none" w:sz="0" w:space="0" w:color="auto" w:frame="1"/>
            <w:lang w:val="en-US"/>
          </w:rPr>
          <w:t>EXPLAIN</w:t>
        </w:r>
      </w:hyperlink>
      <w:r w:rsidRPr="00E559FF">
        <w:rPr>
          <w:rFonts w:ascii="Arial" w:hAnsi="Arial" w:cs="Arial"/>
          <w:color w:val="555555"/>
          <w:sz w:val="21"/>
          <w:szCs w:val="21"/>
          <w:lang w:val="en-US"/>
        </w:rPr>
        <w:t> output indicates the maximum length of the key prefix used.</w:t>
      </w:r>
    </w:p>
    <w:p w:rsidR="00E559FF" w:rsidRPr="00E559FF" w:rsidRDefault="00E559FF" w:rsidP="00E559FF">
      <w:pPr>
        <w:pStyle w:val="a3"/>
        <w:spacing w:before="0" w:beforeAutospacing="0" w:after="0" w:afterAutospacing="0"/>
        <w:ind w:left="450"/>
        <w:textAlignment w:val="baseline"/>
        <w:rPr>
          <w:rFonts w:ascii="Arial" w:hAnsi="Arial" w:cs="Arial"/>
          <w:color w:val="555555"/>
          <w:sz w:val="21"/>
          <w:szCs w:val="21"/>
          <w:lang w:val="en-US"/>
        </w:rPr>
      </w:pPr>
      <w:r w:rsidRPr="00E559FF">
        <w:rPr>
          <w:rFonts w:ascii="Arial" w:hAnsi="Arial" w:cs="Arial"/>
          <w:color w:val="555555"/>
          <w:sz w:val="21"/>
          <w:szCs w:val="21"/>
          <w:lang w:val="en-US"/>
        </w:rPr>
        <w:t>In some cases, </w:t>
      </w:r>
      <w:r w:rsidRPr="00E559FF">
        <w:rPr>
          <w:rStyle w:val="HTML"/>
          <w:rFonts w:eastAsiaTheme="majorEastAsia"/>
          <w:color w:val="000000"/>
          <w:bdr w:val="none" w:sz="0" w:space="0" w:color="auto" w:frame="1"/>
          <w:lang w:val="en-US"/>
        </w:rPr>
        <w:t>key_len</w:t>
      </w:r>
      <w:r w:rsidRPr="00E559FF">
        <w:rPr>
          <w:rFonts w:ascii="Arial" w:hAnsi="Arial" w:cs="Arial"/>
          <w:color w:val="555555"/>
          <w:sz w:val="21"/>
          <w:szCs w:val="21"/>
          <w:lang w:val="en-US"/>
        </w:rPr>
        <w:t> may indicate that a key part was used, but that might be not what you would expect. Suppose that </w:t>
      </w:r>
      <w:r w:rsidRPr="00E559FF">
        <w:rPr>
          <w:rStyle w:val="HTML"/>
          <w:rFonts w:eastAsiaTheme="majorEastAsia"/>
          <w:b/>
          <w:bCs/>
          <w:i/>
          <w:iCs/>
          <w:color w:val="555555"/>
          <w:bdr w:val="none" w:sz="0" w:space="0" w:color="auto" w:frame="1"/>
          <w:lang w:val="en-US"/>
        </w:rPr>
        <w:t>key_part1</w:t>
      </w:r>
      <w:r w:rsidRPr="00E559FF">
        <w:rPr>
          <w:rFonts w:ascii="Arial" w:hAnsi="Arial" w:cs="Arial"/>
          <w:color w:val="555555"/>
          <w:sz w:val="21"/>
          <w:szCs w:val="21"/>
          <w:lang w:val="en-US"/>
        </w:rPr>
        <w:t> and </w:t>
      </w:r>
      <w:r w:rsidRPr="00E559FF">
        <w:rPr>
          <w:rStyle w:val="HTML"/>
          <w:rFonts w:eastAsiaTheme="majorEastAsia"/>
          <w:b/>
          <w:bCs/>
          <w:i/>
          <w:iCs/>
          <w:color w:val="555555"/>
          <w:bdr w:val="none" w:sz="0" w:space="0" w:color="auto" w:frame="1"/>
          <w:lang w:val="en-US"/>
        </w:rPr>
        <w:t>key_part2</w:t>
      </w:r>
      <w:r w:rsidRPr="00E559FF">
        <w:rPr>
          <w:rFonts w:ascii="Arial" w:hAnsi="Arial" w:cs="Arial"/>
          <w:color w:val="555555"/>
          <w:sz w:val="21"/>
          <w:szCs w:val="21"/>
          <w:lang w:val="en-US"/>
        </w:rPr>
        <w:t> can be </w:t>
      </w:r>
      <w:r w:rsidRPr="00E559FF">
        <w:rPr>
          <w:rStyle w:val="HTML"/>
          <w:rFonts w:eastAsiaTheme="majorEastAsia"/>
          <w:color w:val="000000"/>
          <w:bdr w:val="none" w:sz="0" w:space="0" w:color="auto" w:frame="1"/>
          <w:lang w:val="en-US"/>
        </w:rPr>
        <w:t>NULL</w:t>
      </w:r>
      <w:r w:rsidRPr="00E559FF">
        <w:rPr>
          <w:rFonts w:ascii="Arial" w:hAnsi="Arial" w:cs="Arial"/>
          <w:color w:val="555555"/>
          <w:sz w:val="21"/>
          <w:szCs w:val="21"/>
          <w:lang w:val="en-US"/>
        </w:rPr>
        <w:t>. Then the </w:t>
      </w:r>
      <w:r w:rsidRPr="00E559FF">
        <w:rPr>
          <w:rStyle w:val="HTML"/>
          <w:rFonts w:eastAsiaTheme="majorEastAsia"/>
          <w:color w:val="000000"/>
          <w:bdr w:val="none" w:sz="0" w:space="0" w:color="auto" w:frame="1"/>
          <w:lang w:val="en-US"/>
        </w:rPr>
        <w:t>key_len</w:t>
      </w:r>
      <w:r w:rsidRPr="00E559FF">
        <w:rPr>
          <w:rFonts w:ascii="Arial" w:hAnsi="Arial" w:cs="Arial"/>
          <w:color w:val="555555"/>
          <w:sz w:val="21"/>
          <w:szCs w:val="21"/>
          <w:lang w:val="en-US"/>
        </w:rPr>
        <w:t> column displays two key part lengths for the following condition:</w:t>
      </w:r>
    </w:p>
    <w:p w:rsidR="00E559FF" w:rsidRPr="00E559FF" w:rsidRDefault="00E559FF" w:rsidP="00E559FF">
      <w:pPr>
        <w:pStyle w:val="HTML0"/>
        <w:pBdr>
          <w:top w:val="single" w:sz="6" w:space="0" w:color="D9D9D9"/>
          <w:left w:val="single" w:sz="6" w:space="31" w:color="D9D9D9"/>
          <w:bottom w:val="single" w:sz="6" w:space="0" w:color="D9D9D9"/>
          <w:right w:val="single" w:sz="6" w:space="12" w:color="D9D9D9"/>
        </w:pBdr>
        <w:shd w:val="clear" w:color="auto" w:fill="F8F8F8"/>
        <w:ind w:left="750" w:right="300"/>
        <w:textAlignment w:val="baseline"/>
        <w:rPr>
          <w:rFonts w:ascii="Consolas" w:hAnsi="Consolas" w:cs="Consolas"/>
          <w:color w:val="000000"/>
          <w:sz w:val="19"/>
          <w:szCs w:val="19"/>
          <w:lang w:val="en-US"/>
        </w:rPr>
      </w:pPr>
      <w:r w:rsidRPr="00E559FF">
        <w:rPr>
          <w:rStyle w:val="a5"/>
          <w:rFonts w:ascii="Consolas" w:hAnsi="Consolas" w:cs="Consolas"/>
          <w:color w:val="000000"/>
          <w:sz w:val="19"/>
          <w:szCs w:val="19"/>
          <w:bdr w:val="none" w:sz="0" w:space="0" w:color="auto" w:frame="1"/>
          <w:lang w:val="en-US"/>
        </w:rPr>
        <w:t>key_part1</w:t>
      </w: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token"/>
          <w:rFonts w:ascii="Consolas" w:hAnsi="Consolas" w:cs="Consolas"/>
          <w:color w:val="A67F59"/>
          <w:sz w:val="19"/>
          <w:szCs w:val="19"/>
          <w:bdr w:val="none" w:sz="0" w:space="0" w:color="auto" w:frame="1"/>
          <w:lang w:val="en-US"/>
        </w:rPr>
        <w:t>&gt;=</w:t>
      </w: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token"/>
          <w:rFonts w:ascii="Consolas" w:hAnsi="Consolas" w:cs="Consolas"/>
          <w:color w:val="990055"/>
          <w:sz w:val="19"/>
          <w:szCs w:val="19"/>
          <w:bdr w:val="none" w:sz="0" w:space="0" w:color="auto" w:frame="1"/>
          <w:lang w:val="en-US"/>
        </w:rPr>
        <w:t>1</w:t>
      </w: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token"/>
          <w:rFonts w:ascii="Consolas" w:hAnsi="Consolas" w:cs="Consolas"/>
          <w:color w:val="A67F59"/>
          <w:sz w:val="19"/>
          <w:szCs w:val="19"/>
          <w:bdr w:val="none" w:sz="0" w:space="0" w:color="auto" w:frame="1"/>
          <w:lang w:val="en-US"/>
        </w:rPr>
        <w:t>AND</w:t>
      </w: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a5"/>
          <w:rFonts w:ascii="Consolas" w:hAnsi="Consolas" w:cs="Consolas"/>
          <w:color w:val="000000"/>
          <w:sz w:val="19"/>
          <w:szCs w:val="19"/>
          <w:bdr w:val="none" w:sz="0" w:space="0" w:color="auto" w:frame="1"/>
          <w:lang w:val="en-US"/>
        </w:rPr>
        <w:t>key_part2</w:t>
      </w: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token"/>
          <w:rFonts w:ascii="Consolas" w:hAnsi="Consolas" w:cs="Consolas"/>
          <w:color w:val="A67F59"/>
          <w:sz w:val="19"/>
          <w:szCs w:val="19"/>
          <w:bdr w:val="none" w:sz="0" w:space="0" w:color="auto" w:frame="1"/>
          <w:lang w:val="en-US"/>
        </w:rPr>
        <w:t>&lt;</w:t>
      </w: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token"/>
          <w:rFonts w:ascii="Consolas" w:hAnsi="Consolas" w:cs="Consolas"/>
          <w:color w:val="990055"/>
          <w:sz w:val="19"/>
          <w:szCs w:val="19"/>
          <w:bdr w:val="none" w:sz="0" w:space="0" w:color="auto" w:frame="1"/>
          <w:lang w:val="en-US"/>
        </w:rPr>
        <w:t>2</w:t>
      </w:r>
    </w:p>
    <w:p w:rsidR="00E559FF" w:rsidRPr="00E559FF" w:rsidRDefault="00E559FF" w:rsidP="00E559FF">
      <w:pPr>
        <w:pStyle w:val="a3"/>
        <w:spacing w:before="0" w:beforeAutospacing="0" w:after="225" w:afterAutospacing="0"/>
        <w:ind w:left="450"/>
        <w:textAlignment w:val="baseline"/>
        <w:rPr>
          <w:rFonts w:ascii="Arial" w:hAnsi="Arial" w:cs="Arial"/>
          <w:color w:val="555555"/>
          <w:sz w:val="21"/>
          <w:szCs w:val="21"/>
          <w:lang w:val="en-US"/>
        </w:rPr>
      </w:pPr>
      <w:r w:rsidRPr="00E559FF">
        <w:rPr>
          <w:rFonts w:ascii="Arial" w:hAnsi="Arial" w:cs="Arial"/>
          <w:color w:val="555555"/>
          <w:sz w:val="21"/>
          <w:szCs w:val="21"/>
          <w:lang w:val="en-US"/>
        </w:rPr>
        <w:t>But, in fact, the condition is converted to this:</w:t>
      </w:r>
    </w:p>
    <w:p w:rsidR="00E559FF" w:rsidRPr="00E559FF" w:rsidRDefault="00E559FF" w:rsidP="00E559FF">
      <w:pPr>
        <w:pStyle w:val="HTML0"/>
        <w:pBdr>
          <w:top w:val="single" w:sz="6" w:space="0" w:color="D9D9D9"/>
          <w:left w:val="single" w:sz="6" w:space="31" w:color="D9D9D9"/>
          <w:bottom w:val="single" w:sz="6" w:space="0" w:color="D9D9D9"/>
          <w:right w:val="single" w:sz="6" w:space="12" w:color="D9D9D9"/>
        </w:pBdr>
        <w:shd w:val="clear" w:color="auto" w:fill="F8F8F8"/>
        <w:ind w:left="750" w:right="300"/>
        <w:textAlignment w:val="baseline"/>
        <w:rPr>
          <w:rFonts w:ascii="Consolas" w:hAnsi="Consolas" w:cs="Consolas"/>
          <w:color w:val="000000"/>
          <w:sz w:val="19"/>
          <w:szCs w:val="19"/>
          <w:lang w:val="en-US"/>
        </w:rPr>
      </w:pPr>
      <w:r w:rsidRPr="00E559FF">
        <w:rPr>
          <w:rStyle w:val="a5"/>
          <w:rFonts w:ascii="Consolas" w:hAnsi="Consolas" w:cs="Consolas"/>
          <w:color w:val="000000"/>
          <w:sz w:val="19"/>
          <w:szCs w:val="19"/>
          <w:bdr w:val="none" w:sz="0" w:space="0" w:color="auto" w:frame="1"/>
          <w:lang w:val="en-US"/>
        </w:rPr>
        <w:t>key_part1</w:t>
      </w: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token"/>
          <w:rFonts w:ascii="Consolas" w:hAnsi="Consolas" w:cs="Consolas"/>
          <w:color w:val="A67F59"/>
          <w:sz w:val="19"/>
          <w:szCs w:val="19"/>
          <w:bdr w:val="none" w:sz="0" w:space="0" w:color="auto" w:frame="1"/>
          <w:lang w:val="en-US"/>
        </w:rPr>
        <w:t>&gt;=</w:t>
      </w: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token"/>
          <w:rFonts w:ascii="Consolas" w:hAnsi="Consolas" w:cs="Consolas"/>
          <w:color w:val="990055"/>
          <w:sz w:val="19"/>
          <w:szCs w:val="19"/>
          <w:bdr w:val="none" w:sz="0" w:space="0" w:color="auto" w:frame="1"/>
          <w:lang w:val="en-US"/>
        </w:rPr>
        <w:t>1</w:t>
      </w: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token"/>
          <w:rFonts w:ascii="Consolas" w:hAnsi="Consolas" w:cs="Consolas"/>
          <w:color w:val="A67F59"/>
          <w:sz w:val="19"/>
          <w:szCs w:val="19"/>
          <w:bdr w:val="none" w:sz="0" w:space="0" w:color="auto" w:frame="1"/>
          <w:lang w:val="en-US"/>
        </w:rPr>
        <w:t>AND</w:t>
      </w: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a5"/>
          <w:rFonts w:ascii="Consolas" w:hAnsi="Consolas" w:cs="Consolas"/>
          <w:color w:val="000000"/>
          <w:sz w:val="19"/>
          <w:szCs w:val="19"/>
          <w:bdr w:val="none" w:sz="0" w:space="0" w:color="auto" w:frame="1"/>
          <w:lang w:val="en-US"/>
        </w:rPr>
        <w:t>key_part2</w:t>
      </w: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token"/>
          <w:rFonts w:ascii="Consolas" w:hAnsi="Consolas" w:cs="Consolas"/>
          <w:color w:val="A67F59"/>
          <w:sz w:val="19"/>
          <w:szCs w:val="19"/>
          <w:bdr w:val="none" w:sz="0" w:space="0" w:color="auto" w:frame="1"/>
          <w:lang w:val="en-US"/>
        </w:rPr>
        <w:t>IS</w:t>
      </w: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token"/>
          <w:rFonts w:ascii="Consolas" w:hAnsi="Consolas" w:cs="Consolas"/>
          <w:color w:val="A67F59"/>
          <w:sz w:val="19"/>
          <w:szCs w:val="19"/>
          <w:bdr w:val="none" w:sz="0" w:space="0" w:color="auto" w:frame="1"/>
          <w:lang w:val="en-US"/>
        </w:rPr>
        <w:t>NOT</w:t>
      </w: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token"/>
          <w:rFonts w:ascii="Consolas" w:hAnsi="Consolas" w:cs="Consolas"/>
          <w:color w:val="990055"/>
          <w:sz w:val="19"/>
          <w:szCs w:val="19"/>
          <w:bdr w:val="none" w:sz="0" w:space="0" w:color="auto" w:frame="1"/>
          <w:lang w:val="en-US"/>
        </w:rPr>
        <w:t>NULL</w:t>
      </w:r>
    </w:p>
    <w:p w:rsidR="00E559FF" w:rsidRPr="00E559FF" w:rsidRDefault="00E559FF" w:rsidP="00E559FF">
      <w:pPr>
        <w:pStyle w:val="a3"/>
        <w:spacing w:before="0" w:beforeAutospacing="0" w:after="0" w:afterAutospacing="0"/>
        <w:textAlignment w:val="baseline"/>
        <w:rPr>
          <w:rFonts w:ascii="Arial" w:hAnsi="Arial" w:cs="Arial"/>
          <w:color w:val="555555"/>
          <w:sz w:val="21"/>
          <w:szCs w:val="21"/>
          <w:lang w:val="en-US"/>
        </w:rPr>
      </w:pPr>
      <w:r w:rsidRPr="00E559FF">
        <w:rPr>
          <w:rFonts w:ascii="Arial" w:hAnsi="Arial" w:cs="Arial"/>
          <w:color w:val="555555"/>
          <w:sz w:val="21"/>
          <w:szCs w:val="21"/>
          <w:lang w:val="en-US"/>
        </w:rPr>
        <w:t>For a description of how optimizations are performed to combine or eliminate intervals for range conditions on a single-part index, see </w:t>
      </w:r>
      <w:hyperlink r:id="rId105" w:anchor="range-access-single-part" w:tooltip="Range Access Method for Single-Part Indexes" w:history="1">
        <w:r w:rsidRPr="00E559FF">
          <w:rPr>
            <w:rStyle w:val="a4"/>
            <w:rFonts w:ascii="Arial" w:hAnsi="Arial" w:cs="Arial"/>
            <w:color w:val="0074A3"/>
            <w:sz w:val="21"/>
            <w:szCs w:val="21"/>
            <w:lang w:val="en-US"/>
          </w:rPr>
          <w:t>Range Access Method for Single-Part Indexes</w:t>
        </w:r>
      </w:hyperlink>
      <w:r w:rsidRPr="00E559FF">
        <w:rPr>
          <w:rFonts w:ascii="Arial" w:hAnsi="Arial" w:cs="Arial"/>
          <w:color w:val="555555"/>
          <w:sz w:val="21"/>
          <w:szCs w:val="21"/>
          <w:lang w:val="en-US"/>
        </w:rPr>
        <w:t>. Analogous steps are performed for range conditions on multiple-part indexes.</w:t>
      </w:r>
    </w:p>
    <w:p w:rsidR="00E559FF" w:rsidRPr="00856AE5" w:rsidRDefault="00E559FF" w:rsidP="001C5BA2">
      <w:pPr>
        <w:pStyle w:val="5"/>
        <w:rPr>
          <w:lang w:val="en-US"/>
        </w:rPr>
      </w:pPr>
      <w:bookmarkStart w:id="29" w:name="equality-range-optimization"/>
      <w:bookmarkStart w:id="30" w:name="_Toc57738406"/>
      <w:bookmarkEnd w:id="29"/>
      <w:r w:rsidRPr="00856AE5">
        <w:rPr>
          <w:lang w:val="en-US"/>
        </w:rPr>
        <w:t>Equality Range Optimization of Many-Valued Comparisons</w:t>
      </w:r>
      <w:bookmarkEnd w:id="30"/>
    </w:p>
    <w:p w:rsidR="00E559FF" w:rsidRPr="00E559FF" w:rsidRDefault="00E559FF" w:rsidP="00E559FF">
      <w:pPr>
        <w:pStyle w:val="a3"/>
        <w:spacing w:before="0" w:beforeAutospacing="0" w:after="0" w:afterAutospacing="0"/>
        <w:textAlignment w:val="baseline"/>
        <w:rPr>
          <w:rFonts w:ascii="Arial" w:hAnsi="Arial" w:cs="Arial"/>
          <w:color w:val="555555"/>
          <w:sz w:val="21"/>
          <w:szCs w:val="21"/>
          <w:lang w:val="en-US"/>
        </w:rPr>
      </w:pPr>
      <w:r w:rsidRPr="00E559FF">
        <w:rPr>
          <w:rFonts w:ascii="Arial" w:hAnsi="Arial" w:cs="Arial"/>
          <w:color w:val="555555"/>
          <w:sz w:val="21"/>
          <w:szCs w:val="21"/>
          <w:lang w:val="en-US"/>
        </w:rPr>
        <w:t>Consider these expressions, where </w:t>
      </w:r>
      <w:r w:rsidRPr="00E559FF">
        <w:rPr>
          <w:rStyle w:val="HTML"/>
          <w:rFonts w:eastAsiaTheme="majorEastAsia"/>
          <w:b/>
          <w:bCs/>
          <w:i/>
          <w:iCs/>
          <w:color w:val="555555"/>
          <w:bdr w:val="none" w:sz="0" w:space="0" w:color="auto" w:frame="1"/>
          <w:lang w:val="en-US"/>
        </w:rPr>
        <w:t>col_name</w:t>
      </w:r>
      <w:r w:rsidRPr="00E559FF">
        <w:rPr>
          <w:rFonts w:ascii="Arial" w:hAnsi="Arial" w:cs="Arial"/>
          <w:color w:val="555555"/>
          <w:sz w:val="21"/>
          <w:szCs w:val="21"/>
          <w:lang w:val="en-US"/>
        </w:rPr>
        <w:t> is an indexed column:</w:t>
      </w:r>
    </w:p>
    <w:p w:rsidR="00E559FF" w:rsidRPr="00E559FF" w:rsidRDefault="00E559FF" w:rsidP="00E559FF">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E559FF">
        <w:rPr>
          <w:rStyle w:val="a5"/>
          <w:rFonts w:ascii="Consolas" w:hAnsi="Consolas" w:cs="Consolas"/>
          <w:color w:val="000000"/>
          <w:sz w:val="19"/>
          <w:szCs w:val="19"/>
          <w:bdr w:val="none" w:sz="0" w:space="0" w:color="auto" w:frame="1"/>
          <w:lang w:val="en-US"/>
        </w:rPr>
        <w:t>col_name</w:t>
      </w: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token"/>
          <w:rFonts w:ascii="Consolas" w:hAnsi="Consolas" w:cs="Consolas"/>
          <w:color w:val="0077AA"/>
          <w:sz w:val="19"/>
          <w:szCs w:val="19"/>
          <w:bdr w:val="none" w:sz="0" w:space="0" w:color="auto" w:frame="1"/>
          <w:lang w:val="en-US"/>
        </w:rPr>
        <w:t>IN</w:t>
      </w:r>
      <w:r w:rsidRPr="00E559FF">
        <w:rPr>
          <w:rStyle w:val="token"/>
          <w:rFonts w:ascii="Consolas" w:hAnsi="Consolas" w:cs="Consolas"/>
          <w:color w:val="999999"/>
          <w:sz w:val="19"/>
          <w:szCs w:val="19"/>
          <w:bdr w:val="none" w:sz="0" w:space="0" w:color="auto" w:frame="1"/>
          <w:lang w:val="en-US"/>
        </w:rPr>
        <w:t>(</w:t>
      </w:r>
      <w:r w:rsidRPr="00E559FF">
        <w:rPr>
          <w:rStyle w:val="a5"/>
          <w:rFonts w:ascii="Consolas" w:hAnsi="Consolas" w:cs="Consolas"/>
          <w:color w:val="000000"/>
          <w:sz w:val="19"/>
          <w:szCs w:val="19"/>
          <w:bdr w:val="none" w:sz="0" w:space="0" w:color="auto" w:frame="1"/>
          <w:lang w:val="en-US"/>
        </w:rPr>
        <w:t>val1</w:t>
      </w:r>
      <w:r w:rsidRPr="00E559FF">
        <w:rPr>
          <w:rStyle w:val="token"/>
          <w:rFonts w:ascii="Consolas" w:hAnsi="Consolas" w:cs="Consolas"/>
          <w:color w:val="999999"/>
          <w:sz w:val="19"/>
          <w:szCs w:val="19"/>
          <w:bdr w:val="none" w:sz="0" w:space="0" w:color="auto" w:frame="1"/>
          <w:lang w:val="en-US"/>
        </w:rPr>
        <w:t>,</w:t>
      </w: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token"/>
          <w:rFonts w:ascii="Consolas" w:hAnsi="Consolas" w:cs="Consolas"/>
          <w:color w:val="999999"/>
          <w:sz w:val="19"/>
          <w:szCs w:val="19"/>
          <w:bdr w:val="none" w:sz="0" w:space="0" w:color="auto" w:frame="1"/>
          <w:lang w:val="en-US"/>
        </w:rPr>
        <w:t>...,</w:t>
      </w: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a5"/>
          <w:rFonts w:ascii="Consolas" w:hAnsi="Consolas" w:cs="Consolas"/>
          <w:color w:val="000000"/>
          <w:sz w:val="19"/>
          <w:szCs w:val="19"/>
          <w:bdr w:val="none" w:sz="0" w:space="0" w:color="auto" w:frame="1"/>
          <w:lang w:val="en-US"/>
        </w:rPr>
        <w:t>valN</w:t>
      </w:r>
      <w:r w:rsidRPr="00E559FF">
        <w:rPr>
          <w:rStyle w:val="token"/>
          <w:rFonts w:ascii="Consolas" w:hAnsi="Consolas" w:cs="Consolas"/>
          <w:color w:val="999999"/>
          <w:sz w:val="19"/>
          <w:szCs w:val="19"/>
          <w:bdr w:val="none" w:sz="0" w:space="0" w:color="auto" w:frame="1"/>
          <w:lang w:val="en-US"/>
        </w:rPr>
        <w:t>)</w:t>
      </w:r>
    </w:p>
    <w:p w:rsidR="00E559FF" w:rsidRPr="00E559FF" w:rsidRDefault="00E559FF" w:rsidP="00E559FF">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Fonts w:ascii="Consolas" w:hAnsi="Consolas" w:cs="Consolas"/>
          <w:color w:val="000000"/>
          <w:sz w:val="19"/>
          <w:szCs w:val="19"/>
          <w:lang w:val="en-US"/>
        </w:rPr>
      </w:pPr>
      <w:r w:rsidRPr="00E559FF">
        <w:rPr>
          <w:rStyle w:val="a5"/>
          <w:rFonts w:ascii="Consolas" w:hAnsi="Consolas" w:cs="Consolas"/>
          <w:color w:val="000000"/>
          <w:sz w:val="19"/>
          <w:szCs w:val="19"/>
          <w:bdr w:val="none" w:sz="0" w:space="0" w:color="auto" w:frame="1"/>
          <w:lang w:val="en-US"/>
        </w:rPr>
        <w:t>col_name</w:t>
      </w: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token"/>
          <w:rFonts w:ascii="Consolas" w:hAnsi="Consolas" w:cs="Consolas"/>
          <w:color w:val="A67F59"/>
          <w:sz w:val="19"/>
          <w:szCs w:val="19"/>
          <w:bdr w:val="none" w:sz="0" w:space="0" w:color="auto" w:frame="1"/>
          <w:lang w:val="en-US"/>
        </w:rPr>
        <w:t>=</w:t>
      </w: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a5"/>
          <w:rFonts w:ascii="Consolas" w:hAnsi="Consolas" w:cs="Consolas"/>
          <w:color w:val="000000"/>
          <w:sz w:val="19"/>
          <w:szCs w:val="19"/>
          <w:bdr w:val="none" w:sz="0" w:space="0" w:color="auto" w:frame="1"/>
          <w:lang w:val="en-US"/>
        </w:rPr>
        <w:t>val1</w:t>
      </w: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token"/>
          <w:rFonts w:ascii="Consolas" w:hAnsi="Consolas" w:cs="Consolas"/>
          <w:color w:val="A67F59"/>
          <w:sz w:val="19"/>
          <w:szCs w:val="19"/>
          <w:bdr w:val="none" w:sz="0" w:space="0" w:color="auto" w:frame="1"/>
          <w:lang w:val="en-US"/>
        </w:rPr>
        <w:t>OR</w:t>
      </w: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token"/>
          <w:rFonts w:ascii="Consolas" w:hAnsi="Consolas" w:cs="Consolas"/>
          <w:color w:val="999999"/>
          <w:sz w:val="19"/>
          <w:szCs w:val="19"/>
          <w:bdr w:val="none" w:sz="0" w:space="0" w:color="auto" w:frame="1"/>
          <w:lang w:val="en-US"/>
        </w:rPr>
        <w:t>...</w:t>
      </w: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token"/>
          <w:rFonts w:ascii="Consolas" w:hAnsi="Consolas" w:cs="Consolas"/>
          <w:color w:val="A67F59"/>
          <w:sz w:val="19"/>
          <w:szCs w:val="19"/>
          <w:bdr w:val="none" w:sz="0" w:space="0" w:color="auto" w:frame="1"/>
          <w:lang w:val="en-US"/>
        </w:rPr>
        <w:t>OR</w:t>
      </w: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a5"/>
          <w:rFonts w:ascii="Consolas" w:hAnsi="Consolas" w:cs="Consolas"/>
          <w:color w:val="000000"/>
          <w:sz w:val="19"/>
          <w:szCs w:val="19"/>
          <w:bdr w:val="none" w:sz="0" w:space="0" w:color="auto" w:frame="1"/>
          <w:lang w:val="en-US"/>
        </w:rPr>
        <w:t>col_name</w:t>
      </w: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token"/>
          <w:rFonts w:ascii="Consolas" w:hAnsi="Consolas" w:cs="Consolas"/>
          <w:color w:val="A67F59"/>
          <w:sz w:val="19"/>
          <w:szCs w:val="19"/>
          <w:bdr w:val="none" w:sz="0" w:space="0" w:color="auto" w:frame="1"/>
          <w:lang w:val="en-US"/>
        </w:rPr>
        <w:t>=</w:t>
      </w: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a5"/>
          <w:rFonts w:ascii="Consolas" w:hAnsi="Consolas" w:cs="Consolas"/>
          <w:color w:val="000000"/>
          <w:sz w:val="19"/>
          <w:szCs w:val="19"/>
          <w:bdr w:val="none" w:sz="0" w:space="0" w:color="auto" w:frame="1"/>
          <w:lang w:val="en-US"/>
        </w:rPr>
        <w:t>valN</w:t>
      </w:r>
    </w:p>
    <w:p w:rsidR="00E559FF" w:rsidRPr="00E559FF" w:rsidRDefault="00E559FF" w:rsidP="00E559FF">
      <w:pPr>
        <w:pStyle w:val="a3"/>
        <w:spacing w:before="0" w:beforeAutospacing="0" w:after="0" w:afterAutospacing="0"/>
        <w:textAlignment w:val="baseline"/>
        <w:rPr>
          <w:rFonts w:ascii="Arial" w:hAnsi="Arial" w:cs="Arial"/>
          <w:color w:val="555555"/>
          <w:sz w:val="21"/>
          <w:szCs w:val="21"/>
          <w:lang w:val="en-US"/>
        </w:rPr>
      </w:pPr>
      <w:r w:rsidRPr="00E559FF">
        <w:rPr>
          <w:rFonts w:ascii="Arial" w:hAnsi="Arial" w:cs="Arial"/>
          <w:color w:val="555555"/>
          <w:sz w:val="21"/>
          <w:szCs w:val="21"/>
          <w:lang w:val="en-US"/>
        </w:rPr>
        <w:t>Each expression is true if </w:t>
      </w:r>
      <w:r w:rsidRPr="00E559FF">
        <w:rPr>
          <w:rStyle w:val="HTML"/>
          <w:rFonts w:eastAsiaTheme="majorEastAsia"/>
          <w:b/>
          <w:bCs/>
          <w:i/>
          <w:iCs/>
          <w:color w:val="555555"/>
          <w:bdr w:val="none" w:sz="0" w:space="0" w:color="auto" w:frame="1"/>
          <w:lang w:val="en-US"/>
        </w:rPr>
        <w:t>col_name</w:t>
      </w:r>
      <w:r w:rsidRPr="00E559FF">
        <w:rPr>
          <w:rFonts w:ascii="Arial" w:hAnsi="Arial" w:cs="Arial"/>
          <w:color w:val="555555"/>
          <w:sz w:val="21"/>
          <w:szCs w:val="21"/>
          <w:lang w:val="en-US"/>
        </w:rPr>
        <w:t> is equal to any of several values. These comparisons are equality range comparisons (where the </w:t>
      </w:r>
      <w:r w:rsidRPr="00E559FF">
        <w:rPr>
          <w:rStyle w:val="21"/>
          <w:rFonts w:ascii="inherit" w:eastAsiaTheme="majorEastAsia" w:hAnsi="inherit" w:cs="Arial"/>
          <w:color w:val="555555"/>
          <w:sz w:val="21"/>
          <w:szCs w:val="21"/>
          <w:bdr w:val="none" w:sz="0" w:space="0" w:color="auto" w:frame="1"/>
          <w:lang w:val="en-US"/>
        </w:rPr>
        <w:t>“range”</w:t>
      </w:r>
      <w:r w:rsidRPr="00E559FF">
        <w:rPr>
          <w:rFonts w:ascii="Arial" w:hAnsi="Arial" w:cs="Arial"/>
          <w:color w:val="555555"/>
          <w:sz w:val="21"/>
          <w:szCs w:val="21"/>
          <w:lang w:val="en-US"/>
        </w:rPr>
        <w:t> is a single value). The optimizer estimates the cost of reading qualifying rows for equality range comparisons as follows:</w:t>
      </w:r>
    </w:p>
    <w:p w:rsidR="00E559FF" w:rsidRPr="00E559FF" w:rsidRDefault="00E559FF" w:rsidP="006E0B9E">
      <w:pPr>
        <w:pStyle w:val="a3"/>
        <w:numPr>
          <w:ilvl w:val="0"/>
          <w:numId w:val="9"/>
        </w:numPr>
        <w:spacing w:before="0" w:beforeAutospacing="0" w:after="0" w:afterAutospacing="0"/>
        <w:ind w:left="450"/>
        <w:textAlignment w:val="baseline"/>
        <w:rPr>
          <w:rFonts w:ascii="Arial" w:hAnsi="Arial" w:cs="Arial"/>
          <w:color w:val="555555"/>
          <w:sz w:val="21"/>
          <w:szCs w:val="21"/>
          <w:lang w:val="en-US"/>
        </w:rPr>
      </w:pPr>
      <w:r w:rsidRPr="00E559FF">
        <w:rPr>
          <w:rFonts w:ascii="Arial" w:hAnsi="Arial" w:cs="Arial"/>
          <w:color w:val="555555"/>
          <w:sz w:val="21"/>
          <w:szCs w:val="21"/>
          <w:lang w:val="en-US"/>
        </w:rPr>
        <w:t>If there is a unique index on </w:t>
      </w:r>
      <w:r w:rsidRPr="00E559FF">
        <w:rPr>
          <w:rStyle w:val="HTML"/>
          <w:rFonts w:eastAsiaTheme="majorEastAsia"/>
          <w:b/>
          <w:bCs/>
          <w:i/>
          <w:iCs/>
          <w:color w:val="555555"/>
          <w:bdr w:val="none" w:sz="0" w:space="0" w:color="auto" w:frame="1"/>
          <w:lang w:val="en-US"/>
        </w:rPr>
        <w:t>col_name</w:t>
      </w:r>
      <w:r w:rsidRPr="00E559FF">
        <w:rPr>
          <w:rFonts w:ascii="Arial" w:hAnsi="Arial" w:cs="Arial"/>
          <w:color w:val="555555"/>
          <w:sz w:val="21"/>
          <w:szCs w:val="21"/>
          <w:lang w:val="en-US"/>
        </w:rPr>
        <w:t>, the row estimate for each range is 1 because at most one row can have the given value.</w:t>
      </w:r>
    </w:p>
    <w:p w:rsidR="00E559FF" w:rsidRPr="00E559FF" w:rsidRDefault="00E559FF" w:rsidP="006E0B9E">
      <w:pPr>
        <w:pStyle w:val="a3"/>
        <w:numPr>
          <w:ilvl w:val="0"/>
          <w:numId w:val="9"/>
        </w:numPr>
        <w:spacing w:before="0" w:beforeAutospacing="0" w:after="0" w:afterAutospacing="0"/>
        <w:ind w:left="450"/>
        <w:textAlignment w:val="baseline"/>
        <w:rPr>
          <w:rFonts w:ascii="Arial" w:hAnsi="Arial" w:cs="Arial"/>
          <w:color w:val="555555"/>
          <w:sz w:val="21"/>
          <w:szCs w:val="21"/>
          <w:lang w:val="en-US"/>
        </w:rPr>
      </w:pPr>
      <w:r w:rsidRPr="00E559FF">
        <w:rPr>
          <w:rFonts w:ascii="Arial" w:hAnsi="Arial" w:cs="Arial"/>
          <w:color w:val="555555"/>
          <w:sz w:val="21"/>
          <w:szCs w:val="21"/>
          <w:lang w:val="en-US"/>
        </w:rPr>
        <w:t>Otherwise, any index on </w:t>
      </w:r>
      <w:r w:rsidRPr="00E559FF">
        <w:rPr>
          <w:rStyle w:val="HTML"/>
          <w:rFonts w:eastAsiaTheme="majorEastAsia"/>
          <w:b/>
          <w:bCs/>
          <w:i/>
          <w:iCs/>
          <w:color w:val="555555"/>
          <w:bdr w:val="none" w:sz="0" w:space="0" w:color="auto" w:frame="1"/>
          <w:lang w:val="en-US"/>
        </w:rPr>
        <w:t>col_name</w:t>
      </w:r>
      <w:r w:rsidRPr="00E559FF">
        <w:rPr>
          <w:rFonts w:ascii="Arial" w:hAnsi="Arial" w:cs="Arial"/>
          <w:color w:val="555555"/>
          <w:sz w:val="21"/>
          <w:szCs w:val="21"/>
          <w:lang w:val="en-US"/>
        </w:rPr>
        <w:t> is nonunique and the optimizer can estimate the row count for each range using dives into the index or index statistics.</w:t>
      </w:r>
    </w:p>
    <w:p w:rsidR="00E559FF" w:rsidRPr="00E559FF" w:rsidRDefault="00E559FF" w:rsidP="00E559FF">
      <w:pPr>
        <w:pStyle w:val="a3"/>
        <w:spacing w:before="0" w:beforeAutospacing="0" w:after="0" w:afterAutospacing="0"/>
        <w:textAlignment w:val="baseline"/>
        <w:rPr>
          <w:rFonts w:ascii="Arial" w:hAnsi="Arial" w:cs="Arial"/>
          <w:color w:val="555555"/>
          <w:sz w:val="21"/>
          <w:szCs w:val="21"/>
          <w:lang w:val="en-US"/>
        </w:rPr>
      </w:pPr>
      <w:bookmarkStart w:id="31" w:name="idm46251815857392"/>
      <w:bookmarkEnd w:id="31"/>
      <w:r w:rsidRPr="00E559FF">
        <w:rPr>
          <w:rFonts w:ascii="Arial" w:hAnsi="Arial" w:cs="Arial"/>
          <w:color w:val="555555"/>
          <w:sz w:val="21"/>
          <w:szCs w:val="21"/>
          <w:lang w:val="en-US"/>
        </w:rPr>
        <w:t>With index dives, the optimizer makes a dive at each end of a range and uses the number of rows in the range as the estimate. For example, the expression </w:t>
      </w:r>
      <w:r w:rsidRPr="00E559FF">
        <w:rPr>
          <w:rStyle w:val="HTML"/>
          <w:rFonts w:eastAsiaTheme="majorEastAsia"/>
          <w:b/>
          <w:bCs/>
          <w:i/>
          <w:iCs/>
          <w:color w:val="000000"/>
          <w:sz w:val="19"/>
          <w:szCs w:val="19"/>
          <w:bdr w:val="none" w:sz="0" w:space="0" w:color="auto" w:frame="1"/>
          <w:lang w:val="en-US"/>
        </w:rPr>
        <w:t>col_name</w:t>
      </w:r>
      <w:r w:rsidRPr="00E559FF">
        <w:rPr>
          <w:rStyle w:val="HTML"/>
          <w:rFonts w:eastAsiaTheme="majorEastAsia"/>
          <w:color w:val="000000"/>
          <w:bdr w:val="none" w:sz="0" w:space="0" w:color="auto" w:frame="1"/>
          <w:lang w:val="en-US"/>
        </w:rPr>
        <w:t> IN (10, 20, 30)</w:t>
      </w:r>
      <w:r w:rsidRPr="00E559FF">
        <w:rPr>
          <w:rFonts w:ascii="Arial" w:hAnsi="Arial" w:cs="Arial"/>
          <w:color w:val="555555"/>
          <w:sz w:val="21"/>
          <w:szCs w:val="21"/>
          <w:lang w:val="en-US"/>
        </w:rPr>
        <w:t> has three equality ranges and the optimizer makes two dives per range to generate a row estimate. Each pair of dives yields an estimate of the number of rows that have the given value.</w:t>
      </w:r>
    </w:p>
    <w:p w:rsidR="00E559FF" w:rsidRPr="00E559FF" w:rsidRDefault="00E559FF" w:rsidP="00E559FF">
      <w:pPr>
        <w:pStyle w:val="a3"/>
        <w:spacing w:before="0" w:beforeAutospacing="0" w:after="225" w:afterAutospacing="0"/>
        <w:textAlignment w:val="baseline"/>
        <w:rPr>
          <w:rFonts w:ascii="Arial" w:hAnsi="Arial" w:cs="Arial"/>
          <w:color w:val="555555"/>
          <w:sz w:val="21"/>
          <w:szCs w:val="21"/>
          <w:lang w:val="en-US"/>
        </w:rPr>
      </w:pPr>
      <w:r w:rsidRPr="00E559FF">
        <w:rPr>
          <w:rFonts w:ascii="Arial" w:hAnsi="Arial" w:cs="Arial"/>
          <w:color w:val="555555"/>
          <w:sz w:val="21"/>
          <w:szCs w:val="21"/>
          <w:lang w:val="en-US"/>
        </w:rPr>
        <w:t>Index dives provide accurate row estimates, but as the number of comparison values in the expression increases, the optimizer takes longer to generate a row estimate. Use of index statistics is less accurate than index dives but permits faster row estimation for large value lists.</w:t>
      </w:r>
    </w:p>
    <w:p w:rsidR="00E559FF" w:rsidRPr="00E559FF" w:rsidRDefault="00E559FF" w:rsidP="00E559FF">
      <w:pPr>
        <w:pStyle w:val="a3"/>
        <w:spacing w:before="0" w:beforeAutospacing="0" w:after="0" w:afterAutospacing="0"/>
        <w:textAlignment w:val="baseline"/>
        <w:rPr>
          <w:rFonts w:ascii="Arial" w:hAnsi="Arial" w:cs="Arial"/>
          <w:color w:val="555555"/>
          <w:sz w:val="21"/>
          <w:szCs w:val="21"/>
          <w:lang w:val="en-US"/>
        </w:rPr>
      </w:pPr>
      <w:r w:rsidRPr="00E559FF">
        <w:rPr>
          <w:rFonts w:ascii="Arial" w:hAnsi="Arial" w:cs="Arial"/>
          <w:color w:val="555555"/>
          <w:sz w:val="21"/>
          <w:szCs w:val="21"/>
          <w:lang w:val="en-US"/>
        </w:rPr>
        <w:t>The </w:t>
      </w:r>
      <w:hyperlink r:id="rId106" w:anchor="sysvar_eq_range_index_dive_limit" w:history="1">
        <w:r w:rsidRPr="00E559FF">
          <w:rPr>
            <w:rStyle w:val="HTML"/>
            <w:rFonts w:eastAsiaTheme="majorEastAsia"/>
            <w:color w:val="000000"/>
            <w:u w:val="single"/>
            <w:bdr w:val="none" w:sz="0" w:space="0" w:color="auto" w:frame="1"/>
            <w:lang w:val="en-US"/>
          </w:rPr>
          <w:t>eq_range_index_dive_limit</w:t>
        </w:r>
      </w:hyperlink>
      <w:r w:rsidRPr="00E559FF">
        <w:rPr>
          <w:rFonts w:ascii="Arial" w:hAnsi="Arial" w:cs="Arial"/>
          <w:color w:val="555555"/>
          <w:sz w:val="21"/>
          <w:szCs w:val="21"/>
          <w:lang w:val="en-US"/>
        </w:rPr>
        <w:t> system variable enables you to configure the number of values at which the optimizer switches from one row estimation strategy to the other. To permit use of index dives for comparisons of up to </w:t>
      </w:r>
      <w:r w:rsidRPr="00E559FF">
        <w:rPr>
          <w:rStyle w:val="HTML"/>
          <w:rFonts w:eastAsiaTheme="majorEastAsia"/>
          <w:b/>
          <w:bCs/>
          <w:i/>
          <w:iCs/>
          <w:color w:val="555555"/>
          <w:bdr w:val="none" w:sz="0" w:space="0" w:color="auto" w:frame="1"/>
          <w:lang w:val="en-US"/>
        </w:rPr>
        <w:t>N</w:t>
      </w:r>
      <w:r w:rsidRPr="00E559FF">
        <w:rPr>
          <w:rFonts w:ascii="Arial" w:hAnsi="Arial" w:cs="Arial"/>
          <w:color w:val="555555"/>
          <w:sz w:val="21"/>
          <w:szCs w:val="21"/>
          <w:lang w:val="en-US"/>
        </w:rPr>
        <w:t> equality ranges, set </w:t>
      </w:r>
      <w:hyperlink r:id="rId107" w:anchor="sysvar_eq_range_index_dive_limit" w:history="1">
        <w:r w:rsidRPr="00E559FF">
          <w:rPr>
            <w:rStyle w:val="HTML"/>
            <w:rFonts w:eastAsiaTheme="majorEastAsia"/>
            <w:color w:val="000000"/>
            <w:u w:val="single"/>
            <w:bdr w:val="none" w:sz="0" w:space="0" w:color="auto" w:frame="1"/>
            <w:lang w:val="en-US"/>
          </w:rPr>
          <w:t>eq_range_index_dive_limit</w:t>
        </w:r>
      </w:hyperlink>
      <w:r w:rsidRPr="00E559FF">
        <w:rPr>
          <w:rFonts w:ascii="Arial" w:hAnsi="Arial" w:cs="Arial"/>
          <w:color w:val="555555"/>
          <w:sz w:val="21"/>
          <w:szCs w:val="21"/>
          <w:lang w:val="en-US"/>
        </w:rPr>
        <w:t> to </w:t>
      </w:r>
      <w:r w:rsidRPr="00E559FF">
        <w:rPr>
          <w:rStyle w:val="HTML"/>
          <w:rFonts w:eastAsiaTheme="majorEastAsia"/>
          <w:b/>
          <w:bCs/>
          <w:i/>
          <w:iCs/>
          <w:color w:val="555555"/>
          <w:bdr w:val="none" w:sz="0" w:space="0" w:color="auto" w:frame="1"/>
          <w:lang w:val="en-US"/>
        </w:rPr>
        <w:t>N</w:t>
      </w:r>
      <w:r w:rsidRPr="00E559FF">
        <w:rPr>
          <w:rFonts w:ascii="Arial" w:hAnsi="Arial" w:cs="Arial"/>
          <w:color w:val="555555"/>
          <w:sz w:val="21"/>
          <w:szCs w:val="21"/>
          <w:lang w:val="en-US"/>
        </w:rPr>
        <w:t> + 1. To disable use of statistics and always use index dives regardless of </w:t>
      </w:r>
      <w:r w:rsidRPr="00E559FF">
        <w:rPr>
          <w:rStyle w:val="HTML"/>
          <w:rFonts w:eastAsiaTheme="majorEastAsia"/>
          <w:b/>
          <w:bCs/>
          <w:i/>
          <w:iCs/>
          <w:color w:val="555555"/>
          <w:bdr w:val="none" w:sz="0" w:space="0" w:color="auto" w:frame="1"/>
          <w:lang w:val="en-US"/>
        </w:rPr>
        <w:t>N</w:t>
      </w:r>
      <w:r w:rsidRPr="00E559FF">
        <w:rPr>
          <w:rFonts w:ascii="Arial" w:hAnsi="Arial" w:cs="Arial"/>
          <w:color w:val="555555"/>
          <w:sz w:val="21"/>
          <w:szCs w:val="21"/>
          <w:lang w:val="en-US"/>
        </w:rPr>
        <w:t>, set </w:t>
      </w:r>
      <w:hyperlink r:id="rId108" w:anchor="sysvar_eq_range_index_dive_limit" w:history="1">
        <w:r w:rsidRPr="00E559FF">
          <w:rPr>
            <w:rStyle w:val="HTML"/>
            <w:rFonts w:eastAsiaTheme="majorEastAsia"/>
            <w:color w:val="000000"/>
            <w:u w:val="single"/>
            <w:bdr w:val="none" w:sz="0" w:space="0" w:color="auto" w:frame="1"/>
            <w:lang w:val="en-US"/>
          </w:rPr>
          <w:t>eq_range_index_dive_limit</w:t>
        </w:r>
      </w:hyperlink>
      <w:r w:rsidRPr="00E559FF">
        <w:rPr>
          <w:rFonts w:ascii="Arial" w:hAnsi="Arial" w:cs="Arial"/>
          <w:color w:val="555555"/>
          <w:sz w:val="21"/>
          <w:szCs w:val="21"/>
          <w:lang w:val="en-US"/>
        </w:rPr>
        <w:t> to 0.</w:t>
      </w:r>
    </w:p>
    <w:p w:rsidR="00E559FF" w:rsidRPr="00E559FF" w:rsidRDefault="00E559FF" w:rsidP="00E559FF">
      <w:pPr>
        <w:pStyle w:val="a3"/>
        <w:spacing w:before="0" w:beforeAutospacing="0" w:after="0" w:afterAutospacing="0"/>
        <w:textAlignment w:val="baseline"/>
        <w:rPr>
          <w:rFonts w:ascii="Arial" w:hAnsi="Arial" w:cs="Arial"/>
          <w:color w:val="555555"/>
          <w:sz w:val="21"/>
          <w:szCs w:val="21"/>
          <w:lang w:val="en-US"/>
        </w:rPr>
      </w:pPr>
      <w:r w:rsidRPr="00E559FF">
        <w:rPr>
          <w:rFonts w:ascii="Arial" w:hAnsi="Arial" w:cs="Arial"/>
          <w:color w:val="555555"/>
          <w:sz w:val="21"/>
          <w:szCs w:val="21"/>
          <w:lang w:val="en-US"/>
        </w:rPr>
        <w:t>To update table index statistics for best estimates, use </w:t>
      </w:r>
      <w:hyperlink r:id="rId109" w:tooltip="13.7.3.1 ANALYZE TABLE Statement" w:history="1">
        <w:r w:rsidRPr="00E559FF">
          <w:rPr>
            <w:rStyle w:val="HTML"/>
            <w:rFonts w:eastAsiaTheme="majorEastAsia"/>
            <w:color w:val="000000"/>
            <w:u w:val="single"/>
            <w:bdr w:val="none" w:sz="0" w:space="0" w:color="auto" w:frame="1"/>
            <w:lang w:val="en-US"/>
          </w:rPr>
          <w:t>ANALYZE TABLE</w:t>
        </w:r>
      </w:hyperlink>
      <w:r w:rsidRPr="00E559FF">
        <w:rPr>
          <w:rFonts w:ascii="Arial" w:hAnsi="Arial" w:cs="Arial"/>
          <w:color w:val="555555"/>
          <w:sz w:val="21"/>
          <w:szCs w:val="21"/>
          <w:lang w:val="en-US"/>
        </w:rPr>
        <w:t>.</w:t>
      </w:r>
    </w:p>
    <w:p w:rsidR="00E559FF" w:rsidRPr="00E559FF" w:rsidRDefault="00E559FF" w:rsidP="00E559FF">
      <w:pPr>
        <w:pStyle w:val="a3"/>
        <w:spacing w:before="0" w:beforeAutospacing="0" w:after="0" w:afterAutospacing="0"/>
        <w:textAlignment w:val="baseline"/>
        <w:rPr>
          <w:rFonts w:ascii="Arial" w:hAnsi="Arial" w:cs="Arial"/>
          <w:color w:val="555555"/>
          <w:sz w:val="21"/>
          <w:szCs w:val="21"/>
          <w:lang w:val="en-US"/>
        </w:rPr>
      </w:pPr>
      <w:r w:rsidRPr="00E559FF">
        <w:rPr>
          <w:rFonts w:ascii="Arial" w:hAnsi="Arial" w:cs="Arial"/>
          <w:color w:val="555555"/>
          <w:sz w:val="21"/>
          <w:szCs w:val="21"/>
          <w:lang w:val="en-US"/>
        </w:rPr>
        <w:t>Prior to MySQL 8.0, there is no way of skipping the use of index dives to estimate index usefulness, except by using the </w:t>
      </w:r>
      <w:hyperlink r:id="rId110" w:anchor="sysvar_eq_range_index_dive_limit" w:history="1">
        <w:r w:rsidRPr="00E559FF">
          <w:rPr>
            <w:rStyle w:val="HTML"/>
            <w:rFonts w:eastAsiaTheme="majorEastAsia"/>
            <w:color w:val="000000"/>
            <w:u w:val="single"/>
            <w:bdr w:val="none" w:sz="0" w:space="0" w:color="auto" w:frame="1"/>
            <w:lang w:val="en-US"/>
          </w:rPr>
          <w:t>eq_range_index_dive_limit</w:t>
        </w:r>
      </w:hyperlink>
      <w:r w:rsidRPr="00E559FF">
        <w:rPr>
          <w:rFonts w:ascii="Arial" w:hAnsi="Arial" w:cs="Arial"/>
          <w:color w:val="555555"/>
          <w:sz w:val="21"/>
          <w:szCs w:val="21"/>
          <w:lang w:val="en-US"/>
        </w:rPr>
        <w:t> system variable. In MySQL 8.0, index dive skipping is possible for queries that satisfy all these conditions:</w:t>
      </w:r>
    </w:p>
    <w:p w:rsidR="00E559FF" w:rsidRPr="00E559FF" w:rsidRDefault="00E559FF" w:rsidP="006E0B9E">
      <w:pPr>
        <w:pStyle w:val="a3"/>
        <w:numPr>
          <w:ilvl w:val="0"/>
          <w:numId w:val="10"/>
        </w:numPr>
        <w:spacing w:before="0" w:beforeAutospacing="0" w:after="225" w:afterAutospacing="0"/>
        <w:ind w:left="450"/>
        <w:textAlignment w:val="baseline"/>
        <w:rPr>
          <w:rFonts w:ascii="Arial" w:hAnsi="Arial" w:cs="Arial"/>
          <w:color w:val="555555"/>
          <w:sz w:val="21"/>
          <w:szCs w:val="21"/>
          <w:lang w:val="en-US"/>
        </w:rPr>
      </w:pPr>
      <w:r w:rsidRPr="00E559FF">
        <w:rPr>
          <w:rFonts w:ascii="Arial" w:hAnsi="Arial" w:cs="Arial"/>
          <w:color w:val="555555"/>
          <w:sz w:val="21"/>
          <w:szCs w:val="21"/>
          <w:lang w:val="en-US"/>
        </w:rPr>
        <w:t>The query is for a single table, not a join on multiple tables.</w:t>
      </w:r>
    </w:p>
    <w:p w:rsidR="00E559FF" w:rsidRPr="00E559FF" w:rsidRDefault="00E559FF" w:rsidP="006E0B9E">
      <w:pPr>
        <w:pStyle w:val="a3"/>
        <w:numPr>
          <w:ilvl w:val="0"/>
          <w:numId w:val="10"/>
        </w:numPr>
        <w:spacing w:before="0" w:beforeAutospacing="0" w:after="0" w:afterAutospacing="0"/>
        <w:ind w:left="450"/>
        <w:textAlignment w:val="baseline"/>
        <w:rPr>
          <w:rFonts w:ascii="Arial" w:hAnsi="Arial" w:cs="Arial"/>
          <w:color w:val="555555"/>
          <w:sz w:val="21"/>
          <w:szCs w:val="21"/>
          <w:lang w:val="en-US"/>
        </w:rPr>
      </w:pPr>
      <w:r w:rsidRPr="00E559FF">
        <w:rPr>
          <w:rFonts w:ascii="Arial" w:hAnsi="Arial" w:cs="Arial"/>
          <w:color w:val="555555"/>
          <w:sz w:val="21"/>
          <w:szCs w:val="21"/>
          <w:lang w:val="en-US"/>
        </w:rPr>
        <w:t>A single-index </w:t>
      </w:r>
      <w:r w:rsidRPr="00E559FF">
        <w:rPr>
          <w:rStyle w:val="HTML"/>
          <w:rFonts w:eastAsiaTheme="majorEastAsia"/>
          <w:color w:val="000000"/>
          <w:bdr w:val="none" w:sz="0" w:space="0" w:color="auto" w:frame="1"/>
          <w:lang w:val="en-US"/>
        </w:rPr>
        <w:t>FORCE INDEX</w:t>
      </w:r>
      <w:r w:rsidRPr="00E559FF">
        <w:rPr>
          <w:rFonts w:ascii="Arial" w:hAnsi="Arial" w:cs="Arial"/>
          <w:color w:val="555555"/>
          <w:sz w:val="21"/>
          <w:szCs w:val="21"/>
          <w:lang w:val="en-US"/>
        </w:rPr>
        <w:t> index hint is present. The idea is that if index use is forced, there is nothing to be gained from the additional overhead of performing dives into the index.</w:t>
      </w:r>
    </w:p>
    <w:p w:rsidR="00E559FF" w:rsidRPr="00E559FF" w:rsidRDefault="00E559FF" w:rsidP="006E0B9E">
      <w:pPr>
        <w:pStyle w:val="a3"/>
        <w:numPr>
          <w:ilvl w:val="0"/>
          <w:numId w:val="10"/>
        </w:numPr>
        <w:spacing w:before="0" w:beforeAutospacing="0" w:after="0" w:afterAutospacing="0"/>
        <w:ind w:left="450"/>
        <w:textAlignment w:val="baseline"/>
        <w:rPr>
          <w:rFonts w:ascii="Arial" w:hAnsi="Arial" w:cs="Arial"/>
          <w:color w:val="555555"/>
          <w:sz w:val="21"/>
          <w:szCs w:val="21"/>
          <w:lang w:val="en-US"/>
        </w:rPr>
      </w:pPr>
      <w:r w:rsidRPr="00E559FF">
        <w:rPr>
          <w:rFonts w:ascii="Arial" w:hAnsi="Arial" w:cs="Arial"/>
          <w:color w:val="555555"/>
          <w:sz w:val="21"/>
          <w:szCs w:val="21"/>
          <w:lang w:val="en-US"/>
        </w:rPr>
        <w:t>The index is nonunique and not a </w:t>
      </w:r>
      <w:r w:rsidRPr="00E559FF">
        <w:rPr>
          <w:rStyle w:val="HTML"/>
          <w:rFonts w:eastAsiaTheme="majorEastAsia"/>
          <w:color w:val="000000"/>
          <w:bdr w:val="none" w:sz="0" w:space="0" w:color="auto" w:frame="1"/>
          <w:lang w:val="en-US"/>
        </w:rPr>
        <w:t>FULLTEXT</w:t>
      </w:r>
      <w:r w:rsidRPr="00E559FF">
        <w:rPr>
          <w:rFonts w:ascii="Arial" w:hAnsi="Arial" w:cs="Arial"/>
          <w:color w:val="555555"/>
          <w:sz w:val="21"/>
          <w:szCs w:val="21"/>
          <w:lang w:val="en-US"/>
        </w:rPr>
        <w:t> index.</w:t>
      </w:r>
    </w:p>
    <w:p w:rsidR="00E559FF" w:rsidRDefault="00E559FF" w:rsidP="006E0B9E">
      <w:pPr>
        <w:pStyle w:val="a3"/>
        <w:numPr>
          <w:ilvl w:val="0"/>
          <w:numId w:val="10"/>
        </w:numPr>
        <w:spacing w:before="0" w:beforeAutospacing="0" w:after="225" w:afterAutospacing="0"/>
        <w:ind w:left="450"/>
        <w:textAlignment w:val="baseline"/>
        <w:rPr>
          <w:rFonts w:ascii="Arial" w:hAnsi="Arial" w:cs="Arial"/>
          <w:color w:val="555555"/>
          <w:sz w:val="21"/>
          <w:szCs w:val="21"/>
        </w:rPr>
      </w:pPr>
      <w:r>
        <w:rPr>
          <w:rFonts w:ascii="Arial" w:hAnsi="Arial" w:cs="Arial"/>
          <w:color w:val="555555"/>
          <w:sz w:val="21"/>
          <w:szCs w:val="21"/>
        </w:rPr>
        <w:t>No subquery is present.</w:t>
      </w:r>
    </w:p>
    <w:p w:rsidR="00E559FF" w:rsidRPr="00E559FF" w:rsidRDefault="00E559FF" w:rsidP="006E0B9E">
      <w:pPr>
        <w:pStyle w:val="a3"/>
        <w:numPr>
          <w:ilvl w:val="0"/>
          <w:numId w:val="10"/>
        </w:numPr>
        <w:spacing w:before="0" w:beforeAutospacing="0" w:after="0" w:afterAutospacing="0"/>
        <w:ind w:left="450"/>
        <w:textAlignment w:val="baseline"/>
        <w:rPr>
          <w:rFonts w:ascii="Arial" w:hAnsi="Arial" w:cs="Arial"/>
          <w:color w:val="555555"/>
          <w:sz w:val="21"/>
          <w:szCs w:val="21"/>
          <w:lang w:val="en-US"/>
        </w:rPr>
      </w:pPr>
      <w:r w:rsidRPr="00E559FF">
        <w:rPr>
          <w:rFonts w:ascii="Arial" w:hAnsi="Arial" w:cs="Arial"/>
          <w:color w:val="555555"/>
          <w:sz w:val="21"/>
          <w:szCs w:val="21"/>
          <w:lang w:val="en-US"/>
        </w:rPr>
        <w:t>No </w:t>
      </w:r>
      <w:r w:rsidRPr="00E559FF">
        <w:rPr>
          <w:rStyle w:val="HTML"/>
          <w:rFonts w:eastAsiaTheme="majorEastAsia"/>
          <w:color w:val="000000"/>
          <w:bdr w:val="none" w:sz="0" w:space="0" w:color="auto" w:frame="1"/>
          <w:lang w:val="en-US"/>
        </w:rPr>
        <w:t>DISTINCT</w:t>
      </w:r>
      <w:r w:rsidRPr="00E559FF">
        <w:rPr>
          <w:rFonts w:ascii="Arial" w:hAnsi="Arial" w:cs="Arial"/>
          <w:color w:val="555555"/>
          <w:sz w:val="21"/>
          <w:szCs w:val="21"/>
          <w:lang w:val="en-US"/>
        </w:rPr>
        <w:t>, </w:t>
      </w:r>
      <w:r w:rsidRPr="00E559FF">
        <w:rPr>
          <w:rStyle w:val="HTML"/>
          <w:rFonts w:eastAsiaTheme="majorEastAsia"/>
          <w:color w:val="000000"/>
          <w:bdr w:val="none" w:sz="0" w:space="0" w:color="auto" w:frame="1"/>
          <w:lang w:val="en-US"/>
        </w:rPr>
        <w:t>GROUP BY</w:t>
      </w:r>
      <w:r w:rsidRPr="00E559FF">
        <w:rPr>
          <w:rFonts w:ascii="Arial" w:hAnsi="Arial" w:cs="Arial"/>
          <w:color w:val="555555"/>
          <w:sz w:val="21"/>
          <w:szCs w:val="21"/>
          <w:lang w:val="en-US"/>
        </w:rPr>
        <w:t>, or </w:t>
      </w:r>
      <w:r w:rsidRPr="00E559FF">
        <w:rPr>
          <w:rStyle w:val="HTML"/>
          <w:rFonts w:eastAsiaTheme="majorEastAsia"/>
          <w:color w:val="000000"/>
          <w:bdr w:val="none" w:sz="0" w:space="0" w:color="auto" w:frame="1"/>
          <w:lang w:val="en-US"/>
        </w:rPr>
        <w:t>ORDER BY</w:t>
      </w:r>
      <w:r w:rsidRPr="00E559FF">
        <w:rPr>
          <w:rFonts w:ascii="Arial" w:hAnsi="Arial" w:cs="Arial"/>
          <w:color w:val="555555"/>
          <w:sz w:val="21"/>
          <w:szCs w:val="21"/>
          <w:lang w:val="en-US"/>
        </w:rPr>
        <w:t> clause is present.</w:t>
      </w:r>
    </w:p>
    <w:p w:rsidR="00E559FF" w:rsidRPr="00E559FF" w:rsidRDefault="00E559FF" w:rsidP="00E559FF">
      <w:pPr>
        <w:pStyle w:val="a3"/>
        <w:spacing w:before="0" w:beforeAutospacing="0" w:after="0" w:afterAutospacing="0"/>
        <w:textAlignment w:val="baseline"/>
        <w:rPr>
          <w:rFonts w:ascii="Arial" w:hAnsi="Arial" w:cs="Arial"/>
          <w:color w:val="555555"/>
          <w:sz w:val="21"/>
          <w:szCs w:val="21"/>
          <w:lang w:val="en-US"/>
        </w:rPr>
      </w:pPr>
      <w:r w:rsidRPr="00E559FF">
        <w:rPr>
          <w:rFonts w:ascii="Arial" w:hAnsi="Arial" w:cs="Arial"/>
          <w:color w:val="555555"/>
          <w:sz w:val="21"/>
          <w:szCs w:val="21"/>
          <w:lang w:val="en-US"/>
        </w:rPr>
        <w:t>For </w:t>
      </w:r>
      <w:hyperlink r:id="rId111" w:tooltip="13.8.2 EXPLAIN Statement" w:history="1">
        <w:r w:rsidRPr="00E559FF">
          <w:rPr>
            <w:rStyle w:val="HTML"/>
            <w:rFonts w:eastAsiaTheme="majorEastAsia"/>
            <w:color w:val="000000"/>
            <w:u w:val="single"/>
            <w:bdr w:val="none" w:sz="0" w:space="0" w:color="auto" w:frame="1"/>
            <w:lang w:val="en-US"/>
          </w:rPr>
          <w:t>EXPLAIN FOR CONNECTION</w:t>
        </w:r>
      </w:hyperlink>
      <w:r w:rsidRPr="00E559FF">
        <w:rPr>
          <w:rFonts w:ascii="Arial" w:hAnsi="Arial" w:cs="Arial"/>
          <w:color w:val="555555"/>
          <w:sz w:val="21"/>
          <w:szCs w:val="21"/>
          <w:lang w:val="en-US"/>
        </w:rPr>
        <w:t>, the output changes as follows if index dives are skipped:</w:t>
      </w:r>
    </w:p>
    <w:p w:rsidR="00E559FF" w:rsidRPr="00E559FF" w:rsidRDefault="00E559FF" w:rsidP="006E0B9E">
      <w:pPr>
        <w:pStyle w:val="a3"/>
        <w:numPr>
          <w:ilvl w:val="0"/>
          <w:numId w:val="11"/>
        </w:numPr>
        <w:spacing w:before="0" w:beforeAutospacing="0" w:after="0" w:afterAutospacing="0"/>
        <w:ind w:left="450"/>
        <w:textAlignment w:val="baseline"/>
        <w:rPr>
          <w:rFonts w:ascii="Arial" w:hAnsi="Arial" w:cs="Arial"/>
          <w:color w:val="555555"/>
          <w:sz w:val="21"/>
          <w:szCs w:val="21"/>
          <w:lang w:val="en-US"/>
        </w:rPr>
      </w:pPr>
      <w:r w:rsidRPr="00E559FF">
        <w:rPr>
          <w:rFonts w:ascii="Arial" w:hAnsi="Arial" w:cs="Arial"/>
          <w:color w:val="555555"/>
          <w:sz w:val="21"/>
          <w:szCs w:val="21"/>
          <w:lang w:val="en-US"/>
        </w:rPr>
        <w:lastRenderedPageBreak/>
        <w:t>For traditional output, the </w:t>
      </w:r>
      <w:r w:rsidRPr="00E559FF">
        <w:rPr>
          <w:rStyle w:val="HTML"/>
          <w:rFonts w:eastAsiaTheme="majorEastAsia"/>
          <w:color w:val="000000"/>
          <w:bdr w:val="none" w:sz="0" w:space="0" w:color="auto" w:frame="1"/>
          <w:lang w:val="en-US"/>
        </w:rPr>
        <w:t>rows</w:t>
      </w:r>
      <w:r w:rsidRPr="00E559FF">
        <w:rPr>
          <w:rFonts w:ascii="Arial" w:hAnsi="Arial" w:cs="Arial"/>
          <w:color w:val="555555"/>
          <w:sz w:val="21"/>
          <w:szCs w:val="21"/>
          <w:lang w:val="en-US"/>
        </w:rPr>
        <w:t> and </w:t>
      </w:r>
      <w:r w:rsidRPr="00E559FF">
        <w:rPr>
          <w:rStyle w:val="HTML"/>
          <w:rFonts w:eastAsiaTheme="majorEastAsia"/>
          <w:color w:val="000000"/>
          <w:bdr w:val="none" w:sz="0" w:space="0" w:color="auto" w:frame="1"/>
          <w:lang w:val="en-US"/>
        </w:rPr>
        <w:t>filtered</w:t>
      </w:r>
      <w:r w:rsidRPr="00E559FF">
        <w:rPr>
          <w:rFonts w:ascii="Arial" w:hAnsi="Arial" w:cs="Arial"/>
          <w:color w:val="555555"/>
          <w:sz w:val="21"/>
          <w:szCs w:val="21"/>
          <w:lang w:val="en-US"/>
        </w:rPr>
        <w:t> values are </w:t>
      </w:r>
      <w:r w:rsidRPr="00E559FF">
        <w:rPr>
          <w:rStyle w:val="HTML"/>
          <w:rFonts w:eastAsiaTheme="majorEastAsia"/>
          <w:color w:val="000000"/>
          <w:bdr w:val="none" w:sz="0" w:space="0" w:color="auto" w:frame="1"/>
          <w:lang w:val="en-US"/>
        </w:rPr>
        <w:t>NULL</w:t>
      </w:r>
      <w:r w:rsidRPr="00E559FF">
        <w:rPr>
          <w:rFonts w:ascii="Arial" w:hAnsi="Arial" w:cs="Arial"/>
          <w:color w:val="555555"/>
          <w:sz w:val="21"/>
          <w:szCs w:val="21"/>
          <w:lang w:val="en-US"/>
        </w:rPr>
        <w:t>.</w:t>
      </w:r>
    </w:p>
    <w:p w:rsidR="00E559FF" w:rsidRPr="00E559FF" w:rsidRDefault="00E559FF" w:rsidP="006E0B9E">
      <w:pPr>
        <w:pStyle w:val="a3"/>
        <w:numPr>
          <w:ilvl w:val="0"/>
          <w:numId w:val="11"/>
        </w:numPr>
        <w:spacing w:before="0" w:beforeAutospacing="0" w:after="0" w:afterAutospacing="0"/>
        <w:ind w:left="450"/>
        <w:textAlignment w:val="baseline"/>
        <w:rPr>
          <w:rFonts w:ascii="Arial" w:hAnsi="Arial" w:cs="Arial"/>
          <w:color w:val="555555"/>
          <w:sz w:val="21"/>
          <w:szCs w:val="21"/>
          <w:lang w:val="en-US"/>
        </w:rPr>
      </w:pPr>
      <w:r w:rsidRPr="00E559FF">
        <w:rPr>
          <w:rFonts w:ascii="Arial" w:hAnsi="Arial" w:cs="Arial"/>
          <w:color w:val="555555"/>
          <w:sz w:val="21"/>
          <w:szCs w:val="21"/>
          <w:lang w:val="en-US"/>
        </w:rPr>
        <w:t>For JSON output, </w:t>
      </w:r>
      <w:r w:rsidRPr="00E559FF">
        <w:rPr>
          <w:rStyle w:val="HTML"/>
          <w:rFonts w:eastAsiaTheme="majorEastAsia"/>
          <w:color w:val="000000"/>
          <w:bdr w:val="none" w:sz="0" w:space="0" w:color="auto" w:frame="1"/>
          <w:lang w:val="en-US"/>
        </w:rPr>
        <w:t>rows_examined_per_scan</w:t>
      </w:r>
      <w:r w:rsidRPr="00E559FF">
        <w:rPr>
          <w:rFonts w:ascii="Arial" w:hAnsi="Arial" w:cs="Arial"/>
          <w:color w:val="555555"/>
          <w:sz w:val="21"/>
          <w:szCs w:val="21"/>
          <w:lang w:val="en-US"/>
        </w:rPr>
        <w:t> and </w:t>
      </w:r>
      <w:r w:rsidRPr="00E559FF">
        <w:rPr>
          <w:rStyle w:val="HTML"/>
          <w:rFonts w:eastAsiaTheme="majorEastAsia"/>
          <w:color w:val="000000"/>
          <w:bdr w:val="none" w:sz="0" w:space="0" w:color="auto" w:frame="1"/>
          <w:lang w:val="en-US"/>
        </w:rPr>
        <w:t>rows_produced_per_join</w:t>
      </w:r>
      <w:r w:rsidRPr="00E559FF">
        <w:rPr>
          <w:rFonts w:ascii="Arial" w:hAnsi="Arial" w:cs="Arial"/>
          <w:color w:val="555555"/>
          <w:sz w:val="21"/>
          <w:szCs w:val="21"/>
          <w:lang w:val="en-US"/>
        </w:rPr>
        <w:t> do not appear, </w:t>
      </w:r>
      <w:r w:rsidRPr="00E559FF">
        <w:rPr>
          <w:rStyle w:val="HTML"/>
          <w:rFonts w:eastAsiaTheme="majorEastAsia"/>
          <w:color w:val="000000"/>
          <w:bdr w:val="none" w:sz="0" w:space="0" w:color="auto" w:frame="1"/>
          <w:lang w:val="en-US"/>
        </w:rPr>
        <w:t>skip_index_dive_due_to_force</w:t>
      </w:r>
      <w:r w:rsidRPr="00E559FF">
        <w:rPr>
          <w:rFonts w:ascii="Arial" w:hAnsi="Arial" w:cs="Arial"/>
          <w:color w:val="555555"/>
          <w:sz w:val="21"/>
          <w:szCs w:val="21"/>
          <w:lang w:val="en-US"/>
        </w:rPr>
        <w:t> is </w:t>
      </w:r>
      <w:r w:rsidRPr="00E559FF">
        <w:rPr>
          <w:rStyle w:val="HTML"/>
          <w:rFonts w:eastAsiaTheme="majorEastAsia"/>
          <w:color w:val="000000"/>
          <w:bdr w:val="none" w:sz="0" w:space="0" w:color="auto" w:frame="1"/>
          <w:lang w:val="en-US"/>
        </w:rPr>
        <w:t>true</w:t>
      </w:r>
      <w:r w:rsidRPr="00E559FF">
        <w:rPr>
          <w:rFonts w:ascii="Arial" w:hAnsi="Arial" w:cs="Arial"/>
          <w:color w:val="555555"/>
          <w:sz w:val="21"/>
          <w:szCs w:val="21"/>
          <w:lang w:val="en-US"/>
        </w:rPr>
        <w:t>, and cost calculations are not accurate.</w:t>
      </w:r>
    </w:p>
    <w:p w:rsidR="00E559FF" w:rsidRPr="00E559FF" w:rsidRDefault="00E559FF" w:rsidP="00E559FF">
      <w:pPr>
        <w:pStyle w:val="a3"/>
        <w:spacing w:before="0" w:beforeAutospacing="0" w:after="0" w:afterAutospacing="0"/>
        <w:textAlignment w:val="baseline"/>
        <w:rPr>
          <w:rFonts w:ascii="Arial" w:hAnsi="Arial" w:cs="Arial"/>
          <w:color w:val="555555"/>
          <w:sz w:val="21"/>
          <w:szCs w:val="21"/>
          <w:lang w:val="en-US"/>
        </w:rPr>
      </w:pPr>
      <w:r w:rsidRPr="00E559FF">
        <w:rPr>
          <w:rFonts w:ascii="Arial" w:hAnsi="Arial" w:cs="Arial"/>
          <w:color w:val="555555"/>
          <w:sz w:val="21"/>
          <w:szCs w:val="21"/>
          <w:lang w:val="en-US"/>
        </w:rPr>
        <w:t>Without </w:t>
      </w:r>
      <w:r w:rsidRPr="00E559FF">
        <w:rPr>
          <w:rStyle w:val="HTML"/>
          <w:rFonts w:eastAsiaTheme="majorEastAsia"/>
          <w:color w:val="000000"/>
          <w:bdr w:val="none" w:sz="0" w:space="0" w:color="auto" w:frame="1"/>
          <w:lang w:val="en-US"/>
        </w:rPr>
        <w:t>FOR CONNECTION</w:t>
      </w:r>
      <w:r w:rsidRPr="00E559FF">
        <w:rPr>
          <w:rFonts w:ascii="Arial" w:hAnsi="Arial" w:cs="Arial"/>
          <w:color w:val="555555"/>
          <w:sz w:val="21"/>
          <w:szCs w:val="21"/>
          <w:lang w:val="en-US"/>
        </w:rPr>
        <w:t>, </w:t>
      </w:r>
      <w:hyperlink r:id="rId112" w:tooltip="13.8.2 EXPLAIN Statement" w:history="1">
        <w:r w:rsidRPr="00E559FF">
          <w:rPr>
            <w:rStyle w:val="HTML"/>
            <w:rFonts w:eastAsiaTheme="majorEastAsia"/>
            <w:color w:val="000000"/>
            <w:u w:val="single"/>
            <w:bdr w:val="none" w:sz="0" w:space="0" w:color="auto" w:frame="1"/>
            <w:lang w:val="en-US"/>
          </w:rPr>
          <w:t>EXPLAIN</w:t>
        </w:r>
      </w:hyperlink>
      <w:r w:rsidRPr="00E559FF">
        <w:rPr>
          <w:rFonts w:ascii="Arial" w:hAnsi="Arial" w:cs="Arial"/>
          <w:color w:val="555555"/>
          <w:sz w:val="21"/>
          <w:szCs w:val="21"/>
          <w:lang w:val="en-US"/>
        </w:rPr>
        <w:t> output does not change when index dives are skipped.</w:t>
      </w:r>
    </w:p>
    <w:p w:rsidR="00E559FF" w:rsidRPr="00E559FF" w:rsidRDefault="00E559FF" w:rsidP="00E559FF">
      <w:pPr>
        <w:pStyle w:val="a3"/>
        <w:spacing w:before="0" w:beforeAutospacing="0" w:after="0" w:afterAutospacing="0"/>
        <w:textAlignment w:val="baseline"/>
        <w:rPr>
          <w:rFonts w:ascii="Arial" w:hAnsi="Arial" w:cs="Arial"/>
          <w:color w:val="555555"/>
          <w:sz w:val="21"/>
          <w:szCs w:val="21"/>
          <w:lang w:val="en-US"/>
        </w:rPr>
      </w:pPr>
      <w:r w:rsidRPr="00E559FF">
        <w:rPr>
          <w:rFonts w:ascii="Arial" w:hAnsi="Arial" w:cs="Arial"/>
          <w:color w:val="555555"/>
          <w:sz w:val="21"/>
          <w:szCs w:val="21"/>
          <w:lang w:val="en-US"/>
        </w:rPr>
        <w:t>After execution of a query for which index dives are skipped, the corresponding row in the </w:t>
      </w:r>
      <w:hyperlink r:id="rId113" w:tooltip="26.19 The INFORMATION_SCHEMA OPTIMIZER_TRACE Table" w:history="1">
        <w:r w:rsidRPr="00E559FF">
          <w:rPr>
            <w:rStyle w:val="HTML"/>
            <w:rFonts w:eastAsiaTheme="majorEastAsia"/>
            <w:color w:val="000000"/>
            <w:u w:val="single"/>
            <w:bdr w:val="none" w:sz="0" w:space="0" w:color="auto" w:frame="1"/>
            <w:lang w:val="en-US"/>
          </w:rPr>
          <w:t>INFORMATION_SCHEMA.OPTIMIZER_TRACE</w:t>
        </w:r>
      </w:hyperlink>
      <w:r w:rsidRPr="00E559FF">
        <w:rPr>
          <w:rFonts w:ascii="Arial" w:hAnsi="Arial" w:cs="Arial"/>
          <w:color w:val="555555"/>
          <w:sz w:val="21"/>
          <w:szCs w:val="21"/>
          <w:lang w:val="en-US"/>
        </w:rPr>
        <w:t> table contains an </w:t>
      </w:r>
      <w:r w:rsidRPr="00E559FF">
        <w:rPr>
          <w:rStyle w:val="HTML"/>
          <w:rFonts w:eastAsiaTheme="majorEastAsia"/>
          <w:color w:val="000000"/>
          <w:bdr w:val="none" w:sz="0" w:space="0" w:color="auto" w:frame="1"/>
          <w:lang w:val="en-US"/>
        </w:rPr>
        <w:t>index_dives_for_range_access</w:t>
      </w:r>
      <w:r w:rsidRPr="00E559FF">
        <w:rPr>
          <w:rFonts w:ascii="Arial" w:hAnsi="Arial" w:cs="Arial"/>
          <w:color w:val="555555"/>
          <w:sz w:val="21"/>
          <w:szCs w:val="21"/>
          <w:lang w:val="en-US"/>
        </w:rPr>
        <w:t> value of </w:t>
      </w:r>
      <w:r w:rsidRPr="00E559FF">
        <w:rPr>
          <w:rStyle w:val="HTML"/>
          <w:rFonts w:eastAsiaTheme="majorEastAsia"/>
          <w:color w:val="000000"/>
          <w:bdr w:val="none" w:sz="0" w:space="0" w:color="auto" w:frame="1"/>
          <w:lang w:val="en-US"/>
        </w:rPr>
        <w:t>skipped_due_to_force_index</w:t>
      </w:r>
      <w:r w:rsidRPr="00E559FF">
        <w:rPr>
          <w:rFonts w:ascii="Arial" w:hAnsi="Arial" w:cs="Arial"/>
          <w:color w:val="555555"/>
          <w:sz w:val="21"/>
          <w:szCs w:val="21"/>
          <w:lang w:val="en-US"/>
        </w:rPr>
        <w:t>.</w:t>
      </w:r>
    </w:p>
    <w:p w:rsidR="00E559FF" w:rsidRPr="00856AE5" w:rsidRDefault="00E559FF" w:rsidP="001C5BA2">
      <w:pPr>
        <w:pStyle w:val="5"/>
        <w:rPr>
          <w:lang w:val="en-US"/>
        </w:rPr>
      </w:pPr>
      <w:bookmarkStart w:id="32" w:name="range-access-skip-scan"/>
      <w:bookmarkStart w:id="33" w:name="_Toc57738407"/>
      <w:bookmarkEnd w:id="32"/>
      <w:r w:rsidRPr="00856AE5">
        <w:rPr>
          <w:lang w:val="en-US"/>
        </w:rPr>
        <w:t>Skip Scan Range Access Method</w:t>
      </w:r>
      <w:bookmarkEnd w:id="33"/>
    </w:p>
    <w:p w:rsidR="00E559FF" w:rsidRPr="00E559FF" w:rsidRDefault="00E559FF" w:rsidP="00E559FF">
      <w:pPr>
        <w:pStyle w:val="a3"/>
        <w:spacing w:before="0" w:beforeAutospacing="0" w:after="225" w:afterAutospacing="0"/>
        <w:textAlignment w:val="baseline"/>
        <w:rPr>
          <w:rFonts w:ascii="Arial" w:hAnsi="Arial" w:cs="Arial"/>
          <w:color w:val="555555"/>
          <w:sz w:val="21"/>
          <w:szCs w:val="21"/>
          <w:lang w:val="en-US"/>
        </w:rPr>
      </w:pPr>
      <w:r w:rsidRPr="00E559FF">
        <w:rPr>
          <w:rFonts w:ascii="Arial" w:hAnsi="Arial" w:cs="Arial"/>
          <w:color w:val="555555"/>
          <w:sz w:val="21"/>
          <w:szCs w:val="21"/>
          <w:lang w:val="en-US"/>
        </w:rPr>
        <w:t>Consider the following scenario:</w:t>
      </w:r>
    </w:p>
    <w:p w:rsidR="00E559FF" w:rsidRPr="00E559FF" w:rsidRDefault="00E559FF" w:rsidP="00E559FF">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E559FF">
        <w:rPr>
          <w:rStyle w:val="token"/>
          <w:rFonts w:ascii="Consolas" w:hAnsi="Consolas" w:cs="Consolas"/>
          <w:color w:val="0077AA"/>
          <w:sz w:val="19"/>
          <w:szCs w:val="19"/>
          <w:bdr w:val="none" w:sz="0" w:space="0" w:color="auto" w:frame="1"/>
          <w:lang w:val="en-US"/>
        </w:rPr>
        <w:t>CREATE</w:t>
      </w: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token"/>
          <w:rFonts w:ascii="Consolas" w:hAnsi="Consolas" w:cs="Consolas"/>
          <w:color w:val="0077AA"/>
          <w:sz w:val="19"/>
          <w:szCs w:val="19"/>
          <w:bdr w:val="none" w:sz="0" w:space="0" w:color="auto" w:frame="1"/>
          <w:lang w:val="en-US"/>
        </w:rPr>
        <w:t>TABLE</w:t>
      </w:r>
      <w:r w:rsidRPr="00E559FF">
        <w:rPr>
          <w:rStyle w:val="HTML"/>
          <w:rFonts w:ascii="Consolas" w:eastAsiaTheme="majorEastAsia" w:hAnsi="Consolas" w:cs="Consolas"/>
          <w:color w:val="000000"/>
          <w:sz w:val="19"/>
          <w:szCs w:val="19"/>
          <w:bdr w:val="none" w:sz="0" w:space="0" w:color="auto" w:frame="1"/>
          <w:lang w:val="en-US"/>
        </w:rPr>
        <w:t xml:space="preserve"> t1 </w:t>
      </w:r>
      <w:r w:rsidRPr="00E559FF">
        <w:rPr>
          <w:rStyle w:val="token"/>
          <w:rFonts w:ascii="Consolas" w:hAnsi="Consolas" w:cs="Consolas"/>
          <w:color w:val="999999"/>
          <w:sz w:val="19"/>
          <w:szCs w:val="19"/>
          <w:bdr w:val="none" w:sz="0" w:space="0" w:color="auto" w:frame="1"/>
          <w:lang w:val="en-US"/>
        </w:rPr>
        <w:t>(</w:t>
      </w:r>
      <w:r w:rsidRPr="00E559FF">
        <w:rPr>
          <w:rStyle w:val="HTML"/>
          <w:rFonts w:ascii="Consolas" w:eastAsiaTheme="majorEastAsia" w:hAnsi="Consolas" w:cs="Consolas"/>
          <w:color w:val="000000"/>
          <w:sz w:val="19"/>
          <w:szCs w:val="19"/>
          <w:bdr w:val="none" w:sz="0" w:space="0" w:color="auto" w:frame="1"/>
          <w:lang w:val="en-US"/>
        </w:rPr>
        <w:t xml:space="preserve">f1 </w:t>
      </w:r>
      <w:r w:rsidRPr="00E559FF">
        <w:rPr>
          <w:rStyle w:val="token"/>
          <w:rFonts w:ascii="Consolas" w:hAnsi="Consolas" w:cs="Consolas"/>
          <w:color w:val="834689"/>
          <w:sz w:val="19"/>
          <w:szCs w:val="19"/>
          <w:bdr w:val="none" w:sz="0" w:space="0" w:color="auto" w:frame="1"/>
          <w:lang w:val="en-US"/>
        </w:rPr>
        <w:t>INT</w:t>
      </w: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token"/>
          <w:rFonts w:ascii="Consolas" w:hAnsi="Consolas" w:cs="Consolas"/>
          <w:color w:val="A67F59"/>
          <w:sz w:val="19"/>
          <w:szCs w:val="19"/>
          <w:bdr w:val="none" w:sz="0" w:space="0" w:color="auto" w:frame="1"/>
          <w:lang w:val="en-US"/>
        </w:rPr>
        <w:t>NOT</w:t>
      </w: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token"/>
          <w:rFonts w:ascii="Consolas" w:hAnsi="Consolas" w:cs="Consolas"/>
          <w:color w:val="990055"/>
          <w:sz w:val="19"/>
          <w:szCs w:val="19"/>
          <w:bdr w:val="none" w:sz="0" w:space="0" w:color="auto" w:frame="1"/>
          <w:lang w:val="en-US"/>
        </w:rPr>
        <w:t>NULL</w:t>
      </w:r>
      <w:r w:rsidRPr="00E559FF">
        <w:rPr>
          <w:rStyle w:val="token"/>
          <w:rFonts w:ascii="Consolas" w:hAnsi="Consolas" w:cs="Consolas"/>
          <w:color w:val="999999"/>
          <w:sz w:val="19"/>
          <w:szCs w:val="19"/>
          <w:bdr w:val="none" w:sz="0" w:space="0" w:color="auto" w:frame="1"/>
          <w:lang w:val="en-US"/>
        </w:rPr>
        <w:t>,</w:t>
      </w:r>
      <w:r w:rsidRPr="00E559FF">
        <w:rPr>
          <w:rStyle w:val="HTML"/>
          <w:rFonts w:ascii="Consolas" w:eastAsiaTheme="majorEastAsia" w:hAnsi="Consolas" w:cs="Consolas"/>
          <w:color w:val="000000"/>
          <w:sz w:val="19"/>
          <w:szCs w:val="19"/>
          <w:bdr w:val="none" w:sz="0" w:space="0" w:color="auto" w:frame="1"/>
          <w:lang w:val="en-US"/>
        </w:rPr>
        <w:t xml:space="preserve"> f2 </w:t>
      </w:r>
      <w:r w:rsidRPr="00E559FF">
        <w:rPr>
          <w:rStyle w:val="token"/>
          <w:rFonts w:ascii="Consolas" w:hAnsi="Consolas" w:cs="Consolas"/>
          <w:color w:val="834689"/>
          <w:sz w:val="19"/>
          <w:szCs w:val="19"/>
          <w:bdr w:val="none" w:sz="0" w:space="0" w:color="auto" w:frame="1"/>
          <w:lang w:val="en-US"/>
        </w:rPr>
        <w:t>INT</w:t>
      </w: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token"/>
          <w:rFonts w:ascii="Consolas" w:hAnsi="Consolas" w:cs="Consolas"/>
          <w:color w:val="A67F59"/>
          <w:sz w:val="19"/>
          <w:szCs w:val="19"/>
          <w:bdr w:val="none" w:sz="0" w:space="0" w:color="auto" w:frame="1"/>
          <w:lang w:val="en-US"/>
        </w:rPr>
        <w:t>NOT</w:t>
      </w: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token"/>
          <w:rFonts w:ascii="Consolas" w:hAnsi="Consolas" w:cs="Consolas"/>
          <w:color w:val="990055"/>
          <w:sz w:val="19"/>
          <w:szCs w:val="19"/>
          <w:bdr w:val="none" w:sz="0" w:space="0" w:color="auto" w:frame="1"/>
          <w:lang w:val="en-US"/>
        </w:rPr>
        <w:t>NULL</w:t>
      </w:r>
      <w:r w:rsidRPr="00E559FF">
        <w:rPr>
          <w:rStyle w:val="token"/>
          <w:rFonts w:ascii="Consolas" w:hAnsi="Consolas" w:cs="Consolas"/>
          <w:color w:val="999999"/>
          <w:sz w:val="19"/>
          <w:szCs w:val="19"/>
          <w:bdr w:val="none" w:sz="0" w:space="0" w:color="auto" w:frame="1"/>
          <w:lang w:val="en-US"/>
        </w:rPr>
        <w:t>,</w:t>
      </w: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token"/>
          <w:rFonts w:ascii="Consolas" w:hAnsi="Consolas" w:cs="Consolas"/>
          <w:color w:val="0077AA"/>
          <w:sz w:val="19"/>
          <w:szCs w:val="19"/>
          <w:bdr w:val="none" w:sz="0" w:space="0" w:color="auto" w:frame="1"/>
          <w:lang w:val="en-US"/>
        </w:rPr>
        <w:t>PRIMARY</w:t>
      </w: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token"/>
          <w:rFonts w:ascii="Consolas" w:hAnsi="Consolas" w:cs="Consolas"/>
          <w:color w:val="0077AA"/>
          <w:sz w:val="19"/>
          <w:szCs w:val="19"/>
          <w:bdr w:val="none" w:sz="0" w:space="0" w:color="auto" w:frame="1"/>
          <w:lang w:val="en-US"/>
        </w:rPr>
        <w:t>KEY</w:t>
      </w:r>
      <w:r w:rsidRPr="00E559FF">
        <w:rPr>
          <w:rStyle w:val="token"/>
          <w:rFonts w:ascii="Consolas" w:hAnsi="Consolas" w:cs="Consolas"/>
          <w:color w:val="999999"/>
          <w:sz w:val="19"/>
          <w:szCs w:val="19"/>
          <w:bdr w:val="none" w:sz="0" w:space="0" w:color="auto" w:frame="1"/>
          <w:lang w:val="en-US"/>
        </w:rPr>
        <w:t>(</w:t>
      </w:r>
      <w:r w:rsidRPr="00E559FF">
        <w:rPr>
          <w:rStyle w:val="HTML"/>
          <w:rFonts w:ascii="Consolas" w:eastAsiaTheme="majorEastAsia" w:hAnsi="Consolas" w:cs="Consolas"/>
          <w:color w:val="000000"/>
          <w:sz w:val="19"/>
          <w:szCs w:val="19"/>
          <w:bdr w:val="none" w:sz="0" w:space="0" w:color="auto" w:frame="1"/>
          <w:lang w:val="en-US"/>
        </w:rPr>
        <w:t>f1</w:t>
      </w:r>
      <w:r w:rsidRPr="00E559FF">
        <w:rPr>
          <w:rStyle w:val="token"/>
          <w:rFonts w:ascii="Consolas" w:hAnsi="Consolas" w:cs="Consolas"/>
          <w:color w:val="999999"/>
          <w:sz w:val="19"/>
          <w:szCs w:val="19"/>
          <w:bdr w:val="none" w:sz="0" w:space="0" w:color="auto" w:frame="1"/>
          <w:lang w:val="en-US"/>
        </w:rPr>
        <w:t>,</w:t>
      </w:r>
      <w:r w:rsidRPr="00E559FF">
        <w:rPr>
          <w:rStyle w:val="HTML"/>
          <w:rFonts w:ascii="Consolas" w:eastAsiaTheme="majorEastAsia" w:hAnsi="Consolas" w:cs="Consolas"/>
          <w:color w:val="000000"/>
          <w:sz w:val="19"/>
          <w:szCs w:val="19"/>
          <w:bdr w:val="none" w:sz="0" w:space="0" w:color="auto" w:frame="1"/>
          <w:lang w:val="en-US"/>
        </w:rPr>
        <w:t xml:space="preserve"> f2</w:t>
      </w:r>
      <w:r w:rsidRPr="00E559FF">
        <w:rPr>
          <w:rStyle w:val="token"/>
          <w:rFonts w:ascii="Consolas" w:hAnsi="Consolas" w:cs="Consolas"/>
          <w:color w:val="999999"/>
          <w:sz w:val="19"/>
          <w:szCs w:val="19"/>
          <w:bdr w:val="none" w:sz="0" w:space="0" w:color="auto" w:frame="1"/>
          <w:lang w:val="en-US"/>
        </w:rPr>
        <w:t>));</w:t>
      </w:r>
    </w:p>
    <w:p w:rsidR="00E559FF" w:rsidRPr="00E559FF" w:rsidRDefault="00E559FF" w:rsidP="00E559FF">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E559FF">
        <w:rPr>
          <w:rStyle w:val="token"/>
          <w:rFonts w:ascii="Consolas" w:hAnsi="Consolas" w:cs="Consolas"/>
          <w:color w:val="0077AA"/>
          <w:sz w:val="19"/>
          <w:szCs w:val="19"/>
          <w:bdr w:val="none" w:sz="0" w:space="0" w:color="auto" w:frame="1"/>
          <w:lang w:val="en-US"/>
        </w:rPr>
        <w:t>INSERT</w:t>
      </w: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token"/>
          <w:rFonts w:ascii="Consolas" w:hAnsi="Consolas" w:cs="Consolas"/>
          <w:color w:val="0077AA"/>
          <w:sz w:val="19"/>
          <w:szCs w:val="19"/>
          <w:bdr w:val="none" w:sz="0" w:space="0" w:color="auto" w:frame="1"/>
          <w:lang w:val="en-US"/>
        </w:rPr>
        <w:t>INTO</w:t>
      </w:r>
      <w:r w:rsidRPr="00E559FF">
        <w:rPr>
          <w:rStyle w:val="HTML"/>
          <w:rFonts w:ascii="Consolas" w:eastAsiaTheme="majorEastAsia" w:hAnsi="Consolas" w:cs="Consolas"/>
          <w:color w:val="000000"/>
          <w:sz w:val="19"/>
          <w:szCs w:val="19"/>
          <w:bdr w:val="none" w:sz="0" w:space="0" w:color="auto" w:frame="1"/>
          <w:lang w:val="en-US"/>
        </w:rPr>
        <w:t xml:space="preserve"> t1 </w:t>
      </w:r>
      <w:r w:rsidRPr="00E559FF">
        <w:rPr>
          <w:rStyle w:val="token"/>
          <w:rFonts w:ascii="Consolas" w:hAnsi="Consolas" w:cs="Consolas"/>
          <w:color w:val="0077AA"/>
          <w:sz w:val="19"/>
          <w:szCs w:val="19"/>
          <w:bdr w:val="none" w:sz="0" w:space="0" w:color="auto" w:frame="1"/>
          <w:lang w:val="en-US"/>
        </w:rPr>
        <w:t>VALUES</w:t>
      </w:r>
    </w:p>
    <w:p w:rsidR="00E559FF" w:rsidRPr="00E559FF" w:rsidRDefault="00E559FF" w:rsidP="00E559FF">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token"/>
          <w:rFonts w:ascii="Consolas" w:hAnsi="Consolas" w:cs="Consolas"/>
          <w:color w:val="999999"/>
          <w:sz w:val="19"/>
          <w:szCs w:val="19"/>
          <w:bdr w:val="none" w:sz="0" w:space="0" w:color="auto" w:frame="1"/>
          <w:lang w:val="en-US"/>
        </w:rPr>
        <w:t>(</w:t>
      </w:r>
      <w:r w:rsidRPr="00E559FF">
        <w:rPr>
          <w:rStyle w:val="token"/>
          <w:rFonts w:ascii="Consolas" w:hAnsi="Consolas" w:cs="Consolas"/>
          <w:color w:val="990055"/>
          <w:sz w:val="19"/>
          <w:szCs w:val="19"/>
          <w:bdr w:val="none" w:sz="0" w:space="0" w:color="auto" w:frame="1"/>
          <w:lang w:val="en-US"/>
        </w:rPr>
        <w:t>1</w:t>
      </w:r>
      <w:r w:rsidRPr="00E559FF">
        <w:rPr>
          <w:rStyle w:val="token"/>
          <w:rFonts w:ascii="Consolas" w:hAnsi="Consolas" w:cs="Consolas"/>
          <w:color w:val="999999"/>
          <w:sz w:val="19"/>
          <w:szCs w:val="19"/>
          <w:bdr w:val="none" w:sz="0" w:space="0" w:color="auto" w:frame="1"/>
          <w:lang w:val="en-US"/>
        </w:rPr>
        <w:t>,</w:t>
      </w:r>
      <w:r w:rsidRPr="00E559FF">
        <w:rPr>
          <w:rStyle w:val="token"/>
          <w:rFonts w:ascii="Consolas" w:hAnsi="Consolas" w:cs="Consolas"/>
          <w:color w:val="990055"/>
          <w:sz w:val="19"/>
          <w:szCs w:val="19"/>
          <w:bdr w:val="none" w:sz="0" w:space="0" w:color="auto" w:frame="1"/>
          <w:lang w:val="en-US"/>
        </w:rPr>
        <w:t>1</w:t>
      </w:r>
      <w:r w:rsidRPr="00E559FF">
        <w:rPr>
          <w:rStyle w:val="token"/>
          <w:rFonts w:ascii="Consolas" w:hAnsi="Consolas" w:cs="Consolas"/>
          <w:color w:val="999999"/>
          <w:sz w:val="19"/>
          <w:szCs w:val="19"/>
          <w:bdr w:val="none" w:sz="0" w:space="0" w:color="auto" w:frame="1"/>
          <w:lang w:val="en-US"/>
        </w:rPr>
        <w:t>),</w:t>
      </w: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token"/>
          <w:rFonts w:ascii="Consolas" w:hAnsi="Consolas" w:cs="Consolas"/>
          <w:color w:val="999999"/>
          <w:sz w:val="19"/>
          <w:szCs w:val="19"/>
          <w:bdr w:val="none" w:sz="0" w:space="0" w:color="auto" w:frame="1"/>
          <w:lang w:val="en-US"/>
        </w:rPr>
        <w:t>(</w:t>
      </w:r>
      <w:r w:rsidRPr="00E559FF">
        <w:rPr>
          <w:rStyle w:val="token"/>
          <w:rFonts w:ascii="Consolas" w:hAnsi="Consolas" w:cs="Consolas"/>
          <w:color w:val="990055"/>
          <w:sz w:val="19"/>
          <w:szCs w:val="19"/>
          <w:bdr w:val="none" w:sz="0" w:space="0" w:color="auto" w:frame="1"/>
          <w:lang w:val="en-US"/>
        </w:rPr>
        <w:t>1</w:t>
      </w:r>
      <w:r w:rsidRPr="00E559FF">
        <w:rPr>
          <w:rStyle w:val="token"/>
          <w:rFonts w:ascii="Consolas" w:hAnsi="Consolas" w:cs="Consolas"/>
          <w:color w:val="999999"/>
          <w:sz w:val="19"/>
          <w:szCs w:val="19"/>
          <w:bdr w:val="none" w:sz="0" w:space="0" w:color="auto" w:frame="1"/>
          <w:lang w:val="en-US"/>
        </w:rPr>
        <w:t>,</w:t>
      </w:r>
      <w:r w:rsidRPr="00E559FF">
        <w:rPr>
          <w:rStyle w:val="token"/>
          <w:rFonts w:ascii="Consolas" w:hAnsi="Consolas" w:cs="Consolas"/>
          <w:color w:val="990055"/>
          <w:sz w:val="19"/>
          <w:szCs w:val="19"/>
          <w:bdr w:val="none" w:sz="0" w:space="0" w:color="auto" w:frame="1"/>
          <w:lang w:val="en-US"/>
        </w:rPr>
        <w:t>2</w:t>
      </w:r>
      <w:r w:rsidRPr="00E559FF">
        <w:rPr>
          <w:rStyle w:val="token"/>
          <w:rFonts w:ascii="Consolas" w:hAnsi="Consolas" w:cs="Consolas"/>
          <w:color w:val="999999"/>
          <w:sz w:val="19"/>
          <w:szCs w:val="19"/>
          <w:bdr w:val="none" w:sz="0" w:space="0" w:color="auto" w:frame="1"/>
          <w:lang w:val="en-US"/>
        </w:rPr>
        <w:t>),</w:t>
      </w: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token"/>
          <w:rFonts w:ascii="Consolas" w:hAnsi="Consolas" w:cs="Consolas"/>
          <w:color w:val="999999"/>
          <w:sz w:val="19"/>
          <w:szCs w:val="19"/>
          <w:bdr w:val="none" w:sz="0" w:space="0" w:color="auto" w:frame="1"/>
          <w:lang w:val="en-US"/>
        </w:rPr>
        <w:t>(</w:t>
      </w:r>
      <w:r w:rsidRPr="00E559FF">
        <w:rPr>
          <w:rStyle w:val="token"/>
          <w:rFonts w:ascii="Consolas" w:hAnsi="Consolas" w:cs="Consolas"/>
          <w:color w:val="990055"/>
          <w:sz w:val="19"/>
          <w:szCs w:val="19"/>
          <w:bdr w:val="none" w:sz="0" w:space="0" w:color="auto" w:frame="1"/>
          <w:lang w:val="en-US"/>
        </w:rPr>
        <w:t>1</w:t>
      </w:r>
      <w:r w:rsidRPr="00E559FF">
        <w:rPr>
          <w:rStyle w:val="token"/>
          <w:rFonts w:ascii="Consolas" w:hAnsi="Consolas" w:cs="Consolas"/>
          <w:color w:val="999999"/>
          <w:sz w:val="19"/>
          <w:szCs w:val="19"/>
          <w:bdr w:val="none" w:sz="0" w:space="0" w:color="auto" w:frame="1"/>
          <w:lang w:val="en-US"/>
        </w:rPr>
        <w:t>,</w:t>
      </w:r>
      <w:r w:rsidRPr="00E559FF">
        <w:rPr>
          <w:rStyle w:val="token"/>
          <w:rFonts w:ascii="Consolas" w:hAnsi="Consolas" w:cs="Consolas"/>
          <w:color w:val="990055"/>
          <w:sz w:val="19"/>
          <w:szCs w:val="19"/>
          <w:bdr w:val="none" w:sz="0" w:space="0" w:color="auto" w:frame="1"/>
          <w:lang w:val="en-US"/>
        </w:rPr>
        <w:t>3</w:t>
      </w:r>
      <w:r w:rsidRPr="00E559FF">
        <w:rPr>
          <w:rStyle w:val="token"/>
          <w:rFonts w:ascii="Consolas" w:hAnsi="Consolas" w:cs="Consolas"/>
          <w:color w:val="999999"/>
          <w:sz w:val="19"/>
          <w:szCs w:val="19"/>
          <w:bdr w:val="none" w:sz="0" w:space="0" w:color="auto" w:frame="1"/>
          <w:lang w:val="en-US"/>
        </w:rPr>
        <w:t>),</w:t>
      </w: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token"/>
          <w:rFonts w:ascii="Consolas" w:hAnsi="Consolas" w:cs="Consolas"/>
          <w:color w:val="999999"/>
          <w:sz w:val="19"/>
          <w:szCs w:val="19"/>
          <w:bdr w:val="none" w:sz="0" w:space="0" w:color="auto" w:frame="1"/>
          <w:lang w:val="en-US"/>
        </w:rPr>
        <w:t>(</w:t>
      </w:r>
      <w:r w:rsidRPr="00E559FF">
        <w:rPr>
          <w:rStyle w:val="token"/>
          <w:rFonts w:ascii="Consolas" w:hAnsi="Consolas" w:cs="Consolas"/>
          <w:color w:val="990055"/>
          <w:sz w:val="19"/>
          <w:szCs w:val="19"/>
          <w:bdr w:val="none" w:sz="0" w:space="0" w:color="auto" w:frame="1"/>
          <w:lang w:val="en-US"/>
        </w:rPr>
        <w:t>1</w:t>
      </w:r>
      <w:r w:rsidRPr="00E559FF">
        <w:rPr>
          <w:rStyle w:val="token"/>
          <w:rFonts w:ascii="Consolas" w:hAnsi="Consolas" w:cs="Consolas"/>
          <w:color w:val="999999"/>
          <w:sz w:val="19"/>
          <w:szCs w:val="19"/>
          <w:bdr w:val="none" w:sz="0" w:space="0" w:color="auto" w:frame="1"/>
          <w:lang w:val="en-US"/>
        </w:rPr>
        <w:t>,</w:t>
      </w:r>
      <w:r w:rsidRPr="00E559FF">
        <w:rPr>
          <w:rStyle w:val="token"/>
          <w:rFonts w:ascii="Consolas" w:hAnsi="Consolas" w:cs="Consolas"/>
          <w:color w:val="990055"/>
          <w:sz w:val="19"/>
          <w:szCs w:val="19"/>
          <w:bdr w:val="none" w:sz="0" w:space="0" w:color="auto" w:frame="1"/>
          <w:lang w:val="en-US"/>
        </w:rPr>
        <w:t>4</w:t>
      </w:r>
      <w:r w:rsidRPr="00E559FF">
        <w:rPr>
          <w:rStyle w:val="token"/>
          <w:rFonts w:ascii="Consolas" w:hAnsi="Consolas" w:cs="Consolas"/>
          <w:color w:val="999999"/>
          <w:sz w:val="19"/>
          <w:szCs w:val="19"/>
          <w:bdr w:val="none" w:sz="0" w:space="0" w:color="auto" w:frame="1"/>
          <w:lang w:val="en-US"/>
        </w:rPr>
        <w:t>),</w:t>
      </w: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token"/>
          <w:rFonts w:ascii="Consolas" w:hAnsi="Consolas" w:cs="Consolas"/>
          <w:color w:val="999999"/>
          <w:sz w:val="19"/>
          <w:szCs w:val="19"/>
          <w:bdr w:val="none" w:sz="0" w:space="0" w:color="auto" w:frame="1"/>
          <w:lang w:val="en-US"/>
        </w:rPr>
        <w:t>(</w:t>
      </w:r>
      <w:r w:rsidRPr="00E559FF">
        <w:rPr>
          <w:rStyle w:val="token"/>
          <w:rFonts w:ascii="Consolas" w:hAnsi="Consolas" w:cs="Consolas"/>
          <w:color w:val="990055"/>
          <w:sz w:val="19"/>
          <w:szCs w:val="19"/>
          <w:bdr w:val="none" w:sz="0" w:space="0" w:color="auto" w:frame="1"/>
          <w:lang w:val="en-US"/>
        </w:rPr>
        <w:t>1</w:t>
      </w:r>
      <w:r w:rsidRPr="00E559FF">
        <w:rPr>
          <w:rStyle w:val="token"/>
          <w:rFonts w:ascii="Consolas" w:hAnsi="Consolas" w:cs="Consolas"/>
          <w:color w:val="999999"/>
          <w:sz w:val="19"/>
          <w:szCs w:val="19"/>
          <w:bdr w:val="none" w:sz="0" w:space="0" w:color="auto" w:frame="1"/>
          <w:lang w:val="en-US"/>
        </w:rPr>
        <w:t>,</w:t>
      </w:r>
      <w:r w:rsidRPr="00E559FF">
        <w:rPr>
          <w:rStyle w:val="token"/>
          <w:rFonts w:ascii="Consolas" w:hAnsi="Consolas" w:cs="Consolas"/>
          <w:color w:val="990055"/>
          <w:sz w:val="19"/>
          <w:szCs w:val="19"/>
          <w:bdr w:val="none" w:sz="0" w:space="0" w:color="auto" w:frame="1"/>
          <w:lang w:val="en-US"/>
        </w:rPr>
        <w:t>5</w:t>
      </w:r>
      <w:r w:rsidRPr="00E559FF">
        <w:rPr>
          <w:rStyle w:val="token"/>
          <w:rFonts w:ascii="Consolas" w:hAnsi="Consolas" w:cs="Consolas"/>
          <w:color w:val="999999"/>
          <w:sz w:val="19"/>
          <w:szCs w:val="19"/>
          <w:bdr w:val="none" w:sz="0" w:space="0" w:color="auto" w:frame="1"/>
          <w:lang w:val="en-US"/>
        </w:rPr>
        <w:t>),</w:t>
      </w:r>
    </w:p>
    <w:p w:rsidR="00E559FF" w:rsidRPr="00E559FF" w:rsidRDefault="00E559FF" w:rsidP="00E559FF">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token"/>
          <w:rFonts w:ascii="Consolas" w:hAnsi="Consolas" w:cs="Consolas"/>
          <w:color w:val="999999"/>
          <w:sz w:val="19"/>
          <w:szCs w:val="19"/>
          <w:bdr w:val="none" w:sz="0" w:space="0" w:color="auto" w:frame="1"/>
          <w:lang w:val="en-US"/>
        </w:rPr>
        <w:t>(</w:t>
      </w:r>
      <w:r w:rsidRPr="00E559FF">
        <w:rPr>
          <w:rStyle w:val="token"/>
          <w:rFonts w:ascii="Consolas" w:hAnsi="Consolas" w:cs="Consolas"/>
          <w:color w:val="990055"/>
          <w:sz w:val="19"/>
          <w:szCs w:val="19"/>
          <w:bdr w:val="none" w:sz="0" w:space="0" w:color="auto" w:frame="1"/>
          <w:lang w:val="en-US"/>
        </w:rPr>
        <w:t>2</w:t>
      </w:r>
      <w:r w:rsidRPr="00E559FF">
        <w:rPr>
          <w:rStyle w:val="token"/>
          <w:rFonts w:ascii="Consolas" w:hAnsi="Consolas" w:cs="Consolas"/>
          <w:color w:val="999999"/>
          <w:sz w:val="19"/>
          <w:szCs w:val="19"/>
          <w:bdr w:val="none" w:sz="0" w:space="0" w:color="auto" w:frame="1"/>
          <w:lang w:val="en-US"/>
        </w:rPr>
        <w:t>,</w:t>
      </w:r>
      <w:r w:rsidRPr="00E559FF">
        <w:rPr>
          <w:rStyle w:val="token"/>
          <w:rFonts w:ascii="Consolas" w:hAnsi="Consolas" w:cs="Consolas"/>
          <w:color w:val="990055"/>
          <w:sz w:val="19"/>
          <w:szCs w:val="19"/>
          <w:bdr w:val="none" w:sz="0" w:space="0" w:color="auto" w:frame="1"/>
          <w:lang w:val="en-US"/>
        </w:rPr>
        <w:t>1</w:t>
      </w:r>
      <w:r w:rsidRPr="00E559FF">
        <w:rPr>
          <w:rStyle w:val="token"/>
          <w:rFonts w:ascii="Consolas" w:hAnsi="Consolas" w:cs="Consolas"/>
          <w:color w:val="999999"/>
          <w:sz w:val="19"/>
          <w:szCs w:val="19"/>
          <w:bdr w:val="none" w:sz="0" w:space="0" w:color="auto" w:frame="1"/>
          <w:lang w:val="en-US"/>
        </w:rPr>
        <w:t>),</w:t>
      </w: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token"/>
          <w:rFonts w:ascii="Consolas" w:hAnsi="Consolas" w:cs="Consolas"/>
          <w:color w:val="999999"/>
          <w:sz w:val="19"/>
          <w:szCs w:val="19"/>
          <w:bdr w:val="none" w:sz="0" w:space="0" w:color="auto" w:frame="1"/>
          <w:lang w:val="en-US"/>
        </w:rPr>
        <w:t>(</w:t>
      </w:r>
      <w:r w:rsidRPr="00E559FF">
        <w:rPr>
          <w:rStyle w:val="token"/>
          <w:rFonts w:ascii="Consolas" w:hAnsi="Consolas" w:cs="Consolas"/>
          <w:color w:val="990055"/>
          <w:sz w:val="19"/>
          <w:szCs w:val="19"/>
          <w:bdr w:val="none" w:sz="0" w:space="0" w:color="auto" w:frame="1"/>
          <w:lang w:val="en-US"/>
        </w:rPr>
        <w:t>2</w:t>
      </w:r>
      <w:r w:rsidRPr="00E559FF">
        <w:rPr>
          <w:rStyle w:val="token"/>
          <w:rFonts w:ascii="Consolas" w:hAnsi="Consolas" w:cs="Consolas"/>
          <w:color w:val="999999"/>
          <w:sz w:val="19"/>
          <w:szCs w:val="19"/>
          <w:bdr w:val="none" w:sz="0" w:space="0" w:color="auto" w:frame="1"/>
          <w:lang w:val="en-US"/>
        </w:rPr>
        <w:t>,</w:t>
      </w:r>
      <w:r w:rsidRPr="00E559FF">
        <w:rPr>
          <w:rStyle w:val="token"/>
          <w:rFonts w:ascii="Consolas" w:hAnsi="Consolas" w:cs="Consolas"/>
          <w:color w:val="990055"/>
          <w:sz w:val="19"/>
          <w:szCs w:val="19"/>
          <w:bdr w:val="none" w:sz="0" w:space="0" w:color="auto" w:frame="1"/>
          <w:lang w:val="en-US"/>
        </w:rPr>
        <w:t>2</w:t>
      </w:r>
      <w:r w:rsidRPr="00E559FF">
        <w:rPr>
          <w:rStyle w:val="token"/>
          <w:rFonts w:ascii="Consolas" w:hAnsi="Consolas" w:cs="Consolas"/>
          <w:color w:val="999999"/>
          <w:sz w:val="19"/>
          <w:szCs w:val="19"/>
          <w:bdr w:val="none" w:sz="0" w:space="0" w:color="auto" w:frame="1"/>
          <w:lang w:val="en-US"/>
        </w:rPr>
        <w:t>),</w:t>
      </w: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token"/>
          <w:rFonts w:ascii="Consolas" w:hAnsi="Consolas" w:cs="Consolas"/>
          <w:color w:val="999999"/>
          <w:sz w:val="19"/>
          <w:szCs w:val="19"/>
          <w:bdr w:val="none" w:sz="0" w:space="0" w:color="auto" w:frame="1"/>
          <w:lang w:val="en-US"/>
        </w:rPr>
        <w:t>(</w:t>
      </w:r>
      <w:r w:rsidRPr="00E559FF">
        <w:rPr>
          <w:rStyle w:val="token"/>
          <w:rFonts w:ascii="Consolas" w:hAnsi="Consolas" w:cs="Consolas"/>
          <w:color w:val="990055"/>
          <w:sz w:val="19"/>
          <w:szCs w:val="19"/>
          <w:bdr w:val="none" w:sz="0" w:space="0" w:color="auto" w:frame="1"/>
          <w:lang w:val="en-US"/>
        </w:rPr>
        <w:t>2</w:t>
      </w:r>
      <w:r w:rsidRPr="00E559FF">
        <w:rPr>
          <w:rStyle w:val="token"/>
          <w:rFonts w:ascii="Consolas" w:hAnsi="Consolas" w:cs="Consolas"/>
          <w:color w:val="999999"/>
          <w:sz w:val="19"/>
          <w:szCs w:val="19"/>
          <w:bdr w:val="none" w:sz="0" w:space="0" w:color="auto" w:frame="1"/>
          <w:lang w:val="en-US"/>
        </w:rPr>
        <w:t>,</w:t>
      </w:r>
      <w:r w:rsidRPr="00E559FF">
        <w:rPr>
          <w:rStyle w:val="token"/>
          <w:rFonts w:ascii="Consolas" w:hAnsi="Consolas" w:cs="Consolas"/>
          <w:color w:val="990055"/>
          <w:sz w:val="19"/>
          <w:szCs w:val="19"/>
          <w:bdr w:val="none" w:sz="0" w:space="0" w:color="auto" w:frame="1"/>
          <w:lang w:val="en-US"/>
        </w:rPr>
        <w:t>3</w:t>
      </w:r>
      <w:r w:rsidRPr="00E559FF">
        <w:rPr>
          <w:rStyle w:val="token"/>
          <w:rFonts w:ascii="Consolas" w:hAnsi="Consolas" w:cs="Consolas"/>
          <w:color w:val="999999"/>
          <w:sz w:val="19"/>
          <w:szCs w:val="19"/>
          <w:bdr w:val="none" w:sz="0" w:space="0" w:color="auto" w:frame="1"/>
          <w:lang w:val="en-US"/>
        </w:rPr>
        <w:t>),</w:t>
      </w: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token"/>
          <w:rFonts w:ascii="Consolas" w:hAnsi="Consolas" w:cs="Consolas"/>
          <w:color w:val="999999"/>
          <w:sz w:val="19"/>
          <w:szCs w:val="19"/>
          <w:bdr w:val="none" w:sz="0" w:space="0" w:color="auto" w:frame="1"/>
          <w:lang w:val="en-US"/>
        </w:rPr>
        <w:t>(</w:t>
      </w:r>
      <w:r w:rsidRPr="00E559FF">
        <w:rPr>
          <w:rStyle w:val="token"/>
          <w:rFonts w:ascii="Consolas" w:hAnsi="Consolas" w:cs="Consolas"/>
          <w:color w:val="990055"/>
          <w:sz w:val="19"/>
          <w:szCs w:val="19"/>
          <w:bdr w:val="none" w:sz="0" w:space="0" w:color="auto" w:frame="1"/>
          <w:lang w:val="en-US"/>
        </w:rPr>
        <w:t>2</w:t>
      </w:r>
      <w:r w:rsidRPr="00E559FF">
        <w:rPr>
          <w:rStyle w:val="token"/>
          <w:rFonts w:ascii="Consolas" w:hAnsi="Consolas" w:cs="Consolas"/>
          <w:color w:val="999999"/>
          <w:sz w:val="19"/>
          <w:szCs w:val="19"/>
          <w:bdr w:val="none" w:sz="0" w:space="0" w:color="auto" w:frame="1"/>
          <w:lang w:val="en-US"/>
        </w:rPr>
        <w:t>,</w:t>
      </w:r>
      <w:r w:rsidRPr="00E559FF">
        <w:rPr>
          <w:rStyle w:val="token"/>
          <w:rFonts w:ascii="Consolas" w:hAnsi="Consolas" w:cs="Consolas"/>
          <w:color w:val="990055"/>
          <w:sz w:val="19"/>
          <w:szCs w:val="19"/>
          <w:bdr w:val="none" w:sz="0" w:space="0" w:color="auto" w:frame="1"/>
          <w:lang w:val="en-US"/>
        </w:rPr>
        <w:t>4</w:t>
      </w:r>
      <w:r w:rsidRPr="00E559FF">
        <w:rPr>
          <w:rStyle w:val="token"/>
          <w:rFonts w:ascii="Consolas" w:hAnsi="Consolas" w:cs="Consolas"/>
          <w:color w:val="999999"/>
          <w:sz w:val="19"/>
          <w:szCs w:val="19"/>
          <w:bdr w:val="none" w:sz="0" w:space="0" w:color="auto" w:frame="1"/>
          <w:lang w:val="en-US"/>
        </w:rPr>
        <w:t>),</w:t>
      </w: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token"/>
          <w:rFonts w:ascii="Consolas" w:hAnsi="Consolas" w:cs="Consolas"/>
          <w:color w:val="999999"/>
          <w:sz w:val="19"/>
          <w:szCs w:val="19"/>
          <w:bdr w:val="none" w:sz="0" w:space="0" w:color="auto" w:frame="1"/>
          <w:lang w:val="en-US"/>
        </w:rPr>
        <w:t>(</w:t>
      </w:r>
      <w:r w:rsidRPr="00E559FF">
        <w:rPr>
          <w:rStyle w:val="token"/>
          <w:rFonts w:ascii="Consolas" w:hAnsi="Consolas" w:cs="Consolas"/>
          <w:color w:val="990055"/>
          <w:sz w:val="19"/>
          <w:szCs w:val="19"/>
          <w:bdr w:val="none" w:sz="0" w:space="0" w:color="auto" w:frame="1"/>
          <w:lang w:val="en-US"/>
        </w:rPr>
        <w:t>2</w:t>
      </w:r>
      <w:r w:rsidRPr="00E559FF">
        <w:rPr>
          <w:rStyle w:val="token"/>
          <w:rFonts w:ascii="Consolas" w:hAnsi="Consolas" w:cs="Consolas"/>
          <w:color w:val="999999"/>
          <w:sz w:val="19"/>
          <w:szCs w:val="19"/>
          <w:bdr w:val="none" w:sz="0" w:space="0" w:color="auto" w:frame="1"/>
          <w:lang w:val="en-US"/>
        </w:rPr>
        <w:t>,</w:t>
      </w:r>
      <w:r w:rsidRPr="00E559FF">
        <w:rPr>
          <w:rStyle w:val="token"/>
          <w:rFonts w:ascii="Consolas" w:hAnsi="Consolas" w:cs="Consolas"/>
          <w:color w:val="990055"/>
          <w:sz w:val="19"/>
          <w:szCs w:val="19"/>
          <w:bdr w:val="none" w:sz="0" w:space="0" w:color="auto" w:frame="1"/>
          <w:lang w:val="en-US"/>
        </w:rPr>
        <w:t>5</w:t>
      </w:r>
      <w:r w:rsidRPr="00E559FF">
        <w:rPr>
          <w:rStyle w:val="token"/>
          <w:rFonts w:ascii="Consolas" w:hAnsi="Consolas" w:cs="Consolas"/>
          <w:color w:val="999999"/>
          <w:sz w:val="19"/>
          <w:szCs w:val="19"/>
          <w:bdr w:val="none" w:sz="0" w:space="0" w:color="auto" w:frame="1"/>
          <w:lang w:val="en-US"/>
        </w:rPr>
        <w:t>);</w:t>
      </w:r>
    </w:p>
    <w:p w:rsidR="00E559FF" w:rsidRPr="00E559FF" w:rsidRDefault="00E559FF" w:rsidP="00E559FF">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E559FF">
        <w:rPr>
          <w:rStyle w:val="token"/>
          <w:rFonts w:ascii="Consolas" w:hAnsi="Consolas" w:cs="Consolas"/>
          <w:color w:val="0077AA"/>
          <w:sz w:val="19"/>
          <w:szCs w:val="19"/>
          <w:bdr w:val="none" w:sz="0" w:space="0" w:color="auto" w:frame="1"/>
          <w:lang w:val="en-US"/>
        </w:rPr>
        <w:t>INSERT</w:t>
      </w: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token"/>
          <w:rFonts w:ascii="Consolas" w:hAnsi="Consolas" w:cs="Consolas"/>
          <w:color w:val="0077AA"/>
          <w:sz w:val="19"/>
          <w:szCs w:val="19"/>
          <w:bdr w:val="none" w:sz="0" w:space="0" w:color="auto" w:frame="1"/>
          <w:lang w:val="en-US"/>
        </w:rPr>
        <w:t>INTO</w:t>
      </w:r>
      <w:r w:rsidRPr="00E559FF">
        <w:rPr>
          <w:rStyle w:val="HTML"/>
          <w:rFonts w:ascii="Consolas" w:eastAsiaTheme="majorEastAsia" w:hAnsi="Consolas" w:cs="Consolas"/>
          <w:color w:val="000000"/>
          <w:sz w:val="19"/>
          <w:szCs w:val="19"/>
          <w:bdr w:val="none" w:sz="0" w:space="0" w:color="auto" w:frame="1"/>
          <w:lang w:val="en-US"/>
        </w:rPr>
        <w:t xml:space="preserve"> t1 </w:t>
      </w:r>
      <w:r w:rsidRPr="00E559FF">
        <w:rPr>
          <w:rStyle w:val="token"/>
          <w:rFonts w:ascii="Consolas" w:hAnsi="Consolas" w:cs="Consolas"/>
          <w:color w:val="0077AA"/>
          <w:sz w:val="19"/>
          <w:szCs w:val="19"/>
          <w:bdr w:val="none" w:sz="0" w:space="0" w:color="auto" w:frame="1"/>
          <w:lang w:val="en-US"/>
        </w:rPr>
        <w:t>SELECT</w:t>
      </w:r>
      <w:r w:rsidRPr="00E559FF">
        <w:rPr>
          <w:rStyle w:val="HTML"/>
          <w:rFonts w:ascii="Consolas" w:eastAsiaTheme="majorEastAsia" w:hAnsi="Consolas" w:cs="Consolas"/>
          <w:color w:val="000000"/>
          <w:sz w:val="19"/>
          <w:szCs w:val="19"/>
          <w:bdr w:val="none" w:sz="0" w:space="0" w:color="auto" w:frame="1"/>
          <w:lang w:val="en-US"/>
        </w:rPr>
        <w:t xml:space="preserve"> f1</w:t>
      </w:r>
      <w:r w:rsidRPr="00E559FF">
        <w:rPr>
          <w:rStyle w:val="token"/>
          <w:rFonts w:ascii="Consolas" w:hAnsi="Consolas" w:cs="Consolas"/>
          <w:color w:val="999999"/>
          <w:sz w:val="19"/>
          <w:szCs w:val="19"/>
          <w:bdr w:val="none" w:sz="0" w:space="0" w:color="auto" w:frame="1"/>
          <w:lang w:val="en-US"/>
        </w:rPr>
        <w:t>,</w:t>
      </w:r>
      <w:r w:rsidRPr="00E559FF">
        <w:rPr>
          <w:rStyle w:val="HTML"/>
          <w:rFonts w:ascii="Consolas" w:eastAsiaTheme="majorEastAsia" w:hAnsi="Consolas" w:cs="Consolas"/>
          <w:color w:val="000000"/>
          <w:sz w:val="19"/>
          <w:szCs w:val="19"/>
          <w:bdr w:val="none" w:sz="0" w:space="0" w:color="auto" w:frame="1"/>
          <w:lang w:val="en-US"/>
        </w:rPr>
        <w:t xml:space="preserve"> f2 </w:t>
      </w:r>
      <w:r w:rsidRPr="00E559FF">
        <w:rPr>
          <w:rStyle w:val="token"/>
          <w:rFonts w:ascii="Consolas" w:hAnsi="Consolas" w:cs="Consolas"/>
          <w:color w:val="A67F59"/>
          <w:sz w:val="19"/>
          <w:szCs w:val="19"/>
          <w:bdr w:val="none" w:sz="0" w:space="0" w:color="auto" w:frame="1"/>
          <w:lang w:val="en-US"/>
        </w:rPr>
        <w:t>+</w:t>
      </w: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token"/>
          <w:rFonts w:ascii="Consolas" w:hAnsi="Consolas" w:cs="Consolas"/>
          <w:color w:val="990055"/>
          <w:sz w:val="19"/>
          <w:szCs w:val="19"/>
          <w:bdr w:val="none" w:sz="0" w:space="0" w:color="auto" w:frame="1"/>
          <w:lang w:val="en-US"/>
        </w:rPr>
        <w:t>5</w:t>
      </w: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token"/>
          <w:rFonts w:ascii="Consolas" w:hAnsi="Consolas" w:cs="Consolas"/>
          <w:color w:val="0077AA"/>
          <w:sz w:val="19"/>
          <w:szCs w:val="19"/>
          <w:bdr w:val="none" w:sz="0" w:space="0" w:color="auto" w:frame="1"/>
          <w:lang w:val="en-US"/>
        </w:rPr>
        <w:t>FROM</w:t>
      </w:r>
      <w:r w:rsidRPr="00E559FF">
        <w:rPr>
          <w:rStyle w:val="HTML"/>
          <w:rFonts w:ascii="Consolas" w:eastAsiaTheme="majorEastAsia" w:hAnsi="Consolas" w:cs="Consolas"/>
          <w:color w:val="000000"/>
          <w:sz w:val="19"/>
          <w:szCs w:val="19"/>
          <w:bdr w:val="none" w:sz="0" w:space="0" w:color="auto" w:frame="1"/>
          <w:lang w:val="en-US"/>
        </w:rPr>
        <w:t xml:space="preserve"> t1</w:t>
      </w:r>
      <w:r w:rsidRPr="00E559FF">
        <w:rPr>
          <w:rStyle w:val="token"/>
          <w:rFonts w:ascii="Consolas" w:hAnsi="Consolas" w:cs="Consolas"/>
          <w:color w:val="999999"/>
          <w:sz w:val="19"/>
          <w:szCs w:val="19"/>
          <w:bdr w:val="none" w:sz="0" w:space="0" w:color="auto" w:frame="1"/>
          <w:lang w:val="en-US"/>
        </w:rPr>
        <w:t>;</w:t>
      </w:r>
    </w:p>
    <w:p w:rsidR="00E559FF" w:rsidRPr="00E559FF" w:rsidRDefault="00E559FF" w:rsidP="00E559FF">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E559FF">
        <w:rPr>
          <w:rStyle w:val="token"/>
          <w:rFonts w:ascii="Consolas" w:hAnsi="Consolas" w:cs="Consolas"/>
          <w:color w:val="0077AA"/>
          <w:sz w:val="19"/>
          <w:szCs w:val="19"/>
          <w:bdr w:val="none" w:sz="0" w:space="0" w:color="auto" w:frame="1"/>
          <w:lang w:val="en-US"/>
        </w:rPr>
        <w:t>INSERT</w:t>
      </w: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token"/>
          <w:rFonts w:ascii="Consolas" w:hAnsi="Consolas" w:cs="Consolas"/>
          <w:color w:val="0077AA"/>
          <w:sz w:val="19"/>
          <w:szCs w:val="19"/>
          <w:bdr w:val="none" w:sz="0" w:space="0" w:color="auto" w:frame="1"/>
          <w:lang w:val="en-US"/>
        </w:rPr>
        <w:t>INTO</w:t>
      </w:r>
      <w:r w:rsidRPr="00E559FF">
        <w:rPr>
          <w:rStyle w:val="HTML"/>
          <w:rFonts w:ascii="Consolas" w:eastAsiaTheme="majorEastAsia" w:hAnsi="Consolas" w:cs="Consolas"/>
          <w:color w:val="000000"/>
          <w:sz w:val="19"/>
          <w:szCs w:val="19"/>
          <w:bdr w:val="none" w:sz="0" w:space="0" w:color="auto" w:frame="1"/>
          <w:lang w:val="en-US"/>
        </w:rPr>
        <w:t xml:space="preserve"> t1 </w:t>
      </w:r>
      <w:r w:rsidRPr="00E559FF">
        <w:rPr>
          <w:rStyle w:val="token"/>
          <w:rFonts w:ascii="Consolas" w:hAnsi="Consolas" w:cs="Consolas"/>
          <w:color w:val="0077AA"/>
          <w:sz w:val="19"/>
          <w:szCs w:val="19"/>
          <w:bdr w:val="none" w:sz="0" w:space="0" w:color="auto" w:frame="1"/>
          <w:lang w:val="en-US"/>
        </w:rPr>
        <w:t>SELECT</w:t>
      </w:r>
      <w:r w:rsidRPr="00E559FF">
        <w:rPr>
          <w:rStyle w:val="HTML"/>
          <w:rFonts w:ascii="Consolas" w:eastAsiaTheme="majorEastAsia" w:hAnsi="Consolas" w:cs="Consolas"/>
          <w:color w:val="000000"/>
          <w:sz w:val="19"/>
          <w:szCs w:val="19"/>
          <w:bdr w:val="none" w:sz="0" w:space="0" w:color="auto" w:frame="1"/>
          <w:lang w:val="en-US"/>
        </w:rPr>
        <w:t xml:space="preserve"> f1</w:t>
      </w:r>
      <w:r w:rsidRPr="00E559FF">
        <w:rPr>
          <w:rStyle w:val="token"/>
          <w:rFonts w:ascii="Consolas" w:hAnsi="Consolas" w:cs="Consolas"/>
          <w:color w:val="999999"/>
          <w:sz w:val="19"/>
          <w:szCs w:val="19"/>
          <w:bdr w:val="none" w:sz="0" w:space="0" w:color="auto" w:frame="1"/>
          <w:lang w:val="en-US"/>
        </w:rPr>
        <w:t>,</w:t>
      </w:r>
      <w:r w:rsidRPr="00E559FF">
        <w:rPr>
          <w:rStyle w:val="HTML"/>
          <w:rFonts w:ascii="Consolas" w:eastAsiaTheme="majorEastAsia" w:hAnsi="Consolas" w:cs="Consolas"/>
          <w:color w:val="000000"/>
          <w:sz w:val="19"/>
          <w:szCs w:val="19"/>
          <w:bdr w:val="none" w:sz="0" w:space="0" w:color="auto" w:frame="1"/>
          <w:lang w:val="en-US"/>
        </w:rPr>
        <w:t xml:space="preserve"> f2 </w:t>
      </w:r>
      <w:r w:rsidRPr="00E559FF">
        <w:rPr>
          <w:rStyle w:val="token"/>
          <w:rFonts w:ascii="Consolas" w:hAnsi="Consolas" w:cs="Consolas"/>
          <w:color w:val="A67F59"/>
          <w:sz w:val="19"/>
          <w:szCs w:val="19"/>
          <w:bdr w:val="none" w:sz="0" w:space="0" w:color="auto" w:frame="1"/>
          <w:lang w:val="en-US"/>
        </w:rPr>
        <w:t>+</w:t>
      </w: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token"/>
          <w:rFonts w:ascii="Consolas" w:hAnsi="Consolas" w:cs="Consolas"/>
          <w:color w:val="990055"/>
          <w:sz w:val="19"/>
          <w:szCs w:val="19"/>
          <w:bdr w:val="none" w:sz="0" w:space="0" w:color="auto" w:frame="1"/>
          <w:lang w:val="en-US"/>
        </w:rPr>
        <w:t>10</w:t>
      </w: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token"/>
          <w:rFonts w:ascii="Consolas" w:hAnsi="Consolas" w:cs="Consolas"/>
          <w:color w:val="0077AA"/>
          <w:sz w:val="19"/>
          <w:szCs w:val="19"/>
          <w:bdr w:val="none" w:sz="0" w:space="0" w:color="auto" w:frame="1"/>
          <w:lang w:val="en-US"/>
        </w:rPr>
        <w:t>FROM</w:t>
      </w:r>
      <w:r w:rsidRPr="00E559FF">
        <w:rPr>
          <w:rStyle w:val="HTML"/>
          <w:rFonts w:ascii="Consolas" w:eastAsiaTheme="majorEastAsia" w:hAnsi="Consolas" w:cs="Consolas"/>
          <w:color w:val="000000"/>
          <w:sz w:val="19"/>
          <w:szCs w:val="19"/>
          <w:bdr w:val="none" w:sz="0" w:space="0" w:color="auto" w:frame="1"/>
          <w:lang w:val="en-US"/>
        </w:rPr>
        <w:t xml:space="preserve"> t1</w:t>
      </w:r>
      <w:r w:rsidRPr="00E559FF">
        <w:rPr>
          <w:rStyle w:val="token"/>
          <w:rFonts w:ascii="Consolas" w:hAnsi="Consolas" w:cs="Consolas"/>
          <w:color w:val="999999"/>
          <w:sz w:val="19"/>
          <w:szCs w:val="19"/>
          <w:bdr w:val="none" w:sz="0" w:space="0" w:color="auto" w:frame="1"/>
          <w:lang w:val="en-US"/>
        </w:rPr>
        <w:t>;</w:t>
      </w:r>
    </w:p>
    <w:p w:rsidR="00E559FF" w:rsidRPr="00E559FF" w:rsidRDefault="00E559FF" w:rsidP="00E559FF">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E559FF">
        <w:rPr>
          <w:rStyle w:val="token"/>
          <w:rFonts w:ascii="Consolas" w:hAnsi="Consolas" w:cs="Consolas"/>
          <w:color w:val="0077AA"/>
          <w:sz w:val="19"/>
          <w:szCs w:val="19"/>
          <w:bdr w:val="none" w:sz="0" w:space="0" w:color="auto" w:frame="1"/>
          <w:lang w:val="en-US"/>
        </w:rPr>
        <w:t>INSERT</w:t>
      </w: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token"/>
          <w:rFonts w:ascii="Consolas" w:hAnsi="Consolas" w:cs="Consolas"/>
          <w:color w:val="0077AA"/>
          <w:sz w:val="19"/>
          <w:szCs w:val="19"/>
          <w:bdr w:val="none" w:sz="0" w:space="0" w:color="auto" w:frame="1"/>
          <w:lang w:val="en-US"/>
        </w:rPr>
        <w:t>INTO</w:t>
      </w:r>
      <w:r w:rsidRPr="00E559FF">
        <w:rPr>
          <w:rStyle w:val="HTML"/>
          <w:rFonts w:ascii="Consolas" w:eastAsiaTheme="majorEastAsia" w:hAnsi="Consolas" w:cs="Consolas"/>
          <w:color w:val="000000"/>
          <w:sz w:val="19"/>
          <w:szCs w:val="19"/>
          <w:bdr w:val="none" w:sz="0" w:space="0" w:color="auto" w:frame="1"/>
          <w:lang w:val="en-US"/>
        </w:rPr>
        <w:t xml:space="preserve"> t1 </w:t>
      </w:r>
      <w:r w:rsidRPr="00E559FF">
        <w:rPr>
          <w:rStyle w:val="token"/>
          <w:rFonts w:ascii="Consolas" w:hAnsi="Consolas" w:cs="Consolas"/>
          <w:color w:val="0077AA"/>
          <w:sz w:val="19"/>
          <w:szCs w:val="19"/>
          <w:bdr w:val="none" w:sz="0" w:space="0" w:color="auto" w:frame="1"/>
          <w:lang w:val="en-US"/>
        </w:rPr>
        <w:t>SELECT</w:t>
      </w:r>
      <w:r w:rsidRPr="00E559FF">
        <w:rPr>
          <w:rStyle w:val="HTML"/>
          <w:rFonts w:ascii="Consolas" w:eastAsiaTheme="majorEastAsia" w:hAnsi="Consolas" w:cs="Consolas"/>
          <w:color w:val="000000"/>
          <w:sz w:val="19"/>
          <w:szCs w:val="19"/>
          <w:bdr w:val="none" w:sz="0" w:space="0" w:color="auto" w:frame="1"/>
          <w:lang w:val="en-US"/>
        </w:rPr>
        <w:t xml:space="preserve"> f1</w:t>
      </w:r>
      <w:r w:rsidRPr="00E559FF">
        <w:rPr>
          <w:rStyle w:val="token"/>
          <w:rFonts w:ascii="Consolas" w:hAnsi="Consolas" w:cs="Consolas"/>
          <w:color w:val="999999"/>
          <w:sz w:val="19"/>
          <w:szCs w:val="19"/>
          <w:bdr w:val="none" w:sz="0" w:space="0" w:color="auto" w:frame="1"/>
          <w:lang w:val="en-US"/>
        </w:rPr>
        <w:t>,</w:t>
      </w:r>
      <w:r w:rsidRPr="00E559FF">
        <w:rPr>
          <w:rStyle w:val="HTML"/>
          <w:rFonts w:ascii="Consolas" w:eastAsiaTheme="majorEastAsia" w:hAnsi="Consolas" w:cs="Consolas"/>
          <w:color w:val="000000"/>
          <w:sz w:val="19"/>
          <w:szCs w:val="19"/>
          <w:bdr w:val="none" w:sz="0" w:space="0" w:color="auto" w:frame="1"/>
          <w:lang w:val="en-US"/>
        </w:rPr>
        <w:t xml:space="preserve"> f2 </w:t>
      </w:r>
      <w:r w:rsidRPr="00E559FF">
        <w:rPr>
          <w:rStyle w:val="token"/>
          <w:rFonts w:ascii="Consolas" w:hAnsi="Consolas" w:cs="Consolas"/>
          <w:color w:val="A67F59"/>
          <w:sz w:val="19"/>
          <w:szCs w:val="19"/>
          <w:bdr w:val="none" w:sz="0" w:space="0" w:color="auto" w:frame="1"/>
          <w:lang w:val="en-US"/>
        </w:rPr>
        <w:t>+</w:t>
      </w: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token"/>
          <w:rFonts w:ascii="Consolas" w:hAnsi="Consolas" w:cs="Consolas"/>
          <w:color w:val="990055"/>
          <w:sz w:val="19"/>
          <w:szCs w:val="19"/>
          <w:bdr w:val="none" w:sz="0" w:space="0" w:color="auto" w:frame="1"/>
          <w:lang w:val="en-US"/>
        </w:rPr>
        <w:t>20</w:t>
      </w: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token"/>
          <w:rFonts w:ascii="Consolas" w:hAnsi="Consolas" w:cs="Consolas"/>
          <w:color w:val="0077AA"/>
          <w:sz w:val="19"/>
          <w:szCs w:val="19"/>
          <w:bdr w:val="none" w:sz="0" w:space="0" w:color="auto" w:frame="1"/>
          <w:lang w:val="en-US"/>
        </w:rPr>
        <w:t>FROM</w:t>
      </w:r>
      <w:r w:rsidRPr="00E559FF">
        <w:rPr>
          <w:rStyle w:val="HTML"/>
          <w:rFonts w:ascii="Consolas" w:eastAsiaTheme="majorEastAsia" w:hAnsi="Consolas" w:cs="Consolas"/>
          <w:color w:val="000000"/>
          <w:sz w:val="19"/>
          <w:szCs w:val="19"/>
          <w:bdr w:val="none" w:sz="0" w:space="0" w:color="auto" w:frame="1"/>
          <w:lang w:val="en-US"/>
        </w:rPr>
        <w:t xml:space="preserve"> t1</w:t>
      </w:r>
      <w:r w:rsidRPr="00E559FF">
        <w:rPr>
          <w:rStyle w:val="token"/>
          <w:rFonts w:ascii="Consolas" w:hAnsi="Consolas" w:cs="Consolas"/>
          <w:color w:val="999999"/>
          <w:sz w:val="19"/>
          <w:szCs w:val="19"/>
          <w:bdr w:val="none" w:sz="0" w:space="0" w:color="auto" w:frame="1"/>
          <w:lang w:val="en-US"/>
        </w:rPr>
        <w:t>;</w:t>
      </w:r>
    </w:p>
    <w:p w:rsidR="00E559FF" w:rsidRPr="00E559FF" w:rsidRDefault="00E559FF" w:rsidP="00E559FF">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E559FF">
        <w:rPr>
          <w:rStyle w:val="token"/>
          <w:rFonts w:ascii="Consolas" w:hAnsi="Consolas" w:cs="Consolas"/>
          <w:color w:val="0077AA"/>
          <w:sz w:val="19"/>
          <w:szCs w:val="19"/>
          <w:bdr w:val="none" w:sz="0" w:space="0" w:color="auto" w:frame="1"/>
          <w:lang w:val="en-US"/>
        </w:rPr>
        <w:t>INSERT</w:t>
      </w: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token"/>
          <w:rFonts w:ascii="Consolas" w:hAnsi="Consolas" w:cs="Consolas"/>
          <w:color w:val="0077AA"/>
          <w:sz w:val="19"/>
          <w:szCs w:val="19"/>
          <w:bdr w:val="none" w:sz="0" w:space="0" w:color="auto" w:frame="1"/>
          <w:lang w:val="en-US"/>
        </w:rPr>
        <w:t>INTO</w:t>
      </w:r>
      <w:r w:rsidRPr="00E559FF">
        <w:rPr>
          <w:rStyle w:val="HTML"/>
          <w:rFonts w:ascii="Consolas" w:eastAsiaTheme="majorEastAsia" w:hAnsi="Consolas" w:cs="Consolas"/>
          <w:color w:val="000000"/>
          <w:sz w:val="19"/>
          <w:szCs w:val="19"/>
          <w:bdr w:val="none" w:sz="0" w:space="0" w:color="auto" w:frame="1"/>
          <w:lang w:val="en-US"/>
        </w:rPr>
        <w:t xml:space="preserve"> t1 </w:t>
      </w:r>
      <w:r w:rsidRPr="00E559FF">
        <w:rPr>
          <w:rStyle w:val="token"/>
          <w:rFonts w:ascii="Consolas" w:hAnsi="Consolas" w:cs="Consolas"/>
          <w:color w:val="0077AA"/>
          <w:sz w:val="19"/>
          <w:szCs w:val="19"/>
          <w:bdr w:val="none" w:sz="0" w:space="0" w:color="auto" w:frame="1"/>
          <w:lang w:val="en-US"/>
        </w:rPr>
        <w:t>SELECT</w:t>
      </w:r>
      <w:r w:rsidRPr="00E559FF">
        <w:rPr>
          <w:rStyle w:val="HTML"/>
          <w:rFonts w:ascii="Consolas" w:eastAsiaTheme="majorEastAsia" w:hAnsi="Consolas" w:cs="Consolas"/>
          <w:color w:val="000000"/>
          <w:sz w:val="19"/>
          <w:szCs w:val="19"/>
          <w:bdr w:val="none" w:sz="0" w:space="0" w:color="auto" w:frame="1"/>
          <w:lang w:val="en-US"/>
        </w:rPr>
        <w:t xml:space="preserve"> f1</w:t>
      </w:r>
      <w:r w:rsidRPr="00E559FF">
        <w:rPr>
          <w:rStyle w:val="token"/>
          <w:rFonts w:ascii="Consolas" w:hAnsi="Consolas" w:cs="Consolas"/>
          <w:color w:val="999999"/>
          <w:sz w:val="19"/>
          <w:szCs w:val="19"/>
          <w:bdr w:val="none" w:sz="0" w:space="0" w:color="auto" w:frame="1"/>
          <w:lang w:val="en-US"/>
        </w:rPr>
        <w:t>,</w:t>
      </w:r>
      <w:r w:rsidRPr="00E559FF">
        <w:rPr>
          <w:rStyle w:val="HTML"/>
          <w:rFonts w:ascii="Consolas" w:eastAsiaTheme="majorEastAsia" w:hAnsi="Consolas" w:cs="Consolas"/>
          <w:color w:val="000000"/>
          <w:sz w:val="19"/>
          <w:szCs w:val="19"/>
          <w:bdr w:val="none" w:sz="0" w:space="0" w:color="auto" w:frame="1"/>
          <w:lang w:val="en-US"/>
        </w:rPr>
        <w:t xml:space="preserve"> f2 </w:t>
      </w:r>
      <w:r w:rsidRPr="00E559FF">
        <w:rPr>
          <w:rStyle w:val="token"/>
          <w:rFonts w:ascii="Consolas" w:hAnsi="Consolas" w:cs="Consolas"/>
          <w:color w:val="A67F59"/>
          <w:sz w:val="19"/>
          <w:szCs w:val="19"/>
          <w:bdr w:val="none" w:sz="0" w:space="0" w:color="auto" w:frame="1"/>
          <w:lang w:val="en-US"/>
        </w:rPr>
        <w:t>+</w:t>
      </w: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token"/>
          <w:rFonts w:ascii="Consolas" w:hAnsi="Consolas" w:cs="Consolas"/>
          <w:color w:val="990055"/>
          <w:sz w:val="19"/>
          <w:szCs w:val="19"/>
          <w:bdr w:val="none" w:sz="0" w:space="0" w:color="auto" w:frame="1"/>
          <w:lang w:val="en-US"/>
        </w:rPr>
        <w:t>40</w:t>
      </w: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token"/>
          <w:rFonts w:ascii="Consolas" w:hAnsi="Consolas" w:cs="Consolas"/>
          <w:color w:val="0077AA"/>
          <w:sz w:val="19"/>
          <w:szCs w:val="19"/>
          <w:bdr w:val="none" w:sz="0" w:space="0" w:color="auto" w:frame="1"/>
          <w:lang w:val="en-US"/>
        </w:rPr>
        <w:t>FROM</w:t>
      </w:r>
      <w:r w:rsidRPr="00E559FF">
        <w:rPr>
          <w:rStyle w:val="HTML"/>
          <w:rFonts w:ascii="Consolas" w:eastAsiaTheme="majorEastAsia" w:hAnsi="Consolas" w:cs="Consolas"/>
          <w:color w:val="000000"/>
          <w:sz w:val="19"/>
          <w:szCs w:val="19"/>
          <w:bdr w:val="none" w:sz="0" w:space="0" w:color="auto" w:frame="1"/>
          <w:lang w:val="en-US"/>
        </w:rPr>
        <w:t xml:space="preserve"> t1</w:t>
      </w:r>
      <w:r w:rsidRPr="00E559FF">
        <w:rPr>
          <w:rStyle w:val="token"/>
          <w:rFonts w:ascii="Consolas" w:hAnsi="Consolas" w:cs="Consolas"/>
          <w:color w:val="999999"/>
          <w:sz w:val="19"/>
          <w:szCs w:val="19"/>
          <w:bdr w:val="none" w:sz="0" w:space="0" w:color="auto" w:frame="1"/>
          <w:lang w:val="en-US"/>
        </w:rPr>
        <w:t>;</w:t>
      </w:r>
    </w:p>
    <w:p w:rsidR="00E559FF" w:rsidRPr="00E559FF" w:rsidRDefault="00E559FF" w:rsidP="00E559FF">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E559FF">
        <w:rPr>
          <w:rStyle w:val="token"/>
          <w:rFonts w:ascii="Consolas" w:hAnsi="Consolas" w:cs="Consolas"/>
          <w:color w:val="0077AA"/>
          <w:sz w:val="19"/>
          <w:szCs w:val="19"/>
          <w:bdr w:val="none" w:sz="0" w:space="0" w:color="auto" w:frame="1"/>
          <w:lang w:val="en-US"/>
        </w:rPr>
        <w:t>ANALYZE</w:t>
      </w: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token"/>
          <w:rFonts w:ascii="Consolas" w:hAnsi="Consolas" w:cs="Consolas"/>
          <w:color w:val="0077AA"/>
          <w:sz w:val="19"/>
          <w:szCs w:val="19"/>
          <w:bdr w:val="none" w:sz="0" w:space="0" w:color="auto" w:frame="1"/>
          <w:lang w:val="en-US"/>
        </w:rPr>
        <w:t>TABLE</w:t>
      </w:r>
      <w:r w:rsidRPr="00E559FF">
        <w:rPr>
          <w:rStyle w:val="HTML"/>
          <w:rFonts w:ascii="Consolas" w:eastAsiaTheme="majorEastAsia" w:hAnsi="Consolas" w:cs="Consolas"/>
          <w:color w:val="000000"/>
          <w:sz w:val="19"/>
          <w:szCs w:val="19"/>
          <w:bdr w:val="none" w:sz="0" w:space="0" w:color="auto" w:frame="1"/>
          <w:lang w:val="en-US"/>
        </w:rPr>
        <w:t xml:space="preserve"> t1</w:t>
      </w:r>
      <w:r w:rsidRPr="00E559FF">
        <w:rPr>
          <w:rStyle w:val="token"/>
          <w:rFonts w:ascii="Consolas" w:hAnsi="Consolas" w:cs="Consolas"/>
          <w:color w:val="999999"/>
          <w:sz w:val="19"/>
          <w:szCs w:val="19"/>
          <w:bdr w:val="none" w:sz="0" w:space="0" w:color="auto" w:frame="1"/>
          <w:lang w:val="en-US"/>
        </w:rPr>
        <w:t>;</w:t>
      </w:r>
    </w:p>
    <w:p w:rsidR="00E559FF" w:rsidRPr="00E559FF" w:rsidRDefault="00E559FF" w:rsidP="00E559FF">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p>
    <w:p w:rsidR="00E559FF" w:rsidRPr="00E559FF" w:rsidRDefault="00E559FF" w:rsidP="00E559FF">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Fonts w:ascii="Consolas" w:hAnsi="Consolas" w:cs="Consolas"/>
          <w:color w:val="000000"/>
          <w:sz w:val="19"/>
          <w:szCs w:val="19"/>
          <w:lang w:val="en-US"/>
        </w:rPr>
      </w:pPr>
      <w:r w:rsidRPr="00E559FF">
        <w:rPr>
          <w:rStyle w:val="token"/>
          <w:rFonts w:ascii="Consolas" w:hAnsi="Consolas" w:cs="Consolas"/>
          <w:color w:val="0077AA"/>
          <w:sz w:val="19"/>
          <w:szCs w:val="19"/>
          <w:bdr w:val="none" w:sz="0" w:space="0" w:color="auto" w:frame="1"/>
          <w:lang w:val="en-US"/>
        </w:rPr>
        <w:t>EXPLAIN</w:t>
      </w: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token"/>
          <w:rFonts w:ascii="Consolas" w:hAnsi="Consolas" w:cs="Consolas"/>
          <w:color w:val="0077AA"/>
          <w:sz w:val="19"/>
          <w:szCs w:val="19"/>
          <w:bdr w:val="none" w:sz="0" w:space="0" w:color="auto" w:frame="1"/>
          <w:lang w:val="en-US"/>
        </w:rPr>
        <w:t>SELECT</w:t>
      </w:r>
      <w:r w:rsidRPr="00E559FF">
        <w:rPr>
          <w:rStyle w:val="HTML"/>
          <w:rFonts w:ascii="Consolas" w:eastAsiaTheme="majorEastAsia" w:hAnsi="Consolas" w:cs="Consolas"/>
          <w:color w:val="000000"/>
          <w:sz w:val="19"/>
          <w:szCs w:val="19"/>
          <w:bdr w:val="none" w:sz="0" w:space="0" w:color="auto" w:frame="1"/>
          <w:lang w:val="en-US"/>
        </w:rPr>
        <w:t xml:space="preserve"> f1</w:t>
      </w:r>
      <w:r w:rsidRPr="00E559FF">
        <w:rPr>
          <w:rStyle w:val="token"/>
          <w:rFonts w:ascii="Consolas" w:hAnsi="Consolas" w:cs="Consolas"/>
          <w:color w:val="999999"/>
          <w:sz w:val="19"/>
          <w:szCs w:val="19"/>
          <w:bdr w:val="none" w:sz="0" w:space="0" w:color="auto" w:frame="1"/>
          <w:lang w:val="en-US"/>
        </w:rPr>
        <w:t>,</w:t>
      </w:r>
      <w:r w:rsidRPr="00E559FF">
        <w:rPr>
          <w:rStyle w:val="HTML"/>
          <w:rFonts w:ascii="Consolas" w:eastAsiaTheme="majorEastAsia" w:hAnsi="Consolas" w:cs="Consolas"/>
          <w:color w:val="000000"/>
          <w:sz w:val="19"/>
          <w:szCs w:val="19"/>
          <w:bdr w:val="none" w:sz="0" w:space="0" w:color="auto" w:frame="1"/>
          <w:lang w:val="en-US"/>
        </w:rPr>
        <w:t xml:space="preserve"> f2 </w:t>
      </w:r>
      <w:r w:rsidRPr="00E559FF">
        <w:rPr>
          <w:rStyle w:val="token"/>
          <w:rFonts w:ascii="Consolas" w:hAnsi="Consolas" w:cs="Consolas"/>
          <w:color w:val="0077AA"/>
          <w:sz w:val="19"/>
          <w:szCs w:val="19"/>
          <w:bdr w:val="none" w:sz="0" w:space="0" w:color="auto" w:frame="1"/>
          <w:lang w:val="en-US"/>
        </w:rPr>
        <w:t>FROM</w:t>
      </w:r>
      <w:r w:rsidRPr="00E559FF">
        <w:rPr>
          <w:rStyle w:val="HTML"/>
          <w:rFonts w:ascii="Consolas" w:eastAsiaTheme="majorEastAsia" w:hAnsi="Consolas" w:cs="Consolas"/>
          <w:color w:val="000000"/>
          <w:sz w:val="19"/>
          <w:szCs w:val="19"/>
          <w:bdr w:val="none" w:sz="0" w:space="0" w:color="auto" w:frame="1"/>
          <w:lang w:val="en-US"/>
        </w:rPr>
        <w:t xml:space="preserve"> t1 </w:t>
      </w:r>
      <w:r w:rsidRPr="00E559FF">
        <w:rPr>
          <w:rStyle w:val="token"/>
          <w:rFonts w:ascii="Consolas" w:hAnsi="Consolas" w:cs="Consolas"/>
          <w:color w:val="0077AA"/>
          <w:sz w:val="19"/>
          <w:szCs w:val="19"/>
          <w:bdr w:val="none" w:sz="0" w:space="0" w:color="auto" w:frame="1"/>
          <w:lang w:val="en-US"/>
        </w:rPr>
        <w:t>WHERE</w:t>
      </w:r>
      <w:r w:rsidRPr="00E559FF">
        <w:rPr>
          <w:rStyle w:val="HTML"/>
          <w:rFonts w:ascii="Consolas" w:eastAsiaTheme="majorEastAsia" w:hAnsi="Consolas" w:cs="Consolas"/>
          <w:color w:val="000000"/>
          <w:sz w:val="19"/>
          <w:szCs w:val="19"/>
          <w:bdr w:val="none" w:sz="0" w:space="0" w:color="auto" w:frame="1"/>
          <w:lang w:val="en-US"/>
        </w:rPr>
        <w:t xml:space="preserve"> f2 </w:t>
      </w:r>
      <w:r w:rsidRPr="00E559FF">
        <w:rPr>
          <w:rStyle w:val="token"/>
          <w:rFonts w:ascii="Consolas" w:hAnsi="Consolas" w:cs="Consolas"/>
          <w:color w:val="A67F59"/>
          <w:sz w:val="19"/>
          <w:szCs w:val="19"/>
          <w:bdr w:val="none" w:sz="0" w:space="0" w:color="auto" w:frame="1"/>
          <w:lang w:val="en-US"/>
        </w:rPr>
        <w:t>&gt;</w:t>
      </w: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token"/>
          <w:rFonts w:ascii="Consolas" w:hAnsi="Consolas" w:cs="Consolas"/>
          <w:color w:val="990055"/>
          <w:sz w:val="19"/>
          <w:szCs w:val="19"/>
          <w:bdr w:val="none" w:sz="0" w:space="0" w:color="auto" w:frame="1"/>
          <w:lang w:val="en-US"/>
        </w:rPr>
        <w:t>40</w:t>
      </w:r>
      <w:r w:rsidRPr="00E559FF">
        <w:rPr>
          <w:rStyle w:val="token"/>
          <w:rFonts w:ascii="Consolas" w:hAnsi="Consolas" w:cs="Consolas"/>
          <w:color w:val="999999"/>
          <w:sz w:val="19"/>
          <w:szCs w:val="19"/>
          <w:bdr w:val="none" w:sz="0" w:space="0" w:color="auto" w:frame="1"/>
          <w:lang w:val="en-US"/>
        </w:rPr>
        <w:t>;</w:t>
      </w:r>
    </w:p>
    <w:p w:rsidR="00E559FF" w:rsidRPr="00E559FF" w:rsidRDefault="00E559FF" w:rsidP="00E559FF">
      <w:pPr>
        <w:pStyle w:val="a3"/>
        <w:spacing w:before="0" w:beforeAutospacing="0" w:after="0" w:afterAutospacing="0"/>
        <w:textAlignment w:val="baseline"/>
        <w:rPr>
          <w:rFonts w:ascii="Arial" w:hAnsi="Arial" w:cs="Arial"/>
          <w:color w:val="555555"/>
          <w:sz w:val="21"/>
          <w:szCs w:val="21"/>
          <w:lang w:val="en-US"/>
        </w:rPr>
      </w:pPr>
      <w:r w:rsidRPr="00E559FF">
        <w:rPr>
          <w:rFonts w:ascii="Arial" w:hAnsi="Arial" w:cs="Arial"/>
          <w:color w:val="555555"/>
          <w:sz w:val="21"/>
          <w:szCs w:val="21"/>
          <w:lang w:val="en-US"/>
        </w:rPr>
        <w:t>To execute this query, MySQL can choose an index scan to fetch all rows (the index includes all columns to be selected), then apply the </w:t>
      </w:r>
      <w:r w:rsidRPr="00E559FF">
        <w:rPr>
          <w:rStyle w:val="HTML"/>
          <w:rFonts w:eastAsiaTheme="majorEastAsia"/>
          <w:color w:val="000000"/>
          <w:bdr w:val="none" w:sz="0" w:space="0" w:color="auto" w:frame="1"/>
          <w:lang w:val="en-US"/>
        </w:rPr>
        <w:t>f2 &gt; 40</w:t>
      </w:r>
      <w:r w:rsidRPr="00E559FF">
        <w:rPr>
          <w:rFonts w:ascii="Arial" w:hAnsi="Arial" w:cs="Arial"/>
          <w:color w:val="555555"/>
          <w:sz w:val="21"/>
          <w:szCs w:val="21"/>
          <w:lang w:val="en-US"/>
        </w:rPr>
        <w:t> condition from the </w:t>
      </w:r>
      <w:r w:rsidRPr="00E559FF">
        <w:rPr>
          <w:rStyle w:val="HTML"/>
          <w:rFonts w:eastAsiaTheme="majorEastAsia"/>
          <w:color w:val="000000"/>
          <w:bdr w:val="none" w:sz="0" w:space="0" w:color="auto" w:frame="1"/>
          <w:lang w:val="en-US"/>
        </w:rPr>
        <w:t>WHERE</w:t>
      </w:r>
      <w:r w:rsidRPr="00E559FF">
        <w:rPr>
          <w:rFonts w:ascii="Arial" w:hAnsi="Arial" w:cs="Arial"/>
          <w:color w:val="555555"/>
          <w:sz w:val="21"/>
          <w:szCs w:val="21"/>
          <w:lang w:val="en-US"/>
        </w:rPr>
        <w:t> clause to produce the final result set.</w:t>
      </w:r>
    </w:p>
    <w:p w:rsidR="00E559FF" w:rsidRPr="00E559FF" w:rsidRDefault="00E559FF" w:rsidP="00E559FF">
      <w:pPr>
        <w:pStyle w:val="a3"/>
        <w:spacing w:before="0" w:beforeAutospacing="0" w:after="0" w:afterAutospacing="0"/>
        <w:textAlignment w:val="baseline"/>
        <w:rPr>
          <w:rFonts w:ascii="Arial" w:hAnsi="Arial" w:cs="Arial"/>
          <w:color w:val="555555"/>
          <w:sz w:val="21"/>
          <w:szCs w:val="21"/>
          <w:lang w:val="en-US"/>
        </w:rPr>
      </w:pPr>
      <w:r w:rsidRPr="00E559FF">
        <w:rPr>
          <w:rFonts w:ascii="Arial" w:hAnsi="Arial" w:cs="Arial"/>
          <w:color w:val="555555"/>
          <w:sz w:val="21"/>
          <w:szCs w:val="21"/>
          <w:lang w:val="en-US"/>
        </w:rPr>
        <w:t>A range scan is more efficient than a full index scan, but cannot be used in this case because there is no condition on </w:t>
      </w:r>
      <w:r w:rsidRPr="00E559FF">
        <w:rPr>
          <w:rStyle w:val="HTML"/>
          <w:rFonts w:eastAsiaTheme="majorEastAsia"/>
          <w:color w:val="000000"/>
          <w:bdr w:val="none" w:sz="0" w:space="0" w:color="auto" w:frame="1"/>
          <w:lang w:val="en-US"/>
        </w:rPr>
        <w:t>f1</w:t>
      </w:r>
      <w:r w:rsidRPr="00E559FF">
        <w:rPr>
          <w:rFonts w:ascii="Arial" w:hAnsi="Arial" w:cs="Arial"/>
          <w:color w:val="555555"/>
          <w:sz w:val="21"/>
          <w:szCs w:val="21"/>
          <w:lang w:val="en-US"/>
        </w:rPr>
        <w:t>, the first index column. However, as of MySQL 8.0.13, the optimizer can perform multiple range scans, one for each value of </w:t>
      </w:r>
      <w:r w:rsidRPr="00E559FF">
        <w:rPr>
          <w:rStyle w:val="HTML"/>
          <w:rFonts w:eastAsiaTheme="majorEastAsia"/>
          <w:color w:val="000000"/>
          <w:bdr w:val="none" w:sz="0" w:space="0" w:color="auto" w:frame="1"/>
          <w:lang w:val="en-US"/>
        </w:rPr>
        <w:t>f1</w:t>
      </w:r>
      <w:r w:rsidRPr="00E559FF">
        <w:rPr>
          <w:rFonts w:ascii="Arial" w:hAnsi="Arial" w:cs="Arial"/>
          <w:color w:val="555555"/>
          <w:sz w:val="21"/>
          <w:szCs w:val="21"/>
          <w:lang w:val="en-US"/>
        </w:rPr>
        <w:t>, using a method called Skip Scan that is similar to Loose Index Scan (see </w:t>
      </w:r>
      <w:hyperlink r:id="rId114" w:tooltip="8.2.1.17 GROUP BY Optimization" w:history="1">
        <w:r w:rsidRPr="00E559FF">
          <w:rPr>
            <w:rStyle w:val="a4"/>
            <w:rFonts w:ascii="Arial" w:hAnsi="Arial" w:cs="Arial"/>
            <w:color w:val="0074A3"/>
            <w:sz w:val="21"/>
            <w:szCs w:val="21"/>
            <w:lang w:val="en-US"/>
          </w:rPr>
          <w:t>Section 8.2.1.17, “GROUP BY Optimization”</w:t>
        </w:r>
      </w:hyperlink>
      <w:r w:rsidRPr="00E559FF">
        <w:rPr>
          <w:rFonts w:ascii="Arial" w:hAnsi="Arial" w:cs="Arial"/>
          <w:color w:val="555555"/>
          <w:sz w:val="21"/>
          <w:szCs w:val="21"/>
          <w:lang w:val="en-US"/>
        </w:rPr>
        <w:t>):</w:t>
      </w:r>
    </w:p>
    <w:p w:rsidR="00E559FF" w:rsidRPr="00E559FF" w:rsidRDefault="00E559FF" w:rsidP="006E0B9E">
      <w:pPr>
        <w:pStyle w:val="a3"/>
        <w:numPr>
          <w:ilvl w:val="0"/>
          <w:numId w:val="12"/>
        </w:numPr>
        <w:spacing w:before="0" w:beforeAutospacing="0" w:after="0" w:afterAutospacing="0"/>
        <w:ind w:left="450"/>
        <w:textAlignment w:val="baseline"/>
        <w:rPr>
          <w:rFonts w:ascii="Arial" w:hAnsi="Arial" w:cs="Arial"/>
          <w:color w:val="555555"/>
          <w:sz w:val="21"/>
          <w:szCs w:val="21"/>
          <w:lang w:val="en-US"/>
        </w:rPr>
      </w:pPr>
      <w:r w:rsidRPr="00E559FF">
        <w:rPr>
          <w:rFonts w:ascii="Arial" w:hAnsi="Arial" w:cs="Arial"/>
          <w:color w:val="555555"/>
          <w:sz w:val="21"/>
          <w:szCs w:val="21"/>
          <w:lang w:val="en-US"/>
        </w:rPr>
        <w:t>Skip between distinct values of the first index part, </w:t>
      </w:r>
      <w:r w:rsidRPr="00E559FF">
        <w:rPr>
          <w:rStyle w:val="HTML"/>
          <w:rFonts w:eastAsiaTheme="majorEastAsia"/>
          <w:color w:val="000000"/>
          <w:bdr w:val="none" w:sz="0" w:space="0" w:color="auto" w:frame="1"/>
          <w:lang w:val="en-US"/>
        </w:rPr>
        <w:t>f1</w:t>
      </w:r>
      <w:r w:rsidRPr="00E559FF">
        <w:rPr>
          <w:rFonts w:ascii="Arial" w:hAnsi="Arial" w:cs="Arial"/>
          <w:color w:val="555555"/>
          <w:sz w:val="21"/>
          <w:szCs w:val="21"/>
          <w:lang w:val="en-US"/>
        </w:rPr>
        <w:t> (the index prefix).</w:t>
      </w:r>
    </w:p>
    <w:p w:rsidR="00E559FF" w:rsidRPr="00E559FF" w:rsidRDefault="00E559FF" w:rsidP="006E0B9E">
      <w:pPr>
        <w:pStyle w:val="a3"/>
        <w:numPr>
          <w:ilvl w:val="0"/>
          <w:numId w:val="12"/>
        </w:numPr>
        <w:spacing w:before="0" w:beforeAutospacing="0" w:after="0" w:afterAutospacing="0"/>
        <w:ind w:left="450"/>
        <w:textAlignment w:val="baseline"/>
        <w:rPr>
          <w:rFonts w:ascii="Arial" w:hAnsi="Arial" w:cs="Arial"/>
          <w:color w:val="555555"/>
          <w:sz w:val="21"/>
          <w:szCs w:val="21"/>
          <w:lang w:val="en-US"/>
        </w:rPr>
      </w:pPr>
      <w:r w:rsidRPr="00E559FF">
        <w:rPr>
          <w:rFonts w:ascii="Arial" w:hAnsi="Arial" w:cs="Arial"/>
          <w:color w:val="555555"/>
          <w:sz w:val="21"/>
          <w:szCs w:val="21"/>
          <w:lang w:val="en-US"/>
        </w:rPr>
        <w:t>Perform a subrange scan on each distinct prefix value for the </w:t>
      </w:r>
      <w:r w:rsidRPr="00E559FF">
        <w:rPr>
          <w:rStyle w:val="HTML"/>
          <w:rFonts w:eastAsiaTheme="majorEastAsia"/>
          <w:color w:val="000000"/>
          <w:bdr w:val="none" w:sz="0" w:space="0" w:color="auto" w:frame="1"/>
          <w:lang w:val="en-US"/>
        </w:rPr>
        <w:t>f2 &gt; 40</w:t>
      </w:r>
      <w:r w:rsidRPr="00E559FF">
        <w:rPr>
          <w:rFonts w:ascii="Arial" w:hAnsi="Arial" w:cs="Arial"/>
          <w:color w:val="555555"/>
          <w:sz w:val="21"/>
          <w:szCs w:val="21"/>
          <w:lang w:val="en-US"/>
        </w:rPr>
        <w:t> condition on the remaining index part.</w:t>
      </w:r>
    </w:p>
    <w:p w:rsidR="00E559FF" w:rsidRPr="00E559FF" w:rsidRDefault="00E559FF" w:rsidP="00E559FF">
      <w:pPr>
        <w:pStyle w:val="a3"/>
        <w:spacing w:before="0" w:beforeAutospacing="0" w:after="225" w:afterAutospacing="0"/>
        <w:textAlignment w:val="baseline"/>
        <w:rPr>
          <w:rFonts w:ascii="Arial" w:hAnsi="Arial" w:cs="Arial"/>
          <w:color w:val="555555"/>
          <w:sz w:val="21"/>
          <w:szCs w:val="21"/>
          <w:lang w:val="en-US"/>
        </w:rPr>
      </w:pPr>
      <w:r w:rsidRPr="00E559FF">
        <w:rPr>
          <w:rFonts w:ascii="Arial" w:hAnsi="Arial" w:cs="Arial"/>
          <w:color w:val="555555"/>
          <w:sz w:val="21"/>
          <w:szCs w:val="21"/>
          <w:lang w:val="en-US"/>
        </w:rPr>
        <w:t>For the data set shown earlier, the algorithm operates like this:</w:t>
      </w:r>
    </w:p>
    <w:p w:rsidR="00E559FF" w:rsidRPr="00E559FF" w:rsidRDefault="00E559FF" w:rsidP="006E0B9E">
      <w:pPr>
        <w:pStyle w:val="a3"/>
        <w:numPr>
          <w:ilvl w:val="0"/>
          <w:numId w:val="13"/>
        </w:numPr>
        <w:spacing w:before="0" w:beforeAutospacing="0" w:after="0" w:afterAutospacing="0"/>
        <w:ind w:left="450"/>
        <w:textAlignment w:val="baseline"/>
        <w:rPr>
          <w:rFonts w:ascii="Arial" w:hAnsi="Arial" w:cs="Arial"/>
          <w:color w:val="555555"/>
          <w:sz w:val="21"/>
          <w:szCs w:val="21"/>
          <w:lang w:val="en-US"/>
        </w:rPr>
      </w:pPr>
      <w:r w:rsidRPr="00E559FF">
        <w:rPr>
          <w:rFonts w:ascii="Arial" w:hAnsi="Arial" w:cs="Arial"/>
          <w:color w:val="555555"/>
          <w:sz w:val="21"/>
          <w:szCs w:val="21"/>
          <w:lang w:val="en-US"/>
        </w:rPr>
        <w:t>Get the first distinct value of the first key part (</w:t>
      </w:r>
      <w:r w:rsidRPr="00E559FF">
        <w:rPr>
          <w:rStyle w:val="HTML"/>
          <w:rFonts w:eastAsiaTheme="majorEastAsia"/>
          <w:color w:val="000000"/>
          <w:bdr w:val="none" w:sz="0" w:space="0" w:color="auto" w:frame="1"/>
          <w:lang w:val="en-US"/>
        </w:rPr>
        <w:t>f1 = 1</w:t>
      </w:r>
      <w:r w:rsidRPr="00E559FF">
        <w:rPr>
          <w:rFonts w:ascii="Arial" w:hAnsi="Arial" w:cs="Arial"/>
          <w:color w:val="555555"/>
          <w:sz w:val="21"/>
          <w:szCs w:val="21"/>
          <w:lang w:val="en-US"/>
        </w:rPr>
        <w:t>).</w:t>
      </w:r>
    </w:p>
    <w:p w:rsidR="00E559FF" w:rsidRPr="00E559FF" w:rsidRDefault="00E559FF" w:rsidP="006E0B9E">
      <w:pPr>
        <w:pStyle w:val="a3"/>
        <w:numPr>
          <w:ilvl w:val="0"/>
          <w:numId w:val="13"/>
        </w:numPr>
        <w:spacing w:before="0" w:beforeAutospacing="0" w:after="0" w:afterAutospacing="0"/>
        <w:ind w:left="450"/>
        <w:textAlignment w:val="baseline"/>
        <w:rPr>
          <w:rFonts w:ascii="Arial" w:hAnsi="Arial" w:cs="Arial"/>
          <w:color w:val="555555"/>
          <w:sz w:val="21"/>
          <w:szCs w:val="21"/>
          <w:lang w:val="en-US"/>
        </w:rPr>
      </w:pPr>
      <w:r w:rsidRPr="00E559FF">
        <w:rPr>
          <w:rFonts w:ascii="Arial" w:hAnsi="Arial" w:cs="Arial"/>
          <w:color w:val="555555"/>
          <w:sz w:val="21"/>
          <w:szCs w:val="21"/>
          <w:lang w:val="en-US"/>
        </w:rPr>
        <w:t>Construct the range based on the first and second key parts (</w:t>
      </w:r>
      <w:r w:rsidRPr="00E559FF">
        <w:rPr>
          <w:rStyle w:val="HTML"/>
          <w:rFonts w:eastAsiaTheme="majorEastAsia"/>
          <w:color w:val="000000"/>
          <w:bdr w:val="none" w:sz="0" w:space="0" w:color="auto" w:frame="1"/>
          <w:lang w:val="en-US"/>
        </w:rPr>
        <w:t>f1 = 1 AND f2 &gt; 40</w:t>
      </w:r>
      <w:r w:rsidRPr="00E559FF">
        <w:rPr>
          <w:rFonts w:ascii="Arial" w:hAnsi="Arial" w:cs="Arial"/>
          <w:color w:val="555555"/>
          <w:sz w:val="21"/>
          <w:szCs w:val="21"/>
          <w:lang w:val="en-US"/>
        </w:rPr>
        <w:t>).</w:t>
      </w:r>
    </w:p>
    <w:p w:rsidR="00E559FF" w:rsidRDefault="00E559FF" w:rsidP="006E0B9E">
      <w:pPr>
        <w:pStyle w:val="a3"/>
        <w:numPr>
          <w:ilvl w:val="0"/>
          <w:numId w:val="13"/>
        </w:numPr>
        <w:spacing w:before="0" w:beforeAutospacing="0" w:after="225" w:afterAutospacing="0"/>
        <w:ind w:left="450"/>
        <w:textAlignment w:val="baseline"/>
        <w:rPr>
          <w:rFonts w:ascii="Arial" w:hAnsi="Arial" w:cs="Arial"/>
          <w:color w:val="555555"/>
          <w:sz w:val="21"/>
          <w:szCs w:val="21"/>
        </w:rPr>
      </w:pPr>
      <w:r>
        <w:rPr>
          <w:rFonts w:ascii="Arial" w:hAnsi="Arial" w:cs="Arial"/>
          <w:color w:val="555555"/>
          <w:sz w:val="21"/>
          <w:szCs w:val="21"/>
        </w:rPr>
        <w:t>Perform a range scan.</w:t>
      </w:r>
    </w:p>
    <w:p w:rsidR="00E559FF" w:rsidRPr="00E559FF" w:rsidRDefault="00E559FF" w:rsidP="006E0B9E">
      <w:pPr>
        <w:pStyle w:val="a3"/>
        <w:numPr>
          <w:ilvl w:val="0"/>
          <w:numId w:val="13"/>
        </w:numPr>
        <w:spacing w:before="0" w:beforeAutospacing="0" w:after="0" w:afterAutospacing="0"/>
        <w:ind w:left="450"/>
        <w:textAlignment w:val="baseline"/>
        <w:rPr>
          <w:rFonts w:ascii="Arial" w:hAnsi="Arial" w:cs="Arial"/>
          <w:color w:val="555555"/>
          <w:sz w:val="21"/>
          <w:szCs w:val="21"/>
          <w:lang w:val="en-US"/>
        </w:rPr>
      </w:pPr>
      <w:r w:rsidRPr="00E559FF">
        <w:rPr>
          <w:rFonts w:ascii="Arial" w:hAnsi="Arial" w:cs="Arial"/>
          <w:color w:val="555555"/>
          <w:sz w:val="21"/>
          <w:szCs w:val="21"/>
          <w:lang w:val="en-US"/>
        </w:rPr>
        <w:t>Get the next distinct value of the first key part (</w:t>
      </w:r>
      <w:r w:rsidRPr="00E559FF">
        <w:rPr>
          <w:rStyle w:val="HTML"/>
          <w:rFonts w:eastAsiaTheme="majorEastAsia"/>
          <w:color w:val="000000"/>
          <w:bdr w:val="none" w:sz="0" w:space="0" w:color="auto" w:frame="1"/>
          <w:lang w:val="en-US"/>
        </w:rPr>
        <w:t>f1 = 2</w:t>
      </w:r>
      <w:r w:rsidRPr="00E559FF">
        <w:rPr>
          <w:rFonts w:ascii="Arial" w:hAnsi="Arial" w:cs="Arial"/>
          <w:color w:val="555555"/>
          <w:sz w:val="21"/>
          <w:szCs w:val="21"/>
          <w:lang w:val="en-US"/>
        </w:rPr>
        <w:t>).</w:t>
      </w:r>
    </w:p>
    <w:p w:rsidR="00E559FF" w:rsidRPr="00E559FF" w:rsidRDefault="00E559FF" w:rsidP="006E0B9E">
      <w:pPr>
        <w:pStyle w:val="a3"/>
        <w:numPr>
          <w:ilvl w:val="0"/>
          <w:numId w:val="13"/>
        </w:numPr>
        <w:spacing w:before="0" w:beforeAutospacing="0" w:after="0" w:afterAutospacing="0"/>
        <w:ind w:left="450"/>
        <w:textAlignment w:val="baseline"/>
        <w:rPr>
          <w:rFonts w:ascii="Arial" w:hAnsi="Arial" w:cs="Arial"/>
          <w:color w:val="555555"/>
          <w:sz w:val="21"/>
          <w:szCs w:val="21"/>
          <w:lang w:val="en-US"/>
        </w:rPr>
      </w:pPr>
      <w:r w:rsidRPr="00E559FF">
        <w:rPr>
          <w:rFonts w:ascii="Arial" w:hAnsi="Arial" w:cs="Arial"/>
          <w:color w:val="555555"/>
          <w:sz w:val="21"/>
          <w:szCs w:val="21"/>
          <w:lang w:val="en-US"/>
        </w:rPr>
        <w:t>Construct the range based on the first and second key parts (</w:t>
      </w:r>
      <w:r w:rsidRPr="00E559FF">
        <w:rPr>
          <w:rStyle w:val="HTML"/>
          <w:rFonts w:eastAsiaTheme="majorEastAsia"/>
          <w:color w:val="000000"/>
          <w:bdr w:val="none" w:sz="0" w:space="0" w:color="auto" w:frame="1"/>
          <w:lang w:val="en-US"/>
        </w:rPr>
        <w:t>f1 = 2 AND f2 &gt; 40</w:t>
      </w:r>
      <w:r w:rsidRPr="00E559FF">
        <w:rPr>
          <w:rFonts w:ascii="Arial" w:hAnsi="Arial" w:cs="Arial"/>
          <w:color w:val="555555"/>
          <w:sz w:val="21"/>
          <w:szCs w:val="21"/>
          <w:lang w:val="en-US"/>
        </w:rPr>
        <w:t>).</w:t>
      </w:r>
    </w:p>
    <w:p w:rsidR="00E559FF" w:rsidRDefault="00E559FF" w:rsidP="006E0B9E">
      <w:pPr>
        <w:pStyle w:val="a3"/>
        <w:numPr>
          <w:ilvl w:val="0"/>
          <w:numId w:val="13"/>
        </w:numPr>
        <w:spacing w:before="0" w:beforeAutospacing="0" w:after="225" w:afterAutospacing="0"/>
        <w:ind w:left="450"/>
        <w:textAlignment w:val="baseline"/>
        <w:rPr>
          <w:rFonts w:ascii="Arial" w:hAnsi="Arial" w:cs="Arial"/>
          <w:color w:val="555555"/>
          <w:sz w:val="21"/>
          <w:szCs w:val="21"/>
        </w:rPr>
      </w:pPr>
      <w:r>
        <w:rPr>
          <w:rFonts w:ascii="Arial" w:hAnsi="Arial" w:cs="Arial"/>
          <w:color w:val="555555"/>
          <w:sz w:val="21"/>
          <w:szCs w:val="21"/>
        </w:rPr>
        <w:t>Perform a range scan.</w:t>
      </w:r>
    </w:p>
    <w:p w:rsidR="00E559FF" w:rsidRPr="00E559FF" w:rsidRDefault="00E559FF" w:rsidP="00E559FF">
      <w:pPr>
        <w:pStyle w:val="a3"/>
        <w:spacing w:before="0" w:beforeAutospacing="0" w:after="225" w:afterAutospacing="0"/>
        <w:textAlignment w:val="baseline"/>
        <w:rPr>
          <w:rFonts w:ascii="Arial" w:hAnsi="Arial" w:cs="Arial"/>
          <w:color w:val="555555"/>
          <w:sz w:val="21"/>
          <w:szCs w:val="21"/>
          <w:lang w:val="en-US"/>
        </w:rPr>
      </w:pPr>
      <w:r w:rsidRPr="00E559FF">
        <w:rPr>
          <w:rFonts w:ascii="Arial" w:hAnsi="Arial" w:cs="Arial"/>
          <w:color w:val="555555"/>
          <w:sz w:val="21"/>
          <w:szCs w:val="21"/>
          <w:lang w:val="en-US"/>
        </w:rPr>
        <w:t>Using this strategy decreases the number of accessed rows because MySQL skips the rows that do not qualify for each constructed range. This Skip Scan access method is applicable under the following conditions:</w:t>
      </w:r>
    </w:p>
    <w:p w:rsidR="00E559FF" w:rsidRPr="00E559FF" w:rsidRDefault="00E559FF" w:rsidP="006E0B9E">
      <w:pPr>
        <w:pStyle w:val="a3"/>
        <w:numPr>
          <w:ilvl w:val="0"/>
          <w:numId w:val="14"/>
        </w:numPr>
        <w:spacing w:before="0" w:beforeAutospacing="0" w:after="0" w:afterAutospacing="0"/>
        <w:ind w:left="450"/>
        <w:textAlignment w:val="baseline"/>
        <w:rPr>
          <w:rFonts w:ascii="Arial" w:hAnsi="Arial" w:cs="Arial"/>
          <w:color w:val="555555"/>
          <w:sz w:val="21"/>
          <w:szCs w:val="21"/>
          <w:lang w:val="en-US"/>
        </w:rPr>
      </w:pPr>
      <w:r w:rsidRPr="00E559FF">
        <w:rPr>
          <w:rFonts w:ascii="Arial" w:hAnsi="Arial" w:cs="Arial"/>
          <w:color w:val="555555"/>
          <w:sz w:val="21"/>
          <w:szCs w:val="21"/>
          <w:lang w:val="en-US"/>
        </w:rPr>
        <w:t>Table T has at least one compound index with key parts of the form ([A_1, ..., A_</w:t>
      </w:r>
      <w:r w:rsidRPr="00E559FF">
        <w:rPr>
          <w:rStyle w:val="HTML"/>
          <w:rFonts w:eastAsiaTheme="majorEastAsia"/>
          <w:b/>
          <w:bCs/>
          <w:i/>
          <w:iCs/>
          <w:color w:val="555555"/>
          <w:bdr w:val="none" w:sz="0" w:space="0" w:color="auto" w:frame="1"/>
          <w:lang w:val="en-US"/>
        </w:rPr>
        <w:t>k</w:t>
      </w:r>
      <w:r w:rsidRPr="00E559FF">
        <w:rPr>
          <w:rFonts w:ascii="Arial" w:hAnsi="Arial" w:cs="Arial"/>
          <w:color w:val="555555"/>
          <w:sz w:val="21"/>
          <w:szCs w:val="21"/>
          <w:lang w:val="en-US"/>
        </w:rPr>
        <w:t>,] B_1, ..., B_</w:t>
      </w:r>
      <w:r w:rsidRPr="00E559FF">
        <w:rPr>
          <w:rStyle w:val="HTML"/>
          <w:rFonts w:eastAsiaTheme="majorEastAsia"/>
          <w:b/>
          <w:bCs/>
          <w:i/>
          <w:iCs/>
          <w:color w:val="555555"/>
          <w:bdr w:val="none" w:sz="0" w:space="0" w:color="auto" w:frame="1"/>
          <w:lang w:val="en-US"/>
        </w:rPr>
        <w:t>m</w:t>
      </w:r>
      <w:r w:rsidRPr="00E559FF">
        <w:rPr>
          <w:rFonts w:ascii="Arial" w:hAnsi="Arial" w:cs="Arial"/>
          <w:color w:val="555555"/>
          <w:sz w:val="21"/>
          <w:szCs w:val="21"/>
          <w:lang w:val="en-US"/>
        </w:rPr>
        <w:t>, C [, D_1, ..., D_</w:t>
      </w:r>
      <w:r w:rsidRPr="00E559FF">
        <w:rPr>
          <w:rStyle w:val="HTML"/>
          <w:rFonts w:eastAsiaTheme="majorEastAsia"/>
          <w:b/>
          <w:bCs/>
          <w:i/>
          <w:iCs/>
          <w:color w:val="555555"/>
          <w:bdr w:val="none" w:sz="0" w:space="0" w:color="auto" w:frame="1"/>
          <w:lang w:val="en-US"/>
        </w:rPr>
        <w:t>n</w:t>
      </w:r>
      <w:r w:rsidRPr="00E559FF">
        <w:rPr>
          <w:rFonts w:ascii="Arial" w:hAnsi="Arial" w:cs="Arial"/>
          <w:color w:val="555555"/>
          <w:sz w:val="21"/>
          <w:szCs w:val="21"/>
          <w:lang w:val="en-US"/>
        </w:rPr>
        <w:t>]). Key parts A and D may be empty, but B and C must be nonempty.</w:t>
      </w:r>
    </w:p>
    <w:p w:rsidR="00E559FF" w:rsidRPr="00E559FF" w:rsidRDefault="00E559FF" w:rsidP="006E0B9E">
      <w:pPr>
        <w:pStyle w:val="a3"/>
        <w:numPr>
          <w:ilvl w:val="0"/>
          <w:numId w:val="14"/>
        </w:numPr>
        <w:spacing w:before="0" w:beforeAutospacing="0" w:after="225" w:afterAutospacing="0"/>
        <w:ind w:left="450"/>
        <w:textAlignment w:val="baseline"/>
        <w:rPr>
          <w:rFonts w:ascii="Arial" w:hAnsi="Arial" w:cs="Arial"/>
          <w:color w:val="555555"/>
          <w:sz w:val="21"/>
          <w:szCs w:val="21"/>
          <w:lang w:val="en-US"/>
        </w:rPr>
      </w:pPr>
      <w:r w:rsidRPr="00E559FF">
        <w:rPr>
          <w:rFonts w:ascii="Arial" w:hAnsi="Arial" w:cs="Arial"/>
          <w:color w:val="555555"/>
          <w:sz w:val="21"/>
          <w:szCs w:val="21"/>
          <w:lang w:val="en-US"/>
        </w:rPr>
        <w:t>The query references only one table.</w:t>
      </w:r>
    </w:p>
    <w:p w:rsidR="00E559FF" w:rsidRPr="00E559FF" w:rsidRDefault="00E559FF" w:rsidP="006E0B9E">
      <w:pPr>
        <w:pStyle w:val="a3"/>
        <w:numPr>
          <w:ilvl w:val="0"/>
          <w:numId w:val="14"/>
        </w:numPr>
        <w:spacing w:before="0" w:beforeAutospacing="0" w:after="0" w:afterAutospacing="0"/>
        <w:ind w:left="450"/>
        <w:textAlignment w:val="baseline"/>
        <w:rPr>
          <w:rFonts w:ascii="Arial" w:hAnsi="Arial" w:cs="Arial"/>
          <w:color w:val="555555"/>
          <w:sz w:val="21"/>
          <w:szCs w:val="21"/>
          <w:lang w:val="en-US"/>
        </w:rPr>
      </w:pPr>
      <w:r w:rsidRPr="00E559FF">
        <w:rPr>
          <w:rFonts w:ascii="Arial" w:hAnsi="Arial" w:cs="Arial"/>
          <w:color w:val="555555"/>
          <w:sz w:val="21"/>
          <w:szCs w:val="21"/>
          <w:lang w:val="en-US"/>
        </w:rPr>
        <w:t>The query does not use </w:t>
      </w:r>
      <w:r w:rsidRPr="00E559FF">
        <w:rPr>
          <w:rStyle w:val="HTML"/>
          <w:rFonts w:eastAsiaTheme="majorEastAsia"/>
          <w:color w:val="000000"/>
          <w:bdr w:val="none" w:sz="0" w:space="0" w:color="auto" w:frame="1"/>
          <w:lang w:val="en-US"/>
        </w:rPr>
        <w:t>GROUP BY</w:t>
      </w:r>
      <w:r w:rsidRPr="00E559FF">
        <w:rPr>
          <w:rFonts w:ascii="Arial" w:hAnsi="Arial" w:cs="Arial"/>
          <w:color w:val="555555"/>
          <w:sz w:val="21"/>
          <w:szCs w:val="21"/>
          <w:lang w:val="en-US"/>
        </w:rPr>
        <w:t> or </w:t>
      </w:r>
      <w:r w:rsidRPr="00E559FF">
        <w:rPr>
          <w:rStyle w:val="HTML"/>
          <w:rFonts w:eastAsiaTheme="majorEastAsia"/>
          <w:color w:val="000000"/>
          <w:bdr w:val="none" w:sz="0" w:space="0" w:color="auto" w:frame="1"/>
          <w:lang w:val="en-US"/>
        </w:rPr>
        <w:t>DISTINCT</w:t>
      </w:r>
      <w:r w:rsidRPr="00E559FF">
        <w:rPr>
          <w:rFonts w:ascii="Arial" w:hAnsi="Arial" w:cs="Arial"/>
          <w:color w:val="555555"/>
          <w:sz w:val="21"/>
          <w:szCs w:val="21"/>
          <w:lang w:val="en-US"/>
        </w:rPr>
        <w:t>.</w:t>
      </w:r>
    </w:p>
    <w:p w:rsidR="00E559FF" w:rsidRPr="00E559FF" w:rsidRDefault="00E559FF" w:rsidP="006E0B9E">
      <w:pPr>
        <w:pStyle w:val="a3"/>
        <w:numPr>
          <w:ilvl w:val="0"/>
          <w:numId w:val="14"/>
        </w:numPr>
        <w:spacing w:before="0" w:beforeAutospacing="0" w:after="225" w:afterAutospacing="0"/>
        <w:ind w:left="450"/>
        <w:textAlignment w:val="baseline"/>
        <w:rPr>
          <w:rFonts w:ascii="Arial" w:hAnsi="Arial" w:cs="Arial"/>
          <w:color w:val="555555"/>
          <w:sz w:val="21"/>
          <w:szCs w:val="21"/>
          <w:lang w:val="en-US"/>
        </w:rPr>
      </w:pPr>
      <w:r w:rsidRPr="00E559FF">
        <w:rPr>
          <w:rFonts w:ascii="Arial" w:hAnsi="Arial" w:cs="Arial"/>
          <w:color w:val="555555"/>
          <w:sz w:val="21"/>
          <w:szCs w:val="21"/>
          <w:lang w:val="en-US"/>
        </w:rPr>
        <w:t>The query references only columns in the index.</w:t>
      </w:r>
    </w:p>
    <w:p w:rsidR="00E559FF" w:rsidRDefault="00E559FF" w:rsidP="006E0B9E">
      <w:pPr>
        <w:pStyle w:val="a3"/>
        <w:numPr>
          <w:ilvl w:val="0"/>
          <w:numId w:val="14"/>
        </w:numPr>
        <w:spacing w:before="0" w:beforeAutospacing="0" w:after="0" w:afterAutospacing="0"/>
        <w:ind w:left="450"/>
        <w:textAlignment w:val="baseline"/>
        <w:rPr>
          <w:rFonts w:ascii="Arial" w:hAnsi="Arial" w:cs="Arial"/>
          <w:color w:val="555555"/>
          <w:sz w:val="21"/>
          <w:szCs w:val="21"/>
        </w:rPr>
      </w:pPr>
      <w:r w:rsidRPr="00E559FF">
        <w:rPr>
          <w:rFonts w:ascii="Arial" w:hAnsi="Arial" w:cs="Arial"/>
          <w:color w:val="555555"/>
          <w:sz w:val="21"/>
          <w:szCs w:val="21"/>
          <w:lang w:val="en-US"/>
        </w:rPr>
        <w:t>The predicates on A_1, ..., A_</w:t>
      </w:r>
      <w:r w:rsidRPr="00E559FF">
        <w:rPr>
          <w:rStyle w:val="HTML"/>
          <w:rFonts w:eastAsiaTheme="majorEastAsia"/>
          <w:b/>
          <w:bCs/>
          <w:i/>
          <w:iCs/>
          <w:color w:val="555555"/>
          <w:bdr w:val="none" w:sz="0" w:space="0" w:color="auto" w:frame="1"/>
          <w:lang w:val="en-US"/>
        </w:rPr>
        <w:t>k</w:t>
      </w:r>
      <w:r w:rsidRPr="00E559FF">
        <w:rPr>
          <w:rFonts w:ascii="Arial" w:hAnsi="Arial" w:cs="Arial"/>
          <w:color w:val="555555"/>
          <w:sz w:val="21"/>
          <w:szCs w:val="21"/>
          <w:lang w:val="en-US"/>
        </w:rPr>
        <w:t xml:space="preserve"> must be equality predicates and they must be constants. </w:t>
      </w:r>
      <w:r>
        <w:rPr>
          <w:rFonts w:ascii="Arial" w:hAnsi="Arial" w:cs="Arial"/>
          <w:color w:val="555555"/>
          <w:sz w:val="21"/>
          <w:szCs w:val="21"/>
        </w:rPr>
        <w:t>This includes the </w:t>
      </w:r>
      <w:hyperlink r:id="rId115" w:anchor="operator_in" w:history="1">
        <w:r>
          <w:rPr>
            <w:rStyle w:val="HTML"/>
            <w:rFonts w:eastAsiaTheme="majorEastAsia"/>
            <w:color w:val="000000"/>
            <w:u w:val="single"/>
            <w:bdr w:val="none" w:sz="0" w:space="0" w:color="auto" w:frame="1"/>
          </w:rPr>
          <w:t>IN()</w:t>
        </w:r>
      </w:hyperlink>
      <w:r>
        <w:rPr>
          <w:rFonts w:ascii="Arial" w:hAnsi="Arial" w:cs="Arial"/>
          <w:color w:val="555555"/>
          <w:sz w:val="21"/>
          <w:szCs w:val="21"/>
        </w:rPr>
        <w:t> operator.</w:t>
      </w:r>
    </w:p>
    <w:p w:rsidR="00E559FF" w:rsidRDefault="00E559FF" w:rsidP="006E0B9E">
      <w:pPr>
        <w:pStyle w:val="a3"/>
        <w:numPr>
          <w:ilvl w:val="0"/>
          <w:numId w:val="14"/>
        </w:numPr>
        <w:spacing w:before="0" w:beforeAutospacing="0" w:after="0" w:afterAutospacing="0"/>
        <w:ind w:left="450"/>
        <w:textAlignment w:val="baseline"/>
        <w:rPr>
          <w:rFonts w:ascii="Arial" w:hAnsi="Arial" w:cs="Arial"/>
          <w:color w:val="555555"/>
          <w:sz w:val="21"/>
          <w:szCs w:val="21"/>
        </w:rPr>
      </w:pPr>
      <w:r w:rsidRPr="00E559FF">
        <w:rPr>
          <w:rFonts w:ascii="Arial" w:hAnsi="Arial" w:cs="Arial"/>
          <w:color w:val="555555"/>
          <w:sz w:val="21"/>
          <w:szCs w:val="21"/>
          <w:lang w:val="en-US"/>
        </w:rPr>
        <w:t>The query must be a conjunctive query; that is, an </w:t>
      </w:r>
      <w:r w:rsidRPr="00E559FF">
        <w:rPr>
          <w:rStyle w:val="HTML"/>
          <w:rFonts w:eastAsiaTheme="majorEastAsia"/>
          <w:color w:val="000000"/>
          <w:bdr w:val="none" w:sz="0" w:space="0" w:color="auto" w:frame="1"/>
          <w:lang w:val="en-US"/>
        </w:rPr>
        <w:t>AND</w:t>
      </w:r>
      <w:r w:rsidRPr="00E559FF">
        <w:rPr>
          <w:rFonts w:ascii="Arial" w:hAnsi="Arial" w:cs="Arial"/>
          <w:color w:val="555555"/>
          <w:sz w:val="21"/>
          <w:szCs w:val="21"/>
          <w:lang w:val="en-US"/>
        </w:rPr>
        <w:t> of </w:t>
      </w:r>
      <w:r w:rsidRPr="00E559FF">
        <w:rPr>
          <w:rStyle w:val="HTML"/>
          <w:rFonts w:eastAsiaTheme="majorEastAsia"/>
          <w:color w:val="000000"/>
          <w:bdr w:val="none" w:sz="0" w:space="0" w:color="auto" w:frame="1"/>
          <w:lang w:val="en-US"/>
        </w:rPr>
        <w:t>OR</w:t>
      </w:r>
      <w:r w:rsidRPr="00E559FF">
        <w:rPr>
          <w:rFonts w:ascii="Arial" w:hAnsi="Arial" w:cs="Arial"/>
          <w:color w:val="555555"/>
          <w:sz w:val="21"/>
          <w:szCs w:val="21"/>
          <w:lang w:val="en-US"/>
        </w:rPr>
        <w:t> conditions: </w:t>
      </w:r>
      <w:r w:rsidRPr="00E559FF">
        <w:rPr>
          <w:rStyle w:val="HTML"/>
          <w:rFonts w:eastAsiaTheme="majorEastAsia"/>
          <w:color w:val="000000"/>
          <w:bdr w:val="none" w:sz="0" w:space="0" w:color="auto" w:frame="1"/>
          <w:lang w:val="en-US"/>
        </w:rPr>
        <w:t>(</w:t>
      </w:r>
      <w:r w:rsidRPr="00E559FF">
        <w:rPr>
          <w:rStyle w:val="HTML"/>
          <w:rFonts w:eastAsiaTheme="majorEastAsia"/>
          <w:b/>
          <w:bCs/>
          <w:i/>
          <w:iCs/>
          <w:color w:val="000000"/>
          <w:sz w:val="19"/>
          <w:szCs w:val="19"/>
          <w:bdr w:val="none" w:sz="0" w:space="0" w:color="auto" w:frame="1"/>
          <w:lang w:val="en-US"/>
        </w:rPr>
        <w:t>cond1</w:t>
      </w:r>
      <w:r w:rsidRPr="00E559FF">
        <w:rPr>
          <w:rStyle w:val="HTML"/>
          <w:rFonts w:eastAsiaTheme="majorEastAsia"/>
          <w:color w:val="000000"/>
          <w:bdr w:val="none" w:sz="0" w:space="0" w:color="auto" w:frame="1"/>
          <w:lang w:val="en-US"/>
        </w:rPr>
        <w:t>(</w:t>
      </w:r>
      <w:r w:rsidRPr="00E559FF">
        <w:rPr>
          <w:rStyle w:val="HTML"/>
          <w:rFonts w:eastAsiaTheme="majorEastAsia"/>
          <w:b/>
          <w:bCs/>
          <w:i/>
          <w:iCs/>
          <w:color w:val="000000"/>
          <w:sz w:val="19"/>
          <w:szCs w:val="19"/>
          <w:bdr w:val="none" w:sz="0" w:space="0" w:color="auto" w:frame="1"/>
          <w:lang w:val="en-US"/>
        </w:rPr>
        <w:t>key_part1</w:t>
      </w:r>
      <w:r w:rsidRPr="00E559FF">
        <w:rPr>
          <w:rStyle w:val="HTML"/>
          <w:rFonts w:eastAsiaTheme="majorEastAsia"/>
          <w:color w:val="000000"/>
          <w:bdr w:val="none" w:sz="0" w:space="0" w:color="auto" w:frame="1"/>
          <w:lang w:val="en-US"/>
        </w:rPr>
        <w:t>) OR </w:t>
      </w:r>
      <w:r w:rsidRPr="00E559FF">
        <w:rPr>
          <w:rStyle w:val="HTML"/>
          <w:rFonts w:eastAsiaTheme="majorEastAsia"/>
          <w:b/>
          <w:bCs/>
          <w:i/>
          <w:iCs/>
          <w:color w:val="000000"/>
          <w:sz w:val="19"/>
          <w:szCs w:val="19"/>
          <w:bdr w:val="none" w:sz="0" w:space="0" w:color="auto" w:frame="1"/>
          <w:lang w:val="en-US"/>
        </w:rPr>
        <w:t>cond2</w:t>
      </w:r>
      <w:r w:rsidRPr="00E559FF">
        <w:rPr>
          <w:rStyle w:val="HTML"/>
          <w:rFonts w:eastAsiaTheme="majorEastAsia"/>
          <w:color w:val="000000"/>
          <w:bdr w:val="none" w:sz="0" w:space="0" w:color="auto" w:frame="1"/>
          <w:lang w:val="en-US"/>
        </w:rPr>
        <w:t>(</w:t>
      </w:r>
      <w:r w:rsidRPr="00E559FF">
        <w:rPr>
          <w:rStyle w:val="HTML"/>
          <w:rFonts w:eastAsiaTheme="majorEastAsia"/>
          <w:b/>
          <w:bCs/>
          <w:i/>
          <w:iCs/>
          <w:color w:val="000000"/>
          <w:sz w:val="19"/>
          <w:szCs w:val="19"/>
          <w:bdr w:val="none" w:sz="0" w:space="0" w:color="auto" w:frame="1"/>
          <w:lang w:val="en-US"/>
        </w:rPr>
        <w:t>key_part1</w:t>
      </w:r>
      <w:r w:rsidRPr="00E559FF">
        <w:rPr>
          <w:rStyle w:val="HTML"/>
          <w:rFonts w:eastAsiaTheme="majorEastAsia"/>
          <w:color w:val="000000"/>
          <w:bdr w:val="none" w:sz="0" w:space="0" w:color="auto" w:frame="1"/>
          <w:lang w:val="en-US"/>
        </w:rPr>
        <w:t>)) AND (</w:t>
      </w:r>
      <w:r w:rsidRPr="00E559FF">
        <w:rPr>
          <w:rStyle w:val="HTML"/>
          <w:rFonts w:eastAsiaTheme="majorEastAsia"/>
          <w:b/>
          <w:bCs/>
          <w:i/>
          <w:iCs/>
          <w:color w:val="000000"/>
          <w:sz w:val="19"/>
          <w:szCs w:val="19"/>
          <w:bdr w:val="none" w:sz="0" w:space="0" w:color="auto" w:frame="1"/>
          <w:lang w:val="en-US"/>
        </w:rPr>
        <w:t>cond1</w:t>
      </w:r>
      <w:r w:rsidRPr="00E559FF">
        <w:rPr>
          <w:rStyle w:val="HTML"/>
          <w:rFonts w:eastAsiaTheme="majorEastAsia"/>
          <w:color w:val="000000"/>
          <w:bdr w:val="none" w:sz="0" w:space="0" w:color="auto" w:frame="1"/>
          <w:lang w:val="en-US"/>
        </w:rPr>
        <w:t>(</w:t>
      </w:r>
      <w:r w:rsidRPr="00E559FF">
        <w:rPr>
          <w:rStyle w:val="HTML"/>
          <w:rFonts w:eastAsiaTheme="majorEastAsia"/>
          <w:b/>
          <w:bCs/>
          <w:i/>
          <w:iCs/>
          <w:color w:val="000000"/>
          <w:sz w:val="19"/>
          <w:szCs w:val="19"/>
          <w:bdr w:val="none" w:sz="0" w:space="0" w:color="auto" w:frame="1"/>
          <w:lang w:val="en-US"/>
        </w:rPr>
        <w:t>key_part2</w:t>
      </w:r>
      <w:r w:rsidRPr="00E559FF">
        <w:rPr>
          <w:rStyle w:val="HTML"/>
          <w:rFonts w:eastAsiaTheme="majorEastAsia"/>
          <w:color w:val="000000"/>
          <w:bdr w:val="none" w:sz="0" w:space="0" w:color="auto" w:frame="1"/>
          <w:lang w:val="en-US"/>
        </w:rPr>
        <w:t xml:space="preserve">) OR ...) </w:t>
      </w:r>
      <w:r>
        <w:rPr>
          <w:rStyle w:val="HTML"/>
          <w:rFonts w:eastAsiaTheme="majorEastAsia"/>
          <w:color w:val="000000"/>
          <w:bdr w:val="none" w:sz="0" w:space="0" w:color="auto" w:frame="1"/>
        </w:rPr>
        <w:t>AND ...</w:t>
      </w:r>
    </w:p>
    <w:p w:rsidR="00E559FF" w:rsidRPr="00E559FF" w:rsidRDefault="00E559FF" w:rsidP="006E0B9E">
      <w:pPr>
        <w:pStyle w:val="a3"/>
        <w:numPr>
          <w:ilvl w:val="0"/>
          <w:numId w:val="14"/>
        </w:numPr>
        <w:spacing w:before="0" w:beforeAutospacing="0" w:after="225" w:afterAutospacing="0"/>
        <w:ind w:left="450"/>
        <w:textAlignment w:val="baseline"/>
        <w:rPr>
          <w:rFonts w:ascii="Arial" w:hAnsi="Arial" w:cs="Arial"/>
          <w:color w:val="555555"/>
          <w:sz w:val="21"/>
          <w:szCs w:val="21"/>
          <w:lang w:val="en-US"/>
        </w:rPr>
      </w:pPr>
      <w:r w:rsidRPr="00E559FF">
        <w:rPr>
          <w:rFonts w:ascii="Arial" w:hAnsi="Arial" w:cs="Arial"/>
          <w:color w:val="555555"/>
          <w:sz w:val="21"/>
          <w:szCs w:val="21"/>
          <w:lang w:val="en-US"/>
        </w:rPr>
        <w:t>There must be a range condition on C.</w:t>
      </w:r>
    </w:p>
    <w:p w:rsidR="00E559FF" w:rsidRPr="00E559FF" w:rsidRDefault="00E559FF" w:rsidP="006E0B9E">
      <w:pPr>
        <w:pStyle w:val="a3"/>
        <w:numPr>
          <w:ilvl w:val="0"/>
          <w:numId w:val="14"/>
        </w:numPr>
        <w:spacing w:before="0" w:beforeAutospacing="0" w:after="225" w:afterAutospacing="0"/>
        <w:ind w:left="450"/>
        <w:textAlignment w:val="baseline"/>
        <w:rPr>
          <w:rFonts w:ascii="Arial" w:hAnsi="Arial" w:cs="Arial"/>
          <w:color w:val="555555"/>
          <w:sz w:val="21"/>
          <w:szCs w:val="21"/>
          <w:lang w:val="en-US"/>
        </w:rPr>
      </w:pPr>
      <w:r w:rsidRPr="00E559FF">
        <w:rPr>
          <w:rFonts w:ascii="Arial" w:hAnsi="Arial" w:cs="Arial"/>
          <w:color w:val="555555"/>
          <w:sz w:val="21"/>
          <w:szCs w:val="21"/>
          <w:lang w:val="en-US"/>
        </w:rPr>
        <w:lastRenderedPageBreak/>
        <w:t>Conditions on D columns are permitted. Conditions on D must be in conjunction with the range condition on C.</w:t>
      </w:r>
    </w:p>
    <w:p w:rsidR="00E559FF" w:rsidRPr="00E559FF" w:rsidRDefault="00E559FF" w:rsidP="00E559FF">
      <w:pPr>
        <w:pStyle w:val="a3"/>
        <w:spacing w:before="0" w:beforeAutospacing="0" w:after="0" w:afterAutospacing="0"/>
        <w:textAlignment w:val="baseline"/>
        <w:rPr>
          <w:rFonts w:ascii="Arial" w:hAnsi="Arial" w:cs="Arial"/>
          <w:color w:val="555555"/>
          <w:sz w:val="21"/>
          <w:szCs w:val="21"/>
          <w:lang w:val="en-US"/>
        </w:rPr>
      </w:pPr>
      <w:r w:rsidRPr="00E559FF">
        <w:rPr>
          <w:rFonts w:ascii="Arial" w:hAnsi="Arial" w:cs="Arial"/>
          <w:color w:val="555555"/>
          <w:sz w:val="21"/>
          <w:szCs w:val="21"/>
          <w:lang w:val="en-US"/>
        </w:rPr>
        <w:t>Use of Skip Scan is indicated in </w:t>
      </w:r>
      <w:r w:rsidRPr="00E559FF">
        <w:rPr>
          <w:rStyle w:val="HTML"/>
          <w:rFonts w:eastAsiaTheme="majorEastAsia"/>
          <w:color w:val="000000"/>
          <w:bdr w:val="none" w:sz="0" w:space="0" w:color="auto" w:frame="1"/>
          <w:lang w:val="en-US"/>
        </w:rPr>
        <w:t>EXPLAIN</w:t>
      </w:r>
      <w:r w:rsidRPr="00E559FF">
        <w:rPr>
          <w:rFonts w:ascii="Arial" w:hAnsi="Arial" w:cs="Arial"/>
          <w:color w:val="555555"/>
          <w:sz w:val="21"/>
          <w:szCs w:val="21"/>
          <w:lang w:val="en-US"/>
        </w:rPr>
        <w:t> output as follows:</w:t>
      </w:r>
    </w:p>
    <w:p w:rsidR="00E559FF" w:rsidRPr="00E559FF" w:rsidRDefault="00E559FF" w:rsidP="006E0B9E">
      <w:pPr>
        <w:pStyle w:val="a3"/>
        <w:numPr>
          <w:ilvl w:val="0"/>
          <w:numId w:val="15"/>
        </w:numPr>
        <w:spacing w:before="0" w:beforeAutospacing="0" w:after="0" w:afterAutospacing="0"/>
        <w:ind w:left="450"/>
        <w:textAlignment w:val="baseline"/>
        <w:rPr>
          <w:rFonts w:ascii="Arial" w:hAnsi="Arial" w:cs="Arial"/>
          <w:color w:val="555555"/>
          <w:sz w:val="21"/>
          <w:szCs w:val="21"/>
          <w:lang w:val="en-US"/>
        </w:rPr>
      </w:pPr>
      <w:r w:rsidRPr="00E559FF">
        <w:rPr>
          <w:rStyle w:val="HTML"/>
          <w:rFonts w:eastAsiaTheme="majorEastAsia"/>
          <w:color w:val="000000"/>
          <w:bdr w:val="none" w:sz="0" w:space="0" w:color="auto" w:frame="1"/>
          <w:lang w:val="en-US"/>
        </w:rPr>
        <w:t>Using index for skip scan</w:t>
      </w:r>
      <w:r w:rsidRPr="00E559FF">
        <w:rPr>
          <w:rFonts w:ascii="Arial" w:hAnsi="Arial" w:cs="Arial"/>
          <w:color w:val="555555"/>
          <w:sz w:val="21"/>
          <w:szCs w:val="21"/>
          <w:lang w:val="en-US"/>
        </w:rPr>
        <w:t> in the </w:t>
      </w:r>
      <w:r w:rsidRPr="00E559FF">
        <w:rPr>
          <w:rStyle w:val="HTML"/>
          <w:rFonts w:eastAsiaTheme="majorEastAsia"/>
          <w:color w:val="000000"/>
          <w:bdr w:val="none" w:sz="0" w:space="0" w:color="auto" w:frame="1"/>
          <w:lang w:val="en-US"/>
        </w:rPr>
        <w:t>Extra</w:t>
      </w:r>
      <w:r w:rsidRPr="00E559FF">
        <w:rPr>
          <w:rFonts w:ascii="Arial" w:hAnsi="Arial" w:cs="Arial"/>
          <w:color w:val="555555"/>
          <w:sz w:val="21"/>
          <w:szCs w:val="21"/>
          <w:lang w:val="en-US"/>
        </w:rPr>
        <w:t> column indicates that the loose index Skip Scan access method is used.</w:t>
      </w:r>
    </w:p>
    <w:p w:rsidR="00E559FF" w:rsidRPr="00E559FF" w:rsidRDefault="00E559FF" w:rsidP="006E0B9E">
      <w:pPr>
        <w:pStyle w:val="a3"/>
        <w:numPr>
          <w:ilvl w:val="0"/>
          <w:numId w:val="15"/>
        </w:numPr>
        <w:spacing w:before="0" w:beforeAutospacing="0" w:after="0" w:afterAutospacing="0"/>
        <w:ind w:left="450"/>
        <w:textAlignment w:val="baseline"/>
        <w:rPr>
          <w:rFonts w:ascii="Arial" w:hAnsi="Arial" w:cs="Arial"/>
          <w:color w:val="555555"/>
          <w:sz w:val="21"/>
          <w:szCs w:val="21"/>
          <w:lang w:val="en-US"/>
        </w:rPr>
      </w:pPr>
      <w:r w:rsidRPr="00E559FF">
        <w:rPr>
          <w:rFonts w:ascii="Arial" w:hAnsi="Arial" w:cs="Arial"/>
          <w:color w:val="555555"/>
          <w:sz w:val="21"/>
          <w:szCs w:val="21"/>
          <w:lang w:val="en-US"/>
        </w:rPr>
        <w:t>If the index can be used for Skip Scan, the index should be visible in the </w:t>
      </w:r>
      <w:r w:rsidRPr="00E559FF">
        <w:rPr>
          <w:rStyle w:val="HTML"/>
          <w:rFonts w:eastAsiaTheme="majorEastAsia"/>
          <w:color w:val="000000"/>
          <w:bdr w:val="none" w:sz="0" w:space="0" w:color="auto" w:frame="1"/>
          <w:lang w:val="en-US"/>
        </w:rPr>
        <w:t>possible_keys</w:t>
      </w:r>
      <w:r w:rsidRPr="00E559FF">
        <w:rPr>
          <w:rFonts w:ascii="Arial" w:hAnsi="Arial" w:cs="Arial"/>
          <w:color w:val="555555"/>
          <w:sz w:val="21"/>
          <w:szCs w:val="21"/>
          <w:lang w:val="en-US"/>
        </w:rPr>
        <w:t> column.</w:t>
      </w:r>
    </w:p>
    <w:p w:rsidR="00E559FF" w:rsidRPr="00E559FF" w:rsidRDefault="00E559FF" w:rsidP="00E559FF">
      <w:pPr>
        <w:pStyle w:val="a3"/>
        <w:spacing w:before="0" w:beforeAutospacing="0" w:after="0" w:afterAutospacing="0"/>
        <w:textAlignment w:val="baseline"/>
        <w:rPr>
          <w:rFonts w:ascii="Arial" w:hAnsi="Arial" w:cs="Arial"/>
          <w:color w:val="555555"/>
          <w:sz w:val="21"/>
          <w:szCs w:val="21"/>
          <w:lang w:val="en-US"/>
        </w:rPr>
      </w:pPr>
      <w:r w:rsidRPr="00E559FF">
        <w:rPr>
          <w:rFonts w:ascii="Arial" w:hAnsi="Arial" w:cs="Arial"/>
          <w:color w:val="555555"/>
          <w:sz w:val="21"/>
          <w:szCs w:val="21"/>
          <w:lang w:val="en-US"/>
        </w:rPr>
        <w:t>Use of Skip Scan is indicated in optimizer trace output by a </w:t>
      </w:r>
      <w:r w:rsidRPr="00E559FF">
        <w:rPr>
          <w:rStyle w:val="HTML"/>
          <w:rFonts w:eastAsiaTheme="majorEastAsia"/>
          <w:color w:val="000000"/>
          <w:bdr w:val="none" w:sz="0" w:space="0" w:color="auto" w:frame="1"/>
          <w:lang w:val="en-US"/>
        </w:rPr>
        <w:t>"skip scan"</w:t>
      </w:r>
      <w:r w:rsidRPr="00E559FF">
        <w:rPr>
          <w:rFonts w:ascii="Arial" w:hAnsi="Arial" w:cs="Arial"/>
          <w:color w:val="555555"/>
          <w:sz w:val="21"/>
          <w:szCs w:val="21"/>
          <w:lang w:val="en-US"/>
        </w:rPr>
        <w:t> element of this form:</w:t>
      </w:r>
    </w:p>
    <w:p w:rsidR="00E559FF" w:rsidRPr="00E559FF" w:rsidRDefault="00E559FF" w:rsidP="00E559FF">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E559FF">
        <w:rPr>
          <w:rStyle w:val="token"/>
          <w:rFonts w:ascii="Consolas" w:hAnsi="Consolas" w:cs="Consolas"/>
          <w:color w:val="990055"/>
          <w:sz w:val="19"/>
          <w:szCs w:val="19"/>
          <w:bdr w:val="none" w:sz="0" w:space="0" w:color="auto" w:frame="1"/>
          <w:lang w:val="en-US"/>
        </w:rPr>
        <w:t>"skip_scan_range"</w:t>
      </w:r>
      <w:r w:rsidRPr="00E559FF">
        <w:rPr>
          <w:rStyle w:val="token"/>
          <w:rFonts w:ascii="Consolas" w:hAnsi="Consolas" w:cs="Consolas"/>
          <w:color w:val="A67F59"/>
          <w:sz w:val="19"/>
          <w:szCs w:val="19"/>
          <w:bdr w:val="none" w:sz="0" w:space="0" w:color="auto" w:frame="1"/>
          <w:lang w:val="en-US"/>
        </w:rPr>
        <w:t>:</w:t>
      </w: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token"/>
          <w:rFonts w:ascii="Consolas" w:hAnsi="Consolas" w:cs="Consolas"/>
          <w:color w:val="999999"/>
          <w:sz w:val="19"/>
          <w:szCs w:val="19"/>
          <w:bdr w:val="none" w:sz="0" w:space="0" w:color="auto" w:frame="1"/>
          <w:lang w:val="en-US"/>
        </w:rPr>
        <w:t>{</w:t>
      </w:r>
    </w:p>
    <w:p w:rsidR="00E559FF" w:rsidRPr="00E559FF" w:rsidRDefault="00E559FF" w:rsidP="00E559FF">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token"/>
          <w:rFonts w:ascii="Consolas" w:hAnsi="Consolas" w:cs="Consolas"/>
          <w:color w:val="990055"/>
          <w:sz w:val="19"/>
          <w:szCs w:val="19"/>
          <w:bdr w:val="none" w:sz="0" w:space="0" w:color="auto" w:frame="1"/>
          <w:lang w:val="en-US"/>
        </w:rPr>
        <w:t>"type"</w:t>
      </w:r>
      <w:r w:rsidRPr="00E559FF">
        <w:rPr>
          <w:rStyle w:val="token"/>
          <w:rFonts w:ascii="Consolas" w:hAnsi="Consolas" w:cs="Consolas"/>
          <w:color w:val="A67F59"/>
          <w:sz w:val="19"/>
          <w:szCs w:val="19"/>
          <w:bdr w:val="none" w:sz="0" w:space="0" w:color="auto" w:frame="1"/>
          <w:lang w:val="en-US"/>
        </w:rPr>
        <w:t>:</w:t>
      </w: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token"/>
          <w:rFonts w:ascii="Consolas" w:hAnsi="Consolas" w:cs="Consolas"/>
          <w:color w:val="669900"/>
          <w:sz w:val="19"/>
          <w:szCs w:val="19"/>
          <w:bdr w:val="none" w:sz="0" w:space="0" w:color="auto" w:frame="1"/>
          <w:lang w:val="en-US"/>
        </w:rPr>
        <w:t>"skip_scan"</w:t>
      </w:r>
      <w:r w:rsidRPr="00E559FF">
        <w:rPr>
          <w:rStyle w:val="token"/>
          <w:rFonts w:ascii="Consolas" w:hAnsi="Consolas" w:cs="Consolas"/>
          <w:color w:val="999999"/>
          <w:sz w:val="19"/>
          <w:szCs w:val="19"/>
          <w:bdr w:val="none" w:sz="0" w:space="0" w:color="auto" w:frame="1"/>
          <w:lang w:val="en-US"/>
        </w:rPr>
        <w:t>,</w:t>
      </w:r>
    </w:p>
    <w:p w:rsidR="00E559FF" w:rsidRPr="00E559FF" w:rsidRDefault="00E559FF" w:rsidP="00E559FF">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token"/>
          <w:rFonts w:ascii="Consolas" w:hAnsi="Consolas" w:cs="Consolas"/>
          <w:color w:val="990055"/>
          <w:sz w:val="19"/>
          <w:szCs w:val="19"/>
          <w:bdr w:val="none" w:sz="0" w:space="0" w:color="auto" w:frame="1"/>
          <w:lang w:val="en-US"/>
        </w:rPr>
        <w:t>"index"</w:t>
      </w:r>
      <w:r w:rsidRPr="00E559FF">
        <w:rPr>
          <w:rStyle w:val="token"/>
          <w:rFonts w:ascii="Consolas" w:hAnsi="Consolas" w:cs="Consolas"/>
          <w:color w:val="A67F59"/>
          <w:sz w:val="19"/>
          <w:szCs w:val="19"/>
          <w:bdr w:val="none" w:sz="0" w:space="0" w:color="auto" w:frame="1"/>
          <w:lang w:val="en-US"/>
        </w:rPr>
        <w:t>:</w:t>
      </w: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a5"/>
          <w:rFonts w:ascii="Consolas" w:hAnsi="Consolas" w:cs="Consolas"/>
          <w:color w:val="000000"/>
          <w:sz w:val="19"/>
          <w:szCs w:val="19"/>
          <w:bdr w:val="none" w:sz="0" w:space="0" w:color="auto" w:frame="1"/>
          <w:lang w:val="en-US"/>
        </w:rPr>
        <w:t>index_used_for_skip_scan</w:t>
      </w:r>
      <w:r w:rsidRPr="00E559FF">
        <w:rPr>
          <w:rStyle w:val="token"/>
          <w:rFonts w:ascii="Consolas" w:hAnsi="Consolas" w:cs="Consolas"/>
          <w:color w:val="999999"/>
          <w:sz w:val="19"/>
          <w:szCs w:val="19"/>
          <w:bdr w:val="none" w:sz="0" w:space="0" w:color="auto" w:frame="1"/>
          <w:lang w:val="en-US"/>
        </w:rPr>
        <w:t>,</w:t>
      </w:r>
    </w:p>
    <w:p w:rsidR="00E559FF" w:rsidRPr="00E559FF" w:rsidRDefault="00E559FF" w:rsidP="00E559FF">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token"/>
          <w:rFonts w:ascii="Consolas" w:hAnsi="Consolas" w:cs="Consolas"/>
          <w:color w:val="990055"/>
          <w:sz w:val="19"/>
          <w:szCs w:val="19"/>
          <w:bdr w:val="none" w:sz="0" w:space="0" w:color="auto" w:frame="1"/>
          <w:lang w:val="en-US"/>
        </w:rPr>
        <w:t>"key_parts_used_for_access"</w:t>
      </w:r>
      <w:r w:rsidRPr="00E559FF">
        <w:rPr>
          <w:rStyle w:val="token"/>
          <w:rFonts w:ascii="Consolas" w:hAnsi="Consolas" w:cs="Consolas"/>
          <w:color w:val="A67F59"/>
          <w:sz w:val="19"/>
          <w:szCs w:val="19"/>
          <w:bdr w:val="none" w:sz="0" w:space="0" w:color="auto" w:frame="1"/>
          <w:lang w:val="en-US"/>
        </w:rPr>
        <w:t>:</w:t>
      </w: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token"/>
          <w:rFonts w:ascii="Consolas" w:hAnsi="Consolas" w:cs="Consolas"/>
          <w:color w:val="999999"/>
          <w:sz w:val="19"/>
          <w:szCs w:val="19"/>
          <w:bdr w:val="none" w:sz="0" w:space="0" w:color="auto" w:frame="1"/>
          <w:lang w:val="en-US"/>
        </w:rPr>
        <w:t>[</w:t>
      </w:r>
      <w:r w:rsidRPr="00E559FF">
        <w:rPr>
          <w:rStyle w:val="a5"/>
          <w:rFonts w:ascii="Consolas" w:hAnsi="Consolas" w:cs="Consolas"/>
          <w:color w:val="000000"/>
          <w:sz w:val="19"/>
          <w:szCs w:val="19"/>
          <w:bdr w:val="none" w:sz="0" w:space="0" w:color="auto" w:frame="1"/>
          <w:lang w:val="en-US"/>
        </w:rPr>
        <w:t>key_parts_used_for_access</w:t>
      </w:r>
      <w:r w:rsidRPr="00E559FF">
        <w:rPr>
          <w:rStyle w:val="token"/>
          <w:rFonts w:ascii="Consolas" w:hAnsi="Consolas" w:cs="Consolas"/>
          <w:color w:val="999999"/>
          <w:sz w:val="19"/>
          <w:szCs w:val="19"/>
          <w:bdr w:val="none" w:sz="0" w:space="0" w:color="auto" w:frame="1"/>
          <w:lang w:val="en-US"/>
        </w:rPr>
        <w:t>],</w:t>
      </w:r>
    </w:p>
    <w:p w:rsidR="00E559FF" w:rsidRPr="00E559FF" w:rsidRDefault="00E559FF" w:rsidP="00E559FF">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token"/>
          <w:rFonts w:ascii="Consolas" w:hAnsi="Consolas" w:cs="Consolas"/>
          <w:color w:val="990055"/>
          <w:sz w:val="19"/>
          <w:szCs w:val="19"/>
          <w:bdr w:val="none" w:sz="0" w:space="0" w:color="auto" w:frame="1"/>
          <w:lang w:val="en-US"/>
        </w:rPr>
        <w:t>"range"</w:t>
      </w:r>
      <w:r w:rsidRPr="00E559FF">
        <w:rPr>
          <w:rStyle w:val="token"/>
          <w:rFonts w:ascii="Consolas" w:hAnsi="Consolas" w:cs="Consolas"/>
          <w:color w:val="A67F59"/>
          <w:sz w:val="19"/>
          <w:szCs w:val="19"/>
          <w:bdr w:val="none" w:sz="0" w:space="0" w:color="auto" w:frame="1"/>
          <w:lang w:val="en-US"/>
        </w:rPr>
        <w:t>:</w:t>
      </w: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token"/>
          <w:rFonts w:ascii="Consolas" w:hAnsi="Consolas" w:cs="Consolas"/>
          <w:color w:val="999999"/>
          <w:sz w:val="19"/>
          <w:szCs w:val="19"/>
          <w:bdr w:val="none" w:sz="0" w:space="0" w:color="auto" w:frame="1"/>
          <w:lang w:val="en-US"/>
        </w:rPr>
        <w:t>[</w:t>
      </w:r>
      <w:r w:rsidRPr="00E559FF">
        <w:rPr>
          <w:rStyle w:val="a5"/>
          <w:rFonts w:ascii="Consolas" w:hAnsi="Consolas" w:cs="Consolas"/>
          <w:color w:val="000000"/>
          <w:sz w:val="19"/>
          <w:szCs w:val="19"/>
          <w:bdr w:val="none" w:sz="0" w:space="0" w:color="auto" w:frame="1"/>
          <w:lang w:val="en-US"/>
        </w:rPr>
        <w:t>range</w:t>
      </w:r>
      <w:r w:rsidRPr="00E559FF">
        <w:rPr>
          <w:rStyle w:val="token"/>
          <w:rFonts w:ascii="Consolas" w:hAnsi="Consolas" w:cs="Consolas"/>
          <w:color w:val="999999"/>
          <w:sz w:val="19"/>
          <w:szCs w:val="19"/>
          <w:bdr w:val="none" w:sz="0" w:space="0" w:color="auto" w:frame="1"/>
          <w:lang w:val="en-US"/>
        </w:rPr>
        <w:t>]</w:t>
      </w:r>
    </w:p>
    <w:p w:rsidR="00E559FF" w:rsidRPr="00E559FF" w:rsidRDefault="00E559FF" w:rsidP="00E559FF">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Fonts w:ascii="Consolas" w:hAnsi="Consolas" w:cs="Consolas"/>
          <w:color w:val="000000"/>
          <w:sz w:val="19"/>
          <w:szCs w:val="19"/>
          <w:lang w:val="en-US"/>
        </w:rPr>
      </w:pPr>
      <w:r w:rsidRPr="00E559FF">
        <w:rPr>
          <w:rStyle w:val="token"/>
          <w:rFonts w:ascii="Consolas" w:hAnsi="Consolas" w:cs="Consolas"/>
          <w:color w:val="999999"/>
          <w:sz w:val="19"/>
          <w:szCs w:val="19"/>
          <w:bdr w:val="none" w:sz="0" w:space="0" w:color="auto" w:frame="1"/>
          <w:lang w:val="en-US"/>
        </w:rPr>
        <w:t>}</w:t>
      </w:r>
    </w:p>
    <w:p w:rsidR="00E559FF" w:rsidRPr="00E559FF" w:rsidRDefault="00E559FF" w:rsidP="00E559FF">
      <w:pPr>
        <w:pStyle w:val="a3"/>
        <w:spacing w:before="0" w:beforeAutospacing="0" w:after="0" w:afterAutospacing="0"/>
        <w:textAlignment w:val="baseline"/>
        <w:rPr>
          <w:rFonts w:ascii="Arial" w:hAnsi="Arial" w:cs="Arial"/>
          <w:color w:val="555555"/>
          <w:sz w:val="21"/>
          <w:szCs w:val="21"/>
          <w:lang w:val="en-US"/>
        </w:rPr>
      </w:pPr>
      <w:r w:rsidRPr="00E559FF">
        <w:rPr>
          <w:rFonts w:ascii="Arial" w:hAnsi="Arial" w:cs="Arial"/>
          <w:color w:val="555555"/>
          <w:sz w:val="21"/>
          <w:szCs w:val="21"/>
          <w:lang w:val="en-US"/>
        </w:rPr>
        <w:t>You may also see a </w:t>
      </w:r>
      <w:r w:rsidRPr="00E559FF">
        <w:rPr>
          <w:rStyle w:val="HTML"/>
          <w:rFonts w:eastAsiaTheme="majorEastAsia"/>
          <w:color w:val="000000"/>
          <w:bdr w:val="none" w:sz="0" w:space="0" w:color="auto" w:frame="1"/>
          <w:lang w:val="en-US"/>
        </w:rPr>
        <w:t>"best_skip_scan_summary"</w:t>
      </w:r>
      <w:r w:rsidRPr="00E559FF">
        <w:rPr>
          <w:rFonts w:ascii="Arial" w:hAnsi="Arial" w:cs="Arial"/>
          <w:color w:val="555555"/>
          <w:sz w:val="21"/>
          <w:szCs w:val="21"/>
          <w:lang w:val="en-US"/>
        </w:rPr>
        <w:t> element. If Skip Scan is chosen as the best range access variant, a </w:t>
      </w:r>
      <w:r w:rsidRPr="00E559FF">
        <w:rPr>
          <w:rStyle w:val="HTML"/>
          <w:rFonts w:eastAsiaTheme="majorEastAsia"/>
          <w:color w:val="000000"/>
          <w:bdr w:val="none" w:sz="0" w:space="0" w:color="auto" w:frame="1"/>
          <w:lang w:val="en-US"/>
        </w:rPr>
        <w:t>"chosen_range_access_summary"</w:t>
      </w:r>
      <w:r w:rsidRPr="00E559FF">
        <w:rPr>
          <w:rFonts w:ascii="Arial" w:hAnsi="Arial" w:cs="Arial"/>
          <w:color w:val="555555"/>
          <w:sz w:val="21"/>
          <w:szCs w:val="21"/>
          <w:lang w:val="en-US"/>
        </w:rPr>
        <w:t> is written. If Skip Scan is chosen as the overall best access method, a </w:t>
      </w:r>
      <w:r w:rsidRPr="00E559FF">
        <w:rPr>
          <w:rStyle w:val="HTML"/>
          <w:rFonts w:eastAsiaTheme="majorEastAsia"/>
          <w:color w:val="000000"/>
          <w:bdr w:val="none" w:sz="0" w:space="0" w:color="auto" w:frame="1"/>
          <w:lang w:val="en-US"/>
        </w:rPr>
        <w:t>"best_access_path"</w:t>
      </w:r>
      <w:r w:rsidRPr="00E559FF">
        <w:rPr>
          <w:rFonts w:ascii="Arial" w:hAnsi="Arial" w:cs="Arial"/>
          <w:color w:val="555555"/>
          <w:sz w:val="21"/>
          <w:szCs w:val="21"/>
          <w:lang w:val="en-US"/>
        </w:rPr>
        <w:t> element is present.</w:t>
      </w:r>
    </w:p>
    <w:p w:rsidR="00E559FF" w:rsidRPr="00E559FF" w:rsidRDefault="00E559FF" w:rsidP="00E559FF">
      <w:pPr>
        <w:pStyle w:val="a3"/>
        <w:spacing w:before="0" w:beforeAutospacing="0" w:after="0" w:afterAutospacing="0"/>
        <w:textAlignment w:val="baseline"/>
        <w:rPr>
          <w:rFonts w:ascii="Arial" w:hAnsi="Arial" w:cs="Arial"/>
          <w:color w:val="555555"/>
          <w:sz w:val="21"/>
          <w:szCs w:val="21"/>
          <w:lang w:val="en-US"/>
        </w:rPr>
      </w:pPr>
      <w:r w:rsidRPr="00E559FF">
        <w:rPr>
          <w:rFonts w:ascii="Arial" w:hAnsi="Arial" w:cs="Arial"/>
          <w:color w:val="555555"/>
          <w:sz w:val="21"/>
          <w:szCs w:val="21"/>
          <w:lang w:val="en-US"/>
        </w:rPr>
        <w:t>Use of Skip Scan is subject to the value of the </w:t>
      </w:r>
      <w:hyperlink r:id="rId116" w:anchor="optflag_skip-scan" w:history="1">
        <w:r w:rsidRPr="00E559FF">
          <w:rPr>
            <w:rStyle w:val="HTML"/>
            <w:rFonts w:eastAsiaTheme="majorEastAsia"/>
            <w:color w:val="000000"/>
            <w:u w:val="single"/>
            <w:bdr w:val="none" w:sz="0" w:space="0" w:color="auto" w:frame="1"/>
            <w:lang w:val="en-US"/>
          </w:rPr>
          <w:t>skip_scan</w:t>
        </w:r>
      </w:hyperlink>
      <w:r w:rsidRPr="00E559FF">
        <w:rPr>
          <w:rFonts w:ascii="Arial" w:hAnsi="Arial" w:cs="Arial"/>
          <w:color w:val="555555"/>
          <w:sz w:val="21"/>
          <w:szCs w:val="21"/>
          <w:lang w:val="en-US"/>
        </w:rPr>
        <w:t> flag of the </w:t>
      </w:r>
      <w:hyperlink r:id="rId117" w:anchor="sysvar_optimizer_switch" w:history="1">
        <w:r w:rsidRPr="00E559FF">
          <w:rPr>
            <w:rStyle w:val="HTML"/>
            <w:rFonts w:eastAsiaTheme="majorEastAsia"/>
            <w:color w:val="000000"/>
            <w:u w:val="single"/>
            <w:bdr w:val="none" w:sz="0" w:space="0" w:color="auto" w:frame="1"/>
            <w:lang w:val="en-US"/>
          </w:rPr>
          <w:t>optimizer_switch</w:t>
        </w:r>
      </w:hyperlink>
      <w:r w:rsidRPr="00E559FF">
        <w:rPr>
          <w:rFonts w:ascii="Arial" w:hAnsi="Arial" w:cs="Arial"/>
          <w:color w:val="555555"/>
          <w:sz w:val="21"/>
          <w:szCs w:val="21"/>
          <w:lang w:val="en-US"/>
        </w:rPr>
        <w:t> system variable. See </w:t>
      </w:r>
      <w:hyperlink r:id="rId118" w:tooltip="8.9.2 Switchable Optimizations" w:history="1">
        <w:r w:rsidRPr="00E559FF">
          <w:rPr>
            <w:rStyle w:val="a4"/>
            <w:rFonts w:ascii="Arial" w:hAnsi="Arial" w:cs="Arial"/>
            <w:color w:val="0074A3"/>
            <w:sz w:val="21"/>
            <w:szCs w:val="21"/>
            <w:lang w:val="en-US"/>
          </w:rPr>
          <w:t>Section 8.9.2, “Switchable Optimizations”</w:t>
        </w:r>
      </w:hyperlink>
      <w:r w:rsidRPr="00E559FF">
        <w:rPr>
          <w:rFonts w:ascii="Arial" w:hAnsi="Arial" w:cs="Arial"/>
          <w:color w:val="555555"/>
          <w:sz w:val="21"/>
          <w:szCs w:val="21"/>
          <w:lang w:val="en-US"/>
        </w:rPr>
        <w:t>. By default, this flag is </w:t>
      </w:r>
      <w:r w:rsidRPr="00E559FF">
        <w:rPr>
          <w:rStyle w:val="HTML"/>
          <w:rFonts w:eastAsiaTheme="majorEastAsia"/>
          <w:color w:val="000000"/>
          <w:bdr w:val="none" w:sz="0" w:space="0" w:color="auto" w:frame="1"/>
          <w:lang w:val="en-US"/>
        </w:rPr>
        <w:t>on</w:t>
      </w:r>
      <w:r w:rsidRPr="00E559FF">
        <w:rPr>
          <w:rFonts w:ascii="Arial" w:hAnsi="Arial" w:cs="Arial"/>
          <w:color w:val="555555"/>
          <w:sz w:val="21"/>
          <w:szCs w:val="21"/>
          <w:lang w:val="en-US"/>
        </w:rPr>
        <w:t>. To disable it, set </w:t>
      </w:r>
      <w:hyperlink r:id="rId119" w:anchor="optflag_skip-scan" w:history="1">
        <w:r w:rsidRPr="00E559FF">
          <w:rPr>
            <w:rStyle w:val="HTML"/>
            <w:rFonts w:eastAsiaTheme="majorEastAsia"/>
            <w:color w:val="000000"/>
            <w:u w:val="single"/>
            <w:bdr w:val="none" w:sz="0" w:space="0" w:color="auto" w:frame="1"/>
            <w:lang w:val="en-US"/>
          </w:rPr>
          <w:t>skip_scan</w:t>
        </w:r>
      </w:hyperlink>
      <w:r w:rsidRPr="00E559FF">
        <w:rPr>
          <w:rFonts w:ascii="Arial" w:hAnsi="Arial" w:cs="Arial"/>
          <w:color w:val="555555"/>
          <w:sz w:val="21"/>
          <w:szCs w:val="21"/>
          <w:lang w:val="en-US"/>
        </w:rPr>
        <w:t> to </w:t>
      </w:r>
      <w:r w:rsidRPr="00E559FF">
        <w:rPr>
          <w:rStyle w:val="HTML"/>
          <w:rFonts w:eastAsiaTheme="majorEastAsia"/>
          <w:color w:val="000000"/>
          <w:bdr w:val="none" w:sz="0" w:space="0" w:color="auto" w:frame="1"/>
          <w:lang w:val="en-US"/>
        </w:rPr>
        <w:t>off</w:t>
      </w:r>
      <w:r w:rsidRPr="00E559FF">
        <w:rPr>
          <w:rFonts w:ascii="Arial" w:hAnsi="Arial" w:cs="Arial"/>
          <w:color w:val="555555"/>
          <w:sz w:val="21"/>
          <w:szCs w:val="21"/>
          <w:lang w:val="en-US"/>
        </w:rPr>
        <w:t>.</w:t>
      </w:r>
    </w:p>
    <w:p w:rsidR="00E559FF" w:rsidRPr="00E559FF" w:rsidRDefault="00E559FF" w:rsidP="00E559FF">
      <w:pPr>
        <w:pStyle w:val="a3"/>
        <w:spacing w:before="0" w:beforeAutospacing="0" w:after="0" w:afterAutospacing="0"/>
        <w:textAlignment w:val="baseline"/>
        <w:rPr>
          <w:rFonts w:ascii="Arial" w:hAnsi="Arial" w:cs="Arial"/>
          <w:color w:val="555555"/>
          <w:sz w:val="21"/>
          <w:szCs w:val="21"/>
          <w:lang w:val="en-US"/>
        </w:rPr>
      </w:pPr>
      <w:r w:rsidRPr="00E559FF">
        <w:rPr>
          <w:rFonts w:ascii="Arial" w:hAnsi="Arial" w:cs="Arial"/>
          <w:color w:val="555555"/>
          <w:sz w:val="21"/>
          <w:szCs w:val="21"/>
          <w:lang w:val="en-US"/>
        </w:rPr>
        <w:t>In addition to using the </w:t>
      </w:r>
      <w:hyperlink r:id="rId120" w:anchor="sysvar_optimizer_switch" w:history="1">
        <w:r w:rsidRPr="00E559FF">
          <w:rPr>
            <w:rStyle w:val="HTML"/>
            <w:rFonts w:eastAsiaTheme="majorEastAsia"/>
            <w:color w:val="000000"/>
            <w:u w:val="single"/>
            <w:bdr w:val="none" w:sz="0" w:space="0" w:color="auto" w:frame="1"/>
            <w:lang w:val="en-US"/>
          </w:rPr>
          <w:t>optimizer_switch</w:t>
        </w:r>
      </w:hyperlink>
      <w:r w:rsidRPr="00E559FF">
        <w:rPr>
          <w:rFonts w:ascii="Arial" w:hAnsi="Arial" w:cs="Arial"/>
          <w:color w:val="555555"/>
          <w:sz w:val="21"/>
          <w:szCs w:val="21"/>
          <w:lang w:val="en-US"/>
        </w:rPr>
        <w:t> system variable to control optimizer use of Skip Scan session-wide, MySQL supports optimizer hints to influence the optimizer on a per-statement basis. See </w:t>
      </w:r>
      <w:hyperlink r:id="rId121" w:tooltip="8.9.3 Optimizer Hints" w:history="1">
        <w:r w:rsidRPr="00E559FF">
          <w:rPr>
            <w:rStyle w:val="a4"/>
            <w:rFonts w:ascii="Arial" w:hAnsi="Arial" w:cs="Arial"/>
            <w:color w:val="0074A3"/>
            <w:sz w:val="21"/>
            <w:szCs w:val="21"/>
            <w:lang w:val="en-US"/>
          </w:rPr>
          <w:t>Section 8.9.3, “Optimizer Hints”</w:t>
        </w:r>
      </w:hyperlink>
      <w:r w:rsidRPr="00E559FF">
        <w:rPr>
          <w:rFonts w:ascii="Arial" w:hAnsi="Arial" w:cs="Arial"/>
          <w:color w:val="555555"/>
          <w:sz w:val="21"/>
          <w:szCs w:val="21"/>
          <w:lang w:val="en-US"/>
        </w:rPr>
        <w:t>.</w:t>
      </w:r>
    </w:p>
    <w:p w:rsidR="00E559FF" w:rsidRPr="00856AE5" w:rsidRDefault="00E559FF" w:rsidP="001C5BA2">
      <w:pPr>
        <w:pStyle w:val="5"/>
        <w:rPr>
          <w:lang w:val="en-US"/>
        </w:rPr>
      </w:pPr>
      <w:bookmarkStart w:id="34" w:name="row-constructor-range-optimization"/>
      <w:bookmarkStart w:id="35" w:name="_Toc57738408"/>
      <w:bookmarkEnd w:id="34"/>
      <w:r w:rsidRPr="00856AE5">
        <w:rPr>
          <w:lang w:val="en-US"/>
        </w:rPr>
        <w:t>Range Optimization of Row Constructor Expressions</w:t>
      </w:r>
      <w:bookmarkEnd w:id="35"/>
    </w:p>
    <w:p w:rsidR="00E559FF" w:rsidRPr="00E559FF" w:rsidRDefault="00E559FF" w:rsidP="00E559FF">
      <w:pPr>
        <w:pStyle w:val="a3"/>
        <w:spacing w:before="0" w:beforeAutospacing="0" w:after="225" w:afterAutospacing="0"/>
        <w:textAlignment w:val="baseline"/>
        <w:rPr>
          <w:rFonts w:ascii="Arial" w:hAnsi="Arial" w:cs="Arial"/>
          <w:color w:val="555555"/>
          <w:sz w:val="21"/>
          <w:szCs w:val="21"/>
          <w:lang w:val="en-US"/>
        </w:rPr>
      </w:pPr>
      <w:r w:rsidRPr="00E559FF">
        <w:rPr>
          <w:rFonts w:ascii="Arial" w:hAnsi="Arial" w:cs="Arial"/>
          <w:color w:val="555555"/>
          <w:sz w:val="21"/>
          <w:szCs w:val="21"/>
          <w:lang w:val="en-US"/>
        </w:rPr>
        <w:t>The optimizer is able to apply the range scan access method to queries of this form:</w:t>
      </w:r>
    </w:p>
    <w:p w:rsidR="00E559FF" w:rsidRPr="00E559FF" w:rsidRDefault="00E559FF" w:rsidP="00E559FF">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Fonts w:ascii="Consolas" w:hAnsi="Consolas" w:cs="Consolas"/>
          <w:color w:val="000000"/>
          <w:sz w:val="19"/>
          <w:szCs w:val="19"/>
          <w:lang w:val="en-US"/>
        </w:rPr>
      </w:pPr>
      <w:r w:rsidRPr="00E559FF">
        <w:rPr>
          <w:rStyle w:val="token"/>
          <w:rFonts w:ascii="Consolas" w:hAnsi="Consolas" w:cs="Consolas"/>
          <w:color w:val="0077AA"/>
          <w:sz w:val="19"/>
          <w:szCs w:val="19"/>
          <w:bdr w:val="none" w:sz="0" w:space="0" w:color="auto" w:frame="1"/>
          <w:lang w:val="en-US"/>
        </w:rPr>
        <w:t>SELECT</w:t>
      </w: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token"/>
          <w:rFonts w:ascii="Consolas" w:hAnsi="Consolas" w:cs="Consolas"/>
          <w:color w:val="999999"/>
          <w:sz w:val="19"/>
          <w:szCs w:val="19"/>
          <w:bdr w:val="none" w:sz="0" w:space="0" w:color="auto" w:frame="1"/>
          <w:lang w:val="en-US"/>
        </w:rPr>
        <w:t>...</w:t>
      </w: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token"/>
          <w:rFonts w:ascii="Consolas" w:hAnsi="Consolas" w:cs="Consolas"/>
          <w:color w:val="0077AA"/>
          <w:sz w:val="19"/>
          <w:szCs w:val="19"/>
          <w:bdr w:val="none" w:sz="0" w:space="0" w:color="auto" w:frame="1"/>
          <w:lang w:val="en-US"/>
        </w:rPr>
        <w:t>FROM</w:t>
      </w:r>
      <w:r w:rsidRPr="00E559FF">
        <w:rPr>
          <w:rStyle w:val="HTML"/>
          <w:rFonts w:ascii="Consolas" w:eastAsiaTheme="majorEastAsia" w:hAnsi="Consolas" w:cs="Consolas"/>
          <w:color w:val="000000"/>
          <w:sz w:val="19"/>
          <w:szCs w:val="19"/>
          <w:bdr w:val="none" w:sz="0" w:space="0" w:color="auto" w:frame="1"/>
          <w:lang w:val="en-US"/>
        </w:rPr>
        <w:t xml:space="preserve"> t1 </w:t>
      </w:r>
      <w:r w:rsidRPr="00E559FF">
        <w:rPr>
          <w:rStyle w:val="token"/>
          <w:rFonts w:ascii="Consolas" w:hAnsi="Consolas" w:cs="Consolas"/>
          <w:color w:val="0077AA"/>
          <w:sz w:val="19"/>
          <w:szCs w:val="19"/>
          <w:bdr w:val="none" w:sz="0" w:space="0" w:color="auto" w:frame="1"/>
          <w:lang w:val="en-US"/>
        </w:rPr>
        <w:t>WHERE</w:t>
      </w: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token"/>
          <w:rFonts w:ascii="Consolas" w:hAnsi="Consolas" w:cs="Consolas"/>
          <w:color w:val="999999"/>
          <w:sz w:val="19"/>
          <w:szCs w:val="19"/>
          <w:bdr w:val="none" w:sz="0" w:space="0" w:color="auto" w:frame="1"/>
          <w:lang w:val="en-US"/>
        </w:rPr>
        <w:t>(</w:t>
      </w:r>
      <w:r w:rsidRPr="00E559FF">
        <w:rPr>
          <w:rStyle w:val="HTML"/>
          <w:rFonts w:ascii="Consolas" w:eastAsiaTheme="majorEastAsia" w:hAnsi="Consolas" w:cs="Consolas"/>
          <w:color w:val="000000"/>
          <w:sz w:val="19"/>
          <w:szCs w:val="19"/>
          <w:bdr w:val="none" w:sz="0" w:space="0" w:color="auto" w:frame="1"/>
          <w:lang w:val="en-US"/>
        </w:rPr>
        <w:t xml:space="preserve"> col_1</w:t>
      </w:r>
      <w:r w:rsidRPr="00E559FF">
        <w:rPr>
          <w:rStyle w:val="token"/>
          <w:rFonts w:ascii="Consolas" w:hAnsi="Consolas" w:cs="Consolas"/>
          <w:color w:val="999999"/>
          <w:sz w:val="19"/>
          <w:szCs w:val="19"/>
          <w:bdr w:val="none" w:sz="0" w:space="0" w:color="auto" w:frame="1"/>
          <w:lang w:val="en-US"/>
        </w:rPr>
        <w:t>,</w:t>
      </w:r>
      <w:r w:rsidRPr="00E559FF">
        <w:rPr>
          <w:rStyle w:val="HTML"/>
          <w:rFonts w:ascii="Consolas" w:eastAsiaTheme="majorEastAsia" w:hAnsi="Consolas" w:cs="Consolas"/>
          <w:color w:val="000000"/>
          <w:sz w:val="19"/>
          <w:szCs w:val="19"/>
          <w:bdr w:val="none" w:sz="0" w:space="0" w:color="auto" w:frame="1"/>
          <w:lang w:val="en-US"/>
        </w:rPr>
        <w:t xml:space="preserve"> col_2 </w:t>
      </w:r>
      <w:r w:rsidRPr="00E559FF">
        <w:rPr>
          <w:rStyle w:val="token"/>
          <w:rFonts w:ascii="Consolas" w:hAnsi="Consolas" w:cs="Consolas"/>
          <w:color w:val="999999"/>
          <w:sz w:val="19"/>
          <w:szCs w:val="19"/>
          <w:bdr w:val="none" w:sz="0" w:space="0" w:color="auto" w:frame="1"/>
          <w:lang w:val="en-US"/>
        </w:rPr>
        <w:t>)</w:t>
      </w: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token"/>
          <w:rFonts w:ascii="Consolas" w:hAnsi="Consolas" w:cs="Consolas"/>
          <w:color w:val="0077AA"/>
          <w:sz w:val="19"/>
          <w:szCs w:val="19"/>
          <w:bdr w:val="none" w:sz="0" w:space="0" w:color="auto" w:frame="1"/>
          <w:lang w:val="en-US"/>
        </w:rPr>
        <w:t>IN</w:t>
      </w: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token"/>
          <w:rFonts w:ascii="Consolas" w:hAnsi="Consolas" w:cs="Consolas"/>
          <w:color w:val="999999"/>
          <w:sz w:val="19"/>
          <w:szCs w:val="19"/>
          <w:bdr w:val="none" w:sz="0" w:space="0" w:color="auto" w:frame="1"/>
          <w:lang w:val="en-US"/>
        </w:rPr>
        <w:t>((</w:t>
      </w: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token"/>
          <w:rFonts w:ascii="Consolas" w:hAnsi="Consolas" w:cs="Consolas"/>
          <w:color w:val="669900"/>
          <w:sz w:val="19"/>
          <w:szCs w:val="19"/>
          <w:bdr w:val="none" w:sz="0" w:space="0" w:color="auto" w:frame="1"/>
          <w:lang w:val="en-US"/>
        </w:rPr>
        <w:t>'a'</w:t>
      </w:r>
      <w:r w:rsidRPr="00E559FF">
        <w:rPr>
          <w:rStyle w:val="token"/>
          <w:rFonts w:ascii="Consolas" w:hAnsi="Consolas" w:cs="Consolas"/>
          <w:color w:val="999999"/>
          <w:sz w:val="19"/>
          <w:szCs w:val="19"/>
          <w:bdr w:val="none" w:sz="0" w:space="0" w:color="auto" w:frame="1"/>
          <w:lang w:val="en-US"/>
        </w:rPr>
        <w:t>,</w:t>
      </w: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token"/>
          <w:rFonts w:ascii="Consolas" w:hAnsi="Consolas" w:cs="Consolas"/>
          <w:color w:val="669900"/>
          <w:sz w:val="19"/>
          <w:szCs w:val="19"/>
          <w:bdr w:val="none" w:sz="0" w:space="0" w:color="auto" w:frame="1"/>
          <w:lang w:val="en-US"/>
        </w:rPr>
        <w:t>'b'</w:t>
      </w: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token"/>
          <w:rFonts w:ascii="Consolas" w:hAnsi="Consolas" w:cs="Consolas"/>
          <w:color w:val="999999"/>
          <w:sz w:val="19"/>
          <w:szCs w:val="19"/>
          <w:bdr w:val="none" w:sz="0" w:space="0" w:color="auto" w:frame="1"/>
          <w:lang w:val="en-US"/>
        </w:rPr>
        <w:t>),</w:t>
      </w: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token"/>
          <w:rFonts w:ascii="Consolas" w:hAnsi="Consolas" w:cs="Consolas"/>
          <w:color w:val="999999"/>
          <w:sz w:val="19"/>
          <w:szCs w:val="19"/>
          <w:bdr w:val="none" w:sz="0" w:space="0" w:color="auto" w:frame="1"/>
          <w:lang w:val="en-US"/>
        </w:rPr>
        <w:t>(</w:t>
      </w: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token"/>
          <w:rFonts w:ascii="Consolas" w:hAnsi="Consolas" w:cs="Consolas"/>
          <w:color w:val="669900"/>
          <w:sz w:val="19"/>
          <w:szCs w:val="19"/>
          <w:bdr w:val="none" w:sz="0" w:space="0" w:color="auto" w:frame="1"/>
          <w:lang w:val="en-US"/>
        </w:rPr>
        <w:t>'c'</w:t>
      </w:r>
      <w:r w:rsidRPr="00E559FF">
        <w:rPr>
          <w:rStyle w:val="token"/>
          <w:rFonts w:ascii="Consolas" w:hAnsi="Consolas" w:cs="Consolas"/>
          <w:color w:val="999999"/>
          <w:sz w:val="19"/>
          <w:szCs w:val="19"/>
          <w:bdr w:val="none" w:sz="0" w:space="0" w:color="auto" w:frame="1"/>
          <w:lang w:val="en-US"/>
        </w:rPr>
        <w:t>,</w:t>
      </w: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token"/>
          <w:rFonts w:ascii="Consolas" w:hAnsi="Consolas" w:cs="Consolas"/>
          <w:color w:val="669900"/>
          <w:sz w:val="19"/>
          <w:szCs w:val="19"/>
          <w:bdr w:val="none" w:sz="0" w:space="0" w:color="auto" w:frame="1"/>
          <w:lang w:val="en-US"/>
        </w:rPr>
        <w:t>'d'</w:t>
      </w: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token"/>
          <w:rFonts w:ascii="Consolas" w:hAnsi="Consolas" w:cs="Consolas"/>
          <w:color w:val="999999"/>
          <w:sz w:val="19"/>
          <w:szCs w:val="19"/>
          <w:bdr w:val="none" w:sz="0" w:space="0" w:color="auto" w:frame="1"/>
          <w:lang w:val="en-US"/>
        </w:rPr>
        <w:t>));</w:t>
      </w:r>
    </w:p>
    <w:p w:rsidR="00E559FF" w:rsidRPr="00E559FF" w:rsidRDefault="00E559FF" w:rsidP="00E559FF">
      <w:pPr>
        <w:pStyle w:val="a3"/>
        <w:spacing w:before="0" w:beforeAutospacing="0" w:after="225" w:afterAutospacing="0"/>
        <w:textAlignment w:val="baseline"/>
        <w:rPr>
          <w:rFonts w:ascii="Arial" w:hAnsi="Arial" w:cs="Arial"/>
          <w:color w:val="555555"/>
          <w:sz w:val="21"/>
          <w:szCs w:val="21"/>
          <w:lang w:val="en-US"/>
        </w:rPr>
      </w:pPr>
      <w:r w:rsidRPr="00E559FF">
        <w:rPr>
          <w:rFonts w:ascii="Arial" w:hAnsi="Arial" w:cs="Arial"/>
          <w:color w:val="555555"/>
          <w:sz w:val="21"/>
          <w:szCs w:val="21"/>
          <w:lang w:val="en-US"/>
        </w:rPr>
        <w:t>Previously, for range scans to be used, it was necessary to write the query as:</w:t>
      </w:r>
    </w:p>
    <w:p w:rsidR="00E559FF" w:rsidRPr="00E559FF" w:rsidRDefault="00E559FF" w:rsidP="00E559FF">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E559FF">
        <w:rPr>
          <w:rStyle w:val="token"/>
          <w:rFonts w:ascii="Consolas" w:hAnsi="Consolas" w:cs="Consolas"/>
          <w:color w:val="0077AA"/>
          <w:sz w:val="19"/>
          <w:szCs w:val="19"/>
          <w:bdr w:val="none" w:sz="0" w:space="0" w:color="auto" w:frame="1"/>
          <w:lang w:val="en-US"/>
        </w:rPr>
        <w:t>SELECT</w:t>
      </w: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token"/>
          <w:rFonts w:ascii="Consolas" w:hAnsi="Consolas" w:cs="Consolas"/>
          <w:color w:val="999999"/>
          <w:sz w:val="19"/>
          <w:szCs w:val="19"/>
          <w:bdr w:val="none" w:sz="0" w:space="0" w:color="auto" w:frame="1"/>
          <w:lang w:val="en-US"/>
        </w:rPr>
        <w:t>...</w:t>
      </w: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token"/>
          <w:rFonts w:ascii="Consolas" w:hAnsi="Consolas" w:cs="Consolas"/>
          <w:color w:val="0077AA"/>
          <w:sz w:val="19"/>
          <w:szCs w:val="19"/>
          <w:bdr w:val="none" w:sz="0" w:space="0" w:color="auto" w:frame="1"/>
          <w:lang w:val="en-US"/>
        </w:rPr>
        <w:t>FROM</w:t>
      </w:r>
      <w:r w:rsidRPr="00E559FF">
        <w:rPr>
          <w:rStyle w:val="HTML"/>
          <w:rFonts w:ascii="Consolas" w:eastAsiaTheme="majorEastAsia" w:hAnsi="Consolas" w:cs="Consolas"/>
          <w:color w:val="000000"/>
          <w:sz w:val="19"/>
          <w:szCs w:val="19"/>
          <w:bdr w:val="none" w:sz="0" w:space="0" w:color="auto" w:frame="1"/>
          <w:lang w:val="en-US"/>
        </w:rPr>
        <w:t xml:space="preserve"> t1 </w:t>
      </w:r>
      <w:r w:rsidRPr="00E559FF">
        <w:rPr>
          <w:rStyle w:val="token"/>
          <w:rFonts w:ascii="Consolas" w:hAnsi="Consolas" w:cs="Consolas"/>
          <w:color w:val="0077AA"/>
          <w:sz w:val="19"/>
          <w:szCs w:val="19"/>
          <w:bdr w:val="none" w:sz="0" w:space="0" w:color="auto" w:frame="1"/>
          <w:lang w:val="en-US"/>
        </w:rPr>
        <w:t>WHERE</w:t>
      </w: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token"/>
          <w:rFonts w:ascii="Consolas" w:hAnsi="Consolas" w:cs="Consolas"/>
          <w:color w:val="999999"/>
          <w:sz w:val="19"/>
          <w:szCs w:val="19"/>
          <w:bdr w:val="none" w:sz="0" w:space="0" w:color="auto" w:frame="1"/>
          <w:lang w:val="en-US"/>
        </w:rPr>
        <w:t>(</w:t>
      </w:r>
      <w:r w:rsidRPr="00E559FF">
        <w:rPr>
          <w:rStyle w:val="HTML"/>
          <w:rFonts w:ascii="Consolas" w:eastAsiaTheme="majorEastAsia" w:hAnsi="Consolas" w:cs="Consolas"/>
          <w:color w:val="000000"/>
          <w:sz w:val="19"/>
          <w:szCs w:val="19"/>
          <w:bdr w:val="none" w:sz="0" w:space="0" w:color="auto" w:frame="1"/>
          <w:lang w:val="en-US"/>
        </w:rPr>
        <w:t xml:space="preserve"> col_1 </w:t>
      </w:r>
      <w:r w:rsidRPr="00E559FF">
        <w:rPr>
          <w:rStyle w:val="token"/>
          <w:rFonts w:ascii="Consolas" w:hAnsi="Consolas" w:cs="Consolas"/>
          <w:color w:val="A67F59"/>
          <w:sz w:val="19"/>
          <w:szCs w:val="19"/>
          <w:bdr w:val="none" w:sz="0" w:space="0" w:color="auto" w:frame="1"/>
          <w:lang w:val="en-US"/>
        </w:rPr>
        <w:t>=</w:t>
      </w: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token"/>
          <w:rFonts w:ascii="Consolas" w:hAnsi="Consolas" w:cs="Consolas"/>
          <w:color w:val="669900"/>
          <w:sz w:val="19"/>
          <w:szCs w:val="19"/>
          <w:bdr w:val="none" w:sz="0" w:space="0" w:color="auto" w:frame="1"/>
          <w:lang w:val="en-US"/>
        </w:rPr>
        <w:t>'a'</w:t>
      </w: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token"/>
          <w:rFonts w:ascii="Consolas" w:hAnsi="Consolas" w:cs="Consolas"/>
          <w:color w:val="A67F59"/>
          <w:sz w:val="19"/>
          <w:szCs w:val="19"/>
          <w:bdr w:val="none" w:sz="0" w:space="0" w:color="auto" w:frame="1"/>
          <w:lang w:val="en-US"/>
        </w:rPr>
        <w:t>AND</w:t>
      </w:r>
      <w:r w:rsidRPr="00E559FF">
        <w:rPr>
          <w:rStyle w:val="HTML"/>
          <w:rFonts w:ascii="Consolas" w:eastAsiaTheme="majorEastAsia" w:hAnsi="Consolas" w:cs="Consolas"/>
          <w:color w:val="000000"/>
          <w:sz w:val="19"/>
          <w:szCs w:val="19"/>
          <w:bdr w:val="none" w:sz="0" w:space="0" w:color="auto" w:frame="1"/>
          <w:lang w:val="en-US"/>
        </w:rPr>
        <w:t xml:space="preserve"> col_2 </w:t>
      </w:r>
      <w:r w:rsidRPr="00E559FF">
        <w:rPr>
          <w:rStyle w:val="token"/>
          <w:rFonts w:ascii="Consolas" w:hAnsi="Consolas" w:cs="Consolas"/>
          <w:color w:val="A67F59"/>
          <w:sz w:val="19"/>
          <w:szCs w:val="19"/>
          <w:bdr w:val="none" w:sz="0" w:space="0" w:color="auto" w:frame="1"/>
          <w:lang w:val="en-US"/>
        </w:rPr>
        <w:t>=</w:t>
      </w: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token"/>
          <w:rFonts w:ascii="Consolas" w:hAnsi="Consolas" w:cs="Consolas"/>
          <w:color w:val="669900"/>
          <w:sz w:val="19"/>
          <w:szCs w:val="19"/>
          <w:bdr w:val="none" w:sz="0" w:space="0" w:color="auto" w:frame="1"/>
          <w:lang w:val="en-US"/>
        </w:rPr>
        <w:t>'b'</w:t>
      </w: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token"/>
          <w:rFonts w:ascii="Consolas" w:hAnsi="Consolas" w:cs="Consolas"/>
          <w:color w:val="999999"/>
          <w:sz w:val="19"/>
          <w:szCs w:val="19"/>
          <w:bdr w:val="none" w:sz="0" w:space="0" w:color="auto" w:frame="1"/>
          <w:lang w:val="en-US"/>
        </w:rPr>
        <w:t>)</w:t>
      </w:r>
    </w:p>
    <w:p w:rsidR="00E559FF" w:rsidRPr="00E559FF" w:rsidRDefault="00E559FF" w:rsidP="00E559FF">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Fonts w:ascii="Consolas" w:hAnsi="Consolas" w:cs="Consolas"/>
          <w:color w:val="000000"/>
          <w:sz w:val="19"/>
          <w:szCs w:val="19"/>
          <w:lang w:val="en-US"/>
        </w:rPr>
      </w:pPr>
      <w:r w:rsidRPr="00E559FF">
        <w:rPr>
          <w:rStyle w:val="token"/>
          <w:rFonts w:ascii="Consolas" w:hAnsi="Consolas" w:cs="Consolas"/>
          <w:color w:val="A67F59"/>
          <w:sz w:val="19"/>
          <w:szCs w:val="19"/>
          <w:bdr w:val="none" w:sz="0" w:space="0" w:color="auto" w:frame="1"/>
          <w:lang w:val="en-US"/>
        </w:rPr>
        <w:t>OR</w:t>
      </w: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token"/>
          <w:rFonts w:ascii="Consolas" w:hAnsi="Consolas" w:cs="Consolas"/>
          <w:color w:val="999999"/>
          <w:sz w:val="19"/>
          <w:szCs w:val="19"/>
          <w:bdr w:val="none" w:sz="0" w:space="0" w:color="auto" w:frame="1"/>
          <w:lang w:val="en-US"/>
        </w:rPr>
        <w:t>(</w:t>
      </w:r>
      <w:r w:rsidRPr="00E559FF">
        <w:rPr>
          <w:rStyle w:val="HTML"/>
          <w:rFonts w:ascii="Consolas" w:eastAsiaTheme="majorEastAsia" w:hAnsi="Consolas" w:cs="Consolas"/>
          <w:color w:val="000000"/>
          <w:sz w:val="19"/>
          <w:szCs w:val="19"/>
          <w:bdr w:val="none" w:sz="0" w:space="0" w:color="auto" w:frame="1"/>
          <w:lang w:val="en-US"/>
        </w:rPr>
        <w:t xml:space="preserve"> col_1 </w:t>
      </w:r>
      <w:r w:rsidRPr="00E559FF">
        <w:rPr>
          <w:rStyle w:val="token"/>
          <w:rFonts w:ascii="Consolas" w:hAnsi="Consolas" w:cs="Consolas"/>
          <w:color w:val="A67F59"/>
          <w:sz w:val="19"/>
          <w:szCs w:val="19"/>
          <w:bdr w:val="none" w:sz="0" w:space="0" w:color="auto" w:frame="1"/>
          <w:lang w:val="en-US"/>
        </w:rPr>
        <w:t>=</w:t>
      </w: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token"/>
          <w:rFonts w:ascii="Consolas" w:hAnsi="Consolas" w:cs="Consolas"/>
          <w:color w:val="669900"/>
          <w:sz w:val="19"/>
          <w:szCs w:val="19"/>
          <w:bdr w:val="none" w:sz="0" w:space="0" w:color="auto" w:frame="1"/>
          <w:lang w:val="en-US"/>
        </w:rPr>
        <w:t>'c'</w:t>
      </w: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token"/>
          <w:rFonts w:ascii="Consolas" w:hAnsi="Consolas" w:cs="Consolas"/>
          <w:color w:val="A67F59"/>
          <w:sz w:val="19"/>
          <w:szCs w:val="19"/>
          <w:bdr w:val="none" w:sz="0" w:space="0" w:color="auto" w:frame="1"/>
          <w:lang w:val="en-US"/>
        </w:rPr>
        <w:t>AND</w:t>
      </w:r>
      <w:r w:rsidRPr="00E559FF">
        <w:rPr>
          <w:rStyle w:val="HTML"/>
          <w:rFonts w:ascii="Consolas" w:eastAsiaTheme="majorEastAsia" w:hAnsi="Consolas" w:cs="Consolas"/>
          <w:color w:val="000000"/>
          <w:sz w:val="19"/>
          <w:szCs w:val="19"/>
          <w:bdr w:val="none" w:sz="0" w:space="0" w:color="auto" w:frame="1"/>
          <w:lang w:val="en-US"/>
        </w:rPr>
        <w:t xml:space="preserve"> col_2 </w:t>
      </w:r>
      <w:r w:rsidRPr="00E559FF">
        <w:rPr>
          <w:rStyle w:val="token"/>
          <w:rFonts w:ascii="Consolas" w:hAnsi="Consolas" w:cs="Consolas"/>
          <w:color w:val="A67F59"/>
          <w:sz w:val="19"/>
          <w:szCs w:val="19"/>
          <w:bdr w:val="none" w:sz="0" w:space="0" w:color="auto" w:frame="1"/>
          <w:lang w:val="en-US"/>
        </w:rPr>
        <w:t>=</w:t>
      </w: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token"/>
          <w:rFonts w:ascii="Consolas" w:hAnsi="Consolas" w:cs="Consolas"/>
          <w:color w:val="669900"/>
          <w:sz w:val="19"/>
          <w:szCs w:val="19"/>
          <w:bdr w:val="none" w:sz="0" w:space="0" w:color="auto" w:frame="1"/>
          <w:lang w:val="en-US"/>
        </w:rPr>
        <w:t>'d'</w:t>
      </w: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token"/>
          <w:rFonts w:ascii="Consolas" w:hAnsi="Consolas" w:cs="Consolas"/>
          <w:color w:val="999999"/>
          <w:sz w:val="19"/>
          <w:szCs w:val="19"/>
          <w:bdr w:val="none" w:sz="0" w:space="0" w:color="auto" w:frame="1"/>
          <w:lang w:val="en-US"/>
        </w:rPr>
        <w:t>);</w:t>
      </w:r>
    </w:p>
    <w:p w:rsidR="00E559FF" w:rsidRPr="00E559FF" w:rsidRDefault="00E559FF" w:rsidP="00E559FF">
      <w:pPr>
        <w:pStyle w:val="a3"/>
        <w:spacing w:before="0" w:beforeAutospacing="0" w:after="225" w:afterAutospacing="0"/>
        <w:textAlignment w:val="baseline"/>
        <w:rPr>
          <w:rFonts w:ascii="Arial" w:hAnsi="Arial" w:cs="Arial"/>
          <w:color w:val="555555"/>
          <w:sz w:val="21"/>
          <w:szCs w:val="21"/>
          <w:lang w:val="en-US"/>
        </w:rPr>
      </w:pPr>
      <w:r w:rsidRPr="00E559FF">
        <w:rPr>
          <w:rFonts w:ascii="Arial" w:hAnsi="Arial" w:cs="Arial"/>
          <w:color w:val="555555"/>
          <w:sz w:val="21"/>
          <w:szCs w:val="21"/>
          <w:lang w:val="en-US"/>
        </w:rPr>
        <w:t>For the optimizer to use a range scan, queries must satisfy these conditions:</w:t>
      </w:r>
    </w:p>
    <w:p w:rsidR="00E559FF" w:rsidRPr="00E559FF" w:rsidRDefault="00E559FF" w:rsidP="006E0B9E">
      <w:pPr>
        <w:pStyle w:val="a3"/>
        <w:numPr>
          <w:ilvl w:val="0"/>
          <w:numId w:val="16"/>
        </w:numPr>
        <w:spacing w:before="0" w:beforeAutospacing="0" w:after="0" w:afterAutospacing="0"/>
        <w:ind w:left="450"/>
        <w:textAlignment w:val="baseline"/>
        <w:rPr>
          <w:rFonts w:ascii="Arial" w:hAnsi="Arial" w:cs="Arial"/>
          <w:color w:val="555555"/>
          <w:sz w:val="21"/>
          <w:szCs w:val="21"/>
          <w:lang w:val="en-US"/>
        </w:rPr>
      </w:pPr>
      <w:r w:rsidRPr="00E559FF">
        <w:rPr>
          <w:rFonts w:ascii="Arial" w:hAnsi="Arial" w:cs="Arial"/>
          <w:color w:val="555555"/>
          <w:sz w:val="21"/>
          <w:szCs w:val="21"/>
          <w:lang w:val="en-US"/>
        </w:rPr>
        <w:t>Only </w:t>
      </w:r>
      <w:hyperlink r:id="rId122" w:anchor="operator_in" w:history="1">
        <w:r w:rsidRPr="00E559FF">
          <w:rPr>
            <w:rStyle w:val="HTML"/>
            <w:rFonts w:eastAsiaTheme="majorEastAsia"/>
            <w:color w:val="000000"/>
            <w:u w:val="single"/>
            <w:bdr w:val="none" w:sz="0" w:space="0" w:color="auto" w:frame="1"/>
            <w:lang w:val="en-US"/>
          </w:rPr>
          <w:t>IN()</w:t>
        </w:r>
      </w:hyperlink>
      <w:r w:rsidRPr="00E559FF">
        <w:rPr>
          <w:rFonts w:ascii="Arial" w:hAnsi="Arial" w:cs="Arial"/>
          <w:color w:val="555555"/>
          <w:sz w:val="21"/>
          <w:szCs w:val="21"/>
          <w:lang w:val="en-US"/>
        </w:rPr>
        <w:t> predicates are used, not </w:t>
      </w:r>
      <w:hyperlink r:id="rId123" w:anchor="operator_not-in" w:history="1">
        <w:r w:rsidRPr="00E559FF">
          <w:rPr>
            <w:rStyle w:val="HTML"/>
            <w:rFonts w:eastAsiaTheme="majorEastAsia"/>
            <w:color w:val="000000"/>
            <w:u w:val="single"/>
            <w:bdr w:val="none" w:sz="0" w:space="0" w:color="auto" w:frame="1"/>
            <w:lang w:val="en-US"/>
          </w:rPr>
          <w:t>NOT IN()</w:t>
        </w:r>
      </w:hyperlink>
      <w:r w:rsidRPr="00E559FF">
        <w:rPr>
          <w:rFonts w:ascii="Arial" w:hAnsi="Arial" w:cs="Arial"/>
          <w:color w:val="555555"/>
          <w:sz w:val="21"/>
          <w:szCs w:val="21"/>
          <w:lang w:val="en-US"/>
        </w:rPr>
        <w:t>.</w:t>
      </w:r>
    </w:p>
    <w:p w:rsidR="00E559FF" w:rsidRPr="00E559FF" w:rsidRDefault="00E559FF" w:rsidP="006E0B9E">
      <w:pPr>
        <w:pStyle w:val="a3"/>
        <w:numPr>
          <w:ilvl w:val="0"/>
          <w:numId w:val="16"/>
        </w:numPr>
        <w:spacing w:before="0" w:beforeAutospacing="0" w:after="0" w:afterAutospacing="0"/>
        <w:ind w:left="450"/>
        <w:textAlignment w:val="baseline"/>
        <w:rPr>
          <w:rFonts w:ascii="Arial" w:hAnsi="Arial" w:cs="Arial"/>
          <w:color w:val="555555"/>
          <w:sz w:val="21"/>
          <w:szCs w:val="21"/>
          <w:lang w:val="en-US"/>
        </w:rPr>
      </w:pPr>
      <w:r w:rsidRPr="00E559FF">
        <w:rPr>
          <w:rFonts w:ascii="Arial" w:hAnsi="Arial" w:cs="Arial"/>
          <w:color w:val="555555"/>
          <w:sz w:val="21"/>
          <w:szCs w:val="21"/>
          <w:lang w:val="en-US"/>
        </w:rPr>
        <w:t>On the left side of the </w:t>
      </w:r>
      <w:hyperlink r:id="rId124" w:anchor="operator_in" w:history="1">
        <w:r w:rsidRPr="00E559FF">
          <w:rPr>
            <w:rStyle w:val="HTML"/>
            <w:rFonts w:eastAsiaTheme="majorEastAsia"/>
            <w:color w:val="000000"/>
            <w:u w:val="single"/>
            <w:bdr w:val="none" w:sz="0" w:space="0" w:color="auto" w:frame="1"/>
            <w:lang w:val="en-US"/>
          </w:rPr>
          <w:t>IN()</w:t>
        </w:r>
      </w:hyperlink>
      <w:r w:rsidRPr="00E559FF">
        <w:rPr>
          <w:rFonts w:ascii="Arial" w:hAnsi="Arial" w:cs="Arial"/>
          <w:color w:val="555555"/>
          <w:sz w:val="21"/>
          <w:szCs w:val="21"/>
          <w:lang w:val="en-US"/>
        </w:rPr>
        <w:t> predicate, the row constructor contains only column references.</w:t>
      </w:r>
    </w:p>
    <w:p w:rsidR="00E559FF" w:rsidRPr="00E559FF" w:rsidRDefault="00E559FF" w:rsidP="006E0B9E">
      <w:pPr>
        <w:pStyle w:val="a3"/>
        <w:numPr>
          <w:ilvl w:val="0"/>
          <w:numId w:val="16"/>
        </w:numPr>
        <w:spacing w:before="0" w:beforeAutospacing="0" w:after="0" w:afterAutospacing="0"/>
        <w:ind w:left="450"/>
        <w:textAlignment w:val="baseline"/>
        <w:rPr>
          <w:rFonts w:ascii="Arial" w:hAnsi="Arial" w:cs="Arial"/>
          <w:color w:val="555555"/>
          <w:sz w:val="21"/>
          <w:szCs w:val="21"/>
          <w:lang w:val="en-US"/>
        </w:rPr>
      </w:pPr>
      <w:r w:rsidRPr="00E559FF">
        <w:rPr>
          <w:rFonts w:ascii="Arial" w:hAnsi="Arial" w:cs="Arial"/>
          <w:color w:val="555555"/>
          <w:sz w:val="21"/>
          <w:szCs w:val="21"/>
          <w:lang w:val="en-US"/>
        </w:rPr>
        <w:t>On the right side of the </w:t>
      </w:r>
      <w:hyperlink r:id="rId125" w:anchor="operator_in" w:history="1">
        <w:r w:rsidRPr="00E559FF">
          <w:rPr>
            <w:rStyle w:val="HTML"/>
            <w:rFonts w:eastAsiaTheme="majorEastAsia"/>
            <w:color w:val="000000"/>
            <w:u w:val="single"/>
            <w:bdr w:val="none" w:sz="0" w:space="0" w:color="auto" w:frame="1"/>
            <w:lang w:val="en-US"/>
          </w:rPr>
          <w:t>IN()</w:t>
        </w:r>
      </w:hyperlink>
      <w:r w:rsidRPr="00E559FF">
        <w:rPr>
          <w:rFonts w:ascii="Arial" w:hAnsi="Arial" w:cs="Arial"/>
          <w:color w:val="555555"/>
          <w:sz w:val="21"/>
          <w:szCs w:val="21"/>
          <w:lang w:val="en-US"/>
        </w:rPr>
        <w:t> predicate, row constructors contain only runtime constants, which are either literals or local column references that are bound to constants during execution.</w:t>
      </w:r>
    </w:p>
    <w:p w:rsidR="00E559FF" w:rsidRPr="00E559FF" w:rsidRDefault="00E559FF" w:rsidP="006E0B9E">
      <w:pPr>
        <w:pStyle w:val="a3"/>
        <w:numPr>
          <w:ilvl w:val="0"/>
          <w:numId w:val="16"/>
        </w:numPr>
        <w:spacing w:before="0" w:beforeAutospacing="0" w:after="0" w:afterAutospacing="0"/>
        <w:ind w:left="450"/>
        <w:textAlignment w:val="baseline"/>
        <w:rPr>
          <w:rFonts w:ascii="Arial" w:hAnsi="Arial" w:cs="Arial"/>
          <w:color w:val="555555"/>
          <w:sz w:val="21"/>
          <w:szCs w:val="21"/>
          <w:lang w:val="en-US"/>
        </w:rPr>
      </w:pPr>
      <w:r w:rsidRPr="00E559FF">
        <w:rPr>
          <w:rFonts w:ascii="Arial" w:hAnsi="Arial" w:cs="Arial"/>
          <w:color w:val="555555"/>
          <w:sz w:val="21"/>
          <w:szCs w:val="21"/>
          <w:lang w:val="en-US"/>
        </w:rPr>
        <w:t>On the right side of the </w:t>
      </w:r>
      <w:hyperlink r:id="rId126" w:anchor="operator_in" w:history="1">
        <w:r w:rsidRPr="00E559FF">
          <w:rPr>
            <w:rStyle w:val="HTML"/>
            <w:rFonts w:eastAsiaTheme="majorEastAsia"/>
            <w:color w:val="000000"/>
            <w:u w:val="single"/>
            <w:bdr w:val="none" w:sz="0" w:space="0" w:color="auto" w:frame="1"/>
            <w:lang w:val="en-US"/>
          </w:rPr>
          <w:t>IN()</w:t>
        </w:r>
      </w:hyperlink>
      <w:r w:rsidRPr="00E559FF">
        <w:rPr>
          <w:rFonts w:ascii="Arial" w:hAnsi="Arial" w:cs="Arial"/>
          <w:color w:val="555555"/>
          <w:sz w:val="21"/>
          <w:szCs w:val="21"/>
          <w:lang w:val="en-US"/>
        </w:rPr>
        <w:t> predicate, there is more than one row constructor.</w:t>
      </w:r>
    </w:p>
    <w:p w:rsidR="00E559FF" w:rsidRPr="00856AE5" w:rsidRDefault="00E559FF" w:rsidP="001C5BA2">
      <w:pPr>
        <w:pStyle w:val="5"/>
        <w:rPr>
          <w:lang w:val="en-US"/>
        </w:rPr>
      </w:pPr>
      <w:bookmarkStart w:id="36" w:name="range-optimization-memory-use"/>
      <w:bookmarkStart w:id="37" w:name="_Toc57738409"/>
      <w:bookmarkEnd w:id="36"/>
      <w:r w:rsidRPr="00856AE5">
        <w:rPr>
          <w:lang w:val="en-US"/>
        </w:rPr>
        <w:t>Limiting Memory Use for Range Optimization</w:t>
      </w:r>
      <w:bookmarkEnd w:id="37"/>
    </w:p>
    <w:p w:rsidR="00E559FF" w:rsidRPr="00E559FF" w:rsidRDefault="00E559FF" w:rsidP="00E559FF">
      <w:pPr>
        <w:pStyle w:val="a3"/>
        <w:spacing w:before="0" w:beforeAutospacing="0" w:after="0" w:afterAutospacing="0"/>
        <w:textAlignment w:val="baseline"/>
        <w:rPr>
          <w:rFonts w:ascii="Arial" w:hAnsi="Arial" w:cs="Arial"/>
          <w:color w:val="555555"/>
          <w:sz w:val="21"/>
          <w:szCs w:val="21"/>
          <w:lang w:val="en-US"/>
        </w:rPr>
      </w:pPr>
      <w:r w:rsidRPr="00E559FF">
        <w:rPr>
          <w:rFonts w:ascii="Arial" w:hAnsi="Arial" w:cs="Arial"/>
          <w:color w:val="555555"/>
          <w:sz w:val="21"/>
          <w:szCs w:val="21"/>
          <w:lang w:val="en-US"/>
        </w:rPr>
        <w:t>To control the memory available to the range optimizer, use the </w:t>
      </w:r>
      <w:hyperlink r:id="rId127" w:anchor="sysvar_range_optimizer_max_mem_size" w:history="1">
        <w:r w:rsidRPr="00E559FF">
          <w:rPr>
            <w:rStyle w:val="HTML"/>
            <w:rFonts w:eastAsiaTheme="majorEastAsia"/>
            <w:color w:val="000000"/>
            <w:u w:val="single"/>
            <w:bdr w:val="none" w:sz="0" w:space="0" w:color="auto" w:frame="1"/>
            <w:lang w:val="en-US"/>
          </w:rPr>
          <w:t>range_optimizer_max_mem_size</w:t>
        </w:r>
      </w:hyperlink>
      <w:r w:rsidRPr="00E559FF">
        <w:rPr>
          <w:rFonts w:ascii="Arial" w:hAnsi="Arial" w:cs="Arial"/>
          <w:color w:val="555555"/>
          <w:sz w:val="21"/>
          <w:szCs w:val="21"/>
          <w:lang w:val="en-US"/>
        </w:rPr>
        <w:t> system variable:</w:t>
      </w:r>
    </w:p>
    <w:p w:rsidR="00E559FF" w:rsidRPr="00E559FF" w:rsidRDefault="00E559FF" w:rsidP="006E0B9E">
      <w:pPr>
        <w:pStyle w:val="a3"/>
        <w:numPr>
          <w:ilvl w:val="0"/>
          <w:numId w:val="17"/>
        </w:numPr>
        <w:spacing w:before="0" w:beforeAutospacing="0" w:after="0" w:afterAutospacing="0"/>
        <w:ind w:left="450"/>
        <w:textAlignment w:val="baseline"/>
        <w:rPr>
          <w:rFonts w:ascii="Arial" w:hAnsi="Arial" w:cs="Arial"/>
          <w:color w:val="555555"/>
          <w:sz w:val="21"/>
          <w:szCs w:val="21"/>
          <w:lang w:val="en-US"/>
        </w:rPr>
      </w:pPr>
      <w:r w:rsidRPr="00E559FF">
        <w:rPr>
          <w:rFonts w:ascii="Arial" w:hAnsi="Arial" w:cs="Arial"/>
          <w:color w:val="555555"/>
          <w:sz w:val="21"/>
          <w:szCs w:val="21"/>
          <w:lang w:val="en-US"/>
        </w:rPr>
        <w:t>A value of 0 means </w:t>
      </w:r>
      <w:r w:rsidRPr="00E559FF">
        <w:rPr>
          <w:rStyle w:val="21"/>
          <w:rFonts w:ascii="inherit" w:eastAsiaTheme="majorEastAsia" w:hAnsi="inherit" w:cs="Arial"/>
          <w:color w:val="555555"/>
          <w:sz w:val="21"/>
          <w:szCs w:val="21"/>
          <w:bdr w:val="none" w:sz="0" w:space="0" w:color="auto" w:frame="1"/>
          <w:lang w:val="en-US"/>
        </w:rPr>
        <w:t>“no limit.”</w:t>
      </w:r>
    </w:p>
    <w:p w:rsidR="00E559FF" w:rsidRPr="00E559FF" w:rsidRDefault="00E559FF" w:rsidP="006E0B9E">
      <w:pPr>
        <w:pStyle w:val="a3"/>
        <w:numPr>
          <w:ilvl w:val="0"/>
          <w:numId w:val="17"/>
        </w:numPr>
        <w:spacing w:before="0" w:beforeAutospacing="0" w:after="0" w:afterAutospacing="0"/>
        <w:ind w:left="450"/>
        <w:textAlignment w:val="baseline"/>
        <w:rPr>
          <w:rFonts w:ascii="Arial" w:hAnsi="Arial" w:cs="Arial"/>
          <w:color w:val="555555"/>
          <w:sz w:val="21"/>
          <w:szCs w:val="21"/>
          <w:lang w:val="en-US"/>
        </w:rPr>
      </w:pPr>
      <w:r w:rsidRPr="00E559FF">
        <w:rPr>
          <w:rFonts w:ascii="Arial" w:hAnsi="Arial" w:cs="Arial"/>
          <w:color w:val="555555"/>
          <w:sz w:val="21"/>
          <w:szCs w:val="21"/>
          <w:lang w:val="en-US"/>
        </w:rPr>
        <w:t>With a value greater than 0, the optimizer tracks the memory consumed when considering the range access method. If the specified limit is about to be exceeded, the range access method is abandoned and other methods, including a full table scan, are considered instead. This could be less optimal. If this happens, the following warning occurs (where </w:t>
      </w:r>
      <w:r w:rsidRPr="00E559FF">
        <w:rPr>
          <w:rStyle w:val="HTML"/>
          <w:rFonts w:eastAsiaTheme="majorEastAsia"/>
          <w:b/>
          <w:bCs/>
          <w:i/>
          <w:iCs/>
          <w:color w:val="555555"/>
          <w:bdr w:val="none" w:sz="0" w:space="0" w:color="auto" w:frame="1"/>
          <w:lang w:val="en-US"/>
        </w:rPr>
        <w:t>N</w:t>
      </w:r>
      <w:r w:rsidRPr="00E559FF">
        <w:rPr>
          <w:rFonts w:ascii="Arial" w:hAnsi="Arial" w:cs="Arial"/>
          <w:color w:val="555555"/>
          <w:sz w:val="21"/>
          <w:szCs w:val="21"/>
          <w:lang w:val="en-US"/>
        </w:rPr>
        <w:t> is the current </w:t>
      </w:r>
      <w:hyperlink r:id="rId128" w:anchor="sysvar_range_optimizer_max_mem_size" w:history="1">
        <w:r w:rsidRPr="00E559FF">
          <w:rPr>
            <w:rStyle w:val="HTML"/>
            <w:rFonts w:eastAsiaTheme="majorEastAsia"/>
            <w:color w:val="000000"/>
            <w:u w:val="single"/>
            <w:bdr w:val="none" w:sz="0" w:space="0" w:color="auto" w:frame="1"/>
            <w:lang w:val="en-US"/>
          </w:rPr>
          <w:t>range_optimizer_max_mem_size</w:t>
        </w:r>
      </w:hyperlink>
      <w:r w:rsidRPr="00E559FF">
        <w:rPr>
          <w:rFonts w:ascii="Arial" w:hAnsi="Arial" w:cs="Arial"/>
          <w:color w:val="555555"/>
          <w:sz w:val="21"/>
          <w:szCs w:val="21"/>
          <w:lang w:val="en-US"/>
        </w:rPr>
        <w:t> value):</w:t>
      </w:r>
    </w:p>
    <w:p w:rsidR="00E559FF" w:rsidRPr="00E559FF" w:rsidRDefault="00E559FF" w:rsidP="006E0B9E">
      <w:pPr>
        <w:pStyle w:val="HTML0"/>
        <w:numPr>
          <w:ilvl w:val="0"/>
          <w:numId w:val="17"/>
        </w:numPr>
        <w:pBdr>
          <w:top w:val="single" w:sz="6" w:space="0" w:color="D9D9D9"/>
          <w:left w:val="single" w:sz="6" w:space="31" w:color="D9D9D9"/>
          <w:bottom w:val="single" w:sz="6" w:space="0" w:color="D9D9D9"/>
          <w:right w:val="single" w:sz="6" w:space="12" w:color="D9D9D9"/>
        </w:pBdr>
        <w:shd w:val="clear" w:color="auto" w:fill="F8F8F8"/>
        <w:tabs>
          <w:tab w:val="clear" w:pos="720"/>
        </w:tabs>
        <w:ind w:left="750" w:right="300"/>
        <w:textAlignment w:val="baseline"/>
        <w:rPr>
          <w:rStyle w:val="HTML"/>
          <w:rFonts w:ascii="Consolas" w:eastAsiaTheme="majorEastAsia" w:hAnsi="Consolas" w:cs="Consolas"/>
          <w:color w:val="000000"/>
          <w:sz w:val="19"/>
          <w:szCs w:val="19"/>
          <w:bdr w:val="none" w:sz="0" w:space="0" w:color="auto" w:frame="1"/>
          <w:lang w:val="en-US"/>
        </w:rPr>
      </w:pPr>
      <w:r w:rsidRPr="00E559FF">
        <w:rPr>
          <w:rStyle w:val="HTML"/>
          <w:rFonts w:ascii="Consolas" w:eastAsiaTheme="majorEastAsia" w:hAnsi="Consolas" w:cs="Consolas"/>
          <w:color w:val="000000"/>
          <w:sz w:val="19"/>
          <w:szCs w:val="19"/>
          <w:bdr w:val="none" w:sz="0" w:space="0" w:color="auto" w:frame="1"/>
          <w:lang w:val="en-US"/>
        </w:rPr>
        <w:t xml:space="preserve">Warning    3170    Memory capacity of </w:t>
      </w:r>
      <w:r w:rsidRPr="00E559FF">
        <w:rPr>
          <w:rStyle w:val="a5"/>
          <w:rFonts w:ascii="Consolas" w:hAnsi="Consolas" w:cs="Consolas"/>
          <w:color w:val="000000"/>
          <w:sz w:val="19"/>
          <w:szCs w:val="19"/>
          <w:bdr w:val="none" w:sz="0" w:space="0" w:color="auto" w:frame="1"/>
          <w:lang w:val="en-US"/>
        </w:rPr>
        <w:t>N</w:t>
      </w:r>
      <w:r w:rsidRPr="00E559FF">
        <w:rPr>
          <w:rStyle w:val="HTML"/>
          <w:rFonts w:ascii="Consolas" w:eastAsiaTheme="majorEastAsia" w:hAnsi="Consolas" w:cs="Consolas"/>
          <w:color w:val="000000"/>
          <w:sz w:val="19"/>
          <w:szCs w:val="19"/>
          <w:bdr w:val="none" w:sz="0" w:space="0" w:color="auto" w:frame="1"/>
          <w:lang w:val="en-US"/>
        </w:rPr>
        <w:t xml:space="preserve"> bytes for</w:t>
      </w:r>
    </w:p>
    <w:p w:rsidR="00E559FF" w:rsidRDefault="00E559FF" w:rsidP="006E0B9E">
      <w:pPr>
        <w:pStyle w:val="HTML0"/>
        <w:numPr>
          <w:ilvl w:val="0"/>
          <w:numId w:val="17"/>
        </w:numPr>
        <w:pBdr>
          <w:top w:val="single" w:sz="6" w:space="0" w:color="D9D9D9"/>
          <w:left w:val="single" w:sz="6" w:space="31" w:color="D9D9D9"/>
          <w:bottom w:val="single" w:sz="6" w:space="0" w:color="D9D9D9"/>
          <w:right w:val="single" w:sz="6" w:space="12" w:color="D9D9D9"/>
        </w:pBdr>
        <w:shd w:val="clear" w:color="auto" w:fill="F8F8F8"/>
        <w:tabs>
          <w:tab w:val="clear" w:pos="720"/>
        </w:tabs>
        <w:ind w:left="750" w:right="300"/>
        <w:textAlignment w:val="baseline"/>
        <w:rPr>
          <w:rStyle w:val="HTML"/>
          <w:rFonts w:ascii="Consolas" w:eastAsiaTheme="majorEastAsia" w:hAnsi="Consolas" w:cs="Consolas"/>
          <w:color w:val="000000"/>
          <w:sz w:val="19"/>
          <w:szCs w:val="19"/>
          <w:bdr w:val="none" w:sz="0" w:space="0" w:color="auto" w:frame="1"/>
        </w:rPr>
      </w:pPr>
      <w:r w:rsidRPr="00E559FF">
        <w:rPr>
          <w:rStyle w:val="HTML"/>
          <w:rFonts w:ascii="Consolas" w:eastAsiaTheme="majorEastAsia" w:hAnsi="Consolas" w:cs="Consolas"/>
          <w:color w:val="000000"/>
          <w:sz w:val="19"/>
          <w:szCs w:val="19"/>
          <w:bdr w:val="none" w:sz="0" w:space="0" w:color="auto" w:frame="1"/>
          <w:lang w:val="en-US"/>
        </w:rPr>
        <w:t xml:space="preserve">                   'range_optimizer_max_mem_size' exceeded. </w:t>
      </w:r>
      <w:r>
        <w:rPr>
          <w:rStyle w:val="HTML"/>
          <w:rFonts w:ascii="Consolas" w:eastAsiaTheme="majorEastAsia" w:hAnsi="Consolas" w:cs="Consolas"/>
          <w:color w:val="000000"/>
          <w:sz w:val="19"/>
          <w:szCs w:val="19"/>
          <w:bdr w:val="none" w:sz="0" w:space="0" w:color="auto" w:frame="1"/>
        </w:rPr>
        <w:t>Range</w:t>
      </w:r>
    </w:p>
    <w:p w:rsidR="00E559FF" w:rsidRPr="00E559FF" w:rsidRDefault="00E559FF" w:rsidP="00E559FF">
      <w:pPr>
        <w:pStyle w:val="HTML0"/>
        <w:pBdr>
          <w:top w:val="single" w:sz="6" w:space="0" w:color="D9D9D9"/>
          <w:left w:val="single" w:sz="6" w:space="31" w:color="D9D9D9"/>
          <w:bottom w:val="single" w:sz="6" w:space="0" w:color="D9D9D9"/>
          <w:right w:val="single" w:sz="6" w:space="12" w:color="D9D9D9"/>
        </w:pBdr>
        <w:shd w:val="clear" w:color="auto" w:fill="F8F8F8"/>
        <w:ind w:left="750" w:right="300"/>
        <w:textAlignment w:val="baseline"/>
        <w:rPr>
          <w:rFonts w:ascii="Consolas" w:hAnsi="Consolas" w:cs="Consolas"/>
          <w:color w:val="000000"/>
          <w:sz w:val="19"/>
          <w:szCs w:val="19"/>
          <w:lang w:val="en-US"/>
        </w:rPr>
      </w:pPr>
      <w:r w:rsidRPr="00E559FF">
        <w:rPr>
          <w:rStyle w:val="HTML"/>
          <w:rFonts w:ascii="Consolas" w:eastAsiaTheme="majorEastAsia" w:hAnsi="Consolas" w:cs="Consolas"/>
          <w:color w:val="000000"/>
          <w:sz w:val="19"/>
          <w:szCs w:val="19"/>
          <w:bdr w:val="none" w:sz="0" w:space="0" w:color="auto" w:frame="1"/>
          <w:lang w:val="en-US"/>
        </w:rPr>
        <w:t xml:space="preserve">                   optimization was not done for this query.</w:t>
      </w:r>
    </w:p>
    <w:p w:rsidR="00E559FF" w:rsidRPr="00E559FF" w:rsidRDefault="00E559FF" w:rsidP="006E0B9E">
      <w:pPr>
        <w:pStyle w:val="a3"/>
        <w:numPr>
          <w:ilvl w:val="0"/>
          <w:numId w:val="17"/>
        </w:numPr>
        <w:spacing w:before="0" w:beforeAutospacing="0" w:after="0" w:afterAutospacing="0"/>
        <w:ind w:left="450"/>
        <w:textAlignment w:val="baseline"/>
        <w:rPr>
          <w:rFonts w:ascii="Arial" w:hAnsi="Arial" w:cs="Arial"/>
          <w:color w:val="555555"/>
          <w:sz w:val="21"/>
          <w:szCs w:val="21"/>
          <w:lang w:val="en-US"/>
        </w:rPr>
      </w:pPr>
      <w:r w:rsidRPr="00E559FF">
        <w:rPr>
          <w:rFonts w:ascii="Arial" w:hAnsi="Arial" w:cs="Arial"/>
          <w:color w:val="555555"/>
          <w:sz w:val="21"/>
          <w:szCs w:val="21"/>
          <w:lang w:val="en-US"/>
        </w:rPr>
        <w:t>For </w:t>
      </w:r>
      <w:hyperlink r:id="rId129" w:tooltip="13.2.13 UPDATE Statement" w:history="1">
        <w:r w:rsidRPr="00E559FF">
          <w:rPr>
            <w:rStyle w:val="HTML"/>
            <w:rFonts w:eastAsiaTheme="majorEastAsia"/>
            <w:color w:val="000000"/>
            <w:u w:val="single"/>
            <w:bdr w:val="none" w:sz="0" w:space="0" w:color="auto" w:frame="1"/>
            <w:lang w:val="en-US"/>
          </w:rPr>
          <w:t>UPDATE</w:t>
        </w:r>
      </w:hyperlink>
      <w:r w:rsidRPr="00E559FF">
        <w:rPr>
          <w:rFonts w:ascii="Arial" w:hAnsi="Arial" w:cs="Arial"/>
          <w:color w:val="555555"/>
          <w:sz w:val="21"/>
          <w:szCs w:val="21"/>
          <w:lang w:val="en-US"/>
        </w:rPr>
        <w:t> and </w:t>
      </w:r>
      <w:hyperlink r:id="rId130" w:tooltip="13.2.2 DELETE Statement" w:history="1">
        <w:r w:rsidRPr="00E559FF">
          <w:rPr>
            <w:rStyle w:val="HTML"/>
            <w:rFonts w:eastAsiaTheme="majorEastAsia"/>
            <w:color w:val="000000"/>
            <w:u w:val="single"/>
            <w:bdr w:val="none" w:sz="0" w:space="0" w:color="auto" w:frame="1"/>
            <w:lang w:val="en-US"/>
          </w:rPr>
          <w:t>DELETE</w:t>
        </w:r>
      </w:hyperlink>
      <w:r w:rsidRPr="00E559FF">
        <w:rPr>
          <w:rFonts w:ascii="Arial" w:hAnsi="Arial" w:cs="Arial"/>
          <w:color w:val="555555"/>
          <w:sz w:val="21"/>
          <w:szCs w:val="21"/>
          <w:lang w:val="en-US"/>
        </w:rPr>
        <w:t> statements, if the optimizer falls back to a full table scan and the </w:t>
      </w:r>
      <w:hyperlink r:id="rId131" w:anchor="sysvar_sql_safe_updates" w:history="1">
        <w:r w:rsidRPr="00E559FF">
          <w:rPr>
            <w:rStyle w:val="HTML"/>
            <w:rFonts w:eastAsiaTheme="majorEastAsia"/>
            <w:color w:val="000000"/>
            <w:u w:val="single"/>
            <w:bdr w:val="none" w:sz="0" w:space="0" w:color="auto" w:frame="1"/>
            <w:lang w:val="en-US"/>
          </w:rPr>
          <w:t>sql_safe_updates</w:t>
        </w:r>
      </w:hyperlink>
      <w:r w:rsidRPr="00E559FF">
        <w:rPr>
          <w:rFonts w:ascii="Arial" w:hAnsi="Arial" w:cs="Arial"/>
          <w:color w:val="555555"/>
          <w:sz w:val="21"/>
          <w:szCs w:val="21"/>
          <w:lang w:val="en-US"/>
        </w:rPr>
        <w:t> system variable is enabled, an error occurs rather than a warning because, in effect, no key is used to determine which rows to modify..</w:t>
      </w:r>
    </w:p>
    <w:p w:rsidR="00E559FF" w:rsidRPr="00E559FF" w:rsidRDefault="00E559FF" w:rsidP="00E559FF">
      <w:pPr>
        <w:pStyle w:val="a3"/>
        <w:spacing w:before="0" w:beforeAutospacing="0" w:after="0" w:afterAutospacing="0"/>
        <w:textAlignment w:val="baseline"/>
        <w:rPr>
          <w:rFonts w:ascii="Arial" w:hAnsi="Arial" w:cs="Arial"/>
          <w:color w:val="555555"/>
          <w:sz w:val="21"/>
          <w:szCs w:val="21"/>
          <w:lang w:val="en-US"/>
        </w:rPr>
      </w:pPr>
      <w:r w:rsidRPr="00E559FF">
        <w:rPr>
          <w:rFonts w:ascii="Arial" w:hAnsi="Arial" w:cs="Arial"/>
          <w:color w:val="555555"/>
          <w:sz w:val="21"/>
          <w:szCs w:val="21"/>
          <w:lang w:val="en-US"/>
        </w:rPr>
        <w:t>For individual queries that exceed the available range optimization memory and for which the optimizer falls back to less optimal plans, increasing the </w:t>
      </w:r>
      <w:hyperlink r:id="rId132" w:anchor="sysvar_range_optimizer_max_mem_size" w:history="1">
        <w:r w:rsidRPr="00E559FF">
          <w:rPr>
            <w:rStyle w:val="HTML"/>
            <w:rFonts w:eastAsiaTheme="majorEastAsia"/>
            <w:color w:val="000000"/>
            <w:u w:val="single"/>
            <w:bdr w:val="none" w:sz="0" w:space="0" w:color="auto" w:frame="1"/>
            <w:lang w:val="en-US"/>
          </w:rPr>
          <w:t>range_optimizer_max_mem_size</w:t>
        </w:r>
      </w:hyperlink>
      <w:r w:rsidRPr="00E559FF">
        <w:rPr>
          <w:rFonts w:ascii="Arial" w:hAnsi="Arial" w:cs="Arial"/>
          <w:color w:val="555555"/>
          <w:sz w:val="21"/>
          <w:szCs w:val="21"/>
          <w:lang w:val="en-US"/>
        </w:rPr>
        <w:t> value may improve performance.</w:t>
      </w:r>
    </w:p>
    <w:p w:rsidR="00E559FF" w:rsidRPr="00E559FF" w:rsidRDefault="00E559FF" w:rsidP="00E559FF">
      <w:pPr>
        <w:pStyle w:val="a3"/>
        <w:spacing w:before="0" w:beforeAutospacing="0" w:after="225" w:afterAutospacing="0"/>
        <w:textAlignment w:val="baseline"/>
        <w:rPr>
          <w:rFonts w:ascii="Arial" w:hAnsi="Arial" w:cs="Arial"/>
          <w:color w:val="555555"/>
          <w:sz w:val="21"/>
          <w:szCs w:val="21"/>
          <w:lang w:val="en-US"/>
        </w:rPr>
      </w:pPr>
      <w:r w:rsidRPr="00E559FF">
        <w:rPr>
          <w:rFonts w:ascii="Arial" w:hAnsi="Arial" w:cs="Arial"/>
          <w:color w:val="555555"/>
          <w:sz w:val="21"/>
          <w:szCs w:val="21"/>
          <w:lang w:val="en-US"/>
        </w:rPr>
        <w:lastRenderedPageBreak/>
        <w:t>To estimate the amount of memory needed to process a range expression, use these guidelines:</w:t>
      </w:r>
    </w:p>
    <w:p w:rsidR="00E559FF" w:rsidRPr="00E559FF" w:rsidRDefault="00E559FF" w:rsidP="006E0B9E">
      <w:pPr>
        <w:pStyle w:val="a3"/>
        <w:numPr>
          <w:ilvl w:val="0"/>
          <w:numId w:val="18"/>
        </w:numPr>
        <w:spacing w:before="0" w:beforeAutospacing="0" w:after="0" w:afterAutospacing="0"/>
        <w:ind w:left="450"/>
        <w:textAlignment w:val="baseline"/>
        <w:rPr>
          <w:rFonts w:ascii="Arial" w:hAnsi="Arial" w:cs="Arial"/>
          <w:color w:val="555555"/>
          <w:sz w:val="21"/>
          <w:szCs w:val="21"/>
          <w:lang w:val="en-US"/>
        </w:rPr>
      </w:pPr>
      <w:r w:rsidRPr="00E559FF">
        <w:rPr>
          <w:rFonts w:ascii="Arial" w:hAnsi="Arial" w:cs="Arial"/>
          <w:color w:val="555555"/>
          <w:sz w:val="21"/>
          <w:szCs w:val="21"/>
          <w:lang w:val="en-US"/>
        </w:rPr>
        <w:t>For a simple query such as the following, where there is one candidate key for the range access method, each predicate combined with </w:t>
      </w:r>
      <w:hyperlink r:id="rId133" w:anchor="operator_or" w:history="1">
        <w:r w:rsidRPr="00E559FF">
          <w:rPr>
            <w:rStyle w:val="HTML"/>
            <w:rFonts w:eastAsiaTheme="majorEastAsia"/>
            <w:color w:val="000000"/>
            <w:u w:val="single"/>
            <w:bdr w:val="none" w:sz="0" w:space="0" w:color="auto" w:frame="1"/>
            <w:lang w:val="en-US"/>
          </w:rPr>
          <w:t>OR</w:t>
        </w:r>
      </w:hyperlink>
      <w:r w:rsidRPr="00E559FF">
        <w:rPr>
          <w:rFonts w:ascii="Arial" w:hAnsi="Arial" w:cs="Arial"/>
          <w:color w:val="555555"/>
          <w:sz w:val="21"/>
          <w:szCs w:val="21"/>
          <w:lang w:val="en-US"/>
        </w:rPr>
        <w:t> uses approximately 230 bytes:</w:t>
      </w:r>
    </w:p>
    <w:p w:rsidR="00E559FF" w:rsidRDefault="00E559FF" w:rsidP="006E0B9E">
      <w:pPr>
        <w:pStyle w:val="HTML0"/>
        <w:numPr>
          <w:ilvl w:val="0"/>
          <w:numId w:val="18"/>
        </w:numPr>
        <w:pBdr>
          <w:top w:val="single" w:sz="6" w:space="0" w:color="D9D9D9"/>
          <w:left w:val="single" w:sz="6" w:space="31" w:color="D9D9D9"/>
          <w:bottom w:val="single" w:sz="6" w:space="0" w:color="D9D9D9"/>
          <w:right w:val="single" w:sz="6" w:space="12" w:color="D9D9D9"/>
        </w:pBdr>
        <w:shd w:val="clear" w:color="auto" w:fill="F8F8F8"/>
        <w:tabs>
          <w:tab w:val="clear" w:pos="720"/>
        </w:tabs>
        <w:ind w:left="750" w:right="300"/>
        <w:textAlignment w:val="baseline"/>
        <w:rPr>
          <w:rStyle w:val="HTML"/>
          <w:rFonts w:ascii="Consolas" w:eastAsiaTheme="majorEastAsia" w:hAnsi="Consolas" w:cs="Consolas"/>
          <w:color w:val="000000"/>
          <w:sz w:val="19"/>
          <w:szCs w:val="19"/>
          <w:bdr w:val="none" w:sz="0" w:space="0" w:color="auto" w:frame="1"/>
        </w:rPr>
      </w:pPr>
      <w:r>
        <w:rPr>
          <w:rStyle w:val="token"/>
          <w:rFonts w:ascii="Consolas" w:hAnsi="Consolas" w:cs="Consolas"/>
          <w:color w:val="0077AA"/>
          <w:sz w:val="19"/>
          <w:szCs w:val="19"/>
          <w:bdr w:val="none" w:sz="0" w:space="0" w:color="auto" w:frame="1"/>
        </w:rPr>
        <w:t>SELECT</w:t>
      </w:r>
      <w:r>
        <w:rPr>
          <w:rStyle w:val="HTML"/>
          <w:rFonts w:ascii="Consolas" w:eastAsiaTheme="majorEastAsia" w:hAnsi="Consolas" w:cs="Consolas"/>
          <w:color w:val="000000"/>
          <w:sz w:val="19"/>
          <w:szCs w:val="19"/>
          <w:bdr w:val="none" w:sz="0" w:space="0" w:color="auto" w:frame="1"/>
        </w:rPr>
        <w:t xml:space="preserve"> </w:t>
      </w:r>
      <w:r>
        <w:rPr>
          <w:rStyle w:val="token"/>
          <w:rFonts w:ascii="Consolas" w:hAnsi="Consolas" w:cs="Consolas"/>
          <w:color w:val="DD4A68"/>
          <w:sz w:val="19"/>
          <w:szCs w:val="19"/>
          <w:bdr w:val="none" w:sz="0" w:space="0" w:color="auto" w:frame="1"/>
        </w:rPr>
        <w:t>COUNT</w:t>
      </w:r>
      <w:r>
        <w:rPr>
          <w:rStyle w:val="token"/>
          <w:rFonts w:ascii="Consolas" w:hAnsi="Consolas" w:cs="Consolas"/>
          <w:color w:val="999999"/>
          <w:sz w:val="19"/>
          <w:szCs w:val="19"/>
          <w:bdr w:val="none" w:sz="0" w:space="0" w:color="auto" w:frame="1"/>
        </w:rPr>
        <w:t>(</w:t>
      </w:r>
      <w:r>
        <w:rPr>
          <w:rStyle w:val="token"/>
          <w:rFonts w:ascii="Consolas" w:hAnsi="Consolas" w:cs="Consolas"/>
          <w:color w:val="A67F59"/>
          <w:sz w:val="19"/>
          <w:szCs w:val="19"/>
          <w:bdr w:val="none" w:sz="0" w:space="0" w:color="auto" w:frame="1"/>
        </w:rPr>
        <w:t>*</w:t>
      </w:r>
      <w:r>
        <w:rPr>
          <w:rStyle w:val="token"/>
          <w:rFonts w:ascii="Consolas" w:hAnsi="Consolas" w:cs="Consolas"/>
          <w:color w:val="999999"/>
          <w:sz w:val="19"/>
          <w:szCs w:val="19"/>
          <w:bdr w:val="none" w:sz="0" w:space="0" w:color="auto" w:frame="1"/>
        </w:rPr>
        <w:t>)</w:t>
      </w:r>
      <w:r>
        <w:rPr>
          <w:rStyle w:val="HTML"/>
          <w:rFonts w:ascii="Consolas" w:eastAsiaTheme="majorEastAsia" w:hAnsi="Consolas" w:cs="Consolas"/>
          <w:color w:val="000000"/>
          <w:sz w:val="19"/>
          <w:szCs w:val="19"/>
          <w:bdr w:val="none" w:sz="0" w:space="0" w:color="auto" w:frame="1"/>
        </w:rPr>
        <w:t xml:space="preserve"> </w:t>
      </w:r>
      <w:r>
        <w:rPr>
          <w:rStyle w:val="token"/>
          <w:rFonts w:ascii="Consolas" w:hAnsi="Consolas" w:cs="Consolas"/>
          <w:color w:val="0077AA"/>
          <w:sz w:val="19"/>
          <w:szCs w:val="19"/>
          <w:bdr w:val="none" w:sz="0" w:space="0" w:color="auto" w:frame="1"/>
        </w:rPr>
        <w:t>FROM</w:t>
      </w:r>
      <w:r>
        <w:rPr>
          <w:rStyle w:val="HTML"/>
          <w:rFonts w:ascii="Consolas" w:eastAsiaTheme="majorEastAsia" w:hAnsi="Consolas" w:cs="Consolas"/>
          <w:color w:val="000000"/>
          <w:sz w:val="19"/>
          <w:szCs w:val="19"/>
          <w:bdr w:val="none" w:sz="0" w:space="0" w:color="auto" w:frame="1"/>
        </w:rPr>
        <w:t xml:space="preserve"> t</w:t>
      </w:r>
    </w:p>
    <w:p w:rsidR="00E559FF" w:rsidRPr="00E559FF" w:rsidRDefault="00E559FF" w:rsidP="00E559FF">
      <w:pPr>
        <w:pStyle w:val="HTML0"/>
        <w:pBdr>
          <w:top w:val="single" w:sz="6" w:space="0" w:color="D9D9D9"/>
          <w:left w:val="single" w:sz="6" w:space="31" w:color="D9D9D9"/>
          <w:bottom w:val="single" w:sz="6" w:space="0" w:color="D9D9D9"/>
          <w:right w:val="single" w:sz="6" w:space="12" w:color="D9D9D9"/>
        </w:pBdr>
        <w:shd w:val="clear" w:color="auto" w:fill="F8F8F8"/>
        <w:ind w:left="750" w:right="300"/>
        <w:textAlignment w:val="baseline"/>
        <w:rPr>
          <w:rFonts w:ascii="Consolas" w:hAnsi="Consolas" w:cs="Consolas"/>
          <w:color w:val="000000"/>
          <w:sz w:val="19"/>
          <w:szCs w:val="19"/>
          <w:lang w:val="en-US"/>
        </w:rPr>
      </w:pPr>
      <w:r w:rsidRPr="00E559FF">
        <w:rPr>
          <w:rStyle w:val="token"/>
          <w:rFonts w:ascii="Consolas" w:hAnsi="Consolas" w:cs="Consolas"/>
          <w:color w:val="0077AA"/>
          <w:sz w:val="19"/>
          <w:szCs w:val="19"/>
          <w:bdr w:val="none" w:sz="0" w:space="0" w:color="auto" w:frame="1"/>
          <w:lang w:val="en-US"/>
        </w:rPr>
        <w:t>WHERE</w:t>
      </w:r>
      <w:r w:rsidRPr="00E559FF">
        <w:rPr>
          <w:rStyle w:val="HTML"/>
          <w:rFonts w:ascii="Consolas" w:eastAsiaTheme="majorEastAsia" w:hAnsi="Consolas" w:cs="Consolas"/>
          <w:color w:val="000000"/>
          <w:sz w:val="19"/>
          <w:szCs w:val="19"/>
          <w:bdr w:val="none" w:sz="0" w:space="0" w:color="auto" w:frame="1"/>
          <w:lang w:val="en-US"/>
        </w:rPr>
        <w:t xml:space="preserve"> a</w:t>
      </w:r>
      <w:r w:rsidRPr="00E559FF">
        <w:rPr>
          <w:rStyle w:val="token"/>
          <w:rFonts w:ascii="Consolas" w:hAnsi="Consolas" w:cs="Consolas"/>
          <w:color w:val="A67F59"/>
          <w:sz w:val="19"/>
          <w:szCs w:val="19"/>
          <w:bdr w:val="none" w:sz="0" w:space="0" w:color="auto" w:frame="1"/>
          <w:lang w:val="en-US"/>
        </w:rPr>
        <w:t>=</w:t>
      </w:r>
      <w:r w:rsidRPr="00E559FF">
        <w:rPr>
          <w:rStyle w:val="token"/>
          <w:rFonts w:ascii="Consolas" w:hAnsi="Consolas" w:cs="Consolas"/>
          <w:color w:val="990055"/>
          <w:sz w:val="19"/>
          <w:szCs w:val="19"/>
          <w:bdr w:val="none" w:sz="0" w:space="0" w:color="auto" w:frame="1"/>
          <w:lang w:val="en-US"/>
        </w:rPr>
        <w:t>1</w:t>
      </w: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token"/>
          <w:rFonts w:ascii="Consolas" w:hAnsi="Consolas" w:cs="Consolas"/>
          <w:color w:val="A67F59"/>
          <w:sz w:val="19"/>
          <w:szCs w:val="19"/>
          <w:bdr w:val="none" w:sz="0" w:space="0" w:color="auto" w:frame="1"/>
          <w:lang w:val="en-US"/>
        </w:rPr>
        <w:t>OR</w:t>
      </w:r>
      <w:r w:rsidRPr="00E559FF">
        <w:rPr>
          <w:rStyle w:val="HTML"/>
          <w:rFonts w:ascii="Consolas" w:eastAsiaTheme="majorEastAsia" w:hAnsi="Consolas" w:cs="Consolas"/>
          <w:color w:val="000000"/>
          <w:sz w:val="19"/>
          <w:szCs w:val="19"/>
          <w:bdr w:val="none" w:sz="0" w:space="0" w:color="auto" w:frame="1"/>
          <w:lang w:val="en-US"/>
        </w:rPr>
        <w:t xml:space="preserve"> a</w:t>
      </w:r>
      <w:r w:rsidRPr="00E559FF">
        <w:rPr>
          <w:rStyle w:val="token"/>
          <w:rFonts w:ascii="Consolas" w:hAnsi="Consolas" w:cs="Consolas"/>
          <w:color w:val="A67F59"/>
          <w:sz w:val="19"/>
          <w:szCs w:val="19"/>
          <w:bdr w:val="none" w:sz="0" w:space="0" w:color="auto" w:frame="1"/>
          <w:lang w:val="en-US"/>
        </w:rPr>
        <w:t>=</w:t>
      </w:r>
      <w:r w:rsidRPr="00E559FF">
        <w:rPr>
          <w:rStyle w:val="token"/>
          <w:rFonts w:ascii="Consolas" w:hAnsi="Consolas" w:cs="Consolas"/>
          <w:color w:val="990055"/>
          <w:sz w:val="19"/>
          <w:szCs w:val="19"/>
          <w:bdr w:val="none" w:sz="0" w:space="0" w:color="auto" w:frame="1"/>
          <w:lang w:val="en-US"/>
        </w:rPr>
        <w:t>2</w:t>
      </w: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token"/>
          <w:rFonts w:ascii="Consolas" w:hAnsi="Consolas" w:cs="Consolas"/>
          <w:color w:val="A67F59"/>
          <w:sz w:val="19"/>
          <w:szCs w:val="19"/>
          <w:bdr w:val="none" w:sz="0" w:space="0" w:color="auto" w:frame="1"/>
          <w:lang w:val="en-US"/>
        </w:rPr>
        <w:t>OR</w:t>
      </w:r>
      <w:r w:rsidRPr="00E559FF">
        <w:rPr>
          <w:rStyle w:val="HTML"/>
          <w:rFonts w:ascii="Consolas" w:eastAsiaTheme="majorEastAsia" w:hAnsi="Consolas" w:cs="Consolas"/>
          <w:color w:val="000000"/>
          <w:sz w:val="19"/>
          <w:szCs w:val="19"/>
          <w:bdr w:val="none" w:sz="0" w:space="0" w:color="auto" w:frame="1"/>
          <w:lang w:val="en-US"/>
        </w:rPr>
        <w:t xml:space="preserve"> a</w:t>
      </w:r>
      <w:r w:rsidRPr="00E559FF">
        <w:rPr>
          <w:rStyle w:val="token"/>
          <w:rFonts w:ascii="Consolas" w:hAnsi="Consolas" w:cs="Consolas"/>
          <w:color w:val="A67F59"/>
          <w:sz w:val="19"/>
          <w:szCs w:val="19"/>
          <w:bdr w:val="none" w:sz="0" w:space="0" w:color="auto" w:frame="1"/>
          <w:lang w:val="en-US"/>
        </w:rPr>
        <w:t>=</w:t>
      </w:r>
      <w:r w:rsidRPr="00E559FF">
        <w:rPr>
          <w:rStyle w:val="token"/>
          <w:rFonts w:ascii="Consolas" w:hAnsi="Consolas" w:cs="Consolas"/>
          <w:color w:val="990055"/>
          <w:sz w:val="19"/>
          <w:szCs w:val="19"/>
          <w:bdr w:val="none" w:sz="0" w:space="0" w:color="auto" w:frame="1"/>
          <w:lang w:val="en-US"/>
        </w:rPr>
        <w:t>3</w:t>
      </w: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token"/>
          <w:rFonts w:ascii="Consolas" w:hAnsi="Consolas" w:cs="Consolas"/>
          <w:color w:val="A67F59"/>
          <w:sz w:val="19"/>
          <w:szCs w:val="19"/>
          <w:bdr w:val="none" w:sz="0" w:space="0" w:color="auto" w:frame="1"/>
          <w:lang w:val="en-US"/>
        </w:rPr>
        <w:t>OR</w:t>
      </w: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token"/>
          <w:rFonts w:ascii="Consolas" w:hAnsi="Consolas" w:cs="Consolas"/>
          <w:color w:val="999999"/>
          <w:sz w:val="19"/>
          <w:szCs w:val="19"/>
          <w:bdr w:val="none" w:sz="0" w:space="0" w:color="auto" w:frame="1"/>
          <w:lang w:val="en-US"/>
        </w:rPr>
        <w:t>..</w:t>
      </w: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token"/>
          <w:rFonts w:ascii="Consolas" w:hAnsi="Consolas" w:cs="Consolas"/>
          <w:color w:val="999999"/>
          <w:sz w:val="19"/>
          <w:szCs w:val="19"/>
          <w:bdr w:val="none" w:sz="0" w:space="0" w:color="auto" w:frame="1"/>
          <w:lang w:val="en-US"/>
        </w:rPr>
        <w:t>.</w:t>
      </w:r>
      <w:r w:rsidRPr="00E559FF">
        <w:rPr>
          <w:rStyle w:val="HTML"/>
          <w:rFonts w:ascii="Consolas" w:eastAsiaTheme="majorEastAsia" w:hAnsi="Consolas" w:cs="Consolas"/>
          <w:color w:val="000000"/>
          <w:sz w:val="19"/>
          <w:szCs w:val="19"/>
          <w:bdr w:val="none" w:sz="0" w:space="0" w:color="auto" w:frame="1"/>
          <w:lang w:val="en-US"/>
        </w:rPr>
        <w:t xml:space="preserve"> a</w:t>
      </w:r>
      <w:r w:rsidRPr="00E559FF">
        <w:rPr>
          <w:rStyle w:val="token"/>
          <w:rFonts w:ascii="Consolas" w:hAnsi="Consolas" w:cs="Consolas"/>
          <w:color w:val="A67F59"/>
          <w:sz w:val="19"/>
          <w:szCs w:val="19"/>
          <w:bdr w:val="none" w:sz="0" w:space="0" w:color="auto" w:frame="1"/>
          <w:lang w:val="en-US"/>
        </w:rPr>
        <w:t>=</w:t>
      </w:r>
      <w:r w:rsidRPr="00E559FF">
        <w:rPr>
          <w:rStyle w:val="a5"/>
          <w:rFonts w:ascii="Consolas" w:hAnsi="Consolas" w:cs="Consolas"/>
          <w:color w:val="000000"/>
          <w:sz w:val="19"/>
          <w:szCs w:val="19"/>
          <w:bdr w:val="none" w:sz="0" w:space="0" w:color="auto" w:frame="1"/>
          <w:lang w:val="en-US"/>
        </w:rPr>
        <w:t>N</w:t>
      </w:r>
      <w:r w:rsidRPr="00E559FF">
        <w:rPr>
          <w:rStyle w:val="token"/>
          <w:rFonts w:ascii="Consolas" w:hAnsi="Consolas" w:cs="Consolas"/>
          <w:color w:val="999999"/>
          <w:sz w:val="19"/>
          <w:szCs w:val="19"/>
          <w:bdr w:val="none" w:sz="0" w:space="0" w:color="auto" w:frame="1"/>
          <w:lang w:val="en-US"/>
        </w:rPr>
        <w:t>;</w:t>
      </w:r>
    </w:p>
    <w:p w:rsidR="00E559FF" w:rsidRPr="00E559FF" w:rsidRDefault="00E559FF" w:rsidP="006E0B9E">
      <w:pPr>
        <w:pStyle w:val="a3"/>
        <w:numPr>
          <w:ilvl w:val="0"/>
          <w:numId w:val="18"/>
        </w:numPr>
        <w:spacing w:before="0" w:beforeAutospacing="0" w:after="0" w:afterAutospacing="0"/>
        <w:ind w:left="450"/>
        <w:textAlignment w:val="baseline"/>
        <w:rPr>
          <w:rFonts w:ascii="Arial" w:hAnsi="Arial" w:cs="Arial"/>
          <w:color w:val="555555"/>
          <w:sz w:val="21"/>
          <w:szCs w:val="21"/>
          <w:lang w:val="en-US"/>
        </w:rPr>
      </w:pPr>
      <w:r w:rsidRPr="00E559FF">
        <w:rPr>
          <w:rFonts w:ascii="Arial" w:hAnsi="Arial" w:cs="Arial"/>
          <w:color w:val="555555"/>
          <w:sz w:val="21"/>
          <w:szCs w:val="21"/>
          <w:lang w:val="en-US"/>
        </w:rPr>
        <w:t>Similarly for a query such as the following, each predicate combined with </w:t>
      </w:r>
      <w:hyperlink r:id="rId134" w:anchor="operator_and" w:history="1">
        <w:r w:rsidRPr="00E559FF">
          <w:rPr>
            <w:rStyle w:val="HTML"/>
            <w:rFonts w:eastAsiaTheme="majorEastAsia"/>
            <w:color w:val="000000"/>
            <w:u w:val="single"/>
            <w:bdr w:val="none" w:sz="0" w:space="0" w:color="auto" w:frame="1"/>
            <w:lang w:val="en-US"/>
          </w:rPr>
          <w:t>AND</w:t>
        </w:r>
      </w:hyperlink>
      <w:r w:rsidRPr="00E559FF">
        <w:rPr>
          <w:rFonts w:ascii="Arial" w:hAnsi="Arial" w:cs="Arial"/>
          <w:color w:val="555555"/>
          <w:sz w:val="21"/>
          <w:szCs w:val="21"/>
          <w:lang w:val="en-US"/>
        </w:rPr>
        <w:t> uses approximately 125 bytes:</w:t>
      </w:r>
    </w:p>
    <w:p w:rsidR="00E559FF" w:rsidRDefault="00E559FF" w:rsidP="006E0B9E">
      <w:pPr>
        <w:pStyle w:val="HTML0"/>
        <w:numPr>
          <w:ilvl w:val="0"/>
          <w:numId w:val="18"/>
        </w:numPr>
        <w:pBdr>
          <w:top w:val="single" w:sz="6" w:space="0" w:color="D9D9D9"/>
          <w:left w:val="single" w:sz="6" w:space="31" w:color="D9D9D9"/>
          <w:bottom w:val="single" w:sz="6" w:space="0" w:color="D9D9D9"/>
          <w:right w:val="single" w:sz="6" w:space="12" w:color="D9D9D9"/>
        </w:pBdr>
        <w:shd w:val="clear" w:color="auto" w:fill="F8F8F8"/>
        <w:tabs>
          <w:tab w:val="clear" w:pos="720"/>
        </w:tabs>
        <w:ind w:left="750" w:right="300"/>
        <w:textAlignment w:val="baseline"/>
        <w:rPr>
          <w:rStyle w:val="HTML"/>
          <w:rFonts w:ascii="Consolas" w:eastAsiaTheme="majorEastAsia" w:hAnsi="Consolas" w:cs="Consolas"/>
          <w:color w:val="000000"/>
          <w:sz w:val="19"/>
          <w:szCs w:val="19"/>
          <w:bdr w:val="none" w:sz="0" w:space="0" w:color="auto" w:frame="1"/>
        </w:rPr>
      </w:pPr>
      <w:r>
        <w:rPr>
          <w:rStyle w:val="token"/>
          <w:rFonts w:ascii="Consolas" w:hAnsi="Consolas" w:cs="Consolas"/>
          <w:color w:val="0077AA"/>
          <w:sz w:val="19"/>
          <w:szCs w:val="19"/>
          <w:bdr w:val="none" w:sz="0" w:space="0" w:color="auto" w:frame="1"/>
        </w:rPr>
        <w:t>SELECT</w:t>
      </w:r>
      <w:r>
        <w:rPr>
          <w:rStyle w:val="HTML"/>
          <w:rFonts w:ascii="Consolas" w:eastAsiaTheme="majorEastAsia" w:hAnsi="Consolas" w:cs="Consolas"/>
          <w:color w:val="000000"/>
          <w:sz w:val="19"/>
          <w:szCs w:val="19"/>
          <w:bdr w:val="none" w:sz="0" w:space="0" w:color="auto" w:frame="1"/>
        </w:rPr>
        <w:t xml:space="preserve"> </w:t>
      </w:r>
      <w:r>
        <w:rPr>
          <w:rStyle w:val="token"/>
          <w:rFonts w:ascii="Consolas" w:hAnsi="Consolas" w:cs="Consolas"/>
          <w:color w:val="DD4A68"/>
          <w:sz w:val="19"/>
          <w:szCs w:val="19"/>
          <w:bdr w:val="none" w:sz="0" w:space="0" w:color="auto" w:frame="1"/>
        </w:rPr>
        <w:t>COUNT</w:t>
      </w:r>
      <w:r>
        <w:rPr>
          <w:rStyle w:val="token"/>
          <w:rFonts w:ascii="Consolas" w:hAnsi="Consolas" w:cs="Consolas"/>
          <w:color w:val="999999"/>
          <w:sz w:val="19"/>
          <w:szCs w:val="19"/>
          <w:bdr w:val="none" w:sz="0" w:space="0" w:color="auto" w:frame="1"/>
        </w:rPr>
        <w:t>(</w:t>
      </w:r>
      <w:r>
        <w:rPr>
          <w:rStyle w:val="token"/>
          <w:rFonts w:ascii="Consolas" w:hAnsi="Consolas" w:cs="Consolas"/>
          <w:color w:val="A67F59"/>
          <w:sz w:val="19"/>
          <w:szCs w:val="19"/>
          <w:bdr w:val="none" w:sz="0" w:space="0" w:color="auto" w:frame="1"/>
        </w:rPr>
        <w:t>*</w:t>
      </w:r>
      <w:r>
        <w:rPr>
          <w:rStyle w:val="token"/>
          <w:rFonts w:ascii="Consolas" w:hAnsi="Consolas" w:cs="Consolas"/>
          <w:color w:val="999999"/>
          <w:sz w:val="19"/>
          <w:szCs w:val="19"/>
          <w:bdr w:val="none" w:sz="0" w:space="0" w:color="auto" w:frame="1"/>
        </w:rPr>
        <w:t>)</w:t>
      </w:r>
      <w:r>
        <w:rPr>
          <w:rStyle w:val="HTML"/>
          <w:rFonts w:ascii="Consolas" w:eastAsiaTheme="majorEastAsia" w:hAnsi="Consolas" w:cs="Consolas"/>
          <w:color w:val="000000"/>
          <w:sz w:val="19"/>
          <w:szCs w:val="19"/>
          <w:bdr w:val="none" w:sz="0" w:space="0" w:color="auto" w:frame="1"/>
        </w:rPr>
        <w:t xml:space="preserve"> </w:t>
      </w:r>
      <w:r>
        <w:rPr>
          <w:rStyle w:val="token"/>
          <w:rFonts w:ascii="Consolas" w:hAnsi="Consolas" w:cs="Consolas"/>
          <w:color w:val="0077AA"/>
          <w:sz w:val="19"/>
          <w:szCs w:val="19"/>
          <w:bdr w:val="none" w:sz="0" w:space="0" w:color="auto" w:frame="1"/>
        </w:rPr>
        <w:t>FROM</w:t>
      </w:r>
      <w:r>
        <w:rPr>
          <w:rStyle w:val="HTML"/>
          <w:rFonts w:ascii="Consolas" w:eastAsiaTheme="majorEastAsia" w:hAnsi="Consolas" w:cs="Consolas"/>
          <w:color w:val="000000"/>
          <w:sz w:val="19"/>
          <w:szCs w:val="19"/>
          <w:bdr w:val="none" w:sz="0" w:space="0" w:color="auto" w:frame="1"/>
        </w:rPr>
        <w:t xml:space="preserve"> t</w:t>
      </w:r>
    </w:p>
    <w:p w:rsidR="00E559FF" w:rsidRDefault="00E559FF" w:rsidP="00E559FF">
      <w:pPr>
        <w:pStyle w:val="HTML0"/>
        <w:pBdr>
          <w:top w:val="single" w:sz="6" w:space="0" w:color="D9D9D9"/>
          <w:left w:val="single" w:sz="6" w:space="31" w:color="D9D9D9"/>
          <w:bottom w:val="single" w:sz="6" w:space="0" w:color="D9D9D9"/>
          <w:right w:val="single" w:sz="6" w:space="12" w:color="D9D9D9"/>
        </w:pBdr>
        <w:shd w:val="clear" w:color="auto" w:fill="F8F8F8"/>
        <w:ind w:left="750" w:right="300"/>
        <w:textAlignment w:val="baseline"/>
        <w:rPr>
          <w:rFonts w:ascii="Consolas" w:hAnsi="Consolas" w:cs="Consolas"/>
          <w:color w:val="000000"/>
          <w:sz w:val="19"/>
          <w:szCs w:val="19"/>
        </w:rPr>
      </w:pPr>
      <w:r w:rsidRPr="00E559FF">
        <w:rPr>
          <w:rStyle w:val="token"/>
          <w:rFonts w:ascii="Consolas" w:hAnsi="Consolas" w:cs="Consolas"/>
          <w:color w:val="0077AA"/>
          <w:sz w:val="19"/>
          <w:szCs w:val="19"/>
          <w:bdr w:val="none" w:sz="0" w:space="0" w:color="auto" w:frame="1"/>
          <w:lang w:val="en-US"/>
        </w:rPr>
        <w:t>WHERE</w:t>
      </w:r>
      <w:r w:rsidRPr="00E559FF">
        <w:rPr>
          <w:rStyle w:val="HTML"/>
          <w:rFonts w:ascii="Consolas" w:eastAsiaTheme="majorEastAsia" w:hAnsi="Consolas" w:cs="Consolas"/>
          <w:color w:val="000000"/>
          <w:sz w:val="19"/>
          <w:szCs w:val="19"/>
          <w:bdr w:val="none" w:sz="0" w:space="0" w:color="auto" w:frame="1"/>
          <w:lang w:val="en-US"/>
        </w:rPr>
        <w:t xml:space="preserve"> a</w:t>
      </w:r>
      <w:r w:rsidRPr="00E559FF">
        <w:rPr>
          <w:rStyle w:val="token"/>
          <w:rFonts w:ascii="Consolas" w:hAnsi="Consolas" w:cs="Consolas"/>
          <w:color w:val="A67F59"/>
          <w:sz w:val="19"/>
          <w:szCs w:val="19"/>
          <w:bdr w:val="none" w:sz="0" w:space="0" w:color="auto" w:frame="1"/>
          <w:lang w:val="en-US"/>
        </w:rPr>
        <w:t>=</w:t>
      </w:r>
      <w:r w:rsidRPr="00E559FF">
        <w:rPr>
          <w:rStyle w:val="token"/>
          <w:rFonts w:ascii="Consolas" w:hAnsi="Consolas" w:cs="Consolas"/>
          <w:color w:val="990055"/>
          <w:sz w:val="19"/>
          <w:szCs w:val="19"/>
          <w:bdr w:val="none" w:sz="0" w:space="0" w:color="auto" w:frame="1"/>
          <w:lang w:val="en-US"/>
        </w:rPr>
        <w:t>1</w:t>
      </w: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token"/>
          <w:rFonts w:ascii="Consolas" w:hAnsi="Consolas" w:cs="Consolas"/>
          <w:color w:val="A67F59"/>
          <w:sz w:val="19"/>
          <w:szCs w:val="19"/>
          <w:bdr w:val="none" w:sz="0" w:space="0" w:color="auto" w:frame="1"/>
          <w:lang w:val="en-US"/>
        </w:rPr>
        <w:t>AND</w:t>
      </w:r>
      <w:r w:rsidRPr="00E559FF">
        <w:rPr>
          <w:rStyle w:val="HTML"/>
          <w:rFonts w:ascii="Consolas" w:eastAsiaTheme="majorEastAsia" w:hAnsi="Consolas" w:cs="Consolas"/>
          <w:color w:val="000000"/>
          <w:sz w:val="19"/>
          <w:szCs w:val="19"/>
          <w:bdr w:val="none" w:sz="0" w:space="0" w:color="auto" w:frame="1"/>
          <w:lang w:val="en-US"/>
        </w:rPr>
        <w:t xml:space="preserve"> b</w:t>
      </w:r>
      <w:r w:rsidRPr="00E559FF">
        <w:rPr>
          <w:rStyle w:val="token"/>
          <w:rFonts w:ascii="Consolas" w:hAnsi="Consolas" w:cs="Consolas"/>
          <w:color w:val="A67F59"/>
          <w:sz w:val="19"/>
          <w:szCs w:val="19"/>
          <w:bdr w:val="none" w:sz="0" w:space="0" w:color="auto" w:frame="1"/>
          <w:lang w:val="en-US"/>
        </w:rPr>
        <w:t>=</w:t>
      </w:r>
      <w:r w:rsidRPr="00E559FF">
        <w:rPr>
          <w:rStyle w:val="token"/>
          <w:rFonts w:ascii="Consolas" w:hAnsi="Consolas" w:cs="Consolas"/>
          <w:color w:val="990055"/>
          <w:sz w:val="19"/>
          <w:szCs w:val="19"/>
          <w:bdr w:val="none" w:sz="0" w:space="0" w:color="auto" w:frame="1"/>
          <w:lang w:val="en-US"/>
        </w:rPr>
        <w:t>1</w:t>
      </w: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token"/>
          <w:rFonts w:ascii="Consolas" w:hAnsi="Consolas" w:cs="Consolas"/>
          <w:color w:val="A67F59"/>
          <w:sz w:val="19"/>
          <w:szCs w:val="19"/>
          <w:bdr w:val="none" w:sz="0" w:space="0" w:color="auto" w:frame="1"/>
          <w:lang w:val="en-US"/>
        </w:rPr>
        <w:t>AND</w:t>
      </w:r>
      <w:r w:rsidRPr="00E559FF">
        <w:rPr>
          <w:rStyle w:val="HTML"/>
          <w:rFonts w:ascii="Consolas" w:eastAsiaTheme="majorEastAsia" w:hAnsi="Consolas" w:cs="Consolas"/>
          <w:color w:val="000000"/>
          <w:sz w:val="19"/>
          <w:szCs w:val="19"/>
          <w:bdr w:val="none" w:sz="0" w:space="0" w:color="auto" w:frame="1"/>
          <w:lang w:val="en-US"/>
        </w:rPr>
        <w:t xml:space="preserve"> c</w:t>
      </w:r>
      <w:r w:rsidRPr="00E559FF">
        <w:rPr>
          <w:rStyle w:val="token"/>
          <w:rFonts w:ascii="Consolas" w:hAnsi="Consolas" w:cs="Consolas"/>
          <w:color w:val="A67F59"/>
          <w:sz w:val="19"/>
          <w:szCs w:val="19"/>
          <w:bdr w:val="none" w:sz="0" w:space="0" w:color="auto" w:frame="1"/>
          <w:lang w:val="en-US"/>
        </w:rPr>
        <w:t>=</w:t>
      </w:r>
      <w:r w:rsidRPr="00E559FF">
        <w:rPr>
          <w:rStyle w:val="token"/>
          <w:rFonts w:ascii="Consolas" w:hAnsi="Consolas" w:cs="Consolas"/>
          <w:color w:val="990055"/>
          <w:sz w:val="19"/>
          <w:szCs w:val="19"/>
          <w:bdr w:val="none" w:sz="0" w:space="0" w:color="auto" w:frame="1"/>
          <w:lang w:val="en-US"/>
        </w:rPr>
        <w:t>1</w:t>
      </w: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token"/>
          <w:rFonts w:ascii="Consolas" w:hAnsi="Consolas" w:cs="Consolas"/>
          <w:color w:val="999999"/>
          <w:sz w:val="19"/>
          <w:szCs w:val="19"/>
          <w:bdr w:val="none" w:sz="0" w:space="0" w:color="auto" w:frame="1"/>
          <w:lang w:val="en-US"/>
        </w:rPr>
        <w:t>...</w:t>
      </w:r>
      <w:r w:rsidRPr="00E559FF">
        <w:rPr>
          <w:rStyle w:val="HTML"/>
          <w:rFonts w:ascii="Consolas" w:eastAsiaTheme="majorEastAsia" w:hAnsi="Consolas" w:cs="Consolas"/>
          <w:color w:val="000000"/>
          <w:sz w:val="19"/>
          <w:szCs w:val="19"/>
          <w:bdr w:val="none" w:sz="0" w:space="0" w:color="auto" w:frame="1"/>
          <w:lang w:val="en-US"/>
        </w:rPr>
        <w:t xml:space="preserve"> </w:t>
      </w:r>
      <w:r>
        <w:rPr>
          <w:rStyle w:val="a5"/>
          <w:rFonts w:ascii="Consolas" w:hAnsi="Consolas" w:cs="Consolas"/>
          <w:color w:val="000000"/>
          <w:sz w:val="19"/>
          <w:szCs w:val="19"/>
          <w:bdr w:val="none" w:sz="0" w:space="0" w:color="auto" w:frame="1"/>
        </w:rPr>
        <w:t>N</w:t>
      </w:r>
      <w:r>
        <w:rPr>
          <w:rStyle w:val="token"/>
          <w:rFonts w:ascii="Consolas" w:hAnsi="Consolas" w:cs="Consolas"/>
          <w:color w:val="999999"/>
          <w:sz w:val="19"/>
          <w:szCs w:val="19"/>
          <w:bdr w:val="none" w:sz="0" w:space="0" w:color="auto" w:frame="1"/>
        </w:rPr>
        <w:t>;</w:t>
      </w:r>
    </w:p>
    <w:p w:rsidR="00E559FF" w:rsidRPr="00E559FF" w:rsidRDefault="00E559FF" w:rsidP="006E0B9E">
      <w:pPr>
        <w:pStyle w:val="a3"/>
        <w:numPr>
          <w:ilvl w:val="0"/>
          <w:numId w:val="18"/>
        </w:numPr>
        <w:spacing w:before="0" w:beforeAutospacing="0" w:after="0" w:afterAutospacing="0"/>
        <w:ind w:left="450"/>
        <w:textAlignment w:val="baseline"/>
        <w:rPr>
          <w:rFonts w:ascii="Arial" w:hAnsi="Arial" w:cs="Arial"/>
          <w:color w:val="555555"/>
          <w:sz w:val="21"/>
          <w:szCs w:val="21"/>
          <w:lang w:val="en-US"/>
        </w:rPr>
      </w:pPr>
      <w:r w:rsidRPr="00E559FF">
        <w:rPr>
          <w:rFonts w:ascii="Arial" w:hAnsi="Arial" w:cs="Arial"/>
          <w:color w:val="555555"/>
          <w:sz w:val="21"/>
          <w:szCs w:val="21"/>
          <w:lang w:val="en-US"/>
        </w:rPr>
        <w:t>For a query with </w:t>
      </w:r>
      <w:hyperlink r:id="rId135" w:anchor="operator_in" w:history="1">
        <w:r w:rsidRPr="00E559FF">
          <w:rPr>
            <w:rStyle w:val="HTML"/>
            <w:rFonts w:eastAsiaTheme="majorEastAsia"/>
            <w:color w:val="000000"/>
            <w:u w:val="single"/>
            <w:bdr w:val="none" w:sz="0" w:space="0" w:color="auto" w:frame="1"/>
            <w:lang w:val="en-US"/>
          </w:rPr>
          <w:t>IN()</w:t>
        </w:r>
      </w:hyperlink>
      <w:r w:rsidRPr="00E559FF">
        <w:rPr>
          <w:rFonts w:ascii="Arial" w:hAnsi="Arial" w:cs="Arial"/>
          <w:color w:val="555555"/>
          <w:sz w:val="21"/>
          <w:szCs w:val="21"/>
          <w:lang w:val="en-US"/>
        </w:rPr>
        <w:t> predicates:</w:t>
      </w:r>
    </w:p>
    <w:p w:rsidR="00E559FF" w:rsidRDefault="00E559FF" w:rsidP="006E0B9E">
      <w:pPr>
        <w:pStyle w:val="HTML0"/>
        <w:numPr>
          <w:ilvl w:val="0"/>
          <w:numId w:val="18"/>
        </w:numPr>
        <w:pBdr>
          <w:top w:val="single" w:sz="6" w:space="0" w:color="D9D9D9"/>
          <w:left w:val="single" w:sz="6" w:space="31" w:color="D9D9D9"/>
          <w:bottom w:val="single" w:sz="6" w:space="0" w:color="D9D9D9"/>
          <w:right w:val="single" w:sz="6" w:space="12" w:color="D9D9D9"/>
        </w:pBdr>
        <w:shd w:val="clear" w:color="auto" w:fill="F8F8F8"/>
        <w:tabs>
          <w:tab w:val="clear" w:pos="720"/>
        </w:tabs>
        <w:ind w:left="750" w:right="300"/>
        <w:textAlignment w:val="baseline"/>
        <w:rPr>
          <w:rStyle w:val="HTML"/>
          <w:rFonts w:ascii="Consolas" w:eastAsiaTheme="majorEastAsia" w:hAnsi="Consolas" w:cs="Consolas"/>
          <w:color w:val="000000"/>
          <w:sz w:val="19"/>
          <w:szCs w:val="19"/>
          <w:bdr w:val="none" w:sz="0" w:space="0" w:color="auto" w:frame="1"/>
        </w:rPr>
      </w:pPr>
      <w:r>
        <w:rPr>
          <w:rStyle w:val="token"/>
          <w:rFonts w:ascii="Consolas" w:hAnsi="Consolas" w:cs="Consolas"/>
          <w:color w:val="0077AA"/>
          <w:sz w:val="19"/>
          <w:szCs w:val="19"/>
          <w:bdr w:val="none" w:sz="0" w:space="0" w:color="auto" w:frame="1"/>
        </w:rPr>
        <w:t>SELECT</w:t>
      </w:r>
      <w:r>
        <w:rPr>
          <w:rStyle w:val="HTML"/>
          <w:rFonts w:ascii="Consolas" w:eastAsiaTheme="majorEastAsia" w:hAnsi="Consolas" w:cs="Consolas"/>
          <w:color w:val="000000"/>
          <w:sz w:val="19"/>
          <w:szCs w:val="19"/>
          <w:bdr w:val="none" w:sz="0" w:space="0" w:color="auto" w:frame="1"/>
        </w:rPr>
        <w:t xml:space="preserve"> </w:t>
      </w:r>
      <w:r>
        <w:rPr>
          <w:rStyle w:val="token"/>
          <w:rFonts w:ascii="Consolas" w:hAnsi="Consolas" w:cs="Consolas"/>
          <w:color w:val="DD4A68"/>
          <w:sz w:val="19"/>
          <w:szCs w:val="19"/>
          <w:bdr w:val="none" w:sz="0" w:space="0" w:color="auto" w:frame="1"/>
        </w:rPr>
        <w:t>COUNT</w:t>
      </w:r>
      <w:r>
        <w:rPr>
          <w:rStyle w:val="token"/>
          <w:rFonts w:ascii="Consolas" w:hAnsi="Consolas" w:cs="Consolas"/>
          <w:color w:val="999999"/>
          <w:sz w:val="19"/>
          <w:szCs w:val="19"/>
          <w:bdr w:val="none" w:sz="0" w:space="0" w:color="auto" w:frame="1"/>
        </w:rPr>
        <w:t>(</w:t>
      </w:r>
      <w:r>
        <w:rPr>
          <w:rStyle w:val="token"/>
          <w:rFonts w:ascii="Consolas" w:hAnsi="Consolas" w:cs="Consolas"/>
          <w:color w:val="A67F59"/>
          <w:sz w:val="19"/>
          <w:szCs w:val="19"/>
          <w:bdr w:val="none" w:sz="0" w:space="0" w:color="auto" w:frame="1"/>
        </w:rPr>
        <w:t>*</w:t>
      </w:r>
      <w:r>
        <w:rPr>
          <w:rStyle w:val="token"/>
          <w:rFonts w:ascii="Consolas" w:hAnsi="Consolas" w:cs="Consolas"/>
          <w:color w:val="999999"/>
          <w:sz w:val="19"/>
          <w:szCs w:val="19"/>
          <w:bdr w:val="none" w:sz="0" w:space="0" w:color="auto" w:frame="1"/>
        </w:rPr>
        <w:t>)</w:t>
      </w:r>
      <w:r>
        <w:rPr>
          <w:rStyle w:val="HTML"/>
          <w:rFonts w:ascii="Consolas" w:eastAsiaTheme="majorEastAsia" w:hAnsi="Consolas" w:cs="Consolas"/>
          <w:color w:val="000000"/>
          <w:sz w:val="19"/>
          <w:szCs w:val="19"/>
          <w:bdr w:val="none" w:sz="0" w:space="0" w:color="auto" w:frame="1"/>
        </w:rPr>
        <w:t xml:space="preserve"> </w:t>
      </w:r>
      <w:r>
        <w:rPr>
          <w:rStyle w:val="token"/>
          <w:rFonts w:ascii="Consolas" w:hAnsi="Consolas" w:cs="Consolas"/>
          <w:color w:val="0077AA"/>
          <w:sz w:val="19"/>
          <w:szCs w:val="19"/>
          <w:bdr w:val="none" w:sz="0" w:space="0" w:color="auto" w:frame="1"/>
        </w:rPr>
        <w:t>FROM</w:t>
      </w:r>
      <w:r>
        <w:rPr>
          <w:rStyle w:val="HTML"/>
          <w:rFonts w:ascii="Consolas" w:eastAsiaTheme="majorEastAsia" w:hAnsi="Consolas" w:cs="Consolas"/>
          <w:color w:val="000000"/>
          <w:sz w:val="19"/>
          <w:szCs w:val="19"/>
          <w:bdr w:val="none" w:sz="0" w:space="0" w:color="auto" w:frame="1"/>
        </w:rPr>
        <w:t xml:space="preserve"> t</w:t>
      </w:r>
    </w:p>
    <w:p w:rsidR="00E559FF" w:rsidRPr="00E559FF" w:rsidRDefault="00E559FF" w:rsidP="00E559FF">
      <w:pPr>
        <w:pStyle w:val="HTML0"/>
        <w:pBdr>
          <w:top w:val="single" w:sz="6" w:space="0" w:color="D9D9D9"/>
          <w:left w:val="single" w:sz="6" w:space="31" w:color="D9D9D9"/>
          <w:bottom w:val="single" w:sz="6" w:space="0" w:color="D9D9D9"/>
          <w:right w:val="single" w:sz="6" w:space="12" w:color="D9D9D9"/>
        </w:pBdr>
        <w:shd w:val="clear" w:color="auto" w:fill="F8F8F8"/>
        <w:ind w:left="750" w:right="300"/>
        <w:textAlignment w:val="baseline"/>
        <w:rPr>
          <w:rFonts w:ascii="Consolas" w:hAnsi="Consolas" w:cs="Consolas"/>
          <w:color w:val="000000"/>
          <w:sz w:val="19"/>
          <w:szCs w:val="19"/>
          <w:lang w:val="en-US"/>
        </w:rPr>
      </w:pPr>
      <w:r w:rsidRPr="00E559FF">
        <w:rPr>
          <w:rStyle w:val="token"/>
          <w:rFonts w:ascii="Consolas" w:hAnsi="Consolas" w:cs="Consolas"/>
          <w:color w:val="0077AA"/>
          <w:sz w:val="19"/>
          <w:szCs w:val="19"/>
          <w:bdr w:val="none" w:sz="0" w:space="0" w:color="auto" w:frame="1"/>
          <w:lang w:val="en-US"/>
        </w:rPr>
        <w:t>WHERE</w:t>
      </w:r>
      <w:r w:rsidRPr="00E559FF">
        <w:rPr>
          <w:rStyle w:val="HTML"/>
          <w:rFonts w:ascii="Consolas" w:eastAsiaTheme="majorEastAsia" w:hAnsi="Consolas" w:cs="Consolas"/>
          <w:color w:val="000000"/>
          <w:sz w:val="19"/>
          <w:szCs w:val="19"/>
          <w:bdr w:val="none" w:sz="0" w:space="0" w:color="auto" w:frame="1"/>
          <w:lang w:val="en-US"/>
        </w:rPr>
        <w:t xml:space="preserve"> a </w:t>
      </w:r>
      <w:r w:rsidRPr="00E559FF">
        <w:rPr>
          <w:rStyle w:val="token"/>
          <w:rFonts w:ascii="Consolas" w:hAnsi="Consolas" w:cs="Consolas"/>
          <w:color w:val="0077AA"/>
          <w:sz w:val="19"/>
          <w:szCs w:val="19"/>
          <w:bdr w:val="none" w:sz="0" w:space="0" w:color="auto" w:frame="1"/>
          <w:lang w:val="en-US"/>
        </w:rPr>
        <w:t>IN</w:t>
      </w: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token"/>
          <w:rFonts w:ascii="Consolas" w:hAnsi="Consolas" w:cs="Consolas"/>
          <w:color w:val="999999"/>
          <w:sz w:val="19"/>
          <w:szCs w:val="19"/>
          <w:bdr w:val="none" w:sz="0" w:space="0" w:color="auto" w:frame="1"/>
          <w:lang w:val="en-US"/>
        </w:rPr>
        <w:t>(</w:t>
      </w:r>
      <w:r w:rsidRPr="00E559FF">
        <w:rPr>
          <w:rStyle w:val="token"/>
          <w:rFonts w:ascii="Consolas" w:hAnsi="Consolas" w:cs="Consolas"/>
          <w:color w:val="990055"/>
          <w:sz w:val="19"/>
          <w:szCs w:val="19"/>
          <w:bdr w:val="none" w:sz="0" w:space="0" w:color="auto" w:frame="1"/>
          <w:lang w:val="en-US"/>
        </w:rPr>
        <w:t>1</w:t>
      </w:r>
      <w:r w:rsidRPr="00E559FF">
        <w:rPr>
          <w:rStyle w:val="token"/>
          <w:rFonts w:ascii="Consolas" w:hAnsi="Consolas" w:cs="Consolas"/>
          <w:color w:val="999999"/>
          <w:sz w:val="19"/>
          <w:szCs w:val="19"/>
          <w:bdr w:val="none" w:sz="0" w:space="0" w:color="auto" w:frame="1"/>
          <w:lang w:val="en-US"/>
        </w:rPr>
        <w:t>,</w:t>
      </w:r>
      <w:r w:rsidRPr="00E559FF">
        <w:rPr>
          <w:rStyle w:val="token"/>
          <w:rFonts w:ascii="Consolas" w:hAnsi="Consolas" w:cs="Consolas"/>
          <w:color w:val="990055"/>
          <w:sz w:val="19"/>
          <w:szCs w:val="19"/>
          <w:bdr w:val="none" w:sz="0" w:space="0" w:color="auto" w:frame="1"/>
          <w:lang w:val="en-US"/>
        </w:rPr>
        <w:t>2</w:t>
      </w:r>
      <w:r w:rsidRPr="00E559FF">
        <w:rPr>
          <w:rStyle w:val="token"/>
          <w:rFonts w:ascii="Consolas" w:hAnsi="Consolas" w:cs="Consolas"/>
          <w:color w:val="999999"/>
          <w:sz w:val="19"/>
          <w:szCs w:val="19"/>
          <w:bdr w:val="none" w:sz="0" w:space="0" w:color="auto" w:frame="1"/>
          <w:lang w:val="en-US"/>
        </w:rPr>
        <w:t>,</w:t>
      </w: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token"/>
          <w:rFonts w:ascii="Consolas" w:hAnsi="Consolas" w:cs="Consolas"/>
          <w:color w:val="999999"/>
          <w:sz w:val="19"/>
          <w:szCs w:val="19"/>
          <w:bdr w:val="none" w:sz="0" w:space="0" w:color="auto" w:frame="1"/>
          <w:lang w:val="en-US"/>
        </w:rPr>
        <w:t>...,</w:t>
      </w: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a5"/>
          <w:rFonts w:ascii="Consolas" w:hAnsi="Consolas" w:cs="Consolas"/>
          <w:color w:val="000000"/>
          <w:sz w:val="19"/>
          <w:szCs w:val="19"/>
          <w:bdr w:val="none" w:sz="0" w:space="0" w:color="auto" w:frame="1"/>
          <w:lang w:val="en-US"/>
        </w:rPr>
        <w:t>M</w:t>
      </w:r>
      <w:r w:rsidRPr="00E559FF">
        <w:rPr>
          <w:rStyle w:val="token"/>
          <w:rFonts w:ascii="Consolas" w:hAnsi="Consolas" w:cs="Consolas"/>
          <w:color w:val="999999"/>
          <w:sz w:val="19"/>
          <w:szCs w:val="19"/>
          <w:bdr w:val="none" w:sz="0" w:space="0" w:color="auto" w:frame="1"/>
          <w:lang w:val="en-US"/>
        </w:rPr>
        <w:t>)</w:t>
      </w: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token"/>
          <w:rFonts w:ascii="Consolas" w:hAnsi="Consolas" w:cs="Consolas"/>
          <w:color w:val="A67F59"/>
          <w:sz w:val="19"/>
          <w:szCs w:val="19"/>
          <w:bdr w:val="none" w:sz="0" w:space="0" w:color="auto" w:frame="1"/>
          <w:lang w:val="en-US"/>
        </w:rPr>
        <w:t>AND</w:t>
      </w:r>
      <w:r w:rsidRPr="00E559FF">
        <w:rPr>
          <w:rStyle w:val="HTML"/>
          <w:rFonts w:ascii="Consolas" w:eastAsiaTheme="majorEastAsia" w:hAnsi="Consolas" w:cs="Consolas"/>
          <w:color w:val="000000"/>
          <w:sz w:val="19"/>
          <w:szCs w:val="19"/>
          <w:bdr w:val="none" w:sz="0" w:space="0" w:color="auto" w:frame="1"/>
          <w:lang w:val="en-US"/>
        </w:rPr>
        <w:t xml:space="preserve"> b </w:t>
      </w:r>
      <w:r w:rsidRPr="00E559FF">
        <w:rPr>
          <w:rStyle w:val="token"/>
          <w:rFonts w:ascii="Consolas" w:hAnsi="Consolas" w:cs="Consolas"/>
          <w:color w:val="0077AA"/>
          <w:sz w:val="19"/>
          <w:szCs w:val="19"/>
          <w:bdr w:val="none" w:sz="0" w:space="0" w:color="auto" w:frame="1"/>
          <w:lang w:val="en-US"/>
        </w:rPr>
        <w:t>IN</w:t>
      </w: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token"/>
          <w:rFonts w:ascii="Consolas" w:hAnsi="Consolas" w:cs="Consolas"/>
          <w:color w:val="999999"/>
          <w:sz w:val="19"/>
          <w:szCs w:val="19"/>
          <w:bdr w:val="none" w:sz="0" w:space="0" w:color="auto" w:frame="1"/>
          <w:lang w:val="en-US"/>
        </w:rPr>
        <w:t>(</w:t>
      </w:r>
      <w:r w:rsidRPr="00E559FF">
        <w:rPr>
          <w:rStyle w:val="token"/>
          <w:rFonts w:ascii="Consolas" w:hAnsi="Consolas" w:cs="Consolas"/>
          <w:color w:val="990055"/>
          <w:sz w:val="19"/>
          <w:szCs w:val="19"/>
          <w:bdr w:val="none" w:sz="0" w:space="0" w:color="auto" w:frame="1"/>
          <w:lang w:val="en-US"/>
        </w:rPr>
        <w:t>1</w:t>
      </w:r>
      <w:r w:rsidRPr="00E559FF">
        <w:rPr>
          <w:rStyle w:val="token"/>
          <w:rFonts w:ascii="Consolas" w:hAnsi="Consolas" w:cs="Consolas"/>
          <w:color w:val="999999"/>
          <w:sz w:val="19"/>
          <w:szCs w:val="19"/>
          <w:bdr w:val="none" w:sz="0" w:space="0" w:color="auto" w:frame="1"/>
          <w:lang w:val="en-US"/>
        </w:rPr>
        <w:t>,</w:t>
      </w:r>
      <w:r w:rsidRPr="00E559FF">
        <w:rPr>
          <w:rStyle w:val="token"/>
          <w:rFonts w:ascii="Consolas" w:hAnsi="Consolas" w:cs="Consolas"/>
          <w:color w:val="990055"/>
          <w:sz w:val="19"/>
          <w:szCs w:val="19"/>
          <w:bdr w:val="none" w:sz="0" w:space="0" w:color="auto" w:frame="1"/>
          <w:lang w:val="en-US"/>
        </w:rPr>
        <w:t>2</w:t>
      </w:r>
      <w:r w:rsidRPr="00E559FF">
        <w:rPr>
          <w:rStyle w:val="token"/>
          <w:rFonts w:ascii="Consolas" w:hAnsi="Consolas" w:cs="Consolas"/>
          <w:color w:val="999999"/>
          <w:sz w:val="19"/>
          <w:szCs w:val="19"/>
          <w:bdr w:val="none" w:sz="0" w:space="0" w:color="auto" w:frame="1"/>
          <w:lang w:val="en-US"/>
        </w:rPr>
        <w:t>,</w:t>
      </w: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token"/>
          <w:rFonts w:ascii="Consolas" w:hAnsi="Consolas" w:cs="Consolas"/>
          <w:color w:val="999999"/>
          <w:sz w:val="19"/>
          <w:szCs w:val="19"/>
          <w:bdr w:val="none" w:sz="0" w:space="0" w:color="auto" w:frame="1"/>
          <w:lang w:val="en-US"/>
        </w:rPr>
        <w:t>...,</w:t>
      </w: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a5"/>
          <w:rFonts w:ascii="Consolas" w:hAnsi="Consolas" w:cs="Consolas"/>
          <w:color w:val="000000"/>
          <w:sz w:val="19"/>
          <w:szCs w:val="19"/>
          <w:bdr w:val="none" w:sz="0" w:space="0" w:color="auto" w:frame="1"/>
          <w:lang w:val="en-US"/>
        </w:rPr>
        <w:t>N</w:t>
      </w:r>
      <w:r w:rsidRPr="00E559FF">
        <w:rPr>
          <w:rStyle w:val="token"/>
          <w:rFonts w:ascii="Consolas" w:hAnsi="Consolas" w:cs="Consolas"/>
          <w:color w:val="999999"/>
          <w:sz w:val="19"/>
          <w:szCs w:val="19"/>
          <w:bdr w:val="none" w:sz="0" w:space="0" w:color="auto" w:frame="1"/>
          <w:lang w:val="en-US"/>
        </w:rPr>
        <w:t>);</w:t>
      </w:r>
    </w:p>
    <w:p w:rsidR="00E559FF" w:rsidRPr="00E559FF" w:rsidRDefault="00E559FF" w:rsidP="00E559FF">
      <w:pPr>
        <w:pStyle w:val="a3"/>
        <w:spacing w:before="0" w:beforeAutospacing="0" w:after="0" w:afterAutospacing="0"/>
        <w:ind w:left="450"/>
        <w:textAlignment w:val="baseline"/>
        <w:rPr>
          <w:rFonts w:ascii="Arial" w:hAnsi="Arial" w:cs="Arial"/>
          <w:color w:val="555555"/>
          <w:sz w:val="21"/>
          <w:szCs w:val="21"/>
          <w:lang w:val="en-US"/>
        </w:rPr>
      </w:pPr>
      <w:r w:rsidRPr="00E559FF">
        <w:rPr>
          <w:rFonts w:ascii="Arial" w:hAnsi="Arial" w:cs="Arial"/>
          <w:color w:val="555555"/>
          <w:sz w:val="21"/>
          <w:szCs w:val="21"/>
          <w:lang w:val="en-US"/>
        </w:rPr>
        <w:t>Each literal value in an </w:t>
      </w:r>
      <w:hyperlink r:id="rId136" w:anchor="operator_in" w:history="1">
        <w:r w:rsidRPr="00E559FF">
          <w:rPr>
            <w:rStyle w:val="HTML"/>
            <w:rFonts w:eastAsiaTheme="majorEastAsia"/>
            <w:color w:val="000000"/>
            <w:u w:val="single"/>
            <w:bdr w:val="none" w:sz="0" w:space="0" w:color="auto" w:frame="1"/>
            <w:lang w:val="en-US"/>
          </w:rPr>
          <w:t>IN()</w:t>
        </w:r>
      </w:hyperlink>
      <w:r w:rsidRPr="00E559FF">
        <w:rPr>
          <w:rFonts w:ascii="Arial" w:hAnsi="Arial" w:cs="Arial"/>
          <w:color w:val="555555"/>
          <w:sz w:val="21"/>
          <w:szCs w:val="21"/>
          <w:lang w:val="en-US"/>
        </w:rPr>
        <w:t> list counts as a predicate combined with </w:t>
      </w:r>
      <w:hyperlink r:id="rId137" w:anchor="operator_or" w:history="1">
        <w:r w:rsidRPr="00E559FF">
          <w:rPr>
            <w:rStyle w:val="HTML"/>
            <w:rFonts w:eastAsiaTheme="majorEastAsia"/>
            <w:color w:val="000000"/>
            <w:u w:val="single"/>
            <w:bdr w:val="none" w:sz="0" w:space="0" w:color="auto" w:frame="1"/>
            <w:lang w:val="en-US"/>
          </w:rPr>
          <w:t>OR</w:t>
        </w:r>
      </w:hyperlink>
      <w:r w:rsidRPr="00E559FF">
        <w:rPr>
          <w:rFonts w:ascii="Arial" w:hAnsi="Arial" w:cs="Arial"/>
          <w:color w:val="555555"/>
          <w:sz w:val="21"/>
          <w:szCs w:val="21"/>
          <w:lang w:val="en-US"/>
        </w:rPr>
        <w:t>. If there are two </w:t>
      </w:r>
      <w:hyperlink r:id="rId138" w:anchor="operator_in" w:history="1">
        <w:r w:rsidRPr="00E559FF">
          <w:rPr>
            <w:rStyle w:val="HTML"/>
            <w:rFonts w:eastAsiaTheme="majorEastAsia"/>
            <w:color w:val="000000"/>
            <w:u w:val="single"/>
            <w:bdr w:val="none" w:sz="0" w:space="0" w:color="auto" w:frame="1"/>
            <w:lang w:val="en-US"/>
          </w:rPr>
          <w:t>IN()</w:t>
        </w:r>
      </w:hyperlink>
      <w:r w:rsidRPr="00E559FF">
        <w:rPr>
          <w:rFonts w:ascii="Arial" w:hAnsi="Arial" w:cs="Arial"/>
          <w:color w:val="555555"/>
          <w:sz w:val="21"/>
          <w:szCs w:val="21"/>
          <w:lang w:val="en-US"/>
        </w:rPr>
        <w:t> lists, the number of predicates combined with </w:t>
      </w:r>
      <w:hyperlink r:id="rId139" w:anchor="operator_or" w:history="1">
        <w:r w:rsidRPr="00E559FF">
          <w:rPr>
            <w:rStyle w:val="HTML"/>
            <w:rFonts w:eastAsiaTheme="majorEastAsia"/>
            <w:color w:val="000000"/>
            <w:u w:val="single"/>
            <w:bdr w:val="none" w:sz="0" w:space="0" w:color="auto" w:frame="1"/>
            <w:lang w:val="en-US"/>
          </w:rPr>
          <w:t>OR</w:t>
        </w:r>
      </w:hyperlink>
      <w:r w:rsidRPr="00E559FF">
        <w:rPr>
          <w:rFonts w:ascii="Arial" w:hAnsi="Arial" w:cs="Arial"/>
          <w:color w:val="555555"/>
          <w:sz w:val="21"/>
          <w:szCs w:val="21"/>
          <w:lang w:val="en-US"/>
        </w:rPr>
        <w:t> is the product of the number of literal values in each list. Thus, the number of predicates combined with </w:t>
      </w:r>
      <w:hyperlink r:id="rId140" w:anchor="operator_or" w:history="1">
        <w:r w:rsidRPr="00E559FF">
          <w:rPr>
            <w:rStyle w:val="HTML"/>
            <w:rFonts w:eastAsiaTheme="majorEastAsia"/>
            <w:color w:val="000000"/>
            <w:u w:val="single"/>
            <w:bdr w:val="none" w:sz="0" w:space="0" w:color="auto" w:frame="1"/>
            <w:lang w:val="en-US"/>
          </w:rPr>
          <w:t>OR</w:t>
        </w:r>
      </w:hyperlink>
      <w:r w:rsidRPr="00E559FF">
        <w:rPr>
          <w:rFonts w:ascii="Arial" w:hAnsi="Arial" w:cs="Arial"/>
          <w:color w:val="555555"/>
          <w:sz w:val="21"/>
          <w:szCs w:val="21"/>
          <w:lang w:val="en-US"/>
        </w:rPr>
        <w:t> in the preceding case is </w:t>
      </w:r>
      <w:r w:rsidRPr="00E559FF">
        <w:rPr>
          <w:rStyle w:val="HTML"/>
          <w:rFonts w:eastAsiaTheme="majorEastAsia"/>
          <w:b/>
          <w:bCs/>
          <w:i/>
          <w:iCs/>
          <w:color w:val="555555"/>
          <w:bdr w:val="none" w:sz="0" w:space="0" w:color="auto" w:frame="1"/>
          <w:lang w:val="en-US"/>
        </w:rPr>
        <w:t>M</w:t>
      </w:r>
      <w:r w:rsidRPr="00E559FF">
        <w:rPr>
          <w:rFonts w:ascii="Arial" w:hAnsi="Arial" w:cs="Arial"/>
          <w:color w:val="555555"/>
          <w:sz w:val="21"/>
          <w:szCs w:val="21"/>
          <w:lang w:val="en-US"/>
        </w:rPr>
        <w:t> × </w:t>
      </w:r>
      <w:r w:rsidRPr="00E559FF">
        <w:rPr>
          <w:rStyle w:val="HTML"/>
          <w:rFonts w:eastAsiaTheme="majorEastAsia"/>
          <w:b/>
          <w:bCs/>
          <w:i/>
          <w:iCs/>
          <w:color w:val="555555"/>
          <w:bdr w:val="none" w:sz="0" w:space="0" w:color="auto" w:frame="1"/>
          <w:lang w:val="en-US"/>
        </w:rPr>
        <w:t>N</w:t>
      </w:r>
      <w:r w:rsidRPr="00E559FF">
        <w:rPr>
          <w:rFonts w:ascii="Arial" w:hAnsi="Arial" w:cs="Arial"/>
          <w:color w:val="555555"/>
          <w:sz w:val="21"/>
          <w:szCs w:val="21"/>
          <w:lang w:val="en-US"/>
        </w:rPr>
        <w:t>.</w:t>
      </w:r>
    </w:p>
    <w:p w:rsidR="00E559FF" w:rsidRPr="001C5BA2" w:rsidRDefault="00E559FF" w:rsidP="00E559FF">
      <w:pPr>
        <w:pStyle w:val="4"/>
        <w:spacing w:before="300" w:after="225"/>
        <w:textAlignment w:val="baseline"/>
        <w:rPr>
          <w:rFonts w:ascii="Arial" w:hAnsi="Arial" w:cs="Arial"/>
          <w:i w:val="0"/>
          <w:color w:val="555555"/>
          <w:sz w:val="26"/>
          <w:szCs w:val="26"/>
          <w:lang w:val="en-US"/>
        </w:rPr>
      </w:pPr>
      <w:bookmarkStart w:id="38" w:name="_Toc57738410"/>
      <w:r w:rsidRPr="001C5BA2">
        <w:rPr>
          <w:rFonts w:ascii="Arial" w:hAnsi="Arial" w:cs="Arial"/>
          <w:i w:val="0"/>
          <w:color w:val="555555"/>
          <w:sz w:val="26"/>
          <w:szCs w:val="26"/>
          <w:lang w:val="en-US"/>
        </w:rPr>
        <w:t>Index Merge Optimization</w:t>
      </w:r>
      <w:bookmarkEnd w:id="38"/>
    </w:p>
    <w:p w:rsidR="00E559FF" w:rsidRPr="00E559FF" w:rsidRDefault="00E559FF" w:rsidP="00E559FF">
      <w:pPr>
        <w:pStyle w:val="a3"/>
        <w:spacing w:before="0" w:beforeAutospacing="0" w:after="0" w:afterAutospacing="0"/>
        <w:textAlignment w:val="baseline"/>
        <w:rPr>
          <w:rFonts w:ascii="Arial" w:hAnsi="Arial" w:cs="Arial"/>
          <w:color w:val="555555"/>
          <w:sz w:val="21"/>
          <w:szCs w:val="21"/>
          <w:lang w:val="en-US"/>
        </w:rPr>
      </w:pPr>
      <w:bookmarkStart w:id="39" w:name="idm46251815705936"/>
      <w:bookmarkStart w:id="40" w:name="idm46251815704896"/>
      <w:bookmarkStart w:id="41" w:name="idm46251815703808"/>
      <w:bookmarkEnd w:id="39"/>
      <w:bookmarkEnd w:id="40"/>
      <w:bookmarkEnd w:id="41"/>
      <w:r w:rsidRPr="00E559FF">
        <w:rPr>
          <w:rFonts w:ascii="Arial" w:hAnsi="Arial" w:cs="Arial"/>
          <w:color w:val="555555"/>
          <w:sz w:val="21"/>
          <w:szCs w:val="21"/>
          <w:lang w:val="en-US"/>
        </w:rPr>
        <w:t>The </w:t>
      </w:r>
      <w:r w:rsidRPr="00E559FF">
        <w:rPr>
          <w:rStyle w:val="firstterm"/>
          <w:rFonts w:ascii="Arial" w:hAnsi="Arial" w:cs="Arial"/>
          <w:color w:val="555555"/>
          <w:sz w:val="21"/>
          <w:szCs w:val="21"/>
          <w:bdr w:val="none" w:sz="0" w:space="0" w:color="auto" w:frame="1"/>
          <w:lang w:val="en-US"/>
        </w:rPr>
        <w:t>Index Merge</w:t>
      </w:r>
      <w:r w:rsidRPr="00E559FF">
        <w:rPr>
          <w:rFonts w:ascii="Arial" w:hAnsi="Arial" w:cs="Arial"/>
          <w:color w:val="555555"/>
          <w:sz w:val="21"/>
          <w:szCs w:val="21"/>
          <w:lang w:val="en-US"/>
        </w:rPr>
        <w:t> access method retrieves rows with multiple </w:t>
      </w:r>
      <w:hyperlink r:id="rId141" w:anchor="jointype_range" w:history="1">
        <w:r w:rsidRPr="00E559FF">
          <w:rPr>
            <w:rStyle w:val="HTML"/>
            <w:rFonts w:eastAsiaTheme="majorEastAsia"/>
            <w:color w:val="000000"/>
            <w:u w:val="single"/>
            <w:bdr w:val="none" w:sz="0" w:space="0" w:color="auto" w:frame="1"/>
            <w:lang w:val="en-US"/>
          </w:rPr>
          <w:t>range</w:t>
        </w:r>
      </w:hyperlink>
      <w:r w:rsidRPr="00E559FF">
        <w:rPr>
          <w:rFonts w:ascii="Arial" w:hAnsi="Arial" w:cs="Arial"/>
          <w:color w:val="555555"/>
          <w:sz w:val="21"/>
          <w:szCs w:val="21"/>
          <w:lang w:val="en-US"/>
        </w:rPr>
        <w:t> scans and merges their results into one. This access method merges index scans from a single table only, not scans across multiple tables. The merge can produce unions, intersections, or unions-of-intersections of its underlying scans.</w:t>
      </w:r>
    </w:p>
    <w:p w:rsidR="00E559FF" w:rsidRPr="00E559FF" w:rsidRDefault="00E559FF" w:rsidP="00E559FF">
      <w:pPr>
        <w:pStyle w:val="a3"/>
        <w:spacing w:before="0" w:beforeAutospacing="0" w:after="225" w:afterAutospacing="0"/>
        <w:textAlignment w:val="baseline"/>
        <w:rPr>
          <w:rFonts w:ascii="Arial" w:hAnsi="Arial" w:cs="Arial"/>
          <w:color w:val="555555"/>
          <w:sz w:val="21"/>
          <w:szCs w:val="21"/>
          <w:lang w:val="en-US"/>
        </w:rPr>
      </w:pPr>
      <w:r w:rsidRPr="00E559FF">
        <w:rPr>
          <w:rFonts w:ascii="Arial" w:hAnsi="Arial" w:cs="Arial"/>
          <w:color w:val="555555"/>
          <w:sz w:val="21"/>
          <w:szCs w:val="21"/>
          <w:lang w:val="en-US"/>
        </w:rPr>
        <w:t>Example queries for which Index Merge may be used:</w:t>
      </w:r>
    </w:p>
    <w:p w:rsidR="00E559FF" w:rsidRPr="00E559FF" w:rsidRDefault="00E559FF" w:rsidP="00E559FF">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E559FF">
        <w:rPr>
          <w:rStyle w:val="token"/>
          <w:rFonts w:ascii="Consolas" w:hAnsi="Consolas" w:cs="Consolas"/>
          <w:color w:val="0077AA"/>
          <w:sz w:val="19"/>
          <w:szCs w:val="19"/>
          <w:bdr w:val="none" w:sz="0" w:space="0" w:color="auto" w:frame="1"/>
          <w:lang w:val="en-US"/>
        </w:rPr>
        <w:t>SELECT</w:t>
      </w: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token"/>
          <w:rFonts w:ascii="Consolas" w:hAnsi="Consolas" w:cs="Consolas"/>
          <w:color w:val="A67F59"/>
          <w:sz w:val="19"/>
          <w:szCs w:val="19"/>
          <w:bdr w:val="none" w:sz="0" w:space="0" w:color="auto" w:frame="1"/>
          <w:lang w:val="en-US"/>
        </w:rPr>
        <w:t>*</w:t>
      </w: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token"/>
          <w:rFonts w:ascii="Consolas" w:hAnsi="Consolas" w:cs="Consolas"/>
          <w:color w:val="0077AA"/>
          <w:sz w:val="19"/>
          <w:szCs w:val="19"/>
          <w:bdr w:val="none" w:sz="0" w:space="0" w:color="auto" w:frame="1"/>
          <w:lang w:val="en-US"/>
        </w:rPr>
        <w:t>FROM</w:t>
      </w: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a5"/>
          <w:rFonts w:ascii="Consolas" w:hAnsi="Consolas" w:cs="Consolas"/>
          <w:color w:val="000000"/>
          <w:sz w:val="19"/>
          <w:szCs w:val="19"/>
          <w:bdr w:val="none" w:sz="0" w:space="0" w:color="auto" w:frame="1"/>
          <w:lang w:val="en-US"/>
        </w:rPr>
        <w:t>tbl_name</w:t>
      </w: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token"/>
          <w:rFonts w:ascii="Consolas" w:hAnsi="Consolas" w:cs="Consolas"/>
          <w:color w:val="0077AA"/>
          <w:sz w:val="19"/>
          <w:szCs w:val="19"/>
          <w:bdr w:val="none" w:sz="0" w:space="0" w:color="auto" w:frame="1"/>
          <w:lang w:val="en-US"/>
        </w:rPr>
        <w:t>WHERE</w:t>
      </w: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a5"/>
          <w:rFonts w:ascii="Consolas" w:hAnsi="Consolas" w:cs="Consolas"/>
          <w:color w:val="000000"/>
          <w:sz w:val="19"/>
          <w:szCs w:val="19"/>
          <w:bdr w:val="none" w:sz="0" w:space="0" w:color="auto" w:frame="1"/>
          <w:lang w:val="en-US"/>
        </w:rPr>
        <w:t>key1</w:t>
      </w: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token"/>
          <w:rFonts w:ascii="Consolas" w:hAnsi="Consolas" w:cs="Consolas"/>
          <w:color w:val="A67F59"/>
          <w:sz w:val="19"/>
          <w:szCs w:val="19"/>
          <w:bdr w:val="none" w:sz="0" w:space="0" w:color="auto" w:frame="1"/>
          <w:lang w:val="en-US"/>
        </w:rPr>
        <w:t>=</w:t>
      </w: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token"/>
          <w:rFonts w:ascii="Consolas" w:hAnsi="Consolas" w:cs="Consolas"/>
          <w:color w:val="990055"/>
          <w:sz w:val="19"/>
          <w:szCs w:val="19"/>
          <w:bdr w:val="none" w:sz="0" w:space="0" w:color="auto" w:frame="1"/>
          <w:lang w:val="en-US"/>
        </w:rPr>
        <w:t>10</w:t>
      </w: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token"/>
          <w:rFonts w:ascii="Consolas" w:hAnsi="Consolas" w:cs="Consolas"/>
          <w:color w:val="A67F59"/>
          <w:sz w:val="19"/>
          <w:szCs w:val="19"/>
          <w:bdr w:val="none" w:sz="0" w:space="0" w:color="auto" w:frame="1"/>
          <w:lang w:val="en-US"/>
        </w:rPr>
        <w:t>OR</w:t>
      </w: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a5"/>
          <w:rFonts w:ascii="Consolas" w:hAnsi="Consolas" w:cs="Consolas"/>
          <w:color w:val="000000"/>
          <w:sz w:val="19"/>
          <w:szCs w:val="19"/>
          <w:bdr w:val="none" w:sz="0" w:space="0" w:color="auto" w:frame="1"/>
          <w:lang w:val="en-US"/>
        </w:rPr>
        <w:t>key2</w:t>
      </w: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token"/>
          <w:rFonts w:ascii="Consolas" w:hAnsi="Consolas" w:cs="Consolas"/>
          <w:color w:val="A67F59"/>
          <w:sz w:val="19"/>
          <w:szCs w:val="19"/>
          <w:bdr w:val="none" w:sz="0" w:space="0" w:color="auto" w:frame="1"/>
          <w:lang w:val="en-US"/>
        </w:rPr>
        <w:t>=</w:t>
      </w: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token"/>
          <w:rFonts w:ascii="Consolas" w:hAnsi="Consolas" w:cs="Consolas"/>
          <w:color w:val="990055"/>
          <w:sz w:val="19"/>
          <w:szCs w:val="19"/>
          <w:bdr w:val="none" w:sz="0" w:space="0" w:color="auto" w:frame="1"/>
          <w:lang w:val="en-US"/>
        </w:rPr>
        <w:t>20</w:t>
      </w:r>
      <w:r w:rsidRPr="00E559FF">
        <w:rPr>
          <w:rStyle w:val="token"/>
          <w:rFonts w:ascii="Consolas" w:hAnsi="Consolas" w:cs="Consolas"/>
          <w:color w:val="999999"/>
          <w:sz w:val="19"/>
          <w:szCs w:val="19"/>
          <w:bdr w:val="none" w:sz="0" w:space="0" w:color="auto" w:frame="1"/>
          <w:lang w:val="en-US"/>
        </w:rPr>
        <w:t>;</w:t>
      </w:r>
    </w:p>
    <w:p w:rsidR="00E559FF" w:rsidRPr="00E559FF" w:rsidRDefault="00E559FF" w:rsidP="00E559FF">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E559FF">
        <w:rPr>
          <w:rStyle w:val="token"/>
          <w:rFonts w:ascii="Consolas" w:hAnsi="Consolas" w:cs="Consolas"/>
          <w:color w:val="0077AA"/>
          <w:sz w:val="19"/>
          <w:szCs w:val="19"/>
          <w:bdr w:val="none" w:sz="0" w:space="0" w:color="auto" w:frame="1"/>
          <w:lang w:val="en-US"/>
        </w:rPr>
        <w:t>SELECT</w:t>
      </w: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token"/>
          <w:rFonts w:ascii="Consolas" w:hAnsi="Consolas" w:cs="Consolas"/>
          <w:color w:val="A67F59"/>
          <w:sz w:val="19"/>
          <w:szCs w:val="19"/>
          <w:bdr w:val="none" w:sz="0" w:space="0" w:color="auto" w:frame="1"/>
          <w:lang w:val="en-US"/>
        </w:rPr>
        <w:t>*</w:t>
      </w: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token"/>
          <w:rFonts w:ascii="Consolas" w:hAnsi="Consolas" w:cs="Consolas"/>
          <w:color w:val="0077AA"/>
          <w:sz w:val="19"/>
          <w:szCs w:val="19"/>
          <w:bdr w:val="none" w:sz="0" w:space="0" w:color="auto" w:frame="1"/>
          <w:lang w:val="en-US"/>
        </w:rPr>
        <w:t>FROM</w:t>
      </w: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a5"/>
          <w:rFonts w:ascii="Consolas" w:hAnsi="Consolas" w:cs="Consolas"/>
          <w:color w:val="000000"/>
          <w:sz w:val="19"/>
          <w:szCs w:val="19"/>
          <w:bdr w:val="none" w:sz="0" w:space="0" w:color="auto" w:frame="1"/>
          <w:lang w:val="en-US"/>
        </w:rPr>
        <w:t>tbl_name</w:t>
      </w:r>
      <w:r w:rsidR="001C5BA2">
        <w:rPr>
          <w:rStyle w:val="a5"/>
          <w:rFonts w:ascii="Consolas" w:hAnsi="Consolas" w:cs="Consolas"/>
          <w:color w:val="000000"/>
          <w:sz w:val="19"/>
          <w:szCs w:val="19"/>
          <w:bdr w:val="none" w:sz="0" w:space="0" w:color="auto" w:frame="1"/>
          <w:lang w:val="en-US"/>
        </w:rPr>
        <w:t xml:space="preserve"> </w:t>
      </w: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token"/>
          <w:rFonts w:ascii="Consolas" w:hAnsi="Consolas" w:cs="Consolas"/>
          <w:color w:val="0077AA"/>
          <w:sz w:val="19"/>
          <w:szCs w:val="19"/>
          <w:bdr w:val="none" w:sz="0" w:space="0" w:color="auto" w:frame="1"/>
          <w:lang w:val="en-US"/>
        </w:rPr>
        <w:t>WHERE</w:t>
      </w: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token"/>
          <w:rFonts w:ascii="Consolas" w:hAnsi="Consolas" w:cs="Consolas"/>
          <w:color w:val="999999"/>
          <w:sz w:val="19"/>
          <w:szCs w:val="19"/>
          <w:bdr w:val="none" w:sz="0" w:space="0" w:color="auto" w:frame="1"/>
          <w:lang w:val="en-US"/>
        </w:rPr>
        <w:t>(</w:t>
      </w:r>
      <w:r w:rsidRPr="00E559FF">
        <w:rPr>
          <w:rStyle w:val="a5"/>
          <w:rFonts w:ascii="Consolas" w:hAnsi="Consolas" w:cs="Consolas"/>
          <w:color w:val="000000"/>
          <w:sz w:val="19"/>
          <w:szCs w:val="19"/>
          <w:bdr w:val="none" w:sz="0" w:space="0" w:color="auto" w:frame="1"/>
          <w:lang w:val="en-US"/>
        </w:rPr>
        <w:t>key1</w:t>
      </w: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token"/>
          <w:rFonts w:ascii="Consolas" w:hAnsi="Consolas" w:cs="Consolas"/>
          <w:color w:val="A67F59"/>
          <w:sz w:val="19"/>
          <w:szCs w:val="19"/>
          <w:bdr w:val="none" w:sz="0" w:space="0" w:color="auto" w:frame="1"/>
          <w:lang w:val="en-US"/>
        </w:rPr>
        <w:t>=</w:t>
      </w: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token"/>
          <w:rFonts w:ascii="Consolas" w:hAnsi="Consolas" w:cs="Consolas"/>
          <w:color w:val="990055"/>
          <w:sz w:val="19"/>
          <w:szCs w:val="19"/>
          <w:bdr w:val="none" w:sz="0" w:space="0" w:color="auto" w:frame="1"/>
          <w:lang w:val="en-US"/>
        </w:rPr>
        <w:t>10</w:t>
      </w: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token"/>
          <w:rFonts w:ascii="Consolas" w:hAnsi="Consolas" w:cs="Consolas"/>
          <w:color w:val="A67F59"/>
          <w:sz w:val="19"/>
          <w:szCs w:val="19"/>
          <w:bdr w:val="none" w:sz="0" w:space="0" w:color="auto" w:frame="1"/>
          <w:lang w:val="en-US"/>
        </w:rPr>
        <w:t>OR</w:t>
      </w: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a5"/>
          <w:rFonts w:ascii="Consolas" w:hAnsi="Consolas" w:cs="Consolas"/>
          <w:color w:val="000000"/>
          <w:sz w:val="19"/>
          <w:szCs w:val="19"/>
          <w:bdr w:val="none" w:sz="0" w:space="0" w:color="auto" w:frame="1"/>
          <w:lang w:val="en-US"/>
        </w:rPr>
        <w:t>key2</w:t>
      </w: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token"/>
          <w:rFonts w:ascii="Consolas" w:hAnsi="Consolas" w:cs="Consolas"/>
          <w:color w:val="A67F59"/>
          <w:sz w:val="19"/>
          <w:szCs w:val="19"/>
          <w:bdr w:val="none" w:sz="0" w:space="0" w:color="auto" w:frame="1"/>
          <w:lang w:val="en-US"/>
        </w:rPr>
        <w:t>=</w:t>
      </w: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token"/>
          <w:rFonts w:ascii="Consolas" w:hAnsi="Consolas" w:cs="Consolas"/>
          <w:color w:val="990055"/>
          <w:sz w:val="19"/>
          <w:szCs w:val="19"/>
          <w:bdr w:val="none" w:sz="0" w:space="0" w:color="auto" w:frame="1"/>
          <w:lang w:val="en-US"/>
        </w:rPr>
        <w:t>20</w:t>
      </w:r>
      <w:r w:rsidRPr="00E559FF">
        <w:rPr>
          <w:rStyle w:val="token"/>
          <w:rFonts w:ascii="Consolas" w:hAnsi="Consolas" w:cs="Consolas"/>
          <w:color w:val="999999"/>
          <w:sz w:val="19"/>
          <w:szCs w:val="19"/>
          <w:bdr w:val="none" w:sz="0" w:space="0" w:color="auto" w:frame="1"/>
          <w:lang w:val="en-US"/>
        </w:rPr>
        <w:t>)</w:t>
      </w: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token"/>
          <w:rFonts w:ascii="Consolas" w:hAnsi="Consolas" w:cs="Consolas"/>
          <w:color w:val="A67F59"/>
          <w:sz w:val="19"/>
          <w:szCs w:val="19"/>
          <w:bdr w:val="none" w:sz="0" w:space="0" w:color="auto" w:frame="1"/>
          <w:lang w:val="en-US"/>
        </w:rPr>
        <w:t>AND</w:t>
      </w: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a5"/>
          <w:rFonts w:ascii="Consolas" w:hAnsi="Consolas" w:cs="Consolas"/>
          <w:color w:val="000000"/>
          <w:sz w:val="19"/>
          <w:szCs w:val="19"/>
          <w:bdr w:val="none" w:sz="0" w:space="0" w:color="auto" w:frame="1"/>
          <w:lang w:val="en-US"/>
        </w:rPr>
        <w:t>non_key</w:t>
      </w: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token"/>
          <w:rFonts w:ascii="Consolas" w:hAnsi="Consolas" w:cs="Consolas"/>
          <w:color w:val="A67F59"/>
          <w:sz w:val="19"/>
          <w:szCs w:val="19"/>
          <w:bdr w:val="none" w:sz="0" w:space="0" w:color="auto" w:frame="1"/>
          <w:lang w:val="en-US"/>
        </w:rPr>
        <w:t>=</w:t>
      </w: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token"/>
          <w:rFonts w:ascii="Consolas" w:hAnsi="Consolas" w:cs="Consolas"/>
          <w:color w:val="990055"/>
          <w:sz w:val="19"/>
          <w:szCs w:val="19"/>
          <w:bdr w:val="none" w:sz="0" w:space="0" w:color="auto" w:frame="1"/>
          <w:lang w:val="en-US"/>
        </w:rPr>
        <w:t>30</w:t>
      </w:r>
      <w:r w:rsidRPr="00E559FF">
        <w:rPr>
          <w:rStyle w:val="token"/>
          <w:rFonts w:ascii="Consolas" w:hAnsi="Consolas" w:cs="Consolas"/>
          <w:color w:val="999999"/>
          <w:sz w:val="19"/>
          <w:szCs w:val="19"/>
          <w:bdr w:val="none" w:sz="0" w:space="0" w:color="auto" w:frame="1"/>
          <w:lang w:val="en-US"/>
        </w:rPr>
        <w:t>;</w:t>
      </w:r>
    </w:p>
    <w:p w:rsidR="00E559FF" w:rsidRPr="00E559FF" w:rsidRDefault="00E559FF" w:rsidP="00E559FF">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E559FF">
        <w:rPr>
          <w:rStyle w:val="token"/>
          <w:rFonts w:ascii="Consolas" w:hAnsi="Consolas" w:cs="Consolas"/>
          <w:color w:val="0077AA"/>
          <w:sz w:val="19"/>
          <w:szCs w:val="19"/>
          <w:bdr w:val="none" w:sz="0" w:space="0" w:color="auto" w:frame="1"/>
          <w:lang w:val="en-US"/>
        </w:rPr>
        <w:t>SELECT</w:t>
      </w: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token"/>
          <w:rFonts w:ascii="Consolas" w:hAnsi="Consolas" w:cs="Consolas"/>
          <w:color w:val="A67F59"/>
          <w:sz w:val="19"/>
          <w:szCs w:val="19"/>
          <w:bdr w:val="none" w:sz="0" w:space="0" w:color="auto" w:frame="1"/>
          <w:lang w:val="en-US"/>
        </w:rPr>
        <w:t>*</w:t>
      </w: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token"/>
          <w:rFonts w:ascii="Consolas" w:hAnsi="Consolas" w:cs="Consolas"/>
          <w:color w:val="0077AA"/>
          <w:sz w:val="19"/>
          <w:szCs w:val="19"/>
          <w:bdr w:val="none" w:sz="0" w:space="0" w:color="auto" w:frame="1"/>
          <w:lang w:val="en-US"/>
        </w:rPr>
        <w:t>FROM</w:t>
      </w:r>
      <w:r w:rsidRPr="00E559FF">
        <w:rPr>
          <w:rStyle w:val="HTML"/>
          <w:rFonts w:ascii="Consolas" w:eastAsiaTheme="majorEastAsia" w:hAnsi="Consolas" w:cs="Consolas"/>
          <w:color w:val="000000"/>
          <w:sz w:val="19"/>
          <w:szCs w:val="19"/>
          <w:bdr w:val="none" w:sz="0" w:space="0" w:color="auto" w:frame="1"/>
          <w:lang w:val="en-US"/>
        </w:rPr>
        <w:t xml:space="preserve"> t1</w:t>
      </w:r>
      <w:r w:rsidRPr="00E559FF">
        <w:rPr>
          <w:rStyle w:val="token"/>
          <w:rFonts w:ascii="Consolas" w:hAnsi="Consolas" w:cs="Consolas"/>
          <w:color w:val="999999"/>
          <w:sz w:val="19"/>
          <w:szCs w:val="19"/>
          <w:bdr w:val="none" w:sz="0" w:space="0" w:color="auto" w:frame="1"/>
          <w:lang w:val="en-US"/>
        </w:rPr>
        <w:t>,</w:t>
      </w:r>
      <w:r w:rsidRPr="00E559FF">
        <w:rPr>
          <w:rStyle w:val="HTML"/>
          <w:rFonts w:ascii="Consolas" w:eastAsiaTheme="majorEastAsia" w:hAnsi="Consolas" w:cs="Consolas"/>
          <w:color w:val="000000"/>
          <w:sz w:val="19"/>
          <w:szCs w:val="19"/>
          <w:bdr w:val="none" w:sz="0" w:space="0" w:color="auto" w:frame="1"/>
          <w:lang w:val="en-US"/>
        </w:rPr>
        <w:t xml:space="preserve"> t2</w:t>
      </w:r>
    </w:p>
    <w:p w:rsidR="00E559FF" w:rsidRPr="00E559FF" w:rsidRDefault="00E559FF" w:rsidP="00E559FF">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token"/>
          <w:rFonts w:ascii="Consolas" w:hAnsi="Consolas" w:cs="Consolas"/>
          <w:color w:val="0077AA"/>
          <w:sz w:val="19"/>
          <w:szCs w:val="19"/>
          <w:bdr w:val="none" w:sz="0" w:space="0" w:color="auto" w:frame="1"/>
          <w:lang w:val="en-US"/>
        </w:rPr>
        <w:t>WHERE</w:t>
      </w: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token"/>
          <w:rFonts w:ascii="Consolas" w:hAnsi="Consolas" w:cs="Consolas"/>
          <w:color w:val="999999"/>
          <w:sz w:val="19"/>
          <w:szCs w:val="19"/>
          <w:bdr w:val="none" w:sz="0" w:space="0" w:color="auto" w:frame="1"/>
          <w:lang w:val="en-US"/>
        </w:rPr>
        <w:t>(</w:t>
      </w:r>
      <w:r w:rsidRPr="00E559FF">
        <w:rPr>
          <w:rStyle w:val="HTML"/>
          <w:rFonts w:ascii="Consolas" w:eastAsiaTheme="majorEastAsia" w:hAnsi="Consolas" w:cs="Consolas"/>
          <w:color w:val="000000"/>
          <w:sz w:val="19"/>
          <w:szCs w:val="19"/>
          <w:bdr w:val="none" w:sz="0" w:space="0" w:color="auto" w:frame="1"/>
          <w:lang w:val="en-US"/>
        </w:rPr>
        <w:t>t1</w:t>
      </w:r>
      <w:r w:rsidRPr="00E559FF">
        <w:rPr>
          <w:rStyle w:val="token"/>
          <w:rFonts w:ascii="Consolas" w:hAnsi="Consolas" w:cs="Consolas"/>
          <w:color w:val="999999"/>
          <w:sz w:val="19"/>
          <w:szCs w:val="19"/>
          <w:bdr w:val="none" w:sz="0" w:space="0" w:color="auto" w:frame="1"/>
          <w:lang w:val="en-US"/>
        </w:rPr>
        <w:t>.</w:t>
      </w:r>
      <w:r w:rsidRPr="00E559FF">
        <w:rPr>
          <w:rStyle w:val="a5"/>
          <w:rFonts w:ascii="Consolas" w:hAnsi="Consolas" w:cs="Consolas"/>
          <w:color w:val="000000"/>
          <w:sz w:val="19"/>
          <w:szCs w:val="19"/>
          <w:bdr w:val="none" w:sz="0" w:space="0" w:color="auto" w:frame="1"/>
          <w:lang w:val="en-US"/>
        </w:rPr>
        <w:t>key1</w:t>
      </w: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token"/>
          <w:rFonts w:ascii="Consolas" w:hAnsi="Consolas" w:cs="Consolas"/>
          <w:color w:val="0077AA"/>
          <w:sz w:val="19"/>
          <w:szCs w:val="19"/>
          <w:bdr w:val="none" w:sz="0" w:space="0" w:color="auto" w:frame="1"/>
          <w:lang w:val="en-US"/>
        </w:rPr>
        <w:t>IN</w:t>
      </w: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token"/>
          <w:rFonts w:ascii="Consolas" w:hAnsi="Consolas" w:cs="Consolas"/>
          <w:color w:val="999999"/>
          <w:sz w:val="19"/>
          <w:szCs w:val="19"/>
          <w:bdr w:val="none" w:sz="0" w:space="0" w:color="auto" w:frame="1"/>
          <w:lang w:val="en-US"/>
        </w:rPr>
        <w:t>(</w:t>
      </w:r>
      <w:r w:rsidRPr="00E559FF">
        <w:rPr>
          <w:rStyle w:val="token"/>
          <w:rFonts w:ascii="Consolas" w:hAnsi="Consolas" w:cs="Consolas"/>
          <w:color w:val="990055"/>
          <w:sz w:val="19"/>
          <w:szCs w:val="19"/>
          <w:bdr w:val="none" w:sz="0" w:space="0" w:color="auto" w:frame="1"/>
          <w:lang w:val="en-US"/>
        </w:rPr>
        <w:t>1</w:t>
      </w:r>
      <w:r w:rsidRPr="00E559FF">
        <w:rPr>
          <w:rStyle w:val="token"/>
          <w:rFonts w:ascii="Consolas" w:hAnsi="Consolas" w:cs="Consolas"/>
          <w:color w:val="999999"/>
          <w:sz w:val="19"/>
          <w:szCs w:val="19"/>
          <w:bdr w:val="none" w:sz="0" w:space="0" w:color="auto" w:frame="1"/>
          <w:lang w:val="en-US"/>
        </w:rPr>
        <w:t>,</w:t>
      </w:r>
      <w:r w:rsidRPr="00E559FF">
        <w:rPr>
          <w:rStyle w:val="token"/>
          <w:rFonts w:ascii="Consolas" w:hAnsi="Consolas" w:cs="Consolas"/>
          <w:color w:val="990055"/>
          <w:sz w:val="19"/>
          <w:szCs w:val="19"/>
          <w:bdr w:val="none" w:sz="0" w:space="0" w:color="auto" w:frame="1"/>
          <w:lang w:val="en-US"/>
        </w:rPr>
        <w:t>2</w:t>
      </w:r>
      <w:r w:rsidRPr="00E559FF">
        <w:rPr>
          <w:rStyle w:val="token"/>
          <w:rFonts w:ascii="Consolas" w:hAnsi="Consolas" w:cs="Consolas"/>
          <w:color w:val="999999"/>
          <w:sz w:val="19"/>
          <w:szCs w:val="19"/>
          <w:bdr w:val="none" w:sz="0" w:space="0" w:color="auto" w:frame="1"/>
          <w:lang w:val="en-US"/>
        </w:rPr>
        <w:t>)</w:t>
      </w: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token"/>
          <w:rFonts w:ascii="Consolas" w:hAnsi="Consolas" w:cs="Consolas"/>
          <w:color w:val="A67F59"/>
          <w:sz w:val="19"/>
          <w:szCs w:val="19"/>
          <w:bdr w:val="none" w:sz="0" w:space="0" w:color="auto" w:frame="1"/>
          <w:lang w:val="en-US"/>
        </w:rPr>
        <w:t>OR</w:t>
      </w:r>
      <w:r w:rsidRPr="00E559FF">
        <w:rPr>
          <w:rStyle w:val="HTML"/>
          <w:rFonts w:ascii="Consolas" w:eastAsiaTheme="majorEastAsia" w:hAnsi="Consolas" w:cs="Consolas"/>
          <w:color w:val="000000"/>
          <w:sz w:val="19"/>
          <w:szCs w:val="19"/>
          <w:bdr w:val="none" w:sz="0" w:space="0" w:color="auto" w:frame="1"/>
          <w:lang w:val="en-US"/>
        </w:rPr>
        <w:t xml:space="preserve"> t1</w:t>
      </w:r>
      <w:r w:rsidRPr="00E559FF">
        <w:rPr>
          <w:rStyle w:val="token"/>
          <w:rFonts w:ascii="Consolas" w:hAnsi="Consolas" w:cs="Consolas"/>
          <w:color w:val="999999"/>
          <w:sz w:val="19"/>
          <w:szCs w:val="19"/>
          <w:bdr w:val="none" w:sz="0" w:space="0" w:color="auto" w:frame="1"/>
          <w:lang w:val="en-US"/>
        </w:rPr>
        <w:t>.</w:t>
      </w:r>
      <w:r w:rsidRPr="00E559FF">
        <w:rPr>
          <w:rStyle w:val="a5"/>
          <w:rFonts w:ascii="Consolas" w:hAnsi="Consolas" w:cs="Consolas"/>
          <w:color w:val="000000"/>
          <w:sz w:val="19"/>
          <w:szCs w:val="19"/>
          <w:bdr w:val="none" w:sz="0" w:space="0" w:color="auto" w:frame="1"/>
          <w:lang w:val="en-US"/>
        </w:rPr>
        <w:t>key2</w:t>
      </w: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token"/>
          <w:rFonts w:ascii="Consolas" w:hAnsi="Consolas" w:cs="Consolas"/>
          <w:color w:val="A67F59"/>
          <w:sz w:val="19"/>
          <w:szCs w:val="19"/>
          <w:bdr w:val="none" w:sz="0" w:space="0" w:color="auto" w:frame="1"/>
          <w:lang w:val="en-US"/>
        </w:rPr>
        <w:t>LIKE</w:t>
      </w: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token"/>
          <w:rFonts w:ascii="Consolas" w:hAnsi="Consolas" w:cs="Consolas"/>
          <w:color w:val="669900"/>
          <w:sz w:val="19"/>
          <w:szCs w:val="19"/>
          <w:bdr w:val="none" w:sz="0" w:space="0" w:color="auto" w:frame="1"/>
          <w:lang w:val="en-US"/>
        </w:rPr>
        <w:t>'</w:t>
      </w:r>
      <w:r w:rsidRPr="00E559FF">
        <w:rPr>
          <w:rStyle w:val="a5"/>
          <w:rFonts w:ascii="Consolas" w:hAnsi="Consolas" w:cs="Consolas"/>
          <w:color w:val="669900"/>
          <w:sz w:val="19"/>
          <w:szCs w:val="19"/>
          <w:bdr w:val="none" w:sz="0" w:space="0" w:color="auto" w:frame="1"/>
          <w:lang w:val="en-US"/>
        </w:rPr>
        <w:t>value</w:t>
      </w:r>
      <w:r w:rsidRPr="00E559FF">
        <w:rPr>
          <w:rStyle w:val="token"/>
          <w:rFonts w:ascii="Consolas" w:hAnsi="Consolas" w:cs="Consolas"/>
          <w:color w:val="669900"/>
          <w:sz w:val="19"/>
          <w:szCs w:val="19"/>
          <w:bdr w:val="none" w:sz="0" w:space="0" w:color="auto" w:frame="1"/>
          <w:lang w:val="en-US"/>
        </w:rPr>
        <w:t>%'</w:t>
      </w:r>
      <w:r w:rsidRPr="00E559FF">
        <w:rPr>
          <w:rStyle w:val="token"/>
          <w:rFonts w:ascii="Consolas" w:hAnsi="Consolas" w:cs="Consolas"/>
          <w:color w:val="999999"/>
          <w:sz w:val="19"/>
          <w:szCs w:val="19"/>
          <w:bdr w:val="none" w:sz="0" w:space="0" w:color="auto" w:frame="1"/>
          <w:lang w:val="en-US"/>
        </w:rPr>
        <w:t>)</w:t>
      </w:r>
      <w:r w:rsidR="001C5BA2">
        <w:rPr>
          <w:rStyle w:val="token"/>
          <w:rFonts w:ascii="Consolas" w:hAnsi="Consolas" w:cs="Consolas"/>
          <w:color w:val="999999"/>
          <w:sz w:val="19"/>
          <w:szCs w:val="19"/>
          <w:bdr w:val="none" w:sz="0" w:space="0" w:color="auto" w:frame="1"/>
          <w:lang w:val="en-US"/>
        </w:rPr>
        <w:t xml:space="preserve"> </w:t>
      </w: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token"/>
          <w:rFonts w:ascii="Consolas" w:hAnsi="Consolas" w:cs="Consolas"/>
          <w:color w:val="A67F59"/>
          <w:sz w:val="19"/>
          <w:szCs w:val="19"/>
          <w:bdr w:val="none" w:sz="0" w:space="0" w:color="auto" w:frame="1"/>
          <w:lang w:val="en-US"/>
        </w:rPr>
        <w:t>AND</w:t>
      </w:r>
      <w:r w:rsidRPr="00E559FF">
        <w:rPr>
          <w:rStyle w:val="HTML"/>
          <w:rFonts w:ascii="Consolas" w:eastAsiaTheme="majorEastAsia" w:hAnsi="Consolas" w:cs="Consolas"/>
          <w:color w:val="000000"/>
          <w:sz w:val="19"/>
          <w:szCs w:val="19"/>
          <w:bdr w:val="none" w:sz="0" w:space="0" w:color="auto" w:frame="1"/>
          <w:lang w:val="en-US"/>
        </w:rPr>
        <w:t xml:space="preserve"> t2</w:t>
      </w:r>
      <w:r w:rsidRPr="00E559FF">
        <w:rPr>
          <w:rStyle w:val="token"/>
          <w:rFonts w:ascii="Consolas" w:hAnsi="Consolas" w:cs="Consolas"/>
          <w:color w:val="999999"/>
          <w:sz w:val="19"/>
          <w:szCs w:val="19"/>
          <w:bdr w:val="none" w:sz="0" w:space="0" w:color="auto" w:frame="1"/>
          <w:lang w:val="en-US"/>
        </w:rPr>
        <w:t>.</w:t>
      </w:r>
      <w:r w:rsidRPr="00E559FF">
        <w:rPr>
          <w:rStyle w:val="a5"/>
          <w:rFonts w:ascii="Consolas" w:hAnsi="Consolas" w:cs="Consolas"/>
          <w:color w:val="000000"/>
          <w:sz w:val="19"/>
          <w:szCs w:val="19"/>
          <w:bdr w:val="none" w:sz="0" w:space="0" w:color="auto" w:frame="1"/>
          <w:lang w:val="en-US"/>
        </w:rPr>
        <w:t>key1</w:t>
      </w: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token"/>
          <w:rFonts w:ascii="Consolas" w:hAnsi="Consolas" w:cs="Consolas"/>
          <w:color w:val="A67F59"/>
          <w:sz w:val="19"/>
          <w:szCs w:val="19"/>
          <w:bdr w:val="none" w:sz="0" w:space="0" w:color="auto" w:frame="1"/>
          <w:lang w:val="en-US"/>
        </w:rPr>
        <w:t>=</w:t>
      </w:r>
      <w:r w:rsidRPr="00E559FF">
        <w:rPr>
          <w:rStyle w:val="HTML"/>
          <w:rFonts w:ascii="Consolas" w:eastAsiaTheme="majorEastAsia" w:hAnsi="Consolas" w:cs="Consolas"/>
          <w:color w:val="000000"/>
          <w:sz w:val="19"/>
          <w:szCs w:val="19"/>
          <w:bdr w:val="none" w:sz="0" w:space="0" w:color="auto" w:frame="1"/>
          <w:lang w:val="en-US"/>
        </w:rPr>
        <w:t xml:space="preserve"> t1</w:t>
      </w:r>
      <w:r w:rsidRPr="00E559FF">
        <w:rPr>
          <w:rStyle w:val="token"/>
          <w:rFonts w:ascii="Consolas" w:hAnsi="Consolas" w:cs="Consolas"/>
          <w:color w:val="999999"/>
          <w:sz w:val="19"/>
          <w:szCs w:val="19"/>
          <w:bdr w:val="none" w:sz="0" w:space="0" w:color="auto" w:frame="1"/>
          <w:lang w:val="en-US"/>
        </w:rPr>
        <w:t>.</w:t>
      </w:r>
      <w:r w:rsidRPr="00E559FF">
        <w:rPr>
          <w:rStyle w:val="a5"/>
          <w:rFonts w:ascii="Consolas" w:hAnsi="Consolas" w:cs="Consolas"/>
          <w:color w:val="000000"/>
          <w:sz w:val="19"/>
          <w:szCs w:val="19"/>
          <w:bdr w:val="none" w:sz="0" w:space="0" w:color="auto" w:frame="1"/>
          <w:lang w:val="en-US"/>
        </w:rPr>
        <w:t>some_col</w:t>
      </w:r>
      <w:r w:rsidRPr="00E559FF">
        <w:rPr>
          <w:rStyle w:val="token"/>
          <w:rFonts w:ascii="Consolas" w:hAnsi="Consolas" w:cs="Consolas"/>
          <w:color w:val="999999"/>
          <w:sz w:val="19"/>
          <w:szCs w:val="19"/>
          <w:bdr w:val="none" w:sz="0" w:space="0" w:color="auto" w:frame="1"/>
          <w:lang w:val="en-US"/>
        </w:rPr>
        <w:t>;</w:t>
      </w:r>
    </w:p>
    <w:p w:rsidR="00E559FF" w:rsidRPr="00E559FF" w:rsidRDefault="00E559FF" w:rsidP="00E559FF">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p>
    <w:p w:rsidR="00E559FF" w:rsidRPr="00E559FF" w:rsidRDefault="00E559FF" w:rsidP="00E559FF">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E559FF">
        <w:rPr>
          <w:rStyle w:val="token"/>
          <w:rFonts w:ascii="Consolas" w:hAnsi="Consolas" w:cs="Consolas"/>
          <w:color w:val="0077AA"/>
          <w:sz w:val="19"/>
          <w:szCs w:val="19"/>
          <w:bdr w:val="none" w:sz="0" w:space="0" w:color="auto" w:frame="1"/>
          <w:lang w:val="en-US"/>
        </w:rPr>
        <w:t>SELECT</w:t>
      </w: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token"/>
          <w:rFonts w:ascii="Consolas" w:hAnsi="Consolas" w:cs="Consolas"/>
          <w:color w:val="A67F59"/>
          <w:sz w:val="19"/>
          <w:szCs w:val="19"/>
          <w:bdr w:val="none" w:sz="0" w:space="0" w:color="auto" w:frame="1"/>
          <w:lang w:val="en-US"/>
        </w:rPr>
        <w:t>*</w:t>
      </w: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token"/>
          <w:rFonts w:ascii="Consolas" w:hAnsi="Consolas" w:cs="Consolas"/>
          <w:color w:val="0077AA"/>
          <w:sz w:val="19"/>
          <w:szCs w:val="19"/>
          <w:bdr w:val="none" w:sz="0" w:space="0" w:color="auto" w:frame="1"/>
          <w:lang w:val="en-US"/>
        </w:rPr>
        <w:t>FROM</w:t>
      </w:r>
      <w:r w:rsidRPr="00E559FF">
        <w:rPr>
          <w:rStyle w:val="HTML"/>
          <w:rFonts w:ascii="Consolas" w:eastAsiaTheme="majorEastAsia" w:hAnsi="Consolas" w:cs="Consolas"/>
          <w:color w:val="000000"/>
          <w:sz w:val="19"/>
          <w:szCs w:val="19"/>
          <w:bdr w:val="none" w:sz="0" w:space="0" w:color="auto" w:frame="1"/>
          <w:lang w:val="en-US"/>
        </w:rPr>
        <w:t xml:space="preserve"> t1</w:t>
      </w:r>
      <w:r w:rsidRPr="00E559FF">
        <w:rPr>
          <w:rStyle w:val="token"/>
          <w:rFonts w:ascii="Consolas" w:hAnsi="Consolas" w:cs="Consolas"/>
          <w:color w:val="999999"/>
          <w:sz w:val="19"/>
          <w:szCs w:val="19"/>
          <w:bdr w:val="none" w:sz="0" w:space="0" w:color="auto" w:frame="1"/>
          <w:lang w:val="en-US"/>
        </w:rPr>
        <w:t>,</w:t>
      </w:r>
      <w:r w:rsidRPr="00E559FF">
        <w:rPr>
          <w:rStyle w:val="HTML"/>
          <w:rFonts w:ascii="Consolas" w:eastAsiaTheme="majorEastAsia" w:hAnsi="Consolas" w:cs="Consolas"/>
          <w:color w:val="000000"/>
          <w:sz w:val="19"/>
          <w:szCs w:val="19"/>
          <w:bdr w:val="none" w:sz="0" w:space="0" w:color="auto" w:frame="1"/>
          <w:lang w:val="en-US"/>
        </w:rPr>
        <w:t xml:space="preserve"> t2</w:t>
      </w:r>
    </w:p>
    <w:p w:rsidR="00E559FF" w:rsidRPr="00E559FF" w:rsidRDefault="00E559FF" w:rsidP="00E559FF">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Fonts w:ascii="Consolas" w:hAnsi="Consolas" w:cs="Consolas"/>
          <w:color w:val="000000"/>
          <w:sz w:val="19"/>
          <w:szCs w:val="19"/>
          <w:lang w:val="en-US"/>
        </w:rPr>
      </w:pP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token"/>
          <w:rFonts w:ascii="Consolas" w:hAnsi="Consolas" w:cs="Consolas"/>
          <w:color w:val="0077AA"/>
          <w:sz w:val="19"/>
          <w:szCs w:val="19"/>
          <w:bdr w:val="none" w:sz="0" w:space="0" w:color="auto" w:frame="1"/>
          <w:lang w:val="en-US"/>
        </w:rPr>
        <w:t>WHERE</w:t>
      </w:r>
      <w:r w:rsidRPr="00E559FF">
        <w:rPr>
          <w:rStyle w:val="HTML"/>
          <w:rFonts w:ascii="Consolas" w:eastAsiaTheme="majorEastAsia" w:hAnsi="Consolas" w:cs="Consolas"/>
          <w:color w:val="000000"/>
          <w:sz w:val="19"/>
          <w:szCs w:val="19"/>
          <w:bdr w:val="none" w:sz="0" w:space="0" w:color="auto" w:frame="1"/>
          <w:lang w:val="en-US"/>
        </w:rPr>
        <w:t xml:space="preserve"> t1</w:t>
      </w:r>
      <w:r w:rsidRPr="00E559FF">
        <w:rPr>
          <w:rStyle w:val="token"/>
          <w:rFonts w:ascii="Consolas" w:hAnsi="Consolas" w:cs="Consolas"/>
          <w:color w:val="999999"/>
          <w:sz w:val="19"/>
          <w:szCs w:val="19"/>
          <w:bdr w:val="none" w:sz="0" w:space="0" w:color="auto" w:frame="1"/>
          <w:lang w:val="en-US"/>
        </w:rPr>
        <w:t>.</w:t>
      </w:r>
      <w:r w:rsidRPr="00E559FF">
        <w:rPr>
          <w:rStyle w:val="a5"/>
          <w:rFonts w:ascii="Consolas" w:hAnsi="Consolas" w:cs="Consolas"/>
          <w:color w:val="000000"/>
          <w:sz w:val="19"/>
          <w:szCs w:val="19"/>
          <w:bdr w:val="none" w:sz="0" w:space="0" w:color="auto" w:frame="1"/>
          <w:lang w:val="en-US"/>
        </w:rPr>
        <w:t>key1</w:t>
      </w: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token"/>
          <w:rFonts w:ascii="Consolas" w:hAnsi="Consolas" w:cs="Consolas"/>
          <w:color w:val="A67F59"/>
          <w:sz w:val="19"/>
          <w:szCs w:val="19"/>
          <w:bdr w:val="none" w:sz="0" w:space="0" w:color="auto" w:frame="1"/>
          <w:lang w:val="en-US"/>
        </w:rPr>
        <w:t>=</w:t>
      </w: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token"/>
          <w:rFonts w:ascii="Consolas" w:hAnsi="Consolas" w:cs="Consolas"/>
          <w:color w:val="990055"/>
          <w:sz w:val="19"/>
          <w:szCs w:val="19"/>
          <w:bdr w:val="none" w:sz="0" w:space="0" w:color="auto" w:frame="1"/>
          <w:lang w:val="en-US"/>
        </w:rPr>
        <w:t>1</w:t>
      </w:r>
      <w:r w:rsidR="001C5BA2">
        <w:rPr>
          <w:rStyle w:val="token"/>
          <w:rFonts w:ascii="Consolas" w:hAnsi="Consolas" w:cs="Consolas"/>
          <w:color w:val="990055"/>
          <w:sz w:val="19"/>
          <w:szCs w:val="19"/>
          <w:bdr w:val="none" w:sz="0" w:space="0" w:color="auto" w:frame="1"/>
          <w:lang w:val="en-US"/>
        </w:rPr>
        <w:t xml:space="preserve"> </w:t>
      </w: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token"/>
          <w:rFonts w:ascii="Consolas" w:hAnsi="Consolas" w:cs="Consolas"/>
          <w:color w:val="A67F59"/>
          <w:sz w:val="19"/>
          <w:szCs w:val="19"/>
          <w:bdr w:val="none" w:sz="0" w:space="0" w:color="auto" w:frame="1"/>
          <w:lang w:val="en-US"/>
        </w:rPr>
        <w:t>AND</w:t>
      </w: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token"/>
          <w:rFonts w:ascii="Consolas" w:hAnsi="Consolas" w:cs="Consolas"/>
          <w:color w:val="999999"/>
          <w:sz w:val="19"/>
          <w:szCs w:val="19"/>
          <w:bdr w:val="none" w:sz="0" w:space="0" w:color="auto" w:frame="1"/>
          <w:lang w:val="en-US"/>
        </w:rPr>
        <w:t>(</w:t>
      </w:r>
      <w:r w:rsidRPr="00E559FF">
        <w:rPr>
          <w:rStyle w:val="HTML"/>
          <w:rFonts w:ascii="Consolas" w:eastAsiaTheme="majorEastAsia" w:hAnsi="Consolas" w:cs="Consolas"/>
          <w:color w:val="000000"/>
          <w:sz w:val="19"/>
          <w:szCs w:val="19"/>
          <w:bdr w:val="none" w:sz="0" w:space="0" w:color="auto" w:frame="1"/>
          <w:lang w:val="en-US"/>
        </w:rPr>
        <w:t>t2</w:t>
      </w:r>
      <w:r w:rsidRPr="00E559FF">
        <w:rPr>
          <w:rStyle w:val="token"/>
          <w:rFonts w:ascii="Consolas" w:hAnsi="Consolas" w:cs="Consolas"/>
          <w:color w:val="999999"/>
          <w:sz w:val="19"/>
          <w:szCs w:val="19"/>
          <w:bdr w:val="none" w:sz="0" w:space="0" w:color="auto" w:frame="1"/>
          <w:lang w:val="en-US"/>
        </w:rPr>
        <w:t>.</w:t>
      </w:r>
      <w:r w:rsidRPr="00E559FF">
        <w:rPr>
          <w:rStyle w:val="a5"/>
          <w:rFonts w:ascii="Consolas" w:hAnsi="Consolas" w:cs="Consolas"/>
          <w:color w:val="000000"/>
          <w:sz w:val="19"/>
          <w:szCs w:val="19"/>
          <w:bdr w:val="none" w:sz="0" w:space="0" w:color="auto" w:frame="1"/>
          <w:lang w:val="en-US"/>
        </w:rPr>
        <w:t>key1</w:t>
      </w: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token"/>
          <w:rFonts w:ascii="Consolas" w:hAnsi="Consolas" w:cs="Consolas"/>
          <w:color w:val="A67F59"/>
          <w:sz w:val="19"/>
          <w:szCs w:val="19"/>
          <w:bdr w:val="none" w:sz="0" w:space="0" w:color="auto" w:frame="1"/>
          <w:lang w:val="en-US"/>
        </w:rPr>
        <w:t>=</w:t>
      </w:r>
      <w:r w:rsidRPr="00E559FF">
        <w:rPr>
          <w:rStyle w:val="HTML"/>
          <w:rFonts w:ascii="Consolas" w:eastAsiaTheme="majorEastAsia" w:hAnsi="Consolas" w:cs="Consolas"/>
          <w:color w:val="000000"/>
          <w:sz w:val="19"/>
          <w:szCs w:val="19"/>
          <w:bdr w:val="none" w:sz="0" w:space="0" w:color="auto" w:frame="1"/>
          <w:lang w:val="en-US"/>
        </w:rPr>
        <w:t xml:space="preserve"> t1</w:t>
      </w:r>
      <w:r w:rsidRPr="00E559FF">
        <w:rPr>
          <w:rStyle w:val="token"/>
          <w:rFonts w:ascii="Consolas" w:hAnsi="Consolas" w:cs="Consolas"/>
          <w:color w:val="999999"/>
          <w:sz w:val="19"/>
          <w:szCs w:val="19"/>
          <w:bdr w:val="none" w:sz="0" w:space="0" w:color="auto" w:frame="1"/>
          <w:lang w:val="en-US"/>
        </w:rPr>
        <w:t>.</w:t>
      </w:r>
      <w:r w:rsidRPr="00E559FF">
        <w:rPr>
          <w:rStyle w:val="a5"/>
          <w:rFonts w:ascii="Consolas" w:hAnsi="Consolas" w:cs="Consolas"/>
          <w:color w:val="000000"/>
          <w:sz w:val="19"/>
          <w:szCs w:val="19"/>
          <w:bdr w:val="none" w:sz="0" w:space="0" w:color="auto" w:frame="1"/>
          <w:lang w:val="en-US"/>
        </w:rPr>
        <w:t>some_col</w:t>
      </w: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token"/>
          <w:rFonts w:ascii="Consolas" w:hAnsi="Consolas" w:cs="Consolas"/>
          <w:color w:val="A67F59"/>
          <w:sz w:val="19"/>
          <w:szCs w:val="19"/>
          <w:bdr w:val="none" w:sz="0" w:space="0" w:color="auto" w:frame="1"/>
          <w:lang w:val="en-US"/>
        </w:rPr>
        <w:t>OR</w:t>
      </w:r>
      <w:r w:rsidRPr="00E559FF">
        <w:rPr>
          <w:rStyle w:val="HTML"/>
          <w:rFonts w:ascii="Consolas" w:eastAsiaTheme="majorEastAsia" w:hAnsi="Consolas" w:cs="Consolas"/>
          <w:color w:val="000000"/>
          <w:sz w:val="19"/>
          <w:szCs w:val="19"/>
          <w:bdr w:val="none" w:sz="0" w:space="0" w:color="auto" w:frame="1"/>
          <w:lang w:val="en-US"/>
        </w:rPr>
        <w:t xml:space="preserve"> t2</w:t>
      </w:r>
      <w:r w:rsidRPr="00E559FF">
        <w:rPr>
          <w:rStyle w:val="token"/>
          <w:rFonts w:ascii="Consolas" w:hAnsi="Consolas" w:cs="Consolas"/>
          <w:color w:val="999999"/>
          <w:sz w:val="19"/>
          <w:szCs w:val="19"/>
          <w:bdr w:val="none" w:sz="0" w:space="0" w:color="auto" w:frame="1"/>
          <w:lang w:val="en-US"/>
        </w:rPr>
        <w:t>.</w:t>
      </w:r>
      <w:r w:rsidRPr="00E559FF">
        <w:rPr>
          <w:rStyle w:val="a5"/>
          <w:rFonts w:ascii="Consolas" w:hAnsi="Consolas" w:cs="Consolas"/>
          <w:color w:val="000000"/>
          <w:sz w:val="19"/>
          <w:szCs w:val="19"/>
          <w:bdr w:val="none" w:sz="0" w:space="0" w:color="auto" w:frame="1"/>
          <w:lang w:val="en-US"/>
        </w:rPr>
        <w:t>key2</w:t>
      </w: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token"/>
          <w:rFonts w:ascii="Consolas" w:hAnsi="Consolas" w:cs="Consolas"/>
          <w:color w:val="A67F59"/>
          <w:sz w:val="19"/>
          <w:szCs w:val="19"/>
          <w:bdr w:val="none" w:sz="0" w:space="0" w:color="auto" w:frame="1"/>
          <w:lang w:val="en-US"/>
        </w:rPr>
        <w:t>=</w:t>
      </w:r>
      <w:r w:rsidRPr="00E559FF">
        <w:rPr>
          <w:rStyle w:val="HTML"/>
          <w:rFonts w:ascii="Consolas" w:eastAsiaTheme="majorEastAsia" w:hAnsi="Consolas" w:cs="Consolas"/>
          <w:color w:val="000000"/>
          <w:sz w:val="19"/>
          <w:szCs w:val="19"/>
          <w:bdr w:val="none" w:sz="0" w:space="0" w:color="auto" w:frame="1"/>
          <w:lang w:val="en-US"/>
        </w:rPr>
        <w:t xml:space="preserve"> t1</w:t>
      </w:r>
      <w:r w:rsidRPr="00E559FF">
        <w:rPr>
          <w:rStyle w:val="token"/>
          <w:rFonts w:ascii="Consolas" w:hAnsi="Consolas" w:cs="Consolas"/>
          <w:color w:val="999999"/>
          <w:sz w:val="19"/>
          <w:szCs w:val="19"/>
          <w:bdr w:val="none" w:sz="0" w:space="0" w:color="auto" w:frame="1"/>
          <w:lang w:val="en-US"/>
        </w:rPr>
        <w:t>.</w:t>
      </w:r>
      <w:r w:rsidRPr="00E559FF">
        <w:rPr>
          <w:rStyle w:val="a5"/>
          <w:rFonts w:ascii="Consolas" w:hAnsi="Consolas" w:cs="Consolas"/>
          <w:color w:val="000000"/>
          <w:sz w:val="19"/>
          <w:szCs w:val="19"/>
          <w:bdr w:val="none" w:sz="0" w:space="0" w:color="auto" w:frame="1"/>
          <w:lang w:val="en-US"/>
        </w:rPr>
        <w:t>some_col2</w:t>
      </w:r>
      <w:r w:rsidRPr="00E559FF">
        <w:rPr>
          <w:rStyle w:val="token"/>
          <w:rFonts w:ascii="Consolas" w:hAnsi="Consolas" w:cs="Consolas"/>
          <w:color w:val="999999"/>
          <w:sz w:val="19"/>
          <w:szCs w:val="19"/>
          <w:bdr w:val="none" w:sz="0" w:space="0" w:color="auto" w:frame="1"/>
          <w:lang w:val="en-US"/>
        </w:rPr>
        <w:t>);</w:t>
      </w:r>
    </w:p>
    <w:p w:rsidR="00E559FF" w:rsidRPr="00E559FF" w:rsidRDefault="00E559FF" w:rsidP="00E559FF">
      <w:pPr>
        <w:textAlignment w:val="baseline"/>
        <w:rPr>
          <w:rFonts w:ascii="Arial" w:hAnsi="Arial" w:cs="Arial"/>
          <w:b/>
          <w:bCs/>
          <w:color w:val="555555"/>
          <w:sz w:val="26"/>
          <w:szCs w:val="26"/>
          <w:lang w:val="en-US"/>
        </w:rPr>
      </w:pPr>
      <w:r w:rsidRPr="00E559FF">
        <w:rPr>
          <w:rFonts w:ascii="Arial" w:hAnsi="Arial" w:cs="Arial"/>
          <w:b/>
          <w:bCs/>
          <w:color w:val="555555"/>
          <w:sz w:val="26"/>
          <w:szCs w:val="26"/>
          <w:lang w:val="en-US"/>
        </w:rPr>
        <w:t>Note</w:t>
      </w:r>
    </w:p>
    <w:p w:rsidR="00E559FF" w:rsidRPr="00E559FF" w:rsidRDefault="00E559FF" w:rsidP="00E559FF">
      <w:pPr>
        <w:pStyle w:val="a3"/>
        <w:spacing w:before="0" w:beforeAutospacing="0" w:after="225" w:afterAutospacing="0"/>
        <w:textAlignment w:val="baseline"/>
        <w:rPr>
          <w:rFonts w:ascii="Arial" w:hAnsi="Arial" w:cs="Arial"/>
          <w:color w:val="555555"/>
          <w:sz w:val="21"/>
          <w:szCs w:val="21"/>
          <w:lang w:val="en-US"/>
        </w:rPr>
      </w:pPr>
      <w:r w:rsidRPr="00E559FF">
        <w:rPr>
          <w:rFonts w:ascii="Arial" w:hAnsi="Arial" w:cs="Arial"/>
          <w:color w:val="555555"/>
          <w:sz w:val="21"/>
          <w:szCs w:val="21"/>
          <w:lang w:val="en-US"/>
        </w:rPr>
        <w:t>The Index Merge optimization algorithm has the following known limitations:</w:t>
      </w:r>
    </w:p>
    <w:p w:rsidR="00E559FF" w:rsidRPr="00E559FF" w:rsidRDefault="00E559FF" w:rsidP="006E0B9E">
      <w:pPr>
        <w:pStyle w:val="a3"/>
        <w:numPr>
          <w:ilvl w:val="0"/>
          <w:numId w:val="19"/>
        </w:numPr>
        <w:spacing w:before="0" w:beforeAutospacing="0" w:after="0" w:afterAutospacing="0"/>
        <w:ind w:left="450"/>
        <w:textAlignment w:val="baseline"/>
        <w:rPr>
          <w:rFonts w:ascii="Arial" w:hAnsi="Arial" w:cs="Arial"/>
          <w:color w:val="555555"/>
          <w:sz w:val="21"/>
          <w:szCs w:val="21"/>
          <w:lang w:val="en-US"/>
        </w:rPr>
      </w:pPr>
      <w:r w:rsidRPr="00E559FF">
        <w:rPr>
          <w:rFonts w:ascii="Arial" w:hAnsi="Arial" w:cs="Arial"/>
          <w:color w:val="555555"/>
          <w:sz w:val="21"/>
          <w:szCs w:val="21"/>
          <w:lang w:val="en-US"/>
        </w:rPr>
        <w:t>If your query has a complex </w:t>
      </w:r>
      <w:r w:rsidRPr="00E559FF">
        <w:rPr>
          <w:rStyle w:val="HTML"/>
          <w:rFonts w:eastAsiaTheme="majorEastAsia"/>
          <w:color w:val="000000"/>
          <w:bdr w:val="none" w:sz="0" w:space="0" w:color="auto" w:frame="1"/>
          <w:lang w:val="en-US"/>
        </w:rPr>
        <w:t>WHERE</w:t>
      </w:r>
      <w:r w:rsidRPr="00E559FF">
        <w:rPr>
          <w:rFonts w:ascii="Arial" w:hAnsi="Arial" w:cs="Arial"/>
          <w:color w:val="555555"/>
          <w:sz w:val="21"/>
          <w:szCs w:val="21"/>
          <w:lang w:val="en-US"/>
        </w:rPr>
        <w:t> clause with deep </w:t>
      </w:r>
      <w:hyperlink r:id="rId142" w:anchor="operator_and" w:history="1">
        <w:r w:rsidRPr="00E559FF">
          <w:rPr>
            <w:rStyle w:val="HTML"/>
            <w:rFonts w:eastAsiaTheme="majorEastAsia"/>
            <w:color w:val="000000"/>
            <w:u w:val="single"/>
            <w:bdr w:val="none" w:sz="0" w:space="0" w:color="auto" w:frame="1"/>
            <w:lang w:val="en-US"/>
          </w:rPr>
          <w:t>AND</w:t>
        </w:r>
      </w:hyperlink>
      <w:r w:rsidRPr="00E559FF">
        <w:rPr>
          <w:rFonts w:ascii="Arial" w:hAnsi="Arial" w:cs="Arial"/>
          <w:color w:val="555555"/>
          <w:sz w:val="21"/>
          <w:szCs w:val="21"/>
          <w:lang w:val="en-US"/>
        </w:rPr>
        <w:t>/</w:t>
      </w:r>
      <w:hyperlink r:id="rId143" w:anchor="operator_or" w:history="1">
        <w:r w:rsidRPr="00E559FF">
          <w:rPr>
            <w:rStyle w:val="HTML"/>
            <w:rFonts w:eastAsiaTheme="majorEastAsia"/>
            <w:color w:val="000000"/>
            <w:u w:val="single"/>
            <w:bdr w:val="none" w:sz="0" w:space="0" w:color="auto" w:frame="1"/>
            <w:lang w:val="en-US"/>
          </w:rPr>
          <w:t>OR</w:t>
        </w:r>
      </w:hyperlink>
      <w:r w:rsidRPr="00E559FF">
        <w:rPr>
          <w:rFonts w:ascii="Arial" w:hAnsi="Arial" w:cs="Arial"/>
          <w:color w:val="555555"/>
          <w:sz w:val="21"/>
          <w:szCs w:val="21"/>
          <w:lang w:val="en-US"/>
        </w:rPr>
        <w:t> nesting and MySQL does not choose the optimal plan, try distributing terms using the following identity transformations:</w:t>
      </w:r>
    </w:p>
    <w:p w:rsidR="00E559FF" w:rsidRPr="00E559FF" w:rsidRDefault="00E559FF" w:rsidP="006E0B9E">
      <w:pPr>
        <w:pStyle w:val="HTML0"/>
        <w:numPr>
          <w:ilvl w:val="0"/>
          <w:numId w:val="19"/>
        </w:numPr>
        <w:pBdr>
          <w:top w:val="single" w:sz="6" w:space="0" w:color="D9D9D9"/>
          <w:left w:val="single" w:sz="6" w:space="31" w:color="D9D9D9"/>
          <w:bottom w:val="single" w:sz="6" w:space="0" w:color="D9D9D9"/>
          <w:right w:val="single" w:sz="6" w:space="12" w:color="D9D9D9"/>
        </w:pBdr>
        <w:shd w:val="clear" w:color="auto" w:fill="F8F8F8"/>
        <w:tabs>
          <w:tab w:val="clear" w:pos="720"/>
        </w:tabs>
        <w:ind w:left="750" w:right="300"/>
        <w:textAlignment w:val="baseline"/>
        <w:rPr>
          <w:rStyle w:val="HTML"/>
          <w:rFonts w:ascii="Consolas" w:eastAsiaTheme="majorEastAsia" w:hAnsi="Consolas" w:cs="Consolas"/>
          <w:color w:val="000000"/>
          <w:sz w:val="19"/>
          <w:szCs w:val="19"/>
          <w:bdr w:val="none" w:sz="0" w:space="0" w:color="auto" w:frame="1"/>
          <w:lang w:val="en-US"/>
        </w:rPr>
      </w:pPr>
      <w:r w:rsidRPr="00E559FF">
        <w:rPr>
          <w:rStyle w:val="token"/>
          <w:rFonts w:ascii="Consolas" w:hAnsi="Consolas" w:cs="Consolas"/>
          <w:color w:val="999999"/>
          <w:sz w:val="19"/>
          <w:szCs w:val="19"/>
          <w:bdr w:val="none" w:sz="0" w:space="0" w:color="auto" w:frame="1"/>
          <w:lang w:val="en-US"/>
        </w:rPr>
        <w:t>(</w:t>
      </w:r>
      <w:r w:rsidRPr="00E559FF">
        <w:rPr>
          <w:rStyle w:val="a5"/>
          <w:rFonts w:ascii="Consolas" w:hAnsi="Consolas" w:cs="Consolas"/>
          <w:color w:val="000000"/>
          <w:sz w:val="19"/>
          <w:szCs w:val="19"/>
          <w:bdr w:val="none" w:sz="0" w:space="0" w:color="auto" w:frame="1"/>
          <w:lang w:val="en-US"/>
        </w:rPr>
        <w:t>x</w:t>
      </w: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token"/>
          <w:rFonts w:ascii="Consolas" w:hAnsi="Consolas" w:cs="Consolas"/>
          <w:color w:val="A67F59"/>
          <w:sz w:val="19"/>
          <w:szCs w:val="19"/>
          <w:bdr w:val="none" w:sz="0" w:space="0" w:color="auto" w:frame="1"/>
          <w:lang w:val="en-US"/>
        </w:rPr>
        <w:t>AND</w:t>
      </w: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a5"/>
          <w:rFonts w:ascii="Consolas" w:hAnsi="Consolas" w:cs="Consolas"/>
          <w:color w:val="000000"/>
          <w:sz w:val="19"/>
          <w:szCs w:val="19"/>
          <w:bdr w:val="none" w:sz="0" w:space="0" w:color="auto" w:frame="1"/>
          <w:lang w:val="en-US"/>
        </w:rPr>
        <w:t>y</w:t>
      </w:r>
      <w:r w:rsidRPr="00E559FF">
        <w:rPr>
          <w:rStyle w:val="token"/>
          <w:rFonts w:ascii="Consolas" w:hAnsi="Consolas" w:cs="Consolas"/>
          <w:color w:val="999999"/>
          <w:sz w:val="19"/>
          <w:szCs w:val="19"/>
          <w:bdr w:val="none" w:sz="0" w:space="0" w:color="auto" w:frame="1"/>
          <w:lang w:val="en-US"/>
        </w:rPr>
        <w:t>)</w:t>
      </w: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token"/>
          <w:rFonts w:ascii="Consolas" w:hAnsi="Consolas" w:cs="Consolas"/>
          <w:color w:val="A67F59"/>
          <w:sz w:val="19"/>
          <w:szCs w:val="19"/>
          <w:bdr w:val="none" w:sz="0" w:space="0" w:color="auto" w:frame="1"/>
          <w:lang w:val="en-US"/>
        </w:rPr>
        <w:t>OR</w:t>
      </w: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a5"/>
          <w:rFonts w:ascii="Consolas" w:hAnsi="Consolas" w:cs="Consolas"/>
          <w:color w:val="000000"/>
          <w:sz w:val="19"/>
          <w:szCs w:val="19"/>
          <w:bdr w:val="none" w:sz="0" w:space="0" w:color="auto" w:frame="1"/>
          <w:lang w:val="en-US"/>
        </w:rPr>
        <w:t>z</w:t>
      </w: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token"/>
          <w:rFonts w:ascii="Consolas" w:hAnsi="Consolas" w:cs="Consolas"/>
          <w:color w:val="A67F59"/>
          <w:sz w:val="19"/>
          <w:szCs w:val="19"/>
          <w:bdr w:val="none" w:sz="0" w:space="0" w:color="auto" w:frame="1"/>
          <w:lang w:val="en-US"/>
        </w:rPr>
        <w:t>=&gt;</w:t>
      </w: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token"/>
          <w:rFonts w:ascii="Consolas" w:hAnsi="Consolas" w:cs="Consolas"/>
          <w:color w:val="999999"/>
          <w:sz w:val="19"/>
          <w:szCs w:val="19"/>
          <w:bdr w:val="none" w:sz="0" w:space="0" w:color="auto" w:frame="1"/>
          <w:lang w:val="en-US"/>
        </w:rPr>
        <w:t>(</w:t>
      </w:r>
      <w:r w:rsidRPr="00E559FF">
        <w:rPr>
          <w:rStyle w:val="a5"/>
          <w:rFonts w:ascii="Consolas" w:hAnsi="Consolas" w:cs="Consolas"/>
          <w:color w:val="000000"/>
          <w:sz w:val="19"/>
          <w:szCs w:val="19"/>
          <w:bdr w:val="none" w:sz="0" w:space="0" w:color="auto" w:frame="1"/>
          <w:lang w:val="en-US"/>
        </w:rPr>
        <w:t>x</w:t>
      </w: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token"/>
          <w:rFonts w:ascii="Consolas" w:hAnsi="Consolas" w:cs="Consolas"/>
          <w:color w:val="A67F59"/>
          <w:sz w:val="19"/>
          <w:szCs w:val="19"/>
          <w:bdr w:val="none" w:sz="0" w:space="0" w:color="auto" w:frame="1"/>
          <w:lang w:val="en-US"/>
        </w:rPr>
        <w:t>OR</w:t>
      </w: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a5"/>
          <w:rFonts w:ascii="Consolas" w:hAnsi="Consolas" w:cs="Consolas"/>
          <w:color w:val="000000"/>
          <w:sz w:val="19"/>
          <w:szCs w:val="19"/>
          <w:bdr w:val="none" w:sz="0" w:space="0" w:color="auto" w:frame="1"/>
          <w:lang w:val="en-US"/>
        </w:rPr>
        <w:t>z</w:t>
      </w:r>
      <w:r w:rsidRPr="00E559FF">
        <w:rPr>
          <w:rStyle w:val="token"/>
          <w:rFonts w:ascii="Consolas" w:hAnsi="Consolas" w:cs="Consolas"/>
          <w:color w:val="999999"/>
          <w:sz w:val="19"/>
          <w:szCs w:val="19"/>
          <w:bdr w:val="none" w:sz="0" w:space="0" w:color="auto" w:frame="1"/>
          <w:lang w:val="en-US"/>
        </w:rPr>
        <w:t>)</w:t>
      </w: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token"/>
          <w:rFonts w:ascii="Consolas" w:hAnsi="Consolas" w:cs="Consolas"/>
          <w:color w:val="A67F59"/>
          <w:sz w:val="19"/>
          <w:szCs w:val="19"/>
          <w:bdr w:val="none" w:sz="0" w:space="0" w:color="auto" w:frame="1"/>
          <w:lang w:val="en-US"/>
        </w:rPr>
        <w:t>AND</w:t>
      </w: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token"/>
          <w:rFonts w:ascii="Consolas" w:hAnsi="Consolas" w:cs="Consolas"/>
          <w:color w:val="999999"/>
          <w:sz w:val="19"/>
          <w:szCs w:val="19"/>
          <w:bdr w:val="none" w:sz="0" w:space="0" w:color="auto" w:frame="1"/>
          <w:lang w:val="en-US"/>
        </w:rPr>
        <w:t>(</w:t>
      </w:r>
      <w:r w:rsidRPr="00E559FF">
        <w:rPr>
          <w:rStyle w:val="a5"/>
          <w:rFonts w:ascii="Consolas" w:hAnsi="Consolas" w:cs="Consolas"/>
          <w:color w:val="000000"/>
          <w:sz w:val="19"/>
          <w:szCs w:val="19"/>
          <w:bdr w:val="none" w:sz="0" w:space="0" w:color="auto" w:frame="1"/>
          <w:lang w:val="en-US"/>
        </w:rPr>
        <w:t>y</w:t>
      </w: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token"/>
          <w:rFonts w:ascii="Consolas" w:hAnsi="Consolas" w:cs="Consolas"/>
          <w:color w:val="A67F59"/>
          <w:sz w:val="19"/>
          <w:szCs w:val="19"/>
          <w:bdr w:val="none" w:sz="0" w:space="0" w:color="auto" w:frame="1"/>
          <w:lang w:val="en-US"/>
        </w:rPr>
        <w:t>OR</w:t>
      </w: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a5"/>
          <w:rFonts w:ascii="Consolas" w:hAnsi="Consolas" w:cs="Consolas"/>
          <w:color w:val="000000"/>
          <w:sz w:val="19"/>
          <w:szCs w:val="19"/>
          <w:bdr w:val="none" w:sz="0" w:space="0" w:color="auto" w:frame="1"/>
          <w:lang w:val="en-US"/>
        </w:rPr>
        <w:t>z</w:t>
      </w:r>
      <w:r w:rsidRPr="00E559FF">
        <w:rPr>
          <w:rStyle w:val="token"/>
          <w:rFonts w:ascii="Consolas" w:hAnsi="Consolas" w:cs="Consolas"/>
          <w:color w:val="999999"/>
          <w:sz w:val="19"/>
          <w:szCs w:val="19"/>
          <w:bdr w:val="none" w:sz="0" w:space="0" w:color="auto" w:frame="1"/>
          <w:lang w:val="en-US"/>
        </w:rPr>
        <w:t>)</w:t>
      </w:r>
    </w:p>
    <w:p w:rsidR="00E559FF" w:rsidRPr="00E559FF" w:rsidRDefault="00E559FF" w:rsidP="00E559FF">
      <w:pPr>
        <w:pStyle w:val="HTML0"/>
        <w:pBdr>
          <w:top w:val="single" w:sz="6" w:space="0" w:color="D9D9D9"/>
          <w:left w:val="single" w:sz="6" w:space="31" w:color="D9D9D9"/>
          <w:bottom w:val="single" w:sz="6" w:space="0" w:color="D9D9D9"/>
          <w:right w:val="single" w:sz="6" w:space="12" w:color="D9D9D9"/>
        </w:pBdr>
        <w:shd w:val="clear" w:color="auto" w:fill="F8F8F8"/>
        <w:ind w:left="750" w:right="300"/>
        <w:textAlignment w:val="baseline"/>
        <w:rPr>
          <w:rFonts w:ascii="Consolas" w:hAnsi="Consolas" w:cs="Consolas"/>
          <w:color w:val="000000"/>
          <w:sz w:val="19"/>
          <w:szCs w:val="19"/>
          <w:lang w:val="en-US"/>
        </w:rPr>
      </w:pPr>
      <w:r w:rsidRPr="00E559FF">
        <w:rPr>
          <w:rStyle w:val="token"/>
          <w:rFonts w:ascii="Consolas" w:hAnsi="Consolas" w:cs="Consolas"/>
          <w:color w:val="999999"/>
          <w:sz w:val="19"/>
          <w:szCs w:val="19"/>
          <w:bdr w:val="none" w:sz="0" w:space="0" w:color="auto" w:frame="1"/>
          <w:lang w:val="en-US"/>
        </w:rPr>
        <w:t>(</w:t>
      </w:r>
      <w:r w:rsidRPr="00E559FF">
        <w:rPr>
          <w:rStyle w:val="a5"/>
          <w:rFonts w:ascii="Consolas" w:hAnsi="Consolas" w:cs="Consolas"/>
          <w:color w:val="000000"/>
          <w:sz w:val="19"/>
          <w:szCs w:val="19"/>
          <w:bdr w:val="none" w:sz="0" w:space="0" w:color="auto" w:frame="1"/>
          <w:lang w:val="en-US"/>
        </w:rPr>
        <w:t>x</w:t>
      </w: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token"/>
          <w:rFonts w:ascii="Consolas" w:hAnsi="Consolas" w:cs="Consolas"/>
          <w:color w:val="A67F59"/>
          <w:sz w:val="19"/>
          <w:szCs w:val="19"/>
          <w:bdr w:val="none" w:sz="0" w:space="0" w:color="auto" w:frame="1"/>
          <w:lang w:val="en-US"/>
        </w:rPr>
        <w:t>OR</w:t>
      </w: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a5"/>
          <w:rFonts w:ascii="Consolas" w:hAnsi="Consolas" w:cs="Consolas"/>
          <w:color w:val="000000"/>
          <w:sz w:val="19"/>
          <w:szCs w:val="19"/>
          <w:bdr w:val="none" w:sz="0" w:space="0" w:color="auto" w:frame="1"/>
          <w:lang w:val="en-US"/>
        </w:rPr>
        <w:t>y</w:t>
      </w:r>
      <w:r w:rsidRPr="00E559FF">
        <w:rPr>
          <w:rStyle w:val="token"/>
          <w:rFonts w:ascii="Consolas" w:hAnsi="Consolas" w:cs="Consolas"/>
          <w:color w:val="999999"/>
          <w:sz w:val="19"/>
          <w:szCs w:val="19"/>
          <w:bdr w:val="none" w:sz="0" w:space="0" w:color="auto" w:frame="1"/>
          <w:lang w:val="en-US"/>
        </w:rPr>
        <w:t>)</w:t>
      </w: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token"/>
          <w:rFonts w:ascii="Consolas" w:hAnsi="Consolas" w:cs="Consolas"/>
          <w:color w:val="A67F59"/>
          <w:sz w:val="19"/>
          <w:szCs w:val="19"/>
          <w:bdr w:val="none" w:sz="0" w:space="0" w:color="auto" w:frame="1"/>
          <w:lang w:val="en-US"/>
        </w:rPr>
        <w:t>AND</w:t>
      </w: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a5"/>
          <w:rFonts w:ascii="Consolas" w:hAnsi="Consolas" w:cs="Consolas"/>
          <w:color w:val="000000"/>
          <w:sz w:val="19"/>
          <w:szCs w:val="19"/>
          <w:bdr w:val="none" w:sz="0" w:space="0" w:color="auto" w:frame="1"/>
          <w:lang w:val="en-US"/>
        </w:rPr>
        <w:t>z</w:t>
      </w: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token"/>
          <w:rFonts w:ascii="Consolas" w:hAnsi="Consolas" w:cs="Consolas"/>
          <w:color w:val="A67F59"/>
          <w:sz w:val="19"/>
          <w:szCs w:val="19"/>
          <w:bdr w:val="none" w:sz="0" w:space="0" w:color="auto" w:frame="1"/>
          <w:lang w:val="en-US"/>
        </w:rPr>
        <w:t>=&gt;</w:t>
      </w: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token"/>
          <w:rFonts w:ascii="Consolas" w:hAnsi="Consolas" w:cs="Consolas"/>
          <w:color w:val="999999"/>
          <w:sz w:val="19"/>
          <w:szCs w:val="19"/>
          <w:bdr w:val="none" w:sz="0" w:space="0" w:color="auto" w:frame="1"/>
          <w:lang w:val="en-US"/>
        </w:rPr>
        <w:t>(</w:t>
      </w:r>
      <w:r w:rsidRPr="00E559FF">
        <w:rPr>
          <w:rStyle w:val="a5"/>
          <w:rFonts w:ascii="Consolas" w:hAnsi="Consolas" w:cs="Consolas"/>
          <w:color w:val="000000"/>
          <w:sz w:val="19"/>
          <w:szCs w:val="19"/>
          <w:bdr w:val="none" w:sz="0" w:space="0" w:color="auto" w:frame="1"/>
          <w:lang w:val="en-US"/>
        </w:rPr>
        <w:t>x</w:t>
      </w: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token"/>
          <w:rFonts w:ascii="Consolas" w:hAnsi="Consolas" w:cs="Consolas"/>
          <w:color w:val="A67F59"/>
          <w:sz w:val="19"/>
          <w:szCs w:val="19"/>
          <w:bdr w:val="none" w:sz="0" w:space="0" w:color="auto" w:frame="1"/>
          <w:lang w:val="en-US"/>
        </w:rPr>
        <w:t>AND</w:t>
      </w: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a5"/>
          <w:rFonts w:ascii="Consolas" w:hAnsi="Consolas" w:cs="Consolas"/>
          <w:color w:val="000000"/>
          <w:sz w:val="19"/>
          <w:szCs w:val="19"/>
          <w:bdr w:val="none" w:sz="0" w:space="0" w:color="auto" w:frame="1"/>
          <w:lang w:val="en-US"/>
        </w:rPr>
        <w:t>z</w:t>
      </w:r>
      <w:r w:rsidRPr="00E559FF">
        <w:rPr>
          <w:rStyle w:val="token"/>
          <w:rFonts w:ascii="Consolas" w:hAnsi="Consolas" w:cs="Consolas"/>
          <w:color w:val="999999"/>
          <w:sz w:val="19"/>
          <w:szCs w:val="19"/>
          <w:bdr w:val="none" w:sz="0" w:space="0" w:color="auto" w:frame="1"/>
          <w:lang w:val="en-US"/>
        </w:rPr>
        <w:t>)</w:t>
      </w: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token"/>
          <w:rFonts w:ascii="Consolas" w:hAnsi="Consolas" w:cs="Consolas"/>
          <w:color w:val="A67F59"/>
          <w:sz w:val="19"/>
          <w:szCs w:val="19"/>
          <w:bdr w:val="none" w:sz="0" w:space="0" w:color="auto" w:frame="1"/>
          <w:lang w:val="en-US"/>
        </w:rPr>
        <w:t>OR</w:t>
      </w: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token"/>
          <w:rFonts w:ascii="Consolas" w:hAnsi="Consolas" w:cs="Consolas"/>
          <w:color w:val="999999"/>
          <w:sz w:val="19"/>
          <w:szCs w:val="19"/>
          <w:bdr w:val="none" w:sz="0" w:space="0" w:color="auto" w:frame="1"/>
          <w:lang w:val="en-US"/>
        </w:rPr>
        <w:t>(</w:t>
      </w:r>
      <w:r w:rsidRPr="00E559FF">
        <w:rPr>
          <w:rStyle w:val="a5"/>
          <w:rFonts w:ascii="Consolas" w:hAnsi="Consolas" w:cs="Consolas"/>
          <w:color w:val="000000"/>
          <w:sz w:val="19"/>
          <w:szCs w:val="19"/>
          <w:bdr w:val="none" w:sz="0" w:space="0" w:color="auto" w:frame="1"/>
          <w:lang w:val="en-US"/>
        </w:rPr>
        <w:t>y</w:t>
      </w: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token"/>
          <w:rFonts w:ascii="Consolas" w:hAnsi="Consolas" w:cs="Consolas"/>
          <w:color w:val="A67F59"/>
          <w:sz w:val="19"/>
          <w:szCs w:val="19"/>
          <w:bdr w:val="none" w:sz="0" w:space="0" w:color="auto" w:frame="1"/>
          <w:lang w:val="en-US"/>
        </w:rPr>
        <w:t>AND</w:t>
      </w: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a5"/>
          <w:rFonts w:ascii="Consolas" w:hAnsi="Consolas" w:cs="Consolas"/>
          <w:color w:val="000000"/>
          <w:sz w:val="19"/>
          <w:szCs w:val="19"/>
          <w:bdr w:val="none" w:sz="0" w:space="0" w:color="auto" w:frame="1"/>
          <w:lang w:val="en-US"/>
        </w:rPr>
        <w:t>z</w:t>
      </w:r>
      <w:r w:rsidRPr="00E559FF">
        <w:rPr>
          <w:rStyle w:val="token"/>
          <w:rFonts w:ascii="Consolas" w:hAnsi="Consolas" w:cs="Consolas"/>
          <w:color w:val="999999"/>
          <w:sz w:val="19"/>
          <w:szCs w:val="19"/>
          <w:bdr w:val="none" w:sz="0" w:space="0" w:color="auto" w:frame="1"/>
          <w:lang w:val="en-US"/>
        </w:rPr>
        <w:t>)</w:t>
      </w:r>
    </w:p>
    <w:p w:rsidR="00E559FF" w:rsidRPr="00E559FF" w:rsidRDefault="00E559FF" w:rsidP="006E0B9E">
      <w:pPr>
        <w:pStyle w:val="a3"/>
        <w:numPr>
          <w:ilvl w:val="0"/>
          <w:numId w:val="19"/>
        </w:numPr>
        <w:spacing w:before="0" w:beforeAutospacing="0" w:after="225" w:afterAutospacing="0"/>
        <w:ind w:left="450"/>
        <w:textAlignment w:val="baseline"/>
        <w:rPr>
          <w:rFonts w:ascii="Arial" w:hAnsi="Arial" w:cs="Arial"/>
          <w:color w:val="555555"/>
          <w:sz w:val="21"/>
          <w:szCs w:val="21"/>
          <w:lang w:val="en-US"/>
        </w:rPr>
      </w:pPr>
      <w:r w:rsidRPr="00E559FF">
        <w:rPr>
          <w:rFonts w:ascii="Arial" w:hAnsi="Arial" w:cs="Arial"/>
          <w:color w:val="555555"/>
          <w:sz w:val="21"/>
          <w:szCs w:val="21"/>
          <w:lang w:val="en-US"/>
        </w:rPr>
        <w:t>Index Merge is not applicable to full-text indexes.</w:t>
      </w:r>
    </w:p>
    <w:p w:rsidR="00E559FF" w:rsidRPr="00E559FF" w:rsidRDefault="00E559FF" w:rsidP="00E559FF">
      <w:pPr>
        <w:pStyle w:val="a3"/>
        <w:spacing w:before="0" w:beforeAutospacing="0" w:after="0" w:afterAutospacing="0"/>
        <w:textAlignment w:val="baseline"/>
        <w:rPr>
          <w:rFonts w:ascii="Arial" w:hAnsi="Arial" w:cs="Arial"/>
          <w:color w:val="555555"/>
          <w:sz w:val="21"/>
          <w:szCs w:val="21"/>
          <w:lang w:val="en-US"/>
        </w:rPr>
      </w:pPr>
      <w:r w:rsidRPr="00E559FF">
        <w:rPr>
          <w:rFonts w:ascii="Arial" w:hAnsi="Arial" w:cs="Arial"/>
          <w:color w:val="555555"/>
          <w:sz w:val="21"/>
          <w:szCs w:val="21"/>
          <w:lang w:val="en-US"/>
        </w:rPr>
        <w:t>In </w:t>
      </w:r>
      <w:hyperlink r:id="rId144" w:tooltip="13.8.2 EXPLAIN Statement" w:history="1">
        <w:r w:rsidRPr="00E559FF">
          <w:rPr>
            <w:rStyle w:val="HTML"/>
            <w:rFonts w:eastAsiaTheme="majorEastAsia"/>
            <w:color w:val="000000"/>
            <w:u w:val="single"/>
            <w:bdr w:val="none" w:sz="0" w:space="0" w:color="auto" w:frame="1"/>
            <w:lang w:val="en-US"/>
          </w:rPr>
          <w:t>EXPLAIN</w:t>
        </w:r>
      </w:hyperlink>
      <w:r w:rsidRPr="00E559FF">
        <w:rPr>
          <w:rFonts w:ascii="Arial" w:hAnsi="Arial" w:cs="Arial"/>
          <w:color w:val="555555"/>
          <w:sz w:val="21"/>
          <w:szCs w:val="21"/>
          <w:lang w:val="en-US"/>
        </w:rPr>
        <w:t> output, the Index Merge method appears as </w:t>
      </w:r>
      <w:hyperlink r:id="rId145" w:anchor="jointype_index_merge" w:history="1">
        <w:r w:rsidRPr="00E559FF">
          <w:rPr>
            <w:rStyle w:val="HTML"/>
            <w:rFonts w:eastAsiaTheme="majorEastAsia"/>
            <w:color w:val="000000"/>
            <w:u w:val="single"/>
            <w:bdr w:val="none" w:sz="0" w:space="0" w:color="auto" w:frame="1"/>
            <w:lang w:val="en-US"/>
          </w:rPr>
          <w:t>index_merge</w:t>
        </w:r>
      </w:hyperlink>
      <w:r w:rsidRPr="00E559FF">
        <w:rPr>
          <w:rFonts w:ascii="Arial" w:hAnsi="Arial" w:cs="Arial"/>
          <w:color w:val="555555"/>
          <w:sz w:val="21"/>
          <w:szCs w:val="21"/>
          <w:lang w:val="en-US"/>
        </w:rPr>
        <w:t> in the </w:t>
      </w:r>
      <w:r w:rsidRPr="00E559FF">
        <w:rPr>
          <w:rStyle w:val="HTML"/>
          <w:rFonts w:eastAsiaTheme="majorEastAsia"/>
          <w:color w:val="000000"/>
          <w:bdr w:val="none" w:sz="0" w:space="0" w:color="auto" w:frame="1"/>
          <w:lang w:val="en-US"/>
        </w:rPr>
        <w:t>type</w:t>
      </w:r>
      <w:r w:rsidRPr="00E559FF">
        <w:rPr>
          <w:rFonts w:ascii="Arial" w:hAnsi="Arial" w:cs="Arial"/>
          <w:color w:val="555555"/>
          <w:sz w:val="21"/>
          <w:szCs w:val="21"/>
          <w:lang w:val="en-US"/>
        </w:rPr>
        <w:t> column. In this case, the </w:t>
      </w:r>
      <w:r w:rsidRPr="00E559FF">
        <w:rPr>
          <w:rStyle w:val="HTML"/>
          <w:rFonts w:eastAsiaTheme="majorEastAsia"/>
          <w:color w:val="000000"/>
          <w:bdr w:val="none" w:sz="0" w:space="0" w:color="auto" w:frame="1"/>
          <w:lang w:val="en-US"/>
        </w:rPr>
        <w:t>key</w:t>
      </w:r>
      <w:r w:rsidRPr="00E559FF">
        <w:rPr>
          <w:rFonts w:ascii="Arial" w:hAnsi="Arial" w:cs="Arial"/>
          <w:color w:val="555555"/>
          <w:sz w:val="21"/>
          <w:szCs w:val="21"/>
          <w:lang w:val="en-US"/>
        </w:rPr>
        <w:t> column contains a list of indexes used, and </w:t>
      </w:r>
      <w:r w:rsidRPr="00E559FF">
        <w:rPr>
          <w:rStyle w:val="HTML"/>
          <w:rFonts w:eastAsiaTheme="majorEastAsia"/>
          <w:color w:val="000000"/>
          <w:bdr w:val="none" w:sz="0" w:space="0" w:color="auto" w:frame="1"/>
          <w:lang w:val="en-US"/>
        </w:rPr>
        <w:t>key_len</w:t>
      </w:r>
      <w:r w:rsidRPr="00E559FF">
        <w:rPr>
          <w:rFonts w:ascii="Arial" w:hAnsi="Arial" w:cs="Arial"/>
          <w:color w:val="555555"/>
          <w:sz w:val="21"/>
          <w:szCs w:val="21"/>
          <w:lang w:val="en-US"/>
        </w:rPr>
        <w:t> contains a list of the longest key parts for those indexes.</w:t>
      </w:r>
    </w:p>
    <w:p w:rsidR="00E559FF" w:rsidRPr="00E559FF" w:rsidRDefault="00E559FF" w:rsidP="00E559FF">
      <w:pPr>
        <w:pStyle w:val="a3"/>
        <w:spacing w:before="0" w:beforeAutospacing="0" w:after="0" w:afterAutospacing="0"/>
        <w:textAlignment w:val="baseline"/>
        <w:rPr>
          <w:rFonts w:ascii="Arial" w:hAnsi="Arial" w:cs="Arial"/>
          <w:color w:val="555555"/>
          <w:sz w:val="21"/>
          <w:szCs w:val="21"/>
          <w:lang w:val="en-US"/>
        </w:rPr>
      </w:pPr>
      <w:r w:rsidRPr="00E559FF">
        <w:rPr>
          <w:rFonts w:ascii="Arial" w:hAnsi="Arial" w:cs="Arial"/>
          <w:color w:val="555555"/>
          <w:sz w:val="21"/>
          <w:szCs w:val="21"/>
          <w:lang w:val="en-US"/>
        </w:rPr>
        <w:t>The Index Merge access method has several algorithms, which are displayed in the </w:t>
      </w:r>
      <w:r w:rsidRPr="00E559FF">
        <w:rPr>
          <w:rStyle w:val="HTML"/>
          <w:rFonts w:eastAsiaTheme="majorEastAsia"/>
          <w:color w:val="000000"/>
          <w:bdr w:val="none" w:sz="0" w:space="0" w:color="auto" w:frame="1"/>
          <w:lang w:val="en-US"/>
        </w:rPr>
        <w:t>Extra</w:t>
      </w:r>
      <w:r w:rsidRPr="00E559FF">
        <w:rPr>
          <w:rFonts w:ascii="Arial" w:hAnsi="Arial" w:cs="Arial"/>
          <w:color w:val="555555"/>
          <w:sz w:val="21"/>
          <w:szCs w:val="21"/>
          <w:lang w:val="en-US"/>
        </w:rPr>
        <w:t> field of </w:t>
      </w:r>
      <w:hyperlink r:id="rId146" w:tooltip="13.8.2 EXPLAIN Statement" w:history="1">
        <w:r w:rsidRPr="00E559FF">
          <w:rPr>
            <w:rStyle w:val="HTML"/>
            <w:rFonts w:eastAsiaTheme="majorEastAsia"/>
            <w:color w:val="000000"/>
            <w:u w:val="single"/>
            <w:bdr w:val="none" w:sz="0" w:space="0" w:color="auto" w:frame="1"/>
            <w:lang w:val="en-US"/>
          </w:rPr>
          <w:t>EXPLAIN</w:t>
        </w:r>
      </w:hyperlink>
      <w:r w:rsidRPr="00E559FF">
        <w:rPr>
          <w:rFonts w:ascii="Arial" w:hAnsi="Arial" w:cs="Arial"/>
          <w:color w:val="555555"/>
          <w:sz w:val="21"/>
          <w:szCs w:val="21"/>
          <w:lang w:val="en-US"/>
        </w:rPr>
        <w:t> output:</w:t>
      </w:r>
    </w:p>
    <w:p w:rsidR="00E559FF" w:rsidRDefault="00E559FF" w:rsidP="006E0B9E">
      <w:pPr>
        <w:pStyle w:val="a3"/>
        <w:numPr>
          <w:ilvl w:val="0"/>
          <w:numId w:val="20"/>
        </w:numPr>
        <w:spacing w:before="0" w:beforeAutospacing="0" w:after="0" w:afterAutospacing="0"/>
        <w:ind w:left="450"/>
        <w:textAlignment w:val="baseline"/>
        <w:rPr>
          <w:rFonts w:ascii="Arial" w:hAnsi="Arial" w:cs="Arial"/>
          <w:color w:val="555555"/>
          <w:sz w:val="21"/>
          <w:szCs w:val="21"/>
        </w:rPr>
      </w:pPr>
      <w:r>
        <w:rPr>
          <w:rStyle w:val="HTML"/>
          <w:rFonts w:eastAsiaTheme="majorEastAsia"/>
          <w:color w:val="000000"/>
          <w:bdr w:val="none" w:sz="0" w:space="0" w:color="auto" w:frame="1"/>
        </w:rPr>
        <w:t>Using intersect(...)</w:t>
      </w:r>
    </w:p>
    <w:p w:rsidR="00E559FF" w:rsidRDefault="00E559FF" w:rsidP="006E0B9E">
      <w:pPr>
        <w:pStyle w:val="a3"/>
        <w:numPr>
          <w:ilvl w:val="0"/>
          <w:numId w:val="20"/>
        </w:numPr>
        <w:spacing w:before="0" w:beforeAutospacing="0" w:after="0" w:afterAutospacing="0"/>
        <w:ind w:left="450"/>
        <w:textAlignment w:val="baseline"/>
        <w:rPr>
          <w:rFonts w:ascii="Arial" w:hAnsi="Arial" w:cs="Arial"/>
          <w:color w:val="555555"/>
          <w:sz w:val="21"/>
          <w:szCs w:val="21"/>
        </w:rPr>
      </w:pPr>
      <w:r>
        <w:rPr>
          <w:rStyle w:val="HTML"/>
          <w:rFonts w:eastAsiaTheme="majorEastAsia"/>
          <w:color w:val="000000"/>
          <w:bdr w:val="none" w:sz="0" w:space="0" w:color="auto" w:frame="1"/>
        </w:rPr>
        <w:t>Using union(...)</w:t>
      </w:r>
    </w:p>
    <w:p w:rsidR="00E559FF" w:rsidRDefault="00E559FF" w:rsidP="006E0B9E">
      <w:pPr>
        <w:pStyle w:val="a3"/>
        <w:numPr>
          <w:ilvl w:val="0"/>
          <w:numId w:val="20"/>
        </w:numPr>
        <w:spacing w:before="0" w:beforeAutospacing="0" w:after="0" w:afterAutospacing="0"/>
        <w:ind w:left="450"/>
        <w:textAlignment w:val="baseline"/>
        <w:rPr>
          <w:rFonts w:ascii="Arial" w:hAnsi="Arial" w:cs="Arial"/>
          <w:color w:val="555555"/>
          <w:sz w:val="21"/>
          <w:szCs w:val="21"/>
        </w:rPr>
      </w:pPr>
      <w:r>
        <w:rPr>
          <w:rStyle w:val="HTML"/>
          <w:rFonts w:eastAsiaTheme="majorEastAsia"/>
          <w:color w:val="000000"/>
          <w:bdr w:val="none" w:sz="0" w:space="0" w:color="auto" w:frame="1"/>
        </w:rPr>
        <w:t>Using sort_union(...)</w:t>
      </w:r>
    </w:p>
    <w:p w:rsidR="00E559FF" w:rsidRPr="00E559FF" w:rsidRDefault="00E559FF" w:rsidP="00E559FF">
      <w:pPr>
        <w:pStyle w:val="a3"/>
        <w:spacing w:before="0" w:beforeAutospacing="0" w:after="225" w:afterAutospacing="0"/>
        <w:textAlignment w:val="baseline"/>
        <w:rPr>
          <w:rFonts w:ascii="Arial" w:hAnsi="Arial" w:cs="Arial"/>
          <w:color w:val="555555"/>
          <w:sz w:val="21"/>
          <w:szCs w:val="21"/>
          <w:lang w:val="en-US"/>
        </w:rPr>
      </w:pPr>
      <w:r w:rsidRPr="00E559FF">
        <w:rPr>
          <w:rFonts w:ascii="Arial" w:hAnsi="Arial" w:cs="Arial"/>
          <w:color w:val="555555"/>
          <w:sz w:val="21"/>
          <w:szCs w:val="21"/>
          <w:lang w:val="en-US"/>
        </w:rPr>
        <w:t>The following sections describe these algorithms in greater detail. The optimizer chooses between different possible Index Merge algorithms and other access methods based on cost estimates of the various available options.</w:t>
      </w:r>
    </w:p>
    <w:p w:rsidR="00E559FF" w:rsidRDefault="00856AE5" w:rsidP="006E0B9E">
      <w:pPr>
        <w:pStyle w:val="a3"/>
        <w:numPr>
          <w:ilvl w:val="0"/>
          <w:numId w:val="21"/>
        </w:numPr>
        <w:spacing w:before="0" w:beforeAutospacing="0" w:after="0" w:afterAutospacing="0"/>
        <w:ind w:left="450"/>
        <w:textAlignment w:val="baseline"/>
        <w:rPr>
          <w:rFonts w:ascii="Arial" w:hAnsi="Arial" w:cs="Arial"/>
          <w:color w:val="555555"/>
          <w:sz w:val="21"/>
          <w:szCs w:val="21"/>
        </w:rPr>
      </w:pPr>
      <w:hyperlink r:id="rId147" w:anchor="index-merge-intersection" w:tooltip="Index Merge Intersection Access Algorithm" w:history="1">
        <w:r w:rsidR="00E559FF">
          <w:rPr>
            <w:rStyle w:val="a4"/>
            <w:rFonts w:ascii="Arial" w:hAnsi="Arial" w:cs="Arial"/>
            <w:color w:val="0074A3"/>
            <w:sz w:val="21"/>
            <w:szCs w:val="21"/>
            <w:u w:val="none"/>
          </w:rPr>
          <w:t>Index Merge Intersection Access Algorithm</w:t>
        </w:r>
      </w:hyperlink>
    </w:p>
    <w:p w:rsidR="00E559FF" w:rsidRDefault="00856AE5" w:rsidP="006E0B9E">
      <w:pPr>
        <w:pStyle w:val="a3"/>
        <w:numPr>
          <w:ilvl w:val="0"/>
          <w:numId w:val="21"/>
        </w:numPr>
        <w:spacing w:before="0" w:beforeAutospacing="0" w:after="0" w:afterAutospacing="0"/>
        <w:ind w:left="450"/>
        <w:textAlignment w:val="baseline"/>
        <w:rPr>
          <w:rFonts w:ascii="Arial" w:hAnsi="Arial" w:cs="Arial"/>
          <w:color w:val="555555"/>
          <w:sz w:val="21"/>
          <w:szCs w:val="21"/>
        </w:rPr>
      </w:pPr>
      <w:hyperlink r:id="rId148" w:anchor="index-merge-union" w:tooltip="Index Merge Union Access Algorithm" w:history="1">
        <w:r w:rsidR="00E559FF">
          <w:rPr>
            <w:rStyle w:val="a4"/>
            <w:rFonts w:ascii="Arial" w:hAnsi="Arial" w:cs="Arial"/>
            <w:color w:val="0074A3"/>
            <w:sz w:val="21"/>
            <w:szCs w:val="21"/>
            <w:u w:val="none"/>
          </w:rPr>
          <w:t>Index Merge Union Access Algorithm</w:t>
        </w:r>
      </w:hyperlink>
    </w:p>
    <w:p w:rsidR="00E559FF" w:rsidRPr="00E559FF" w:rsidRDefault="00856AE5" w:rsidP="006E0B9E">
      <w:pPr>
        <w:pStyle w:val="a3"/>
        <w:numPr>
          <w:ilvl w:val="0"/>
          <w:numId w:val="21"/>
        </w:numPr>
        <w:spacing w:before="0" w:beforeAutospacing="0" w:after="0" w:afterAutospacing="0"/>
        <w:ind w:left="450"/>
        <w:textAlignment w:val="baseline"/>
        <w:rPr>
          <w:rFonts w:ascii="Arial" w:hAnsi="Arial" w:cs="Arial"/>
          <w:color w:val="555555"/>
          <w:sz w:val="21"/>
          <w:szCs w:val="21"/>
          <w:lang w:val="en-US"/>
        </w:rPr>
      </w:pPr>
      <w:hyperlink r:id="rId149" w:anchor="index-merge-sort-union" w:tooltip="Index Merge Sort-Union Access Algorithm" w:history="1">
        <w:r w:rsidR="00E559FF" w:rsidRPr="00E559FF">
          <w:rPr>
            <w:rStyle w:val="a4"/>
            <w:rFonts w:ascii="Arial" w:hAnsi="Arial" w:cs="Arial"/>
            <w:color w:val="0074A3"/>
            <w:sz w:val="21"/>
            <w:szCs w:val="21"/>
            <w:u w:val="none"/>
            <w:lang w:val="en-US"/>
          </w:rPr>
          <w:t>Index Merge Sort-Union Access Algorithm</w:t>
        </w:r>
      </w:hyperlink>
    </w:p>
    <w:p w:rsidR="00E559FF" w:rsidRDefault="00856AE5" w:rsidP="006E0B9E">
      <w:pPr>
        <w:pStyle w:val="a3"/>
        <w:numPr>
          <w:ilvl w:val="0"/>
          <w:numId w:val="21"/>
        </w:numPr>
        <w:spacing w:before="0" w:beforeAutospacing="0" w:after="0" w:afterAutospacing="0"/>
        <w:ind w:left="450"/>
        <w:textAlignment w:val="baseline"/>
        <w:rPr>
          <w:rFonts w:ascii="Arial" w:hAnsi="Arial" w:cs="Arial"/>
          <w:color w:val="555555"/>
          <w:sz w:val="21"/>
          <w:szCs w:val="21"/>
        </w:rPr>
      </w:pPr>
      <w:hyperlink r:id="rId150" w:anchor="index-merge-influencing" w:tooltip="Influencing Index Merge Optimization" w:history="1">
        <w:r w:rsidR="00E559FF">
          <w:rPr>
            <w:rStyle w:val="a4"/>
            <w:rFonts w:ascii="Arial" w:hAnsi="Arial" w:cs="Arial"/>
            <w:color w:val="0074A3"/>
            <w:sz w:val="21"/>
            <w:szCs w:val="21"/>
            <w:u w:val="none"/>
          </w:rPr>
          <w:t>Influencing Index Merge Optimization</w:t>
        </w:r>
      </w:hyperlink>
    </w:p>
    <w:p w:rsidR="00E559FF" w:rsidRDefault="00E559FF" w:rsidP="001C5BA2">
      <w:pPr>
        <w:pStyle w:val="5"/>
      </w:pPr>
      <w:bookmarkStart w:id="42" w:name="index-merge-intersection"/>
      <w:bookmarkStart w:id="43" w:name="_Toc57738411"/>
      <w:bookmarkEnd w:id="42"/>
      <w:r>
        <w:t>Index Merge Intersection Access Algorithm</w:t>
      </w:r>
      <w:bookmarkEnd w:id="43"/>
    </w:p>
    <w:p w:rsidR="00E559FF" w:rsidRPr="00E559FF" w:rsidRDefault="00E559FF" w:rsidP="00E559FF">
      <w:pPr>
        <w:pStyle w:val="a3"/>
        <w:spacing w:before="0" w:beforeAutospacing="0" w:after="0" w:afterAutospacing="0"/>
        <w:textAlignment w:val="baseline"/>
        <w:rPr>
          <w:rFonts w:ascii="Arial" w:hAnsi="Arial" w:cs="Arial"/>
          <w:color w:val="555555"/>
          <w:sz w:val="21"/>
          <w:szCs w:val="21"/>
          <w:lang w:val="en-US"/>
        </w:rPr>
      </w:pPr>
      <w:r w:rsidRPr="00E559FF">
        <w:rPr>
          <w:rFonts w:ascii="Arial" w:hAnsi="Arial" w:cs="Arial"/>
          <w:color w:val="555555"/>
          <w:sz w:val="21"/>
          <w:szCs w:val="21"/>
          <w:lang w:val="en-US"/>
        </w:rPr>
        <w:t>This access algorithm is applicable when a </w:t>
      </w:r>
      <w:r w:rsidRPr="00E559FF">
        <w:rPr>
          <w:rStyle w:val="HTML"/>
          <w:rFonts w:eastAsiaTheme="majorEastAsia"/>
          <w:color w:val="000000"/>
          <w:bdr w:val="none" w:sz="0" w:space="0" w:color="auto" w:frame="1"/>
          <w:lang w:val="en-US"/>
        </w:rPr>
        <w:t>WHERE</w:t>
      </w:r>
      <w:r w:rsidRPr="00E559FF">
        <w:rPr>
          <w:rFonts w:ascii="Arial" w:hAnsi="Arial" w:cs="Arial"/>
          <w:color w:val="555555"/>
          <w:sz w:val="21"/>
          <w:szCs w:val="21"/>
          <w:lang w:val="en-US"/>
        </w:rPr>
        <w:t> clause is converted to several range conditions on different keys combined with </w:t>
      </w:r>
      <w:hyperlink r:id="rId151" w:anchor="operator_and" w:history="1">
        <w:r w:rsidRPr="00E559FF">
          <w:rPr>
            <w:rStyle w:val="HTML"/>
            <w:rFonts w:eastAsiaTheme="majorEastAsia"/>
            <w:color w:val="000000"/>
            <w:u w:val="single"/>
            <w:bdr w:val="none" w:sz="0" w:space="0" w:color="auto" w:frame="1"/>
            <w:lang w:val="en-US"/>
          </w:rPr>
          <w:t>AND</w:t>
        </w:r>
      </w:hyperlink>
      <w:r w:rsidRPr="00E559FF">
        <w:rPr>
          <w:rFonts w:ascii="Arial" w:hAnsi="Arial" w:cs="Arial"/>
          <w:color w:val="555555"/>
          <w:sz w:val="21"/>
          <w:szCs w:val="21"/>
          <w:lang w:val="en-US"/>
        </w:rPr>
        <w:t>, and each condition is one of the following:</w:t>
      </w:r>
    </w:p>
    <w:p w:rsidR="00E559FF" w:rsidRPr="00E559FF" w:rsidRDefault="00E559FF" w:rsidP="006E0B9E">
      <w:pPr>
        <w:pStyle w:val="a3"/>
        <w:numPr>
          <w:ilvl w:val="0"/>
          <w:numId w:val="22"/>
        </w:numPr>
        <w:spacing w:before="0" w:beforeAutospacing="0" w:after="0" w:afterAutospacing="0"/>
        <w:ind w:left="450"/>
        <w:textAlignment w:val="baseline"/>
        <w:rPr>
          <w:rFonts w:ascii="Arial" w:hAnsi="Arial" w:cs="Arial"/>
          <w:color w:val="555555"/>
          <w:sz w:val="21"/>
          <w:szCs w:val="21"/>
          <w:lang w:val="en-US"/>
        </w:rPr>
      </w:pPr>
      <w:r w:rsidRPr="00E559FF">
        <w:rPr>
          <w:rFonts w:ascii="Arial" w:hAnsi="Arial" w:cs="Arial"/>
          <w:color w:val="555555"/>
          <w:sz w:val="21"/>
          <w:szCs w:val="21"/>
          <w:lang w:val="en-US"/>
        </w:rPr>
        <w:t>An </w:t>
      </w:r>
      <w:r w:rsidRPr="00E559FF">
        <w:rPr>
          <w:rStyle w:val="HTML"/>
          <w:rFonts w:eastAsiaTheme="majorEastAsia"/>
          <w:b/>
          <w:bCs/>
          <w:i/>
          <w:iCs/>
          <w:color w:val="555555"/>
          <w:bdr w:val="none" w:sz="0" w:space="0" w:color="auto" w:frame="1"/>
          <w:lang w:val="en-US"/>
        </w:rPr>
        <w:t>N</w:t>
      </w:r>
      <w:r w:rsidRPr="00E559FF">
        <w:rPr>
          <w:rFonts w:ascii="Arial" w:hAnsi="Arial" w:cs="Arial"/>
          <w:color w:val="555555"/>
          <w:sz w:val="21"/>
          <w:szCs w:val="21"/>
          <w:lang w:val="en-US"/>
        </w:rPr>
        <w:t>-part expression of this form, where the index has exactly </w:t>
      </w:r>
      <w:r w:rsidRPr="00E559FF">
        <w:rPr>
          <w:rStyle w:val="HTML"/>
          <w:rFonts w:eastAsiaTheme="majorEastAsia"/>
          <w:b/>
          <w:bCs/>
          <w:i/>
          <w:iCs/>
          <w:color w:val="555555"/>
          <w:bdr w:val="none" w:sz="0" w:space="0" w:color="auto" w:frame="1"/>
          <w:lang w:val="en-US"/>
        </w:rPr>
        <w:t>N</w:t>
      </w:r>
      <w:r w:rsidRPr="00E559FF">
        <w:rPr>
          <w:rFonts w:ascii="Arial" w:hAnsi="Arial" w:cs="Arial"/>
          <w:color w:val="555555"/>
          <w:sz w:val="21"/>
          <w:szCs w:val="21"/>
          <w:lang w:val="en-US"/>
        </w:rPr>
        <w:t> parts (that is, all index parts are covered):</w:t>
      </w:r>
    </w:p>
    <w:p w:rsidR="00E559FF" w:rsidRDefault="00E559FF" w:rsidP="00E559FF">
      <w:pPr>
        <w:pStyle w:val="HTML0"/>
        <w:pBdr>
          <w:top w:val="single" w:sz="6" w:space="0" w:color="D9D9D9"/>
          <w:left w:val="single" w:sz="6" w:space="31" w:color="D9D9D9"/>
          <w:bottom w:val="single" w:sz="6" w:space="0" w:color="D9D9D9"/>
          <w:right w:val="single" w:sz="6" w:space="12" w:color="D9D9D9"/>
        </w:pBdr>
        <w:shd w:val="clear" w:color="auto" w:fill="F8F8F8"/>
        <w:ind w:left="750" w:right="300"/>
        <w:textAlignment w:val="baseline"/>
        <w:rPr>
          <w:rFonts w:ascii="Consolas" w:hAnsi="Consolas" w:cs="Consolas"/>
          <w:color w:val="000000"/>
          <w:sz w:val="19"/>
          <w:szCs w:val="19"/>
        </w:rPr>
      </w:pPr>
      <w:r w:rsidRPr="00E559FF">
        <w:rPr>
          <w:rStyle w:val="a5"/>
          <w:rFonts w:ascii="Consolas" w:hAnsi="Consolas" w:cs="Consolas"/>
          <w:color w:val="000000"/>
          <w:sz w:val="19"/>
          <w:szCs w:val="19"/>
          <w:bdr w:val="none" w:sz="0" w:space="0" w:color="auto" w:frame="1"/>
          <w:lang w:val="en-US"/>
        </w:rPr>
        <w:t>key_part1</w:t>
      </w: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token"/>
          <w:rFonts w:ascii="Consolas" w:hAnsi="Consolas" w:cs="Consolas"/>
          <w:color w:val="A67F59"/>
          <w:sz w:val="19"/>
          <w:szCs w:val="19"/>
          <w:bdr w:val="none" w:sz="0" w:space="0" w:color="auto" w:frame="1"/>
          <w:lang w:val="en-US"/>
        </w:rPr>
        <w:t>=</w:t>
      </w: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a5"/>
          <w:rFonts w:ascii="Consolas" w:hAnsi="Consolas" w:cs="Consolas"/>
          <w:color w:val="000000"/>
          <w:sz w:val="19"/>
          <w:szCs w:val="19"/>
          <w:bdr w:val="none" w:sz="0" w:space="0" w:color="auto" w:frame="1"/>
          <w:lang w:val="en-US"/>
        </w:rPr>
        <w:t>const1</w:t>
      </w: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token"/>
          <w:rFonts w:ascii="Consolas" w:hAnsi="Consolas" w:cs="Consolas"/>
          <w:color w:val="A67F59"/>
          <w:sz w:val="19"/>
          <w:szCs w:val="19"/>
          <w:bdr w:val="none" w:sz="0" w:space="0" w:color="auto" w:frame="1"/>
          <w:lang w:val="en-US"/>
        </w:rPr>
        <w:t>AND</w:t>
      </w: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a5"/>
          <w:rFonts w:ascii="Consolas" w:hAnsi="Consolas" w:cs="Consolas"/>
          <w:color w:val="000000"/>
          <w:sz w:val="19"/>
          <w:szCs w:val="19"/>
          <w:bdr w:val="none" w:sz="0" w:space="0" w:color="auto" w:frame="1"/>
          <w:lang w:val="en-US"/>
        </w:rPr>
        <w:t>key_part2</w:t>
      </w: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token"/>
          <w:rFonts w:ascii="Consolas" w:hAnsi="Consolas" w:cs="Consolas"/>
          <w:color w:val="A67F59"/>
          <w:sz w:val="19"/>
          <w:szCs w:val="19"/>
          <w:bdr w:val="none" w:sz="0" w:space="0" w:color="auto" w:frame="1"/>
          <w:lang w:val="en-US"/>
        </w:rPr>
        <w:t>=</w:t>
      </w: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a5"/>
          <w:rFonts w:ascii="Consolas" w:hAnsi="Consolas" w:cs="Consolas"/>
          <w:color w:val="000000"/>
          <w:sz w:val="19"/>
          <w:szCs w:val="19"/>
          <w:bdr w:val="none" w:sz="0" w:space="0" w:color="auto" w:frame="1"/>
          <w:lang w:val="en-US"/>
        </w:rPr>
        <w:t>const2</w:t>
      </w: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token"/>
          <w:rFonts w:ascii="Consolas" w:hAnsi="Consolas" w:cs="Consolas"/>
          <w:color w:val="999999"/>
          <w:sz w:val="19"/>
          <w:szCs w:val="19"/>
          <w:bdr w:val="none" w:sz="0" w:space="0" w:color="auto" w:frame="1"/>
          <w:lang w:val="en-US"/>
        </w:rPr>
        <w:t>...</w:t>
      </w:r>
      <w:r w:rsidRPr="00E559FF">
        <w:rPr>
          <w:rStyle w:val="HTML"/>
          <w:rFonts w:ascii="Consolas" w:eastAsiaTheme="majorEastAsia" w:hAnsi="Consolas" w:cs="Consolas"/>
          <w:color w:val="000000"/>
          <w:sz w:val="19"/>
          <w:szCs w:val="19"/>
          <w:bdr w:val="none" w:sz="0" w:space="0" w:color="auto" w:frame="1"/>
          <w:lang w:val="en-US"/>
        </w:rPr>
        <w:t xml:space="preserve"> </w:t>
      </w:r>
      <w:r>
        <w:rPr>
          <w:rStyle w:val="token"/>
          <w:rFonts w:ascii="Consolas" w:hAnsi="Consolas" w:cs="Consolas"/>
          <w:color w:val="A67F59"/>
          <w:sz w:val="19"/>
          <w:szCs w:val="19"/>
          <w:bdr w:val="none" w:sz="0" w:space="0" w:color="auto" w:frame="1"/>
        </w:rPr>
        <w:t>AND</w:t>
      </w:r>
      <w:r>
        <w:rPr>
          <w:rStyle w:val="HTML"/>
          <w:rFonts w:ascii="Consolas" w:eastAsiaTheme="majorEastAsia" w:hAnsi="Consolas" w:cs="Consolas"/>
          <w:color w:val="000000"/>
          <w:sz w:val="19"/>
          <w:szCs w:val="19"/>
          <w:bdr w:val="none" w:sz="0" w:space="0" w:color="auto" w:frame="1"/>
        </w:rPr>
        <w:t xml:space="preserve"> </w:t>
      </w:r>
      <w:r>
        <w:rPr>
          <w:rStyle w:val="a5"/>
          <w:rFonts w:ascii="Consolas" w:hAnsi="Consolas" w:cs="Consolas"/>
          <w:color w:val="000000"/>
          <w:sz w:val="19"/>
          <w:szCs w:val="19"/>
          <w:bdr w:val="none" w:sz="0" w:space="0" w:color="auto" w:frame="1"/>
        </w:rPr>
        <w:t>key_partN</w:t>
      </w:r>
      <w:r>
        <w:rPr>
          <w:rStyle w:val="HTML"/>
          <w:rFonts w:ascii="Consolas" w:eastAsiaTheme="majorEastAsia" w:hAnsi="Consolas" w:cs="Consolas"/>
          <w:color w:val="000000"/>
          <w:sz w:val="19"/>
          <w:szCs w:val="19"/>
          <w:bdr w:val="none" w:sz="0" w:space="0" w:color="auto" w:frame="1"/>
        </w:rPr>
        <w:t xml:space="preserve"> </w:t>
      </w:r>
      <w:r>
        <w:rPr>
          <w:rStyle w:val="token"/>
          <w:rFonts w:ascii="Consolas" w:hAnsi="Consolas" w:cs="Consolas"/>
          <w:color w:val="A67F59"/>
          <w:sz w:val="19"/>
          <w:szCs w:val="19"/>
          <w:bdr w:val="none" w:sz="0" w:space="0" w:color="auto" w:frame="1"/>
        </w:rPr>
        <w:t>=</w:t>
      </w:r>
      <w:r>
        <w:rPr>
          <w:rStyle w:val="HTML"/>
          <w:rFonts w:ascii="Consolas" w:eastAsiaTheme="majorEastAsia" w:hAnsi="Consolas" w:cs="Consolas"/>
          <w:color w:val="000000"/>
          <w:sz w:val="19"/>
          <w:szCs w:val="19"/>
          <w:bdr w:val="none" w:sz="0" w:space="0" w:color="auto" w:frame="1"/>
        </w:rPr>
        <w:t xml:space="preserve"> </w:t>
      </w:r>
      <w:r>
        <w:rPr>
          <w:rStyle w:val="a5"/>
          <w:rFonts w:ascii="Consolas" w:hAnsi="Consolas" w:cs="Consolas"/>
          <w:color w:val="000000"/>
          <w:sz w:val="19"/>
          <w:szCs w:val="19"/>
          <w:bdr w:val="none" w:sz="0" w:space="0" w:color="auto" w:frame="1"/>
        </w:rPr>
        <w:t>constN</w:t>
      </w:r>
    </w:p>
    <w:p w:rsidR="00E559FF" w:rsidRPr="00E559FF" w:rsidRDefault="00E559FF" w:rsidP="006E0B9E">
      <w:pPr>
        <w:pStyle w:val="a3"/>
        <w:numPr>
          <w:ilvl w:val="0"/>
          <w:numId w:val="22"/>
        </w:numPr>
        <w:spacing w:before="0" w:beforeAutospacing="0" w:after="0" w:afterAutospacing="0"/>
        <w:ind w:left="450"/>
        <w:textAlignment w:val="baseline"/>
        <w:rPr>
          <w:rFonts w:ascii="Arial" w:hAnsi="Arial" w:cs="Arial"/>
          <w:color w:val="555555"/>
          <w:sz w:val="21"/>
          <w:szCs w:val="21"/>
          <w:lang w:val="en-US"/>
        </w:rPr>
      </w:pPr>
      <w:r w:rsidRPr="00E559FF">
        <w:rPr>
          <w:rFonts w:ascii="Arial" w:hAnsi="Arial" w:cs="Arial"/>
          <w:color w:val="555555"/>
          <w:sz w:val="21"/>
          <w:szCs w:val="21"/>
          <w:lang w:val="en-US"/>
        </w:rPr>
        <w:t>Any range condition over the primary key of an </w:t>
      </w:r>
      <w:r w:rsidRPr="00E559FF">
        <w:rPr>
          <w:rStyle w:val="HTML"/>
          <w:rFonts w:eastAsiaTheme="majorEastAsia"/>
          <w:color w:val="000000"/>
          <w:bdr w:val="none" w:sz="0" w:space="0" w:color="auto" w:frame="1"/>
          <w:lang w:val="en-US"/>
        </w:rPr>
        <w:t>InnoDB</w:t>
      </w:r>
      <w:r w:rsidRPr="00E559FF">
        <w:rPr>
          <w:rFonts w:ascii="Arial" w:hAnsi="Arial" w:cs="Arial"/>
          <w:color w:val="555555"/>
          <w:sz w:val="21"/>
          <w:szCs w:val="21"/>
          <w:lang w:val="en-US"/>
        </w:rPr>
        <w:t> table.</w:t>
      </w:r>
    </w:p>
    <w:p w:rsidR="00E559FF" w:rsidRPr="00E559FF" w:rsidRDefault="00E559FF" w:rsidP="00E559FF">
      <w:pPr>
        <w:pStyle w:val="a3"/>
        <w:spacing w:before="0" w:beforeAutospacing="0" w:after="225" w:afterAutospacing="0"/>
        <w:textAlignment w:val="baseline"/>
        <w:rPr>
          <w:rFonts w:ascii="Arial" w:hAnsi="Arial" w:cs="Arial"/>
          <w:color w:val="555555"/>
          <w:sz w:val="21"/>
          <w:szCs w:val="21"/>
          <w:lang w:val="en-US"/>
        </w:rPr>
      </w:pPr>
      <w:r w:rsidRPr="00E559FF">
        <w:rPr>
          <w:rFonts w:ascii="Arial" w:hAnsi="Arial" w:cs="Arial"/>
          <w:color w:val="555555"/>
          <w:sz w:val="21"/>
          <w:szCs w:val="21"/>
          <w:lang w:val="en-US"/>
        </w:rPr>
        <w:t>Examples:</w:t>
      </w:r>
    </w:p>
    <w:p w:rsidR="00E559FF" w:rsidRPr="00E559FF" w:rsidRDefault="00E559FF" w:rsidP="00E559FF">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E559FF">
        <w:rPr>
          <w:rStyle w:val="token"/>
          <w:rFonts w:ascii="Consolas" w:hAnsi="Consolas" w:cs="Consolas"/>
          <w:color w:val="0077AA"/>
          <w:sz w:val="19"/>
          <w:szCs w:val="19"/>
          <w:bdr w:val="none" w:sz="0" w:space="0" w:color="auto" w:frame="1"/>
          <w:lang w:val="en-US"/>
        </w:rPr>
        <w:t>SELECT</w:t>
      </w: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token"/>
          <w:rFonts w:ascii="Consolas" w:hAnsi="Consolas" w:cs="Consolas"/>
          <w:color w:val="A67F59"/>
          <w:sz w:val="19"/>
          <w:szCs w:val="19"/>
          <w:bdr w:val="none" w:sz="0" w:space="0" w:color="auto" w:frame="1"/>
          <w:lang w:val="en-US"/>
        </w:rPr>
        <w:t>*</w:t>
      </w: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token"/>
          <w:rFonts w:ascii="Consolas" w:hAnsi="Consolas" w:cs="Consolas"/>
          <w:color w:val="0077AA"/>
          <w:sz w:val="19"/>
          <w:szCs w:val="19"/>
          <w:bdr w:val="none" w:sz="0" w:space="0" w:color="auto" w:frame="1"/>
          <w:lang w:val="en-US"/>
        </w:rPr>
        <w:t>FROM</w:t>
      </w: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a5"/>
          <w:rFonts w:ascii="Consolas" w:hAnsi="Consolas" w:cs="Consolas"/>
          <w:color w:val="000000"/>
          <w:sz w:val="19"/>
          <w:szCs w:val="19"/>
          <w:bdr w:val="none" w:sz="0" w:space="0" w:color="auto" w:frame="1"/>
          <w:lang w:val="en-US"/>
        </w:rPr>
        <w:t>innodb_table</w:t>
      </w:r>
    </w:p>
    <w:p w:rsidR="00E559FF" w:rsidRPr="00E559FF" w:rsidRDefault="00E559FF" w:rsidP="00E559FF">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token"/>
          <w:rFonts w:ascii="Consolas" w:hAnsi="Consolas" w:cs="Consolas"/>
          <w:color w:val="0077AA"/>
          <w:sz w:val="19"/>
          <w:szCs w:val="19"/>
          <w:bdr w:val="none" w:sz="0" w:space="0" w:color="auto" w:frame="1"/>
          <w:lang w:val="en-US"/>
        </w:rPr>
        <w:t>WHERE</w:t>
      </w: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a5"/>
          <w:rFonts w:ascii="Consolas" w:hAnsi="Consolas" w:cs="Consolas"/>
          <w:color w:val="000000"/>
          <w:sz w:val="19"/>
          <w:szCs w:val="19"/>
          <w:bdr w:val="none" w:sz="0" w:space="0" w:color="auto" w:frame="1"/>
          <w:lang w:val="en-US"/>
        </w:rPr>
        <w:t>primary_key</w:t>
      </w: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token"/>
          <w:rFonts w:ascii="Consolas" w:hAnsi="Consolas" w:cs="Consolas"/>
          <w:color w:val="A67F59"/>
          <w:sz w:val="19"/>
          <w:szCs w:val="19"/>
          <w:bdr w:val="none" w:sz="0" w:space="0" w:color="auto" w:frame="1"/>
          <w:lang w:val="en-US"/>
        </w:rPr>
        <w:t>&lt;</w:t>
      </w: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token"/>
          <w:rFonts w:ascii="Consolas" w:hAnsi="Consolas" w:cs="Consolas"/>
          <w:color w:val="990055"/>
          <w:sz w:val="19"/>
          <w:szCs w:val="19"/>
          <w:bdr w:val="none" w:sz="0" w:space="0" w:color="auto" w:frame="1"/>
          <w:lang w:val="en-US"/>
        </w:rPr>
        <w:t>10</w:t>
      </w: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token"/>
          <w:rFonts w:ascii="Consolas" w:hAnsi="Consolas" w:cs="Consolas"/>
          <w:color w:val="A67F59"/>
          <w:sz w:val="19"/>
          <w:szCs w:val="19"/>
          <w:bdr w:val="none" w:sz="0" w:space="0" w:color="auto" w:frame="1"/>
          <w:lang w:val="en-US"/>
        </w:rPr>
        <w:t>AND</w:t>
      </w: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a5"/>
          <w:rFonts w:ascii="Consolas" w:hAnsi="Consolas" w:cs="Consolas"/>
          <w:color w:val="000000"/>
          <w:sz w:val="19"/>
          <w:szCs w:val="19"/>
          <w:bdr w:val="none" w:sz="0" w:space="0" w:color="auto" w:frame="1"/>
          <w:lang w:val="en-US"/>
        </w:rPr>
        <w:t>key_col1</w:t>
      </w: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token"/>
          <w:rFonts w:ascii="Consolas" w:hAnsi="Consolas" w:cs="Consolas"/>
          <w:color w:val="A67F59"/>
          <w:sz w:val="19"/>
          <w:szCs w:val="19"/>
          <w:bdr w:val="none" w:sz="0" w:space="0" w:color="auto" w:frame="1"/>
          <w:lang w:val="en-US"/>
        </w:rPr>
        <w:t>=</w:t>
      </w: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token"/>
          <w:rFonts w:ascii="Consolas" w:hAnsi="Consolas" w:cs="Consolas"/>
          <w:color w:val="990055"/>
          <w:sz w:val="19"/>
          <w:szCs w:val="19"/>
          <w:bdr w:val="none" w:sz="0" w:space="0" w:color="auto" w:frame="1"/>
          <w:lang w:val="en-US"/>
        </w:rPr>
        <w:t>20</w:t>
      </w:r>
      <w:r w:rsidRPr="00E559FF">
        <w:rPr>
          <w:rStyle w:val="token"/>
          <w:rFonts w:ascii="Consolas" w:hAnsi="Consolas" w:cs="Consolas"/>
          <w:color w:val="999999"/>
          <w:sz w:val="19"/>
          <w:szCs w:val="19"/>
          <w:bdr w:val="none" w:sz="0" w:space="0" w:color="auto" w:frame="1"/>
          <w:lang w:val="en-US"/>
        </w:rPr>
        <w:t>;</w:t>
      </w:r>
    </w:p>
    <w:p w:rsidR="00E559FF" w:rsidRPr="00E559FF" w:rsidRDefault="00E559FF" w:rsidP="00E559FF">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p>
    <w:p w:rsidR="00E559FF" w:rsidRPr="00E559FF" w:rsidRDefault="00E559FF" w:rsidP="00E559FF">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E559FF">
        <w:rPr>
          <w:rStyle w:val="token"/>
          <w:rFonts w:ascii="Consolas" w:hAnsi="Consolas" w:cs="Consolas"/>
          <w:color w:val="0077AA"/>
          <w:sz w:val="19"/>
          <w:szCs w:val="19"/>
          <w:bdr w:val="none" w:sz="0" w:space="0" w:color="auto" w:frame="1"/>
          <w:lang w:val="en-US"/>
        </w:rPr>
        <w:t>SELECT</w:t>
      </w: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token"/>
          <w:rFonts w:ascii="Consolas" w:hAnsi="Consolas" w:cs="Consolas"/>
          <w:color w:val="A67F59"/>
          <w:sz w:val="19"/>
          <w:szCs w:val="19"/>
          <w:bdr w:val="none" w:sz="0" w:space="0" w:color="auto" w:frame="1"/>
          <w:lang w:val="en-US"/>
        </w:rPr>
        <w:t>*</w:t>
      </w: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token"/>
          <w:rFonts w:ascii="Consolas" w:hAnsi="Consolas" w:cs="Consolas"/>
          <w:color w:val="0077AA"/>
          <w:sz w:val="19"/>
          <w:szCs w:val="19"/>
          <w:bdr w:val="none" w:sz="0" w:space="0" w:color="auto" w:frame="1"/>
          <w:lang w:val="en-US"/>
        </w:rPr>
        <w:t>FROM</w:t>
      </w: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a5"/>
          <w:rFonts w:ascii="Consolas" w:hAnsi="Consolas" w:cs="Consolas"/>
          <w:color w:val="000000"/>
          <w:sz w:val="19"/>
          <w:szCs w:val="19"/>
          <w:bdr w:val="none" w:sz="0" w:space="0" w:color="auto" w:frame="1"/>
          <w:lang w:val="en-US"/>
        </w:rPr>
        <w:t>tbl_name</w:t>
      </w:r>
    </w:p>
    <w:p w:rsidR="00E559FF" w:rsidRPr="00E559FF" w:rsidRDefault="00E559FF" w:rsidP="00E559FF">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Fonts w:ascii="Consolas" w:hAnsi="Consolas" w:cs="Consolas"/>
          <w:color w:val="000000"/>
          <w:sz w:val="19"/>
          <w:szCs w:val="19"/>
          <w:lang w:val="en-US"/>
        </w:rPr>
      </w:pP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token"/>
          <w:rFonts w:ascii="Consolas" w:hAnsi="Consolas" w:cs="Consolas"/>
          <w:color w:val="0077AA"/>
          <w:sz w:val="19"/>
          <w:szCs w:val="19"/>
          <w:bdr w:val="none" w:sz="0" w:space="0" w:color="auto" w:frame="1"/>
          <w:lang w:val="en-US"/>
        </w:rPr>
        <w:t>WHERE</w:t>
      </w: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a5"/>
          <w:rFonts w:ascii="Consolas" w:hAnsi="Consolas" w:cs="Consolas"/>
          <w:color w:val="000000"/>
          <w:sz w:val="19"/>
          <w:szCs w:val="19"/>
          <w:bdr w:val="none" w:sz="0" w:space="0" w:color="auto" w:frame="1"/>
          <w:lang w:val="en-US"/>
        </w:rPr>
        <w:t>key1_part1</w:t>
      </w: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token"/>
          <w:rFonts w:ascii="Consolas" w:hAnsi="Consolas" w:cs="Consolas"/>
          <w:color w:val="A67F59"/>
          <w:sz w:val="19"/>
          <w:szCs w:val="19"/>
          <w:bdr w:val="none" w:sz="0" w:space="0" w:color="auto" w:frame="1"/>
          <w:lang w:val="en-US"/>
        </w:rPr>
        <w:t>=</w:t>
      </w: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token"/>
          <w:rFonts w:ascii="Consolas" w:hAnsi="Consolas" w:cs="Consolas"/>
          <w:color w:val="990055"/>
          <w:sz w:val="19"/>
          <w:szCs w:val="19"/>
          <w:bdr w:val="none" w:sz="0" w:space="0" w:color="auto" w:frame="1"/>
          <w:lang w:val="en-US"/>
        </w:rPr>
        <w:t>1</w:t>
      </w: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token"/>
          <w:rFonts w:ascii="Consolas" w:hAnsi="Consolas" w:cs="Consolas"/>
          <w:color w:val="A67F59"/>
          <w:sz w:val="19"/>
          <w:szCs w:val="19"/>
          <w:bdr w:val="none" w:sz="0" w:space="0" w:color="auto" w:frame="1"/>
          <w:lang w:val="en-US"/>
        </w:rPr>
        <w:t>AND</w:t>
      </w: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a5"/>
          <w:rFonts w:ascii="Consolas" w:hAnsi="Consolas" w:cs="Consolas"/>
          <w:color w:val="000000"/>
          <w:sz w:val="19"/>
          <w:szCs w:val="19"/>
          <w:bdr w:val="none" w:sz="0" w:space="0" w:color="auto" w:frame="1"/>
          <w:lang w:val="en-US"/>
        </w:rPr>
        <w:t>key1_part2</w:t>
      </w: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token"/>
          <w:rFonts w:ascii="Consolas" w:hAnsi="Consolas" w:cs="Consolas"/>
          <w:color w:val="A67F59"/>
          <w:sz w:val="19"/>
          <w:szCs w:val="19"/>
          <w:bdr w:val="none" w:sz="0" w:space="0" w:color="auto" w:frame="1"/>
          <w:lang w:val="en-US"/>
        </w:rPr>
        <w:t>=</w:t>
      </w: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token"/>
          <w:rFonts w:ascii="Consolas" w:hAnsi="Consolas" w:cs="Consolas"/>
          <w:color w:val="990055"/>
          <w:sz w:val="19"/>
          <w:szCs w:val="19"/>
          <w:bdr w:val="none" w:sz="0" w:space="0" w:color="auto" w:frame="1"/>
          <w:lang w:val="en-US"/>
        </w:rPr>
        <w:t>2</w:t>
      </w: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token"/>
          <w:rFonts w:ascii="Consolas" w:hAnsi="Consolas" w:cs="Consolas"/>
          <w:color w:val="A67F59"/>
          <w:sz w:val="19"/>
          <w:szCs w:val="19"/>
          <w:bdr w:val="none" w:sz="0" w:space="0" w:color="auto" w:frame="1"/>
          <w:lang w:val="en-US"/>
        </w:rPr>
        <w:t>AND</w:t>
      </w: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a5"/>
          <w:rFonts w:ascii="Consolas" w:hAnsi="Consolas" w:cs="Consolas"/>
          <w:color w:val="000000"/>
          <w:sz w:val="19"/>
          <w:szCs w:val="19"/>
          <w:bdr w:val="none" w:sz="0" w:space="0" w:color="auto" w:frame="1"/>
          <w:lang w:val="en-US"/>
        </w:rPr>
        <w:t>key2</w:t>
      </w: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token"/>
          <w:rFonts w:ascii="Consolas" w:hAnsi="Consolas" w:cs="Consolas"/>
          <w:color w:val="A67F59"/>
          <w:sz w:val="19"/>
          <w:szCs w:val="19"/>
          <w:bdr w:val="none" w:sz="0" w:space="0" w:color="auto" w:frame="1"/>
          <w:lang w:val="en-US"/>
        </w:rPr>
        <w:t>=</w:t>
      </w: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token"/>
          <w:rFonts w:ascii="Consolas" w:hAnsi="Consolas" w:cs="Consolas"/>
          <w:color w:val="990055"/>
          <w:sz w:val="19"/>
          <w:szCs w:val="19"/>
          <w:bdr w:val="none" w:sz="0" w:space="0" w:color="auto" w:frame="1"/>
          <w:lang w:val="en-US"/>
        </w:rPr>
        <w:t>2</w:t>
      </w:r>
      <w:r w:rsidRPr="00E559FF">
        <w:rPr>
          <w:rStyle w:val="token"/>
          <w:rFonts w:ascii="Consolas" w:hAnsi="Consolas" w:cs="Consolas"/>
          <w:color w:val="999999"/>
          <w:sz w:val="19"/>
          <w:szCs w:val="19"/>
          <w:bdr w:val="none" w:sz="0" w:space="0" w:color="auto" w:frame="1"/>
          <w:lang w:val="en-US"/>
        </w:rPr>
        <w:t>;</w:t>
      </w:r>
    </w:p>
    <w:p w:rsidR="00E559FF" w:rsidRPr="00E559FF" w:rsidRDefault="00E559FF" w:rsidP="00E559FF">
      <w:pPr>
        <w:pStyle w:val="a3"/>
        <w:spacing w:before="0" w:beforeAutospacing="0" w:after="225" w:afterAutospacing="0"/>
        <w:textAlignment w:val="baseline"/>
        <w:rPr>
          <w:rFonts w:ascii="Arial" w:hAnsi="Arial" w:cs="Arial"/>
          <w:color w:val="555555"/>
          <w:sz w:val="21"/>
          <w:szCs w:val="21"/>
          <w:lang w:val="en-US"/>
        </w:rPr>
      </w:pPr>
      <w:r w:rsidRPr="00E559FF">
        <w:rPr>
          <w:rFonts w:ascii="Arial" w:hAnsi="Arial" w:cs="Arial"/>
          <w:color w:val="555555"/>
          <w:sz w:val="21"/>
          <w:szCs w:val="21"/>
          <w:lang w:val="en-US"/>
        </w:rPr>
        <w:t>The Index Merge intersection algorithm performs simultaneous scans on all used indexes and produces the intersection of row sequences that it receives from the merged index scans.</w:t>
      </w:r>
    </w:p>
    <w:p w:rsidR="00E559FF" w:rsidRPr="00E559FF" w:rsidRDefault="00E559FF" w:rsidP="00E559FF">
      <w:pPr>
        <w:pStyle w:val="a3"/>
        <w:spacing w:before="0" w:beforeAutospacing="0" w:after="0" w:afterAutospacing="0"/>
        <w:textAlignment w:val="baseline"/>
        <w:rPr>
          <w:rFonts w:ascii="Arial" w:hAnsi="Arial" w:cs="Arial"/>
          <w:color w:val="555555"/>
          <w:sz w:val="21"/>
          <w:szCs w:val="21"/>
          <w:lang w:val="en-US"/>
        </w:rPr>
      </w:pPr>
      <w:r w:rsidRPr="00E559FF">
        <w:rPr>
          <w:rFonts w:ascii="Arial" w:hAnsi="Arial" w:cs="Arial"/>
          <w:color w:val="555555"/>
          <w:sz w:val="21"/>
          <w:szCs w:val="21"/>
          <w:lang w:val="en-US"/>
        </w:rPr>
        <w:t>If all columns used in the query are covered by the used indexes, full table rows are not retrieved (</w:t>
      </w:r>
      <w:hyperlink r:id="rId152" w:tooltip="13.8.2 EXPLAIN Statement" w:history="1">
        <w:r w:rsidRPr="00E559FF">
          <w:rPr>
            <w:rStyle w:val="HTML"/>
            <w:rFonts w:eastAsiaTheme="majorEastAsia"/>
            <w:color w:val="000000"/>
            <w:u w:val="single"/>
            <w:bdr w:val="none" w:sz="0" w:space="0" w:color="auto" w:frame="1"/>
            <w:lang w:val="en-US"/>
          </w:rPr>
          <w:t>EXPLAIN</w:t>
        </w:r>
      </w:hyperlink>
      <w:r w:rsidRPr="00E559FF">
        <w:rPr>
          <w:rFonts w:ascii="Arial" w:hAnsi="Arial" w:cs="Arial"/>
          <w:color w:val="555555"/>
          <w:sz w:val="21"/>
          <w:szCs w:val="21"/>
          <w:lang w:val="en-US"/>
        </w:rPr>
        <w:t> output contains </w:t>
      </w:r>
      <w:r w:rsidRPr="00E559FF">
        <w:rPr>
          <w:rStyle w:val="HTML"/>
          <w:rFonts w:eastAsiaTheme="majorEastAsia"/>
          <w:color w:val="000000"/>
          <w:bdr w:val="none" w:sz="0" w:space="0" w:color="auto" w:frame="1"/>
          <w:lang w:val="en-US"/>
        </w:rPr>
        <w:t>Using index</w:t>
      </w:r>
      <w:r w:rsidRPr="00E559FF">
        <w:rPr>
          <w:rFonts w:ascii="Arial" w:hAnsi="Arial" w:cs="Arial"/>
          <w:color w:val="555555"/>
          <w:sz w:val="21"/>
          <w:szCs w:val="21"/>
          <w:lang w:val="en-US"/>
        </w:rPr>
        <w:t> in </w:t>
      </w:r>
      <w:r w:rsidRPr="00E559FF">
        <w:rPr>
          <w:rStyle w:val="HTML"/>
          <w:rFonts w:eastAsiaTheme="majorEastAsia"/>
          <w:color w:val="000000"/>
          <w:bdr w:val="none" w:sz="0" w:space="0" w:color="auto" w:frame="1"/>
          <w:lang w:val="en-US"/>
        </w:rPr>
        <w:t>Extra</w:t>
      </w:r>
      <w:r w:rsidRPr="00E559FF">
        <w:rPr>
          <w:rFonts w:ascii="Arial" w:hAnsi="Arial" w:cs="Arial"/>
          <w:color w:val="555555"/>
          <w:sz w:val="21"/>
          <w:szCs w:val="21"/>
          <w:lang w:val="en-US"/>
        </w:rPr>
        <w:t> field in this case). Here is an example of such a query:</w:t>
      </w:r>
    </w:p>
    <w:p w:rsidR="00E559FF" w:rsidRPr="00E559FF" w:rsidRDefault="00E559FF" w:rsidP="00E559FF">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Fonts w:ascii="Consolas" w:hAnsi="Consolas" w:cs="Consolas"/>
          <w:color w:val="000000"/>
          <w:sz w:val="19"/>
          <w:szCs w:val="19"/>
          <w:lang w:val="en-US"/>
        </w:rPr>
      </w:pPr>
      <w:r w:rsidRPr="00E559FF">
        <w:rPr>
          <w:rStyle w:val="token"/>
          <w:rFonts w:ascii="Consolas" w:hAnsi="Consolas" w:cs="Consolas"/>
          <w:color w:val="0077AA"/>
          <w:sz w:val="19"/>
          <w:szCs w:val="19"/>
          <w:bdr w:val="none" w:sz="0" w:space="0" w:color="auto" w:frame="1"/>
          <w:lang w:val="en-US"/>
        </w:rPr>
        <w:t>SELECT</w:t>
      </w: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token"/>
          <w:rFonts w:ascii="Consolas" w:hAnsi="Consolas" w:cs="Consolas"/>
          <w:color w:val="DD4A68"/>
          <w:sz w:val="19"/>
          <w:szCs w:val="19"/>
          <w:bdr w:val="none" w:sz="0" w:space="0" w:color="auto" w:frame="1"/>
          <w:lang w:val="en-US"/>
        </w:rPr>
        <w:t>COUNT</w:t>
      </w:r>
      <w:r w:rsidRPr="00E559FF">
        <w:rPr>
          <w:rStyle w:val="token"/>
          <w:rFonts w:ascii="Consolas" w:hAnsi="Consolas" w:cs="Consolas"/>
          <w:color w:val="999999"/>
          <w:sz w:val="19"/>
          <w:szCs w:val="19"/>
          <w:bdr w:val="none" w:sz="0" w:space="0" w:color="auto" w:frame="1"/>
          <w:lang w:val="en-US"/>
        </w:rPr>
        <w:t>(</w:t>
      </w:r>
      <w:r w:rsidRPr="00E559FF">
        <w:rPr>
          <w:rStyle w:val="token"/>
          <w:rFonts w:ascii="Consolas" w:hAnsi="Consolas" w:cs="Consolas"/>
          <w:color w:val="A67F59"/>
          <w:sz w:val="19"/>
          <w:szCs w:val="19"/>
          <w:bdr w:val="none" w:sz="0" w:space="0" w:color="auto" w:frame="1"/>
          <w:lang w:val="en-US"/>
        </w:rPr>
        <w:t>*</w:t>
      </w:r>
      <w:r w:rsidRPr="00E559FF">
        <w:rPr>
          <w:rStyle w:val="token"/>
          <w:rFonts w:ascii="Consolas" w:hAnsi="Consolas" w:cs="Consolas"/>
          <w:color w:val="999999"/>
          <w:sz w:val="19"/>
          <w:szCs w:val="19"/>
          <w:bdr w:val="none" w:sz="0" w:space="0" w:color="auto" w:frame="1"/>
          <w:lang w:val="en-US"/>
        </w:rPr>
        <w:t>)</w:t>
      </w: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token"/>
          <w:rFonts w:ascii="Consolas" w:hAnsi="Consolas" w:cs="Consolas"/>
          <w:color w:val="0077AA"/>
          <w:sz w:val="19"/>
          <w:szCs w:val="19"/>
          <w:bdr w:val="none" w:sz="0" w:space="0" w:color="auto" w:frame="1"/>
          <w:lang w:val="en-US"/>
        </w:rPr>
        <w:t>FROM</w:t>
      </w:r>
      <w:r w:rsidRPr="00E559FF">
        <w:rPr>
          <w:rStyle w:val="HTML"/>
          <w:rFonts w:ascii="Consolas" w:eastAsiaTheme="majorEastAsia" w:hAnsi="Consolas" w:cs="Consolas"/>
          <w:color w:val="000000"/>
          <w:sz w:val="19"/>
          <w:szCs w:val="19"/>
          <w:bdr w:val="none" w:sz="0" w:space="0" w:color="auto" w:frame="1"/>
          <w:lang w:val="en-US"/>
        </w:rPr>
        <w:t xml:space="preserve"> t1 </w:t>
      </w:r>
      <w:r w:rsidRPr="00E559FF">
        <w:rPr>
          <w:rStyle w:val="token"/>
          <w:rFonts w:ascii="Consolas" w:hAnsi="Consolas" w:cs="Consolas"/>
          <w:color w:val="0077AA"/>
          <w:sz w:val="19"/>
          <w:szCs w:val="19"/>
          <w:bdr w:val="none" w:sz="0" w:space="0" w:color="auto" w:frame="1"/>
          <w:lang w:val="en-US"/>
        </w:rPr>
        <w:t>WHERE</w:t>
      </w:r>
      <w:r w:rsidRPr="00E559FF">
        <w:rPr>
          <w:rStyle w:val="HTML"/>
          <w:rFonts w:ascii="Consolas" w:eastAsiaTheme="majorEastAsia" w:hAnsi="Consolas" w:cs="Consolas"/>
          <w:color w:val="000000"/>
          <w:sz w:val="19"/>
          <w:szCs w:val="19"/>
          <w:bdr w:val="none" w:sz="0" w:space="0" w:color="auto" w:frame="1"/>
          <w:lang w:val="en-US"/>
        </w:rPr>
        <w:t xml:space="preserve"> key1 </w:t>
      </w:r>
      <w:r w:rsidRPr="00E559FF">
        <w:rPr>
          <w:rStyle w:val="token"/>
          <w:rFonts w:ascii="Consolas" w:hAnsi="Consolas" w:cs="Consolas"/>
          <w:color w:val="A67F59"/>
          <w:sz w:val="19"/>
          <w:szCs w:val="19"/>
          <w:bdr w:val="none" w:sz="0" w:space="0" w:color="auto" w:frame="1"/>
          <w:lang w:val="en-US"/>
        </w:rPr>
        <w:t>=</w:t>
      </w: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token"/>
          <w:rFonts w:ascii="Consolas" w:hAnsi="Consolas" w:cs="Consolas"/>
          <w:color w:val="990055"/>
          <w:sz w:val="19"/>
          <w:szCs w:val="19"/>
          <w:bdr w:val="none" w:sz="0" w:space="0" w:color="auto" w:frame="1"/>
          <w:lang w:val="en-US"/>
        </w:rPr>
        <w:t>1</w:t>
      </w: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token"/>
          <w:rFonts w:ascii="Consolas" w:hAnsi="Consolas" w:cs="Consolas"/>
          <w:color w:val="A67F59"/>
          <w:sz w:val="19"/>
          <w:szCs w:val="19"/>
          <w:bdr w:val="none" w:sz="0" w:space="0" w:color="auto" w:frame="1"/>
          <w:lang w:val="en-US"/>
        </w:rPr>
        <w:t>AND</w:t>
      </w:r>
      <w:r w:rsidRPr="00E559FF">
        <w:rPr>
          <w:rStyle w:val="HTML"/>
          <w:rFonts w:ascii="Consolas" w:eastAsiaTheme="majorEastAsia" w:hAnsi="Consolas" w:cs="Consolas"/>
          <w:color w:val="000000"/>
          <w:sz w:val="19"/>
          <w:szCs w:val="19"/>
          <w:bdr w:val="none" w:sz="0" w:space="0" w:color="auto" w:frame="1"/>
          <w:lang w:val="en-US"/>
        </w:rPr>
        <w:t xml:space="preserve"> key2 </w:t>
      </w:r>
      <w:r w:rsidRPr="00E559FF">
        <w:rPr>
          <w:rStyle w:val="token"/>
          <w:rFonts w:ascii="Consolas" w:hAnsi="Consolas" w:cs="Consolas"/>
          <w:color w:val="A67F59"/>
          <w:sz w:val="19"/>
          <w:szCs w:val="19"/>
          <w:bdr w:val="none" w:sz="0" w:space="0" w:color="auto" w:frame="1"/>
          <w:lang w:val="en-US"/>
        </w:rPr>
        <w:t>=</w:t>
      </w: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token"/>
          <w:rFonts w:ascii="Consolas" w:hAnsi="Consolas" w:cs="Consolas"/>
          <w:color w:val="990055"/>
          <w:sz w:val="19"/>
          <w:szCs w:val="19"/>
          <w:bdr w:val="none" w:sz="0" w:space="0" w:color="auto" w:frame="1"/>
          <w:lang w:val="en-US"/>
        </w:rPr>
        <w:t>1</w:t>
      </w:r>
      <w:r w:rsidRPr="00E559FF">
        <w:rPr>
          <w:rStyle w:val="token"/>
          <w:rFonts w:ascii="Consolas" w:hAnsi="Consolas" w:cs="Consolas"/>
          <w:color w:val="999999"/>
          <w:sz w:val="19"/>
          <w:szCs w:val="19"/>
          <w:bdr w:val="none" w:sz="0" w:space="0" w:color="auto" w:frame="1"/>
          <w:lang w:val="en-US"/>
        </w:rPr>
        <w:t>;</w:t>
      </w:r>
    </w:p>
    <w:p w:rsidR="00E559FF" w:rsidRPr="00E559FF" w:rsidRDefault="00E559FF" w:rsidP="00E559FF">
      <w:pPr>
        <w:pStyle w:val="a3"/>
        <w:spacing w:before="0" w:beforeAutospacing="0" w:after="225" w:afterAutospacing="0"/>
        <w:textAlignment w:val="baseline"/>
        <w:rPr>
          <w:rFonts w:ascii="Arial" w:hAnsi="Arial" w:cs="Arial"/>
          <w:color w:val="555555"/>
          <w:sz w:val="21"/>
          <w:szCs w:val="21"/>
          <w:lang w:val="en-US"/>
        </w:rPr>
      </w:pPr>
      <w:r w:rsidRPr="00E559FF">
        <w:rPr>
          <w:rFonts w:ascii="Arial" w:hAnsi="Arial" w:cs="Arial"/>
          <w:color w:val="555555"/>
          <w:sz w:val="21"/>
          <w:szCs w:val="21"/>
          <w:lang w:val="en-US"/>
        </w:rPr>
        <w:t>If the used indexes do not cover all columns used in the query, full rows are retrieved only when the range conditions for all used keys are satisfied.</w:t>
      </w:r>
    </w:p>
    <w:p w:rsidR="00E559FF" w:rsidRPr="00E559FF" w:rsidRDefault="00E559FF" w:rsidP="00E559FF">
      <w:pPr>
        <w:pStyle w:val="a3"/>
        <w:spacing w:before="0" w:beforeAutospacing="0" w:after="0" w:afterAutospacing="0"/>
        <w:textAlignment w:val="baseline"/>
        <w:rPr>
          <w:rFonts w:ascii="Arial" w:hAnsi="Arial" w:cs="Arial"/>
          <w:color w:val="555555"/>
          <w:sz w:val="21"/>
          <w:szCs w:val="21"/>
          <w:lang w:val="en-US"/>
        </w:rPr>
      </w:pPr>
      <w:r w:rsidRPr="00E559FF">
        <w:rPr>
          <w:rFonts w:ascii="Arial" w:hAnsi="Arial" w:cs="Arial"/>
          <w:color w:val="555555"/>
          <w:sz w:val="21"/>
          <w:szCs w:val="21"/>
          <w:lang w:val="en-US"/>
        </w:rPr>
        <w:t>If one of the merged conditions is a condition over the primary key of an </w:t>
      </w:r>
      <w:r w:rsidRPr="00E559FF">
        <w:rPr>
          <w:rStyle w:val="HTML"/>
          <w:rFonts w:eastAsiaTheme="majorEastAsia"/>
          <w:color w:val="000000"/>
          <w:bdr w:val="none" w:sz="0" w:space="0" w:color="auto" w:frame="1"/>
          <w:lang w:val="en-US"/>
        </w:rPr>
        <w:t>InnoDB</w:t>
      </w:r>
      <w:r w:rsidRPr="00E559FF">
        <w:rPr>
          <w:rFonts w:ascii="Arial" w:hAnsi="Arial" w:cs="Arial"/>
          <w:color w:val="555555"/>
          <w:sz w:val="21"/>
          <w:szCs w:val="21"/>
          <w:lang w:val="en-US"/>
        </w:rPr>
        <w:t> table, it is not used for row retrieval, but is used to filter out rows retrieved using other conditions.</w:t>
      </w:r>
    </w:p>
    <w:p w:rsidR="00E559FF" w:rsidRPr="00856AE5" w:rsidRDefault="00E559FF" w:rsidP="001C5BA2">
      <w:pPr>
        <w:pStyle w:val="5"/>
        <w:rPr>
          <w:lang w:val="en-US"/>
        </w:rPr>
      </w:pPr>
      <w:bookmarkStart w:id="44" w:name="index-merge-union"/>
      <w:bookmarkStart w:id="45" w:name="_Toc57738412"/>
      <w:bookmarkEnd w:id="44"/>
      <w:r w:rsidRPr="00856AE5">
        <w:rPr>
          <w:lang w:val="en-US"/>
        </w:rPr>
        <w:t>Index Merge Union Access Algorithm</w:t>
      </w:r>
      <w:bookmarkEnd w:id="45"/>
    </w:p>
    <w:p w:rsidR="00E559FF" w:rsidRPr="00E559FF" w:rsidRDefault="00E559FF" w:rsidP="00E559FF">
      <w:pPr>
        <w:pStyle w:val="a3"/>
        <w:spacing w:before="0" w:beforeAutospacing="0" w:after="0" w:afterAutospacing="0"/>
        <w:textAlignment w:val="baseline"/>
        <w:rPr>
          <w:rFonts w:ascii="Arial" w:hAnsi="Arial" w:cs="Arial"/>
          <w:color w:val="555555"/>
          <w:sz w:val="21"/>
          <w:szCs w:val="21"/>
          <w:lang w:val="en-US"/>
        </w:rPr>
      </w:pPr>
      <w:r w:rsidRPr="00E559FF">
        <w:rPr>
          <w:rFonts w:ascii="Arial" w:hAnsi="Arial" w:cs="Arial"/>
          <w:color w:val="555555"/>
          <w:sz w:val="21"/>
          <w:szCs w:val="21"/>
          <w:lang w:val="en-US"/>
        </w:rPr>
        <w:t>The criteria for this algorithm are similar to those for the Index Merge intersection algorithm. The algorithm is applicable when the table's </w:t>
      </w:r>
      <w:r w:rsidRPr="00E559FF">
        <w:rPr>
          <w:rStyle w:val="HTML"/>
          <w:rFonts w:eastAsiaTheme="majorEastAsia"/>
          <w:color w:val="000000"/>
          <w:bdr w:val="none" w:sz="0" w:space="0" w:color="auto" w:frame="1"/>
          <w:lang w:val="en-US"/>
        </w:rPr>
        <w:t>WHERE</w:t>
      </w:r>
      <w:r w:rsidRPr="00E559FF">
        <w:rPr>
          <w:rFonts w:ascii="Arial" w:hAnsi="Arial" w:cs="Arial"/>
          <w:color w:val="555555"/>
          <w:sz w:val="21"/>
          <w:szCs w:val="21"/>
          <w:lang w:val="en-US"/>
        </w:rPr>
        <w:t> clause is converted to several range conditions on different keys combined with </w:t>
      </w:r>
      <w:hyperlink r:id="rId153" w:anchor="operator_or" w:history="1">
        <w:r w:rsidRPr="00E559FF">
          <w:rPr>
            <w:rStyle w:val="HTML"/>
            <w:rFonts w:eastAsiaTheme="majorEastAsia"/>
            <w:color w:val="000000"/>
            <w:u w:val="single"/>
            <w:bdr w:val="none" w:sz="0" w:space="0" w:color="auto" w:frame="1"/>
            <w:lang w:val="en-US"/>
          </w:rPr>
          <w:t>OR</w:t>
        </w:r>
      </w:hyperlink>
      <w:r w:rsidRPr="00E559FF">
        <w:rPr>
          <w:rFonts w:ascii="Arial" w:hAnsi="Arial" w:cs="Arial"/>
          <w:color w:val="555555"/>
          <w:sz w:val="21"/>
          <w:szCs w:val="21"/>
          <w:lang w:val="en-US"/>
        </w:rPr>
        <w:t>, and each condition is one of the following:</w:t>
      </w:r>
    </w:p>
    <w:p w:rsidR="00E559FF" w:rsidRPr="00E559FF" w:rsidRDefault="00E559FF" w:rsidP="006E0B9E">
      <w:pPr>
        <w:pStyle w:val="a3"/>
        <w:numPr>
          <w:ilvl w:val="0"/>
          <w:numId w:val="23"/>
        </w:numPr>
        <w:spacing w:before="0" w:beforeAutospacing="0" w:after="0" w:afterAutospacing="0"/>
        <w:ind w:left="450"/>
        <w:textAlignment w:val="baseline"/>
        <w:rPr>
          <w:rFonts w:ascii="Arial" w:hAnsi="Arial" w:cs="Arial"/>
          <w:color w:val="555555"/>
          <w:sz w:val="21"/>
          <w:szCs w:val="21"/>
          <w:lang w:val="en-US"/>
        </w:rPr>
      </w:pPr>
      <w:r w:rsidRPr="00E559FF">
        <w:rPr>
          <w:rFonts w:ascii="Arial" w:hAnsi="Arial" w:cs="Arial"/>
          <w:color w:val="555555"/>
          <w:sz w:val="21"/>
          <w:szCs w:val="21"/>
          <w:lang w:val="en-US"/>
        </w:rPr>
        <w:t>An </w:t>
      </w:r>
      <w:r w:rsidRPr="00E559FF">
        <w:rPr>
          <w:rStyle w:val="HTML"/>
          <w:rFonts w:eastAsiaTheme="majorEastAsia"/>
          <w:b/>
          <w:bCs/>
          <w:i/>
          <w:iCs/>
          <w:color w:val="555555"/>
          <w:bdr w:val="none" w:sz="0" w:space="0" w:color="auto" w:frame="1"/>
          <w:lang w:val="en-US"/>
        </w:rPr>
        <w:t>N</w:t>
      </w:r>
      <w:r w:rsidRPr="00E559FF">
        <w:rPr>
          <w:rFonts w:ascii="Arial" w:hAnsi="Arial" w:cs="Arial"/>
          <w:color w:val="555555"/>
          <w:sz w:val="21"/>
          <w:szCs w:val="21"/>
          <w:lang w:val="en-US"/>
        </w:rPr>
        <w:t>-part expression of this form, where the index has exactly </w:t>
      </w:r>
      <w:r w:rsidRPr="00E559FF">
        <w:rPr>
          <w:rStyle w:val="HTML"/>
          <w:rFonts w:eastAsiaTheme="majorEastAsia"/>
          <w:b/>
          <w:bCs/>
          <w:i/>
          <w:iCs/>
          <w:color w:val="555555"/>
          <w:bdr w:val="none" w:sz="0" w:space="0" w:color="auto" w:frame="1"/>
          <w:lang w:val="en-US"/>
        </w:rPr>
        <w:t>N</w:t>
      </w:r>
      <w:r w:rsidRPr="00E559FF">
        <w:rPr>
          <w:rFonts w:ascii="Arial" w:hAnsi="Arial" w:cs="Arial"/>
          <w:color w:val="555555"/>
          <w:sz w:val="21"/>
          <w:szCs w:val="21"/>
          <w:lang w:val="en-US"/>
        </w:rPr>
        <w:t> parts (that is, all index parts are covered):</w:t>
      </w:r>
    </w:p>
    <w:p w:rsidR="00E559FF" w:rsidRDefault="00E559FF" w:rsidP="00E559FF">
      <w:pPr>
        <w:pStyle w:val="HTML0"/>
        <w:pBdr>
          <w:top w:val="single" w:sz="6" w:space="0" w:color="D9D9D9"/>
          <w:left w:val="single" w:sz="6" w:space="31" w:color="D9D9D9"/>
          <w:bottom w:val="single" w:sz="6" w:space="0" w:color="D9D9D9"/>
          <w:right w:val="single" w:sz="6" w:space="12" w:color="D9D9D9"/>
        </w:pBdr>
        <w:shd w:val="clear" w:color="auto" w:fill="F8F8F8"/>
        <w:ind w:left="750" w:right="300"/>
        <w:textAlignment w:val="baseline"/>
        <w:rPr>
          <w:rFonts w:ascii="Consolas" w:hAnsi="Consolas" w:cs="Consolas"/>
          <w:color w:val="000000"/>
          <w:sz w:val="19"/>
          <w:szCs w:val="19"/>
        </w:rPr>
      </w:pPr>
      <w:r w:rsidRPr="00E559FF">
        <w:rPr>
          <w:rStyle w:val="a5"/>
          <w:rFonts w:ascii="Consolas" w:hAnsi="Consolas" w:cs="Consolas"/>
          <w:color w:val="000000"/>
          <w:sz w:val="19"/>
          <w:szCs w:val="19"/>
          <w:bdr w:val="none" w:sz="0" w:space="0" w:color="auto" w:frame="1"/>
          <w:lang w:val="en-US"/>
        </w:rPr>
        <w:t>key_part1</w:t>
      </w: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token"/>
          <w:rFonts w:ascii="Consolas" w:hAnsi="Consolas" w:cs="Consolas"/>
          <w:color w:val="A67F59"/>
          <w:sz w:val="19"/>
          <w:szCs w:val="19"/>
          <w:bdr w:val="none" w:sz="0" w:space="0" w:color="auto" w:frame="1"/>
          <w:lang w:val="en-US"/>
        </w:rPr>
        <w:t>=</w:t>
      </w: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a5"/>
          <w:rFonts w:ascii="Consolas" w:hAnsi="Consolas" w:cs="Consolas"/>
          <w:color w:val="000000"/>
          <w:sz w:val="19"/>
          <w:szCs w:val="19"/>
          <w:bdr w:val="none" w:sz="0" w:space="0" w:color="auto" w:frame="1"/>
          <w:lang w:val="en-US"/>
        </w:rPr>
        <w:t>const1</w:t>
      </w: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token"/>
          <w:rFonts w:ascii="Consolas" w:hAnsi="Consolas" w:cs="Consolas"/>
          <w:color w:val="A67F59"/>
          <w:sz w:val="19"/>
          <w:szCs w:val="19"/>
          <w:bdr w:val="none" w:sz="0" w:space="0" w:color="auto" w:frame="1"/>
          <w:lang w:val="en-US"/>
        </w:rPr>
        <w:t>AND</w:t>
      </w: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a5"/>
          <w:rFonts w:ascii="Consolas" w:hAnsi="Consolas" w:cs="Consolas"/>
          <w:color w:val="000000"/>
          <w:sz w:val="19"/>
          <w:szCs w:val="19"/>
          <w:bdr w:val="none" w:sz="0" w:space="0" w:color="auto" w:frame="1"/>
          <w:lang w:val="en-US"/>
        </w:rPr>
        <w:t>key_part2</w:t>
      </w: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token"/>
          <w:rFonts w:ascii="Consolas" w:hAnsi="Consolas" w:cs="Consolas"/>
          <w:color w:val="A67F59"/>
          <w:sz w:val="19"/>
          <w:szCs w:val="19"/>
          <w:bdr w:val="none" w:sz="0" w:space="0" w:color="auto" w:frame="1"/>
          <w:lang w:val="en-US"/>
        </w:rPr>
        <w:t>=</w:t>
      </w: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a5"/>
          <w:rFonts w:ascii="Consolas" w:hAnsi="Consolas" w:cs="Consolas"/>
          <w:color w:val="000000"/>
          <w:sz w:val="19"/>
          <w:szCs w:val="19"/>
          <w:bdr w:val="none" w:sz="0" w:space="0" w:color="auto" w:frame="1"/>
          <w:lang w:val="en-US"/>
        </w:rPr>
        <w:t>const2</w:t>
      </w: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token"/>
          <w:rFonts w:ascii="Consolas" w:hAnsi="Consolas" w:cs="Consolas"/>
          <w:color w:val="999999"/>
          <w:sz w:val="19"/>
          <w:szCs w:val="19"/>
          <w:bdr w:val="none" w:sz="0" w:space="0" w:color="auto" w:frame="1"/>
          <w:lang w:val="en-US"/>
        </w:rPr>
        <w:t>...</w:t>
      </w:r>
      <w:r w:rsidRPr="00E559FF">
        <w:rPr>
          <w:rStyle w:val="HTML"/>
          <w:rFonts w:ascii="Consolas" w:eastAsiaTheme="majorEastAsia" w:hAnsi="Consolas" w:cs="Consolas"/>
          <w:color w:val="000000"/>
          <w:sz w:val="19"/>
          <w:szCs w:val="19"/>
          <w:bdr w:val="none" w:sz="0" w:space="0" w:color="auto" w:frame="1"/>
          <w:lang w:val="en-US"/>
        </w:rPr>
        <w:t xml:space="preserve"> </w:t>
      </w:r>
      <w:r>
        <w:rPr>
          <w:rStyle w:val="token"/>
          <w:rFonts w:ascii="Consolas" w:hAnsi="Consolas" w:cs="Consolas"/>
          <w:color w:val="A67F59"/>
          <w:sz w:val="19"/>
          <w:szCs w:val="19"/>
          <w:bdr w:val="none" w:sz="0" w:space="0" w:color="auto" w:frame="1"/>
        </w:rPr>
        <w:t>AND</w:t>
      </w:r>
      <w:r>
        <w:rPr>
          <w:rStyle w:val="HTML"/>
          <w:rFonts w:ascii="Consolas" w:eastAsiaTheme="majorEastAsia" w:hAnsi="Consolas" w:cs="Consolas"/>
          <w:color w:val="000000"/>
          <w:sz w:val="19"/>
          <w:szCs w:val="19"/>
          <w:bdr w:val="none" w:sz="0" w:space="0" w:color="auto" w:frame="1"/>
        </w:rPr>
        <w:t xml:space="preserve"> </w:t>
      </w:r>
      <w:r>
        <w:rPr>
          <w:rStyle w:val="a5"/>
          <w:rFonts w:ascii="Consolas" w:hAnsi="Consolas" w:cs="Consolas"/>
          <w:color w:val="000000"/>
          <w:sz w:val="19"/>
          <w:szCs w:val="19"/>
          <w:bdr w:val="none" w:sz="0" w:space="0" w:color="auto" w:frame="1"/>
        </w:rPr>
        <w:t>key_partN</w:t>
      </w:r>
      <w:r>
        <w:rPr>
          <w:rStyle w:val="HTML"/>
          <w:rFonts w:ascii="Consolas" w:eastAsiaTheme="majorEastAsia" w:hAnsi="Consolas" w:cs="Consolas"/>
          <w:color w:val="000000"/>
          <w:sz w:val="19"/>
          <w:szCs w:val="19"/>
          <w:bdr w:val="none" w:sz="0" w:space="0" w:color="auto" w:frame="1"/>
        </w:rPr>
        <w:t xml:space="preserve"> </w:t>
      </w:r>
      <w:r>
        <w:rPr>
          <w:rStyle w:val="token"/>
          <w:rFonts w:ascii="Consolas" w:hAnsi="Consolas" w:cs="Consolas"/>
          <w:color w:val="A67F59"/>
          <w:sz w:val="19"/>
          <w:szCs w:val="19"/>
          <w:bdr w:val="none" w:sz="0" w:space="0" w:color="auto" w:frame="1"/>
        </w:rPr>
        <w:t>=</w:t>
      </w:r>
      <w:r>
        <w:rPr>
          <w:rStyle w:val="HTML"/>
          <w:rFonts w:ascii="Consolas" w:eastAsiaTheme="majorEastAsia" w:hAnsi="Consolas" w:cs="Consolas"/>
          <w:color w:val="000000"/>
          <w:sz w:val="19"/>
          <w:szCs w:val="19"/>
          <w:bdr w:val="none" w:sz="0" w:space="0" w:color="auto" w:frame="1"/>
        </w:rPr>
        <w:t xml:space="preserve"> </w:t>
      </w:r>
      <w:r>
        <w:rPr>
          <w:rStyle w:val="a5"/>
          <w:rFonts w:ascii="Consolas" w:hAnsi="Consolas" w:cs="Consolas"/>
          <w:color w:val="000000"/>
          <w:sz w:val="19"/>
          <w:szCs w:val="19"/>
          <w:bdr w:val="none" w:sz="0" w:space="0" w:color="auto" w:frame="1"/>
        </w:rPr>
        <w:t>constN</w:t>
      </w:r>
    </w:p>
    <w:p w:rsidR="00E559FF" w:rsidRPr="00E559FF" w:rsidRDefault="00E559FF" w:rsidP="006E0B9E">
      <w:pPr>
        <w:pStyle w:val="a3"/>
        <w:numPr>
          <w:ilvl w:val="0"/>
          <w:numId w:val="23"/>
        </w:numPr>
        <w:spacing w:before="0" w:beforeAutospacing="0" w:after="0" w:afterAutospacing="0"/>
        <w:ind w:left="450"/>
        <w:textAlignment w:val="baseline"/>
        <w:rPr>
          <w:rFonts w:ascii="Arial" w:hAnsi="Arial" w:cs="Arial"/>
          <w:color w:val="555555"/>
          <w:sz w:val="21"/>
          <w:szCs w:val="21"/>
          <w:lang w:val="en-US"/>
        </w:rPr>
      </w:pPr>
      <w:r w:rsidRPr="00E559FF">
        <w:rPr>
          <w:rFonts w:ascii="Arial" w:hAnsi="Arial" w:cs="Arial"/>
          <w:color w:val="555555"/>
          <w:sz w:val="21"/>
          <w:szCs w:val="21"/>
          <w:lang w:val="en-US"/>
        </w:rPr>
        <w:t>Any range condition over a primary key of an </w:t>
      </w:r>
      <w:r w:rsidRPr="00E559FF">
        <w:rPr>
          <w:rStyle w:val="HTML"/>
          <w:rFonts w:eastAsiaTheme="majorEastAsia"/>
          <w:color w:val="000000"/>
          <w:bdr w:val="none" w:sz="0" w:space="0" w:color="auto" w:frame="1"/>
          <w:lang w:val="en-US"/>
        </w:rPr>
        <w:t>InnoDB</w:t>
      </w:r>
      <w:r w:rsidRPr="00E559FF">
        <w:rPr>
          <w:rFonts w:ascii="Arial" w:hAnsi="Arial" w:cs="Arial"/>
          <w:color w:val="555555"/>
          <w:sz w:val="21"/>
          <w:szCs w:val="21"/>
          <w:lang w:val="en-US"/>
        </w:rPr>
        <w:t> table.</w:t>
      </w:r>
    </w:p>
    <w:p w:rsidR="00E559FF" w:rsidRPr="00E559FF" w:rsidRDefault="00E559FF" w:rsidP="006E0B9E">
      <w:pPr>
        <w:pStyle w:val="a3"/>
        <w:numPr>
          <w:ilvl w:val="0"/>
          <w:numId w:val="23"/>
        </w:numPr>
        <w:spacing w:before="0" w:beforeAutospacing="0" w:after="225" w:afterAutospacing="0"/>
        <w:ind w:left="450"/>
        <w:textAlignment w:val="baseline"/>
        <w:rPr>
          <w:rFonts w:ascii="Arial" w:hAnsi="Arial" w:cs="Arial"/>
          <w:color w:val="555555"/>
          <w:sz w:val="21"/>
          <w:szCs w:val="21"/>
          <w:lang w:val="en-US"/>
        </w:rPr>
      </w:pPr>
      <w:r w:rsidRPr="00E559FF">
        <w:rPr>
          <w:rFonts w:ascii="Arial" w:hAnsi="Arial" w:cs="Arial"/>
          <w:color w:val="555555"/>
          <w:sz w:val="21"/>
          <w:szCs w:val="21"/>
          <w:lang w:val="en-US"/>
        </w:rPr>
        <w:t>A condition for which the Index Merge intersection algorithm is applicable.</w:t>
      </w:r>
    </w:p>
    <w:p w:rsidR="00E559FF" w:rsidRPr="00E559FF" w:rsidRDefault="00E559FF" w:rsidP="00E559FF">
      <w:pPr>
        <w:pStyle w:val="a3"/>
        <w:spacing w:before="0" w:beforeAutospacing="0" w:after="225" w:afterAutospacing="0"/>
        <w:textAlignment w:val="baseline"/>
        <w:rPr>
          <w:rFonts w:ascii="Arial" w:hAnsi="Arial" w:cs="Arial"/>
          <w:color w:val="555555"/>
          <w:sz w:val="21"/>
          <w:szCs w:val="21"/>
          <w:lang w:val="en-US"/>
        </w:rPr>
      </w:pPr>
      <w:r w:rsidRPr="00E559FF">
        <w:rPr>
          <w:rFonts w:ascii="Arial" w:hAnsi="Arial" w:cs="Arial"/>
          <w:color w:val="555555"/>
          <w:sz w:val="21"/>
          <w:szCs w:val="21"/>
          <w:lang w:val="en-US"/>
        </w:rPr>
        <w:t>Examples:</w:t>
      </w:r>
    </w:p>
    <w:p w:rsidR="00E559FF" w:rsidRPr="00E559FF" w:rsidRDefault="00E559FF" w:rsidP="00E559FF">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E559FF">
        <w:rPr>
          <w:rStyle w:val="token"/>
          <w:rFonts w:ascii="Consolas" w:hAnsi="Consolas" w:cs="Consolas"/>
          <w:color w:val="0077AA"/>
          <w:sz w:val="19"/>
          <w:szCs w:val="19"/>
          <w:bdr w:val="none" w:sz="0" w:space="0" w:color="auto" w:frame="1"/>
          <w:lang w:val="en-US"/>
        </w:rPr>
        <w:t>SELECT</w:t>
      </w: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token"/>
          <w:rFonts w:ascii="Consolas" w:hAnsi="Consolas" w:cs="Consolas"/>
          <w:color w:val="A67F59"/>
          <w:sz w:val="19"/>
          <w:szCs w:val="19"/>
          <w:bdr w:val="none" w:sz="0" w:space="0" w:color="auto" w:frame="1"/>
          <w:lang w:val="en-US"/>
        </w:rPr>
        <w:t>*</w:t>
      </w: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token"/>
          <w:rFonts w:ascii="Consolas" w:hAnsi="Consolas" w:cs="Consolas"/>
          <w:color w:val="0077AA"/>
          <w:sz w:val="19"/>
          <w:szCs w:val="19"/>
          <w:bdr w:val="none" w:sz="0" w:space="0" w:color="auto" w:frame="1"/>
          <w:lang w:val="en-US"/>
        </w:rPr>
        <w:t>FROM</w:t>
      </w:r>
      <w:r w:rsidRPr="00E559FF">
        <w:rPr>
          <w:rStyle w:val="HTML"/>
          <w:rFonts w:ascii="Consolas" w:eastAsiaTheme="majorEastAsia" w:hAnsi="Consolas" w:cs="Consolas"/>
          <w:color w:val="000000"/>
          <w:sz w:val="19"/>
          <w:szCs w:val="19"/>
          <w:bdr w:val="none" w:sz="0" w:space="0" w:color="auto" w:frame="1"/>
          <w:lang w:val="en-US"/>
        </w:rPr>
        <w:t xml:space="preserve"> t1</w:t>
      </w:r>
    </w:p>
    <w:p w:rsidR="00E559FF" w:rsidRPr="00E559FF" w:rsidRDefault="00E559FF" w:rsidP="00E559FF">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token"/>
          <w:rFonts w:ascii="Consolas" w:hAnsi="Consolas" w:cs="Consolas"/>
          <w:color w:val="0077AA"/>
          <w:sz w:val="19"/>
          <w:szCs w:val="19"/>
          <w:bdr w:val="none" w:sz="0" w:space="0" w:color="auto" w:frame="1"/>
          <w:lang w:val="en-US"/>
        </w:rPr>
        <w:t>WHERE</w:t>
      </w: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a5"/>
          <w:rFonts w:ascii="Consolas" w:hAnsi="Consolas" w:cs="Consolas"/>
          <w:color w:val="000000"/>
          <w:sz w:val="19"/>
          <w:szCs w:val="19"/>
          <w:bdr w:val="none" w:sz="0" w:space="0" w:color="auto" w:frame="1"/>
          <w:lang w:val="en-US"/>
        </w:rPr>
        <w:t>key1</w:t>
      </w: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token"/>
          <w:rFonts w:ascii="Consolas" w:hAnsi="Consolas" w:cs="Consolas"/>
          <w:color w:val="A67F59"/>
          <w:sz w:val="19"/>
          <w:szCs w:val="19"/>
          <w:bdr w:val="none" w:sz="0" w:space="0" w:color="auto" w:frame="1"/>
          <w:lang w:val="en-US"/>
        </w:rPr>
        <w:t>=</w:t>
      </w: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token"/>
          <w:rFonts w:ascii="Consolas" w:hAnsi="Consolas" w:cs="Consolas"/>
          <w:color w:val="990055"/>
          <w:sz w:val="19"/>
          <w:szCs w:val="19"/>
          <w:bdr w:val="none" w:sz="0" w:space="0" w:color="auto" w:frame="1"/>
          <w:lang w:val="en-US"/>
        </w:rPr>
        <w:t>1</w:t>
      </w: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token"/>
          <w:rFonts w:ascii="Consolas" w:hAnsi="Consolas" w:cs="Consolas"/>
          <w:color w:val="A67F59"/>
          <w:sz w:val="19"/>
          <w:szCs w:val="19"/>
          <w:bdr w:val="none" w:sz="0" w:space="0" w:color="auto" w:frame="1"/>
          <w:lang w:val="en-US"/>
        </w:rPr>
        <w:t>OR</w:t>
      </w: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a5"/>
          <w:rFonts w:ascii="Consolas" w:hAnsi="Consolas" w:cs="Consolas"/>
          <w:color w:val="000000"/>
          <w:sz w:val="19"/>
          <w:szCs w:val="19"/>
          <w:bdr w:val="none" w:sz="0" w:space="0" w:color="auto" w:frame="1"/>
          <w:lang w:val="en-US"/>
        </w:rPr>
        <w:t>key2</w:t>
      </w: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token"/>
          <w:rFonts w:ascii="Consolas" w:hAnsi="Consolas" w:cs="Consolas"/>
          <w:color w:val="A67F59"/>
          <w:sz w:val="19"/>
          <w:szCs w:val="19"/>
          <w:bdr w:val="none" w:sz="0" w:space="0" w:color="auto" w:frame="1"/>
          <w:lang w:val="en-US"/>
        </w:rPr>
        <w:t>=</w:t>
      </w: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token"/>
          <w:rFonts w:ascii="Consolas" w:hAnsi="Consolas" w:cs="Consolas"/>
          <w:color w:val="990055"/>
          <w:sz w:val="19"/>
          <w:szCs w:val="19"/>
          <w:bdr w:val="none" w:sz="0" w:space="0" w:color="auto" w:frame="1"/>
          <w:lang w:val="en-US"/>
        </w:rPr>
        <w:t>2</w:t>
      </w: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token"/>
          <w:rFonts w:ascii="Consolas" w:hAnsi="Consolas" w:cs="Consolas"/>
          <w:color w:val="A67F59"/>
          <w:sz w:val="19"/>
          <w:szCs w:val="19"/>
          <w:bdr w:val="none" w:sz="0" w:space="0" w:color="auto" w:frame="1"/>
          <w:lang w:val="en-US"/>
        </w:rPr>
        <w:t>OR</w:t>
      </w: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a5"/>
          <w:rFonts w:ascii="Consolas" w:hAnsi="Consolas" w:cs="Consolas"/>
          <w:color w:val="000000"/>
          <w:sz w:val="19"/>
          <w:szCs w:val="19"/>
          <w:bdr w:val="none" w:sz="0" w:space="0" w:color="auto" w:frame="1"/>
          <w:lang w:val="en-US"/>
        </w:rPr>
        <w:t>key3</w:t>
      </w: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token"/>
          <w:rFonts w:ascii="Consolas" w:hAnsi="Consolas" w:cs="Consolas"/>
          <w:color w:val="A67F59"/>
          <w:sz w:val="19"/>
          <w:szCs w:val="19"/>
          <w:bdr w:val="none" w:sz="0" w:space="0" w:color="auto" w:frame="1"/>
          <w:lang w:val="en-US"/>
        </w:rPr>
        <w:t>=</w:t>
      </w: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token"/>
          <w:rFonts w:ascii="Consolas" w:hAnsi="Consolas" w:cs="Consolas"/>
          <w:color w:val="990055"/>
          <w:sz w:val="19"/>
          <w:szCs w:val="19"/>
          <w:bdr w:val="none" w:sz="0" w:space="0" w:color="auto" w:frame="1"/>
          <w:lang w:val="en-US"/>
        </w:rPr>
        <w:t>3</w:t>
      </w:r>
      <w:r w:rsidRPr="00E559FF">
        <w:rPr>
          <w:rStyle w:val="token"/>
          <w:rFonts w:ascii="Consolas" w:hAnsi="Consolas" w:cs="Consolas"/>
          <w:color w:val="999999"/>
          <w:sz w:val="19"/>
          <w:szCs w:val="19"/>
          <w:bdr w:val="none" w:sz="0" w:space="0" w:color="auto" w:frame="1"/>
          <w:lang w:val="en-US"/>
        </w:rPr>
        <w:t>;</w:t>
      </w:r>
    </w:p>
    <w:p w:rsidR="00E559FF" w:rsidRPr="00E559FF" w:rsidRDefault="00E559FF" w:rsidP="00E559FF">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p>
    <w:p w:rsidR="00E559FF" w:rsidRPr="00E559FF" w:rsidRDefault="00E559FF" w:rsidP="00E559FF">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E559FF">
        <w:rPr>
          <w:rStyle w:val="token"/>
          <w:rFonts w:ascii="Consolas" w:hAnsi="Consolas" w:cs="Consolas"/>
          <w:color w:val="0077AA"/>
          <w:sz w:val="19"/>
          <w:szCs w:val="19"/>
          <w:bdr w:val="none" w:sz="0" w:space="0" w:color="auto" w:frame="1"/>
          <w:lang w:val="en-US"/>
        </w:rPr>
        <w:t>SELECT</w:t>
      </w: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token"/>
          <w:rFonts w:ascii="Consolas" w:hAnsi="Consolas" w:cs="Consolas"/>
          <w:color w:val="A67F59"/>
          <w:sz w:val="19"/>
          <w:szCs w:val="19"/>
          <w:bdr w:val="none" w:sz="0" w:space="0" w:color="auto" w:frame="1"/>
          <w:lang w:val="en-US"/>
        </w:rPr>
        <w:t>*</w:t>
      </w: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token"/>
          <w:rFonts w:ascii="Consolas" w:hAnsi="Consolas" w:cs="Consolas"/>
          <w:color w:val="0077AA"/>
          <w:sz w:val="19"/>
          <w:szCs w:val="19"/>
          <w:bdr w:val="none" w:sz="0" w:space="0" w:color="auto" w:frame="1"/>
          <w:lang w:val="en-US"/>
        </w:rPr>
        <w:t>FROM</w:t>
      </w: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a5"/>
          <w:rFonts w:ascii="Consolas" w:hAnsi="Consolas" w:cs="Consolas"/>
          <w:color w:val="000000"/>
          <w:sz w:val="19"/>
          <w:szCs w:val="19"/>
          <w:bdr w:val="none" w:sz="0" w:space="0" w:color="auto" w:frame="1"/>
          <w:lang w:val="en-US"/>
        </w:rPr>
        <w:t>innodb_table</w:t>
      </w:r>
    </w:p>
    <w:p w:rsidR="00E559FF" w:rsidRPr="00E559FF" w:rsidRDefault="00E559FF" w:rsidP="00E559FF">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token"/>
          <w:rFonts w:ascii="Consolas" w:hAnsi="Consolas" w:cs="Consolas"/>
          <w:color w:val="0077AA"/>
          <w:sz w:val="19"/>
          <w:szCs w:val="19"/>
          <w:bdr w:val="none" w:sz="0" w:space="0" w:color="auto" w:frame="1"/>
          <w:lang w:val="en-US"/>
        </w:rPr>
        <w:t>WHERE</w:t>
      </w: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token"/>
          <w:rFonts w:ascii="Consolas" w:hAnsi="Consolas" w:cs="Consolas"/>
          <w:color w:val="999999"/>
          <w:sz w:val="19"/>
          <w:szCs w:val="19"/>
          <w:bdr w:val="none" w:sz="0" w:space="0" w:color="auto" w:frame="1"/>
          <w:lang w:val="en-US"/>
        </w:rPr>
        <w:t>(</w:t>
      </w:r>
      <w:r w:rsidRPr="00E559FF">
        <w:rPr>
          <w:rStyle w:val="a5"/>
          <w:rFonts w:ascii="Consolas" w:hAnsi="Consolas" w:cs="Consolas"/>
          <w:color w:val="000000"/>
          <w:sz w:val="19"/>
          <w:szCs w:val="19"/>
          <w:bdr w:val="none" w:sz="0" w:space="0" w:color="auto" w:frame="1"/>
          <w:lang w:val="en-US"/>
        </w:rPr>
        <w:t>key1</w:t>
      </w: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token"/>
          <w:rFonts w:ascii="Consolas" w:hAnsi="Consolas" w:cs="Consolas"/>
          <w:color w:val="A67F59"/>
          <w:sz w:val="19"/>
          <w:szCs w:val="19"/>
          <w:bdr w:val="none" w:sz="0" w:space="0" w:color="auto" w:frame="1"/>
          <w:lang w:val="en-US"/>
        </w:rPr>
        <w:t>=</w:t>
      </w: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token"/>
          <w:rFonts w:ascii="Consolas" w:hAnsi="Consolas" w:cs="Consolas"/>
          <w:color w:val="990055"/>
          <w:sz w:val="19"/>
          <w:szCs w:val="19"/>
          <w:bdr w:val="none" w:sz="0" w:space="0" w:color="auto" w:frame="1"/>
          <w:lang w:val="en-US"/>
        </w:rPr>
        <w:t>1</w:t>
      </w: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token"/>
          <w:rFonts w:ascii="Consolas" w:hAnsi="Consolas" w:cs="Consolas"/>
          <w:color w:val="A67F59"/>
          <w:sz w:val="19"/>
          <w:szCs w:val="19"/>
          <w:bdr w:val="none" w:sz="0" w:space="0" w:color="auto" w:frame="1"/>
          <w:lang w:val="en-US"/>
        </w:rPr>
        <w:t>AND</w:t>
      </w: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a5"/>
          <w:rFonts w:ascii="Consolas" w:hAnsi="Consolas" w:cs="Consolas"/>
          <w:color w:val="000000"/>
          <w:sz w:val="19"/>
          <w:szCs w:val="19"/>
          <w:bdr w:val="none" w:sz="0" w:space="0" w:color="auto" w:frame="1"/>
          <w:lang w:val="en-US"/>
        </w:rPr>
        <w:t>key2</w:t>
      </w: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token"/>
          <w:rFonts w:ascii="Consolas" w:hAnsi="Consolas" w:cs="Consolas"/>
          <w:color w:val="A67F59"/>
          <w:sz w:val="19"/>
          <w:szCs w:val="19"/>
          <w:bdr w:val="none" w:sz="0" w:space="0" w:color="auto" w:frame="1"/>
          <w:lang w:val="en-US"/>
        </w:rPr>
        <w:t>=</w:t>
      </w: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token"/>
          <w:rFonts w:ascii="Consolas" w:hAnsi="Consolas" w:cs="Consolas"/>
          <w:color w:val="990055"/>
          <w:sz w:val="19"/>
          <w:szCs w:val="19"/>
          <w:bdr w:val="none" w:sz="0" w:space="0" w:color="auto" w:frame="1"/>
          <w:lang w:val="en-US"/>
        </w:rPr>
        <w:t>2</w:t>
      </w:r>
      <w:r w:rsidRPr="00E559FF">
        <w:rPr>
          <w:rStyle w:val="token"/>
          <w:rFonts w:ascii="Consolas" w:hAnsi="Consolas" w:cs="Consolas"/>
          <w:color w:val="999999"/>
          <w:sz w:val="19"/>
          <w:szCs w:val="19"/>
          <w:bdr w:val="none" w:sz="0" w:space="0" w:color="auto" w:frame="1"/>
          <w:lang w:val="en-US"/>
        </w:rPr>
        <w:t>)</w:t>
      </w:r>
    </w:p>
    <w:p w:rsidR="00E559FF" w:rsidRPr="00E559FF" w:rsidRDefault="00E559FF" w:rsidP="00E559FF">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Fonts w:ascii="Consolas" w:hAnsi="Consolas" w:cs="Consolas"/>
          <w:color w:val="000000"/>
          <w:sz w:val="19"/>
          <w:szCs w:val="19"/>
          <w:lang w:val="en-US"/>
        </w:rPr>
      </w:pP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token"/>
          <w:rFonts w:ascii="Consolas" w:hAnsi="Consolas" w:cs="Consolas"/>
          <w:color w:val="A67F59"/>
          <w:sz w:val="19"/>
          <w:szCs w:val="19"/>
          <w:bdr w:val="none" w:sz="0" w:space="0" w:color="auto" w:frame="1"/>
          <w:lang w:val="en-US"/>
        </w:rPr>
        <w:t>OR</w:t>
      </w: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token"/>
          <w:rFonts w:ascii="Consolas" w:hAnsi="Consolas" w:cs="Consolas"/>
          <w:color w:val="999999"/>
          <w:sz w:val="19"/>
          <w:szCs w:val="19"/>
          <w:bdr w:val="none" w:sz="0" w:space="0" w:color="auto" w:frame="1"/>
          <w:lang w:val="en-US"/>
        </w:rPr>
        <w:t>(</w:t>
      </w:r>
      <w:r w:rsidRPr="00E559FF">
        <w:rPr>
          <w:rStyle w:val="a5"/>
          <w:rFonts w:ascii="Consolas" w:hAnsi="Consolas" w:cs="Consolas"/>
          <w:color w:val="000000"/>
          <w:sz w:val="19"/>
          <w:szCs w:val="19"/>
          <w:bdr w:val="none" w:sz="0" w:space="0" w:color="auto" w:frame="1"/>
          <w:lang w:val="en-US"/>
        </w:rPr>
        <w:t>key3</w:t>
      </w: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token"/>
          <w:rFonts w:ascii="Consolas" w:hAnsi="Consolas" w:cs="Consolas"/>
          <w:color w:val="A67F59"/>
          <w:sz w:val="19"/>
          <w:szCs w:val="19"/>
          <w:bdr w:val="none" w:sz="0" w:space="0" w:color="auto" w:frame="1"/>
          <w:lang w:val="en-US"/>
        </w:rPr>
        <w:t>=</w:t>
      </w: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token"/>
          <w:rFonts w:ascii="Consolas" w:hAnsi="Consolas" w:cs="Consolas"/>
          <w:color w:val="669900"/>
          <w:sz w:val="19"/>
          <w:szCs w:val="19"/>
          <w:bdr w:val="none" w:sz="0" w:space="0" w:color="auto" w:frame="1"/>
          <w:lang w:val="en-US"/>
        </w:rPr>
        <w:t>'foo'</w:t>
      </w: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token"/>
          <w:rFonts w:ascii="Consolas" w:hAnsi="Consolas" w:cs="Consolas"/>
          <w:color w:val="A67F59"/>
          <w:sz w:val="19"/>
          <w:szCs w:val="19"/>
          <w:bdr w:val="none" w:sz="0" w:space="0" w:color="auto" w:frame="1"/>
          <w:lang w:val="en-US"/>
        </w:rPr>
        <w:t>AND</w:t>
      </w: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a5"/>
          <w:rFonts w:ascii="Consolas" w:hAnsi="Consolas" w:cs="Consolas"/>
          <w:color w:val="000000"/>
          <w:sz w:val="19"/>
          <w:szCs w:val="19"/>
          <w:bdr w:val="none" w:sz="0" w:space="0" w:color="auto" w:frame="1"/>
          <w:lang w:val="en-US"/>
        </w:rPr>
        <w:t>key4</w:t>
      </w: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token"/>
          <w:rFonts w:ascii="Consolas" w:hAnsi="Consolas" w:cs="Consolas"/>
          <w:color w:val="A67F59"/>
          <w:sz w:val="19"/>
          <w:szCs w:val="19"/>
          <w:bdr w:val="none" w:sz="0" w:space="0" w:color="auto" w:frame="1"/>
          <w:lang w:val="en-US"/>
        </w:rPr>
        <w:t>=</w:t>
      </w: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token"/>
          <w:rFonts w:ascii="Consolas" w:hAnsi="Consolas" w:cs="Consolas"/>
          <w:color w:val="669900"/>
          <w:sz w:val="19"/>
          <w:szCs w:val="19"/>
          <w:bdr w:val="none" w:sz="0" w:space="0" w:color="auto" w:frame="1"/>
          <w:lang w:val="en-US"/>
        </w:rPr>
        <w:t>'bar'</w:t>
      </w:r>
      <w:r w:rsidRPr="00E559FF">
        <w:rPr>
          <w:rStyle w:val="token"/>
          <w:rFonts w:ascii="Consolas" w:hAnsi="Consolas" w:cs="Consolas"/>
          <w:color w:val="999999"/>
          <w:sz w:val="19"/>
          <w:szCs w:val="19"/>
          <w:bdr w:val="none" w:sz="0" w:space="0" w:color="auto" w:frame="1"/>
          <w:lang w:val="en-US"/>
        </w:rPr>
        <w:t>)</w:t>
      </w: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token"/>
          <w:rFonts w:ascii="Consolas" w:hAnsi="Consolas" w:cs="Consolas"/>
          <w:color w:val="A67F59"/>
          <w:sz w:val="19"/>
          <w:szCs w:val="19"/>
          <w:bdr w:val="none" w:sz="0" w:space="0" w:color="auto" w:frame="1"/>
          <w:lang w:val="en-US"/>
        </w:rPr>
        <w:t>AND</w:t>
      </w: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a5"/>
          <w:rFonts w:ascii="Consolas" w:hAnsi="Consolas" w:cs="Consolas"/>
          <w:color w:val="000000"/>
          <w:sz w:val="19"/>
          <w:szCs w:val="19"/>
          <w:bdr w:val="none" w:sz="0" w:space="0" w:color="auto" w:frame="1"/>
          <w:lang w:val="en-US"/>
        </w:rPr>
        <w:t>key5</w:t>
      </w: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token"/>
          <w:rFonts w:ascii="Consolas" w:hAnsi="Consolas" w:cs="Consolas"/>
          <w:color w:val="A67F59"/>
          <w:sz w:val="19"/>
          <w:szCs w:val="19"/>
          <w:bdr w:val="none" w:sz="0" w:space="0" w:color="auto" w:frame="1"/>
          <w:lang w:val="en-US"/>
        </w:rPr>
        <w:t>=</w:t>
      </w: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token"/>
          <w:rFonts w:ascii="Consolas" w:hAnsi="Consolas" w:cs="Consolas"/>
          <w:color w:val="990055"/>
          <w:sz w:val="19"/>
          <w:szCs w:val="19"/>
          <w:bdr w:val="none" w:sz="0" w:space="0" w:color="auto" w:frame="1"/>
          <w:lang w:val="en-US"/>
        </w:rPr>
        <w:t>5</w:t>
      </w:r>
      <w:r w:rsidRPr="00E559FF">
        <w:rPr>
          <w:rStyle w:val="token"/>
          <w:rFonts w:ascii="Consolas" w:hAnsi="Consolas" w:cs="Consolas"/>
          <w:color w:val="999999"/>
          <w:sz w:val="19"/>
          <w:szCs w:val="19"/>
          <w:bdr w:val="none" w:sz="0" w:space="0" w:color="auto" w:frame="1"/>
          <w:lang w:val="en-US"/>
        </w:rPr>
        <w:t>;</w:t>
      </w:r>
    </w:p>
    <w:p w:rsidR="00E559FF" w:rsidRPr="00E559FF" w:rsidRDefault="00E559FF" w:rsidP="001C5BA2">
      <w:pPr>
        <w:pStyle w:val="5"/>
        <w:rPr>
          <w:lang w:val="en-US"/>
        </w:rPr>
      </w:pPr>
      <w:bookmarkStart w:id="46" w:name="index-merge-sort-union"/>
      <w:bookmarkStart w:id="47" w:name="_Toc57738413"/>
      <w:bookmarkEnd w:id="46"/>
      <w:r w:rsidRPr="00E559FF">
        <w:rPr>
          <w:lang w:val="en-US"/>
        </w:rPr>
        <w:t>Index Merge Sort-Union Access Algorithm</w:t>
      </w:r>
      <w:bookmarkEnd w:id="47"/>
    </w:p>
    <w:p w:rsidR="00E559FF" w:rsidRPr="00E559FF" w:rsidRDefault="00E559FF" w:rsidP="00E559FF">
      <w:pPr>
        <w:pStyle w:val="a3"/>
        <w:spacing w:before="0" w:beforeAutospacing="0" w:after="0" w:afterAutospacing="0"/>
        <w:textAlignment w:val="baseline"/>
        <w:rPr>
          <w:rFonts w:ascii="Arial" w:hAnsi="Arial" w:cs="Arial"/>
          <w:color w:val="555555"/>
          <w:sz w:val="21"/>
          <w:szCs w:val="21"/>
          <w:lang w:val="en-US"/>
        </w:rPr>
      </w:pPr>
      <w:r w:rsidRPr="00E559FF">
        <w:rPr>
          <w:rFonts w:ascii="Arial" w:hAnsi="Arial" w:cs="Arial"/>
          <w:color w:val="555555"/>
          <w:sz w:val="21"/>
          <w:szCs w:val="21"/>
          <w:lang w:val="en-US"/>
        </w:rPr>
        <w:t>This access algorithm is applicable when the </w:t>
      </w:r>
      <w:r w:rsidRPr="00E559FF">
        <w:rPr>
          <w:rStyle w:val="HTML"/>
          <w:rFonts w:eastAsiaTheme="majorEastAsia"/>
          <w:color w:val="000000"/>
          <w:bdr w:val="none" w:sz="0" w:space="0" w:color="auto" w:frame="1"/>
          <w:lang w:val="en-US"/>
        </w:rPr>
        <w:t>WHERE</w:t>
      </w:r>
      <w:r w:rsidRPr="00E559FF">
        <w:rPr>
          <w:rFonts w:ascii="Arial" w:hAnsi="Arial" w:cs="Arial"/>
          <w:color w:val="555555"/>
          <w:sz w:val="21"/>
          <w:szCs w:val="21"/>
          <w:lang w:val="en-US"/>
        </w:rPr>
        <w:t> clause is converted to several range conditions combined by </w:t>
      </w:r>
      <w:hyperlink r:id="rId154" w:anchor="operator_or" w:history="1">
        <w:r w:rsidRPr="00E559FF">
          <w:rPr>
            <w:rStyle w:val="HTML"/>
            <w:rFonts w:eastAsiaTheme="majorEastAsia"/>
            <w:color w:val="000000"/>
            <w:u w:val="single"/>
            <w:bdr w:val="none" w:sz="0" w:space="0" w:color="auto" w:frame="1"/>
            <w:lang w:val="en-US"/>
          </w:rPr>
          <w:t>OR</w:t>
        </w:r>
      </w:hyperlink>
      <w:r w:rsidRPr="00E559FF">
        <w:rPr>
          <w:rFonts w:ascii="Arial" w:hAnsi="Arial" w:cs="Arial"/>
          <w:color w:val="555555"/>
          <w:sz w:val="21"/>
          <w:szCs w:val="21"/>
          <w:lang w:val="en-US"/>
        </w:rPr>
        <w:t>, but the Index Merge union algorithm is not applicable.</w:t>
      </w:r>
    </w:p>
    <w:p w:rsidR="00E559FF" w:rsidRPr="00E559FF" w:rsidRDefault="00E559FF" w:rsidP="00E559FF">
      <w:pPr>
        <w:pStyle w:val="a3"/>
        <w:spacing w:before="0" w:beforeAutospacing="0" w:after="225" w:afterAutospacing="0"/>
        <w:textAlignment w:val="baseline"/>
        <w:rPr>
          <w:rFonts w:ascii="Arial" w:hAnsi="Arial" w:cs="Arial"/>
          <w:color w:val="555555"/>
          <w:sz w:val="21"/>
          <w:szCs w:val="21"/>
          <w:lang w:val="en-US"/>
        </w:rPr>
      </w:pPr>
      <w:r w:rsidRPr="00E559FF">
        <w:rPr>
          <w:rFonts w:ascii="Arial" w:hAnsi="Arial" w:cs="Arial"/>
          <w:color w:val="555555"/>
          <w:sz w:val="21"/>
          <w:szCs w:val="21"/>
          <w:lang w:val="en-US"/>
        </w:rPr>
        <w:t>Examples:</w:t>
      </w:r>
    </w:p>
    <w:p w:rsidR="00E559FF" w:rsidRPr="00E559FF" w:rsidRDefault="00E559FF" w:rsidP="00E559FF">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E559FF">
        <w:rPr>
          <w:rStyle w:val="token"/>
          <w:rFonts w:ascii="Consolas" w:hAnsi="Consolas" w:cs="Consolas"/>
          <w:color w:val="0077AA"/>
          <w:sz w:val="19"/>
          <w:szCs w:val="19"/>
          <w:bdr w:val="none" w:sz="0" w:space="0" w:color="auto" w:frame="1"/>
          <w:lang w:val="en-US"/>
        </w:rPr>
        <w:t>SELECT</w:t>
      </w: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token"/>
          <w:rFonts w:ascii="Consolas" w:hAnsi="Consolas" w:cs="Consolas"/>
          <w:color w:val="A67F59"/>
          <w:sz w:val="19"/>
          <w:szCs w:val="19"/>
          <w:bdr w:val="none" w:sz="0" w:space="0" w:color="auto" w:frame="1"/>
          <w:lang w:val="en-US"/>
        </w:rPr>
        <w:t>*</w:t>
      </w: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token"/>
          <w:rFonts w:ascii="Consolas" w:hAnsi="Consolas" w:cs="Consolas"/>
          <w:color w:val="0077AA"/>
          <w:sz w:val="19"/>
          <w:szCs w:val="19"/>
          <w:bdr w:val="none" w:sz="0" w:space="0" w:color="auto" w:frame="1"/>
          <w:lang w:val="en-US"/>
        </w:rPr>
        <w:t>FROM</w:t>
      </w: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a5"/>
          <w:rFonts w:ascii="Consolas" w:hAnsi="Consolas" w:cs="Consolas"/>
          <w:color w:val="000000"/>
          <w:sz w:val="19"/>
          <w:szCs w:val="19"/>
          <w:bdr w:val="none" w:sz="0" w:space="0" w:color="auto" w:frame="1"/>
          <w:lang w:val="en-US"/>
        </w:rPr>
        <w:t>tbl_name</w:t>
      </w:r>
    </w:p>
    <w:p w:rsidR="00E559FF" w:rsidRPr="00E559FF" w:rsidRDefault="00E559FF" w:rsidP="00E559FF">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token"/>
          <w:rFonts w:ascii="Consolas" w:hAnsi="Consolas" w:cs="Consolas"/>
          <w:color w:val="0077AA"/>
          <w:sz w:val="19"/>
          <w:szCs w:val="19"/>
          <w:bdr w:val="none" w:sz="0" w:space="0" w:color="auto" w:frame="1"/>
          <w:lang w:val="en-US"/>
        </w:rPr>
        <w:t>WHERE</w:t>
      </w: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a5"/>
          <w:rFonts w:ascii="Consolas" w:hAnsi="Consolas" w:cs="Consolas"/>
          <w:color w:val="000000"/>
          <w:sz w:val="19"/>
          <w:szCs w:val="19"/>
          <w:bdr w:val="none" w:sz="0" w:space="0" w:color="auto" w:frame="1"/>
          <w:lang w:val="en-US"/>
        </w:rPr>
        <w:t>key_col1</w:t>
      </w: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token"/>
          <w:rFonts w:ascii="Consolas" w:hAnsi="Consolas" w:cs="Consolas"/>
          <w:color w:val="A67F59"/>
          <w:sz w:val="19"/>
          <w:szCs w:val="19"/>
          <w:bdr w:val="none" w:sz="0" w:space="0" w:color="auto" w:frame="1"/>
          <w:lang w:val="en-US"/>
        </w:rPr>
        <w:t>&lt;</w:t>
      </w: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token"/>
          <w:rFonts w:ascii="Consolas" w:hAnsi="Consolas" w:cs="Consolas"/>
          <w:color w:val="990055"/>
          <w:sz w:val="19"/>
          <w:szCs w:val="19"/>
          <w:bdr w:val="none" w:sz="0" w:space="0" w:color="auto" w:frame="1"/>
          <w:lang w:val="en-US"/>
        </w:rPr>
        <w:t>10</w:t>
      </w: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token"/>
          <w:rFonts w:ascii="Consolas" w:hAnsi="Consolas" w:cs="Consolas"/>
          <w:color w:val="A67F59"/>
          <w:sz w:val="19"/>
          <w:szCs w:val="19"/>
          <w:bdr w:val="none" w:sz="0" w:space="0" w:color="auto" w:frame="1"/>
          <w:lang w:val="en-US"/>
        </w:rPr>
        <w:t>OR</w:t>
      </w: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a5"/>
          <w:rFonts w:ascii="Consolas" w:hAnsi="Consolas" w:cs="Consolas"/>
          <w:color w:val="000000"/>
          <w:sz w:val="19"/>
          <w:szCs w:val="19"/>
          <w:bdr w:val="none" w:sz="0" w:space="0" w:color="auto" w:frame="1"/>
          <w:lang w:val="en-US"/>
        </w:rPr>
        <w:t>key_col2</w:t>
      </w: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token"/>
          <w:rFonts w:ascii="Consolas" w:hAnsi="Consolas" w:cs="Consolas"/>
          <w:color w:val="A67F59"/>
          <w:sz w:val="19"/>
          <w:szCs w:val="19"/>
          <w:bdr w:val="none" w:sz="0" w:space="0" w:color="auto" w:frame="1"/>
          <w:lang w:val="en-US"/>
        </w:rPr>
        <w:t>&lt;</w:t>
      </w: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token"/>
          <w:rFonts w:ascii="Consolas" w:hAnsi="Consolas" w:cs="Consolas"/>
          <w:color w:val="990055"/>
          <w:sz w:val="19"/>
          <w:szCs w:val="19"/>
          <w:bdr w:val="none" w:sz="0" w:space="0" w:color="auto" w:frame="1"/>
          <w:lang w:val="en-US"/>
        </w:rPr>
        <w:t>20</w:t>
      </w:r>
      <w:r w:rsidRPr="00E559FF">
        <w:rPr>
          <w:rStyle w:val="token"/>
          <w:rFonts w:ascii="Consolas" w:hAnsi="Consolas" w:cs="Consolas"/>
          <w:color w:val="999999"/>
          <w:sz w:val="19"/>
          <w:szCs w:val="19"/>
          <w:bdr w:val="none" w:sz="0" w:space="0" w:color="auto" w:frame="1"/>
          <w:lang w:val="en-US"/>
        </w:rPr>
        <w:t>;</w:t>
      </w:r>
    </w:p>
    <w:p w:rsidR="00E559FF" w:rsidRPr="00E559FF" w:rsidRDefault="00E559FF" w:rsidP="00E559FF">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p>
    <w:p w:rsidR="00E559FF" w:rsidRPr="00E559FF" w:rsidRDefault="00E559FF" w:rsidP="00E559FF">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E559FF">
        <w:rPr>
          <w:rStyle w:val="token"/>
          <w:rFonts w:ascii="Consolas" w:hAnsi="Consolas" w:cs="Consolas"/>
          <w:color w:val="0077AA"/>
          <w:sz w:val="19"/>
          <w:szCs w:val="19"/>
          <w:bdr w:val="none" w:sz="0" w:space="0" w:color="auto" w:frame="1"/>
          <w:lang w:val="en-US"/>
        </w:rPr>
        <w:t>SELECT</w:t>
      </w: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token"/>
          <w:rFonts w:ascii="Consolas" w:hAnsi="Consolas" w:cs="Consolas"/>
          <w:color w:val="A67F59"/>
          <w:sz w:val="19"/>
          <w:szCs w:val="19"/>
          <w:bdr w:val="none" w:sz="0" w:space="0" w:color="auto" w:frame="1"/>
          <w:lang w:val="en-US"/>
        </w:rPr>
        <w:t>*</w:t>
      </w: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token"/>
          <w:rFonts w:ascii="Consolas" w:hAnsi="Consolas" w:cs="Consolas"/>
          <w:color w:val="0077AA"/>
          <w:sz w:val="19"/>
          <w:szCs w:val="19"/>
          <w:bdr w:val="none" w:sz="0" w:space="0" w:color="auto" w:frame="1"/>
          <w:lang w:val="en-US"/>
        </w:rPr>
        <w:t>FROM</w:t>
      </w: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a5"/>
          <w:rFonts w:ascii="Consolas" w:hAnsi="Consolas" w:cs="Consolas"/>
          <w:color w:val="000000"/>
          <w:sz w:val="19"/>
          <w:szCs w:val="19"/>
          <w:bdr w:val="none" w:sz="0" w:space="0" w:color="auto" w:frame="1"/>
          <w:lang w:val="en-US"/>
        </w:rPr>
        <w:t>tbl_name</w:t>
      </w:r>
    </w:p>
    <w:p w:rsidR="00E559FF" w:rsidRPr="00E559FF" w:rsidRDefault="00E559FF" w:rsidP="00E559FF">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Fonts w:ascii="Consolas" w:hAnsi="Consolas" w:cs="Consolas"/>
          <w:color w:val="000000"/>
          <w:sz w:val="19"/>
          <w:szCs w:val="19"/>
          <w:lang w:val="en-US"/>
        </w:rPr>
      </w:pP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token"/>
          <w:rFonts w:ascii="Consolas" w:hAnsi="Consolas" w:cs="Consolas"/>
          <w:color w:val="0077AA"/>
          <w:sz w:val="19"/>
          <w:szCs w:val="19"/>
          <w:bdr w:val="none" w:sz="0" w:space="0" w:color="auto" w:frame="1"/>
          <w:lang w:val="en-US"/>
        </w:rPr>
        <w:t>WHERE</w:t>
      </w: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token"/>
          <w:rFonts w:ascii="Consolas" w:hAnsi="Consolas" w:cs="Consolas"/>
          <w:color w:val="999999"/>
          <w:sz w:val="19"/>
          <w:szCs w:val="19"/>
          <w:bdr w:val="none" w:sz="0" w:space="0" w:color="auto" w:frame="1"/>
          <w:lang w:val="en-US"/>
        </w:rPr>
        <w:t>(</w:t>
      </w:r>
      <w:r w:rsidRPr="00E559FF">
        <w:rPr>
          <w:rStyle w:val="a5"/>
          <w:rFonts w:ascii="Consolas" w:hAnsi="Consolas" w:cs="Consolas"/>
          <w:color w:val="000000"/>
          <w:sz w:val="19"/>
          <w:szCs w:val="19"/>
          <w:bdr w:val="none" w:sz="0" w:space="0" w:color="auto" w:frame="1"/>
          <w:lang w:val="en-US"/>
        </w:rPr>
        <w:t>key_col1</w:t>
      </w: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token"/>
          <w:rFonts w:ascii="Consolas" w:hAnsi="Consolas" w:cs="Consolas"/>
          <w:color w:val="A67F59"/>
          <w:sz w:val="19"/>
          <w:szCs w:val="19"/>
          <w:bdr w:val="none" w:sz="0" w:space="0" w:color="auto" w:frame="1"/>
          <w:lang w:val="en-US"/>
        </w:rPr>
        <w:t>&gt;</w:t>
      </w: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token"/>
          <w:rFonts w:ascii="Consolas" w:hAnsi="Consolas" w:cs="Consolas"/>
          <w:color w:val="990055"/>
          <w:sz w:val="19"/>
          <w:szCs w:val="19"/>
          <w:bdr w:val="none" w:sz="0" w:space="0" w:color="auto" w:frame="1"/>
          <w:lang w:val="en-US"/>
        </w:rPr>
        <w:t>10</w:t>
      </w: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token"/>
          <w:rFonts w:ascii="Consolas" w:hAnsi="Consolas" w:cs="Consolas"/>
          <w:color w:val="A67F59"/>
          <w:sz w:val="19"/>
          <w:szCs w:val="19"/>
          <w:bdr w:val="none" w:sz="0" w:space="0" w:color="auto" w:frame="1"/>
          <w:lang w:val="en-US"/>
        </w:rPr>
        <w:t>OR</w:t>
      </w: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a5"/>
          <w:rFonts w:ascii="Consolas" w:hAnsi="Consolas" w:cs="Consolas"/>
          <w:color w:val="000000"/>
          <w:sz w:val="19"/>
          <w:szCs w:val="19"/>
          <w:bdr w:val="none" w:sz="0" w:space="0" w:color="auto" w:frame="1"/>
          <w:lang w:val="en-US"/>
        </w:rPr>
        <w:t>key_col2</w:t>
      </w: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token"/>
          <w:rFonts w:ascii="Consolas" w:hAnsi="Consolas" w:cs="Consolas"/>
          <w:color w:val="A67F59"/>
          <w:sz w:val="19"/>
          <w:szCs w:val="19"/>
          <w:bdr w:val="none" w:sz="0" w:space="0" w:color="auto" w:frame="1"/>
          <w:lang w:val="en-US"/>
        </w:rPr>
        <w:t>=</w:t>
      </w: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token"/>
          <w:rFonts w:ascii="Consolas" w:hAnsi="Consolas" w:cs="Consolas"/>
          <w:color w:val="990055"/>
          <w:sz w:val="19"/>
          <w:szCs w:val="19"/>
          <w:bdr w:val="none" w:sz="0" w:space="0" w:color="auto" w:frame="1"/>
          <w:lang w:val="en-US"/>
        </w:rPr>
        <w:t>20</w:t>
      </w:r>
      <w:r w:rsidRPr="00E559FF">
        <w:rPr>
          <w:rStyle w:val="token"/>
          <w:rFonts w:ascii="Consolas" w:hAnsi="Consolas" w:cs="Consolas"/>
          <w:color w:val="999999"/>
          <w:sz w:val="19"/>
          <w:szCs w:val="19"/>
          <w:bdr w:val="none" w:sz="0" w:space="0" w:color="auto" w:frame="1"/>
          <w:lang w:val="en-US"/>
        </w:rPr>
        <w:t>)</w:t>
      </w: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token"/>
          <w:rFonts w:ascii="Consolas" w:hAnsi="Consolas" w:cs="Consolas"/>
          <w:color w:val="A67F59"/>
          <w:sz w:val="19"/>
          <w:szCs w:val="19"/>
          <w:bdr w:val="none" w:sz="0" w:space="0" w:color="auto" w:frame="1"/>
          <w:lang w:val="en-US"/>
        </w:rPr>
        <w:t>AND</w:t>
      </w: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a5"/>
          <w:rFonts w:ascii="Consolas" w:hAnsi="Consolas" w:cs="Consolas"/>
          <w:color w:val="000000"/>
          <w:sz w:val="19"/>
          <w:szCs w:val="19"/>
          <w:bdr w:val="none" w:sz="0" w:space="0" w:color="auto" w:frame="1"/>
          <w:lang w:val="en-US"/>
        </w:rPr>
        <w:t>nonkey_col</w:t>
      </w: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token"/>
          <w:rFonts w:ascii="Consolas" w:hAnsi="Consolas" w:cs="Consolas"/>
          <w:color w:val="A67F59"/>
          <w:sz w:val="19"/>
          <w:szCs w:val="19"/>
          <w:bdr w:val="none" w:sz="0" w:space="0" w:color="auto" w:frame="1"/>
          <w:lang w:val="en-US"/>
        </w:rPr>
        <w:t>=</w:t>
      </w: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token"/>
          <w:rFonts w:ascii="Consolas" w:hAnsi="Consolas" w:cs="Consolas"/>
          <w:color w:val="990055"/>
          <w:sz w:val="19"/>
          <w:szCs w:val="19"/>
          <w:bdr w:val="none" w:sz="0" w:space="0" w:color="auto" w:frame="1"/>
          <w:lang w:val="en-US"/>
        </w:rPr>
        <w:t>30</w:t>
      </w:r>
      <w:r w:rsidRPr="00E559FF">
        <w:rPr>
          <w:rStyle w:val="token"/>
          <w:rFonts w:ascii="Consolas" w:hAnsi="Consolas" w:cs="Consolas"/>
          <w:color w:val="999999"/>
          <w:sz w:val="19"/>
          <w:szCs w:val="19"/>
          <w:bdr w:val="none" w:sz="0" w:space="0" w:color="auto" w:frame="1"/>
          <w:lang w:val="en-US"/>
        </w:rPr>
        <w:t>;</w:t>
      </w:r>
    </w:p>
    <w:p w:rsidR="00E559FF" w:rsidRPr="00E559FF" w:rsidRDefault="00E559FF" w:rsidP="00E559FF">
      <w:pPr>
        <w:pStyle w:val="a3"/>
        <w:spacing w:before="0" w:beforeAutospacing="0" w:after="225" w:afterAutospacing="0"/>
        <w:textAlignment w:val="baseline"/>
        <w:rPr>
          <w:rFonts w:ascii="Arial" w:hAnsi="Arial" w:cs="Arial"/>
          <w:color w:val="555555"/>
          <w:sz w:val="21"/>
          <w:szCs w:val="21"/>
          <w:lang w:val="en-US"/>
        </w:rPr>
      </w:pPr>
      <w:r w:rsidRPr="00E559FF">
        <w:rPr>
          <w:rFonts w:ascii="Arial" w:hAnsi="Arial" w:cs="Arial"/>
          <w:color w:val="555555"/>
          <w:sz w:val="21"/>
          <w:szCs w:val="21"/>
          <w:lang w:val="en-US"/>
        </w:rPr>
        <w:t>The difference between the sort-union algorithm and the union algorithm is that the sort-union algorithm must first fetch row IDs for all rows and sort them before returning any rows.</w:t>
      </w:r>
    </w:p>
    <w:p w:rsidR="00E559FF" w:rsidRPr="00E559FF" w:rsidRDefault="00E559FF" w:rsidP="001C5BA2">
      <w:pPr>
        <w:pStyle w:val="5"/>
        <w:rPr>
          <w:lang w:val="en-US"/>
        </w:rPr>
      </w:pPr>
      <w:bookmarkStart w:id="48" w:name="index-merge-influencing"/>
      <w:bookmarkStart w:id="49" w:name="_Toc57738414"/>
      <w:bookmarkEnd w:id="48"/>
      <w:r w:rsidRPr="00E559FF">
        <w:rPr>
          <w:lang w:val="en-US"/>
        </w:rPr>
        <w:lastRenderedPageBreak/>
        <w:t>Influencing Index Merge Optimization</w:t>
      </w:r>
      <w:bookmarkEnd w:id="49"/>
    </w:p>
    <w:p w:rsidR="00E559FF" w:rsidRPr="00E559FF" w:rsidRDefault="00E559FF" w:rsidP="00E559FF">
      <w:pPr>
        <w:pStyle w:val="a3"/>
        <w:spacing w:before="0" w:beforeAutospacing="0" w:after="0" w:afterAutospacing="0"/>
        <w:textAlignment w:val="baseline"/>
        <w:rPr>
          <w:rFonts w:ascii="Arial" w:hAnsi="Arial" w:cs="Arial"/>
          <w:color w:val="555555"/>
          <w:sz w:val="21"/>
          <w:szCs w:val="21"/>
          <w:lang w:val="en-US"/>
        </w:rPr>
      </w:pPr>
      <w:r w:rsidRPr="00E559FF">
        <w:rPr>
          <w:rFonts w:ascii="Arial" w:hAnsi="Arial" w:cs="Arial"/>
          <w:color w:val="555555"/>
          <w:sz w:val="21"/>
          <w:szCs w:val="21"/>
          <w:lang w:val="en-US"/>
        </w:rPr>
        <w:t>Use of Index Merge is subject to the value of the </w:t>
      </w:r>
      <w:hyperlink r:id="rId155" w:anchor="optflag_index-merge" w:history="1">
        <w:r w:rsidRPr="00E559FF">
          <w:rPr>
            <w:rStyle w:val="HTML"/>
            <w:rFonts w:eastAsiaTheme="majorEastAsia"/>
            <w:color w:val="000000"/>
            <w:u w:val="single"/>
            <w:bdr w:val="none" w:sz="0" w:space="0" w:color="auto" w:frame="1"/>
            <w:lang w:val="en-US"/>
          </w:rPr>
          <w:t>index_merge</w:t>
        </w:r>
      </w:hyperlink>
      <w:r w:rsidRPr="00E559FF">
        <w:rPr>
          <w:rFonts w:ascii="Arial" w:hAnsi="Arial" w:cs="Arial"/>
          <w:color w:val="555555"/>
          <w:sz w:val="21"/>
          <w:szCs w:val="21"/>
          <w:lang w:val="en-US"/>
        </w:rPr>
        <w:t>, </w:t>
      </w:r>
      <w:hyperlink r:id="rId156" w:anchor="optflag_index-merge-intersection" w:history="1">
        <w:r w:rsidRPr="00E559FF">
          <w:rPr>
            <w:rStyle w:val="HTML"/>
            <w:rFonts w:eastAsiaTheme="majorEastAsia"/>
            <w:color w:val="000000"/>
            <w:u w:val="single"/>
            <w:bdr w:val="none" w:sz="0" w:space="0" w:color="auto" w:frame="1"/>
            <w:lang w:val="en-US"/>
          </w:rPr>
          <w:t>index_merge_intersection</w:t>
        </w:r>
      </w:hyperlink>
      <w:r w:rsidRPr="00E559FF">
        <w:rPr>
          <w:rFonts w:ascii="Arial" w:hAnsi="Arial" w:cs="Arial"/>
          <w:color w:val="555555"/>
          <w:sz w:val="21"/>
          <w:szCs w:val="21"/>
          <w:lang w:val="en-US"/>
        </w:rPr>
        <w:t>, </w:t>
      </w:r>
      <w:hyperlink r:id="rId157" w:anchor="optflag_index-merge-union" w:history="1">
        <w:r w:rsidRPr="00E559FF">
          <w:rPr>
            <w:rStyle w:val="HTML"/>
            <w:rFonts w:eastAsiaTheme="majorEastAsia"/>
            <w:color w:val="000000"/>
            <w:u w:val="single"/>
            <w:bdr w:val="none" w:sz="0" w:space="0" w:color="auto" w:frame="1"/>
            <w:lang w:val="en-US"/>
          </w:rPr>
          <w:t>index_merge_union</w:t>
        </w:r>
      </w:hyperlink>
      <w:r w:rsidRPr="00E559FF">
        <w:rPr>
          <w:rFonts w:ascii="Arial" w:hAnsi="Arial" w:cs="Arial"/>
          <w:color w:val="555555"/>
          <w:sz w:val="21"/>
          <w:szCs w:val="21"/>
          <w:lang w:val="en-US"/>
        </w:rPr>
        <w:t>, and </w:t>
      </w:r>
      <w:hyperlink r:id="rId158" w:anchor="optflag_index-merge-sort-union" w:history="1">
        <w:r w:rsidRPr="00E559FF">
          <w:rPr>
            <w:rStyle w:val="HTML"/>
            <w:rFonts w:eastAsiaTheme="majorEastAsia"/>
            <w:color w:val="000000"/>
            <w:u w:val="single"/>
            <w:bdr w:val="none" w:sz="0" w:space="0" w:color="auto" w:frame="1"/>
            <w:lang w:val="en-US"/>
          </w:rPr>
          <w:t>index_merge_sort_union</w:t>
        </w:r>
      </w:hyperlink>
      <w:r w:rsidRPr="00E559FF">
        <w:rPr>
          <w:rFonts w:ascii="Arial" w:hAnsi="Arial" w:cs="Arial"/>
          <w:color w:val="555555"/>
          <w:sz w:val="21"/>
          <w:szCs w:val="21"/>
          <w:lang w:val="en-US"/>
        </w:rPr>
        <w:t> flags of the </w:t>
      </w:r>
      <w:hyperlink r:id="rId159" w:anchor="sysvar_optimizer_switch" w:history="1">
        <w:r w:rsidRPr="00E559FF">
          <w:rPr>
            <w:rStyle w:val="HTML"/>
            <w:rFonts w:eastAsiaTheme="majorEastAsia"/>
            <w:color w:val="000000"/>
            <w:u w:val="single"/>
            <w:bdr w:val="none" w:sz="0" w:space="0" w:color="auto" w:frame="1"/>
            <w:lang w:val="en-US"/>
          </w:rPr>
          <w:t>optimizer_switch</w:t>
        </w:r>
      </w:hyperlink>
      <w:r w:rsidRPr="00E559FF">
        <w:rPr>
          <w:rFonts w:ascii="Arial" w:hAnsi="Arial" w:cs="Arial"/>
          <w:color w:val="555555"/>
          <w:sz w:val="21"/>
          <w:szCs w:val="21"/>
          <w:lang w:val="en-US"/>
        </w:rPr>
        <w:t> system variable. See </w:t>
      </w:r>
      <w:hyperlink r:id="rId160" w:tooltip="8.9.2 Switchable Optimizations" w:history="1">
        <w:r w:rsidRPr="00E559FF">
          <w:rPr>
            <w:rStyle w:val="a4"/>
            <w:rFonts w:ascii="Arial" w:hAnsi="Arial" w:cs="Arial"/>
            <w:color w:val="0074A3"/>
            <w:sz w:val="21"/>
            <w:szCs w:val="21"/>
            <w:u w:val="none"/>
            <w:lang w:val="en-US"/>
          </w:rPr>
          <w:t>Section 8.9.2, “Switchable Optimizations”</w:t>
        </w:r>
      </w:hyperlink>
      <w:r w:rsidRPr="00E559FF">
        <w:rPr>
          <w:rFonts w:ascii="Arial" w:hAnsi="Arial" w:cs="Arial"/>
          <w:color w:val="555555"/>
          <w:sz w:val="21"/>
          <w:szCs w:val="21"/>
          <w:lang w:val="en-US"/>
        </w:rPr>
        <w:t>. By default, all those flags are </w:t>
      </w:r>
      <w:r w:rsidRPr="00E559FF">
        <w:rPr>
          <w:rStyle w:val="HTML"/>
          <w:rFonts w:eastAsiaTheme="majorEastAsia"/>
          <w:color w:val="000000"/>
          <w:bdr w:val="none" w:sz="0" w:space="0" w:color="auto" w:frame="1"/>
          <w:lang w:val="en-US"/>
        </w:rPr>
        <w:t>on</w:t>
      </w:r>
      <w:r w:rsidRPr="00E559FF">
        <w:rPr>
          <w:rFonts w:ascii="Arial" w:hAnsi="Arial" w:cs="Arial"/>
          <w:color w:val="555555"/>
          <w:sz w:val="21"/>
          <w:szCs w:val="21"/>
          <w:lang w:val="en-US"/>
        </w:rPr>
        <w:t>. To enable only certain algorithms, set </w:t>
      </w:r>
      <w:hyperlink r:id="rId161" w:anchor="optflag_index-merge" w:history="1">
        <w:r w:rsidRPr="00E559FF">
          <w:rPr>
            <w:rStyle w:val="HTML"/>
            <w:rFonts w:eastAsiaTheme="majorEastAsia"/>
            <w:color w:val="000000"/>
            <w:u w:val="single"/>
            <w:bdr w:val="none" w:sz="0" w:space="0" w:color="auto" w:frame="1"/>
            <w:lang w:val="en-US"/>
          </w:rPr>
          <w:t>index_merge</w:t>
        </w:r>
      </w:hyperlink>
      <w:r w:rsidRPr="00E559FF">
        <w:rPr>
          <w:rFonts w:ascii="Arial" w:hAnsi="Arial" w:cs="Arial"/>
          <w:color w:val="555555"/>
          <w:sz w:val="21"/>
          <w:szCs w:val="21"/>
          <w:lang w:val="en-US"/>
        </w:rPr>
        <w:t> to </w:t>
      </w:r>
      <w:r w:rsidRPr="00E559FF">
        <w:rPr>
          <w:rStyle w:val="HTML"/>
          <w:rFonts w:eastAsiaTheme="majorEastAsia"/>
          <w:color w:val="000000"/>
          <w:bdr w:val="none" w:sz="0" w:space="0" w:color="auto" w:frame="1"/>
          <w:lang w:val="en-US"/>
        </w:rPr>
        <w:t>off</w:t>
      </w:r>
      <w:r w:rsidRPr="00E559FF">
        <w:rPr>
          <w:rFonts w:ascii="Arial" w:hAnsi="Arial" w:cs="Arial"/>
          <w:color w:val="555555"/>
          <w:sz w:val="21"/>
          <w:szCs w:val="21"/>
          <w:lang w:val="en-US"/>
        </w:rPr>
        <w:t>, and enable only such of the others as should be permitted.</w:t>
      </w:r>
    </w:p>
    <w:p w:rsidR="00E559FF" w:rsidRPr="00E559FF" w:rsidRDefault="00E559FF" w:rsidP="00E559FF">
      <w:pPr>
        <w:pStyle w:val="a3"/>
        <w:spacing w:before="0" w:beforeAutospacing="0" w:after="0" w:afterAutospacing="0"/>
        <w:textAlignment w:val="baseline"/>
        <w:rPr>
          <w:rFonts w:ascii="Arial" w:hAnsi="Arial" w:cs="Arial"/>
          <w:color w:val="555555"/>
          <w:sz w:val="21"/>
          <w:szCs w:val="21"/>
          <w:lang w:val="en-US"/>
        </w:rPr>
      </w:pPr>
      <w:r w:rsidRPr="00E559FF">
        <w:rPr>
          <w:rFonts w:ascii="Arial" w:hAnsi="Arial" w:cs="Arial"/>
          <w:color w:val="555555"/>
          <w:sz w:val="21"/>
          <w:szCs w:val="21"/>
          <w:lang w:val="en-US"/>
        </w:rPr>
        <w:t>In addition to using the </w:t>
      </w:r>
      <w:hyperlink r:id="rId162" w:anchor="sysvar_optimizer_switch" w:history="1">
        <w:r w:rsidRPr="00E559FF">
          <w:rPr>
            <w:rStyle w:val="HTML"/>
            <w:rFonts w:eastAsiaTheme="majorEastAsia"/>
            <w:color w:val="000000"/>
            <w:u w:val="single"/>
            <w:bdr w:val="none" w:sz="0" w:space="0" w:color="auto" w:frame="1"/>
            <w:lang w:val="en-US"/>
          </w:rPr>
          <w:t>optimizer_switch</w:t>
        </w:r>
      </w:hyperlink>
      <w:r w:rsidRPr="00E559FF">
        <w:rPr>
          <w:rFonts w:ascii="Arial" w:hAnsi="Arial" w:cs="Arial"/>
          <w:color w:val="555555"/>
          <w:sz w:val="21"/>
          <w:szCs w:val="21"/>
          <w:lang w:val="en-US"/>
        </w:rPr>
        <w:t> system variable to control optimizer use of the Index Merge algorithms session-wide, MySQL supports optimizer hints to influence the optimizer on a per-statement basis.</w:t>
      </w:r>
    </w:p>
    <w:p w:rsidR="00E559FF" w:rsidRPr="001C5BA2" w:rsidRDefault="00E559FF" w:rsidP="00E559FF">
      <w:pPr>
        <w:pStyle w:val="4"/>
        <w:spacing w:before="300" w:after="225"/>
        <w:textAlignment w:val="baseline"/>
        <w:rPr>
          <w:rFonts w:ascii="Arial" w:hAnsi="Arial" w:cs="Arial"/>
          <w:i w:val="0"/>
          <w:color w:val="555555"/>
          <w:sz w:val="26"/>
          <w:szCs w:val="26"/>
          <w:lang w:val="en-US"/>
        </w:rPr>
      </w:pPr>
      <w:bookmarkStart w:id="50" w:name="_Toc57738415"/>
      <w:r w:rsidRPr="001C5BA2">
        <w:rPr>
          <w:rFonts w:ascii="Arial" w:hAnsi="Arial" w:cs="Arial"/>
          <w:i w:val="0"/>
          <w:color w:val="555555"/>
          <w:sz w:val="26"/>
          <w:szCs w:val="26"/>
          <w:lang w:val="en-US"/>
        </w:rPr>
        <w:t>Hash Join Optimization</w:t>
      </w:r>
      <w:bookmarkEnd w:id="50"/>
    </w:p>
    <w:p w:rsidR="00E559FF" w:rsidRPr="00E559FF" w:rsidRDefault="00E559FF" w:rsidP="00E559FF">
      <w:pPr>
        <w:pStyle w:val="a3"/>
        <w:spacing w:before="0" w:beforeAutospacing="0" w:after="225" w:afterAutospacing="0"/>
        <w:textAlignment w:val="baseline"/>
        <w:rPr>
          <w:rFonts w:ascii="Arial" w:hAnsi="Arial" w:cs="Arial"/>
          <w:color w:val="555555"/>
          <w:sz w:val="21"/>
          <w:szCs w:val="21"/>
          <w:lang w:val="en-US"/>
        </w:rPr>
      </w:pPr>
      <w:r w:rsidRPr="00E559FF">
        <w:rPr>
          <w:rFonts w:ascii="Arial" w:hAnsi="Arial" w:cs="Arial"/>
          <w:color w:val="555555"/>
          <w:sz w:val="21"/>
          <w:szCs w:val="21"/>
          <w:lang w:val="en-US"/>
        </w:rPr>
        <w:t>Beginning with MySQL 8.0.18, MySQL employs a hash join for any query for which each join has an equi-join condition, and in which there are no indexes that can be applied to any join conditions, such as this one:</w:t>
      </w:r>
    </w:p>
    <w:p w:rsidR="00E559FF" w:rsidRPr="00E559FF" w:rsidRDefault="00E559FF" w:rsidP="00E559FF">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Fonts w:ascii="Consolas" w:hAnsi="Consolas" w:cs="Consolas"/>
          <w:color w:val="000000"/>
          <w:sz w:val="19"/>
          <w:szCs w:val="19"/>
          <w:lang w:val="en-US"/>
        </w:rPr>
      </w:pPr>
      <w:r w:rsidRPr="00E559FF">
        <w:rPr>
          <w:rStyle w:val="token"/>
          <w:rFonts w:ascii="Consolas" w:eastAsiaTheme="majorEastAsia" w:hAnsi="Consolas" w:cs="Consolas"/>
          <w:color w:val="0077AA"/>
          <w:sz w:val="19"/>
          <w:szCs w:val="19"/>
          <w:bdr w:val="none" w:sz="0" w:space="0" w:color="auto" w:frame="1"/>
          <w:lang w:val="en-US"/>
        </w:rPr>
        <w:t>SELECT</w:t>
      </w: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token"/>
          <w:rFonts w:ascii="Consolas" w:eastAsiaTheme="majorEastAsia" w:hAnsi="Consolas" w:cs="Consolas"/>
          <w:color w:val="A67F59"/>
          <w:sz w:val="19"/>
          <w:szCs w:val="19"/>
          <w:bdr w:val="none" w:sz="0" w:space="0" w:color="auto" w:frame="1"/>
          <w:lang w:val="en-US"/>
        </w:rPr>
        <w:t>*</w:t>
      </w:r>
      <w:r w:rsidR="00732D5A">
        <w:rPr>
          <w:rStyle w:val="token"/>
          <w:rFonts w:ascii="Consolas" w:eastAsiaTheme="majorEastAsia" w:hAnsi="Consolas" w:cs="Consolas"/>
          <w:color w:val="A67F59"/>
          <w:sz w:val="19"/>
          <w:szCs w:val="19"/>
          <w:bdr w:val="none" w:sz="0" w:space="0" w:color="auto" w:frame="1"/>
          <w:lang w:val="en-US"/>
        </w:rPr>
        <w:t xml:space="preserve"> </w:t>
      </w: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token"/>
          <w:rFonts w:ascii="Consolas" w:eastAsiaTheme="majorEastAsia" w:hAnsi="Consolas" w:cs="Consolas"/>
          <w:color w:val="0077AA"/>
          <w:sz w:val="19"/>
          <w:szCs w:val="19"/>
          <w:bdr w:val="none" w:sz="0" w:space="0" w:color="auto" w:frame="1"/>
          <w:lang w:val="en-US"/>
        </w:rPr>
        <w:t>FROM</w:t>
      </w:r>
      <w:r w:rsidRPr="00E559FF">
        <w:rPr>
          <w:rStyle w:val="HTML"/>
          <w:rFonts w:ascii="Consolas" w:eastAsiaTheme="majorEastAsia" w:hAnsi="Consolas" w:cs="Consolas"/>
          <w:color w:val="000000"/>
          <w:sz w:val="19"/>
          <w:szCs w:val="19"/>
          <w:bdr w:val="none" w:sz="0" w:space="0" w:color="auto" w:frame="1"/>
          <w:lang w:val="en-US"/>
        </w:rPr>
        <w:t xml:space="preserve"> t1</w:t>
      </w:r>
      <w:r w:rsidR="00732D5A">
        <w:rPr>
          <w:rStyle w:val="HTML"/>
          <w:rFonts w:ascii="Consolas" w:eastAsiaTheme="majorEastAsia" w:hAnsi="Consolas" w:cs="Consolas"/>
          <w:color w:val="000000"/>
          <w:sz w:val="19"/>
          <w:szCs w:val="19"/>
          <w:bdr w:val="none" w:sz="0" w:space="0" w:color="auto" w:frame="1"/>
          <w:lang w:val="en-US"/>
        </w:rPr>
        <w:t xml:space="preserve"> </w:t>
      </w: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token"/>
          <w:rFonts w:ascii="Consolas" w:eastAsiaTheme="majorEastAsia" w:hAnsi="Consolas" w:cs="Consolas"/>
          <w:color w:val="0077AA"/>
          <w:sz w:val="19"/>
          <w:szCs w:val="19"/>
          <w:bdr w:val="none" w:sz="0" w:space="0" w:color="auto" w:frame="1"/>
          <w:lang w:val="en-US"/>
        </w:rPr>
        <w:t>JOIN</w:t>
      </w:r>
      <w:r w:rsidRPr="00E559FF">
        <w:rPr>
          <w:rStyle w:val="HTML"/>
          <w:rFonts w:ascii="Consolas" w:eastAsiaTheme="majorEastAsia" w:hAnsi="Consolas" w:cs="Consolas"/>
          <w:color w:val="000000"/>
          <w:sz w:val="19"/>
          <w:szCs w:val="19"/>
          <w:bdr w:val="none" w:sz="0" w:space="0" w:color="auto" w:frame="1"/>
          <w:lang w:val="en-US"/>
        </w:rPr>
        <w:t xml:space="preserve"> t2</w:t>
      </w:r>
      <w:r w:rsidR="00732D5A">
        <w:rPr>
          <w:rStyle w:val="HTML"/>
          <w:rFonts w:ascii="Consolas" w:eastAsiaTheme="majorEastAsia" w:hAnsi="Consolas" w:cs="Consolas"/>
          <w:color w:val="000000"/>
          <w:sz w:val="19"/>
          <w:szCs w:val="19"/>
          <w:bdr w:val="none" w:sz="0" w:space="0" w:color="auto" w:frame="1"/>
          <w:lang w:val="en-US"/>
        </w:rPr>
        <w:t xml:space="preserve"> </w:t>
      </w: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token"/>
          <w:rFonts w:ascii="Consolas" w:eastAsiaTheme="majorEastAsia" w:hAnsi="Consolas" w:cs="Consolas"/>
          <w:color w:val="0077AA"/>
          <w:sz w:val="19"/>
          <w:szCs w:val="19"/>
          <w:bdr w:val="none" w:sz="0" w:space="0" w:color="auto" w:frame="1"/>
          <w:lang w:val="en-US"/>
        </w:rPr>
        <w:t>ON</w:t>
      </w:r>
      <w:r w:rsidRPr="00E559FF">
        <w:rPr>
          <w:rStyle w:val="HTML"/>
          <w:rFonts w:ascii="Consolas" w:eastAsiaTheme="majorEastAsia" w:hAnsi="Consolas" w:cs="Consolas"/>
          <w:color w:val="000000"/>
          <w:sz w:val="19"/>
          <w:szCs w:val="19"/>
          <w:bdr w:val="none" w:sz="0" w:space="0" w:color="auto" w:frame="1"/>
          <w:lang w:val="en-US"/>
        </w:rPr>
        <w:t xml:space="preserve"> t1</w:t>
      </w:r>
      <w:r w:rsidRPr="00E559FF">
        <w:rPr>
          <w:rStyle w:val="token"/>
          <w:rFonts w:ascii="Consolas" w:eastAsiaTheme="majorEastAsia" w:hAnsi="Consolas" w:cs="Consolas"/>
          <w:color w:val="999999"/>
          <w:sz w:val="19"/>
          <w:szCs w:val="19"/>
          <w:bdr w:val="none" w:sz="0" w:space="0" w:color="auto" w:frame="1"/>
          <w:lang w:val="en-US"/>
        </w:rPr>
        <w:t>.</w:t>
      </w:r>
      <w:r w:rsidRPr="00E559FF">
        <w:rPr>
          <w:rStyle w:val="HTML"/>
          <w:rFonts w:ascii="Consolas" w:eastAsiaTheme="majorEastAsia" w:hAnsi="Consolas" w:cs="Consolas"/>
          <w:color w:val="000000"/>
          <w:sz w:val="19"/>
          <w:szCs w:val="19"/>
          <w:bdr w:val="none" w:sz="0" w:space="0" w:color="auto" w:frame="1"/>
          <w:lang w:val="en-US"/>
        </w:rPr>
        <w:t>c1</w:t>
      </w:r>
      <w:r w:rsidRPr="00E559FF">
        <w:rPr>
          <w:rStyle w:val="token"/>
          <w:rFonts w:ascii="Consolas" w:eastAsiaTheme="majorEastAsia" w:hAnsi="Consolas" w:cs="Consolas"/>
          <w:color w:val="A67F59"/>
          <w:sz w:val="19"/>
          <w:szCs w:val="19"/>
          <w:bdr w:val="none" w:sz="0" w:space="0" w:color="auto" w:frame="1"/>
          <w:lang w:val="en-US"/>
        </w:rPr>
        <w:t>=</w:t>
      </w:r>
      <w:r w:rsidRPr="00E559FF">
        <w:rPr>
          <w:rStyle w:val="HTML"/>
          <w:rFonts w:ascii="Consolas" w:eastAsiaTheme="majorEastAsia" w:hAnsi="Consolas" w:cs="Consolas"/>
          <w:color w:val="000000"/>
          <w:sz w:val="19"/>
          <w:szCs w:val="19"/>
          <w:bdr w:val="none" w:sz="0" w:space="0" w:color="auto" w:frame="1"/>
          <w:lang w:val="en-US"/>
        </w:rPr>
        <w:t>t2</w:t>
      </w:r>
      <w:r w:rsidRPr="00E559FF">
        <w:rPr>
          <w:rStyle w:val="token"/>
          <w:rFonts w:ascii="Consolas" w:eastAsiaTheme="majorEastAsia" w:hAnsi="Consolas" w:cs="Consolas"/>
          <w:color w:val="999999"/>
          <w:sz w:val="19"/>
          <w:szCs w:val="19"/>
          <w:bdr w:val="none" w:sz="0" w:space="0" w:color="auto" w:frame="1"/>
          <w:lang w:val="en-US"/>
        </w:rPr>
        <w:t>.</w:t>
      </w:r>
      <w:r w:rsidRPr="00E559FF">
        <w:rPr>
          <w:rStyle w:val="HTML"/>
          <w:rFonts w:ascii="Consolas" w:eastAsiaTheme="majorEastAsia" w:hAnsi="Consolas" w:cs="Consolas"/>
          <w:color w:val="000000"/>
          <w:sz w:val="19"/>
          <w:szCs w:val="19"/>
          <w:bdr w:val="none" w:sz="0" w:space="0" w:color="auto" w:frame="1"/>
          <w:lang w:val="en-US"/>
        </w:rPr>
        <w:t>c1</w:t>
      </w:r>
      <w:r w:rsidRPr="00E559FF">
        <w:rPr>
          <w:rStyle w:val="token"/>
          <w:rFonts w:ascii="Consolas" w:eastAsiaTheme="majorEastAsia" w:hAnsi="Consolas" w:cs="Consolas"/>
          <w:color w:val="999999"/>
          <w:sz w:val="19"/>
          <w:szCs w:val="19"/>
          <w:bdr w:val="none" w:sz="0" w:space="0" w:color="auto" w:frame="1"/>
          <w:lang w:val="en-US"/>
        </w:rPr>
        <w:t>;</w:t>
      </w:r>
    </w:p>
    <w:p w:rsidR="00E559FF" w:rsidRPr="00E559FF" w:rsidRDefault="00E559FF" w:rsidP="00E559FF">
      <w:pPr>
        <w:pStyle w:val="a3"/>
        <w:spacing w:before="0" w:beforeAutospacing="0" w:after="225" w:afterAutospacing="0"/>
        <w:textAlignment w:val="baseline"/>
        <w:rPr>
          <w:rFonts w:ascii="Arial" w:hAnsi="Arial" w:cs="Arial"/>
          <w:color w:val="555555"/>
          <w:sz w:val="21"/>
          <w:szCs w:val="21"/>
          <w:lang w:val="en-US"/>
        </w:rPr>
      </w:pPr>
      <w:r w:rsidRPr="00E559FF">
        <w:rPr>
          <w:rFonts w:ascii="Arial" w:hAnsi="Arial" w:cs="Arial"/>
          <w:color w:val="555555"/>
          <w:sz w:val="21"/>
          <w:szCs w:val="21"/>
          <w:lang w:val="en-US"/>
        </w:rPr>
        <w:t>A hash join can also be used when there are one or more indexes that can be used for single-table predicates.</w:t>
      </w:r>
    </w:p>
    <w:p w:rsidR="00E559FF" w:rsidRPr="00E559FF" w:rsidRDefault="00E559FF" w:rsidP="00E559FF">
      <w:pPr>
        <w:pStyle w:val="a3"/>
        <w:spacing w:before="0" w:beforeAutospacing="0" w:after="0" w:afterAutospacing="0"/>
        <w:textAlignment w:val="baseline"/>
        <w:rPr>
          <w:rFonts w:ascii="Arial" w:hAnsi="Arial" w:cs="Arial"/>
          <w:color w:val="555555"/>
          <w:sz w:val="21"/>
          <w:szCs w:val="21"/>
          <w:lang w:val="en-US"/>
        </w:rPr>
      </w:pPr>
      <w:r w:rsidRPr="00E559FF">
        <w:rPr>
          <w:rFonts w:ascii="Arial" w:hAnsi="Arial" w:cs="Arial"/>
          <w:color w:val="555555"/>
          <w:sz w:val="21"/>
          <w:szCs w:val="21"/>
          <w:lang w:val="en-US"/>
        </w:rPr>
        <w:t>A hash join is usually faster than and is intended to be used in such cases instead of the block nested loop algorithm (see </w:t>
      </w:r>
      <w:hyperlink r:id="rId163" w:anchor="block-nested-loop-join-algorithm" w:tooltip="Block Nested-Loop Join Algorithm" w:history="1">
        <w:r w:rsidRPr="00E559FF">
          <w:rPr>
            <w:rStyle w:val="a4"/>
            <w:rFonts w:ascii="Arial" w:eastAsiaTheme="majorEastAsia" w:hAnsi="Arial" w:cs="Arial"/>
            <w:color w:val="0074A3"/>
            <w:sz w:val="21"/>
            <w:szCs w:val="21"/>
            <w:lang w:val="en-US"/>
          </w:rPr>
          <w:t>Block Nested-Loop Join Algorithm</w:t>
        </w:r>
      </w:hyperlink>
      <w:r w:rsidRPr="00E559FF">
        <w:rPr>
          <w:rFonts w:ascii="Arial" w:hAnsi="Arial" w:cs="Arial"/>
          <w:color w:val="555555"/>
          <w:sz w:val="21"/>
          <w:szCs w:val="21"/>
          <w:lang w:val="en-US"/>
        </w:rPr>
        <w:t>) employed in previous versions of MySQL. Beginning with MySQL 8.0.20, support for block nested loop is removed, and the server employs a hash join wherever a block nested loop would have been used previously.</w:t>
      </w:r>
    </w:p>
    <w:p w:rsidR="00E559FF" w:rsidRPr="00E559FF" w:rsidRDefault="00E559FF" w:rsidP="00E559FF">
      <w:pPr>
        <w:pStyle w:val="a3"/>
        <w:spacing w:before="0" w:beforeAutospacing="0" w:after="0" w:afterAutospacing="0"/>
        <w:textAlignment w:val="baseline"/>
        <w:rPr>
          <w:rFonts w:ascii="Arial" w:hAnsi="Arial" w:cs="Arial"/>
          <w:color w:val="555555"/>
          <w:sz w:val="21"/>
          <w:szCs w:val="21"/>
          <w:lang w:val="en-US"/>
        </w:rPr>
      </w:pPr>
      <w:r w:rsidRPr="00E559FF">
        <w:rPr>
          <w:rFonts w:ascii="Arial" w:hAnsi="Arial" w:cs="Arial"/>
          <w:color w:val="555555"/>
          <w:sz w:val="21"/>
          <w:szCs w:val="21"/>
          <w:lang w:val="en-US"/>
        </w:rPr>
        <w:t>In the example just shown and the remaining examples in this section, we assume that the three tables </w:t>
      </w:r>
      <w:r w:rsidRPr="00E559FF">
        <w:rPr>
          <w:rStyle w:val="HTML"/>
          <w:rFonts w:eastAsiaTheme="majorEastAsia"/>
          <w:color w:val="000000"/>
          <w:bdr w:val="none" w:sz="0" w:space="0" w:color="auto" w:frame="1"/>
          <w:lang w:val="en-US"/>
        </w:rPr>
        <w:t>t1</w:t>
      </w:r>
      <w:r w:rsidRPr="00E559FF">
        <w:rPr>
          <w:rFonts w:ascii="Arial" w:hAnsi="Arial" w:cs="Arial"/>
          <w:color w:val="555555"/>
          <w:sz w:val="21"/>
          <w:szCs w:val="21"/>
          <w:lang w:val="en-US"/>
        </w:rPr>
        <w:t>, </w:t>
      </w:r>
      <w:r w:rsidRPr="00E559FF">
        <w:rPr>
          <w:rStyle w:val="HTML"/>
          <w:rFonts w:eastAsiaTheme="majorEastAsia"/>
          <w:color w:val="000000"/>
          <w:bdr w:val="none" w:sz="0" w:space="0" w:color="auto" w:frame="1"/>
          <w:lang w:val="en-US"/>
        </w:rPr>
        <w:t>t2</w:t>
      </w:r>
      <w:r w:rsidRPr="00E559FF">
        <w:rPr>
          <w:rFonts w:ascii="Arial" w:hAnsi="Arial" w:cs="Arial"/>
          <w:color w:val="555555"/>
          <w:sz w:val="21"/>
          <w:szCs w:val="21"/>
          <w:lang w:val="en-US"/>
        </w:rPr>
        <w:t>, and </w:t>
      </w:r>
      <w:r w:rsidRPr="00E559FF">
        <w:rPr>
          <w:rStyle w:val="HTML"/>
          <w:rFonts w:eastAsiaTheme="majorEastAsia"/>
          <w:color w:val="000000"/>
          <w:bdr w:val="none" w:sz="0" w:space="0" w:color="auto" w:frame="1"/>
          <w:lang w:val="en-US"/>
        </w:rPr>
        <w:t>t3</w:t>
      </w:r>
      <w:r w:rsidRPr="00E559FF">
        <w:rPr>
          <w:rFonts w:ascii="Arial" w:hAnsi="Arial" w:cs="Arial"/>
          <w:color w:val="555555"/>
          <w:sz w:val="21"/>
          <w:szCs w:val="21"/>
          <w:lang w:val="en-US"/>
        </w:rPr>
        <w:t> have been created using the following statements:</w:t>
      </w:r>
    </w:p>
    <w:p w:rsidR="00E559FF" w:rsidRPr="00E559FF" w:rsidRDefault="00E559FF" w:rsidP="00E559FF">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E559FF">
        <w:rPr>
          <w:rStyle w:val="token"/>
          <w:rFonts w:ascii="Consolas" w:eastAsiaTheme="majorEastAsia" w:hAnsi="Consolas" w:cs="Consolas"/>
          <w:color w:val="0077AA"/>
          <w:sz w:val="19"/>
          <w:szCs w:val="19"/>
          <w:bdr w:val="none" w:sz="0" w:space="0" w:color="auto" w:frame="1"/>
          <w:lang w:val="en-US"/>
        </w:rPr>
        <w:t>CREATE</w:t>
      </w: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token"/>
          <w:rFonts w:ascii="Consolas" w:eastAsiaTheme="majorEastAsia" w:hAnsi="Consolas" w:cs="Consolas"/>
          <w:color w:val="0077AA"/>
          <w:sz w:val="19"/>
          <w:szCs w:val="19"/>
          <w:bdr w:val="none" w:sz="0" w:space="0" w:color="auto" w:frame="1"/>
          <w:lang w:val="en-US"/>
        </w:rPr>
        <w:t>TABLE</w:t>
      </w:r>
      <w:r w:rsidRPr="00E559FF">
        <w:rPr>
          <w:rStyle w:val="HTML"/>
          <w:rFonts w:ascii="Consolas" w:eastAsiaTheme="majorEastAsia" w:hAnsi="Consolas" w:cs="Consolas"/>
          <w:color w:val="000000"/>
          <w:sz w:val="19"/>
          <w:szCs w:val="19"/>
          <w:bdr w:val="none" w:sz="0" w:space="0" w:color="auto" w:frame="1"/>
          <w:lang w:val="en-US"/>
        </w:rPr>
        <w:t xml:space="preserve"> t1 </w:t>
      </w:r>
      <w:r w:rsidRPr="00E559FF">
        <w:rPr>
          <w:rStyle w:val="token"/>
          <w:rFonts w:ascii="Consolas" w:eastAsiaTheme="majorEastAsia" w:hAnsi="Consolas" w:cs="Consolas"/>
          <w:color w:val="999999"/>
          <w:sz w:val="19"/>
          <w:szCs w:val="19"/>
          <w:bdr w:val="none" w:sz="0" w:space="0" w:color="auto" w:frame="1"/>
          <w:lang w:val="en-US"/>
        </w:rPr>
        <w:t>(</w:t>
      </w:r>
      <w:r w:rsidRPr="00E559FF">
        <w:rPr>
          <w:rStyle w:val="HTML"/>
          <w:rFonts w:ascii="Consolas" w:eastAsiaTheme="majorEastAsia" w:hAnsi="Consolas" w:cs="Consolas"/>
          <w:color w:val="000000"/>
          <w:sz w:val="19"/>
          <w:szCs w:val="19"/>
          <w:bdr w:val="none" w:sz="0" w:space="0" w:color="auto" w:frame="1"/>
          <w:lang w:val="en-US"/>
        </w:rPr>
        <w:t xml:space="preserve">c1 </w:t>
      </w:r>
      <w:r w:rsidRPr="00E559FF">
        <w:rPr>
          <w:rStyle w:val="token"/>
          <w:rFonts w:ascii="Consolas" w:eastAsiaTheme="majorEastAsia" w:hAnsi="Consolas" w:cs="Consolas"/>
          <w:color w:val="834689"/>
          <w:sz w:val="19"/>
          <w:szCs w:val="19"/>
          <w:bdr w:val="none" w:sz="0" w:space="0" w:color="auto" w:frame="1"/>
          <w:lang w:val="en-US"/>
        </w:rPr>
        <w:t>INT</w:t>
      </w:r>
      <w:r w:rsidRPr="00E559FF">
        <w:rPr>
          <w:rStyle w:val="token"/>
          <w:rFonts w:ascii="Consolas" w:eastAsiaTheme="majorEastAsia" w:hAnsi="Consolas" w:cs="Consolas"/>
          <w:color w:val="999999"/>
          <w:sz w:val="19"/>
          <w:szCs w:val="19"/>
          <w:bdr w:val="none" w:sz="0" w:space="0" w:color="auto" w:frame="1"/>
          <w:lang w:val="en-US"/>
        </w:rPr>
        <w:t>,</w:t>
      </w:r>
      <w:r w:rsidRPr="00E559FF">
        <w:rPr>
          <w:rStyle w:val="HTML"/>
          <w:rFonts w:ascii="Consolas" w:eastAsiaTheme="majorEastAsia" w:hAnsi="Consolas" w:cs="Consolas"/>
          <w:color w:val="000000"/>
          <w:sz w:val="19"/>
          <w:szCs w:val="19"/>
          <w:bdr w:val="none" w:sz="0" w:space="0" w:color="auto" w:frame="1"/>
          <w:lang w:val="en-US"/>
        </w:rPr>
        <w:t xml:space="preserve"> c2 </w:t>
      </w:r>
      <w:r w:rsidRPr="00E559FF">
        <w:rPr>
          <w:rStyle w:val="token"/>
          <w:rFonts w:ascii="Consolas" w:eastAsiaTheme="majorEastAsia" w:hAnsi="Consolas" w:cs="Consolas"/>
          <w:color w:val="834689"/>
          <w:sz w:val="19"/>
          <w:szCs w:val="19"/>
          <w:bdr w:val="none" w:sz="0" w:space="0" w:color="auto" w:frame="1"/>
          <w:lang w:val="en-US"/>
        </w:rPr>
        <w:t>INT</w:t>
      </w:r>
      <w:r w:rsidRPr="00E559FF">
        <w:rPr>
          <w:rStyle w:val="token"/>
          <w:rFonts w:ascii="Consolas" w:eastAsiaTheme="majorEastAsia" w:hAnsi="Consolas" w:cs="Consolas"/>
          <w:color w:val="999999"/>
          <w:sz w:val="19"/>
          <w:szCs w:val="19"/>
          <w:bdr w:val="none" w:sz="0" w:space="0" w:color="auto" w:frame="1"/>
          <w:lang w:val="en-US"/>
        </w:rPr>
        <w:t>);</w:t>
      </w:r>
    </w:p>
    <w:p w:rsidR="00E559FF" w:rsidRPr="00E559FF" w:rsidRDefault="00E559FF" w:rsidP="00E559FF">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E559FF">
        <w:rPr>
          <w:rStyle w:val="token"/>
          <w:rFonts w:ascii="Consolas" w:eastAsiaTheme="majorEastAsia" w:hAnsi="Consolas" w:cs="Consolas"/>
          <w:color w:val="0077AA"/>
          <w:sz w:val="19"/>
          <w:szCs w:val="19"/>
          <w:bdr w:val="none" w:sz="0" w:space="0" w:color="auto" w:frame="1"/>
          <w:lang w:val="en-US"/>
        </w:rPr>
        <w:t>CREATE</w:t>
      </w: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token"/>
          <w:rFonts w:ascii="Consolas" w:eastAsiaTheme="majorEastAsia" w:hAnsi="Consolas" w:cs="Consolas"/>
          <w:color w:val="0077AA"/>
          <w:sz w:val="19"/>
          <w:szCs w:val="19"/>
          <w:bdr w:val="none" w:sz="0" w:space="0" w:color="auto" w:frame="1"/>
          <w:lang w:val="en-US"/>
        </w:rPr>
        <w:t>TABLE</w:t>
      </w:r>
      <w:r w:rsidRPr="00E559FF">
        <w:rPr>
          <w:rStyle w:val="HTML"/>
          <w:rFonts w:ascii="Consolas" w:eastAsiaTheme="majorEastAsia" w:hAnsi="Consolas" w:cs="Consolas"/>
          <w:color w:val="000000"/>
          <w:sz w:val="19"/>
          <w:szCs w:val="19"/>
          <w:bdr w:val="none" w:sz="0" w:space="0" w:color="auto" w:frame="1"/>
          <w:lang w:val="en-US"/>
        </w:rPr>
        <w:t xml:space="preserve"> t2 </w:t>
      </w:r>
      <w:r w:rsidRPr="00E559FF">
        <w:rPr>
          <w:rStyle w:val="token"/>
          <w:rFonts w:ascii="Consolas" w:eastAsiaTheme="majorEastAsia" w:hAnsi="Consolas" w:cs="Consolas"/>
          <w:color w:val="999999"/>
          <w:sz w:val="19"/>
          <w:szCs w:val="19"/>
          <w:bdr w:val="none" w:sz="0" w:space="0" w:color="auto" w:frame="1"/>
          <w:lang w:val="en-US"/>
        </w:rPr>
        <w:t>(</w:t>
      </w:r>
      <w:r w:rsidRPr="00E559FF">
        <w:rPr>
          <w:rStyle w:val="HTML"/>
          <w:rFonts w:ascii="Consolas" w:eastAsiaTheme="majorEastAsia" w:hAnsi="Consolas" w:cs="Consolas"/>
          <w:color w:val="000000"/>
          <w:sz w:val="19"/>
          <w:szCs w:val="19"/>
          <w:bdr w:val="none" w:sz="0" w:space="0" w:color="auto" w:frame="1"/>
          <w:lang w:val="en-US"/>
        </w:rPr>
        <w:t xml:space="preserve">c1 </w:t>
      </w:r>
      <w:r w:rsidRPr="00E559FF">
        <w:rPr>
          <w:rStyle w:val="token"/>
          <w:rFonts w:ascii="Consolas" w:eastAsiaTheme="majorEastAsia" w:hAnsi="Consolas" w:cs="Consolas"/>
          <w:color w:val="834689"/>
          <w:sz w:val="19"/>
          <w:szCs w:val="19"/>
          <w:bdr w:val="none" w:sz="0" w:space="0" w:color="auto" w:frame="1"/>
          <w:lang w:val="en-US"/>
        </w:rPr>
        <w:t>INT</w:t>
      </w:r>
      <w:r w:rsidRPr="00E559FF">
        <w:rPr>
          <w:rStyle w:val="token"/>
          <w:rFonts w:ascii="Consolas" w:eastAsiaTheme="majorEastAsia" w:hAnsi="Consolas" w:cs="Consolas"/>
          <w:color w:val="999999"/>
          <w:sz w:val="19"/>
          <w:szCs w:val="19"/>
          <w:bdr w:val="none" w:sz="0" w:space="0" w:color="auto" w:frame="1"/>
          <w:lang w:val="en-US"/>
        </w:rPr>
        <w:t>,</w:t>
      </w:r>
      <w:r w:rsidRPr="00E559FF">
        <w:rPr>
          <w:rStyle w:val="HTML"/>
          <w:rFonts w:ascii="Consolas" w:eastAsiaTheme="majorEastAsia" w:hAnsi="Consolas" w:cs="Consolas"/>
          <w:color w:val="000000"/>
          <w:sz w:val="19"/>
          <w:szCs w:val="19"/>
          <w:bdr w:val="none" w:sz="0" w:space="0" w:color="auto" w:frame="1"/>
          <w:lang w:val="en-US"/>
        </w:rPr>
        <w:t xml:space="preserve"> c2 </w:t>
      </w:r>
      <w:r w:rsidRPr="00E559FF">
        <w:rPr>
          <w:rStyle w:val="token"/>
          <w:rFonts w:ascii="Consolas" w:eastAsiaTheme="majorEastAsia" w:hAnsi="Consolas" w:cs="Consolas"/>
          <w:color w:val="834689"/>
          <w:sz w:val="19"/>
          <w:szCs w:val="19"/>
          <w:bdr w:val="none" w:sz="0" w:space="0" w:color="auto" w:frame="1"/>
          <w:lang w:val="en-US"/>
        </w:rPr>
        <w:t>INT</w:t>
      </w:r>
      <w:r w:rsidRPr="00E559FF">
        <w:rPr>
          <w:rStyle w:val="token"/>
          <w:rFonts w:ascii="Consolas" w:eastAsiaTheme="majorEastAsia" w:hAnsi="Consolas" w:cs="Consolas"/>
          <w:color w:val="999999"/>
          <w:sz w:val="19"/>
          <w:szCs w:val="19"/>
          <w:bdr w:val="none" w:sz="0" w:space="0" w:color="auto" w:frame="1"/>
          <w:lang w:val="en-US"/>
        </w:rPr>
        <w:t>);</w:t>
      </w:r>
    </w:p>
    <w:p w:rsidR="00E559FF" w:rsidRPr="00E559FF" w:rsidRDefault="00E559FF" w:rsidP="00E559FF">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Fonts w:ascii="Consolas" w:hAnsi="Consolas" w:cs="Consolas"/>
          <w:color w:val="000000"/>
          <w:sz w:val="19"/>
          <w:szCs w:val="19"/>
          <w:lang w:val="en-US"/>
        </w:rPr>
      </w:pPr>
      <w:r w:rsidRPr="00E559FF">
        <w:rPr>
          <w:rStyle w:val="token"/>
          <w:rFonts w:ascii="Consolas" w:eastAsiaTheme="majorEastAsia" w:hAnsi="Consolas" w:cs="Consolas"/>
          <w:color w:val="0077AA"/>
          <w:sz w:val="19"/>
          <w:szCs w:val="19"/>
          <w:bdr w:val="none" w:sz="0" w:space="0" w:color="auto" w:frame="1"/>
          <w:lang w:val="en-US"/>
        </w:rPr>
        <w:t>CREATE</w:t>
      </w: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token"/>
          <w:rFonts w:ascii="Consolas" w:eastAsiaTheme="majorEastAsia" w:hAnsi="Consolas" w:cs="Consolas"/>
          <w:color w:val="0077AA"/>
          <w:sz w:val="19"/>
          <w:szCs w:val="19"/>
          <w:bdr w:val="none" w:sz="0" w:space="0" w:color="auto" w:frame="1"/>
          <w:lang w:val="en-US"/>
        </w:rPr>
        <w:t>TABLE</w:t>
      </w:r>
      <w:r w:rsidRPr="00E559FF">
        <w:rPr>
          <w:rStyle w:val="HTML"/>
          <w:rFonts w:ascii="Consolas" w:eastAsiaTheme="majorEastAsia" w:hAnsi="Consolas" w:cs="Consolas"/>
          <w:color w:val="000000"/>
          <w:sz w:val="19"/>
          <w:szCs w:val="19"/>
          <w:bdr w:val="none" w:sz="0" w:space="0" w:color="auto" w:frame="1"/>
          <w:lang w:val="en-US"/>
        </w:rPr>
        <w:t xml:space="preserve"> t3 </w:t>
      </w:r>
      <w:r w:rsidRPr="00E559FF">
        <w:rPr>
          <w:rStyle w:val="token"/>
          <w:rFonts w:ascii="Consolas" w:eastAsiaTheme="majorEastAsia" w:hAnsi="Consolas" w:cs="Consolas"/>
          <w:color w:val="999999"/>
          <w:sz w:val="19"/>
          <w:szCs w:val="19"/>
          <w:bdr w:val="none" w:sz="0" w:space="0" w:color="auto" w:frame="1"/>
          <w:lang w:val="en-US"/>
        </w:rPr>
        <w:t>(</w:t>
      </w:r>
      <w:r w:rsidRPr="00E559FF">
        <w:rPr>
          <w:rStyle w:val="HTML"/>
          <w:rFonts w:ascii="Consolas" w:eastAsiaTheme="majorEastAsia" w:hAnsi="Consolas" w:cs="Consolas"/>
          <w:color w:val="000000"/>
          <w:sz w:val="19"/>
          <w:szCs w:val="19"/>
          <w:bdr w:val="none" w:sz="0" w:space="0" w:color="auto" w:frame="1"/>
          <w:lang w:val="en-US"/>
        </w:rPr>
        <w:t xml:space="preserve">c1 </w:t>
      </w:r>
      <w:r w:rsidRPr="00E559FF">
        <w:rPr>
          <w:rStyle w:val="token"/>
          <w:rFonts w:ascii="Consolas" w:eastAsiaTheme="majorEastAsia" w:hAnsi="Consolas" w:cs="Consolas"/>
          <w:color w:val="834689"/>
          <w:sz w:val="19"/>
          <w:szCs w:val="19"/>
          <w:bdr w:val="none" w:sz="0" w:space="0" w:color="auto" w:frame="1"/>
          <w:lang w:val="en-US"/>
        </w:rPr>
        <w:t>INT</w:t>
      </w:r>
      <w:r w:rsidRPr="00E559FF">
        <w:rPr>
          <w:rStyle w:val="token"/>
          <w:rFonts w:ascii="Consolas" w:eastAsiaTheme="majorEastAsia" w:hAnsi="Consolas" w:cs="Consolas"/>
          <w:color w:val="999999"/>
          <w:sz w:val="19"/>
          <w:szCs w:val="19"/>
          <w:bdr w:val="none" w:sz="0" w:space="0" w:color="auto" w:frame="1"/>
          <w:lang w:val="en-US"/>
        </w:rPr>
        <w:t>,</w:t>
      </w:r>
      <w:r w:rsidRPr="00E559FF">
        <w:rPr>
          <w:rStyle w:val="HTML"/>
          <w:rFonts w:ascii="Consolas" w:eastAsiaTheme="majorEastAsia" w:hAnsi="Consolas" w:cs="Consolas"/>
          <w:color w:val="000000"/>
          <w:sz w:val="19"/>
          <w:szCs w:val="19"/>
          <w:bdr w:val="none" w:sz="0" w:space="0" w:color="auto" w:frame="1"/>
          <w:lang w:val="en-US"/>
        </w:rPr>
        <w:t xml:space="preserve"> c2 </w:t>
      </w:r>
      <w:r w:rsidRPr="00E559FF">
        <w:rPr>
          <w:rStyle w:val="token"/>
          <w:rFonts w:ascii="Consolas" w:eastAsiaTheme="majorEastAsia" w:hAnsi="Consolas" w:cs="Consolas"/>
          <w:color w:val="834689"/>
          <w:sz w:val="19"/>
          <w:szCs w:val="19"/>
          <w:bdr w:val="none" w:sz="0" w:space="0" w:color="auto" w:frame="1"/>
          <w:lang w:val="en-US"/>
        </w:rPr>
        <w:t>INT</w:t>
      </w:r>
      <w:r w:rsidRPr="00E559FF">
        <w:rPr>
          <w:rStyle w:val="token"/>
          <w:rFonts w:ascii="Consolas" w:eastAsiaTheme="majorEastAsia" w:hAnsi="Consolas" w:cs="Consolas"/>
          <w:color w:val="999999"/>
          <w:sz w:val="19"/>
          <w:szCs w:val="19"/>
          <w:bdr w:val="none" w:sz="0" w:space="0" w:color="auto" w:frame="1"/>
          <w:lang w:val="en-US"/>
        </w:rPr>
        <w:t>);</w:t>
      </w:r>
    </w:p>
    <w:p w:rsidR="00E559FF" w:rsidRPr="00E559FF" w:rsidRDefault="00E559FF" w:rsidP="00E559FF">
      <w:pPr>
        <w:pStyle w:val="a3"/>
        <w:spacing w:before="0" w:beforeAutospacing="0" w:after="0" w:afterAutospacing="0"/>
        <w:textAlignment w:val="baseline"/>
        <w:rPr>
          <w:rFonts w:ascii="Arial" w:hAnsi="Arial" w:cs="Arial"/>
          <w:color w:val="555555"/>
          <w:sz w:val="21"/>
          <w:szCs w:val="21"/>
          <w:lang w:val="en-US"/>
        </w:rPr>
      </w:pPr>
      <w:r w:rsidRPr="00E559FF">
        <w:rPr>
          <w:rFonts w:ascii="Arial" w:hAnsi="Arial" w:cs="Arial"/>
          <w:color w:val="555555"/>
          <w:sz w:val="21"/>
          <w:szCs w:val="21"/>
          <w:lang w:val="en-US"/>
        </w:rPr>
        <w:t>You can see that a hash join is being employed by using </w:t>
      </w:r>
      <w:hyperlink r:id="rId164" w:tooltip="13.8.2 EXPLAIN Statement" w:history="1">
        <w:r w:rsidRPr="00E559FF">
          <w:rPr>
            <w:rStyle w:val="HTML"/>
            <w:rFonts w:eastAsiaTheme="majorEastAsia"/>
            <w:color w:val="000000"/>
            <w:u w:val="single"/>
            <w:bdr w:val="none" w:sz="0" w:space="0" w:color="auto" w:frame="1"/>
            <w:lang w:val="en-US"/>
          </w:rPr>
          <w:t>EXPLAIN</w:t>
        </w:r>
      </w:hyperlink>
      <w:r w:rsidRPr="00E559FF">
        <w:rPr>
          <w:rFonts w:ascii="Arial" w:hAnsi="Arial" w:cs="Arial"/>
          <w:color w:val="555555"/>
          <w:sz w:val="21"/>
          <w:szCs w:val="21"/>
          <w:lang w:val="en-US"/>
        </w:rPr>
        <w:t>, like this:</w:t>
      </w:r>
    </w:p>
    <w:p w:rsidR="00E559FF" w:rsidRPr="00E559FF" w:rsidRDefault="00E559FF" w:rsidP="00E559FF">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E559FF">
        <w:rPr>
          <w:rStyle w:val="token"/>
          <w:rFonts w:ascii="Consolas" w:eastAsiaTheme="majorEastAsia" w:hAnsi="Consolas" w:cs="Consolas"/>
          <w:color w:val="A67F59"/>
          <w:sz w:val="19"/>
          <w:szCs w:val="19"/>
          <w:bdr w:val="none" w:sz="0" w:space="0" w:color="auto" w:frame="1"/>
          <w:lang w:val="en-US"/>
        </w:rPr>
        <w:t>mysql&gt;</w:t>
      </w: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token"/>
          <w:rFonts w:ascii="Consolas" w:eastAsiaTheme="majorEastAsia" w:hAnsi="Consolas" w:cs="Consolas"/>
          <w:color w:val="0077AA"/>
          <w:sz w:val="19"/>
          <w:szCs w:val="19"/>
          <w:bdr w:val="none" w:sz="0" w:space="0" w:color="auto" w:frame="1"/>
          <w:lang w:val="en-US"/>
        </w:rPr>
        <w:t>EXPLAIN</w:t>
      </w:r>
    </w:p>
    <w:p w:rsidR="00E559FF" w:rsidRPr="00E559FF" w:rsidRDefault="00E559FF" w:rsidP="00E559FF">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E559FF">
        <w:rPr>
          <w:rStyle w:val="token"/>
          <w:rFonts w:ascii="Consolas" w:eastAsiaTheme="majorEastAsia" w:hAnsi="Consolas" w:cs="Consolas"/>
          <w:color w:val="A67F59"/>
          <w:sz w:val="19"/>
          <w:szCs w:val="19"/>
          <w:bdr w:val="none" w:sz="0" w:space="0" w:color="auto" w:frame="1"/>
          <w:lang w:val="en-US"/>
        </w:rPr>
        <w:t xml:space="preserve">    -&gt;</w:t>
      </w: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token"/>
          <w:rFonts w:ascii="Consolas" w:eastAsiaTheme="majorEastAsia" w:hAnsi="Consolas" w:cs="Consolas"/>
          <w:color w:val="0077AA"/>
          <w:sz w:val="19"/>
          <w:szCs w:val="19"/>
          <w:bdr w:val="none" w:sz="0" w:space="0" w:color="auto" w:frame="1"/>
          <w:lang w:val="en-US"/>
        </w:rPr>
        <w:t>SELECT</w:t>
      </w: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token"/>
          <w:rFonts w:ascii="Consolas" w:eastAsiaTheme="majorEastAsia" w:hAnsi="Consolas" w:cs="Consolas"/>
          <w:color w:val="A67F59"/>
          <w:sz w:val="19"/>
          <w:szCs w:val="19"/>
          <w:bdr w:val="none" w:sz="0" w:space="0" w:color="auto" w:frame="1"/>
          <w:lang w:val="en-US"/>
        </w:rPr>
        <w:t>*</w:t>
      </w: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token"/>
          <w:rFonts w:ascii="Consolas" w:eastAsiaTheme="majorEastAsia" w:hAnsi="Consolas" w:cs="Consolas"/>
          <w:color w:val="0077AA"/>
          <w:sz w:val="19"/>
          <w:szCs w:val="19"/>
          <w:bdr w:val="none" w:sz="0" w:space="0" w:color="auto" w:frame="1"/>
          <w:lang w:val="en-US"/>
        </w:rPr>
        <w:t>FROM</w:t>
      </w:r>
      <w:r w:rsidRPr="00E559FF">
        <w:rPr>
          <w:rStyle w:val="HTML"/>
          <w:rFonts w:ascii="Consolas" w:eastAsiaTheme="majorEastAsia" w:hAnsi="Consolas" w:cs="Consolas"/>
          <w:color w:val="000000"/>
          <w:sz w:val="19"/>
          <w:szCs w:val="19"/>
          <w:bdr w:val="none" w:sz="0" w:space="0" w:color="auto" w:frame="1"/>
          <w:lang w:val="en-US"/>
        </w:rPr>
        <w:t xml:space="preserve"> t1</w:t>
      </w:r>
    </w:p>
    <w:p w:rsidR="00E559FF" w:rsidRPr="00E559FF" w:rsidRDefault="00E559FF" w:rsidP="00E559FF">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E559FF">
        <w:rPr>
          <w:rStyle w:val="token"/>
          <w:rFonts w:ascii="Consolas" w:eastAsiaTheme="majorEastAsia" w:hAnsi="Consolas" w:cs="Consolas"/>
          <w:color w:val="A67F59"/>
          <w:sz w:val="19"/>
          <w:szCs w:val="19"/>
          <w:bdr w:val="none" w:sz="0" w:space="0" w:color="auto" w:frame="1"/>
          <w:lang w:val="en-US"/>
        </w:rPr>
        <w:t xml:space="preserve">    -&gt;</w:t>
      </w: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token"/>
          <w:rFonts w:ascii="Consolas" w:eastAsiaTheme="majorEastAsia" w:hAnsi="Consolas" w:cs="Consolas"/>
          <w:color w:val="0077AA"/>
          <w:sz w:val="19"/>
          <w:szCs w:val="19"/>
          <w:bdr w:val="none" w:sz="0" w:space="0" w:color="auto" w:frame="1"/>
          <w:lang w:val="en-US"/>
        </w:rPr>
        <w:t>JOIN</w:t>
      </w:r>
      <w:r w:rsidRPr="00E559FF">
        <w:rPr>
          <w:rStyle w:val="HTML"/>
          <w:rFonts w:ascii="Consolas" w:eastAsiaTheme="majorEastAsia" w:hAnsi="Consolas" w:cs="Consolas"/>
          <w:color w:val="000000"/>
          <w:sz w:val="19"/>
          <w:szCs w:val="19"/>
          <w:bdr w:val="none" w:sz="0" w:space="0" w:color="auto" w:frame="1"/>
          <w:lang w:val="en-US"/>
        </w:rPr>
        <w:t xml:space="preserve"> t2 </w:t>
      </w:r>
      <w:r w:rsidRPr="00E559FF">
        <w:rPr>
          <w:rStyle w:val="token"/>
          <w:rFonts w:ascii="Consolas" w:eastAsiaTheme="majorEastAsia" w:hAnsi="Consolas" w:cs="Consolas"/>
          <w:color w:val="0077AA"/>
          <w:sz w:val="19"/>
          <w:szCs w:val="19"/>
          <w:bdr w:val="none" w:sz="0" w:space="0" w:color="auto" w:frame="1"/>
          <w:lang w:val="en-US"/>
        </w:rPr>
        <w:t>ON</w:t>
      </w:r>
      <w:r w:rsidRPr="00E559FF">
        <w:rPr>
          <w:rStyle w:val="HTML"/>
          <w:rFonts w:ascii="Consolas" w:eastAsiaTheme="majorEastAsia" w:hAnsi="Consolas" w:cs="Consolas"/>
          <w:color w:val="000000"/>
          <w:sz w:val="19"/>
          <w:szCs w:val="19"/>
          <w:bdr w:val="none" w:sz="0" w:space="0" w:color="auto" w:frame="1"/>
          <w:lang w:val="en-US"/>
        </w:rPr>
        <w:t xml:space="preserve"> t1</w:t>
      </w:r>
      <w:r w:rsidRPr="00E559FF">
        <w:rPr>
          <w:rStyle w:val="token"/>
          <w:rFonts w:ascii="Consolas" w:eastAsiaTheme="majorEastAsia" w:hAnsi="Consolas" w:cs="Consolas"/>
          <w:color w:val="999999"/>
          <w:sz w:val="19"/>
          <w:szCs w:val="19"/>
          <w:bdr w:val="none" w:sz="0" w:space="0" w:color="auto" w:frame="1"/>
          <w:lang w:val="en-US"/>
        </w:rPr>
        <w:t>.</w:t>
      </w:r>
      <w:r w:rsidRPr="00E559FF">
        <w:rPr>
          <w:rStyle w:val="HTML"/>
          <w:rFonts w:ascii="Consolas" w:eastAsiaTheme="majorEastAsia" w:hAnsi="Consolas" w:cs="Consolas"/>
          <w:color w:val="000000"/>
          <w:sz w:val="19"/>
          <w:szCs w:val="19"/>
          <w:bdr w:val="none" w:sz="0" w:space="0" w:color="auto" w:frame="1"/>
          <w:lang w:val="en-US"/>
        </w:rPr>
        <w:t>c1</w:t>
      </w:r>
      <w:r w:rsidRPr="00E559FF">
        <w:rPr>
          <w:rStyle w:val="token"/>
          <w:rFonts w:ascii="Consolas" w:eastAsiaTheme="majorEastAsia" w:hAnsi="Consolas" w:cs="Consolas"/>
          <w:color w:val="A67F59"/>
          <w:sz w:val="19"/>
          <w:szCs w:val="19"/>
          <w:bdr w:val="none" w:sz="0" w:space="0" w:color="auto" w:frame="1"/>
          <w:lang w:val="en-US"/>
        </w:rPr>
        <w:t>=</w:t>
      </w:r>
      <w:r w:rsidRPr="00E559FF">
        <w:rPr>
          <w:rStyle w:val="HTML"/>
          <w:rFonts w:ascii="Consolas" w:eastAsiaTheme="majorEastAsia" w:hAnsi="Consolas" w:cs="Consolas"/>
          <w:color w:val="000000"/>
          <w:sz w:val="19"/>
          <w:szCs w:val="19"/>
          <w:bdr w:val="none" w:sz="0" w:space="0" w:color="auto" w:frame="1"/>
          <w:lang w:val="en-US"/>
        </w:rPr>
        <w:t>t2</w:t>
      </w:r>
      <w:r w:rsidRPr="00E559FF">
        <w:rPr>
          <w:rStyle w:val="token"/>
          <w:rFonts w:ascii="Consolas" w:eastAsiaTheme="majorEastAsia" w:hAnsi="Consolas" w:cs="Consolas"/>
          <w:color w:val="999999"/>
          <w:sz w:val="19"/>
          <w:szCs w:val="19"/>
          <w:bdr w:val="none" w:sz="0" w:space="0" w:color="auto" w:frame="1"/>
          <w:lang w:val="en-US"/>
        </w:rPr>
        <w:t>.</w:t>
      </w:r>
      <w:r w:rsidRPr="00E559FF">
        <w:rPr>
          <w:rStyle w:val="HTML"/>
          <w:rFonts w:ascii="Consolas" w:eastAsiaTheme="majorEastAsia" w:hAnsi="Consolas" w:cs="Consolas"/>
          <w:color w:val="000000"/>
          <w:sz w:val="19"/>
          <w:szCs w:val="19"/>
          <w:bdr w:val="none" w:sz="0" w:space="0" w:color="auto" w:frame="1"/>
          <w:lang w:val="en-US"/>
        </w:rPr>
        <w:t>c1\G</w:t>
      </w:r>
    </w:p>
    <w:p w:rsidR="00E559FF" w:rsidRPr="00E559FF" w:rsidRDefault="00E559FF" w:rsidP="00E559FF">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token"/>
          <w:rFonts w:ascii="Consolas" w:eastAsiaTheme="majorEastAsia" w:hAnsi="Consolas" w:cs="Consolas"/>
          <w:color w:val="555555"/>
          <w:sz w:val="19"/>
          <w:szCs w:val="19"/>
          <w:bdr w:val="none" w:sz="0" w:space="0" w:color="auto" w:frame="1"/>
          <w:lang w:val="en-US"/>
        </w:rPr>
      </w:pPr>
      <w:r w:rsidRPr="00E559FF">
        <w:rPr>
          <w:rStyle w:val="token"/>
          <w:rFonts w:ascii="Consolas" w:eastAsiaTheme="majorEastAsia" w:hAnsi="Consolas" w:cs="Consolas"/>
          <w:color w:val="999999"/>
          <w:sz w:val="19"/>
          <w:szCs w:val="19"/>
          <w:bdr w:val="none" w:sz="0" w:space="0" w:color="auto" w:frame="1"/>
          <w:lang w:val="en-US"/>
        </w:rPr>
        <w:t>***************************</w:t>
      </w:r>
      <w:r w:rsidRPr="00E559FF">
        <w:rPr>
          <w:rStyle w:val="token"/>
          <w:rFonts w:ascii="Consolas" w:eastAsiaTheme="majorEastAsia" w:hAnsi="Consolas" w:cs="Consolas"/>
          <w:color w:val="555555"/>
          <w:sz w:val="19"/>
          <w:szCs w:val="19"/>
          <w:bdr w:val="none" w:sz="0" w:space="0" w:color="auto" w:frame="1"/>
          <w:lang w:val="en-US"/>
        </w:rPr>
        <w:t xml:space="preserve"> 1. row </w:t>
      </w:r>
      <w:r w:rsidRPr="00E559FF">
        <w:rPr>
          <w:rStyle w:val="token"/>
          <w:rFonts w:ascii="Consolas" w:eastAsiaTheme="majorEastAsia" w:hAnsi="Consolas" w:cs="Consolas"/>
          <w:color w:val="999999"/>
          <w:sz w:val="19"/>
          <w:szCs w:val="19"/>
          <w:bdr w:val="none" w:sz="0" w:space="0" w:color="auto" w:frame="1"/>
          <w:lang w:val="en-US"/>
        </w:rPr>
        <w:t>***************************</w:t>
      </w:r>
    </w:p>
    <w:p w:rsidR="00E559FF" w:rsidRPr="00E559FF" w:rsidRDefault="00E559FF" w:rsidP="00E559FF">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token"/>
          <w:rFonts w:ascii="Consolas" w:eastAsiaTheme="majorEastAsia" w:hAnsi="Consolas" w:cs="Consolas"/>
          <w:color w:val="555555"/>
          <w:sz w:val="19"/>
          <w:szCs w:val="19"/>
          <w:bdr w:val="none" w:sz="0" w:space="0" w:color="auto" w:frame="1"/>
          <w:lang w:val="en-US"/>
        </w:rPr>
      </w:pPr>
      <w:r w:rsidRPr="00E559FF">
        <w:rPr>
          <w:rStyle w:val="token"/>
          <w:rFonts w:ascii="Consolas" w:eastAsiaTheme="majorEastAsia" w:hAnsi="Consolas" w:cs="Consolas"/>
          <w:color w:val="555555"/>
          <w:sz w:val="19"/>
          <w:szCs w:val="19"/>
          <w:bdr w:val="none" w:sz="0" w:space="0" w:color="auto" w:frame="1"/>
          <w:lang w:val="en-US"/>
        </w:rPr>
        <w:t xml:space="preserve">           id</w:t>
      </w:r>
      <w:r w:rsidRPr="00E559FF">
        <w:rPr>
          <w:rStyle w:val="token"/>
          <w:rFonts w:ascii="Consolas" w:eastAsiaTheme="majorEastAsia" w:hAnsi="Consolas" w:cs="Consolas"/>
          <w:color w:val="999999"/>
          <w:sz w:val="19"/>
          <w:szCs w:val="19"/>
          <w:bdr w:val="none" w:sz="0" w:space="0" w:color="auto" w:frame="1"/>
          <w:lang w:val="en-US"/>
        </w:rPr>
        <w:t>:</w:t>
      </w:r>
      <w:r w:rsidRPr="00E559FF">
        <w:rPr>
          <w:rStyle w:val="token"/>
          <w:rFonts w:ascii="Consolas" w:eastAsiaTheme="majorEastAsia" w:hAnsi="Consolas" w:cs="Consolas"/>
          <w:color w:val="555555"/>
          <w:sz w:val="19"/>
          <w:szCs w:val="19"/>
          <w:bdr w:val="none" w:sz="0" w:space="0" w:color="auto" w:frame="1"/>
          <w:lang w:val="en-US"/>
        </w:rPr>
        <w:t xml:space="preserve"> 1</w:t>
      </w:r>
    </w:p>
    <w:p w:rsidR="00E559FF" w:rsidRPr="00E559FF" w:rsidRDefault="00E559FF" w:rsidP="00E559FF">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token"/>
          <w:rFonts w:ascii="Consolas" w:eastAsiaTheme="majorEastAsia" w:hAnsi="Consolas" w:cs="Consolas"/>
          <w:color w:val="555555"/>
          <w:sz w:val="19"/>
          <w:szCs w:val="19"/>
          <w:bdr w:val="none" w:sz="0" w:space="0" w:color="auto" w:frame="1"/>
          <w:lang w:val="en-US"/>
        </w:rPr>
      </w:pPr>
      <w:r w:rsidRPr="00E559FF">
        <w:rPr>
          <w:rStyle w:val="token"/>
          <w:rFonts w:ascii="Consolas" w:eastAsiaTheme="majorEastAsia" w:hAnsi="Consolas" w:cs="Consolas"/>
          <w:color w:val="555555"/>
          <w:sz w:val="19"/>
          <w:szCs w:val="19"/>
          <w:bdr w:val="none" w:sz="0" w:space="0" w:color="auto" w:frame="1"/>
          <w:lang w:val="en-US"/>
        </w:rPr>
        <w:t xml:space="preserve">  select_type</w:t>
      </w:r>
      <w:r w:rsidRPr="00E559FF">
        <w:rPr>
          <w:rStyle w:val="token"/>
          <w:rFonts w:ascii="Consolas" w:eastAsiaTheme="majorEastAsia" w:hAnsi="Consolas" w:cs="Consolas"/>
          <w:color w:val="999999"/>
          <w:sz w:val="19"/>
          <w:szCs w:val="19"/>
          <w:bdr w:val="none" w:sz="0" w:space="0" w:color="auto" w:frame="1"/>
          <w:lang w:val="en-US"/>
        </w:rPr>
        <w:t>:</w:t>
      </w:r>
      <w:r w:rsidRPr="00E559FF">
        <w:rPr>
          <w:rStyle w:val="token"/>
          <w:rFonts w:ascii="Consolas" w:eastAsiaTheme="majorEastAsia" w:hAnsi="Consolas" w:cs="Consolas"/>
          <w:color w:val="555555"/>
          <w:sz w:val="19"/>
          <w:szCs w:val="19"/>
          <w:bdr w:val="none" w:sz="0" w:space="0" w:color="auto" w:frame="1"/>
          <w:lang w:val="en-US"/>
        </w:rPr>
        <w:t xml:space="preserve"> SIMPLE</w:t>
      </w:r>
    </w:p>
    <w:p w:rsidR="00E559FF" w:rsidRPr="00E559FF" w:rsidRDefault="00E559FF" w:rsidP="00E559FF">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token"/>
          <w:rFonts w:ascii="Consolas" w:eastAsiaTheme="majorEastAsia" w:hAnsi="Consolas" w:cs="Consolas"/>
          <w:color w:val="555555"/>
          <w:sz w:val="19"/>
          <w:szCs w:val="19"/>
          <w:bdr w:val="none" w:sz="0" w:space="0" w:color="auto" w:frame="1"/>
          <w:lang w:val="en-US"/>
        </w:rPr>
      </w:pPr>
      <w:r w:rsidRPr="00E559FF">
        <w:rPr>
          <w:rStyle w:val="token"/>
          <w:rFonts w:ascii="Consolas" w:eastAsiaTheme="majorEastAsia" w:hAnsi="Consolas" w:cs="Consolas"/>
          <w:color w:val="555555"/>
          <w:sz w:val="19"/>
          <w:szCs w:val="19"/>
          <w:bdr w:val="none" w:sz="0" w:space="0" w:color="auto" w:frame="1"/>
          <w:lang w:val="en-US"/>
        </w:rPr>
        <w:t xml:space="preserve">        table</w:t>
      </w:r>
      <w:r w:rsidRPr="00E559FF">
        <w:rPr>
          <w:rStyle w:val="token"/>
          <w:rFonts w:ascii="Consolas" w:eastAsiaTheme="majorEastAsia" w:hAnsi="Consolas" w:cs="Consolas"/>
          <w:color w:val="999999"/>
          <w:sz w:val="19"/>
          <w:szCs w:val="19"/>
          <w:bdr w:val="none" w:sz="0" w:space="0" w:color="auto" w:frame="1"/>
          <w:lang w:val="en-US"/>
        </w:rPr>
        <w:t>:</w:t>
      </w:r>
      <w:r w:rsidRPr="00E559FF">
        <w:rPr>
          <w:rStyle w:val="token"/>
          <w:rFonts w:ascii="Consolas" w:eastAsiaTheme="majorEastAsia" w:hAnsi="Consolas" w:cs="Consolas"/>
          <w:color w:val="555555"/>
          <w:sz w:val="19"/>
          <w:szCs w:val="19"/>
          <w:bdr w:val="none" w:sz="0" w:space="0" w:color="auto" w:frame="1"/>
          <w:lang w:val="en-US"/>
        </w:rPr>
        <w:t xml:space="preserve"> t1</w:t>
      </w:r>
    </w:p>
    <w:p w:rsidR="00E559FF" w:rsidRPr="00E559FF" w:rsidRDefault="00E559FF" w:rsidP="00E559FF">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token"/>
          <w:rFonts w:ascii="Consolas" w:eastAsiaTheme="majorEastAsia" w:hAnsi="Consolas" w:cs="Consolas"/>
          <w:color w:val="555555"/>
          <w:sz w:val="19"/>
          <w:szCs w:val="19"/>
          <w:bdr w:val="none" w:sz="0" w:space="0" w:color="auto" w:frame="1"/>
          <w:lang w:val="en-US"/>
        </w:rPr>
      </w:pPr>
      <w:r w:rsidRPr="00E559FF">
        <w:rPr>
          <w:rStyle w:val="token"/>
          <w:rFonts w:ascii="Consolas" w:eastAsiaTheme="majorEastAsia" w:hAnsi="Consolas" w:cs="Consolas"/>
          <w:color w:val="555555"/>
          <w:sz w:val="19"/>
          <w:szCs w:val="19"/>
          <w:bdr w:val="none" w:sz="0" w:space="0" w:color="auto" w:frame="1"/>
          <w:lang w:val="en-US"/>
        </w:rPr>
        <w:t xml:space="preserve">   partitions</w:t>
      </w:r>
      <w:r w:rsidRPr="00E559FF">
        <w:rPr>
          <w:rStyle w:val="token"/>
          <w:rFonts w:ascii="Consolas" w:eastAsiaTheme="majorEastAsia" w:hAnsi="Consolas" w:cs="Consolas"/>
          <w:color w:val="999999"/>
          <w:sz w:val="19"/>
          <w:szCs w:val="19"/>
          <w:bdr w:val="none" w:sz="0" w:space="0" w:color="auto" w:frame="1"/>
          <w:lang w:val="en-US"/>
        </w:rPr>
        <w:t>:</w:t>
      </w:r>
      <w:r w:rsidRPr="00E559FF">
        <w:rPr>
          <w:rStyle w:val="token"/>
          <w:rFonts w:ascii="Consolas" w:eastAsiaTheme="majorEastAsia" w:hAnsi="Consolas" w:cs="Consolas"/>
          <w:color w:val="555555"/>
          <w:sz w:val="19"/>
          <w:szCs w:val="19"/>
          <w:bdr w:val="none" w:sz="0" w:space="0" w:color="auto" w:frame="1"/>
          <w:lang w:val="en-US"/>
        </w:rPr>
        <w:t xml:space="preserve"> NULL</w:t>
      </w:r>
    </w:p>
    <w:p w:rsidR="00E559FF" w:rsidRPr="00E559FF" w:rsidRDefault="00E559FF" w:rsidP="00E559FF">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token"/>
          <w:rFonts w:ascii="Consolas" w:eastAsiaTheme="majorEastAsia" w:hAnsi="Consolas" w:cs="Consolas"/>
          <w:color w:val="555555"/>
          <w:sz w:val="19"/>
          <w:szCs w:val="19"/>
          <w:bdr w:val="none" w:sz="0" w:space="0" w:color="auto" w:frame="1"/>
          <w:lang w:val="en-US"/>
        </w:rPr>
      </w:pPr>
      <w:r w:rsidRPr="00E559FF">
        <w:rPr>
          <w:rStyle w:val="token"/>
          <w:rFonts w:ascii="Consolas" w:eastAsiaTheme="majorEastAsia" w:hAnsi="Consolas" w:cs="Consolas"/>
          <w:color w:val="555555"/>
          <w:sz w:val="19"/>
          <w:szCs w:val="19"/>
          <w:bdr w:val="none" w:sz="0" w:space="0" w:color="auto" w:frame="1"/>
          <w:lang w:val="en-US"/>
        </w:rPr>
        <w:t xml:space="preserve">         type</w:t>
      </w:r>
      <w:r w:rsidRPr="00E559FF">
        <w:rPr>
          <w:rStyle w:val="token"/>
          <w:rFonts w:ascii="Consolas" w:eastAsiaTheme="majorEastAsia" w:hAnsi="Consolas" w:cs="Consolas"/>
          <w:color w:val="999999"/>
          <w:sz w:val="19"/>
          <w:szCs w:val="19"/>
          <w:bdr w:val="none" w:sz="0" w:space="0" w:color="auto" w:frame="1"/>
          <w:lang w:val="en-US"/>
        </w:rPr>
        <w:t>:</w:t>
      </w:r>
      <w:r w:rsidRPr="00E559FF">
        <w:rPr>
          <w:rStyle w:val="token"/>
          <w:rFonts w:ascii="Consolas" w:eastAsiaTheme="majorEastAsia" w:hAnsi="Consolas" w:cs="Consolas"/>
          <w:color w:val="555555"/>
          <w:sz w:val="19"/>
          <w:szCs w:val="19"/>
          <w:bdr w:val="none" w:sz="0" w:space="0" w:color="auto" w:frame="1"/>
          <w:lang w:val="en-US"/>
        </w:rPr>
        <w:t xml:space="preserve"> ALL</w:t>
      </w:r>
    </w:p>
    <w:p w:rsidR="00E559FF" w:rsidRPr="00E559FF" w:rsidRDefault="00E559FF" w:rsidP="00E559FF">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token"/>
          <w:rFonts w:ascii="Consolas" w:eastAsiaTheme="majorEastAsia" w:hAnsi="Consolas" w:cs="Consolas"/>
          <w:color w:val="555555"/>
          <w:sz w:val="19"/>
          <w:szCs w:val="19"/>
          <w:bdr w:val="none" w:sz="0" w:space="0" w:color="auto" w:frame="1"/>
          <w:lang w:val="en-US"/>
        </w:rPr>
      </w:pPr>
      <w:r w:rsidRPr="00E559FF">
        <w:rPr>
          <w:rStyle w:val="token"/>
          <w:rFonts w:ascii="Consolas" w:eastAsiaTheme="majorEastAsia" w:hAnsi="Consolas" w:cs="Consolas"/>
          <w:color w:val="555555"/>
          <w:sz w:val="19"/>
          <w:szCs w:val="19"/>
          <w:bdr w:val="none" w:sz="0" w:space="0" w:color="auto" w:frame="1"/>
          <w:lang w:val="en-US"/>
        </w:rPr>
        <w:t>possible_keys</w:t>
      </w:r>
      <w:r w:rsidRPr="00E559FF">
        <w:rPr>
          <w:rStyle w:val="token"/>
          <w:rFonts w:ascii="Consolas" w:eastAsiaTheme="majorEastAsia" w:hAnsi="Consolas" w:cs="Consolas"/>
          <w:color w:val="999999"/>
          <w:sz w:val="19"/>
          <w:szCs w:val="19"/>
          <w:bdr w:val="none" w:sz="0" w:space="0" w:color="auto" w:frame="1"/>
          <w:lang w:val="en-US"/>
        </w:rPr>
        <w:t>:</w:t>
      </w:r>
      <w:r w:rsidRPr="00E559FF">
        <w:rPr>
          <w:rStyle w:val="token"/>
          <w:rFonts w:ascii="Consolas" w:eastAsiaTheme="majorEastAsia" w:hAnsi="Consolas" w:cs="Consolas"/>
          <w:color w:val="555555"/>
          <w:sz w:val="19"/>
          <w:szCs w:val="19"/>
          <w:bdr w:val="none" w:sz="0" w:space="0" w:color="auto" w:frame="1"/>
          <w:lang w:val="en-US"/>
        </w:rPr>
        <w:t xml:space="preserve"> NULL</w:t>
      </w:r>
    </w:p>
    <w:p w:rsidR="00E559FF" w:rsidRPr="00E559FF" w:rsidRDefault="00E559FF" w:rsidP="00E559FF">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token"/>
          <w:rFonts w:ascii="Consolas" w:eastAsiaTheme="majorEastAsia" w:hAnsi="Consolas" w:cs="Consolas"/>
          <w:color w:val="555555"/>
          <w:sz w:val="19"/>
          <w:szCs w:val="19"/>
          <w:bdr w:val="none" w:sz="0" w:space="0" w:color="auto" w:frame="1"/>
          <w:lang w:val="en-US"/>
        </w:rPr>
      </w:pPr>
      <w:r w:rsidRPr="00E559FF">
        <w:rPr>
          <w:rStyle w:val="token"/>
          <w:rFonts w:ascii="Consolas" w:eastAsiaTheme="majorEastAsia" w:hAnsi="Consolas" w:cs="Consolas"/>
          <w:color w:val="555555"/>
          <w:sz w:val="19"/>
          <w:szCs w:val="19"/>
          <w:bdr w:val="none" w:sz="0" w:space="0" w:color="auto" w:frame="1"/>
          <w:lang w:val="en-US"/>
        </w:rPr>
        <w:t xml:space="preserve">          key</w:t>
      </w:r>
      <w:r w:rsidRPr="00E559FF">
        <w:rPr>
          <w:rStyle w:val="token"/>
          <w:rFonts w:ascii="Consolas" w:eastAsiaTheme="majorEastAsia" w:hAnsi="Consolas" w:cs="Consolas"/>
          <w:color w:val="999999"/>
          <w:sz w:val="19"/>
          <w:szCs w:val="19"/>
          <w:bdr w:val="none" w:sz="0" w:space="0" w:color="auto" w:frame="1"/>
          <w:lang w:val="en-US"/>
        </w:rPr>
        <w:t>:</w:t>
      </w:r>
      <w:r w:rsidRPr="00E559FF">
        <w:rPr>
          <w:rStyle w:val="token"/>
          <w:rFonts w:ascii="Consolas" w:eastAsiaTheme="majorEastAsia" w:hAnsi="Consolas" w:cs="Consolas"/>
          <w:color w:val="555555"/>
          <w:sz w:val="19"/>
          <w:szCs w:val="19"/>
          <w:bdr w:val="none" w:sz="0" w:space="0" w:color="auto" w:frame="1"/>
          <w:lang w:val="en-US"/>
        </w:rPr>
        <w:t xml:space="preserve"> NULL</w:t>
      </w:r>
    </w:p>
    <w:p w:rsidR="00E559FF" w:rsidRPr="00E559FF" w:rsidRDefault="00E559FF" w:rsidP="00E559FF">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token"/>
          <w:rFonts w:ascii="Consolas" w:eastAsiaTheme="majorEastAsia" w:hAnsi="Consolas" w:cs="Consolas"/>
          <w:color w:val="555555"/>
          <w:sz w:val="19"/>
          <w:szCs w:val="19"/>
          <w:bdr w:val="none" w:sz="0" w:space="0" w:color="auto" w:frame="1"/>
          <w:lang w:val="en-US"/>
        </w:rPr>
      </w:pPr>
      <w:r w:rsidRPr="00E559FF">
        <w:rPr>
          <w:rStyle w:val="token"/>
          <w:rFonts w:ascii="Consolas" w:eastAsiaTheme="majorEastAsia" w:hAnsi="Consolas" w:cs="Consolas"/>
          <w:color w:val="555555"/>
          <w:sz w:val="19"/>
          <w:szCs w:val="19"/>
          <w:bdr w:val="none" w:sz="0" w:space="0" w:color="auto" w:frame="1"/>
          <w:lang w:val="en-US"/>
        </w:rPr>
        <w:t xml:space="preserve">      key_len</w:t>
      </w:r>
      <w:r w:rsidRPr="00E559FF">
        <w:rPr>
          <w:rStyle w:val="token"/>
          <w:rFonts w:ascii="Consolas" w:eastAsiaTheme="majorEastAsia" w:hAnsi="Consolas" w:cs="Consolas"/>
          <w:color w:val="999999"/>
          <w:sz w:val="19"/>
          <w:szCs w:val="19"/>
          <w:bdr w:val="none" w:sz="0" w:space="0" w:color="auto" w:frame="1"/>
          <w:lang w:val="en-US"/>
        </w:rPr>
        <w:t>:</w:t>
      </w:r>
      <w:r w:rsidRPr="00E559FF">
        <w:rPr>
          <w:rStyle w:val="token"/>
          <w:rFonts w:ascii="Consolas" w:eastAsiaTheme="majorEastAsia" w:hAnsi="Consolas" w:cs="Consolas"/>
          <w:color w:val="555555"/>
          <w:sz w:val="19"/>
          <w:szCs w:val="19"/>
          <w:bdr w:val="none" w:sz="0" w:space="0" w:color="auto" w:frame="1"/>
          <w:lang w:val="en-US"/>
        </w:rPr>
        <w:t xml:space="preserve"> NULL</w:t>
      </w:r>
    </w:p>
    <w:p w:rsidR="00E559FF" w:rsidRPr="00E559FF" w:rsidRDefault="00E559FF" w:rsidP="00E559FF">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token"/>
          <w:rFonts w:ascii="Consolas" w:eastAsiaTheme="majorEastAsia" w:hAnsi="Consolas" w:cs="Consolas"/>
          <w:color w:val="555555"/>
          <w:sz w:val="19"/>
          <w:szCs w:val="19"/>
          <w:bdr w:val="none" w:sz="0" w:space="0" w:color="auto" w:frame="1"/>
          <w:lang w:val="en-US"/>
        </w:rPr>
      </w:pPr>
      <w:r w:rsidRPr="00E559FF">
        <w:rPr>
          <w:rStyle w:val="token"/>
          <w:rFonts w:ascii="Consolas" w:eastAsiaTheme="majorEastAsia" w:hAnsi="Consolas" w:cs="Consolas"/>
          <w:color w:val="555555"/>
          <w:sz w:val="19"/>
          <w:szCs w:val="19"/>
          <w:bdr w:val="none" w:sz="0" w:space="0" w:color="auto" w:frame="1"/>
          <w:lang w:val="en-US"/>
        </w:rPr>
        <w:t xml:space="preserve">          ref</w:t>
      </w:r>
      <w:r w:rsidRPr="00E559FF">
        <w:rPr>
          <w:rStyle w:val="token"/>
          <w:rFonts w:ascii="Consolas" w:eastAsiaTheme="majorEastAsia" w:hAnsi="Consolas" w:cs="Consolas"/>
          <w:color w:val="999999"/>
          <w:sz w:val="19"/>
          <w:szCs w:val="19"/>
          <w:bdr w:val="none" w:sz="0" w:space="0" w:color="auto" w:frame="1"/>
          <w:lang w:val="en-US"/>
        </w:rPr>
        <w:t>:</w:t>
      </w:r>
      <w:r w:rsidRPr="00E559FF">
        <w:rPr>
          <w:rStyle w:val="token"/>
          <w:rFonts w:ascii="Consolas" w:eastAsiaTheme="majorEastAsia" w:hAnsi="Consolas" w:cs="Consolas"/>
          <w:color w:val="555555"/>
          <w:sz w:val="19"/>
          <w:szCs w:val="19"/>
          <w:bdr w:val="none" w:sz="0" w:space="0" w:color="auto" w:frame="1"/>
          <w:lang w:val="en-US"/>
        </w:rPr>
        <w:t xml:space="preserve"> NULL</w:t>
      </w:r>
    </w:p>
    <w:p w:rsidR="00E559FF" w:rsidRPr="00E559FF" w:rsidRDefault="00E559FF" w:rsidP="00E559FF">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token"/>
          <w:rFonts w:ascii="Consolas" w:eastAsiaTheme="majorEastAsia" w:hAnsi="Consolas" w:cs="Consolas"/>
          <w:color w:val="555555"/>
          <w:sz w:val="19"/>
          <w:szCs w:val="19"/>
          <w:bdr w:val="none" w:sz="0" w:space="0" w:color="auto" w:frame="1"/>
          <w:lang w:val="en-US"/>
        </w:rPr>
      </w:pPr>
      <w:r w:rsidRPr="00E559FF">
        <w:rPr>
          <w:rStyle w:val="token"/>
          <w:rFonts w:ascii="Consolas" w:eastAsiaTheme="majorEastAsia" w:hAnsi="Consolas" w:cs="Consolas"/>
          <w:color w:val="555555"/>
          <w:sz w:val="19"/>
          <w:szCs w:val="19"/>
          <w:bdr w:val="none" w:sz="0" w:space="0" w:color="auto" w:frame="1"/>
          <w:lang w:val="en-US"/>
        </w:rPr>
        <w:t xml:space="preserve">         rows</w:t>
      </w:r>
      <w:r w:rsidRPr="00E559FF">
        <w:rPr>
          <w:rStyle w:val="token"/>
          <w:rFonts w:ascii="Consolas" w:eastAsiaTheme="majorEastAsia" w:hAnsi="Consolas" w:cs="Consolas"/>
          <w:color w:val="999999"/>
          <w:sz w:val="19"/>
          <w:szCs w:val="19"/>
          <w:bdr w:val="none" w:sz="0" w:space="0" w:color="auto" w:frame="1"/>
          <w:lang w:val="en-US"/>
        </w:rPr>
        <w:t>:</w:t>
      </w:r>
      <w:r w:rsidRPr="00E559FF">
        <w:rPr>
          <w:rStyle w:val="token"/>
          <w:rFonts w:ascii="Consolas" w:eastAsiaTheme="majorEastAsia" w:hAnsi="Consolas" w:cs="Consolas"/>
          <w:color w:val="555555"/>
          <w:sz w:val="19"/>
          <w:szCs w:val="19"/>
          <w:bdr w:val="none" w:sz="0" w:space="0" w:color="auto" w:frame="1"/>
          <w:lang w:val="en-US"/>
        </w:rPr>
        <w:t xml:space="preserve"> 1</w:t>
      </w:r>
    </w:p>
    <w:p w:rsidR="00E559FF" w:rsidRPr="00E559FF" w:rsidRDefault="00E559FF" w:rsidP="00E559FF">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token"/>
          <w:rFonts w:ascii="Consolas" w:eastAsiaTheme="majorEastAsia" w:hAnsi="Consolas" w:cs="Consolas"/>
          <w:color w:val="555555"/>
          <w:sz w:val="19"/>
          <w:szCs w:val="19"/>
          <w:bdr w:val="none" w:sz="0" w:space="0" w:color="auto" w:frame="1"/>
          <w:lang w:val="en-US"/>
        </w:rPr>
      </w:pPr>
      <w:r w:rsidRPr="00E559FF">
        <w:rPr>
          <w:rStyle w:val="token"/>
          <w:rFonts w:ascii="Consolas" w:eastAsiaTheme="majorEastAsia" w:hAnsi="Consolas" w:cs="Consolas"/>
          <w:color w:val="555555"/>
          <w:sz w:val="19"/>
          <w:szCs w:val="19"/>
          <w:bdr w:val="none" w:sz="0" w:space="0" w:color="auto" w:frame="1"/>
          <w:lang w:val="en-US"/>
        </w:rPr>
        <w:t xml:space="preserve">     filtered</w:t>
      </w:r>
      <w:r w:rsidRPr="00E559FF">
        <w:rPr>
          <w:rStyle w:val="token"/>
          <w:rFonts w:ascii="Consolas" w:eastAsiaTheme="majorEastAsia" w:hAnsi="Consolas" w:cs="Consolas"/>
          <w:color w:val="999999"/>
          <w:sz w:val="19"/>
          <w:szCs w:val="19"/>
          <w:bdr w:val="none" w:sz="0" w:space="0" w:color="auto" w:frame="1"/>
          <w:lang w:val="en-US"/>
        </w:rPr>
        <w:t>:</w:t>
      </w:r>
      <w:r w:rsidRPr="00E559FF">
        <w:rPr>
          <w:rStyle w:val="token"/>
          <w:rFonts w:ascii="Consolas" w:eastAsiaTheme="majorEastAsia" w:hAnsi="Consolas" w:cs="Consolas"/>
          <w:color w:val="555555"/>
          <w:sz w:val="19"/>
          <w:szCs w:val="19"/>
          <w:bdr w:val="none" w:sz="0" w:space="0" w:color="auto" w:frame="1"/>
          <w:lang w:val="en-US"/>
        </w:rPr>
        <w:t xml:space="preserve"> 100.00</w:t>
      </w:r>
    </w:p>
    <w:p w:rsidR="00E559FF" w:rsidRPr="00E559FF" w:rsidRDefault="00E559FF" w:rsidP="00E559FF">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token"/>
          <w:rFonts w:ascii="Consolas" w:eastAsiaTheme="majorEastAsia" w:hAnsi="Consolas" w:cs="Consolas"/>
          <w:color w:val="555555"/>
          <w:sz w:val="19"/>
          <w:szCs w:val="19"/>
          <w:bdr w:val="none" w:sz="0" w:space="0" w:color="auto" w:frame="1"/>
          <w:lang w:val="en-US"/>
        </w:rPr>
      </w:pPr>
      <w:r w:rsidRPr="00E559FF">
        <w:rPr>
          <w:rStyle w:val="token"/>
          <w:rFonts w:ascii="Consolas" w:eastAsiaTheme="majorEastAsia" w:hAnsi="Consolas" w:cs="Consolas"/>
          <w:color w:val="555555"/>
          <w:sz w:val="19"/>
          <w:szCs w:val="19"/>
          <w:bdr w:val="none" w:sz="0" w:space="0" w:color="auto" w:frame="1"/>
          <w:lang w:val="en-US"/>
        </w:rPr>
        <w:t xml:space="preserve">        Extra</w:t>
      </w:r>
      <w:r w:rsidRPr="00E559FF">
        <w:rPr>
          <w:rStyle w:val="token"/>
          <w:rFonts w:ascii="Consolas" w:eastAsiaTheme="majorEastAsia" w:hAnsi="Consolas" w:cs="Consolas"/>
          <w:color w:val="999999"/>
          <w:sz w:val="19"/>
          <w:szCs w:val="19"/>
          <w:bdr w:val="none" w:sz="0" w:space="0" w:color="auto" w:frame="1"/>
          <w:lang w:val="en-US"/>
        </w:rPr>
        <w:t>:</w:t>
      </w:r>
      <w:r w:rsidRPr="00E559FF">
        <w:rPr>
          <w:rStyle w:val="token"/>
          <w:rFonts w:ascii="Consolas" w:eastAsiaTheme="majorEastAsia" w:hAnsi="Consolas" w:cs="Consolas"/>
          <w:color w:val="555555"/>
          <w:sz w:val="19"/>
          <w:szCs w:val="19"/>
          <w:bdr w:val="none" w:sz="0" w:space="0" w:color="auto" w:frame="1"/>
          <w:lang w:val="en-US"/>
        </w:rPr>
        <w:t xml:space="preserve"> NULL</w:t>
      </w:r>
    </w:p>
    <w:p w:rsidR="00E559FF" w:rsidRPr="00E559FF" w:rsidRDefault="00E559FF" w:rsidP="00E559FF">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token"/>
          <w:rFonts w:ascii="Consolas" w:eastAsiaTheme="majorEastAsia" w:hAnsi="Consolas" w:cs="Consolas"/>
          <w:color w:val="555555"/>
          <w:sz w:val="19"/>
          <w:szCs w:val="19"/>
          <w:bdr w:val="none" w:sz="0" w:space="0" w:color="auto" w:frame="1"/>
          <w:lang w:val="en-US"/>
        </w:rPr>
      </w:pPr>
      <w:r w:rsidRPr="00E559FF">
        <w:rPr>
          <w:rStyle w:val="token"/>
          <w:rFonts w:ascii="Consolas" w:eastAsiaTheme="majorEastAsia" w:hAnsi="Consolas" w:cs="Consolas"/>
          <w:color w:val="999999"/>
          <w:sz w:val="19"/>
          <w:szCs w:val="19"/>
          <w:bdr w:val="none" w:sz="0" w:space="0" w:color="auto" w:frame="1"/>
          <w:lang w:val="en-US"/>
        </w:rPr>
        <w:t>***************************</w:t>
      </w:r>
      <w:r w:rsidRPr="00E559FF">
        <w:rPr>
          <w:rStyle w:val="token"/>
          <w:rFonts w:ascii="Consolas" w:eastAsiaTheme="majorEastAsia" w:hAnsi="Consolas" w:cs="Consolas"/>
          <w:color w:val="555555"/>
          <w:sz w:val="19"/>
          <w:szCs w:val="19"/>
          <w:bdr w:val="none" w:sz="0" w:space="0" w:color="auto" w:frame="1"/>
          <w:lang w:val="en-US"/>
        </w:rPr>
        <w:t xml:space="preserve"> 2. row </w:t>
      </w:r>
      <w:r w:rsidRPr="00E559FF">
        <w:rPr>
          <w:rStyle w:val="token"/>
          <w:rFonts w:ascii="Consolas" w:eastAsiaTheme="majorEastAsia" w:hAnsi="Consolas" w:cs="Consolas"/>
          <w:color w:val="999999"/>
          <w:sz w:val="19"/>
          <w:szCs w:val="19"/>
          <w:bdr w:val="none" w:sz="0" w:space="0" w:color="auto" w:frame="1"/>
          <w:lang w:val="en-US"/>
        </w:rPr>
        <w:t>***************************</w:t>
      </w:r>
    </w:p>
    <w:p w:rsidR="00E559FF" w:rsidRPr="00E559FF" w:rsidRDefault="00E559FF" w:rsidP="00E559FF">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token"/>
          <w:rFonts w:ascii="Consolas" w:eastAsiaTheme="majorEastAsia" w:hAnsi="Consolas" w:cs="Consolas"/>
          <w:color w:val="555555"/>
          <w:sz w:val="19"/>
          <w:szCs w:val="19"/>
          <w:bdr w:val="none" w:sz="0" w:space="0" w:color="auto" w:frame="1"/>
          <w:lang w:val="en-US"/>
        </w:rPr>
      </w:pPr>
      <w:r w:rsidRPr="00E559FF">
        <w:rPr>
          <w:rStyle w:val="token"/>
          <w:rFonts w:ascii="Consolas" w:eastAsiaTheme="majorEastAsia" w:hAnsi="Consolas" w:cs="Consolas"/>
          <w:color w:val="555555"/>
          <w:sz w:val="19"/>
          <w:szCs w:val="19"/>
          <w:bdr w:val="none" w:sz="0" w:space="0" w:color="auto" w:frame="1"/>
          <w:lang w:val="en-US"/>
        </w:rPr>
        <w:t xml:space="preserve">           id</w:t>
      </w:r>
      <w:r w:rsidRPr="00E559FF">
        <w:rPr>
          <w:rStyle w:val="token"/>
          <w:rFonts w:ascii="Consolas" w:eastAsiaTheme="majorEastAsia" w:hAnsi="Consolas" w:cs="Consolas"/>
          <w:color w:val="999999"/>
          <w:sz w:val="19"/>
          <w:szCs w:val="19"/>
          <w:bdr w:val="none" w:sz="0" w:space="0" w:color="auto" w:frame="1"/>
          <w:lang w:val="en-US"/>
        </w:rPr>
        <w:t>:</w:t>
      </w:r>
      <w:r w:rsidRPr="00E559FF">
        <w:rPr>
          <w:rStyle w:val="token"/>
          <w:rFonts w:ascii="Consolas" w:eastAsiaTheme="majorEastAsia" w:hAnsi="Consolas" w:cs="Consolas"/>
          <w:color w:val="555555"/>
          <w:sz w:val="19"/>
          <w:szCs w:val="19"/>
          <w:bdr w:val="none" w:sz="0" w:space="0" w:color="auto" w:frame="1"/>
          <w:lang w:val="en-US"/>
        </w:rPr>
        <w:t xml:space="preserve"> 1</w:t>
      </w:r>
    </w:p>
    <w:p w:rsidR="00E559FF" w:rsidRPr="00E559FF" w:rsidRDefault="00E559FF" w:rsidP="00E559FF">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token"/>
          <w:rFonts w:ascii="Consolas" w:eastAsiaTheme="majorEastAsia" w:hAnsi="Consolas" w:cs="Consolas"/>
          <w:color w:val="555555"/>
          <w:sz w:val="19"/>
          <w:szCs w:val="19"/>
          <w:bdr w:val="none" w:sz="0" w:space="0" w:color="auto" w:frame="1"/>
          <w:lang w:val="en-US"/>
        </w:rPr>
      </w:pPr>
      <w:r w:rsidRPr="00E559FF">
        <w:rPr>
          <w:rStyle w:val="token"/>
          <w:rFonts w:ascii="Consolas" w:eastAsiaTheme="majorEastAsia" w:hAnsi="Consolas" w:cs="Consolas"/>
          <w:color w:val="555555"/>
          <w:sz w:val="19"/>
          <w:szCs w:val="19"/>
          <w:bdr w:val="none" w:sz="0" w:space="0" w:color="auto" w:frame="1"/>
          <w:lang w:val="en-US"/>
        </w:rPr>
        <w:t xml:space="preserve">  select_type</w:t>
      </w:r>
      <w:r w:rsidRPr="00E559FF">
        <w:rPr>
          <w:rStyle w:val="token"/>
          <w:rFonts w:ascii="Consolas" w:eastAsiaTheme="majorEastAsia" w:hAnsi="Consolas" w:cs="Consolas"/>
          <w:color w:val="999999"/>
          <w:sz w:val="19"/>
          <w:szCs w:val="19"/>
          <w:bdr w:val="none" w:sz="0" w:space="0" w:color="auto" w:frame="1"/>
          <w:lang w:val="en-US"/>
        </w:rPr>
        <w:t>:</w:t>
      </w:r>
      <w:r w:rsidRPr="00E559FF">
        <w:rPr>
          <w:rStyle w:val="token"/>
          <w:rFonts w:ascii="Consolas" w:eastAsiaTheme="majorEastAsia" w:hAnsi="Consolas" w:cs="Consolas"/>
          <w:color w:val="555555"/>
          <w:sz w:val="19"/>
          <w:szCs w:val="19"/>
          <w:bdr w:val="none" w:sz="0" w:space="0" w:color="auto" w:frame="1"/>
          <w:lang w:val="en-US"/>
        </w:rPr>
        <w:t xml:space="preserve"> SIMPLE</w:t>
      </w:r>
    </w:p>
    <w:p w:rsidR="00E559FF" w:rsidRPr="00E559FF" w:rsidRDefault="00E559FF" w:rsidP="00E559FF">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token"/>
          <w:rFonts w:ascii="Consolas" w:eastAsiaTheme="majorEastAsia" w:hAnsi="Consolas" w:cs="Consolas"/>
          <w:color w:val="555555"/>
          <w:sz w:val="19"/>
          <w:szCs w:val="19"/>
          <w:bdr w:val="none" w:sz="0" w:space="0" w:color="auto" w:frame="1"/>
          <w:lang w:val="en-US"/>
        </w:rPr>
      </w:pPr>
      <w:r w:rsidRPr="00E559FF">
        <w:rPr>
          <w:rStyle w:val="token"/>
          <w:rFonts w:ascii="Consolas" w:eastAsiaTheme="majorEastAsia" w:hAnsi="Consolas" w:cs="Consolas"/>
          <w:color w:val="555555"/>
          <w:sz w:val="19"/>
          <w:szCs w:val="19"/>
          <w:bdr w:val="none" w:sz="0" w:space="0" w:color="auto" w:frame="1"/>
          <w:lang w:val="en-US"/>
        </w:rPr>
        <w:t xml:space="preserve">        table</w:t>
      </w:r>
      <w:r w:rsidRPr="00E559FF">
        <w:rPr>
          <w:rStyle w:val="token"/>
          <w:rFonts w:ascii="Consolas" w:eastAsiaTheme="majorEastAsia" w:hAnsi="Consolas" w:cs="Consolas"/>
          <w:color w:val="999999"/>
          <w:sz w:val="19"/>
          <w:szCs w:val="19"/>
          <w:bdr w:val="none" w:sz="0" w:space="0" w:color="auto" w:frame="1"/>
          <w:lang w:val="en-US"/>
        </w:rPr>
        <w:t>:</w:t>
      </w:r>
      <w:r w:rsidRPr="00E559FF">
        <w:rPr>
          <w:rStyle w:val="token"/>
          <w:rFonts w:ascii="Consolas" w:eastAsiaTheme="majorEastAsia" w:hAnsi="Consolas" w:cs="Consolas"/>
          <w:color w:val="555555"/>
          <w:sz w:val="19"/>
          <w:szCs w:val="19"/>
          <w:bdr w:val="none" w:sz="0" w:space="0" w:color="auto" w:frame="1"/>
          <w:lang w:val="en-US"/>
        </w:rPr>
        <w:t xml:space="preserve"> t2</w:t>
      </w:r>
    </w:p>
    <w:p w:rsidR="00E559FF" w:rsidRPr="00E559FF" w:rsidRDefault="00E559FF" w:rsidP="00E559FF">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token"/>
          <w:rFonts w:ascii="Consolas" w:eastAsiaTheme="majorEastAsia" w:hAnsi="Consolas" w:cs="Consolas"/>
          <w:color w:val="555555"/>
          <w:sz w:val="19"/>
          <w:szCs w:val="19"/>
          <w:bdr w:val="none" w:sz="0" w:space="0" w:color="auto" w:frame="1"/>
          <w:lang w:val="en-US"/>
        </w:rPr>
      </w:pPr>
      <w:r w:rsidRPr="00E559FF">
        <w:rPr>
          <w:rStyle w:val="token"/>
          <w:rFonts w:ascii="Consolas" w:eastAsiaTheme="majorEastAsia" w:hAnsi="Consolas" w:cs="Consolas"/>
          <w:color w:val="555555"/>
          <w:sz w:val="19"/>
          <w:szCs w:val="19"/>
          <w:bdr w:val="none" w:sz="0" w:space="0" w:color="auto" w:frame="1"/>
          <w:lang w:val="en-US"/>
        </w:rPr>
        <w:t xml:space="preserve">   partitions</w:t>
      </w:r>
      <w:r w:rsidRPr="00E559FF">
        <w:rPr>
          <w:rStyle w:val="token"/>
          <w:rFonts w:ascii="Consolas" w:eastAsiaTheme="majorEastAsia" w:hAnsi="Consolas" w:cs="Consolas"/>
          <w:color w:val="999999"/>
          <w:sz w:val="19"/>
          <w:szCs w:val="19"/>
          <w:bdr w:val="none" w:sz="0" w:space="0" w:color="auto" w:frame="1"/>
          <w:lang w:val="en-US"/>
        </w:rPr>
        <w:t>:</w:t>
      </w:r>
      <w:r w:rsidRPr="00E559FF">
        <w:rPr>
          <w:rStyle w:val="token"/>
          <w:rFonts w:ascii="Consolas" w:eastAsiaTheme="majorEastAsia" w:hAnsi="Consolas" w:cs="Consolas"/>
          <w:color w:val="555555"/>
          <w:sz w:val="19"/>
          <w:szCs w:val="19"/>
          <w:bdr w:val="none" w:sz="0" w:space="0" w:color="auto" w:frame="1"/>
          <w:lang w:val="en-US"/>
        </w:rPr>
        <w:t xml:space="preserve"> NULL</w:t>
      </w:r>
    </w:p>
    <w:p w:rsidR="00E559FF" w:rsidRPr="00E559FF" w:rsidRDefault="00E559FF" w:rsidP="00E559FF">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token"/>
          <w:rFonts w:ascii="Consolas" w:eastAsiaTheme="majorEastAsia" w:hAnsi="Consolas" w:cs="Consolas"/>
          <w:color w:val="555555"/>
          <w:sz w:val="19"/>
          <w:szCs w:val="19"/>
          <w:bdr w:val="none" w:sz="0" w:space="0" w:color="auto" w:frame="1"/>
          <w:lang w:val="en-US"/>
        </w:rPr>
      </w:pPr>
      <w:r w:rsidRPr="00E559FF">
        <w:rPr>
          <w:rStyle w:val="token"/>
          <w:rFonts w:ascii="Consolas" w:eastAsiaTheme="majorEastAsia" w:hAnsi="Consolas" w:cs="Consolas"/>
          <w:color w:val="555555"/>
          <w:sz w:val="19"/>
          <w:szCs w:val="19"/>
          <w:bdr w:val="none" w:sz="0" w:space="0" w:color="auto" w:frame="1"/>
          <w:lang w:val="en-US"/>
        </w:rPr>
        <w:t xml:space="preserve">         type</w:t>
      </w:r>
      <w:r w:rsidRPr="00E559FF">
        <w:rPr>
          <w:rStyle w:val="token"/>
          <w:rFonts w:ascii="Consolas" w:eastAsiaTheme="majorEastAsia" w:hAnsi="Consolas" w:cs="Consolas"/>
          <w:color w:val="999999"/>
          <w:sz w:val="19"/>
          <w:szCs w:val="19"/>
          <w:bdr w:val="none" w:sz="0" w:space="0" w:color="auto" w:frame="1"/>
          <w:lang w:val="en-US"/>
        </w:rPr>
        <w:t>:</w:t>
      </w:r>
      <w:r w:rsidRPr="00E559FF">
        <w:rPr>
          <w:rStyle w:val="token"/>
          <w:rFonts w:ascii="Consolas" w:eastAsiaTheme="majorEastAsia" w:hAnsi="Consolas" w:cs="Consolas"/>
          <w:color w:val="555555"/>
          <w:sz w:val="19"/>
          <w:szCs w:val="19"/>
          <w:bdr w:val="none" w:sz="0" w:space="0" w:color="auto" w:frame="1"/>
          <w:lang w:val="en-US"/>
        </w:rPr>
        <w:t xml:space="preserve"> ALL</w:t>
      </w:r>
    </w:p>
    <w:p w:rsidR="00E559FF" w:rsidRPr="00E559FF" w:rsidRDefault="00E559FF" w:rsidP="00E559FF">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token"/>
          <w:rFonts w:ascii="Consolas" w:eastAsiaTheme="majorEastAsia" w:hAnsi="Consolas" w:cs="Consolas"/>
          <w:color w:val="555555"/>
          <w:sz w:val="19"/>
          <w:szCs w:val="19"/>
          <w:bdr w:val="none" w:sz="0" w:space="0" w:color="auto" w:frame="1"/>
          <w:lang w:val="en-US"/>
        </w:rPr>
      </w:pPr>
      <w:r w:rsidRPr="00E559FF">
        <w:rPr>
          <w:rStyle w:val="token"/>
          <w:rFonts w:ascii="Consolas" w:eastAsiaTheme="majorEastAsia" w:hAnsi="Consolas" w:cs="Consolas"/>
          <w:color w:val="555555"/>
          <w:sz w:val="19"/>
          <w:szCs w:val="19"/>
          <w:bdr w:val="none" w:sz="0" w:space="0" w:color="auto" w:frame="1"/>
          <w:lang w:val="en-US"/>
        </w:rPr>
        <w:t>possible_keys</w:t>
      </w:r>
      <w:r w:rsidRPr="00E559FF">
        <w:rPr>
          <w:rStyle w:val="token"/>
          <w:rFonts w:ascii="Consolas" w:eastAsiaTheme="majorEastAsia" w:hAnsi="Consolas" w:cs="Consolas"/>
          <w:color w:val="999999"/>
          <w:sz w:val="19"/>
          <w:szCs w:val="19"/>
          <w:bdr w:val="none" w:sz="0" w:space="0" w:color="auto" w:frame="1"/>
          <w:lang w:val="en-US"/>
        </w:rPr>
        <w:t>:</w:t>
      </w:r>
      <w:r w:rsidRPr="00E559FF">
        <w:rPr>
          <w:rStyle w:val="token"/>
          <w:rFonts w:ascii="Consolas" w:eastAsiaTheme="majorEastAsia" w:hAnsi="Consolas" w:cs="Consolas"/>
          <w:color w:val="555555"/>
          <w:sz w:val="19"/>
          <w:szCs w:val="19"/>
          <w:bdr w:val="none" w:sz="0" w:space="0" w:color="auto" w:frame="1"/>
          <w:lang w:val="en-US"/>
        </w:rPr>
        <w:t xml:space="preserve"> NULL</w:t>
      </w:r>
    </w:p>
    <w:p w:rsidR="00E559FF" w:rsidRPr="00E559FF" w:rsidRDefault="00E559FF" w:rsidP="00E559FF">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token"/>
          <w:rFonts w:ascii="Consolas" w:eastAsiaTheme="majorEastAsia" w:hAnsi="Consolas" w:cs="Consolas"/>
          <w:color w:val="555555"/>
          <w:sz w:val="19"/>
          <w:szCs w:val="19"/>
          <w:bdr w:val="none" w:sz="0" w:space="0" w:color="auto" w:frame="1"/>
          <w:lang w:val="en-US"/>
        </w:rPr>
      </w:pPr>
      <w:r w:rsidRPr="00E559FF">
        <w:rPr>
          <w:rStyle w:val="token"/>
          <w:rFonts w:ascii="Consolas" w:eastAsiaTheme="majorEastAsia" w:hAnsi="Consolas" w:cs="Consolas"/>
          <w:color w:val="555555"/>
          <w:sz w:val="19"/>
          <w:szCs w:val="19"/>
          <w:bdr w:val="none" w:sz="0" w:space="0" w:color="auto" w:frame="1"/>
          <w:lang w:val="en-US"/>
        </w:rPr>
        <w:t xml:space="preserve">          key</w:t>
      </w:r>
      <w:r w:rsidRPr="00E559FF">
        <w:rPr>
          <w:rStyle w:val="token"/>
          <w:rFonts w:ascii="Consolas" w:eastAsiaTheme="majorEastAsia" w:hAnsi="Consolas" w:cs="Consolas"/>
          <w:color w:val="999999"/>
          <w:sz w:val="19"/>
          <w:szCs w:val="19"/>
          <w:bdr w:val="none" w:sz="0" w:space="0" w:color="auto" w:frame="1"/>
          <w:lang w:val="en-US"/>
        </w:rPr>
        <w:t>:</w:t>
      </w:r>
      <w:r w:rsidRPr="00E559FF">
        <w:rPr>
          <w:rStyle w:val="token"/>
          <w:rFonts w:ascii="Consolas" w:eastAsiaTheme="majorEastAsia" w:hAnsi="Consolas" w:cs="Consolas"/>
          <w:color w:val="555555"/>
          <w:sz w:val="19"/>
          <w:szCs w:val="19"/>
          <w:bdr w:val="none" w:sz="0" w:space="0" w:color="auto" w:frame="1"/>
          <w:lang w:val="en-US"/>
        </w:rPr>
        <w:t xml:space="preserve"> NULL</w:t>
      </w:r>
    </w:p>
    <w:p w:rsidR="00E559FF" w:rsidRPr="00E559FF" w:rsidRDefault="00E559FF" w:rsidP="00E559FF">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token"/>
          <w:rFonts w:ascii="Consolas" w:eastAsiaTheme="majorEastAsia" w:hAnsi="Consolas" w:cs="Consolas"/>
          <w:color w:val="555555"/>
          <w:sz w:val="19"/>
          <w:szCs w:val="19"/>
          <w:bdr w:val="none" w:sz="0" w:space="0" w:color="auto" w:frame="1"/>
          <w:lang w:val="en-US"/>
        </w:rPr>
      </w:pPr>
      <w:r w:rsidRPr="00E559FF">
        <w:rPr>
          <w:rStyle w:val="token"/>
          <w:rFonts w:ascii="Consolas" w:eastAsiaTheme="majorEastAsia" w:hAnsi="Consolas" w:cs="Consolas"/>
          <w:color w:val="555555"/>
          <w:sz w:val="19"/>
          <w:szCs w:val="19"/>
          <w:bdr w:val="none" w:sz="0" w:space="0" w:color="auto" w:frame="1"/>
          <w:lang w:val="en-US"/>
        </w:rPr>
        <w:t xml:space="preserve">      key_len</w:t>
      </w:r>
      <w:r w:rsidRPr="00E559FF">
        <w:rPr>
          <w:rStyle w:val="token"/>
          <w:rFonts w:ascii="Consolas" w:eastAsiaTheme="majorEastAsia" w:hAnsi="Consolas" w:cs="Consolas"/>
          <w:color w:val="999999"/>
          <w:sz w:val="19"/>
          <w:szCs w:val="19"/>
          <w:bdr w:val="none" w:sz="0" w:space="0" w:color="auto" w:frame="1"/>
          <w:lang w:val="en-US"/>
        </w:rPr>
        <w:t>:</w:t>
      </w:r>
      <w:r w:rsidRPr="00E559FF">
        <w:rPr>
          <w:rStyle w:val="token"/>
          <w:rFonts w:ascii="Consolas" w:eastAsiaTheme="majorEastAsia" w:hAnsi="Consolas" w:cs="Consolas"/>
          <w:color w:val="555555"/>
          <w:sz w:val="19"/>
          <w:szCs w:val="19"/>
          <w:bdr w:val="none" w:sz="0" w:space="0" w:color="auto" w:frame="1"/>
          <w:lang w:val="en-US"/>
        </w:rPr>
        <w:t xml:space="preserve"> NULL</w:t>
      </w:r>
    </w:p>
    <w:p w:rsidR="00E559FF" w:rsidRPr="00E559FF" w:rsidRDefault="00E559FF" w:rsidP="00E559FF">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token"/>
          <w:rFonts w:ascii="Consolas" w:eastAsiaTheme="majorEastAsia" w:hAnsi="Consolas" w:cs="Consolas"/>
          <w:color w:val="555555"/>
          <w:sz w:val="19"/>
          <w:szCs w:val="19"/>
          <w:bdr w:val="none" w:sz="0" w:space="0" w:color="auto" w:frame="1"/>
          <w:lang w:val="en-US"/>
        </w:rPr>
      </w:pPr>
      <w:r w:rsidRPr="00E559FF">
        <w:rPr>
          <w:rStyle w:val="token"/>
          <w:rFonts w:ascii="Consolas" w:eastAsiaTheme="majorEastAsia" w:hAnsi="Consolas" w:cs="Consolas"/>
          <w:color w:val="555555"/>
          <w:sz w:val="19"/>
          <w:szCs w:val="19"/>
          <w:bdr w:val="none" w:sz="0" w:space="0" w:color="auto" w:frame="1"/>
          <w:lang w:val="en-US"/>
        </w:rPr>
        <w:t xml:space="preserve">          ref</w:t>
      </w:r>
      <w:r w:rsidRPr="00E559FF">
        <w:rPr>
          <w:rStyle w:val="token"/>
          <w:rFonts w:ascii="Consolas" w:eastAsiaTheme="majorEastAsia" w:hAnsi="Consolas" w:cs="Consolas"/>
          <w:color w:val="999999"/>
          <w:sz w:val="19"/>
          <w:szCs w:val="19"/>
          <w:bdr w:val="none" w:sz="0" w:space="0" w:color="auto" w:frame="1"/>
          <w:lang w:val="en-US"/>
        </w:rPr>
        <w:t>:</w:t>
      </w:r>
      <w:r w:rsidRPr="00E559FF">
        <w:rPr>
          <w:rStyle w:val="token"/>
          <w:rFonts w:ascii="Consolas" w:eastAsiaTheme="majorEastAsia" w:hAnsi="Consolas" w:cs="Consolas"/>
          <w:color w:val="555555"/>
          <w:sz w:val="19"/>
          <w:szCs w:val="19"/>
          <w:bdr w:val="none" w:sz="0" w:space="0" w:color="auto" w:frame="1"/>
          <w:lang w:val="en-US"/>
        </w:rPr>
        <w:t xml:space="preserve"> NULL</w:t>
      </w:r>
    </w:p>
    <w:p w:rsidR="00E559FF" w:rsidRPr="00E559FF" w:rsidRDefault="00E559FF" w:rsidP="00E559FF">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token"/>
          <w:rFonts w:ascii="Consolas" w:eastAsiaTheme="majorEastAsia" w:hAnsi="Consolas" w:cs="Consolas"/>
          <w:color w:val="555555"/>
          <w:sz w:val="19"/>
          <w:szCs w:val="19"/>
          <w:bdr w:val="none" w:sz="0" w:space="0" w:color="auto" w:frame="1"/>
          <w:lang w:val="en-US"/>
        </w:rPr>
      </w:pPr>
      <w:r w:rsidRPr="00E559FF">
        <w:rPr>
          <w:rStyle w:val="token"/>
          <w:rFonts w:ascii="Consolas" w:eastAsiaTheme="majorEastAsia" w:hAnsi="Consolas" w:cs="Consolas"/>
          <w:color w:val="555555"/>
          <w:sz w:val="19"/>
          <w:szCs w:val="19"/>
          <w:bdr w:val="none" w:sz="0" w:space="0" w:color="auto" w:frame="1"/>
          <w:lang w:val="en-US"/>
        </w:rPr>
        <w:t xml:space="preserve">         rows</w:t>
      </w:r>
      <w:r w:rsidRPr="00E559FF">
        <w:rPr>
          <w:rStyle w:val="token"/>
          <w:rFonts w:ascii="Consolas" w:eastAsiaTheme="majorEastAsia" w:hAnsi="Consolas" w:cs="Consolas"/>
          <w:color w:val="999999"/>
          <w:sz w:val="19"/>
          <w:szCs w:val="19"/>
          <w:bdr w:val="none" w:sz="0" w:space="0" w:color="auto" w:frame="1"/>
          <w:lang w:val="en-US"/>
        </w:rPr>
        <w:t>:</w:t>
      </w:r>
      <w:r w:rsidRPr="00E559FF">
        <w:rPr>
          <w:rStyle w:val="token"/>
          <w:rFonts w:ascii="Consolas" w:eastAsiaTheme="majorEastAsia" w:hAnsi="Consolas" w:cs="Consolas"/>
          <w:color w:val="555555"/>
          <w:sz w:val="19"/>
          <w:szCs w:val="19"/>
          <w:bdr w:val="none" w:sz="0" w:space="0" w:color="auto" w:frame="1"/>
          <w:lang w:val="en-US"/>
        </w:rPr>
        <w:t xml:space="preserve"> 1</w:t>
      </w:r>
    </w:p>
    <w:p w:rsidR="00E559FF" w:rsidRPr="00E559FF" w:rsidRDefault="00E559FF" w:rsidP="00E559FF">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token"/>
          <w:rFonts w:ascii="Consolas" w:eastAsiaTheme="majorEastAsia" w:hAnsi="Consolas" w:cs="Consolas"/>
          <w:color w:val="555555"/>
          <w:sz w:val="19"/>
          <w:szCs w:val="19"/>
          <w:bdr w:val="none" w:sz="0" w:space="0" w:color="auto" w:frame="1"/>
          <w:lang w:val="en-US"/>
        </w:rPr>
      </w:pPr>
      <w:r w:rsidRPr="00E559FF">
        <w:rPr>
          <w:rStyle w:val="token"/>
          <w:rFonts w:ascii="Consolas" w:eastAsiaTheme="majorEastAsia" w:hAnsi="Consolas" w:cs="Consolas"/>
          <w:color w:val="555555"/>
          <w:sz w:val="19"/>
          <w:szCs w:val="19"/>
          <w:bdr w:val="none" w:sz="0" w:space="0" w:color="auto" w:frame="1"/>
          <w:lang w:val="en-US"/>
        </w:rPr>
        <w:t xml:space="preserve">     filtered</w:t>
      </w:r>
      <w:r w:rsidRPr="00E559FF">
        <w:rPr>
          <w:rStyle w:val="token"/>
          <w:rFonts w:ascii="Consolas" w:eastAsiaTheme="majorEastAsia" w:hAnsi="Consolas" w:cs="Consolas"/>
          <w:color w:val="999999"/>
          <w:sz w:val="19"/>
          <w:szCs w:val="19"/>
          <w:bdr w:val="none" w:sz="0" w:space="0" w:color="auto" w:frame="1"/>
          <w:lang w:val="en-US"/>
        </w:rPr>
        <w:t>:</w:t>
      </w:r>
      <w:r w:rsidRPr="00E559FF">
        <w:rPr>
          <w:rStyle w:val="token"/>
          <w:rFonts w:ascii="Consolas" w:eastAsiaTheme="majorEastAsia" w:hAnsi="Consolas" w:cs="Consolas"/>
          <w:color w:val="555555"/>
          <w:sz w:val="19"/>
          <w:szCs w:val="19"/>
          <w:bdr w:val="none" w:sz="0" w:space="0" w:color="auto" w:frame="1"/>
          <w:lang w:val="en-US"/>
        </w:rPr>
        <w:t xml:space="preserve"> 100.00</w:t>
      </w:r>
    </w:p>
    <w:p w:rsidR="00E559FF" w:rsidRPr="00E559FF" w:rsidRDefault="00E559FF" w:rsidP="00E559FF">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Fonts w:ascii="Consolas" w:hAnsi="Consolas" w:cs="Consolas"/>
          <w:color w:val="000000"/>
          <w:sz w:val="19"/>
          <w:szCs w:val="19"/>
          <w:lang w:val="en-US"/>
        </w:rPr>
      </w:pPr>
      <w:r w:rsidRPr="00E559FF">
        <w:rPr>
          <w:rStyle w:val="token"/>
          <w:rFonts w:ascii="Consolas" w:eastAsiaTheme="majorEastAsia" w:hAnsi="Consolas" w:cs="Consolas"/>
          <w:color w:val="555555"/>
          <w:sz w:val="19"/>
          <w:szCs w:val="19"/>
          <w:bdr w:val="none" w:sz="0" w:space="0" w:color="auto" w:frame="1"/>
          <w:lang w:val="en-US"/>
        </w:rPr>
        <w:t xml:space="preserve">        Extra</w:t>
      </w:r>
      <w:r w:rsidRPr="00E559FF">
        <w:rPr>
          <w:rStyle w:val="token"/>
          <w:rFonts w:ascii="Consolas" w:eastAsiaTheme="majorEastAsia" w:hAnsi="Consolas" w:cs="Consolas"/>
          <w:color w:val="999999"/>
          <w:sz w:val="19"/>
          <w:szCs w:val="19"/>
          <w:bdr w:val="none" w:sz="0" w:space="0" w:color="auto" w:frame="1"/>
          <w:lang w:val="en-US"/>
        </w:rPr>
        <w:t>:</w:t>
      </w:r>
      <w:r w:rsidRPr="00E559FF">
        <w:rPr>
          <w:rStyle w:val="token"/>
          <w:rFonts w:ascii="Consolas" w:eastAsiaTheme="majorEastAsia" w:hAnsi="Consolas" w:cs="Consolas"/>
          <w:color w:val="555555"/>
          <w:sz w:val="19"/>
          <w:szCs w:val="19"/>
          <w:bdr w:val="none" w:sz="0" w:space="0" w:color="auto" w:frame="1"/>
          <w:lang w:val="en-US"/>
        </w:rPr>
        <w:t xml:space="preserve"> Using where; Using join buffer (hash join)</w:t>
      </w:r>
    </w:p>
    <w:p w:rsidR="00E559FF" w:rsidRPr="00E559FF" w:rsidRDefault="00E559FF" w:rsidP="00E559FF">
      <w:pPr>
        <w:pStyle w:val="a3"/>
        <w:spacing w:before="0" w:beforeAutospacing="0" w:after="0" w:afterAutospacing="0"/>
        <w:textAlignment w:val="baseline"/>
        <w:rPr>
          <w:rFonts w:ascii="Arial" w:hAnsi="Arial" w:cs="Arial"/>
          <w:color w:val="555555"/>
          <w:sz w:val="21"/>
          <w:szCs w:val="21"/>
          <w:lang w:val="en-US"/>
        </w:rPr>
      </w:pPr>
      <w:r w:rsidRPr="00E559FF">
        <w:rPr>
          <w:rFonts w:ascii="Arial" w:hAnsi="Arial" w:cs="Arial"/>
          <w:color w:val="555555"/>
          <w:sz w:val="21"/>
          <w:szCs w:val="21"/>
          <w:lang w:val="en-US"/>
        </w:rPr>
        <w:lastRenderedPageBreak/>
        <w:t>(Prior to MySQL 8.0.20, it was necessary to include the </w:t>
      </w:r>
      <w:r w:rsidRPr="00E559FF">
        <w:rPr>
          <w:rStyle w:val="HTML"/>
          <w:rFonts w:eastAsiaTheme="majorEastAsia"/>
          <w:color w:val="000000"/>
          <w:bdr w:val="none" w:sz="0" w:space="0" w:color="auto" w:frame="1"/>
          <w:lang w:val="en-US"/>
        </w:rPr>
        <w:t>FORMAT=TREE</w:t>
      </w:r>
      <w:r w:rsidRPr="00E559FF">
        <w:rPr>
          <w:rFonts w:ascii="Arial" w:hAnsi="Arial" w:cs="Arial"/>
          <w:color w:val="555555"/>
          <w:sz w:val="21"/>
          <w:szCs w:val="21"/>
          <w:lang w:val="en-US"/>
        </w:rPr>
        <w:t> option to see whether hash joins were being used for a given join.)</w:t>
      </w:r>
    </w:p>
    <w:p w:rsidR="00E559FF" w:rsidRPr="00E559FF" w:rsidRDefault="00856AE5" w:rsidP="00E559FF">
      <w:pPr>
        <w:pStyle w:val="a3"/>
        <w:spacing w:before="0" w:beforeAutospacing="0" w:after="0" w:afterAutospacing="0"/>
        <w:textAlignment w:val="baseline"/>
        <w:rPr>
          <w:rFonts w:ascii="Arial" w:hAnsi="Arial" w:cs="Arial"/>
          <w:color w:val="555555"/>
          <w:sz w:val="21"/>
          <w:szCs w:val="21"/>
          <w:lang w:val="en-US"/>
        </w:rPr>
      </w:pPr>
      <w:hyperlink r:id="rId165" w:anchor="explain-analyze" w:tooltip="Obtaining Information with EXPLAIN ANALYZE" w:history="1">
        <w:r w:rsidR="00E559FF" w:rsidRPr="00E559FF">
          <w:rPr>
            <w:rStyle w:val="HTML"/>
            <w:rFonts w:eastAsiaTheme="majorEastAsia"/>
            <w:color w:val="000000"/>
            <w:u w:val="single"/>
            <w:bdr w:val="none" w:sz="0" w:space="0" w:color="auto" w:frame="1"/>
            <w:lang w:val="en-US"/>
          </w:rPr>
          <w:t>EXPLAIN ANALYZE</w:t>
        </w:r>
      </w:hyperlink>
      <w:r w:rsidR="00E559FF" w:rsidRPr="00E559FF">
        <w:rPr>
          <w:rFonts w:ascii="Arial" w:hAnsi="Arial" w:cs="Arial"/>
          <w:color w:val="555555"/>
          <w:sz w:val="21"/>
          <w:szCs w:val="21"/>
          <w:lang w:val="en-US"/>
        </w:rPr>
        <w:t> also displays information about hash joins used.</w:t>
      </w:r>
    </w:p>
    <w:p w:rsidR="00E559FF" w:rsidRPr="00E559FF" w:rsidRDefault="00E559FF" w:rsidP="00E559FF">
      <w:pPr>
        <w:pStyle w:val="a3"/>
        <w:spacing w:before="0" w:beforeAutospacing="0" w:after="225" w:afterAutospacing="0"/>
        <w:textAlignment w:val="baseline"/>
        <w:rPr>
          <w:rFonts w:ascii="Arial" w:hAnsi="Arial" w:cs="Arial"/>
          <w:color w:val="555555"/>
          <w:sz w:val="21"/>
          <w:szCs w:val="21"/>
          <w:lang w:val="en-US"/>
        </w:rPr>
      </w:pPr>
      <w:r w:rsidRPr="00E559FF">
        <w:rPr>
          <w:rFonts w:ascii="Arial" w:hAnsi="Arial" w:cs="Arial"/>
          <w:color w:val="555555"/>
          <w:sz w:val="21"/>
          <w:szCs w:val="21"/>
          <w:lang w:val="en-US"/>
        </w:rPr>
        <w:t>The hash join is used for queries involving multiple joins as well, as long as at least one join condition for each pair of tables is an equi-join, like the query shown here:</w:t>
      </w:r>
    </w:p>
    <w:p w:rsidR="00E559FF" w:rsidRPr="00E559FF" w:rsidRDefault="00E559FF" w:rsidP="00E559FF">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E559FF">
        <w:rPr>
          <w:rStyle w:val="token"/>
          <w:rFonts w:ascii="Consolas" w:eastAsiaTheme="majorEastAsia" w:hAnsi="Consolas" w:cs="Consolas"/>
          <w:color w:val="0077AA"/>
          <w:sz w:val="19"/>
          <w:szCs w:val="19"/>
          <w:bdr w:val="none" w:sz="0" w:space="0" w:color="auto" w:frame="1"/>
          <w:lang w:val="en-US"/>
        </w:rPr>
        <w:t>SELECT</w:t>
      </w: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token"/>
          <w:rFonts w:ascii="Consolas" w:eastAsiaTheme="majorEastAsia" w:hAnsi="Consolas" w:cs="Consolas"/>
          <w:color w:val="A67F59"/>
          <w:sz w:val="19"/>
          <w:szCs w:val="19"/>
          <w:bdr w:val="none" w:sz="0" w:space="0" w:color="auto" w:frame="1"/>
          <w:lang w:val="en-US"/>
        </w:rPr>
        <w:t>*</w:t>
      </w: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token"/>
          <w:rFonts w:ascii="Consolas" w:eastAsiaTheme="majorEastAsia" w:hAnsi="Consolas" w:cs="Consolas"/>
          <w:color w:val="0077AA"/>
          <w:sz w:val="19"/>
          <w:szCs w:val="19"/>
          <w:bdr w:val="none" w:sz="0" w:space="0" w:color="auto" w:frame="1"/>
          <w:lang w:val="en-US"/>
        </w:rPr>
        <w:t>FROM</w:t>
      </w:r>
      <w:r w:rsidRPr="00E559FF">
        <w:rPr>
          <w:rStyle w:val="HTML"/>
          <w:rFonts w:ascii="Consolas" w:eastAsiaTheme="majorEastAsia" w:hAnsi="Consolas" w:cs="Consolas"/>
          <w:color w:val="000000"/>
          <w:sz w:val="19"/>
          <w:szCs w:val="19"/>
          <w:bdr w:val="none" w:sz="0" w:space="0" w:color="auto" w:frame="1"/>
          <w:lang w:val="en-US"/>
        </w:rPr>
        <w:t xml:space="preserve"> t1</w:t>
      </w:r>
    </w:p>
    <w:p w:rsidR="00E559FF" w:rsidRPr="00E559FF" w:rsidRDefault="00E559FF" w:rsidP="00E559FF">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token"/>
          <w:rFonts w:ascii="Consolas" w:eastAsiaTheme="majorEastAsia" w:hAnsi="Consolas" w:cs="Consolas"/>
          <w:color w:val="0077AA"/>
          <w:sz w:val="19"/>
          <w:szCs w:val="19"/>
          <w:bdr w:val="none" w:sz="0" w:space="0" w:color="auto" w:frame="1"/>
          <w:lang w:val="en-US"/>
        </w:rPr>
        <w:t>JOIN</w:t>
      </w:r>
      <w:r w:rsidRPr="00E559FF">
        <w:rPr>
          <w:rStyle w:val="HTML"/>
          <w:rFonts w:ascii="Consolas" w:eastAsiaTheme="majorEastAsia" w:hAnsi="Consolas" w:cs="Consolas"/>
          <w:color w:val="000000"/>
          <w:sz w:val="19"/>
          <w:szCs w:val="19"/>
          <w:bdr w:val="none" w:sz="0" w:space="0" w:color="auto" w:frame="1"/>
          <w:lang w:val="en-US"/>
        </w:rPr>
        <w:t xml:space="preserve"> t2 </w:t>
      </w:r>
      <w:r w:rsidRPr="00E559FF">
        <w:rPr>
          <w:rStyle w:val="token"/>
          <w:rFonts w:ascii="Consolas" w:eastAsiaTheme="majorEastAsia" w:hAnsi="Consolas" w:cs="Consolas"/>
          <w:color w:val="0077AA"/>
          <w:sz w:val="19"/>
          <w:szCs w:val="19"/>
          <w:bdr w:val="none" w:sz="0" w:space="0" w:color="auto" w:frame="1"/>
          <w:lang w:val="en-US"/>
        </w:rPr>
        <w:t>ON</w:t>
      </w: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token"/>
          <w:rFonts w:ascii="Consolas" w:eastAsiaTheme="majorEastAsia" w:hAnsi="Consolas" w:cs="Consolas"/>
          <w:color w:val="999999"/>
          <w:sz w:val="19"/>
          <w:szCs w:val="19"/>
          <w:bdr w:val="none" w:sz="0" w:space="0" w:color="auto" w:frame="1"/>
          <w:lang w:val="en-US"/>
        </w:rPr>
        <w:t>(</w:t>
      </w:r>
      <w:r w:rsidRPr="00E559FF">
        <w:rPr>
          <w:rStyle w:val="HTML"/>
          <w:rFonts w:ascii="Consolas" w:eastAsiaTheme="majorEastAsia" w:hAnsi="Consolas" w:cs="Consolas"/>
          <w:color w:val="000000"/>
          <w:sz w:val="19"/>
          <w:szCs w:val="19"/>
          <w:bdr w:val="none" w:sz="0" w:space="0" w:color="auto" w:frame="1"/>
          <w:lang w:val="en-US"/>
        </w:rPr>
        <w:t>t1</w:t>
      </w:r>
      <w:r w:rsidRPr="00E559FF">
        <w:rPr>
          <w:rStyle w:val="token"/>
          <w:rFonts w:ascii="Consolas" w:eastAsiaTheme="majorEastAsia" w:hAnsi="Consolas" w:cs="Consolas"/>
          <w:color w:val="999999"/>
          <w:sz w:val="19"/>
          <w:szCs w:val="19"/>
          <w:bdr w:val="none" w:sz="0" w:space="0" w:color="auto" w:frame="1"/>
          <w:lang w:val="en-US"/>
        </w:rPr>
        <w:t>.</w:t>
      </w:r>
      <w:r w:rsidRPr="00E559FF">
        <w:rPr>
          <w:rStyle w:val="HTML"/>
          <w:rFonts w:ascii="Consolas" w:eastAsiaTheme="majorEastAsia" w:hAnsi="Consolas" w:cs="Consolas"/>
          <w:color w:val="000000"/>
          <w:sz w:val="19"/>
          <w:szCs w:val="19"/>
          <w:bdr w:val="none" w:sz="0" w:space="0" w:color="auto" w:frame="1"/>
          <w:lang w:val="en-US"/>
        </w:rPr>
        <w:t xml:space="preserve">c1 </w:t>
      </w:r>
      <w:r w:rsidRPr="00E559FF">
        <w:rPr>
          <w:rStyle w:val="token"/>
          <w:rFonts w:ascii="Consolas" w:eastAsiaTheme="majorEastAsia" w:hAnsi="Consolas" w:cs="Consolas"/>
          <w:color w:val="A67F59"/>
          <w:sz w:val="19"/>
          <w:szCs w:val="19"/>
          <w:bdr w:val="none" w:sz="0" w:space="0" w:color="auto" w:frame="1"/>
          <w:lang w:val="en-US"/>
        </w:rPr>
        <w:t>=</w:t>
      </w:r>
      <w:r w:rsidRPr="00E559FF">
        <w:rPr>
          <w:rStyle w:val="HTML"/>
          <w:rFonts w:ascii="Consolas" w:eastAsiaTheme="majorEastAsia" w:hAnsi="Consolas" w:cs="Consolas"/>
          <w:color w:val="000000"/>
          <w:sz w:val="19"/>
          <w:szCs w:val="19"/>
          <w:bdr w:val="none" w:sz="0" w:space="0" w:color="auto" w:frame="1"/>
          <w:lang w:val="en-US"/>
        </w:rPr>
        <w:t xml:space="preserve"> t2</w:t>
      </w:r>
      <w:r w:rsidRPr="00E559FF">
        <w:rPr>
          <w:rStyle w:val="token"/>
          <w:rFonts w:ascii="Consolas" w:eastAsiaTheme="majorEastAsia" w:hAnsi="Consolas" w:cs="Consolas"/>
          <w:color w:val="999999"/>
          <w:sz w:val="19"/>
          <w:szCs w:val="19"/>
          <w:bdr w:val="none" w:sz="0" w:space="0" w:color="auto" w:frame="1"/>
          <w:lang w:val="en-US"/>
        </w:rPr>
        <w:t>.</w:t>
      </w:r>
      <w:r w:rsidRPr="00E559FF">
        <w:rPr>
          <w:rStyle w:val="HTML"/>
          <w:rFonts w:ascii="Consolas" w:eastAsiaTheme="majorEastAsia" w:hAnsi="Consolas" w:cs="Consolas"/>
          <w:color w:val="000000"/>
          <w:sz w:val="19"/>
          <w:szCs w:val="19"/>
          <w:bdr w:val="none" w:sz="0" w:space="0" w:color="auto" w:frame="1"/>
          <w:lang w:val="en-US"/>
        </w:rPr>
        <w:t xml:space="preserve">c1 </w:t>
      </w:r>
      <w:r w:rsidRPr="00E559FF">
        <w:rPr>
          <w:rStyle w:val="token"/>
          <w:rFonts w:ascii="Consolas" w:eastAsiaTheme="majorEastAsia" w:hAnsi="Consolas" w:cs="Consolas"/>
          <w:color w:val="A67F59"/>
          <w:sz w:val="19"/>
          <w:szCs w:val="19"/>
          <w:bdr w:val="none" w:sz="0" w:space="0" w:color="auto" w:frame="1"/>
          <w:lang w:val="en-US"/>
        </w:rPr>
        <w:t>AND</w:t>
      </w:r>
      <w:r w:rsidRPr="00E559FF">
        <w:rPr>
          <w:rStyle w:val="HTML"/>
          <w:rFonts w:ascii="Consolas" w:eastAsiaTheme="majorEastAsia" w:hAnsi="Consolas" w:cs="Consolas"/>
          <w:color w:val="000000"/>
          <w:sz w:val="19"/>
          <w:szCs w:val="19"/>
          <w:bdr w:val="none" w:sz="0" w:space="0" w:color="auto" w:frame="1"/>
          <w:lang w:val="en-US"/>
        </w:rPr>
        <w:t xml:space="preserve"> t1</w:t>
      </w:r>
      <w:r w:rsidRPr="00E559FF">
        <w:rPr>
          <w:rStyle w:val="token"/>
          <w:rFonts w:ascii="Consolas" w:eastAsiaTheme="majorEastAsia" w:hAnsi="Consolas" w:cs="Consolas"/>
          <w:color w:val="999999"/>
          <w:sz w:val="19"/>
          <w:szCs w:val="19"/>
          <w:bdr w:val="none" w:sz="0" w:space="0" w:color="auto" w:frame="1"/>
          <w:lang w:val="en-US"/>
        </w:rPr>
        <w:t>.</w:t>
      </w:r>
      <w:r w:rsidRPr="00E559FF">
        <w:rPr>
          <w:rStyle w:val="HTML"/>
          <w:rFonts w:ascii="Consolas" w:eastAsiaTheme="majorEastAsia" w:hAnsi="Consolas" w:cs="Consolas"/>
          <w:color w:val="000000"/>
          <w:sz w:val="19"/>
          <w:szCs w:val="19"/>
          <w:bdr w:val="none" w:sz="0" w:space="0" w:color="auto" w:frame="1"/>
          <w:lang w:val="en-US"/>
        </w:rPr>
        <w:t xml:space="preserve">c2 </w:t>
      </w:r>
      <w:r w:rsidRPr="00E559FF">
        <w:rPr>
          <w:rStyle w:val="token"/>
          <w:rFonts w:ascii="Consolas" w:eastAsiaTheme="majorEastAsia" w:hAnsi="Consolas" w:cs="Consolas"/>
          <w:color w:val="A67F59"/>
          <w:sz w:val="19"/>
          <w:szCs w:val="19"/>
          <w:bdr w:val="none" w:sz="0" w:space="0" w:color="auto" w:frame="1"/>
          <w:lang w:val="en-US"/>
        </w:rPr>
        <w:t>&lt;</w:t>
      </w:r>
      <w:r w:rsidRPr="00E559FF">
        <w:rPr>
          <w:rStyle w:val="HTML"/>
          <w:rFonts w:ascii="Consolas" w:eastAsiaTheme="majorEastAsia" w:hAnsi="Consolas" w:cs="Consolas"/>
          <w:color w:val="000000"/>
          <w:sz w:val="19"/>
          <w:szCs w:val="19"/>
          <w:bdr w:val="none" w:sz="0" w:space="0" w:color="auto" w:frame="1"/>
          <w:lang w:val="en-US"/>
        </w:rPr>
        <w:t xml:space="preserve"> t2</w:t>
      </w:r>
      <w:r w:rsidRPr="00E559FF">
        <w:rPr>
          <w:rStyle w:val="token"/>
          <w:rFonts w:ascii="Consolas" w:eastAsiaTheme="majorEastAsia" w:hAnsi="Consolas" w:cs="Consolas"/>
          <w:color w:val="999999"/>
          <w:sz w:val="19"/>
          <w:szCs w:val="19"/>
          <w:bdr w:val="none" w:sz="0" w:space="0" w:color="auto" w:frame="1"/>
          <w:lang w:val="en-US"/>
        </w:rPr>
        <w:t>.</w:t>
      </w:r>
      <w:r w:rsidRPr="00E559FF">
        <w:rPr>
          <w:rStyle w:val="HTML"/>
          <w:rFonts w:ascii="Consolas" w:eastAsiaTheme="majorEastAsia" w:hAnsi="Consolas" w:cs="Consolas"/>
          <w:color w:val="000000"/>
          <w:sz w:val="19"/>
          <w:szCs w:val="19"/>
          <w:bdr w:val="none" w:sz="0" w:space="0" w:color="auto" w:frame="1"/>
          <w:lang w:val="en-US"/>
        </w:rPr>
        <w:t>c2</w:t>
      </w:r>
      <w:r w:rsidRPr="00E559FF">
        <w:rPr>
          <w:rStyle w:val="token"/>
          <w:rFonts w:ascii="Consolas" w:eastAsiaTheme="majorEastAsia" w:hAnsi="Consolas" w:cs="Consolas"/>
          <w:color w:val="999999"/>
          <w:sz w:val="19"/>
          <w:szCs w:val="19"/>
          <w:bdr w:val="none" w:sz="0" w:space="0" w:color="auto" w:frame="1"/>
          <w:lang w:val="en-US"/>
        </w:rPr>
        <w:t>)</w:t>
      </w:r>
    </w:p>
    <w:p w:rsidR="00E559FF" w:rsidRPr="00E559FF" w:rsidRDefault="00E559FF" w:rsidP="00E559FF">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Fonts w:ascii="Consolas" w:hAnsi="Consolas" w:cs="Consolas"/>
          <w:color w:val="000000"/>
          <w:sz w:val="19"/>
          <w:szCs w:val="19"/>
          <w:lang w:val="en-US"/>
        </w:rPr>
      </w:pP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token"/>
          <w:rFonts w:ascii="Consolas" w:eastAsiaTheme="majorEastAsia" w:hAnsi="Consolas" w:cs="Consolas"/>
          <w:color w:val="0077AA"/>
          <w:sz w:val="19"/>
          <w:szCs w:val="19"/>
          <w:bdr w:val="none" w:sz="0" w:space="0" w:color="auto" w:frame="1"/>
          <w:lang w:val="en-US"/>
        </w:rPr>
        <w:t>JOIN</w:t>
      </w:r>
      <w:r w:rsidRPr="00E559FF">
        <w:rPr>
          <w:rStyle w:val="HTML"/>
          <w:rFonts w:ascii="Consolas" w:eastAsiaTheme="majorEastAsia" w:hAnsi="Consolas" w:cs="Consolas"/>
          <w:color w:val="000000"/>
          <w:sz w:val="19"/>
          <w:szCs w:val="19"/>
          <w:bdr w:val="none" w:sz="0" w:space="0" w:color="auto" w:frame="1"/>
          <w:lang w:val="en-US"/>
        </w:rPr>
        <w:t xml:space="preserve"> t3 </w:t>
      </w:r>
      <w:r w:rsidRPr="00E559FF">
        <w:rPr>
          <w:rStyle w:val="token"/>
          <w:rFonts w:ascii="Consolas" w:eastAsiaTheme="majorEastAsia" w:hAnsi="Consolas" w:cs="Consolas"/>
          <w:color w:val="0077AA"/>
          <w:sz w:val="19"/>
          <w:szCs w:val="19"/>
          <w:bdr w:val="none" w:sz="0" w:space="0" w:color="auto" w:frame="1"/>
          <w:lang w:val="en-US"/>
        </w:rPr>
        <w:t>ON</w:t>
      </w: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token"/>
          <w:rFonts w:ascii="Consolas" w:eastAsiaTheme="majorEastAsia" w:hAnsi="Consolas" w:cs="Consolas"/>
          <w:color w:val="999999"/>
          <w:sz w:val="19"/>
          <w:szCs w:val="19"/>
          <w:bdr w:val="none" w:sz="0" w:space="0" w:color="auto" w:frame="1"/>
          <w:lang w:val="en-US"/>
        </w:rPr>
        <w:t>(</w:t>
      </w:r>
      <w:r w:rsidRPr="00E559FF">
        <w:rPr>
          <w:rStyle w:val="HTML"/>
          <w:rFonts w:ascii="Consolas" w:eastAsiaTheme="majorEastAsia" w:hAnsi="Consolas" w:cs="Consolas"/>
          <w:color w:val="000000"/>
          <w:sz w:val="19"/>
          <w:szCs w:val="19"/>
          <w:bdr w:val="none" w:sz="0" w:space="0" w:color="auto" w:frame="1"/>
          <w:lang w:val="en-US"/>
        </w:rPr>
        <w:t>t2</w:t>
      </w:r>
      <w:r w:rsidRPr="00E559FF">
        <w:rPr>
          <w:rStyle w:val="token"/>
          <w:rFonts w:ascii="Consolas" w:eastAsiaTheme="majorEastAsia" w:hAnsi="Consolas" w:cs="Consolas"/>
          <w:color w:val="999999"/>
          <w:sz w:val="19"/>
          <w:szCs w:val="19"/>
          <w:bdr w:val="none" w:sz="0" w:space="0" w:color="auto" w:frame="1"/>
          <w:lang w:val="en-US"/>
        </w:rPr>
        <w:t>.</w:t>
      </w:r>
      <w:r w:rsidRPr="00E559FF">
        <w:rPr>
          <w:rStyle w:val="HTML"/>
          <w:rFonts w:ascii="Consolas" w:eastAsiaTheme="majorEastAsia" w:hAnsi="Consolas" w:cs="Consolas"/>
          <w:color w:val="000000"/>
          <w:sz w:val="19"/>
          <w:szCs w:val="19"/>
          <w:bdr w:val="none" w:sz="0" w:space="0" w:color="auto" w:frame="1"/>
          <w:lang w:val="en-US"/>
        </w:rPr>
        <w:t xml:space="preserve">c1 </w:t>
      </w:r>
      <w:r w:rsidRPr="00E559FF">
        <w:rPr>
          <w:rStyle w:val="token"/>
          <w:rFonts w:ascii="Consolas" w:eastAsiaTheme="majorEastAsia" w:hAnsi="Consolas" w:cs="Consolas"/>
          <w:color w:val="A67F59"/>
          <w:sz w:val="19"/>
          <w:szCs w:val="19"/>
          <w:bdr w:val="none" w:sz="0" w:space="0" w:color="auto" w:frame="1"/>
          <w:lang w:val="en-US"/>
        </w:rPr>
        <w:t>=</w:t>
      </w:r>
      <w:r w:rsidRPr="00E559FF">
        <w:rPr>
          <w:rStyle w:val="HTML"/>
          <w:rFonts w:ascii="Consolas" w:eastAsiaTheme="majorEastAsia" w:hAnsi="Consolas" w:cs="Consolas"/>
          <w:color w:val="000000"/>
          <w:sz w:val="19"/>
          <w:szCs w:val="19"/>
          <w:bdr w:val="none" w:sz="0" w:space="0" w:color="auto" w:frame="1"/>
          <w:lang w:val="en-US"/>
        </w:rPr>
        <w:t xml:space="preserve"> t3</w:t>
      </w:r>
      <w:r w:rsidRPr="00E559FF">
        <w:rPr>
          <w:rStyle w:val="token"/>
          <w:rFonts w:ascii="Consolas" w:eastAsiaTheme="majorEastAsia" w:hAnsi="Consolas" w:cs="Consolas"/>
          <w:color w:val="999999"/>
          <w:sz w:val="19"/>
          <w:szCs w:val="19"/>
          <w:bdr w:val="none" w:sz="0" w:space="0" w:color="auto" w:frame="1"/>
          <w:lang w:val="en-US"/>
        </w:rPr>
        <w:t>.</w:t>
      </w:r>
      <w:r w:rsidRPr="00E559FF">
        <w:rPr>
          <w:rStyle w:val="HTML"/>
          <w:rFonts w:ascii="Consolas" w:eastAsiaTheme="majorEastAsia" w:hAnsi="Consolas" w:cs="Consolas"/>
          <w:color w:val="000000"/>
          <w:sz w:val="19"/>
          <w:szCs w:val="19"/>
          <w:bdr w:val="none" w:sz="0" w:space="0" w:color="auto" w:frame="1"/>
          <w:lang w:val="en-US"/>
        </w:rPr>
        <w:t>c1</w:t>
      </w:r>
      <w:r w:rsidRPr="00E559FF">
        <w:rPr>
          <w:rStyle w:val="token"/>
          <w:rFonts w:ascii="Consolas" w:eastAsiaTheme="majorEastAsia" w:hAnsi="Consolas" w:cs="Consolas"/>
          <w:color w:val="999999"/>
          <w:sz w:val="19"/>
          <w:szCs w:val="19"/>
          <w:bdr w:val="none" w:sz="0" w:space="0" w:color="auto" w:frame="1"/>
          <w:lang w:val="en-US"/>
        </w:rPr>
        <w:t>);</w:t>
      </w:r>
    </w:p>
    <w:p w:rsidR="00E559FF" w:rsidRPr="00E559FF" w:rsidRDefault="00E559FF" w:rsidP="00E559FF">
      <w:pPr>
        <w:pStyle w:val="a3"/>
        <w:spacing w:before="0" w:beforeAutospacing="0" w:after="0" w:afterAutospacing="0"/>
        <w:textAlignment w:val="baseline"/>
        <w:rPr>
          <w:rFonts w:ascii="Arial" w:hAnsi="Arial" w:cs="Arial"/>
          <w:color w:val="555555"/>
          <w:sz w:val="21"/>
          <w:szCs w:val="21"/>
          <w:lang w:val="en-US"/>
        </w:rPr>
      </w:pPr>
      <w:r w:rsidRPr="00E559FF">
        <w:rPr>
          <w:rFonts w:ascii="Arial" w:hAnsi="Arial" w:cs="Arial"/>
          <w:color w:val="555555"/>
          <w:sz w:val="21"/>
          <w:szCs w:val="21"/>
          <w:lang w:val="en-US"/>
        </w:rPr>
        <w:t>In cases like the one just shown, which makes use of an inner join, any extra conditions which are not equi-joins are applied as filters after the join is executed. (For outer joins, such as left joins, semijoins, and antijoins, they are printed as part of the join.) This can be seen here in the output of </w:t>
      </w:r>
      <w:r w:rsidRPr="00E559FF">
        <w:rPr>
          <w:rStyle w:val="HTML"/>
          <w:rFonts w:eastAsiaTheme="majorEastAsia"/>
          <w:color w:val="000000"/>
          <w:bdr w:val="none" w:sz="0" w:space="0" w:color="auto" w:frame="1"/>
          <w:lang w:val="en-US"/>
        </w:rPr>
        <w:t>EXPLAIN</w:t>
      </w:r>
      <w:r w:rsidRPr="00E559FF">
        <w:rPr>
          <w:rFonts w:ascii="Arial" w:hAnsi="Arial" w:cs="Arial"/>
          <w:color w:val="555555"/>
          <w:sz w:val="21"/>
          <w:szCs w:val="21"/>
          <w:lang w:val="en-US"/>
        </w:rPr>
        <w:t>:</w:t>
      </w:r>
    </w:p>
    <w:p w:rsidR="00E559FF" w:rsidRPr="00E559FF" w:rsidRDefault="00E559FF" w:rsidP="00E559FF">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E559FF">
        <w:rPr>
          <w:rStyle w:val="token"/>
          <w:rFonts w:ascii="Consolas" w:eastAsiaTheme="majorEastAsia" w:hAnsi="Consolas" w:cs="Consolas"/>
          <w:color w:val="A67F59"/>
          <w:sz w:val="19"/>
          <w:szCs w:val="19"/>
          <w:bdr w:val="none" w:sz="0" w:space="0" w:color="auto" w:frame="1"/>
          <w:lang w:val="en-US"/>
        </w:rPr>
        <w:t>mysql&gt;</w:t>
      </w: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token"/>
          <w:rFonts w:ascii="Consolas" w:eastAsiaTheme="majorEastAsia" w:hAnsi="Consolas" w:cs="Consolas"/>
          <w:color w:val="0077AA"/>
          <w:sz w:val="19"/>
          <w:szCs w:val="19"/>
          <w:bdr w:val="none" w:sz="0" w:space="0" w:color="auto" w:frame="1"/>
          <w:lang w:val="en-US"/>
        </w:rPr>
        <w:t>EXPLAIN</w:t>
      </w: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token"/>
          <w:rFonts w:ascii="Consolas" w:eastAsiaTheme="majorEastAsia" w:hAnsi="Consolas" w:cs="Consolas"/>
          <w:color w:val="0077AA"/>
          <w:sz w:val="19"/>
          <w:szCs w:val="19"/>
          <w:bdr w:val="none" w:sz="0" w:space="0" w:color="auto" w:frame="1"/>
          <w:lang w:val="en-US"/>
        </w:rPr>
        <w:t>FORMAT</w:t>
      </w:r>
      <w:r w:rsidRPr="00E559FF">
        <w:rPr>
          <w:rStyle w:val="token"/>
          <w:rFonts w:ascii="Consolas" w:eastAsiaTheme="majorEastAsia" w:hAnsi="Consolas" w:cs="Consolas"/>
          <w:color w:val="A67F59"/>
          <w:sz w:val="19"/>
          <w:szCs w:val="19"/>
          <w:bdr w:val="none" w:sz="0" w:space="0" w:color="auto" w:frame="1"/>
          <w:lang w:val="en-US"/>
        </w:rPr>
        <w:t>=</w:t>
      </w:r>
      <w:r w:rsidRPr="00E559FF">
        <w:rPr>
          <w:rStyle w:val="token"/>
          <w:rFonts w:ascii="Consolas" w:eastAsiaTheme="majorEastAsia" w:hAnsi="Consolas" w:cs="Consolas"/>
          <w:color w:val="0077AA"/>
          <w:sz w:val="19"/>
          <w:szCs w:val="19"/>
          <w:bdr w:val="none" w:sz="0" w:space="0" w:color="auto" w:frame="1"/>
          <w:lang w:val="en-US"/>
        </w:rPr>
        <w:t>TREE</w:t>
      </w:r>
    </w:p>
    <w:p w:rsidR="00E559FF" w:rsidRPr="00E559FF" w:rsidRDefault="00E559FF" w:rsidP="00E559FF">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E559FF">
        <w:rPr>
          <w:rStyle w:val="token"/>
          <w:rFonts w:ascii="Consolas" w:eastAsiaTheme="majorEastAsia" w:hAnsi="Consolas" w:cs="Consolas"/>
          <w:color w:val="A67F59"/>
          <w:sz w:val="19"/>
          <w:szCs w:val="19"/>
          <w:bdr w:val="none" w:sz="0" w:space="0" w:color="auto" w:frame="1"/>
          <w:lang w:val="en-US"/>
        </w:rPr>
        <w:t xml:space="preserve">    -&gt;</w:t>
      </w: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token"/>
          <w:rFonts w:ascii="Consolas" w:eastAsiaTheme="majorEastAsia" w:hAnsi="Consolas" w:cs="Consolas"/>
          <w:color w:val="0077AA"/>
          <w:sz w:val="19"/>
          <w:szCs w:val="19"/>
          <w:bdr w:val="none" w:sz="0" w:space="0" w:color="auto" w:frame="1"/>
          <w:lang w:val="en-US"/>
        </w:rPr>
        <w:t>SELECT</w:t>
      </w: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token"/>
          <w:rFonts w:ascii="Consolas" w:eastAsiaTheme="majorEastAsia" w:hAnsi="Consolas" w:cs="Consolas"/>
          <w:color w:val="A67F59"/>
          <w:sz w:val="19"/>
          <w:szCs w:val="19"/>
          <w:bdr w:val="none" w:sz="0" w:space="0" w:color="auto" w:frame="1"/>
          <w:lang w:val="en-US"/>
        </w:rPr>
        <w:t>*</w:t>
      </w:r>
    </w:p>
    <w:p w:rsidR="00E559FF" w:rsidRPr="00E559FF" w:rsidRDefault="00E559FF" w:rsidP="00E559FF">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E559FF">
        <w:rPr>
          <w:rStyle w:val="token"/>
          <w:rFonts w:ascii="Consolas" w:eastAsiaTheme="majorEastAsia" w:hAnsi="Consolas" w:cs="Consolas"/>
          <w:color w:val="A67F59"/>
          <w:sz w:val="19"/>
          <w:szCs w:val="19"/>
          <w:bdr w:val="none" w:sz="0" w:space="0" w:color="auto" w:frame="1"/>
          <w:lang w:val="en-US"/>
        </w:rPr>
        <w:t xml:space="preserve">    -&gt;</w:t>
      </w: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token"/>
          <w:rFonts w:ascii="Consolas" w:eastAsiaTheme="majorEastAsia" w:hAnsi="Consolas" w:cs="Consolas"/>
          <w:color w:val="0077AA"/>
          <w:sz w:val="19"/>
          <w:szCs w:val="19"/>
          <w:bdr w:val="none" w:sz="0" w:space="0" w:color="auto" w:frame="1"/>
          <w:lang w:val="en-US"/>
        </w:rPr>
        <w:t>FROM</w:t>
      </w:r>
      <w:r w:rsidRPr="00E559FF">
        <w:rPr>
          <w:rStyle w:val="HTML"/>
          <w:rFonts w:ascii="Consolas" w:eastAsiaTheme="majorEastAsia" w:hAnsi="Consolas" w:cs="Consolas"/>
          <w:color w:val="000000"/>
          <w:sz w:val="19"/>
          <w:szCs w:val="19"/>
          <w:bdr w:val="none" w:sz="0" w:space="0" w:color="auto" w:frame="1"/>
          <w:lang w:val="en-US"/>
        </w:rPr>
        <w:t xml:space="preserve"> t1</w:t>
      </w:r>
    </w:p>
    <w:p w:rsidR="00E559FF" w:rsidRPr="00E559FF" w:rsidRDefault="00E559FF" w:rsidP="00E559FF">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E559FF">
        <w:rPr>
          <w:rStyle w:val="token"/>
          <w:rFonts w:ascii="Consolas" w:eastAsiaTheme="majorEastAsia" w:hAnsi="Consolas" w:cs="Consolas"/>
          <w:color w:val="A67F59"/>
          <w:sz w:val="19"/>
          <w:szCs w:val="19"/>
          <w:bdr w:val="none" w:sz="0" w:space="0" w:color="auto" w:frame="1"/>
          <w:lang w:val="en-US"/>
        </w:rPr>
        <w:t xml:space="preserve">    -&gt;</w:t>
      </w: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token"/>
          <w:rFonts w:ascii="Consolas" w:eastAsiaTheme="majorEastAsia" w:hAnsi="Consolas" w:cs="Consolas"/>
          <w:color w:val="0077AA"/>
          <w:sz w:val="19"/>
          <w:szCs w:val="19"/>
          <w:bdr w:val="none" w:sz="0" w:space="0" w:color="auto" w:frame="1"/>
          <w:lang w:val="en-US"/>
        </w:rPr>
        <w:t>JOIN</w:t>
      </w:r>
      <w:r w:rsidRPr="00E559FF">
        <w:rPr>
          <w:rStyle w:val="HTML"/>
          <w:rFonts w:ascii="Consolas" w:eastAsiaTheme="majorEastAsia" w:hAnsi="Consolas" w:cs="Consolas"/>
          <w:color w:val="000000"/>
          <w:sz w:val="19"/>
          <w:szCs w:val="19"/>
          <w:bdr w:val="none" w:sz="0" w:space="0" w:color="auto" w:frame="1"/>
          <w:lang w:val="en-US"/>
        </w:rPr>
        <w:t xml:space="preserve"> t2</w:t>
      </w:r>
    </w:p>
    <w:p w:rsidR="00E559FF" w:rsidRPr="00E559FF" w:rsidRDefault="00E559FF" w:rsidP="00E559FF">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E559FF">
        <w:rPr>
          <w:rStyle w:val="token"/>
          <w:rFonts w:ascii="Consolas" w:eastAsiaTheme="majorEastAsia" w:hAnsi="Consolas" w:cs="Consolas"/>
          <w:color w:val="A67F59"/>
          <w:sz w:val="19"/>
          <w:szCs w:val="19"/>
          <w:bdr w:val="none" w:sz="0" w:space="0" w:color="auto" w:frame="1"/>
          <w:lang w:val="en-US"/>
        </w:rPr>
        <w:t xml:space="preserve">    -&gt;</w:t>
      </w: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token"/>
          <w:rFonts w:ascii="Consolas" w:eastAsiaTheme="majorEastAsia" w:hAnsi="Consolas" w:cs="Consolas"/>
          <w:color w:val="0077AA"/>
          <w:sz w:val="19"/>
          <w:szCs w:val="19"/>
          <w:bdr w:val="none" w:sz="0" w:space="0" w:color="auto" w:frame="1"/>
          <w:lang w:val="en-US"/>
        </w:rPr>
        <w:t>ON</w:t>
      </w: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token"/>
          <w:rFonts w:ascii="Consolas" w:eastAsiaTheme="majorEastAsia" w:hAnsi="Consolas" w:cs="Consolas"/>
          <w:color w:val="999999"/>
          <w:sz w:val="19"/>
          <w:szCs w:val="19"/>
          <w:bdr w:val="none" w:sz="0" w:space="0" w:color="auto" w:frame="1"/>
          <w:lang w:val="en-US"/>
        </w:rPr>
        <w:t>(</w:t>
      </w:r>
      <w:r w:rsidRPr="00E559FF">
        <w:rPr>
          <w:rStyle w:val="HTML"/>
          <w:rFonts w:ascii="Consolas" w:eastAsiaTheme="majorEastAsia" w:hAnsi="Consolas" w:cs="Consolas"/>
          <w:color w:val="000000"/>
          <w:sz w:val="19"/>
          <w:szCs w:val="19"/>
          <w:bdr w:val="none" w:sz="0" w:space="0" w:color="auto" w:frame="1"/>
          <w:lang w:val="en-US"/>
        </w:rPr>
        <w:t>t1</w:t>
      </w:r>
      <w:r w:rsidRPr="00E559FF">
        <w:rPr>
          <w:rStyle w:val="token"/>
          <w:rFonts w:ascii="Consolas" w:eastAsiaTheme="majorEastAsia" w:hAnsi="Consolas" w:cs="Consolas"/>
          <w:color w:val="999999"/>
          <w:sz w:val="19"/>
          <w:szCs w:val="19"/>
          <w:bdr w:val="none" w:sz="0" w:space="0" w:color="auto" w:frame="1"/>
          <w:lang w:val="en-US"/>
        </w:rPr>
        <w:t>.</w:t>
      </w:r>
      <w:r w:rsidRPr="00E559FF">
        <w:rPr>
          <w:rStyle w:val="HTML"/>
          <w:rFonts w:ascii="Consolas" w:eastAsiaTheme="majorEastAsia" w:hAnsi="Consolas" w:cs="Consolas"/>
          <w:color w:val="000000"/>
          <w:sz w:val="19"/>
          <w:szCs w:val="19"/>
          <w:bdr w:val="none" w:sz="0" w:space="0" w:color="auto" w:frame="1"/>
          <w:lang w:val="en-US"/>
        </w:rPr>
        <w:t xml:space="preserve">c1 </w:t>
      </w:r>
      <w:r w:rsidRPr="00E559FF">
        <w:rPr>
          <w:rStyle w:val="token"/>
          <w:rFonts w:ascii="Consolas" w:eastAsiaTheme="majorEastAsia" w:hAnsi="Consolas" w:cs="Consolas"/>
          <w:color w:val="A67F59"/>
          <w:sz w:val="19"/>
          <w:szCs w:val="19"/>
          <w:bdr w:val="none" w:sz="0" w:space="0" w:color="auto" w:frame="1"/>
          <w:lang w:val="en-US"/>
        </w:rPr>
        <w:t>=</w:t>
      </w:r>
      <w:r w:rsidRPr="00E559FF">
        <w:rPr>
          <w:rStyle w:val="HTML"/>
          <w:rFonts w:ascii="Consolas" w:eastAsiaTheme="majorEastAsia" w:hAnsi="Consolas" w:cs="Consolas"/>
          <w:color w:val="000000"/>
          <w:sz w:val="19"/>
          <w:szCs w:val="19"/>
          <w:bdr w:val="none" w:sz="0" w:space="0" w:color="auto" w:frame="1"/>
          <w:lang w:val="en-US"/>
        </w:rPr>
        <w:t xml:space="preserve"> t2</w:t>
      </w:r>
      <w:r w:rsidRPr="00E559FF">
        <w:rPr>
          <w:rStyle w:val="token"/>
          <w:rFonts w:ascii="Consolas" w:eastAsiaTheme="majorEastAsia" w:hAnsi="Consolas" w:cs="Consolas"/>
          <w:color w:val="999999"/>
          <w:sz w:val="19"/>
          <w:szCs w:val="19"/>
          <w:bdr w:val="none" w:sz="0" w:space="0" w:color="auto" w:frame="1"/>
          <w:lang w:val="en-US"/>
        </w:rPr>
        <w:t>.</w:t>
      </w:r>
      <w:r w:rsidRPr="00E559FF">
        <w:rPr>
          <w:rStyle w:val="HTML"/>
          <w:rFonts w:ascii="Consolas" w:eastAsiaTheme="majorEastAsia" w:hAnsi="Consolas" w:cs="Consolas"/>
          <w:color w:val="000000"/>
          <w:sz w:val="19"/>
          <w:szCs w:val="19"/>
          <w:bdr w:val="none" w:sz="0" w:space="0" w:color="auto" w:frame="1"/>
          <w:lang w:val="en-US"/>
        </w:rPr>
        <w:t xml:space="preserve">c1 </w:t>
      </w:r>
      <w:r w:rsidRPr="00E559FF">
        <w:rPr>
          <w:rStyle w:val="token"/>
          <w:rFonts w:ascii="Consolas" w:eastAsiaTheme="majorEastAsia" w:hAnsi="Consolas" w:cs="Consolas"/>
          <w:color w:val="A67F59"/>
          <w:sz w:val="19"/>
          <w:szCs w:val="19"/>
          <w:bdr w:val="none" w:sz="0" w:space="0" w:color="auto" w:frame="1"/>
          <w:lang w:val="en-US"/>
        </w:rPr>
        <w:t>AND</w:t>
      </w:r>
      <w:r w:rsidRPr="00E559FF">
        <w:rPr>
          <w:rStyle w:val="HTML"/>
          <w:rFonts w:ascii="Consolas" w:eastAsiaTheme="majorEastAsia" w:hAnsi="Consolas" w:cs="Consolas"/>
          <w:color w:val="000000"/>
          <w:sz w:val="19"/>
          <w:szCs w:val="19"/>
          <w:bdr w:val="none" w:sz="0" w:space="0" w:color="auto" w:frame="1"/>
          <w:lang w:val="en-US"/>
        </w:rPr>
        <w:t xml:space="preserve"> t1</w:t>
      </w:r>
      <w:r w:rsidRPr="00E559FF">
        <w:rPr>
          <w:rStyle w:val="token"/>
          <w:rFonts w:ascii="Consolas" w:eastAsiaTheme="majorEastAsia" w:hAnsi="Consolas" w:cs="Consolas"/>
          <w:color w:val="999999"/>
          <w:sz w:val="19"/>
          <w:szCs w:val="19"/>
          <w:bdr w:val="none" w:sz="0" w:space="0" w:color="auto" w:frame="1"/>
          <w:lang w:val="en-US"/>
        </w:rPr>
        <w:t>.</w:t>
      </w:r>
      <w:r w:rsidRPr="00E559FF">
        <w:rPr>
          <w:rStyle w:val="HTML"/>
          <w:rFonts w:ascii="Consolas" w:eastAsiaTheme="majorEastAsia" w:hAnsi="Consolas" w:cs="Consolas"/>
          <w:color w:val="000000"/>
          <w:sz w:val="19"/>
          <w:szCs w:val="19"/>
          <w:bdr w:val="none" w:sz="0" w:space="0" w:color="auto" w:frame="1"/>
          <w:lang w:val="en-US"/>
        </w:rPr>
        <w:t xml:space="preserve">c2 </w:t>
      </w:r>
      <w:r w:rsidRPr="00E559FF">
        <w:rPr>
          <w:rStyle w:val="token"/>
          <w:rFonts w:ascii="Consolas" w:eastAsiaTheme="majorEastAsia" w:hAnsi="Consolas" w:cs="Consolas"/>
          <w:color w:val="A67F59"/>
          <w:sz w:val="19"/>
          <w:szCs w:val="19"/>
          <w:bdr w:val="none" w:sz="0" w:space="0" w:color="auto" w:frame="1"/>
          <w:lang w:val="en-US"/>
        </w:rPr>
        <w:t>&lt;</w:t>
      </w:r>
      <w:r w:rsidRPr="00E559FF">
        <w:rPr>
          <w:rStyle w:val="HTML"/>
          <w:rFonts w:ascii="Consolas" w:eastAsiaTheme="majorEastAsia" w:hAnsi="Consolas" w:cs="Consolas"/>
          <w:color w:val="000000"/>
          <w:sz w:val="19"/>
          <w:szCs w:val="19"/>
          <w:bdr w:val="none" w:sz="0" w:space="0" w:color="auto" w:frame="1"/>
          <w:lang w:val="en-US"/>
        </w:rPr>
        <w:t xml:space="preserve"> t2</w:t>
      </w:r>
      <w:r w:rsidRPr="00E559FF">
        <w:rPr>
          <w:rStyle w:val="token"/>
          <w:rFonts w:ascii="Consolas" w:eastAsiaTheme="majorEastAsia" w:hAnsi="Consolas" w:cs="Consolas"/>
          <w:color w:val="999999"/>
          <w:sz w:val="19"/>
          <w:szCs w:val="19"/>
          <w:bdr w:val="none" w:sz="0" w:space="0" w:color="auto" w:frame="1"/>
          <w:lang w:val="en-US"/>
        </w:rPr>
        <w:t>.</w:t>
      </w:r>
      <w:r w:rsidRPr="00E559FF">
        <w:rPr>
          <w:rStyle w:val="HTML"/>
          <w:rFonts w:ascii="Consolas" w:eastAsiaTheme="majorEastAsia" w:hAnsi="Consolas" w:cs="Consolas"/>
          <w:color w:val="000000"/>
          <w:sz w:val="19"/>
          <w:szCs w:val="19"/>
          <w:bdr w:val="none" w:sz="0" w:space="0" w:color="auto" w:frame="1"/>
          <w:lang w:val="en-US"/>
        </w:rPr>
        <w:t>c2</w:t>
      </w:r>
      <w:r w:rsidRPr="00E559FF">
        <w:rPr>
          <w:rStyle w:val="token"/>
          <w:rFonts w:ascii="Consolas" w:eastAsiaTheme="majorEastAsia" w:hAnsi="Consolas" w:cs="Consolas"/>
          <w:color w:val="999999"/>
          <w:sz w:val="19"/>
          <w:szCs w:val="19"/>
          <w:bdr w:val="none" w:sz="0" w:space="0" w:color="auto" w:frame="1"/>
          <w:lang w:val="en-US"/>
        </w:rPr>
        <w:t>)</w:t>
      </w:r>
    </w:p>
    <w:p w:rsidR="00E559FF" w:rsidRPr="00E559FF" w:rsidRDefault="00E559FF" w:rsidP="00E559FF">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E559FF">
        <w:rPr>
          <w:rStyle w:val="token"/>
          <w:rFonts w:ascii="Consolas" w:eastAsiaTheme="majorEastAsia" w:hAnsi="Consolas" w:cs="Consolas"/>
          <w:color w:val="A67F59"/>
          <w:sz w:val="19"/>
          <w:szCs w:val="19"/>
          <w:bdr w:val="none" w:sz="0" w:space="0" w:color="auto" w:frame="1"/>
          <w:lang w:val="en-US"/>
        </w:rPr>
        <w:t xml:space="preserve">    -&gt;</w:t>
      </w: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token"/>
          <w:rFonts w:ascii="Consolas" w:eastAsiaTheme="majorEastAsia" w:hAnsi="Consolas" w:cs="Consolas"/>
          <w:color w:val="0077AA"/>
          <w:sz w:val="19"/>
          <w:szCs w:val="19"/>
          <w:bdr w:val="none" w:sz="0" w:space="0" w:color="auto" w:frame="1"/>
          <w:lang w:val="en-US"/>
        </w:rPr>
        <w:t>JOIN</w:t>
      </w:r>
      <w:r w:rsidRPr="00E559FF">
        <w:rPr>
          <w:rStyle w:val="HTML"/>
          <w:rFonts w:ascii="Consolas" w:eastAsiaTheme="majorEastAsia" w:hAnsi="Consolas" w:cs="Consolas"/>
          <w:color w:val="000000"/>
          <w:sz w:val="19"/>
          <w:szCs w:val="19"/>
          <w:bdr w:val="none" w:sz="0" w:space="0" w:color="auto" w:frame="1"/>
          <w:lang w:val="en-US"/>
        </w:rPr>
        <w:t xml:space="preserve"> t3</w:t>
      </w:r>
      <w:r w:rsidR="00732D5A">
        <w:rPr>
          <w:rStyle w:val="HTML"/>
          <w:rFonts w:ascii="Consolas" w:eastAsiaTheme="majorEastAsia" w:hAnsi="Consolas" w:cs="Consolas"/>
          <w:color w:val="000000"/>
          <w:sz w:val="19"/>
          <w:szCs w:val="19"/>
          <w:bdr w:val="none" w:sz="0" w:space="0" w:color="auto" w:frame="1"/>
          <w:lang w:val="en-US"/>
        </w:rPr>
        <w:t xml:space="preserve"> </w:t>
      </w: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token"/>
          <w:rFonts w:ascii="Consolas" w:eastAsiaTheme="majorEastAsia" w:hAnsi="Consolas" w:cs="Consolas"/>
          <w:color w:val="0077AA"/>
          <w:sz w:val="19"/>
          <w:szCs w:val="19"/>
          <w:bdr w:val="none" w:sz="0" w:space="0" w:color="auto" w:frame="1"/>
          <w:lang w:val="en-US"/>
        </w:rPr>
        <w:t>ON</w:t>
      </w: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token"/>
          <w:rFonts w:ascii="Consolas" w:eastAsiaTheme="majorEastAsia" w:hAnsi="Consolas" w:cs="Consolas"/>
          <w:color w:val="999999"/>
          <w:sz w:val="19"/>
          <w:szCs w:val="19"/>
          <w:bdr w:val="none" w:sz="0" w:space="0" w:color="auto" w:frame="1"/>
          <w:lang w:val="en-US"/>
        </w:rPr>
        <w:t>(</w:t>
      </w:r>
      <w:r w:rsidRPr="00E559FF">
        <w:rPr>
          <w:rStyle w:val="HTML"/>
          <w:rFonts w:ascii="Consolas" w:eastAsiaTheme="majorEastAsia" w:hAnsi="Consolas" w:cs="Consolas"/>
          <w:color w:val="000000"/>
          <w:sz w:val="19"/>
          <w:szCs w:val="19"/>
          <w:bdr w:val="none" w:sz="0" w:space="0" w:color="auto" w:frame="1"/>
          <w:lang w:val="en-US"/>
        </w:rPr>
        <w:t>t2</w:t>
      </w:r>
      <w:r w:rsidRPr="00E559FF">
        <w:rPr>
          <w:rStyle w:val="token"/>
          <w:rFonts w:ascii="Consolas" w:eastAsiaTheme="majorEastAsia" w:hAnsi="Consolas" w:cs="Consolas"/>
          <w:color w:val="999999"/>
          <w:sz w:val="19"/>
          <w:szCs w:val="19"/>
          <w:bdr w:val="none" w:sz="0" w:space="0" w:color="auto" w:frame="1"/>
          <w:lang w:val="en-US"/>
        </w:rPr>
        <w:t>.</w:t>
      </w:r>
      <w:r w:rsidRPr="00E559FF">
        <w:rPr>
          <w:rStyle w:val="HTML"/>
          <w:rFonts w:ascii="Consolas" w:eastAsiaTheme="majorEastAsia" w:hAnsi="Consolas" w:cs="Consolas"/>
          <w:color w:val="000000"/>
          <w:sz w:val="19"/>
          <w:szCs w:val="19"/>
          <w:bdr w:val="none" w:sz="0" w:space="0" w:color="auto" w:frame="1"/>
          <w:lang w:val="en-US"/>
        </w:rPr>
        <w:t xml:space="preserve">c1 </w:t>
      </w:r>
      <w:r w:rsidRPr="00E559FF">
        <w:rPr>
          <w:rStyle w:val="token"/>
          <w:rFonts w:ascii="Consolas" w:eastAsiaTheme="majorEastAsia" w:hAnsi="Consolas" w:cs="Consolas"/>
          <w:color w:val="A67F59"/>
          <w:sz w:val="19"/>
          <w:szCs w:val="19"/>
          <w:bdr w:val="none" w:sz="0" w:space="0" w:color="auto" w:frame="1"/>
          <w:lang w:val="en-US"/>
        </w:rPr>
        <w:t>=</w:t>
      </w:r>
      <w:r w:rsidRPr="00E559FF">
        <w:rPr>
          <w:rStyle w:val="HTML"/>
          <w:rFonts w:ascii="Consolas" w:eastAsiaTheme="majorEastAsia" w:hAnsi="Consolas" w:cs="Consolas"/>
          <w:color w:val="000000"/>
          <w:sz w:val="19"/>
          <w:szCs w:val="19"/>
          <w:bdr w:val="none" w:sz="0" w:space="0" w:color="auto" w:frame="1"/>
          <w:lang w:val="en-US"/>
        </w:rPr>
        <w:t xml:space="preserve"> t3</w:t>
      </w:r>
      <w:r w:rsidRPr="00E559FF">
        <w:rPr>
          <w:rStyle w:val="token"/>
          <w:rFonts w:ascii="Consolas" w:eastAsiaTheme="majorEastAsia" w:hAnsi="Consolas" w:cs="Consolas"/>
          <w:color w:val="999999"/>
          <w:sz w:val="19"/>
          <w:szCs w:val="19"/>
          <w:bdr w:val="none" w:sz="0" w:space="0" w:color="auto" w:frame="1"/>
          <w:lang w:val="en-US"/>
        </w:rPr>
        <w:t>.</w:t>
      </w:r>
      <w:r w:rsidRPr="00E559FF">
        <w:rPr>
          <w:rStyle w:val="HTML"/>
          <w:rFonts w:ascii="Consolas" w:eastAsiaTheme="majorEastAsia" w:hAnsi="Consolas" w:cs="Consolas"/>
          <w:color w:val="000000"/>
          <w:sz w:val="19"/>
          <w:szCs w:val="19"/>
          <w:bdr w:val="none" w:sz="0" w:space="0" w:color="auto" w:frame="1"/>
          <w:lang w:val="en-US"/>
        </w:rPr>
        <w:t>c1</w:t>
      </w:r>
      <w:r w:rsidRPr="00E559FF">
        <w:rPr>
          <w:rStyle w:val="token"/>
          <w:rFonts w:ascii="Consolas" w:eastAsiaTheme="majorEastAsia" w:hAnsi="Consolas" w:cs="Consolas"/>
          <w:color w:val="999999"/>
          <w:sz w:val="19"/>
          <w:szCs w:val="19"/>
          <w:bdr w:val="none" w:sz="0" w:space="0" w:color="auto" w:frame="1"/>
          <w:lang w:val="en-US"/>
        </w:rPr>
        <w:t>)</w:t>
      </w:r>
      <w:r w:rsidRPr="00E559FF">
        <w:rPr>
          <w:rStyle w:val="HTML"/>
          <w:rFonts w:ascii="Consolas" w:eastAsiaTheme="majorEastAsia" w:hAnsi="Consolas" w:cs="Consolas"/>
          <w:color w:val="000000"/>
          <w:sz w:val="19"/>
          <w:szCs w:val="19"/>
          <w:bdr w:val="none" w:sz="0" w:space="0" w:color="auto" w:frame="1"/>
          <w:lang w:val="en-US"/>
        </w:rPr>
        <w:t>\G</w:t>
      </w:r>
    </w:p>
    <w:p w:rsidR="00E559FF" w:rsidRPr="00E559FF" w:rsidRDefault="00E559FF" w:rsidP="00E559FF">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token"/>
          <w:rFonts w:ascii="Consolas" w:eastAsiaTheme="majorEastAsia" w:hAnsi="Consolas" w:cs="Consolas"/>
          <w:color w:val="555555"/>
          <w:sz w:val="19"/>
          <w:szCs w:val="19"/>
          <w:bdr w:val="none" w:sz="0" w:space="0" w:color="auto" w:frame="1"/>
          <w:lang w:val="en-US"/>
        </w:rPr>
      </w:pPr>
      <w:r w:rsidRPr="00E559FF">
        <w:rPr>
          <w:rStyle w:val="token"/>
          <w:rFonts w:ascii="Consolas" w:eastAsiaTheme="majorEastAsia" w:hAnsi="Consolas" w:cs="Consolas"/>
          <w:color w:val="999999"/>
          <w:sz w:val="19"/>
          <w:szCs w:val="19"/>
          <w:bdr w:val="none" w:sz="0" w:space="0" w:color="auto" w:frame="1"/>
          <w:lang w:val="en-US"/>
        </w:rPr>
        <w:t>***************************</w:t>
      </w:r>
      <w:r w:rsidRPr="00E559FF">
        <w:rPr>
          <w:rStyle w:val="token"/>
          <w:rFonts w:ascii="Consolas" w:eastAsiaTheme="majorEastAsia" w:hAnsi="Consolas" w:cs="Consolas"/>
          <w:color w:val="555555"/>
          <w:sz w:val="19"/>
          <w:szCs w:val="19"/>
          <w:bdr w:val="none" w:sz="0" w:space="0" w:color="auto" w:frame="1"/>
          <w:lang w:val="en-US"/>
        </w:rPr>
        <w:t xml:space="preserve"> 1. row </w:t>
      </w:r>
      <w:r w:rsidRPr="00E559FF">
        <w:rPr>
          <w:rStyle w:val="token"/>
          <w:rFonts w:ascii="Consolas" w:eastAsiaTheme="majorEastAsia" w:hAnsi="Consolas" w:cs="Consolas"/>
          <w:color w:val="999999"/>
          <w:sz w:val="19"/>
          <w:szCs w:val="19"/>
          <w:bdr w:val="none" w:sz="0" w:space="0" w:color="auto" w:frame="1"/>
          <w:lang w:val="en-US"/>
        </w:rPr>
        <w:t>***************************</w:t>
      </w:r>
    </w:p>
    <w:p w:rsidR="00E559FF" w:rsidRPr="00E559FF" w:rsidRDefault="00E559FF" w:rsidP="00E559FF">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E559FF">
        <w:rPr>
          <w:rStyle w:val="token"/>
          <w:rFonts w:ascii="Consolas" w:eastAsiaTheme="majorEastAsia" w:hAnsi="Consolas" w:cs="Consolas"/>
          <w:color w:val="555555"/>
          <w:sz w:val="19"/>
          <w:szCs w:val="19"/>
          <w:bdr w:val="none" w:sz="0" w:space="0" w:color="auto" w:frame="1"/>
          <w:lang w:val="en-US"/>
        </w:rPr>
        <w:t>EXPLAIN</w:t>
      </w:r>
      <w:r w:rsidRPr="00E559FF">
        <w:rPr>
          <w:rStyle w:val="token"/>
          <w:rFonts w:ascii="Consolas" w:eastAsiaTheme="majorEastAsia" w:hAnsi="Consolas" w:cs="Consolas"/>
          <w:color w:val="999999"/>
          <w:sz w:val="19"/>
          <w:szCs w:val="19"/>
          <w:bdr w:val="none" w:sz="0" w:space="0" w:color="auto" w:frame="1"/>
          <w:lang w:val="en-US"/>
        </w:rPr>
        <w:t>:</w:t>
      </w:r>
      <w:r w:rsidRPr="00E559FF">
        <w:rPr>
          <w:rStyle w:val="token"/>
          <w:rFonts w:ascii="Consolas" w:eastAsiaTheme="majorEastAsia" w:hAnsi="Consolas" w:cs="Consolas"/>
          <w:color w:val="555555"/>
          <w:sz w:val="19"/>
          <w:szCs w:val="19"/>
          <w:bdr w:val="none" w:sz="0" w:space="0" w:color="auto" w:frame="1"/>
          <w:lang w:val="en-US"/>
        </w:rPr>
        <w:t xml:space="preserve"> -&gt; Inner hash join (t3.c1 = t1.c1)  (cost=1.05 rows=1)</w:t>
      </w:r>
    </w:p>
    <w:p w:rsidR="00E559FF" w:rsidRPr="00E559FF" w:rsidRDefault="00E559FF" w:rsidP="00E559FF">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E559FF">
        <w:rPr>
          <w:rStyle w:val="token"/>
          <w:rFonts w:ascii="Consolas" w:eastAsiaTheme="majorEastAsia" w:hAnsi="Consolas" w:cs="Consolas"/>
          <w:color w:val="A67F59"/>
          <w:sz w:val="19"/>
          <w:szCs w:val="19"/>
          <w:bdr w:val="none" w:sz="0" w:space="0" w:color="auto" w:frame="1"/>
          <w:lang w:val="en-US"/>
        </w:rPr>
        <w:t xml:space="preserve">    -&gt;</w:t>
      </w: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token"/>
          <w:rFonts w:ascii="Consolas" w:eastAsiaTheme="majorEastAsia" w:hAnsi="Consolas" w:cs="Consolas"/>
          <w:color w:val="0077AA"/>
          <w:sz w:val="19"/>
          <w:szCs w:val="19"/>
          <w:bdr w:val="none" w:sz="0" w:space="0" w:color="auto" w:frame="1"/>
          <w:lang w:val="en-US"/>
        </w:rPr>
        <w:t>Table</w:t>
      </w:r>
      <w:r w:rsidRPr="00E559FF">
        <w:rPr>
          <w:rStyle w:val="HTML"/>
          <w:rFonts w:ascii="Consolas" w:eastAsiaTheme="majorEastAsia" w:hAnsi="Consolas" w:cs="Consolas"/>
          <w:color w:val="000000"/>
          <w:sz w:val="19"/>
          <w:szCs w:val="19"/>
          <w:bdr w:val="none" w:sz="0" w:space="0" w:color="auto" w:frame="1"/>
          <w:lang w:val="en-US"/>
        </w:rPr>
        <w:t xml:space="preserve"> scan </w:t>
      </w:r>
      <w:r w:rsidRPr="00E559FF">
        <w:rPr>
          <w:rStyle w:val="token"/>
          <w:rFonts w:ascii="Consolas" w:eastAsiaTheme="majorEastAsia" w:hAnsi="Consolas" w:cs="Consolas"/>
          <w:color w:val="0077AA"/>
          <w:sz w:val="19"/>
          <w:szCs w:val="19"/>
          <w:bdr w:val="none" w:sz="0" w:space="0" w:color="auto" w:frame="1"/>
          <w:lang w:val="en-US"/>
        </w:rPr>
        <w:t>on</w:t>
      </w:r>
      <w:r w:rsidRPr="00E559FF">
        <w:rPr>
          <w:rStyle w:val="HTML"/>
          <w:rFonts w:ascii="Consolas" w:eastAsiaTheme="majorEastAsia" w:hAnsi="Consolas" w:cs="Consolas"/>
          <w:color w:val="000000"/>
          <w:sz w:val="19"/>
          <w:szCs w:val="19"/>
          <w:bdr w:val="none" w:sz="0" w:space="0" w:color="auto" w:frame="1"/>
          <w:lang w:val="en-US"/>
        </w:rPr>
        <w:t xml:space="preserve"> t3  </w:t>
      </w:r>
      <w:r w:rsidRPr="00E559FF">
        <w:rPr>
          <w:rStyle w:val="token"/>
          <w:rFonts w:ascii="Consolas" w:eastAsiaTheme="majorEastAsia" w:hAnsi="Consolas" w:cs="Consolas"/>
          <w:color w:val="999999"/>
          <w:sz w:val="19"/>
          <w:szCs w:val="19"/>
          <w:bdr w:val="none" w:sz="0" w:space="0" w:color="auto" w:frame="1"/>
          <w:lang w:val="en-US"/>
        </w:rPr>
        <w:t>(</w:t>
      </w:r>
      <w:r w:rsidRPr="00E559FF">
        <w:rPr>
          <w:rStyle w:val="HTML"/>
          <w:rFonts w:ascii="Consolas" w:eastAsiaTheme="majorEastAsia" w:hAnsi="Consolas" w:cs="Consolas"/>
          <w:color w:val="000000"/>
          <w:sz w:val="19"/>
          <w:szCs w:val="19"/>
          <w:bdr w:val="none" w:sz="0" w:space="0" w:color="auto" w:frame="1"/>
          <w:lang w:val="en-US"/>
        </w:rPr>
        <w:t>cost</w:t>
      </w:r>
      <w:r w:rsidRPr="00E559FF">
        <w:rPr>
          <w:rStyle w:val="token"/>
          <w:rFonts w:ascii="Consolas" w:eastAsiaTheme="majorEastAsia" w:hAnsi="Consolas" w:cs="Consolas"/>
          <w:color w:val="A67F59"/>
          <w:sz w:val="19"/>
          <w:szCs w:val="19"/>
          <w:bdr w:val="none" w:sz="0" w:space="0" w:color="auto" w:frame="1"/>
          <w:lang w:val="en-US"/>
        </w:rPr>
        <w:t>=</w:t>
      </w:r>
      <w:r w:rsidRPr="00E559FF">
        <w:rPr>
          <w:rStyle w:val="token"/>
          <w:rFonts w:ascii="Consolas" w:eastAsiaTheme="majorEastAsia" w:hAnsi="Consolas" w:cs="Consolas"/>
          <w:color w:val="990055"/>
          <w:sz w:val="19"/>
          <w:szCs w:val="19"/>
          <w:bdr w:val="none" w:sz="0" w:space="0" w:color="auto" w:frame="1"/>
          <w:lang w:val="en-US"/>
        </w:rPr>
        <w:t>0.35</w:t>
      </w: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token"/>
          <w:rFonts w:ascii="Consolas" w:eastAsiaTheme="majorEastAsia" w:hAnsi="Consolas" w:cs="Consolas"/>
          <w:color w:val="0077AA"/>
          <w:sz w:val="19"/>
          <w:szCs w:val="19"/>
          <w:bdr w:val="none" w:sz="0" w:space="0" w:color="auto" w:frame="1"/>
          <w:lang w:val="en-US"/>
        </w:rPr>
        <w:t>rows</w:t>
      </w:r>
      <w:r w:rsidRPr="00E559FF">
        <w:rPr>
          <w:rStyle w:val="token"/>
          <w:rFonts w:ascii="Consolas" w:eastAsiaTheme="majorEastAsia" w:hAnsi="Consolas" w:cs="Consolas"/>
          <w:color w:val="A67F59"/>
          <w:sz w:val="19"/>
          <w:szCs w:val="19"/>
          <w:bdr w:val="none" w:sz="0" w:space="0" w:color="auto" w:frame="1"/>
          <w:lang w:val="en-US"/>
        </w:rPr>
        <w:t>=</w:t>
      </w:r>
      <w:r w:rsidRPr="00E559FF">
        <w:rPr>
          <w:rStyle w:val="token"/>
          <w:rFonts w:ascii="Consolas" w:eastAsiaTheme="majorEastAsia" w:hAnsi="Consolas" w:cs="Consolas"/>
          <w:color w:val="990055"/>
          <w:sz w:val="19"/>
          <w:szCs w:val="19"/>
          <w:bdr w:val="none" w:sz="0" w:space="0" w:color="auto" w:frame="1"/>
          <w:lang w:val="en-US"/>
        </w:rPr>
        <w:t>1</w:t>
      </w:r>
      <w:r w:rsidRPr="00E559FF">
        <w:rPr>
          <w:rStyle w:val="token"/>
          <w:rFonts w:ascii="Consolas" w:eastAsiaTheme="majorEastAsia" w:hAnsi="Consolas" w:cs="Consolas"/>
          <w:color w:val="999999"/>
          <w:sz w:val="19"/>
          <w:szCs w:val="19"/>
          <w:bdr w:val="none" w:sz="0" w:space="0" w:color="auto" w:frame="1"/>
          <w:lang w:val="en-US"/>
        </w:rPr>
        <w:t>)</w:t>
      </w:r>
    </w:p>
    <w:p w:rsidR="00E559FF" w:rsidRPr="00E559FF" w:rsidRDefault="00E559FF" w:rsidP="00E559FF">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E559FF">
        <w:rPr>
          <w:rStyle w:val="token"/>
          <w:rFonts w:ascii="Consolas" w:eastAsiaTheme="majorEastAsia" w:hAnsi="Consolas" w:cs="Consolas"/>
          <w:color w:val="A67F59"/>
          <w:sz w:val="19"/>
          <w:szCs w:val="19"/>
          <w:bdr w:val="none" w:sz="0" w:space="0" w:color="auto" w:frame="1"/>
          <w:lang w:val="en-US"/>
        </w:rPr>
        <w:t xml:space="preserve">    -&gt;</w:t>
      </w: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token"/>
          <w:rFonts w:ascii="Consolas" w:eastAsiaTheme="majorEastAsia" w:hAnsi="Consolas" w:cs="Consolas"/>
          <w:color w:val="0077AA"/>
          <w:sz w:val="19"/>
          <w:szCs w:val="19"/>
          <w:bdr w:val="none" w:sz="0" w:space="0" w:color="auto" w:frame="1"/>
          <w:lang w:val="en-US"/>
        </w:rPr>
        <w:t>Hash</w:t>
      </w:r>
    </w:p>
    <w:p w:rsidR="00E559FF" w:rsidRPr="00E559FF" w:rsidRDefault="00E559FF" w:rsidP="00E559FF">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E559FF">
        <w:rPr>
          <w:rStyle w:val="token"/>
          <w:rFonts w:ascii="Consolas" w:eastAsiaTheme="majorEastAsia" w:hAnsi="Consolas" w:cs="Consolas"/>
          <w:color w:val="A67F59"/>
          <w:sz w:val="19"/>
          <w:szCs w:val="19"/>
          <w:bdr w:val="none" w:sz="0" w:space="0" w:color="auto" w:frame="1"/>
          <w:lang w:val="en-US"/>
        </w:rPr>
        <w:t xml:space="preserve">        -&gt;</w:t>
      </w: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token"/>
          <w:rFonts w:ascii="Consolas" w:eastAsiaTheme="majorEastAsia" w:hAnsi="Consolas" w:cs="Consolas"/>
          <w:color w:val="0077AA"/>
          <w:sz w:val="19"/>
          <w:szCs w:val="19"/>
          <w:bdr w:val="none" w:sz="0" w:space="0" w:color="auto" w:frame="1"/>
          <w:lang w:val="en-US"/>
        </w:rPr>
        <w:t>Filter</w:t>
      </w: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token"/>
          <w:rFonts w:ascii="Consolas" w:eastAsiaTheme="majorEastAsia" w:hAnsi="Consolas" w:cs="Consolas"/>
          <w:color w:val="999999"/>
          <w:sz w:val="19"/>
          <w:szCs w:val="19"/>
          <w:bdr w:val="none" w:sz="0" w:space="0" w:color="auto" w:frame="1"/>
          <w:lang w:val="en-US"/>
        </w:rPr>
        <w:t>(</w:t>
      </w:r>
      <w:r w:rsidRPr="00E559FF">
        <w:rPr>
          <w:rStyle w:val="HTML"/>
          <w:rFonts w:ascii="Consolas" w:eastAsiaTheme="majorEastAsia" w:hAnsi="Consolas" w:cs="Consolas"/>
          <w:color w:val="000000"/>
          <w:sz w:val="19"/>
          <w:szCs w:val="19"/>
          <w:bdr w:val="none" w:sz="0" w:space="0" w:color="auto" w:frame="1"/>
          <w:lang w:val="en-US"/>
        </w:rPr>
        <w:t>t1</w:t>
      </w:r>
      <w:r w:rsidRPr="00E559FF">
        <w:rPr>
          <w:rStyle w:val="token"/>
          <w:rFonts w:ascii="Consolas" w:eastAsiaTheme="majorEastAsia" w:hAnsi="Consolas" w:cs="Consolas"/>
          <w:color w:val="999999"/>
          <w:sz w:val="19"/>
          <w:szCs w:val="19"/>
          <w:bdr w:val="none" w:sz="0" w:space="0" w:color="auto" w:frame="1"/>
          <w:lang w:val="en-US"/>
        </w:rPr>
        <w:t>.</w:t>
      </w:r>
      <w:r w:rsidRPr="00E559FF">
        <w:rPr>
          <w:rStyle w:val="HTML"/>
          <w:rFonts w:ascii="Consolas" w:eastAsiaTheme="majorEastAsia" w:hAnsi="Consolas" w:cs="Consolas"/>
          <w:color w:val="000000"/>
          <w:sz w:val="19"/>
          <w:szCs w:val="19"/>
          <w:bdr w:val="none" w:sz="0" w:space="0" w:color="auto" w:frame="1"/>
          <w:lang w:val="en-US"/>
        </w:rPr>
        <w:t xml:space="preserve">c2 </w:t>
      </w:r>
      <w:r w:rsidRPr="00E559FF">
        <w:rPr>
          <w:rStyle w:val="token"/>
          <w:rFonts w:ascii="Consolas" w:eastAsiaTheme="majorEastAsia" w:hAnsi="Consolas" w:cs="Consolas"/>
          <w:color w:val="A67F59"/>
          <w:sz w:val="19"/>
          <w:szCs w:val="19"/>
          <w:bdr w:val="none" w:sz="0" w:space="0" w:color="auto" w:frame="1"/>
          <w:lang w:val="en-US"/>
        </w:rPr>
        <w:t>&lt;</w:t>
      </w:r>
      <w:r w:rsidRPr="00E559FF">
        <w:rPr>
          <w:rStyle w:val="HTML"/>
          <w:rFonts w:ascii="Consolas" w:eastAsiaTheme="majorEastAsia" w:hAnsi="Consolas" w:cs="Consolas"/>
          <w:color w:val="000000"/>
          <w:sz w:val="19"/>
          <w:szCs w:val="19"/>
          <w:bdr w:val="none" w:sz="0" w:space="0" w:color="auto" w:frame="1"/>
          <w:lang w:val="en-US"/>
        </w:rPr>
        <w:t xml:space="preserve"> t2</w:t>
      </w:r>
      <w:r w:rsidRPr="00E559FF">
        <w:rPr>
          <w:rStyle w:val="token"/>
          <w:rFonts w:ascii="Consolas" w:eastAsiaTheme="majorEastAsia" w:hAnsi="Consolas" w:cs="Consolas"/>
          <w:color w:val="999999"/>
          <w:sz w:val="19"/>
          <w:szCs w:val="19"/>
          <w:bdr w:val="none" w:sz="0" w:space="0" w:color="auto" w:frame="1"/>
          <w:lang w:val="en-US"/>
        </w:rPr>
        <w:t>.</w:t>
      </w:r>
      <w:r w:rsidRPr="00E559FF">
        <w:rPr>
          <w:rStyle w:val="HTML"/>
          <w:rFonts w:ascii="Consolas" w:eastAsiaTheme="majorEastAsia" w:hAnsi="Consolas" w:cs="Consolas"/>
          <w:color w:val="000000"/>
          <w:sz w:val="19"/>
          <w:szCs w:val="19"/>
          <w:bdr w:val="none" w:sz="0" w:space="0" w:color="auto" w:frame="1"/>
          <w:lang w:val="en-US"/>
        </w:rPr>
        <w:t>c2</w:t>
      </w:r>
      <w:r w:rsidRPr="00E559FF">
        <w:rPr>
          <w:rStyle w:val="token"/>
          <w:rFonts w:ascii="Consolas" w:eastAsiaTheme="majorEastAsia" w:hAnsi="Consolas" w:cs="Consolas"/>
          <w:color w:val="999999"/>
          <w:sz w:val="19"/>
          <w:szCs w:val="19"/>
          <w:bdr w:val="none" w:sz="0" w:space="0" w:color="auto" w:frame="1"/>
          <w:lang w:val="en-US"/>
        </w:rPr>
        <w:t>)</w:t>
      </w: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token"/>
          <w:rFonts w:ascii="Consolas" w:eastAsiaTheme="majorEastAsia" w:hAnsi="Consolas" w:cs="Consolas"/>
          <w:color w:val="999999"/>
          <w:sz w:val="19"/>
          <w:szCs w:val="19"/>
          <w:bdr w:val="none" w:sz="0" w:space="0" w:color="auto" w:frame="1"/>
          <w:lang w:val="en-US"/>
        </w:rPr>
        <w:t>(</w:t>
      </w:r>
      <w:r w:rsidRPr="00E559FF">
        <w:rPr>
          <w:rStyle w:val="HTML"/>
          <w:rFonts w:ascii="Consolas" w:eastAsiaTheme="majorEastAsia" w:hAnsi="Consolas" w:cs="Consolas"/>
          <w:color w:val="000000"/>
          <w:sz w:val="19"/>
          <w:szCs w:val="19"/>
          <w:bdr w:val="none" w:sz="0" w:space="0" w:color="auto" w:frame="1"/>
          <w:lang w:val="en-US"/>
        </w:rPr>
        <w:t>cost</w:t>
      </w:r>
      <w:r w:rsidRPr="00E559FF">
        <w:rPr>
          <w:rStyle w:val="token"/>
          <w:rFonts w:ascii="Consolas" w:eastAsiaTheme="majorEastAsia" w:hAnsi="Consolas" w:cs="Consolas"/>
          <w:color w:val="A67F59"/>
          <w:sz w:val="19"/>
          <w:szCs w:val="19"/>
          <w:bdr w:val="none" w:sz="0" w:space="0" w:color="auto" w:frame="1"/>
          <w:lang w:val="en-US"/>
        </w:rPr>
        <w:t>=</w:t>
      </w:r>
      <w:r w:rsidRPr="00E559FF">
        <w:rPr>
          <w:rStyle w:val="token"/>
          <w:rFonts w:ascii="Consolas" w:eastAsiaTheme="majorEastAsia" w:hAnsi="Consolas" w:cs="Consolas"/>
          <w:color w:val="990055"/>
          <w:sz w:val="19"/>
          <w:szCs w:val="19"/>
          <w:bdr w:val="none" w:sz="0" w:space="0" w:color="auto" w:frame="1"/>
          <w:lang w:val="en-US"/>
        </w:rPr>
        <w:t>0.70</w:t>
      </w: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token"/>
          <w:rFonts w:ascii="Consolas" w:eastAsiaTheme="majorEastAsia" w:hAnsi="Consolas" w:cs="Consolas"/>
          <w:color w:val="0077AA"/>
          <w:sz w:val="19"/>
          <w:szCs w:val="19"/>
          <w:bdr w:val="none" w:sz="0" w:space="0" w:color="auto" w:frame="1"/>
          <w:lang w:val="en-US"/>
        </w:rPr>
        <w:t>rows</w:t>
      </w:r>
      <w:r w:rsidRPr="00E559FF">
        <w:rPr>
          <w:rStyle w:val="token"/>
          <w:rFonts w:ascii="Consolas" w:eastAsiaTheme="majorEastAsia" w:hAnsi="Consolas" w:cs="Consolas"/>
          <w:color w:val="A67F59"/>
          <w:sz w:val="19"/>
          <w:szCs w:val="19"/>
          <w:bdr w:val="none" w:sz="0" w:space="0" w:color="auto" w:frame="1"/>
          <w:lang w:val="en-US"/>
        </w:rPr>
        <w:t>=</w:t>
      </w:r>
      <w:r w:rsidRPr="00E559FF">
        <w:rPr>
          <w:rStyle w:val="token"/>
          <w:rFonts w:ascii="Consolas" w:eastAsiaTheme="majorEastAsia" w:hAnsi="Consolas" w:cs="Consolas"/>
          <w:color w:val="990055"/>
          <w:sz w:val="19"/>
          <w:szCs w:val="19"/>
          <w:bdr w:val="none" w:sz="0" w:space="0" w:color="auto" w:frame="1"/>
          <w:lang w:val="en-US"/>
        </w:rPr>
        <w:t>1</w:t>
      </w:r>
      <w:r w:rsidRPr="00E559FF">
        <w:rPr>
          <w:rStyle w:val="token"/>
          <w:rFonts w:ascii="Consolas" w:eastAsiaTheme="majorEastAsia" w:hAnsi="Consolas" w:cs="Consolas"/>
          <w:color w:val="999999"/>
          <w:sz w:val="19"/>
          <w:szCs w:val="19"/>
          <w:bdr w:val="none" w:sz="0" w:space="0" w:color="auto" w:frame="1"/>
          <w:lang w:val="en-US"/>
        </w:rPr>
        <w:t>)</w:t>
      </w:r>
    </w:p>
    <w:p w:rsidR="00E559FF" w:rsidRPr="00E559FF" w:rsidRDefault="00E559FF" w:rsidP="00E559FF">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E559FF">
        <w:rPr>
          <w:rStyle w:val="token"/>
          <w:rFonts w:ascii="Consolas" w:eastAsiaTheme="majorEastAsia" w:hAnsi="Consolas" w:cs="Consolas"/>
          <w:color w:val="A67F59"/>
          <w:sz w:val="19"/>
          <w:szCs w:val="19"/>
          <w:bdr w:val="none" w:sz="0" w:space="0" w:color="auto" w:frame="1"/>
          <w:lang w:val="en-US"/>
        </w:rPr>
        <w:t xml:space="preserve">            -&gt;</w:t>
      </w: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token"/>
          <w:rFonts w:ascii="Consolas" w:eastAsiaTheme="majorEastAsia" w:hAnsi="Consolas" w:cs="Consolas"/>
          <w:color w:val="0077AA"/>
          <w:sz w:val="19"/>
          <w:szCs w:val="19"/>
          <w:bdr w:val="none" w:sz="0" w:space="0" w:color="auto" w:frame="1"/>
          <w:lang w:val="en-US"/>
        </w:rPr>
        <w:t>Inner</w:t>
      </w: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token"/>
          <w:rFonts w:ascii="Consolas" w:eastAsiaTheme="majorEastAsia" w:hAnsi="Consolas" w:cs="Consolas"/>
          <w:color w:val="0077AA"/>
          <w:sz w:val="19"/>
          <w:szCs w:val="19"/>
          <w:bdr w:val="none" w:sz="0" w:space="0" w:color="auto" w:frame="1"/>
          <w:lang w:val="en-US"/>
        </w:rPr>
        <w:t>hash</w:t>
      </w: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token"/>
          <w:rFonts w:ascii="Consolas" w:eastAsiaTheme="majorEastAsia" w:hAnsi="Consolas" w:cs="Consolas"/>
          <w:color w:val="0077AA"/>
          <w:sz w:val="19"/>
          <w:szCs w:val="19"/>
          <w:bdr w:val="none" w:sz="0" w:space="0" w:color="auto" w:frame="1"/>
          <w:lang w:val="en-US"/>
        </w:rPr>
        <w:t>join</w:t>
      </w: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token"/>
          <w:rFonts w:ascii="Consolas" w:eastAsiaTheme="majorEastAsia" w:hAnsi="Consolas" w:cs="Consolas"/>
          <w:color w:val="999999"/>
          <w:sz w:val="19"/>
          <w:szCs w:val="19"/>
          <w:bdr w:val="none" w:sz="0" w:space="0" w:color="auto" w:frame="1"/>
          <w:lang w:val="en-US"/>
        </w:rPr>
        <w:t>(</w:t>
      </w:r>
      <w:r w:rsidRPr="00E559FF">
        <w:rPr>
          <w:rStyle w:val="HTML"/>
          <w:rFonts w:ascii="Consolas" w:eastAsiaTheme="majorEastAsia" w:hAnsi="Consolas" w:cs="Consolas"/>
          <w:color w:val="000000"/>
          <w:sz w:val="19"/>
          <w:szCs w:val="19"/>
          <w:bdr w:val="none" w:sz="0" w:space="0" w:color="auto" w:frame="1"/>
          <w:lang w:val="en-US"/>
        </w:rPr>
        <w:t>t2</w:t>
      </w:r>
      <w:r w:rsidRPr="00E559FF">
        <w:rPr>
          <w:rStyle w:val="token"/>
          <w:rFonts w:ascii="Consolas" w:eastAsiaTheme="majorEastAsia" w:hAnsi="Consolas" w:cs="Consolas"/>
          <w:color w:val="999999"/>
          <w:sz w:val="19"/>
          <w:szCs w:val="19"/>
          <w:bdr w:val="none" w:sz="0" w:space="0" w:color="auto" w:frame="1"/>
          <w:lang w:val="en-US"/>
        </w:rPr>
        <w:t>.</w:t>
      </w:r>
      <w:r w:rsidRPr="00E559FF">
        <w:rPr>
          <w:rStyle w:val="HTML"/>
          <w:rFonts w:ascii="Consolas" w:eastAsiaTheme="majorEastAsia" w:hAnsi="Consolas" w:cs="Consolas"/>
          <w:color w:val="000000"/>
          <w:sz w:val="19"/>
          <w:szCs w:val="19"/>
          <w:bdr w:val="none" w:sz="0" w:space="0" w:color="auto" w:frame="1"/>
          <w:lang w:val="en-US"/>
        </w:rPr>
        <w:t xml:space="preserve">c1 </w:t>
      </w:r>
      <w:r w:rsidRPr="00E559FF">
        <w:rPr>
          <w:rStyle w:val="token"/>
          <w:rFonts w:ascii="Consolas" w:eastAsiaTheme="majorEastAsia" w:hAnsi="Consolas" w:cs="Consolas"/>
          <w:color w:val="A67F59"/>
          <w:sz w:val="19"/>
          <w:szCs w:val="19"/>
          <w:bdr w:val="none" w:sz="0" w:space="0" w:color="auto" w:frame="1"/>
          <w:lang w:val="en-US"/>
        </w:rPr>
        <w:t>=</w:t>
      </w:r>
      <w:r w:rsidRPr="00E559FF">
        <w:rPr>
          <w:rStyle w:val="HTML"/>
          <w:rFonts w:ascii="Consolas" w:eastAsiaTheme="majorEastAsia" w:hAnsi="Consolas" w:cs="Consolas"/>
          <w:color w:val="000000"/>
          <w:sz w:val="19"/>
          <w:szCs w:val="19"/>
          <w:bdr w:val="none" w:sz="0" w:space="0" w:color="auto" w:frame="1"/>
          <w:lang w:val="en-US"/>
        </w:rPr>
        <w:t xml:space="preserve"> t1</w:t>
      </w:r>
      <w:r w:rsidRPr="00E559FF">
        <w:rPr>
          <w:rStyle w:val="token"/>
          <w:rFonts w:ascii="Consolas" w:eastAsiaTheme="majorEastAsia" w:hAnsi="Consolas" w:cs="Consolas"/>
          <w:color w:val="999999"/>
          <w:sz w:val="19"/>
          <w:szCs w:val="19"/>
          <w:bdr w:val="none" w:sz="0" w:space="0" w:color="auto" w:frame="1"/>
          <w:lang w:val="en-US"/>
        </w:rPr>
        <w:t>.</w:t>
      </w:r>
      <w:r w:rsidRPr="00E559FF">
        <w:rPr>
          <w:rStyle w:val="HTML"/>
          <w:rFonts w:ascii="Consolas" w:eastAsiaTheme="majorEastAsia" w:hAnsi="Consolas" w:cs="Consolas"/>
          <w:color w:val="000000"/>
          <w:sz w:val="19"/>
          <w:szCs w:val="19"/>
          <w:bdr w:val="none" w:sz="0" w:space="0" w:color="auto" w:frame="1"/>
          <w:lang w:val="en-US"/>
        </w:rPr>
        <w:t>c1</w:t>
      </w:r>
      <w:r w:rsidRPr="00E559FF">
        <w:rPr>
          <w:rStyle w:val="token"/>
          <w:rFonts w:ascii="Consolas" w:eastAsiaTheme="majorEastAsia" w:hAnsi="Consolas" w:cs="Consolas"/>
          <w:color w:val="999999"/>
          <w:sz w:val="19"/>
          <w:szCs w:val="19"/>
          <w:bdr w:val="none" w:sz="0" w:space="0" w:color="auto" w:frame="1"/>
          <w:lang w:val="en-US"/>
        </w:rPr>
        <w:t>)</w:t>
      </w: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token"/>
          <w:rFonts w:ascii="Consolas" w:eastAsiaTheme="majorEastAsia" w:hAnsi="Consolas" w:cs="Consolas"/>
          <w:color w:val="999999"/>
          <w:sz w:val="19"/>
          <w:szCs w:val="19"/>
          <w:bdr w:val="none" w:sz="0" w:space="0" w:color="auto" w:frame="1"/>
          <w:lang w:val="en-US"/>
        </w:rPr>
        <w:t>(</w:t>
      </w:r>
      <w:r w:rsidRPr="00E559FF">
        <w:rPr>
          <w:rStyle w:val="HTML"/>
          <w:rFonts w:ascii="Consolas" w:eastAsiaTheme="majorEastAsia" w:hAnsi="Consolas" w:cs="Consolas"/>
          <w:color w:val="000000"/>
          <w:sz w:val="19"/>
          <w:szCs w:val="19"/>
          <w:bdr w:val="none" w:sz="0" w:space="0" w:color="auto" w:frame="1"/>
          <w:lang w:val="en-US"/>
        </w:rPr>
        <w:t>cost</w:t>
      </w:r>
      <w:r w:rsidRPr="00E559FF">
        <w:rPr>
          <w:rStyle w:val="token"/>
          <w:rFonts w:ascii="Consolas" w:eastAsiaTheme="majorEastAsia" w:hAnsi="Consolas" w:cs="Consolas"/>
          <w:color w:val="A67F59"/>
          <w:sz w:val="19"/>
          <w:szCs w:val="19"/>
          <w:bdr w:val="none" w:sz="0" w:space="0" w:color="auto" w:frame="1"/>
          <w:lang w:val="en-US"/>
        </w:rPr>
        <w:t>=</w:t>
      </w:r>
      <w:r w:rsidRPr="00E559FF">
        <w:rPr>
          <w:rStyle w:val="token"/>
          <w:rFonts w:ascii="Consolas" w:eastAsiaTheme="majorEastAsia" w:hAnsi="Consolas" w:cs="Consolas"/>
          <w:color w:val="990055"/>
          <w:sz w:val="19"/>
          <w:szCs w:val="19"/>
          <w:bdr w:val="none" w:sz="0" w:space="0" w:color="auto" w:frame="1"/>
          <w:lang w:val="en-US"/>
        </w:rPr>
        <w:t>0.70</w:t>
      </w: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token"/>
          <w:rFonts w:ascii="Consolas" w:eastAsiaTheme="majorEastAsia" w:hAnsi="Consolas" w:cs="Consolas"/>
          <w:color w:val="0077AA"/>
          <w:sz w:val="19"/>
          <w:szCs w:val="19"/>
          <w:bdr w:val="none" w:sz="0" w:space="0" w:color="auto" w:frame="1"/>
          <w:lang w:val="en-US"/>
        </w:rPr>
        <w:t>rows</w:t>
      </w:r>
      <w:r w:rsidRPr="00E559FF">
        <w:rPr>
          <w:rStyle w:val="token"/>
          <w:rFonts w:ascii="Consolas" w:eastAsiaTheme="majorEastAsia" w:hAnsi="Consolas" w:cs="Consolas"/>
          <w:color w:val="A67F59"/>
          <w:sz w:val="19"/>
          <w:szCs w:val="19"/>
          <w:bdr w:val="none" w:sz="0" w:space="0" w:color="auto" w:frame="1"/>
          <w:lang w:val="en-US"/>
        </w:rPr>
        <w:t>=</w:t>
      </w:r>
      <w:r w:rsidRPr="00E559FF">
        <w:rPr>
          <w:rStyle w:val="token"/>
          <w:rFonts w:ascii="Consolas" w:eastAsiaTheme="majorEastAsia" w:hAnsi="Consolas" w:cs="Consolas"/>
          <w:color w:val="990055"/>
          <w:sz w:val="19"/>
          <w:szCs w:val="19"/>
          <w:bdr w:val="none" w:sz="0" w:space="0" w:color="auto" w:frame="1"/>
          <w:lang w:val="en-US"/>
        </w:rPr>
        <w:t>1</w:t>
      </w:r>
      <w:r w:rsidRPr="00E559FF">
        <w:rPr>
          <w:rStyle w:val="token"/>
          <w:rFonts w:ascii="Consolas" w:eastAsiaTheme="majorEastAsia" w:hAnsi="Consolas" w:cs="Consolas"/>
          <w:color w:val="999999"/>
          <w:sz w:val="19"/>
          <w:szCs w:val="19"/>
          <w:bdr w:val="none" w:sz="0" w:space="0" w:color="auto" w:frame="1"/>
          <w:lang w:val="en-US"/>
        </w:rPr>
        <w:t>)</w:t>
      </w:r>
    </w:p>
    <w:p w:rsidR="00E559FF" w:rsidRPr="00E559FF" w:rsidRDefault="00E559FF" w:rsidP="00E559FF">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E559FF">
        <w:rPr>
          <w:rStyle w:val="token"/>
          <w:rFonts w:ascii="Consolas" w:eastAsiaTheme="majorEastAsia" w:hAnsi="Consolas" w:cs="Consolas"/>
          <w:color w:val="A67F59"/>
          <w:sz w:val="19"/>
          <w:szCs w:val="19"/>
          <w:bdr w:val="none" w:sz="0" w:space="0" w:color="auto" w:frame="1"/>
          <w:lang w:val="en-US"/>
        </w:rPr>
        <w:t xml:space="preserve">                -&gt;</w:t>
      </w: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token"/>
          <w:rFonts w:ascii="Consolas" w:eastAsiaTheme="majorEastAsia" w:hAnsi="Consolas" w:cs="Consolas"/>
          <w:color w:val="0077AA"/>
          <w:sz w:val="19"/>
          <w:szCs w:val="19"/>
          <w:bdr w:val="none" w:sz="0" w:space="0" w:color="auto" w:frame="1"/>
          <w:lang w:val="en-US"/>
        </w:rPr>
        <w:t>Table</w:t>
      </w:r>
      <w:r w:rsidRPr="00E559FF">
        <w:rPr>
          <w:rStyle w:val="HTML"/>
          <w:rFonts w:ascii="Consolas" w:eastAsiaTheme="majorEastAsia" w:hAnsi="Consolas" w:cs="Consolas"/>
          <w:color w:val="000000"/>
          <w:sz w:val="19"/>
          <w:szCs w:val="19"/>
          <w:bdr w:val="none" w:sz="0" w:space="0" w:color="auto" w:frame="1"/>
          <w:lang w:val="en-US"/>
        </w:rPr>
        <w:t xml:space="preserve"> scan </w:t>
      </w:r>
      <w:r w:rsidRPr="00E559FF">
        <w:rPr>
          <w:rStyle w:val="token"/>
          <w:rFonts w:ascii="Consolas" w:eastAsiaTheme="majorEastAsia" w:hAnsi="Consolas" w:cs="Consolas"/>
          <w:color w:val="0077AA"/>
          <w:sz w:val="19"/>
          <w:szCs w:val="19"/>
          <w:bdr w:val="none" w:sz="0" w:space="0" w:color="auto" w:frame="1"/>
          <w:lang w:val="en-US"/>
        </w:rPr>
        <w:t>on</w:t>
      </w:r>
      <w:r w:rsidRPr="00E559FF">
        <w:rPr>
          <w:rStyle w:val="HTML"/>
          <w:rFonts w:ascii="Consolas" w:eastAsiaTheme="majorEastAsia" w:hAnsi="Consolas" w:cs="Consolas"/>
          <w:color w:val="000000"/>
          <w:sz w:val="19"/>
          <w:szCs w:val="19"/>
          <w:bdr w:val="none" w:sz="0" w:space="0" w:color="auto" w:frame="1"/>
          <w:lang w:val="en-US"/>
        </w:rPr>
        <w:t xml:space="preserve"> t2  </w:t>
      </w:r>
      <w:r w:rsidRPr="00E559FF">
        <w:rPr>
          <w:rStyle w:val="token"/>
          <w:rFonts w:ascii="Consolas" w:eastAsiaTheme="majorEastAsia" w:hAnsi="Consolas" w:cs="Consolas"/>
          <w:color w:val="999999"/>
          <w:sz w:val="19"/>
          <w:szCs w:val="19"/>
          <w:bdr w:val="none" w:sz="0" w:space="0" w:color="auto" w:frame="1"/>
          <w:lang w:val="en-US"/>
        </w:rPr>
        <w:t>(</w:t>
      </w:r>
      <w:r w:rsidRPr="00E559FF">
        <w:rPr>
          <w:rStyle w:val="HTML"/>
          <w:rFonts w:ascii="Consolas" w:eastAsiaTheme="majorEastAsia" w:hAnsi="Consolas" w:cs="Consolas"/>
          <w:color w:val="000000"/>
          <w:sz w:val="19"/>
          <w:szCs w:val="19"/>
          <w:bdr w:val="none" w:sz="0" w:space="0" w:color="auto" w:frame="1"/>
          <w:lang w:val="en-US"/>
        </w:rPr>
        <w:t>cost</w:t>
      </w:r>
      <w:r w:rsidRPr="00E559FF">
        <w:rPr>
          <w:rStyle w:val="token"/>
          <w:rFonts w:ascii="Consolas" w:eastAsiaTheme="majorEastAsia" w:hAnsi="Consolas" w:cs="Consolas"/>
          <w:color w:val="A67F59"/>
          <w:sz w:val="19"/>
          <w:szCs w:val="19"/>
          <w:bdr w:val="none" w:sz="0" w:space="0" w:color="auto" w:frame="1"/>
          <w:lang w:val="en-US"/>
        </w:rPr>
        <w:t>=</w:t>
      </w:r>
      <w:r w:rsidRPr="00E559FF">
        <w:rPr>
          <w:rStyle w:val="token"/>
          <w:rFonts w:ascii="Consolas" w:eastAsiaTheme="majorEastAsia" w:hAnsi="Consolas" w:cs="Consolas"/>
          <w:color w:val="990055"/>
          <w:sz w:val="19"/>
          <w:szCs w:val="19"/>
          <w:bdr w:val="none" w:sz="0" w:space="0" w:color="auto" w:frame="1"/>
          <w:lang w:val="en-US"/>
        </w:rPr>
        <w:t>0.35</w:t>
      </w: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token"/>
          <w:rFonts w:ascii="Consolas" w:eastAsiaTheme="majorEastAsia" w:hAnsi="Consolas" w:cs="Consolas"/>
          <w:color w:val="0077AA"/>
          <w:sz w:val="19"/>
          <w:szCs w:val="19"/>
          <w:bdr w:val="none" w:sz="0" w:space="0" w:color="auto" w:frame="1"/>
          <w:lang w:val="en-US"/>
        </w:rPr>
        <w:t>rows</w:t>
      </w:r>
      <w:r w:rsidRPr="00E559FF">
        <w:rPr>
          <w:rStyle w:val="token"/>
          <w:rFonts w:ascii="Consolas" w:eastAsiaTheme="majorEastAsia" w:hAnsi="Consolas" w:cs="Consolas"/>
          <w:color w:val="A67F59"/>
          <w:sz w:val="19"/>
          <w:szCs w:val="19"/>
          <w:bdr w:val="none" w:sz="0" w:space="0" w:color="auto" w:frame="1"/>
          <w:lang w:val="en-US"/>
        </w:rPr>
        <w:t>=</w:t>
      </w:r>
      <w:r w:rsidRPr="00E559FF">
        <w:rPr>
          <w:rStyle w:val="token"/>
          <w:rFonts w:ascii="Consolas" w:eastAsiaTheme="majorEastAsia" w:hAnsi="Consolas" w:cs="Consolas"/>
          <w:color w:val="990055"/>
          <w:sz w:val="19"/>
          <w:szCs w:val="19"/>
          <w:bdr w:val="none" w:sz="0" w:space="0" w:color="auto" w:frame="1"/>
          <w:lang w:val="en-US"/>
        </w:rPr>
        <w:t>1</w:t>
      </w:r>
      <w:r w:rsidRPr="00E559FF">
        <w:rPr>
          <w:rStyle w:val="token"/>
          <w:rFonts w:ascii="Consolas" w:eastAsiaTheme="majorEastAsia" w:hAnsi="Consolas" w:cs="Consolas"/>
          <w:color w:val="999999"/>
          <w:sz w:val="19"/>
          <w:szCs w:val="19"/>
          <w:bdr w:val="none" w:sz="0" w:space="0" w:color="auto" w:frame="1"/>
          <w:lang w:val="en-US"/>
        </w:rPr>
        <w:t>)</w:t>
      </w:r>
    </w:p>
    <w:p w:rsidR="00E559FF" w:rsidRPr="00E559FF" w:rsidRDefault="00E559FF" w:rsidP="00E559FF">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E559FF">
        <w:rPr>
          <w:rStyle w:val="token"/>
          <w:rFonts w:ascii="Consolas" w:eastAsiaTheme="majorEastAsia" w:hAnsi="Consolas" w:cs="Consolas"/>
          <w:color w:val="A67F59"/>
          <w:sz w:val="19"/>
          <w:szCs w:val="19"/>
          <w:bdr w:val="none" w:sz="0" w:space="0" w:color="auto" w:frame="1"/>
          <w:lang w:val="en-US"/>
        </w:rPr>
        <w:t xml:space="preserve">                -&gt;</w:t>
      </w: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token"/>
          <w:rFonts w:ascii="Consolas" w:eastAsiaTheme="majorEastAsia" w:hAnsi="Consolas" w:cs="Consolas"/>
          <w:color w:val="0077AA"/>
          <w:sz w:val="19"/>
          <w:szCs w:val="19"/>
          <w:bdr w:val="none" w:sz="0" w:space="0" w:color="auto" w:frame="1"/>
          <w:lang w:val="en-US"/>
        </w:rPr>
        <w:t>Hash</w:t>
      </w:r>
    </w:p>
    <w:p w:rsidR="00E559FF" w:rsidRPr="00E559FF" w:rsidRDefault="00E559FF" w:rsidP="00E559FF">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Fonts w:ascii="Consolas" w:hAnsi="Consolas" w:cs="Consolas"/>
          <w:color w:val="000000"/>
          <w:sz w:val="19"/>
          <w:szCs w:val="19"/>
          <w:lang w:val="en-US"/>
        </w:rPr>
      </w:pPr>
      <w:r w:rsidRPr="00E559FF">
        <w:rPr>
          <w:rStyle w:val="token"/>
          <w:rFonts w:ascii="Consolas" w:eastAsiaTheme="majorEastAsia" w:hAnsi="Consolas" w:cs="Consolas"/>
          <w:color w:val="A67F59"/>
          <w:sz w:val="19"/>
          <w:szCs w:val="19"/>
          <w:bdr w:val="none" w:sz="0" w:space="0" w:color="auto" w:frame="1"/>
          <w:lang w:val="en-US"/>
        </w:rPr>
        <w:t xml:space="preserve">                    -&gt;</w:t>
      </w: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token"/>
          <w:rFonts w:ascii="Consolas" w:eastAsiaTheme="majorEastAsia" w:hAnsi="Consolas" w:cs="Consolas"/>
          <w:color w:val="0077AA"/>
          <w:sz w:val="19"/>
          <w:szCs w:val="19"/>
          <w:bdr w:val="none" w:sz="0" w:space="0" w:color="auto" w:frame="1"/>
          <w:lang w:val="en-US"/>
        </w:rPr>
        <w:t>Table</w:t>
      </w:r>
      <w:r w:rsidRPr="00E559FF">
        <w:rPr>
          <w:rStyle w:val="HTML"/>
          <w:rFonts w:ascii="Consolas" w:eastAsiaTheme="majorEastAsia" w:hAnsi="Consolas" w:cs="Consolas"/>
          <w:color w:val="000000"/>
          <w:sz w:val="19"/>
          <w:szCs w:val="19"/>
          <w:bdr w:val="none" w:sz="0" w:space="0" w:color="auto" w:frame="1"/>
          <w:lang w:val="en-US"/>
        </w:rPr>
        <w:t xml:space="preserve"> scan </w:t>
      </w:r>
      <w:r w:rsidRPr="00E559FF">
        <w:rPr>
          <w:rStyle w:val="token"/>
          <w:rFonts w:ascii="Consolas" w:eastAsiaTheme="majorEastAsia" w:hAnsi="Consolas" w:cs="Consolas"/>
          <w:color w:val="0077AA"/>
          <w:sz w:val="19"/>
          <w:szCs w:val="19"/>
          <w:bdr w:val="none" w:sz="0" w:space="0" w:color="auto" w:frame="1"/>
          <w:lang w:val="en-US"/>
        </w:rPr>
        <w:t>on</w:t>
      </w:r>
      <w:r w:rsidRPr="00E559FF">
        <w:rPr>
          <w:rStyle w:val="HTML"/>
          <w:rFonts w:ascii="Consolas" w:eastAsiaTheme="majorEastAsia" w:hAnsi="Consolas" w:cs="Consolas"/>
          <w:color w:val="000000"/>
          <w:sz w:val="19"/>
          <w:szCs w:val="19"/>
          <w:bdr w:val="none" w:sz="0" w:space="0" w:color="auto" w:frame="1"/>
          <w:lang w:val="en-US"/>
        </w:rPr>
        <w:t xml:space="preserve"> t1  </w:t>
      </w:r>
      <w:r w:rsidRPr="00E559FF">
        <w:rPr>
          <w:rStyle w:val="token"/>
          <w:rFonts w:ascii="Consolas" w:eastAsiaTheme="majorEastAsia" w:hAnsi="Consolas" w:cs="Consolas"/>
          <w:color w:val="999999"/>
          <w:sz w:val="19"/>
          <w:szCs w:val="19"/>
          <w:bdr w:val="none" w:sz="0" w:space="0" w:color="auto" w:frame="1"/>
          <w:lang w:val="en-US"/>
        </w:rPr>
        <w:t>(</w:t>
      </w:r>
      <w:r w:rsidRPr="00E559FF">
        <w:rPr>
          <w:rStyle w:val="HTML"/>
          <w:rFonts w:ascii="Consolas" w:eastAsiaTheme="majorEastAsia" w:hAnsi="Consolas" w:cs="Consolas"/>
          <w:color w:val="000000"/>
          <w:sz w:val="19"/>
          <w:szCs w:val="19"/>
          <w:bdr w:val="none" w:sz="0" w:space="0" w:color="auto" w:frame="1"/>
          <w:lang w:val="en-US"/>
        </w:rPr>
        <w:t>cost</w:t>
      </w:r>
      <w:r w:rsidRPr="00E559FF">
        <w:rPr>
          <w:rStyle w:val="token"/>
          <w:rFonts w:ascii="Consolas" w:eastAsiaTheme="majorEastAsia" w:hAnsi="Consolas" w:cs="Consolas"/>
          <w:color w:val="A67F59"/>
          <w:sz w:val="19"/>
          <w:szCs w:val="19"/>
          <w:bdr w:val="none" w:sz="0" w:space="0" w:color="auto" w:frame="1"/>
          <w:lang w:val="en-US"/>
        </w:rPr>
        <w:t>=</w:t>
      </w:r>
      <w:r w:rsidRPr="00E559FF">
        <w:rPr>
          <w:rStyle w:val="token"/>
          <w:rFonts w:ascii="Consolas" w:eastAsiaTheme="majorEastAsia" w:hAnsi="Consolas" w:cs="Consolas"/>
          <w:color w:val="990055"/>
          <w:sz w:val="19"/>
          <w:szCs w:val="19"/>
          <w:bdr w:val="none" w:sz="0" w:space="0" w:color="auto" w:frame="1"/>
          <w:lang w:val="en-US"/>
        </w:rPr>
        <w:t>0.35</w:t>
      </w: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token"/>
          <w:rFonts w:ascii="Consolas" w:eastAsiaTheme="majorEastAsia" w:hAnsi="Consolas" w:cs="Consolas"/>
          <w:color w:val="0077AA"/>
          <w:sz w:val="19"/>
          <w:szCs w:val="19"/>
          <w:bdr w:val="none" w:sz="0" w:space="0" w:color="auto" w:frame="1"/>
          <w:lang w:val="en-US"/>
        </w:rPr>
        <w:t>rows</w:t>
      </w:r>
      <w:r w:rsidRPr="00E559FF">
        <w:rPr>
          <w:rStyle w:val="token"/>
          <w:rFonts w:ascii="Consolas" w:eastAsiaTheme="majorEastAsia" w:hAnsi="Consolas" w:cs="Consolas"/>
          <w:color w:val="A67F59"/>
          <w:sz w:val="19"/>
          <w:szCs w:val="19"/>
          <w:bdr w:val="none" w:sz="0" w:space="0" w:color="auto" w:frame="1"/>
          <w:lang w:val="en-US"/>
        </w:rPr>
        <w:t>=</w:t>
      </w:r>
      <w:r w:rsidRPr="00E559FF">
        <w:rPr>
          <w:rStyle w:val="token"/>
          <w:rFonts w:ascii="Consolas" w:eastAsiaTheme="majorEastAsia" w:hAnsi="Consolas" w:cs="Consolas"/>
          <w:color w:val="990055"/>
          <w:sz w:val="19"/>
          <w:szCs w:val="19"/>
          <w:bdr w:val="none" w:sz="0" w:space="0" w:color="auto" w:frame="1"/>
          <w:lang w:val="en-US"/>
        </w:rPr>
        <w:t>1</w:t>
      </w:r>
      <w:r w:rsidRPr="00E559FF">
        <w:rPr>
          <w:rStyle w:val="token"/>
          <w:rFonts w:ascii="Consolas" w:eastAsiaTheme="majorEastAsia" w:hAnsi="Consolas" w:cs="Consolas"/>
          <w:color w:val="999999"/>
          <w:sz w:val="19"/>
          <w:szCs w:val="19"/>
          <w:bdr w:val="none" w:sz="0" w:space="0" w:color="auto" w:frame="1"/>
          <w:lang w:val="en-US"/>
        </w:rPr>
        <w:t>)</w:t>
      </w:r>
    </w:p>
    <w:p w:rsidR="00E559FF" w:rsidRPr="00E559FF" w:rsidRDefault="00E559FF" w:rsidP="00E559FF">
      <w:pPr>
        <w:pStyle w:val="a3"/>
        <w:spacing w:before="0" w:beforeAutospacing="0" w:after="225" w:afterAutospacing="0"/>
        <w:textAlignment w:val="baseline"/>
        <w:rPr>
          <w:rFonts w:ascii="Arial" w:hAnsi="Arial" w:cs="Arial"/>
          <w:color w:val="555555"/>
          <w:sz w:val="21"/>
          <w:szCs w:val="21"/>
          <w:lang w:val="en-US"/>
        </w:rPr>
      </w:pPr>
      <w:r w:rsidRPr="00E559FF">
        <w:rPr>
          <w:rFonts w:ascii="Arial" w:hAnsi="Arial" w:cs="Arial"/>
          <w:color w:val="555555"/>
          <w:sz w:val="21"/>
          <w:szCs w:val="21"/>
          <w:lang w:val="en-US"/>
        </w:rPr>
        <w:t>As also can be seen from the output just shown, multiple hash joins can be (and are) used for joins having multiple equi-join conditions.</w:t>
      </w:r>
    </w:p>
    <w:p w:rsidR="00E559FF" w:rsidRPr="00E559FF" w:rsidRDefault="00E559FF" w:rsidP="00E559FF">
      <w:pPr>
        <w:pStyle w:val="a3"/>
        <w:spacing w:before="0" w:beforeAutospacing="0" w:after="225" w:afterAutospacing="0"/>
        <w:textAlignment w:val="baseline"/>
        <w:rPr>
          <w:rFonts w:ascii="Arial" w:hAnsi="Arial" w:cs="Arial"/>
          <w:color w:val="555555"/>
          <w:sz w:val="21"/>
          <w:szCs w:val="21"/>
          <w:lang w:val="en-US"/>
        </w:rPr>
      </w:pPr>
      <w:r w:rsidRPr="00E559FF">
        <w:rPr>
          <w:rFonts w:ascii="Arial" w:hAnsi="Arial" w:cs="Arial"/>
          <w:color w:val="555555"/>
          <w:sz w:val="21"/>
          <w:szCs w:val="21"/>
          <w:lang w:val="en-US"/>
        </w:rPr>
        <w:t>Prior to MySQL 8.0.20, a hash join could not be used if any pair of joined tables did not have at least one equi-join condition, and the slower block nested loop algorithm was employed. In MySQL 8.0.20 and later, the hash join is used in such cases, as shown here:</w:t>
      </w:r>
    </w:p>
    <w:p w:rsidR="00E559FF" w:rsidRPr="00E559FF" w:rsidRDefault="00E559FF" w:rsidP="00E559FF">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E559FF">
        <w:rPr>
          <w:rStyle w:val="token"/>
          <w:rFonts w:ascii="Consolas" w:eastAsiaTheme="majorEastAsia" w:hAnsi="Consolas" w:cs="Consolas"/>
          <w:color w:val="A67F59"/>
          <w:sz w:val="19"/>
          <w:szCs w:val="19"/>
          <w:bdr w:val="none" w:sz="0" w:space="0" w:color="auto" w:frame="1"/>
          <w:lang w:val="en-US"/>
        </w:rPr>
        <w:t>mysql&gt;</w:t>
      </w: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token"/>
          <w:rFonts w:ascii="Consolas" w:eastAsiaTheme="majorEastAsia" w:hAnsi="Consolas" w:cs="Consolas"/>
          <w:color w:val="0077AA"/>
          <w:sz w:val="19"/>
          <w:szCs w:val="19"/>
          <w:bdr w:val="none" w:sz="0" w:space="0" w:color="auto" w:frame="1"/>
          <w:lang w:val="en-US"/>
        </w:rPr>
        <w:t>EXPLAIN</w:t>
      </w: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token"/>
          <w:rFonts w:ascii="Consolas" w:eastAsiaTheme="majorEastAsia" w:hAnsi="Consolas" w:cs="Consolas"/>
          <w:color w:val="0077AA"/>
          <w:sz w:val="19"/>
          <w:szCs w:val="19"/>
          <w:bdr w:val="none" w:sz="0" w:space="0" w:color="auto" w:frame="1"/>
          <w:lang w:val="en-US"/>
        </w:rPr>
        <w:t>FORMAT</w:t>
      </w:r>
      <w:r w:rsidRPr="00E559FF">
        <w:rPr>
          <w:rStyle w:val="token"/>
          <w:rFonts w:ascii="Consolas" w:eastAsiaTheme="majorEastAsia" w:hAnsi="Consolas" w:cs="Consolas"/>
          <w:color w:val="A67F59"/>
          <w:sz w:val="19"/>
          <w:szCs w:val="19"/>
          <w:bdr w:val="none" w:sz="0" w:space="0" w:color="auto" w:frame="1"/>
          <w:lang w:val="en-US"/>
        </w:rPr>
        <w:t>=</w:t>
      </w:r>
      <w:r w:rsidRPr="00E559FF">
        <w:rPr>
          <w:rStyle w:val="token"/>
          <w:rFonts w:ascii="Consolas" w:eastAsiaTheme="majorEastAsia" w:hAnsi="Consolas" w:cs="Consolas"/>
          <w:color w:val="0077AA"/>
          <w:sz w:val="19"/>
          <w:szCs w:val="19"/>
          <w:bdr w:val="none" w:sz="0" w:space="0" w:color="auto" w:frame="1"/>
          <w:lang w:val="en-US"/>
        </w:rPr>
        <w:t>TREE</w:t>
      </w:r>
    </w:p>
    <w:p w:rsidR="00E559FF" w:rsidRPr="00E559FF" w:rsidRDefault="00E559FF" w:rsidP="00E559FF">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E559FF">
        <w:rPr>
          <w:rStyle w:val="token"/>
          <w:rFonts w:ascii="Consolas" w:eastAsiaTheme="majorEastAsia" w:hAnsi="Consolas" w:cs="Consolas"/>
          <w:color w:val="A67F59"/>
          <w:sz w:val="19"/>
          <w:szCs w:val="19"/>
          <w:bdr w:val="none" w:sz="0" w:space="0" w:color="auto" w:frame="1"/>
          <w:lang w:val="en-US"/>
        </w:rPr>
        <w:t xml:space="preserve">    -&gt;</w:t>
      </w: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token"/>
          <w:rFonts w:ascii="Consolas" w:eastAsiaTheme="majorEastAsia" w:hAnsi="Consolas" w:cs="Consolas"/>
          <w:color w:val="0077AA"/>
          <w:sz w:val="19"/>
          <w:szCs w:val="19"/>
          <w:bdr w:val="none" w:sz="0" w:space="0" w:color="auto" w:frame="1"/>
          <w:lang w:val="en-US"/>
        </w:rPr>
        <w:t>SELECT</w:t>
      </w: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token"/>
          <w:rFonts w:ascii="Consolas" w:eastAsiaTheme="majorEastAsia" w:hAnsi="Consolas" w:cs="Consolas"/>
          <w:color w:val="A67F59"/>
          <w:sz w:val="19"/>
          <w:szCs w:val="19"/>
          <w:bdr w:val="none" w:sz="0" w:space="0" w:color="auto" w:frame="1"/>
          <w:lang w:val="en-US"/>
        </w:rPr>
        <w:t>*</w:t>
      </w: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token"/>
          <w:rFonts w:ascii="Consolas" w:eastAsiaTheme="majorEastAsia" w:hAnsi="Consolas" w:cs="Consolas"/>
          <w:color w:val="0077AA"/>
          <w:sz w:val="19"/>
          <w:szCs w:val="19"/>
          <w:bdr w:val="none" w:sz="0" w:space="0" w:color="auto" w:frame="1"/>
          <w:lang w:val="en-US"/>
        </w:rPr>
        <w:t>FROM</w:t>
      </w:r>
      <w:r w:rsidRPr="00E559FF">
        <w:rPr>
          <w:rStyle w:val="HTML"/>
          <w:rFonts w:ascii="Consolas" w:eastAsiaTheme="majorEastAsia" w:hAnsi="Consolas" w:cs="Consolas"/>
          <w:color w:val="000000"/>
          <w:sz w:val="19"/>
          <w:szCs w:val="19"/>
          <w:bdr w:val="none" w:sz="0" w:space="0" w:color="auto" w:frame="1"/>
          <w:lang w:val="en-US"/>
        </w:rPr>
        <w:t xml:space="preserve"> t1</w:t>
      </w:r>
    </w:p>
    <w:p w:rsidR="00E559FF" w:rsidRPr="00E559FF" w:rsidRDefault="00E559FF" w:rsidP="00E559FF">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E559FF">
        <w:rPr>
          <w:rStyle w:val="token"/>
          <w:rFonts w:ascii="Consolas" w:eastAsiaTheme="majorEastAsia" w:hAnsi="Consolas" w:cs="Consolas"/>
          <w:color w:val="A67F59"/>
          <w:sz w:val="19"/>
          <w:szCs w:val="19"/>
          <w:bdr w:val="none" w:sz="0" w:space="0" w:color="auto" w:frame="1"/>
          <w:lang w:val="en-US"/>
        </w:rPr>
        <w:t xml:space="preserve">    -&gt;</w:t>
      </w: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token"/>
          <w:rFonts w:ascii="Consolas" w:eastAsiaTheme="majorEastAsia" w:hAnsi="Consolas" w:cs="Consolas"/>
          <w:color w:val="0077AA"/>
          <w:sz w:val="19"/>
          <w:szCs w:val="19"/>
          <w:bdr w:val="none" w:sz="0" w:space="0" w:color="auto" w:frame="1"/>
          <w:lang w:val="en-US"/>
        </w:rPr>
        <w:t>JOIN</w:t>
      </w:r>
      <w:r w:rsidRPr="00E559FF">
        <w:rPr>
          <w:rStyle w:val="HTML"/>
          <w:rFonts w:ascii="Consolas" w:eastAsiaTheme="majorEastAsia" w:hAnsi="Consolas" w:cs="Consolas"/>
          <w:color w:val="000000"/>
          <w:sz w:val="19"/>
          <w:szCs w:val="19"/>
          <w:bdr w:val="none" w:sz="0" w:space="0" w:color="auto" w:frame="1"/>
          <w:lang w:val="en-US"/>
        </w:rPr>
        <w:t xml:space="preserve"> t2 </w:t>
      </w:r>
      <w:r w:rsidRPr="00E559FF">
        <w:rPr>
          <w:rStyle w:val="token"/>
          <w:rFonts w:ascii="Consolas" w:eastAsiaTheme="majorEastAsia" w:hAnsi="Consolas" w:cs="Consolas"/>
          <w:color w:val="0077AA"/>
          <w:sz w:val="19"/>
          <w:szCs w:val="19"/>
          <w:bdr w:val="none" w:sz="0" w:space="0" w:color="auto" w:frame="1"/>
          <w:lang w:val="en-US"/>
        </w:rPr>
        <w:t>ON</w:t>
      </w: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token"/>
          <w:rFonts w:ascii="Consolas" w:eastAsiaTheme="majorEastAsia" w:hAnsi="Consolas" w:cs="Consolas"/>
          <w:color w:val="999999"/>
          <w:sz w:val="19"/>
          <w:szCs w:val="19"/>
          <w:bdr w:val="none" w:sz="0" w:space="0" w:color="auto" w:frame="1"/>
          <w:lang w:val="en-US"/>
        </w:rPr>
        <w:t>(</w:t>
      </w:r>
      <w:r w:rsidRPr="00E559FF">
        <w:rPr>
          <w:rStyle w:val="HTML"/>
          <w:rFonts w:ascii="Consolas" w:eastAsiaTheme="majorEastAsia" w:hAnsi="Consolas" w:cs="Consolas"/>
          <w:color w:val="000000"/>
          <w:sz w:val="19"/>
          <w:szCs w:val="19"/>
          <w:bdr w:val="none" w:sz="0" w:space="0" w:color="auto" w:frame="1"/>
          <w:lang w:val="en-US"/>
        </w:rPr>
        <w:t>t1</w:t>
      </w:r>
      <w:r w:rsidRPr="00E559FF">
        <w:rPr>
          <w:rStyle w:val="token"/>
          <w:rFonts w:ascii="Consolas" w:eastAsiaTheme="majorEastAsia" w:hAnsi="Consolas" w:cs="Consolas"/>
          <w:color w:val="999999"/>
          <w:sz w:val="19"/>
          <w:szCs w:val="19"/>
          <w:bdr w:val="none" w:sz="0" w:space="0" w:color="auto" w:frame="1"/>
          <w:lang w:val="en-US"/>
        </w:rPr>
        <w:t>.</w:t>
      </w:r>
      <w:r w:rsidRPr="00E559FF">
        <w:rPr>
          <w:rStyle w:val="HTML"/>
          <w:rFonts w:ascii="Consolas" w:eastAsiaTheme="majorEastAsia" w:hAnsi="Consolas" w:cs="Consolas"/>
          <w:color w:val="000000"/>
          <w:sz w:val="19"/>
          <w:szCs w:val="19"/>
          <w:bdr w:val="none" w:sz="0" w:space="0" w:color="auto" w:frame="1"/>
          <w:lang w:val="en-US"/>
        </w:rPr>
        <w:t xml:space="preserve">c1 </w:t>
      </w:r>
      <w:r w:rsidRPr="00E559FF">
        <w:rPr>
          <w:rStyle w:val="token"/>
          <w:rFonts w:ascii="Consolas" w:eastAsiaTheme="majorEastAsia" w:hAnsi="Consolas" w:cs="Consolas"/>
          <w:color w:val="A67F59"/>
          <w:sz w:val="19"/>
          <w:szCs w:val="19"/>
          <w:bdr w:val="none" w:sz="0" w:space="0" w:color="auto" w:frame="1"/>
          <w:lang w:val="en-US"/>
        </w:rPr>
        <w:t>=</w:t>
      </w:r>
      <w:r w:rsidRPr="00E559FF">
        <w:rPr>
          <w:rStyle w:val="HTML"/>
          <w:rFonts w:ascii="Consolas" w:eastAsiaTheme="majorEastAsia" w:hAnsi="Consolas" w:cs="Consolas"/>
          <w:color w:val="000000"/>
          <w:sz w:val="19"/>
          <w:szCs w:val="19"/>
          <w:bdr w:val="none" w:sz="0" w:space="0" w:color="auto" w:frame="1"/>
          <w:lang w:val="en-US"/>
        </w:rPr>
        <w:t xml:space="preserve"> t2</w:t>
      </w:r>
      <w:r w:rsidRPr="00E559FF">
        <w:rPr>
          <w:rStyle w:val="token"/>
          <w:rFonts w:ascii="Consolas" w:eastAsiaTheme="majorEastAsia" w:hAnsi="Consolas" w:cs="Consolas"/>
          <w:color w:val="999999"/>
          <w:sz w:val="19"/>
          <w:szCs w:val="19"/>
          <w:bdr w:val="none" w:sz="0" w:space="0" w:color="auto" w:frame="1"/>
          <w:lang w:val="en-US"/>
        </w:rPr>
        <w:t>.</w:t>
      </w:r>
      <w:r w:rsidRPr="00E559FF">
        <w:rPr>
          <w:rStyle w:val="HTML"/>
          <w:rFonts w:ascii="Consolas" w:eastAsiaTheme="majorEastAsia" w:hAnsi="Consolas" w:cs="Consolas"/>
          <w:color w:val="000000"/>
          <w:sz w:val="19"/>
          <w:szCs w:val="19"/>
          <w:bdr w:val="none" w:sz="0" w:space="0" w:color="auto" w:frame="1"/>
          <w:lang w:val="en-US"/>
        </w:rPr>
        <w:t>c1</w:t>
      </w:r>
      <w:r w:rsidRPr="00E559FF">
        <w:rPr>
          <w:rStyle w:val="token"/>
          <w:rFonts w:ascii="Consolas" w:eastAsiaTheme="majorEastAsia" w:hAnsi="Consolas" w:cs="Consolas"/>
          <w:color w:val="999999"/>
          <w:sz w:val="19"/>
          <w:szCs w:val="19"/>
          <w:bdr w:val="none" w:sz="0" w:space="0" w:color="auto" w:frame="1"/>
          <w:lang w:val="en-US"/>
        </w:rPr>
        <w:t>)</w:t>
      </w:r>
    </w:p>
    <w:p w:rsidR="00E559FF" w:rsidRPr="00E559FF" w:rsidRDefault="00E559FF" w:rsidP="00E559FF">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E559FF">
        <w:rPr>
          <w:rStyle w:val="token"/>
          <w:rFonts w:ascii="Consolas" w:eastAsiaTheme="majorEastAsia" w:hAnsi="Consolas" w:cs="Consolas"/>
          <w:color w:val="A67F59"/>
          <w:sz w:val="19"/>
          <w:szCs w:val="19"/>
          <w:bdr w:val="none" w:sz="0" w:space="0" w:color="auto" w:frame="1"/>
          <w:lang w:val="en-US"/>
        </w:rPr>
        <w:t xml:space="preserve">    -&gt;</w:t>
      </w: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token"/>
          <w:rFonts w:ascii="Consolas" w:eastAsiaTheme="majorEastAsia" w:hAnsi="Consolas" w:cs="Consolas"/>
          <w:color w:val="0077AA"/>
          <w:sz w:val="19"/>
          <w:szCs w:val="19"/>
          <w:bdr w:val="none" w:sz="0" w:space="0" w:color="auto" w:frame="1"/>
          <w:lang w:val="en-US"/>
        </w:rPr>
        <w:t>JOIN</w:t>
      </w:r>
      <w:r w:rsidRPr="00E559FF">
        <w:rPr>
          <w:rStyle w:val="HTML"/>
          <w:rFonts w:ascii="Consolas" w:eastAsiaTheme="majorEastAsia" w:hAnsi="Consolas" w:cs="Consolas"/>
          <w:color w:val="000000"/>
          <w:sz w:val="19"/>
          <w:szCs w:val="19"/>
          <w:bdr w:val="none" w:sz="0" w:space="0" w:color="auto" w:frame="1"/>
          <w:lang w:val="en-US"/>
        </w:rPr>
        <w:t xml:space="preserve"> t3 </w:t>
      </w:r>
      <w:r w:rsidRPr="00E559FF">
        <w:rPr>
          <w:rStyle w:val="token"/>
          <w:rFonts w:ascii="Consolas" w:eastAsiaTheme="majorEastAsia" w:hAnsi="Consolas" w:cs="Consolas"/>
          <w:color w:val="0077AA"/>
          <w:sz w:val="19"/>
          <w:szCs w:val="19"/>
          <w:bdr w:val="none" w:sz="0" w:space="0" w:color="auto" w:frame="1"/>
          <w:lang w:val="en-US"/>
        </w:rPr>
        <w:t>ON</w:t>
      </w: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token"/>
          <w:rFonts w:ascii="Consolas" w:eastAsiaTheme="majorEastAsia" w:hAnsi="Consolas" w:cs="Consolas"/>
          <w:color w:val="999999"/>
          <w:sz w:val="19"/>
          <w:szCs w:val="19"/>
          <w:bdr w:val="none" w:sz="0" w:space="0" w:color="auto" w:frame="1"/>
          <w:lang w:val="en-US"/>
        </w:rPr>
        <w:t>(</w:t>
      </w:r>
      <w:r w:rsidRPr="00E559FF">
        <w:rPr>
          <w:rStyle w:val="HTML"/>
          <w:rFonts w:ascii="Consolas" w:eastAsiaTheme="majorEastAsia" w:hAnsi="Consolas" w:cs="Consolas"/>
          <w:color w:val="000000"/>
          <w:sz w:val="19"/>
          <w:szCs w:val="19"/>
          <w:bdr w:val="none" w:sz="0" w:space="0" w:color="auto" w:frame="1"/>
          <w:lang w:val="en-US"/>
        </w:rPr>
        <w:t>t2</w:t>
      </w:r>
      <w:r w:rsidRPr="00E559FF">
        <w:rPr>
          <w:rStyle w:val="token"/>
          <w:rFonts w:ascii="Consolas" w:eastAsiaTheme="majorEastAsia" w:hAnsi="Consolas" w:cs="Consolas"/>
          <w:color w:val="999999"/>
          <w:sz w:val="19"/>
          <w:szCs w:val="19"/>
          <w:bdr w:val="none" w:sz="0" w:space="0" w:color="auto" w:frame="1"/>
          <w:lang w:val="en-US"/>
        </w:rPr>
        <w:t>.</w:t>
      </w:r>
      <w:r w:rsidRPr="00E559FF">
        <w:rPr>
          <w:rStyle w:val="HTML"/>
          <w:rFonts w:ascii="Consolas" w:eastAsiaTheme="majorEastAsia" w:hAnsi="Consolas" w:cs="Consolas"/>
          <w:color w:val="000000"/>
          <w:sz w:val="19"/>
          <w:szCs w:val="19"/>
          <w:bdr w:val="none" w:sz="0" w:space="0" w:color="auto" w:frame="1"/>
          <w:lang w:val="en-US"/>
        </w:rPr>
        <w:t xml:space="preserve">c1 </w:t>
      </w:r>
      <w:r w:rsidRPr="00E559FF">
        <w:rPr>
          <w:rStyle w:val="token"/>
          <w:rFonts w:ascii="Consolas" w:eastAsiaTheme="majorEastAsia" w:hAnsi="Consolas" w:cs="Consolas"/>
          <w:color w:val="A67F59"/>
          <w:sz w:val="19"/>
          <w:szCs w:val="19"/>
          <w:bdr w:val="none" w:sz="0" w:space="0" w:color="auto" w:frame="1"/>
          <w:lang w:val="en-US"/>
        </w:rPr>
        <w:t>&lt;</w:t>
      </w:r>
      <w:r w:rsidRPr="00E559FF">
        <w:rPr>
          <w:rStyle w:val="HTML"/>
          <w:rFonts w:ascii="Consolas" w:eastAsiaTheme="majorEastAsia" w:hAnsi="Consolas" w:cs="Consolas"/>
          <w:color w:val="000000"/>
          <w:sz w:val="19"/>
          <w:szCs w:val="19"/>
          <w:bdr w:val="none" w:sz="0" w:space="0" w:color="auto" w:frame="1"/>
          <w:lang w:val="en-US"/>
        </w:rPr>
        <w:t xml:space="preserve"> t3</w:t>
      </w:r>
      <w:r w:rsidRPr="00E559FF">
        <w:rPr>
          <w:rStyle w:val="token"/>
          <w:rFonts w:ascii="Consolas" w:eastAsiaTheme="majorEastAsia" w:hAnsi="Consolas" w:cs="Consolas"/>
          <w:color w:val="999999"/>
          <w:sz w:val="19"/>
          <w:szCs w:val="19"/>
          <w:bdr w:val="none" w:sz="0" w:space="0" w:color="auto" w:frame="1"/>
          <w:lang w:val="en-US"/>
        </w:rPr>
        <w:t>.</w:t>
      </w:r>
      <w:r w:rsidRPr="00E559FF">
        <w:rPr>
          <w:rStyle w:val="HTML"/>
          <w:rFonts w:ascii="Consolas" w:eastAsiaTheme="majorEastAsia" w:hAnsi="Consolas" w:cs="Consolas"/>
          <w:color w:val="000000"/>
          <w:sz w:val="19"/>
          <w:szCs w:val="19"/>
          <w:bdr w:val="none" w:sz="0" w:space="0" w:color="auto" w:frame="1"/>
          <w:lang w:val="en-US"/>
        </w:rPr>
        <w:t>c1</w:t>
      </w:r>
      <w:r w:rsidRPr="00E559FF">
        <w:rPr>
          <w:rStyle w:val="token"/>
          <w:rFonts w:ascii="Consolas" w:eastAsiaTheme="majorEastAsia" w:hAnsi="Consolas" w:cs="Consolas"/>
          <w:color w:val="999999"/>
          <w:sz w:val="19"/>
          <w:szCs w:val="19"/>
          <w:bdr w:val="none" w:sz="0" w:space="0" w:color="auto" w:frame="1"/>
          <w:lang w:val="en-US"/>
        </w:rPr>
        <w:t>)</w:t>
      </w:r>
      <w:r w:rsidRPr="00E559FF">
        <w:rPr>
          <w:rStyle w:val="HTML"/>
          <w:rFonts w:ascii="Consolas" w:eastAsiaTheme="majorEastAsia" w:hAnsi="Consolas" w:cs="Consolas"/>
          <w:color w:val="000000"/>
          <w:sz w:val="19"/>
          <w:szCs w:val="19"/>
          <w:bdr w:val="none" w:sz="0" w:space="0" w:color="auto" w:frame="1"/>
          <w:lang w:val="en-US"/>
        </w:rPr>
        <w:t>\G</w:t>
      </w:r>
    </w:p>
    <w:p w:rsidR="00E559FF" w:rsidRPr="00E559FF" w:rsidRDefault="00E559FF" w:rsidP="00E559FF">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token"/>
          <w:rFonts w:ascii="Consolas" w:eastAsiaTheme="majorEastAsia" w:hAnsi="Consolas" w:cs="Consolas"/>
          <w:color w:val="555555"/>
          <w:sz w:val="19"/>
          <w:szCs w:val="19"/>
          <w:bdr w:val="none" w:sz="0" w:space="0" w:color="auto" w:frame="1"/>
          <w:lang w:val="en-US"/>
        </w:rPr>
      </w:pPr>
      <w:r w:rsidRPr="00E559FF">
        <w:rPr>
          <w:rStyle w:val="token"/>
          <w:rFonts w:ascii="Consolas" w:eastAsiaTheme="majorEastAsia" w:hAnsi="Consolas" w:cs="Consolas"/>
          <w:color w:val="999999"/>
          <w:sz w:val="19"/>
          <w:szCs w:val="19"/>
          <w:bdr w:val="none" w:sz="0" w:space="0" w:color="auto" w:frame="1"/>
          <w:lang w:val="en-US"/>
        </w:rPr>
        <w:t>***************************</w:t>
      </w:r>
      <w:r w:rsidRPr="00E559FF">
        <w:rPr>
          <w:rStyle w:val="token"/>
          <w:rFonts w:ascii="Consolas" w:eastAsiaTheme="majorEastAsia" w:hAnsi="Consolas" w:cs="Consolas"/>
          <w:color w:val="555555"/>
          <w:sz w:val="19"/>
          <w:szCs w:val="19"/>
          <w:bdr w:val="none" w:sz="0" w:space="0" w:color="auto" w:frame="1"/>
          <w:lang w:val="en-US"/>
        </w:rPr>
        <w:t xml:space="preserve"> 1. row </w:t>
      </w:r>
      <w:r w:rsidRPr="00E559FF">
        <w:rPr>
          <w:rStyle w:val="token"/>
          <w:rFonts w:ascii="Consolas" w:eastAsiaTheme="majorEastAsia" w:hAnsi="Consolas" w:cs="Consolas"/>
          <w:color w:val="999999"/>
          <w:sz w:val="19"/>
          <w:szCs w:val="19"/>
          <w:bdr w:val="none" w:sz="0" w:space="0" w:color="auto" w:frame="1"/>
          <w:lang w:val="en-US"/>
        </w:rPr>
        <w:t>***************************</w:t>
      </w:r>
    </w:p>
    <w:p w:rsidR="00E559FF" w:rsidRPr="00E559FF" w:rsidRDefault="00E559FF" w:rsidP="00E559FF">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E559FF">
        <w:rPr>
          <w:rStyle w:val="token"/>
          <w:rFonts w:ascii="Consolas" w:eastAsiaTheme="majorEastAsia" w:hAnsi="Consolas" w:cs="Consolas"/>
          <w:color w:val="555555"/>
          <w:sz w:val="19"/>
          <w:szCs w:val="19"/>
          <w:bdr w:val="none" w:sz="0" w:space="0" w:color="auto" w:frame="1"/>
          <w:lang w:val="en-US"/>
        </w:rPr>
        <w:t>EXPLAIN</w:t>
      </w:r>
      <w:r w:rsidRPr="00E559FF">
        <w:rPr>
          <w:rStyle w:val="token"/>
          <w:rFonts w:ascii="Consolas" w:eastAsiaTheme="majorEastAsia" w:hAnsi="Consolas" w:cs="Consolas"/>
          <w:color w:val="999999"/>
          <w:sz w:val="19"/>
          <w:szCs w:val="19"/>
          <w:bdr w:val="none" w:sz="0" w:space="0" w:color="auto" w:frame="1"/>
          <w:lang w:val="en-US"/>
        </w:rPr>
        <w:t>:</w:t>
      </w:r>
      <w:r w:rsidRPr="00E559FF">
        <w:rPr>
          <w:rStyle w:val="token"/>
          <w:rFonts w:ascii="Consolas" w:eastAsiaTheme="majorEastAsia" w:hAnsi="Consolas" w:cs="Consolas"/>
          <w:color w:val="555555"/>
          <w:sz w:val="19"/>
          <w:szCs w:val="19"/>
          <w:bdr w:val="none" w:sz="0" w:space="0" w:color="auto" w:frame="1"/>
          <w:lang w:val="en-US"/>
        </w:rPr>
        <w:t xml:space="preserve"> -&gt; Filter</w:t>
      </w:r>
      <w:r w:rsidRPr="00E559FF">
        <w:rPr>
          <w:rStyle w:val="token"/>
          <w:rFonts w:ascii="Consolas" w:eastAsiaTheme="majorEastAsia" w:hAnsi="Consolas" w:cs="Consolas"/>
          <w:color w:val="999999"/>
          <w:sz w:val="19"/>
          <w:szCs w:val="19"/>
          <w:bdr w:val="none" w:sz="0" w:space="0" w:color="auto" w:frame="1"/>
          <w:lang w:val="en-US"/>
        </w:rPr>
        <w:t>:</w:t>
      </w:r>
      <w:r w:rsidRPr="00E559FF">
        <w:rPr>
          <w:rStyle w:val="token"/>
          <w:rFonts w:ascii="Consolas" w:eastAsiaTheme="majorEastAsia" w:hAnsi="Consolas" w:cs="Consolas"/>
          <w:color w:val="555555"/>
          <w:sz w:val="19"/>
          <w:szCs w:val="19"/>
          <w:bdr w:val="none" w:sz="0" w:space="0" w:color="auto" w:frame="1"/>
          <w:lang w:val="en-US"/>
        </w:rPr>
        <w:t xml:space="preserve"> (t1.c1 &lt; t3.c1)  (cost=1.05 rows=1)</w:t>
      </w:r>
    </w:p>
    <w:p w:rsidR="00E559FF" w:rsidRPr="00E559FF" w:rsidRDefault="00E559FF" w:rsidP="00E559FF">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E559FF">
        <w:rPr>
          <w:rStyle w:val="token"/>
          <w:rFonts w:ascii="Consolas" w:eastAsiaTheme="majorEastAsia" w:hAnsi="Consolas" w:cs="Consolas"/>
          <w:color w:val="A67F59"/>
          <w:sz w:val="19"/>
          <w:szCs w:val="19"/>
          <w:bdr w:val="none" w:sz="0" w:space="0" w:color="auto" w:frame="1"/>
          <w:lang w:val="en-US"/>
        </w:rPr>
        <w:t xml:space="preserve">    -&gt;</w:t>
      </w: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token"/>
          <w:rFonts w:ascii="Consolas" w:eastAsiaTheme="majorEastAsia" w:hAnsi="Consolas" w:cs="Consolas"/>
          <w:color w:val="0077AA"/>
          <w:sz w:val="19"/>
          <w:szCs w:val="19"/>
          <w:bdr w:val="none" w:sz="0" w:space="0" w:color="auto" w:frame="1"/>
          <w:lang w:val="en-US"/>
        </w:rPr>
        <w:t>Inner</w:t>
      </w: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token"/>
          <w:rFonts w:ascii="Consolas" w:eastAsiaTheme="majorEastAsia" w:hAnsi="Consolas" w:cs="Consolas"/>
          <w:color w:val="0077AA"/>
          <w:sz w:val="19"/>
          <w:szCs w:val="19"/>
          <w:bdr w:val="none" w:sz="0" w:space="0" w:color="auto" w:frame="1"/>
          <w:lang w:val="en-US"/>
        </w:rPr>
        <w:t>hash</w:t>
      </w: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token"/>
          <w:rFonts w:ascii="Consolas" w:eastAsiaTheme="majorEastAsia" w:hAnsi="Consolas" w:cs="Consolas"/>
          <w:color w:val="0077AA"/>
          <w:sz w:val="19"/>
          <w:szCs w:val="19"/>
          <w:bdr w:val="none" w:sz="0" w:space="0" w:color="auto" w:frame="1"/>
          <w:lang w:val="en-US"/>
        </w:rPr>
        <w:t>join</w:t>
      </w: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token"/>
          <w:rFonts w:ascii="Consolas" w:eastAsiaTheme="majorEastAsia" w:hAnsi="Consolas" w:cs="Consolas"/>
          <w:color w:val="999999"/>
          <w:sz w:val="19"/>
          <w:szCs w:val="19"/>
          <w:bdr w:val="none" w:sz="0" w:space="0" w:color="auto" w:frame="1"/>
          <w:lang w:val="en-US"/>
        </w:rPr>
        <w:t>(</w:t>
      </w:r>
      <w:r w:rsidRPr="00E559FF">
        <w:rPr>
          <w:rStyle w:val="token"/>
          <w:rFonts w:ascii="Consolas" w:eastAsiaTheme="majorEastAsia" w:hAnsi="Consolas" w:cs="Consolas"/>
          <w:color w:val="0077AA"/>
          <w:sz w:val="19"/>
          <w:szCs w:val="19"/>
          <w:bdr w:val="none" w:sz="0" w:space="0" w:color="auto" w:frame="1"/>
          <w:lang w:val="en-US"/>
        </w:rPr>
        <w:t>no</w:t>
      </w: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token"/>
          <w:rFonts w:ascii="Consolas" w:eastAsiaTheme="majorEastAsia" w:hAnsi="Consolas" w:cs="Consolas"/>
          <w:color w:val="0077AA"/>
          <w:sz w:val="19"/>
          <w:szCs w:val="19"/>
          <w:bdr w:val="none" w:sz="0" w:space="0" w:color="auto" w:frame="1"/>
          <w:lang w:val="en-US"/>
        </w:rPr>
        <w:t>condition</w:t>
      </w:r>
      <w:r w:rsidRPr="00E559FF">
        <w:rPr>
          <w:rStyle w:val="token"/>
          <w:rFonts w:ascii="Consolas" w:eastAsiaTheme="majorEastAsia" w:hAnsi="Consolas" w:cs="Consolas"/>
          <w:color w:val="999999"/>
          <w:sz w:val="19"/>
          <w:szCs w:val="19"/>
          <w:bdr w:val="none" w:sz="0" w:space="0" w:color="auto" w:frame="1"/>
          <w:lang w:val="en-US"/>
        </w:rPr>
        <w:t>)</w:t>
      </w: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token"/>
          <w:rFonts w:ascii="Consolas" w:eastAsiaTheme="majorEastAsia" w:hAnsi="Consolas" w:cs="Consolas"/>
          <w:color w:val="999999"/>
          <w:sz w:val="19"/>
          <w:szCs w:val="19"/>
          <w:bdr w:val="none" w:sz="0" w:space="0" w:color="auto" w:frame="1"/>
          <w:lang w:val="en-US"/>
        </w:rPr>
        <w:t>(</w:t>
      </w:r>
      <w:r w:rsidRPr="00E559FF">
        <w:rPr>
          <w:rStyle w:val="HTML"/>
          <w:rFonts w:ascii="Consolas" w:eastAsiaTheme="majorEastAsia" w:hAnsi="Consolas" w:cs="Consolas"/>
          <w:color w:val="000000"/>
          <w:sz w:val="19"/>
          <w:szCs w:val="19"/>
          <w:bdr w:val="none" w:sz="0" w:space="0" w:color="auto" w:frame="1"/>
          <w:lang w:val="en-US"/>
        </w:rPr>
        <w:t>cost</w:t>
      </w:r>
      <w:r w:rsidRPr="00E559FF">
        <w:rPr>
          <w:rStyle w:val="token"/>
          <w:rFonts w:ascii="Consolas" w:eastAsiaTheme="majorEastAsia" w:hAnsi="Consolas" w:cs="Consolas"/>
          <w:color w:val="A67F59"/>
          <w:sz w:val="19"/>
          <w:szCs w:val="19"/>
          <w:bdr w:val="none" w:sz="0" w:space="0" w:color="auto" w:frame="1"/>
          <w:lang w:val="en-US"/>
        </w:rPr>
        <w:t>=</w:t>
      </w:r>
      <w:r w:rsidRPr="00E559FF">
        <w:rPr>
          <w:rStyle w:val="token"/>
          <w:rFonts w:ascii="Consolas" w:eastAsiaTheme="majorEastAsia" w:hAnsi="Consolas" w:cs="Consolas"/>
          <w:color w:val="990055"/>
          <w:sz w:val="19"/>
          <w:szCs w:val="19"/>
          <w:bdr w:val="none" w:sz="0" w:space="0" w:color="auto" w:frame="1"/>
          <w:lang w:val="en-US"/>
        </w:rPr>
        <w:t>1.05</w:t>
      </w: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token"/>
          <w:rFonts w:ascii="Consolas" w:eastAsiaTheme="majorEastAsia" w:hAnsi="Consolas" w:cs="Consolas"/>
          <w:color w:val="0077AA"/>
          <w:sz w:val="19"/>
          <w:szCs w:val="19"/>
          <w:bdr w:val="none" w:sz="0" w:space="0" w:color="auto" w:frame="1"/>
          <w:lang w:val="en-US"/>
        </w:rPr>
        <w:t>rows</w:t>
      </w:r>
      <w:r w:rsidRPr="00E559FF">
        <w:rPr>
          <w:rStyle w:val="token"/>
          <w:rFonts w:ascii="Consolas" w:eastAsiaTheme="majorEastAsia" w:hAnsi="Consolas" w:cs="Consolas"/>
          <w:color w:val="A67F59"/>
          <w:sz w:val="19"/>
          <w:szCs w:val="19"/>
          <w:bdr w:val="none" w:sz="0" w:space="0" w:color="auto" w:frame="1"/>
          <w:lang w:val="en-US"/>
        </w:rPr>
        <w:t>=</w:t>
      </w:r>
      <w:r w:rsidRPr="00E559FF">
        <w:rPr>
          <w:rStyle w:val="token"/>
          <w:rFonts w:ascii="Consolas" w:eastAsiaTheme="majorEastAsia" w:hAnsi="Consolas" w:cs="Consolas"/>
          <w:color w:val="990055"/>
          <w:sz w:val="19"/>
          <w:szCs w:val="19"/>
          <w:bdr w:val="none" w:sz="0" w:space="0" w:color="auto" w:frame="1"/>
          <w:lang w:val="en-US"/>
        </w:rPr>
        <w:t>1</w:t>
      </w:r>
      <w:r w:rsidRPr="00E559FF">
        <w:rPr>
          <w:rStyle w:val="token"/>
          <w:rFonts w:ascii="Consolas" w:eastAsiaTheme="majorEastAsia" w:hAnsi="Consolas" w:cs="Consolas"/>
          <w:color w:val="999999"/>
          <w:sz w:val="19"/>
          <w:szCs w:val="19"/>
          <w:bdr w:val="none" w:sz="0" w:space="0" w:color="auto" w:frame="1"/>
          <w:lang w:val="en-US"/>
        </w:rPr>
        <w:t>)</w:t>
      </w:r>
    </w:p>
    <w:p w:rsidR="00E559FF" w:rsidRPr="00E559FF" w:rsidRDefault="00E559FF" w:rsidP="00E559FF">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E559FF">
        <w:rPr>
          <w:rStyle w:val="token"/>
          <w:rFonts w:ascii="Consolas" w:eastAsiaTheme="majorEastAsia" w:hAnsi="Consolas" w:cs="Consolas"/>
          <w:color w:val="A67F59"/>
          <w:sz w:val="19"/>
          <w:szCs w:val="19"/>
          <w:bdr w:val="none" w:sz="0" w:space="0" w:color="auto" w:frame="1"/>
          <w:lang w:val="en-US"/>
        </w:rPr>
        <w:t xml:space="preserve">        -&gt;</w:t>
      </w: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token"/>
          <w:rFonts w:ascii="Consolas" w:eastAsiaTheme="majorEastAsia" w:hAnsi="Consolas" w:cs="Consolas"/>
          <w:color w:val="0077AA"/>
          <w:sz w:val="19"/>
          <w:szCs w:val="19"/>
          <w:bdr w:val="none" w:sz="0" w:space="0" w:color="auto" w:frame="1"/>
          <w:lang w:val="en-US"/>
        </w:rPr>
        <w:t>Table</w:t>
      </w:r>
      <w:r w:rsidRPr="00E559FF">
        <w:rPr>
          <w:rStyle w:val="HTML"/>
          <w:rFonts w:ascii="Consolas" w:eastAsiaTheme="majorEastAsia" w:hAnsi="Consolas" w:cs="Consolas"/>
          <w:color w:val="000000"/>
          <w:sz w:val="19"/>
          <w:szCs w:val="19"/>
          <w:bdr w:val="none" w:sz="0" w:space="0" w:color="auto" w:frame="1"/>
          <w:lang w:val="en-US"/>
        </w:rPr>
        <w:t xml:space="preserve"> scan </w:t>
      </w:r>
      <w:r w:rsidRPr="00E559FF">
        <w:rPr>
          <w:rStyle w:val="token"/>
          <w:rFonts w:ascii="Consolas" w:eastAsiaTheme="majorEastAsia" w:hAnsi="Consolas" w:cs="Consolas"/>
          <w:color w:val="0077AA"/>
          <w:sz w:val="19"/>
          <w:szCs w:val="19"/>
          <w:bdr w:val="none" w:sz="0" w:space="0" w:color="auto" w:frame="1"/>
          <w:lang w:val="en-US"/>
        </w:rPr>
        <w:t>on</w:t>
      </w:r>
      <w:r w:rsidRPr="00E559FF">
        <w:rPr>
          <w:rStyle w:val="HTML"/>
          <w:rFonts w:ascii="Consolas" w:eastAsiaTheme="majorEastAsia" w:hAnsi="Consolas" w:cs="Consolas"/>
          <w:color w:val="000000"/>
          <w:sz w:val="19"/>
          <w:szCs w:val="19"/>
          <w:bdr w:val="none" w:sz="0" w:space="0" w:color="auto" w:frame="1"/>
          <w:lang w:val="en-US"/>
        </w:rPr>
        <w:t xml:space="preserve"> t3  </w:t>
      </w:r>
      <w:r w:rsidRPr="00E559FF">
        <w:rPr>
          <w:rStyle w:val="token"/>
          <w:rFonts w:ascii="Consolas" w:eastAsiaTheme="majorEastAsia" w:hAnsi="Consolas" w:cs="Consolas"/>
          <w:color w:val="999999"/>
          <w:sz w:val="19"/>
          <w:szCs w:val="19"/>
          <w:bdr w:val="none" w:sz="0" w:space="0" w:color="auto" w:frame="1"/>
          <w:lang w:val="en-US"/>
        </w:rPr>
        <w:t>(</w:t>
      </w:r>
      <w:r w:rsidRPr="00E559FF">
        <w:rPr>
          <w:rStyle w:val="HTML"/>
          <w:rFonts w:ascii="Consolas" w:eastAsiaTheme="majorEastAsia" w:hAnsi="Consolas" w:cs="Consolas"/>
          <w:color w:val="000000"/>
          <w:sz w:val="19"/>
          <w:szCs w:val="19"/>
          <w:bdr w:val="none" w:sz="0" w:space="0" w:color="auto" w:frame="1"/>
          <w:lang w:val="en-US"/>
        </w:rPr>
        <w:t>cost</w:t>
      </w:r>
      <w:r w:rsidRPr="00E559FF">
        <w:rPr>
          <w:rStyle w:val="token"/>
          <w:rFonts w:ascii="Consolas" w:eastAsiaTheme="majorEastAsia" w:hAnsi="Consolas" w:cs="Consolas"/>
          <w:color w:val="A67F59"/>
          <w:sz w:val="19"/>
          <w:szCs w:val="19"/>
          <w:bdr w:val="none" w:sz="0" w:space="0" w:color="auto" w:frame="1"/>
          <w:lang w:val="en-US"/>
        </w:rPr>
        <w:t>=</w:t>
      </w:r>
      <w:r w:rsidRPr="00E559FF">
        <w:rPr>
          <w:rStyle w:val="token"/>
          <w:rFonts w:ascii="Consolas" w:eastAsiaTheme="majorEastAsia" w:hAnsi="Consolas" w:cs="Consolas"/>
          <w:color w:val="990055"/>
          <w:sz w:val="19"/>
          <w:szCs w:val="19"/>
          <w:bdr w:val="none" w:sz="0" w:space="0" w:color="auto" w:frame="1"/>
          <w:lang w:val="en-US"/>
        </w:rPr>
        <w:t>0.35</w:t>
      </w: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token"/>
          <w:rFonts w:ascii="Consolas" w:eastAsiaTheme="majorEastAsia" w:hAnsi="Consolas" w:cs="Consolas"/>
          <w:color w:val="0077AA"/>
          <w:sz w:val="19"/>
          <w:szCs w:val="19"/>
          <w:bdr w:val="none" w:sz="0" w:space="0" w:color="auto" w:frame="1"/>
          <w:lang w:val="en-US"/>
        </w:rPr>
        <w:t>rows</w:t>
      </w:r>
      <w:r w:rsidRPr="00E559FF">
        <w:rPr>
          <w:rStyle w:val="token"/>
          <w:rFonts w:ascii="Consolas" w:eastAsiaTheme="majorEastAsia" w:hAnsi="Consolas" w:cs="Consolas"/>
          <w:color w:val="A67F59"/>
          <w:sz w:val="19"/>
          <w:szCs w:val="19"/>
          <w:bdr w:val="none" w:sz="0" w:space="0" w:color="auto" w:frame="1"/>
          <w:lang w:val="en-US"/>
        </w:rPr>
        <w:t>=</w:t>
      </w:r>
      <w:r w:rsidRPr="00E559FF">
        <w:rPr>
          <w:rStyle w:val="token"/>
          <w:rFonts w:ascii="Consolas" w:eastAsiaTheme="majorEastAsia" w:hAnsi="Consolas" w:cs="Consolas"/>
          <w:color w:val="990055"/>
          <w:sz w:val="19"/>
          <w:szCs w:val="19"/>
          <w:bdr w:val="none" w:sz="0" w:space="0" w:color="auto" w:frame="1"/>
          <w:lang w:val="en-US"/>
        </w:rPr>
        <w:t>1</w:t>
      </w:r>
      <w:r w:rsidRPr="00E559FF">
        <w:rPr>
          <w:rStyle w:val="token"/>
          <w:rFonts w:ascii="Consolas" w:eastAsiaTheme="majorEastAsia" w:hAnsi="Consolas" w:cs="Consolas"/>
          <w:color w:val="999999"/>
          <w:sz w:val="19"/>
          <w:szCs w:val="19"/>
          <w:bdr w:val="none" w:sz="0" w:space="0" w:color="auto" w:frame="1"/>
          <w:lang w:val="en-US"/>
        </w:rPr>
        <w:t>)</w:t>
      </w:r>
    </w:p>
    <w:p w:rsidR="00E559FF" w:rsidRPr="00E559FF" w:rsidRDefault="00E559FF" w:rsidP="00E559FF">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E559FF">
        <w:rPr>
          <w:rStyle w:val="token"/>
          <w:rFonts w:ascii="Consolas" w:eastAsiaTheme="majorEastAsia" w:hAnsi="Consolas" w:cs="Consolas"/>
          <w:color w:val="A67F59"/>
          <w:sz w:val="19"/>
          <w:szCs w:val="19"/>
          <w:bdr w:val="none" w:sz="0" w:space="0" w:color="auto" w:frame="1"/>
          <w:lang w:val="en-US"/>
        </w:rPr>
        <w:t xml:space="preserve">        -&gt;</w:t>
      </w: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token"/>
          <w:rFonts w:ascii="Consolas" w:eastAsiaTheme="majorEastAsia" w:hAnsi="Consolas" w:cs="Consolas"/>
          <w:color w:val="0077AA"/>
          <w:sz w:val="19"/>
          <w:szCs w:val="19"/>
          <w:bdr w:val="none" w:sz="0" w:space="0" w:color="auto" w:frame="1"/>
          <w:lang w:val="en-US"/>
        </w:rPr>
        <w:t>Hash</w:t>
      </w:r>
    </w:p>
    <w:p w:rsidR="00E559FF" w:rsidRPr="00E559FF" w:rsidRDefault="00E559FF" w:rsidP="00E559FF">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E559FF">
        <w:rPr>
          <w:rStyle w:val="token"/>
          <w:rFonts w:ascii="Consolas" w:eastAsiaTheme="majorEastAsia" w:hAnsi="Consolas" w:cs="Consolas"/>
          <w:color w:val="A67F59"/>
          <w:sz w:val="19"/>
          <w:szCs w:val="19"/>
          <w:bdr w:val="none" w:sz="0" w:space="0" w:color="auto" w:frame="1"/>
          <w:lang w:val="en-US"/>
        </w:rPr>
        <w:t xml:space="preserve">            -&gt;</w:t>
      </w: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token"/>
          <w:rFonts w:ascii="Consolas" w:eastAsiaTheme="majorEastAsia" w:hAnsi="Consolas" w:cs="Consolas"/>
          <w:color w:val="0077AA"/>
          <w:sz w:val="19"/>
          <w:szCs w:val="19"/>
          <w:bdr w:val="none" w:sz="0" w:space="0" w:color="auto" w:frame="1"/>
          <w:lang w:val="en-US"/>
        </w:rPr>
        <w:t>Inner</w:t>
      </w: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token"/>
          <w:rFonts w:ascii="Consolas" w:eastAsiaTheme="majorEastAsia" w:hAnsi="Consolas" w:cs="Consolas"/>
          <w:color w:val="0077AA"/>
          <w:sz w:val="19"/>
          <w:szCs w:val="19"/>
          <w:bdr w:val="none" w:sz="0" w:space="0" w:color="auto" w:frame="1"/>
          <w:lang w:val="en-US"/>
        </w:rPr>
        <w:t>hash</w:t>
      </w: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token"/>
          <w:rFonts w:ascii="Consolas" w:eastAsiaTheme="majorEastAsia" w:hAnsi="Consolas" w:cs="Consolas"/>
          <w:color w:val="0077AA"/>
          <w:sz w:val="19"/>
          <w:szCs w:val="19"/>
          <w:bdr w:val="none" w:sz="0" w:space="0" w:color="auto" w:frame="1"/>
          <w:lang w:val="en-US"/>
        </w:rPr>
        <w:t>join</w:t>
      </w: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token"/>
          <w:rFonts w:ascii="Consolas" w:eastAsiaTheme="majorEastAsia" w:hAnsi="Consolas" w:cs="Consolas"/>
          <w:color w:val="999999"/>
          <w:sz w:val="19"/>
          <w:szCs w:val="19"/>
          <w:bdr w:val="none" w:sz="0" w:space="0" w:color="auto" w:frame="1"/>
          <w:lang w:val="en-US"/>
        </w:rPr>
        <w:t>(</w:t>
      </w:r>
      <w:r w:rsidRPr="00E559FF">
        <w:rPr>
          <w:rStyle w:val="HTML"/>
          <w:rFonts w:ascii="Consolas" w:eastAsiaTheme="majorEastAsia" w:hAnsi="Consolas" w:cs="Consolas"/>
          <w:color w:val="000000"/>
          <w:sz w:val="19"/>
          <w:szCs w:val="19"/>
          <w:bdr w:val="none" w:sz="0" w:space="0" w:color="auto" w:frame="1"/>
          <w:lang w:val="en-US"/>
        </w:rPr>
        <w:t>t2</w:t>
      </w:r>
      <w:r w:rsidRPr="00E559FF">
        <w:rPr>
          <w:rStyle w:val="token"/>
          <w:rFonts w:ascii="Consolas" w:eastAsiaTheme="majorEastAsia" w:hAnsi="Consolas" w:cs="Consolas"/>
          <w:color w:val="999999"/>
          <w:sz w:val="19"/>
          <w:szCs w:val="19"/>
          <w:bdr w:val="none" w:sz="0" w:space="0" w:color="auto" w:frame="1"/>
          <w:lang w:val="en-US"/>
        </w:rPr>
        <w:t>.</w:t>
      </w:r>
      <w:r w:rsidRPr="00E559FF">
        <w:rPr>
          <w:rStyle w:val="HTML"/>
          <w:rFonts w:ascii="Consolas" w:eastAsiaTheme="majorEastAsia" w:hAnsi="Consolas" w:cs="Consolas"/>
          <w:color w:val="000000"/>
          <w:sz w:val="19"/>
          <w:szCs w:val="19"/>
          <w:bdr w:val="none" w:sz="0" w:space="0" w:color="auto" w:frame="1"/>
          <w:lang w:val="en-US"/>
        </w:rPr>
        <w:t xml:space="preserve">c1 </w:t>
      </w:r>
      <w:r w:rsidRPr="00E559FF">
        <w:rPr>
          <w:rStyle w:val="token"/>
          <w:rFonts w:ascii="Consolas" w:eastAsiaTheme="majorEastAsia" w:hAnsi="Consolas" w:cs="Consolas"/>
          <w:color w:val="A67F59"/>
          <w:sz w:val="19"/>
          <w:szCs w:val="19"/>
          <w:bdr w:val="none" w:sz="0" w:space="0" w:color="auto" w:frame="1"/>
          <w:lang w:val="en-US"/>
        </w:rPr>
        <w:t>=</w:t>
      </w:r>
      <w:r w:rsidRPr="00E559FF">
        <w:rPr>
          <w:rStyle w:val="HTML"/>
          <w:rFonts w:ascii="Consolas" w:eastAsiaTheme="majorEastAsia" w:hAnsi="Consolas" w:cs="Consolas"/>
          <w:color w:val="000000"/>
          <w:sz w:val="19"/>
          <w:szCs w:val="19"/>
          <w:bdr w:val="none" w:sz="0" w:space="0" w:color="auto" w:frame="1"/>
          <w:lang w:val="en-US"/>
        </w:rPr>
        <w:t xml:space="preserve"> t1</w:t>
      </w:r>
      <w:r w:rsidRPr="00E559FF">
        <w:rPr>
          <w:rStyle w:val="token"/>
          <w:rFonts w:ascii="Consolas" w:eastAsiaTheme="majorEastAsia" w:hAnsi="Consolas" w:cs="Consolas"/>
          <w:color w:val="999999"/>
          <w:sz w:val="19"/>
          <w:szCs w:val="19"/>
          <w:bdr w:val="none" w:sz="0" w:space="0" w:color="auto" w:frame="1"/>
          <w:lang w:val="en-US"/>
        </w:rPr>
        <w:t>.</w:t>
      </w:r>
      <w:r w:rsidRPr="00E559FF">
        <w:rPr>
          <w:rStyle w:val="HTML"/>
          <w:rFonts w:ascii="Consolas" w:eastAsiaTheme="majorEastAsia" w:hAnsi="Consolas" w:cs="Consolas"/>
          <w:color w:val="000000"/>
          <w:sz w:val="19"/>
          <w:szCs w:val="19"/>
          <w:bdr w:val="none" w:sz="0" w:space="0" w:color="auto" w:frame="1"/>
          <w:lang w:val="en-US"/>
        </w:rPr>
        <w:t>c1</w:t>
      </w:r>
      <w:r w:rsidRPr="00E559FF">
        <w:rPr>
          <w:rStyle w:val="token"/>
          <w:rFonts w:ascii="Consolas" w:eastAsiaTheme="majorEastAsia" w:hAnsi="Consolas" w:cs="Consolas"/>
          <w:color w:val="999999"/>
          <w:sz w:val="19"/>
          <w:szCs w:val="19"/>
          <w:bdr w:val="none" w:sz="0" w:space="0" w:color="auto" w:frame="1"/>
          <w:lang w:val="en-US"/>
        </w:rPr>
        <w:t>)</w:t>
      </w: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token"/>
          <w:rFonts w:ascii="Consolas" w:eastAsiaTheme="majorEastAsia" w:hAnsi="Consolas" w:cs="Consolas"/>
          <w:color w:val="999999"/>
          <w:sz w:val="19"/>
          <w:szCs w:val="19"/>
          <w:bdr w:val="none" w:sz="0" w:space="0" w:color="auto" w:frame="1"/>
          <w:lang w:val="en-US"/>
        </w:rPr>
        <w:t>(</w:t>
      </w:r>
      <w:r w:rsidRPr="00E559FF">
        <w:rPr>
          <w:rStyle w:val="HTML"/>
          <w:rFonts w:ascii="Consolas" w:eastAsiaTheme="majorEastAsia" w:hAnsi="Consolas" w:cs="Consolas"/>
          <w:color w:val="000000"/>
          <w:sz w:val="19"/>
          <w:szCs w:val="19"/>
          <w:bdr w:val="none" w:sz="0" w:space="0" w:color="auto" w:frame="1"/>
          <w:lang w:val="en-US"/>
        </w:rPr>
        <w:t>cost</w:t>
      </w:r>
      <w:r w:rsidRPr="00E559FF">
        <w:rPr>
          <w:rStyle w:val="token"/>
          <w:rFonts w:ascii="Consolas" w:eastAsiaTheme="majorEastAsia" w:hAnsi="Consolas" w:cs="Consolas"/>
          <w:color w:val="A67F59"/>
          <w:sz w:val="19"/>
          <w:szCs w:val="19"/>
          <w:bdr w:val="none" w:sz="0" w:space="0" w:color="auto" w:frame="1"/>
          <w:lang w:val="en-US"/>
        </w:rPr>
        <w:t>=</w:t>
      </w:r>
      <w:r w:rsidRPr="00E559FF">
        <w:rPr>
          <w:rStyle w:val="token"/>
          <w:rFonts w:ascii="Consolas" w:eastAsiaTheme="majorEastAsia" w:hAnsi="Consolas" w:cs="Consolas"/>
          <w:color w:val="990055"/>
          <w:sz w:val="19"/>
          <w:szCs w:val="19"/>
          <w:bdr w:val="none" w:sz="0" w:space="0" w:color="auto" w:frame="1"/>
          <w:lang w:val="en-US"/>
        </w:rPr>
        <w:t>0.70</w:t>
      </w: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token"/>
          <w:rFonts w:ascii="Consolas" w:eastAsiaTheme="majorEastAsia" w:hAnsi="Consolas" w:cs="Consolas"/>
          <w:color w:val="0077AA"/>
          <w:sz w:val="19"/>
          <w:szCs w:val="19"/>
          <w:bdr w:val="none" w:sz="0" w:space="0" w:color="auto" w:frame="1"/>
          <w:lang w:val="en-US"/>
        </w:rPr>
        <w:t>rows</w:t>
      </w:r>
      <w:r w:rsidRPr="00E559FF">
        <w:rPr>
          <w:rStyle w:val="token"/>
          <w:rFonts w:ascii="Consolas" w:eastAsiaTheme="majorEastAsia" w:hAnsi="Consolas" w:cs="Consolas"/>
          <w:color w:val="A67F59"/>
          <w:sz w:val="19"/>
          <w:szCs w:val="19"/>
          <w:bdr w:val="none" w:sz="0" w:space="0" w:color="auto" w:frame="1"/>
          <w:lang w:val="en-US"/>
        </w:rPr>
        <w:t>=</w:t>
      </w:r>
      <w:r w:rsidRPr="00E559FF">
        <w:rPr>
          <w:rStyle w:val="token"/>
          <w:rFonts w:ascii="Consolas" w:eastAsiaTheme="majorEastAsia" w:hAnsi="Consolas" w:cs="Consolas"/>
          <w:color w:val="990055"/>
          <w:sz w:val="19"/>
          <w:szCs w:val="19"/>
          <w:bdr w:val="none" w:sz="0" w:space="0" w:color="auto" w:frame="1"/>
          <w:lang w:val="en-US"/>
        </w:rPr>
        <w:t>1</w:t>
      </w:r>
      <w:r w:rsidRPr="00E559FF">
        <w:rPr>
          <w:rStyle w:val="token"/>
          <w:rFonts w:ascii="Consolas" w:eastAsiaTheme="majorEastAsia" w:hAnsi="Consolas" w:cs="Consolas"/>
          <w:color w:val="999999"/>
          <w:sz w:val="19"/>
          <w:szCs w:val="19"/>
          <w:bdr w:val="none" w:sz="0" w:space="0" w:color="auto" w:frame="1"/>
          <w:lang w:val="en-US"/>
        </w:rPr>
        <w:t>)</w:t>
      </w:r>
    </w:p>
    <w:p w:rsidR="00E559FF" w:rsidRPr="00E559FF" w:rsidRDefault="00E559FF" w:rsidP="00E559FF">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E559FF">
        <w:rPr>
          <w:rStyle w:val="token"/>
          <w:rFonts w:ascii="Consolas" w:eastAsiaTheme="majorEastAsia" w:hAnsi="Consolas" w:cs="Consolas"/>
          <w:color w:val="A67F59"/>
          <w:sz w:val="19"/>
          <w:szCs w:val="19"/>
          <w:bdr w:val="none" w:sz="0" w:space="0" w:color="auto" w:frame="1"/>
          <w:lang w:val="en-US"/>
        </w:rPr>
        <w:t xml:space="preserve">                -&gt;</w:t>
      </w: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token"/>
          <w:rFonts w:ascii="Consolas" w:eastAsiaTheme="majorEastAsia" w:hAnsi="Consolas" w:cs="Consolas"/>
          <w:color w:val="0077AA"/>
          <w:sz w:val="19"/>
          <w:szCs w:val="19"/>
          <w:bdr w:val="none" w:sz="0" w:space="0" w:color="auto" w:frame="1"/>
          <w:lang w:val="en-US"/>
        </w:rPr>
        <w:t>Table</w:t>
      </w:r>
      <w:r w:rsidRPr="00E559FF">
        <w:rPr>
          <w:rStyle w:val="HTML"/>
          <w:rFonts w:ascii="Consolas" w:eastAsiaTheme="majorEastAsia" w:hAnsi="Consolas" w:cs="Consolas"/>
          <w:color w:val="000000"/>
          <w:sz w:val="19"/>
          <w:szCs w:val="19"/>
          <w:bdr w:val="none" w:sz="0" w:space="0" w:color="auto" w:frame="1"/>
          <w:lang w:val="en-US"/>
        </w:rPr>
        <w:t xml:space="preserve"> scan </w:t>
      </w:r>
      <w:r w:rsidRPr="00E559FF">
        <w:rPr>
          <w:rStyle w:val="token"/>
          <w:rFonts w:ascii="Consolas" w:eastAsiaTheme="majorEastAsia" w:hAnsi="Consolas" w:cs="Consolas"/>
          <w:color w:val="0077AA"/>
          <w:sz w:val="19"/>
          <w:szCs w:val="19"/>
          <w:bdr w:val="none" w:sz="0" w:space="0" w:color="auto" w:frame="1"/>
          <w:lang w:val="en-US"/>
        </w:rPr>
        <w:t>on</w:t>
      </w:r>
      <w:r w:rsidRPr="00E559FF">
        <w:rPr>
          <w:rStyle w:val="HTML"/>
          <w:rFonts w:ascii="Consolas" w:eastAsiaTheme="majorEastAsia" w:hAnsi="Consolas" w:cs="Consolas"/>
          <w:color w:val="000000"/>
          <w:sz w:val="19"/>
          <w:szCs w:val="19"/>
          <w:bdr w:val="none" w:sz="0" w:space="0" w:color="auto" w:frame="1"/>
          <w:lang w:val="en-US"/>
        </w:rPr>
        <w:t xml:space="preserve"> t2  </w:t>
      </w:r>
      <w:r w:rsidRPr="00E559FF">
        <w:rPr>
          <w:rStyle w:val="token"/>
          <w:rFonts w:ascii="Consolas" w:eastAsiaTheme="majorEastAsia" w:hAnsi="Consolas" w:cs="Consolas"/>
          <w:color w:val="999999"/>
          <w:sz w:val="19"/>
          <w:szCs w:val="19"/>
          <w:bdr w:val="none" w:sz="0" w:space="0" w:color="auto" w:frame="1"/>
          <w:lang w:val="en-US"/>
        </w:rPr>
        <w:t>(</w:t>
      </w:r>
      <w:r w:rsidRPr="00E559FF">
        <w:rPr>
          <w:rStyle w:val="HTML"/>
          <w:rFonts w:ascii="Consolas" w:eastAsiaTheme="majorEastAsia" w:hAnsi="Consolas" w:cs="Consolas"/>
          <w:color w:val="000000"/>
          <w:sz w:val="19"/>
          <w:szCs w:val="19"/>
          <w:bdr w:val="none" w:sz="0" w:space="0" w:color="auto" w:frame="1"/>
          <w:lang w:val="en-US"/>
        </w:rPr>
        <w:t>cost</w:t>
      </w:r>
      <w:r w:rsidRPr="00E559FF">
        <w:rPr>
          <w:rStyle w:val="token"/>
          <w:rFonts w:ascii="Consolas" w:eastAsiaTheme="majorEastAsia" w:hAnsi="Consolas" w:cs="Consolas"/>
          <w:color w:val="A67F59"/>
          <w:sz w:val="19"/>
          <w:szCs w:val="19"/>
          <w:bdr w:val="none" w:sz="0" w:space="0" w:color="auto" w:frame="1"/>
          <w:lang w:val="en-US"/>
        </w:rPr>
        <w:t>=</w:t>
      </w:r>
      <w:r w:rsidRPr="00E559FF">
        <w:rPr>
          <w:rStyle w:val="token"/>
          <w:rFonts w:ascii="Consolas" w:eastAsiaTheme="majorEastAsia" w:hAnsi="Consolas" w:cs="Consolas"/>
          <w:color w:val="990055"/>
          <w:sz w:val="19"/>
          <w:szCs w:val="19"/>
          <w:bdr w:val="none" w:sz="0" w:space="0" w:color="auto" w:frame="1"/>
          <w:lang w:val="en-US"/>
        </w:rPr>
        <w:t>0.35</w:t>
      </w: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token"/>
          <w:rFonts w:ascii="Consolas" w:eastAsiaTheme="majorEastAsia" w:hAnsi="Consolas" w:cs="Consolas"/>
          <w:color w:val="0077AA"/>
          <w:sz w:val="19"/>
          <w:szCs w:val="19"/>
          <w:bdr w:val="none" w:sz="0" w:space="0" w:color="auto" w:frame="1"/>
          <w:lang w:val="en-US"/>
        </w:rPr>
        <w:t>rows</w:t>
      </w:r>
      <w:r w:rsidRPr="00E559FF">
        <w:rPr>
          <w:rStyle w:val="token"/>
          <w:rFonts w:ascii="Consolas" w:eastAsiaTheme="majorEastAsia" w:hAnsi="Consolas" w:cs="Consolas"/>
          <w:color w:val="A67F59"/>
          <w:sz w:val="19"/>
          <w:szCs w:val="19"/>
          <w:bdr w:val="none" w:sz="0" w:space="0" w:color="auto" w:frame="1"/>
          <w:lang w:val="en-US"/>
        </w:rPr>
        <w:t>=</w:t>
      </w:r>
      <w:r w:rsidRPr="00E559FF">
        <w:rPr>
          <w:rStyle w:val="token"/>
          <w:rFonts w:ascii="Consolas" w:eastAsiaTheme="majorEastAsia" w:hAnsi="Consolas" w:cs="Consolas"/>
          <w:color w:val="990055"/>
          <w:sz w:val="19"/>
          <w:szCs w:val="19"/>
          <w:bdr w:val="none" w:sz="0" w:space="0" w:color="auto" w:frame="1"/>
          <w:lang w:val="en-US"/>
        </w:rPr>
        <w:t>1</w:t>
      </w:r>
      <w:r w:rsidRPr="00E559FF">
        <w:rPr>
          <w:rStyle w:val="token"/>
          <w:rFonts w:ascii="Consolas" w:eastAsiaTheme="majorEastAsia" w:hAnsi="Consolas" w:cs="Consolas"/>
          <w:color w:val="999999"/>
          <w:sz w:val="19"/>
          <w:szCs w:val="19"/>
          <w:bdr w:val="none" w:sz="0" w:space="0" w:color="auto" w:frame="1"/>
          <w:lang w:val="en-US"/>
        </w:rPr>
        <w:t>)</w:t>
      </w:r>
    </w:p>
    <w:p w:rsidR="00E559FF" w:rsidRPr="00E559FF" w:rsidRDefault="00E559FF" w:rsidP="00E559FF">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E559FF">
        <w:rPr>
          <w:rStyle w:val="token"/>
          <w:rFonts w:ascii="Consolas" w:eastAsiaTheme="majorEastAsia" w:hAnsi="Consolas" w:cs="Consolas"/>
          <w:color w:val="A67F59"/>
          <w:sz w:val="19"/>
          <w:szCs w:val="19"/>
          <w:bdr w:val="none" w:sz="0" w:space="0" w:color="auto" w:frame="1"/>
          <w:lang w:val="en-US"/>
        </w:rPr>
        <w:t xml:space="preserve">                -&gt;</w:t>
      </w: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token"/>
          <w:rFonts w:ascii="Consolas" w:eastAsiaTheme="majorEastAsia" w:hAnsi="Consolas" w:cs="Consolas"/>
          <w:color w:val="0077AA"/>
          <w:sz w:val="19"/>
          <w:szCs w:val="19"/>
          <w:bdr w:val="none" w:sz="0" w:space="0" w:color="auto" w:frame="1"/>
          <w:lang w:val="en-US"/>
        </w:rPr>
        <w:t>Hash</w:t>
      </w:r>
    </w:p>
    <w:p w:rsidR="00E559FF" w:rsidRPr="00E559FF" w:rsidRDefault="00E559FF" w:rsidP="00E559FF">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Fonts w:ascii="Consolas" w:hAnsi="Consolas" w:cs="Consolas"/>
          <w:color w:val="000000"/>
          <w:sz w:val="19"/>
          <w:szCs w:val="19"/>
          <w:lang w:val="en-US"/>
        </w:rPr>
      </w:pPr>
      <w:r w:rsidRPr="00E559FF">
        <w:rPr>
          <w:rStyle w:val="token"/>
          <w:rFonts w:ascii="Consolas" w:eastAsiaTheme="majorEastAsia" w:hAnsi="Consolas" w:cs="Consolas"/>
          <w:color w:val="A67F59"/>
          <w:sz w:val="19"/>
          <w:szCs w:val="19"/>
          <w:bdr w:val="none" w:sz="0" w:space="0" w:color="auto" w:frame="1"/>
          <w:lang w:val="en-US"/>
        </w:rPr>
        <w:t xml:space="preserve">                    -&gt;</w:t>
      </w: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token"/>
          <w:rFonts w:ascii="Consolas" w:eastAsiaTheme="majorEastAsia" w:hAnsi="Consolas" w:cs="Consolas"/>
          <w:color w:val="0077AA"/>
          <w:sz w:val="19"/>
          <w:szCs w:val="19"/>
          <w:bdr w:val="none" w:sz="0" w:space="0" w:color="auto" w:frame="1"/>
          <w:lang w:val="en-US"/>
        </w:rPr>
        <w:t>Table</w:t>
      </w:r>
      <w:r w:rsidRPr="00E559FF">
        <w:rPr>
          <w:rStyle w:val="HTML"/>
          <w:rFonts w:ascii="Consolas" w:eastAsiaTheme="majorEastAsia" w:hAnsi="Consolas" w:cs="Consolas"/>
          <w:color w:val="000000"/>
          <w:sz w:val="19"/>
          <w:szCs w:val="19"/>
          <w:bdr w:val="none" w:sz="0" w:space="0" w:color="auto" w:frame="1"/>
          <w:lang w:val="en-US"/>
        </w:rPr>
        <w:t xml:space="preserve"> scan </w:t>
      </w:r>
      <w:r w:rsidRPr="00E559FF">
        <w:rPr>
          <w:rStyle w:val="token"/>
          <w:rFonts w:ascii="Consolas" w:eastAsiaTheme="majorEastAsia" w:hAnsi="Consolas" w:cs="Consolas"/>
          <w:color w:val="0077AA"/>
          <w:sz w:val="19"/>
          <w:szCs w:val="19"/>
          <w:bdr w:val="none" w:sz="0" w:space="0" w:color="auto" w:frame="1"/>
          <w:lang w:val="en-US"/>
        </w:rPr>
        <w:t>on</w:t>
      </w:r>
      <w:r w:rsidRPr="00E559FF">
        <w:rPr>
          <w:rStyle w:val="HTML"/>
          <w:rFonts w:ascii="Consolas" w:eastAsiaTheme="majorEastAsia" w:hAnsi="Consolas" w:cs="Consolas"/>
          <w:color w:val="000000"/>
          <w:sz w:val="19"/>
          <w:szCs w:val="19"/>
          <w:bdr w:val="none" w:sz="0" w:space="0" w:color="auto" w:frame="1"/>
          <w:lang w:val="en-US"/>
        </w:rPr>
        <w:t xml:space="preserve"> t1  </w:t>
      </w:r>
      <w:r w:rsidRPr="00E559FF">
        <w:rPr>
          <w:rStyle w:val="token"/>
          <w:rFonts w:ascii="Consolas" w:eastAsiaTheme="majorEastAsia" w:hAnsi="Consolas" w:cs="Consolas"/>
          <w:color w:val="999999"/>
          <w:sz w:val="19"/>
          <w:szCs w:val="19"/>
          <w:bdr w:val="none" w:sz="0" w:space="0" w:color="auto" w:frame="1"/>
          <w:lang w:val="en-US"/>
        </w:rPr>
        <w:t>(</w:t>
      </w:r>
      <w:r w:rsidRPr="00E559FF">
        <w:rPr>
          <w:rStyle w:val="HTML"/>
          <w:rFonts w:ascii="Consolas" w:eastAsiaTheme="majorEastAsia" w:hAnsi="Consolas" w:cs="Consolas"/>
          <w:color w:val="000000"/>
          <w:sz w:val="19"/>
          <w:szCs w:val="19"/>
          <w:bdr w:val="none" w:sz="0" w:space="0" w:color="auto" w:frame="1"/>
          <w:lang w:val="en-US"/>
        </w:rPr>
        <w:t>cost</w:t>
      </w:r>
      <w:r w:rsidRPr="00E559FF">
        <w:rPr>
          <w:rStyle w:val="token"/>
          <w:rFonts w:ascii="Consolas" w:eastAsiaTheme="majorEastAsia" w:hAnsi="Consolas" w:cs="Consolas"/>
          <w:color w:val="A67F59"/>
          <w:sz w:val="19"/>
          <w:szCs w:val="19"/>
          <w:bdr w:val="none" w:sz="0" w:space="0" w:color="auto" w:frame="1"/>
          <w:lang w:val="en-US"/>
        </w:rPr>
        <w:t>=</w:t>
      </w:r>
      <w:r w:rsidRPr="00E559FF">
        <w:rPr>
          <w:rStyle w:val="token"/>
          <w:rFonts w:ascii="Consolas" w:eastAsiaTheme="majorEastAsia" w:hAnsi="Consolas" w:cs="Consolas"/>
          <w:color w:val="990055"/>
          <w:sz w:val="19"/>
          <w:szCs w:val="19"/>
          <w:bdr w:val="none" w:sz="0" w:space="0" w:color="auto" w:frame="1"/>
          <w:lang w:val="en-US"/>
        </w:rPr>
        <w:t>0.35</w:t>
      </w: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token"/>
          <w:rFonts w:ascii="Consolas" w:eastAsiaTheme="majorEastAsia" w:hAnsi="Consolas" w:cs="Consolas"/>
          <w:color w:val="0077AA"/>
          <w:sz w:val="19"/>
          <w:szCs w:val="19"/>
          <w:bdr w:val="none" w:sz="0" w:space="0" w:color="auto" w:frame="1"/>
          <w:lang w:val="en-US"/>
        </w:rPr>
        <w:t>rows</w:t>
      </w:r>
      <w:r w:rsidRPr="00E559FF">
        <w:rPr>
          <w:rStyle w:val="token"/>
          <w:rFonts w:ascii="Consolas" w:eastAsiaTheme="majorEastAsia" w:hAnsi="Consolas" w:cs="Consolas"/>
          <w:color w:val="A67F59"/>
          <w:sz w:val="19"/>
          <w:szCs w:val="19"/>
          <w:bdr w:val="none" w:sz="0" w:space="0" w:color="auto" w:frame="1"/>
          <w:lang w:val="en-US"/>
        </w:rPr>
        <w:t>=</w:t>
      </w:r>
      <w:r w:rsidRPr="00E559FF">
        <w:rPr>
          <w:rStyle w:val="token"/>
          <w:rFonts w:ascii="Consolas" w:eastAsiaTheme="majorEastAsia" w:hAnsi="Consolas" w:cs="Consolas"/>
          <w:color w:val="990055"/>
          <w:sz w:val="19"/>
          <w:szCs w:val="19"/>
          <w:bdr w:val="none" w:sz="0" w:space="0" w:color="auto" w:frame="1"/>
          <w:lang w:val="en-US"/>
        </w:rPr>
        <w:t>1</w:t>
      </w:r>
      <w:r w:rsidRPr="00E559FF">
        <w:rPr>
          <w:rStyle w:val="token"/>
          <w:rFonts w:ascii="Consolas" w:eastAsiaTheme="majorEastAsia" w:hAnsi="Consolas" w:cs="Consolas"/>
          <w:color w:val="999999"/>
          <w:sz w:val="19"/>
          <w:szCs w:val="19"/>
          <w:bdr w:val="none" w:sz="0" w:space="0" w:color="auto" w:frame="1"/>
          <w:lang w:val="en-US"/>
        </w:rPr>
        <w:t>)</w:t>
      </w:r>
    </w:p>
    <w:p w:rsidR="00E559FF" w:rsidRPr="00E559FF" w:rsidRDefault="00E559FF" w:rsidP="00E559FF">
      <w:pPr>
        <w:pStyle w:val="a3"/>
        <w:spacing w:before="0" w:beforeAutospacing="0" w:after="225" w:afterAutospacing="0"/>
        <w:textAlignment w:val="baseline"/>
        <w:rPr>
          <w:rFonts w:ascii="Arial" w:hAnsi="Arial" w:cs="Arial"/>
          <w:color w:val="555555"/>
          <w:sz w:val="21"/>
          <w:szCs w:val="21"/>
          <w:lang w:val="en-US"/>
        </w:rPr>
      </w:pPr>
      <w:r w:rsidRPr="00E559FF">
        <w:rPr>
          <w:rFonts w:ascii="Arial" w:hAnsi="Arial" w:cs="Arial"/>
          <w:color w:val="555555"/>
          <w:sz w:val="21"/>
          <w:szCs w:val="21"/>
          <w:lang w:val="en-US"/>
        </w:rPr>
        <w:t>(Additional examples are provided later in this section.)</w:t>
      </w:r>
    </w:p>
    <w:p w:rsidR="00E559FF" w:rsidRPr="00E559FF" w:rsidRDefault="00E559FF" w:rsidP="00E559FF">
      <w:pPr>
        <w:pStyle w:val="a3"/>
        <w:spacing w:before="0" w:beforeAutospacing="0" w:after="225" w:afterAutospacing="0"/>
        <w:textAlignment w:val="baseline"/>
        <w:rPr>
          <w:rFonts w:ascii="Arial" w:hAnsi="Arial" w:cs="Arial"/>
          <w:color w:val="555555"/>
          <w:sz w:val="21"/>
          <w:szCs w:val="21"/>
          <w:lang w:val="en-US"/>
        </w:rPr>
      </w:pPr>
      <w:r w:rsidRPr="00E559FF">
        <w:rPr>
          <w:rFonts w:ascii="Arial" w:hAnsi="Arial" w:cs="Arial"/>
          <w:color w:val="555555"/>
          <w:sz w:val="21"/>
          <w:szCs w:val="21"/>
          <w:lang w:val="en-US"/>
        </w:rPr>
        <w:t>A hash join is also applied for a Cartesian product—that is, when no join condition is specified, as shown here:</w:t>
      </w:r>
    </w:p>
    <w:p w:rsidR="00E559FF" w:rsidRPr="00E559FF" w:rsidRDefault="00E559FF" w:rsidP="00E559FF">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E559FF">
        <w:rPr>
          <w:rStyle w:val="token"/>
          <w:rFonts w:ascii="Consolas" w:eastAsiaTheme="majorEastAsia" w:hAnsi="Consolas" w:cs="Consolas"/>
          <w:color w:val="A67F59"/>
          <w:sz w:val="19"/>
          <w:szCs w:val="19"/>
          <w:bdr w:val="none" w:sz="0" w:space="0" w:color="auto" w:frame="1"/>
          <w:lang w:val="en-US"/>
        </w:rPr>
        <w:t>mysql&gt;</w:t>
      </w: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token"/>
          <w:rFonts w:ascii="Consolas" w:eastAsiaTheme="majorEastAsia" w:hAnsi="Consolas" w:cs="Consolas"/>
          <w:color w:val="0077AA"/>
          <w:sz w:val="19"/>
          <w:szCs w:val="19"/>
          <w:bdr w:val="none" w:sz="0" w:space="0" w:color="auto" w:frame="1"/>
          <w:lang w:val="en-US"/>
        </w:rPr>
        <w:t>EXPLAIN</w:t>
      </w: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token"/>
          <w:rFonts w:ascii="Consolas" w:eastAsiaTheme="majorEastAsia" w:hAnsi="Consolas" w:cs="Consolas"/>
          <w:color w:val="0077AA"/>
          <w:sz w:val="19"/>
          <w:szCs w:val="19"/>
          <w:bdr w:val="none" w:sz="0" w:space="0" w:color="auto" w:frame="1"/>
          <w:lang w:val="en-US"/>
        </w:rPr>
        <w:t>FORMAT</w:t>
      </w:r>
      <w:r w:rsidRPr="00E559FF">
        <w:rPr>
          <w:rStyle w:val="token"/>
          <w:rFonts w:ascii="Consolas" w:eastAsiaTheme="majorEastAsia" w:hAnsi="Consolas" w:cs="Consolas"/>
          <w:color w:val="A67F59"/>
          <w:sz w:val="19"/>
          <w:szCs w:val="19"/>
          <w:bdr w:val="none" w:sz="0" w:space="0" w:color="auto" w:frame="1"/>
          <w:lang w:val="en-US"/>
        </w:rPr>
        <w:t>=</w:t>
      </w:r>
      <w:r w:rsidRPr="00E559FF">
        <w:rPr>
          <w:rStyle w:val="token"/>
          <w:rFonts w:ascii="Consolas" w:eastAsiaTheme="majorEastAsia" w:hAnsi="Consolas" w:cs="Consolas"/>
          <w:color w:val="0077AA"/>
          <w:sz w:val="19"/>
          <w:szCs w:val="19"/>
          <w:bdr w:val="none" w:sz="0" w:space="0" w:color="auto" w:frame="1"/>
          <w:lang w:val="en-US"/>
        </w:rPr>
        <w:t>TREE</w:t>
      </w:r>
    </w:p>
    <w:p w:rsidR="00E559FF" w:rsidRPr="00E559FF" w:rsidRDefault="00E559FF" w:rsidP="00E559FF">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E559FF">
        <w:rPr>
          <w:rStyle w:val="token"/>
          <w:rFonts w:ascii="Consolas" w:eastAsiaTheme="majorEastAsia" w:hAnsi="Consolas" w:cs="Consolas"/>
          <w:color w:val="A67F59"/>
          <w:sz w:val="19"/>
          <w:szCs w:val="19"/>
          <w:bdr w:val="none" w:sz="0" w:space="0" w:color="auto" w:frame="1"/>
          <w:lang w:val="en-US"/>
        </w:rPr>
        <w:t xml:space="preserve">    -&gt;</w:t>
      </w: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token"/>
          <w:rFonts w:ascii="Consolas" w:eastAsiaTheme="majorEastAsia" w:hAnsi="Consolas" w:cs="Consolas"/>
          <w:color w:val="0077AA"/>
          <w:sz w:val="19"/>
          <w:szCs w:val="19"/>
          <w:bdr w:val="none" w:sz="0" w:space="0" w:color="auto" w:frame="1"/>
          <w:lang w:val="en-US"/>
        </w:rPr>
        <w:t>SELECT</w:t>
      </w: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token"/>
          <w:rFonts w:ascii="Consolas" w:eastAsiaTheme="majorEastAsia" w:hAnsi="Consolas" w:cs="Consolas"/>
          <w:color w:val="A67F59"/>
          <w:sz w:val="19"/>
          <w:szCs w:val="19"/>
          <w:bdr w:val="none" w:sz="0" w:space="0" w:color="auto" w:frame="1"/>
          <w:lang w:val="en-US"/>
        </w:rPr>
        <w:t>*</w:t>
      </w:r>
    </w:p>
    <w:p w:rsidR="00E559FF" w:rsidRPr="00E559FF" w:rsidRDefault="00E559FF" w:rsidP="00E559FF">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E559FF">
        <w:rPr>
          <w:rStyle w:val="token"/>
          <w:rFonts w:ascii="Consolas" w:eastAsiaTheme="majorEastAsia" w:hAnsi="Consolas" w:cs="Consolas"/>
          <w:color w:val="A67F59"/>
          <w:sz w:val="19"/>
          <w:szCs w:val="19"/>
          <w:bdr w:val="none" w:sz="0" w:space="0" w:color="auto" w:frame="1"/>
          <w:lang w:val="en-US"/>
        </w:rPr>
        <w:t xml:space="preserve">    -&gt;</w:t>
      </w: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token"/>
          <w:rFonts w:ascii="Consolas" w:eastAsiaTheme="majorEastAsia" w:hAnsi="Consolas" w:cs="Consolas"/>
          <w:color w:val="0077AA"/>
          <w:sz w:val="19"/>
          <w:szCs w:val="19"/>
          <w:bdr w:val="none" w:sz="0" w:space="0" w:color="auto" w:frame="1"/>
          <w:lang w:val="en-US"/>
        </w:rPr>
        <w:t>FROM</w:t>
      </w:r>
      <w:r w:rsidRPr="00E559FF">
        <w:rPr>
          <w:rStyle w:val="HTML"/>
          <w:rFonts w:ascii="Consolas" w:eastAsiaTheme="majorEastAsia" w:hAnsi="Consolas" w:cs="Consolas"/>
          <w:color w:val="000000"/>
          <w:sz w:val="19"/>
          <w:szCs w:val="19"/>
          <w:bdr w:val="none" w:sz="0" w:space="0" w:color="auto" w:frame="1"/>
          <w:lang w:val="en-US"/>
        </w:rPr>
        <w:t xml:space="preserve"> t1</w:t>
      </w:r>
    </w:p>
    <w:p w:rsidR="00E559FF" w:rsidRPr="00E559FF" w:rsidRDefault="00E559FF" w:rsidP="00E559FF">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E559FF">
        <w:rPr>
          <w:rStyle w:val="token"/>
          <w:rFonts w:ascii="Consolas" w:eastAsiaTheme="majorEastAsia" w:hAnsi="Consolas" w:cs="Consolas"/>
          <w:color w:val="A67F59"/>
          <w:sz w:val="19"/>
          <w:szCs w:val="19"/>
          <w:bdr w:val="none" w:sz="0" w:space="0" w:color="auto" w:frame="1"/>
          <w:lang w:val="en-US"/>
        </w:rPr>
        <w:t xml:space="preserve">    -&gt;</w:t>
      </w: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token"/>
          <w:rFonts w:ascii="Consolas" w:eastAsiaTheme="majorEastAsia" w:hAnsi="Consolas" w:cs="Consolas"/>
          <w:color w:val="0077AA"/>
          <w:sz w:val="19"/>
          <w:szCs w:val="19"/>
          <w:bdr w:val="none" w:sz="0" w:space="0" w:color="auto" w:frame="1"/>
          <w:lang w:val="en-US"/>
        </w:rPr>
        <w:t>JOIN</w:t>
      </w:r>
      <w:r w:rsidRPr="00E559FF">
        <w:rPr>
          <w:rStyle w:val="HTML"/>
          <w:rFonts w:ascii="Consolas" w:eastAsiaTheme="majorEastAsia" w:hAnsi="Consolas" w:cs="Consolas"/>
          <w:color w:val="000000"/>
          <w:sz w:val="19"/>
          <w:szCs w:val="19"/>
          <w:bdr w:val="none" w:sz="0" w:space="0" w:color="auto" w:frame="1"/>
          <w:lang w:val="en-US"/>
        </w:rPr>
        <w:t xml:space="preserve"> t2</w:t>
      </w:r>
    </w:p>
    <w:p w:rsidR="00E559FF" w:rsidRPr="00E559FF" w:rsidRDefault="00E559FF" w:rsidP="00E559FF">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E559FF">
        <w:rPr>
          <w:rStyle w:val="token"/>
          <w:rFonts w:ascii="Consolas" w:eastAsiaTheme="majorEastAsia" w:hAnsi="Consolas" w:cs="Consolas"/>
          <w:color w:val="A67F59"/>
          <w:sz w:val="19"/>
          <w:szCs w:val="19"/>
          <w:bdr w:val="none" w:sz="0" w:space="0" w:color="auto" w:frame="1"/>
          <w:lang w:val="en-US"/>
        </w:rPr>
        <w:t xml:space="preserve">    -&gt;</w:t>
      </w: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token"/>
          <w:rFonts w:ascii="Consolas" w:eastAsiaTheme="majorEastAsia" w:hAnsi="Consolas" w:cs="Consolas"/>
          <w:color w:val="0077AA"/>
          <w:sz w:val="19"/>
          <w:szCs w:val="19"/>
          <w:bdr w:val="none" w:sz="0" w:space="0" w:color="auto" w:frame="1"/>
          <w:lang w:val="en-US"/>
        </w:rPr>
        <w:t>WHERE</w:t>
      </w:r>
      <w:r w:rsidRPr="00E559FF">
        <w:rPr>
          <w:rStyle w:val="HTML"/>
          <w:rFonts w:ascii="Consolas" w:eastAsiaTheme="majorEastAsia" w:hAnsi="Consolas" w:cs="Consolas"/>
          <w:color w:val="000000"/>
          <w:sz w:val="19"/>
          <w:szCs w:val="19"/>
          <w:bdr w:val="none" w:sz="0" w:space="0" w:color="auto" w:frame="1"/>
          <w:lang w:val="en-US"/>
        </w:rPr>
        <w:t xml:space="preserve"> t1</w:t>
      </w:r>
      <w:r w:rsidRPr="00E559FF">
        <w:rPr>
          <w:rStyle w:val="token"/>
          <w:rFonts w:ascii="Consolas" w:eastAsiaTheme="majorEastAsia" w:hAnsi="Consolas" w:cs="Consolas"/>
          <w:color w:val="999999"/>
          <w:sz w:val="19"/>
          <w:szCs w:val="19"/>
          <w:bdr w:val="none" w:sz="0" w:space="0" w:color="auto" w:frame="1"/>
          <w:lang w:val="en-US"/>
        </w:rPr>
        <w:t>.</w:t>
      </w:r>
      <w:r w:rsidRPr="00E559FF">
        <w:rPr>
          <w:rStyle w:val="HTML"/>
          <w:rFonts w:ascii="Consolas" w:eastAsiaTheme="majorEastAsia" w:hAnsi="Consolas" w:cs="Consolas"/>
          <w:color w:val="000000"/>
          <w:sz w:val="19"/>
          <w:szCs w:val="19"/>
          <w:bdr w:val="none" w:sz="0" w:space="0" w:color="auto" w:frame="1"/>
          <w:lang w:val="en-US"/>
        </w:rPr>
        <w:t xml:space="preserve">c2 </w:t>
      </w:r>
      <w:r w:rsidRPr="00E559FF">
        <w:rPr>
          <w:rStyle w:val="token"/>
          <w:rFonts w:ascii="Consolas" w:eastAsiaTheme="majorEastAsia" w:hAnsi="Consolas" w:cs="Consolas"/>
          <w:color w:val="A67F59"/>
          <w:sz w:val="19"/>
          <w:szCs w:val="19"/>
          <w:bdr w:val="none" w:sz="0" w:space="0" w:color="auto" w:frame="1"/>
          <w:lang w:val="en-US"/>
        </w:rPr>
        <w:t>&gt;</w:t>
      </w: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token"/>
          <w:rFonts w:ascii="Consolas" w:eastAsiaTheme="majorEastAsia" w:hAnsi="Consolas" w:cs="Consolas"/>
          <w:color w:val="990055"/>
          <w:sz w:val="19"/>
          <w:szCs w:val="19"/>
          <w:bdr w:val="none" w:sz="0" w:space="0" w:color="auto" w:frame="1"/>
          <w:lang w:val="en-US"/>
        </w:rPr>
        <w:t>50</w:t>
      </w:r>
      <w:r w:rsidRPr="00E559FF">
        <w:rPr>
          <w:rStyle w:val="HTML"/>
          <w:rFonts w:ascii="Consolas" w:eastAsiaTheme="majorEastAsia" w:hAnsi="Consolas" w:cs="Consolas"/>
          <w:color w:val="000000"/>
          <w:sz w:val="19"/>
          <w:szCs w:val="19"/>
          <w:bdr w:val="none" w:sz="0" w:space="0" w:color="auto" w:frame="1"/>
          <w:lang w:val="en-US"/>
        </w:rPr>
        <w:t>\G</w:t>
      </w:r>
    </w:p>
    <w:p w:rsidR="00E559FF" w:rsidRPr="00E559FF" w:rsidRDefault="00E559FF" w:rsidP="00E559FF">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token"/>
          <w:rFonts w:ascii="Consolas" w:eastAsiaTheme="majorEastAsia" w:hAnsi="Consolas" w:cs="Consolas"/>
          <w:color w:val="555555"/>
          <w:sz w:val="19"/>
          <w:szCs w:val="19"/>
          <w:bdr w:val="none" w:sz="0" w:space="0" w:color="auto" w:frame="1"/>
          <w:lang w:val="en-US"/>
        </w:rPr>
      </w:pPr>
      <w:r w:rsidRPr="00E559FF">
        <w:rPr>
          <w:rStyle w:val="token"/>
          <w:rFonts w:ascii="Consolas" w:eastAsiaTheme="majorEastAsia" w:hAnsi="Consolas" w:cs="Consolas"/>
          <w:color w:val="999999"/>
          <w:sz w:val="19"/>
          <w:szCs w:val="19"/>
          <w:bdr w:val="none" w:sz="0" w:space="0" w:color="auto" w:frame="1"/>
          <w:lang w:val="en-US"/>
        </w:rPr>
        <w:t>***************************</w:t>
      </w:r>
      <w:r w:rsidRPr="00E559FF">
        <w:rPr>
          <w:rStyle w:val="token"/>
          <w:rFonts w:ascii="Consolas" w:eastAsiaTheme="majorEastAsia" w:hAnsi="Consolas" w:cs="Consolas"/>
          <w:color w:val="555555"/>
          <w:sz w:val="19"/>
          <w:szCs w:val="19"/>
          <w:bdr w:val="none" w:sz="0" w:space="0" w:color="auto" w:frame="1"/>
          <w:lang w:val="en-US"/>
        </w:rPr>
        <w:t xml:space="preserve"> 1. row </w:t>
      </w:r>
      <w:r w:rsidRPr="00E559FF">
        <w:rPr>
          <w:rStyle w:val="token"/>
          <w:rFonts w:ascii="Consolas" w:eastAsiaTheme="majorEastAsia" w:hAnsi="Consolas" w:cs="Consolas"/>
          <w:color w:val="999999"/>
          <w:sz w:val="19"/>
          <w:szCs w:val="19"/>
          <w:bdr w:val="none" w:sz="0" w:space="0" w:color="auto" w:frame="1"/>
          <w:lang w:val="en-US"/>
        </w:rPr>
        <w:t>***************************</w:t>
      </w:r>
    </w:p>
    <w:p w:rsidR="00E559FF" w:rsidRPr="00E559FF" w:rsidRDefault="00E559FF" w:rsidP="00E559FF">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E559FF">
        <w:rPr>
          <w:rStyle w:val="token"/>
          <w:rFonts w:ascii="Consolas" w:eastAsiaTheme="majorEastAsia" w:hAnsi="Consolas" w:cs="Consolas"/>
          <w:color w:val="555555"/>
          <w:sz w:val="19"/>
          <w:szCs w:val="19"/>
          <w:bdr w:val="none" w:sz="0" w:space="0" w:color="auto" w:frame="1"/>
          <w:lang w:val="en-US"/>
        </w:rPr>
        <w:t>EXPLAIN</w:t>
      </w:r>
      <w:r w:rsidRPr="00E559FF">
        <w:rPr>
          <w:rStyle w:val="token"/>
          <w:rFonts w:ascii="Consolas" w:eastAsiaTheme="majorEastAsia" w:hAnsi="Consolas" w:cs="Consolas"/>
          <w:color w:val="999999"/>
          <w:sz w:val="19"/>
          <w:szCs w:val="19"/>
          <w:bdr w:val="none" w:sz="0" w:space="0" w:color="auto" w:frame="1"/>
          <w:lang w:val="en-US"/>
        </w:rPr>
        <w:t>:</w:t>
      </w:r>
      <w:r w:rsidRPr="00E559FF">
        <w:rPr>
          <w:rStyle w:val="token"/>
          <w:rFonts w:ascii="Consolas" w:eastAsiaTheme="majorEastAsia" w:hAnsi="Consolas" w:cs="Consolas"/>
          <w:color w:val="555555"/>
          <w:sz w:val="19"/>
          <w:szCs w:val="19"/>
          <w:bdr w:val="none" w:sz="0" w:space="0" w:color="auto" w:frame="1"/>
          <w:lang w:val="en-US"/>
        </w:rPr>
        <w:t xml:space="preserve"> -&gt; Inner hash join  (cost=0.70 rows=1)</w:t>
      </w:r>
    </w:p>
    <w:p w:rsidR="00E559FF" w:rsidRPr="00E559FF" w:rsidRDefault="00E559FF" w:rsidP="00E559FF">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E559FF">
        <w:rPr>
          <w:rStyle w:val="token"/>
          <w:rFonts w:ascii="Consolas" w:eastAsiaTheme="majorEastAsia" w:hAnsi="Consolas" w:cs="Consolas"/>
          <w:color w:val="A67F59"/>
          <w:sz w:val="19"/>
          <w:szCs w:val="19"/>
          <w:bdr w:val="none" w:sz="0" w:space="0" w:color="auto" w:frame="1"/>
          <w:lang w:val="en-US"/>
        </w:rPr>
        <w:t xml:space="preserve">    -&gt;</w:t>
      </w: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token"/>
          <w:rFonts w:ascii="Consolas" w:eastAsiaTheme="majorEastAsia" w:hAnsi="Consolas" w:cs="Consolas"/>
          <w:color w:val="0077AA"/>
          <w:sz w:val="19"/>
          <w:szCs w:val="19"/>
          <w:bdr w:val="none" w:sz="0" w:space="0" w:color="auto" w:frame="1"/>
          <w:lang w:val="en-US"/>
        </w:rPr>
        <w:t>Table</w:t>
      </w:r>
      <w:r w:rsidRPr="00E559FF">
        <w:rPr>
          <w:rStyle w:val="HTML"/>
          <w:rFonts w:ascii="Consolas" w:eastAsiaTheme="majorEastAsia" w:hAnsi="Consolas" w:cs="Consolas"/>
          <w:color w:val="000000"/>
          <w:sz w:val="19"/>
          <w:szCs w:val="19"/>
          <w:bdr w:val="none" w:sz="0" w:space="0" w:color="auto" w:frame="1"/>
          <w:lang w:val="en-US"/>
        </w:rPr>
        <w:t xml:space="preserve"> scan </w:t>
      </w:r>
      <w:r w:rsidRPr="00E559FF">
        <w:rPr>
          <w:rStyle w:val="token"/>
          <w:rFonts w:ascii="Consolas" w:eastAsiaTheme="majorEastAsia" w:hAnsi="Consolas" w:cs="Consolas"/>
          <w:color w:val="0077AA"/>
          <w:sz w:val="19"/>
          <w:szCs w:val="19"/>
          <w:bdr w:val="none" w:sz="0" w:space="0" w:color="auto" w:frame="1"/>
          <w:lang w:val="en-US"/>
        </w:rPr>
        <w:t>on</w:t>
      </w:r>
      <w:r w:rsidRPr="00E559FF">
        <w:rPr>
          <w:rStyle w:val="HTML"/>
          <w:rFonts w:ascii="Consolas" w:eastAsiaTheme="majorEastAsia" w:hAnsi="Consolas" w:cs="Consolas"/>
          <w:color w:val="000000"/>
          <w:sz w:val="19"/>
          <w:szCs w:val="19"/>
          <w:bdr w:val="none" w:sz="0" w:space="0" w:color="auto" w:frame="1"/>
          <w:lang w:val="en-US"/>
        </w:rPr>
        <w:t xml:space="preserve"> t2  </w:t>
      </w:r>
      <w:r w:rsidRPr="00E559FF">
        <w:rPr>
          <w:rStyle w:val="token"/>
          <w:rFonts w:ascii="Consolas" w:eastAsiaTheme="majorEastAsia" w:hAnsi="Consolas" w:cs="Consolas"/>
          <w:color w:val="999999"/>
          <w:sz w:val="19"/>
          <w:szCs w:val="19"/>
          <w:bdr w:val="none" w:sz="0" w:space="0" w:color="auto" w:frame="1"/>
          <w:lang w:val="en-US"/>
        </w:rPr>
        <w:t>(</w:t>
      </w:r>
      <w:r w:rsidRPr="00E559FF">
        <w:rPr>
          <w:rStyle w:val="HTML"/>
          <w:rFonts w:ascii="Consolas" w:eastAsiaTheme="majorEastAsia" w:hAnsi="Consolas" w:cs="Consolas"/>
          <w:color w:val="000000"/>
          <w:sz w:val="19"/>
          <w:szCs w:val="19"/>
          <w:bdr w:val="none" w:sz="0" w:space="0" w:color="auto" w:frame="1"/>
          <w:lang w:val="en-US"/>
        </w:rPr>
        <w:t>cost</w:t>
      </w:r>
      <w:r w:rsidRPr="00E559FF">
        <w:rPr>
          <w:rStyle w:val="token"/>
          <w:rFonts w:ascii="Consolas" w:eastAsiaTheme="majorEastAsia" w:hAnsi="Consolas" w:cs="Consolas"/>
          <w:color w:val="A67F59"/>
          <w:sz w:val="19"/>
          <w:szCs w:val="19"/>
          <w:bdr w:val="none" w:sz="0" w:space="0" w:color="auto" w:frame="1"/>
          <w:lang w:val="en-US"/>
        </w:rPr>
        <w:t>=</w:t>
      </w:r>
      <w:r w:rsidRPr="00E559FF">
        <w:rPr>
          <w:rStyle w:val="token"/>
          <w:rFonts w:ascii="Consolas" w:eastAsiaTheme="majorEastAsia" w:hAnsi="Consolas" w:cs="Consolas"/>
          <w:color w:val="990055"/>
          <w:sz w:val="19"/>
          <w:szCs w:val="19"/>
          <w:bdr w:val="none" w:sz="0" w:space="0" w:color="auto" w:frame="1"/>
          <w:lang w:val="en-US"/>
        </w:rPr>
        <w:t>0.35</w:t>
      </w: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token"/>
          <w:rFonts w:ascii="Consolas" w:eastAsiaTheme="majorEastAsia" w:hAnsi="Consolas" w:cs="Consolas"/>
          <w:color w:val="0077AA"/>
          <w:sz w:val="19"/>
          <w:szCs w:val="19"/>
          <w:bdr w:val="none" w:sz="0" w:space="0" w:color="auto" w:frame="1"/>
          <w:lang w:val="en-US"/>
        </w:rPr>
        <w:t>rows</w:t>
      </w:r>
      <w:r w:rsidRPr="00E559FF">
        <w:rPr>
          <w:rStyle w:val="token"/>
          <w:rFonts w:ascii="Consolas" w:eastAsiaTheme="majorEastAsia" w:hAnsi="Consolas" w:cs="Consolas"/>
          <w:color w:val="A67F59"/>
          <w:sz w:val="19"/>
          <w:szCs w:val="19"/>
          <w:bdr w:val="none" w:sz="0" w:space="0" w:color="auto" w:frame="1"/>
          <w:lang w:val="en-US"/>
        </w:rPr>
        <w:t>=</w:t>
      </w:r>
      <w:r w:rsidRPr="00E559FF">
        <w:rPr>
          <w:rStyle w:val="token"/>
          <w:rFonts w:ascii="Consolas" w:eastAsiaTheme="majorEastAsia" w:hAnsi="Consolas" w:cs="Consolas"/>
          <w:color w:val="990055"/>
          <w:sz w:val="19"/>
          <w:szCs w:val="19"/>
          <w:bdr w:val="none" w:sz="0" w:space="0" w:color="auto" w:frame="1"/>
          <w:lang w:val="en-US"/>
        </w:rPr>
        <w:t>1</w:t>
      </w:r>
      <w:r w:rsidRPr="00E559FF">
        <w:rPr>
          <w:rStyle w:val="token"/>
          <w:rFonts w:ascii="Consolas" w:eastAsiaTheme="majorEastAsia" w:hAnsi="Consolas" w:cs="Consolas"/>
          <w:color w:val="999999"/>
          <w:sz w:val="19"/>
          <w:szCs w:val="19"/>
          <w:bdr w:val="none" w:sz="0" w:space="0" w:color="auto" w:frame="1"/>
          <w:lang w:val="en-US"/>
        </w:rPr>
        <w:t>)</w:t>
      </w:r>
    </w:p>
    <w:p w:rsidR="00E559FF" w:rsidRPr="00E559FF" w:rsidRDefault="00E559FF" w:rsidP="00E559FF">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E559FF">
        <w:rPr>
          <w:rStyle w:val="token"/>
          <w:rFonts w:ascii="Consolas" w:eastAsiaTheme="majorEastAsia" w:hAnsi="Consolas" w:cs="Consolas"/>
          <w:color w:val="A67F59"/>
          <w:sz w:val="19"/>
          <w:szCs w:val="19"/>
          <w:bdr w:val="none" w:sz="0" w:space="0" w:color="auto" w:frame="1"/>
          <w:lang w:val="en-US"/>
        </w:rPr>
        <w:t xml:space="preserve">    -&gt;</w:t>
      </w: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token"/>
          <w:rFonts w:ascii="Consolas" w:eastAsiaTheme="majorEastAsia" w:hAnsi="Consolas" w:cs="Consolas"/>
          <w:color w:val="0077AA"/>
          <w:sz w:val="19"/>
          <w:szCs w:val="19"/>
          <w:bdr w:val="none" w:sz="0" w:space="0" w:color="auto" w:frame="1"/>
          <w:lang w:val="en-US"/>
        </w:rPr>
        <w:t>Hash</w:t>
      </w:r>
    </w:p>
    <w:p w:rsidR="00E559FF" w:rsidRPr="00E559FF" w:rsidRDefault="00E559FF" w:rsidP="00E559FF">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E559FF">
        <w:rPr>
          <w:rStyle w:val="token"/>
          <w:rFonts w:ascii="Consolas" w:eastAsiaTheme="majorEastAsia" w:hAnsi="Consolas" w:cs="Consolas"/>
          <w:color w:val="A67F59"/>
          <w:sz w:val="19"/>
          <w:szCs w:val="19"/>
          <w:bdr w:val="none" w:sz="0" w:space="0" w:color="auto" w:frame="1"/>
          <w:lang w:val="en-US"/>
        </w:rPr>
        <w:t xml:space="preserve">        -&gt;</w:t>
      </w: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token"/>
          <w:rFonts w:ascii="Consolas" w:eastAsiaTheme="majorEastAsia" w:hAnsi="Consolas" w:cs="Consolas"/>
          <w:color w:val="0077AA"/>
          <w:sz w:val="19"/>
          <w:szCs w:val="19"/>
          <w:bdr w:val="none" w:sz="0" w:space="0" w:color="auto" w:frame="1"/>
          <w:lang w:val="en-US"/>
        </w:rPr>
        <w:t>Filter</w:t>
      </w: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token"/>
          <w:rFonts w:ascii="Consolas" w:eastAsiaTheme="majorEastAsia" w:hAnsi="Consolas" w:cs="Consolas"/>
          <w:color w:val="999999"/>
          <w:sz w:val="19"/>
          <w:szCs w:val="19"/>
          <w:bdr w:val="none" w:sz="0" w:space="0" w:color="auto" w:frame="1"/>
          <w:lang w:val="en-US"/>
        </w:rPr>
        <w:t>(</w:t>
      </w:r>
      <w:r w:rsidRPr="00E559FF">
        <w:rPr>
          <w:rStyle w:val="HTML"/>
          <w:rFonts w:ascii="Consolas" w:eastAsiaTheme="majorEastAsia" w:hAnsi="Consolas" w:cs="Consolas"/>
          <w:color w:val="000000"/>
          <w:sz w:val="19"/>
          <w:szCs w:val="19"/>
          <w:bdr w:val="none" w:sz="0" w:space="0" w:color="auto" w:frame="1"/>
          <w:lang w:val="en-US"/>
        </w:rPr>
        <w:t>t1</w:t>
      </w:r>
      <w:r w:rsidRPr="00E559FF">
        <w:rPr>
          <w:rStyle w:val="token"/>
          <w:rFonts w:ascii="Consolas" w:eastAsiaTheme="majorEastAsia" w:hAnsi="Consolas" w:cs="Consolas"/>
          <w:color w:val="999999"/>
          <w:sz w:val="19"/>
          <w:szCs w:val="19"/>
          <w:bdr w:val="none" w:sz="0" w:space="0" w:color="auto" w:frame="1"/>
          <w:lang w:val="en-US"/>
        </w:rPr>
        <w:t>.</w:t>
      </w:r>
      <w:r w:rsidRPr="00E559FF">
        <w:rPr>
          <w:rStyle w:val="HTML"/>
          <w:rFonts w:ascii="Consolas" w:eastAsiaTheme="majorEastAsia" w:hAnsi="Consolas" w:cs="Consolas"/>
          <w:color w:val="000000"/>
          <w:sz w:val="19"/>
          <w:szCs w:val="19"/>
          <w:bdr w:val="none" w:sz="0" w:space="0" w:color="auto" w:frame="1"/>
          <w:lang w:val="en-US"/>
        </w:rPr>
        <w:t xml:space="preserve">c2 </w:t>
      </w:r>
      <w:r w:rsidRPr="00E559FF">
        <w:rPr>
          <w:rStyle w:val="token"/>
          <w:rFonts w:ascii="Consolas" w:eastAsiaTheme="majorEastAsia" w:hAnsi="Consolas" w:cs="Consolas"/>
          <w:color w:val="A67F59"/>
          <w:sz w:val="19"/>
          <w:szCs w:val="19"/>
          <w:bdr w:val="none" w:sz="0" w:space="0" w:color="auto" w:frame="1"/>
          <w:lang w:val="en-US"/>
        </w:rPr>
        <w:t>&gt;</w:t>
      </w: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token"/>
          <w:rFonts w:ascii="Consolas" w:eastAsiaTheme="majorEastAsia" w:hAnsi="Consolas" w:cs="Consolas"/>
          <w:color w:val="990055"/>
          <w:sz w:val="19"/>
          <w:szCs w:val="19"/>
          <w:bdr w:val="none" w:sz="0" w:space="0" w:color="auto" w:frame="1"/>
          <w:lang w:val="en-US"/>
        </w:rPr>
        <w:t>50</w:t>
      </w:r>
      <w:r w:rsidRPr="00E559FF">
        <w:rPr>
          <w:rStyle w:val="token"/>
          <w:rFonts w:ascii="Consolas" w:eastAsiaTheme="majorEastAsia" w:hAnsi="Consolas" w:cs="Consolas"/>
          <w:color w:val="999999"/>
          <w:sz w:val="19"/>
          <w:szCs w:val="19"/>
          <w:bdr w:val="none" w:sz="0" w:space="0" w:color="auto" w:frame="1"/>
          <w:lang w:val="en-US"/>
        </w:rPr>
        <w:t>)</w:t>
      </w: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token"/>
          <w:rFonts w:ascii="Consolas" w:eastAsiaTheme="majorEastAsia" w:hAnsi="Consolas" w:cs="Consolas"/>
          <w:color w:val="999999"/>
          <w:sz w:val="19"/>
          <w:szCs w:val="19"/>
          <w:bdr w:val="none" w:sz="0" w:space="0" w:color="auto" w:frame="1"/>
          <w:lang w:val="en-US"/>
        </w:rPr>
        <w:t>(</w:t>
      </w:r>
      <w:r w:rsidRPr="00E559FF">
        <w:rPr>
          <w:rStyle w:val="HTML"/>
          <w:rFonts w:ascii="Consolas" w:eastAsiaTheme="majorEastAsia" w:hAnsi="Consolas" w:cs="Consolas"/>
          <w:color w:val="000000"/>
          <w:sz w:val="19"/>
          <w:szCs w:val="19"/>
          <w:bdr w:val="none" w:sz="0" w:space="0" w:color="auto" w:frame="1"/>
          <w:lang w:val="en-US"/>
        </w:rPr>
        <w:t>cost</w:t>
      </w:r>
      <w:r w:rsidRPr="00E559FF">
        <w:rPr>
          <w:rStyle w:val="token"/>
          <w:rFonts w:ascii="Consolas" w:eastAsiaTheme="majorEastAsia" w:hAnsi="Consolas" w:cs="Consolas"/>
          <w:color w:val="A67F59"/>
          <w:sz w:val="19"/>
          <w:szCs w:val="19"/>
          <w:bdr w:val="none" w:sz="0" w:space="0" w:color="auto" w:frame="1"/>
          <w:lang w:val="en-US"/>
        </w:rPr>
        <w:t>=</w:t>
      </w:r>
      <w:r w:rsidRPr="00E559FF">
        <w:rPr>
          <w:rStyle w:val="token"/>
          <w:rFonts w:ascii="Consolas" w:eastAsiaTheme="majorEastAsia" w:hAnsi="Consolas" w:cs="Consolas"/>
          <w:color w:val="990055"/>
          <w:sz w:val="19"/>
          <w:szCs w:val="19"/>
          <w:bdr w:val="none" w:sz="0" w:space="0" w:color="auto" w:frame="1"/>
          <w:lang w:val="en-US"/>
        </w:rPr>
        <w:t>0.35</w:t>
      </w: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token"/>
          <w:rFonts w:ascii="Consolas" w:eastAsiaTheme="majorEastAsia" w:hAnsi="Consolas" w:cs="Consolas"/>
          <w:color w:val="0077AA"/>
          <w:sz w:val="19"/>
          <w:szCs w:val="19"/>
          <w:bdr w:val="none" w:sz="0" w:space="0" w:color="auto" w:frame="1"/>
          <w:lang w:val="en-US"/>
        </w:rPr>
        <w:t>rows</w:t>
      </w:r>
      <w:r w:rsidRPr="00E559FF">
        <w:rPr>
          <w:rStyle w:val="token"/>
          <w:rFonts w:ascii="Consolas" w:eastAsiaTheme="majorEastAsia" w:hAnsi="Consolas" w:cs="Consolas"/>
          <w:color w:val="A67F59"/>
          <w:sz w:val="19"/>
          <w:szCs w:val="19"/>
          <w:bdr w:val="none" w:sz="0" w:space="0" w:color="auto" w:frame="1"/>
          <w:lang w:val="en-US"/>
        </w:rPr>
        <w:t>=</w:t>
      </w:r>
      <w:r w:rsidRPr="00E559FF">
        <w:rPr>
          <w:rStyle w:val="token"/>
          <w:rFonts w:ascii="Consolas" w:eastAsiaTheme="majorEastAsia" w:hAnsi="Consolas" w:cs="Consolas"/>
          <w:color w:val="990055"/>
          <w:sz w:val="19"/>
          <w:szCs w:val="19"/>
          <w:bdr w:val="none" w:sz="0" w:space="0" w:color="auto" w:frame="1"/>
          <w:lang w:val="en-US"/>
        </w:rPr>
        <w:t>1</w:t>
      </w:r>
      <w:r w:rsidRPr="00E559FF">
        <w:rPr>
          <w:rStyle w:val="token"/>
          <w:rFonts w:ascii="Consolas" w:eastAsiaTheme="majorEastAsia" w:hAnsi="Consolas" w:cs="Consolas"/>
          <w:color w:val="999999"/>
          <w:sz w:val="19"/>
          <w:szCs w:val="19"/>
          <w:bdr w:val="none" w:sz="0" w:space="0" w:color="auto" w:frame="1"/>
          <w:lang w:val="en-US"/>
        </w:rPr>
        <w:t>)</w:t>
      </w:r>
    </w:p>
    <w:p w:rsidR="00E559FF" w:rsidRPr="00E559FF" w:rsidRDefault="00E559FF" w:rsidP="00E559FF">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Fonts w:ascii="Consolas" w:hAnsi="Consolas" w:cs="Consolas"/>
          <w:color w:val="000000"/>
          <w:sz w:val="19"/>
          <w:szCs w:val="19"/>
          <w:lang w:val="en-US"/>
        </w:rPr>
      </w:pPr>
      <w:r w:rsidRPr="00E559FF">
        <w:rPr>
          <w:rStyle w:val="token"/>
          <w:rFonts w:ascii="Consolas" w:eastAsiaTheme="majorEastAsia" w:hAnsi="Consolas" w:cs="Consolas"/>
          <w:color w:val="A67F59"/>
          <w:sz w:val="19"/>
          <w:szCs w:val="19"/>
          <w:bdr w:val="none" w:sz="0" w:space="0" w:color="auto" w:frame="1"/>
          <w:lang w:val="en-US"/>
        </w:rPr>
        <w:lastRenderedPageBreak/>
        <w:t xml:space="preserve">            -&gt;</w:t>
      </w: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token"/>
          <w:rFonts w:ascii="Consolas" w:eastAsiaTheme="majorEastAsia" w:hAnsi="Consolas" w:cs="Consolas"/>
          <w:color w:val="0077AA"/>
          <w:sz w:val="19"/>
          <w:szCs w:val="19"/>
          <w:bdr w:val="none" w:sz="0" w:space="0" w:color="auto" w:frame="1"/>
          <w:lang w:val="en-US"/>
        </w:rPr>
        <w:t>Table</w:t>
      </w:r>
      <w:r w:rsidRPr="00E559FF">
        <w:rPr>
          <w:rStyle w:val="HTML"/>
          <w:rFonts w:ascii="Consolas" w:eastAsiaTheme="majorEastAsia" w:hAnsi="Consolas" w:cs="Consolas"/>
          <w:color w:val="000000"/>
          <w:sz w:val="19"/>
          <w:szCs w:val="19"/>
          <w:bdr w:val="none" w:sz="0" w:space="0" w:color="auto" w:frame="1"/>
          <w:lang w:val="en-US"/>
        </w:rPr>
        <w:t xml:space="preserve"> scan </w:t>
      </w:r>
      <w:r w:rsidRPr="00E559FF">
        <w:rPr>
          <w:rStyle w:val="token"/>
          <w:rFonts w:ascii="Consolas" w:eastAsiaTheme="majorEastAsia" w:hAnsi="Consolas" w:cs="Consolas"/>
          <w:color w:val="0077AA"/>
          <w:sz w:val="19"/>
          <w:szCs w:val="19"/>
          <w:bdr w:val="none" w:sz="0" w:space="0" w:color="auto" w:frame="1"/>
          <w:lang w:val="en-US"/>
        </w:rPr>
        <w:t>on</w:t>
      </w:r>
      <w:r w:rsidRPr="00E559FF">
        <w:rPr>
          <w:rStyle w:val="HTML"/>
          <w:rFonts w:ascii="Consolas" w:eastAsiaTheme="majorEastAsia" w:hAnsi="Consolas" w:cs="Consolas"/>
          <w:color w:val="000000"/>
          <w:sz w:val="19"/>
          <w:szCs w:val="19"/>
          <w:bdr w:val="none" w:sz="0" w:space="0" w:color="auto" w:frame="1"/>
          <w:lang w:val="en-US"/>
        </w:rPr>
        <w:t xml:space="preserve"> t1  </w:t>
      </w:r>
      <w:r w:rsidRPr="00E559FF">
        <w:rPr>
          <w:rStyle w:val="token"/>
          <w:rFonts w:ascii="Consolas" w:eastAsiaTheme="majorEastAsia" w:hAnsi="Consolas" w:cs="Consolas"/>
          <w:color w:val="999999"/>
          <w:sz w:val="19"/>
          <w:szCs w:val="19"/>
          <w:bdr w:val="none" w:sz="0" w:space="0" w:color="auto" w:frame="1"/>
          <w:lang w:val="en-US"/>
        </w:rPr>
        <w:t>(</w:t>
      </w:r>
      <w:r w:rsidRPr="00E559FF">
        <w:rPr>
          <w:rStyle w:val="HTML"/>
          <w:rFonts w:ascii="Consolas" w:eastAsiaTheme="majorEastAsia" w:hAnsi="Consolas" w:cs="Consolas"/>
          <w:color w:val="000000"/>
          <w:sz w:val="19"/>
          <w:szCs w:val="19"/>
          <w:bdr w:val="none" w:sz="0" w:space="0" w:color="auto" w:frame="1"/>
          <w:lang w:val="en-US"/>
        </w:rPr>
        <w:t>cost</w:t>
      </w:r>
      <w:r w:rsidRPr="00E559FF">
        <w:rPr>
          <w:rStyle w:val="token"/>
          <w:rFonts w:ascii="Consolas" w:eastAsiaTheme="majorEastAsia" w:hAnsi="Consolas" w:cs="Consolas"/>
          <w:color w:val="A67F59"/>
          <w:sz w:val="19"/>
          <w:szCs w:val="19"/>
          <w:bdr w:val="none" w:sz="0" w:space="0" w:color="auto" w:frame="1"/>
          <w:lang w:val="en-US"/>
        </w:rPr>
        <w:t>=</w:t>
      </w:r>
      <w:r w:rsidRPr="00E559FF">
        <w:rPr>
          <w:rStyle w:val="token"/>
          <w:rFonts w:ascii="Consolas" w:eastAsiaTheme="majorEastAsia" w:hAnsi="Consolas" w:cs="Consolas"/>
          <w:color w:val="990055"/>
          <w:sz w:val="19"/>
          <w:szCs w:val="19"/>
          <w:bdr w:val="none" w:sz="0" w:space="0" w:color="auto" w:frame="1"/>
          <w:lang w:val="en-US"/>
        </w:rPr>
        <w:t>0.35</w:t>
      </w: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token"/>
          <w:rFonts w:ascii="Consolas" w:eastAsiaTheme="majorEastAsia" w:hAnsi="Consolas" w:cs="Consolas"/>
          <w:color w:val="0077AA"/>
          <w:sz w:val="19"/>
          <w:szCs w:val="19"/>
          <w:bdr w:val="none" w:sz="0" w:space="0" w:color="auto" w:frame="1"/>
          <w:lang w:val="en-US"/>
        </w:rPr>
        <w:t>rows</w:t>
      </w:r>
      <w:r w:rsidRPr="00E559FF">
        <w:rPr>
          <w:rStyle w:val="token"/>
          <w:rFonts w:ascii="Consolas" w:eastAsiaTheme="majorEastAsia" w:hAnsi="Consolas" w:cs="Consolas"/>
          <w:color w:val="A67F59"/>
          <w:sz w:val="19"/>
          <w:szCs w:val="19"/>
          <w:bdr w:val="none" w:sz="0" w:space="0" w:color="auto" w:frame="1"/>
          <w:lang w:val="en-US"/>
        </w:rPr>
        <w:t>=</w:t>
      </w:r>
      <w:r w:rsidRPr="00E559FF">
        <w:rPr>
          <w:rStyle w:val="token"/>
          <w:rFonts w:ascii="Consolas" w:eastAsiaTheme="majorEastAsia" w:hAnsi="Consolas" w:cs="Consolas"/>
          <w:color w:val="990055"/>
          <w:sz w:val="19"/>
          <w:szCs w:val="19"/>
          <w:bdr w:val="none" w:sz="0" w:space="0" w:color="auto" w:frame="1"/>
          <w:lang w:val="en-US"/>
        </w:rPr>
        <w:t>1</w:t>
      </w:r>
      <w:r w:rsidRPr="00E559FF">
        <w:rPr>
          <w:rStyle w:val="token"/>
          <w:rFonts w:ascii="Consolas" w:eastAsiaTheme="majorEastAsia" w:hAnsi="Consolas" w:cs="Consolas"/>
          <w:color w:val="999999"/>
          <w:sz w:val="19"/>
          <w:szCs w:val="19"/>
          <w:bdr w:val="none" w:sz="0" w:space="0" w:color="auto" w:frame="1"/>
          <w:lang w:val="en-US"/>
        </w:rPr>
        <w:t>)</w:t>
      </w:r>
    </w:p>
    <w:p w:rsidR="00E559FF" w:rsidRPr="00E559FF" w:rsidRDefault="00E559FF" w:rsidP="00E559FF">
      <w:pPr>
        <w:pStyle w:val="a3"/>
        <w:spacing w:before="0" w:beforeAutospacing="0" w:after="225" w:afterAutospacing="0"/>
        <w:textAlignment w:val="baseline"/>
        <w:rPr>
          <w:rFonts w:ascii="Arial" w:hAnsi="Arial" w:cs="Arial"/>
          <w:color w:val="555555"/>
          <w:sz w:val="21"/>
          <w:szCs w:val="21"/>
          <w:lang w:val="en-US"/>
        </w:rPr>
      </w:pPr>
      <w:r w:rsidRPr="00E559FF">
        <w:rPr>
          <w:rFonts w:ascii="Arial" w:hAnsi="Arial" w:cs="Arial"/>
          <w:color w:val="555555"/>
          <w:sz w:val="21"/>
          <w:szCs w:val="21"/>
          <w:lang w:val="en-US"/>
        </w:rPr>
        <w:t>In MySQL 8.0.20 and later, it is no longer necessary for the join to contain at least one equi-join condition in order for a hash join to be used. This means that the types of queries which can be optimized using hash joins include those in the following list (with examples):</w:t>
      </w:r>
    </w:p>
    <w:p w:rsidR="00E559FF" w:rsidRDefault="00E559FF" w:rsidP="006E0B9E">
      <w:pPr>
        <w:pStyle w:val="a3"/>
        <w:numPr>
          <w:ilvl w:val="0"/>
          <w:numId w:val="24"/>
        </w:numPr>
        <w:spacing w:before="0" w:beforeAutospacing="0" w:after="0" w:afterAutospacing="0"/>
        <w:ind w:left="450"/>
        <w:textAlignment w:val="baseline"/>
        <w:rPr>
          <w:rFonts w:ascii="Arial" w:hAnsi="Arial" w:cs="Arial"/>
          <w:color w:val="555555"/>
          <w:sz w:val="21"/>
          <w:szCs w:val="21"/>
        </w:rPr>
      </w:pPr>
      <w:r>
        <w:rPr>
          <w:rStyle w:val="a5"/>
          <w:rFonts w:ascii="Arial" w:hAnsi="Arial" w:cs="Arial"/>
          <w:color w:val="000000"/>
          <w:sz w:val="21"/>
          <w:szCs w:val="21"/>
          <w:bdr w:val="none" w:sz="0" w:space="0" w:color="auto" w:frame="1"/>
        </w:rPr>
        <w:t>Inner non-equi-join</w:t>
      </w:r>
      <w:r>
        <w:rPr>
          <w:rFonts w:ascii="Arial" w:hAnsi="Arial" w:cs="Arial"/>
          <w:color w:val="555555"/>
          <w:sz w:val="21"/>
          <w:szCs w:val="21"/>
        </w:rPr>
        <w:t>:</w:t>
      </w:r>
    </w:p>
    <w:p w:rsidR="00E559FF" w:rsidRPr="00E559FF" w:rsidRDefault="00E559FF" w:rsidP="006E0B9E">
      <w:pPr>
        <w:pStyle w:val="HTML0"/>
        <w:numPr>
          <w:ilvl w:val="0"/>
          <w:numId w:val="24"/>
        </w:numPr>
        <w:pBdr>
          <w:top w:val="single" w:sz="6" w:space="0" w:color="D9D9D9"/>
          <w:left w:val="single" w:sz="6" w:space="31" w:color="D9D9D9"/>
          <w:bottom w:val="single" w:sz="6" w:space="0" w:color="D9D9D9"/>
          <w:right w:val="single" w:sz="6" w:space="12" w:color="D9D9D9"/>
        </w:pBdr>
        <w:shd w:val="clear" w:color="auto" w:fill="F8F8F8"/>
        <w:tabs>
          <w:tab w:val="clear" w:pos="720"/>
        </w:tabs>
        <w:ind w:left="750" w:right="300"/>
        <w:textAlignment w:val="baseline"/>
        <w:rPr>
          <w:rStyle w:val="HTML"/>
          <w:rFonts w:ascii="Consolas" w:eastAsiaTheme="majorEastAsia" w:hAnsi="Consolas" w:cs="Consolas"/>
          <w:color w:val="000000"/>
          <w:sz w:val="19"/>
          <w:szCs w:val="19"/>
          <w:bdr w:val="none" w:sz="0" w:space="0" w:color="auto" w:frame="1"/>
          <w:lang w:val="en-US"/>
        </w:rPr>
      </w:pPr>
      <w:r w:rsidRPr="00E559FF">
        <w:rPr>
          <w:rStyle w:val="token"/>
          <w:rFonts w:ascii="Consolas" w:eastAsiaTheme="majorEastAsia" w:hAnsi="Consolas" w:cs="Consolas"/>
          <w:color w:val="A67F59"/>
          <w:sz w:val="19"/>
          <w:szCs w:val="19"/>
          <w:bdr w:val="none" w:sz="0" w:space="0" w:color="auto" w:frame="1"/>
          <w:lang w:val="en-US"/>
        </w:rPr>
        <w:t>mysql&gt;</w:t>
      </w: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token"/>
          <w:rFonts w:ascii="Consolas" w:eastAsiaTheme="majorEastAsia" w:hAnsi="Consolas" w:cs="Consolas"/>
          <w:color w:val="0077AA"/>
          <w:sz w:val="19"/>
          <w:szCs w:val="19"/>
          <w:bdr w:val="none" w:sz="0" w:space="0" w:color="auto" w:frame="1"/>
          <w:lang w:val="en-US"/>
        </w:rPr>
        <w:t>EXPLAIN</w:t>
      </w: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token"/>
          <w:rFonts w:ascii="Consolas" w:eastAsiaTheme="majorEastAsia" w:hAnsi="Consolas" w:cs="Consolas"/>
          <w:color w:val="0077AA"/>
          <w:sz w:val="19"/>
          <w:szCs w:val="19"/>
          <w:bdr w:val="none" w:sz="0" w:space="0" w:color="auto" w:frame="1"/>
          <w:lang w:val="en-US"/>
        </w:rPr>
        <w:t>FORMAT</w:t>
      </w:r>
      <w:r w:rsidRPr="00E559FF">
        <w:rPr>
          <w:rStyle w:val="token"/>
          <w:rFonts w:ascii="Consolas" w:eastAsiaTheme="majorEastAsia" w:hAnsi="Consolas" w:cs="Consolas"/>
          <w:color w:val="A67F59"/>
          <w:sz w:val="19"/>
          <w:szCs w:val="19"/>
          <w:bdr w:val="none" w:sz="0" w:space="0" w:color="auto" w:frame="1"/>
          <w:lang w:val="en-US"/>
        </w:rPr>
        <w:t>=</w:t>
      </w:r>
      <w:r w:rsidRPr="00E559FF">
        <w:rPr>
          <w:rStyle w:val="token"/>
          <w:rFonts w:ascii="Consolas" w:eastAsiaTheme="majorEastAsia" w:hAnsi="Consolas" w:cs="Consolas"/>
          <w:color w:val="0077AA"/>
          <w:sz w:val="19"/>
          <w:szCs w:val="19"/>
          <w:bdr w:val="none" w:sz="0" w:space="0" w:color="auto" w:frame="1"/>
          <w:lang w:val="en-US"/>
        </w:rPr>
        <w:t>TREE</w:t>
      </w: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token"/>
          <w:rFonts w:ascii="Consolas" w:eastAsiaTheme="majorEastAsia" w:hAnsi="Consolas" w:cs="Consolas"/>
          <w:color w:val="0077AA"/>
          <w:sz w:val="19"/>
          <w:szCs w:val="19"/>
          <w:bdr w:val="none" w:sz="0" w:space="0" w:color="auto" w:frame="1"/>
          <w:lang w:val="en-US"/>
        </w:rPr>
        <w:t>SELECT</w:t>
      </w: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token"/>
          <w:rFonts w:ascii="Consolas" w:eastAsiaTheme="majorEastAsia" w:hAnsi="Consolas" w:cs="Consolas"/>
          <w:color w:val="A67F59"/>
          <w:sz w:val="19"/>
          <w:szCs w:val="19"/>
          <w:bdr w:val="none" w:sz="0" w:space="0" w:color="auto" w:frame="1"/>
          <w:lang w:val="en-US"/>
        </w:rPr>
        <w:t>*</w:t>
      </w: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token"/>
          <w:rFonts w:ascii="Consolas" w:eastAsiaTheme="majorEastAsia" w:hAnsi="Consolas" w:cs="Consolas"/>
          <w:color w:val="0077AA"/>
          <w:sz w:val="19"/>
          <w:szCs w:val="19"/>
          <w:bdr w:val="none" w:sz="0" w:space="0" w:color="auto" w:frame="1"/>
          <w:lang w:val="en-US"/>
        </w:rPr>
        <w:t>FROM</w:t>
      </w:r>
      <w:r w:rsidRPr="00E559FF">
        <w:rPr>
          <w:rStyle w:val="HTML"/>
          <w:rFonts w:ascii="Consolas" w:eastAsiaTheme="majorEastAsia" w:hAnsi="Consolas" w:cs="Consolas"/>
          <w:color w:val="000000"/>
          <w:sz w:val="19"/>
          <w:szCs w:val="19"/>
          <w:bdr w:val="none" w:sz="0" w:space="0" w:color="auto" w:frame="1"/>
          <w:lang w:val="en-US"/>
        </w:rPr>
        <w:t xml:space="preserve"> t1 </w:t>
      </w:r>
      <w:r w:rsidRPr="00E559FF">
        <w:rPr>
          <w:rStyle w:val="token"/>
          <w:rFonts w:ascii="Consolas" w:eastAsiaTheme="majorEastAsia" w:hAnsi="Consolas" w:cs="Consolas"/>
          <w:color w:val="0077AA"/>
          <w:sz w:val="19"/>
          <w:szCs w:val="19"/>
          <w:bdr w:val="none" w:sz="0" w:space="0" w:color="auto" w:frame="1"/>
          <w:lang w:val="en-US"/>
        </w:rPr>
        <w:t>JOIN</w:t>
      </w:r>
      <w:r w:rsidRPr="00E559FF">
        <w:rPr>
          <w:rStyle w:val="HTML"/>
          <w:rFonts w:ascii="Consolas" w:eastAsiaTheme="majorEastAsia" w:hAnsi="Consolas" w:cs="Consolas"/>
          <w:color w:val="000000"/>
          <w:sz w:val="19"/>
          <w:szCs w:val="19"/>
          <w:bdr w:val="none" w:sz="0" w:space="0" w:color="auto" w:frame="1"/>
          <w:lang w:val="en-US"/>
        </w:rPr>
        <w:t xml:space="preserve"> t2 </w:t>
      </w:r>
      <w:r w:rsidRPr="00E559FF">
        <w:rPr>
          <w:rStyle w:val="token"/>
          <w:rFonts w:ascii="Consolas" w:eastAsiaTheme="majorEastAsia" w:hAnsi="Consolas" w:cs="Consolas"/>
          <w:color w:val="0077AA"/>
          <w:sz w:val="19"/>
          <w:szCs w:val="19"/>
          <w:bdr w:val="none" w:sz="0" w:space="0" w:color="auto" w:frame="1"/>
          <w:lang w:val="en-US"/>
        </w:rPr>
        <w:t>ON</w:t>
      </w:r>
      <w:r w:rsidRPr="00E559FF">
        <w:rPr>
          <w:rStyle w:val="HTML"/>
          <w:rFonts w:ascii="Consolas" w:eastAsiaTheme="majorEastAsia" w:hAnsi="Consolas" w:cs="Consolas"/>
          <w:color w:val="000000"/>
          <w:sz w:val="19"/>
          <w:szCs w:val="19"/>
          <w:bdr w:val="none" w:sz="0" w:space="0" w:color="auto" w:frame="1"/>
          <w:lang w:val="en-US"/>
        </w:rPr>
        <w:t xml:space="preserve"> t1</w:t>
      </w:r>
      <w:r w:rsidRPr="00E559FF">
        <w:rPr>
          <w:rStyle w:val="token"/>
          <w:rFonts w:ascii="Consolas" w:eastAsiaTheme="majorEastAsia" w:hAnsi="Consolas" w:cs="Consolas"/>
          <w:color w:val="999999"/>
          <w:sz w:val="19"/>
          <w:szCs w:val="19"/>
          <w:bdr w:val="none" w:sz="0" w:space="0" w:color="auto" w:frame="1"/>
          <w:lang w:val="en-US"/>
        </w:rPr>
        <w:t>.</w:t>
      </w:r>
      <w:r w:rsidRPr="00E559FF">
        <w:rPr>
          <w:rStyle w:val="HTML"/>
          <w:rFonts w:ascii="Consolas" w:eastAsiaTheme="majorEastAsia" w:hAnsi="Consolas" w:cs="Consolas"/>
          <w:color w:val="000000"/>
          <w:sz w:val="19"/>
          <w:szCs w:val="19"/>
          <w:bdr w:val="none" w:sz="0" w:space="0" w:color="auto" w:frame="1"/>
          <w:lang w:val="en-US"/>
        </w:rPr>
        <w:t xml:space="preserve">c1 </w:t>
      </w:r>
      <w:r w:rsidRPr="00E559FF">
        <w:rPr>
          <w:rStyle w:val="token"/>
          <w:rFonts w:ascii="Consolas" w:eastAsiaTheme="majorEastAsia" w:hAnsi="Consolas" w:cs="Consolas"/>
          <w:color w:val="A67F59"/>
          <w:sz w:val="19"/>
          <w:szCs w:val="19"/>
          <w:bdr w:val="none" w:sz="0" w:space="0" w:color="auto" w:frame="1"/>
          <w:lang w:val="en-US"/>
        </w:rPr>
        <w:t>&lt;</w:t>
      </w:r>
      <w:r w:rsidRPr="00E559FF">
        <w:rPr>
          <w:rStyle w:val="HTML"/>
          <w:rFonts w:ascii="Consolas" w:eastAsiaTheme="majorEastAsia" w:hAnsi="Consolas" w:cs="Consolas"/>
          <w:color w:val="000000"/>
          <w:sz w:val="19"/>
          <w:szCs w:val="19"/>
          <w:bdr w:val="none" w:sz="0" w:space="0" w:color="auto" w:frame="1"/>
          <w:lang w:val="en-US"/>
        </w:rPr>
        <w:t xml:space="preserve"> t2</w:t>
      </w:r>
      <w:r w:rsidRPr="00E559FF">
        <w:rPr>
          <w:rStyle w:val="token"/>
          <w:rFonts w:ascii="Consolas" w:eastAsiaTheme="majorEastAsia" w:hAnsi="Consolas" w:cs="Consolas"/>
          <w:color w:val="999999"/>
          <w:sz w:val="19"/>
          <w:szCs w:val="19"/>
          <w:bdr w:val="none" w:sz="0" w:space="0" w:color="auto" w:frame="1"/>
          <w:lang w:val="en-US"/>
        </w:rPr>
        <w:t>.</w:t>
      </w:r>
      <w:r w:rsidRPr="00E559FF">
        <w:rPr>
          <w:rStyle w:val="HTML"/>
          <w:rFonts w:ascii="Consolas" w:eastAsiaTheme="majorEastAsia" w:hAnsi="Consolas" w:cs="Consolas"/>
          <w:color w:val="000000"/>
          <w:sz w:val="19"/>
          <w:szCs w:val="19"/>
          <w:bdr w:val="none" w:sz="0" w:space="0" w:color="auto" w:frame="1"/>
          <w:lang w:val="en-US"/>
        </w:rPr>
        <w:t>c1\G</w:t>
      </w:r>
    </w:p>
    <w:p w:rsidR="00E559FF" w:rsidRDefault="00E559FF" w:rsidP="006E0B9E">
      <w:pPr>
        <w:pStyle w:val="HTML0"/>
        <w:numPr>
          <w:ilvl w:val="0"/>
          <w:numId w:val="24"/>
        </w:numPr>
        <w:pBdr>
          <w:top w:val="single" w:sz="6" w:space="0" w:color="D9D9D9"/>
          <w:left w:val="single" w:sz="6" w:space="31" w:color="D9D9D9"/>
          <w:bottom w:val="single" w:sz="6" w:space="0" w:color="D9D9D9"/>
          <w:right w:val="single" w:sz="6" w:space="12" w:color="D9D9D9"/>
        </w:pBdr>
        <w:shd w:val="clear" w:color="auto" w:fill="F8F8F8"/>
        <w:tabs>
          <w:tab w:val="clear" w:pos="720"/>
        </w:tabs>
        <w:ind w:left="750" w:right="300"/>
        <w:textAlignment w:val="baseline"/>
        <w:rPr>
          <w:rStyle w:val="token"/>
          <w:rFonts w:ascii="Consolas" w:eastAsiaTheme="majorEastAsia" w:hAnsi="Consolas" w:cs="Consolas"/>
          <w:color w:val="555555"/>
          <w:sz w:val="19"/>
          <w:szCs w:val="19"/>
          <w:bdr w:val="none" w:sz="0" w:space="0" w:color="auto" w:frame="1"/>
        </w:rPr>
      </w:pPr>
      <w:r>
        <w:rPr>
          <w:rStyle w:val="token"/>
          <w:rFonts w:ascii="Consolas" w:eastAsiaTheme="majorEastAsia" w:hAnsi="Consolas" w:cs="Consolas"/>
          <w:color w:val="999999"/>
          <w:sz w:val="19"/>
          <w:szCs w:val="19"/>
          <w:bdr w:val="none" w:sz="0" w:space="0" w:color="auto" w:frame="1"/>
        </w:rPr>
        <w:t>***************************</w:t>
      </w:r>
      <w:r>
        <w:rPr>
          <w:rStyle w:val="token"/>
          <w:rFonts w:ascii="Consolas" w:eastAsiaTheme="majorEastAsia" w:hAnsi="Consolas" w:cs="Consolas"/>
          <w:color w:val="555555"/>
          <w:sz w:val="19"/>
          <w:szCs w:val="19"/>
          <w:bdr w:val="none" w:sz="0" w:space="0" w:color="auto" w:frame="1"/>
        </w:rPr>
        <w:t xml:space="preserve"> 1. row </w:t>
      </w:r>
      <w:r>
        <w:rPr>
          <w:rStyle w:val="token"/>
          <w:rFonts w:ascii="Consolas" w:eastAsiaTheme="majorEastAsia" w:hAnsi="Consolas" w:cs="Consolas"/>
          <w:color w:val="999999"/>
          <w:sz w:val="19"/>
          <w:szCs w:val="19"/>
          <w:bdr w:val="none" w:sz="0" w:space="0" w:color="auto" w:frame="1"/>
        </w:rPr>
        <w:t>***************************</w:t>
      </w:r>
    </w:p>
    <w:p w:rsidR="00E559FF" w:rsidRPr="00E559FF" w:rsidRDefault="00E559FF" w:rsidP="006E0B9E">
      <w:pPr>
        <w:pStyle w:val="HTML0"/>
        <w:numPr>
          <w:ilvl w:val="0"/>
          <w:numId w:val="24"/>
        </w:numPr>
        <w:pBdr>
          <w:top w:val="single" w:sz="6" w:space="0" w:color="D9D9D9"/>
          <w:left w:val="single" w:sz="6" w:space="31" w:color="D9D9D9"/>
          <w:bottom w:val="single" w:sz="6" w:space="0" w:color="D9D9D9"/>
          <w:right w:val="single" w:sz="6" w:space="12" w:color="D9D9D9"/>
        </w:pBdr>
        <w:shd w:val="clear" w:color="auto" w:fill="F8F8F8"/>
        <w:tabs>
          <w:tab w:val="clear" w:pos="720"/>
        </w:tabs>
        <w:ind w:left="750" w:right="300"/>
        <w:textAlignment w:val="baseline"/>
        <w:rPr>
          <w:rStyle w:val="HTML"/>
          <w:rFonts w:ascii="Consolas" w:eastAsiaTheme="majorEastAsia" w:hAnsi="Consolas" w:cs="Consolas"/>
          <w:color w:val="000000"/>
          <w:sz w:val="19"/>
          <w:szCs w:val="19"/>
          <w:bdr w:val="none" w:sz="0" w:space="0" w:color="auto" w:frame="1"/>
          <w:lang w:val="en-US"/>
        </w:rPr>
      </w:pPr>
      <w:r w:rsidRPr="00E559FF">
        <w:rPr>
          <w:rStyle w:val="token"/>
          <w:rFonts w:ascii="Consolas" w:eastAsiaTheme="majorEastAsia" w:hAnsi="Consolas" w:cs="Consolas"/>
          <w:color w:val="555555"/>
          <w:sz w:val="19"/>
          <w:szCs w:val="19"/>
          <w:bdr w:val="none" w:sz="0" w:space="0" w:color="auto" w:frame="1"/>
          <w:lang w:val="en-US"/>
        </w:rPr>
        <w:t>EXPLAIN</w:t>
      </w:r>
      <w:r w:rsidRPr="00E559FF">
        <w:rPr>
          <w:rStyle w:val="token"/>
          <w:rFonts w:ascii="Consolas" w:eastAsiaTheme="majorEastAsia" w:hAnsi="Consolas" w:cs="Consolas"/>
          <w:color w:val="999999"/>
          <w:sz w:val="19"/>
          <w:szCs w:val="19"/>
          <w:bdr w:val="none" w:sz="0" w:space="0" w:color="auto" w:frame="1"/>
          <w:lang w:val="en-US"/>
        </w:rPr>
        <w:t>:</w:t>
      </w:r>
      <w:r w:rsidRPr="00E559FF">
        <w:rPr>
          <w:rStyle w:val="token"/>
          <w:rFonts w:ascii="Consolas" w:eastAsiaTheme="majorEastAsia" w:hAnsi="Consolas" w:cs="Consolas"/>
          <w:color w:val="555555"/>
          <w:sz w:val="19"/>
          <w:szCs w:val="19"/>
          <w:bdr w:val="none" w:sz="0" w:space="0" w:color="auto" w:frame="1"/>
          <w:lang w:val="en-US"/>
        </w:rPr>
        <w:t xml:space="preserve"> -&gt; Filter</w:t>
      </w:r>
      <w:r w:rsidRPr="00E559FF">
        <w:rPr>
          <w:rStyle w:val="token"/>
          <w:rFonts w:ascii="Consolas" w:eastAsiaTheme="majorEastAsia" w:hAnsi="Consolas" w:cs="Consolas"/>
          <w:color w:val="999999"/>
          <w:sz w:val="19"/>
          <w:szCs w:val="19"/>
          <w:bdr w:val="none" w:sz="0" w:space="0" w:color="auto" w:frame="1"/>
          <w:lang w:val="en-US"/>
        </w:rPr>
        <w:t>:</w:t>
      </w:r>
      <w:r w:rsidRPr="00E559FF">
        <w:rPr>
          <w:rStyle w:val="token"/>
          <w:rFonts w:ascii="Consolas" w:eastAsiaTheme="majorEastAsia" w:hAnsi="Consolas" w:cs="Consolas"/>
          <w:color w:val="555555"/>
          <w:sz w:val="19"/>
          <w:szCs w:val="19"/>
          <w:bdr w:val="none" w:sz="0" w:space="0" w:color="auto" w:frame="1"/>
          <w:lang w:val="en-US"/>
        </w:rPr>
        <w:t xml:space="preserve"> (t1.c1 &lt; t2.c1)  (cost=4.70 rows=12)</w:t>
      </w:r>
    </w:p>
    <w:p w:rsidR="00E559FF" w:rsidRPr="00E559FF" w:rsidRDefault="00E559FF" w:rsidP="006E0B9E">
      <w:pPr>
        <w:pStyle w:val="HTML0"/>
        <w:numPr>
          <w:ilvl w:val="0"/>
          <w:numId w:val="24"/>
        </w:numPr>
        <w:pBdr>
          <w:top w:val="single" w:sz="6" w:space="0" w:color="D9D9D9"/>
          <w:left w:val="single" w:sz="6" w:space="31" w:color="D9D9D9"/>
          <w:bottom w:val="single" w:sz="6" w:space="0" w:color="D9D9D9"/>
          <w:right w:val="single" w:sz="6" w:space="12" w:color="D9D9D9"/>
        </w:pBdr>
        <w:shd w:val="clear" w:color="auto" w:fill="F8F8F8"/>
        <w:tabs>
          <w:tab w:val="clear" w:pos="720"/>
        </w:tabs>
        <w:ind w:left="750" w:right="300"/>
        <w:textAlignment w:val="baseline"/>
        <w:rPr>
          <w:rStyle w:val="HTML"/>
          <w:rFonts w:ascii="Consolas" w:eastAsiaTheme="majorEastAsia" w:hAnsi="Consolas" w:cs="Consolas"/>
          <w:color w:val="000000"/>
          <w:sz w:val="19"/>
          <w:szCs w:val="19"/>
          <w:bdr w:val="none" w:sz="0" w:space="0" w:color="auto" w:frame="1"/>
          <w:lang w:val="en-US"/>
        </w:rPr>
      </w:pPr>
      <w:r w:rsidRPr="00E559FF">
        <w:rPr>
          <w:rStyle w:val="token"/>
          <w:rFonts w:ascii="Consolas" w:eastAsiaTheme="majorEastAsia" w:hAnsi="Consolas" w:cs="Consolas"/>
          <w:color w:val="A67F59"/>
          <w:sz w:val="19"/>
          <w:szCs w:val="19"/>
          <w:bdr w:val="none" w:sz="0" w:space="0" w:color="auto" w:frame="1"/>
          <w:lang w:val="en-US"/>
        </w:rPr>
        <w:t xml:space="preserve">    -&gt;</w:t>
      </w: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token"/>
          <w:rFonts w:ascii="Consolas" w:eastAsiaTheme="majorEastAsia" w:hAnsi="Consolas" w:cs="Consolas"/>
          <w:color w:val="0077AA"/>
          <w:sz w:val="19"/>
          <w:szCs w:val="19"/>
          <w:bdr w:val="none" w:sz="0" w:space="0" w:color="auto" w:frame="1"/>
          <w:lang w:val="en-US"/>
        </w:rPr>
        <w:t>Inner</w:t>
      </w: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token"/>
          <w:rFonts w:ascii="Consolas" w:eastAsiaTheme="majorEastAsia" w:hAnsi="Consolas" w:cs="Consolas"/>
          <w:color w:val="0077AA"/>
          <w:sz w:val="19"/>
          <w:szCs w:val="19"/>
          <w:bdr w:val="none" w:sz="0" w:space="0" w:color="auto" w:frame="1"/>
          <w:lang w:val="en-US"/>
        </w:rPr>
        <w:t>hash</w:t>
      </w: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token"/>
          <w:rFonts w:ascii="Consolas" w:eastAsiaTheme="majorEastAsia" w:hAnsi="Consolas" w:cs="Consolas"/>
          <w:color w:val="0077AA"/>
          <w:sz w:val="19"/>
          <w:szCs w:val="19"/>
          <w:bdr w:val="none" w:sz="0" w:space="0" w:color="auto" w:frame="1"/>
          <w:lang w:val="en-US"/>
        </w:rPr>
        <w:t>join</w:t>
      </w: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token"/>
          <w:rFonts w:ascii="Consolas" w:eastAsiaTheme="majorEastAsia" w:hAnsi="Consolas" w:cs="Consolas"/>
          <w:color w:val="999999"/>
          <w:sz w:val="19"/>
          <w:szCs w:val="19"/>
          <w:bdr w:val="none" w:sz="0" w:space="0" w:color="auto" w:frame="1"/>
          <w:lang w:val="en-US"/>
        </w:rPr>
        <w:t>(</w:t>
      </w:r>
      <w:r w:rsidRPr="00E559FF">
        <w:rPr>
          <w:rStyle w:val="token"/>
          <w:rFonts w:ascii="Consolas" w:eastAsiaTheme="majorEastAsia" w:hAnsi="Consolas" w:cs="Consolas"/>
          <w:color w:val="0077AA"/>
          <w:sz w:val="19"/>
          <w:szCs w:val="19"/>
          <w:bdr w:val="none" w:sz="0" w:space="0" w:color="auto" w:frame="1"/>
          <w:lang w:val="en-US"/>
        </w:rPr>
        <w:t>no</w:t>
      </w: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token"/>
          <w:rFonts w:ascii="Consolas" w:eastAsiaTheme="majorEastAsia" w:hAnsi="Consolas" w:cs="Consolas"/>
          <w:color w:val="0077AA"/>
          <w:sz w:val="19"/>
          <w:szCs w:val="19"/>
          <w:bdr w:val="none" w:sz="0" w:space="0" w:color="auto" w:frame="1"/>
          <w:lang w:val="en-US"/>
        </w:rPr>
        <w:t>condition</w:t>
      </w:r>
      <w:r w:rsidRPr="00E559FF">
        <w:rPr>
          <w:rStyle w:val="token"/>
          <w:rFonts w:ascii="Consolas" w:eastAsiaTheme="majorEastAsia" w:hAnsi="Consolas" w:cs="Consolas"/>
          <w:color w:val="999999"/>
          <w:sz w:val="19"/>
          <w:szCs w:val="19"/>
          <w:bdr w:val="none" w:sz="0" w:space="0" w:color="auto" w:frame="1"/>
          <w:lang w:val="en-US"/>
        </w:rPr>
        <w:t>)</w:t>
      </w: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token"/>
          <w:rFonts w:ascii="Consolas" w:eastAsiaTheme="majorEastAsia" w:hAnsi="Consolas" w:cs="Consolas"/>
          <w:color w:val="999999"/>
          <w:sz w:val="19"/>
          <w:szCs w:val="19"/>
          <w:bdr w:val="none" w:sz="0" w:space="0" w:color="auto" w:frame="1"/>
          <w:lang w:val="en-US"/>
        </w:rPr>
        <w:t>(</w:t>
      </w:r>
      <w:r w:rsidRPr="00E559FF">
        <w:rPr>
          <w:rStyle w:val="HTML"/>
          <w:rFonts w:ascii="Consolas" w:eastAsiaTheme="majorEastAsia" w:hAnsi="Consolas" w:cs="Consolas"/>
          <w:color w:val="000000"/>
          <w:sz w:val="19"/>
          <w:szCs w:val="19"/>
          <w:bdr w:val="none" w:sz="0" w:space="0" w:color="auto" w:frame="1"/>
          <w:lang w:val="en-US"/>
        </w:rPr>
        <w:t>cost</w:t>
      </w:r>
      <w:r w:rsidRPr="00E559FF">
        <w:rPr>
          <w:rStyle w:val="token"/>
          <w:rFonts w:ascii="Consolas" w:eastAsiaTheme="majorEastAsia" w:hAnsi="Consolas" w:cs="Consolas"/>
          <w:color w:val="A67F59"/>
          <w:sz w:val="19"/>
          <w:szCs w:val="19"/>
          <w:bdr w:val="none" w:sz="0" w:space="0" w:color="auto" w:frame="1"/>
          <w:lang w:val="en-US"/>
        </w:rPr>
        <w:t>=</w:t>
      </w:r>
      <w:r w:rsidRPr="00E559FF">
        <w:rPr>
          <w:rStyle w:val="token"/>
          <w:rFonts w:ascii="Consolas" w:eastAsiaTheme="majorEastAsia" w:hAnsi="Consolas" w:cs="Consolas"/>
          <w:color w:val="990055"/>
          <w:sz w:val="19"/>
          <w:szCs w:val="19"/>
          <w:bdr w:val="none" w:sz="0" w:space="0" w:color="auto" w:frame="1"/>
          <w:lang w:val="en-US"/>
        </w:rPr>
        <w:t>4.70</w:t>
      </w: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token"/>
          <w:rFonts w:ascii="Consolas" w:eastAsiaTheme="majorEastAsia" w:hAnsi="Consolas" w:cs="Consolas"/>
          <w:color w:val="0077AA"/>
          <w:sz w:val="19"/>
          <w:szCs w:val="19"/>
          <w:bdr w:val="none" w:sz="0" w:space="0" w:color="auto" w:frame="1"/>
          <w:lang w:val="en-US"/>
        </w:rPr>
        <w:t>rows</w:t>
      </w:r>
      <w:r w:rsidRPr="00E559FF">
        <w:rPr>
          <w:rStyle w:val="token"/>
          <w:rFonts w:ascii="Consolas" w:eastAsiaTheme="majorEastAsia" w:hAnsi="Consolas" w:cs="Consolas"/>
          <w:color w:val="A67F59"/>
          <w:sz w:val="19"/>
          <w:szCs w:val="19"/>
          <w:bdr w:val="none" w:sz="0" w:space="0" w:color="auto" w:frame="1"/>
          <w:lang w:val="en-US"/>
        </w:rPr>
        <w:t>=</w:t>
      </w:r>
      <w:r w:rsidRPr="00E559FF">
        <w:rPr>
          <w:rStyle w:val="token"/>
          <w:rFonts w:ascii="Consolas" w:eastAsiaTheme="majorEastAsia" w:hAnsi="Consolas" w:cs="Consolas"/>
          <w:color w:val="990055"/>
          <w:sz w:val="19"/>
          <w:szCs w:val="19"/>
          <w:bdr w:val="none" w:sz="0" w:space="0" w:color="auto" w:frame="1"/>
          <w:lang w:val="en-US"/>
        </w:rPr>
        <w:t>12</w:t>
      </w:r>
      <w:r w:rsidRPr="00E559FF">
        <w:rPr>
          <w:rStyle w:val="token"/>
          <w:rFonts w:ascii="Consolas" w:eastAsiaTheme="majorEastAsia" w:hAnsi="Consolas" w:cs="Consolas"/>
          <w:color w:val="999999"/>
          <w:sz w:val="19"/>
          <w:szCs w:val="19"/>
          <w:bdr w:val="none" w:sz="0" w:space="0" w:color="auto" w:frame="1"/>
          <w:lang w:val="en-US"/>
        </w:rPr>
        <w:t>)</w:t>
      </w:r>
    </w:p>
    <w:p w:rsidR="00E559FF" w:rsidRPr="00E559FF" w:rsidRDefault="00E559FF" w:rsidP="006E0B9E">
      <w:pPr>
        <w:pStyle w:val="HTML0"/>
        <w:numPr>
          <w:ilvl w:val="0"/>
          <w:numId w:val="24"/>
        </w:numPr>
        <w:pBdr>
          <w:top w:val="single" w:sz="6" w:space="0" w:color="D9D9D9"/>
          <w:left w:val="single" w:sz="6" w:space="31" w:color="D9D9D9"/>
          <w:bottom w:val="single" w:sz="6" w:space="0" w:color="D9D9D9"/>
          <w:right w:val="single" w:sz="6" w:space="12" w:color="D9D9D9"/>
        </w:pBdr>
        <w:shd w:val="clear" w:color="auto" w:fill="F8F8F8"/>
        <w:tabs>
          <w:tab w:val="clear" w:pos="720"/>
        </w:tabs>
        <w:ind w:left="750" w:right="300"/>
        <w:textAlignment w:val="baseline"/>
        <w:rPr>
          <w:rStyle w:val="HTML"/>
          <w:rFonts w:ascii="Consolas" w:eastAsiaTheme="majorEastAsia" w:hAnsi="Consolas" w:cs="Consolas"/>
          <w:color w:val="000000"/>
          <w:sz w:val="19"/>
          <w:szCs w:val="19"/>
          <w:bdr w:val="none" w:sz="0" w:space="0" w:color="auto" w:frame="1"/>
          <w:lang w:val="en-US"/>
        </w:rPr>
      </w:pPr>
      <w:r w:rsidRPr="00E559FF">
        <w:rPr>
          <w:rStyle w:val="token"/>
          <w:rFonts w:ascii="Consolas" w:eastAsiaTheme="majorEastAsia" w:hAnsi="Consolas" w:cs="Consolas"/>
          <w:color w:val="A67F59"/>
          <w:sz w:val="19"/>
          <w:szCs w:val="19"/>
          <w:bdr w:val="none" w:sz="0" w:space="0" w:color="auto" w:frame="1"/>
          <w:lang w:val="en-US"/>
        </w:rPr>
        <w:t xml:space="preserve">        -&gt;</w:t>
      </w: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token"/>
          <w:rFonts w:ascii="Consolas" w:eastAsiaTheme="majorEastAsia" w:hAnsi="Consolas" w:cs="Consolas"/>
          <w:color w:val="0077AA"/>
          <w:sz w:val="19"/>
          <w:szCs w:val="19"/>
          <w:bdr w:val="none" w:sz="0" w:space="0" w:color="auto" w:frame="1"/>
          <w:lang w:val="en-US"/>
        </w:rPr>
        <w:t>Table</w:t>
      </w:r>
      <w:r w:rsidRPr="00E559FF">
        <w:rPr>
          <w:rStyle w:val="HTML"/>
          <w:rFonts w:ascii="Consolas" w:eastAsiaTheme="majorEastAsia" w:hAnsi="Consolas" w:cs="Consolas"/>
          <w:color w:val="000000"/>
          <w:sz w:val="19"/>
          <w:szCs w:val="19"/>
          <w:bdr w:val="none" w:sz="0" w:space="0" w:color="auto" w:frame="1"/>
          <w:lang w:val="en-US"/>
        </w:rPr>
        <w:t xml:space="preserve"> scan </w:t>
      </w:r>
      <w:r w:rsidRPr="00E559FF">
        <w:rPr>
          <w:rStyle w:val="token"/>
          <w:rFonts w:ascii="Consolas" w:eastAsiaTheme="majorEastAsia" w:hAnsi="Consolas" w:cs="Consolas"/>
          <w:color w:val="0077AA"/>
          <w:sz w:val="19"/>
          <w:szCs w:val="19"/>
          <w:bdr w:val="none" w:sz="0" w:space="0" w:color="auto" w:frame="1"/>
          <w:lang w:val="en-US"/>
        </w:rPr>
        <w:t>on</w:t>
      </w:r>
      <w:r w:rsidRPr="00E559FF">
        <w:rPr>
          <w:rStyle w:val="HTML"/>
          <w:rFonts w:ascii="Consolas" w:eastAsiaTheme="majorEastAsia" w:hAnsi="Consolas" w:cs="Consolas"/>
          <w:color w:val="000000"/>
          <w:sz w:val="19"/>
          <w:szCs w:val="19"/>
          <w:bdr w:val="none" w:sz="0" w:space="0" w:color="auto" w:frame="1"/>
          <w:lang w:val="en-US"/>
        </w:rPr>
        <w:t xml:space="preserve"> t2  </w:t>
      </w:r>
      <w:r w:rsidRPr="00E559FF">
        <w:rPr>
          <w:rStyle w:val="token"/>
          <w:rFonts w:ascii="Consolas" w:eastAsiaTheme="majorEastAsia" w:hAnsi="Consolas" w:cs="Consolas"/>
          <w:color w:val="999999"/>
          <w:sz w:val="19"/>
          <w:szCs w:val="19"/>
          <w:bdr w:val="none" w:sz="0" w:space="0" w:color="auto" w:frame="1"/>
          <w:lang w:val="en-US"/>
        </w:rPr>
        <w:t>(</w:t>
      </w:r>
      <w:r w:rsidRPr="00E559FF">
        <w:rPr>
          <w:rStyle w:val="HTML"/>
          <w:rFonts w:ascii="Consolas" w:eastAsiaTheme="majorEastAsia" w:hAnsi="Consolas" w:cs="Consolas"/>
          <w:color w:val="000000"/>
          <w:sz w:val="19"/>
          <w:szCs w:val="19"/>
          <w:bdr w:val="none" w:sz="0" w:space="0" w:color="auto" w:frame="1"/>
          <w:lang w:val="en-US"/>
        </w:rPr>
        <w:t>cost</w:t>
      </w:r>
      <w:r w:rsidRPr="00E559FF">
        <w:rPr>
          <w:rStyle w:val="token"/>
          <w:rFonts w:ascii="Consolas" w:eastAsiaTheme="majorEastAsia" w:hAnsi="Consolas" w:cs="Consolas"/>
          <w:color w:val="A67F59"/>
          <w:sz w:val="19"/>
          <w:szCs w:val="19"/>
          <w:bdr w:val="none" w:sz="0" w:space="0" w:color="auto" w:frame="1"/>
          <w:lang w:val="en-US"/>
        </w:rPr>
        <w:t>=</w:t>
      </w:r>
      <w:r w:rsidRPr="00E559FF">
        <w:rPr>
          <w:rStyle w:val="token"/>
          <w:rFonts w:ascii="Consolas" w:eastAsiaTheme="majorEastAsia" w:hAnsi="Consolas" w:cs="Consolas"/>
          <w:color w:val="990055"/>
          <w:sz w:val="19"/>
          <w:szCs w:val="19"/>
          <w:bdr w:val="none" w:sz="0" w:space="0" w:color="auto" w:frame="1"/>
          <w:lang w:val="en-US"/>
        </w:rPr>
        <w:t>0.08</w:t>
      </w: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token"/>
          <w:rFonts w:ascii="Consolas" w:eastAsiaTheme="majorEastAsia" w:hAnsi="Consolas" w:cs="Consolas"/>
          <w:color w:val="0077AA"/>
          <w:sz w:val="19"/>
          <w:szCs w:val="19"/>
          <w:bdr w:val="none" w:sz="0" w:space="0" w:color="auto" w:frame="1"/>
          <w:lang w:val="en-US"/>
        </w:rPr>
        <w:t>rows</w:t>
      </w:r>
      <w:r w:rsidRPr="00E559FF">
        <w:rPr>
          <w:rStyle w:val="token"/>
          <w:rFonts w:ascii="Consolas" w:eastAsiaTheme="majorEastAsia" w:hAnsi="Consolas" w:cs="Consolas"/>
          <w:color w:val="A67F59"/>
          <w:sz w:val="19"/>
          <w:szCs w:val="19"/>
          <w:bdr w:val="none" w:sz="0" w:space="0" w:color="auto" w:frame="1"/>
          <w:lang w:val="en-US"/>
        </w:rPr>
        <w:t>=</w:t>
      </w:r>
      <w:r w:rsidRPr="00E559FF">
        <w:rPr>
          <w:rStyle w:val="token"/>
          <w:rFonts w:ascii="Consolas" w:eastAsiaTheme="majorEastAsia" w:hAnsi="Consolas" w:cs="Consolas"/>
          <w:color w:val="990055"/>
          <w:sz w:val="19"/>
          <w:szCs w:val="19"/>
          <w:bdr w:val="none" w:sz="0" w:space="0" w:color="auto" w:frame="1"/>
          <w:lang w:val="en-US"/>
        </w:rPr>
        <w:t>6</w:t>
      </w:r>
      <w:r w:rsidRPr="00E559FF">
        <w:rPr>
          <w:rStyle w:val="token"/>
          <w:rFonts w:ascii="Consolas" w:eastAsiaTheme="majorEastAsia" w:hAnsi="Consolas" w:cs="Consolas"/>
          <w:color w:val="999999"/>
          <w:sz w:val="19"/>
          <w:szCs w:val="19"/>
          <w:bdr w:val="none" w:sz="0" w:space="0" w:color="auto" w:frame="1"/>
          <w:lang w:val="en-US"/>
        </w:rPr>
        <w:t>)</w:t>
      </w:r>
    </w:p>
    <w:p w:rsidR="00E559FF" w:rsidRDefault="00E559FF" w:rsidP="006E0B9E">
      <w:pPr>
        <w:pStyle w:val="HTML0"/>
        <w:numPr>
          <w:ilvl w:val="0"/>
          <w:numId w:val="24"/>
        </w:numPr>
        <w:pBdr>
          <w:top w:val="single" w:sz="6" w:space="0" w:color="D9D9D9"/>
          <w:left w:val="single" w:sz="6" w:space="31" w:color="D9D9D9"/>
          <w:bottom w:val="single" w:sz="6" w:space="0" w:color="D9D9D9"/>
          <w:right w:val="single" w:sz="6" w:space="12" w:color="D9D9D9"/>
        </w:pBdr>
        <w:shd w:val="clear" w:color="auto" w:fill="F8F8F8"/>
        <w:tabs>
          <w:tab w:val="clear" w:pos="720"/>
        </w:tabs>
        <w:ind w:left="750" w:right="300"/>
        <w:textAlignment w:val="baseline"/>
        <w:rPr>
          <w:rStyle w:val="HTML"/>
          <w:rFonts w:ascii="Consolas" w:eastAsiaTheme="majorEastAsia" w:hAnsi="Consolas" w:cs="Consolas"/>
          <w:color w:val="000000"/>
          <w:sz w:val="19"/>
          <w:szCs w:val="19"/>
          <w:bdr w:val="none" w:sz="0" w:space="0" w:color="auto" w:frame="1"/>
        </w:rPr>
      </w:pPr>
      <w:r w:rsidRPr="00E559FF">
        <w:rPr>
          <w:rStyle w:val="token"/>
          <w:rFonts w:ascii="Consolas" w:eastAsiaTheme="majorEastAsia" w:hAnsi="Consolas" w:cs="Consolas"/>
          <w:color w:val="A67F59"/>
          <w:sz w:val="19"/>
          <w:szCs w:val="19"/>
          <w:bdr w:val="none" w:sz="0" w:space="0" w:color="auto" w:frame="1"/>
          <w:lang w:val="en-US"/>
        </w:rPr>
        <w:t xml:space="preserve">        </w:t>
      </w:r>
      <w:r>
        <w:rPr>
          <w:rStyle w:val="token"/>
          <w:rFonts w:ascii="Consolas" w:eastAsiaTheme="majorEastAsia" w:hAnsi="Consolas" w:cs="Consolas"/>
          <w:color w:val="A67F59"/>
          <w:sz w:val="19"/>
          <w:szCs w:val="19"/>
          <w:bdr w:val="none" w:sz="0" w:space="0" w:color="auto" w:frame="1"/>
        </w:rPr>
        <w:t>-&gt;</w:t>
      </w:r>
      <w:r>
        <w:rPr>
          <w:rStyle w:val="HTML"/>
          <w:rFonts w:ascii="Consolas" w:eastAsiaTheme="majorEastAsia" w:hAnsi="Consolas" w:cs="Consolas"/>
          <w:color w:val="000000"/>
          <w:sz w:val="19"/>
          <w:szCs w:val="19"/>
          <w:bdr w:val="none" w:sz="0" w:space="0" w:color="auto" w:frame="1"/>
        </w:rPr>
        <w:t xml:space="preserve"> </w:t>
      </w:r>
      <w:r>
        <w:rPr>
          <w:rStyle w:val="token"/>
          <w:rFonts w:ascii="Consolas" w:eastAsiaTheme="majorEastAsia" w:hAnsi="Consolas" w:cs="Consolas"/>
          <w:color w:val="0077AA"/>
          <w:sz w:val="19"/>
          <w:szCs w:val="19"/>
          <w:bdr w:val="none" w:sz="0" w:space="0" w:color="auto" w:frame="1"/>
        </w:rPr>
        <w:t>Hash</w:t>
      </w:r>
    </w:p>
    <w:p w:rsidR="00E559FF" w:rsidRPr="00E559FF" w:rsidRDefault="00E559FF" w:rsidP="00E559FF">
      <w:pPr>
        <w:pStyle w:val="HTML0"/>
        <w:pBdr>
          <w:top w:val="single" w:sz="6" w:space="0" w:color="D9D9D9"/>
          <w:left w:val="single" w:sz="6" w:space="31" w:color="D9D9D9"/>
          <w:bottom w:val="single" w:sz="6" w:space="0" w:color="D9D9D9"/>
          <w:right w:val="single" w:sz="6" w:space="12" w:color="D9D9D9"/>
        </w:pBdr>
        <w:shd w:val="clear" w:color="auto" w:fill="F8F8F8"/>
        <w:ind w:left="750" w:right="300"/>
        <w:textAlignment w:val="baseline"/>
        <w:rPr>
          <w:rFonts w:ascii="Consolas" w:hAnsi="Consolas" w:cs="Consolas"/>
          <w:color w:val="000000"/>
          <w:sz w:val="19"/>
          <w:szCs w:val="19"/>
          <w:lang w:val="en-US"/>
        </w:rPr>
      </w:pPr>
      <w:r w:rsidRPr="00E559FF">
        <w:rPr>
          <w:rStyle w:val="token"/>
          <w:rFonts w:ascii="Consolas" w:eastAsiaTheme="majorEastAsia" w:hAnsi="Consolas" w:cs="Consolas"/>
          <w:color w:val="A67F59"/>
          <w:sz w:val="19"/>
          <w:szCs w:val="19"/>
          <w:bdr w:val="none" w:sz="0" w:space="0" w:color="auto" w:frame="1"/>
          <w:lang w:val="en-US"/>
        </w:rPr>
        <w:t xml:space="preserve">            -&gt;</w:t>
      </w: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token"/>
          <w:rFonts w:ascii="Consolas" w:eastAsiaTheme="majorEastAsia" w:hAnsi="Consolas" w:cs="Consolas"/>
          <w:color w:val="0077AA"/>
          <w:sz w:val="19"/>
          <w:szCs w:val="19"/>
          <w:bdr w:val="none" w:sz="0" w:space="0" w:color="auto" w:frame="1"/>
          <w:lang w:val="en-US"/>
        </w:rPr>
        <w:t>Table</w:t>
      </w:r>
      <w:r w:rsidRPr="00E559FF">
        <w:rPr>
          <w:rStyle w:val="HTML"/>
          <w:rFonts w:ascii="Consolas" w:eastAsiaTheme="majorEastAsia" w:hAnsi="Consolas" w:cs="Consolas"/>
          <w:color w:val="000000"/>
          <w:sz w:val="19"/>
          <w:szCs w:val="19"/>
          <w:bdr w:val="none" w:sz="0" w:space="0" w:color="auto" w:frame="1"/>
          <w:lang w:val="en-US"/>
        </w:rPr>
        <w:t xml:space="preserve"> scan </w:t>
      </w:r>
      <w:r w:rsidRPr="00E559FF">
        <w:rPr>
          <w:rStyle w:val="token"/>
          <w:rFonts w:ascii="Consolas" w:eastAsiaTheme="majorEastAsia" w:hAnsi="Consolas" w:cs="Consolas"/>
          <w:color w:val="0077AA"/>
          <w:sz w:val="19"/>
          <w:szCs w:val="19"/>
          <w:bdr w:val="none" w:sz="0" w:space="0" w:color="auto" w:frame="1"/>
          <w:lang w:val="en-US"/>
        </w:rPr>
        <w:t>on</w:t>
      </w:r>
      <w:r w:rsidRPr="00E559FF">
        <w:rPr>
          <w:rStyle w:val="HTML"/>
          <w:rFonts w:ascii="Consolas" w:eastAsiaTheme="majorEastAsia" w:hAnsi="Consolas" w:cs="Consolas"/>
          <w:color w:val="000000"/>
          <w:sz w:val="19"/>
          <w:szCs w:val="19"/>
          <w:bdr w:val="none" w:sz="0" w:space="0" w:color="auto" w:frame="1"/>
          <w:lang w:val="en-US"/>
        </w:rPr>
        <w:t xml:space="preserve"> t1  </w:t>
      </w:r>
      <w:r w:rsidRPr="00E559FF">
        <w:rPr>
          <w:rStyle w:val="token"/>
          <w:rFonts w:ascii="Consolas" w:eastAsiaTheme="majorEastAsia" w:hAnsi="Consolas" w:cs="Consolas"/>
          <w:color w:val="999999"/>
          <w:sz w:val="19"/>
          <w:szCs w:val="19"/>
          <w:bdr w:val="none" w:sz="0" w:space="0" w:color="auto" w:frame="1"/>
          <w:lang w:val="en-US"/>
        </w:rPr>
        <w:t>(</w:t>
      </w:r>
      <w:r w:rsidRPr="00E559FF">
        <w:rPr>
          <w:rStyle w:val="HTML"/>
          <w:rFonts w:ascii="Consolas" w:eastAsiaTheme="majorEastAsia" w:hAnsi="Consolas" w:cs="Consolas"/>
          <w:color w:val="000000"/>
          <w:sz w:val="19"/>
          <w:szCs w:val="19"/>
          <w:bdr w:val="none" w:sz="0" w:space="0" w:color="auto" w:frame="1"/>
          <w:lang w:val="en-US"/>
        </w:rPr>
        <w:t>cost</w:t>
      </w:r>
      <w:r w:rsidRPr="00E559FF">
        <w:rPr>
          <w:rStyle w:val="token"/>
          <w:rFonts w:ascii="Consolas" w:eastAsiaTheme="majorEastAsia" w:hAnsi="Consolas" w:cs="Consolas"/>
          <w:color w:val="A67F59"/>
          <w:sz w:val="19"/>
          <w:szCs w:val="19"/>
          <w:bdr w:val="none" w:sz="0" w:space="0" w:color="auto" w:frame="1"/>
          <w:lang w:val="en-US"/>
        </w:rPr>
        <w:t>=</w:t>
      </w:r>
      <w:r w:rsidRPr="00E559FF">
        <w:rPr>
          <w:rStyle w:val="token"/>
          <w:rFonts w:ascii="Consolas" w:eastAsiaTheme="majorEastAsia" w:hAnsi="Consolas" w:cs="Consolas"/>
          <w:color w:val="990055"/>
          <w:sz w:val="19"/>
          <w:szCs w:val="19"/>
          <w:bdr w:val="none" w:sz="0" w:space="0" w:color="auto" w:frame="1"/>
          <w:lang w:val="en-US"/>
        </w:rPr>
        <w:t>0.85</w:t>
      </w: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token"/>
          <w:rFonts w:ascii="Consolas" w:eastAsiaTheme="majorEastAsia" w:hAnsi="Consolas" w:cs="Consolas"/>
          <w:color w:val="0077AA"/>
          <w:sz w:val="19"/>
          <w:szCs w:val="19"/>
          <w:bdr w:val="none" w:sz="0" w:space="0" w:color="auto" w:frame="1"/>
          <w:lang w:val="en-US"/>
        </w:rPr>
        <w:t>rows</w:t>
      </w:r>
      <w:r w:rsidRPr="00E559FF">
        <w:rPr>
          <w:rStyle w:val="token"/>
          <w:rFonts w:ascii="Consolas" w:eastAsiaTheme="majorEastAsia" w:hAnsi="Consolas" w:cs="Consolas"/>
          <w:color w:val="A67F59"/>
          <w:sz w:val="19"/>
          <w:szCs w:val="19"/>
          <w:bdr w:val="none" w:sz="0" w:space="0" w:color="auto" w:frame="1"/>
          <w:lang w:val="en-US"/>
        </w:rPr>
        <w:t>=</w:t>
      </w:r>
      <w:r w:rsidRPr="00E559FF">
        <w:rPr>
          <w:rStyle w:val="token"/>
          <w:rFonts w:ascii="Consolas" w:eastAsiaTheme="majorEastAsia" w:hAnsi="Consolas" w:cs="Consolas"/>
          <w:color w:val="990055"/>
          <w:sz w:val="19"/>
          <w:szCs w:val="19"/>
          <w:bdr w:val="none" w:sz="0" w:space="0" w:color="auto" w:frame="1"/>
          <w:lang w:val="en-US"/>
        </w:rPr>
        <w:t>6</w:t>
      </w:r>
      <w:r w:rsidRPr="00E559FF">
        <w:rPr>
          <w:rStyle w:val="token"/>
          <w:rFonts w:ascii="Consolas" w:eastAsiaTheme="majorEastAsia" w:hAnsi="Consolas" w:cs="Consolas"/>
          <w:color w:val="999999"/>
          <w:sz w:val="19"/>
          <w:szCs w:val="19"/>
          <w:bdr w:val="none" w:sz="0" w:space="0" w:color="auto" w:frame="1"/>
          <w:lang w:val="en-US"/>
        </w:rPr>
        <w:t>)</w:t>
      </w:r>
    </w:p>
    <w:p w:rsidR="00E559FF" w:rsidRDefault="00E559FF" w:rsidP="006E0B9E">
      <w:pPr>
        <w:pStyle w:val="a3"/>
        <w:numPr>
          <w:ilvl w:val="0"/>
          <w:numId w:val="24"/>
        </w:numPr>
        <w:spacing w:before="0" w:beforeAutospacing="0" w:after="0" w:afterAutospacing="0"/>
        <w:ind w:left="450"/>
        <w:textAlignment w:val="baseline"/>
        <w:rPr>
          <w:rFonts w:ascii="Arial" w:hAnsi="Arial" w:cs="Arial"/>
          <w:color w:val="555555"/>
          <w:sz w:val="21"/>
          <w:szCs w:val="21"/>
        </w:rPr>
      </w:pPr>
      <w:r>
        <w:rPr>
          <w:rStyle w:val="a5"/>
          <w:rFonts w:ascii="Arial" w:hAnsi="Arial" w:cs="Arial"/>
          <w:color w:val="000000"/>
          <w:sz w:val="21"/>
          <w:szCs w:val="21"/>
          <w:bdr w:val="none" w:sz="0" w:space="0" w:color="auto" w:frame="1"/>
        </w:rPr>
        <w:t>Semijoin</w:t>
      </w:r>
      <w:r>
        <w:rPr>
          <w:rFonts w:ascii="Arial" w:hAnsi="Arial" w:cs="Arial"/>
          <w:color w:val="555555"/>
          <w:sz w:val="21"/>
          <w:szCs w:val="21"/>
        </w:rPr>
        <w:t>:</w:t>
      </w:r>
    </w:p>
    <w:p w:rsidR="00E559FF" w:rsidRPr="00E559FF" w:rsidRDefault="00E559FF" w:rsidP="006E0B9E">
      <w:pPr>
        <w:pStyle w:val="HTML0"/>
        <w:numPr>
          <w:ilvl w:val="0"/>
          <w:numId w:val="24"/>
        </w:numPr>
        <w:pBdr>
          <w:top w:val="single" w:sz="6" w:space="0" w:color="D9D9D9"/>
          <w:left w:val="single" w:sz="6" w:space="31" w:color="D9D9D9"/>
          <w:bottom w:val="single" w:sz="6" w:space="0" w:color="D9D9D9"/>
          <w:right w:val="single" w:sz="6" w:space="12" w:color="D9D9D9"/>
        </w:pBdr>
        <w:shd w:val="clear" w:color="auto" w:fill="F8F8F8"/>
        <w:tabs>
          <w:tab w:val="clear" w:pos="720"/>
        </w:tabs>
        <w:ind w:left="750" w:right="300"/>
        <w:textAlignment w:val="baseline"/>
        <w:rPr>
          <w:rStyle w:val="HTML"/>
          <w:rFonts w:ascii="Consolas" w:eastAsiaTheme="majorEastAsia" w:hAnsi="Consolas" w:cs="Consolas"/>
          <w:color w:val="000000"/>
          <w:sz w:val="19"/>
          <w:szCs w:val="19"/>
          <w:bdr w:val="none" w:sz="0" w:space="0" w:color="auto" w:frame="1"/>
          <w:lang w:val="en-US"/>
        </w:rPr>
      </w:pPr>
      <w:r w:rsidRPr="00E559FF">
        <w:rPr>
          <w:rStyle w:val="token"/>
          <w:rFonts w:ascii="Consolas" w:eastAsiaTheme="majorEastAsia" w:hAnsi="Consolas" w:cs="Consolas"/>
          <w:color w:val="A67F59"/>
          <w:sz w:val="19"/>
          <w:szCs w:val="19"/>
          <w:bdr w:val="none" w:sz="0" w:space="0" w:color="auto" w:frame="1"/>
          <w:lang w:val="en-US"/>
        </w:rPr>
        <w:t>mysql&gt;</w:t>
      </w: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token"/>
          <w:rFonts w:ascii="Consolas" w:eastAsiaTheme="majorEastAsia" w:hAnsi="Consolas" w:cs="Consolas"/>
          <w:color w:val="0077AA"/>
          <w:sz w:val="19"/>
          <w:szCs w:val="19"/>
          <w:bdr w:val="none" w:sz="0" w:space="0" w:color="auto" w:frame="1"/>
          <w:lang w:val="en-US"/>
        </w:rPr>
        <w:t>EXPLAIN</w:t>
      </w: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token"/>
          <w:rFonts w:ascii="Consolas" w:eastAsiaTheme="majorEastAsia" w:hAnsi="Consolas" w:cs="Consolas"/>
          <w:color w:val="0077AA"/>
          <w:sz w:val="19"/>
          <w:szCs w:val="19"/>
          <w:bdr w:val="none" w:sz="0" w:space="0" w:color="auto" w:frame="1"/>
          <w:lang w:val="en-US"/>
        </w:rPr>
        <w:t>FORMAT</w:t>
      </w:r>
      <w:r w:rsidRPr="00E559FF">
        <w:rPr>
          <w:rStyle w:val="token"/>
          <w:rFonts w:ascii="Consolas" w:eastAsiaTheme="majorEastAsia" w:hAnsi="Consolas" w:cs="Consolas"/>
          <w:color w:val="A67F59"/>
          <w:sz w:val="19"/>
          <w:szCs w:val="19"/>
          <w:bdr w:val="none" w:sz="0" w:space="0" w:color="auto" w:frame="1"/>
          <w:lang w:val="en-US"/>
        </w:rPr>
        <w:t>=</w:t>
      </w:r>
      <w:r w:rsidRPr="00E559FF">
        <w:rPr>
          <w:rStyle w:val="token"/>
          <w:rFonts w:ascii="Consolas" w:eastAsiaTheme="majorEastAsia" w:hAnsi="Consolas" w:cs="Consolas"/>
          <w:color w:val="0077AA"/>
          <w:sz w:val="19"/>
          <w:szCs w:val="19"/>
          <w:bdr w:val="none" w:sz="0" w:space="0" w:color="auto" w:frame="1"/>
          <w:lang w:val="en-US"/>
        </w:rPr>
        <w:t>TREE</w:t>
      </w: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token"/>
          <w:rFonts w:ascii="Consolas" w:eastAsiaTheme="majorEastAsia" w:hAnsi="Consolas" w:cs="Consolas"/>
          <w:color w:val="0077AA"/>
          <w:sz w:val="19"/>
          <w:szCs w:val="19"/>
          <w:bdr w:val="none" w:sz="0" w:space="0" w:color="auto" w:frame="1"/>
          <w:lang w:val="en-US"/>
        </w:rPr>
        <w:t>SELECT</w:t>
      </w: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token"/>
          <w:rFonts w:ascii="Consolas" w:eastAsiaTheme="majorEastAsia" w:hAnsi="Consolas" w:cs="Consolas"/>
          <w:color w:val="A67F59"/>
          <w:sz w:val="19"/>
          <w:szCs w:val="19"/>
          <w:bdr w:val="none" w:sz="0" w:space="0" w:color="auto" w:frame="1"/>
          <w:lang w:val="en-US"/>
        </w:rPr>
        <w:t>*</w:t>
      </w: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token"/>
          <w:rFonts w:ascii="Consolas" w:eastAsiaTheme="majorEastAsia" w:hAnsi="Consolas" w:cs="Consolas"/>
          <w:color w:val="0077AA"/>
          <w:sz w:val="19"/>
          <w:szCs w:val="19"/>
          <w:bdr w:val="none" w:sz="0" w:space="0" w:color="auto" w:frame="1"/>
          <w:lang w:val="en-US"/>
        </w:rPr>
        <w:t>FROM</w:t>
      </w:r>
      <w:r w:rsidRPr="00E559FF">
        <w:rPr>
          <w:rStyle w:val="HTML"/>
          <w:rFonts w:ascii="Consolas" w:eastAsiaTheme="majorEastAsia" w:hAnsi="Consolas" w:cs="Consolas"/>
          <w:color w:val="000000"/>
          <w:sz w:val="19"/>
          <w:szCs w:val="19"/>
          <w:bdr w:val="none" w:sz="0" w:space="0" w:color="auto" w:frame="1"/>
          <w:lang w:val="en-US"/>
        </w:rPr>
        <w:t xml:space="preserve"> t1 </w:t>
      </w:r>
    </w:p>
    <w:p w:rsidR="00E559FF" w:rsidRPr="00E559FF" w:rsidRDefault="00E559FF" w:rsidP="006E0B9E">
      <w:pPr>
        <w:pStyle w:val="HTML0"/>
        <w:numPr>
          <w:ilvl w:val="0"/>
          <w:numId w:val="24"/>
        </w:numPr>
        <w:pBdr>
          <w:top w:val="single" w:sz="6" w:space="0" w:color="D9D9D9"/>
          <w:left w:val="single" w:sz="6" w:space="31" w:color="D9D9D9"/>
          <w:bottom w:val="single" w:sz="6" w:space="0" w:color="D9D9D9"/>
          <w:right w:val="single" w:sz="6" w:space="12" w:color="D9D9D9"/>
        </w:pBdr>
        <w:shd w:val="clear" w:color="auto" w:fill="F8F8F8"/>
        <w:tabs>
          <w:tab w:val="clear" w:pos="720"/>
        </w:tabs>
        <w:ind w:left="750" w:right="300"/>
        <w:textAlignment w:val="baseline"/>
        <w:rPr>
          <w:rStyle w:val="HTML"/>
          <w:rFonts w:ascii="Consolas" w:eastAsiaTheme="majorEastAsia" w:hAnsi="Consolas" w:cs="Consolas"/>
          <w:color w:val="000000"/>
          <w:sz w:val="19"/>
          <w:szCs w:val="19"/>
          <w:bdr w:val="none" w:sz="0" w:space="0" w:color="auto" w:frame="1"/>
          <w:lang w:val="en-US"/>
        </w:rPr>
      </w:pPr>
      <w:r w:rsidRPr="00E559FF">
        <w:rPr>
          <w:rStyle w:val="token"/>
          <w:rFonts w:ascii="Consolas" w:eastAsiaTheme="majorEastAsia" w:hAnsi="Consolas" w:cs="Consolas"/>
          <w:color w:val="A67F59"/>
          <w:sz w:val="19"/>
          <w:szCs w:val="19"/>
          <w:bdr w:val="none" w:sz="0" w:space="0" w:color="auto" w:frame="1"/>
          <w:lang w:val="en-US"/>
        </w:rPr>
        <w:t xml:space="preserve">    -&gt;</w:t>
      </w: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token"/>
          <w:rFonts w:ascii="Consolas" w:eastAsiaTheme="majorEastAsia" w:hAnsi="Consolas" w:cs="Consolas"/>
          <w:color w:val="0077AA"/>
          <w:sz w:val="19"/>
          <w:szCs w:val="19"/>
          <w:bdr w:val="none" w:sz="0" w:space="0" w:color="auto" w:frame="1"/>
          <w:lang w:val="en-US"/>
        </w:rPr>
        <w:t>WHERE</w:t>
      </w:r>
      <w:r w:rsidRPr="00E559FF">
        <w:rPr>
          <w:rStyle w:val="HTML"/>
          <w:rFonts w:ascii="Consolas" w:eastAsiaTheme="majorEastAsia" w:hAnsi="Consolas" w:cs="Consolas"/>
          <w:color w:val="000000"/>
          <w:sz w:val="19"/>
          <w:szCs w:val="19"/>
          <w:bdr w:val="none" w:sz="0" w:space="0" w:color="auto" w:frame="1"/>
          <w:lang w:val="en-US"/>
        </w:rPr>
        <w:t xml:space="preserve"> t1</w:t>
      </w:r>
      <w:r w:rsidRPr="00E559FF">
        <w:rPr>
          <w:rStyle w:val="token"/>
          <w:rFonts w:ascii="Consolas" w:eastAsiaTheme="majorEastAsia" w:hAnsi="Consolas" w:cs="Consolas"/>
          <w:color w:val="999999"/>
          <w:sz w:val="19"/>
          <w:szCs w:val="19"/>
          <w:bdr w:val="none" w:sz="0" w:space="0" w:color="auto" w:frame="1"/>
          <w:lang w:val="en-US"/>
        </w:rPr>
        <w:t>.</w:t>
      </w:r>
      <w:r w:rsidRPr="00E559FF">
        <w:rPr>
          <w:rStyle w:val="HTML"/>
          <w:rFonts w:ascii="Consolas" w:eastAsiaTheme="majorEastAsia" w:hAnsi="Consolas" w:cs="Consolas"/>
          <w:color w:val="000000"/>
          <w:sz w:val="19"/>
          <w:szCs w:val="19"/>
          <w:bdr w:val="none" w:sz="0" w:space="0" w:color="auto" w:frame="1"/>
          <w:lang w:val="en-US"/>
        </w:rPr>
        <w:t xml:space="preserve">c1 </w:t>
      </w:r>
      <w:r w:rsidRPr="00E559FF">
        <w:rPr>
          <w:rStyle w:val="token"/>
          <w:rFonts w:ascii="Consolas" w:eastAsiaTheme="majorEastAsia" w:hAnsi="Consolas" w:cs="Consolas"/>
          <w:color w:val="0077AA"/>
          <w:sz w:val="19"/>
          <w:szCs w:val="19"/>
          <w:bdr w:val="none" w:sz="0" w:space="0" w:color="auto" w:frame="1"/>
          <w:lang w:val="en-US"/>
        </w:rPr>
        <w:t>IN</w:t>
      </w: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token"/>
          <w:rFonts w:ascii="Consolas" w:eastAsiaTheme="majorEastAsia" w:hAnsi="Consolas" w:cs="Consolas"/>
          <w:color w:val="999999"/>
          <w:sz w:val="19"/>
          <w:szCs w:val="19"/>
          <w:bdr w:val="none" w:sz="0" w:space="0" w:color="auto" w:frame="1"/>
          <w:lang w:val="en-US"/>
        </w:rPr>
        <w:t>(</w:t>
      </w:r>
      <w:r w:rsidRPr="00E559FF">
        <w:rPr>
          <w:rStyle w:val="token"/>
          <w:rFonts w:ascii="Consolas" w:eastAsiaTheme="majorEastAsia" w:hAnsi="Consolas" w:cs="Consolas"/>
          <w:color w:val="0077AA"/>
          <w:sz w:val="19"/>
          <w:szCs w:val="19"/>
          <w:bdr w:val="none" w:sz="0" w:space="0" w:color="auto" w:frame="1"/>
          <w:lang w:val="en-US"/>
        </w:rPr>
        <w:t>SELECT</w:t>
      </w:r>
      <w:r w:rsidRPr="00E559FF">
        <w:rPr>
          <w:rStyle w:val="HTML"/>
          <w:rFonts w:ascii="Consolas" w:eastAsiaTheme="majorEastAsia" w:hAnsi="Consolas" w:cs="Consolas"/>
          <w:color w:val="000000"/>
          <w:sz w:val="19"/>
          <w:szCs w:val="19"/>
          <w:bdr w:val="none" w:sz="0" w:space="0" w:color="auto" w:frame="1"/>
          <w:lang w:val="en-US"/>
        </w:rPr>
        <w:t xml:space="preserve"> t2</w:t>
      </w:r>
      <w:r w:rsidRPr="00E559FF">
        <w:rPr>
          <w:rStyle w:val="token"/>
          <w:rFonts w:ascii="Consolas" w:eastAsiaTheme="majorEastAsia" w:hAnsi="Consolas" w:cs="Consolas"/>
          <w:color w:val="999999"/>
          <w:sz w:val="19"/>
          <w:szCs w:val="19"/>
          <w:bdr w:val="none" w:sz="0" w:space="0" w:color="auto" w:frame="1"/>
          <w:lang w:val="en-US"/>
        </w:rPr>
        <w:t>.</w:t>
      </w:r>
      <w:r w:rsidRPr="00E559FF">
        <w:rPr>
          <w:rStyle w:val="HTML"/>
          <w:rFonts w:ascii="Consolas" w:eastAsiaTheme="majorEastAsia" w:hAnsi="Consolas" w:cs="Consolas"/>
          <w:color w:val="000000"/>
          <w:sz w:val="19"/>
          <w:szCs w:val="19"/>
          <w:bdr w:val="none" w:sz="0" w:space="0" w:color="auto" w:frame="1"/>
          <w:lang w:val="en-US"/>
        </w:rPr>
        <w:t xml:space="preserve">c2 </w:t>
      </w:r>
      <w:r w:rsidRPr="00E559FF">
        <w:rPr>
          <w:rStyle w:val="token"/>
          <w:rFonts w:ascii="Consolas" w:eastAsiaTheme="majorEastAsia" w:hAnsi="Consolas" w:cs="Consolas"/>
          <w:color w:val="0077AA"/>
          <w:sz w:val="19"/>
          <w:szCs w:val="19"/>
          <w:bdr w:val="none" w:sz="0" w:space="0" w:color="auto" w:frame="1"/>
          <w:lang w:val="en-US"/>
        </w:rPr>
        <w:t>FROM</w:t>
      </w:r>
      <w:r w:rsidRPr="00E559FF">
        <w:rPr>
          <w:rStyle w:val="HTML"/>
          <w:rFonts w:ascii="Consolas" w:eastAsiaTheme="majorEastAsia" w:hAnsi="Consolas" w:cs="Consolas"/>
          <w:color w:val="000000"/>
          <w:sz w:val="19"/>
          <w:szCs w:val="19"/>
          <w:bdr w:val="none" w:sz="0" w:space="0" w:color="auto" w:frame="1"/>
          <w:lang w:val="en-US"/>
        </w:rPr>
        <w:t xml:space="preserve"> t2</w:t>
      </w:r>
      <w:r w:rsidRPr="00E559FF">
        <w:rPr>
          <w:rStyle w:val="token"/>
          <w:rFonts w:ascii="Consolas" w:eastAsiaTheme="majorEastAsia" w:hAnsi="Consolas" w:cs="Consolas"/>
          <w:color w:val="999999"/>
          <w:sz w:val="19"/>
          <w:szCs w:val="19"/>
          <w:bdr w:val="none" w:sz="0" w:space="0" w:color="auto" w:frame="1"/>
          <w:lang w:val="en-US"/>
        </w:rPr>
        <w:t>)</w:t>
      </w:r>
      <w:r w:rsidRPr="00E559FF">
        <w:rPr>
          <w:rStyle w:val="HTML"/>
          <w:rFonts w:ascii="Consolas" w:eastAsiaTheme="majorEastAsia" w:hAnsi="Consolas" w:cs="Consolas"/>
          <w:color w:val="000000"/>
          <w:sz w:val="19"/>
          <w:szCs w:val="19"/>
          <w:bdr w:val="none" w:sz="0" w:space="0" w:color="auto" w:frame="1"/>
          <w:lang w:val="en-US"/>
        </w:rPr>
        <w:t>\G</w:t>
      </w:r>
    </w:p>
    <w:p w:rsidR="00E559FF" w:rsidRDefault="00E559FF" w:rsidP="006E0B9E">
      <w:pPr>
        <w:pStyle w:val="HTML0"/>
        <w:numPr>
          <w:ilvl w:val="0"/>
          <w:numId w:val="24"/>
        </w:numPr>
        <w:pBdr>
          <w:top w:val="single" w:sz="6" w:space="0" w:color="D9D9D9"/>
          <w:left w:val="single" w:sz="6" w:space="31" w:color="D9D9D9"/>
          <w:bottom w:val="single" w:sz="6" w:space="0" w:color="D9D9D9"/>
          <w:right w:val="single" w:sz="6" w:space="12" w:color="D9D9D9"/>
        </w:pBdr>
        <w:shd w:val="clear" w:color="auto" w:fill="F8F8F8"/>
        <w:tabs>
          <w:tab w:val="clear" w:pos="720"/>
        </w:tabs>
        <w:ind w:left="750" w:right="300"/>
        <w:textAlignment w:val="baseline"/>
        <w:rPr>
          <w:rStyle w:val="token"/>
          <w:rFonts w:ascii="Consolas" w:eastAsiaTheme="majorEastAsia" w:hAnsi="Consolas" w:cs="Consolas"/>
          <w:color w:val="555555"/>
          <w:sz w:val="19"/>
          <w:szCs w:val="19"/>
          <w:bdr w:val="none" w:sz="0" w:space="0" w:color="auto" w:frame="1"/>
        </w:rPr>
      </w:pPr>
      <w:r>
        <w:rPr>
          <w:rStyle w:val="token"/>
          <w:rFonts w:ascii="Consolas" w:eastAsiaTheme="majorEastAsia" w:hAnsi="Consolas" w:cs="Consolas"/>
          <w:color w:val="999999"/>
          <w:sz w:val="19"/>
          <w:szCs w:val="19"/>
          <w:bdr w:val="none" w:sz="0" w:space="0" w:color="auto" w:frame="1"/>
        </w:rPr>
        <w:t>***************************</w:t>
      </w:r>
      <w:r>
        <w:rPr>
          <w:rStyle w:val="token"/>
          <w:rFonts w:ascii="Consolas" w:eastAsiaTheme="majorEastAsia" w:hAnsi="Consolas" w:cs="Consolas"/>
          <w:color w:val="555555"/>
          <w:sz w:val="19"/>
          <w:szCs w:val="19"/>
          <w:bdr w:val="none" w:sz="0" w:space="0" w:color="auto" w:frame="1"/>
        </w:rPr>
        <w:t xml:space="preserve"> 1. row </w:t>
      </w:r>
      <w:r>
        <w:rPr>
          <w:rStyle w:val="token"/>
          <w:rFonts w:ascii="Consolas" w:eastAsiaTheme="majorEastAsia" w:hAnsi="Consolas" w:cs="Consolas"/>
          <w:color w:val="999999"/>
          <w:sz w:val="19"/>
          <w:szCs w:val="19"/>
          <w:bdr w:val="none" w:sz="0" w:space="0" w:color="auto" w:frame="1"/>
        </w:rPr>
        <w:t>***************************</w:t>
      </w:r>
    </w:p>
    <w:p w:rsidR="00E559FF" w:rsidRDefault="00E559FF" w:rsidP="006E0B9E">
      <w:pPr>
        <w:pStyle w:val="HTML0"/>
        <w:numPr>
          <w:ilvl w:val="0"/>
          <w:numId w:val="24"/>
        </w:numPr>
        <w:pBdr>
          <w:top w:val="single" w:sz="6" w:space="0" w:color="D9D9D9"/>
          <w:left w:val="single" w:sz="6" w:space="31" w:color="D9D9D9"/>
          <w:bottom w:val="single" w:sz="6" w:space="0" w:color="D9D9D9"/>
          <w:right w:val="single" w:sz="6" w:space="12" w:color="D9D9D9"/>
        </w:pBdr>
        <w:shd w:val="clear" w:color="auto" w:fill="F8F8F8"/>
        <w:tabs>
          <w:tab w:val="clear" w:pos="720"/>
        </w:tabs>
        <w:ind w:left="750" w:right="300"/>
        <w:textAlignment w:val="baseline"/>
        <w:rPr>
          <w:rStyle w:val="HTML"/>
          <w:rFonts w:ascii="Consolas" w:eastAsiaTheme="majorEastAsia" w:hAnsi="Consolas" w:cs="Consolas"/>
          <w:color w:val="000000"/>
          <w:sz w:val="19"/>
          <w:szCs w:val="19"/>
          <w:bdr w:val="none" w:sz="0" w:space="0" w:color="auto" w:frame="1"/>
        </w:rPr>
      </w:pPr>
      <w:r>
        <w:rPr>
          <w:rStyle w:val="token"/>
          <w:rFonts w:ascii="Consolas" w:eastAsiaTheme="majorEastAsia" w:hAnsi="Consolas" w:cs="Consolas"/>
          <w:color w:val="555555"/>
          <w:sz w:val="19"/>
          <w:szCs w:val="19"/>
          <w:bdr w:val="none" w:sz="0" w:space="0" w:color="auto" w:frame="1"/>
        </w:rPr>
        <w:t>EXPLAIN</w:t>
      </w:r>
      <w:r>
        <w:rPr>
          <w:rStyle w:val="token"/>
          <w:rFonts w:ascii="Consolas" w:eastAsiaTheme="majorEastAsia" w:hAnsi="Consolas" w:cs="Consolas"/>
          <w:color w:val="999999"/>
          <w:sz w:val="19"/>
          <w:szCs w:val="19"/>
          <w:bdr w:val="none" w:sz="0" w:space="0" w:color="auto" w:frame="1"/>
        </w:rPr>
        <w:t>:</w:t>
      </w:r>
      <w:r>
        <w:rPr>
          <w:rStyle w:val="token"/>
          <w:rFonts w:ascii="Consolas" w:eastAsiaTheme="majorEastAsia" w:hAnsi="Consolas" w:cs="Consolas"/>
          <w:color w:val="555555"/>
          <w:sz w:val="19"/>
          <w:szCs w:val="19"/>
          <w:bdr w:val="none" w:sz="0" w:space="0" w:color="auto" w:frame="1"/>
        </w:rPr>
        <w:t xml:space="preserve"> -&gt; Nested loop inner join</w:t>
      </w:r>
    </w:p>
    <w:p w:rsidR="00E559FF" w:rsidRPr="00E559FF" w:rsidRDefault="00E559FF" w:rsidP="006E0B9E">
      <w:pPr>
        <w:pStyle w:val="HTML0"/>
        <w:numPr>
          <w:ilvl w:val="0"/>
          <w:numId w:val="24"/>
        </w:numPr>
        <w:pBdr>
          <w:top w:val="single" w:sz="6" w:space="0" w:color="D9D9D9"/>
          <w:left w:val="single" w:sz="6" w:space="31" w:color="D9D9D9"/>
          <w:bottom w:val="single" w:sz="6" w:space="0" w:color="D9D9D9"/>
          <w:right w:val="single" w:sz="6" w:space="12" w:color="D9D9D9"/>
        </w:pBdr>
        <w:shd w:val="clear" w:color="auto" w:fill="F8F8F8"/>
        <w:tabs>
          <w:tab w:val="clear" w:pos="720"/>
        </w:tabs>
        <w:ind w:left="750" w:right="300"/>
        <w:textAlignment w:val="baseline"/>
        <w:rPr>
          <w:rStyle w:val="HTML"/>
          <w:rFonts w:ascii="Consolas" w:eastAsiaTheme="majorEastAsia" w:hAnsi="Consolas" w:cs="Consolas"/>
          <w:color w:val="000000"/>
          <w:sz w:val="19"/>
          <w:szCs w:val="19"/>
          <w:bdr w:val="none" w:sz="0" w:space="0" w:color="auto" w:frame="1"/>
          <w:lang w:val="en-US"/>
        </w:rPr>
      </w:pPr>
      <w:r w:rsidRPr="00E559FF">
        <w:rPr>
          <w:rStyle w:val="token"/>
          <w:rFonts w:ascii="Consolas" w:eastAsiaTheme="majorEastAsia" w:hAnsi="Consolas" w:cs="Consolas"/>
          <w:color w:val="A67F59"/>
          <w:sz w:val="19"/>
          <w:szCs w:val="19"/>
          <w:bdr w:val="none" w:sz="0" w:space="0" w:color="auto" w:frame="1"/>
          <w:lang w:val="en-US"/>
        </w:rPr>
        <w:t xml:space="preserve">    -&gt;</w:t>
      </w: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token"/>
          <w:rFonts w:ascii="Consolas" w:eastAsiaTheme="majorEastAsia" w:hAnsi="Consolas" w:cs="Consolas"/>
          <w:color w:val="0077AA"/>
          <w:sz w:val="19"/>
          <w:szCs w:val="19"/>
          <w:bdr w:val="none" w:sz="0" w:space="0" w:color="auto" w:frame="1"/>
          <w:lang w:val="en-US"/>
        </w:rPr>
        <w:t>Filter</w:t>
      </w: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token"/>
          <w:rFonts w:ascii="Consolas" w:eastAsiaTheme="majorEastAsia" w:hAnsi="Consolas" w:cs="Consolas"/>
          <w:color w:val="999999"/>
          <w:sz w:val="19"/>
          <w:szCs w:val="19"/>
          <w:bdr w:val="none" w:sz="0" w:space="0" w:color="auto" w:frame="1"/>
          <w:lang w:val="en-US"/>
        </w:rPr>
        <w:t>(</w:t>
      </w:r>
      <w:r w:rsidRPr="00E559FF">
        <w:rPr>
          <w:rStyle w:val="HTML"/>
          <w:rFonts w:ascii="Consolas" w:eastAsiaTheme="majorEastAsia" w:hAnsi="Consolas" w:cs="Consolas"/>
          <w:color w:val="000000"/>
          <w:sz w:val="19"/>
          <w:szCs w:val="19"/>
          <w:bdr w:val="none" w:sz="0" w:space="0" w:color="auto" w:frame="1"/>
          <w:lang w:val="en-US"/>
        </w:rPr>
        <w:t>t1</w:t>
      </w:r>
      <w:r w:rsidRPr="00E559FF">
        <w:rPr>
          <w:rStyle w:val="token"/>
          <w:rFonts w:ascii="Consolas" w:eastAsiaTheme="majorEastAsia" w:hAnsi="Consolas" w:cs="Consolas"/>
          <w:color w:val="999999"/>
          <w:sz w:val="19"/>
          <w:szCs w:val="19"/>
          <w:bdr w:val="none" w:sz="0" w:space="0" w:color="auto" w:frame="1"/>
          <w:lang w:val="en-US"/>
        </w:rPr>
        <w:t>.</w:t>
      </w:r>
      <w:r w:rsidRPr="00E559FF">
        <w:rPr>
          <w:rStyle w:val="HTML"/>
          <w:rFonts w:ascii="Consolas" w:eastAsiaTheme="majorEastAsia" w:hAnsi="Consolas" w:cs="Consolas"/>
          <w:color w:val="000000"/>
          <w:sz w:val="19"/>
          <w:szCs w:val="19"/>
          <w:bdr w:val="none" w:sz="0" w:space="0" w:color="auto" w:frame="1"/>
          <w:lang w:val="en-US"/>
        </w:rPr>
        <w:t xml:space="preserve">c1 </w:t>
      </w:r>
      <w:r w:rsidRPr="00E559FF">
        <w:rPr>
          <w:rStyle w:val="token"/>
          <w:rFonts w:ascii="Consolas" w:eastAsiaTheme="majorEastAsia" w:hAnsi="Consolas" w:cs="Consolas"/>
          <w:color w:val="A67F59"/>
          <w:sz w:val="19"/>
          <w:szCs w:val="19"/>
          <w:bdr w:val="none" w:sz="0" w:space="0" w:color="auto" w:frame="1"/>
          <w:lang w:val="en-US"/>
        </w:rPr>
        <w:t>is</w:t>
      </w: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token"/>
          <w:rFonts w:ascii="Consolas" w:eastAsiaTheme="majorEastAsia" w:hAnsi="Consolas" w:cs="Consolas"/>
          <w:color w:val="A67F59"/>
          <w:sz w:val="19"/>
          <w:szCs w:val="19"/>
          <w:bdr w:val="none" w:sz="0" w:space="0" w:color="auto" w:frame="1"/>
          <w:lang w:val="en-US"/>
        </w:rPr>
        <w:t>not</w:t>
      </w: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token"/>
          <w:rFonts w:ascii="Consolas" w:eastAsiaTheme="majorEastAsia" w:hAnsi="Consolas" w:cs="Consolas"/>
          <w:color w:val="990055"/>
          <w:sz w:val="19"/>
          <w:szCs w:val="19"/>
          <w:bdr w:val="none" w:sz="0" w:space="0" w:color="auto" w:frame="1"/>
          <w:lang w:val="en-US"/>
        </w:rPr>
        <w:t>null</w:t>
      </w:r>
      <w:r w:rsidRPr="00E559FF">
        <w:rPr>
          <w:rStyle w:val="token"/>
          <w:rFonts w:ascii="Consolas" w:eastAsiaTheme="majorEastAsia" w:hAnsi="Consolas" w:cs="Consolas"/>
          <w:color w:val="999999"/>
          <w:sz w:val="19"/>
          <w:szCs w:val="19"/>
          <w:bdr w:val="none" w:sz="0" w:space="0" w:color="auto" w:frame="1"/>
          <w:lang w:val="en-US"/>
        </w:rPr>
        <w:t>)</w:t>
      </w: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token"/>
          <w:rFonts w:ascii="Consolas" w:eastAsiaTheme="majorEastAsia" w:hAnsi="Consolas" w:cs="Consolas"/>
          <w:color w:val="999999"/>
          <w:sz w:val="19"/>
          <w:szCs w:val="19"/>
          <w:bdr w:val="none" w:sz="0" w:space="0" w:color="auto" w:frame="1"/>
          <w:lang w:val="en-US"/>
        </w:rPr>
        <w:t>(</w:t>
      </w:r>
      <w:r w:rsidRPr="00E559FF">
        <w:rPr>
          <w:rStyle w:val="HTML"/>
          <w:rFonts w:ascii="Consolas" w:eastAsiaTheme="majorEastAsia" w:hAnsi="Consolas" w:cs="Consolas"/>
          <w:color w:val="000000"/>
          <w:sz w:val="19"/>
          <w:szCs w:val="19"/>
          <w:bdr w:val="none" w:sz="0" w:space="0" w:color="auto" w:frame="1"/>
          <w:lang w:val="en-US"/>
        </w:rPr>
        <w:t>cost</w:t>
      </w:r>
      <w:r w:rsidRPr="00E559FF">
        <w:rPr>
          <w:rStyle w:val="token"/>
          <w:rFonts w:ascii="Consolas" w:eastAsiaTheme="majorEastAsia" w:hAnsi="Consolas" w:cs="Consolas"/>
          <w:color w:val="A67F59"/>
          <w:sz w:val="19"/>
          <w:szCs w:val="19"/>
          <w:bdr w:val="none" w:sz="0" w:space="0" w:color="auto" w:frame="1"/>
          <w:lang w:val="en-US"/>
        </w:rPr>
        <w:t>=</w:t>
      </w:r>
      <w:r w:rsidRPr="00E559FF">
        <w:rPr>
          <w:rStyle w:val="token"/>
          <w:rFonts w:ascii="Consolas" w:eastAsiaTheme="majorEastAsia" w:hAnsi="Consolas" w:cs="Consolas"/>
          <w:color w:val="990055"/>
          <w:sz w:val="19"/>
          <w:szCs w:val="19"/>
          <w:bdr w:val="none" w:sz="0" w:space="0" w:color="auto" w:frame="1"/>
          <w:lang w:val="en-US"/>
        </w:rPr>
        <w:t>0.85</w:t>
      </w: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token"/>
          <w:rFonts w:ascii="Consolas" w:eastAsiaTheme="majorEastAsia" w:hAnsi="Consolas" w:cs="Consolas"/>
          <w:color w:val="0077AA"/>
          <w:sz w:val="19"/>
          <w:szCs w:val="19"/>
          <w:bdr w:val="none" w:sz="0" w:space="0" w:color="auto" w:frame="1"/>
          <w:lang w:val="en-US"/>
        </w:rPr>
        <w:t>rows</w:t>
      </w:r>
      <w:r w:rsidRPr="00E559FF">
        <w:rPr>
          <w:rStyle w:val="token"/>
          <w:rFonts w:ascii="Consolas" w:eastAsiaTheme="majorEastAsia" w:hAnsi="Consolas" w:cs="Consolas"/>
          <w:color w:val="A67F59"/>
          <w:sz w:val="19"/>
          <w:szCs w:val="19"/>
          <w:bdr w:val="none" w:sz="0" w:space="0" w:color="auto" w:frame="1"/>
          <w:lang w:val="en-US"/>
        </w:rPr>
        <w:t>=</w:t>
      </w:r>
      <w:r w:rsidRPr="00E559FF">
        <w:rPr>
          <w:rStyle w:val="token"/>
          <w:rFonts w:ascii="Consolas" w:eastAsiaTheme="majorEastAsia" w:hAnsi="Consolas" w:cs="Consolas"/>
          <w:color w:val="990055"/>
          <w:sz w:val="19"/>
          <w:szCs w:val="19"/>
          <w:bdr w:val="none" w:sz="0" w:space="0" w:color="auto" w:frame="1"/>
          <w:lang w:val="en-US"/>
        </w:rPr>
        <w:t>6</w:t>
      </w:r>
      <w:r w:rsidRPr="00E559FF">
        <w:rPr>
          <w:rStyle w:val="token"/>
          <w:rFonts w:ascii="Consolas" w:eastAsiaTheme="majorEastAsia" w:hAnsi="Consolas" w:cs="Consolas"/>
          <w:color w:val="999999"/>
          <w:sz w:val="19"/>
          <w:szCs w:val="19"/>
          <w:bdr w:val="none" w:sz="0" w:space="0" w:color="auto" w:frame="1"/>
          <w:lang w:val="en-US"/>
        </w:rPr>
        <w:t>)</w:t>
      </w:r>
    </w:p>
    <w:p w:rsidR="00E559FF" w:rsidRPr="00E559FF" w:rsidRDefault="00E559FF" w:rsidP="006E0B9E">
      <w:pPr>
        <w:pStyle w:val="HTML0"/>
        <w:numPr>
          <w:ilvl w:val="0"/>
          <w:numId w:val="24"/>
        </w:numPr>
        <w:pBdr>
          <w:top w:val="single" w:sz="6" w:space="0" w:color="D9D9D9"/>
          <w:left w:val="single" w:sz="6" w:space="31" w:color="D9D9D9"/>
          <w:bottom w:val="single" w:sz="6" w:space="0" w:color="D9D9D9"/>
          <w:right w:val="single" w:sz="6" w:space="12" w:color="D9D9D9"/>
        </w:pBdr>
        <w:shd w:val="clear" w:color="auto" w:fill="F8F8F8"/>
        <w:tabs>
          <w:tab w:val="clear" w:pos="720"/>
        </w:tabs>
        <w:ind w:left="750" w:right="300"/>
        <w:textAlignment w:val="baseline"/>
        <w:rPr>
          <w:rStyle w:val="HTML"/>
          <w:rFonts w:ascii="Consolas" w:eastAsiaTheme="majorEastAsia" w:hAnsi="Consolas" w:cs="Consolas"/>
          <w:color w:val="000000"/>
          <w:sz w:val="19"/>
          <w:szCs w:val="19"/>
          <w:bdr w:val="none" w:sz="0" w:space="0" w:color="auto" w:frame="1"/>
          <w:lang w:val="en-US"/>
        </w:rPr>
      </w:pPr>
      <w:r w:rsidRPr="00E559FF">
        <w:rPr>
          <w:rStyle w:val="token"/>
          <w:rFonts w:ascii="Consolas" w:eastAsiaTheme="majorEastAsia" w:hAnsi="Consolas" w:cs="Consolas"/>
          <w:color w:val="A67F59"/>
          <w:sz w:val="19"/>
          <w:szCs w:val="19"/>
          <w:bdr w:val="none" w:sz="0" w:space="0" w:color="auto" w:frame="1"/>
          <w:lang w:val="en-US"/>
        </w:rPr>
        <w:t xml:space="preserve">        -&gt;</w:t>
      </w: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token"/>
          <w:rFonts w:ascii="Consolas" w:eastAsiaTheme="majorEastAsia" w:hAnsi="Consolas" w:cs="Consolas"/>
          <w:color w:val="0077AA"/>
          <w:sz w:val="19"/>
          <w:szCs w:val="19"/>
          <w:bdr w:val="none" w:sz="0" w:space="0" w:color="auto" w:frame="1"/>
          <w:lang w:val="en-US"/>
        </w:rPr>
        <w:t>Table</w:t>
      </w:r>
      <w:r w:rsidRPr="00E559FF">
        <w:rPr>
          <w:rStyle w:val="HTML"/>
          <w:rFonts w:ascii="Consolas" w:eastAsiaTheme="majorEastAsia" w:hAnsi="Consolas" w:cs="Consolas"/>
          <w:color w:val="000000"/>
          <w:sz w:val="19"/>
          <w:szCs w:val="19"/>
          <w:bdr w:val="none" w:sz="0" w:space="0" w:color="auto" w:frame="1"/>
          <w:lang w:val="en-US"/>
        </w:rPr>
        <w:t xml:space="preserve"> scan </w:t>
      </w:r>
      <w:r w:rsidRPr="00E559FF">
        <w:rPr>
          <w:rStyle w:val="token"/>
          <w:rFonts w:ascii="Consolas" w:eastAsiaTheme="majorEastAsia" w:hAnsi="Consolas" w:cs="Consolas"/>
          <w:color w:val="0077AA"/>
          <w:sz w:val="19"/>
          <w:szCs w:val="19"/>
          <w:bdr w:val="none" w:sz="0" w:space="0" w:color="auto" w:frame="1"/>
          <w:lang w:val="en-US"/>
        </w:rPr>
        <w:t>on</w:t>
      </w:r>
      <w:r w:rsidRPr="00E559FF">
        <w:rPr>
          <w:rStyle w:val="HTML"/>
          <w:rFonts w:ascii="Consolas" w:eastAsiaTheme="majorEastAsia" w:hAnsi="Consolas" w:cs="Consolas"/>
          <w:color w:val="000000"/>
          <w:sz w:val="19"/>
          <w:szCs w:val="19"/>
          <w:bdr w:val="none" w:sz="0" w:space="0" w:color="auto" w:frame="1"/>
          <w:lang w:val="en-US"/>
        </w:rPr>
        <w:t xml:space="preserve"> t1  </w:t>
      </w:r>
      <w:r w:rsidRPr="00E559FF">
        <w:rPr>
          <w:rStyle w:val="token"/>
          <w:rFonts w:ascii="Consolas" w:eastAsiaTheme="majorEastAsia" w:hAnsi="Consolas" w:cs="Consolas"/>
          <w:color w:val="999999"/>
          <w:sz w:val="19"/>
          <w:szCs w:val="19"/>
          <w:bdr w:val="none" w:sz="0" w:space="0" w:color="auto" w:frame="1"/>
          <w:lang w:val="en-US"/>
        </w:rPr>
        <w:t>(</w:t>
      </w:r>
      <w:r w:rsidRPr="00E559FF">
        <w:rPr>
          <w:rStyle w:val="HTML"/>
          <w:rFonts w:ascii="Consolas" w:eastAsiaTheme="majorEastAsia" w:hAnsi="Consolas" w:cs="Consolas"/>
          <w:color w:val="000000"/>
          <w:sz w:val="19"/>
          <w:szCs w:val="19"/>
          <w:bdr w:val="none" w:sz="0" w:space="0" w:color="auto" w:frame="1"/>
          <w:lang w:val="en-US"/>
        </w:rPr>
        <w:t>cost</w:t>
      </w:r>
      <w:r w:rsidRPr="00E559FF">
        <w:rPr>
          <w:rStyle w:val="token"/>
          <w:rFonts w:ascii="Consolas" w:eastAsiaTheme="majorEastAsia" w:hAnsi="Consolas" w:cs="Consolas"/>
          <w:color w:val="A67F59"/>
          <w:sz w:val="19"/>
          <w:szCs w:val="19"/>
          <w:bdr w:val="none" w:sz="0" w:space="0" w:color="auto" w:frame="1"/>
          <w:lang w:val="en-US"/>
        </w:rPr>
        <w:t>=</w:t>
      </w:r>
      <w:r w:rsidRPr="00E559FF">
        <w:rPr>
          <w:rStyle w:val="token"/>
          <w:rFonts w:ascii="Consolas" w:eastAsiaTheme="majorEastAsia" w:hAnsi="Consolas" w:cs="Consolas"/>
          <w:color w:val="990055"/>
          <w:sz w:val="19"/>
          <w:szCs w:val="19"/>
          <w:bdr w:val="none" w:sz="0" w:space="0" w:color="auto" w:frame="1"/>
          <w:lang w:val="en-US"/>
        </w:rPr>
        <w:t>0.85</w:t>
      </w: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token"/>
          <w:rFonts w:ascii="Consolas" w:eastAsiaTheme="majorEastAsia" w:hAnsi="Consolas" w:cs="Consolas"/>
          <w:color w:val="0077AA"/>
          <w:sz w:val="19"/>
          <w:szCs w:val="19"/>
          <w:bdr w:val="none" w:sz="0" w:space="0" w:color="auto" w:frame="1"/>
          <w:lang w:val="en-US"/>
        </w:rPr>
        <w:t>rows</w:t>
      </w:r>
      <w:r w:rsidRPr="00E559FF">
        <w:rPr>
          <w:rStyle w:val="token"/>
          <w:rFonts w:ascii="Consolas" w:eastAsiaTheme="majorEastAsia" w:hAnsi="Consolas" w:cs="Consolas"/>
          <w:color w:val="A67F59"/>
          <w:sz w:val="19"/>
          <w:szCs w:val="19"/>
          <w:bdr w:val="none" w:sz="0" w:space="0" w:color="auto" w:frame="1"/>
          <w:lang w:val="en-US"/>
        </w:rPr>
        <w:t>=</w:t>
      </w:r>
      <w:r w:rsidRPr="00E559FF">
        <w:rPr>
          <w:rStyle w:val="token"/>
          <w:rFonts w:ascii="Consolas" w:eastAsiaTheme="majorEastAsia" w:hAnsi="Consolas" w:cs="Consolas"/>
          <w:color w:val="990055"/>
          <w:sz w:val="19"/>
          <w:szCs w:val="19"/>
          <w:bdr w:val="none" w:sz="0" w:space="0" w:color="auto" w:frame="1"/>
          <w:lang w:val="en-US"/>
        </w:rPr>
        <w:t>6</w:t>
      </w:r>
      <w:r w:rsidRPr="00E559FF">
        <w:rPr>
          <w:rStyle w:val="token"/>
          <w:rFonts w:ascii="Consolas" w:eastAsiaTheme="majorEastAsia" w:hAnsi="Consolas" w:cs="Consolas"/>
          <w:color w:val="999999"/>
          <w:sz w:val="19"/>
          <w:szCs w:val="19"/>
          <w:bdr w:val="none" w:sz="0" w:space="0" w:color="auto" w:frame="1"/>
          <w:lang w:val="en-US"/>
        </w:rPr>
        <w:t>)</w:t>
      </w:r>
    </w:p>
    <w:p w:rsidR="00E559FF" w:rsidRPr="00E559FF" w:rsidRDefault="00E559FF" w:rsidP="006E0B9E">
      <w:pPr>
        <w:pStyle w:val="HTML0"/>
        <w:numPr>
          <w:ilvl w:val="0"/>
          <w:numId w:val="24"/>
        </w:numPr>
        <w:pBdr>
          <w:top w:val="single" w:sz="6" w:space="0" w:color="D9D9D9"/>
          <w:left w:val="single" w:sz="6" w:space="31" w:color="D9D9D9"/>
          <w:bottom w:val="single" w:sz="6" w:space="0" w:color="D9D9D9"/>
          <w:right w:val="single" w:sz="6" w:space="12" w:color="D9D9D9"/>
        </w:pBdr>
        <w:shd w:val="clear" w:color="auto" w:fill="F8F8F8"/>
        <w:tabs>
          <w:tab w:val="clear" w:pos="720"/>
        </w:tabs>
        <w:ind w:left="750" w:right="300"/>
        <w:textAlignment w:val="baseline"/>
        <w:rPr>
          <w:rStyle w:val="HTML"/>
          <w:rFonts w:ascii="Consolas" w:eastAsiaTheme="majorEastAsia" w:hAnsi="Consolas" w:cs="Consolas"/>
          <w:color w:val="000000"/>
          <w:sz w:val="19"/>
          <w:szCs w:val="19"/>
          <w:bdr w:val="none" w:sz="0" w:space="0" w:color="auto" w:frame="1"/>
          <w:lang w:val="en-US"/>
        </w:rPr>
      </w:pPr>
      <w:r w:rsidRPr="00E559FF">
        <w:rPr>
          <w:rStyle w:val="token"/>
          <w:rFonts w:ascii="Consolas" w:eastAsiaTheme="majorEastAsia" w:hAnsi="Consolas" w:cs="Consolas"/>
          <w:color w:val="A67F59"/>
          <w:sz w:val="19"/>
          <w:szCs w:val="19"/>
          <w:bdr w:val="none" w:sz="0" w:space="0" w:color="auto" w:frame="1"/>
          <w:lang w:val="en-US"/>
        </w:rPr>
        <w:t xml:space="preserve">    -&gt;</w:t>
      </w:r>
      <w:r w:rsidRPr="00E559FF">
        <w:rPr>
          <w:rStyle w:val="HTML"/>
          <w:rFonts w:ascii="Consolas" w:eastAsiaTheme="majorEastAsia" w:hAnsi="Consolas" w:cs="Consolas"/>
          <w:color w:val="000000"/>
          <w:sz w:val="19"/>
          <w:szCs w:val="19"/>
          <w:bdr w:val="none" w:sz="0" w:space="0" w:color="auto" w:frame="1"/>
          <w:lang w:val="en-US"/>
        </w:rPr>
        <w:t xml:space="preserve"> Single</w:t>
      </w:r>
      <w:r w:rsidRPr="00E559FF">
        <w:rPr>
          <w:rStyle w:val="token"/>
          <w:rFonts w:ascii="Consolas" w:eastAsiaTheme="majorEastAsia" w:hAnsi="Consolas" w:cs="Consolas"/>
          <w:color w:val="A67F59"/>
          <w:sz w:val="19"/>
          <w:szCs w:val="19"/>
          <w:bdr w:val="none" w:sz="0" w:space="0" w:color="auto" w:frame="1"/>
          <w:lang w:val="en-US"/>
        </w:rPr>
        <w:t>-</w:t>
      </w:r>
      <w:r w:rsidRPr="00E559FF">
        <w:rPr>
          <w:rStyle w:val="token"/>
          <w:rFonts w:ascii="Consolas" w:eastAsiaTheme="majorEastAsia" w:hAnsi="Consolas" w:cs="Consolas"/>
          <w:color w:val="0077AA"/>
          <w:sz w:val="19"/>
          <w:szCs w:val="19"/>
          <w:bdr w:val="none" w:sz="0" w:space="0" w:color="auto" w:frame="1"/>
          <w:lang w:val="en-US"/>
        </w:rPr>
        <w:t>row</w:t>
      </w: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token"/>
          <w:rFonts w:ascii="Consolas" w:eastAsiaTheme="majorEastAsia" w:hAnsi="Consolas" w:cs="Consolas"/>
          <w:color w:val="0077AA"/>
          <w:sz w:val="19"/>
          <w:szCs w:val="19"/>
          <w:bdr w:val="none" w:sz="0" w:space="0" w:color="auto" w:frame="1"/>
          <w:lang w:val="en-US"/>
        </w:rPr>
        <w:t>index</w:t>
      </w:r>
      <w:r w:rsidRPr="00E559FF">
        <w:rPr>
          <w:rStyle w:val="HTML"/>
          <w:rFonts w:ascii="Consolas" w:eastAsiaTheme="majorEastAsia" w:hAnsi="Consolas" w:cs="Consolas"/>
          <w:color w:val="000000"/>
          <w:sz w:val="19"/>
          <w:szCs w:val="19"/>
          <w:bdr w:val="none" w:sz="0" w:space="0" w:color="auto" w:frame="1"/>
          <w:lang w:val="en-US"/>
        </w:rPr>
        <w:t xml:space="preserve"> lookup </w:t>
      </w:r>
      <w:r w:rsidRPr="00E559FF">
        <w:rPr>
          <w:rStyle w:val="token"/>
          <w:rFonts w:ascii="Consolas" w:eastAsiaTheme="majorEastAsia" w:hAnsi="Consolas" w:cs="Consolas"/>
          <w:color w:val="0077AA"/>
          <w:sz w:val="19"/>
          <w:szCs w:val="19"/>
          <w:bdr w:val="none" w:sz="0" w:space="0" w:color="auto" w:frame="1"/>
          <w:lang w:val="en-US"/>
        </w:rPr>
        <w:t>on</w:t>
      </w: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token"/>
          <w:rFonts w:ascii="Consolas" w:eastAsiaTheme="majorEastAsia" w:hAnsi="Consolas" w:cs="Consolas"/>
          <w:color w:val="A67F59"/>
          <w:sz w:val="19"/>
          <w:szCs w:val="19"/>
          <w:bdr w:val="none" w:sz="0" w:space="0" w:color="auto" w:frame="1"/>
          <w:lang w:val="en-US"/>
        </w:rPr>
        <w:t>&lt;</w:t>
      </w:r>
      <w:r w:rsidRPr="00E559FF">
        <w:rPr>
          <w:rStyle w:val="HTML"/>
          <w:rFonts w:ascii="Consolas" w:eastAsiaTheme="majorEastAsia" w:hAnsi="Consolas" w:cs="Consolas"/>
          <w:color w:val="000000"/>
          <w:sz w:val="19"/>
          <w:szCs w:val="19"/>
          <w:bdr w:val="none" w:sz="0" w:space="0" w:color="auto" w:frame="1"/>
          <w:lang w:val="en-US"/>
        </w:rPr>
        <w:t>subquery2</w:t>
      </w:r>
      <w:r w:rsidRPr="00E559FF">
        <w:rPr>
          <w:rStyle w:val="token"/>
          <w:rFonts w:ascii="Consolas" w:eastAsiaTheme="majorEastAsia" w:hAnsi="Consolas" w:cs="Consolas"/>
          <w:color w:val="A67F59"/>
          <w:sz w:val="19"/>
          <w:szCs w:val="19"/>
          <w:bdr w:val="none" w:sz="0" w:space="0" w:color="auto" w:frame="1"/>
          <w:lang w:val="en-US"/>
        </w:rPr>
        <w:t>&gt;</w:t>
      </w: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token"/>
          <w:rFonts w:ascii="Consolas" w:eastAsiaTheme="majorEastAsia" w:hAnsi="Consolas" w:cs="Consolas"/>
          <w:color w:val="0077AA"/>
          <w:sz w:val="19"/>
          <w:szCs w:val="19"/>
          <w:bdr w:val="none" w:sz="0" w:space="0" w:color="auto" w:frame="1"/>
          <w:lang w:val="en-US"/>
        </w:rPr>
        <w:t>using</w:t>
      </w: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token"/>
          <w:rFonts w:ascii="Consolas" w:eastAsiaTheme="majorEastAsia" w:hAnsi="Consolas" w:cs="Consolas"/>
          <w:color w:val="A67F59"/>
          <w:sz w:val="19"/>
          <w:szCs w:val="19"/>
          <w:bdr w:val="none" w:sz="0" w:space="0" w:color="auto" w:frame="1"/>
          <w:lang w:val="en-US"/>
        </w:rPr>
        <w:t>&lt;</w:t>
      </w:r>
      <w:r w:rsidRPr="00E559FF">
        <w:rPr>
          <w:rStyle w:val="HTML"/>
          <w:rFonts w:ascii="Consolas" w:eastAsiaTheme="majorEastAsia" w:hAnsi="Consolas" w:cs="Consolas"/>
          <w:color w:val="000000"/>
          <w:sz w:val="19"/>
          <w:szCs w:val="19"/>
          <w:bdr w:val="none" w:sz="0" w:space="0" w:color="auto" w:frame="1"/>
          <w:lang w:val="en-US"/>
        </w:rPr>
        <w:t>auto_distinct_key</w:t>
      </w:r>
      <w:r w:rsidRPr="00E559FF">
        <w:rPr>
          <w:rStyle w:val="token"/>
          <w:rFonts w:ascii="Consolas" w:eastAsiaTheme="majorEastAsia" w:hAnsi="Consolas" w:cs="Consolas"/>
          <w:color w:val="A67F59"/>
          <w:sz w:val="19"/>
          <w:szCs w:val="19"/>
          <w:bdr w:val="none" w:sz="0" w:space="0" w:color="auto" w:frame="1"/>
          <w:lang w:val="en-US"/>
        </w:rPr>
        <w:t>&gt;</w:t>
      </w: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token"/>
          <w:rFonts w:ascii="Consolas" w:eastAsiaTheme="majorEastAsia" w:hAnsi="Consolas" w:cs="Consolas"/>
          <w:color w:val="999999"/>
          <w:sz w:val="19"/>
          <w:szCs w:val="19"/>
          <w:bdr w:val="none" w:sz="0" w:space="0" w:color="auto" w:frame="1"/>
          <w:lang w:val="en-US"/>
        </w:rPr>
        <w:t>(</w:t>
      </w:r>
      <w:r w:rsidRPr="00E559FF">
        <w:rPr>
          <w:rStyle w:val="HTML"/>
          <w:rFonts w:ascii="Consolas" w:eastAsiaTheme="majorEastAsia" w:hAnsi="Consolas" w:cs="Consolas"/>
          <w:color w:val="000000"/>
          <w:sz w:val="19"/>
          <w:szCs w:val="19"/>
          <w:bdr w:val="none" w:sz="0" w:space="0" w:color="auto" w:frame="1"/>
          <w:lang w:val="en-US"/>
        </w:rPr>
        <w:t>c2</w:t>
      </w:r>
      <w:r w:rsidRPr="00E559FF">
        <w:rPr>
          <w:rStyle w:val="token"/>
          <w:rFonts w:ascii="Consolas" w:eastAsiaTheme="majorEastAsia" w:hAnsi="Consolas" w:cs="Consolas"/>
          <w:color w:val="A67F59"/>
          <w:sz w:val="19"/>
          <w:szCs w:val="19"/>
          <w:bdr w:val="none" w:sz="0" w:space="0" w:color="auto" w:frame="1"/>
          <w:lang w:val="en-US"/>
        </w:rPr>
        <w:t>=</w:t>
      </w:r>
      <w:r w:rsidRPr="00E559FF">
        <w:rPr>
          <w:rStyle w:val="HTML"/>
          <w:rFonts w:ascii="Consolas" w:eastAsiaTheme="majorEastAsia" w:hAnsi="Consolas" w:cs="Consolas"/>
          <w:color w:val="000000"/>
          <w:sz w:val="19"/>
          <w:szCs w:val="19"/>
          <w:bdr w:val="none" w:sz="0" w:space="0" w:color="auto" w:frame="1"/>
          <w:lang w:val="en-US"/>
        </w:rPr>
        <w:t>t1</w:t>
      </w:r>
      <w:r w:rsidRPr="00E559FF">
        <w:rPr>
          <w:rStyle w:val="token"/>
          <w:rFonts w:ascii="Consolas" w:eastAsiaTheme="majorEastAsia" w:hAnsi="Consolas" w:cs="Consolas"/>
          <w:color w:val="999999"/>
          <w:sz w:val="19"/>
          <w:szCs w:val="19"/>
          <w:bdr w:val="none" w:sz="0" w:space="0" w:color="auto" w:frame="1"/>
          <w:lang w:val="en-US"/>
        </w:rPr>
        <w:t>.</w:t>
      </w:r>
      <w:r w:rsidRPr="00E559FF">
        <w:rPr>
          <w:rStyle w:val="HTML"/>
          <w:rFonts w:ascii="Consolas" w:eastAsiaTheme="majorEastAsia" w:hAnsi="Consolas" w:cs="Consolas"/>
          <w:color w:val="000000"/>
          <w:sz w:val="19"/>
          <w:szCs w:val="19"/>
          <w:bdr w:val="none" w:sz="0" w:space="0" w:color="auto" w:frame="1"/>
          <w:lang w:val="en-US"/>
        </w:rPr>
        <w:t>c1</w:t>
      </w:r>
      <w:r w:rsidRPr="00E559FF">
        <w:rPr>
          <w:rStyle w:val="token"/>
          <w:rFonts w:ascii="Consolas" w:eastAsiaTheme="majorEastAsia" w:hAnsi="Consolas" w:cs="Consolas"/>
          <w:color w:val="999999"/>
          <w:sz w:val="19"/>
          <w:szCs w:val="19"/>
          <w:bdr w:val="none" w:sz="0" w:space="0" w:color="auto" w:frame="1"/>
          <w:lang w:val="en-US"/>
        </w:rPr>
        <w:t>)</w:t>
      </w:r>
    </w:p>
    <w:p w:rsidR="00E559FF" w:rsidRDefault="00E559FF" w:rsidP="006E0B9E">
      <w:pPr>
        <w:pStyle w:val="HTML0"/>
        <w:numPr>
          <w:ilvl w:val="0"/>
          <w:numId w:val="24"/>
        </w:numPr>
        <w:pBdr>
          <w:top w:val="single" w:sz="6" w:space="0" w:color="D9D9D9"/>
          <w:left w:val="single" w:sz="6" w:space="31" w:color="D9D9D9"/>
          <w:bottom w:val="single" w:sz="6" w:space="0" w:color="D9D9D9"/>
          <w:right w:val="single" w:sz="6" w:space="12" w:color="D9D9D9"/>
        </w:pBdr>
        <w:shd w:val="clear" w:color="auto" w:fill="F8F8F8"/>
        <w:tabs>
          <w:tab w:val="clear" w:pos="720"/>
        </w:tabs>
        <w:ind w:left="750" w:right="300"/>
        <w:textAlignment w:val="baseline"/>
        <w:rPr>
          <w:rStyle w:val="HTML"/>
          <w:rFonts w:ascii="Consolas" w:eastAsiaTheme="majorEastAsia" w:hAnsi="Consolas" w:cs="Consolas"/>
          <w:color w:val="000000"/>
          <w:sz w:val="19"/>
          <w:szCs w:val="19"/>
          <w:bdr w:val="none" w:sz="0" w:space="0" w:color="auto" w:frame="1"/>
        </w:rPr>
      </w:pPr>
      <w:r w:rsidRPr="00E559FF">
        <w:rPr>
          <w:rStyle w:val="token"/>
          <w:rFonts w:ascii="Consolas" w:eastAsiaTheme="majorEastAsia" w:hAnsi="Consolas" w:cs="Consolas"/>
          <w:color w:val="A67F59"/>
          <w:sz w:val="19"/>
          <w:szCs w:val="19"/>
          <w:bdr w:val="none" w:sz="0" w:space="0" w:color="auto" w:frame="1"/>
          <w:lang w:val="en-US"/>
        </w:rPr>
        <w:t xml:space="preserve">        </w:t>
      </w:r>
      <w:r>
        <w:rPr>
          <w:rStyle w:val="token"/>
          <w:rFonts w:ascii="Consolas" w:eastAsiaTheme="majorEastAsia" w:hAnsi="Consolas" w:cs="Consolas"/>
          <w:color w:val="A67F59"/>
          <w:sz w:val="19"/>
          <w:szCs w:val="19"/>
          <w:bdr w:val="none" w:sz="0" w:space="0" w:color="auto" w:frame="1"/>
        </w:rPr>
        <w:t>-&gt;</w:t>
      </w:r>
      <w:r>
        <w:rPr>
          <w:rStyle w:val="HTML"/>
          <w:rFonts w:ascii="Consolas" w:eastAsiaTheme="majorEastAsia" w:hAnsi="Consolas" w:cs="Consolas"/>
          <w:color w:val="000000"/>
          <w:sz w:val="19"/>
          <w:szCs w:val="19"/>
          <w:bdr w:val="none" w:sz="0" w:space="0" w:color="auto" w:frame="1"/>
        </w:rPr>
        <w:t xml:space="preserve"> Materialize </w:t>
      </w:r>
      <w:r>
        <w:rPr>
          <w:rStyle w:val="token"/>
          <w:rFonts w:ascii="Consolas" w:eastAsiaTheme="majorEastAsia" w:hAnsi="Consolas" w:cs="Consolas"/>
          <w:color w:val="0077AA"/>
          <w:sz w:val="19"/>
          <w:szCs w:val="19"/>
          <w:bdr w:val="none" w:sz="0" w:space="0" w:color="auto" w:frame="1"/>
        </w:rPr>
        <w:t>with</w:t>
      </w:r>
      <w:r>
        <w:rPr>
          <w:rStyle w:val="HTML"/>
          <w:rFonts w:ascii="Consolas" w:eastAsiaTheme="majorEastAsia" w:hAnsi="Consolas" w:cs="Consolas"/>
          <w:color w:val="000000"/>
          <w:sz w:val="19"/>
          <w:szCs w:val="19"/>
          <w:bdr w:val="none" w:sz="0" w:space="0" w:color="auto" w:frame="1"/>
        </w:rPr>
        <w:t xml:space="preserve"> deduplication</w:t>
      </w:r>
    </w:p>
    <w:p w:rsidR="00E559FF" w:rsidRPr="00E559FF" w:rsidRDefault="00E559FF" w:rsidP="006E0B9E">
      <w:pPr>
        <w:pStyle w:val="HTML0"/>
        <w:numPr>
          <w:ilvl w:val="0"/>
          <w:numId w:val="24"/>
        </w:numPr>
        <w:pBdr>
          <w:top w:val="single" w:sz="6" w:space="0" w:color="D9D9D9"/>
          <w:left w:val="single" w:sz="6" w:space="31" w:color="D9D9D9"/>
          <w:bottom w:val="single" w:sz="6" w:space="0" w:color="D9D9D9"/>
          <w:right w:val="single" w:sz="6" w:space="12" w:color="D9D9D9"/>
        </w:pBdr>
        <w:shd w:val="clear" w:color="auto" w:fill="F8F8F8"/>
        <w:tabs>
          <w:tab w:val="clear" w:pos="720"/>
        </w:tabs>
        <w:ind w:left="750" w:right="300"/>
        <w:textAlignment w:val="baseline"/>
        <w:rPr>
          <w:rStyle w:val="HTML"/>
          <w:rFonts w:ascii="Consolas" w:eastAsiaTheme="majorEastAsia" w:hAnsi="Consolas" w:cs="Consolas"/>
          <w:color w:val="000000"/>
          <w:sz w:val="19"/>
          <w:szCs w:val="19"/>
          <w:bdr w:val="none" w:sz="0" w:space="0" w:color="auto" w:frame="1"/>
          <w:lang w:val="en-US"/>
        </w:rPr>
      </w:pPr>
      <w:r w:rsidRPr="00E559FF">
        <w:rPr>
          <w:rStyle w:val="token"/>
          <w:rFonts w:ascii="Consolas" w:eastAsiaTheme="majorEastAsia" w:hAnsi="Consolas" w:cs="Consolas"/>
          <w:color w:val="A67F59"/>
          <w:sz w:val="19"/>
          <w:szCs w:val="19"/>
          <w:bdr w:val="none" w:sz="0" w:space="0" w:color="auto" w:frame="1"/>
          <w:lang w:val="en-US"/>
        </w:rPr>
        <w:t xml:space="preserve">            -&gt;</w:t>
      </w: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token"/>
          <w:rFonts w:ascii="Consolas" w:eastAsiaTheme="majorEastAsia" w:hAnsi="Consolas" w:cs="Consolas"/>
          <w:color w:val="0077AA"/>
          <w:sz w:val="19"/>
          <w:szCs w:val="19"/>
          <w:bdr w:val="none" w:sz="0" w:space="0" w:color="auto" w:frame="1"/>
          <w:lang w:val="en-US"/>
        </w:rPr>
        <w:t>Filter</w:t>
      </w: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token"/>
          <w:rFonts w:ascii="Consolas" w:eastAsiaTheme="majorEastAsia" w:hAnsi="Consolas" w:cs="Consolas"/>
          <w:color w:val="999999"/>
          <w:sz w:val="19"/>
          <w:szCs w:val="19"/>
          <w:bdr w:val="none" w:sz="0" w:space="0" w:color="auto" w:frame="1"/>
          <w:lang w:val="en-US"/>
        </w:rPr>
        <w:t>(</w:t>
      </w:r>
      <w:r w:rsidRPr="00E559FF">
        <w:rPr>
          <w:rStyle w:val="HTML"/>
          <w:rFonts w:ascii="Consolas" w:eastAsiaTheme="majorEastAsia" w:hAnsi="Consolas" w:cs="Consolas"/>
          <w:color w:val="000000"/>
          <w:sz w:val="19"/>
          <w:szCs w:val="19"/>
          <w:bdr w:val="none" w:sz="0" w:space="0" w:color="auto" w:frame="1"/>
          <w:lang w:val="en-US"/>
        </w:rPr>
        <w:t>t2</w:t>
      </w:r>
      <w:r w:rsidRPr="00E559FF">
        <w:rPr>
          <w:rStyle w:val="token"/>
          <w:rFonts w:ascii="Consolas" w:eastAsiaTheme="majorEastAsia" w:hAnsi="Consolas" w:cs="Consolas"/>
          <w:color w:val="999999"/>
          <w:sz w:val="19"/>
          <w:szCs w:val="19"/>
          <w:bdr w:val="none" w:sz="0" w:space="0" w:color="auto" w:frame="1"/>
          <w:lang w:val="en-US"/>
        </w:rPr>
        <w:t>.</w:t>
      </w:r>
      <w:r w:rsidRPr="00E559FF">
        <w:rPr>
          <w:rStyle w:val="HTML"/>
          <w:rFonts w:ascii="Consolas" w:eastAsiaTheme="majorEastAsia" w:hAnsi="Consolas" w:cs="Consolas"/>
          <w:color w:val="000000"/>
          <w:sz w:val="19"/>
          <w:szCs w:val="19"/>
          <w:bdr w:val="none" w:sz="0" w:space="0" w:color="auto" w:frame="1"/>
          <w:lang w:val="en-US"/>
        </w:rPr>
        <w:t xml:space="preserve">c2 </w:t>
      </w:r>
      <w:r w:rsidRPr="00E559FF">
        <w:rPr>
          <w:rStyle w:val="token"/>
          <w:rFonts w:ascii="Consolas" w:eastAsiaTheme="majorEastAsia" w:hAnsi="Consolas" w:cs="Consolas"/>
          <w:color w:val="A67F59"/>
          <w:sz w:val="19"/>
          <w:szCs w:val="19"/>
          <w:bdr w:val="none" w:sz="0" w:space="0" w:color="auto" w:frame="1"/>
          <w:lang w:val="en-US"/>
        </w:rPr>
        <w:t>is</w:t>
      </w: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token"/>
          <w:rFonts w:ascii="Consolas" w:eastAsiaTheme="majorEastAsia" w:hAnsi="Consolas" w:cs="Consolas"/>
          <w:color w:val="A67F59"/>
          <w:sz w:val="19"/>
          <w:szCs w:val="19"/>
          <w:bdr w:val="none" w:sz="0" w:space="0" w:color="auto" w:frame="1"/>
          <w:lang w:val="en-US"/>
        </w:rPr>
        <w:t>not</w:t>
      </w: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token"/>
          <w:rFonts w:ascii="Consolas" w:eastAsiaTheme="majorEastAsia" w:hAnsi="Consolas" w:cs="Consolas"/>
          <w:color w:val="990055"/>
          <w:sz w:val="19"/>
          <w:szCs w:val="19"/>
          <w:bdr w:val="none" w:sz="0" w:space="0" w:color="auto" w:frame="1"/>
          <w:lang w:val="en-US"/>
        </w:rPr>
        <w:t>null</w:t>
      </w:r>
      <w:r w:rsidRPr="00E559FF">
        <w:rPr>
          <w:rStyle w:val="token"/>
          <w:rFonts w:ascii="Consolas" w:eastAsiaTheme="majorEastAsia" w:hAnsi="Consolas" w:cs="Consolas"/>
          <w:color w:val="999999"/>
          <w:sz w:val="19"/>
          <w:szCs w:val="19"/>
          <w:bdr w:val="none" w:sz="0" w:space="0" w:color="auto" w:frame="1"/>
          <w:lang w:val="en-US"/>
        </w:rPr>
        <w:t>)</w:t>
      </w: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token"/>
          <w:rFonts w:ascii="Consolas" w:eastAsiaTheme="majorEastAsia" w:hAnsi="Consolas" w:cs="Consolas"/>
          <w:color w:val="999999"/>
          <w:sz w:val="19"/>
          <w:szCs w:val="19"/>
          <w:bdr w:val="none" w:sz="0" w:space="0" w:color="auto" w:frame="1"/>
          <w:lang w:val="en-US"/>
        </w:rPr>
        <w:t>(</w:t>
      </w:r>
      <w:r w:rsidRPr="00E559FF">
        <w:rPr>
          <w:rStyle w:val="HTML"/>
          <w:rFonts w:ascii="Consolas" w:eastAsiaTheme="majorEastAsia" w:hAnsi="Consolas" w:cs="Consolas"/>
          <w:color w:val="000000"/>
          <w:sz w:val="19"/>
          <w:szCs w:val="19"/>
          <w:bdr w:val="none" w:sz="0" w:space="0" w:color="auto" w:frame="1"/>
          <w:lang w:val="en-US"/>
        </w:rPr>
        <w:t>cost</w:t>
      </w:r>
      <w:r w:rsidRPr="00E559FF">
        <w:rPr>
          <w:rStyle w:val="token"/>
          <w:rFonts w:ascii="Consolas" w:eastAsiaTheme="majorEastAsia" w:hAnsi="Consolas" w:cs="Consolas"/>
          <w:color w:val="A67F59"/>
          <w:sz w:val="19"/>
          <w:szCs w:val="19"/>
          <w:bdr w:val="none" w:sz="0" w:space="0" w:color="auto" w:frame="1"/>
          <w:lang w:val="en-US"/>
        </w:rPr>
        <w:t>=</w:t>
      </w:r>
      <w:r w:rsidRPr="00E559FF">
        <w:rPr>
          <w:rStyle w:val="token"/>
          <w:rFonts w:ascii="Consolas" w:eastAsiaTheme="majorEastAsia" w:hAnsi="Consolas" w:cs="Consolas"/>
          <w:color w:val="990055"/>
          <w:sz w:val="19"/>
          <w:szCs w:val="19"/>
          <w:bdr w:val="none" w:sz="0" w:space="0" w:color="auto" w:frame="1"/>
          <w:lang w:val="en-US"/>
        </w:rPr>
        <w:t>0.85</w:t>
      </w: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token"/>
          <w:rFonts w:ascii="Consolas" w:eastAsiaTheme="majorEastAsia" w:hAnsi="Consolas" w:cs="Consolas"/>
          <w:color w:val="0077AA"/>
          <w:sz w:val="19"/>
          <w:szCs w:val="19"/>
          <w:bdr w:val="none" w:sz="0" w:space="0" w:color="auto" w:frame="1"/>
          <w:lang w:val="en-US"/>
        </w:rPr>
        <w:t>rows</w:t>
      </w:r>
      <w:r w:rsidRPr="00E559FF">
        <w:rPr>
          <w:rStyle w:val="token"/>
          <w:rFonts w:ascii="Consolas" w:eastAsiaTheme="majorEastAsia" w:hAnsi="Consolas" w:cs="Consolas"/>
          <w:color w:val="A67F59"/>
          <w:sz w:val="19"/>
          <w:szCs w:val="19"/>
          <w:bdr w:val="none" w:sz="0" w:space="0" w:color="auto" w:frame="1"/>
          <w:lang w:val="en-US"/>
        </w:rPr>
        <w:t>=</w:t>
      </w:r>
      <w:r w:rsidRPr="00E559FF">
        <w:rPr>
          <w:rStyle w:val="token"/>
          <w:rFonts w:ascii="Consolas" w:eastAsiaTheme="majorEastAsia" w:hAnsi="Consolas" w:cs="Consolas"/>
          <w:color w:val="990055"/>
          <w:sz w:val="19"/>
          <w:szCs w:val="19"/>
          <w:bdr w:val="none" w:sz="0" w:space="0" w:color="auto" w:frame="1"/>
          <w:lang w:val="en-US"/>
        </w:rPr>
        <w:t>6</w:t>
      </w:r>
      <w:r w:rsidRPr="00E559FF">
        <w:rPr>
          <w:rStyle w:val="token"/>
          <w:rFonts w:ascii="Consolas" w:eastAsiaTheme="majorEastAsia" w:hAnsi="Consolas" w:cs="Consolas"/>
          <w:color w:val="999999"/>
          <w:sz w:val="19"/>
          <w:szCs w:val="19"/>
          <w:bdr w:val="none" w:sz="0" w:space="0" w:color="auto" w:frame="1"/>
          <w:lang w:val="en-US"/>
        </w:rPr>
        <w:t>)</w:t>
      </w:r>
    </w:p>
    <w:p w:rsidR="00E559FF" w:rsidRPr="00E559FF" w:rsidRDefault="00E559FF" w:rsidP="00E559FF">
      <w:pPr>
        <w:pStyle w:val="HTML0"/>
        <w:pBdr>
          <w:top w:val="single" w:sz="6" w:space="0" w:color="D9D9D9"/>
          <w:left w:val="single" w:sz="6" w:space="31" w:color="D9D9D9"/>
          <w:bottom w:val="single" w:sz="6" w:space="0" w:color="D9D9D9"/>
          <w:right w:val="single" w:sz="6" w:space="12" w:color="D9D9D9"/>
        </w:pBdr>
        <w:shd w:val="clear" w:color="auto" w:fill="F8F8F8"/>
        <w:ind w:left="750" w:right="300"/>
        <w:textAlignment w:val="baseline"/>
        <w:rPr>
          <w:rFonts w:ascii="Consolas" w:hAnsi="Consolas" w:cs="Consolas"/>
          <w:color w:val="000000"/>
          <w:sz w:val="19"/>
          <w:szCs w:val="19"/>
          <w:lang w:val="en-US"/>
        </w:rPr>
      </w:pPr>
      <w:r w:rsidRPr="00E559FF">
        <w:rPr>
          <w:rStyle w:val="token"/>
          <w:rFonts w:ascii="Consolas" w:eastAsiaTheme="majorEastAsia" w:hAnsi="Consolas" w:cs="Consolas"/>
          <w:color w:val="A67F59"/>
          <w:sz w:val="19"/>
          <w:szCs w:val="19"/>
          <w:bdr w:val="none" w:sz="0" w:space="0" w:color="auto" w:frame="1"/>
          <w:lang w:val="en-US"/>
        </w:rPr>
        <w:t xml:space="preserve">                -&gt;</w:t>
      </w: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token"/>
          <w:rFonts w:ascii="Consolas" w:eastAsiaTheme="majorEastAsia" w:hAnsi="Consolas" w:cs="Consolas"/>
          <w:color w:val="0077AA"/>
          <w:sz w:val="19"/>
          <w:szCs w:val="19"/>
          <w:bdr w:val="none" w:sz="0" w:space="0" w:color="auto" w:frame="1"/>
          <w:lang w:val="en-US"/>
        </w:rPr>
        <w:t>Table</w:t>
      </w:r>
      <w:r w:rsidRPr="00E559FF">
        <w:rPr>
          <w:rStyle w:val="HTML"/>
          <w:rFonts w:ascii="Consolas" w:eastAsiaTheme="majorEastAsia" w:hAnsi="Consolas" w:cs="Consolas"/>
          <w:color w:val="000000"/>
          <w:sz w:val="19"/>
          <w:szCs w:val="19"/>
          <w:bdr w:val="none" w:sz="0" w:space="0" w:color="auto" w:frame="1"/>
          <w:lang w:val="en-US"/>
        </w:rPr>
        <w:t xml:space="preserve"> scan </w:t>
      </w:r>
      <w:r w:rsidRPr="00E559FF">
        <w:rPr>
          <w:rStyle w:val="token"/>
          <w:rFonts w:ascii="Consolas" w:eastAsiaTheme="majorEastAsia" w:hAnsi="Consolas" w:cs="Consolas"/>
          <w:color w:val="0077AA"/>
          <w:sz w:val="19"/>
          <w:szCs w:val="19"/>
          <w:bdr w:val="none" w:sz="0" w:space="0" w:color="auto" w:frame="1"/>
          <w:lang w:val="en-US"/>
        </w:rPr>
        <w:t>on</w:t>
      </w:r>
      <w:r w:rsidRPr="00E559FF">
        <w:rPr>
          <w:rStyle w:val="HTML"/>
          <w:rFonts w:ascii="Consolas" w:eastAsiaTheme="majorEastAsia" w:hAnsi="Consolas" w:cs="Consolas"/>
          <w:color w:val="000000"/>
          <w:sz w:val="19"/>
          <w:szCs w:val="19"/>
          <w:bdr w:val="none" w:sz="0" w:space="0" w:color="auto" w:frame="1"/>
          <w:lang w:val="en-US"/>
        </w:rPr>
        <w:t xml:space="preserve"> t2  </w:t>
      </w:r>
      <w:r w:rsidRPr="00E559FF">
        <w:rPr>
          <w:rStyle w:val="token"/>
          <w:rFonts w:ascii="Consolas" w:eastAsiaTheme="majorEastAsia" w:hAnsi="Consolas" w:cs="Consolas"/>
          <w:color w:val="999999"/>
          <w:sz w:val="19"/>
          <w:szCs w:val="19"/>
          <w:bdr w:val="none" w:sz="0" w:space="0" w:color="auto" w:frame="1"/>
          <w:lang w:val="en-US"/>
        </w:rPr>
        <w:t>(</w:t>
      </w:r>
      <w:r w:rsidRPr="00E559FF">
        <w:rPr>
          <w:rStyle w:val="HTML"/>
          <w:rFonts w:ascii="Consolas" w:eastAsiaTheme="majorEastAsia" w:hAnsi="Consolas" w:cs="Consolas"/>
          <w:color w:val="000000"/>
          <w:sz w:val="19"/>
          <w:szCs w:val="19"/>
          <w:bdr w:val="none" w:sz="0" w:space="0" w:color="auto" w:frame="1"/>
          <w:lang w:val="en-US"/>
        </w:rPr>
        <w:t>cost</w:t>
      </w:r>
      <w:r w:rsidRPr="00E559FF">
        <w:rPr>
          <w:rStyle w:val="token"/>
          <w:rFonts w:ascii="Consolas" w:eastAsiaTheme="majorEastAsia" w:hAnsi="Consolas" w:cs="Consolas"/>
          <w:color w:val="A67F59"/>
          <w:sz w:val="19"/>
          <w:szCs w:val="19"/>
          <w:bdr w:val="none" w:sz="0" w:space="0" w:color="auto" w:frame="1"/>
          <w:lang w:val="en-US"/>
        </w:rPr>
        <w:t>=</w:t>
      </w:r>
      <w:r w:rsidRPr="00E559FF">
        <w:rPr>
          <w:rStyle w:val="token"/>
          <w:rFonts w:ascii="Consolas" w:eastAsiaTheme="majorEastAsia" w:hAnsi="Consolas" w:cs="Consolas"/>
          <w:color w:val="990055"/>
          <w:sz w:val="19"/>
          <w:szCs w:val="19"/>
          <w:bdr w:val="none" w:sz="0" w:space="0" w:color="auto" w:frame="1"/>
          <w:lang w:val="en-US"/>
        </w:rPr>
        <w:t>0.85</w:t>
      </w: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token"/>
          <w:rFonts w:ascii="Consolas" w:eastAsiaTheme="majorEastAsia" w:hAnsi="Consolas" w:cs="Consolas"/>
          <w:color w:val="0077AA"/>
          <w:sz w:val="19"/>
          <w:szCs w:val="19"/>
          <w:bdr w:val="none" w:sz="0" w:space="0" w:color="auto" w:frame="1"/>
          <w:lang w:val="en-US"/>
        </w:rPr>
        <w:t>rows</w:t>
      </w:r>
      <w:r w:rsidRPr="00E559FF">
        <w:rPr>
          <w:rStyle w:val="token"/>
          <w:rFonts w:ascii="Consolas" w:eastAsiaTheme="majorEastAsia" w:hAnsi="Consolas" w:cs="Consolas"/>
          <w:color w:val="A67F59"/>
          <w:sz w:val="19"/>
          <w:szCs w:val="19"/>
          <w:bdr w:val="none" w:sz="0" w:space="0" w:color="auto" w:frame="1"/>
          <w:lang w:val="en-US"/>
        </w:rPr>
        <w:t>=</w:t>
      </w:r>
      <w:r w:rsidRPr="00E559FF">
        <w:rPr>
          <w:rStyle w:val="token"/>
          <w:rFonts w:ascii="Consolas" w:eastAsiaTheme="majorEastAsia" w:hAnsi="Consolas" w:cs="Consolas"/>
          <w:color w:val="990055"/>
          <w:sz w:val="19"/>
          <w:szCs w:val="19"/>
          <w:bdr w:val="none" w:sz="0" w:space="0" w:color="auto" w:frame="1"/>
          <w:lang w:val="en-US"/>
        </w:rPr>
        <w:t>6</w:t>
      </w:r>
      <w:r w:rsidRPr="00E559FF">
        <w:rPr>
          <w:rStyle w:val="token"/>
          <w:rFonts w:ascii="Consolas" w:eastAsiaTheme="majorEastAsia" w:hAnsi="Consolas" w:cs="Consolas"/>
          <w:color w:val="999999"/>
          <w:sz w:val="19"/>
          <w:szCs w:val="19"/>
          <w:bdr w:val="none" w:sz="0" w:space="0" w:color="auto" w:frame="1"/>
          <w:lang w:val="en-US"/>
        </w:rPr>
        <w:t>)</w:t>
      </w:r>
    </w:p>
    <w:p w:rsidR="00E559FF" w:rsidRDefault="00E559FF" w:rsidP="006E0B9E">
      <w:pPr>
        <w:pStyle w:val="a3"/>
        <w:numPr>
          <w:ilvl w:val="0"/>
          <w:numId w:val="24"/>
        </w:numPr>
        <w:spacing w:before="0" w:beforeAutospacing="0" w:after="0" w:afterAutospacing="0"/>
        <w:ind w:left="450"/>
        <w:textAlignment w:val="baseline"/>
        <w:rPr>
          <w:rFonts w:ascii="Arial" w:hAnsi="Arial" w:cs="Arial"/>
          <w:color w:val="555555"/>
          <w:sz w:val="21"/>
          <w:szCs w:val="21"/>
        </w:rPr>
      </w:pPr>
      <w:r>
        <w:rPr>
          <w:rStyle w:val="a5"/>
          <w:rFonts w:ascii="Arial" w:hAnsi="Arial" w:cs="Arial"/>
          <w:color w:val="000000"/>
          <w:sz w:val="21"/>
          <w:szCs w:val="21"/>
          <w:bdr w:val="none" w:sz="0" w:space="0" w:color="auto" w:frame="1"/>
        </w:rPr>
        <w:t>Antijoin</w:t>
      </w:r>
      <w:r>
        <w:rPr>
          <w:rFonts w:ascii="Arial" w:hAnsi="Arial" w:cs="Arial"/>
          <w:color w:val="555555"/>
          <w:sz w:val="21"/>
          <w:szCs w:val="21"/>
        </w:rPr>
        <w:t>:</w:t>
      </w:r>
    </w:p>
    <w:p w:rsidR="00E559FF" w:rsidRPr="00E559FF" w:rsidRDefault="00E559FF" w:rsidP="006E0B9E">
      <w:pPr>
        <w:pStyle w:val="HTML0"/>
        <w:numPr>
          <w:ilvl w:val="0"/>
          <w:numId w:val="24"/>
        </w:numPr>
        <w:pBdr>
          <w:top w:val="single" w:sz="6" w:space="0" w:color="D9D9D9"/>
          <w:left w:val="single" w:sz="6" w:space="31" w:color="D9D9D9"/>
          <w:bottom w:val="single" w:sz="6" w:space="0" w:color="D9D9D9"/>
          <w:right w:val="single" w:sz="6" w:space="12" w:color="D9D9D9"/>
        </w:pBdr>
        <w:shd w:val="clear" w:color="auto" w:fill="F8F8F8"/>
        <w:tabs>
          <w:tab w:val="clear" w:pos="720"/>
        </w:tabs>
        <w:ind w:left="750" w:right="300"/>
        <w:textAlignment w:val="baseline"/>
        <w:rPr>
          <w:rStyle w:val="HTML"/>
          <w:rFonts w:ascii="Consolas" w:eastAsiaTheme="majorEastAsia" w:hAnsi="Consolas" w:cs="Consolas"/>
          <w:color w:val="000000"/>
          <w:sz w:val="19"/>
          <w:szCs w:val="19"/>
          <w:bdr w:val="none" w:sz="0" w:space="0" w:color="auto" w:frame="1"/>
          <w:lang w:val="en-US"/>
        </w:rPr>
      </w:pPr>
      <w:r w:rsidRPr="00E559FF">
        <w:rPr>
          <w:rStyle w:val="token"/>
          <w:rFonts w:ascii="Consolas" w:eastAsiaTheme="majorEastAsia" w:hAnsi="Consolas" w:cs="Consolas"/>
          <w:color w:val="A67F59"/>
          <w:sz w:val="19"/>
          <w:szCs w:val="19"/>
          <w:bdr w:val="none" w:sz="0" w:space="0" w:color="auto" w:frame="1"/>
          <w:lang w:val="en-US"/>
        </w:rPr>
        <w:t>mysql&gt;</w:t>
      </w: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token"/>
          <w:rFonts w:ascii="Consolas" w:eastAsiaTheme="majorEastAsia" w:hAnsi="Consolas" w:cs="Consolas"/>
          <w:color w:val="0077AA"/>
          <w:sz w:val="19"/>
          <w:szCs w:val="19"/>
          <w:bdr w:val="none" w:sz="0" w:space="0" w:color="auto" w:frame="1"/>
          <w:lang w:val="en-US"/>
        </w:rPr>
        <w:t>EXPLAIN</w:t>
      </w: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token"/>
          <w:rFonts w:ascii="Consolas" w:eastAsiaTheme="majorEastAsia" w:hAnsi="Consolas" w:cs="Consolas"/>
          <w:color w:val="0077AA"/>
          <w:sz w:val="19"/>
          <w:szCs w:val="19"/>
          <w:bdr w:val="none" w:sz="0" w:space="0" w:color="auto" w:frame="1"/>
          <w:lang w:val="en-US"/>
        </w:rPr>
        <w:t>FORMAT</w:t>
      </w:r>
      <w:r w:rsidRPr="00E559FF">
        <w:rPr>
          <w:rStyle w:val="token"/>
          <w:rFonts w:ascii="Consolas" w:eastAsiaTheme="majorEastAsia" w:hAnsi="Consolas" w:cs="Consolas"/>
          <w:color w:val="A67F59"/>
          <w:sz w:val="19"/>
          <w:szCs w:val="19"/>
          <w:bdr w:val="none" w:sz="0" w:space="0" w:color="auto" w:frame="1"/>
          <w:lang w:val="en-US"/>
        </w:rPr>
        <w:t>=</w:t>
      </w:r>
      <w:r w:rsidRPr="00E559FF">
        <w:rPr>
          <w:rStyle w:val="token"/>
          <w:rFonts w:ascii="Consolas" w:eastAsiaTheme="majorEastAsia" w:hAnsi="Consolas" w:cs="Consolas"/>
          <w:color w:val="0077AA"/>
          <w:sz w:val="19"/>
          <w:szCs w:val="19"/>
          <w:bdr w:val="none" w:sz="0" w:space="0" w:color="auto" w:frame="1"/>
          <w:lang w:val="en-US"/>
        </w:rPr>
        <w:t>TREE</w:t>
      </w: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token"/>
          <w:rFonts w:ascii="Consolas" w:eastAsiaTheme="majorEastAsia" w:hAnsi="Consolas" w:cs="Consolas"/>
          <w:color w:val="0077AA"/>
          <w:sz w:val="19"/>
          <w:szCs w:val="19"/>
          <w:bdr w:val="none" w:sz="0" w:space="0" w:color="auto" w:frame="1"/>
          <w:lang w:val="en-US"/>
        </w:rPr>
        <w:t>SELECT</w:t>
      </w: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token"/>
          <w:rFonts w:ascii="Consolas" w:eastAsiaTheme="majorEastAsia" w:hAnsi="Consolas" w:cs="Consolas"/>
          <w:color w:val="A67F59"/>
          <w:sz w:val="19"/>
          <w:szCs w:val="19"/>
          <w:bdr w:val="none" w:sz="0" w:space="0" w:color="auto" w:frame="1"/>
          <w:lang w:val="en-US"/>
        </w:rPr>
        <w:t>*</w:t>
      </w: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token"/>
          <w:rFonts w:ascii="Consolas" w:eastAsiaTheme="majorEastAsia" w:hAnsi="Consolas" w:cs="Consolas"/>
          <w:color w:val="0077AA"/>
          <w:sz w:val="19"/>
          <w:szCs w:val="19"/>
          <w:bdr w:val="none" w:sz="0" w:space="0" w:color="auto" w:frame="1"/>
          <w:lang w:val="en-US"/>
        </w:rPr>
        <w:t>FROM</w:t>
      </w:r>
      <w:r w:rsidRPr="00E559FF">
        <w:rPr>
          <w:rStyle w:val="HTML"/>
          <w:rFonts w:ascii="Consolas" w:eastAsiaTheme="majorEastAsia" w:hAnsi="Consolas" w:cs="Consolas"/>
          <w:color w:val="000000"/>
          <w:sz w:val="19"/>
          <w:szCs w:val="19"/>
          <w:bdr w:val="none" w:sz="0" w:space="0" w:color="auto" w:frame="1"/>
          <w:lang w:val="en-US"/>
        </w:rPr>
        <w:t xml:space="preserve"> t2 </w:t>
      </w:r>
    </w:p>
    <w:p w:rsidR="00E559FF" w:rsidRPr="00E559FF" w:rsidRDefault="00E559FF" w:rsidP="006E0B9E">
      <w:pPr>
        <w:pStyle w:val="HTML0"/>
        <w:numPr>
          <w:ilvl w:val="0"/>
          <w:numId w:val="24"/>
        </w:numPr>
        <w:pBdr>
          <w:top w:val="single" w:sz="6" w:space="0" w:color="D9D9D9"/>
          <w:left w:val="single" w:sz="6" w:space="31" w:color="D9D9D9"/>
          <w:bottom w:val="single" w:sz="6" w:space="0" w:color="D9D9D9"/>
          <w:right w:val="single" w:sz="6" w:space="12" w:color="D9D9D9"/>
        </w:pBdr>
        <w:shd w:val="clear" w:color="auto" w:fill="F8F8F8"/>
        <w:tabs>
          <w:tab w:val="clear" w:pos="720"/>
        </w:tabs>
        <w:ind w:left="750" w:right="300"/>
        <w:textAlignment w:val="baseline"/>
        <w:rPr>
          <w:rStyle w:val="HTML"/>
          <w:rFonts w:ascii="Consolas" w:eastAsiaTheme="majorEastAsia" w:hAnsi="Consolas" w:cs="Consolas"/>
          <w:color w:val="000000"/>
          <w:sz w:val="19"/>
          <w:szCs w:val="19"/>
          <w:bdr w:val="none" w:sz="0" w:space="0" w:color="auto" w:frame="1"/>
          <w:lang w:val="en-US"/>
        </w:rPr>
      </w:pPr>
      <w:r w:rsidRPr="00E559FF">
        <w:rPr>
          <w:rStyle w:val="token"/>
          <w:rFonts w:ascii="Consolas" w:eastAsiaTheme="majorEastAsia" w:hAnsi="Consolas" w:cs="Consolas"/>
          <w:color w:val="A67F59"/>
          <w:sz w:val="19"/>
          <w:szCs w:val="19"/>
          <w:bdr w:val="none" w:sz="0" w:space="0" w:color="auto" w:frame="1"/>
          <w:lang w:val="en-US"/>
        </w:rPr>
        <w:t xml:space="preserve">    -&gt;</w:t>
      </w: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token"/>
          <w:rFonts w:ascii="Consolas" w:eastAsiaTheme="majorEastAsia" w:hAnsi="Consolas" w:cs="Consolas"/>
          <w:color w:val="0077AA"/>
          <w:sz w:val="19"/>
          <w:szCs w:val="19"/>
          <w:bdr w:val="none" w:sz="0" w:space="0" w:color="auto" w:frame="1"/>
          <w:lang w:val="en-US"/>
        </w:rPr>
        <w:t>WHERE</w:t>
      </w: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token"/>
          <w:rFonts w:ascii="Consolas" w:eastAsiaTheme="majorEastAsia" w:hAnsi="Consolas" w:cs="Consolas"/>
          <w:color w:val="A67F59"/>
          <w:sz w:val="19"/>
          <w:szCs w:val="19"/>
          <w:bdr w:val="none" w:sz="0" w:space="0" w:color="auto" w:frame="1"/>
          <w:lang w:val="en-US"/>
        </w:rPr>
        <w:t>NOT</w:t>
      </w: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token"/>
          <w:rFonts w:ascii="Consolas" w:eastAsiaTheme="majorEastAsia" w:hAnsi="Consolas" w:cs="Consolas"/>
          <w:color w:val="0077AA"/>
          <w:sz w:val="19"/>
          <w:szCs w:val="19"/>
          <w:bdr w:val="none" w:sz="0" w:space="0" w:color="auto" w:frame="1"/>
          <w:lang w:val="en-US"/>
        </w:rPr>
        <w:t>EXISTS</w:t>
      </w: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token"/>
          <w:rFonts w:ascii="Consolas" w:eastAsiaTheme="majorEastAsia" w:hAnsi="Consolas" w:cs="Consolas"/>
          <w:color w:val="999999"/>
          <w:sz w:val="19"/>
          <w:szCs w:val="19"/>
          <w:bdr w:val="none" w:sz="0" w:space="0" w:color="auto" w:frame="1"/>
          <w:lang w:val="en-US"/>
        </w:rPr>
        <w:t>(</w:t>
      </w:r>
      <w:r w:rsidRPr="00E559FF">
        <w:rPr>
          <w:rStyle w:val="token"/>
          <w:rFonts w:ascii="Consolas" w:eastAsiaTheme="majorEastAsia" w:hAnsi="Consolas" w:cs="Consolas"/>
          <w:color w:val="0077AA"/>
          <w:sz w:val="19"/>
          <w:szCs w:val="19"/>
          <w:bdr w:val="none" w:sz="0" w:space="0" w:color="auto" w:frame="1"/>
          <w:lang w:val="en-US"/>
        </w:rPr>
        <w:t>SELECT</w:t>
      </w: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token"/>
          <w:rFonts w:ascii="Consolas" w:eastAsiaTheme="majorEastAsia" w:hAnsi="Consolas" w:cs="Consolas"/>
          <w:color w:val="A67F59"/>
          <w:sz w:val="19"/>
          <w:szCs w:val="19"/>
          <w:bdr w:val="none" w:sz="0" w:space="0" w:color="auto" w:frame="1"/>
          <w:lang w:val="en-US"/>
        </w:rPr>
        <w:t>*</w:t>
      </w: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token"/>
          <w:rFonts w:ascii="Consolas" w:eastAsiaTheme="majorEastAsia" w:hAnsi="Consolas" w:cs="Consolas"/>
          <w:color w:val="0077AA"/>
          <w:sz w:val="19"/>
          <w:szCs w:val="19"/>
          <w:bdr w:val="none" w:sz="0" w:space="0" w:color="auto" w:frame="1"/>
          <w:lang w:val="en-US"/>
        </w:rPr>
        <w:t>FROM</w:t>
      </w:r>
      <w:r w:rsidRPr="00E559FF">
        <w:rPr>
          <w:rStyle w:val="HTML"/>
          <w:rFonts w:ascii="Consolas" w:eastAsiaTheme="majorEastAsia" w:hAnsi="Consolas" w:cs="Consolas"/>
          <w:color w:val="000000"/>
          <w:sz w:val="19"/>
          <w:szCs w:val="19"/>
          <w:bdr w:val="none" w:sz="0" w:space="0" w:color="auto" w:frame="1"/>
          <w:lang w:val="en-US"/>
        </w:rPr>
        <w:t xml:space="preserve"> t1 </w:t>
      </w:r>
      <w:r w:rsidRPr="00E559FF">
        <w:rPr>
          <w:rStyle w:val="token"/>
          <w:rFonts w:ascii="Consolas" w:eastAsiaTheme="majorEastAsia" w:hAnsi="Consolas" w:cs="Consolas"/>
          <w:color w:val="0077AA"/>
          <w:sz w:val="19"/>
          <w:szCs w:val="19"/>
          <w:bdr w:val="none" w:sz="0" w:space="0" w:color="auto" w:frame="1"/>
          <w:lang w:val="en-US"/>
        </w:rPr>
        <w:t>WHERE</w:t>
      </w:r>
      <w:r w:rsidRPr="00E559FF">
        <w:rPr>
          <w:rStyle w:val="HTML"/>
          <w:rFonts w:ascii="Consolas" w:eastAsiaTheme="majorEastAsia" w:hAnsi="Consolas" w:cs="Consolas"/>
          <w:color w:val="000000"/>
          <w:sz w:val="19"/>
          <w:szCs w:val="19"/>
          <w:bdr w:val="none" w:sz="0" w:space="0" w:color="auto" w:frame="1"/>
          <w:lang w:val="en-US"/>
        </w:rPr>
        <w:t xml:space="preserve"> t1</w:t>
      </w:r>
      <w:r w:rsidRPr="00E559FF">
        <w:rPr>
          <w:rStyle w:val="token"/>
          <w:rFonts w:ascii="Consolas" w:eastAsiaTheme="majorEastAsia" w:hAnsi="Consolas" w:cs="Consolas"/>
          <w:color w:val="999999"/>
          <w:sz w:val="19"/>
          <w:szCs w:val="19"/>
          <w:bdr w:val="none" w:sz="0" w:space="0" w:color="auto" w:frame="1"/>
          <w:lang w:val="en-US"/>
        </w:rPr>
        <w:t>.</w:t>
      </w:r>
      <w:r w:rsidRPr="00E559FF">
        <w:rPr>
          <w:rStyle w:val="HTML"/>
          <w:rFonts w:ascii="Consolas" w:eastAsiaTheme="majorEastAsia" w:hAnsi="Consolas" w:cs="Consolas"/>
          <w:color w:val="000000"/>
          <w:sz w:val="19"/>
          <w:szCs w:val="19"/>
          <w:bdr w:val="none" w:sz="0" w:space="0" w:color="auto" w:frame="1"/>
          <w:lang w:val="en-US"/>
        </w:rPr>
        <w:t xml:space="preserve">col1 </w:t>
      </w:r>
      <w:r w:rsidRPr="00E559FF">
        <w:rPr>
          <w:rStyle w:val="token"/>
          <w:rFonts w:ascii="Consolas" w:eastAsiaTheme="majorEastAsia" w:hAnsi="Consolas" w:cs="Consolas"/>
          <w:color w:val="A67F59"/>
          <w:sz w:val="19"/>
          <w:szCs w:val="19"/>
          <w:bdr w:val="none" w:sz="0" w:space="0" w:color="auto" w:frame="1"/>
          <w:lang w:val="en-US"/>
        </w:rPr>
        <w:t>=</w:t>
      </w:r>
      <w:r w:rsidRPr="00E559FF">
        <w:rPr>
          <w:rStyle w:val="HTML"/>
          <w:rFonts w:ascii="Consolas" w:eastAsiaTheme="majorEastAsia" w:hAnsi="Consolas" w:cs="Consolas"/>
          <w:color w:val="000000"/>
          <w:sz w:val="19"/>
          <w:szCs w:val="19"/>
          <w:bdr w:val="none" w:sz="0" w:space="0" w:color="auto" w:frame="1"/>
          <w:lang w:val="en-US"/>
        </w:rPr>
        <w:t xml:space="preserve"> t2</w:t>
      </w:r>
      <w:r w:rsidRPr="00E559FF">
        <w:rPr>
          <w:rStyle w:val="token"/>
          <w:rFonts w:ascii="Consolas" w:eastAsiaTheme="majorEastAsia" w:hAnsi="Consolas" w:cs="Consolas"/>
          <w:color w:val="999999"/>
          <w:sz w:val="19"/>
          <w:szCs w:val="19"/>
          <w:bdr w:val="none" w:sz="0" w:space="0" w:color="auto" w:frame="1"/>
          <w:lang w:val="en-US"/>
        </w:rPr>
        <w:t>.</w:t>
      </w:r>
      <w:r w:rsidRPr="00E559FF">
        <w:rPr>
          <w:rStyle w:val="HTML"/>
          <w:rFonts w:ascii="Consolas" w:eastAsiaTheme="majorEastAsia" w:hAnsi="Consolas" w:cs="Consolas"/>
          <w:color w:val="000000"/>
          <w:sz w:val="19"/>
          <w:szCs w:val="19"/>
          <w:bdr w:val="none" w:sz="0" w:space="0" w:color="auto" w:frame="1"/>
          <w:lang w:val="en-US"/>
        </w:rPr>
        <w:t>col1</w:t>
      </w:r>
      <w:r w:rsidRPr="00E559FF">
        <w:rPr>
          <w:rStyle w:val="token"/>
          <w:rFonts w:ascii="Consolas" w:eastAsiaTheme="majorEastAsia" w:hAnsi="Consolas" w:cs="Consolas"/>
          <w:color w:val="999999"/>
          <w:sz w:val="19"/>
          <w:szCs w:val="19"/>
          <w:bdr w:val="none" w:sz="0" w:space="0" w:color="auto" w:frame="1"/>
          <w:lang w:val="en-US"/>
        </w:rPr>
        <w:t>)</w:t>
      </w:r>
      <w:r w:rsidRPr="00E559FF">
        <w:rPr>
          <w:rStyle w:val="HTML"/>
          <w:rFonts w:ascii="Consolas" w:eastAsiaTheme="majorEastAsia" w:hAnsi="Consolas" w:cs="Consolas"/>
          <w:color w:val="000000"/>
          <w:sz w:val="19"/>
          <w:szCs w:val="19"/>
          <w:bdr w:val="none" w:sz="0" w:space="0" w:color="auto" w:frame="1"/>
          <w:lang w:val="en-US"/>
        </w:rPr>
        <w:t>\G</w:t>
      </w:r>
    </w:p>
    <w:p w:rsidR="00E559FF" w:rsidRDefault="00E559FF" w:rsidP="006E0B9E">
      <w:pPr>
        <w:pStyle w:val="HTML0"/>
        <w:numPr>
          <w:ilvl w:val="0"/>
          <w:numId w:val="24"/>
        </w:numPr>
        <w:pBdr>
          <w:top w:val="single" w:sz="6" w:space="0" w:color="D9D9D9"/>
          <w:left w:val="single" w:sz="6" w:space="31" w:color="D9D9D9"/>
          <w:bottom w:val="single" w:sz="6" w:space="0" w:color="D9D9D9"/>
          <w:right w:val="single" w:sz="6" w:space="12" w:color="D9D9D9"/>
        </w:pBdr>
        <w:shd w:val="clear" w:color="auto" w:fill="F8F8F8"/>
        <w:tabs>
          <w:tab w:val="clear" w:pos="720"/>
        </w:tabs>
        <w:ind w:left="750" w:right="300"/>
        <w:textAlignment w:val="baseline"/>
        <w:rPr>
          <w:rStyle w:val="token"/>
          <w:rFonts w:ascii="Consolas" w:eastAsiaTheme="majorEastAsia" w:hAnsi="Consolas" w:cs="Consolas"/>
          <w:color w:val="555555"/>
          <w:sz w:val="19"/>
          <w:szCs w:val="19"/>
          <w:bdr w:val="none" w:sz="0" w:space="0" w:color="auto" w:frame="1"/>
        </w:rPr>
      </w:pPr>
      <w:r>
        <w:rPr>
          <w:rStyle w:val="token"/>
          <w:rFonts w:ascii="Consolas" w:eastAsiaTheme="majorEastAsia" w:hAnsi="Consolas" w:cs="Consolas"/>
          <w:color w:val="999999"/>
          <w:sz w:val="19"/>
          <w:szCs w:val="19"/>
          <w:bdr w:val="none" w:sz="0" w:space="0" w:color="auto" w:frame="1"/>
        </w:rPr>
        <w:t>***************************</w:t>
      </w:r>
      <w:r>
        <w:rPr>
          <w:rStyle w:val="token"/>
          <w:rFonts w:ascii="Consolas" w:eastAsiaTheme="majorEastAsia" w:hAnsi="Consolas" w:cs="Consolas"/>
          <w:color w:val="555555"/>
          <w:sz w:val="19"/>
          <w:szCs w:val="19"/>
          <w:bdr w:val="none" w:sz="0" w:space="0" w:color="auto" w:frame="1"/>
        </w:rPr>
        <w:t xml:space="preserve"> 1. row </w:t>
      </w:r>
      <w:r>
        <w:rPr>
          <w:rStyle w:val="token"/>
          <w:rFonts w:ascii="Consolas" w:eastAsiaTheme="majorEastAsia" w:hAnsi="Consolas" w:cs="Consolas"/>
          <w:color w:val="999999"/>
          <w:sz w:val="19"/>
          <w:szCs w:val="19"/>
          <w:bdr w:val="none" w:sz="0" w:space="0" w:color="auto" w:frame="1"/>
        </w:rPr>
        <w:t>***************************</w:t>
      </w:r>
    </w:p>
    <w:p w:rsidR="00E559FF" w:rsidRDefault="00E559FF" w:rsidP="006E0B9E">
      <w:pPr>
        <w:pStyle w:val="HTML0"/>
        <w:numPr>
          <w:ilvl w:val="0"/>
          <w:numId w:val="24"/>
        </w:numPr>
        <w:pBdr>
          <w:top w:val="single" w:sz="6" w:space="0" w:color="D9D9D9"/>
          <w:left w:val="single" w:sz="6" w:space="31" w:color="D9D9D9"/>
          <w:bottom w:val="single" w:sz="6" w:space="0" w:color="D9D9D9"/>
          <w:right w:val="single" w:sz="6" w:space="12" w:color="D9D9D9"/>
        </w:pBdr>
        <w:shd w:val="clear" w:color="auto" w:fill="F8F8F8"/>
        <w:tabs>
          <w:tab w:val="clear" w:pos="720"/>
        </w:tabs>
        <w:ind w:left="750" w:right="300"/>
        <w:textAlignment w:val="baseline"/>
        <w:rPr>
          <w:rStyle w:val="HTML"/>
          <w:rFonts w:ascii="Consolas" w:eastAsiaTheme="majorEastAsia" w:hAnsi="Consolas" w:cs="Consolas"/>
          <w:color w:val="000000"/>
          <w:sz w:val="19"/>
          <w:szCs w:val="19"/>
          <w:bdr w:val="none" w:sz="0" w:space="0" w:color="auto" w:frame="1"/>
        </w:rPr>
      </w:pPr>
      <w:r>
        <w:rPr>
          <w:rStyle w:val="token"/>
          <w:rFonts w:ascii="Consolas" w:eastAsiaTheme="majorEastAsia" w:hAnsi="Consolas" w:cs="Consolas"/>
          <w:color w:val="555555"/>
          <w:sz w:val="19"/>
          <w:szCs w:val="19"/>
          <w:bdr w:val="none" w:sz="0" w:space="0" w:color="auto" w:frame="1"/>
        </w:rPr>
        <w:t>EXPLAIN</w:t>
      </w:r>
      <w:r>
        <w:rPr>
          <w:rStyle w:val="token"/>
          <w:rFonts w:ascii="Consolas" w:eastAsiaTheme="majorEastAsia" w:hAnsi="Consolas" w:cs="Consolas"/>
          <w:color w:val="999999"/>
          <w:sz w:val="19"/>
          <w:szCs w:val="19"/>
          <w:bdr w:val="none" w:sz="0" w:space="0" w:color="auto" w:frame="1"/>
        </w:rPr>
        <w:t>:</w:t>
      </w:r>
      <w:r>
        <w:rPr>
          <w:rStyle w:val="token"/>
          <w:rFonts w:ascii="Consolas" w:eastAsiaTheme="majorEastAsia" w:hAnsi="Consolas" w:cs="Consolas"/>
          <w:color w:val="555555"/>
          <w:sz w:val="19"/>
          <w:szCs w:val="19"/>
          <w:bdr w:val="none" w:sz="0" w:space="0" w:color="auto" w:frame="1"/>
        </w:rPr>
        <w:t xml:space="preserve"> -&gt; Nested loop antijoin</w:t>
      </w:r>
    </w:p>
    <w:p w:rsidR="00E559FF" w:rsidRPr="00E559FF" w:rsidRDefault="00E559FF" w:rsidP="006E0B9E">
      <w:pPr>
        <w:pStyle w:val="HTML0"/>
        <w:numPr>
          <w:ilvl w:val="0"/>
          <w:numId w:val="24"/>
        </w:numPr>
        <w:pBdr>
          <w:top w:val="single" w:sz="6" w:space="0" w:color="D9D9D9"/>
          <w:left w:val="single" w:sz="6" w:space="31" w:color="D9D9D9"/>
          <w:bottom w:val="single" w:sz="6" w:space="0" w:color="D9D9D9"/>
          <w:right w:val="single" w:sz="6" w:space="12" w:color="D9D9D9"/>
        </w:pBdr>
        <w:shd w:val="clear" w:color="auto" w:fill="F8F8F8"/>
        <w:tabs>
          <w:tab w:val="clear" w:pos="720"/>
        </w:tabs>
        <w:ind w:left="750" w:right="300"/>
        <w:textAlignment w:val="baseline"/>
        <w:rPr>
          <w:rStyle w:val="HTML"/>
          <w:rFonts w:ascii="Consolas" w:eastAsiaTheme="majorEastAsia" w:hAnsi="Consolas" w:cs="Consolas"/>
          <w:color w:val="000000"/>
          <w:sz w:val="19"/>
          <w:szCs w:val="19"/>
          <w:bdr w:val="none" w:sz="0" w:space="0" w:color="auto" w:frame="1"/>
          <w:lang w:val="en-US"/>
        </w:rPr>
      </w:pPr>
      <w:r w:rsidRPr="00E559FF">
        <w:rPr>
          <w:rStyle w:val="token"/>
          <w:rFonts w:ascii="Consolas" w:eastAsiaTheme="majorEastAsia" w:hAnsi="Consolas" w:cs="Consolas"/>
          <w:color w:val="A67F59"/>
          <w:sz w:val="19"/>
          <w:szCs w:val="19"/>
          <w:bdr w:val="none" w:sz="0" w:space="0" w:color="auto" w:frame="1"/>
          <w:lang w:val="en-US"/>
        </w:rPr>
        <w:t xml:space="preserve">    -&gt;</w:t>
      </w: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token"/>
          <w:rFonts w:ascii="Consolas" w:eastAsiaTheme="majorEastAsia" w:hAnsi="Consolas" w:cs="Consolas"/>
          <w:color w:val="0077AA"/>
          <w:sz w:val="19"/>
          <w:szCs w:val="19"/>
          <w:bdr w:val="none" w:sz="0" w:space="0" w:color="auto" w:frame="1"/>
          <w:lang w:val="en-US"/>
        </w:rPr>
        <w:t>Table</w:t>
      </w:r>
      <w:r w:rsidRPr="00E559FF">
        <w:rPr>
          <w:rStyle w:val="HTML"/>
          <w:rFonts w:ascii="Consolas" w:eastAsiaTheme="majorEastAsia" w:hAnsi="Consolas" w:cs="Consolas"/>
          <w:color w:val="000000"/>
          <w:sz w:val="19"/>
          <w:szCs w:val="19"/>
          <w:bdr w:val="none" w:sz="0" w:space="0" w:color="auto" w:frame="1"/>
          <w:lang w:val="en-US"/>
        </w:rPr>
        <w:t xml:space="preserve"> scan </w:t>
      </w:r>
      <w:r w:rsidRPr="00E559FF">
        <w:rPr>
          <w:rStyle w:val="token"/>
          <w:rFonts w:ascii="Consolas" w:eastAsiaTheme="majorEastAsia" w:hAnsi="Consolas" w:cs="Consolas"/>
          <w:color w:val="0077AA"/>
          <w:sz w:val="19"/>
          <w:szCs w:val="19"/>
          <w:bdr w:val="none" w:sz="0" w:space="0" w:color="auto" w:frame="1"/>
          <w:lang w:val="en-US"/>
        </w:rPr>
        <w:t>on</w:t>
      </w:r>
      <w:r w:rsidRPr="00E559FF">
        <w:rPr>
          <w:rStyle w:val="HTML"/>
          <w:rFonts w:ascii="Consolas" w:eastAsiaTheme="majorEastAsia" w:hAnsi="Consolas" w:cs="Consolas"/>
          <w:color w:val="000000"/>
          <w:sz w:val="19"/>
          <w:szCs w:val="19"/>
          <w:bdr w:val="none" w:sz="0" w:space="0" w:color="auto" w:frame="1"/>
          <w:lang w:val="en-US"/>
        </w:rPr>
        <w:t xml:space="preserve"> t2  </w:t>
      </w:r>
      <w:r w:rsidRPr="00E559FF">
        <w:rPr>
          <w:rStyle w:val="token"/>
          <w:rFonts w:ascii="Consolas" w:eastAsiaTheme="majorEastAsia" w:hAnsi="Consolas" w:cs="Consolas"/>
          <w:color w:val="999999"/>
          <w:sz w:val="19"/>
          <w:szCs w:val="19"/>
          <w:bdr w:val="none" w:sz="0" w:space="0" w:color="auto" w:frame="1"/>
          <w:lang w:val="en-US"/>
        </w:rPr>
        <w:t>(</w:t>
      </w:r>
      <w:r w:rsidRPr="00E559FF">
        <w:rPr>
          <w:rStyle w:val="HTML"/>
          <w:rFonts w:ascii="Consolas" w:eastAsiaTheme="majorEastAsia" w:hAnsi="Consolas" w:cs="Consolas"/>
          <w:color w:val="000000"/>
          <w:sz w:val="19"/>
          <w:szCs w:val="19"/>
          <w:bdr w:val="none" w:sz="0" w:space="0" w:color="auto" w:frame="1"/>
          <w:lang w:val="en-US"/>
        </w:rPr>
        <w:t>cost</w:t>
      </w:r>
      <w:r w:rsidRPr="00E559FF">
        <w:rPr>
          <w:rStyle w:val="token"/>
          <w:rFonts w:ascii="Consolas" w:eastAsiaTheme="majorEastAsia" w:hAnsi="Consolas" w:cs="Consolas"/>
          <w:color w:val="A67F59"/>
          <w:sz w:val="19"/>
          <w:szCs w:val="19"/>
          <w:bdr w:val="none" w:sz="0" w:space="0" w:color="auto" w:frame="1"/>
          <w:lang w:val="en-US"/>
        </w:rPr>
        <w:t>=</w:t>
      </w:r>
      <w:r w:rsidRPr="00E559FF">
        <w:rPr>
          <w:rStyle w:val="token"/>
          <w:rFonts w:ascii="Consolas" w:eastAsiaTheme="majorEastAsia" w:hAnsi="Consolas" w:cs="Consolas"/>
          <w:color w:val="990055"/>
          <w:sz w:val="19"/>
          <w:szCs w:val="19"/>
          <w:bdr w:val="none" w:sz="0" w:space="0" w:color="auto" w:frame="1"/>
          <w:lang w:val="en-US"/>
        </w:rPr>
        <w:t>0.85</w:t>
      </w: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token"/>
          <w:rFonts w:ascii="Consolas" w:eastAsiaTheme="majorEastAsia" w:hAnsi="Consolas" w:cs="Consolas"/>
          <w:color w:val="0077AA"/>
          <w:sz w:val="19"/>
          <w:szCs w:val="19"/>
          <w:bdr w:val="none" w:sz="0" w:space="0" w:color="auto" w:frame="1"/>
          <w:lang w:val="en-US"/>
        </w:rPr>
        <w:t>rows</w:t>
      </w:r>
      <w:r w:rsidRPr="00E559FF">
        <w:rPr>
          <w:rStyle w:val="token"/>
          <w:rFonts w:ascii="Consolas" w:eastAsiaTheme="majorEastAsia" w:hAnsi="Consolas" w:cs="Consolas"/>
          <w:color w:val="A67F59"/>
          <w:sz w:val="19"/>
          <w:szCs w:val="19"/>
          <w:bdr w:val="none" w:sz="0" w:space="0" w:color="auto" w:frame="1"/>
          <w:lang w:val="en-US"/>
        </w:rPr>
        <w:t>=</w:t>
      </w:r>
      <w:r w:rsidRPr="00E559FF">
        <w:rPr>
          <w:rStyle w:val="token"/>
          <w:rFonts w:ascii="Consolas" w:eastAsiaTheme="majorEastAsia" w:hAnsi="Consolas" w:cs="Consolas"/>
          <w:color w:val="990055"/>
          <w:sz w:val="19"/>
          <w:szCs w:val="19"/>
          <w:bdr w:val="none" w:sz="0" w:space="0" w:color="auto" w:frame="1"/>
          <w:lang w:val="en-US"/>
        </w:rPr>
        <w:t>6</w:t>
      </w:r>
      <w:r w:rsidRPr="00E559FF">
        <w:rPr>
          <w:rStyle w:val="token"/>
          <w:rFonts w:ascii="Consolas" w:eastAsiaTheme="majorEastAsia" w:hAnsi="Consolas" w:cs="Consolas"/>
          <w:color w:val="999999"/>
          <w:sz w:val="19"/>
          <w:szCs w:val="19"/>
          <w:bdr w:val="none" w:sz="0" w:space="0" w:color="auto" w:frame="1"/>
          <w:lang w:val="en-US"/>
        </w:rPr>
        <w:t>)</w:t>
      </w:r>
    </w:p>
    <w:p w:rsidR="00E559FF" w:rsidRPr="00E559FF" w:rsidRDefault="00E559FF" w:rsidP="006E0B9E">
      <w:pPr>
        <w:pStyle w:val="HTML0"/>
        <w:numPr>
          <w:ilvl w:val="0"/>
          <w:numId w:val="24"/>
        </w:numPr>
        <w:pBdr>
          <w:top w:val="single" w:sz="6" w:space="0" w:color="D9D9D9"/>
          <w:left w:val="single" w:sz="6" w:space="31" w:color="D9D9D9"/>
          <w:bottom w:val="single" w:sz="6" w:space="0" w:color="D9D9D9"/>
          <w:right w:val="single" w:sz="6" w:space="12" w:color="D9D9D9"/>
        </w:pBdr>
        <w:shd w:val="clear" w:color="auto" w:fill="F8F8F8"/>
        <w:tabs>
          <w:tab w:val="clear" w:pos="720"/>
        </w:tabs>
        <w:ind w:left="750" w:right="300"/>
        <w:textAlignment w:val="baseline"/>
        <w:rPr>
          <w:rStyle w:val="HTML"/>
          <w:rFonts w:ascii="Consolas" w:eastAsiaTheme="majorEastAsia" w:hAnsi="Consolas" w:cs="Consolas"/>
          <w:color w:val="000000"/>
          <w:sz w:val="19"/>
          <w:szCs w:val="19"/>
          <w:bdr w:val="none" w:sz="0" w:space="0" w:color="auto" w:frame="1"/>
          <w:lang w:val="en-US"/>
        </w:rPr>
      </w:pPr>
      <w:r w:rsidRPr="00E559FF">
        <w:rPr>
          <w:rStyle w:val="token"/>
          <w:rFonts w:ascii="Consolas" w:eastAsiaTheme="majorEastAsia" w:hAnsi="Consolas" w:cs="Consolas"/>
          <w:color w:val="A67F59"/>
          <w:sz w:val="19"/>
          <w:szCs w:val="19"/>
          <w:bdr w:val="none" w:sz="0" w:space="0" w:color="auto" w:frame="1"/>
          <w:lang w:val="en-US"/>
        </w:rPr>
        <w:t xml:space="preserve">    -&gt;</w:t>
      </w:r>
      <w:r w:rsidRPr="00E559FF">
        <w:rPr>
          <w:rStyle w:val="HTML"/>
          <w:rFonts w:ascii="Consolas" w:eastAsiaTheme="majorEastAsia" w:hAnsi="Consolas" w:cs="Consolas"/>
          <w:color w:val="000000"/>
          <w:sz w:val="19"/>
          <w:szCs w:val="19"/>
          <w:bdr w:val="none" w:sz="0" w:space="0" w:color="auto" w:frame="1"/>
          <w:lang w:val="en-US"/>
        </w:rPr>
        <w:t xml:space="preserve"> Single</w:t>
      </w:r>
      <w:r w:rsidRPr="00E559FF">
        <w:rPr>
          <w:rStyle w:val="token"/>
          <w:rFonts w:ascii="Consolas" w:eastAsiaTheme="majorEastAsia" w:hAnsi="Consolas" w:cs="Consolas"/>
          <w:color w:val="A67F59"/>
          <w:sz w:val="19"/>
          <w:szCs w:val="19"/>
          <w:bdr w:val="none" w:sz="0" w:space="0" w:color="auto" w:frame="1"/>
          <w:lang w:val="en-US"/>
        </w:rPr>
        <w:t>-</w:t>
      </w:r>
      <w:r w:rsidRPr="00E559FF">
        <w:rPr>
          <w:rStyle w:val="token"/>
          <w:rFonts w:ascii="Consolas" w:eastAsiaTheme="majorEastAsia" w:hAnsi="Consolas" w:cs="Consolas"/>
          <w:color w:val="0077AA"/>
          <w:sz w:val="19"/>
          <w:szCs w:val="19"/>
          <w:bdr w:val="none" w:sz="0" w:space="0" w:color="auto" w:frame="1"/>
          <w:lang w:val="en-US"/>
        </w:rPr>
        <w:t>row</w:t>
      </w: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token"/>
          <w:rFonts w:ascii="Consolas" w:eastAsiaTheme="majorEastAsia" w:hAnsi="Consolas" w:cs="Consolas"/>
          <w:color w:val="0077AA"/>
          <w:sz w:val="19"/>
          <w:szCs w:val="19"/>
          <w:bdr w:val="none" w:sz="0" w:space="0" w:color="auto" w:frame="1"/>
          <w:lang w:val="en-US"/>
        </w:rPr>
        <w:t>index</w:t>
      </w:r>
      <w:r w:rsidRPr="00E559FF">
        <w:rPr>
          <w:rStyle w:val="HTML"/>
          <w:rFonts w:ascii="Consolas" w:eastAsiaTheme="majorEastAsia" w:hAnsi="Consolas" w:cs="Consolas"/>
          <w:color w:val="000000"/>
          <w:sz w:val="19"/>
          <w:szCs w:val="19"/>
          <w:bdr w:val="none" w:sz="0" w:space="0" w:color="auto" w:frame="1"/>
          <w:lang w:val="en-US"/>
        </w:rPr>
        <w:t xml:space="preserve"> lookup </w:t>
      </w:r>
      <w:r w:rsidRPr="00E559FF">
        <w:rPr>
          <w:rStyle w:val="token"/>
          <w:rFonts w:ascii="Consolas" w:eastAsiaTheme="majorEastAsia" w:hAnsi="Consolas" w:cs="Consolas"/>
          <w:color w:val="0077AA"/>
          <w:sz w:val="19"/>
          <w:szCs w:val="19"/>
          <w:bdr w:val="none" w:sz="0" w:space="0" w:color="auto" w:frame="1"/>
          <w:lang w:val="en-US"/>
        </w:rPr>
        <w:t>on</w:t>
      </w: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token"/>
          <w:rFonts w:ascii="Consolas" w:eastAsiaTheme="majorEastAsia" w:hAnsi="Consolas" w:cs="Consolas"/>
          <w:color w:val="A67F59"/>
          <w:sz w:val="19"/>
          <w:szCs w:val="19"/>
          <w:bdr w:val="none" w:sz="0" w:space="0" w:color="auto" w:frame="1"/>
          <w:lang w:val="en-US"/>
        </w:rPr>
        <w:t>&lt;</w:t>
      </w:r>
      <w:r w:rsidRPr="00E559FF">
        <w:rPr>
          <w:rStyle w:val="HTML"/>
          <w:rFonts w:ascii="Consolas" w:eastAsiaTheme="majorEastAsia" w:hAnsi="Consolas" w:cs="Consolas"/>
          <w:color w:val="000000"/>
          <w:sz w:val="19"/>
          <w:szCs w:val="19"/>
          <w:bdr w:val="none" w:sz="0" w:space="0" w:color="auto" w:frame="1"/>
          <w:lang w:val="en-US"/>
        </w:rPr>
        <w:t>subquery2</w:t>
      </w:r>
      <w:r w:rsidRPr="00E559FF">
        <w:rPr>
          <w:rStyle w:val="token"/>
          <w:rFonts w:ascii="Consolas" w:eastAsiaTheme="majorEastAsia" w:hAnsi="Consolas" w:cs="Consolas"/>
          <w:color w:val="A67F59"/>
          <w:sz w:val="19"/>
          <w:szCs w:val="19"/>
          <w:bdr w:val="none" w:sz="0" w:space="0" w:color="auto" w:frame="1"/>
          <w:lang w:val="en-US"/>
        </w:rPr>
        <w:t>&gt;</w:t>
      </w: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token"/>
          <w:rFonts w:ascii="Consolas" w:eastAsiaTheme="majorEastAsia" w:hAnsi="Consolas" w:cs="Consolas"/>
          <w:color w:val="0077AA"/>
          <w:sz w:val="19"/>
          <w:szCs w:val="19"/>
          <w:bdr w:val="none" w:sz="0" w:space="0" w:color="auto" w:frame="1"/>
          <w:lang w:val="en-US"/>
        </w:rPr>
        <w:t>using</w:t>
      </w: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token"/>
          <w:rFonts w:ascii="Consolas" w:eastAsiaTheme="majorEastAsia" w:hAnsi="Consolas" w:cs="Consolas"/>
          <w:color w:val="A67F59"/>
          <w:sz w:val="19"/>
          <w:szCs w:val="19"/>
          <w:bdr w:val="none" w:sz="0" w:space="0" w:color="auto" w:frame="1"/>
          <w:lang w:val="en-US"/>
        </w:rPr>
        <w:t>&lt;</w:t>
      </w:r>
      <w:r w:rsidRPr="00E559FF">
        <w:rPr>
          <w:rStyle w:val="HTML"/>
          <w:rFonts w:ascii="Consolas" w:eastAsiaTheme="majorEastAsia" w:hAnsi="Consolas" w:cs="Consolas"/>
          <w:color w:val="000000"/>
          <w:sz w:val="19"/>
          <w:szCs w:val="19"/>
          <w:bdr w:val="none" w:sz="0" w:space="0" w:color="auto" w:frame="1"/>
          <w:lang w:val="en-US"/>
        </w:rPr>
        <w:t>auto_distinct_key</w:t>
      </w:r>
      <w:r w:rsidRPr="00E559FF">
        <w:rPr>
          <w:rStyle w:val="token"/>
          <w:rFonts w:ascii="Consolas" w:eastAsiaTheme="majorEastAsia" w:hAnsi="Consolas" w:cs="Consolas"/>
          <w:color w:val="A67F59"/>
          <w:sz w:val="19"/>
          <w:szCs w:val="19"/>
          <w:bdr w:val="none" w:sz="0" w:space="0" w:color="auto" w:frame="1"/>
          <w:lang w:val="en-US"/>
        </w:rPr>
        <w:t>&gt;</w:t>
      </w: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token"/>
          <w:rFonts w:ascii="Consolas" w:eastAsiaTheme="majorEastAsia" w:hAnsi="Consolas" w:cs="Consolas"/>
          <w:color w:val="999999"/>
          <w:sz w:val="19"/>
          <w:szCs w:val="19"/>
          <w:bdr w:val="none" w:sz="0" w:space="0" w:color="auto" w:frame="1"/>
          <w:lang w:val="en-US"/>
        </w:rPr>
        <w:t>(</w:t>
      </w:r>
      <w:r w:rsidRPr="00E559FF">
        <w:rPr>
          <w:rStyle w:val="HTML"/>
          <w:rFonts w:ascii="Consolas" w:eastAsiaTheme="majorEastAsia" w:hAnsi="Consolas" w:cs="Consolas"/>
          <w:color w:val="000000"/>
          <w:sz w:val="19"/>
          <w:szCs w:val="19"/>
          <w:bdr w:val="none" w:sz="0" w:space="0" w:color="auto" w:frame="1"/>
          <w:lang w:val="en-US"/>
        </w:rPr>
        <w:t>c1</w:t>
      </w:r>
      <w:r w:rsidRPr="00E559FF">
        <w:rPr>
          <w:rStyle w:val="token"/>
          <w:rFonts w:ascii="Consolas" w:eastAsiaTheme="majorEastAsia" w:hAnsi="Consolas" w:cs="Consolas"/>
          <w:color w:val="A67F59"/>
          <w:sz w:val="19"/>
          <w:szCs w:val="19"/>
          <w:bdr w:val="none" w:sz="0" w:space="0" w:color="auto" w:frame="1"/>
          <w:lang w:val="en-US"/>
        </w:rPr>
        <w:t>=</w:t>
      </w:r>
      <w:r w:rsidRPr="00E559FF">
        <w:rPr>
          <w:rStyle w:val="HTML"/>
          <w:rFonts w:ascii="Consolas" w:eastAsiaTheme="majorEastAsia" w:hAnsi="Consolas" w:cs="Consolas"/>
          <w:color w:val="000000"/>
          <w:sz w:val="19"/>
          <w:szCs w:val="19"/>
          <w:bdr w:val="none" w:sz="0" w:space="0" w:color="auto" w:frame="1"/>
          <w:lang w:val="en-US"/>
        </w:rPr>
        <w:t>t2</w:t>
      </w:r>
      <w:r w:rsidRPr="00E559FF">
        <w:rPr>
          <w:rStyle w:val="token"/>
          <w:rFonts w:ascii="Consolas" w:eastAsiaTheme="majorEastAsia" w:hAnsi="Consolas" w:cs="Consolas"/>
          <w:color w:val="999999"/>
          <w:sz w:val="19"/>
          <w:szCs w:val="19"/>
          <w:bdr w:val="none" w:sz="0" w:space="0" w:color="auto" w:frame="1"/>
          <w:lang w:val="en-US"/>
        </w:rPr>
        <w:t>.</w:t>
      </w:r>
      <w:r w:rsidRPr="00E559FF">
        <w:rPr>
          <w:rStyle w:val="HTML"/>
          <w:rFonts w:ascii="Consolas" w:eastAsiaTheme="majorEastAsia" w:hAnsi="Consolas" w:cs="Consolas"/>
          <w:color w:val="000000"/>
          <w:sz w:val="19"/>
          <w:szCs w:val="19"/>
          <w:bdr w:val="none" w:sz="0" w:space="0" w:color="auto" w:frame="1"/>
          <w:lang w:val="en-US"/>
        </w:rPr>
        <w:t>c1</w:t>
      </w:r>
      <w:r w:rsidRPr="00E559FF">
        <w:rPr>
          <w:rStyle w:val="token"/>
          <w:rFonts w:ascii="Consolas" w:eastAsiaTheme="majorEastAsia" w:hAnsi="Consolas" w:cs="Consolas"/>
          <w:color w:val="999999"/>
          <w:sz w:val="19"/>
          <w:szCs w:val="19"/>
          <w:bdr w:val="none" w:sz="0" w:space="0" w:color="auto" w:frame="1"/>
          <w:lang w:val="en-US"/>
        </w:rPr>
        <w:t>)</w:t>
      </w:r>
    </w:p>
    <w:p w:rsidR="00E559FF" w:rsidRDefault="00E559FF" w:rsidP="006E0B9E">
      <w:pPr>
        <w:pStyle w:val="HTML0"/>
        <w:numPr>
          <w:ilvl w:val="0"/>
          <w:numId w:val="24"/>
        </w:numPr>
        <w:pBdr>
          <w:top w:val="single" w:sz="6" w:space="0" w:color="D9D9D9"/>
          <w:left w:val="single" w:sz="6" w:space="31" w:color="D9D9D9"/>
          <w:bottom w:val="single" w:sz="6" w:space="0" w:color="D9D9D9"/>
          <w:right w:val="single" w:sz="6" w:space="12" w:color="D9D9D9"/>
        </w:pBdr>
        <w:shd w:val="clear" w:color="auto" w:fill="F8F8F8"/>
        <w:tabs>
          <w:tab w:val="clear" w:pos="720"/>
        </w:tabs>
        <w:ind w:left="750" w:right="300"/>
        <w:textAlignment w:val="baseline"/>
        <w:rPr>
          <w:rStyle w:val="HTML"/>
          <w:rFonts w:ascii="Consolas" w:eastAsiaTheme="majorEastAsia" w:hAnsi="Consolas" w:cs="Consolas"/>
          <w:color w:val="000000"/>
          <w:sz w:val="19"/>
          <w:szCs w:val="19"/>
          <w:bdr w:val="none" w:sz="0" w:space="0" w:color="auto" w:frame="1"/>
        </w:rPr>
      </w:pPr>
      <w:r w:rsidRPr="00E559FF">
        <w:rPr>
          <w:rStyle w:val="token"/>
          <w:rFonts w:ascii="Consolas" w:eastAsiaTheme="majorEastAsia" w:hAnsi="Consolas" w:cs="Consolas"/>
          <w:color w:val="A67F59"/>
          <w:sz w:val="19"/>
          <w:szCs w:val="19"/>
          <w:bdr w:val="none" w:sz="0" w:space="0" w:color="auto" w:frame="1"/>
          <w:lang w:val="en-US"/>
        </w:rPr>
        <w:t xml:space="preserve">        </w:t>
      </w:r>
      <w:r>
        <w:rPr>
          <w:rStyle w:val="token"/>
          <w:rFonts w:ascii="Consolas" w:eastAsiaTheme="majorEastAsia" w:hAnsi="Consolas" w:cs="Consolas"/>
          <w:color w:val="A67F59"/>
          <w:sz w:val="19"/>
          <w:szCs w:val="19"/>
          <w:bdr w:val="none" w:sz="0" w:space="0" w:color="auto" w:frame="1"/>
        </w:rPr>
        <w:t>-&gt;</w:t>
      </w:r>
      <w:r>
        <w:rPr>
          <w:rStyle w:val="HTML"/>
          <w:rFonts w:ascii="Consolas" w:eastAsiaTheme="majorEastAsia" w:hAnsi="Consolas" w:cs="Consolas"/>
          <w:color w:val="000000"/>
          <w:sz w:val="19"/>
          <w:szCs w:val="19"/>
          <w:bdr w:val="none" w:sz="0" w:space="0" w:color="auto" w:frame="1"/>
        </w:rPr>
        <w:t xml:space="preserve"> Materialize </w:t>
      </w:r>
      <w:r>
        <w:rPr>
          <w:rStyle w:val="token"/>
          <w:rFonts w:ascii="Consolas" w:eastAsiaTheme="majorEastAsia" w:hAnsi="Consolas" w:cs="Consolas"/>
          <w:color w:val="0077AA"/>
          <w:sz w:val="19"/>
          <w:szCs w:val="19"/>
          <w:bdr w:val="none" w:sz="0" w:space="0" w:color="auto" w:frame="1"/>
        </w:rPr>
        <w:t>with</w:t>
      </w:r>
      <w:r>
        <w:rPr>
          <w:rStyle w:val="HTML"/>
          <w:rFonts w:ascii="Consolas" w:eastAsiaTheme="majorEastAsia" w:hAnsi="Consolas" w:cs="Consolas"/>
          <w:color w:val="000000"/>
          <w:sz w:val="19"/>
          <w:szCs w:val="19"/>
          <w:bdr w:val="none" w:sz="0" w:space="0" w:color="auto" w:frame="1"/>
        </w:rPr>
        <w:t xml:space="preserve"> deduplication</w:t>
      </w:r>
    </w:p>
    <w:p w:rsidR="00E559FF" w:rsidRPr="00E559FF" w:rsidRDefault="00E559FF" w:rsidP="006E0B9E">
      <w:pPr>
        <w:pStyle w:val="HTML0"/>
        <w:numPr>
          <w:ilvl w:val="0"/>
          <w:numId w:val="24"/>
        </w:numPr>
        <w:pBdr>
          <w:top w:val="single" w:sz="6" w:space="0" w:color="D9D9D9"/>
          <w:left w:val="single" w:sz="6" w:space="31" w:color="D9D9D9"/>
          <w:bottom w:val="single" w:sz="6" w:space="0" w:color="D9D9D9"/>
          <w:right w:val="single" w:sz="6" w:space="12" w:color="D9D9D9"/>
        </w:pBdr>
        <w:shd w:val="clear" w:color="auto" w:fill="F8F8F8"/>
        <w:tabs>
          <w:tab w:val="clear" w:pos="720"/>
        </w:tabs>
        <w:ind w:left="750" w:right="300"/>
        <w:textAlignment w:val="baseline"/>
        <w:rPr>
          <w:rStyle w:val="HTML"/>
          <w:rFonts w:ascii="Consolas" w:eastAsiaTheme="majorEastAsia" w:hAnsi="Consolas" w:cs="Consolas"/>
          <w:color w:val="000000"/>
          <w:sz w:val="19"/>
          <w:szCs w:val="19"/>
          <w:bdr w:val="none" w:sz="0" w:space="0" w:color="auto" w:frame="1"/>
          <w:lang w:val="en-US"/>
        </w:rPr>
      </w:pPr>
      <w:r w:rsidRPr="00E559FF">
        <w:rPr>
          <w:rStyle w:val="token"/>
          <w:rFonts w:ascii="Consolas" w:eastAsiaTheme="majorEastAsia" w:hAnsi="Consolas" w:cs="Consolas"/>
          <w:color w:val="A67F59"/>
          <w:sz w:val="19"/>
          <w:szCs w:val="19"/>
          <w:bdr w:val="none" w:sz="0" w:space="0" w:color="auto" w:frame="1"/>
          <w:lang w:val="en-US"/>
        </w:rPr>
        <w:t xml:space="preserve">            -&gt;</w:t>
      </w: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token"/>
          <w:rFonts w:ascii="Consolas" w:eastAsiaTheme="majorEastAsia" w:hAnsi="Consolas" w:cs="Consolas"/>
          <w:color w:val="0077AA"/>
          <w:sz w:val="19"/>
          <w:szCs w:val="19"/>
          <w:bdr w:val="none" w:sz="0" w:space="0" w:color="auto" w:frame="1"/>
          <w:lang w:val="en-US"/>
        </w:rPr>
        <w:t>Filter</w:t>
      </w: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token"/>
          <w:rFonts w:ascii="Consolas" w:eastAsiaTheme="majorEastAsia" w:hAnsi="Consolas" w:cs="Consolas"/>
          <w:color w:val="999999"/>
          <w:sz w:val="19"/>
          <w:szCs w:val="19"/>
          <w:bdr w:val="none" w:sz="0" w:space="0" w:color="auto" w:frame="1"/>
          <w:lang w:val="en-US"/>
        </w:rPr>
        <w:t>(</w:t>
      </w:r>
      <w:r w:rsidRPr="00E559FF">
        <w:rPr>
          <w:rStyle w:val="HTML"/>
          <w:rFonts w:ascii="Consolas" w:eastAsiaTheme="majorEastAsia" w:hAnsi="Consolas" w:cs="Consolas"/>
          <w:color w:val="000000"/>
          <w:sz w:val="19"/>
          <w:szCs w:val="19"/>
          <w:bdr w:val="none" w:sz="0" w:space="0" w:color="auto" w:frame="1"/>
          <w:lang w:val="en-US"/>
        </w:rPr>
        <w:t>t1</w:t>
      </w:r>
      <w:r w:rsidRPr="00E559FF">
        <w:rPr>
          <w:rStyle w:val="token"/>
          <w:rFonts w:ascii="Consolas" w:eastAsiaTheme="majorEastAsia" w:hAnsi="Consolas" w:cs="Consolas"/>
          <w:color w:val="999999"/>
          <w:sz w:val="19"/>
          <w:szCs w:val="19"/>
          <w:bdr w:val="none" w:sz="0" w:space="0" w:color="auto" w:frame="1"/>
          <w:lang w:val="en-US"/>
        </w:rPr>
        <w:t>.</w:t>
      </w:r>
      <w:r w:rsidRPr="00E559FF">
        <w:rPr>
          <w:rStyle w:val="HTML"/>
          <w:rFonts w:ascii="Consolas" w:eastAsiaTheme="majorEastAsia" w:hAnsi="Consolas" w:cs="Consolas"/>
          <w:color w:val="000000"/>
          <w:sz w:val="19"/>
          <w:szCs w:val="19"/>
          <w:bdr w:val="none" w:sz="0" w:space="0" w:color="auto" w:frame="1"/>
          <w:lang w:val="en-US"/>
        </w:rPr>
        <w:t xml:space="preserve">c1 </w:t>
      </w:r>
      <w:r w:rsidRPr="00E559FF">
        <w:rPr>
          <w:rStyle w:val="token"/>
          <w:rFonts w:ascii="Consolas" w:eastAsiaTheme="majorEastAsia" w:hAnsi="Consolas" w:cs="Consolas"/>
          <w:color w:val="A67F59"/>
          <w:sz w:val="19"/>
          <w:szCs w:val="19"/>
          <w:bdr w:val="none" w:sz="0" w:space="0" w:color="auto" w:frame="1"/>
          <w:lang w:val="en-US"/>
        </w:rPr>
        <w:t>is</w:t>
      </w: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token"/>
          <w:rFonts w:ascii="Consolas" w:eastAsiaTheme="majorEastAsia" w:hAnsi="Consolas" w:cs="Consolas"/>
          <w:color w:val="A67F59"/>
          <w:sz w:val="19"/>
          <w:szCs w:val="19"/>
          <w:bdr w:val="none" w:sz="0" w:space="0" w:color="auto" w:frame="1"/>
          <w:lang w:val="en-US"/>
        </w:rPr>
        <w:t>not</w:t>
      </w: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token"/>
          <w:rFonts w:ascii="Consolas" w:eastAsiaTheme="majorEastAsia" w:hAnsi="Consolas" w:cs="Consolas"/>
          <w:color w:val="990055"/>
          <w:sz w:val="19"/>
          <w:szCs w:val="19"/>
          <w:bdr w:val="none" w:sz="0" w:space="0" w:color="auto" w:frame="1"/>
          <w:lang w:val="en-US"/>
        </w:rPr>
        <w:t>null</w:t>
      </w:r>
      <w:r w:rsidRPr="00E559FF">
        <w:rPr>
          <w:rStyle w:val="token"/>
          <w:rFonts w:ascii="Consolas" w:eastAsiaTheme="majorEastAsia" w:hAnsi="Consolas" w:cs="Consolas"/>
          <w:color w:val="999999"/>
          <w:sz w:val="19"/>
          <w:szCs w:val="19"/>
          <w:bdr w:val="none" w:sz="0" w:space="0" w:color="auto" w:frame="1"/>
          <w:lang w:val="en-US"/>
        </w:rPr>
        <w:t>)</w:t>
      </w: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token"/>
          <w:rFonts w:ascii="Consolas" w:eastAsiaTheme="majorEastAsia" w:hAnsi="Consolas" w:cs="Consolas"/>
          <w:color w:val="999999"/>
          <w:sz w:val="19"/>
          <w:szCs w:val="19"/>
          <w:bdr w:val="none" w:sz="0" w:space="0" w:color="auto" w:frame="1"/>
          <w:lang w:val="en-US"/>
        </w:rPr>
        <w:t>(</w:t>
      </w:r>
      <w:r w:rsidRPr="00E559FF">
        <w:rPr>
          <w:rStyle w:val="HTML"/>
          <w:rFonts w:ascii="Consolas" w:eastAsiaTheme="majorEastAsia" w:hAnsi="Consolas" w:cs="Consolas"/>
          <w:color w:val="000000"/>
          <w:sz w:val="19"/>
          <w:szCs w:val="19"/>
          <w:bdr w:val="none" w:sz="0" w:space="0" w:color="auto" w:frame="1"/>
          <w:lang w:val="en-US"/>
        </w:rPr>
        <w:t>cost</w:t>
      </w:r>
      <w:r w:rsidRPr="00E559FF">
        <w:rPr>
          <w:rStyle w:val="token"/>
          <w:rFonts w:ascii="Consolas" w:eastAsiaTheme="majorEastAsia" w:hAnsi="Consolas" w:cs="Consolas"/>
          <w:color w:val="A67F59"/>
          <w:sz w:val="19"/>
          <w:szCs w:val="19"/>
          <w:bdr w:val="none" w:sz="0" w:space="0" w:color="auto" w:frame="1"/>
          <w:lang w:val="en-US"/>
        </w:rPr>
        <w:t>=</w:t>
      </w:r>
      <w:r w:rsidRPr="00E559FF">
        <w:rPr>
          <w:rStyle w:val="token"/>
          <w:rFonts w:ascii="Consolas" w:eastAsiaTheme="majorEastAsia" w:hAnsi="Consolas" w:cs="Consolas"/>
          <w:color w:val="990055"/>
          <w:sz w:val="19"/>
          <w:szCs w:val="19"/>
          <w:bdr w:val="none" w:sz="0" w:space="0" w:color="auto" w:frame="1"/>
          <w:lang w:val="en-US"/>
        </w:rPr>
        <w:t>0.85</w:t>
      </w: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token"/>
          <w:rFonts w:ascii="Consolas" w:eastAsiaTheme="majorEastAsia" w:hAnsi="Consolas" w:cs="Consolas"/>
          <w:color w:val="0077AA"/>
          <w:sz w:val="19"/>
          <w:szCs w:val="19"/>
          <w:bdr w:val="none" w:sz="0" w:space="0" w:color="auto" w:frame="1"/>
          <w:lang w:val="en-US"/>
        </w:rPr>
        <w:t>rows</w:t>
      </w:r>
      <w:r w:rsidRPr="00E559FF">
        <w:rPr>
          <w:rStyle w:val="token"/>
          <w:rFonts w:ascii="Consolas" w:eastAsiaTheme="majorEastAsia" w:hAnsi="Consolas" w:cs="Consolas"/>
          <w:color w:val="A67F59"/>
          <w:sz w:val="19"/>
          <w:szCs w:val="19"/>
          <w:bdr w:val="none" w:sz="0" w:space="0" w:color="auto" w:frame="1"/>
          <w:lang w:val="en-US"/>
        </w:rPr>
        <w:t>=</w:t>
      </w:r>
      <w:r w:rsidRPr="00E559FF">
        <w:rPr>
          <w:rStyle w:val="token"/>
          <w:rFonts w:ascii="Consolas" w:eastAsiaTheme="majorEastAsia" w:hAnsi="Consolas" w:cs="Consolas"/>
          <w:color w:val="990055"/>
          <w:sz w:val="19"/>
          <w:szCs w:val="19"/>
          <w:bdr w:val="none" w:sz="0" w:space="0" w:color="auto" w:frame="1"/>
          <w:lang w:val="en-US"/>
        </w:rPr>
        <w:t>6</w:t>
      </w:r>
      <w:r w:rsidRPr="00E559FF">
        <w:rPr>
          <w:rStyle w:val="token"/>
          <w:rFonts w:ascii="Consolas" w:eastAsiaTheme="majorEastAsia" w:hAnsi="Consolas" w:cs="Consolas"/>
          <w:color w:val="999999"/>
          <w:sz w:val="19"/>
          <w:szCs w:val="19"/>
          <w:bdr w:val="none" w:sz="0" w:space="0" w:color="auto" w:frame="1"/>
          <w:lang w:val="en-US"/>
        </w:rPr>
        <w:t>)</w:t>
      </w:r>
    </w:p>
    <w:p w:rsidR="00E559FF" w:rsidRPr="00E559FF" w:rsidRDefault="00E559FF" w:rsidP="00E559FF">
      <w:pPr>
        <w:pStyle w:val="HTML0"/>
        <w:pBdr>
          <w:top w:val="single" w:sz="6" w:space="0" w:color="D9D9D9"/>
          <w:left w:val="single" w:sz="6" w:space="31" w:color="D9D9D9"/>
          <w:bottom w:val="single" w:sz="6" w:space="0" w:color="D9D9D9"/>
          <w:right w:val="single" w:sz="6" w:space="12" w:color="D9D9D9"/>
        </w:pBdr>
        <w:shd w:val="clear" w:color="auto" w:fill="F8F8F8"/>
        <w:ind w:left="750" w:right="300"/>
        <w:textAlignment w:val="baseline"/>
        <w:rPr>
          <w:rFonts w:ascii="Consolas" w:hAnsi="Consolas" w:cs="Consolas"/>
          <w:color w:val="000000"/>
          <w:sz w:val="19"/>
          <w:szCs w:val="19"/>
          <w:lang w:val="en-US"/>
        </w:rPr>
      </w:pPr>
      <w:r w:rsidRPr="00E559FF">
        <w:rPr>
          <w:rStyle w:val="token"/>
          <w:rFonts w:ascii="Consolas" w:eastAsiaTheme="majorEastAsia" w:hAnsi="Consolas" w:cs="Consolas"/>
          <w:color w:val="A67F59"/>
          <w:sz w:val="19"/>
          <w:szCs w:val="19"/>
          <w:bdr w:val="none" w:sz="0" w:space="0" w:color="auto" w:frame="1"/>
          <w:lang w:val="en-US"/>
        </w:rPr>
        <w:t xml:space="preserve">                -&gt;</w:t>
      </w: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token"/>
          <w:rFonts w:ascii="Consolas" w:eastAsiaTheme="majorEastAsia" w:hAnsi="Consolas" w:cs="Consolas"/>
          <w:color w:val="0077AA"/>
          <w:sz w:val="19"/>
          <w:szCs w:val="19"/>
          <w:bdr w:val="none" w:sz="0" w:space="0" w:color="auto" w:frame="1"/>
          <w:lang w:val="en-US"/>
        </w:rPr>
        <w:t>Table</w:t>
      </w:r>
      <w:r w:rsidRPr="00E559FF">
        <w:rPr>
          <w:rStyle w:val="HTML"/>
          <w:rFonts w:ascii="Consolas" w:eastAsiaTheme="majorEastAsia" w:hAnsi="Consolas" w:cs="Consolas"/>
          <w:color w:val="000000"/>
          <w:sz w:val="19"/>
          <w:szCs w:val="19"/>
          <w:bdr w:val="none" w:sz="0" w:space="0" w:color="auto" w:frame="1"/>
          <w:lang w:val="en-US"/>
        </w:rPr>
        <w:t xml:space="preserve"> scan </w:t>
      </w:r>
      <w:r w:rsidRPr="00E559FF">
        <w:rPr>
          <w:rStyle w:val="token"/>
          <w:rFonts w:ascii="Consolas" w:eastAsiaTheme="majorEastAsia" w:hAnsi="Consolas" w:cs="Consolas"/>
          <w:color w:val="0077AA"/>
          <w:sz w:val="19"/>
          <w:szCs w:val="19"/>
          <w:bdr w:val="none" w:sz="0" w:space="0" w:color="auto" w:frame="1"/>
          <w:lang w:val="en-US"/>
        </w:rPr>
        <w:t>on</w:t>
      </w:r>
      <w:r w:rsidRPr="00E559FF">
        <w:rPr>
          <w:rStyle w:val="HTML"/>
          <w:rFonts w:ascii="Consolas" w:eastAsiaTheme="majorEastAsia" w:hAnsi="Consolas" w:cs="Consolas"/>
          <w:color w:val="000000"/>
          <w:sz w:val="19"/>
          <w:szCs w:val="19"/>
          <w:bdr w:val="none" w:sz="0" w:space="0" w:color="auto" w:frame="1"/>
          <w:lang w:val="en-US"/>
        </w:rPr>
        <w:t xml:space="preserve"> t1  </w:t>
      </w:r>
      <w:r w:rsidRPr="00E559FF">
        <w:rPr>
          <w:rStyle w:val="token"/>
          <w:rFonts w:ascii="Consolas" w:eastAsiaTheme="majorEastAsia" w:hAnsi="Consolas" w:cs="Consolas"/>
          <w:color w:val="999999"/>
          <w:sz w:val="19"/>
          <w:szCs w:val="19"/>
          <w:bdr w:val="none" w:sz="0" w:space="0" w:color="auto" w:frame="1"/>
          <w:lang w:val="en-US"/>
        </w:rPr>
        <w:t>(</w:t>
      </w:r>
      <w:r w:rsidRPr="00E559FF">
        <w:rPr>
          <w:rStyle w:val="HTML"/>
          <w:rFonts w:ascii="Consolas" w:eastAsiaTheme="majorEastAsia" w:hAnsi="Consolas" w:cs="Consolas"/>
          <w:color w:val="000000"/>
          <w:sz w:val="19"/>
          <w:szCs w:val="19"/>
          <w:bdr w:val="none" w:sz="0" w:space="0" w:color="auto" w:frame="1"/>
          <w:lang w:val="en-US"/>
        </w:rPr>
        <w:t>cost</w:t>
      </w:r>
      <w:r w:rsidRPr="00E559FF">
        <w:rPr>
          <w:rStyle w:val="token"/>
          <w:rFonts w:ascii="Consolas" w:eastAsiaTheme="majorEastAsia" w:hAnsi="Consolas" w:cs="Consolas"/>
          <w:color w:val="A67F59"/>
          <w:sz w:val="19"/>
          <w:szCs w:val="19"/>
          <w:bdr w:val="none" w:sz="0" w:space="0" w:color="auto" w:frame="1"/>
          <w:lang w:val="en-US"/>
        </w:rPr>
        <w:t>=</w:t>
      </w:r>
      <w:r w:rsidRPr="00E559FF">
        <w:rPr>
          <w:rStyle w:val="token"/>
          <w:rFonts w:ascii="Consolas" w:eastAsiaTheme="majorEastAsia" w:hAnsi="Consolas" w:cs="Consolas"/>
          <w:color w:val="990055"/>
          <w:sz w:val="19"/>
          <w:szCs w:val="19"/>
          <w:bdr w:val="none" w:sz="0" w:space="0" w:color="auto" w:frame="1"/>
          <w:lang w:val="en-US"/>
        </w:rPr>
        <w:t>0.85</w:t>
      </w: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token"/>
          <w:rFonts w:ascii="Consolas" w:eastAsiaTheme="majorEastAsia" w:hAnsi="Consolas" w:cs="Consolas"/>
          <w:color w:val="0077AA"/>
          <w:sz w:val="19"/>
          <w:szCs w:val="19"/>
          <w:bdr w:val="none" w:sz="0" w:space="0" w:color="auto" w:frame="1"/>
          <w:lang w:val="en-US"/>
        </w:rPr>
        <w:t>rows</w:t>
      </w:r>
      <w:r w:rsidRPr="00E559FF">
        <w:rPr>
          <w:rStyle w:val="token"/>
          <w:rFonts w:ascii="Consolas" w:eastAsiaTheme="majorEastAsia" w:hAnsi="Consolas" w:cs="Consolas"/>
          <w:color w:val="A67F59"/>
          <w:sz w:val="19"/>
          <w:szCs w:val="19"/>
          <w:bdr w:val="none" w:sz="0" w:space="0" w:color="auto" w:frame="1"/>
          <w:lang w:val="en-US"/>
        </w:rPr>
        <w:t>=</w:t>
      </w:r>
      <w:r w:rsidRPr="00E559FF">
        <w:rPr>
          <w:rStyle w:val="token"/>
          <w:rFonts w:ascii="Consolas" w:eastAsiaTheme="majorEastAsia" w:hAnsi="Consolas" w:cs="Consolas"/>
          <w:color w:val="990055"/>
          <w:sz w:val="19"/>
          <w:szCs w:val="19"/>
          <w:bdr w:val="none" w:sz="0" w:space="0" w:color="auto" w:frame="1"/>
          <w:lang w:val="en-US"/>
        </w:rPr>
        <w:t>6</w:t>
      </w:r>
      <w:r w:rsidRPr="00E559FF">
        <w:rPr>
          <w:rStyle w:val="token"/>
          <w:rFonts w:ascii="Consolas" w:eastAsiaTheme="majorEastAsia" w:hAnsi="Consolas" w:cs="Consolas"/>
          <w:color w:val="999999"/>
          <w:sz w:val="19"/>
          <w:szCs w:val="19"/>
          <w:bdr w:val="none" w:sz="0" w:space="0" w:color="auto" w:frame="1"/>
          <w:lang w:val="en-US"/>
        </w:rPr>
        <w:t>)</w:t>
      </w:r>
    </w:p>
    <w:p w:rsidR="00E559FF" w:rsidRDefault="00E559FF" w:rsidP="006E0B9E">
      <w:pPr>
        <w:pStyle w:val="a3"/>
        <w:numPr>
          <w:ilvl w:val="0"/>
          <w:numId w:val="24"/>
        </w:numPr>
        <w:spacing w:before="0" w:beforeAutospacing="0" w:after="0" w:afterAutospacing="0"/>
        <w:ind w:left="450"/>
        <w:textAlignment w:val="baseline"/>
        <w:rPr>
          <w:rFonts w:ascii="Arial" w:hAnsi="Arial" w:cs="Arial"/>
          <w:color w:val="555555"/>
          <w:sz w:val="21"/>
          <w:szCs w:val="21"/>
        </w:rPr>
      </w:pPr>
      <w:r>
        <w:rPr>
          <w:rStyle w:val="a5"/>
          <w:rFonts w:ascii="Arial" w:hAnsi="Arial" w:cs="Arial"/>
          <w:color w:val="000000"/>
          <w:sz w:val="21"/>
          <w:szCs w:val="21"/>
          <w:bdr w:val="none" w:sz="0" w:space="0" w:color="auto" w:frame="1"/>
        </w:rPr>
        <w:t>Left outer join</w:t>
      </w:r>
      <w:r>
        <w:rPr>
          <w:rFonts w:ascii="Arial" w:hAnsi="Arial" w:cs="Arial"/>
          <w:color w:val="555555"/>
          <w:sz w:val="21"/>
          <w:szCs w:val="21"/>
        </w:rPr>
        <w:t>:</w:t>
      </w:r>
    </w:p>
    <w:p w:rsidR="00E559FF" w:rsidRPr="00E559FF" w:rsidRDefault="00E559FF" w:rsidP="006E0B9E">
      <w:pPr>
        <w:pStyle w:val="HTML0"/>
        <w:numPr>
          <w:ilvl w:val="0"/>
          <w:numId w:val="24"/>
        </w:numPr>
        <w:pBdr>
          <w:top w:val="single" w:sz="6" w:space="0" w:color="D9D9D9"/>
          <w:left w:val="single" w:sz="6" w:space="31" w:color="D9D9D9"/>
          <w:bottom w:val="single" w:sz="6" w:space="0" w:color="D9D9D9"/>
          <w:right w:val="single" w:sz="6" w:space="12" w:color="D9D9D9"/>
        </w:pBdr>
        <w:shd w:val="clear" w:color="auto" w:fill="F8F8F8"/>
        <w:tabs>
          <w:tab w:val="clear" w:pos="720"/>
        </w:tabs>
        <w:ind w:left="750" w:right="300"/>
        <w:textAlignment w:val="baseline"/>
        <w:rPr>
          <w:rStyle w:val="HTML"/>
          <w:rFonts w:ascii="Consolas" w:eastAsiaTheme="majorEastAsia" w:hAnsi="Consolas" w:cs="Consolas"/>
          <w:color w:val="000000"/>
          <w:sz w:val="19"/>
          <w:szCs w:val="19"/>
          <w:bdr w:val="none" w:sz="0" w:space="0" w:color="auto" w:frame="1"/>
          <w:lang w:val="en-US"/>
        </w:rPr>
      </w:pPr>
      <w:r w:rsidRPr="00E559FF">
        <w:rPr>
          <w:rStyle w:val="token"/>
          <w:rFonts w:ascii="Consolas" w:eastAsiaTheme="majorEastAsia" w:hAnsi="Consolas" w:cs="Consolas"/>
          <w:color w:val="A67F59"/>
          <w:sz w:val="19"/>
          <w:szCs w:val="19"/>
          <w:bdr w:val="none" w:sz="0" w:space="0" w:color="auto" w:frame="1"/>
          <w:lang w:val="en-US"/>
        </w:rPr>
        <w:t>mysql&gt;</w:t>
      </w: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token"/>
          <w:rFonts w:ascii="Consolas" w:eastAsiaTheme="majorEastAsia" w:hAnsi="Consolas" w:cs="Consolas"/>
          <w:color w:val="0077AA"/>
          <w:sz w:val="19"/>
          <w:szCs w:val="19"/>
          <w:bdr w:val="none" w:sz="0" w:space="0" w:color="auto" w:frame="1"/>
          <w:lang w:val="en-US"/>
        </w:rPr>
        <w:t>EXPLAIN</w:t>
      </w: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token"/>
          <w:rFonts w:ascii="Consolas" w:eastAsiaTheme="majorEastAsia" w:hAnsi="Consolas" w:cs="Consolas"/>
          <w:color w:val="0077AA"/>
          <w:sz w:val="19"/>
          <w:szCs w:val="19"/>
          <w:bdr w:val="none" w:sz="0" w:space="0" w:color="auto" w:frame="1"/>
          <w:lang w:val="en-US"/>
        </w:rPr>
        <w:t>FORMAT</w:t>
      </w:r>
      <w:r w:rsidRPr="00E559FF">
        <w:rPr>
          <w:rStyle w:val="token"/>
          <w:rFonts w:ascii="Consolas" w:eastAsiaTheme="majorEastAsia" w:hAnsi="Consolas" w:cs="Consolas"/>
          <w:color w:val="A67F59"/>
          <w:sz w:val="19"/>
          <w:szCs w:val="19"/>
          <w:bdr w:val="none" w:sz="0" w:space="0" w:color="auto" w:frame="1"/>
          <w:lang w:val="en-US"/>
        </w:rPr>
        <w:t>=</w:t>
      </w:r>
      <w:r w:rsidRPr="00E559FF">
        <w:rPr>
          <w:rStyle w:val="token"/>
          <w:rFonts w:ascii="Consolas" w:eastAsiaTheme="majorEastAsia" w:hAnsi="Consolas" w:cs="Consolas"/>
          <w:color w:val="0077AA"/>
          <w:sz w:val="19"/>
          <w:szCs w:val="19"/>
          <w:bdr w:val="none" w:sz="0" w:space="0" w:color="auto" w:frame="1"/>
          <w:lang w:val="en-US"/>
        </w:rPr>
        <w:t>TREE</w:t>
      </w: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token"/>
          <w:rFonts w:ascii="Consolas" w:eastAsiaTheme="majorEastAsia" w:hAnsi="Consolas" w:cs="Consolas"/>
          <w:color w:val="0077AA"/>
          <w:sz w:val="19"/>
          <w:szCs w:val="19"/>
          <w:bdr w:val="none" w:sz="0" w:space="0" w:color="auto" w:frame="1"/>
          <w:lang w:val="en-US"/>
        </w:rPr>
        <w:t>SELECT</w:t>
      </w: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token"/>
          <w:rFonts w:ascii="Consolas" w:eastAsiaTheme="majorEastAsia" w:hAnsi="Consolas" w:cs="Consolas"/>
          <w:color w:val="A67F59"/>
          <w:sz w:val="19"/>
          <w:szCs w:val="19"/>
          <w:bdr w:val="none" w:sz="0" w:space="0" w:color="auto" w:frame="1"/>
          <w:lang w:val="en-US"/>
        </w:rPr>
        <w:t>*</w:t>
      </w: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token"/>
          <w:rFonts w:ascii="Consolas" w:eastAsiaTheme="majorEastAsia" w:hAnsi="Consolas" w:cs="Consolas"/>
          <w:color w:val="0077AA"/>
          <w:sz w:val="19"/>
          <w:szCs w:val="19"/>
          <w:bdr w:val="none" w:sz="0" w:space="0" w:color="auto" w:frame="1"/>
          <w:lang w:val="en-US"/>
        </w:rPr>
        <w:t>FROM</w:t>
      </w:r>
      <w:r w:rsidRPr="00E559FF">
        <w:rPr>
          <w:rStyle w:val="HTML"/>
          <w:rFonts w:ascii="Consolas" w:eastAsiaTheme="majorEastAsia" w:hAnsi="Consolas" w:cs="Consolas"/>
          <w:color w:val="000000"/>
          <w:sz w:val="19"/>
          <w:szCs w:val="19"/>
          <w:bdr w:val="none" w:sz="0" w:space="0" w:color="auto" w:frame="1"/>
          <w:lang w:val="en-US"/>
        </w:rPr>
        <w:t xml:space="preserve"> t1 </w:t>
      </w:r>
      <w:r w:rsidRPr="00E559FF">
        <w:rPr>
          <w:rStyle w:val="token"/>
          <w:rFonts w:ascii="Consolas" w:eastAsiaTheme="majorEastAsia" w:hAnsi="Consolas" w:cs="Consolas"/>
          <w:color w:val="0077AA"/>
          <w:sz w:val="19"/>
          <w:szCs w:val="19"/>
          <w:bdr w:val="none" w:sz="0" w:space="0" w:color="auto" w:frame="1"/>
          <w:lang w:val="en-US"/>
        </w:rPr>
        <w:t>LEFT</w:t>
      </w: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token"/>
          <w:rFonts w:ascii="Consolas" w:eastAsiaTheme="majorEastAsia" w:hAnsi="Consolas" w:cs="Consolas"/>
          <w:color w:val="0077AA"/>
          <w:sz w:val="19"/>
          <w:szCs w:val="19"/>
          <w:bdr w:val="none" w:sz="0" w:space="0" w:color="auto" w:frame="1"/>
          <w:lang w:val="en-US"/>
        </w:rPr>
        <w:t>JOIN</w:t>
      </w:r>
      <w:r w:rsidRPr="00E559FF">
        <w:rPr>
          <w:rStyle w:val="HTML"/>
          <w:rFonts w:ascii="Consolas" w:eastAsiaTheme="majorEastAsia" w:hAnsi="Consolas" w:cs="Consolas"/>
          <w:color w:val="000000"/>
          <w:sz w:val="19"/>
          <w:szCs w:val="19"/>
          <w:bdr w:val="none" w:sz="0" w:space="0" w:color="auto" w:frame="1"/>
          <w:lang w:val="en-US"/>
        </w:rPr>
        <w:t xml:space="preserve"> t2 </w:t>
      </w:r>
      <w:r w:rsidRPr="00E559FF">
        <w:rPr>
          <w:rStyle w:val="token"/>
          <w:rFonts w:ascii="Consolas" w:eastAsiaTheme="majorEastAsia" w:hAnsi="Consolas" w:cs="Consolas"/>
          <w:color w:val="0077AA"/>
          <w:sz w:val="19"/>
          <w:szCs w:val="19"/>
          <w:bdr w:val="none" w:sz="0" w:space="0" w:color="auto" w:frame="1"/>
          <w:lang w:val="en-US"/>
        </w:rPr>
        <w:t>ON</w:t>
      </w:r>
      <w:r w:rsidRPr="00E559FF">
        <w:rPr>
          <w:rStyle w:val="HTML"/>
          <w:rFonts w:ascii="Consolas" w:eastAsiaTheme="majorEastAsia" w:hAnsi="Consolas" w:cs="Consolas"/>
          <w:color w:val="000000"/>
          <w:sz w:val="19"/>
          <w:szCs w:val="19"/>
          <w:bdr w:val="none" w:sz="0" w:space="0" w:color="auto" w:frame="1"/>
          <w:lang w:val="en-US"/>
        </w:rPr>
        <w:t xml:space="preserve"> t1</w:t>
      </w:r>
      <w:r w:rsidRPr="00E559FF">
        <w:rPr>
          <w:rStyle w:val="token"/>
          <w:rFonts w:ascii="Consolas" w:eastAsiaTheme="majorEastAsia" w:hAnsi="Consolas" w:cs="Consolas"/>
          <w:color w:val="999999"/>
          <w:sz w:val="19"/>
          <w:szCs w:val="19"/>
          <w:bdr w:val="none" w:sz="0" w:space="0" w:color="auto" w:frame="1"/>
          <w:lang w:val="en-US"/>
        </w:rPr>
        <w:t>.</w:t>
      </w:r>
      <w:r w:rsidRPr="00E559FF">
        <w:rPr>
          <w:rStyle w:val="HTML"/>
          <w:rFonts w:ascii="Consolas" w:eastAsiaTheme="majorEastAsia" w:hAnsi="Consolas" w:cs="Consolas"/>
          <w:color w:val="000000"/>
          <w:sz w:val="19"/>
          <w:szCs w:val="19"/>
          <w:bdr w:val="none" w:sz="0" w:space="0" w:color="auto" w:frame="1"/>
          <w:lang w:val="en-US"/>
        </w:rPr>
        <w:t xml:space="preserve">c1 </w:t>
      </w:r>
      <w:r w:rsidRPr="00E559FF">
        <w:rPr>
          <w:rStyle w:val="token"/>
          <w:rFonts w:ascii="Consolas" w:eastAsiaTheme="majorEastAsia" w:hAnsi="Consolas" w:cs="Consolas"/>
          <w:color w:val="A67F59"/>
          <w:sz w:val="19"/>
          <w:szCs w:val="19"/>
          <w:bdr w:val="none" w:sz="0" w:space="0" w:color="auto" w:frame="1"/>
          <w:lang w:val="en-US"/>
        </w:rPr>
        <w:t>=</w:t>
      </w:r>
      <w:r w:rsidRPr="00E559FF">
        <w:rPr>
          <w:rStyle w:val="HTML"/>
          <w:rFonts w:ascii="Consolas" w:eastAsiaTheme="majorEastAsia" w:hAnsi="Consolas" w:cs="Consolas"/>
          <w:color w:val="000000"/>
          <w:sz w:val="19"/>
          <w:szCs w:val="19"/>
          <w:bdr w:val="none" w:sz="0" w:space="0" w:color="auto" w:frame="1"/>
          <w:lang w:val="en-US"/>
        </w:rPr>
        <w:t xml:space="preserve"> t2</w:t>
      </w:r>
      <w:r w:rsidRPr="00E559FF">
        <w:rPr>
          <w:rStyle w:val="token"/>
          <w:rFonts w:ascii="Consolas" w:eastAsiaTheme="majorEastAsia" w:hAnsi="Consolas" w:cs="Consolas"/>
          <w:color w:val="999999"/>
          <w:sz w:val="19"/>
          <w:szCs w:val="19"/>
          <w:bdr w:val="none" w:sz="0" w:space="0" w:color="auto" w:frame="1"/>
          <w:lang w:val="en-US"/>
        </w:rPr>
        <w:t>.</w:t>
      </w:r>
      <w:r w:rsidRPr="00E559FF">
        <w:rPr>
          <w:rStyle w:val="HTML"/>
          <w:rFonts w:ascii="Consolas" w:eastAsiaTheme="majorEastAsia" w:hAnsi="Consolas" w:cs="Consolas"/>
          <w:color w:val="000000"/>
          <w:sz w:val="19"/>
          <w:szCs w:val="19"/>
          <w:bdr w:val="none" w:sz="0" w:space="0" w:color="auto" w:frame="1"/>
          <w:lang w:val="en-US"/>
        </w:rPr>
        <w:t>c1\G</w:t>
      </w:r>
    </w:p>
    <w:p w:rsidR="00E559FF" w:rsidRDefault="00E559FF" w:rsidP="006E0B9E">
      <w:pPr>
        <w:pStyle w:val="HTML0"/>
        <w:numPr>
          <w:ilvl w:val="0"/>
          <w:numId w:val="24"/>
        </w:numPr>
        <w:pBdr>
          <w:top w:val="single" w:sz="6" w:space="0" w:color="D9D9D9"/>
          <w:left w:val="single" w:sz="6" w:space="31" w:color="D9D9D9"/>
          <w:bottom w:val="single" w:sz="6" w:space="0" w:color="D9D9D9"/>
          <w:right w:val="single" w:sz="6" w:space="12" w:color="D9D9D9"/>
        </w:pBdr>
        <w:shd w:val="clear" w:color="auto" w:fill="F8F8F8"/>
        <w:tabs>
          <w:tab w:val="clear" w:pos="720"/>
        </w:tabs>
        <w:ind w:left="750" w:right="300"/>
        <w:textAlignment w:val="baseline"/>
        <w:rPr>
          <w:rStyle w:val="token"/>
          <w:rFonts w:ascii="Consolas" w:eastAsiaTheme="majorEastAsia" w:hAnsi="Consolas" w:cs="Consolas"/>
          <w:color w:val="555555"/>
          <w:sz w:val="19"/>
          <w:szCs w:val="19"/>
          <w:bdr w:val="none" w:sz="0" w:space="0" w:color="auto" w:frame="1"/>
        </w:rPr>
      </w:pPr>
      <w:r>
        <w:rPr>
          <w:rStyle w:val="token"/>
          <w:rFonts w:ascii="Consolas" w:eastAsiaTheme="majorEastAsia" w:hAnsi="Consolas" w:cs="Consolas"/>
          <w:color w:val="999999"/>
          <w:sz w:val="19"/>
          <w:szCs w:val="19"/>
          <w:bdr w:val="none" w:sz="0" w:space="0" w:color="auto" w:frame="1"/>
        </w:rPr>
        <w:t>***************************</w:t>
      </w:r>
      <w:r>
        <w:rPr>
          <w:rStyle w:val="token"/>
          <w:rFonts w:ascii="Consolas" w:eastAsiaTheme="majorEastAsia" w:hAnsi="Consolas" w:cs="Consolas"/>
          <w:color w:val="555555"/>
          <w:sz w:val="19"/>
          <w:szCs w:val="19"/>
          <w:bdr w:val="none" w:sz="0" w:space="0" w:color="auto" w:frame="1"/>
        </w:rPr>
        <w:t xml:space="preserve"> 1. row </w:t>
      </w:r>
      <w:r>
        <w:rPr>
          <w:rStyle w:val="token"/>
          <w:rFonts w:ascii="Consolas" w:eastAsiaTheme="majorEastAsia" w:hAnsi="Consolas" w:cs="Consolas"/>
          <w:color w:val="999999"/>
          <w:sz w:val="19"/>
          <w:szCs w:val="19"/>
          <w:bdr w:val="none" w:sz="0" w:space="0" w:color="auto" w:frame="1"/>
        </w:rPr>
        <w:t>***************************</w:t>
      </w:r>
    </w:p>
    <w:p w:rsidR="00E559FF" w:rsidRPr="00E559FF" w:rsidRDefault="00E559FF" w:rsidP="006E0B9E">
      <w:pPr>
        <w:pStyle w:val="HTML0"/>
        <w:numPr>
          <w:ilvl w:val="0"/>
          <w:numId w:val="24"/>
        </w:numPr>
        <w:pBdr>
          <w:top w:val="single" w:sz="6" w:space="0" w:color="D9D9D9"/>
          <w:left w:val="single" w:sz="6" w:space="31" w:color="D9D9D9"/>
          <w:bottom w:val="single" w:sz="6" w:space="0" w:color="D9D9D9"/>
          <w:right w:val="single" w:sz="6" w:space="12" w:color="D9D9D9"/>
        </w:pBdr>
        <w:shd w:val="clear" w:color="auto" w:fill="F8F8F8"/>
        <w:tabs>
          <w:tab w:val="clear" w:pos="720"/>
        </w:tabs>
        <w:ind w:left="750" w:right="300"/>
        <w:textAlignment w:val="baseline"/>
        <w:rPr>
          <w:rStyle w:val="HTML"/>
          <w:rFonts w:ascii="Consolas" w:eastAsiaTheme="majorEastAsia" w:hAnsi="Consolas" w:cs="Consolas"/>
          <w:color w:val="000000"/>
          <w:sz w:val="19"/>
          <w:szCs w:val="19"/>
          <w:bdr w:val="none" w:sz="0" w:space="0" w:color="auto" w:frame="1"/>
          <w:lang w:val="en-US"/>
        </w:rPr>
      </w:pPr>
      <w:r w:rsidRPr="00E559FF">
        <w:rPr>
          <w:rStyle w:val="token"/>
          <w:rFonts w:ascii="Consolas" w:eastAsiaTheme="majorEastAsia" w:hAnsi="Consolas" w:cs="Consolas"/>
          <w:color w:val="555555"/>
          <w:sz w:val="19"/>
          <w:szCs w:val="19"/>
          <w:bdr w:val="none" w:sz="0" w:space="0" w:color="auto" w:frame="1"/>
          <w:lang w:val="en-US"/>
        </w:rPr>
        <w:t>EXPLAIN</w:t>
      </w:r>
      <w:r w:rsidRPr="00E559FF">
        <w:rPr>
          <w:rStyle w:val="token"/>
          <w:rFonts w:ascii="Consolas" w:eastAsiaTheme="majorEastAsia" w:hAnsi="Consolas" w:cs="Consolas"/>
          <w:color w:val="999999"/>
          <w:sz w:val="19"/>
          <w:szCs w:val="19"/>
          <w:bdr w:val="none" w:sz="0" w:space="0" w:color="auto" w:frame="1"/>
          <w:lang w:val="en-US"/>
        </w:rPr>
        <w:t>:</w:t>
      </w:r>
      <w:r w:rsidRPr="00E559FF">
        <w:rPr>
          <w:rStyle w:val="token"/>
          <w:rFonts w:ascii="Consolas" w:eastAsiaTheme="majorEastAsia" w:hAnsi="Consolas" w:cs="Consolas"/>
          <w:color w:val="555555"/>
          <w:sz w:val="19"/>
          <w:szCs w:val="19"/>
          <w:bdr w:val="none" w:sz="0" w:space="0" w:color="auto" w:frame="1"/>
          <w:lang w:val="en-US"/>
        </w:rPr>
        <w:t xml:space="preserve"> -&gt; Left hash join (t2.c1 = t1.c1)  (cost=3.99 rows=36)</w:t>
      </w:r>
    </w:p>
    <w:p w:rsidR="00E559FF" w:rsidRPr="00E559FF" w:rsidRDefault="00E559FF" w:rsidP="006E0B9E">
      <w:pPr>
        <w:pStyle w:val="HTML0"/>
        <w:numPr>
          <w:ilvl w:val="0"/>
          <w:numId w:val="24"/>
        </w:numPr>
        <w:pBdr>
          <w:top w:val="single" w:sz="6" w:space="0" w:color="D9D9D9"/>
          <w:left w:val="single" w:sz="6" w:space="31" w:color="D9D9D9"/>
          <w:bottom w:val="single" w:sz="6" w:space="0" w:color="D9D9D9"/>
          <w:right w:val="single" w:sz="6" w:space="12" w:color="D9D9D9"/>
        </w:pBdr>
        <w:shd w:val="clear" w:color="auto" w:fill="F8F8F8"/>
        <w:tabs>
          <w:tab w:val="clear" w:pos="720"/>
        </w:tabs>
        <w:ind w:left="750" w:right="300"/>
        <w:textAlignment w:val="baseline"/>
        <w:rPr>
          <w:rStyle w:val="HTML"/>
          <w:rFonts w:ascii="Consolas" w:eastAsiaTheme="majorEastAsia" w:hAnsi="Consolas" w:cs="Consolas"/>
          <w:color w:val="000000"/>
          <w:sz w:val="19"/>
          <w:szCs w:val="19"/>
          <w:bdr w:val="none" w:sz="0" w:space="0" w:color="auto" w:frame="1"/>
          <w:lang w:val="en-US"/>
        </w:rPr>
      </w:pPr>
      <w:r w:rsidRPr="00E559FF">
        <w:rPr>
          <w:rStyle w:val="token"/>
          <w:rFonts w:ascii="Consolas" w:eastAsiaTheme="majorEastAsia" w:hAnsi="Consolas" w:cs="Consolas"/>
          <w:color w:val="A67F59"/>
          <w:sz w:val="19"/>
          <w:szCs w:val="19"/>
          <w:bdr w:val="none" w:sz="0" w:space="0" w:color="auto" w:frame="1"/>
          <w:lang w:val="en-US"/>
        </w:rPr>
        <w:t xml:space="preserve">    -&gt;</w:t>
      </w: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token"/>
          <w:rFonts w:ascii="Consolas" w:eastAsiaTheme="majorEastAsia" w:hAnsi="Consolas" w:cs="Consolas"/>
          <w:color w:val="0077AA"/>
          <w:sz w:val="19"/>
          <w:szCs w:val="19"/>
          <w:bdr w:val="none" w:sz="0" w:space="0" w:color="auto" w:frame="1"/>
          <w:lang w:val="en-US"/>
        </w:rPr>
        <w:t>Table</w:t>
      </w:r>
      <w:r w:rsidRPr="00E559FF">
        <w:rPr>
          <w:rStyle w:val="HTML"/>
          <w:rFonts w:ascii="Consolas" w:eastAsiaTheme="majorEastAsia" w:hAnsi="Consolas" w:cs="Consolas"/>
          <w:color w:val="000000"/>
          <w:sz w:val="19"/>
          <w:szCs w:val="19"/>
          <w:bdr w:val="none" w:sz="0" w:space="0" w:color="auto" w:frame="1"/>
          <w:lang w:val="en-US"/>
        </w:rPr>
        <w:t xml:space="preserve"> scan </w:t>
      </w:r>
      <w:r w:rsidRPr="00E559FF">
        <w:rPr>
          <w:rStyle w:val="token"/>
          <w:rFonts w:ascii="Consolas" w:eastAsiaTheme="majorEastAsia" w:hAnsi="Consolas" w:cs="Consolas"/>
          <w:color w:val="0077AA"/>
          <w:sz w:val="19"/>
          <w:szCs w:val="19"/>
          <w:bdr w:val="none" w:sz="0" w:space="0" w:color="auto" w:frame="1"/>
          <w:lang w:val="en-US"/>
        </w:rPr>
        <w:t>on</w:t>
      </w:r>
      <w:r w:rsidRPr="00E559FF">
        <w:rPr>
          <w:rStyle w:val="HTML"/>
          <w:rFonts w:ascii="Consolas" w:eastAsiaTheme="majorEastAsia" w:hAnsi="Consolas" w:cs="Consolas"/>
          <w:color w:val="000000"/>
          <w:sz w:val="19"/>
          <w:szCs w:val="19"/>
          <w:bdr w:val="none" w:sz="0" w:space="0" w:color="auto" w:frame="1"/>
          <w:lang w:val="en-US"/>
        </w:rPr>
        <w:t xml:space="preserve"> t1  </w:t>
      </w:r>
      <w:r w:rsidRPr="00E559FF">
        <w:rPr>
          <w:rStyle w:val="token"/>
          <w:rFonts w:ascii="Consolas" w:eastAsiaTheme="majorEastAsia" w:hAnsi="Consolas" w:cs="Consolas"/>
          <w:color w:val="999999"/>
          <w:sz w:val="19"/>
          <w:szCs w:val="19"/>
          <w:bdr w:val="none" w:sz="0" w:space="0" w:color="auto" w:frame="1"/>
          <w:lang w:val="en-US"/>
        </w:rPr>
        <w:t>(</w:t>
      </w:r>
      <w:r w:rsidRPr="00E559FF">
        <w:rPr>
          <w:rStyle w:val="HTML"/>
          <w:rFonts w:ascii="Consolas" w:eastAsiaTheme="majorEastAsia" w:hAnsi="Consolas" w:cs="Consolas"/>
          <w:color w:val="000000"/>
          <w:sz w:val="19"/>
          <w:szCs w:val="19"/>
          <w:bdr w:val="none" w:sz="0" w:space="0" w:color="auto" w:frame="1"/>
          <w:lang w:val="en-US"/>
        </w:rPr>
        <w:t>cost</w:t>
      </w:r>
      <w:r w:rsidRPr="00E559FF">
        <w:rPr>
          <w:rStyle w:val="token"/>
          <w:rFonts w:ascii="Consolas" w:eastAsiaTheme="majorEastAsia" w:hAnsi="Consolas" w:cs="Consolas"/>
          <w:color w:val="A67F59"/>
          <w:sz w:val="19"/>
          <w:szCs w:val="19"/>
          <w:bdr w:val="none" w:sz="0" w:space="0" w:color="auto" w:frame="1"/>
          <w:lang w:val="en-US"/>
        </w:rPr>
        <w:t>=</w:t>
      </w:r>
      <w:r w:rsidRPr="00E559FF">
        <w:rPr>
          <w:rStyle w:val="token"/>
          <w:rFonts w:ascii="Consolas" w:eastAsiaTheme="majorEastAsia" w:hAnsi="Consolas" w:cs="Consolas"/>
          <w:color w:val="990055"/>
          <w:sz w:val="19"/>
          <w:szCs w:val="19"/>
          <w:bdr w:val="none" w:sz="0" w:space="0" w:color="auto" w:frame="1"/>
          <w:lang w:val="en-US"/>
        </w:rPr>
        <w:t>0.85</w:t>
      </w: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token"/>
          <w:rFonts w:ascii="Consolas" w:eastAsiaTheme="majorEastAsia" w:hAnsi="Consolas" w:cs="Consolas"/>
          <w:color w:val="0077AA"/>
          <w:sz w:val="19"/>
          <w:szCs w:val="19"/>
          <w:bdr w:val="none" w:sz="0" w:space="0" w:color="auto" w:frame="1"/>
          <w:lang w:val="en-US"/>
        </w:rPr>
        <w:t>rows</w:t>
      </w:r>
      <w:r w:rsidRPr="00E559FF">
        <w:rPr>
          <w:rStyle w:val="token"/>
          <w:rFonts w:ascii="Consolas" w:eastAsiaTheme="majorEastAsia" w:hAnsi="Consolas" w:cs="Consolas"/>
          <w:color w:val="A67F59"/>
          <w:sz w:val="19"/>
          <w:szCs w:val="19"/>
          <w:bdr w:val="none" w:sz="0" w:space="0" w:color="auto" w:frame="1"/>
          <w:lang w:val="en-US"/>
        </w:rPr>
        <w:t>=</w:t>
      </w:r>
      <w:r w:rsidRPr="00E559FF">
        <w:rPr>
          <w:rStyle w:val="token"/>
          <w:rFonts w:ascii="Consolas" w:eastAsiaTheme="majorEastAsia" w:hAnsi="Consolas" w:cs="Consolas"/>
          <w:color w:val="990055"/>
          <w:sz w:val="19"/>
          <w:szCs w:val="19"/>
          <w:bdr w:val="none" w:sz="0" w:space="0" w:color="auto" w:frame="1"/>
          <w:lang w:val="en-US"/>
        </w:rPr>
        <w:t>6</w:t>
      </w:r>
      <w:r w:rsidRPr="00E559FF">
        <w:rPr>
          <w:rStyle w:val="token"/>
          <w:rFonts w:ascii="Consolas" w:eastAsiaTheme="majorEastAsia" w:hAnsi="Consolas" w:cs="Consolas"/>
          <w:color w:val="999999"/>
          <w:sz w:val="19"/>
          <w:szCs w:val="19"/>
          <w:bdr w:val="none" w:sz="0" w:space="0" w:color="auto" w:frame="1"/>
          <w:lang w:val="en-US"/>
        </w:rPr>
        <w:t>)</w:t>
      </w:r>
    </w:p>
    <w:p w:rsidR="00E559FF" w:rsidRDefault="00E559FF" w:rsidP="006E0B9E">
      <w:pPr>
        <w:pStyle w:val="HTML0"/>
        <w:numPr>
          <w:ilvl w:val="0"/>
          <w:numId w:val="24"/>
        </w:numPr>
        <w:pBdr>
          <w:top w:val="single" w:sz="6" w:space="0" w:color="D9D9D9"/>
          <w:left w:val="single" w:sz="6" w:space="31" w:color="D9D9D9"/>
          <w:bottom w:val="single" w:sz="6" w:space="0" w:color="D9D9D9"/>
          <w:right w:val="single" w:sz="6" w:space="12" w:color="D9D9D9"/>
        </w:pBdr>
        <w:shd w:val="clear" w:color="auto" w:fill="F8F8F8"/>
        <w:tabs>
          <w:tab w:val="clear" w:pos="720"/>
        </w:tabs>
        <w:ind w:left="750" w:right="300"/>
        <w:textAlignment w:val="baseline"/>
        <w:rPr>
          <w:rStyle w:val="HTML"/>
          <w:rFonts w:ascii="Consolas" w:eastAsiaTheme="majorEastAsia" w:hAnsi="Consolas" w:cs="Consolas"/>
          <w:color w:val="000000"/>
          <w:sz w:val="19"/>
          <w:szCs w:val="19"/>
          <w:bdr w:val="none" w:sz="0" w:space="0" w:color="auto" w:frame="1"/>
        </w:rPr>
      </w:pPr>
      <w:r w:rsidRPr="00E559FF">
        <w:rPr>
          <w:rStyle w:val="token"/>
          <w:rFonts w:ascii="Consolas" w:eastAsiaTheme="majorEastAsia" w:hAnsi="Consolas" w:cs="Consolas"/>
          <w:color w:val="A67F59"/>
          <w:sz w:val="19"/>
          <w:szCs w:val="19"/>
          <w:bdr w:val="none" w:sz="0" w:space="0" w:color="auto" w:frame="1"/>
          <w:lang w:val="en-US"/>
        </w:rPr>
        <w:t xml:space="preserve">    </w:t>
      </w:r>
      <w:r>
        <w:rPr>
          <w:rStyle w:val="token"/>
          <w:rFonts w:ascii="Consolas" w:eastAsiaTheme="majorEastAsia" w:hAnsi="Consolas" w:cs="Consolas"/>
          <w:color w:val="A67F59"/>
          <w:sz w:val="19"/>
          <w:szCs w:val="19"/>
          <w:bdr w:val="none" w:sz="0" w:space="0" w:color="auto" w:frame="1"/>
        </w:rPr>
        <w:t>-&gt;</w:t>
      </w:r>
      <w:r>
        <w:rPr>
          <w:rStyle w:val="HTML"/>
          <w:rFonts w:ascii="Consolas" w:eastAsiaTheme="majorEastAsia" w:hAnsi="Consolas" w:cs="Consolas"/>
          <w:color w:val="000000"/>
          <w:sz w:val="19"/>
          <w:szCs w:val="19"/>
          <w:bdr w:val="none" w:sz="0" w:space="0" w:color="auto" w:frame="1"/>
        </w:rPr>
        <w:t xml:space="preserve"> </w:t>
      </w:r>
      <w:r>
        <w:rPr>
          <w:rStyle w:val="token"/>
          <w:rFonts w:ascii="Consolas" w:eastAsiaTheme="majorEastAsia" w:hAnsi="Consolas" w:cs="Consolas"/>
          <w:color w:val="0077AA"/>
          <w:sz w:val="19"/>
          <w:szCs w:val="19"/>
          <w:bdr w:val="none" w:sz="0" w:space="0" w:color="auto" w:frame="1"/>
        </w:rPr>
        <w:t>Hash</w:t>
      </w:r>
    </w:p>
    <w:p w:rsidR="00E559FF" w:rsidRPr="00E559FF" w:rsidRDefault="00E559FF" w:rsidP="00E559FF">
      <w:pPr>
        <w:pStyle w:val="HTML0"/>
        <w:pBdr>
          <w:top w:val="single" w:sz="6" w:space="0" w:color="D9D9D9"/>
          <w:left w:val="single" w:sz="6" w:space="31" w:color="D9D9D9"/>
          <w:bottom w:val="single" w:sz="6" w:space="0" w:color="D9D9D9"/>
          <w:right w:val="single" w:sz="6" w:space="12" w:color="D9D9D9"/>
        </w:pBdr>
        <w:shd w:val="clear" w:color="auto" w:fill="F8F8F8"/>
        <w:ind w:left="750" w:right="300"/>
        <w:textAlignment w:val="baseline"/>
        <w:rPr>
          <w:rFonts w:ascii="Consolas" w:hAnsi="Consolas" w:cs="Consolas"/>
          <w:color w:val="000000"/>
          <w:sz w:val="19"/>
          <w:szCs w:val="19"/>
          <w:lang w:val="en-US"/>
        </w:rPr>
      </w:pPr>
      <w:r w:rsidRPr="00E559FF">
        <w:rPr>
          <w:rStyle w:val="token"/>
          <w:rFonts w:ascii="Consolas" w:eastAsiaTheme="majorEastAsia" w:hAnsi="Consolas" w:cs="Consolas"/>
          <w:color w:val="A67F59"/>
          <w:sz w:val="19"/>
          <w:szCs w:val="19"/>
          <w:bdr w:val="none" w:sz="0" w:space="0" w:color="auto" w:frame="1"/>
          <w:lang w:val="en-US"/>
        </w:rPr>
        <w:t xml:space="preserve">        -&gt;</w:t>
      </w: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token"/>
          <w:rFonts w:ascii="Consolas" w:eastAsiaTheme="majorEastAsia" w:hAnsi="Consolas" w:cs="Consolas"/>
          <w:color w:val="0077AA"/>
          <w:sz w:val="19"/>
          <w:szCs w:val="19"/>
          <w:bdr w:val="none" w:sz="0" w:space="0" w:color="auto" w:frame="1"/>
          <w:lang w:val="en-US"/>
        </w:rPr>
        <w:t>Table</w:t>
      </w:r>
      <w:r w:rsidRPr="00E559FF">
        <w:rPr>
          <w:rStyle w:val="HTML"/>
          <w:rFonts w:ascii="Consolas" w:eastAsiaTheme="majorEastAsia" w:hAnsi="Consolas" w:cs="Consolas"/>
          <w:color w:val="000000"/>
          <w:sz w:val="19"/>
          <w:szCs w:val="19"/>
          <w:bdr w:val="none" w:sz="0" w:space="0" w:color="auto" w:frame="1"/>
          <w:lang w:val="en-US"/>
        </w:rPr>
        <w:t xml:space="preserve"> scan </w:t>
      </w:r>
      <w:r w:rsidRPr="00E559FF">
        <w:rPr>
          <w:rStyle w:val="token"/>
          <w:rFonts w:ascii="Consolas" w:eastAsiaTheme="majorEastAsia" w:hAnsi="Consolas" w:cs="Consolas"/>
          <w:color w:val="0077AA"/>
          <w:sz w:val="19"/>
          <w:szCs w:val="19"/>
          <w:bdr w:val="none" w:sz="0" w:space="0" w:color="auto" w:frame="1"/>
          <w:lang w:val="en-US"/>
        </w:rPr>
        <w:t>on</w:t>
      </w:r>
      <w:r w:rsidRPr="00E559FF">
        <w:rPr>
          <w:rStyle w:val="HTML"/>
          <w:rFonts w:ascii="Consolas" w:eastAsiaTheme="majorEastAsia" w:hAnsi="Consolas" w:cs="Consolas"/>
          <w:color w:val="000000"/>
          <w:sz w:val="19"/>
          <w:szCs w:val="19"/>
          <w:bdr w:val="none" w:sz="0" w:space="0" w:color="auto" w:frame="1"/>
          <w:lang w:val="en-US"/>
        </w:rPr>
        <w:t xml:space="preserve"> t2  </w:t>
      </w:r>
      <w:r w:rsidRPr="00E559FF">
        <w:rPr>
          <w:rStyle w:val="token"/>
          <w:rFonts w:ascii="Consolas" w:eastAsiaTheme="majorEastAsia" w:hAnsi="Consolas" w:cs="Consolas"/>
          <w:color w:val="999999"/>
          <w:sz w:val="19"/>
          <w:szCs w:val="19"/>
          <w:bdr w:val="none" w:sz="0" w:space="0" w:color="auto" w:frame="1"/>
          <w:lang w:val="en-US"/>
        </w:rPr>
        <w:t>(</w:t>
      </w:r>
      <w:r w:rsidRPr="00E559FF">
        <w:rPr>
          <w:rStyle w:val="HTML"/>
          <w:rFonts w:ascii="Consolas" w:eastAsiaTheme="majorEastAsia" w:hAnsi="Consolas" w:cs="Consolas"/>
          <w:color w:val="000000"/>
          <w:sz w:val="19"/>
          <w:szCs w:val="19"/>
          <w:bdr w:val="none" w:sz="0" w:space="0" w:color="auto" w:frame="1"/>
          <w:lang w:val="en-US"/>
        </w:rPr>
        <w:t>cost</w:t>
      </w:r>
      <w:r w:rsidRPr="00E559FF">
        <w:rPr>
          <w:rStyle w:val="token"/>
          <w:rFonts w:ascii="Consolas" w:eastAsiaTheme="majorEastAsia" w:hAnsi="Consolas" w:cs="Consolas"/>
          <w:color w:val="A67F59"/>
          <w:sz w:val="19"/>
          <w:szCs w:val="19"/>
          <w:bdr w:val="none" w:sz="0" w:space="0" w:color="auto" w:frame="1"/>
          <w:lang w:val="en-US"/>
        </w:rPr>
        <w:t>=</w:t>
      </w:r>
      <w:r w:rsidRPr="00E559FF">
        <w:rPr>
          <w:rStyle w:val="token"/>
          <w:rFonts w:ascii="Consolas" w:eastAsiaTheme="majorEastAsia" w:hAnsi="Consolas" w:cs="Consolas"/>
          <w:color w:val="990055"/>
          <w:sz w:val="19"/>
          <w:szCs w:val="19"/>
          <w:bdr w:val="none" w:sz="0" w:space="0" w:color="auto" w:frame="1"/>
          <w:lang w:val="en-US"/>
        </w:rPr>
        <w:t>0.14</w:t>
      </w: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token"/>
          <w:rFonts w:ascii="Consolas" w:eastAsiaTheme="majorEastAsia" w:hAnsi="Consolas" w:cs="Consolas"/>
          <w:color w:val="0077AA"/>
          <w:sz w:val="19"/>
          <w:szCs w:val="19"/>
          <w:bdr w:val="none" w:sz="0" w:space="0" w:color="auto" w:frame="1"/>
          <w:lang w:val="en-US"/>
        </w:rPr>
        <w:t>rows</w:t>
      </w:r>
      <w:r w:rsidRPr="00E559FF">
        <w:rPr>
          <w:rStyle w:val="token"/>
          <w:rFonts w:ascii="Consolas" w:eastAsiaTheme="majorEastAsia" w:hAnsi="Consolas" w:cs="Consolas"/>
          <w:color w:val="A67F59"/>
          <w:sz w:val="19"/>
          <w:szCs w:val="19"/>
          <w:bdr w:val="none" w:sz="0" w:space="0" w:color="auto" w:frame="1"/>
          <w:lang w:val="en-US"/>
        </w:rPr>
        <w:t>=</w:t>
      </w:r>
      <w:r w:rsidRPr="00E559FF">
        <w:rPr>
          <w:rStyle w:val="token"/>
          <w:rFonts w:ascii="Consolas" w:eastAsiaTheme="majorEastAsia" w:hAnsi="Consolas" w:cs="Consolas"/>
          <w:color w:val="990055"/>
          <w:sz w:val="19"/>
          <w:szCs w:val="19"/>
          <w:bdr w:val="none" w:sz="0" w:space="0" w:color="auto" w:frame="1"/>
          <w:lang w:val="en-US"/>
        </w:rPr>
        <w:t>6</w:t>
      </w:r>
      <w:r w:rsidRPr="00E559FF">
        <w:rPr>
          <w:rStyle w:val="token"/>
          <w:rFonts w:ascii="Consolas" w:eastAsiaTheme="majorEastAsia" w:hAnsi="Consolas" w:cs="Consolas"/>
          <w:color w:val="999999"/>
          <w:sz w:val="19"/>
          <w:szCs w:val="19"/>
          <w:bdr w:val="none" w:sz="0" w:space="0" w:color="auto" w:frame="1"/>
          <w:lang w:val="en-US"/>
        </w:rPr>
        <w:t>)</w:t>
      </w:r>
    </w:p>
    <w:p w:rsidR="00E559FF" w:rsidRPr="00E559FF" w:rsidRDefault="00E559FF" w:rsidP="006E0B9E">
      <w:pPr>
        <w:pStyle w:val="a3"/>
        <w:numPr>
          <w:ilvl w:val="0"/>
          <w:numId w:val="24"/>
        </w:numPr>
        <w:spacing w:before="0" w:beforeAutospacing="0" w:after="0" w:afterAutospacing="0"/>
        <w:ind w:left="450"/>
        <w:textAlignment w:val="baseline"/>
        <w:rPr>
          <w:rFonts w:ascii="Arial" w:hAnsi="Arial" w:cs="Arial"/>
          <w:color w:val="555555"/>
          <w:sz w:val="21"/>
          <w:szCs w:val="21"/>
          <w:lang w:val="en-US"/>
        </w:rPr>
      </w:pPr>
      <w:r w:rsidRPr="00E559FF">
        <w:rPr>
          <w:rStyle w:val="a5"/>
          <w:rFonts w:ascii="Arial" w:hAnsi="Arial" w:cs="Arial"/>
          <w:color w:val="000000"/>
          <w:sz w:val="21"/>
          <w:szCs w:val="21"/>
          <w:bdr w:val="none" w:sz="0" w:space="0" w:color="auto" w:frame="1"/>
          <w:lang w:val="en-US"/>
        </w:rPr>
        <w:t>Right outer join</w:t>
      </w:r>
      <w:r w:rsidRPr="00E559FF">
        <w:rPr>
          <w:rFonts w:ascii="Arial" w:hAnsi="Arial" w:cs="Arial"/>
          <w:color w:val="555555"/>
          <w:sz w:val="21"/>
          <w:szCs w:val="21"/>
          <w:lang w:val="en-US"/>
        </w:rPr>
        <w:t> (observe that MySQL rewrites all right outer joins as left outer joins):</w:t>
      </w:r>
    </w:p>
    <w:p w:rsidR="00E559FF" w:rsidRPr="00E559FF" w:rsidRDefault="00E559FF" w:rsidP="006E0B9E">
      <w:pPr>
        <w:pStyle w:val="HTML0"/>
        <w:numPr>
          <w:ilvl w:val="0"/>
          <w:numId w:val="24"/>
        </w:numPr>
        <w:pBdr>
          <w:top w:val="single" w:sz="6" w:space="0" w:color="D9D9D9"/>
          <w:left w:val="single" w:sz="6" w:space="31" w:color="D9D9D9"/>
          <w:bottom w:val="single" w:sz="6" w:space="0" w:color="D9D9D9"/>
          <w:right w:val="single" w:sz="6" w:space="12" w:color="D9D9D9"/>
        </w:pBdr>
        <w:shd w:val="clear" w:color="auto" w:fill="F8F8F8"/>
        <w:tabs>
          <w:tab w:val="clear" w:pos="720"/>
        </w:tabs>
        <w:ind w:left="750" w:right="300"/>
        <w:textAlignment w:val="baseline"/>
        <w:rPr>
          <w:rStyle w:val="HTML"/>
          <w:rFonts w:ascii="Consolas" w:eastAsiaTheme="majorEastAsia" w:hAnsi="Consolas" w:cs="Consolas"/>
          <w:color w:val="000000"/>
          <w:sz w:val="19"/>
          <w:szCs w:val="19"/>
          <w:bdr w:val="none" w:sz="0" w:space="0" w:color="auto" w:frame="1"/>
          <w:lang w:val="en-US"/>
        </w:rPr>
      </w:pPr>
      <w:r w:rsidRPr="00E559FF">
        <w:rPr>
          <w:rStyle w:val="token"/>
          <w:rFonts w:ascii="Consolas" w:eastAsiaTheme="majorEastAsia" w:hAnsi="Consolas" w:cs="Consolas"/>
          <w:color w:val="A67F59"/>
          <w:sz w:val="19"/>
          <w:szCs w:val="19"/>
          <w:bdr w:val="none" w:sz="0" w:space="0" w:color="auto" w:frame="1"/>
          <w:lang w:val="en-US"/>
        </w:rPr>
        <w:t>mysql&gt;</w:t>
      </w: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token"/>
          <w:rFonts w:ascii="Consolas" w:eastAsiaTheme="majorEastAsia" w:hAnsi="Consolas" w:cs="Consolas"/>
          <w:color w:val="0077AA"/>
          <w:sz w:val="19"/>
          <w:szCs w:val="19"/>
          <w:bdr w:val="none" w:sz="0" w:space="0" w:color="auto" w:frame="1"/>
          <w:lang w:val="en-US"/>
        </w:rPr>
        <w:t>EXPLAIN</w:t>
      </w: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token"/>
          <w:rFonts w:ascii="Consolas" w:eastAsiaTheme="majorEastAsia" w:hAnsi="Consolas" w:cs="Consolas"/>
          <w:color w:val="0077AA"/>
          <w:sz w:val="19"/>
          <w:szCs w:val="19"/>
          <w:bdr w:val="none" w:sz="0" w:space="0" w:color="auto" w:frame="1"/>
          <w:lang w:val="en-US"/>
        </w:rPr>
        <w:t>FORMAT</w:t>
      </w:r>
      <w:r w:rsidRPr="00E559FF">
        <w:rPr>
          <w:rStyle w:val="token"/>
          <w:rFonts w:ascii="Consolas" w:eastAsiaTheme="majorEastAsia" w:hAnsi="Consolas" w:cs="Consolas"/>
          <w:color w:val="A67F59"/>
          <w:sz w:val="19"/>
          <w:szCs w:val="19"/>
          <w:bdr w:val="none" w:sz="0" w:space="0" w:color="auto" w:frame="1"/>
          <w:lang w:val="en-US"/>
        </w:rPr>
        <w:t>=</w:t>
      </w:r>
      <w:r w:rsidRPr="00E559FF">
        <w:rPr>
          <w:rStyle w:val="token"/>
          <w:rFonts w:ascii="Consolas" w:eastAsiaTheme="majorEastAsia" w:hAnsi="Consolas" w:cs="Consolas"/>
          <w:color w:val="0077AA"/>
          <w:sz w:val="19"/>
          <w:szCs w:val="19"/>
          <w:bdr w:val="none" w:sz="0" w:space="0" w:color="auto" w:frame="1"/>
          <w:lang w:val="en-US"/>
        </w:rPr>
        <w:t>TREE</w:t>
      </w: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token"/>
          <w:rFonts w:ascii="Consolas" w:eastAsiaTheme="majorEastAsia" w:hAnsi="Consolas" w:cs="Consolas"/>
          <w:color w:val="0077AA"/>
          <w:sz w:val="19"/>
          <w:szCs w:val="19"/>
          <w:bdr w:val="none" w:sz="0" w:space="0" w:color="auto" w:frame="1"/>
          <w:lang w:val="en-US"/>
        </w:rPr>
        <w:t>SELECT</w:t>
      </w: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token"/>
          <w:rFonts w:ascii="Consolas" w:eastAsiaTheme="majorEastAsia" w:hAnsi="Consolas" w:cs="Consolas"/>
          <w:color w:val="A67F59"/>
          <w:sz w:val="19"/>
          <w:szCs w:val="19"/>
          <w:bdr w:val="none" w:sz="0" w:space="0" w:color="auto" w:frame="1"/>
          <w:lang w:val="en-US"/>
        </w:rPr>
        <w:t>*</w:t>
      </w: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token"/>
          <w:rFonts w:ascii="Consolas" w:eastAsiaTheme="majorEastAsia" w:hAnsi="Consolas" w:cs="Consolas"/>
          <w:color w:val="0077AA"/>
          <w:sz w:val="19"/>
          <w:szCs w:val="19"/>
          <w:bdr w:val="none" w:sz="0" w:space="0" w:color="auto" w:frame="1"/>
          <w:lang w:val="en-US"/>
        </w:rPr>
        <w:t>FROM</w:t>
      </w:r>
      <w:r w:rsidRPr="00E559FF">
        <w:rPr>
          <w:rStyle w:val="HTML"/>
          <w:rFonts w:ascii="Consolas" w:eastAsiaTheme="majorEastAsia" w:hAnsi="Consolas" w:cs="Consolas"/>
          <w:color w:val="000000"/>
          <w:sz w:val="19"/>
          <w:szCs w:val="19"/>
          <w:bdr w:val="none" w:sz="0" w:space="0" w:color="auto" w:frame="1"/>
          <w:lang w:val="en-US"/>
        </w:rPr>
        <w:t xml:space="preserve"> t1 </w:t>
      </w:r>
      <w:r w:rsidRPr="00E559FF">
        <w:rPr>
          <w:rStyle w:val="token"/>
          <w:rFonts w:ascii="Consolas" w:eastAsiaTheme="majorEastAsia" w:hAnsi="Consolas" w:cs="Consolas"/>
          <w:color w:val="0077AA"/>
          <w:sz w:val="19"/>
          <w:szCs w:val="19"/>
          <w:bdr w:val="none" w:sz="0" w:space="0" w:color="auto" w:frame="1"/>
          <w:lang w:val="en-US"/>
        </w:rPr>
        <w:t>RIGHT</w:t>
      </w: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token"/>
          <w:rFonts w:ascii="Consolas" w:eastAsiaTheme="majorEastAsia" w:hAnsi="Consolas" w:cs="Consolas"/>
          <w:color w:val="0077AA"/>
          <w:sz w:val="19"/>
          <w:szCs w:val="19"/>
          <w:bdr w:val="none" w:sz="0" w:space="0" w:color="auto" w:frame="1"/>
          <w:lang w:val="en-US"/>
        </w:rPr>
        <w:t>JOIN</w:t>
      </w:r>
      <w:r w:rsidRPr="00E559FF">
        <w:rPr>
          <w:rStyle w:val="HTML"/>
          <w:rFonts w:ascii="Consolas" w:eastAsiaTheme="majorEastAsia" w:hAnsi="Consolas" w:cs="Consolas"/>
          <w:color w:val="000000"/>
          <w:sz w:val="19"/>
          <w:szCs w:val="19"/>
          <w:bdr w:val="none" w:sz="0" w:space="0" w:color="auto" w:frame="1"/>
          <w:lang w:val="en-US"/>
        </w:rPr>
        <w:t xml:space="preserve"> t2 </w:t>
      </w:r>
      <w:r w:rsidRPr="00E559FF">
        <w:rPr>
          <w:rStyle w:val="token"/>
          <w:rFonts w:ascii="Consolas" w:eastAsiaTheme="majorEastAsia" w:hAnsi="Consolas" w:cs="Consolas"/>
          <w:color w:val="0077AA"/>
          <w:sz w:val="19"/>
          <w:szCs w:val="19"/>
          <w:bdr w:val="none" w:sz="0" w:space="0" w:color="auto" w:frame="1"/>
          <w:lang w:val="en-US"/>
        </w:rPr>
        <w:t>ON</w:t>
      </w:r>
      <w:r w:rsidRPr="00E559FF">
        <w:rPr>
          <w:rStyle w:val="HTML"/>
          <w:rFonts w:ascii="Consolas" w:eastAsiaTheme="majorEastAsia" w:hAnsi="Consolas" w:cs="Consolas"/>
          <w:color w:val="000000"/>
          <w:sz w:val="19"/>
          <w:szCs w:val="19"/>
          <w:bdr w:val="none" w:sz="0" w:space="0" w:color="auto" w:frame="1"/>
          <w:lang w:val="en-US"/>
        </w:rPr>
        <w:t xml:space="preserve"> t1</w:t>
      </w:r>
      <w:r w:rsidRPr="00E559FF">
        <w:rPr>
          <w:rStyle w:val="token"/>
          <w:rFonts w:ascii="Consolas" w:eastAsiaTheme="majorEastAsia" w:hAnsi="Consolas" w:cs="Consolas"/>
          <w:color w:val="999999"/>
          <w:sz w:val="19"/>
          <w:szCs w:val="19"/>
          <w:bdr w:val="none" w:sz="0" w:space="0" w:color="auto" w:frame="1"/>
          <w:lang w:val="en-US"/>
        </w:rPr>
        <w:t>.</w:t>
      </w:r>
      <w:r w:rsidRPr="00E559FF">
        <w:rPr>
          <w:rStyle w:val="HTML"/>
          <w:rFonts w:ascii="Consolas" w:eastAsiaTheme="majorEastAsia" w:hAnsi="Consolas" w:cs="Consolas"/>
          <w:color w:val="000000"/>
          <w:sz w:val="19"/>
          <w:szCs w:val="19"/>
          <w:bdr w:val="none" w:sz="0" w:space="0" w:color="auto" w:frame="1"/>
          <w:lang w:val="en-US"/>
        </w:rPr>
        <w:t xml:space="preserve">c1 </w:t>
      </w:r>
      <w:r w:rsidRPr="00E559FF">
        <w:rPr>
          <w:rStyle w:val="token"/>
          <w:rFonts w:ascii="Consolas" w:eastAsiaTheme="majorEastAsia" w:hAnsi="Consolas" w:cs="Consolas"/>
          <w:color w:val="A67F59"/>
          <w:sz w:val="19"/>
          <w:szCs w:val="19"/>
          <w:bdr w:val="none" w:sz="0" w:space="0" w:color="auto" w:frame="1"/>
          <w:lang w:val="en-US"/>
        </w:rPr>
        <w:t>=</w:t>
      </w:r>
      <w:r w:rsidRPr="00E559FF">
        <w:rPr>
          <w:rStyle w:val="HTML"/>
          <w:rFonts w:ascii="Consolas" w:eastAsiaTheme="majorEastAsia" w:hAnsi="Consolas" w:cs="Consolas"/>
          <w:color w:val="000000"/>
          <w:sz w:val="19"/>
          <w:szCs w:val="19"/>
          <w:bdr w:val="none" w:sz="0" w:space="0" w:color="auto" w:frame="1"/>
          <w:lang w:val="en-US"/>
        </w:rPr>
        <w:t xml:space="preserve"> t2</w:t>
      </w:r>
      <w:r w:rsidRPr="00E559FF">
        <w:rPr>
          <w:rStyle w:val="token"/>
          <w:rFonts w:ascii="Consolas" w:eastAsiaTheme="majorEastAsia" w:hAnsi="Consolas" w:cs="Consolas"/>
          <w:color w:val="999999"/>
          <w:sz w:val="19"/>
          <w:szCs w:val="19"/>
          <w:bdr w:val="none" w:sz="0" w:space="0" w:color="auto" w:frame="1"/>
          <w:lang w:val="en-US"/>
        </w:rPr>
        <w:t>.</w:t>
      </w:r>
      <w:r w:rsidRPr="00E559FF">
        <w:rPr>
          <w:rStyle w:val="HTML"/>
          <w:rFonts w:ascii="Consolas" w:eastAsiaTheme="majorEastAsia" w:hAnsi="Consolas" w:cs="Consolas"/>
          <w:color w:val="000000"/>
          <w:sz w:val="19"/>
          <w:szCs w:val="19"/>
          <w:bdr w:val="none" w:sz="0" w:space="0" w:color="auto" w:frame="1"/>
          <w:lang w:val="en-US"/>
        </w:rPr>
        <w:t>c1\G</w:t>
      </w:r>
    </w:p>
    <w:p w:rsidR="00E559FF" w:rsidRDefault="00E559FF" w:rsidP="006E0B9E">
      <w:pPr>
        <w:pStyle w:val="HTML0"/>
        <w:numPr>
          <w:ilvl w:val="0"/>
          <w:numId w:val="24"/>
        </w:numPr>
        <w:pBdr>
          <w:top w:val="single" w:sz="6" w:space="0" w:color="D9D9D9"/>
          <w:left w:val="single" w:sz="6" w:space="31" w:color="D9D9D9"/>
          <w:bottom w:val="single" w:sz="6" w:space="0" w:color="D9D9D9"/>
          <w:right w:val="single" w:sz="6" w:space="12" w:color="D9D9D9"/>
        </w:pBdr>
        <w:shd w:val="clear" w:color="auto" w:fill="F8F8F8"/>
        <w:tabs>
          <w:tab w:val="clear" w:pos="720"/>
        </w:tabs>
        <w:ind w:left="750" w:right="300"/>
        <w:textAlignment w:val="baseline"/>
        <w:rPr>
          <w:rStyle w:val="token"/>
          <w:rFonts w:ascii="Consolas" w:eastAsiaTheme="majorEastAsia" w:hAnsi="Consolas" w:cs="Consolas"/>
          <w:color w:val="555555"/>
          <w:sz w:val="19"/>
          <w:szCs w:val="19"/>
          <w:bdr w:val="none" w:sz="0" w:space="0" w:color="auto" w:frame="1"/>
        </w:rPr>
      </w:pPr>
      <w:r>
        <w:rPr>
          <w:rStyle w:val="token"/>
          <w:rFonts w:ascii="Consolas" w:eastAsiaTheme="majorEastAsia" w:hAnsi="Consolas" w:cs="Consolas"/>
          <w:color w:val="999999"/>
          <w:sz w:val="19"/>
          <w:szCs w:val="19"/>
          <w:bdr w:val="none" w:sz="0" w:space="0" w:color="auto" w:frame="1"/>
        </w:rPr>
        <w:t>***************************</w:t>
      </w:r>
      <w:r>
        <w:rPr>
          <w:rStyle w:val="token"/>
          <w:rFonts w:ascii="Consolas" w:eastAsiaTheme="majorEastAsia" w:hAnsi="Consolas" w:cs="Consolas"/>
          <w:color w:val="555555"/>
          <w:sz w:val="19"/>
          <w:szCs w:val="19"/>
          <w:bdr w:val="none" w:sz="0" w:space="0" w:color="auto" w:frame="1"/>
        </w:rPr>
        <w:t xml:space="preserve"> 1. row </w:t>
      </w:r>
      <w:r>
        <w:rPr>
          <w:rStyle w:val="token"/>
          <w:rFonts w:ascii="Consolas" w:eastAsiaTheme="majorEastAsia" w:hAnsi="Consolas" w:cs="Consolas"/>
          <w:color w:val="999999"/>
          <w:sz w:val="19"/>
          <w:szCs w:val="19"/>
          <w:bdr w:val="none" w:sz="0" w:space="0" w:color="auto" w:frame="1"/>
        </w:rPr>
        <w:t>***************************</w:t>
      </w:r>
    </w:p>
    <w:p w:rsidR="00E559FF" w:rsidRPr="00E559FF" w:rsidRDefault="00E559FF" w:rsidP="006E0B9E">
      <w:pPr>
        <w:pStyle w:val="HTML0"/>
        <w:numPr>
          <w:ilvl w:val="0"/>
          <w:numId w:val="24"/>
        </w:numPr>
        <w:pBdr>
          <w:top w:val="single" w:sz="6" w:space="0" w:color="D9D9D9"/>
          <w:left w:val="single" w:sz="6" w:space="31" w:color="D9D9D9"/>
          <w:bottom w:val="single" w:sz="6" w:space="0" w:color="D9D9D9"/>
          <w:right w:val="single" w:sz="6" w:space="12" w:color="D9D9D9"/>
        </w:pBdr>
        <w:shd w:val="clear" w:color="auto" w:fill="F8F8F8"/>
        <w:tabs>
          <w:tab w:val="clear" w:pos="720"/>
        </w:tabs>
        <w:ind w:left="750" w:right="300"/>
        <w:textAlignment w:val="baseline"/>
        <w:rPr>
          <w:rStyle w:val="HTML"/>
          <w:rFonts w:ascii="Consolas" w:eastAsiaTheme="majorEastAsia" w:hAnsi="Consolas" w:cs="Consolas"/>
          <w:color w:val="000000"/>
          <w:sz w:val="19"/>
          <w:szCs w:val="19"/>
          <w:bdr w:val="none" w:sz="0" w:space="0" w:color="auto" w:frame="1"/>
          <w:lang w:val="en-US"/>
        </w:rPr>
      </w:pPr>
      <w:r w:rsidRPr="00E559FF">
        <w:rPr>
          <w:rStyle w:val="token"/>
          <w:rFonts w:ascii="Consolas" w:eastAsiaTheme="majorEastAsia" w:hAnsi="Consolas" w:cs="Consolas"/>
          <w:color w:val="555555"/>
          <w:sz w:val="19"/>
          <w:szCs w:val="19"/>
          <w:bdr w:val="none" w:sz="0" w:space="0" w:color="auto" w:frame="1"/>
          <w:lang w:val="en-US"/>
        </w:rPr>
        <w:t>EXPLAIN</w:t>
      </w:r>
      <w:r w:rsidRPr="00E559FF">
        <w:rPr>
          <w:rStyle w:val="token"/>
          <w:rFonts w:ascii="Consolas" w:eastAsiaTheme="majorEastAsia" w:hAnsi="Consolas" w:cs="Consolas"/>
          <w:color w:val="999999"/>
          <w:sz w:val="19"/>
          <w:szCs w:val="19"/>
          <w:bdr w:val="none" w:sz="0" w:space="0" w:color="auto" w:frame="1"/>
          <w:lang w:val="en-US"/>
        </w:rPr>
        <w:t>:</w:t>
      </w:r>
      <w:r w:rsidRPr="00E559FF">
        <w:rPr>
          <w:rStyle w:val="token"/>
          <w:rFonts w:ascii="Consolas" w:eastAsiaTheme="majorEastAsia" w:hAnsi="Consolas" w:cs="Consolas"/>
          <w:color w:val="555555"/>
          <w:sz w:val="19"/>
          <w:szCs w:val="19"/>
          <w:bdr w:val="none" w:sz="0" w:space="0" w:color="auto" w:frame="1"/>
          <w:lang w:val="en-US"/>
        </w:rPr>
        <w:t xml:space="preserve"> -&gt; Left hash join (t1.c1 = t2.c1)  (cost=3.99 rows=36)</w:t>
      </w:r>
    </w:p>
    <w:p w:rsidR="00E559FF" w:rsidRPr="00E559FF" w:rsidRDefault="00E559FF" w:rsidP="006E0B9E">
      <w:pPr>
        <w:pStyle w:val="HTML0"/>
        <w:numPr>
          <w:ilvl w:val="0"/>
          <w:numId w:val="24"/>
        </w:numPr>
        <w:pBdr>
          <w:top w:val="single" w:sz="6" w:space="0" w:color="D9D9D9"/>
          <w:left w:val="single" w:sz="6" w:space="31" w:color="D9D9D9"/>
          <w:bottom w:val="single" w:sz="6" w:space="0" w:color="D9D9D9"/>
          <w:right w:val="single" w:sz="6" w:space="12" w:color="D9D9D9"/>
        </w:pBdr>
        <w:shd w:val="clear" w:color="auto" w:fill="F8F8F8"/>
        <w:tabs>
          <w:tab w:val="clear" w:pos="720"/>
        </w:tabs>
        <w:ind w:left="750" w:right="300"/>
        <w:textAlignment w:val="baseline"/>
        <w:rPr>
          <w:rStyle w:val="HTML"/>
          <w:rFonts w:ascii="Consolas" w:eastAsiaTheme="majorEastAsia" w:hAnsi="Consolas" w:cs="Consolas"/>
          <w:color w:val="000000"/>
          <w:sz w:val="19"/>
          <w:szCs w:val="19"/>
          <w:bdr w:val="none" w:sz="0" w:space="0" w:color="auto" w:frame="1"/>
          <w:lang w:val="en-US"/>
        </w:rPr>
      </w:pPr>
      <w:r w:rsidRPr="00E559FF">
        <w:rPr>
          <w:rStyle w:val="token"/>
          <w:rFonts w:ascii="Consolas" w:eastAsiaTheme="majorEastAsia" w:hAnsi="Consolas" w:cs="Consolas"/>
          <w:color w:val="A67F59"/>
          <w:sz w:val="19"/>
          <w:szCs w:val="19"/>
          <w:bdr w:val="none" w:sz="0" w:space="0" w:color="auto" w:frame="1"/>
          <w:lang w:val="en-US"/>
        </w:rPr>
        <w:t xml:space="preserve">    -&gt;</w:t>
      </w: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token"/>
          <w:rFonts w:ascii="Consolas" w:eastAsiaTheme="majorEastAsia" w:hAnsi="Consolas" w:cs="Consolas"/>
          <w:color w:val="0077AA"/>
          <w:sz w:val="19"/>
          <w:szCs w:val="19"/>
          <w:bdr w:val="none" w:sz="0" w:space="0" w:color="auto" w:frame="1"/>
          <w:lang w:val="en-US"/>
        </w:rPr>
        <w:t>Table</w:t>
      </w:r>
      <w:r w:rsidRPr="00E559FF">
        <w:rPr>
          <w:rStyle w:val="HTML"/>
          <w:rFonts w:ascii="Consolas" w:eastAsiaTheme="majorEastAsia" w:hAnsi="Consolas" w:cs="Consolas"/>
          <w:color w:val="000000"/>
          <w:sz w:val="19"/>
          <w:szCs w:val="19"/>
          <w:bdr w:val="none" w:sz="0" w:space="0" w:color="auto" w:frame="1"/>
          <w:lang w:val="en-US"/>
        </w:rPr>
        <w:t xml:space="preserve"> scan </w:t>
      </w:r>
      <w:r w:rsidRPr="00E559FF">
        <w:rPr>
          <w:rStyle w:val="token"/>
          <w:rFonts w:ascii="Consolas" w:eastAsiaTheme="majorEastAsia" w:hAnsi="Consolas" w:cs="Consolas"/>
          <w:color w:val="0077AA"/>
          <w:sz w:val="19"/>
          <w:szCs w:val="19"/>
          <w:bdr w:val="none" w:sz="0" w:space="0" w:color="auto" w:frame="1"/>
          <w:lang w:val="en-US"/>
        </w:rPr>
        <w:t>on</w:t>
      </w:r>
      <w:r w:rsidRPr="00E559FF">
        <w:rPr>
          <w:rStyle w:val="HTML"/>
          <w:rFonts w:ascii="Consolas" w:eastAsiaTheme="majorEastAsia" w:hAnsi="Consolas" w:cs="Consolas"/>
          <w:color w:val="000000"/>
          <w:sz w:val="19"/>
          <w:szCs w:val="19"/>
          <w:bdr w:val="none" w:sz="0" w:space="0" w:color="auto" w:frame="1"/>
          <w:lang w:val="en-US"/>
        </w:rPr>
        <w:t xml:space="preserve"> t2  </w:t>
      </w:r>
      <w:r w:rsidRPr="00E559FF">
        <w:rPr>
          <w:rStyle w:val="token"/>
          <w:rFonts w:ascii="Consolas" w:eastAsiaTheme="majorEastAsia" w:hAnsi="Consolas" w:cs="Consolas"/>
          <w:color w:val="999999"/>
          <w:sz w:val="19"/>
          <w:szCs w:val="19"/>
          <w:bdr w:val="none" w:sz="0" w:space="0" w:color="auto" w:frame="1"/>
          <w:lang w:val="en-US"/>
        </w:rPr>
        <w:t>(</w:t>
      </w:r>
      <w:r w:rsidRPr="00E559FF">
        <w:rPr>
          <w:rStyle w:val="HTML"/>
          <w:rFonts w:ascii="Consolas" w:eastAsiaTheme="majorEastAsia" w:hAnsi="Consolas" w:cs="Consolas"/>
          <w:color w:val="000000"/>
          <w:sz w:val="19"/>
          <w:szCs w:val="19"/>
          <w:bdr w:val="none" w:sz="0" w:space="0" w:color="auto" w:frame="1"/>
          <w:lang w:val="en-US"/>
        </w:rPr>
        <w:t>cost</w:t>
      </w:r>
      <w:r w:rsidRPr="00E559FF">
        <w:rPr>
          <w:rStyle w:val="token"/>
          <w:rFonts w:ascii="Consolas" w:eastAsiaTheme="majorEastAsia" w:hAnsi="Consolas" w:cs="Consolas"/>
          <w:color w:val="A67F59"/>
          <w:sz w:val="19"/>
          <w:szCs w:val="19"/>
          <w:bdr w:val="none" w:sz="0" w:space="0" w:color="auto" w:frame="1"/>
          <w:lang w:val="en-US"/>
        </w:rPr>
        <w:t>=</w:t>
      </w:r>
      <w:r w:rsidRPr="00E559FF">
        <w:rPr>
          <w:rStyle w:val="token"/>
          <w:rFonts w:ascii="Consolas" w:eastAsiaTheme="majorEastAsia" w:hAnsi="Consolas" w:cs="Consolas"/>
          <w:color w:val="990055"/>
          <w:sz w:val="19"/>
          <w:szCs w:val="19"/>
          <w:bdr w:val="none" w:sz="0" w:space="0" w:color="auto" w:frame="1"/>
          <w:lang w:val="en-US"/>
        </w:rPr>
        <w:t>0.85</w:t>
      </w: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token"/>
          <w:rFonts w:ascii="Consolas" w:eastAsiaTheme="majorEastAsia" w:hAnsi="Consolas" w:cs="Consolas"/>
          <w:color w:val="0077AA"/>
          <w:sz w:val="19"/>
          <w:szCs w:val="19"/>
          <w:bdr w:val="none" w:sz="0" w:space="0" w:color="auto" w:frame="1"/>
          <w:lang w:val="en-US"/>
        </w:rPr>
        <w:t>rows</w:t>
      </w:r>
      <w:r w:rsidRPr="00E559FF">
        <w:rPr>
          <w:rStyle w:val="token"/>
          <w:rFonts w:ascii="Consolas" w:eastAsiaTheme="majorEastAsia" w:hAnsi="Consolas" w:cs="Consolas"/>
          <w:color w:val="A67F59"/>
          <w:sz w:val="19"/>
          <w:szCs w:val="19"/>
          <w:bdr w:val="none" w:sz="0" w:space="0" w:color="auto" w:frame="1"/>
          <w:lang w:val="en-US"/>
        </w:rPr>
        <w:t>=</w:t>
      </w:r>
      <w:r w:rsidRPr="00E559FF">
        <w:rPr>
          <w:rStyle w:val="token"/>
          <w:rFonts w:ascii="Consolas" w:eastAsiaTheme="majorEastAsia" w:hAnsi="Consolas" w:cs="Consolas"/>
          <w:color w:val="990055"/>
          <w:sz w:val="19"/>
          <w:szCs w:val="19"/>
          <w:bdr w:val="none" w:sz="0" w:space="0" w:color="auto" w:frame="1"/>
          <w:lang w:val="en-US"/>
        </w:rPr>
        <w:t>6</w:t>
      </w:r>
      <w:r w:rsidRPr="00E559FF">
        <w:rPr>
          <w:rStyle w:val="token"/>
          <w:rFonts w:ascii="Consolas" w:eastAsiaTheme="majorEastAsia" w:hAnsi="Consolas" w:cs="Consolas"/>
          <w:color w:val="999999"/>
          <w:sz w:val="19"/>
          <w:szCs w:val="19"/>
          <w:bdr w:val="none" w:sz="0" w:space="0" w:color="auto" w:frame="1"/>
          <w:lang w:val="en-US"/>
        </w:rPr>
        <w:t>)</w:t>
      </w:r>
    </w:p>
    <w:p w:rsidR="00E559FF" w:rsidRDefault="00E559FF" w:rsidP="006E0B9E">
      <w:pPr>
        <w:pStyle w:val="HTML0"/>
        <w:numPr>
          <w:ilvl w:val="0"/>
          <w:numId w:val="24"/>
        </w:numPr>
        <w:pBdr>
          <w:top w:val="single" w:sz="6" w:space="0" w:color="D9D9D9"/>
          <w:left w:val="single" w:sz="6" w:space="31" w:color="D9D9D9"/>
          <w:bottom w:val="single" w:sz="6" w:space="0" w:color="D9D9D9"/>
          <w:right w:val="single" w:sz="6" w:space="12" w:color="D9D9D9"/>
        </w:pBdr>
        <w:shd w:val="clear" w:color="auto" w:fill="F8F8F8"/>
        <w:tabs>
          <w:tab w:val="clear" w:pos="720"/>
        </w:tabs>
        <w:ind w:left="750" w:right="300"/>
        <w:textAlignment w:val="baseline"/>
        <w:rPr>
          <w:rStyle w:val="HTML"/>
          <w:rFonts w:ascii="Consolas" w:eastAsiaTheme="majorEastAsia" w:hAnsi="Consolas" w:cs="Consolas"/>
          <w:color w:val="000000"/>
          <w:sz w:val="19"/>
          <w:szCs w:val="19"/>
          <w:bdr w:val="none" w:sz="0" w:space="0" w:color="auto" w:frame="1"/>
        </w:rPr>
      </w:pPr>
      <w:r w:rsidRPr="00E559FF">
        <w:rPr>
          <w:rStyle w:val="token"/>
          <w:rFonts w:ascii="Consolas" w:eastAsiaTheme="majorEastAsia" w:hAnsi="Consolas" w:cs="Consolas"/>
          <w:color w:val="A67F59"/>
          <w:sz w:val="19"/>
          <w:szCs w:val="19"/>
          <w:bdr w:val="none" w:sz="0" w:space="0" w:color="auto" w:frame="1"/>
          <w:lang w:val="en-US"/>
        </w:rPr>
        <w:t xml:space="preserve">    </w:t>
      </w:r>
      <w:r>
        <w:rPr>
          <w:rStyle w:val="token"/>
          <w:rFonts w:ascii="Consolas" w:eastAsiaTheme="majorEastAsia" w:hAnsi="Consolas" w:cs="Consolas"/>
          <w:color w:val="A67F59"/>
          <w:sz w:val="19"/>
          <w:szCs w:val="19"/>
          <w:bdr w:val="none" w:sz="0" w:space="0" w:color="auto" w:frame="1"/>
        </w:rPr>
        <w:t>-&gt;</w:t>
      </w:r>
      <w:r>
        <w:rPr>
          <w:rStyle w:val="HTML"/>
          <w:rFonts w:ascii="Consolas" w:eastAsiaTheme="majorEastAsia" w:hAnsi="Consolas" w:cs="Consolas"/>
          <w:color w:val="000000"/>
          <w:sz w:val="19"/>
          <w:szCs w:val="19"/>
          <w:bdr w:val="none" w:sz="0" w:space="0" w:color="auto" w:frame="1"/>
        </w:rPr>
        <w:t xml:space="preserve"> </w:t>
      </w:r>
      <w:r>
        <w:rPr>
          <w:rStyle w:val="token"/>
          <w:rFonts w:ascii="Consolas" w:eastAsiaTheme="majorEastAsia" w:hAnsi="Consolas" w:cs="Consolas"/>
          <w:color w:val="0077AA"/>
          <w:sz w:val="19"/>
          <w:szCs w:val="19"/>
          <w:bdr w:val="none" w:sz="0" w:space="0" w:color="auto" w:frame="1"/>
        </w:rPr>
        <w:t>Hash</w:t>
      </w:r>
    </w:p>
    <w:p w:rsidR="00E559FF" w:rsidRPr="00E559FF" w:rsidRDefault="00E559FF" w:rsidP="00E559FF">
      <w:pPr>
        <w:pStyle w:val="HTML0"/>
        <w:pBdr>
          <w:top w:val="single" w:sz="6" w:space="0" w:color="D9D9D9"/>
          <w:left w:val="single" w:sz="6" w:space="31" w:color="D9D9D9"/>
          <w:bottom w:val="single" w:sz="6" w:space="0" w:color="D9D9D9"/>
          <w:right w:val="single" w:sz="6" w:space="12" w:color="D9D9D9"/>
        </w:pBdr>
        <w:shd w:val="clear" w:color="auto" w:fill="F8F8F8"/>
        <w:ind w:left="750" w:right="300"/>
        <w:textAlignment w:val="baseline"/>
        <w:rPr>
          <w:rFonts w:ascii="Consolas" w:hAnsi="Consolas" w:cs="Consolas"/>
          <w:color w:val="000000"/>
          <w:sz w:val="19"/>
          <w:szCs w:val="19"/>
          <w:lang w:val="en-US"/>
        </w:rPr>
      </w:pPr>
      <w:r w:rsidRPr="00E559FF">
        <w:rPr>
          <w:rStyle w:val="token"/>
          <w:rFonts w:ascii="Consolas" w:eastAsiaTheme="majorEastAsia" w:hAnsi="Consolas" w:cs="Consolas"/>
          <w:color w:val="A67F59"/>
          <w:sz w:val="19"/>
          <w:szCs w:val="19"/>
          <w:bdr w:val="none" w:sz="0" w:space="0" w:color="auto" w:frame="1"/>
          <w:lang w:val="en-US"/>
        </w:rPr>
        <w:t xml:space="preserve">        -&gt;</w:t>
      </w: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token"/>
          <w:rFonts w:ascii="Consolas" w:eastAsiaTheme="majorEastAsia" w:hAnsi="Consolas" w:cs="Consolas"/>
          <w:color w:val="0077AA"/>
          <w:sz w:val="19"/>
          <w:szCs w:val="19"/>
          <w:bdr w:val="none" w:sz="0" w:space="0" w:color="auto" w:frame="1"/>
          <w:lang w:val="en-US"/>
        </w:rPr>
        <w:t>Table</w:t>
      </w:r>
      <w:r w:rsidRPr="00E559FF">
        <w:rPr>
          <w:rStyle w:val="HTML"/>
          <w:rFonts w:ascii="Consolas" w:eastAsiaTheme="majorEastAsia" w:hAnsi="Consolas" w:cs="Consolas"/>
          <w:color w:val="000000"/>
          <w:sz w:val="19"/>
          <w:szCs w:val="19"/>
          <w:bdr w:val="none" w:sz="0" w:space="0" w:color="auto" w:frame="1"/>
          <w:lang w:val="en-US"/>
        </w:rPr>
        <w:t xml:space="preserve"> scan </w:t>
      </w:r>
      <w:r w:rsidRPr="00E559FF">
        <w:rPr>
          <w:rStyle w:val="token"/>
          <w:rFonts w:ascii="Consolas" w:eastAsiaTheme="majorEastAsia" w:hAnsi="Consolas" w:cs="Consolas"/>
          <w:color w:val="0077AA"/>
          <w:sz w:val="19"/>
          <w:szCs w:val="19"/>
          <w:bdr w:val="none" w:sz="0" w:space="0" w:color="auto" w:frame="1"/>
          <w:lang w:val="en-US"/>
        </w:rPr>
        <w:t>on</w:t>
      </w:r>
      <w:r w:rsidRPr="00E559FF">
        <w:rPr>
          <w:rStyle w:val="HTML"/>
          <w:rFonts w:ascii="Consolas" w:eastAsiaTheme="majorEastAsia" w:hAnsi="Consolas" w:cs="Consolas"/>
          <w:color w:val="000000"/>
          <w:sz w:val="19"/>
          <w:szCs w:val="19"/>
          <w:bdr w:val="none" w:sz="0" w:space="0" w:color="auto" w:frame="1"/>
          <w:lang w:val="en-US"/>
        </w:rPr>
        <w:t xml:space="preserve"> t1  </w:t>
      </w:r>
      <w:r w:rsidRPr="00E559FF">
        <w:rPr>
          <w:rStyle w:val="token"/>
          <w:rFonts w:ascii="Consolas" w:eastAsiaTheme="majorEastAsia" w:hAnsi="Consolas" w:cs="Consolas"/>
          <w:color w:val="999999"/>
          <w:sz w:val="19"/>
          <w:szCs w:val="19"/>
          <w:bdr w:val="none" w:sz="0" w:space="0" w:color="auto" w:frame="1"/>
          <w:lang w:val="en-US"/>
        </w:rPr>
        <w:t>(</w:t>
      </w:r>
      <w:r w:rsidRPr="00E559FF">
        <w:rPr>
          <w:rStyle w:val="HTML"/>
          <w:rFonts w:ascii="Consolas" w:eastAsiaTheme="majorEastAsia" w:hAnsi="Consolas" w:cs="Consolas"/>
          <w:color w:val="000000"/>
          <w:sz w:val="19"/>
          <w:szCs w:val="19"/>
          <w:bdr w:val="none" w:sz="0" w:space="0" w:color="auto" w:frame="1"/>
          <w:lang w:val="en-US"/>
        </w:rPr>
        <w:t>cost</w:t>
      </w:r>
      <w:r w:rsidRPr="00E559FF">
        <w:rPr>
          <w:rStyle w:val="token"/>
          <w:rFonts w:ascii="Consolas" w:eastAsiaTheme="majorEastAsia" w:hAnsi="Consolas" w:cs="Consolas"/>
          <w:color w:val="A67F59"/>
          <w:sz w:val="19"/>
          <w:szCs w:val="19"/>
          <w:bdr w:val="none" w:sz="0" w:space="0" w:color="auto" w:frame="1"/>
          <w:lang w:val="en-US"/>
        </w:rPr>
        <w:t>=</w:t>
      </w:r>
      <w:r w:rsidRPr="00E559FF">
        <w:rPr>
          <w:rStyle w:val="token"/>
          <w:rFonts w:ascii="Consolas" w:eastAsiaTheme="majorEastAsia" w:hAnsi="Consolas" w:cs="Consolas"/>
          <w:color w:val="990055"/>
          <w:sz w:val="19"/>
          <w:szCs w:val="19"/>
          <w:bdr w:val="none" w:sz="0" w:space="0" w:color="auto" w:frame="1"/>
          <w:lang w:val="en-US"/>
        </w:rPr>
        <w:t>0.14</w:t>
      </w: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token"/>
          <w:rFonts w:ascii="Consolas" w:eastAsiaTheme="majorEastAsia" w:hAnsi="Consolas" w:cs="Consolas"/>
          <w:color w:val="0077AA"/>
          <w:sz w:val="19"/>
          <w:szCs w:val="19"/>
          <w:bdr w:val="none" w:sz="0" w:space="0" w:color="auto" w:frame="1"/>
          <w:lang w:val="en-US"/>
        </w:rPr>
        <w:t>rows</w:t>
      </w:r>
      <w:r w:rsidRPr="00E559FF">
        <w:rPr>
          <w:rStyle w:val="token"/>
          <w:rFonts w:ascii="Consolas" w:eastAsiaTheme="majorEastAsia" w:hAnsi="Consolas" w:cs="Consolas"/>
          <w:color w:val="A67F59"/>
          <w:sz w:val="19"/>
          <w:szCs w:val="19"/>
          <w:bdr w:val="none" w:sz="0" w:space="0" w:color="auto" w:frame="1"/>
          <w:lang w:val="en-US"/>
        </w:rPr>
        <w:t>=</w:t>
      </w:r>
      <w:r w:rsidRPr="00E559FF">
        <w:rPr>
          <w:rStyle w:val="token"/>
          <w:rFonts w:ascii="Consolas" w:eastAsiaTheme="majorEastAsia" w:hAnsi="Consolas" w:cs="Consolas"/>
          <w:color w:val="990055"/>
          <w:sz w:val="19"/>
          <w:szCs w:val="19"/>
          <w:bdr w:val="none" w:sz="0" w:space="0" w:color="auto" w:frame="1"/>
          <w:lang w:val="en-US"/>
        </w:rPr>
        <w:t>6</w:t>
      </w:r>
      <w:r w:rsidRPr="00E559FF">
        <w:rPr>
          <w:rStyle w:val="token"/>
          <w:rFonts w:ascii="Consolas" w:eastAsiaTheme="majorEastAsia" w:hAnsi="Consolas" w:cs="Consolas"/>
          <w:color w:val="999999"/>
          <w:sz w:val="19"/>
          <w:szCs w:val="19"/>
          <w:bdr w:val="none" w:sz="0" w:space="0" w:color="auto" w:frame="1"/>
          <w:lang w:val="en-US"/>
        </w:rPr>
        <w:t>)</w:t>
      </w:r>
    </w:p>
    <w:p w:rsidR="00E559FF" w:rsidRPr="00E559FF" w:rsidRDefault="00E559FF" w:rsidP="00E559FF">
      <w:pPr>
        <w:pStyle w:val="a3"/>
        <w:spacing w:before="0" w:beforeAutospacing="0" w:after="0" w:afterAutospacing="0"/>
        <w:textAlignment w:val="baseline"/>
        <w:rPr>
          <w:rFonts w:ascii="Arial" w:hAnsi="Arial" w:cs="Arial"/>
          <w:color w:val="555555"/>
          <w:sz w:val="21"/>
          <w:szCs w:val="21"/>
          <w:lang w:val="en-US"/>
        </w:rPr>
      </w:pPr>
      <w:r w:rsidRPr="00E559FF">
        <w:rPr>
          <w:rFonts w:ascii="Arial" w:hAnsi="Arial" w:cs="Arial"/>
          <w:color w:val="555555"/>
          <w:sz w:val="21"/>
          <w:szCs w:val="21"/>
          <w:lang w:val="en-US"/>
        </w:rPr>
        <w:t>By default, MySQL 8.0.18 and later employs hash joins whenever possible. It is possible to control whether hash joins are employed using one of the </w:t>
      </w:r>
      <w:hyperlink r:id="rId166" w:anchor="optimizer-hints-table-level" w:tooltip="Table-Level Optimizer Hints" w:history="1">
        <w:r w:rsidRPr="00E559FF">
          <w:rPr>
            <w:rStyle w:val="HTML"/>
            <w:rFonts w:eastAsiaTheme="majorEastAsia"/>
            <w:color w:val="000000"/>
            <w:u w:val="single"/>
            <w:bdr w:val="none" w:sz="0" w:space="0" w:color="auto" w:frame="1"/>
            <w:lang w:val="en-US"/>
          </w:rPr>
          <w:t>BNL</w:t>
        </w:r>
      </w:hyperlink>
      <w:r w:rsidRPr="00E559FF">
        <w:rPr>
          <w:rFonts w:ascii="Arial" w:hAnsi="Arial" w:cs="Arial"/>
          <w:color w:val="555555"/>
          <w:sz w:val="21"/>
          <w:szCs w:val="21"/>
          <w:lang w:val="en-US"/>
        </w:rPr>
        <w:t> and </w:t>
      </w:r>
      <w:r w:rsidRPr="00E559FF">
        <w:rPr>
          <w:rStyle w:val="HTML"/>
          <w:rFonts w:eastAsiaTheme="majorEastAsia"/>
          <w:color w:val="000000"/>
          <w:bdr w:val="none" w:sz="0" w:space="0" w:color="auto" w:frame="1"/>
          <w:lang w:val="en-US"/>
        </w:rPr>
        <w:t>NO_BNL</w:t>
      </w:r>
      <w:r w:rsidRPr="00E559FF">
        <w:rPr>
          <w:rFonts w:ascii="Arial" w:hAnsi="Arial" w:cs="Arial"/>
          <w:color w:val="555555"/>
          <w:sz w:val="21"/>
          <w:szCs w:val="21"/>
          <w:lang w:val="en-US"/>
        </w:rPr>
        <w:t> optimizer hints.</w:t>
      </w:r>
    </w:p>
    <w:p w:rsidR="00E559FF" w:rsidRPr="00E559FF" w:rsidRDefault="00E559FF" w:rsidP="00E559FF">
      <w:pPr>
        <w:pStyle w:val="a3"/>
        <w:spacing w:before="0" w:beforeAutospacing="0" w:after="0" w:afterAutospacing="0"/>
        <w:textAlignment w:val="baseline"/>
        <w:rPr>
          <w:rFonts w:ascii="Arial" w:hAnsi="Arial" w:cs="Arial"/>
          <w:color w:val="555555"/>
          <w:sz w:val="21"/>
          <w:szCs w:val="21"/>
          <w:lang w:val="en-US"/>
        </w:rPr>
      </w:pPr>
      <w:r w:rsidRPr="00E559FF">
        <w:rPr>
          <w:rFonts w:ascii="Arial" w:hAnsi="Arial" w:cs="Arial"/>
          <w:color w:val="555555"/>
          <w:sz w:val="21"/>
          <w:szCs w:val="21"/>
          <w:lang w:val="en-US"/>
        </w:rPr>
        <w:t>(MySQL 8.0.18 supported </w:t>
      </w:r>
      <w:hyperlink r:id="rId167" w:anchor="optflag_hash-join" w:history="1">
        <w:r w:rsidRPr="00E559FF">
          <w:rPr>
            <w:rStyle w:val="HTML"/>
            <w:rFonts w:eastAsiaTheme="majorEastAsia"/>
            <w:color w:val="000000"/>
            <w:u w:val="single"/>
            <w:bdr w:val="none" w:sz="0" w:space="0" w:color="auto" w:frame="1"/>
            <w:lang w:val="en-US"/>
          </w:rPr>
          <w:t>hash_join=on</w:t>
        </w:r>
      </w:hyperlink>
      <w:r w:rsidRPr="00E559FF">
        <w:rPr>
          <w:rFonts w:ascii="Arial" w:hAnsi="Arial" w:cs="Arial"/>
          <w:color w:val="555555"/>
          <w:sz w:val="21"/>
          <w:szCs w:val="21"/>
          <w:lang w:val="en-US"/>
        </w:rPr>
        <w:t> or </w:t>
      </w:r>
      <w:hyperlink r:id="rId168" w:anchor="optflag_hash-join" w:history="1">
        <w:r w:rsidRPr="00E559FF">
          <w:rPr>
            <w:rStyle w:val="HTML"/>
            <w:rFonts w:eastAsiaTheme="majorEastAsia"/>
            <w:color w:val="000000"/>
            <w:u w:val="single"/>
            <w:bdr w:val="none" w:sz="0" w:space="0" w:color="auto" w:frame="1"/>
            <w:lang w:val="en-US"/>
          </w:rPr>
          <w:t>hash_join=off</w:t>
        </w:r>
      </w:hyperlink>
      <w:r w:rsidRPr="00E559FF">
        <w:rPr>
          <w:rFonts w:ascii="Arial" w:hAnsi="Arial" w:cs="Arial"/>
          <w:color w:val="555555"/>
          <w:sz w:val="21"/>
          <w:szCs w:val="21"/>
          <w:lang w:val="en-US"/>
        </w:rPr>
        <w:t> as part of the setting for the </w:t>
      </w:r>
      <w:hyperlink r:id="rId169" w:anchor="sysvar_optimizer_switch" w:history="1">
        <w:r w:rsidRPr="00E559FF">
          <w:rPr>
            <w:rStyle w:val="HTML"/>
            <w:rFonts w:eastAsiaTheme="majorEastAsia"/>
            <w:color w:val="000000"/>
            <w:u w:val="single"/>
            <w:bdr w:val="none" w:sz="0" w:space="0" w:color="auto" w:frame="1"/>
            <w:lang w:val="en-US"/>
          </w:rPr>
          <w:t>optimizer_switch</w:t>
        </w:r>
      </w:hyperlink>
      <w:r w:rsidRPr="00E559FF">
        <w:rPr>
          <w:rFonts w:ascii="Arial" w:hAnsi="Arial" w:cs="Arial"/>
          <w:color w:val="555555"/>
          <w:sz w:val="21"/>
          <w:szCs w:val="21"/>
          <w:lang w:val="en-US"/>
        </w:rPr>
        <w:t> server system variable as well as the optimizer hints </w:t>
      </w:r>
      <w:hyperlink r:id="rId170" w:anchor="optimizer-hints-table-level" w:tooltip="Table-Level Optimizer Hints" w:history="1">
        <w:r w:rsidRPr="00E559FF">
          <w:rPr>
            <w:rStyle w:val="HTML"/>
            <w:rFonts w:eastAsiaTheme="majorEastAsia"/>
            <w:color w:val="000000"/>
            <w:u w:val="single"/>
            <w:bdr w:val="none" w:sz="0" w:space="0" w:color="auto" w:frame="1"/>
            <w:lang w:val="en-US"/>
          </w:rPr>
          <w:t>HASH_JOIN</w:t>
        </w:r>
      </w:hyperlink>
      <w:r w:rsidRPr="00E559FF">
        <w:rPr>
          <w:rFonts w:ascii="Arial" w:hAnsi="Arial" w:cs="Arial"/>
          <w:color w:val="555555"/>
          <w:sz w:val="21"/>
          <w:szCs w:val="21"/>
          <w:lang w:val="en-US"/>
        </w:rPr>
        <w:t> or </w:t>
      </w:r>
      <w:hyperlink r:id="rId171" w:anchor="optimizer-hints-table-level" w:tooltip="Table-Level Optimizer Hints" w:history="1">
        <w:r w:rsidRPr="00E559FF">
          <w:rPr>
            <w:rStyle w:val="HTML"/>
            <w:rFonts w:eastAsiaTheme="majorEastAsia"/>
            <w:color w:val="000000"/>
            <w:u w:val="single"/>
            <w:bdr w:val="none" w:sz="0" w:space="0" w:color="auto" w:frame="1"/>
            <w:lang w:val="en-US"/>
          </w:rPr>
          <w:t>NO_HASH_JOIN</w:t>
        </w:r>
      </w:hyperlink>
      <w:r w:rsidRPr="00E559FF">
        <w:rPr>
          <w:rFonts w:ascii="Arial" w:hAnsi="Arial" w:cs="Arial"/>
          <w:color w:val="555555"/>
          <w:sz w:val="21"/>
          <w:szCs w:val="21"/>
          <w:lang w:val="en-US"/>
        </w:rPr>
        <w:t>. In MySQL 8.0.19 and later, these no longer have any effect.)</w:t>
      </w:r>
    </w:p>
    <w:p w:rsidR="00E559FF" w:rsidRPr="00E559FF" w:rsidRDefault="00E559FF" w:rsidP="00E559FF">
      <w:pPr>
        <w:pStyle w:val="a3"/>
        <w:spacing w:before="0" w:beforeAutospacing="0" w:after="0" w:afterAutospacing="0"/>
        <w:textAlignment w:val="baseline"/>
        <w:rPr>
          <w:rFonts w:ascii="Arial" w:hAnsi="Arial" w:cs="Arial"/>
          <w:color w:val="555555"/>
          <w:sz w:val="21"/>
          <w:szCs w:val="21"/>
          <w:lang w:val="en-US"/>
        </w:rPr>
      </w:pPr>
      <w:r w:rsidRPr="00E559FF">
        <w:rPr>
          <w:rFonts w:ascii="Arial" w:hAnsi="Arial" w:cs="Arial"/>
          <w:color w:val="555555"/>
          <w:sz w:val="21"/>
          <w:szCs w:val="21"/>
          <w:lang w:val="en-US"/>
        </w:rPr>
        <w:t>Memory usage by hash joins can be controlled using the </w:t>
      </w:r>
      <w:hyperlink r:id="rId172" w:anchor="sysvar_join_buffer_size" w:history="1">
        <w:r w:rsidRPr="00E559FF">
          <w:rPr>
            <w:rStyle w:val="HTML"/>
            <w:rFonts w:eastAsiaTheme="majorEastAsia"/>
            <w:color w:val="000000"/>
            <w:u w:val="single"/>
            <w:bdr w:val="none" w:sz="0" w:space="0" w:color="auto" w:frame="1"/>
            <w:lang w:val="en-US"/>
          </w:rPr>
          <w:t>join_buffer_size</w:t>
        </w:r>
      </w:hyperlink>
      <w:r w:rsidRPr="00E559FF">
        <w:rPr>
          <w:rFonts w:ascii="Arial" w:hAnsi="Arial" w:cs="Arial"/>
          <w:color w:val="555555"/>
          <w:sz w:val="21"/>
          <w:szCs w:val="21"/>
          <w:lang w:val="en-US"/>
        </w:rPr>
        <w:t xml:space="preserve"> system variable; a hash join cannot use more memory than this amount. When the memory required for a hash join exceeds the amount available, MySQL handles this by using files on disk. If this happens, you </w:t>
      </w:r>
      <w:r w:rsidRPr="00E559FF">
        <w:rPr>
          <w:rFonts w:ascii="Arial" w:hAnsi="Arial" w:cs="Arial"/>
          <w:color w:val="555555"/>
          <w:sz w:val="21"/>
          <w:szCs w:val="21"/>
          <w:lang w:val="en-US"/>
        </w:rPr>
        <w:lastRenderedPageBreak/>
        <w:t>should be aware that the join may not succeed if a hash join cannot fit into memory and it creates more files than set for </w:t>
      </w:r>
      <w:hyperlink r:id="rId173" w:anchor="sysvar_open_files_limit" w:history="1">
        <w:r w:rsidRPr="00E559FF">
          <w:rPr>
            <w:rStyle w:val="HTML"/>
            <w:rFonts w:eastAsiaTheme="majorEastAsia"/>
            <w:color w:val="000000"/>
            <w:u w:val="single"/>
            <w:bdr w:val="none" w:sz="0" w:space="0" w:color="auto" w:frame="1"/>
            <w:lang w:val="en-US"/>
          </w:rPr>
          <w:t>open_files_limit</w:t>
        </w:r>
      </w:hyperlink>
      <w:r w:rsidRPr="00E559FF">
        <w:rPr>
          <w:rFonts w:ascii="Arial" w:hAnsi="Arial" w:cs="Arial"/>
          <w:color w:val="555555"/>
          <w:sz w:val="21"/>
          <w:szCs w:val="21"/>
          <w:lang w:val="en-US"/>
        </w:rPr>
        <w:t>. To avoid such problems, make either of the following changes:</w:t>
      </w:r>
    </w:p>
    <w:p w:rsidR="00E559FF" w:rsidRPr="00E559FF" w:rsidRDefault="00E559FF" w:rsidP="006E0B9E">
      <w:pPr>
        <w:pStyle w:val="a3"/>
        <w:numPr>
          <w:ilvl w:val="0"/>
          <w:numId w:val="25"/>
        </w:numPr>
        <w:spacing w:before="0" w:beforeAutospacing="0" w:after="0" w:afterAutospacing="0"/>
        <w:ind w:left="450"/>
        <w:textAlignment w:val="baseline"/>
        <w:rPr>
          <w:rFonts w:ascii="Arial" w:hAnsi="Arial" w:cs="Arial"/>
          <w:color w:val="555555"/>
          <w:sz w:val="21"/>
          <w:szCs w:val="21"/>
          <w:lang w:val="en-US"/>
        </w:rPr>
      </w:pPr>
      <w:r w:rsidRPr="00E559FF">
        <w:rPr>
          <w:rFonts w:ascii="Arial" w:hAnsi="Arial" w:cs="Arial"/>
          <w:color w:val="555555"/>
          <w:sz w:val="21"/>
          <w:szCs w:val="21"/>
          <w:lang w:val="en-US"/>
        </w:rPr>
        <w:t>Increase </w:t>
      </w:r>
      <w:r w:rsidRPr="00E559FF">
        <w:rPr>
          <w:rStyle w:val="HTML"/>
          <w:rFonts w:eastAsiaTheme="majorEastAsia"/>
          <w:color w:val="000000"/>
          <w:bdr w:val="none" w:sz="0" w:space="0" w:color="auto" w:frame="1"/>
          <w:lang w:val="en-US"/>
        </w:rPr>
        <w:t>join_buffer_size</w:t>
      </w:r>
      <w:r w:rsidRPr="00E559FF">
        <w:rPr>
          <w:rFonts w:ascii="Arial" w:hAnsi="Arial" w:cs="Arial"/>
          <w:color w:val="555555"/>
          <w:sz w:val="21"/>
          <w:szCs w:val="21"/>
          <w:lang w:val="en-US"/>
        </w:rPr>
        <w:t> so that the hash join does not spill over to disk.</w:t>
      </w:r>
    </w:p>
    <w:p w:rsidR="00E559FF" w:rsidRDefault="00E559FF" w:rsidP="006E0B9E">
      <w:pPr>
        <w:pStyle w:val="a3"/>
        <w:numPr>
          <w:ilvl w:val="0"/>
          <w:numId w:val="25"/>
        </w:numPr>
        <w:spacing w:before="0" w:beforeAutospacing="0" w:after="0" w:afterAutospacing="0"/>
        <w:ind w:left="450"/>
        <w:textAlignment w:val="baseline"/>
        <w:rPr>
          <w:rFonts w:ascii="Arial" w:hAnsi="Arial" w:cs="Arial"/>
          <w:color w:val="555555"/>
          <w:sz w:val="21"/>
          <w:szCs w:val="21"/>
        </w:rPr>
      </w:pPr>
      <w:r>
        <w:rPr>
          <w:rFonts w:ascii="Arial" w:hAnsi="Arial" w:cs="Arial"/>
          <w:color w:val="555555"/>
          <w:sz w:val="21"/>
          <w:szCs w:val="21"/>
        </w:rPr>
        <w:t>Increase </w:t>
      </w:r>
      <w:r>
        <w:rPr>
          <w:rStyle w:val="HTML"/>
          <w:rFonts w:eastAsiaTheme="majorEastAsia"/>
          <w:color w:val="000000"/>
          <w:bdr w:val="none" w:sz="0" w:space="0" w:color="auto" w:frame="1"/>
        </w:rPr>
        <w:t>open_files_limit</w:t>
      </w:r>
      <w:r>
        <w:rPr>
          <w:rFonts w:ascii="Arial" w:hAnsi="Arial" w:cs="Arial"/>
          <w:color w:val="555555"/>
          <w:sz w:val="21"/>
          <w:szCs w:val="21"/>
        </w:rPr>
        <w:t>.</w:t>
      </w:r>
    </w:p>
    <w:p w:rsidR="00E559FF" w:rsidRPr="00E559FF" w:rsidRDefault="00E559FF" w:rsidP="00E559FF">
      <w:pPr>
        <w:pStyle w:val="a3"/>
        <w:spacing w:before="0" w:beforeAutospacing="0" w:after="0" w:afterAutospacing="0"/>
        <w:textAlignment w:val="baseline"/>
        <w:rPr>
          <w:rFonts w:ascii="Arial" w:hAnsi="Arial" w:cs="Arial"/>
          <w:color w:val="555555"/>
          <w:sz w:val="21"/>
          <w:szCs w:val="21"/>
          <w:lang w:val="en-US"/>
        </w:rPr>
      </w:pPr>
      <w:r w:rsidRPr="00E559FF">
        <w:rPr>
          <w:rFonts w:ascii="Arial" w:hAnsi="Arial" w:cs="Arial"/>
          <w:color w:val="555555"/>
          <w:sz w:val="21"/>
          <w:szCs w:val="21"/>
          <w:lang w:val="en-US"/>
        </w:rPr>
        <w:t>Beginning with MySQL 8.0.18, join buffers for hash joins are allocated incrementally; thus, you can set </w:t>
      </w:r>
      <w:hyperlink r:id="rId174" w:anchor="sysvar_join_buffer_size" w:history="1">
        <w:r w:rsidRPr="00E559FF">
          <w:rPr>
            <w:rStyle w:val="HTML"/>
            <w:rFonts w:eastAsiaTheme="majorEastAsia"/>
            <w:color w:val="000000"/>
            <w:u w:val="single"/>
            <w:bdr w:val="none" w:sz="0" w:space="0" w:color="auto" w:frame="1"/>
            <w:lang w:val="en-US"/>
          </w:rPr>
          <w:t>join_buffer_size</w:t>
        </w:r>
      </w:hyperlink>
      <w:r w:rsidRPr="00E559FF">
        <w:rPr>
          <w:rFonts w:ascii="Arial" w:hAnsi="Arial" w:cs="Arial"/>
          <w:color w:val="555555"/>
          <w:sz w:val="21"/>
          <w:szCs w:val="21"/>
          <w:lang w:val="en-US"/>
        </w:rPr>
        <w:t> higher without small queries allocating very large amounts of RAM, but outer joins allocate the entire buffer. In MySQL 8.0.20 and later, hash joins are used for outer joins (including antijoins and semijoins) as well, so this is no longer an issue.</w:t>
      </w:r>
    </w:p>
    <w:p w:rsidR="00E559FF" w:rsidRPr="00856AE5" w:rsidRDefault="00E559FF" w:rsidP="00EA653E">
      <w:pPr>
        <w:pStyle w:val="4"/>
        <w:rPr>
          <w:i w:val="0"/>
          <w:color w:val="auto"/>
          <w:lang w:val="en-US"/>
        </w:rPr>
      </w:pPr>
      <w:r w:rsidRPr="00856AE5">
        <w:rPr>
          <w:i w:val="0"/>
          <w:color w:val="auto"/>
          <w:lang w:val="en-US"/>
        </w:rPr>
        <w:t> </w:t>
      </w:r>
      <w:bookmarkStart w:id="51" w:name="_Toc57738416"/>
      <w:r w:rsidRPr="00856AE5">
        <w:rPr>
          <w:i w:val="0"/>
          <w:color w:val="auto"/>
          <w:lang w:val="en-US"/>
        </w:rPr>
        <w:t>Engine Condition Pushdown Optimization</w:t>
      </w:r>
      <w:bookmarkEnd w:id="51"/>
    </w:p>
    <w:p w:rsidR="00E559FF" w:rsidRPr="00E559FF" w:rsidRDefault="00E559FF" w:rsidP="00E559FF">
      <w:pPr>
        <w:pStyle w:val="a3"/>
        <w:shd w:val="clear" w:color="auto" w:fill="FFFFFF"/>
        <w:spacing w:before="0" w:beforeAutospacing="0" w:after="0" w:afterAutospacing="0"/>
        <w:textAlignment w:val="baseline"/>
        <w:rPr>
          <w:rFonts w:ascii="Arial" w:hAnsi="Arial" w:cs="Arial"/>
          <w:color w:val="555555"/>
          <w:sz w:val="21"/>
          <w:szCs w:val="21"/>
          <w:lang w:val="en-US"/>
        </w:rPr>
      </w:pPr>
      <w:bookmarkStart w:id="52" w:name="idm46251815518368"/>
      <w:bookmarkStart w:id="53" w:name="idm46251815517280"/>
      <w:bookmarkEnd w:id="52"/>
      <w:bookmarkEnd w:id="53"/>
      <w:r w:rsidRPr="00E559FF">
        <w:rPr>
          <w:rFonts w:ascii="Arial" w:hAnsi="Arial" w:cs="Arial"/>
          <w:color w:val="555555"/>
          <w:sz w:val="21"/>
          <w:szCs w:val="21"/>
          <w:lang w:val="en-US"/>
        </w:rPr>
        <w:t>This optimization improves the efficiency of direct comparisons between a nonindexed column and a constant. In such cases, the condition is </w:t>
      </w:r>
      <w:r w:rsidRPr="00E559FF">
        <w:rPr>
          <w:rStyle w:val="21"/>
          <w:rFonts w:ascii="inherit" w:hAnsi="inherit" w:cs="Arial"/>
          <w:color w:val="555555"/>
          <w:sz w:val="21"/>
          <w:szCs w:val="21"/>
          <w:bdr w:val="none" w:sz="0" w:space="0" w:color="auto" w:frame="1"/>
          <w:lang w:val="en-US"/>
        </w:rPr>
        <w:t>“pushed down”</w:t>
      </w:r>
      <w:r w:rsidRPr="00E559FF">
        <w:rPr>
          <w:rFonts w:ascii="Arial" w:hAnsi="Arial" w:cs="Arial"/>
          <w:color w:val="555555"/>
          <w:sz w:val="21"/>
          <w:szCs w:val="21"/>
          <w:lang w:val="en-US"/>
        </w:rPr>
        <w:t> to the storage engine for evaluation. This optimization can be used only by the </w:t>
      </w:r>
      <w:hyperlink r:id="rId175" w:tooltip="Chapter 23 MySQL NDB Cluster 8.0" w:history="1">
        <w:r w:rsidRPr="00E559FF">
          <w:rPr>
            <w:rStyle w:val="HTML"/>
            <w:rFonts w:eastAsiaTheme="majorEastAsia"/>
            <w:color w:val="000000"/>
            <w:u w:val="single"/>
            <w:bdr w:val="none" w:sz="0" w:space="0" w:color="auto" w:frame="1"/>
            <w:lang w:val="en-US"/>
          </w:rPr>
          <w:t>NDB</w:t>
        </w:r>
      </w:hyperlink>
      <w:r w:rsidRPr="00E559FF">
        <w:rPr>
          <w:rFonts w:ascii="Arial" w:hAnsi="Arial" w:cs="Arial"/>
          <w:color w:val="555555"/>
          <w:sz w:val="21"/>
          <w:szCs w:val="21"/>
          <w:lang w:val="en-US"/>
        </w:rPr>
        <w:t> storage engine.</w:t>
      </w:r>
    </w:p>
    <w:p w:rsidR="00E559FF" w:rsidRPr="00E559FF" w:rsidRDefault="00E559FF" w:rsidP="00E559FF">
      <w:pPr>
        <w:pStyle w:val="a3"/>
        <w:shd w:val="clear" w:color="auto" w:fill="FFFFFF"/>
        <w:spacing w:before="0" w:beforeAutospacing="0" w:after="225" w:afterAutospacing="0"/>
        <w:textAlignment w:val="baseline"/>
        <w:rPr>
          <w:rFonts w:ascii="Arial" w:hAnsi="Arial" w:cs="Arial"/>
          <w:color w:val="555555"/>
          <w:sz w:val="21"/>
          <w:szCs w:val="21"/>
          <w:lang w:val="en-US"/>
        </w:rPr>
      </w:pPr>
      <w:r w:rsidRPr="00E559FF">
        <w:rPr>
          <w:rFonts w:ascii="Arial" w:hAnsi="Arial" w:cs="Arial"/>
          <w:color w:val="555555"/>
          <w:sz w:val="21"/>
          <w:szCs w:val="21"/>
          <w:lang w:val="en-US"/>
        </w:rPr>
        <w:t>For NDB Cluster, this optimization can eliminate the need to send nonmatching rows over the network between the cluster's data nodes and the MySQL server that issued the query, and can speed up queries where it is used by a factor of 5 to 10 times over cases where condition pushdown could be but is not used.</w:t>
      </w:r>
    </w:p>
    <w:p w:rsidR="00E559FF" w:rsidRPr="00E559FF" w:rsidRDefault="00E559FF" w:rsidP="00E559FF">
      <w:pPr>
        <w:pStyle w:val="a3"/>
        <w:shd w:val="clear" w:color="auto" w:fill="FFFFFF"/>
        <w:spacing w:before="0" w:beforeAutospacing="0" w:after="225" w:afterAutospacing="0"/>
        <w:textAlignment w:val="baseline"/>
        <w:rPr>
          <w:rFonts w:ascii="Arial" w:hAnsi="Arial" w:cs="Arial"/>
          <w:color w:val="555555"/>
          <w:sz w:val="21"/>
          <w:szCs w:val="21"/>
          <w:lang w:val="en-US"/>
        </w:rPr>
      </w:pPr>
      <w:r w:rsidRPr="00E559FF">
        <w:rPr>
          <w:rFonts w:ascii="Arial" w:hAnsi="Arial" w:cs="Arial"/>
          <w:color w:val="555555"/>
          <w:sz w:val="21"/>
          <w:szCs w:val="21"/>
          <w:lang w:val="en-US"/>
        </w:rPr>
        <w:t>Suppose that an NDB Cluster table is defined as follows:</w:t>
      </w:r>
    </w:p>
    <w:p w:rsidR="00E559FF" w:rsidRPr="00E559FF" w:rsidRDefault="00E559FF" w:rsidP="00E559FF">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E559FF">
        <w:rPr>
          <w:rStyle w:val="token"/>
          <w:rFonts w:ascii="Consolas" w:hAnsi="Consolas" w:cs="Consolas"/>
          <w:color w:val="0077AA"/>
          <w:sz w:val="19"/>
          <w:szCs w:val="19"/>
          <w:bdr w:val="none" w:sz="0" w:space="0" w:color="auto" w:frame="1"/>
          <w:lang w:val="en-US"/>
        </w:rPr>
        <w:t>CREATE</w:t>
      </w: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token"/>
          <w:rFonts w:ascii="Consolas" w:hAnsi="Consolas" w:cs="Consolas"/>
          <w:color w:val="0077AA"/>
          <w:sz w:val="19"/>
          <w:szCs w:val="19"/>
          <w:bdr w:val="none" w:sz="0" w:space="0" w:color="auto" w:frame="1"/>
          <w:lang w:val="en-US"/>
        </w:rPr>
        <w:t>TABLE</w:t>
      </w:r>
      <w:r w:rsidRPr="00E559FF">
        <w:rPr>
          <w:rStyle w:val="HTML"/>
          <w:rFonts w:ascii="Consolas" w:eastAsiaTheme="majorEastAsia" w:hAnsi="Consolas" w:cs="Consolas"/>
          <w:color w:val="000000"/>
          <w:sz w:val="19"/>
          <w:szCs w:val="19"/>
          <w:bdr w:val="none" w:sz="0" w:space="0" w:color="auto" w:frame="1"/>
          <w:lang w:val="en-US"/>
        </w:rPr>
        <w:t xml:space="preserve"> t1 </w:t>
      </w:r>
      <w:r w:rsidRPr="00E559FF">
        <w:rPr>
          <w:rStyle w:val="token"/>
          <w:rFonts w:ascii="Consolas" w:hAnsi="Consolas" w:cs="Consolas"/>
          <w:color w:val="999999"/>
          <w:sz w:val="19"/>
          <w:szCs w:val="19"/>
          <w:bdr w:val="none" w:sz="0" w:space="0" w:color="auto" w:frame="1"/>
          <w:lang w:val="en-US"/>
        </w:rPr>
        <w:t>(</w:t>
      </w:r>
    </w:p>
    <w:p w:rsidR="00E559FF" w:rsidRPr="00E559FF" w:rsidRDefault="00E559FF" w:rsidP="00E559FF">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E559FF">
        <w:rPr>
          <w:rStyle w:val="HTML"/>
          <w:rFonts w:ascii="Consolas" w:eastAsiaTheme="majorEastAsia" w:hAnsi="Consolas" w:cs="Consolas"/>
          <w:color w:val="000000"/>
          <w:sz w:val="19"/>
          <w:szCs w:val="19"/>
          <w:bdr w:val="none" w:sz="0" w:space="0" w:color="auto" w:frame="1"/>
          <w:lang w:val="en-US"/>
        </w:rPr>
        <w:t xml:space="preserve">    a </w:t>
      </w:r>
      <w:r w:rsidRPr="00E559FF">
        <w:rPr>
          <w:rStyle w:val="token"/>
          <w:rFonts w:ascii="Consolas" w:hAnsi="Consolas" w:cs="Consolas"/>
          <w:color w:val="834689"/>
          <w:sz w:val="19"/>
          <w:szCs w:val="19"/>
          <w:bdr w:val="none" w:sz="0" w:space="0" w:color="auto" w:frame="1"/>
          <w:lang w:val="en-US"/>
        </w:rPr>
        <w:t>INT</w:t>
      </w:r>
      <w:r w:rsidRPr="00E559FF">
        <w:rPr>
          <w:rStyle w:val="token"/>
          <w:rFonts w:ascii="Consolas" w:hAnsi="Consolas" w:cs="Consolas"/>
          <w:color w:val="999999"/>
          <w:sz w:val="19"/>
          <w:szCs w:val="19"/>
          <w:bdr w:val="none" w:sz="0" w:space="0" w:color="auto" w:frame="1"/>
          <w:lang w:val="en-US"/>
        </w:rPr>
        <w:t>,</w:t>
      </w:r>
    </w:p>
    <w:p w:rsidR="00E559FF" w:rsidRPr="00E559FF" w:rsidRDefault="00E559FF" w:rsidP="00E559FF">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E559FF">
        <w:rPr>
          <w:rStyle w:val="HTML"/>
          <w:rFonts w:ascii="Consolas" w:eastAsiaTheme="majorEastAsia" w:hAnsi="Consolas" w:cs="Consolas"/>
          <w:color w:val="000000"/>
          <w:sz w:val="19"/>
          <w:szCs w:val="19"/>
          <w:bdr w:val="none" w:sz="0" w:space="0" w:color="auto" w:frame="1"/>
          <w:lang w:val="en-US"/>
        </w:rPr>
        <w:t xml:space="preserve">    b </w:t>
      </w:r>
      <w:r w:rsidRPr="00E559FF">
        <w:rPr>
          <w:rStyle w:val="token"/>
          <w:rFonts w:ascii="Consolas" w:hAnsi="Consolas" w:cs="Consolas"/>
          <w:color w:val="834689"/>
          <w:sz w:val="19"/>
          <w:szCs w:val="19"/>
          <w:bdr w:val="none" w:sz="0" w:space="0" w:color="auto" w:frame="1"/>
          <w:lang w:val="en-US"/>
        </w:rPr>
        <w:t>INT</w:t>
      </w:r>
      <w:r w:rsidRPr="00E559FF">
        <w:rPr>
          <w:rStyle w:val="token"/>
          <w:rFonts w:ascii="Consolas" w:hAnsi="Consolas" w:cs="Consolas"/>
          <w:color w:val="999999"/>
          <w:sz w:val="19"/>
          <w:szCs w:val="19"/>
          <w:bdr w:val="none" w:sz="0" w:space="0" w:color="auto" w:frame="1"/>
          <w:lang w:val="en-US"/>
        </w:rPr>
        <w:t>,</w:t>
      </w:r>
    </w:p>
    <w:p w:rsidR="00E559FF" w:rsidRPr="00E559FF" w:rsidRDefault="00E559FF" w:rsidP="00E559FF">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token"/>
          <w:rFonts w:ascii="Consolas" w:hAnsi="Consolas" w:cs="Consolas"/>
          <w:color w:val="0077AA"/>
          <w:sz w:val="19"/>
          <w:szCs w:val="19"/>
          <w:bdr w:val="none" w:sz="0" w:space="0" w:color="auto" w:frame="1"/>
          <w:lang w:val="en-US"/>
        </w:rPr>
        <w:t>KEY</w:t>
      </w:r>
      <w:r w:rsidRPr="00E559FF">
        <w:rPr>
          <w:rStyle w:val="token"/>
          <w:rFonts w:ascii="Consolas" w:hAnsi="Consolas" w:cs="Consolas"/>
          <w:color w:val="999999"/>
          <w:sz w:val="19"/>
          <w:szCs w:val="19"/>
          <w:bdr w:val="none" w:sz="0" w:space="0" w:color="auto" w:frame="1"/>
          <w:lang w:val="en-US"/>
        </w:rPr>
        <w:t>(</w:t>
      </w:r>
      <w:r w:rsidRPr="00E559FF">
        <w:rPr>
          <w:rStyle w:val="HTML"/>
          <w:rFonts w:ascii="Consolas" w:eastAsiaTheme="majorEastAsia" w:hAnsi="Consolas" w:cs="Consolas"/>
          <w:color w:val="000000"/>
          <w:sz w:val="19"/>
          <w:szCs w:val="19"/>
          <w:bdr w:val="none" w:sz="0" w:space="0" w:color="auto" w:frame="1"/>
          <w:lang w:val="en-US"/>
        </w:rPr>
        <w:t>a</w:t>
      </w:r>
      <w:r w:rsidRPr="00E559FF">
        <w:rPr>
          <w:rStyle w:val="token"/>
          <w:rFonts w:ascii="Consolas" w:hAnsi="Consolas" w:cs="Consolas"/>
          <w:color w:val="999999"/>
          <w:sz w:val="19"/>
          <w:szCs w:val="19"/>
          <w:bdr w:val="none" w:sz="0" w:space="0" w:color="auto" w:frame="1"/>
          <w:lang w:val="en-US"/>
        </w:rPr>
        <w:t>)</w:t>
      </w:r>
    </w:p>
    <w:p w:rsidR="00E559FF" w:rsidRPr="00E559FF" w:rsidRDefault="00E559FF" w:rsidP="00E559FF">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Fonts w:ascii="Consolas" w:hAnsi="Consolas" w:cs="Consolas"/>
          <w:color w:val="000000"/>
          <w:sz w:val="19"/>
          <w:szCs w:val="19"/>
          <w:lang w:val="en-US"/>
        </w:rPr>
      </w:pPr>
      <w:r w:rsidRPr="00E559FF">
        <w:rPr>
          <w:rStyle w:val="token"/>
          <w:rFonts w:ascii="Consolas" w:hAnsi="Consolas" w:cs="Consolas"/>
          <w:color w:val="999999"/>
          <w:sz w:val="19"/>
          <w:szCs w:val="19"/>
          <w:bdr w:val="none" w:sz="0" w:space="0" w:color="auto" w:frame="1"/>
          <w:lang w:val="en-US"/>
        </w:rPr>
        <w:t>)</w:t>
      </w: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token"/>
          <w:rFonts w:ascii="Consolas" w:hAnsi="Consolas" w:cs="Consolas"/>
          <w:color w:val="0077AA"/>
          <w:sz w:val="19"/>
          <w:szCs w:val="19"/>
          <w:bdr w:val="none" w:sz="0" w:space="0" w:color="auto" w:frame="1"/>
          <w:lang w:val="en-US"/>
        </w:rPr>
        <w:t>ENGINE</w:t>
      </w:r>
      <w:r w:rsidRPr="00E559FF">
        <w:rPr>
          <w:rStyle w:val="token"/>
          <w:rFonts w:ascii="Consolas" w:hAnsi="Consolas" w:cs="Consolas"/>
          <w:color w:val="A67F59"/>
          <w:sz w:val="19"/>
          <w:szCs w:val="19"/>
          <w:bdr w:val="none" w:sz="0" w:space="0" w:color="auto" w:frame="1"/>
          <w:lang w:val="en-US"/>
        </w:rPr>
        <w:t>=</w:t>
      </w:r>
      <w:r w:rsidRPr="00E559FF">
        <w:rPr>
          <w:rStyle w:val="token"/>
          <w:rFonts w:ascii="Consolas" w:hAnsi="Consolas" w:cs="Consolas"/>
          <w:color w:val="0077AA"/>
          <w:sz w:val="19"/>
          <w:szCs w:val="19"/>
          <w:bdr w:val="none" w:sz="0" w:space="0" w:color="auto" w:frame="1"/>
          <w:lang w:val="en-US"/>
        </w:rPr>
        <w:t>NDB</w:t>
      </w:r>
      <w:r w:rsidRPr="00E559FF">
        <w:rPr>
          <w:rStyle w:val="token"/>
          <w:rFonts w:ascii="Consolas" w:hAnsi="Consolas" w:cs="Consolas"/>
          <w:color w:val="999999"/>
          <w:sz w:val="19"/>
          <w:szCs w:val="19"/>
          <w:bdr w:val="none" w:sz="0" w:space="0" w:color="auto" w:frame="1"/>
          <w:lang w:val="en-US"/>
        </w:rPr>
        <w:t>;</w:t>
      </w:r>
    </w:p>
    <w:p w:rsidR="00E559FF" w:rsidRPr="00E559FF" w:rsidRDefault="00E559FF" w:rsidP="00E559FF">
      <w:pPr>
        <w:pStyle w:val="a3"/>
        <w:shd w:val="clear" w:color="auto" w:fill="FFFFFF"/>
        <w:spacing w:before="0" w:beforeAutospacing="0" w:after="225" w:afterAutospacing="0"/>
        <w:textAlignment w:val="baseline"/>
        <w:rPr>
          <w:rFonts w:ascii="Arial" w:hAnsi="Arial" w:cs="Arial"/>
          <w:color w:val="555555"/>
          <w:sz w:val="21"/>
          <w:szCs w:val="21"/>
          <w:lang w:val="en-US"/>
        </w:rPr>
      </w:pPr>
      <w:r w:rsidRPr="00E559FF">
        <w:rPr>
          <w:rFonts w:ascii="Arial" w:hAnsi="Arial" w:cs="Arial"/>
          <w:color w:val="555555"/>
          <w:sz w:val="21"/>
          <w:szCs w:val="21"/>
          <w:lang w:val="en-US"/>
        </w:rPr>
        <w:t>Engine condition pushdown can be used with queries such as the one shown here, which includes a comparison between a nonindexed column and a constant:</w:t>
      </w:r>
    </w:p>
    <w:p w:rsidR="00E559FF" w:rsidRPr="00E559FF" w:rsidRDefault="00E559FF" w:rsidP="00E559FF">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Fonts w:ascii="Consolas" w:hAnsi="Consolas" w:cs="Consolas"/>
          <w:color w:val="000000"/>
          <w:sz w:val="19"/>
          <w:szCs w:val="19"/>
          <w:lang w:val="en-US"/>
        </w:rPr>
      </w:pPr>
      <w:r w:rsidRPr="00E559FF">
        <w:rPr>
          <w:rStyle w:val="token"/>
          <w:rFonts w:ascii="Consolas" w:hAnsi="Consolas" w:cs="Consolas"/>
          <w:color w:val="0077AA"/>
          <w:sz w:val="19"/>
          <w:szCs w:val="19"/>
          <w:bdr w:val="none" w:sz="0" w:space="0" w:color="auto" w:frame="1"/>
          <w:lang w:val="en-US"/>
        </w:rPr>
        <w:t>SELECT</w:t>
      </w:r>
      <w:r w:rsidRPr="00E559FF">
        <w:rPr>
          <w:rStyle w:val="HTML"/>
          <w:rFonts w:ascii="Consolas" w:eastAsiaTheme="majorEastAsia" w:hAnsi="Consolas" w:cs="Consolas"/>
          <w:color w:val="000000"/>
          <w:sz w:val="19"/>
          <w:szCs w:val="19"/>
          <w:bdr w:val="none" w:sz="0" w:space="0" w:color="auto" w:frame="1"/>
          <w:lang w:val="en-US"/>
        </w:rPr>
        <w:t xml:space="preserve"> a</w:t>
      </w:r>
      <w:r w:rsidRPr="00E559FF">
        <w:rPr>
          <w:rStyle w:val="token"/>
          <w:rFonts w:ascii="Consolas" w:hAnsi="Consolas" w:cs="Consolas"/>
          <w:color w:val="999999"/>
          <w:sz w:val="19"/>
          <w:szCs w:val="19"/>
          <w:bdr w:val="none" w:sz="0" w:space="0" w:color="auto" w:frame="1"/>
          <w:lang w:val="en-US"/>
        </w:rPr>
        <w:t>,</w:t>
      </w:r>
      <w:r w:rsidRPr="00E559FF">
        <w:rPr>
          <w:rStyle w:val="HTML"/>
          <w:rFonts w:ascii="Consolas" w:eastAsiaTheme="majorEastAsia" w:hAnsi="Consolas" w:cs="Consolas"/>
          <w:color w:val="000000"/>
          <w:sz w:val="19"/>
          <w:szCs w:val="19"/>
          <w:bdr w:val="none" w:sz="0" w:space="0" w:color="auto" w:frame="1"/>
          <w:lang w:val="en-US"/>
        </w:rPr>
        <w:t xml:space="preserve"> b </w:t>
      </w:r>
      <w:r w:rsidRPr="00E559FF">
        <w:rPr>
          <w:rStyle w:val="token"/>
          <w:rFonts w:ascii="Consolas" w:hAnsi="Consolas" w:cs="Consolas"/>
          <w:color w:val="0077AA"/>
          <w:sz w:val="19"/>
          <w:szCs w:val="19"/>
          <w:bdr w:val="none" w:sz="0" w:space="0" w:color="auto" w:frame="1"/>
          <w:lang w:val="en-US"/>
        </w:rPr>
        <w:t>FROM</w:t>
      </w:r>
      <w:r w:rsidRPr="00E559FF">
        <w:rPr>
          <w:rStyle w:val="HTML"/>
          <w:rFonts w:ascii="Consolas" w:eastAsiaTheme="majorEastAsia" w:hAnsi="Consolas" w:cs="Consolas"/>
          <w:color w:val="000000"/>
          <w:sz w:val="19"/>
          <w:szCs w:val="19"/>
          <w:bdr w:val="none" w:sz="0" w:space="0" w:color="auto" w:frame="1"/>
          <w:lang w:val="en-US"/>
        </w:rPr>
        <w:t xml:space="preserve"> t1 </w:t>
      </w:r>
      <w:r w:rsidRPr="00E559FF">
        <w:rPr>
          <w:rStyle w:val="token"/>
          <w:rFonts w:ascii="Consolas" w:hAnsi="Consolas" w:cs="Consolas"/>
          <w:color w:val="0077AA"/>
          <w:sz w:val="19"/>
          <w:szCs w:val="19"/>
          <w:bdr w:val="none" w:sz="0" w:space="0" w:color="auto" w:frame="1"/>
          <w:lang w:val="en-US"/>
        </w:rPr>
        <w:t>WHERE</w:t>
      </w:r>
      <w:r w:rsidRPr="00E559FF">
        <w:rPr>
          <w:rStyle w:val="HTML"/>
          <w:rFonts w:ascii="Consolas" w:eastAsiaTheme="majorEastAsia" w:hAnsi="Consolas" w:cs="Consolas"/>
          <w:color w:val="000000"/>
          <w:sz w:val="19"/>
          <w:szCs w:val="19"/>
          <w:bdr w:val="none" w:sz="0" w:space="0" w:color="auto" w:frame="1"/>
          <w:lang w:val="en-US"/>
        </w:rPr>
        <w:t xml:space="preserve"> b </w:t>
      </w:r>
      <w:r w:rsidRPr="00E559FF">
        <w:rPr>
          <w:rStyle w:val="token"/>
          <w:rFonts w:ascii="Consolas" w:hAnsi="Consolas" w:cs="Consolas"/>
          <w:color w:val="A67F59"/>
          <w:sz w:val="19"/>
          <w:szCs w:val="19"/>
          <w:bdr w:val="none" w:sz="0" w:space="0" w:color="auto" w:frame="1"/>
          <w:lang w:val="en-US"/>
        </w:rPr>
        <w:t>=</w:t>
      </w: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token"/>
          <w:rFonts w:ascii="Consolas" w:hAnsi="Consolas" w:cs="Consolas"/>
          <w:color w:val="990055"/>
          <w:sz w:val="19"/>
          <w:szCs w:val="19"/>
          <w:bdr w:val="none" w:sz="0" w:space="0" w:color="auto" w:frame="1"/>
          <w:lang w:val="en-US"/>
        </w:rPr>
        <w:t>10</w:t>
      </w:r>
      <w:r w:rsidRPr="00E559FF">
        <w:rPr>
          <w:rStyle w:val="token"/>
          <w:rFonts w:ascii="Consolas" w:hAnsi="Consolas" w:cs="Consolas"/>
          <w:color w:val="999999"/>
          <w:sz w:val="19"/>
          <w:szCs w:val="19"/>
          <w:bdr w:val="none" w:sz="0" w:space="0" w:color="auto" w:frame="1"/>
          <w:lang w:val="en-US"/>
        </w:rPr>
        <w:t>;</w:t>
      </w:r>
    </w:p>
    <w:p w:rsidR="00E559FF" w:rsidRPr="00E559FF" w:rsidRDefault="00E559FF" w:rsidP="00E559FF">
      <w:pPr>
        <w:pStyle w:val="a3"/>
        <w:shd w:val="clear" w:color="auto" w:fill="FFFFFF"/>
        <w:spacing w:before="0" w:beforeAutospacing="0" w:after="0" w:afterAutospacing="0"/>
        <w:textAlignment w:val="baseline"/>
        <w:rPr>
          <w:rFonts w:ascii="Arial" w:hAnsi="Arial" w:cs="Arial"/>
          <w:color w:val="555555"/>
          <w:sz w:val="21"/>
          <w:szCs w:val="21"/>
          <w:lang w:val="en-US"/>
        </w:rPr>
      </w:pPr>
      <w:r w:rsidRPr="00E559FF">
        <w:rPr>
          <w:rFonts w:ascii="Arial" w:hAnsi="Arial" w:cs="Arial"/>
          <w:color w:val="555555"/>
          <w:sz w:val="21"/>
          <w:szCs w:val="21"/>
          <w:lang w:val="en-US"/>
        </w:rPr>
        <w:t>The use of engine condition pushdown can be seen in the output of </w:t>
      </w:r>
      <w:hyperlink r:id="rId176" w:tooltip="13.8.2 EXPLAIN Statement" w:history="1">
        <w:r w:rsidRPr="00E559FF">
          <w:rPr>
            <w:rStyle w:val="HTML"/>
            <w:rFonts w:eastAsiaTheme="majorEastAsia"/>
            <w:color w:val="000000"/>
            <w:u w:val="single"/>
            <w:bdr w:val="none" w:sz="0" w:space="0" w:color="auto" w:frame="1"/>
            <w:lang w:val="en-US"/>
          </w:rPr>
          <w:t>EXPLAIN</w:t>
        </w:r>
      </w:hyperlink>
      <w:r w:rsidRPr="00E559FF">
        <w:rPr>
          <w:rFonts w:ascii="Arial" w:hAnsi="Arial" w:cs="Arial"/>
          <w:color w:val="555555"/>
          <w:sz w:val="21"/>
          <w:szCs w:val="21"/>
          <w:lang w:val="en-US"/>
        </w:rPr>
        <w:t>:</w:t>
      </w:r>
    </w:p>
    <w:p w:rsidR="00E559FF" w:rsidRPr="00E559FF" w:rsidRDefault="00E559FF" w:rsidP="00E559FF">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E559FF">
        <w:rPr>
          <w:rStyle w:val="token"/>
          <w:rFonts w:ascii="Consolas" w:hAnsi="Consolas" w:cs="Consolas"/>
          <w:color w:val="A67F59"/>
          <w:sz w:val="19"/>
          <w:szCs w:val="19"/>
          <w:bdr w:val="none" w:sz="0" w:space="0" w:color="auto" w:frame="1"/>
          <w:lang w:val="en-US"/>
        </w:rPr>
        <w:t>mysql&gt;</w:t>
      </w: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token"/>
          <w:rFonts w:ascii="Consolas" w:hAnsi="Consolas" w:cs="Consolas"/>
          <w:color w:val="0077AA"/>
          <w:sz w:val="19"/>
          <w:szCs w:val="19"/>
          <w:bdr w:val="none" w:sz="0" w:space="0" w:color="auto" w:frame="1"/>
          <w:lang w:val="en-US"/>
        </w:rPr>
        <w:t>EXPLAIN</w:t>
      </w: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token"/>
          <w:rFonts w:ascii="Consolas" w:hAnsi="Consolas" w:cs="Consolas"/>
          <w:color w:val="0077AA"/>
          <w:sz w:val="19"/>
          <w:szCs w:val="19"/>
          <w:bdr w:val="none" w:sz="0" w:space="0" w:color="auto" w:frame="1"/>
          <w:lang w:val="en-US"/>
        </w:rPr>
        <w:t>SELECT</w:t>
      </w:r>
      <w:r w:rsidRPr="00E559FF">
        <w:rPr>
          <w:rStyle w:val="HTML"/>
          <w:rFonts w:ascii="Consolas" w:eastAsiaTheme="majorEastAsia" w:hAnsi="Consolas" w:cs="Consolas"/>
          <w:color w:val="000000"/>
          <w:sz w:val="19"/>
          <w:szCs w:val="19"/>
          <w:bdr w:val="none" w:sz="0" w:space="0" w:color="auto" w:frame="1"/>
          <w:lang w:val="en-US"/>
        </w:rPr>
        <w:t xml:space="preserve"> a</w:t>
      </w:r>
      <w:r w:rsidRPr="00E559FF">
        <w:rPr>
          <w:rStyle w:val="token"/>
          <w:rFonts w:ascii="Consolas" w:hAnsi="Consolas" w:cs="Consolas"/>
          <w:color w:val="999999"/>
          <w:sz w:val="19"/>
          <w:szCs w:val="19"/>
          <w:bdr w:val="none" w:sz="0" w:space="0" w:color="auto" w:frame="1"/>
          <w:lang w:val="en-US"/>
        </w:rPr>
        <w:t>,</w:t>
      </w:r>
      <w:r w:rsidRPr="00E559FF">
        <w:rPr>
          <w:rStyle w:val="HTML"/>
          <w:rFonts w:ascii="Consolas" w:eastAsiaTheme="majorEastAsia" w:hAnsi="Consolas" w:cs="Consolas"/>
          <w:color w:val="000000"/>
          <w:sz w:val="19"/>
          <w:szCs w:val="19"/>
          <w:bdr w:val="none" w:sz="0" w:space="0" w:color="auto" w:frame="1"/>
          <w:lang w:val="en-US"/>
        </w:rPr>
        <w:t xml:space="preserve">b </w:t>
      </w:r>
      <w:r w:rsidRPr="00E559FF">
        <w:rPr>
          <w:rStyle w:val="token"/>
          <w:rFonts w:ascii="Consolas" w:hAnsi="Consolas" w:cs="Consolas"/>
          <w:color w:val="0077AA"/>
          <w:sz w:val="19"/>
          <w:szCs w:val="19"/>
          <w:bdr w:val="none" w:sz="0" w:space="0" w:color="auto" w:frame="1"/>
          <w:lang w:val="en-US"/>
        </w:rPr>
        <w:t>FROM</w:t>
      </w:r>
      <w:r w:rsidRPr="00E559FF">
        <w:rPr>
          <w:rStyle w:val="HTML"/>
          <w:rFonts w:ascii="Consolas" w:eastAsiaTheme="majorEastAsia" w:hAnsi="Consolas" w:cs="Consolas"/>
          <w:color w:val="000000"/>
          <w:sz w:val="19"/>
          <w:szCs w:val="19"/>
          <w:bdr w:val="none" w:sz="0" w:space="0" w:color="auto" w:frame="1"/>
          <w:lang w:val="en-US"/>
        </w:rPr>
        <w:t xml:space="preserve"> t1 </w:t>
      </w:r>
      <w:r w:rsidRPr="00E559FF">
        <w:rPr>
          <w:rStyle w:val="token"/>
          <w:rFonts w:ascii="Consolas" w:hAnsi="Consolas" w:cs="Consolas"/>
          <w:color w:val="0077AA"/>
          <w:sz w:val="19"/>
          <w:szCs w:val="19"/>
          <w:bdr w:val="none" w:sz="0" w:space="0" w:color="auto" w:frame="1"/>
          <w:lang w:val="en-US"/>
        </w:rPr>
        <w:t>WHERE</w:t>
      </w:r>
      <w:r w:rsidRPr="00E559FF">
        <w:rPr>
          <w:rStyle w:val="HTML"/>
          <w:rFonts w:ascii="Consolas" w:eastAsiaTheme="majorEastAsia" w:hAnsi="Consolas" w:cs="Consolas"/>
          <w:color w:val="000000"/>
          <w:sz w:val="19"/>
          <w:szCs w:val="19"/>
          <w:bdr w:val="none" w:sz="0" w:space="0" w:color="auto" w:frame="1"/>
          <w:lang w:val="en-US"/>
        </w:rPr>
        <w:t xml:space="preserve"> b </w:t>
      </w:r>
      <w:r w:rsidRPr="00E559FF">
        <w:rPr>
          <w:rStyle w:val="token"/>
          <w:rFonts w:ascii="Consolas" w:hAnsi="Consolas" w:cs="Consolas"/>
          <w:color w:val="A67F59"/>
          <w:sz w:val="19"/>
          <w:szCs w:val="19"/>
          <w:bdr w:val="none" w:sz="0" w:space="0" w:color="auto" w:frame="1"/>
          <w:lang w:val="en-US"/>
        </w:rPr>
        <w:t>=</w:t>
      </w: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token"/>
          <w:rFonts w:ascii="Consolas" w:hAnsi="Consolas" w:cs="Consolas"/>
          <w:color w:val="990055"/>
          <w:sz w:val="19"/>
          <w:szCs w:val="19"/>
          <w:bdr w:val="none" w:sz="0" w:space="0" w:color="auto" w:frame="1"/>
          <w:lang w:val="en-US"/>
        </w:rPr>
        <w:t>10</w:t>
      </w:r>
      <w:r w:rsidRPr="00E559FF">
        <w:rPr>
          <w:rStyle w:val="HTML"/>
          <w:rFonts w:ascii="Consolas" w:eastAsiaTheme="majorEastAsia" w:hAnsi="Consolas" w:cs="Consolas"/>
          <w:color w:val="000000"/>
          <w:sz w:val="19"/>
          <w:szCs w:val="19"/>
          <w:bdr w:val="none" w:sz="0" w:space="0" w:color="auto" w:frame="1"/>
          <w:lang w:val="en-US"/>
        </w:rPr>
        <w:t>\G</w:t>
      </w:r>
    </w:p>
    <w:p w:rsidR="00E559FF" w:rsidRPr="00E559FF" w:rsidRDefault="00E559FF" w:rsidP="00E559FF">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token"/>
          <w:rFonts w:ascii="Consolas" w:hAnsi="Consolas" w:cs="Consolas"/>
          <w:color w:val="555555"/>
          <w:sz w:val="19"/>
          <w:szCs w:val="19"/>
          <w:bdr w:val="none" w:sz="0" w:space="0" w:color="auto" w:frame="1"/>
          <w:lang w:val="en-US"/>
        </w:rPr>
      </w:pPr>
      <w:r w:rsidRPr="00E559FF">
        <w:rPr>
          <w:rStyle w:val="token"/>
          <w:rFonts w:ascii="Consolas" w:hAnsi="Consolas" w:cs="Consolas"/>
          <w:color w:val="999999"/>
          <w:sz w:val="19"/>
          <w:szCs w:val="19"/>
          <w:bdr w:val="none" w:sz="0" w:space="0" w:color="auto" w:frame="1"/>
          <w:lang w:val="en-US"/>
        </w:rPr>
        <w:t>***************************</w:t>
      </w:r>
      <w:r w:rsidRPr="00E559FF">
        <w:rPr>
          <w:rStyle w:val="token"/>
          <w:rFonts w:ascii="Consolas" w:hAnsi="Consolas" w:cs="Consolas"/>
          <w:color w:val="555555"/>
          <w:sz w:val="19"/>
          <w:szCs w:val="19"/>
          <w:bdr w:val="none" w:sz="0" w:space="0" w:color="auto" w:frame="1"/>
          <w:lang w:val="en-US"/>
        </w:rPr>
        <w:t xml:space="preserve"> 1. row </w:t>
      </w:r>
      <w:r w:rsidRPr="00E559FF">
        <w:rPr>
          <w:rStyle w:val="token"/>
          <w:rFonts w:ascii="Consolas" w:hAnsi="Consolas" w:cs="Consolas"/>
          <w:color w:val="999999"/>
          <w:sz w:val="19"/>
          <w:szCs w:val="19"/>
          <w:bdr w:val="none" w:sz="0" w:space="0" w:color="auto" w:frame="1"/>
          <w:lang w:val="en-US"/>
        </w:rPr>
        <w:t>***************************</w:t>
      </w:r>
    </w:p>
    <w:p w:rsidR="00E559FF" w:rsidRPr="00E559FF" w:rsidRDefault="00E559FF" w:rsidP="00E559FF">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token"/>
          <w:rFonts w:ascii="Consolas" w:hAnsi="Consolas" w:cs="Consolas"/>
          <w:color w:val="555555"/>
          <w:sz w:val="19"/>
          <w:szCs w:val="19"/>
          <w:bdr w:val="none" w:sz="0" w:space="0" w:color="auto" w:frame="1"/>
          <w:lang w:val="en-US"/>
        </w:rPr>
      </w:pPr>
      <w:r w:rsidRPr="00E559FF">
        <w:rPr>
          <w:rStyle w:val="token"/>
          <w:rFonts w:ascii="Consolas" w:hAnsi="Consolas" w:cs="Consolas"/>
          <w:color w:val="555555"/>
          <w:sz w:val="19"/>
          <w:szCs w:val="19"/>
          <w:bdr w:val="none" w:sz="0" w:space="0" w:color="auto" w:frame="1"/>
          <w:lang w:val="en-US"/>
        </w:rPr>
        <w:t xml:space="preserve">           id</w:t>
      </w:r>
      <w:r w:rsidRPr="00E559FF">
        <w:rPr>
          <w:rStyle w:val="token"/>
          <w:rFonts w:ascii="Consolas" w:hAnsi="Consolas" w:cs="Consolas"/>
          <w:color w:val="999999"/>
          <w:sz w:val="19"/>
          <w:szCs w:val="19"/>
          <w:bdr w:val="none" w:sz="0" w:space="0" w:color="auto" w:frame="1"/>
          <w:lang w:val="en-US"/>
        </w:rPr>
        <w:t>:</w:t>
      </w:r>
      <w:r w:rsidRPr="00E559FF">
        <w:rPr>
          <w:rStyle w:val="token"/>
          <w:rFonts w:ascii="Consolas" w:hAnsi="Consolas" w:cs="Consolas"/>
          <w:color w:val="555555"/>
          <w:sz w:val="19"/>
          <w:szCs w:val="19"/>
          <w:bdr w:val="none" w:sz="0" w:space="0" w:color="auto" w:frame="1"/>
          <w:lang w:val="en-US"/>
        </w:rPr>
        <w:t xml:space="preserve"> 1</w:t>
      </w:r>
    </w:p>
    <w:p w:rsidR="00E559FF" w:rsidRPr="00E559FF" w:rsidRDefault="00E559FF" w:rsidP="00E559FF">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token"/>
          <w:rFonts w:ascii="Consolas" w:hAnsi="Consolas" w:cs="Consolas"/>
          <w:color w:val="555555"/>
          <w:sz w:val="19"/>
          <w:szCs w:val="19"/>
          <w:bdr w:val="none" w:sz="0" w:space="0" w:color="auto" w:frame="1"/>
          <w:lang w:val="en-US"/>
        </w:rPr>
      </w:pPr>
      <w:r w:rsidRPr="00E559FF">
        <w:rPr>
          <w:rStyle w:val="token"/>
          <w:rFonts w:ascii="Consolas" w:hAnsi="Consolas" w:cs="Consolas"/>
          <w:color w:val="555555"/>
          <w:sz w:val="19"/>
          <w:szCs w:val="19"/>
          <w:bdr w:val="none" w:sz="0" w:space="0" w:color="auto" w:frame="1"/>
          <w:lang w:val="en-US"/>
        </w:rPr>
        <w:t xml:space="preserve">  select_type</w:t>
      </w:r>
      <w:r w:rsidRPr="00E559FF">
        <w:rPr>
          <w:rStyle w:val="token"/>
          <w:rFonts w:ascii="Consolas" w:hAnsi="Consolas" w:cs="Consolas"/>
          <w:color w:val="999999"/>
          <w:sz w:val="19"/>
          <w:szCs w:val="19"/>
          <w:bdr w:val="none" w:sz="0" w:space="0" w:color="auto" w:frame="1"/>
          <w:lang w:val="en-US"/>
        </w:rPr>
        <w:t>:</w:t>
      </w:r>
      <w:r w:rsidRPr="00E559FF">
        <w:rPr>
          <w:rStyle w:val="token"/>
          <w:rFonts w:ascii="Consolas" w:hAnsi="Consolas" w:cs="Consolas"/>
          <w:color w:val="555555"/>
          <w:sz w:val="19"/>
          <w:szCs w:val="19"/>
          <w:bdr w:val="none" w:sz="0" w:space="0" w:color="auto" w:frame="1"/>
          <w:lang w:val="en-US"/>
        </w:rPr>
        <w:t xml:space="preserve"> SIMPLE</w:t>
      </w:r>
    </w:p>
    <w:p w:rsidR="00E559FF" w:rsidRPr="00E559FF" w:rsidRDefault="00E559FF" w:rsidP="00E559FF">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token"/>
          <w:rFonts w:ascii="Consolas" w:hAnsi="Consolas" w:cs="Consolas"/>
          <w:color w:val="555555"/>
          <w:sz w:val="19"/>
          <w:szCs w:val="19"/>
          <w:bdr w:val="none" w:sz="0" w:space="0" w:color="auto" w:frame="1"/>
          <w:lang w:val="en-US"/>
        </w:rPr>
      </w:pPr>
      <w:r w:rsidRPr="00E559FF">
        <w:rPr>
          <w:rStyle w:val="token"/>
          <w:rFonts w:ascii="Consolas" w:hAnsi="Consolas" w:cs="Consolas"/>
          <w:color w:val="555555"/>
          <w:sz w:val="19"/>
          <w:szCs w:val="19"/>
          <w:bdr w:val="none" w:sz="0" w:space="0" w:color="auto" w:frame="1"/>
          <w:lang w:val="en-US"/>
        </w:rPr>
        <w:t xml:space="preserve">        table</w:t>
      </w:r>
      <w:r w:rsidRPr="00E559FF">
        <w:rPr>
          <w:rStyle w:val="token"/>
          <w:rFonts w:ascii="Consolas" w:hAnsi="Consolas" w:cs="Consolas"/>
          <w:color w:val="999999"/>
          <w:sz w:val="19"/>
          <w:szCs w:val="19"/>
          <w:bdr w:val="none" w:sz="0" w:space="0" w:color="auto" w:frame="1"/>
          <w:lang w:val="en-US"/>
        </w:rPr>
        <w:t>:</w:t>
      </w:r>
      <w:r w:rsidRPr="00E559FF">
        <w:rPr>
          <w:rStyle w:val="token"/>
          <w:rFonts w:ascii="Consolas" w:hAnsi="Consolas" w:cs="Consolas"/>
          <w:color w:val="555555"/>
          <w:sz w:val="19"/>
          <w:szCs w:val="19"/>
          <w:bdr w:val="none" w:sz="0" w:space="0" w:color="auto" w:frame="1"/>
          <w:lang w:val="en-US"/>
        </w:rPr>
        <w:t xml:space="preserve"> t1</w:t>
      </w:r>
    </w:p>
    <w:p w:rsidR="00E559FF" w:rsidRPr="00E559FF" w:rsidRDefault="00E559FF" w:rsidP="00E559FF">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token"/>
          <w:rFonts w:ascii="Consolas" w:hAnsi="Consolas" w:cs="Consolas"/>
          <w:color w:val="555555"/>
          <w:sz w:val="19"/>
          <w:szCs w:val="19"/>
          <w:bdr w:val="none" w:sz="0" w:space="0" w:color="auto" w:frame="1"/>
          <w:lang w:val="en-US"/>
        </w:rPr>
      </w:pPr>
      <w:r w:rsidRPr="00E559FF">
        <w:rPr>
          <w:rStyle w:val="token"/>
          <w:rFonts w:ascii="Consolas" w:hAnsi="Consolas" w:cs="Consolas"/>
          <w:color w:val="555555"/>
          <w:sz w:val="19"/>
          <w:szCs w:val="19"/>
          <w:bdr w:val="none" w:sz="0" w:space="0" w:color="auto" w:frame="1"/>
          <w:lang w:val="en-US"/>
        </w:rPr>
        <w:t xml:space="preserve">         type</w:t>
      </w:r>
      <w:r w:rsidRPr="00E559FF">
        <w:rPr>
          <w:rStyle w:val="token"/>
          <w:rFonts w:ascii="Consolas" w:hAnsi="Consolas" w:cs="Consolas"/>
          <w:color w:val="999999"/>
          <w:sz w:val="19"/>
          <w:szCs w:val="19"/>
          <w:bdr w:val="none" w:sz="0" w:space="0" w:color="auto" w:frame="1"/>
          <w:lang w:val="en-US"/>
        </w:rPr>
        <w:t>:</w:t>
      </w:r>
      <w:r w:rsidRPr="00E559FF">
        <w:rPr>
          <w:rStyle w:val="token"/>
          <w:rFonts w:ascii="Consolas" w:hAnsi="Consolas" w:cs="Consolas"/>
          <w:color w:val="555555"/>
          <w:sz w:val="19"/>
          <w:szCs w:val="19"/>
          <w:bdr w:val="none" w:sz="0" w:space="0" w:color="auto" w:frame="1"/>
          <w:lang w:val="en-US"/>
        </w:rPr>
        <w:t xml:space="preserve"> ALL</w:t>
      </w:r>
    </w:p>
    <w:p w:rsidR="00E559FF" w:rsidRPr="00E559FF" w:rsidRDefault="00E559FF" w:rsidP="00E559FF">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token"/>
          <w:rFonts w:ascii="Consolas" w:hAnsi="Consolas" w:cs="Consolas"/>
          <w:color w:val="555555"/>
          <w:sz w:val="19"/>
          <w:szCs w:val="19"/>
          <w:bdr w:val="none" w:sz="0" w:space="0" w:color="auto" w:frame="1"/>
          <w:lang w:val="en-US"/>
        </w:rPr>
      </w:pPr>
      <w:r w:rsidRPr="00E559FF">
        <w:rPr>
          <w:rStyle w:val="token"/>
          <w:rFonts w:ascii="Consolas" w:hAnsi="Consolas" w:cs="Consolas"/>
          <w:color w:val="555555"/>
          <w:sz w:val="19"/>
          <w:szCs w:val="19"/>
          <w:bdr w:val="none" w:sz="0" w:space="0" w:color="auto" w:frame="1"/>
          <w:lang w:val="en-US"/>
        </w:rPr>
        <w:t>possible_keys</w:t>
      </w:r>
      <w:r w:rsidRPr="00E559FF">
        <w:rPr>
          <w:rStyle w:val="token"/>
          <w:rFonts w:ascii="Consolas" w:hAnsi="Consolas" w:cs="Consolas"/>
          <w:color w:val="999999"/>
          <w:sz w:val="19"/>
          <w:szCs w:val="19"/>
          <w:bdr w:val="none" w:sz="0" w:space="0" w:color="auto" w:frame="1"/>
          <w:lang w:val="en-US"/>
        </w:rPr>
        <w:t>:</w:t>
      </w:r>
      <w:r w:rsidRPr="00E559FF">
        <w:rPr>
          <w:rStyle w:val="token"/>
          <w:rFonts w:ascii="Consolas" w:hAnsi="Consolas" w:cs="Consolas"/>
          <w:color w:val="555555"/>
          <w:sz w:val="19"/>
          <w:szCs w:val="19"/>
          <w:bdr w:val="none" w:sz="0" w:space="0" w:color="auto" w:frame="1"/>
          <w:lang w:val="en-US"/>
        </w:rPr>
        <w:t xml:space="preserve"> NULL</w:t>
      </w:r>
    </w:p>
    <w:p w:rsidR="00E559FF" w:rsidRPr="00E559FF" w:rsidRDefault="00E559FF" w:rsidP="00E559FF">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token"/>
          <w:rFonts w:ascii="Consolas" w:hAnsi="Consolas" w:cs="Consolas"/>
          <w:color w:val="555555"/>
          <w:sz w:val="19"/>
          <w:szCs w:val="19"/>
          <w:bdr w:val="none" w:sz="0" w:space="0" w:color="auto" w:frame="1"/>
          <w:lang w:val="en-US"/>
        </w:rPr>
      </w:pPr>
      <w:r w:rsidRPr="00E559FF">
        <w:rPr>
          <w:rStyle w:val="token"/>
          <w:rFonts w:ascii="Consolas" w:hAnsi="Consolas" w:cs="Consolas"/>
          <w:color w:val="555555"/>
          <w:sz w:val="19"/>
          <w:szCs w:val="19"/>
          <w:bdr w:val="none" w:sz="0" w:space="0" w:color="auto" w:frame="1"/>
          <w:lang w:val="en-US"/>
        </w:rPr>
        <w:t xml:space="preserve">          key</w:t>
      </w:r>
      <w:r w:rsidRPr="00E559FF">
        <w:rPr>
          <w:rStyle w:val="token"/>
          <w:rFonts w:ascii="Consolas" w:hAnsi="Consolas" w:cs="Consolas"/>
          <w:color w:val="999999"/>
          <w:sz w:val="19"/>
          <w:szCs w:val="19"/>
          <w:bdr w:val="none" w:sz="0" w:space="0" w:color="auto" w:frame="1"/>
          <w:lang w:val="en-US"/>
        </w:rPr>
        <w:t>:</w:t>
      </w:r>
      <w:r w:rsidRPr="00E559FF">
        <w:rPr>
          <w:rStyle w:val="token"/>
          <w:rFonts w:ascii="Consolas" w:hAnsi="Consolas" w:cs="Consolas"/>
          <w:color w:val="555555"/>
          <w:sz w:val="19"/>
          <w:szCs w:val="19"/>
          <w:bdr w:val="none" w:sz="0" w:space="0" w:color="auto" w:frame="1"/>
          <w:lang w:val="en-US"/>
        </w:rPr>
        <w:t xml:space="preserve"> NULL</w:t>
      </w:r>
    </w:p>
    <w:p w:rsidR="00E559FF" w:rsidRPr="00E559FF" w:rsidRDefault="00E559FF" w:rsidP="00E559FF">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token"/>
          <w:rFonts w:ascii="Consolas" w:hAnsi="Consolas" w:cs="Consolas"/>
          <w:color w:val="555555"/>
          <w:sz w:val="19"/>
          <w:szCs w:val="19"/>
          <w:bdr w:val="none" w:sz="0" w:space="0" w:color="auto" w:frame="1"/>
          <w:lang w:val="en-US"/>
        </w:rPr>
      </w:pPr>
      <w:r w:rsidRPr="00E559FF">
        <w:rPr>
          <w:rStyle w:val="token"/>
          <w:rFonts w:ascii="Consolas" w:hAnsi="Consolas" w:cs="Consolas"/>
          <w:color w:val="555555"/>
          <w:sz w:val="19"/>
          <w:szCs w:val="19"/>
          <w:bdr w:val="none" w:sz="0" w:space="0" w:color="auto" w:frame="1"/>
          <w:lang w:val="en-US"/>
        </w:rPr>
        <w:t xml:space="preserve">      key_len</w:t>
      </w:r>
      <w:r w:rsidRPr="00E559FF">
        <w:rPr>
          <w:rStyle w:val="token"/>
          <w:rFonts w:ascii="Consolas" w:hAnsi="Consolas" w:cs="Consolas"/>
          <w:color w:val="999999"/>
          <w:sz w:val="19"/>
          <w:szCs w:val="19"/>
          <w:bdr w:val="none" w:sz="0" w:space="0" w:color="auto" w:frame="1"/>
          <w:lang w:val="en-US"/>
        </w:rPr>
        <w:t>:</w:t>
      </w:r>
      <w:r w:rsidRPr="00E559FF">
        <w:rPr>
          <w:rStyle w:val="token"/>
          <w:rFonts w:ascii="Consolas" w:hAnsi="Consolas" w:cs="Consolas"/>
          <w:color w:val="555555"/>
          <w:sz w:val="19"/>
          <w:szCs w:val="19"/>
          <w:bdr w:val="none" w:sz="0" w:space="0" w:color="auto" w:frame="1"/>
          <w:lang w:val="en-US"/>
        </w:rPr>
        <w:t xml:space="preserve"> NULL</w:t>
      </w:r>
    </w:p>
    <w:p w:rsidR="00E559FF" w:rsidRPr="00E559FF" w:rsidRDefault="00E559FF" w:rsidP="00E559FF">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token"/>
          <w:rFonts w:ascii="Consolas" w:hAnsi="Consolas" w:cs="Consolas"/>
          <w:color w:val="555555"/>
          <w:sz w:val="19"/>
          <w:szCs w:val="19"/>
          <w:bdr w:val="none" w:sz="0" w:space="0" w:color="auto" w:frame="1"/>
          <w:lang w:val="en-US"/>
        </w:rPr>
      </w:pPr>
      <w:r w:rsidRPr="00E559FF">
        <w:rPr>
          <w:rStyle w:val="token"/>
          <w:rFonts w:ascii="Consolas" w:hAnsi="Consolas" w:cs="Consolas"/>
          <w:color w:val="555555"/>
          <w:sz w:val="19"/>
          <w:szCs w:val="19"/>
          <w:bdr w:val="none" w:sz="0" w:space="0" w:color="auto" w:frame="1"/>
          <w:lang w:val="en-US"/>
        </w:rPr>
        <w:t xml:space="preserve">          ref</w:t>
      </w:r>
      <w:r w:rsidRPr="00E559FF">
        <w:rPr>
          <w:rStyle w:val="token"/>
          <w:rFonts w:ascii="Consolas" w:hAnsi="Consolas" w:cs="Consolas"/>
          <w:color w:val="999999"/>
          <w:sz w:val="19"/>
          <w:szCs w:val="19"/>
          <w:bdr w:val="none" w:sz="0" w:space="0" w:color="auto" w:frame="1"/>
          <w:lang w:val="en-US"/>
        </w:rPr>
        <w:t>:</w:t>
      </w:r>
      <w:r w:rsidRPr="00E559FF">
        <w:rPr>
          <w:rStyle w:val="token"/>
          <w:rFonts w:ascii="Consolas" w:hAnsi="Consolas" w:cs="Consolas"/>
          <w:color w:val="555555"/>
          <w:sz w:val="19"/>
          <w:szCs w:val="19"/>
          <w:bdr w:val="none" w:sz="0" w:space="0" w:color="auto" w:frame="1"/>
          <w:lang w:val="en-US"/>
        </w:rPr>
        <w:t xml:space="preserve"> NULL</w:t>
      </w:r>
    </w:p>
    <w:p w:rsidR="00E559FF" w:rsidRPr="00E559FF" w:rsidRDefault="00E559FF" w:rsidP="00E559FF">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token"/>
          <w:rFonts w:ascii="Consolas" w:hAnsi="Consolas" w:cs="Consolas"/>
          <w:color w:val="555555"/>
          <w:sz w:val="19"/>
          <w:szCs w:val="19"/>
          <w:bdr w:val="none" w:sz="0" w:space="0" w:color="auto" w:frame="1"/>
          <w:lang w:val="en-US"/>
        </w:rPr>
      </w:pPr>
      <w:r w:rsidRPr="00E559FF">
        <w:rPr>
          <w:rStyle w:val="token"/>
          <w:rFonts w:ascii="Consolas" w:hAnsi="Consolas" w:cs="Consolas"/>
          <w:color w:val="555555"/>
          <w:sz w:val="19"/>
          <w:szCs w:val="19"/>
          <w:bdr w:val="none" w:sz="0" w:space="0" w:color="auto" w:frame="1"/>
          <w:lang w:val="en-US"/>
        </w:rPr>
        <w:t xml:space="preserve">         rows</w:t>
      </w:r>
      <w:r w:rsidRPr="00E559FF">
        <w:rPr>
          <w:rStyle w:val="token"/>
          <w:rFonts w:ascii="Consolas" w:hAnsi="Consolas" w:cs="Consolas"/>
          <w:color w:val="999999"/>
          <w:sz w:val="19"/>
          <w:szCs w:val="19"/>
          <w:bdr w:val="none" w:sz="0" w:space="0" w:color="auto" w:frame="1"/>
          <w:lang w:val="en-US"/>
        </w:rPr>
        <w:t>:</w:t>
      </w:r>
      <w:r w:rsidRPr="00E559FF">
        <w:rPr>
          <w:rStyle w:val="token"/>
          <w:rFonts w:ascii="Consolas" w:hAnsi="Consolas" w:cs="Consolas"/>
          <w:color w:val="555555"/>
          <w:sz w:val="19"/>
          <w:szCs w:val="19"/>
          <w:bdr w:val="none" w:sz="0" w:space="0" w:color="auto" w:frame="1"/>
          <w:lang w:val="en-US"/>
        </w:rPr>
        <w:t xml:space="preserve"> 10</w:t>
      </w:r>
    </w:p>
    <w:p w:rsidR="00E559FF" w:rsidRPr="00E559FF" w:rsidRDefault="00E559FF" w:rsidP="00E559FF">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Fonts w:ascii="Consolas" w:hAnsi="Consolas" w:cs="Consolas"/>
          <w:color w:val="000000"/>
          <w:sz w:val="19"/>
          <w:szCs w:val="19"/>
          <w:lang w:val="en-US"/>
        </w:rPr>
      </w:pPr>
      <w:r w:rsidRPr="00E559FF">
        <w:rPr>
          <w:rStyle w:val="token"/>
          <w:rFonts w:ascii="Consolas" w:hAnsi="Consolas" w:cs="Consolas"/>
          <w:color w:val="555555"/>
          <w:sz w:val="19"/>
          <w:szCs w:val="19"/>
          <w:bdr w:val="none" w:sz="0" w:space="0" w:color="auto" w:frame="1"/>
          <w:lang w:val="en-US"/>
        </w:rPr>
        <w:t xml:space="preserve">        Extra</w:t>
      </w:r>
      <w:r w:rsidRPr="00E559FF">
        <w:rPr>
          <w:rStyle w:val="token"/>
          <w:rFonts w:ascii="Consolas" w:hAnsi="Consolas" w:cs="Consolas"/>
          <w:color w:val="999999"/>
          <w:sz w:val="19"/>
          <w:szCs w:val="19"/>
          <w:bdr w:val="none" w:sz="0" w:space="0" w:color="auto" w:frame="1"/>
          <w:lang w:val="en-US"/>
        </w:rPr>
        <w:t>:</w:t>
      </w:r>
      <w:r w:rsidRPr="00E559FF">
        <w:rPr>
          <w:rStyle w:val="token"/>
          <w:rFonts w:ascii="Consolas" w:hAnsi="Consolas" w:cs="Consolas"/>
          <w:color w:val="555555"/>
          <w:sz w:val="19"/>
          <w:szCs w:val="19"/>
          <w:bdr w:val="none" w:sz="0" w:space="0" w:color="auto" w:frame="1"/>
          <w:lang w:val="en-US"/>
        </w:rPr>
        <w:t xml:space="preserve"> Using where with pushed condition</w:t>
      </w:r>
    </w:p>
    <w:p w:rsidR="00E559FF" w:rsidRPr="00E559FF" w:rsidRDefault="00E559FF" w:rsidP="00E559FF">
      <w:pPr>
        <w:pStyle w:val="a3"/>
        <w:shd w:val="clear" w:color="auto" w:fill="FFFFFF"/>
        <w:spacing w:before="0" w:beforeAutospacing="0" w:after="0" w:afterAutospacing="0"/>
        <w:textAlignment w:val="baseline"/>
        <w:rPr>
          <w:rFonts w:ascii="Arial" w:hAnsi="Arial" w:cs="Arial"/>
          <w:color w:val="555555"/>
          <w:sz w:val="21"/>
          <w:szCs w:val="21"/>
          <w:lang w:val="en-US"/>
        </w:rPr>
      </w:pPr>
      <w:r w:rsidRPr="00E559FF">
        <w:rPr>
          <w:rFonts w:ascii="Arial" w:hAnsi="Arial" w:cs="Arial"/>
          <w:color w:val="555555"/>
          <w:sz w:val="21"/>
          <w:szCs w:val="21"/>
          <w:lang w:val="en-US"/>
        </w:rPr>
        <w:t>However, engine condition pushdown </w:t>
      </w:r>
      <w:r w:rsidRPr="00E559FF">
        <w:rPr>
          <w:rStyle w:val="a5"/>
          <w:rFonts w:ascii="Arial" w:hAnsi="Arial" w:cs="Arial"/>
          <w:color w:val="000000"/>
          <w:sz w:val="21"/>
          <w:szCs w:val="21"/>
          <w:bdr w:val="none" w:sz="0" w:space="0" w:color="auto" w:frame="1"/>
          <w:lang w:val="en-US"/>
        </w:rPr>
        <w:t>cannot</w:t>
      </w:r>
      <w:r w:rsidRPr="00E559FF">
        <w:rPr>
          <w:rFonts w:ascii="Arial" w:hAnsi="Arial" w:cs="Arial"/>
          <w:color w:val="555555"/>
          <w:sz w:val="21"/>
          <w:szCs w:val="21"/>
          <w:lang w:val="en-US"/>
        </w:rPr>
        <w:t> be used with the following query:</w:t>
      </w:r>
    </w:p>
    <w:p w:rsidR="00E559FF" w:rsidRPr="00E559FF" w:rsidRDefault="00E559FF" w:rsidP="00E559FF">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Fonts w:ascii="Consolas" w:hAnsi="Consolas" w:cs="Consolas"/>
          <w:color w:val="000000"/>
          <w:sz w:val="19"/>
          <w:szCs w:val="19"/>
          <w:lang w:val="en-US"/>
        </w:rPr>
      </w:pPr>
      <w:r w:rsidRPr="00E559FF">
        <w:rPr>
          <w:rStyle w:val="token"/>
          <w:rFonts w:ascii="Consolas" w:hAnsi="Consolas" w:cs="Consolas"/>
          <w:color w:val="0077AA"/>
          <w:sz w:val="19"/>
          <w:szCs w:val="19"/>
          <w:bdr w:val="none" w:sz="0" w:space="0" w:color="auto" w:frame="1"/>
          <w:lang w:val="en-US"/>
        </w:rPr>
        <w:t>SELECT</w:t>
      </w:r>
      <w:r w:rsidRPr="00E559FF">
        <w:rPr>
          <w:rStyle w:val="HTML"/>
          <w:rFonts w:ascii="Consolas" w:eastAsiaTheme="majorEastAsia" w:hAnsi="Consolas" w:cs="Consolas"/>
          <w:color w:val="000000"/>
          <w:sz w:val="19"/>
          <w:szCs w:val="19"/>
          <w:bdr w:val="none" w:sz="0" w:space="0" w:color="auto" w:frame="1"/>
          <w:lang w:val="en-US"/>
        </w:rPr>
        <w:t xml:space="preserve"> a</w:t>
      </w:r>
      <w:r w:rsidRPr="00E559FF">
        <w:rPr>
          <w:rStyle w:val="token"/>
          <w:rFonts w:ascii="Consolas" w:hAnsi="Consolas" w:cs="Consolas"/>
          <w:color w:val="999999"/>
          <w:sz w:val="19"/>
          <w:szCs w:val="19"/>
          <w:bdr w:val="none" w:sz="0" w:space="0" w:color="auto" w:frame="1"/>
          <w:lang w:val="en-US"/>
        </w:rPr>
        <w:t>,</w:t>
      </w:r>
      <w:r w:rsidRPr="00E559FF">
        <w:rPr>
          <w:rStyle w:val="HTML"/>
          <w:rFonts w:ascii="Consolas" w:eastAsiaTheme="majorEastAsia" w:hAnsi="Consolas" w:cs="Consolas"/>
          <w:color w:val="000000"/>
          <w:sz w:val="19"/>
          <w:szCs w:val="19"/>
          <w:bdr w:val="none" w:sz="0" w:space="0" w:color="auto" w:frame="1"/>
          <w:lang w:val="en-US"/>
        </w:rPr>
        <w:t xml:space="preserve">b </w:t>
      </w:r>
      <w:r w:rsidRPr="00E559FF">
        <w:rPr>
          <w:rStyle w:val="token"/>
          <w:rFonts w:ascii="Consolas" w:hAnsi="Consolas" w:cs="Consolas"/>
          <w:color w:val="0077AA"/>
          <w:sz w:val="19"/>
          <w:szCs w:val="19"/>
          <w:bdr w:val="none" w:sz="0" w:space="0" w:color="auto" w:frame="1"/>
          <w:lang w:val="en-US"/>
        </w:rPr>
        <w:t>FROM</w:t>
      </w:r>
      <w:r w:rsidRPr="00E559FF">
        <w:rPr>
          <w:rStyle w:val="HTML"/>
          <w:rFonts w:ascii="Consolas" w:eastAsiaTheme="majorEastAsia" w:hAnsi="Consolas" w:cs="Consolas"/>
          <w:color w:val="000000"/>
          <w:sz w:val="19"/>
          <w:szCs w:val="19"/>
          <w:bdr w:val="none" w:sz="0" w:space="0" w:color="auto" w:frame="1"/>
          <w:lang w:val="en-US"/>
        </w:rPr>
        <w:t xml:space="preserve"> t1 </w:t>
      </w:r>
      <w:r w:rsidRPr="00E559FF">
        <w:rPr>
          <w:rStyle w:val="token"/>
          <w:rFonts w:ascii="Consolas" w:hAnsi="Consolas" w:cs="Consolas"/>
          <w:color w:val="0077AA"/>
          <w:sz w:val="19"/>
          <w:szCs w:val="19"/>
          <w:bdr w:val="none" w:sz="0" w:space="0" w:color="auto" w:frame="1"/>
          <w:lang w:val="en-US"/>
        </w:rPr>
        <w:t>WHERE</w:t>
      </w:r>
      <w:r w:rsidRPr="00E559FF">
        <w:rPr>
          <w:rStyle w:val="HTML"/>
          <w:rFonts w:ascii="Consolas" w:eastAsiaTheme="majorEastAsia" w:hAnsi="Consolas" w:cs="Consolas"/>
          <w:color w:val="000000"/>
          <w:sz w:val="19"/>
          <w:szCs w:val="19"/>
          <w:bdr w:val="none" w:sz="0" w:space="0" w:color="auto" w:frame="1"/>
          <w:lang w:val="en-US"/>
        </w:rPr>
        <w:t xml:space="preserve"> a </w:t>
      </w:r>
      <w:r w:rsidRPr="00E559FF">
        <w:rPr>
          <w:rStyle w:val="token"/>
          <w:rFonts w:ascii="Consolas" w:hAnsi="Consolas" w:cs="Consolas"/>
          <w:color w:val="A67F59"/>
          <w:sz w:val="19"/>
          <w:szCs w:val="19"/>
          <w:bdr w:val="none" w:sz="0" w:space="0" w:color="auto" w:frame="1"/>
          <w:lang w:val="en-US"/>
        </w:rPr>
        <w:t>=</w:t>
      </w: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token"/>
          <w:rFonts w:ascii="Consolas" w:hAnsi="Consolas" w:cs="Consolas"/>
          <w:color w:val="990055"/>
          <w:sz w:val="19"/>
          <w:szCs w:val="19"/>
          <w:bdr w:val="none" w:sz="0" w:space="0" w:color="auto" w:frame="1"/>
          <w:lang w:val="en-US"/>
        </w:rPr>
        <w:t>10</w:t>
      </w:r>
      <w:r w:rsidRPr="00E559FF">
        <w:rPr>
          <w:rStyle w:val="token"/>
          <w:rFonts w:ascii="Consolas" w:hAnsi="Consolas" w:cs="Consolas"/>
          <w:color w:val="999999"/>
          <w:sz w:val="19"/>
          <w:szCs w:val="19"/>
          <w:bdr w:val="none" w:sz="0" w:space="0" w:color="auto" w:frame="1"/>
          <w:lang w:val="en-US"/>
        </w:rPr>
        <w:t>;</w:t>
      </w:r>
    </w:p>
    <w:p w:rsidR="00E559FF" w:rsidRPr="00E559FF" w:rsidRDefault="00E559FF" w:rsidP="00E559FF">
      <w:pPr>
        <w:pStyle w:val="a3"/>
        <w:shd w:val="clear" w:color="auto" w:fill="FFFFFF"/>
        <w:spacing w:before="0" w:beforeAutospacing="0" w:after="0" w:afterAutospacing="0"/>
        <w:textAlignment w:val="baseline"/>
        <w:rPr>
          <w:rFonts w:ascii="Arial" w:hAnsi="Arial" w:cs="Arial"/>
          <w:color w:val="555555"/>
          <w:sz w:val="21"/>
          <w:szCs w:val="21"/>
          <w:lang w:val="en-US"/>
        </w:rPr>
      </w:pPr>
      <w:r w:rsidRPr="00E559FF">
        <w:rPr>
          <w:rFonts w:ascii="Arial" w:hAnsi="Arial" w:cs="Arial"/>
          <w:color w:val="555555"/>
          <w:sz w:val="21"/>
          <w:szCs w:val="21"/>
          <w:lang w:val="en-US"/>
        </w:rPr>
        <w:t>Engine condition pushdown is not applicable here because an index exists on column </w:t>
      </w:r>
      <w:r w:rsidRPr="00E559FF">
        <w:rPr>
          <w:rStyle w:val="HTML"/>
          <w:rFonts w:eastAsiaTheme="majorEastAsia"/>
          <w:color w:val="000000"/>
          <w:bdr w:val="none" w:sz="0" w:space="0" w:color="auto" w:frame="1"/>
          <w:lang w:val="en-US"/>
        </w:rPr>
        <w:t>a</w:t>
      </w:r>
      <w:r w:rsidRPr="00E559FF">
        <w:rPr>
          <w:rFonts w:ascii="Arial" w:hAnsi="Arial" w:cs="Arial"/>
          <w:color w:val="555555"/>
          <w:sz w:val="21"/>
          <w:szCs w:val="21"/>
          <w:lang w:val="en-US"/>
        </w:rPr>
        <w:t>. (An index access method would be more efficient and so would be chosen in preference to condition pushdown.)</w:t>
      </w:r>
    </w:p>
    <w:p w:rsidR="00E559FF" w:rsidRPr="00E559FF" w:rsidRDefault="00E559FF" w:rsidP="00E559FF">
      <w:pPr>
        <w:pStyle w:val="a3"/>
        <w:shd w:val="clear" w:color="auto" w:fill="FFFFFF"/>
        <w:spacing w:before="0" w:beforeAutospacing="0" w:after="0" w:afterAutospacing="0"/>
        <w:textAlignment w:val="baseline"/>
        <w:rPr>
          <w:rFonts w:ascii="Arial" w:hAnsi="Arial" w:cs="Arial"/>
          <w:color w:val="555555"/>
          <w:sz w:val="21"/>
          <w:szCs w:val="21"/>
          <w:lang w:val="en-US"/>
        </w:rPr>
      </w:pPr>
      <w:r w:rsidRPr="00E559FF">
        <w:rPr>
          <w:rFonts w:ascii="Arial" w:hAnsi="Arial" w:cs="Arial"/>
          <w:color w:val="555555"/>
          <w:sz w:val="21"/>
          <w:szCs w:val="21"/>
          <w:lang w:val="en-US"/>
        </w:rPr>
        <w:t>Engine condition pushdown may also be employed when an indexed column is compared with a constant using a </w:t>
      </w:r>
      <w:r w:rsidRPr="00E559FF">
        <w:rPr>
          <w:rStyle w:val="HTML"/>
          <w:rFonts w:eastAsiaTheme="majorEastAsia"/>
          <w:color w:val="000000"/>
          <w:bdr w:val="none" w:sz="0" w:space="0" w:color="auto" w:frame="1"/>
          <w:lang w:val="en-US"/>
        </w:rPr>
        <w:t>&gt;</w:t>
      </w:r>
      <w:r w:rsidRPr="00E559FF">
        <w:rPr>
          <w:rFonts w:ascii="Arial" w:hAnsi="Arial" w:cs="Arial"/>
          <w:color w:val="555555"/>
          <w:sz w:val="21"/>
          <w:szCs w:val="21"/>
          <w:lang w:val="en-US"/>
        </w:rPr>
        <w:t> or </w:t>
      </w:r>
      <w:r w:rsidRPr="00E559FF">
        <w:rPr>
          <w:rStyle w:val="HTML"/>
          <w:rFonts w:eastAsiaTheme="majorEastAsia"/>
          <w:color w:val="000000"/>
          <w:bdr w:val="none" w:sz="0" w:space="0" w:color="auto" w:frame="1"/>
          <w:lang w:val="en-US"/>
        </w:rPr>
        <w:t>&lt;</w:t>
      </w:r>
      <w:r w:rsidRPr="00E559FF">
        <w:rPr>
          <w:rFonts w:ascii="Arial" w:hAnsi="Arial" w:cs="Arial"/>
          <w:color w:val="555555"/>
          <w:sz w:val="21"/>
          <w:szCs w:val="21"/>
          <w:lang w:val="en-US"/>
        </w:rPr>
        <w:t> operator:</w:t>
      </w:r>
    </w:p>
    <w:p w:rsidR="00E559FF" w:rsidRPr="00E559FF" w:rsidRDefault="00E559FF" w:rsidP="00E559FF">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E559FF">
        <w:rPr>
          <w:rStyle w:val="token"/>
          <w:rFonts w:ascii="Consolas" w:hAnsi="Consolas" w:cs="Consolas"/>
          <w:color w:val="A67F59"/>
          <w:sz w:val="19"/>
          <w:szCs w:val="19"/>
          <w:bdr w:val="none" w:sz="0" w:space="0" w:color="auto" w:frame="1"/>
          <w:lang w:val="en-US"/>
        </w:rPr>
        <w:t>mysql&gt;</w:t>
      </w: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token"/>
          <w:rFonts w:ascii="Consolas" w:hAnsi="Consolas" w:cs="Consolas"/>
          <w:color w:val="0077AA"/>
          <w:sz w:val="19"/>
          <w:szCs w:val="19"/>
          <w:bdr w:val="none" w:sz="0" w:space="0" w:color="auto" w:frame="1"/>
          <w:lang w:val="en-US"/>
        </w:rPr>
        <w:t>EXPLAIN</w:t>
      </w: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token"/>
          <w:rFonts w:ascii="Consolas" w:hAnsi="Consolas" w:cs="Consolas"/>
          <w:color w:val="0077AA"/>
          <w:sz w:val="19"/>
          <w:szCs w:val="19"/>
          <w:bdr w:val="none" w:sz="0" w:space="0" w:color="auto" w:frame="1"/>
          <w:lang w:val="en-US"/>
        </w:rPr>
        <w:t>SELECT</w:t>
      </w:r>
      <w:r w:rsidRPr="00E559FF">
        <w:rPr>
          <w:rStyle w:val="HTML"/>
          <w:rFonts w:ascii="Consolas" w:eastAsiaTheme="majorEastAsia" w:hAnsi="Consolas" w:cs="Consolas"/>
          <w:color w:val="000000"/>
          <w:sz w:val="19"/>
          <w:szCs w:val="19"/>
          <w:bdr w:val="none" w:sz="0" w:space="0" w:color="auto" w:frame="1"/>
          <w:lang w:val="en-US"/>
        </w:rPr>
        <w:t xml:space="preserve"> a</w:t>
      </w:r>
      <w:r w:rsidRPr="00E559FF">
        <w:rPr>
          <w:rStyle w:val="token"/>
          <w:rFonts w:ascii="Consolas" w:hAnsi="Consolas" w:cs="Consolas"/>
          <w:color w:val="999999"/>
          <w:sz w:val="19"/>
          <w:szCs w:val="19"/>
          <w:bdr w:val="none" w:sz="0" w:space="0" w:color="auto" w:frame="1"/>
          <w:lang w:val="en-US"/>
        </w:rPr>
        <w:t>,</w:t>
      </w:r>
      <w:r w:rsidRPr="00E559FF">
        <w:rPr>
          <w:rStyle w:val="HTML"/>
          <w:rFonts w:ascii="Consolas" w:eastAsiaTheme="majorEastAsia" w:hAnsi="Consolas" w:cs="Consolas"/>
          <w:color w:val="000000"/>
          <w:sz w:val="19"/>
          <w:szCs w:val="19"/>
          <w:bdr w:val="none" w:sz="0" w:space="0" w:color="auto" w:frame="1"/>
          <w:lang w:val="en-US"/>
        </w:rPr>
        <w:t xml:space="preserve"> b </w:t>
      </w:r>
      <w:r w:rsidRPr="00E559FF">
        <w:rPr>
          <w:rStyle w:val="token"/>
          <w:rFonts w:ascii="Consolas" w:hAnsi="Consolas" w:cs="Consolas"/>
          <w:color w:val="0077AA"/>
          <w:sz w:val="19"/>
          <w:szCs w:val="19"/>
          <w:bdr w:val="none" w:sz="0" w:space="0" w:color="auto" w:frame="1"/>
          <w:lang w:val="en-US"/>
        </w:rPr>
        <w:t>FROM</w:t>
      </w:r>
      <w:r w:rsidRPr="00E559FF">
        <w:rPr>
          <w:rStyle w:val="HTML"/>
          <w:rFonts w:ascii="Consolas" w:eastAsiaTheme="majorEastAsia" w:hAnsi="Consolas" w:cs="Consolas"/>
          <w:color w:val="000000"/>
          <w:sz w:val="19"/>
          <w:szCs w:val="19"/>
          <w:bdr w:val="none" w:sz="0" w:space="0" w:color="auto" w:frame="1"/>
          <w:lang w:val="en-US"/>
        </w:rPr>
        <w:t xml:space="preserve"> t1 </w:t>
      </w:r>
      <w:r w:rsidRPr="00E559FF">
        <w:rPr>
          <w:rStyle w:val="token"/>
          <w:rFonts w:ascii="Consolas" w:hAnsi="Consolas" w:cs="Consolas"/>
          <w:color w:val="0077AA"/>
          <w:sz w:val="19"/>
          <w:szCs w:val="19"/>
          <w:bdr w:val="none" w:sz="0" w:space="0" w:color="auto" w:frame="1"/>
          <w:lang w:val="en-US"/>
        </w:rPr>
        <w:t>WHERE</w:t>
      </w:r>
      <w:r w:rsidRPr="00E559FF">
        <w:rPr>
          <w:rStyle w:val="HTML"/>
          <w:rFonts w:ascii="Consolas" w:eastAsiaTheme="majorEastAsia" w:hAnsi="Consolas" w:cs="Consolas"/>
          <w:color w:val="000000"/>
          <w:sz w:val="19"/>
          <w:szCs w:val="19"/>
          <w:bdr w:val="none" w:sz="0" w:space="0" w:color="auto" w:frame="1"/>
          <w:lang w:val="en-US"/>
        </w:rPr>
        <w:t xml:space="preserve"> a </w:t>
      </w:r>
      <w:r w:rsidRPr="00E559FF">
        <w:rPr>
          <w:rStyle w:val="token"/>
          <w:rFonts w:ascii="Consolas" w:hAnsi="Consolas" w:cs="Consolas"/>
          <w:color w:val="A67F59"/>
          <w:sz w:val="19"/>
          <w:szCs w:val="19"/>
          <w:bdr w:val="none" w:sz="0" w:space="0" w:color="auto" w:frame="1"/>
          <w:lang w:val="en-US"/>
        </w:rPr>
        <w:t>&lt;</w:t>
      </w: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token"/>
          <w:rFonts w:ascii="Consolas" w:hAnsi="Consolas" w:cs="Consolas"/>
          <w:color w:val="990055"/>
          <w:sz w:val="19"/>
          <w:szCs w:val="19"/>
          <w:bdr w:val="none" w:sz="0" w:space="0" w:color="auto" w:frame="1"/>
          <w:lang w:val="en-US"/>
        </w:rPr>
        <w:t>2</w:t>
      </w:r>
      <w:r w:rsidRPr="00E559FF">
        <w:rPr>
          <w:rStyle w:val="HTML"/>
          <w:rFonts w:ascii="Consolas" w:eastAsiaTheme="majorEastAsia" w:hAnsi="Consolas" w:cs="Consolas"/>
          <w:color w:val="000000"/>
          <w:sz w:val="19"/>
          <w:szCs w:val="19"/>
          <w:bdr w:val="none" w:sz="0" w:space="0" w:color="auto" w:frame="1"/>
          <w:lang w:val="en-US"/>
        </w:rPr>
        <w:t>\G</w:t>
      </w:r>
    </w:p>
    <w:p w:rsidR="00E559FF" w:rsidRPr="00E559FF" w:rsidRDefault="00E559FF" w:rsidP="00E559FF">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token"/>
          <w:rFonts w:ascii="Consolas" w:hAnsi="Consolas" w:cs="Consolas"/>
          <w:color w:val="555555"/>
          <w:sz w:val="19"/>
          <w:szCs w:val="19"/>
          <w:bdr w:val="none" w:sz="0" w:space="0" w:color="auto" w:frame="1"/>
          <w:lang w:val="en-US"/>
        </w:rPr>
      </w:pPr>
      <w:r w:rsidRPr="00E559FF">
        <w:rPr>
          <w:rStyle w:val="token"/>
          <w:rFonts w:ascii="Consolas" w:hAnsi="Consolas" w:cs="Consolas"/>
          <w:color w:val="999999"/>
          <w:sz w:val="19"/>
          <w:szCs w:val="19"/>
          <w:bdr w:val="none" w:sz="0" w:space="0" w:color="auto" w:frame="1"/>
          <w:lang w:val="en-US"/>
        </w:rPr>
        <w:t>***************************</w:t>
      </w:r>
      <w:r w:rsidRPr="00E559FF">
        <w:rPr>
          <w:rStyle w:val="token"/>
          <w:rFonts w:ascii="Consolas" w:hAnsi="Consolas" w:cs="Consolas"/>
          <w:color w:val="555555"/>
          <w:sz w:val="19"/>
          <w:szCs w:val="19"/>
          <w:bdr w:val="none" w:sz="0" w:space="0" w:color="auto" w:frame="1"/>
          <w:lang w:val="en-US"/>
        </w:rPr>
        <w:t xml:space="preserve"> 1. row </w:t>
      </w:r>
      <w:r w:rsidRPr="00E559FF">
        <w:rPr>
          <w:rStyle w:val="token"/>
          <w:rFonts w:ascii="Consolas" w:hAnsi="Consolas" w:cs="Consolas"/>
          <w:color w:val="999999"/>
          <w:sz w:val="19"/>
          <w:szCs w:val="19"/>
          <w:bdr w:val="none" w:sz="0" w:space="0" w:color="auto" w:frame="1"/>
          <w:lang w:val="en-US"/>
        </w:rPr>
        <w:t>***************************</w:t>
      </w:r>
    </w:p>
    <w:p w:rsidR="00E559FF" w:rsidRPr="00E559FF" w:rsidRDefault="00E559FF" w:rsidP="00E559FF">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token"/>
          <w:rFonts w:ascii="Consolas" w:hAnsi="Consolas" w:cs="Consolas"/>
          <w:color w:val="555555"/>
          <w:sz w:val="19"/>
          <w:szCs w:val="19"/>
          <w:bdr w:val="none" w:sz="0" w:space="0" w:color="auto" w:frame="1"/>
          <w:lang w:val="en-US"/>
        </w:rPr>
      </w:pPr>
      <w:r w:rsidRPr="00E559FF">
        <w:rPr>
          <w:rStyle w:val="token"/>
          <w:rFonts w:ascii="Consolas" w:hAnsi="Consolas" w:cs="Consolas"/>
          <w:color w:val="555555"/>
          <w:sz w:val="19"/>
          <w:szCs w:val="19"/>
          <w:bdr w:val="none" w:sz="0" w:space="0" w:color="auto" w:frame="1"/>
          <w:lang w:val="en-US"/>
        </w:rPr>
        <w:t xml:space="preserve">           id</w:t>
      </w:r>
      <w:r w:rsidRPr="00E559FF">
        <w:rPr>
          <w:rStyle w:val="token"/>
          <w:rFonts w:ascii="Consolas" w:hAnsi="Consolas" w:cs="Consolas"/>
          <w:color w:val="999999"/>
          <w:sz w:val="19"/>
          <w:szCs w:val="19"/>
          <w:bdr w:val="none" w:sz="0" w:space="0" w:color="auto" w:frame="1"/>
          <w:lang w:val="en-US"/>
        </w:rPr>
        <w:t>:</w:t>
      </w:r>
      <w:r w:rsidRPr="00E559FF">
        <w:rPr>
          <w:rStyle w:val="token"/>
          <w:rFonts w:ascii="Consolas" w:hAnsi="Consolas" w:cs="Consolas"/>
          <w:color w:val="555555"/>
          <w:sz w:val="19"/>
          <w:szCs w:val="19"/>
          <w:bdr w:val="none" w:sz="0" w:space="0" w:color="auto" w:frame="1"/>
          <w:lang w:val="en-US"/>
        </w:rPr>
        <w:t xml:space="preserve"> 1</w:t>
      </w:r>
    </w:p>
    <w:p w:rsidR="00E559FF" w:rsidRPr="00E559FF" w:rsidRDefault="00E559FF" w:rsidP="00E559FF">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token"/>
          <w:rFonts w:ascii="Consolas" w:hAnsi="Consolas" w:cs="Consolas"/>
          <w:color w:val="555555"/>
          <w:sz w:val="19"/>
          <w:szCs w:val="19"/>
          <w:bdr w:val="none" w:sz="0" w:space="0" w:color="auto" w:frame="1"/>
          <w:lang w:val="en-US"/>
        </w:rPr>
      </w:pPr>
      <w:r w:rsidRPr="00E559FF">
        <w:rPr>
          <w:rStyle w:val="token"/>
          <w:rFonts w:ascii="Consolas" w:hAnsi="Consolas" w:cs="Consolas"/>
          <w:color w:val="555555"/>
          <w:sz w:val="19"/>
          <w:szCs w:val="19"/>
          <w:bdr w:val="none" w:sz="0" w:space="0" w:color="auto" w:frame="1"/>
          <w:lang w:val="en-US"/>
        </w:rPr>
        <w:t xml:space="preserve">  select_type</w:t>
      </w:r>
      <w:r w:rsidRPr="00E559FF">
        <w:rPr>
          <w:rStyle w:val="token"/>
          <w:rFonts w:ascii="Consolas" w:hAnsi="Consolas" w:cs="Consolas"/>
          <w:color w:val="999999"/>
          <w:sz w:val="19"/>
          <w:szCs w:val="19"/>
          <w:bdr w:val="none" w:sz="0" w:space="0" w:color="auto" w:frame="1"/>
          <w:lang w:val="en-US"/>
        </w:rPr>
        <w:t>:</w:t>
      </w:r>
      <w:r w:rsidRPr="00E559FF">
        <w:rPr>
          <w:rStyle w:val="token"/>
          <w:rFonts w:ascii="Consolas" w:hAnsi="Consolas" w:cs="Consolas"/>
          <w:color w:val="555555"/>
          <w:sz w:val="19"/>
          <w:szCs w:val="19"/>
          <w:bdr w:val="none" w:sz="0" w:space="0" w:color="auto" w:frame="1"/>
          <w:lang w:val="en-US"/>
        </w:rPr>
        <w:t xml:space="preserve"> SIMPLE</w:t>
      </w:r>
    </w:p>
    <w:p w:rsidR="00E559FF" w:rsidRPr="00E559FF" w:rsidRDefault="00E559FF" w:rsidP="00E559FF">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token"/>
          <w:rFonts w:ascii="Consolas" w:hAnsi="Consolas" w:cs="Consolas"/>
          <w:color w:val="555555"/>
          <w:sz w:val="19"/>
          <w:szCs w:val="19"/>
          <w:bdr w:val="none" w:sz="0" w:space="0" w:color="auto" w:frame="1"/>
          <w:lang w:val="en-US"/>
        </w:rPr>
      </w:pPr>
      <w:r w:rsidRPr="00E559FF">
        <w:rPr>
          <w:rStyle w:val="token"/>
          <w:rFonts w:ascii="Consolas" w:hAnsi="Consolas" w:cs="Consolas"/>
          <w:color w:val="555555"/>
          <w:sz w:val="19"/>
          <w:szCs w:val="19"/>
          <w:bdr w:val="none" w:sz="0" w:space="0" w:color="auto" w:frame="1"/>
          <w:lang w:val="en-US"/>
        </w:rPr>
        <w:t xml:space="preserve">        table</w:t>
      </w:r>
      <w:r w:rsidRPr="00E559FF">
        <w:rPr>
          <w:rStyle w:val="token"/>
          <w:rFonts w:ascii="Consolas" w:hAnsi="Consolas" w:cs="Consolas"/>
          <w:color w:val="999999"/>
          <w:sz w:val="19"/>
          <w:szCs w:val="19"/>
          <w:bdr w:val="none" w:sz="0" w:space="0" w:color="auto" w:frame="1"/>
          <w:lang w:val="en-US"/>
        </w:rPr>
        <w:t>:</w:t>
      </w:r>
      <w:r w:rsidRPr="00E559FF">
        <w:rPr>
          <w:rStyle w:val="token"/>
          <w:rFonts w:ascii="Consolas" w:hAnsi="Consolas" w:cs="Consolas"/>
          <w:color w:val="555555"/>
          <w:sz w:val="19"/>
          <w:szCs w:val="19"/>
          <w:bdr w:val="none" w:sz="0" w:space="0" w:color="auto" w:frame="1"/>
          <w:lang w:val="en-US"/>
        </w:rPr>
        <w:t xml:space="preserve"> t1</w:t>
      </w:r>
    </w:p>
    <w:p w:rsidR="00E559FF" w:rsidRPr="00E559FF" w:rsidRDefault="00E559FF" w:rsidP="00E559FF">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token"/>
          <w:rFonts w:ascii="Consolas" w:hAnsi="Consolas" w:cs="Consolas"/>
          <w:color w:val="555555"/>
          <w:sz w:val="19"/>
          <w:szCs w:val="19"/>
          <w:bdr w:val="none" w:sz="0" w:space="0" w:color="auto" w:frame="1"/>
          <w:lang w:val="en-US"/>
        </w:rPr>
      </w:pPr>
      <w:r w:rsidRPr="00E559FF">
        <w:rPr>
          <w:rStyle w:val="token"/>
          <w:rFonts w:ascii="Consolas" w:hAnsi="Consolas" w:cs="Consolas"/>
          <w:color w:val="555555"/>
          <w:sz w:val="19"/>
          <w:szCs w:val="19"/>
          <w:bdr w:val="none" w:sz="0" w:space="0" w:color="auto" w:frame="1"/>
          <w:lang w:val="en-US"/>
        </w:rPr>
        <w:t xml:space="preserve">         type</w:t>
      </w:r>
      <w:r w:rsidRPr="00E559FF">
        <w:rPr>
          <w:rStyle w:val="token"/>
          <w:rFonts w:ascii="Consolas" w:hAnsi="Consolas" w:cs="Consolas"/>
          <w:color w:val="999999"/>
          <w:sz w:val="19"/>
          <w:szCs w:val="19"/>
          <w:bdr w:val="none" w:sz="0" w:space="0" w:color="auto" w:frame="1"/>
          <w:lang w:val="en-US"/>
        </w:rPr>
        <w:t>:</w:t>
      </w:r>
      <w:r w:rsidRPr="00E559FF">
        <w:rPr>
          <w:rStyle w:val="token"/>
          <w:rFonts w:ascii="Consolas" w:hAnsi="Consolas" w:cs="Consolas"/>
          <w:color w:val="555555"/>
          <w:sz w:val="19"/>
          <w:szCs w:val="19"/>
          <w:bdr w:val="none" w:sz="0" w:space="0" w:color="auto" w:frame="1"/>
          <w:lang w:val="en-US"/>
        </w:rPr>
        <w:t xml:space="preserve"> range</w:t>
      </w:r>
    </w:p>
    <w:p w:rsidR="00E559FF" w:rsidRPr="00E559FF" w:rsidRDefault="00E559FF" w:rsidP="00E559FF">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token"/>
          <w:rFonts w:ascii="Consolas" w:hAnsi="Consolas" w:cs="Consolas"/>
          <w:color w:val="555555"/>
          <w:sz w:val="19"/>
          <w:szCs w:val="19"/>
          <w:bdr w:val="none" w:sz="0" w:space="0" w:color="auto" w:frame="1"/>
          <w:lang w:val="en-US"/>
        </w:rPr>
      </w:pPr>
      <w:r w:rsidRPr="00E559FF">
        <w:rPr>
          <w:rStyle w:val="token"/>
          <w:rFonts w:ascii="Consolas" w:hAnsi="Consolas" w:cs="Consolas"/>
          <w:color w:val="555555"/>
          <w:sz w:val="19"/>
          <w:szCs w:val="19"/>
          <w:bdr w:val="none" w:sz="0" w:space="0" w:color="auto" w:frame="1"/>
          <w:lang w:val="en-US"/>
        </w:rPr>
        <w:t>possible_keys</w:t>
      </w:r>
      <w:r w:rsidRPr="00E559FF">
        <w:rPr>
          <w:rStyle w:val="token"/>
          <w:rFonts w:ascii="Consolas" w:hAnsi="Consolas" w:cs="Consolas"/>
          <w:color w:val="999999"/>
          <w:sz w:val="19"/>
          <w:szCs w:val="19"/>
          <w:bdr w:val="none" w:sz="0" w:space="0" w:color="auto" w:frame="1"/>
          <w:lang w:val="en-US"/>
        </w:rPr>
        <w:t>:</w:t>
      </w:r>
      <w:r w:rsidRPr="00E559FF">
        <w:rPr>
          <w:rStyle w:val="token"/>
          <w:rFonts w:ascii="Consolas" w:hAnsi="Consolas" w:cs="Consolas"/>
          <w:color w:val="555555"/>
          <w:sz w:val="19"/>
          <w:szCs w:val="19"/>
          <w:bdr w:val="none" w:sz="0" w:space="0" w:color="auto" w:frame="1"/>
          <w:lang w:val="en-US"/>
        </w:rPr>
        <w:t xml:space="preserve"> a</w:t>
      </w:r>
    </w:p>
    <w:p w:rsidR="00E559FF" w:rsidRPr="00E559FF" w:rsidRDefault="00E559FF" w:rsidP="00E559FF">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token"/>
          <w:rFonts w:ascii="Consolas" w:hAnsi="Consolas" w:cs="Consolas"/>
          <w:color w:val="555555"/>
          <w:sz w:val="19"/>
          <w:szCs w:val="19"/>
          <w:bdr w:val="none" w:sz="0" w:space="0" w:color="auto" w:frame="1"/>
          <w:lang w:val="en-US"/>
        </w:rPr>
      </w:pPr>
      <w:r w:rsidRPr="00E559FF">
        <w:rPr>
          <w:rStyle w:val="token"/>
          <w:rFonts w:ascii="Consolas" w:hAnsi="Consolas" w:cs="Consolas"/>
          <w:color w:val="555555"/>
          <w:sz w:val="19"/>
          <w:szCs w:val="19"/>
          <w:bdr w:val="none" w:sz="0" w:space="0" w:color="auto" w:frame="1"/>
          <w:lang w:val="en-US"/>
        </w:rPr>
        <w:t xml:space="preserve">          key</w:t>
      </w:r>
      <w:r w:rsidRPr="00E559FF">
        <w:rPr>
          <w:rStyle w:val="token"/>
          <w:rFonts w:ascii="Consolas" w:hAnsi="Consolas" w:cs="Consolas"/>
          <w:color w:val="999999"/>
          <w:sz w:val="19"/>
          <w:szCs w:val="19"/>
          <w:bdr w:val="none" w:sz="0" w:space="0" w:color="auto" w:frame="1"/>
          <w:lang w:val="en-US"/>
        </w:rPr>
        <w:t>:</w:t>
      </w:r>
      <w:r w:rsidRPr="00E559FF">
        <w:rPr>
          <w:rStyle w:val="token"/>
          <w:rFonts w:ascii="Consolas" w:hAnsi="Consolas" w:cs="Consolas"/>
          <w:color w:val="555555"/>
          <w:sz w:val="19"/>
          <w:szCs w:val="19"/>
          <w:bdr w:val="none" w:sz="0" w:space="0" w:color="auto" w:frame="1"/>
          <w:lang w:val="en-US"/>
        </w:rPr>
        <w:t xml:space="preserve"> a</w:t>
      </w:r>
    </w:p>
    <w:p w:rsidR="00E559FF" w:rsidRPr="00E559FF" w:rsidRDefault="00E559FF" w:rsidP="00E559FF">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token"/>
          <w:rFonts w:ascii="Consolas" w:hAnsi="Consolas" w:cs="Consolas"/>
          <w:color w:val="555555"/>
          <w:sz w:val="19"/>
          <w:szCs w:val="19"/>
          <w:bdr w:val="none" w:sz="0" w:space="0" w:color="auto" w:frame="1"/>
          <w:lang w:val="en-US"/>
        </w:rPr>
      </w:pPr>
      <w:r w:rsidRPr="00E559FF">
        <w:rPr>
          <w:rStyle w:val="token"/>
          <w:rFonts w:ascii="Consolas" w:hAnsi="Consolas" w:cs="Consolas"/>
          <w:color w:val="555555"/>
          <w:sz w:val="19"/>
          <w:szCs w:val="19"/>
          <w:bdr w:val="none" w:sz="0" w:space="0" w:color="auto" w:frame="1"/>
          <w:lang w:val="en-US"/>
        </w:rPr>
        <w:t xml:space="preserve">      key_len</w:t>
      </w:r>
      <w:r w:rsidRPr="00E559FF">
        <w:rPr>
          <w:rStyle w:val="token"/>
          <w:rFonts w:ascii="Consolas" w:hAnsi="Consolas" w:cs="Consolas"/>
          <w:color w:val="999999"/>
          <w:sz w:val="19"/>
          <w:szCs w:val="19"/>
          <w:bdr w:val="none" w:sz="0" w:space="0" w:color="auto" w:frame="1"/>
          <w:lang w:val="en-US"/>
        </w:rPr>
        <w:t>:</w:t>
      </w:r>
      <w:r w:rsidRPr="00E559FF">
        <w:rPr>
          <w:rStyle w:val="token"/>
          <w:rFonts w:ascii="Consolas" w:hAnsi="Consolas" w:cs="Consolas"/>
          <w:color w:val="555555"/>
          <w:sz w:val="19"/>
          <w:szCs w:val="19"/>
          <w:bdr w:val="none" w:sz="0" w:space="0" w:color="auto" w:frame="1"/>
          <w:lang w:val="en-US"/>
        </w:rPr>
        <w:t xml:space="preserve"> 5</w:t>
      </w:r>
    </w:p>
    <w:p w:rsidR="00E559FF" w:rsidRPr="00E559FF" w:rsidRDefault="00E559FF" w:rsidP="00E559FF">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token"/>
          <w:rFonts w:ascii="Consolas" w:hAnsi="Consolas" w:cs="Consolas"/>
          <w:color w:val="555555"/>
          <w:sz w:val="19"/>
          <w:szCs w:val="19"/>
          <w:bdr w:val="none" w:sz="0" w:space="0" w:color="auto" w:frame="1"/>
          <w:lang w:val="en-US"/>
        </w:rPr>
      </w:pPr>
      <w:r w:rsidRPr="00E559FF">
        <w:rPr>
          <w:rStyle w:val="token"/>
          <w:rFonts w:ascii="Consolas" w:hAnsi="Consolas" w:cs="Consolas"/>
          <w:color w:val="555555"/>
          <w:sz w:val="19"/>
          <w:szCs w:val="19"/>
          <w:bdr w:val="none" w:sz="0" w:space="0" w:color="auto" w:frame="1"/>
          <w:lang w:val="en-US"/>
        </w:rPr>
        <w:t xml:space="preserve">          ref</w:t>
      </w:r>
      <w:r w:rsidRPr="00E559FF">
        <w:rPr>
          <w:rStyle w:val="token"/>
          <w:rFonts w:ascii="Consolas" w:hAnsi="Consolas" w:cs="Consolas"/>
          <w:color w:val="999999"/>
          <w:sz w:val="19"/>
          <w:szCs w:val="19"/>
          <w:bdr w:val="none" w:sz="0" w:space="0" w:color="auto" w:frame="1"/>
          <w:lang w:val="en-US"/>
        </w:rPr>
        <w:t>:</w:t>
      </w:r>
      <w:r w:rsidRPr="00E559FF">
        <w:rPr>
          <w:rStyle w:val="token"/>
          <w:rFonts w:ascii="Consolas" w:hAnsi="Consolas" w:cs="Consolas"/>
          <w:color w:val="555555"/>
          <w:sz w:val="19"/>
          <w:szCs w:val="19"/>
          <w:bdr w:val="none" w:sz="0" w:space="0" w:color="auto" w:frame="1"/>
          <w:lang w:val="en-US"/>
        </w:rPr>
        <w:t xml:space="preserve"> NULL</w:t>
      </w:r>
    </w:p>
    <w:p w:rsidR="00E559FF" w:rsidRPr="00E559FF" w:rsidRDefault="00E559FF" w:rsidP="00E559FF">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token"/>
          <w:rFonts w:ascii="Consolas" w:hAnsi="Consolas" w:cs="Consolas"/>
          <w:color w:val="555555"/>
          <w:sz w:val="19"/>
          <w:szCs w:val="19"/>
          <w:bdr w:val="none" w:sz="0" w:space="0" w:color="auto" w:frame="1"/>
          <w:lang w:val="en-US"/>
        </w:rPr>
      </w:pPr>
      <w:r w:rsidRPr="00E559FF">
        <w:rPr>
          <w:rStyle w:val="token"/>
          <w:rFonts w:ascii="Consolas" w:hAnsi="Consolas" w:cs="Consolas"/>
          <w:color w:val="555555"/>
          <w:sz w:val="19"/>
          <w:szCs w:val="19"/>
          <w:bdr w:val="none" w:sz="0" w:space="0" w:color="auto" w:frame="1"/>
          <w:lang w:val="en-US"/>
        </w:rPr>
        <w:t xml:space="preserve">         rows</w:t>
      </w:r>
      <w:r w:rsidRPr="00E559FF">
        <w:rPr>
          <w:rStyle w:val="token"/>
          <w:rFonts w:ascii="Consolas" w:hAnsi="Consolas" w:cs="Consolas"/>
          <w:color w:val="999999"/>
          <w:sz w:val="19"/>
          <w:szCs w:val="19"/>
          <w:bdr w:val="none" w:sz="0" w:space="0" w:color="auto" w:frame="1"/>
          <w:lang w:val="en-US"/>
        </w:rPr>
        <w:t>:</w:t>
      </w:r>
      <w:r w:rsidRPr="00E559FF">
        <w:rPr>
          <w:rStyle w:val="token"/>
          <w:rFonts w:ascii="Consolas" w:hAnsi="Consolas" w:cs="Consolas"/>
          <w:color w:val="555555"/>
          <w:sz w:val="19"/>
          <w:szCs w:val="19"/>
          <w:bdr w:val="none" w:sz="0" w:space="0" w:color="auto" w:frame="1"/>
          <w:lang w:val="en-US"/>
        </w:rPr>
        <w:t xml:space="preserve"> 2</w:t>
      </w:r>
    </w:p>
    <w:p w:rsidR="00E559FF" w:rsidRPr="00E559FF" w:rsidRDefault="00E559FF" w:rsidP="00E559FF">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Fonts w:ascii="Consolas" w:hAnsi="Consolas" w:cs="Consolas"/>
          <w:color w:val="000000"/>
          <w:sz w:val="19"/>
          <w:szCs w:val="19"/>
          <w:lang w:val="en-US"/>
        </w:rPr>
      </w:pPr>
      <w:r w:rsidRPr="00E559FF">
        <w:rPr>
          <w:rStyle w:val="token"/>
          <w:rFonts w:ascii="Consolas" w:hAnsi="Consolas" w:cs="Consolas"/>
          <w:color w:val="555555"/>
          <w:sz w:val="19"/>
          <w:szCs w:val="19"/>
          <w:bdr w:val="none" w:sz="0" w:space="0" w:color="auto" w:frame="1"/>
          <w:lang w:val="en-US"/>
        </w:rPr>
        <w:lastRenderedPageBreak/>
        <w:t xml:space="preserve">        Extra</w:t>
      </w:r>
      <w:r w:rsidRPr="00E559FF">
        <w:rPr>
          <w:rStyle w:val="token"/>
          <w:rFonts w:ascii="Consolas" w:hAnsi="Consolas" w:cs="Consolas"/>
          <w:color w:val="999999"/>
          <w:sz w:val="19"/>
          <w:szCs w:val="19"/>
          <w:bdr w:val="none" w:sz="0" w:space="0" w:color="auto" w:frame="1"/>
          <w:lang w:val="en-US"/>
        </w:rPr>
        <w:t>:</w:t>
      </w:r>
      <w:r w:rsidRPr="00E559FF">
        <w:rPr>
          <w:rStyle w:val="token"/>
          <w:rFonts w:ascii="Consolas" w:hAnsi="Consolas" w:cs="Consolas"/>
          <w:color w:val="555555"/>
          <w:sz w:val="19"/>
          <w:szCs w:val="19"/>
          <w:bdr w:val="none" w:sz="0" w:space="0" w:color="auto" w:frame="1"/>
          <w:lang w:val="en-US"/>
        </w:rPr>
        <w:t xml:space="preserve"> Using where with pushed condition</w:t>
      </w:r>
    </w:p>
    <w:p w:rsidR="00E559FF" w:rsidRPr="00E559FF" w:rsidRDefault="00E559FF" w:rsidP="00E559FF">
      <w:pPr>
        <w:pStyle w:val="a3"/>
        <w:shd w:val="clear" w:color="auto" w:fill="FFFFFF"/>
        <w:spacing w:before="0" w:beforeAutospacing="0" w:after="225" w:afterAutospacing="0"/>
        <w:textAlignment w:val="baseline"/>
        <w:rPr>
          <w:rFonts w:ascii="Arial" w:hAnsi="Arial" w:cs="Arial"/>
          <w:color w:val="555555"/>
          <w:sz w:val="21"/>
          <w:szCs w:val="21"/>
          <w:lang w:val="en-US"/>
        </w:rPr>
      </w:pPr>
      <w:r w:rsidRPr="00E559FF">
        <w:rPr>
          <w:rFonts w:ascii="Arial" w:hAnsi="Arial" w:cs="Arial"/>
          <w:color w:val="555555"/>
          <w:sz w:val="21"/>
          <w:szCs w:val="21"/>
          <w:lang w:val="en-US"/>
        </w:rPr>
        <w:t>Other supported comparisons for engine condition pushdown include the following:</w:t>
      </w:r>
    </w:p>
    <w:p w:rsidR="00E559FF" w:rsidRDefault="00E559FF" w:rsidP="006E0B9E">
      <w:pPr>
        <w:pStyle w:val="a3"/>
        <w:numPr>
          <w:ilvl w:val="0"/>
          <w:numId w:val="26"/>
        </w:numPr>
        <w:spacing w:before="0" w:beforeAutospacing="0" w:after="0" w:afterAutospacing="0"/>
        <w:ind w:left="450"/>
        <w:textAlignment w:val="baseline"/>
        <w:rPr>
          <w:rFonts w:ascii="Arial" w:hAnsi="Arial" w:cs="Arial"/>
          <w:color w:val="555555"/>
          <w:sz w:val="21"/>
          <w:szCs w:val="21"/>
        </w:rPr>
      </w:pPr>
      <w:r>
        <w:rPr>
          <w:rStyle w:val="HTML"/>
          <w:rFonts w:eastAsiaTheme="majorEastAsia"/>
          <w:b/>
          <w:bCs/>
          <w:i/>
          <w:iCs/>
          <w:color w:val="000000"/>
          <w:sz w:val="19"/>
          <w:szCs w:val="19"/>
          <w:bdr w:val="none" w:sz="0" w:space="0" w:color="auto" w:frame="1"/>
        </w:rPr>
        <w:t>column</w:t>
      </w:r>
      <w:r>
        <w:rPr>
          <w:rStyle w:val="HTML"/>
          <w:rFonts w:eastAsiaTheme="majorEastAsia"/>
          <w:color w:val="000000"/>
          <w:bdr w:val="none" w:sz="0" w:space="0" w:color="auto" w:frame="1"/>
        </w:rPr>
        <w:t> [NOT] LIKE </w:t>
      </w:r>
      <w:r>
        <w:rPr>
          <w:rStyle w:val="HTML"/>
          <w:rFonts w:eastAsiaTheme="majorEastAsia"/>
          <w:b/>
          <w:bCs/>
          <w:i/>
          <w:iCs/>
          <w:color w:val="000000"/>
          <w:sz w:val="19"/>
          <w:szCs w:val="19"/>
          <w:bdr w:val="none" w:sz="0" w:space="0" w:color="auto" w:frame="1"/>
        </w:rPr>
        <w:t>pattern</w:t>
      </w:r>
    </w:p>
    <w:p w:rsidR="00E559FF" w:rsidRPr="00E559FF" w:rsidRDefault="00E559FF" w:rsidP="00E559FF">
      <w:pPr>
        <w:pStyle w:val="a3"/>
        <w:spacing w:before="0" w:beforeAutospacing="0" w:after="0" w:afterAutospacing="0"/>
        <w:ind w:left="450"/>
        <w:textAlignment w:val="baseline"/>
        <w:rPr>
          <w:rFonts w:ascii="Arial" w:hAnsi="Arial" w:cs="Arial"/>
          <w:color w:val="555555"/>
          <w:sz w:val="21"/>
          <w:szCs w:val="21"/>
          <w:lang w:val="en-US"/>
        </w:rPr>
      </w:pPr>
      <w:r w:rsidRPr="00E559FF">
        <w:rPr>
          <w:rStyle w:val="HTML"/>
          <w:rFonts w:eastAsiaTheme="majorEastAsia"/>
          <w:b/>
          <w:bCs/>
          <w:i/>
          <w:iCs/>
          <w:color w:val="555555"/>
          <w:bdr w:val="none" w:sz="0" w:space="0" w:color="auto" w:frame="1"/>
          <w:lang w:val="en-US"/>
        </w:rPr>
        <w:t>pattern</w:t>
      </w:r>
      <w:r w:rsidRPr="00E559FF">
        <w:rPr>
          <w:rFonts w:ascii="Arial" w:hAnsi="Arial" w:cs="Arial"/>
          <w:color w:val="555555"/>
          <w:sz w:val="21"/>
          <w:szCs w:val="21"/>
          <w:lang w:val="en-US"/>
        </w:rPr>
        <w:t> must be a string literal containing the pattern to be matched; for syntax, see </w:t>
      </w:r>
      <w:hyperlink r:id="rId177" w:tooltip="12.8.1 String Comparison Functions and Operators" w:history="1">
        <w:r w:rsidRPr="00E559FF">
          <w:rPr>
            <w:rStyle w:val="a4"/>
            <w:rFonts w:ascii="Arial" w:hAnsi="Arial" w:cs="Arial"/>
            <w:color w:val="0074A3"/>
            <w:sz w:val="21"/>
            <w:szCs w:val="21"/>
            <w:u w:val="none"/>
            <w:lang w:val="en-US"/>
          </w:rPr>
          <w:t>Section 12.8.1, “String Comparison Functions and Operators”</w:t>
        </w:r>
      </w:hyperlink>
      <w:r w:rsidRPr="00E559FF">
        <w:rPr>
          <w:rFonts w:ascii="Arial" w:hAnsi="Arial" w:cs="Arial"/>
          <w:color w:val="555555"/>
          <w:sz w:val="21"/>
          <w:szCs w:val="21"/>
          <w:lang w:val="en-US"/>
        </w:rPr>
        <w:t>.</w:t>
      </w:r>
    </w:p>
    <w:p w:rsidR="00E559FF" w:rsidRDefault="00E559FF" w:rsidP="006E0B9E">
      <w:pPr>
        <w:pStyle w:val="a3"/>
        <w:numPr>
          <w:ilvl w:val="0"/>
          <w:numId w:val="26"/>
        </w:numPr>
        <w:spacing w:before="0" w:beforeAutospacing="0" w:after="0" w:afterAutospacing="0"/>
        <w:ind w:left="450"/>
        <w:textAlignment w:val="baseline"/>
        <w:rPr>
          <w:rFonts w:ascii="Arial" w:hAnsi="Arial" w:cs="Arial"/>
          <w:color w:val="555555"/>
          <w:sz w:val="21"/>
          <w:szCs w:val="21"/>
        </w:rPr>
      </w:pPr>
      <w:r>
        <w:rPr>
          <w:rStyle w:val="HTML"/>
          <w:rFonts w:eastAsiaTheme="majorEastAsia"/>
          <w:b/>
          <w:bCs/>
          <w:i/>
          <w:iCs/>
          <w:color w:val="000000"/>
          <w:sz w:val="19"/>
          <w:szCs w:val="19"/>
          <w:bdr w:val="none" w:sz="0" w:space="0" w:color="auto" w:frame="1"/>
        </w:rPr>
        <w:t>column</w:t>
      </w:r>
      <w:r>
        <w:rPr>
          <w:rStyle w:val="HTML"/>
          <w:rFonts w:eastAsiaTheme="majorEastAsia"/>
          <w:color w:val="000000"/>
          <w:bdr w:val="none" w:sz="0" w:space="0" w:color="auto" w:frame="1"/>
        </w:rPr>
        <w:t> IS [NOT] NULL</w:t>
      </w:r>
    </w:p>
    <w:p w:rsidR="00E559FF" w:rsidRDefault="00E559FF" w:rsidP="006E0B9E">
      <w:pPr>
        <w:pStyle w:val="a3"/>
        <w:numPr>
          <w:ilvl w:val="0"/>
          <w:numId w:val="26"/>
        </w:numPr>
        <w:spacing w:before="0" w:beforeAutospacing="0" w:after="0" w:afterAutospacing="0"/>
        <w:ind w:left="450"/>
        <w:textAlignment w:val="baseline"/>
        <w:rPr>
          <w:rFonts w:ascii="Arial" w:hAnsi="Arial" w:cs="Arial"/>
          <w:color w:val="555555"/>
          <w:sz w:val="21"/>
          <w:szCs w:val="21"/>
        </w:rPr>
      </w:pPr>
      <w:r>
        <w:rPr>
          <w:rStyle w:val="HTML"/>
          <w:rFonts w:eastAsiaTheme="majorEastAsia"/>
          <w:b/>
          <w:bCs/>
          <w:i/>
          <w:iCs/>
          <w:color w:val="000000"/>
          <w:sz w:val="19"/>
          <w:szCs w:val="19"/>
          <w:bdr w:val="none" w:sz="0" w:space="0" w:color="auto" w:frame="1"/>
        </w:rPr>
        <w:t>column</w:t>
      </w:r>
      <w:r>
        <w:rPr>
          <w:rStyle w:val="HTML"/>
          <w:rFonts w:eastAsiaTheme="majorEastAsia"/>
          <w:color w:val="000000"/>
          <w:bdr w:val="none" w:sz="0" w:space="0" w:color="auto" w:frame="1"/>
        </w:rPr>
        <w:t> IN (</w:t>
      </w:r>
      <w:r>
        <w:rPr>
          <w:rStyle w:val="HTML"/>
          <w:rFonts w:eastAsiaTheme="majorEastAsia"/>
          <w:b/>
          <w:bCs/>
          <w:i/>
          <w:iCs/>
          <w:color w:val="000000"/>
          <w:sz w:val="19"/>
          <w:szCs w:val="19"/>
          <w:bdr w:val="none" w:sz="0" w:space="0" w:color="auto" w:frame="1"/>
        </w:rPr>
        <w:t>value_list</w:t>
      </w:r>
      <w:r>
        <w:rPr>
          <w:rStyle w:val="HTML"/>
          <w:rFonts w:eastAsiaTheme="majorEastAsia"/>
          <w:color w:val="000000"/>
          <w:bdr w:val="none" w:sz="0" w:space="0" w:color="auto" w:frame="1"/>
        </w:rPr>
        <w:t>)</w:t>
      </w:r>
    </w:p>
    <w:p w:rsidR="00E559FF" w:rsidRPr="00E559FF" w:rsidRDefault="00E559FF" w:rsidP="00E559FF">
      <w:pPr>
        <w:pStyle w:val="a3"/>
        <w:spacing w:before="0" w:beforeAutospacing="0" w:after="0" w:afterAutospacing="0"/>
        <w:ind w:left="450"/>
        <w:textAlignment w:val="baseline"/>
        <w:rPr>
          <w:rFonts w:ascii="Arial" w:hAnsi="Arial" w:cs="Arial"/>
          <w:color w:val="555555"/>
          <w:sz w:val="21"/>
          <w:szCs w:val="21"/>
          <w:lang w:val="en-US"/>
        </w:rPr>
      </w:pPr>
      <w:r w:rsidRPr="00E559FF">
        <w:rPr>
          <w:rFonts w:ascii="Arial" w:hAnsi="Arial" w:cs="Arial"/>
          <w:color w:val="555555"/>
          <w:sz w:val="21"/>
          <w:szCs w:val="21"/>
          <w:lang w:val="en-US"/>
        </w:rPr>
        <w:t>Each item in the </w:t>
      </w:r>
      <w:r w:rsidRPr="00E559FF">
        <w:rPr>
          <w:rStyle w:val="HTML"/>
          <w:rFonts w:eastAsiaTheme="majorEastAsia"/>
          <w:b/>
          <w:bCs/>
          <w:i/>
          <w:iCs/>
          <w:color w:val="555555"/>
          <w:bdr w:val="none" w:sz="0" w:space="0" w:color="auto" w:frame="1"/>
          <w:lang w:val="en-US"/>
        </w:rPr>
        <w:t>value_list</w:t>
      </w:r>
      <w:r w:rsidRPr="00E559FF">
        <w:rPr>
          <w:rFonts w:ascii="Arial" w:hAnsi="Arial" w:cs="Arial"/>
          <w:color w:val="555555"/>
          <w:sz w:val="21"/>
          <w:szCs w:val="21"/>
          <w:lang w:val="en-US"/>
        </w:rPr>
        <w:t> must be a constant, literal value.</w:t>
      </w:r>
    </w:p>
    <w:p w:rsidR="00E559FF" w:rsidRDefault="00E559FF" w:rsidP="006E0B9E">
      <w:pPr>
        <w:pStyle w:val="a3"/>
        <w:numPr>
          <w:ilvl w:val="0"/>
          <w:numId w:val="26"/>
        </w:numPr>
        <w:spacing w:before="0" w:beforeAutospacing="0" w:after="0" w:afterAutospacing="0"/>
        <w:ind w:left="450"/>
        <w:textAlignment w:val="baseline"/>
        <w:rPr>
          <w:rFonts w:ascii="Arial" w:hAnsi="Arial" w:cs="Arial"/>
          <w:color w:val="555555"/>
          <w:sz w:val="21"/>
          <w:szCs w:val="21"/>
        </w:rPr>
      </w:pPr>
      <w:r>
        <w:rPr>
          <w:rStyle w:val="HTML"/>
          <w:rFonts w:eastAsiaTheme="majorEastAsia"/>
          <w:b/>
          <w:bCs/>
          <w:i/>
          <w:iCs/>
          <w:color w:val="000000"/>
          <w:sz w:val="19"/>
          <w:szCs w:val="19"/>
          <w:bdr w:val="none" w:sz="0" w:space="0" w:color="auto" w:frame="1"/>
        </w:rPr>
        <w:t>column</w:t>
      </w:r>
      <w:r>
        <w:rPr>
          <w:rStyle w:val="HTML"/>
          <w:rFonts w:eastAsiaTheme="majorEastAsia"/>
          <w:color w:val="000000"/>
          <w:bdr w:val="none" w:sz="0" w:space="0" w:color="auto" w:frame="1"/>
        </w:rPr>
        <w:t> BETWEEN </w:t>
      </w:r>
      <w:r>
        <w:rPr>
          <w:rStyle w:val="HTML"/>
          <w:rFonts w:eastAsiaTheme="majorEastAsia"/>
          <w:b/>
          <w:bCs/>
          <w:i/>
          <w:iCs/>
          <w:color w:val="000000"/>
          <w:sz w:val="19"/>
          <w:szCs w:val="19"/>
          <w:bdr w:val="none" w:sz="0" w:space="0" w:color="auto" w:frame="1"/>
        </w:rPr>
        <w:t>constant1</w:t>
      </w:r>
      <w:r>
        <w:rPr>
          <w:rStyle w:val="HTML"/>
          <w:rFonts w:eastAsiaTheme="majorEastAsia"/>
          <w:color w:val="000000"/>
          <w:bdr w:val="none" w:sz="0" w:space="0" w:color="auto" w:frame="1"/>
        </w:rPr>
        <w:t> AND </w:t>
      </w:r>
      <w:r>
        <w:rPr>
          <w:rStyle w:val="HTML"/>
          <w:rFonts w:eastAsiaTheme="majorEastAsia"/>
          <w:b/>
          <w:bCs/>
          <w:i/>
          <w:iCs/>
          <w:color w:val="000000"/>
          <w:sz w:val="19"/>
          <w:szCs w:val="19"/>
          <w:bdr w:val="none" w:sz="0" w:space="0" w:color="auto" w:frame="1"/>
        </w:rPr>
        <w:t>constant2</w:t>
      </w:r>
    </w:p>
    <w:p w:rsidR="00E559FF" w:rsidRPr="00E559FF" w:rsidRDefault="00E559FF" w:rsidP="00E559FF">
      <w:pPr>
        <w:pStyle w:val="a3"/>
        <w:spacing w:before="0" w:beforeAutospacing="0" w:after="0" w:afterAutospacing="0"/>
        <w:ind w:left="450"/>
        <w:textAlignment w:val="baseline"/>
        <w:rPr>
          <w:rFonts w:ascii="Arial" w:hAnsi="Arial" w:cs="Arial"/>
          <w:color w:val="555555"/>
          <w:sz w:val="21"/>
          <w:szCs w:val="21"/>
          <w:lang w:val="en-US"/>
        </w:rPr>
      </w:pPr>
      <w:r w:rsidRPr="00E559FF">
        <w:rPr>
          <w:rStyle w:val="HTML"/>
          <w:rFonts w:eastAsiaTheme="majorEastAsia"/>
          <w:b/>
          <w:bCs/>
          <w:i/>
          <w:iCs/>
          <w:color w:val="555555"/>
          <w:bdr w:val="none" w:sz="0" w:space="0" w:color="auto" w:frame="1"/>
          <w:lang w:val="en-US"/>
        </w:rPr>
        <w:t>constant1</w:t>
      </w:r>
      <w:r w:rsidRPr="00E559FF">
        <w:rPr>
          <w:rFonts w:ascii="Arial" w:hAnsi="Arial" w:cs="Arial"/>
          <w:color w:val="555555"/>
          <w:sz w:val="21"/>
          <w:szCs w:val="21"/>
          <w:lang w:val="en-US"/>
        </w:rPr>
        <w:t> and </w:t>
      </w:r>
      <w:r w:rsidRPr="00E559FF">
        <w:rPr>
          <w:rStyle w:val="HTML"/>
          <w:rFonts w:eastAsiaTheme="majorEastAsia"/>
          <w:b/>
          <w:bCs/>
          <w:i/>
          <w:iCs/>
          <w:color w:val="555555"/>
          <w:bdr w:val="none" w:sz="0" w:space="0" w:color="auto" w:frame="1"/>
          <w:lang w:val="en-US"/>
        </w:rPr>
        <w:t>constant2</w:t>
      </w:r>
      <w:r w:rsidRPr="00E559FF">
        <w:rPr>
          <w:rFonts w:ascii="Arial" w:hAnsi="Arial" w:cs="Arial"/>
          <w:color w:val="555555"/>
          <w:sz w:val="21"/>
          <w:szCs w:val="21"/>
          <w:lang w:val="en-US"/>
        </w:rPr>
        <w:t> must each be a constant, literal value.</w:t>
      </w:r>
    </w:p>
    <w:p w:rsidR="00E559FF" w:rsidRPr="00E559FF" w:rsidRDefault="00E559FF" w:rsidP="00E559FF">
      <w:pPr>
        <w:pStyle w:val="a3"/>
        <w:shd w:val="clear" w:color="auto" w:fill="FFFFFF"/>
        <w:spacing w:before="0" w:beforeAutospacing="0" w:after="225" w:afterAutospacing="0"/>
        <w:textAlignment w:val="baseline"/>
        <w:rPr>
          <w:rFonts w:ascii="Arial" w:hAnsi="Arial" w:cs="Arial"/>
          <w:color w:val="555555"/>
          <w:sz w:val="21"/>
          <w:szCs w:val="21"/>
          <w:lang w:val="en-US"/>
        </w:rPr>
      </w:pPr>
      <w:r w:rsidRPr="00E559FF">
        <w:rPr>
          <w:rFonts w:ascii="Arial" w:hAnsi="Arial" w:cs="Arial"/>
          <w:color w:val="555555"/>
          <w:sz w:val="21"/>
          <w:szCs w:val="21"/>
          <w:lang w:val="en-US"/>
        </w:rPr>
        <w:t>In all of the cases in the preceding list, it is possible for the condition to be converted into the form of one or more direct comparisons between a column and a constant.</w:t>
      </w:r>
    </w:p>
    <w:p w:rsidR="00E559FF" w:rsidRPr="00E559FF" w:rsidRDefault="00E559FF" w:rsidP="00E559FF">
      <w:pPr>
        <w:pStyle w:val="a3"/>
        <w:shd w:val="clear" w:color="auto" w:fill="FFFFFF"/>
        <w:spacing w:before="0" w:beforeAutospacing="0" w:after="0" w:afterAutospacing="0"/>
        <w:textAlignment w:val="baseline"/>
        <w:rPr>
          <w:rFonts w:ascii="Arial" w:hAnsi="Arial" w:cs="Arial"/>
          <w:color w:val="555555"/>
          <w:sz w:val="21"/>
          <w:szCs w:val="21"/>
          <w:lang w:val="en-US"/>
        </w:rPr>
      </w:pPr>
      <w:r w:rsidRPr="00E559FF">
        <w:rPr>
          <w:rFonts w:ascii="Arial" w:hAnsi="Arial" w:cs="Arial"/>
          <w:color w:val="555555"/>
          <w:sz w:val="21"/>
          <w:szCs w:val="21"/>
          <w:lang w:val="en-US"/>
        </w:rPr>
        <w:t>Engine condition pushdown is enabled by default. To disable it at server startup, set the </w:t>
      </w:r>
      <w:hyperlink r:id="rId178" w:anchor="sysvar_optimizer_switch" w:history="1">
        <w:r w:rsidRPr="00E559FF">
          <w:rPr>
            <w:rStyle w:val="HTML"/>
            <w:rFonts w:eastAsiaTheme="majorEastAsia"/>
            <w:color w:val="000000"/>
            <w:u w:val="single"/>
            <w:bdr w:val="none" w:sz="0" w:space="0" w:color="auto" w:frame="1"/>
            <w:lang w:val="en-US"/>
          </w:rPr>
          <w:t>optimizer_switch</w:t>
        </w:r>
      </w:hyperlink>
      <w:r w:rsidRPr="00E559FF">
        <w:rPr>
          <w:rFonts w:ascii="Arial" w:hAnsi="Arial" w:cs="Arial"/>
          <w:color w:val="555555"/>
          <w:sz w:val="21"/>
          <w:szCs w:val="21"/>
          <w:lang w:val="en-US"/>
        </w:rPr>
        <w:t> system variable's </w:t>
      </w:r>
      <w:hyperlink r:id="rId179" w:anchor="optflag_engine-condition-pushdown" w:history="1">
        <w:r w:rsidRPr="00E559FF">
          <w:rPr>
            <w:rStyle w:val="HTML"/>
            <w:rFonts w:eastAsiaTheme="majorEastAsia"/>
            <w:color w:val="000000"/>
            <w:u w:val="single"/>
            <w:bdr w:val="none" w:sz="0" w:space="0" w:color="auto" w:frame="1"/>
            <w:lang w:val="en-US"/>
          </w:rPr>
          <w:t>engine_condition_pushdown</w:t>
        </w:r>
      </w:hyperlink>
      <w:r w:rsidRPr="00E559FF">
        <w:rPr>
          <w:rFonts w:ascii="Arial" w:hAnsi="Arial" w:cs="Arial"/>
          <w:color w:val="555555"/>
          <w:sz w:val="21"/>
          <w:szCs w:val="21"/>
          <w:lang w:val="en-US"/>
        </w:rPr>
        <w:t> flag to </w:t>
      </w:r>
      <w:r w:rsidRPr="00E559FF">
        <w:rPr>
          <w:rStyle w:val="HTML"/>
          <w:rFonts w:eastAsiaTheme="majorEastAsia"/>
          <w:color w:val="000000"/>
          <w:bdr w:val="none" w:sz="0" w:space="0" w:color="auto" w:frame="1"/>
          <w:lang w:val="en-US"/>
        </w:rPr>
        <w:t>off</w:t>
      </w:r>
      <w:r w:rsidRPr="00E559FF">
        <w:rPr>
          <w:rFonts w:ascii="Arial" w:hAnsi="Arial" w:cs="Arial"/>
          <w:color w:val="555555"/>
          <w:sz w:val="21"/>
          <w:szCs w:val="21"/>
          <w:lang w:val="en-US"/>
        </w:rPr>
        <w:t>. For example, in a </w:t>
      </w:r>
      <w:r w:rsidRPr="00E559FF">
        <w:rPr>
          <w:rStyle w:val="HTML"/>
          <w:rFonts w:eastAsiaTheme="majorEastAsia"/>
          <w:color w:val="000000"/>
          <w:bdr w:val="none" w:sz="0" w:space="0" w:color="auto" w:frame="1"/>
          <w:lang w:val="en-US"/>
        </w:rPr>
        <w:t>my.cnf</w:t>
      </w:r>
      <w:r w:rsidRPr="00E559FF">
        <w:rPr>
          <w:rFonts w:ascii="Arial" w:hAnsi="Arial" w:cs="Arial"/>
          <w:color w:val="555555"/>
          <w:sz w:val="21"/>
          <w:szCs w:val="21"/>
          <w:lang w:val="en-US"/>
        </w:rPr>
        <w:t> file, use these lines:</w:t>
      </w:r>
    </w:p>
    <w:p w:rsidR="00E559FF" w:rsidRPr="00E559FF" w:rsidRDefault="00E559FF" w:rsidP="00E559FF">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E559FF">
        <w:rPr>
          <w:rStyle w:val="token"/>
          <w:rFonts w:ascii="Consolas" w:hAnsi="Consolas" w:cs="Consolas"/>
          <w:color w:val="669900"/>
          <w:sz w:val="19"/>
          <w:szCs w:val="19"/>
          <w:bdr w:val="none" w:sz="0" w:space="0" w:color="auto" w:frame="1"/>
          <w:lang w:val="en-US"/>
        </w:rPr>
        <w:t>[mysqld]</w:t>
      </w:r>
    </w:p>
    <w:p w:rsidR="00E559FF" w:rsidRPr="00E559FF" w:rsidRDefault="00E559FF" w:rsidP="00E559FF">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Fonts w:ascii="Consolas" w:hAnsi="Consolas" w:cs="Consolas"/>
          <w:color w:val="000000"/>
          <w:sz w:val="19"/>
          <w:szCs w:val="19"/>
          <w:lang w:val="en-US"/>
        </w:rPr>
      </w:pPr>
      <w:r w:rsidRPr="00E559FF">
        <w:rPr>
          <w:rStyle w:val="token"/>
          <w:rFonts w:ascii="Consolas" w:hAnsi="Consolas" w:cs="Consolas"/>
          <w:color w:val="990055"/>
          <w:sz w:val="19"/>
          <w:szCs w:val="19"/>
          <w:bdr w:val="none" w:sz="0" w:space="0" w:color="auto" w:frame="1"/>
          <w:lang w:val="en-US"/>
        </w:rPr>
        <w:t>optimizer_switch</w:t>
      </w:r>
      <w:r w:rsidRPr="00E559FF">
        <w:rPr>
          <w:rStyle w:val="token"/>
          <w:rFonts w:ascii="Consolas" w:hAnsi="Consolas" w:cs="Consolas"/>
          <w:color w:val="999999"/>
          <w:sz w:val="19"/>
          <w:szCs w:val="19"/>
          <w:bdr w:val="none" w:sz="0" w:space="0" w:color="auto" w:frame="1"/>
          <w:lang w:val="en-US"/>
        </w:rPr>
        <w:t>=</w:t>
      </w:r>
      <w:r w:rsidRPr="00E559FF">
        <w:rPr>
          <w:rStyle w:val="token"/>
          <w:rFonts w:ascii="Consolas" w:hAnsi="Consolas" w:cs="Consolas"/>
          <w:color w:val="0077AA"/>
          <w:sz w:val="19"/>
          <w:szCs w:val="19"/>
          <w:bdr w:val="none" w:sz="0" w:space="0" w:color="auto" w:frame="1"/>
          <w:lang w:val="en-US"/>
        </w:rPr>
        <w:t>engine_condition_pushdown=off</w:t>
      </w:r>
    </w:p>
    <w:p w:rsidR="00E559FF" w:rsidRPr="00E559FF" w:rsidRDefault="00E559FF" w:rsidP="00E559FF">
      <w:pPr>
        <w:pStyle w:val="a3"/>
        <w:shd w:val="clear" w:color="auto" w:fill="FFFFFF"/>
        <w:spacing w:before="0" w:beforeAutospacing="0" w:after="225" w:afterAutospacing="0"/>
        <w:textAlignment w:val="baseline"/>
        <w:rPr>
          <w:rFonts w:ascii="Arial" w:hAnsi="Arial" w:cs="Arial"/>
          <w:color w:val="555555"/>
          <w:sz w:val="21"/>
          <w:szCs w:val="21"/>
          <w:lang w:val="en-US"/>
        </w:rPr>
      </w:pPr>
      <w:r w:rsidRPr="00E559FF">
        <w:rPr>
          <w:rFonts w:ascii="Arial" w:hAnsi="Arial" w:cs="Arial"/>
          <w:color w:val="555555"/>
          <w:sz w:val="21"/>
          <w:szCs w:val="21"/>
          <w:lang w:val="en-US"/>
        </w:rPr>
        <w:t>At runtime, disable condition pushdown like this:</w:t>
      </w:r>
    </w:p>
    <w:p w:rsidR="00E559FF" w:rsidRPr="00E559FF" w:rsidRDefault="00E559FF" w:rsidP="00E559FF">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Fonts w:ascii="Consolas" w:hAnsi="Consolas" w:cs="Consolas"/>
          <w:color w:val="000000"/>
          <w:sz w:val="19"/>
          <w:szCs w:val="19"/>
          <w:lang w:val="en-US"/>
        </w:rPr>
      </w:pPr>
      <w:r w:rsidRPr="00E559FF">
        <w:rPr>
          <w:rStyle w:val="token"/>
          <w:rFonts w:ascii="Consolas" w:hAnsi="Consolas" w:cs="Consolas"/>
          <w:color w:val="0077AA"/>
          <w:sz w:val="19"/>
          <w:szCs w:val="19"/>
          <w:bdr w:val="none" w:sz="0" w:space="0" w:color="auto" w:frame="1"/>
          <w:lang w:val="en-US"/>
        </w:rPr>
        <w:t>SET</w:t>
      </w:r>
      <w:r w:rsidRPr="00E559FF">
        <w:rPr>
          <w:rStyle w:val="HTML"/>
          <w:rFonts w:ascii="Consolas" w:eastAsiaTheme="majorEastAsia" w:hAnsi="Consolas" w:cs="Consolas"/>
          <w:color w:val="000000"/>
          <w:sz w:val="19"/>
          <w:szCs w:val="19"/>
          <w:bdr w:val="none" w:sz="0" w:space="0" w:color="auto" w:frame="1"/>
          <w:lang w:val="en-US"/>
        </w:rPr>
        <w:t xml:space="preserve"> optimizer_switch</w:t>
      </w:r>
      <w:r w:rsidRPr="00E559FF">
        <w:rPr>
          <w:rStyle w:val="token"/>
          <w:rFonts w:ascii="Consolas" w:hAnsi="Consolas" w:cs="Consolas"/>
          <w:color w:val="A67F59"/>
          <w:sz w:val="19"/>
          <w:szCs w:val="19"/>
          <w:bdr w:val="none" w:sz="0" w:space="0" w:color="auto" w:frame="1"/>
          <w:lang w:val="en-US"/>
        </w:rPr>
        <w:t>=</w:t>
      </w:r>
      <w:r w:rsidRPr="00E559FF">
        <w:rPr>
          <w:rStyle w:val="token"/>
          <w:rFonts w:ascii="Consolas" w:hAnsi="Consolas" w:cs="Consolas"/>
          <w:color w:val="669900"/>
          <w:sz w:val="19"/>
          <w:szCs w:val="19"/>
          <w:bdr w:val="none" w:sz="0" w:space="0" w:color="auto" w:frame="1"/>
          <w:lang w:val="en-US"/>
        </w:rPr>
        <w:t>'engine_condition_pushdown=off'</w:t>
      </w:r>
      <w:r w:rsidRPr="00E559FF">
        <w:rPr>
          <w:rStyle w:val="token"/>
          <w:rFonts w:ascii="Consolas" w:hAnsi="Consolas" w:cs="Consolas"/>
          <w:color w:val="999999"/>
          <w:sz w:val="19"/>
          <w:szCs w:val="19"/>
          <w:bdr w:val="none" w:sz="0" w:space="0" w:color="auto" w:frame="1"/>
          <w:lang w:val="en-US"/>
        </w:rPr>
        <w:t>;</w:t>
      </w:r>
    </w:p>
    <w:p w:rsidR="00E559FF" w:rsidRPr="00E559FF" w:rsidRDefault="00E559FF" w:rsidP="00E559FF">
      <w:pPr>
        <w:pStyle w:val="a3"/>
        <w:shd w:val="clear" w:color="auto" w:fill="FFFFFF"/>
        <w:spacing w:before="0" w:beforeAutospacing="0" w:after="0" w:afterAutospacing="0"/>
        <w:textAlignment w:val="baseline"/>
        <w:rPr>
          <w:rFonts w:ascii="Arial" w:hAnsi="Arial" w:cs="Arial"/>
          <w:color w:val="555555"/>
          <w:sz w:val="21"/>
          <w:szCs w:val="21"/>
          <w:lang w:val="en-US"/>
        </w:rPr>
      </w:pPr>
      <w:r w:rsidRPr="00E559FF">
        <w:rPr>
          <w:rFonts w:ascii="Arial" w:hAnsi="Arial" w:cs="Arial"/>
          <w:b/>
          <w:bCs/>
          <w:color w:val="555555"/>
          <w:sz w:val="21"/>
          <w:szCs w:val="21"/>
          <w:bdr w:val="none" w:sz="0" w:space="0" w:color="auto" w:frame="1"/>
          <w:lang w:val="en-US"/>
        </w:rPr>
        <w:t>Limitations. </w:t>
      </w:r>
      <w:r w:rsidRPr="00E559FF">
        <w:rPr>
          <w:rFonts w:ascii="Arial" w:hAnsi="Arial" w:cs="Arial"/>
          <w:color w:val="555555"/>
          <w:sz w:val="21"/>
          <w:szCs w:val="21"/>
          <w:lang w:val="en-US"/>
        </w:rPr>
        <w:t> Engine condition pushdown is subject to the following limitations:</w:t>
      </w:r>
    </w:p>
    <w:p w:rsidR="00E559FF" w:rsidRPr="00E559FF" w:rsidRDefault="00E559FF" w:rsidP="006E0B9E">
      <w:pPr>
        <w:pStyle w:val="a3"/>
        <w:numPr>
          <w:ilvl w:val="0"/>
          <w:numId w:val="27"/>
        </w:numPr>
        <w:spacing w:before="0" w:beforeAutospacing="0" w:after="0" w:afterAutospacing="0"/>
        <w:ind w:left="450"/>
        <w:textAlignment w:val="baseline"/>
        <w:rPr>
          <w:rFonts w:ascii="Arial" w:hAnsi="Arial" w:cs="Arial"/>
          <w:color w:val="555555"/>
          <w:sz w:val="21"/>
          <w:szCs w:val="21"/>
          <w:lang w:val="en-US"/>
        </w:rPr>
      </w:pPr>
      <w:r w:rsidRPr="00E559FF">
        <w:rPr>
          <w:rFonts w:ascii="Arial" w:hAnsi="Arial" w:cs="Arial"/>
          <w:color w:val="555555"/>
          <w:sz w:val="21"/>
          <w:szCs w:val="21"/>
          <w:lang w:val="en-US"/>
        </w:rPr>
        <w:t>Engine condition pushdown is supported only by the </w:t>
      </w:r>
      <w:hyperlink r:id="rId180" w:tooltip="Chapter 23 MySQL NDB Cluster 8.0" w:history="1">
        <w:r w:rsidRPr="00E559FF">
          <w:rPr>
            <w:rStyle w:val="HTML"/>
            <w:rFonts w:eastAsiaTheme="majorEastAsia"/>
            <w:color w:val="000000"/>
            <w:u w:val="single"/>
            <w:bdr w:val="none" w:sz="0" w:space="0" w:color="auto" w:frame="1"/>
            <w:lang w:val="en-US"/>
          </w:rPr>
          <w:t>NDB</w:t>
        </w:r>
      </w:hyperlink>
      <w:r w:rsidRPr="00E559FF">
        <w:rPr>
          <w:rFonts w:ascii="Arial" w:hAnsi="Arial" w:cs="Arial"/>
          <w:color w:val="555555"/>
          <w:sz w:val="21"/>
          <w:szCs w:val="21"/>
          <w:lang w:val="en-US"/>
        </w:rPr>
        <w:t> storage engine.</w:t>
      </w:r>
    </w:p>
    <w:p w:rsidR="00E559FF" w:rsidRPr="00E559FF" w:rsidRDefault="00E559FF" w:rsidP="006E0B9E">
      <w:pPr>
        <w:pStyle w:val="a3"/>
        <w:numPr>
          <w:ilvl w:val="0"/>
          <w:numId w:val="27"/>
        </w:numPr>
        <w:spacing w:before="0" w:beforeAutospacing="0" w:after="225" w:afterAutospacing="0"/>
        <w:ind w:left="450"/>
        <w:textAlignment w:val="baseline"/>
        <w:rPr>
          <w:rFonts w:ascii="Arial" w:hAnsi="Arial" w:cs="Arial"/>
          <w:color w:val="555555"/>
          <w:sz w:val="21"/>
          <w:szCs w:val="21"/>
          <w:lang w:val="en-US"/>
        </w:rPr>
      </w:pPr>
      <w:r w:rsidRPr="00E559FF">
        <w:rPr>
          <w:rFonts w:ascii="Arial" w:hAnsi="Arial" w:cs="Arial"/>
          <w:color w:val="555555"/>
          <w:sz w:val="21"/>
          <w:szCs w:val="21"/>
          <w:lang w:val="en-US"/>
        </w:rPr>
        <w:t>Prior to NDB 8.0.18, columns could be compared with constants or expressions which evaluate to constant values only. In NDB 8.0.18 and later, columns can be compared with one another as long as they are of exactly the same type, including the same signedness, length, character set, precision, and scale, where these are applicable.</w:t>
      </w:r>
    </w:p>
    <w:p w:rsidR="00E559FF" w:rsidRPr="00E559FF" w:rsidRDefault="00E559FF" w:rsidP="006E0B9E">
      <w:pPr>
        <w:pStyle w:val="a3"/>
        <w:numPr>
          <w:ilvl w:val="0"/>
          <w:numId w:val="27"/>
        </w:numPr>
        <w:spacing w:before="0" w:beforeAutospacing="0" w:after="0" w:afterAutospacing="0"/>
        <w:ind w:left="450"/>
        <w:textAlignment w:val="baseline"/>
        <w:rPr>
          <w:rFonts w:ascii="Arial" w:hAnsi="Arial" w:cs="Arial"/>
          <w:color w:val="555555"/>
          <w:sz w:val="21"/>
          <w:szCs w:val="21"/>
          <w:lang w:val="en-US"/>
        </w:rPr>
      </w:pPr>
      <w:r w:rsidRPr="00E559FF">
        <w:rPr>
          <w:rFonts w:ascii="Arial" w:hAnsi="Arial" w:cs="Arial"/>
          <w:color w:val="555555"/>
          <w:sz w:val="21"/>
          <w:szCs w:val="21"/>
          <w:lang w:val="en-US"/>
        </w:rPr>
        <w:t>Columns used in comparisons cannot be of any of the </w:t>
      </w:r>
      <w:hyperlink r:id="rId181" w:tooltip="11.3.4 The BLOB and TEXT Types" w:history="1">
        <w:r w:rsidRPr="00E559FF">
          <w:rPr>
            <w:rStyle w:val="HTML"/>
            <w:rFonts w:eastAsiaTheme="majorEastAsia"/>
            <w:color w:val="000000"/>
            <w:u w:val="single"/>
            <w:bdr w:val="none" w:sz="0" w:space="0" w:color="auto" w:frame="1"/>
            <w:lang w:val="en-US"/>
          </w:rPr>
          <w:t>BLOB</w:t>
        </w:r>
      </w:hyperlink>
      <w:r w:rsidRPr="00E559FF">
        <w:rPr>
          <w:rFonts w:ascii="Arial" w:hAnsi="Arial" w:cs="Arial"/>
          <w:color w:val="555555"/>
          <w:sz w:val="21"/>
          <w:szCs w:val="21"/>
          <w:lang w:val="en-US"/>
        </w:rPr>
        <w:t> or </w:t>
      </w:r>
      <w:hyperlink r:id="rId182" w:tooltip="11.3.4 The BLOB and TEXT Types" w:history="1">
        <w:r w:rsidRPr="00E559FF">
          <w:rPr>
            <w:rStyle w:val="HTML"/>
            <w:rFonts w:eastAsiaTheme="majorEastAsia"/>
            <w:color w:val="000000"/>
            <w:u w:val="single"/>
            <w:bdr w:val="none" w:sz="0" w:space="0" w:color="auto" w:frame="1"/>
            <w:lang w:val="en-US"/>
          </w:rPr>
          <w:t>TEXT</w:t>
        </w:r>
      </w:hyperlink>
      <w:r w:rsidRPr="00E559FF">
        <w:rPr>
          <w:rFonts w:ascii="Arial" w:hAnsi="Arial" w:cs="Arial"/>
          <w:color w:val="555555"/>
          <w:sz w:val="21"/>
          <w:szCs w:val="21"/>
          <w:lang w:val="en-US"/>
        </w:rPr>
        <w:t> types. This exclusion extends to </w:t>
      </w:r>
      <w:hyperlink r:id="rId183" w:tooltip="11.5 The JSON Data Type" w:history="1">
        <w:r w:rsidRPr="00E559FF">
          <w:rPr>
            <w:rStyle w:val="HTML"/>
            <w:rFonts w:eastAsiaTheme="majorEastAsia"/>
            <w:color w:val="000000"/>
            <w:u w:val="single"/>
            <w:bdr w:val="none" w:sz="0" w:space="0" w:color="auto" w:frame="1"/>
            <w:lang w:val="en-US"/>
          </w:rPr>
          <w:t>JSON</w:t>
        </w:r>
      </w:hyperlink>
      <w:r w:rsidRPr="00E559FF">
        <w:rPr>
          <w:rFonts w:ascii="Arial" w:hAnsi="Arial" w:cs="Arial"/>
          <w:color w:val="555555"/>
          <w:sz w:val="21"/>
          <w:szCs w:val="21"/>
          <w:lang w:val="en-US"/>
        </w:rPr>
        <w:t>, </w:t>
      </w:r>
      <w:hyperlink r:id="rId184" w:tooltip="11.1.5 Bit-Value Type - BIT" w:history="1">
        <w:r w:rsidRPr="00E559FF">
          <w:rPr>
            <w:rStyle w:val="HTML"/>
            <w:rFonts w:eastAsiaTheme="majorEastAsia"/>
            <w:color w:val="000000"/>
            <w:u w:val="single"/>
            <w:bdr w:val="none" w:sz="0" w:space="0" w:color="auto" w:frame="1"/>
            <w:lang w:val="en-US"/>
          </w:rPr>
          <w:t>BIT</w:t>
        </w:r>
      </w:hyperlink>
      <w:r w:rsidRPr="00E559FF">
        <w:rPr>
          <w:rFonts w:ascii="Arial" w:hAnsi="Arial" w:cs="Arial"/>
          <w:color w:val="555555"/>
          <w:sz w:val="21"/>
          <w:szCs w:val="21"/>
          <w:lang w:val="en-US"/>
        </w:rPr>
        <w:t>, and </w:t>
      </w:r>
      <w:hyperlink r:id="rId185" w:tooltip="11.3.5 The ENUM Type" w:history="1">
        <w:r w:rsidRPr="00E559FF">
          <w:rPr>
            <w:rStyle w:val="HTML"/>
            <w:rFonts w:eastAsiaTheme="majorEastAsia"/>
            <w:color w:val="000000"/>
            <w:u w:val="single"/>
            <w:bdr w:val="none" w:sz="0" w:space="0" w:color="auto" w:frame="1"/>
            <w:lang w:val="en-US"/>
          </w:rPr>
          <w:t>ENUM</w:t>
        </w:r>
      </w:hyperlink>
      <w:r w:rsidRPr="00E559FF">
        <w:rPr>
          <w:rFonts w:ascii="Arial" w:hAnsi="Arial" w:cs="Arial"/>
          <w:color w:val="555555"/>
          <w:sz w:val="21"/>
          <w:szCs w:val="21"/>
          <w:lang w:val="en-US"/>
        </w:rPr>
        <w:t> columns as well.</w:t>
      </w:r>
    </w:p>
    <w:p w:rsidR="00E559FF" w:rsidRPr="00E559FF" w:rsidRDefault="00E559FF" w:rsidP="006E0B9E">
      <w:pPr>
        <w:pStyle w:val="a3"/>
        <w:numPr>
          <w:ilvl w:val="0"/>
          <w:numId w:val="27"/>
        </w:numPr>
        <w:spacing w:before="0" w:beforeAutospacing="0" w:after="225" w:afterAutospacing="0"/>
        <w:ind w:left="450"/>
        <w:textAlignment w:val="baseline"/>
        <w:rPr>
          <w:rFonts w:ascii="Arial" w:hAnsi="Arial" w:cs="Arial"/>
          <w:color w:val="555555"/>
          <w:sz w:val="21"/>
          <w:szCs w:val="21"/>
          <w:lang w:val="en-US"/>
        </w:rPr>
      </w:pPr>
      <w:r w:rsidRPr="00E559FF">
        <w:rPr>
          <w:rFonts w:ascii="Arial" w:hAnsi="Arial" w:cs="Arial"/>
          <w:color w:val="555555"/>
          <w:sz w:val="21"/>
          <w:szCs w:val="21"/>
          <w:lang w:val="en-US"/>
        </w:rPr>
        <w:t>A string value to be compared with a column must use the same collation as the column.</w:t>
      </w:r>
    </w:p>
    <w:p w:rsidR="00E559FF" w:rsidRPr="00EA653E" w:rsidRDefault="00E559FF" w:rsidP="006E0B9E">
      <w:pPr>
        <w:pStyle w:val="a3"/>
        <w:numPr>
          <w:ilvl w:val="0"/>
          <w:numId w:val="27"/>
        </w:numPr>
        <w:spacing w:before="0" w:beforeAutospacing="0" w:after="0" w:afterAutospacing="0"/>
        <w:ind w:left="450"/>
        <w:textAlignment w:val="baseline"/>
        <w:rPr>
          <w:rFonts w:ascii="Arial" w:hAnsi="Arial" w:cs="Arial"/>
          <w:color w:val="555555"/>
          <w:sz w:val="21"/>
          <w:szCs w:val="21"/>
          <w:lang w:val="en-US"/>
        </w:rPr>
      </w:pPr>
      <w:r w:rsidRPr="00E559FF">
        <w:rPr>
          <w:rFonts w:ascii="Arial" w:hAnsi="Arial" w:cs="Arial"/>
          <w:color w:val="555555"/>
          <w:sz w:val="21"/>
          <w:szCs w:val="21"/>
          <w:lang w:val="en-US"/>
        </w:rPr>
        <w:t>Joins are not directly supported; conditions involving multiple tables are pushed separately where possible. Use extended </w:t>
      </w:r>
      <w:hyperlink r:id="rId186" w:tooltip="13.8.2 EXPLAIN Statement" w:history="1">
        <w:r w:rsidRPr="00E559FF">
          <w:rPr>
            <w:rStyle w:val="HTML"/>
            <w:rFonts w:eastAsiaTheme="majorEastAsia"/>
            <w:color w:val="000000"/>
            <w:u w:val="single"/>
            <w:bdr w:val="none" w:sz="0" w:space="0" w:color="auto" w:frame="1"/>
            <w:lang w:val="en-US"/>
          </w:rPr>
          <w:t>EXPLAIN</w:t>
        </w:r>
      </w:hyperlink>
      <w:r w:rsidRPr="00E559FF">
        <w:rPr>
          <w:rFonts w:ascii="Arial" w:hAnsi="Arial" w:cs="Arial"/>
          <w:color w:val="555555"/>
          <w:sz w:val="21"/>
          <w:szCs w:val="21"/>
          <w:lang w:val="en-US"/>
        </w:rPr>
        <w:t> output to determine which conditions are actually pushed down</w:t>
      </w:r>
      <w:r w:rsidRPr="00EA653E">
        <w:rPr>
          <w:rFonts w:ascii="Arial" w:hAnsi="Arial" w:cs="Arial"/>
          <w:color w:val="555555"/>
          <w:sz w:val="21"/>
          <w:szCs w:val="21"/>
          <w:lang w:val="en-US"/>
        </w:rPr>
        <w:t>.</w:t>
      </w:r>
    </w:p>
    <w:p w:rsidR="00E559FF" w:rsidRPr="00E559FF" w:rsidRDefault="00E559FF" w:rsidP="00E559FF">
      <w:pPr>
        <w:pStyle w:val="a3"/>
        <w:shd w:val="clear" w:color="auto" w:fill="FFFFFF"/>
        <w:spacing w:before="0" w:beforeAutospacing="0" w:after="0" w:afterAutospacing="0"/>
        <w:textAlignment w:val="baseline"/>
        <w:rPr>
          <w:rFonts w:ascii="Arial" w:hAnsi="Arial" w:cs="Arial"/>
          <w:color w:val="555555"/>
          <w:sz w:val="21"/>
          <w:szCs w:val="21"/>
          <w:lang w:val="en-US"/>
        </w:rPr>
      </w:pPr>
      <w:r w:rsidRPr="00E559FF">
        <w:rPr>
          <w:rFonts w:ascii="Arial" w:hAnsi="Arial" w:cs="Arial"/>
          <w:color w:val="555555"/>
          <w:sz w:val="21"/>
          <w:szCs w:val="21"/>
          <w:lang w:val="en-US"/>
        </w:rPr>
        <w:t>Previously, engine condition pushdown was limited to terms referring to column values from the same table to which the condition was being pushed. Beginning with NDB 8.0.16, column values from tables earlier in the query plan can also be referred to from pushed conditions. This reduces the number of rows which must be handled by the SQL node during join processing. Filtering can be also performed in parallel in the LDM threads, rather than in a single </w:t>
      </w:r>
      <w:hyperlink r:id="rId187" w:tooltip="4.3.1 mysqld — The MySQL Server" w:history="1">
        <w:r w:rsidRPr="00E559FF">
          <w:rPr>
            <w:rStyle w:val="a7"/>
            <w:rFonts w:ascii="Arial" w:hAnsi="Arial" w:cs="Arial"/>
            <w:color w:val="0074A3"/>
            <w:sz w:val="21"/>
            <w:szCs w:val="21"/>
            <w:bdr w:val="none" w:sz="0" w:space="0" w:color="auto" w:frame="1"/>
            <w:lang w:val="en-US"/>
          </w:rPr>
          <w:t>mysqld</w:t>
        </w:r>
      </w:hyperlink>
      <w:r w:rsidRPr="00E559FF">
        <w:rPr>
          <w:rFonts w:ascii="Arial" w:hAnsi="Arial" w:cs="Arial"/>
          <w:color w:val="555555"/>
          <w:sz w:val="21"/>
          <w:szCs w:val="21"/>
          <w:lang w:val="en-US"/>
        </w:rPr>
        <w:t> process. This has the potential to improve performance of queries by a significant margin.</w:t>
      </w:r>
    </w:p>
    <w:p w:rsidR="00E559FF" w:rsidRPr="00E559FF" w:rsidRDefault="00E559FF" w:rsidP="00E559FF">
      <w:pPr>
        <w:pStyle w:val="a3"/>
        <w:shd w:val="clear" w:color="auto" w:fill="FFFFFF"/>
        <w:spacing w:before="0" w:beforeAutospacing="0" w:after="0" w:afterAutospacing="0"/>
        <w:textAlignment w:val="baseline"/>
        <w:rPr>
          <w:rFonts w:ascii="Arial" w:hAnsi="Arial" w:cs="Arial"/>
          <w:color w:val="555555"/>
          <w:sz w:val="21"/>
          <w:szCs w:val="21"/>
          <w:lang w:val="en-US"/>
        </w:rPr>
      </w:pPr>
      <w:r w:rsidRPr="00E559FF">
        <w:rPr>
          <w:rFonts w:ascii="Arial" w:hAnsi="Arial" w:cs="Arial"/>
          <w:color w:val="555555"/>
          <w:sz w:val="21"/>
          <w:szCs w:val="21"/>
          <w:lang w:val="en-US"/>
        </w:rPr>
        <w:t>Beginning with NDB 8.0.20, an outer join using a scan can be pushed if there are no unpushable conditions on any table used in the same join nest, or on any table in join nmests above it on which it depends. This is also true for a semijoin, provided the optimization strategy employed is </w:t>
      </w:r>
      <w:r w:rsidRPr="00E559FF">
        <w:rPr>
          <w:rStyle w:val="HTML"/>
          <w:rFonts w:eastAsiaTheme="majorEastAsia"/>
          <w:color w:val="000000"/>
          <w:bdr w:val="none" w:sz="0" w:space="0" w:color="auto" w:frame="1"/>
          <w:lang w:val="en-US"/>
        </w:rPr>
        <w:t>firstMatch</w:t>
      </w:r>
      <w:r w:rsidRPr="00E559FF">
        <w:rPr>
          <w:rFonts w:ascii="Arial" w:hAnsi="Arial" w:cs="Arial"/>
          <w:color w:val="555555"/>
          <w:sz w:val="21"/>
          <w:szCs w:val="21"/>
          <w:lang w:val="en-US"/>
        </w:rPr>
        <w:t> ).</w:t>
      </w:r>
    </w:p>
    <w:p w:rsidR="00E559FF" w:rsidRPr="00E559FF" w:rsidRDefault="00E559FF" w:rsidP="00E559FF">
      <w:pPr>
        <w:pStyle w:val="a3"/>
        <w:shd w:val="clear" w:color="auto" w:fill="FFFFFF"/>
        <w:spacing w:before="0" w:beforeAutospacing="0" w:after="225" w:afterAutospacing="0"/>
        <w:textAlignment w:val="baseline"/>
        <w:rPr>
          <w:rFonts w:ascii="Arial" w:hAnsi="Arial" w:cs="Arial"/>
          <w:color w:val="555555"/>
          <w:sz w:val="21"/>
          <w:szCs w:val="21"/>
          <w:lang w:val="en-US"/>
        </w:rPr>
      </w:pPr>
      <w:r w:rsidRPr="00E559FF">
        <w:rPr>
          <w:rFonts w:ascii="Arial" w:hAnsi="Arial" w:cs="Arial"/>
          <w:color w:val="555555"/>
          <w:sz w:val="21"/>
          <w:szCs w:val="21"/>
          <w:lang w:val="en-US"/>
        </w:rPr>
        <w:t>Join algorithms cannot be combined with referring columns from previous tables in the following two situations:</w:t>
      </w:r>
    </w:p>
    <w:p w:rsidR="00E559FF" w:rsidRPr="00E559FF" w:rsidRDefault="00E559FF" w:rsidP="006E0B9E">
      <w:pPr>
        <w:pStyle w:val="a3"/>
        <w:numPr>
          <w:ilvl w:val="0"/>
          <w:numId w:val="28"/>
        </w:numPr>
        <w:spacing w:before="0" w:beforeAutospacing="0" w:after="225" w:afterAutospacing="0"/>
        <w:ind w:left="450"/>
        <w:textAlignment w:val="baseline"/>
        <w:rPr>
          <w:rFonts w:ascii="Arial" w:hAnsi="Arial" w:cs="Arial"/>
          <w:color w:val="555555"/>
          <w:sz w:val="21"/>
          <w:szCs w:val="21"/>
          <w:lang w:val="en-US"/>
        </w:rPr>
      </w:pPr>
      <w:r w:rsidRPr="00E559FF">
        <w:rPr>
          <w:rFonts w:ascii="Arial" w:hAnsi="Arial" w:cs="Arial"/>
          <w:color w:val="555555"/>
          <w:sz w:val="21"/>
          <w:szCs w:val="21"/>
          <w:lang w:val="en-US"/>
        </w:rPr>
        <w:t>When any of the referred previous tables are in a join buffer. In this case, each row retrieved from the scan-filtered table is matched against every row in the buffer. This means that there is no single specific row from which column values can be fetched from when generating the scan filter.</w:t>
      </w:r>
    </w:p>
    <w:p w:rsidR="00E559FF" w:rsidRPr="00E559FF" w:rsidRDefault="00E559FF" w:rsidP="006E0B9E">
      <w:pPr>
        <w:pStyle w:val="a3"/>
        <w:numPr>
          <w:ilvl w:val="0"/>
          <w:numId w:val="28"/>
        </w:numPr>
        <w:spacing w:before="0" w:beforeAutospacing="0" w:after="225" w:afterAutospacing="0"/>
        <w:ind w:left="450"/>
        <w:textAlignment w:val="baseline"/>
        <w:rPr>
          <w:rFonts w:ascii="Arial" w:hAnsi="Arial" w:cs="Arial"/>
          <w:color w:val="555555"/>
          <w:sz w:val="21"/>
          <w:szCs w:val="21"/>
          <w:lang w:val="en-US"/>
        </w:rPr>
      </w:pPr>
      <w:r w:rsidRPr="00E559FF">
        <w:rPr>
          <w:rFonts w:ascii="Arial" w:hAnsi="Arial" w:cs="Arial"/>
          <w:color w:val="555555"/>
          <w:sz w:val="21"/>
          <w:szCs w:val="21"/>
          <w:lang w:val="en-US"/>
        </w:rPr>
        <w:t>When the column originates from a child operation in a pushed join. This is because rows referenced from ancestor operations in the join have not yet been retrieved when the scan filter is generated.</w:t>
      </w:r>
    </w:p>
    <w:p w:rsidR="00E559FF" w:rsidRPr="00EA653E" w:rsidRDefault="00E559FF" w:rsidP="00E559FF">
      <w:pPr>
        <w:pStyle w:val="4"/>
        <w:spacing w:before="300" w:after="225"/>
        <w:textAlignment w:val="baseline"/>
        <w:rPr>
          <w:rFonts w:ascii="Arial" w:hAnsi="Arial" w:cs="Arial"/>
          <w:i w:val="0"/>
          <w:color w:val="555555"/>
          <w:sz w:val="26"/>
          <w:szCs w:val="26"/>
          <w:lang w:val="en-US"/>
        </w:rPr>
      </w:pPr>
      <w:r w:rsidRPr="00EA653E">
        <w:rPr>
          <w:rFonts w:ascii="Arial" w:hAnsi="Arial" w:cs="Arial"/>
          <w:i w:val="0"/>
          <w:color w:val="555555"/>
          <w:sz w:val="26"/>
          <w:szCs w:val="26"/>
          <w:lang w:val="en-US"/>
        </w:rPr>
        <w:lastRenderedPageBreak/>
        <w:t> </w:t>
      </w:r>
      <w:bookmarkStart w:id="54" w:name="_Toc57738417"/>
      <w:r w:rsidRPr="00EA653E">
        <w:rPr>
          <w:rFonts w:ascii="Arial" w:hAnsi="Arial" w:cs="Arial"/>
          <w:i w:val="0"/>
          <w:color w:val="555555"/>
          <w:sz w:val="26"/>
          <w:szCs w:val="26"/>
          <w:lang w:val="en-US"/>
        </w:rPr>
        <w:t>Index Condition Pushdown Optimization</w:t>
      </w:r>
      <w:bookmarkEnd w:id="54"/>
    </w:p>
    <w:p w:rsidR="00E559FF" w:rsidRPr="00E559FF" w:rsidRDefault="00E559FF" w:rsidP="00E559FF">
      <w:pPr>
        <w:pStyle w:val="a3"/>
        <w:shd w:val="clear" w:color="auto" w:fill="FFFFFF"/>
        <w:spacing w:before="0" w:beforeAutospacing="0" w:after="0" w:afterAutospacing="0"/>
        <w:textAlignment w:val="baseline"/>
        <w:rPr>
          <w:rFonts w:ascii="Arial" w:hAnsi="Arial" w:cs="Arial"/>
          <w:color w:val="555555"/>
          <w:sz w:val="21"/>
          <w:szCs w:val="21"/>
          <w:lang w:val="en-US"/>
        </w:rPr>
      </w:pPr>
      <w:r w:rsidRPr="00E559FF">
        <w:rPr>
          <w:rFonts w:ascii="Arial" w:hAnsi="Arial" w:cs="Arial"/>
          <w:color w:val="555555"/>
          <w:sz w:val="21"/>
          <w:szCs w:val="21"/>
          <w:lang w:val="en-US"/>
        </w:rPr>
        <w:t>Index Condition Pushdown (ICP) is an optimization for the case where MySQL retrieves rows from a table using an index. Without ICP, the storage engine traverses the index to locate rows in the base table and returns them to the MySQL server which evaluates the </w:t>
      </w:r>
      <w:r w:rsidRPr="00E559FF">
        <w:rPr>
          <w:rStyle w:val="HTML"/>
          <w:color w:val="000000"/>
          <w:bdr w:val="none" w:sz="0" w:space="0" w:color="auto" w:frame="1"/>
          <w:lang w:val="en-US"/>
        </w:rPr>
        <w:t>WHERE</w:t>
      </w:r>
      <w:r w:rsidRPr="00E559FF">
        <w:rPr>
          <w:rFonts w:ascii="Arial" w:hAnsi="Arial" w:cs="Arial"/>
          <w:color w:val="555555"/>
          <w:sz w:val="21"/>
          <w:szCs w:val="21"/>
          <w:lang w:val="en-US"/>
        </w:rPr>
        <w:t> condition for the rows. With ICP enabled, and if parts of the </w:t>
      </w:r>
      <w:r w:rsidRPr="00E559FF">
        <w:rPr>
          <w:rStyle w:val="HTML"/>
          <w:color w:val="000000"/>
          <w:bdr w:val="none" w:sz="0" w:space="0" w:color="auto" w:frame="1"/>
          <w:lang w:val="en-US"/>
        </w:rPr>
        <w:t>WHERE</w:t>
      </w:r>
      <w:r w:rsidRPr="00E559FF">
        <w:rPr>
          <w:rFonts w:ascii="Arial" w:hAnsi="Arial" w:cs="Arial"/>
          <w:color w:val="555555"/>
          <w:sz w:val="21"/>
          <w:szCs w:val="21"/>
          <w:lang w:val="en-US"/>
        </w:rPr>
        <w:t> condition can be evaluated by using only columns from the index, the MySQL server pushes this part of the </w:t>
      </w:r>
      <w:r w:rsidRPr="00E559FF">
        <w:rPr>
          <w:rStyle w:val="HTML"/>
          <w:color w:val="000000"/>
          <w:bdr w:val="none" w:sz="0" w:space="0" w:color="auto" w:frame="1"/>
          <w:lang w:val="en-US"/>
        </w:rPr>
        <w:t>WHERE</w:t>
      </w:r>
      <w:r w:rsidRPr="00E559FF">
        <w:rPr>
          <w:rFonts w:ascii="Arial" w:hAnsi="Arial" w:cs="Arial"/>
          <w:color w:val="555555"/>
          <w:sz w:val="21"/>
          <w:szCs w:val="21"/>
          <w:lang w:val="en-US"/>
        </w:rPr>
        <w:t> condition down to the storage engine. The storage engine then evaluates the pushed index condition by using the index entry and only if this is satisfied is the row read from the table. ICP can reduce the number of times the storage engine must access the base table and the number of times the MySQL server must access the storage engine.</w:t>
      </w:r>
    </w:p>
    <w:p w:rsidR="00E559FF" w:rsidRPr="00E559FF" w:rsidRDefault="00E559FF" w:rsidP="00E559FF">
      <w:pPr>
        <w:pStyle w:val="a3"/>
        <w:shd w:val="clear" w:color="auto" w:fill="FFFFFF"/>
        <w:spacing w:before="0" w:beforeAutospacing="0" w:after="225" w:afterAutospacing="0"/>
        <w:textAlignment w:val="baseline"/>
        <w:rPr>
          <w:rFonts w:ascii="Arial" w:hAnsi="Arial" w:cs="Arial"/>
          <w:color w:val="555555"/>
          <w:sz w:val="21"/>
          <w:szCs w:val="21"/>
          <w:lang w:val="en-US"/>
        </w:rPr>
      </w:pPr>
      <w:r w:rsidRPr="00E559FF">
        <w:rPr>
          <w:rFonts w:ascii="Arial" w:hAnsi="Arial" w:cs="Arial"/>
          <w:color w:val="555555"/>
          <w:sz w:val="21"/>
          <w:szCs w:val="21"/>
          <w:lang w:val="en-US"/>
        </w:rPr>
        <w:t>Applicability of the Index Condition Pushdown optimization is subject to these conditions:</w:t>
      </w:r>
    </w:p>
    <w:p w:rsidR="00E559FF" w:rsidRPr="00E559FF" w:rsidRDefault="00E559FF" w:rsidP="006E0B9E">
      <w:pPr>
        <w:pStyle w:val="a3"/>
        <w:numPr>
          <w:ilvl w:val="0"/>
          <w:numId w:val="29"/>
        </w:numPr>
        <w:spacing w:before="0" w:beforeAutospacing="0" w:after="0" w:afterAutospacing="0"/>
        <w:ind w:left="450"/>
        <w:textAlignment w:val="baseline"/>
        <w:rPr>
          <w:rFonts w:ascii="Arial" w:hAnsi="Arial" w:cs="Arial"/>
          <w:color w:val="555555"/>
          <w:sz w:val="21"/>
          <w:szCs w:val="21"/>
          <w:lang w:val="en-US"/>
        </w:rPr>
      </w:pPr>
      <w:r w:rsidRPr="00E559FF">
        <w:rPr>
          <w:rFonts w:ascii="Arial" w:hAnsi="Arial" w:cs="Arial"/>
          <w:color w:val="555555"/>
          <w:sz w:val="21"/>
          <w:szCs w:val="21"/>
          <w:lang w:val="en-US"/>
        </w:rPr>
        <w:t>ICP is used for the </w:t>
      </w:r>
      <w:hyperlink r:id="rId188" w:anchor="jointype_range" w:history="1">
        <w:r w:rsidRPr="00E559FF">
          <w:rPr>
            <w:rStyle w:val="HTML"/>
            <w:color w:val="000000"/>
            <w:u w:val="single"/>
            <w:bdr w:val="none" w:sz="0" w:space="0" w:color="auto" w:frame="1"/>
            <w:lang w:val="en-US"/>
          </w:rPr>
          <w:t>range</w:t>
        </w:r>
      </w:hyperlink>
      <w:r w:rsidRPr="00E559FF">
        <w:rPr>
          <w:rFonts w:ascii="Arial" w:hAnsi="Arial" w:cs="Arial"/>
          <w:color w:val="555555"/>
          <w:sz w:val="21"/>
          <w:szCs w:val="21"/>
          <w:lang w:val="en-US"/>
        </w:rPr>
        <w:t>, </w:t>
      </w:r>
      <w:hyperlink r:id="rId189" w:anchor="jointype_ref" w:history="1">
        <w:r w:rsidRPr="00E559FF">
          <w:rPr>
            <w:rStyle w:val="HTML"/>
            <w:color w:val="000000"/>
            <w:u w:val="single"/>
            <w:bdr w:val="none" w:sz="0" w:space="0" w:color="auto" w:frame="1"/>
            <w:lang w:val="en-US"/>
          </w:rPr>
          <w:t>ref</w:t>
        </w:r>
      </w:hyperlink>
      <w:r w:rsidRPr="00E559FF">
        <w:rPr>
          <w:rFonts w:ascii="Arial" w:hAnsi="Arial" w:cs="Arial"/>
          <w:color w:val="555555"/>
          <w:sz w:val="21"/>
          <w:szCs w:val="21"/>
          <w:lang w:val="en-US"/>
        </w:rPr>
        <w:t>, </w:t>
      </w:r>
      <w:hyperlink r:id="rId190" w:anchor="jointype_eq_ref" w:history="1">
        <w:r w:rsidRPr="00E559FF">
          <w:rPr>
            <w:rStyle w:val="HTML"/>
            <w:color w:val="000000"/>
            <w:u w:val="single"/>
            <w:bdr w:val="none" w:sz="0" w:space="0" w:color="auto" w:frame="1"/>
            <w:lang w:val="en-US"/>
          </w:rPr>
          <w:t>eq_ref</w:t>
        </w:r>
      </w:hyperlink>
      <w:r w:rsidRPr="00E559FF">
        <w:rPr>
          <w:rFonts w:ascii="Arial" w:hAnsi="Arial" w:cs="Arial"/>
          <w:color w:val="555555"/>
          <w:sz w:val="21"/>
          <w:szCs w:val="21"/>
          <w:lang w:val="en-US"/>
        </w:rPr>
        <w:t>, and </w:t>
      </w:r>
      <w:hyperlink r:id="rId191" w:anchor="jointype_ref_or_null" w:history="1">
        <w:r w:rsidRPr="00E559FF">
          <w:rPr>
            <w:rStyle w:val="HTML"/>
            <w:color w:val="000000"/>
            <w:u w:val="single"/>
            <w:bdr w:val="none" w:sz="0" w:space="0" w:color="auto" w:frame="1"/>
            <w:lang w:val="en-US"/>
          </w:rPr>
          <w:t>ref_or_null</w:t>
        </w:r>
      </w:hyperlink>
      <w:r w:rsidRPr="00E559FF">
        <w:rPr>
          <w:rFonts w:ascii="Arial" w:hAnsi="Arial" w:cs="Arial"/>
          <w:color w:val="555555"/>
          <w:sz w:val="21"/>
          <w:szCs w:val="21"/>
          <w:lang w:val="en-US"/>
        </w:rPr>
        <w:t> access methods when there is a need to access full table rows.</w:t>
      </w:r>
    </w:p>
    <w:p w:rsidR="00E559FF" w:rsidRPr="00E559FF" w:rsidRDefault="00E559FF" w:rsidP="006E0B9E">
      <w:pPr>
        <w:pStyle w:val="a3"/>
        <w:numPr>
          <w:ilvl w:val="0"/>
          <w:numId w:val="29"/>
        </w:numPr>
        <w:spacing w:before="0" w:beforeAutospacing="0" w:after="0" w:afterAutospacing="0"/>
        <w:ind w:left="450"/>
        <w:textAlignment w:val="baseline"/>
        <w:rPr>
          <w:rFonts w:ascii="Arial" w:hAnsi="Arial" w:cs="Arial"/>
          <w:color w:val="555555"/>
          <w:sz w:val="21"/>
          <w:szCs w:val="21"/>
          <w:lang w:val="en-US"/>
        </w:rPr>
      </w:pPr>
      <w:r w:rsidRPr="00E559FF">
        <w:rPr>
          <w:rFonts w:ascii="Arial" w:hAnsi="Arial" w:cs="Arial"/>
          <w:color w:val="555555"/>
          <w:sz w:val="21"/>
          <w:szCs w:val="21"/>
          <w:lang w:val="en-US"/>
        </w:rPr>
        <w:t>ICP can be used for </w:t>
      </w:r>
      <w:hyperlink r:id="rId192" w:tooltip="Chapter 15 The InnoDB Storage Engine" w:history="1">
        <w:r w:rsidRPr="00E559FF">
          <w:rPr>
            <w:rStyle w:val="HTML"/>
            <w:color w:val="000000"/>
            <w:u w:val="single"/>
            <w:bdr w:val="none" w:sz="0" w:space="0" w:color="auto" w:frame="1"/>
            <w:lang w:val="en-US"/>
          </w:rPr>
          <w:t>InnoDB</w:t>
        </w:r>
      </w:hyperlink>
      <w:r w:rsidRPr="00E559FF">
        <w:rPr>
          <w:rFonts w:ascii="Arial" w:hAnsi="Arial" w:cs="Arial"/>
          <w:color w:val="555555"/>
          <w:sz w:val="21"/>
          <w:szCs w:val="21"/>
          <w:lang w:val="en-US"/>
        </w:rPr>
        <w:t> and </w:t>
      </w:r>
      <w:hyperlink r:id="rId193" w:tooltip="16.2 The MyISAM Storage Engine" w:history="1">
        <w:r w:rsidRPr="00E559FF">
          <w:rPr>
            <w:rStyle w:val="HTML"/>
            <w:color w:val="000000"/>
            <w:u w:val="single"/>
            <w:bdr w:val="none" w:sz="0" w:space="0" w:color="auto" w:frame="1"/>
            <w:lang w:val="en-US"/>
          </w:rPr>
          <w:t>MyISAM</w:t>
        </w:r>
      </w:hyperlink>
      <w:r w:rsidRPr="00E559FF">
        <w:rPr>
          <w:rFonts w:ascii="Arial" w:hAnsi="Arial" w:cs="Arial"/>
          <w:color w:val="555555"/>
          <w:sz w:val="21"/>
          <w:szCs w:val="21"/>
          <w:lang w:val="en-US"/>
        </w:rPr>
        <w:t> tables, including partitioned </w:t>
      </w:r>
      <w:r w:rsidRPr="00E559FF">
        <w:rPr>
          <w:rStyle w:val="HTML"/>
          <w:color w:val="000000"/>
          <w:bdr w:val="none" w:sz="0" w:space="0" w:color="auto" w:frame="1"/>
          <w:lang w:val="en-US"/>
        </w:rPr>
        <w:t>InnoDB</w:t>
      </w:r>
      <w:r w:rsidRPr="00E559FF">
        <w:rPr>
          <w:rFonts w:ascii="Arial" w:hAnsi="Arial" w:cs="Arial"/>
          <w:color w:val="555555"/>
          <w:sz w:val="21"/>
          <w:szCs w:val="21"/>
          <w:lang w:val="en-US"/>
        </w:rPr>
        <w:t> and </w:t>
      </w:r>
      <w:r w:rsidRPr="00E559FF">
        <w:rPr>
          <w:rStyle w:val="HTML"/>
          <w:color w:val="000000"/>
          <w:bdr w:val="none" w:sz="0" w:space="0" w:color="auto" w:frame="1"/>
          <w:lang w:val="en-US"/>
        </w:rPr>
        <w:t>MyISAM</w:t>
      </w:r>
      <w:r w:rsidRPr="00E559FF">
        <w:rPr>
          <w:rFonts w:ascii="Arial" w:hAnsi="Arial" w:cs="Arial"/>
          <w:color w:val="555555"/>
          <w:sz w:val="21"/>
          <w:szCs w:val="21"/>
          <w:lang w:val="en-US"/>
        </w:rPr>
        <w:t> tables.</w:t>
      </w:r>
    </w:p>
    <w:p w:rsidR="00E559FF" w:rsidRPr="00E559FF" w:rsidRDefault="00E559FF" w:rsidP="006E0B9E">
      <w:pPr>
        <w:pStyle w:val="a3"/>
        <w:numPr>
          <w:ilvl w:val="0"/>
          <w:numId w:val="29"/>
        </w:numPr>
        <w:spacing w:before="0" w:beforeAutospacing="0" w:after="0" w:afterAutospacing="0"/>
        <w:ind w:left="450"/>
        <w:textAlignment w:val="baseline"/>
        <w:rPr>
          <w:rFonts w:ascii="Arial" w:hAnsi="Arial" w:cs="Arial"/>
          <w:color w:val="555555"/>
          <w:sz w:val="21"/>
          <w:szCs w:val="21"/>
          <w:lang w:val="en-US"/>
        </w:rPr>
      </w:pPr>
      <w:r w:rsidRPr="00E559FF">
        <w:rPr>
          <w:rFonts w:ascii="Arial" w:hAnsi="Arial" w:cs="Arial"/>
          <w:color w:val="555555"/>
          <w:sz w:val="21"/>
          <w:szCs w:val="21"/>
          <w:lang w:val="en-US"/>
        </w:rPr>
        <w:t>For </w:t>
      </w:r>
      <w:r w:rsidRPr="00E559FF">
        <w:rPr>
          <w:rStyle w:val="HTML"/>
          <w:color w:val="000000"/>
          <w:bdr w:val="none" w:sz="0" w:space="0" w:color="auto" w:frame="1"/>
          <w:lang w:val="en-US"/>
        </w:rPr>
        <w:t>InnoDB</w:t>
      </w:r>
      <w:r w:rsidRPr="00E559FF">
        <w:rPr>
          <w:rFonts w:ascii="Arial" w:hAnsi="Arial" w:cs="Arial"/>
          <w:color w:val="555555"/>
          <w:sz w:val="21"/>
          <w:szCs w:val="21"/>
          <w:lang w:val="en-US"/>
        </w:rPr>
        <w:t> tables, ICP is used only for secondary indexes. The goal of ICP is to reduce the number of full-row reads and thereby reduce I/O operations. For </w:t>
      </w:r>
      <w:r w:rsidRPr="00E559FF">
        <w:rPr>
          <w:rStyle w:val="HTML"/>
          <w:color w:val="000000"/>
          <w:bdr w:val="none" w:sz="0" w:space="0" w:color="auto" w:frame="1"/>
          <w:lang w:val="en-US"/>
        </w:rPr>
        <w:t>InnoDB</w:t>
      </w:r>
      <w:r w:rsidRPr="00E559FF">
        <w:rPr>
          <w:rFonts w:ascii="Arial" w:hAnsi="Arial" w:cs="Arial"/>
          <w:color w:val="555555"/>
          <w:sz w:val="21"/>
          <w:szCs w:val="21"/>
          <w:lang w:val="en-US"/>
        </w:rPr>
        <w:t> clustered indexes, the complete record is already read into the </w:t>
      </w:r>
      <w:r w:rsidRPr="00E559FF">
        <w:rPr>
          <w:rStyle w:val="HTML"/>
          <w:color w:val="000000"/>
          <w:bdr w:val="none" w:sz="0" w:space="0" w:color="auto" w:frame="1"/>
          <w:lang w:val="en-US"/>
        </w:rPr>
        <w:t>InnoDB</w:t>
      </w:r>
      <w:r w:rsidRPr="00E559FF">
        <w:rPr>
          <w:rFonts w:ascii="Arial" w:hAnsi="Arial" w:cs="Arial"/>
          <w:color w:val="555555"/>
          <w:sz w:val="21"/>
          <w:szCs w:val="21"/>
          <w:lang w:val="en-US"/>
        </w:rPr>
        <w:t> buffer. Using ICP in this case does not reduce I/O.</w:t>
      </w:r>
    </w:p>
    <w:p w:rsidR="00E559FF" w:rsidRDefault="00E559FF" w:rsidP="006E0B9E">
      <w:pPr>
        <w:pStyle w:val="a3"/>
        <w:numPr>
          <w:ilvl w:val="0"/>
          <w:numId w:val="29"/>
        </w:numPr>
        <w:spacing w:before="0" w:beforeAutospacing="0" w:after="0" w:afterAutospacing="0"/>
        <w:ind w:left="450"/>
        <w:textAlignment w:val="baseline"/>
        <w:rPr>
          <w:rFonts w:ascii="Arial" w:hAnsi="Arial" w:cs="Arial"/>
          <w:color w:val="555555"/>
          <w:sz w:val="21"/>
          <w:szCs w:val="21"/>
        </w:rPr>
      </w:pPr>
      <w:r w:rsidRPr="00E559FF">
        <w:rPr>
          <w:rFonts w:ascii="Arial" w:hAnsi="Arial" w:cs="Arial"/>
          <w:color w:val="555555"/>
          <w:sz w:val="21"/>
          <w:szCs w:val="21"/>
          <w:lang w:val="en-US"/>
        </w:rPr>
        <w:t>ICP is not supported with secondary indexes created on virtual generated columns. </w:t>
      </w:r>
      <w:r>
        <w:rPr>
          <w:rStyle w:val="HTML"/>
          <w:color w:val="000000"/>
          <w:bdr w:val="none" w:sz="0" w:space="0" w:color="auto" w:frame="1"/>
        </w:rPr>
        <w:t>InnoDB</w:t>
      </w:r>
      <w:r>
        <w:rPr>
          <w:rFonts w:ascii="Arial" w:hAnsi="Arial" w:cs="Arial"/>
          <w:color w:val="555555"/>
          <w:sz w:val="21"/>
          <w:szCs w:val="21"/>
        </w:rPr>
        <w:t> supports secondary indexes on virtual generated columns.</w:t>
      </w:r>
    </w:p>
    <w:p w:rsidR="00E559FF" w:rsidRPr="00E559FF" w:rsidRDefault="00E559FF" w:rsidP="006E0B9E">
      <w:pPr>
        <w:pStyle w:val="a3"/>
        <w:numPr>
          <w:ilvl w:val="0"/>
          <w:numId w:val="29"/>
        </w:numPr>
        <w:spacing w:before="0" w:beforeAutospacing="0" w:after="225" w:afterAutospacing="0"/>
        <w:ind w:left="450"/>
        <w:textAlignment w:val="baseline"/>
        <w:rPr>
          <w:rFonts w:ascii="Arial" w:hAnsi="Arial" w:cs="Arial"/>
          <w:color w:val="555555"/>
          <w:sz w:val="21"/>
          <w:szCs w:val="21"/>
          <w:lang w:val="en-US"/>
        </w:rPr>
      </w:pPr>
      <w:r w:rsidRPr="00E559FF">
        <w:rPr>
          <w:rFonts w:ascii="Arial" w:hAnsi="Arial" w:cs="Arial"/>
          <w:color w:val="555555"/>
          <w:sz w:val="21"/>
          <w:szCs w:val="21"/>
          <w:lang w:val="en-US"/>
        </w:rPr>
        <w:t>Conditions that refer to subqueries cannot be pushed down.</w:t>
      </w:r>
    </w:p>
    <w:p w:rsidR="00E559FF" w:rsidRDefault="00E559FF" w:rsidP="006E0B9E">
      <w:pPr>
        <w:pStyle w:val="a3"/>
        <w:numPr>
          <w:ilvl w:val="0"/>
          <w:numId w:val="29"/>
        </w:numPr>
        <w:spacing w:before="0" w:beforeAutospacing="0" w:after="225" w:afterAutospacing="0"/>
        <w:ind w:left="450"/>
        <w:textAlignment w:val="baseline"/>
        <w:rPr>
          <w:rFonts w:ascii="Arial" w:hAnsi="Arial" w:cs="Arial"/>
          <w:color w:val="555555"/>
          <w:sz w:val="21"/>
          <w:szCs w:val="21"/>
        </w:rPr>
      </w:pPr>
      <w:r w:rsidRPr="00E559FF">
        <w:rPr>
          <w:rFonts w:ascii="Arial" w:hAnsi="Arial" w:cs="Arial"/>
          <w:color w:val="555555"/>
          <w:sz w:val="21"/>
          <w:szCs w:val="21"/>
          <w:lang w:val="en-US"/>
        </w:rPr>
        <w:t xml:space="preserve">Conditions that refer to stored functions cannot be pushed down. </w:t>
      </w:r>
      <w:r>
        <w:rPr>
          <w:rFonts w:ascii="Arial" w:hAnsi="Arial" w:cs="Arial"/>
          <w:color w:val="555555"/>
          <w:sz w:val="21"/>
          <w:szCs w:val="21"/>
        </w:rPr>
        <w:t>Storage engines cannot invoke stored functions.</w:t>
      </w:r>
    </w:p>
    <w:p w:rsidR="00E559FF" w:rsidRPr="00E559FF" w:rsidRDefault="00E559FF" w:rsidP="006E0B9E">
      <w:pPr>
        <w:pStyle w:val="a3"/>
        <w:numPr>
          <w:ilvl w:val="0"/>
          <w:numId w:val="29"/>
        </w:numPr>
        <w:spacing w:before="0" w:beforeAutospacing="0" w:after="0" w:afterAutospacing="0"/>
        <w:ind w:left="450"/>
        <w:textAlignment w:val="baseline"/>
        <w:rPr>
          <w:rFonts w:ascii="Arial" w:hAnsi="Arial" w:cs="Arial"/>
          <w:color w:val="555555"/>
          <w:sz w:val="21"/>
          <w:szCs w:val="21"/>
          <w:lang w:val="en-US"/>
        </w:rPr>
      </w:pPr>
      <w:r w:rsidRPr="00E559FF">
        <w:rPr>
          <w:rFonts w:ascii="Arial" w:hAnsi="Arial" w:cs="Arial"/>
          <w:color w:val="555555"/>
          <w:sz w:val="21"/>
          <w:szCs w:val="21"/>
          <w:lang w:val="en-US"/>
        </w:rPr>
        <w:t>Triggered conditions cannot be pushed down. (For information about triggered conditions, see </w:t>
      </w:r>
      <w:hyperlink r:id="rId194" w:tooltip="8.2.2.3 Optimizing Subqueries with the EXISTS Strategy" w:history="1">
        <w:r w:rsidRPr="00E559FF">
          <w:rPr>
            <w:rStyle w:val="a4"/>
            <w:rFonts w:ascii="Arial" w:hAnsi="Arial" w:cs="Arial"/>
            <w:color w:val="0074A3"/>
            <w:sz w:val="21"/>
            <w:szCs w:val="21"/>
            <w:u w:val="none"/>
            <w:lang w:val="en-US"/>
          </w:rPr>
          <w:t>Section 8.2.2.3, “Optimizing Subqueries with the EXISTS Strategy”</w:t>
        </w:r>
      </w:hyperlink>
      <w:r w:rsidRPr="00E559FF">
        <w:rPr>
          <w:rFonts w:ascii="Arial" w:hAnsi="Arial" w:cs="Arial"/>
          <w:color w:val="555555"/>
          <w:sz w:val="21"/>
          <w:szCs w:val="21"/>
          <w:lang w:val="en-US"/>
        </w:rPr>
        <w:t>.)</w:t>
      </w:r>
    </w:p>
    <w:p w:rsidR="00E559FF" w:rsidRPr="00E559FF" w:rsidRDefault="00E559FF" w:rsidP="00E559FF">
      <w:pPr>
        <w:pStyle w:val="a3"/>
        <w:shd w:val="clear" w:color="auto" w:fill="FFFFFF"/>
        <w:spacing w:before="0" w:beforeAutospacing="0" w:after="225" w:afterAutospacing="0"/>
        <w:textAlignment w:val="baseline"/>
        <w:rPr>
          <w:rFonts w:ascii="Arial" w:hAnsi="Arial" w:cs="Arial"/>
          <w:color w:val="555555"/>
          <w:sz w:val="21"/>
          <w:szCs w:val="21"/>
          <w:lang w:val="en-US"/>
        </w:rPr>
      </w:pPr>
      <w:r w:rsidRPr="00E559FF">
        <w:rPr>
          <w:rFonts w:ascii="Arial" w:hAnsi="Arial" w:cs="Arial"/>
          <w:color w:val="555555"/>
          <w:sz w:val="21"/>
          <w:szCs w:val="21"/>
          <w:lang w:val="en-US"/>
        </w:rPr>
        <w:t>To understand how this optimization works, first consider how an index scan proceeds when Index Condition Pushdown is not used:</w:t>
      </w:r>
    </w:p>
    <w:p w:rsidR="00E559FF" w:rsidRPr="00E559FF" w:rsidRDefault="00E559FF" w:rsidP="006E0B9E">
      <w:pPr>
        <w:pStyle w:val="a3"/>
        <w:numPr>
          <w:ilvl w:val="0"/>
          <w:numId w:val="30"/>
        </w:numPr>
        <w:spacing w:before="0" w:beforeAutospacing="0" w:after="225" w:afterAutospacing="0"/>
        <w:ind w:left="450"/>
        <w:textAlignment w:val="baseline"/>
        <w:rPr>
          <w:rFonts w:ascii="Arial" w:hAnsi="Arial" w:cs="Arial"/>
          <w:color w:val="555555"/>
          <w:sz w:val="21"/>
          <w:szCs w:val="21"/>
          <w:lang w:val="en-US"/>
        </w:rPr>
      </w:pPr>
      <w:r w:rsidRPr="00E559FF">
        <w:rPr>
          <w:rFonts w:ascii="Arial" w:hAnsi="Arial" w:cs="Arial"/>
          <w:color w:val="555555"/>
          <w:sz w:val="21"/>
          <w:szCs w:val="21"/>
          <w:lang w:val="en-US"/>
        </w:rPr>
        <w:t>Get the next row, first by reading the index tuple, and then by using the index tuple to locate and read the full table row.</w:t>
      </w:r>
    </w:p>
    <w:p w:rsidR="00E559FF" w:rsidRPr="00E559FF" w:rsidRDefault="00E559FF" w:rsidP="006E0B9E">
      <w:pPr>
        <w:pStyle w:val="a3"/>
        <w:numPr>
          <w:ilvl w:val="0"/>
          <w:numId w:val="30"/>
        </w:numPr>
        <w:spacing w:before="0" w:beforeAutospacing="0" w:after="0" w:afterAutospacing="0"/>
        <w:ind w:left="450"/>
        <w:textAlignment w:val="baseline"/>
        <w:rPr>
          <w:rFonts w:ascii="Arial" w:hAnsi="Arial" w:cs="Arial"/>
          <w:color w:val="555555"/>
          <w:sz w:val="21"/>
          <w:szCs w:val="21"/>
          <w:lang w:val="en-US"/>
        </w:rPr>
      </w:pPr>
      <w:r w:rsidRPr="00E559FF">
        <w:rPr>
          <w:rFonts w:ascii="Arial" w:hAnsi="Arial" w:cs="Arial"/>
          <w:color w:val="555555"/>
          <w:sz w:val="21"/>
          <w:szCs w:val="21"/>
          <w:lang w:val="en-US"/>
        </w:rPr>
        <w:t>Test the part of the </w:t>
      </w:r>
      <w:r w:rsidRPr="00E559FF">
        <w:rPr>
          <w:rStyle w:val="HTML"/>
          <w:color w:val="000000"/>
          <w:bdr w:val="none" w:sz="0" w:space="0" w:color="auto" w:frame="1"/>
          <w:lang w:val="en-US"/>
        </w:rPr>
        <w:t>WHERE</w:t>
      </w:r>
      <w:r w:rsidRPr="00E559FF">
        <w:rPr>
          <w:rFonts w:ascii="Arial" w:hAnsi="Arial" w:cs="Arial"/>
          <w:color w:val="555555"/>
          <w:sz w:val="21"/>
          <w:szCs w:val="21"/>
          <w:lang w:val="en-US"/>
        </w:rPr>
        <w:t> condition that applies to this table. Accept or reject the row based on the test result.</w:t>
      </w:r>
    </w:p>
    <w:p w:rsidR="00E559FF" w:rsidRPr="00E559FF" w:rsidRDefault="00E559FF" w:rsidP="00E559FF">
      <w:pPr>
        <w:pStyle w:val="a3"/>
        <w:shd w:val="clear" w:color="auto" w:fill="FFFFFF"/>
        <w:spacing w:before="0" w:beforeAutospacing="0" w:after="225" w:afterAutospacing="0"/>
        <w:textAlignment w:val="baseline"/>
        <w:rPr>
          <w:rFonts w:ascii="Arial" w:hAnsi="Arial" w:cs="Arial"/>
          <w:color w:val="555555"/>
          <w:sz w:val="21"/>
          <w:szCs w:val="21"/>
          <w:lang w:val="en-US"/>
        </w:rPr>
      </w:pPr>
      <w:r w:rsidRPr="00E559FF">
        <w:rPr>
          <w:rFonts w:ascii="Arial" w:hAnsi="Arial" w:cs="Arial"/>
          <w:color w:val="555555"/>
          <w:sz w:val="21"/>
          <w:szCs w:val="21"/>
          <w:lang w:val="en-US"/>
        </w:rPr>
        <w:t>Using Index Condition Pushdown, the scan proceeds like this instead:</w:t>
      </w:r>
    </w:p>
    <w:p w:rsidR="00E559FF" w:rsidRPr="00E559FF" w:rsidRDefault="00E559FF" w:rsidP="006E0B9E">
      <w:pPr>
        <w:pStyle w:val="a3"/>
        <w:numPr>
          <w:ilvl w:val="0"/>
          <w:numId w:val="31"/>
        </w:numPr>
        <w:spacing w:before="0" w:beforeAutospacing="0" w:after="225" w:afterAutospacing="0"/>
        <w:ind w:left="450"/>
        <w:textAlignment w:val="baseline"/>
        <w:rPr>
          <w:rFonts w:ascii="Arial" w:hAnsi="Arial" w:cs="Arial"/>
          <w:color w:val="555555"/>
          <w:sz w:val="21"/>
          <w:szCs w:val="21"/>
          <w:lang w:val="en-US"/>
        </w:rPr>
      </w:pPr>
      <w:r w:rsidRPr="00E559FF">
        <w:rPr>
          <w:rFonts w:ascii="Arial" w:hAnsi="Arial" w:cs="Arial"/>
          <w:color w:val="555555"/>
          <w:sz w:val="21"/>
          <w:szCs w:val="21"/>
          <w:lang w:val="en-US"/>
        </w:rPr>
        <w:t>Get the next row's index tuple (but not the full table row).</w:t>
      </w:r>
    </w:p>
    <w:p w:rsidR="00E559FF" w:rsidRPr="00E559FF" w:rsidRDefault="00E559FF" w:rsidP="006E0B9E">
      <w:pPr>
        <w:pStyle w:val="a3"/>
        <w:numPr>
          <w:ilvl w:val="0"/>
          <w:numId w:val="31"/>
        </w:numPr>
        <w:spacing w:before="0" w:beforeAutospacing="0" w:after="0" w:afterAutospacing="0"/>
        <w:ind w:left="450"/>
        <w:textAlignment w:val="baseline"/>
        <w:rPr>
          <w:rFonts w:ascii="Arial" w:hAnsi="Arial" w:cs="Arial"/>
          <w:color w:val="555555"/>
          <w:sz w:val="21"/>
          <w:szCs w:val="21"/>
          <w:lang w:val="en-US"/>
        </w:rPr>
      </w:pPr>
      <w:r w:rsidRPr="00E559FF">
        <w:rPr>
          <w:rFonts w:ascii="Arial" w:hAnsi="Arial" w:cs="Arial"/>
          <w:color w:val="555555"/>
          <w:sz w:val="21"/>
          <w:szCs w:val="21"/>
          <w:lang w:val="en-US"/>
        </w:rPr>
        <w:t>Test the part of the </w:t>
      </w:r>
      <w:r w:rsidRPr="00E559FF">
        <w:rPr>
          <w:rStyle w:val="HTML"/>
          <w:color w:val="000000"/>
          <w:bdr w:val="none" w:sz="0" w:space="0" w:color="auto" w:frame="1"/>
          <w:lang w:val="en-US"/>
        </w:rPr>
        <w:t>WHERE</w:t>
      </w:r>
      <w:r w:rsidRPr="00E559FF">
        <w:rPr>
          <w:rFonts w:ascii="Arial" w:hAnsi="Arial" w:cs="Arial"/>
          <w:color w:val="555555"/>
          <w:sz w:val="21"/>
          <w:szCs w:val="21"/>
          <w:lang w:val="en-US"/>
        </w:rPr>
        <w:t> condition that applies to this table and can be checked using only index columns. If the condition is not satisfied, proceed to the index tuple for the next row.</w:t>
      </w:r>
    </w:p>
    <w:p w:rsidR="00E559FF" w:rsidRPr="00E559FF" w:rsidRDefault="00E559FF" w:rsidP="006E0B9E">
      <w:pPr>
        <w:pStyle w:val="a3"/>
        <w:numPr>
          <w:ilvl w:val="0"/>
          <w:numId w:val="31"/>
        </w:numPr>
        <w:spacing w:before="0" w:beforeAutospacing="0" w:after="225" w:afterAutospacing="0"/>
        <w:ind w:left="450"/>
        <w:textAlignment w:val="baseline"/>
        <w:rPr>
          <w:rFonts w:ascii="Arial" w:hAnsi="Arial" w:cs="Arial"/>
          <w:color w:val="555555"/>
          <w:sz w:val="21"/>
          <w:szCs w:val="21"/>
          <w:lang w:val="en-US"/>
        </w:rPr>
      </w:pPr>
      <w:r w:rsidRPr="00E559FF">
        <w:rPr>
          <w:rFonts w:ascii="Arial" w:hAnsi="Arial" w:cs="Arial"/>
          <w:color w:val="555555"/>
          <w:sz w:val="21"/>
          <w:szCs w:val="21"/>
          <w:lang w:val="en-US"/>
        </w:rPr>
        <w:t>If the condition is satisfied, use the index tuple to locate and read the full table row.</w:t>
      </w:r>
    </w:p>
    <w:p w:rsidR="00E559FF" w:rsidRPr="00E559FF" w:rsidRDefault="00E559FF" w:rsidP="006E0B9E">
      <w:pPr>
        <w:pStyle w:val="a3"/>
        <w:numPr>
          <w:ilvl w:val="0"/>
          <w:numId w:val="31"/>
        </w:numPr>
        <w:spacing w:before="0" w:beforeAutospacing="0" w:after="0" w:afterAutospacing="0"/>
        <w:ind w:left="450"/>
        <w:textAlignment w:val="baseline"/>
        <w:rPr>
          <w:rFonts w:ascii="Arial" w:hAnsi="Arial" w:cs="Arial"/>
          <w:color w:val="555555"/>
          <w:sz w:val="21"/>
          <w:szCs w:val="21"/>
          <w:lang w:val="en-US"/>
        </w:rPr>
      </w:pPr>
      <w:r w:rsidRPr="00E559FF">
        <w:rPr>
          <w:rFonts w:ascii="Arial" w:hAnsi="Arial" w:cs="Arial"/>
          <w:color w:val="555555"/>
          <w:sz w:val="21"/>
          <w:szCs w:val="21"/>
          <w:lang w:val="en-US"/>
        </w:rPr>
        <w:t>Test the remaining part of the </w:t>
      </w:r>
      <w:r w:rsidRPr="00E559FF">
        <w:rPr>
          <w:rStyle w:val="HTML"/>
          <w:color w:val="000000"/>
          <w:bdr w:val="none" w:sz="0" w:space="0" w:color="auto" w:frame="1"/>
          <w:lang w:val="en-US"/>
        </w:rPr>
        <w:t>WHERE</w:t>
      </w:r>
      <w:r w:rsidRPr="00E559FF">
        <w:rPr>
          <w:rFonts w:ascii="Arial" w:hAnsi="Arial" w:cs="Arial"/>
          <w:color w:val="555555"/>
          <w:sz w:val="21"/>
          <w:szCs w:val="21"/>
          <w:lang w:val="en-US"/>
        </w:rPr>
        <w:t> condition that applies to this table. Accept or reject the row based on the test result.</w:t>
      </w:r>
    </w:p>
    <w:p w:rsidR="00E559FF" w:rsidRPr="00E559FF" w:rsidRDefault="00856AE5" w:rsidP="00E559FF">
      <w:pPr>
        <w:pStyle w:val="a3"/>
        <w:shd w:val="clear" w:color="auto" w:fill="FFFFFF"/>
        <w:spacing w:before="0" w:beforeAutospacing="0" w:after="0" w:afterAutospacing="0"/>
        <w:textAlignment w:val="baseline"/>
        <w:rPr>
          <w:rFonts w:ascii="Arial" w:hAnsi="Arial" w:cs="Arial"/>
          <w:color w:val="555555"/>
          <w:sz w:val="21"/>
          <w:szCs w:val="21"/>
          <w:lang w:val="en-US"/>
        </w:rPr>
      </w:pPr>
      <w:hyperlink r:id="rId195" w:tooltip="13.8.2 EXPLAIN Statement" w:history="1">
        <w:r w:rsidR="00E559FF" w:rsidRPr="00E559FF">
          <w:rPr>
            <w:rStyle w:val="HTML"/>
            <w:color w:val="000000"/>
            <w:u w:val="single"/>
            <w:bdr w:val="none" w:sz="0" w:space="0" w:color="auto" w:frame="1"/>
            <w:lang w:val="en-US"/>
          </w:rPr>
          <w:t>EXPLAIN</w:t>
        </w:r>
      </w:hyperlink>
      <w:r w:rsidR="00E559FF" w:rsidRPr="00E559FF">
        <w:rPr>
          <w:rFonts w:ascii="Arial" w:hAnsi="Arial" w:cs="Arial"/>
          <w:color w:val="555555"/>
          <w:sz w:val="21"/>
          <w:szCs w:val="21"/>
          <w:lang w:val="en-US"/>
        </w:rPr>
        <w:t> output shows </w:t>
      </w:r>
      <w:r w:rsidR="00E559FF" w:rsidRPr="00E559FF">
        <w:rPr>
          <w:rStyle w:val="HTML"/>
          <w:color w:val="000000"/>
          <w:bdr w:val="none" w:sz="0" w:space="0" w:color="auto" w:frame="1"/>
          <w:lang w:val="en-US"/>
        </w:rPr>
        <w:t>Using index condition</w:t>
      </w:r>
      <w:r w:rsidR="00E559FF" w:rsidRPr="00E559FF">
        <w:rPr>
          <w:rFonts w:ascii="Arial" w:hAnsi="Arial" w:cs="Arial"/>
          <w:color w:val="555555"/>
          <w:sz w:val="21"/>
          <w:szCs w:val="21"/>
          <w:lang w:val="en-US"/>
        </w:rPr>
        <w:t> in the </w:t>
      </w:r>
      <w:r w:rsidR="00E559FF" w:rsidRPr="00E559FF">
        <w:rPr>
          <w:rStyle w:val="HTML"/>
          <w:color w:val="000000"/>
          <w:bdr w:val="none" w:sz="0" w:space="0" w:color="auto" w:frame="1"/>
          <w:lang w:val="en-US"/>
        </w:rPr>
        <w:t>Extra</w:t>
      </w:r>
      <w:r w:rsidR="00E559FF" w:rsidRPr="00E559FF">
        <w:rPr>
          <w:rFonts w:ascii="Arial" w:hAnsi="Arial" w:cs="Arial"/>
          <w:color w:val="555555"/>
          <w:sz w:val="21"/>
          <w:szCs w:val="21"/>
          <w:lang w:val="en-US"/>
        </w:rPr>
        <w:t> column when Index Condition Pushdown is used. It does not show </w:t>
      </w:r>
      <w:r w:rsidR="00E559FF" w:rsidRPr="00E559FF">
        <w:rPr>
          <w:rStyle w:val="HTML"/>
          <w:color w:val="000000"/>
          <w:bdr w:val="none" w:sz="0" w:space="0" w:color="auto" w:frame="1"/>
          <w:lang w:val="en-US"/>
        </w:rPr>
        <w:t>Using index</w:t>
      </w:r>
      <w:r w:rsidR="00E559FF" w:rsidRPr="00E559FF">
        <w:rPr>
          <w:rFonts w:ascii="Arial" w:hAnsi="Arial" w:cs="Arial"/>
          <w:color w:val="555555"/>
          <w:sz w:val="21"/>
          <w:szCs w:val="21"/>
          <w:lang w:val="en-US"/>
        </w:rPr>
        <w:t> because that does not apply when full table rows must be read.</w:t>
      </w:r>
    </w:p>
    <w:p w:rsidR="00E559FF" w:rsidRPr="00E559FF" w:rsidRDefault="00E559FF" w:rsidP="00E559FF">
      <w:pPr>
        <w:pStyle w:val="a3"/>
        <w:shd w:val="clear" w:color="auto" w:fill="FFFFFF"/>
        <w:spacing w:before="0" w:beforeAutospacing="0" w:after="0" w:afterAutospacing="0"/>
        <w:textAlignment w:val="baseline"/>
        <w:rPr>
          <w:rFonts w:ascii="Arial" w:hAnsi="Arial" w:cs="Arial"/>
          <w:color w:val="555555"/>
          <w:sz w:val="21"/>
          <w:szCs w:val="21"/>
          <w:lang w:val="en-US"/>
        </w:rPr>
      </w:pPr>
      <w:r w:rsidRPr="00E559FF">
        <w:rPr>
          <w:rFonts w:ascii="Arial" w:hAnsi="Arial" w:cs="Arial"/>
          <w:color w:val="555555"/>
          <w:sz w:val="21"/>
          <w:szCs w:val="21"/>
          <w:lang w:val="en-US"/>
        </w:rPr>
        <w:t>Suppose that a table contains information about people and their addresses and that the table has an index defined as </w:t>
      </w:r>
      <w:r w:rsidRPr="00E559FF">
        <w:rPr>
          <w:rStyle w:val="HTML"/>
          <w:color w:val="000000"/>
          <w:bdr w:val="none" w:sz="0" w:space="0" w:color="auto" w:frame="1"/>
          <w:lang w:val="en-US"/>
        </w:rPr>
        <w:t>INDEX (zipcode, lastname, firstname)</w:t>
      </w:r>
      <w:r w:rsidRPr="00E559FF">
        <w:rPr>
          <w:rFonts w:ascii="Arial" w:hAnsi="Arial" w:cs="Arial"/>
          <w:color w:val="555555"/>
          <w:sz w:val="21"/>
          <w:szCs w:val="21"/>
          <w:lang w:val="en-US"/>
        </w:rPr>
        <w:t>. If we know a person's </w:t>
      </w:r>
      <w:r w:rsidRPr="00E559FF">
        <w:rPr>
          <w:rStyle w:val="HTML"/>
          <w:color w:val="000000"/>
          <w:bdr w:val="none" w:sz="0" w:space="0" w:color="auto" w:frame="1"/>
          <w:lang w:val="en-US"/>
        </w:rPr>
        <w:t>zipcode</w:t>
      </w:r>
      <w:r w:rsidRPr="00E559FF">
        <w:rPr>
          <w:rFonts w:ascii="Arial" w:hAnsi="Arial" w:cs="Arial"/>
          <w:color w:val="555555"/>
          <w:sz w:val="21"/>
          <w:szCs w:val="21"/>
          <w:lang w:val="en-US"/>
        </w:rPr>
        <w:t> value but are not sure about the last name, we can search like this:</w:t>
      </w:r>
    </w:p>
    <w:p w:rsidR="00EA653E" w:rsidRDefault="00E559FF" w:rsidP="00E559FF">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token"/>
          <w:rFonts w:ascii="Consolas" w:eastAsiaTheme="majorEastAsia" w:hAnsi="Consolas" w:cs="Consolas"/>
          <w:color w:val="669900"/>
          <w:sz w:val="19"/>
          <w:szCs w:val="19"/>
          <w:bdr w:val="none" w:sz="0" w:space="0" w:color="auto" w:frame="1"/>
          <w:lang w:val="en-US"/>
        </w:rPr>
      </w:pPr>
      <w:r w:rsidRPr="00E559FF">
        <w:rPr>
          <w:rStyle w:val="token"/>
          <w:rFonts w:ascii="Consolas" w:eastAsiaTheme="majorEastAsia" w:hAnsi="Consolas" w:cs="Consolas"/>
          <w:color w:val="0077AA"/>
          <w:sz w:val="19"/>
          <w:szCs w:val="19"/>
          <w:bdr w:val="none" w:sz="0" w:space="0" w:color="auto" w:frame="1"/>
          <w:lang w:val="en-US"/>
        </w:rPr>
        <w:t>SELECT</w:t>
      </w:r>
      <w:r w:rsidRPr="00E559FF">
        <w:rPr>
          <w:rStyle w:val="HTML"/>
          <w:rFonts w:ascii="Consolas" w:hAnsi="Consolas" w:cs="Consolas"/>
          <w:color w:val="000000"/>
          <w:sz w:val="19"/>
          <w:szCs w:val="19"/>
          <w:bdr w:val="none" w:sz="0" w:space="0" w:color="auto" w:frame="1"/>
          <w:lang w:val="en-US"/>
        </w:rPr>
        <w:t xml:space="preserve"> </w:t>
      </w:r>
      <w:r w:rsidRPr="00E559FF">
        <w:rPr>
          <w:rStyle w:val="token"/>
          <w:rFonts w:ascii="Consolas" w:eastAsiaTheme="majorEastAsia" w:hAnsi="Consolas" w:cs="Consolas"/>
          <w:color w:val="A67F59"/>
          <w:sz w:val="19"/>
          <w:szCs w:val="19"/>
          <w:bdr w:val="none" w:sz="0" w:space="0" w:color="auto" w:frame="1"/>
          <w:lang w:val="en-US"/>
        </w:rPr>
        <w:t>*</w:t>
      </w:r>
      <w:r w:rsidRPr="00E559FF">
        <w:rPr>
          <w:rStyle w:val="HTML"/>
          <w:rFonts w:ascii="Consolas" w:hAnsi="Consolas" w:cs="Consolas"/>
          <w:color w:val="000000"/>
          <w:sz w:val="19"/>
          <w:szCs w:val="19"/>
          <w:bdr w:val="none" w:sz="0" w:space="0" w:color="auto" w:frame="1"/>
          <w:lang w:val="en-US"/>
        </w:rPr>
        <w:t xml:space="preserve"> </w:t>
      </w:r>
      <w:r w:rsidRPr="00E559FF">
        <w:rPr>
          <w:rStyle w:val="token"/>
          <w:rFonts w:ascii="Consolas" w:eastAsiaTheme="majorEastAsia" w:hAnsi="Consolas" w:cs="Consolas"/>
          <w:color w:val="0077AA"/>
          <w:sz w:val="19"/>
          <w:szCs w:val="19"/>
          <w:bdr w:val="none" w:sz="0" w:space="0" w:color="auto" w:frame="1"/>
          <w:lang w:val="en-US"/>
        </w:rPr>
        <w:t>FROM</w:t>
      </w:r>
      <w:r w:rsidRPr="00E559FF">
        <w:rPr>
          <w:rStyle w:val="HTML"/>
          <w:rFonts w:ascii="Consolas" w:hAnsi="Consolas" w:cs="Consolas"/>
          <w:color w:val="000000"/>
          <w:sz w:val="19"/>
          <w:szCs w:val="19"/>
          <w:bdr w:val="none" w:sz="0" w:space="0" w:color="auto" w:frame="1"/>
          <w:lang w:val="en-US"/>
        </w:rPr>
        <w:t xml:space="preserve"> people</w:t>
      </w:r>
      <w:r w:rsidR="00EA653E">
        <w:rPr>
          <w:rStyle w:val="HTML"/>
          <w:rFonts w:ascii="Consolas" w:hAnsi="Consolas" w:cs="Consolas"/>
          <w:color w:val="000000"/>
          <w:sz w:val="19"/>
          <w:szCs w:val="19"/>
          <w:bdr w:val="none" w:sz="0" w:space="0" w:color="auto" w:frame="1"/>
          <w:lang w:val="en-US"/>
        </w:rPr>
        <w:t xml:space="preserve"> </w:t>
      </w:r>
      <w:r w:rsidRPr="00E559FF">
        <w:rPr>
          <w:rStyle w:val="HTML"/>
          <w:rFonts w:ascii="Consolas" w:hAnsi="Consolas" w:cs="Consolas"/>
          <w:color w:val="000000"/>
          <w:sz w:val="19"/>
          <w:szCs w:val="19"/>
          <w:bdr w:val="none" w:sz="0" w:space="0" w:color="auto" w:frame="1"/>
          <w:lang w:val="en-US"/>
        </w:rPr>
        <w:t xml:space="preserve">  </w:t>
      </w:r>
      <w:r w:rsidRPr="00E559FF">
        <w:rPr>
          <w:rStyle w:val="token"/>
          <w:rFonts w:ascii="Consolas" w:eastAsiaTheme="majorEastAsia" w:hAnsi="Consolas" w:cs="Consolas"/>
          <w:color w:val="0077AA"/>
          <w:sz w:val="19"/>
          <w:szCs w:val="19"/>
          <w:bdr w:val="none" w:sz="0" w:space="0" w:color="auto" w:frame="1"/>
          <w:lang w:val="en-US"/>
        </w:rPr>
        <w:t>WHERE</w:t>
      </w:r>
      <w:r w:rsidRPr="00E559FF">
        <w:rPr>
          <w:rStyle w:val="HTML"/>
          <w:rFonts w:ascii="Consolas" w:hAnsi="Consolas" w:cs="Consolas"/>
          <w:color w:val="000000"/>
          <w:sz w:val="19"/>
          <w:szCs w:val="19"/>
          <w:bdr w:val="none" w:sz="0" w:space="0" w:color="auto" w:frame="1"/>
          <w:lang w:val="en-US"/>
        </w:rPr>
        <w:t xml:space="preserve"> zipcode</w:t>
      </w:r>
      <w:r w:rsidRPr="00E559FF">
        <w:rPr>
          <w:rStyle w:val="token"/>
          <w:rFonts w:ascii="Consolas" w:eastAsiaTheme="majorEastAsia" w:hAnsi="Consolas" w:cs="Consolas"/>
          <w:color w:val="A67F59"/>
          <w:sz w:val="19"/>
          <w:szCs w:val="19"/>
          <w:bdr w:val="none" w:sz="0" w:space="0" w:color="auto" w:frame="1"/>
          <w:lang w:val="en-US"/>
        </w:rPr>
        <w:t>=</w:t>
      </w:r>
      <w:r w:rsidRPr="00E559FF">
        <w:rPr>
          <w:rStyle w:val="token"/>
          <w:rFonts w:ascii="Consolas" w:eastAsiaTheme="majorEastAsia" w:hAnsi="Consolas" w:cs="Consolas"/>
          <w:color w:val="669900"/>
          <w:sz w:val="19"/>
          <w:szCs w:val="19"/>
          <w:bdr w:val="none" w:sz="0" w:space="0" w:color="auto" w:frame="1"/>
          <w:lang w:val="en-US"/>
        </w:rPr>
        <w:t>'95054'</w:t>
      </w:r>
      <w:r w:rsidR="00EA653E">
        <w:rPr>
          <w:rStyle w:val="token"/>
          <w:rFonts w:ascii="Consolas" w:eastAsiaTheme="majorEastAsia" w:hAnsi="Consolas" w:cs="Consolas"/>
          <w:color w:val="669900"/>
          <w:sz w:val="19"/>
          <w:szCs w:val="19"/>
          <w:bdr w:val="none" w:sz="0" w:space="0" w:color="auto" w:frame="1"/>
          <w:lang w:val="en-US"/>
        </w:rPr>
        <w:t xml:space="preserve"> </w:t>
      </w:r>
      <w:r w:rsidRPr="00E559FF">
        <w:rPr>
          <w:rStyle w:val="HTML"/>
          <w:rFonts w:ascii="Consolas" w:hAnsi="Consolas" w:cs="Consolas"/>
          <w:color w:val="000000"/>
          <w:sz w:val="19"/>
          <w:szCs w:val="19"/>
          <w:bdr w:val="none" w:sz="0" w:space="0" w:color="auto" w:frame="1"/>
          <w:lang w:val="en-US"/>
        </w:rPr>
        <w:t xml:space="preserve"> </w:t>
      </w:r>
      <w:r w:rsidRPr="00E559FF">
        <w:rPr>
          <w:rStyle w:val="token"/>
          <w:rFonts w:ascii="Consolas" w:eastAsiaTheme="majorEastAsia" w:hAnsi="Consolas" w:cs="Consolas"/>
          <w:color w:val="A67F59"/>
          <w:sz w:val="19"/>
          <w:szCs w:val="19"/>
          <w:bdr w:val="none" w:sz="0" w:space="0" w:color="auto" w:frame="1"/>
          <w:lang w:val="en-US"/>
        </w:rPr>
        <w:t>AND</w:t>
      </w:r>
      <w:r w:rsidRPr="00E559FF">
        <w:rPr>
          <w:rStyle w:val="HTML"/>
          <w:rFonts w:ascii="Consolas" w:hAnsi="Consolas" w:cs="Consolas"/>
          <w:color w:val="000000"/>
          <w:sz w:val="19"/>
          <w:szCs w:val="19"/>
          <w:bdr w:val="none" w:sz="0" w:space="0" w:color="auto" w:frame="1"/>
          <w:lang w:val="en-US"/>
        </w:rPr>
        <w:t xml:space="preserve"> lastname </w:t>
      </w:r>
      <w:r w:rsidRPr="00E559FF">
        <w:rPr>
          <w:rStyle w:val="token"/>
          <w:rFonts w:ascii="Consolas" w:eastAsiaTheme="majorEastAsia" w:hAnsi="Consolas" w:cs="Consolas"/>
          <w:color w:val="A67F59"/>
          <w:sz w:val="19"/>
          <w:szCs w:val="19"/>
          <w:bdr w:val="none" w:sz="0" w:space="0" w:color="auto" w:frame="1"/>
          <w:lang w:val="en-US"/>
        </w:rPr>
        <w:t>LIKE</w:t>
      </w:r>
      <w:r w:rsidRPr="00E559FF">
        <w:rPr>
          <w:rStyle w:val="HTML"/>
          <w:rFonts w:ascii="Consolas" w:hAnsi="Consolas" w:cs="Consolas"/>
          <w:color w:val="000000"/>
          <w:sz w:val="19"/>
          <w:szCs w:val="19"/>
          <w:bdr w:val="none" w:sz="0" w:space="0" w:color="auto" w:frame="1"/>
          <w:lang w:val="en-US"/>
        </w:rPr>
        <w:t xml:space="preserve"> </w:t>
      </w:r>
      <w:r w:rsidRPr="00E559FF">
        <w:rPr>
          <w:rStyle w:val="token"/>
          <w:rFonts w:ascii="Consolas" w:eastAsiaTheme="majorEastAsia" w:hAnsi="Consolas" w:cs="Consolas"/>
          <w:color w:val="669900"/>
          <w:sz w:val="19"/>
          <w:szCs w:val="19"/>
          <w:bdr w:val="none" w:sz="0" w:space="0" w:color="auto" w:frame="1"/>
          <w:lang w:val="en-US"/>
        </w:rPr>
        <w:t>'%etrunia%'</w:t>
      </w:r>
      <w:r w:rsidR="00EA653E">
        <w:rPr>
          <w:rStyle w:val="token"/>
          <w:rFonts w:ascii="Consolas" w:eastAsiaTheme="majorEastAsia" w:hAnsi="Consolas" w:cs="Consolas"/>
          <w:color w:val="669900"/>
          <w:sz w:val="19"/>
          <w:szCs w:val="19"/>
          <w:bdr w:val="none" w:sz="0" w:space="0" w:color="auto" w:frame="1"/>
          <w:lang w:val="en-US"/>
        </w:rPr>
        <w:t xml:space="preserve"> </w:t>
      </w:r>
    </w:p>
    <w:p w:rsidR="00E559FF" w:rsidRPr="00E559FF" w:rsidRDefault="00E559FF" w:rsidP="00E559FF">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Fonts w:ascii="Consolas" w:hAnsi="Consolas" w:cs="Consolas"/>
          <w:color w:val="000000"/>
          <w:sz w:val="19"/>
          <w:szCs w:val="19"/>
          <w:lang w:val="en-US"/>
        </w:rPr>
      </w:pPr>
      <w:r w:rsidRPr="00E559FF">
        <w:rPr>
          <w:rStyle w:val="HTML"/>
          <w:rFonts w:ascii="Consolas" w:hAnsi="Consolas" w:cs="Consolas"/>
          <w:color w:val="000000"/>
          <w:sz w:val="19"/>
          <w:szCs w:val="19"/>
          <w:bdr w:val="none" w:sz="0" w:space="0" w:color="auto" w:frame="1"/>
          <w:lang w:val="en-US"/>
        </w:rPr>
        <w:t xml:space="preserve">  </w:t>
      </w:r>
      <w:r w:rsidRPr="00E559FF">
        <w:rPr>
          <w:rStyle w:val="token"/>
          <w:rFonts w:ascii="Consolas" w:eastAsiaTheme="majorEastAsia" w:hAnsi="Consolas" w:cs="Consolas"/>
          <w:color w:val="A67F59"/>
          <w:sz w:val="19"/>
          <w:szCs w:val="19"/>
          <w:bdr w:val="none" w:sz="0" w:space="0" w:color="auto" w:frame="1"/>
          <w:lang w:val="en-US"/>
        </w:rPr>
        <w:t>AND</w:t>
      </w:r>
      <w:r w:rsidRPr="00E559FF">
        <w:rPr>
          <w:rStyle w:val="HTML"/>
          <w:rFonts w:ascii="Consolas" w:hAnsi="Consolas" w:cs="Consolas"/>
          <w:color w:val="000000"/>
          <w:sz w:val="19"/>
          <w:szCs w:val="19"/>
          <w:bdr w:val="none" w:sz="0" w:space="0" w:color="auto" w:frame="1"/>
          <w:lang w:val="en-US"/>
        </w:rPr>
        <w:t xml:space="preserve"> address </w:t>
      </w:r>
      <w:r w:rsidRPr="00E559FF">
        <w:rPr>
          <w:rStyle w:val="token"/>
          <w:rFonts w:ascii="Consolas" w:eastAsiaTheme="majorEastAsia" w:hAnsi="Consolas" w:cs="Consolas"/>
          <w:color w:val="A67F59"/>
          <w:sz w:val="19"/>
          <w:szCs w:val="19"/>
          <w:bdr w:val="none" w:sz="0" w:space="0" w:color="auto" w:frame="1"/>
          <w:lang w:val="en-US"/>
        </w:rPr>
        <w:t>LIKE</w:t>
      </w:r>
      <w:r w:rsidRPr="00E559FF">
        <w:rPr>
          <w:rStyle w:val="HTML"/>
          <w:rFonts w:ascii="Consolas" w:hAnsi="Consolas" w:cs="Consolas"/>
          <w:color w:val="000000"/>
          <w:sz w:val="19"/>
          <w:szCs w:val="19"/>
          <w:bdr w:val="none" w:sz="0" w:space="0" w:color="auto" w:frame="1"/>
          <w:lang w:val="en-US"/>
        </w:rPr>
        <w:t xml:space="preserve"> </w:t>
      </w:r>
      <w:r w:rsidRPr="00E559FF">
        <w:rPr>
          <w:rStyle w:val="token"/>
          <w:rFonts w:ascii="Consolas" w:eastAsiaTheme="majorEastAsia" w:hAnsi="Consolas" w:cs="Consolas"/>
          <w:color w:val="669900"/>
          <w:sz w:val="19"/>
          <w:szCs w:val="19"/>
          <w:bdr w:val="none" w:sz="0" w:space="0" w:color="auto" w:frame="1"/>
          <w:lang w:val="en-US"/>
        </w:rPr>
        <w:t>'%Main Street%'</w:t>
      </w:r>
      <w:r w:rsidRPr="00E559FF">
        <w:rPr>
          <w:rStyle w:val="token"/>
          <w:rFonts w:ascii="Consolas" w:eastAsiaTheme="majorEastAsia" w:hAnsi="Consolas" w:cs="Consolas"/>
          <w:color w:val="999999"/>
          <w:sz w:val="19"/>
          <w:szCs w:val="19"/>
          <w:bdr w:val="none" w:sz="0" w:space="0" w:color="auto" w:frame="1"/>
          <w:lang w:val="en-US"/>
        </w:rPr>
        <w:t>;</w:t>
      </w:r>
    </w:p>
    <w:p w:rsidR="00E559FF" w:rsidRPr="00E559FF" w:rsidRDefault="00E559FF" w:rsidP="00E559FF">
      <w:pPr>
        <w:pStyle w:val="a3"/>
        <w:shd w:val="clear" w:color="auto" w:fill="FFFFFF"/>
        <w:spacing w:before="0" w:beforeAutospacing="0" w:after="0" w:afterAutospacing="0"/>
        <w:textAlignment w:val="baseline"/>
        <w:rPr>
          <w:rFonts w:ascii="Arial" w:hAnsi="Arial" w:cs="Arial"/>
          <w:color w:val="555555"/>
          <w:sz w:val="21"/>
          <w:szCs w:val="21"/>
          <w:lang w:val="en-US"/>
        </w:rPr>
      </w:pPr>
      <w:r w:rsidRPr="00E559FF">
        <w:rPr>
          <w:rFonts w:ascii="Arial" w:hAnsi="Arial" w:cs="Arial"/>
          <w:color w:val="555555"/>
          <w:sz w:val="21"/>
          <w:szCs w:val="21"/>
          <w:lang w:val="en-US"/>
        </w:rPr>
        <w:t>MySQL can use the index to scan through people with </w:t>
      </w:r>
      <w:r w:rsidRPr="00E559FF">
        <w:rPr>
          <w:rStyle w:val="HTML"/>
          <w:color w:val="000000"/>
          <w:bdr w:val="none" w:sz="0" w:space="0" w:color="auto" w:frame="1"/>
          <w:lang w:val="en-US"/>
        </w:rPr>
        <w:t>zipcode='95054'</w:t>
      </w:r>
      <w:r w:rsidRPr="00E559FF">
        <w:rPr>
          <w:rFonts w:ascii="Arial" w:hAnsi="Arial" w:cs="Arial"/>
          <w:color w:val="555555"/>
          <w:sz w:val="21"/>
          <w:szCs w:val="21"/>
          <w:lang w:val="en-US"/>
        </w:rPr>
        <w:t>. The second part (</w:t>
      </w:r>
      <w:r w:rsidRPr="00E559FF">
        <w:rPr>
          <w:rStyle w:val="HTML"/>
          <w:color w:val="000000"/>
          <w:bdr w:val="none" w:sz="0" w:space="0" w:color="auto" w:frame="1"/>
          <w:lang w:val="en-US"/>
        </w:rPr>
        <w:t>lastname LIKE '%etrunia%'</w:t>
      </w:r>
      <w:r w:rsidRPr="00E559FF">
        <w:rPr>
          <w:rFonts w:ascii="Arial" w:hAnsi="Arial" w:cs="Arial"/>
          <w:color w:val="555555"/>
          <w:sz w:val="21"/>
          <w:szCs w:val="21"/>
          <w:lang w:val="en-US"/>
        </w:rPr>
        <w:t>) cannot be used to limit the number of rows that must be scanned, so without Index Condition Pushdown, this query must retrieve full table rows for all people who have </w:t>
      </w:r>
      <w:r w:rsidRPr="00E559FF">
        <w:rPr>
          <w:rStyle w:val="HTML"/>
          <w:color w:val="000000"/>
          <w:bdr w:val="none" w:sz="0" w:space="0" w:color="auto" w:frame="1"/>
          <w:lang w:val="en-US"/>
        </w:rPr>
        <w:t>zipcode='95054'</w:t>
      </w:r>
      <w:r w:rsidRPr="00E559FF">
        <w:rPr>
          <w:rFonts w:ascii="Arial" w:hAnsi="Arial" w:cs="Arial"/>
          <w:color w:val="555555"/>
          <w:sz w:val="21"/>
          <w:szCs w:val="21"/>
          <w:lang w:val="en-US"/>
        </w:rPr>
        <w:t>.</w:t>
      </w:r>
    </w:p>
    <w:p w:rsidR="00E559FF" w:rsidRPr="00E559FF" w:rsidRDefault="00E559FF" w:rsidP="00E559FF">
      <w:pPr>
        <w:pStyle w:val="a3"/>
        <w:shd w:val="clear" w:color="auto" w:fill="FFFFFF"/>
        <w:spacing w:before="0" w:beforeAutospacing="0" w:after="0" w:afterAutospacing="0"/>
        <w:textAlignment w:val="baseline"/>
        <w:rPr>
          <w:rFonts w:ascii="Arial" w:hAnsi="Arial" w:cs="Arial"/>
          <w:color w:val="555555"/>
          <w:sz w:val="21"/>
          <w:szCs w:val="21"/>
          <w:lang w:val="en-US"/>
        </w:rPr>
      </w:pPr>
      <w:r w:rsidRPr="00E559FF">
        <w:rPr>
          <w:rFonts w:ascii="Arial" w:hAnsi="Arial" w:cs="Arial"/>
          <w:color w:val="555555"/>
          <w:sz w:val="21"/>
          <w:szCs w:val="21"/>
          <w:lang w:val="en-US"/>
        </w:rPr>
        <w:lastRenderedPageBreak/>
        <w:t>With Index Condition Pushdown, MySQL checks the </w:t>
      </w:r>
      <w:r w:rsidRPr="00E559FF">
        <w:rPr>
          <w:rStyle w:val="HTML"/>
          <w:color w:val="000000"/>
          <w:bdr w:val="none" w:sz="0" w:space="0" w:color="auto" w:frame="1"/>
          <w:lang w:val="en-US"/>
        </w:rPr>
        <w:t>lastname LIKE '%etrunia%'</w:t>
      </w:r>
      <w:r w:rsidRPr="00E559FF">
        <w:rPr>
          <w:rFonts w:ascii="Arial" w:hAnsi="Arial" w:cs="Arial"/>
          <w:color w:val="555555"/>
          <w:sz w:val="21"/>
          <w:szCs w:val="21"/>
          <w:lang w:val="en-US"/>
        </w:rPr>
        <w:t> part before reading the full table row. This avoids reading full rows corresponding to index tuples that match the </w:t>
      </w:r>
      <w:r w:rsidRPr="00E559FF">
        <w:rPr>
          <w:rStyle w:val="HTML"/>
          <w:color w:val="000000"/>
          <w:bdr w:val="none" w:sz="0" w:space="0" w:color="auto" w:frame="1"/>
          <w:lang w:val="en-US"/>
        </w:rPr>
        <w:t>zipcode</w:t>
      </w:r>
      <w:r w:rsidRPr="00E559FF">
        <w:rPr>
          <w:rFonts w:ascii="Arial" w:hAnsi="Arial" w:cs="Arial"/>
          <w:color w:val="555555"/>
          <w:sz w:val="21"/>
          <w:szCs w:val="21"/>
          <w:lang w:val="en-US"/>
        </w:rPr>
        <w:t> condition but not the </w:t>
      </w:r>
      <w:r w:rsidRPr="00E559FF">
        <w:rPr>
          <w:rStyle w:val="HTML"/>
          <w:color w:val="000000"/>
          <w:bdr w:val="none" w:sz="0" w:space="0" w:color="auto" w:frame="1"/>
          <w:lang w:val="en-US"/>
        </w:rPr>
        <w:t>lastname</w:t>
      </w:r>
      <w:r w:rsidRPr="00E559FF">
        <w:rPr>
          <w:rFonts w:ascii="Arial" w:hAnsi="Arial" w:cs="Arial"/>
          <w:color w:val="555555"/>
          <w:sz w:val="21"/>
          <w:szCs w:val="21"/>
          <w:lang w:val="en-US"/>
        </w:rPr>
        <w:t> condition.</w:t>
      </w:r>
    </w:p>
    <w:p w:rsidR="00E559FF" w:rsidRPr="00E559FF" w:rsidRDefault="00E559FF" w:rsidP="00E559FF">
      <w:pPr>
        <w:pStyle w:val="a3"/>
        <w:shd w:val="clear" w:color="auto" w:fill="FFFFFF"/>
        <w:spacing w:before="0" w:beforeAutospacing="0" w:after="0" w:afterAutospacing="0"/>
        <w:textAlignment w:val="baseline"/>
        <w:rPr>
          <w:rFonts w:ascii="Arial" w:hAnsi="Arial" w:cs="Arial"/>
          <w:color w:val="555555"/>
          <w:sz w:val="21"/>
          <w:szCs w:val="21"/>
          <w:lang w:val="en-US"/>
        </w:rPr>
      </w:pPr>
      <w:r w:rsidRPr="00E559FF">
        <w:rPr>
          <w:rFonts w:ascii="Arial" w:hAnsi="Arial" w:cs="Arial"/>
          <w:color w:val="555555"/>
          <w:sz w:val="21"/>
          <w:szCs w:val="21"/>
          <w:lang w:val="en-US"/>
        </w:rPr>
        <w:t>Index Condition Pushdown is enabled by default. It can be controlled with the </w:t>
      </w:r>
      <w:hyperlink r:id="rId196" w:anchor="sysvar_optimizer_switch" w:history="1">
        <w:r w:rsidRPr="00E559FF">
          <w:rPr>
            <w:rStyle w:val="HTML"/>
            <w:color w:val="000000"/>
            <w:u w:val="single"/>
            <w:bdr w:val="none" w:sz="0" w:space="0" w:color="auto" w:frame="1"/>
            <w:lang w:val="en-US"/>
          </w:rPr>
          <w:t>optimizer_switch</w:t>
        </w:r>
      </w:hyperlink>
      <w:r w:rsidRPr="00E559FF">
        <w:rPr>
          <w:rFonts w:ascii="Arial" w:hAnsi="Arial" w:cs="Arial"/>
          <w:color w:val="555555"/>
          <w:sz w:val="21"/>
          <w:szCs w:val="21"/>
          <w:lang w:val="en-US"/>
        </w:rPr>
        <w:t> system variable by setting the </w:t>
      </w:r>
      <w:hyperlink r:id="rId197" w:anchor="optflag_index-condition-pushdown" w:history="1">
        <w:r w:rsidRPr="00E559FF">
          <w:rPr>
            <w:rStyle w:val="HTML"/>
            <w:color w:val="000000"/>
            <w:u w:val="single"/>
            <w:bdr w:val="none" w:sz="0" w:space="0" w:color="auto" w:frame="1"/>
            <w:lang w:val="en-US"/>
          </w:rPr>
          <w:t>index_condition_pushdown</w:t>
        </w:r>
      </w:hyperlink>
      <w:r w:rsidRPr="00E559FF">
        <w:rPr>
          <w:rFonts w:ascii="Arial" w:hAnsi="Arial" w:cs="Arial"/>
          <w:color w:val="555555"/>
          <w:sz w:val="21"/>
          <w:szCs w:val="21"/>
          <w:lang w:val="en-US"/>
        </w:rPr>
        <w:t> flag:</w:t>
      </w:r>
    </w:p>
    <w:p w:rsidR="00E559FF" w:rsidRPr="00E559FF" w:rsidRDefault="00E559FF" w:rsidP="00E559FF">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E559FF">
        <w:rPr>
          <w:rStyle w:val="token"/>
          <w:rFonts w:ascii="Consolas" w:eastAsiaTheme="majorEastAsia" w:hAnsi="Consolas" w:cs="Consolas"/>
          <w:color w:val="0077AA"/>
          <w:sz w:val="19"/>
          <w:szCs w:val="19"/>
          <w:bdr w:val="none" w:sz="0" w:space="0" w:color="auto" w:frame="1"/>
          <w:lang w:val="en-US"/>
        </w:rPr>
        <w:t>SET</w:t>
      </w:r>
      <w:r w:rsidRPr="00E559FF">
        <w:rPr>
          <w:rStyle w:val="HTML"/>
          <w:rFonts w:ascii="Consolas" w:hAnsi="Consolas" w:cs="Consolas"/>
          <w:color w:val="000000"/>
          <w:sz w:val="19"/>
          <w:szCs w:val="19"/>
          <w:bdr w:val="none" w:sz="0" w:space="0" w:color="auto" w:frame="1"/>
          <w:lang w:val="en-US"/>
        </w:rPr>
        <w:t xml:space="preserve"> optimizer_switch </w:t>
      </w:r>
      <w:r w:rsidRPr="00E559FF">
        <w:rPr>
          <w:rStyle w:val="token"/>
          <w:rFonts w:ascii="Consolas" w:eastAsiaTheme="majorEastAsia" w:hAnsi="Consolas" w:cs="Consolas"/>
          <w:color w:val="A67F59"/>
          <w:sz w:val="19"/>
          <w:szCs w:val="19"/>
          <w:bdr w:val="none" w:sz="0" w:space="0" w:color="auto" w:frame="1"/>
          <w:lang w:val="en-US"/>
        </w:rPr>
        <w:t>=</w:t>
      </w:r>
      <w:r w:rsidRPr="00E559FF">
        <w:rPr>
          <w:rStyle w:val="HTML"/>
          <w:rFonts w:ascii="Consolas" w:hAnsi="Consolas" w:cs="Consolas"/>
          <w:color w:val="000000"/>
          <w:sz w:val="19"/>
          <w:szCs w:val="19"/>
          <w:bdr w:val="none" w:sz="0" w:space="0" w:color="auto" w:frame="1"/>
          <w:lang w:val="en-US"/>
        </w:rPr>
        <w:t xml:space="preserve"> </w:t>
      </w:r>
      <w:r w:rsidRPr="00E559FF">
        <w:rPr>
          <w:rStyle w:val="token"/>
          <w:rFonts w:ascii="Consolas" w:eastAsiaTheme="majorEastAsia" w:hAnsi="Consolas" w:cs="Consolas"/>
          <w:color w:val="669900"/>
          <w:sz w:val="19"/>
          <w:szCs w:val="19"/>
          <w:bdr w:val="none" w:sz="0" w:space="0" w:color="auto" w:frame="1"/>
          <w:lang w:val="en-US"/>
        </w:rPr>
        <w:t>'index_condition_pushdown=off'</w:t>
      </w:r>
      <w:r w:rsidRPr="00E559FF">
        <w:rPr>
          <w:rStyle w:val="token"/>
          <w:rFonts w:ascii="Consolas" w:eastAsiaTheme="majorEastAsia" w:hAnsi="Consolas" w:cs="Consolas"/>
          <w:color w:val="999999"/>
          <w:sz w:val="19"/>
          <w:szCs w:val="19"/>
          <w:bdr w:val="none" w:sz="0" w:space="0" w:color="auto" w:frame="1"/>
          <w:lang w:val="en-US"/>
        </w:rPr>
        <w:t>;</w:t>
      </w:r>
    </w:p>
    <w:p w:rsidR="00E559FF" w:rsidRPr="00E559FF" w:rsidRDefault="00E559FF" w:rsidP="00E559FF">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Fonts w:ascii="Consolas" w:hAnsi="Consolas" w:cs="Consolas"/>
          <w:color w:val="000000"/>
          <w:sz w:val="19"/>
          <w:szCs w:val="19"/>
          <w:lang w:val="en-US"/>
        </w:rPr>
      </w:pPr>
      <w:r w:rsidRPr="00E559FF">
        <w:rPr>
          <w:rStyle w:val="token"/>
          <w:rFonts w:ascii="Consolas" w:eastAsiaTheme="majorEastAsia" w:hAnsi="Consolas" w:cs="Consolas"/>
          <w:color w:val="0077AA"/>
          <w:sz w:val="19"/>
          <w:szCs w:val="19"/>
          <w:bdr w:val="none" w:sz="0" w:space="0" w:color="auto" w:frame="1"/>
          <w:lang w:val="en-US"/>
        </w:rPr>
        <w:t>SET</w:t>
      </w:r>
      <w:r w:rsidRPr="00E559FF">
        <w:rPr>
          <w:rStyle w:val="HTML"/>
          <w:rFonts w:ascii="Consolas" w:hAnsi="Consolas" w:cs="Consolas"/>
          <w:color w:val="000000"/>
          <w:sz w:val="19"/>
          <w:szCs w:val="19"/>
          <w:bdr w:val="none" w:sz="0" w:space="0" w:color="auto" w:frame="1"/>
          <w:lang w:val="en-US"/>
        </w:rPr>
        <w:t xml:space="preserve"> optimizer_switch </w:t>
      </w:r>
      <w:r w:rsidRPr="00E559FF">
        <w:rPr>
          <w:rStyle w:val="token"/>
          <w:rFonts w:ascii="Consolas" w:eastAsiaTheme="majorEastAsia" w:hAnsi="Consolas" w:cs="Consolas"/>
          <w:color w:val="A67F59"/>
          <w:sz w:val="19"/>
          <w:szCs w:val="19"/>
          <w:bdr w:val="none" w:sz="0" w:space="0" w:color="auto" w:frame="1"/>
          <w:lang w:val="en-US"/>
        </w:rPr>
        <w:t>=</w:t>
      </w:r>
      <w:r w:rsidRPr="00E559FF">
        <w:rPr>
          <w:rStyle w:val="HTML"/>
          <w:rFonts w:ascii="Consolas" w:hAnsi="Consolas" w:cs="Consolas"/>
          <w:color w:val="000000"/>
          <w:sz w:val="19"/>
          <w:szCs w:val="19"/>
          <w:bdr w:val="none" w:sz="0" w:space="0" w:color="auto" w:frame="1"/>
          <w:lang w:val="en-US"/>
        </w:rPr>
        <w:t xml:space="preserve"> </w:t>
      </w:r>
      <w:r w:rsidRPr="00E559FF">
        <w:rPr>
          <w:rStyle w:val="token"/>
          <w:rFonts w:ascii="Consolas" w:eastAsiaTheme="majorEastAsia" w:hAnsi="Consolas" w:cs="Consolas"/>
          <w:color w:val="669900"/>
          <w:sz w:val="19"/>
          <w:szCs w:val="19"/>
          <w:bdr w:val="none" w:sz="0" w:space="0" w:color="auto" w:frame="1"/>
          <w:lang w:val="en-US"/>
        </w:rPr>
        <w:t>'index_condition_pushdown=on'</w:t>
      </w:r>
      <w:r w:rsidRPr="00E559FF">
        <w:rPr>
          <w:rStyle w:val="token"/>
          <w:rFonts w:ascii="Consolas" w:eastAsiaTheme="majorEastAsia" w:hAnsi="Consolas" w:cs="Consolas"/>
          <w:color w:val="999999"/>
          <w:sz w:val="19"/>
          <w:szCs w:val="19"/>
          <w:bdr w:val="none" w:sz="0" w:space="0" w:color="auto" w:frame="1"/>
          <w:lang w:val="en-US"/>
        </w:rPr>
        <w:t>;</w:t>
      </w:r>
    </w:p>
    <w:p w:rsidR="00E559FF" w:rsidRPr="00EA653E" w:rsidRDefault="00E559FF" w:rsidP="00E559FF">
      <w:pPr>
        <w:pStyle w:val="4"/>
        <w:spacing w:before="300" w:after="225"/>
        <w:textAlignment w:val="baseline"/>
        <w:rPr>
          <w:rFonts w:ascii="Arial" w:hAnsi="Arial" w:cs="Arial"/>
          <w:i w:val="0"/>
          <w:color w:val="555555"/>
          <w:sz w:val="26"/>
          <w:szCs w:val="26"/>
          <w:lang w:val="en-US"/>
        </w:rPr>
      </w:pPr>
      <w:r w:rsidRPr="00EA653E">
        <w:rPr>
          <w:rFonts w:ascii="Arial" w:hAnsi="Arial" w:cs="Arial"/>
          <w:i w:val="0"/>
          <w:color w:val="555555"/>
          <w:sz w:val="26"/>
          <w:szCs w:val="26"/>
          <w:lang w:val="en-US"/>
        </w:rPr>
        <w:t> </w:t>
      </w:r>
      <w:bookmarkStart w:id="55" w:name="_Toc57738418"/>
      <w:r w:rsidRPr="00EA653E">
        <w:rPr>
          <w:rFonts w:ascii="Arial" w:hAnsi="Arial" w:cs="Arial"/>
          <w:i w:val="0"/>
          <w:color w:val="555555"/>
          <w:sz w:val="26"/>
          <w:szCs w:val="26"/>
          <w:lang w:val="en-US"/>
        </w:rPr>
        <w:t>Nested-Loop Join Algorithms</w:t>
      </w:r>
      <w:bookmarkEnd w:id="55"/>
    </w:p>
    <w:p w:rsidR="00E559FF" w:rsidRPr="00E559FF" w:rsidRDefault="00E559FF" w:rsidP="00E559FF">
      <w:pPr>
        <w:pStyle w:val="a3"/>
        <w:shd w:val="clear" w:color="auto" w:fill="FFFFFF"/>
        <w:spacing w:before="0" w:beforeAutospacing="0" w:after="225" w:afterAutospacing="0"/>
        <w:textAlignment w:val="baseline"/>
        <w:rPr>
          <w:rFonts w:ascii="Arial" w:hAnsi="Arial" w:cs="Arial"/>
          <w:color w:val="555555"/>
          <w:sz w:val="21"/>
          <w:szCs w:val="21"/>
          <w:lang w:val="en-US"/>
        </w:rPr>
      </w:pPr>
      <w:bookmarkStart w:id="56" w:name="idm46251815398864"/>
      <w:bookmarkStart w:id="57" w:name="idm46251815397808"/>
      <w:bookmarkStart w:id="58" w:name="idm46251815396320"/>
      <w:bookmarkStart w:id="59" w:name="idm46251815395232"/>
      <w:bookmarkEnd w:id="56"/>
      <w:bookmarkEnd w:id="57"/>
      <w:bookmarkEnd w:id="58"/>
      <w:bookmarkEnd w:id="59"/>
      <w:r w:rsidRPr="00E559FF">
        <w:rPr>
          <w:rFonts w:ascii="Arial" w:hAnsi="Arial" w:cs="Arial"/>
          <w:color w:val="555555"/>
          <w:sz w:val="21"/>
          <w:szCs w:val="21"/>
          <w:lang w:val="en-US"/>
        </w:rPr>
        <w:t>MySQL executes joins between tables using a nested-loop algorithm or variations on it.</w:t>
      </w:r>
    </w:p>
    <w:p w:rsidR="00E559FF" w:rsidRPr="00856AE5" w:rsidRDefault="00E559FF" w:rsidP="001C5BA2">
      <w:pPr>
        <w:pStyle w:val="5"/>
        <w:rPr>
          <w:lang w:val="en-US"/>
        </w:rPr>
      </w:pPr>
      <w:bookmarkStart w:id="60" w:name="nested-loop-join-algorithm"/>
      <w:bookmarkStart w:id="61" w:name="_Toc57738419"/>
      <w:bookmarkEnd w:id="60"/>
      <w:r w:rsidRPr="00856AE5">
        <w:rPr>
          <w:lang w:val="en-US"/>
        </w:rPr>
        <w:t>Nested-Loop Join Algorithm</w:t>
      </w:r>
      <w:bookmarkEnd w:id="61"/>
    </w:p>
    <w:p w:rsidR="00E559FF" w:rsidRPr="00E559FF" w:rsidRDefault="00E559FF" w:rsidP="00E559FF">
      <w:pPr>
        <w:pStyle w:val="a3"/>
        <w:spacing w:before="0" w:beforeAutospacing="0" w:after="225" w:afterAutospacing="0"/>
        <w:textAlignment w:val="baseline"/>
        <w:rPr>
          <w:rFonts w:ascii="Arial" w:hAnsi="Arial" w:cs="Arial"/>
          <w:color w:val="555555"/>
          <w:sz w:val="21"/>
          <w:szCs w:val="21"/>
          <w:lang w:val="en-US"/>
        </w:rPr>
      </w:pPr>
      <w:r w:rsidRPr="00E559FF">
        <w:rPr>
          <w:rFonts w:ascii="Arial" w:hAnsi="Arial" w:cs="Arial"/>
          <w:color w:val="555555"/>
          <w:sz w:val="21"/>
          <w:szCs w:val="21"/>
          <w:lang w:val="en-US"/>
        </w:rPr>
        <w:t>A simple nested-loop join (NLJ) algorithm reads rows from the first table in a loop one at a time, passing each row to a nested loop that processes the next table in the join. This process is repeated as many times as there remain tables to be joined.</w:t>
      </w:r>
    </w:p>
    <w:p w:rsidR="00E559FF" w:rsidRPr="00E559FF" w:rsidRDefault="00E559FF" w:rsidP="00E559FF">
      <w:pPr>
        <w:pStyle w:val="a3"/>
        <w:spacing w:before="0" w:beforeAutospacing="0" w:after="0" w:afterAutospacing="0"/>
        <w:textAlignment w:val="baseline"/>
        <w:rPr>
          <w:rFonts w:ascii="Arial" w:hAnsi="Arial" w:cs="Arial"/>
          <w:color w:val="555555"/>
          <w:sz w:val="21"/>
          <w:szCs w:val="21"/>
          <w:lang w:val="en-US"/>
        </w:rPr>
      </w:pPr>
      <w:r w:rsidRPr="00E559FF">
        <w:rPr>
          <w:rFonts w:ascii="Arial" w:hAnsi="Arial" w:cs="Arial"/>
          <w:color w:val="555555"/>
          <w:sz w:val="21"/>
          <w:szCs w:val="21"/>
          <w:lang w:val="en-US"/>
        </w:rPr>
        <w:t>Assume that a join between three tables </w:t>
      </w:r>
      <w:r w:rsidRPr="00E559FF">
        <w:rPr>
          <w:rStyle w:val="HTML"/>
          <w:rFonts w:eastAsiaTheme="majorEastAsia"/>
          <w:color w:val="000000"/>
          <w:bdr w:val="none" w:sz="0" w:space="0" w:color="auto" w:frame="1"/>
          <w:lang w:val="en-US"/>
        </w:rPr>
        <w:t>t1</w:t>
      </w:r>
      <w:r w:rsidRPr="00E559FF">
        <w:rPr>
          <w:rFonts w:ascii="Arial" w:hAnsi="Arial" w:cs="Arial"/>
          <w:color w:val="555555"/>
          <w:sz w:val="21"/>
          <w:szCs w:val="21"/>
          <w:lang w:val="en-US"/>
        </w:rPr>
        <w:t>, </w:t>
      </w:r>
      <w:r w:rsidRPr="00E559FF">
        <w:rPr>
          <w:rStyle w:val="HTML"/>
          <w:rFonts w:eastAsiaTheme="majorEastAsia"/>
          <w:color w:val="000000"/>
          <w:bdr w:val="none" w:sz="0" w:space="0" w:color="auto" w:frame="1"/>
          <w:lang w:val="en-US"/>
        </w:rPr>
        <w:t>t2</w:t>
      </w:r>
      <w:r w:rsidRPr="00E559FF">
        <w:rPr>
          <w:rFonts w:ascii="Arial" w:hAnsi="Arial" w:cs="Arial"/>
          <w:color w:val="555555"/>
          <w:sz w:val="21"/>
          <w:szCs w:val="21"/>
          <w:lang w:val="en-US"/>
        </w:rPr>
        <w:t>, and </w:t>
      </w:r>
      <w:r w:rsidRPr="00E559FF">
        <w:rPr>
          <w:rStyle w:val="HTML"/>
          <w:rFonts w:eastAsiaTheme="majorEastAsia"/>
          <w:color w:val="000000"/>
          <w:bdr w:val="none" w:sz="0" w:space="0" w:color="auto" w:frame="1"/>
          <w:lang w:val="en-US"/>
        </w:rPr>
        <w:t>t3</w:t>
      </w:r>
      <w:r w:rsidRPr="00E559FF">
        <w:rPr>
          <w:rFonts w:ascii="Arial" w:hAnsi="Arial" w:cs="Arial"/>
          <w:color w:val="555555"/>
          <w:sz w:val="21"/>
          <w:szCs w:val="21"/>
          <w:lang w:val="en-US"/>
        </w:rPr>
        <w:t> is to be executed using the following join types:</w:t>
      </w:r>
    </w:p>
    <w:p w:rsidR="00E559FF" w:rsidRPr="00E559FF" w:rsidRDefault="00E559FF" w:rsidP="00D605C7">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E559FF">
        <w:rPr>
          <w:rStyle w:val="HTML"/>
          <w:rFonts w:ascii="Consolas" w:eastAsiaTheme="majorEastAsia" w:hAnsi="Consolas" w:cs="Consolas"/>
          <w:color w:val="000000"/>
          <w:sz w:val="19"/>
          <w:szCs w:val="19"/>
          <w:bdr w:val="none" w:sz="0" w:space="0" w:color="auto" w:frame="1"/>
          <w:lang w:val="en-US"/>
        </w:rPr>
        <w:t>Table   Join Type</w:t>
      </w:r>
    </w:p>
    <w:p w:rsidR="00E559FF" w:rsidRPr="00E559FF" w:rsidRDefault="00E559FF" w:rsidP="00D605C7">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E559FF">
        <w:rPr>
          <w:rStyle w:val="HTML"/>
          <w:rFonts w:ascii="Consolas" w:eastAsiaTheme="majorEastAsia" w:hAnsi="Consolas" w:cs="Consolas"/>
          <w:color w:val="000000"/>
          <w:sz w:val="19"/>
          <w:szCs w:val="19"/>
          <w:bdr w:val="none" w:sz="0" w:space="0" w:color="auto" w:frame="1"/>
          <w:lang w:val="en-US"/>
        </w:rPr>
        <w:t>t1      range</w:t>
      </w:r>
    </w:p>
    <w:p w:rsidR="00E559FF" w:rsidRPr="00E559FF" w:rsidRDefault="00E559FF" w:rsidP="00D605C7">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E559FF">
        <w:rPr>
          <w:rStyle w:val="HTML"/>
          <w:rFonts w:ascii="Consolas" w:eastAsiaTheme="majorEastAsia" w:hAnsi="Consolas" w:cs="Consolas"/>
          <w:color w:val="000000"/>
          <w:sz w:val="19"/>
          <w:szCs w:val="19"/>
          <w:bdr w:val="none" w:sz="0" w:space="0" w:color="auto" w:frame="1"/>
          <w:lang w:val="en-US"/>
        </w:rPr>
        <w:t>t2      ref</w:t>
      </w:r>
    </w:p>
    <w:p w:rsidR="00E559FF" w:rsidRPr="00E559FF" w:rsidRDefault="00E559FF" w:rsidP="00D605C7">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Fonts w:ascii="Consolas" w:hAnsi="Consolas" w:cs="Consolas"/>
          <w:color w:val="000000"/>
          <w:sz w:val="19"/>
          <w:szCs w:val="19"/>
          <w:lang w:val="en-US"/>
        </w:rPr>
      </w:pPr>
      <w:r w:rsidRPr="00E559FF">
        <w:rPr>
          <w:rStyle w:val="HTML"/>
          <w:rFonts w:ascii="Consolas" w:eastAsiaTheme="majorEastAsia" w:hAnsi="Consolas" w:cs="Consolas"/>
          <w:color w:val="000000"/>
          <w:sz w:val="19"/>
          <w:szCs w:val="19"/>
          <w:bdr w:val="none" w:sz="0" w:space="0" w:color="auto" w:frame="1"/>
          <w:lang w:val="en-US"/>
        </w:rPr>
        <w:t>t3      ALL</w:t>
      </w:r>
    </w:p>
    <w:p w:rsidR="00E559FF" w:rsidRPr="00E559FF" w:rsidRDefault="00E559FF" w:rsidP="00E559FF">
      <w:pPr>
        <w:pStyle w:val="a3"/>
        <w:spacing w:before="0" w:beforeAutospacing="0" w:after="225" w:afterAutospacing="0"/>
        <w:textAlignment w:val="baseline"/>
        <w:rPr>
          <w:rFonts w:ascii="Arial" w:hAnsi="Arial" w:cs="Arial"/>
          <w:color w:val="555555"/>
          <w:sz w:val="21"/>
          <w:szCs w:val="21"/>
          <w:lang w:val="en-US"/>
        </w:rPr>
      </w:pPr>
      <w:r w:rsidRPr="00E559FF">
        <w:rPr>
          <w:rFonts w:ascii="Arial" w:hAnsi="Arial" w:cs="Arial"/>
          <w:color w:val="555555"/>
          <w:sz w:val="21"/>
          <w:szCs w:val="21"/>
          <w:lang w:val="en-US"/>
        </w:rPr>
        <w:t>If a simple NLJ algorithm is used, the join is processed like this:</w:t>
      </w:r>
    </w:p>
    <w:p w:rsidR="00E559FF" w:rsidRPr="00E559FF" w:rsidRDefault="00E559FF" w:rsidP="00E559FF">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E559FF">
        <w:rPr>
          <w:rStyle w:val="token"/>
          <w:rFonts w:ascii="Consolas" w:hAnsi="Consolas" w:cs="Consolas"/>
          <w:color w:val="0077AA"/>
          <w:sz w:val="19"/>
          <w:szCs w:val="19"/>
          <w:bdr w:val="none" w:sz="0" w:space="0" w:color="auto" w:frame="1"/>
          <w:lang w:val="en-US"/>
        </w:rPr>
        <w:t>for</w:t>
      </w:r>
      <w:r w:rsidRPr="00E559FF">
        <w:rPr>
          <w:rStyle w:val="HTML"/>
          <w:rFonts w:ascii="Consolas" w:eastAsiaTheme="majorEastAsia" w:hAnsi="Consolas" w:cs="Consolas"/>
          <w:color w:val="000000"/>
          <w:sz w:val="19"/>
          <w:szCs w:val="19"/>
          <w:bdr w:val="none" w:sz="0" w:space="0" w:color="auto" w:frame="1"/>
          <w:lang w:val="en-US"/>
        </w:rPr>
        <w:t xml:space="preserve"> each row </w:t>
      </w:r>
      <w:r w:rsidRPr="00E559FF">
        <w:rPr>
          <w:rStyle w:val="token"/>
          <w:rFonts w:ascii="Consolas" w:hAnsi="Consolas" w:cs="Consolas"/>
          <w:color w:val="0077AA"/>
          <w:sz w:val="19"/>
          <w:szCs w:val="19"/>
          <w:bdr w:val="none" w:sz="0" w:space="0" w:color="auto" w:frame="1"/>
          <w:lang w:val="en-US"/>
        </w:rPr>
        <w:t>in</w:t>
      </w:r>
      <w:r w:rsidRPr="00E559FF">
        <w:rPr>
          <w:rStyle w:val="HTML"/>
          <w:rFonts w:ascii="Consolas" w:eastAsiaTheme="majorEastAsia" w:hAnsi="Consolas" w:cs="Consolas"/>
          <w:color w:val="000000"/>
          <w:sz w:val="19"/>
          <w:szCs w:val="19"/>
          <w:bdr w:val="none" w:sz="0" w:space="0" w:color="auto" w:frame="1"/>
          <w:lang w:val="en-US"/>
        </w:rPr>
        <w:t xml:space="preserve"> t1 matching range </w:t>
      </w:r>
      <w:r w:rsidRPr="00E559FF">
        <w:rPr>
          <w:rStyle w:val="token"/>
          <w:rFonts w:ascii="Consolas" w:hAnsi="Consolas" w:cs="Consolas"/>
          <w:color w:val="999999"/>
          <w:sz w:val="19"/>
          <w:szCs w:val="19"/>
          <w:bdr w:val="none" w:sz="0" w:space="0" w:color="auto" w:frame="1"/>
          <w:lang w:val="en-US"/>
        </w:rPr>
        <w:t>{</w:t>
      </w:r>
    </w:p>
    <w:p w:rsidR="00E559FF" w:rsidRPr="00E559FF" w:rsidRDefault="00E559FF" w:rsidP="00E559FF">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token"/>
          <w:rFonts w:ascii="Consolas" w:hAnsi="Consolas" w:cs="Consolas"/>
          <w:color w:val="0077AA"/>
          <w:sz w:val="19"/>
          <w:szCs w:val="19"/>
          <w:bdr w:val="none" w:sz="0" w:space="0" w:color="auto" w:frame="1"/>
          <w:lang w:val="en-US"/>
        </w:rPr>
        <w:t>for</w:t>
      </w:r>
      <w:r w:rsidRPr="00E559FF">
        <w:rPr>
          <w:rStyle w:val="HTML"/>
          <w:rFonts w:ascii="Consolas" w:eastAsiaTheme="majorEastAsia" w:hAnsi="Consolas" w:cs="Consolas"/>
          <w:color w:val="000000"/>
          <w:sz w:val="19"/>
          <w:szCs w:val="19"/>
          <w:bdr w:val="none" w:sz="0" w:space="0" w:color="auto" w:frame="1"/>
          <w:lang w:val="en-US"/>
        </w:rPr>
        <w:t xml:space="preserve"> each row </w:t>
      </w:r>
      <w:r w:rsidRPr="00E559FF">
        <w:rPr>
          <w:rStyle w:val="token"/>
          <w:rFonts w:ascii="Consolas" w:hAnsi="Consolas" w:cs="Consolas"/>
          <w:color w:val="0077AA"/>
          <w:sz w:val="19"/>
          <w:szCs w:val="19"/>
          <w:bdr w:val="none" w:sz="0" w:space="0" w:color="auto" w:frame="1"/>
          <w:lang w:val="en-US"/>
        </w:rPr>
        <w:t>in</w:t>
      </w:r>
      <w:r w:rsidRPr="00E559FF">
        <w:rPr>
          <w:rStyle w:val="HTML"/>
          <w:rFonts w:ascii="Consolas" w:eastAsiaTheme="majorEastAsia" w:hAnsi="Consolas" w:cs="Consolas"/>
          <w:color w:val="000000"/>
          <w:sz w:val="19"/>
          <w:szCs w:val="19"/>
          <w:bdr w:val="none" w:sz="0" w:space="0" w:color="auto" w:frame="1"/>
          <w:lang w:val="en-US"/>
        </w:rPr>
        <w:t xml:space="preserve"> t2 matching reference key </w:t>
      </w:r>
      <w:r w:rsidRPr="00E559FF">
        <w:rPr>
          <w:rStyle w:val="token"/>
          <w:rFonts w:ascii="Consolas" w:hAnsi="Consolas" w:cs="Consolas"/>
          <w:color w:val="999999"/>
          <w:sz w:val="19"/>
          <w:szCs w:val="19"/>
          <w:bdr w:val="none" w:sz="0" w:space="0" w:color="auto" w:frame="1"/>
          <w:lang w:val="en-US"/>
        </w:rPr>
        <w:t>{</w:t>
      </w:r>
    </w:p>
    <w:p w:rsidR="00E559FF" w:rsidRPr="00E559FF" w:rsidRDefault="00E559FF" w:rsidP="00E559FF">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token"/>
          <w:rFonts w:ascii="Consolas" w:hAnsi="Consolas" w:cs="Consolas"/>
          <w:color w:val="0077AA"/>
          <w:sz w:val="19"/>
          <w:szCs w:val="19"/>
          <w:bdr w:val="none" w:sz="0" w:space="0" w:color="auto" w:frame="1"/>
          <w:lang w:val="en-US"/>
        </w:rPr>
        <w:t>for</w:t>
      </w:r>
      <w:r w:rsidRPr="00E559FF">
        <w:rPr>
          <w:rStyle w:val="HTML"/>
          <w:rFonts w:ascii="Consolas" w:eastAsiaTheme="majorEastAsia" w:hAnsi="Consolas" w:cs="Consolas"/>
          <w:color w:val="000000"/>
          <w:sz w:val="19"/>
          <w:szCs w:val="19"/>
          <w:bdr w:val="none" w:sz="0" w:space="0" w:color="auto" w:frame="1"/>
          <w:lang w:val="en-US"/>
        </w:rPr>
        <w:t xml:space="preserve"> each row </w:t>
      </w:r>
      <w:r w:rsidRPr="00E559FF">
        <w:rPr>
          <w:rStyle w:val="token"/>
          <w:rFonts w:ascii="Consolas" w:hAnsi="Consolas" w:cs="Consolas"/>
          <w:color w:val="0077AA"/>
          <w:sz w:val="19"/>
          <w:szCs w:val="19"/>
          <w:bdr w:val="none" w:sz="0" w:space="0" w:color="auto" w:frame="1"/>
          <w:lang w:val="en-US"/>
        </w:rPr>
        <w:t>in</w:t>
      </w:r>
      <w:r w:rsidRPr="00E559FF">
        <w:rPr>
          <w:rStyle w:val="HTML"/>
          <w:rFonts w:ascii="Consolas" w:eastAsiaTheme="majorEastAsia" w:hAnsi="Consolas" w:cs="Consolas"/>
          <w:color w:val="000000"/>
          <w:sz w:val="19"/>
          <w:szCs w:val="19"/>
          <w:bdr w:val="none" w:sz="0" w:space="0" w:color="auto" w:frame="1"/>
          <w:lang w:val="en-US"/>
        </w:rPr>
        <w:t xml:space="preserve"> t3 </w:t>
      </w:r>
      <w:r w:rsidRPr="00E559FF">
        <w:rPr>
          <w:rStyle w:val="token"/>
          <w:rFonts w:ascii="Consolas" w:hAnsi="Consolas" w:cs="Consolas"/>
          <w:color w:val="999999"/>
          <w:sz w:val="19"/>
          <w:szCs w:val="19"/>
          <w:bdr w:val="none" w:sz="0" w:space="0" w:color="auto" w:frame="1"/>
          <w:lang w:val="en-US"/>
        </w:rPr>
        <w:t>{</w:t>
      </w:r>
    </w:p>
    <w:p w:rsidR="00E559FF" w:rsidRPr="00E559FF" w:rsidRDefault="00E559FF" w:rsidP="00E559FF">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token"/>
          <w:rFonts w:ascii="Consolas" w:hAnsi="Consolas" w:cs="Consolas"/>
          <w:color w:val="0077AA"/>
          <w:sz w:val="19"/>
          <w:szCs w:val="19"/>
          <w:bdr w:val="none" w:sz="0" w:space="0" w:color="auto" w:frame="1"/>
          <w:lang w:val="en-US"/>
        </w:rPr>
        <w:t>if</w:t>
      </w:r>
      <w:r w:rsidRPr="00E559FF">
        <w:rPr>
          <w:rStyle w:val="HTML"/>
          <w:rFonts w:ascii="Consolas" w:eastAsiaTheme="majorEastAsia" w:hAnsi="Consolas" w:cs="Consolas"/>
          <w:color w:val="000000"/>
          <w:sz w:val="19"/>
          <w:szCs w:val="19"/>
          <w:bdr w:val="none" w:sz="0" w:space="0" w:color="auto" w:frame="1"/>
          <w:lang w:val="en-US"/>
        </w:rPr>
        <w:t xml:space="preserve"> row satisfies join conditions</w:t>
      </w:r>
      <w:r w:rsidRPr="00E559FF">
        <w:rPr>
          <w:rStyle w:val="token"/>
          <w:rFonts w:ascii="Consolas" w:hAnsi="Consolas" w:cs="Consolas"/>
          <w:color w:val="999999"/>
          <w:sz w:val="19"/>
          <w:szCs w:val="19"/>
          <w:bdr w:val="none" w:sz="0" w:space="0" w:color="auto" w:frame="1"/>
          <w:lang w:val="en-US"/>
        </w:rPr>
        <w:t>,</w:t>
      </w:r>
      <w:r w:rsidRPr="00E559FF">
        <w:rPr>
          <w:rStyle w:val="HTML"/>
          <w:rFonts w:ascii="Consolas" w:eastAsiaTheme="majorEastAsia" w:hAnsi="Consolas" w:cs="Consolas"/>
          <w:color w:val="000000"/>
          <w:sz w:val="19"/>
          <w:szCs w:val="19"/>
          <w:bdr w:val="none" w:sz="0" w:space="0" w:color="auto" w:frame="1"/>
          <w:lang w:val="en-US"/>
        </w:rPr>
        <w:t xml:space="preserve"> send to client</w:t>
      </w:r>
    </w:p>
    <w:p w:rsidR="00E559FF" w:rsidRPr="00E559FF" w:rsidRDefault="00E559FF" w:rsidP="00E559FF">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token"/>
          <w:rFonts w:ascii="Consolas" w:hAnsi="Consolas" w:cs="Consolas"/>
          <w:color w:val="999999"/>
          <w:sz w:val="19"/>
          <w:szCs w:val="19"/>
          <w:bdr w:val="none" w:sz="0" w:space="0" w:color="auto" w:frame="1"/>
          <w:lang w:val="en-US"/>
        </w:rPr>
        <w:t>}</w:t>
      </w:r>
    </w:p>
    <w:p w:rsidR="00E559FF" w:rsidRPr="00E559FF" w:rsidRDefault="00E559FF" w:rsidP="00E559FF">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token"/>
          <w:rFonts w:ascii="Consolas" w:hAnsi="Consolas" w:cs="Consolas"/>
          <w:color w:val="999999"/>
          <w:sz w:val="19"/>
          <w:szCs w:val="19"/>
          <w:bdr w:val="none" w:sz="0" w:space="0" w:color="auto" w:frame="1"/>
          <w:lang w:val="en-US"/>
        </w:rPr>
        <w:t>}</w:t>
      </w:r>
    </w:p>
    <w:p w:rsidR="00E559FF" w:rsidRPr="00E559FF" w:rsidRDefault="00E559FF" w:rsidP="00E559FF">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Fonts w:ascii="Consolas" w:hAnsi="Consolas" w:cs="Consolas"/>
          <w:color w:val="000000"/>
          <w:sz w:val="19"/>
          <w:szCs w:val="19"/>
          <w:lang w:val="en-US"/>
        </w:rPr>
      </w:pPr>
      <w:r w:rsidRPr="00E559FF">
        <w:rPr>
          <w:rStyle w:val="token"/>
          <w:rFonts w:ascii="Consolas" w:hAnsi="Consolas" w:cs="Consolas"/>
          <w:color w:val="999999"/>
          <w:sz w:val="19"/>
          <w:szCs w:val="19"/>
          <w:bdr w:val="none" w:sz="0" w:space="0" w:color="auto" w:frame="1"/>
          <w:lang w:val="en-US"/>
        </w:rPr>
        <w:t>}</w:t>
      </w:r>
    </w:p>
    <w:p w:rsidR="00E559FF" w:rsidRPr="00E559FF" w:rsidRDefault="00E559FF" w:rsidP="00E559FF">
      <w:pPr>
        <w:pStyle w:val="a3"/>
        <w:spacing w:before="0" w:beforeAutospacing="0" w:after="225" w:afterAutospacing="0"/>
        <w:textAlignment w:val="baseline"/>
        <w:rPr>
          <w:rFonts w:ascii="Arial" w:hAnsi="Arial" w:cs="Arial"/>
          <w:color w:val="555555"/>
          <w:sz w:val="21"/>
          <w:szCs w:val="21"/>
          <w:lang w:val="en-US"/>
        </w:rPr>
      </w:pPr>
      <w:r w:rsidRPr="00E559FF">
        <w:rPr>
          <w:rFonts w:ascii="Arial" w:hAnsi="Arial" w:cs="Arial"/>
          <w:color w:val="555555"/>
          <w:sz w:val="21"/>
          <w:szCs w:val="21"/>
          <w:lang w:val="en-US"/>
        </w:rPr>
        <w:t>Because the NLJ algorithm passes rows one at a time from outer loops to inner loops, it typically reads tables processed in the inner loops many times.</w:t>
      </w:r>
    </w:p>
    <w:p w:rsidR="00E559FF" w:rsidRPr="00E559FF" w:rsidRDefault="00E559FF" w:rsidP="001C5BA2">
      <w:pPr>
        <w:pStyle w:val="5"/>
        <w:rPr>
          <w:lang w:val="en-US"/>
        </w:rPr>
      </w:pPr>
      <w:bookmarkStart w:id="62" w:name="block-nested-loop-join-algorithm"/>
      <w:bookmarkStart w:id="63" w:name="_Toc57738420"/>
      <w:bookmarkEnd w:id="62"/>
      <w:r w:rsidRPr="00E559FF">
        <w:rPr>
          <w:lang w:val="en-US"/>
        </w:rPr>
        <w:t>Block Nested-Loop Join Algorithm</w:t>
      </w:r>
      <w:bookmarkEnd w:id="63"/>
    </w:p>
    <w:p w:rsidR="00E559FF" w:rsidRPr="00E559FF" w:rsidRDefault="00E559FF" w:rsidP="00E559FF">
      <w:pPr>
        <w:pStyle w:val="a3"/>
        <w:spacing w:before="0" w:beforeAutospacing="0" w:after="225" w:afterAutospacing="0"/>
        <w:textAlignment w:val="baseline"/>
        <w:rPr>
          <w:rFonts w:ascii="Arial" w:hAnsi="Arial" w:cs="Arial"/>
          <w:color w:val="555555"/>
          <w:sz w:val="21"/>
          <w:szCs w:val="21"/>
          <w:lang w:val="en-US"/>
        </w:rPr>
      </w:pPr>
      <w:r w:rsidRPr="00E559FF">
        <w:rPr>
          <w:rFonts w:ascii="Arial" w:hAnsi="Arial" w:cs="Arial"/>
          <w:color w:val="555555"/>
          <w:sz w:val="21"/>
          <w:szCs w:val="21"/>
          <w:lang w:val="en-US"/>
        </w:rPr>
        <w:t>A Block Nested-Loop (BNL) join algorithm uses buffering of rows read in outer loops to reduce the number of times that tables in inner loops must be read. For example, if 10 rows are read into a buffer and the buffer is passed to the next inner loop, each row read in the inner loop can be compared against all 10 rows in the buffer. This reduces by an order of magnitude the number of times the inner table must be read.</w:t>
      </w:r>
    </w:p>
    <w:p w:rsidR="00E559FF" w:rsidRPr="00E559FF" w:rsidRDefault="00E559FF" w:rsidP="00E559FF">
      <w:pPr>
        <w:pStyle w:val="a3"/>
        <w:spacing w:before="0" w:beforeAutospacing="0" w:after="0" w:afterAutospacing="0"/>
        <w:textAlignment w:val="baseline"/>
        <w:rPr>
          <w:rFonts w:ascii="Arial" w:hAnsi="Arial" w:cs="Arial"/>
          <w:color w:val="555555"/>
          <w:sz w:val="21"/>
          <w:szCs w:val="21"/>
          <w:lang w:val="en-US"/>
        </w:rPr>
      </w:pPr>
      <w:r w:rsidRPr="00E559FF">
        <w:rPr>
          <w:rFonts w:ascii="Arial" w:hAnsi="Arial" w:cs="Arial"/>
          <w:color w:val="555555"/>
          <w:sz w:val="21"/>
          <w:szCs w:val="21"/>
          <w:lang w:val="en-US"/>
        </w:rPr>
        <w:t>Prior to MySQL 8.0.18, this algorithm was applied for equi-joins when no indexes could be used; in MySQL 8.0.18 and later, the hash join optimization is employed in such cases. Starting with MySQL 8.0.20, the block nested loop is no longer used by MySQL, and a hash join is employed for in all cases where the block nested loop was used previously..</w:t>
      </w:r>
    </w:p>
    <w:p w:rsidR="00E559FF" w:rsidRPr="00E559FF" w:rsidRDefault="00E559FF" w:rsidP="00E559FF">
      <w:pPr>
        <w:pStyle w:val="a3"/>
        <w:spacing w:before="0" w:beforeAutospacing="0" w:after="225" w:afterAutospacing="0"/>
        <w:textAlignment w:val="baseline"/>
        <w:rPr>
          <w:rFonts w:ascii="Arial" w:hAnsi="Arial" w:cs="Arial"/>
          <w:color w:val="555555"/>
          <w:sz w:val="21"/>
          <w:szCs w:val="21"/>
          <w:lang w:val="en-US"/>
        </w:rPr>
      </w:pPr>
      <w:r w:rsidRPr="00E559FF">
        <w:rPr>
          <w:rFonts w:ascii="Arial" w:hAnsi="Arial" w:cs="Arial"/>
          <w:color w:val="555555"/>
          <w:sz w:val="21"/>
          <w:szCs w:val="21"/>
          <w:lang w:val="en-US"/>
        </w:rPr>
        <w:t>MySQL join buffering has these characteristics:</w:t>
      </w:r>
    </w:p>
    <w:p w:rsidR="00E559FF" w:rsidRPr="00E559FF" w:rsidRDefault="00E559FF" w:rsidP="006E0B9E">
      <w:pPr>
        <w:pStyle w:val="a3"/>
        <w:numPr>
          <w:ilvl w:val="0"/>
          <w:numId w:val="32"/>
        </w:numPr>
        <w:spacing w:before="0" w:beforeAutospacing="0" w:after="0" w:afterAutospacing="0"/>
        <w:ind w:left="450"/>
        <w:textAlignment w:val="baseline"/>
        <w:rPr>
          <w:rFonts w:ascii="Arial" w:hAnsi="Arial" w:cs="Arial"/>
          <w:color w:val="555555"/>
          <w:sz w:val="21"/>
          <w:szCs w:val="21"/>
          <w:lang w:val="en-US"/>
        </w:rPr>
      </w:pPr>
      <w:r w:rsidRPr="00E559FF">
        <w:rPr>
          <w:rFonts w:ascii="Arial" w:hAnsi="Arial" w:cs="Arial"/>
          <w:color w:val="555555"/>
          <w:sz w:val="21"/>
          <w:szCs w:val="21"/>
          <w:lang w:val="en-US"/>
        </w:rPr>
        <w:t>Join buffering can be used when the join is of type </w:t>
      </w:r>
      <w:hyperlink r:id="rId198" w:anchor="jointype_all" w:history="1">
        <w:r w:rsidRPr="00E559FF">
          <w:rPr>
            <w:rStyle w:val="HTML"/>
            <w:rFonts w:eastAsiaTheme="majorEastAsia"/>
            <w:color w:val="000000"/>
            <w:u w:val="single"/>
            <w:bdr w:val="none" w:sz="0" w:space="0" w:color="auto" w:frame="1"/>
            <w:lang w:val="en-US"/>
          </w:rPr>
          <w:t>ALL</w:t>
        </w:r>
      </w:hyperlink>
      <w:r w:rsidRPr="00E559FF">
        <w:rPr>
          <w:rFonts w:ascii="Arial" w:hAnsi="Arial" w:cs="Arial"/>
          <w:color w:val="555555"/>
          <w:sz w:val="21"/>
          <w:szCs w:val="21"/>
          <w:lang w:val="en-US"/>
        </w:rPr>
        <w:t> or </w:t>
      </w:r>
      <w:hyperlink r:id="rId199" w:anchor="jointype_index" w:history="1">
        <w:r w:rsidRPr="00E559FF">
          <w:rPr>
            <w:rStyle w:val="HTML"/>
            <w:rFonts w:eastAsiaTheme="majorEastAsia"/>
            <w:color w:val="000000"/>
            <w:u w:val="single"/>
            <w:bdr w:val="none" w:sz="0" w:space="0" w:color="auto" w:frame="1"/>
            <w:lang w:val="en-US"/>
          </w:rPr>
          <w:t>index</w:t>
        </w:r>
      </w:hyperlink>
      <w:r w:rsidRPr="00E559FF">
        <w:rPr>
          <w:rFonts w:ascii="Arial" w:hAnsi="Arial" w:cs="Arial"/>
          <w:color w:val="555555"/>
          <w:sz w:val="21"/>
          <w:szCs w:val="21"/>
          <w:lang w:val="en-US"/>
        </w:rPr>
        <w:t> (in other words, when no possible keys can be used, and a full scan is done, of either the data or index rows, respectively), or </w:t>
      </w:r>
      <w:hyperlink r:id="rId200" w:anchor="jointype_range" w:history="1">
        <w:r w:rsidRPr="00E559FF">
          <w:rPr>
            <w:rStyle w:val="HTML"/>
            <w:rFonts w:eastAsiaTheme="majorEastAsia"/>
            <w:color w:val="000000"/>
            <w:u w:val="single"/>
            <w:bdr w:val="none" w:sz="0" w:space="0" w:color="auto" w:frame="1"/>
            <w:lang w:val="en-US"/>
          </w:rPr>
          <w:t>range</w:t>
        </w:r>
      </w:hyperlink>
      <w:r w:rsidRPr="00E559FF">
        <w:rPr>
          <w:rFonts w:ascii="Arial" w:hAnsi="Arial" w:cs="Arial"/>
          <w:color w:val="555555"/>
          <w:sz w:val="21"/>
          <w:szCs w:val="21"/>
          <w:lang w:val="en-US"/>
        </w:rPr>
        <w:t xml:space="preserve">. Use of buffering is also applicable to outer joins, as described </w:t>
      </w:r>
    </w:p>
    <w:p w:rsidR="00E559FF" w:rsidRPr="00E559FF" w:rsidRDefault="00E559FF" w:rsidP="006E0B9E">
      <w:pPr>
        <w:pStyle w:val="a3"/>
        <w:numPr>
          <w:ilvl w:val="0"/>
          <w:numId w:val="32"/>
        </w:numPr>
        <w:spacing w:before="0" w:beforeAutospacing="0" w:after="0" w:afterAutospacing="0"/>
        <w:ind w:left="450"/>
        <w:textAlignment w:val="baseline"/>
        <w:rPr>
          <w:rFonts w:ascii="Arial" w:hAnsi="Arial" w:cs="Arial"/>
          <w:color w:val="555555"/>
          <w:sz w:val="21"/>
          <w:szCs w:val="21"/>
          <w:lang w:val="en-US"/>
        </w:rPr>
      </w:pPr>
      <w:r w:rsidRPr="00E559FF">
        <w:rPr>
          <w:rFonts w:ascii="Arial" w:hAnsi="Arial" w:cs="Arial"/>
          <w:color w:val="555555"/>
          <w:sz w:val="21"/>
          <w:szCs w:val="21"/>
          <w:lang w:val="en-US"/>
        </w:rPr>
        <w:t>A join buffer is never allocated for the first nonconstant table, even if it would be of type </w:t>
      </w:r>
      <w:hyperlink r:id="rId201" w:anchor="jointype_all" w:history="1">
        <w:r w:rsidRPr="00E559FF">
          <w:rPr>
            <w:rStyle w:val="HTML"/>
            <w:rFonts w:eastAsiaTheme="majorEastAsia"/>
            <w:color w:val="000000"/>
            <w:u w:val="single"/>
            <w:bdr w:val="none" w:sz="0" w:space="0" w:color="auto" w:frame="1"/>
            <w:lang w:val="en-US"/>
          </w:rPr>
          <w:t>ALL</w:t>
        </w:r>
      </w:hyperlink>
      <w:r w:rsidRPr="00E559FF">
        <w:rPr>
          <w:rFonts w:ascii="Arial" w:hAnsi="Arial" w:cs="Arial"/>
          <w:color w:val="555555"/>
          <w:sz w:val="21"/>
          <w:szCs w:val="21"/>
          <w:lang w:val="en-US"/>
        </w:rPr>
        <w:t> or </w:t>
      </w:r>
      <w:hyperlink r:id="rId202" w:anchor="jointype_index" w:history="1">
        <w:r w:rsidRPr="00E559FF">
          <w:rPr>
            <w:rStyle w:val="HTML"/>
            <w:rFonts w:eastAsiaTheme="majorEastAsia"/>
            <w:color w:val="000000"/>
            <w:u w:val="single"/>
            <w:bdr w:val="none" w:sz="0" w:space="0" w:color="auto" w:frame="1"/>
            <w:lang w:val="en-US"/>
          </w:rPr>
          <w:t>index</w:t>
        </w:r>
      </w:hyperlink>
      <w:r w:rsidRPr="00E559FF">
        <w:rPr>
          <w:rFonts w:ascii="Arial" w:hAnsi="Arial" w:cs="Arial"/>
          <w:color w:val="555555"/>
          <w:sz w:val="21"/>
          <w:szCs w:val="21"/>
          <w:lang w:val="en-US"/>
        </w:rPr>
        <w:t>.</w:t>
      </w:r>
    </w:p>
    <w:p w:rsidR="00E559FF" w:rsidRPr="00E559FF" w:rsidRDefault="00E559FF" w:rsidP="006E0B9E">
      <w:pPr>
        <w:pStyle w:val="a3"/>
        <w:numPr>
          <w:ilvl w:val="0"/>
          <w:numId w:val="32"/>
        </w:numPr>
        <w:spacing w:before="0" w:beforeAutospacing="0" w:after="225" w:afterAutospacing="0"/>
        <w:ind w:left="450"/>
        <w:textAlignment w:val="baseline"/>
        <w:rPr>
          <w:rFonts w:ascii="Arial" w:hAnsi="Arial" w:cs="Arial"/>
          <w:color w:val="555555"/>
          <w:sz w:val="21"/>
          <w:szCs w:val="21"/>
          <w:lang w:val="en-US"/>
        </w:rPr>
      </w:pPr>
      <w:r w:rsidRPr="00E559FF">
        <w:rPr>
          <w:rFonts w:ascii="Arial" w:hAnsi="Arial" w:cs="Arial"/>
          <w:color w:val="555555"/>
          <w:sz w:val="21"/>
          <w:szCs w:val="21"/>
          <w:lang w:val="en-US"/>
        </w:rPr>
        <w:t>Only columns of interest to a join are stored in its join buffer, not whole rows.</w:t>
      </w:r>
    </w:p>
    <w:p w:rsidR="00E559FF" w:rsidRPr="00E559FF" w:rsidRDefault="00E559FF" w:rsidP="006E0B9E">
      <w:pPr>
        <w:pStyle w:val="a3"/>
        <w:numPr>
          <w:ilvl w:val="0"/>
          <w:numId w:val="32"/>
        </w:numPr>
        <w:spacing w:before="0" w:beforeAutospacing="0" w:after="0" w:afterAutospacing="0"/>
        <w:ind w:left="450"/>
        <w:textAlignment w:val="baseline"/>
        <w:rPr>
          <w:rFonts w:ascii="Arial" w:hAnsi="Arial" w:cs="Arial"/>
          <w:color w:val="555555"/>
          <w:sz w:val="21"/>
          <w:szCs w:val="21"/>
          <w:lang w:val="en-US"/>
        </w:rPr>
      </w:pPr>
      <w:r w:rsidRPr="00E559FF">
        <w:rPr>
          <w:rFonts w:ascii="Arial" w:hAnsi="Arial" w:cs="Arial"/>
          <w:color w:val="555555"/>
          <w:sz w:val="21"/>
          <w:szCs w:val="21"/>
          <w:lang w:val="en-US"/>
        </w:rPr>
        <w:t>The </w:t>
      </w:r>
      <w:hyperlink r:id="rId203" w:anchor="sysvar_join_buffer_size" w:history="1">
        <w:r w:rsidRPr="00E559FF">
          <w:rPr>
            <w:rStyle w:val="HTML"/>
            <w:rFonts w:eastAsiaTheme="majorEastAsia"/>
            <w:color w:val="000000"/>
            <w:u w:val="single"/>
            <w:bdr w:val="none" w:sz="0" w:space="0" w:color="auto" w:frame="1"/>
            <w:lang w:val="en-US"/>
          </w:rPr>
          <w:t>join_buffer_size</w:t>
        </w:r>
      </w:hyperlink>
      <w:r w:rsidRPr="00E559FF">
        <w:rPr>
          <w:rFonts w:ascii="Arial" w:hAnsi="Arial" w:cs="Arial"/>
          <w:color w:val="555555"/>
          <w:sz w:val="21"/>
          <w:szCs w:val="21"/>
          <w:lang w:val="en-US"/>
        </w:rPr>
        <w:t> system variable determines the size of each join buffer used to process a query.</w:t>
      </w:r>
    </w:p>
    <w:p w:rsidR="00E559FF" w:rsidRPr="00E559FF" w:rsidRDefault="00E559FF" w:rsidP="006E0B9E">
      <w:pPr>
        <w:pStyle w:val="a3"/>
        <w:numPr>
          <w:ilvl w:val="0"/>
          <w:numId w:val="32"/>
        </w:numPr>
        <w:spacing w:before="0" w:beforeAutospacing="0" w:after="225" w:afterAutospacing="0"/>
        <w:ind w:left="450"/>
        <w:textAlignment w:val="baseline"/>
        <w:rPr>
          <w:rFonts w:ascii="Arial" w:hAnsi="Arial" w:cs="Arial"/>
          <w:color w:val="555555"/>
          <w:sz w:val="21"/>
          <w:szCs w:val="21"/>
          <w:lang w:val="en-US"/>
        </w:rPr>
      </w:pPr>
      <w:r w:rsidRPr="00E559FF">
        <w:rPr>
          <w:rFonts w:ascii="Arial" w:hAnsi="Arial" w:cs="Arial"/>
          <w:color w:val="555555"/>
          <w:sz w:val="21"/>
          <w:szCs w:val="21"/>
          <w:lang w:val="en-US"/>
        </w:rPr>
        <w:t>One buffer is allocated for each join that can be buffered, so a given query might be processed using multiple join buffers.</w:t>
      </w:r>
    </w:p>
    <w:p w:rsidR="00E559FF" w:rsidRPr="00E559FF" w:rsidRDefault="00E559FF" w:rsidP="006E0B9E">
      <w:pPr>
        <w:pStyle w:val="a3"/>
        <w:numPr>
          <w:ilvl w:val="0"/>
          <w:numId w:val="32"/>
        </w:numPr>
        <w:spacing w:before="0" w:beforeAutospacing="0" w:after="225" w:afterAutospacing="0"/>
        <w:ind w:left="450"/>
        <w:textAlignment w:val="baseline"/>
        <w:rPr>
          <w:rFonts w:ascii="Arial" w:hAnsi="Arial" w:cs="Arial"/>
          <w:color w:val="555555"/>
          <w:sz w:val="21"/>
          <w:szCs w:val="21"/>
          <w:lang w:val="en-US"/>
        </w:rPr>
      </w:pPr>
      <w:r w:rsidRPr="00E559FF">
        <w:rPr>
          <w:rFonts w:ascii="Arial" w:hAnsi="Arial" w:cs="Arial"/>
          <w:color w:val="555555"/>
          <w:sz w:val="21"/>
          <w:szCs w:val="21"/>
          <w:lang w:val="en-US"/>
        </w:rPr>
        <w:lastRenderedPageBreak/>
        <w:t>A join buffer is allocated prior to executing the join and freed after the query is done.</w:t>
      </w:r>
    </w:p>
    <w:p w:rsidR="00E559FF" w:rsidRPr="00E559FF" w:rsidRDefault="00E559FF" w:rsidP="00E559FF">
      <w:pPr>
        <w:pStyle w:val="a3"/>
        <w:spacing w:before="0" w:beforeAutospacing="0" w:after="225" w:afterAutospacing="0"/>
        <w:textAlignment w:val="baseline"/>
        <w:rPr>
          <w:rFonts w:ascii="Arial" w:hAnsi="Arial" w:cs="Arial"/>
          <w:color w:val="555555"/>
          <w:sz w:val="21"/>
          <w:szCs w:val="21"/>
          <w:lang w:val="en-US"/>
        </w:rPr>
      </w:pPr>
      <w:r w:rsidRPr="00E559FF">
        <w:rPr>
          <w:rFonts w:ascii="Arial" w:hAnsi="Arial" w:cs="Arial"/>
          <w:color w:val="555555"/>
          <w:sz w:val="21"/>
          <w:szCs w:val="21"/>
          <w:lang w:val="en-US"/>
        </w:rPr>
        <w:t>For the example join described previously for the NLJ algorithm (without buffering), the join is done as follows using join buffering:</w:t>
      </w:r>
    </w:p>
    <w:p w:rsidR="00E559FF" w:rsidRPr="00E559FF" w:rsidRDefault="00E559FF" w:rsidP="00E559FF">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E559FF">
        <w:rPr>
          <w:rStyle w:val="token"/>
          <w:rFonts w:ascii="Consolas" w:hAnsi="Consolas" w:cs="Consolas"/>
          <w:color w:val="0077AA"/>
          <w:sz w:val="19"/>
          <w:szCs w:val="19"/>
          <w:bdr w:val="none" w:sz="0" w:space="0" w:color="auto" w:frame="1"/>
          <w:lang w:val="en-US"/>
        </w:rPr>
        <w:t>for</w:t>
      </w:r>
      <w:r w:rsidRPr="00E559FF">
        <w:rPr>
          <w:rStyle w:val="HTML"/>
          <w:rFonts w:ascii="Consolas" w:eastAsiaTheme="majorEastAsia" w:hAnsi="Consolas" w:cs="Consolas"/>
          <w:color w:val="000000"/>
          <w:sz w:val="19"/>
          <w:szCs w:val="19"/>
          <w:bdr w:val="none" w:sz="0" w:space="0" w:color="auto" w:frame="1"/>
          <w:lang w:val="en-US"/>
        </w:rPr>
        <w:t xml:space="preserve"> each row </w:t>
      </w:r>
      <w:r w:rsidRPr="00E559FF">
        <w:rPr>
          <w:rStyle w:val="token"/>
          <w:rFonts w:ascii="Consolas" w:hAnsi="Consolas" w:cs="Consolas"/>
          <w:color w:val="0077AA"/>
          <w:sz w:val="19"/>
          <w:szCs w:val="19"/>
          <w:bdr w:val="none" w:sz="0" w:space="0" w:color="auto" w:frame="1"/>
          <w:lang w:val="en-US"/>
        </w:rPr>
        <w:t>in</w:t>
      </w:r>
      <w:r w:rsidRPr="00E559FF">
        <w:rPr>
          <w:rStyle w:val="HTML"/>
          <w:rFonts w:ascii="Consolas" w:eastAsiaTheme="majorEastAsia" w:hAnsi="Consolas" w:cs="Consolas"/>
          <w:color w:val="000000"/>
          <w:sz w:val="19"/>
          <w:szCs w:val="19"/>
          <w:bdr w:val="none" w:sz="0" w:space="0" w:color="auto" w:frame="1"/>
          <w:lang w:val="en-US"/>
        </w:rPr>
        <w:t xml:space="preserve"> t1 matching range </w:t>
      </w:r>
      <w:r w:rsidRPr="00E559FF">
        <w:rPr>
          <w:rStyle w:val="token"/>
          <w:rFonts w:ascii="Consolas" w:hAnsi="Consolas" w:cs="Consolas"/>
          <w:color w:val="999999"/>
          <w:sz w:val="19"/>
          <w:szCs w:val="19"/>
          <w:bdr w:val="none" w:sz="0" w:space="0" w:color="auto" w:frame="1"/>
          <w:lang w:val="en-US"/>
        </w:rPr>
        <w:t>{</w:t>
      </w:r>
    </w:p>
    <w:p w:rsidR="00E559FF" w:rsidRPr="00E559FF" w:rsidRDefault="00E559FF" w:rsidP="00E559FF">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token"/>
          <w:rFonts w:ascii="Consolas" w:hAnsi="Consolas" w:cs="Consolas"/>
          <w:color w:val="0077AA"/>
          <w:sz w:val="19"/>
          <w:szCs w:val="19"/>
          <w:bdr w:val="none" w:sz="0" w:space="0" w:color="auto" w:frame="1"/>
          <w:lang w:val="en-US"/>
        </w:rPr>
        <w:t>for</w:t>
      </w:r>
      <w:r w:rsidRPr="00E559FF">
        <w:rPr>
          <w:rStyle w:val="HTML"/>
          <w:rFonts w:ascii="Consolas" w:eastAsiaTheme="majorEastAsia" w:hAnsi="Consolas" w:cs="Consolas"/>
          <w:color w:val="000000"/>
          <w:sz w:val="19"/>
          <w:szCs w:val="19"/>
          <w:bdr w:val="none" w:sz="0" w:space="0" w:color="auto" w:frame="1"/>
          <w:lang w:val="en-US"/>
        </w:rPr>
        <w:t xml:space="preserve"> each row </w:t>
      </w:r>
      <w:r w:rsidRPr="00E559FF">
        <w:rPr>
          <w:rStyle w:val="token"/>
          <w:rFonts w:ascii="Consolas" w:hAnsi="Consolas" w:cs="Consolas"/>
          <w:color w:val="0077AA"/>
          <w:sz w:val="19"/>
          <w:szCs w:val="19"/>
          <w:bdr w:val="none" w:sz="0" w:space="0" w:color="auto" w:frame="1"/>
          <w:lang w:val="en-US"/>
        </w:rPr>
        <w:t>in</w:t>
      </w:r>
      <w:r w:rsidRPr="00E559FF">
        <w:rPr>
          <w:rStyle w:val="HTML"/>
          <w:rFonts w:ascii="Consolas" w:eastAsiaTheme="majorEastAsia" w:hAnsi="Consolas" w:cs="Consolas"/>
          <w:color w:val="000000"/>
          <w:sz w:val="19"/>
          <w:szCs w:val="19"/>
          <w:bdr w:val="none" w:sz="0" w:space="0" w:color="auto" w:frame="1"/>
          <w:lang w:val="en-US"/>
        </w:rPr>
        <w:t xml:space="preserve"> t2 matching reference key </w:t>
      </w:r>
      <w:r w:rsidRPr="00E559FF">
        <w:rPr>
          <w:rStyle w:val="token"/>
          <w:rFonts w:ascii="Consolas" w:hAnsi="Consolas" w:cs="Consolas"/>
          <w:color w:val="999999"/>
          <w:sz w:val="19"/>
          <w:szCs w:val="19"/>
          <w:bdr w:val="none" w:sz="0" w:space="0" w:color="auto" w:frame="1"/>
          <w:lang w:val="en-US"/>
        </w:rPr>
        <w:t>{</w:t>
      </w:r>
    </w:p>
    <w:p w:rsidR="00E559FF" w:rsidRPr="00E559FF" w:rsidRDefault="00E559FF" w:rsidP="00E559FF">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E559FF">
        <w:rPr>
          <w:rStyle w:val="HTML"/>
          <w:rFonts w:ascii="Consolas" w:eastAsiaTheme="majorEastAsia" w:hAnsi="Consolas" w:cs="Consolas"/>
          <w:color w:val="000000"/>
          <w:sz w:val="19"/>
          <w:szCs w:val="19"/>
          <w:bdr w:val="none" w:sz="0" w:space="0" w:color="auto" w:frame="1"/>
          <w:lang w:val="en-US"/>
        </w:rPr>
        <w:t xml:space="preserve">    store used columns from t1</w:t>
      </w:r>
      <w:r w:rsidRPr="00E559FF">
        <w:rPr>
          <w:rStyle w:val="token"/>
          <w:rFonts w:ascii="Consolas" w:hAnsi="Consolas" w:cs="Consolas"/>
          <w:color w:val="999999"/>
          <w:sz w:val="19"/>
          <w:szCs w:val="19"/>
          <w:bdr w:val="none" w:sz="0" w:space="0" w:color="auto" w:frame="1"/>
          <w:lang w:val="en-US"/>
        </w:rPr>
        <w:t>,</w:t>
      </w:r>
      <w:r w:rsidRPr="00E559FF">
        <w:rPr>
          <w:rStyle w:val="HTML"/>
          <w:rFonts w:ascii="Consolas" w:eastAsiaTheme="majorEastAsia" w:hAnsi="Consolas" w:cs="Consolas"/>
          <w:color w:val="000000"/>
          <w:sz w:val="19"/>
          <w:szCs w:val="19"/>
          <w:bdr w:val="none" w:sz="0" w:space="0" w:color="auto" w:frame="1"/>
          <w:lang w:val="en-US"/>
        </w:rPr>
        <w:t xml:space="preserve"> t2 </w:t>
      </w:r>
      <w:r w:rsidRPr="00E559FF">
        <w:rPr>
          <w:rStyle w:val="token"/>
          <w:rFonts w:ascii="Consolas" w:hAnsi="Consolas" w:cs="Consolas"/>
          <w:color w:val="0077AA"/>
          <w:sz w:val="19"/>
          <w:szCs w:val="19"/>
          <w:bdr w:val="none" w:sz="0" w:space="0" w:color="auto" w:frame="1"/>
          <w:lang w:val="en-US"/>
        </w:rPr>
        <w:t>in</w:t>
      </w:r>
      <w:r w:rsidRPr="00E559FF">
        <w:rPr>
          <w:rStyle w:val="HTML"/>
          <w:rFonts w:ascii="Consolas" w:eastAsiaTheme="majorEastAsia" w:hAnsi="Consolas" w:cs="Consolas"/>
          <w:color w:val="000000"/>
          <w:sz w:val="19"/>
          <w:szCs w:val="19"/>
          <w:bdr w:val="none" w:sz="0" w:space="0" w:color="auto" w:frame="1"/>
          <w:lang w:val="en-US"/>
        </w:rPr>
        <w:t xml:space="preserve"> join buffer</w:t>
      </w:r>
    </w:p>
    <w:p w:rsidR="00E559FF" w:rsidRPr="00E559FF" w:rsidRDefault="00E559FF" w:rsidP="00E559FF">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token"/>
          <w:rFonts w:ascii="Consolas" w:hAnsi="Consolas" w:cs="Consolas"/>
          <w:color w:val="0077AA"/>
          <w:sz w:val="19"/>
          <w:szCs w:val="19"/>
          <w:bdr w:val="none" w:sz="0" w:space="0" w:color="auto" w:frame="1"/>
          <w:lang w:val="en-US"/>
        </w:rPr>
        <w:t>if</w:t>
      </w:r>
      <w:r w:rsidRPr="00E559FF">
        <w:rPr>
          <w:rStyle w:val="HTML"/>
          <w:rFonts w:ascii="Consolas" w:eastAsiaTheme="majorEastAsia" w:hAnsi="Consolas" w:cs="Consolas"/>
          <w:color w:val="000000"/>
          <w:sz w:val="19"/>
          <w:szCs w:val="19"/>
          <w:bdr w:val="none" w:sz="0" w:space="0" w:color="auto" w:frame="1"/>
          <w:lang w:val="en-US"/>
        </w:rPr>
        <w:t xml:space="preserve"> buffer is full </w:t>
      </w:r>
      <w:r w:rsidRPr="00E559FF">
        <w:rPr>
          <w:rStyle w:val="token"/>
          <w:rFonts w:ascii="Consolas" w:hAnsi="Consolas" w:cs="Consolas"/>
          <w:color w:val="999999"/>
          <w:sz w:val="19"/>
          <w:szCs w:val="19"/>
          <w:bdr w:val="none" w:sz="0" w:space="0" w:color="auto" w:frame="1"/>
          <w:lang w:val="en-US"/>
        </w:rPr>
        <w:t>{</w:t>
      </w:r>
    </w:p>
    <w:p w:rsidR="00E559FF" w:rsidRPr="00E559FF" w:rsidRDefault="00E559FF" w:rsidP="00E559FF">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token"/>
          <w:rFonts w:ascii="Consolas" w:hAnsi="Consolas" w:cs="Consolas"/>
          <w:color w:val="0077AA"/>
          <w:sz w:val="19"/>
          <w:szCs w:val="19"/>
          <w:bdr w:val="none" w:sz="0" w:space="0" w:color="auto" w:frame="1"/>
          <w:lang w:val="en-US"/>
        </w:rPr>
        <w:t>for</w:t>
      </w:r>
      <w:r w:rsidRPr="00E559FF">
        <w:rPr>
          <w:rStyle w:val="HTML"/>
          <w:rFonts w:ascii="Consolas" w:eastAsiaTheme="majorEastAsia" w:hAnsi="Consolas" w:cs="Consolas"/>
          <w:color w:val="000000"/>
          <w:sz w:val="19"/>
          <w:szCs w:val="19"/>
          <w:bdr w:val="none" w:sz="0" w:space="0" w:color="auto" w:frame="1"/>
          <w:lang w:val="en-US"/>
        </w:rPr>
        <w:t xml:space="preserve"> each row </w:t>
      </w:r>
      <w:r w:rsidRPr="00E559FF">
        <w:rPr>
          <w:rStyle w:val="token"/>
          <w:rFonts w:ascii="Consolas" w:hAnsi="Consolas" w:cs="Consolas"/>
          <w:color w:val="0077AA"/>
          <w:sz w:val="19"/>
          <w:szCs w:val="19"/>
          <w:bdr w:val="none" w:sz="0" w:space="0" w:color="auto" w:frame="1"/>
          <w:lang w:val="en-US"/>
        </w:rPr>
        <w:t>in</w:t>
      </w:r>
      <w:r w:rsidRPr="00E559FF">
        <w:rPr>
          <w:rStyle w:val="HTML"/>
          <w:rFonts w:ascii="Consolas" w:eastAsiaTheme="majorEastAsia" w:hAnsi="Consolas" w:cs="Consolas"/>
          <w:color w:val="000000"/>
          <w:sz w:val="19"/>
          <w:szCs w:val="19"/>
          <w:bdr w:val="none" w:sz="0" w:space="0" w:color="auto" w:frame="1"/>
          <w:lang w:val="en-US"/>
        </w:rPr>
        <w:t xml:space="preserve"> t3 </w:t>
      </w:r>
      <w:r w:rsidRPr="00E559FF">
        <w:rPr>
          <w:rStyle w:val="token"/>
          <w:rFonts w:ascii="Consolas" w:hAnsi="Consolas" w:cs="Consolas"/>
          <w:color w:val="999999"/>
          <w:sz w:val="19"/>
          <w:szCs w:val="19"/>
          <w:bdr w:val="none" w:sz="0" w:space="0" w:color="auto" w:frame="1"/>
          <w:lang w:val="en-US"/>
        </w:rPr>
        <w:t>{</w:t>
      </w:r>
    </w:p>
    <w:p w:rsidR="00E559FF" w:rsidRPr="00E559FF" w:rsidRDefault="00E559FF" w:rsidP="00E559FF">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token"/>
          <w:rFonts w:ascii="Consolas" w:hAnsi="Consolas" w:cs="Consolas"/>
          <w:color w:val="0077AA"/>
          <w:sz w:val="19"/>
          <w:szCs w:val="19"/>
          <w:bdr w:val="none" w:sz="0" w:space="0" w:color="auto" w:frame="1"/>
          <w:lang w:val="en-US"/>
        </w:rPr>
        <w:t>for</w:t>
      </w:r>
      <w:r w:rsidRPr="00E559FF">
        <w:rPr>
          <w:rStyle w:val="HTML"/>
          <w:rFonts w:ascii="Consolas" w:eastAsiaTheme="majorEastAsia" w:hAnsi="Consolas" w:cs="Consolas"/>
          <w:color w:val="000000"/>
          <w:sz w:val="19"/>
          <w:szCs w:val="19"/>
          <w:bdr w:val="none" w:sz="0" w:space="0" w:color="auto" w:frame="1"/>
          <w:lang w:val="en-US"/>
        </w:rPr>
        <w:t xml:space="preserve"> each t1</w:t>
      </w:r>
      <w:r w:rsidRPr="00E559FF">
        <w:rPr>
          <w:rStyle w:val="token"/>
          <w:rFonts w:ascii="Consolas" w:hAnsi="Consolas" w:cs="Consolas"/>
          <w:color w:val="999999"/>
          <w:sz w:val="19"/>
          <w:szCs w:val="19"/>
          <w:bdr w:val="none" w:sz="0" w:space="0" w:color="auto" w:frame="1"/>
          <w:lang w:val="en-US"/>
        </w:rPr>
        <w:t>,</w:t>
      </w:r>
      <w:r w:rsidRPr="00E559FF">
        <w:rPr>
          <w:rStyle w:val="HTML"/>
          <w:rFonts w:ascii="Consolas" w:eastAsiaTheme="majorEastAsia" w:hAnsi="Consolas" w:cs="Consolas"/>
          <w:color w:val="000000"/>
          <w:sz w:val="19"/>
          <w:szCs w:val="19"/>
          <w:bdr w:val="none" w:sz="0" w:space="0" w:color="auto" w:frame="1"/>
          <w:lang w:val="en-US"/>
        </w:rPr>
        <w:t xml:space="preserve"> t2 combination </w:t>
      </w:r>
      <w:r w:rsidRPr="00E559FF">
        <w:rPr>
          <w:rStyle w:val="token"/>
          <w:rFonts w:ascii="Consolas" w:hAnsi="Consolas" w:cs="Consolas"/>
          <w:color w:val="0077AA"/>
          <w:sz w:val="19"/>
          <w:szCs w:val="19"/>
          <w:bdr w:val="none" w:sz="0" w:space="0" w:color="auto" w:frame="1"/>
          <w:lang w:val="en-US"/>
        </w:rPr>
        <w:t>in</w:t>
      </w:r>
      <w:r w:rsidRPr="00E559FF">
        <w:rPr>
          <w:rStyle w:val="HTML"/>
          <w:rFonts w:ascii="Consolas" w:eastAsiaTheme="majorEastAsia" w:hAnsi="Consolas" w:cs="Consolas"/>
          <w:color w:val="000000"/>
          <w:sz w:val="19"/>
          <w:szCs w:val="19"/>
          <w:bdr w:val="none" w:sz="0" w:space="0" w:color="auto" w:frame="1"/>
          <w:lang w:val="en-US"/>
        </w:rPr>
        <w:t xml:space="preserve"> join buffer </w:t>
      </w:r>
      <w:r w:rsidRPr="00E559FF">
        <w:rPr>
          <w:rStyle w:val="token"/>
          <w:rFonts w:ascii="Consolas" w:hAnsi="Consolas" w:cs="Consolas"/>
          <w:color w:val="999999"/>
          <w:sz w:val="19"/>
          <w:szCs w:val="19"/>
          <w:bdr w:val="none" w:sz="0" w:space="0" w:color="auto" w:frame="1"/>
          <w:lang w:val="en-US"/>
        </w:rPr>
        <w:t>{</w:t>
      </w:r>
    </w:p>
    <w:p w:rsidR="00E559FF" w:rsidRPr="00E559FF" w:rsidRDefault="00E559FF" w:rsidP="00E559FF">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token"/>
          <w:rFonts w:ascii="Consolas" w:hAnsi="Consolas" w:cs="Consolas"/>
          <w:color w:val="0077AA"/>
          <w:sz w:val="19"/>
          <w:szCs w:val="19"/>
          <w:bdr w:val="none" w:sz="0" w:space="0" w:color="auto" w:frame="1"/>
          <w:lang w:val="en-US"/>
        </w:rPr>
        <w:t>if</w:t>
      </w:r>
      <w:r w:rsidRPr="00E559FF">
        <w:rPr>
          <w:rStyle w:val="HTML"/>
          <w:rFonts w:ascii="Consolas" w:eastAsiaTheme="majorEastAsia" w:hAnsi="Consolas" w:cs="Consolas"/>
          <w:color w:val="000000"/>
          <w:sz w:val="19"/>
          <w:szCs w:val="19"/>
          <w:bdr w:val="none" w:sz="0" w:space="0" w:color="auto" w:frame="1"/>
          <w:lang w:val="en-US"/>
        </w:rPr>
        <w:t xml:space="preserve"> row satisfies join conditions</w:t>
      </w:r>
      <w:r w:rsidRPr="00E559FF">
        <w:rPr>
          <w:rStyle w:val="token"/>
          <w:rFonts w:ascii="Consolas" w:hAnsi="Consolas" w:cs="Consolas"/>
          <w:color w:val="999999"/>
          <w:sz w:val="19"/>
          <w:szCs w:val="19"/>
          <w:bdr w:val="none" w:sz="0" w:space="0" w:color="auto" w:frame="1"/>
          <w:lang w:val="en-US"/>
        </w:rPr>
        <w:t>,</w:t>
      </w:r>
      <w:r w:rsidRPr="00E559FF">
        <w:rPr>
          <w:rStyle w:val="HTML"/>
          <w:rFonts w:ascii="Consolas" w:eastAsiaTheme="majorEastAsia" w:hAnsi="Consolas" w:cs="Consolas"/>
          <w:color w:val="000000"/>
          <w:sz w:val="19"/>
          <w:szCs w:val="19"/>
          <w:bdr w:val="none" w:sz="0" w:space="0" w:color="auto" w:frame="1"/>
          <w:lang w:val="en-US"/>
        </w:rPr>
        <w:t xml:space="preserve"> send to client</w:t>
      </w:r>
    </w:p>
    <w:p w:rsidR="00E559FF" w:rsidRPr="00E559FF" w:rsidRDefault="00E559FF" w:rsidP="00E559FF">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token"/>
          <w:rFonts w:ascii="Consolas" w:hAnsi="Consolas" w:cs="Consolas"/>
          <w:color w:val="999999"/>
          <w:sz w:val="19"/>
          <w:szCs w:val="19"/>
          <w:bdr w:val="none" w:sz="0" w:space="0" w:color="auto" w:frame="1"/>
          <w:lang w:val="en-US"/>
        </w:rPr>
        <w:t>}</w:t>
      </w:r>
    </w:p>
    <w:p w:rsidR="00E559FF" w:rsidRPr="00E559FF" w:rsidRDefault="00E559FF" w:rsidP="00E559FF">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token"/>
          <w:rFonts w:ascii="Consolas" w:hAnsi="Consolas" w:cs="Consolas"/>
          <w:color w:val="999999"/>
          <w:sz w:val="19"/>
          <w:szCs w:val="19"/>
          <w:bdr w:val="none" w:sz="0" w:space="0" w:color="auto" w:frame="1"/>
          <w:lang w:val="en-US"/>
        </w:rPr>
        <w:t>}</w:t>
      </w:r>
    </w:p>
    <w:p w:rsidR="00E559FF" w:rsidRPr="00E559FF" w:rsidRDefault="00E559FF" w:rsidP="00E559FF">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E559FF">
        <w:rPr>
          <w:rStyle w:val="HTML"/>
          <w:rFonts w:ascii="Consolas" w:eastAsiaTheme="majorEastAsia" w:hAnsi="Consolas" w:cs="Consolas"/>
          <w:color w:val="000000"/>
          <w:sz w:val="19"/>
          <w:szCs w:val="19"/>
          <w:bdr w:val="none" w:sz="0" w:space="0" w:color="auto" w:frame="1"/>
          <w:lang w:val="en-US"/>
        </w:rPr>
        <w:t xml:space="preserve">      empty join buffer</w:t>
      </w:r>
    </w:p>
    <w:p w:rsidR="00E559FF" w:rsidRPr="00E559FF" w:rsidRDefault="00E559FF" w:rsidP="00E559FF">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token"/>
          <w:rFonts w:ascii="Consolas" w:hAnsi="Consolas" w:cs="Consolas"/>
          <w:color w:val="999999"/>
          <w:sz w:val="19"/>
          <w:szCs w:val="19"/>
          <w:bdr w:val="none" w:sz="0" w:space="0" w:color="auto" w:frame="1"/>
          <w:lang w:val="en-US"/>
        </w:rPr>
        <w:t>}</w:t>
      </w:r>
    </w:p>
    <w:p w:rsidR="00E559FF" w:rsidRPr="00E559FF" w:rsidRDefault="00E559FF" w:rsidP="00E559FF">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token"/>
          <w:rFonts w:ascii="Consolas" w:hAnsi="Consolas" w:cs="Consolas"/>
          <w:color w:val="999999"/>
          <w:sz w:val="19"/>
          <w:szCs w:val="19"/>
          <w:bdr w:val="none" w:sz="0" w:space="0" w:color="auto" w:frame="1"/>
          <w:lang w:val="en-US"/>
        </w:rPr>
        <w:t>}</w:t>
      </w:r>
    </w:p>
    <w:p w:rsidR="00E559FF" w:rsidRPr="00E559FF" w:rsidRDefault="00E559FF" w:rsidP="00E559FF">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E559FF">
        <w:rPr>
          <w:rStyle w:val="token"/>
          <w:rFonts w:ascii="Consolas" w:hAnsi="Consolas" w:cs="Consolas"/>
          <w:color w:val="999999"/>
          <w:sz w:val="19"/>
          <w:szCs w:val="19"/>
          <w:bdr w:val="none" w:sz="0" w:space="0" w:color="auto" w:frame="1"/>
          <w:lang w:val="en-US"/>
        </w:rPr>
        <w:t>}</w:t>
      </w:r>
    </w:p>
    <w:p w:rsidR="00E559FF" w:rsidRPr="00E559FF" w:rsidRDefault="00E559FF" w:rsidP="00E559FF">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p>
    <w:p w:rsidR="00E559FF" w:rsidRPr="00E559FF" w:rsidRDefault="00E559FF" w:rsidP="00E559FF">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E559FF">
        <w:rPr>
          <w:rStyle w:val="token"/>
          <w:rFonts w:ascii="Consolas" w:hAnsi="Consolas" w:cs="Consolas"/>
          <w:color w:val="0077AA"/>
          <w:sz w:val="19"/>
          <w:szCs w:val="19"/>
          <w:bdr w:val="none" w:sz="0" w:space="0" w:color="auto" w:frame="1"/>
          <w:lang w:val="en-US"/>
        </w:rPr>
        <w:t>if</w:t>
      </w:r>
      <w:r w:rsidRPr="00E559FF">
        <w:rPr>
          <w:rStyle w:val="HTML"/>
          <w:rFonts w:ascii="Consolas" w:eastAsiaTheme="majorEastAsia" w:hAnsi="Consolas" w:cs="Consolas"/>
          <w:color w:val="000000"/>
          <w:sz w:val="19"/>
          <w:szCs w:val="19"/>
          <w:bdr w:val="none" w:sz="0" w:space="0" w:color="auto" w:frame="1"/>
          <w:lang w:val="en-US"/>
        </w:rPr>
        <w:t xml:space="preserve"> buffer is not empty </w:t>
      </w:r>
      <w:r w:rsidRPr="00E559FF">
        <w:rPr>
          <w:rStyle w:val="token"/>
          <w:rFonts w:ascii="Consolas" w:hAnsi="Consolas" w:cs="Consolas"/>
          <w:color w:val="999999"/>
          <w:sz w:val="19"/>
          <w:szCs w:val="19"/>
          <w:bdr w:val="none" w:sz="0" w:space="0" w:color="auto" w:frame="1"/>
          <w:lang w:val="en-US"/>
        </w:rPr>
        <w:t>{</w:t>
      </w:r>
    </w:p>
    <w:p w:rsidR="00E559FF" w:rsidRPr="00E559FF" w:rsidRDefault="00E559FF" w:rsidP="00E559FF">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token"/>
          <w:rFonts w:ascii="Consolas" w:hAnsi="Consolas" w:cs="Consolas"/>
          <w:color w:val="0077AA"/>
          <w:sz w:val="19"/>
          <w:szCs w:val="19"/>
          <w:bdr w:val="none" w:sz="0" w:space="0" w:color="auto" w:frame="1"/>
          <w:lang w:val="en-US"/>
        </w:rPr>
        <w:t>for</w:t>
      </w:r>
      <w:r w:rsidRPr="00E559FF">
        <w:rPr>
          <w:rStyle w:val="HTML"/>
          <w:rFonts w:ascii="Consolas" w:eastAsiaTheme="majorEastAsia" w:hAnsi="Consolas" w:cs="Consolas"/>
          <w:color w:val="000000"/>
          <w:sz w:val="19"/>
          <w:szCs w:val="19"/>
          <w:bdr w:val="none" w:sz="0" w:space="0" w:color="auto" w:frame="1"/>
          <w:lang w:val="en-US"/>
        </w:rPr>
        <w:t xml:space="preserve"> each row </w:t>
      </w:r>
      <w:r w:rsidRPr="00E559FF">
        <w:rPr>
          <w:rStyle w:val="token"/>
          <w:rFonts w:ascii="Consolas" w:hAnsi="Consolas" w:cs="Consolas"/>
          <w:color w:val="0077AA"/>
          <w:sz w:val="19"/>
          <w:szCs w:val="19"/>
          <w:bdr w:val="none" w:sz="0" w:space="0" w:color="auto" w:frame="1"/>
          <w:lang w:val="en-US"/>
        </w:rPr>
        <w:t>in</w:t>
      </w:r>
      <w:r w:rsidRPr="00E559FF">
        <w:rPr>
          <w:rStyle w:val="HTML"/>
          <w:rFonts w:ascii="Consolas" w:eastAsiaTheme="majorEastAsia" w:hAnsi="Consolas" w:cs="Consolas"/>
          <w:color w:val="000000"/>
          <w:sz w:val="19"/>
          <w:szCs w:val="19"/>
          <w:bdr w:val="none" w:sz="0" w:space="0" w:color="auto" w:frame="1"/>
          <w:lang w:val="en-US"/>
        </w:rPr>
        <w:t xml:space="preserve"> t3 </w:t>
      </w:r>
      <w:r w:rsidRPr="00E559FF">
        <w:rPr>
          <w:rStyle w:val="token"/>
          <w:rFonts w:ascii="Consolas" w:hAnsi="Consolas" w:cs="Consolas"/>
          <w:color w:val="999999"/>
          <w:sz w:val="19"/>
          <w:szCs w:val="19"/>
          <w:bdr w:val="none" w:sz="0" w:space="0" w:color="auto" w:frame="1"/>
          <w:lang w:val="en-US"/>
        </w:rPr>
        <w:t>{</w:t>
      </w:r>
    </w:p>
    <w:p w:rsidR="00E559FF" w:rsidRPr="00E559FF" w:rsidRDefault="00E559FF" w:rsidP="00E559FF">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token"/>
          <w:rFonts w:ascii="Consolas" w:hAnsi="Consolas" w:cs="Consolas"/>
          <w:color w:val="0077AA"/>
          <w:sz w:val="19"/>
          <w:szCs w:val="19"/>
          <w:bdr w:val="none" w:sz="0" w:space="0" w:color="auto" w:frame="1"/>
          <w:lang w:val="en-US"/>
        </w:rPr>
        <w:t>for</w:t>
      </w:r>
      <w:r w:rsidRPr="00E559FF">
        <w:rPr>
          <w:rStyle w:val="HTML"/>
          <w:rFonts w:ascii="Consolas" w:eastAsiaTheme="majorEastAsia" w:hAnsi="Consolas" w:cs="Consolas"/>
          <w:color w:val="000000"/>
          <w:sz w:val="19"/>
          <w:szCs w:val="19"/>
          <w:bdr w:val="none" w:sz="0" w:space="0" w:color="auto" w:frame="1"/>
          <w:lang w:val="en-US"/>
        </w:rPr>
        <w:t xml:space="preserve"> each t1</w:t>
      </w:r>
      <w:r w:rsidRPr="00E559FF">
        <w:rPr>
          <w:rStyle w:val="token"/>
          <w:rFonts w:ascii="Consolas" w:hAnsi="Consolas" w:cs="Consolas"/>
          <w:color w:val="999999"/>
          <w:sz w:val="19"/>
          <w:szCs w:val="19"/>
          <w:bdr w:val="none" w:sz="0" w:space="0" w:color="auto" w:frame="1"/>
          <w:lang w:val="en-US"/>
        </w:rPr>
        <w:t>,</w:t>
      </w:r>
      <w:r w:rsidRPr="00E559FF">
        <w:rPr>
          <w:rStyle w:val="HTML"/>
          <w:rFonts w:ascii="Consolas" w:eastAsiaTheme="majorEastAsia" w:hAnsi="Consolas" w:cs="Consolas"/>
          <w:color w:val="000000"/>
          <w:sz w:val="19"/>
          <w:szCs w:val="19"/>
          <w:bdr w:val="none" w:sz="0" w:space="0" w:color="auto" w:frame="1"/>
          <w:lang w:val="en-US"/>
        </w:rPr>
        <w:t xml:space="preserve"> t2 combination </w:t>
      </w:r>
      <w:r w:rsidRPr="00E559FF">
        <w:rPr>
          <w:rStyle w:val="token"/>
          <w:rFonts w:ascii="Consolas" w:hAnsi="Consolas" w:cs="Consolas"/>
          <w:color w:val="0077AA"/>
          <w:sz w:val="19"/>
          <w:szCs w:val="19"/>
          <w:bdr w:val="none" w:sz="0" w:space="0" w:color="auto" w:frame="1"/>
          <w:lang w:val="en-US"/>
        </w:rPr>
        <w:t>in</w:t>
      </w:r>
      <w:r w:rsidRPr="00E559FF">
        <w:rPr>
          <w:rStyle w:val="HTML"/>
          <w:rFonts w:ascii="Consolas" w:eastAsiaTheme="majorEastAsia" w:hAnsi="Consolas" w:cs="Consolas"/>
          <w:color w:val="000000"/>
          <w:sz w:val="19"/>
          <w:szCs w:val="19"/>
          <w:bdr w:val="none" w:sz="0" w:space="0" w:color="auto" w:frame="1"/>
          <w:lang w:val="en-US"/>
        </w:rPr>
        <w:t xml:space="preserve"> join buffer </w:t>
      </w:r>
      <w:r w:rsidRPr="00E559FF">
        <w:rPr>
          <w:rStyle w:val="token"/>
          <w:rFonts w:ascii="Consolas" w:hAnsi="Consolas" w:cs="Consolas"/>
          <w:color w:val="999999"/>
          <w:sz w:val="19"/>
          <w:szCs w:val="19"/>
          <w:bdr w:val="none" w:sz="0" w:space="0" w:color="auto" w:frame="1"/>
          <w:lang w:val="en-US"/>
        </w:rPr>
        <w:t>{</w:t>
      </w:r>
    </w:p>
    <w:p w:rsidR="00E559FF" w:rsidRPr="00E559FF" w:rsidRDefault="00E559FF" w:rsidP="00E559FF">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token"/>
          <w:rFonts w:ascii="Consolas" w:hAnsi="Consolas" w:cs="Consolas"/>
          <w:color w:val="0077AA"/>
          <w:sz w:val="19"/>
          <w:szCs w:val="19"/>
          <w:bdr w:val="none" w:sz="0" w:space="0" w:color="auto" w:frame="1"/>
          <w:lang w:val="en-US"/>
        </w:rPr>
        <w:t>if</w:t>
      </w:r>
      <w:r w:rsidRPr="00E559FF">
        <w:rPr>
          <w:rStyle w:val="HTML"/>
          <w:rFonts w:ascii="Consolas" w:eastAsiaTheme="majorEastAsia" w:hAnsi="Consolas" w:cs="Consolas"/>
          <w:color w:val="000000"/>
          <w:sz w:val="19"/>
          <w:szCs w:val="19"/>
          <w:bdr w:val="none" w:sz="0" w:space="0" w:color="auto" w:frame="1"/>
          <w:lang w:val="en-US"/>
        </w:rPr>
        <w:t xml:space="preserve"> row satisfies join conditions</w:t>
      </w:r>
      <w:r w:rsidRPr="00E559FF">
        <w:rPr>
          <w:rStyle w:val="token"/>
          <w:rFonts w:ascii="Consolas" w:hAnsi="Consolas" w:cs="Consolas"/>
          <w:color w:val="999999"/>
          <w:sz w:val="19"/>
          <w:szCs w:val="19"/>
          <w:bdr w:val="none" w:sz="0" w:space="0" w:color="auto" w:frame="1"/>
          <w:lang w:val="en-US"/>
        </w:rPr>
        <w:t>,</w:t>
      </w:r>
      <w:r w:rsidRPr="00E559FF">
        <w:rPr>
          <w:rStyle w:val="HTML"/>
          <w:rFonts w:ascii="Consolas" w:eastAsiaTheme="majorEastAsia" w:hAnsi="Consolas" w:cs="Consolas"/>
          <w:color w:val="000000"/>
          <w:sz w:val="19"/>
          <w:szCs w:val="19"/>
          <w:bdr w:val="none" w:sz="0" w:space="0" w:color="auto" w:frame="1"/>
          <w:lang w:val="en-US"/>
        </w:rPr>
        <w:t xml:space="preserve"> send to client</w:t>
      </w:r>
    </w:p>
    <w:p w:rsidR="00E559FF" w:rsidRPr="00E559FF" w:rsidRDefault="00E559FF" w:rsidP="00E559FF">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token"/>
          <w:rFonts w:ascii="Consolas" w:hAnsi="Consolas" w:cs="Consolas"/>
          <w:color w:val="999999"/>
          <w:sz w:val="19"/>
          <w:szCs w:val="19"/>
          <w:bdr w:val="none" w:sz="0" w:space="0" w:color="auto" w:frame="1"/>
          <w:lang w:val="en-US"/>
        </w:rPr>
        <w:t>}</w:t>
      </w:r>
    </w:p>
    <w:p w:rsidR="00E559FF" w:rsidRPr="00E559FF" w:rsidRDefault="00E559FF" w:rsidP="00E559FF">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token"/>
          <w:rFonts w:ascii="Consolas" w:hAnsi="Consolas" w:cs="Consolas"/>
          <w:color w:val="999999"/>
          <w:sz w:val="19"/>
          <w:szCs w:val="19"/>
          <w:bdr w:val="none" w:sz="0" w:space="0" w:color="auto" w:frame="1"/>
          <w:lang w:val="en-US"/>
        </w:rPr>
        <w:t>}</w:t>
      </w:r>
    </w:p>
    <w:p w:rsidR="00E559FF" w:rsidRPr="00E559FF" w:rsidRDefault="00E559FF" w:rsidP="00E559FF">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Fonts w:ascii="Consolas" w:hAnsi="Consolas" w:cs="Consolas"/>
          <w:color w:val="000000"/>
          <w:sz w:val="19"/>
          <w:szCs w:val="19"/>
          <w:lang w:val="en-US"/>
        </w:rPr>
      </w:pPr>
      <w:r w:rsidRPr="00E559FF">
        <w:rPr>
          <w:rStyle w:val="token"/>
          <w:rFonts w:ascii="Consolas" w:hAnsi="Consolas" w:cs="Consolas"/>
          <w:color w:val="999999"/>
          <w:sz w:val="19"/>
          <w:szCs w:val="19"/>
          <w:bdr w:val="none" w:sz="0" w:space="0" w:color="auto" w:frame="1"/>
          <w:lang w:val="en-US"/>
        </w:rPr>
        <w:t>}</w:t>
      </w:r>
    </w:p>
    <w:p w:rsidR="00E559FF" w:rsidRPr="00E559FF" w:rsidRDefault="00E559FF" w:rsidP="00E559FF">
      <w:pPr>
        <w:pStyle w:val="a3"/>
        <w:spacing w:before="0" w:beforeAutospacing="0" w:after="0" w:afterAutospacing="0"/>
        <w:textAlignment w:val="baseline"/>
        <w:rPr>
          <w:rFonts w:ascii="Arial" w:hAnsi="Arial" w:cs="Arial"/>
          <w:color w:val="555555"/>
          <w:sz w:val="21"/>
          <w:szCs w:val="21"/>
          <w:lang w:val="en-US"/>
        </w:rPr>
      </w:pPr>
      <w:r w:rsidRPr="00E559FF">
        <w:rPr>
          <w:rFonts w:ascii="Arial" w:hAnsi="Arial" w:cs="Arial"/>
          <w:color w:val="555555"/>
          <w:sz w:val="21"/>
          <w:szCs w:val="21"/>
          <w:lang w:val="en-US"/>
        </w:rPr>
        <w:t>If </w:t>
      </w:r>
      <w:r w:rsidRPr="00E559FF">
        <w:rPr>
          <w:rStyle w:val="HTML"/>
          <w:rFonts w:eastAsiaTheme="majorEastAsia"/>
          <w:b/>
          <w:bCs/>
          <w:i/>
          <w:iCs/>
          <w:color w:val="555555"/>
          <w:bdr w:val="none" w:sz="0" w:space="0" w:color="auto" w:frame="1"/>
          <w:lang w:val="en-US"/>
        </w:rPr>
        <w:t>S</w:t>
      </w:r>
      <w:r w:rsidRPr="00E559FF">
        <w:rPr>
          <w:rFonts w:ascii="Arial" w:hAnsi="Arial" w:cs="Arial"/>
          <w:color w:val="555555"/>
          <w:sz w:val="21"/>
          <w:szCs w:val="21"/>
          <w:lang w:val="en-US"/>
        </w:rPr>
        <w:t> is the size of each stored </w:t>
      </w:r>
      <w:r w:rsidRPr="00E559FF">
        <w:rPr>
          <w:rStyle w:val="HTML"/>
          <w:rFonts w:eastAsiaTheme="majorEastAsia"/>
          <w:color w:val="000000"/>
          <w:bdr w:val="none" w:sz="0" w:space="0" w:color="auto" w:frame="1"/>
          <w:lang w:val="en-US"/>
        </w:rPr>
        <w:t>t1</w:t>
      </w:r>
      <w:r w:rsidRPr="00E559FF">
        <w:rPr>
          <w:rFonts w:ascii="Arial" w:hAnsi="Arial" w:cs="Arial"/>
          <w:color w:val="555555"/>
          <w:sz w:val="21"/>
          <w:szCs w:val="21"/>
          <w:lang w:val="en-US"/>
        </w:rPr>
        <w:t>, </w:t>
      </w:r>
      <w:r w:rsidRPr="00E559FF">
        <w:rPr>
          <w:rStyle w:val="HTML"/>
          <w:rFonts w:eastAsiaTheme="majorEastAsia"/>
          <w:color w:val="000000"/>
          <w:bdr w:val="none" w:sz="0" w:space="0" w:color="auto" w:frame="1"/>
          <w:lang w:val="en-US"/>
        </w:rPr>
        <w:t>t2</w:t>
      </w:r>
      <w:r w:rsidRPr="00E559FF">
        <w:rPr>
          <w:rFonts w:ascii="Arial" w:hAnsi="Arial" w:cs="Arial"/>
          <w:color w:val="555555"/>
          <w:sz w:val="21"/>
          <w:szCs w:val="21"/>
          <w:lang w:val="en-US"/>
        </w:rPr>
        <w:t> combination in the join buffer and </w:t>
      </w:r>
      <w:r w:rsidRPr="00E559FF">
        <w:rPr>
          <w:rStyle w:val="HTML"/>
          <w:rFonts w:eastAsiaTheme="majorEastAsia"/>
          <w:b/>
          <w:bCs/>
          <w:i/>
          <w:iCs/>
          <w:color w:val="555555"/>
          <w:bdr w:val="none" w:sz="0" w:space="0" w:color="auto" w:frame="1"/>
          <w:lang w:val="en-US"/>
        </w:rPr>
        <w:t>C</w:t>
      </w:r>
      <w:r w:rsidRPr="00E559FF">
        <w:rPr>
          <w:rFonts w:ascii="Arial" w:hAnsi="Arial" w:cs="Arial"/>
          <w:color w:val="555555"/>
          <w:sz w:val="21"/>
          <w:szCs w:val="21"/>
          <w:lang w:val="en-US"/>
        </w:rPr>
        <w:t> is the number of combinations in the buffer, the number of times table </w:t>
      </w:r>
      <w:r w:rsidRPr="00E559FF">
        <w:rPr>
          <w:rStyle w:val="HTML"/>
          <w:rFonts w:eastAsiaTheme="majorEastAsia"/>
          <w:color w:val="000000"/>
          <w:bdr w:val="none" w:sz="0" w:space="0" w:color="auto" w:frame="1"/>
          <w:lang w:val="en-US"/>
        </w:rPr>
        <w:t>t3</w:t>
      </w:r>
      <w:r w:rsidRPr="00E559FF">
        <w:rPr>
          <w:rFonts w:ascii="Arial" w:hAnsi="Arial" w:cs="Arial"/>
          <w:color w:val="555555"/>
          <w:sz w:val="21"/>
          <w:szCs w:val="21"/>
          <w:lang w:val="en-US"/>
        </w:rPr>
        <w:t> is scanned is:</w:t>
      </w:r>
    </w:p>
    <w:p w:rsidR="00E559FF" w:rsidRPr="00E559FF" w:rsidRDefault="00E559FF" w:rsidP="00E559FF">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Fonts w:ascii="Consolas" w:hAnsi="Consolas" w:cs="Consolas"/>
          <w:color w:val="000000"/>
          <w:sz w:val="19"/>
          <w:szCs w:val="19"/>
          <w:lang w:val="en-US"/>
        </w:rPr>
      </w:pPr>
      <w:r w:rsidRPr="00E559FF">
        <w:rPr>
          <w:rStyle w:val="token"/>
          <w:rFonts w:ascii="Consolas" w:hAnsi="Consolas" w:cs="Consolas"/>
          <w:color w:val="999999"/>
          <w:sz w:val="19"/>
          <w:szCs w:val="19"/>
          <w:bdr w:val="none" w:sz="0" w:space="0" w:color="auto" w:frame="1"/>
          <w:lang w:val="en-US"/>
        </w:rPr>
        <w:t>(</w:t>
      </w:r>
      <w:r w:rsidRPr="00E559FF">
        <w:rPr>
          <w:rStyle w:val="a5"/>
          <w:rFonts w:ascii="Consolas" w:hAnsi="Consolas" w:cs="Consolas"/>
          <w:color w:val="000000"/>
          <w:sz w:val="19"/>
          <w:szCs w:val="19"/>
          <w:bdr w:val="none" w:sz="0" w:space="0" w:color="auto" w:frame="1"/>
          <w:lang w:val="en-US"/>
        </w:rPr>
        <w:t>S</w:t>
      </w: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token"/>
          <w:rFonts w:ascii="Consolas" w:hAnsi="Consolas" w:cs="Consolas"/>
          <w:color w:val="A67F59"/>
          <w:sz w:val="19"/>
          <w:szCs w:val="19"/>
          <w:bdr w:val="none" w:sz="0" w:space="0" w:color="auto" w:frame="1"/>
          <w:lang w:val="en-US"/>
        </w:rPr>
        <w:t>*</w:t>
      </w: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a5"/>
          <w:rFonts w:ascii="Consolas" w:hAnsi="Consolas" w:cs="Consolas"/>
          <w:color w:val="000000"/>
          <w:sz w:val="19"/>
          <w:szCs w:val="19"/>
          <w:bdr w:val="none" w:sz="0" w:space="0" w:color="auto" w:frame="1"/>
          <w:lang w:val="en-US"/>
        </w:rPr>
        <w:t>C</w:t>
      </w:r>
      <w:r w:rsidRPr="00E559FF">
        <w:rPr>
          <w:rStyle w:val="token"/>
          <w:rFonts w:ascii="Consolas" w:hAnsi="Consolas" w:cs="Consolas"/>
          <w:color w:val="999999"/>
          <w:sz w:val="19"/>
          <w:szCs w:val="19"/>
          <w:bdr w:val="none" w:sz="0" w:space="0" w:color="auto" w:frame="1"/>
          <w:lang w:val="en-US"/>
        </w:rPr>
        <w:t>)</w:t>
      </w:r>
      <w:r w:rsidRPr="00E559FF">
        <w:rPr>
          <w:rStyle w:val="token"/>
          <w:rFonts w:ascii="Consolas" w:hAnsi="Consolas" w:cs="Consolas"/>
          <w:color w:val="A67F59"/>
          <w:sz w:val="19"/>
          <w:szCs w:val="19"/>
          <w:bdr w:val="none" w:sz="0" w:space="0" w:color="auto" w:frame="1"/>
          <w:lang w:val="en-US"/>
        </w:rPr>
        <w:t>/</w:t>
      </w:r>
      <w:r w:rsidRPr="00E559FF">
        <w:rPr>
          <w:rStyle w:val="HTML"/>
          <w:rFonts w:ascii="Consolas" w:eastAsiaTheme="majorEastAsia" w:hAnsi="Consolas" w:cs="Consolas"/>
          <w:color w:val="000000"/>
          <w:sz w:val="19"/>
          <w:szCs w:val="19"/>
          <w:bdr w:val="none" w:sz="0" w:space="0" w:color="auto" w:frame="1"/>
          <w:lang w:val="en-US"/>
        </w:rPr>
        <w:t xml:space="preserve">join_buffer_size </w:t>
      </w:r>
      <w:r w:rsidRPr="00E559FF">
        <w:rPr>
          <w:rStyle w:val="token"/>
          <w:rFonts w:ascii="Consolas" w:hAnsi="Consolas" w:cs="Consolas"/>
          <w:color w:val="A67F59"/>
          <w:sz w:val="19"/>
          <w:szCs w:val="19"/>
          <w:bdr w:val="none" w:sz="0" w:space="0" w:color="auto" w:frame="1"/>
          <w:lang w:val="en-US"/>
        </w:rPr>
        <w:t>+</w:t>
      </w: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token"/>
          <w:rFonts w:ascii="Consolas" w:hAnsi="Consolas" w:cs="Consolas"/>
          <w:color w:val="990055"/>
          <w:sz w:val="19"/>
          <w:szCs w:val="19"/>
          <w:bdr w:val="none" w:sz="0" w:space="0" w:color="auto" w:frame="1"/>
          <w:lang w:val="en-US"/>
        </w:rPr>
        <w:t>1</w:t>
      </w:r>
    </w:p>
    <w:p w:rsidR="00E559FF" w:rsidRPr="00E559FF" w:rsidRDefault="00E559FF" w:rsidP="00E559FF">
      <w:pPr>
        <w:pStyle w:val="a3"/>
        <w:spacing w:before="0" w:beforeAutospacing="0" w:after="0" w:afterAutospacing="0"/>
        <w:textAlignment w:val="baseline"/>
        <w:rPr>
          <w:rFonts w:ascii="Arial" w:hAnsi="Arial" w:cs="Arial"/>
          <w:color w:val="555555"/>
          <w:sz w:val="21"/>
          <w:szCs w:val="21"/>
          <w:lang w:val="en-US"/>
        </w:rPr>
      </w:pPr>
      <w:r w:rsidRPr="00E559FF">
        <w:rPr>
          <w:rFonts w:ascii="Arial" w:hAnsi="Arial" w:cs="Arial"/>
          <w:color w:val="555555"/>
          <w:sz w:val="21"/>
          <w:szCs w:val="21"/>
          <w:lang w:val="en-US"/>
        </w:rPr>
        <w:t>The number of </w:t>
      </w:r>
      <w:r w:rsidRPr="00E559FF">
        <w:rPr>
          <w:rStyle w:val="HTML"/>
          <w:rFonts w:eastAsiaTheme="majorEastAsia"/>
          <w:color w:val="000000"/>
          <w:bdr w:val="none" w:sz="0" w:space="0" w:color="auto" w:frame="1"/>
          <w:lang w:val="en-US"/>
        </w:rPr>
        <w:t>t3</w:t>
      </w:r>
      <w:r w:rsidRPr="00E559FF">
        <w:rPr>
          <w:rFonts w:ascii="Arial" w:hAnsi="Arial" w:cs="Arial"/>
          <w:color w:val="555555"/>
          <w:sz w:val="21"/>
          <w:szCs w:val="21"/>
          <w:lang w:val="en-US"/>
        </w:rPr>
        <w:t> scans decreases as the value of </w:t>
      </w:r>
      <w:hyperlink r:id="rId204" w:anchor="sysvar_join_buffer_size" w:history="1">
        <w:r w:rsidRPr="00E559FF">
          <w:rPr>
            <w:rStyle w:val="HTML"/>
            <w:rFonts w:eastAsiaTheme="majorEastAsia"/>
            <w:color w:val="000000"/>
            <w:u w:val="single"/>
            <w:bdr w:val="none" w:sz="0" w:space="0" w:color="auto" w:frame="1"/>
            <w:lang w:val="en-US"/>
          </w:rPr>
          <w:t>join_buffer_size</w:t>
        </w:r>
      </w:hyperlink>
      <w:r w:rsidRPr="00E559FF">
        <w:rPr>
          <w:rFonts w:ascii="Arial" w:hAnsi="Arial" w:cs="Arial"/>
          <w:color w:val="555555"/>
          <w:sz w:val="21"/>
          <w:szCs w:val="21"/>
          <w:lang w:val="en-US"/>
        </w:rPr>
        <w:t> increases, up to the point when </w:t>
      </w:r>
      <w:hyperlink r:id="rId205" w:anchor="sysvar_join_buffer_size" w:history="1">
        <w:r w:rsidRPr="00E559FF">
          <w:rPr>
            <w:rStyle w:val="HTML"/>
            <w:rFonts w:eastAsiaTheme="majorEastAsia"/>
            <w:color w:val="000000"/>
            <w:u w:val="single"/>
            <w:bdr w:val="none" w:sz="0" w:space="0" w:color="auto" w:frame="1"/>
            <w:lang w:val="en-US"/>
          </w:rPr>
          <w:t>join_buffer_size</w:t>
        </w:r>
      </w:hyperlink>
      <w:r w:rsidRPr="00E559FF">
        <w:rPr>
          <w:rFonts w:ascii="Arial" w:hAnsi="Arial" w:cs="Arial"/>
          <w:color w:val="555555"/>
          <w:sz w:val="21"/>
          <w:szCs w:val="21"/>
          <w:lang w:val="en-US"/>
        </w:rPr>
        <w:t> is large enough to hold all previous row combinations. At that point, no speed is gained by making it larger.</w:t>
      </w:r>
    </w:p>
    <w:p w:rsidR="00E559FF" w:rsidRPr="00856AE5" w:rsidRDefault="00E559FF" w:rsidP="00EA653E">
      <w:pPr>
        <w:pStyle w:val="4"/>
        <w:rPr>
          <w:i w:val="0"/>
          <w:color w:val="auto"/>
          <w:lang w:val="en-US"/>
        </w:rPr>
      </w:pPr>
      <w:bookmarkStart w:id="64" w:name="_Toc57738421"/>
      <w:r w:rsidRPr="00856AE5">
        <w:rPr>
          <w:i w:val="0"/>
          <w:color w:val="auto"/>
          <w:lang w:val="en-US"/>
        </w:rPr>
        <w:t>Nested Join Optimization</w:t>
      </w:r>
      <w:bookmarkEnd w:id="64"/>
    </w:p>
    <w:p w:rsidR="00E559FF" w:rsidRPr="00E559FF" w:rsidRDefault="00E559FF" w:rsidP="00E559FF">
      <w:pPr>
        <w:pStyle w:val="a3"/>
        <w:shd w:val="clear" w:color="auto" w:fill="FFFFFF"/>
        <w:spacing w:before="0" w:beforeAutospacing="0" w:after="0" w:afterAutospacing="0"/>
        <w:textAlignment w:val="baseline"/>
        <w:rPr>
          <w:rFonts w:ascii="Arial" w:hAnsi="Arial" w:cs="Arial"/>
          <w:color w:val="555555"/>
          <w:sz w:val="21"/>
          <w:szCs w:val="21"/>
          <w:lang w:val="en-US"/>
        </w:rPr>
      </w:pPr>
      <w:r w:rsidRPr="00E559FF">
        <w:rPr>
          <w:rFonts w:ascii="Arial" w:hAnsi="Arial" w:cs="Arial"/>
          <w:color w:val="555555"/>
          <w:sz w:val="21"/>
          <w:szCs w:val="21"/>
          <w:lang w:val="en-US"/>
        </w:rPr>
        <w:t xml:space="preserve">The syntax for expressing joins permits nested joins. </w:t>
      </w:r>
    </w:p>
    <w:p w:rsidR="00E559FF" w:rsidRPr="00E559FF" w:rsidRDefault="00E559FF" w:rsidP="00E559FF">
      <w:pPr>
        <w:pStyle w:val="a3"/>
        <w:shd w:val="clear" w:color="auto" w:fill="FFFFFF"/>
        <w:spacing w:before="0" w:beforeAutospacing="0" w:after="0" w:afterAutospacing="0"/>
        <w:textAlignment w:val="baseline"/>
        <w:rPr>
          <w:rFonts w:ascii="Arial" w:hAnsi="Arial" w:cs="Arial"/>
          <w:color w:val="555555"/>
          <w:sz w:val="21"/>
          <w:szCs w:val="21"/>
          <w:lang w:val="en-US"/>
        </w:rPr>
      </w:pPr>
      <w:r w:rsidRPr="00E559FF">
        <w:rPr>
          <w:rFonts w:ascii="Arial" w:hAnsi="Arial" w:cs="Arial"/>
          <w:color w:val="555555"/>
          <w:sz w:val="21"/>
          <w:szCs w:val="21"/>
          <w:lang w:val="en-US"/>
        </w:rPr>
        <w:t>The syntax of </w:t>
      </w:r>
      <w:r w:rsidRPr="00E559FF">
        <w:rPr>
          <w:rStyle w:val="HTML"/>
          <w:rFonts w:eastAsiaTheme="majorEastAsia"/>
          <w:b/>
          <w:bCs/>
          <w:i/>
          <w:iCs/>
          <w:color w:val="555555"/>
          <w:bdr w:val="none" w:sz="0" w:space="0" w:color="auto" w:frame="1"/>
          <w:lang w:val="en-US"/>
        </w:rPr>
        <w:t>table_factor</w:t>
      </w:r>
      <w:r w:rsidRPr="00E559FF">
        <w:rPr>
          <w:rFonts w:ascii="Arial" w:hAnsi="Arial" w:cs="Arial"/>
          <w:color w:val="555555"/>
          <w:sz w:val="21"/>
          <w:szCs w:val="21"/>
          <w:lang w:val="en-US"/>
        </w:rPr>
        <w:t> is extended in comparison with the SQL Standard. The latter accepts only </w:t>
      </w:r>
      <w:r w:rsidRPr="00E559FF">
        <w:rPr>
          <w:rStyle w:val="HTML"/>
          <w:rFonts w:eastAsiaTheme="majorEastAsia"/>
          <w:b/>
          <w:bCs/>
          <w:i/>
          <w:iCs/>
          <w:color w:val="555555"/>
          <w:bdr w:val="none" w:sz="0" w:space="0" w:color="auto" w:frame="1"/>
          <w:lang w:val="en-US"/>
        </w:rPr>
        <w:t>table_reference</w:t>
      </w:r>
      <w:r w:rsidRPr="00E559FF">
        <w:rPr>
          <w:rFonts w:ascii="Arial" w:hAnsi="Arial" w:cs="Arial"/>
          <w:color w:val="555555"/>
          <w:sz w:val="21"/>
          <w:szCs w:val="21"/>
          <w:lang w:val="en-US"/>
        </w:rPr>
        <w:t>, not a list of them inside a pair of parentheses. This is a conservative extension if we consider each comma in a list of </w:t>
      </w:r>
      <w:r w:rsidRPr="00E559FF">
        <w:rPr>
          <w:rStyle w:val="HTML"/>
          <w:rFonts w:eastAsiaTheme="majorEastAsia"/>
          <w:b/>
          <w:bCs/>
          <w:i/>
          <w:iCs/>
          <w:color w:val="555555"/>
          <w:bdr w:val="none" w:sz="0" w:space="0" w:color="auto" w:frame="1"/>
          <w:lang w:val="en-US"/>
        </w:rPr>
        <w:t>table_reference</w:t>
      </w:r>
      <w:r w:rsidRPr="00E559FF">
        <w:rPr>
          <w:rFonts w:ascii="Arial" w:hAnsi="Arial" w:cs="Arial"/>
          <w:color w:val="555555"/>
          <w:sz w:val="21"/>
          <w:szCs w:val="21"/>
          <w:lang w:val="en-US"/>
        </w:rPr>
        <w:t> items as equivalent to an inner join. For example:</w:t>
      </w:r>
    </w:p>
    <w:p w:rsidR="00E559FF" w:rsidRPr="00E559FF" w:rsidRDefault="00E559FF" w:rsidP="00E559FF">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Fonts w:ascii="Consolas" w:hAnsi="Consolas" w:cs="Consolas"/>
          <w:color w:val="000000"/>
          <w:sz w:val="19"/>
          <w:szCs w:val="19"/>
          <w:lang w:val="en-US"/>
        </w:rPr>
      </w:pPr>
      <w:r w:rsidRPr="00E559FF">
        <w:rPr>
          <w:rStyle w:val="token"/>
          <w:rFonts w:ascii="Consolas" w:hAnsi="Consolas" w:cs="Consolas"/>
          <w:color w:val="0077AA"/>
          <w:sz w:val="19"/>
          <w:szCs w:val="19"/>
          <w:bdr w:val="none" w:sz="0" w:space="0" w:color="auto" w:frame="1"/>
          <w:lang w:val="en-US"/>
        </w:rPr>
        <w:t>SELECT</w:t>
      </w: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token"/>
          <w:rFonts w:ascii="Consolas" w:hAnsi="Consolas" w:cs="Consolas"/>
          <w:color w:val="A67F59"/>
          <w:sz w:val="19"/>
          <w:szCs w:val="19"/>
          <w:bdr w:val="none" w:sz="0" w:space="0" w:color="auto" w:frame="1"/>
          <w:lang w:val="en-US"/>
        </w:rPr>
        <w:t>*</w:t>
      </w: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token"/>
          <w:rFonts w:ascii="Consolas" w:hAnsi="Consolas" w:cs="Consolas"/>
          <w:color w:val="0077AA"/>
          <w:sz w:val="19"/>
          <w:szCs w:val="19"/>
          <w:bdr w:val="none" w:sz="0" w:space="0" w:color="auto" w:frame="1"/>
          <w:lang w:val="en-US"/>
        </w:rPr>
        <w:t>FROM</w:t>
      </w:r>
      <w:r w:rsidRPr="00E559FF">
        <w:rPr>
          <w:rStyle w:val="HTML"/>
          <w:rFonts w:ascii="Consolas" w:eastAsiaTheme="majorEastAsia" w:hAnsi="Consolas" w:cs="Consolas"/>
          <w:color w:val="000000"/>
          <w:sz w:val="19"/>
          <w:szCs w:val="19"/>
          <w:bdr w:val="none" w:sz="0" w:space="0" w:color="auto" w:frame="1"/>
          <w:lang w:val="en-US"/>
        </w:rPr>
        <w:t xml:space="preserve"> t1 </w:t>
      </w:r>
      <w:r w:rsidRPr="00E559FF">
        <w:rPr>
          <w:rStyle w:val="token"/>
          <w:rFonts w:ascii="Consolas" w:hAnsi="Consolas" w:cs="Consolas"/>
          <w:color w:val="0077AA"/>
          <w:sz w:val="19"/>
          <w:szCs w:val="19"/>
          <w:bdr w:val="none" w:sz="0" w:space="0" w:color="auto" w:frame="1"/>
          <w:lang w:val="en-US"/>
        </w:rPr>
        <w:t>LEFT</w:t>
      </w: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token"/>
          <w:rFonts w:ascii="Consolas" w:hAnsi="Consolas" w:cs="Consolas"/>
          <w:color w:val="0077AA"/>
          <w:sz w:val="19"/>
          <w:szCs w:val="19"/>
          <w:bdr w:val="none" w:sz="0" w:space="0" w:color="auto" w:frame="1"/>
          <w:lang w:val="en-US"/>
        </w:rPr>
        <w:t>JOIN</w:t>
      </w: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token"/>
          <w:rFonts w:ascii="Consolas" w:hAnsi="Consolas" w:cs="Consolas"/>
          <w:color w:val="999999"/>
          <w:sz w:val="19"/>
          <w:szCs w:val="19"/>
          <w:bdr w:val="none" w:sz="0" w:space="0" w:color="auto" w:frame="1"/>
          <w:lang w:val="en-US"/>
        </w:rPr>
        <w:t>(</w:t>
      </w:r>
      <w:r w:rsidRPr="00E559FF">
        <w:rPr>
          <w:rStyle w:val="HTML"/>
          <w:rFonts w:ascii="Consolas" w:eastAsiaTheme="majorEastAsia" w:hAnsi="Consolas" w:cs="Consolas"/>
          <w:color w:val="000000"/>
          <w:sz w:val="19"/>
          <w:szCs w:val="19"/>
          <w:bdr w:val="none" w:sz="0" w:space="0" w:color="auto" w:frame="1"/>
          <w:lang w:val="en-US"/>
        </w:rPr>
        <w:t>t2</w:t>
      </w:r>
      <w:r w:rsidRPr="00E559FF">
        <w:rPr>
          <w:rStyle w:val="token"/>
          <w:rFonts w:ascii="Consolas" w:hAnsi="Consolas" w:cs="Consolas"/>
          <w:color w:val="999999"/>
          <w:sz w:val="19"/>
          <w:szCs w:val="19"/>
          <w:bdr w:val="none" w:sz="0" w:space="0" w:color="auto" w:frame="1"/>
          <w:lang w:val="en-US"/>
        </w:rPr>
        <w:t>,</w:t>
      </w:r>
      <w:r w:rsidRPr="00E559FF">
        <w:rPr>
          <w:rStyle w:val="HTML"/>
          <w:rFonts w:ascii="Consolas" w:eastAsiaTheme="majorEastAsia" w:hAnsi="Consolas" w:cs="Consolas"/>
          <w:color w:val="000000"/>
          <w:sz w:val="19"/>
          <w:szCs w:val="19"/>
          <w:bdr w:val="none" w:sz="0" w:space="0" w:color="auto" w:frame="1"/>
          <w:lang w:val="en-US"/>
        </w:rPr>
        <w:t xml:space="preserve"> t3</w:t>
      </w:r>
      <w:r w:rsidRPr="00E559FF">
        <w:rPr>
          <w:rStyle w:val="token"/>
          <w:rFonts w:ascii="Consolas" w:hAnsi="Consolas" w:cs="Consolas"/>
          <w:color w:val="999999"/>
          <w:sz w:val="19"/>
          <w:szCs w:val="19"/>
          <w:bdr w:val="none" w:sz="0" w:space="0" w:color="auto" w:frame="1"/>
          <w:lang w:val="en-US"/>
        </w:rPr>
        <w:t>,</w:t>
      </w:r>
      <w:r w:rsidRPr="00E559FF">
        <w:rPr>
          <w:rStyle w:val="HTML"/>
          <w:rFonts w:ascii="Consolas" w:eastAsiaTheme="majorEastAsia" w:hAnsi="Consolas" w:cs="Consolas"/>
          <w:color w:val="000000"/>
          <w:sz w:val="19"/>
          <w:szCs w:val="19"/>
          <w:bdr w:val="none" w:sz="0" w:space="0" w:color="auto" w:frame="1"/>
          <w:lang w:val="en-US"/>
        </w:rPr>
        <w:t xml:space="preserve"> t4</w:t>
      </w:r>
      <w:r w:rsidRPr="00E559FF">
        <w:rPr>
          <w:rStyle w:val="token"/>
          <w:rFonts w:ascii="Consolas" w:hAnsi="Consolas" w:cs="Consolas"/>
          <w:color w:val="999999"/>
          <w:sz w:val="19"/>
          <w:szCs w:val="19"/>
          <w:bdr w:val="none" w:sz="0" w:space="0" w:color="auto" w:frame="1"/>
          <w:lang w:val="en-US"/>
        </w:rPr>
        <w:t>)</w:t>
      </w:r>
      <w:r w:rsidR="00EA653E">
        <w:rPr>
          <w:rStyle w:val="token"/>
          <w:rFonts w:ascii="Consolas" w:hAnsi="Consolas" w:cs="Consolas"/>
          <w:color w:val="999999"/>
          <w:sz w:val="19"/>
          <w:szCs w:val="19"/>
          <w:bdr w:val="none" w:sz="0" w:space="0" w:color="auto" w:frame="1"/>
          <w:lang w:val="en-US"/>
        </w:rPr>
        <w:t xml:space="preserve"> </w:t>
      </w: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token"/>
          <w:rFonts w:ascii="Consolas" w:hAnsi="Consolas" w:cs="Consolas"/>
          <w:color w:val="0077AA"/>
          <w:sz w:val="19"/>
          <w:szCs w:val="19"/>
          <w:bdr w:val="none" w:sz="0" w:space="0" w:color="auto" w:frame="1"/>
          <w:lang w:val="en-US"/>
        </w:rPr>
        <w:t>ON</w:t>
      </w: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token"/>
          <w:rFonts w:ascii="Consolas" w:hAnsi="Consolas" w:cs="Consolas"/>
          <w:color w:val="999999"/>
          <w:sz w:val="19"/>
          <w:szCs w:val="19"/>
          <w:bdr w:val="none" w:sz="0" w:space="0" w:color="auto" w:frame="1"/>
          <w:lang w:val="en-US"/>
        </w:rPr>
        <w:t>(</w:t>
      </w:r>
      <w:r w:rsidRPr="00E559FF">
        <w:rPr>
          <w:rStyle w:val="HTML"/>
          <w:rFonts w:ascii="Consolas" w:eastAsiaTheme="majorEastAsia" w:hAnsi="Consolas" w:cs="Consolas"/>
          <w:color w:val="000000"/>
          <w:sz w:val="19"/>
          <w:szCs w:val="19"/>
          <w:bdr w:val="none" w:sz="0" w:space="0" w:color="auto" w:frame="1"/>
          <w:lang w:val="en-US"/>
        </w:rPr>
        <w:t>t2</w:t>
      </w:r>
      <w:r w:rsidRPr="00E559FF">
        <w:rPr>
          <w:rStyle w:val="token"/>
          <w:rFonts w:ascii="Consolas" w:hAnsi="Consolas" w:cs="Consolas"/>
          <w:color w:val="999999"/>
          <w:sz w:val="19"/>
          <w:szCs w:val="19"/>
          <w:bdr w:val="none" w:sz="0" w:space="0" w:color="auto" w:frame="1"/>
          <w:lang w:val="en-US"/>
        </w:rPr>
        <w:t>.</w:t>
      </w:r>
      <w:r w:rsidRPr="00E559FF">
        <w:rPr>
          <w:rStyle w:val="HTML"/>
          <w:rFonts w:ascii="Consolas" w:eastAsiaTheme="majorEastAsia" w:hAnsi="Consolas" w:cs="Consolas"/>
          <w:color w:val="000000"/>
          <w:sz w:val="19"/>
          <w:szCs w:val="19"/>
          <w:bdr w:val="none" w:sz="0" w:space="0" w:color="auto" w:frame="1"/>
          <w:lang w:val="en-US"/>
        </w:rPr>
        <w:t>a</w:t>
      </w:r>
      <w:r w:rsidRPr="00E559FF">
        <w:rPr>
          <w:rStyle w:val="token"/>
          <w:rFonts w:ascii="Consolas" w:hAnsi="Consolas" w:cs="Consolas"/>
          <w:color w:val="A67F59"/>
          <w:sz w:val="19"/>
          <w:szCs w:val="19"/>
          <w:bdr w:val="none" w:sz="0" w:space="0" w:color="auto" w:frame="1"/>
          <w:lang w:val="en-US"/>
        </w:rPr>
        <w:t>=</w:t>
      </w:r>
      <w:r w:rsidRPr="00E559FF">
        <w:rPr>
          <w:rStyle w:val="HTML"/>
          <w:rFonts w:ascii="Consolas" w:eastAsiaTheme="majorEastAsia" w:hAnsi="Consolas" w:cs="Consolas"/>
          <w:color w:val="000000"/>
          <w:sz w:val="19"/>
          <w:szCs w:val="19"/>
          <w:bdr w:val="none" w:sz="0" w:space="0" w:color="auto" w:frame="1"/>
          <w:lang w:val="en-US"/>
        </w:rPr>
        <w:t>t1</w:t>
      </w:r>
      <w:r w:rsidRPr="00E559FF">
        <w:rPr>
          <w:rStyle w:val="token"/>
          <w:rFonts w:ascii="Consolas" w:hAnsi="Consolas" w:cs="Consolas"/>
          <w:color w:val="999999"/>
          <w:sz w:val="19"/>
          <w:szCs w:val="19"/>
          <w:bdr w:val="none" w:sz="0" w:space="0" w:color="auto" w:frame="1"/>
          <w:lang w:val="en-US"/>
        </w:rPr>
        <w:t>.</w:t>
      </w:r>
      <w:r w:rsidRPr="00E559FF">
        <w:rPr>
          <w:rStyle w:val="HTML"/>
          <w:rFonts w:ascii="Consolas" w:eastAsiaTheme="majorEastAsia" w:hAnsi="Consolas" w:cs="Consolas"/>
          <w:color w:val="000000"/>
          <w:sz w:val="19"/>
          <w:szCs w:val="19"/>
          <w:bdr w:val="none" w:sz="0" w:space="0" w:color="auto" w:frame="1"/>
          <w:lang w:val="en-US"/>
        </w:rPr>
        <w:t xml:space="preserve">a </w:t>
      </w:r>
      <w:r w:rsidRPr="00E559FF">
        <w:rPr>
          <w:rStyle w:val="token"/>
          <w:rFonts w:ascii="Consolas" w:hAnsi="Consolas" w:cs="Consolas"/>
          <w:color w:val="A67F59"/>
          <w:sz w:val="19"/>
          <w:szCs w:val="19"/>
          <w:bdr w:val="none" w:sz="0" w:space="0" w:color="auto" w:frame="1"/>
          <w:lang w:val="en-US"/>
        </w:rPr>
        <w:t>AND</w:t>
      </w:r>
      <w:r w:rsidRPr="00E559FF">
        <w:rPr>
          <w:rStyle w:val="HTML"/>
          <w:rFonts w:ascii="Consolas" w:eastAsiaTheme="majorEastAsia" w:hAnsi="Consolas" w:cs="Consolas"/>
          <w:color w:val="000000"/>
          <w:sz w:val="19"/>
          <w:szCs w:val="19"/>
          <w:bdr w:val="none" w:sz="0" w:space="0" w:color="auto" w:frame="1"/>
          <w:lang w:val="en-US"/>
        </w:rPr>
        <w:t xml:space="preserve"> t3</w:t>
      </w:r>
      <w:r w:rsidRPr="00E559FF">
        <w:rPr>
          <w:rStyle w:val="token"/>
          <w:rFonts w:ascii="Consolas" w:hAnsi="Consolas" w:cs="Consolas"/>
          <w:color w:val="999999"/>
          <w:sz w:val="19"/>
          <w:szCs w:val="19"/>
          <w:bdr w:val="none" w:sz="0" w:space="0" w:color="auto" w:frame="1"/>
          <w:lang w:val="en-US"/>
        </w:rPr>
        <w:t>.</w:t>
      </w:r>
      <w:r w:rsidRPr="00E559FF">
        <w:rPr>
          <w:rStyle w:val="HTML"/>
          <w:rFonts w:ascii="Consolas" w:eastAsiaTheme="majorEastAsia" w:hAnsi="Consolas" w:cs="Consolas"/>
          <w:color w:val="000000"/>
          <w:sz w:val="19"/>
          <w:szCs w:val="19"/>
          <w:bdr w:val="none" w:sz="0" w:space="0" w:color="auto" w:frame="1"/>
          <w:lang w:val="en-US"/>
        </w:rPr>
        <w:t>b</w:t>
      </w:r>
      <w:r w:rsidRPr="00E559FF">
        <w:rPr>
          <w:rStyle w:val="token"/>
          <w:rFonts w:ascii="Consolas" w:hAnsi="Consolas" w:cs="Consolas"/>
          <w:color w:val="A67F59"/>
          <w:sz w:val="19"/>
          <w:szCs w:val="19"/>
          <w:bdr w:val="none" w:sz="0" w:space="0" w:color="auto" w:frame="1"/>
          <w:lang w:val="en-US"/>
        </w:rPr>
        <w:t>=</w:t>
      </w:r>
      <w:r w:rsidRPr="00E559FF">
        <w:rPr>
          <w:rStyle w:val="HTML"/>
          <w:rFonts w:ascii="Consolas" w:eastAsiaTheme="majorEastAsia" w:hAnsi="Consolas" w:cs="Consolas"/>
          <w:color w:val="000000"/>
          <w:sz w:val="19"/>
          <w:szCs w:val="19"/>
          <w:bdr w:val="none" w:sz="0" w:space="0" w:color="auto" w:frame="1"/>
          <w:lang w:val="en-US"/>
        </w:rPr>
        <w:t>t1</w:t>
      </w:r>
      <w:r w:rsidRPr="00E559FF">
        <w:rPr>
          <w:rStyle w:val="token"/>
          <w:rFonts w:ascii="Consolas" w:hAnsi="Consolas" w:cs="Consolas"/>
          <w:color w:val="999999"/>
          <w:sz w:val="19"/>
          <w:szCs w:val="19"/>
          <w:bdr w:val="none" w:sz="0" w:space="0" w:color="auto" w:frame="1"/>
          <w:lang w:val="en-US"/>
        </w:rPr>
        <w:t>.</w:t>
      </w:r>
      <w:r w:rsidRPr="00E559FF">
        <w:rPr>
          <w:rStyle w:val="HTML"/>
          <w:rFonts w:ascii="Consolas" w:eastAsiaTheme="majorEastAsia" w:hAnsi="Consolas" w:cs="Consolas"/>
          <w:color w:val="000000"/>
          <w:sz w:val="19"/>
          <w:szCs w:val="19"/>
          <w:bdr w:val="none" w:sz="0" w:space="0" w:color="auto" w:frame="1"/>
          <w:lang w:val="en-US"/>
        </w:rPr>
        <w:t xml:space="preserve">b </w:t>
      </w:r>
      <w:r w:rsidRPr="00E559FF">
        <w:rPr>
          <w:rStyle w:val="token"/>
          <w:rFonts w:ascii="Consolas" w:hAnsi="Consolas" w:cs="Consolas"/>
          <w:color w:val="A67F59"/>
          <w:sz w:val="19"/>
          <w:szCs w:val="19"/>
          <w:bdr w:val="none" w:sz="0" w:space="0" w:color="auto" w:frame="1"/>
          <w:lang w:val="en-US"/>
        </w:rPr>
        <w:t>AND</w:t>
      </w:r>
      <w:r w:rsidRPr="00E559FF">
        <w:rPr>
          <w:rStyle w:val="HTML"/>
          <w:rFonts w:ascii="Consolas" w:eastAsiaTheme="majorEastAsia" w:hAnsi="Consolas" w:cs="Consolas"/>
          <w:color w:val="000000"/>
          <w:sz w:val="19"/>
          <w:szCs w:val="19"/>
          <w:bdr w:val="none" w:sz="0" w:space="0" w:color="auto" w:frame="1"/>
          <w:lang w:val="en-US"/>
        </w:rPr>
        <w:t xml:space="preserve"> t4</w:t>
      </w:r>
      <w:r w:rsidRPr="00E559FF">
        <w:rPr>
          <w:rStyle w:val="token"/>
          <w:rFonts w:ascii="Consolas" w:hAnsi="Consolas" w:cs="Consolas"/>
          <w:color w:val="999999"/>
          <w:sz w:val="19"/>
          <w:szCs w:val="19"/>
          <w:bdr w:val="none" w:sz="0" w:space="0" w:color="auto" w:frame="1"/>
          <w:lang w:val="en-US"/>
        </w:rPr>
        <w:t>.</w:t>
      </w:r>
      <w:r w:rsidRPr="00E559FF">
        <w:rPr>
          <w:rStyle w:val="HTML"/>
          <w:rFonts w:ascii="Consolas" w:eastAsiaTheme="majorEastAsia" w:hAnsi="Consolas" w:cs="Consolas"/>
          <w:color w:val="000000"/>
          <w:sz w:val="19"/>
          <w:szCs w:val="19"/>
          <w:bdr w:val="none" w:sz="0" w:space="0" w:color="auto" w:frame="1"/>
          <w:lang w:val="en-US"/>
        </w:rPr>
        <w:t>c</w:t>
      </w:r>
      <w:r w:rsidRPr="00E559FF">
        <w:rPr>
          <w:rStyle w:val="token"/>
          <w:rFonts w:ascii="Consolas" w:hAnsi="Consolas" w:cs="Consolas"/>
          <w:color w:val="A67F59"/>
          <w:sz w:val="19"/>
          <w:szCs w:val="19"/>
          <w:bdr w:val="none" w:sz="0" w:space="0" w:color="auto" w:frame="1"/>
          <w:lang w:val="en-US"/>
        </w:rPr>
        <w:t>=</w:t>
      </w:r>
      <w:r w:rsidRPr="00E559FF">
        <w:rPr>
          <w:rStyle w:val="HTML"/>
          <w:rFonts w:ascii="Consolas" w:eastAsiaTheme="majorEastAsia" w:hAnsi="Consolas" w:cs="Consolas"/>
          <w:color w:val="000000"/>
          <w:sz w:val="19"/>
          <w:szCs w:val="19"/>
          <w:bdr w:val="none" w:sz="0" w:space="0" w:color="auto" w:frame="1"/>
          <w:lang w:val="en-US"/>
        </w:rPr>
        <w:t>t1</w:t>
      </w:r>
      <w:r w:rsidRPr="00E559FF">
        <w:rPr>
          <w:rStyle w:val="token"/>
          <w:rFonts w:ascii="Consolas" w:hAnsi="Consolas" w:cs="Consolas"/>
          <w:color w:val="999999"/>
          <w:sz w:val="19"/>
          <w:szCs w:val="19"/>
          <w:bdr w:val="none" w:sz="0" w:space="0" w:color="auto" w:frame="1"/>
          <w:lang w:val="en-US"/>
        </w:rPr>
        <w:t>.</w:t>
      </w:r>
      <w:r w:rsidRPr="00E559FF">
        <w:rPr>
          <w:rStyle w:val="HTML"/>
          <w:rFonts w:ascii="Consolas" w:eastAsiaTheme="majorEastAsia" w:hAnsi="Consolas" w:cs="Consolas"/>
          <w:color w:val="000000"/>
          <w:sz w:val="19"/>
          <w:szCs w:val="19"/>
          <w:bdr w:val="none" w:sz="0" w:space="0" w:color="auto" w:frame="1"/>
          <w:lang w:val="en-US"/>
        </w:rPr>
        <w:t>c</w:t>
      </w:r>
      <w:r w:rsidRPr="00E559FF">
        <w:rPr>
          <w:rStyle w:val="token"/>
          <w:rFonts w:ascii="Consolas" w:hAnsi="Consolas" w:cs="Consolas"/>
          <w:color w:val="999999"/>
          <w:sz w:val="19"/>
          <w:szCs w:val="19"/>
          <w:bdr w:val="none" w:sz="0" w:space="0" w:color="auto" w:frame="1"/>
          <w:lang w:val="en-US"/>
        </w:rPr>
        <w:t>)</w:t>
      </w:r>
    </w:p>
    <w:p w:rsidR="00E559FF" w:rsidRPr="00E559FF" w:rsidRDefault="00E559FF" w:rsidP="00E559FF">
      <w:pPr>
        <w:pStyle w:val="a3"/>
        <w:shd w:val="clear" w:color="auto" w:fill="FFFFFF"/>
        <w:spacing w:before="0" w:beforeAutospacing="0" w:after="225" w:afterAutospacing="0"/>
        <w:textAlignment w:val="baseline"/>
        <w:rPr>
          <w:rFonts w:ascii="Arial" w:hAnsi="Arial" w:cs="Arial"/>
          <w:color w:val="555555"/>
          <w:sz w:val="21"/>
          <w:szCs w:val="21"/>
          <w:lang w:val="en-US"/>
        </w:rPr>
      </w:pPr>
      <w:r w:rsidRPr="00E559FF">
        <w:rPr>
          <w:rFonts w:ascii="Arial" w:hAnsi="Arial" w:cs="Arial"/>
          <w:color w:val="555555"/>
          <w:sz w:val="21"/>
          <w:szCs w:val="21"/>
          <w:lang w:val="en-US"/>
        </w:rPr>
        <w:t>Is equivalent to:</w:t>
      </w:r>
    </w:p>
    <w:p w:rsidR="00E559FF" w:rsidRPr="00E559FF" w:rsidRDefault="00E559FF" w:rsidP="00E559FF">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E559FF">
        <w:rPr>
          <w:rStyle w:val="token"/>
          <w:rFonts w:ascii="Consolas" w:hAnsi="Consolas" w:cs="Consolas"/>
          <w:color w:val="0077AA"/>
          <w:sz w:val="19"/>
          <w:szCs w:val="19"/>
          <w:bdr w:val="none" w:sz="0" w:space="0" w:color="auto" w:frame="1"/>
          <w:lang w:val="en-US"/>
        </w:rPr>
        <w:t>SELECT</w:t>
      </w: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token"/>
          <w:rFonts w:ascii="Consolas" w:hAnsi="Consolas" w:cs="Consolas"/>
          <w:color w:val="A67F59"/>
          <w:sz w:val="19"/>
          <w:szCs w:val="19"/>
          <w:bdr w:val="none" w:sz="0" w:space="0" w:color="auto" w:frame="1"/>
          <w:lang w:val="en-US"/>
        </w:rPr>
        <w:t>*</w:t>
      </w: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token"/>
          <w:rFonts w:ascii="Consolas" w:hAnsi="Consolas" w:cs="Consolas"/>
          <w:color w:val="0077AA"/>
          <w:sz w:val="19"/>
          <w:szCs w:val="19"/>
          <w:bdr w:val="none" w:sz="0" w:space="0" w:color="auto" w:frame="1"/>
          <w:lang w:val="en-US"/>
        </w:rPr>
        <w:t>FROM</w:t>
      </w:r>
      <w:r w:rsidRPr="00E559FF">
        <w:rPr>
          <w:rStyle w:val="HTML"/>
          <w:rFonts w:ascii="Consolas" w:eastAsiaTheme="majorEastAsia" w:hAnsi="Consolas" w:cs="Consolas"/>
          <w:color w:val="000000"/>
          <w:sz w:val="19"/>
          <w:szCs w:val="19"/>
          <w:bdr w:val="none" w:sz="0" w:space="0" w:color="auto" w:frame="1"/>
          <w:lang w:val="en-US"/>
        </w:rPr>
        <w:t xml:space="preserve"> t1 </w:t>
      </w:r>
      <w:r w:rsidRPr="00E559FF">
        <w:rPr>
          <w:rStyle w:val="token"/>
          <w:rFonts w:ascii="Consolas" w:hAnsi="Consolas" w:cs="Consolas"/>
          <w:color w:val="0077AA"/>
          <w:sz w:val="19"/>
          <w:szCs w:val="19"/>
          <w:bdr w:val="none" w:sz="0" w:space="0" w:color="auto" w:frame="1"/>
          <w:lang w:val="en-US"/>
        </w:rPr>
        <w:t>LEFT</w:t>
      </w: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token"/>
          <w:rFonts w:ascii="Consolas" w:hAnsi="Consolas" w:cs="Consolas"/>
          <w:color w:val="0077AA"/>
          <w:sz w:val="19"/>
          <w:szCs w:val="19"/>
          <w:bdr w:val="none" w:sz="0" w:space="0" w:color="auto" w:frame="1"/>
          <w:lang w:val="en-US"/>
        </w:rPr>
        <w:t>JOIN</w:t>
      </w: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token"/>
          <w:rFonts w:ascii="Consolas" w:hAnsi="Consolas" w:cs="Consolas"/>
          <w:color w:val="999999"/>
          <w:sz w:val="19"/>
          <w:szCs w:val="19"/>
          <w:bdr w:val="none" w:sz="0" w:space="0" w:color="auto" w:frame="1"/>
          <w:lang w:val="en-US"/>
        </w:rPr>
        <w:t>(</w:t>
      </w:r>
      <w:r w:rsidRPr="00E559FF">
        <w:rPr>
          <w:rStyle w:val="HTML"/>
          <w:rFonts w:ascii="Consolas" w:eastAsiaTheme="majorEastAsia" w:hAnsi="Consolas" w:cs="Consolas"/>
          <w:color w:val="000000"/>
          <w:sz w:val="19"/>
          <w:szCs w:val="19"/>
          <w:bdr w:val="none" w:sz="0" w:space="0" w:color="auto" w:frame="1"/>
          <w:lang w:val="en-US"/>
        </w:rPr>
        <w:t xml:space="preserve">t2 </w:t>
      </w:r>
      <w:r w:rsidRPr="00E559FF">
        <w:rPr>
          <w:rStyle w:val="token"/>
          <w:rFonts w:ascii="Consolas" w:hAnsi="Consolas" w:cs="Consolas"/>
          <w:color w:val="0077AA"/>
          <w:sz w:val="19"/>
          <w:szCs w:val="19"/>
          <w:bdr w:val="none" w:sz="0" w:space="0" w:color="auto" w:frame="1"/>
          <w:lang w:val="en-US"/>
        </w:rPr>
        <w:t>CROSS</w:t>
      </w: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token"/>
          <w:rFonts w:ascii="Consolas" w:hAnsi="Consolas" w:cs="Consolas"/>
          <w:color w:val="0077AA"/>
          <w:sz w:val="19"/>
          <w:szCs w:val="19"/>
          <w:bdr w:val="none" w:sz="0" w:space="0" w:color="auto" w:frame="1"/>
          <w:lang w:val="en-US"/>
        </w:rPr>
        <w:t>JOIN</w:t>
      </w:r>
      <w:r w:rsidRPr="00E559FF">
        <w:rPr>
          <w:rStyle w:val="HTML"/>
          <w:rFonts w:ascii="Consolas" w:eastAsiaTheme="majorEastAsia" w:hAnsi="Consolas" w:cs="Consolas"/>
          <w:color w:val="000000"/>
          <w:sz w:val="19"/>
          <w:szCs w:val="19"/>
          <w:bdr w:val="none" w:sz="0" w:space="0" w:color="auto" w:frame="1"/>
          <w:lang w:val="en-US"/>
        </w:rPr>
        <w:t xml:space="preserve"> t3 </w:t>
      </w:r>
      <w:r w:rsidRPr="00E559FF">
        <w:rPr>
          <w:rStyle w:val="token"/>
          <w:rFonts w:ascii="Consolas" w:hAnsi="Consolas" w:cs="Consolas"/>
          <w:color w:val="0077AA"/>
          <w:sz w:val="19"/>
          <w:szCs w:val="19"/>
          <w:bdr w:val="none" w:sz="0" w:space="0" w:color="auto" w:frame="1"/>
          <w:lang w:val="en-US"/>
        </w:rPr>
        <w:t>CROSS</w:t>
      </w: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token"/>
          <w:rFonts w:ascii="Consolas" w:hAnsi="Consolas" w:cs="Consolas"/>
          <w:color w:val="0077AA"/>
          <w:sz w:val="19"/>
          <w:szCs w:val="19"/>
          <w:bdr w:val="none" w:sz="0" w:space="0" w:color="auto" w:frame="1"/>
          <w:lang w:val="en-US"/>
        </w:rPr>
        <w:t>JOIN</w:t>
      </w:r>
      <w:r w:rsidRPr="00E559FF">
        <w:rPr>
          <w:rStyle w:val="HTML"/>
          <w:rFonts w:ascii="Consolas" w:eastAsiaTheme="majorEastAsia" w:hAnsi="Consolas" w:cs="Consolas"/>
          <w:color w:val="000000"/>
          <w:sz w:val="19"/>
          <w:szCs w:val="19"/>
          <w:bdr w:val="none" w:sz="0" w:space="0" w:color="auto" w:frame="1"/>
          <w:lang w:val="en-US"/>
        </w:rPr>
        <w:t xml:space="preserve"> t4</w:t>
      </w:r>
      <w:r w:rsidRPr="00E559FF">
        <w:rPr>
          <w:rStyle w:val="token"/>
          <w:rFonts w:ascii="Consolas" w:hAnsi="Consolas" w:cs="Consolas"/>
          <w:color w:val="999999"/>
          <w:sz w:val="19"/>
          <w:szCs w:val="19"/>
          <w:bdr w:val="none" w:sz="0" w:space="0" w:color="auto" w:frame="1"/>
          <w:lang w:val="en-US"/>
        </w:rPr>
        <w:t>)</w:t>
      </w:r>
    </w:p>
    <w:p w:rsidR="00E559FF" w:rsidRPr="00E559FF" w:rsidRDefault="00E559FF" w:rsidP="00E559FF">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Fonts w:ascii="Consolas" w:hAnsi="Consolas" w:cs="Consolas"/>
          <w:color w:val="000000"/>
          <w:sz w:val="19"/>
          <w:szCs w:val="19"/>
          <w:lang w:val="en-US"/>
        </w:rPr>
      </w:pP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token"/>
          <w:rFonts w:ascii="Consolas" w:hAnsi="Consolas" w:cs="Consolas"/>
          <w:color w:val="0077AA"/>
          <w:sz w:val="19"/>
          <w:szCs w:val="19"/>
          <w:bdr w:val="none" w:sz="0" w:space="0" w:color="auto" w:frame="1"/>
          <w:lang w:val="en-US"/>
        </w:rPr>
        <w:t>ON</w:t>
      </w: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token"/>
          <w:rFonts w:ascii="Consolas" w:hAnsi="Consolas" w:cs="Consolas"/>
          <w:color w:val="999999"/>
          <w:sz w:val="19"/>
          <w:szCs w:val="19"/>
          <w:bdr w:val="none" w:sz="0" w:space="0" w:color="auto" w:frame="1"/>
          <w:lang w:val="en-US"/>
        </w:rPr>
        <w:t>(</w:t>
      </w:r>
      <w:r w:rsidRPr="00E559FF">
        <w:rPr>
          <w:rStyle w:val="HTML"/>
          <w:rFonts w:ascii="Consolas" w:eastAsiaTheme="majorEastAsia" w:hAnsi="Consolas" w:cs="Consolas"/>
          <w:color w:val="000000"/>
          <w:sz w:val="19"/>
          <w:szCs w:val="19"/>
          <w:bdr w:val="none" w:sz="0" w:space="0" w:color="auto" w:frame="1"/>
          <w:lang w:val="en-US"/>
        </w:rPr>
        <w:t>t2</w:t>
      </w:r>
      <w:r w:rsidRPr="00E559FF">
        <w:rPr>
          <w:rStyle w:val="token"/>
          <w:rFonts w:ascii="Consolas" w:hAnsi="Consolas" w:cs="Consolas"/>
          <w:color w:val="999999"/>
          <w:sz w:val="19"/>
          <w:szCs w:val="19"/>
          <w:bdr w:val="none" w:sz="0" w:space="0" w:color="auto" w:frame="1"/>
          <w:lang w:val="en-US"/>
        </w:rPr>
        <w:t>.</w:t>
      </w:r>
      <w:r w:rsidRPr="00E559FF">
        <w:rPr>
          <w:rStyle w:val="HTML"/>
          <w:rFonts w:ascii="Consolas" w:eastAsiaTheme="majorEastAsia" w:hAnsi="Consolas" w:cs="Consolas"/>
          <w:color w:val="000000"/>
          <w:sz w:val="19"/>
          <w:szCs w:val="19"/>
          <w:bdr w:val="none" w:sz="0" w:space="0" w:color="auto" w:frame="1"/>
          <w:lang w:val="en-US"/>
        </w:rPr>
        <w:t>a</w:t>
      </w:r>
      <w:r w:rsidRPr="00E559FF">
        <w:rPr>
          <w:rStyle w:val="token"/>
          <w:rFonts w:ascii="Consolas" w:hAnsi="Consolas" w:cs="Consolas"/>
          <w:color w:val="A67F59"/>
          <w:sz w:val="19"/>
          <w:szCs w:val="19"/>
          <w:bdr w:val="none" w:sz="0" w:space="0" w:color="auto" w:frame="1"/>
          <w:lang w:val="en-US"/>
        </w:rPr>
        <w:t>=</w:t>
      </w:r>
      <w:r w:rsidRPr="00E559FF">
        <w:rPr>
          <w:rStyle w:val="HTML"/>
          <w:rFonts w:ascii="Consolas" w:eastAsiaTheme="majorEastAsia" w:hAnsi="Consolas" w:cs="Consolas"/>
          <w:color w:val="000000"/>
          <w:sz w:val="19"/>
          <w:szCs w:val="19"/>
          <w:bdr w:val="none" w:sz="0" w:space="0" w:color="auto" w:frame="1"/>
          <w:lang w:val="en-US"/>
        </w:rPr>
        <w:t>t1</w:t>
      </w:r>
      <w:r w:rsidRPr="00E559FF">
        <w:rPr>
          <w:rStyle w:val="token"/>
          <w:rFonts w:ascii="Consolas" w:hAnsi="Consolas" w:cs="Consolas"/>
          <w:color w:val="999999"/>
          <w:sz w:val="19"/>
          <w:szCs w:val="19"/>
          <w:bdr w:val="none" w:sz="0" w:space="0" w:color="auto" w:frame="1"/>
          <w:lang w:val="en-US"/>
        </w:rPr>
        <w:t>.</w:t>
      </w:r>
      <w:r w:rsidRPr="00E559FF">
        <w:rPr>
          <w:rStyle w:val="HTML"/>
          <w:rFonts w:ascii="Consolas" w:eastAsiaTheme="majorEastAsia" w:hAnsi="Consolas" w:cs="Consolas"/>
          <w:color w:val="000000"/>
          <w:sz w:val="19"/>
          <w:szCs w:val="19"/>
          <w:bdr w:val="none" w:sz="0" w:space="0" w:color="auto" w:frame="1"/>
          <w:lang w:val="en-US"/>
        </w:rPr>
        <w:t xml:space="preserve">a </w:t>
      </w:r>
      <w:r w:rsidRPr="00E559FF">
        <w:rPr>
          <w:rStyle w:val="token"/>
          <w:rFonts w:ascii="Consolas" w:hAnsi="Consolas" w:cs="Consolas"/>
          <w:color w:val="A67F59"/>
          <w:sz w:val="19"/>
          <w:szCs w:val="19"/>
          <w:bdr w:val="none" w:sz="0" w:space="0" w:color="auto" w:frame="1"/>
          <w:lang w:val="en-US"/>
        </w:rPr>
        <w:t>AND</w:t>
      </w:r>
      <w:r w:rsidRPr="00E559FF">
        <w:rPr>
          <w:rStyle w:val="HTML"/>
          <w:rFonts w:ascii="Consolas" w:eastAsiaTheme="majorEastAsia" w:hAnsi="Consolas" w:cs="Consolas"/>
          <w:color w:val="000000"/>
          <w:sz w:val="19"/>
          <w:szCs w:val="19"/>
          <w:bdr w:val="none" w:sz="0" w:space="0" w:color="auto" w:frame="1"/>
          <w:lang w:val="en-US"/>
        </w:rPr>
        <w:t xml:space="preserve"> t3</w:t>
      </w:r>
      <w:r w:rsidRPr="00E559FF">
        <w:rPr>
          <w:rStyle w:val="token"/>
          <w:rFonts w:ascii="Consolas" w:hAnsi="Consolas" w:cs="Consolas"/>
          <w:color w:val="999999"/>
          <w:sz w:val="19"/>
          <w:szCs w:val="19"/>
          <w:bdr w:val="none" w:sz="0" w:space="0" w:color="auto" w:frame="1"/>
          <w:lang w:val="en-US"/>
        </w:rPr>
        <w:t>.</w:t>
      </w:r>
      <w:r w:rsidRPr="00E559FF">
        <w:rPr>
          <w:rStyle w:val="HTML"/>
          <w:rFonts w:ascii="Consolas" w:eastAsiaTheme="majorEastAsia" w:hAnsi="Consolas" w:cs="Consolas"/>
          <w:color w:val="000000"/>
          <w:sz w:val="19"/>
          <w:szCs w:val="19"/>
          <w:bdr w:val="none" w:sz="0" w:space="0" w:color="auto" w:frame="1"/>
          <w:lang w:val="en-US"/>
        </w:rPr>
        <w:t>b</w:t>
      </w:r>
      <w:r w:rsidRPr="00E559FF">
        <w:rPr>
          <w:rStyle w:val="token"/>
          <w:rFonts w:ascii="Consolas" w:hAnsi="Consolas" w:cs="Consolas"/>
          <w:color w:val="A67F59"/>
          <w:sz w:val="19"/>
          <w:szCs w:val="19"/>
          <w:bdr w:val="none" w:sz="0" w:space="0" w:color="auto" w:frame="1"/>
          <w:lang w:val="en-US"/>
        </w:rPr>
        <w:t>=</w:t>
      </w:r>
      <w:r w:rsidRPr="00E559FF">
        <w:rPr>
          <w:rStyle w:val="HTML"/>
          <w:rFonts w:ascii="Consolas" w:eastAsiaTheme="majorEastAsia" w:hAnsi="Consolas" w:cs="Consolas"/>
          <w:color w:val="000000"/>
          <w:sz w:val="19"/>
          <w:szCs w:val="19"/>
          <w:bdr w:val="none" w:sz="0" w:space="0" w:color="auto" w:frame="1"/>
          <w:lang w:val="en-US"/>
        </w:rPr>
        <w:t>t1</w:t>
      </w:r>
      <w:r w:rsidRPr="00E559FF">
        <w:rPr>
          <w:rStyle w:val="token"/>
          <w:rFonts w:ascii="Consolas" w:hAnsi="Consolas" w:cs="Consolas"/>
          <w:color w:val="999999"/>
          <w:sz w:val="19"/>
          <w:szCs w:val="19"/>
          <w:bdr w:val="none" w:sz="0" w:space="0" w:color="auto" w:frame="1"/>
          <w:lang w:val="en-US"/>
        </w:rPr>
        <w:t>.</w:t>
      </w:r>
      <w:r w:rsidRPr="00E559FF">
        <w:rPr>
          <w:rStyle w:val="HTML"/>
          <w:rFonts w:ascii="Consolas" w:eastAsiaTheme="majorEastAsia" w:hAnsi="Consolas" w:cs="Consolas"/>
          <w:color w:val="000000"/>
          <w:sz w:val="19"/>
          <w:szCs w:val="19"/>
          <w:bdr w:val="none" w:sz="0" w:space="0" w:color="auto" w:frame="1"/>
          <w:lang w:val="en-US"/>
        </w:rPr>
        <w:t xml:space="preserve">b </w:t>
      </w:r>
      <w:r w:rsidRPr="00E559FF">
        <w:rPr>
          <w:rStyle w:val="token"/>
          <w:rFonts w:ascii="Consolas" w:hAnsi="Consolas" w:cs="Consolas"/>
          <w:color w:val="A67F59"/>
          <w:sz w:val="19"/>
          <w:szCs w:val="19"/>
          <w:bdr w:val="none" w:sz="0" w:space="0" w:color="auto" w:frame="1"/>
          <w:lang w:val="en-US"/>
        </w:rPr>
        <w:t>AND</w:t>
      </w:r>
      <w:r w:rsidRPr="00E559FF">
        <w:rPr>
          <w:rStyle w:val="HTML"/>
          <w:rFonts w:ascii="Consolas" w:eastAsiaTheme="majorEastAsia" w:hAnsi="Consolas" w:cs="Consolas"/>
          <w:color w:val="000000"/>
          <w:sz w:val="19"/>
          <w:szCs w:val="19"/>
          <w:bdr w:val="none" w:sz="0" w:space="0" w:color="auto" w:frame="1"/>
          <w:lang w:val="en-US"/>
        </w:rPr>
        <w:t xml:space="preserve"> t4</w:t>
      </w:r>
      <w:r w:rsidRPr="00E559FF">
        <w:rPr>
          <w:rStyle w:val="token"/>
          <w:rFonts w:ascii="Consolas" w:hAnsi="Consolas" w:cs="Consolas"/>
          <w:color w:val="999999"/>
          <w:sz w:val="19"/>
          <w:szCs w:val="19"/>
          <w:bdr w:val="none" w:sz="0" w:space="0" w:color="auto" w:frame="1"/>
          <w:lang w:val="en-US"/>
        </w:rPr>
        <w:t>.</w:t>
      </w:r>
      <w:r w:rsidRPr="00E559FF">
        <w:rPr>
          <w:rStyle w:val="HTML"/>
          <w:rFonts w:ascii="Consolas" w:eastAsiaTheme="majorEastAsia" w:hAnsi="Consolas" w:cs="Consolas"/>
          <w:color w:val="000000"/>
          <w:sz w:val="19"/>
          <w:szCs w:val="19"/>
          <w:bdr w:val="none" w:sz="0" w:space="0" w:color="auto" w:frame="1"/>
          <w:lang w:val="en-US"/>
        </w:rPr>
        <w:t>c</w:t>
      </w:r>
      <w:r w:rsidRPr="00E559FF">
        <w:rPr>
          <w:rStyle w:val="token"/>
          <w:rFonts w:ascii="Consolas" w:hAnsi="Consolas" w:cs="Consolas"/>
          <w:color w:val="A67F59"/>
          <w:sz w:val="19"/>
          <w:szCs w:val="19"/>
          <w:bdr w:val="none" w:sz="0" w:space="0" w:color="auto" w:frame="1"/>
          <w:lang w:val="en-US"/>
        </w:rPr>
        <w:t>=</w:t>
      </w:r>
      <w:r w:rsidRPr="00E559FF">
        <w:rPr>
          <w:rStyle w:val="HTML"/>
          <w:rFonts w:ascii="Consolas" w:eastAsiaTheme="majorEastAsia" w:hAnsi="Consolas" w:cs="Consolas"/>
          <w:color w:val="000000"/>
          <w:sz w:val="19"/>
          <w:szCs w:val="19"/>
          <w:bdr w:val="none" w:sz="0" w:space="0" w:color="auto" w:frame="1"/>
          <w:lang w:val="en-US"/>
        </w:rPr>
        <w:t>t1</w:t>
      </w:r>
      <w:r w:rsidRPr="00E559FF">
        <w:rPr>
          <w:rStyle w:val="token"/>
          <w:rFonts w:ascii="Consolas" w:hAnsi="Consolas" w:cs="Consolas"/>
          <w:color w:val="999999"/>
          <w:sz w:val="19"/>
          <w:szCs w:val="19"/>
          <w:bdr w:val="none" w:sz="0" w:space="0" w:color="auto" w:frame="1"/>
          <w:lang w:val="en-US"/>
        </w:rPr>
        <w:t>.</w:t>
      </w:r>
      <w:r w:rsidRPr="00E559FF">
        <w:rPr>
          <w:rStyle w:val="HTML"/>
          <w:rFonts w:ascii="Consolas" w:eastAsiaTheme="majorEastAsia" w:hAnsi="Consolas" w:cs="Consolas"/>
          <w:color w:val="000000"/>
          <w:sz w:val="19"/>
          <w:szCs w:val="19"/>
          <w:bdr w:val="none" w:sz="0" w:space="0" w:color="auto" w:frame="1"/>
          <w:lang w:val="en-US"/>
        </w:rPr>
        <w:t>c</w:t>
      </w:r>
      <w:r w:rsidRPr="00E559FF">
        <w:rPr>
          <w:rStyle w:val="token"/>
          <w:rFonts w:ascii="Consolas" w:hAnsi="Consolas" w:cs="Consolas"/>
          <w:color w:val="999999"/>
          <w:sz w:val="19"/>
          <w:szCs w:val="19"/>
          <w:bdr w:val="none" w:sz="0" w:space="0" w:color="auto" w:frame="1"/>
          <w:lang w:val="en-US"/>
        </w:rPr>
        <w:t>)</w:t>
      </w:r>
    </w:p>
    <w:p w:rsidR="00E559FF" w:rsidRPr="00E559FF" w:rsidRDefault="00E559FF" w:rsidP="00E559FF">
      <w:pPr>
        <w:pStyle w:val="a3"/>
        <w:shd w:val="clear" w:color="auto" w:fill="FFFFFF"/>
        <w:spacing w:before="0" w:beforeAutospacing="0" w:after="0" w:afterAutospacing="0"/>
        <w:textAlignment w:val="baseline"/>
        <w:rPr>
          <w:rFonts w:ascii="Arial" w:hAnsi="Arial" w:cs="Arial"/>
          <w:color w:val="555555"/>
          <w:sz w:val="21"/>
          <w:szCs w:val="21"/>
          <w:lang w:val="en-US"/>
        </w:rPr>
      </w:pPr>
      <w:r w:rsidRPr="00E559FF">
        <w:rPr>
          <w:rFonts w:ascii="Arial" w:hAnsi="Arial" w:cs="Arial"/>
          <w:color w:val="555555"/>
          <w:sz w:val="21"/>
          <w:szCs w:val="21"/>
          <w:lang w:val="en-US"/>
        </w:rPr>
        <w:t>In MySQL, </w:t>
      </w:r>
      <w:r w:rsidRPr="00E559FF">
        <w:rPr>
          <w:rStyle w:val="HTML"/>
          <w:rFonts w:eastAsiaTheme="majorEastAsia"/>
          <w:color w:val="000000"/>
          <w:bdr w:val="none" w:sz="0" w:space="0" w:color="auto" w:frame="1"/>
          <w:lang w:val="en-US"/>
        </w:rPr>
        <w:t>CROSS JOIN</w:t>
      </w:r>
      <w:r w:rsidRPr="00E559FF">
        <w:rPr>
          <w:rFonts w:ascii="Arial" w:hAnsi="Arial" w:cs="Arial"/>
          <w:color w:val="555555"/>
          <w:sz w:val="21"/>
          <w:szCs w:val="21"/>
          <w:lang w:val="en-US"/>
        </w:rPr>
        <w:t> is syntactically equivalent to </w:t>
      </w:r>
      <w:r w:rsidRPr="00E559FF">
        <w:rPr>
          <w:rStyle w:val="HTML"/>
          <w:rFonts w:eastAsiaTheme="majorEastAsia"/>
          <w:color w:val="000000"/>
          <w:bdr w:val="none" w:sz="0" w:space="0" w:color="auto" w:frame="1"/>
          <w:lang w:val="en-US"/>
        </w:rPr>
        <w:t>INNER JOIN</w:t>
      </w:r>
      <w:r w:rsidRPr="00E559FF">
        <w:rPr>
          <w:rFonts w:ascii="Arial" w:hAnsi="Arial" w:cs="Arial"/>
          <w:color w:val="555555"/>
          <w:sz w:val="21"/>
          <w:szCs w:val="21"/>
          <w:lang w:val="en-US"/>
        </w:rPr>
        <w:t>; they can replace each other. In standard SQL, they are not equivalent. </w:t>
      </w:r>
      <w:r w:rsidRPr="00E559FF">
        <w:rPr>
          <w:rStyle w:val="HTML"/>
          <w:rFonts w:eastAsiaTheme="majorEastAsia"/>
          <w:color w:val="000000"/>
          <w:bdr w:val="none" w:sz="0" w:space="0" w:color="auto" w:frame="1"/>
          <w:lang w:val="en-US"/>
        </w:rPr>
        <w:t>INNER JOIN</w:t>
      </w:r>
      <w:r w:rsidRPr="00E559FF">
        <w:rPr>
          <w:rFonts w:ascii="Arial" w:hAnsi="Arial" w:cs="Arial"/>
          <w:color w:val="555555"/>
          <w:sz w:val="21"/>
          <w:szCs w:val="21"/>
          <w:lang w:val="en-US"/>
        </w:rPr>
        <w:t> is used with an </w:t>
      </w:r>
      <w:r w:rsidRPr="00E559FF">
        <w:rPr>
          <w:rStyle w:val="HTML"/>
          <w:rFonts w:eastAsiaTheme="majorEastAsia"/>
          <w:color w:val="000000"/>
          <w:bdr w:val="none" w:sz="0" w:space="0" w:color="auto" w:frame="1"/>
          <w:lang w:val="en-US"/>
        </w:rPr>
        <w:t>ON</w:t>
      </w:r>
      <w:r w:rsidRPr="00E559FF">
        <w:rPr>
          <w:rFonts w:ascii="Arial" w:hAnsi="Arial" w:cs="Arial"/>
          <w:color w:val="555555"/>
          <w:sz w:val="21"/>
          <w:szCs w:val="21"/>
          <w:lang w:val="en-US"/>
        </w:rPr>
        <w:t> clause; </w:t>
      </w:r>
      <w:r w:rsidRPr="00E559FF">
        <w:rPr>
          <w:rStyle w:val="HTML"/>
          <w:rFonts w:eastAsiaTheme="majorEastAsia"/>
          <w:color w:val="000000"/>
          <w:bdr w:val="none" w:sz="0" w:space="0" w:color="auto" w:frame="1"/>
          <w:lang w:val="en-US"/>
        </w:rPr>
        <w:t>CROSS JOIN</w:t>
      </w:r>
      <w:r w:rsidRPr="00E559FF">
        <w:rPr>
          <w:rFonts w:ascii="Arial" w:hAnsi="Arial" w:cs="Arial"/>
          <w:color w:val="555555"/>
          <w:sz w:val="21"/>
          <w:szCs w:val="21"/>
          <w:lang w:val="en-US"/>
        </w:rPr>
        <w:t> is used otherwise.</w:t>
      </w:r>
    </w:p>
    <w:p w:rsidR="00E559FF" w:rsidRPr="00E559FF" w:rsidRDefault="00E559FF" w:rsidP="00E559FF">
      <w:pPr>
        <w:pStyle w:val="a3"/>
        <w:shd w:val="clear" w:color="auto" w:fill="FFFFFF"/>
        <w:spacing w:before="0" w:beforeAutospacing="0" w:after="225" w:afterAutospacing="0"/>
        <w:textAlignment w:val="baseline"/>
        <w:rPr>
          <w:rFonts w:ascii="Arial" w:hAnsi="Arial" w:cs="Arial"/>
          <w:color w:val="555555"/>
          <w:sz w:val="21"/>
          <w:szCs w:val="21"/>
          <w:lang w:val="en-US"/>
        </w:rPr>
      </w:pPr>
      <w:r w:rsidRPr="00E559FF">
        <w:rPr>
          <w:rFonts w:ascii="Arial" w:hAnsi="Arial" w:cs="Arial"/>
          <w:color w:val="555555"/>
          <w:sz w:val="21"/>
          <w:szCs w:val="21"/>
          <w:lang w:val="en-US"/>
        </w:rPr>
        <w:t>In general, parentheses can be ignored in join expressions containing only inner join operations. Consider this join expression:</w:t>
      </w:r>
    </w:p>
    <w:p w:rsidR="00E559FF" w:rsidRPr="00E559FF" w:rsidRDefault="00E559FF" w:rsidP="00E559FF">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E559FF">
        <w:rPr>
          <w:rStyle w:val="HTML"/>
          <w:rFonts w:ascii="Consolas" w:eastAsiaTheme="majorEastAsia" w:hAnsi="Consolas" w:cs="Consolas"/>
          <w:color w:val="000000"/>
          <w:sz w:val="19"/>
          <w:szCs w:val="19"/>
          <w:bdr w:val="none" w:sz="0" w:space="0" w:color="auto" w:frame="1"/>
          <w:lang w:val="en-US"/>
        </w:rPr>
        <w:t xml:space="preserve">t1 </w:t>
      </w:r>
      <w:r w:rsidRPr="00E559FF">
        <w:rPr>
          <w:rStyle w:val="token"/>
          <w:rFonts w:ascii="Consolas" w:hAnsi="Consolas" w:cs="Consolas"/>
          <w:color w:val="0077AA"/>
          <w:sz w:val="19"/>
          <w:szCs w:val="19"/>
          <w:bdr w:val="none" w:sz="0" w:space="0" w:color="auto" w:frame="1"/>
          <w:lang w:val="en-US"/>
        </w:rPr>
        <w:t>LEFT</w:t>
      </w: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token"/>
          <w:rFonts w:ascii="Consolas" w:hAnsi="Consolas" w:cs="Consolas"/>
          <w:color w:val="0077AA"/>
          <w:sz w:val="19"/>
          <w:szCs w:val="19"/>
          <w:bdr w:val="none" w:sz="0" w:space="0" w:color="auto" w:frame="1"/>
          <w:lang w:val="en-US"/>
        </w:rPr>
        <w:t>JOIN</w:t>
      </w: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token"/>
          <w:rFonts w:ascii="Consolas" w:hAnsi="Consolas" w:cs="Consolas"/>
          <w:color w:val="999999"/>
          <w:sz w:val="19"/>
          <w:szCs w:val="19"/>
          <w:bdr w:val="none" w:sz="0" w:space="0" w:color="auto" w:frame="1"/>
          <w:lang w:val="en-US"/>
        </w:rPr>
        <w:t>(</w:t>
      </w:r>
      <w:r w:rsidRPr="00E559FF">
        <w:rPr>
          <w:rStyle w:val="HTML"/>
          <w:rFonts w:ascii="Consolas" w:eastAsiaTheme="majorEastAsia" w:hAnsi="Consolas" w:cs="Consolas"/>
          <w:color w:val="000000"/>
          <w:sz w:val="19"/>
          <w:szCs w:val="19"/>
          <w:bdr w:val="none" w:sz="0" w:space="0" w:color="auto" w:frame="1"/>
          <w:lang w:val="en-US"/>
        </w:rPr>
        <w:t xml:space="preserve">t2 </w:t>
      </w:r>
      <w:r w:rsidRPr="00E559FF">
        <w:rPr>
          <w:rStyle w:val="token"/>
          <w:rFonts w:ascii="Consolas" w:hAnsi="Consolas" w:cs="Consolas"/>
          <w:color w:val="0077AA"/>
          <w:sz w:val="19"/>
          <w:szCs w:val="19"/>
          <w:bdr w:val="none" w:sz="0" w:space="0" w:color="auto" w:frame="1"/>
          <w:lang w:val="en-US"/>
        </w:rPr>
        <w:t>LEFT</w:t>
      </w: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token"/>
          <w:rFonts w:ascii="Consolas" w:hAnsi="Consolas" w:cs="Consolas"/>
          <w:color w:val="0077AA"/>
          <w:sz w:val="19"/>
          <w:szCs w:val="19"/>
          <w:bdr w:val="none" w:sz="0" w:space="0" w:color="auto" w:frame="1"/>
          <w:lang w:val="en-US"/>
        </w:rPr>
        <w:t>JOIN</w:t>
      </w:r>
      <w:r w:rsidRPr="00E559FF">
        <w:rPr>
          <w:rStyle w:val="HTML"/>
          <w:rFonts w:ascii="Consolas" w:eastAsiaTheme="majorEastAsia" w:hAnsi="Consolas" w:cs="Consolas"/>
          <w:color w:val="000000"/>
          <w:sz w:val="19"/>
          <w:szCs w:val="19"/>
          <w:bdr w:val="none" w:sz="0" w:space="0" w:color="auto" w:frame="1"/>
          <w:lang w:val="en-US"/>
        </w:rPr>
        <w:t xml:space="preserve"> t3 </w:t>
      </w:r>
      <w:r w:rsidRPr="00E559FF">
        <w:rPr>
          <w:rStyle w:val="token"/>
          <w:rFonts w:ascii="Consolas" w:hAnsi="Consolas" w:cs="Consolas"/>
          <w:color w:val="0077AA"/>
          <w:sz w:val="19"/>
          <w:szCs w:val="19"/>
          <w:bdr w:val="none" w:sz="0" w:space="0" w:color="auto" w:frame="1"/>
          <w:lang w:val="en-US"/>
        </w:rPr>
        <w:t>ON</w:t>
      </w:r>
      <w:r w:rsidRPr="00E559FF">
        <w:rPr>
          <w:rStyle w:val="HTML"/>
          <w:rFonts w:ascii="Consolas" w:eastAsiaTheme="majorEastAsia" w:hAnsi="Consolas" w:cs="Consolas"/>
          <w:color w:val="000000"/>
          <w:sz w:val="19"/>
          <w:szCs w:val="19"/>
          <w:bdr w:val="none" w:sz="0" w:space="0" w:color="auto" w:frame="1"/>
          <w:lang w:val="en-US"/>
        </w:rPr>
        <w:t xml:space="preserve"> t2</w:t>
      </w:r>
      <w:r w:rsidRPr="00E559FF">
        <w:rPr>
          <w:rStyle w:val="token"/>
          <w:rFonts w:ascii="Consolas" w:hAnsi="Consolas" w:cs="Consolas"/>
          <w:color w:val="999999"/>
          <w:sz w:val="19"/>
          <w:szCs w:val="19"/>
          <w:bdr w:val="none" w:sz="0" w:space="0" w:color="auto" w:frame="1"/>
          <w:lang w:val="en-US"/>
        </w:rPr>
        <w:t>.</w:t>
      </w:r>
      <w:r w:rsidRPr="00E559FF">
        <w:rPr>
          <w:rStyle w:val="HTML"/>
          <w:rFonts w:ascii="Consolas" w:eastAsiaTheme="majorEastAsia" w:hAnsi="Consolas" w:cs="Consolas"/>
          <w:color w:val="000000"/>
          <w:sz w:val="19"/>
          <w:szCs w:val="19"/>
          <w:bdr w:val="none" w:sz="0" w:space="0" w:color="auto" w:frame="1"/>
          <w:lang w:val="en-US"/>
        </w:rPr>
        <w:t>b</w:t>
      </w:r>
      <w:r w:rsidRPr="00E559FF">
        <w:rPr>
          <w:rStyle w:val="token"/>
          <w:rFonts w:ascii="Consolas" w:hAnsi="Consolas" w:cs="Consolas"/>
          <w:color w:val="A67F59"/>
          <w:sz w:val="19"/>
          <w:szCs w:val="19"/>
          <w:bdr w:val="none" w:sz="0" w:space="0" w:color="auto" w:frame="1"/>
          <w:lang w:val="en-US"/>
        </w:rPr>
        <w:t>=</w:t>
      </w:r>
      <w:r w:rsidRPr="00E559FF">
        <w:rPr>
          <w:rStyle w:val="HTML"/>
          <w:rFonts w:ascii="Consolas" w:eastAsiaTheme="majorEastAsia" w:hAnsi="Consolas" w:cs="Consolas"/>
          <w:color w:val="000000"/>
          <w:sz w:val="19"/>
          <w:szCs w:val="19"/>
          <w:bdr w:val="none" w:sz="0" w:space="0" w:color="auto" w:frame="1"/>
          <w:lang w:val="en-US"/>
        </w:rPr>
        <w:t>t3</w:t>
      </w:r>
      <w:r w:rsidRPr="00E559FF">
        <w:rPr>
          <w:rStyle w:val="token"/>
          <w:rFonts w:ascii="Consolas" w:hAnsi="Consolas" w:cs="Consolas"/>
          <w:color w:val="999999"/>
          <w:sz w:val="19"/>
          <w:szCs w:val="19"/>
          <w:bdr w:val="none" w:sz="0" w:space="0" w:color="auto" w:frame="1"/>
          <w:lang w:val="en-US"/>
        </w:rPr>
        <w:t>.</w:t>
      </w:r>
      <w:r w:rsidRPr="00E559FF">
        <w:rPr>
          <w:rStyle w:val="HTML"/>
          <w:rFonts w:ascii="Consolas" w:eastAsiaTheme="majorEastAsia" w:hAnsi="Consolas" w:cs="Consolas"/>
          <w:color w:val="000000"/>
          <w:sz w:val="19"/>
          <w:szCs w:val="19"/>
          <w:bdr w:val="none" w:sz="0" w:space="0" w:color="auto" w:frame="1"/>
          <w:lang w:val="en-US"/>
        </w:rPr>
        <w:t xml:space="preserve">b </w:t>
      </w:r>
      <w:r w:rsidRPr="00E559FF">
        <w:rPr>
          <w:rStyle w:val="token"/>
          <w:rFonts w:ascii="Consolas" w:hAnsi="Consolas" w:cs="Consolas"/>
          <w:color w:val="A67F59"/>
          <w:sz w:val="19"/>
          <w:szCs w:val="19"/>
          <w:bdr w:val="none" w:sz="0" w:space="0" w:color="auto" w:frame="1"/>
          <w:lang w:val="en-US"/>
        </w:rPr>
        <w:t>OR</w:t>
      </w:r>
      <w:r w:rsidRPr="00E559FF">
        <w:rPr>
          <w:rStyle w:val="HTML"/>
          <w:rFonts w:ascii="Consolas" w:eastAsiaTheme="majorEastAsia" w:hAnsi="Consolas" w:cs="Consolas"/>
          <w:color w:val="000000"/>
          <w:sz w:val="19"/>
          <w:szCs w:val="19"/>
          <w:bdr w:val="none" w:sz="0" w:space="0" w:color="auto" w:frame="1"/>
          <w:lang w:val="en-US"/>
        </w:rPr>
        <w:t xml:space="preserve"> t2</w:t>
      </w:r>
      <w:r w:rsidRPr="00E559FF">
        <w:rPr>
          <w:rStyle w:val="token"/>
          <w:rFonts w:ascii="Consolas" w:hAnsi="Consolas" w:cs="Consolas"/>
          <w:color w:val="999999"/>
          <w:sz w:val="19"/>
          <w:szCs w:val="19"/>
          <w:bdr w:val="none" w:sz="0" w:space="0" w:color="auto" w:frame="1"/>
          <w:lang w:val="en-US"/>
        </w:rPr>
        <w:t>.</w:t>
      </w:r>
      <w:r w:rsidRPr="00E559FF">
        <w:rPr>
          <w:rStyle w:val="HTML"/>
          <w:rFonts w:ascii="Consolas" w:eastAsiaTheme="majorEastAsia" w:hAnsi="Consolas" w:cs="Consolas"/>
          <w:color w:val="000000"/>
          <w:sz w:val="19"/>
          <w:szCs w:val="19"/>
          <w:bdr w:val="none" w:sz="0" w:space="0" w:color="auto" w:frame="1"/>
          <w:lang w:val="en-US"/>
        </w:rPr>
        <w:t xml:space="preserve">b </w:t>
      </w:r>
      <w:r w:rsidRPr="00E559FF">
        <w:rPr>
          <w:rStyle w:val="token"/>
          <w:rFonts w:ascii="Consolas" w:hAnsi="Consolas" w:cs="Consolas"/>
          <w:color w:val="A67F59"/>
          <w:sz w:val="19"/>
          <w:szCs w:val="19"/>
          <w:bdr w:val="none" w:sz="0" w:space="0" w:color="auto" w:frame="1"/>
          <w:lang w:val="en-US"/>
        </w:rPr>
        <w:t>IS</w:t>
      </w: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token"/>
          <w:rFonts w:ascii="Consolas" w:hAnsi="Consolas" w:cs="Consolas"/>
          <w:color w:val="990055"/>
          <w:sz w:val="19"/>
          <w:szCs w:val="19"/>
          <w:bdr w:val="none" w:sz="0" w:space="0" w:color="auto" w:frame="1"/>
          <w:lang w:val="en-US"/>
        </w:rPr>
        <w:t>NULL</w:t>
      </w:r>
      <w:r w:rsidRPr="00E559FF">
        <w:rPr>
          <w:rStyle w:val="token"/>
          <w:rFonts w:ascii="Consolas" w:hAnsi="Consolas" w:cs="Consolas"/>
          <w:color w:val="999999"/>
          <w:sz w:val="19"/>
          <w:szCs w:val="19"/>
          <w:bdr w:val="none" w:sz="0" w:space="0" w:color="auto" w:frame="1"/>
          <w:lang w:val="en-US"/>
        </w:rPr>
        <w:t>)</w:t>
      </w:r>
    </w:p>
    <w:p w:rsidR="00E559FF" w:rsidRPr="00E559FF" w:rsidRDefault="00E559FF" w:rsidP="00E559FF">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Fonts w:ascii="Consolas" w:hAnsi="Consolas" w:cs="Consolas"/>
          <w:color w:val="000000"/>
          <w:sz w:val="19"/>
          <w:szCs w:val="19"/>
          <w:lang w:val="en-US"/>
        </w:rPr>
      </w:pP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token"/>
          <w:rFonts w:ascii="Consolas" w:hAnsi="Consolas" w:cs="Consolas"/>
          <w:color w:val="0077AA"/>
          <w:sz w:val="19"/>
          <w:szCs w:val="19"/>
          <w:bdr w:val="none" w:sz="0" w:space="0" w:color="auto" w:frame="1"/>
          <w:lang w:val="en-US"/>
        </w:rPr>
        <w:t>ON</w:t>
      </w:r>
      <w:r w:rsidRPr="00E559FF">
        <w:rPr>
          <w:rStyle w:val="HTML"/>
          <w:rFonts w:ascii="Consolas" w:eastAsiaTheme="majorEastAsia" w:hAnsi="Consolas" w:cs="Consolas"/>
          <w:color w:val="000000"/>
          <w:sz w:val="19"/>
          <w:szCs w:val="19"/>
          <w:bdr w:val="none" w:sz="0" w:space="0" w:color="auto" w:frame="1"/>
          <w:lang w:val="en-US"/>
        </w:rPr>
        <w:t xml:space="preserve"> t1</w:t>
      </w:r>
      <w:r w:rsidRPr="00E559FF">
        <w:rPr>
          <w:rStyle w:val="token"/>
          <w:rFonts w:ascii="Consolas" w:hAnsi="Consolas" w:cs="Consolas"/>
          <w:color w:val="999999"/>
          <w:sz w:val="19"/>
          <w:szCs w:val="19"/>
          <w:bdr w:val="none" w:sz="0" w:space="0" w:color="auto" w:frame="1"/>
          <w:lang w:val="en-US"/>
        </w:rPr>
        <w:t>.</w:t>
      </w:r>
      <w:r w:rsidRPr="00E559FF">
        <w:rPr>
          <w:rStyle w:val="HTML"/>
          <w:rFonts w:ascii="Consolas" w:eastAsiaTheme="majorEastAsia" w:hAnsi="Consolas" w:cs="Consolas"/>
          <w:color w:val="000000"/>
          <w:sz w:val="19"/>
          <w:szCs w:val="19"/>
          <w:bdr w:val="none" w:sz="0" w:space="0" w:color="auto" w:frame="1"/>
          <w:lang w:val="en-US"/>
        </w:rPr>
        <w:t>a</w:t>
      </w:r>
      <w:r w:rsidRPr="00E559FF">
        <w:rPr>
          <w:rStyle w:val="token"/>
          <w:rFonts w:ascii="Consolas" w:hAnsi="Consolas" w:cs="Consolas"/>
          <w:color w:val="A67F59"/>
          <w:sz w:val="19"/>
          <w:szCs w:val="19"/>
          <w:bdr w:val="none" w:sz="0" w:space="0" w:color="auto" w:frame="1"/>
          <w:lang w:val="en-US"/>
        </w:rPr>
        <w:t>=</w:t>
      </w:r>
      <w:r w:rsidRPr="00E559FF">
        <w:rPr>
          <w:rStyle w:val="HTML"/>
          <w:rFonts w:ascii="Consolas" w:eastAsiaTheme="majorEastAsia" w:hAnsi="Consolas" w:cs="Consolas"/>
          <w:color w:val="000000"/>
          <w:sz w:val="19"/>
          <w:szCs w:val="19"/>
          <w:bdr w:val="none" w:sz="0" w:space="0" w:color="auto" w:frame="1"/>
          <w:lang w:val="en-US"/>
        </w:rPr>
        <w:t>t2</w:t>
      </w:r>
      <w:r w:rsidRPr="00E559FF">
        <w:rPr>
          <w:rStyle w:val="token"/>
          <w:rFonts w:ascii="Consolas" w:hAnsi="Consolas" w:cs="Consolas"/>
          <w:color w:val="999999"/>
          <w:sz w:val="19"/>
          <w:szCs w:val="19"/>
          <w:bdr w:val="none" w:sz="0" w:space="0" w:color="auto" w:frame="1"/>
          <w:lang w:val="en-US"/>
        </w:rPr>
        <w:t>.</w:t>
      </w:r>
      <w:r w:rsidRPr="00E559FF">
        <w:rPr>
          <w:rStyle w:val="HTML"/>
          <w:rFonts w:ascii="Consolas" w:eastAsiaTheme="majorEastAsia" w:hAnsi="Consolas" w:cs="Consolas"/>
          <w:color w:val="000000"/>
          <w:sz w:val="19"/>
          <w:szCs w:val="19"/>
          <w:bdr w:val="none" w:sz="0" w:space="0" w:color="auto" w:frame="1"/>
          <w:lang w:val="en-US"/>
        </w:rPr>
        <w:t>a</w:t>
      </w:r>
    </w:p>
    <w:p w:rsidR="00E559FF" w:rsidRPr="00E559FF" w:rsidRDefault="00E559FF" w:rsidP="00E559FF">
      <w:pPr>
        <w:pStyle w:val="a3"/>
        <w:shd w:val="clear" w:color="auto" w:fill="FFFFFF"/>
        <w:spacing w:before="0" w:beforeAutospacing="0" w:after="225" w:afterAutospacing="0"/>
        <w:textAlignment w:val="baseline"/>
        <w:rPr>
          <w:rFonts w:ascii="Arial" w:hAnsi="Arial" w:cs="Arial"/>
          <w:color w:val="555555"/>
          <w:sz w:val="21"/>
          <w:szCs w:val="21"/>
          <w:lang w:val="en-US"/>
        </w:rPr>
      </w:pPr>
      <w:r w:rsidRPr="00E559FF">
        <w:rPr>
          <w:rFonts w:ascii="Arial" w:hAnsi="Arial" w:cs="Arial"/>
          <w:color w:val="555555"/>
          <w:sz w:val="21"/>
          <w:szCs w:val="21"/>
          <w:lang w:val="en-US"/>
        </w:rPr>
        <w:t>After removing parentheses and grouping operations to the left, that join expression transforms into this expression:</w:t>
      </w:r>
    </w:p>
    <w:p w:rsidR="00E559FF" w:rsidRPr="00E559FF" w:rsidRDefault="00E559FF" w:rsidP="00E559FF">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E559FF">
        <w:rPr>
          <w:rStyle w:val="token"/>
          <w:rFonts w:ascii="Consolas" w:hAnsi="Consolas" w:cs="Consolas"/>
          <w:color w:val="999999"/>
          <w:sz w:val="19"/>
          <w:szCs w:val="19"/>
          <w:bdr w:val="none" w:sz="0" w:space="0" w:color="auto" w:frame="1"/>
          <w:lang w:val="en-US"/>
        </w:rPr>
        <w:t>(</w:t>
      </w:r>
      <w:r w:rsidRPr="00E559FF">
        <w:rPr>
          <w:rStyle w:val="HTML"/>
          <w:rFonts w:ascii="Consolas" w:eastAsiaTheme="majorEastAsia" w:hAnsi="Consolas" w:cs="Consolas"/>
          <w:color w:val="000000"/>
          <w:sz w:val="19"/>
          <w:szCs w:val="19"/>
          <w:bdr w:val="none" w:sz="0" w:space="0" w:color="auto" w:frame="1"/>
          <w:lang w:val="en-US"/>
        </w:rPr>
        <w:t xml:space="preserve">t1 </w:t>
      </w:r>
      <w:r w:rsidRPr="00E559FF">
        <w:rPr>
          <w:rStyle w:val="token"/>
          <w:rFonts w:ascii="Consolas" w:hAnsi="Consolas" w:cs="Consolas"/>
          <w:color w:val="0077AA"/>
          <w:sz w:val="19"/>
          <w:szCs w:val="19"/>
          <w:bdr w:val="none" w:sz="0" w:space="0" w:color="auto" w:frame="1"/>
          <w:lang w:val="en-US"/>
        </w:rPr>
        <w:t>LEFT</w:t>
      </w: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token"/>
          <w:rFonts w:ascii="Consolas" w:hAnsi="Consolas" w:cs="Consolas"/>
          <w:color w:val="0077AA"/>
          <w:sz w:val="19"/>
          <w:szCs w:val="19"/>
          <w:bdr w:val="none" w:sz="0" w:space="0" w:color="auto" w:frame="1"/>
          <w:lang w:val="en-US"/>
        </w:rPr>
        <w:t>JOIN</w:t>
      </w:r>
      <w:r w:rsidRPr="00E559FF">
        <w:rPr>
          <w:rStyle w:val="HTML"/>
          <w:rFonts w:ascii="Consolas" w:eastAsiaTheme="majorEastAsia" w:hAnsi="Consolas" w:cs="Consolas"/>
          <w:color w:val="000000"/>
          <w:sz w:val="19"/>
          <w:szCs w:val="19"/>
          <w:bdr w:val="none" w:sz="0" w:space="0" w:color="auto" w:frame="1"/>
          <w:lang w:val="en-US"/>
        </w:rPr>
        <w:t xml:space="preserve"> t2 </w:t>
      </w:r>
      <w:r w:rsidRPr="00E559FF">
        <w:rPr>
          <w:rStyle w:val="token"/>
          <w:rFonts w:ascii="Consolas" w:hAnsi="Consolas" w:cs="Consolas"/>
          <w:color w:val="0077AA"/>
          <w:sz w:val="19"/>
          <w:szCs w:val="19"/>
          <w:bdr w:val="none" w:sz="0" w:space="0" w:color="auto" w:frame="1"/>
          <w:lang w:val="en-US"/>
        </w:rPr>
        <w:t>ON</w:t>
      </w:r>
      <w:r w:rsidRPr="00E559FF">
        <w:rPr>
          <w:rStyle w:val="HTML"/>
          <w:rFonts w:ascii="Consolas" w:eastAsiaTheme="majorEastAsia" w:hAnsi="Consolas" w:cs="Consolas"/>
          <w:color w:val="000000"/>
          <w:sz w:val="19"/>
          <w:szCs w:val="19"/>
          <w:bdr w:val="none" w:sz="0" w:space="0" w:color="auto" w:frame="1"/>
          <w:lang w:val="en-US"/>
        </w:rPr>
        <w:t xml:space="preserve"> t1</w:t>
      </w:r>
      <w:r w:rsidRPr="00E559FF">
        <w:rPr>
          <w:rStyle w:val="token"/>
          <w:rFonts w:ascii="Consolas" w:hAnsi="Consolas" w:cs="Consolas"/>
          <w:color w:val="999999"/>
          <w:sz w:val="19"/>
          <w:szCs w:val="19"/>
          <w:bdr w:val="none" w:sz="0" w:space="0" w:color="auto" w:frame="1"/>
          <w:lang w:val="en-US"/>
        </w:rPr>
        <w:t>.</w:t>
      </w:r>
      <w:r w:rsidRPr="00E559FF">
        <w:rPr>
          <w:rStyle w:val="HTML"/>
          <w:rFonts w:ascii="Consolas" w:eastAsiaTheme="majorEastAsia" w:hAnsi="Consolas" w:cs="Consolas"/>
          <w:color w:val="000000"/>
          <w:sz w:val="19"/>
          <w:szCs w:val="19"/>
          <w:bdr w:val="none" w:sz="0" w:space="0" w:color="auto" w:frame="1"/>
          <w:lang w:val="en-US"/>
        </w:rPr>
        <w:t>a</w:t>
      </w:r>
      <w:r w:rsidRPr="00E559FF">
        <w:rPr>
          <w:rStyle w:val="token"/>
          <w:rFonts w:ascii="Consolas" w:hAnsi="Consolas" w:cs="Consolas"/>
          <w:color w:val="A67F59"/>
          <w:sz w:val="19"/>
          <w:szCs w:val="19"/>
          <w:bdr w:val="none" w:sz="0" w:space="0" w:color="auto" w:frame="1"/>
          <w:lang w:val="en-US"/>
        </w:rPr>
        <w:t>=</w:t>
      </w:r>
      <w:r w:rsidRPr="00E559FF">
        <w:rPr>
          <w:rStyle w:val="HTML"/>
          <w:rFonts w:ascii="Consolas" w:eastAsiaTheme="majorEastAsia" w:hAnsi="Consolas" w:cs="Consolas"/>
          <w:color w:val="000000"/>
          <w:sz w:val="19"/>
          <w:szCs w:val="19"/>
          <w:bdr w:val="none" w:sz="0" w:space="0" w:color="auto" w:frame="1"/>
          <w:lang w:val="en-US"/>
        </w:rPr>
        <w:t>t2</w:t>
      </w:r>
      <w:r w:rsidRPr="00E559FF">
        <w:rPr>
          <w:rStyle w:val="token"/>
          <w:rFonts w:ascii="Consolas" w:hAnsi="Consolas" w:cs="Consolas"/>
          <w:color w:val="999999"/>
          <w:sz w:val="19"/>
          <w:szCs w:val="19"/>
          <w:bdr w:val="none" w:sz="0" w:space="0" w:color="auto" w:frame="1"/>
          <w:lang w:val="en-US"/>
        </w:rPr>
        <w:t>.</w:t>
      </w:r>
      <w:r w:rsidRPr="00E559FF">
        <w:rPr>
          <w:rStyle w:val="HTML"/>
          <w:rFonts w:ascii="Consolas" w:eastAsiaTheme="majorEastAsia" w:hAnsi="Consolas" w:cs="Consolas"/>
          <w:color w:val="000000"/>
          <w:sz w:val="19"/>
          <w:szCs w:val="19"/>
          <w:bdr w:val="none" w:sz="0" w:space="0" w:color="auto" w:frame="1"/>
          <w:lang w:val="en-US"/>
        </w:rPr>
        <w:t>a</w:t>
      </w:r>
      <w:r w:rsidRPr="00E559FF">
        <w:rPr>
          <w:rStyle w:val="token"/>
          <w:rFonts w:ascii="Consolas" w:hAnsi="Consolas" w:cs="Consolas"/>
          <w:color w:val="999999"/>
          <w:sz w:val="19"/>
          <w:szCs w:val="19"/>
          <w:bdr w:val="none" w:sz="0" w:space="0" w:color="auto" w:frame="1"/>
          <w:lang w:val="en-US"/>
        </w:rPr>
        <w:t>)</w:t>
      </w: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token"/>
          <w:rFonts w:ascii="Consolas" w:hAnsi="Consolas" w:cs="Consolas"/>
          <w:color w:val="0077AA"/>
          <w:sz w:val="19"/>
          <w:szCs w:val="19"/>
          <w:bdr w:val="none" w:sz="0" w:space="0" w:color="auto" w:frame="1"/>
          <w:lang w:val="en-US"/>
        </w:rPr>
        <w:t>LEFT</w:t>
      </w: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token"/>
          <w:rFonts w:ascii="Consolas" w:hAnsi="Consolas" w:cs="Consolas"/>
          <w:color w:val="0077AA"/>
          <w:sz w:val="19"/>
          <w:szCs w:val="19"/>
          <w:bdr w:val="none" w:sz="0" w:space="0" w:color="auto" w:frame="1"/>
          <w:lang w:val="en-US"/>
        </w:rPr>
        <w:t>JOIN</w:t>
      </w:r>
      <w:r w:rsidRPr="00E559FF">
        <w:rPr>
          <w:rStyle w:val="HTML"/>
          <w:rFonts w:ascii="Consolas" w:eastAsiaTheme="majorEastAsia" w:hAnsi="Consolas" w:cs="Consolas"/>
          <w:color w:val="000000"/>
          <w:sz w:val="19"/>
          <w:szCs w:val="19"/>
          <w:bdr w:val="none" w:sz="0" w:space="0" w:color="auto" w:frame="1"/>
          <w:lang w:val="en-US"/>
        </w:rPr>
        <w:t xml:space="preserve"> t3</w:t>
      </w:r>
    </w:p>
    <w:p w:rsidR="00E559FF" w:rsidRPr="00E559FF" w:rsidRDefault="00E559FF" w:rsidP="00E559FF">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Fonts w:ascii="Consolas" w:hAnsi="Consolas" w:cs="Consolas"/>
          <w:color w:val="000000"/>
          <w:sz w:val="19"/>
          <w:szCs w:val="19"/>
          <w:lang w:val="en-US"/>
        </w:rPr>
      </w:pP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token"/>
          <w:rFonts w:ascii="Consolas" w:hAnsi="Consolas" w:cs="Consolas"/>
          <w:color w:val="0077AA"/>
          <w:sz w:val="19"/>
          <w:szCs w:val="19"/>
          <w:bdr w:val="none" w:sz="0" w:space="0" w:color="auto" w:frame="1"/>
          <w:lang w:val="en-US"/>
        </w:rPr>
        <w:t>ON</w:t>
      </w:r>
      <w:r w:rsidRPr="00E559FF">
        <w:rPr>
          <w:rStyle w:val="HTML"/>
          <w:rFonts w:ascii="Consolas" w:eastAsiaTheme="majorEastAsia" w:hAnsi="Consolas" w:cs="Consolas"/>
          <w:color w:val="000000"/>
          <w:sz w:val="19"/>
          <w:szCs w:val="19"/>
          <w:bdr w:val="none" w:sz="0" w:space="0" w:color="auto" w:frame="1"/>
          <w:lang w:val="en-US"/>
        </w:rPr>
        <w:t xml:space="preserve"> t2</w:t>
      </w:r>
      <w:r w:rsidRPr="00E559FF">
        <w:rPr>
          <w:rStyle w:val="token"/>
          <w:rFonts w:ascii="Consolas" w:hAnsi="Consolas" w:cs="Consolas"/>
          <w:color w:val="999999"/>
          <w:sz w:val="19"/>
          <w:szCs w:val="19"/>
          <w:bdr w:val="none" w:sz="0" w:space="0" w:color="auto" w:frame="1"/>
          <w:lang w:val="en-US"/>
        </w:rPr>
        <w:t>.</w:t>
      </w:r>
      <w:r w:rsidRPr="00E559FF">
        <w:rPr>
          <w:rStyle w:val="HTML"/>
          <w:rFonts w:ascii="Consolas" w:eastAsiaTheme="majorEastAsia" w:hAnsi="Consolas" w:cs="Consolas"/>
          <w:color w:val="000000"/>
          <w:sz w:val="19"/>
          <w:szCs w:val="19"/>
          <w:bdr w:val="none" w:sz="0" w:space="0" w:color="auto" w:frame="1"/>
          <w:lang w:val="en-US"/>
        </w:rPr>
        <w:t>b</w:t>
      </w:r>
      <w:r w:rsidRPr="00E559FF">
        <w:rPr>
          <w:rStyle w:val="token"/>
          <w:rFonts w:ascii="Consolas" w:hAnsi="Consolas" w:cs="Consolas"/>
          <w:color w:val="A67F59"/>
          <w:sz w:val="19"/>
          <w:szCs w:val="19"/>
          <w:bdr w:val="none" w:sz="0" w:space="0" w:color="auto" w:frame="1"/>
          <w:lang w:val="en-US"/>
        </w:rPr>
        <w:t>=</w:t>
      </w:r>
      <w:r w:rsidRPr="00E559FF">
        <w:rPr>
          <w:rStyle w:val="HTML"/>
          <w:rFonts w:ascii="Consolas" w:eastAsiaTheme="majorEastAsia" w:hAnsi="Consolas" w:cs="Consolas"/>
          <w:color w:val="000000"/>
          <w:sz w:val="19"/>
          <w:szCs w:val="19"/>
          <w:bdr w:val="none" w:sz="0" w:space="0" w:color="auto" w:frame="1"/>
          <w:lang w:val="en-US"/>
        </w:rPr>
        <w:t>t3</w:t>
      </w:r>
      <w:r w:rsidRPr="00E559FF">
        <w:rPr>
          <w:rStyle w:val="token"/>
          <w:rFonts w:ascii="Consolas" w:hAnsi="Consolas" w:cs="Consolas"/>
          <w:color w:val="999999"/>
          <w:sz w:val="19"/>
          <w:szCs w:val="19"/>
          <w:bdr w:val="none" w:sz="0" w:space="0" w:color="auto" w:frame="1"/>
          <w:lang w:val="en-US"/>
        </w:rPr>
        <w:t>.</w:t>
      </w:r>
      <w:r w:rsidRPr="00E559FF">
        <w:rPr>
          <w:rStyle w:val="HTML"/>
          <w:rFonts w:ascii="Consolas" w:eastAsiaTheme="majorEastAsia" w:hAnsi="Consolas" w:cs="Consolas"/>
          <w:color w:val="000000"/>
          <w:sz w:val="19"/>
          <w:szCs w:val="19"/>
          <w:bdr w:val="none" w:sz="0" w:space="0" w:color="auto" w:frame="1"/>
          <w:lang w:val="en-US"/>
        </w:rPr>
        <w:t xml:space="preserve">b </w:t>
      </w:r>
      <w:r w:rsidRPr="00E559FF">
        <w:rPr>
          <w:rStyle w:val="token"/>
          <w:rFonts w:ascii="Consolas" w:hAnsi="Consolas" w:cs="Consolas"/>
          <w:color w:val="A67F59"/>
          <w:sz w:val="19"/>
          <w:szCs w:val="19"/>
          <w:bdr w:val="none" w:sz="0" w:space="0" w:color="auto" w:frame="1"/>
          <w:lang w:val="en-US"/>
        </w:rPr>
        <w:t>OR</w:t>
      </w:r>
      <w:r w:rsidRPr="00E559FF">
        <w:rPr>
          <w:rStyle w:val="HTML"/>
          <w:rFonts w:ascii="Consolas" w:eastAsiaTheme="majorEastAsia" w:hAnsi="Consolas" w:cs="Consolas"/>
          <w:color w:val="000000"/>
          <w:sz w:val="19"/>
          <w:szCs w:val="19"/>
          <w:bdr w:val="none" w:sz="0" w:space="0" w:color="auto" w:frame="1"/>
          <w:lang w:val="en-US"/>
        </w:rPr>
        <w:t xml:space="preserve"> t2</w:t>
      </w:r>
      <w:r w:rsidRPr="00E559FF">
        <w:rPr>
          <w:rStyle w:val="token"/>
          <w:rFonts w:ascii="Consolas" w:hAnsi="Consolas" w:cs="Consolas"/>
          <w:color w:val="999999"/>
          <w:sz w:val="19"/>
          <w:szCs w:val="19"/>
          <w:bdr w:val="none" w:sz="0" w:space="0" w:color="auto" w:frame="1"/>
          <w:lang w:val="en-US"/>
        </w:rPr>
        <w:t>.</w:t>
      </w:r>
      <w:r w:rsidRPr="00E559FF">
        <w:rPr>
          <w:rStyle w:val="HTML"/>
          <w:rFonts w:ascii="Consolas" w:eastAsiaTheme="majorEastAsia" w:hAnsi="Consolas" w:cs="Consolas"/>
          <w:color w:val="000000"/>
          <w:sz w:val="19"/>
          <w:szCs w:val="19"/>
          <w:bdr w:val="none" w:sz="0" w:space="0" w:color="auto" w:frame="1"/>
          <w:lang w:val="en-US"/>
        </w:rPr>
        <w:t xml:space="preserve">b </w:t>
      </w:r>
      <w:r w:rsidRPr="00E559FF">
        <w:rPr>
          <w:rStyle w:val="token"/>
          <w:rFonts w:ascii="Consolas" w:hAnsi="Consolas" w:cs="Consolas"/>
          <w:color w:val="A67F59"/>
          <w:sz w:val="19"/>
          <w:szCs w:val="19"/>
          <w:bdr w:val="none" w:sz="0" w:space="0" w:color="auto" w:frame="1"/>
          <w:lang w:val="en-US"/>
        </w:rPr>
        <w:t>IS</w:t>
      </w: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token"/>
          <w:rFonts w:ascii="Consolas" w:hAnsi="Consolas" w:cs="Consolas"/>
          <w:color w:val="990055"/>
          <w:sz w:val="19"/>
          <w:szCs w:val="19"/>
          <w:bdr w:val="none" w:sz="0" w:space="0" w:color="auto" w:frame="1"/>
          <w:lang w:val="en-US"/>
        </w:rPr>
        <w:t>NULL</w:t>
      </w:r>
    </w:p>
    <w:p w:rsidR="00E559FF" w:rsidRPr="00E559FF" w:rsidRDefault="00E559FF" w:rsidP="00E559FF">
      <w:pPr>
        <w:pStyle w:val="a3"/>
        <w:shd w:val="clear" w:color="auto" w:fill="FFFFFF"/>
        <w:spacing w:before="0" w:beforeAutospacing="0" w:after="0" w:afterAutospacing="0"/>
        <w:textAlignment w:val="baseline"/>
        <w:rPr>
          <w:rFonts w:ascii="Arial" w:hAnsi="Arial" w:cs="Arial"/>
          <w:color w:val="555555"/>
          <w:sz w:val="21"/>
          <w:szCs w:val="21"/>
          <w:lang w:val="en-US"/>
        </w:rPr>
      </w:pPr>
      <w:r w:rsidRPr="00E559FF">
        <w:rPr>
          <w:rFonts w:ascii="Arial" w:hAnsi="Arial" w:cs="Arial"/>
          <w:color w:val="555555"/>
          <w:sz w:val="21"/>
          <w:szCs w:val="21"/>
          <w:lang w:val="en-US"/>
        </w:rPr>
        <w:t>Yet, the two expressions are not equivalent. To see this, suppose that the tables </w:t>
      </w:r>
      <w:r w:rsidRPr="00E559FF">
        <w:rPr>
          <w:rStyle w:val="HTML"/>
          <w:rFonts w:eastAsiaTheme="majorEastAsia"/>
          <w:color w:val="000000"/>
          <w:bdr w:val="none" w:sz="0" w:space="0" w:color="auto" w:frame="1"/>
          <w:lang w:val="en-US"/>
        </w:rPr>
        <w:t>t1</w:t>
      </w:r>
      <w:r w:rsidRPr="00E559FF">
        <w:rPr>
          <w:rFonts w:ascii="Arial" w:hAnsi="Arial" w:cs="Arial"/>
          <w:color w:val="555555"/>
          <w:sz w:val="21"/>
          <w:szCs w:val="21"/>
          <w:lang w:val="en-US"/>
        </w:rPr>
        <w:t>, </w:t>
      </w:r>
      <w:r w:rsidRPr="00E559FF">
        <w:rPr>
          <w:rStyle w:val="HTML"/>
          <w:rFonts w:eastAsiaTheme="majorEastAsia"/>
          <w:color w:val="000000"/>
          <w:bdr w:val="none" w:sz="0" w:space="0" w:color="auto" w:frame="1"/>
          <w:lang w:val="en-US"/>
        </w:rPr>
        <w:t>t2</w:t>
      </w:r>
      <w:r w:rsidRPr="00E559FF">
        <w:rPr>
          <w:rFonts w:ascii="Arial" w:hAnsi="Arial" w:cs="Arial"/>
          <w:color w:val="555555"/>
          <w:sz w:val="21"/>
          <w:szCs w:val="21"/>
          <w:lang w:val="en-US"/>
        </w:rPr>
        <w:t>, and </w:t>
      </w:r>
      <w:r w:rsidRPr="00E559FF">
        <w:rPr>
          <w:rStyle w:val="HTML"/>
          <w:rFonts w:eastAsiaTheme="majorEastAsia"/>
          <w:color w:val="000000"/>
          <w:bdr w:val="none" w:sz="0" w:space="0" w:color="auto" w:frame="1"/>
          <w:lang w:val="en-US"/>
        </w:rPr>
        <w:t>t3</w:t>
      </w:r>
      <w:r w:rsidRPr="00E559FF">
        <w:rPr>
          <w:rFonts w:ascii="Arial" w:hAnsi="Arial" w:cs="Arial"/>
          <w:color w:val="555555"/>
          <w:sz w:val="21"/>
          <w:szCs w:val="21"/>
          <w:lang w:val="en-US"/>
        </w:rPr>
        <w:t> have the following state:</w:t>
      </w:r>
    </w:p>
    <w:p w:rsidR="00E559FF" w:rsidRDefault="00E559FF" w:rsidP="006E0B9E">
      <w:pPr>
        <w:pStyle w:val="a3"/>
        <w:numPr>
          <w:ilvl w:val="0"/>
          <w:numId w:val="33"/>
        </w:numPr>
        <w:spacing w:before="0" w:beforeAutospacing="0" w:after="0" w:afterAutospacing="0"/>
        <w:ind w:left="450"/>
        <w:textAlignment w:val="baseline"/>
        <w:rPr>
          <w:rFonts w:ascii="Arial" w:hAnsi="Arial" w:cs="Arial"/>
          <w:color w:val="555555"/>
          <w:sz w:val="21"/>
          <w:szCs w:val="21"/>
        </w:rPr>
      </w:pPr>
      <w:r>
        <w:rPr>
          <w:rFonts w:ascii="Arial" w:hAnsi="Arial" w:cs="Arial"/>
          <w:color w:val="555555"/>
          <w:sz w:val="21"/>
          <w:szCs w:val="21"/>
        </w:rPr>
        <w:t>Table </w:t>
      </w:r>
      <w:r>
        <w:rPr>
          <w:rStyle w:val="HTML"/>
          <w:rFonts w:eastAsiaTheme="majorEastAsia"/>
          <w:color w:val="000000"/>
          <w:bdr w:val="none" w:sz="0" w:space="0" w:color="auto" w:frame="1"/>
        </w:rPr>
        <w:t>t1</w:t>
      </w:r>
      <w:r>
        <w:rPr>
          <w:rFonts w:ascii="Arial" w:hAnsi="Arial" w:cs="Arial"/>
          <w:color w:val="555555"/>
          <w:sz w:val="21"/>
          <w:szCs w:val="21"/>
        </w:rPr>
        <w:t> contains rows </w:t>
      </w:r>
      <w:r>
        <w:rPr>
          <w:rStyle w:val="HTML"/>
          <w:rFonts w:eastAsiaTheme="majorEastAsia"/>
          <w:color w:val="000000"/>
          <w:bdr w:val="none" w:sz="0" w:space="0" w:color="auto" w:frame="1"/>
        </w:rPr>
        <w:t>(1)</w:t>
      </w:r>
      <w:r>
        <w:rPr>
          <w:rFonts w:ascii="Arial" w:hAnsi="Arial" w:cs="Arial"/>
          <w:color w:val="555555"/>
          <w:sz w:val="21"/>
          <w:szCs w:val="21"/>
        </w:rPr>
        <w:t>, </w:t>
      </w:r>
      <w:r>
        <w:rPr>
          <w:rStyle w:val="HTML"/>
          <w:rFonts w:eastAsiaTheme="majorEastAsia"/>
          <w:color w:val="000000"/>
          <w:bdr w:val="none" w:sz="0" w:space="0" w:color="auto" w:frame="1"/>
        </w:rPr>
        <w:t>(2)</w:t>
      </w:r>
    </w:p>
    <w:p w:rsidR="00E559FF" w:rsidRDefault="00E559FF" w:rsidP="006E0B9E">
      <w:pPr>
        <w:pStyle w:val="a3"/>
        <w:numPr>
          <w:ilvl w:val="0"/>
          <w:numId w:val="33"/>
        </w:numPr>
        <w:spacing w:before="0" w:beforeAutospacing="0" w:after="0" w:afterAutospacing="0"/>
        <w:ind w:left="450"/>
        <w:textAlignment w:val="baseline"/>
        <w:rPr>
          <w:rFonts w:ascii="Arial" w:hAnsi="Arial" w:cs="Arial"/>
          <w:color w:val="555555"/>
          <w:sz w:val="21"/>
          <w:szCs w:val="21"/>
        </w:rPr>
      </w:pPr>
      <w:r>
        <w:rPr>
          <w:rFonts w:ascii="Arial" w:hAnsi="Arial" w:cs="Arial"/>
          <w:color w:val="555555"/>
          <w:sz w:val="21"/>
          <w:szCs w:val="21"/>
        </w:rPr>
        <w:t>Table </w:t>
      </w:r>
      <w:r>
        <w:rPr>
          <w:rStyle w:val="HTML"/>
          <w:rFonts w:eastAsiaTheme="majorEastAsia"/>
          <w:color w:val="000000"/>
          <w:bdr w:val="none" w:sz="0" w:space="0" w:color="auto" w:frame="1"/>
        </w:rPr>
        <w:t>t2</w:t>
      </w:r>
      <w:r>
        <w:rPr>
          <w:rFonts w:ascii="Arial" w:hAnsi="Arial" w:cs="Arial"/>
          <w:color w:val="555555"/>
          <w:sz w:val="21"/>
          <w:szCs w:val="21"/>
        </w:rPr>
        <w:t> contains row </w:t>
      </w:r>
      <w:r>
        <w:rPr>
          <w:rStyle w:val="HTML"/>
          <w:rFonts w:eastAsiaTheme="majorEastAsia"/>
          <w:color w:val="000000"/>
          <w:bdr w:val="none" w:sz="0" w:space="0" w:color="auto" w:frame="1"/>
        </w:rPr>
        <w:t>(1,101)</w:t>
      </w:r>
    </w:p>
    <w:p w:rsidR="00E559FF" w:rsidRDefault="00E559FF" w:rsidP="006E0B9E">
      <w:pPr>
        <w:pStyle w:val="a3"/>
        <w:numPr>
          <w:ilvl w:val="0"/>
          <w:numId w:val="33"/>
        </w:numPr>
        <w:spacing w:before="0" w:beforeAutospacing="0" w:after="0" w:afterAutospacing="0"/>
        <w:ind w:left="450"/>
        <w:textAlignment w:val="baseline"/>
        <w:rPr>
          <w:rFonts w:ascii="Arial" w:hAnsi="Arial" w:cs="Arial"/>
          <w:color w:val="555555"/>
          <w:sz w:val="21"/>
          <w:szCs w:val="21"/>
        </w:rPr>
      </w:pPr>
      <w:r>
        <w:rPr>
          <w:rFonts w:ascii="Arial" w:hAnsi="Arial" w:cs="Arial"/>
          <w:color w:val="555555"/>
          <w:sz w:val="21"/>
          <w:szCs w:val="21"/>
        </w:rPr>
        <w:lastRenderedPageBreak/>
        <w:t>Table </w:t>
      </w:r>
      <w:r>
        <w:rPr>
          <w:rStyle w:val="HTML"/>
          <w:rFonts w:eastAsiaTheme="majorEastAsia"/>
          <w:color w:val="000000"/>
          <w:bdr w:val="none" w:sz="0" w:space="0" w:color="auto" w:frame="1"/>
        </w:rPr>
        <w:t>t3</w:t>
      </w:r>
      <w:r>
        <w:rPr>
          <w:rFonts w:ascii="Arial" w:hAnsi="Arial" w:cs="Arial"/>
          <w:color w:val="555555"/>
          <w:sz w:val="21"/>
          <w:szCs w:val="21"/>
        </w:rPr>
        <w:t> contains row </w:t>
      </w:r>
      <w:r>
        <w:rPr>
          <w:rStyle w:val="HTML"/>
          <w:rFonts w:eastAsiaTheme="majorEastAsia"/>
          <w:color w:val="000000"/>
          <w:bdr w:val="none" w:sz="0" w:space="0" w:color="auto" w:frame="1"/>
        </w:rPr>
        <w:t>(101)</w:t>
      </w:r>
    </w:p>
    <w:p w:rsidR="00E559FF" w:rsidRPr="00E559FF" w:rsidRDefault="00E559FF" w:rsidP="00E559FF">
      <w:pPr>
        <w:pStyle w:val="a3"/>
        <w:shd w:val="clear" w:color="auto" w:fill="FFFFFF"/>
        <w:spacing w:before="0" w:beforeAutospacing="0" w:after="0" w:afterAutospacing="0"/>
        <w:textAlignment w:val="baseline"/>
        <w:rPr>
          <w:rFonts w:ascii="Arial" w:hAnsi="Arial" w:cs="Arial"/>
          <w:color w:val="555555"/>
          <w:sz w:val="21"/>
          <w:szCs w:val="21"/>
          <w:lang w:val="en-US"/>
        </w:rPr>
      </w:pPr>
      <w:r w:rsidRPr="00E559FF">
        <w:rPr>
          <w:rFonts w:ascii="Arial" w:hAnsi="Arial" w:cs="Arial"/>
          <w:color w:val="555555"/>
          <w:sz w:val="21"/>
          <w:szCs w:val="21"/>
          <w:lang w:val="en-US"/>
        </w:rPr>
        <w:t>In this case, the first expression returns a result set including the rows </w:t>
      </w:r>
      <w:r w:rsidRPr="00E559FF">
        <w:rPr>
          <w:rStyle w:val="HTML"/>
          <w:rFonts w:eastAsiaTheme="majorEastAsia"/>
          <w:color w:val="000000"/>
          <w:bdr w:val="none" w:sz="0" w:space="0" w:color="auto" w:frame="1"/>
          <w:lang w:val="en-US"/>
        </w:rPr>
        <w:t>(1,1,101,101)</w:t>
      </w:r>
      <w:r w:rsidRPr="00E559FF">
        <w:rPr>
          <w:rFonts w:ascii="Arial" w:hAnsi="Arial" w:cs="Arial"/>
          <w:color w:val="555555"/>
          <w:sz w:val="21"/>
          <w:szCs w:val="21"/>
          <w:lang w:val="en-US"/>
        </w:rPr>
        <w:t>, </w:t>
      </w:r>
      <w:r w:rsidRPr="00E559FF">
        <w:rPr>
          <w:rStyle w:val="HTML"/>
          <w:rFonts w:eastAsiaTheme="majorEastAsia"/>
          <w:color w:val="000000"/>
          <w:bdr w:val="none" w:sz="0" w:space="0" w:color="auto" w:frame="1"/>
          <w:lang w:val="en-US"/>
        </w:rPr>
        <w:t>(2,NULL,NULL,NULL)</w:t>
      </w:r>
      <w:r w:rsidRPr="00E559FF">
        <w:rPr>
          <w:rFonts w:ascii="Arial" w:hAnsi="Arial" w:cs="Arial"/>
          <w:color w:val="555555"/>
          <w:sz w:val="21"/>
          <w:szCs w:val="21"/>
          <w:lang w:val="en-US"/>
        </w:rPr>
        <w:t>, whereas the second expression returns the rows </w:t>
      </w:r>
      <w:r w:rsidRPr="00E559FF">
        <w:rPr>
          <w:rStyle w:val="HTML"/>
          <w:rFonts w:eastAsiaTheme="majorEastAsia"/>
          <w:color w:val="000000"/>
          <w:bdr w:val="none" w:sz="0" w:space="0" w:color="auto" w:frame="1"/>
          <w:lang w:val="en-US"/>
        </w:rPr>
        <w:t>(1,1,101,101)</w:t>
      </w:r>
      <w:r w:rsidRPr="00E559FF">
        <w:rPr>
          <w:rFonts w:ascii="Arial" w:hAnsi="Arial" w:cs="Arial"/>
          <w:color w:val="555555"/>
          <w:sz w:val="21"/>
          <w:szCs w:val="21"/>
          <w:lang w:val="en-US"/>
        </w:rPr>
        <w:t>, </w:t>
      </w:r>
      <w:r w:rsidRPr="00E559FF">
        <w:rPr>
          <w:rStyle w:val="HTML"/>
          <w:rFonts w:eastAsiaTheme="majorEastAsia"/>
          <w:color w:val="000000"/>
          <w:bdr w:val="none" w:sz="0" w:space="0" w:color="auto" w:frame="1"/>
          <w:lang w:val="en-US"/>
        </w:rPr>
        <w:t>(2,NULL,NULL,101)</w:t>
      </w:r>
      <w:r w:rsidRPr="00E559FF">
        <w:rPr>
          <w:rFonts w:ascii="Arial" w:hAnsi="Arial" w:cs="Arial"/>
          <w:color w:val="555555"/>
          <w:sz w:val="21"/>
          <w:szCs w:val="21"/>
          <w:lang w:val="en-US"/>
        </w:rPr>
        <w:t>:</w:t>
      </w:r>
    </w:p>
    <w:p w:rsidR="00E559FF" w:rsidRPr="00E559FF" w:rsidRDefault="00E559FF" w:rsidP="00E559FF">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E559FF">
        <w:rPr>
          <w:rStyle w:val="token"/>
          <w:rFonts w:ascii="Consolas" w:hAnsi="Consolas" w:cs="Consolas"/>
          <w:color w:val="A67F59"/>
          <w:sz w:val="19"/>
          <w:szCs w:val="19"/>
          <w:bdr w:val="none" w:sz="0" w:space="0" w:color="auto" w:frame="1"/>
          <w:lang w:val="en-US"/>
        </w:rPr>
        <w:t>mysql&gt;</w:t>
      </w: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token"/>
          <w:rFonts w:ascii="Consolas" w:hAnsi="Consolas" w:cs="Consolas"/>
          <w:color w:val="0077AA"/>
          <w:sz w:val="19"/>
          <w:szCs w:val="19"/>
          <w:bdr w:val="none" w:sz="0" w:space="0" w:color="auto" w:frame="1"/>
          <w:lang w:val="en-US"/>
        </w:rPr>
        <w:t>SELECT</w:t>
      </w: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token"/>
          <w:rFonts w:ascii="Consolas" w:hAnsi="Consolas" w:cs="Consolas"/>
          <w:color w:val="A67F59"/>
          <w:sz w:val="19"/>
          <w:szCs w:val="19"/>
          <w:bdr w:val="none" w:sz="0" w:space="0" w:color="auto" w:frame="1"/>
          <w:lang w:val="en-US"/>
        </w:rPr>
        <w:t>*</w:t>
      </w:r>
    </w:p>
    <w:p w:rsidR="00E559FF" w:rsidRPr="00E559FF" w:rsidRDefault="00E559FF" w:rsidP="00E559FF">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token"/>
          <w:rFonts w:ascii="Consolas" w:hAnsi="Consolas" w:cs="Consolas"/>
          <w:color w:val="0077AA"/>
          <w:sz w:val="19"/>
          <w:szCs w:val="19"/>
          <w:bdr w:val="none" w:sz="0" w:space="0" w:color="auto" w:frame="1"/>
          <w:lang w:val="en-US"/>
        </w:rPr>
        <w:t>FROM</w:t>
      </w:r>
      <w:r w:rsidRPr="00E559FF">
        <w:rPr>
          <w:rStyle w:val="HTML"/>
          <w:rFonts w:ascii="Consolas" w:eastAsiaTheme="majorEastAsia" w:hAnsi="Consolas" w:cs="Consolas"/>
          <w:color w:val="000000"/>
          <w:sz w:val="19"/>
          <w:szCs w:val="19"/>
          <w:bdr w:val="none" w:sz="0" w:space="0" w:color="auto" w:frame="1"/>
          <w:lang w:val="en-US"/>
        </w:rPr>
        <w:t xml:space="preserve"> t1</w:t>
      </w:r>
    </w:p>
    <w:p w:rsidR="00E559FF" w:rsidRPr="00E559FF" w:rsidRDefault="00E559FF" w:rsidP="00E559FF">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token"/>
          <w:rFonts w:ascii="Consolas" w:hAnsi="Consolas" w:cs="Consolas"/>
          <w:color w:val="0077AA"/>
          <w:sz w:val="19"/>
          <w:szCs w:val="19"/>
          <w:bdr w:val="none" w:sz="0" w:space="0" w:color="auto" w:frame="1"/>
          <w:lang w:val="en-US"/>
        </w:rPr>
        <w:t>LEFT</w:t>
      </w: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token"/>
          <w:rFonts w:ascii="Consolas" w:hAnsi="Consolas" w:cs="Consolas"/>
          <w:color w:val="0077AA"/>
          <w:sz w:val="19"/>
          <w:szCs w:val="19"/>
          <w:bdr w:val="none" w:sz="0" w:space="0" w:color="auto" w:frame="1"/>
          <w:lang w:val="en-US"/>
        </w:rPr>
        <w:t>JOIN</w:t>
      </w:r>
    </w:p>
    <w:p w:rsidR="00E559FF" w:rsidRPr="00E559FF" w:rsidRDefault="00E559FF" w:rsidP="00E559FF">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token"/>
          <w:rFonts w:ascii="Consolas" w:hAnsi="Consolas" w:cs="Consolas"/>
          <w:color w:val="999999"/>
          <w:sz w:val="19"/>
          <w:szCs w:val="19"/>
          <w:bdr w:val="none" w:sz="0" w:space="0" w:color="auto" w:frame="1"/>
          <w:lang w:val="en-US"/>
        </w:rPr>
        <w:t>(</w:t>
      </w:r>
      <w:r w:rsidRPr="00E559FF">
        <w:rPr>
          <w:rStyle w:val="HTML"/>
          <w:rFonts w:ascii="Consolas" w:eastAsiaTheme="majorEastAsia" w:hAnsi="Consolas" w:cs="Consolas"/>
          <w:color w:val="000000"/>
          <w:sz w:val="19"/>
          <w:szCs w:val="19"/>
          <w:bdr w:val="none" w:sz="0" w:space="0" w:color="auto" w:frame="1"/>
          <w:lang w:val="en-US"/>
        </w:rPr>
        <w:t xml:space="preserve">t2 </w:t>
      </w:r>
      <w:r w:rsidRPr="00E559FF">
        <w:rPr>
          <w:rStyle w:val="token"/>
          <w:rFonts w:ascii="Consolas" w:hAnsi="Consolas" w:cs="Consolas"/>
          <w:color w:val="0077AA"/>
          <w:sz w:val="19"/>
          <w:szCs w:val="19"/>
          <w:bdr w:val="none" w:sz="0" w:space="0" w:color="auto" w:frame="1"/>
          <w:lang w:val="en-US"/>
        </w:rPr>
        <w:t>LEFT</w:t>
      </w: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token"/>
          <w:rFonts w:ascii="Consolas" w:hAnsi="Consolas" w:cs="Consolas"/>
          <w:color w:val="0077AA"/>
          <w:sz w:val="19"/>
          <w:szCs w:val="19"/>
          <w:bdr w:val="none" w:sz="0" w:space="0" w:color="auto" w:frame="1"/>
          <w:lang w:val="en-US"/>
        </w:rPr>
        <w:t>JOIN</w:t>
      </w:r>
      <w:r w:rsidRPr="00E559FF">
        <w:rPr>
          <w:rStyle w:val="HTML"/>
          <w:rFonts w:ascii="Consolas" w:eastAsiaTheme="majorEastAsia" w:hAnsi="Consolas" w:cs="Consolas"/>
          <w:color w:val="000000"/>
          <w:sz w:val="19"/>
          <w:szCs w:val="19"/>
          <w:bdr w:val="none" w:sz="0" w:space="0" w:color="auto" w:frame="1"/>
          <w:lang w:val="en-US"/>
        </w:rPr>
        <w:t xml:space="preserve"> t3 </w:t>
      </w:r>
      <w:r w:rsidRPr="00E559FF">
        <w:rPr>
          <w:rStyle w:val="token"/>
          <w:rFonts w:ascii="Consolas" w:hAnsi="Consolas" w:cs="Consolas"/>
          <w:color w:val="0077AA"/>
          <w:sz w:val="19"/>
          <w:szCs w:val="19"/>
          <w:bdr w:val="none" w:sz="0" w:space="0" w:color="auto" w:frame="1"/>
          <w:lang w:val="en-US"/>
        </w:rPr>
        <w:t>ON</w:t>
      </w:r>
      <w:r w:rsidRPr="00E559FF">
        <w:rPr>
          <w:rStyle w:val="HTML"/>
          <w:rFonts w:ascii="Consolas" w:eastAsiaTheme="majorEastAsia" w:hAnsi="Consolas" w:cs="Consolas"/>
          <w:color w:val="000000"/>
          <w:sz w:val="19"/>
          <w:szCs w:val="19"/>
          <w:bdr w:val="none" w:sz="0" w:space="0" w:color="auto" w:frame="1"/>
          <w:lang w:val="en-US"/>
        </w:rPr>
        <w:t xml:space="preserve"> t2</w:t>
      </w:r>
      <w:r w:rsidRPr="00E559FF">
        <w:rPr>
          <w:rStyle w:val="token"/>
          <w:rFonts w:ascii="Consolas" w:hAnsi="Consolas" w:cs="Consolas"/>
          <w:color w:val="999999"/>
          <w:sz w:val="19"/>
          <w:szCs w:val="19"/>
          <w:bdr w:val="none" w:sz="0" w:space="0" w:color="auto" w:frame="1"/>
          <w:lang w:val="en-US"/>
        </w:rPr>
        <w:t>.</w:t>
      </w:r>
      <w:r w:rsidRPr="00E559FF">
        <w:rPr>
          <w:rStyle w:val="HTML"/>
          <w:rFonts w:ascii="Consolas" w:eastAsiaTheme="majorEastAsia" w:hAnsi="Consolas" w:cs="Consolas"/>
          <w:color w:val="000000"/>
          <w:sz w:val="19"/>
          <w:szCs w:val="19"/>
          <w:bdr w:val="none" w:sz="0" w:space="0" w:color="auto" w:frame="1"/>
          <w:lang w:val="en-US"/>
        </w:rPr>
        <w:t>b</w:t>
      </w:r>
      <w:r w:rsidRPr="00E559FF">
        <w:rPr>
          <w:rStyle w:val="token"/>
          <w:rFonts w:ascii="Consolas" w:hAnsi="Consolas" w:cs="Consolas"/>
          <w:color w:val="A67F59"/>
          <w:sz w:val="19"/>
          <w:szCs w:val="19"/>
          <w:bdr w:val="none" w:sz="0" w:space="0" w:color="auto" w:frame="1"/>
          <w:lang w:val="en-US"/>
        </w:rPr>
        <w:t>=</w:t>
      </w:r>
      <w:r w:rsidRPr="00E559FF">
        <w:rPr>
          <w:rStyle w:val="HTML"/>
          <w:rFonts w:ascii="Consolas" w:eastAsiaTheme="majorEastAsia" w:hAnsi="Consolas" w:cs="Consolas"/>
          <w:color w:val="000000"/>
          <w:sz w:val="19"/>
          <w:szCs w:val="19"/>
          <w:bdr w:val="none" w:sz="0" w:space="0" w:color="auto" w:frame="1"/>
          <w:lang w:val="en-US"/>
        </w:rPr>
        <w:t>t3</w:t>
      </w:r>
      <w:r w:rsidRPr="00E559FF">
        <w:rPr>
          <w:rStyle w:val="token"/>
          <w:rFonts w:ascii="Consolas" w:hAnsi="Consolas" w:cs="Consolas"/>
          <w:color w:val="999999"/>
          <w:sz w:val="19"/>
          <w:szCs w:val="19"/>
          <w:bdr w:val="none" w:sz="0" w:space="0" w:color="auto" w:frame="1"/>
          <w:lang w:val="en-US"/>
        </w:rPr>
        <w:t>.</w:t>
      </w:r>
      <w:r w:rsidRPr="00E559FF">
        <w:rPr>
          <w:rStyle w:val="HTML"/>
          <w:rFonts w:ascii="Consolas" w:eastAsiaTheme="majorEastAsia" w:hAnsi="Consolas" w:cs="Consolas"/>
          <w:color w:val="000000"/>
          <w:sz w:val="19"/>
          <w:szCs w:val="19"/>
          <w:bdr w:val="none" w:sz="0" w:space="0" w:color="auto" w:frame="1"/>
          <w:lang w:val="en-US"/>
        </w:rPr>
        <w:t xml:space="preserve">b </w:t>
      </w:r>
      <w:r w:rsidRPr="00E559FF">
        <w:rPr>
          <w:rStyle w:val="token"/>
          <w:rFonts w:ascii="Consolas" w:hAnsi="Consolas" w:cs="Consolas"/>
          <w:color w:val="A67F59"/>
          <w:sz w:val="19"/>
          <w:szCs w:val="19"/>
          <w:bdr w:val="none" w:sz="0" w:space="0" w:color="auto" w:frame="1"/>
          <w:lang w:val="en-US"/>
        </w:rPr>
        <w:t>OR</w:t>
      </w:r>
      <w:r w:rsidRPr="00E559FF">
        <w:rPr>
          <w:rStyle w:val="HTML"/>
          <w:rFonts w:ascii="Consolas" w:eastAsiaTheme="majorEastAsia" w:hAnsi="Consolas" w:cs="Consolas"/>
          <w:color w:val="000000"/>
          <w:sz w:val="19"/>
          <w:szCs w:val="19"/>
          <w:bdr w:val="none" w:sz="0" w:space="0" w:color="auto" w:frame="1"/>
          <w:lang w:val="en-US"/>
        </w:rPr>
        <w:t xml:space="preserve"> t2</w:t>
      </w:r>
      <w:r w:rsidRPr="00E559FF">
        <w:rPr>
          <w:rStyle w:val="token"/>
          <w:rFonts w:ascii="Consolas" w:hAnsi="Consolas" w:cs="Consolas"/>
          <w:color w:val="999999"/>
          <w:sz w:val="19"/>
          <w:szCs w:val="19"/>
          <w:bdr w:val="none" w:sz="0" w:space="0" w:color="auto" w:frame="1"/>
          <w:lang w:val="en-US"/>
        </w:rPr>
        <w:t>.</w:t>
      </w:r>
      <w:r w:rsidRPr="00E559FF">
        <w:rPr>
          <w:rStyle w:val="HTML"/>
          <w:rFonts w:ascii="Consolas" w:eastAsiaTheme="majorEastAsia" w:hAnsi="Consolas" w:cs="Consolas"/>
          <w:color w:val="000000"/>
          <w:sz w:val="19"/>
          <w:szCs w:val="19"/>
          <w:bdr w:val="none" w:sz="0" w:space="0" w:color="auto" w:frame="1"/>
          <w:lang w:val="en-US"/>
        </w:rPr>
        <w:t xml:space="preserve">b </w:t>
      </w:r>
      <w:r w:rsidRPr="00E559FF">
        <w:rPr>
          <w:rStyle w:val="token"/>
          <w:rFonts w:ascii="Consolas" w:hAnsi="Consolas" w:cs="Consolas"/>
          <w:color w:val="A67F59"/>
          <w:sz w:val="19"/>
          <w:szCs w:val="19"/>
          <w:bdr w:val="none" w:sz="0" w:space="0" w:color="auto" w:frame="1"/>
          <w:lang w:val="en-US"/>
        </w:rPr>
        <w:t>IS</w:t>
      </w: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token"/>
          <w:rFonts w:ascii="Consolas" w:hAnsi="Consolas" w:cs="Consolas"/>
          <w:color w:val="990055"/>
          <w:sz w:val="19"/>
          <w:szCs w:val="19"/>
          <w:bdr w:val="none" w:sz="0" w:space="0" w:color="auto" w:frame="1"/>
          <w:lang w:val="en-US"/>
        </w:rPr>
        <w:t>NULL</w:t>
      </w:r>
      <w:r w:rsidRPr="00E559FF">
        <w:rPr>
          <w:rStyle w:val="token"/>
          <w:rFonts w:ascii="Consolas" w:hAnsi="Consolas" w:cs="Consolas"/>
          <w:color w:val="999999"/>
          <w:sz w:val="19"/>
          <w:szCs w:val="19"/>
          <w:bdr w:val="none" w:sz="0" w:space="0" w:color="auto" w:frame="1"/>
          <w:lang w:val="en-US"/>
        </w:rPr>
        <w:t>)</w:t>
      </w:r>
    </w:p>
    <w:p w:rsidR="00E559FF" w:rsidRPr="00E559FF" w:rsidRDefault="00E559FF" w:rsidP="00E559FF">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token"/>
          <w:rFonts w:ascii="Consolas" w:hAnsi="Consolas" w:cs="Consolas"/>
          <w:color w:val="0077AA"/>
          <w:sz w:val="19"/>
          <w:szCs w:val="19"/>
          <w:bdr w:val="none" w:sz="0" w:space="0" w:color="auto" w:frame="1"/>
          <w:lang w:val="en-US"/>
        </w:rPr>
        <w:t>ON</w:t>
      </w:r>
      <w:r w:rsidRPr="00E559FF">
        <w:rPr>
          <w:rStyle w:val="HTML"/>
          <w:rFonts w:ascii="Consolas" w:eastAsiaTheme="majorEastAsia" w:hAnsi="Consolas" w:cs="Consolas"/>
          <w:color w:val="000000"/>
          <w:sz w:val="19"/>
          <w:szCs w:val="19"/>
          <w:bdr w:val="none" w:sz="0" w:space="0" w:color="auto" w:frame="1"/>
          <w:lang w:val="en-US"/>
        </w:rPr>
        <w:t xml:space="preserve"> t1</w:t>
      </w:r>
      <w:r w:rsidRPr="00E559FF">
        <w:rPr>
          <w:rStyle w:val="token"/>
          <w:rFonts w:ascii="Consolas" w:hAnsi="Consolas" w:cs="Consolas"/>
          <w:color w:val="999999"/>
          <w:sz w:val="19"/>
          <w:szCs w:val="19"/>
          <w:bdr w:val="none" w:sz="0" w:space="0" w:color="auto" w:frame="1"/>
          <w:lang w:val="en-US"/>
        </w:rPr>
        <w:t>.</w:t>
      </w:r>
      <w:r w:rsidRPr="00E559FF">
        <w:rPr>
          <w:rStyle w:val="HTML"/>
          <w:rFonts w:ascii="Consolas" w:eastAsiaTheme="majorEastAsia" w:hAnsi="Consolas" w:cs="Consolas"/>
          <w:color w:val="000000"/>
          <w:sz w:val="19"/>
          <w:szCs w:val="19"/>
          <w:bdr w:val="none" w:sz="0" w:space="0" w:color="auto" w:frame="1"/>
          <w:lang w:val="en-US"/>
        </w:rPr>
        <w:t>a</w:t>
      </w:r>
      <w:r w:rsidRPr="00E559FF">
        <w:rPr>
          <w:rStyle w:val="token"/>
          <w:rFonts w:ascii="Consolas" w:hAnsi="Consolas" w:cs="Consolas"/>
          <w:color w:val="A67F59"/>
          <w:sz w:val="19"/>
          <w:szCs w:val="19"/>
          <w:bdr w:val="none" w:sz="0" w:space="0" w:color="auto" w:frame="1"/>
          <w:lang w:val="en-US"/>
        </w:rPr>
        <w:t>=</w:t>
      </w:r>
      <w:r w:rsidRPr="00E559FF">
        <w:rPr>
          <w:rStyle w:val="HTML"/>
          <w:rFonts w:ascii="Consolas" w:eastAsiaTheme="majorEastAsia" w:hAnsi="Consolas" w:cs="Consolas"/>
          <w:color w:val="000000"/>
          <w:sz w:val="19"/>
          <w:szCs w:val="19"/>
          <w:bdr w:val="none" w:sz="0" w:space="0" w:color="auto" w:frame="1"/>
          <w:lang w:val="en-US"/>
        </w:rPr>
        <w:t>t2</w:t>
      </w:r>
      <w:r w:rsidRPr="00E559FF">
        <w:rPr>
          <w:rStyle w:val="token"/>
          <w:rFonts w:ascii="Consolas" w:hAnsi="Consolas" w:cs="Consolas"/>
          <w:color w:val="999999"/>
          <w:sz w:val="19"/>
          <w:szCs w:val="19"/>
          <w:bdr w:val="none" w:sz="0" w:space="0" w:color="auto" w:frame="1"/>
          <w:lang w:val="en-US"/>
        </w:rPr>
        <w:t>.</w:t>
      </w:r>
      <w:r w:rsidRPr="00E559FF">
        <w:rPr>
          <w:rStyle w:val="HTML"/>
          <w:rFonts w:ascii="Consolas" w:eastAsiaTheme="majorEastAsia" w:hAnsi="Consolas" w:cs="Consolas"/>
          <w:color w:val="000000"/>
          <w:sz w:val="19"/>
          <w:szCs w:val="19"/>
          <w:bdr w:val="none" w:sz="0" w:space="0" w:color="auto" w:frame="1"/>
          <w:lang w:val="en-US"/>
        </w:rPr>
        <w:t>a</w:t>
      </w:r>
      <w:r w:rsidRPr="00E559FF">
        <w:rPr>
          <w:rStyle w:val="token"/>
          <w:rFonts w:ascii="Consolas" w:hAnsi="Consolas" w:cs="Consolas"/>
          <w:color w:val="999999"/>
          <w:sz w:val="19"/>
          <w:szCs w:val="19"/>
          <w:bdr w:val="none" w:sz="0" w:space="0" w:color="auto" w:frame="1"/>
          <w:lang w:val="en-US"/>
        </w:rPr>
        <w:t>;</w:t>
      </w:r>
    </w:p>
    <w:p w:rsidR="00E559FF" w:rsidRPr="00E559FF" w:rsidRDefault="00E559FF" w:rsidP="00E559FF">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E559FF">
        <w:rPr>
          <w:rStyle w:val="token"/>
          <w:rFonts w:ascii="Consolas" w:hAnsi="Consolas" w:cs="Consolas"/>
          <w:color w:val="999999"/>
          <w:sz w:val="19"/>
          <w:szCs w:val="19"/>
          <w:bdr w:val="none" w:sz="0" w:space="0" w:color="auto" w:frame="1"/>
          <w:lang w:val="en-US"/>
        </w:rPr>
        <w:t>+------+------+------+------+</w:t>
      </w:r>
    </w:p>
    <w:p w:rsidR="00E559FF" w:rsidRPr="00E559FF" w:rsidRDefault="00E559FF" w:rsidP="00E559FF">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E559FF">
        <w:rPr>
          <w:rStyle w:val="token"/>
          <w:rFonts w:ascii="Consolas" w:hAnsi="Consolas" w:cs="Consolas"/>
          <w:color w:val="999999"/>
          <w:sz w:val="19"/>
          <w:szCs w:val="19"/>
          <w:bdr w:val="none" w:sz="0" w:space="0" w:color="auto" w:frame="1"/>
          <w:lang w:val="en-US"/>
        </w:rPr>
        <w:t>|</w:t>
      </w:r>
      <w:r w:rsidRPr="00E559FF">
        <w:rPr>
          <w:rStyle w:val="token"/>
          <w:rFonts w:ascii="Consolas" w:hAnsi="Consolas" w:cs="Consolas"/>
          <w:color w:val="555555"/>
          <w:sz w:val="19"/>
          <w:szCs w:val="19"/>
          <w:bdr w:val="none" w:sz="0" w:space="0" w:color="auto" w:frame="1"/>
          <w:lang w:val="en-US"/>
        </w:rPr>
        <w:t xml:space="preserve"> a    </w:t>
      </w:r>
      <w:r w:rsidRPr="00E559FF">
        <w:rPr>
          <w:rStyle w:val="token"/>
          <w:rFonts w:ascii="Consolas" w:hAnsi="Consolas" w:cs="Consolas"/>
          <w:color w:val="999999"/>
          <w:sz w:val="19"/>
          <w:szCs w:val="19"/>
          <w:bdr w:val="none" w:sz="0" w:space="0" w:color="auto" w:frame="1"/>
          <w:lang w:val="en-US"/>
        </w:rPr>
        <w:t>|</w:t>
      </w:r>
      <w:r w:rsidRPr="00E559FF">
        <w:rPr>
          <w:rStyle w:val="token"/>
          <w:rFonts w:ascii="Consolas" w:hAnsi="Consolas" w:cs="Consolas"/>
          <w:color w:val="555555"/>
          <w:sz w:val="19"/>
          <w:szCs w:val="19"/>
          <w:bdr w:val="none" w:sz="0" w:space="0" w:color="auto" w:frame="1"/>
          <w:lang w:val="en-US"/>
        </w:rPr>
        <w:t xml:space="preserve"> a    </w:t>
      </w:r>
      <w:r w:rsidRPr="00E559FF">
        <w:rPr>
          <w:rStyle w:val="token"/>
          <w:rFonts w:ascii="Consolas" w:hAnsi="Consolas" w:cs="Consolas"/>
          <w:color w:val="999999"/>
          <w:sz w:val="19"/>
          <w:szCs w:val="19"/>
          <w:bdr w:val="none" w:sz="0" w:space="0" w:color="auto" w:frame="1"/>
          <w:lang w:val="en-US"/>
        </w:rPr>
        <w:t>|</w:t>
      </w:r>
      <w:r w:rsidRPr="00E559FF">
        <w:rPr>
          <w:rStyle w:val="token"/>
          <w:rFonts w:ascii="Consolas" w:hAnsi="Consolas" w:cs="Consolas"/>
          <w:color w:val="555555"/>
          <w:sz w:val="19"/>
          <w:szCs w:val="19"/>
          <w:bdr w:val="none" w:sz="0" w:space="0" w:color="auto" w:frame="1"/>
          <w:lang w:val="en-US"/>
        </w:rPr>
        <w:t xml:space="preserve"> b    </w:t>
      </w:r>
      <w:r w:rsidRPr="00E559FF">
        <w:rPr>
          <w:rStyle w:val="token"/>
          <w:rFonts w:ascii="Consolas" w:hAnsi="Consolas" w:cs="Consolas"/>
          <w:color w:val="999999"/>
          <w:sz w:val="19"/>
          <w:szCs w:val="19"/>
          <w:bdr w:val="none" w:sz="0" w:space="0" w:color="auto" w:frame="1"/>
          <w:lang w:val="en-US"/>
        </w:rPr>
        <w:t>|</w:t>
      </w:r>
      <w:r w:rsidRPr="00E559FF">
        <w:rPr>
          <w:rStyle w:val="token"/>
          <w:rFonts w:ascii="Consolas" w:hAnsi="Consolas" w:cs="Consolas"/>
          <w:color w:val="555555"/>
          <w:sz w:val="19"/>
          <w:szCs w:val="19"/>
          <w:bdr w:val="none" w:sz="0" w:space="0" w:color="auto" w:frame="1"/>
          <w:lang w:val="en-US"/>
        </w:rPr>
        <w:t xml:space="preserve"> b    </w:t>
      </w:r>
      <w:r w:rsidRPr="00E559FF">
        <w:rPr>
          <w:rStyle w:val="token"/>
          <w:rFonts w:ascii="Consolas" w:hAnsi="Consolas" w:cs="Consolas"/>
          <w:color w:val="999999"/>
          <w:sz w:val="19"/>
          <w:szCs w:val="19"/>
          <w:bdr w:val="none" w:sz="0" w:space="0" w:color="auto" w:frame="1"/>
          <w:lang w:val="en-US"/>
        </w:rPr>
        <w:t>|</w:t>
      </w:r>
    </w:p>
    <w:p w:rsidR="00E559FF" w:rsidRPr="00E559FF" w:rsidRDefault="00E559FF" w:rsidP="00E559FF">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E559FF">
        <w:rPr>
          <w:rStyle w:val="token"/>
          <w:rFonts w:ascii="Consolas" w:hAnsi="Consolas" w:cs="Consolas"/>
          <w:color w:val="999999"/>
          <w:sz w:val="19"/>
          <w:szCs w:val="19"/>
          <w:bdr w:val="none" w:sz="0" w:space="0" w:color="auto" w:frame="1"/>
          <w:lang w:val="en-US"/>
        </w:rPr>
        <w:t>+------+------+------+------+</w:t>
      </w:r>
    </w:p>
    <w:p w:rsidR="00E559FF" w:rsidRPr="00E559FF" w:rsidRDefault="00E559FF" w:rsidP="00E559FF">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E559FF">
        <w:rPr>
          <w:rStyle w:val="token"/>
          <w:rFonts w:ascii="Consolas" w:hAnsi="Consolas" w:cs="Consolas"/>
          <w:color w:val="999999"/>
          <w:sz w:val="19"/>
          <w:szCs w:val="19"/>
          <w:bdr w:val="none" w:sz="0" w:space="0" w:color="auto" w:frame="1"/>
          <w:lang w:val="en-US"/>
        </w:rPr>
        <w:t>|</w:t>
      </w:r>
      <w:r w:rsidRPr="00E559FF">
        <w:rPr>
          <w:rStyle w:val="token"/>
          <w:rFonts w:ascii="Consolas" w:hAnsi="Consolas" w:cs="Consolas"/>
          <w:color w:val="555555"/>
          <w:sz w:val="19"/>
          <w:szCs w:val="19"/>
          <w:bdr w:val="none" w:sz="0" w:space="0" w:color="auto" w:frame="1"/>
          <w:lang w:val="en-US"/>
        </w:rPr>
        <w:t xml:space="preserve">    1 </w:t>
      </w:r>
      <w:r w:rsidRPr="00E559FF">
        <w:rPr>
          <w:rStyle w:val="token"/>
          <w:rFonts w:ascii="Consolas" w:hAnsi="Consolas" w:cs="Consolas"/>
          <w:color w:val="999999"/>
          <w:sz w:val="19"/>
          <w:szCs w:val="19"/>
          <w:bdr w:val="none" w:sz="0" w:space="0" w:color="auto" w:frame="1"/>
          <w:lang w:val="en-US"/>
        </w:rPr>
        <w:t>|</w:t>
      </w:r>
      <w:r w:rsidRPr="00E559FF">
        <w:rPr>
          <w:rStyle w:val="token"/>
          <w:rFonts w:ascii="Consolas" w:hAnsi="Consolas" w:cs="Consolas"/>
          <w:color w:val="555555"/>
          <w:sz w:val="19"/>
          <w:szCs w:val="19"/>
          <w:bdr w:val="none" w:sz="0" w:space="0" w:color="auto" w:frame="1"/>
          <w:lang w:val="en-US"/>
        </w:rPr>
        <w:t xml:space="preserve">    1 </w:t>
      </w:r>
      <w:r w:rsidRPr="00E559FF">
        <w:rPr>
          <w:rStyle w:val="token"/>
          <w:rFonts w:ascii="Consolas" w:hAnsi="Consolas" w:cs="Consolas"/>
          <w:color w:val="999999"/>
          <w:sz w:val="19"/>
          <w:szCs w:val="19"/>
          <w:bdr w:val="none" w:sz="0" w:space="0" w:color="auto" w:frame="1"/>
          <w:lang w:val="en-US"/>
        </w:rPr>
        <w:t>|</w:t>
      </w:r>
      <w:r w:rsidRPr="00E559FF">
        <w:rPr>
          <w:rStyle w:val="token"/>
          <w:rFonts w:ascii="Consolas" w:hAnsi="Consolas" w:cs="Consolas"/>
          <w:color w:val="555555"/>
          <w:sz w:val="19"/>
          <w:szCs w:val="19"/>
          <w:bdr w:val="none" w:sz="0" w:space="0" w:color="auto" w:frame="1"/>
          <w:lang w:val="en-US"/>
        </w:rPr>
        <w:t xml:space="preserve">  101 </w:t>
      </w:r>
      <w:r w:rsidRPr="00E559FF">
        <w:rPr>
          <w:rStyle w:val="token"/>
          <w:rFonts w:ascii="Consolas" w:hAnsi="Consolas" w:cs="Consolas"/>
          <w:color w:val="999999"/>
          <w:sz w:val="19"/>
          <w:szCs w:val="19"/>
          <w:bdr w:val="none" w:sz="0" w:space="0" w:color="auto" w:frame="1"/>
          <w:lang w:val="en-US"/>
        </w:rPr>
        <w:t>|</w:t>
      </w:r>
      <w:r w:rsidRPr="00E559FF">
        <w:rPr>
          <w:rStyle w:val="token"/>
          <w:rFonts w:ascii="Consolas" w:hAnsi="Consolas" w:cs="Consolas"/>
          <w:color w:val="555555"/>
          <w:sz w:val="19"/>
          <w:szCs w:val="19"/>
          <w:bdr w:val="none" w:sz="0" w:space="0" w:color="auto" w:frame="1"/>
          <w:lang w:val="en-US"/>
        </w:rPr>
        <w:t xml:space="preserve">  101 </w:t>
      </w:r>
      <w:r w:rsidRPr="00E559FF">
        <w:rPr>
          <w:rStyle w:val="token"/>
          <w:rFonts w:ascii="Consolas" w:hAnsi="Consolas" w:cs="Consolas"/>
          <w:color w:val="999999"/>
          <w:sz w:val="19"/>
          <w:szCs w:val="19"/>
          <w:bdr w:val="none" w:sz="0" w:space="0" w:color="auto" w:frame="1"/>
          <w:lang w:val="en-US"/>
        </w:rPr>
        <w:t>|</w:t>
      </w:r>
    </w:p>
    <w:p w:rsidR="00E559FF" w:rsidRPr="00E559FF" w:rsidRDefault="00E559FF" w:rsidP="00E559FF">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E559FF">
        <w:rPr>
          <w:rStyle w:val="token"/>
          <w:rFonts w:ascii="Consolas" w:hAnsi="Consolas" w:cs="Consolas"/>
          <w:color w:val="999999"/>
          <w:sz w:val="19"/>
          <w:szCs w:val="19"/>
          <w:bdr w:val="none" w:sz="0" w:space="0" w:color="auto" w:frame="1"/>
          <w:lang w:val="en-US"/>
        </w:rPr>
        <w:t>|</w:t>
      </w:r>
      <w:r w:rsidRPr="00E559FF">
        <w:rPr>
          <w:rStyle w:val="token"/>
          <w:rFonts w:ascii="Consolas" w:hAnsi="Consolas" w:cs="Consolas"/>
          <w:color w:val="555555"/>
          <w:sz w:val="19"/>
          <w:szCs w:val="19"/>
          <w:bdr w:val="none" w:sz="0" w:space="0" w:color="auto" w:frame="1"/>
          <w:lang w:val="en-US"/>
        </w:rPr>
        <w:t xml:space="preserve">    2 </w:t>
      </w:r>
      <w:r w:rsidRPr="00E559FF">
        <w:rPr>
          <w:rStyle w:val="token"/>
          <w:rFonts w:ascii="Consolas" w:hAnsi="Consolas" w:cs="Consolas"/>
          <w:color w:val="999999"/>
          <w:sz w:val="19"/>
          <w:szCs w:val="19"/>
          <w:bdr w:val="none" w:sz="0" w:space="0" w:color="auto" w:frame="1"/>
          <w:lang w:val="en-US"/>
        </w:rPr>
        <w:t>|</w:t>
      </w:r>
      <w:r w:rsidRPr="00E559FF">
        <w:rPr>
          <w:rStyle w:val="token"/>
          <w:rFonts w:ascii="Consolas" w:hAnsi="Consolas" w:cs="Consolas"/>
          <w:color w:val="555555"/>
          <w:sz w:val="19"/>
          <w:szCs w:val="19"/>
          <w:bdr w:val="none" w:sz="0" w:space="0" w:color="auto" w:frame="1"/>
          <w:lang w:val="en-US"/>
        </w:rPr>
        <w:t xml:space="preserve"> NULL </w:t>
      </w:r>
      <w:r w:rsidRPr="00E559FF">
        <w:rPr>
          <w:rStyle w:val="token"/>
          <w:rFonts w:ascii="Consolas" w:hAnsi="Consolas" w:cs="Consolas"/>
          <w:color w:val="999999"/>
          <w:sz w:val="19"/>
          <w:szCs w:val="19"/>
          <w:bdr w:val="none" w:sz="0" w:space="0" w:color="auto" w:frame="1"/>
          <w:lang w:val="en-US"/>
        </w:rPr>
        <w:t>|</w:t>
      </w:r>
      <w:r w:rsidRPr="00E559FF">
        <w:rPr>
          <w:rStyle w:val="token"/>
          <w:rFonts w:ascii="Consolas" w:hAnsi="Consolas" w:cs="Consolas"/>
          <w:color w:val="555555"/>
          <w:sz w:val="19"/>
          <w:szCs w:val="19"/>
          <w:bdr w:val="none" w:sz="0" w:space="0" w:color="auto" w:frame="1"/>
          <w:lang w:val="en-US"/>
        </w:rPr>
        <w:t xml:space="preserve"> NULL </w:t>
      </w:r>
      <w:r w:rsidRPr="00E559FF">
        <w:rPr>
          <w:rStyle w:val="token"/>
          <w:rFonts w:ascii="Consolas" w:hAnsi="Consolas" w:cs="Consolas"/>
          <w:color w:val="999999"/>
          <w:sz w:val="19"/>
          <w:szCs w:val="19"/>
          <w:bdr w:val="none" w:sz="0" w:space="0" w:color="auto" w:frame="1"/>
          <w:lang w:val="en-US"/>
        </w:rPr>
        <w:t>|</w:t>
      </w:r>
      <w:r w:rsidRPr="00E559FF">
        <w:rPr>
          <w:rStyle w:val="token"/>
          <w:rFonts w:ascii="Consolas" w:hAnsi="Consolas" w:cs="Consolas"/>
          <w:color w:val="555555"/>
          <w:sz w:val="19"/>
          <w:szCs w:val="19"/>
          <w:bdr w:val="none" w:sz="0" w:space="0" w:color="auto" w:frame="1"/>
          <w:lang w:val="en-US"/>
        </w:rPr>
        <w:t xml:space="preserve"> NULL </w:t>
      </w:r>
      <w:r w:rsidRPr="00E559FF">
        <w:rPr>
          <w:rStyle w:val="token"/>
          <w:rFonts w:ascii="Consolas" w:hAnsi="Consolas" w:cs="Consolas"/>
          <w:color w:val="999999"/>
          <w:sz w:val="19"/>
          <w:szCs w:val="19"/>
          <w:bdr w:val="none" w:sz="0" w:space="0" w:color="auto" w:frame="1"/>
          <w:lang w:val="en-US"/>
        </w:rPr>
        <w:t>|</w:t>
      </w:r>
    </w:p>
    <w:p w:rsidR="00E559FF" w:rsidRPr="00E559FF" w:rsidRDefault="00E559FF" w:rsidP="00E559FF">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E559FF">
        <w:rPr>
          <w:rStyle w:val="token"/>
          <w:rFonts w:ascii="Consolas" w:hAnsi="Consolas" w:cs="Consolas"/>
          <w:color w:val="999999"/>
          <w:sz w:val="19"/>
          <w:szCs w:val="19"/>
          <w:bdr w:val="none" w:sz="0" w:space="0" w:color="auto" w:frame="1"/>
          <w:lang w:val="en-US"/>
        </w:rPr>
        <w:t>+------+------+------+------+</w:t>
      </w:r>
    </w:p>
    <w:p w:rsidR="00E559FF" w:rsidRPr="00E559FF" w:rsidRDefault="00E559FF" w:rsidP="00E559FF">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p>
    <w:p w:rsidR="00E559FF" w:rsidRPr="00E559FF" w:rsidRDefault="00E559FF" w:rsidP="00E559FF">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E559FF">
        <w:rPr>
          <w:rStyle w:val="token"/>
          <w:rFonts w:ascii="Consolas" w:hAnsi="Consolas" w:cs="Consolas"/>
          <w:color w:val="A67F59"/>
          <w:sz w:val="19"/>
          <w:szCs w:val="19"/>
          <w:bdr w:val="none" w:sz="0" w:space="0" w:color="auto" w:frame="1"/>
          <w:lang w:val="en-US"/>
        </w:rPr>
        <w:t>mysql&gt;</w:t>
      </w: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token"/>
          <w:rFonts w:ascii="Consolas" w:hAnsi="Consolas" w:cs="Consolas"/>
          <w:color w:val="0077AA"/>
          <w:sz w:val="19"/>
          <w:szCs w:val="19"/>
          <w:bdr w:val="none" w:sz="0" w:space="0" w:color="auto" w:frame="1"/>
          <w:lang w:val="en-US"/>
        </w:rPr>
        <w:t>SELECT</w:t>
      </w: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token"/>
          <w:rFonts w:ascii="Consolas" w:hAnsi="Consolas" w:cs="Consolas"/>
          <w:color w:val="A67F59"/>
          <w:sz w:val="19"/>
          <w:szCs w:val="19"/>
          <w:bdr w:val="none" w:sz="0" w:space="0" w:color="auto" w:frame="1"/>
          <w:lang w:val="en-US"/>
        </w:rPr>
        <w:t>*</w:t>
      </w:r>
    </w:p>
    <w:p w:rsidR="00E559FF" w:rsidRPr="00E559FF" w:rsidRDefault="00E559FF" w:rsidP="00E559FF">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token"/>
          <w:rFonts w:ascii="Consolas" w:hAnsi="Consolas" w:cs="Consolas"/>
          <w:color w:val="0077AA"/>
          <w:sz w:val="19"/>
          <w:szCs w:val="19"/>
          <w:bdr w:val="none" w:sz="0" w:space="0" w:color="auto" w:frame="1"/>
          <w:lang w:val="en-US"/>
        </w:rPr>
        <w:t>FROM</w:t>
      </w: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token"/>
          <w:rFonts w:ascii="Consolas" w:hAnsi="Consolas" w:cs="Consolas"/>
          <w:color w:val="999999"/>
          <w:sz w:val="19"/>
          <w:szCs w:val="19"/>
          <w:bdr w:val="none" w:sz="0" w:space="0" w:color="auto" w:frame="1"/>
          <w:lang w:val="en-US"/>
        </w:rPr>
        <w:t>(</w:t>
      </w:r>
      <w:r w:rsidRPr="00E559FF">
        <w:rPr>
          <w:rStyle w:val="HTML"/>
          <w:rFonts w:ascii="Consolas" w:eastAsiaTheme="majorEastAsia" w:hAnsi="Consolas" w:cs="Consolas"/>
          <w:color w:val="000000"/>
          <w:sz w:val="19"/>
          <w:szCs w:val="19"/>
          <w:bdr w:val="none" w:sz="0" w:space="0" w:color="auto" w:frame="1"/>
          <w:lang w:val="en-US"/>
        </w:rPr>
        <w:t xml:space="preserve">t1 </w:t>
      </w:r>
      <w:r w:rsidRPr="00E559FF">
        <w:rPr>
          <w:rStyle w:val="token"/>
          <w:rFonts w:ascii="Consolas" w:hAnsi="Consolas" w:cs="Consolas"/>
          <w:color w:val="0077AA"/>
          <w:sz w:val="19"/>
          <w:szCs w:val="19"/>
          <w:bdr w:val="none" w:sz="0" w:space="0" w:color="auto" w:frame="1"/>
          <w:lang w:val="en-US"/>
        </w:rPr>
        <w:t>LEFT</w:t>
      </w: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token"/>
          <w:rFonts w:ascii="Consolas" w:hAnsi="Consolas" w:cs="Consolas"/>
          <w:color w:val="0077AA"/>
          <w:sz w:val="19"/>
          <w:szCs w:val="19"/>
          <w:bdr w:val="none" w:sz="0" w:space="0" w:color="auto" w:frame="1"/>
          <w:lang w:val="en-US"/>
        </w:rPr>
        <w:t>JOIN</w:t>
      </w:r>
      <w:r w:rsidRPr="00E559FF">
        <w:rPr>
          <w:rStyle w:val="HTML"/>
          <w:rFonts w:ascii="Consolas" w:eastAsiaTheme="majorEastAsia" w:hAnsi="Consolas" w:cs="Consolas"/>
          <w:color w:val="000000"/>
          <w:sz w:val="19"/>
          <w:szCs w:val="19"/>
          <w:bdr w:val="none" w:sz="0" w:space="0" w:color="auto" w:frame="1"/>
          <w:lang w:val="en-US"/>
        </w:rPr>
        <w:t xml:space="preserve"> t2 </w:t>
      </w:r>
      <w:r w:rsidRPr="00E559FF">
        <w:rPr>
          <w:rStyle w:val="token"/>
          <w:rFonts w:ascii="Consolas" w:hAnsi="Consolas" w:cs="Consolas"/>
          <w:color w:val="0077AA"/>
          <w:sz w:val="19"/>
          <w:szCs w:val="19"/>
          <w:bdr w:val="none" w:sz="0" w:space="0" w:color="auto" w:frame="1"/>
          <w:lang w:val="en-US"/>
        </w:rPr>
        <w:t>ON</w:t>
      </w:r>
      <w:r w:rsidRPr="00E559FF">
        <w:rPr>
          <w:rStyle w:val="HTML"/>
          <w:rFonts w:ascii="Consolas" w:eastAsiaTheme="majorEastAsia" w:hAnsi="Consolas" w:cs="Consolas"/>
          <w:color w:val="000000"/>
          <w:sz w:val="19"/>
          <w:szCs w:val="19"/>
          <w:bdr w:val="none" w:sz="0" w:space="0" w:color="auto" w:frame="1"/>
          <w:lang w:val="en-US"/>
        </w:rPr>
        <w:t xml:space="preserve"> t1</w:t>
      </w:r>
      <w:r w:rsidRPr="00E559FF">
        <w:rPr>
          <w:rStyle w:val="token"/>
          <w:rFonts w:ascii="Consolas" w:hAnsi="Consolas" w:cs="Consolas"/>
          <w:color w:val="999999"/>
          <w:sz w:val="19"/>
          <w:szCs w:val="19"/>
          <w:bdr w:val="none" w:sz="0" w:space="0" w:color="auto" w:frame="1"/>
          <w:lang w:val="en-US"/>
        </w:rPr>
        <w:t>.</w:t>
      </w:r>
      <w:r w:rsidRPr="00E559FF">
        <w:rPr>
          <w:rStyle w:val="HTML"/>
          <w:rFonts w:ascii="Consolas" w:eastAsiaTheme="majorEastAsia" w:hAnsi="Consolas" w:cs="Consolas"/>
          <w:color w:val="000000"/>
          <w:sz w:val="19"/>
          <w:szCs w:val="19"/>
          <w:bdr w:val="none" w:sz="0" w:space="0" w:color="auto" w:frame="1"/>
          <w:lang w:val="en-US"/>
        </w:rPr>
        <w:t>a</w:t>
      </w:r>
      <w:r w:rsidRPr="00E559FF">
        <w:rPr>
          <w:rStyle w:val="token"/>
          <w:rFonts w:ascii="Consolas" w:hAnsi="Consolas" w:cs="Consolas"/>
          <w:color w:val="A67F59"/>
          <w:sz w:val="19"/>
          <w:szCs w:val="19"/>
          <w:bdr w:val="none" w:sz="0" w:space="0" w:color="auto" w:frame="1"/>
          <w:lang w:val="en-US"/>
        </w:rPr>
        <w:t>=</w:t>
      </w:r>
      <w:r w:rsidRPr="00E559FF">
        <w:rPr>
          <w:rStyle w:val="HTML"/>
          <w:rFonts w:ascii="Consolas" w:eastAsiaTheme="majorEastAsia" w:hAnsi="Consolas" w:cs="Consolas"/>
          <w:color w:val="000000"/>
          <w:sz w:val="19"/>
          <w:szCs w:val="19"/>
          <w:bdr w:val="none" w:sz="0" w:space="0" w:color="auto" w:frame="1"/>
          <w:lang w:val="en-US"/>
        </w:rPr>
        <w:t>t2</w:t>
      </w:r>
      <w:r w:rsidRPr="00E559FF">
        <w:rPr>
          <w:rStyle w:val="token"/>
          <w:rFonts w:ascii="Consolas" w:hAnsi="Consolas" w:cs="Consolas"/>
          <w:color w:val="999999"/>
          <w:sz w:val="19"/>
          <w:szCs w:val="19"/>
          <w:bdr w:val="none" w:sz="0" w:space="0" w:color="auto" w:frame="1"/>
          <w:lang w:val="en-US"/>
        </w:rPr>
        <w:t>.</w:t>
      </w:r>
      <w:r w:rsidRPr="00E559FF">
        <w:rPr>
          <w:rStyle w:val="HTML"/>
          <w:rFonts w:ascii="Consolas" w:eastAsiaTheme="majorEastAsia" w:hAnsi="Consolas" w:cs="Consolas"/>
          <w:color w:val="000000"/>
          <w:sz w:val="19"/>
          <w:szCs w:val="19"/>
          <w:bdr w:val="none" w:sz="0" w:space="0" w:color="auto" w:frame="1"/>
          <w:lang w:val="en-US"/>
        </w:rPr>
        <w:t>a</w:t>
      </w:r>
      <w:r w:rsidRPr="00E559FF">
        <w:rPr>
          <w:rStyle w:val="token"/>
          <w:rFonts w:ascii="Consolas" w:hAnsi="Consolas" w:cs="Consolas"/>
          <w:color w:val="999999"/>
          <w:sz w:val="19"/>
          <w:szCs w:val="19"/>
          <w:bdr w:val="none" w:sz="0" w:space="0" w:color="auto" w:frame="1"/>
          <w:lang w:val="en-US"/>
        </w:rPr>
        <w:t>)</w:t>
      </w:r>
    </w:p>
    <w:p w:rsidR="00E559FF" w:rsidRPr="00E559FF" w:rsidRDefault="00E559FF" w:rsidP="00E559FF">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token"/>
          <w:rFonts w:ascii="Consolas" w:hAnsi="Consolas" w:cs="Consolas"/>
          <w:color w:val="0077AA"/>
          <w:sz w:val="19"/>
          <w:szCs w:val="19"/>
          <w:bdr w:val="none" w:sz="0" w:space="0" w:color="auto" w:frame="1"/>
          <w:lang w:val="en-US"/>
        </w:rPr>
        <w:t>LEFT</w:t>
      </w: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token"/>
          <w:rFonts w:ascii="Consolas" w:hAnsi="Consolas" w:cs="Consolas"/>
          <w:color w:val="0077AA"/>
          <w:sz w:val="19"/>
          <w:szCs w:val="19"/>
          <w:bdr w:val="none" w:sz="0" w:space="0" w:color="auto" w:frame="1"/>
          <w:lang w:val="en-US"/>
        </w:rPr>
        <w:t>JOIN</w:t>
      </w:r>
      <w:r w:rsidRPr="00E559FF">
        <w:rPr>
          <w:rStyle w:val="HTML"/>
          <w:rFonts w:ascii="Consolas" w:eastAsiaTheme="majorEastAsia" w:hAnsi="Consolas" w:cs="Consolas"/>
          <w:color w:val="000000"/>
          <w:sz w:val="19"/>
          <w:szCs w:val="19"/>
          <w:bdr w:val="none" w:sz="0" w:space="0" w:color="auto" w:frame="1"/>
          <w:lang w:val="en-US"/>
        </w:rPr>
        <w:t xml:space="preserve"> t3</w:t>
      </w:r>
    </w:p>
    <w:p w:rsidR="00E559FF" w:rsidRPr="00E559FF" w:rsidRDefault="00E559FF" w:rsidP="00E559FF">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token"/>
          <w:rFonts w:ascii="Consolas" w:hAnsi="Consolas" w:cs="Consolas"/>
          <w:color w:val="0077AA"/>
          <w:sz w:val="19"/>
          <w:szCs w:val="19"/>
          <w:bdr w:val="none" w:sz="0" w:space="0" w:color="auto" w:frame="1"/>
          <w:lang w:val="en-US"/>
        </w:rPr>
        <w:t>ON</w:t>
      </w:r>
      <w:r w:rsidRPr="00E559FF">
        <w:rPr>
          <w:rStyle w:val="HTML"/>
          <w:rFonts w:ascii="Consolas" w:eastAsiaTheme="majorEastAsia" w:hAnsi="Consolas" w:cs="Consolas"/>
          <w:color w:val="000000"/>
          <w:sz w:val="19"/>
          <w:szCs w:val="19"/>
          <w:bdr w:val="none" w:sz="0" w:space="0" w:color="auto" w:frame="1"/>
          <w:lang w:val="en-US"/>
        </w:rPr>
        <w:t xml:space="preserve"> t2</w:t>
      </w:r>
      <w:r w:rsidRPr="00E559FF">
        <w:rPr>
          <w:rStyle w:val="token"/>
          <w:rFonts w:ascii="Consolas" w:hAnsi="Consolas" w:cs="Consolas"/>
          <w:color w:val="999999"/>
          <w:sz w:val="19"/>
          <w:szCs w:val="19"/>
          <w:bdr w:val="none" w:sz="0" w:space="0" w:color="auto" w:frame="1"/>
          <w:lang w:val="en-US"/>
        </w:rPr>
        <w:t>.</w:t>
      </w:r>
      <w:r w:rsidRPr="00E559FF">
        <w:rPr>
          <w:rStyle w:val="HTML"/>
          <w:rFonts w:ascii="Consolas" w:eastAsiaTheme="majorEastAsia" w:hAnsi="Consolas" w:cs="Consolas"/>
          <w:color w:val="000000"/>
          <w:sz w:val="19"/>
          <w:szCs w:val="19"/>
          <w:bdr w:val="none" w:sz="0" w:space="0" w:color="auto" w:frame="1"/>
          <w:lang w:val="en-US"/>
        </w:rPr>
        <w:t>b</w:t>
      </w:r>
      <w:r w:rsidRPr="00E559FF">
        <w:rPr>
          <w:rStyle w:val="token"/>
          <w:rFonts w:ascii="Consolas" w:hAnsi="Consolas" w:cs="Consolas"/>
          <w:color w:val="A67F59"/>
          <w:sz w:val="19"/>
          <w:szCs w:val="19"/>
          <w:bdr w:val="none" w:sz="0" w:space="0" w:color="auto" w:frame="1"/>
          <w:lang w:val="en-US"/>
        </w:rPr>
        <w:t>=</w:t>
      </w:r>
      <w:r w:rsidRPr="00E559FF">
        <w:rPr>
          <w:rStyle w:val="HTML"/>
          <w:rFonts w:ascii="Consolas" w:eastAsiaTheme="majorEastAsia" w:hAnsi="Consolas" w:cs="Consolas"/>
          <w:color w:val="000000"/>
          <w:sz w:val="19"/>
          <w:szCs w:val="19"/>
          <w:bdr w:val="none" w:sz="0" w:space="0" w:color="auto" w:frame="1"/>
          <w:lang w:val="en-US"/>
        </w:rPr>
        <w:t>t3</w:t>
      </w:r>
      <w:r w:rsidRPr="00E559FF">
        <w:rPr>
          <w:rStyle w:val="token"/>
          <w:rFonts w:ascii="Consolas" w:hAnsi="Consolas" w:cs="Consolas"/>
          <w:color w:val="999999"/>
          <w:sz w:val="19"/>
          <w:szCs w:val="19"/>
          <w:bdr w:val="none" w:sz="0" w:space="0" w:color="auto" w:frame="1"/>
          <w:lang w:val="en-US"/>
        </w:rPr>
        <w:t>.</w:t>
      </w:r>
      <w:r w:rsidRPr="00E559FF">
        <w:rPr>
          <w:rStyle w:val="HTML"/>
          <w:rFonts w:ascii="Consolas" w:eastAsiaTheme="majorEastAsia" w:hAnsi="Consolas" w:cs="Consolas"/>
          <w:color w:val="000000"/>
          <w:sz w:val="19"/>
          <w:szCs w:val="19"/>
          <w:bdr w:val="none" w:sz="0" w:space="0" w:color="auto" w:frame="1"/>
          <w:lang w:val="en-US"/>
        </w:rPr>
        <w:t xml:space="preserve">b </w:t>
      </w:r>
      <w:r w:rsidRPr="00E559FF">
        <w:rPr>
          <w:rStyle w:val="token"/>
          <w:rFonts w:ascii="Consolas" w:hAnsi="Consolas" w:cs="Consolas"/>
          <w:color w:val="A67F59"/>
          <w:sz w:val="19"/>
          <w:szCs w:val="19"/>
          <w:bdr w:val="none" w:sz="0" w:space="0" w:color="auto" w:frame="1"/>
          <w:lang w:val="en-US"/>
        </w:rPr>
        <w:t>OR</w:t>
      </w:r>
      <w:r w:rsidRPr="00E559FF">
        <w:rPr>
          <w:rStyle w:val="HTML"/>
          <w:rFonts w:ascii="Consolas" w:eastAsiaTheme="majorEastAsia" w:hAnsi="Consolas" w:cs="Consolas"/>
          <w:color w:val="000000"/>
          <w:sz w:val="19"/>
          <w:szCs w:val="19"/>
          <w:bdr w:val="none" w:sz="0" w:space="0" w:color="auto" w:frame="1"/>
          <w:lang w:val="en-US"/>
        </w:rPr>
        <w:t xml:space="preserve"> t2</w:t>
      </w:r>
      <w:r w:rsidRPr="00E559FF">
        <w:rPr>
          <w:rStyle w:val="token"/>
          <w:rFonts w:ascii="Consolas" w:hAnsi="Consolas" w:cs="Consolas"/>
          <w:color w:val="999999"/>
          <w:sz w:val="19"/>
          <w:szCs w:val="19"/>
          <w:bdr w:val="none" w:sz="0" w:space="0" w:color="auto" w:frame="1"/>
          <w:lang w:val="en-US"/>
        </w:rPr>
        <w:t>.</w:t>
      </w:r>
      <w:r w:rsidRPr="00E559FF">
        <w:rPr>
          <w:rStyle w:val="HTML"/>
          <w:rFonts w:ascii="Consolas" w:eastAsiaTheme="majorEastAsia" w:hAnsi="Consolas" w:cs="Consolas"/>
          <w:color w:val="000000"/>
          <w:sz w:val="19"/>
          <w:szCs w:val="19"/>
          <w:bdr w:val="none" w:sz="0" w:space="0" w:color="auto" w:frame="1"/>
          <w:lang w:val="en-US"/>
        </w:rPr>
        <w:t xml:space="preserve">b </w:t>
      </w:r>
      <w:r w:rsidRPr="00E559FF">
        <w:rPr>
          <w:rStyle w:val="token"/>
          <w:rFonts w:ascii="Consolas" w:hAnsi="Consolas" w:cs="Consolas"/>
          <w:color w:val="A67F59"/>
          <w:sz w:val="19"/>
          <w:szCs w:val="19"/>
          <w:bdr w:val="none" w:sz="0" w:space="0" w:color="auto" w:frame="1"/>
          <w:lang w:val="en-US"/>
        </w:rPr>
        <w:t>IS</w:t>
      </w: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token"/>
          <w:rFonts w:ascii="Consolas" w:hAnsi="Consolas" w:cs="Consolas"/>
          <w:color w:val="990055"/>
          <w:sz w:val="19"/>
          <w:szCs w:val="19"/>
          <w:bdr w:val="none" w:sz="0" w:space="0" w:color="auto" w:frame="1"/>
          <w:lang w:val="en-US"/>
        </w:rPr>
        <w:t>NULL</w:t>
      </w:r>
      <w:r w:rsidRPr="00E559FF">
        <w:rPr>
          <w:rStyle w:val="token"/>
          <w:rFonts w:ascii="Consolas" w:hAnsi="Consolas" w:cs="Consolas"/>
          <w:color w:val="999999"/>
          <w:sz w:val="19"/>
          <w:szCs w:val="19"/>
          <w:bdr w:val="none" w:sz="0" w:space="0" w:color="auto" w:frame="1"/>
          <w:lang w:val="en-US"/>
        </w:rPr>
        <w:t>;</w:t>
      </w:r>
    </w:p>
    <w:p w:rsidR="00E559FF" w:rsidRPr="00E559FF" w:rsidRDefault="00E559FF" w:rsidP="00E559FF">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E559FF">
        <w:rPr>
          <w:rStyle w:val="token"/>
          <w:rFonts w:ascii="Consolas" w:hAnsi="Consolas" w:cs="Consolas"/>
          <w:color w:val="999999"/>
          <w:sz w:val="19"/>
          <w:szCs w:val="19"/>
          <w:bdr w:val="none" w:sz="0" w:space="0" w:color="auto" w:frame="1"/>
          <w:lang w:val="en-US"/>
        </w:rPr>
        <w:t>+------+------+------+------+</w:t>
      </w:r>
    </w:p>
    <w:p w:rsidR="00E559FF" w:rsidRPr="00E559FF" w:rsidRDefault="00E559FF" w:rsidP="00E559FF">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E559FF">
        <w:rPr>
          <w:rStyle w:val="token"/>
          <w:rFonts w:ascii="Consolas" w:hAnsi="Consolas" w:cs="Consolas"/>
          <w:color w:val="999999"/>
          <w:sz w:val="19"/>
          <w:szCs w:val="19"/>
          <w:bdr w:val="none" w:sz="0" w:space="0" w:color="auto" w:frame="1"/>
          <w:lang w:val="en-US"/>
        </w:rPr>
        <w:t>|</w:t>
      </w:r>
      <w:r w:rsidRPr="00E559FF">
        <w:rPr>
          <w:rStyle w:val="token"/>
          <w:rFonts w:ascii="Consolas" w:hAnsi="Consolas" w:cs="Consolas"/>
          <w:color w:val="555555"/>
          <w:sz w:val="19"/>
          <w:szCs w:val="19"/>
          <w:bdr w:val="none" w:sz="0" w:space="0" w:color="auto" w:frame="1"/>
          <w:lang w:val="en-US"/>
        </w:rPr>
        <w:t xml:space="preserve"> a    </w:t>
      </w:r>
      <w:r w:rsidRPr="00E559FF">
        <w:rPr>
          <w:rStyle w:val="token"/>
          <w:rFonts w:ascii="Consolas" w:hAnsi="Consolas" w:cs="Consolas"/>
          <w:color w:val="999999"/>
          <w:sz w:val="19"/>
          <w:szCs w:val="19"/>
          <w:bdr w:val="none" w:sz="0" w:space="0" w:color="auto" w:frame="1"/>
          <w:lang w:val="en-US"/>
        </w:rPr>
        <w:t>|</w:t>
      </w:r>
      <w:r w:rsidRPr="00E559FF">
        <w:rPr>
          <w:rStyle w:val="token"/>
          <w:rFonts w:ascii="Consolas" w:hAnsi="Consolas" w:cs="Consolas"/>
          <w:color w:val="555555"/>
          <w:sz w:val="19"/>
          <w:szCs w:val="19"/>
          <w:bdr w:val="none" w:sz="0" w:space="0" w:color="auto" w:frame="1"/>
          <w:lang w:val="en-US"/>
        </w:rPr>
        <w:t xml:space="preserve"> a    </w:t>
      </w:r>
      <w:r w:rsidRPr="00E559FF">
        <w:rPr>
          <w:rStyle w:val="token"/>
          <w:rFonts w:ascii="Consolas" w:hAnsi="Consolas" w:cs="Consolas"/>
          <w:color w:val="999999"/>
          <w:sz w:val="19"/>
          <w:szCs w:val="19"/>
          <w:bdr w:val="none" w:sz="0" w:space="0" w:color="auto" w:frame="1"/>
          <w:lang w:val="en-US"/>
        </w:rPr>
        <w:t>|</w:t>
      </w:r>
      <w:r w:rsidRPr="00E559FF">
        <w:rPr>
          <w:rStyle w:val="token"/>
          <w:rFonts w:ascii="Consolas" w:hAnsi="Consolas" w:cs="Consolas"/>
          <w:color w:val="555555"/>
          <w:sz w:val="19"/>
          <w:szCs w:val="19"/>
          <w:bdr w:val="none" w:sz="0" w:space="0" w:color="auto" w:frame="1"/>
          <w:lang w:val="en-US"/>
        </w:rPr>
        <w:t xml:space="preserve"> b    </w:t>
      </w:r>
      <w:r w:rsidRPr="00E559FF">
        <w:rPr>
          <w:rStyle w:val="token"/>
          <w:rFonts w:ascii="Consolas" w:hAnsi="Consolas" w:cs="Consolas"/>
          <w:color w:val="999999"/>
          <w:sz w:val="19"/>
          <w:szCs w:val="19"/>
          <w:bdr w:val="none" w:sz="0" w:space="0" w:color="auto" w:frame="1"/>
          <w:lang w:val="en-US"/>
        </w:rPr>
        <w:t>|</w:t>
      </w:r>
      <w:r w:rsidRPr="00E559FF">
        <w:rPr>
          <w:rStyle w:val="token"/>
          <w:rFonts w:ascii="Consolas" w:hAnsi="Consolas" w:cs="Consolas"/>
          <w:color w:val="555555"/>
          <w:sz w:val="19"/>
          <w:szCs w:val="19"/>
          <w:bdr w:val="none" w:sz="0" w:space="0" w:color="auto" w:frame="1"/>
          <w:lang w:val="en-US"/>
        </w:rPr>
        <w:t xml:space="preserve"> b    </w:t>
      </w:r>
      <w:r w:rsidRPr="00E559FF">
        <w:rPr>
          <w:rStyle w:val="token"/>
          <w:rFonts w:ascii="Consolas" w:hAnsi="Consolas" w:cs="Consolas"/>
          <w:color w:val="999999"/>
          <w:sz w:val="19"/>
          <w:szCs w:val="19"/>
          <w:bdr w:val="none" w:sz="0" w:space="0" w:color="auto" w:frame="1"/>
          <w:lang w:val="en-US"/>
        </w:rPr>
        <w:t>|</w:t>
      </w:r>
    </w:p>
    <w:p w:rsidR="00E559FF" w:rsidRPr="00E559FF" w:rsidRDefault="00E559FF" w:rsidP="00E559FF">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E559FF">
        <w:rPr>
          <w:rStyle w:val="token"/>
          <w:rFonts w:ascii="Consolas" w:hAnsi="Consolas" w:cs="Consolas"/>
          <w:color w:val="999999"/>
          <w:sz w:val="19"/>
          <w:szCs w:val="19"/>
          <w:bdr w:val="none" w:sz="0" w:space="0" w:color="auto" w:frame="1"/>
          <w:lang w:val="en-US"/>
        </w:rPr>
        <w:t>+------+------+------+------+</w:t>
      </w:r>
    </w:p>
    <w:p w:rsidR="00E559FF" w:rsidRPr="00E559FF" w:rsidRDefault="00E559FF" w:rsidP="00E559FF">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E559FF">
        <w:rPr>
          <w:rStyle w:val="token"/>
          <w:rFonts w:ascii="Consolas" w:hAnsi="Consolas" w:cs="Consolas"/>
          <w:color w:val="999999"/>
          <w:sz w:val="19"/>
          <w:szCs w:val="19"/>
          <w:bdr w:val="none" w:sz="0" w:space="0" w:color="auto" w:frame="1"/>
          <w:lang w:val="en-US"/>
        </w:rPr>
        <w:t>|</w:t>
      </w:r>
      <w:r w:rsidRPr="00E559FF">
        <w:rPr>
          <w:rStyle w:val="token"/>
          <w:rFonts w:ascii="Consolas" w:hAnsi="Consolas" w:cs="Consolas"/>
          <w:color w:val="555555"/>
          <w:sz w:val="19"/>
          <w:szCs w:val="19"/>
          <w:bdr w:val="none" w:sz="0" w:space="0" w:color="auto" w:frame="1"/>
          <w:lang w:val="en-US"/>
        </w:rPr>
        <w:t xml:space="preserve">    1 </w:t>
      </w:r>
      <w:r w:rsidRPr="00E559FF">
        <w:rPr>
          <w:rStyle w:val="token"/>
          <w:rFonts w:ascii="Consolas" w:hAnsi="Consolas" w:cs="Consolas"/>
          <w:color w:val="999999"/>
          <w:sz w:val="19"/>
          <w:szCs w:val="19"/>
          <w:bdr w:val="none" w:sz="0" w:space="0" w:color="auto" w:frame="1"/>
          <w:lang w:val="en-US"/>
        </w:rPr>
        <w:t>|</w:t>
      </w:r>
      <w:r w:rsidRPr="00E559FF">
        <w:rPr>
          <w:rStyle w:val="token"/>
          <w:rFonts w:ascii="Consolas" w:hAnsi="Consolas" w:cs="Consolas"/>
          <w:color w:val="555555"/>
          <w:sz w:val="19"/>
          <w:szCs w:val="19"/>
          <w:bdr w:val="none" w:sz="0" w:space="0" w:color="auto" w:frame="1"/>
          <w:lang w:val="en-US"/>
        </w:rPr>
        <w:t xml:space="preserve">    1 </w:t>
      </w:r>
      <w:r w:rsidRPr="00E559FF">
        <w:rPr>
          <w:rStyle w:val="token"/>
          <w:rFonts w:ascii="Consolas" w:hAnsi="Consolas" w:cs="Consolas"/>
          <w:color w:val="999999"/>
          <w:sz w:val="19"/>
          <w:szCs w:val="19"/>
          <w:bdr w:val="none" w:sz="0" w:space="0" w:color="auto" w:frame="1"/>
          <w:lang w:val="en-US"/>
        </w:rPr>
        <w:t>|</w:t>
      </w:r>
      <w:r w:rsidRPr="00E559FF">
        <w:rPr>
          <w:rStyle w:val="token"/>
          <w:rFonts w:ascii="Consolas" w:hAnsi="Consolas" w:cs="Consolas"/>
          <w:color w:val="555555"/>
          <w:sz w:val="19"/>
          <w:szCs w:val="19"/>
          <w:bdr w:val="none" w:sz="0" w:space="0" w:color="auto" w:frame="1"/>
          <w:lang w:val="en-US"/>
        </w:rPr>
        <w:t xml:space="preserve">  101 </w:t>
      </w:r>
      <w:r w:rsidRPr="00E559FF">
        <w:rPr>
          <w:rStyle w:val="token"/>
          <w:rFonts w:ascii="Consolas" w:hAnsi="Consolas" w:cs="Consolas"/>
          <w:color w:val="999999"/>
          <w:sz w:val="19"/>
          <w:szCs w:val="19"/>
          <w:bdr w:val="none" w:sz="0" w:space="0" w:color="auto" w:frame="1"/>
          <w:lang w:val="en-US"/>
        </w:rPr>
        <w:t>|</w:t>
      </w:r>
      <w:r w:rsidRPr="00E559FF">
        <w:rPr>
          <w:rStyle w:val="token"/>
          <w:rFonts w:ascii="Consolas" w:hAnsi="Consolas" w:cs="Consolas"/>
          <w:color w:val="555555"/>
          <w:sz w:val="19"/>
          <w:szCs w:val="19"/>
          <w:bdr w:val="none" w:sz="0" w:space="0" w:color="auto" w:frame="1"/>
          <w:lang w:val="en-US"/>
        </w:rPr>
        <w:t xml:space="preserve">  101 </w:t>
      </w:r>
      <w:r w:rsidRPr="00E559FF">
        <w:rPr>
          <w:rStyle w:val="token"/>
          <w:rFonts w:ascii="Consolas" w:hAnsi="Consolas" w:cs="Consolas"/>
          <w:color w:val="999999"/>
          <w:sz w:val="19"/>
          <w:szCs w:val="19"/>
          <w:bdr w:val="none" w:sz="0" w:space="0" w:color="auto" w:frame="1"/>
          <w:lang w:val="en-US"/>
        </w:rPr>
        <w:t>|</w:t>
      </w:r>
    </w:p>
    <w:p w:rsidR="00E559FF" w:rsidRPr="00E559FF" w:rsidRDefault="00E559FF" w:rsidP="00E559FF">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E559FF">
        <w:rPr>
          <w:rStyle w:val="token"/>
          <w:rFonts w:ascii="Consolas" w:hAnsi="Consolas" w:cs="Consolas"/>
          <w:color w:val="999999"/>
          <w:sz w:val="19"/>
          <w:szCs w:val="19"/>
          <w:bdr w:val="none" w:sz="0" w:space="0" w:color="auto" w:frame="1"/>
          <w:lang w:val="en-US"/>
        </w:rPr>
        <w:t>|</w:t>
      </w:r>
      <w:r w:rsidRPr="00E559FF">
        <w:rPr>
          <w:rStyle w:val="token"/>
          <w:rFonts w:ascii="Consolas" w:hAnsi="Consolas" w:cs="Consolas"/>
          <w:color w:val="555555"/>
          <w:sz w:val="19"/>
          <w:szCs w:val="19"/>
          <w:bdr w:val="none" w:sz="0" w:space="0" w:color="auto" w:frame="1"/>
          <w:lang w:val="en-US"/>
        </w:rPr>
        <w:t xml:space="preserve">    2 </w:t>
      </w:r>
      <w:r w:rsidRPr="00E559FF">
        <w:rPr>
          <w:rStyle w:val="token"/>
          <w:rFonts w:ascii="Consolas" w:hAnsi="Consolas" w:cs="Consolas"/>
          <w:color w:val="999999"/>
          <w:sz w:val="19"/>
          <w:szCs w:val="19"/>
          <w:bdr w:val="none" w:sz="0" w:space="0" w:color="auto" w:frame="1"/>
          <w:lang w:val="en-US"/>
        </w:rPr>
        <w:t>|</w:t>
      </w:r>
      <w:r w:rsidRPr="00E559FF">
        <w:rPr>
          <w:rStyle w:val="token"/>
          <w:rFonts w:ascii="Consolas" w:hAnsi="Consolas" w:cs="Consolas"/>
          <w:color w:val="555555"/>
          <w:sz w:val="19"/>
          <w:szCs w:val="19"/>
          <w:bdr w:val="none" w:sz="0" w:space="0" w:color="auto" w:frame="1"/>
          <w:lang w:val="en-US"/>
        </w:rPr>
        <w:t xml:space="preserve"> NULL </w:t>
      </w:r>
      <w:r w:rsidRPr="00E559FF">
        <w:rPr>
          <w:rStyle w:val="token"/>
          <w:rFonts w:ascii="Consolas" w:hAnsi="Consolas" w:cs="Consolas"/>
          <w:color w:val="999999"/>
          <w:sz w:val="19"/>
          <w:szCs w:val="19"/>
          <w:bdr w:val="none" w:sz="0" w:space="0" w:color="auto" w:frame="1"/>
          <w:lang w:val="en-US"/>
        </w:rPr>
        <w:t>|</w:t>
      </w:r>
      <w:r w:rsidRPr="00E559FF">
        <w:rPr>
          <w:rStyle w:val="token"/>
          <w:rFonts w:ascii="Consolas" w:hAnsi="Consolas" w:cs="Consolas"/>
          <w:color w:val="555555"/>
          <w:sz w:val="19"/>
          <w:szCs w:val="19"/>
          <w:bdr w:val="none" w:sz="0" w:space="0" w:color="auto" w:frame="1"/>
          <w:lang w:val="en-US"/>
        </w:rPr>
        <w:t xml:space="preserve"> NULL </w:t>
      </w:r>
      <w:r w:rsidRPr="00E559FF">
        <w:rPr>
          <w:rStyle w:val="token"/>
          <w:rFonts w:ascii="Consolas" w:hAnsi="Consolas" w:cs="Consolas"/>
          <w:color w:val="999999"/>
          <w:sz w:val="19"/>
          <w:szCs w:val="19"/>
          <w:bdr w:val="none" w:sz="0" w:space="0" w:color="auto" w:frame="1"/>
          <w:lang w:val="en-US"/>
        </w:rPr>
        <w:t>|</w:t>
      </w:r>
      <w:r w:rsidRPr="00E559FF">
        <w:rPr>
          <w:rStyle w:val="token"/>
          <w:rFonts w:ascii="Consolas" w:hAnsi="Consolas" w:cs="Consolas"/>
          <w:color w:val="555555"/>
          <w:sz w:val="19"/>
          <w:szCs w:val="19"/>
          <w:bdr w:val="none" w:sz="0" w:space="0" w:color="auto" w:frame="1"/>
          <w:lang w:val="en-US"/>
        </w:rPr>
        <w:t xml:space="preserve">  101 </w:t>
      </w:r>
      <w:r w:rsidRPr="00E559FF">
        <w:rPr>
          <w:rStyle w:val="token"/>
          <w:rFonts w:ascii="Consolas" w:hAnsi="Consolas" w:cs="Consolas"/>
          <w:color w:val="999999"/>
          <w:sz w:val="19"/>
          <w:szCs w:val="19"/>
          <w:bdr w:val="none" w:sz="0" w:space="0" w:color="auto" w:frame="1"/>
          <w:lang w:val="en-US"/>
        </w:rPr>
        <w:t>|</w:t>
      </w:r>
    </w:p>
    <w:p w:rsidR="00E559FF" w:rsidRPr="00E559FF" w:rsidRDefault="00E559FF" w:rsidP="00E559FF">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Fonts w:ascii="Consolas" w:hAnsi="Consolas" w:cs="Consolas"/>
          <w:color w:val="000000"/>
          <w:sz w:val="19"/>
          <w:szCs w:val="19"/>
          <w:lang w:val="en-US"/>
        </w:rPr>
      </w:pPr>
      <w:r w:rsidRPr="00E559FF">
        <w:rPr>
          <w:rStyle w:val="token"/>
          <w:rFonts w:ascii="Consolas" w:hAnsi="Consolas" w:cs="Consolas"/>
          <w:color w:val="999999"/>
          <w:sz w:val="19"/>
          <w:szCs w:val="19"/>
          <w:bdr w:val="none" w:sz="0" w:space="0" w:color="auto" w:frame="1"/>
          <w:lang w:val="en-US"/>
        </w:rPr>
        <w:t>+------+------+------+------+</w:t>
      </w:r>
    </w:p>
    <w:p w:rsidR="00E559FF" w:rsidRPr="00E559FF" w:rsidRDefault="00E559FF" w:rsidP="00E559FF">
      <w:pPr>
        <w:pStyle w:val="a3"/>
        <w:shd w:val="clear" w:color="auto" w:fill="FFFFFF"/>
        <w:spacing w:before="0" w:beforeAutospacing="0" w:after="225" w:afterAutospacing="0"/>
        <w:textAlignment w:val="baseline"/>
        <w:rPr>
          <w:rFonts w:ascii="Arial" w:hAnsi="Arial" w:cs="Arial"/>
          <w:color w:val="555555"/>
          <w:sz w:val="21"/>
          <w:szCs w:val="21"/>
          <w:lang w:val="en-US"/>
        </w:rPr>
      </w:pPr>
      <w:r w:rsidRPr="00E559FF">
        <w:rPr>
          <w:rFonts w:ascii="Arial" w:hAnsi="Arial" w:cs="Arial"/>
          <w:color w:val="555555"/>
          <w:sz w:val="21"/>
          <w:szCs w:val="21"/>
          <w:lang w:val="en-US"/>
        </w:rPr>
        <w:t>In the following example, an outer join operation is used together with an inner join operation:</w:t>
      </w:r>
    </w:p>
    <w:p w:rsidR="00E559FF" w:rsidRPr="00E559FF" w:rsidRDefault="00E559FF" w:rsidP="00E559FF">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Fonts w:ascii="Consolas" w:hAnsi="Consolas" w:cs="Consolas"/>
          <w:color w:val="000000"/>
          <w:sz w:val="19"/>
          <w:szCs w:val="19"/>
          <w:lang w:val="en-US"/>
        </w:rPr>
      </w:pPr>
      <w:r w:rsidRPr="00E559FF">
        <w:rPr>
          <w:rStyle w:val="HTML"/>
          <w:rFonts w:ascii="Consolas" w:eastAsiaTheme="majorEastAsia" w:hAnsi="Consolas" w:cs="Consolas"/>
          <w:color w:val="000000"/>
          <w:sz w:val="19"/>
          <w:szCs w:val="19"/>
          <w:bdr w:val="none" w:sz="0" w:space="0" w:color="auto" w:frame="1"/>
          <w:lang w:val="en-US"/>
        </w:rPr>
        <w:t xml:space="preserve">t1 </w:t>
      </w:r>
      <w:r w:rsidRPr="00E559FF">
        <w:rPr>
          <w:rStyle w:val="token"/>
          <w:rFonts w:ascii="Consolas" w:hAnsi="Consolas" w:cs="Consolas"/>
          <w:color w:val="0077AA"/>
          <w:sz w:val="19"/>
          <w:szCs w:val="19"/>
          <w:bdr w:val="none" w:sz="0" w:space="0" w:color="auto" w:frame="1"/>
          <w:lang w:val="en-US"/>
        </w:rPr>
        <w:t>LEFT</w:t>
      </w: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token"/>
          <w:rFonts w:ascii="Consolas" w:hAnsi="Consolas" w:cs="Consolas"/>
          <w:color w:val="0077AA"/>
          <w:sz w:val="19"/>
          <w:szCs w:val="19"/>
          <w:bdr w:val="none" w:sz="0" w:space="0" w:color="auto" w:frame="1"/>
          <w:lang w:val="en-US"/>
        </w:rPr>
        <w:t>JOIN</w:t>
      </w: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token"/>
          <w:rFonts w:ascii="Consolas" w:hAnsi="Consolas" w:cs="Consolas"/>
          <w:color w:val="999999"/>
          <w:sz w:val="19"/>
          <w:szCs w:val="19"/>
          <w:bdr w:val="none" w:sz="0" w:space="0" w:color="auto" w:frame="1"/>
          <w:lang w:val="en-US"/>
        </w:rPr>
        <w:t>(</w:t>
      </w:r>
      <w:r w:rsidRPr="00E559FF">
        <w:rPr>
          <w:rStyle w:val="HTML"/>
          <w:rFonts w:ascii="Consolas" w:eastAsiaTheme="majorEastAsia" w:hAnsi="Consolas" w:cs="Consolas"/>
          <w:color w:val="000000"/>
          <w:sz w:val="19"/>
          <w:szCs w:val="19"/>
          <w:bdr w:val="none" w:sz="0" w:space="0" w:color="auto" w:frame="1"/>
          <w:lang w:val="en-US"/>
        </w:rPr>
        <w:t>t2</w:t>
      </w:r>
      <w:r w:rsidRPr="00E559FF">
        <w:rPr>
          <w:rStyle w:val="token"/>
          <w:rFonts w:ascii="Consolas" w:hAnsi="Consolas" w:cs="Consolas"/>
          <w:color w:val="999999"/>
          <w:sz w:val="19"/>
          <w:szCs w:val="19"/>
          <w:bdr w:val="none" w:sz="0" w:space="0" w:color="auto" w:frame="1"/>
          <w:lang w:val="en-US"/>
        </w:rPr>
        <w:t>,</w:t>
      </w:r>
      <w:r w:rsidRPr="00E559FF">
        <w:rPr>
          <w:rStyle w:val="HTML"/>
          <w:rFonts w:ascii="Consolas" w:eastAsiaTheme="majorEastAsia" w:hAnsi="Consolas" w:cs="Consolas"/>
          <w:color w:val="000000"/>
          <w:sz w:val="19"/>
          <w:szCs w:val="19"/>
          <w:bdr w:val="none" w:sz="0" w:space="0" w:color="auto" w:frame="1"/>
          <w:lang w:val="en-US"/>
        </w:rPr>
        <w:t xml:space="preserve"> t3</w:t>
      </w:r>
      <w:r w:rsidRPr="00E559FF">
        <w:rPr>
          <w:rStyle w:val="token"/>
          <w:rFonts w:ascii="Consolas" w:hAnsi="Consolas" w:cs="Consolas"/>
          <w:color w:val="999999"/>
          <w:sz w:val="19"/>
          <w:szCs w:val="19"/>
          <w:bdr w:val="none" w:sz="0" w:space="0" w:color="auto" w:frame="1"/>
          <w:lang w:val="en-US"/>
        </w:rPr>
        <w:t>)</w:t>
      </w: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token"/>
          <w:rFonts w:ascii="Consolas" w:hAnsi="Consolas" w:cs="Consolas"/>
          <w:color w:val="0077AA"/>
          <w:sz w:val="19"/>
          <w:szCs w:val="19"/>
          <w:bdr w:val="none" w:sz="0" w:space="0" w:color="auto" w:frame="1"/>
          <w:lang w:val="en-US"/>
        </w:rPr>
        <w:t>ON</w:t>
      </w:r>
      <w:r w:rsidRPr="00E559FF">
        <w:rPr>
          <w:rStyle w:val="HTML"/>
          <w:rFonts w:ascii="Consolas" w:eastAsiaTheme="majorEastAsia" w:hAnsi="Consolas" w:cs="Consolas"/>
          <w:color w:val="000000"/>
          <w:sz w:val="19"/>
          <w:szCs w:val="19"/>
          <w:bdr w:val="none" w:sz="0" w:space="0" w:color="auto" w:frame="1"/>
          <w:lang w:val="en-US"/>
        </w:rPr>
        <w:t xml:space="preserve"> t1</w:t>
      </w:r>
      <w:r w:rsidRPr="00E559FF">
        <w:rPr>
          <w:rStyle w:val="token"/>
          <w:rFonts w:ascii="Consolas" w:hAnsi="Consolas" w:cs="Consolas"/>
          <w:color w:val="999999"/>
          <w:sz w:val="19"/>
          <w:szCs w:val="19"/>
          <w:bdr w:val="none" w:sz="0" w:space="0" w:color="auto" w:frame="1"/>
          <w:lang w:val="en-US"/>
        </w:rPr>
        <w:t>.</w:t>
      </w:r>
      <w:r w:rsidRPr="00E559FF">
        <w:rPr>
          <w:rStyle w:val="HTML"/>
          <w:rFonts w:ascii="Consolas" w:eastAsiaTheme="majorEastAsia" w:hAnsi="Consolas" w:cs="Consolas"/>
          <w:color w:val="000000"/>
          <w:sz w:val="19"/>
          <w:szCs w:val="19"/>
          <w:bdr w:val="none" w:sz="0" w:space="0" w:color="auto" w:frame="1"/>
          <w:lang w:val="en-US"/>
        </w:rPr>
        <w:t>a</w:t>
      </w:r>
      <w:r w:rsidRPr="00E559FF">
        <w:rPr>
          <w:rStyle w:val="token"/>
          <w:rFonts w:ascii="Consolas" w:hAnsi="Consolas" w:cs="Consolas"/>
          <w:color w:val="A67F59"/>
          <w:sz w:val="19"/>
          <w:szCs w:val="19"/>
          <w:bdr w:val="none" w:sz="0" w:space="0" w:color="auto" w:frame="1"/>
          <w:lang w:val="en-US"/>
        </w:rPr>
        <w:t>=</w:t>
      </w:r>
      <w:r w:rsidRPr="00E559FF">
        <w:rPr>
          <w:rStyle w:val="HTML"/>
          <w:rFonts w:ascii="Consolas" w:eastAsiaTheme="majorEastAsia" w:hAnsi="Consolas" w:cs="Consolas"/>
          <w:color w:val="000000"/>
          <w:sz w:val="19"/>
          <w:szCs w:val="19"/>
          <w:bdr w:val="none" w:sz="0" w:space="0" w:color="auto" w:frame="1"/>
          <w:lang w:val="en-US"/>
        </w:rPr>
        <w:t>t2</w:t>
      </w:r>
      <w:r w:rsidRPr="00E559FF">
        <w:rPr>
          <w:rStyle w:val="token"/>
          <w:rFonts w:ascii="Consolas" w:hAnsi="Consolas" w:cs="Consolas"/>
          <w:color w:val="999999"/>
          <w:sz w:val="19"/>
          <w:szCs w:val="19"/>
          <w:bdr w:val="none" w:sz="0" w:space="0" w:color="auto" w:frame="1"/>
          <w:lang w:val="en-US"/>
        </w:rPr>
        <w:t>.</w:t>
      </w:r>
      <w:r w:rsidRPr="00E559FF">
        <w:rPr>
          <w:rStyle w:val="HTML"/>
          <w:rFonts w:ascii="Consolas" w:eastAsiaTheme="majorEastAsia" w:hAnsi="Consolas" w:cs="Consolas"/>
          <w:color w:val="000000"/>
          <w:sz w:val="19"/>
          <w:szCs w:val="19"/>
          <w:bdr w:val="none" w:sz="0" w:space="0" w:color="auto" w:frame="1"/>
          <w:lang w:val="en-US"/>
        </w:rPr>
        <w:t>a</w:t>
      </w:r>
    </w:p>
    <w:p w:rsidR="00E559FF" w:rsidRPr="00E559FF" w:rsidRDefault="00E559FF" w:rsidP="00E559FF">
      <w:pPr>
        <w:pStyle w:val="a3"/>
        <w:shd w:val="clear" w:color="auto" w:fill="FFFFFF"/>
        <w:spacing w:before="0" w:beforeAutospacing="0" w:after="225" w:afterAutospacing="0"/>
        <w:textAlignment w:val="baseline"/>
        <w:rPr>
          <w:rFonts w:ascii="Arial" w:hAnsi="Arial" w:cs="Arial"/>
          <w:color w:val="555555"/>
          <w:sz w:val="21"/>
          <w:szCs w:val="21"/>
          <w:lang w:val="en-US"/>
        </w:rPr>
      </w:pPr>
      <w:r w:rsidRPr="00E559FF">
        <w:rPr>
          <w:rFonts w:ascii="Arial" w:hAnsi="Arial" w:cs="Arial"/>
          <w:color w:val="555555"/>
          <w:sz w:val="21"/>
          <w:szCs w:val="21"/>
          <w:lang w:val="en-US"/>
        </w:rPr>
        <w:t>That expression cannot be transformed into the following expression:</w:t>
      </w:r>
    </w:p>
    <w:p w:rsidR="00E559FF" w:rsidRPr="00E559FF" w:rsidRDefault="00E559FF" w:rsidP="00E559FF">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Fonts w:ascii="Consolas" w:hAnsi="Consolas" w:cs="Consolas"/>
          <w:color w:val="000000"/>
          <w:sz w:val="19"/>
          <w:szCs w:val="19"/>
          <w:lang w:val="en-US"/>
        </w:rPr>
      </w:pPr>
      <w:r w:rsidRPr="00E559FF">
        <w:rPr>
          <w:rStyle w:val="HTML"/>
          <w:rFonts w:ascii="Consolas" w:eastAsiaTheme="majorEastAsia" w:hAnsi="Consolas" w:cs="Consolas"/>
          <w:color w:val="000000"/>
          <w:sz w:val="19"/>
          <w:szCs w:val="19"/>
          <w:bdr w:val="none" w:sz="0" w:space="0" w:color="auto" w:frame="1"/>
          <w:lang w:val="en-US"/>
        </w:rPr>
        <w:t xml:space="preserve">t1 </w:t>
      </w:r>
      <w:r w:rsidRPr="00E559FF">
        <w:rPr>
          <w:rStyle w:val="token"/>
          <w:rFonts w:ascii="Consolas" w:hAnsi="Consolas" w:cs="Consolas"/>
          <w:color w:val="0077AA"/>
          <w:sz w:val="19"/>
          <w:szCs w:val="19"/>
          <w:bdr w:val="none" w:sz="0" w:space="0" w:color="auto" w:frame="1"/>
          <w:lang w:val="en-US"/>
        </w:rPr>
        <w:t>LEFT</w:t>
      </w: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token"/>
          <w:rFonts w:ascii="Consolas" w:hAnsi="Consolas" w:cs="Consolas"/>
          <w:color w:val="0077AA"/>
          <w:sz w:val="19"/>
          <w:szCs w:val="19"/>
          <w:bdr w:val="none" w:sz="0" w:space="0" w:color="auto" w:frame="1"/>
          <w:lang w:val="en-US"/>
        </w:rPr>
        <w:t>JOIN</w:t>
      </w:r>
      <w:r w:rsidRPr="00E559FF">
        <w:rPr>
          <w:rStyle w:val="HTML"/>
          <w:rFonts w:ascii="Consolas" w:eastAsiaTheme="majorEastAsia" w:hAnsi="Consolas" w:cs="Consolas"/>
          <w:color w:val="000000"/>
          <w:sz w:val="19"/>
          <w:szCs w:val="19"/>
          <w:bdr w:val="none" w:sz="0" w:space="0" w:color="auto" w:frame="1"/>
          <w:lang w:val="en-US"/>
        </w:rPr>
        <w:t xml:space="preserve"> t2 </w:t>
      </w:r>
      <w:r w:rsidRPr="00E559FF">
        <w:rPr>
          <w:rStyle w:val="token"/>
          <w:rFonts w:ascii="Consolas" w:hAnsi="Consolas" w:cs="Consolas"/>
          <w:color w:val="0077AA"/>
          <w:sz w:val="19"/>
          <w:szCs w:val="19"/>
          <w:bdr w:val="none" w:sz="0" w:space="0" w:color="auto" w:frame="1"/>
          <w:lang w:val="en-US"/>
        </w:rPr>
        <w:t>ON</w:t>
      </w:r>
      <w:r w:rsidRPr="00E559FF">
        <w:rPr>
          <w:rStyle w:val="HTML"/>
          <w:rFonts w:ascii="Consolas" w:eastAsiaTheme="majorEastAsia" w:hAnsi="Consolas" w:cs="Consolas"/>
          <w:color w:val="000000"/>
          <w:sz w:val="19"/>
          <w:szCs w:val="19"/>
          <w:bdr w:val="none" w:sz="0" w:space="0" w:color="auto" w:frame="1"/>
          <w:lang w:val="en-US"/>
        </w:rPr>
        <w:t xml:space="preserve"> t1</w:t>
      </w:r>
      <w:r w:rsidRPr="00E559FF">
        <w:rPr>
          <w:rStyle w:val="token"/>
          <w:rFonts w:ascii="Consolas" w:hAnsi="Consolas" w:cs="Consolas"/>
          <w:color w:val="999999"/>
          <w:sz w:val="19"/>
          <w:szCs w:val="19"/>
          <w:bdr w:val="none" w:sz="0" w:space="0" w:color="auto" w:frame="1"/>
          <w:lang w:val="en-US"/>
        </w:rPr>
        <w:t>.</w:t>
      </w:r>
      <w:r w:rsidRPr="00E559FF">
        <w:rPr>
          <w:rStyle w:val="HTML"/>
          <w:rFonts w:ascii="Consolas" w:eastAsiaTheme="majorEastAsia" w:hAnsi="Consolas" w:cs="Consolas"/>
          <w:color w:val="000000"/>
          <w:sz w:val="19"/>
          <w:szCs w:val="19"/>
          <w:bdr w:val="none" w:sz="0" w:space="0" w:color="auto" w:frame="1"/>
          <w:lang w:val="en-US"/>
        </w:rPr>
        <w:t>a</w:t>
      </w:r>
      <w:r w:rsidRPr="00E559FF">
        <w:rPr>
          <w:rStyle w:val="token"/>
          <w:rFonts w:ascii="Consolas" w:hAnsi="Consolas" w:cs="Consolas"/>
          <w:color w:val="A67F59"/>
          <w:sz w:val="19"/>
          <w:szCs w:val="19"/>
          <w:bdr w:val="none" w:sz="0" w:space="0" w:color="auto" w:frame="1"/>
          <w:lang w:val="en-US"/>
        </w:rPr>
        <w:t>=</w:t>
      </w:r>
      <w:r w:rsidRPr="00E559FF">
        <w:rPr>
          <w:rStyle w:val="HTML"/>
          <w:rFonts w:ascii="Consolas" w:eastAsiaTheme="majorEastAsia" w:hAnsi="Consolas" w:cs="Consolas"/>
          <w:color w:val="000000"/>
          <w:sz w:val="19"/>
          <w:szCs w:val="19"/>
          <w:bdr w:val="none" w:sz="0" w:space="0" w:color="auto" w:frame="1"/>
          <w:lang w:val="en-US"/>
        </w:rPr>
        <w:t>t2</w:t>
      </w:r>
      <w:r w:rsidRPr="00E559FF">
        <w:rPr>
          <w:rStyle w:val="token"/>
          <w:rFonts w:ascii="Consolas" w:hAnsi="Consolas" w:cs="Consolas"/>
          <w:color w:val="999999"/>
          <w:sz w:val="19"/>
          <w:szCs w:val="19"/>
          <w:bdr w:val="none" w:sz="0" w:space="0" w:color="auto" w:frame="1"/>
          <w:lang w:val="en-US"/>
        </w:rPr>
        <w:t>.</w:t>
      </w:r>
      <w:r w:rsidRPr="00E559FF">
        <w:rPr>
          <w:rStyle w:val="HTML"/>
          <w:rFonts w:ascii="Consolas" w:eastAsiaTheme="majorEastAsia" w:hAnsi="Consolas" w:cs="Consolas"/>
          <w:color w:val="000000"/>
          <w:sz w:val="19"/>
          <w:szCs w:val="19"/>
          <w:bdr w:val="none" w:sz="0" w:space="0" w:color="auto" w:frame="1"/>
          <w:lang w:val="en-US"/>
        </w:rPr>
        <w:t>a</w:t>
      </w:r>
      <w:r w:rsidRPr="00E559FF">
        <w:rPr>
          <w:rStyle w:val="token"/>
          <w:rFonts w:ascii="Consolas" w:hAnsi="Consolas" w:cs="Consolas"/>
          <w:color w:val="999999"/>
          <w:sz w:val="19"/>
          <w:szCs w:val="19"/>
          <w:bdr w:val="none" w:sz="0" w:space="0" w:color="auto" w:frame="1"/>
          <w:lang w:val="en-US"/>
        </w:rPr>
        <w:t>,</w:t>
      </w:r>
      <w:r w:rsidRPr="00E559FF">
        <w:rPr>
          <w:rStyle w:val="HTML"/>
          <w:rFonts w:ascii="Consolas" w:eastAsiaTheme="majorEastAsia" w:hAnsi="Consolas" w:cs="Consolas"/>
          <w:color w:val="000000"/>
          <w:sz w:val="19"/>
          <w:szCs w:val="19"/>
          <w:bdr w:val="none" w:sz="0" w:space="0" w:color="auto" w:frame="1"/>
          <w:lang w:val="en-US"/>
        </w:rPr>
        <w:t xml:space="preserve"> t3</w:t>
      </w:r>
    </w:p>
    <w:p w:rsidR="00E559FF" w:rsidRPr="00E559FF" w:rsidRDefault="00E559FF" w:rsidP="00E559FF">
      <w:pPr>
        <w:pStyle w:val="a3"/>
        <w:shd w:val="clear" w:color="auto" w:fill="FFFFFF"/>
        <w:spacing w:before="0" w:beforeAutospacing="0" w:after="225" w:afterAutospacing="0"/>
        <w:textAlignment w:val="baseline"/>
        <w:rPr>
          <w:rFonts w:ascii="Arial" w:hAnsi="Arial" w:cs="Arial"/>
          <w:color w:val="555555"/>
          <w:sz w:val="21"/>
          <w:szCs w:val="21"/>
          <w:lang w:val="en-US"/>
        </w:rPr>
      </w:pPr>
      <w:r w:rsidRPr="00E559FF">
        <w:rPr>
          <w:rFonts w:ascii="Arial" w:hAnsi="Arial" w:cs="Arial"/>
          <w:color w:val="555555"/>
          <w:sz w:val="21"/>
          <w:szCs w:val="21"/>
          <w:lang w:val="en-US"/>
        </w:rPr>
        <w:t>For the given table states, the two expressions return different sets of rows:</w:t>
      </w:r>
    </w:p>
    <w:p w:rsidR="00E559FF" w:rsidRPr="00E559FF" w:rsidRDefault="00E559FF" w:rsidP="00E559FF">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E559FF">
        <w:rPr>
          <w:rStyle w:val="token"/>
          <w:rFonts w:ascii="Consolas" w:hAnsi="Consolas" w:cs="Consolas"/>
          <w:color w:val="A67F59"/>
          <w:sz w:val="19"/>
          <w:szCs w:val="19"/>
          <w:bdr w:val="none" w:sz="0" w:space="0" w:color="auto" w:frame="1"/>
          <w:lang w:val="en-US"/>
        </w:rPr>
        <w:t>mysql&gt;</w:t>
      </w: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token"/>
          <w:rFonts w:ascii="Consolas" w:hAnsi="Consolas" w:cs="Consolas"/>
          <w:color w:val="0077AA"/>
          <w:sz w:val="19"/>
          <w:szCs w:val="19"/>
          <w:bdr w:val="none" w:sz="0" w:space="0" w:color="auto" w:frame="1"/>
          <w:lang w:val="en-US"/>
        </w:rPr>
        <w:t>SELECT</w:t>
      </w: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token"/>
          <w:rFonts w:ascii="Consolas" w:hAnsi="Consolas" w:cs="Consolas"/>
          <w:color w:val="A67F59"/>
          <w:sz w:val="19"/>
          <w:szCs w:val="19"/>
          <w:bdr w:val="none" w:sz="0" w:space="0" w:color="auto" w:frame="1"/>
          <w:lang w:val="en-US"/>
        </w:rPr>
        <w:t>*</w:t>
      </w:r>
    </w:p>
    <w:p w:rsidR="00E559FF" w:rsidRPr="00E559FF" w:rsidRDefault="00E559FF" w:rsidP="00E559FF">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token"/>
          <w:rFonts w:ascii="Consolas" w:hAnsi="Consolas" w:cs="Consolas"/>
          <w:color w:val="0077AA"/>
          <w:sz w:val="19"/>
          <w:szCs w:val="19"/>
          <w:bdr w:val="none" w:sz="0" w:space="0" w:color="auto" w:frame="1"/>
          <w:lang w:val="en-US"/>
        </w:rPr>
        <w:t>FROM</w:t>
      </w:r>
      <w:r w:rsidRPr="00E559FF">
        <w:rPr>
          <w:rStyle w:val="HTML"/>
          <w:rFonts w:ascii="Consolas" w:eastAsiaTheme="majorEastAsia" w:hAnsi="Consolas" w:cs="Consolas"/>
          <w:color w:val="000000"/>
          <w:sz w:val="19"/>
          <w:szCs w:val="19"/>
          <w:bdr w:val="none" w:sz="0" w:space="0" w:color="auto" w:frame="1"/>
          <w:lang w:val="en-US"/>
        </w:rPr>
        <w:t xml:space="preserve"> t1 </w:t>
      </w:r>
      <w:r w:rsidRPr="00E559FF">
        <w:rPr>
          <w:rStyle w:val="token"/>
          <w:rFonts w:ascii="Consolas" w:hAnsi="Consolas" w:cs="Consolas"/>
          <w:color w:val="0077AA"/>
          <w:sz w:val="19"/>
          <w:szCs w:val="19"/>
          <w:bdr w:val="none" w:sz="0" w:space="0" w:color="auto" w:frame="1"/>
          <w:lang w:val="en-US"/>
        </w:rPr>
        <w:t>LEFT</w:t>
      </w: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token"/>
          <w:rFonts w:ascii="Consolas" w:hAnsi="Consolas" w:cs="Consolas"/>
          <w:color w:val="0077AA"/>
          <w:sz w:val="19"/>
          <w:szCs w:val="19"/>
          <w:bdr w:val="none" w:sz="0" w:space="0" w:color="auto" w:frame="1"/>
          <w:lang w:val="en-US"/>
        </w:rPr>
        <w:t>JOIN</w:t>
      </w: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token"/>
          <w:rFonts w:ascii="Consolas" w:hAnsi="Consolas" w:cs="Consolas"/>
          <w:color w:val="999999"/>
          <w:sz w:val="19"/>
          <w:szCs w:val="19"/>
          <w:bdr w:val="none" w:sz="0" w:space="0" w:color="auto" w:frame="1"/>
          <w:lang w:val="en-US"/>
        </w:rPr>
        <w:t>(</w:t>
      </w:r>
      <w:r w:rsidRPr="00E559FF">
        <w:rPr>
          <w:rStyle w:val="HTML"/>
          <w:rFonts w:ascii="Consolas" w:eastAsiaTheme="majorEastAsia" w:hAnsi="Consolas" w:cs="Consolas"/>
          <w:color w:val="000000"/>
          <w:sz w:val="19"/>
          <w:szCs w:val="19"/>
          <w:bdr w:val="none" w:sz="0" w:space="0" w:color="auto" w:frame="1"/>
          <w:lang w:val="en-US"/>
        </w:rPr>
        <w:t>t2</w:t>
      </w:r>
      <w:r w:rsidRPr="00E559FF">
        <w:rPr>
          <w:rStyle w:val="token"/>
          <w:rFonts w:ascii="Consolas" w:hAnsi="Consolas" w:cs="Consolas"/>
          <w:color w:val="999999"/>
          <w:sz w:val="19"/>
          <w:szCs w:val="19"/>
          <w:bdr w:val="none" w:sz="0" w:space="0" w:color="auto" w:frame="1"/>
          <w:lang w:val="en-US"/>
        </w:rPr>
        <w:t>,</w:t>
      </w:r>
      <w:r w:rsidRPr="00E559FF">
        <w:rPr>
          <w:rStyle w:val="HTML"/>
          <w:rFonts w:ascii="Consolas" w:eastAsiaTheme="majorEastAsia" w:hAnsi="Consolas" w:cs="Consolas"/>
          <w:color w:val="000000"/>
          <w:sz w:val="19"/>
          <w:szCs w:val="19"/>
          <w:bdr w:val="none" w:sz="0" w:space="0" w:color="auto" w:frame="1"/>
          <w:lang w:val="en-US"/>
        </w:rPr>
        <w:t xml:space="preserve"> t3</w:t>
      </w:r>
      <w:r w:rsidRPr="00E559FF">
        <w:rPr>
          <w:rStyle w:val="token"/>
          <w:rFonts w:ascii="Consolas" w:hAnsi="Consolas" w:cs="Consolas"/>
          <w:color w:val="999999"/>
          <w:sz w:val="19"/>
          <w:szCs w:val="19"/>
          <w:bdr w:val="none" w:sz="0" w:space="0" w:color="auto" w:frame="1"/>
          <w:lang w:val="en-US"/>
        </w:rPr>
        <w:t>)</w:t>
      </w: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token"/>
          <w:rFonts w:ascii="Consolas" w:hAnsi="Consolas" w:cs="Consolas"/>
          <w:color w:val="0077AA"/>
          <w:sz w:val="19"/>
          <w:szCs w:val="19"/>
          <w:bdr w:val="none" w:sz="0" w:space="0" w:color="auto" w:frame="1"/>
          <w:lang w:val="en-US"/>
        </w:rPr>
        <w:t>ON</w:t>
      </w:r>
      <w:r w:rsidRPr="00E559FF">
        <w:rPr>
          <w:rStyle w:val="HTML"/>
          <w:rFonts w:ascii="Consolas" w:eastAsiaTheme="majorEastAsia" w:hAnsi="Consolas" w:cs="Consolas"/>
          <w:color w:val="000000"/>
          <w:sz w:val="19"/>
          <w:szCs w:val="19"/>
          <w:bdr w:val="none" w:sz="0" w:space="0" w:color="auto" w:frame="1"/>
          <w:lang w:val="en-US"/>
        </w:rPr>
        <w:t xml:space="preserve"> t1</w:t>
      </w:r>
      <w:r w:rsidRPr="00E559FF">
        <w:rPr>
          <w:rStyle w:val="token"/>
          <w:rFonts w:ascii="Consolas" w:hAnsi="Consolas" w:cs="Consolas"/>
          <w:color w:val="999999"/>
          <w:sz w:val="19"/>
          <w:szCs w:val="19"/>
          <w:bdr w:val="none" w:sz="0" w:space="0" w:color="auto" w:frame="1"/>
          <w:lang w:val="en-US"/>
        </w:rPr>
        <w:t>.</w:t>
      </w:r>
      <w:r w:rsidRPr="00E559FF">
        <w:rPr>
          <w:rStyle w:val="HTML"/>
          <w:rFonts w:ascii="Consolas" w:eastAsiaTheme="majorEastAsia" w:hAnsi="Consolas" w:cs="Consolas"/>
          <w:color w:val="000000"/>
          <w:sz w:val="19"/>
          <w:szCs w:val="19"/>
          <w:bdr w:val="none" w:sz="0" w:space="0" w:color="auto" w:frame="1"/>
          <w:lang w:val="en-US"/>
        </w:rPr>
        <w:t>a</w:t>
      </w:r>
      <w:r w:rsidRPr="00E559FF">
        <w:rPr>
          <w:rStyle w:val="token"/>
          <w:rFonts w:ascii="Consolas" w:hAnsi="Consolas" w:cs="Consolas"/>
          <w:color w:val="A67F59"/>
          <w:sz w:val="19"/>
          <w:szCs w:val="19"/>
          <w:bdr w:val="none" w:sz="0" w:space="0" w:color="auto" w:frame="1"/>
          <w:lang w:val="en-US"/>
        </w:rPr>
        <w:t>=</w:t>
      </w:r>
      <w:r w:rsidRPr="00E559FF">
        <w:rPr>
          <w:rStyle w:val="HTML"/>
          <w:rFonts w:ascii="Consolas" w:eastAsiaTheme="majorEastAsia" w:hAnsi="Consolas" w:cs="Consolas"/>
          <w:color w:val="000000"/>
          <w:sz w:val="19"/>
          <w:szCs w:val="19"/>
          <w:bdr w:val="none" w:sz="0" w:space="0" w:color="auto" w:frame="1"/>
          <w:lang w:val="en-US"/>
        </w:rPr>
        <w:t>t2</w:t>
      </w:r>
      <w:r w:rsidRPr="00E559FF">
        <w:rPr>
          <w:rStyle w:val="token"/>
          <w:rFonts w:ascii="Consolas" w:hAnsi="Consolas" w:cs="Consolas"/>
          <w:color w:val="999999"/>
          <w:sz w:val="19"/>
          <w:szCs w:val="19"/>
          <w:bdr w:val="none" w:sz="0" w:space="0" w:color="auto" w:frame="1"/>
          <w:lang w:val="en-US"/>
        </w:rPr>
        <w:t>.</w:t>
      </w:r>
      <w:r w:rsidRPr="00E559FF">
        <w:rPr>
          <w:rStyle w:val="HTML"/>
          <w:rFonts w:ascii="Consolas" w:eastAsiaTheme="majorEastAsia" w:hAnsi="Consolas" w:cs="Consolas"/>
          <w:color w:val="000000"/>
          <w:sz w:val="19"/>
          <w:szCs w:val="19"/>
          <w:bdr w:val="none" w:sz="0" w:space="0" w:color="auto" w:frame="1"/>
          <w:lang w:val="en-US"/>
        </w:rPr>
        <w:t>a</w:t>
      </w:r>
      <w:r w:rsidRPr="00E559FF">
        <w:rPr>
          <w:rStyle w:val="token"/>
          <w:rFonts w:ascii="Consolas" w:hAnsi="Consolas" w:cs="Consolas"/>
          <w:color w:val="999999"/>
          <w:sz w:val="19"/>
          <w:szCs w:val="19"/>
          <w:bdr w:val="none" w:sz="0" w:space="0" w:color="auto" w:frame="1"/>
          <w:lang w:val="en-US"/>
        </w:rPr>
        <w:t>;</w:t>
      </w:r>
    </w:p>
    <w:p w:rsidR="00E559FF" w:rsidRPr="00E559FF" w:rsidRDefault="00E559FF" w:rsidP="00E559FF">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E559FF">
        <w:rPr>
          <w:rStyle w:val="token"/>
          <w:rFonts w:ascii="Consolas" w:hAnsi="Consolas" w:cs="Consolas"/>
          <w:color w:val="999999"/>
          <w:sz w:val="19"/>
          <w:szCs w:val="19"/>
          <w:bdr w:val="none" w:sz="0" w:space="0" w:color="auto" w:frame="1"/>
          <w:lang w:val="en-US"/>
        </w:rPr>
        <w:t>+------+------+------+------+</w:t>
      </w:r>
    </w:p>
    <w:p w:rsidR="00E559FF" w:rsidRPr="00E559FF" w:rsidRDefault="00E559FF" w:rsidP="00E559FF">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E559FF">
        <w:rPr>
          <w:rStyle w:val="token"/>
          <w:rFonts w:ascii="Consolas" w:hAnsi="Consolas" w:cs="Consolas"/>
          <w:color w:val="999999"/>
          <w:sz w:val="19"/>
          <w:szCs w:val="19"/>
          <w:bdr w:val="none" w:sz="0" w:space="0" w:color="auto" w:frame="1"/>
          <w:lang w:val="en-US"/>
        </w:rPr>
        <w:t>|</w:t>
      </w:r>
      <w:r w:rsidRPr="00E559FF">
        <w:rPr>
          <w:rStyle w:val="token"/>
          <w:rFonts w:ascii="Consolas" w:hAnsi="Consolas" w:cs="Consolas"/>
          <w:color w:val="555555"/>
          <w:sz w:val="19"/>
          <w:szCs w:val="19"/>
          <w:bdr w:val="none" w:sz="0" w:space="0" w:color="auto" w:frame="1"/>
          <w:lang w:val="en-US"/>
        </w:rPr>
        <w:t xml:space="preserve"> a    </w:t>
      </w:r>
      <w:r w:rsidRPr="00E559FF">
        <w:rPr>
          <w:rStyle w:val="token"/>
          <w:rFonts w:ascii="Consolas" w:hAnsi="Consolas" w:cs="Consolas"/>
          <w:color w:val="999999"/>
          <w:sz w:val="19"/>
          <w:szCs w:val="19"/>
          <w:bdr w:val="none" w:sz="0" w:space="0" w:color="auto" w:frame="1"/>
          <w:lang w:val="en-US"/>
        </w:rPr>
        <w:t>|</w:t>
      </w:r>
      <w:r w:rsidRPr="00E559FF">
        <w:rPr>
          <w:rStyle w:val="token"/>
          <w:rFonts w:ascii="Consolas" w:hAnsi="Consolas" w:cs="Consolas"/>
          <w:color w:val="555555"/>
          <w:sz w:val="19"/>
          <w:szCs w:val="19"/>
          <w:bdr w:val="none" w:sz="0" w:space="0" w:color="auto" w:frame="1"/>
          <w:lang w:val="en-US"/>
        </w:rPr>
        <w:t xml:space="preserve"> a    </w:t>
      </w:r>
      <w:r w:rsidRPr="00E559FF">
        <w:rPr>
          <w:rStyle w:val="token"/>
          <w:rFonts w:ascii="Consolas" w:hAnsi="Consolas" w:cs="Consolas"/>
          <w:color w:val="999999"/>
          <w:sz w:val="19"/>
          <w:szCs w:val="19"/>
          <w:bdr w:val="none" w:sz="0" w:space="0" w:color="auto" w:frame="1"/>
          <w:lang w:val="en-US"/>
        </w:rPr>
        <w:t>|</w:t>
      </w:r>
      <w:r w:rsidRPr="00E559FF">
        <w:rPr>
          <w:rStyle w:val="token"/>
          <w:rFonts w:ascii="Consolas" w:hAnsi="Consolas" w:cs="Consolas"/>
          <w:color w:val="555555"/>
          <w:sz w:val="19"/>
          <w:szCs w:val="19"/>
          <w:bdr w:val="none" w:sz="0" w:space="0" w:color="auto" w:frame="1"/>
          <w:lang w:val="en-US"/>
        </w:rPr>
        <w:t xml:space="preserve"> b    </w:t>
      </w:r>
      <w:r w:rsidRPr="00E559FF">
        <w:rPr>
          <w:rStyle w:val="token"/>
          <w:rFonts w:ascii="Consolas" w:hAnsi="Consolas" w:cs="Consolas"/>
          <w:color w:val="999999"/>
          <w:sz w:val="19"/>
          <w:szCs w:val="19"/>
          <w:bdr w:val="none" w:sz="0" w:space="0" w:color="auto" w:frame="1"/>
          <w:lang w:val="en-US"/>
        </w:rPr>
        <w:t>|</w:t>
      </w:r>
      <w:r w:rsidRPr="00E559FF">
        <w:rPr>
          <w:rStyle w:val="token"/>
          <w:rFonts w:ascii="Consolas" w:hAnsi="Consolas" w:cs="Consolas"/>
          <w:color w:val="555555"/>
          <w:sz w:val="19"/>
          <w:szCs w:val="19"/>
          <w:bdr w:val="none" w:sz="0" w:space="0" w:color="auto" w:frame="1"/>
          <w:lang w:val="en-US"/>
        </w:rPr>
        <w:t xml:space="preserve"> b    </w:t>
      </w:r>
      <w:r w:rsidRPr="00E559FF">
        <w:rPr>
          <w:rStyle w:val="token"/>
          <w:rFonts w:ascii="Consolas" w:hAnsi="Consolas" w:cs="Consolas"/>
          <w:color w:val="999999"/>
          <w:sz w:val="19"/>
          <w:szCs w:val="19"/>
          <w:bdr w:val="none" w:sz="0" w:space="0" w:color="auto" w:frame="1"/>
          <w:lang w:val="en-US"/>
        </w:rPr>
        <w:t>|</w:t>
      </w:r>
    </w:p>
    <w:p w:rsidR="00E559FF" w:rsidRPr="00E559FF" w:rsidRDefault="00E559FF" w:rsidP="00E559FF">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E559FF">
        <w:rPr>
          <w:rStyle w:val="token"/>
          <w:rFonts w:ascii="Consolas" w:hAnsi="Consolas" w:cs="Consolas"/>
          <w:color w:val="999999"/>
          <w:sz w:val="19"/>
          <w:szCs w:val="19"/>
          <w:bdr w:val="none" w:sz="0" w:space="0" w:color="auto" w:frame="1"/>
          <w:lang w:val="en-US"/>
        </w:rPr>
        <w:t>+------+------+------+------+</w:t>
      </w:r>
    </w:p>
    <w:p w:rsidR="00E559FF" w:rsidRPr="00E559FF" w:rsidRDefault="00E559FF" w:rsidP="00E559FF">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E559FF">
        <w:rPr>
          <w:rStyle w:val="token"/>
          <w:rFonts w:ascii="Consolas" w:hAnsi="Consolas" w:cs="Consolas"/>
          <w:color w:val="999999"/>
          <w:sz w:val="19"/>
          <w:szCs w:val="19"/>
          <w:bdr w:val="none" w:sz="0" w:space="0" w:color="auto" w:frame="1"/>
          <w:lang w:val="en-US"/>
        </w:rPr>
        <w:t>|</w:t>
      </w:r>
      <w:r w:rsidRPr="00E559FF">
        <w:rPr>
          <w:rStyle w:val="token"/>
          <w:rFonts w:ascii="Consolas" w:hAnsi="Consolas" w:cs="Consolas"/>
          <w:color w:val="555555"/>
          <w:sz w:val="19"/>
          <w:szCs w:val="19"/>
          <w:bdr w:val="none" w:sz="0" w:space="0" w:color="auto" w:frame="1"/>
          <w:lang w:val="en-US"/>
        </w:rPr>
        <w:t xml:space="preserve">    1 </w:t>
      </w:r>
      <w:r w:rsidRPr="00E559FF">
        <w:rPr>
          <w:rStyle w:val="token"/>
          <w:rFonts w:ascii="Consolas" w:hAnsi="Consolas" w:cs="Consolas"/>
          <w:color w:val="999999"/>
          <w:sz w:val="19"/>
          <w:szCs w:val="19"/>
          <w:bdr w:val="none" w:sz="0" w:space="0" w:color="auto" w:frame="1"/>
          <w:lang w:val="en-US"/>
        </w:rPr>
        <w:t>|</w:t>
      </w:r>
      <w:r w:rsidRPr="00E559FF">
        <w:rPr>
          <w:rStyle w:val="token"/>
          <w:rFonts w:ascii="Consolas" w:hAnsi="Consolas" w:cs="Consolas"/>
          <w:color w:val="555555"/>
          <w:sz w:val="19"/>
          <w:szCs w:val="19"/>
          <w:bdr w:val="none" w:sz="0" w:space="0" w:color="auto" w:frame="1"/>
          <w:lang w:val="en-US"/>
        </w:rPr>
        <w:t xml:space="preserve">    1 </w:t>
      </w:r>
      <w:r w:rsidRPr="00E559FF">
        <w:rPr>
          <w:rStyle w:val="token"/>
          <w:rFonts w:ascii="Consolas" w:hAnsi="Consolas" w:cs="Consolas"/>
          <w:color w:val="999999"/>
          <w:sz w:val="19"/>
          <w:szCs w:val="19"/>
          <w:bdr w:val="none" w:sz="0" w:space="0" w:color="auto" w:frame="1"/>
          <w:lang w:val="en-US"/>
        </w:rPr>
        <w:t>|</w:t>
      </w:r>
      <w:r w:rsidRPr="00E559FF">
        <w:rPr>
          <w:rStyle w:val="token"/>
          <w:rFonts w:ascii="Consolas" w:hAnsi="Consolas" w:cs="Consolas"/>
          <w:color w:val="555555"/>
          <w:sz w:val="19"/>
          <w:szCs w:val="19"/>
          <w:bdr w:val="none" w:sz="0" w:space="0" w:color="auto" w:frame="1"/>
          <w:lang w:val="en-US"/>
        </w:rPr>
        <w:t xml:space="preserve">  101 </w:t>
      </w:r>
      <w:r w:rsidRPr="00E559FF">
        <w:rPr>
          <w:rStyle w:val="token"/>
          <w:rFonts w:ascii="Consolas" w:hAnsi="Consolas" w:cs="Consolas"/>
          <w:color w:val="999999"/>
          <w:sz w:val="19"/>
          <w:szCs w:val="19"/>
          <w:bdr w:val="none" w:sz="0" w:space="0" w:color="auto" w:frame="1"/>
          <w:lang w:val="en-US"/>
        </w:rPr>
        <w:t>|</w:t>
      </w:r>
      <w:r w:rsidRPr="00E559FF">
        <w:rPr>
          <w:rStyle w:val="token"/>
          <w:rFonts w:ascii="Consolas" w:hAnsi="Consolas" w:cs="Consolas"/>
          <w:color w:val="555555"/>
          <w:sz w:val="19"/>
          <w:szCs w:val="19"/>
          <w:bdr w:val="none" w:sz="0" w:space="0" w:color="auto" w:frame="1"/>
          <w:lang w:val="en-US"/>
        </w:rPr>
        <w:t xml:space="preserve">  101 </w:t>
      </w:r>
      <w:r w:rsidRPr="00E559FF">
        <w:rPr>
          <w:rStyle w:val="token"/>
          <w:rFonts w:ascii="Consolas" w:hAnsi="Consolas" w:cs="Consolas"/>
          <w:color w:val="999999"/>
          <w:sz w:val="19"/>
          <w:szCs w:val="19"/>
          <w:bdr w:val="none" w:sz="0" w:space="0" w:color="auto" w:frame="1"/>
          <w:lang w:val="en-US"/>
        </w:rPr>
        <w:t>|</w:t>
      </w:r>
    </w:p>
    <w:p w:rsidR="00E559FF" w:rsidRPr="00E559FF" w:rsidRDefault="00E559FF" w:rsidP="00E559FF">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E559FF">
        <w:rPr>
          <w:rStyle w:val="token"/>
          <w:rFonts w:ascii="Consolas" w:hAnsi="Consolas" w:cs="Consolas"/>
          <w:color w:val="999999"/>
          <w:sz w:val="19"/>
          <w:szCs w:val="19"/>
          <w:bdr w:val="none" w:sz="0" w:space="0" w:color="auto" w:frame="1"/>
          <w:lang w:val="en-US"/>
        </w:rPr>
        <w:t>|</w:t>
      </w:r>
      <w:r w:rsidRPr="00E559FF">
        <w:rPr>
          <w:rStyle w:val="token"/>
          <w:rFonts w:ascii="Consolas" w:hAnsi="Consolas" w:cs="Consolas"/>
          <w:color w:val="555555"/>
          <w:sz w:val="19"/>
          <w:szCs w:val="19"/>
          <w:bdr w:val="none" w:sz="0" w:space="0" w:color="auto" w:frame="1"/>
          <w:lang w:val="en-US"/>
        </w:rPr>
        <w:t xml:space="preserve">    2 </w:t>
      </w:r>
      <w:r w:rsidRPr="00E559FF">
        <w:rPr>
          <w:rStyle w:val="token"/>
          <w:rFonts w:ascii="Consolas" w:hAnsi="Consolas" w:cs="Consolas"/>
          <w:color w:val="999999"/>
          <w:sz w:val="19"/>
          <w:szCs w:val="19"/>
          <w:bdr w:val="none" w:sz="0" w:space="0" w:color="auto" w:frame="1"/>
          <w:lang w:val="en-US"/>
        </w:rPr>
        <w:t>|</w:t>
      </w:r>
      <w:r w:rsidRPr="00E559FF">
        <w:rPr>
          <w:rStyle w:val="token"/>
          <w:rFonts w:ascii="Consolas" w:hAnsi="Consolas" w:cs="Consolas"/>
          <w:color w:val="555555"/>
          <w:sz w:val="19"/>
          <w:szCs w:val="19"/>
          <w:bdr w:val="none" w:sz="0" w:space="0" w:color="auto" w:frame="1"/>
          <w:lang w:val="en-US"/>
        </w:rPr>
        <w:t xml:space="preserve"> NULL </w:t>
      </w:r>
      <w:r w:rsidRPr="00E559FF">
        <w:rPr>
          <w:rStyle w:val="token"/>
          <w:rFonts w:ascii="Consolas" w:hAnsi="Consolas" w:cs="Consolas"/>
          <w:color w:val="999999"/>
          <w:sz w:val="19"/>
          <w:szCs w:val="19"/>
          <w:bdr w:val="none" w:sz="0" w:space="0" w:color="auto" w:frame="1"/>
          <w:lang w:val="en-US"/>
        </w:rPr>
        <w:t>|</w:t>
      </w:r>
      <w:r w:rsidRPr="00E559FF">
        <w:rPr>
          <w:rStyle w:val="token"/>
          <w:rFonts w:ascii="Consolas" w:hAnsi="Consolas" w:cs="Consolas"/>
          <w:color w:val="555555"/>
          <w:sz w:val="19"/>
          <w:szCs w:val="19"/>
          <w:bdr w:val="none" w:sz="0" w:space="0" w:color="auto" w:frame="1"/>
          <w:lang w:val="en-US"/>
        </w:rPr>
        <w:t xml:space="preserve"> NULL </w:t>
      </w:r>
      <w:r w:rsidRPr="00E559FF">
        <w:rPr>
          <w:rStyle w:val="token"/>
          <w:rFonts w:ascii="Consolas" w:hAnsi="Consolas" w:cs="Consolas"/>
          <w:color w:val="999999"/>
          <w:sz w:val="19"/>
          <w:szCs w:val="19"/>
          <w:bdr w:val="none" w:sz="0" w:space="0" w:color="auto" w:frame="1"/>
          <w:lang w:val="en-US"/>
        </w:rPr>
        <w:t>|</w:t>
      </w:r>
      <w:r w:rsidRPr="00E559FF">
        <w:rPr>
          <w:rStyle w:val="token"/>
          <w:rFonts w:ascii="Consolas" w:hAnsi="Consolas" w:cs="Consolas"/>
          <w:color w:val="555555"/>
          <w:sz w:val="19"/>
          <w:szCs w:val="19"/>
          <w:bdr w:val="none" w:sz="0" w:space="0" w:color="auto" w:frame="1"/>
          <w:lang w:val="en-US"/>
        </w:rPr>
        <w:t xml:space="preserve"> NULL </w:t>
      </w:r>
      <w:r w:rsidRPr="00E559FF">
        <w:rPr>
          <w:rStyle w:val="token"/>
          <w:rFonts w:ascii="Consolas" w:hAnsi="Consolas" w:cs="Consolas"/>
          <w:color w:val="999999"/>
          <w:sz w:val="19"/>
          <w:szCs w:val="19"/>
          <w:bdr w:val="none" w:sz="0" w:space="0" w:color="auto" w:frame="1"/>
          <w:lang w:val="en-US"/>
        </w:rPr>
        <w:t>|</w:t>
      </w:r>
    </w:p>
    <w:p w:rsidR="00E559FF" w:rsidRPr="00E559FF" w:rsidRDefault="00E559FF" w:rsidP="00E559FF">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E559FF">
        <w:rPr>
          <w:rStyle w:val="token"/>
          <w:rFonts w:ascii="Consolas" w:hAnsi="Consolas" w:cs="Consolas"/>
          <w:color w:val="999999"/>
          <w:sz w:val="19"/>
          <w:szCs w:val="19"/>
          <w:bdr w:val="none" w:sz="0" w:space="0" w:color="auto" w:frame="1"/>
          <w:lang w:val="en-US"/>
        </w:rPr>
        <w:t>+------+------+------+------+</w:t>
      </w:r>
    </w:p>
    <w:p w:rsidR="00E559FF" w:rsidRPr="00E559FF" w:rsidRDefault="00E559FF" w:rsidP="00E559FF">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p>
    <w:p w:rsidR="00E559FF" w:rsidRPr="00E559FF" w:rsidRDefault="00E559FF" w:rsidP="00E559FF">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E559FF">
        <w:rPr>
          <w:rStyle w:val="token"/>
          <w:rFonts w:ascii="Consolas" w:hAnsi="Consolas" w:cs="Consolas"/>
          <w:color w:val="A67F59"/>
          <w:sz w:val="19"/>
          <w:szCs w:val="19"/>
          <w:bdr w:val="none" w:sz="0" w:space="0" w:color="auto" w:frame="1"/>
          <w:lang w:val="en-US"/>
        </w:rPr>
        <w:t>mysql&gt;</w:t>
      </w: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token"/>
          <w:rFonts w:ascii="Consolas" w:hAnsi="Consolas" w:cs="Consolas"/>
          <w:color w:val="0077AA"/>
          <w:sz w:val="19"/>
          <w:szCs w:val="19"/>
          <w:bdr w:val="none" w:sz="0" w:space="0" w:color="auto" w:frame="1"/>
          <w:lang w:val="en-US"/>
        </w:rPr>
        <w:t>SELECT</w:t>
      </w: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token"/>
          <w:rFonts w:ascii="Consolas" w:hAnsi="Consolas" w:cs="Consolas"/>
          <w:color w:val="A67F59"/>
          <w:sz w:val="19"/>
          <w:szCs w:val="19"/>
          <w:bdr w:val="none" w:sz="0" w:space="0" w:color="auto" w:frame="1"/>
          <w:lang w:val="en-US"/>
        </w:rPr>
        <w:t>*</w:t>
      </w:r>
    </w:p>
    <w:p w:rsidR="00E559FF" w:rsidRPr="00E559FF" w:rsidRDefault="00E559FF" w:rsidP="00E559FF">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token"/>
          <w:rFonts w:ascii="Consolas" w:hAnsi="Consolas" w:cs="Consolas"/>
          <w:color w:val="0077AA"/>
          <w:sz w:val="19"/>
          <w:szCs w:val="19"/>
          <w:bdr w:val="none" w:sz="0" w:space="0" w:color="auto" w:frame="1"/>
          <w:lang w:val="en-US"/>
        </w:rPr>
        <w:t>FROM</w:t>
      </w:r>
      <w:r w:rsidRPr="00E559FF">
        <w:rPr>
          <w:rStyle w:val="HTML"/>
          <w:rFonts w:ascii="Consolas" w:eastAsiaTheme="majorEastAsia" w:hAnsi="Consolas" w:cs="Consolas"/>
          <w:color w:val="000000"/>
          <w:sz w:val="19"/>
          <w:szCs w:val="19"/>
          <w:bdr w:val="none" w:sz="0" w:space="0" w:color="auto" w:frame="1"/>
          <w:lang w:val="en-US"/>
        </w:rPr>
        <w:t xml:space="preserve"> t1 </w:t>
      </w:r>
      <w:r w:rsidRPr="00E559FF">
        <w:rPr>
          <w:rStyle w:val="token"/>
          <w:rFonts w:ascii="Consolas" w:hAnsi="Consolas" w:cs="Consolas"/>
          <w:color w:val="0077AA"/>
          <w:sz w:val="19"/>
          <w:szCs w:val="19"/>
          <w:bdr w:val="none" w:sz="0" w:space="0" w:color="auto" w:frame="1"/>
          <w:lang w:val="en-US"/>
        </w:rPr>
        <w:t>LEFT</w:t>
      </w: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token"/>
          <w:rFonts w:ascii="Consolas" w:hAnsi="Consolas" w:cs="Consolas"/>
          <w:color w:val="0077AA"/>
          <w:sz w:val="19"/>
          <w:szCs w:val="19"/>
          <w:bdr w:val="none" w:sz="0" w:space="0" w:color="auto" w:frame="1"/>
          <w:lang w:val="en-US"/>
        </w:rPr>
        <w:t>JOIN</w:t>
      </w:r>
      <w:r w:rsidRPr="00E559FF">
        <w:rPr>
          <w:rStyle w:val="HTML"/>
          <w:rFonts w:ascii="Consolas" w:eastAsiaTheme="majorEastAsia" w:hAnsi="Consolas" w:cs="Consolas"/>
          <w:color w:val="000000"/>
          <w:sz w:val="19"/>
          <w:szCs w:val="19"/>
          <w:bdr w:val="none" w:sz="0" w:space="0" w:color="auto" w:frame="1"/>
          <w:lang w:val="en-US"/>
        </w:rPr>
        <w:t xml:space="preserve"> t2 </w:t>
      </w:r>
      <w:r w:rsidRPr="00E559FF">
        <w:rPr>
          <w:rStyle w:val="token"/>
          <w:rFonts w:ascii="Consolas" w:hAnsi="Consolas" w:cs="Consolas"/>
          <w:color w:val="0077AA"/>
          <w:sz w:val="19"/>
          <w:szCs w:val="19"/>
          <w:bdr w:val="none" w:sz="0" w:space="0" w:color="auto" w:frame="1"/>
          <w:lang w:val="en-US"/>
        </w:rPr>
        <w:t>ON</w:t>
      </w:r>
      <w:r w:rsidRPr="00E559FF">
        <w:rPr>
          <w:rStyle w:val="HTML"/>
          <w:rFonts w:ascii="Consolas" w:eastAsiaTheme="majorEastAsia" w:hAnsi="Consolas" w:cs="Consolas"/>
          <w:color w:val="000000"/>
          <w:sz w:val="19"/>
          <w:szCs w:val="19"/>
          <w:bdr w:val="none" w:sz="0" w:space="0" w:color="auto" w:frame="1"/>
          <w:lang w:val="en-US"/>
        </w:rPr>
        <w:t xml:space="preserve"> t1</w:t>
      </w:r>
      <w:r w:rsidRPr="00E559FF">
        <w:rPr>
          <w:rStyle w:val="token"/>
          <w:rFonts w:ascii="Consolas" w:hAnsi="Consolas" w:cs="Consolas"/>
          <w:color w:val="999999"/>
          <w:sz w:val="19"/>
          <w:szCs w:val="19"/>
          <w:bdr w:val="none" w:sz="0" w:space="0" w:color="auto" w:frame="1"/>
          <w:lang w:val="en-US"/>
        </w:rPr>
        <w:t>.</w:t>
      </w:r>
      <w:r w:rsidRPr="00E559FF">
        <w:rPr>
          <w:rStyle w:val="HTML"/>
          <w:rFonts w:ascii="Consolas" w:eastAsiaTheme="majorEastAsia" w:hAnsi="Consolas" w:cs="Consolas"/>
          <w:color w:val="000000"/>
          <w:sz w:val="19"/>
          <w:szCs w:val="19"/>
          <w:bdr w:val="none" w:sz="0" w:space="0" w:color="auto" w:frame="1"/>
          <w:lang w:val="en-US"/>
        </w:rPr>
        <w:t>a</w:t>
      </w:r>
      <w:r w:rsidRPr="00E559FF">
        <w:rPr>
          <w:rStyle w:val="token"/>
          <w:rFonts w:ascii="Consolas" w:hAnsi="Consolas" w:cs="Consolas"/>
          <w:color w:val="A67F59"/>
          <w:sz w:val="19"/>
          <w:szCs w:val="19"/>
          <w:bdr w:val="none" w:sz="0" w:space="0" w:color="auto" w:frame="1"/>
          <w:lang w:val="en-US"/>
        </w:rPr>
        <w:t>=</w:t>
      </w:r>
      <w:r w:rsidRPr="00E559FF">
        <w:rPr>
          <w:rStyle w:val="HTML"/>
          <w:rFonts w:ascii="Consolas" w:eastAsiaTheme="majorEastAsia" w:hAnsi="Consolas" w:cs="Consolas"/>
          <w:color w:val="000000"/>
          <w:sz w:val="19"/>
          <w:szCs w:val="19"/>
          <w:bdr w:val="none" w:sz="0" w:space="0" w:color="auto" w:frame="1"/>
          <w:lang w:val="en-US"/>
        </w:rPr>
        <w:t>t2</w:t>
      </w:r>
      <w:r w:rsidRPr="00E559FF">
        <w:rPr>
          <w:rStyle w:val="token"/>
          <w:rFonts w:ascii="Consolas" w:hAnsi="Consolas" w:cs="Consolas"/>
          <w:color w:val="999999"/>
          <w:sz w:val="19"/>
          <w:szCs w:val="19"/>
          <w:bdr w:val="none" w:sz="0" w:space="0" w:color="auto" w:frame="1"/>
          <w:lang w:val="en-US"/>
        </w:rPr>
        <w:t>.</w:t>
      </w:r>
      <w:r w:rsidRPr="00E559FF">
        <w:rPr>
          <w:rStyle w:val="HTML"/>
          <w:rFonts w:ascii="Consolas" w:eastAsiaTheme="majorEastAsia" w:hAnsi="Consolas" w:cs="Consolas"/>
          <w:color w:val="000000"/>
          <w:sz w:val="19"/>
          <w:szCs w:val="19"/>
          <w:bdr w:val="none" w:sz="0" w:space="0" w:color="auto" w:frame="1"/>
          <w:lang w:val="en-US"/>
        </w:rPr>
        <w:t>a</w:t>
      </w:r>
      <w:r w:rsidRPr="00E559FF">
        <w:rPr>
          <w:rStyle w:val="token"/>
          <w:rFonts w:ascii="Consolas" w:hAnsi="Consolas" w:cs="Consolas"/>
          <w:color w:val="999999"/>
          <w:sz w:val="19"/>
          <w:szCs w:val="19"/>
          <w:bdr w:val="none" w:sz="0" w:space="0" w:color="auto" w:frame="1"/>
          <w:lang w:val="en-US"/>
        </w:rPr>
        <w:t>,</w:t>
      </w:r>
      <w:r w:rsidRPr="00E559FF">
        <w:rPr>
          <w:rStyle w:val="HTML"/>
          <w:rFonts w:ascii="Consolas" w:eastAsiaTheme="majorEastAsia" w:hAnsi="Consolas" w:cs="Consolas"/>
          <w:color w:val="000000"/>
          <w:sz w:val="19"/>
          <w:szCs w:val="19"/>
          <w:bdr w:val="none" w:sz="0" w:space="0" w:color="auto" w:frame="1"/>
          <w:lang w:val="en-US"/>
        </w:rPr>
        <w:t xml:space="preserve"> t3</w:t>
      </w:r>
      <w:r w:rsidRPr="00E559FF">
        <w:rPr>
          <w:rStyle w:val="token"/>
          <w:rFonts w:ascii="Consolas" w:hAnsi="Consolas" w:cs="Consolas"/>
          <w:color w:val="999999"/>
          <w:sz w:val="19"/>
          <w:szCs w:val="19"/>
          <w:bdr w:val="none" w:sz="0" w:space="0" w:color="auto" w:frame="1"/>
          <w:lang w:val="en-US"/>
        </w:rPr>
        <w:t>;</w:t>
      </w:r>
    </w:p>
    <w:p w:rsidR="00E559FF" w:rsidRPr="00E559FF" w:rsidRDefault="00E559FF" w:rsidP="00E559FF">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E559FF">
        <w:rPr>
          <w:rStyle w:val="token"/>
          <w:rFonts w:ascii="Consolas" w:hAnsi="Consolas" w:cs="Consolas"/>
          <w:color w:val="999999"/>
          <w:sz w:val="19"/>
          <w:szCs w:val="19"/>
          <w:bdr w:val="none" w:sz="0" w:space="0" w:color="auto" w:frame="1"/>
          <w:lang w:val="en-US"/>
        </w:rPr>
        <w:t>+------+------+------+------+</w:t>
      </w:r>
    </w:p>
    <w:p w:rsidR="00E559FF" w:rsidRPr="00E559FF" w:rsidRDefault="00E559FF" w:rsidP="00E559FF">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E559FF">
        <w:rPr>
          <w:rStyle w:val="token"/>
          <w:rFonts w:ascii="Consolas" w:hAnsi="Consolas" w:cs="Consolas"/>
          <w:color w:val="999999"/>
          <w:sz w:val="19"/>
          <w:szCs w:val="19"/>
          <w:bdr w:val="none" w:sz="0" w:space="0" w:color="auto" w:frame="1"/>
          <w:lang w:val="en-US"/>
        </w:rPr>
        <w:t>|</w:t>
      </w:r>
      <w:r w:rsidRPr="00E559FF">
        <w:rPr>
          <w:rStyle w:val="token"/>
          <w:rFonts w:ascii="Consolas" w:hAnsi="Consolas" w:cs="Consolas"/>
          <w:color w:val="555555"/>
          <w:sz w:val="19"/>
          <w:szCs w:val="19"/>
          <w:bdr w:val="none" w:sz="0" w:space="0" w:color="auto" w:frame="1"/>
          <w:lang w:val="en-US"/>
        </w:rPr>
        <w:t xml:space="preserve"> a    </w:t>
      </w:r>
      <w:r w:rsidRPr="00E559FF">
        <w:rPr>
          <w:rStyle w:val="token"/>
          <w:rFonts w:ascii="Consolas" w:hAnsi="Consolas" w:cs="Consolas"/>
          <w:color w:val="999999"/>
          <w:sz w:val="19"/>
          <w:szCs w:val="19"/>
          <w:bdr w:val="none" w:sz="0" w:space="0" w:color="auto" w:frame="1"/>
          <w:lang w:val="en-US"/>
        </w:rPr>
        <w:t>|</w:t>
      </w:r>
      <w:r w:rsidRPr="00E559FF">
        <w:rPr>
          <w:rStyle w:val="token"/>
          <w:rFonts w:ascii="Consolas" w:hAnsi="Consolas" w:cs="Consolas"/>
          <w:color w:val="555555"/>
          <w:sz w:val="19"/>
          <w:szCs w:val="19"/>
          <w:bdr w:val="none" w:sz="0" w:space="0" w:color="auto" w:frame="1"/>
          <w:lang w:val="en-US"/>
        </w:rPr>
        <w:t xml:space="preserve"> a    </w:t>
      </w:r>
      <w:r w:rsidRPr="00E559FF">
        <w:rPr>
          <w:rStyle w:val="token"/>
          <w:rFonts w:ascii="Consolas" w:hAnsi="Consolas" w:cs="Consolas"/>
          <w:color w:val="999999"/>
          <w:sz w:val="19"/>
          <w:szCs w:val="19"/>
          <w:bdr w:val="none" w:sz="0" w:space="0" w:color="auto" w:frame="1"/>
          <w:lang w:val="en-US"/>
        </w:rPr>
        <w:t>|</w:t>
      </w:r>
      <w:r w:rsidRPr="00E559FF">
        <w:rPr>
          <w:rStyle w:val="token"/>
          <w:rFonts w:ascii="Consolas" w:hAnsi="Consolas" w:cs="Consolas"/>
          <w:color w:val="555555"/>
          <w:sz w:val="19"/>
          <w:szCs w:val="19"/>
          <w:bdr w:val="none" w:sz="0" w:space="0" w:color="auto" w:frame="1"/>
          <w:lang w:val="en-US"/>
        </w:rPr>
        <w:t xml:space="preserve"> b    </w:t>
      </w:r>
      <w:r w:rsidRPr="00E559FF">
        <w:rPr>
          <w:rStyle w:val="token"/>
          <w:rFonts w:ascii="Consolas" w:hAnsi="Consolas" w:cs="Consolas"/>
          <w:color w:val="999999"/>
          <w:sz w:val="19"/>
          <w:szCs w:val="19"/>
          <w:bdr w:val="none" w:sz="0" w:space="0" w:color="auto" w:frame="1"/>
          <w:lang w:val="en-US"/>
        </w:rPr>
        <w:t>|</w:t>
      </w:r>
      <w:r w:rsidRPr="00E559FF">
        <w:rPr>
          <w:rStyle w:val="token"/>
          <w:rFonts w:ascii="Consolas" w:hAnsi="Consolas" w:cs="Consolas"/>
          <w:color w:val="555555"/>
          <w:sz w:val="19"/>
          <w:szCs w:val="19"/>
          <w:bdr w:val="none" w:sz="0" w:space="0" w:color="auto" w:frame="1"/>
          <w:lang w:val="en-US"/>
        </w:rPr>
        <w:t xml:space="preserve"> b    </w:t>
      </w:r>
      <w:r w:rsidRPr="00E559FF">
        <w:rPr>
          <w:rStyle w:val="token"/>
          <w:rFonts w:ascii="Consolas" w:hAnsi="Consolas" w:cs="Consolas"/>
          <w:color w:val="999999"/>
          <w:sz w:val="19"/>
          <w:szCs w:val="19"/>
          <w:bdr w:val="none" w:sz="0" w:space="0" w:color="auto" w:frame="1"/>
          <w:lang w:val="en-US"/>
        </w:rPr>
        <w:t>|</w:t>
      </w:r>
    </w:p>
    <w:p w:rsidR="00E559FF" w:rsidRPr="00E559FF" w:rsidRDefault="00E559FF" w:rsidP="00E559FF">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E559FF">
        <w:rPr>
          <w:rStyle w:val="token"/>
          <w:rFonts w:ascii="Consolas" w:hAnsi="Consolas" w:cs="Consolas"/>
          <w:color w:val="999999"/>
          <w:sz w:val="19"/>
          <w:szCs w:val="19"/>
          <w:bdr w:val="none" w:sz="0" w:space="0" w:color="auto" w:frame="1"/>
          <w:lang w:val="en-US"/>
        </w:rPr>
        <w:t>+------+------+------+------+</w:t>
      </w:r>
    </w:p>
    <w:p w:rsidR="00E559FF" w:rsidRPr="00E559FF" w:rsidRDefault="00E559FF" w:rsidP="00E559FF">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E559FF">
        <w:rPr>
          <w:rStyle w:val="token"/>
          <w:rFonts w:ascii="Consolas" w:hAnsi="Consolas" w:cs="Consolas"/>
          <w:color w:val="999999"/>
          <w:sz w:val="19"/>
          <w:szCs w:val="19"/>
          <w:bdr w:val="none" w:sz="0" w:space="0" w:color="auto" w:frame="1"/>
          <w:lang w:val="en-US"/>
        </w:rPr>
        <w:t>|</w:t>
      </w:r>
      <w:r w:rsidRPr="00E559FF">
        <w:rPr>
          <w:rStyle w:val="token"/>
          <w:rFonts w:ascii="Consolas" w:hAnsi="Consolas" w:cs="Consolas"/>
          <w:color w:val="555555"/>
          <w:sz w:val="19"/>
          <w:szCs w:val="19"/>
          <w:bdr w:val="none" w:sz="0" w:space="0" w:color="auto" w:frame="1"/>
          <w:lang w:val="en-US"/>
        </w:rPr>
        <w:t xml:space="preserve">    1 </w:t>
      </w:r>
      <w:r w:rsidRPr="00E559FF">
        <w:rPr>
          <w:rStyle w:val="token"/>
          <w:rFonts w:ascii="Consolas" w:hAnsi="Consolas" w:cs="Consolas"/>
          <w:color w:val="999999"/>
          <w:sz w:val="19"/>
          <w:szCs w:val="19"/>
          <w:bdr w:val="none" w:sz="0" w:space="0" w:color="auto" w:frame="1"/>
          <w:lang w:val="en-US"/>
        </w:rPr>
        <w:t>|</w:t>
      </w:r>
      <w:r w:rsidRPr="00E559FF">
        <w:rPr>
          <w:rStyle w:val="token"/>
          <w:rFonts w:ascii="Consolas" w:hAnsi="Consolas" w:cs="Consolas"/>
          <w:color w:val="555555"/>
          <w:sz w:val="19"/>
          <w:szCs w:val="19"/>
          <w:bdr w:val="none" w:sz="0" w:space="0" w:color="auto" w:frame="1"/>
          <w:lang w:val="en-US"/>
        </w:rPr>
        <w:t xml:space="preserve">    1 </w:t>
      </w:r>
      <w:r w:rsidRPr="00E559FF">
        <w:rPr>
          <w:rStyle w:val="token"/>
          <w:rFonts w:ascii="Consolas" w:hAnsi="Consolas" w:cs="Consolas"/>
          <w:color w:val="999999"/>
          <w:sz w:val="19"/>
          <w:szCs w:val="19"/>
          <w:bdr w:val="none" w:sz="0" w:space="0" w:color="auto" w:frame="1"/>
          <w:lang w:val="en-US"/>
        </w:rPr>
        <w:t>|</w:t>
      </w:r>
      <w:r w:rsidRPr="00E559FF">
        <w:rPr>
          <w:rStyle w:val="token"/>
          <w:rFonts w:ascii="Consolas" w:hAnsi="Consolas" w:cs="Consolas"/>
          <w:color w:val="555555"/>
          <w:sz w:val="19"/>
          <w:szCs w:val="19"/>
          <w:bdr w:val="none" w:sz="0" w:space="0" w:color="auto" w:frame="1"/>
          <w:lang w:val="en-US"/>
        </w:rPr>
        <w:t xml:space="preserve">  101 </w:t>
      </w:r>
      <w:r w:rsidRPr="00E559FF">
        <w:rPr>
          <w:rStyle w:val="token"/>
          <w:rFonts w:ascii="Consolas" w:hAnsi="Consolas" w:cs="Consolas"/>
          <w:color w:val="999999"/>
          <w:sz w:val="19"/>
          <w:szCs w:val="19"/>
          <w:bdr w:val="none" w:sz="0" w:space="0" w:color="auto" w:frame="1"/>
          <w:lang w:val="en-US"/>
        </w:rPr>
        <w:t>|</w:t>
      </w:r>
      <w:r w:rsidRPr="00E559FF">
        <w:rPr>
          <w:rStyle w:val="token"/>
          <w:rFonts w:ascii="Consolas" w:hAnsi="Consolas" w:cs="Consolas"/>
          <w:color w:val="555555"/>
          <w:sz w:val="19"/>
          <w:szCs w:val="19"/>
          <w:bdr w:val="none" w:sz="0" w:space="0" w:color="auto" w:frame="1"/>
          <w:lang w:val="en-US"/>
        </w:rPr>
        <w:t xml:space="preserve">  101 </w:t>
      </w:r>
      <w:r w:rsidRPr="00E559FF">
        <w:rPr>
          <w:rStyle w:val="token"/>
          <w:rFonts w:ascii="Consolas" w:hAnsi="Consolas" w:cs="Consolas"/>
          <w:color w:val="999999"/>
          <w:sz w:val="19"/>
          <w:szCs w:val="19"/>
          <w:bdr w:val="none" w:sz="0" w:space="0" w:color="auto" w:frame="1"/>
          <w:lang w:val="en-US"/>
        </w:rPr>
        <w:t>|</w:t>
      </w:r>
    </w:p>
    <w:p w:rsidR="00E559FF" w:rsidRPr="00E559FF" w:rsidRDefault="00E559FF" w:rsidP="00E559FF">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E559FF">
        <w:rPr>
          <w:rStyle w:val="token"/>
          <w:rFonts w:ascii="Consolas" w:hAnsi="Consolas" w:cs="Consolas"/>
          <w:color w:val="999999"/>
          <w:sz w:val="19"/>
          <w:szCs w:val="19"/>
          <w:bdr w:val="none" w:sz="0" w:space="0" w:color="auto" w:frame="1"/>
          <w:lang w:val="en-US"/>
        </w:rPr>
        <w:t>|</w:t>
      </w:r>
      <w:r w:rsidRPr="00E559FF">
        <w:rPr>
          <w:rStyle w:val="token"/>
          <w:rFonts w:ascii="Consolas" w:hAnsi="Consolas" w:cs="Consolas"/>
          <w:color w:val="555555"/>
          <w:sz w:val="19"/>
          <w:szCs w:val="19"/>
          <w:bdr w:val="none" w:sz="0" w:space="0" w:color="auto" w:frame="1"/>
          <w:lang w:val="en-US"/>
        </w:rPr>
        <w:t xml:space="preserve">    2 </w:t>
      </w:r>
      <w:r w:rsidRPr="00E559FF">
        <w:rPr>
          <w:rStyle w:val="token"/>
          <w:rFonts w:ascii="Consolas" w:hAnsi="Consolas" w:cs="Consolas"/>
          <w:color w:val="999999"/>
          <w:sz w:val="19"/>
          <w:szCs w:val="19"/>
          <w:bdr w:val="none" w:sz="0" w:space="0" w:color="auto" w:frame="1"/>
          <w:lang w:val="en-US"/>
        </w:rPr>
        <w:t>|</w:t>
      </w:r>
      <w:r w:rsidRPr="00E559FF">
        <w:rPr>
          <w:rStyle w:val="token"/>
          <w:rFonts w:ascii="Consolas" w:hAnsi="Consolas" w:cs="Consolas"/>
          <w:color w:val="555555"/>
          <w:sz w:val="19"/>
          <w:szCs w:val="19"/>
          <w:bdr w:val="none" w:sz="0" w:space="0" w:color="auto" w:frame="1"/>
          <w:lang w:val="en-US"/>
        </w:rPr>
        <w:t xml:space="preserve"> NULL </w:t>
      </w:r>
      <w:r w:rsidRPr="00E559FF">
        <w:rPr>
          <w:rStyle w:val="token"/>
          <w:rFonts w:ascii="Consolas" w:hAnsi="Consolas" w:cs="Consolas"/>
          <w:color w:val="999999"/>
          <w:sz w:val="19"/>
          <w:szCs w:val="19"/>
          <w:bdr w:val="none" w:sz="0" w:space="0" w:color="auto" w:frame="1"/>
          <w:lang w:val="en-US"/>
        </w:rPr>
        <w:t>|</w:t>
      </w:r>
      <w:r w:rsidRPr="00E559FF">
        <w:rPr>
          <w:rStyle w:val="token"/>
          <w:rFonts w:ascii="Consolas" w:hAnsi="Consolas" w:cs="Consolas"/>
          <w:color w:val="555555"/>
          <w:sz w:val="19"/>
          <w:szCs w:val="19"/>
          <w:bdr w:val="none" w:sz="0" w:space="0" w:color="auto" w:frame="1"/>
          <w:lang w:val="en-US"/>
        </w:rPr>
        <w:t xml:space="preserve"> NULL </w:t>
      </w:r>
      <w:r w:rsidRPr="00E559FF">
        <w:rPr>
          <w:rStyle w:val="token"/>
          <w:rFonts w:ascii="Consolas" w:hAnsi="Consolas" w:cs="Consolas"/>
          <w:color w:val="999999"/>
          <w:sz w:val="19"/>
          <w:szCs w:val="19"/>
          <w:bdr w:val="none" w:sz="0" w:space="0" w:color="auto" w:frame="1"/>
          <w:lang w:val="en-US"/>
        </w:rPr>
        <w:t>|</w:t>
      </w:r>
      <w:r w:rsidRPr="00E559FF">
        <w:rPr>
          <w:rStyle w:val="token"/>
          <w:rFonts w:ascii="Consolas" w:hAnsi="Consolas" w:cs="Consolas"/>
          <w:color w:val="555555"/>
          <w:sz w:val="19"/>
          <w:szCs w:val="19"/>
          <w:bdr w:val="none" w:sz="0" w:space="0" w:color="auto" w:frame="1"/>
          <w:lang w:val="en-US"/>
        </w:rPr>
        <w:t xml:space="preserve">  101 </w:t>
      </w:r>
      <w:r w:rsidRPr="00E559FF">
        <w:rPr>
          <w:rStyle w:val="token"/>
          <w:rFonts w:ascii="Consolas" w:hAnsi="Consolas" w:cs="Consolas"/>
          <w:color w:val="999999"/>
          <w:sz w:val="19"/>
          <w:szCs w:val="19"/>
          <w:bdr w:val="none" w:sz="0" w:space="0" w:color="auto" w:frame="1"/>
          <w:lang w:val="en-US"/>
        </w:rPr>
        <w:t>|</w:t>
      </w:r>
    </w:p>
    <w:p w:rsidR="00E559FF" w:rsidRPr="00E559FF" w:rsidRDefault="00E559FF" w:rsidP="00E559FF">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Fonts w:ascii="Consolas" w:hAnsi="Consolas" w:cs="Consolas"/>
          <w:color w:val="000000"/>
          <w:sz w:val="19"/>
          <w:szCs w:val="19"/>
          <w:lang w:val="en-US"/>
        </w:rPr>
      </w:pPr>
      <w:r w:rsidRPr="00E559FF">
        <w:rPr>
          <w:rStyle w:val="token"/>
          <w:rFonts w:ascii="Consolas" w:hAnsi="Consolas" w:cs="Consolas"/>
          <w:color w:val="999999"/>
          <w:sz w:val="19"/>
          <w:szCs w:val="19"/>
          <w:bdr w:val="none" w:sz="0" w:space="0" w:color="auto" w:frame="1"/>
          <w:lang w:val="en-US"/>
        </w:rPr>
        <w:t>+------+------+------+------+</w:t>
      </w:r>
    </w:p>
    <w:p w:rsidR="00E559FF" w:rsidRPr="00E559FF" w:rsidRDefault="00E559FF" w:rsidP="00E559FF">
      <w:pPr>
        <w:pStyle w:val="a3"/>
        <w:shd w:val="clear" w:color="auto" w:fill="FFFFFF"/>
        <w:spacing w:before="0" w:beforeAutospacing="0" w:after="225" w:afterAutospacing="0"/>
        <w:textAlignment w:val="baseline"/>
        <w:rPr>
          <w:rFonts w:ascii="Arial" w:hAnsi="Arial" w:cs="Arial"/>
          <w:color w:val="555555"/>
          <w:sz w:val="21"/>
          <w:szCs w:val="21"/>
          <w:lang w:val="en-US"/>
        </w:rPr>
      </w:pPr>
      <w:r w:rsidRPr="00E559FF">
        <w:rPr>
          <w:rFonts w:ascii="Arial" w:hAnsi="Arial" w:cs="Arial"/>
          <w:color w:val="555555"/>
          <w:sz w:val="21"/>
          <w:szCs w:val="21"/>
          <w:lang w:val="en-US"/>
        </w:rPr>
        <w:t>Therefore, if we omit parentheses in a join expression with outer join operators, we might change the result set for the original expression.</w:t>
      </w:r>
    </w:p>
    <w:p w:rsidR="00E559FF" w:rsidRPr="00E559FF" w:rsidRDefault="00E559FF" w:rsidP="00E559FF">
      <w:pPr>
        <w:pStyle w:val="a3"/>
        <w:shd w:val="clear" w:color="auto" w:fill="FFFFFF"/>
        <w:spacing w:before="0" w:beforeAutospacing="0" w:after="225" w:afterAutospacing="0"/>
        <w:textAlignment w:val="baseline"/>
        <w:rPr>
          <w:rFonts w:ascii="Arial" w:hAnsi="Arial" w:cs="Arial"/>
          <w:color w:val="555555"/>
          <w:sz w:val="21"/>
          <w:szCs w:val="21"/>
          <w:lang w:val="en-US"/>
        </w:rPr>
      </w:pPr>
      <w:r w:rsidRPr="00E559FF">
        <w:rPr>
          <w:rFonts w:ascii="Arial" w:hAnsi="Arial" w:cs="Arial"/>
          <w:color w:val="555555"/>
          <w:sz w:val="21"/>
          <w:szCs w:val="21"/>
          <w:lang w:val="en-US"/>
        </w:rPr>
        <w:t>More exactly, we cannot ignore parentheses in the right operand of the left outer join operation and in the left operand of a right join operation. In other words, we cannot ignore parentheses for the inner table expressions of outer join operations. Parentheses for the other operand (operand for the outer table) can be ignored.</w:t>
      </w:r>
    </w:p>
    <w:p w:rsidR="00E559FF" w:rsidRPr="00E559FF" w:rsidRDefault="00E559FF" w:rsidP="00E559FF">
      <w:pPr>
        <w:pStyle w:val="a3"/>
        <w:shd w:val="clear" w:color="auto" w:fill="FFFFFF"/>
        <w:spacing w:before="0" w:beforeAutospacing="0" w:after="225" w:afterAutospacing="0"/>
        <w:textAlignment w:val="baseline"/>
        <w:rPr>
          <w:rFonts w:ascii="Arial" w:hAnsi="Arial" w:cs="Arial"/>
          <w:color w:val="555555"/>
          <w:sz w:val="21"/>
          <w:szCs w:val="21"/>
          <w:lang w:val="en-US"/>
        </w:rPr>
      </w:pPr>
      <w:r w:rsidRPr="00E559FF">
        <w:rPr>
          <w:rFonts w:ascii="Arial" w:hAnsi="Arial" w:cs="Arial"/>
          <w:color w:val="555555"/>
          <w:sz w:val="21"/>
          <w:szCs w:val="21"/>
          <w:lang w:val="en-US"/>
        </w:rPr>
        <w:t>The following expression:</w:t>
      </w:r>
    </w:p>
    <w:p w:rsidR="00E559FF" w:rsidRPr="00E559FF" w:rsidRDefault="00E559FF" w:rsidP="00E559FF">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Fonts w:ascii="Consolas" w:hAnsi="Consolas" w:cs="Consolas"/>
          <w:color w:val="000000"/>
          <w:sz w:val="19"/>
          <w:szCs w:val="19"/>
          <w:lang w:val="en-US"/>
        </w:rPr>
      </w:pPr>
      <w:r w:rsidRPr="00E559FF">
        <w:rPr>
          <w:rStyle w:val="token"/>
          <w:rFonts w:ascii="Consolas" w:hAnsi="Consolas" w:cs="Consolas"/>
          <w:color w:val="999999"/>
          <w:sz w:val="19"/>
          <w:szCs w:val="19"/>
          <w:bdr w:val="none" w:sz="0" w:space="0" w:color="auto" w:frame="1"/>
          <w:lang w:val="en-US"/>
        </w:rPr>
        <w:t>(</w:t>
      </w:r>
      <w:r w:rsidRPr="00E559FF">
        <w:rPr>
          <w:rStyle w:val="HTML"/>
          <w:rFonts w:ascii="Consolas" w:eastAsiaTheme="majorEastAsia" w:hAnsi="Consolas" w:cs="Consolas"/>
          <w:color w:val="000000"/>
          <w:sz w:val="19"/>
          <w:szCs w:val="19"/>
          <w:bdr w:val="none" w:sz="0" w:space="0" w:color="auto" w:frame="1"/>
          <w:lang w:val="en-US"/>
        </w:rPr>
        <w:t>t1</w:t>
      </w:r>
      <w:r w:rsidRPr="00E559FF">
        <w:rPr>
          <w:rStyle w:val="token"/>
          <w:rFonts w:ascii="Consolas" w:hAnsi="Consolas" w:cs="Consolas"/>
          <w:color w:val="999999"/>
          <w:sz w:val="19"/>
          <w:szCs w:val="19"/>
          <w:bdr w:val="none" w:sz="0" w:space="0" w:color="auto" w:frame="1"/>
          <w:lang w:val="en-US"/>
        </w:rPr>
        <w:t>,</w:t>
      </w:r>
      <w:r w:rsidRPr="00E559FF">
        <w:rPr>
          <w:rStyle w:val="HTML"/>
          <w:rFonts w:ascii="Consolas" w:eastAsiaTheme="majorEastAsia" w:hAnsi="Consolas" w:cs="Consolas"/>
          <w:color w:val="000000"/>
          <w:sz w:val="19"/>
          <w:szCs w:val="19"/>
          <w:bdr w:val="none" w:sz="0" w:space="0" w:color="auto" w:frame="1"/>
          <w:lang w:val="en-US"/>
        </w:rPr>
        <w:t>t2</w:t>
      </w:r>
      <w:r w:rsidRPr="00E559FF">
        <w:rPr>
          <w:rStyle w:val="token"/>
          <w:rFonts w:ascii="Consolas" w:hAnsi="Consolas" w:cs="Consolas"/>
          <w:color w:val="999999"/>
          <w:sz w:val="19"/>
          <w:szCs w:val="19"/>
          <w:bdr w:val="none" w:sz="0" w:space="0" w:color="auto" w:frame="1"/>
          <w:lang w:val="en-US"/>
        </w:rPr>
        <w:t>)</w:t>
      </w: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token"/>
          <w:rFonts w:ascii="Consolas" w:hAnsi="Consolas" w:cs="Consolas"/>
          <w:color w:val="0077AA"/>
          <w:sz w:val="19"/>
          <w:szCs w:val="19"/>
          <w:bdr w:val="none" w:sz="0" w:space="0" w:color="auto" w:frame="1"/>
          <w:lang w:val="en-US"/>
        </w:rPr>
        <w:t>LEFT</w:t>
      </w: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token"/>
          <w:rFonts w:ascii="Consolas" w:hAnsi="Consolas" w:cs="Consolas"/>
          <w:color w:val="0077AA"/>
          <w:sz w:val="19"/>
          <w:szCs w:val="19"/>
          <w:bdr w:val="none" w:sz="0" w:space="0" w:color="auto" w:frame="1"/>
          <w:lang w:val="en-US"/>
        </w:rPr>
        <w:t>JOIN</w:t>
      </w:r>
      <w:r w:rsidRPr="00E559FF">
        <w:rPr>
          <w:rStyle w:val="HTML"/>
          <w:rFonts w:ascii="Consolas" w:eastAsiaTheme="majorEastAsia" w:hAnsi="Consolas" w:cs="Consolas"/>
          <w:color w:val="000000"/>
          <w:sz w:val="19"/>
          <w:szCs w:val="19"/>
          <w:bdr w:val="none" w:sz="0" w:space="0" w:color="auto" w:frame="1"/>
          <w:lang w:val="en-US"/>
        </w:rPr>
        <w:t xml:space="preserve"> t3 </w:t>
      </w:r>
      <w:r w:rsidRPr="00E559FF">
        <w:rPr>
          <w:rStyle w:val="token"/>
          <w:rFonts w:ascii="Consolas" w:hAnsi="Consolas" w:cs="Consolas"/>
          <w:color w:val="0077AA"/>
          <w:sz w:val="19"/>
          <w:szCs w:val="19"/>
          <w:bdr w:val="none" w:sz="0" w:space="0" w:color="auto" w:frame="1"/>
          <w:lang w:val="en-US"/>
        </w:rPr>
        <w:t>ON</w:t>
      </w:r>
      <w:r w:rsidRPr="00E559FF">
        <w:rPr>
          <w:rStyle w:val="HTML"/>
          <w:rFonts w:ascii="Consolas" w:eastAsiaTheme="majorEastAsia" w:hAnsi="Consolas" w:cs="Consolas"/>
          <w:color w:val="000000"/>
          <w:sz w:val="19"/>
          <w:szCs w:val="19"/>
          <w:bdr w:val="none" w:sz="0" w:space="0" w:color="auto" w:frame="1"/>
          <w:lang w:val="en-US"/>
        </w:rPr>
        <w:t xml:space="preserve"> P</w:t>
      </w:r>
      <w:r w:rsidRPr="00E559FF">
        <w:rPr>
          <w:rStyle w:val="token"/>
          <w:rFonts w:ascii="Consolas" w:hAnsi="Consolas" w:cs="Consolas"/>
          <w:color w:val="999999"/>
          <w:sz w:val="19"/>
          <w:szCs w:val="19"/>
          <w:bdr w:val="none" w:sz="0" w:space="0" w:color="auto" w:frame="1"/>
          <w:lang w:val="en-US"/>
        </w:rPr>
        <w:t>(</w:t>
      </w:r>
      <w:r w:rsidRPr="00E559FF">
        <w:rPr>
          <w:rStyle w:val="HTML"/>
          <w:rFonts w:ascii="Consolas" w:eastAsiaTheme="majorEastAsia" w:hAnsi="Consolas" w:cs="Consolas"/>
          <w:color w:val="000000"/>
          <w:sz w:val="19"/>
          <w:szCs w:val="19"/>
          <w:bdr w:val="none" w:sz="0" w:space="0" w:color="auto" w:frame="1"/>
          <w:lang w:val="en-US"/>
        </w:rPr>
        <w:t>t2</w:t>
      </w:r>
      <w:r w:rsidRPr="00E559FF">
        <w:rPr>
          <w:rStyle w:val="token"/>
          <w:rFonts w:ascii="Consolas" w:hAnsi="Consolas" w:cs="Consolas"/>
          <w:color w:val="999999"/>
          <w:sz w:val="19"/>
          <w:szCs w:val="19"/>
          <w:bdr w:val="none" w:sz="0" w:space="0" w:color="auto" w:frame="1"/>
          <w:lang w:val="en-US"/>
        </w:rPr>
        <w:t>.</w:t>
      </w:r>
      <w:r w:rsidRPr="00E559FF">
        <w:rPr>
          <w:rStyle w:val="HTML"/>
          <w:rFonts w:ascii="Consolas" w:eastAsiaTheme="majorEastAsia" w:hAnsi="Consolas" w:cs="Consolas"/>
          <w:color w:val="000000"/>
          <w:sz w:val="19"/>
          <w:szCs w:val="19"/>
          <w:bdr w:val="none" w:sz="0" w:space="0" w:color="auto" w:frame="1"/>
          <w:lang w:val="en-US"/>
        </w:rPr>
        <w:t>b</w:t>
      </w:r>
      <w:r w:rsidRPr="00E559FF">
        <w:rPr>
          <w:rStyle w:val="token"/>
          <w:rFonts w:ascii="Consolas" w:hAnsi="Consolas" w:cs="Consolas"/>
          <w:color w:val="999999"/>
          <w:sz w:val="19"/>
          <w:szCs w:val="19"/>
          <w:bdr w:val="none" w:sz="0" w:space="0" w:color="auto" w:frame="1"/>
          <w:lang w:val="en-US"/>
        </w:rPr>
        <w:t>,</w:t>
      </w:r>
      <w:r w:rsidRPr="00E559FF">
        <w:rPr>
          <w:rStyle w:val="HTML"/>
          <w:rFonts w:ascii="Consolas" w:eastAsiaTheme="majorEastAsia" w:hAnsi="Consolas" w:cs="Consolas"/>
          <w:color w:val="000000"/>
          <w:sz w:val="19"/>
          <w:szCs w:val="19"/>
          <w:bdr w:val="none" w:sz="0" w:space="0" w:color="auto" w:frame="1"/>
          <w:lang w:val="en-US"/>
        </w:rPr>
        <w:t>t3</w:t>
      </w:r>
      <w:r w:rsidRPr="00E559FF">
        <w:rPr>
          <w:rStyle w:val="token"/>
          <w:rFonts w:ascii="Consolas" w:hAnsi="Consolas" w:cs="Consolas"/>
          <w:color w:val="999999"/>
          <w:sz w:val="19"/>
          <w:szCs w:val="19"/>
          <w:bdr w:val="none" w:sz="0" w:space="0" w:color="auto" w:frame="1"/>
          <w:lang w:val="en-US"/>
        </w:rPr>
        <w:t>.</w:t>
      </w:r>
      <w:r w:rsidRPr="00E559FF">
        <w:rPr>
          <w:rStyle w:val="HTML"/>
          <w:rFonts w:ascii="Consolas" w:eastAsiaTheme="majorEastAsia" w:hAnsi="Consolas" w:cs="Consolas"/>
          <w:color w:val="000000"/>
          <w:sz w:val="19"/>
          <w:szCs w:val="19"/>
          <w:bdr w:val="none" w:sz="0" w:space="0" w:color="auto" w:frame="1"/>
          <w:lang w:val="en-US"/>
        </w:rPr>
        <w:t>b</w:t>
      </w:r>
      <w:r w:rsidRPr="00E559FF">
        <w:rPr>
          <w:rStyle w:val="token"/>
          <w:rFonts w:ascii="Consolas" w:hAnsi="Consolas" w:cs="Consolas"/>
          <w:color w:val="999999"/>
          <w:sz w:val="19"/>
          <w:szCs w:val="19"/>
          <w:bdr w:val="none" w:sz="0" w:space="0" w:color="auto" w:frame="1"/>
          <w:lang w:val="en-US"/>
        </w:rPr>
        <w:t>)</w:t>
      </w:r>
    </w:p>
    <w:p w:rsidR="00E559FF" w:rsidRPr="00E559FF" w:rsidRDefault="00E559FF" w:rsidP="00E559FF">
      <w:pPr>
        <w:pStyle w:val="a3"/>
        <w:shd w:val="clear" w:color="auto" w:fill="FFFFFF"/>
        <w:spacing w:before="0" w:beforeAutospacing="0" w:after="0" w:afterAutospacing="0"/>
        <w:textAlignment w:val="baseline"/>
        <w:rPr>
          <w:rFonts w:ascii="Arial" w:hAnsi="Arial" w:cs="Arial"/>
          <w:color w:val="555555"/>
          <w:sz w:val="21"/>
          <w:szCs w:val="21"/>
          <w:lang w:val="en-US"/>
        </w:rPr>
      </w:pPr>
      <w:r w:rsidRPr="00E559FF">
        <w:rPr>
          <w:rFonts w:ascii="Arial" w:hAnsi="Arial" w:cs="Arial"/>
          <w:color w:val="555555"/>
          <w:sz w:val="21"/>
          <w:szCs w:val="21"/>
          <w:lang w:val="en-US"/>
        </w:rPr>
        <w:lastRenderedPageBreak/>
        <w:t>Is equivalent to this expression for any tables </w:t>
      </w:r>
      <w:r w:rsidRPr="00E559FF">
        <w:rPr>
          <w:rStyle w:val="HTML"/>
          <w:rFonts w:eastAsiaTheme="majorEastAsia"/>
          <w:color w:val="000000"/>
          <w:bdr w:val="none" w:sz="0" w:space="0" w:color="auto" w:frame="1"/>
          <w:lang w:val="en-US"/>
        </w:rPr>
        <w:t>t1,t2,t3</w:t>
      </w:r>
      <w:r w:rsidRPr="00E559FF">
        <w:rPr>
          <w:rFonts w:ascii="Arial" w:hAnsi="Arial" w:cs="Arial"/>
          <w:color w:val="555555"/>
          <w:sz w:val="21"/>
          <w:szCs w:val="21"/>
          <w:lang w:val="en-US"/>
        </w:rPr>
        <w:t> and any condition </w:t>
      </w:r>
      <w:r w:rsidRPr="00E559FF">
        <w:rPr>
          <w:rStyle w:val="HTML"/>
          <w:rFonts w:eastAsiaTheme="majorEastAsia"/>
          <w:color w:val="000000"/>
          <w:bdr w:val="none" w:sz="0" w:space="0" w:color="auto" w:frame="1"/>
          <w:lang w:val="en-US"/>
        </w:rPr>
        <w:t>P</w:t>
      </w:r>
      <w:r w:rsidRPr="00E559FF">
        <w:rPr>
          <w:rFonts w:ascii="Arial" w:hAnsi="Arial" w:cs="Arial"/>
          <w:color w:val="555555"/>
          <w:sz w:val="21"/>
          <w:szCs w:val="21"/>
          <w:lang w:val="en-US"/>
        </w:rPr>
        <w:t> over attributes </w:t>
      </w:r>
      <w:r w:rsidRPr="00E559FF">
        <w:rPr>
          <w:rStyle w:val="HTML"/>
          <w:rFonts w:eastAsiaTheme="majorEastAsia"/>
          <w:color w:val="000000"/>
          <w:bdr w:val="none" w:sz="0" w:space="0" w:color="auto" w:frame="1"/>
          <w:lang w:val="en-US"/>
        </w:rPr>
        <w:t>t2.b</w:t>
      </w:r>
      <w:r w:rsidRPr="00E559FF">
        <w:rPr>
          <w:rFonts w:ascii="Arial" w:hAnsi="Arial" w:cs="Arial"/>
          <w:color w:val="555555"/>
          <w:sz w:val="21"/>
          <w:szCs w:val="21"/>
          <w:lang w:val="en-US"/>
        </w:rPr>
        <w:t> and </w:t>
      </w:r>
      <w:r w:rsidRPr="00E559FF">
        <w:rPr>
          <w:rStyle w:val="HTML"/>
          <w:rFonts w:eastAsiaTheme="majorEastAsia"/>
          <w:color w:val="000000"/>
          <w:bdr w:val="none" w:sz="0" w:space="0" w:color="auto" w:frame="1"/>
          <w:lang w:val="en-US"/>
        </w:rPr>
        <w:t>t3.b</w:t>
      </w:r>
      <w:r w:rsidRPr="00E559FF">
        <w:rPr>
          <w:rFonts w:ascii="Arial" w:hAnsi="Arial" w:cs="Arial"/>
          <w:color w:val="555555"/>
          <w:sz w:val="21"/>
          <w:szCs w:val="21"/>
          <w:lang w:val="en-US"/>
        </w:rPr>
        <w:t>:</w:t>
      </w:r>
    </w:p>
    <w:p w:rsidR="00E559FF" w:rsidRPr="00E559FF" w:rsidRDefault="00E559FF" w:rsidP="00E559FF">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Fonts w:ascii="Consolas" w:hAnsi="Consolas" w:cs="Consolas"/>
          <w:color w:val="000000"/>
          <w:sz w:val="19"/>
          <w:szCs w:val="19"/>
          <w:lang w:val="en-US"/>
        </w:rPr>
      </w:pPr>
      <w:r w:rsidRPr="00E559FF">
        <w:rPr>
          <w:rStyle w:val="HTML"/>
          <w:rFonts w:ascii="Consolas" w:eastAsiaTheme="majorEastAsia" w:hAnsi="Consolas" w:cs="Consolas"/>
          <w:color w:val="000000"/>
          <w:sz w:val="19"/>
          <w:szCs w:val="19"/>
          <w:bdr w:val="none" w:sz="0" w:space="0" w:color="auto" w:frame="1"/>
          <w:lang w:val="en-US"/>
        </w:rPr>
        <w:t>t1</w:t>
      </w:r>
      <w:r w:rsidRPr="00E559FF">
        <w:rPr>
          <w:rStyle w:val="token"/>
          <w:rFonts w:ascii="Consolas" w:hAnsi="Consolas" w:cs="Consolas"/>
          <w:color w:val="999999"/>
          <w:sz w:val="19"/>
          <w:szCs w:val="19"/>
          <w:bdr w:val="none" w:sz="0" w:space="0" w:color="auto" w:frame="1"/>
          <w:lang w:val="en-US"/>
        </w:rPr>
        <w:t>,</w:t>
      </w:r>
      <w:r w:rsidRPr="00E559FF">
        <w:rPr>
          <w:rStyle w:val="HTML"/>
          <w:rFonts w:ascii="Consolas" w:eastAsiaTheme="majorEastAsia" w:hAnsi="Consolas" w:cs="Consolas"/>
          <w:color w:val="000000"/>
          <w:sz w:val="19"/>
          <w:szCs w:val="19"/>
          <w:bdr w:val="none" w:sz="0" w:space="0" w:color="auto" w:frame="1"/>
          <w:lang w:val="en-US"/>
        </w:rPr>
        <w:t xml:space="preserve"> t2 </w:t>
      </w:r>
      <w:r w:rsidRPr="00E559FF">
        <w:rPr>
          <w:rStyle w:val="token"/>
          <w:rFonts w:ascii="Consolas" w:hAnsi="Consolas" w:cs="Consolas"/>
          <w:color w:val="0077AA"/>
          <w:sz w:val="19"/>
          <w:szCs w:val="19"/>
          <w:bdr w:val="none" w:sz="0" w:space="0" w:color="auto" w:frame="1"/>
          <w:lang w:val="en-US"/>
        </w:rPr>
        <w:t>LEFT</w:t>
      </w: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token"/>
          <w:rFonts w:ascii="Consolas" w:hAnsi="Consolas" w:cs="Consolas"/>
          <w:color w:val="0077AA"/>
          <w:sz w:val="19"/>
          <w:szCs w:val="19"/>
          <w:bdr w:val="none" w:sz="0" w:space="0" w:color="auto" w:frame="1"/>
          <w:lang w:val="en-US"/>
        </w:rPr>
        <w:t>JOIN</w:t>
      </w:r>
      <w:r w:rsidRPr="00E559FF">
        <w:rPr>
          <w:rStyle w:val="HTML"/>
          <w:rFonts w:ascii="Consolas" w:eastAsiaTheme="majorEastAsia" w:hAnsi="Consolas" w:cs="Consolas"/>
          <w:color w:val="000000"/>
          <w:sz w:val="19"/>
          <w:szCs w:val="19"/>
          <w:bdr w:val="none" w:sz="0" w:space="0" w:color="auto" w:frame="1"/>
          <w:lang w:val="en-US"/>
        </w:rPr>
        <w:t xml:space="preserve"> t3 </w:t>
      </w:r>
      <w:r w:rsidRPr="00E559FF">
        <w:rPr>
          <w:rStyle w:val="token"/>
          <w:rFonts w:ascii="Consolas" w:hAnsi="Consolas" w:cs="Consolas"/>
          <w:color w:val="0077AA"/>
          <w:sz w:val="19"/>
          <w:szCs w:val="19"/>
          <w:bdr w:val="none" w:sz="0" w:space="0" w:color="auto" w:frame="1"/>
          <w:lang w:val="en-US"/>
        </w:rPr>
        <w:t>ON</w:t>
      </w:r>
      <w:r w:rsidRPr="00E559FF">
        <w:rPr>
          <w:rStyle w:val="HTML"/>
          <w:rFonts w:ascii="Consolas" w:eastAsiaTheme="majorEastAsia" w:hAnsi="Consolas" w:cs="Consolas"/>
          <w:color w:val="000000"/>
          <w:sz w:val="19"/>
          <w:szCs w:val="19"/>
          <w:bdr w:val="none" w:sz="0" w:space="0" w:color="auto" w:frame="1"/>
          <w:lang w:val="en-US"/>
        </w:rPr>
        <w:t xml:space="preserve"> P</w:t>
      </w:r>
      <w:r w:rsidRPr="00E559FF">
        <w:rPr>
          <w:rStyle w:val="token"/>
          <w:rFonts w:ascii="Consolas" w:hAnsi="Consolas" w:cs="Consolas"/>
          <w:color w:val="999999"/>
          <w:sz w:val="19"/>
          <w:szCs w:val="19"/>
          <w:bdr w:val="none" w:sz="0" w:space="0" w:color="auto" w:frame="1"/>
          <w:lang w:val="en-US"/>
        </w:rPr>
        <w:t>(</w:t>
      </w:r>
      <w:r w:rsidRPr="00E559FF">
        <w:rPr>
          <w:rStyle w:val="HTML"/>
          <w:rFonts w:ascii="Consolas" w:eastAsiaTheme="majorEastAsia" w:hAnsi="Consolas" w:cs="Consolas"/>
          <w:color w:val="000000"/>
          <w:sz w:val="19"/>
          <w:szCs w:val="19"/>
          <w:bdr w:val="none" w:sz="0" w:space="0" w:color="auto" w:frame="1"/>
          <w:lang w:val="en-US"/>
        </w:rPr>
        <w:t>t2</w:t>
      </w:r>
      <w:r w:rsidRPr="00E559FF">
        <w:rPr>
          <w:rStyle w:val="token"/>
          <w:rFonts w:ascii="Consolas" w:hAnsi="Consolas" w:cs="Consolas"/>
          <w:color w:val="999999"/>
          <w:sz w:val="19"/>
          <w:szCs w:val="19"/>
          <w:bdr w:val="none" w:sz="0" w:space="0" w:color="auto" w:frame="1"/>
          <w:lang w:val="en-US"/>
        </w:rPr>
        <w:t>.</w:t>
      </w:r>
      <w:r w:rsidRPr="00E559FF">
        <w:rPr>
          <w:rStyle w:val="HTML"/>
          <w:rFonts w:ascii="Consolas" w:eastAsiaTheme="majorEastAsia" w:hAnsi="Consolas" w:cs="Consolas"/>
          <w:color w:val="000000"/>
          <w:sz w:val="19"/>
          <w:szCs w:val="19"/>
          <w:bdr w:val="none" w:sz="0" w:space="0" w:color="auto" w:frame="1"/>
          <w:lang w:val="en-US"/>
        </w:rPr>
        <w:t>b</w:t>
      </w:r>
      <w:r w:rsidRPr="00E559FF">
        <w:rPr>
          <w:rStyle w:val="token"/>
          <w:rFonts w:ascii="Consolas" w:hAnsi="Consolas" w:cs="Consolas"/>
          <w:color w:val="999999"/>
          <w:sz w:val="19"/>
          <w:szCs w:val="19"/>
          <w:bdr w:val="none" w:sz="0" w:space="0" w:color="auto" w:frame="1"/>
          <w:lang w:val="en-US"/>
        </w:rPr>
        <w:t>,</w:t>
      </w:r>
      <w:r w:rsidRPr="00E559FF">
        <w:rPr>
          <w:rStyle w:val="HTML"/>
          <w:rFonts w:ascii="Consolas" w:eastAsiaTheme="majorEastAsia" w:hAnsi="Consolas" w:cs="Consolas"/>
          <w:color w:val="000000"/>
          <w:sz w:val="19"/>
          <w:szCs w:val="19"/>
          <w:bdr w:val="none" w:sz="0" w:space="0" w:color="auto" w:frame="1"/>
          <w:lang w:val="en-US"/>
        </w:rPr>
        <w:t>t3</w:t>
      </w:r>
      <w:r w:rsidRPr="00E559FF">
        <w:rPr>
          <w:rStyle w:val="token"/>
          <w:rFonts w:ascii="Consolas" w:hAnsi="Consolas" w:cs="Consolas"/>
          <w:color w:val="999999"/>
          <w:sz w:val="19"/>
          <w:szCs w:val="19"/>
          <w:bdr w:val="none" w:sz="0" w:space="0" w:color="auto" w:frame="1"/>
          <w:lang w:val="en-US"/>
        </w:rPr>
        <w:t>.</w:t>
      </w:r>
      <w:r w:rsidRPr="00E559FF">
        <w:rPr>
          <w:rStyle w:val="HTML"/>
          <w:rFonts w:ascii="Consolas" w:eastAsiaTheme="majorEastAsia" w:hAnsi="Consolas" w:cs="Consolas"/>
          <w:color w:val="000000"/>
          <w:sz w:val="19"/>
          <w:szCs w:val="19"/>
          <w:bdr w:val="none" w:sz="0" w:space="0" w:color="auto" w:frame="1"/>
          <w:lang w:val="en-US"/>
        </w:rPr>
        <w:t>b</w:t>
      </w:r>
      <w:r w:rsidRPr="00E559FF">
        <w:rPr>
          <w:rStyle w:val="token"/>
          <w:rFonts w:ascii="Consolas" w:hAnsi="Consolas" w:cs="Consolas"/>
          <w:color w:val="999999"/>
          <w:sz w:val="19"/>
          <w:szCs w:val="19"/>
          <w:bdr w:val="none" w:sz="0" w:space="0" w:color="auto" w:frame="1"/>
          <w:lang w:val="en-US"/>
        </w:rPr>
        <w:t>)</w:t>
      </w:r>
    </w:p>
    <w:p w:rsidR="00E559FF" w:rsidRPr="00E559FF" w:rsidRDefault="00E559FF" w:rsidP="00E559FF">
      <w:pPr>
        <w:pStyle w:val="a3"/>
        <w:shd w:val="clear" w:color="auto" w:fill="FFFFFF"/>
        <w:spacing w:before="0" w:beforeAutospacing="0" w:after="0" w:afterAutospacing="0"/>
        <w:textAlignment w:val="baseline"/>
        <w:rPr>
          <w:rFonts w:ascii="Arial" w:hAnsi="Arial" w:cs="Arial"/>
          <w:color w:val="555555"/>
          <w:sz w:val="21"/>
          <w:szCs w:val="21"/>
          <w:lang w:val="en-US"/>
        </w:rPr>
      </w:pPr>
      <w:r w:rsidRPr="00E559FF">
        <w:rPr>
          <w:rFonts w:ascii="Arial" w:hAnsi="Arial" w:cs="Arial"/>
          <w:color w:val="555555"/>
          <w:sz w:val="21"/>
          <w:szCs w:val="21"/>
          <w:lang w:val="en-US"/>
        </w:rPr>
        <w:t>Whenever the order of execution of join operations in a join expression (</w:t>
      </w:r>
      <w:r w:rsidRPr="00E559FF">
        <w:rPr>
          <w:rStyle w:val="HTML"/>
          <w:rFonts w:eastAsiaTheme="majorEastAsia"/>
          <w:b/>
          <w:bCs/>
          <w:i/>
          <w:iCs/>
          <w:color w:val="555555"/>
          <w:bdr w:val="none" w:sz="0" w:space="0" w:color="auto" w:frame="1"/>
          <w:lang w:val="en-US"/>
        </w:rPr>
        <w:t>joined_table</w:t>
      </w:r>
      <w:r w:rsidRPr="00E559FF">
        <w:rPr>
          <w:rFonts w:ascii="Arial" w:hAnsi="Arial" w:cs="Arial"/>
          <w:color w:val="555555"/>
          <w:sz w:val="21"/>
          <w:szCs w:val="21"/>
          <w:lang w:val="en-US"/>
        </w:rPr>
        <w:t>) is not from left to right, we talk about nested joins. Consider the following queries:</w:t>
      </w:r>
    </w:p>
    <w:p w:rsidR="00E559FF" w:rsidRPr="00E559FF" w:rsidRDefault="00E559FF" w:rsidP="00E559FF">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E559FF">
        <w:rPr>
          <w:rStyle w:val="token"/>
          <w:rFonts w:ascii="Consolas" w:hAnsi="Consolas" w:cs="Consolas"/>
          <w:color w:val="0077AA"/>
          <w:sz w:val="19"/>
          <w:szCs w:val="19"/>
          <w:bdr w:val="none" w:sz="0" w:space="0" w:color="auto" w:frame="1"/>
          <w:lang w:val="en-US"/>
        </w:rPr>
        <w:t>SELECT</w:t>
      </w: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token"/>
          <w:rFonts w:ascii="Consolas" w:hAnsi="Consolas" w:cs="Consolas"/>
          <w:color w:val="A67F59"/>
          <w:sz w:val="19"/>
          <w:szCs w:val="19"/>
          <w:bdr w:val="none" w:sz="0" w:space="0" w:color="auto" w:frame="1"/>
          <w:lang w:val="en-US"/>
        </w:rPr>
        <w:t>*</w:t>
      </w: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token"/>
          <w:rFonts w:ascii="Consolas" w:hAnsi="Consolas" w:cs="Consolas"/>
          <w:color w:val="0077AA"/>
          <w:sz w:val="19"/>
          <w:szCs w:val="19"/>
          <w:bdr w:val="none" w:sz="0" w:space="0" w:color="auto" w:frame="1"/>
          <w:lang w:val="en-US"/>
        </w:rPr>
        <w:t>FROM</w:t>
      </w:r>
      <w:r w:rsidRPr="00E559FF">
        <w:rPr>
          <w:rStyle w:val="HTML"/>
          <w:rFonts w:ascii="Consolas" w:eastAsiaTheme="majorEastAsia" w:hAnsi="Consolas" w:cs="Consolas"/>
          <w:color w:val="000000"/>
          <w:sz w:val="19"/>
          <w:szCs w:val="19"/>
          <w:bdr w:val="none" w:sz="0" w:space="0" w:color="auto" w:frame="1"/>
          <w:lang w:val="en-US"/>
        </w:rPr>
        <w:t xml:space="preserve"> t1 </w:t>
      </w:r>
      <w:r w:rsidRPr="00E559FF">
        <w:rPr>
          <w:rStyle w:val="token"/>
          <w:rFonts w:ascii="Consolas" w:hAnsi="Consolas" w:cs="Consolas"/>
          <w:color w:val="0077AA"/>
          <w:sz w:val="19"/>
          <w:szCs w:val="19"/>
          <w:bdr w:val="none" w:sz="0" w:space="0" w:color="auto" w:frame="1"/>
          <w:lang w:val="en-US"/>
        </w:rPr>
        <w:t>LEFT</w:t>
      </w: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token"/>
          <w:rFonts w:ascii="Consolas" w:hAnsi="Consolas" w:cs="Consolas"/>
          <w:color w:val="0077AA"/>
          <w:sz w:val="19"/>
          <w:szCs w:val="19"/>
          <w:bdr w:val="none" w:sz="0" w:space="0" w:color="auto" w:frame="1"/>
          <w:lang w:val="en-US"/>
        </w:rPr>
        <w:t>JOIN</w:t>
      </w: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token"/>
          <w:rFonts w:ascii="Consolas" w:hAnsi="Consolas" w:cs="Consolas"/>
          <w:color w:val="999999"/>
          <w:sz w:val="19"/>
          <w:szCs w:val="19"/>
          <w:bdr w:val="none" w:sz="0" w:space="0" w:color="auto" w:frame="1"/>
          <w:lang w:val="en-US"/>
        </w:rPr>
        <w:t>(</w:t>
      </w:r>
      <w:r w:rsidRPr="00E559FF">
        <w:rPr>
          <w:rStyle w:val="HTML"/>
          <w:rFonts w:ascii="Consolas" w:eastAsiaTheme="majorEastAsia" w:hAnsi="Consolas" w:cs="Consolas"/>
          <w:color w:val="000000"/>
          <w:sz w:val="19"/>
          <w:szCs w:val="19"/>
          <w:bdr w:val="none" w:sz="0" w:space="0" w:color="auto" w:frame="1"/>
          <w:lang w:val="en-US"/>
        </w:rPr>
        <w:t xml:space="preserve">t2 </w:t>
      </w:r>
      <w:r w:rsidRPr="00E559FF">
        <w:rPr>
          <w:rStyle w:val="token"/>
          <w:rFonts w:ascii="Consolas" w:hAnsi="Consolas" w:cs="Consolas"/>
          <w:color w:val="0077AA"/>
          <w:sz w:val="19"/>
          <w:szCs w:val="19"/>
          <w:bdr w:val="none" w:sz="0" w:space="0" w:color="auto" w:frame="1"/>
          <w:lang w:val="en-US"/>
        </w:rPr>
        <w:t>LEFT</w:t>
      </w: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token"/>
          <w:rFonts w:ascii="Consolas" w:hAnsi="Consolas" w:cs="Consolas"/>
          <w:color w:val="0077AA"/>
          <w:sz w:val="19"/>
          <w:szCs w:val="19"/>
          <w:bdr w:val="none" w:sz="0" w:space="0" w:color="auto" w:frame="1"/>
          <w:lang w:val="en-US"/>
        </w:rPr>
        <w:t>JOIN</w:t>
      </w:r>
      <w:r w:rsidRPr="00E559FF">
        <w:rPr>
          <w:rStyle w:val="HTML"/>
          <w:rFonts w:ascii="Consolas" w:eastAsiaTheme="majorEastAsia" w:hAnsi="Consolas" w:cs="Consolas"/>
          <w:color w:val="000000"/>
          <w:sz w:val="19"/>
          <w:szCs w:val="19"/>
          <w:bdr w:val="none" w:sz="0" w:space="0" w:color="auto" w:frame="1"/>
          <w:lang w:val="en-US"/>
        </w:rPr>
        <w:t xml:space="preserve"> t3 </w:t>
      </w:r>
      <w:r w:rsidRPr="00E559FF">
        <w:rPr>
          <w:rStyle w:val="token"/>
          <w:rFonts w:ascii="Consolas" w:hAnsi="Consolas" w:cs="Consolas"/>
          <w:color w:val="0077AA"/>
          <w:sz w:val="19"/>
          <w:szCs w:val="19"/>
          <w:bdr w:val="none" w:sz="0" w:space="0" w:color="auto" w:frame="1"/>
          <w:lang w:val="en-US"/>
        </w:rPr>
        <w:t>ON</w:t>
      </w:r>
      <w:r w:rsidRPr="00E559FF">
        <w:rPr>
          <w:rStyle w:val="HTML"/>
          <w:rFonts w:ascii="Consolas" w:eastAsiaTheme="majorEastAsia" w:hAnsi="Consolas" w:cs="Consolas"/>
          <w:color w:val="000000"/>
          <w:sz w:val="19"/>
          <w:szCs w:val="19"/>
          <w:bdr w:val="none" w:sz="0" w:space="0" w:color="auto" w:frame="1"/>
          <w:lang w:val="en-US"/>
        </w:rPr>
        <w:t xml:space="preserve"> t2</w:t>
      </w:r>
      <w:r w:rsidRPr="00E559FF">
        <w:rPr>
          <w:rStyle w:val="token"/>
          <w:rFonts w:ascii="Consolas" w:hAnsi="Consolas" w:cs="Consolas"/>
          <w:color w:val="999999"/>
          <w:sz w:val="19"/>
          <w:szCs w:val="19"/>
          <w:bdr w:val="none" w:sz="0" w:space="0" w:color="auto" w:frame="1"/>
          <w:lang w:val="en-US"/>
        </w:rPr>
        <w:t>.</w:t>
      </w:r>
      <w:r w:rsidRPr="00E559FF">
        <w:rPr>
          <w:rStyle w:val="HTML"/>
          <w:rFonts w:ascii="Consolas" w:eastAsiaTheme="majorEastAsia" w:hAnsi="Consolas" w:cs="Consolas"/>
          <w:color w:val="000000"/>
          <w:sz w:val="19"/>
          <w:szCs w:val="19"/>
          <w:bdr w:val="none" w:sz="0" w:space="0" w:color="auto" w:frame="1"/>
          <w:lang w:val="en-US"/>
        </w:rPr>
        <w:t>b</w:t>
      </w:r>
      <w:r w:rsidRPr="00E559FF">
        <w:rPr>
          <w:rStyle w:val="token"/>
          <w:rFonts w:ascii="Consolas" w:hAnsi="Consolas" w:cs="Consolas"/>
          <w:color w:val="A67F59"/>
          <w:sz w:val="19"/>
          <w:szCs w:val="19"/>
          <w:bdr w:val="none" w:sz="0" w:space="0" w:color="auto" w:frame="1"/>
          <w:lang w:val="en-US"/>
        </w:rPr>
        <w:t>=</w:t>
      </w:r>
      <w:r w:rsidRPr="00E559FF">
        <w:rPr>
          <w:rStyle w:val="HTML"/>
          <w:rFonts w:ascii="Consolas" w:eastAsiaTheme="majorEastAsia" w:hAnsi="Consolas" w:cs="Consolas"/>
          <w:color w:val="000000"/>
          <w:sz w:val="19"/>
          <w:szCs w:val="19"/>
          <w:bdr w:val="none" w:sz="0" w:space="0" w:color="auto" w:frame="1"/>
          <w:lang w:val="en-US"/>
        </w:rPr>
        <w:t>t3</w:t>
      </w:r>
      <w:r w:rsidRPr="00E559FF">
        <w:rPr>
          <w:rStyle w:val="token"/>
          <w:rFonts w:ascii="Consolas" w:hAnsi="Consolas" w:cs="Consolas"/>
          <w:color w:val="999999"/>
          <w:sz w:val="19"/>
          <w:szCs w:val="19"/>
          <w:bdr w:val="none" w:sz="0" w:space="0" w:color="auto" w:frame="1"/>
          <w:lang w:val="en-US"/>
        </w:rPr>
        <w:t>.</w:t>
      </w:r>
      <w:r w:rsidRPr="00E559FF">
        <w:rPr>
          <w:rStyle w:val="HTML"/>
          <w:rFonts w:ascii="Consolas" w:eastAsiaTheme="majorEastAsia" w:hAnsi="Consolas" w:cs="Consolas"/>
          <w:color w:val="000000"/>
          <w:sz w:val="19"/>
          <w:szCs w:val="19"/>
          <w:bdr w:val="none" w:sz="0" w:space="0" w:color="auto" w:frame="1"/>
          <w:lang w:val="en-US"/>
        </w:rPr>
        <w:t>b</w:t>
      </w:r>
      <w:r w:rsidRPr="00E559FF">
        <w:rPr>
          <w:rStyle w:val="token"/>
          <w:rFonts w:ascii="Consolas" w:hAnsi="Consolas" w:cs="Consolas"/>
          <w:color w:val="999999"/>
          <w:sz w:val="19"/>
          <w:szCs w:val="19"/>
          <w:bdr w:val="none" w:sz="0" w:space="0" w:color="auto" w:frame="1"/>
          <w:lang w:val="en-US"/>
        </w:rPr>
        <w:t>)</w:t>
      </w: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token"/>
          <w:rFonts w:ascii="Consolas" w:hAnsi="Consolas" w:cs="Consolas"/>
          <w:color w:val="0077AA"/>
          <w:sz w:val="19"/>
          <w:szCs w:val="19"/>
          <w:bdr w:val="none" w:sz="0" w:space="0" w:color="auto" w:frame="1"/>
          <w:lang w:val="en-US"/>
        </w:rPr>
        <w:t>ON</w:t>
      </w:r>
      <w:r w:rsidRPr="00E559FF">
        <w:rPr>
          <w:rStyle w:val="HTML"/>
          <w:rFonts w:ascii="Consolas" w:eastAsiaTheme="majorEastAsia" w:hAnsi="Consolas" w:cs="Consolas"/>
          <w:color w:val="000000"/>
          <w:sz w:val="19"/>
          <w:szCs w:val="19"/>
          <w:bdr w:val="none" w:sz="0" w:space="0" w:color="auto" w:frame="1"/>
          <w:lang w:val="en-US"/>
        </w:rPr>
        <w:t xml:space="preserve"> t1</w:t>
      </w:r>
      <w:r w:rsidRPr="00E559FF">
        <w:rPr>
          <w:rStyle w:val="token"/>
          <w:rFonts w:ascii="Consolas" w:hAnsi="Consolas" w:cs="Consolas"/>
          <w:color w:val="999999"/>
          <w:sz w:val="19"/>
          <w:szCs w:val="19"/>
          <w:bdr w:val="none" w:sz="0" w:space="0" w:color="auto" w:frame="1"/>
          <w:lang w:val="en-US"/>
        </w:rPr>
        <w:t>.</w:t>
      </w:r>
      <w:r w:rsidRPr="00E559FF">
        <w:rPr>
          <w:rStyle w:val="HTML"/>
          <w:rFonts w:ascii="Consolas" w:eastAsiaTheme="majorEastAsia" w:hAnsi="Consolas" w:cs="Consolas"/>
          <w:color w:val="000000"/>
          <w:sz w:val="19"/>
          <w:szCs w:val="19"/>
          <w:bdr w:val="none" w:sz="0" w:space="0" w:color="auto" w:frame="1"/>
          <w:lang w:val="en-US"/>
        </w:rPr>
        <w:t>a</w:t>
      </w:r>
      <w:r w:rsidRPr="00E559FF">
        <w:rPr>
          <w:rStyle w:val="token"/>
          <w:rFonts w:ascii="Consolas" w:hAnsi="Consolas" w:cs="Consolas"/>
          <w:color w:val="A67F59"/>
          <w:sz w:val="19"/>
          <w:szCs w:val="19"/>
          <w:bdr w:val="none" w:sz="0" w:space="0" w:color="auto" w:frame="1"/>
          <w:lang w:val="en-US"/>
        </w:rPr>
        <w:t>=</w:t>
      </w:r>
      <w:r w:rsidRPr="00E559FF">
        <w:rPr>
          <w:rStyle w:val="HTML"/>
          <w:rFonts w:ascii="Consolas" w:eastAsiaTheme="majorEastAsia" w:hAnsi="Consolas" w:cs="Consolas"/>
          <w:color w:val="000000"/>
          <w:sz w:val="19"/>
          <w:szCs w:val="19"/>
          <w:bdr w:val="none" w:sz="0" w:space="0" w:color="auto" w:frame="1"/>
          <w:lang w:val="en-US"/>
        </w:rPr>
        <w:t>t2</w:t>
      </w:r>
      <w:r w:rsidRPr="00E559FF">
        <w:rPr>
          <w:rStyle w:val="token"/>
          <w:rFonts w:ascii="Consolas" w:hAnsi="Consolas" w:cs="Consolas"/>
          <w:color w:val="999999"/>
          <w:sz w:val="19"/>
          <w:szCs w:val="19"/>
          <w:bdr w:val="none" w:sz="0" w:space="0" w:color="auto" w:frame="1"/>
          <w:lang w:val="en-US"/>
        </w:rPr>
        <w:t>.</w:t>
      </w:r>
      <w:r w:rsidRPr="00E559FF">
        <w:rPr>
          <w:rStyle w:val="HTML"/>
          <w:rFonts w:ascii="Consolas" w:eastAsiaTheme="majorEastAsia" w:hAnsi="Consolas" w:cs="Consolas"/>
          <w:color w:val="000000"/>
          <w:sz w:val="19"/>
          <w:szCs w:val="19"/>
          <w:bdr w:val="none" w:sz="0" w:space="0" w:color="auto" w:frame="1"/>
          <w:lang w:val="en-US"/>
        </w:rPr>
        <w:t>a</w:t>
      </w:r>
    </w:p>
    <w:p w:rsidR="00E559FF" w:rsidRPr="00E559FF" w:rsidRDefault="00E559FF" w:rsidP="00E559FF">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token"/>
          <w:rFonts w:ascii="Consolas" w:hAnsi="Consolas" w:cs="Consolas"/>
          <w:color w:val="0077AA"/>
          <w:sz w:val="19"/>
          <w:szCs w:val="19"/>
          <w:bdr w:val="none" w:sz="0" w:space="0" w:color="auto" w:frame="1"/>
          <w:lang w:val="en-US"/>
        </w:rPr>
        <w:t>WHERE</w:t>
      </w:r>
      <w:r w:rsidRPr="00E559FF">
        <w:rPr>
          <w:rStyle w:val="HTML"/>
          <w:rFonts w:ascii="Consolas" w:eastAsiaTheme="majorEastAsia" w:hAnsi="Consolas" w:cs="Consolas"/>
          <w:color w:val="000000"/>
          <w:sz w:val="19"/>
          <w:szCs w:val="19"/>
          <w:bdr w:val="none" w:sz="0" w:space="0" w:color="auto" w:frame="1"/>
          <w:lang w:val="en-US"/>
        </w:rPr>
        <w:t xml:space="preserve"> t1</w:t>
      </w:r>
      <w:r w:rsidRPr="00E559FF">
        <w:rPr>
          <w:rStyle w:val="token"/>
          <w:rFonts w:ascii="Consolas" w:hAnsi="Consolas" w:cs="Consolas"/>
          <w:color w:val="999999"/>
          <w:sz w:val="19"/>
          <w:szCs w:val="19"/>
          <w:bdr w:val="none" w:sz="0" w:space="0" w:color="auto" w:frame="1"/>
          <w:lang w:val="en-US"/>
        </w:rPr>
        <w:t>.</w:t>
      </w:r>
      <w:r w:rsidRPr="00E559FF">
        <w:rPr>
          <w:rStyle w:val="HTML"/>
          <w:rFonts w:ascii="Consolas" w:eastAsiaTheme="majorEastAsia" w:hAnsi="Consolas" w:cs="Consolas"/>
          <w:color w:val="000000"/>
          <w:sz w:val="19"/>
          <w:szCs w:val="19"/>
          <w:bdr w:val="none" w:sz="0" w:space="0" w:color="auto" w:frame="1"/>
          <w:lang w:val="en-US"/>
        </w:rPr>
        <w:t xml:space="preserve">a </w:t>
      </w:r>
      <w:r w:rsidRPr="00E559FF">
        <w:rPr>
          <w:rStyle w:val="token"/>
          <w:rFonts w:ascii="Consolas" w:hAnsi="Consolas" w:cs="Consolas"/>
          <w:color w:val="A67F59"/>
          <w:sz w:val="19"/>
          <w:szCs w:val="19"/>
          <w:bdr w:val="none" w:sz="0" w:space="0" w:color="auto" w:frame="1"/>
          <w:lang w:val="en-US"/>
        </w:rPr>
        <w:t>&gt;</w:t>
      </w: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token"/>
          <w:rFonts w:ascii="Consolas" w:hAnsi="Consolas" w:cs="Consolas"/>
          <w:color w:val="990055"/>
          <w:sz w:val="19"/>
          <w:szCs w:val="19"/>
          <w:bdr w:val="none" w:sz="0" w:space="0" w:color="auto" w:frame="1"/>
          <w:lang w:val="en-US"/>
        </w:rPr>
        <w:t>1</w:t>
      </w:r>
    </w:p>
    <w:p w:rsidR="00E559FF" w:rsidRPr="00E559FF" w:rsidRDefault="00E559FF" w:rsidP="00E559FF">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p>
    <w:p w:rsidR="00E559FF" w:rsidRPr="00E559FF" w:rsidRDefault="00E559FF" w:rsidP="00E559FF">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E559FF">
        <w:rPr>
          <w:rStyle w:val="token"/>
          <w:rFonts w:ascii="Consolas" w:hAnsi="Consolas" w:cs="Consolas"/>
          <w:color w:val="0077AA"/>
          <w:sz w:val="19"/>
          <w:szCs w:val="19"/>
          <w:bdr w:val="none" w:sz="0" w:space="0" w:color="auto" w:frame="1"/>
          <w:lang w:val="en-US"/>
        </w:rPr>
        <w:t>SELECT</w:t>
      </w: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token"/>
          <w:rFonts w:ascii="Consolas" w:hAnsi="Consolas" w:cs="Consolas"/>
          <w:color w:val="A67F59"/>
          <w:sz w:val="19"/>
          <w:szCs w:val="19"/>
          <w:bdr w:val="none" w:sz="0" w:space="0" w:color="auto" w:frame="1"/>
          <w:lang w:val="en-US"/>
        </w:rPr>
        <w:t>*</w:t>
      </w: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token"/>
          <w:rFonts w:ascii="Consolas" w:hAnsi="Consolas" w:cs="Consolas"/>
          <w:color w:val="0077AA"/>
          <w:sz w:val="19"/>
          <w:szCs w:val="19"/>
          <w:bdr w:val="none" w:sz="0" w:space="0" w:color="auto" w:frame="1"/>
          <w:lang w:val="en-US"/>
        </w:rPr>
        <w:t>FROM</w:t>
      </w:r>
      <w:r w:rsidRPr="00E559FF">
        <w:rPr>
          <w:rStyle w:val="HTML"/>
          <w:rFonts w:ascii="Consolas" w:eastAsiaTheme="majorEastAsia" w:hAnsi="Consolas" w:cs="Consolas"/>
          <w:color w:val="000000"/>
          <w:sz w:val="19"/>
          <w:szCs w:val="19"/>
          <w:bdr w:val="none" w:sz="0" w:space="0" w:color="auto" w:frame="1"/>
          <w:lang w:val="en-US"/>
        </w:rPr>
        <w:t xml:space="preserve"> t1 </w:t>
      </w:r>
      <w:r w:rsidRPr="00E559FF">
        <w:rPr>
          <w:rStyle w:val="token"/>
          <w:rFonts w:ascii="Consolas" w:hAnsi="Consolas" w:cs="Consolas"/>
          <w:color w:val="0077AA"/>
          <w:sz w:val="19"/>
          <w:szCs w:val="19"/>
          <w:bdr w:val="none" w:sz="0" w:space="0" w:color="auto" w:frame="1"/>
          <w:lang w:val="en-US"/>
        </w:rPr>
        <w:t>LEFT</w:t>
      </w: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token"/>
          <w:rFonts w:ascii="Consolas" w:hAnsi="Consolas" w:cs="Consolas"/>
          <w:color w:val="0077AA"/>
          <w:sz w:val="19"/>
          <w:szCs w:val="19"/>
          <w:bdr w:val="none" w:sz="0" w:space="0" w:color="auto" w:frame="1"/>
          <w:lang w:val="en-US"/>
        </w:rPr>
        <w:t>JOIN</w:t>
      </w: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token"/>
          <w:rFonts w:ascii="Consolas" w:hAnsi="Consolas" w:cs="Consolas"/>
          <w:color w:val="999999"/>
          <w:sz w:val="19"/>
          <w:szCs w:val="19"/>
          <w:bdr w:val="none" w:sz="0" w:space="0" w:color="auto" w:frame="1"/>
          <w:lang w:val="en-US"/>
        </w:rPr>
        <w:t>(</w:t>
      </w:r>
      <w:r w:rsidRPr="00E559FF">
        <w:rPr>
          <w:rStyle w:val="HTML"/>
          <w:rFonts w:ascii="Consolas" w:eastAsiaTheme="majorEastAsia" w:hAnsi="Consolas" w:cs="Consolas"/>
          <w:color w:val="000000"/>
          <w:sz w:val="19"/>
          <w:szCs w:val="19"/>
          <w:bdr w:val="none" w:sz="0" w:space="0" w:color="auto" w:frame="1"/>
          <w:lang w:val="en-US"/>
        </w:rPr>
        <w:t>t2</w:t>
      </w:r>
      <w:r w:rsidRPr="00E559FF">
        <w:rPr>
          <w:rStyle w:val="token"/>
          <w:rFonts w:ascii="Consolas" w:hAnsi="Consolas" w:cs="Consolas"/>
          <w:color w:val="999999"/>
          <w:sz w:val="19"/>
          <w:szCs w:val="19"/>
          <w:bdr w:val="none" w:sz="0" w:space="0" w:color="auto" w:frame="1"/>
          <w:lang w:val="en-US"/>
        </w:rPr>
        <w:t>,</w:t>
      </w:r>
      <w:r w:rsidRPr="00E559FF">
        <w:rPr>
          <w:rStyle w:val="HTML"/>
          <w:rFonts w:ascii="Consolas" w:eastAsiaTheme="majorEastAsia" w:hAnsi="Consolas" w:cs="Consolas"/>
          <w:color w:val="000000"/>
          <w:sz w:val="19"/>
          <w:szCs w:val="19"/>
          <w:bdr w:val="none" w:sz="0" w:space="0" w:color="auto" w:frame="1"/>
          <w:lang w:val="en-US"/>
        </w:rPr>
        <w:t xml:space="preserve"> t3</w:t>
      </w:r>
      <w:r w:rsidRPr="00E559FF">
        <w:rPr>
          <w:rStyle w:val="token"/>
          <w:rFonts w:ascii="Consolas" w:hAnsi="Consolas" w:cs="Consolas"/>
          <w:color w:val="999999"/>
          <w:sz w:val="19"/>
          <w:szCs w:val="19"/>
          <w:bdr w:val="none" w:sz="0" w:space="0" w:color="auto" w:frame="1"/>
          <w:lang w:val="en-US"/>
        </w:rPr>
        <w:t>)</w:t>
      </w: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token"/>
          <w:rFonts w:ascii="Consolas" w:hAnsi="Consolas" w:cs="Consolas"/>
          <w:color w:val="0077AA"/>
          <w:sz w:val="19"/>
          <w:szCs w:val="19"/>
          <w:bdr w:val="none" w:sz="0" w:space="0" w:color="auto" w:frame="1"/>
          <w:lang w:val="en-US"/>
        </w:rPr>
        <w:t>ON</w:t>
      </w:r>
      <w:r w:rsidRPr="00E559FF">
        <w:rPr>
          <w:rStyle w:val="HTML"/>
          <w:rFonts w:ascii="Consolas" w:eastAsiaTheme="majorEastAsia" w:hAnsi="Consolas" w:cs="Consolas"/>
          <w:color w:val="000000"/>
          <w:sz w:val="19"/>
          <w:szCs w:val="19"/>
          <w:bdr w:val="none" w:sz="0" w:space="0" w:color="auto" w:frame="1"/>
          <w:lang w:val="en-US"/>
        </w:rPr>
        <w:t xml:space="preserve"> t1</w:t>
      </w:r>
      <w:r w:rsidRPr="00E559FF">
        <w:rPr>
          <w:rStyle w:val="token"/>
          <w:rFonts w:ascii="Consolas" w:hAnsi="Consolas" w:cs="Consolas"/>
          <w:color w:val="999999"/>
          <w:sz w:val="19"/>
          <w:szCs w:val="19"/>
          <w:bdr w:val="none" w:sz="0" w:space="0" w:color="auto" w:frame="1"/>
          <w:lang w:val="en-US"/>
        </w:rPr>
        <w:t>.</w:t>
      </w:r>
      <w:r w:rsidRPr="00E559FF">
        <w:rPr>
          <w:rStyle w:val="HTML"/>
          <w:rFonts w:ascii="Consolas" w:eastAsiaTheme="majorEastAsia" w:hAnsi="Consolas" w:cs="Consolas"/>
          <w:color w:val="000000"/>
          <w:sz w:val="19"/>
          <w:szCs w:val="19"/>
          <w:bdr w:val="none" w:sz="0" w:space="0" w:color="auto" w:frame="1"/>
          <w:lang w:val="en-US"/>
        </w:rPr>
        <w:t>a</w:t>
      </w:r>
      <w:r w:rsidRPr="00E559FF">
        <w:rPr>
          <w:rStyle w:val="token"/>
          <w:rFonts w:ascii="Consolas" w:hAnsi="Consolas" w:cs="Consolas"/>
          <w:color w:val="A67F59"/>
          <w:sz w:val="19"/>
          <w:szCs w:val="19"/>
          <w:bdr w:val="none" w:sz="0" w:space="0" w:color="auto" w:frame="1"/>
          <w:lang w:val="en-US"/>
        </w:rPr>
        <w:t>=</w:t>
      </w:r>
      <w:r w:rsidRPr="00E559FF">
        <w:rPr>
          <w:rStyle w:val="HTML"/>
          <w:rFonts w:ascii="Consolas" w:eastAsiaTheme="majorEastAsia" w:hAnsi="Consolas" w:cs="Consolas"/>
          <w:color w:val="000000"/>
          <w:sz w:val="19"/>
          <w:szCs w:val="19"/>
          <w:bdr w:val="none" w:sz="0" w:space="0" w:color="auto" w:frame="1"/>
          <w:lang w:val="en-US"/>
        </w:rPr>
        <w:t>t2</w:t>
      </w:r>
      <w:r w:rsidRPr="00E559FF">
        <w:rPr>
          <w:rStyle w:val="token"/>
          <w:rFonts w:ascii="Consolas" w:hAnsi="Consolas" w:cs="Consolas"/>
          <w:color w:val="999999"/>
          <w:sz w:val="19"/>
          <w:szCs w:val="19"/>
          <w:bdr w:val="none" w:sz="0" w:space="0" w:color="auto" w:frame="1"/>
          <w:lang w:val="en-US"/>
        </w:rPr>
        <w:t>.</w:t>
      </w:r>
      <w:r w:rsidRPr="00E559FF">
        <w:rPr>
          <w:rStyle w:val="HTML"/>
          <w:rFonts w:ascii="Consolas" w:eastAsiaTheme="majorEastAsia" w:hAnsi="Consolas" w:cs="Consolas"/>
          <w:color w:val="000000"/>
          <w:sz w:val="19"/>
          <w:szCs w:val="19"/>
          <w:bdr w:val="none" w:sz="0" w:space="0" w:color="auto" w:frame="1"/>
          <w:lang w:val="en-US"/>
        </w:rPr>
        <w:t>a</w:t>
      </w:r>
    </w:p>
    <w:p w:rsidR="00E559FF" w:rsidRPr="00E559FF" w:rsidRDefault="00E559FF" w:rsidP="00E559FF">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Fonts w:ascii="Consolas" w:hAnsi="Consolas" w:cs="Consolas"/>
          <w:color w:val="000000"/>
          <w:sz w:val="19"/>
          <w:szCs w:val="19"/>
          <w:lang w:val="en-US"/>
        </w:rPr>
      </w:pP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token"/>
          <w:rFonts w:ascii="Consolas" w:hAnsi="Consolas" w:cs="Consolas"/>
          <w:color w:val="0077AA"/>
          <w:sz w:val="19"/>
          <w:szCs w:val="19"/>
          <w:bdr w:val="none" w:sz="0" w:space="0" w:color="auto" w:frame="1"/>
          <w:lang w:val="en-US"/>
        </w:rPr>
        <w:t>WHERE</w:t>
      </w: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token"/>
          <w:rFonts w:ascii="Consolas" w:hAnsi="Consolas" w:cs="Consolas"/>
          <w:color w:val="999999"/>
          <w:sz w:val="19"/>
          <w:szCs w:val="19"/>
          <w:bdr w:val="none" w:sz="0" w:space="0" w:color="auto" w:frame="1"/>
          <w:lang w:val="en-US"/>
        </w:rPr>
        <w:t>(</w:t>
      </w:r>
      <w:r w:rsidRPr="00E559FF">
        <w:rPr>
          <w:rStyle w:val="HTML"/>
          <w:rFonts w:ascii="Consolas" w:eastAsiaTheme="majorEastAsia" w:hAnsi="Consolas" w:cs="Consolas"/>
          <w:color w:val="000000"/>
          <w:sz w:val="19"/>
          <w:szCs w:val="19"/>
          <w:bdr w:val="none" w:sz="0" w:space="0" w:color="auto" w:frame="1"/>
          <w:lang w:val="en-US"/>
        </w:rPr>
        <w:t>t2</w:t>
      </w:r>
      <w:r w:rsidRPr="00E559FF">
        <w:rPr>
          <w:rStyle w:val="token"/>
          <w:rFonts w:ascii="Consolas" w:hAnsi="Consolas" w:cs="Consolas"/>
          <w:color w:val="999999"/>
          <w:sz w:val="19"/>
          <w:szCs w:val="19"/>
          <w:bdr w:val="none" w:sz="0" w:space="0" w:color="auto" w:frame="1"/>
          <w:lang w:val="en-US"/>
        </w:rPr>
        <w:t>.</w:t>
      </w:r>
      <w:r w:rsidRPr="00E559FF">
        <w:rPr>
          <w:rStyle w:val="HTML"/>
          <w:rFonts w:ascii="Consolas" w:eastAsiaTheme="majorEastAsia" w:hAnsi="Consolas" w:cs="Consolas"/>
          <w:color w:val="000000"/>
          <w:sz w:val="19"/>
          <w:szCs w:val="19"/>
          <w:bdr w:val="none" w:sz="0" w:space="0" w:color="auto" w:frame="1"/>
          <w:lang w:val="en-US"/>
        </w:rPr>
        <w:t>b</w:t>
      </w:r>
      <w:r w:rsidRPr="00E559FF">
        <w:rPr>
          <w:rStyle w:val="token"/>
          <w:rFonts w:ascii="Consolas" w:hAnsi="Consolas" w:cs="Consolas"/>
          <w:color w:val="A67F59"/>
          <w:sz w:val="19"/>
          <w:szCs w:val="19"/>
          <w:bdr w:val="none" w:sz="0" w:space="0" w:color="auto" w:frame="1"/>
          <w:lang w:val="en-US"/>
        </w:rPr>
        <w:t>=</w:t>
      </w:r>
      <w:r w:rsidRPr="00E559FF">
        <w:rPr>
          <w:rStyle w:val="HTML"/>
          <w:rFonts w:ascii="Consolas" w:eastAsiaTheme="majorEastAsia" w:hAnsi="Consolas" w:cs="Consolas"/>
          <w:color w:val="000000"/>
          <w:sz w:val="19"/>
          <w:szCs w:val="19"/>
          <w:bdr w:val="none" w:sz="0" w:space="0" w:color="auto" w:frame="1"/>
          <w:lang w:val="en-US"/>
        </w:rPr>
        <w:t>t3</w:t>
      </w:r>
      <w:r w:rsidRPr="00E559FF">
        <w:rPr>
          <w:rStyle w:val="token"/>
          <w:rFonts w:ascii="Consolas" w:hAnsi="Consolas" w:cs="Consolas"/>
          <w:color w:val="999999"/>
          <w:sz w:val="19"/>
          <w:szCs w:val="19"/>
          <w:bdr w:val="none" w:sz="0" w:space="0" w:color="auto" w:frame="1"/>
          <w:lang w:val="en-US"/>
        </w:rPr>
        <w:t>.</w:t>
      </w:r>
      <w:r w:rsidRPr="00E559FF">
        <w:rPr>
          <w:rStyle w:val="HTML"/>
          <w:rFonts w:ascii="Consolas" w:eastAsiaTheme="majorEastAsia" w:hAnsi="Consolas" w:cs="Consolas"/>
          <w:color w:val="000000"/>
          <w:sz w:val="19"/>
          <w:szCs w:val="19"/>
          <w:bdr w:val="none" w:sz="0" w:space="0" w:color="auto" w:frame="1"/>
          <w:lang w:val="en-US"/>
        </w:rPr>
        <w:t xml:space="preserve">b </w:t>
      </w:r>
      <w:r w:rsidRPr="00E559FF">
        <w:rPr>
          <w:rStyle w:val="token"/>
          <w:rFonts w:ascii="Consolas" w:hAnsi="Consolas" w:cs="Consolas"/>
          <w:color w:val="A67F59"/>
          <w:sz w:val="19"/>
          <w:szCs w:val="19"/>
          <w:bdr w:val="none" w:sz="0" w:space="0" w:color="auto" w:frame="1"/>
          <w:lang w:val="en-US"/>
        </w:rPr>
        <w:t>OR</w:t>
      </w:r>
      <w:r w:rsidRPr="00E559FF">
        <w:rPr>
          <w:rStyle w:val="HTML"/>
          <w:rFonts w:ascii="Consolas" w:eastAsiaTheme="majorEastAsia" w:hAnsi="Consolas" w:cs="Consolas"/>
          <w:color w:val="000000"/>
          <w:sz w:val="19"/>
          <w:szCs w:val="19"/>
          <w:bdr w:val="none" w:sz="0" w:space="0" w:color="auto" w:frame="1"/>
          <w:lang w:val="en-US"/>
        </w:rPr>
        <w:t xml:space="preserve"> t2</w:t>
      </w:r>
      <w:r w:rsidRPr="00E559FF">
        <w:rPr>
          <w:rStyle w:val="token"/>
          <w:rFonts w:ascii="Consolas" w:hAnsi="Consolas" w:cs="Consolas"/>
          <w:color w:val="999999"/>
          <w:sz w:val="19"/>
          <w:szCs w:val="19"/>
          <w:bdr w:val="none" w:sz="0" w:space="0" w:color="auto" w:frame="1"/>
          <w:lang w:val="en-US"/>
        </w:rPr>
        <w:t>.</w:t>
      </w:r>
      <w:r w:rsidRPr="00E559FF">
        <w:rPr>
          <w:rStyle w:val="HTML"/>
          <w:rFonts w:ascii="Consolas" w:eastAsiaTheme="majorEastAsia" w:hAnsi="Consolas" w:cs="Consolas"/>
          <w:color w:val="000000"/>
          <w:sz w:val="19"/>
          <w:szCs w:val="19"/>
          <w:bdr w:val="none" w:sz="0" w:space="0" w:color="auto" w:frame="1"/>
          <w:lang w:val="en-US"/>
        </w:rPr>
        <w:t xml:space="preserve">b </w:t>
      </w:r>
      <w:r w:rsidRPr="00E559FF">
        <w:rPr>
          <w:rStyle w:val="token"/>
          <w:rFonts w:ascii="Consolas" w:hAnsi="Consolas" w:cs="Consolas"/>
          <w:color w:val="A67F59"/>
          <w:sz w:val="19"/>
          <w:szCs w:val="19"/>
          <w:bdr w:val="none" w:sz="0" w:space="0" w:color="auto" w:frame="1"/>
          <w:lang w:val="en-US"/>
        </w:rPr>
        <w:t>IS</w:t>
      </w: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token"/>
          <w:rFonts w:ascii="Consolas" w:hAnsi="Consolas" w:cs="Consolas"/>
          <w:color w:val="990055"/>
          <w:sz w:val="19"/>
          <w:szCs w:val="19"/>
          <w:bdr w:val="none" w:sz="0" w:space="0" w:color="auto" w:frame="1"/>
          <w:lang w:val="en-US"/>
        </w:rPr>
        <w:t>NULL</w:t>
      </w:r>
      <w:r w:rsidRPr="00E559FF">
        <w:rPr>
          <w:rStyle w:val="token"/>
          <w:rFonts w:ascii="Consolas" w:hAnsi="Consolas" w:cs="Consolas"/>
          <w:color w:val="999999"/>
          <w:sz w:val="19"/>
          <w:szCs w:val="19"/>
          <w:bdr w:val="none" w:sz="0" w:space="0" w:color="auto" w:frame="1"/>
          <w:lang w:val="en-US"/>
        </w:rPr>
        <w:t>)</w:t>
      </w: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token"/>
          <w:rFonts w:ascii="Consolas" w:hAnsi="Consolas" w:cs="Consolas"/>
          <w:color w:val="A67F59"/>
          <w:sz w:val="19"/>
          <w:szCs w:val="19"/>
          <w:bdr w:val="none" w:sz="0" w:space="0" w:color="auto" w:frame="1"/>
          <w:lang w:val="en-US"/>
        </w:rPr>
        <w:t>AND</w:t>
      </w:r>
      <w:r w:rsidRPr="00E559FF">
        <w:rPr>
          <w:rStyle w:val="HTML"/>
          <w:rFonts w:ascii="Consolas" w:eastAsiaTheme="majorEastAsia" w:hAnsi="Consolas" w:cs="Consolas"/>
          <w:color w:val="000000"/>
          <w:sz w:val="19"/>
          <w:szCs w:val="19"/>
          <w:bdr w:val="none" w:sz="0" w:space="0" w:color="auto" w:frame="1"/>
          <w:lang w:val="en-US"/>
        </w:rPr>
        <w:t xml:space="preserve"> t1</w:t>
      </w:r>
      <w:r w:rsidRPr="00E559FF">
        <w:rPr>
          <w:rStyle w:val="token"/>
          <w:rFonts w:ascii="Consolas" w:hAnsi="Consolas" w:cs="Consolas"/>
          <w:color w:val="999999"/>
          <w:sz w:val="19"/>
          <w:szCs w:val="19"/>
          <w:bdr w:val="none" w:sz="0" w:space="0" w:color="auto" w:frame="1"/>
          <w:lang w:val="en-US"/>
        </w:rPr>
        <w:t>.</w:t>
      </w:r>
      <w:r w:rsidRPr="00E559FF">
        <w:rPr>
          <w:rStyle w:val="HTML"/>
          <w:rFonts w:ascii="Consolas" w:eastAsiaTheme="majorEastAsia" w:hAnsi="Consolas" w:cs="Consolas"/>
          <w:color w:val="000000"/>
          <w:sz w:val="19"/>
          <w:szCs w:val="19"/>
          <w:bdr w:val="none" w:sz="0" w:space="0" w:color="auto" w:frame="1"/>
          <w:lang w:val="en-US"/>
        </w:rPr>
        <w:t xml:space="preserve">a </w:t>
      </w:r>
      <w:r w:rsidRPr="00E559FF">
        <w:rPr>
          <w:rStyle w:val="token"/>
          <w:rFonts w:ascii="Consolas" w:hAnsi="Consolas" w:cs="Consolas"/>
          <w:color w:val="A67F59"/>
          <w:sz w:val="19"/>
          <w:szCs w:val="19"/>
          <w:bdr w:val="none" w:sz="0" w:space="0" w:color="auto" w:frame="1"/>
          <w:lang w:val="en-US"/>
        </w:rPr>
        <w:t>&gt;</w:t>
      </w: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token"/>
          <w:rFonts w:ascii="Consolas" w:hAnsi="Consolas" w:cs="Consolas"/>
          <w:color w:val="990055"/>
          <w:sz w:val="19"/>
          <w:szCs w:val="19"/>
          <w:bdr w:val="none" w:sz="0" w:space="0" w:color="auto" w:frame="1"/>
          <w:lang w:val="en-US"/>
        </w:rPr>
        <w:t>1</w:t>
      </w:r>
    </w:p>
    <w:p w:rsidR="00E559FF" w:rsidRPr="00E559FF" w:rsidRDefault="00E559FF" w:rsidP="00E559FF">
      <w:pPr>
        <w:pStyle w:val="a3"/>
        <w:shd w:val="clear" w:color="auto" w:fill="FFFFFF"/>
        <w:spacing w:before="0" w:beforeAutospacing="0" w:after="225" w:afterAutospacing="0"/>
        <w:textAlignment w:val="baseline"/>
        <w:rPr>
          <w:rFonts w:ascii="Arial" w:hAnsi="Arial" w:cs="Arial"/>
          <w:color w:val="555555"/>
          <w:sz w:val="21"/>
          <w:szCs w:val="21"/>
          <w:lang w:val="en-US"/>
        </w:rPr>
      </w:pPr>
      <w:r w:rsidRPr="00E559FF">
        <w:rPr>
          <w:rFonts w:ascii="Arial" w:hAnsi="Arial" w:cs="Arial"/>
          <w:color w:val="555555"/>
          <w:sz w:val="21"/>
          <w:szCs w:val="21"/>
          <w:lang w:val="en-US"/>
        </w:rPr>
        <w:t>Those queries are considered to contain these nested joins:</w:t>
      </w:r>
    </w:p>
    <w:p w:rsidR="00E559FF" w:rsidRPr="00E559FF" w:rsidRDefault="00E559FF" w:rsidP="00E559FF">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E559FF">
        <w:rPr>
          <w:rStyle w:val="HTML"/>
          <w:rFonts w:ascii="Consolas" w:eastAsiaTheme="majorEastAsia" w:hAnsi="Consolas" w:cs="Consolas"/>
          <w:color w:val="000000"/>
          <w:sz w:val="19"/>
          <w:szCs w:val="19"/>
          <w:bdr w:val="none" w:sz="0" w:space="0" w:color="auto" w:frame="1"/>
          <w:lang w:val="en-US"/>
        </w:rPr>
        <w:t xml:space="preserve">t2 </w:t>
      </w:r>
      <w:r w:rsidRPr="00E559FF">
        <w:rPr>
          <w:rStyle w:val="token"/>
          <w:rFonts w:ascii="Consolas" w:hAnsi="Consolas" w:cs="Consolas"/>
          <w:color w:val="0077AA"/>
          <w:sz w:val="19"/>
          <w:szCs w:val="19"/>
          <w:bdr w:val="none" w:sz="0" w:space="0" w:color="auto" w:frame="1"/>
          <w:lang w:val="en-US"/>
        </w:rPr>
        <w:t>LEFT</w:t>
      </w: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token"/>
          <w:rFonts w:ascii="Consolas" w:hAnsi="Consolas" w:cs="Consolas"/>
          <w:color w:val="0077AA"/>
          <w:sz w:val="19"/>
          <w:szCs w:val="19"/>
          <w:bdr w:val="none" w:sz="0" w:space="0" w:color="auto" w:frame="1"/>
          <w:lang w:val="en-US"/>
        </w:rPr>
        <w:t>JOIN</w:t>
      </w:r>
      <w:r w:rsidRPr="00E559FF">
        <w:rPr>
          <w:rStyle w:val="HTML"/>
          <w:rFonts w:ascii="Consolas" w:eastAsiaTheme="majorEastAsia" w:hAnsi="Consolas" w:cs="Consolas"/>
          <w:color w:val="000000"/>
          <w:sz w:val="19"/>
          <w:szCs w:val="19"/>
          <w:bdr w:val="none" w:sz="0" w:space="0" w:color="auto" w:frame="1"/>
          <w:lang w:val="en-US"/>
        </w:rPr>
        <w:t xml:space="preserve"> t3 </w:t>
      </w:r>
      <w:r w:rsidRPr="00E559FF">
        <w:rPr>
          <w:rStyle w:val="token"/>
          <w:rFonts w:ascii="Consolas" w:hAnsi="Consolas" w:cs="Consolas"/>
          <w:color w:val="0077AA"/>
          <w:sz w:val="19"/>
          <w:szCs w:val="19"/>
          <w:bdr w:val="none" w:sz="0" w:space="0" w:color="auto" w:frame="1"/>
          <w:lang w:val="en-US"/>
        </w:rPr>
        <w:t>ON</w:t>
      </w:r>
      <w:r w:rsidRPr="00E559FF">
        <w:rPr>
          <w:rStyle w:val="HTML"/>
          <w:rFonts w:ascii="Consolas" w:eastAsiaTheme="majorEastAsia" w:hAnsi="Consolas" w:cs="Consolas"/>
          <w:color w:val="000000"/>
          <w:sz w:val="19"/>
          <w:szCs w:val="19"/>
          <w:bdr w:val="none" w:sz="0" w:space="0" w:color="auto" w:frame="1"/>
          <w:lang w:val="en-US"/>
        </w:rPr>
        <w:t xml:space="preserve"> t2</w:t>
      </w:r>
      <w:r w:rsidRPr="00E559FF">
        <w:rPr>
          <w:rStyle w:val="token"/>
          <w:rFonts w:ascii="Consolas" w:hAnsi="Consolas" w:cs="Consolas"/>
          <w:color w:val="999999"/>
          <w:sz w:val="19"/>
          <w:szCs w:val="19"/>
          <w:bdr w:val="none" w:sz="0" w:space="0" w:color="auto" w:frame="1"/>
          <w:lang w:val="en-US"/>
        </w:rPr>
        <w:t>.</w:t>
      </w:r>
      <w:r w:rsidRPr="00E559FF">
        <w:rPr>
          <w:rStyle w:val="HTML"/>
          <w:rFonts w:ascii="Consolas" w:eastAsiaTheme="majorEastAsia" w:hAnsi="Consolas" w:cs="Consolas"/>
          <w:color w:val="000000"/>
          <w:sz w:val="19"/>
          <w:szCs w:val="19"/>
          <w:bdr w:val="none" w:sz="0" w:space="0" w:color="auto" w:frame="1"/>
          <w:lang w:val="en-US"/>
        </w:rPr>
        <w:t>b</w:t>
      </w:r>
      <w:r w:rsidRPr="00E559FF">
        <w:rPr>
          <w:rStyle w:val="token"/>
          <w:rFonts w:ascii="Consolas" w:hAnsi="Consolas" w:cs="Consolas"/>
          <w:color w:val="A67F59"/>
          <w:sz w:val="19"/>
          <w:szCs w:val="19"/>
          <w:bdr w:val="none" w:sz="0" w:space="0" w:color="auto" w:frame="1"/>
          <w:lang w:val="en-US"/>
        </w:rPr>
        <w:t>=</w:t>
      </w:r>
      <w:r w:rsidRPr="00E559FF">
        <w:rPr>
          <w:rStyle w:val="HTML"/>
          <w:rFonts w:ascii="Consolas" w:eastAsiaTheme="majorEastAsia" w:hAnsi="Consolas" w:cs="Consolas"/>
          <w:color w:val="000000"/>
          <w:sz w:val="19"/>
          <w:szCs w:val="19"/>
          <w:bdr w:val="none" w:sz="0" w:space="0" w:color="auto" w:frame="1"/>
          <w:lang w:val="en-US"/>
        </w:rPr>
        <w:t>t3</w:t>
      </w:r>
      <w:r w:rsidRPr="00E559FF">
        <w:rPr>
          <w:rStyle w:val="token"/>
          <w:rFonts w:ascii="Consolas" w:hAnsi="Consolas" w:cs="Consolas"/>
          <w:color w:val="999999"/>
          <w:sz w:val="19"/>
          <w:szCs w:val="19"/>
          <w:bdr w:val="none" w:sz="0" w:space="0" w:color="auto" w:frame="1"/>
          <w:lang w:val="en-US"/>
        </w:rPr>
        <w:t>.</w:t>
      </w:r>
      <w:r w:rsidRPr="00E559FF">
        <w:rPr>
          <w:rStyle w:val="HTML"/>
          <w:rFonts w:ascii="Consolas" w:eastAsiaTheme="majorEastAsia" w:hAnsi="Consolas" w:cs="Consolas"/>
          <w:color w:val="000000"/>
          <w:sz w:val="19"/>
          <w:szCs w:val="19"/>
          <w:bdr w:val="none" w:sz="0" w:space="0" w:color="auto" w:frame="1"/>
          <w:lang w:val="en-US"/>
        </w:rPr>
        <w:t>b</w:t>
      </w:r>
    </w:p>
    <w:p w:rsidR="00E559FF" w:rsidRPr="00E559FF" w:rsidRDefault="00E559FF" w:rsidP="00E559FF">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Fonts w:ascii="Consolas" w:hAnsi="Consolas" w:cs="Consolas"/>
          <w:color w:val="000000"/>
          <w:sz w:val="19"/>
          <w:szCs w:val="19"/>
          <w:lang w:val="en-US"/>
        </w:rPr>
      </w:pPr>
      <w:r w:rsidRPr="00E559FF">
        <w:rPr>
          <w:rStyle w:val="HTML"/>
          <w:rFonts w:ascii="Consolas" w:eastAsiaTheme="majorEastAsia" w:hAnsi="Consolas" w:cs="Consolas"/>
          <w:color w:val="000000"/>
          <w:sz w:val="19"/>
          <w:szCs w:val="19"/>
          <w:bdr w:val="none" w:sz="0" w:space="0" w:color="auto" w:frame="1"/>
          <w:lang w:val="en-US"/>
        </w:rPr>
        <w:t>t2</w:t>
      </w:r>
      <w:r w:rsidRPr="00E559FF">
        <w:rPr>
          <w:rStyle w:val="token"/>
          <w:rFonts w:ascii="Consolas" w:hAnsi="Consolas" w:cs="Consolas"/>
          <w:color w:val="999999"/>
          <w:sz w:val="19"/>
          <w:szCs w:val="19"/>
          <w:bdr w:val="none" w:sz="0" w:space="0" w:color="auto" w:frame="1"/>
          <w:lang w:val="en-US"/>
        </w:rPr>
        <w:t>,</w:t>
      </w:r>
      <w:r w:rsidRPr="00E559FF">
        <w:rPr>
          <w:rStyle w:val="HTML"/>
          <w:rFonts w:ascii="Consolas" w:eastAsiaTheme="majorEastAsia" w:hAnsi="Consolas" w:cs="Consolas"/>
          <w:color w:val="000000"/>
          <w:sz w:val="19"/>
          <w:szCs w:val="19"/>
          <w:bdr w:val="none" w:sz="0" w:space="0" w:color="auto" w:frame="1"/>
          <w:lang w:val="en-US"/>
        </w:rPr>
        <w:t xml:space="preserve"> t3</w:t>
      </w:r>
    </w:p>
    <w:p w:rsidR="00E559FF" w:rsidRPr="00E559FF" w:rsidRDefault="00E559FF" w:rsidP="00E559FF">
      <w:pPr>
        <w:pStyle w:val="a3"/>
        <w:shd w:val="clear" w:color="auto" w:fill="FFFFFF"/>
        <w:spacing w:before="0" w:beforeAutospacing="0" w:after="225" w:afterAutospacing="0"/>
        <w:textAlignment w:val="baseline"/>
        <w:rPr>
          <w:rFonts w:ascii="Arial" w:hAnsi="Arial" w:cs="Arial"/>
          <w:color w:val="555555"/>
          <w:sz w:val="21"/>
          <w:szCs w:val="21"/>
          <w:lang w:val="en-US"/>
        </w:rPr>
      </w:pPr>
      <w:r w:rsidRPr="00E559FF">
        <w:rPr>
          <w:rFonts w:ascii="Arial" w:hAnsi="Arial" w:cs="Arial"/>
          <w:color w:val="555555"/>
          <w:sz w:val="21"/>
          <w:szCs w:val="21"/>
          <w:lang w:val="en-US"/>
        </w:rPr>
        <w:t>In the first query, the nested join is formed with a left join operation. In the second query, it is formed with an inner join operation.</w:t>
      </w:r>
    </w:p>
    <w:p w:rsidR="00E559FF" w:rsidRPr="00E559FF" w:rsidRDefault="00E559FF" w:rsidP="00E559FF">
      <w:pPr>
        <w:pStyle w:val="a3"/>
        <w:shd w:val="clear" w:color="auto" w:fill="FFFFFF"/>
        <w:spacing w:before="0" w:beforeAutospacing="0" w:after="0" w:afterAutospacing="0"/>
        <w:textAlignment w:val="baseline"/>
        <w:rPr>
          <w:rFonts w:ascii="Arial" w:hAnsi="Arial" w:cs="Arial"/>
          <w:color w:val="555555"/>
          <w:sz w:val="21"/>
          <w:szCs w:val="21"/>
          <w:lang w:val="en-US"/>
        </w:rPr>
      </w:pPr>
      <w:r w:rsidRPr="00E559FF">
        <w:rPr>
          <w:rFonts w:ascii="Arial" w:hAnsi="Arial" w:cs="Arial"/>
          <w:color w:val="555555"/>
          <w:sz w:val="21"/>
          <w:szCs w:val="21"/>
          <w:lang w:val="en-US"/>
        </w:rPr>
        <w:t>In the first query, the parentheses can be omitted: The grammatical structure of the join expression dictates the same order of execution for join operations. For the second query, the parentheses cannot be omitted, although the join expression here can be interpreted unambiguously without them. In our extended syntax, the parentheses in </w:t>
      </w:r>
      <w:r w:rsidRPr="00E559FF">
        <w:rPr>
          <w:rStyle w:val="HTML"/>
          <w:rFonts w:eastAsiaTheme="majorEastAsia"/>
          <w:color w:val="000000"/>
          <w:bdr w:val="none" w:sz="0" w:space="0" w:color="auto" w:frame="1"/>
          <w:lang w:val="en-US"/>
        </w:rPr>
        <w:t>(t2, t3)</w:t>
      </w:r>
      <w:r w:rsidRPr="00E559FF">
        <w:rPr>
          <w:rFonts w:ascii="Arial" w:hAnsi="Arial" w:cs="Arial"/>
          <w:color w:val="555555"/>
          <w:sz w:val="21"/>
          <w:szCs w:val="21"/>
          <w:lang w:val="en-US"/>
        </w:rPr>
        <w:t> of the second query are required, although theoretically the query could be parsed without them: We still would have unambiguous syntactical structure for the query because </w:t>
      </w:r>
      <w:r w:rsidRPr="00E559FF">
        <w:rPr>
          <w:rStyle w:val="HTML"/>
          <w:rFonts w:eastAsiaTheme="majorEastAsia"/>
          <w:color w:val="000000"/>
          <w:bdr w:val="none" w:sz="0" w:space="0" w:color="auto" w:frame="1"/>
          <w:lang w:val="en-US"/>
        </w:rPr>
        <w:t>LEFT JOIN</w:t>
      </w:r>
      <w:r w:rsidRPr="00E559FF">
        <w:rPr>
          <w:rFonts w:ascii="Arial" w:hAnsi="Arial" w:cs="Arial"/>
          <w:color w:val="555555"/>
          <w:sz w:val="21"/>
          <w:szCs w:val="21"/>
          <w:lang w:val="en-US"/>
        </w:rPr>
        <w:t> and </w:t>
      </w:r>
      <w:r w:rsidRPr="00E559FF">
        <w:rPr>
          <w:rStyle w:val="HTML"/>
          <w:rFonts w:eastAsiaTheme="majorEastAsia"/>
          <w:color w:val="000000"/>
          <w:bdr w:val="none" w:sz="0" w:space="0" w:color="auto" w:frame="1"/>
          <w:lang w:val="en-US"/>
        </w:rPr>
        <w:t>ON</w:t>
      </w:r>
      <w:r w:rsidRPr="00E559FF">
        <w:rPr>
          <w:rFonts w:ascii="Arial" w:hAnsi="Arial" w:cs="Arial"/>
          <w:color w:val="555555"/>
          <w:sz w:val="21"/>
          <w:szCs w:val="21"/>
          <w:lang w:val="en-US"/>
        </w:rPr>
        <w:t> play the role of the left and right delimiters for the expression </w:t>
      </w:r>
      <w:r w:rsidRPr="00E559FF">
        <w:rPr>
          <w:rStyle w:val="HTML"/>
          <w:rFonts w:eastAsiaTheme="majorEastAsia"/>
          <w:color w:val="000000"/>
          <w:bdr w:val="none" w:sz="0" w:space="0" w:color="auto" w:frame="1"/>
          <w:lang w:val="en-US"/>
        </w:rPr>
        <w:t>(t2,t3)</w:t>
      </w:r>
      <w:r w:rsidRPr="00E559FF">
        <w:rPr>
          <w:rFonts w:ascii="Arial" w:hAnsi="Arial" w:cs="Arial"/>
          <w:color w:val="555555"/>
          <w:sz w:val="21"/>
          <w:szCs w:val="21"/>
          <w:lang w:val="en-US"/>
        </w:rPr>
        <w:t>.</w:t>
      </w:r>
    </w:p>
    <w:p w:rsidR="00E559FF" w:rsidRPr="00E559FF" w:rsidRDefault="00E559FF" w:rsidP="00E559FF">
      <w:pPr>
        <w:pStyle w:val="a3"/>
        <w:shd w:val="clear" w:color="auto" w:fill="FFFFFF"/>
        <w:spacing w:before="0" w:beforeAutospacing="0" w:after="225" w:afterAutospacing="0"/>
        <w:textAlignment w:val="baseline"/>
        <w:rPr>
          <w:rFonts w:ascii="Arial" w:hAnsi="Arial" w:cs="Arial"/>
          <w:color w:val="555555"/>
          <w:sz w:val="21"/>
          <w:szCs w:val="21"/>
          <w:lang w:val="en-US"/>
        </w:rPr>
      </w:pPr>
      <w:r w:rsidRPr="00E559FF">
        <w:rPr>
          <w:rFonts w:ascii="Arial" w:hAnsi="Arial" w:cs="Arial"/>
          <w:color w:val="555555"/>
          <w:sz w:val="21"/>
          <w:szCs w:val="21"/>
          <w:lang w:val="en-US"/>
        </w:rPr>
        <w:t>The preceding examples demonstrate these points:</w:t>
      </w:r>
    </w:p>
    <w:p w:rsidR="00E559FF" w:rsidRDefault="00E559FF" w:rsidP="006E0B9E">
      <w:pPr>
        <w:pStyle w:val="a3"/>
        <w:numPr>
          <w:ilvl w:val="0"/>
          <w:numId w:val="34"/>
        </w:numPr>
        <w:spacing w:before="0" w:beforeAutospacing="0" w:after="225" w:afterAutospacing="0"/>
        <w:ind w:left="450"/>
        <w:textAlignment w:val="baseline"/>
        <w:rPr>
          <w:rFonts w:ascii="Arial" w:hAnsi="Arial" w:cs="Arial"/>
          <w:color w:val="555555"/>
          <w:sz w:val="21"/>
          <w:szCs w:val="21"/>
        </w:rPr>
      </w:pPr>
      <w:r w:rsidRPr="00E559FF">
        <w:rPr>
          <w:rFonts w:ascii="Arial" w:hAnsi="Arial" w:cs="Arial"/>
          <w:color w:val="555555"/>
          <w:sz w:val="21"/>
          <w:szCs w:val="21"/>
          <w:lang w:val="en-US"/>
        </w:rPr>
        <w:t xml:space="preserve">For join expressions involving only inner joins (and not outer joins), parentheses can be removed and joins evaluated left to right. </w:t>
      </w:r>
      <w:r>
        <w:rPr>
          <w:rFonts w:ascii="Arial" w:hAnsi="Arial" w:cs="Arial"/>
          <w:color w:val="555555"/>
          <w:sz w:val="21"/>
          <w:szCs w:val="21"/>
        </w:rPr>
        <w:t>In fact, tables can be evaluated in any order.</w:t>
      </w:r>
    </w:p>
    <w:p w:rsidR="00E559FF" w:rsidRDefault="00E559FF" w:rsidP="006E0B9E">
      <w:pPr>
        <w:pStyle w:val="a3"/>
        <w:numPr>
          <w:ilvl w:val="0"/>
          <w:numId w:val="34"/>
        </w:numPr>
        <w:spacing w:before="0" w:beforeAutospacing="0" w:after="225" w:afterAutospacing="0"/>
        <w:ind w:left="450"/>
        <w:textAlignment w:val="baseline"/>
        <w:rPr>
          <w:rFonts w:ascii="Arial" w:hAnsi="Arial" w:cs="Arial"/>
          <w:color w:val="555555"/>
          <w:sz w:val="21"/>
          <w:szCs w:val="21"/>
        </w:rPr>
      </w:pPr>
      <w:r w:rsidRPr="00E559FF">
        <w:rPr>
          <w:rFonts w:ascii="Arial" w:hAnsi="Arial" w:cs="Arial"/>
          <w:color w:val="555555"/>
          <w:sz w:val="21"/>
          <w:szCs w:val="21"/>
          <w:lang w:val="en-US"/>
        </w:rPr>
        <w:t xml:space="preserve">The same is not true, in general, for outer joins or for outer joins mixed with inner joins. </w:t>
      </w:r>
      <w:r>
        <w:rPr>
          <w:rFonts w:ascii="Arial" w:hAnsi="Arial" w:cs="Arial"/>
          <w:color w:val="555555"/>
          <w:sz w:val="21"/>
          <w:szCs w:val="21"/>
        </w:rPr>
        <w:t>Removal of parentheses may change the result.</w:t>
      </w:r>
    </w:p>
    <w:p w:rsidR="00E559FF" w:rsidRPr="00E559FF" w:rsidRDefault="00E559FF" w:rsidP="00E559FF">
      <w:pPr>
        <w:pStyle w:val="a3"/>
        <w:shd w:val="clear" w:color="auto" w:fill="FFFFFF"/>
        <w:spacing w:before="0" w:beforeAutospacing="0" w:after="0" w:afterAutospacing="0"/>
        <w:textAlignment w:val="baseline"/>
        <w:rPr>
          <w:rFonts w:ascii="Arial" w:hAnsi="Arial" w:cs="Arial"/>
          <w:color w:val="555555"/>
          <w:sz w:val="21"/>
          <w:szCs w:val="21"/>
          <w:lang w:val="en-US"/>
        </w:rPr>
      </w:pPr>
      <w:bookmarkStart w:id="65" w:name="idm46251815291280"/>
      <w:bookmarkStart w:id="66" w:name="idm46251815289792"/>
      <w:bookmarkEnd w:id="65"/>
      <w:bookmarkEnd w:id="66"/>
      <w:r w:rsidRPr="00E559FF">
        <w:rPr>
          <w:rFonts w:ascii="Arial" w:hAnsi="Arial" w:cs="Arial"/>
          <w:color w:val="555555"/>
          <w:sz w:val="21"/>
          <w:szCs w:val="21"/>
          <w:lang w:val="en-US"/>
        </w:rPr>
        <w:t>Queries with nested outer joins are executed in the same pipeline manner as queries with inner joins. More exactly, a variation of the nested-loop join algorithm is exploited. Recall the algorithm by which the nested-loop join executes a query (see </w:t>
      </w:r>
      <w:hyperlink r:id="rId206" w:tooltip="8.2.1.7 Nested-Loop Join Algorithms" w:history="1">
        <w:r w:rsidRPr="00E559FF">
          <w:rPr>
            <w:rStyle w:val="a4"/>
            <w:rFonts w:ascii="Arial" w:hAnsi="Arial" w:cs="Arial"/>
            <w:color w:val="0074A3"/>
            <w:sz w:val="21"/>
            <w:szCs w:val="21"/>
            <w:lang w:val="en-US"/>
          </w:rPr>
          <w:t>Section 8.2.1.7, “Nested-Loop Join Algorithms”</w:t>
        </w:r>
      </w:hyperlink>
      <w:r w:rsidRPr="00E559FF">
        <w:rPr>
          <w:rFonts w:ascii="Arial" w:hAnsi="Arial" w:cs="Arial"/>
          <w:color w:val="555555"/>
          <w:sz w:val="21"/>
          <w:szCs w:val="21"/>
          <w:lang w:val="en-US"/>
        </w:rPr>
        <w:t>). Suppose that a join query over 3 tables </w:t>
      </w:r>
      <w:r w:rsidRPr="00E559FF">
        <w:rPr>
          <w:rStyle w:val="HTML"/>
          <w:rFonts w:eastAsiaTheme="majorEastAsia"/>
          <w:color w:val="000000"/>
          <w:bdr w:val="none" w:sz="0" w:space="0" w:color="auto" w:frame="1"/>
          <w:lang w:val="en-US"/>
        </w:rPr>
        <w:t>T1,T2,T3</w:t>
      </w:r>
      <w:r w:rsidRPr="00E559FF">
        <w:rPr>
          <w:rFonts w:ascii="Arial" w:hAnsi="Arial" w:cs="Arial"/>
          <w:color w:val="555555"/>
          <w:sz w:val="21"/>
          <w:szCs w:val="21"/>
          <w:lang w:val="en-US"/>
        </w:rPr>
        <w:t> has this form:</w:t>
      </w:r>
    </w:p>
    <w:p w:rsidR="00E559FF" w:rsidRPr="00E559FF" w:rsidRDefault="00E559FF" w:rsidP="00E559FF">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E559FF">
        <w:rPr>
          <w:rStyle w:val="token"/>
          <w:rFonts w:ascii="Consolas" w:hAnsi="Consolas" w:cs="Consolas"/>
          <w:color w:val="0077AA"/>
          <w:sz w:val="19"/>
          <w:szCs w:val="19"/>
          <w:bdr w:val="none" w:sz="0" w:space="0" w:color="auto" w:frame="1"/>
          <w:lang w:val="en-US"/>
        </w:rPr>
        <w:t>SELECT</w:t>
      </w: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token"/>
          <w:rFonts w:ascii="Consolas" w:hAnsi="Consolas" w:cs="Consolas"/>
          <w:color w:val="A67F59"/>
          <w:sz w:val="19"/>
          <w:szCs w:val="19"/>
          <w:bdr w:val="none" w:sz="0" w:space="0" w:color="auto" w:frame="1"/>
          <w:lang w:val="en-US"/>
        </w:rPr>
        <w:t>*</w:t>
      </w: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token"/>
          <w:rFonts w:ascii="Consolas" w:hAnsi="Consolas" w:cs="Consolas"/>
          <w:color w:val="0077AA"/>
          <w:sz w:val="19"/>
          <w:szCs w:val="19"/>
          <w:bdr w:val="none" w:sz="0" w:space="0" w:color="auto" w:frame="1"/>
          <w:lang w:val="en-US"/>
        </w:rPr>
        <w:t>FROM</w:t>
      </w:r>
      <w:r w:rsidRPr="00E559FF">
        <w:rPr>
          <w:rStyle w:val="HTML"/>
          <w:rFonts w:ascii="Consolas" w:eastAsiaTheme="majorEastAsia" w:hAnsi="Consolas" w:cs="Consolas"/>
          <w:color w:val="000000"/>
          <w:sz w:val="19"/>
          <w:szCs w:val="19"/>
          <w:bdr w:val="none" w:sz="0" w:space="0" w:color="auto" w:frame="1"/>
          <w:lang w:val="en-US"/>
        </w:rPr>
        <w:t xml:space="preserve"> T1 </w:t>
      </w:r>
      <w:r w:rsidRPr="00E559FF">
        <w:rPr>
          <w:rStyle w:val="token"/>
          <w:rFonts w:ascii="Consolas" w:hAnsi="Consolas" w:cs="Consolas"/>
          <w:color w:val="0077AA"/>
          <w:sz w:val="19"/>
          <w:szCs w:val="19"/>
          <w:bdr w:val="none" w:sz="0" w:space="0" w:color="auto" w:frame="1"/>
          <w:lang w:val="en-US"/>
        </w:rPr>
        <w:t>INNER</w:t>
      </w: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token"/>
          <w:rFonts w:ascii="Consolas" w:hAnsi="Consolas" w:cs="Consolas"/>
          <w:color w:val="0077AA"/>
          <w:sz w:val="19"/>
          <w:szCs w:val="19"/>
          <w:bdr w:val="none" w:sz="0" w:space="0" w:color="auto" w:frame="1"/>
          <w:lang w:val="en-US"/>
        </w:rPr>
        <w:t>JOIN</w:t>
      </w:r>
      <w:r w:rsidRPr="00E559FF">
        <w:rPr>
          <w:rStyle w:val="HTML"/>
          <w:rFonts w:ascii="Consolas" w:eastAsiaTheme="majorEastAsia" w:hAnsi="Consolas" w:cs="Consolas"/>
          <w:color w:val="000000"/>
          <w:sz w:val="19"/>
          <w:szCs w:val="19"/>
          <w:bdr w:val="none" w:sz="0" w:space="0" w:color="auto" w:frame="1"/>
          <w:lang w:val="en-US"/>
        </w:rPr>
        <w:t xml:space="preserve"> T2 </w:t>
      </w:r>
      <w:r w:rsidRPr="00E559FF">
        <w:rPr>
          <w:rStyle w:val="token"/>
          <w:rFonts w:ascii="Consolas" w:hAnsi="Consolas" w:cs="Consolas"/>
          <w:color w:val="0077AA"/>
          <w:sz w:val="19"/>
          <w:szCs w:val="19"/>
          <w:bdr w:val="none" w:sz="0" w:space="0" w:color="auto" w:frame="1"/>
          <w:lang w:val="en-US"/>
        </w:rPr>
        <w:t>ON</w:t>
      </w:r>
      <w:r w:rsidRPr="00E559FF">
        <w:rPr>
          <w:rStyle w:val="HTML"/>
          <w:rFonts w:ascii="Consolas" w:eastAsiaTheme="majorEastAsia" w:hAnsi="Consolas" w:cs="Consolas"/>
          <w:color w:val="000000"/>
          <w:sz w:val="19"/>
          <w:szCs w:val="19"/>
          <w:bdr w:val="none" w:sz="0" w:space="0" w:color="auto" w:frame="1"/>
          <w:lang w:val="en-US"/>
        </w:rPr>
        <w:t xml:space="preserve"> P1</w:t>
      </w:r>
      <w:r w:rsidRPr="00E559FF">
        <w:rPr>
          <w:rStyle w:val="token"/>
          <w:rFonts w:ascii="Consolas" w:hAnsi="Consolas" w:cs="Consolas"/>
          <w:color w:val="999999"/>
          <w:sz w:val="19"/>
          <w:szCs w:val="19"/>
          <w:bdr w:val="none" w:sz="0" w:space="0" w:color="auto" w:frame="1"/>
          <w:lang w:val="en-US"/>
        </w:rPr>
        <w:t>(</w:t>
      </w:r>
      <w:r w:rsidRPr="00E559FF">
        <w:rPr>
          <w:rStyle w:val="HTML"/>
          <w:rFonts w:ascii="Consolas" w:eastAsiaTheme="majorEastAsia" w:hAnsi="Consolas" w:cs="Consolas"/>
          <w:color w:val="000000"/>
          <w:sz w:val="19"/>
          <w:szCs w:val="19"/>
          <w:bdr w:val="none" w:sz="0" w:space="0" w:color="auto" w:frame="1"/>
          <w:lang w:val="en-US"/>
        </w:rPr>
        <w:t>T1</w:t>
      </w:r>
      <w:r w:rsidRPr="00E559FF">
        <w:rPr>
          <w:rStyle w:val="token"/>
          <w:rFonts w:ascii="Consolas" w:hAnsi="Consolas" w:cs="Consolas"/>
          <w:color w:val="999999"/>
          <w:sz w:val="19"/>
          <w:szCs w:val="19"/>
          <w:bdr w:val="none" w:sz="0" w:space="0" w:color="auto" w:frame="1"/>
          <w:lang w:val="en-US"/>
        </w:rPr>
        <w:t>,</w:t>
      </w:r>
      <w:r w:rsidRPr="00E559FF">
        <w:rPr>
          <w:rStyle w:val="HTML"/>
          <w:rFonts w:ascii="Consolas" w:eastAsiaTheme="majorEastAsia" w:hAnsi="Consolas" w:cs="Consolas"/>
          <w:color w:val="000000"/>
          <w:sz w:val="19"/>
          <w:szCs w:val="19"/>
          <w:bdr w:val="none" w:sz="0" w:space="0" w:color="auto" w:frame="1"/>
          <w:lang w:val="en-US"/>
        </w:rPr>
        <w:t>T2</w:t>
      </w:r>
      <w:r w:rsidRPr="00E559FF">
        <w:rPr>
          <w:rStyle w:val="token"/>
          <w:rFonts w:ascii="Consolas" w:hAnsi="Consolas" w:cs="Consolas"/>
          <w:color w:val="999999"/>
          <w:sz w:val="19"/>
          <w:szCs w:val="19"/>
          <w:bdr w:val="none" w:sz="0" w:space="0" w:color="auto" w:frame="1"/>
          <w:lang w:val="en-US"/>
        </w:rPr>
        <w:t>)</w:t>
      </w:r>
    </w:p>
    <w:p w:rsidR="00E559FF" w:rsidRPr="00E559FF" w:rsidRDefault="00E559FF" w:rsidP="00E559FF">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token"/>
          <w:rFonts w:ascii="Consolas" w:hAnsi="Consolas" w:cs="Consolas"/>
          <w:color w:val="0077AA"/>
          <w:sz w:val="19"/>
          <w:szCs w:val="19"/>
          <w:bdr w:val="none" w:sz="0" w:space="0" w:color="auto" w:frame="1"/>
          <w:lang w:val="en-US"/>
        </w:rPr>
        <w:t>INNER</w:t>
      </w: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token"/>
          <w:rFonts w:ascii="Consolas" w:hAnsi="Consolas" w:cs="Consolas"/>
          <w:color w:val="0077AA"/>
          <w:sz w:val="19"/>
          <w:szCs w:val="19"/>
          <w:bdr w:val="none" w:sz="0" w:space="0" w:color="auto" w:frame="1"/>
          <w:lang w:val="en-US"/>
        </w:rPr>
        <w:t>JOIN</w:t>
      </w:r>
      <w:r w:rsidRPr="00E559FF">
        <w:rPr>
          <w:rStyle w:val="HTML"/>
          <w:rFonts w:ascii="Consolas" w:eastAsiaTheme="majorEastAsia" w:hAnsi="Consolas" w:cs="Consolas"/>
          <w:color w:val="000000"/>
          <w:sz w:val="19"/>
          <w:szCs w:val="19"/>
          <w:bdr w:val="none" w:sz="0" w:space="0" w:color="auto" w:frame="1"/>
          <w:lang w:val="en-US"/>
        </w:rPr>
        <w:t xml:space="preserve"> T3 </w:t>
      </w:r>
      <w:r w:rsidRPr="00E559FF">
        <w:rPr>
          <w:rStyle w:val="token"/>
          <w:rFonts w:ascii="Consolas" w:hAnsi="Consolas" w:cs="Consolas"/>
          <w:color w:val="0077AA"/>
          <w:sz w:val="19"/>
          <w:szCs w:val="19"/>
          <w:bdr w:val="none" w:sz="0" w:space="0" w:color="auto" w:frame="1"/>
          <w:lang w:val="en-US"/>
        </w:rPr>
        <w:t>ON</w:t>
      </w:r>
      <w:r w:rsidRPr="00E559FF">
        <w:rPr>
          <w:rStyle w:val="HTML"/>
          <w:rFonts w:ascii="Consolas" w:eastAsiaTheme="majorEastAsia" w:hAnsi="Consolas" w:cs="Consolas"/>
          <w:color w:val="000000"/>
          <w:sz w:val="19"/>
          <w:szCs w:val="19"/>
          <w:bdr w:val="none" w:sz="0" w:space="0" w:color="auto" w:frame="1"/>
          <w:lang w:val="en-US"/>
        </w:rPr>
        <w:t xml:space="preserve"> P2</w:t>
      </w:r>
      <w:r w:rsidRPr="00E559FF">
        <w:rPr>
          <w:rStyle w:val="token"/>
          <w:rFonts w:ascii="Consolas" w:hAnsi="Consolas" w:cs="Consolas"/>
          <w:color w:val="999999"/>
          <w:sz w:val="19"/>
          <w:szCs w:val="19"/>
          <w:bdr w:val="none" w:sz="0" w:space="0" w:color="auto" w:frame="1"/>
          <w:lang w:val="en-US"/>
        </w:rPr>
        <w:t>(</w:t>
      </w:r>
      <w:r w:rsidRPr="00E559FF">
        <w:rPr>
          <w:rStyle w:val="HTML"/>
          <w:rFonts w:ascii="Consolas" w:eastAsiaTheme="majorEastAsia" w:hAnsi="Consolas" w:cs="Consolas"/>
          <w:color w:val="000000"/>
          <w:sz w:val="19"/>
          <w:szCs w:val="19"/>
          <w:bdr w:val="none" w:sz="0" w:space="0" w:color="auto" w:frame="1"/>
          <w:lang w:val="en-US"/>
        </w:rPr>
        <w:t>T2</w:t>
      </w:r>
      <w:r w:rsidRPr="00E559FF">
        <w:rPr>
          <w:rStyle w:val="token"/>
          <w:rFonts w:ascii="Consolas" w:hAnsi="Consolas" w:cs="Consolas"/>
          <w:color w:val="999999"/>
          <w:sz w:val="19"/>
          <w:szCs w:val="19"/>
          <w:bdr w:val="none" w:sz="0" w:space="0" w:color="auto" w:frame="1"/>
          <w:lang w:val="en-US"/>
        </w:rPr>
        <w:t>,</w:t>
      </w:r>
      <w:r w:rsidRPr="00E559FF">
        <w:rPr>
          <w:rStyle w:val="HTML"/>
          <w:rFonts w:ascii="Consolas" w:eastAsiaTheme="majorEastAsia" w:hAnsi="Consolas" w:cs="Consolas"/>
          <w:color w:val="000000"/>
          <w:sz w:val="19"/>
          <w:szCs w:val="19"/>
          <w:bdr w:val="none" w:sz="0" w:space="0" w:color="auto" w:frame="1"/>
          <w:lang w:val="en-US"/>
        </w:rPr>
        <w:t>T3</w:t>
      </w:r>
      <w:r w:rsidRPr="00E559FF">
        <w:rPr>
          <w:rStyle w:val="token"/>
          <w:rFonts w:ascii="Consolas" w:hAnsi="Consolas" w:cs="Consolas"/>
          <w:color w:val="999999"/>
          <w:sz w:val="19"/>
          <w:szCs w:val="19"/>
          <w:bdr w:val="none" w:sz="0" w:space="0" w:color="auto" w:frame="1"/>
          <w:lang w:val="en-US"/>
        </w:rPr>
        <w:t>)</w:t>
      </w:r>
    </w:p>
    <w:p w:rsidR="00E559FF" w:rsidRPr="00E559FF" w:rsidRDefault="00E559FF" w:rsidP="00E559FF">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Fonts w:ascii="Consolas" w:hAnsi="Consolas" w:cs="Consolas"/>
          <w:color w:val="000000"/>
          <w:sz w:val="19"/>
          <w:szCs w:val="19"/>
          <w:lang w:val="en-US"/>
        </w:rPr>
      </w:pP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token"/>
          <w:rFonts w:ascii="Consolas" w:hAnsi="Consolas" w:cs="Consolas"/>
          <w:color w:val="0077AA"/>
          <w:sz w:val="19"/>
          <w:szCs w:val="19"/>
          <w:bdr w:val="none" w:sz="0" w:space="0" w:color="auto" w:frame="1"/>
          <w:lang w:val="en-US"/>
        </w:rPr>
        <w:t>WHERE</w:t>
      </w:r>
      <w:r w:rsidRPr="00E559FF">
        <w:rPr>
          <w:rStyle w:val="HTML"/>
          <w:rFonts w:ascii="Consolas" w:eastAsiaTheme="majorEastAsia" w:hAnsi="Consolas" w:cs="Consolas"/>
          <w:color w:val="000000"/>
          <w:sz w:val="19"/>
          <w:szCs w:val="19"/>
          <w:bdr w:val="none" w:sz="0" w:space="0" w:color="auto" w:frame="1"/>
          <w:lang w:val="en-US"/>
        </w:rPr>
        <w:t xml:space="preserve"> P</w:t>
      </w:r>
      <w:r w:rsidRPr="00E559FF">
        <w:rPr>
          <w:rStyle w:val="token"/>
          <w:rFonts w:ascii="Consolas" w:hAnsi="Consolas" w:cs="Consolas"/>
          <w:color w:val="999999"/>
          <w:sz w:val="19"/>
          <w:szCs w:val="19"/>
          <w:bdr w:val="none" w:sz="0" w:space="0" w:color="auto" w:frame="1"/>
          <w:lang w:val="en-US"/>
        </w:rPr>
        <w:t>(</w:t>
      </w:r>
      <w:r w:rsidRPr="00E559FF">
        <w:rPr>
          <w:rStyle w:val="HTML"/>
          <w:rFonts w:ascii="Consolas" w:eastAsiaTheme="majorEastAsia" w:hAnsi="Consolas" w:cs="Consolas"/>
          <w:color w:val="000000"/>
          <w:sz w:val="19"/>
          <w:szCs w:val="19"/>
          <w:bdr w:val="none" w:sz="0" w:space="0" w:color="auto" w:frame="1"/>
          <w:lang w:val="en-US"/>
        </w:rPr>
        <w:t>T1</w:t>
      </w:r>
      <w:r w:rsidRPr="00E559FF">
        <w:rPr>
          <w:rStyle w:val="token"/>
          <w:rFonts w:ascii="Consolas" w:hAnsi="Consolas" w:cs="Consolas"/>
          <w:color w:val="999999"/>
          <w:sz w:val="19"/>
          <w:szCs w:val="19"/>
          <w:bdr w:val="none" w:sz="0" w:space="0" w:color="auto" w:frame="1"/>
          <w:lang w:val="en-US"/>
        </w:rPr>
        <w:t>,</w:t>
      </w:r>
      <w:r w:rsidRPr="00E559FF">
        <w:rPr>
          <w:rStyle w:val="HTML"/>
          <w:rFonts w:ascii="Consolas" w:eastAsiaTheme="majorEastAsia" w:hAnsi="Consolas" w:cs="Consolas"/>
          <w:color w:val="000000"/>
          <w:sz w:val="19"/>
          <w:szCs w:val="19"/>
          <w:bdr w:val="none" w:sz="0" w:space="0" w:color="auto" w:frame="1"/>
          <w:lang w:val="en-US"/>
        </w:rPr>
        <w:t>T2</w:t>
      </w:r>
      <w:r w:rsidRPr="00E559FF">
        <w:rPr>
          <w:rStyle w:val="token"/>
          <w:rFonts w:ascii="Consolas" w:hAnsi="Consolas" w:cs="Consolas"/>
          <w:color w:val="999999"/>
          <w:sz w:val="19"/>
          <w:szCs w:val="19"/>
          <w:bdr w:val="none" w:sz="0" w:space="0" w:color="auto" w:frame="1"/>
          <w:lang w:val="en-US"/>
        </w:rPr>
        <w:t>,</w:t>
      </w:r>
      <w:r w:rsidRPr="00E559FF">
        <w:rPr>
          <w:rStyle w:val="HTML"/>
          <w:rFonts w:ascii="Consolas" w:eastAsiaTheme="majorEastAsia" w:hAnsi="Consolas" w:cs="Consolas"/>
          <w:color w:val="000000"/>
          <w:sz w:val="19"/>
          <w:szCs w:val="19"/>
          <w:bdr w:val="none" w:sz="0" w:space="0" w:color="auto" w:frame="1"/>
          <w:lang w:val="en-US"/>
        </w:rPr>
        <w:t>T3</w:t>
      </w:r>
      <w:r w:rsidRPr="00E559FF">
        <w:rPr>
          <w:rStyle w:val="token"/>
          <w:rFonts w:ascii="Consolas" w:hAnsi="Consolas" w:cs="Consolas"/>
          <w:color w:val="999999"/>
          <w:sz w:val="19"/>
          <w:szCs w:val="19"/>
          <w:bdr w:val="none" w:sz="0" w:space="0" w:color="auto" w:frame="1"/>
          <w:lang w:val="en-US"/>
        </w:rPr>
        <w:t>)</w:t>
      </w:r>
    </w:p>
    <w:p w:rsidR="00E559FF" w:rsidRPr="00E559FF" w:rsidRDefault="00E559FF" w:rsidP="00E559FF">
      <w:pPr>
        <w:pStyle w:val="a3"/>
        <w:shd w:val="clear" w:color="auto" w:fill="FFFFFF"/>
        <w:spacing w:before="0" w:beforeAutospacing="0" w:after="0" w:afterAutospacing="0"/>
        <w:textAlignment w:val="baseline"/>
        <w:rPr>
          <w:rFonts w:ascii="Arial" w:hAnsi="Arial" w:cs="Arial"/>
          <w:color w:val="555555"/>
          <w:sz w:val="21"/>
          <w:szCs w:val="21"/>
          <w:lang w:val="en-US"/>
        </w:rPr>
      </w:pPr>
      <w:r w:rsidRPr="00E559FF">
        <w:rPr>
          <w:rFonts w:ascii="Arial" w:hAnsi="Arial" w:cs="Arial"/>
          <w:color w:val="555555"/>
          <w:sz w:val="21"/>
          <w:szCs w:val="21"/>
          <w:lang w:val="en-US"/>
        </w:rPr>
        <w:t>Here, </w:t>
      </w:r>
      <w:r w:rsidRPr="00E559FF">
        <w:rPr>
          <w:rStyle w:val="HTML"/>
          <w:rFonts w:eastAsiaTheme="majorEastAsia"/>
          <w:color w:val="000000"/>
          <w:bdr w:val="none" w:sz="0" w:space="0" w:color="auto" w:frame="1"/>
          <w:lang w:val="en-US"/>
        </w:rPr>
        <w:t>P1(T1,T2)</w:t>
      </w:r>
      <w:r w:rsidRPr="00E559FF">
        <w:rPr>
          <w:rFonts w:ascii="Arial" w:hAnsi="Arial" w:cs="Arial"/>
          <w:color w:val="555555"/>
          <w:sz w:val="21"/>
          <w:szCs w:val="21"/>
          <w:lang w:val="en-US"/>
        </w:rPr>
        <w:t> and </w:t>
      </w:r>
      <w:r w:rsidRPr="00E559FF">
        <w:rPr>
          <w:rStyle w:val="HTML"/>
          <w:rFonts w:eastAsiaTheme="majorEastAsia"/>
          <w:color w:val="000000"/>
          <w:bdr w:val="none" w:sz="0" w:space="0" w:color="auto" w:frame="1"/>
          <w:lang w:val="en-US"/>
        </w:rPr>
        <w:t>P2(T3,T3)</w:t>
      </w:r>
      <w:r w:rsidRPr="00E559FF">
        <w:rPr>
          <w:rFonts w:ascii="Arial" w:hAnsi="Arial" w:cs="Arial"/>
          <w:color w:val="555555"/>
          <w:sz w:val="21"/>
          <w:szCs w:val="21"/>
          <w:lang w:val="en-US"/>
        </w:rPr>
        <w:t> are some join conditions (on expressions), whereas </w:t>
      </w:r>
      <w:r w:rsidRPr="00E559FF">
        <w:rPr>
          <w:rStyle w:val="HTML"/>
          <w:rFonts w:eastAsiaTheme="majorEastAsia"/>
          <w:color w:val="000000"/>
          <w:bdr w:val="none" w:sz="0" w:space="0" w:color="auto" w:frame="1"/>
          <w:lang w:val="en-US"/>
        </w:rPr>
        <w:t>P(T1,T2,T3)</w:t>
      </w:r>
      <w:r w:rsidRPr="00E559FF">
        <w:rPr>
          <w:rFonts w:ascii="Arial" w:hAnsi="Arial" w:cs="Arial"/>
          <w:color w:val="555555"/>
          <w:sz w:val="21"/>
          <w:szCs w:val="21"/>
          <w:lang w:val="en-US"/>
        </w:rPr>
        <w:t> is a condition over columns of tables </w:t>
      </w:r>
      <w:r w:rsidRPr="00E559FF">
        <w:rPr>
          <w:rStyle w:val="HTML"/>
          <w:rFonts w:eastAsiaTheme="majorEastAsia"/>
          <w:color w:val="000000"/>
          <w:bdr w:val="none" w:sz="0" w:space="0" w:color="auto" w:frame="1"/>
          <w:lang w:val="en-US"/>
        </w:rPr>
        <w:t>T1,T2,T3</w:t>
      </w:r>
      <w:r w:rsidRPr="00E559FF">
        <w:rPr>
          <w:rFonts w:ascii="Arial" w:hAnsi="Arial" w:cs="Arial"/>
          <w:color w:val="555555"/>
          <w:sz w:val="21"/>
          <w:szCs w:val="21"/>
          <w:lang w:val="en-US"/>
        </w:rPr>
        <w:t>.</w:t>
      </w:r>
    </w:p>
    <w:p w:rsidR="00E559FF" w:rsidRPr="00E559FF" w:rsidRDefault="00E559FF" w:rsidP="00E559FF">
      <w:pPr>
        <w:pStyle w:val="a3"/>
        <w:shd w:val="clear" w:color="auto" w:fill="FFFFFF"/>
        <w:spacing w:before="0" w:beforeAutospacing="0" w:after="225" w:afterAutospacing="0"/>
        <w:textAlignment w:val="baseline"/>
        <w:rPr>
          <w:rFonts w:ascii="Arial" w:hAnsi="Arial" w:cs="Arial"/>
          <w:color w:val="555555"/>
          <w:sz w:val="21"/>
          <w:szCs w:val="21"/>
          <w:lang w:val="en-US"/>
        </w:rPr>
      </w:pPr>
      <w:r w:rsidRPr="00E559FF">
        <w:rPr>
          <w:rFonts w:ascii="Arial" w:hAnsi="Arial" w:cs="Arial"/>
          <w:color w:val="555555"/>
          <w:sz w:val="21"/>
          <w:szCs w:val="21"/>
          <w:lang w:val="en-US"/>
        </w:rPr>
        <w:t>The nested-loop join algorithm would execute this query in the following manner:</w:t>
      </w:r>
    </w:p>
    <w:p w:rsidR="00E559FF" w:rsidRPr="00E559FF" w:rsidRDefault="00E559FF" w:rsidP="00E559FF">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E559FF">
        <w:rPr>
          <w:rStyle w:val="HTML"/>
          <w:rFonts w:ascii="Consolas" w:eastAsiaTheme="majorEastAsia" w:hAnsi="Consolas" w:cs="Consolas"/>
          <w:color w:val="000000"/>
          <w:sz w:val="19"/>
          <w:szCs w:val="19"/>
          <w:bdr w:val="none" w:sz="0" w:space="0" w:color="auto" w:frame="1"/>
          <w:lang w:val="en-US"/>
        </w:rPr>
        <w:t xml:space="preserve">FOR each row t1 </w:t>
      </w:r>
      <w:r w:rsidRPr="00E559FF">
        <w:rPr>
          <w:rStyle w:val="token"/>
          <w:rFonts w:ascii="Consolas" w:hAnsi="Consolas" w:cs="Consolas"/>
          <w:color w:val="0077AA"/>
          <w:sz w:val="19"/>
          <w:szCs w:val="19"/>
          <w:bdr w:val="none" w:sz="0" w:space="0" w:color="auto" w:frame="1"/>
          <w:lang w:val="en-US"/>
        </w:rPr>
        <w:t>in</w:t>
      </w:r>
      <w:r w:rsidRPr="00E559FF">
        <w:rPr>
          <w:rStyle w:val="HTML"/>
          <w:rFonts w:ascii="Consolas" w:eastAsiaTheme="majorEastAsia" w:hAnsi="Consolas" w:cs="Consolas"/>
          <w:color w:val="000000"/>
          <w:sz w:val="19"/>
          <w:szCs w:val="19"/>
          <w:bdr w:val="none" w:sz="0" w:space="0" w:color="auto" w:frame="1"/>
          <w:lang w:val="en-US"/>
        </w:rPr>
        <w:t xml:space="preserve"> T1 </w:t>
      </w:r>
      <w:r w:rsidRPr="00E559FF">
        <w:rPr>
          <w:rStyle w:val="token"/>
          <w:rFonts w:ascii="Consolas" w:hAnsi="Consolas" w:cs="Consolas"/>
          <w:color w:val="999999"/>
          <w:sz w:val="19"/>
          <w:szCs w:val="19"/>
          <w:bdr w:val="none" w:sz="0" w:space="0" w:color="auto" w:frame="1"/>
          <w:lang w:val="en-US"/>
        </w:rPr>
        <w:t>{</w:t>
      </w:r>
    </w:p>
    <w:p w:rsidR="00E559FF" w:rsidRPr="00E559FF" w:rsidRDefault="00E559FF" w:rsidP="00E559FF">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E559FF">
        <w:rPr>
          <w:rStyle w:val="HTML"/>
          <w:rFonts w:ascii="Consolas" w:eastAsiaTheme="majorEastAsia" w:hAnsi="Consolas" w:cs="Consolas"/>
          <w:color w:val="000000"/>
          <w:sz w:val="19"/>
          <w:szCs w:val="19"/>
          <w:bdr w:val="none" w:sz="0" w:space="0" w:color="auto" w:frame="1"/>
          <w:lang w:val="en-US"/>
        </w:rPr>
        <w:t xml:space="preserve">  FOR each row t2 </w:t>
      </w:r>
      <w:r w:rsidRPr="00E559FF">
        <w:rPr>
          <w:rStyle w:val="token"/>
          <w:rFonts w:ascii="Consolas" w:hAnsi="Consolas" w:cs="Consolas"/>
          <w:color w:val="0077AA"/>
          <w:sz w:val="19"/>
          <w:szCs w:val="19"/>
          <w:bdr w:val="none" w:sz="0" w:space="0" w:color="auto" w:frame="1"/>
          <w:lang w:val="en-US"/>
        </w:rPr>
        <w:t>in</w:t>
      </w:r>
      <w:r w:rsidRPr="00E559FF">
        <w:rPr>
          <w:rStyle w:val="HTML"/>
          <w:rFonts w:ascii="Consolas" w:eastAsiaTheme="majorEastAsia" w:hAnsi="Consolas" w:cs="Consolas"/>
          <w:color w:val="000000"/>
          <w:sz w:val="19"/>
          <w:szCs w:val="19"/>
          <w:bdr w:val="none" w:sz="0" w:space="0" w:color="auto" w:frame="1"/>
          <w:lang w:val="en-US"/>
        </w:rPr>
        <w:t xml:space="preserve"> T2 such that </w:t>
      </w:r>
      <w:r w:rsidRPr="00E559FF">
        <w:rPr>
          <w:rStyle w:val="token"/>
          <w:rFonts w:ascii="Consolas" w:hAnsi="Consolas" w:cs="Consolas"/>
          <w:color w:val="DD4A68"/>
          <w:sz w:val="19"/>
          <w:szCs w:val="19"/>
          <w:bdr w:val="none" w:sz="0" w:space="0" w:color="auto" w:frame="1"/>
          <w:lang w:val="en-US"/>
        </w:rPr>
        <w:t>P1</w:t>
      </w:r>
      <w:r w:rsidRPr="00E559FF">
        <w:rPr>
          <w:rStyle w:val="token"/>
          <w:rFonts w:ascii="Consolas" w:hAnsi="Consolas" w:cs="Consolas"/>
          <w:color w:val="999999"/>
          <w:sz w:val="19"/>
          <w:szCs w:val="19"/>
          <w:bdr w:val="none" w:sz="0" w:space="0" w:color="auto" w:frame="1"/>
          <w:lang w:val="en-US"/>
        </w:rPr>
        <w:t>(</w:t>
      </w:r>
      <w:r w:rsidRPr="00E559FF">
        <w:rPr>
          <w:rStyle w:val="HTML"/>
          <w:rFonts w:ascii="Consolas" w:eastAsiaTheme="majorEastAsia" w:hAnsi="Consolas" w:cs="Consolas"/>
          <w:color w:val="000000"/>
          <w:sz w:val="19"/>
          <w:szCs w:val="19"/>
          <w:bdr w:val="none" w:sz="0" w:space="0" w:color="auto" w:frame="1"/>
          <w:lang w:val="en-US"/>
        </w:rPr>
        <w:t>t1</w:t>
      </w:r>
      <w:r w:rsidRPr="00E559FF">
        <w:rPr>
          <w:rStyle w:val="token"/>
          <w:rFonts w:ascii="Consolas" w:hAnsi="Consolas" w:cs="Consolas"/>
          <w:color w:val="999999"/>
          <w:sz w:val="19"/>
          <w:szCs w:val="19"/>
          <w:bdr w:val="none" w:sz="0" w:space="0" w:color="auto" w:frame="1"/>
          <w:lang w:val="en-US"/>
        </w:rPr>
        <w:t>,</w:t>
      </w:r>
      <w:r w:rsidRPr="00E559FF">
        <w:rPr>
          <w:rStyle w:val="HTML"/>
          <w:rFonts w:ascii="Consolas" w:eastAsiaTheme="majorEastAsia" w:hAnsi="Consolas" w:cs="Consolas"/>
          <w:color w:val="000000"/>
          <w:sz w:val="19"/>
          <w:szCs w:val="19"/>
          <w:bdr w:val="none" w:sz="0" w:space="0" w:color="auto" w:frame="1"/>
          <w:lang w:val="en-US"/>
        </w:rPr>
        <w:t>t2</w:t>
      </w:r>
      <w:r w:rsidRPr="00E559FF">
        <w:rPr>
          <w:rStyle w:val="token"/>
          <w:rFonts w:ascii="Consolas" w:hAnsi="Consolas" w:cs="Consolas"/>
          <w:color w:val="999999"/>
          <w:sz w:val="19"/>
          <w:szCs w:val="19"/>
          <w:bdr w:val="none" w:sz="0" w:space="0" w:color="auto" w:frame="1"/>
          <w:lang w:val="en-US"/>
        </w:rPr>
        <w:t>)</w:t>
      </w: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token"/>
          <w:rFonts w:ascii="Consolas" w:hAnsi="Consolas" w:cs="Consolas"/>
          <w:color w:val="999999"/>
          <w:sz w:val="19"/>
          <w:szCs w:val="19"/>
          <w:bdr w:val="none" w:sz="0" w:space="0" w:color="auto" w:frame="1"/>
          <w:lang w:val="en-US"/>
        </w:rPr>
        <w:t>{</w:t>
      </w:r>
    </w:p>
    <w:p w:rsidR="00E559FF" w:rsidRPr="00E559FF" w:rsidRDefault="00E559FF" w:rsidP="00E559FF">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E559FF">
        <w:rPr>
          <w:rStyle w:val="HTML"/>
          <w:rFonts w:ascii="Consolas" w:eastAsiaTheme="majorEastAsia" w:hAnsi="Consolas" w:cs="Consolas"/>
          <w:color w:val="000000"/>
          <w:sz w:val="19"/>
          <w:szCs w:val="19"/>
          <w:bdr w:val="none" w:sz="0" w:space="0" w:color="auto" w:frame="1"/>
          <w:lang w:val="en-US"/>
        </w:rPr>
        <w:t xml:space="preserve">    FOR each row t3 </w:t>
      </w:r>
      <w:r w:rsidRPr="00E559FF">
        <w:rPr>
          <w:rStyle w:val="token"/>
          <w:rFonts w:ascii="Consolas" w:hAnsi="Consolas" w:cs="Consolas"/>
          <w:color w:val="0077AA"/>
          <w:sz w:val="19"/>
          <w:szCs w:val="19"/>
          <w:bdr w:val="none" w:sz="0" w:space="0" w:color="auto" w:frame="1"/>
          <w:lang w:val="en-US"/>
        </w:rPr>
        <w:t>in</w:t>
      </w:r>
      <w:r w:rsidRPr="00E559FF">
        <w:rPr>
          <w:rStyle w:val="HTML"/>
          <w:rFonts w:ascii="Consolas" w:eastAsiaTheme="majorEastAsia" w:hAnsi="Consolas" w:cs="Consolas"/>
          <w:color w:val="000000"/>
          <w:sz w:val="19"/>
          <w:szCs w:val="19"/>
          <w:bdr w:val="none" w:sz="0" w:space="0" w:color="auto" w:frame="1"/>
          <w:lang w:val="en-US"/>
        </w:rPr>
        <w:t xml:space="preserve"> T3 such that </w:t>
      </w:r>
      <w:r w:rsidRPr="00E559FF">
        <w:rPr>
          <w:rStyle w:val="token"/>
          <w:rFonts w:ascii="Consolas" w:hAnsi="Consolas" w:cs="Consolas"/>
          <w:color w:val="DD4A68"/>
          <w:sz w:val="19"/>
          <w:szCs w:val="19"/>
          <w:bdr w:val="none" w:sz="0" w:space="0" w:color="auto" w:frame="1"/>
          <w:lang w:val="en-US"/>
        </w:rPr>
        <w:t>P2</w:t>
      </w:r>
      <w:r w:rsidRPr="00E559FF">
        <w:rPr>
          <w:rStyle w:val="token"/>
          <w:rFonts w:ascii="Consolas" w:hAnsi="Consolas" w:cs="Consolas"/>
          <w:color w:val="999999"/>
          <w:sz w:val="19"/>
          <w:szCs w:val="19"/>
          <w:bdr w:val="none" w:sz="0" w:space="0" w:color="auto" w:frame="1"/>
          <w:lang w:val="en-US"/>
        </w:rPr>
        <w:t>(</w:t>
      </w:r>
      <w:r w:rsidRPr="00E559FF">
        <w:rPr>
          <w:rStyle w:val="HTML"/>
          <w:rFonts w:ascii="Consolas" w:eastAsiaTheme="majorEastAsia" w:hAnsi="Consolas" w:cs="Consolas"/>
          <w:color w:val="000000"/>
          <w:sz w:val="19"/>
          <w:szCs w:val="19"/>
          <w:bdr w:val="none" w:sz="0" w:space="0" w:color="auto" w:frame="1"/>
          <w:lang w:val="en-US"/>
        </w:rPr>
        <w:t>t2</w:t>
      </w:r>
      <w:r w:rsidRPr="00E559FF">
        <w:rPr>
          <w:rStyle w:val="token"/>
          <w:rFonts w:ascii="Consolas" w:hAnsi="Consolas" w:cs="Consolas"/>
          <w:color w:val="999999"/>
          <w:sz w:val="19"/>
          <w:szCs w:val="19"/>
          <w:bdr w:val="none" w:sz="0" w:space="0" w:color="auto" w:frame="1"/>
          <w:lang w:val="en-US"/>
        </w:rPr>
        <w:t>,</w:t>
      </w:r>
      <w:r w:rsidRPr="00E559FF">
        <w:rPr>
          <w:rStyle w:val="HTML"/>
          <w:rFonts w:ascii="Consolas" w:eastAsiaTheme="majorEastAsia" w:hAnsi="Consolas" w:cs="Consolas"/>
          <w:color w:val="000000"/>
          <w:sz w:val="19"/>
          <w:szCs w:val="19"/>
          <w:bdr w:val="none" w:sz="0" w:space="0" w:color="auto" w:frame="1"/>
          <w:lang w:val="en-US"/>
        </w:rPr>
        <w:t>t3</w:t>
      </w:r>
      <w:r w:rsidRPr="00E559FF">
        <w:rPr>
          <w:rStyle w:val="token"/>
          <w:rFonts w:ascii="Consolas" w:hAnsi="Consolas" w:cs="Consolas"/>
          <w:color w:val="999999"/>
          <w:sz w:val="19"/>
          <w:szCs w:val="19"/>
          <w:bdr w:val="none" w:sz="0" w:space="0" w:color="auto" w:frame="1"/>
          <w:lang w:val="en-US"/>
        </w:rPr>
        <w:t>)</w:t>
      </w: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token"/>
          <w:rFonts w:ascii="Consolas" w:hAnsi="Consolas" w:cs="Consolas"/>
          <w:color w:val="999999"/>
          <w:sz w:val="19"/>
          <w:szCs w:val="19"/>
          <w:bdr w:val="none" w:sz="0" w:space="0" w:color="auto" w:frame="1"/>
          <w:lang w:val="en-US"/>
        </w:rPr>
        <w:t>{</w:t>
      </w:r>
    </w:p>
    <w:p w:rsidR="00E559FF" w:rsidRPr="00E559FF" w:rsidRDefault="00E559FF" w:rsidP="00E559FF">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E559FF">
        <w:rPr>
          <w:rStyle w:val="HTML"/>
          <w:rFonts w:ascii="Consolas" w:eastAsiaTheme="majorEastAsia" w:hAnsi="Consolas" w:cs="Consolas"/>
          <w:color w:val="000000"/>
          <w:sz w:val="19"/>
          <w:szCs w:val="19"/>
          <w:bdr w:val="none" w:sz="0" w:space="0" w:color="auto" w:frame="1"/>
          <w:lang w:val="en-US"/>
        </w:rPr>
        <w:t xml:space="preserve">      IF </w:t>
      </w:r>
      <w:r w:rsidRPr="00E559FF">
        <w:rPr>
          <w:rStyle w:val="token"/>
          <w:rFonts w:ascii="Consolas" w:hAnsi="Consolas" w:cs="Consolas"/>
          <w:color w:val="DD4A68"/>
          <w:sz w:val="19"/>
          <w:szCs w:val="19"/>
          <w:bdr w:val="none" w:sz="0" w:space="0" w:color="auto" w:frame="1"/>
          <w:lang w:val="en-US"/>
        </w:rPr>
        <w:t>P</w:t>
      </w:r>
      <w:r w:rsidRPr="00E559FF">
        <w:rPr>
          <w:rStyle w:val="token"/>
          <w:rFonts w:ascii="Consolas" w:hAnsi="Consolas" w:cs="Consolas"/>
          <w:color w:val="999999"/>
          <w:sz w:val="19"/>
          <w:szCs w:val="19"/>
          <w:bdr w:val="none" w:sz="0" w:space="0" w:color="auto" w:frame="1"/>
          <w:lang w:val="en-US"/>
        </w:rPr>
        <w:t>(</w:t>
      </w:r>
      <w:r w:rsidRPr="00E559FF">
        <w:rPr>
          <w:rStyle w:val="HTML"/>
          <w:rFonts w:ascii="Consolas" w:eastAsiaTheme="majorEastAsia" w:hAnsi="Consolas" w:cs="Consolas"/>
          <w:color w:val="000000"/>
          <w:sz w:val="19"/>
          <w:szCs w:val="19"/>
          <w:bdr w:val="none" w:sz="0" w:space="0" w:color="auto" w:frame="1"/>
          <w:lang w:val="en-US"/>
        </w:rPr>
        <w:t>t1</w:t>
      </w:r>
      <w:r w:rsidRPr="00E559FF">
        <w:rPr>
          <w:rStyle w:val="token"/>
          <w:rFonts w:ascii="Consolas" w:hAnsi="Consolas" w:cs="Consolas"/>
          <w:color w:val="999999"/>
          <w:sz w:val="19"/>
          <w:szCs w:val="19"/>
          <w:bdr w:val="none" w:sz="0" w:space="0" w:color="auto" w:frame="1"/>
          <w:lang w:val="en-US"/>
        </w:rPr>
        <w:t>,</w:t>
      </w:r>
      <w:r w:rsidRPr="00E559FF">
        <w:rPr>
          <w:rStyle w:val="HTML"/>
          <w:rFonts w:ascii="Consolas" w:eastAsiaTheme="majorEastAsia" w:hAnsi="Consolas" w:cs="Consolas"/>
          <w:color w:val="000000"/>
          <w:sz w:val="19"/>
          <w:szCs w:val="19"/>
          <w:bdr w:val="none" w:sz="0" w:space="0" w:color="auto" w:frame="1"/>
          <w:lang w:val="en-US"/>
        </w:rPr>
        <w:t>t2</w:t>
      </w:r>
      <w:r w:rsidRPr="00E559FF">
        <w:rPr>
          <w:rStyle w:val="token"/>
          <w:rFonts w:ascii="Consolas" w:hAnsi="Consolas" w:cs="Consolas"/>
          <w:color w:val="999999"/>
          <w:sz w:val="19"/>
          <w:szCs w:val="19"/>
          <w:bdr w:val="none" w:sz="0" w:space="0" w:color="auto" w:frame="1"/>
          <w:lang w:val="en-US"/>
        </w:rPr>
        <w:t>,</w:t>
      </w:r>
      <w:r w:rsidRPr="00E559FF">
        <w:rPr>
          <w:rStyle w:val="HTML"/>
          <w:rFonts w:ascii="Consolas" w:eastAsiaTheme="majorEastAsia" w:hAnsi="Consolas" w:cs="Consolas"/>
          <w:color w:val="000000"/>
          <w:sz w:val="19"/>
          <w:szCs w:val="19"/>
          <w:bdr w:val="none" w:sz="0" w:space="0" w:color="auto" w:frame="1"/>
          <w:lang w:val="en-US"/>
        </w:rPr>
        <w:t>t3</w:t>
      </w:r>
      <w:r w:rsidRPr="00E559FF">
        <w:rPr>
          <w:rStyle w:val="token"/>
          <w:rFonts w:ascii="Consolas" w:hAnsi="Consolas" w:cs="Consolas"/>
          <w:color w:val="999999"/>
          <w:sz w:val="19"/>
          <w:szCs w:val="19"/>
          <w:bdr w:val="none" w:sz="0" w:space="0" w:color="auto" w:frame="1"/>
          <w:lang w:val="en-US"/>
        </w:rPr>
        <w:t>)</w:t>
      </w: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token"/>
          <w:rFonts w:ascii="Consolas" w:hAnsi="Consolas" w:cs="Consolas"/>
          <w:color w:val="999999"/>
          <w:sz w:val="19"/>
          <w:szCs w:val="19"/>
          <w:bdr w:val="none" w:sz="0" w:space="0" w:color="auto" w:frame="1"/>
          <w:lang w:val="en-US"/>
        </w:rPr>
        <w:t>{</w:t>
      </w:r>
    </w:p>
    <w:p w:rsidR="00E559FF" w:rsidRPr="00E559FF" w:rsidRDefault="00E559FF" w:rsidP="00E559FF">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E559FF">
        <w:rPr>
          <w:rStyle w:val="HTML"/>
          <w:rFonts w:ascii="Consolas" w:eastAsiaTheme="majorEastAsia" w:hAnsi="Consolas" w:cs="Consolas"/>
          <w:color w:val="000000"/>
          <w:sz w:val="19"/>
          <w:szCs w:val="19"/>
          <w:bdr w:val="none" w:sz="0" w:space="0" w:color="auto" w:frame="1"/>
          <w:lang w:val="en-US"/>
        </w:rPr>
        <w:t xml:space="preserve">         t</w:t>
      </w:r>
      <w:r w:rsidRPr="00E559FF">
        <w:rPr>
          <w:rStyle w:val="token"/>
          <w:rFonts w:ascii="Consolas" w:hAnsi="Consolas" w:cs="Consolas"/>
          <w:color w:val="999999"/>
          <w:sz w:val="19"/>
          <w:szCs w:val="19"/>
          <w:bdr w:val="none" w:sz="0" w:space="0" w:color="auto" w:frame="1"/>
          <w:lang w:val="en-US"/>
        </w:rPr>
        <w:t>:</w:t>
      </w:r>
      <w:r w:rsidRPr="00E559FF">
        <w:rPr>
          <w:rStyle w:val="token"/>
          <w:rFonts w:ascii="Consolas" w:hAnsi="Consolas" w:cs="Consolas"/>
          <w:color w:val="A67F59"/>
          <w:sz w:val="19"/>
          <w:szCs w:val="19"/>
          <w:bdr w:val="none" w:sz="0" w:space="0" w:color="auto" w:frame="1"/>
          <w:lang w:val="en-US"/>
        </w:rPr>
        <w:t>=</w:t>
      </w:r>
      <w:r w:rsidRPr="00E559FF">
        <w:rPr>
          <w:rStyle w:val="HTML"/>
          <w:rFonts w:ascii="Consolas" w:eastAsiaTheme="majorEastAsia" w:hAnsi="Consolas" w:cs="Consolas"/>
          <w:color w:val="000000"/>
          <w:sz w:val="19"/>
          <w:szCs w:val="19"/>
          <w:bdr w:val="none" w:sz="0" w:space="0" w:color="auto" w:frame="1"/>
          <w:lang w:val="en-US"/>
        </w:rPr>
        <w:t>t1</w:t>
      </w:r>
      <w:r w:rsidRPr="00E559FF">
        <w:rPr>
          <w:rStyle w:val="token"/>
          <w:rFonts w:ascii="Consolas" w:hAnsi="Consolas" w:cs="Consolas"/>
          <w:color w:val="A67F59"/>
          <w:sz w:val="19"/>
          <w:szCs w:val="19"/>
          <w:bdr w:val="none" w:sz="0" w:space="0" w:color="auto" w:frame="1"/>
          <w:lang w:val="en-US"/>
        </w:rPr>
        <w:t>||</w:t>
      </w:r>
      <w:r w:rsidRPr="00E559FF">
        <w:rPr>
          <w:rStyle w:val="HTML"/>
          <w:rFonts w:ascii="Consolas" w:eastAsiaTheme="majorEastAsia" w:hAnsi="Consolas" w:cs="Consolas"/>
          <w:color w:val="000000"/>
          <w:sz w:val="19"/>
          <w:szCs w:val="19"/>
          <w:bdr w:val="none" w:sz="0" w:space="0" w:color="auto" w:frame="1"/>
          <w:lang w:val="en-US"/>
        </w:rPr>
        <w:t>t2</w:t>
      </w:r>
      <w:r w:rsidRPr="00E559FF">
        <w:rPr>
          <w:rStyle w:val="token"/>
          <w:rFonts w:ascii="Consolas" w:hAnsi="Consolas" w:cs="Consolas"/>
          <w:color w:val="A67F59"/>
          <w:sz w:val="19"/>
          <w:szCs w:val="19"/>
          <w:bdr w:val="none" w:sz="0" w:space="0" w:color="auto" w:frame="1"/>
          <w:lang w:val="en-US"/>
        </w:rPr>
        <w:t>||</w:t>
      </w:r>
      <w:r w:rsidRPr="00E559FF">
        <w:rPr>
          <w:rStyle w:val="HTML"/>
          <w:rFonts w:ascii="Consolas" w:eastAsiaTheme="majorEastAsia" w:hAnsi="Consolas" w:cs="Consolas"/>
          <w:color w:val="000000"/>
          <w:sz w:val="19"/>
          <w:szCs w:val="19"/>
          <w:bdr w:val="none" w:sz="0" w:space="0" w:color="auto" w:frame="1"/>
          <w:lang w:val="en-US"/>
        </w:rPr>
        <w:t>t3</w:t>
      </w:r>
      <w:r w:rsidRPr="00E559FF">
        <w:rPr>
          <w:rStyle w:val="token"/>
          <w:rFonts w:ascii="Consolas" w:hAnsi="Consolas" w:cs="Consolas"/>
          <w:color w:val="999999"/>
          <w:sz w:val="19"/>
          <w:szCs w:val="19"/>
          <w:bdr w:val="none" w:sz="0" w:space="0" w:color="auto" w:frame="1"/>
          <w:lang w:val="en-US"/>
        </w:rPr>
        <w:t>;</w:t>
      </w:r>
      <w:r w:rsidRPr="00E559FF">
        <w:rPr>
          <w:rStyle w:val="HTML"/>
          <w:rFonts w:ascii="Consolas" w:eastAsiaTheme="majorEastAsia" w:hAnsi="Consolas" w:cs="Consolas"/>
          <w:color w:val="000000"/>
          <w:sz w:val="19"/>
          <w:szCs w:val="19"/>
          <w:bdr w:val="none" w:sz="0" w:space="0" w:color="auto" w:frame="1"/>
          <w:lang w:val="en-US"/>
        </w:rPr>
        <w:t xml:space="preserve"> OUTPUT t</w:t>
      </w:r>
      <w:r w:rsidRPr="00E559FF">
        <w:rPr>
          <w:rStyle w:val="token"/>
          <w:rFonts w:ascii="Consolas" w:hAnsi="Consolas" w:cs="Consolas"/>
          <w:color w:val="999999"/>
          <w:sz w:val="19"/>
          <w:szCs w:val="19"/>
          <w:bdr w:val="none" w:sz="0" w:space="0" w:color="auto" w:frame="1"/>
          <w:lang w:val="en-US"/>
        </w:rPr>
        <w:t>;</w:t>
      </w:r>
    </w:p>
    <w:p w:rsidR="00E559FF" w:rsidRPr="00E559FF" w:rsidRDefault="00E559FF" w:rsidP="00E559FF">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token"/>
          <w:rFonts w:ascii="Consolas" w:hAnsi="Consolas" w:cs="Consolas"/>
          <w:color w:val="999999"/>
          <w:sz w:val="19"/>
          <w:szCs w:val="19"/>
          <w:bdr w:val="none" w:sz="0" w:space="0" w:color="auto" w:frame="1"/>
          <w:lang w:val="en-US"/>
        </w:rPr>
        <w:t>}</w:t>
      </w:r>
    </w:p>
    <w:p w:rsidR="00E559FF" w:rsidRPr="00E559FF" w:rsidRDefault="00E559FF" w:rsidP="00E559FF">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token"/>
          <w:rFonts w:ascii="Consolas" w:hAnsi="Consolas" w:cs="Consolas"/>
          <w:color w:val="999999"/>
          <w:sz w:val="19"/>
          <w:szCs w:val="19"/>
          <w:bdr w:val="none" w:sz="0" w:space="0" w:color="auto" w:frame="1"/>
          <w:lang w:val="en-US"/>
        </w:rPr>
        <w:t>}</w:t>
      </w:r>
    </w:p>
    <w:p w:rsidR="00E559FF" w:rsidRPr="00E559FF" w:rsidRDefault="00E559FF" w:rsidP="00E559FF">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token"/>
          <w:rFonts w:ascii="Consolas" w:hAnsi="Consolas" w:cs="Consolas"/>
          <w:color w:val="999999"/>
          <w:sz w:val="19"/>
          <w:szCs w:val="19"/>
          <w:bdr w:val="none" w:sz="0" w:space="0" w:color="auto" w:frame="1"/>
          <w:lang w:val="en-US"/>
        </w:rPr>
        <w:t>}</w:t>
      </w:r>
    </w:p>
    <w:p w:rsidR="00E559FF" w:rsidRPr="00E559FF" w:rsidRDefault="00E559FF" w:rsidP="00E559FF">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Fonts w:ascii="Consolas" w:hAnsi="Consolas" w:cs="Consolas"/>
          <w:color w:val="000000"/>
          <w:sz w:val="19"/>
          <w:szCs w:val="19"/>
          <w:lang w:val="en-US"/>
        </w:rPr>
      </w:pPr>
      <w:r w:rsidRPr="00E559FF">
        <w:rPr>
          <w:rStyle w:val="token"/>
          <w:rFonts w:ascii="Consolas" w:hAnsi="Consolas" w:cs="Consolas"/>
          <w:color w:val="999999"/>
          <w:sz w:val="19"/>
          <w:szCs w:val="19"/>
          <w:bdr w:val="none" w:sz="0" w:space="0" w:color="auto" w:frame="1"/>
          <w:lang w:val="en-US"/>
        </w:rPr>
        <w:t>}</w:t>
      </w:r>
    </w:p>
    <w:p w:rsidR="00E559FF" w:rsidRPr="00E559FF" w:rsidRDefault="00E559FF" w:rsidP="00E559FF">
      <w:pPr>
        <w:pStyle w:val="a3"/>
        <w:shd w:val="clear" w:color="auto" w:fill="FFFFFF"/>
        <w:spacing w:before="0" w:beforeAutospacing="0" w:after="0" w:afterAutospacing="0"/>
        <w:textAlignment w:val="baseline"/>
        <w:rPr>
          <w:rFonts w:ascii="Arial" w:hAnsi="Arial" w:cs="Arial"/>
          <w:color w:val="555555"/>
          <w:sz w:val="21"/>
          <w:szCs w:val="21"/>
          <w:lang w:val="en-US"/>
        </w:rPr>
      </w:pPr>
      <w:r w:rsidRPr="00E559FF">
        <w:rPr>
          <w:rFonts w:ascii="Arial" w:hAnsi="Arial" w:cs="Arial"/>
          <w:color w:val="555555"/>
          <w:sz w:val="21"/>
          <w:szCs w:val="21"/>
          <w:lang w:val="en-US"/>
        </w:rPr>
        <w:t>The notation </w:t>
      </w:r>
      <w:r w:rsidRPr="00E559FF">
        <w:rPr>
          <w:rStyle w:val="HTML"/>
          <w:rFonts w:eastAsiaTheme="majorEastAsia"/>
          <w:color w:val="000000"/>
          <w:bdr w:val="none" w:sz="0" w:space="0" w:color="auto" w:frame="1"/>
          <w:lang w:val="en-US"/>
        </w:rPr>
        <w:t>t1||t2||t3</w:t>
      </w:r>
      <w:r w:rsidRPr="00E559FF">
        <w:rPr>
          <w:rFonts w:ascii="Arial" w:hAnsi="Arial" w:cs="Arial"/>
          <w:color w:val="555555"/>
          <w:sz w:val="21"/>
          <w:szCs w:val="21"/>
          <w:lang w:val="en-US"/>
        </w:rPr>
        <w:t> indicates a row constructed by concatenating the columns of rows </w:t>
      </w:r>
      <w:r w:rsidRPr="00E559FF">
        <w:rPr>
          <w:rStyle w:val="HTML"/>
          <w:rFonts w:eastAsiaTheme="majorEastAsia"/>
          <w:color w:val="000000"/>
          <w:bdr w:val="none" w:sz="0" w:space="0" w:color="auto" w:frame="1"/>
          <w:lang w:val="en-US"/>
        </w:rPr>
        <w:t>t1</w:t>
      </w:r>
      <w:r w:rsidRPr="00E559FF">
        <w:rPr>
          <w:rFonts w:ascii="Arial" w:hAnsi="Arial" w:cs="Arial"/>
          <w:color w:val="555555"/>
          <w:sz w:val="21"/>
          <w:szCs w:val="21"/>
          <w:lang w:val="en-US"/>
        </w:rPr>
        <w:t>, </w:t>
      </w:r>
      <w:r w:rsidRPr="00E559FF">
        <w:rPr>
          <w:rStyle w:val="HTML"/>
          <w:rFonts w:eastAsiaTheme="majorEastAsia"/>
          <w:color w:val="000000"/>
          <w:bdr w:val="none" w:sz="0" w:space="0" w:color="auto" w:frame="1"/>
          <w:lang w:val="en-US"/>
        </w:rPr>
        <w:t>t2</w:t>
      </w:r>
      <w:r w:rsidRPr="00E559FF">
        <w:rPr>
          <w:rFonts w:ascii="Arial" w:hAnsi="Arial" w:cs="Arial"/>
          <w:color w:val="555555"/>
          <w:sz w:val="21"/>
          <w:szCs w:val="21"/>
          <w:lang w:val="en-US"/>
        </w:rPr>
        <w:t>, and </w:t>
      </w:r>
      <w:r w:rsidRPr="00E559FF">
        <w:rPr>
          <w:rStyle w:val="HTML"/>
          <w:rFonts w:eastAsiaTheme="majorEastAsia"/>
          <w:color w:val="000000"/>
          <w:bdr w:val="none" w:sz="0" w:space="0" w:color="auto" w:frame="1"/>
          <w:lang w:val="en-US"/>
        </w:rPr>
        <w:t>t3</w:t>
      </w:r>
      <w:r w:rsidRPr="00E559FF">
        <w:rPr>
          <w:rFonts w:ascii="Arial" w:hAnsi="Arial" w:cs="Arial"/>
          <w:color w:val="555555"/>
          <w:sz w:val="21"/>
          <w:szCs w:val="21"/>
          <w:lang w:val="en-US"/>
        </w:rPr>
        <w:t>. In some of the following examples, </w:t>
      </w:r>
      <w:r w:rsidRPr="00E559FF">
        <w:rPr>
          <w:rStyle w:val="HTML"/>
          <w:rFonts w:eastAsiaTheme="majorEastAsia"/>
          <w:color w:val="000000"/>
          <w:bdr w:val="none" w:sz="0" w:space="0" w:color="auto" w:frame="1"/>
          <w:lang w:val="en-US"/>
        </w:rPr>
        <w:t>NULL</w:t>
      </w:r>
      <w:r w:rsidRPr="00E559FF">
        <w:rPr>
          <w:rFonts w:ascii="Arial" w:hAnsi="Arial" w:cs="Arial"/>
          <w:color w:val="555555"/>
          <w:sz w:val="21"/>
          <w:szCs w:val="21"/>
          <w:lang w:val="en-US"/>
        </w:rPr>
        <w:t> where a table name appears means a row in which </w:t>
      </w:r>
      <w:r w:rsidRPr="00E559FF">
        <w:rPr>
          <w:rStyle w:val="HTML"/>
          <w:rFonts w:eastAsiaTheme="majorEastAsia"/>
          <w:color w:val="000000"/>
          <w:bdr w:val="none" w:sz="0" w:space="0" w:color="auto" w:frame="1"/>
          <w:lang w:val="en-US"/>
        </w:rPr>
        <w:t>NULL</w:t>
      </w:r>
      <w:r w:rsidRPr="00E559FF">
        <w:rPr>
          <w:rFonts w:ascii="Arial" w:hAnsi="Arial" w:cs="Arial"/>
          <w:color w:val="555555"/>
          <w:sz w:val="21"/>
          <w:szCs w:val="21"/>
          <w:lang w:val="en-US"/>
        </w:rPr>
        <w:t> is used for each column of that table. For example, </w:t>
      </w:r>
      <w:r w:rsidRPr="00E559FF">
        <w:rPr>
          <w:rStyle w:val="HTML"/>
          <w:rFonts w:eastAsiaTheme="majorEastAsia"/>
          <w:color w:val="000000"/>
          <w:bdr w:val="none" w:sz="0" w:space="0" w:color="auto" w:frame="1"/>
          <w:lang w:val="en-US"/>
        </w:rPr>
        <w:t>t1||t2||NULL</w:t>
      </w:r>
      <w:r w:rsidRPr="00E559FF">
        <w:rPr>
          <w:rFonts w:ascii="Arial" w:hAnsi="Arial" w:cs="Arial"/>
          <w:color w:val="555555"/>
          <w:sz w:val="21"/>
          <w:szCs w:val="21"/>
          <w:lang w:val="en-US"/>
        </w:rPr>
        <w:t> indicates a row constructed by concatenating the columns of rows </w:t>
      </w:r>
      <w:r w:rsidRPr="00E559FF">
        <w:rPr>
          <w:rStyle w:val="HTML"/>
          <w:rFonts w:eastAsiaTheme="majorEastAsia"/>
          <w:color w:val="000000"/>
          <w:bdr w:val="none" w:sz="0" w:space="0" w:color="auto" w:frame="1"/>
          <w:lang w:val="en-US"/>
        </w:rPr>
        <w:t>t1</w:t>
      </w:r>
      <w:r w:rsidRPr="00E559FF">
        <w:rPr>
          <w:rFonts w:ascii="Arial" w:hAnsi="Arial" w:cs="Arial"/>
          <w:color w:val="555555"/>
          <w:sz w:val="21"/>
          <w:szCs w:val="21"/>
          <w:lang w:val="en-US"/>
        </w:rPr>
        <w:t> and </w:t>
      </w:r>
      <w:r w:rsidRPr="00E559FF">
        <w:rPr>
          <w:rStyle w:val="HTML"/>
          <w:rFonts w:eastAsiaTheme="majorEastAsia"/>
          <w:color w:val="000000"/>
          <w:bdr w:val="none" w:sz="0" w:space="0" w:color="auto" w:frame="1"/>
          <w:lang w:val="en-US"/>
        </w:rPr>
        <w:t>t2</w:t>
      </w:r>
      <w:r w:rsidRPr="00E559FF">
        <w:rPr>
          <w:rFonts w:ascii="Arial" w:hAnsi="Arial" w:cs="Arial"/>
          <w:color w:val="555555"/>
          <w:sz w:val="21"/>
          <w:szCs w:val="21"/>
          <w:lang w:val="en-US"/>
        </w:rPr>
        <w:t>, and </w:t>
      </w:r>
      <w:r w:rsidRPr="00E559FF">
        <w:rPr>
          <w:rStyle w:val="HTML"/>
          <w:rFonts w:eastAsiaTheme="majorEastAsia"/>
          <w:color w:val="000000"/>
          <w:bdr w:val="none" w:sz="0" w:space="0" w:color="auto" w:frame="1"/>
          <w:lang w:val="en-US"/>
        </w:rPr>
        <w:t>NULL</w:t>
      </w:r>
      <w:r w:rsidRPr="00E559FF">
        <w:rPr>
          <w:rFonts w:ascii="Arial" w:hAnsi="Arial" w:cs="Arial"/>
          <w:color w:val="555555"/>
          <w:sz w:val="21"/>
          <w:szCs w:val="21"/>
          <w:lang w:val="en-US"/>
        </w:rPr>
        <w:t> for each column of </w:t>
      </w:r>
      <w:r w:rsidRPr="00E559FF">
        <w:rPr>
          <w:rStyle w:val="HTML"/>
          <w:rFonts w:eastAsiaTheme="majorEastAsia"/>
          <w:color w:val="000000"/>
          <w:bdr w:val="none" w:sz="0" w:space="0" w:color="auto" w:frame="1"/>
          <w:lang w:val="en-US"/>
        </w:rPr>
        <w:t>t3</w:t>
      </w:r>
      <w:r w:rsidRPr="00E559FF">
        <w:rPr>
          <w:rFonts w:ascii="Arial" w:hAnsi="Arial" w:cs="Arial"/>
          <w:color w:val="555555"/>
          <w:sz w:val="21"/>
          <w:szCs w:val="21"/>
          <w:lang w:val="en-US"/>
        </w:rPr>
        <w:t>. Such a row is said to be </w:t>
      </w:r>
      <w:r w:rsidRPr="00E559FF">
        <w:rPr>
          <w:rStyle w:val="HTML"/>
          <w:rFonts w:eastAsiaTheme="majorEastAsia"/>
          <w:color w:val="000000"/>
          <w:bdr w:val="none" w:sz="0" w:space="0" w:color="auto" w:frame="1"/>
          <w:lang w:val="en-US"/>
        </w:rPr>
        <w:t>NULL</w:t>
      </w:r>
      <w:r w:rsidRPr="00E559FF">
        <w:rPr>
          <w:rFonts w:ascii="Arial" w:hAnsi="Arial" w:cs="Arial"/>
          <w:color w:val="555555"/>
          <w:sz w:val="21"/>
          <w:szCs w:val="21"/>
          <w:lang w:val="en-US"/>
        </w:rPr>
        <w:t>-complemented.</w:t>
      </w:r>
    </w:p>
    <w:p w:rsidR="00E559FF" w:rsidRPr="00E559FF" w:rsidRDefault="00E559FF" w:rsidP="00E559FF">
      <w:pPr>
        <w:pStyle w:val="a3"/>
        <w:shd w:val="clear" w:color="auto" w:fill="FFFFFF"/>
        <w:spacing w:before="0" w:beforeAutospacing="0" w:after="225" w:afterAutospacing="0"/>
        <w:textAlignment w:val="baseline"/>
        <w:rPr>
          <w:rFonts w:ascii="Arial" w:hAnsi="Arial" w:cs="Arial"/>
          <w:color w:val="555555"/>
          <w:sz w:val="21"/>
          <w:szCs w:val="21"/>
          <w:lang w:val="en-US"/>
        </w:rPr>
      </w:pPr>
      <w:bookmarkStart w:id="67" w:name="idm46251815271376"/>
      <w:bookmarkEnd w:id="67"/>
      <w:r w:rsidRPr="00E559FF">
        <w:rPr>
          <w:rFonts w:ascii="Arial" w:hAnsi="Arial" w:cs="Arial"/>
          <w:color w:val="555555"/>
          <w:sz w:val="21"/>
          <w:szCs w:val="21"/>
          <w:lang w:val="en-US"/>
        </w:rPr>
        <w:t>Now consider a query with nested outer joins:</w:t>
      </w:r>
    </w:p>
    <w:p w:rsidR="00E559FF" w:rsidRPr="00E559FF" w:rsidRDefault="00E559FF" w:rsidP="00E559FF">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E559FF">
        <w:rPr>
          <w:rStyle w:val="token"/>
          <w:rFonts w:ascii="Consolas" w:hAnsi="Consolas" w:cs="Consolas"/>
          <w:color w:val="0077AA"/>
          <w:sz w:val="19"/>
          <w:szCs w:val="19"/>
          <w:bdr w:val="none" w:sz="0" w:space="0" w:color="auto" w:frame="1"/>
          <w:lang w:val="en-US"/>
        </w:rPr>
        <w:t>SELECT</w:t>
      </w: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token"/>
          <w:rFonts w:ascii="Consolas" w:hAnsi="Consolas" w:cs="Consolas"/>
          <w:color w:val="A67F59"/>
          <w:sz w:val="19"/>
          <w:szCs w:val="19"/>
          <w:bdr w:val="none" w:sz="0" w:space="0" w:color="auto" w:frame="1"/>
          <w:lang w:val="en-US"/>
        </w:rPr>
        <w:t>*</w:t>
      </w: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token"/>
          <w:rFonts w:ascii="Consolas" w:hAnsi="Consolas" w:cs="Consolas"/>
          <w:color w:val="0077AA"/>
          <w:sz w:val="19"/>
          <w:szCs w:val="19"/>
          <w:bdr w:val="none" w:sz="0" w:space="0" w:color="auto" w:frame="1"/>
          <w:lang w:val="en-US"/>
        </w:rPr>
        <w:t>FROM</w:t>
      </w:r>
      <w:r w:rsidRPr="00E559FF">
        <w:rPr>
          <w:rStyle w:val="HTML"/>
          <w:rFonts w:ascii="Consolas" w:eastAsiaTheme="majorEastAsia" w:hAnsi="Consolas" w:cs="Consolas"/>
          <w:color w:val="000000"/>
          <w:sz w:val="19"/>
          <w:szCs w:val="19"/>
          <w:bdr w:val="none" w:sz="0" w:space="0" w:color="auto" w:frame="1"/>
          <w:lang w:val="en-US"/>
        </w:rPr>
        <w:t xml:space="preserve"> T1 </w:t>
      </w:r>
      <w:r w:rsidRPr="00E559FF">
        <w:rPr>
          <w:rStyle w:val="token"/>
          <w:rFonts w:ascii="Consolas" w:hAnsi="Consolas" w:cs="Consolas"/>
          <w:color w:val="0077AA"/>
          <w:sz w:val="19"/>
          <w:szCs w:val="19"/>
          <w:bdr w:val="none" w:sz="0" w:space="0" w:color="auto" w:frame="1"/>
          <w:lang w:val="en-US"/>
        </w:rPr>
        <w:t>LEFT</w:t>
      </w: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token"/>
          <w:rFonts w:ascii="Consolas" w:hAnsi="Consolas" w:cs="Consolas"/>
          <w:color w:val="0077AA"/>
          <w:sz w:val="19"/>
          <w:szCs w:val="19"/>
          <w:bdr w:val="none" w:sz="0" w:space="0" w:color="auto" w:frame="1"/>
          <w:lang w:val="en-US"/>
        </w:rPr>
        <w:t>JOIN</w:t>
      </w:r>
    </w:p>
    <w:p w:rsidR="00E559FF" w:rsidRPr="00E559FF" w:rsidRDefault="00E559FF" w:rsidP="00E559FF">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E559FF">
        <w:rPr>
          <w:rStyle w:val="HTML"/>
          <w:rFonts w:ascii="Consolas" w:eastAsiaTheme="majorEastAsia" w:hAnsi="Consolas" w:cs="Consolas"/>
          <w:color w:val="000000"/>
          <w:sz w:val="19"/>
          <w:szCs w:val="19"/>
          <w:bdr w:val="none" w:sz="0" w:space="0" w:color="auto" w:frame="1"/>
          <w:lang w:val="en-US"/>
        </w:rPr>
        <w:lastRenderedPageBreak/>
        <w:t xml:space="preserve">              </w:t>
      </w:r>
      <w:r w:rsidRPr="00E559FF">
        <w:rPr>
          <w:rStyle w:val="token"/>
          <w:rFonts w:ascii="Consolas" w:hAnsi="Consolas" w:cs="Consolas"/>
          <w:color w:val="999999"/>
          <w:sz w:val="19"/>
          <w:szCs w:val="19"/>
          <w:bdr w:val="none" w:sz="0" w:space="0" w:color="auto" w:frame="1"/>
          <w:lang w:val="en-US"/>
        </w:rPr>
        <w:t>(</w:t>
      </w:r>
      <w:r w:rsidRPr="00E559FF">
        <w:rPr>
          <w:rStyle w:val="HTML"/>
          <w:rFonts w:ascii="Consolas" w:eastAsiaTheme="majorEastAsia" w:hAnsi="Consolas" w:cs="Consolas"/>
          <w:color w:val="000000"/>
          <w:sz w:val="19"/>
          <w:szCs w:val="19"/>
          <w:bdr w:val="none" w:sz="0" w:space="0" w:color="auto" w:frame="1"/>
          <w:lang w:val="en-US"/>
        </w:rPr>
        <w:t xml:space="preserve">T2 </w:t>
      </w:r>
      <w:r w:rsidRPr="00E559FF">
        <w:rPr>
          <w:rStyle w:val="token"/>
          <w:rFonts w:ascii="Consolas" w:hAnsi="Consolas" w:cs="Consolas"/>
          <w:color w:val="0077AA"/>
          <w:sz w:val="19"/>
          <w:szCs w:val="19"/>
          <w:bdr w:val="none" w:sz="0" w:space="0" w:color="auto" w:frame="1"/>
          <w:lang w:val="en-US"/>
        </w:rPr>
        <w:t>LEFT</w:t>
      </w: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token"/>
          <w:rFonts w:ascii="Consolas" w:hAnsi="Consolas" w:cs="Consolas"/>
          <w:color w:val="0077AA"/>
          <w:sz w:val="19"/>
          <w:szCs w:val="19"/>
          <w:bdr w:val="none" w:sz="0" w:space="0" w:color="auto" w:frame="1"/>
          <w:lang w:val="en-US"/>
        </w:rPr>
        <w:t>JOIN</w:t>
      </w:r>
      <w:r w:rsidRPr="00E559FF">
        <w:rPr>
          <w:rStyle w:val="HTML"/>
          <w:rFonts w:ascii="Consolas" w:eastAsiaTheme="majorEastAsia" w:hAnsi="Consolas" w:cs="Consolas"/>
          <w:color w:val="000000"/>
          <w:sz w:val="19"/>
          <w:szCs w:val="19"/>
          <w:bdr w:val="none" w:sz="0" w:space="0" w:color="auto" w:frame="1"/>
          <w:lang w:val="en-US"/>
        </w:rPr>
        <w:t xml:space="preserve"> T3 </w:t>
      </w:r>
      <w:r w:rsidRPr="00E559FF">
        <w:rPr>
          <w:rStyle w:val="token"/>
          <w:rFonts w:ascii="Consolas" w:hAnsi="Consolas" w:cs="Consolas"/>
          <w:color w:val="0077AA"/>
          <w:sz w:val="19"/>
          <w:szCs w:val="19"/>
          <w:bdr w:val="none" w:sz="0" w:space="0" w:color="auto" w:frame="1"/>
          <w:lang w:val="en-US"/>
        </w:rPr>
        <w:t>ON</w:t>
      </w:r>
      <w:r w:rsidRPr="00E559FF">
        <w:rPr>
          <w:rStyle w:val="HTML"/>
          <w:rFonts w:ascii="Consolas" w:eastAsiaTheme="majorEastAsia" w:hAnsi="Consolas" w:cs="Consolas"/>
          <w:color w:val="000000"/>
          <w:sz w:val="19"/>
          <w:szCs w:val="19"/>
          <w:bdr w:val="none" w:sz="0" w:space="0" w:color="auto" w:frame="1"/>
          <w:lang w:val="en-US"/>
        </w:rPr>
        <w:t xml:space="preserve"> P2</w:t>
      </w:r>
      <w:r w:rsidRPr="00E559FF">
        <w:rPr>
          <w:rStyle w:val="token"/>
          <w:rFonts w:ascii="Consolas" w:hAnsi="Consolas" w:cs="Consolas"/>
          <w:color w:val="999999"/>
          <w:sz w:val="19"/>
          <w:szCs w:val="19"/>
          <w:bdr w:val="none" w:sz="0" w:space="0" w:color="auto" w:frame="1"/>
          <w:lang w:val="en-US"/>
        </w:rPr>
        <w:t>(</w:t>
      </w:r>
      <w:r w:rsidRPr="00E559FF">
        <w:rPr>
          <w:rStyle w:val="HTML"/>
          <w:rFonts w:ascii="Consolas" w:eastAsiaTheme="majorEastAsia" w:hAnsi="Consolas" w:cs="Consolas"/>
          <w:color w:val="000000"/>
          <w:sz w:val="19"/>
          <w:szCs w:val="19"/>
          <w:bdr w:val="none" w:sz="0" w:space="0" w:color="auto" w:frame="1"/>
          <w:lang w:val="en-US"/>
        </w:rPr>
        <w:t>T2</w:t>
      </w:r>
      <w:r w:rsidRPr="00E559FF">
        <w:rPr>
          <w:rStyle w:val="token"/>
          <w:rFonts w:ascii="Consolas" w:hAnsi="Consolas" w:cs="Consolas"/>
          <w:color w:val="999999"/>
          <w:sz w:val="19"/>
          <w:szCs w:val="19"/>
          <w:bdr w:val="none" w:sz="0" w:space="0" w:color="auto" w:frame="1"/>
          <w:lang w:val="en-US"/>
        </w:rPr>
        <w:t>,</w:t>
      </w:r>
      <w:r w:rsidRPr="00E559FF">
        <w:rPr>
          <w:rStyle w:val="HTML"/>
          <w:rFonts w:ascii="Consolas" w:eastAsiaTheme="majorEastAsia" w:hAnsi="Consolas" w:cs="Consolas"/>
          <w:color w:val="000000"/>
          <w:sz w:val="19"/>
          <w:szCs w:val="19"/>
          <w:bdr w:val="none" w:sz="0" w:space="0" w:color="auto" w:frame="1"/>
          <w:lang w:val="en-US"/>
        </w:rPr>
        <w:t>T3</w:t>
      </w:r>
      <w:r w:rsidRPr="00E559FF">
        <w:rPr>
          <w:rStyle w:val="token"/>
          <w:rFonts w:ascii="Consolas" w:hAnsi="Consolas" w:cs="Consolas"/>
          <w:color w:val="999999"/>
          <w:sz w:val="19"/>
          <w:szCs w:val="19"/>
          <w:bdr w:val="none" w:sz="0" w:space="0" w:color="auto" w:frame="1"/>
          <w:lang w:val="en-US"/>
        </w:rPr>
        <w:t>))</w:t>
      </w:r>
    </w:p>
    <w:p w:rsidR="00E559FF" w:rsidRPr="00E559FF" w:rsidRDefault="00E559FF" w:rsidP="00E559FF">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token"/>
          <w:rFonts w:ascii="Consolas" w:hAnsi="Consolas" w:cs="Consolas"/>
          <w:color w:val="0077AA"/>
          <w:sz w:val="19"/>
          <w:szCs w:val="19"/>
          <w:bdr w:val="none" w:sz="0" w:space="0" w:color="auto" w:frame="1"/>
          <w:lang w:val="en-US"/>
        </w:rPr>
        <w:t>ON</w:t>
      </w:r>
      <w:r w:rsidRPr="00E559FF">
        <w:rPr>
          <w:rStyle w:val="HTML"/>
          <w:rFonts w:ascii="Consolas" w:eastAsiaTheme="majorEastAsia" w:hAnsi="Consolas" w:cs="Consolas"/>
          <w:color w:val="000000"/>
          <w:sz w:val="19"/>
          <w:szCs w:val="19"/>
          <w:bdr w:val="none" w:sz="0" w:space="0" w:color="auto" w:frame="1"/>
          <w:lang w:val="en-US"/>
        </w:rPr>
        <w:t xml:space="preserve"> P1</w:t>
      </w:r>
      <w:r w:rsidRPr="00E559FF">
        <w:rPr>
          <w:rStyle w:val="token"/>
          <w:rFonts w:ascii="Consolas" w:hAnsi="Consolas" w:cs="Consolas"/>
          <w:color w:val="999999"/>
          <w:sz w:val="19"/>
          <w:szCs w:val="19"/>
          <w:bdr w:val="none" w:sz="0" w:space="0" w:color="auto" w:frame="1"/>
          <w:lang w:val="en-US"/>
        </w:rPr>
        <w:t>(</w:t>
      </w:r>
      <w:r w:rsidRPr="00E559FF">
        <w:rPr>
          <w:rStyle w:val="HTML"/>
          <w:rFonts w:ascii="Consolas" w:eastAsiaTheme="majorEastAsia" w:hAnsi="Consolas" w:cs="Consolas"/>
          <w:color w:val="000000"/>
          <w:sz w:val="19"/>
          <w:szCs w:val="19"/>
          <w:bdr w:val="none" w:sz="0" w:space="0" w:color="auto" w:frame="1"/>
          <w:lang w:val="en-US"/>
        </w:rPr>
        <w:t>T1</w:t>
      </w:r>
      <w:r w:rsidRPr="00E559FF">
        <w:rPr>
          <w:rStyle w:val="token"/>
          <w:rFonts w:ascii="Consolas" w:hAnsi="Consolas" w:cs="Consolas"/>
          <w:color w:val="999999"/>
          <w:sz w:val="19"/>
          <w:szCs w:val="19"/>
          <w:bdr w:val="none" w:sz="0" w:space="0" w:color="auto" w:frame="1"/>
          <w:lang w:val="en-US"/>
        </w:rPr>
        <w:t>,</w:t>
      </w:r>
      <w:r w:rsidRPr="00E559FF">
        <w:rPr>
          <w:rStyle w:val="HTML"/>
          <w:rFonts w:ascii="Consolas" w:eastAsiaTheme="majorEastAsia" w:hAnsi="Consolas" w:cs="Consolas"/>
          <w:color w:val="000000"/>
          <w:sz w:val="19"/>
          <w:szCs w:val="19"/>
          <w:bdr w:val="none" w:sz="0" w:space="0" w:color="auto" w:frame="1"/>
          <w:lang w:val="en-US"/>
        </w:rPr>
        <w:t>T2</w:t>
      </w:r>
      <w:r w:rsidRPr="00E559FF">
        <w:rPr>
          <w:rStyle w:val="token"/>
          <w:rFonts w:ascii="Consolas" w:hAnsi="Consolas" w:cs="Consolas"/>
          <w:color w:val="999999"/>
          <w:sz w:val="19"/>
          <w:szCs w:val="19"/>
          <w:bdr w:val="none" w:sz="0" w:space="0" w:color="auto" w:frame="1"/>
          <w:lang w:val="en-US"/>
        </w:rPr>
        <w:t>)</w:t>
      </w:r>
    </w:p>
    <w:p w:rsidR="00E559FF" w:rsidRPr="00E559FF" w:rsidRDefault="00E559FF" w:rsidP="00E559FF">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Fonts w:ascii="Consolas" w:hAnsi="Consolas" w:cs="Consolas"/>
          <w:color w:val="000000"/>
          <w:sz w:val="19"/>
          <w:szCs w:val="19"/>
          <w:lang w:val="en-US"/>
        </w:rPr>
      </w:pP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token"/>
          <w:rFonts w:ascii="Consolas" w:hAnsi="Consolas" w:cs="Consolas"/>
          <w:color w:val="0077AA"/>
          <w:sz w:val="19"/>
          <w:szCs w:val="19"/>
          <w:bdr w:val="none" w:sz="0" w:space="0" w:color="auto" w:frame="1"/>
          <w:lang w:val="en-US"/>
        </w:rPr>
        <w:t>WHERE</w:t>
      </w:r>
      <w:r w:rsidRPr="00E559FF">
        <w:rPr>
          <w:rStyle w:val="HTML"/>
          <w:rFonts w:ascii="Consolas" w:eastAsiaTheme="majorEastAsia" w:hAnsi="Consolas" w:cs="Consolas"/>
          <w:color w:val="000000"/>
          <w:sz w:val="19"/>
          <w:szCs w:val="19"/>
          <w:bdr w:val="none" w:sz="0" w:space="0" w:color="auto" w:frame="1"/>
          <w:lang w:val="en-US"/>
        </w:rPr>
        <w:t xml:space="preserve"> P</w:t>
      </w:r>
      <w:r w:rsidRPr="00E559FF">
        <w:rPr>
          <w:rStyle w:val="token"/>
          <w:rFonts w:ascii="Consolas" w:hAnsi="Consolas" w:cs="Consolas"/>
          <w:color w:val="999999"/>
          <w:sz w:val="19"/>
          <w:szCs w:val="19"/>
          <w:bdr w:val="none" w:sz="0" w:space="0" w:color="auto" w:frame="1"/>
          <w:lang w:val="en-US"/>
        </w:rPr>
        <w:t>(</w:t>
      </w:r>
      <w:r w:rsidRPr="00E559FF">
        <w:rPr>
          <w:rStyle w:val="HTML"/>
          <w:rFonts w:ascii="Consolas" w:eastAsiaTheme="majorEastAsia" w:hAnsi="Consolas" w:cs="Consolas"/>
          <w:color w:val="000000"/>
          <w:sz w:val="19"/>
          <w:szCs w:val="19"/>
          <w:bdr w:val="none" w:sz="0" w:space="0" w:color="auto" w:frame="1"/>
          <w:lang w:val="en-US"/>
        </w:rPr>
        <w:t>T1</w:t>
      </w:r>
      <w:r w:rsidRPr="00E559FF">
        <w:rPr>
          <w:rStyle w:val="token"/>
          <w:rFonts w:ascii="Consolas" w:hAnsi="Consolas" w:cs="Consolas"/>
          <w:color w:val="999999"/>
          <w:sz w:val="19"/>
          <w:szCs w:val="19"/>
          <w:bdr w:val="none" w:sz="0" w:space="0" w:color="auto" w:frame="1"/>
          <w:lang w:val="en-US"/>
        </w:rPr>
        <w:t>,</w:t>
      </w:r>
      <w:r w:rsidRPr="00E559FF">
        <w:rPr>
          <w:rStyle w:val="HTML"/>
          <w:rFonts w:ascii="Consolas" w:eastAsiaTheme="majorEastAsia" w:hAnsi="Consolas" w:cs="Consolas"/>
          <w:color w:val="000000"/>
          <w:sz w:val="19"/>
          <w:szCs w:val="19"/>
          <w:bdr w:val="none" w:sz="0" w:space="0" w:color="auto" w:frame="1"/>
          <w:lang w:val="en-US"/>
        </w:rPr>
        <w:t>T2</w:t>
      </w:r>
      <w:r w:rsidRPr="00E559FF">
        <w:rPr>
          <w:rStyle w:val="token"/>
          <w:rFonts w:ascii="Consolas" w:hAnsi="Consolas" w:cs="Consolas"/>
          <w:color w:val="999999"/>
          <w:sz w:val="19"/>
          <w:szCs w:val="19"/>
          <w:bdr w:val="none" w:sz="0" w:space="0" w:color="auto" w:frame="1"/>
          <w:lang w:val="en-US"/>
        </w:rPr>
        <w:t>,</w:t>
      </w:r>
      <w:r w:rsidRPr="00E559FF">
        <w:rPr>
          <w:rStyle w:val="HTML"/>
          <w:rFonts w:ascii="Consolas" w:eastAsiaTheme="majorEastAsia" w:hAnsi="Consolas" w:cs="Consolas"/>
          <w:color w:val="000000"/>
          <w:sz w:val="19"/>
          <w:szCs w:val="19"/>
          <w:bdr w:val="none" w:sz="0" w:space="0" w:color="auto" w:frame="1"/>
          <w:lang w:val="en-US"/>
        </w:rPr>
        <w:t>T3</w:t>
      </w:r>
      <w:r w:rsidRPr="00E559FF">
        <w:rPr>
          <w:rStyle w:val="token"/>
          <w:rFonts w:ascii="Consolas" w:hAnsi="Consolas" w:cs="Consolas"/>
          <w:color w:val="999999"/>
          <w:sz w:val="19"/>
          <w:szCs w:val="19"/>
          <w:bdr w:val="none" w:sz="0" w:space="0" w:color="auto" w:frame="1"/>
          <w:lang w:val="en-US"/>
        </w:rPr>
        <w:t>)</w:t>
      </w:r>
    </w:p>
    <w:p w:rsidR="00E559FF" w:rsidRPr="00E559FF" w:rsidRDefault="00E559FF" w:rsidP="00E559FF">
      <w:pPr>
        <w:pStyle w:val="a3"/>
        <w:shd w:val="clear" w:color="auto" w:fill="FFFFFF"/>
        <w:spacing w:before="0" w:beforeAutospacing="0" w:after="225" w:afterAutospacing="0"/>
        <w:textAlignment w:val="baseline"/>
        <w:rPr>
          <w:rFonts w:ascii="Arial" w:hAnsi="Arial" w:cs="Arial"/>
          <w:color w:val="555555"/>
          <w:sz w:val="21"/>
          <w:szCs w:val="21"/>
          <w:lang w:val="en-US"/>
        </w:rPr>
      </w:pPr>
      <w:r w:rsidRPr="00E559FF">
        <w:rPr>
          <w:rFonts w:ascii="Arial" w:hAnsi="Arial" w:cs="Arial"/>
          <w:color w:val="555555"/>
          <w:sz w:val="21"/>
          <w:szCs w:val="21"/>
          <w:lang w:val="en-US"/>
        </w:rPr>
        <w:t>For this query, modify the nested-loop pattern to obtain:</w:t>
      </w:r>
    </w:p>
    <w:p w:rsidR="00E559FF" w:rsidRPr="00E559FF" w:rsidRDefault="00E559FF" w:rsidP="00E559FF">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E559FF">
        <w:rPr>
          <w:rStyle w:val="HTML"/>
          <w:rFonts w:ascii="Consolas" w:eastAsiaTheme="majorEastAsia" w:hAnsi="Consolas" w:cs="Consolas"/>
          <w:color w:val="000000"/>
          <w:sz w:val="19"/>
          <w:szCs w:val="19"/>
          <w:bdr w:val="none" w:sz="0" w:space="0" w:color="auto" w:frame="1"/>
          <w:lang w:val="en-US"/>
        </w:rPr>
        <w:t xml:space="preserve">FOR each row t1 </w:t>
      </w:r>
      <w:r w:rsidRPr="00E559FF">
        <w:rPr>
          <w:rStyle w:val="token"/>
          <w:rFonts w:ascii="Consolas" w:hAnsi="Consolas" w:cs="Consolas"/>
          <w:color w:val="0077AA"/>
          <w:sz w:val="19"/>
          <w:szCs w:val="19"/>
          <w:bdr w:val="none" w:sz="0" w:space="0" w:color="auto" w:frame="1"/>
          <w:lang w:val="en-US"/>
        </w:rPr>
        <w:t>in</w:t>
      </w:r>
      <w:r w:rsidRPr="00E559FF">
        <w:rPr>
          <w:rStyle w:val="HTML"/>
          <w:rFonts w:ascii="Consolas" w:eastAsiaTheme="majorEastAsia" w:hAnsi="Consolas" w:cs="Consolas"/>
          <w:color w:val="000000"/>
          <w:sz w:val="19"/>
          <w:szCs w:val="19"/>
          <w:bdr w:val="none" w:sz="0" w:space="0" w:color="auto" w:frame="1"/>
          <w:lang w:val="en-US"/>
        </w:rPr>
        <w:t xml:space="preserve"> T1 </w:t>
      </w:r>
      <w:r w:rsidRPr="00E559FF">
        <w:rPr>
          <w:rStyle w:val="token"/>
          <w:rFonts w:ascii="Consolas" w:hAnsi="Consolas" w:cs="Consolas"/>
          <w:color w:val="999999"/>
          <w:sz w:val="19"/>
          <w:szCs w:val="19"/>
          <w:bdr w:val="none" w:sz="0" w:space="0" w:color="auto" w:frame="1"/>
          <w:lang w:val="en-US"/>
        </w:rPr>
        <w:t>{</w:t>
      </w:r>
    </w:p>
    <w:p w:rsidR="00E559FF" w:rsidRPr="00E559FF" w:rsidRDefault="00E559FF" w:rsidP="00E559FF">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E559FF">
        <w:rPr>
          <w:rStyle w:val="HTML"/>
          <w:rFonts w:ascii="Consolas" w:eastAsiaTheme="majorEastAsia" w:hAnsi="Consolas" w:cs="Consolas"/>
          <w:color w:val="000000"/>
          <w:sz w:val="19"/>
          <w:szCs w:val="19"/>
          <w:bdr w:val="none" w:sz="0" w:space="0" w:color="auto" w:frame="1"/>
          <w:lang w:val="en-US"/>
        </w:rPr>
        <w:t xml:space="preserve">  BOOL f1</w:t>
      </w:r>
      <w:r w:rsidRPr="00E559FF">
        <w:rPr>
          <w:rStyle w:val="token"/>
          <w:rFonts w:ascii="Consolas" w:hAnsi="Consolas" w:cs="Consolas"/>
          <w:color w:val="999999"/>
          <w:sz w:val="19"/>
          <w:szCs w:val="19"/>
          <w:bdr w:val="none" w:sz="0" w:space="0" w:color="auto" w:frame="1"/>
          <w:lang w:val="en-US"/>
        </w:rPr>
        <w:t>:</w:t>
      </w:r>
      <w:r w:rsidRPr="00E559FF">
        <w:rPr>
          <w:rStyle w:val="token"/>
          <w:rFonts w:ascii="Consolas" w:hAnsi="Consolas" w:cs="Consolas"/>
          <w:color w:val="A67F59"/>
          <w:sz w:val="19"/>
          <w:szCs w:val="19"/>
          <w:bdr w:val="none" w:sz="0" w:space="0" w:color="auto" w:frame="1"/>
          <w:lang w:val="en-US"/>
        </w:rPr>
        <w:t>=</w:t>
      </w:r>
      <w:r w:rsidRPr="00E559FF">
        <w:rPr>
          <w:rStyle w:val="HTML"/>
          <w:rFonts w:ascii="Consolas" w:eastAsiaTheme="majorEastAsia" w:hAnsi="Consolas" w:cs="Consolas"/>
          <w:color w:val="000000"/>
          <w:sz w:val="19"/>
          <w:szCs w:val="19"/>
          <w:bdr w:val="none" w:sz="0" w:space="0" w:color="auto" w:frame="1"/>
          <w:lang w:val="en-US"/>
        </w:rPr>
        <w:t>FALSE</w:t>
      </w:r>
      <w:r w:rsidRPr="00E559FF">
        <w:rPr>
          <w:rStyle w:val="token"/>
          <w:rFonts w:ascii="Consolas" w:hAnsi="Consolas" w:cs="Consolas"/>
          <w:color w:val="999999"/>
          <w:sz w:val="19"/>
          <w:szCs w:val="19"/>
          <w:bdr w:val="none" w:sz="0" w:space="0" w:color="auto" w:frame="1"/>
          <w:lang w:val="en-US"/>
        </w:rPr>
        <w:t>;</w:t>
      </w:r>
    </w:p>
    <w:p w:rsidR="00E559FF" w:rsidRPr="00E559FF" w:rsidRDefault="00E559FF" w:rsidP="00E559FF">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E559FF">
        <w:rPr>
          <w:rStyle w:val="HTML"/>
          <w:rFonts w:ascii="Consolas" w:eastAsiaTheme="majorEastAsia" w:hAnsi="Consolas" w:cs="Consolas"/>
          <w:color w:val="000000"/>
          <w:sz w:val="19"/>
          <w:szCs w:val="19"/>
          <w:bdr w:val="none" w:sz="0" w:space="0" w:color="auto" w:frame="1"/>
          <w:lang w:val="en-US"/>
        </w:rPr>
        <w:t xml:space="preserve">  FOR each row t2 </w:t>
      </w:r>
      <w:r w:rsidRPr="00E559FF">
        <w:rPr>
          <w:rStyle w:val="token"/>
          <w:rFonts w:ascii="Consolas" w:hAnsi="Consolas" w:cs="Consolas"/>
          <w:color w:val="0077AA"/>
          <w:sz w:val="19"/>
          <w:szCs w:val="19"/>
          <w:bdr w:val="none" w:sz="0" w:space="0" w:color="auto" w:frame="1"/>
          <w:lang w:val="en-US"/>
        </w:rPr>
        <w:t>in</w:t>
      </w:r>
      <w:r w:rsidRPr="00E559FF">
        <w:rPr>
          <w:rStyle w:val="HTML"/>
          <w:rFonts w:ascii="Consolas" w:eastAsiaTheme="majorEastAsia" w:hAnsi="Consolas" w:cs="Consolas"/>
          <w:color w:val="000000"/>
          <w:sz w:val="19"/>
          <w:szCs w:val="19"/>
          <w:bdr w:val="none" w:sz="0" w:space="0" w:color="auto" w:frame="1"/>
          <w:lang w:val="en-US"/>
        </w:rPr>
        <w:t xml:space="preserve"> T2 such that </w:t>
      </w:r>
      <w:r w:rsidRPr="00E559FF">
        <w:rPr>
          <w:rStyle w:val="token"/>
          <w:rFonts w:ascii="Consolas" w:hAnsi="Consolas" w:cs="Consolas"/>
          <w:color w:val="DD4A68"/>
          <w:sz w:val="19"/>
          <w:szCs w:val="19"/>
          <w:bdr w:val="none" w:sz="0" w:space="0" w:color="auto" w:frame="1"/>
          <w:lang w:val="en-US"/>
        </w:rPr>
        <w:t>P1</w:t>
      </w:r>
      <w:r w:rsidRPr="00E559FF">
        <w:rPr>
          <w:rStyle w:val="token"/>
          <w:rFonts w:ascii="Consolas" w:hAnsi="Consolas" w:cs="Consolas"/>
          <w:color w:val="999999"/>
          <w:sz w:val="19"/>
          <w:szCs w:val="19"/>
          <w:bdr w:val="none" w:sz="0" w:space="0" w:color="auto" w:frame="1"/>
          <w:lang w:val="en-US"/>
        </w:rPr>
        <w:t>(</w:t>
      </w:r>
      <w:r w:rsidRPr="00E559FF">
        <w:rPr>
          <w:rStyle w:val="HTML"/>
          <w:rFonts w:ascii="Consolas" w:eastAsiaTheme="majorEastAsia" w:hAnsi="Consolas" w:cs="Consolas"/>
          <w:color w:val="000000"/>
          <w:sz w:val="19"/>
          <w:szCs w:val="19"/>
          <w:bdr w:val="none" w:sz="0" w:space="0" w:color="auto" w:frame="1"/>
          <w:lang w:val="en-US"/>
        </w:rPr>
        <w:t>t1</w:t>
      </w:r>
      <w:r w:rsidRPr="00E559FF">
        <w:rPr>
          <w:rStyle w:val="token"/>
          <w:rFonts w:ascii="Consolas" w:hAnsi="Consolas" w:cs="Consolas"/>
          <w:color w:val="999999"/>
          <w:sz w:val="19"/>
          <w:szCs w:val="19"/>
          <w:bdr w:val="none" w:sz="0" w:space="0" w:color="auto" w:frame="1"/>
          <w:lang w:val="en-US"/>
        </w:rPr>
        <w:t>,</w:t>
      </w:r>
      <w:r w:rsidRPr="00E559FF">
        <w:rPr>
          <w:rStyle w:val="HTML"/>
          <w:rFonts w:ascii="Consolas" w:eastAsiaTheme="majorEastAsia" w:hAnsi="Consolas" w:cs="Consolas"/>
          <w:color w:val="000000"/>
          <w:sz w:val="19"/>
          <w:szCs w:val="19"/>
          <w:bdr w:val="none" w:sz="0" w:space="0" w:color="auto" w:frame="1"/>
          <w:lang w:val="en-US"/>
        </w:rPr>
        <w:t>t2</w:t>
      </w:r>
      <w:r w:rsidRPr="00E559FF">
        <w:rPr>
          <w:rStyle w:val="token"/>
          <w:rFonts w:ascii="Consolas" w:hAnsi="Consolas" w:cs="Consolas"/>
          <w:color w:val="999999"/>
          <w:sz w:val="19"/>
          <w:szCs w:val="19"/>
          <w:bdr w:val="none" w:sz="0" w:space="0" w:color="auto" w:frame="1"/>
          <w:lang w:val="en-US"/>
        </w:rPr>
        <w:t>)</w:t>
      </w: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token"/>
          <w:rFonts w:ascii="Consolas" w:hAnsi="Consolas" w:cs="Consolas"/>
          <w:color w:val="999999"/>
          <w:sz w:val="19"/>
          <w:szCs w:val="19"/>
          <w:bdr w:val="none" w:sz="0" w:space="0" w:color="auto" w:frame="1"/>
          <w:lang w:val="en-US"/>
        </w:rPr>
        <w:t>{</w:t>
      </w:r>
    </w:p>
    <w:p w:rsidR="00E559FF" w:rsidRPr="00E559FF" w:rsidRDefault="00E559FF" w:rsidP="00E559FF">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E559FF">
        <w:rPr>
          <w:rStyle w:val="HTML"/>
          <w:rFonts w:ascii="Consolas" w:eastAsiaTheme="majorEastAsia" w:hAnsi="Consolas" w:cs="Consolas"/>
          <w:color w:val="000000"/>
          <w:sz w:val="19"/>
          <w:szCs w:val="19"/>
          <w:bdr w:val="none" w:sz="0" w:space="0" w:color="auto" w:frame="1"/>
          <w:lang w:val="en-US"/>
        </w:rPr>
        <w:t xml:space="preserve">    BOOL f2</w:t>
      </w:r>
      <w:r w:rsidRPr="00E559FF">
        <w:rPr>
          <w:rStyle w:val="token"/>
          <w:rFonts w:ascii="Consolas" w:hAnsi="Consolas" w:cs="Consolas"/>
          <w:color w:val="999999"/>
          <w:sz w:val="19"/>
          <w:szCs w:val="19"/>
          <w:bdr w:val="none" w:sz="0" w:space="0" w:color="auto" w:frame="1"/>
          <w:lang w:val="en-US"/>
        </w:rPr>
        <w:t>:</w:t>
      </w:r>
      <w:r w:rsidRPr="00E559FF">
        <w:rPr>
          <w:rStyle w:val="token"/>
          <w:rFonts w:ascii="Consolas" w:hAnsi="Consolas" w:cs="Consolas"/>
          <w:color w:val="A67F59"/>
          <w:sz w:val="19"/>
          <w:szCs w:val="19"/>
          <w:bdr w:val="none" w:sz="0" w:space="0" w:color="auto" w:frame="1"/>
          <w:lang w:val="en-US"/>
        </w:rPr>
        <w:t>=</w:t>
      </w:r>
      <w:r w:rsidRPr="00E559FF">
        <w:rPr>
          <w:rStyle w:val="HTML"/>
          <w:rFonts w:ascii="Consolas" w:eastAsiaTheme="majorEastAsia" w:hAnsi="Consolas" w:cs="Consolas"/>
          <w:color w:val="000000"/>
          <w:sz w:val="19"/>
          <w:szCs w:val="19"/>
          <w:bdr w:val="none" w:sz="0" w:space="0" w:color="auto" w:frame="1"/>
          <w:lang w:val="en-US"/>
        </w:rPr>
        <w:t>FALSE</w:t>
      </w:r>
      <w:r w:rsidRPr="00E559FF">
        <w:rPr>
          <w:rStyle w:val="token"/>
          <w:rFonts w:ascii="Consolas" w:hAnsi="Consolas" w:cs="Consolas"/>
          <w:color w:val="999999"/>
          <w:sz w:val="19"/>
          <w:szCs w:val="19"/>
          <w:bdr w:val="none" w:sz="0" w:space="0" w:color="auto" w:frame="1"/>
          <w:lang w:val="en-US"/>
        </w:rPr>
        <w:t>;</w:t>
      </w:r>
    </w:p>
    <w:p w:rsidR="00E559FF" w:rsidRPr="00E559FF" w:rsidRDefault="00E559FF" w:rsidP="00E559FF">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E559FF">
        <w:rPr>
          <w:rStyle w:val="HTML"/>
          <w:rFonts w:ascii="Consolas" w:eastAsiaTheme="majorEastAsia" w:hAnsi="Consolas" w:cs="Consolas"/>
          <w:color w:val="000000"/>
          <w:sz w:val="19"/>
          <w:szCs w:val="19"/>
          <w:bdr w:val="none" w:sz="0" w:space="0" w:color="auto" w:frame="1"/>
          <w:lang w:val="en-US"/>
        </w:rPr>
        <w:t xml:space="preserve">    FOR each row t3 </w:t>
      </w:r>
      <w:r w:rsidRPr="00E559FF">
        <w:rPr>
          <w:rStyle w:val="token"/>
          <w:rFonts w:ascii="Consolas" w:hAnsi="Consolas" w:cs="Consolas"/>
          <w:color w:val="0077AA"/>
          <w:sz w:val="19"/>
          <w:szCs w:val="19"/>
          <w:bdr w:val="none" w:sz="0" w:space="0" w:color="auto" w:frame="1"/>
          <w:lang w:val="en-US"/>
        </w:rPr>
        <w:t>in</w:t>
      </w:r>
      <w:r w:rsidRPr="00E559FF">
        <w:rPr>
          <w:rStyle w:val="HTML"/>
          <w:rFonts w:ascii="Consolas" w:eastAsiaTheme="majorEastAsia" w:hAnsi="Consolas" w:cs="Consolas"/>
          <w:color w:val="000000"/>
          <w:sz w:val="19"/>
          <w:szCs w:val="19"/>
          <w:bdr w:val="none" w:sz="0" w:space="0" w:color="auto" w:frame="1"/>
          <w:lang w:val="en-US"/>
        </w:rPr>
        <w:t xml:space="preserve"> T3 such that </w:t>
      </w:r>
      <w:r w:rsidRPr="00E559FF">
        <w:rPr>
          <w:rStyle w:val="token"/>
          <w:rFonts w:ascii="Consolas" w:hAnsi="Consolas" w:cs="Consolas"/>
          <w:color w:val="DD4A68"/>
          <w:sz w:val="19"/>
          <w:szCs w:val="19"/>
          <w:bdr w:val="none" w:sz="0" w:space="0" w:color="auto" w:frame="1"/>
          <w:lang w:val="en-US"/>
        </w:rPr>
        <w:t>P2</w:t>
      </w:r>
      <w:r w:rsidRPr="00E559FF">
        <w:rPr>
          <w:rStyle w:val="token"/>
          <w:rFonts w:ascii="Consolas" w:hAnsi="Consolas" w:cs="Consolas"/>
          <w:color w:val="999999"/>
          <w:sz w:val="19"/>
          <w:szCs w:val="19"/>
          <w:bdr w:val="none" w:sz="0" w:space="0" w:color="auto" w:frame="1"/>
          <w:lang w:val="en-US"/>
        </w:rPr>
        <w:t>(</w:t>
      </w:r>
      <w:r w:rsidRPr="00E559FF">
        <w:rPr>
          <w:rStyle w:val="HTML"/>
          <w:rFonts w:ascii="Consolas" w:eastAsiaTheme="majorEastAsia" w:hAnsi="Consolas" w:cs="Consolas"/>
          <w:color w:val="000000"/>
          <w:sz w:val="19"/>
          <w:szCs w:val="19"/>
          <w:bdr w:val="none" w:sz="0" w:space="0" w:color="auto" w:frame="1"/>
          <w:lang w:val="en-US"/>
        </w:rPr>
        <w:t>t2</w:t>
      </w:r>
      <w:r w:rsidRPr="00E559FF">
        <w:rPr>
          <w:rStyle w:val="token"/>
          <w:rFonts w:ascii="Consolas" w:hAnsi="Consolas" w:cs="Consolas"/>
          <w:color w:val="999999"/>
          <w:sz w:val="19"/>
          <w:szCs w:val="19"/>
          <w:bdr w:val="none" w:sz="0" w:space="0" w:color="auto" w:frame="1"/>
          <w:lang w:val="en-US"/>
        </w:rPr>
        <w:t>,</w:t>
      </w:r>
      <w:r w:rsidRPr="00E559FF">
        <w:rPr>
          <w:rStyle w:val="HTML"/>
          <w:rFonts w:ascii="Consolas" w:eastAsiaTheme="majorEastAsia" w:hAnsi="Consolas" w:cs="Consolas"/>
          <w:color w:val="000000"/>
          <w:sz w:val="19"/>
          <w:szCs w:val="19"/>
          <w:bdr w:val="none" w:sz="0" w:space="0" w:color="auto" w:frame="1"/>
          <w:lang w:val="en-US"/>
        </w:rPr>
        <w:t>t3</w:t>
      </w:r>
      <w:r w:rsidRPr="00E559FF">
        <w:rPr>
          <w:rStyle w:val="token"/>
          <w:rFonts w:ascii="Consolas" w:hAnsi="Consolas" w:cs="Consolas"/>
          <w:color w:val="999999"/>
          <w:sz w:val="19"/>
          <w:szCs w:val="19"/>
          <w:bdr w:val="none" w:sz="0" w:space="0" w:color="auto" w:frame="1"/>
          <w:lang w:val="en-US"/>
        </w:rPr>
        <w:t>)</w:t>
      </w: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token"/>
          <w:rFonts w:ascii="Consolas" w:hAnsi="Consolas" w:cs="Consolas"/>
          <w:color w:val="999999"/>
          <w:sz w:val="19"/>
          <w:szCs w:val="19"/>
          <w:bdr w:val="none" w:sz="0" w:space="0" w:color="auto" w:frame="1"/>
          <w:lang w:val="en-US"/>
        </w:rPr>
        <w:t>{</w:t>
      </w:r>
    </w:p>
    <w:p w:rsidR="00E559FF" w:rsidRPr="00E559FF" w:rsidRDefault="00E559FF" w:rsidP="00E559FF">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E559FF">
        <w:rPr>
          <w:rStyle w:val="HTML"/>
          <w:rFonts w:ascii="Consolas" w:eastAsiaTheme="majorEastAsia" w:hAnsi="Consolas" w:cs="Consolas"/>
          <w:color w:val="000000"/>
          <w:sz w:val="19"/>
          <w:szCs w:val="19"/>
          <w:bdr w:val="none" w:sz="0" w:space="0" w:color="auto" w:frame="1"/>
          <w:lang w:val="en-US"/>
        </w:rPr>
        <w:t xml:space="preserve">      IF </w:t>
      </w:r>
      <w:r w:rsidRPr="00E559FF">
        <w:rPr>
          <w:rStyle w:val="token"/>
          <w:rFonts w:ascii="Consolas" w:hAnsi="Consolas" w:cs="Consolas"/>
          <w:color w:val="DD4A68"/>
          <w:sz w:val="19"/>
          <w:szCs w:val="19"/>
          <w:bdr w:val="none" w:sz="0" w:space="0" w:color="auto" w:frame="1"/>
          <w:lang w:val="en-US"/>
        </w:rPr>
        <w:t>P</w:t>
      </w:r>
      <w:r w:rsidRPr="00E559FF">
        <w:rPr>
          <w:rStyle w:val="token"/>
          <w:rFonts w:ascii="Consolas" w:hAnsi="Consolas" w:cs="Consolas"/>
          <w:color w:val="999999"/>
          <w:sz w:val="19"/>
          <w:szCs w:val="19"/>
          <w:bdr w:val="none" w:sz="0" w:space="0" w:color="auto" w:frame="1"/>
          <w:lang w:val="en-US"/>
        </w:rPr>
        <w:t>(</w:t>
      </w:r>
      <w:r w:rsidRPr="00E559FF">
        <w:rPr>
          <w:rStyle w:val="HTML"/>
          <w:rFonts w:ascii="Consolas" w:eastAsiaTheme="majorEastAsia" w:hAnsi="Consolas" w:cs="Consolas"/>
          <w:color w:val="000000"/>
          <w:sz w:val="19"/>
          <w:szCs w:val="19"/>
          <w:bdr w:val="none" w:sz="0" w:space="0" w:color="auto" w:frame="1"/>
          <w:lang w:val="en-US"/>
        </w:rPr>
        <w:t>t1</w:t>
      </w:r>
      <w:r w:rsidRPr="00E559FF">
        <w:rPr>
          <w:rStyle w:val="token"/>
          <w:rFonts w:ascii="Consolas" w:hAnsi="Consolas" w:cs="Consolas"/>
          <w:color w:val="999999"/>
          <w:sz w:val="19"/>
          <w:szCs w:val="19"/>
          <w:bdr w:val="none" w:sz="0" w:space="0" w:color="auto" w:frame="1"/>
          <w:lang w:val="en-US"/>
        </w:rPr>
        <w:t>,</w:t>
      </w:r>
      <w:r w:rsidRPr="00E559FF">
        <w:rPr>
          <w:rStyle w:val="HTML"/>
          <w:rFonts w:ascii="Consolas" w:eastAsiaTheme="majorEastAsia" w:hAnsi="Consolas" w:cs="Consolas"/>
          <w:color w:val="000000"/>
          <w:sz w:val="19"/>
          <w:szCs w:val="19"/>
          <w:bdr w:val="none" w:sz="0" w:space="0" w:color="auto" w:frame="1"/>
          <w:lang w:val="en-US"/>
        </w:rPr>
        <w:t>t2</w:t>
      </w:r>
      <w:r w:rsidRPr="00E559FF">
        <w:rPr>
          <w:rStyle w:val="token"/>
          <w:rFonts w:ascii="Consolas" w:hAnsi="Consolas" w:cs="Consolas"/>
          <w:color w:val="999999"/>
          <w:sz w:val="19"/>
          <w:szCs w:val="19"/>
          <w:bdr w:val="none" w:sz="0" w:space="0" w:color="auto" w:frame="1"/>
          <w:lang w:val="en-US"/>
        </w:rPr>
        <w:t>,</w:t>
      </w:r>
      <w:r w:rsidRPr="00E559FF">
        <w:rPr>
          <w:rStyle w:val="HTML"/>
          <w:rFonts w:ascii="Consolas" w:eastAsiaTheme="majorEastAsia" w:hAnsi="Consolas" w:cs="Consolas"/>
          <w:color w:val="000000"/>
          <w:sz w:val="19"/>
          <w:szCs w:val="19"/>
          <w:bdr w:val="none" w:sz="0" w:space="0" w:color="auto" w:frame="1"/>
          <w:lang w:val="en-US"/>
        </w:rPr>
        <w:t>t3</w:t>
      </w:r>
      <w:r w:rsidRPr="00E559FF">
        <w:rPr>
          <w:rStyle w:val="token"/>
          <w:rFonts w:ascii="Consolas" w:hAnsi="Consolas" w:cs="Consolas"/>
          <w:color w:val="999999"/>
          <w:sz w:val="19"/>
          <w:szCs w:val="19"/>
          <w:bdr w:val="none" w:sz="0" w:space="0" w:color="auto" w:frame="1"/>
          <w:lang w:val="en-US"/>
        </w:rPr>
        <w:t>)</w:t>
      </w: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token"/>
          <w:rFonts w:ascii="Consolas" w:hAnsi="Consolas" w:cs="Consolas"/>
          <w:color w:val="999999"/>
          <w:sz w:val="19"/>
          <w:szCs w:val="19"/>
          <w:bdr w:val="none" w:sz="0" w:space="0" w:color="auto" w:frame="1"/>
          <w:lang w:val="en-US"/>
        </w:rPr>
        <w:t>{</w:t>
      </w:r>
    </w:p>
    <w:p w:rsidR="00E559FF" w:rsidRPr="00E559FF" w:rsidRDefault="00E559FF" w:rsidP="00E559FF">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E559FF">
        <w:rPr>
          <w:rStyle w:val="HTML"/>
          <w:rFonts w:ascii="Consolas" w:eastAsiaTheme="majorEastAsia" w:hAnsi="Consolas" w:cs="Consolas"/>
          <w:color w:val="000000"/>
          <w:sz w:val="19"/>
          <w:szCs w:val="19"/>
          <w:bdr w:val="none" w:sz="0" w:space="0" w:color="auto" w:frame="1"/>
          <w:lang w:val="en-US"/>
        </w:rPr>
        <w:t xml:space="preserve">        t</w:t>
      </w:r>
      <w:r w:rsidRPr="00E559FF">
        <w:rPr>
          <w:rStyle w:val="token"/>
          <w:rFonts w:ascii="Consolas" w:hAnsi="Consolas" w:cs="Consolas"/>
          <w:color w:val="999999"/>
          <w:sz w:val="19"/>
          <w:szCs w:val="19"/>
          <w:bdr w:val="none" w:sz="0" w:space="0" w:color="auto" w:frame="1"/>
          <w:lang w:val="en-US"/>
        </w:rPr>
        <w:t>:</w:t>
      </w:r>
      <w:r w:rsidRPr="00E559FF">
        <w:rPr>
          <w:rStyle w:val="token"/>
          <w:rFonts w:ascii="Consolas" w:hAnsi="Consolas" w:cs="Consolas"/>
          <w:color w:val="A67F59"/>
          <w:sz w:val="19"/>
          <w:szCs w:val="19"/>
          <w:bdr w:val="none" w:sz="0" w:space="0" w:color="auto" w:frame="1"/>
          <w:lang w:val="en-US"/>
        </w:rPr>
        <w:t>=</w:t>
      </w:r>
      <w:r w:rsidRPr="00E559FF">
        <w:rPr>
          <w:rStyle w:val="HTML"/>
          <w:rFonts w:ascii="Consolas" w:eastAsiaTheme="majorEastAsia" w:hAnsi="Consolas" w:cs="Consolas"/>
          <w:color w:val="000000"/>
          <w:sz w:val="19"/>
          <w:szCs w:val="19"/>
          <w:bdr w:val="none" w:sz="0" w:space="0" w:color="auto" w:frame="1"/>
          <w:lang w:val="en-US"/>
        </w:rPr>
        <w:t>t1</w:t>
      </w:r>
      <w:r w:rsidRPr="00E559FF">
        <w:rPr>
          <w:rStyle w:val="token"/>
          <w:rFonts w:ascii="Consolas" w:hAnsi="Consolas" w:cs="Consolas"/>
          <w:color w:val="A67F59"/>
          <w:sz w:val="19"/>
          <w:szCs w:val="19"/>
          <w:bdr w:val="none" w:sz="0" w:space="0" w:color="auto" w:frame="1"/>
          <w:lang w:val="en-US"/>
        </w:rPr>
        <w:t>||</w:t>
      </w:r>
      <w:r w:rsidRPr="00E559FF">
        <w:rPr>
          <w:rStyle w:val="HTML"/>
          <w:rFonts w:ascii="Consolas" w:eastAsiaTheme="majorEastAsia" w:hAnsi="Consolas" w:cs="Consolas"/>
          <w:color w:val="000000"/>
          <w:sz w:val="19"/>
          <w:szCs w:val="19"/>
          <w:bdr w:val="none" w:sz="0" w:space="0" w:color="auto" w:frame="1"/>
          <w:lang w:val="en-US"/>
        </w:rPr>
        <w:t>t2</w:t>
      </w:r>
      <w:r w:rsidRPr="00E559FF">
        <w:rPr>
          <w:rStyle w:val="token"/>
          <w:rFonts w:ascii="Consolas" w:hAnsi="Consolas" w:cs="Consolas"/>
          <w:color w:val="A67F59"/>
          <w:sz w:val="19"/>
          <w:szCs w:val="19"/>
          <w:bdr w:val="none" w:sz="0" w:space="0" w:color="auto" w:frame="1"/>
          <w:lang w:val="en-US"/>
        </w:rPr>
        <w:t>||</w:t>
      </w:r>
      <w:r w:rsidRPr="00E559FF">
        <w:rPr>
          <w:rStyle w:val="HTML"/>
          <w:rFonts w:ascii="Consolas" w:eastAsiaTheme="majorEastAsia" w:hAnsi="Consolas" w:cs="Consolas"/>
          <w:color w:val="000000"/>
          <w:sz w:val="19"/>
          <w:szCs w:val="19"/>
          <w:bdr w:val="none" w:sz="0" w:space="0" w:color="auto" w:frame="1"/>
          <w:lang w:val="en-US"/>
        </w:rPr>
        <w:t>t3</w:t>
      </w:r>
      <w:r w:rsidRPr="00E559FF">
        <w:rPr>
          <w:rStyle w:val="token"/>
          <w:rFonts w:ascii="Consolas" w:hAnsi="Consolas" w:cs="Consolas"/>
          <w:color w:val="999999"/>
          <w:sz w:val="19"/>
          <w:szCs w:val="19"/>
          <w:bdr w:val="none" w:sz="0" w:space="0" w:color="auto" w:frame="1"/>
          <w:lang w:val="en-US"/>
        </w:rPr>
        <w:t>;</w:t>
      </w:r>
      <w:r w:rsidRPr="00E559FF">
        <w:rPr>
          <w:rStyle w:val="HTML"/>
          <w:rFonts w:ascii="Consolas" w:eastAsiaTheme="majorEastAsia" w:hAnsi="Consolas" w:cs="Consolas"/>
          <w:color w:val="000000"/>
          <w:sz w:val="19"/>
          <w:szCs w:val="19"/>
          <w:bdr w:val="none" w:sz="0" w:space="0" w:color="auto" w:frame="1"/>
          <w:lang w:val="en-US"/>
        </w:rPr>
        <w:t xml:space="preserve"> OUTPUT t</w:t>
      </w:r>
      <w:r w:rsidRPr="00E559FF">
        <w:rPr>
          <w:rStyle w:val="token"/>
          <w:rFonts w:ascii="Consolas" w:hAnsi="Consolas" w:cs="Consolas"/>
          <w:color w:val="999999"/>
          <w:sz w:val="19"/>
          <w:szCs w:val="19"/>
          <w:bdr w:val="none" w:sz="0" w:space="0" w:color="auto" w:frame="1"/>
          <w:lang w:val="en-US"/>
        </w:rPr>
        <w:t>;</w:t>
      </w:r>
    </w:p>
    <w:p w:rsidR="00E559FF" w:rsidRPr="00E559FF" w:rsidRDefault="00E559FF" w:rsidP="00E559FF">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token"/>
          <w:rFonts w:ascii="Consolas" w:hAnsi="Consolas" w:cs="Consolas"/>
          <w:color w:val="999999"/>
          <w:sz w:val="19"/>
          <w:szCs w:val="19"/>
          <w:bdr w:val="none" w:sz="0" w:space="0" w:color="auto" w:frame="1"/>
          <w:lang w:val="en-US"/>
        </w:rPr>
        <w:t>}</w:t>
      </w:r>
    </w:p>
    <w:p w:rsidR="00E559FF" w:rsidRPr="00E559FF" w:rsidRDefault="00E559FF" w:rsidP="00E559FF">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E559FF">
        <w:rPr>
          <w:rStyle w:val="HTML"/>
          <w:rFonts w:ascii="Consolas" w:eastAsiaTheme="majorEastAsia" w:hAnsi="Consolas" w:cs="Consolas"/>
          <w:color w:val="000000"/>
          <w:sz w:val="19"/>
          <w:szCs w:val="19"/>
          <w:bdr w:val="none" w:sz="0" w:space="0" w:color="auto" w:frame="1"/>
          <w:lang w:val="en-US"/>
        </w:rPr>
        <w:t xml:space="preserve">      f2</w:t>
      </w:r>
      <w:r w:rsidRPr="00E559FF">
        <w:rPr>
          <w:rStyle w:val="token"/>
          <w:rFonts w:ascii="Consolas" w:hAnsi="Consolas" w:cs="Consolas"/>
          <w:color w:val="A67F59"/>
          <w:sz w:val="19"/>
          <w:szCs w:val="19"/>
          <w:bdr w:val="none" w:sz="0" w:space="0" w:color="auto" w:frame="1"/>
          <w:lang w:val="en-US"/>
        </w:rPr>
        <w:t>=</w:t>
      </w:r>
      <w:r w:rsidRPr="00E559FF">
        <w:rPr>
          <w:rStyle w:val="HTML"/>
          <w:rFonts w:ascii="Consolas" w:eastAsiaTheme="majorEastAsia" w:hAnsi="Consolas" w:cs="Consolas"/>
          <w:color w:val="000000"/>
          <w:sz w:val="19"/>
          <w:szCs w:val="19"/>
          <w:bdr w:val="none" w:sz="0" w:space="0" w:color="auto" w:frame="1"/>
          <w:lang w:val="en-US"/>
        </w:rPr>
        <w:t>TRUE</w:t>
      </w:r>
      <w:r w:rsidRPr="00E559FF">
        <w:rPr>
          <w:rStyle w:val="token"/>
          <w:rFonts w:ascii="Consolas" w:hAnsi="Consolas" w:cs="Consolas"/>
          <w:color w:val="999999"/>
          <w:sz w:val="19"/>
          <w:szCs w:val="19"/>
          <w:bdr w:val="none" w:sz="0" w:space="0" w:color="auto" w:frame="1"/>
          <w:lang w:val="en-US"/>
        </w:rPr>
        <w:t>;</w:t>
      </w:r>
    </w:p>
    <w:p w:rsidR="00E559FF" w:rsidRPr="00E559FF" w:rsidRDefault="00E559FF" w:rsidP="00E559FF">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E559FF">
        <w:rPr>
          <w:rStyle w:val="HTML"/>
          <w:rFonts w:ascii="Consolas" w:eastAsiaTheme="majorEastAsia" w:hAnsi="Consolas" w:cs="Consolas"/>
          <w:color w:val="000000"/>
          <w:sz w:val="19"/>
          <w:szCs w:val="19"/>
          <w:bdr w:val="none" w:sz="0" w:space="0" w:color="auto" w:frame="1"/>
          <w:lang w:val="en-US"/>
        </w:rPr>
        <w:t xml:space="preserve">      f1</w:t>
      </w:r>
      <w:r w:rsidRPr="00E559FF">
        <w:rPr>
          <w:rStyle w:val="token"/>
          <w:rFonts w:ascii="Consolas" w:hAnsi="Consolas" w:cs="Consolas"/>
          <w:color w:val="A67F59"/>
          <w:sz w:val="19"/>
          <w:szCs w:val="19"/>
          <w:bdr w:val="none" w:sz="0" w:space="0" w:color="auto" w:frame="1"/>
          <w:lang w:val="en-US"/>
        </w:rPr>
        <w:t>=</w:t>
      </w:r>
      <w:r w:rsidRPr="00E559FF">
        <w:rPr>
          <w:rStyle w:val="HTML"/>
          <w:rFonts w:ascii="Consolas" w:eastAsiaTheme="majorEastAsia" w:hAnsi="Consolas" w:cs="Consolas"/>
          <w:color w:val="000000"/>
          <w:sz w:val="19"/>
          <w:szCs w:val="19"/>
          <w:bdr w:val="none" w:sz="0" w:space="0" w:color="auto" w:frame="1"/>
          <w:lang w:val="en-US"/>
        </w:rPr>
        <w:t>TRUE</w:t>
      </w:r>
      <w:r w:rsidRPr="00E559FF">
        <w:rPr>
          <w:rStyle w:val="token"/>
          <w:rFonts w:ascii="Consolas" w:hAnsi="Consolas" w:cs="Consolas"/>
          <w:color w:val="999999"/>
          <w:sz w:val="19"/>
          <w:szCs w:val="19"/>
          <w:bdr w:val="none" w:sz="0" w:space="0" w:color="auto" w:frame="1"/>
          <w:lang w:val="en-US"/>
        </w:rPr>
        <w:t>;</w:t>
      </w:r>
    </w:p>
    <w:p w:rsidR="00E559FF" w:rsidRPr="00E559FF" w:rsidRDefault="00E559FF" w:rsidP="00E559FF">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token"/>
          <w:rFonts w:ascii="Consolas" w:hAnsi="Consolas" w:cs="Consolas"/>
          <w:color w:val="999999"/>
          <w:sz w:val="19"/>
          <w:szCs w:val="19"/>
          <w:bdr w:val="none" w:sz="0" w:space="0" w:color="auto" w:frame="1"/>
          <w:lang w:val="en-US"/>
        </w:rPr>
        <w:t>}</w:t>
      </w:r>
    </w:p>
    <w:p w:rsidR="00E559FF" w:rsidRPr="00E559FF" w:rsidRDefault="00E559FF" w:rsidP="00E559FF">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E559FF">
        <w:rPr>
          <w:rStyle w:val="HTML"/>
          <w:rFonts w:ascii="Consolas" w:eastAsiaTheme="majorEastAsia" w:hAnsi="Consolas" w:cs="Consolas"/>
          <w:color w:val="000000"/>
          <w:sz w:val="19"/>
          <w:szCs w:val="19"/>
          <w:bdr w:val="none" w:sz="0" w:space="0" w:color="auto" w:frame="1"/>
          <w:lang w:val="en-US"/>
        </w:rPr>
        <w:t xml:space="preserve">    IF </w:t>
      </w:r>
      <w:r w:rsidRPr="00E559FF">
        <w:rPr>
          <w:rStyle w:val="token"/>
          <w:rFonts w:ascii="Consolas" w:hAnsi="Consolas" w:cs="Consolas"/>
          <w:color w:val="999999"/>
          <w:sz w:val="19"/>
          <w:szCs w:val="19"/>
          <w:bdr w:val="none" w:sz="0" w:space="0" w:color="auto" w:frame="1"/>
          <w:lang w:val="en-US"/>
        </w:rPr>
        <w:t>(</w:t>
      </w:r>
      <w:r w:rsidRPr="00E559FF">
        <w:rPr>
          <w:rStyle w:val="token"/>
          <w:rFonts w:ascii="Consolas" w:hAnsi="Consolas" w:cs="Consolas"/>
          <w:color w:val="A67F59"/>
          <w:sz w:val="19"/>
          <w:szCs w:val="19"/>
          <w:bdr w:val="none" w:sz="0" w:space="0" w:color="auto" w:frame="1"/>
          <w:lang w:val="en-US"/>
        </w:rPr>
        <w:t>!</w:t>
      </w:r>
      <w:r w:rsidRPr="00E559FF">
        <w:rPr>
          <w:rStyle w:val="HTML"/>
          <w:rFonts w:ascii="Consolas" w:eastAsiaTheme="majorEastAsia" w:hAnsi="Consolas" w:cs="Consolas"/>
          <w:color w:val="000000"/>
          <w:sz w:val="19"/>
          <w:szCs w:val="19"/>
          <w:bdr w:val="none" w:sz="0" w:space="0" w:color="auto" w:frame="1"/>
          <w:lang w:val="en-US"/>
        </w:rPr>
        <w:t>f2</w:t>
      </w:r>
      <w:r w:rsidRPr="00E559FF">
        <w:rPr>
          <w:rStyle w:val="token"/>
          <w:rFonts w:ascii="Consolas" w:hAnsi="Consolas" w:cs="Consolas"/>
          <w:color w:val="999999"/>
          <w:sz w:val="19"/>
          <w:szCs w:val="19"/>
          <w:bdr w:val="none" w:sz="0" w:space="0" w:color="auto" w:frame="1"/>
          <w:lang w:val="en-US"/>
        </w:rPr>
        <w:t>)</w:t>
      </w: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token"/>
          <w:rFonts w:ascii="Consolas" w:hAnsi="Consolas" w:cs="Consolas"/>
          <w:color w:val="999999"/>
          <w:sz w:val="19"/>
          <w:szCs w:val="19"/>
          <w:bdr w:val="none" w:sz="0" w:space="0" w:color="auto" w:frame="1"/>
          <w:lang w:val="en-US"/>
        </w:rPr>
        <w:t>{</w:t>
      </w:r>
    </w:p>
    <w:p w:rsidR="00E559FF" w:rsidRPr="00E559FF" w:rsidRDefault="00E559FF" w:rsidP="00E559FF">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E559FF">
        <w:rPr>
          <w:rStyle w:val="HTML"/>
          <w:rFonts w:ascii="Consolas" w:eastAsiaTheme="majorEastAsia" w:hAnsi="Consolas" w:cs="Consolas"/>
          <w:color w:val="000000"/>
          <w:sz w:val="19"/>
          <w:szCs w:val="19"/>
          <w:bdr w:val="none" w:sz="0" w:space="0" w:color="auto" w:frame="1"/>
          <w:lang w:val="en-US"/>
        </w:rPr>
        <w:t xml:space="preserve">      IF </w:t>
      </w:r>
      <w:r w:rsidRPr="00E559FF">
        <w:rPr>
          <w:rStyle w:val="token"/>
          <w:rFonts w:ascii="Consolas" w:hAnsi="Consolas" w:cs="Consolas"/>
          <w:color w:val="DD4A68"/>
          <w:sz w:val="19"/>
          <w:szCs w:val="19"/>
          <w:bdr w:val="none" w:sz="0" w:space="0" w:color="auto" w:frame="1"/>
          <w:lang w:val="en-US"/>
        </w:rPr>
        <w:t>P</w:t>
      </w:r>
      <w:r w:rsidRPr="00E559FF">
        <w:rPr>
          <w:rStyle w:val="token"/>
          <w:rFonts w:ascii="Consolas" w:hAnsi="Consolas" w:cs="Consolas"/>
          <w:color w:val="999999"/>
          <w:sz w:val="19"/>
          <w:szCs w:val="19"/>
          <w:bdr w:val="none" w:sz="0" w:space="0" w:color="auto" w:frame="1"/>
          <w:lang w:val="en-US"/>
        </w:rPr>
        <w:t>(</w:t>
      </w:r>
      <w:r w:rsidRPr="00E559FF">
        <w:rPr>
          <w:rStyle w:val="HTML"/>
          <w:rFonts w:ascii="Consolas" w:eastAsiaTheme="majorEastAsia" w:hAnsi="Consolas" w:cs="Consolas"/>
          <w:color w:val="000000"/>
          <w:sz w:val="19"/>
          <w:szCs w:val="19"/>
          <w:bdr w:val="none" w:sz="0" w:space="0" w:color="auto" w:frame="1"/>
          <w:lang w:val="en-US"/>
        </w:rPr>
        <w:t>t1</w:t>
      </w:r>
      <w:r w:rsidRPr="00E559FF">
        <w:rPr>
          <w:rStyle w:val="token"/>
          <w:rFonts w:ascii="Consolas" w:hAnsi="Consolas" w:cs="Consolas"/>
          <w:color w:val="999999"/>
          <w:sz w:val="19"/>
          <w:szCs w:val="19"/>
          <w:bdr w:val="none" w:sz="0" w:space="0" w:color="auto" w:frame="1"/>
          <w:lang w:val="en-US"/>
        </w:rPr>
        <w:t>,</w:t>
      </w:r>
      <w:r w:rsidRPr="00E559FF">
        <w:rPr>
          <w:rStyle w:val="HTML"/>
          <w:rFonts w:ascii="Consolas" w:eastAsiaTheme="majorEastAsia" w:hAnsi="Consolas" w:cs="Consolas"/>
          <w:color w:val="000000"/>
          <w:sz w:val="19"/>
          <w:szCs w:val="19"/>
          <w:bdr w:val="none" w:sz="0" w:space="0" w:color="auto" w:frame="1"/>
          <w:lang w:val="en-US"/>
        </w:rPr>
        <w:t>t2</w:t>
      </w:r>
      <w:r w:rsidRPr="00E559FF">
        <w:rPr>
          <w:rStyle w:val="token"/>
          <w:rFonts w:ascii="Consolas" w:hAnsi="Consolas" w:cs="Consolas"/>
          <w:color w:val="999999"/>
          <w:sz w:val="19"/>
          <w:szCs w:val="19"/>
          <w:bdr w:val="none" w:sz="0" w:space="0" w:color="auto" w:frame="1"/>
          <w:lang w:val="en-US"/>
        </w:rPr>
        <w:t>,</w:t>
      </w:r>
      <w:r w:rsidRPr="00E559FF">
        <w:rPr>
          <w:rStyle w:val="HTML"/>
          <w:rFonts w:ascii="Consolas" w:eastAsiaTheme="majorEastAsia" w:hAnsi="Consolas" w:cs="Consolas"/>
          <w:color w:val="000000"/>
          <w:sz w:val="19"/>
          <w:szCs w:val="19"/>
          <w:bdr w:val="none" w:sz="0" w:space="0" w:color="auto" w:frame="1"/>
          <w:lang w:val="en-US"/>
        </w:rPr>
        <w:t>NULL</w:t>
      </w:r>
      <w:r w:rsidRPr="00E559FF">
        <w:rPr>
          <w:rStyle w:val="token"/>
          <w:rFonts w:ascii="Consolas" w:hAnsi="Consolas" w:cs="Consolas"/>
          <w:color w:val="999999"/>
          <w:sz w:val="19"/>
          <w:szCs w:val="19"/>
          <w:bdr w:val="none" w:sz="0" w:space="0" w:color="auto" w:frame="1"/>
          <w:lang w:val="en-US"/>
        </w:rPr>
        <w:t>)</w:t>
      </w: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token"/>
          <w:rFonts w:ascii="Consolas" w:hAnsi="Consolas" w:cs="Consolas"/>
          <w:color w:val="999999"/>
          <w:sz w:val="19"/>
          <w:szCs w:val="19"/>
          <w:bdr w:val="none" w:sz="0" w:space="0" w:color="auto" w:frame="1"/>
          <w:lang w:val="en-US"/>
        </w:rPr>
        <w:t>{</w:t>
      </w:r>
    </w:p>
    <w:p w:rsidR="00E559FF" w:rsidRPr="00E559FF" w:rsidRDefault="00E559FF" w:rsidP="00E559FF">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E559FF">
        <w:rPr>
          <w:rStyle w:val="HTML"/>
          <w:rFonts w:ascii="Consolas" w:eastAsiaTheme="majorEastAsia" w:hAnsi="Consolas" w:cs="Consolas"/>
          <w:color w:val="000000"/>
          <w:sz w:val="19"/>
          <w:szCs w:val="19"/>
          <w:bdr w:val="none" w:sz="0" w:space="0" w:color="auto" w:frame="1"/>
          <w:lang w:val="en-US"/>
        </w:rPr>
        <w:t xml:space="preserve">        t</w:t>
      </w:r>
      <w:r w:rsidRPr="00E559FF">
        <w:rPr>
          <w:rStyle w:val="token"/>
          <w:rFonts w:ascii="Consolas" w:hAnsi="Consolas" w:cs="Consolas"/>
          <w:color w:val="999999"/>
          <w:sz w:val="19"/>
          <w:szCs w:val="19"/>
          <w:bdr w:val="none" w:sz="0" w:space="0" w:color="auto" w:frame="1"/>
          <w:lang w:val="en-US"/>
        </w:rPr>
        <w:t>:</w:t>
      </w:r>
      <w:r w:rsidRPr="00E559FF">
        <w:rPr>
          <w:rStyle w:val="token"/>
          <w:rFonts w:ascii="Consolas" w:hAnsi="Consolas" w:cs="Consolas"/>
          <w:color w:val="A67F59"/>
          <w:sz w:val="19"/>
          <w:szCs w:val="19"/>
          <w:bdr w:val="none" w:sz="0" w:space="0" w:color="auto" w:frame="1"/>
          <w:lang w:val="en-US"/>
        </w:rPr>
        <w:t>=</w:t>
      </w:r>
      <w:r w:rsidRPr="00E559FF">
        <w:rPr>
          <w:rStyle w:val="HTML"/>
          <w:rFonts w:ascii="Consolas" w:eastAsiaTheme="majorEastAsia" w:hAnsi="Consolas" w:cs="Consolas"/>
          <w:color w:val="000000"/>
          <w:sz w:val="19"/>
          <w:szCs w:val="19"/>
          <w:bdr w:val="none" w:sz="0" w:space="0" w:color="auto" w:frame="1"/>
          <w:lang w:val="en-US"/>
        </w:rPr>
        <w:t>t1</w:t>
      </w:r>
      <w:r w:rsidRPr="00E559FF">
        <w:rPr>
          <w:rStyle w:val="token"/>
          <w:rFonts w:ascii="Consolas" w:hAnsi="Consolas" w:cs="Consolas"/>
          <w:color w:val="A67F59"/>
          <w:sz w:val="19"/>
          <w:szCs w:val="19"/>
          <w:bdr w:val="none" w:sz="0" w:space="0" w:color="auto" w:frame="1"/>
          <w:lang w:val="en-US"/>
        </w:rPr>
        <w:t>||</w:t>
      </w:r>
      <w:r w:rsidRPr="00E559FF">
        <w:rPr>
          <w:rStyle w:val="HTML"/>
          <w:rFonts w:ascii="Consolas" w:eastAsiaTheme="majorEastAsia" w:hAnsi="Consolas" w:cs="Consolas"/>
          <w:color w:val="000000"/>
          <w:sz w:val="19"/>
          <w:szCs w:val="19"/>
          <w:bdr w:val="none" w:sz="0" w:space="0" w:color="auto" w:frame="1"/>
          <w:lang w:val="en-US"/>
        </w:rPr>
        <w:t>t2</w:t>
      </w:r>
      <w:r w:rsidRPr="00E559FF">
        <w:rPr>
          <w:rStyle w:val="token"/>
          <w:rFonts w:ascii="Consolas" w:hAnsi="Consolas" w:cs="Consolas"/>
          <w:color w:val="A67F59"/>
          <w:sz w:val="19"/>
          <w:szCs w:val="19"/>
          <w:bdr w:val="none" w:sz="0" w:space="0" w:color="auto" w:frame="1"/>
          <w:lang w:val="en-US"/>
        </w:rPr>
        <w:t>||</w:t>
      </w:r>
      <w:r w:rsidRPr="00E559FF">
        <w:rPr>
          <w:rStyle w:val="HTML"/>
          <w:rFonts w:ascii="Consolas" w:eastAsiaTheme="majorEastAsia" w:hAnsi="Consolas" w:cs="Consolas"/>
          <w:color w:val="000000"/>
          <w:sz w:val="19"/>
          <w:szCs w:val="19"/>
          <w:bdr w:val="none" w:sz="0" w:space="0" w:color="auto" w:frame="1"/>
          <w:lang w:val="en-US"/>
        </w:rPr>
        <w:t>NULL</w:t>
      </w:r>
      <w:r w:rsidRPr="00E559FF">
        <w:rPr>
          <w:rStyle w:val="token"/>
          <w:rFonts w:ascii="Consolas" w:hAnsi="Consolas" w:cs="Consolas"/>
          <w:color w:val="999999"/>
          <w:sz w:val="19"/>
          <w:szCs w:val="19"/>
          <w:bdr w:val="none" w:sz="0" w:space="0" w:color="auto" w:frame="1"/>
          <w:lang w:val="en-US"/>
        </w:rPr>
        <w:t>;</w:t>
      </w:r>
      <w:r w:rsidRPr="00E559FF">
        <w:rPr>
          <w:rStyle w:val="HTML"/>
          <w:rFonts w:ascii="Consolas" w:eastAsiaTheme="majorEastAsia" w:hAnsi="Consolas" w:cs="Consolas"/>
          <w:color w:val="000000"/>
          <w:sz w:val="19"/>
          <w:szCs w:val="19"/>
          <w:bdr w:val="none" w:sz="0" w:space="0" w:color="auto" w:frame="1"/>
          <w:lang w:val="en-US"/>
        </w:rPr>
        <w:t xml:space="preserve"> OUTPUT t</w:t>
      </w:r>
      <w:r w:rsidRPr="00E559FF">
        <w:rPr>
          <w:rStyle w:val="token"/>
          <w:rFonts w:ascii="Consolas" w:hAnsi="Consolas" w:cs="Consolas"/>
          <w:color w:val="999999"/>
          <w:sz w:val="19"/>
          <w:szCs w:val="19"/>
          <w:bdr w:val="none" w:sz="0" w:space="0" w:color="auto" w:frame="1"/>
          <w:lang w:val="en-US"/>
        </w:rPr>
        <w:t>;</w:t>
      </w:r>
    </w:p>
    <w:p w:rsidR="00E559FF" w:rsidRPr="00E559FF" w:rsidRDefault="00E559FF" w:rsidP="00E559FF">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token"/>
          <w:rFonts w:ascii="Consolas" w:hAnsi="Consolas" w:cs="Consolas"/>
          <w:color w:val="999999"/>
          <w:sz w:val="19"/>
          <w:szCs w:val="19"/>
          <w:bdr w:val="none" w:sz="0" w:space="0" w:color="auto" w:frame="1"/>
          <w:lang w:val="en-US"/>
        </w:rPr>
        <w:t>}</w:t>
      </w:r>
    </w:p>
    <w:p w:rsidR="00E559FF" w:rsidRPr="00E559FF" w:rsidRDefault="00E559FF" w:rsidP="00E559FF">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E559FF">
        <w:rPr>
          <w:rStyle w:val="HTML"/>
          <w:rFonts w:ascii="Consolas" w:eastAsiaTheme="majorEastAsia" w:hAnsi="Consolas" w:cs="Consolas"/>
          <w:color w:val="000000"/>
          <w:sz w:val="19"/>
          <w:szCs w:val="19"/>
          <w:bdr w:val="none" w:sz="0" w:space="0" w:color="auto" w:frame="1"/>
          <w:lang w:val="en-US"/>
        </w:rPr>
        <w:t xml:space="preserve">      f1</w:t>
      </w:r>
      <w:r w:rsidRPr="00E559FF">
        <w:rPr>
          <w:rStyle w:val="token"/>
          <w:rFonts w:ascii="Consolas" w:hAnsi="Consolas" w:cs="Consolas"/>
          <w:color w:val="A67F59"/>
          <w:sz w:val="19"/>
          <w:szCs w:val="19"/>
          <w:bdr w:val="none" w:sz="0" w:space="0" w:color="auto" w:frame="1"/>
          <w:lang w:val="en-US"/>
        </w:rPr>
        <w:t>=</w:t>
      </w:r>
      <w:r w:rsidRPr="00E559FF">
        <w:rPr>
          <w:rStyle w:val="HTML"/>
          <w:rFonts w:ascii="Consolas" w:eastAsiaTheme="majorEastAsia" w:hAnsi="Consolas" w:cs="Consolas"/>
          <w:color w:val="000000"/>
          <w:sz w:val="19"/>
          <w:szCs w:val="19"/>
          <w:bdr w:val="none" w:sz="0" w:space="0" w:color="auto" w:frame="1"/>
          <w:lang w:val="en-US"/>
        </w:rPr>
        <w:t>TRUE</w:t>
      </w:r>
      <w:r w:rsidRPr="00E559FF">
        <w:rPr>
          <w:rStyle w:val="token"/>
          <w:rFonts w:ascii="Consolas" w:hAnsi="Consolas" w:cs="Consolas"/>
          <w:color w:val="999999"/>
          <w:sz w:val="19"/>
          <w:szCs w:val="19"/>
          <w:bdr w:val="none" w:sz="0" w:space="0" w:color="auto" w:frame="1"/>
          <w:lang w:val="en-US"/>
        </w:rPr>
        <w:t>;</w:t>
      </w:r>
    </w:p>
    <w:p w:rsidR="00E559FF" w:rsidRPr="00E559FF" w:rsidRDefault="00E559FF" w:rsidP="00E559FF">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token"/>
          <w:rFonts w:ascii="Consolas" w:hAnsi="Consolas" w:cs="Consolas"/>
          <w:color w:val="999999"/>
          <w:sz w:val="19"/>
          <w:szCs w:val="19"/>
          <w:bdr w:val="none" w:sz="0" w:space="0" w:color="auto" w:frame="1"/>
          <w:lang w:val="en-US"/>
        </w:rPr>
        <w:t>}</w:t>
      </w:r>
    </w:p>
    <w:p w:rsidR="00E559FF" w:rsidRPr="00E559FF" w:rsidRDefault="00E559FF" w:rsidP="00E559FF">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token"/>
          <w:rFonts w:ascii="Consolas" w:hAnsi="Consolas" w:cs="Consolas"/>
          <w:color w:val="999999"/>
          <w:sz w:val="19"/>
          <w:szCs w:val="19"/>
          <w:bdr w:val="none" w:sz="0" w:space="0" w:color="auto" w:frame="1"/>
          <w:lang w:val="en-US"/>
        </w:rPr>
        <w:t>}</w:t>
      </w:r>
    </w:p>
    <w:p w:rsidR="00E559FF" w:rsidRPr="00E559FF" w:rsidRDefault="00E559FF" w:rsidP="00E559FF">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E559FF">
        <w:rPr>
          <w:rStyle w:val="HTML"/>
          <w:rFonts w:ascii="Consolas" w:eastAsiaTheme="majorEastAsia" w:hAnsi="Consolas" w:cs="Consolas"/>
          <w:color w:val="000000"/>
          <w:sz w:val="19"/>
          <w:szCs w:val="19"/>
          <w:bdr w:val="none" w:sz="0" w:space="0" w:color="auto" w:frame="1"/>
          <w:lang w:val="en-US"/>
        </w:rPr>
        <w:t xml:space="preserve">  IF </w:t>
      </w:r>
      <w:r w:rsidRPr="00E559FF">
        <w:rPr>
          <w:rStyle w:val="token"/>
          <w:rFonts w:ascii="Consolas" w:hAnsi="Consolas" w:cs="Consolas"/>
          <w:color w:val="999999"/>
          <w:sz w:val="19"/>
          <w:szCs w:val="19"/>
          <w:bdr w:val="none" w:sz="0" w:space="0" w:color="auto" w:frame="1"/>
          <w:lang w:val="en-US"/>
        </w:rPr>
        <w:t>(</w:t>
      </w:r>
      <w:r w:rsidRPr="00E559FF">
        <w:rPr>
          <w:rStyle w:val="token"/>
          <w:rFonts w:ascii="Consolas" w:hAnsi="Consolas" w:cs="Consolas"/>
          <w:color w:val="A67F59"/>
          <w:sz w:val="19"/>
          <w:szCs w:val="19"/>
          <w:bdr w:val="none" w:sz="0" w:space="0" w:color="auto" w:frame="1"/>
          <w:lang w:val="en-US"/>
        </w:rPr>
        <w:t>!</w:t>
      </w:r>
      <w:r w:rsidRPr="00E559FF">
        <w:rPr>
          <w:rStyle w:val="HTML"/>
          <w:rFonts w:ascii="Consolas" w:eastAsiaTheme="majorEastAsia" w:hAnsi="Consolas" w:cs="Consolas"/>
          <w:color w:val="000000"/>
          <w:sz w:val="19"/>
          <w:szCs w:val="19"/>
          <w:bdr w:val="none" w:sz="0" w:space="0" w:color="auto" w:frame="1"/>
          <w:lang w:val="en-US"/>
        </w:rPr>
        <w:t>f1</w:t>
      </w:r>
      <w:r w:rsidRPr="00E559FF">
        <w:rPr>
          <w:rStyle w:val="token"/>
          <w:rFonts w:ascii="Consolas" w:hAnsi="Consolas" w:cs="Consolas"/>
          <w:color w:val="999999"/>
          <w:sz w:val="19"/>
          <w:szCs w:val="19"/>
          <w:bdr w:val="none" w:sz="0" w:space="0" w:color="auto" w:frame="1"/>
          <w:lang w:val="en-US"/>
        </w:rPr>
        <w:t>)</w:t>
      </w: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token"/>
          <w:rFonts w:ascii="Consolas" w:hAnsi="Consolas" w:cs="Consolas"/>
          <w:color w:val="999999"/>
          <w:sz w:val="19"/>
          <w:szCs w:val="19"/>
          <w:bdr w:val="none" w:sz="0" w:space="0" w:color="auto" w:frame="1"/>
          <w:lang w:val="en-US"/>
        </w:rPr>
        <w:t>{</w:t>
      </w:r>
    </w:p>
    <w:p w:rsidR="00E559FF" w:rsidRPr="00E559FF" w:rsidRDefault="00E559FF" w:rsidP="00E559FF">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E559FF">
        <w:rPr>
          <w:rStyle w:val="HTML"/>
          <w:rFonts w:ascii="Consolas" w:eastAsiaTheme="majorEastAsia" w:hAnsi="Consolas" w:cs="Consolas"/>
          <w:color w:val="000000"/>
          <w:sz w:val="19"/>
          <w:szCs w:val="19"/>
          <w:bdr w:val="none" w:sz="0" w:space="0" w:color="auto" w:frame="1"/>
          <w:lang w:val="en-US"/>
        </w:rPr>
        <w:t xml:space="preserve">    IF </w:t>
      </w:r>
      <w:r w:rsidRPr="00E559FF">
        <w:rPr>
          <w:rStyle w:val="token"/>
          <w:rFonts w:ascii="Consolas" w:hAnsi="Consolas" w:cs="Consolas"/>
          <w:color w:val="DD4A68"/>
          <w:sz w:val="19"/>
          <w:szCs w:val="19"/>
          <w:bdr w:val="none" w:sz="0" w:space="0" w:color="auto" w:frame="1"/>
          <w:lang w:val="en-US"/>
        </w:rPr>
        <w:t>P</w:t>
      </w:r>
      <w:r w:rsidRPr="00E559FF">
        <w:rPr>
          <w:rStyle w:val="token"/>
          <w:rFonts w:ascii="Consolas" w:hAnsi="Consolas" w:cs="Consolas"/>
          <w:color w:val="999999"/>
          <w:sz w:val="19"/>
          <w:szCs w:val="19"/>
          <w:bdr w:val="none" w:sz="0" w:space="0" w:color="auto" w:frame="1"/>
          <w:lang w:val="en-US"/>
        </w:rPr>
        <w:t>(</w:t>
      </w:r>
      <w:r w:rsidRPr="00E559FF">
        <w:rPr>
          <w:rStyle w:val="HTML"/>
          <w:rFonts w:ascii="Consolas" w:eastAsiaTheme="majorEastAsia" w:hAnsi="Consolas" w:cs="Consolas"/>
          <w:color w:val="000000"/>
          <w:sz w:val="19"/>
          <w:szCs w:val="19"/>
          <w:bdr w:val="none" w:sz="0" w:space="0" w:color="auto" w:frame="1"/>
          <w:lang w:val="en-US"/>
        </w:rPr>
        <w:t>t1</w:t>
      </w:r>
      <w:r w:rsidRPr="00E559FF">
        <w:rPr>
          <w:rStyle w:val="token"/>
          <w:rFonts w:ascii="Consolas" w:hAnsi="Consolas" w:cs="Consolas"/>
          <w:color w:val="999999"/>
          <w:sz w:val="19"/>
          <w:szCs w:val="19"/>
          <w:bdr w:val="none" w:sz="0" w:space="0" w:color="auto" w:frame="1"/>
          <w:lang w:val="en-US"/>
        </w:rPr>
        <w:t>,</w:t>
      </w:r>
      <w:r w:rsidRPr="00E559FF">
        <w:rPr>
          <w:rStyle w:val="HTML"/>
          <w:rFonts w:ascii="Consolas" w:eastAsiaTheme="majorEastAsia" w:hAnsi="Consolas" w:cs="Consolas"/>
          <w:color w:val="000000"/>
          <w:sz w:val="19"/>
          <w:szCs w:val="19"/>
          <w:bdr w:val="none" w:sz="0" w:space="0" w:color="auto" w:frame="1"/>
          <w:lang w:val="en-US"/>
        </w:rPr>
        <w:t>NULL</w:t>
      </w:r>
      <w:r w:rsidRPr="00E559FF">
        <w:rPr>
          <w:rStyle w:val="token"/>
          <w:rFonts w:ascii="Consolas" w:hAnsi="Consolas" w:cs="Consolas"/>
          <w:color w:val="999999"/>
          <w:sz w:val="19"/>
          <w:szCs w:val="19"/>
          <w:bdr w:val="none" w:sz="0" w:space="0" w:color="auto" w:frame="1"/>
          <w:lang w:val="en-US"/>
        </w:rPr>
        <w:t>,</w:t>
      </w:r>
      <w:r w:rsidRPr="00E559FF">
        <w:rPr>
          <w:rStyle w:val="HTML"/>
          <w:rFonts w:ascii="Consolas" w:eastAsiaTheme="majorEastAsia" w:hAnsi="Consolas" w:cs="Consolas"/>
          <w:color w:val="000000"/>
          <w:sz w:val="19"/>
          <w:szCs w:val="19"/>
          <w:bdr w:val="none" w:sz="0" w:space="0" w:color="auto" w:frame="1"/>
          <w:lang w:val="en-US"/>
        </w:rPr>
        <w:t>NULL</w:t>
      </w:r>
      <w:r w:rsidRPr="00E559FF">
        <w:rPr>
          <w:rStyle w:val="token"/>
          <w:rFonts w:ascii="Consolas" w:hAnsi="Consolas" w:cs="Consolas"/>
          <w:color w:val="999999"/>
          <w:sz w:val="19"/>
          <w:szCs w:val="19"/>
          <w:bdr w:val="none" w:sz="0" w:space="0" w:color="auto" w:frame="1"/>
          <w:lang w:val="en-US"/>
        </w:rPr>
        <w:t>)</w:t>
      </w: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token"/>
          <w:rFonts w:ascii="Consolas" w:hAnsi="Consolas" w:cs="Consolas"/>
          <w:color w:val="999999"/>
          <w:sz w:val="19"/>
          <w:szCs w:val="19"/>
          <w:bdr w:val="none" w:sz="0" w:space="0" w:color="auto" w:frame="1"/>
          <w:lang w:val="en-US"/>
        </w:rPr>
        <w:t>{</w:t>
      </w:r>
    </w:p>
    <w:p w:rsidR="00E559FF" w:rsidRPr="00E559FF" w:rsidRDefault="00E559FF" w:rsidP="00E559FF">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E559FF">
        <w:rPr>
          <w:rStyle w:val="HTML"/>
          <w:rFonts w:ascii="Consolas" w:eastAsiaTheme="majorEastAsia" w:hAnsi="Consolas" w:cs="Consolas"/>
          <w:color w:val="000000"/>
          <w:sz w:val="19"/>
          <w:szCs w:val="19"/>
          <w:bdr w:val="none" w:sz="0" w:space="0" w:color="auto" w:frame="1"/>
          <w:lang w:val="en-US"/>
        </w:rPr>
        <w:t xml:space="preserve">      t</w:t>
      </w:r>
      <w:r w:rsidRPr="00E559FF">
        <w:rPr>
          <w:rStyle w:val="token"/>
          <w:rFonts w:ascii="Consolas" w:hAnsi="Consolas" w:cs="Consolas"/>
          <w:color w:val="999999"/>
          <w:sz w:val="19"/>
          <w:szCs w:val="19"/>
          <w:bdr w:val="none" w:sz="0" w:space="0" w:color="auto" w:frame="1"/>
          <w:lang w:val="en-US"/>
        </w:rPr>
        <w:t>:</w:t>
      </w:r>
      <w:r w:rsidRPr="00E559FF">
        <w:rPr>
          <w:rStyle w:val="token"/>
          <w:rFonts w:ascii="Consolas" w:hAnsi="Consolas" w:cs="Consolas"/>
          <w:color w:val="A67F59"/>
          <w:sz w:val="19"/>
          <w:szCs w:val="19"/>
          <w:bdr w:val="none" w:sz="0" w:space="0" w:color="auto" w:frame="1"/>
          <w:lang w:val="en-US"/>
        </w:rPr>
        <w:t>=</w:t>
      </w:r>
      <w:r w:rsidRPr="00E559FF">
        <w:rPr>
          <w:rStyle w:val="HTML"/>
          <w:rFonts w:ascii="Consolas" w:eastAsiaTheme="majorEastAsia" w:hAnsi="Consolas" w:cs="Consolas"/>
          <w:color w:val="000000"/>
          <w:sz w:val="19"/>
          <w:szCs w:val="19"/>
          <w:bdr w:val="none" w:sz="0" w:space="0" w:color="auto" w:frame="1"/>
          <w:lang w:val="en-US"/>
        </w:rPr>
        <w:t>t1</w:t>
      </w:r>
      <w:r w:rsidRPr="00E559FF">
        <w:rPr>
          <w:rStyle w:val="token"/>
          <w:rFonts w:ascii="Consolas" w:hAnsi="Consolas" w:cs="Consolas"/>
          <w:color w:val="A67F59"/>
          <w:sz w:val="19"/>
          <w:szCs w:val="19"/>
          <w:bdr w:val="none" w:sz="0" w:space="0" w:color="auto" w:frame="1"/>
          <w:lang w:val="en-US"/>
        </w:rPr>
        <w:t>||</w:t>
      </w:r>
      <w:r w:rsidRPr="00E559FF">
        <w:rPr>
          <w:rStyle w:val="HTML"/>
          <w:rFonts w:ascii="Consolas" w:eastAsiaTheme="majorEastAsia" w:hAnsi="Consolas" w:cs="Consolas"/>
          <w:color w:val="000000"/>
          <w:sz w:val="19"/>
          <w:szCs w:val="19"/>
          <w:bdr w:val="none" w:sz="0" w:space="0" w:color="auto" w:frame="1"/>
          <w:lang w:val="en-US"/>
        </w:rPr>
        <w:t>NULL</w:t>
      </w:r>
      <w:r w:rsidRPr="00E559FF">
        <w:rPr>
          <w:rStyle w:val="token"/>
          <w:rFonts w:ascii="Consolas" w:hAnsi="Consolas" w:cs="Consolas"/>
          <w:color w:val="A67F59"/>
          <w:sz w:val="19"/>
          <w:szCs w:val="19"/>
          <w:bdr w:val="none" w:sz="0" w:space="0" w:color="auto" w:frame="1"/>
          <w:lang w:val="en-US"/>
        </w:rPr>
        <w:t>||</w:t>
      </w:r>
      <w:r w:rsidRPr="00E559FF">
        <w:rPr>
          <w:rStyle w:val="HTML"/>
          <w:rFonts w:ascii="Consolas" w:eastAsiaTheme="majorEastAsia" w:hAnsi="Consolas" w:cs="Consolas"/>
          <w:color w:val="000000"/>
          <w:sz w:val="19"/>
          <w:szCs w:val="19"/>
          <w:bdr w:val="none" w:sz="0" w:space="0" w:color="auto" w:frame="1"/>
          <w:lang w:val="en-US"/>
        </w:rPr>
        <w:t>NULL</w:t>
      </w:r>
      <w:r w:rsidRPr="00E559FF">
        <w:rPr>
          <w:rStyle w:val="token"/>
          <w:rFonts w:ascii="Consolas" w:hAnsi="Consolas" w:cs="Consolas"/>
          <w:color w:val="999999"/>
          <w:sz w:val="19"/>
          <w:szCs w:val="19"/>
          <w:bdr w:val="none" w:sz="0" w:space="0" w:color="auto" w:frame="1"/>
          <w:lang w:val="en-US"/>
        </w:rPr>
        <w:t>;</w:t>
      </w:r>
      <w:r w:rsidRPr="00E559FF">
        <w:rPr>
          <w:rStyle w:val="HTML"/>
          <w:rFonts w:ascii="Consolas" w:eastAsiaTheme="majorEastAsia" w:hAnsi="Consolas" w:cs="Consolas"/>
          <w:color w:val="000000"/>
          <w:sz w:val="19"/>
          <w:szCs w:val="19"/>
          <w:bdr w:val="none" w:sz="0" w:space="0" w:color="auto" w:frame="1"/>
          <w:lang w:val="en-US"/>
        </w:rPr>
        <w:t xml:space="preserve"> OUTPUT t</w:t>
      </w:r>
      <w:r w:rsidRPr="00E559FF">
        <w:rPr>
          <w:rStyle w:val="token"/>
          <w:rFonts w:ascii="Consolas" w:hAnsi="Consolas" w:cs="Consolas"/>
          <w:color w:val="999999"/>
          <w:sz w:val="19"/>
          <w:szCs w:val="19"/>
          <w:bdr w:val="none" w:sz="0" w:space="0" w:color="auto" w:frame="1"/>
          <w:lang w:val="en-US"/>
        </w:rPr>
        <w:t>;</w:t>
      </w:r>
    </w:p>
    <w:p w:rsidR="00E559FF" w:rsidRPr="00E559FF" w:rsidRDefault="00E559FF" w:rsidP="00E559FF">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token"/>
          <w:rFonts w:ascii="Consolas" w:hAnsi="Consolas" w:cs="Consolas"/>
          <w:color w:val="999999"/>
          <w:sz w:val="19"/>
          <w:szCs w:val="19"/>
          <w:bdr w:val="none" w:sz="0" w:space="0" w:color="auto" w:frame="1"/>
          <w:lang w:val="en-US"/>
        </w:rPr>
        <w:t>}</w:t>
      </w:r>
    </w:p>
    <w:p w:rsidR="00E559FF" w:rsidRPr="00E559FF" w:rsidRDefault="00E559FF" w:rsidP="00E559FF">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token"/>
          <w:rFonts w:ascii="Consolas" w:hAnsi="Consolas" w:cs="Consolas"/>
          <w:color w:val="999999"/>
          <w:sz w:val="19"/>
          <w:szCs w:val="19"/>
          <w:bdr w:val="none" w:sz="0" w:space="0" w:color="auto" w:frame="1"/>
          <w:lang w:val="en-US"/>
        </w:rPr>
        <w:t>}</w:t>
      </w:r>
    </w:p>
    <w:p w:rsidR="00E559FF" w:rsidRPr="00E559FF" w:rsidRDefault="00E559FF" w:rsidP="00E559FF">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Fonts w:ascii="Consolas" w:hAnsi="Consolas" w:cs="Consolas"/>
          <w:color w:val="000000"/>
          <w:sz w:val="19"/>
          <w:szCs w:val="19"/>
          <w:lang w:val="en-US"/>
        </w:rPr>
      </w:pPr>
      <w:r w:rsidRPr="00E559FF">
        <w:rPr>
          <w:rStyle w:val="token"/>
          <w:rFonts w:ascii="Consolas" w:hAnsi="Consolas" w:cs="Consolas"/>
          <w:color w:val="999999"/>
          <w:sz w:val="19"/>
          <w:szCs w:val="19"/>
          <w:bdr w:val="none" w:sz="0" w:space="0" w:color="auto" w:frame="1"/>
          <w:lang w:val="en-US"/>
        </w:rPr>
        <w:t>}</w:t>
      </w:r>
    </w:p>
    <w:p w:rsidR="00E559FF" w:rsidRPr="00E559FF" w:rsidRDefault="00E559FF" w:rsidP="00E559FF">
      <w:pPr>
        <w:pStyle w:val="a3"/>
        <w:shd w:val="clear" w:color="auto" w:fill="FFFFFF"/>
        <w:spacing w:before="0" w:beforeAutospacing="0" w:after="0" w:afterAutospacing="0"/>
        <w:textAlignment w:val="baseline"/>
        <w:rPr>
          <w:rFonts w:ascii="Arial" w:hAnsi="Arial" w:cs="Arial"/>
          <w:color w:val="555555"/>
          <w:sz w:val="21"/>
          <w:szCs w:val="21"/>
          <w:lang w:val="en-US"/>
        </w:rPr>
      </w:pPr>
      <w:r w:rsidRPr="00E559FF">
        <w:rPr>
          <w:rFonts w:ascii="Arial" w:hAnsi="Arial" w:cs="Arial"/>
          <w:color w:val="555555"/>
          <w:sz w:val="21"/>
          <w:szCs w:val="21"/>
          <w:lang w:val="en-US"/>
        </w:rPr>
        <w:t>In general, for any nested loop for the first inner table in an outer join operation, a flag is introduced that is turned off before the loop and is checked after the loop. The flag is turned on when for the current row from the outer table a match from the table representing the inner operand is found. If at the end of the loop cycle the flag is still off, no match has been found for the current row of the outer table. In this case, the row is complemented by </w:t>
      </w:r>
      <w:r w:rsidRPr="00E559FF">
        <w:rPr>
          <w:rStyle w:val="HTML"/>
          <w:rFonts w:eastAsiaTheme="majorEastAsia"/>
          <w:color w:val="000000"/>
          <w:bdr w:val="none" w:sz="0" w:space="0" w:color="auto" w:frame="1"/>
          <w:lang w:val="en-US"/>
        </w:rPr>
        <w:t>NULL</w:t>
      </w:r>
      <w:r w:rsidRPr="00E559FF">
        <w:rPr>
          <w:rFonts w:ascii="Arial" w:hAnsi="Arial" w:cs="Arial"/>
          <w:color w:val="555555"/>
          <w:sz w:val="21"/>
          <w:szCs w:val="21"/>
          <w:lang w:val="en-US"/>
        </w:rPr>
        <w:t> values for the columns of the inner tables. The result row is passed to the final check for the output or into the next nested loop, but only if the row satisfies the join condition of all embedded outer joins.</w:t>
      </w:r>
    </w:p>
    <w:p w:rsidR="00E559FF" w:rsidRPr="00E559FF" w:rsidRDefault="00E559FF" w:rsidP="00E559FF">
      <w:pPr>
        <w:pStyle w:val="a3"/>
        <w:shd w:val="clear" w:color="auto" w:fill="FFFFFF"/>
        <w:spacing w:before="0" w:beforeAutospacing="0" w:after="225" w:afterAutospacing="0"/>
        <w:textAlignment w:val="baseline"/>
        <w:rPr>
          <w:rFonts w:ascii="Arial" w:hAnsi="Arial" w:cs="Arial"/>
          <w:color w:val="555555"/>
          <w:sz w:val="21"/>
          <w:szCs w:val="21"/>
          <w:lang w:val="en-US"/>
        </w:rPr>
      </w:pPr>
      <w:r w:rsidRPr="00E559FF">
        <w:rPr>
          <w:rFonts w:ascii="Arial" w:hAnsi="Arial" w:cs="Arial"/>
          <w:color w:val="555555"/>
          <w:sz w:val="21"/>
          <w:szCs w:val="21"/>
          <w:lang w:val="en-US"/>
        </w:rPr>
        <w:t>In the example, the outer join table expressed by the following expression is embedded:</w:t>
      </w:r>
    </w:p>
    <w:p w:rsidR="00E559FF" w:rsidRPr="00E559FF" w:rsidRDefault="00E559FF" w:rsidP="00E559FF">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Fonts w:ascii="Consolas" w:hAnsi="Consolas" w:cs="Consolas"/>
          <w:color w:val="000000"/>
          <w:sz w:val="19"/>
          <w:szCs w:val="19"/>
          <w:lang w:val="en-US"/>
        </w:rPr>
      </w:pPr>
      <w:r w:rsidRPr="00E559FF">
        <w:rPr>
          <w:rStyle w:val="token"/>
          <w:rFonts w:ascii="Consolas" w:hAnsi="Consolas" w:cs="Consolas"/>
          <w:color w:val="999999"/>
          <w:sz w:val="19"/>
          <w:szCs w:val="19"/>
          <w:bdr w:val="none" w:sz="0" w:space="0" w:color="auto" w:frame="1"/>
          <w:lang w:val="en-US"/>
        </w:rPr>
        <w:t>(</w:t>
      </w:r>
      <w:r w:rsidRPr="00E559FF">
        <w:rPr>
          <w:rStyle w:val="HTML"/>
          <w:rFonts w:ascii="Consolas" w:eastAsiaTheme="majorEastAsia" w:hAnsi="Consolas" w:cs="Consolas"/>
          <w:color w:val="000000"/>
          <w:sz w:val="19"/>
          <w:szCs w:val="19"/>
          <w:bdr w:val="none" w:sz="0" w:space="0" w:color="auto" w:frame="1"/>
          <w:lang w:val="en-US"/>
        </w:rPr>
        <w:t xml:space="preserve">T2 </w:t>
      </w:r>
      <w:r w:rsidRPr="00E559FF">
        <w:rPr>
          <w:rStyle w:val="token"/>
          <w:rFonts w:ascii="Consolas" w:hAnsi="Consolas" w:cs="Consolas"/>
          <w:color w:val="0077AA"/>
          <w:sz w:val="19"/>
          <w:szCs w:val="19"/>
          <w:bdr w:val="none" w:sz="0" w:space="0" w:color="auto" w:frame="1"/>
          <w:lang w:val="en-US"/>
        </w:rPr>
        <w:t>LEFT</w:t>
      </w: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token"/>
          <w:rFonts w:ascii="Consolas" w:hAnsi="Consolas" w:cs="Consolas"/>
          <w:color w:val="0077AA"/>
          <w:sz w:val="19"/>
          <w:szCs w:val="19"/>
          <w:bdr w:val="none" w:sz="0" w:space="0" w:color="auto" w:frame="1"/>
          <w:lang w:val="en-US"/>
        </w:rPr>
        <w:t>JOIN</w:t>
      </w:r>
      <w:r w:rsidRPr="00E559FF">
        <w:rPr>
          <w:rStyle w:val="HTML"/>
          <w:rFonts w:ascii="Consolas" w:eastAsiaTheme="majorEastAsia" w:hAnsi="Consolas" w:cs="Consolas"/>
          <w:color w:val="000000"/>
          <w:sz w:val="19"/>
          <w:szCs w:val="19"/>
          <w:bdr w:val="none" w:sz="0" w:space="0" w:color="auto" w:frame="1"/>
          <w:lang w:val="en-US"/>
        </w:rPr>
        <w:t xml:space="preserve"> T3 </w:t>
      </w:r>
      <w:r w:rsidRPr="00E559FF">
        <w:rPr>
          <w:rStyle w:val="token"/>
          <w:rFonts w:ascii="Consolas" w:hAnsi="Consolas" w:cs="Consolas"/>
          <w:color w:val="0077AA"/>
          <w:sz w:val="19"/>
          <w:szCs w:val="19"/>
          <w:bdr w:val="none" w:sz="0" w:space="0" w:color="auto" w:frame="1"/>
          <w:lang w:val="en-US"/>
        </w:rPr>
        <w:t>ON</w:t>
      </w:r>
      <w:r w:rsidRPr="00E559FF">
        <w:rPr>
          <w:rStyle w:val="HTML"/>
          <w:rFonts w:ascii="Consolas" w:eastAsiaTheme="majorEastAsia" w:hAnsi="Consolas" w:cs="Consolas"/>
          <w:color w:val="000000"/>
          <w:sz w:val="19"/>
          <w:szCs w:val="19"/>
          <w:bdr w:val="none" w:sz="0" w:space="0" w:color="auto" w:frame="1"/>
          <w:lang w:val="en-US"/>
        </w:rPr>
        <w:t xml:space="preserve"> P2</w:t>
      </w:r>
      <w:r w:rsidRPr="00E559FF">
        <w:rPr>
          <w:rStyle w:val="token"/>
          <w:rFonts w:ascii="Consolas" w:hAnsi="Consolas" w:cs="Consolas"/>
          <w:color w:val="999999"/>
          <w:sz w:val="19"/>
          <w:szCs w:val="19"/>
          <w:bdr w:val="none" w:sz="0" w:space="0" w:color="auto" w:frame="1"/>
          <w:lang w:val="en-US"/>
        </w:rPr>
        <w:t>(</w:t>
      </w:r>
      <w:r w:rsidRPr="00E559FF">
        <w:rPr>
          <w:rStyle w:val="HTML"/>
          <w:rFonts w:ascii="Consolas" w:eastAsiaTheme="majorEastAsia" w:hAnsi="Consolas" w:cs="Consolas"/>
          <w:color w:val="000000"/>
          <w:sz w:val="19"/>
          <w:szCs w:val="19"/>
          <w:bdr w:val="none" w:sz="0" w:space="0" w:color="auto" w:frame="1"/>
          <w:lang w:val="en-US"/>
        </w:rPr>
        <w:t>T2</w:t>
      </w:r>
      <w:r w:rsidRPr="00E559FF">
        <w:rPr>
          <w:rStyle w:val="token"/>
          <w:rFonts w:ascii="Consolas" w:hAnsi="Consolas" w:cs="Consolas"/>
          <w:color w:val="999999"/>
          <w:sz w:val="19"/>
          <w:szCs w:val="19"/>
          <w:bdr w:val="none" w:sz="0" w:space="0" w:color="auto" w:frame="1"/>
          <w:lang w:val="en-US"/>
        </w:rPr>
        <w:t>,</w:t>
      </w:r>
      <w:r w:rsidRPr="00E559FF">
        <w:rPr>
          <w:rStyle w:val="HTML"/>
          <w:rFonts w:ascii="Consolas" w:eastAsiaTheme="majorEastAsia" w:hAnsi="Consolas" w:cs="Consolas"/>
          <w:color w:val="000000"/>
          <w:sz w:val="19"/>
          <w:szCs w:val="19"/>
          <w:bdr w:val="none" w:sz="0" w:space="0" w:color="auto" w:frame="1"/>
          <w:lang w:val="en-US"/>
        </w:rPr>
        <w:t>T3</w:t>
      </w:r>
      <w:r w:rsidRPr="00E559FF">
        <w:rPr>
          <w:rStyle w:val="token"/>
          <w:rFonts w:ascii="Consolas" w:hAnsi="Consolas" w:cs="Consolas"/>
          <w:color w:val="999999"/>
          <w:sz w:val="19"/>
          <w:szCs w:val="19"/>
          <w:bdr w:val="none" w:sz="0" w:space="0" w:color="auto" w:frame="1"/>
          <w:lang w:val="en-US"/>
        </w:rPr>
        <w:t>))</w:t>
      </w:r>
    </w:p>
    <w:p w:rsidR="00E559FF" w:rsidRPr="00E559FF" w:rsidRDefault="00E559FF" w:rsidP="00E559FF">
      <w:pPr>
        <w:pStyle w:val="a3"/>
        <w:shd w:val="clear" w:color="auto" w:fill="FFFFFF"/>
        <w:spacing w:before="0" w:beforeAutospacing="0" w:after="225" w:afterAutospacing="0"/>
        <w:textAlignment w:val="baseline"/>
        <w:rPr>
          <w:rFonts w:ascii="Arial" w:hAnsi="Arial" w:cs="Arial"/>
          <w:color w:val="555555"/>
          <w:sz w:val="21"/>
          <w:szCs w:val="21"/>
          <w:lang w:val="en-US"/>
        </w:rPr>
      </w:pPr>
      <w:r w:rsidRPr="00E559FF">
        <w:rPr>
          <w:rFonts w:ascii="Arial" w:hAnsi="Arial" w:cs="Arial"/>
          <w:color w:val="555555"/>
          <w:sz w:val="21"/>
          <w:szCs w:val="21"/>
          <w:lang w:val="en-US"/>
        </w:rPr>
        <w:t>For the query with inner joins, the optimizer could choose a different order of nested loops, such as this one:</w:t>
      </w:r>
    </w:p>
    <w:p w:rsidR="00E559FF" w:rsidRPr="00E559FF" w:rsidRDefault="00E559FF" w:rsidP="00E559FF">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E559FF">
        <w:rPr>
          <w:rStyle w:val="HTML"/>
          <w:rFonts w:ascii="Consolas" w:eastAsiaTheme="majorEastAsia" w:hAnsi="Consolas" w:cs="Consolas"/>
          <w:color w:val="000000"/>
          <w:sz w:val="19"/>
          <w:szCs w:val="19"/>
          <w:bdr w:val="none" w:sz="0" w:space="0" w:color="auto" w:frame="1"/>
          <w:lang w:val="en-US"/>
        </w:rPr>
        <w:t xml:space="preserve">FOR each row t3 </w:t>
      </w:r>
      <w:r w:rsidRPr="00E559FF">
        <w:rPr>
          <w:rStyle w:val="token"/>
          <w:rFonts w:ascii="Consolas" w:hAnsi="Consolas" w:cs="Consolas"/>
          <w:color w:val="0077AA"/>
          <w:sz w:val="19"/>
          <w:szCs w:val="19"/>
          <w:bdr w:val="none" w:sz="0" w:space="0" w:color="auto" w:frame="1"/>
          <w:lang w:val="en-US"/>
        </w:rPr>
        <w:t>in</w:t>
      </w:r>
      <w:r w:rsidRPr="00E559FF">
        <w:rPr>
          <w:rStyle w:val="HTML"/>
          <w:rFonts w:ascii="Consolas" w:eastAsiaTheme="majorEastAsia" w:hAnsi="Consolas" w:cs="Consolas"/>
          <w:color w:val="000000"/>
          <w:sz w:val="19"/>
          <w:szCs w:val="19"/>
          <w:bdr w:val="none" w:sz="0" w:space="0" w:color="auto" w:frame="1"/>
          <w:lang w:val="en-US"/>
        </w:rPr>
        <w:t xml:space="preserve"> T3 </w:t>
      </w:r>
      <w:r w:rsidRPr="00E559FF">
        <w:rPr>
          <w:rStyle w:val="token"/>
          <w:rFonts w:ascii="Consolas" w:hAnsi="Consolas" w:cs="Consolas"/>
          <w:color w:val="999999"/>
          <w:sz w:val="19"/>
          <w:szCs w:val="19"/>
          <w:bdr w:val="none" w:sz="0" w:space="0" w:color="auto" w:frame="1"/>
          <w:lang w:val="en-US"/>
        </w:rPr>
        <w:t>{</w:t>
      </w:r>
    </w:p>
    <w:p w:rsidR="00E559FF" w:rsidRPr="00E559FF" w:rsidRDefault="00E559FF" w:rsidP="00E559FF">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E559FF">
        <w:rPr>
          <w:rStyle w:val="HTML"/>
          <w:rFonts w:ascii="Consolas" w:eastAsiaTheme="majorEastAsia" w:hAnsi="Consolas" w:cs="Consolas"/>
          <w:color w:val="000000"/>
          <w:sz w:val="19"/>
          <w:szCs w:val="19"/>
          <w:bdr w:val="none" w:sz="0" w:space="0" w:color="auto" w:frame="1"/>
          <w:lang w:val="en-US"/>
        </w:rPr>
        <w:t xml:space="preserve">  FOR each row t2 </w:t>
      </w:r>
      <w:r w:rsidRPr="00E559FF">
        <w:rPr>
          <w:rStyle w:val="token"/>
          <w:rFonts w:ascii="Consolas" w:hAnsi="Consolas" w:cs="Consolas"/>
          <w:color w:val="0077AA"/>
          <w:sz w:val="19"/>
          <w:szCs w:val="19"/>
          <w:bdr w:val="none" w:sz="0" w:space="0" w:color="auto" w:frame="1"/>
          <w:lang w:val="en-US"/>
        </w:rPr>
        <w:t>in</w:t>
      </w:r>
      <w:r w:rsidRPr="00E559FF">
        <w:rPr>
          <w:rStyle w:val="HTML"/>
          <w:rFonts w:ascii="Consolas" w:eastAsiaTheme="majorEastAsia" w:hAnsi="Consolas" w:cs="Consolas"/>
          <w:color w:val="000000"/>
          <w:sz w:val="19"/>
          <w:szCs w:val="19"/>
          <w:bdr w:val="none" w:sz="0" w:space="0" w:color="auto" w:frame="1"/>
          <w:lang w:val="en-US"/>
        </w:rPr>
        <w:t xml:space="preserve"> T2 such that </w:t>
      </w:r>
      <w:r w:rsidRPr="00E559FF">
        <w:rPr>
          <w:rStyle w:val="token"/>
          <w:rFonts w:ascii="Consolas" w:hAnsi="Consolas" w:cs="Consolas"/>
          <w:color w:val="DD4A68"/>
          <w:sz w:val="19"/>
          <w:szCs w:val="19"/>
          <w:bdr w:val="none" w:sz="0" w:space="0" w:color="auto" w:frame="1"/>
          <w:lang w:val="en-US"/>
        </w:rPr>
        <w:t>P2</w:t>
      </w:r>
      <w:r w:rsidRPr="00E559FF">
        <w:rPr>
          <w:rStyle w:val="token"/>
          <w:rFonts w:ascii="Consolas" w:hAnsi="Consolas" w:cs="Consolas"/>
          <w:color w:val="999999"/>
          <w:sz w:val="19"/>
          <w:szCs w:val="19"/>
          <w:bdr w:val="none" w:sz="0" w:space="0" w:color="auto" w:frame="1"/>
          <w:lang w:val="en-US"/>
        </w:rPr>
        <w:t>(</w:t>
      </w:r>
      <w:r w:rsidRPr="00E559FF">
        <w:rPr>
          <w:rStyle w:val="HTML"/>
          <w:rFonts w:ascii="Consolas" w:eastAsiaTheme="majorEastAsia" w:hAnsi="Consolas" w:cs="Consolas"/>
          <w:color w:val="000000"/>
          <w:sz w:val="19"/>
          <w:szCs w:val="19"/>
          <w:bdr w:val="none" w:sz="0" w:space="0" w:color="auto" w:frame="1"/>
          <w:lang w:val="en-US"/>
        </w:rPr>
        <w:t>t2</w:t>
      </w:r>
      <w:r w:rsidRPr="00E559FF">
        <w:rPr>
          <w:rStyle w:val="token"/>
          <w:rFonts w:ascii="Consolas" w:hAnsi="Consolas" w:cs="Consolas"/>
          <w:color w:val="999999"/>
          <w:sz w:val="19"/>
          <w:szCs w:val="19"/>
          <w:bdr w:val="none" w:sz="0" w:space="0" w:color="auto" w:frame="1"/>
          <w:lang w:val="en-US"/>
        </w:rPr>
        <w:t>,</w:t>
      </w:r>
      <w:r w:rsidRPr="00E559FF">
        <w:rPr>
          <w:rStyle w:val="HTML"/>
          <w:rFonts w:ascii="Consolas" w:eastAsiaTheme="majorEastAsia" w:hAnsi="Consolas" w:cs="Consolas"/>
          <w:color w:val="000000"/>
          <w:sz w:val="19"/>
          <w:szCs w:val="19"/>
          <w:bdr w:val="none" w:sz="0" w:space="0" w:color="auto" w:frame="1"/>
          <w:lang w:val="en-US"/>
        </w:rPr>
        <w:t>t3</w:t>
      </w:r>
      <w:r w:rsidRPr="00E559FF">
        <w:rPr>
          <w:rStyle w:val="token"/>
          <w:rFonts w:ascii="Consolas" w:hAnsi="Consolas" w:cs="Consolas"/>
          <w:color w:val="999999"/>
          <w:sz w:val="19"/>
          <w:szCs w:val="19"/>
          <w:bdr w:val="none" w:sz="0" w:space="0" w:color="auto" w:frame="1"/>
          <w:lang w:val="en-US"/>
        </w:rPr>
        <w:t>)</w:t>
      </w: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token"/>
          <w:rFonts w:ascii="Consolas" w:hAnsi="Consolas" w:cs="Consolas"/>
          <w:color w:val="999999"/>
          <w:sz w:val="19"/>
          <w:szCs w:val="19"/>
          <w:bdr w:val="none" w:sz="0" w:space="0" w:color="auto" w:frame="1"/>
          <w:lang w:val="en-US"/>
        </w:rPr>
        <w:t>{</w:t>
      </w:r>
    </w:p>
    <w:p w:rsidR="00E559FF" w:rsidRPr="00E559FF" w:rsidRDefault="00E559FF" w:rsidP="00E559FF">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E559FF">
        <w:rPr>
          <w:rStyle w:val="HTML"/>
          <w:rFonts w:ascii="Consolas" w:eastAsiaTheme="majorEastAsia" w:hAnsi="Consolas" w:cs="Consolas"/>
          <w:color w:val="000000"/>
          <w:sz w:val="19"/>
          <w:szCs w:val="19"/>
          <w:bdr w:val="none" w:sz="0" w:space="0" w:color="auto" w:frame="1"/>
          <w:lang w:val="en-US"/>
        </w:rPr>
        <w:t xml:space="preserve">    FOR each row t1 </w:t>
      </w:r>
      <w:r w:rsidRPr="00E559FF">
        <w:rPr>
          <w:rStyle w:val="token"/>
          <w:rFonts w:ascii="Consolas" w:hAnsi="Consolas" w:cs="Consolas"/>
          <w:color w:val="0077AA"/>
          <w:sz w:val="19"/>
          <w:szCs w:val="19"/>
          <w:bdr w:val="none" w:sz="0" w:space="0" w:color="auto" w:frame="1"/>
          <w:lang w:val="en-US"/>
        </w:rPr>
        <w:t>in</w:t>
      </w:r>
      <w:r w:rsidRPr="00E559FF">
        <w:rPr>
          <w:rStyle w:val="HTML"/>
          <w:rFonts w:ascii="Consolas" w:eastAsiaTheme="majorEastAsia" w:hAnsi="Consolas" w:cs="Consolas"/>
          <w:color w:val="000000"/>
          <w:sz w:val="19"/>
          <w:szCs w:val="19"/>
          <w:bdr w:val="none" w:sz="0" w:space="0" w:color="auto" w:frame="1"/>
          <w:lang w:val="en-US"/>
        </w:rPr>
        <w:t xml:space="preserve"> T1 such that </w:t>
      </w:r>
      <w:r w:rsidRPr="00E559FF">
        <w:rPr>
          <w:rStyle w:val="token"/>
          <w:rFonts w:ascii="Consolas" w:hAnsi="Consolas" w:cs="Consolas"/>
          <w:color w:val="DD4A68"/>
          <w:sz w:val="19"/>
          <w:szCs w:val="19"/>
          <w:bdr w:val="none" w:sz="0" w:space="0" w:color="auto" w:frame="1"/>
          <w:lang w:val="en-US"/>
        </w:rPr>
        <w:t>P1</w:t>
      </w:r>
      <w:r w:rsidRPr="00E559FF">
        <w:rPr>
          <w:rStyle w:val="token"/>
          <w:rFonts w:ascii="Consolas" w:hAnsi="Consolas" w:cs="Consolas"/>
          <w:color w:val="999999"/>
          <w:sz w:val="19"/>
          <w:szCs w:val="19"/>
          <w:bdr w:val="none" w:sz="0" w:space="0" w:color="auto" w:frame="1"/>
          <w:lang w:val="en-US"/>
        </w:rPr>
        <w:t>(</w:t>
      </w:r>
      <w:r w:rsidRPr="00E559FF">
        <w:rPr>
          <w:rStyle w:val="HTML"/>
          <w:rFonts w:ascii="Consolas" w:eastAsiaTheme="majorEastAsia" w:hAnsi="Consolas" w:cs="Consolas"/>
          <w:color w:val="000000"/>
          <w:sz w:val="19"/>
          <w:szCs w:val="19"/>
          <w:bdr w:val="none" w:sz="0" w:space="0" w:color="auto" w:frame="1"/>
          <w:lang w:val="en-US"/>
        </w:rPr>
        <w:t>t1</w:t>
      </w:r>
      <w:r w:rsidRPr="00E559FF">
        <w:rPr>
          <w:rStyle w:val="token"/>
          <w:rFonts w:ascii="Consolas" w:hAnsi="Consolas" w:cs="Consolas"/>
          <w:color w:val="999999"/>
          <w:sz w:val="19"/>
          <w:szCs w:val="19"/>
          <w:bdr w:val="none" w:sz="0" w:space="0" w:color="auto" w:frame="1"/>
          <w:lang w:val="en-US"/>
        </w:rPr>
        <w:t>,</w:t>
      </w:r>
      <w:r w:rsidRPr="00E559FF">
        <w:rPr>
          <w:rStyle w:val="HTML"/>
          <w:rFonts w:ascii="Consolas" w:eastAsiaTheme="majorEastAsia" w:hAnsi="Consolas" w:cs="Consolas"/>
          <w:color w:val="000000"/>
          <w:sz w:val="19"/>
          <w:szCs w:val="19"/>
          <w:bdr w:val="none" w:sz="0" w:space="0" w:color="auto" w:frame="1"/>
          <w:lang w:val="en-US"/>
        </w:rPr>
        <w:t>t2</w:t>
      </w:r>
      <w:r w:rsidRPr="00E559FF">
        <w:rPr>
          <w:rStyle w:val="token"/>
          <w:rFonts w:ascii="Consolas" w:hAnsi="Consolas" w:cs="Consolas"/>
          <w:color w:val="999999"/>
          <w:sz w:val="19"/>
          <w:szCs w:val="19"/>
          <w:bdr w:val="none" w:sz="0" w:space="0" w:color="auto" w:frame="1"/>
          <w:lang w:val="en-US"/>
        </w:rPr>
        <w:t>)</w:t>
      </w: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token"/>
          <w:rFonts w:ascii="Consolas" w:hAnsi="Consolas" w:cs="Consolas"/>
          <w:color w:val="999999"/>
          <w:sz w:val="19"/>
          <w:szCs w:val="19"/>
          <w:bdr w:val="none" w:sz="0" w:space="0" w:color="auto" w:frame="1"/>
          <w:lang w:val="en-US"/>
        </w:rPr>
        <w:t>{</w:t>
      </w:r>
    </w:p>
    <w:p w:rsidR="00E559FF" w:rsidRPr="00E559FF" w:rsidRDefault="00E559FF" w:rsidP="00E559FF">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E559FF">
        <w:rPr>
          <w:rStyle w:val="HTML"/>
          <w:rFonts w:ascii="Consolas" w:eastAsiaTheme="majorEastAsia" w:hAnsi="Consolas" w:cs="Consolas"/>
          <w:color w:val="000000"/>
          <w:sz w:val="19"/>
          <w:szCs w:val="19"/>
          <w:bdr w:val="none" w:sz="0" w:space="0" w:color="auto" w:frame="1"/>
          <w:lang w:val="en-US"/>
        </w:rPr>
        <w:t xml:space="preserve">      IF </w:t>
      </w:r>
      <w:r w:rsidRPr="00E559FF">
        <w:rPr>
          <w:rStyle w:val="token"/>
          <w:rFonts w:ascii="Consolas" w:hAnsi="Consolas" w:cs="Consolas"/>
          <w:color w:val="DD4A68"/>
          <w:sz w:val="19"/>
          <w:szCs w:val="19"/>
          <w:bdr w:val="none" w:sz="0" w:space="0" w:color="auto" w:frame="1"/>
          <w:lang w:val="en-US"/>
        </w:rPr>
        <w:t>P</w:t>
      </w:r>
      <w:r w:rsidRPr="00E559FF">
        <w:rPr>
          <w:rStyle w:val="token"/>
          <w:rFonts w:ascii="Consolas" w:hAnsi="Consolas" w:cs="Consolas"/>
          <w:color w:val="999999"/>
          <w:sz w:val="19"/>
          <w:szCs w:val="19"/>
          <w:bdr w:val="none" w:sz="0" w:space="0" w:color="auto" w:frame="1"/>
          <w:lang w:val="en-US"/>
        </w:rPr>
        <w:t>(</w:t>
      </w:r>
      <w:r w:rsidRPr="00E559FF">
        <w:rPr>
          <w:rStyle w:val="HTML"/>
          <w:rFonts w:ascii="Consolas" w:eastAsiaTheme="majorEastAsia" w:hAnsi="Consolas" w:cs="Consolas"/>
          <w:color w:val="000000"/>
          <w:sz w:val="19"/>
          <w:szCs w:val="19"/>
          <w:bdr w:val="none" w:sz="0" w:space="0" w:color="auto" w:frame="1"/>
          <w:lang w:val="en-US"/>
        </w:rPr>
        <w:t>t1</w:t>
      </w:r>
      <w:r w:rsidRPr="00E559FF">
        <w:rPr>
          <w:rStyle w:val="token"/>
          <w:rFonts w:ascii="Consolas" w:hAnsi="Consolas" w:cs="Consolas"/>
          <w:color w:val="999999"/>
          <w:sz w:val="19"/>
          <w:szCs w:val="19"/>
          <w:bdr w:val="none" w:sz="0" w:space="0" w:color="auto" w:frame="1"/>
          <w:lang w:val="en-US"/>
        </w:rPr>
        <w:t>,</w:t>
      </w:r>
      <w:r w:rsidRPr="00E559FF">
        <w:rPr>
          <w:rStyle w:val="HTML"/>
          <w:rFonts w:ascii="Consolas" w:eastAsiaTheme="majorEastAsia" w:hAnsi="Consolas" w:cs="Consolas"/>
          <w:color w:val="000000"/>
          <w:sz w:val="19"/>
          <w:szCs w:val="19"/>
          <w:bdr w:val="none" w:sz="0" w:space="0" w:color="auto" w:frame="1"/>
          <w:lang w:val="en-US"/>
        </w:rPr>
        <w:t>t2</w:t>
      </w:r>
      <w:r w:rsidRPr="00E559FF">
        <w:rPr>
          <w:rStyle w:val="token"/>
          <w:rFonts w:ascii="Consolas" w:hAnsi="Consolas" w:cs="Consolas"/>
          <w:color w:val="999999"/>
          <w:sz w:val="19"/>
          <w:szCs w:val="19"/>
          <w:bdr w:val="none" w:sz="0" w:space="0" w:color="auto" w:frame="1"/>
          <w:lang w:val="en-US"/>
        </w:rPr>
        <w:t>,</w:t>
      </w:r>
      <w:r w:rsidRPr="00E559FF">
        <w:rPr>
          <w:rStyle w:val="HTML"/>
          <w:rFonts w:ascii="Consolas" w:eastAsiaTheme="majorEastAsia" w:hAnsi="Consolas" w:cs="Consolas"/>
          <w:color w:val="000000"/>
          <w:sz w:val="19"/>
          <w:szCs w:val="19"/>
          <w:bdr w:val="none" w:sz="0" w:space="0" w:color="auto" w:frame="1"/>
          <w:lang w:val="en-US"/>
        </w:rPr>
        <w:t>t3</w:t>
      </w:r>
      <w:r w:rsidRPr="00E559FF">
        <w:rPr>
          <w:rStyle w:val="token"/>
          <w:rFonts w:ascii="Consolas" w:hAnsi="Consolas" w:cs="Consolas"/>
          <w:color w:val="999999"/>
          <w:sz w:val="19"/>
          <w:szCs w:val="19"/>
          <w:bdr w:val="none" w:sz="0" w:space="0" w:color="auto" w:frame="1"/>
          <w:lang w:val="en-US"/>
        </w:rPr>
        <w:t>)</w:t>
      </w: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token"/>
          <w:rFonts w:ascii="Consolas" w:hAnsi="Consolas" w:cs="Consolas"/>
          <w:color w:val="999999"/>
          <w:sz w:val="19"/>
          <w:szCs w:val="19"/>
          <w:bdr w:val="none" w:sz="0" w:space="0" w:color="auto" w:frame="1"/>
          <w:lang w:val="en-US"/>
        </w:rPr>
        <w:t>{</w:t>
      </w:r>
    </w:p>
    <w:p w:rsidR="00E559FF" w:rsidRPr="00E559FF" w:rsidRDefault="00E559FF" w:rsidP="00E559FF">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E559FF">
        <w:rPr>
          <w:rStyle w:val="HTML"/>
          <w:rFonts w:ascii="Consolas" w:eastAsiaTheme="majorEastAsia" w:hAnsi="Consolas" w:cs="Consolas"/>
          <w:color w:val="000000"/>
          <w:sz w:val="19"/>
          <w:szCs w:val="19"/>
          <w:bdr w:val="none" w:sz="0" w:space="0" w:color="auto" w:frame="1"/>
          <w:lang w:val="en-US"/>
        </w:rPr>
        <w:t xml:space="preserve">         t</w:t>
      </w:r>
      <w:r w:rsidRPr="00E559FF">
        <w:rPr>
          <w:rStyle w:val="token"/>
          <w:rFonts w:ascii="Consolas" w:hAnsi="Consolas" w:cs="Consolas"/>
          <w:color w:val="999999"/>
          <w:sz w:val="19"/>
          <w:szCs w:val="19"/>
          <w:bdr w:val="none" w:sz="0" w:space="0" w:color="auto" w:frame="1"/>
          <w:lang w:val="en-US"/>
        </w:rPr>
        <w:t>:</w:t>
      </w:r>
      <w:r w:rsidRPr="00E559FF">
        <w:rPr>
          <w:rStyle w:val="token"/>
          <w:rFonts w:ascii="Consolas" w:hAnsi="Consolas" w:cs="Consolas"/>
          <w:color w:val="A67F59"/>
          <w:sz w:val="19"/>
          <w:szCs w:val="19"/>
          <w:bdr w:val="none" w:sz="0" w:space="0" w:color="auto" w:frame="1"/>
          <w:lang w:val="en-US"/>
        </w:rPr>
        <w:t>=</w:t>
      </w:r>
      <w:r w:rsidRPr="00E559FF">
        <w:rPr>
          <w:rStyle w:val="HTML"/>
          <w:rFonts w:ascii="Consolas" w:eastAsiaTheme="majorEastAsia" w:hAnsi="Consolas" w:cs="Consolas"/>
          <w:color w:val="000000"/>
          <w:sz w:val="19"/>
          <w:szCs w:val="19"/>
          <w:bdr w:val="none" w:sz="0" w:space="0" w:color="auto" w:frame="1"/>
          <w:lang w:val="en-US"/>
        </w:rPr>
        <w:t>t1</w:t>
      </w:r>
      <w:r w:rsidRPr="00E559FF">
        <w:rPr>
          <w:rStyle w:val="token"/>
          <w:rFonts w:ascii="Consolas" w:hAnsi="Consolas" w:cs="Consolas"/>
          <w:color w:val="A67F59"/>
          <w:sz w:val="19"/>
          <w:szCs w:val="19"/>
          <w:bdr w:val="none" w:sz="0" w:space="0" w:color="auto" w:frame="1"/>
          <w:lang w:val="en-US"/>
        </w:rPr>
        <w:t>||</w:t>
      </w:r>
      <w:r w:rsidRPr="00E559FF">
        <w:rPr>
          <w:rStyle w:val="HTML"/>
          <w:rFonts w:ascii="Consolas" w:eastAsiaTheme="majorEastAsia" w:hAnsi="Consolas" w:cs="Consolas"/>
          <w:color w:val="000000"/>
          <w:sz w:val="19"/>
          <w:szCs w:val="19"/>
          <w:bdr w:val="none" w:sz="0" w:space="0" w:color="auto" w:frame="1"/>
          <w:lang w:val="en-US"/>
        </w:rPr>
        <w:t>t2</w:t>
      </w:r>
      <w:r w:rsidRPr="00E559FF">
        <w:rPr>
          <w:rStyle w:val="token"/>
          <w:rFonts w:ascii="Consolas" w:hAnsi="Consolas" w:cs="Consolas"/>
          <w:color w:val="A67F59"/>
          <w:sz w:val="19"/>
          <w:szCs w:val="19"/>
          <w:bdr w:val="none" w:sz="0" w:space="0" w:color="auto" w:frame="1"/>
          <w:lang w:val="en-US"/>
        </w:rPr>
        <w:t>||</w:t>
      </w:r>
      <w:r w:rsidRPr="00E559FF">
        <w:rPr>
          <w:rStyle w:val="HTML"/>
          <w:rFonts w:ascii="Consolas" w:eastAsiaTheme="majorEastAsia" w:hAnsi="Consolas" w:cs="Consolas"/>
          <w:color w:val="000000"/>
          <w:sz w:val="19"/>
          <w:szCs w:val="19"/>
          <w:bdr w:val="none" w:sz="0" w:space="0" w:color="auto" w:frame="1"/>
          <w:lang w:val="en-US"/>
        </w:rPr>
        <w:t>t3</w:t>
      </w:r>
      <w:r w:rsidRPr="00E559FF">
        <w:rPr>
          <w:rStyle w:val="token"/>
          <w:rFonts w:ascii="Consolas" w:hAnsi="Consolas" w:cs="Consolas"/>
          <w:color w:val="999999"/>
          <w:sz w:val="19"/>
          <w:szCs w:val="19"/>
          <w:bdr w:val="none" w:sz="0" w:space="0" w:color="auto" w:frame="1"/>
          <w:lang w:val="en-US"/>
        </w:rPr>
        <w:t>;</w:t>
      </w:r>
      <w:r w:rsidRPr="00E559FF">
        <w:rPr>
          <w:rStyle w:val="HTML"/>
          <w:rFonts w:ascii="Consolas" w:eastAsiaTheme="majorEastAsia" w:hAnsi="Consolas" w:cs="Consolas"/>
          <w:color w:val="000000"/>
          <w:sz w:val="19"/>
          <w:szCs w:val="19"/>
          <w:bdr w:val="none" w:sz="0" w:space="0" w:color="auto" w:frame="1"/>
          <w:lang w:val="en-US"/>
        </w:rPr>
        <w:t xml:space="preserve"> OUTPUT t</w:t>
      </w:r>
      <w:r w:rsidRPr="00E559FF">
        <w:rPr>
          <w:rStyle w:val="token"/>
          <w:rFonts w:ascii="Consolas" w:hAnsi="Consolas" w:cs="Consolas"/>
          <w:color w:val="999999"/>
          <w:sz w:val="19"/>
          <w:szCs w:val="19"/>
          <w:bdr w:val="none" w:sz="0" w:space="0" w:color="auto" w:frame="1"/>
          <w:lang w:val="en-US"/>
        </w:rPr>
        <w:t>;</w:t>
      </w:r>
    </w:p>
    <w:p w:rsidR="00E559FF" w:rsidRPr="00E559FF" w:rsidRDefault="00E559FF" w:rsidP="00E559FF">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token"/>
          <w:rFonts w:ascii="Consolas" w:hAnsi="Consolas" w:cs="Consolas"/>
          <w:color w:val="999999"/>
          <w:sz w:val="19"/>
          <w:szCs w:val="19"/>
          <w:bdr w:val="none" w:sz="0" w:space="0" w:color="auto" w:frame="1"/>
          <w:lang w:val="en-US"/>
        </w:rPr>
        <w:t>}</w:t>
      </w:r>
    </w:p>
    <w:p w:rsidR="00E559FF" w:rsidRPr="00E559FF" w:rsidRDefault="00E559FF" w:rsidP="00E559FF">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token"/>
          <w:rFonts w:ascii="Consolas" w:hAnsi="Consolas" w:cs="Consolas"/>
          <w:color w:val="999999"/>
          <w:sz w:val="19"/>
          <w:szCs w:val="19"/>
          <w:bdr w:val="none" w:sz="0" w:space="0" w:color="auto" w:frame="1"/>
          <w:lang w:val="en-US"/>
        </w:rPr>
        <w:t>}</w:t>
      </w:r>
    </w:p>
    <w:p w:rsidR="00E559FF" w:rsidRPr="00E559FF" w:rsidRDefault="00E559FF" w:rsidP="00E559FF">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token"/>
          <w:rFonts w:ascii="Consolas" w:hAnsi="Consolas" w:cs="Consolas"/>
          <w:color w:val="999999"/>
          <w:sz w:val="19"/>
          <w:szCs w:val="19"/>
          <w:bdr w:val="none" w:sz="0" w:space="0" w:color="auto" w:frame="1"/>
          <w:lang w:val="en-US"/>
        </w:rPr>
        <w:t>}</w:t>
      </w:r>
    </w:p>
    <w:p w:rsidR="00E559FF" w:rsidRPr="00E559FF" w:rsidRDefault="00E559FF" w:rsidP="00E559FF">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Fonts w:ascii="Consolas" w:hAnsi="Consolas" w:cs="Consolas"/>
          <w:color w:val="000000"/>
          <w:sz w:val="19"/>
          <w:szCs w:val="19"/>
          <w:lang w:val="en-US"/>
        </w:rPr>
      </w:pPr>
      <w:r w:rsidRPr="00E559FF">
        <w:rPr>
          <w:rStyle w:val="token"/>
          <w:rFonts w:ascii="Consolas" w:hAnsi="Consolas" w:cs="Consolas"/>
          <w:color w:val="999999"/>
          <w:sz w:val="19"/>
          <w:szCs w:val="19"/>
          <w:bdr w:val="none" w:sz="0" w:space="0" w:color="auto" w:frame="1"/>
          <w:lang w:val="en-US"/>
        </w:rPr>
        <w:t>}</w:t>
      </w:r>
    </w:p>
    <w:p w:rsidR="00E559FF" w:rsidRPr="00E559FF" w:rsidRDefault="00E559FF" w:rsidP="00E559FF">
      <w:pPr>
        <w:pStyle w:val="a3"/>
        <w:shd w:val="clear" w:color="auto" w:fill="FFFFFF"/>
        <w:spacing w:before="0" w:beforeAutospacing="0" w:after="0" w:afterAutospacing="0"/>
        <w:textAlignment w:val="baseline"/>
        <w:rPr>
          <w:rFonts w:ascii="Arial" w:hAnsi="Arial" w:cs="Arial"/>
          <w:color w:val="555555"/>
          <w:sz w:val="21"/>
          <w:szCs w:val="21"/>
          <w:lang w:val="en-US"/>
        </w:rPr>
      </w:pPr>
      <w:r w:rsidRPr="00E559FF">
        <w:rPr>
          <w:rFonts w:ascii="Arial" w:hAnsi="Arial" w:cs="Arial"/>
          <w:color w:val="555555"/>
          <w:sz w:val="21"/>
          <w:szCs w:val="21"/>
          <w:lang w:val="en-US"/>
        </w:rPr>
        <w:t>For queries with outer joins, the optimizer can choose only such an order where loops for outer tables precede loops for inner tables. Thus, for our query with outer joins, only one nesting order is possible. For the following query, the optimizer evaluates two different nestings. In both nestings, </w:t>
      </w:r>
      <w:r w:rsidRPr="00E559FF">
        <w:rPr>
          <w:rStyle w:val="HTML"/>
          <w:rFonts w:eastAsiaTheme="majorEastAsia"/>
          <w:color w:val="000000"/>
          <w:bdr w:val="none" w:sz="0" w:space="0" w:color="auto" w:frame="1"/>
          <w:lang w:val="en-US"/>
        </w:rPr>
        <w:t>T1</w:t>
      </w:r>
      <w:r w:rsidRPr="00E559FF">
        <w:rPr>
          <w:rFonts w:ascii="Arial" w:hAnsi="Arial" w:cs="Arial"/>
          <w:color w:val="555555"/>
          <w:sz w:val="21"/>
          <w:szCs w:val="21"/>
          <w:lang w:val="en-US"/>
        </w:rPr>
        <w:t> must be processed in the outer loop because it is used in an outer join. </w:t>
      </w:r>
      <w:r w:rsidRPr="00E559FF">
        <w:rPr>
          <w:rStyle w:val="HTML"/>
          <w:rFonts w:eastAsiaTheme="majorEastAsia"/>
          <w:color w:val="000000"/>
          <w:bdr w:val="none" w:sz="0" w:space="0" w:color="auto" w:frame="1"/>
          <w:lang w:val="en-US"/>
        </w:rPr>
        <w:t>T2</w:t>
      </w:r>
      <w:r w:rsidRPr="00E559FF">
        <w:rPr>
          <w:rFonts w:ascii="Arial" w:hAnsi="Arial" w:cs="Arial"/>
          <w:color w:val="555555"/>
          <w:sz w:val="21"/>
          <w:szCs w:val="21"/>
          <w:lang w:val="en-US"/>
        </w:rPr>
        <w:t> and </w:t>
      </w:r>
      <w:r w:rsidRPr="00E559FF">
        <w:rPr>
          <w:rStyle w:val="HTML"/>
          <w:rFonts w:eastAsiaTheme="majorEastAsia"/>
          <w:color w:val="000000"/>
          <w:bdr w:val="none" w:sz="0" w:space="0" w:color="auto" w:frame="1"/>
          <w:lang w:val="en-US"/>
        </w:rPr>
        <w:t>T3</w:t>
      </w:r>
      <w:r w:rsidRPr="00E559FF">
        <w:rPr>
          <w:rFonts w:ascii="Arial" w:hAnsi="Arial" w:cs="Arial"/>
          <w:color w:val="555555"/>
          <w:sz w:val="21"/>
          <w:szCs w:val="21"/>
          <w:lang w:val="en-US"/>
        </w:rPr>
        <w:t> are used in an inner join, so that join must be processed in the inner loop. However, because the join is an inner join, </w:t>
      </w:r>
      <w:r w:rsidRPr="00E559FF">
        <w:rPr>
          <w:rStyle w:val="HTML"/>
          <w:rFonts w:eastAsiaTheme="majorEastAsia"/>
          <w:color w:val="000000"/>
          <w:bdr w:val="none" w:sz="0" w:space="0" w:color="auto" w:frame="1"/>
          <w:lang w:val="en-US"/>
        </w:rPr>
        <w:t>T2</w:t>
      </w:r>
      <w:r w:rsidRPr="00E559FF">
        <w:rPr>
          <w:rFonts w:ascii="Arial" w:hAnsi="Arial" w:cs="Arial"/>
          <w:color w:val="555555"/>
          <w:sz w:val="21"/>
          <w:szCs w:val="21"/>
          <w:lang w:val="en-US"/>
        </w:rPr>
        <w:t> and </w:t>
      </w:r>
      <w:r w:rsidRPr="00E559FF">
        <w:rPr>
          <w:rStyle w:val="HTML"/>
          <w:rFonts w:eastAsiaTheme="majorEastAsia"/>
          <w:color w:val="000000"/>
          <w:bdr w:val="none" w:sz="0" w:space="0" w:color="auto" w:frame="1"/>
          <w:lang w:val="en-US"/>
        </w:rPr>
        <w:t>T3</w:t>
      </w:r>
      <w:r w:rsidRPr="00E559FF">
        <w:rPr>
          <w:rFonts w:ascii="Arial" w:hAnsi="Arial" w:cs="Arial"/>
          <w:color w:val="555555"/>
          <w:sz w:val="21"/>
          <w:szCs w:val="21"/>
          <w:lang w:val="en-US"/>
        </w:rPr>
        <w:t> can be processed in either order.</w:t>
      </w:r>
    </w:p>
    <w:p w:rsidR="00E559FF" w:rsidRPr="00E559FF" w:rsidRDefault="00E559FF" w:rsidP="00E559FF">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E559FF">
        <w:rPr>
          <w:rStyle w:val="token"/>
          <w:rFonts w:ascii="Consolas" w:hAnsi="Consolas" w:cs="Consolas"/>
          <w:color w:val="0077AA"/>
          <w:sz w:val="19"/>
          <w:szCs w:val="19"/>
          <w:bdr w:val="none" w:sz="0" w:space="0" w:color="auto" w:frame="1"/>
          <w:lang w:val="en-US"/>
        </w:rPr>
        <w:t>SELECT</w:t>
      </w: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token"/>
          <w:rFonts w:ascii="Consolas" w:hAnsi="Consolas" w:cs="Consolas"/>
          <w:color w:val="A67F59"/>
          <w:sz w:val="19"/>
          <w:szCs w:val="19"/>
          <w:bdr w:val="none" w:sz="0" w:space="0" w:color="auto" w:frame="1"/>
          <w:lang w:val="en-US"/>
        </w:rPr>
        <w:t>*</w:t>
      </w:r>
      <w:r w:rsidRPr="00E559FF">
        <w:rPr>
          <w:rStyle w:val="HTML"/>
          <w:rFonts w:ascii="Consolas" w:eastAsiaTheme="majorEastAsia" w:hAnsi="Consolas" w:cs="Consolas"/>
          <w:color w:val="000000"/>
          <w:sz w:val="19"/>
          <w:szCs w:val="19"/>
          <w:bdr w:val="none" w:sz="0" w:space="0" w:color="auto" w:frame="1"/>
          <w:lang w:val="en-US"/>
        </w:rPr>
        <w:t xml:space="preserve"> T1 </w:t>
      </w:r>
      <w:r w:rsidRPr="00E559FF">
        <w:rPr>
          <w:rStyle w:val="token"/>
          <w:rFonts w:ascii="Consolas" w:hAnsi="Consolas" w:cs="Consolas"/>
          <w:color w:val="0077AA"/>
          <w:sz w:val="19"/>
          <w:szCs w:val="19"/>
          <w:bdr w:val="none" w:sz="0" w:space="0" w:color="auto" w:frame="1"/>
          <w:lang w:val="en-US"/>
        </w:rPr>
        <w:t>LEFT</w:t>
      </w: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token"/>
          <w:rFonts w:ascii="Consolas" w:hAnsi="Consolas" w:cs="Consolas"/>
          <w:color w:val="0077AA"/>
          <w:sz w:val="19"/>
          <w:szCs w:val="19"/>
          <w:bdr w:val="none" w:sz="0" w:space="0" w:color="auto" w:frame="1"/>
          <w:lang w:val="en-US"/>
        </w:rPr>
        <w:t>JOIN</w:t>
      </w: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token"/>
          <w:rFonts w:ascii="Consolas" w:hAnsi="Consolas" w:cs="Consolas"/>
          <w:color w:val="999999"/>
          <w:sz w:val="19"/>
          <w:szCs w:val="19"/>
          <w:bdr w:val="none" w:sz="0" w:space="0" w:color="auto" w:frame="1"/>
          <w:lang w:val="en-US"/>
        </w:rPr>
        <w:t>(</w:t>
      </w:r>
      <w:r w:rsidRPr="00E559FF">
        <w:rPr>
          <w:rStyle w:val="HTML"/>
          <w:rFonts w:ascii="Consolas" w:eastAsiaTheme="majorEastAsia" w:hAnsi="Consolas" w:cs="Consolas"/>
          <w:color w:val="000000"/>
          <w:sz w:val="19"/>
          <w:szCs w:val="19"/>
          <w:bdr w:val="none" w:sz="0" w:space="0" w:color="auto" w:frame="1"/>
          <w:lang w:val="en-US"/>
        </w:rPr>
        <w:t>T2</w:t>
      </w:r>
      <w:r w:rsidRPr="00E559FF">
        <w:rPr>
          <w:rStyle w:val="token"/>
          <w:rFonts w:ascii="Consolas" w:hAnsi="Consolas" w:cs="Consolas"/>
          <w:color w:val="999999"/>
          <w:sz w:val="19"/>
          <w:szCs w:val="19"/>
          <w:bdr w:val="none" w:sz="0" w:space="0" w:color="auto" w:frame="1"/>
          <w:lang w:val="en-US"/>
        </w:rPr>
        <w:t>,</w:t>
      </w:r>
      <w:r w:rsidRPr="00E559FF">
        <w:rPr>
          <w:rStyle w:val="HTML"/>
          <w:rFonts w:ascii="Consolas" w:eastAsiaTheme="majorEastAsia" w:hAnsi="Consolas" w:cs="Consolas"/>
          <w:color w:val="000000"/>
          <w:sz w:val="19"/>
          <w:szCs w:val="19"/>
          <w:bdr w:val="none" w:sz="0" w:space="0" w:color="auto" w:frame="1"/>
          <w:lang w:val="en-US"/>
        </w:rPr>
        <w:t>T3</w:t>
      </w:r>
      <w:r w:rsidRPr="00E559FF">
        <w:rPr>
          <w:rStyle w:val="token"/>
          <w:rFonts w:ascii="Consolas" w:hAnsi="Consolas" w:cs="Consolas"/>
          <w:color w:val="999999"/>
          <w:sz w:val="19"/>
          <w:szCs w:val="19"/>
          <w:bdr w:val="none" w:sz="0" w:space="0" w:color="auto" w:frame="1"/>
          <w:lang w:val="en-US"/>
        </w:rPr>
        <w:t>)</w:t>
      </w: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token"/>
          <w:rFonts w:ascii="Consolas" w:hAnsi="Consolas" w:cs="Consolas"/>
          <w:color w:val="0077AA"/>
          <w:sz w:val="19"/>
          <w:szCs w:val="19"/>
          <w:bdr w:val="none" w:sz="0" w:space="0" w:color="auto" w:frame="1"/>
          <w:lang w:val="en-US"/>
        </w:rPr>
        <w:t>ON</w:t>
      </w:r>
      <w:r w:rsidRPr="00E559FF">
        <w:rPr>
          <w:rStyle w:val="HTML"/>
          <w:rFonts w:ascii="Consolas" w:eastAsiaTheme="majorEastAsia" w:hAnsi="Consolas" w:cs="Consolas"/>
          <w:color w:val="000000"/>
          <w:sz w:val="19"/>
          <w:szCs w:val="19"/>
          <w:bdr w:val="none" w:sz="0" w:space="0" w:color="auto" w:frame="1"/>
          <w:lang w:val="en-US"/>
        </w:rPr>
        <w:t xml:space="preserve"> P1</w:t>
      </w:r>
      <w:r w:rsidRPr="00E559FF">
        <w:rPr>
          <w:rStyle w:val="token"/>
          <w:rFonts w:ascii="Consolas" w:hAnsi="Consolas" w:cs="Consolas"/>
          <w:color w:val="999999"/>
          <w:sz w:val="19"/>
          <w:szCs w:val="19"/>
          <w:bdr w:val="none" w:sz="0" w:space="0" w:color="auto" w:frame="1"/>
          <w:lang w:val="en-US"/>
        </w:rPr>
        <w:t>(</w:t>
      </w:r>
      <w:r w:rsidRPr="00E559FF">
        <w:rPr>
          <w:rStyle w:val="HTML"/>
          <w:rFonts w:ascii="Consolas" w:eastAsiaTheme="majorEastAsia" w:hAnsi="Consolas" w:cs="Consolas"/>
          <w:color w:val="000000"/>
          <w:sz w:val="19"/>
          <w:szCs w:val="19"/>
          <w:bdr w:val="none" w:sz="0" w:space="0" w:color="auto" w:frame="1"/>
          <w:lang w:val="en-US"/>
        </w:rPr>
        <w:t>T1</w:t>
      </w:r>
      <w:r w:rsidRPr="00E559FF">
        <w:rPr>
          <w:rStyle w:val="token"/>
          <w:rFonts w:ascii="Consolas" w:hAnsi="Consolas" w:cs="Consolas"/>
          <w:color w:val="999999"/>
          <w:sz w:val="19"/>
          <w:szCs w:val="19"/>
          <w:bdr w:val="none" w:sz="0" w:space="0" w:color="auto" w:frame="1"/>
          <w:lang w:val="en-US"/>
        </w:rPr>
        <w:t>,</w:t>
      </w:r>
      <w:r w:rsidRPr="00E559FF">
        <w:rPr>
          <w:rStyle w:val="HTML"/>
          <w:rFonts w:ascii="Consolas" w:eastAsiaTheme="majorEastAsia" w:hAnsi="Consolas" w:cs="Consolas"/>
          <w:color w:val="000000"/>
          <w:sz w:val="19"/>
          <w:szCs w:val="19"/>
          <w:bdr w:val="none" w:sz="0" w:space="0" w:color="auto" w:frame="1"/>
          <w:lang w:val="en-US"/>
        </w:rPr>
        <w:t>T2</w:t>
      </w:r>
      <w:r w:rsidRPr="00E559FF">
        <w:rPr>
          <w:rStyle w:val="token"/>
          <w:rFonts w:ascii="Consolas" w:hAnsi="Consolas" w:cs="Consolas"/>
          <w:color w:val="999999"/>
          <w:sz w:val="19"/>
          <w:szCs w:val="19"/>
          <w:bdr w:val="none" w:sz="0" w:space="0" w:color="auto" w:frame="1"/>
          <w:lang w:val="en-US"/>
        </w:rPr>
        <w:t>)</w:t>
      </w: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token"/>
          <w:rFonts w:ascii="Consolas" w:hAnsi="Consolas" w:cs="Consolas"/>
          <w:color w:val="A67F59"/>
          <w:sz w:val="19"/>
          <w:szCs w:val="19"/>
          <w:bdr w:val="none" w:sz="0" w:space="0" w:color="auto" w:frame="1"/>
          <w:lang w:val="en-US"/>
        </w:rPr>
        <w:t>AND</w:t>
      </w:r>
      <w:r w:rsidRPr="00E559FF">
        <w:rPr>
          <w:rStyle w:val="HTML"/>
          <w:rFonts w:ascii="Consolas" w:eastAsiaTheme="majorEastAsia" w:hAnsi="Consolas" w:cs="Consolas"/>
          <w:color w:val="000000"/>
          <w:sz w:val="19"/>
          <w:szCs w:val="19"/>
          <w:bdr w:val="none" w:sz="0" w:space="0" w:color="auto" w:frame="1"/>
          <w:lang w:val="en-US"/>
        </w:rPr>
        <w:t xml:space="preserve"> P2</w:t>
      </w:r>
      <w:r w:rsidRPr="00E559FF">
        <w:rPr>
          <w:rStyle w:val="token"/>
          <w:rFonts w:ascii="Consolas" w:hAnsi="Consolas" w:cs="Consolas"/>
          <w:color w:val="999999"/>
          <w:sz w:val="19"/>
          <w:szCs w:val="19"/>
          <w:bdr w:val="none" w:sz="0" w:space="0" w:color="auto" w:frame="1"/>
          <w:lang w:val="en-US"/>
        </w:rPr>
        <w:t>(</w:t>
      </w:r>
      <w:r w:rsidRPr="00E559FF">
        <w:rPr>
          <w:rStyle w:val="HTML"/>
          <w:rFonts w:ascii="Consolas" w:eastAsiaTheme="majorEastAsia" w:hAnsi="Consolas" w:cs="Consolas"/>
          <w:color w:val="000000"/>
          <w:sz w:val="19"/>
          <w:szCs w:val="19"/>
          <w:bdr w:val="none" w:sz="0" w:space="0" w:color="auto" w:frame="1"/>
          <w:lang w:val="en-US"/>
        </w:rPr>
        <w:t>T1</w:t>
      </w:r>
      <w:r w:rsidRPr="00E559FF">
        <w:rPr>
          <w:rStyle w:val="token"/>
          <w:rFonts w:ascii="Consolas" w:hAnsi="Consolas" w:cs="Consolas"/>
          <w:color w:val="999999"/>
          <w:sz w:val="19"/>
          <w:szCs w:val="19"/>
          <w:bdr w:val="none" w:sz="0" w:space="0" w:color="auto" w:frame="1"/>
          <w:lang w:val="en-US"/>
        </w:rPr>
        <w:t>,</w:t>
      </w:r>
      <w:r w:rsidRPr="00E559FF">
        <w:rPr>
          <w:rStyle w:val="HTML"/>
          <w:rFonts w:ascii="Consolas" w:eastAsiaTheme="majorEastAsia" w:hAnsi="Consolas" w:cs="Consolas"/>
          <w:color w:val="000000"/>
          <w:sz w:val="19"/>
          <w:szCs w:val="19"/>
          <w:bdr w:val="none" w:sz="0" w:space="0" w:color="auto" w:frame="1"/>
          <w:lang w:val="en-US"/>
        </w:rPr>
        <w:t>T3</w:t>
      </w:r>
      <w:r w:rsidRPr="00E559FF">
        <w:rPr>
          <w:rStyle w:val="token"/>
          <w:rFonts w:ascii="Consolas" w:hAnsi="Consolas" w:cs="Consolas"/>
          <w:color w:val="999999"/>
          <w:sz w:val="19"/>
          <w:szCs w:val="19"/>
          <w:bdr w:val="none" w:sz="0" w:space="0" w:color="auto" w:frame="1"/>
          <w:lang w:val="en-US"/>
        </w:rPr>
        <w:t>)</w:t>
      </w:r>
    </w:p>
    <w:p w:rsidR="00E559FF" w:rsidRPr="00E559FF" w:rsidRDefault="00E559FF" w:rsidP="00E559FF">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Fonts w:ascii="Consolas" w:hAnsi="Consolas" w:cs="Consolas"/>
          <w:color w:val="000000"/>
          <w:sz w:val="19"/>
          <w:szCs w:val="19"/>
          <w:lang w:val="en-US"/>
        </w:rPr>
      </w:pP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token"/>
          <w:rFonts w:ascii="Consolas" w:hAnsi="Consolas" w:cs="Consolas"/>
          <w:color w:val="0077AA"/>
          <w:sz w:val="19"/>
          <w:szCs w:val="19"/>
          <w:bdr w:val="none" w:sz="0" w:space="0" w:color="auto" w:frame="1"/>
          <w:lang w:val="en-US"/>
        </w:rPr>
        <w:t>WHERE</w:t>
      </w:r>
      <w:r w:rsidRPr="00E559FF">
        <w:rPr>
          <w:rStyle w:val="HTML"/>
          <w:rFonts w:ascii="Consolas" w:eastAsiaTheme="majorEastAsia" w:hAnsi="Consolas" w:cs="Consolas"/>
          <w:color w:val="000000"/>
          <w:sz w:val="19"/>
          <w:szCs w:val="19"/>
          <w:bdr w:val="none" w:sz="0" w:space="0" w:color="auto" w:frame="1"/>
          <w:lang w:val="en-US"/>
        </w:rPr>
        <w:t xml:space="preserve"> P</w:t>
      </w:r>
      <w:r w:rsidRPr="00E559FF">
        <w:rPr>
          <w:rStyle w:val="token"/>
          <w:rFonts w:ascii="Consolas" w:hAnsi="Consolas" w:cs="Consolas"/>
          <w:color w:val="999999"/>
          <w:sz w:val="19"/>
          <w:szCs w:val="19"/>
          <w:bdr w:val="none" w:sz="0" w:space="0" w:color="auto" w:frame="1"/>
          <w:lang w:val="en-US"/>
        </w:rPr>
        <w:t>(</w:t>
      </w:r>
      <w:r w:rsidRPr="00E559FF">
        <w:rPr>
          <w:rStyle w:val="HTML"/>
          <w:rFonts w:ascii="Consolas" w:eastAsiaTheme="majorEastAsia" w:hAnsi="Consolas" w:cs="Consolas"/>
          <w:color w:val="000000"/>
          <w:sz w:val="19"/>
          <w:szCs w:val="19"/>
          <w:bdr w:val="none" w:sz="0" w:space="0" w:color="auto" w:frame="1"/>
          <w:lang w:val="en-US"/>
        </w:rPr>
        <w:t>T1</w:t>
      </w:r>
      <w:r w:rsidRPr="00E559FF">
        <w:rPr>
          <w:rStyle w:val="token"/>
          <w:rFonts w:ascii="Consolas" w:hAnsi="Consolas" w:cs="Consolas"/>
          <w:color w:val="999999"/>
          <w:sz w:val="19"/>
          <w:szCs w:val="19"/>
          <w:bdr w:val="none" w:sz="0" w:space="0" w:color="auto" w:frame="1"/>
          <w:lang w:val="en-US"/>
        </w:rPr>
        <w:t>,</w:t>
      </w:r>
      <w:r w:rsidRPr="00E559FF">
        <w:rPr>
          <w:rStyle w:val="HTML"/>
          <w:rFonts w:ascii="Consolas" w:eastAsiaTheme="majorEastAsia" w:hAnsi="Consolas" w:cs="Consolas"/>
          <w:color w:val="000000"/>
          <w:sz w:val="19"/>
          <w:szCs w:val="19"/>
          <w:bdr w:val="none" w:sz="0" w:space="0" w:color="auto" w:frame="1"/>
          <w:lang w:val="en-US"/>
        </w:rPr>
        <w:t>T2</w:t>
      </w:r>
      <w:r w:rsidRPr="00E559FF">
        <w:rPr>
          <w:rStyle w:val="token"/>
          <w:rFonts w:ascii="Consolas" w:hAnsi="Consolas" w:cs="Consolas"/>
          <w:color w:val="999999"/>
          <w:sz w:val="19"/>
          <w:szCs w:val="19"/>
          <w:bdr w:val="none" w:sz="0" w:space="0" w:color="auto" w:frame="1"/>
          <w:lang w:val="en-US"/>
        </w:rPr>
        <w:t>,</w:t>
      </w:r>
      <w:r w:rsidRPr="00E559FF">
        <w:rPr>
          <w:rStyle w:val="HTML"/>
          <w:rFonts w:ascii="Consolas" w:eastAsiaTheme="majorEastAsia" w:hAnsi="Consolas" w:cs="Consolas"/>
          <w:color w:val="000000"/>
          <w:sz w:val="19"/>
          <w:szCs w:val="19"/>
          <w:bdr w:val="none" w:sz="0" w:space="0" w:color="auto" w:frame="1"/>
          <w:lang w:val="en-US"/>
        </w:rPr>
        <w:t>T3</w:t>
      </w:r>
      <w:r w:rsidRPr="00E559FF">
        <w:rPr>
          <w:rStyle w:val="token"/>
          <w:rFonts w:ascii="Consolas" w:hAnsi="Consolas" w:cs="Consolas"/>
          <w:color w:val="999999"/>
          <w:sz w:val="19"/>
          <w:szCs w:val="19"/>
          <w:bdr w:val="none" w:sz="0" w:space="0" w:color="auto" w:frame="1"/>
          <w:lang w:val="en-US"/>
        </w:rPr>
        <w:t>)</w:t>
      </w:r>
    </w:p>
    <w:p w:rsidR="00E559FF" w:rsidRPr="00E559FF" w:rsidRDefault="00E559FF" w:rsidP="00E559FF">
      <w:pPr>
        <w:pStyle w:val="a3"/>
        <w:shd w:val="clear" w:color="auto" w:fill="FFFFFF"/>
        <w:spacing w:before="0" w:beforeAutospacing="0" w:after="0" w:afterAutospacing="0"/>
        <w:textAlignment w:val="baseline"/>
        <w:rPr>
          <w:rFonts w:ascii="Arial" w:hAnsi="Arial" w:cs="Arial"/>
          <w:color w:val="555555"/>
          <w:sz w:val="21"/>
          <w:szCs w:val="21"/>
          <w:lang w:val="en-US"/>
        </w:rPr>
      </w:pPr>
      <w:r w:rsidRPr="00E559FF">
        <w:rPr>
          <w:rFonts w:ascii="Arial" w:hAnsi="Arial" w:cs="Arial"/>
          <w:color w:val="555555"/>
          <w:sz w:val="21"/>
          <w:szCs w:val="21"/>
          <w:lang w:val="en-US"/>
        </w:rPr>
        <w:t>One nesting evaluates </w:t>
      </w:r>
      <w:r w:rsidRPr="00E559FF">
        <w:rPr>
          <w:rStyle w:val="HTML"/>
          <w:rFonts w:eastAsiaTheme="majorEastAsia"/>
          <w:color w:val="000000"/>
          <w:bdr w:val="none" w:sz="0" w:space="0" w:color="auto" w:frame="1"/>
          <w:lang w:val="en-US"/>
        </w:rPr>
        <w:t>T2</w:t>
      </w:r>
      <w:r w:rsidRPr="00E559FF">
        <w:rPr>
          <w:rFonts w:ascii="Arial" w:hAnsi="Arial" w:cs="Arial"/>
          <w:color w:val="555555"/>
          <w:sz w:val="21"/>
          <w:szCs w:val="21"/>
          <w:lang w:val="en-US"/>
        </w:rPr>
        <w:t>, then </w:t>
      </w:r>
      <w:r w:rsidRPr="00E559FF">
        <w:rPr>
          <w:rStyle w:val="HTML"/>
          <w:rFonts w:eastAsiaTheme="majorEastAsia"/>
          <w:color w:val="000000"/>
          <w:bdr w:val="none" w:sz="0" w:space="0" w:color="auto" w:frame="1"/>
          <w:lang w:val="en-US"/>
        </w:rPr>
        <w:t>T3</w:t>
      </w:r>
      <w:r w:rsidRPr="00E559FF">
        <w:rPr>
          <w:rFonts w:ascii="Arial" w:hAnsi="Arial" w:cs="Arial"/>
          <w:color w:val="555555"/>
          <w:sz w:val="21"/>
          <w:szCs w:val="21"/>
          <w:lang w:val="en-US"/>
        </w:rPr>
        <w:t>:</w:t>
      </w:r>
    </w:p>
    <w:p w:rsidR="00E559FF" w:rsidRPr="00E559FF" w:rsidRDefault="00E559FF" w:rsidP="00E559FF">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E559FF">
        <w:rPr>
          <w:rStyle w:val="HTML"/>
          <w:rFonts w:ascii="Consolas" w:eastAsiaTheme="majorEastAsia" w:hAnsi="Consolas" w:cs="Consolas"/>
          <w:color w:val="000000"/>
          <w:sz w:val="19"/>
          <w:szCs w:val="19"/>
          <w:bdr w:val="none" w:sz="0" w:space="0" w:color="auto" w:frame="1"/>
          <w:lang w:val="en-US"/>
        </w:rPr>
        <w:t xml:space="preserve">FOR each row t1 </w:t>
      </w:r>
      <w:r w:rsidRPr="00E559FF">
        <w:rPr>
          <w:rStyle w:val="token"/>
          <w:rFonts w:ascii="Consolas" w:hAnsi="Consolas" w:cs="Consolas"/>
          <w:color w:val="0077AA"/>
          <w:sz w:val="19"/>
          <w:szCs w:val="19"/>
          <w:bdr w:val="none" w:sz="0" w:space="0" w:color="auto" w:frame="1"/>
          <w:lang w:val="en-US"/>
        </w:rPr>
        <w:t>in</w:t>
      </w:r>
      <w:r w:rsidRPr="00E559FF">
        <w:rPr>
          <w:rStyle w:val="HTML"/>
          <w:rFonts w:ascii="Consolas" w:eastAsiaTheme="majorEastAsia" w:hAnsi="Consolas" w:cs="Consolas"/>
          <w:color w:val="000000"/>
          <w:sz w:val="19"/>
          <w:szCs w:val="19"/>
          <w:bdr w:val="none" w:sz="0" w:space="0" w:color="auto" w:frame="1"/>
          <w:lang w:val="en-US"/>
        </w:rPr>
        <w:t xml:space="preserve"> T1 </w:t>
      </w:r>
      <w:r w:rsidRPr="00E559FF">
        <w:rPr>
          <w:rStyle w:val="token"/>
          <w:rFonts w:ascii="Consolas" w:hAnsi="Consolas" w:cs="Consolas"/>
          <w:color w:val="999999"/>
          <w:sz w:val="19"/>
          <w:szCs w:val="19"/>
          <w:bdr w:val="none" w:sz="0" w:space="0" w:color="auto" w:frame="1"/>
          <w:lang w:val="en-US"/>
        </w:rPr>
        <w:t>{</w:t>
      </w:r>
    </w:p>
    <w:p w:rsidR="00E559FF" w:rsidRPr="00E559FF" w:rsidRDefault="00E559FF" w:rsidP="00E559FF">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E559FF">
        <w:rPr>
          <w:rStyle w:val="HTML"/>
          <w:rFonts w:ascii="Consolas" w:eastAsiaTheme="majorEastAsia" w:hAnsi="Consolas" w:cs="Consolas"/>
          <w:color w:val="000000"/>
          <w:sz w:val="19"/>
          <w:szCs w:val="19"/>
          <w:bdr w:val="none" w:sz="0" w:space="0" w:color="auto" w:frame="1"/>
          <w:lang w:val="en-US"/>
        </w:rPr>
        <w:t xml:space="preserve">  BOOL f1</w:t>
      </w:r>
      <w:r w:rsidRPr="00E559FF">
        <w:rPr>
          <w:rStyle w:val="token"/>
          <w:rFonts w:ascii="Consolas" w:hAnsi="Consolas" w:cs="Consolas"/>
          <w:color w:val="999999"/>
          <w:sz w:val="19"/>
          <w:szCs w:val="19"/>
          <w:bdr w:val="none" w:sz="0" w:space="0" w:color="auto" w:frame="1"/>
          <w:lang w:val="en-US"/>
        </w:rPr>
        <w:t>:</w:t>
      </w:r>
      <w:r w:rsidRPr="00E559FF">
        <w:rPr>
          <w:rStyle w:val="token"/>
          <w:rFonts w:ascii="Consolas" w:hAnsi="Consolas" w:cs="Consolas"/>
          <w:color w:val="A67F59"/>
          <w:sz w:val="19"/>
          <w:szCs w:val="19"/>
          <w:bdr w:val="none" w:sz="0" w:space="0" w:color="auto" w:frame="1"/>
          <w:lang w:val="en-US"/>
        </w:rPr>
        <w:t>=</w:t>
      </w:r>
      <w:r w:rsidRPr="00E559FF">
        <w:rPr>
          <w:rStyle w:val="HTML"/>
          <w:rFonts w:ascii="Consolas" w:eastAsiaTheme="majorEastAsia" w:hAnsi="Consolas" w:cs="Consolas"/>
          <w:color w:val="000000"/>
          <w:sz w:val="19"/>
          <w:szCs w:val="19"/>
          <w:bdr w:val="none" w:sz="0" w:space="0" w:color="auto" w:frame="1"/>
          <w:lang w:val="en-US"/>
        </w:rPr>
        <w:t>FALSE</w:t>
      </w:r>
      <w:r w:rsidRPr="00E559FF">
        <w:rPr>
          <w:rStyle w:val="token"/>
          <w:rFonts w:ascii="Consolas" w:hAnsi="Consolas" w:cs="Consolas"/>
          <w:color w:val="999999"/>
          <w:sz w:val="19"/>
          <w:szCs w:val="19"/>
          <w:bdr w:val="none" w:sz="0" w:space="0" w:color="auto" w:frame="1"/>
          <w:lang w:val="en-US"/>
        </w:rPr>
        <w:t>;</w:t>
      </w:r>
    </w:p>
    <w:p w:rsidR="00E559FF" w:rsidRPr="00E559FF" w:rsidRDefault="00E559FF" w:rsidP="00E559FF">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E559FF">
        <w:rPr>
          <w:rStyle w:val="HTML"/>
          <w:rFonts w:ascii="Consolas" w:eastAsiaTheme="majorEastAsia" w:hAnsi="Consolas" w:cs="Consolas"/>
          <w:color w:val="000000"/>
          <w:sz w:val="19"/>
          <w:szCs w:val="19"/>
          <w:bdr w:val="none" w:sz="0" w:space="0" w:color="auto" w:frame="1"/>
          <w:lang w:val="en-US"/>
        </w:rPr>
        <w:lastRenderedPageBreak/>
        <w:t xml:space="preserve">  FOR each row t2 </w:t>
      </w:r>
      <w:r w:rsidRPr="00E559FF">
        <w:rPr>
          <w:rStyle w:val="token"/>
          <w:rFonts w:ascii="Consolas" w:hAnsi="Consolas" w:cs="Consolas"/>
          <w:color w:val="0077AA"/>
          <w:sz w:val="19"/>
          <w:szCs w:val="19"/>
          <w:bdr w:val="none" w:sz="0" w:space="0" w:color="auto" w:frame="1"/>
          <w:lang w:val="en-US"/>
        </w:rPr>
        <w:t>in</w:t>
      </w:r>
      <w:r w:rsidRPr="00E559FF">
        <w:rPr>
          <w:rStyle w:val="HTML"/>
          <w:rFonts w:ascii="Consolas" w:eastAsiaTheme="majorEastAsia" w:hAnsi="Consolas" w:cs="Consolas"/>
          <w:color w:val="000000"/>
          <w:sz w:val="19"/>
          <w:szCs w:val="19"/>
          <w:bdr w:val="none" w:sz="0" w:space="0" w:color="auto" w:frame="1"/>
          <w:lang w:val="en-US"/>
        </w:rPr>
        <w:t xml:space="preserve"> T2 such that </w:t>
      </w:r>
      <w:r w:rsidRPr="00E559FF">
        <w:rPr>
          <w:rStyle w:val="token"/>
          <w:rFonts w:ascii="Consolas" w:hAnsi="Consolas" w:cs="Consolas"/>
          <w:color w:val="DD4A68"/>
          <w:sz w:val="19"/>
          <w:szCs w:val="19"/>
          <w:bdr w:val="none" w:sz="0" w:space="0" w:color="auto" w:frame="1"/>
          <w:lang w:val="en-US"/>
        </w:rPr>
        <w:t>P1</w:t>
      </w:r>
      <w:r w:rsidRPr="00E559FF">
        <w:rPr>
          <w:rStyle w:val="token"/>
          <w:rFonts w:ascii="Consolas" w:hAnsi="Consolas" w:cs="Consolas"/>
          <w:color w:val="999999"/>
          <w:sz w:val="19"/>
          <w:szCs w:val="19"/>
          <w:bdr w:val="none" w:sz="0" w:space="0" w:color="auto" w:frame="1"/>
          <w:lang w:val="en-US"/>
        </w:rPr>
        <w:t>(</w:t>
      </w:r>
      <w:r w:rsidRPr="00E559FF">
        <w:rPr>
          <w:rStyle w:val="HTML"/>
          <w:rFonts w:ascii="Consolas" w:eastAsiaTheme="majorEastAsia" w:hAnsi="Consolas" w:cs="Consolas"/>
          <w:color w:val="000000"/>
          <w:sz w:val="19"/>
          <w:szCs w:val="19"/>
          <w:bdr w:val="none" w:sz="0" w:space="0" w:color="auto" w:frame="1"/>
          <w:lang w:val="en-US"/>
        </w:rPr>
        <w:t>t1</w:t>
      </w:r>
      <w:r w:rsidRPr="00E559FF">
        <w:rPr>
          <w:rStyle w:val="token"/>
          <w:rFonts w:ascii="Consolas" w:hAnsi="Consolas" w:cs="Consolas"/>
          <w:color w:val="999999"/>
          <w:sz w:val="19"/>
          <w:szCs w:val="19"/>
          <w:bdr w:val="none" w:sz="0" w:space="0" w:color="auto" w:frame="1"/>
          <w:lang w:val="en-US"/>
        </w:rPr>
        <w:t>,</w:t>
      </w:r>
      <w:r w:rsidRPr="00E559FF">
        <w:rPr>
          <w:rStyle w:val="HTML"/>
          <w:rFonts w:ascii="Consolas" w:eastAsiaTheme="majorEastAsia" w:hAnsi="Consolas" w:cs="Consolas"/>
          <w:color w:val="000000"/>
          <w:sz w:val="19"/>
          <w:szCs w:val="19"/>
          <w:bdr w:val="none" w:sz="0" w:space="0" w:color="auto" w:frame="1"/>
          <w:lang w:val="en-US"/>
        </w:rPr>
        <w:t>t2</w:t>
      </w:r>
      <w:r w:rsidRPr="00E559FF">
        <w:rPr>
          <w:rStyle w:val="token"/>
          <w:rFonts w:ascii="Consolas" w:hAnsi="Consolas" w:cs="Consolas"/>
          <w:color w:val="999999"/>
          <w:sz w:val="19"/>
          <w:szCs w:val="19"/>
          <w:bdr w:val="none" w:sz="0" w:space="0" w:color="auto" w:frame="1"/>
          <w:lang w:val="en-US"/>
        </w:rPr>
        <w:t>)</w:t>
      </w: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token"/>
          <w:rFonts w:ascii="Consolas" w:hAnsi="Consolas" w:cs="Consolas"/>
          <w:color w:val="999999"/>
          <w:sz w:val="19"/>
          <w:szCs w:val="19"/>
          <w:bdr w:val="none" w:sz="0" w:space="0" w:color="auto" w:frame="1"/>
          <w:lang w:val="en-US"/>
        </w:rPr>
        <w:t>{</w:t>
      </w:r>
    </w:p>
    <w:p w:rsidR="00E559FF" w:rsidRPr="00E559FF" w:rsidRDefault="00E559FF" w:rsidP="00E559FF">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E559FF">
        <w:rPr>
          <w:rStyle w:val="HTML"/>
          <w:rFonts w:ascii="Consolas" w:eastAsiaTheme="majorEastAsia" w:hAnsi="Consolas" w:cs="Consolas"/>
          <w:color w:val="000000"/>
          <w:sz w:val="19"/>
          <w:szCs w:val="19"/>
          <w:bdr w:val="none" w:sz="0" w:space="0" w:color="auto" w:frame="1"/>
          <w:lang w:val="en-US"/>
        </w:rPr>
        <w:t xml:space="preserve">    FOR each row t3 </w:t>
      </w:r>
      <w:r w:rsidRPr="00E559FF">
        <w:rPr>
          <w:rStyle w:val="token"/>
          <w:rFonts w:ascii="Consolas" w:hAnsi="Consolas" w:cs="Consolas"/>
          <w:color w:val="0077AA"/>
          <w:sz w:val="19"/>
          <w:szCs w:val="19"/>
          <w:bdr w:val="none" w:sz="0" w:space="0" w:color="auto" w:frame="1"/>
          <w:lang w:val="en-US"/>
        </w:rPr>
        <w:t>in</w:t>
      </w:r>
      <w:r w:rsidRPr="00E559FF">
        <w:rPr>
          <w:rStyle w:val="HTML"/>
          <w:rFonts w:ascii="Consolas" w:eastAsiaTheme="majorEastAsia" w:hAnsi="Consolas" w:cs="Consolas"/>
          <w:color w:val="000000"/>
          <w:sz w:val="19"/>
          <w:szCs w:val="19"/>
          <w:bdr w:val="none" w:sz="0" w:space="0" w:color="auto" w:frame="1"/>
          <w:lang w:val="en-US"/>
        </w:rPr>
        <w:t xml:space="preserve"> T3 such that </w:t>
      </w:r>
      <w:r w:rsidRPr="00E559FF">
        <w:rPr>
          <w:rStyle w:val="token"/>
          <w:rFonts w:ascii="Consolas" w:hAnsi="Consolas" w:cs="Consolas"/>
          <w:color w:val="DD4A68"/>
          <w:sz w:val="19"/>
          <w:szCs w:val="19"/>
          <w:bdr w:val="none" w:sz="0" w:space="0" w:color="auto" w:frame="1"/>
          <w:lang w:val="en-US"/>
        </w:rPr>
        <w:t>P2</w:t>
      </w:r>
      <w:r w:rsidRPr="00E559FF">
        <w:rPr>
          <w:rStyle w:val="token"/>
          <w:rFonts w:ascii="Consolas" w:hAnsi="Consolas" w:cs="Consolas"/>
          <w:color w:val="999999"/>
          <w:sz w:val="19"/>
          <w:szCs w:val="19"/>
          <w:bdr w:val="none" w:sz="0" w:space="0" w:color="auto" w:frame="1"/>
          <w:lang w:val="en-US"/>
        </w:rPr>
        <w:t>(</w:t>
      </w:r>
      <w:r w:rsidRPr="00E559FF">
        <w:rPr>
          <w:rStyle w:val="HTML"/>
          <w:rFonts w:ascii="Consolas" w:eastAsiaTheme="majorEastAsia" w:hAnsi="Consolas" w:cs="Consolas"/>
          <w:color w:val="000000"/>
          <w:sz w:val="19"/>
          <w:szCs w:val="19"/>
          <w:bdr w:val="none" w:sz="0" w:space="0" w:color="auto" w:frame="1"/>
          <w:lang w:val="en-US"/>
        </w:rPr>
        <w:t>t1</w:t>
      </w:r>
      <w:r w:rsidRPr="00E559FF">
        <w:rPr>
          <w:rStyle w:val="token"/>
          <w:rFonts w:ascii="Consolas" w:hAnsi="Consolas" w:cs="Consolas"/>
          <w:color w:val="999999"/>
          <w:sz w:val="19"/>
          <w:szCs w:val="19"/>
          <w:bdr w:val="none" w:sz="0" w:space="0" w:color="auto" w:frame="1"/>
          <w:lang w:val="en-US"/>
        </w:rPr>
        <w:t>,</w:t>
      </w:r>
      <w:r w:rsidRPr="00E559FF">
        <w:rPr>
          <w:rStyle w:val="HTML"/>
          <w:rFonts w:ascii="Consolas" w:eastAsiaTheme="majorEastAsia" w:hAnsi="Consolas" w:cs="Consolas"/>
          <w:color w:val="000000"/>
          <w:sz w:val="19"/>
          <w:szCs w:val="19"/>
          <w:bdr w:val="none" w:sz="0" w:space="0" w:color="auto" w:frame="1"/>
          <w:lang w:val="en-US"/>
        </w:rPr>
        <w:t>t3</w:t>
      </w:r>
      <w:r w:rsidRPr="00E559FF">
        <w:rPr>
          <w:rStyle w:val="token"/>
          <w:rFonts w:ascii="Consolas" w:hAnsi="Consolas" w:cs="Consolas"/>
          <w:color w:val="999999"/>
          <w:sz w:val="19"/>
          <w:szCs w:val="19"/>
          <w:bdr w:val="none" w:sz="0" w:space="0" w:color="auto" w:frame="1"/>
          <w:lang w:val="en-US"/>
        </w:rPr>
        <w:t>)</w:t>
      </w: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token"/>
          <w:rFonts w:ascii="Consolas" w:hAnsi="Consolas" w:cs="Consolas"/>
          <w:color w:val="999999"/>
          <w:sz w:val="19"/>
          <w:szCs w:val="19"/>
          <w:bdr w:val="none" w:sz="0" w:space="0" w:color="auto" w:frame="1"/>
          <w:lang w:val="en-US"/>
        </w:rPr>
        <w:t>{</w:t>
      </w:r>
    </w:p>
    <w:p w:rsidR="00E559FF" w:rsidRPr="00E559FF" w:rsidRDefault="00E559FF" w:rsidP="00E559FF">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E559FF">
        <w:rPr>
          <w:rStyle w:val="HTML"/>
          <w:rFonts w:ascii="Consolas" w:eastAsiaTheme="majorEastAsia" w:hAnsi="Consolas" w:cs="Consolas"/>
          <w:color w:val="000000"/>
          <w:sz w:val="19"/>
          <w:szCs w:val="19"/>
          <w:bdr w:val="none" w:sz="0" w:space="0" w:color="auto" w:frame="1"/>
          <w:lang w:val="en-US"/>
        </w:rPr>
        <w:t xml:space="preserve">      IF </w:t>
      </w:r>
      <w:r w:rsidRPr="00E559FF">
        <w:rPr>
          <w:rStyle w:val="token"/>
          <w:rFonts w:ascii="Consolas" w:hAnsi="Consolas" w:cs="Consolas"/>
          <w:color w:val="DD4A68"/>
          <w:sz w:val="19"/>
          <w:szCs w:val="19"/>
          <w:bdr w:val="none" w:sz="0" w:space="0" w:color="auto" w:frame="1"/>
          <w:lang w:val="en-US"/>
        </w:rPr>
        <w:t>P</w:t>
      </w:r>
      <w:r w:rsidRPr="00E559FF">
        <w:rPr>
          <w:rStyle w:val="token"/>
          <w:rFonts w:ascii="Consolas" w:hAnsi="Consolas" w:cs="Consolas"/>
          <w:color w:val="999999"/>
          <w:sz w:val="19"/>
          <w:szCs w:val="19"/>
          <w:bdr w:val="none" w:sz="0" w:space="0" w:color="auto" w:frame="1"/>
          <w:lang w:val="en-US"/>
        </w:rPr>
        <w:t>(</w:t>
      </w:r>
      <w:r w:rsidRPr="00E559FF">
        <w:rPr>
          <w:rStyle w:val="HTML"/>
          <w:rFonts w:ascii="Consolas" w:eastAsiaTheme="majorEastAsia" w:hAnsi="Consolas" w:cs="Consolas"/>
          <w:color w:val="000000"/>
          <w:sz w:val="19"/>
          <w:szCs w:val="19"/>
          <w:bdr w:val="none" w:sz="0" w:space="0" w:color="auto" w:frame="1"/>
          <w:lang w:val="en-US"/>
        </w:rPr>
        <w:t>t1</w:t>
      </w:r>
      <w:r w:rsidRPr="00E559FF">
        <w:rPr>
          <w:rStyle w:val="token"/>
          <w:rFonts w:ascii="Consolas" w:hAnsi="Consolas" w:cs="Consolas"/>
          <w:color w:val="999999"/>
          <w:sz w:val="19"/>
          <w:szCs w:val="19"/>
          <w:bdr w:val="none" w:sz="0" w:space="0" w:color="auto" w:frame="1"/>
          <w:lang w:val="en-US"/>
        </w:rPr>
        <w:t>,</w:t>
      </w:r>
      <w:r w:rsidRPr="00E559FF">
        <w:rPr>
          <w:rStyle w:val="HTML"/>
          <w:rFonts w:ascii="Consolas" w:eastAsiaTheme="majorEastAsia" w:hAnsi="Consolas" w:cs="Consolas"/>
          <w:color w:val="000000"/>
          <w:sz w:val="19"/>
          <w:szCs w:val="19"/>
          <w:bdr w:val="none" w:sz="0" w:space="0" w:color="auto" w:frame="1"/>
          <w:lang w:val="en-US"/>
        </w:rPr>
        <w:t>t2</w:t>
      </w:r>
      <w:r w:rsidRPr="00E559FF">
        <w:rPr>
          <w:rStyle w:val="token"/>
          <w:rFonts w:ascii="Consolas" w:hAnsi="Consolas" w:cs="Consolas"/>
          <w:color w:val="999999"/>
          <w:sz w:val="19"/>
          <w:szCs w:val="19"/>
          <w:bdr w:val="none" w:sz="0" w:space="0" w:color="auto" w:frame="1"/>
          <w:lang w:val="en-US"/>
        </w:rPr>
        <w:t>,</w:t>
      </w:r>
      <w:r w:rsidRPr="00E559FF">
        <w:rPr>
          <w:rStyle w:val="HTML"/>
          <w:rFonts w:ascii="Consolas" w:eastAsiaTheme="majorEastAsia" w:hAnsi="Consolas" w:cs="Consolas"/>
          <w:color w:val="000000"/>
          <w:sz w:val="19"/>
          <w:szCs w:val="19"/>
          <w:bdr w:val="none" w:sz="0" w:space="0" w:color="auto" w:frame="1"/>
          <w:lang w:val="en-US"/>
        </w:rPr>
        <w:t>t3</w:t>
      </w:r>
      <w:r w:rsidRPr="00E559FF">
        <w:rPr>
          <w:rStyle w:val="token"/>
          <w:rFonts w:ascii="Consolas" w:hAnsi="Consolas" w:cs="Consolas"/>
          <w:color w:val="999999"/>
          <w:sz w:val="19"/>
          <w:szCs w:val="19"/>
          <w:bdr w:val="none" w:sz="0" w:space="0" w:color="auto" w:frame="1"/>
          <w:lang w:val="en-US"/>
        </w:rPr>
        <w:t>)</w:t>
      </w: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token"/>
          <w:rFonts w:ascii="Consolas" w:hAnsi="Consolas" w:cs="Consolas"/>
          <w:color w:val="999999"/>
          <w:sz w:val="19"/>
          <w:szCs w:val="19"/>
          <w:bdr w:val="none" w:sz="0" w:space="0" w:color="auto" w:frame="1"/>
          <w:lang w:val="en-US"/>
        </w:rPr>
        <w:t>{</w:t>
      </w:r>
    </w:p>
    <w:p w:rsidR="00E559FF" w:rsidRPr="00E559FF" w:rsidRDefault="00E559FF" w:rsidP="00E559FF">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E559FF">
        <w:rPr>
          <w:rStyle w:val="HTML"/>
          <w:rFonts w:ascii="Consolas" w:eastAsiaTheme="majorEastAsia" w:hAnsi="Consolas" w:cs="Consolas"/>
          <w:color w:val="000000"/>
          <w:sz w:val="19"/>
          <w:szCs w:val="19"/>
          <w:bdr w:val="none" w:sz="0" w:space="0" w:color="auto" w:frame="1"/>
          <w:lang w:val="en-US"/>
        </w:rPr>
        <w:t xml:space="preserve">        t</w:t>
      </w:r>
      <w:r w:rsidRPr="00E559FF">
        <w:rPr>
          <w:rStyle w:val="token"/>
          <w:rFonts w:ascii="Consolas" w:hAnsi="Consolas" w:cs="Consolas"/>
          <w:color w:val="999999"/>
          <w:sz w:val="19"/>
          <w:szCs w:val="19"/>
          <w:bdr w:val="none" w:sz="0" w:space="0" w:color="auto" w:frame="1"/>
          <w:lang w:val="en-US"/>
        </w:rPr>
        <w:t>:</w:t>
      </w:r>
      <w:r w:rsidRPr="00E559FF">
        <w:rPr>
          <w:rStyle w:val="token"/>
          <w:rFonts w:ascii="Consolas" w:hAnsi="Consolas" w:cs="Consolas"/>
          <w:color w:val="A67F59"/>
          <w:sz w:val="19"/>
          <w:szCs w:val="19"/>
          <w:bdr w:val="none" w:sz="0" w:space="0" w:color="auto" w:frame="1"/>
          <w:lang w:val="en-US"/>
        </w:rPr>
        <w:t>=</w:t>
      </w:r>
      <w:r w:rsidRPr="00E559FF">
        <w:rPr>
          <w:rStyle w:val="HTML"/>
          <w:rFonts w:ascii="Consolas" w:eastAsiaTheme="majorEastAsia" w:hAnsi="Consolas" w:cs="Consolas"/>
          <w:color w:val="000000"/>
          <w:sz w:val="19"/>
          <w:szCs w:val="19"/>
          <w:bdr w:val="none" w:sz="0" w:space="0" w:color="auto" w:frame="1"/>
          <w:lang w:val="en-US"/>
        </w:rPr>
        <w:t>t1</w:t>
      </w:r>
      <w:r w:rsidRPr="00E559FF">
        <w:rPr>
          <w:rStyle w:val="token"/>
          <w:rFonts w:ascii="Consolas" w:hAnsi="Consolas" w:cs="Consolas"/>
          <w:color w:val="A67F59"/>
          <w:sz w:val="19"/>
          <w:szCs w:val="19"/>
          <w:bdr w:val="none" w:sz="0" w:space="0" w:color="auto" w:frame="1"/>
          <w:lang w:val="en-US"/>
        </w:rPr>
        <w:t>||</w:t>
      </w:r>
      <w:r w:rsidRPr="00E559FF">
        <w:rPr>
          <w:rStyle w:val="HTML"/>
          <w:rFonts w:ascii="Consolas" w:eastAsiaTheme="majorEastAsia" w:hAnsi="Consolas" w:cs="Consolas"/>
          <w:color w:val="000000"/>
          <w:sz w:val="19"/>
          <w:szCs w:val="19"/>
          <w:bdr w:val="none" w:sz="0" w:space="0" w:color="auto" w:frame="1"/>
          <w:lang w:val="en-US"/>
        </w:rPr>
        <w:t>t2</w:t>
      </w:r>
      <w:r w:rsidRPr="00E559FF">
        <w:rPr>
          <w:rStyle w:val="token"/>
          <w:rFonts w:ascii="Consolas" w:hAnsi="Consolas" w:cs="Consolas"/>
          <w:color w:val="A67F59"/>
          <w:sz w:val="19"/>
          <w:szCs w:val="19"/>
          <w:bdr w:val="none" w:sz="0" w:space="0" w:color="auto" w:frame="1"/>
          <w:lang w:val="en-US"/>
        </w:rPr>
        <w:t>||</w:t>
      </w:r>
      <w:r w:rsidRPr="00E559FF">
        <w:rPr>
          <w:rStyle w:val="HTML"/>
          <w:rFonts w:ascii="Consolas" w:eastAsiaTheme="majorEastAsia" w:hAnsi="Consolas" w:cs="Consolas"/>
          <w:color w:val="000000"/>
          <w:sz w:val="19"/>
          <w:szCs w:val="19"/>
          <w:bdr w:val="none" w:sz="0" w:space="0" w:color="auto" w:frame="1"/>
          <w:lang w:val="en-US"/>
        </w:rPr>
        <w:t>t3</w:t>
      </w:r>
      <w:r w:rsidRPr="00E559FF">
        <w:rPr>
          <w:rStyle w:val="token"/>
          <w:rFonts w:ascii="Consolas" w:hAnsi="Consolas" w:cs="Consolas"/>
          <w:color w:val="999999"/>
          <w:sz w:val="19"/>
          <w:szCs w:val="19"/>
          <w:bdr w:val="none" w:sz="0" w:space="0" w:color="auto" w:frame="1"/>
          <w:lang w:val="en-US"/>
        </w:rPr>
        <w:t>;</w:t>
      </w:r>
      <w:r w:rsidRPr="00E559FF">
        <w:rPr>
          <w:rStyle w:val="HTML"/>
          <w:rFonts w:ascii="Consolas" w:eastAsiaTheme="majorEastAsia" w:hAnsi="Consolas" w:cs="Consolas"/>
          <w:color w:val="000000"/>
          <w:sz w:val="19"/>
          <w:szCs w:val="19"/>
          <w:bdr w:val="none" w:sz="0" w:space="0" w:color="auto" w:frame="1"/>
          <w:lang w:val="en-US"/>
        </w:rPr>
        <w:t xml:space="preserve"> OUTPUT t</w:t>
      </w:r>
      <w:r w:rsidRPr="00E559FF">
        <w:rPr>
          <w:rStyle w:val="token"/>
          <w:rFonts w:ascii="Consolas" w:hAnsi="Consolas" w:cs="Consolas"/>
          <w:color w:val="999999"/>
          <w:sz w:val="19"/>
          <w:szCs w:val="19"/>
          <w:bdr w:val="none" w:sz="0" w:space="0" w:color="auto" w:frame="1"/>
          <w:lang w:val="en-US"/>
        </w:rPr>
        <w:t>;</w:t>
      </w:r>
    </w:p>
    <w:p w:rsidR="00E559FF" w:rsidRPr="00E559FF" w:rsidRDefault="00E559FF" w:rsidP="00E559FF">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token"/>
          <w:rFonts w:ascii="Consolas" w:hAnsi="Consolas" w:cs="Consolas"/>
          <w:color w:val="999999"/>
          <w:sz w:val="19"/>
          <w:szCs w:val="19"/>
          <w:bdr w:val="none" w:sz="0" w:space="0" w:color="auto" w:frame="1"/>
          <w:lang w:val="en-US"/>
        </w:rPr>
        <w:t>}</w:t>
      </w:r>
    </w:p>
    <w:p w:rsidR="00E559FF" w:rsidRPr="00E559FF" w:rsidRDefault="00E559FF" w:rsidP="00E559FF">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E559FF">
        <w:rPr>
          <w:rStyle w:val="HTML"/>
          <w:rFonts w:ascii="Consolas" w:eastAsiaTheme="majorEastAsia" w:hAnsi="Consolas" w:cs="Consolas"/>
          <w:color w:val="000000"/>
          <w:sz w:val="19"/>
          <w:szCs w:val="19"/>
          <w:bdr w:val="none" w:sz="0" w:space="0" w:color="auto" w:frame="1"/>
          <w:lang w:val="en-US"/>
        </w:rPr>
        <w:t xml:space="preserve">      f1</w:t>
      </w:r>
      <w:r w:rsidRPr="00E559FF">
        <w:rPr>
          <w:rStyle w:val="token"/>
          <w:rFonts w:ascii="Consolas" w:hAnsi="Consolas" w:cs="Consolas"/>
          <w:color w:val="999999"/>
          <w:sz w:val="19"/>
          <w:szCs w:val="19"/>
          <w:bdr w:val="none" w:sz="0" w:space="0" w:color="auto" w:frame="1"/>
          <w:lang w:val="en-US"/>
        </w:rPr>
        <w:t>:</w:t>
      </w:r>
      <w:r w:rsidRPr="00E559FF">
        <w:rPr>
          <w:rStyle w:val="token"/>
          <w:rFonts w:ascii="Consolas" w:hAnsi="Consolas" w:cs="Consolas"/>
          <w:color w:val="A67F59"/>
          <w:sz w:val="19"/>
          <w:szCs w:val="19"/>
          <w:bdr w:val="none" w:sz="0" w:space="0" w:color="auto" w:frame="1"/>
          <w:lang w:val="en-US"/>
        </w:rPr>
        <w:t>=</w:t>
      </w:r>
      <w:r w:rsidRPr="00E559FF">
        <w:rPr>
          <w:rStyle w:val="HTML"/>
          <w:rFonts w:ascii="Consolas" w:eastAsiaTheme="majorEastAsia" w:hAnsi="Consolas" w:cs="Consolas"/>
          <w:color w:val="000000"/>
          <w:sz w:val="19"/>
          <w:szCs w:val="19"/>
          <w:bdr w:val="none" w:sz="0" w:space="0" w:color="auto" w:frame="1"/>
          <w:lang w:val="en-US"/>
        </w:rPr>
        <w:t>TRUE</w:t>
      </w:r>
    </w:p>
    <w:p w:rsidR="00E559FF" w:rsidRPr="00E559FF" w:rsidRDefault="00E559FF" w:rsidP="00E559FF">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token"/>
          <w:rFonts w:ascii="Consolas" w:hAnsi="Consolas" w:cs="Consolas"/>
          <w:color w:val="999999"/>
          <w:sz w:val="19"/>
          <w:szCs w:val="19"/>
          <w:bdr w:val="none" w:sz="0" w:space="0" w:color="auto" w:frame="1"/>
          <w:lang w:val="en-US"/>
        </w:rPr>
        <w:t>}</w:t>
      </w:r>
    </w:p>
    <w:p w:rsidR="00E559FF" w:rsidRPr="00E559FF" w:rsidRDefault="00E559FF" w:rsidP="00E559FF">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token"/>
          <w:rFonts w:ascii="Consolas" w:hAnsi="Consolas" w:cs="Consolas"/>
          <w:color w:val="999999"/>
          <w:sz w:val="19"/>
          <w:szCs w:val="19"/>
          <w:bdr w:val="none" w:sz="0" w:space="0" w:color="auto" w:frame="1"/>
          <w:lang w:val="en-US"/>
        </w:rPr>
        <w:t>}</w:t>
      </w:r>
    </w:p>
    <w:p w:rsidR="00E559FF" w:rsidRPr="00E559FF" w:rsidRDefault="00E559FF" w:rsidP="00E559FF">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E559FF">
        <w:rPr>
          <w:rStyle w:val="HTML"/>
          <w:rFonts w:ascii="Consolas" w:eastAsiaTheme="majorEastAsia" w:hAnsi="Consolas" w:cs="Consolas"/>
          <w:color w:val="000000"/>
          <w:sz w:val="19"/>
          <w:szCs w:val="19"/>
          <w:bdr w:val="none" w:sz="0" w:space="0" w:color="auto" w:frame="1"/>
          <w:lang w:val="en-US"/>
        </w:rPr>
        <w:t xml:space="preserve">  IF </w:t>
      </w:r>
      <w:r w:rsidRPr="00E559FF">
        <w:rPr>
          <w:rStyle w:val="token"/>
          <w:rFonts w:ascii="Consolas" w:hAnsi="Consolas" w:cs="Consolas"/>
          <w:color w:val="999999"/>
          <w:sz w:val="19"/>
          <w:szCs w:val="19"/>
          <w:bdr w:val="none" w:sz="0" w:space="0" w:color="auto" w:frame="1"/>
          <w:lang w:val="en-US"/>
        </w:rPr>
        <w:t>(</w:t>
      </w:r>
      <w:r w:rsidRPr="00E559FF">
        <w:rPr>
          <w:rStyle w:val="token"/>
          <w:rFonts w:ascii="Consolas" w:hAnsi="Consolas" w:cs="Consolas"/>
          <w:color w:val="A67F59"/>
          <w:sz w:val="19"/>
          <w:szCs w:val="19"/>
          <w:bdr w:val="none" w:sz="0" w:space="0" w:color="auto" w:frame="1"/>
          <w:lang w:val="en-US"/>
        </w:rPr>
        <w:t>!</w:t>
      </w:r>
      <w:r w:rsidRPr="00E559FF">
        <w:rPr>
          <w:rStyle w:val="HTML"/>
          <w:rFonts w:ascii="Consolas" w:eastAsiaTheme="majorEastAsia" w:hAnsi="Consolas" w:cs="Consolas"/>
          <w:color w:val="000000"/>
          <w:sz w:val="19"/>
          <w:szCs w:val="19"/>
          <w:bdr w:val="none" w:sz="0" w:space="0" w:color="auto" w:frame="1"/>
          <w:lang w:val="en-US"/>
        </w:rPr>
        <w:t>f1</w:t>
      </w:r>
      <w:r w:rsidRPr="00E559FF">
        <w:rPr>
          <w:rStyle w:val="token"/>
          <w:rFonts w:ascii="Consolas" w:hAnsi="Consolas" w:cs="Consolas"/>
          <w:color w:val="999999"/>
          <w:sz w:val="19"/>
          <w:szCs w:val="19"/>
          <w:bdr w:val="none" w:sz="0" w:space="0" w:color="auto" w:frame="1"/>
          <w:lang w:val="en-US"/>
        </w:rPr>
        <w:t>)</w:t>
      </w: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token"/>
          <w:rFonts w:ascii="Consolas" w:hAnsi="Consolas" w:cs="Consolas"/>
          <w:color w:val="999999"/>
          <w:sz w:val="19"/>
          <w:szCs w:val="19"/>
          <w:bdr w:val="none" w:sz="0" w:space="0" w:color="auto" w:frame="1"/>
          <w:lang w:val="en-US"/>
        </w:rPr>
        <w:t>{</w:t>
      </w:r>
    </w:p>
    <w:p w:rsidR="00E559FF" w:rsidRPr="00E559FF" w:rsidRDefault="00E559FF" w:rsidP="00E559FF">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E559FF">
        <w:rPr>
          <w:rStyle w:val="HTML"/>
          <w:rFonts w:ascii="Consolas" w:eastAsiaTheme="majorEastAsia" w:hAnsi="Consolas" w:cs="Consolas"/>
          <w:color w:val="000000"/>
          <w:sz w:val="19"/>
          <w:szCs w:val="19"/>
          <w:bdr w:val="none" w:sz="0" w:space="0" w:color="auto" w:frame="1"/>
          <w:lang w:val="en-US"/>
        </w:rPr>
        <w:t xml:space="preserve">    IF </w:t>
      </w:r>
      <w:r w:rsidRPr="00E559FF">
        <w:rPr>
          <w:rStyle w:val="token"/>
          <w:rFonts w:ascii="Consolas" w:hAnsi="Consolas" w:cs="Consolas"/>
          <w:color w:val="DD4A68"/>
          <w:sz w:val="19"/>
          <w:szCs w:val="19"/>
          <w:bdr w:val="none" w:sz="0" w:space="0" w:color="auto" w:frame="1"/>
          <w:lang w:val="en-US"/>
        </w:rPr>
        <w:t>P</w:t>
      </w:r>
      <w:r w:rsidRPr="00E559FF">
        <w:rPr>
          <w:rStyle w:val="token"/>
          <w:rFonts w:ascii="Consolas" w:hAnsi="Consolas" w:cs="Consolas"/>
          <w:color w:val="999999"/>
          <w:sz w:val="19"/>
          <w:szCs w:val="19"/>
          <w:bdr w:val="none" w:sz="0" w:space="0" w:color="auto" w:frame="1"/>
          <w:lang w:val="en-US"/>
        </w:rPr>
        <w:t>(</w:t>
      </w:r>
      <w:r w:rsidRPr="00E559FF">
        <w:rPr>
          <w:rStyle w:val="HTML"/>
          <w:rFonts w:ascii="Consolas" w:eastAsiaTheme="majorEastAsia" w:hAnsi="Consolas" w:cs="Consolas"/>
          <w:color w:val="000000"/>
          <w:sz w:val="19"/>
          <w:szCs w:val="19"/>
          <w:bdr w:val="none" w:sz="0" w:space="0" w:color="auto" w:frame="1"/>
          <w:lang w:val="en-US"/>
        </w:rPr>
        <w:t>t1</w:t>
      </w:r>
      <w:r w:rsidRPr="00E559FF">
        <w:rPr>
          <w:rStyle w:val="token"/>
          <w:rFonts w:ascii="Consolas" w:hAnsi="Consolas" w:cs="Consolas"/>
          <w:color w:val="999999"/>
          <w:sz w:val="19"/>
          <w:szCs w:val="19"/>
          <w:bdr w:val="none" w:sz="0" w:space="0" w:color="auto" w:frame="1"/>
          <w:lang w:val="en-US"/>
        </w:rPr>
        <w:t>,</w:t>
      </w:r>
      <w:r w:rsidRPr="00E559FF">
        <w:rPr>
          <w:rStyle w:val="HTML"/>
          <w:rFonts w:ascii="Consolas" w:eastAsiaTheme="majorEastAsia" w:hAnsi="Consolas" w:cs="Consolas"/>
          <w:color w:val="000000"/>
          <w:sz w:val="19"/>
          <w:szCs w:val="19"/>
          <w:bdr w:val="none" w:sz="0" w:space="0" w:color="auto" w:frame="1"/>
          <w:lang w:val="en-US"/>
        </w:rPr>
        <w:t>NULL</w:t>
      </w:r>
      <w:r w:rsidRPr="00E559FF">
        <w:rPr>
          <w:rStyle w:val="token"/>
          <w:rFonts w:ascii="Consolas" w:hAnsi="Consolas" w:cs="Consolas"/>
          <w:color w:val="999999"/>
          <w:sz w:val="19"/>
          <w:szCs w:val="19"/>
          <w:bdr w:val="none" w:sz="0" w:space="0" w:color="auto" w:frame="1"/>
          <w:lang w:val="en-US"/>
        </w:rPr>
        <w:t>,</w:t>
      </w:r>
      <w:r w:rsidRPr="00E559FF">
        <w:rPr>
          <w:rStyle w:val="HTML"/>
          <w:rFonts w:ascii="Consolas" w:eastAsiaTheme="majorEastAsia" w:hAnsi="Consolas" w:cs="Consolas"/>
          <w:color w:val="000000"/>
          <w:sz w:val="19"/>
          <w:szCs w:val="19"/>
          <w:bdr w:val="none" w:sz="0" w:space="0" w:color="auto" w:frame="1"/>
          <w:lang w:val="en-US"/>
        </w:rPr>
        <w:t>NULL</w:t>
      </w:r>
      <w:r w:rsidRPr="00E559FF">
        <w:rPr>
          <w:rStyle w:val="token"/>
          <w:rFonts w:ascii="Consolas" w:hAnsi="Consolas" w:cs="Consolas"/>
          <w:color w:val="999999"/>
          <w:sz w:val="19"/>
          <w:szCs w:val="19"/>
          <w:bdr w:val="none" w:sz="0" w:space="0" w:color="auto" w:frame="1"/>
          <w:lang w:val="en-US"/>
        </w:rPr>
        <w:t>)</w:t>
      </w: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token"/>
          <w:rFonts w:ascii="Consolas" w:hAnsi="Consolas" w:cs="Consolas"/>
          <w:color w:val="999999"/>
          <w:sz w:val="19"/>
          <w:szCs w:val="19"/>
          <w:bdr w:val="none" w:sz="0" w:space="0" w:color="auto" w:frame="1"/>
          <w:lang w:val="en-US"/>
        </w:rPr>
        <w:t>{</w:t>
      </w:r>
    </w:p>
    <w:p w:rsidR="00E559FF" w:rsidRPr="00E559FF" w:rsidRDefault="00E559FF" w:rsidP="00E559FF">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E559FF">
        <w:rPr>
          <w:rStyle w:val="HTML"/>
          <w:rFonts w:ascii="Consolas" w:eastAsiaTheme="majorEastAsia" w:hAnsi="Consolas" w:cs="Consolas"/>
          <w:color w:val="000000"/>
          <w:sz w:val="19"/>
          <w:szCs w:val="19"/>
          <w:bdr w:val="none" w:sz="0" w:space="0" w:color="auto" w:frame="1"/>
          <w:lang w:val="en-US"/>
        </w:rPr>
        <w:t xml:space="preserve">      t</w:t>
      </w:r>
      <w:r w:rsidRPr="00E559FF">
        <w:rPr>
          <w:rStyle w:val="token"/>
          <w:rFonts w:ascii="Consolas" w:hAnsi="Consolas" w:cs="Consolas"/>
          <w:color w:val="999999"/>
          <w:sz w:val="19"/>
          <w:szCs w:val="19"/>
          <w:bdr w:val="none" w:sz="0" w:space="0" w:color="auto" w:frame="1"/>
          <w:lang w:val="en-US"/>
        </w:rPr>
        <w:t>:</w:t>
      </w:r>
      <w:r w:rsidRPr="00E559FF">
        <w:rPr>
          <w:rStyle w:val="token"/>
          <w:rFonts w:ascii="Consolas" w:hAnsi="Consolas" w:cs="Consolas"/>
          <w:color w:val="A67F59"/>
          <w:sz w:val="19"/>
          <w:szCs w:val="19"/>
          <w:bdr w:val="none" w:sz="0" w:space="0" w:color="auto" w:frame="1"/>
          <w:lang w:val="en-US"/>
        </w:rPr>
        <w:t>=</w:t>
      </w:r>
      <w:r w:rsidRPr="00E559FF">
        <w:rPr>
          <w:rStyle w:val="HTML"/>
          <w:rFonts w:ascii="Consolas" w:eastAsiaTheme="majorEastAsia" w:hAnsi="Consolas" w:cs="Consolas"/>
          <w:color w:val="000000"/>
          <w:sz w:val="19"/>
          <w:szCs w:val="19"/>
          <w:bdr w:val="none" w:sz="0" w:space="0" w:color="auto" w:frame="1"/>
          <w:lang w:val="en-US"/>
        </w:rPr>
        <w:t>t1</w:t>
      </w:r>
      <w:r w:rsidRPr="00E559FF">
        <w:rPr>
          <w:rStyle w:val="token"/>
          <w:rFonts w:ascii="Consolas" w:hAnsi="Consolas" w:cs="Consolas"/>
          <w:color w:val="A67F59"/>
          <w:sz w:val="19"/>
          <w:szCs w:val="19"/>
          <w:bdr w:val="none" w:sz="0" w:space="0" w:color="auto" w:frame="1"/>
          <w:lang w:val="en-US"/>
        </w:rPr>
        <w:t>||</w:t>
      </w:r>
      <w:r w:rsidRPr="00E559FF">
        <w:rPr>
          <w:rStyle w:val="HTML"/>
          <w:rFonts w:ascii="Consolas" w:eastAsiaTheme="majorEastAsia" w:hAnsi="Consolas" w:cs="Consolas"/>
          <w:color w:val="000000"/>
          <w:sz w:val="19"/>
          <w:szCs w:val="19"/>
          <w:bdr w:val="none" w:sz="0" w:space="0" w:color="auto" w:frame="1"/>
          <w:lang w:val="en-US"/>
        </w:rPr>
        <w:t>NULL</w:t>
      </w:r>
      <w:r w:rsidRPr="00E559FF">
        <w:rPr>
          <w:rStyle w:val="token"/>
          <w:rFonts w:ascii="Consolas" w:hAnsi="Consolas" w:cs="Consolas"/>
          <w:color w:val="A67F59"/>
          <w:sz w:val="19"/>
          <w:szCs w:val="19"/>
          <w:bdr w:val="none" w:sz="0" w:space="0" w:color="auto" w:frame="1"/>
          <w:lang w:val="en-US"/>
        </w:rPr>
        <w:t>||</w:t>
      </w:r>
      <w:r w:rsidRPr="00E559FF">
        <w:rPr>
          <w:rStyle w:val="HTML"/>
          <w:rFonts w:ascii="Consolas" w:eastAsiaTheme="majorEastAsia" w:hAnsi="Consolas" w:cs="Consolas"/>
          <w:color w:val="000000"/>
          <w:sz w:val="19"/>
          <w:szCs w:val="19"/>
          <w:bdr w:val="none" w:sz="0" w:space="0" w:color="auto" w:frame="1"/>
          <w:lang w:val="en-US"/>
        </w:rPr>
        <w:t>NULL</w:t>
      </w:r>
      <w:r w:rsidRPr="00E559FF">
        <w:rPr>
          <w:rStyle w:val="token"/>
          <w:rFonts w:ascii="Consolas" w:hAnsi="Consolas" w:cs="Consolas"/>
          <w:color w:val="999999"/>
          <w:sz w:val="19"/>
          <w:szCs w:val="19"/>
          <w:bdr w:val="none" w:sz="0" w:space="0" w:color="auto" w:frame="1"/>
          <w:lang w:val="en-US"/>
        </w:rPr>
        <w:t>;</w:t>
      </w:r>
      <w:r w:rsidRPr="00E559FF">
        <w:rPr>
          <w:rStyle w:val="HTML"/>
          <w:rFonts w:ascii="Consolas" w:eastAsiaTheme="majorEastAsia" w:hAnsi="Consolas" w:cs="Consolas"/>
          <w:color w:val="000000"/>
          <w:sz w:val="19"/>
          <w:szCs w:val="19"/>
          <w:bdr w:val="none" w:sz="0" w:space="0" w:color="auto" w:frame="1"/>
          <w:lang w:val="en-US"/>
        </w:rPr>
        <w:t xml:space="preserve"> OUTPUT t</w:t>
      </w:r>
      <w:r w:rsidRPr="00E559FF">
        <w:rPr>
          <w:rStyle w:val="token"/>
          <w:rFonts w:ascii="Consolas" w:hAnsi="Consolas" w:cs="Consolas"/>
          <w:color w:val="999999"/>
          <w:sz w:val="19"/>
          <w:szCs w:val="19"/>
          <w:bdr w:val="none" w:sz="0" w:space="0" w:color="auto" w:frame="1"/>
          <w:lang w:val="en-US"/>
        </w:rPr>
        <w:t>;</w:t>
      </w:r>
    </w:p>
    <w:p w:rsidR="00E559FF" w:rsidRPr="00E559FF" w:rsidRDefault="00E559FF" w:rsidP="00E559FF">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token"/>
          <w:rFonts w:ascii="Consolas" w:hAnsi="Consolas" w:cs="Consolas"/>
          <w:color w:val="999999"/>
          <w:sz w:val="19"/>
          <w:szCs w:val="19"/>
          <w:bdr w:val="none" w:sz="0" w:space="0" w:color="auto" w:frame="1"/>
          <w:lang w:val="en-US"/>
        </w:rPr>
        <w:t>}</w:t>
      </w:r>
    </w:p>
    <w:p w:rsidR="00E559FF" w:rsidRPr="00E559FF" w:rsidRDefault="00E559FF" w:rsidP="00E559FF">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token"/>
          <w:rFonts w:ascii="Consolas" w:hAnsi="Consolas" w:cs="Consolas"/>
          <w:color w:val="999999"/>
          <w:sz w:val="19"/>
          <w:szCs w:val="19"/>
          <w:bdr w:val="none" w:sz="0" w:space="0" w:color="auto" w:frame="1"/>
          <w:lang w:val="en-US"/>
        </w:rPr>
        <w:t>}</w:t>
      </w:r>
    </w:p>
    <w:p w:rsidR="00E559FF" w:rsidRPr="00E559FF" w:rsidRDefault="00E559FF" w:rsidP="00E559FF">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Fonts w:ascii="Consolas" w:hAnsi="Consolas" w:cs="Consolas"/>
          <w:color w:val="000000"/>
          <w:sz w:val="19"/>
          <w:szCs w:val="19"/>
          <w:lang w:val="en-US"/>
        </w:rPr>
      </w:pPr>
      <w:r w:rsidRPr="00E559FF">
        <w:rPr>
          <w:rStyle w:val="token"/>
          <w:rFonts w:ascii="Consolas" w:hAnsi="Consolas" w:cs="Consolas"/>
          <w:color w:val="999999"/>
          <w:sz w:val="19"/>
          <w:szCs w:val="19"/>
          <w:bdr w:val="none" w:sz="0" w:space="0" w:color="auto" w:frame="1"/>
          <w:lang w:val="en-US"/>
        </w:rPr>
        <w:t>}</w:t>
      </w:r>
    </w:p>
    <w:p w:rsidR="00E559FF" w:rsidRPr="00E559FF" w:rsidRDefault="00E559FF" w:rsidP="00E559FF">
      <w:pPr>
        <w:pStyle w:val="a3"/>
        <w:shd w:val="clear" w:color="auto" w:fill="FFFFFF"/>
        <w:spacing w:before="0" w:beforeAutospacing="0" w:after="0" w:afterAutospacing="0"/>
        <w:textAlignment w:val="baseline"/>
        <w:rPr>
          <w:rFonts w:ascii="Arial" w:hAnsi="Arial" w:cs="Arial"/>
          <w:color w:val="555555"/>
          <w:sz w:val="21"/>
          <w:szCs w:val="21"/>
          <w:lang w:val="en-US"/>
        </w:rPr>
      </w:pPr>
      <w:r w:rsidRPr="00E559FF">
        <w:rPr>
          <w:rFonts w:ascii="Arial" w:hAnsi="Arial" w:cs="Arial"/>
          <w:color w:val="555555"/>
          <w:sz w:val="21"/>
          <w:szCs w:val="21"/>
          <w:lang w:val="en-US"/>
        </w:rPr>
        <w:t>The other nesting evaluates </w:t>
      </w:r>
      <w:r w:rsidRPr="00E559FF">
        <w:rPr>
          <w:rStyle w:val="HTML"/>
          <w:rFonts w:eastAsiaTheme="majorEastAsia"/>
          <w:color w:val="000000"/>
          <w:bdr w:val="none" w:sz="0" w:space="0" w:color="auto" w:frame="1"/>
          <w:lang w:val="en-US"/>
        </w:rPr>
        <w:t>T3</w:t>
      </w:r>
      <w:r w:rsidRPr="00E559FF">
        <w:rPr>
          <w:rFonts w:ascii="Arial" w:hAnsi="Arial" w:cs="Arial"/>
          <w:color w:val="555555"/>
          <w:sz w:val="21"/>
          <w:szCs w:val="21"/>
          <w:lang w:val="en-US"/>
        </w:rPr>
        <w:t>, then </w:t>
      </w:r>
      <w:r w:rsidRPr="00E559FF">
        <w:rPr>
          <w:rStyle w:val="HTML"/>
          <w:rFonts w:eastAsiaTheme="majorEastAsia"/>
          <w:color w:val="000000"/>
          <w:bdr w:val="none" w:sz="0" w:space="0" w:color="auto" w:frame="1"/>
          <w:lang w:val="en-US"/>
        </w:rPr>
        <w:t>T2</w:t>
      </w:r>
      <w:r w:rsidRPr="00E559FF">
        <w:rPr>
          <w:rFonts w:ascii="Arial" w:hAnsi="Arial" w:cs="Arial"/>
          <w:color w:val="555555"/>
          <w:sz w:val="21"/>
          <w:szCs w:val="21"/>
          <w:lang w:val="en-US"/>
        </w:rPr>
        <w:t>:</w:t>
      </w:r>
    </w:p>
    <w:p w:rsidR="00E559FF" w:rsidRPr="00E559FF" w:rsidRDefault="00E559FF" w:rsidP="00E559FF">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E559FF">
        <w:rPr>
          <w:rStyle w:val="HTML"/>
          <w:rFonts w:ascii="Consolas" w:eastAsiaTheme="majorEastAsia" w:hAnsi="Consolas" w:cs="Consolas"/>
          <w:color w:val="000000"/>
          <w:sz w:val="19"/>
          <w:szCs w:val="19"/>
          <w:bdr w:val="none" w:sz="0" w:space="0" w:color="auto" w:frame="1"/>
          <w:lang w:val="en-US"/>
        </w:rPr>
        <w:t xml:space="preserve">FOR each row t1 </w:t>
      </w:r>
      <w:r w:rsidRPr="00E559FF">
        <w:rPr>
          <w:rStyle w:val="token"/>
          <w:rFonts w:ascii="Consolas" w:hAnsi="Consolas" w:cs="Consolas"/>
          <w:color w:val="0077AA"/>
          <w:sz w:val="19"/>
          <w:szCs w:val="19"/>
          <w:bdr w:val="none" w:sz="0" w:space="0" w:color="auto" w:frame="1"/>
          <w:lang w:val="en-US"/>
        </w:rPr>
        <w:t>in</w:t>
      </w:r>
      <w:r w:rsidRPr="00E559FF">
        <w:rPr>
          <w:rStyle w:val="HTML"/>
          <w:rFonts w:ascii="Consolas" w:eastAsiaTheme="majorEastAsia" w:hAnsi="Consolas" w:cs="Consolas"/>
          <w:color w:val="000000"/>
          <w:sz w:val="19"/>
          <w:szCs w:val="19"/>
          <w:bdr w:val="none" w:sz="0" w:space="0" w:color="auto" w:frame="1"/>
          <w:lang w:val="en-US"/>
        </w:rPr>
        <w:t xml:space="preserve"> T1 </w:t>
      </w:r>
      <w:r w:rsidRPr="00E559FF">
        <w:rPr>
          <w:rStyle w:val="token"/>
          <w:rFonts w:ascii="Consolas" w:hAnsi="Consolas" w:cs="Consolas"/>
          <w:color w:val="999999"/>
          <w:sz w:val="19"/>
          <w:szCs w:val="19"/>
          <w:bdr w:val="none" w:sz="0" w:space="0" w:color="auto" w:frame="1"/>
          <w:lang w:val="en-US"/>
        </w:rPr>
        <w:t>{</w:t>
      </w:r>
    </w:p>
    <w:p w:rsidR="00E559FF" w:rsidRPr="00E559FF" w:rsidRDefault="00E559FF" w:rsidP="00E559FF">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E559FF">
        <w:rPr>
          <w:rStyle w:val="HTML"/>
          <w:rFonts w:ascii="Consolas" w:eastAsiaTheme="majorEastAsia" w:hAnsi="Consolas" w:cs="Consolas"/>
          <w:color w:val="000000"/>
          <w:sz w:val="19"/>
          <w:szCs w:val="19"/>
          <w:bdr w:val="none" w:sz="0" w:space="0" w:color="auto" w:frame="1"/>
          <w:lang w:val="en-US"/>
        </w:rPr>
        <w:t xml:space="preserve">  BOOL f1</w:t>
      </w:r>
      <w:r w:rsidRPr="00E559FF">
        <w:rPr>
          <w:rStyle w:val="token"/>
          <w:rFonts w:ascii="Consolas" w:hAnsi="Consolas" w:cs="Consolas"/>
          <w:color w:val="999999"/>
          <w:sz w:val="19"/>
          <w:szCs w:val="19"/>
          <w:bdr w:val="none" w:sz="0" w:space="0" w:color="auto" w:frame="1"/>
          <w:lang w:val="en-US"/>
        </w:rPr>
        <w:t>:</w:t>
      </w:r>
      <w:r w:rsidRPr="00E559FF">
        <w:rPr>
          <w:rStyle w:val="token"/>
          <w:rFonts w:ascii="Consolas" w:hAnsi="Consolas" w:cs="Consolas"/>
          <w:color w:val="A67F59"/>
          <w:sz w:val="19"/>
          <w:szCs w:val="19"/>
          <w:bdr w:val="none" w:sz="0" w:space="0" w:color="auto" w:frame="1"/>
          <w:lang w:val="en-US"/>
        </w:rPr>
        <w:t>=</w:t>
      </w:r>
      <w:r w:rsidRPr="00E559FF">
        <w:rPr>
          <w:rStyle w:val="HTML"/>
          <w:rFonts w:ascii="Consolas" w:eastAsiaTheme="majorEastAsia" w:hAnsi="Consolas" w:cs="Consolas"/>
          <w:color w:val="000000"/>
          <w:sz w:val="19"/>
          <w:szCs w:val="19"/>
          <w:bdr w:val="none" w:sz="0" w:space="0" w:color="auto" w:frame="1"/>
          <w:lang w:val="en-US"/>
        </w:rPr>
        <w:t>FALSE</w:t>
      </w:r>
      <w:r w:rsidRPr="00E559FF">
        <w:rPr>
          <w:rStyle w:val="token"/>
          <w:rFonts w:ascii="Consolas" w:hAnsi="Consolas" w:cs="Consolas"/>
          <w:color w:val="999999"/>
          <w:sz w:val="19"/>
          <w:szCs w:val="19"/>
          <w:bdr w:val="none" w:sz="0" w:space="0" w:color="auto" w:frame="1"/>
          <w:lang w:val="en-US"/>
        </w:rPr>
        <w:t>;</w:t>
      </w:r>
    </w:p>
    <w:p w:rsidR="00E559FF" w:rsidRPr="00E559FF" w:rsidRDefault="00E559FF" w:rsidP="00E559FF">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E559FF">
        <w:rPr>
          <w:rStyle w:val="HTML"/>
          <w:rFonts w:ascii="Consolas" w:eastAsiaTheme="majorEastAsia" w:hAnsi="Consolas" w:cs="Consolas"/>
          <w:color w:val="000000"/>
          <w:sz w:val="19"/>
          <w:szCs w:val="19"/>
          <w:bdr w:val="none" w:sz="0" w:space="0" w:color="auto" w:frame="1"/>
          <w:lang w:val="en-US"/>
        </w:rPr>
        <w:t xml:space="preserve">  FOR each row t3 </w:t>
      </w:r>
      <w:r w:rsidRPr="00E559FF">
        <w:rPr>
          <w:rStyle w:val="token"/>
          <w:rFonts w:ascii="Consolas" w:hAnsi="Consolas" w:cs="Consolas"/>
          <w:color w:val="0077AA"/>
          <w:sz w:val="19"/>
          <w:szCs w:val="19"/>
          <w:bdr w:val="none" w:sz="0" w:space="0" w:color="auto" w:frame="1"/>
          <w:lang w:val="en-US"/>
        </w:rPr>
        <w:t>in</w:t>
      </w:r>
      <w:r w:rsidRPr="00E559FF">
        <w:rPr>
          <w:rStyle w:val="HTML"/>
          <w:rFonts w:ascii="Consolas" w:eastAsiaTheme="majorEastAsia" w:hAnsi="Consolas" w:cs="Consolas"/>
          <w:color w:val="000000"/>
          <w:sz w:val="19"/>
          <w:szCs w:val="19"/>
          <w:bdr w:val="none" w:sz="0" w:space="0" w:color="auto" w:frame="1"/>
          <w:lang w:val="en-US"/>
        </w:rPr>
        <w:t xml:space="preserve"> T3 such that </w:t>
      </w:r>
      <w:r w:rsidRPr="00E559FF">
        <w:rPr>
          <w:rStyle w:val="token"/>
          <w:rFonts w:ascii="Consolas" w:hAnsi="Consolas" w:cs="Consolas"/>
          <w:color w:val="DD4A68"/>
          <w:sz w:val="19"/>
          <w:szCs w:val="19"/>
          <w:bdr w:val="none" w:sz="0" w:space="0" w:color="auto" w:frame="1"/>
          <w:lang w:val="en-US"/>
        </w:rPr>
        <w:t>P2</w:t>
      </w:r>
      <w:r w:rsidRPr="00E559FF">
        <w:rPr>
          <w:rStyle w:val="token"/>
          <w:rFonts w:ascii="Consolas" w:hAnsi="Consolas" w:cs="Consolas"/>
          <w:color w:val="999999"/>
          <w:sz w:val="19"/>
          <w:szCs w:val="19"/>
          <w:bdr w:val="none" w:sz="0" w:space="0" w:color="auto" w:frame="1"/>
          <w:lang w:val="en-US"/>
        </w:rPr>
        <w:t>(</w:t>
      </w:r>
      <w:r w:rsidRPr="00E559FF">
        <w:rPr>
          <w:rStyle w:val="HTML"/>
          <w:rFonts w:ascii="Consolas" w:eastAsiaTheme="majorEastAsia" w:hAnsi="Consolas" w:cs="Consolas"/>
          <w:color w:val="000000"/>
          <w:sz w:val="19"/>
          <w:szCs w:val="19"/>
          <w:bdr w:val="none" w:sz="0" w:space="0" w:color="auto" w:frame="1"/>
          <w:lang w:val="en-US"/>
        </w:rPr>
        <w:t>t1</w:t>
      </w:r>
      <w:r w:rsidRPr="00E559FF">
        <w:rPr>
          <w:rStyle w:val="token"/>
          <w:rFonts w:ascii="Consolas" w:hAnsi="Consolas" w:cs="Consolas"/>
          <w:color w:val="999999"/>
          <w:sz w:val="19"/>
          <w:szCs w:val="19"/>
          <w:bdr w:val="none" w:sz="0" w:space="0" w:color="auto" w:frame="1"/>
          <w:lang w:val="en-US"/>
        </w:rPr>
        <w:t>,</w:t>
      </w:r>
      <w:r w:rsidRPr="00E559FF">
        <w:rPr>
          <w:rStyle w:val="HTML"/>
          <w:rFonts w:ascii="Consolas" w:eastAsiaTheme="majorEastAsia" w:hAnsi="Consolas" w:cs="Consolas"/>
          <w:color w:val="000000"/>
          <w:sz w:val="19"/>
          <w:szCs w:val="19"/>
          <w:bdr w:val="none" w:sz="0" w:space="0" w:color="auto" w:frame="1"/>
          <w:lang w:val="en-US"/>
        </w:rPr>
        <w:t>t3</w:t>
      </w:r>
      <w:r w:rsidRPr="00E559FF">
        <w:rPr>
          <w:rStyle w:val="token"/>
          <w:rFonts w:ascii="Consolas" w:hAnsi="Consolas" w:cs="Consolas"/>
          <w:color w:val="999999"/>
          <w:sz w:val="19"/>
          <w:szCs w:val="19"/>
          <w:bdr w:val="none" w:sz="0" w:space="0" w:color="auto" w:frame="1"/>
          <w:lang w:val="en-US"/>
        </w:rPr>
        <w:t>)</w:t>
      </w: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token"/>
          <w:rFonts w:ascii="Consolas" w:hAnsi="Consolas" w:cs="Consolas"/>
          <w:color w:val="999999"/>
          <w:sz w:val="19"/>
          <w:szCs w:val="19"/>
          <w:bdr w:val="none" w:sz="0" w:space="0" w:color="auto" w:frame="1"/>
          <w:lang w:val="en-US"/>
        </w:rPr>
        <w:t>{</w:t>
      </w:r>
    </w:p>
    <w:p w:rsidR="00E559FF" w:rsidRPr="00E559FF" w:rsidRDefault="00E559FF" w:rsidP="00E559FF">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E559FF">
        <w:rPr>
          <w:rStyle w:val="HTML"/>
          <w:rFonts w:ascii="Consolas" w:eastAsiaTheme="majorEastAsia" w:hAnsi="Consolas" w:cs="Consolas"/>
          <w:color w:val="000000"/>
          <w:sz w:val="19"/>
          <w:szCs w:val="19"/>
          <w:bdr w:val="none" w:sz="0" w:space="0" w:color="auto" w:frame="1"/>
          <w:lang w:val="en-US"/>
        </w:rPr>
        <w:t xml:space="preserve">    FOR each row t2 </w:t>
      </w:r>
      <w:r w:rsidRPr="00E559FF">
        <w:rPr>
          <w:rStyle w:val="token"/>
          <w:rFonts w:ascii="Consolas" w:hAnsi="Consolas" w:cs="Consolas"/>
          <w:color w:val="0077AA"/>
          <w:sz w:val="19"/>
          <w:szCs w:val="19"/>
          <w:bdr w:val="none" w:sz="0" w:space="0" w:color="auto" w:frame="1"/>
          <w:lang w:val="en-US"/>
        </w:rPr>
        <w:t>in</w:t>
      </w:r>
      <w:r w:rsidRPr="00E559FF">
        <w:rPr>
          <w:rStyle w:val="HTML"/>
          <w:rFonts w:ascii="Consolas" w:eastAsiaTheme="majorEastAsia" w:hAnsi="Consolas" w:cs="Consolas"/>
          <w:color w:val="000000"/>
          <w:sz w:val="19"/>
          <w:szCs w:val="19"/>
          <w:bdr w:val="none" w:sz="0" w:space="0" w:color="auto" w:frame="1"/>
          <w:lang w:val="en-US"/>
        </w:rPr>
        <w:t xml:space="preserve"> T2 such that </w:t>
      </w:r>
      <w:r w:rsidRPr="00E559FF">
        <w:rPr>
          <w:rStyle w:val="token"/>
          <w:rFonts w:ascii="Consolas" w:hAnsi="Consolas" w:cs="Consolas"/>
          <w:color w:val="DD4A68"/>
          <w:sz w:val="19"/>
          <w:szCs w:val="19"/>
          <w:bdr w:val="none" w:sz="0" w:space="0" w:color="auto" w:frame="1"/>
          <w:lang w:val="en-US"/>
        </w:rPr>
        <w:t>P1</w:t>
      </w:r>
      <w:r w:rsidRPr="00E559FF">
        <w:rPr>
          <w:rStyle w:val="token"/>
          <w:rFonts w:ascii="Consolas" w:hAnsi="Consolas" w:cs="Consolas"/>
          <w:color w:val="999999"/>
          <w:sz w:val="19"/>
          <w:szCs w:val="19"/>
          <w:bdr w:val="none" w:sz="0" w:space="0" w:color="auto" w:frame="1"/>
          <w:lang w:val="en-US"/>
        </w:rPr>
        <w:t>(</w:t>
      </w:r>
      <w:r w:rsidRPr="00E559FF">
        <w:rPr>
          <w:rStyle w:val="HTML"/>
          <w:rFonts w:ascii="Consolas" w:eastAsiaTheme="majorEastAsia" w:hAnsi="Consolas" w:cs="Consolas"/>
          <w:color w:val="000000"/>
          <w:sz w:val="19"/>
          <w:szCs w:val="19"/>
          <w:bdr w:val="none" w:sz="0" w:space="0" w:color="auto" w:frame="1"/>
          <w:lang w:val="en-US"/>
        </w:rPr>
        <w:t>t1</w:t>
      </w:r>
      <w:r w:rsidRPr="00E559FF">
        <w:rPr>
          <w:rStyle w:val="token"/>
          <w:rFonts w:ascii="Consolas" w:hAnsi="Consolas" w:cs="Consolas"/>
          <w:color w:val="999999"/>
          <w:sz w:val="19"/>
          <w:szCs w:val="19"/>
          <w:bdr w:val="none" w:sz="0" w:space="0" w:color="auto" w:frame="1"/>
          <w:lang w:val="en-US"/>
        </w:rPr>
        <w:t>,</w:t>
      </w:r>
      <w:r w:rsidRPr="00E559FF">
        <w:rPr>
          <w:rStyle w:val="HTML"/>
          <w:rFonts w:ascii="Consolas" w:eastAsiaTheme="majorEastAsia" w:hAnsi="Consolas" w:cs="Consolas"/>
          <w:color w:val="000000"/>
          <w:sz w:val="19"/>
          <w:szCs w:val="19"/>
          <w:bdr w:val="none" w:sz="0" w:space="0" w:color="auto" w:frame="1"/>
          <w:lang w:val="en-US"/>
        </w:rPr>
        <w:t>t2</w:t>
      </w:r>
      <w:r w:rsidRPr="00E559FF">
        <w:rPr>
          <w:rStyle w:val="token"/>
          <w:rFonts w:ascii="Consolas" w:hAnsi="Consolas" w:cs="Consolas"/>
          <w:color w:val="999999"/>
          <w:sz w:val="19"/>
          <w:szCs w:val="19"/>
          <w:bdr w:val="none" w:sz="0" w:space="0" w:color="auto" w:frame="1"/>
          <w:lang w:val="en-US"/>
        </w:rPr>
        <w:t>)</w:t>
      </w: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token"/>
          <w:rFonts w:ascii="Consolas" w:hAnsi="Consolas" w:cs="Consolas"/>
          <w:color w:val="999999"/>
          <w:sz w:val="19"/>
          <w:szCs w:val="19"/>
          <w:bdr w:val="none" w:sz="0" w:space="0" w:color="auto" w:frame="1"/>
          <w:lang w:val="en-US"/>
        </w:rPr>
        <w:t>{</w:t>
      </w:r>
    </w:p>
    <w:p w:rsidR="00E559FF" w:rsidRPr="00E559FF" w:rsidRDefault="00E559FF" w:rsidP="00E559FF">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E559FF">
        <w:rPr>
          <w:rStyle w:val="HTML"/>
          <w:rFonts w:ascii="Consolas" w:eastAsiaTheme="majorEastAsia" w:hAnsi="Consolas" w:cs="Consolas"/>
          <w:color w:val="000000"/>
          <w:sz w:val="19"/>
          <w:szCs w:val="19"/>
          <w:bdr w:val="none" w:sz="0" w:space="0" w:color="auto" w:frame="1"/>
          <w:lang w:val="en-US"/>
        </w:rPr>
        <w:t xml:space="preserve">      IF </w:t>
      </w:r>
      <w:r w:rsidRPr="00E559FF">
        <w:rPr>
          <w:rStyle w:val="token"/>
          <w:rFonts w:ascii="Consolas" w:hAnsi="Consolas" w:cs="Consolas"/>
          <w:color w:val="DD4A68"/>
          <w:sz w:val="19"/>
          <w:szCs w:val="19"/>
          <w:bdr w:val="none" w:sz="0" w:space="0" w:color="auto" w:frame="1"/>
          <w:lang w:val="en-US"/>
        </w:rPr>
        <w:t>P</w:t>
      </w:r>
      <w:r w:rsidRPr="00E559FF">
        <w:rPr>
          <w:rStyle w:val="token"/>
          <w:rFonts w:ascii="Consolas" w:hAnsi="Consolas" w:cs="Consolas"/>
          <w:color w:val="999999"/>
          <w:sz w:val="19"/>
          <w:szCs w:val="19"/>
          <w:bdr w:val="none" w:sz="0" w:space="0" w:color="auto" w:frame="1"/>
          <w:lang w:val="en-US"/>
        </w:rPr>
        <w:t>(</w:t>
      </w:r>
      <w:r w:rsidRPr="00E559FF">
        <w:rPr>
          <w:rStyle w:val="HTML"/>
          <w:rFonts w:ascii="Consolas" w:eastAsiaTheme="majorEastAsia" w:hAnsi="Consolas" w:cs="Consolas"/>
          <w:color w:val="000000"/>
          <w:sz w:val="19"/>
          <w:szCs w:val="19"/>
          <w:bdr w:val="none" w:sz="0" w:space="0" w:color="auto" w:frame="1"/>
          <w:lang w:val="en-US"/>
        </w:rPr>
        <w:t>t1</w:t>
      </w:r>
      <w:r w:rsidRPr="00E559FF">
        <w:rPr>
          <w:rStyle w:val="token"/>
          <w:rFonts w:ascii="Consolas" w:hAnsi="Consolas" w:cs="Consolas"/>
          <w:color w:val="999999"/>
          <w:sz w:val="19"/>
          <w:szCs w:val="19"/>
          <w:bdr w:val="none" w:sz="0" w:space="0" w:color="auto" w:frame="1"/>
          <w:lang w:val="en-US"/>
        </w:rPr>
        <w:t>,</w:t>
      </w:r>
      <w:r w:rsidRPr="00E559FF">
        <w:rPr>
          <w:rStyle w:val="HTML"/>
          <w:rFonts w:ascii="Consolas" w:eastAsiaTheme="majorEastAsia" w:hAnsi="Consolas" w:cs="Consolas"/>
          <w:color w:val="000000"/>
          <w:sz w:val="19"/>
          <w:szCs w:val="19"/>
          <w:bdr w:val="none" w:sz="0" w:space="0" w:color="auto" w:frame="1"/>
          <w:lang w:val="en-US"/>
        </w:rPr>
        <w:t>t2</w:t>
      </w:r>
      <w:r w:rsidRPr="00E559FF">
        <w:rPr>
          <w:rStyle w:val="token"/>
          <w:rFonts w:ascii="Consolas" w:hAnsi="Consolas" w:cs="Consolas"/>
          <w:color w:val="999999"/>
          <w:sz w:val="19"/>
          <w:szCs w:val="19"/>
          <w:bdr w:val="none" w:sz="0" w:space="0" w:color="auto" w:frame="1"/>
          <w:lang w:val="en-US"/>
        </w:rPr>
        <w:t>,</w:t>
      </w:r>
      <w:r w:rsidRPr="00E559FF">
        <w:rPr>
          <w:rStyle w:val="HTML"/>
          <w:rFonts w:ascii="Consolas" w:eastAsiaTheme="majorEastAsia" w:hAnsi="Consolas" w:cs="Consolas"/>
          <w:color w:val="000000"/>
          <w:sz w:val="19"/>
          <w:szCs w:val="19"/>
          <w:bdr w:val="none" w:sz="0" w:space="0" w:color="auto" w:frame="1"/>
          <w:lang w:val="en-US"/>
        </w:rPr>
        <w:t>t3</w:t>
      </w:r>
      <w:r w:rsidRPr="00E559FF">
        <w:rPr>
          <w:rStyle w:val="token"/>
          <w:rFonts w:ascii="Consolas" w:hAnsi="Consolas" w:cs="Consolas"/>
          <w:color w:val="999999"/>
          <w:sz w:val="19"/>
          <w:szCs w:val="19"/>
          <w:bdr w:val="none" w:sz="0" w:space="0" w:color="auto" w:frame="1"/>
          <w:lang w:val="en-US"/>
        </w:rPr>
        <w:t>)</w:t>
      </w: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token"/>
          <w:rFonts w:ascii="Consolas" w:hAnsi="Consolas" w:cs="Consolas"/>
          <w:color w:val="999999"/>
          <w:sz w:val="19"/>
          <w:szCs w:val="19"/>
          <w:bdr w:val="none" w:sz="0" w:space="0" w:color="auto" w:frame="1"/>
          <w:lang w:val="en-US"/>
        </w:rPr>
        <w:t>{</w:t>
      </w:r>
    </w:p>
    <w:p w:rsidR="00E559FF" w:rsidRPr="00E559FF" w:rsidRDefault="00E559FF" w:rsidP="00E559FF">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E559FF">
        <w:rPr>
          <w:rStyle w:val="HTML"/>
          <w:rFonts w:ascii="Consolas" w:eastAsiaTheme="majorEastAsia" w:hAnsi="Consolas" w:cs="Consolas"/>
          <w:color w:val="000000"/>
          <w:sz w:val="19"/>
          <w:szCs w:val="19"/>
          <w:bdr w:val="none" w:sz="0" w:space="0" w:color="auto" w:frame="1"/>
          <w:lang w:val="en-US"/>
        </w:rPr>
        <w:t xml:space="preserve">        t</w:t>
      </w:r>
      <w:r w:rsidRPr="00E559FF">
        <w:rPr>
          <w:rStyle w:val="token"/>
          <w:rFonts w:ascii="Consolas" w:hAnsi="Consolas" w:cs="Consolas"/>
          <w:color w:val="999999"/>
          <w:sz w:val="19"/>
          <w:szCs w:val="19"/>
          <w:bdr w:val="none" w:sz="0" w:space="0" w:color="auto" w:frame="1"/>
          <w:lang w:val="en-US"/>
        </w:rPr>
        <w:t>:</w:t>
      </w:r>
      <w:r w:rsidRPr="00E559FF">
        <w:rPr>
          <w:rStyle w:val="token"/>
          <w:rFonts w:ascii="Consolas" w:hAnsi="Consolas" w:cs="Consolas"/>
          <w:color w:val="A67F59"/>
          <w:sz w:val="19"/>
          <w:szCs w:val="19"/>
          <w:bdr w:val="none" w:sz="0" w:space="0" w:color="auto" w:frame="1"/>
          <w:lang w:val="en-US"/>
        </w:rPr>
        <w:t>=</w:t>
      </w:r>
      <w:r w:rsidRPr="00E559FF">
        <w:rPr>
          <w:rStyle w:val="HTML"/>
          <w:rFonts w:ascii="Consolas" w:eastAsiaTheme="majorEastAsia" w:hAnsi="Consolas" w:cs="Consolas"/>
          <w:color w:val="000000"/>
          <w:sz w:val="19"/>
          <w:szCs w:val="19"/>
          <w:bdr w:val="none" w:sz="0" w:space="0" w:color="auto" w:frame="1"/>
          <w:lang w:val="en-US"/>
        </w:rPr>
        <w:t>t1</w:t>
      </w:r>
      <w:r w:rsidRPr="00E559FF">
        <w:rPr>
          <w:rStyle w:val="token"/>
          <w:rFonts w:ascii="Consolas" w:hAnsi="Consolas" w:cs="Consolas"/>
          <w:color w:val="A67F59"/>
          <w:sz w:val="19"/>
          <w:szCs w:val="19"/>
          <w:bdr w:val="none" w:sz="0" w:space="0" w:color="auto" w:frame="1"/>
          <w:lang w:val="en-US"/>
        </w:rPr>
        <w:t>||</w:t>
      </w:r>
      <w:r w:rsidRPr="00E559FF">
        <w:rPr>
          <w:rStyle w:val="HTML"/>
          <w:rFonts w:ascii="Consolas" w:eastAsiaTheme="majorEastAsia" w:hAnsi="Consolas" w:cs="Consolas"/>
          <w:color w:val="000000"/>
          <w:sz w:val="19"/>
          <w:szCs w:val="19"/>
          <w:bdr w:val="none" w:sz="0" w:space="0" w:color="auto" w:frame="1"/>
          <w:lang w:val="en-US"/>
        </w:rPr>
        <w:t>t2</w:t>
      </w:r>
      <w:r w:rsidRPr="00E559FF">
        <w:rPr>
          <w:rStyle w:val="token"/>
          <w:rFonts w:ascii="Consolas" w:hAnsi="Consolas" w:cs="Consolas"/>
          <w:color w:val="A67F59"/>
          <w:sz w:val="19"/>
          <w:szCs w:val="19"/>
          <w:bdr w:val="none" w:sz="0" w:space="0" w:color="auto" w:frame="1"/>
          <w:lang w:val="en-US"/>
        </w:rPr>
        <w:t>||</w:t>
      </w:r>
      <w:r w:rsidRPr="00E559FF">
        <w:rPr>
          <w:rStyle w:val="HTML"/>
          <w:rFonts w:ascii="Consolas" w:eastAsiaTheme="majorEastAsia" w:hAnsi="Consolas" w:cs="Consolas"/>
          <w:color w:val="000000"/>
          <w:sz w:val="19"/>
          <w:szCs w:val="19"/>
          <w:bdr w:val="none" w:sz="0" w:space="0" w:color="auto" w:frame="1"/>
          <w:lang w:val="en-US"/>
        </w:rPr>
        <w:t>t3</w:t>
      </w:r>
      <w:r w:rsidRPr="00E559FF">
        <w:rPr>
          <w:rStyle w:val="token"/>
          <w:rFonts w:ascii="Consolas" w:hAnsi="Consolas" w:cs="Consolas"/>
          <w:color w:val="999999"/>
          <w:sz w:val="19"/>
          <w:szCs w:val="19"/>
          <w:bdr w:val="none" w:sz="0" w:space="0" w:color="auto" w:frame="1"/>
          <w:lang w:val="en-US"/>
        </w:rPr>
        <w:t>;</w:t>
      </w:r>
      <w:r w:rsidRPr="00E559FF">
        <w:rPr>
          <w:rStyle w:val="HTML"/>
          <w:rFonts w:ascii="Consolas" w:eastAsiaTheme="majorEastAsia" w:hAnsi="Consolas" w:cs="Consolas"/>
          <w:color w:val="000000"/>
          <w:sz w:val="19"/>
          <w:szCs w:val="19"/>
          <w:bdr w:val="none" w:sz="0" w:space="0" w:color="auto" w:frame="1"/>
          <w:lang w:val="en-US"/>
        </w:rPr>
        <w:t xml:space="preserve"> OUTPUT t</w:t>
      </w:r>
      <w:r w:rsidRPr="00E559FF">
        <w:rPr>
          <w:rStyle w:val="token"/>
          <w:rFonts w:ascii="Consolas" w:hAnsi="Consolas" w:cs="Consolas"/>
          <w:color w:val="999999"/>
          <w:sz w:val="19"/>
          <w:szCs w:val="19"/>
          <w:bdr w:val="none" w:sz="0" w:space="0" w:color="auto" w:frame="1"/>
          <w:lang w:val="en-US"/>
        </w:rPr>
        <w:t>;</w:t>
      </w:r>
    </w:p>
    <w:p w:rsidR="00E559FF" w:rsidRPr="00E559FF" w:rsidRDefault="00E559FF" w:rsidP="00E559FF">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token"/>
          <w:rFonts w:ascii="Consolas" w:hAnsi="Consolas" w:cs="Consolas"/>
          <w:color w:val="999999"/>
          <w:sz w:val="19"/>
          <w:szCs w:val="19"/>
          <w:bdr w:val="none" w:sz="0" w:space="0" w:color="auto" w:frame="1"/>
          <w:lang w:val="en-US"/>
        </w:rPr>
        <w:t>}</w:t>
      </w:r>
    </w:p>
    <w:p w:rsidR="00E559FF" w:rsidRPr="00E559FF" w:rsidRDefault="00E559FF" w:rsidP="00E559FF">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E559FF">
        <w:rPr>
          <w:rStyle w:val="HTML"/>
          <w:rFonts w:ascii="Consolas" w:eastAsiaTheme="majorEastAsia" w:hAnsi="Consolas" w:cs="Consolas"/>
          <w:color w:val="000000"/>
          <w:sz w:val="19"/>
          <w:szCs w:val="19"/>
          <w:bdr w:val="none" w:sz="0" w:space="0" w:color="auto" w:frame="1"/>
          <w:lang w:val="en-US"/>
        </w:rPr>
        <w:t xml:space="preserve">      f1</w:t>
      </w:r>
      <w:r w:rsidRPr="00E559FF">
        <w:rPr>
          <w:rStyle w:val="token"/>
          <w:rFonts w:ascii="Consolas" w:hAnsi="Consolas" w:cs="Consolas"/>
          <w:color w:val="999999"/>
          <w:sz w:val="19"/>
          <w:szCs w:val="19"/>
          <w:bdr w:val="none" w:sz="0" w:space="0" w:color="auto" w:frame="1"/>
          <w:lang w:val="en-US"/>
        </w:rPr>
        <w:t>:</w:t>
      </w:r>
      <w:r w:rsidRPr="00E559FF">
        <w:rPr>
          <w:rStyle w:val="token"/>
          <w:rFonts w:ascii="Consolas" w:hAnsi="Consolas" w:cs="Consolas"/>
          <w:color w:val="A67F59"/>
          <w:sz w:val="19"/>
          <w:szCs w:val="19"/>
          <w:bdr w:val="none" w:sz="0" w:space="0" w:color="auto" w:frame="1"/>
          <w:lang w:val="en-US"/>
        </w:rPr>
        <w:t>=</w:t>
      </w:r>
      <w:r w:rsidRPr="00E559FF">
        <w:rPr>
          <w:rStyle w:val="HTML"/>
          <w:rFonts w:ascii="Consolas" w:eastAsiaTheme="majorEastAsia" w:hAnsi="Consolas" w:cs="Consolas"/>
          <w:color w:val="000000"/>
          <w:sz w:val="19"/>
          <w:szCs w:val="19"/>
          <w:bdr w:val="none" w:sz="0" w:space="0" w:color="auto" w:frame="1"/>
          <w:lang w:val="en-US"/>
        </w:rPr>
        <w:t>TRUE</w:t>
      </w:r>
    </w:p>
    <w:p w:rsidR="00E559FF" w:rsidRPr="00E559FF" w:rsidRDefault="00E559FF" w:rsidP="00E559FF">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token"/>
          <w:rFonts w:ascii="Consolas" w:hAnsi="Consolas" w:cs="Consolas"/>
          <w:color w:val="999999"/>
          <w:sz w:val="19"/>
          <w:szCs w:val="19"/>
          <w:bdr w:val="none" w:sz="0" w:space="0" w:color="auto" w:frame="1"/>
          <w:lang w:val="en-US"/>
        </w:rPr>
        <w:t>}</w:t>
      </w:r>
    </w:p>
    <w:p w:rsidR="00E559FF" w:rsidRPr="00E559FF" w:rsidRDefault="00E559FF" w:rsidP="00E559FF">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token"/>
          <w:rFonts w:ascii="Consolas" w:hAnsi="Consolas" w:cs="Consolas"/>
          <w:color w:val="999999"/>
          <w:sz w:val="19"/>
          <w:szCs w:val="19"/>
          <w:bdr w:val="none" w:sz="0" w:space="0" w:color="auto" w:frame="1"/>
          <w:lang w:val="en-US"/>
        </w:rPr>
        <w:t>}</w:t>
      </w:r>
    </w:p>
    <w:p w:rsidR="00E559FF" w:rsidRPr="00E559FF" w:rsidRDefault="00E559FF" w:rsidP="00E559FF">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E559FF">
        <w:rPr>
          <w:rStyle w:val="HTML"/>
          <w:rFonts w:ascii="Consolas" w:eastAsiaTheme="majorEastAsia" w:hAnsi="Consolas" w:cs="Consolas"/>
          <w:color w:val="000000"/>
          <w:sz w:val="19"/>
          <w:szCs w:val="19"/>
          <w:bdr w:val="none" w:sz="0" w:space="0" w:color="auto" w:frame="1"/>
          <w:lang w:val="en-US"/>
        </w:rPr>
        <w:t xml:space="preserve">  IF </w:t>
      </w:r>
      <w:r w:rsidRPr="00E559FF">
        <w:rPr>
          <w:rStyle w:val="token"/>
          <w:rFonts w:ascii="Consolas" w:hAnsi="Consolas" w:cs="Consolas"/>
          <w:color w:val="999999"/>
          <w:sz w:val="19"/>
          <w:szCs w:val="19"/>
          <w:bdr w:val="none" w:sz="0" w:space="0" w:color="auto" w:frame="1"/>
          <w:lang w:val="en-US"/>
        </w:rPr>
        <w:t>(</w:t>
      </w:r>
      <w:r w:rsidRPr="00E559FF">
        <w:rPr>
          <w:rStyle w:val="token"/>
          <w:rFonts w:ascii="Consolas" w:hAnsi="Consolas" w:cs="Consolas"/>
          <w:color w:val="A67F59"/>
          <w:sz w:val="19"/>
          <w:szCs w:val="19"/>
          <w:bdr w:val="none" w:sz="0" w:space="0" w:color="auto" w:frame="1"/>
          <w:lang w:val="en-US"/>
        </w:rPr>
        <w:t>!</w:t>
      </w:r>
      <w:r w:rsidRPr="00E559FF">
        <w:rPr>
          <w:rStyle w:val="HTML"/>
          <w:rFonts w:ascii="Consolas" w:eastAsiaTheme="majorEastAsia" w:hAnsi="Consolas" w:cs="Consolas"/>
          <w:color w:val="000000"/>
          <w:sz w:val="19"/>
          <w:szCs w:val="19"/>
          <w:bdr w:val="none" w:sz="0" w:space="0" w:color="auto" w:frame="1"/>
          <w:lang w:val="en-US"/>
        </w:rPr>
        <w:t>f1</w:t>
      </w:r>
      <w:r w:rsidRPr="00E559FF">
        <w:rPr>
          <w:rStyle w:val="token"/>
          <w:rFonts w:ascii="Consolas" w:hAnsi="Consolas" w:cs="Consolas"/>
          <w:color w:val="999999"/>
          <w:sz w:val="19"/>
          <w:szCs w:val="19"/>
          <w:bdr w:val="none" w:sz="0" w:space="0" w:color="auto" w:frame="1"/>
          <w:lang w:val="en-US"/>
        </w:rPr>
        <w:t>)</w:t>
      </w: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token"/>
          <w:rFonts w:ascii="Consolas" w:hAnsi="Consolas" w:cs="Consolas"/>
          <w:color w:val="999999"/>
          <w:sz w:val="19"/>
          <w:szCs w:val="19"/>
          <w:bdr w:val="none" w:sz="0" w:space="0" w:color="auto" w:frame="1"/>
          <w:lang w:val="en-US"/>
        </w:rPr>
        <w:t>{</w:t>
      </w:r>
    </w:p>
    <w:p w:rsidR="00E559FF" w:rsidRPr="00E559FF" w:rsidRDefault="00E559FF" w:rsidP="00E559FF">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E559FF">
        <w:rPr>
          <w:rStyle w:val="HTML"/>
          <w:rFonts w:ascii="Consolas" w:eastAsiaTheme="majorEastAsia" w:hAnsi="Consolas" w:cs="Consolas"/>
          <w:color w:val="000000"/>
          <w:sz w:val="19"/>
          <w:szCs w:val="19"/>
          <w:bdr w:val="none" w:sz="0" w:space="0" w:color="auto" w:frame="1"/>
          <w:lang w:val="en-US"/>
        </w:rPr>
        <w:t xml:space="preserve">    IF </w:t>
      </w:r>
      <w:r w:rsidRPr="00E559FF">
        <w:rPr>
          <w:rStyle w:val="token"/>
          <w:rFonts w:ascii="Consolas" w:hAnsi="Consolas" w:cs="Consolas"/>
          <w:color w:val="DD4A68"/>
          <w:sz w:val="19"/>
          <w:szCs w:val="19"/>
          <w:bdr w:val="none" w:sz="0" w:space="0" w:color="auto" w:frame="1"/>
          <w:lang w:val="en-US"/>
        </w:rPr>
        <w:t>P</w:t>
      </w:r>
      <w:r w:rsidRPr="00E559FF">
        <w:rPr>
          <w:rStyle w:val="token"/>
          <w:rFonts w:ascii="Consolas" w:hAnsi="Consolas" w:cs="Consolas"/>
          <w:color w:val="999999"/>
          <w:sz w:val="19"/>
          <w:szCs w:val="19"/>
          <w:bdr w:val="none" w:sz="0" w:space="0" w:color="auto" w:frame="1"/>
          <w:lang w:val="en-US"/>
        </w:rPr>
        <w:t>(</w:t>
      </w:r>
      <w:r w:rsidRPr="00E559FF">
        <w:rPr>
          <w:rStyle w:val="HTML"/>
          <w:rFonts w:ascii="Consolas" w:eastAsiaTheme="majorEastAsia" w:hAnsi="Consolas" w:cs="Consolas"/>
          <w:color w:val="000000"/>
          <w:sz w:val="19"/>
          <w:szCs w:val="19"/>
          <w:bdr w:val="none" w:sz="0" w:space="0" w:color="auto" w:frame="1"/>
          <w:lang w:val="en-US"/>
        </w:rPr>
        <w:t>t1</w:t>
      </w:r>
      <w:r w:rsidRPr="00E559FF">
        <w:rPr>
          <w:rStyle w:val="token"/>
          <w:rFonts w:ascii="Consolas" w:hAnsi="Consolas" w:cs="Consolas"/>
          <w:color w:val="999999"/>
          <w:sz w:val="19"/>
          <w:szCs w:val="19"/>
          <w:bdr w:val="none" w:sz="0" w:space="0" w:color="auto" w:frame="1"/>
          <w:lang w:val="en-US"/>
        </w:rPr>
        <w:t>,</w:t>
      </w:r>
      <w:r w:rsidRPr="00E559FF">
        <w:rPr>
          <w:rStyle w:val="HTML"/>
          <w:rFonts w:ascii="Consolas" w:eastAsiaTheme="majorEastAsia" w:hAnsi="Consolas" w:cs="Consolas"/>
          <w:color w:val="000000"/>
          <w:sz w:val="19"/>
          <w:szCs w:val="19"/>
          <w:bdr w:val="none" w:sz="0" w:space="0" w:color="auto" w:frame="1"/>
          <w:lang w:val="en-US"/>
        </w:rPr>
        <w:t>NULL</w:t>
      </w:r>
      <w:r w:rsidRPr="00E559FF">
        <w:rPr>
          <w:rStyle w:val="token"/>
          <w:rFonts w:ascii="Consolas" w:hAnsi="Consolas" w:cs="Consolas"/>
          <w:color w:val="999999"/>
          <w:sz w:val="19"/>
          <w:szCs w:val="19"/>
          <w:bdr w:val="none" w:sz="0" w:space="0" w:color="auto" w:frame="1"/>
          <w:lang w:val="en-US"/>
        </w:rPr>
        <w:t>,</w:t>
      </w:r>
      <w:r w:rsidRPr="00E559FF">
        <w:rPr>
          <w:rStyle w:val="HTML"/>
          <w:rFonts w:ascii="Consolas" w:eastAsiaTheme="majorEastAsia" w:hAnsi="Consolas" w:cs="Consolas"/>
          <w:color w:val="000000"/>
          <w:sz w:val="19"/>
          <w:szCs w:val="19"/>
          <w:bdr w:val="none" w:sz="0" w:space="0" w:color="auto" w:frame="1"/>
          <w:lang w:val="en-US"/>
        </w:rPr>
        <w:t>NULL</w:t>
      </w:r>
      <w:r w:rsidRPr="00E559FF">
        <w:rPr>
          <w:rStyle w:val="token"/>
          <w:rFonts w:ascii="Consolas" w:hAnsi="Consolas" w:cs="Consolas"/>
          <w:color w:val="999999"/>
          <w:sz w:val="19"/>
          <w:szCs w:val="19"/>
          <w:bdr w:val="none" w:sz="0" w:space="0" w:color="auto" w:frame="1"/>
          <w:lang w:val="en-US"/>
        </w:rPr>
        <w:t>)</w:t>
      </w: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token"/>
          <w:rFonts w:ascii="Consolas" w:hAnsi="Consolas" w:cs="Consolas"/>
          <w:color w:val="999999"/>
          <w:sz w:val="19"/>
          <w:szCs w:val="19"/>
          <w:bdr w:val="none" w:sz="0" w:space="0" w:color="auto" w:frame="1"/>
          <w:lang w:val="en-US"/>
        </w:rPr>
        <w:t>{</w:t>
      </w:r>
    </w:p>
    <w:p w:rsidR="00E559FF" w:rsidRPr="00E559FF" w:rsidRDefault="00E559FF" w:rsidP="00E559FF">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E559FF">
        <w:rPr>
          <w:rStyle w:val="HTML"/>
          <w:rFonts w:ascii="Consolas" w:eastAsiaTheme="majorEastAsia" w:hAnsi="Consolas" w:cs="Consolas"/>
          <w:color w:val="000000"/>
          <w:sz w:val="19"/>
          <w:szCs w:val="19"/>
          <w:bdr w:val="none" w:sz="0" w:space="0" w:color="auto" w:frame="1"/>
          <w:lang w:val="en-US"/>
        </w:rPr>
        <w:t xml:space="preserve">      t</w:t>
      </w:r>
      <w:r w:rsidRPr="00E559FF">
        <w:rPr>
          <w:rStyle w:val="token"/>
          <w:rFonts w:ascii="Consolas" w:hAnsi="Consolas" w:cs="Consolas"/>
          <w:color w:val="999999"/>
          <w:sz w:val="19"/>
          <w:szCs w:val="19"/>
          <w:bdr w:val="none" w:sz="0" w:space="0" w:color="auto" w:frame="1"/>
          <w:lang w:val="en-US"/>
        </w:rPr>
        <w:t>:</w:t>
      </w:r>
      <w:r w:rsidRPr="00E559FF">
        <w:rPr>
          <w:rStyle w:val="token"/>
          <w:rFonts w:ascii="Consolas" w:hAnsi="Consolas" w:cs="Consolas"/>
          <w:color w:val="A67F59"/>
          <w:sz w:val="19"/>
          <w:szCs w:val="19"/>
          <w:bdr w:val="none" w:sz="0" w:space="0" w:color="auto" w:frame="1"/>
          <w:lang w:val="en-US"/>
        </w:rPr>
        <w:t>=</w:t>
      </w:r>
      <w:r w:rsidRPr="00E559FF">
        <w:rPr>
          <w:rStyle w:val="HTML"/>
          <w:rFonts w:ascii="Consolas" w:eastAsiaTheme="majorEastAsia" w:hAnsi="Consolas" w:cs="Consolas"/>
          <w:color w:val="000000"/>
          <w:sz w:val="19"/>
          <w:szCs w:val="19"/>
          <w:bdr w:val="none" w:sz="0" w:space="0" w:color="auto" w:frame="1"/>
          <w:lang w:val="en-US"/>
        </w:rPr>
        <w:t>t1</w:t>
      </w:r>
      <w:r w:rsidRPr="00E559FF">
        <w:rPr>
          <w:rStyle w:val="token"/>
          <w:rFonts w:ascii="Consolas" w:hAnsi="Consolas" w:cs="Consolas"/>
          <w:color w:val="A67F59"/>
          <w:sz w:val="19"/>
          <w:szCs w:val="19"/>
          <w:bdr w:val="none" w:sz="0" w:space="0" w:color="auto" w:frame="1"/>
          <w:lang w:val="en-US"/>
        </w:rPr>
        <w:t>||</w:t>
      </w:r>
      <w:r w:rsidRPr="00E559FF">
        <w:rPr>
          <w:rStyle w:val="HTML"/>
          <w:rFonts w:ascii="Consolas" w:eastAsiaTheme="majorEastAsia" w:hAnsi="Consolas" w:cs="Consolas"/>
          <w:color w:val="000000"/>
          <w:sz w:val="19"/>
          <w:szCs w:val="19"/>
          <w:bdr w:val="none" w:sz="0" w:space="0" w:color="auto" w:frame="1"/>
          <w:lang w:val="en-US"/>
        </w:rPr>
        <w:t>NULL</w:t>
      </w:r>
      <w:r w:rsidRPr="00E559FF">
        <w:rPr>
          <w:rStyle w:val="token"/>
          <w:rFonts w:ascii="Consolas" w:hAnsi="Consolas" w:cs="Consolas"/>
          <w:color w:val="A67F59"/>
          <w:sz w:val="19"/>
          <w:szCs w:val="19"/>
          <w:bdr w:val="none" w:sz="0" w:space="0" w:color="auto" w:frame="1"/>
          <w:lang w:val="en-US"/>
        </w:rPr>
        <w:t>||</w:t>
      </w:r>
      <w:r w:rsidRPr="00E559FF">
        <w:rPr>
          <w:rStyle w:val="HTML"/>
          <w:rFonts w:ascii="Consolas" w:eastAsiaTheme="majorEastAsia" w:hAnsi="Consolas" w:cs="Consolas"/>
          <w:color w:val="000000"/>
          <w:sz w:val="19"/>
          <w:szCs w:val="19"/>
          <w:bdr w:val="none" w:sz="0" w:space="0" w:color="auto" w:frame="1"/>
          <w:lang w:val="en-US"/>
        </w:rPr>
        <w:t>NULL</w:t>
      </w:r>
      <w:r w:rsidRPr="00E559FF">
        <w:rPr>
          <w:rStyle w:val="token"/>
          <w:rFonts w:ascii="Consolas" w:hAnsi="Consolas" w:cs="Consolas"/>
          <w:color w:val="999999"/>
          <w:sz w:val="19"/>
          <w:szCs w:val="19"/>
          <w:bdr w:val="none" w:sz="0" w:space="0" w:color="auto" w:frame="1"/>
          <w:lang w:val="en-US"/>
        </w:rPr>
        <w:t>;</w:t>
      </w:r>
      <w:r w:rsidRPr="00E559FF">
        <w:rPr>
          <w:rStyle w:val="HTML"/>
          <w:rFonts w:ascii="Consolas" w:eastAsiaTheme="majorEastAsia" w:hAnsi="Consolas" w:cs="Consolas"/>
          <w:color w:val="000000"/>
          <w:sz w:val="19"/>
          <w:szCs w:val="19"/>
          <w:bdr w:val="none" w:sz="0" w:space="0" w:color="auto" w:frame="1"/>
          <w:lang w:val="en-US"/>
        </w:rPr>
        <w:t xml:space="preserve"> OUTPUT t</w:t>
      </w:r>
      <w:r w:rsidRPr="00E559FF">
        <w:rPr>
          <w:rStyle w:val="token"/>
          <w:rFonts w:ascii="Consolas" w:hAnsi="Consolas" w:cs="Consolas"/>
          <w:color w:val="999999"/>
          <w:sz w:val="19"/>
          <w:szCs w:val="19"/>
          <w:bdr w:val="none" w:sz="0" w:space="0" w:color="auto" w:frame="1"/>
          <w:lang w:val="en-US"/>
        </w:rPr>
        <w:t>;</w:t>
      </w:r>
    </w:p>
    <w:p w:rsidR="00E559FF" w:rsidRPr="00E559FF" w:rsidRDefault="00E559FF" w:rsidP="00E559FF">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token"/>
          <w:rFonts w:ascii="Consolas" w:hAnsi="Consolas" w:cs="Consolas"/>
          <w:color w:val="999999"/>
          <w:sz w:val="19"/>
          <w:szCs w:val="19"/>
          <w:bdr w:val="none" w:sz="0" w:space="0" w:color="auto" w:frame="1"/>
          <w:lang w:val="en-US"/>
        </w:rPr>
        <w:t>}</w:t>
      </w:r>
    </w:p>
    <w:p w:rsidR="00E559FF" w:rsidRPr="00E559FF" w:rsidRDefault="00E559FF" w:rsidP="00E559FF">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token"/>
          <w:rFonts w:ascii="Consolas" w:hAnsi="Consolas" w:cs="Consolas"/>
          <w:color w:val="999999"/>
          <w:sz w:val="19"/>
          <w:szCs w:val="19"/>
          <w:bdr w:val="none" w:sz="0" w:space="0" w:color="auto" w:frame="1"/>
          <w:lang w:val="en-US"/>
        </w:rPr>
        <w:t>}</w:t>
      </w:r>
    </w:p>
    <w:p w:rsidR="00E559FF" w:rsidRPr="00E559FF" w:rsidRDefault="00E559FF" w:rsidP="00E559FF">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Fonts w:ascii="Consolas" w:hAnsi="Consolas" w:cs="Consolas"/>
          <w:color w:val="000000"/>
          <w:sz w:val="19"/>
          <w:szCs w:val="19"/>
          <w:lang w:val="en-US"/>
        </w:rPr>
      </w:pPr>
      <w:r w:rsidRPr="00E559FF">
        <w:rPr>
          <w:rStyle w:val="token"/>
          <w:rFonts w:ascii="Consolas" w:hAnsi="Consolas" w:cs="Consolas"/>
          <w:color w:val="999999"/>
          <w:sz w:val="19"/>
          <w:szCs w:val="19"/>
          <w:bdr w:val="none" w:sz="0" w:space="0" w:color="auto" w:frame="1"/>
          <w:lang w:val="en-US"/>
        </w:rPr>
        <w:t>}</w:t>
      </w:r>
    </w:p>
    <w:p w:rsidR="00E559FF" w:rsidRPr="00E559FF" w:rsidRDefault="00E559FF" w:rsidP="00E559FF">
      <w:pPr>
        <w:pStyle w:val="a3"/>
        <w:shd w:val="clear" w:color="auto" w:fill="FFFFFF"/>
        <w:spacing w:before="0" w:beforeAutospacing="0" w:after="0" w:afterAutospacing="0"/>
        <w:textAlignment w:val="baseline"/>
        <w:rPr>
          <w:rFonts w:ascii="Arial" w:hAnsi="Arial" w:cs="Arial"/>
          <w:color w:val="555555"/>
          <w:sz w:val="21"/>
          <w:szCs w:val="21"/>
          <w:lang w:val="en-US"/>
        </w:rPr>
      </w:pPr>
      <w:r w:rsidRPr="00E559FF">
        <w:rPr>
          <w:rFonts w:ascii="Arial" w:hAnsi="Arial" w:cs="Arial"/>
          <w:color w:val="555555"/>
          <w:sz w:val="21"/>
          <w:szCs w:val="21"/>
          <w:lang w:val="en-US"/>
        </w:rPr>
        <w:t>When discussing the nested-loop algorithm for inner joins, we omitted some details whose impact on the performance of query execution may be huge. We did not mention so-called </w:t>
      </w:r>
      <w:r w:rsidRPr="00E559FF">
        <w:rPr>
          <w:rStyle w:val="21"/>
          <w:rFonts w:ascii="inherit" w:hAnsi="inherit" w:cs="Arial"/>
          <w:color w:val="555555"/>
          <w:sz w:val="21"/>
          <w:szCs w:val="21"/>
          <w:bdr w:val="none" w:sz="0" w:space="0" w:color="auto" w:frame="1"/>
          <w:lang w:val="en-US"/>
        </w:rPr>
        <w:t>“pushed-down”</w:t>
      </w:r>
      <w:r w:rsidRPr="00E559FF">
        <w:rPr>
          <w:rFonts w:ascii="Arial" w:hAnsi="Arial" w:cs="Arial"/>
          <w:color w:val="555555"/>
          <w:sz w:val="21"/>
          <w:szCs w:val="21"/>
          <w:lang w:val="en-US"/>
        </w:rPr>
        <w:t> conditions. Suppose that our </w:t>
      </w:r>
      <w:r w:rsidRPr="00E559FF">
        <w:rPr>
          <w:rStyle w:val="HTML"/>
          <w:rFonts w:eastAsiaTheme="majorEastAsia"/>
          <w:color w:val="000000"/>
          <w:bdr w:val="none" w:sz="0" w:space="0" w:color="auto" w:frame="1"/>
          <w:lang w:val="en-US"/>
        </w:rPr>
        <w:t>WHERE</w:t>
      </w:r>
      <w:r w:rsidRPr="00E559FF">
        <w:rPr>
          <w:rFonts w:ascii="Arial" w:hAnsi="Arial" w:cs="Arial"/>
          <w:color w:val="555555"/>
          <w:sz w:val="21"/>
          <w:szCs w:val="21"/>
          <w:lang w:val="en-US"/>
        </w:rPr>
        <w:t> condition </w:t>
      </w:r>
      <w:r w:rsidRPr="00E559FF">
        <w:rPr>
          <w:rStyle w:val="HTML"/>
          <w:rFonts w:eastAsiaTheme="majorEastAsia"/>
          <w:color w:val="000000"/>
          <w:bdr w:val="none" w:sz="0" w:space="0" w:color="auto" w:frame="1"/>
          <w:lang w:val="en-US"/>
        </w:rPr>
        <w:t>P(T1,T2,T3)</w:t>
      </w:r>
      <w:r w:rsidRPr="00E559FF">
        <w:rPr>
          <w:rFonts w:ascii="Arial" w:hAnsi="Arial" w:cs="Arial"/>
          <w:color w:val="555555"/>
          <w:sz w:val="21"/>
          <w:szCs w:val="21"/>
          <w:lang w:val="en-US"/>
        </w:rPr>
        <w:t> can be represented by a conjunctive formula:</w:t>
      </w:r>
    </w:p>
    <w:p w:rsidR="00E559FF" w:rsidRPr="00E559FF" w:rsidRDefault="00E559FF" w:rsidP="00E559FF">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Fonts w:ascii="Consolas" w:hAnsi="Consolas" w:cs="Consolas"/>
          <w:color w:val="000000"/>
          <w:sz w:val="19"/>
          <w:szCs w:val="19"/>
          <w:lang w:val="en-US"/>
        </w:rPr>
      </w:pPr>
      <w:r w:rsidRPr="00E559FF">
        <w:rPr>
          <w:rStyle w:val="token"/>
          <w:rFonts w:ascii="Consolas" w:hAnsi="Consolas" w:cs="Consolas"/>
          <w:color w:val="DD4A68"/>
          <w:sz w:val="19"/>
          <w:szCs w:val="19"/>
          <w:bdr w:val="none" w:sz="0" w:space="0" w:color="auto" w:frame="1"/>
          <w:lang w:val="en-US"/>
        </w:rPr>
        <w:t>P</w:t>
      </w:r>
      <w:r w:rsidRPr="00E559FF">
        <w:rPr>
          <w:rStyle w:val="token"/>
          <w:rFonts w:ascii="Consolas" w:hAnsi="Consolas" w:cs="Consolas"/>
          <w:color w:val="999999"/>
          <w:sz w:val="19"/>
          <w:szCs w:val="19"/>
          <w:bdr w:val="none" w:sz="0" w:space="0" w:color="auto" w:frame="1"/>
          <w:lang w:val="en-US"/>
        </w:rPr>
        <w:t>(</w:t>
      </w:r>
      <w:r w:rsidRPr="00E559FF">
        <w:rPr>
          <w:rStyle w:val="HTML"/>
          <w:rFonts w:ascii="Consolas" w:eastAsiaTheme="majorEastAsia" w:hAnsi="Consolas" w:cs="Consolas"/>
          <w:color w:val="000000"/>
          <w:sz w:val="19"/>
          <w:szCs w:val="19"/>
          <w:bdr w:val="none" w:sz="0" w:space="0" w:color="auto" w:frame="1"/>
          <w:lang w:val="en-US"/>
        </w:rPr>
        <w:t>T1</w:t>
      </w:r>
      <w:r w:rsidRPr="00E559FF">
        <w:rPr>
          <w:rStyle w:val="token"/>
          <w:rFonts w:ascii="Consolas" w:hAnsi="Consolas" w:cs="Consolas"/>
          <w:color w:val="999999"/>
          <w:sz w:val="19"/>
          <w:szCs w:val="19"/>
          <w:bdr w:val="none" w:sz="0" w:space="0" w:color="auto" w:frame="1"/>
          <w:lang w:val="en-US"/>
        </w:rPr>
        <w:t>,</w:t>
      </w:r>
      <w:r w:rsidRPr="00E559FF">
        <w:rPr>
          <w:rStyle w:val="HTML"/>
          <w:rFonts w:ascii="Consolas" w:eastAsiaTheme="majorEastAsia" w:hAnsi="Consolas" w:cs="Consolas"/>
          <w:color w:val="000000"/>
          <w:sz w:val="19"/>
          <w:szCs w:val="19"/>
          <w:bdr w:val="none" w:sz="0" w:space="0" w:color="auto" w:frame="1"/>
          <w:lang w:val="en-US"/>
        </w:rPr>
        <w:t>T2</w:t>
      </w:r>
      <w:r w:rsidRPr="00E559FF">
        <w:rPr>
          <w:rStyle w:val="token"/>
          <w:rFonts w:ascii="Consolas" w:hAnsi="Consolas" w:cs="Consolas"/>
          <w:color w:val="999999"/>
          <w:sz w:val="19"/>
          <w:szCs w:val="19"/>
          <w:bdr w:val="none" w:sz="0" w:space="0" w:color="auto" w:frame="1"/>
          <w:lang w:val="en-US"/>
        </w:rPr>
        <w:t>,</w:t>
      </w:r>
      <w:r w:rsidRPr="00E559FF">
        <w:rPr>
          <w:rStyle w:val="HTML"/>
          <w:rFonts w:ascii="Consolas" w:eastAsiaTheme="majorEastAsia" w:hAnsi="Consolas" w:cs="Consolas"/>
          <w:color w:val="000000"/>
          <w:sz w:val="19"/>
          <w:szCs w:val="19"/>
          <w:bdr w:val="none" w:sz="0" w:space="0" w:color="auto" w:frame="1"/>
          <w:lang w:val="en-US"/>
        </w:rPr>
        <w:t>T2</w:t>
      </w:r>
      <w:r w:rsidRPr="00E559FF">
        <w:rPr>
          <w:rStyle w:val="token"/>
          <w:rFonts w:ascii="Consolas" w:hAnsi="Consolas" w:cs="Consolas"/>
          <w:color w:val="999999"/>
          <w:sz w:val="19"/>
          <w:szCs w:val="19"/>
          <w:bdr w:val="none" w:sz="0" w:space="0" w:color="auto" w:frame="1"/>
          <w:lang w:val="en-US"/>
        </w:rPr>
        <w:t>)</w:t>
      </w: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token"/>
          <w:rFonts w:ascii="Consolas" w:hAnsi="Consolas" w:cs="Consolas"/>
          <w:color w:val="A67F59"/>
          <w:sz w:val="19"/>
          <w:szCs w:val="19"/>
          <w:bdr w:val="none" w:sz="0" w:space="0" w:color="auto" w:frame="1"/>
          <w:lang w:val="en-US"/>
        </w:rPr>
        <w:t>=</w:t>
      </w: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token"/>
          <w:rFonts w:ascii="Consolas" w:hAnsi="Consolas" w:cs="Consolas"/>
          <w:color w:val="DD4A68"/>
          <w:sz w:val="19"/>
          <w:szCs w:val="19"/>
          <w:bdr w:val="none" w:sz="0" w:space="0" w:color="auto" w:frame="1"/>
          <w:lang w:val="en-US"/>
        </w:rPr>
        <w:t>C1</w:t>
      </w:r>
      <w:r w:rsidRPr="00E559FF">
        <w:rPr>
          <w:rStyle w:val="token"/>
          <w:rFonts w:ascii="Consolas" w:hAnsi="Consolas" w:cs="Consolas"/>
          <w:color w:val="999999"/>
          <w:sz w:val="19"/>
          <w:szCs w:val="19"/>
          <w:bdr w:val="none" w:sz="0" w:space="0" w:color="auto" w:frame="1"/>
          <w:lang w:val="en-US"/>
        </w:rPr>
        <w:t>(</w:t>
      </w:r>
      <w:r w:rsidRPr="00E559FF">
        <w:rPr>
          <w:rStyle w:val="HTML"/>
          <w:rFonts w:ascii="Consolas" w:eastAsiaTheme="majorEastAsia" w:hAnsi="Consolas" w:cs="Consolas"/>
          <w:color w:val="000000"/>
          <w:sz w:val="19"/>
          <w:szCs w:val="19"/>
          <w:bdr w:val="none" w:sz="0" w:space="0" w:color="auto" w:frame="1"/>
          <w:lang w:val="en-US"/>
        </w:rPr>
        <w:t>T1</w:t>
      </w:r>
      <w:r w:rsidRPr="00E559FF">
        <w:rPr>
          <w:rStyle w:val="token"/>
          <w:rFonts w:ascii="Consolas" w:hAnsi="Consolas" w:cs="Consolas"/>
          <w:color w:val="999999"/>
          <w:sz w:val="19"/>
          <w:szCs w:val="19"/>
          <w:bdr w:val="none" w:sz="0" w:space="0" w:color="auto" w:frame="1"/>
          <w:lang w:val="en-US"/>
        </w:rPr>
        <w:t>)</w:t>
      </w:r>
      <w:r w:rsidRPr="00E559FF">
        <w:rPr>
          <w:rStyle w:val="HTML"/>
          <w:rFonts w:ascii="Consolas" w:eastAsiaTheme="majorEastAsia" w:hAnsi="Consolas" w:cs="Consolas"/>
          <w:color w:val="000000"/>
          <w:sz w:val="19"/>
          <w:szCs w:val="19"/>
          <w:bdr w:val="none" w:sz="0" w:space="0" w:color="auto" w:frame="1"/>
          <w:lang w:val="en-US"/>
        </w:rPr>
        <w:t xml:space="preserve"> AND </w:t>
      </w:r>
      <w:r w:rsidRPr="00E559FF">
        <w:rPr>
          <w:rStyle w:val="token"/>
          <w:rFonts w:ascii="Consolas" w:hAnsi="Consolas" w:cs="Consolas"/>
          <w:color w:val="DD4A68"/>
          <w:sz w:val="19"/>
          <w:szCs w:val="19"/>
          <w:bdr w:val="none" w:sz="0" w:space="0" w:color="auto" w:frame="1"/>
          <w:lang w:val="en-US"/>
        </w:rPr>
        <w:t>C2</w:t>
      </w:r>
      <w:r w:rsidRPr="00E559FF">
        <w:rPr>
          <w:rStyle w:val="token"/>
          <w:rFonts w:ascii="Consolas" w:hAnsi="Consolas" w:cs="Consolas"/>
          <w:color w:val="999999"/>
          <w:sz w:val="19"/>
          <w:szCs w:val="19"/>
          <w:bdr w:val="none" w:sz="0" w:space="0" w:color="auto" w:frame="1"/>
          <w:lang w:val="en-US"/>
        </w:rPr>
        <w:t>(</w:t>
      </w:r>
      <w:r w:rsidRPr="00E559FF">
        <w:rPr>
          <w:rStyle w:val="HTML"/>
          <w:rFonts w:ascii="Consolas" w:eastAsiaTheme="majorEastAsia" w:hAnsi="Consolas" w:cs="Consolas"/>
          <w:color w:val="000000"/>
          <w:sz w:val="19"/>
          <w:szCs w:val="19"/>
          <w:bdr w:val="none" w:sz="0" w:space="0" w:color="auto" w:frame="1"/>
          <w:lang w:val="en-US"/>
        </w:rPr>
        <w:t>T2</w:t>
      </w:r>
      <w:r w:rsidRPr="00E559FF">
        <w:rPr>
          <w:rStyle w:val="token"/>
          <w:rFonts w:ascii="Consolas" w:hAnsi="Consolas" w:cs="Consolas"/>
          <w:color w:val="999999"/>
          <w:sz w:val="19"/>
          <w:szCs w:val="19"/>
          <w:bdr w:val="none" w:sz="0" w:space="0" w:color="auto" w:frame="1"/>
          <w:lang w:val="en-US"/>
        </w:rPr>
        <w:t>)</w:t>
      </w:r>
      <w:r w:rsidRPr="00E559FF">
        <w:rPr>
          <w:rStyle w:val="HTML"/>
          <w:rFonts w:ascii="Consolas" w:eastAsiaTheme="majorEastAsia" w:hAnsi="Consolas" w:cs="Consolas"/>
          <w:color w:val="000000"/>
          <w:sz w:val="19"/>
          <w:szCs w:val="19"/>
          <w:bdr w:val="none" w:sz="0" w:space="0" w:color="auto" w:frame="1"/>
          <w:lang w:val="en-US"/>
        </w:rPr>
        <w:t xml:space="preserve"> AND </w:t>
      </w:r>
      <w:r w:rsidRPr="00E559FF">
        <w:rPr>
          <w:rStyle w:val="token"/>
          <w:rFonts w:ascii="Consolas" w:hAnsi="Consolas" w:cs="Consolas"/>
          <w:color w:val="DD4A68"/>
          <w:sz w:val="19"/>
          <w:szCs w:val="19"/>
          <w:bdr w:val="none" w:sz="0" w:space="0" w:color="auto" w:frame="1"/>
          <w:lang w:val="en-US"/>
        </w:rPr>
        <w:t>C3</w:t>
      </w:r>
      <w:r w:rsidRPr="00E559FF">
        <w:rPr>
          <w:rStyle w:val="token"/>
          <w:rFonts w:ascii="Consolas" w:hAnsi="Consolas" w:cs="Consolas"/>
          <w:color w:val="999999"/>
          <w:sz w:val="19"/>
          <w:szCs w:val="19"/>
          <w:bdr w:val="none" w:sz="0" w:space="0" w:color="auto" w:frame="1"/>
          <w:lang w:val="en-US"/>
        </w:rPr>
        <w:t>(</w:t>
      </w:r>
      <w:r w:rsidRPr="00E559FF">
        <w:rPr>
          <w:rStyle w:val="HTML"/>
          <w:rFonts w:ascii="Consolas" w:eastAsiaTheme="majorEastAsia" w:hAnsi="Consolas" w:cs="Consolas"/>
          <w:color w:val="000000"/>
          <w:sz w:val="19"/>
          <w:szCs w:val="19"/>
          <w:bdr w:val="none" w:sz="0" w:space="0" w:color="auto" w:frame="1"/>
          <w:lang w:val="en-US"/>
        </w:rPr>
        <w:t>T3</w:t>
      </w:r>
      <w:r w:rsidRPr="00E559FF">
        <w:rPr>
          <w:rStyle w:val="token"/>
          <w:rFonts w:ascii="Consolas" w:hAnsi="Consolas" w:cs="Consolas"/>
          <w:color w:val="999999"/>
          <w:sz w:val="19"/>
          <w:szCs w:val="19"/>
          <w:bdr w:val="none" w:sz="0" w:space="0" w:color="auto" w:frame="1"/>
          <w:lang w:val="en-US"/>
        </w:rPr>
        <w:t>).</w:t>
      </w:r>
    </w:p>
    <w:p w:rsidR="00E559FF" w:rsidRPr="00E559FF" w:rsidRDefault="00E559FF" w:rsidP="00E559FF">
      <w:pPr>
        <w:pStyle w:val="a3"/>
        <w:shd w:val="clear" w:color="auto" w:fill="FFFFFF"/>
        <w:spacing w:before="0" w:beforeAutospacing="0" w:after="225" w:afterAutospacing="0"/>
        <w:textAlignment w:val="baseline"/>
        <w:rPr>
          <w:rFonts w:ascii="Arial" w:hAnsi="Arial" w:cs="Arial"/>
          <w:color w:val="555555"/>
          <w:sz w:val="21"/>
          <w:szCs w:val="21"/>
          <w:lang w:val="en-US"/>
        </w:rPr>
      </w:pPr>
      <w:r w:rsidRPr="00E559FF">
        <w:rPr>
          <w:rFonts w:ascii="Arial" w:hAnsi="Arial" w:cs="Arial"/>
          <w:color w:val="555555"/>
          <w:sz w:val="21"/>
          <w:szCs w:val="21"/>
          <w:lang w:val="en-US"/>
        </w:rPr>
        <w:t>In this case, MySQL actually uses the following nested-loop algorithm for the execution of the query with inner joins:</w:t>
      </w:r>
    </w:p>
    <w:p w:rsidR="00E559FF" w:rsidRPr="00E559FF" w:rsidRDefault="00E559FF" w:rsidP="00E559FF">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E559FF">
        <w:rPr>
          <w:rStyle w:val="HTML"/>
          <w:rFonts w:ascii="Consolas" w:eastAsiaTheme="majorEastAsia" w:hAnsi="Consolas" w:cs="Consolas"/>
          <w:color w:val="000000"/>
          <w:sz w:val="19"/>
          <w:szCs w:val="19"/>
          <w:bdr w:val="none" w:sz="0" w:space="0" w:color="auto" w:frame="1"/>
          <w:lang w:val="en-US"/>
        </w:rPr>
        <w:t xml:space="preserve">FOR each row t1 </w:t>
      </w:r>
      <w:r w:rsidRPr="00E559FF">
        <w:rPr>
          <w:rStyle w:val="token"/>
          <w:rFonts w:ascii="Consolas" w:hAnsi="Consolas" w:cs="Consolas"/>
          <w:color w:val="0077AA"/>
          <w:sz w:val="19"/>
          <w:szCs w:val="19"/>
          <w:bdr w:val="none" w:sz="0" w:space="0" w:color="auto" w:frame="1"/>
          <w:lang w:val="en-US"/>
        </w:rPr>
        <w:t>in</w:t>
      </w:r>
      <w:r w:rsidRPr="00E559FF">
        <w:rPr>
          <w:rStyle w:val="HTML"/>
          <w:rFonts w:ascii="Consolas" w:eastAsiaTheme="majorEastAsia" w:hAnsi="Consolas" w:cs="Consolas"/>
          <w:color w:val="000000"/>
          <w:sz w:val="19"/>
          <w:szCs w:val="19"/>
          <w:bdr w:val="none" w:sz="0" w:space="0" w:color="auto" w:frame="1"/>
          <w:lang w:val="en-US"/>
        </w:rPr>
        <w:t xml:space="preserve"> T1 such that </w:t>
      </w:r>
      <w:r w:rsidRPr="00E559FF">
        <w:rPr>
          <w:rStyle w:val="token"/>
          <w:rFonts w:ascii="Consolas" w:hAnsi="Consolas" w:cs="Consolas"/>
          <w:color w:val="DD4A68"/>
          <w:sz w:val="19"/>
          <w:szCs w:val="19"/>
          <w:bdr w:val="none" w:sz="0" w:space="0" w:color="auto" w:frame="1"/>
          <w:lang w:val="en-US"/>
        </w:rPr>
        <w:t>C1</w:t>
      </w:r>
      <w:r w:rsidRPr="00E559FF">
        <w:rPr>
          <w:rStyle w:val="token"/>
          <w:rFonts w:ascii="Consolas" w:hAnsi="Consolas" w:cs="Consolas"/>
          <w:color w:val="999999"/>
          <w:sz w:val="19"/>
          <w:szCs w:val="19"/>
          <w:bdr w:val="none" w:sz="0" w:space="0" w:color="auto" w:frame="1"/>
          <w:lang w:val="en-US"/>
        </w:rPr>
        <w:t>(</w:t>
      </w:r>
      <w:r w:rsidRPr="00E559FF">
        <w:rPr>
          <w:rStyle w:val="HTML"/>
          <w:rFonts w:ascii="Consolas" w:eastAsiaTheme="majorEastAsia" w:hAnsi="Consolas" w:cs="Consolas"/>
          <w:color w:val="000000"/>
          <w:sz w:val="19"/>
          <w:szCs w:val="19"/>
          <w:bdr w:val="none" w:sz="0" w:space="0" w:color="auto" w:frame="1"/>
          <w:lang w:val="en-US"/>
        </w:rPr>
        <w:t>t1</w:t>
      </w:r>
      <w:r w:rsidRPr="00E559FF">
        <w:rPr>
          <w:rStyle w:val="token"/>
          <w:rFonts w:ascii="Consolas" w:hAnsi="Consolas" w:cs="Consolas"/>
          <w:color w:val="999999"/>
          <w:sz w:val="19"/>
          <w:szCs w:val="19"/>
          <w:bdr w:val="none" w:sz="0" w:space="0" w:color="auto" w:frame="1"/>
          <w:lang w:val="en-US"/>
        </w:rPr>
        <w:t>)</w:t>
      </w: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token"/>
          <w:rFonts w:ascii="Consolas" w:hAnsi="Consolas" w:cs="Consolas"/>
          <w:color w:val="999999"/>
          <w:sz w:val="19"/>
          <w:szCs w:val="19"/>
          <w:bdr w:val="none" w:sz="0" w:space="0" w:color="auto" w:frame="1"/>
          <w:lang w:val="en-US"/>
        </w:rPr>
        <w:t>{</w:t>
      </w:r>
    </w:p>
    <w:p w:rsidR="00E559FF" w:rsidRPr="00E559FF" w:rsidRDefault="00E559FF" w:rsidP="00E559FF">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E559FF">
        <w:rPr>
          <w:rStyle w:val="HTML"/>
          <w:rFonts w:ascii="Consolas" w:eastAsiaTheme="majorEastAsia" w:hAnsi="Consolas" w:cs="Consolas"/>
          <w:color w:val="000000"/>
          <w:sz w:val="19"/>
          <w:szCs w:val="19"/>
          <w:bdr w:val="none" w:sz="0" w:space="0" w:color="auto" w:frame="1"/>
          <w:lang w:val="en-US"/>
        </w:rPr>
        <w:t xml:space="preserve">  FOR each row t2 </w:t>
      </w:r>
      <w:r w:rsidRPr="00E559FF">
        <w:rPr>
          <w:rStyle w:val="token"/>
          <w:rFonts w:ascii="Consolas" w:hAnsi="Consolas" w:cs="Consolas"/>
          <w:color w:val="0077AA"/>
          <w:sz w:val="19"/>
          <w:szCs w:val="19"/>
          <w:bdr w:val="none" w:sz="0" w:space="0" w:color="auto" w:frame="1"/>
          <w:lang w:val="en-US"/>
        </w:rPr>
        <w:t>in</w:t>
      </w:r>
      <w:r w:rsidRPr="00E559FF">
        <w:rPr>
          <w:rStyle w:val="HTML"/>
          <w:rFonts w:ascii="Consolas" w:eastAsiaTheme="majorEastAsia" w:hAnsi="Consolas" w:cs="Consolas"/>
          <w:color w:val="000000"/>
          <w:sz w:val="19"/>
          <w:szCs w:val="19"/>
          <w:bdr w:val="none" w:sz="0" w:space="0" w:color="auto" w:frame="1"/>
          <w:lang w:val="en-US"/>
        </w:rPr>
        <w:t xml:space="preserve"> T2 such that </w:t>
      </w:r>
      <w:r w:rsidRPr="00E559FF">
        <w:rPr>
          <w:rStyle w:val="token"/>
          <w:rFonts w:ascii="Consolas" w:hAnsi="Consolas" w:cs="Consolas"/>
          <w:color w:val="DD4A68"/>
          <w:sz w:val="19"/>
          <w:szCs w:val="19"/>
          <w:bdr w:val="none" w:sz="0" w:space="0" w:color="auto" w:frame="1"/>
          <w:lang w:val="en-US"/>
        </w:rPr>
        <w:t>P1</w:t>
      </w:r>
      <w:r w:rsidRPr="00E559FF">
        <w:rPr>
          <w:rStyle w:val="token"/>
          <w:rFonts w:ascii="Consolas" w:hAnsi="Consolas" w:cs="Consolas"/>
          <w:color w:val="999999"/>
          <w:sz w:val="19"/>
          <w:szCs w:val="19"/>
          <w:bdr w:val="none" w:sz="0" w:space="0" w:color="auto" w:frame="1"/>
          <w:lang w:val="en-US"/>
        </w:rPr>
        <w:t>(</w:t>
      </w:r>
      <w:r w:rsidRPr="00E559FF">
        <w:rPr>
          <w:rStyle w:val="HTML"/>
          <w:rFonts w:ascii="Consolas" w:eastAsiaTheme="majorEastAsia" w:hAnsi="Consolas" w:cs="Consolas"/>
          <w:color w:val="000000"/>
          <w:sz w:val="19"/>
          <w:szCs w:val="19"/>
          <w:bdr w:val="none" w:sz="0" w:space="0" w:color="auto" w:frame="1"/>
          <w:lang w:val="en-US"/>
        </w:rPr>
        <w:t>t1</w:t>
      </w:r>
      <w:r w:rsidRPr="00E559FF">
        <w:rPr>
          <w:rStyle w:val="token"/>
          <w:rFonts w:ascii="Consolas" w:hAnsi="Consolas" w:cs="Consolas"/>
          <w:color w:val="999999"/>
          <w:sz w:val="19"/>
          <w:szCs w:val="19"/>
          <w:bdr w:val="none" w:sz="0" w:space="0" w:color="auto" w:frame="1"/>
          <w:lang w:val="en-US"/>
        </w:rPr>
        <w:t>,</w:t>
      </w:r>
      <w:r w:rsidRPr="00E559FF">
        <w:rPr>
          <w:rStyle w:val="HTML"/>
          <w:rFonts w:ascii="Consolas" w:eastAsiaTheme="majorEastAsia" w:hAnsi="Consolas" w:cs="Consolas"/>
          <w:color w:val="000000"/>
          <w:sz w:val="19"/>
          <w:szCs w:val="19"/>
          <w:bdr w:val="none" w:sz="0" w:space="0" w:color="auto" w:frame="1"/>
          <w:lang w:val="en-US"/>
        </w:rPr>
        <w:t>t2</w:t>
      </w:r>
      <w:r w:rsidRPr="00E559FF">
        <w:rPr>
          <w:rStyle w:val="token"/>
          <w:rFonts w:ascii="Consolas" w:hAnsi="Consolas" w:cs="Consolas"/>
          <w:color w:val="999999"/>
          <w:sz w:val="19"/>
          <w:szCs w:val="19"/>
          <w:bdr w:val="none" w:sz="0" w:space="0" w:color="auto" w:frame="1"/>
          <w:lang w:val="en-US"/>
        </w:rPr>
        <w:t>)</w:t>
      </w:r>
      <w:r w:rsidRPr="00E559FF">
        <w:rPr>
          <w:rStyle w:val="HTML"/>
          <w:rFonts w:ascii="Consolas" w:eastAsiaTheme="majorEastAsia" w:hAnsi="Consolas" w:cs="Consolas"/>
          <w:color w:val="000000"/>
          <w:sz w:val="19"/>
          <w:szCs w:val="19"/>
          <w:bdr w:val="none" w:sz="0" w:space="0" w:color="auto" w:frame="1"/>
          <w:lang w:val="en-US"/>
        </w:rPr>
        <w:t xml:space="preserve"> AND </w:t>
      </w:r>
      <w:r w:rsidRPr="00E559FF">
        <w:rPr>
          <w:rStyle w:val="token"/>
          <w:rFonts w:ascii="Consolas" w:hAnsi="Consolas" w:cs="Consolas"/>
          <w:color w:val="DD4A68"/>
          <w:sz w:val="19"/>
          <w:szCs w:val="19"/>
          <w:bdr w:val="none" w:sz="0" w:space="0" w:color="auto" w:frame="1"/>
          <w:lang w:val="en-US"/>
        </w:rPr>
        <w:t>C2</w:t>
      </w:r>
      <w:r w:rsidRPr="00E559FF">
        <w:rPr>
          <w:rStyle w:val="token"/>
          <w:rFonts w:ascii="Consolas" w:hAnsi="Consolas" w:cs="Consolas"/>
          <w:color w:val="999999"/>
          <w:sz w:val="19"/>
          <w:szCs w:val="19"/>
          <w:bdr w:val="none" w:sz="0" w:space="0" w:color="auto" w:frame="1"/>
          <w:lang w:val="en-US"/>
        </w:rPr>
        <w:t>(</w:t>
      </w:r>
      <w:r w:rsidRPr="00E559FF">
        <w:rPr>
          <w:rStyle w:val="HTML"/>
          <w:rFonts w:ascii="Consolas" w:eastAsiaTheme="majorEastAsia" w:hAnsi="Consolas" w:cs="Consolas"/>
          <w:color w:val="000000"/>
          <w:sz w:val="19"/>
          <w:szCs w:val="19"/>
          <w:bdr w:val="none" w:sz="0" w:space="0" w:color="auto" w:frame="1"/>
          <w:lang w:val="en-US"/>
        </w:rPr>
        <w:t>t2</w:t>
      </w:r>
      <w:r w:rsidRPr="00E559FF">
        <w:rPr>
          <w:rStyle w:val="token"/>
          <w:rFonts w:ascii="Consolas" w:hAnsi="Consolas" w:cs="Consolas"/>
          <w:color w:val="999999"/>
          <w:sz w:val="19"/>
          <w:szCs w:val="19"/>
          <w:bdr w:val="none" w:sz="0" w:space="0" w:color="auto" w:frame="1"/>
          <w:lang w:val="en-US"/>
        </w:rPr>
        <w:t>)</w:t>
      </w: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token"/>
          <w:rFonts w:ascii="Consolas" w:hAnsi="Consolas" w:cs="Consolas"/>
          <w:color w:val="999999"/>
          <w:sz w:val="19"/>
          <w:szCs w:val="19"/>
          <w:bdr w:val="none" w:sz="0" w:space="0" w:color="auto" w:frame="1"/>
          <w:lang w:val="en-US"/>
        </w:rPr>
        <w:t>{</w:t>
      </w:r>
    </w:p>
    <w:p w:rsidR="00E559FF" w:rsidRPr="00E559FF" w:rsidRDefault="00E559FF" w:rsidP="00E559FF">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E559FF">
        <w:rPr>
          <w:rStyle w:val="HTML"/>
          <w:rFonts w:ascii="Consolas" w:eastAsiaTheme="majorEastAsia" w:hAnsi="Consolas" w:cs="Consolas"/>
          <w:color w:val="000000"/>
          <w:sz w:val="19"/>
          <w:szCs w:val="19"/>
          <w:bdr w:val="none" w:sz="0" w:space="0" w:color="auto" w:frame="1"/>
          <w:lang w:val="en-US"/>
        </w:rPr>
        <w:t xml:space="preserve">    FOR each row t3 </w:t>
      </w:r>
      <w:r w:rsidRPr="00E559FF">
        <w:rPr>
          <w:rStyle w:val="token"/>
          <w:rFonts w:ascii="Consolas" w:hAnsi="Consolas" w:cs="Consolas"/>
          <w:color w:val="0077AA"/>
          <w:sz w:val="19"/>
          <w:szCs w:val="19"/>
          <w:bdr w:val="none" w:sz="0" w:space="0" w:color="auto" w:frame="1"/>
          <w:lang w:val="en-US"/>
        </w:rPr>
        <w:t>in</w:t>
      </w:r>
      <w:r w:rsidRPr="00E559FF">
        <w:rPr>
          <w:rStyle w:val="HTML"/>
          <w:rFonts w:ascii="Consolas" w:eastAsiaTheme="majorEastAsia" w:hAnsi="Consolas" w:cs="Consolas"/>
          <w:color w:val="000000"/>
          <w:sz w:val="19"/>
          <w:szCs w:val="19"/>
          <w:bdr w:val="none" w:sz="0" w:space="0" w:color="auto" w:frame="1"/>
          <w:lang w:val="en-US"/>
        </w:rPr>
        <w:t xml:space="preserve"> T3 such that </w:t>
      </w:r>
      <w:r w:rsidRPr="00E559FF">
        <w:rPr>
          <w:rStyle w:val="token"/>
          <w:rFonts w:ascii="Consolas" w:hAnsi="Consolas" w:cs="Consolas"/>
          <w:color w:val="DD4A68"/>
          <w:sz w:val="19"/>
          <w:szCs w:val="19"/>
          <w:bdr w:val="none" w:sz="0" w:space="0" w:color="auto" w:frame="1"/>
          <w:lang w:val="en-US"/>
        </w:rPr>
        <w:t>P2</w:t>
      </w:r>
      <w:r w:rsidRPr="00E559FF">
        <w:rPr>
          <w:rStyle w:val="token"/>
          <w:rFonts w:ascii="Consolas" w:hAnsi="Consolas" w:cs="Consolas"/>
          <w:color w:val="999999"/>
          <w:sz w:val="19"/>
          <w:szCs w:val="19"/>
          <w:bdr w:val="none" w:sz="0" w:space="0" w:color="auto" w:frame="1"/>
          <w:lang w:val="en-US"/>
        </w:rPr>
        <w:t>(</w:t>
      </w:r>
      <w:r w:rsidRPr="00E559FF">
        <w:rPr>
          <w:rStyle w:val="HTML"/>
          <w:rFonts w:ascii="Consolas" w:eastAsiaTheme="majorEastAsia" w:hAnsi="Consolas" w:cs="Consolas"/>
          <w:color w:val="000000"/>
          <w:sz w:val="19"/>
          <w:szCs w:val="19"/>
          <w:bdr w:val="none" w:sz="0" w:space="0" w:color="auto" w:frame="1"/>
          <w:lang w:val="en-US"/>
        </w:rPr>
        <w:t>t2</w:t>
      </w:r>
      <w:r w:rsidRPr="00E559FF">
        <w:rPr>
          <w:rStyle w:val="token"/>
          <w:rFonts w:ascii="Consolas" w:hAnsi="Consolas" w:cs="Consolas"/>
          <w:color w:val="999999"/>
          <w:sz w:val="19"/>
          <w:szCs w:val="19"/>
          <w:bdr w:val="none" w:sz="0" w:space="0" w:color="auto" w:frame="1"/>
          <w:lang w:val="en-US"/>
        </w:rPr>
        <w:t>,</w:t>
      </w:r>
      <w:r w:rsidRPr="00E559FF">
        <w:rPr>
          <w:rStyle w:val="HTML"/>
          <w:rFonts w:ascii="Consolas" w:eastAsiaTheme="majorEastAsia" w:hAnsi="Consolas" w:cs="Consolas"/>
          <w:color w:val="000000"/>
          <w:sz w:val="19"/>
          <w:szCs w:val="19"/>
          <w:bdr w:val="none" w:sz="0" w:space="0" w:color="auto" w:frame="1"/>
          <w:lang w:val="en-US"/>
        </w:rPr>
        <w:t>t3</w:t>
      </w:r>
      <w:r w:rsidRPr="00E559FF">
        <w:rPr>
          <w:rStyle w:val="token"/>
          <w:rFonts w:ascii="Consolas" w:hAnsi="Consolas" w:cs="Consolas"/>
          <w:color w:val="999999"/>
          <w:sz w:val="19"/>
          <w:szCs w:val="19"/>
          <w:bdr w:val="none" w:sz="0" w:space="0" w:color="auto" w:frame="1"/>
          <w:lang w:val="en-US"/>
        </w:rPr>
        <w:t>)</w:t>
      </w:r>
      <w:r w:rsidRPr="00E559FF">
        <w:rPr>
          <w:rStyle w:val="HTML"/>
          <w:rFonts w:ascii="Consolas" w:eastAsiaTheme="majorEastAsia" w:hAnsi="Consolas" w:cs="Consolas"/>
          <w:color w:val="000000"/>
          <w:sz w:val="19"/>
          <w:szCs w:val="19"/>
          <w:bdr w:val="none" w:sz="0" w:space="0" w:color="auto" w:frame="1"/>
          <w:lang w:val="en-US"/>
        </w:rPr>
        <w:t xml:space="preserve"> AND </w:t>
      </w:r>
      <w:r w:rsidRPr="00E559FF">
        <w:rPr>
          <w:rStyle w:val="token"/>
          <w:rFonts w:ascii="Consolas" w:hAnsi="Consolas" w:cs="Consolas"/>
          <w:color w:val="DD4A68"/>
          <w:sz w:val="19"/>
          <w:szCs w:val="19"/>
          <w:bdr w:val="none" w:sz="0" w:space="0" w:color="auto" w:frame="1"/>
          <w:lang w:val="en-US"/>
        </w:rPr>
        <w:t>C3</w:t>
      </w:r>
      <w:r w:rsidRPr="00E559FF">
        <w:rPr>
          <w:rStyle w:val="token"/>
          <w:rFonts w:ascii="Consolas" w:hAnsi="Consolas" w:cs="Consolas"/>
          <w:color w:val="999999"/>
          <w:sz w:val="19"/>
          <w:szCs w:val="19"/>
          <w:bdr w:val="none" w:sz="0" w:space="0" w:color="auto" w:frame="1"/>
          <w:lang w:val="en-US"/>
        </w:rPr>
        <w:t>(</w:t>
      </w:r>
      <w:r w:rsidRPr="00E559FF">
        <w:rPr>
          <w:rStyle w:val="HTML"/>
          <w:rFonts w:ascii="Consolas" w:eastAsiaTheme="majorEastAsia" w:hAnsi="Consolas" w:cs="Consolas"/>
          <w:color w:val="000000"/>
          <w:sz w:val="19"/>
          <w:szCs w:val="19"/>
          <w:bdr w:val="none" w:sz="0" w:space="0" w:color="auto" w:frame="1"/>
          <w:lang w:val="en-US"/>
        </w:rPr>
        <w:t>t3</w:t>
      </w:r>
      <w:r w:rsidRPr="00E559FF">
        <w:rPr>
          <w:rStyle w:val="token"/>
          <w:rFonts w:ascii="Consolas" w:hAnsi="Consolas" w:cs="Consolas"/>
          <w:color w:val="999999"/>
          <w:sz w:val="19"/>
          <w:szCs w:val="19"/>
          <w:bdr w:val="none" w:sz="0" w:space="0" w:color="auto" w:frame="1"/>
          <w:lang w:val="en-US"/>
        </w:rPr>
        <w:t>)</w:t>
      </w: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token"/>
          <w:rFonts w:ascii="Consolas" w:hAnsi="Consolas" w:cs="Consolas"/>
          <w:color w:val="999999"/>
          <w:sz w:val="19"/>
          <w:szCs w:val="19"/>
          <w:bdr w:val="none" w:sz="0" w:space="0" w:color="auto" w:frame="1"/>
          <w:lang w:val="en-US"/>
        </w:rPr>
        <w:t>{</w:t>
      </w:r>
    </w:p>
    <w:p w:rsidR="00E559FF" w:rsidRPr="00E559FF" w:rsidRDefault="00E559FF" w:rsidP="00E559FF">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E559FF">
        <w:rPr>
          <w:rStyle w:val="HTML"/>
          <w:rFonts w:ascii="Consolas" w:eastAsiaTheme="majorEastAsia" w:hAnsi="Consolas" w:cs="Consolas"/>
          <w:color w:val="000000"/>
          <w:sz w:val="19"/>
          <w:szCs w:val="19"/>
          <w:bdr w:val="none" w:sz="0" w:space="0" w:color="auto" w:frame="1"/>
          <w:lang w:val="en-US"/>
        </w:rPr>
        <w:t xml:space="preserve">      IF </w:t>
      </w:r>
      <w:r w:rsidRPr="00E559FF">
        <w:rPr>
          <w:rStyle w:val="token"/>
          <w:rFonts w:ascii="Consolas" w:hAnsi="Consolas" w:cs="Consolas"/>
          <w:color w:val="DD4A68"/>
          <w:sz w:val="19"/>
          <w:szCs w:val="19"/>
          <w:bdr w:val="none" w:sz="0" w:space="0" w:color="auto" w:frame="1"/>
          <w:lang w:val="en-US"/>
        </w:rPr>
        <w:t>P</w:t>
      </w:r>
      <w:r w:rsidRPr="00E559FF">
        <w:rPr>
          <w:rStyle w:val="token"/>
          <w:rFonts w:ascii="Consolas" w:hAnsi="Consolas" w:cs="Consolas"/>
          <w:color w:val="999999"/>
          <w:sz w:val="19"/>
          <w:szCs w:val="19"/>
          <w:bdr w:val="none" w:sz="0" w:space="0" w:color="auto" w:frame="1"/>
          <w:lang w:val="en-US"/>
        </w:rPr>
        <w:t>(</w:t>
      </w:r>
      <w:r w:rsidRPr="00E559FF">
        <w:rPr>
          <w:rStyle w:val="HTML"/>
          <w:rFonts w:ascii="Consolas" w:eastAsiaTheme="majorEastAsia" w:hAnsi="Consolas" w:cs="Consolas"/>
          <w:color w:val="000000"/>
          <w:sz w:val="19"/>
          <w:szCs w:val="19"/>
          <w:bdr w:val="none" w:sz="0" w:space="0" w:color="auto" w:frame="1"/>
          <w:lang w:val="en-US"/>
        </w:rPr>
        <w:t>t1</w:t>
      </w:r>
      <w:r w:rsidRPr="00E559FF">
        <w:rPr>
          <w:rStyle w:val="token"/>
          <w:rFonts w:ascii="Consolas" w:hAnsi="Consolas" w:cs="Consolas"/>
          <w:color w:val="999999"/>
          <w:sz w:val="19"/>
          <w:szCs w:val="19"/>
          <w:bdr w:val="none" w:sz="0" w:space="0" w:color="auto" w:frame="1"/>
          <w:lang w:val="en-US"/>
        </w:rPr>
        <w:t>,</w:t>
      </w:r>
      <w:r w:rsidRPr="00E559FF">
        <w:rPr>
          <w:rStyle w:val="HTML"/>
          <w:rFonts w:ascii="Consolas" w:eastAsiaTheme="majorEastAsia" w:hAnsi="Consolas" w:cs="Consolas"/>
          <w:color w:val="000000"/>
          <w:sz w:val="19"/>
          <w:szCs w:val="19"/>
          <w:bdr w:val="none" w:sz="0" w:space="0" w:color="auto" w:frame="1"/>
          <w:lang w:val="en-US"/>
        </w:rPr>
        <w:t>t2</w:t>
      </w:r>
      <w:r w:rsidRPr="00E559FF">
        <w:rPr>
          <w:rStyle w:val="token"/>
          <w:rFonts w:ascii="Consolas" w:hAnsi="Consolas" w:cs="Consolas"/>
          <w:color w:val="999999"/>
          <w:sz w:val="19"/>
          <w:szCs w:val="19"/>
          <w:bdr w:val="none" w:sz="0" w:space="0" w:color="auto" w:frame="1"/>
          <w:lang w:val="en-US"/>
        </w:rPr>
        <w:t>,</w:t>
      </w:r>
      <w:r w:rsidRPr="00E559FF">
        <w:rPr>
          <w:rStyle w:val="HTML"/>
          <w:rFonts w:ascii="Consolas" w:eastAsiaTheme="majorEastAsia" w:hAnsi="Consolas" w:cs="Consolas"/>
          <w:color w:val="000000"/>
          <w:sz w:val="19"/>
          <w:szCs w:val="19"/>
          <w:bdr w:val="none" w:sz="0" w:space="0" w:color="auto" w:frame="1"/>
          <w:lang w:val="en-US"/>
        </w:rPr>
        <w:t>t3</w:t>
      </w:r>
      <w:r w:rsidRPr="00E559FF">
        <w:rPr>
          <w:rStyle w:val="token"/>
          <w:rFonts w:ascii="Consolas" w:hAnsi="Consolas" w:cs="Consolas"/>
          <w:color w:val="999999"/>
          <w:sz w:val="19"/>
          <w:szCs w:val="19"/>
          <w:bdr w:val="none" w:sz="0" w:space="0" w:color="auto" w:frame="1"/>
          <w:lang w:val="en-US"/>
        </w:rPr>
        <w:t>)</w:t>
      </w: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token"/>
          <w:rFonts w:ascii="Consolas" w:hAnsi="Consolas" w:cs="Consolas"/>
          <w:color w:val="999999"/>
          <w:sz w:val="19"/>
          <w:szCs w:val="19"/>
          <w:bdr w:val="none" w:sz="0" w:space="0" w:color="auto" w:frame="1"/>
          <w:lang w:val="en-US"/>
        </w:rPr>
        <w:t>{</w:t>
      </w:r>
    </w:p>
    <w:p w:rsidR="00E559FF" w:rsidRPr="00E559FF" w:rsidRDefault="00E559FF" w:rsidP="00E559FF">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E559FF">
        <w:rPr>
          <w:rStyle w:val="HTML"/>
          <w:rFonts w:ascii="Consolas" w:eastAsiaTheme="majorEastAsia" w:hAnsi="Consolas" w:cs="Consolas"/>
          <w:color w:val="000000"/>
          <w:sz w:val="19"/>
          <w:szCs w:val="19"/>
          <w:bdr w:val="none" w:sz="0" w:space="0" w:color="auto" w:frame="1"/>
          <w:lang w:val="en-US"/>
        </w:rPr>
        <w:t xml:space="preserve">         t</w:t>
      </w:r>
      <w:r w:rsidRPr="00E559FF">
        <w:rPr>
          <w:rStyle w:val="token"/>
          <w:rFonts w:ascii="Consolas" w:hAnsi="Consolas" w:cs="Consolas"/>
          <w:color w:val="999999"/>
          <w:sz w:val="19"/>
          <w:szCs w:val="19"/>
          <w:bdr w:val="none" w:sz="0" w:space="0" w:color="auto" w:frame="1"/>
          <w:lang w:val="en-US"/>
        </w:rPr>
        <w:t>:</w:t>
      </w:r>
      <w:r w:rsidRPr="00E559FF">
        <w:rPr>
          <w:rStyle w:val="token"/>
          <w:rFonts w:ascii="Consolas" w:hAnsi="Consolas" w:cs="Consolas"/>
          <w:color w:val="A67F59"/>
          <w:sz w:val="19"/>
          <w:szCs w:val="19"/>
          <w:bdr w:val="none" w:sz="0" w:space="0" w:color="auto" w:frame="1"/>
          <w:lang w:val="en-US"/>
        </w:rPr>
        <w:t>=</w:t>
      </w:r>
      <w:r w:rsidRPr="00E559FF">
        <w:rPr>
          <w:rStyle w:val="HTML"/>
          <w:rFonts w:ascii="Consolas" w:eastAsiaTheme="majorEastAsia" w:hAnsi="Consolas" w:cs="Consolas"/>
          <w:color w:val="000000"/>
          <w:sz w:val="19"/>
          <w:szCs w:val="19"/>
          <w:bdr w:val="none" w:sz="0" w:space="0" w:color="auto" w:frame="1"/>
          <w:lang w:val="en-US"/>
        </w:rPr>
        <w:t>t1</w:t>
      </w:r>
      <w:r w:rsidRPr="00E559FF">
        <w:rPr>
          <w:rStyle w:val="token"/>
          <w:rFonts w:ascii="Consolas" w:hAnsi="Consolas" w:cs="Consolas"/>
          <w:color w:val="A67F59"/>
          <w:sz w:val="19"/>
          <w:szCs w:val="19"/>
          <w:bdr w:val="none" w:sz="0" w:space="0" w:color="auto" w:frame="1"/>
          <w:lang w:val="en-US"/>
        </w:rPr>
        <w:t>||</w:t>
      </w:r>
      <w:r w:rsidRPr="00E559FF">
        <w:rPr>
          <w:rStyle w:val="HTML"/>
          <w:rFonts w:ascii="Consolas" w:eastAsiaTheme="majorEastAsia" w:hAnsi="Consolas" w:cs="Consolas"/>
          <w:color w:val="000000"/>
          <w:sz w:val="19"/>
          <w:szCs w:val="19"/>
          <w:bdr w:val="none" w:sz="0" w:space="0" w:color="auto" w:frame="1"/>
          <w:lang w:val="en-US"/>
        </w:rPr>
        <w:t>t2</w:t>
      </w:r>
      <w:r w:rsidRPr="00E559FF">
        <w:rPr>
          <w:rStyle w:val="token"/>
          <w:rFonts w:ascii="Consolas" w:hAnsi="Consolas" w:cs="Consolas"/>
          <w:color w:val="A67F59"/>
          <w:sz w:val="19"/>
          <w:szCs w:val="19"/>
          <w:bdr w:val="none" w:sz="0" w:space="0" w:color="auto" w:frame="1"/>
          <w:lang w:val="en-US"/>
        </w:rPr>
        <w:t>||</w:t>
      </w:r>
      <w:r w:rsidRPr="00E559FF">
        <w:rPr>
          <w:rStyle w:val="HTML"/>
          <w:rFonts w:ascii="Consolas" w:eastAsiaTheme="majorEastAsia" w:hAnsi="Consolas" w:cs="Consolas"/>
          <w:color w:val="000000"/>
          <w:sz w:val="19"/>
          <w:szCs w:val="19"/>
          <w:bdr w:val="none" w:sz="0" w:space="0" w:color="auto" w:frame="1"/>
          <w:lang w:val="en-US"/>
        </w:rPr>
        <w:t>t3</w:t>
      </w:r>
      <w:r w:rsidRPr="00E559FF">
        <w:rPr>
          <w:rStyle w:val="token"/>
          <w:rFonts w:ascii="Consolas" w:hAnsi="Consolas" w:cs="Consolas"/>
          <w:color w:val="999999"/>
          <w:sz w:val="19"/>
          <w:szCs w:val="19"/>
          <w:bdr w:val="none" w:sz="0" w:space="0" w:color="auto" w:frame="1"/>
          <w:lang w:val="en-US"/>
        </w:rPr>
        <w:t>;</w:t>
      </w:r>
      <w:r w:rsidRPr="00E559FF">
        <w:rPr>
          <w:rStyle w:val="HTML"/>
          <w:rFonts w:ascii="Consolas" w:eastAsiaTheme="majorEastAsia" w:hAnsi="Consolas" w:cs="Consolas"/>
          <w:color w:val="000000"/>
          <w:sz w:val="19"/>
          <w:szCs w:val="19"/>
          <w:bdr w:val="none" w:sz="0" w:space="0" w:color="auto" w:frame="1"/>
          <w:lang w:val="en-US"/>
        </w:rPr>
        <w:t xml:space="preserve"> OUTPUT t</w:t>
      </w:r>
      <w:r w:rsidRPr="00E559FF">
        <w:rPr>
          <w:rStyle w:val="token"/>
          <w:rFonts w:ascii="Consolas" w:hAnsi="Consolas" w:cs="Consolas"/>
          <w:color w:val="999999"/>
          <w:sz w:val="19"/>
          <w:szCs w:val="19"/>
          <w:bdr w:val="none" w:sz="0" w:space="0" w:color="auto" w:frame="1"/>
          <w:lang w:val="en-US"/>
        </w:rPr>
        <w:t>;</w:t>
      </w:r>
    </w:p>
    <w:p w:rsidR="00E559FF" w:rsidRPr="00E559FF" w:rsidRDefault="00E559FF" w:rsidP="00E559FF">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token"/>
          <w:rFonts w:ascii="Consolas" w:hAnsi="Consolas" w:cs="Consolas"/>
          <w:color w:val="999999"/>
          <w:sz w:val="19"/>
          <w:szCs w:val="19"/>
          <w:bdr w:val="none" w:sz="0" w:space="0" w:color="auto" w:frame="1"/>
          <w:lang w:val="en-US"/>
        </w:rPr>
        <w:t>}</w:t>
      </w:r>
    </w:p>
    <w:p w:rsidR="00E559FF" w:rsidRPr="00E559FF" w:rsidRDefault="00E559FF" w:rsidP="00E559FF">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token"/>
          <w:rFonts w:ascii="Consolas" w:hAnsi="Consolas" w:cs="Consolas"/>
          <w:color w:val="999999"/>
          <w:sz w:val="19"/>
          <w:szCs w:val="19"/>
          <w:bdr w:val="none" w:sz="0" w:space="0" w:color="auto" w:frame="1"/>
          <w:lang w:val="en-US"/>
        </w:rPr>
        <w:t>}</w:t>
      </w:r>
    </w:p>
    <w:p w:rsidR="00E559FF" w:rsidRPr="00E559FF" w:rsidRDefault="00E559FF" w:rsidP="00E559FF">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token"/>
          <w:rFonts w:ascii="Consolas" w:hAnsi="Consolas" w:cs="Consolas"/>
          <w:color w:val="999999"/>
          <w:sz w:val="19"/>
          <w:szCs w:val="19"/>
          <w:bdr w:val="none" w:sz="0" w:space="0" w:color="auto" w:frame="1"/>
          <w:lang w:val="en-US"/>
        </w:rPr>
        <w:t>}</w:t>
      </w:r>
    </w:p>
    <w:p w:rsidR="00E559FF" w:rsidRPr="00E559FF" w:rsidRDefault="00E559FF" w:rsidP="00E559FF">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Fonts w:ascii="Consolas" w:hAnsi="Consolas" w:cs="Consolas"/>
          <w:color w:val="000000"/>
          <w:sz w:val="19"/>
          <w:szCs w:val="19"/>
          <w:lang w:val="en-US"/>
        </w:rPr>
      </w:pPr>
      <w:r w:rsidRPr="00E559FF">
        <w:rPr>
          <w:rStyle w:val="token"/>
          <w:rFonts w:ascii="Consolas" w:hAnsi="Consolas" w:cs="Consolas"/>
          <w:color w:val="999999"/>
          <w:sz w:val="19"/>
          <w:szCs w:val="19"/>
          <w:bdr w:val="none" w:sz="0" w:space="0" w:color="auto" w:frame="1"/>
          <w:lang w:val="en-US"/>
        </w:rPr>
        <w:t>}</w:t>
      </w:r>
    </w:p>
    <w:p w:rsidR="00E559FF" w:rsidRPr="00E559FF" w:rsidRDefault="00E559FF" w:rsidP="00E559FF">
      <w:pPr>
        <w:pStyle w:val="a3"/>
        <w:shd w:val="clear" w:color="auto" w:fill="FFFFFF"/>
        <w:spacing w:before="0" w:beforeAutospacing="0" w:after="0" w:afterAutospacing="0"/>
        <w:textAlignment w:val="baseline"/>
        <w:rPr>
          <w:rFonts w:ascii="Arial" w:hAnsi="Arial" w:cs="Arial"/>
          <w:color w:val="555555"/>
          <w:sz w:val="21"/>
          <w:szCs w:val="21"/>
          <w:lang w:val="en-US"/>
        </w:rPr>
      </w:pPr>
      <w:r w:rsidRPr="00E559FF">
        <w:rPr>
          <w:rFonts w:ascii="Arial" w:hAnsi="Arial" w:cs="Arial"/>
          <w:color w:val="555555"/>
          <w:sz w:val="21"/>
          <w:szCs w:val="21"/>
          <w:lang w:val="en-US"/>
        </w:rPr>
        <w:t>You see that each of the conjuncts </w:t>
      </w:r>
      <w:r w:rsidRPr="00E559FF">
        <w:rPr>
          <w:rStyle w:val="HTML"/>
          <w:rFonts w:eastAsiaTheme="majorEastAsia"/>
          <w:color w:val="000000"/>
          <w:bdr w:val="none" w:sz="0" w:space="0" w:color="auto" w:frame="1"/>
          <w:lang w:val="en-US"/>
        </w:rPr>
        <w:t>C1(T1)</w:t>
      </w:r>
      <w:r w:rsidRPr="00E559FF">
        <w:rPr>
          <w:rFonts w:ascii="Arial" w:hAnsi="Arial" w:cs="Arial"/>
          <w:color w:val="555555"/>
          <w:sz w:val="21"/>
          <w:szCs w:val="21"/>
          <w:lang w:val="en-US"/>
        </w:rPr>
        <w:t>, </w:t>
      </w:r>
      <w:r w:rsidRPr="00E559FF">
        <w:rPr>
          <w:rStyle w:val="HTML"/>
          <w:rFonts w:eastAsiaTheme="majorEastAsia"/>
          <w:color w:val="000000"/>
          <w:bdr w:val="none" w:sz="0" w:space="0" w:color="auto" w:frame="1"/>
          <w:lang w:val="en-US"/>
        </w:rPr>
        <w:t>C2(T2)</w:t>
      </w:r>
      <w:r w:rsidRPr="00E559FF">
        <w:rPr>
          <w:rFonts w:ascii="Arial" w:hAnsi="Arial" w:cs="Arial"/>
          <w:color w:val="555555"/>
          <w:sz w:val="21"/>
          <w:szCs w:val="21"/>
          <w:lang w:val="en-US"/>
        </w:rPr>
        <w:t>, </w:t>
      </w:r>
      <w:r w:rsidRPr="00E559FF">
        <w:rPr>
          <w:rStyle w:val="HTML"/>
          <w:rFonts w:eastAsiaTheme="majorEastAsia"/>
          <w:color w:val="000000"/>
          <w:bdr w:val="none" w:sz="0" w:space="0" w:color="auto" w:frame="1"/>
          <w:lang w:val="en-US"/>
        </w:rPr>
        <w:t>C3(T3)</w:t>
      </w:r>
      <w:r w:rsidRPr="00E559FF">
        <w:rPr>
          <w:rFonts w:ascii="Arial" w:hAnsi="Arial" w:cs="Arial"/>
          <w:color w:val="555555"/>
          <w:sz w:val="21"/>
          <w:szCs w:val="21"/>
          <w:lang w:val="en-US"/>
        </w:rPr>
        <w:t> are pushed out of the most inner loop to the most outer loop where it can be evaluated. If </w:t>
      </w:r>
      <w:r w:rsidRPr="00E559FF">
        <w:rPr>
          <w:rStyle w:val="HTML"/>
          <w:rFonts w:eastAsiaTheme="majorEastAsia"/>
          <w:color w:val="000000"/>
          <w:bdr w:val="none" w:sz="0" w:space="0" w:color="auto" w:frame="1"/>
          <w:lang w:val="en-US"/>
        </w:rPr>
        <w:t>C1(T1)</w:t>
      </w:r>
      <w:r w:rsidRPr="00E559FF">
        <w:rPr>
          <w:rFonts w:ascii="Arial" w:hAnsi="Arial" w:cs="Arial"/>
          <w:color w:val="555555"/>
          <w:sz w:val="21"/>
          <w:szCs w:val="21"/>
          <w:lang w:val="en-US"/>
        </w:rPr>
        <w:t> is a very restrictive condition, this condition pushdown may greatly reduce the number of rows from table </w:t>
      </w:r>
      <w:r w:rsidRPr="00E559FF">
        <w:rPr>
          <w:rStyle w:val="HTML"/>
          <w:rFonts w:eastAsiaTheme="majorEastAsia"/>
          <w:color w:val="000000"/>
          <w:bdr w:val="none" w:sz="0" w:space="0" w:color="auto" w:frame="1"/>
          <w:lang w:val="en-US"/>
        </w:rPr>
        <w:t>T1</w:t>
      </w:r>
      <w:r w:rsidRPr="00E559FF">
        <w:rPr>
          <w:rFonts w:ascii="Arial" w:hAnsi="Arial" w:cs="Arial"/>
          <w:color w:val="555555"/>
          <w:sz w:val="21"/>
          <w:szCs w:val="21"/>
          <w:lang w:val="en-US"/>
        </w:rPr>
        <w:t> passed to the inner loops. As a result, the execution time for the query may improve immensely.</w:t>
      </w:r>
    </w:p>
    <w:p w:rsidR="00E559FF" w:rsidRPr="00E559FF" w:rsidRDefault="00E559FF" w:rsidP="00E559FF">
      <w:pPr>
        <w:pStyle w:val="a3"/>
        <w:shd w:val="clear" w:color="auto" w:fill="FFFFFF"/>
        <w:spacing w:before="0" w:beforeAutospacing="0" w:after="0" w:afterAutospacing="0"/>
        <w:textAlignment w:val="baseline"/>
        <w:rPr>
          <w:rFonts w:ascii="Arial" w:hAnsi="Arial" w:cs="Arial"/>
          <w:color w:val="555555"/>
          <w:sz w:val="21"/>
          <w:szCs w:val="21"/>
          <w:lang w:val="en-US"/>
        </w:rPr>
      </w:pPr>
      <w:r w:rsidRPr="00E559FF">
        <w:rPr>
          <w:rFonts w:ascii="Arial" w:hAnsi="Arial" w:cs="Arial"/>
          <w:color w:val="555555"/>
          <w:sz w:val="21"/>
          <w:szCs w:val="21"/>
          <w:lang w:val="en-US"/>
        </w:rPr>
        <w:t>For a query with outer joins, the </w:t>
      </w:r>
      <w:r w:rsidRPr="00E559FF">
        <w:rPr>
          <w:rStyle w:val="HTML"/>
          <w:rFonts w:eastAsiaTheme="majorEastAsia"/>
          <w:color w:val="000000"/>
          <w:bdr w:val="none" w:sz="0" w:space="0" w:color="auto" w:frame="1"/>
          <w:lang w:val="en-US"/>
        </w:rPr>
        <w:t>WHERE</w:t>
      </w:r>
      <w:r w:rsidRPr="00E559FF">
        <w:rPr>
          <w:rFonts w:ascii="Arial" w:hAnsi="Arial" w:cs="Arial"/>
          <w:color w:val="555555"/>
          <w:sz w:val="21"/>
          <w:szCs w:val="21"/>
          <w:lang w:val="en-US"/>
        </w:rPr>
        <w:t> condition is to be checked only after it has been found that the current row from the outer table has a match in the inner tables. Thus, the optimization of pushing conditions out of the inner nested loops cannot be applied directly to queries with outer joins. Here we must introduce conditional pushed-down predicates guarded by the flags that are turned on when a match has been encountered.</w:t>
      </w:r>
    </w:p>
    <w:p w:rsidR="00E559FF" w:rsidRPr="00E559FF" w:rsidRDefault="00E559FF" w:rsidP="00E559FF">
      <w:pPr>
        <w:pStyle w:val="a3"/>
        <w:shd w:val="clear" w:color="auto" w:fill="FFFFFF"/>
        <w:spacing w:before="0" w:beforeAutospacing="0" w:after="225" w:afterAutospacing="0"/>
        <w:textAlignment w:val="baseline"/>
        <w:rPr>
          <w:rFonts w:ascii="Arial" w:hAnsi="Arial" w:cs="Arial"/>
          <w:color w:val="555555"/>
          <w:sz w:val="21"/>
          <w:szCs w:val="21"/>
          <w:lang w:val="en-US"/>
        </w:rPr>
      </w:pPr>
      <w:r w:rsidRPr="00E559FF">
        <w:rPr>
          <w:rFonts w:ascii="Arial" w:hAnsi="Arial" w:cs="Arial"/>
          <w:color w:val="555555"/>
          <w:sz w:val="21"/>
          <w:szCs w:val="21"/>
          <w:lang w:val="en-US"/>
        </w:rPr>
        <w:t>Recall this example with outer joins:</w:t>
      </w:r>
    </w:p>
    <w:p w:rsidR="00E559FF" w:rsidRPr="00E559FF" w:rsidRDefault="00E559FF" w:rsidP="00E559FF">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Fonts w:ascii="Consolas" w:hAnsi="Consolas" w:cs="Consolas"/>
          <w:color w:val="000000"/>
          <w:sz w:val="19"/>
          <w:szCs w:val="19"/>
          <w:lang w:val="en-US"/>
        </w:rPr>
      </w:pPr>
      <w:r w:rsidRPr="00E559FF">
        <w:rPr>
          <w:rStyle w:val="token"/>
          <w:rFonts w:ascii="Consolas" w:hAnsi="Consolas" w:cs="Consolas"/>
          <w:color w:val="DD4A68"/>
          <w:sz w:val="19"/>
          <w:szCs w:val="19"/>
          <w:bdr w:val="none" w:sz="0" w:space="0" w:color="auto" w:frame="1"/>
          <w:lang w:val="en-US"/>
        </w:rPr>
        <w:t>P</w:t>
      </w:r>
      <w:r w:rsidRPr="00E559FF">
        <w:rPr>
          <w:rStyle w:val="token"/>
          <w:rFonts w:ascii="Consolas" w:hAnsi="Consolas" w:cs="Consolas"/>
          <w:color w:val="999999"/>
          <w:sz w:val="19"/>
          <w:szCs w:val="19"/>
          <w:bdr w:val="none" w:sz="0" w:space="0" w:color="auto" w:frame="1"/>
          <w:lang w:val="en-US"/>
        </w:rPr>
        <w:t>(</w:t>
      </w:r>
      <w:r w:rsidRPr="00E559FF">
        <w:rPr>
          <w:rStyle w:val="HTML"/>
          <w:rFonts w:ascii="Consolas" w:eastAsiaTheme="majorEastAsia" w:hAnsi="Consolas" w:cs="Consolas"/>
          <w:color w:val="000000"/>
          <w:sz w:val="19"/>
          <w:szCs w:val="19"/>
          <w:bdr w:val="none" w:sz="0" w:space="0" w:color="auto" w:frame="1"/>
          <w:lang w:val="en-US"/>
        </w:rPr>
        <w:t>T1</w:t>
      </w:r>
      <w:r w:rsidRPr="00E559FF">
        <w:rPr>
          <w:rStyle w:val="token"/>
          <w:rFonts w:ascii="Consolas" w:hAnsi="Consolas" w:cs="Consolas"/>
          <w:color w:val="999999"/>
          <w:sz w:val="19"/>
          <w:szCs w:val="19"/>
          <w:bdr w:val="none" w:sz="0" w:space="0" w:color="auto" w:frame="1"/>
          <w:lang w:val="en-US"/>
        </w:rPr>
        <w:t>,</w:t>
      </w:r>
      <w:r w:rsidRPr="00E559FF">
        <w:rPr>
          <w:rStyle w:val="HTML"/>
          <w:rFonts w:ascii="Consolas" w:eastAsiaTheme="majorEastAsia" w:hAnsi="Consolas" w:cs="Consolas"/>
          <w:color w:val="000000"/>
          <w:sz w:val="19"/>
          <w:szCs w:val="19"/>
          <w:bdr w:val="none" w:sz="0" w:space="0" w:color="auto" w:frame="1"/>
          <w:lang w:val="en-US"/>
        </w:rPr>
        <w:t>T2</w:t>
      </w:r>
      <w:r w:rsidRPr="00E559FF">
        <w:rPr>
          <w:rStyle w:val="token"/>
          <w:rFonts w:ascii="Consolas" w:hAnsi="Consolas" w:cs="Consolas"/>
          <w:color w:val="999999"/>
          <w:sz w:val="19"/>
          <w:szCs w:val="19"/>
          <w:bdr w:val="none" w:sz="0" w:space="0" w:color="auto" w:frame="1"/>
          <w:lang w:val="en-US"/>
        </w:rPr>
        <w:t>,</w:t>
      </w:r>
      <w:r w:rsidRPr="00E559FF">
        <w:rPr>
          <w:rStyle w:val="HTML"/>
          <w:rFonts w:ascii="Consolas" w:eastAsiaTheme="majorEastAsia" w:hAnsi="Consolas" w:cs="Consolas"/>
          <w:color w:val="000000"/>
          <w:sz w:val="19"/>
          <w:szCs w:val="19"/>
          <w:bdr w:val="none" w:sz="0" w:space="0" w:color="auto" w:frame="1"/>
          <w:lang w:val="en-US"/>
        </w:rPr>
        <w:t>T3</w:t>
      </w:r>
      <w:r w:rsidRPr="00E559FF">
        <w:rPr>
          <w:rStyle w:val="token"/>
          <w:rFonts w:ascii="Consolas" w:hAnsi="Consolas" w:cs="Consolas"/>
          <w:color w:val="999999"/>
          <w:sz w:val="19"/>
          <w:szCs w:val="19"/>
          <w:bdr w:val="none" w:sz="0" w:space="0" w:color="auto" w:frame="1"/>
          <w:lang w:val="en-US"/>
        </w:rPr>
        <w:t>)</w:t>
      </w:r>
      <w:r w:rsidRPr="00E559FF">
        <w:rPr>
          <w:rStyle w:val="token"/>
          <w:rFonts w:ascii="Consolas" w:hAnsi="Consolas" w:cs="Consolas"/>
          <w:color w:val="A67F59"/>
          <w:sz w:val="19"/>
          <w:szCs w:val="19"/>
          <w:bdr w:val="none" w:sz="0" w:space="0" w:color="auto" w:frame="1"/>
          <w:lang w:val="en-US"/>
        </w:rPr>
        <w:t>=</w:t>
      </w:r>
      <w:r w:rsidRPr="00E559FF">
        <w:rPr>
          <w:rStyle w:val="token"/>
          <w:rFonts w:ascii="Consolas" w:hAnsi="Consolas" w:cs="Consolas"/>
          <w:color w:val="DD4A68"/>
          <w:sz w:val="19"/>
          <w:szCs w:val="19"/>
          <w:bdr w:val="none" w:sz="0" w:space="0" w:color="auto" w:frame="1"/>
          <w:lang w:val="en-US"/>
        </w:rPr>
        <w:t>C1</w:t>
      </w:r>
      <w:r w:rsidRPr="00E559FF">
        <w:rPr>
          <w:rStyle w:val="token"/>
          <w:rFonts w:ascii="Consolas" w:hAnsi="Consolas" w:cs="Consolas"/>
          <w:color w:val="999999"/>
          <w:sz w:val="19"/>
          <w:szCs w:val="19"/>
          <w:bdr w:val="none" w:sz="0" w:space="0" w:color="auto" w:frame="1"/>
          <w:lang w:val="en-US"/>
        </w:rPr>
        <w:t>(</w:t>
      </w:r>
      <w:r w:rsidRPr="00E559FF">
        <w:rPr>
          <w:rStyle w:val="HTML"/>
          <w:rFonts w:ascii="Consolas" w:eastAsiaTheme="majorEastAsia" w:hAnsi="Consolas" w:cs="Consolas"/>
          <w:color w:val="000000"/>
          <w:sz w:val="19"/>
          <w:szCs w:val="19"/>
          <w:bdr w:val="none" w:sz="0" w:space="0" w:color="auto" w:frame="1"/>
          <w:lang w:val="en-US"/>
        </w:rPr>
        <w:t>T1</w:t>
      </w:r>
      <w:r w:rsidRPr="00E559FF">
        <w:rPr>
          <w:rStyle w:val="token"/>
          <w:rFonts w:ascii="Consolas" w:hAnsi="Consolas" w:cs="Consolas"/>
          <w:color w:val="999999"/>
          <w:sz w:val="19"/>
          <w:szCs w:val="19"/>
          <w:bdr w:val="none" w:sz="0" w:space="0" w:color="auto" w:frame="1"/>
          <w:lang w:val="en-US"/>
        </w:rPr>
        <w:t>)</w:t>
      </w:r>
      <w:r w:rsidRPr="00E559FF">
        <w:rPr>
          <w:rStyle w:val="HTML"/>
          <w:rFonts w:ascii="Consolas" w:eastAsiaTheme="majorEastAsia" w:hAnsi="Consolas" w:cs="Consolas"/>
          <w:color w:val="000000"/>
          <w:sz w:val="19"/>
          <w:szCs w:val="19"/>
          <w:bdr w:val="none" w:sz="0" w:space="0" w:color="auto" w:frame="1"/>
          <w:lang w:val="en-US"/>
        </w:rPr>
        <w:t xml:space="preserve"> AND </w:t>
      </w:r>
      <w:r w:rsidRPr="00E559FF">
        <w:rPr>
          <w:rStyle w:val="token"/>
          <w:rFonts w:ascii="Consolas" w:hAnsi="Consolas" w:cs="Consolas"/>
          <w:color w:val="DD4A68"/>
          <w:sz w:val="19"/>
          <w:szCs w:val="19"/>
          <w:bdr w:val="none" w:sz="0" w:space="0" w:color="auto" w:frame="1"/>
          <w:lang w:val="en-US"/>
        </w:rPr>
        <w:t>C</w:t>
      </w:r>
      <w:r w:rsidRPr="00E559FF">
        <w:rPr>
          <w:rStyle w:val="token"/>
          <w:rFonts w:ascii="Consolas" w:hAnsi="Consolas" w:cs="Consolas"/>
          <w:color w:val="999999"/>
          <w:sz w:val="19"/>
          <w:szCs w:val="19"/>
          <w:bdr w:val="none" w:sz="0" w:space="0" w:color="auto" w:frame="1"/>
          <w:lang w:val="en-US"/>
        </w:rPr>
        <w:t>(</w:t>
      </w:r>
      <w:r w:rsidRPr="00E559FF">
        <w:rPr>
          <w:rStyle w:val="HTML"/>
          <w:rFonts w:ascii="Consolas" w:eastAsiaTheme="majorEastAsia" w:hAnsi="Consolas" w:cs="Consolas"/>
          <w:color w:val="000000"/>
          <w:sz w:val="19"/>
          <w:szCs w:val="19"/>
          <w:bdr w:val="none" w:sz="0" w:space="0" w:color="auto" w:frame="1"/>
          <w:lang w:val="en-US"/>
        </w:rPr>
        <w:t>T2</w:t>
      </w:r>
      <w:r w:rsidRPr="00E559FF">
        <w:rPr>
          <w:rStyle w:val="token"/>
          <w:rFonts w:ascii="Consolas" w:hAnsi="Consolas" w:cs="Consolas"/>
          <w:color w:val="999999"/>
          <w:sz w:val="19"/>
          <w:szCs w:val="19"/>
          <w:bdr w:val="none" w:sz="0" w:space="0" w:color="auto" w:frame="1"/>
          <w:lang w:val="en-US"/>
        </w:rPr>
        <w:t>)</w:t>
      </w:r>
      <w:r w:rsidRPr="00E559FF">
        <w:rPr>
          <w:rStyle w:val="HTML"/>
          <w:rFonts w:ascii="Consolas" w:eastAsiaTheme="majorEastAsia" w:hAnsi="Consolas" w:cs="Consolas"/>
          <w:color w:val="000000"/>
          <w:sz w:val="19"/>
          <w:szCs w:val="19"/>
          <w:bdr w:val="none" w:sz="0" w:space="0" w:color="auto" w:frame="1"/>
          <w:lang w:val="en-US"/>
        </w:rPr>
        <w:t xml:space="preserve"> AND </w:t>
      </w:r>
      <w:r w:rsidRPr="00E559FF">
        <w:rPr>
          <w:rStyle w:val="token"/>
          <w:rFonts w:ascii="Consolas" w:hAnsi="Consolas" w:cs="Consolas"/>
          <w:color w:val="DD4A68"/>
          <w:sz w:val="19"/>
          <w:szCs w:val="19"/>
          <w:bdr w:val="none" w:sz="0" w:space="0" w:color="auto" w:frame="1"/>
          <w:lang w:val="en-US"/>
        </w:rPr>
        <w:t>C3</w:t>
      </w:r>
      <w:r w:rsidRPr="00E559FF">
        <w:rPr>
          <w:rStyle w:val="token"/>
          <w:rFonts w:ascii="Consolas" w:hAnsi="Consolas" w:cs="Consolas"/>
          <w:color w:val="999999"/>
          <w:sz w:val="19"/>
          <w:szCs w:val="19"/>
          <w:bdr w:val="none" w:sz="0" w:space="0" w:color="auto" w:frame="1"/>
          <w:lang w:val="en-US"/>
        </w:rPr>
        <w:t>(</w:t>
      </w:r>
      <w:r w:rsidRPr="00E559FF">
        <w:rPr>
          <w:rStyle w:val="HTML"/>
          <w:rFonts w:ascii="Consolas" w:eastAsiaTheme="majorEastAsia" w:hAnsi="Consolas" w:cs="Consolas"/>
          <w:color w:val="000000"/>
          <w:sz w:val="19"/>
          <w:szCs w:val="19"/>
          <w:bdr w:val="none" w:sz="0" w:space="0" w:color="auto" w:frame="1"/>
          <w:lang w:val="en-US"/>
        </w:rPr>
        <w:t>T3</w:t>
      </w:r>
      <w:r w:rsidRPr="00E559FF">
        <w:rPr>
          <w:rStyle w:val="token"/>
          <w:rFonts w:ascii="Consolas" w:hAnsi="Consolas" w:cs="Consolas"/>
          <w:color w:val="999999"/>
          <w:sz w:val="19"/>
          <w:szCs w:val="19"/>
          <w:bdr w:val="none" w:sz="0" w:space="0" w:color="auto" w:frame="1"/>
          <w:lang w:val="en-US"/>
        </w:rPr>
        <w:t>)</w:t>
      </w:r>
    </w:p>
    <w:p w:rsidR="00E559FF" w:rsidRPr="00E559FF" w:rsidRDefault="00E559FF" w:rsidP="00E559FF">
      <w:pPr>
        <w:pStyle w:val="a3"/>
        <w:shd w:val="clear" w:color="auto" w:fill="FFFFFF"/>
        <w:spacing w:before="0" w:beforeAutospacing="0" w:after="225" w:afterAutospacing="0"/>
        <w:textAlignment w:val="baseline"/>
        <w:rPr>
          <w:rFonts w:ascii="Arial" w:hAnsi="Arial" w:cs="Arial"/>
          <w:color w:val="555555"/>
          <w:sz w:val="21"/>
          <w:szCs w:val="21"/>
          <w:lang w:val="en-US"/>
        </w:rPr>
      </w:pPr>
      <w:r w:rsidRPr="00E559FF">
        <w:rPr>
          <w:rFonts w:ascii="Arial" w:hAnsi="Arial" w:cs="Arial"/>
          <w:color w:val="555555"/>
          <w:sz w:val="21"/>
          <w:szCs w:val="21"/>
          <w:lang w:val="en-US"/>
        </w:rPr>
        <w:t>For that example, the nested-loop algorithm using guarded pushed-down conditions looks like this:</w:t>
      </w:r>
    </w:p>
    <w:p w:rsidR="00E559FF" w:rsidRPr="00E559FF" w:rsidRDefault="00E559FF" w:rsidP="00E559FF">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E559FF">
        <w:rPr>
          <w:rStyle w:val="HTML"/>
          <w:rFonts w:ascii="Consolas" w:eastAsiaTheme="majorEastAsia" w:hAnsi="Consolas" w:cs="Consolas"/>
          <w:color w:val="000000"/>
          <w:sz w:val="19"/>
          <w:szCs w:val="19"/>
          <w:bdr w:val="none" w:sz="0" w:space="0" w:color="auto" w:frame="1"/>
          <w:lang w:val="en-US"/>
        </w:rPr>
        <w:lastRenderedPageBreak/>
        <w:t xml:space="preserve">FOR each row t1 </w:t>
      </w:r>
      <w:r w:rsidRPr="00E559FF">
        <w:rPr>
          <w:rStyle w:val="token"/>
          <w:rFonts w:ascii="Consolas" w:hAnsi="Consolas" w:cs="Consolas"/>
          <w:color w:val="0077AA"/>
          <w:sz w:val="19"/>
          <w:szCs w:val="19"/>
          <w:bdr w:val="none" w:sz="0" w:space="0" w:color="auto" w:frame="1"/>
          <w:lang w:val="en-US"/>
        </w:rPr>
        <w:t>in</w:t>
      </w:r>
      <w:r w:rsidRPr="00E559FF">
        <w:rPr>
          <w:rStyle w:val="HTML"/>
          <w:rFonts w:ascii="Consolas" w:eastAsiaTheme="majorEastAsia" w:hAnsi="Consolas" w:cs="Consolas"/>
          <w:color w:val="000000"/>
          <w:sz w:val="19"/>
          <w:szCs w:val="19"/>
          <w:bdr w:val="none" w:sz="0" w:space="0" w:color="auto" w:frame="1"/>
          <w:lang w:val="en-US"/>
        </w:rPr>
        <w:t xml:space="preserve"> T1 such that </w:t>
      </w:r>
      <w:r w:rsidRPr="00E559FF">
        <w:rPr>
          <w:rStyle w:val="token"/>
          <w:rFonts w:ascii="Consolas" w:hAnsi="Consolas" w:cs="Consolas"/>
          <w:color w:val="DD4A68"/>
          <w:sz w:val="19"/>
          <w:szCs w:val="19"/>
          <w:bdr w:val="none" w:sz="0" w:space="0" w:color="auto" w:frame="1"/>
          <w:lang w:val="en-US"/>
        </w:rPr>
        <w:t>C1</w:t>
      </w:r>
      <w:r w:rsidRPr="00E559FF">
        <w:rPr>
          <w:rStyle w:val="token"/>
          <w:rFonts w:ascii="Consolas" w:hAnsi="Consolas" w:cs="Consolas"/>
          <w:color w:val="999999"/>
          <w:sz w:val="19"/>
          <w:szCs w:val="19"/>
          <w:bdr w:val="none" w:sz="0" w:space="0" w:color="auto" w:frame="1"/>
          <w:lang w:val="en-US"/>
        </w:rPr>
        <w:t>(</w:t>
      </w:r>
      <w:r w:rsidRPr="00E559FF">
        <w:rPr>
          <w:rStyle w:val="HTML"/>
          <w:rFonts w:ascii="Consolas" w:eastAsiaTheme="majorEastAsia" w:hAnsi="Consolas" w:cs="Consolas"/>
          <w:color w:val="000000"/>
          <w:sz w:val="19"/>
          <w:szCs w:val="19"/>
          <w:bdr w:val="none" w:sz="0" w:space="0" w:color="auto" w:frame="1"/>
          <w:lang w:val="en-US"/>
        </w:rPr>
        <w:t>t1</w:t>
      </w:r>
      <w:r w:rsidRPr="00E559FF">
        <w:rPr>
          <w:rStyle w:val="token"/>
          <w:rFonts w:ascii="Consolas" w:hAnsi="Consolas" w:cs="Consolas"/>
          <w:color w:val="999999"/>
          <w:sz w:val="19"/>
          <w:szCs w:val="19"/>
          <w:bdr w:val="none" w:sz="0" w:space="0" w:color="auto" w:frame="1"/>
          <w:lang w:val="en-US"/>
        </w:rPr>
        <w:t>)</w:t>
      </w: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token"/>
          <w:rFonts w:ascii="Consolas" w:hAnsi="Consolas" w:cs="Consolas"/>
          <w:color w:val="999999"/>
          <w:sz w:val="19"/>
          <w:szCs w:val="19"/>
          <w:bdr w:val="none" w:sz="0" w:space="0" w:color="auto" w:frame="1"/>
          <w:lang w:val="en-US"/>
        </w:rPr>
        <w:t>{</w:t>
      </w:r>
    </w:p>
    <w:p w:rsidR="00E559FF" w:rsidRPr="00E559FF" w:rsidRDefault="00E559FF" w:rsidP="00E559FF">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E559FF">
        <w:rPr>
          <w:rStyle w:val="HTML"/>
          <w:rFonts w:ascii="Consolas" w:eastAsiaTheme="majorEastAsia" w:hAnsi="Consolas" w:cs="Consolas"/>
          <w:color w:val="000000"/>
          <w:sz w:val="19"/>
          <w:szCs w:val="19"/>
          <w:bdr w:val="none" w:sz="0" w:space="0" w:color="auto" w:frame="1"/>
          <w:lang w:val="en-US"/>
        </w:rPr>
        <w:t xml:space="preserve">  BOOL f1</w:t>
      </w:r>
      <w:r w:rsidRPr="00E559FF">
        <w:rPr>
          <w:rStyle w:val="token"/>
          <w:rFonts w:ascii="Consolas" w:hAnsi="Consolas" w:cs="Consolas"/>
          <w:color w:val="999999"/>
          <w:sz w:val="19"/>
          <w:szCs w:val="19"/>
          <w:bdr w:val="none" w:sz="0" w:space="0" w:color="auto" w:frame="1"/>
          <w:lang w:val="en-US"/>
        </w:rPr>
        <w:t>:</w:t>
      </w:r>
      <w:r w:rsidRPr="00E559FF">
        <w:rPr>
          <w:rStyle w:val="token"/>
          <w:rFonts w:ascii="Consolas" w:hAnsi="Consolas" w:cs="Consolas"/>
          <w:color w:val="A67F59"/>
          <w:sz w:val="19"/>
          <w:szCs w:val="19"/>
          <w:bdr w:val="none" w:sz="0" w:space="0" w:color="auto" w:frame="1"/>
          <w:lang w:val="en-US"/>
        </w:rPr>
        <w:t>=</w:t>
      </w:r>
      <w:r w:rsidRPr="00E559FF">
        <w:rPr>
          <w:rStyle w:val="HTML"/>
          <w:rFonts w:ascii="Consolas" w:eastAsiaTheme="majorEastAsia" w:hAnsi="Consolas" w:cs="Consolas"/>
          <w:color w:val="000000"/>
          <w:sz w:val="19"/>
          <w:szCs w:val="19"/>
          <w:bdr w:val="none" w:sz="0" w:space="0" w:color="auto" w:frame="1"/>
          <w:lang w:val="en-US"/>
        </w:rPr>
        <w:t>FALSE</w:t>
      </w:r>
      <w:r w:rsidRPr="00E559FF">
        <w:rPr>
          <w:rStyle w:val="token"/>
          <w:rFonts w:ascii="Consolas" w:hAnsi="Consolas" w:cs="Consolas"/>
          <w:color w:val="999999"/>
          <w:sz w:val="19"/>
          <w:szCs w:val="19"/>
          <w:bdr w:val="none" w:sz="0" w:space="0" w:color="auto" w:frame="1"/>
          <w:lang w:val="en-US"/>
        </w:rPr>
        <w:t>;</w:t>
      </w:r>
    </w:p>
    <w:p w:rsidR="00E559FF" w:rsidRPr="00E559FF" w:rsidRDefault="00E559FF" w:rsidP="00E559FF">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E559FF">
        <w:rPr>
          <w:rStyle w:val="HTML"/>
          <w:rFonts w:ascii="Consolas" w:eastAsiaTheme="majorEastAsia" w:hAnsi="Consolas" w:cs="Consolas"/>
          <w:color w:val="000000"/>
          <w:sz w:val="19"/>
          <w:szCs w:val="19"/>
          <w:bdr w:val="none" w:sz="0" w:space="0" w:color="auto" w:frame="1"/>
          <w:lang w:val="en-US"/>
        </w:rPr>
        <w:t xml:space="preserve">  FOR each row t2 </w:t>
      </w:r>
      <w:r w:rsidRPr="00E559FF">
        <w:rPr>
          <w:rStyle w:val="token"/>
          <w:rFonts w:ascii="Consolas" w:hAnsi="Consolas" w:cs="Consolas"/>
          <w:color w:val="0077AA"/>
          <w:sz w:val="19"/>
          <w:szCs w:val="19"/>
          <w:bdr w:val="none" w:sz="0" w:space="0" w:color="auto" w:frame="1"/>
          <w:lang w:val="en-US"/>
        </w:rPr>
        <w:t>in</w:t>
      </w:r>
      <w:r w:rsidRPr="00E559FF">
        <w:rPr>
          <w:rStyle w:val="HTML"/>
          <w:rFonts w:ascii="Consolas" w:eastAsiaTheme="majorEastAsia" w:hAnsi="Consolas" w:cs="Consolas"/>
          <w:color w:val="000000"/>
          <w:sz w:val="19"/>
          <w:szCs w:val="19"/>
          <w:bdr w:val="none" w:sz="0" w:space="0" w:color="auto" w:frame="1"/>
          <w:lang w:val="en-US"/>
        </w:rPr>
        <w:t xml:space="preserve"> T2</w:t>
      </w:r>
    </w:p>
    <w:p w:rsidR="00E559FF" w:rsidRPr="00E559FF" w:rsidRDefault="00E559FF" w:rsidP="00E559FF">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E559FF">
        <w:rPr>
          <w:rStyle w:val="HTML"/>
          <w:rFonts w:ascii="Consolas" w:eastAsiaTheme="majorEastAsia" w:hAnsi="Consolas" w:cs="Consolas"/>
          <w:color w:val="000000"/>
          <w:sz w:val="19"/>
          <w:szCs w:val="19"/>
          <w:bdr w:val="none" w:sz="0" w:space="0" w:color="auto" w:frame="1"/>
          <w:lang w:val="en-US"/>
        </w:rPr>
        <w:t xml:space="preserve">      such that </w:t>
      </w:r>
      <w:r w:rsidRPr="00E559FF">
        <w:rPr>
          <w:rStyle w:val="token"/>
          <w:rFonts w:ascii="Consolas" w:hAnsi="Consolas" w:cs="Consolas"/>
          <w:color w:val="DD4A68"/>
          <w:sz w:val="19"/>
          <w:szCs w:val="19"/>
          <w:bdr w:val="none" w:sz="0" w:space="0" w:color="auto" w:frame="1"/>
          <w:lang w:val="en-US"/>
        </w:rPr>
        <w:t>P1</w:t>
      </w:r>
      <w:r w:rsidRPr="00E559FF">
        <w:rPr>
          <w:rStyle w:val="token"/>
          <w:rFonts w:ascii="Consolas" w:hAnsi="Consolas" w:cs="Consolas"/>
          <w:color w:val="999999"/>
          <w:sz w:val="19"/>
          <w:szCs w:val="19"/>
          <w:bdr w:val="none" w:sz="0" w:space="0" w:color="auto" w:frame="1"/>
          <w:lang w:val="en-US"/>
        </w:rPr>
        <w:t>(</w:t>
      </w:r>
      <w:r w:rsidRPr="00E559FF">
        <w:rPr>
          <w:rStyle w:val="HTML"/>
          <w:rFonts w:ascii="Consolas" w:eastAsiaTheme="majorEastAsia" w:hAnsi="Consolas" w:cs="Consolas"/>
          <w:color w:val="000000"/>
          <w:sz w:val="19"/>
          <w:szCs w:val="19"/>
          <w:bdr w:val="none" w:sz="0" w:space="0" w:color="auto" w:frame="1"/>
          <w:lang w:val="en-US"/>
        </w:rPr>
        <w:t>t1</w:t>
      </w:r>
      <w:r w:rsidRPr="00E559FF">
        <w:rPr>
          <w:rStyle w:val="token"/>
          <w:rFonts w:ascii="Consolas" w:hAnsi="Consolas" w:cs="Consolas"/>
          <w:color w:val="999999"/>
          <w:sz w:val="19"/>
          <w:szCs w:val="19"/>
          <w:bdr w:val="none" w:sz="0" w:space="0" w:color="auto" w:frame="1"/>
          <w:lang w:val="en-US"/>
        </w:rPr>
        <w:t>,</w:t>
      </w:r>
      <w:r w:rsidRPr="00E559FF">
        <w:rPr>
          <w:rStyle w:val="HTML"/>
          <w:rFonts w:ascii="Consolas" w:eastAsiaTheme="majorEastAsia" w:hAnsi="Consolas" w:cs="Consolas"/>
          <w:color w:val="000000"/>
          <w:sz w:val="19"/>
          <w:szCs w:val="19"/>
          <w:bdr w:val="none" w:sz="0" w:space="0" w:color="auto" w:frame="1"/>
          <w:lang w:val="en-US"/>
        </w:rPr>
        <w:t>t2</w:t>
      </w:r>
      <w:r w:rsidRPr="00E559FF">
        <w:rPr>
          <w:rStyle w:val="token"/>
          <w:rFonts w:ascii="Consolas" w:hAnsi="Consolas" w:cs="Consolas"/>
          <w:color w:val="999999"/>
          <w:sz w:val="19"/>
          <w:szCs w:val="19"/>
          <w:bdr w:val="none" w:sz="0" w:space="0" w:color="auto" w:frame="1"/>
          <w:lang w:val="en-US"/>
        </w:rPr>
        <w:t>)</w:t>
      </w:r>
      <w:r w:rsidRPr="00E559FF">
        <w:rPr>
          <w:rStyle w:val="HTML"/>
          <w:rFonts w:ascii="Consolas" w:eastAsiaTheme="majorEastAsia" w:hAnsi="Consolas" w:cs="Consolas"/>
          <w:color w:val="000000"/>
          <w:sz w:val="19"/>
          <w:szCs w:val="19"/>
          <w:bdr w:val="none" w:sz="0" w:space="0" w:color="auto" w:frame="1"/>
          <w:lang w:val="en-US"/>
        </w:rPr>
        <w:t xml:space="preserve"> AND </w:t>
      </w:r>
      <w:r w:rsidRPr="00E559FF">
        <w:rPr>
          <w:rStyle w:val="token"/>
          <w:rFonts w:ascii="Consolas" w:hAnsi="Consolas" w:cs="Consolas"/>
          <w:color w:val="999999"/>
          <w:sz w:val="19"/>
          <w:szCs w:val="19"/>
          <w:bdr w:val="none" w:sz="0" w:space="0" w:color="auto" w:frame="1"/>
          <w:lang w:val="en-US"/>
        </w:rPr>
        <w:t>(</w:t>
      </w:r>
      <w:r w:rsidRPr="00E559FF">
        <w:rPr>
          <w:rStyle w:val="HTML"/>
          <w:rFonts w:ascii="Consolas" w:eastAsiaTheme="majorEastAsia" w:hAnsi="Consolas" w:cs="Consolas"/>
          <w:color w:val="000000"/>
          <w:sz w:val="19"/>
          <w:szCs w:val="19"/>
          <w:bdr w:val="none" w:sz="0" w:space="0" w:color="auto" w:frame="1"/>
          <w:lang w:val="en-US"/>
        </w:rPr>
        <w:t>f1</w:t>
      </w:r>
      <w:r w:rsidRPr="00E559FF">
        <w:rPr>
          <w:rStyle w:val="token"/>
          <w:rFonts w:ascii="Consolas" w:hAnsi="Consolas" w:cs="Consolas"/>
          <w:color w:val="A67F59"/>
          <w:sz w:val="19"/>
          <w:szCs w:val="19"/>
          <w:bdr w:val="none" w:sz="0" w:space="0" w:color="auto" w:frame="1"/>
          <w:lang w:val="en-US"/>
        </w:rPr>
        <w:t>?</w:t>
      </w:r>
      <w:r w:rsidRPr="00E559FF">
        <w:rPr>
          <w:rStyle w:val="token"/>
          <w:rFonts w:ascii="Consolas" w:hAnsi="Consolas" w:cs="Consolas"/>
          <w:color w:val="DD4A68"/>
          <w:sz w:val="19"/>
          <w:szCs w:val="19"/>
          <w:bdr w:val="none" w:sz="0" w:space="0" w:color="auto" w:frame="1"/>
          <w:lang w:val="en-US"/>
        </w:rPr>
        <w:t>C2</w:t>
      </w:r>
      <w:r w:rsidRPr="00E559FF">
        <w:rPr>
          <w:rStyle w:val="token"/>
          <w:rFonts w:ascii="Consolas" w:hAnsi="Consolas" w:cs="Consolas"/>
          <w:color w:val="999999"/>
          <w:sz w:val="19"/>
          <w:szCs w:val="19"/>
          <w:bdr w:val="none" w:sz="0" w:space="0" w:color="auto" w:frame="1"/>
          <w:lang w:val="en-US"/>
        </w:rPr>
        <w:t>(</w:t>
      </w:r>
      <w:r w:rsidRPr="00E559FF">
        <w:rPr>
          <w:rStyle w:val="HTML"/>
          <w:rFonts w:ascii="Consolas" w:eastAsiaTheme="majorEastAsia" w:hAnsi="Consolas" w:cs="Consolas"/>
          <w:color w:val="000000"/>
          <w:sz w:val="19"/>
          <w:szCs w:val="19"/>
          <w:bdr w:val="none" w:sz="0" w:space="0" w:color="auto" w:frame="1"/>
          <w:lang w:val="en-US"/>
        </w:rPr>
        <w:t>t2</w:t>
      </w:r>
      <w:r w:rsidRPr="00E559FF">
        <w:rPr>
          <w:rStyle w:val="token"/>
          <w:rFonts w:ascii="Consolas" w:hAnsi="Consolas" w:cs="Consolas"/>
          <w:color w:val="999999"/>
          <w:sz w:val="19"/>
          <w:szCs w:val="19"/>
          <w:bdr w:val="none" w:sz="0" w:space="0" w:color="auto" w:frame="1"/>
          <w:lang w:val="en-US"/>
        </w:rPr>
        <w:t>):</w:t>
      </w:r>
      <w:r w:rsidRPr="00E559FF">
        <w:rPr>
          <w:rStyle w:val="HTML"/>
          <w:rFonts w:ascii="Consolas" w:eastAsiaTheme="majorEastAsia" w:hAnsi="Consolas" w:cs="Consolas"/>
          <w:color w:val="000000"/>
          <w:sz w:val="19"/>
          <w:szCs w:val="19"/>
          <w:bdr w:val="none" w:sz="0" w:space="0" w:color="auto" w:frame="1"/>
          <w:lang w:val="en-US"/>
        </w:rPr>
        <w:t>TRUE</w:t>
      </w:r>
      <w:r w:rsidRPr="00E559FF">
        <w:rPr>
          <w:rStyle w:val="token"/>
          <w:rFonts w:ascii="Consolas" w:hAnsi="Consolas" w:cs="Consolas"/>
          <w:color w:val="999999"/>
          <w:sz w:val="19"/>
          <w:szCs w:val="19"/>
          <w:bdr w:val="none" w:sz="0" w:space="0" w:color="auto" w:frame="1"/>
          <w:lang w:val="en-US"/>
        </w:rPr>
        <w:t>)</w:t>
      </w: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token"/>
          <w:rFonts w:ascii="Consolas" w:hAnsi="Consolas" w:cs="Consolas"/>
          <w:color w:val="999999"/>
          <w:sz w:val="19"/>
          <w:szCs w:val="19"/>
          <w:bdr w:val="none" w:sz="0" w:space="0" w:color="auto" w:frame="1"/>
          <w:lang w:val="en-US"/>
        </w:rPr>
        <w:t>{</w:t>
      </w:r>
    </w:p>
    <w:p w:rsidR="00E559FF" w:rsidRPr="00E559FF" w:rsidRDefault="00E559FF" w:rsidP="00E559FF">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E559FF">
        <w:rPr>
          <w:rStyle w:val="HTML"/>
          <w:rFonts w:ascii="Consolas" w:eastAsiaTheme="majorEastAsia" w:hAnsi="Consolas" w:cs="Consolas"/>
          <w:color w:val="000000"/>
          <w:sz w:val="19"/>
          <w:szCs w:val="19"/>
          <w:bdr w:val="none" w:sz="0" w:space="0" w:color="auto" w:frame="1"/>
          <w:lang w:val="en-US"/>
        </w:rPr>
        <w:t xml:space="preserve">    BOOL f2</w:t>
      </w:r>
      <w:r w:rsidRPr="00E559FF">
        <w:rPr>
          <w:rStyle w:val="token"/>
          <w:rFonts w:ascii="Consolas" w:hAnsi="Consolas" w:cs="Consolas"/>
          <w:color w:val="999999"/>
          <w:sz w:val="19"/>
          <w:szCs w:val="19"/>
          <w:bdr w:val="none" w:sz="0" w:space="0" w:color="auto" w:frame="1"/>
          <w:lang w:val="en-US"/>
        </w:rPr>
        <w:t>:</w:t>
      </w:r>
      <w:r w:rsidRPr="00E559FF">
        <w:rPr>
          <w:rStyle w:val="token"/>
          <w:rFonts w:ascii="Consolas" w:hAnsi="Consolas" w:cs="Consolas"/>
          <w:color w:val="A67F59"/>
          <w:sz w:val="19"/>
          <w:szCs w:val="19"/>
          <w:bdr w:val="none" w:sz="0" w:space="0" w:color="auto" w:frame="1"/>
          <w:lang w:val="en-US"/>
        </w:rPr>
        <w:t>=</w:t>
      </w:r>
      <w:r w:rsidRPr="00E559FF">
        <w:rPr>
          <w:rStyle w:val="HTML"/>
          <w:rFonts w:ascii="Consolas" w:eastAsiaTheme="majorEastAsia" w:hAnsi="Consolas" w:cs="Consolas"/>
          <w:color w:val="000000"/>
          <w:sz w:val="19"/>
          <w:szCs w:val="19"/>
          <w:bdr w:val="none" w:sz="0" w:space="0" w:color="auto" w:frame="1"/>
          <w:lang w:val="en-US"/>
        </w:rPr>
        <w:t>FALSE</w:t>
      </w:r>
      <w:r w:rsidRPr="00E559FF">
        <w:rPr>
          <w:rStyle w:val="token"/>
          <w:rFonts w:ascii="Consolas" w:hAnsi="Consolas" w:cs="Consolas"/>
          <w:color w:val="999999"/>
          <w:sz w:val="19"/>
          <w:szCs w:val="19"/>
          <w:bdr w:val="none" w:sz="0" w:space="0" w:color="auto" w:frame="1"/>
          <w:lang w:val="en-US"/>
        </w:rPr>
        <w:t>;</w:t>
      </w:r>
    </w:p>
    <w:p w:rsidR="00E559FF" w:rsidRPr="00E559FF" w:rsidRDefault="00E559FF" w:rsidP="00E559FF">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E559FF">
        <w:rPr>
          <w:rStyle w:val="HTML"/>
          <w:rFonts w:ascii="Consolas" w:eastAsiaTheme="majorEastAsia" w:hAnsi="Consolas" w:cs="Consolas"/>
          <w:color w:val="000000"/>
          <w:sz w:val="19"/>
          <w:szCs w:val="19"/>
          <w:bdr w:val="none" w:sz="0" w:space="0" w:color="auto" w:frame="1"/>
          <w:lang w:val="en-US"/>
        </w:rPr>
        <w:t xml:space="preserve">    FOR each row t3 </w:t>
      </w:r>
      <w:r w:rsidRPr="00E559FF">
        <w:rPr>
          <w:rStyle w:val="token"/>
          <w:rFonts w:ascii="Consolas" w:hAnsi="Consolas" w:cs="Consolas"/>
          <w:color w:val="0077AA"/>
          <w:sz w:val="19"/>
          <w:szCs w:val="19"/>
          <w:bdr w:val="none" w:sz="0" w:space="0" w:color="auto" w:frame="1"/>
          <w:lang w:val="en-US"/>
        </w:rPr>
        <w:t>in</w:t>
      </w:r>
      <w:r w:rsidRPr="00E559FF">
        <w:rPr>
          <w:rStyle w:val="HTML"/>
          <w:rFonts w:ascii="Consolas" w:eastAsiaTheme="majorEastAsia" w:hAnsi="Consolas" w:cs="Consolas"/>
          <w:color w:val="000000"/>
          <w:sz w:val="19"/>
          <w:szCs w:val="19"/>
          <w:bdr w:val="none" w:sz="0" w:space="0" w:color="auto" w:frame="1"/>
          <w:lang w:val="en-US"/>
        </w:rPr>
        <w:t xml:space="preserve"> T3</w:t>
      </w:r>
    </w:p>
    <w:p w:rsidR="00E559FF" w:rsidRPr="00E559FF" w:rsidRDefault="00E559FF" w:rsidP="00E559FF">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E559FF">
        <w:rPr>
          <w:rStyle w:val="HTML"/>
          <w:rFonts w:ascii="Consolas" w:eastAsiaTheme="majorEastAsia" w:hAnsi="Consolas" w:cs="Consolas"/>
          <w:color w:val="000000"/>
          <w:sz w:val="19"/>
          <w:szCs w:val="19"/>
          <w:bdr w:val="none" w:sz="0" w:space="0" w:color="auto" w:frame="1"/>
          <w:lang w:val="en-US"/>
        </w:rPr>
        <w:t xml:space="preserve">        such that </w:t>
      </w:r>
      <w:r w:rsidRPr="00E559FF">
        <w:rPr>
          <w:rStyle w:val="token"/>
          <w:rFonts w:ascii="Consolas" w:hAnsi="Consolas" w:cs="Consolas"/>
          <w:color w:val="DD4A68"/>
          <w:sz w:val="19"/>
          <w:szCs w:val="19"/>
          <w:bdr w:val="none" w:sz="0" w:space="0" w:color="auto" w:frame="1"/>
          <w:lang w:val="en-US"/>
        </w:rPr>
        <w:t>P2</w:t>
      </w:r>
      <w:r w:rsidRPr="00E559FF">
        <w:rPr>
          <w:rStyle w:val="token"/>
          <w:rFonts w:ascii="Consolas" w:hAnsi="Consolas" w:cs="Consolas"/>
          <w:color w:val="999999"/>
          <w:sz w:val="19"/>
          <w:szCs w:val="19"/>
          <w:bdr w:val="none" w:sz="0" w:space="0" w:color="auto" w:frame="1"/>
          <w:lang w:val="en-US"/>
        </w:rPr>
        <w:t>(</w:t>
      </w:r>
      <w:r w:rsidRPr="00E559FF">
        <w:rPr>
          <w:rStyle w:val="HTML"/>
          <w:rFonts w:ascii="Consolas" w:eastAsiaTheme="majorEastAsia" w:hAnsi="Consolas" w:cs="Consolas"/>
          <w:color w:val="000000"/>
          <w:sz w:val="19"/>
          <w:szCs w:val="19"/>
          <w:bdr w:val="none" w:sz="0" w:space="0" w:color="auto" w:frame="1"/>
          <w:lang w:val="en-US"/>
        </w:rPr>
        <w:t>t2</w:t>
      </w:r>
      <w:r w:rsidRPr="00E559FF">
        <w:rPr>
          <w:rStyle w:val="token"/>
          <w:rFonts w:ascii="Consolas" w:hAnsi="Consolas" w:cs="Consolas"/>
          <w:color w:val="999999"/>
          <w:sz w:val="19"/>
          <w:szCs w:val="19"/>
          <w:bdr w:val="none" w:sz="0" w:space="0" w:color="auto" w:frame="1"/>
          <w:lang w:val="en-US"/>
        </w:rPr>
        <w:t>,</w:t>
      </w:r>
      <w:r w:rsidRPr="00E559FF">
        <w:rPr>
          <w:rStyle w:val="HTML"/>
          <w:rFonts w:ascii="Consolas" w:eastAsiaTheme="majorEastAsia" w:hAnsi="Consolas" w:cs="Consolas"/>
          <w:color w:val="000000"/>
          <w:sz w:val="19"/>
          <w:szCs w:val="19"/>
          <w:bdr w:val="none" w:sz="0" w:space="0" w:color="auto" w:frame="1"/>
          <w:lang w:val="en-US"/>
        </w:rPr>
        <w:t>t3</w:t>
      </w:r>
      <w:r w:rsidRPr="00E559FF">
        <w:rPr>
          <w:rStyle w:val="token"/>
          <w:rFonts w:ascii="Consolas" w:hAnsi="Consolas" w:cs="Consolas"/>
          <w:color w:val="999999"/>
          <w:sz w:val="19"/>
          <w:szCs w:val="19"/>
          <w:bdr w:val="none" w:sz="0" w:space="0" w:color="auto" w:frame="1"/>
          <w:lang w:val="en-US"/>
        </w:rPr>
        <w:t>)</w:t>
      </w:r>
      <w:r w:rsidRPr="00E559FF">
        <w:rPr>
          <w:rStyle w:val="HTML"/>
          <w:rFonts w:ascii="Consolas" w:eastAsiaTheme="majorEastAsia" w:hAnsi="Consolas" w:cs="Consolas"/>
          <w:color w:val="000000"/>
          <w:sz w:val="19"/>
          <w:szCs w:val="19"/>
          <w:bdr w:val="none" w:sz="0" w:space="0" w:color="auto" w:frame="1"/>
          <w:lang w:val="en-US"/>
        </w:rPr>
        <w:t xml:space="preserve"> AND </w:t>
      </w:r>
      <w:r w:rsidRPr="00E559FF">
        <w:rPr>
          <w:rStyle w:val="token"/>
          <w:rFonts w:ascii="Consolas" w:hAnsi="Consolas" w:cs="Consolas"/>
          <w:color w:val="999999"/>
          <w:sz w:val="19"/>
          <w:szCs w:val="19"/>
          <w:bdr w:val="none" w:sz="0" w:space="0" w:color="auto" w:frame="1"/>
          <w:lang w:val="en-US"/>
        </w:rPr>
        <w:t>(</w:t>
      </w:r>
      <w:r w:rsidRPr="00E559FF">
        <w:rPr>
          <w:rStyle w:val="HTML"/>
          <w:rFonts w:ascii="Consolas" w:eastAsiaTheme="majorEastAsia" w:hAnsi="Consolas" w:cs="Consolas"/>
          <w:color w:val="000000"/>
          <w:sz w:val="19"/>
          <w:szCs w:val="19"/>
          <w:bdr w:val="none" w:sz="0" w:space="0" w:color="auto" w:frame="1"/>
          <w:lang w:val="en-US"/>
        </w:rPr>
        <w:t>f1</w:t>
      </w:r>
      <w:r w:rsidRPr="00E559FF">
        <w:rPr>
          <w:rStyle w:val="token"/>
          <w:rFonts w:ascii="Consolas" w:hAnsi="Consolas" w:cs="Consolas"/>
          <w:color w:val="A67F59"/>
          <w:sz w:val="19"/>
          <w:szCs w:val="19"/>
          <w:bdr w:val="none" w:sz="0" w:space="0" w:color="auto" w:frame="1"/>
          <w:lang w:val="en-US"/>
        </w:rPr>
        <w:t>&amp;&amp;</w:t>
      </w:r>
      <w:r w:rsidRPr="00E559FF">
        <w:rPr>
          <w:rStyle w:val="HTML"/>
          <w:rFonts w:ascii="Consolas" w:eastAsiaTheme="majorEastAsia" w:hAnsi="Consolas" w:cs="Consolas"/>
          <w:color w:val="000000"/>
          <w:sz w:val="19"/>
          <w:szCs w:val="19"/>
          <w:bdr w:val="none" w:sz="0" w:space="0" w:color="auto" w:frame="1"/>
          <w:lang w:val="en-US"/>
        </w:rPr>
        <w:t>f2</w:t>
      </w:r>
      <w:r w:rsidRPr="00E559FF">
        <w:rPr>
          <w:rStyle w:val="token"/>
          <w:rFonts w:ascii="Consolas" w:hAnsi="Consolas" w:cs="Consolas"/>
          <w:color w:val="A67F59"/>
          <w:sz w:val="19"/>
          <w:szCs w:val="19"/>
          <w:bdr w:val="none" w:sz="0" w:space="0" w:color="auto" w:frame="1"/>
          <w:lang w:val="en-US"/>
        </w:rPr>
        <w:t>?</w:t>
      </w:r>
      <w:r w:rsidRPr="00E559FF">
        <w:rPr>
          <w:rStyle w:val="token"/>
          <w:rFonts w:ascii="Consolas" w:hAnsi="Consolas" w:cs="Consolas"/>
          <w:color w:val="DD4A68"/>
          <w:sz w:val="19"/>
          <w:szCs w:val="19"/>
          <w:bdr w:val="none" w:sz="0" w:space="0" w:color="auto" w:frame="1"/>
          <w:lang w:val="en-US"/>
        </w:rPr>
        <w:t>C3</w:t>
      </w:r>
      <w:r w:rsidRPr="00E559FF">
        <w:rPr>
          <w:rStyle w:val="token"/>
          <w:rFonts w:ascii="Consolas" w:hAnsi="Consolas" w:cs="Consolas"/>
          <w:color w:val="999999"/>
          <w:sz w:val="19"/>
          <w:szCs w:val="19"/>
          <w:bdr w:val="none" w:sz="0" w:space="0" w:color="auto" w:frame="1"/>
          <w:lang w:val="en-US"/>
        </w:rPr>
        <w:t>(</w:t>
      </w:r>
      <w:r w:rsidRPr="00E559FF">
        <w:rPr>
          <w:rStyle w:val="HTML"/>
          <w:rFonts w:ascii="Consolas" w:eastAsiaTheme="majorEastAsia" w:hAnsi="Consolas" w:cs="Consolas"/>
          <w:color w:val="000000"/>
          <w:sz w:val="19"/>
          <w:szCs w:val="19"/>
          <w:bdr w:val="none" w:sz="0" w:space="0" w:color="auto" w:frame="1"/>
          <w:lang w:val="en-US"/>
        </w:rPr>
        <w:t>t3</w:t>
      </w:r>
      <w:r w:rsidRPr="00E559FF">
        <w:rPr>
          <w:rStyle w:val="token"/>
          <w:rFonts w:ascii="Consolas" w:hAnsi="Consolas" w:cs="Consolas"/>
          <w:color w:val="999999"/>
          <w:sz w:val="19"/>
          <w:szCs w:val="19"/>
          <w:bdr w:val="none" w:sz="0" w:space="0" w:color="auto" w:frame="1"/>
          <w:lang w:val="en-US"/>
        </w:rPr>
        <w:t>):</w:t>
      </w:r>
      <w:r w:rsidRPr="00E559FF">
        <w:rPr>
          <w:rStyle w:val="HTML"/>
          <w:rFonts w:ascii="Consolas" w:eastAsiaTheme="majorEastAsia" w:hAnsi="Consolas" w:cs="Consolas"/>
          <w:color w:val="000000"/>
          <w:sz w:val="19"/>
          <w:szCs w:val="19"/>
          <w:bdr w:val="none" w:sz="0" w:space="0" w:color="auto" w:frame="1"/>
          <w:lang w:val="en-US"/>
        </w:rPr>
        <w:t>TRUE</w:t>
      </w:r>
      <w:r w:rsidRPr="00E559FF">
        <w:rPr>
          <w:rStyle w:val="token"/>
          <w:rFonts w:ascii="Consolas" w:hAnsi="Consolas" w:cs="Consolas"/>
          <w:color w:val="999999"/>
          <w:sz w:val="19"/>
          <w:szCs w:val="19"/>
          <w:bdr w:val="none" w:sz="0" w:space="0" w:color="auto" w:frame="1"/>
          <w:lang w:val="en-US"/>
        </w:rPr>
        <w:t>)</w:t>
      </w: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token"/>
          <w:rFonts w:ascii="Consolas" w:hAnsi="Consolas" w:cs="Consolas"/>
          <w:color w:val="999999"/>
          <w:sz w:val="19"/>
          <w:szCs w:val="19"/>
          <w:bdr w:val="none" w:sz="0" w:space="0" w:color="auto" w:frame="1"/>
          <w:lang w:val="en-US"/>
        </w:rPr>
        <w:t>{</w:t>
      </w:r>
    </w:p>
    <w:p w:rsidR="00E559FF" w:rsidRPr="00E559FF" w:rsidRDefault="00E559FF" w:rsidP="00E559FF">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E559FF">
        <w:rPr>
          <w:rStyle w:val="HTML"/>
          <w:rFonts w:ascii="Consolas" w:eastAsiaTheme="majorEastAsia" w:hAnsi="Consolas" w:cs="Consolas"/>
          <w:color w:val="000000"/>
          <w:sz w:val="19"/>
          <w:szCs w:val="19"/>
          <w:bdr w:val="none" w:sz="0" w:space="0" w:color="auto" w:frame="1"/>
          <w:lang w:val="en-US"/>
        </w:rPr>
        <w:t xml:space="preserve">      IF </w:t>
      </w:r>
      <w:r w:rsidRPr="00E559FF">
        <w:rPr>
          <w:rStyle w:val="token"/>
          <w:rFonts w:ascii="Consolas" w:hAnsi="Consolas" w:cs="Consolas"/>
          <w:color w:val="999999"/>
          <w:sz w:val="19"/>
          <w:szCs w:val="19"/>
          <w:bdr w:val="none" w:sz="0" w:space="0" w:color="auto" w:frame="1"/>
          <w:lang w:val="en-US"/>
        </w:rPr>
        <w:t>(</w:t>
      </w:r>
      <w:r w:rsidRPr="00E559FF">
        <w:rPr>
          <w:rStyle w:val="HTML"/>
          <w:rFonts w:ascii="Consolas" w:eastAsiaTheme="majorEastAsia" w:hAnsi="Consolas" w:cs="Consolas"/>
          <w:color w:val="000000"/>
          <w:sz w:val="19"/>
          <w:szCs w:val="19"/>
          <w:bdr w:val="none" w:sz="0" w:space="0" w:color="auto" w:frame="1"/>
          <w:lang w:val="en-US"/>
        </w:rPr>
        <w:t>f1</w:t>
      </w:r>
      <w:r w:rsidRPr="00E559FF">
        <w:rPr>
          <w:rStyle w:val="token"/>
          <w:rFonts w:ascii="Consolas" w:hAnsi="Consolas" w:cs="Consolas"/>
          <w:color w:val="A67F59"/>
          <w:sz w:val="19"/>
          <w:szCs w:val="19"/>
          <w:bdr w:val="none" w:sz="0" w:space="0" w:color="auto" w:frame="1"/>
          <w:lang w:val="en-US"/>
        </w:rPr>
        <w:t>&amp;&amp;</w:t>
      </w:r>
      <w:r w:rsidRPr="00E559FF">
        <w:rPr>
          <w:rStyle w:val="HTML"/>
          <w:rFonts w:ascii="Consolas" w:eastAsiaTheme="majorEastAsia" w:hAnsi="Consolas" w:cs="Consolas"/>
          <w:color w:val="000000"/>
          <w:sz w:val="19"/>
          <w:szCs w:val="19"/>
          <w:bdr w:val="none" w:sz="0" w:space="0" w:color="auto" w:frame="1"/>
          <w:lang w:val="en-US"/>
        </w:rPr>
        <w:t>f2</w:t>
      </w:r>
      <w:r w:rsidRPr="00E559FF">
        <w:rPr>
          <w:rStyle w:val="token"/>
          <w:rFonts w:ascii="Consolas" w:hAnsi="Consolas" w:cs="Consolas"/>
          <w:color w:val="A67F59"/>
          <w:sz w:val="19"/>
          <w:szCs w:val="19"/>
          <w:bdr w:val="none" w:sz="0" w:space="0" w:color="auto" w:frame="1"/>
          <w:lang w:val="en-US"/>
        </w:rPr>
        <w:t>?</w:t>
      </w:r>
      <w:r w:rsidRPr="00E559FF">
        <w:rPr>
          <w:rStyle w:val="HTML"/>
          <w:rFonts w:ascii="Consolas" w:eastAsiaTheme="majorEastAsia" w:hAnsi="Consolas" w:cs="Consolas"/>
          <w:color w:val="000000"/>
          <w:sz w:val="19"/>
          <w:szCs w:val="19"/>
          <w:bdr w:val="none" w:sz="0" w:space="0" w:color="auto" w:frame="1"/>
          <w:lang w:val="en-US"/>
        </w:rPr>
        <w:t>TRUE</w:t>
      </w:r>
      <w:r w:rsidRPr="00E559FF">
        <w:rPr>
          <w:rStyle w:val="token"/>
          <w:rFonts w:ascii="Consolas" w:hAnsi="Consolas" w:cs="Consolas"/>
          <w:color w:val="999999"/>
          <w:sz w:val="19"/>
          <w:szCs w:val="19"/>
          <w:bdr w:val="none" w:sz="0" w:space="0" w:color="auto" w:frame="1"/>
          <w:lang w:val="en-US"/>
        </w:rPr>
        <w:t>:(</w:t>
      </w:r>
      <w:r w:rsidRPr="00E559FF">
        <w:rPr>
          <w:rStyle w:val="token"/>
          <w:rFonts w:ascii="Consolas" w:hAnsi="Consolas" w:cs="Consolas"/>
          <w:color w:val="DD4A68"/>
          <w:sz w:val="19"/>
          <w:szCs w:val="19"/>
          <w:bdr w:val="none" w:sz="0" w:space="0" w:color="auto" w:frame="1"/>
          <w:lang w:val="en-US"/>
        </w:rPr>
        <w:t>C2</w:t>
      </w:r>
      <w:r w:rsidRPr="00E559FF">
        <w:rPr>
          <w:rStyle w:val="token"/>
          <w:rFonts w:ascii="Consolas" w:hAnsi="Consolas" w:cs="Consolas"/>
          <w:color w:val="999999"/>
          <w:sz w:val="19"/>
          <w:szCs w:val="19"/>
          <w:bdr w:val="none" w:sz="0" w:space="0" w:color="auto" w:frame="1"/>
          <w:lang w:val="en-US"/>
        </w:rPr>
        <w:t>(</w:t>
      </w:r>
      <w:r w:rsidRPr="00E559FF">
        <w:rPr>
          <w:rStyle w:val="HTML"/>
          <w:rFonts w:ascii="Consolas" w:eastAsiaTheme="majorEastAsia" w:hAnsi="Consolas" w:cs="Consolas"/>
          <w:color w:val="000000"/>
          <w:sz w:val="19"/>
          <w:szCs w:val="19"/>
          <w:bdr w:val="none" w:sz="0" w:space="0" w:color="auto" w:frame="1"/>
          <w:lang w:val="en-US"/>
        </w:rPr>
        <w:t>t2</w:t>
      </w:r>
      <w:r w:rsidRPr="00E559FF">
        <w:rPr>
          <w:rStyle w:val="token"/>
          <w:rFonts w:ascii="Consolas" w:hAnsi="Consolas" w:cs="Consolas"/>
          <w:color w:val="999999"/>
          <w:sz w:val="19"/>
          <w:szCs w:val="19"/>
          <w:bdr w:val="none" w:sz="0" w:space="0" w:color="auto" w:frame="1"/>
          <w:lang w:val="en-US"/>
        </w:rPr>
        <w:t>)</w:t>
      </w:r>
      <w:r w:rsidRPr="00E559FF">
        <w:rPr>
          <w:rStyle w:val="HTML"/>
          <w:rFonts w:ascii="Consolas" w:eastAsiaTheme="majorEastAsia" w:hAnsi="Consolas" w:cs="Consolas"/>
          <w:color w:val="000000"/>
          <w:sz w:val="19"/>
          <w:szCs w:val="19"/>
          <w:bdr w:val="none" w:sz="0" w:space="0" w:color="auto" w:frame="1"/>
          <w:lang w:val="en-US"/>
        </w:rPr>
        <w:t xml:space="preserve"> AND </w:t>
      </w:r>
      <w:r w:rsidRPr="00E559FF">
        <w:rPr>
          <w:rStyle w:val="token"/>
          <w:rFonts w:ascii="Consolas" w:hAnsi="Consolas" w:cs="Consolas"/>
          <w:color w:val="DD4A68"/>
          <w:sz w:val="19"/>
          <w:szCs w:val="19"/>
          <w:bdr w:val="none" w:sz="0" w:space="0" w:color="auto" w:frame="1"/>
          <w:lang w:val="en-US"/>
        </w:rPr>
        <w:t>C3</w:t>
      </w:r>
      <w:r w:rsidRPr="00E559FF">
        <w:rPr>
          <w:rStyle w:val="token"/>
          <w:rFonts w:ascii="Consolas" w:hAnsi="Consolas" w:cs="Consolas"/>
          <w:color w:val="999999"/>
          <w:sz w:val="19"/>
          <w:szCs w:val="19"/>
          <w:bdr w:val="none" w:sz="0" w:space="0" w:color="auto" w:frame="1"/>
          <w:lang w:val="en-US"/>
        </w:rPr>
        <w:t>(</w:t>
      </w:r>
      <w:r w:rsidRPr="00E559FF">
        <w:rPr>
          <w:rStyle w:val="HTML"/>
          <w:rFonts w:ascii="Consolas" w:eastAsiaTheme="majorEastAsia" w:hAnsi="Consolas" w:cs="Consolas"/>
          <w:color w:val="000000"/>
          <w:sz w:val="19"/>
          <w:szCs w:val="19"/>
          <w:bdr w:val="none" w:sz="0" w:space="0" w:color="auto" w:frame="1"/>
          <w:lang w:val="en-US"/>
        </w:rPr>
        <w:t>t3</w:t>
      </w:r>
      <w:r w:rsidRPr="00E559FF">
        <w:rPr>
          <w:rStyle w:val="token"/>
          <w:rFonts w:ascii="Consolas" w:hAnsi="Consolas" w:cs="Consolas"/>
          <w:color w:val="999999"/>
          <w:sz w:val="19"/>
          <w:szCs w:val="19"/>
          <w:bdr w:val="none" w:sz="0" w:space="0" w:color="auto" w:frame="1"/>
          <w:lang w:val="en-US"/>
        </w:rPr>
        <w:t>)))</w:t>
      </w: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token"/>
          <w:rFonts w:ascii="Consolas" w:hAnsi="Consolas" w:cs="Consolas"/>
          <w:color w:val="999999"/>
          <w:sz w:val="19"/>
          <w:szCs w:val="19"/>
          <w:bdr w:val="none" w:sz="0" w:space="0" w:color="auto" w:frame="1"/>
          <w:lang w:val="en-US"/>
        </w:rPr>
        <w:t>{</w:t>
      </w:r>
    </w:p>
    <w:p w:rsidR="00E559FF" w:rsidRPr="00E559FF" w:rsidRDefault="00E559FF" w:rsidP="00E559FF">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E559FF">
        <w:rPr>
          <w:rStyle w:val="HTML"/>
          <w:rFonts w:ascii="Consolas" w:eastAsiaTheme="majorEastAsia" w:hAnsi="Consolas" w:cs="Consolas"/>
          <w:color w:val="000000"/>
          <w:sz w:val="19"/>
          <w:szCs w:val="19"/>
          <w:bdr w:val="none" w:sz="0" w:space="0" w:color="auto" w:frame="1"/>
          <w:lang w:val="en-US"/>
        </w:rPr>
        <w:t xml:space="preserve">        t</w:t>
      </w:r>
      <w:r w:rsidRPr="00E559FF">
        <w:rPr>
          <w:rStyle w:val="token"/>
          <w:rFonts w:ascii="Consolas" w:hAnsi="Consolas" w:cs="Consolas"/>
          <w:color w:val="999999"/>
          <w:sz w:val="19"/>
          <w:szCs w:val="19"/>
          <w:bdr w:val="none" w:sz="0" w:space="0" w:color="auto" w:frame="1"/>
          <w:lang w:val="en-US"/>
        </w:rPr>
        <w:t>:</w:t>
      </w:r>
      <w:r w:rsidRPr="00E559FF">
        <w:rPr>
          <w:rStyle w:val="token"/>
          <w:rFonts w:ascii="Consolas" w:hAnsi="Consolas" w:cs="Consolas"/>
          <w:color w:val="A67F59"/>
          <w:sz w:val="19"/>
          <w:szCs w:val="19"/>
          <w:bdr w:val="none" w:sz="0" w:space="0" w:color="auto" w:frame="1"/>
          <w:lang w:val="en-US"/>
        </w:rPr>
        <w:t>=</w:t>
      </w:r>
      <w:r w:rsidRPr="00E559FF">
        <w:rPr>
          <w:rStyle w:val="HTML"/>
          <w:rFonts w:ascii="Consolas" w:eastAsiaTheme="majorEastAsia" w:hAnsi="Consolas" w:cs="Consolas"/>
          <w:color w:val="000000"/>
          <w:sz w:val="19"/>
          <w:szCs w:val="19"/>
          <w:bdr w:val="none" w:sz="0" w:space="0" w:color="auto" w:frame="1"/>
          <w:lang w:val="en-US"/>
        </w:rPr>
        <w:t>t1</w:t>
      </w:r>
      <w:r w:rsidRPr="00E559FF">
        <w:rPr>
          <w:rStyle w:val="token"/>
          <w:rFonts w:ascii="Consolas" w:hAnsi="Consolas" w:cs="Consolas"/>
          <w:color w:val="A67F59"/>
          <w:sz w:val="19"/>
          <w:szCs w:val="19"/>
          <w:bdr w:val="none" w:sz="0" w:space="0" w:color="auto" w:frame="1"/>
          <w:lang w:val="en-US"/>
        </w:rPr>
        <w:t>||</w:t>
      </w:r>
      <w:r w:rsidRPr="00E559FF">
        <w:rPr>
          <w:rStyle w:val="HTML"/>
          <w:rFonts w:ascii="Consolas" w:eastAsiaTheme="majorEastAsia" w:hAnsi="Consolas" w:cs="Consolas"/>
          <w:color w:val="000000"/>
          <w:sz w:val="19"/>
          <w:szCs w:val="19"/>
          <w:bdr w:val="none" w:sz="0" w:space="0" w:color="auto" w:frame="1"/>
          <w:lang w:val="en-US"/>
        </w:rPr>
        <w:t>t2</w:t>
      </w:r>
      <w:r w:rsidRPr="00E559FF">
        <w:rPr>
          <w:rStyle w:val="token"/>
          <w:rFonts w:ascii="Consolas" w:hAnsi="Consolas" w:cs="Consolas"/>
          <w:color w:val="A67F59"/>
          <w:sz w:val="19"/>
          <w:szCs w:val="19"/>
          <w:bdr w:val="none" w:sz="0" w:space="0" w:color="auto" w:frame="1"/>
          <w:lang w:val="en-US"/>
        </w:rPr>
        <w:t>||</w:t>
      </w:r>
      <w:r w:rsidRPr="00E559FF">
        <w:rPr>
          <w:rStyle w:val="HTML"/>
          <w:rFonts w:ascii="Consolas" w:eastAsiaTheme="majorEastAsia" w:hAnsi="Consolas" w:cs="Consolas"/>
          <w:color w:val="000000"/>
          <w:sz w:val="19"/>
          <w:szCs w:val="19"/>
          <w:bdr w:val="none" w:sz="0" w:space="0" w:color="auto" w:frame="1"/>
          <w:lang w:val="en-US"/>
        </w:rPr>
        <w:t>t3</w:t>
      </w:r>
      <w:r w:rsidRPr="00E559FF">
        <w:rPr>
          <w:rStyle w:val="token"/>
          <w:rFonts w:ascii="Consolas" w:hAnsi="Consolas" w:cs="Consolas"/>
          <w:color w:val="999999"/>
          <w:sz w:val="19"/>
          <w:szCs w:val="19"/>
          <w:bdr w:val="none" w:sz="0" w:space="0" w:color="auto" w:frame="1"/>
          <w:lang w:val="en-US"/>
        </w:rPr>
        <w:t>;</w:t>
      </w:r>
      <w:r w:rsidRPr="00E559FF">
        <w:rPr>
          <w:rStyle w:val="HTML"/>
          <w:rFonts w:ascii="Consolas" w:eastAsiaTheme="majorEastAsia" w:hAnsi="Consolas" w:cs="Consolas"/>
          <w:color w:val="000000"/>
          <w:sz w:val="19"/>
          <w:szCs w:val="19"/>
          <w:bdr w:val="none" w:sz="0" w:space="0" w:color="auto" w:frame="1"/>
          <w:lang w:val="en-US"/>
        </w:rPr>
        <w:t xml:space="preserve"> OUTPUT t</w:t>
      </w:r>
      <w:r w:rsidRPr="00E559FF">
        <w:rPr>
          <w:rStyle w:val="token"/>
          <w:rFonts w:ascii="Consolas" w:hAnsi="Consolas" w:cs="Consolas"/>
          <w:color w:val="999999"/>
          <w:sz w:val="19"/>
          <w:szCs w:val="19"/>
          <w:bdr w:val="none" w:sz="0" w:space="0" w:color="auto" w:frame="1"/>
          <w:lang w:val="en-US"/>
        </w:rPr>
        <w:t>;</w:t>
      </w:r>
    </w:p>
    <w:p w:rsidR="00E559FF" w:rsidRPr="00E559FF" w:rsidRDefault="00E559FF" w:rsidP="00E559FF">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token"/>
          <w:rFonts w:ascii="Consolas" w:hAnsi="Consolas" w:cs="Consolas"/>
          <w:color w:val="999999"/>
          <w:sz w:val="19"/>
          <w:szCs w:val="19"/>
          <w:bdr w:val="none" w:sz="0" w:space="0" w:color="auto" w:frame="1"/>
          <w:lang w:val="en-US"/>
        </w:rPr>
        <w:t>}</w:t>
      </w:r>
    </w:p>
    <w:p w:rsidR="00E559FF" w:rsidRPr="00E559FF" w:rsidRDefault="00E559FF" w:rsidP="00E559FF">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E559FF">
        <w:rPr>
          <w:rStyle w:val="HTML"/>
          <w:rFonts w:ascii="Consolas" w:eastAsiaTheme="majorEastAsia" w:hAnsi="Consolas" w:cs="Consolas"/>
          <w:color w:val="000000"/>
          <w:sz w:val="19"/>
          <w:szCs w:val="19"/>
          <w:bdr w:val="none" w:sz="0" w:space="0" w:color="auto" w:frame="1"/>
          <w:lang w:val="en-US"/>
        </w:rPr>
        <w:t xml:space="preserve">      f2</w:t>
      </w:r>
      <w:r w:rsidRPr="00E559FF">
        <w:rPr>
          <w:rStyle w:val="token"/>
          <w:rFonts w:ascii="Consolas" w:hAnsi="Consolas" w:cs="Consolas"/>
          <w:color w:val="A67F59"/>
          <w:sz w:val="19"/>
          <w:szCs w:val="19"/>
          <w:bdr w:val="none" w:sz="0" w:space="0" w:color="auto" w:frame="1"/>
          <w:lang w:val="en-US"/>
        </w:rPr>
        <w:t>=</w:t>
      </w:r>
      <w:r w:rsidRPr="00E559FF">
        <w:rPr>
          <w:rStyle w:val="HTML"/>
          <w:rFonts w:ascii="Consolas" w:eastAsiaTheme="majorEastAsia" w:hAnsi="Consolas" w:cs="Consolas"/>
          <w:color w:val="000000"/>
          <w:sz w:val="19"/>
          <w:szCs w:val="19"/>
          <w:bdr w:val="none" w:sz="0" w:space="0" w:color="auto" w:frame="1"/>
          <w:lang w:val="en-US"/>
        </w:rPr>
        <w:t>TRUE</w:t>
      </w:r>
      <w:r w:rsidRPr="00E559FF">
        <w:rPr>
          <w:rStyle w:val="token"/>
          <w:rFonts w:ascii="Consolas" w:hAnsi="Consolas" w:cs="Consolas"/>
          <w:color w:val="999999"/>
          <w:sz w:val="19"/>
          <w:szCs w:val="19"/>
          <w:bdr w:val="none" w:sz="0" w:space="0" w:color="auto" w:frame="1"/>
          <w:lang w:val="en-US"/>
        </w:rPr>
        <w:t>;</w:t>
      </w:r>
    </w:p>
    <w:p w:rsidR="00E559FF" w:rsidRPr="00E559FF" w:rsidRDefault="00E559FF" w:rsidP="00E559FF">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E559FF">
        <w:rPr>
          <w:rStyle w:val="HTML"/>
          <w:rFonts w:ascii="Consolas" w:eastAsiaTheme="majorEastAsia" w:hAnsi="Consolas" w:cs="Consolas"/>
          <w:color w:val="000000"/>
          <w:sz w:val="19"/>
          <w:szCs w:val="19"/>
          <w:bdr w:val="none" w:sz="0" w:space="0" w:color="auto" w:frame="1"/>
          <w:lang w:val="en-US"/>
        </w:rPr>
        <w:t xml:space="preserve">      f1</w:t>
      </w:r>
      <w:r w:rsidRPr="00E559FF">
        <w:rPr>
          <w:rStyle w:val="token"/>
          <w:rFonts w:ascii="Consolas" w:hAnsi="Consolas" w:cs="Consolas"/>
          <w:color w:val="A67F59"/>
          <w:sz w:val="19"/>
          <w:szCs w:val="19"/>
          <w:bdr w:val="none" w:sz="0" w:space="0" w:color="auto" w:frame="1"/>
          <w:lang w:val="en-US"/>
        </w:rPr>
        <w:t>=</w:t>
      </w:r>
      <w:r w:rsidRPr="00E559FF">
        <w:rPr>
          <w:rStyle w:val="HTML"/>
          <w:rFonts w:ascii="Consolas" w:eastAsiaTheme="majorEastAsia" w:hAnsi="Consolas" w:cs="Consolas"/>
          <w:color w:val="000000"/>
          <w:sz w:val="19"/>
          <w:szCs w:val="19"/>
          <w:bdr w:val="none" w:sz="0" w:space="0" w:color="auto" w:frame="1"/>
          <w:lang w:val="en-US"/>
        </w:rPr>
        <w:t>TRUE</w:t>
      </w:r>
      <w:r w:rsidRPr="00E559FF">
        <w:rPr>
          <w:rStyle w:val="token"/>
          <w:rFonts w:ascii="Consolas" w:hAnsi="Consolas" w:cs="Consolas"/>
          <w:color w:val="999999"/>
          <w:sz w:val="19"/>
          <w:szCs w:val="19"/>
          <w:bdr w:val="none" w:sz="0" w:space="0" w:color="auto" w:frame="1"/>
          <w:lang w:val="en-US"/>
        </w:rPr>
        <w:t>;</w:t>
      </w:r>
    </w:p>
    <w:p w:rsidR="00E559FF" w:rsidRPr="00E559FF" w:rsidRDefault="00E559FF" w:rsidP="00E559FF">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token"/>
          <w:rFonts w:ascii="Consolas" w:hAnsi="Consolas" w:cs="Consolas"/>
          <w:color w:val="999999"/>
          <w:sz w:val="19"/>
          <w:szCs w:val="19"/>
          <w:bdr w:val="none" w:sz="0" w:space="0" w:color="auto" w:frame="1"/>
          <w:lang w:val="en-US"/>
        </w:rPr>
        <w:t>}</w:t>
      </w:r>
    </w:p>
    <w:p w:rsidR="00E559FF" w:rsidRPr="00E559FF" w:rsidRDefault="00E559FF" w:rsidP="00E559FF">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E559FF">
        <w:rPr>
          <w:rStyle w:val="HTML"/>
          <w:rFonts w:ascii="Consolas" w:eastAsiaTheme="majorEastAsia" w:hAnsi="Consolas" w:cs="Consolas"/>
          <w:color w:val="000000"/>
          <w:sz w:val="19"/>
          <w:szCs w:val="19"/>
          <w:bdr w:val="none" w:sz="0" w:space="0" w:color="auto" w:frame="1"/>
          <w:lang w:val="en-US"/>
        </w:rPr>
        <w:t xml:space="preserve">    IF </w:t>
      </w:r>
      <w:r w:rsidRPr="00E559FF">
        <w:rPr>
          <w:rStyle w:val="token"/>
          <w:rFonts w:ascii="Consolas" w:hAnsi="Consolas" w:cs="Consolas"/>
          <w:color w:val="999999"/>
          <w:sz w:val="19"/>
          <w:szCs w:val="19"/>
          <w:bdr w:val="none" w:sz="0" w:space="0" w:color="auto" w:frame="1"/>
          <w:lang w:val="en-US"/>
        </w:rPr>
        <w:t>(</w:t>
      </w:r>
      <w:r w:rsidRPr="00E559FF">
        <w:rPr>
          <w:rStyle w:val="token"/>
          <w:rFonts w:ascii="Consolas" w:hAnsi="Consolas" w:cs="Consolas"/>
          <w:color w:val="A67F59"/>
          <w:sz w:val="19"/>
          <w:szCs w:val="19"/>
          <w:bdr w:val="none" w:sz="0" w:space="0" w:color="auto" w:frame="1"/>
          <w:lang w:val="en-US"/>
        </w:rPr>
        <w:t>!</w:t>
      </w:r>
      <w:r w:rsidRPr="00E559FF">
        <w:rPr>
          <w:rStyle w:val="HTML"/>
          <w:rFonts w:ascii="Consolas" w:eastAsiaTheme="majorEastAsia" w:hAnsi="Consolas" w:cs="Consolas"/>
          <w:color w:val="000000"/>
          <w:sz w:val="19"/>
          <w:szCs w:val="19"/>
          <w:bdr w:val="none" w:sz="0" w:space="0" w:color="auto" w:frame="1"/>
          <w:lang w:val="en-US"/>
        </w:rPr>
        <w:t>f2</w:t>
      </w:r>
      <w:r w:rsidRPr="00E559FF">
        <w:rPr>
          <w:rStyle w:val="token"/>
          <w:rFonts w:ascii="Consolas" w:hAnsi="Consolas" w:cs="Consolas"/>
          <w:color w:val="999999"/>
          <w:sz w:val="19"/>
          <w:szCs w:val="19"/>
          <w:bdr w:val="none" w:sz="0" w:space="0" w:color="auto" w:frame="1"/>
          <w:lang w:val="en-US"/>
        </w:rPr>
        <w:t>)</w:t>
      </w: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token"/>
          <w:rFonts w:ascii="Consolas" w:hAnsi="Consolas" w:cs="Consolas"/>
          <w:color w:val="999999"/>
          <w:sz w:val="19"/>
          <w:szCs w:val="19"/>
          <w:bdr w:val="none" w:sz="0" w:space="0" w:color="auto" w:frame="1"/>
          <w:lang w:val="en-US"/>
        </w:rPr>
        <w:t>{</w:t>
      </w:r>
    </w:p>
    <w:p w:rsidR="00E559FF" w:rsidRPr="00E559FF" w:rsidRDefault="00E559FF" w:rsidP="00E559FF">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E559FF">
        <w:rPr>
          <w:rStyle w:val="HTML"/>
          <w:rFonts w:ascii="Consolas" w:eastAsiaTheme="majorEastAsia" w:hAnsi="Consolas" w:cs="Consolas"/>
          <w:color w:val="000000"/>
          <w:sz w:val="19"/>
          <w:szCs w:val="19"/>
          <w:bdr w:val="none" w:sz="0" w:space="0" w:color="auto" w:frame="1"/>
          <w:lang w:val="en-US"/>
        </w:rPr>
        <w:t xml:space="preserve">      IF </w:t>
      </w:r>
      <w:r w:rsidRPr="00E559FF">
        <w:rPr>
          <w:rStyle w:val="token"/>
          <w:rFonts w:ascii="Consolas" w:hAnsi="Consolas" w:cs="Consolas"/>
          <w:color w:val="999999"/>
          <w:sz w:val="19"/>
          <w:szCs w:val="19"/>
          <w:bdr w:val="none" w:sz="0" w:space="0" w:color="auto" w:frame="1"/>
          <w:lang w:val="en-US"/>
        </w:rPr>
        <w:t>(</w:t>
      </w:r>
      <w:r w:rsidRPr="00E559FF">
        <w:rPr>
          <w:rStyle w:val="HTML"/>
          <w:rFonts w:ascii="Consolas" w:eastAsiaTheme="majorEastAsia" w:hAnsi="Consolas" w:cs="Consolas"/>
          <w:color w:val="000000"/>
          <w:sz w:val="19"/>
          <w:szCs w:val="19"/>
          <w:bdr w:val="none" w:sz="0" w:space="0" w:color="auto" w:frame="1"/>
          <w:lang w:val="en-US"/>
        </w:rPr>
        <w:t>f1</w:t>
      </w:r>
      <w:r w:rsidRPr="00E559FF">
        <w:rPr>
          <w:rStyle w:val="token"/>
          <w:rFonts w:ascii="Consolas" w:hAnsi="Consolas" w:cs="Consolas"/>
          <w:color w:val="A67F59"/>
          <w:sz w:val="19"/>
          <w:szCs w:val="19"/>
          <w:bdr w:val="none" w:sz="0" w:space="0" w:color="auto" w:frame="1"/>
          <w:lang w:val="en-US"/>
        </w:rPr>
        <w:t>?</w:t>
      </w:r>
      <w:r w:rsidRPr="00E559FF">
        <w:rPr>
          <w:rStyle w:val="HTML"/>
          <w:rFonts w:ascii="Consolas" w:eastAsiaTheme="majorEastAsia" w:hAnsi="Consolas" w:cs="Consolas"/>
          <w:color w:val="000000"/>
          <w:sz w:val="19"/>
          <w:szCs w:val="19"/>
          <w:bdr w:val="none" w:sz="0" w:space="0" w:color="auto" w:frame="1"/>
          <w:lang w:val="en-US"/>
        </w:rPr>
        <w:t>TRUE</w:t>
      </w:r>
      <w:r w:rsidRPr="00E559FF">
        <w:rPr>
          <w:rStyle w:val="token"/>
          <w:rFonts w:ascii="Consolas" w:hAnsi="Consolas" w:cs="Consolas"/>
          <w:color w:val="999999"/>
          <w:sz w:val="19"/>
          <w:szCs w:val="19"/>
          <w:bdr w:val="none" w:sz="0" w:space="0" w:color="auto" w:frame="1"/>
          <w:lang w:val="en-US"/>
        </w:rPr>
        <w:t>:</w:t>
      </w:r>
      <w:r w:rsidRPr="00E559FF">
        <w:rPr>
          <w:rStyle w:val="token"/>
          <w:rFonts w:ascii="Consolas" w:hAnsi="Consolas" w:cs="Consolas"/>
          <w:color w:val="DD4A68"/>
          <w:sz w:val="19"/>
          <w:szCs w:val="19"/>
          <w:bdr w:val="none" w:sz="0" w:space="0" w:color="auto" w:frame="1"/>
          <w:lang w:val="en-US"/>
        </w:rPr>
        <w:t>C2</w:t>
      </w:r>
      <w:r w:rsidRPr="00E559FF">
        <w:rPr>
          <w:rStyle w:val="token"/>
          <w:rFonts w:ascii="Consolas" w:hAnsi="Consolas" w:cs="Consolas"/>
          <w:color w:val="999999"/>
          <w:sz w:val="19"/>
          <w:szCs w:val="19"/>
          <w:bdr w:val="none" w:sz="0" w:space="0" w:color="auto" w:frame="1"/>
          <w:lang w:val="en-US"/>
        </w:rPr>
        <w:t>(</w:t>
      </w:r>
      <w:r w:rsidRPr="00E559FF">
        <w:rPr>
          <w:rStyle w:val="HTML"/>
          <w:rFonts w:ascii="Consolas" w:eastAsiaTheme="majorEastAsia" w:hAnsi="Consolas" w:cs="Consolas"/>
          <w:color w:val="000000"/>
          <w:sz w:val="19"/>
          <w:szCs w:val="19"/>
          <w:bdr w:val="none" w:sz="0" w:space="0" w:color="auto" w:frame="1"/>
          <w:lang w:val="en-US"/>
        </w:rPr>
        <w:t>t2</w:t>
      </w:r>
      <w:r w:rsidRPr="00E559FF">
        <w:rPr>
          <w:rStyle w:val="token"/>
          <w:rFonts w:ascii="Consolas" w:hAnsi="Consolas" w:cs="Consolas"/>
          <w:color w:val="999999"/>
          <w:sz w:val="19"/>
          <w:szCs w:val="19"/>
          <w:bdr w:val="none" w:sz="0" w:space="0" w:color="auto" w:frame="1"/>
          <w:lang w:val="en-US"/>
        </w:rPr>
        <w:t>)</w:t>
      </w: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token"/>
          <w:rFonts w:ascii="Consolas" w:hAnsi="Consolas" w:cs="Consolas"/>
          <w:color w:val="A67F59"/>
          <w:sz w:val="19"/>
          <w:szCs w:val="19"/>
          <w:bdr w:val="none" w:sz="0" w:space="0" w:color="auto" w:frame="1"/>
          <w:lang w:val="en-US"/>
        </w:rPr>
        <w:t>&amp;&amp;</w:t>
      </w: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token"/>
          <w:rFonts w:ascii="Consolas" w:hAnsi="Consolas" w:cs="Consolas"/>
          <w:color w:val="DD4A68"/>
          <w:sz w:val="19"/>
          <w:szCs w:val="19"/>
          <w:bdr w:val="none" w:sz="0" w:space="0" w:color="auto" w:frame="1"/>
          <w:lang w:val="en-US"/>
        </w:rPr>
        <w:t>P</w:t>
      </w:r>
      <w:r w:rsidRPr="00E559FF">
        <w:rPr>
          <w:rStyle w:val="token"/>
          <w:rFonts w:ascii="Consolas" w:hAnsi="Consolas" w:cs="Consolas"/>
          <w:color w:val="999999"/>
          <w:sz w:val="19"/>
          <w:szCs w:val="19"/>
          <w:bdr w:val="none" w:sz="0" w:space="0" w:color="auto" w:frame="1"/>
          <w:lang w:val="en-US"/>
        </w:rPr>
        <w:t>(</w:t>
      </w:r>
      <w:r w:rsidRPr="00E559FF">
        <w:rPr>
          <w:rStyle w:val="HTML"/>
          <w:rFonts w:ascii="Consolas" w:eastAsiaTheme="majorEastAsia" w:hAnsi="Consolas" w:cs="Consolas"/>
          <w:color w:val="000000"/>
          <w:sz w:val="19"/>
          <w:szCs w:val="19"/>
          <w:bdr w:val="none" w:sz="0" w:space="0" w:color="auto" w:frame="1"/>
          <w:lang w:val="en-US"/>
        </w:rPr>
        <w:t>t1</w:t>
      </w:r>
      <w:r w:rsidRPr="00E559FF">
        <w:rPr>
          <w:rStyle w:val="token"/>
          <w:rFonts w:ascii="Consolas" w:hAnsi="Consolas" w:cs="Consolas"/>
          <w:color w:val="999999"/>
          <w:sz w:val="19"/>
          <w:szCs w:val="19"/>
          <w:bdr w:val="none" w:sz="0" w:space="0" w:color="auto" w:frame="1"/>
          <w:lang w:val="en-US"/>
        </w:rPr>
        <w:t>,</w:t>
      </w:r>
      <w:r w:rsidRPr="00E559FF">
        <w:rPr>
          <w:rStyle w:val="HTML"/>
          <w:rFonts w:ascii="Consolas" w:eastAsiaTheme="majorEastAsia" w:hAnsi="Consolas" w:cs="Consolas"/>
          <w:color w:val="000000"/>
          <w:sz w:val="19"/>
          <w:szCs w:val="19"/>
          <w:bdr w:val="none" w:sz="0" w:space="0" w:color="auto" w:frame="1"/>
          <w:lang w:val="en-US"/>
        </w:rPr>
        <w:t>t2</w:t>
      </w:r>
      <w:r w:rsidRPr="00E559FF">
        <w:rPr>
          <w:rStyle w:val="token"/>
          <w:rFonts w:ascii="Consolas" w:hAnsi="Consolas" w:cs="Consolas"/>
          <w:color w:val="999999"/>
          <w:sz w:val="19"/>
          <w:szCs w:val="19"/>
          <w:bdr w:val="none" w:sz="0" w:space="0" w:color="auto" w:frame="1"/>
          <w:lang w:val="en-US"/>
        </w:rPr>
        <w:t>,</w:t>
      </w:r>
      <w:r w:rsidRPr="00E559FF">
        <w:rPr>
          <w:rStyle w:val="HTML"/>
          <w:rFonts w:ascii="Consolas" w:eastAsiaTheme="majorEastAsia" w:hAnsi="Consolas" w:cs="Consolas"/>
          <w:color w:val="000000"/>
          <w:sz w:val="19"/>
          <w:szCs w:val="19"/>
          <w:bdr w:val="none" w:sz="0" w:space="0" w:color="auto" w:frame="1"/>
          <w:lang w:val="en-US"/>
        </w:rPr>
        <w:t>NULL</w:t>
      </w:r>
      <w:r w:rsidRPr="00E559FF">
        <w:rPr>
          <w:rStyle w:val="token"/>
          <w:rFonts w:ascii="Consolas" w:hAnsi="Consolas" w:cs="Consolas"/>
          <w:color w:val="999999"/>
          <w:sz w:val="19"/>
          <w:szCs w:val="19"/>
          <w:bdr w:val="none" w:sz="0" w:space="0" w:color="auto" w:frame="1"/>
          <w:lang w:val="en-US"/>
        </w:rPr>
        <w:t>))</w:t>
      </w: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token"/>
          <w:rFonts w:ascii="Consolas" w:hAnsi="Consolas" w:cs="Consolas"/>
          <w:color w:val="999999"/>
          <w:sz w:val="19"/>
          <w:szCs w:val="19"/>
          <w:bdr w:val="none" w:sz="0" w:space="0" w:color="auto" w:frame="1"/>
          <w:lang w:val="en-US"/>
        </w:rPr>
        <w:t>{</w:t>
      </w:r>
    </w:p>
    <w:p w:rsidR="00E559FF" w:rsidRPr="00E559FF" w:rsidRDefault="00E559FF" w:rsidP="00E559FF">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E559FF">
        <w:rPr>
          <w:rStyle w:val="HTML"/>
          <w:rFonts w:ascii="Consolas" w:eastAsiaTheme="majorEastAsia" w:hAnsi="Consolas" w:cs="Consolas"/>
          <w:color w:val="000000"/>
          <w:sz w:val="19"/>
          <w:szCs w:val="19"/>
          <w:bdr w:val="none" w:sz="0" w:space="0" w:color="auto" w:frame="1"/>
          <w:lang w:val="en-US"/>
        </w:rPr>
        <w:t xml:space="preserve">        t</w:t>
      </w:r>
      <w:r w:rsidRPr="00E559FF">
        <w:rPr>
          <w:rStyle w:val="token"/>
          <w:rFonts w:ascii="Consolas" w:hAnsi="Consolas" w:cs="Consolas"/>
          <w:color w:val="999999"/>
          <w:sz w:val="19"/>
          <w:szCs w:val="19"/>
          <w:bdr w:val="none" w:sz="0" w:space="0" w:color="auto" w:frame="1"/>
          <w:lang w:val="en-US"/>
        </w:rPr>
        <w:t>:</w:t>
      </w:r>
      <w:r w:rsidRPr="00E559FF">
        <w:rPr>
          <w:rStyle w:val="token"/>
          <w:rFonts w:ascii="Consolas" w:hAnsi="Consolas" w:cs="Consolas"/>
          <w:color w:val="A67F59"/>
          <w:sz w:val="19"/>
          <w:szCs w:val="19"/>
          <w:bdr w:val="none" w:sz="0" w:space="0" w:color="auto" w:frame="1"/>
          <w:lang w:val="en-US"/>
        </w:rPr>
        <w:t>=</w:t>
      </w:r>
      <w:r w:rsidRPr="00E559FF">
        <w:rPr>
          <w:rStyle w:val="HTML"/>
          <w:rFonts w:ascii="Consolas" w:eastAsiaTheme="majorEastAsia" w:hAnsi="Consolas" w:cs="Consolas"/>
          <w:color w:val="000000"/>
          <w:sz w:val="19"/>
          <w:szCs w:val="19"/>
          <w:bdr w:val="none" w:sz="0" w:space="0" w:color="auto" w:frame="1"/>
          <w:lang w:val="en-US"/>
        </w:rPr>
        <w:t>t1</w:t>
      </w:r>
      <w:r w:rsidRPr="00E559FF">
        <w:rPr>
          <w:rStyle w:val="token"/>
          <w:rFonts w:ascii="Consolas" w:hAnsi="Consolas" w:cs="Consolas"/>
          <w:color w:val="A67F59"/>
          <w:sz w:val="19"/>
          <w:szCs w:val="19"/>
          <w:bdr w:val="none" w:sz="0" w:space="0" w:color="auto" w:frame="1"/>
          <w:lang w:val="en-US"/>
        </w:rPr>
        <w:t>||</w:t>
      </w:r>
      <w:r w:rsidRPr="00E559FF">
        <w:rPr>
          <w:rStyle w:val="HTML"/>
          <w:rFonts w:ascii="Consolas" w:eastAsiaTheme="majorEastAsia" w:hAnsi="Consolas" w:cs="Consolas"/>
          <w:color w:val="000000"/>
          <w:sz w:val="19"/>
          <w:szCs w:val="19"/>
          <w:bdr w:val="none" w:sz="0" w:space="0" w:color="auto" w:frame="1"/>
          <w:lang w:val="en-US"/>
        </w:rPr>
        <w:t>t2</w:t>
      </w:r>
      <w:r w:rsidRPr="00E559FF">
        <w:rPr>
          <w:rStyle w:val="token"/>
          <w:rFonts w:ascii="Consolas" w:hAnsi="Consolas" w:cs="Consolas"/>
          <w:color w:val="A67F59"/>
          <w:sz w:val="19"/>
          <w:szCs w:val="19"/>
          <w:bdr w:val="none" w:sz="0" w:space="0" w:color="auto" w:frame="1"/>
          <w:lang w:val="en-US"/>
        </w:rPr>
        <w:t>||</w:t>
      </w:r>
      <w:r w:rsidRPr="00E559FF">
        <w:rPr>
          <w:rStyle w:val="HTML"/>
          <w:rFonts w:ascii="Consolas" w:eastAsiaTheme="majorEastAsia" w:hAnsi="Consolas" w:cs="Consolas"/>
          <w:color w:val="000000"/>
          <w:sz w:val="19"/>
          <w:szCs w:val="19"/>
          <w:bdr w:val="none" w:sz="0" w:space="0" w:color="auto" w:frame="1"/>
          <w:lang w:val="en-US"/>
        </w:rPr>
        <w:t>NULL</w:t>
      </w:r>
      <w:r w:rsidRPr="00E559FF">
        <w:rPr>
          <w:rStyle w:val="token"/>
          <w:rFonts w:ascii="Consolas" w:hAnsi="Consolas" w:cs="Consolas"/>
          <w:color w:val="999999"/>
          <w:sz w:val="19"/>
          <w:szCs w:val="19"/>
          <w:bdr w:val="none" w:sz="0" w:space="0" w:color="auto" w:frame="1"/>
          <w:lang w:val="en-US"/>
        </w:rPr>
        <w:t>;</w:t>
      </w:r>
      <w:r w:rsidRPr="00E559FF">
        <w:rPr>
          <w:rStyle w:val="HTML"/>
          <w:rFonts w:ascii="Consolas" w:eastAsiaTheme="majorEastAsia" w:hAnsi="Consolas" w:cs="Consolas"/>
          <w:color w:val="000000"/>
          <w:sz w:val="19"/>
          <w:szCs w:val="19"/>
          <w:bdr w:val="none" w:sz="0" w:space="0" w:color="auto" w:frame="1"/>
          <w:lang w:val="en-US"/>
        </w:rPr>
        <w:t xml:space="preserve"> OUTPUT t</w:t>
      </w:r>
      <w:r w:rsidRPr="00E559FF">
        <w:rPr>
          <w:rStyle w:val="token"/>
          <w:rFonts w:ascii="Consolas" w:hAnsi="Consolas" w:cs="Consolas"/>
          <w:color w:val="999999"/>
          <w:sz w:val="19"/>
          <w:szCs w:val="19"/>
          <w:bdr w:val="none" w:sz="0" w:space="0" w:color="auto" w:frame="1"/>
          <w:lang w:val="en-US"/>
        </w:rPr>
        <w:t>;</w:t>
      </w:r>
    </w:p>
    <w:p w:rsidR="00E559FF" w:rsidRPr="00E559FF" w:rsidRDefault="00E559FF" w:rsidP="00E559FF">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token"/>
          <w:rFonts w:ascii="Consolas" w:hAnsi="Consolas" w:cs="Consolas"/>
          <w:color w:val="999999"/>
          <w:sz w:val="19"/>
          <w:szCs w:val="19"/>
          <w:bdr w:val="none" w:sz="0" w:space="0" w:color="auto" w:frame="1"/>
          <w:lang w:val="en-US"/>
        </w:rPr>
        <w:t>}</w:t>
      </w:r>
    </w:p>
    <w:p w:rsidR="00E559FF" w:rsidRPr="00E559FF" w:rsidRDefault="00E559FF" w:rsidP="00E559FF">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E559FF">
        <w:rPr>
          <w:rStyle w:val="HTML"/>
          <w:rFonts w:ascii="Consolas" w:eastAsiaTheme="majorEastAsia" w:hAnsi="Consolas" w:cs="Consolas"/>
          <w:color w:val="000000"/>
          <w:sz w:val="19"/>
          <w:szCs w:val="19"/>
          <w:bdr w:val="none" w:sz="0" w:space="0" w:color="auto" w:frame="1"/>
          <w:lang w:val="en-US"/>
        </w:rPr>
        <w:t xml:space="preserve">      f1</w:t>
      </w:r>
      <w:r w:rsidRPr="00E559FF">
        <w:rPr>
          <w:rStyle w:val="token"/>
          <w:rFonts w:ascii="Consolas" w:hAnsi="Consolas" w:cs="Consolas"/>
          <w:color w:val="A67F59"/>
          <w:sz w:val="19"/>
          <w:szCs w:val="19"/>
          <w:bdr w:val="none" w:sz="0" w:space="0" w:color="auto" w:frame="1"/>
          <w:lang w:val="en-US"/>
        </w:rPr>
        <w:t>=</w:t>
      </w:r>
      <w:r w:rsidRPr="00E559FF">
        <w:rPr>
          <w:rStyle w:val="HTML"/>
          <w:rFonts w:ascii="Consolas" w:eastAsiaTheme="majorEastAsia" w:hAnsi="Consolas" w:cs="Consolas"/>
          <w:color w:val="000000"/>
          <w:sz w:val="19"/>
          <w:szCs w:val="19"/>
          <w:bdr w:val="none" w:sz="0" w:space="0" w:color="auto" w:frame="1"/>
          <w:lang w:val="en-US"/>
        </w:rPr>
        <w:t>TRUE</w:t>
      </w:r>
      <w:r w:rsidRPr="00E559FF">
        <w:rPr>
          <w:rStyle w:val="token"/>
          <w:rFonts w:ascii="Consolas" w:hAnsi="Consolas" w:cs="Consolas"/>
          <w:color w:val="999999"/>
          <w:sz w:val="19"/>
          <w:szCs w:val="19"/>
          <w:bdr w:val="none" w:sz="0" w:space="0" w:color="auto" w:frame="1"/>
          <w:lang w:val="en-US"/>
        </w:rPr>
        <w:t>;</w:t>
      </w:r>
    </w:p>
    <w:p w:rsidR="00E559FF" w:rsidRPr="00E559FF" w:rsidRDefault="00E559FF" w:rsidP="00E559FF">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token"/>
          <w:rFonts w:ascii="Consolas" w:hAnsi="Consolas" w:cs="Consolas"/>
          <w:color w:val="999999"/>
          <w:sz w:val="19"/>
          <w:szCs w:val="19"/>
          <w:bdr w:val="none" w:sz="0" w:space="0" w:color="auto" w:frame="1"/>
          <w:lang w:val="en-US"/>
        </w:rPr>
        <w:t>}</w:t>
      </w:r>
    </w:p>
    <w:p w:rsidR="00E559FF" w:rsidRPr="00E559FF" w:rsidRDefault="00E559FF" w:rsidP="00E559FF">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token"/>
          <w:rFonts w:ascii="Consolas" w:hAnsi="Consolas" w:cs="Consolas"/>
          <w:color w:val="999999"/>
          <w:sz w:val="19"/>
          <w:szCs w:val="19"/>
          <w:bdr w:val="none" w:sz="0" w:space="0" w:color="auto" w:frame="1"/>
          <w:lang w:val="en-US"/>
        </w:rPr>
        <w:t>}</w:t>
      </w:r>
    </w:p>
    <w:p w:rsidR="00E559FF" w:rsidRPr="00E559FF" w:rsidRDefault="00E559FF" w:rsidP="00E559FF">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E559FF">
        <w:rPr>
          <w:rStyle w:val="HTML"/>
          <w:rFonts w:ascii="Consolas" w:eastAsiaTheme="majorEastAsia" w:hAnsi="Consolas" w:cs="Consolas"/>
          <w:color w:val="000000"/>
          <w:sz w:val="19"/>
          <w:szCs w:val="19"/>
          <w:bdr w:val="none" w:sz="0" w:space="0" w:color="auto" w:frame="1"/>
          <w:lang w:val="en-US"/>
        </w:rPr>
        <w:t xml:space="preserve">  IF </w:t>
      </w:r>
      <w:r w:rsidRPr="00E559FF">
        <w:rPr>
          <w:rStyle w:val="token"/>
          <w:rFonts w:ascii="Consolas" w:hAnsi="Consolas" w:cs="Consolas"/>
          <w:color w:val="999999"/>
          <w:sz w:val="19"/>
          <w:szCs w:val="19"/>
          <w:bdr w:val="none" w:sz="0" w:space="0" w:color="auto" w:frame="1"/>
          <w:lang w:val="en-US"/>
        </w:rPr>
        <w:t>(</w:t>
      </w:r>
      <w:r w:rsidRPr="00E559FF">
        <w:rPr>
          <w:rStyle w:val="token"/>
          <w:rFonts w:ascii="Consolas" w:hAnsi="Consolas" w:cs="Consolas"/>
          <w:color w:val="A67F59"/>
          <w:sz w:val="19"/>
          <w:szCs w:val="19"/>
          <w:bdr w:val="none" w:sz="0" w:space="0" w:color="auto" w:frame="1"/>
          <w:lang w:val="en-US"/>
        </w:rPr>
        <w:t>!</w:t>
      </w:r>
      <w:r w:rsidRPr="00E559FF">
        <w:rPr>
          <w:rStyle w:val="HTML"/>
          <w:rFonts w:ascii="Consolas" w:eastAsiaTheme="majorEastAsia" w:hAnsi="Consolas" w:cs="Consolas"/>
          <w:color w:val="000000"/>
          <w:sz w:val="19"/>
          <w:szCs w:val="19"/>
          <w:bdr w:val="none" w:sz="0" w:space="0" w:color="auto" w:frame="1"/>
          <w:lang w:val="en-US"/>
        </w:rPr>
        <w:t xml:space="preserve">f1 </w:t>
      </w:r>
      <w:r w:rsidRPr="00E559FF">
        <w:rPr>
          <w:rStyle w:val="token"/>
          <w:rFonts w:ascii="Consolas" w:hAnsi="Consolas" w:cs="Consolas"/>
          <w:color w:val="A67F59"/>
          <w:sz w:val="19"/>
          <w:szCs w:val="19"/>
          <w:bdr w:val="none" w:sz="0" w:space="0" w:color="auto" w:frame="1"/>
          <w:lang w:val="en-US"/>
        </w:rPr>
        <w:t>&amp;&amp;</w:t>
      </w: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token"/>
          <w:rFonts w:ascii="Consolas" w:hAnsi="Consolas" w:cs="Consolas"/>
          <w:color w:val="DD4A68"/>
          <w:sz w:val="19"/>
          <w:szCs w:val="19"/>
          <w:bdr w:val="none" w:sz="0" w:space="0" w:color="auto" w:frame="1"/>
          <w:lang w:val="en-US"/>
        </w:rPr>
        <w:t>P</w:t>
      </w:r>
      <w:r w:rsidRPr="00E559FF">
        <w:rPr>
          <w:rStyle w:val="token"/>
          <w:rFonts w:ascii="Consolas" w:hAnsi="Consolas" w:cs="Consolas"/>
          <w:color w:val="999999"/>
          <w:sz w:val="19"/>
          <w:szCs w:val="19"/>
          <w:bdr w:val="none" w:sz="0" w:space="0" w:color="auto" w:frame="1"/>
          <w:lang w:val="en-US"/>
        </w:rPr>
        <w:t>(</w:t>
      </w:r>
      <w:r w:rsidRPr="00E559FF">
        <w:rPr>
          <w:rStyle w:val="HTML"/>
          <w:rFonts w:ascii="Consolas" w:eastAsiaTheme="majorEastAsia" w:hAnsi="Consolas" w:cs="Consolas"/>
          <w:color w:val="000000"/>
          <w:sz w:val="19"/>
          <w:szCs w:val="19"/>
          <w:bdr w:val="none" w:sz="0" w:space="0" w:color="auto" w:frame="1"/>
          <w:lang w:val="en-US"/>
        </w:rPr>
        <w:t>t1</w:t>
      </w:r>
      <w:r w:rsidRPr="00E559FF">
        <w:rPr>
          <w:rStyle w:val="token"/>
          <w:rFonts w:ascii="Consolas" w:hAnsi="Consolas" w:cs="Consolas"/>
          <w:color w:val="999999"/>
          <w:sz w:val="19"/>
          <w:szCs w:val="19"/>
          <w:bdr w:val="none" w:sz="0" w:space="0" w:color="auto" w:frame="1"/>
          <w:lang w:val="en-US"/>
        </w:rPr>
        <w:t>,</w:t>
      </w:r>
      <w:r w:rsidRPr="00E559FF">
        <w:rPr>
          <w:rStyle w:val="HTML"/>
          <w:rFonts w:ascii="Consolas" w:eastAsiaTheme="majorEastAsia" w:hAnsi="Consolas" w:cs="Consolas"/>
          <w:color w:val="000000"/>
          <w:sz w:val="19"/>
          <w:szCs w:val="19"/>
          <w:bdr w:val="none" w:sz="0" w:space="0" w:color="auto" w:frame="1"/>
          <w:lang w:val="en-US"/>
        </w:rPr>
        <w:t>NULL</w:t>
      </w:r>
      <w:r w:rsidRPr="00E559FF">
        <w:rPr>
          <w:rStyle w:val="token"/>
          <w:rFonts w:ascii="Consolas" w:hAnsi="Consolas" w:cs="Consolas"/>
          <w:color w:val="999999"/>
          <w:sz w:val="19"/>
          <w:szCs w:val="19"/>
          <w:bdr w:val="none" w:sz="0" w:space="0" w:color="auto" w:frame="1"/>
          <w:lang w:val="en-US"/>
        </w:rPr>
        <w:t>,</w:t>
      </w:r>
      <w:r w:rsidRPr="00E559FF">
        <w:rPr>
          <w:rStyle w:val="HTML"/>
          <w:rFonts w:ascii="Consolas" w:eastAsiaTheme="majorEastAsia" w:hAnsi="Consolas" w:cs="Consolas"/>
          <w:color w:val="000000"/>
          <w:sz w:val="19"/>
          <w:szCs w:val="19"/>
          <w:bdr w:val="none" w:sz="0" w:space="0" w:color="auto" w:frame="1"/>
          <w:lang w:val="en-US"/>
        </w:rPr>
        <w:t>NULL</w:t>
      </w:r>
      <w:r w:rsidRPr="00E559FF">
        <w:rPr>
          <w:rStyle w:val="token"/>
          <w:rFonts w:ascii="Consolas" w:hAnsi="Consolas" w:cs="Consolas"/>
          <w:color w:val="999999"/>
          <w:sz w:val="19"/>
          <w:szCs w:val="19"/>
          <w:bdr w:val="none" w:sz="0" w:space="0" w:color="auto" w:frame="1"/>
          <w:lang w:val="en-US"/>
        </w:rPr>
        <w:t>))</w:t>
      </w: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token"/>
          <w:rFonts w:ascii="Consolas" w:hAnsi="Consolas" w:cs="Consolas"/>
          <w:color w:val="999999"/>
          <w:sz w:val="19"/>
          <w:szCs w:val="19"/>
          <w:bdr w:val="none" w:sz="0" w:space="0" w:color="auto" w:frame="1"/>
          <w:lang w:val="en-US"/>
        </w:rPr>
        <w:t>{</w:t>
      </w:r>
    </w:p>
    <w:p w:rsidR="00E559FF" w:rsidRPr="00E559FF" w:rsidRDefault="00E559FF" w:rsidP="00E559FF">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E559FF">
        <w:rPr>
          <w:rStyle w:val="HTML"/>
          <w:rFonts w:ascii="Consolas" w:eastAsiaTheme="majorEastAsia" w:hAnsi="Consolas" w:cs="Consolas"/>
          <w:color w:val="000000"/>
          <w:sz w:val="19"/>
          <w:szCs w:val="19"/>
          <w:bdr w:val="none" w:sz="0" w:space="0" w:color="auto" w:frame="1"/>
          <w:lang w:val="en-US"/>
        </w:rPr>
        <w:t xml:space="preserve">      t</w:t>
      </w:r>
      <w:r w:rsidRPr="00E559FF">
        <w:rPr>
          <w:rStyle w:val="token"/>
          <w:rFonts w:ascii="Consolas" w:hAnsi="Consolas" w:cs="Consolas"/>
          <w:color w:val="999999"/>
          <w:sz w:val="19"/>
          <w:szCs w:val="19"/>
          <w:bdr w:val="none" w:sz="0" w:space="0" w:color="auto" w:frame="1"/>
          <w:lang w:val="en-US"/>
        </w:rPr>
        <w:t>:</w:t>
      </w:r>
      <w:r w:rsidRPr="00E559FF">
        <w:rPr>
          <w:rStyle w:val="token"/>
          <w:rFonts w:ascii="Consolas" w:hAnsi="Consolas" w:cs="Consolas"/>
          <w:color w:val="A67F59"/>
          <w:sz w:val="19"/>
          <w:szCs w:val="19"/>
          <w:bdr w:val="none" w:sz="0" w:space="0" w:color="auto" w:frame="1"/>
          <w:lang w:val="en-US"/>
        </w:rPr>
        <w:t>=</w:t>
      </w:r>
      <w:r w:rsidRPr="00E559FF">
        <w:rPr>
          <w:rStyle w:val="HTML"/>
          <w:rFonts w:ascii="Consolas" w:eastAsiaTheme="majorEastAsia" w:hAnsi="Consolas" w:cs="Consolas"/>
          <w:color w:val="000000"/>
          <w:sz w:val="19"/>
          <w:szCs w:val="19"/>
          <w:bdr w:val="none" w:sz="0" w:space="0" w:color="auto" w:frame="1"/>
          <w:lang w:val="en-US"/>
        </w:rPr>
        <w:t>t1</w:t>
      </w:r>
      <w:r w:rsidRPr="00E559FF">
        <w:rPr>
          <w:rStyle w:val="token"/>
          <w:rFonts w:ascii="Consolas" w:hAnsi="Consolas" w:cs="Consolas"/>
          <w:color w:val="A67F59"/>
          <w:sz w:val="19"/>
          <w:szCs w:val="19"/>
          <w:bdr w:val="none" w:sz="0" w:space="0" w:color="auto" w:frame="1"/>
          <w:lang w:val="en-US"/>
        </w:rPr>
        <w:t>||</w:t>
      </w:r>
      <w:r w:rsidRPr="00E559FF">
        <w:rPr>
          <w:rStyle w:val="HTML"/>
          <w:rFonts w:ascii="Consolas" w:eastAsiaTheme="majorEastAsia" w:hAnsi="Consolas" w:cs="Consolas"/>
          <w:color w:val="000000"/>
          <w:sz w:val="19"/>
          <w:szCs w:val="19"/>
          <w:bdr w:val="none" w:sz="0" w:space="0" w:color="auto" w:frame="1"/>
          <w:lang w:val="en-US"/>
        </w:rPr>
        <w:t>NULL</w:t>
      </w:r>
      <w:r w:rsidRPr="00E559FF">
        <w:rPr>
          <w:rStyle w:val="token"/>
          <w:rFonts w:ascii="Consolas" w:hAnsi="Consolas" w:cs="Consolas"/>
          <w:color w:val="A67F59"/>
          <w:sz w:val="19"/>
          <w:szCs w:val="19"/>
          <w:bdr w:val="none" w:sz="0" w:space="0" w:color="auto" w:frame="1"/>
          <w:lang w:val="en-US"/>
        </w:rPr>
        <w:t>||</w:t>
      </w:r>
      <w:r w:rsidRPr="00E559FF">
        <w:rPr>
          <w:rStyle w:val="HTML"/>
          <w:rFonts w:ascii="Consolas" w:eastAsiaTheme="majorEastAsia" w:hAnsi="Consolas" w:cs="Consolas"/>
          <w:color w:val="000000"/>
          <w:sz w:val="19"/>
          <w:szCs w:val="19"/>
          <w:bdr w:val="none" w:sz="0" w:space="0" w:color="auto" w:frame="1"/>
          <w:lang w:val="en-US"/>
        </w:rPr>
        <w:t>NULL</w:t>
      </w:r>
      <w:r w:rsidRPr="00E559FF">
        <w:rPr>
          <w:rStyle w:val="token"/>
          <w:rFonts w:ascii="Consolas" w:hAnsi="Consolas" w:cs="Consolas"/>
          <w:color w:val="999999"/>
          <w:sz w:val="19"/>
          <w:szCs w:val="19"/>
          <w:bdr w:val="none" w:sz="0" w:space="0" w:color="auto" w:frame="1"/>
          <w:lang w:val="en-US"/>
        </w:rPr>
        <w:t>;</w:t>
      </w:r>
      <w:r w:rsidRPr="00E559FF">
        <w:rPr>
          <w:rStyle w:val="HTML"/>
          <w:rFonts w:ascii="Consolas" w:eastAsiaTheme="majorEastAsia" w:hAnsi="Consolas" w:cs="Consolas"/>
          <w:color w:val="000000"/>
          <w:sz w:val="19"/>
          <w:szCs w:val="19"/>
          <w:bdr w:val="none" w:sz="0" w:space="0" w:color="auto" w:frame="1"/>
          <w:lang w:val="en-US"/>
        </w:rPr>
        <w:t xml:space="preserve"> OUTPUT t</w:t>
      </w:r>
      <w:r w:rsidRPr="00E559FF">
        <w:rPr>
          <w:rStyle w:val="token"/>
          <w:rFonts w:ascii="Consolas" w:hAnsi="Consolas" w:cs="Consolas"/>
          <w:color w:val="999999"/>
          <w:sz w:val="19"/>
          <w:szCs w:val="19"/>
          <w:bdr w:val="none" w:sz="0" w:space="0" w:color="auto" w:frame="1"/>
          <w:lang w:val="en-US"/>
        </w:rPr>
        <w:t>;</w:t>
      </w:r>
    </w:p>
    <w:p w:rsidR="00E559FF" w:rsidRPr="001C5BA2" w:rsidRDefault="00E559FF" w:rsidP="00E559FF">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E559FF">
        <w:rPr>
          <w:rStyle w:val="HTML"/>
          <w:rFonts w:ascii="Consolas" w:eastAsiaTheme="majorEastAsia" w:hAnsi="Consolas" w:cs="Consolas"/>
          <w:color w:val="000000"/>
          <w:sz w:val="19"/>
          <w:szCs w:val="19"/>
          <w:bdr w:val="none" w:sz="0" w:space="0" w:color="auto" w:frame="1"/>
          <w:lang w:val="en-US"/>
        </w:rPr>
        <w:t xml:space="preserve">  </w:t>
      </w:r>
      <w:r w:rsidRPr="001C5BA2">
        <w:rPr>
          <w:rStyle w:val="token"/>
          <w:rFonts w:ascii="Consolas" w:hAnsi="Consolas" w:cs="Consolas"/>
          <w:color w:val="999999"/>
          <w:sz w:val="19"/>
          <w:szCs w:val="19"/>
          <w:bdr w:val="none" w:sz="0" w:space="0" w:color="auto" w:frame="1"/>
          <w:lang w:val="en-US"/>
        </w:rPr>
        <w:t>}</w:t>
      </w:r>
    </w:p>
    <w:p w:rsidR="00E559FF" w:rsidRPr="001C5BA2" w:rsidRDefault="00E559FF" w:rsidP="00E559FF">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Fonts w:ascii="Consolas" w:hAnsi="Consolas" w:cs="Consolas"/>
          <w:color w:val="000000"/>
          <w:sz w:val="19"/>
          <w:szCs w:val="19"/>
          <w:lang w:val="en-US"/>
        </w:rPr>
      </w:pPr>
      <w:r w:rsidRPr="001C5BA2">
        <w:rPr>
          <w:rStyle w:val="token"/>
          <w:rFonts w:ascii="Consolas" w:hAnsi="Consolas" w:cs="Consolas"/>
          <w:color w:val="999999"/>
          <w:sz w:val="19"/>
          <w:szCs w:val="19"/>
          <w:bdr w:val="none" w:sz="0" w:space="0" w:color="auto" w:frame="1"/>
          <w:lang w:val="en-US"/>
        </w:rPr>
        <w:t>}</w:t>
      </w:r>
    </w:p>
    <w:p w:rsidR="00E559FF" w:rsidRPr="00E559FF" w:rsidRDefault="00E559FF" w:rsidP="00E559FF">
      <w:pPr>
        <w:pStyle w:val="a3"/>
        <w:shd w:val="clear" w:color="auto" w:fill="FFFFFF"/>
        <w:spacing w:before="0" w:beforeAutospacing="0" w:after="0" w:afterAutospacing="0"/>
        <w:textAlignment w:val="baseline"/>
        <w:rPr>
          <w:rFonts w:ascii="Arial" w:hAnsi="Arial" w:cs="Arial"/>
          <w:color w:val="555555"/>
          <w:sz w:val="21"/>
          <w:szCs w:val="21"/>
          <w:lang w:val="en-US"/>
        </w:rPr>
      </w:pPr>
      <w:r w:rsidRPr="00E559FF">
        <w:rPr>
          <w:rFonts w:ascii="Arial" w:hAnsi="Arial" w:cs="Arial"/>
          <w:color w:val="555555"/>
          <w:sz w:val="21"/>
          <w:szCs w:val="21"/>
          <w:lang w:val="en-US"/>
        </w:rPr>
        <w:t>In general, pushed-down predicates can be extracted from join conditions such as </w:t>
      </w:r>
      <w:r w:rsidRPr="00E559FF">
        <w:rPr>
          <w:rStyle w:val="HTML"/>
          <w:rFonts w:eastAsiaTheme="majorEastAsia"/>
          <w:color w:val="000000"/>
          <w:bdr w:val="none" w:sz="0" w:space="0" w:color="auto" w:frame="1"/>
          <w:lang w:val="en-US"/>
        </w:rPr>
        <w:t>P1(T1,T2)</w:t>
      </w:r>
      <w:r w:rsidRPr="00E559FF">
        <w:rPr>
          <w:rFonts w:ascii="Arial" w:hAnsi="Arial" w:cs="Arial"/>
          <w:color w:val="555555"/>
          <w:sz w:val="21"/>
          <w:szCs w:val="21"/>
          <w:lang w:val="en-US"/>
        </w:rPr>
        <w:t> and </w:t>
      </w:r>
      <w:r w:rsidRPr="00E559FF">
        <w:rPr>
          <w:rStyle w:val="HTML"/>
          <w:rFonts w:eastAsiaTheme="majorEastAsia"/>
          <w:color w:val="000000"/>
          <w:bdr w:val="none" w:sz="0" w:space="0" w:color="auto" w:frame="1"/>
          <w:lang w:val="en-US"/>
        </w:rPr>
        <w:t>P(T2,T3)</w:t>
      </w:r>
      <w:r w:rsidRPr="00E559FF">
        <w:rPr>
          <w:rFonts w:ascii="Arial" w:hAnsi="Arial" w:cs="Arial"/>
          <w:color w:val="555555"/>
          <w:sz w:val="21"/>
          <w:szCs w:val="21"/>
          <w:lang w:val="en-US"/>
        </w:rPr>
        <w:t>. In this case, a pushed-down predicate is guarded also by a flag that prevents checking the predicate for the </w:t>
      </w:r>
      <w:r w:rsidRPr="00E559FF">
        <w:rPr>
          <w:rStyle w:val="HTML"/>
          <w:rFonts w:eastAsiaTheme="majorEastAsia"/>
          <w:color w:val="000000"/>
          <w:bdr w:val="none" w:sz="0" w:space="0" w:color="auto" w:frame="1"/>
          <w:lang w:val="en-US"/>
        </w:rPr>
        <w:t>NULL</w:t>
      </w:r>
      <w:r w:rsidRPr="00E559FF">
        <w:rPr>
          <w:rFonts w:ascii="Arial" w:hAnsi="Arial" w:cs="Arial"/>
          <w:color w:val="555555"/>
          <w:sz w:val="21"/>
          <w:szCs w:val="21"/>
          <w:lang w:val="en-US"/>
        </w:rPr>
        <w:t>-complemented row generated by the corresponding outer join operation.</w:t>
      </w:r>
    </w:p>
    <w:p w:rsidR="00E559FF" w:rsidRPr="00E559FF" w:rsidRDefault="00E559FF" w:rsidP="00E559FF">
      <w:pPr>
        <w:pStyle w:val="a3"/>
        <w:shd w:val="clear" w:color="auto" w:fill="FFFFFF"/>
        <w:spacing w:before="0" w:beforeAutospacing="0" w:after="0" w:afterAutospacing="0"/>
        <w:textAlignment w:val="baseline"/>
        <w:rPr>
          <w:rFonts w:ascii="Arial" w:hAnsi="Arial" w:cs="Arial"/>
          <w:color w:val="555555"/>
          <w:sz w:val="21"/>
          <w:szCs w:val="21"/>
          <w:lang w:val="en-US"/>
        </w:rPr>
      </w:pPr>
      <w:r w:rsidRPr="00E559FF">
        <w:rPr>
          <w:rFonts w:ascii="Arial" w:hAnsi="Arial" w:cs="Arial"/>
          <w:color w:val="555555"/>
          <w:sz w:val="21"/>
          <w:szCs w:val="21"/>
          <w:lang w:val="en-US"/>
        </w:rPr>
        <w:t>Access by key from one inner table to another in the same nested join is prohibited if it is induced by a predicate from the </w:t>
      </w:r>
      <w:r w:rsidRPr="00E559FF">
        <w:rPr>
          <w:rStyle w:val="HTML"/>
          <w:rFonts w:eastAsiaTheme="majorEastAsia"/>
          <w:color w:val="000000"/>
          <w:bdr w:val="none" w:sz="0" w:space="0" w:color="auto" w:frame="1"/>
          <w:lang w:val="en-US"/>
        </w:rPr>
        <w:t>WHERE</w:t>
      </w:r>
      <w:r w:rsidRPr="00E559FF">
        <w:rPr>
          <w:rFonts w:ascii="Arial" w:hAnsi="Arial" w:cs="Arial"/>
          <w:color w:val="555555"/>
          <w:sz w:val="21"/>
          <w:szCs w:val="21"/>
          <w:lang w:val="en-US"/>
        </w:rPr>
        <w:t> condition.</w:t>
      </w:r>
    </w:p>
    <w:p w:rsidR="00E559FF" w:rsidRPr="00EA653E" w:rsidRDefault="00E559FF" w:rsidP="00E559FF">
      <w:pPr>
        <w:pStyle w:val="4"/>
        <w:spacing w:before="300" w:after="225"/>
        <w:textAlignment w:val="baseline"/>
        <w:rPr>
          <w:rFonts w:ascii="Arial" w:hAnsi="Arial" w:cs="Arial"/>
          <w:i w:val="0"/>
          <w:color w:val="555555"/>
          <w:sz w:val="26"/>
          <w:szCs w:val="26"/>
          <w:lang w:val="en-US"/>
        </w:rPr>
      </w:pPr>
      <w:bookmarkStart w:id="68" w:name="_Toc57738422"/>
      <w:r w:rsidRPr="00EA653E">
        <w:rPr>
          <w:rFonts w:ascii="Arial" w:hAnsi="Arial" w:cs="Arial"/>
          <w:i w:val="0"/>
          <w:color w:val="555555"/>
          <w:sz w:val="26"/>
          <w:szCs w:val="26"/>
          <w:lang w:val="en-US"/>
        </w:rPr>
        <w:t>Outer Join Optimization</w:t>
      </w:r>
      <w:bookmarkEnd w:id="68"/>
    </w:p>
    <w:p w:rsidR="00E559FF" w:rsidRPr="00E559FF" w:rsidRDefault="00E559FF" w:rsidP="00E559FF">
      <w:pPr>
        <w:pStyle w:val="a3"/>
        <w:spacing w:before="0" w:beforeAutospacing="0" w:after="0" w:afterAutospacing="0"/>
        <w:textAlignment w:val="baseline"/>
        <w:rPr>
          <w:rFonts w:ascii="Arial" w:hAnsi="Arial" w:cs="Arial"/>
          <w:color w:val="555555"/>
          <w:sz w:val="21"/>
          <w:szCs w:val="21"/>
          <w:lang w:val="en-US"/>
        </w:rPr>
      </w:pPr>
      <w:bookmarkStart w:id="69" w:name="idm46251815229728"/>
      <w:bookmarkStart w:id="70" w:name="idm46251815228240"/>
      <w:bookmarkStart w:id="71" w:name="idm46251815226752"/>
      <w:bookmarkStart w:id="72" w:name="idm46251815225680"/>
      <w:bookmarkStart w:id="73" w:name="idm46251815224192"/>
      <w:bookmarkStart w:id="74" w:name="idm46251815223120"/>
      <w:bookmarkEnd w:id="69"/>
      <w:bookmarkEnd w:id="70"/>
      <w:bookmarkEnd w:id="71"/>
      <w:bookmarkEnd w:id="72"/>
      <w:bookmarkEnd w:id="73"/>
      <w:bookmarkEnd w:id="74"/>
      <w:r w:rsidRPr="00E559FF">
        <w:rPr>
          <w:rFonts w:ascii="Arial" w:hAnsi="Arial" w:cs="Arial"/>
          <w:color w:val="555555"/>
          <w:sz w:val="21"/>
          <w:szCs w:val="21"/>
          <w:lang w:val="en-US"/>
        </w:rPr>
        <w:t>Outer joins include </w:t>
      </w:r>
      <w:r w:rsidRPr="00E559FF">
        <w:rPr>
          <w:rStyle w:val="HTML"/>
          <w:color w:val="000000"/>
          <w:bdr w:val="none" w:sz="0" w:space="0" w:color="auto" w:frame="1"/>
          <w:lang w:val="en-US"/>
        </w:rPr>
        <w:t>LEFT JOIN</w:t>
      </w:r>
      <w:r w:rsidRPr="00E559FF">
        <w:rPr>
          <w:rFonts w:ascii="Arial" w:hAnsi="Arial" w:cs="Arial"/>
          <w:color w:val="555555"/>
          <w:sz w:val="21"/>
          <w:szCs w:val="21"/>
          <w:lang w:val="en-US"/>
        </w:rPr>
        <w:t> and </w:t>
      </w:r>
      <w:r w:rsidRPr="00E559FF">
        <w:rPr>
          <w:rStyle w:val="HTML"/>
          <w:color w:val="000000"/>
          <w:bdr w:val="none" w:sz="0" w:space="0" w:color="auto" w:frame="1"/>
          <w:lang w:val="en-US"/>
        </w:rPr>
        <w:t>RIGHT JOIN</w:t>
      </w:r>
      <w:r w:rsidRPr="00E559FF">
        <w:rPr>
          <w:rFonts w:ascii="Arial" w:hAnsi="Arial" w:cs="Arial"/>
          <w:color w:val="555555"/>
          <w:sz w:val="21"/>
          <w:szCs w:val="21"/>
          <w:lang w:val="en-US"/>
        </w:rPr>
        <w:t>.</w:t>
      </w:r>
    </w:p>
    <w:p w:rsidR="00E559FF" w:rsidRPr="00E559FF" w:rsidRDefault="00E559FF" w:rsidP="00E559FF">
      <w:pPr>
        <w:pStyle w:val="a3"/>
        <w:spacing w:before="0" w:beforeAutospacing="0" w:after="0" w:afterAutospacing="0"/>
        <w:textAlignment w:val="baseline"/>
        <w:rPr>
          <w:rFonts w:ascii="Arial" w:hAnsi="Arial" w:cs="Arial"/>
          <w:color w:val="555555"/>
          <w:sz w:val="21"/>
          <w:szCs w:val="21"/>
          <w:lang w:val="en-US"/>
        </w:rPr>
      </w:pPr>
      <w:r w:rsidRPr="00E559FF">
        <w:rPr>
          <w:rFonts w:ascii="Arial" w:hAnsi="Arial" w:cs="Arial"/>
          <w:color w:val="555555"/>
          <w:sz w:val="21"/>
          <w:szCs w:val="21"/>
          <w:lang w:val="en-US"/>
        </w:rPr>
        <w:t>MySQL implements an </w:t>
      </w:r>
      <w:r w:rsidRPr="00E559FF">
        <w:rPr>
          <w:rStyle w:val="HTML"/>
          <w:b/>
          <w:bCs/>
          <w:i/>
          <w:iCs/>
          <w:color w:val="000000"/>
          <w:sz w:val="19"/>
          <w:szCs w:val="19"/>
          <w:bdr w:val="none" w:sz="0" w:space="0" w:color="auto" w:frame="1"/>
          <w:lang w:val="en-US"/>
        </w:rPr>
        <w:t>A</w:t>
      </w:r>
      <w:r w:rsidRPr="00E559FF">
        <w:rPr>
          <w:rStyle w:val="HTML"/>
          <w:color w:val="000000"/>
          <w:bdr w:val="none" w:sz="0" w:space="0" w:color="auto" w:frame="1"/>
          <w:lang w:val="en-US"/>
        </w:rPr>
        <w:t> LEFT JOIN </w:t>
      </w:r>
      <w:r w:rsidRPr="00E559FF">
        <w:rPr>
          <w:rStyle w:val="HTML"/>
          <w:b/>
          <w:bCs/>
          <w:i/>
          <w:iCs/>
          <w:color w:val="000000"/>
          <w:sz w:val="19"/>
          <w:szCs w:val="19"/>
          <w:bdr w:val="none" w:sz="0" w:space="0" w:color="auto" w:frame="1"/>
          <w:lang w:val="en-US"/>
        </w:rPr>
        <w:t>B</w:t>
      </w:r>
      <w:r w:rsidRPr="00E559FF">
        <w:rPr>
          <w:rStyle w:val="HTML"/>
          <w:color w:val="000000"/>
          <w:bdr w:val="none" w:sz="0" w:space="0" w:color="auto" w:frame="1"/>
          <w:lang w:val="en-US"/>
        </w:rPr>
        <w:t> </w:t>
      </w:r>
      <w:r w:rsidRPr="00E559FF">
        <w:rPr>
          <w:rStyle w:val="HTML"/>
          <w:b/>
          <w:bCs/>
          <w:i/>
          <w:iCs/>
          <w:color w:val="000000"/>
          <w:sz w:val="19"/>
          <w:szCs w:val="19"/>
          <w:bdr w:val="none" w:sz="0" w:space="0" w:color="auto" w:frame="1"/>
          <w:lang w:val="en-US"/>
        </w:rPr>
        <w:t>join_specification</w:t>
      </w:r>
      <w:r w:rsidRPr="00E559FF">
        <w:rPr>
          <w:rFonts w:ascii="Arial" w:hAnsi="Arial" w:cs="Arial"/>
          <w:color w:val="555555"/>
          <w:sz w:val="21"/>
          <w:szCs w:val="21"/>
          <w:lang w:val="en-US"/>
        </w:rPr>
        <w:t> as follows:</w:t>
      </w:r>
    </w:p>
    <w:p w:rsidR="00E559FF" w:rsidRPr="00E559FF" w:rsidRDefault="00E559FF" w:rsidP="006E0B9E">
      <w:pPr>
        <w:pStyle w:val="a3"/>
        <w:numPr>
          <w:ilvl w:val="0"/>
          <w:numId w:val="35"/>
        </w:numPr>
        <w:spacing w:before="0" w:beforeAutospacing="0" w:after="0" w:afterAutospacing="0"/>
        <w:ind w:left="450"/>
        <w:textAlignment w:val="baseline"/>
        <w:rPr>
          <w:rFonts w:ascii="Arial" w:hAnsi="Arial" w:cs="Arial"/>
          <w:color w:val="555555"/>
          <w:sz w:val="21"/>
          <w:szCs w:val="21"/>
          <w:lang w:val="en-US"/>
        </w:rPr>
      </w:pPr>
      <w:r w:rsidRPr="00E559FF">
        <w:rPr>
          <w:rFonts w:ascii="Arial" w:hAnsi="Arial" w:cs="Arial"/>
          <w:color w:val="555555"/>
          <w:sz w:val="21"/>
          <w:szCs w:val="21"/>
          <w:lang w:val="en-US"/>
        </w:rPr>
        <w:t>Table </w:t>
      </w:r>
      <w:r w:rsidRPr="00E559FF">
        <w:rPr>
          <w:rStyle w:val="HTML"/>
          <w:b/>
          <w:bCs/>
          <w:i/>
          <w:iCs/>
          <w:color w:val="555555"/>
          <w:bdr w:val="none" w:sz="0" w:space="0" w:color="auto" w:frame="1"/>
          <w:lang w:val="en-US"/>
        </w:rPr>
        <w:t>B</w:t>
      </w:r>
      <w:r w:rsidRPr="00E559FF">
        <w:rPr>
          <w:rFonts w:ascii="Arial" w:hAnsi="Arial" w:cs="Arial"/>
          <w:color w:val="555555"/>
          <w:sz w:val="21"/>
          <w:szCs w:val="21"/>
          <w:lang w:val="en-US"/>
        </w:rPr>
        <w:t> is set to depend on table </w:t>
      </w:r>
      <w:r w:rsidRPr="00E559FF">
        <w:rPr>
          <w:rStyle w:val="HTML"/>
          <w:b/>
          <w:bCs/>
          <w:i/>
          <w:iCs/>
          <w:color w:val="555555"/>
          <w:bdr w:val="none" w:sz="0" w:space="0" w:color="auto" w:frame="1"/>
          <w:lang w:val="en-US"/>
        </w:rPr>
        <w:t>A</w:t>
      </w:r>
      <w:r w:rsidRPr="00E559FF">
        <w:rPr>
          <w:rFonts w:ascii="Arial" w:hAnsi="Arial" w:cs="Arial"/>
          <w:color w:val="555555"/>
          <w:sz w:val="21"/>
          <w:szCs w:val="21"/>
          <w:lang w:val="en-US"/>
        </w:rPr>
        <w:t> and all tables on which </w:t>
      </w:r>
      <w:r w:rsidRPr="00E559FF">
        <w:rPr>
          <w:rStyle w:val="HTML"/>
          <w:b/>
          <w:bCs/>
          <w:i/>
          <w:iCs/>
          <w:color w:val="555555"/>
          <w:bdr w:val="none" w:sz="0" w:space="0" w:color="auto" w:frame="1"/>
          <w:lang w:val="en-US"/>
        </w:rPr>
        <w:t>A</w:t>
      </w:r>
      <w:r w:rsidRPr="00E559FF">
        <w:rPr>
          <w:rFonts w:ascii="Arial" w:hAnsi="Arial" w:cs="Arial"/>
          <w:color w:val="555555"/>
          <w:sz w:val="21"/>
          <w:szCs w:val="21"/>
          <w:lang w:val="en-US"/>
        </w:rPr>
        <w:t> depends.</w:t>
      </w:r>
    </w:p>
    <w:p w:rsidR="00E559FF" w:rsidRPr="00E559FF" w:rsidRDefault="00E559FF" w:rsidP="006E0B9E">
      <w:pPr>
        <w:pStyle w:val="a3"/>
        <w:numPr>
          <w:ilvl w:val="0"/>
          <w:numId w:val="35"/>
        </w:numPr>
        <w:spacing w:before="0" w:beforeAutospacing="0" w:after="0" w:afterAutospacing="0"/>
        <w:ind w:left="450"/>
        <w:textAlignment w:val="baseline"/>
        <w:rPr>
          <w:rFonts w:ascii="Arial" w:hAnsi="Arial" w:cs="Arial"/>
          <w:color w:val="555555"/>
          <w:sz w:val="21"/>
          <w:szCs w:val="21"/>
          <w:lang w:val="en-US"/>
        </w:rPr>
      </w:pPr>
      <w:r w:rsidRPr="00E559FF">
        <w:rPr>
          <w:rFonts w:ascii="Arial" w:hAnsi="Arial" w:cs="Arial"/>
          <w:color w:val="555555"/>
          <w:sz w:val="21"/>
          <w:szCs w:val="21"/>
          <w:lang w:val="en-US"/>
        </w:rPr>
        <w:t>Table </w:t>
      </w:r>
      <w:r w:rsidRPr="00E559FF">
        <w:rPr>
          <w:rStyle w:val="HTML"/>
          <w:b/>
          <w:bCs/>
          <w:i/>
          <w:iCs/>
          <w:color w:val="555555"/>
          <w:bdr w:val="none" w:sz="0" w:space="0" w:color="auto" w:frame="1"/>
          <w:lang w:val="en-US"/>
        </w:rPr>
        <w:t>A</w:t>
      </w:r>
      <w:r w:rsidRPr="00E559FF">
        <w:rPr>
          <w:rFonts w:ascii="Arial" w:hAnsi="Arial" w:cs="Arial"/>
          <w:color w:val="555555"/>
          <w:sz w:val="21"/>
          <w:szCs w:val="21"/>
          <w:lang w:val="en-US"/>
        </w:rPr>
        <w:t> is set to depend on all tables (except </w:t>
      </w:r>
      <w:r w:rsidRPr="00E559FF">
        <w:rPr>
          <w:rStyle w:val="HTML"/>
          <w:b/>
          <w:bCs/>
          <w:i/>
          <w:iCs/>
          <w:color w:val="555555"/>
          <w:bdr w:val="none" w:sz="0" w:space="0" w:color="auto" w:frame="1"/>
          <w:lang w:val="en-US"/>
        </w:rPr>
        <w:t>B</w:t>
      </w:r>
      <w:r w:rsidRPr="00E559FF">
        <w:rPr>
          <w:rFonts w:ascii="Arial" w:hAnsi="Arial" w:cs="Arial"/>
          <w:color w:val="555555"/>
          <w:sz w:val="21"/>
          <w:szCs w:val="21"/>
          <w:lang w:val="en-US"/>
        </w:rPr>
        <w:t>) that are used in the </w:t>
      </w:r>
      <w:r w:rsidRPr="00E559FF">
        <w:rPr>
          <w:rStyle w:val="HTML"/>
          <w:color w:val="000000"/>
          <w:bdr w:val="none" w:sz="0" w:space="0" w:color="auto" w:frame="1"/>
          <w:lang w:val="en-US"/>
        </w:rPr>
        <w:t>LEFT JOIN</w:t>
      </w:r>
      <w:r w:rsidRPr="00E559FF">
        <w:rPr>
          <w:rFonts w:ascii="Arial" w:hAnsi="Arial" w:cs="Arial"/>
          <w:color w:val="555555"/>
          <w:sz w:val="21"/>
          <w:szCs w:val="21"/>
          <w:lang w:val="en-US"/>
        </w:rPr>
        <w:t> condition.</w:t>
      </w:r>
    </w:p>
    <w:p w:rsidR="00E559FF" w:rsidRPr="00E559FF" w:rsidRDefault="00E559FF" w:rsidP="006E0B9E">
      <w:pPr>
        <w:pStyle w:val="a3"/>
        <w:numPr>
          <w:ilvl w:val="0"/>
          <w:numId w:val="35"/>
        </w:numPr>
        <w:spacing w:before="0" w:beforeAutospacing="0" w:after="0" w:afterAutospacing="0"/>
        <w:ind w:left="450"/>
        <w:textAlignment w:val="baseline"/>
        <w:rPr>
          <w:rFonts w:ascii="Arial" w:hAnsi="Arial" w:cs="Arial"/>
          <w:color w:val="555555"/>
          <w:sz w:val="21"/>
          <w:szCs w:val="21"/>
          <w:lang w:val="en-US"/>
        </w:rPr>
      </w:pPr>
      <w:r w:rsidRPr="00E559FF">
        <w:rPr>
          <w:rFonts w:ascii="Arial" w:hAnsi="Arial" w:cs="Arial"/>
          <w:color w:val="555555"/>
          <w:sz w:val="21"/>
          <w:szCs w:val="21"/>
          <w:lang w:val="en-US"/>
        </w:rPr>
        <w:t>The </w:t>
      </w:r>
      <w:r w:rsidRPr="00E559FF">
        <w:rPr>
          <w:rStyle w:val="HTML"/>
          <w:color w:val="000000"/>
          <w:bdr w:val="none" w:sz="0" w:space="0" w:color="auto" w:frame="1"/>
          <w:lang w:val="en-US"/>
        </w:rPr>
        <w:t>LEFT JOIN</w:t>
      </w:r>
      <w:r w:rsidRPr="00E559FF">
        <w:rPr>
          <w:rFonts w:ascii="Arial" w:hAnsi="Arial" w:cs="Arial"/>
          <w:color w:val="555555"/>
          <w:sz w:val="21"/>
          <w:szCs w:val="21"/>
          <w:lang w:val="en-US"/>
        </w:rPr>
        <w:t> condition is used to decide how to retrieve rows from table </w:t>
      </w:r>
      <w:r w:rsidRPr="00E559FF">
        <w:rPr>
          <w:rStyle w:val="HTML"/>
          <w:b/>
          <w:bCs/>
          <w:i/>
          <w:iCs/>
          <w:color w:val="555555"/>
          <w:bdr w:val="none" w:sz="0" w:space="0" w:color="auto" w:frame="1"/>
          <w:lang w:val="en-US"/>
        </w:rPr>
        <w:t>B</w:t>
      </w:r>
      <w:r w:rsidRPr="00E559FF">
        <w:rPr>
          <w:rFonts w:ascii="Arial" w:hAnsi="Arial" w:cs="Arial"/>
          <w:color w:val="555555"/>
          <w:sz w:val="21"/>
          <w:szCs w:val="21"/>
          <w:lang w:val="en-US"/>
        </w:rPr>
        <w:t>. (In other words, any condition in the </w:t>
      </w:r>
      <w:r w:rsidRPr="00E559FF">
        <w:rPr>
          <w:rStyle w:val="HTML"/>
          <w:color w:val="000000"/>
          <w:bdr w:val="none" w:sz="0" w:space="0" w:color="auto" w:frame="1"/>
          <w:lang w:val="en-US"/>
        </w:rPr>
        <w:t>WHERE</w:t>
      </w:r>
      <w:r w:rsidRPr="00E559FF">
        <w:rPr>
          <w:rFonts w:ascii="Arial" w:hAnsi="Arial" w:cs="Arial"/>
          <w:color w:val="555555"/>
          <w:sz w:val="21"/>
          <w:szCs w:val="21"/>
          <w:lang w:val="en-US"/>
        </w:rPr>
        <w:t> clause is not used.)</w:t>
      </w:r>
    </w:p>
    <w:p w:rsidR="00E559FF" w:rsidRDefault="00E559FF" w:rsidP="006E0B9E">
      <w:pPr>
        <w:pStyle w:val="a3"/>
        <w:numPr>
          <w:ilvl w:val="0"/>
          <w:numId w:val="35"/>
        </w:numPr>
        <w:spacing w:before="0" w:beforeAutospacing="0" w:after="225" w:afterAutospacing="0"/>
        <w:ind w:left="450"/>
        <w:textAlignment w:val="baseline"/>
        <w:rPr>
          <w:rFonts w:ascii="Arial" w:hAnsi="Arial" w:cs="Arial"/>
          <w:color w:val="555555"/>
          <w:sz w:val="21"/>
          <w:szCs w:val="21"/>
        </w:rPr>
      </w:pPr>
      <w:r w:rsidRPr="00E559FF">
        <w:rPr>
          <w:rFonts w:ascii="Arial" w:hAnsi="Arial" w:cs="Arial"/>
          <w:color w:val="555555"/>
          <w:sz w:val="21"/>
          <w:szCs w:val="21"/>
          <w:lang w:val="en-US"/>
        </w:rPr>
        <w:t xml:space="preserve">All standard join optimizations are performed, with the exception that a table is always read after all tables on which it depends. </w:t>
      </w:r>
      <w:r>
        <w:rPr>
          <w:rFonts w:ascii="Arial" w:hAnsi="Arial" w:cs="Arial"/>
          <w:color w:val="555555"/>
          <w:sz w:val="21"/>
          <w:szCs w:val="21"/>
        </w:rPr>
        <w:t>If there is a circular dependency, an error occurs.</w:t>
      </w:r>
    </w:p>
    <w:p w:rsidR="00E559FF" w:rsidRPr="00E559FF" w:rsidRDefault="00E559FF" w:rsidP="006E0B9E">
      <w:pPr>
        <w:pStyle w:val="a3"/>
        <w:numPr>
          <w:ilvl w:val="0"/>
          <w:numId w:val="35"/>
        </w:numPr>
        <w:spacing w:before="0" w:beforeAutospacing="0" w:after="0" w:afterAutospacing="0"/>
        <w:ind w:left="450"/>
        <w:textAlignment w:val="baseline"/>
        <w:rPr>
          <w:rFonts w:ascii="Arial" w:hAnsi="Arial" w:cs="Arial"/>
          <w:color w:val="555555"/>
          <w:sz w:val="21"/>
          <w:szCs w:val="21"/>
          <w:lang w:val="en-US"/>
        </w:rPr>
      </w:pPr>
      <w:r w:rsidRPr="00E559FF">
        <w:rPr>
          <w:rFonts w:ascii="Arial" w:hAnsi="Arial" w:cs="Arial"/>
          <w:color w:val="555555"/>
          <w:sz w:val="21"/>
          <w:szCs w:val="21"/>
          <w:lang w:val="en-US"/>
        </w:rPr>
        <w:t>All standard </w:t>
      </w:r>
      <w:r w:rsidRPr="00E559FF">
        <w:rPr>
          <w:rStyle w:val="HTML"/>
          <w:color w:val="000000"/>
          <w:bdr w:val="none" w:sz="0" w:space="0" w:color="auto" w:frame="1"/>
          <w:lang w:val="en-US"/>
        </w:rPr>
        <w:t>WHERE</w:t>
      </w:r>
      <w:r w:rsidRPr="00E559FF">
        <w:rPr>
          <w:rFonts w:ascii="Arial" w:hAnsi="Arial" w:cs="Arial"/>
          <w:color w:val="555555"/>
          <w:sz w:val="21"/>
          <w:szCs w:val="21"/>
          <w:lang w:val="en-US"/>
        </w:rPr>
        <w:t> optimizations are performed.</w:t>
      </w:r>
    </w:p>
    <w:p w:rsidR="00E559FF" w:rsidRPr="00E559FF" w:rsidRDefault="00E559FF" w:rsidP="006E0B9E">
      <w:pPr>
        <w:pStyle w:val="a3"/>
        <w:numPr>
          <w:ilvl w:val="0"/>
          <w:numId w:val="35"/>
        </w:numPr>
        <w:spacing w:before="0" w:beforeAutospacing="0" w:after="0" w:afterAutospacing="0"/>
        <w:ind w:left="450"/>
        <w:textAlignment w:val="baseline"/>
        <w:rPr>
          <w:rFonts w:ascii="Arial" w:hAnsi="Arial" w:cs="Arial"/>
          <w:color w:val="555555"/>
          <w:sz w:val="21"/>
          <w:szCs w:val="21"/>
          <w:lang w:val="en-US"/>
        </w:rPr>
      </w:pPr>
      <w:r w:rsidRPr="00E559FF">
        <w:rPr>
          <w:rFonts w:ascii="Arial" w:hAnsi="Arial" w:cs="Arial"/>
          <w:color w:val="555555"/>
          <w:sz w:val="21"/>
          <w:szCs w:val="21"/>
          <w:lang w:val="en-US"/>
        </w:rPr>
        <w:t>If there is a row in </w:t>
      </w:r>
      <w:r w:rsidRPr="00E559FF">
        <w:rPr>
          <w:rStyle w:val="HTML"/>
          <w:b/>
          <w:bCs/>
          <w:i/>
          <w:iCs/>
          <w:color w:val="555555"/>
          <w:bdr w:val="none" w:sz="0" w:space="0" w:color="auto" w:frame="1"/>
          <w:lang w:val="en-US"/>
        </w:rPr>
        <w:t>A</w:t>
      </w:r>
      <w:r w:rsidRPr="00E559FF">
        <w:rPr>
          <w:rFonts w:ascii="Arial" w:hAnsi="Arial" w:cs="Arial"/>
          <w:color w:val="555555"/>
          <w:sz w:val="21"/>
          <w:szCs w:val="21"/>
          <w:lang w:val="en-US"/>
        </w:rPr>
        <w:t> that matches the </w:t>
      </w:r>
      <w:r w:rsidRPr="00E559FF">
        <w:rPr>
          <w:rStyle w:val="HTML"/>
          <w:color w:val="000000"/>
          <w:bdr w:val="none" w:sz="0" w:space="0" w:color="auto" w:frame="1"/>
          <w:lang w:val="en-US"/>
        </w:rPr>
        <w:t>WHERE</w:t>
      </w:r>
      <w:r w:rsidRPr="00E559FF">
        <w:rPr>
          <w:rFonts w:ascii="Arial" w:hAnsi="Arial" w:cs="Arial"/>
          <w:color w:val="555555"/>
          <w:sz w:val="21"/>
          <w:szCs w:val="21"/>
          <w:lang w:val="en-US"/>
        </w:rPr>
        <w:t> clause, but there is no row in </w:t>
      </w:r>
      <w:r w:rsidRPr="00E559FF">
        <w:rPr>
          <w:rStyle w:val="HTML"/>
          <w:b/>
          <w:bCs/>
          <w:i/>
          <w:iCs/>
          <w:color w:val="555555"/>
          <w:bdr w:val="none" w:sz="0" w:space="0" w:color="auto" w:frame="1"/>
          <w:lang w:val="en-US"/>
        </w:rPr>
        <w:t>B</w:t>
      </w:r>
      <w:r w:rsidRPr="00E559FF">
        <w:rPr>
          <w:rFonts w:ascii="Arial" w:hAnsi="Arial" w:cs="Arial"/>
          <w:color w:val="555555"/>
          <w:sz w:val="21"/>
          <w:szCs w:val="21"/>
          <w:lang w:val="en-US"/>
        </w:rPr>
        <w:t> that matches the </w:t>
      </w:r>
      <w:r w:rsidRPr="00E559FF">
        <w:rPr>
          <w:rStyle w:val="HTML"/>
          <w:color w:val="000000"/>
          <w:bdr w:val="none" w:sz="0" w:space="0" w:color="auto" w:frame="1"/>
          <w:lang w:val="en-US"/>
        </w:rPr>
        <w:t>ON</w:t>
      </w:r>
      <w:r w:rsidRPr="00E559FF">
        <w:rPr>
          <w:rFonts w:ascii="Arial" w:hAnsi="Arial" w:cs="Arial"/>
          <w:color w:val="555555"/>
          <w:sz w:val="21"/>
          <w:szCs w:val="21"/>
          <w:lang w:val="en-US"/>
        </w:rPr>
        <w:t> condition, an extra </w:t>
      </w:r>
      <w:r w:rsidRPr="00E559FF">
        <w:rPr>
          <w:rStyle w:val="HTML"/>
          <w:b/>
          <w:bCs/>
          <w:i/>
          <w:iCs/>
          <w:color w:val="555555"/>
          <w:bdr w:val="none" w:sz="0" w:space="0" w:color="auto" w:frame="1"/>
          <w:lang w:val="en-US"/>
        </w:rPr>
        <w:t>B</w:t>
      </w:r>
      <w:r w:rsidRPr="00E559FF">
        <w:rPr>
          <w:rFonts w:ascii="Arial" w:hAnsi="Arial" w:cs="Arial"/>
          <w:color w:val="555555"/>
          <w:sz w:val="21"/>
          <w:szCs w:val="21"/>
          <w:lang w:val="en-US"/>
        </w:rPr>
        <w:t> row is generated with all columns set to </w:t>
      </w:r>
      <w:r w:rsidRPr="00E559FF">
        <w:rPr>
          <w:rStyle w:val="HTML"/>
          <w:color w:val="000000"/>
          <w:bdr w:val="none" w:sz="0" w:space="0" w:color="auto" w:frame="1"/>
          <w:lang w:val="en-US"/>
        </w:rPr>
        <w:t>NULL</w:t>
      </w:r>
      <w:r w:rsidRPr="00E559FF">
        <w:rPr>
          <w:rFonts w:ascii="Arial" w:hAnsi="Arial" w:cs="Arial"/>
          <w:color w:val="555555"/>
          <w:sz w:val="21"/>
          <w:szCs w:val="21"/>
          <w:lang w:val="en-US"/>
        </w:rPr>
        <w:t>.</w:t>
      </w:r>
    </w:p>
    <w:p w:rsidR="00E559FF" w:rsidRPr="00E559FF" w:rsidRDefault="00E559FF" w:rsidP="006E0B9E">
      <w:pPr>
        <w:pStyle w:val="a3"/>
        <w:numPr>
          <w:ilvl w:val="0"/>
          <w:numId w:val="35"/>
        </w:numPr>
        <w:spacing w:before="0" w:beforeAutospacing="0" w:after="0" w:afterAutospacing="0"/>
        <w:ind w:left="450"/>
        <w:textAlignment w:val="baseline"/>
        <w:rPr>
          <w:rFonts w:ascii="Arial" w:hAnsi="Arial" w:cs="Arial"/>
          <w:color w:val="555555"/>
          <w:sz w:val="21"/>
          <w:szCs w:val="21"/>
          <w:lang w:val="en-US"/>
        </w:rPr>
      </w:pPr>
      <w:r w:rsidRPr="00E559FF">
        <w:rPr>
          <w:rFonts w:ascii="Arial" w:hAnsi="Arial" w:cs="Arial"/>
          <w:color w:val="555555"/>
          <w:sz w:val="21"/>
          <w:szCs w:val="21"/>
          <w:lang w:val="en-US"/>
        </w:rPr>
        <w:t>If you use </w:t>
      </w:r>
      <w:r w:rsidRPr="00E559FF">
        <w:rPr>
          <w:rStyle w:val="HTML"/>
          <w:color w:val="000000"/>
          <w:bdr w:val="none" w:sz="0" w:space="0" w:color="auto" w:frame="1"/>
          <w:lang w:val="en-US"/>
        </w:rPr>
        <w:t>LEFT JOIN</w:t>
      </w:r>
      <w:r w:rsidRPr="00E559FF">
        <w:rPr>
          <w:rFonts w:ascii="Arial" w:hAnsi="Arial" w:cs="Arial"/>
          <w:color w:val="555555"/>
          <w:sz w:val="21"/>
          <w:szCs w:val="21"/>
          <w:lang w:val="en-US"/>
        </w:rPr>
        <w:t> to find rows that do not exist in some table and you have the following test: </w:t>
      </w:r>
      <w:r w:rsidRPr="00E559FF">
        <w:rPr>
          <w:rStyle w:val="HTML"/>
          <w:b/>
          <w:bCs/>
          <w:i/>
          <w:iCs/>
          <w:color w:val="000000"/>
          <w:sz w:val="19"/>
          <w:szCs w:val="19"/>
          <w:bdr w:val="none" w:sz="0" w:space="0" w:color="auto" w:frame="1"/>
          <w:lang w:val="en-US"/>
        </w:rPr>
        <w:t>col_name</w:t>
      </w:r>
      <w:r w:rsidRPr="00E559FF">
        <w:rPr>
          <w:rStyle w:val="HTML"/>
          <w:color w:val="000000"/>
          <w:bdr w:val="none" w:sz="0" w:space="0" w:color="auto" w:frame="1"/>
          <w:lang w:val="en-US"/>
        </w:rPr>
        <w:t> IS NULL</w:t>
      </w:r>
      <w:r w:rsidRPr="00E559FF">
        <w:rPr>
          <w:rFonts w:ascii="Arial" w:hAnsi="Arial" w:cs="Arial"/>
          <w:color w:val="555555"/>
          <w:sz w:val="21"/>
          <w:szCs w:val="21"/>
          <w:lang w:val="en-US"/>
        </w:rPr>
        <w:t> in the </w:t>
      </w:r>
      <w:r w:rsidRPr="00E559FF">
        <w:rPr>
          <w:rStyle w:val="HTML"/>
          <w:color w:val="000000"/>
          <w:bdr w:val="none" w:sz="0" w:space="0" w:color="auto" w:frame="1"/>
          <w:lang w:val="en-US"/>
        </w:rPr>
        <w:t>WHERE</w:t>
      </w:r>
      <w:r w:rsidRPr="00E559FF">
        <w:rPr>
          <w:rFonts w:ascii="Arial" w:hAnsi="Arial" w:cs="Arial"/>
          <w:color w:val="555555"/>
          <w:sz w:val="21"/>
          <w:szCs w:val="21"/>
          <w:lang w:val="en-US"/>
        </w:rPr>
        <w:t> part, where </w:t>
      </w:r>
      <w:r w:rsidRPr="00E559FF">
        <w:rPr>
          <w:rStyle w:val="HTML"/>
          <w:b/>
          <w:bCs/>
          <w:i/>
          <w:iCs/>
          <w:color w:val="555555"/>
          <w:bdr w:val="none" w:sz="0" w:space="0" w:color="auto" w:frame="1"/>
          <w:lang w:val="en-US"/>
        </w:rPr>
        <w:t>col_name</w:t>
      </w:r>
      <w:r w:rsidRPr="00E559FF">
        <w:rPr>
          <w:rFonts w:ascii="Arial" w:hAnsi="Arial" w:cs="Arial"/>
          <w:color w:val="555555"/>
          <w:sz w:val="21"/>
          <w:szCs w:val="21"/>
          <w:lang w:val="en-US"/>
        </w:rPr>
        <w:t> is a column that is declared as </w:t>
      </w:r>
      <w:r w:rsidRPr="00E559FF">
        <w:rPr>
          <w:rStyle w:val="HTML"/>
          <w:color w:val="000000"/>
          <w:bdr w:val="none" w:sz="0" w:space="0" w:color="auto" w:frame="1"/>
          <w:lang w:val="en-US"/>
        </w:rPr>
        <w:t>NOT NULL</w:t>
      </w:r>
      <w:r w:rsidRPr="00E559FF">
        <w:rPr>
          <w:rFonts w:ascii="Arial" w:hAnsi="Arial" w:cs="Arial"/>
          <w:color w:val="555555"/>
          <w:sz w:val="21"/>
          <w:szCs w:val="21"/>
          <w:lang w:val="en-US"/>
        </w:rPr>
        <w:t>, MySQL stops searching for more rows (for a particular key combination) after it has found one row that matches the </w:t>
      </w:r>
      <w:r w:rsidRPr="00E559FF">
        <w:rPr>
          <w:rStyle w:val="HTML"/>
          <w:color w:val="000000"/>
          <w:bdr w:val="none" w:sz="0" w:space="0" w:color="auto" w:frame="1"/>
          <w:lang w:val="en-US"/>
        </w:rPr>
        <w:t>LEFT JOIN</w:t>
      </w:r>
      <w:r w:rsidRPr="00E559FF">
        <w:rPr>
          <w:rFonts w:ascii="Arial" w:hAnsi="Arial" w:cs="Arial"/>
          <w:color w:val="555555"/>
          <w:sz w:val="21"/>
          <w:szCs w:val="21"/>
          <w:lang w:val="en-US"/>
        </w:rPr>
        <w:t> condition.</w:t>
      </w:r>
    </w:p>
    <w:p w:rsidR="00E559FF" w:rsidRPr="00E559FF" w:rsidRDefault="00E559FF" w:rsidP="00E559FF">
      <w:pPr>
        <w:pStyle w:val="a3"/>
        <w:spacing w:before="0" w:beforeAutospacing="0" w:after="0" w:afterAutospacing="0"/>
        <w:textAlignment w:val="baseline"/>
        <w:rPr>
          <w:rFonts w:ascii="Arial" w:hAnsi="Arial" w:cs="Arial"/>
          <w:color w:val="555555"/>
          <w:sz w:val="21"/>
          <w:szCs w:val="21"/>
          <w:lang w:val="en-US"/>
        </w:rPr>
      </w:pPr>
      <w:r w:rsidRPr="00E559FF">
        <w:rPr>
          <w:rFonts w:ascii="Arial" w:hAnsi="Arial" w:cs="Arial"/>
          <w:color w:val="555555"/>
          <w:sz w:val="21"/>
          <w:szCs w:val="21"/>
          <w:lang w:val="en-US"/>
        </w:rPr>
        <w:t>The </w:t>
      </w:r>
      <w:r w:rsidRPr="00E559FF">
        <w:rPr>
          <w:rStyle w:val="HTML"/>
          <w:color w:val="000000"/>
          <w:bdr w:val="none" w:sz="0" w:space="0" w:color="auto" w:frame="1"/>
          <w:lang w:val="en-US"/>
        </w:rPr>
        <w:t>RIGHT JOIN</w:t>
      </w:r>
      <w:r w:rsidRPr="00E559FF">
        <w:rPr>
          <w:rFonts w:ascii="Arial" w:hAnsi="Arial" w:cs="Arial"/>
          <w:color w:val="555555"/>
          <w:sz w:val="21"/>
          <w:szCs w:val="21"/>
          <w:lang w:val="en-US"/>
        </w:rPr>
        <w:t> implementation is analogous to that of </w:t>
      </w:r>
      <w:r w:rsidRPr="00E559FF">
        <w:rPr>
          <w:rStyle w:val="HTML"/>
          <w:color w:val="000000"/>
          <w:bdr w:val="none" w:sz="0" w:space="0" w:color="auto" w:frame="1"/>
          <w:lang w:val="en-US"/>
        </w:rPr>
        <w:t>LEFT JOIN</w:t>
      </w:r>
      <w:r w:rsidRPr="00E559FF">
        <w:rPr>
          <w:rFonts w:ascii="Arial" w:hAnsi="Arial" w:cs="Arial"/>
          <w:color w:val="555555"/>
          <w:sz w:val="21"/>
          <w:szCs w:val="21"/>
          <w:lang w:val="en-US"/>
        </w:rPr>
        <w:t> with the table roles reversed..</w:t>
      </w:r>
    </w:p>
    <w:p w:rsidR="00E559FF" w:rsidRPr="00E559FF" w:rsidRDefault="00E559FF" w:rsidP="00E559FF">
      <w:pPr>
        <w:pStyle w:val="a3"/>
        <w:spacing w:before="0" w:beforeAutospacing="0" w:after="0" w:afterAutospacing="0"/>
        <w:textAlignment w:val="baseline"/>
        <w:rPr>
          <w:rFonts w:ascii="Arial" w:hAnsi="Arial" w:cs="Arial"/>
          <w:color w:val="555555"/>
          <w:sz w:val="21"/>
          <w:szCs w:val="21"/>
          <w:lang w:val="en-US"/>
        </w:rPr>
      </w:pPr>
      <w:r w:rsidRPr="00E559FF">
        <w:rPr>
          <w:rFonts w:ascii="Arial" w:hAnsi="Arial" w:cs="Arial"/>
          <w:color w:val="555555"/>
          <w:sz w:val="21"/>
          <w:szCs w:val="21"/>
          <w:lang w:val="en-US"/>
        </w:rPr>
        <w:t>For a </w:t>
      </w:r>
      <w:r w:rsidRPr="00E559FF">
        <w:rPr>
          <w:rStyle w:val="HTML"/>
          <w:color w:val="000000"/>
          <w:bdr w:val="none" w:sz="0" w:space="0" w:color="auto" w:frame="1"/>
          <w:lang w:val="en-US"/>
        </w:rPr>
        <w:t>LEFT JOIN</w:t>
      </w:r>
      <w:r w:rsidRPr="00E559FF">
        <w:rPr>
          <w:rFonts w:ascii="Arial" w:hAnsi="Arial" w:cs="Arial"/>
          <w:color w:val="555555"/>
          <w:sz w:val="21"/>
          <w:szCs w:val="21"/>
          <w:lang w:val="en-US"/>
        </w:rPr>
        <w:t>, if the </w:t>
      </w:r>
      <w:r w:rsidRPr="00E559FF">
        <w:rPr>
          <w:rStyle w:val="HTML"/>
          <w:color w:val="000000"/>
          <w:bdr w:val="none" w:sz="0" w:space="0" w:color="auto" w:frame="1"/>
          <w:lang w:val="en-US"/>
        </w:rPr>
        <w:t>WHERE</w:t>
      </w:r>
      <w:r w:rsidRPr="00E559FF">
        <w:rPr>
          <w:rFonts w:ascii="Arial" w:hAnsi="Arial" w:cs="Arial"/>
          <w:color w:val="555555"/>
          <w:sz w:val="21"/>
          <w:szCs w:val="21"/>
          <w:lang w:val="en-US"/>
        </w:rPr>
        <w:t> condition is always false for the generated </w:t>
      </w:r>
      <w:r w:rsidRPr="00E559FF">
        <w:rPr>
          <w:rStyle w:val="HTML"/>
          <w:color w:val="000000"/>
          <w:bdr w:val="none" w:sz="0" w:space="0" w:color="auto" w:frame="1"/>
          <w:lang w:val="en-US"/>
        </w:rPr>
        <w:t>NULL</w:t>
      </w:r>
      <w:r w:rsidRPr="00E559FF">
        <w:rPr>
          <w:rFonts w:ascii="Arial" w:hAnsi="Arial" w:cs="Arial"/>
          <w:color w:val="555555"/>
          <w:sz w:val="21"/>
          <w:szCs w:val="21"/>
          <w:lang w:val="en-US"/>
        </w:rPr>
        <w:t> row, the </w:t>
      </w:r>
      <w:r w:rsidRPr="00E559FF">
        <w:rPr>
          <w:rStyle w:val="HTML"/>
          <w:color w:val="000000"/>
          <w:bdr w:val="none" w:sz="0" w:space="0" w:color="auto" w:frame="1"/>
          <w:lang w:val="en-US"/>
        </w:rPr>
        <w:t>LEFT JOIN</w:t>
      </w:r>
      <w:r w:rsidRPr="00E559FF">
        <w:rPr>
          <w:rFonts w:ascii="Arial" w:hAnsi="Arial" w:cs="Arial"/>
          <w:color w:val="555555"/>
          <w:sz w:val="21"/>
          <w:szCs w:val="21"/>
          <w:lang w:val="en-US"/>
        </w:rPr>
        <w:t> is changed to an inner join. For example, the </w:t>
      </w:r>
      <w:r w:rsidRPr="00E559FF">
        <w:rPr>
          <w:rStyle w:val="HTML"/>
          <w:color w:val="000000"/>
          <w:bdr w:val="none" w:sz="0" w:space="0" w:color="auto" w:frame="1"/>
          <w:lang w:val="en-US"/>
        </w:rPr>
        <w:t>WHERE</w:t>
      </w:r>
      <w:r w:rsidRPr="00E559FF">
        <w:rPr>
          <w:rFonts w:ascii="Arial" w:hAnsi="Arial" w:cs="Arial"/>
          <w:color w:val="555555"/>
          <w:sz w:val="21"/>
          <w:szCs w:val="21"/>
          <w:lang w:val="en-US"/>
        </w:rPr>
        <w:t> clause would be false in the following query if </w:t>
      </w:r>
      <w:r w:rsidRPr="00E559FF">
        <w:rPr>
          <w:rStyle w:val="HTML"/>
          <w:color w:val="000000"/>
          <w:bdr w:val="none" w:sz="0" w:space="0" w:color="auto" w:frame="1"/>
          <w:lang w:val="en-US"/>
        </w:rPr>
        <w:t>t2.column1</w:t>
      </w:r>
      <w:r w:rsidRPr="00E559FF">
        <w:rPr>
          <w:rFonts w:ascii="Arial" w:hAnsi="Arial" w:cs="Arial"/>
          <w:color w:val="555555"/>
          <w:sz w:val="21"/>
          <w:szCs w:val="21"/>
          <w:lang w:val="en-US"/>
        </w:rPr>
        <w:t> were </w:t>
      </w:r>
      <w:r w:rsidRPr="00E559FF">
        <w:rPr>
          <w:rStyle w:val="HTML"/>
          <w:color w:val="000000"/>
          <w:bdr w:val="none" w:sz="0" w:space="0" w:color="auto" w:frame="1"/>
          <w:lang w:val="en-US"/>
        </w:rPr>
        <w:t>NULL</w:t>
      </w:r>
      <w:r w:rsidRPr="00E559FF">
        <w:rPr>
          <w:rFonts w:ascii="Arial" w:hAnsi="Arial" w:cs="Arial"/>
          <w:color w:val="555555"/>
          <w:sz w:val="21"/>
          <w:szCs w:val="21"/>
          <w:lang w:val="en-US"/>
        </w:rPr>
        <w:t>:</w:t>
      </w:r>
    </w:p>
    <w:p w:rsidR="00E559FF" w:rsidRPr="00E559FF" w:rsidRDefault="00E559FF" w:rsidP="00E559FF">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Fonts w:ascii="Consolas" w:hAnsi="Consolas" w:cs="Consolas"/>
          <w:color w:val="000000"/>
          <w:sz w:val="19"/>
          <w:szCs w:val="19"/>
          <w:lang w:val="en-US"/>
        </w:rPr>
      </w:pPr>
      <w:r w:rsidRPr="00E559FF">
        <w:rPr>
          <w:rStyle w:val="token"/>
          <w:rFonts w:ascii="Consolas" w:hAnsi="Consolas" w:cs="Consolas"/>
          <w:color w:val="0077AA"/>
          <w:sz w:val="19"/>
          <w:szCs w:val="19"/>
          <w:bdr w:val="none" w:sz="0" w:space="0" w:color="auto" w:frame="1"/>
          <w:lang w:val="en-US"/>
        </w:rPr>
        <w:t>SELECT</w:t>
      </w:r>
      <w:r w:rsidRPr="00E559FF">
        <w:rPr>
          <w:rStyle w:val="HTML"/>
          <w:rFonts w:ascii="Consolas" w:hAnsi="Consolas" w:cs="Consolas"/>
          <w:color w:val="000000"/>
          <w:sz w:val="19"/>
          <w:szCs w:val="19"/>
          <w:bdr w:val="none" w:sz="0" w:space="0" w:color="auto" w:frame="1"/>
          <w:lang w:val="en-US"/>
        </w:rPr>
        <w:t xml:space="preserve"> </w:t>
      </w:r>
      <w:r w:rsidRPr="00E559FF">
        <w:rPr>
          <w:rStyle w:val="token"/>
          <w:rFonts w:ascii="Consolas" w:hAnsi="Consolas" w:cs="Consolas"/>
          <w:color w:val="A67F59"/>
          <w:sz w:val="19"/>
          <w:szCs w:val="19"/>
          <w:bdr w:val="none" w:sz="0" w:space="0" w:color="auto" w:frame="1"/>
          <w:lang w:val="en-US"/>
        </w:rPr>
        <w:t>*</w:t>
      </w:r>
      <w:r w:rsidRPr="00E559FF">
        <w:rPr>
          <w:rStyle w:val="HTML"/>
          <w:rFonts w:ascii="Consolas" w:hAnsi="Consolas" w:cs="Consolas"/>
          <w:color w:val="000000"/>
          <w:sz w:val="19"/>
          <w:szCs w:val="19"/>
          <w:bdr w:val="none" w:sz="0" w:space="0" w:color="auto" w:frame="1"/>
          <w:lang w:val="en-US"/>
        </w:rPr>
        <w:t xml:space="preserve"> </w:t>
      </w:r>
      <w:r w:rsidRPr="00E559FF">
        <w:rPr>
          <w:rStyle w:val="token"/>
          <w:rFonts w:ascii="Consolas" w:hAnsi="Consolas" w:cs="Consolas"/>
          <w:color w:val="0077AA"/>
          <w:sz w:val="19"/>
          <w:szCs w:val="19"/>
          <w:bdr w:val="none" w:sz="0" w:space="0" w:color="auto" w:frame="1"/>
          <w:lang w:val="en-US"/>
        </w:rPr>
        <w:t>FROM</w:t>
      </w:r>
      <w:r w:rsidRPr="00E559FF">
        <w:rPr>
          <w:rStyle w:val="HTML"/>
          <w:rFonts w:ascii="Consolas" w:hAnsi="Consolas" w:cs="Consolas"/>
          <w:color w:val="000000"/>
          <w:sz w:val="19"/>
          <w:szCs w:val="19"/>
          <w:bdr w:val="none" w:sz="0" w:space="0" w:color="auto" w:frame="1"/>
          <w:lang w:val="en-US"/>
        </w:rPr>
        <w:t xml:space="preserve"> t1 </w:t>
      </w:r>
      <w:r w:rsidRPr="00E559FF">
        <w:rPr>
          <w:rStyle w:val="token"/>
          <w:rFonts w:ascii="Consolas" w:hAnsi="Consolas" w:cs="Consolas"/>
          <w:color w:val="0077AA"/>
          <w:sz w:val="19"/>
          <w:szCs w:val="19"/>
          <w:bdr w:val="none" w:sz="0" w:space="0" w:color="auto" w:frame="1"/>
          <w:lang w:val="en-US"/>
        </w:rPr>
        <w:t>LEFT</w:t>
      </w:r>
      <w:r w:rsidRPr="00E559FF">
        <w:rPr>
          <w:rStyle w:val="HTML"/>
          <w:rFonts w:ascii="Consolas" w:hAnsi="Consolas" w:cs="Consolas"/>
          <w:color w:val="000000"/>
          <w:sz w:val="19"/>
          <w:szCs w:val="19"/>
          <w:bdr w:val="none" w:sz="0" w:space="0" w:color="auto" w:frame="1"/>
          <w:lang w:val="en-US"/>
        </w:rPr>
        <w:t xml:space="preserve"> </w:t>
      </w:r>
      <w:r w:rsidRPr="00E559FF">
        <w:rPr>
          <w:rStyle w:val="token"/>
          <w:rFonts w:ascii="Consolas" w:hAnsi="Consolas" w:cs="Consolas"/>
          <w:color w:val="0077AA"/>
          <w:sz w:val="19"/>
          <w:szCs w:val="19"/>
          <w:bdr w:val="none" w:sz="0" w:space="0" w:color="auto" w:frame="1"/>
          <w:lang w:val="en-US"/>
        </w:rPr>
        <w:t>JOIN</w:t>
      </w:r>
      <w:r w:rsidRPr="00E559FF">
        <w:rPr>
          <w:rStyle w:val="HTML"/>
          <w:rFonts w:ascii="Consolas" w:hAnsi="Consolas" w:cs="Consolas"/>
          <w:color w:val="000000"/>
          <w:sz w:val="19"/>
          <w:szCs w:val="19"/>
          <w:bdr w:val="none" w:sz="0" w:space="0" w:color="auto" w:frame="1"/>
          <w:lang w:val="en-US"/>
        </w:rPr>
        <w:t xml:space="preserve"> t2 </w:t>
      </w:r>
      <w:r w:rsidRPr="00E559FF">
        <w:rPr>
          <w:rStyle w:val="token"/>
          <w:rFonts w:ascii="Consolas" w:hAnsi="Consolas" w:cs="Consolas"/>
          <w:color w:val="0077AA"/>
          <w:sz w:val="19"/>
          <w:szCs w:val="19"/>
          <w:bdr w:val="none" w:sz="0" w:space="0" w:color="auto" w:frame="1"/>
          <w:lang w:val="en-US"/>
        </w:rPr>
        <w:t>ON</w:t>
      </w:r>
      <w:r w:rsidRPr="00E559FF">
        <w:rPr>
          <w:rStyle w:val="HTML"/>
          <w:rFonts w:ascii="Consolas" w:hAnsi="Consolas" w:cs="Consolas"/>
          <w:color w:val="000000"/>
          <w:sz w:val="19"/>
          <w:szCs w:val="19"/>
          <w:bdr w:val="none" w:sz="0" w:space="0" w:color="auto" w:frame="1"/>
          <w:lang w:val="en-US"/>
        </w:rPr>
        <w:t xml:space="preserve"> </w:t>
      </w:r>
      <w:r w:rsidRPr="00E559FF">
        <w:rPr>
          <w:rStyle w:val="token"/>
          <w:rFonts w:ascii="Consolas" w:hAnsi="Consolas" w:cs="Consolas"/>
          <w:color w:val="999999"/>
          <w:sz w:val="19"/>
          <w:szCs w:val="19"/>
          <w:bdr w:val="none" w:sz="0" w:space="0" w:color="auto" w:frame="1"/>
          <w:lang w:val="en-US"/>
        </w:rPr>
        <w:t>(</w:t>
      </w:r>
      <w:r w:rsidRPr="00E559FF">
        <w:rPr>
          <w:rStyle w:val="HTML"/>
          <w:rFonts w:ascii="Consolas" w:hAnsi="Consolas" w:cs="Consolas"/>
          <w:color w:val="000000"/>
          <w:sz w:val="19"/>
          <w:szCs w:val="19"/>
          <w:bdr w:val="none" w:sz="0" w:space="0" w:color="auto" w:frame="1"/>
          <w:lang w:val="en-US"/>
        </w:rPr>
        <w:t>column1</w:t>
      </w:r>
      <w:r w:rsidRPr="00E559FF">
        <w:rPr>
          <w:rStyle w:val="token"/>
          <w:rFonts w:ascii="Consolas" w:hAnsi="Consolas" w:cs="Consolas"/>
          <w:color w:val="999999"/>
          <w:sz w:val="19"/>
          <w:szCs w:val="19"/>
          <w:bdr w:val="none" w:sz="0" w:space="0" w:color="auto" w:frame="1"/>
          <w:lang w:val="en-US"/>
        </w:rPr>
        <w:t>)</w:t>
      </w:r>
      <w:r w:rsidRPr="00E559FF">
        <w:rPr>
          <w:rStyle w:val="HTML"/>
          <w:rFonts w:ascii="Consolas" w:hAnsi="Consolas" w:cs="Consolas"/>
          <w:color w:val="000000"/>
          <w:sz w:val="19"/>
          <w:szCs w:val="19"/>
          <w:bdr w:val="none" w:sz="0" w:space="0" w:color="auto" w:frame="1"/>
          <w:lang w:val="en-US"/>
        </w:rPr>
        <w:t xml:space="preserve"> </w:t>
      </w:r>
      <w:r w:rsidRPr="00E559FF">
        <w:rPr>
          <w:rStyle w:val="token"/>
          <w:rFonts w:ascii="Consolas" w:hAnsi="Consolas" w:cs="Consolas"/>
          <w:color w:val="0077AA"/>
          <w:sz w:val="19"/>
          <w:szCs w:val="19"/>
          <w:bdr w:val="none" w:sz="0" w:space="0" w:color="auto" w:frame="1"/>
          <w:lang w:val="en-US"/>
        </w:rPr>
        <w:t>WHERE</w:t>
      </w:r>
      <w:r w:rsidRPr="00E559FF">
        <w:rPr>
          <w:rStyle w:val="HTML"/>
          <w:rFonts w:ascii="Consolas" w:hAnsi="Consolas" w:cs="Consolas"/>
          <w:color w:val="000000"/>
          <w:sz w:val="19"/>
          <w:szCs w:val="19"/>
          <w:bdr w:val="none" w:sz="0" w:space="0" w:color="auto" w:frame="1"/>
          <w:lang w:val="en-US"/>
        </w:rPr>
        <w:t xml:space="preserve"> t2</w:t>
      </w:r>
      <w:r w:rsidRPr="00E559FF">
        <w:rPr>
          <w:rStyle w:val="token"/>
          <w:rFonts w:ascii="Consolas" w:hAnsi="Consolas" w:cs="Consolas"/>
          <w:color w:val="999999"/>
          <w:sz w:val="19"/>
          <w:szCs w:val="19"/>
          <w:bdr w:val="none" w:sz="0" w:space="0" w:color="auto" w:frame="1"/>
          <w:lang w:val="en-US"/>
        </w:rPr>
        <w:t>.</w:t>
      </w:r>
      <w:r w:rsidRPr="00E559FF">
        <w:rPr>
          <w:rStyle w:val="HTML"/>
          <w:rFonts w:ascii="Consolas" w:hAnsi="Consolas" w:cs="Consolas"/>
          <w:color w:val="000000"/>
          <w:sz w:val="19"/>
          <w:szCs w:val="19"/>
          <w:bdr w:val="none" w:sz="0" w:space="0" w:color="auto" w:frame="1"/>
          <w:lang w:val="en-US"/>
        </w:rPr>
        <w:t>column2</w:t>
      </w:r>
      <w:r w:rsidRPr="00E559FF">
        <w:rPr>
          <w:rStyle w:val="token"/>
          <w:rFonts w:ascii="Consolas" w:hAnsi="Consolas" w:cs="Consolas"/>
          <w:color w:val="A67F59"/>
          <w:sz w:val="19"/>
          <w:szCs w:val="19"/>
          <w:bdr w:val="none" w:sz="0" w:space="0" w:color="auto" w:frame="1"/>
          <w:lang w:val="en-US"/>
        </w:rPr>
        <w:t>=</w:t>
      </w:r>
      <w:r w:rsidRPr="00E559FF">
        <w:rPr>
          <w:rStyle w:val="token"/>
          <w:rFonts w:ascii="Consolas" w:hAnsi="Consolas" w:cs="Consolas"/>
          <w:color w:val="990055"/>
          <w:sz w:val="19"/>
          <w:szCs w:val="19"/>
          <w:bdr w:val="none" w:sz="0" w:space="0" w:color="auto" w:frame="1"/>
          <w:lang w:val="en-US"/>
        </w:rPr>
        <w:t>5</w:t>
      </w:r>
      <w:r w:rsidRPr="00E559FF">
        <w:rPr>
          <w:rStyle w:val="token"/>
          <w:rFonts w:ascii="Consolas" w:hAnsi="Consolas" w:cs="Consolas"/>
          <w:color w:val="999999"/>
          <w:sz w:val="19"/>
          <w:szCs w:val="19"/>
          <w:bdr w:val="none" w:sz="0" w:space="0" w:color="auto" w:frame="1"/>
          <w:lang w:val="en-US"/>
        </w:rPr>
        <w:t>;</w:t>
      </w:r>
    </w:p>
    <w:p w:rsidR="00E559FF" w:rsidRPr="00E559FF" w:rsidRDefault="00E559FF" w:rsidP="00E559FF">
      <w:pPr>
        <w:pStyle w:val="a3"/>
        <w:spacing w:before="0" w:beforeAutospacing="0" w:after="225" w:afterAutospacing="0"/>
        <w:textAlignment w:val="baseline"/>
        <w:rPr>
          <w:rFonts w:ascii="Arial" w:hAnsi="Arial" w:cs="Arial"/>
          <w:color w:val="555555"/>
          <w:sz w:val="21"/>
          <w:szCs w:val="21"/>
          <w:lang w:val="en-US"/>
        </w:rPr>
      </w:pPr>
      <w:r w:rsidRPr="00E559FF">
        <w:rPr>
          <w:rFonts w:ascii="Arial" w:hAnsi="Arial" w:cs="Arial"/>
          <w:color w:val="555555"/>
          <w:sz w:val="21"/>
          <w:szCs w:val="21"/>
          <w:lang w:val="en-US"/>
        </w:rPr>
        <w:t>Therefore, it is safe to convert the query to an inner join:</w:t>
      </w:r>
    </w:p>
    <w:p w:rsidR="00E559FF" w:rsidRPr="00E559FF" w:rsidRDefault="00E559FF" w:rsidP="00E559FF">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Fonts w:ascii="Consolas" w:hAnsi="Consolas" w:cs="Consolas"/>
          <w:color w:val="000000"/>
          <w:sz w:val="19"/>
          <w:szCs w:val="19"/>
          <w:lang w:val="en-US"/>
        </w:rPr>
      </w:pPr>
      <w:r w:rsidRPr="00E559FF">
        <w:rPr>
          <w:rStyle w:val="token"/>
          <w:rFonts w:ascii="Consolas" w:hAnsi="Consolas" w:cs="Consolas"/>
          <w:color w:val="0077AA"/>
          <w:sz w:val="19"/>
          <w:szCs w:val="19"/>
          <w:bdr w:val="none" w:sz="0" w:space="0" w:color="auto" w:frame="1"/>
          <w:lang w:val="en-US"/>
        </w:rPr>
        <w:t>SELECT</w:t>
      </w:r>
      <w:r w:rsidRPr="00E559FF">
        <w:rPr>
          <w:rStyle w:val="HTML"/>
          <w:rFonts w:ascii="Consolas" w:hAnsi="Consolas" w:cs="Consolas"/>
          <w:color w:val="000000"/>
          <w:sz w:val="19"/>
          <w:szCs w:val="19"/>
          <w:bdr w:val="none" w:sz="0" w:space="0" w:color="auto" w:frame="1"/>
          <w:lang w:val="en-US"/>
        </w:rPr>
        <w:t xml:space="preserve"> </w:t>
      </w:r>
      <w:r w:rsidRPr="00E559FF">
        <w:rPr>
          <w:rStyle w:val="token"/>
          <w:rFonts w:ascii="Consolas" w:hAnsi="Consolas" w:cs="Consolas"/>
          <w:color w:val="A67F59"/>
          <w:sz w:val="19"/>
          <w:szCs w:val="19"/>
          <w:bdr w:val="none" w:sz="0" w:space="0" w:color="auto" w:frame="1"/>
          <w:lang w:val="en-US"/>
        </w:rPr>
        <w:t>*</w:t>
      </w:r>
      <w:r w:rsidRPr="00E559FF">
        <w:rPr>
          <w:rStyle w:val="HTML"/>
          <w:rFonts w:ascii="Consolas" w:hAnsi="Consolas" w:cs="Consolas"/>
          <w:color w:val="000000"/>
          <w:sz w:val="19"/>
          <w:szCs w:val="19"/>
          <w:bdr w:val="none" w:sz="0" w:space="0" w:color="auto" w:frame="1"/>
          <w:lang w:val="en-US"/>
        </w:rPr>
        <w:t xml:space="preserve"> </w:t>
      </w:r>
      <w:r w:rsidRPr="00E559FF">
        <w:rPr>
          <w:rStyle w:val="token"/>
          <w:rFonts w:ascii="Consolas" w:hAnsi="Consolas" w:cs="Consolas"/>
          <w:color w:val="0077AA"/>
          <w:sz w:val="19"/>
          <w:szCs w:val="19"/>
          <w:bdr w:val="none" w:sz="0" w:space="0" w:color="auto" w:frame="1"/>
          <w:lang w:val="en-US"/>
        </w:rPr>
        <w:t>FROM</w:t>
      </w:r>
      <w:r w:rsidRPr="00E559FF">
        <w:rPr>
          <w:rStyle w:val="HTML"/>
          <w:rFonts w:ascii="Consolas" w:hAnsi="Consolas" w:cs="Consolas"/>
          <w:color w:val="000000"/>
          <w:sz w:val="19"/>
          <w:szCs w:val="19"/>
          <w:bdr w:val="none" w:sz="0" w:space="0" w:color="auto" w:frame="1"/>
          <w:lang w:val="en-US"/>
        </w:rPr>
        <w:t xml:space="preserve"> t1</w:t>
      </w:r>
      <w:r w:rsidRPr="00E559FF">
        <w:rPr>
          <w:rStyle w:val="token"/>
          <w:rFonts w:ascii="Consolas" w:hAnsi="Consolas" w:cs="Consolas"/>
          <w:color w:val="999999"/>
          <w:sz w:val="19"/>
          <w:szCs w:val="19"/>
          <w:bdr w:val="none" w:sz="0" w:space="0" w:color="auto" w:frame="1"/>
          <w:lang w:val="en-US"/>
        </w:rPr>
        <w:t>,</w:t>
      </w:r>
      <w:r w:rsidRPr="00E559FF">
        <w:rPr>
          <w:rStyle w:val="HTML"/>
          <w:rFonts w:ascii="Consolas" w:hAnsi="Consolas" w:cs="Consolas"/>
          <w:color w:val="000000"/>
          <w:sz w:val="19"/>
          <w:szCs w:val="19"/>
          <w:bdr w:val="none" w:sz="0" w:space="0" w:color="auto" w:frame="1"/>
          <w:lang w:val="en-US"/>
        </w:rPr>
        <w:t xml:space="preserve"> t2 </w:t>
      </w:r>
      <w:r w:rsidRPr="00E559FF">
        <w:rPr>
          <w:rStyle w:val="token"/>
          <w:rFonts w:ascii="Consolas" w:hAnsi="Consolas" w:cs="Consolas"/>
          <w:color w:val="0077AA"/>
          <w:sz w:val="19"/>
          <w:szCs w:val="19"/>
          <w:bdr w:val="none" w:sz="0" w:space="0" w:color="auto" w:frame="1"/>
          <w:lang w:val="en-US"/>
        </w:rPr>
        <w:t>WHERE</w:t>
      </w:r>
      <w:r w:rsidRPr="00E559FF">
        <w:rPr>
          <w:rStyle w:val="HTML"/>
          <w:rFonts w:ascii="Consolas" w:hAnsi="Consolas" w:cs="Consolas"/>
          <w:color w:val="000000"/>
          <w:sz w:val="19"/>
          <w:szCs w:val="19"/>
          <w:bdr w:val="none" w:sz="0" w:space="0" w:color="auto" w:frame="1"/>
          <w:lang w:val="en-US"/>
        </w:rPr>
        <w:t xml:space="preserve"> t2</w:t>
      </w:r>
      <w:r w:rsidRPr="00E559FF">
        <w:rPr>
          <w:rStyle w:val="token"/>
          <w:rFonts w:ascii="Consolas" w:hAnsi="Consolas" w:cs="Consolas"/>
          <w:color w:val="999999"/>
          <w:sz w:val="19"/>
          <w:szCs w:val="19"/>
          <w:bdr w:val="none" w:sz="0" w:space="0" w:color="auto" w:frame="1"/>
          <w:lang w:val="en-US"/>
        </w:rPr>
        <w:t>.</w:t>
      </w:r>
      <w:r w:rsidRPr="00E559FF">
        <w:rPr>
          <w:rStyle w:val="HTML"/>
          <w:rFonts w:ascii="Consolas" w:hAnsi="Consolas" w:cs="Consolas"/>
          <w:color w:val="000000"/>
          <w:sz w:val="19"/>
          <w:szCs w:val="19"/>
          <w:bdr w:val="none" w:sz="0" w:space="0" w:color="auto" w:frame="1"/>
          <w:lang w:val="en-US"/>
        </w:rPr>
        <w:t>column2</w:t>
      </w:r>
      <w:r w:rsidRPr="00E559FF">
        <w:rPr>
          <w:rStyle w:val="token"/>
          <w:rFonts w:ascii="Consolas" w:hAnsi="Consolas" w:cs="Consolas"/>
          <w:color w:val="A67F59"/>
          <w:sz w:val="19"/>
          <w:szCs w:val="19"/>
          <w:bdr w:val="none" w:sz="0" w:space="0" w:color="auto" w:frame="1"/>
          <w:lang w:val="en-US"/>
        </w:rPr>
        <w:t>=</w:t>
      </w:r>
      <w:r w:rsidRPr="00E559FF">
        <w:rPr>
          <w:rStyle w:val="token"/>
          <w:rFonts w:ascii="Consolas" w:hAnsi="Consolas" w:cs="Consolas"/>
          <w:color w:val="990055"/>
          <w:sz w:val="19"/>
          <w:szCs w:val="19"/>
          <w:bdr w:val="none" w:sz="0" w:space="0" w:color="auto" w:frame="1"/>
          <w:lang w:val="en-US"/>
        </w:rPr>
        <w:t>5</w:t>
      </w:r>
      <w:r w:rsidRPr="00E559FF">
        <w:rPr>
          <w:rStyle w:val="HTML"/>
          <w:rFonts w:ascii="Consolas" w:hAnsi="Consolas" w:cs="Consolas"/>
          <w:color w:val="000000"/>
          <w:sz w:val="19"/>
          <w:szCs w:val="19"/>
          <w:bdr w:val="none" w:sz="0" w:space="0" w:color="auto" w:frame="1"/>
          <w:lang w:val="en-US"/>
        </w:rPr>
        <w:t xml:space="preserve"> </w:t>
      </w:r>
      <w:r w:rsidRPr="00E559FF">
        <w:rPr>
          <w:rStyle w:val="token"/>
          <w:rFonts w:ascii="Consolas" w:hAnsi="Consolas" w:cs="Consolas"/>
          <w:color w:val="A67F59"/>
          <w:sz w:val="19"/>
          <w:szCs w:val="19"/>
          <w:bdr w:val="none" w:sz="0" w:space="0" w:color="auto" w:frame="1"/>
          <w:lang w:val="en-US"/>
        </w:rPr>
        <w:t>AND</w:t>
      </w:r>
      <w:r w:rsidRPr="00E559FF">
        <w:rPr>
          <w:rStyle w:val="HTML"/>
          <w:rFonts w:ascii="Consolas" w:hAnsi="Consolas" w:cs="Consolas"/>
          <w:color w:val="000000"/>
          <w:sz w:val="19"/>
          <w:szCs w:val="19"/>
          <w:bdr w:val="none" w:sz="0" w:space="0" w:color="auto" w:frame="1"/>
          <w:lang w:val="en-US"/>
        </w:rPr>
        <w:t xml:space="preserve"> t1</w:t>
      </w:r>
      <w:r w:rsidRPr="00E559FF">
        <w:rPr>
          <w:rStyle w:val="token"/>
          <w:rFonts w:ascii="Consolas" w:hAnsi="Consolas" w:cs="Consolas"/>
          <w:color w:val="999999"/>
          <w:sz w:val="19"/>
          <w:szCs w:val="19"/>
          <w:bdr w:val="none" w:sz="0" w:space="0" w:color="auto" w:frame="1"/>
          <w:lang w:val="en-US"/>
        </w:rPr>
        <w:t>.</w:t>
      </w:r>
      <w:r w:rsidRPr="00E559FF">
        <w:rPr>
          <w:rStyle w:val="HTML"/>
          <w:rFonts w:ascii="Consolas" w:hAnsi="Consolas" w:cs="Consolas"/>
          <w:color w:val="000000"/>
          <w:sz w:val="19"/>
          <w:szCs w:val="19"/>
          <w:bdr w:val="none" w:sz="0" w:space="0" w:color="auto" w:frame="1"/>
          <w:lang w:val="en-US"/>
        </w:rPr>
        <w:t>column1</w:t>
      </w:r>
      <w:r w:rsidRPr="00E559FF">
        <w:rPr>
          <w:rStyle w:val="token"/>
          <w:rFonts w:ascii="Consolas" w:hAnsi="Consolas" w:cs="Consolas"/>
          <w:color w:val="A67F59"/>
          <w:sz w:val="19"/>
          <w:szCs w:val="19"/>
          <w:bdr w:val="none" w:sz="0" w:space="0" w:color="auto" w:frame="1"/>
          <w:lang w:val="en-US"/>
        </w:rPr>
        <w:t>=</w:t>
      </w:r>
      <w:r w:rsidRPr="00E559FF">
        <w:rPr>
          <w:rStyle w:val="HTML"/>
          <w:rFonts w:ascii="Consolas" w:hAnsi="Consolas" w:cs="Consolas"/>
          <w:color w:val="000000"/>
          <w:sz w:val="19"/>
          <w:szCs w:val="19"/>
          <w:bdr w:val="none" w:sz="0" w:space="0" w:color="auto" w:frame="1"/>
          <w:lang w:val="en-US"/>
        </w:rPr>
        <w:t>t2</w:t>
      </w:r>
      <w:r w:rsidRPr="00E559FF">
        <w:rPr>
          <w:rStyle w:val="token"/>
          <w:rFonts w:ascii="Consolas" w:hAnsi="Consolas" w:cs="Consolas"/>
          <w:color w:val="999999"/>
          <w:sz w:val="19"/>
          <w:szCs w:val="19"/>
          <w:bdr w:val="none" w:sz="0" w:space="0" w:color="auto" w:frame="1"/>
          <w:lang w:val="en-US"/>
        </w:rPr>
        <w:t>.</w:t>
      </w:r>
      <w:r w:rsidRPr="00E559FF">
        <w:rPr>
          <w:rStyle w:val="HTML"/>
          <w:rFonts w:ascii="Consolas" w:hAnsi="Consolas" w:cs="Consolas"/>
          <w:color w:val="000000"/>
          <w:sz w:val="19"/>
          <w:szCs w:val="19"/>
          <w:bdr w:val="none" w:sz="0" w:space="0" w:color="auto" w:frame="1"/>
          <w:lang w:val="en-US"/>
        </w:rPr>
        <w:t>column1</w:t>
      </w:r>
      <w:r w:rsidRPr="00E559FF">
        <w:rPr>
          <w:rStyle w:val="token"/>
          <w:rFonts w:ascii="Consolas" w:hAnsi="Consolas" w:cs="Consolas"/>
          <w:color w:val="999999"/>
          <w:sz w:val="19"/>
          <w:szCs w:val="19"/>
          <w:bdr w:val="none" w:sz="0" w:space="0" w:color="auto" w:frame="1"/>
          <w:lang w:val="en-US"/>
        </w:rPr>
        <w:t>;</w:t>
      </w:r>
    </w:p>
    <w:p w:rsidR="00E559FF" w:rsidRPr="00E559FF" w:rsidRDefault="00E559FF" w:rsidP="00E559FF">
      <w:pPr>
        <w:pStyle w:val="a3"/>
        <w:spacing w:before="0" w:beforeAutospacing="0" w:after="0" w:afterAutospacing="0"/>
        <w:textAlignment w:val="baseline"/>
        <w:rPr>
          <w:rFonts w:ascii="Arial" w:hAnsi="Arial" w:cs="Arial"/>
          <w:color w:val="555555"/>
          <w:sz w:val="21"/>
          <w:szCs w:val="21"/>
          <w:lang w:val="en-US"/>
        </w:rPr>
      </w:pPr>
      <w:r w:rsidRPr="00E559FF">
        <w:rPr>
          <w:rFonts w:ascii="Arial" w:hAnsi="Arial" w:cs="Arial"/>
          <w:color w:val="555555"/>
          <w:sz w:val="21"/>
          <w:szCs w:val="21"/>
          <w:lang w:val="en-US"/>
        </w:rPr>
        <w:t>In MySQL 8.0.14 and later, trivial </w:t>
      </w:r>
      <w:r w:rsidRPr="00E559FF">
        <w:rPr>
          <w:rStyle w:val="HTML"/>
          <w:color w:val="000000"/>
          <w:bdr w:val="none" w:sz="0" w:space="0" w:color="auto" w:frame="1"/>
          <w:lang w:val="en-US"/>
        </w:rPr>
        <w:t>WHERE</w:t>
      </w:r>
      <w:r w:rsidRPr="00E559FF">
        <w:rPr>
          <w:rFonts w:ascii="Arial" w:hAnsi="Arial" w:cs="Arial"/>
          <w:color w:val="555555"/>
          <w:sz w:val="21"/>
          <w:szCs w:val="21"/>
          <w:lang w:val="en-US"/>
        </w:rPr>
        <w:t xml:space="preserve"> conditions arising from constant literal expressions are removed during preparation, rather than at a later stage in optimization, by which time joins have already been simplified. Earlier removal of trivial conditions allows the optimizer to convert outer </w:t>
      </w:r>
      <w:r w:rsidRPr="00E559FF">
        <w:rPr>
          <w:rFonts w:ascii="Arial" w:hAnsi="Arial" w:cs="Arial"/>
          <w:color w:val="555555"/>
          <w:sz w:val="21"/>
          <w:szCs w:val="21"/>
          <w:lang w:val="en-US"/>
        </w:rPr>
        <w:lastRenderedPageBreak/>
        <w:t>joins to inner joins; this can result in improved plans for queries with outer joins containing trivial conditions in the </w:t>
      </w:r>
      <w:r w:rsidRPr="00E559FF">
        <w:rPr>
          <w:rStyle w:val="HTML"/>
          <w:color w:val="000000"/>
          <w:bdr w:val="none" w:sz="0" w:space="0" w:color="auto" w:frame="1"/>
          <w:lang w:val="en-US"/>
        </w:rPr>
        <w:t>WHERE</w:t>
      </w:r>
      <w:r w:rsidRPr="00E559FF">
        <w:rPr>
          <w:rFonts w:ascii="Arial" w:hAnsi="Arial" w:cs="Arial"/>
          <w:color w:val="555555"/>
          <w:sz w:val="21"/>
          <w:szCs w:val="21"/>
          <w:lang w:val="en-US"/>
        </w:rPr>
        <w:t> clause, such as this one:</w:t>
      </w:r>
    </w:p>
    <w:p w:rsidR="00E559FF" w:rsidRPr="00E559FF" w:rsidRDefault="00E559FF" w:rsidP="00E559FF">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Fonts w:ascii="Consolas" w:hAnsi="Consolas" w:cs="Consolas"/>
          <w:color w:val="000000"/>
          <w:sz w:val="19"/>
          <w:szCs w:val="19"/>
          <w:lang w:val="en-US"/>
        </w:rPr>
      </w:pPr>
      <w:r w:rsidRPr="00E559FF">
        <w:rPr>
          <w:rStyle w:val="token"/>
          <w:rFonts w:ascii="Consolas" w:hAnsi="Consolas" w:cs="Consolas"/>
          <w:color w:val="0077AA"/>
          <w:sz w:val="19"/>
          <w:szCs w:val="19"/>
          <w:bdr w:val="none" w:sz="0" w:space="0" w:color="auto" w:frame="1"/>
          <w:lang w:val="en-US"/>
        </w:rPr>
        <w:t>SELECT</w:t>
      </w:r>
      <w:r w:rsidRPr="00E559FF">
        <w:rPr>
          <w:rStyle w:val="HTML"/>
          <w:rFonts w:ascii="Consolas" w:hAnsi="Consolas" w:cs="Consolas"/>
          <w:color w:val="000000"/>
          <w:sz w:val="19"/>
          <w:szCs w:val="19"/>
          <w:bdr w:val="none" w:sz="0" w:space="0" w:color="auto" w:frame="1"/>
          <w:lang w:val="en-US"/>
        </w:rPr>
        <w:t xml:space="preserve"> </w:t>
      </w:r>
      <w:r w:rsidRPr="00E559FF">
        <w:rPr>
          <w:rStyle w:val="token"/>
          <w:rFonts w:ascii="Consolas" w:hAnsi="Consolas" w:cs="Consolas"/>
          <w:color w:val="A67F59"/>
          <w:sz w:val="19"/>
          <w:szCs w:val="19"/>
          <w:bdr w:val="none" w:sz="0" w:space="0" w:color="auto" w:frame="1"/>
          <w:lang w:val="en-US"/>
        </w:rPr>
        <w:t>*</w:t>
      </w:r>
      <w:r w:rsidRPr="00E559FF">
        <w:rPr>
          <w:rStyle w:val="HTML"/>
          <w:rFonts w:ascii="Consolas" w:hAnsi="Consolas" w:cs="Consolas"/>
          <w:color w:val="000000"/>
          <w:sz w:val="19"/>
          <w:szCs w:val="19"/>
          <w:bdr w:val="none" w:sz="0" w:space="0" w:color="auto" w:frame="1"/>
          <w:lang w:val="en-US"/>
        </w:rPr>
        <w:t xml:space="preserve"> </w:t>
      </w:r>
      <w:r w:rsidRPr="00E559FF">
        <w:rPr>
          <w:rStyle w:val="token"/>
          <w:rFonts w:ascii="Consolas" w:hAnsi="Consolas" w:cs="Consolas"/>
          <w:color w:val="0077AA"/>
          <w:sz w:val="19"/>
          <w:szCs w:val="19"/>
          <w:bdr w:val="none" w:sz="0" w:space="0" w:color="auto" w:frame="1"/>
          <w:lang w:val="en-US"/>
        </w:rPr>
        <w:t>FROM</w:t>
      </w:r>
      <w:r w:rsidRPr="00E559FF">
        <w:rPr>
          <w:rStyle w:val="HTML"/>
          <w:rFonts w:ascii="Consolas" w:hAnsi="Consolas" w:cs="Consolas"/>
          <w:color w:val="000000"/>
          <w:sz w:val="19"/>
          <w:szCs w:val="19"/>
          <w:bdr w:val="none" w:sz="0" w:space="0" w:color="auto" w:frame="1"/>
          <w:lang w:val="en-US"/>
        </w:rPr>
        <w:t xml:space="preserve"> t1 </w:t>
      </w:r>
      <w:r w:rsidRPr="00E559FF">
        <w:rPr>
          <w:rStyle w:val="token"/>
          <w:rFonts w:ascii="Consolas" w:hAnsi="Consolas" w:cs="Consolas"/>
          <w:color w:val="0077AA"/>
          <w:sz w:val="19"/>
          <w:szCs w:val="19"/>
          <w:bdr w:val="none" w:sz="0" w:space="0" w:color="auto" w:frame="1"/>
          <w:lang w:val="en-US"/>
        </w:rPr>
        <w:t>LEFT</w:t>
      </w:r>
      <w:r w:rsidRPr="00E559FF">
        <w:rPr>
          <w:rStyle w:val="HTML"/>
          <w:rFonts w:ascii="Consolas" w:hAnsi="Consolas" w:cs="Consolas"/>
          <w:color w:val="000000"/>
          <w:sz w:val="19"/>
          <w:szCs w:val="19"/>
          <w:bdr w:val="none" w:sz="0" w:space="0" w:color="auto" w:frame="1"/>
          <w:lang w:val="en-US"/>
        </w:rPr>
        <w:t xml:space="preserve"> </w:t>
      </w:r>
      <w:r w:rsidRPr="00E559FF">
        <w:rPr>
          <w:rStyle w:val="token"/>
          <w:rFonts w:ascii="Consolas" w:hAnsi="Consolas" w:cs="Consolas"/>
          <w:color w:val="0077AA"/>
          <w:sz w:val="19"/>
          <w:szCs w:val="19"/>
          <w:bdr w:val="none" w:sz="0" w:space="0" w:color="auto" w:frame="1"/>
          <w:lang w:val="en-US"/>
        </w:rPr>
        <w:t>JOIN</w:t>
      </w:r>
      <w:r w:rsidRPr="00E559FF">
        <w:rPr>
          <w:rStyle w:val="HTML"/>
          <w:rFonts w:ascii="Consolas" w:hAnsi="Consolas" w:cs="Consolas"/>
          <w:color w:val="000000"/>
          <w:sz w:val="19"/>
          <w:szCs w:val="19"/>
          <w:bdr w:val="none" w:sz="0" w:space="0" w:color="auto" w:frame="1"/>
          <w:lang w:val="en-US"/>
        </w:rPr>
        <w:t xml:space="preserve"> t2 </w:t>
      </w:r>
      <w:r w:rsidRPr="00E559FF">
        <w:rPr>
          <w:rStyle w:val="token"/>
          <w:rFonts w:ascii="Consolas" w:hAnsi="Consolas" w:cs="Consolas"/>
          <w:color w:val="0077AA"/>
          <w:sz w:val="19"/>
          <w:szCs w:val="19"/>
          <w:bdr w:val="none" w:sz="0" w:space="0" w:color="auto" w:frame="1"/>
          <w:lang w:val="en-US"/>
        </w:rPr>
        <w:t>ON</w:t>
      </w:r>
      <w:r w:rsidRPr="00E559FF">
        <w:rPr>
          <w:rStyle w:val="HTML"/>
          <w:rFonts w:ascii="Consolas" w:hAnsi="Consolas" w:cs="Consolas"/>
          <w:color w:val="000000"/>
          <w:sz w:val="19"/>
          <w:szCs w:val="19"/>
          <w:bdr w:val="none" w:sz="0" w:space="0" w:color="auto" w:frame="1"/>
          <w:lang w:val="en-US"/>
        </w:rPr>
        <w:t xml:space="preserve"> </w:t>
      </w:r>
      <w:r w:rsidRPr="00E559FF">
        <w:rPr>
          <w:rStyle w:val="a5"/>
          <w:rFonts w:ascii="Consolas" w:hAnsi="Consolas" w:cs="Consolas"/>
          <w:color w:val="000000"/>
          <w:sz w:val="19"/>
          <w:szCs w:val="19"/>
          <w:bdr w:val="none" w:sz="0" w:space="0" w:color="auto" w:frame="1"/>
          <w:lang w:val="en-US"/>
        </w:rPr>
        <w:t>condition_1</w:t>
      </w:r>
      <w:r w:rsidRPr="00E559FF">
        <w:rPr>
          <w:rStyle w:val="HTML"/>
          <w:rFonts w:ascii="Consolas" w:hAnsi="Consolas" w:cs="Consolas"/>
          <w:color w:val="000000"/>
          <w:sz w:val="19"/>
          <w:szCs w:val="19"/>
          <w:bdr w:val="none" w:sz="0" w:space="0" w:color="auto" w:frame="1"/>
          <w:lang w:val="en-US"/>
        </w:rPr>
        <w:t xml:space="preserve"> </w:t>
      </w:r>
      <w:r w:rsidRPr="00E559FF">
        <w:rPr>
          <w:rStyle w:val="token"/>
          <w:rFonts w:ascii="Consolas" w:hAnsi="Consolas" w:cs="Consolas"/>
          <w:color w:val="0077AA"/>
          <w:sz w:val="19"/>
          <w:szCs w:val="19"/>
          <w:bdr w:val="none" w:sz="0" w:space="0" w:color="auto" w:frame="1"/>
          <w:lang w:val="en-US"/>
        </w:rPr>
        <w:t>WHERE</w:t>
      </w:r>
      <w:r w:rsidRPr="00E559FF">
        <w:rPr>
          <w:rStyle w:val="HTML"/>
          <w:rFonts w:ascii="Consolas" w:hAnsi="Consolas" w:cs="Consolas"/>
          <w:color w:val="000000"/>
          <w:sz w:val="19"/>
          <w:szCs w:val="19"/>
          <w:bdr w:val="none" w:sz="0" w:space="0" w:color="auto" w:frame="1"/>
          <w:lang w:val="en-US"/>
        </w:rPr>
        <w:t xml:space="preserve"> </w:t>
      </w:r>
      <w:r w:rsidRPr="00E559FF">
        <w:rPr>
          <w:rStyle w:val="a5"/>
          <w:rFonts w:ascii="Consolas" w:hAnsi="Consolas" w:cs="Consolas"/>
          <w:color w:val="000000"/>
          <w:sz w:val="19"/>
          <w:szCs w:val="19"/>
          <w:bdr w:val="none" w:sz="0" w:space="0" w:color="auto" w:frame="1"/>
          <w:lang w:val="en-US"/>
        </w:rPr>
        <w:t>condition_2</w:t>
      </w:r>
      <w:r w:rsidRPr="00E559FF">
        <w:rPr>
          <w:rStyle w:val="HTML"/>
          <w:rFonts w:ascii="Consolas" w:hAnsi="Consolas" w:cs="Consolas"/>
          <w:color w:val="000000"/>
          <w:sz w:val="19"/>
          <w:szCs w:val="19"/>
          <w:bdr w:val="none" w:sz="0" w:space="0" w:color="auto" w:frame="1"/>
          <w:lang w:val="en-US"/>
        </w:rPr>
        <w:t xml:space="preserve"> </w:t>
      </w:r>
      <w:r w:rsidRPr="00E559FF">
        <w:rPr>
          <w:rStyle w:val="token"/>
          <w:rFonts w:ascii="Consolas" w:hAnsi="Consolas" w:cs="Consolas"/>
          <w:color w:val="A67F59"/>
          <w:sz w:val="19"/>
          <w:szCs w:val="19"/>
          <w:bdr w:val="none" w:sz="0" w:space="0" w:color="auto" w:frame="1"/>
          <w:lang w:val="en-US"/>
        </w:rPr>
        <w:t>OR</w:t>
      </w:r>
      <w:r w:rsidRPr="00E559FF">
        <w:rPr>
          <w:rStyle w:val="HTML"/>
          <w:rFonts w:ascii="Consolas" w:hAnsi="Consolas" w:cs="Consolas"/>
          <w:color w:val="000000"/>
          <w:sz w:val="19"/>
          <w:szCs w:val="19"/>
          <w:bdr w:val="none" w:sz="0" w:space="0" w:color="auto" w:frame="1"/>
          <w:lang w:val="en-US"/>
        </w:rPr>
        <w:t xml:space="preserve"> </w:t>
      </w:r>
      <w:r w:rsidRPr="00E559FF">
        <w:rPr>
          <w:rStyle w:val="token"/>
          <w:rFonts w:ascii="Consolas" w:hAnsi="Consolas" w:cs="Consolas"/>
          <w:color w:val="990055"/>
          <w:sz w:val="19"/>
          <w:szCs w:val="19"/>
          <w:bdr w:val="none" w:sz="0" w:space="0" w:color="auto" w:frame="1"/>
          <w:lang w:val="en-US"/>
        </w:rPr>
        <w:t>0</w:t>
      </w:r>
      <w:r w:rsidRPr="00E559FF">
        <w:rPr>
          <w:rStyle w:val="HTML"/>
          <w:rFonts w:ascii="Consolas" w:hAnsi="Consolas" w:cs="Consolas"/>
          <w:color w:val="000000"/>
          <w:sz w:val="19"/>
          <w:szCs w:val="19"/>
          <w:bdr w:val="none" w:sz="0" w:space="0" w:color="auto" w:frame="1"/>
          <w:lang w:val="en-US"/>
        </w:rPr>
        <w:t xml:space="preserve"> </w:t>
      </w:r>
      <w:r w:rsidRPr="00E559FF">
        <w:rPr>
          <w:rStyle w:val="token"/>
          <w:rFonts w:ascii="Consolas" w:hAnsi="Consolas" w:cs="Consolas"/>
          <w:color w:val="A67F59"/>
          <w:sz w:val="19"/>
          <w:szCs w:val="19"/>
          <w:bdr w:val="none" w:sz="0" w:space="0" w:color="auto" w:frame="1"/>
          <w:lang w:val="en-US"/>
        </w:rPr>
        <w:t>=</w:t>
      </w:r>
      <w:r w:rsidRPr="00E559FF">
        <w:rPr>
          <w:rStyle w:val="HTML"/>
          <w:rFonts w:ascii="Consolas" w:hAnsi="Consolas" w:cs="Consolas"/>
          <w:color w:val="000000"/>
          <w:sz w:val="19"/>
          <w:szCs w:val="19"/>
          <w:bdr w:val="none" w:sz="0" w:space="0" w:color="auto" w:frame="1"/>
          <w:lang w:val="en-US"/>
        </w:rPr>
        <w:t xml:space="preserve"> </w:t>
      </w:r>
      <w:r w:rsidRPr="00E559FF">
        <w:rPr>
          <w:rStyle w:val="token"/>
          <w:rFonts w:ascii="Consolas" w:hAnsi="Consolas" w:cs="Consolas"/>
          <w:color w:val="990055"/>
          <w:sz w:val="19"/>
          <w:szCs w:val="19"/>
          <w:bdr w:val="none" w:sz="0" w:space="0" w:color="auto" w:frame="1"/>
          <w:lang w:val="en-US"/>
        </w:rPr>
        <w:t>1</w:t>
      </w:r>
    </w:p>
    <w:p w:rsidR="00E559FF" w:rsidRPr="00E559FF" w:rsidRDefault="00E559FF" w:rsidP="00E559FF">
      <w:pPr>
        <w:pStyle w:val="a3"/>
        <w:spacing w:before="0" w:beforeAutospacing="0" w:after="0" w:afterAutospacing="0"/>
        <w:textAlignment w:val="baseline"/>
        <w:rPr>
          <w:rFonts w:ascii="Arial" w:hAnsi="Arial" w:cs="Arial"/>
          <w:color w:val="555555"/>
          <w:sz w:val="21"/>
          <w:szCs w:val="21"/>
          <w:lang w:val="en-US"/>
        </w:rPr>
      </w:pPr>
      <w:r w:rsidRPr="00E559FF">
        <w:rPr>
          <w:rFonts w:ascii="Arial" w:hAnsi="Arial" w:cs="Arial"/>
          <w:color w:val="555555"/>
          <w:sz w:val="21"/>
          <w:szCs w:val="21"/>
          <w:lang w:val="en-US"/>
        </w:rPr>
        <w:t>The optimizer now sees during preparation that 0 = 1 is always false, making </w:t>
      </w:r>
      <w:r w:rsidRPr="00E559FF">
        <w:rPr>
          <w:rStyle w:val="HTML"/>
          <w:color w:val="000000"/>
          <w:bdr w:val="none" w:sz="0" w:space="0" w:color="auto" w:frame="1"/>
          <w:lang w:val="en-US"/>
        </w:rPr>
        <w:t>OR 0 = 1</w:t>
      </w:r>
      <w:r w:rsidRPr="00E559FF">
        <w:rPr>
          <w:rFonts w:ascii="Arial" w:hAnsi="Arial" w:cs="Arial"/>
          <w:color w:val="555555"/>
          <w:sz w:val="21"/>
          <w:szCs w:val="21"/>
          <w:lang w:val="en-US"/>
        </w:rPr>
        <w:t> redundant, and removes it, leaving this:</w:t>
      </w:r>
    </w:p>
    <w:p w:rsidR="00E559FF" w:rsidRPr="00E559FF" w:rsidRDefault="00E559FF" w:rsidP="00E559FF">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Fonts w:ascii="Consolas" w:hAnsi="Consolas" w:cs="Consolas"/>
          <w:color w:val="000000"/>
          <w:sz w:val="19"/>
          <w:szCs w:val="19"/>
          <w:lang w:val="en-US"/>
        </w:rPr>
      </w:pPr>
      <w:r w:rsidRPr="00E559FF">
        <w:rPr>
          <w:rStyle w:val="token"/>
          <w:rFonts w:ascii="Consolas" w:hAnsi="Consolas" w:cs="Consolas"/>
          <w:color w:val="0077AA"/>
          <w:sz w:val="19"/>
          <w:szCs w:val="19"/>
          <w:bdr w:val="none" w:sz="0" w:space="0" w:color="auto" w:frame="1"/>
          <w:lang w:val="en-US"/>
        </w:rPr>
        <w:t>SELECT</w:t>
      </w:r>
      <w:r w:rsidRPr="00E559FF">
        <w:rPr>
          <w:rStyle w:val="HTML"/>
          <w:rFonts w:ascii="Consolas" w:hAnsi="Consolas" w:cs="Consolas"/>
          <w:color w:val="000000"/>
          <w:sz w:val="19"/>
          <w:szCs w:val="19"/>
          <w:bdr w:val="none" w:sz="0" w:space="0" w:color="auto" w:frame="1"/>
          <w:lang w:val="en-US"/>
        </w:rPr>
        <w:t xml:space="preserve"> </w:t>
      </w:r>
      <w:r w:rsidRPr="00E559FF">
        <w:rPr>
          <w:rStyle w:val="token"/>
          <w:rFonts w:ascii="Consolas" w:hAnsi="Consolas" w:cs="Consolas"/>
          <w:color w:val="A67F59"/>
          <w:sz w:val="19"/>
          <w:szCs w:val="19"/>
          <w:bdr w:val="none" w:sz="0" w:space="0" w:color="auto" w:frame="1"/>
          <w:lang w:val="en-US"/>
        </w:rPr>
        <w:t>*</w:t>
      </w:r>
      <w:r w:rsidRPr="00E559FF">
        <w:rPr>
          <w:rStyle w:val="HTML"/>
          <w:rFonts w:ascii="Consolas" w:hAnsi="Consolas" w:cs="Consolas"/>
          <w:color w:val="000000"/>
          <w:sz w:val="19"/>
          <w:szCs w:val="19"/>
          <w:bdr w:val="none" w:sz="0" w:space="0" w:color="auto" w:frame="1"/>
          <w:lang w:val="en-US"/>
        </w:rPr>
        <w:t xml:space="preserve"> </w:t>
      </w:r>
      <w:r w:rsidRPr="00E559FF">
        <w:rPr>
          <w:rStyle w:val="token"/>
          <w:rFonts w:ascii="Consolas" w:hAnsi="Consolas" w:cs="Consolas"/>
          <w:color w:val="0077AA"/>
          <w:sz w:val="19"/>
          <w:szCs w:val="19"/>
          <w:bdr w:val="none" w:sz="0" w:space="0" w:color="auto" w:frame="1"/>
          <w:lang w:val="en-US"/>
        </w:rPr>
        <w:t>FROM</w:t>
      </w:r>
      <w:r w:rsidRPr="00E559FF">
        <w:rPr>
          <w:rStyle w:val="HTML"/>
          <w:rFonts w:ascii="Consolas" w:hAnsi="Consolas" w:cs="Consolas"/>
          <w:color w:val="000000"/>
          <w:sz w:val="19"/>
          <w:szCs w:val="19"/>
          <w:bdr w:val="none" w:sz="0" w:space="0" w:color="auto" w:frame="1"/>
          <w:lang w:val="en-US"/>
        </w:rPr>
        <w:t xml:space="preserve"> t1 </w:t>
      </w:r>
      <w:r w:rsidRPr="00E559FF">
        <w:rPr>
          <w:rStyle w:val="token"/>
          <w:rFonts w:ascii="Consolas" w:hAnsi="Consolas" w:cs="Consolas"/>
          <w:color w:val="0077AA"/>
          <w:sz w:val="19"/>
          <w:szCs w:val="19"/>
          <w:bdr w:val="none" w:sz="0" w:space="0" w:color="auto" w:frame="1"/>
          <w:lang w:val="en-US"/>
        </w:rPr>
        <w:t>LEFT</w:t>
      </w:r>
      <w:r w:rsidRPr="00E559FF">
        <w:rPr>
          <w:rStyle w:val="HTML"/>
          <w:rFonts w:ascii="Consolas" w:hAnsi="Consolas" w:cs="Consolas"/>
          <w:color w:val="000000"/>
          <w:sz w:val="19"/>
          <w:szCs w:val="19"/>
          <w:bdr w:val="none" w:sz="0" w:space="0" w:color="auto" w:frame="1"/>
          <w:lang w:val="en-US"/>
        </w:rPr>
        <w:t xml:space="preserve"> </w:t>
      </w:r>
      <w:r w:rsidRPr="00E559FF">
        <w:rPr>
          <w:rStyle w:val="token"/>
          <w:rFonts w:ascii="Consolas" w:hAnsi="Consolas" w:cs="Consolas"/>
          <w:color w:val="0077AA"/>
          <w:sz w:val="19"/>
          <w:szCs w:val="19"/>
          <w:bdr w:val="none" w:sz="0" w:space="0" w:color="auto" w:frame="1"/>
          <w:lang w:val="en-US"/>
        </w:rPr>
        <w:t>JOIN</w:t>
      </w:r>
      <w:r w:rsidRPr="00E559FF">
        <w:rPr>
          <w:rStyle w:val="HTML"/>
          <w:rFonts w:ascii="Consolas" w:hAnsi="Consolas" w:cs="Consolas"/>
          <w:color w:val="000000"/>
          <w:sz w:val="19"/>
          <w:szCs w:val="19"/>
          <w:bdr w:val="none" w:sz="0" w:space="0" w:color="auto" w:frame="1"/>
          <w:lang w:val="en-US"/>
        </w:rPr>
        <w:t xml:space="preserve"> t2 </w:t>
      </w:r>
      <w:r w:rsidRPr="00E559FF">
        <w:rPr>
          <w:rStyle w:val="token"/>
          <w:rFonts w:ascii="Consolas" w:hAnsi="Consolas" w:cs="Consolas"/>
          <w:color w:val="0077AA"/>
          <w:sz w:val="19"/>
          <w:szCs w:val="19"/>
          <w:bdr w:val="none" w:sz="0" w:space="0" w:color="auto" w:frame="1"/>
          <w:lang w:val="en-US"/>
        </w:rPr>
        <w:t>ON</w:t>
      </w:r>
      <w:r w:rsidRPr="00E559FF">
        <w:rPr>
          <w:rStyle w:val="HTML"/>
          <w:rFonts w:ascii="Consolas" w:hAnsi="Consolas" w:cs="Consolas"/>
          <w:color w:val="000000"/>
          <w:sz w:val="19"/>
          <w:szCs w:val="19"/>
          <w:bdr w:val="none" w:sz="0" w:space="0" w:color="auto" w:frame="1"/>
          <w:lang w:val="en-US"/>
        </w:rPr>
        <w:t xml:space="preserve"> </w:t>
      </w:r>
      <w:r w:rsidRPr="00E559FF">
        <w:rPr>
          <w:rStyle w:val="a5"/>
          <w:rFonts w:ascii="Consolas" w:hAnsi="Consolas" w:cs="Consolas"/>
          <w:color w:val="000000"/>
          <w:sz w:val="19"/>
          <w:szCs w:val="19"/>
          <w:bdr w:val="none" w:sz="0" w:space="0" w:color="auto" w:frame="1"/>
          <w:lang w:val="en-US"/>
        </w:rPr>
        <w:t>condition_1</w:t>
      </w:r>
      <w:r w:rsidRPr="00E559FF">
        <w:rPr>
          <w:rStyle w:val="HTML"/>
          <w:rFonts w:ascii="Consolas" w:hAnsi="Consolas" w:cs="Consolas"/>
          <w:color w:val="000000"/>
          <w:sz w:val="19"/>
          <w:szCs w:val="19"/>
          <w:bdr w:val="none" w:sz="0" w:space="0" w:color="auto" w:frame="1"/>
          <w:lang w:val="en-US"/>
        </w:rPr>
        <w:t xml:space="preserve"> </w:t>
      </w:r>
      <w:r w:rsidRPr="00E559FF">
        <w:rPr>
          <w:rStyle w:val="token"/>
          <w:rFonts w:ascii="Consolas" w:hAnsi="Consolas" w:cs="Consolas"/>
          <w:color w:val="0077AA"/>
          <w:sz w:val="19"/>
          <w:szCs w:val="19"/>
          <w:bdr w:val="none" w:sz="0" w:space="0" w:color="auto" w:frame="1"/>
          <w:lang w:val="en-US"/>
        </w:rPr>
        <w:t>where</w:t>
      </w:r>
      <w:r w:rsidRPr="00E559FF">
        <w:rPr>
          <w:rStyle w:val="HTML"/>
          <w:rFonts w:ascii="Consolas" w:hAnsi="Consolas" w:cs="Consolas"/>
          <w:color w:val="000000"/>
          <w:sz w:val="19"/>
          <w:szCs w:val="19"/>
          <w:bdr w:val="none" w:sz="0" w:space="0" w:color="auto" w:frame="1"/>
          <w:lang w:val="en-US"/>
        </w:rPr>
        <w:t xml:space="preserve"> </w:t>
      </w:r>
      <w:r w:rsidRPr="00E559FF">
        <w:rPr>
          <w:rStyle w:val="a5"/>
          <w:rFonts w:ascii="Consolas" w:hAnsi="Consolas" w:cs="Consolas"/>
          <w:color w:val="000000"/>
          <w:sz w:val="19"/>
          <w:szCs w:val="19"/>
          <w:bdr w:val="none" w:sz="0" w:space="0" w:color="auto" w:frame="1"/>
          <w:lang w:val="en-US"/>
        </w:rPr>
        <w:t>condition_2</w:t>
      </w:r>
    </w:p>
    <w:p w:rsidR="00E559FF" w:rsidRPr="00E559FF" w:rsidRDefault="00E559FF" w:rsidP="00E559FF">
      <w:pPr>
        <w:pStyle w:val="a3"/>
        <w:spacing w:before="0" w:beforeAutospacing="0" w:after="225" w:afterAutospacing="0"/>
        <w:textAlignment w:val="baseline"/>
        <w:rPr>
          <w:rFonts w:ascii="Arial" w:hAnsi="Arial" w:cs="Arial"/>
          <w:color w:val="555555"/>
          <w:sz w:val="21"/>
          <w:szCs w:val="21"/>
          <w:lang w:val="en-US"/>
        </w:rPr>
      </w:pPr>
      <w:r w:rsidRPr="00E559FF">
        <w:rPr>
          <w:rFonts w:ascii="Arial" w:hAnsi="Arial" w:cs="Arial"/>
          <w:color w:val="555555"/>
          <w:sz w:val="21"/>
          <w:szCs w:val="21"/>
          <w:lang w:val="en-US"/>
        </w:rPr>
        <w:t>Now the optimizer can rewrite the query as an inner join, like this:</w:t>
      </w:r>
    </w:p>
    <w:p w:rsidR="00E559FF" w:rsidRPr="00E559FF" w:rsidRDefault="00E559FF" w:rsidP="00E559FF">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Fonts w:ascii="Consolas" w:hAnsi="Consolas" w:cs="Consolas"/>
          <w:color w:val="000000"/>
          <w:sz w:val="19"/>
          <w:szCs w:val="19"/>
          <w:lang w:val="en-US"/>
        </w:rPr>
      </w:pPr>
      <w:r w:rsidRPr="00E559FF">
        <w:rPr>
          <w:rStyle w:val="token"/>
          <w:rFonts w:ascii="Consolas" w:hAnsi="Consolas" w:cs="Consolas"/>
          <w:color w:val="0077AA"/>
          <w:sz w:val="19"/>
          <w:szCs w:val="19"/>
          <w:bdr w:val="none" w:sz="0" w:space="0" w:color="auto" w:frame="1"/>
          <w:lang w:val="en-US"/>
        </w:rPr>
        <w:t>SELECT</w:t>
      </w:r>
      <w:r w:rsidRPr="00E559FF">
        <w:rPr>
          <w:rStyle w:val="HTML"/>
          <w:rFonts w:ascii="Consolas" w:hAnsi="Consolas" w:cs="Consolas"/>
          <w:color w:val="000000"/>
          <w:sz w:val="19"/>
          <w:szCs w:val="19"/>
          <w:bdr w:val="none" w:sz="0" w:space="0" w:color="auto" w:frame="1"/>
          <w:lang w:val="en-US"/>
        </w:rPr>
        <w:t xml:space="preserve"> </w:t>
      </w:r>
      <w:r w:rsidRPr="00E559FF">
        <w:rPr>
          <w:rStyle w:val="token"/>
          <w:rFonts w:ascii="Consolas" w:hAnsi="Consolas" w:cs="Consolas"/>
          <w:color w:val="A67F59"/>
          <w:sz w:val="19"/>
          <w:szCs w:val="19"/>
          <w:bdr w:val="none" w:sz="0" w:space="0" w:color="auto" w:frame="1"/>
          <w:lang w:val="en-US"/>
        </w:rPr>
        <w:t>*</w:t>
      </w:r>
      <w:r w:rsidRPr="00E559FF">
        <w:rPr>
          <w:rStyle w:val="HTML"/>
          <w:rFonts w:ascii="Consolas" w:hAnsi="Consolas" w:cs="Consolas"/>
          <w:color w:val="000000"/>
          <w:sz w:val="19"/>
          <w:szCs w:val="19"/>
          <w:bdr w:val="none" w:sz="0" w:space="0" w:color="auto" w:frame="1"/>
          <w:lang w:val="en-US"/>
        </w:rPr>
        <w:t xml:space="preserve"> </w:t>
      </w:r>
      <w:r w:rsidRPr="00E559FF">
        <w:rPr>
          <w:rStyle w:val="token"/>
          <w:rFonts w:ascii="Consolas" w:hAnsi="Consolas" w:cs="Consolas"/>
          <w:color w:val="0077AA"/>
          <w:sz w:val="19"/>
          <w:szCs w:val="19"/>
          <w:bdr w:val="none" w:sz="0" w:space="0" w:color="auto" w:frame="1"/>
          <w:lang w:val="en-US"/>
        </w:rPr>
        <w:t>FROM</w:t>
      </w:r>
      <w:r w:rsidRPr="00E559FF">
        <w:rPr>
          <w:rStyle w:val="HTML"/>
          <w:rFonts w:ascii="Consolas" w:hAnsi="Consolas" w:cs="Consolas"/>
          <w:color w:val="000000"/>
          <w:sz w:val="19"/>
          <w:szCs w:val="19"/>
          <w:bdr w:val="none" w:sz="0" w:space="0" w:color="auto" w:frame="1"/>
          <w:lang w:val="en-US"/>
        </w:rPr>
        <w:t xml:space="preserve"> t1 </w:t>
      </w:r>
      <w:r w:rsidRPr="00E559FF">
        <w:rPr>
          <w:rStyle w:val="token"/>
          <w:rFonts w:ascii="Consolas" w:hAnsi="Consolas" w:cs="Consolas"/>
          <w:color w:val="0077AA"/>
          <w:sz w:val="19"/>
          <w:szCs w:val="19"/>
          <w:bdr w:val="none" w:sz="0" w:space="0" w:color="auto" w:frame="1"/>
          <w:lang w:val="en-US"/>
        </w:rPr>
        <w:t>JOIN</w:t>
      </w:r>
      <w:r w:rsidRPr="00E559FF">
        <w:rPr>
          <w:rStyle w:val="HTML"/>
          <w:rFonts w:ascii="Consolas" w:hAnsi="Consolas" w:cs="Consolas"/>
          <w:color w:val="000000"/>
          <w:sz w:val="19"/>
          <w:szCs w:val="19"/>
          <w:bdr w:val="none" w:sz="0" w:space="0" w:color="auto" w:frame="1"/>
          <w:lang w:val="en-US"/>
        </w:rPr>
        <w:t xml:space="preserve"> t2 </w:t>
      </w:r>
      <w:r w:rsidRPr="00E559FF">
        <w:rPr>
          <w:rStyle w:val="token"/>
          <w:rFonts w:ascii="Consolas" w:hAnsi="Consolas" w:cs="Consolas"/>
          <w:color w:val="0077AA"/>
          <w:sz w:val="19"/>
          <w:szCs w:val="19"/>
          <w:bdr w:val="none" w:sz="0" w:space="0" w:color="auto" w:frame="1"/>
          <w:lang w:val="en-US"/>
        </w:rPr>
        <w:t>WHERE</w:t>
      </w:r>
      <w:r w:rsidRPr="00E559FF">
        <w:rPr>
          <w:rStyle w:val="HTML"/>
          <w:rFonts w:ascii="Consolas" w:hAnsi="Consolas" w:cs="Consolas"/>
          <w:color w:val="000000"/>
          <w:sz w:val="19"/>
          <w:szCs w:val="19"/>
          <w:bdr w:val="none" w:sz="0" w:space="0" w:color="auto" w:frame="1"/>
          <w:lang w:val="en-US"/>
        </w:rPr>
        <w:t xml:space="preserve"> </w:t>
      </w:r>
      <w:r w:rsidRPr="00E559FF">
        <w:rPr>
          <w:rStyle w:val="a5"/>
          <w:rFonts w:ascii="Consolas" w:hAnsi="Consolas" w:cs="Consolas"/>
          <w:color w:val="000000"/>
          <w:sz w:val="19"/>
          <w:szCs w:val="19"/>
          <w:bdr w:val="none" w:sz="0" w:space="0" w:color="auto" w:frame="1"/>
          <w:lang w:val="en-US"/>
        </w:rPr>
        <w:t>condition_1</w:t>
      </w:r>
      <w:r w:rsidRPr="00E559FF">
        <w:rPr>
          <w:rStyle w:val="HTML"/>
          <w:rFonts w:ascii="Consolas" w:hAnsi="Consolas" w:cs="Consolas"/>
          <w:color w:val="000000"/>
          <w:sz w:val="19"/>
          <w:szCs w:val="19"/>
          <w:bdr w:val="none" w:sz="0" w:space="0" w:color="auto" w:frame="1"/>
          <w:lang w:val="en-US"/>
        </w:rPr>
        <w:t xml:space="preserve"> </w:t>
      </w:r>
      <w:r w:rsidRPr="00E559FF">
        <w:rPr>
          <w:rStyle w:val="token"/>
          <w:rFonts w:ascii="Consolas" w:hAnsi="Consolas" w:cs="Consolas"/>
          <w:color w:val="A67F59"/>
          <w:sz w:val="19"/>
          <w:szCs w:val="19"/>
          <w:bdr w:val="none" w:sz="0" w:space="0" w:color="auto" w:frame="1"/>
          <w:lang w:val="en-US"/>
        </w:rPr>
        <w:t>AND</w:t>
      </w:r>
      <w:r w:rsidRPr="00E559FF">
        <w:rPr>
          <w:rStyle w:val="HTML"/>
          <w:rFonts w:ascii="Consolas" w:hAnsi="Consolas" w:cs="Consolas"/>
          <w:color w:val="000000"/>
          <w:sz w:val="19"/>
          <w:szCs w:val="19"/>
          <w:bdr w:val="none" w:sz="0" w:space="0" w:color="auto" w:frame="1"/>
          <w:lang w:val="en-US"/>
        </w:rPr>
        <w:t xml:space="preserve"> </w:t>
      </w:r>
      <w:r w:rsidRPr="00E559FF">
        <w:rPr>
          <w:rStyle w:val="a5"/>
          <w:rFonts w:ascii="Consolas" w:hAnsi="Consolas" w:cs="Consolas"/>
          <w:color w:val="000000"/>
          <w:sz w:val="19"/>
          <w:szCs w:val="19"/>
          <w:bdr w:val="none" w:sz="0" w:space="0" w:color="auto" w:frame="1"/>
          <w:lang w:val="en-US"/>
        </w:rPr>
        <w:t>condition_2</w:t>
      </w:r>
    </w:p>
    <w:p w:rsidR="00E559FF" w:rsidRPr="00E559FF" w:rsidRDefault="00E559FF" w:rsidP="00E559FF">
      <w:pPr>
        <w:pStyle w:val="a3"/>
        <w:spacing w:before="0" w:beforeAutospacing="0" w:after="0" w:afterAutospacing="0"/>
        <w:textAlignment w:val="baseline"/>
        <w:rPr>
          <w:rFonts w:ascii="Arial" w:hAnsi="Arial" w:cs="Arial"/>
          <w:color w:val="555555"/>
          <w:sz w:val="21"/>
          <w:szCs w:val="21"/>
          <w:lang w:val="en-US"/>
        </w:rPr>
      </w:pPr>
      <w:bookmarkStart w:id="75" w:name="idm46251815177792"/>
      <w:bookmarkEnd w:id="75"/>
      <w:r w:rsidRPr="00E559FF">
        <w:rPr>
          <w:rFonts w:ascii="Arial" w:hAnsi="Arial" w:cs="Arial"/>
          <w:color w:val="555555"/>
          <w:sz w:val="21"/>
          <w:szCs w:val="21"/>
          <w:lang w:val="en-US"/>
        </w:rPr>
        <w:t>Now the optimizer can use table </w:t>
      </w:r>
      <w:r w:rsidRPr="00E559FF">
        <w:rPr>
          <w:rStyle w:val="HTML"/>
          <w:color w:val="000000"/>
          <w:bdr w:val="none" w:sz="0" w:space="0" w:color="auto" w:frame="1"/>
          <w:lang w:val="en-US"/>
        </w:rPr>
        <w:t>t2</w:t>
      </w:r>
      <w:r w:rsidRPr="00E559FF">
        <w:rPr>
          <w:rFonts w:ascii="Arial" w:hAnsi="Arial" w:cs="Arial"/>
          <w:color w:val="555555"/>
          <w:sz w:val="21"/>
          <w:szCs w:val="21"/>
          <w:lang w:val="en-US"/>
        </w:rPr>
        <w:t> before table </w:t>
      </w:r>
      <w:r w:rsidRPr="00E559FF">
        <w:rPr>
          <w:rStyle w:val="HTML"/>
          <w:color w:val="000000"/>
          <w:bdr w:val="none" w:sz="0" w:space="0" w:color="auto" w:frame="1"/>
          <w:lang w:val="en-US"/>
        </w:rPr>
        <w:t>t1</w:t>
      </w:r>
      <w:r w:rsidRPr="00E559FF">
        <w:rPr>
          <w:rFonts w:ascii="Arial" w:hAnsi="Arial" w:cs="Arial"/>
          <w:color w:val="555555"/>
          <w:sz w:val="21"/>
          <w:szCs w:val="21"/>
          <w:lang w:val="en-US"/>
        </w:rPr>
        <w:t> if doing so would result in a better query plan.</w:t>
      </w:r>
    </w:p>
    <w:p w:rsidR="00E559FF" w:rsidRPr="00EA653E" w:rsidRDefault="00E559FF" w:rsidP="00E559FF">
      <w:pPr>
        <w:pStyle w:val="4"/>
        <w:spacing w:before="300" w:after="225"/>
        <w:textAlignment w:val="baseline"/>
        <w:rPr>
          <w:rFonts w:ascii="Arial" w:hAnsi="Arial" w:cs="Arial"/>
          <w:i w:val="0"/>
          <w:color w:val="555555"/>
          <w:sz w:val="26"/>
          <w:szCs w:val="26"/>
          <w:lang w:val="en-US"/>
        </w:rPr>
      </w:pPr>
      <w:bookmarkStart w:id="76" w:name="_Toc57738423"/>
      <w:r w:rsidRPr="00EA653E">
        <w:rPr>
          <w:rFonts w:ascii="Arial" w:hAnsi="Arial" w:cs="Arial"/>
          <w:i w:val="0"/>
          <w:color w:val="555555"/>
          <w:sz w:val="26"/>
          <w:szCs w:val="26"/>
          <w:lang w:val="en-US"/>
        </w:rPr>
        <w:t>Outer Join Simplification</w:t>
      </w:r>
      <w:bookmarkEnd w:id="76"/>
    </w:p>
    <w:p w:rsidR="00E559FF" w:rsidRPr="00E559FF" w:rsidRDefault="00E559FF" w:rsidP="00E559FF">
      <w:pPr>
        <w:pStyle w:val="a3"/>
        <w:spacing w:before="0" w:beforeAutospacing="0" w:after="0" w:afterAutospacing="0"/>
        <w:textAlignment w:val="baseline"/>
        <w:rPr>
          <w:rFonts w:ascii="Arial" w:hAnsi="Arial" w:cs="Arial"/>
          <w:color w:val="555555"/>
          <w:sz w:val="21"/>
          <w:szCs w:val="21"/>
          <w:lang w:val="en-US"/>
        </w:rPr>
      </w:pPr>
      <w:r w:rsidRPr="00E559FF">
        <w:rPr>
          <w:rFonts w:ascii="Arial" w:hAnsi="Arial" w:cs="Arial"/>
          <w:color w:val="555555"/>
          <w:sz w:val="21"/>
          <w:szCs w:val="21"/>
          <w:lang w:val="en-US"/>
        </w:rPr>
        <w:t>Table expressions in the </w:t>
      </w:r>
      <w:r w:rsidRPr="00E559FF">
        <w:rPr>
          <w:rStyle w:val="HTML"/>
          <w:color w:val="000000"/>
          <w:bdr w:val="none" w:sz="0" w:space="0" w:color="auto" w:frame="1"/>
          <w:lang w:val="en-US"/>
        </w:rPr>
        <w:t>FROM</w:t>
      </w:r>
      <w:r w:rsidRPr="00E559FF">
        <w:rPr>
          <w:rFonts w:ascii="Arial" w:hAnsi="Arial" w:cs="Arial"/>
          <w:color w:val="555555"/>
          <w:sz w:val="21"/>
          <w:szCs w:val="21"/>
          <w:lang w:val="en-US"/>
        </w:rPr>
        <w:t> clause of a query are simplified in many cases.</w:t>
      </w:r>
    </w:p>
    <w:p w:rsidR="00E559FF" w:rsidRPr="00E559FF" w:rsidRDefault="00E559FF" w:rsidP="00E559FF">
      <w:pPr>
        <w:pStyle w:val="a3"/>
        <w:spacing w:before="0" w:beforeAutospacing="0" w:after="225" w:afterAutospacing="0"/>
        <w:textAlignment w:val="baseline"/>
        <w:rPr>
          <w:rFonts w:ascii="Arial" w:hAnsi="Arial" w:cs="Arial"/>
          <w:color w:val="555555"/>
          <w:sz w:val="21"/>
          <w:szCs w:val="21"/>
          <w:lang w:val="en-US"/>
        </w:rPr>
      </w:pPr>
      <w:r w:rsidRPr="00E559FF">
        <w:rPr>
          <w:rFonts w:ascii="Arial" w:hAnsi="Arial" w:cs="Arial"/>
          <w:color w:val="555555"/>
          <w:sz w:val="21"/>
          <w:szCs w:val="21"/>
          <w:lang w:val="en-US"/>
        </w:rPr>
        <w:t>At the parser stage, queries with right outer join operations are converted to equivalent queries containing only left join operations. In the general case, the conversion is performed such that this right join:</w:t>
      </w:r>
    </w:p>
    <w:p w:rsidR="00E559FF" w:rsidRPr="00E559FF" w:rsidRDefault="00E559FF" w:rsidP="00E559FF">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Fonts w:ascii="Consolas" w:hAnsi="Consolas" w:cs="Consolas"/>
          <w:color w:val="000000"/>
          <w:sz w:val="19"/>
          <w:szCs w:val="19"/>
          <w:lang w:val="en-US"/>
        </w:rPr>
      </w:pPr>
      <w:r w:rsidRPr="00E559FF">
        <w:rPr>
          <w:rStyle w:val="token"/>
          <w:rFonts w:ascii="Consolas" w:eastAsiaTheme="majorEastAsia" w:hAnsi="Consolas" w:cs="Consolas"/>
          <w:color w:val="999999"/>
          <w:sz w:val="19"/>
          <w:szCs w:val="19"/>
          <w:bdr w:val="none" w:sz="0" w:space="0" w:color="auto" w:frame="1"/>
          <w:lang w:val="en-US"/>
        </w:rPr>
        <w:t>(</w:t>
      </w:r>
      <w:r w:rsidRPr="00E559FF">
        <w:rPr>
          <w:rStyle w:val="HTML"/>
          <w:rFonts w:ascii="Consolas" w:hAnsi="Consolas" w:cs="Consolas"/>
          <w:color w:val="000000"/>
          <w:sz w:val="19"/>
          <w:szCs w:val="19"/>
          <w:bdr w:val="none" w:sz="0" w:space="0" w:color="auto" w:frame="1"/>
          <w:lang w:val="en-US"/>
        </w:rPr>
        <w:t>T1</w:t>
      </w:r>
      <w:r w:rsidRPr="00E559FF">
        <w:rPr>
          <w:rStyle w:val="token"/>
          <w:rFonts w:ascii="Consolas" w:eastAsiaTheme="majorEastAsia" w:hAnsi="Consolas" w:cs="Consolas"/>
          <w:color w:val="999999"/>
          <w:sz w:val="19"/>
          <w:szCs w:val="19"/>
          <w:bdr w:val="none" w:sz="0" w:space="0" w:color="auto" w:frame="1"/>
          <w:lang w:val="en-US"/>
        </w:rPr>
        <w:t>,</w:t>
      </w:r>
      <w:r w:rsidRPr="00E559FF">
        <w:rPr>
          <w:rStyle w:val="HTML"/>
          <w:rFonts w:ascii="Consolas" w:hAnsi="Consolas" w:cs="Consolas"/>
          <w:color w:val="000000"/>
          <w:sz w:val="19"/>
          <w:szCs w:val="19"/>
          <w:bdr w:val="none" w:sz="0" w:space="0" w:color="auto" w:frame="1"/>
          <w:lang w:val="en-US"/>
        </w:rPr>
        <w:t xml:space="preserve"> </w:t>
      </w:r>
      <w:r w:rsidRPr="00E559FF">
        <w:rPr>
          <w:rStyle w:val="token"/>
          <w:rFonts w:ascii="Consolas" w:eastAsiaTheme="majorEastAsia" w:hAnsi="Consolas" w:cs="Consolas"/>
          <w:color w:val="999999"/>
          <w:sz w:val="19"/>
          <w:szCs w:val="19"/>
          <w:bdr w:val="none" w:sz="0" w:space="0" w:color="auto" w:frame="1"/>
          <w:lang w:val="en-US"/>
        </w:rPr>
        <w:t>...)</w:t>
      </w:r>
      <w:r w:rsidRPr="00E559FF">
        <w:rPr>
          <w:rStyle w:val="HTML"/>
          <w:rFonts w:ascii="Consolas" w:hAnsi="Consolas" w:cs="Consolas"/>
          <w:color w:val="000000"/>
          <w:sz w:val="19"/>
          <w:szCs w:val="19"/>
          <w:bdr w:val="none" w:sz="0" w:space="0" w:color="auto" w:frame="1"/>
          <w:lang w:val="en-US"/>
        </w:rPr>
        <w:t xml:space="preserve"> </w:t>
      </w:r>
      <w:r w:rsidRPr="00E559FF">
        <w:rPr>
          <w:rStyle w:val="token"/>
          <w:rFonts w:ascii="Consolas" w:eastAsiaTheme="majorEastAsia" w:hAnsi="Consolas" w:cs="Consolas"/>
          <w:color w:val="0077AA"/>
          <w:sz w:val="19"/>
          <w:szCs w:val="19"/>
          <w:bdr w:val="none" w:sz="0" w:space="0" w:color="auto" w:frame="1"/>
          <w:lang w:val="en-US"/>
        </w:rPr>
        <w:t>RIGHT</w:t>
      </w:r>
      <w:r w:rsidRPr="00E559FF">
        <w:rPr>
          <w:rStyle w:val="HTML"/>
          <w:rFonts w:ascii="Consolas" w:hAnsi="Consolas" w:cs="Consolas"/>
          <w:color w:val="000000"/>
          <w:sz w:val="19"/>
          <w:szCs w:val="19"/>
          <w:bdr w:val="none" w:sz="0" w:space="0" w:color="auto" w:frame="1"/>
          <w:lang w:val="en-US"/>
        </w:rPr>
        <w:t xml:space="preserve"> </w:t>
      </w:r>
      <w:r w:rsidRPr="00E559FF">
        <w:rPr>
          <w:rStyle w:val="token"/>
          <w:rFonts w:ascii="Consolas" w:eastAsiaTheme="majorEastAsia" w:hAnsi="Consolas" w:cs="Consolas"/>
          <w:color w:val="0077AA"/>
          <w:sz w:val="19"/>
          <w:szCs w:val="19"/>
          <w:bdr w:val="none" w:sz="0" w:space="0" w:color="auto" w:frame="1"/>
          <w:lang w:val="en-US"/>
        </w:rPr>
        <w:t>JOIN</w:t>
      </w:r>
      <w:r w:rsidRPr="00E559FF">
        <w:rPr>
          <w:rStyle w:val="HTML"/>
          <w:rFonts w:ascii="Consolas" w:hAnsi="Consolas" w:cs="Consolas"/>
          <w:color w:val="000000"/>
          <w:sz w:val="19"/>
          <w:szCs w:val="19"/>
          <w:bdr w:val="none" w:sz="0" w:space="0" w:color="auto" w:frame="1"/>
          <w:lang w:val="en-US"/>
        </w:rPr>
        <w:t xml:space="preserve"> </w:t>
      </w:r>
      <w:r w:rsidRPr="00E559FF">
        <w:rPr>
          <w:rStyle w:val="token"/>
          <w:rFonts w:ascii="Consolas" w:eastAsiaTheme="majorEastAsia" w:hAnsi="Consolas" w:cs="Consolas"/>
          <w:color w:val="999999"/>
          <w:sz w:val="19"/>
          <w:szCs w:val="19"/>
          <w:bdr w:val="none" w:sz="0" w:space="0" w:color="auto" w:frame="1"/>
          <w:lang w:val="en-US"/>
        </w:rPr>
        <w:t>(</w:t>
      </w:r>
      <w:r w:rsidRPr="00E559FF">
        <w:rPr>
          <w:rStyle w:val="HTML"/>
          <w:rFonts w:ascii="Consolas" w:hAnsi="Consolas" w:cs="Consolas"/>
          <w:color w:val="000000"/>
          <w:sz w:val="19"/>
          <w:szCs w:val="19"/>
          <w:bdr w:val="none" w:sz="0" w:space="0" w:color="auto" w:frame="1"/>
          <w:lang w:val="en-US"/>
        </w:rPr>
        <w:t>T2</w:t>
      </w:r>
      <w:r w:rsidRPr="00E559FF">
        <w:rPr>
          <w:rStyle w:val="token"/>
          <w:rFonts w:ascii="Consolas" w:eastAsiaTheme="majorEastAsia" w:hAnsi="Consolas" w:cs="Consolas"/>
          <w:color w:val="999999"/>
          <w:sz w:val="19"/>
          <w:szCs w:val="19"/>
          <w:bdr w:val="none" w:sz="0" w:space="0" w:color="auto" w:frame="1"/>
          <w:lang w:val="en-US"/>
        </w:rPr>
        <w:t>,</w:t>
      </w:r>
      <w:r w:rsidRPr="00E559FF">
        <w:rPr>
          <w:rStyle w:val="HTML"/>
          <w:rFonts w:ascii="Consolas" w:hAnsi="Consolas" w:cs="Consolas"/>
          <w:color w:val="000000"/>
          <w:sz w:val="19"/>
          <w:szCs w:val="19"/>
          <w:bdr w:val="none" w:sz="0" w:space="0" w:color="auto" w:frame="1"/>
          <w:lang w:val="en-US"/>
        </w:rPr>
        <w:t xml:space="preserve"> </w:t>
      </w:r>
      <w:r w:rsidRPr="00E559FF">
        <w:rPr>
          <w:rStyle w:val="token"/>
          <w:rFonts w:ascii="Consolas" w:eastAsiaTheme="majorEastAsia" w:hAnsi="Consolas" w:cs="Consolas"/>
          <w:color w:val="999999"/>
          <w:sz w:val="19"/>
          <w:szCs w:val="19"/>
          <w:bdr w:val="none" w:sz="0" w:space="0" w:color="auto" w:frame="1"/>
          <w:lang w:val="en-US"/>
        </w:rPr>
        <w:t>...)</w:t>
      </w:r>
      <w:r w:rsidRPr="00E559FF">
        <w:rPr>
          <w:rStyle w:val="HTML"/>
          <w:rFonts w:ascii="Consolas" w:hAnsi="Consolas" w:cs="Consolas"/>
          <w:color w:val="000000"/>
          <w:sz w:val="19"/>
          <w:szCs w:val="19"/>
          <w:bdr w:val="none" w:sz="0" w:space="0" w:color="auto" w:frame="1"/>
          <w:lang w:val="en-US"/>
        </w:rPr>
        <w:t xml:space="preserve"> </w:t>
      </w:r>
      <w:r w:rsidRPr="00E559FF">
        <w:rPr>
          <w:rStyle w:val="token"/>
          <w:rFonts w:ascii="Consolas" w:eastAsiaTheme="majorEastAsia" w:hAnsi="Consolas" w:cs="Consolas"/>
          <w:color w:val="0077AA"/>
          <w:sz w:val="19"/>
          <w:szCs w:val="19"/>
          <w:bdr w:val="none" w:sz="0" w:space="0" w:color="auto" w:frame="1"/>
          <w:lang w:val="en-US"/>
        </w:rPr>
        <w:t>ON</w:t>
      </w:r>
      <w:r w:rsidRPr="00E559FF">
        <w:rPr>
          <w:rStyle w:val="HTML"/>
          <w:rFonts w:ascii="Consolas" w:hAnsi="Consolas" w:cs="Consolas"/>
          <w:color w:val="000000"/>
          <w:sz w:val="19"/>
          <w:szCs w:val="19"/>
          <w:bdr w:val="none" w:sz="0" w:space="0" w:color="auto" w:frame="1"/>
          <w:lang w:val="en-US"/>
        </w:rPr>
        <w:t xml:space="preserve"> P</w:t>
      </w:r>
      <w:r w:rsidRPr="00E559FF">
        <w:rPr>
          <w:rStyle w:val="token"/>
          <w:rFonts w:ascii="Consolas" w:eastAsiaTheme="majorEastAsia" w:hAnsi="Consolas" w:cs="Consolas"/>
          <w:color w:val="999999"/>
          <w:sz w:val="19"/>
          <w:szCs w:val="19"/>
          <w:bdr w:val="none" w:sz="0" w:space="0" w:color="auto" w:frame="1"/>
          <w:lang w:val="en-US"/>
        </w:rPr>
        <w:t>(</w:t>
      </w:r>
      <w:r w:rsidRPr="00E559FF">
        <w:rPr>
          <w:rStyle w:val="HTML"/>
          <w:rFonts w:ascii="Consolas" w:hAnsi="Consolas" w:cs="Consolas"/>
          <w:color w:val="000000"/>
          <w:sz w:val="19"/>
          <w:szCs w:val="19"/>
          <w:bdr w:val="none" w:sz="0" w:space="0" w:color="auto" w:frame="1"/>
          <w:lang w:val="en-US"/>
        </w:rPr>
        <w:t>T1</w:t>
      </w:r>
      <w:r w:rsidRPr="00E559FF">
        <w:rPr>
          <w:rStyle w:val="token"/>
          <w:rFonts w:ascii="Consolas" w:eastAsiaTheme="majorEastAsia" w:hAnsi="Consolas" w:cs="Consolas"/>
          <w:color w:val="999999"/>
          <w:sz w:val="19"/>
          <w:szCs w:val="19"/>
          <w:bdr w:val="none" w:sz="0" w:space="0" w:color="auto" w:frame="1"/>
          <w:lang w:val="en-US"/>
        </w:rPr>
        <w:t>,</w:t>
      </w:r>
      <w:r w:rsidRPr="00E559FF">
        <w:rPr>
          <w:rStyle w:val="HTML"/>
          <w:rFonts w:ascii="Consolas" w:hAnsi="Consolas" w:cs="Consolas"/>
          <w:color w:val="000000"/>
          <w:sz w:val="19"/>
          <w:szCs w:val="19"/>
          <w:bdr w:val="none" w:sz="0" w:space="0" w:color="auto" w:frame="1"/>
          <w:lang w:val="en-US"/>
        </w:rPr>
        <w:t xml:space="preserve"> </w:t>
      </w:r>
      <w:r w:rsidRPr="00E559FF">
        <w:rPr>
          <w:rStyle w:val="token"/>
          <w:rFonts w:ascii="Consolas" w:eastAsiaTheme="majorEastAsia" w:hAnsi="Consolas" w:cs="Consolas"/>
          <w:color w:val="999999"/>
          <w:sz w:val="19"/>
          <w:szCs w:val="19"/>
          <w:bdr w:val="none" w:sz="0" w:space="0" w:color="auto" w:frame="1"/>
          <w:lang w:val="en-US"/>
        </w:rPr>
        <w:t>...,</w:t>
      </w:r>
      <w:r w:rsidRPr="00E559FF">
        <w:rPr>
          <w:rStyle w:val="HTML"/>
          <w:rFonts w:ascii="Consolas" w:hAnsi="Consolas" w:cs="Consolas"/>
          <w:color w:val="000000"/>
          <w:sz w:val="19"/>
          <w:szCs w:val="19"/>
          <w:bdr w:val="none" w:sz="0" w:space="0" w:color="auto" w:frame="1"/>
          <w:lang w:val="en-US"/>
        </w:rPr>
        <w:t xml:space="preserve"> T2</w:t>
      </w:r>
      <w:r w:rsidRPr="00E559FF">
        <w:rPr>
          <w:rStyle w:val="token"/>
          <w:rFonts w:ascii="Consolas" w:eastAsiaTheme="majorEastAsia" w:hAnsi="Consolas" w:cs="Consolas"/>
          <w:color w:val="999999"/>
          <w:sz w:val="19"/>
          <w:szCs w:val="19"/>
          <w:bdr w:val="none" w:sz="0" w:space="0" w:color="auto" w:frame="1"/>
          <w:lang w:val="en-US"/>
        </w:rPr>
        <w:t>,</w:t>
      </w:r>
      <w:r w:rsidRPr="00E559FF">
        <w:rPr>
          <w:rStyle w:val="HTML"/>
          <w:rFonts w:ascii="Consolas" w:hAnsi="Consolas" w:cs="Consolas"/>
          <w:color w:val="000000"/>
          <w:sz w:val="19"/>
          <w:szCs w:val="19"/>
          <w:bdr w:val="none" w:sz="0" w:space="0" w:color="auto" w:frame="1"/>
          <w:lang w:val="en-US"/>
        </w:rPr>
        <w:t xml:space="preserve"> </w:t>
      </w:r>
      <w:r w:rsidRPr="00E559FF">
        <w:rPr>
          <w:rStyle w:val="token"/>
          <w:rFonts w:ascii="Consolas" w:eastAsiaTheme="majorEastAsia" w:hAnsi="Consolas" w:cs="Consolas"/>
          <w:color w:val="999999"/>
          <w:sz w:val="19"/>
          <w:szCs w:val="19"/>
          <w:bdr w:val="none" w:sz="0" w:space="0" w:color="auto" w:frame="1"/>
          <w:lang w:val="en-US"/>
        </w:rPr>
        <w:t>...)</w:t>
      </w:r>
    </w:p>
    <w:p w:rsidR="00E559FF" w:rsidRPr="00E559FF" w:rsidRDefault="00E559FF" w:rsidP="00E559FF">
      <w:pPr>
        <w:pStyle w:val="a3"/>
        <w:spacing w:before="0" w:beforeAutospacing="0" w:after="225" w:afterAutospacing="0"/>
        <w:textAlignment w:val="baseline"/>
        <w:rPr>
          <w:rFonts w:ascii="Arial" w:hAnsi="Arial" w:cs="Arial"/>
          <w:color w:val="555555"/>
          <w:sz w:val="21"/>
          <w:szCs w:val="21"/>
          <w:lang w:val="en-US"/>
        </w:rPr>
      </w:pPr>
      <w:r w:rsidRPr="00E559FF">
        <w:rPr>
          <w:rFonts w:ascii="Arial" w:hAnsi="Arial" w:cs="Arial"/>
          <w:color w:val="555555"/>
          <w:sz w:val="21"/>
          <w:szCs w:val="21"/>
          <w:lang w:val="en-US"/>
        </w:rPr>
        <w:t>Becomes this equivalent left join:</w:t>
      </w:r>
    </w:p>
    <w:p w:rsidR="00E559FF" w:rsidRPr="00E559FF" w:rsidRDefault="00E559FF" w:rsidP="00E559FF">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Fonts w:ascii="Consolas" w:hAnsi="Consolas" w:cs="Consolas"/>
          <w:color w:val="000000"/>
          <w:sz w:val="19"/>
          <w:szCs w:val="19"/>
          <w:lang w:val="en-US"/>
        </w:rPr>
      </w:pPr>
      <w:r w:rsidRPr="00E559FF">
        <w:rPr>
          <w:rStyle w:val="token"/>
          <w:rFonts w:ascii="Consolas" w:eastAsiaTheme="majorEastAsia" w:hAnsi="Consolas" w:cs="Consolas"/>
          <w:color w:val="999999"/>
          <w:sz w:val="19"/>
          <w:szCs w:val="19"/>
          <w:bdr w:val="none" w:sz="0" w:space="0" w:color="auto" w:frame="1"/>
          <w:lang w:val="en-US"/>
        </w:rPr>
        <w:t>(</w:t>
      </w:r>
      <w:r w:rsidRPr="00E559FF">
        <w:rPr>
          <w:rStyle w:val="HTML"/>
          <w:rFonts w:ascii="Consolas" w:hAnsi="Consolas" w:cs="Consolas"/>
          <w:color w:val="000000"/>
          <w:sz w:val="19"/>
          <w:szCs w:val="19"/>
          <w:bdr w:val="none" w:sz="0" w:space="0" w:color="auto" w:frame="1"/>
          <w:lang w:val="en-US"/>
        </w:rPr>
        <w:t>T2</w:t>
      </w:r>
      <w:r w:rsidRPr="00E559FF">
        <w:rPr>
          <w:rStyle w:val="token"/>
          <w:rFonts w:ascii="Consolas" w:eastAsiaTheme="majorEastAsia" w:hAnsi="Consolas" w:cs="Consolas"/>
          <w:color w:val="999999"/>
          <w:sz w:val="19"/>
          <w:szCs w:val="19"/>
          <w:bdr w:val="none" w:sz="0" w:space="0" w:color="auto" w:frame="1"/>
          <w:lang w:val="en-US"/>
        </w:rPr>
        <w:t>,</w:t>
      </w:r>
      <w:r w:rsidRPr="00E559FF">
        <w:rPr>
          <w:rStyle w:val="HTML"/>
          <w:rFonts w:ascii="Consolas" w:hAnsi="Consolas" w:cs="Consolas"/>
          <w:color w:val="000000"/>
          <w:sz w:val="19"/>
          <w:szCs w:val="19"/>
          <w:bdr w:val="none" w:sz="0" w:space="0" w:color="auto" w:frame="1"/>
          <w:lang w:val="en-US"/>
        </w:rPr>
        <w:t xml:space="preserve"> </w:t>
      </w:r>
      <w:r w:rsidRPr="00E559FF">
        <w:rPr>
          <w:rStyle w:val="token"/>
          <w:rFonts w:ascii="Consolas" w:eastAsiaTheme="majorEastAsia" w:hAnsi="Consolas" w:cs="Consolas"/>
          <w:color w:val="999999"/>
          <w:sz w:val="19"/>
          <w:szCs w:val="19"/>
          <w:bdr w:val="none" w:sz="0" w:space="0" w:color="auto" w:frame="1"/>
          <w:lang w:val="en-US"/>
        </w:rPr>
        <w:t>...)</w:t>
      </w:r>
      <w:r w:rsidRPr="00E559FF">
        <w:rPr>
          <w:rStyle w:val="HTML"/>
          <w:rFonts w:ascii="Consolas" w:hAnsi="Consolas" w:cs="Consolas"/>
          <w:color w:val="000000"/>
          <w:sz w:val="19"/>
          <w:szCs w:val="19"/>
          <w:bdr w:val="none" w:sz="0" w:space="0" w:color="auto" w:frame="1"/>
          <w:lang w:val="en-US"/>
        </w:rPr>
        <w:t xml:space="preserve"> </w:t>
      </w:r>
      <w:r w:rsidRPr="00E559FF">
        <w:rPr>
          <w:rStyle w:val="token"/>
          <w:rFonts w:ascii="Consolas" w:eastAsiaTheme="majorEastAsia" w:hAnsi="Consolas" w:cs="Consolas"/>
          <w:color w:val="0077AA"/>
          <w:sz w:val="19"/>
          <w:szCs w:val="19"/>
          <w:bdr w:val="none" w:sz="0" w:space="0" w:color="auto" w:frame="1"/>
          <w:lang w:val="en-US"/>
        </w:rPr>
        <w:t>LEFT</w:t>
      </w:r>
      <w:r w:rsidRPr="00E559FF">
        <w:rPr>
          <w:rStyle w:val="HTML"/>
          <w:rFonts w:ascii="Consolas" w:hAnsi="Consolas" w:cs="Consolas"/>
          <w:color w:val="000000"/>
          <w:sz w:val="19"/>
          <w:szCs w:val="19"/>
          <w:bdr w:val="none" w:sz="0" w:space="0" w:color="auto" w:frame="1"/>
          <w:lang w:val="en-US"/>
        </w:rPr>
        <w:t xml:space="preserve"> </w:t>
      </w:r>
      <w:r w:rsidRPr="00E559FF">
        <w:rPr>
          <w:rStyle w:val="token"/>
          <w:rFonts w:ascii="Consolas" w:eastAsiaTheme="majorEastAsia" w:hAnsi="Consolas" w:cs="Consolas"/>
          <w:color w:val="0077AA"/>
          <w:sz w:val="19"/>
          <w:szCs w:val="19"/>
          <w:bdr w:val="none" w:sz="0" w:space="0" w:color="auto" w:frame="1"/>
          <w:lang w:val="en-US"/>
        </w:rPr>
        <w:t>JOIN</w:t>
      </w:r>
      <w:r w:rsidRPr="00E559FF">
        <w:rPr>
          <w:rStyle w:val="HTML"/>
          <w:rFonts w:ascii="Consolas" w:hAnsi="Consolas" w:cs="Consolas"/>
          <w:color w:val="000000"/>
          <w:sz w:val="19"/>
          <w:szCs w:val="19"/>
          <w:bdr w:val="none" w:sz="0" w:space="0" w:color="auto" w:frame="1"/>
          <w:lang w:val="en-US"/>
        </w:rPr>
        <w:t xml:space="preserve"> </w:t>
      </w:r>
      <w:r w:rsidRPr="00E559FF">
        <w:rPr>
          <w:rStyle w:val="token"/>
          <w:rFonts w:ascii="Consolas" w:eastAsiaTheme="majorEastAsia" w:hAnsi="Consolas" w:cs="Consolas"/>
          <w:color w:val="999999"/>
          <w:sz w:val="19"/>
          <w:szCs w:val="19"/>
          <w:bdr w:val="none" w:sz="0" w:space="0" w:color="auto" w:frame="1"/>
          <w:lang w:val="en-US"/>
        </w:rPr>
        <w:t>(</w:t>
      </w:r>
      <w:r w:rsidRPr="00E559FF">
        <w:rPr>
          <w:rStyle w:val="HTML"/>
          <w:rFonts w:ascii="Consolas" w:hAnsi="Consolas" w:cs="Consolas"/>
          <w:color w:val="000000"/>
          <w:sz w:val="19"/>
          <w:szCs w:val="19"/>
          <w:bdr w:val="none" w:sz="0" w:space="0" w:color="auto" w:frame="1"/>
          <w:lang w:val="en-US"/>
        </w:rPr>
        <w:t>T1</w:t>
      </w:r>
      <w:r w:rsidRPr="00E559FF">
        <w:rPr>
          <w:rStyle w:val="token"/>
          <w:rFonts w:ascii="Consolas" w:eastAsiaTheme="majorEastAsia" w:hAnsi="Consolas" w:cs="Consolas"/>
          <w:color w:val="999999"/>
          <w:sz w:val="19"/>
          <w:szCs w:val="19"/>
          <w:bdr w:val="none" w:sz="0" w:space="0" w:color="auto" w:frame="1"/>
          <w:lang w:val="en-US"/>
        </w:rPr>
        <w:t>,</w:t>
      </w:r>
      <w:r w:rsidRPr="00E559FF">
        <w:rPr>
          <w:rStyle w:val="HTML"/>
          <w:rFonts w:ascii="Consolas" w:hAnsi="Consolas" w:cs="Consolas"/>
          <w:color w:val="000000"/>
          <w:sz w:val="19"/>
          <w:szCs w:val="19"/>
          <w:bdr w:val="none" w:sz="0" w:space="0" w:color="auto" w:frame="1"/>
          <w:lang w:val="en-US"/>
        </w:rPr>
        <w:t xml:space="preserve"> </w:t>
      </w:r>
      <w:r w:rsidRPr="00E559FF">
        <w:rPr>
          <w:rStyle w:val="token"/>
          <w:rFonts w:ascii="Consolas" w:eastAsiaTheme="majorEastAsia" w:hAnsi="Consolas" w:cs="Consolas"/>
          <w:color w:val="999999"/>
          <w:sz w:val="19"/>
          <w:szCs w:val="19"/>
          <w:bdr w:val="none" w:sz="0" w:space="0" w:color="auto" w:frame="1"/>
          <w:lang w:val="en-US"/>
        </w:rPr>
        <w:t>...)</w:t>
      </w:r>
      <w:r w:rsidRPr="00E559FF">
        <w:rPr>
          <w:rStyle w:val="HTML"/>
          <w:rFonts w:ascii="Consolas" w:hAnsi="Consolas" w:cs="Consolas"/>
          <w:color w:val="000000"/>
          <w:sz w:val="19"/>
          <w:szCs w:val="19"/>
          <w:bdr w:val="none" w:sz="0" w:space="0" w:color="auto" w:frame="1"/>
          <w:lang w:val="en-US"/>
        </w:rPr>
        <w:t xml:space="preserve"> </w:t>
      </w:r>
      <w:r w:rsidRPr="00E559FF">
        <w:rPr>
          <w:rStyle w:val="token"/>
          <w:rFonts w:ascii="Consolas" w:eastAsiaTheme="majorEastAsia" w:hAnsi="Consolas" w:cs="Consolas"/>
          <w:color w:val="0077AA"/>
          <w:sz w:val="19"/>
          <w:szCs w:val="19"/>
          <w:bdr w:val="none" w:sz="0" w:space="0" w:color="auto" w:frame="1"/>
          <w:lang w:val="en-US"/>
        </w:rPr>
        <w:t>ON</w:t>
      </w:r>
      <w:r w:rsidRPr="00E559FF">
        <w:rPr>
          <w:rStyle w:val="HTML"/>
          <w:rFonts w:ascii="Consolas" w:hAnsi="Consolas" w:cs="Consolas"/>
          <w:color w:val="000000"/>
          <w:sz w:val="19"/>
          <w:szCs w:val="19"/>
          <w:bdr w:val="none" w:sz="0" w:space="0" w:color="auto" w:frame="1"/>
          <w:lang w:val="en-US"/>
        </w:rPr>
        <w:t xml:space="preserve"> P</w:t>
      </w:r>
      <w:r w:rsidRPr="00E559FF">
        <w:rPr>
          <w:rStyle w:val="token"/>
          <w:rFonts w:ascii="Consolas" w:eastAsiaTheme="majorEastAsia" w:hAnsi="Consolas" w:cs="Consolas"/>
          <w:color w:val="999999"/>
          <w:sz w:val="19"/>
          <w:szCs w:val="19"/>
          <w:bdr w:val="none" w:sz="0" w:space="0" w:color="auto" w:frame="1"/>
          <w:lang w:val="en-US"/>
        </w:rPr>
        <w:t>(</w:t>
      </w:r>
      <w:r w:rsidRPr="00E559FF">
        <w:rPr>
          <w:rStyle w:val="HTML"/>
          <w:rFonts w:ascii="Consolas" w:hAnsi="Consolas" w:cs="Consolas"/>
          <w:color w:val="000000"/>
          <w:sz w:val="19"/>
          <w:szCs w:val="19"/>
          <w:bdr w:val="none" w:sz="0" w:space="0" w:color="auto" w:frame="1"/>
          <w:lang w:val="en-US"/>
        </w:rPr>
        <w:t>T1</w:t>
      </w:r>
      <w:r w:rsidRPr="00E559FF">
        <w:rPr>
          <w:rStyle w:val="token"/>
          <w:rFonts w:ascii="Consolas" w:eastAsiaTheme="majorEastAsia" w:hAnsi="Consolas" w:cs="Consolas"/>
          <w:color w:val="999999"/>
          <w:sz w:val="19"/>
          <w:szCs w:val="19"/>
          <w:bdr w:val="none" w:sz="0" w:space="0" w:color="auto" w:frame="1"/>
          <w:lang w:val="en-US"/>
        </w:rPr>
        <w:t>,</w:t>
      </w:r>
      <w:r w:rsidRPr="00E559FF">
        <w:rPr>
          <w:rStyle w:val="HTML"/>
          <w:rFonts w:ascii="Consolas" w:hAnsi="Consolas" w:cs="Consolas"/>
          <w:color w:val="000000"/>
          <w:sz w:val="19"/>
          <w:szCs w:val="19"/>
          <w:bdr w:val="none" w:sz="0" w:space="0" w:color="auto" w:frame="1"/>
          <w:lang w:val="en-US"/>
        </w:rPr>
        <w:t xml:space="preserve"> </w:t>
      </w:r>
      <w:r w:rsidRPr="00E559FF">
        <w:rPr>
          <w:rStyle w:val="token"/>
          <w:rFonts w:ascii="Consolas" w:eastAsiaTheme="majorEastAsia" w:hAnsi="Consolas" w:cs="Consolas"/>
          <w:color w:val="999999"/>
          <w:sz w:val="19"/>
          <w:szCs w:val="19"/>
          <w:bdr w:val="none" w:sz="0" w:space="0" w:color="auto" w:frame="1"/>
          <w:lang w:val="en-US"/>
        </w:rPr>
        <w:t>...,</w:t>
      </w:r>
      <w:r w:rsidRPr="00E559FF">
        <w:rPr>
          <w:rStyle w:val="HTML"/>
          <w:rFonts w:ascii="Consolas" w:hAnsi="Consolas" w:cs="Consolas"/>
          <w:color w:val="000000"/>
          <w:sz w:val="19"/>
          <w:szCs w:val="19"/>
          <w:bdr w:val="none" w:sz="0" w:space="0" w:color="auto" w:frame="1"/>
          <w:lang w:val="en-US"/>
        </w:rPr>
        <w:t xml:space="preserve"> T2</w:t>
      </w:r>
      <w:r w:rsidRPr="00E559FF">
        <w:rPr>
          <w:rStyle w:val="token"/>
          <w:rFonts w:ascii="Consolas" w:eastAsiaTheme="majorEastAsia" w:hAnsi="Consolas" w:cs="Consolas"/>
          <w:color w:val="999999"/>
          <w:sz w:val="19"/>
          <w:szCs w:val="19"/>
          <w:bdr w:val="none" w:sz="0" w:space="0" w:color="auto" w:frame="1"/>
          <w:lang w:val="en-US"/>
        </w:rPr>
        <w:t>,</w:t>
      </w:r>
      <w:r w:rsidRPr="00E559FF">
        <w:rPr>
          <w:rStyle w:val="HTML"/>
          <w:rFonts w:ascii="Consolas" w:hAnsi="Consolas" w:cs="Consolas"/>
          <w:color w:val="000000"/>
          <w:sz w:val="19"/>
          <w:szCs w:val="19"/>
          <w:bdr w:val="none" w:sz="0" w:space="0" w:color="auto" w:frame="1"/>
          <w:lang w:val="en-US"/>
        </w:rPr>
        <w:t xml:space="preserve"> </w:t>
      </w:r>
      <w:r w:rsidRPr="00E559FF">
        <w:rPr>
          <w:rStyle w:val="token"/>
          <w:rFonts w:ascii="Consolas" w:eastAsiaTheme="majorEastAsia" w:hAnsi="Consolas" w:cs="Consolas"/>
          <w:color w:val="999999"/>
          <w:sz w:val="19"/>
          <w:szCs w:val="19"/>
          <w:bdr w:val="none" w:sz="0" w:space="0" w:color="auto" w:frame="1"/>
          <w:lang w:val="en-US"/>
        </w:rPr>
        <w:t>...)</w:t>
      </w:r>
    </w:p>
    <w:p w:rsidR="00E559FF" w:rsidRPr="00E559FF" w:rsidRDefault="00E559FF" w:rsidP="00E559FF">
      <w:pPr>
        <w:pStyle w:val="a3"/>
        <w:spacing w:before="0" w:beforeAutospacing="0" w:after="0" w:afterAutospacing="0"/>
        <w:textAlignment w:val="baseline"/>
        <w:rPr>
          <w:rFonts w:ascii="Arial" w:hAnsi="Arial" w:cs="Arial"/>
          <w:color w:val="555555"/>
          <w:sz w:val="21"/>
          <w:szCs w:val="21"/>
          <w:lang w:val="en-US"/>
        </w:rPr>
      </w:pPr>
      <w:r w:rsidRPr="00E559FF">
        <w:rPr>
          <w:rFonts w:ascii="Arial" w:hAnsi="Arial" w:cs="Arial"/>
          <w:color w:val="555555"/>
          <w:sz w:val="21"/>
          <w:szCs w:val="21"/>
          <w:lang w:val="en-US"/>
        </w:rPr>
        <w:t>All inner join expressions of the form </w:t>
      </w:r>
      <w:r w:rsidRPr="00E559FF">
        <w:rPr>
          <w:rStyle w:val="HTML"/>
          <w:color w:val="000000"/>
          <w:bdr w:val="none" w:sz="0" w:space="0" w:color="auto" w:frame="1"/>
          <w:lang w:val="en-US"/>
        </w:rPr>
        <w:t>T1 INNER JOIN T2 ON P(T1,T2)</w:t>
      </w:r>
      <w:r w:rsidRPr="00E559FF">
        <w:rPr>
          <w:rFonts w:ascii="Arial" w:hAnsi="Arial" w:cs="Arial"/>
          <w:color w:val="555555"/>
          <w:sz w:val="21"/>
          <w:szCs w:val="21"/>
          <w:lang w:val="en-US"/>
        </w:rPr>
        <w:t> are replaced by the list </w:t>
      </w:r>
      <w:r w:rsidRPr="00E559FF">
        <w:rPr>
          <w:rStyle w:val="HTML"/>
          <w:color w:val="000000"/>
          <w:bdr w:val="none" w:sz="0" w:space="0" w:color="auto" w:frame="1"/>
          <w:lang w:val="en-US"/>
        </w:rPr>
        <w:t>T1,T2</w:t>
      </w:r>
      <w:r w:rsidRPr="00E559FF">
        <w:rPr>
          <w:rFonts w:ascii="Arial" w:hAnsi="Arial" w:cs="Arial"/>
          <w:color w:val="555555"/>
          <w:sz w:val="21"/>
          <w:szCs w:val="21"/>
          <w:lang w:val="en-US"/>
        </w:rPr>
        <w:t>, </w:t>
      </w:r>
      <w:r w:rsidRPr="00E559FF">
        <w:rPr>
          <w:rStyle w:val="HTML"/>
          <w:color w:val="000000"/>
          <w:bdr w:val="none" w:sz="0" w:space="0" w:color="auto" w:frame="1"/>
          <w:lang w:val="en-US"/>
        </w:rPr>
        <w:t>P(T1,T2)</w:t>
      </w:r>
      <w:r w:rsidRPr="00E559FF">
        <w:rPr>
          <w:rFonts w:ascii="Arial" w:hAnsi="Arial" w:cs="Arial"/>
          <w:color w:val="555555"/>
          <w:sz w:val="21"/>
          <w:szCs w:val="21"/>
          <w:lang w:val="en-US"/>
        </w:rPr>
        <w:t> being joined as a conjunct to the </w:t>
      </w:r>
      <w:r w:rsidRPr="00E559FF">
        <w:rPr>
          <w:rStyle w:val="HTML"/>
          <w:color w:val="000000"/>
          <w:bdr w:val="none" w:sz="0" w:space="0" w:color="auto" w:frame="1"/>
          <w:lang w:val="en-US"/>
        </w:rPr>
        <w:t>WHERE</w:t>
      </w:r>
      <w:r w:rsidRPr="00E559FF">
        <w:rPr>
          <w:rFonts w:ascii="Arial" w:hAnsi="Arial" w:cs="Arial"/>
          <w:color w:val="555555"/>
          <w:sz w:val="21"/>
          <w:szCs w:val="21"/>
          <w:lang w:val="en-US"/>
        </w:rPr>
        <w:t> condition (or to the join condition of the embedding join, if there is any).</w:t>
      </w:r>
    </w:p>
    <w:p w:rsidR="00E559FF" w:rsidRPr="00E559FF" w:rsidRDefault="00E559FF" w:rsidP="00E559FF">
      <w:pPr>
        <w:pStyle w:val="a3"/>
        <w:spacing w:before="0" w:beforeAutospacing="0" w:after="225" w:afterAutospacing="0"/>
        <w:textAlignment w:val="baseline"/>
        <w:rPr>
          <w:rFonts w:ascii="Arial" w:hAnsi="Arial" w:cs="Arial"/>
          <w:color w:val="555555"/>
          <w:sz w:val="21"/>
          <w:szCs w:val="21"/>
          <w:lang w:val="en-US"/>
        </w:rPr>
      </w:pPr>
      <w:r w:rsidRPr="00E559FF">
        <w:rPr>
          <w:rFonts w:ascii="Arial" w:hAnsi="Arial" w:cs="Arial"/>
          <w:color w:val="555555"/>
          <w:sz w:val="21"/>
          <w:szCs w:val="21"/>
          <w:lang w:val="en-US"/>
        </w:rPr>
        <w:t>When the optimizer evaluates plans for outer join operations, it takes into consideration only plans where, for each such operation, the outer tables are accessed before the inner tables. The optimizer choices are limited because only such plans enable outer joins to be executed using the nested-loop algorithm.</w:t>
      </w:r>
    </w:p>
    <w:p w:rsidR="00E559FF" w:rsidRPr="00E559FF" w:rsidRDefault="00E559FF" w:rsidP="00E559FF">
      <w:pPr>
        <w:pStyle w:val="a3"/>
        <w:spacing w:before="0" w:beforeAutospacing="0" w:after="0" w:afterAutospacing="0"/>
        <w:textAlignment w:val="baseline"/>
        <w:rPr>
          <w:rFonts w:ascii="Arial" w:hAnsi="Arial" w:cs="Arial"/>
          <w:color w:val="555555"/>
          <w:sz w:val="21"/>
          <w:szCs w:val="21"/>
          <w:lang w:val="en-US"/>
        </w:rPr>
      </w:pPr>
      <w:r w:rsidRPr="00E559FF">
        <w:rPr>
          <w:rFonts w:ascii="Arial" w:hAnsi="Arial" w:cs="Arial"/>
          <w:color w:val="555555"/>
          <w:sz w:val="21"/>
          <w:szCs w:val="21"/>
          <w:lang w:val="en-US"/>
        </w:rPr>
        <w:t>Consider a query of this form, where </w:t>
      </w:r>
      <w:r w:rsidRPr="00E559FF">
        <w:rPr>
          <w:rStyle w:val="HTML"/>
          <w:color w:val="000000"/>
          <w:bdr w:val="none" w:sz="0" w:space="0" w:color="auto" w:frame="1"/>
          <w:lang w:val="en-US"/>
        </w:rPr>
        <w:t>R(T2)</w:t>
      </w:r>
      <w:r w:rsidRPr="00E559FF">
        <w:rPr>
          <w:rFonts w:ascii="Arial" w:hAnsi="Arial" w:cs="Arial"/>
          <w:color w:val="555555"/>
          <w:sz w:val="21"/>
          <w:szCs w:val="21"/>
          <w:lang w:val="en-US"/>
        </w:rPr>
        <w:t> greatly narrows the number of matching rows from table </w:t>
      </w:r>
      <w:r w:rsidRPr="00E559FF">
        <w:rPr>
          <w:rStyle w:val="HTML"/>
          <w:color w:val="000000"/>
          <w:bdr w:val="none" w:sz="0" w:space="0" w:color="auto" w:frame="1"/>
          <w:lang w:val="en-US"/>
        </w:rPr>
        <w:t>T2</w:t>
      </w:r>
      <w:r w:rsidRPr="00E559FF">
        <w:rPr>
          <w:rFonts w:ascii="Arial" w:hAnsi="Arial" w:cs="Arial"/>
          <w:color w:val="555555"/>
          <w:sz w:val="21"/>
          <w:szCs w:val="21"/>
          <w:lang w:val="en-US"/>
        </w:rPr>
        <w:t>:</w:t>
      </w:r>
    </w:p>
    <w:p w:rsidR="00E559FF" w:rsidRPr="00E559FF" w:rsidRDefault="00E559FF" w:rsidP="00E559FF">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E559FF">
        <w:rPr>
          <w:rStyle w:val="token"/>
          <w:rFonts w:ascii="Consolas" w:eastAsiaTheme="majorEastAsia" w:hAnsi="Consolas" w:cs="Consolas"/>
          <w:color w:val="0077AA"/>
          <w:sz w:val="19"/>
          <w:szCs w:val="19"/>
          <w:bdr w:val="none" w:sz="0" w:space="0" w:color="auto" w:frame="1"/>
          <w:lang w:val="en-US"/>
        </w:rPr>
        <w:t>SELECT</w:t>
      </w:r>
      <w:r w:rsidRPr="00E559FF">
        <w:rPr>
          <w:rStyle w:val="HTML"/>
          <w:rFonts w:ascii="Consolas" w:hAnsi="Consolas" w:cs="Consolas"/>
          <w:color w:val="000000"/>
          <w:sz w:val="19"/>
          <w:szCs w:val="19"/>
          <w:bdr w:val="none" w:sz="0" w:space="0" w:color="auto" w:frame="1"/>
          <w:lang w:val="en-US"/>
        </w:rPr>
        <w:t xml:space="preserve"> </w:t>
      </w:r>
      <w:r w:rsidRPr="00E559FF">
        <w:rPr>
          <w:rStyle w:val="token"/>
          <w:rFonts w:ascii="Consolas" w:eastAsiaTheme="majorEastAsia" w:hAnsi="Consolas" w:cs="Consolas"/>
          <w:color w:val="A67F59"/>
          <w:sz w:val="19"/>
          <w:szCs w:val="19"/>
          <w:bdr w:val="none" w:sz="0" w:space="0" w:color="auto" w:frame="1"/>
          <w:lang w:val="en-US"/>
        </w:rPr>
        <w:t>*</w:t>
      </w:r>
      <w:r w:rsidRPr="00E559FF">
        <w:rPr>
          <w:rStyle w:val="HTML"/>
          <w:rFonts w:ascii="Consolas" w:hAnsi="Consolas" w:cs="Consolas"/>
          <w:color w:val="000000"/>
          <w:sz w:val="19"/>
          <w:szCs w:val="19"/>
          <w:bdr w:val="none" w:sz="0" w:space="0" w:color="auto" w:frame="1"/>
          <w:lang w:val="en-US"/>
        </w:rPr>
        <w:t xml:space="preserve"> T1 </w:t>
      </w:r>
      <w:r w:rsidRPr="00E559FF">
        <w:rPr>
          <w:rStyle w:val="token"/>
          <w:rFonts w:ascii="Consolas" w:eastAsiaTheme="majorEastAsia" w:hAnsi="Consolas" w:cs="Consolas"/>
          <w:color w:val="0077AA"/>
          <w:sz w:val="19"/>
          <w:szCs w:val="19"/>
          <w:bdr w:val="none" w:sz="0" w:space="0" w:color="auto" w:frame="1"/>
          <w:lang w:val="en-US"/>
        </w:rPr>
        <w:t>LEFT</w:t>
      </w:r>
      <w:r w:rsidRPr="00E559FF">
        <w:rPr>
          <w:rStyle w:val="HTML"/>
          <w:rFonts w:ascii="Consolas" w:hAnsi="Consolas" w:cs="Consolas"/>
          <w:color w:val="000000"/>
          <w:sz w:val="19"/>
          <w:szCs w:val="19"/>
          <w:bdr w:val="none" w:sz="0" w:space="0" w:color="auto" w:frame="1"/>
          <w:lang w:val="en-US"/>
        </w:rPr>
        <w:t xml:space="preserve"> </w:t>
      </w:r>
      <w:r w:rsidRPr="00E559FF">
        <w:rPr>
          <w:rStyle w:val="token"/>
          <w:rFonts w:ascii="Consolas" w:eastAsiaTheme="majorEastAsia" w:hAnsi="Consolas" w:cs="Consolas"/>
          <w:color w:val="0077AA"/>
          <w:sz w:val="19"/>
          <w:szCs w:val="19"/>
          <w:bdr w:val="none" w:sz="0" w:space="0" w:color="auto" w:frame="1"/>
          <w:lang w:val="en-US"/>
        </w:rPr>
        <w:t>JOIN</w:t>
      </w:r>
      <w:r w:rsidRPr="00E559FF">
        <w:rPr>
          <w:rStyle w:val="HTML"/>
          <w:rFonts w:ascii="Consolas" w:hAnsi="Consolas" w:cs="Consolas"/>
          <w:color w:val="000000"/>
          <w:sz w:val="19"/>
          <w:szCs w:val="19"/>
          <w:bdr w:val="none" w:sz="0" w:space="0" w:color="auto" w:frame="1"/>
          <w:lang w:val="en-US"/>
        </w:rPr>
        <w:t xml:space="preserve"> T2 </w:t>
      </w:r>
      <w:r w:rsidRPr="00E559FF">
        <w:rPr>
          <w:rStyle w:val="token"/>
          <w:rFonts w:ascii="Consolas" w:eastAsiaTheme="majorEastAsia" w:hAnsi="Consolas" w:cs="Consolas"/>
          <w:color w:val="0077AA"/>
          <w:sz w:val="19"/>
          <w:szCs w:val="19"/>
          <w:bdr w:val="none" w:sz="0" w:space="0" w:color="auto" w:frame="1"/>
          <w:lang w:val="en-US"/>
        </w:rPr>
        <w:t>ON</w:t>
      </w:r>
      <w:r w:rsidRPr="00E559FF">
        <w:rPr>
          <w:rStyle w:val="HTML"/>
          <w:rFonts w:ascii="Consolas" w:hAnsi="Consolas" w:cs="Consolas"/>
          <w:color w:val="000000"/>
          <w:sz w:val="19"/>
          <w:szCs w:val="19"/>
          <w:bdr w:val="none" w:sz="0" w:space="0" w:color="auto" w:frame="1"/>
          <w:lang w:val="en-US"/>
        </w:rPr>
        <w:t xml:space="preserve"> P1</w:t>
      </w:r>
      <w:r w:rsidRPr="00E559FF">
        <w:rPr>
          <w:rStyle w:val="token"/>
          <w:rFonts w:ascii="Consolas" w:eastAsiaTheme="majorEastAsia" w:hAnsi="Consolas" w:cs="Consolas"/>
          <w:color w:val="999999"/>
          <w:sz w:val="19"/>
          <w:szCs w:val="19"/>
          <w:bdr w:val="none" w:sz="0" w:space="0" w:color="auto" w:frame="1"/>
          <w:lang w:val="en-US"/>
        </w:rPr>
        <w:t>(</w:t>
      </w:r>
      <w:r w:rsidRPr="00E559FF">
        <w:rPr>
          <w:rStyle w:val="HTML"/>
          <w:rFonts w:ascii="Consolas" w:hAnsi="Consolas" w:cs="Consolas"/>
          <w:color w:val="000000"/>
          <w:sz w:val="19"/>
          <w:szCs w:val="19"/>
          <w:bdr w:val="none" w:sz="0" w:space="0" w:color="auto" w:frame="1"/>
          <w:lang w:val="en-US"/>
        </w:rPr>
        <w:t>T1</w:t>
      </w:r>
      <w:r w:rsidRPr="00E559FF">
        <w:rPr>
          <w:rStyle w:val="token"/>
          <w:rFonts w:ascii="Consolas" w:eastAsiaTheme="majorEastAsia" w:hAnsi="Consolas" w:cs="Consolas"/>
          <w:color w:val="999999"/>
          <w:sz w:val="19"/>
          <w:szCs w:val="19"/>
          <w:bdr w:val="none" w:sz="0" w:space="0" w:color="auto" w:frame="1"/>
          <w:lang w:val="en-US"/>
        </w:rPr>
        <w:t>,</w:t>
      </w:r>
      <w:r w:rsidRPr="00E559FF">
        <w:rPr>
          <w:rStyle w:val="HTML"/>
          <w:rFonts w:ascii="Consolas" w:hAnsi="Consolas" w:cs="Consolas"/>
          <w:color w:val="000000"/>
          <w:sz w:val="19"/>
          <w:szCs w:val="19"/>
          <w:bdr w:val="none" w:sz="0" w:space="0" w:color="auto" w:frame="1"/>
          <w:lang w:val="en-US"/>
        </w:rPr>
        <w:t>T2</w:t>
      </w:r>
      <w:r w:rsidRPr="00E559FF">
        <w:rPr>
          <w:rStyle w:val="token"/>
          <w:rFonts w:ascii="Consolas" w:eastAsiaTheme="majorEastAsia" w:hAnsi="Consolas" w:cs="Consolas"/>
          <w:color w:val="999999"/>
          <w:sz w:val="19"/>
          <w:szCs w:val="19"/>
          <w:bdr w:val="none" w:sz="0" w:space="0" w:color="auto" w:frame="1"/>
          <w:lang w:val="en-US"/>
        </w:rPr>
        <w:t>)</w:t>
      </w:r>
    </w:p>
    <w:p w:rsidR="00E559FF" w:rsidRPr="00E559FF" w:rsidRDefault="00E559FF" w:rsidP="00E559FF">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Fonts w:ascii="Consolas" w:hAnsi="Consolas" w:cs="Consolas"/>
          <w:color w:val="000000"/>
          <w:sz w:val="19"/>
          <w:szCs w:val="19"/>
          <w:lang w:val="en-US"/>
        </w:rPr>
      </w:pPr>
      <w:r w:rsidRPr="00E559FF">
        <w:rPr>
          <w:rStyle w:val="HTML"/>
          <w:rFonts w:ascii="Consolas" w:hAnsi="Consolas" w:cs="Consolas"/>
          <w:color w:val="000000"/>
          <w:sz w:val="19"/>
          <w:szCs w:val="19"/>
          <w:bdr w:val="none" w:sz="0" w:space="0" w:color="auto" w:frame="1"/>
          <w:lang w:val="en-US"/>
        </w:rPr>
        <w:t xml:space="preserve">  </w:t>
      </w:r>
      <w:r w:rsidRPr="00E559FF">
        <w:rPr>
          <w:rStyle w:val="token"/>
          <w:rFonts w:ascii="Consolas" w:eastAsiaTheme="majorEastAsia" w:hAnsi="Consolas" w:cs="Consolas"/>
          <w:color w:val="0077AA"/>
          <w:sz w:val="19"/>
          <w:szCs w:val="19"/>
          <w:bdr w:val="none" w:sz="0" w:space="0" w:color="auto" w:frame="1"/>
          <w:lang w:val="en-US"/>
        </w:rPr>
        <w:t>WHERE</w:t>
      </w:r>
      <w:r w:rsidRPr="00E559FF">
        <w:rPr>
          <w:rStyle w:val="HTML"/>
          <w:rFonts w:ascii="Consolas" w:hAnsi="Consolas" w:cs="Consolas"/>
          <w:color w:val="000000"/>
          <w:sz w:val="19"/>
          <w:szCs w:val="19"/>
          <w:bdr w:val="none" w:sz="0" w:space="0" w:color="auto" w:frame="1"/>
          <w:lang w:val="en-US"/>
        </w:rPr>
        <w:t xml:space="preserve"> P</w:t>
      </w:r>
      <w:r w:rsidRPr="00E559FF">
        <w:rPr>
          <w:rStyle w:val="token"/>
          <w:rFonts w:ascii="Consolas" w:eastAsiaTheme="majorEastAsia" w:hAnsi="Consolas" w:cs="Consolas"/>
          <w:color w:val="999999"/>
          <w:sz w:val="19"/>
          <w:szCs w:val="19"/>
          <w:bdr w:val="none" w:sz="0" w:space="0" w:color="auto" w:frame="1"/>
          <w:lang w:val="en-US"/>
        </w:rPr>
        <w:t>(</w:t>
      </w:r>
      <w:r w:rsidRPr="00E559FF">
        <w:rPr>
          <w:rStyle w:val="HTML"/>
          <w:rFonts w:ascii="Consolas" w:hAnsi="Consolas" w:cs="Consolas"/>
          <w:color w:val="000000"/>
          <w:sz w:val="19"/>
          <w:szCs w:val="19"/>
          <w:bdr w:val="none" w:sz="0" w:space="0" w:color="auto" w:frame="1"/>
          <w:lang w:val="en-US"/>
        </w:rPr>
        <w:t>T1</w:t>
      </w:r>
      <w:r w:rsidRPr="00E559FF">
        <w:rPr>
          <w:rStyle w:val="token"/>
          <w:rFonts w:ascii="Consolas" w:eastAsiaTheme="majorEastAsia" w:hAnsi="Consolas" w:cs="Consolas"/>
          <w:color w:val="999999"/>
          <w:sz w:val="19"/>
          <w:szCs w:val="19"/>
          <w:bdr w:val="none" w:sz="0" w:space="0" w:color="auto" w:frame="1"/>
          <w:lang w:val="en-US"/>
        </w:rPr>
        <w:t>,</w:t>
      </w:r>
      <w:r w:rsidRPr="00E559FF">
        <w:rPr>
          <w:rStyle w:val="HTML"/>
          <w:rFonts w:ascii="Consolas" w:hAnsi="Consolas" w:cs="Consolas"/>
          <w:color w:val="000000"/>
          <w:sz w:val="19"/>
          <w:szCs w:val="19"/>
          <w:bdr w:val="none" w:sz="0" w:space="0" w:color="auto" w:frame="1"/>
          <w:lang w:val="en-US"/>
        </w:rPr>
        <w:t>T2</w:t>
      </w:r>
      <w:r w:rsidRPr="00E559FF">
        <w:rPr>
          <w:rStyle w:val="token"/>
          <w:rFonts w:ascii="Consolas" w:eastAsiaTheme="majorEastAsia" w:hAnsi="Consolas" w:cs="Consolas"/>
          <w:color w:val="999999"/>
          <w:sz w:val="19"/>
          <w:szCs w:val="19"/>
          <w:bdr w:val="none" w:sz="0" w:space="0" w:color="auto" w:frame="1"/>
          <w:lang w:val="en-US"/>
        </w:rPr>
        <w:t>)</w:t>
      </w:r>
      <w:r w:rsidRPr="00E559FF">
        <w:rPr>
          <w:rStyle w:val="HTML"/>
          <w:rFonts w:ascii="Consolas" w:hAnsi="Consolas" w:cs="Consolas"/>
          <w:color w:val="000000"/>
          <w:sz w:val="19"/>
          <w:szCs w:val="19"/>
          <w:bdr w:val="none" w:sz="0" w:space="0" w:color="auto" w:frame="1"/>
          <w:lang w:val="en-US"/>
        </w:rPr>
        <w:t xml:space="preserve"> </w:t>
      </w:r>
      <w:r w:rsidRPr="00E559FF">
        <w:rPr>
          <w:rStyle w:val="token"/>
          <w:rFonts w:ascii="Consolas" w:eastAsiaTheme="majorEastAsia" w:hAnsi="Consolas" w:cs="Consolas"/>
          <w:color w:val="A67F59"/>
          <w:sz w:val="19"/>
          <w:szCs w:val="19"/>
          <w:bdr w:val="none" w:sz="0" w:space="0" w:color="auto" w:frame="1"/>
          <w:lang w:val="en-US"/>
        </w:rPr>
        <w:t>AND</w:t>
      </w:r>
      <w:r w:rsidRPr="00E559FF">
        <w:rPr>
          <w:rStyle w:val="HTML"/>
          <w:rFonts w:ascii="Consolas" w:hAnsi="Consolas" w:cs="Consolas"/>
          <w:color w:val="000000"/>
          <w:sz w:val="19"/>
          <w:szCs w:val="19"/>
          <w:bdr w:val="none" w:sz="0" w:space="0" w:color="auto" w:frame="1"/>
          <w:lang w:val="en-US"/>
        </w:rPr>
        <w:t xml:space="preserve"> R</w:t>
      </w:r>
      <w:r w:rsidRPr="00E559FF">
        <w:rPr>
          <w:rStyle w:val="token"/>
          <w:rFonts w:ascii="Consolas" w:eastAsiaTheme="majorEastAsia" w:hAnsi="Consolas" w:cs="Consolas"/>
          <w:color w:val="999999"/>
          <w:sz w:val="19"/>
          <w:szCs w:val="19"/>
          <w:bdr w:val="none" w:sz="0" w:space="0" w:color="auto" w:frame="1"/>
          <w:lang w:val="en-US"/>
        </w:rPr>
        <w:t>(</w:t>
      </w:r>
      <w:r w:rsidRPr="00E559FF">
        <w:rPr>
          <w:rStyle w:val="HTML"/>
          <w:rFonts w:ascii="Consolas" w:hAnsi="Consolas" w:cs="Consolas"/>
          <w:color w:val="000000"/>
          <w:sz w:val="19"/>
          <w:szCs w:val="19"/>
          <w:bdr w:val="none" w:sz="0" w:space="0" w:color="auto" w:frame="1"/>
          <w:lang w:val="en-US"/>
        </w:rPr>
        <w:t>T2</w:t>
      </w:r>
      <w:r w:rsidRPr="00E559FF">
        <w:rPr>
          <w:rStyle w:val="token"/>
          <w:rFonts w:ascii="Consolas" w:eastAsiaTheme="majorEastAsia" w:hAnsi="Consolas" w:cs="Consolas"/>
          <w:color w:val="999999"/>
          <w:sz w:val="19"/>
          <w:szCs w:val="19"/>
          <w:bdr w:val="none" w:sz="0" w:space="0" w:color="auto" w:frame="1"/>
          <w:lang w:val="en-US"/>
        </w:rPr>
        <w:t>)</w:t>
      </w:r>
    </w:p>
    <w:p w:rsidR="00E559FF" w:rsidRPr="00E559FF" w:rsidRDefault="00E559FF" w:rsidP="00E559FF">
      <w:pPr>
        <w:pStyle w:val="a3"/>
        <w:spacing w:before="0" w:beforeAutospacing="0" w:after="0" w:afterAutospacing="0"/>
        <w:textAlignment w:val="baseline"/>
        <w:rPr>
          <w:rFonts w:ascii="Arial" w:hAnsi="Arial" w:cs="Arial"/>
          <w:color w:val="555555"/>
          <w:sz w:val="21"/>
          <w:szCs w:val="21"/>
          <w:lang w:val="en-US"/>
        </w:rPr>
      </w:pPr>
      <w:r w:rsidRPr="00E559FF">
        <w:rPr>
          <w:rFonts w:ascii="Arial" w:hAnsi="Arial" w:cs="Arial"/>
          <w:color w:val="555555"/>
          <w:sz w:val="21"/>
          <w:szCs w:val="21"/>
          <w:lang w:val="en-US"/>
        </w:rPr>
        <w:t>If the query is executed as written, the optimizer has no choice but to access the less-restricted table </w:t>
      </w:r>
      <w:r w:rsidRPr="00E559FF">
        <w:rPr>
          <w:rStyle w:val="HTML"/>
          <w:color w:val="000000"/>
          <w:bdr w:val="none" w:sz="0" w:space="0" w:color="auto" w:frame="1"/>
          <w:lang w:val="en-US"/>
        </w:rPr>
        <w:t>T1</w:t>
      </w:r>
      <w:r w:rsidRPr="00E559FF">
        <w:rPr>
          <w:rFonts w:ascii="Arial" w:hAnsi="Arial" w:cs="Arial"/>
          <w:color w:val="555555"/>
          <w:sz w:val="21"/>
          <w:szCs w:val="21"/>
          <w:lang w:val="en-US"/>
        </w:rPr>
        <w:t> before the more-restricted table </w:t>
      </w:r>
      <w:r w:rsidRPr="00E559FF">
        <w:rPr>
          <w:rStyle w:val="HTML"/>
          <w:color w:val="000000"/>
          <w:bdr w:val="none" w:sz="0" w:space="0" w:color="auto" w:frame="1"/>
          <w:lang w:val="en-US"/>
        </w:rPr>
        <w:t>T2</w:t>
      </w:r>
      <w:r w:rsidRPr="00E559FF">
        <w:rPr>
          <w:rFonts w:ascii="Arial" w:hAnsi="Arial" w:cs="Arial"/>
          <w:color w:val="555555"/>
          <w:sz w:val="21"/>
          <w:szCs w:val="21"/>
          <w:lang w:val="en-US"/>
        </w:rPr>
        <w:t>, which may produce a very inefficient execution plan.</w:t>
      </w:r>
    </w:p>
    <w:p w:rsidR="00E559FF" w:rsidRPr="00E559FF" w:rsidRDefault="00E559FF" w:rsidP="00E559FF">
      <w:pPr>
        <w:pStyle w:val="a3"/>
        <w:spacing w:before="0" w:beforeAutospacing="0" w:after="0" w:afterAutospacing="0"/>
        <w:textAlignment w:val="baseline"/>
        <w:rPr>
          <w:rFonts w:ascii="Arial" w:hAnsi="Arial" w:cs="Arial"/>
          <w:color w:val="555555"/>
          <w:sz w:val="21"/>
          <w:szCs w:val="21"/>
          <w:lang w:val="en-US"/>
        </w:rPr>
      </w:pPr>
      <w:r w:rsidRPr="00E559FF">
        <w:rPr>
          <w:rFonts w:ascii="Arial" w:hAnsi="Arial" w:cs="Arial"/>
          <w:color w:val="555555"/>
          <w:sz w:val="21"/>
          <w:szCs w:val="21"/>
          <w:lang w:val="en-US"/>
        </w:rPr>
        <w:t>Instead, MySQL converts the query to a query with no outer join operation if the </w:t>
      </w:r>
      <w:r w:rsidRPr="00E559FF">
        <w:rPr>
          <w:rStyle w:val="HTML"/>
          <w:color w:val="000000"/>
          <w:bdr w:val="none" w:sz="0" w:space="0" w:color="auto" w:frame="1"/>
          <w:lang w:val="en-US"/>
        </w:rPr>
        <w:t>WHERE</w:t>
      </w:r>
      <w:r w:rsidRPr="00E559FF">
        <w:rPr>
          <w:rFonts w:ascii="Arial" w:hAnsi="Arial" w:cs="Arial"/>
          <w:color w:val="555555"/>
          <w:sz w:val="21"/>
          <w:szCs w:val="21"/>
          <w:lang w:val="en-US"/>
        </w:rPr>
        <w:t> condition is null-rejected. (That is, it converts the outer join to an inner join.) A condition is said to be null-rejected for an outer join operation if it evaluates to </w:t>
      </w:r>
      <w:r w:rsidRPr="00E559FF">
        <w:rPr>
          <w:rStyle w:val="HTML"/>
          <w:color w:val="000000"/>
          <w:bdr w:val="none" w:sz="0" w:space="0" w:color="auto" w:frame="1"/>
          <w:lang w:val="en-US"/>
        </w:rPr>
        <w:t>FALSE</w:t>
      </w:r>
      <w:r w:rsidRPr="00E559FF">
        <w:rPr>
          <w:rFonts w:ascii="Arial" w:hAnsi="Arial" w:cs="Arial"/>
          <w:color w:val="555555"/>
          <w:sz w:val="21"/>
          <w:szCs w:val="21"/>
          <w:lang w:val="en-US"/>
        </w:rPr>
        <w:t> or </w:t>
      </w:r>
      <w:r w:rsidRPr="00E559FF">
        <w:rPr>
          <w:rStyle w:val="HTML"/>
          <w:color w:val="000000"/>
          <w:bdr w:val="none" w:sz="0" w:space="0" w:color="auto" w:frame="1"/>
          <w:lang w:val="en-US"/>
        </w:rPr>
        <w:t>UNKNOWN</w:t>
      </w:r>
      <w:r w:rsidRPr="00E559FF">
        <w:rPr>
          <w:rFonts w:ascii="Arial" w:hAnsi="Arial" w:cs="Arial"/>
          <w:color w:val="555555"/>
          <w:sz w:val="21"/>
          <w:szCs w:val="21"/>
          <w:lang w:val="en-US"/>
        </w:rPr>
        <w:t> for any </w:t>
      </w:r>
      <w:r w:rsidRPr="00E559FF">
        <w:rPr>
          <w:rStyle w:val="HTML"/>
          <w:color w:val="000000"/>
          <w:bdr w:val="none" w:sz="0" w:space="0" w:color="auto" w:frame="1"/>
          <w:lang w:val="en-US"/>
        </w:rPr>
        <w:t>NULL</w:t>
      </w:r>
      <w:r w:rsidRPr="00E559FF">
        <w:rPr>
          <w:rFonts w:ascii="Arial" w:hAnsi="Arial" w:cs="Arial"/>
          <w:color w:val="555555"/>
          <w:sz w:val="21"/>
          <w:szCs w:val="21"/>
          <w:lang w:val="en-US"/>
        </w:rPr>
        <w:t>-complemented row generated for the operation.</w:t>
      </w:r>
    </w:p>
    <w:p w:rsidR="00E559FF" w:rsidRPr="00E559FF" w:rsidRDefault="00E559FF" w:rsidP="00E559FF">
      <w:pPr>
        <w:pStyle w:val="a3"/>
        <w:spacing w:before="0" w:beforeAutospacing="0" w:after="225" w:afterAutospacing="0"/>
        <w:textAlignment w:val="baseline"/>
        <w:rPr>
          <w:rFonts w:ascii="Arial" w:hAnsi="Arial" w:cs="Arial"/>
          <w:color w:val="555555"/>
          <w:sz w:val="21"/>
          <w:szCs w:val="21"/>
          <w:lang w:val="en-US"/>
        </w:rPr>
      </w:pPr>
      <w:bookmarkStart w:id="77" w:name="idm46251815152912"/>
      <w:bookmarkStart w:id="78" w:name="idm46251815151840"/>
      <w:bookmarkEnd w:id="77"/>
      <w:bookmarkEnd w:id="78"/>
      <w:r w:rsidRPr="00E559FF">
        <w:rPr>
          <w:rFonts w:ascii="Arial" w:hAnsi="Arial" w:cs="Arial"/>
          <w:color w:val="555555"/>
          <w:sz w:val="21"/>
          <w:szCs w:val="21"/>
          <w:lang w:val="en-US"/>
        </w:rPr>
        <w:t>Thus, for this outer join:</w:t>
      </w:r>
    </w:p>
    <w:p w:rsidR="00E559FF" w:rsidRPr="00E559FF" w:rsidRDefault="00E559FF" w:rsidP="00E559FF">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Fonts w:ascii="Consolas" w:hAnsi="Consolas" w:cs="Consolas"/>
          <w:color w:val="000000"/>
          <w:sz w:val="19"/>
          <w:szCs w:val="19"/>
          <w:lang w:val="en-US"/>
        </w:rPr>
      </w:pPr>
      <w:r w:rsidRPr="00E559FF">
        <w:rPr>
          <w:rStyle w:val="HTML"/>
          <w:rFonts w:ascii="Consolas" w:hAnsi="Consolas" w:cs="Consolas"/>
          <w:color w:val="000000"/>
          <w:sz w:val="19"/>
          <w:szCs w:val="19"/>
          <w:bdr w:val="none" w:sz="0" w:space="0" w:color="auto" w:frame="1"/>
          <w:lang w:val="en-US"/>
        </w:rPr>
        <w:t xml:space="preserve">T1 </w:t>
      </w:r>
      <w:r w:rsidRPr="00E559FF">
        <w:rPr>
          <w:rStyle w:val="token"/>
          <w:rFonts w:ascii="Consolas" w:eastAsiaTheme="majorEastAsia" w:hAnsi="Consolas" w:cs="Consolas"/>
          <w:color w:val="0077AA"/>
          <w:sz w:val="19"/>
          <w:szCs w:val="19"/>
          <w:bdr w:val="none" w:sz="0" w:space="0" w:color="auto" w:frame="1"/>
          <w:lang w:val="en-US"/>
        </w:rPr>
        <w:t>LEFT</w:t>
      </w:r>
      <w:r w:rsidRPr="00E559FF">
        <w:rPr>
          <w:rStyle w:val="HTML"/>
          <w:rFonts w:ascii="Consolas" w:hAnsi="Consolas" w:cs="Consolas"/>
          <w:color w:val="000000"/>
          <w:sz w:val="19"/>
          <w:szCs w:val="19"/>
          <w:bdr w:val="none" w:sz="0" w:space="0" w:color="auto" w:frame="1"/>
          <w:lang w:val="en-US"/>
        </w:rPr>
        <w:t xml:space="preserve"> </w:t>
      </w:r>
      <w:r w:rsidRPr="00E559FF">
        <w:rPr>
          <w:rStyle w:val="token"/>
          <w:rFonts w:ascii="Consolas" w:eastAsiaTheme="majorEastAsia" w:hAnsi="Consolas" w:cs="Consolas"/>
          <w:color w:val="0077AA"/>
          <w:sz w:val="19"/>
          <w:szCs w:val="19"/>
          <w:bdr w:val="none" w:sz="0" w:space="0" w:color="auto" w:frame="1"/>
          <w:lang w:val="en-US"/>
        </w:rPr>
        <w:t>JOIN</w:t>
      </w:r>
      <w:r w:rsidRPr="00E559FF">
        <w:rPr>
          <w:rStyle w:val="HTML"/>
          <w:rFonts w:ascii="Consolas" w:hAnsi="Consolas" w:cs="Consolas"/>
          <w:color w:val="000000"/>
          <w:sz w:val="19"/>
          <w:szCs w:val="19"/>
          <w:bdr w:val="none" w:sz="0" w:space="0" w:color="auto" w:frame="1"/>
          <w:lang w:val="en-US"/>
        </w:rPr>
        <w:t xml:space="preserve"> T2 </w:t>
      </w:r>
      <w:r w:rsidRPr="00E559FF">
        <w:rPr>
          <w:rStyle w:val="token"/>
          <w:rFonts w:ascii="Consolas" w:eastAsiaTheme="majorEastAsia" w:hAnsi="Consolas" w:cs="Consolas"/>
          <w:color w:val="0077AA"/>
          <w:sz w:val="19"/>
          <w:szCs w:val="19"/>
          <w:bdr w:val="none" w:sz="0" w:space="0" w:color="auto" w:frame="1"/>
          <w:lang w:val="en-US"/>
        </w:rPr>
        <w:t>ON</w:t>
      </w:r>
      <w:r w:rsidRPr="00E559FF">
        <w:rPr>
          <w:rStyle w:val="HTML"/>
          <w:rFonts w:ascii="Consolas" w:hAnsi="Consolas" w:cs="Consolas"/>
          <w:color w:val="000000"/>
          <w:sz w:val="19"/>
          <w:szCs w:val="19"/>
          <w:bdr w:val="none" w:sz="0" w:space="0" w:color="auto" w:frame="1"/>
          <w:lang w:val="en-US"/>
        </w:rPr>
        <w:t xml:space="preserve"> T1</w:t>
      </w:r>
      <w:r w:rsidRPr="00E559FF">
        <w:rPr>
          <w:rStyle w:val="token"/>
          <w:rFonts w:ascii="Consolas" w:eastAsiaTheme="majorEastAsia" w:hAnsi="Consolas" w:cs="Consolas"/>
          <w:color w:val="999999"/>
          <w:sz w:val="19"/>
          <w:szCs w:val="19"/>
          <w:bdr w:val="none" w:sz="0" w:space="0" w:color="auto" w:frame="1"/>
          <w:lang w:val="en-US"/>
        </w:rPr>
        <w:t>.</w:t>
      </w:r>
      <w:r w:rsidRPr="00E559FF">
        <w:rPr>
          <w:rStyle w:val="HTML"/>
          <w:rFonts w:ascii="Consolas" w:hAnsi="Consolas" w:cs="Consolas"/>
          <w:color w:val="000000"/>
          <w:sz w:val="19"/>
          <w:szCs w:val="19"/>
          <w:bdr w:val="none" w:sz="0" w:space="0" w:color="auto" w:frame="1"/>
          <w:lang w:val="en-US"/>
        </w:rPr>
        <w:t>A</w:t>
      </w:r>
      <w:r w:rsidRPr="00E559FF">
        <w:rPr>
          <w:rStyle w:val="token"/>
          <w:rFonts w:ascii="Consolas" w:eastAsiaTheme="majorEastAsia" w:hAnsi="Consolas" w:cs="Consolas"/>
          <w:color w:val="A67F59"/>
          <w:sz w:val="19"/>
          <w:szCs w:val="19"/>
          <w:bdr w:val="none" w:sz="0" w:space="0" w:color="auto" w:frame="1"/>
          <w:lang w:val="en-US"/>
        </w:rPr>
        <w:t>=</w:t>
      </w:r>
      <w:r w:rsidRPr="00E559FF">
        <w:rPr>
          <w:rStyle w:val="HTML"/>
          <w:rFonts w:ascii="Consolas" w:hAnsi="Consolas" w:cs="Consolas"/>
          <w:color w:val="000000"/>
          <w:sz w:val="19"/>
          <w:szCs w:val="19"/>
          <w:bdr w:val="none" w:sz="0" w:space="0" w:color="auto" w:frame="1"/>
          <w:lang w:val="en-US"/>
        </w:rPr>
        <w:t>T2</w:t>
      </w:r>
      <w:r w:rsidRPr="00E559FF">
        <w:rPr>
          <w:rStyle w:val="token"/>
          <w:rFonts w:ascii="Consolas" w:eastAsiaTheme="majorEastAsia" w:hAnsi="Consolas" w:cs="Consolas"/>
          <w:color w:val="999999"/>
          <w:sz w:val="19"/>
          <w:szCs w:val="19"/>
          <w:bdr w:val="none" w:sz="0" w:space="0" w:color="auto" w:frame="1"/>
          <w:lang w:val="en-US"/>
        </w:rPr>
        <w:t>.</w:t>
      </w:r>
      <w:r w:rsidRPr="00E559FF">
        <w:rPr>
          <w:rStyle w:val="HTML"/>
          <w:rFonts w:ascii="Consolas" w:hAnsi="Consolas" w:cs="Consolas"/>
          <w:color w:val="000000"/>
          <w:sz w:val="19"/>
          <w:szCs w:val="19"/>
          <w:bdr w:val="none" w:sz="0" w:space="0" w:color="auto" w:frame="1"/>
          <w:lang w:val="en-US"/>
        </w:rPr>
        <w:t>A</w:t>
      </w:r>
    </w:p>
    <w:p w:rsidR="00E559FF" w:rsidRPr="00E559FF" w:rsidRDefault="00E559FF" w:rsidP="00E559FF">
      <w:pPr>
        <w:pStyle w:val="a3"/>
        <w:spacing w:before="0" w:beforeAutospacing="0" w:after="0" w:afterAutospacing="0"/>
        <w:textAlignment w:val="baseline"/>
        <w:rPr>
          <w:rFonts w:ascii="Arial" w:hAnsi="Arial" w:cs="Arial"/>
          <w:color w:val="555555"/>
          <w:sz w:val="21"/>
          <w:szCs w:val="21"/>
          <w:lang w:val="en-US"/>
        </w:rPr>
      </w:pPr>
      <w:r w:rsidRPr="00E559FF">
        <w:rPr>
          <w:rFonts w:ascii="Arial" w:hAnsi="Arial" w:cs="Arial"/>
          <w:color w:val="555555"/>
          <w:sz w:val="21"/>
          <w:szCs w:val="21"/>
          <w:lang w:val="en-US"/>
        </w:rPr>
        <w:t>Conditions such as these are null-rejected because they cannot be true for any </w:t>
      </w:r>
      <w:r w:rsidRPr="00E559FF">
        <w:rPr>
          <w:rStyle w:val="HTML"/>
          <w:color w:val="000000"/>
          <w:bdr w:val="none" w:sz="0" w:space="0" w:color="auto" w:frame="1"/>
          <w:lang w:val="en-US"/>
        </w:rPr>
        <w:t>NULL</w:t>
      </w:r>
      <w:r w:rsidRPr="00E559FF">
        <w:rPr>
          <w:rFonts w:ascii="Arial" w:hAnsi="Arial" w:cs="Arial"/>
          <w:color w:val="555555"/>
          <w:sz w:val="21"/>
          <w:szCs w:val="21"/>
          <w:lang w:val="en-US"/>
        </w:rPr>
        <w:t>-complemented row (with </w:t>
      </w:r>
      <w:r w:rsidRPr="00E559FF">
        <w:rPr>
          <w:rStyle w:val="HTML"/>
          <w:color w:val="000000"/>
          <w:bdr w:val="none" w:sz="0" w:space="0" w:color="auto" w:frame="1"/>
          <w:lang w:val="en-US"/>
        </w:rPr>
        <w:t>T2</w:t>
      </w:r>
      <w:r w:rsidRPr="00E559FF">
        <w:rPr>
          <w:rFonts w:ascii="Arial" w:hAnsi="Arial" w:cs="Arial"/>
          <w:color w:val="555555"/>
          <w:sz w:val="21"/>
          <w:szCs w:val="21"/>
          <w:lang w:val="en-US"/>
        </w:rPr>
        <w:t> columns set to </w:t>
      </w:r>
      <w:r w:rsidRPr="00E559FF">
        <w:rPr>
          <w:rStyle w:val="HTML"/>
          <w:color w:val="000000"/>
          <w:bdr w:val="none" w:sz="0" w:space="0" w:color="auto" w:frame="1"/>
          <w:lang w:val="en-US"/>
        </w:rPr>
        <w:t>NULL</w:t>
      </w:r>
      <w:r w:rsidRPr="00E559FF">
        <w:rPr>
          <w:rFonts w:ascii="Arial" w:hAnsi="Arial" w:cs="Arial"/>
          <w:color w:val="555555"/>
          <w:sz w:val="21"/>
          <w:szCs w:val="21"/>
          <w:lang w:val="en-US"/>
        </w:rPr>
        <w:t>):</w:t>
      </w:r>
    </w:p>
    <w:p w:rsidR="00E559FF" w:rsidRPr="00E559FF" w:rsidRDefault="00E559FF" w:rsidP="00E559FF">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E559FF">
        <w:rPr>
          <w:rStyle w:val="HTML"/>
          <w:rFonts w:ascii="Consolas" w:hAnsi="Consolas" w:cs="Consolas"/>
          <w:color w:val="000000"/>
          <w:sz w:val="19"/>
          <w:szCs w:val="19"/>
          <w:bdr w:val="none" w:sz="0" w:space="0" w:color="auto" w:frame="1"/>
          <w:lang w:val="en-US"/>
        </w:rPr>
        <w:t>T2</w:t>
      </w:r>
      <w:r w:rsidRPr="00E559FF">
        <w:rPr>
          <w:rStyle w:val="token"/>
          <w:rFonts w:ascii="Consolas" w:eastAsiaTheme="majorEastAsia" w:hAnsi="Consolas" w:cs="Consolas"/>
          <w:color w:val="999999"/>
          <w:sz w:val="19"/>
          <w:szCs w:val="19"/>
          <w:bdr w:val="none" w:sz="0" w:space="0" w:color="auto" w:frame="1"/>
          <w:lang w:val="en-US"/>
        </w:rPr>
        <w:t>.</w:t>
      </w:r>
      <w:r w:rsidRPr="00E559FF">
        <w:rPr>
          <w:rStyle w:val="HTML"/>
          <w:rFonts w:ascii="Consolas" w:hAnsi="Consolas" w:cs="Consolas"/>
          <w:color w:val="000000"/>
          <w:sz w:val="19"/>
          <w:szCs w:val="19"/>
          <w:bdr w:val="none" w:sz="0" w:space="0" w:color="auto" w:frame="1"/>
          <w:lang w:val="en-US"/>
        </w:rPr>
        <w:t xml:space="preserve">B </w:t>
      </w:r>
      <w:r w:rsidRPr="00E559FF">
        <w:rPr>
          <w:rStyle w:val="token"/>
          <w:rFonts w:ascii="Consolas" w:eastAsiaTheme="majorEastAsia" w:hAnsi="Consolas" w:cs="Consolas"/>
          <w:color w:val="A67F59"/>
          <w:sz w:val="19"/>
          <w:szCs w:val="19"/>
          <w:bdr w:val="none" w:sz="0" w:space="0" w:color="auto" w:frame="1"/>
          <w:lang w:val="en-US"/>
        </w:rPr>
        <w:t>IS</w:t>
      </w:r>
      <w:r w:rsidRPr="00E559FF">
        <w:rPr>
          <w:rStyle w:val="HTML"/>
          <w:rFonts w:ascii="Consolas" w:hAnsi="Consolas" w:cs="Consolas"/>
          <w:color w:val="000000"/>
          <w:sz w:val="19"/>
          <w:szCs w:val="19"/>
          <w:bdr w:val="none" w:sz="0" w:space="0" w:color="auto" w:frame="1"/>
          <w:lang w:val="en-US"/>
        </w:rPr>
        <w:t xml:space="preserve"> </w:t>
      </w:r>
      <w:r w:rsidRPr="00E559FF">
        <w:rPr>
          <w:rStyle w:val="token"/>
          <w:rFonts w:ascii="Consolas" w:eastAsiaTheme="majorEastAsia" w:hAnsi="Consolas" w:cs="Consolas"/>
          <w:color w:val="A67F59"/>
          <w:sz w:val="19"/>
          <w:szCs w:val="19"/>
          <w:bdr w:val="none" w:sz="0" w:space="0" w:color="auto" w:frame="1"/>
          <w:lang w:val="en-US"/>
        </w:rPr>
        <w:t>NOT</w:t>
      </w:r>
      <w:r w:rsidRPr="00E559FF">
        <w:rPr>
          <w:rStyle w:val="HTML"/>
          <w:rFonts w:ascii="Consolas" w:hAnsi="Consolas" w:cs="Consolas"/>
          <w:color w:val="000000"/>
          <w:sz w:val="19"/>
          <w:szCs w:val="19"/>
          <w:bdr w:val="none" w:sz="0" w:space="0" w:color="auto" w:frame="1"/>
          <w:lang w:val="en-US"/>
        </w:rPr>
        <w:t xml:space="preserve"> </w:t>
      </w:r>
      <w:r w:rsidRPr="00E559FF">
        <w:rPr>
          <w:rStyle w:val="token"/>
          <w:rFonts w:ascii="Consolas" w:eastAsiaTheme="majorEastAsia" w:hAnsi="Consolas" w:cs="Consolas"/>
          <w:color w:val="990055"/>
          <w:sz w:val="19"/>
          <w:szCs w:val="19"/>
          <w:bdr w:val="none" w:sz="0" w:space="0" w:color="auto" w:frame="1"/>
          <w:lang w:val="en-US"/>
        </w:rPr>
        <w:t>NULL</w:t>
      </w:r>
    </w:p>
    <w:p w:rsidR="00E559FF" w:rsidRPr="00E559FF" w:rsidRDefault="00E559FF" w:rsidP="00E559FF">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E559FF">
        <w:rPr>
          <w:rStyle w:val="HTML"/>
          <w:rFonts w:ascii="Consolas" w:hAnsi="Consolas" w:cs="Consolas"/>
          <w:color w:val="000000"/>
          <w:sz w:val="19"/>
          <w:szCs w:val="19"/>
          <w:bdr w:val="none" w:sz="0" w:space="0" w:color="auto" w:frame="1"/>
          <w:lang w:val="en-US"/>
        </w:rPr>
        <w:t>T2</w:t>
      </w:r>
      <w:r w:rsidRPr="00E559FF">
        <w:rPr>
          <w:rStyle w:val="token"/>
          <w:rFonts w:ascii="Consolas" w:eastAsiaTheme="majorEastAsia" w:hAnsi="Consolas" w:cs="Consolas"/>
          <w:color w:val="999999"/>
          <w:sz w:val="19"/>
          <w:szCs w:val="19"/>
          <w:bdr w:val="none" w:sz="0" w:space="0" w:color="auto" w:frame="1"/>
          <w:lang w:val="en-US"/>
        </w:rPr>
        <w:t>.</w:t>
      </w:r>
      <w:r w:rsidRPr="00E559FF">
        <w:rPr>
          <w:rStyle w:val="HTML"/>
          <w:rFonts w:ascii="Consolas" w:hAnsi="Consolas" w:cs="Consolas"/>
          <w:color w:val="000000"/>
          <w:sz w:val="19"/>
          <w:szCs w:val="19"/>
          <w:bdr w:val="none" w:sz="0" w:space="0" w:color="auto" w:frame="1"/>
          <w:lang w:val="en-US"/>
        </w:rPr>
        <w:t xml:space="preserve">B </w:t>
      </w:r>
      <w:r w:rsidRPr="00E559FF">
        <w:rPr>
          <w:rStyle w:val="token"/>
          <w:rFonts w:ascii="Consolas" w:eastAsiaTheme="majorEastAsia" w:hAnsi="Consolas" w:cs="Consolas"/>
          <w:color w:val="A67F59"/>
          <w:sz w:val="19"/>
          <w:szCs w:val="19"/>
          <w:bdr w:val="none" w:sz="0" w:space="0" w:color="auto" w:frame="1"/>
          <w:lang w:val="en-US"/>
        </w:rPr>
        <w:t>&gt;</w:t>
      </w:r>
      <w:r w:rsidRPr="00E559FF">
        <w:rPr>
          <w:rStyle w:val="HTML"/>
          <w:rFonts w:ascii="Consolas" w:hAnsi="Consolas" w:cs="Consolas"/>
          <w:color w:val="000000"/>
          <w:sz w:val="19"/>
          <w:szCs w:val="19"/>
          <w:bdr w:val="none" w:sz="0" w:space="0" w:color="auto" w:frame="1"/>
          <w:lang w:val="en-US"/>
        </w:rPr>
        <w:t xml:space="preserve"> </w:t>
      </w:r>
      <w:r w:rsidRPr="00E559FF">
        <w:rPr>
          <w:rStyle w:val="token"/>
          <w:rFonts w:ascii="Consolas" w:eastAsiaTheme="majorEastAsia" w:hAnsi="Consolas" w:cs="Consolas"/>
          <w:color w:val="990055"/>
          <w:sz w:val="19"/>
          <w:szCs w:val="19"/>
          <w:bdr w:val="none" w:sz="0" w:space="0" w:color="auto" w:frame="1"/>
          <w:lang w:val="en-US"/>
        </w:rPr>
        <w:t>3</w:t>
      </w:r>
    </w:p>
    <w:p w:rsidR="00E559FF" w:rsidRPr="00E559FF" w:rsidRDefault="00E559FF" w:rsidP="00E559FF">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E559FF">
        <w:rPr>
          <w:rStyle w:val="HTML"/>
          <w:rFonts w:ascii="Consolas" w:hAnsi="Consolas" w:cs="Consolas"/>
          <w:color w:val="000000"/>
          <w:sz w:val="19"/>
          <w:szCs w:val="19"/>
          <w:bdr w:val="none" w:sz="0" w:space="0" w:color="auto" w:frame="1"/>
          <w:lang w:val="en-US"/>
        </w:rPr>
        <w:t>T2</w:t>
      </w:r>
      <w:r w:rsidRPr="00E559FF">
        <w:rPr>
          <w:rStyle w:val="token"/>
          <w:rFonts w:ascii="Consolas" w:eastAsiaTheme="majorEastAsia" w:hAnsi="Consolas" w:cs="Consolas"/>
          <w:color w:val="999999"/>
          <w:sz w:val="19"/>
          <w:szCs w:val="19"/>
          <w:bdr w:val="none" w:sz="0" w:space="0" w:color="auto" w:frame="1"/>
          <w:lang w:val="en-US"/>
        </w:rPr>
        <w:t>.</w:t>
      </w:r>
      <w:r w:rsidRPr="00E559FF">
        <w:rPr>
          <w:rStyle w:val="HTML"/>
          <w:rFonts w:ascii="Consolas" w:hAnsi="Consolas" w:cs="Consolas"/>
          <w:color w:val="000000"/>
          <w:sz w:val="19"/>
          <w:szCs w:val="19"/>
          <w:bdr w:val="none" w:sz="0" w:space="0" w:color="auto" w:frame="1"/>
          <w:lang w:val="en-US"/>
        </w:rPr>
        <w:t xml:space="preserve">C </w:t>
      </w:r>
      <w:r w:rsidRPr="00E559FF">
        <w:rPr>
          <w:rStyle w:val="token"/>
          <w:rFonts w:ascii="Consolas" w:eastAsiaTheme="majorEastAsia" w:hAnsi="Consolas" w:cs="Consolas"/>
          <w:color w:val="A67F59"/>
          <w:sz w:val="19"/>
          <w:szCs w:val="19"/>
          <w:bdr w:val="none" w:sz="0" w:space="0" w:color="auto" w:frame="1"/>
          <w:lang w:val="en-US"/>
        </w:rPr>
        <w:t>&lt;=</w:t>
      </w:r>
      <w:r w:rsidRPr="00E559FF">
        <w:rPr>
          <w:rStyle w:val="HTML"/>
          <w:rFonts w:ascii="Consolas" w:hAnsi="Consolas" w:cs="Consolas"/>
          <w:color w:val="000000"/>
          <w:sz w:val="19"/>
          <w:szCs w:val="19"/>
          <w:bdr w:val="none" w:sz="0" w:space="0" w:color="auto" w:frame="1"/>
          <w:lang w:val="en-US"/>
        </w:rPr>
        <w:t xml:space="preserve"> T1</w:t>
      </w:r>
      <w:r w:rsidRPr="00E559FF">
        <w:rPr>
          <w:rStyle w:val="token"/>
          <w:rFonts w:ascii="Consolas" w:eastAsiaTheme="majorEastAsia" w:hAnsi="Consolas" w:cs="Consolas"/>
          <w:color w:val="999999"/>
          <w:sz w:val="19"/>
          <w:szCs w:val="19"/>
          <w:bdr w:val="none" w:sz="0" w:space="0" w:color="auto" w:frame="1"/>
          <w:lang w:val="en-US"/>
        </w:rPr>
        <w:t>.</w:t>
      </w:r>
      <w:r w:rsidRPr="00E559FF">
        <w:rPr>
          <w:rStyle w:val="HTML"/>
          <w:rFonts w:ascii="Consolas" w:hAnsi="Consolas" w:cs="Consolas"/>
          <w:color w:val="000000"/>
          <w:sz w:val="19"/>
          <w:szCs w:val="19"/>
          <w:bdr w:val="none" w:sz="0" w:space="0" w:color="auto" w:frame="1"/>
          <w:lang w:val="en-US"/>
        </w:rPr>
        <w:t>C</w:t>
      </w:r>
    </w:p>
    <w:p w:rsidR="00E559FF" w:rsidRPr="00E559FF" w:rsidRDefault="00E559FF" w:rsidP="00E559FF">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Fonts w:ascii="Consolas" w:hAnsi="Consolas" w:cs="Consolas"/>
          <w:color w:val="000000"/>
          <w:sz w:val="19"/>
          <w:szCs w:val="19"/>
          <w:lang w:val="en-US"/>
        </w:rPr>
      </w:pPr>
      <w:r w:rsidRPr="00E559FF">
        <w:rPr>
          <w:rStyle w:val="HTML"/>
          <w:rFonts w:ascii="Consolas" w:hAnsi="Consolas" w:cs="Consolas"/>
          <w:color w:val="000000"/>
          <w:sz w:val="19"/>
          <w:szCs w:val="19"/>
          <w:bdr w:val="none" w:sz="0" w:space="0" w:color="auto" w:frame="1"/>
          <w:lang w:val="en-US"/>
        </w:rPr>
        <w:t>T2</w:t>
      </w:r>
      <w:r w:rsidRPr="00E559FF">
        <w:rPr>
          <w:rStyle w:val="token"/>
          <w:rFonts w:ascii="Consolas" w:eastAsiaTheme="majorEastAsia" w:hAnsi="Consolas" w:cs="Consolas"/>
          <w:color w:val="999999"/>
          <w:sz w:val="19"/>
          <w:szCs w:val="19"/>
          <w:bdr w:val="none" w:sz="0" w:space="0" w:color="auto" w:frame="1"/>
          <w:lang w:val="en-US"/>
        </w:rPr>
        <w:t>.</w:t>
      </w:r>
      <w:r w:rsidRPr="00E559FF">
        <w:rPr>
          <w:rStyle w:val="HTML"/>
          <w:rFonts w:ascii="Consolas" w:hAnsi="Consolas" w:cs="Consolas"/>
          <w:color w:val="000000"/>
          <w:sz w:val="19"/>
          <w:szCs w:val="19"/>
          <w:bdr w:val="none" w:sz="0" w:space="0" w:color="auto" w:frame="1"/>
          <w:lang w:val="en-US"/>
        </w:rPr>
        <w:t xml:space="preserve">B </w:t>
      </w:r>
      <w:r w:rsidRPr="00E559FF">
        <w:rPr>
          <w:rStyle w:val="token"/>
          <w:rFonts w:ascii="Consolas" w:eastAsiaTheme="majorEastAsia" w:hAnsi="Consolas" w:cs="Consolas"/>
          <w:color w:val="A67F59"/>
          <w:sz w:val="19"/>
          <w:szCs w:val="19"/>
          <w:bdr w:val="none" w:sz="0" w:space="0" w:color="auto" w:frame="1"/>
          <w:lang w:val="en-US"/>
        </w:rPr>
        <w:t>&lt;</w:t>
      </w:r>
      <w:r w:rsidRPr="00E559FF">
        <w:rPr>
          <w:rStyle w:val="HTML"/>
          <w:rFonts w:ascii="Consolas" w:hAnsi="Consolas" w:cs="Consolas"/>
          <w:color w:val="000000"/>
          <w:sz w:val="19"/>
          <w:szCs w:val="19"/>
          <w:bdr w:val="none" w:sz="0" w:space="0" w:color="auto" w:frame="1"/>
          <w:lang w:val="en-US"/>
        </w:rPr>
        <w:t xml:space="preserve"> </w:t>
      </w:r>
      <w:r w:rsidRPr="00E559FF">
        <w:rPr>
          <w:rStyle w:val="token"/>
          <w:rFonts w:ascii="Consolas" w:eastAsiaTheme="majorEastAsia" w:hAnsi="Consolas" w:cs="Consolas"/>
          <w:color w:val="990055"/>
          <w:sz w:val="19"/>
          <w:szCs w:val="19"/>
          <w:bdr w:val="none" w:sz="0" w:space="0" w:color="auto" w:frame="1"/>
          <w:lang w:val="en-US"/>
        </w:rPr>
        <w:t>2</w:t>
      </w:r>
      <w:r w:rsidRPr="00E559FF">
        <w:rPr>
          <w:rStyle w:val="HTML"/>
          <w:rFonts w:ascii="Consolas" w:hAnsi="Consolas" w:cs="Consolas"/>
          <w:color w:val="000000"/>
          <w:sz w:val="19"/>
          <w:szCs w:val="19"/>
          <w:bdr w:val="none" w:sz="0" w:space="0" w:color="auto" w:frame="1"/>
          <w:lang w:val="en-US"/>
        </w:rPr>
        <w:t xml:space="preserve"> </w:t>
      </w:r>
      <w:r w:rsidRPr="00E559FF">
        <w:rPr>
          <w:rStyle w:val="token"/>
          <w:rFonts w:ascii="Consolas" w:eastAsiaTheme="majorEastAsia" w:hAnsi="Consolas" w:cs="Consolas"/>
          <w:color w:val="A67F59"/>
          <w:sz w:val="19"/>
          <w:szCs w:val="19"/>
          <w:bdr w:val="none" w:sz="0" w:space="0" w:color="auto" w:frame="1"/>
          <w:lang w:val="en-US"/>
        </w:rPr>
        <w:t>OR</w:t>
      </w:r>
      <w:r w:rsidRPr="00E559FF">
        <w:rPr>
          <w:rStyle w:val="HTML"/>
          <w:rFonts w:ascii="Consolas" w:hAnsi="Consolas" w:cs="Consolas"/>
          <w:color w:val="000000"/>
          <w:sz w:val="19"/>
          <w:szCs w:val="19"/>
          <w:bdr w:val="none" w:sz="0" w:space="0" w:color="auto" w:frame="1"/>
          <w:lang w:val="en-US"/>
        </w:rPr>
        <w:t xml:space="preserve"> T2</w:t>
      </w:r>
      <w:r w:rsidRPr="00E559FF">
        <w:rPr>
          <w:rStyle w:val="token"/>
          <w:rFonts w:ascii="Consolas" w:eastAsiaTheme="majorEastAsia" w:hAnsi="Consolas" w:cs="Consolas"/>
          <w:color w:val="999999"/>
          <w:sz w:val="19"/>
          <w:szCs w:val="19"/>
          <w:bdr w:val="none" w:sz="0" w:space="0" w:color="auto" w:frame="1"/>
          <w:lang w:val="en-US"/>
        </w:rPr>
        <w:t>.</w:t>
      </w:r>
      <w:r w:rsidRPr="00E559FF">
        <w:rPr>
          <w:rStyle w:val="HTML"/>
          <w:rFonts w:ascii="Consolas" w:hAnsi="Consolas" w:cs="Consolas"/>
          <w:color w:val="000000"/>
          <w:sz w:val="19"/>
          <w:szCs w:val="19"/>
          <w:bdr w:val="none" w:sz="0" w:space="0" w:color="auto" w:frame="1"/>
          <w:lang w:val="en-US"/>
        </w:rPr>
        <w:t xml:space="preserve">C </w:t>
      </w:r>
      <w:r w:rsidRPr="00E559FF">
        <w:rPr>
          <w:rStyle w:val="token"/>
          <w:rFonts w:ascii="Consolas" w:eastAsiaTheme="majorEastAsia" w:hAnsi="Consolas" w:cs="Consolas"/>
          <w:color w:val="A67F59"/>
          <w:sz w:val="19"/>
          <w:szCs w:val="19"/>
          <w:bdr w:val="none" w:sz="0" w:space="0" w:color="auto" w:frame="1"/>
          <w:lang w:val="en-US"/>
        </w:rPr>
        <w:t>&gt;</w:t>
      </w:r>
      <w:r w:rsidRPr="00E559FF">
        <w:rPr>
          <w:rStyle w:val="HTML"/>
          <w:rFonts w:ascii="Consolas" w:hAnsi="Consolas" w:cs="Consolas"/>
          <w:color w:val="000000"/>
          <w:sz w:val="19"/>
          <w:szCs w:val="19"/>
          <w:bdr w:val="none" w:sz="0" w:space="0" w:color="auto" w:frame="1"/>
          <w:lang w:val="en-US"/>
        </w:rPr>
        <w:t xml:space="preserve"> </w:t>
      </w:r>
      <w:r w:rsidRPr="00E559FF">
        <w:rPr>
          <w:rStyle w:val="token"/>
          <w:rFonts w:ascii="Consolas" w:eastAsiaTheme="majorEastAsia" w:hAnsi="Consolas" w:cs="Consolas"/>
          <w:color w:val="990055"/>
          <w:sz w:val="19"/>
          <w:szCs w:val="19"/>
          <w:bdr w:val="none" w:sz="0" w:space="0" w:color="auto" w:frame="1"/>
          <w:lang w:val="en-US"/>
        </w:rPr>
        <w:t>1</w:t>
      </w:r>
    </w:p>
    <w:p w:rsidR="00E559FF" w:rsidRPr="00E559FF" w:rsidRDefault="00E559FF" w:rsidP="00E559FF">
      <w:pPr>
        <w:pStyle w:val="a3"/>
        <w:spacing w:before="0" w:beforeAutospacing="0" w:after="0" w:afterAutospacing="0"/>
        <w:textAlignment w:val="baseline"/>
        <w:rPr>
          <w:rFonts w:ascii="Arial" w:hAnsi="Arial" w:cs="Arial"/>
          <w:color w:val="555555"/>
          <w:sz w:val="21"/>
          <w:szCs w:val="21"/>
          <w:lang w:val="en-US"/>
        </w:rPr>
      </w:pPr>
      <w:r w:rsidRPr="00E559FF">
        <w:rPr>
          <w:rFonts w:ascii="Arial" w:hAnsi="Arial" w:cs="Arial"/>
          <w:color w:val="555555"/>
          <w:sz w:val="21"/>
          <w:szCs w:val="21"/>
          <w:lang w:val="en-US"/>
        </w:rPr>
        <w:t>Conditions such as these are not null-rejected because they might be true for a </w:t>
      </w:r>
      <w:r w:rsidRPr="00E559FF">
        <w:rPr>
          <w:rStyle w:val="HTML"/>
          <w:color w:val="000000"/>
          <w:bdr w:val="none" w:sz="0" w:space="0" w:color="auto" w:frame="1"/>
          <w:lang w:val="en-US"/>
        </w:rPr>
        <w:t>NULL</w:t>
      </w:r>
      <w:r w:rsidRPr="00E559FF">
        <w:rPr>
          <w:rFonts w:ascii="Arial" w:hAnsi="Arial" w:cs="Arial"/>
          <w:color w:val="555555"/>
          <w:sz w:val="21"/>
          <w:szCs w:val="21"/>
          <w:lang w:val="en-US"/>
        </w:rPr>
        <w:t>-complemented row:</w:t>
      </w:r>
    </w:p>
    <w:p w:rsidR="00E559FF" w:rsidRPr="00E559FF" w:rsidRDefault="00E559FF" w:rsidP="00E559FF">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E559FF">
        <w:rPr>
          <w:rStyle w:val="HTML"/>
          <w:rFonts w:ascii="Consolas" w:hAnsi="Consolas" w:cs="Consolas"/>
          <w:color w:val="000000"/>
          <w:sz w:val="19"/>
          <w:szCs w:val="19"/>
          <w:bdr w:val="none" w:sz="0" w:space="0" w:color="auto" w:frame="1"/>
          <w:lang w:val="en-US"/>
        </w:rPr>
        <w:t>T2</w:t>
      </w:r>
      <w:r w:rsidRPr="00E559FF">
        <w:rPr>
          <w:rStyle w:val="token"/>
          <w:rFonts w:ascii="Consolas" w:eastAsiaTheme="majorEastAsia" w:hAnsi="Consolas" w:cs="Consolas"/>
          <w:color w:val="999999"/>
          <w:sz w:val="19"/>
          <w:szCs w:val="19"/>
          <w:bdr w:val="none" w:sz="0" w:space="0" w:color="auto" w:frame="1"/>
          <w:lang w:val="en-US"/>
        </w:rPr>
        <w:t>.</w:t>
      </w:r>
      <w:r w:rsidRPr="00E559FF">
        <w:rPr>
          <w:rStyle w:val="HTML"/>
          <w:rFonts w:ascii="Consolas" w:hAnsi="Consolas" w:cs="Consolas"/>
          <w:color w:val="000000"/>
          <w:sz w:val="19"/>
          <w:szCs w:val="19"/>
          <w:bdr w:val="none" w:sz="0" w:space="0" w:color="auto" w:frame="1"/>
          <w:lang w:val="en-US"/>
        </w:rPr>
        <w:t xml:space="preserve">B </w:t>
      </w:r>
      <w:r w:rsidRPr="00E559FF">
        <w:rPr>
          <w:rStyle w:val="token"/>
          <w:rFonts w:ascii="Consolas" w:eastAsiaTheme="majorEastAsia" w:hAnsi="Consolas" w:cs="Consolas"/>
          <w:color w:val="A67F59"/>
          <w:sz w:val="19"/>
          <w:szCs w:val="19"/>
          <w:bdr w:val="none" w:sz="0" w:space="0" w:color="auto" w:frame="1"/>
          <w:lang w:val="en-US"/>
        </w:rPr>
        <w:t>IS</w:t>
      </w:r>
      <w:r w:rsidRPr="00E559FF">
        <w:rPr>
          <w:rStyle w:val="HTML"/>
          <w:rFonts w:ascii="Consolas" w:hAnsi="Consolas" w:cs="Consolas"/>
          <w:color w:val="000000"/>
          <w:sz w:val="19"/>
          <w:szCs w:val="19"/>
          <w:bdr w:val="none" w:sz="0" w:space="0" w:color="auto" w:frame="1"/>
          <w:lang w:val="en-US"/>
        </w:rPr>
        <w:t xml:space="preserve"> </w:t>
      </w:r>
      <w:r w:rsidRPr="00E559FF">
        <w:rPr>
          <w:rStyle w:val="token"/>
          <w:rFonts w:ascii="Consolas" w:eastAsiaTheme="majorEastAsia" w:hAnsi="Consolas" w:cs="Consolas"/>
          <w:color w:val="990055"/>
          <w:sz w:val="19"/>
          <w:szCs w:val="19"/>
          <w:bdr w:val="none" w:sz="0" w:space="0" w:color="auto" w:frame="1"/>
          <w:lang w:val="en-US"/>
        </w:rPr>
        <w:t>NULL</w:t>
      </w:r>
    </w:p>
    <w:p w:rsidR="00E559FF" w:rsidRPr="00E559FF" w:rsidRDefault="00E559FF" w:rsidP="00E559FF">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E559FF">
        <w:rPr>
          <w:rStyle w:val="HTML"/>
          <w:rFonts w:ascii="Consolas" w:hAnsi="Consolas" w:cs="Consolas"/>
          <w:color w:val="000000"/>
          <w:sz w:val="19"/>
          <w:szCs w:val="19"/>
          <w:bdr w:val="none" w:sz="0" w:space="0" w:color="auto" w:frame="1"/>
          <w:lang w:val="en-US"/>
        </w:rPr>
        <w:t>T1</w:t>
      </w:r>
      <w:r w:rsidRPr="00E559FF">
        <w:rPr>
          <w:rStyle w:val="token"/>
          <w:rFonts w:ascii="Consolas" w:eastAsiaTheme="majorEastAsia" w:hAnsi="Consolas" w:cs="Consolas"/>
          <w:color w:val="999999"/>
          <w:sz w:val="19"/>
          <w:szCs w:val="19"/>
          <w:bdr w:val="none" w:sz="0" w:space="0" w:color="auto" w:frame="1"/>
          <w:lang w:val="en-US"/>
        </w:rPr>
        <w:t>.</w:t>
      </w:r>
      <w:r w:rsidRPr="00E559FF">
        <w:rPr>
          <w:rStyle w:val="HTML"/>
          <w:rFonts w:ascii="Consolas" w:hAnsi="Consolas" w:cs="Consolas"/>
          <w:color w:val="000000"/>
          <w:sz w:val="19"/>
          <w:szCs w:val="19"/>
          <w:bdr w:val="none" w:sz="0" w:space="0" w:color="auto" w:frame="1"/>
          <w:lang w:val="en-US"/>
        </w:rPr>
        <w:t xml:space="preserve">B </w:t>
      </w:r>
      <w:r w:rsidRPr="00E559FF">
        <w:rPr>
          <w:rStyle w:val="token"/>
          <w:rFonts w:ascii="Consolas" w:eastAsiaTheme="majorEastAsia" w:hAnsi="Consolas" w:cs="Consolas"/>
          <w:color w:val="A67F59"/>
          <w:sz w:val="19"/>
          <w:szCs w:val="19"/>
          <w:bdr w:val="none" w:sz="0" w:space="0" w:color="auto" w:frame="1"/>
          <w:lang w:val="en-US"/>
        </w:rPr>
        <w:t>&lt;</w:t>
      </w:r>
      <w:r w:rsidRPr="00E559FF">
        <w:rPr>
          <w:rStyle w:val="HTML"/>
          <w:rFonts w:ascii="Consolas" w:hAnsi="Consolas" w:cs="Consolas"/>
          <w:color w:val="000000"/>
          <w:sz w:val="19"/>
          <w:szCs w:val="19"/>
          <w:bdr w:val="none" w:sz="0" w:space="0" w:color="auto" w:frame="1"/>
          <w:lang w:val="en-US"/>
        </w:rPr>
        <w:t xml:space="preserve"> </w:t>
      </w:r>
      <w:r w:rsidRPr="00E559FF">
        <w:rPr>
          <w:rStyle w:val="token"/>
          <w:rFonts w:ascii="Consolas" w:eastAsiaTheme="majorEastAsia" w:hAnsi="Consolas" w:cs="Consolas"/>
          <w:color w:val="990055"/>
          <w:sz w:val="19"/>
          <w:szCs w:val="19"/>
          <w:bdr w:val="none" w:sz="0" w:space="0" w:color="auto" w:frame="1"/>
          <w:lang w:val="en-US"/>
        </w:rPr>
        <w:t>3</w:t>
      </w:r>
      <w:r w:rsidRPr="00E559FF">
        <w:rPr>
          <w:rStyle w:val="HTML"/>
          <w:rFonts w:ascii="Consolas" w:hAnsi="Consolas" w:cs="Consolas"/>
          <w:color w:val="000000"/>
          <w:sz w:val="19"/>
          <w:szCs w:val="19"/>
          <w:bdr w:val="none" w:sz="0" w:space="0" w:color="auto" w:frame="1"/>
          <w:lang w:val="en-US"/>
        </w:rPr>
        <w:t xml:space="preserve"> </w:t>
      </w:r>
      <w:r w:rsidRPr="00E559FF">
        <w:rPr>
          <w:rStyle w:val="token"/>
          <w:rFonts w:ascii="Consolas" w:eastAsiaTheme="majorEastAsia" w:hAnsi="Consolas" w:cs="Consolas"/>
          <w:color w:val="A67F59"/>
          <w:sz w:val="19"/>
          <w:szCs w:val="19"/>
          <w:bdr w:val="none" w:sz="0" w:space="0" w:color="auto" w:frame="1"/>
          <w:lang w:val="en-US"/>
        </w:rPr>
        <w:t>OR</w:t>
      </w:r>
      <w:r w:rsidRPr="00E559FF">
        <w:rPr>
          <w:rStyle w:val="HTML"/>
          <w:rFonts w:ascii="Consolas" w:hAnsi="Consolas" w:cs="Consolas"/>
          <w:color w:val="000000"/>
          <w:sz w:val="19"/>
          <w:szCs w:val="19"/>
          <w:bdr w:val="none" w:sz="0" w:space="0" w:color="auto" w:frame="1"/>
          <w:lang w:val="en-US"/>
        </w:rPr>
        <w:t xml:space="preserve"> T2</w:t>
      </w:r>
      <w:r w:rsidRPr="00E559FF">
        <w:rPr>
          <w:rStyle w:val="token"/>
          <w:rFonts w:ascii="Consolas" w:eastAsiaTheme="majorEastAsia" w:hAnsi="Consolas" w:cs="Consolas"/>
          <w:color w:val="999999"/>
          <w:sz w:val="19"/>
          <w:szCs w:val="19"/>
          <w:bdr w:val="none" w:sz="0" w:space="0" w:color="auto" w:frame="1"/>
          <w:lang w:val="en-US"/>
        </w:rPr>
        <w:t>.</w:t>
      </w:r>
      <w:r w:rsidRPr="00E559FF">
        <w:rPr>
          <w:rStyle w:val="HTML"/>
          <w:rFonts w:ascii="Consolas" w:hAnsi="Consolas" w:cs="Consolas"/>
          <w:color w:val="000000"/>
          <w:sz w:val="19"/>
          <w:szCs w:val="19"/>
          <w:bdr w:val="none" w:sz="0" w:space="0" w:color="auto" w:frame="1"/>
          <w:lang w:val="en-US"/>
        </w:rPr>
        <w:t xml:space="preserve">B </w:t>
      </w:r>
      <w:r w:rsidRPr="00E559FF">
        <w:rPr>
          <w:rStyle w:val="token"/>
          <w:rFonts w:ascii="Consolas" w:eastAsiaTheme="majorEastAsia" w:hAnsi="Consolas" w:cs="Consolas"/>
          <w:color w:val="A67F59"/>
          <w:sz w:val="19"/>
          <w:szCs w:val="19"/>
          <w:bdr w:val="none" w:sz="0" w:space="0" w:color="auto" w:frame="1"/>
          <w:lang w:val="en-US"/>
        </w:rPr>
        <w:t>IS</w:t>
      </w:r>
      <w:r w:rsidRPr="00E559FF">
        <w:rPr>
          <w:rStyle w:val="HTML"/>
          <w:rFonts w:ascii="Consolas" w:hAnsi="Consolas" w:cs="Consolas"/>
          <w:color w:val="000000"/>
          <w:sz w:val="19"/>
          <w:szCs w:val="19"/>
          <w:bdr w:val="none" w:sz="0" w:space="0" w:color="auto" w:frame="1"/>
          <w:lang w:val="en-US"/>
        </w:rPr>
        <w:t xml:space="preserve"> </w:t>
      </w:r>
      <w:r w:rsidRPr="00E559FF">
        <w:rPr>
          <w:rStyle w:val="token"/>
          <w:rFonts w:ascii="Consolas" w:eastAsiaTheme="majorEastAsia" w:hAnsi="Consolas" w:cs="Consolas"/>
          <w:color w:val="A67F59"/>
          <w:sz w:val="19"/>
          <w:szCs w:val="19"/>
          <w:bdr w:val="none" w:sz="0" w:space="0" w:color="auto" w:frame="1"/>
          <w:lang w:val="en-US"/>
        </w:rPr>
        <w:t>NOT</w:t>
      </w:r>
      <w:r w:rsidRPr="00E559FF">
        <w:rPr>
          <w:rStyle w:val="HTML"/>
          <w:rFonts w:ascii="Consolas" w:hAnsi="Consolas" w:cs="Consolas"/>
          <w:color w:val="000000"/>
          <w:sz w:val="19"/>
          <w:szCs w:val="19"/>
          <w:bdr w:val="none" w:sz="0" w:space="0" w:color="auto" w:frame="1"/>
          <w:lang w:val="en-US"/>
        </w:rPr>
        <w:t xml:space="preserve"> </w:t>
      </w:r>
      <w:r w:rsidRPr="00E559FF">
        <w:rPr>
          <w:rStyle w:val="token"/>
          <w:rFonts w:ascii="Consolas" w:eastAsiaTheme="majorEastAsia" w:hAnsi="Consolas" w:cs="Consolas"/>
          <w:color w:val="990055"/>
          <w:sz w:val="19"/>
          <w:szCs w:val="19"/>
          <w:bdr w:val="none" w:sz="0" w:space="0" w:color="auto" w:frame="1"/>
          <w:lang w:val="en-US"/>
        </w:rPr>
        <w:t>NULL</w:t>
      </w:r>
    </w:p>
    <w:p w:rsidR="00E559FF" w:rsidRPr="00E559FF" w:rsidRDefault="00E559FF" w:rsidP="00E559FF">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Fonts w:ascii="Consolas" w:hAnsi="Consolas" w:cs="Consolas"/>
          <w:color w:val="000000"/>
          <w:sz w:val="19"/>
          <w:szCs w:val="19"/>
          <w:lang w:val="en-US"/>
        </w:rPr>
      </w:pPr>
      <w:r w:rsidRPr="00E559FF">
        <w:rPr>
          <w:rStyle w:val="HTML"/>
          <w:rFonts w:ascii="Consolas" w:hAnsi="Consolas" w:cs="Consolas"/>
          <w:color w:val="000000"/>
          <w:sz w:val="19"/>
          <w:szCs w:val="19"/>
          <w:bdr w:val="none" w:sz="0" w:space="0" w:color="auto" w:frame="1"/>
          <w:lang w:val="en-US"/>
        </w:rPr>
        <w:t>T1</w:t>
      </w:r>
      <w:r w:rsidRPr="00E559FF">
        <w:rPr>
          <w:rStyle w:val="token"/>
          <w:rFonts w:ascii="Consolas" w:eastAsiaTheme="majorEastAsia" w:hAnsi="Consolas" w:cs="Consolas"/>
          <w:color w:val="999999"/>
          <w:sz w:val="19"/>
          <w:szCs w:val="19"/>
          <w:bdr w:val="none" w:sz="0" w:space="0" w:color="auto" w:frame="1"/>
          <w:lang w:val="en-US"/>
        </w:rPr>
        <w:t>.</w:t>
      </w:r>
      <w:r w:rsidRPr="00E559FF">
        <w:rPr>
          <w:rStyle w:val="HTML"/>
          <w:rFonts w:ascii="Consolas" w:hAnsi="Consolas" w:cs="Consolas"/>
          <w:color w:val="000000"/>
          <w:sz w:val="19"/>
          <w:szCs w:val="19"/>
          <w:bdr w:val="none" w:sz="0" w:space="0" w:color="auto" w:frame="1"/>
          <w:lang w:val="en-US"/>
        </w:rPr>
        <w:t xml:space="preserve">B </w:t>
      </w:r>
      <w:r w:rsidRPr="00E559FF">
        <w:rPr>
          <w:rStyle w:val="token"/>
          <w:rFonts w:ascii="Consolas" w:eastAsiaTheme="majorEastAsia" w:hAnsi="Consolas" w:cs="Consolas"/>
          <w:color w:val="A67F59"/>
          <w:sz w:val="19"/>
          <w:szCs w:val="19"/>
          <w:bdr w:val="none" w:sz="0" w:space="0" w:color="auto" w:frame="1"/>
          <w:lang w:val="en-US"/>
        </w:rPr>
        <w:t>&lt;</w:t>
      </w:r>
      <w:r w:rsidRPr="00E559FF">
        <w:rPr>
          <w:rStyle w:val="HTML"/>
          <w:rFonts w:ascii="Consolas" w:hAnsi="Consolas" w:cs="Consolas"/>
          <w:color w:val="000000"/>
          <w:sz w:val="19"/>
          <w:szCs w:val="19"/>
          <w:bdr w:val="none" w:sz="0" w:space="0" w:color="auto" w:frame="1"/>
          <w:lang w:val="en-US"/>
        </w:rPr>
        <w:t xml:space="preserve"> </w:t>
      </w:r>
      <w:r w:rsidRPr="00E559FF">
        <w:rPr>
          <w:rStyle w:val="token"/>
          <w:rFonts w:ascii="Consolas" w:eastAsiaTheme="majorEastAsia" w:hAnsi="Consolas" w:cs="Consolas"/>
          <w:color w:val="990055"/>
          <w:sz w:val="19"/>
          <w:szCs w:val="19"/>
          <w:bdr w:val="none" w:sz="0" w:space="0" w:color="auto" w:frame="1"/>
          <w:lang w:val="en-US"/>
        </w:rPr>
        <w:t>3</w:t>
      </w:r>
      <w:r w:rsidRPr="00E559FF">
        <w:rPr>
          <w:rStyle w:val="HTML"/>
          <w:rFonts w:ascii="Consolas" w:hAnsi="Consolas" w:cs="Consolas"/>
          <w:color w:val="000000"/>
          <w:sz w:val="19"/>
          <w:szCs w:val="19"/>
          <w:bdr w:val="none" w:sz="0" w:space="0" w:color="auto" w:frame="1"/>
          <w:lang w:val="en-US"/>
        </w:rPr>
        <w:t xml:space="preserve"> </w:t>
      </w:r>
      <w:r w:rsidRPr="00E559FF">
        <w:rPr>
          <w:rStyle w:val="token"/>
          <w:rFonts w:ascii="Consolas" w:eastAsiaTheme="majorEastAsia" w:hAnsi="Consolas" w:cs="Consolas"/>
          <w:color w:val="A67F59"/>
          <w:sz w:val="19"/>
          <w:szCs w:val="19"/>
          <w:bdr w:val="none" w:sz="0" w:space="0" w:color="auto" w:frame="1"/>
          <w:lang w:val="en-US"/>
        </w:rPr>
        <w:t>OR</w:t>
      </w:r>
      <w:r w:rsidRPr="00E559FF">
        <w:rPr>
          <w:rStyle w:val="HTML"/>
          <w:rFonts w:ascii="Consolas" w:hAnsi="Consolas" w:cs="Consolas"/>
          <w:color w:val="000000"/>
          <w:sz w:val="19"/>
          <w:szCs w:val="19"/>
          <w:bdr w:val="none" w:sz="0" w:space="0" w:color="auto" w:frame="1"/>
          <w:lang w:val="en-US"/>
        </w:rPr>
        <w:t xml:space="preserve"> T2</w:t>
      </w:r>
      <w:r w:rsidRPr="00E559FF">
        <w:rPr>
          <w:rStyle w:val="token"/>
          <w:rFonts w:ascii="Consolas" w:eastAsiaTheme="majorEastAsia" w:hAnsi="Consolas" w:cs="Consolas"/>
          <w:color w:val="999999"/>
          <w:sz w:val="19"/>
          <w:szCs w:val="19"/>
          <w:bdr w:val="none" w:sz="0" w:space="0" w:color="auto" w:frame="1"/>
          <w:lang w:val="en-US"/>
        </w:rPr>
        <w:t>.</w:t>
      </w:r>
      <w:r w:rsidRPr="00E559FF">
        <w:rPr>
          <w:rStyle w:val="HTML"/>
          <w:rFonts w:ascii="Consolas" w:hAnsi="Consolas" w:cs="Consolas"/>
          <w:color w:val="000000"/>
          <w:sz w:val="19"/>
          <w:szCs w:val="19"/>
          <w:bdr w:val="none" w:sz="0" w:space="0" w:color="auto" w:frame="1"/>
          <w:lang w:val="en-US"/>
        </w:rPr>
        <w:t xml:space="preserve">B </w:t>
      </w:r>
      <w:r w:rsidRPr="00E559FF">
        <w:rPr>
          <w:rStyle w:val="token"/>
          <w:rFonts w:ascii="Consolas" w:eastAsiaTheme="majorEastAsia" w:hAnsi="Consolas" w:cs="Consolas"/>
          <w:color w:val="A67F59"/>
          <w:sz w:val="19"/>
          <w:szCs w:val="19"/>
          <w:bdr w:val="none" w:sz="0" w:space="0" w:color="auto" w:frame="1"/>
          <w:lang w:val="en-US"/>
        </w:rPr>
        <w:t>&gt;</w:t>
      </w:r>
      <w:r w:rsidRPr="00E559FF">
        <w:rPr>
          <w:rStyle w:val="HTML"/>
          <w:rFonts w:ascii="Consolas" w:hAnsi="Consolas" w:cs="Consolas"/>
          <w:color w:val="000000"/>
          <w:sz w:val="19"/>
          <w:szCs w:val="19"/>
          <w:bdr w:val="none" w:sz="0" w:space="0" w:color="auto" w:frame="1"/>
          <w:lang w:val="en-US"/>
        </w:rPr>
        <w:t xml:space="preserve"> </w:t>
      </w:r>
      <w:r w:rsidRPr="00E559FF">
        <w:rPr>
          <w:rStyle w:val="token"/>
          <w:rFonts w:ascii="Consolas" w:eastAsiaTheme="majorEastAsia" w:hAnsi="Consolas" w:cs="Consolas"/>
          <w:color w:val="990055"/>
          <w:sz w:val="19"/>
          <w:szCs w:val="19"/>
          <w:bdr w:val="none" w:sz="0" w:space="0" w:color="auto" w:frame="1"/>
          <w:lang w:val="en-US"/>
        </w:rPr>
        <w:t>3</w:t>
      </w:r>
    </w:p>
    <w:p w:rsidR="00E559FF" w:rsidRPr="00E559FF" w:rsidRDefault="00E559FF" w:rsidP="00E559FF">
      <w:pPr>
        <w:pStyle w:val="a3"/>
        <w:spacing w:before="0" w:beforeAutospacing="0" w:after="225" w:afterAutospacing="0"/>
        <w:textAlignment w:val="baseline"/>
        <w:rPr>
          <w:rFonts w:ascii="Arial" w:hAnsi="Arial" w:cs="Arial"/>
          <w:color w:val="555555"/>
          <w:sz w:val="21"/>
          <w:szCs w:val="21"/>
          <w:lang w:val="en-US"/>
        </w:rPr>
      </w:pPr>
      <w:r w:rsidRPr="00E559FF">
        <w:rPr>
          <w:rFonts w:ascii="Arial" w:hAnsi="Arial" w:cs="Arial"/>
          <w:color w:val="555555"/>
          <w:sz w:val="21"/>
          <w:szCs w:val="21"/>
          <w:lang w:val="en-US"/>
        </w:rPr>
        <w:t>The general rules for checking whether a condition is null-rejected for an outer join operation are simple:</w:t>
      </w:r>
    </w:p>
    <w:p w:rsidR="00E559FF" w:rsidRPr="00E559FF" w:rsidRDefault="00E559FF" w:rsidP="006E0B9E">
      <w:pPr>
        <w:pStyle w:val="a3"/>
        <w:numPr>
          <w:ilvl w:val="0"/>
          <w:numId w:val="36"/>
        </w:numPr>
        <w:spacing w:before="0" w:beforeAutospacing="0" w:after="0" w:afterAutospacing="0"/>
        <w:ind w:left="450"/>
        <w:textAlignment w:val="baseline"/>
        <w:rPr>
          <w:rFonts w:ascii="Arial" w:hAnsi="Arial" w:cs="Arial"/>
          <w:color w:val="555555"/>
          <w:sz w:val="21"/>
          <w:szCs w:val="21"/>
          <w:lang w:val="en-US"/>
        </w:rPr>
      </w:pPr>
      <w:r w:rsidRPr="00E559FF">
        <w:rPr>
          <w:rFonts w:ascii="Arial" w:hAnsi="Arial" w:cs="Arial"/>
          <w:color w:val="555555"/>
          <w:sz w:val="21"/>
          <w:szCs w:val="21"/>
          <w:lang w:val="en-US"/>
        </w:rPr>
        <w:t>It is of the form </w:t>
      </w:r>
      <w:r w:rsidRPr="00E559FF">
        <w:rPr>
          <w:rStyle w:val="HTML"/>
          <w:color w:val="000000"/>
          <w:bdr w:val="none" w:sz="0" w:space="0" w:color="auto" w:frame="1"/>
          <w:lang w:val="en-US"/>
        </w:rPr>
        <w:t>A IS NOT NULL</w:t>
      </w:r>
      <w:r w:rsidRPr="00E559FF">
        <w:rPr>
          <w:rFonts w:ascii="Arial" w:hAnsi="Arial" w:cs="Arial"/>
          <w:color w:val="555555"/>
          <w:sz w:val="21"/>
          <w:szCs w:val="21"/>
          <w:lang w:val="en-US"/>
        </w:rPr>
        <w:t>, where </w:t>
      </w:r>
      <w:r w:rsidRPr="00E559FF">
        <w:rPr>
          <w:rStyle w:val="HTML"/>
          <w:color w:val="000000"/>
          <w:bdr w:val="none" w:sz="0" w:space="0" w:color="auto" w:frame="1"/>
          <w:lang w:val="en-US"/>
        </w:rPr>
        <w:t>A</w:t>
      </w:r>
      <w:r w:rsidRPr="00E559FF">
        <w:rPr>
          <w:rFonts w:ascii="Arial" w:hAnsi="Arial" w:cs="Arial"/>
          <w:color w:val="555555"/>
          <w:sz w:val="21"/>
          <w:szCs w:val="21"/>
          <w:lang w:val="en-US"/>
        </w:rPr>
        <w:t> is an attribute of any of the inner tables</w:t>
      </w:r>
    </w:p>
    <w:p w:rsidR="00E559FF" w:rsidRPr="00E559FF" w:rsidRDefault="00E559FF" w:rsidP="006E0B9E">
      <w:pPr>
        <w:pStyle w:val="a3"/>
        <w:numPr>
          <w:ilvl w:val="0"/>
          <w:numId w:val="36"/>
        </w:numPr>
        <w:spacing w:before="0" w:beforeAutospacing="0" w:after="0" w:afterAutospacing="0"/>
        <w:ind w:left="450"/>
        <w:textAlignment w:val="baseline"/>
        <w:rPr>
          <w:rFonts w:ascii="Arial" w:hAnsi="Arial" w:cs="Arial"/>
          <w:color w:val="555555"/>
          <w:sz w:val="21"/>
          <w:szCs w:val="21"/>
          <w:lang w:val="en-US"/>
        </w:rPr>
      </w:pPr>
      <w:r w:rsidRPr="00E559FF">
        <w:rPr>
          <w:rFonts w:ascii="Arial" w:hAnsi="Arial" w:cs="Arial"/>
          <w:color w:val="555555"/>
          <w:sz w:val="21"/>
          <w:szCs w:val="21"/>
          <w:lang w:val="en-US"/>
        </w:rPr>
        <w:lastRenderedPageBreak/>
        <w:t>It is a predicate containing a reference to an inner table that evaluates to </w:t>
      </w:r>
      <w:r w:rsidRPr="00E559FF">
        <w:rPr>
          <w:rStyle w:val="HTML"/>
          <w:color w:val="000000"/>
          <w:bdr w:val="none" w:sz="0" w:space="0" w:color="auto" w:frame="1"/>
          <w:lang w:val="en-US"/>
        </w:rPr>
        <w:t>UNKNOWN</w:t>
      </w:r>
      <w:r w:rsidRPr="00E559FF">
        <w:rPr>
          <w:rFonts w:ascii="Arial" w:hAnsi="Arial" w:cs="Arial"/>
          <w:color w:val="555555"/>
          <w:sz w:val="21"/>
          <w:szCs w:val="21"/>
          <w:lang w:val="en-US"/>
        </w:rPr>
        <w:t> when one of its arguments is </w:t>
      </w:r>
      <w:r w:rsidRPr="00E559FF">
        <w:rPr>
          <w:rStyle w:val="HTML"/>
          <w:color w:val="000000"/>
          <w:bdr w:val="none" w:sz="0" w:space="0" w:color="auto" w:frame="1"/>
          <w:lang w:val="en-US"/>
        </w:rPr>
        <w:t>NULL</w:t>
      </w:r>
    </w:p>
    <w:p w:rsidR="00E559FF" w:rsidRPr="00E559FF" w:rsidRDefault="00E559FF" w:rsidP="006E0B9E">
      <w:pPr>
        <w:pStyle w:val="a3"/>
        <w:numPr>
          <w:ilvl w:val="0"/>
          <w:numId w:val="36"/>
        </w:numPr>
        <w:spacing w:before="0" w:beforeAutospacing="0" w:after="225" w:afterAutospacing="0"/>
        <w:ind w:left="450"/>
        <w:textAlignment w:val="baseline"/>
        <w:rPr>
          <w:rFonts w:ascii="Arial" w:hAnsi="Arial" w:cs="Arial"/>
          <w:color w:val="555555"/>
          <w:sz w:val="21"/>
          <w:szCs w:val="21"/>
          <w:lang w:val="en-US"/>
        </w:rPr>
      </w:pPr>
      <w:r w:rsidRPr="00E559FF">
        <w:rPr>
          <w:rFonts w:ascii="Arial" w:hAnsi="Arial" w:cs="Arial"/>
          <w:color w:val="555555"/>
          <w:sz w:val="21"/>
          <w:szCs w:val="21"/>
          <w:lang w:val="en-US"/>
        </w:rPr>
        <w:t>It is a conjunction containing a null-rejected condition as a conjunct</w:t>
      </w:r>
    </w:p>
    <w:p w:rsidR="00E559FF" w:rsidRPr="00E559FF" w:rsidRDefault="00E559FF" w:rsidP="006E0B9E">
      <w:pPr>
        <w:pStyle w:val="a3"/>
        <w:numPr>
          <w:ilvl w:val="0"/>
          <w:numId w:val="36"/>
        </w:numPr>
        <w:spacing w:before="0" w:beforeAutospacing="0" w:after="225" w:afterAutospacing="0"/>
        <w:ind w:left="450"/>
        <w:textAlignment w:val="baseline"/>
        <w:rPr>
          <w:rFonts w:ascii="Arial" w:hAnsi="Arial" w:cs="Arial"/>
          <w:color w:val="555555"/>
          <w:sz w:val="21"/>
          <w:szCs w:val="21"/>
          <w:lang w:val="en-US"/>
        </w:rPr>
      </w:pPr>
      <w:r w:rsidRPr="00E559FF">
        <w:rPr>
          <w:rFonts w:ascii="Arial" w:hAnsi="Arial" w:cs="Arial"/>
          <w:color w:val="555555"/>
          <w:sz w:val="21"/>
          <w:szCs w:val="21"/>
          <w:lang w:val="en-US"/>
        </w:rPr>
        <w:t>It is a disjunction of null-rejected conditions</w:t>
      </w:r>
    </w:p>
    <w:p w:rsidR="00E559FF" w:rsidRPr="00E559FF" w:rsidRDefault="00E559FF" w:rsidP="00E559FF">
      <w:pPr>
        <w:pStyle w:val="a3"/>
        <w:spacing w:before="0" w:beforeAutospacing="0" w:after="0" w:afterAutospacing="0"/>
        <w:textAlignment w:val="baseline"/>
        <w:rPr>
          <w:rFonts w:ascii="Arial" w:hAnsi="Arial" w:cs="Arial"/>
          <w:color w:val="555555"/>
          <w:sz w:val="21"/>
          <w:szCs w:val="21"/>
          <w:lang w:val="en-US"/>
        </w:rPr>
      </w:pPr>
      <w:r w:rsidRPr="00E559FF">
        <w:rPr>
          <w:rFonts w:ascii="Arial" w:hAnsi="Arial" w:cs="Arial"/>
          <w:color w:val="555555"/>
          <w:sz w:val="21"/>
          <w:szCs w:val="21"/>
          <w:lang w:val="en-US"/>
        </w:rPr>
        <w:t>A condition can be null-rejected for one outer join operation in a query and not null-rejected for another. In this query, the </w:t>
      </w:r>
      <w:r w:rsidRPr="00E559FF">
        <w:rPr>
          <w:rStyle w:val="HTML"/>
          <w:color w:val="000000"/>
          <w:bdr w:val="none" w:sz="0" w:space="0" w:color="auto" w:frame="1"/>
          <w:lang w:val="en-US"/>
        </w:rPr>
        <w:t>WHERE</w:t>
      </w:r>
      <w:r w:rsidRPr="00E559FF">
        <w:rPr>
          <w:rFonts w:ascii="Arial" w:hAnsi="Arial" w:cs="Arial"/>
          <w:color w:val="555555"/>
          <w:sz w:val="21"/>
          <w:szCs w:val="21"/>
          <w:lang w:val="en-US"/>
        </w:rPr>
        <w:t> condition is null-rejected for the second outer join operation but is not null-rejected for the first one:</w:t>
      </w:r>
    </w:p>
    <w:p w:rsidR="00E559FF" w:rsidRPr="00E559FF" w:rsidRDefault="00E559FF" w:rsidP="00E559FF">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E559FF">
        <w:rPr>
          <w:rStyle w:val="token"/>
          <w:rFonts w:ascii="Consolas" w:eastAsiaTheme="majorEastAsia" w:hAnsi="Consolas" w:cs="Consolas"/>
          <w:color w:val="0077AA"/>
          <w:sz w:val="19"/>
          <w:szCs w:val="19"/>
          <w:bdr w:val="none" w:sz="0" w:space="0" w:color="auto" w:frame="1"/>
          <w:lang w:val="en-US"/>
        </w:rPr>
        <w:t>SELECT</w:t>
      </w:r>
      <w:r w:rsidRPr="00E559FF">
        <w:rPr>
          <w:rStyle w:val="HTML"/>
          <w:rFonts w:ascii="Consolas" w:hAnsi="Consolas" w:cs="Consolas"/>
          <w:color w:val="000000"/>
          <w:sz w:val="19"/>
          <w:szCs w:val="19"/>
          <w:bdr w:val="none" w:sz="0" w:space="0" w:color="auto" w:frame="1"/>
          <w:lang w:val="en-US"/>
        </w:rPr>
        <w:t xml:space="preserve"> </w:t>
      </w:r>
      <w:r w:rsidRPr="00E559FF">
        <w:rPr>
          <w:rStyle w:val="token"/>
          <w:rFonts w:ascii="Consolas" w:eastAsiaTheme="majorEastAsia" w:hAnsi="Consolas" w:cs="Consolas"/>
          <w:color w:val="A67F59"/>
          <w:sz w:val="19"/>
          <w:szCs w:val="19"/>
          <w:bdr w:val="none" w:sz="0" w:space="0" w:color="auto" w:frame="1"/>
          <w:lang w:val="en-US"/>
        </w:rPr>
        <w:t>*</w:t>
      </w:r>
      <w:r w:rsidRPr="00E559FF">
        <w:rPr>
          <w:rStyle w:val="HTML"/>
          <w:rFonts w:ascii="Consolas" w:hAnsi="Consolas" w:cs="Consolas"/>
          <w:color w:val="000000"/>
          <w:sz w:val="19"/>
          <w:szCs w:val="19"/>
          <w:bdr w:val="none" w:sz="0" w:space="0" w:color="auto" w:frame="1"/>
          <w:lang w:val="en-US"/>
        </w:rPr>
        <w:t xml:space="preserve"> </w:t>
      </w:r>
      <w:r w:rsidRPr="00E559FF">
        <w:rPr>
          <w:rStyle w:val="token"/>
          <w:rFonts w:ascii="Consolas" w:eastAsiaTheme="majorEastAsia" w:hAnsi="Consolas" w:cs="Consolas"/>
          <w:color w:val="0077AA"/>
          <w:sz w:val="19"/>
          <w:szCs w:val="19"/>
          <w:bdr w:val="none" w:sz="0" w:space="0" w:color="auto" w:frame="1"/>
          <w:lang w:val="en-US"/>
        </w:rPr>
        <w:t>FROM</w:t>
      </w:r>
      <w:r w:rsidRPr="00E559FF">
        <w:rPr>
          <w:rStyle w:val="HTML"/>
          <w:rFonts w:ascii="Consolas" w:hAnsi="Consolas" w:cs="Consolas"/>
          <w:color w:val="000000"/>
          <w:sz w:val="19"/>
          <w:szCs w:val="19"/>
          <w:bdr w:val="none" w:sz="0" w:space="0" w:color="auto" w:frame="1"/>
          <w:lang w:val="en-US"/>
        </w:rPr>
        <w:t xml:space="preserve"> T1 </w:t>
      </w:r>
      <w:r w:rsidRPr="00E559FF">
        <w:rPr>
          <w:rStyle w:val="token"/>
          <w:rFonts w:ascii="Consolas" w:eastAsiaTheme="majorEastAsia" w:hAnsi="Consolas" w:cs="Consolas"/>
          <w:color w:val="0077AA"/>
          <w:sz w:val="19"/>
          <w:szCs w:val="19"/>
          <w:bdr w:val="none" w:sz="0" w:space="0" w:color="auto" w:frame="1"/>
          <w:lang w:val="en-US"/>
        </w:rPr>
        <w:t>LEFT</w:t>
      </w:r>
      <w:r w:rsidRPr="00E559FF">
        <w:rPr>
          <w:rStyle w:val="HTML"/>
          <w:rFonts w:ascii="Consolas" w:hAnsi="Consolas" w:cs="Consolas"/>
          <w:color w:val="000000"/>
          <w:sz w:val="19"/>
          <w:szCs w:val="19"/>
          <w:bdr w:val="none" w:sz="0" w:space="0" w:color="auto" w:frame="1"/>
          <w:lang w:val="en-US"/>
        </w:rPr>
        <w:t xml:space="preserve"> </w:t>
      </w:r>
      <w:r w:rsidRPr="00E559FF">
        <w:rPr>
          <w:rStyle w:val="token"/>
          <w:rFonts w:ascii="Consolas" w:eastAsiaTheme="majorEastAsia" w:hAnsi="Consolas" w:cs="Consolas"/>
          <w:color w:val="0077AA"/>
          <w:sz w:val="19"/>
          <w:szCs w:val="19"/>
          <w:bdr w:val="none" w:sz="0" w:space="0" w:color="auto" w:frame="1"/>
          <w:lang w:val="en-US"/>
        </w:rPr>
        <w:t>JOIN</w:t>
      </w:r>
      <w:r w:rsidRPr="00E559FF">
        <w:rPr>
          <w:rStyle w:val="HTML"/>
          <w:rFonts w:ascii="Consolas" w:hAnsi="Consolas" w:cs="Consolas"/>
          <w:color w:val="000000"/>
          <w:sz w:val="19"/>
          <w:szCs w:val="19"/>
          <w:bdr w:val="none" w:sz="0" w:space="0" w:color="auto" w:frame="1"/>
          <w:lang w:val="en-US"/>
        </w:rPr>
        <w:t xml:space="preserve"> T2 </w:t>
      </w:r>
      <w:r w:rsidRPr="00E559FF">
        <w:rPr>
          <w:rStyle w:val="token"/>
          <w:rFonts w:ascii="Consolas" w:eastAsiaTheme="majorEastAsia" w:hAnsi="Consolas" w:cs="Consolas"/>
          <w:color w:val="0077AA"/>
          <w:sz w:val="19"/>
          <w:szCs w:val="19"/>
          <w:bdr w:val="none" w:sz="0" w:space="0" w:color="auto" w:frame="1"/>
          <w:lang w:val="en-US"/>
        </w:rPr>
        <w:t>ON</w:t>
      </w:r>
      <w:r w:rsidRPr="00E559FF">
        <w:rPr>
          <w:rStyle w:val="HTML"/>
          <w:rFonts w:ascii="Consolas" w:hAnsi="Consolas" w:cs="Consolas"/>
          <w:color w:val="000000"/>
          <w:sz w:val="19"/>
          <w:szCs w:val="19"/>
          <w:bdr w:val="none" w:sz="0" w:space="0" w:color="auto" w:frame="1"/>
          <w:lang w:val="en-US"/>
        </w:rPr>
        <w:t xml:space="preserve"> T2</w:t>
      </w:r>
      <w:r w:rsidRPr="00E559FF">
        <w:rPr>
          <w:rStyle w:val="token"/>
          <w:rFonts w:ascii="Consolas" w:eastAsiaTheme="majorEastAsia" w:hAnsi="Consolas" w:cs="Consolas"/>
          <w:color w:val="999999"/>
          <w:sz w:val="19"/>
          <w:szCs w:val="19"/>
          <w:bdr w:val="none" w:sz="0" w:space="0" w:color="auto" w:frame="1"/>
          <w:lang w:val="en-US"/>
        </w:rPr>
        <w:t>.</w:t>
      </w:r>
      <w:r w:rsidRPr="00E559FF">
        <w:rPr>
          <w:rStyle w:val="HTML"/>
          <w:rFonts w:ascii="Consolas" w:hAnsi="Consolas" w:cs="Consolas"/>
          <w:color w:val="000000"/>
          <w:sz w:val="19"/>
          <w:szCs w:val="19"/>
          <w:bdr w:val="none" w:sz="0" w:space="0" w:color="auto" w:frame="1"/>
          <w:lang w:val="en-US"/>
        </w:rPr>
        <w:t>A</w:t>
      </w:r>
      <w:r w:rsidRPr="00E559FF">
        <w:rPr>
          <w:rStyle w:val="token"/>
          <w:rFonts w:ascii="Consolas" w:eastAsiaTheme="majorEastAsia" w:hAnsi="Consolas" w:cs="Consolas"/>
          <w:color w:val="A67F59"/>
          <w:sz w:val="19"/>
          <w:szCs w:val="19"/>
          <w:bdr w:val="none" w:sz="0" w:space="0" w:color="auto" w:frame="1"/>
          <w:lang w:val="en-US"/>
        </w:rPr>
        <w:t>=</w:t>
      </w:r>
      <w:r w:rsidRPr="00E559FF">
        <w:rPr>
          <w:rStyle w:val="HTML"/>
          <w:rFonts w:ascii="Consolas" w:hAnsi="Consolas" w:cs="Consolas"/>
          <w:color w:val="000000"/>
          <w:sz w:val="19"/>
          <w:szCs w:val="19"/>
          <w:bdr w:val="none" w:sz="0" w:space="0" w:color="auto" w:frame="1"/>
          <w:lang w:val="en-US"/>
        </w:rPr>
        <w:t>T1</w:t>
      </w:r>
      <w:r w:rsidRPr="00E559FF">
        <w:rPr>
          <w:rStyle w:val="token"/>
          <w:rFonts w:ascii="Consolas" w:eastAsiaTheme="majorEastAsia" w:hAnsi="Consolas" w:cs="Consolas"/>
          <w:color w:val="999999"/>
          <w:sz w:val="19"/>
          <w:szCs w:val="19"/>
          <w:bdr w:val="none" w:sz="0" w:space="0" w:color="auto" w:frame="1"/>
          <w:lang w:val="en-US"/>
        </w:rPr>
        <w:t>.</w:t>
      </w:r>
      <w:r w:rsidRPr="00E559FF">
        <w:rPr>
          <w:rStyle w:val="HTML"/>
          <w:rFonts w:ascii="Consolas" w:hAnsi="Consolas" w:cs="Consolas"/>
          <w:color w:val="000000"/>
          <w:sz w:val="19"/>
          <w:szCs w:val="19"/>
          <w:bdr w:val="none" w:sz="0" w:space="0" w:color="auto" w:frame="1"/>
          <w:lang w:val="en-US"/>
        </w:rPr>
        <w:t>A</w:t>
      </w:r>
    </w:p>
    <w:p w:rsidR="00E559FF" w:rsidRPr="00E559FF" w:rsidRDefault="00E559FF" w:rsidP="00E559FF">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E559FF">
        <w:rPr>
          <w:rStyle w:val="HTML"/>
          <w:rFonts w:ascii="Consolas" w:hAnsi="Consolas" w:cs="Consolas"/>
          <w:color w:val="000000"/>
          <w:sz w:val="19"/>
          <w:szCs w:val="19"/>
          <w:bdr w:val="none" w:sz="0" w:space="0" w:color="auto" w:frame="1"/>
          <w:lang w:val="en-US"/>
        </w:rPr>
        <w:t xml:space="preserve">                 </w:t>
      </w:r>
      <w:r w:rsidRPr="00E559FF">
        <w:rPr>
          <w:rStyle w:val="token"/>
          <w:rFonts w:ascii="Consolas" w:eastAsiaTheme="majorEastAsia" w:hAnsi="Consolas" w:cs="Consolas"/>
          <w:color w:val="0077AA"/>
          <w:sz w:val="19"/>
          <w:szCs w:val="19"/>
          <w:bdr w:val="none" w:sz="0" w:space="0" w:color="auto" w:frame="1"/>
          <w:lang w:val="en-US"/>
        </w:rPr>
        <w:t>LEFT</w:t>
      </w:r>
      <w:r w:rsidRPr="00E559FF">
        <w:rPr>
          <w:rStyle w:val="HTML"/>
          <w:rFonts w:ascii="Consolas" w:hAnsi="Consolas" w:cs="Consolas"/>
          <w:color w:val="000000"/>
          <w:sz w:val="19"/>
          <w:szCs w:val="19"/>
          <w:bdr w:val="none" w:sz="0" w:space="0" w:color="auto" w:frame="1"/>
          <w:lang w:val="en-US"/>
        </w:rPr>
        <w:t xml:space="preserve"> </w:t>
      </w:r>
      <w:r w:rsidRPr="00E559FF">
        <w:rPr>
          <w:rStyle w:val="token"/>
          <w:rFonts w:ascii="Consolas" w:eastAsiaTheme="majorEastAsia" w:hAnsi="Consolas" w:cs="Consolas"/>
          <w:color w:val="0077AA"/>
          <w:sz w:val="19"/>
          <w:szCs w:val="19"/>
          <w:bdr w:val="none" w:sz="0" w:space="0" w:color="auto" w:frame="1"/>
          <w:lang w:val="en-US"/>
        </w:rPr>
        <w:t>JOIN</w:t>
      </w:r>
      <w:r w:rsidRPr="00E559FF">
        <w:rPr>
          <w:rStyle w:val="HTML"/>
          <w:rFonts w:ascii="Consolas" w:hAnsi="Consolas" w:cs="Consolas"/>
          <w:color w:val="000000"/>
          <w:sz w:val="19"/>
          <w:szCs w:val="19"/>
          <w:bdr w:val="none" w:sz="0" w:space="0" w:color="auto" w:frame="1"/>
          <w:lang w:val="en-US"/>
        </w:rPr>
        <w:t xml:space="preserve"> T3 </w:t>
      </w:r>
      <w:r w:rsidRPr="00E559FF">
        <w:rPr>
          <w:rStyle w:val="token"/>
          <w:rFonts w:ascii="Consolas" w:eastAsiaTheme="majorEastAsia" w:hAnsi="Consolas" w:cs="Consolas"/>
          <w:color w:val="0077AA"/>
          <w:sz w:val="19"/>
          <w:szCs w:val="19"/>
          <w:bdr w:val="none" w:sz="0" w:space="0" w:color="auto" w:frame="1"/>
          <w:lang w:val="en-US"/>
        </w:rPr>
        <w:t>ON</w:t>
      </w:r>
      <w:r w:rsidRPr="00E559FF">
        <w:rPr>
          <w:rStyle w:val="HTML"/>
          <w:rFonts w:ascii="Consolas" w:hAnsi="Consolas" w:cs="Consolas"/>
          <w:color w:val="000000"/>
          <w:sz w:val="19"/>
          <w:szCs w:val="19"/>
          <w:bdr w:val="none" w:sz="0" w:space="0" w:color="auto" w:frame="1"/>
          <w:lang w:val="en-US"/>
        </w:rPr>
        <w:t xml:space="preserve"> T3</w:t>
      </w:r>
      <w:r w:rsidRPr="00E559FF">
        <w:rPr>
          <w:rStyle w:val="token"/>
          <w:rFonts w:ascii="Consolas" w:eastAsiaTheme="majorEastAsia" w:hAnsi="Consolas" w:cs="Consolas"/>
          <w:color w:val="999999"/>
          <w:sz w:val="19"/>
          <w:szCs w:val="19"/>
          <w:bdr w:val="none" w:sz="0" w:space="0" w:color="auto" w:frame="1"/>
          <w:lang w:val="en-US"/>
        </w:rPr>
        <w:t>.</w:t>
      </w:r>
      <w:r w:rsidRPr="00E559FF">
        <w:rPr>
          <w:rStyle w:val="HTML"/>
          <w:rFonts w:ascii="Consolas" w:hAnsi="Consolas" w:cs="Consolas"/>
          <w:color w:val="000000"/>
          <w:sz w:val="19"/>
          <w:szCs w:val="19"/>
          <w:bdr w:val="none" w:sz="0" w:space="0" w:color="auto" w:frame="1"/>
          <w:lang w:val="en-US"/>
        </w:rPr>
        <w:t>B</w:t>
      </w:r>
      <w:r w:rsidRPr="00E559FF">
        <w:rPr>
          <w:rStyle w:val="token"/>
          <w:rFonts w:ascii="Consolas" w:eastAsiaTheme="majorEastAsia" w:hAnsi="Consolas" w:cs="Consolas"/>
          <w:color w:val="A67F59"/>
          <w:sz w:val="19"/>
          <w:szCs w:val="19"/>
          <w:bdr w:val="none" w:sz="0" w:space="0" w:color="auto" w:frame="1"/>
          <w:lang w:val="en-US"/>
        </w:rPr>
        <w:t>=</w:t>
      </w:r>
      <w:r w:rsidRPr="00E559FF">
        <w:rPr>
          <w:rStyle w:val="HTML"/>
          <w:rFonts w:ascii="Consolas" w:hAnsi="Consolas" w:cs="Consolas"/>
          <w:color w:val="000000"/>
          <w:sz w:val="19"/>
          <w:szCs w:val="19"/>
          <w:bdr w:val="none" w:sz="0" w:space="0" w:color="auto" w:frame="1"/>
          <w:lang w:val="en-US"/>
        </w:rPr>
        <w:t>T1</w:t>
      </w:r>
      <w:r w:rsidRPr="00E559FF">
        <w:rPr>
          <w:rStyle w:val="token"/>
          <w:rFonts w:ascii="Consolas" w:eastAsiaTheme="majorEastAsia" w:hAnsi="Consolas" w:cs="Consolas"/>
          <w:color w:val="999999"/>
          <w:sz w:val="19"/>
          <w:szCs w:val="19"/>
          <w:bdr w:val="none" w:sz="0" w:space="0" w:color="auto" w:frame="1"/>
          <w:lang w:val="en-US"/>
        </w:rPr>
        <w:t>.</w:t>
      </w:r>
      <w:r w:rsidRPr="00E559FF">
        <w:rPr>
          <w:rStyle w:val="HTML"/>
          <w:rFonts w:ascii="Consolas" w:hAnsi="Consolas" w:cs="Consolas"/>
          <w:color w:val="000000"/>
          <w:sz w:val="19"/>
          <w:szCs w:val="19"/>
          <w:bdr w:val="none" w:sz="0" w:space="0" w:color="auto" w:frame="1"/>
          <w:lang w:val="en-US"/>
        </w:rPr>
        <w:t>B</w:t>
      </w:r>
    </w:p>
    <w:p w:rsidR="00E559FF" w:rsidRPr="00E559FF" w:rsidRDefault="00E559FF" w:rsidP="00E559FF">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Fonts w:ascii="Consolas" w:hAnsi="Consolas" w:cs="Consolas"/>
          <w:color w:val="000000"/>
          <w:sz w:val="19"/>
          <w:szCs w:val="19"/>
          <w:lang w:val="en-US"/>
        </w:rPr>
      </w:pPr>
      <w:r w:rsidRPr="00E559FF">
        <w:rPr>
          <w:rStyle w:val="HTML"/>
          <w:rFonts w:ascii="Consolas" w:hAnsi="Consolas" w:cs="Consolas"/>
          <w:color w:val="000000"/>
          <w:sz w:val="19"/>
          <w:szCs w:val="19"/>
          <w:bdr w:val="none" w:sz="0" w:space="0" w:color="auto" w:frame="1"/>
          <w:lang w:val="en-US"/>
        </w:rPr>
        <w:t xml:space="preserve">  </w:t>
      </w:r>
      <w:r w:rsidRPr="00E559FF">
        <w:rPr>
          <w:rStyle w:val="token"/>
          <w:rFonts w:ascii="Consolas" w:eastAsiaTheme="majorEastAsia" w:hAnsi="Consolas" w:cs="Consolas"/>
          <w:color w:val="0077AA"/>
          <w:sz w:val="19"/>
          <w:szCs w:val="19"/>
          <w:bdr w:val="none" w:sz="0" w:space="0" w:color="auto" w:frame="1"/>
          <w:lang w:val="en-US"/>
        </w:rPr>
        <w:t>WHERE</w:t>
      </w:r>
      <w:r w:rsidRPr="00E559FF">
        <w:rPr>
          <w:rStyle w:val="HTML"/>
          <w:rFonts w:ascii="Consolas" w:hAnsi="Consolas" w:cs="Consolas"/>
          <w:color w:val="000000"/>
          <w:sz w:val="19"/>
          <w:szCs w:val="19"/>
          <w:bdr w:val="none" w:sz="0" w:space="0" w:color="auto" w:frame="1"/>
          <w:lang w:val="en-US"/>
        </w:rPr>
        <w:t xml:space="preserve"> T3</w:t>
      </w:r>
      <w:r w:rsidRPr="00E559FF">
        <w:rPr>
          <w:rStyle w:val="token"/>
          <w:rFonts w:ascii="Consolas" w:eastAsiaTheme="majorEastAsia" w:hAnsi="Consolas" w:cs="Consolas"/>
          <w:color w:val="999999"/>
          <w:sz w:val="19"/>
          <w:szCs w:val="19"/>
          <w:bdr w:val="none" w:sz="0" w:space="0" w:color="auto" w:frame="1"/>
          <w:lang w:val="en-US"/>
        </w:rPr>
        <w:t>.</w:t>
      </w:r>
      <w:r w:rsidRPr="00E559FF">
        <w:rPr>
          <w:rStyle w:val="HTML"/>
          <w:rFonts w:ascii="Consolas" w:hAnsi="Consolas" w:cs="Consolas"/>
          <w:color w:val="000000"/>
          <w:sz w:val="19"/>
          <w:szCs w:val="19"/>
          <w:bdr w:val="none" w:sz="0" w:space="0" w:color="auto" w:frame="1"/>
          <w:lang w:val="en-US"/>
        </w:rPr>
        <w:t xml:space="preserve">C </w:t>
      </w:r>
      <w:r w:rsidRPr="00E559FF">
        <w:rPr>
          <w:rStyle w:val="token"/>
          <w:rFonts w:ascii="Consolas" w:eastAsiaTheme="majorEastAsia" w:hAnsi="Consolas" w:cs="Consolas"/>
          <w:color w:val="A67F59"/>
          <w:sz w:val="19"/>
          <w:szCs w:val="19"/>
          <w:bdr w:val="none" w:sz="0" w:space="0" w:color="auto" w:frame="1"/>
          <w:lang w:val="en-US"/>
        </w:rPr>
        <w:t>&gt;</w:t>
      </w:r>
      <w:r w:rsidRPr="00E559FF">
        <w:rPr>
          <w:rStyle w:val="HTML"/>
          <w:rFonts w:ascii="Consolas" w:hAnsi="Consolas" w:cs="Consolas"/>
          <w:color w:val="000000"/>
          <w:sz w:val="19"/>
          <w:szCs w:val="19"/>
          <w:bdr w:val="none" w:sz="0" w:space="0" w:color="auto" w:frame="1"/>
          <w:lang w:val="en-US"/>
        </w:rPr>
        <w:t xml:space="preserve"> </w:t>
      </w:r>
      <w:r w:rsidRPr="00E559FF">
        <w:rPr>
          <w:rStyle w:val="token"/>
          <w:rFonts w:ascii="Consolas" w:eastAsiaTheme="majorEastAsia" w:hAnsi="Consolas" w:cs="Consolas"/>
          <w:color w:val="990055"/>
          <w:sz w:val="19"/>
          <w:szCs w:val="19"/>
          <w:bdr w:val="none" w:sz="0" w:space="0" w:color="auto" w:frame="1"/>
          <w:lang w:val="en-US"/>
        </w:rPr>
        <w:t>0</w:t>
      </w:r>
    </w:p>
    <w:p w:rsidR="00E559FF" w:rsidRPr="00E559FF" w:rsidRDefault="00E559FF" w:rsidP="00E559FF">
      <w:pPr>
        <w:pStyle w:val="a3"/>
        <w:spacing w:before="0" w:beforeAutospacing="0" w:after="0" w:afterAutospacing="0"/>
        <w:textAlignment w:val="baseline"/>
        <w:rPr>
          <w:rFonts w:ascii="Arial" w:hAnsi="Arial" w:cs="Arial"/>
          <w:color w:val="555555"/>
          <w:sz w:val="21"/>
          <w:szCs w:val="21"/>
          <w:lang w:val="en-US"/>
        </w:rPr>
      </w:pPr>
      <w:r w:rsidRPr="00E559FF">
        <w:rPr>
          <w:rFonts w:ascii="Arial" w:hAnsi="Arial" w:cs="Arial"/>
          <w:color w:val="555555"/>
          <w:sz w:val="21"/>
          <w:szCs w:val="21"/>
          <w:lang w:val="en-US"/>
        </w:rPr>
        <w:t>If the </w:t>
      </w:r>
      <w:r w:rsidRPr="00E559FF">
        <w:rPr>
          <w:rStyle w:val="HTML"/>
          <w:color w:val="000000"/>
          <w:bdr w:val="none" w:sz="0" w:space="0" w:color="auto" w:frame="1"/>
          <w:lang w:val="en-US"/>
        </w:rPr>
        <w:t>WHERE</w:t>
      </w:r>
      <w:r w:rsidRPr="00E559FF">
        <w:rPr>
          <w:rFonts w:ascii="Arial" w:hAnsi="Arial" w:cs="Arial"/>
          <w:color w:val="555555"/>
          <w:sz w:val="21"/>
          <w:szCs w:val="21"/>
          <w:lang w:val="en-US"/>
        </w:rPr>
        <w:t> condition is null-rejected for an outer join operation in a query, the outer join operation is replaced by an inner join operation.</w:t>
      </w:r>
    </w:p>
    <w:p w:rsidR="00E559FF" w:rsidRPr="00E559FF" w:rsidRDefault="00E559FF" w:rsidP="00E559FF">
      <w:pPr>
        <w:pStyle w:val="a3"/>
        <w:spacing w:before="0" w:beforeAutospacing="0" w:after="225" w:afterAutospacing="0"/>
        <w:textAlignment w:val="baseline"/>
        <w:rPr>
          <w:rFonts w:ascii="Arial" w:hAnsi="Arial" w:cs="Arial"/>
          <w:color w:val="555555"/>
          <w:sz w:val="21"/>
          <w:szCs w:val="21"/>
          <w:lang w:val="en-US"/>
        </w:rPr>
      </w:pPr>
      <w:r w:rsidRPr="00E559FF">
        <w:rPr>
          <w:rFonts w:ascii="Arial" w:hAnsi="Arial" w:cs="Arial"/>
          <w:color w:val="555555"/>
          <w:sz w:val="21"/>
          <w:szCs w:val="21"/>
          <w:lang w:val="en-US"/>
        </w:rPr>
        <w:t>For example, in the preceding query, the second outer join is null-rejected and can be replaced by an inner join:</w:t>
      </w:r>
    </w:p>
    <w:p w:rsidR="00E559FF" w:rsidRPr="00E559FF" w:rsidRDefault="00E559FF" w:rsidP="00E559FF">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E559FF">
        <w:rPr>
          <w:rStyle w:val="token"/>
          <w:rFonts w:ascii="Consolas" w:eastAsiaTheme="majorEastAsia" w:hAnsi="Consolas" w:cs="Consolas"/>
          <w:color w:val="0077AA"/>
          <w:sz w:val="19"/>
          <w:szCs w:val="19"/>
          <w:bdr w:val="none" w:sz="0" w:space="0" w:color="auto" w:frame="1"/>
          <w:lang w:val="en-US"/>
        </w:rPr>
        <w:t>SELECT</w:t>
      </w:r>
      <w:r w:rsidRPr="00E559FF">
        <w:rPr>
          <w:rStyle w:val="HTML"/>
          <w:rFonts w:ascii="Consolas" w:hAnsi="Consolas" w:cs="Consolas"/>
          <w:color w:val="000000"/>
          <w:sz w:val="19"/>
          <w:szCs w:val="19"/>
          <w:bdr w:val="none" w:sz="0" w:space="0" w:color="auto" w:frame="1"/>
          <w:lang w:val="en-US"/>
        </w:rPr>
        <w:t xml:space="preserve"> </w:t>
      </w:r>
      <w:r w:rsidRPr="00E559FF">
        <w:rPr>
          <w:rStyle w:val="token"/>
          <w:rFonts w:ascii="Consolas" w:eastAsiaTheme="majorEastAsia" w:hAnsi="Consolas" w:cs="Consolas"/>
          <w:color w:val="A67F59"/>
          <w:sz w:val="19"/>
          <w:szCs w:val="19"/>
          <w:bdr w:val="none" w:sz="0" w:space="0" w:color="auto" w:frame="1"/>
          <w:lang w:val="en-US"/>
        </w:rPr>
        <w:t>*</w:t>
      </w:r>
      <w:r w:rsidRPr="00E559FF">
        <w:rPr>
          <w:rStyle w:val="HTML"/>
          <w:rFonts w:ascii="Consolas" w:hAnsi="Consolas" w:cs="Consolas"/>
          <w:color w:val="000000"/>
          <w:sz w:val="19"/>
          <w:szCs w:val="19"/>
          <w:bdr w:val="none" w:sz="0" w:space="0" w:color="auto" w:frame="1"/>
          <w:lang w:val="en-US"/>
        </w:rPr>
        <w:t xml:space="preserve"> </w:t>
      </w:r>
      <w:r w:rsidRPr="00E559FF">
        <w:rPr>
          <w:rStyle w:val="token"/>
          <w:rFonts w:ascii="Consolas" w:eastAsiaTheme="majorEastAsia" w:hAnsi="Consolas" w:cs="Consolas"/>
          <w:color w:val="0077AA"/>
          <w:sz w:val="19"/>
          <w:szCs w:val="19"/>
          <w:bdr w:val="none" w:sz="0" w:space="0" w:color="auto" w:frame="1"/>
          <w:lang w:val="en-US"/>
        </w:rPr>
        <w:t>FROM</w:t>
      </w:r>
      <w:r w:rsidRPr="00E559FF">
        <w:rPr>
          <w:rStyle w:val="HTML"/>
          <w:rFonts w:ascii="Consolas" w:hAnsi="Consolas" w:cs="Consolas"/>
          <w:color w:val="000000"/>
          <w:sz w:val="19"/>
          <w:szCs w:val="19"/>
          <w:bdr w:val="none" w:sz="0" w:space="0" w:color="auto" w:frame="1"/>
          <w:lang w:val="en-US"/>
        </w:rPr>
        <w:t xml:space="preserve"> T1 </w:t>
      </w:r>
      <w:r w:rsidRPr="00E559FF">
        <w:rPr>
          <w:rStyle w:val="token"/>
          <w:rFonts w:ascii="Consolas" w:eastAsiaTheme="majorEastAsia" w:hAnsi="Consolas" w:cs="Consolas"/>
          <w:color w:val="0077AA"/>
          <w:sz w:val="19"/>
          <w:szCs w:val="19"/>
          <w:bdr w:val="none" w:sz="0" w:space="0" w:color="auto" w:frame="1"/>
          <w:lang w:val="en-US"/>
        </w:rPr>
        <w:t>LEFT</w:t>
      </w:r>
      <w:r w:rsidRPr="00E559FF">
        <w:rPr>
          <w:rStyle w:val="HTML"/>
          <w:rFonts w:ascii="Consolas" w:hAnsi="Consolas" w:cs="Consolas"/>
          <w:color w:val="000000"/>
          <w:sz w:val="19"/>
          <w:szCs w:val="19"/>
          <w:bdr w:val="none" w:sz="0" w:space="0" w:color="auto" w:frame="1"/>
          <w:lang w:val="en-US"/>
        </w:rPr>
        <w:t xml:space="preserve"> </w:t>
      </w:r>
      <w:r w:rsidRPr="00E559FF">
        <w:rPr>
          <w:rStyle w:val="token"/>
          <w:rFonts w:ascii="Consolas" w:eastAsiaTheme="majorEastAsia" w:hAnsi="Consolas" w:cs="Consolas"/>
          <w:color w:val="0077AA"/>
          <w:sz w:val="19"/>
          <w:szCs w:val="19"/>
          <w:bdr w:val="none" w:sz="0" w:space="0" w:color="auto" w:frame="1"/>
          <w:lang w:val="en-US"/>
        </w:rPr>
        <w:t>JOIN</w:t>
      </w:r>
      <w:r w:rsidRPr="00E559FF">
        <w:rPr>
          <w:rStyle w:val="HTML"/>
          <w:rFonts w:ascii="Consolas" w:hAnsi="Consolas" w:cs="Consolas"/>
          <w:color w:val="000000"/>
          <w:sz w:val="19"/>
          <w:szCs w:val="19"/>
          <w:bdr w:val="none" w:sz="0" w:space="0" w:color="auto" w:frame="1"/>
          <w:lang w:val="en-US"/>
        </w:rPr>
        <w:t xml:space="preserve"> T2 </w:t>
      </w:r>
      <w:r w:rsidRPr="00E559FF">
        <w:rPr>
          <w:rStyle w:val="token"/>
          <w:rFonts w:ascii="Consolas" w:eastAsiaTheme="majorEastAsia" w:hAnsi="Consolas" w:cs="Consolas"/>
          <w:color w:val="0077AA"/>
          <w:sz w:val="19"/>
          <w:szCs w:val="19"/>
          <w:bdr w:val="none" w:sz="0" w:space="0" w:color="auto" w:frame="1"/>
          <w:lang w:val="en-US"/>
        </w:rPr>
        <w:t>ON</w:t>
      </w:r>
      <w:r w:rsidRPr="00E559FF">
        <w:rPr>
          <w:rStyle w:val="HTML"/>
          <w:rFonts w:ascii="Consolas" w:hAnsi="Consolas" w:cs="Consolas"/>
          <w:color w:val="000000"/>
          <w:sz w:val="19"/>
          <w:szCs w:val="19"/>
          <w:bdr w:val="none" w:sz="0" w:space="0" w:color="auto" w:frame="1"/>
          <w:lang w:val="en-US"/>
        </w:rPr>
        <w:t xml:space="preserve"> T2</w:t>
      </w:r>
      <w:r w:rsidRPr="00E559FF">
        <w:rPr>
          <w:rStyle w:val="token"/>
          <w:rFonts w:ascii="Consolas" w:eastAsiaTheme="majorEastAsia" w:hAnsi="Consolas" w:cs="Consolas"/>
          <w:color w:val="999999"/>
          <w:sz w:val="19"/>
          <w:szCs w:val="19"/>
          <w:bdr w:val="none" w:sz="0" w:space="0" w:color="auto" w:frame="1"/>
          <w:lang w:val="en-US"/>
        </w:rPr>
        <w:t>.</w:t>
      </w:r>
      <w:r w:rsidRPr="00E559FF">
        <w:rPr>
          <w:rStyle w:val="HTML"/>
          <w:rFonts w:ascii="Consolas" w:hAnsi="Consolas" w:cs="Consolas"/>
          <w:color w:val="000000"/>
          <w:sz w:val="19"/>
          <w:szCs w:val="19"/>
          <w:bdr w:val="none" w:sz="0" w:space="0" w:color="auto" w:frame="1"/>
          <w:lang w:val="en-US"/>
        </w:rPr>
        <w:t>A</w:t>
      </w:r>
      <w:r w:rsidRPr="00E559FF">
        <w:rPr>
          <w:rStyle w:val="token"/>
          <w:rFonts w:ascii="Consolas" w:eastAsiaTheme="majorEastAsia" w:hAnsi="Consolas" w:cs="Consolas"/>
          <w:color w:val="A67F59"/>
          <w:sz w:val="19"/>
          <w:szCs w:val="19"/>
          <w:bdr w:val="none" w:sz="0" w:space="0" w:color="auto" w:frame="1"/>
          <w:lang w:val="en-US"/>
        </w:rPr>
        <w:t>=</w:t>
      </w:r>
      <w:r w:rsidRPr="00E559FF">
        <w:rPr>
          <w:rStyle w:val="HTML"/>
          <w:rFonts w:ascii="Consolas" w:hAnsi="Consolas" w:cs="Consolas"/>
          <w:color w:val="000000"/>
          <w:sz w:val="19"/>
          <w:szCs w:val="19"/>
          <w:bdr w:val="none" w:sz="0" w:space="0" w:color="auto" w:frame="1"/>
          <w:lang w:val="en-US"/>
        </w:rPr>
        <w:t>T1</w:t>
      </w:r>
      <w:r w:rsidRPr="00E559FF">
        <w:rPr>
          <w:rStyle w:val="token"/>
          <w:rFonts w:ascii="Consolas" w:eastAsiaTheme="majorEastAsia" w:hAnsi="Consolas" w:cs="Consolas"/>
          <w:color w:val="999999"/>
          <w:sz w:val="19"/>
          <w:szCs w:val="19"/>
          <w:bdr w:val="none" w:sz="0" w:space="0" w:color="auto" w:frame="1"/>
          <w:lang w:val="en-US"/>
        </w:rPr>
        <w:t>.</w:t>
      </w:r>
      <w:r w:rsidRPr="00E559FF">
        <w:rPr>
          <w:rStyle w:val="HTML"/>
          <w:rFonts w:ascii="Consolas" w:hAnsi="Consolas" w:cs="Consolas"/>
          <w:color w:val="000000"/>
          <w:sz w:val="19"/>
          <w:szCs w:val="19"/>
          <w:bdr w:val="none" w:sz="0" w:space="0" w:color="auto" w:frame="1"/>
          <w:lang w:val="en-US"/>
        </w:rPr>
        <w:t>A</w:t>
      </w:r>
    </w:p>
    <w:p w:rsidR="00E559FF" w:rsidRPr="00E559FF" w:rsidRDefault="00E559FF" w:rsidP="00E559FF">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E559FF">
        <w:rPr>
          <w:rStyle w:val="HTML"/>
          <w:rFonts w:ascii="Consolas" w:hAnsi="Consolas" w:cs="Consolas"/>
          <w:color w:val="000000"/>
          <w:sz w:val="19"/>
          <w:szCs w:val="19"/>
          <w:bdr w:val="none" w:sz="0" w:space="0" w:color="auto" w:frame="1"/>
          <w:lang w:val="en-US"/>
        </w:rPr>
        <w:t xml:space="preserve">                 </w:t>
      </w:r>
      <w:r w:rsidRPr="00E559FF">
        <w:rPr>
          <w:rStyle w:val="token"/>
          <w:rFonts w:ascii="Consolas" w:eastAsiaTheme="majorEastAsia" w:hAnsi="Consolas" w:cs="Consolas"/>
          <w:color w:val="0077AA"/>
          <w:sz w:val="19"/>
          <w:szCs w:val="19"/>
          <w:bdr w:val="none" w:sz="0" w:space="0" w:color="auto" w:frame="1"/>
          <w:lang w:val="en-US"/>
        </w:rPr>
        <w:t>INNER</w:t>
      </w:r>
      <w:r w:rsidRPr="00E559FF">
        <w:rPr>
          <w:rStyle w:val="HTML"/>
          <w:rFonts w:ascii="Consolas" w:hAnsi="Consolas" w:cs="Consolas"/>
          <w:color w:val="000000"/>
          <w:sz w:val="19"/>
          <w:szCs w:val="19"/>
          <w:bdr w:val="none" w:sz="0" w:space="0" w:color="auto" w:frame="1"/>
          <w:lang w:val="en-US"/>
        </w:rPr>
        <w:t xml:space="preserve"> </w:t>
      </w:r>
      <w:r w:rsidRPr="00E559FF">
        <w:rPr>
          <w:rStyle w:val="token"/>
          <w:rFonts w:ascii="Consolas" w:eastAsiaTheme="majorEastAsia" w:hAnsi="Consolas" w:cs="Consolas"/>
          <w:color w:val="0077AA"/>
          <w:sz w:val="19"/>
          <w:szCs w:val="19"/>
          <w:bdr w:val="none" w:sz="0" w:space="0" w:color="auto" w:frame="1"/>
          <w:lang w:val="en-US"/>
        </w:rPr>
        <w:t>JOIN</w:t>
      </w:r>
      <w:r w:rsidRPr="00E559FF">
        <w:rPr>
          <w:rStyle w:val="HTML"/>
          <w:rFonts w:ascii="Consolas" w:hAnsi="Consolas" w:cs="Consolas"/>
          <w:color w:val="000000"/>
          <w:sz w:val="19"/>
          <w:szCs w:val="19"/>
          <w:bdr w:val="none" w:sz="0" w:space="0" w:color="auto" w:frame="1"/>
          <w:lang w:val="en-US"/>
        </w:rPr>
        <w:t xml:space="preserve"> T3 </w:t>
      </w:r>
      <w:r w:rsidRPr="00E559FF">
        <w:rPr>
          <w:rStyle w:val="token"/>
          <w:rFonts w:ascii="Consolas" w:eastAsiaTheme="majorEastAsia" w:hAnsi="Consolas" w:cs="Consolas"/>
          <w:color w:val="0077AA"/>
          <w:sz w:val="19"/>
          <w:szCs w:val="19"/>
          <w:bdr w:val="none" w:sz="0" w:space="0" w:color="auto" w:frame="1"/>
          <w:lang w:val="en-US"/>
        </w:rPr>
        <w:t>ON</w:t>
      </w:r>
      <w:r w:rsidRPr="00E559FF">
        <w:rPr>
          <w:rStyle w:val="HTML"/>
          <w:rFonts w:ascii="Consolas" w:hAnsi="Consolas" w:cs="Consolas"/>
          <w:color w:val="000000"/>
          <w:sz w:val="19"/>
          <w:szCs w:val="19"/>
          <w:bdr w:val="none" w:sz="0" w:space="0" w:color="auto" w:frame="1"/>
          <w:lang w:val="en-US"/>
        </w:rPr>
        <w:t xml:space="preserve"> T3</w:t>
      </w:r>
      <w:r w:rsidRPr="00E559FF">
        <w:rPr>
          <w:rStyle w:val="token"/>
          <w:rFonts w:ascii="Consolas" w:eastAsiaTheme="majorEastAsia" w:hAnsi="Consolas" w:cs="Consolas"/>
          <w:color w:val="999999"/>
          <w:sz w:val="19"/>
          <w:szCs w:val="19"/>
          <w:bdr w:val="none" w:sz="0" w:space="0" w:color="auto" w:frame="1"/>
          <w:lang w:val="en-US"/>
        </w:rPr>
        <w:t>.</w:t>
      </w:r>
      <w:r w:rsidRPr="00E559FF">
        <w:rPr>
          <w:rStyle w:val="HTML"/>
          <w:rFonts w:ascii="Consolas" w:hAnsi="Consolas" w:cs="Consolas"/>
          <w:color w:val="000000"/>
          <w:sz w:val="19"/>
          <w:szCs w:val="19"/>
          <w:bdr w:val="none" w:sz="0" w:space="0" w:color="auto" w:frame="1"/>
          <w:lang w:val="en-US"/>
        </w:rPr>
        <w:t>B</w:t>
      </w:r>
      <w:r w:rsidRPr="00E559FF">
        <w:rPr>
          <w:rStyle w:val="token"/>
          <w:rFonts w:ascii="Consolas" w:eastAsiaTheme="majorEastAsia" w:hAnsi="Consolas" w:cs="Consolas"/>
          <w:color w:val="A67F59"/>
          <w:sz w:val="19"/>
          <w:szCs w:val="19"/>
          <w:bdr w:val="none" w:sz="0" w:space="0" w:color="auto" w:frame="1"/>
          <w:lang w:val="en-US"/>
        </w:rPr>
        <w:t>=</w:t>
      </w:r>
      <w:r w:rsidRPr="00E559FF">
        <w:rPr>
          <w:rStyle w:val="HTML"/>
          <w:rFonts w:ascii="Consolas" w:hAnsi="Consolas" w:cs="Consolas"/>
          <w:color w:val="000000"/>
          <w:sz w:val="19"/>
          <w:szCs w:val="19"/>
          <w:bdr w:val="none" w:sz="0" w:space="0" w:color="auto" w:frame="1"/>
          <w:lang w:val="en-US"/>
        </w:rPr>
        <w:t>T1</w:t>
      </w:r>
      <w:r w:rsidRPr="00E559FF">
        <w:rPr>
          <w:rStyle w:val="token"/>
          <w:rFonts w:ascii="Consolas" w:eastAsiaTheme="majorEastAsia" w:hAnsi="Consolas" w:cs="Consolas"/>
          <w:color w:val="999999"/>
          <w:sz w:val="19"/>
          <w:szCs w:val="19"/>
          <w:bdr w:val="none" w:sz="0" w:space="0" w:color="auto" w:frame="1"/>
          <w:lang w:val="en-US"/>
        </w:rPr>
        <w:t>.</w:t>
      </w:r>
      <w:r w:rsidRPr="00E559FF">
        <w:rPr>
          <w:rStyle w:val="HTML"/>
          <w:rFonts w:ascii="Consolas" w:hAnsi="Consolas" w:cs="Consolas"/>
          <w:color w:val="000000"/>
          <w:sz w:val="19"/>
          <w:szCs w:val="19"/>
          <w:bdr w:val="none" w:sz="0" w:space="0" w:color="auto" w:frame="1"/>
          <w:lang w:val="en-US"/>
        </w:rPr>
        <w:t>B</w:t>
      </w:r>
    </w:p>
    <w:p w:rsidR="00E559FF" w:rsidRPr="00E559FF" w:rsidRDefault="00E559FF" w:rsidP="00E559FF">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Fonts w:ascii="Consolas" w:hAnsi="Consolas" w:cs="Consolas"/>
          <w:color w:val="000000"/>
          <w:sz w:val="19"/>
          <w:szCs w:val="19"/>
          <w:lang w:val="en-US"/>
        </w:rPr>
      </w:pPr>
      <w:r w:rsidRPr="00E559FF">
        <w:rPr>
          <w:rStyle w:val="HTML"/>
          <w:rFonts w:ascii="Consolas" w:hAnsi="Consolas" w:cs="Consolas"/>
          <w:color w:val="000000"/>
          <w:sz w:val="19"/>
          <w:szCs w:val="19"/>
          <w:bdr w:val="none" w:sz="0" w:space="0" w:color="auto" w:frame="1"/>
          <w:lang w:val="en-US"/>
        </w:rPr>
        <w:t xml:space="preserve">  </w:t>
      </w:r>
      <w:r w:rsidRPr="00E559FF">
        <w:rPr>
          <w:rStyle w:val="token"/>
          <w:rFonts w:ascii="Consolas" w:eastAsiaTheme="majorEastAsia" w:hAnsi="Consolas" w:cs="Consolas"/>
          <w:color w:val="0077AA"/>
          <w:sz w:val="19"/>
          <w:szCs w:val="19"/>
          <w:bdr w:val="none" w:sz="0" w:space="0" w:color="auto" w:frame="1"/>
          <w:lang w:val="en-US"/>
        </w:rPr>
        <w:t>WHERE</w:t>
      </w:r>
      <w:r w:rsidRPr="00E559FF">
        <w:rPr>
          <w:rStyle w:val="HTML"/>
          <w:rFonts w:ascii="Consolas" w:hAnsi="Consolas" w:cs="Consolas"/>
          <w:color w:val="000000"/>
          <w:sz w:val="19"/>
          <w:szCs w:val="19"/>
          <w:bdr w:val="none" w:sz="0" w:space="0" w:color="auto" w:frame="1"/>
          <w:lang w:val="en-US"/>
        </w:rPr>
        <w:t xml:space="preserve"> T3</w:t>
      </w:r>
      <w:r w:rsidRPr="00E559FF">
        <w:rPr>
          <w:rStyle w:val="token"/>
          <w:rFonts w:ascii="Consolas" w:eastAsiaTheme="majorEastAsia" w:hAnsi="Consolas" w:cs="Consolas"/>
          <w:color w:val="999999"/>
          <w:sz w:val="19"/>
          <w:szCs w:val="19"/>
          <w:bdr w:val="none" w:sz="0" w:space="0" w:color="auto" w:frame="1"/>
          <w:lang w:val="en-US"/>
        </w:rPr>
        <w:t>.</w:t>
      </w:r>
      <w:r w:rsidRPr="00E559FF">
        <w:rPr>
          <w:rStyle w:val="HTML"/>
          <w:rFonts w:ascii="Consolas" w:hAnsi="Consolas" w:cs="Consolas"/>
          <w:color w:val="000000"/>
          <w:sz w:val="19"/>
          <w:szCs w:val="19"/>
          <w:bdr w:val="none" w:sz="0" w:space="0" w:color="auto" w:frame="1"/>
          <w:lang w:val="en-US"/>
        </w:rPr>
        <w:t xml:space="preserve">C </w:t>
      </w:r>
      <w:r w:rsidRPr="00E559FF">
        <w:rPr>
          <w:rStyle w:val="token"/>
          <w:rFonts w:ascii="Consolas" w:eastAsiaTheme="majorEastAsia" w:hAnsi="Consolas" w:cs="Consolas"/>
          <w:color w:val="A67F59"/>
          <w:sz w:val="19"/>
          <w:szCs w:val="19"/>
          <w:bdr w:val="none" w:sz="0" w:space="0" w:color="auto" w:frame="1"/>
          <w:lang w:val="en-US"/>
        </w:rPr>
        <w:t>&gt;</w:t>
      </w:r>
      <w:r w:rsidRPr="00E559FF">
        <w:rPr>
          <w:rStyle w:val="HTML"/>
          <w:rFonts w:ascii="Consolas" w:hAnsi="Consolas" w:cs="Consolas"/>
          <w:color w:val="000000"/>
          <w:sz w:val="19"/>
          <w:szCs w:val="19"/>
          <w:bdr w:val="none" w:sz="0" w:space="0" w:color="auto" w:frame="1"/>
          <w:lang w:val="en-US"/>
        </w:rPr>
        <w:t xml:space="preserve"> </w:t>
      </w:r>
      <w:r w:rsidRPr="00E559FF">
        <w:rPr>
          <w:rStyle w:val="token"/>
          <w:rFonts w:ascii="Consolas" w:eastAsiaTheme="majorEastAsia" w:hAnsi="Consolas" w:cs="Consolas"/>
          <w:color w:val="990055"/>
          <w:sz w:val="19"/>
          <w:szCs w:val="19"/>
          <w:bdr w:val="none" w:sz="0" w:space="0" w:color="auto" w:frame="1"/>
          <w:lang w:val="en-US"/>
        </w:rPr>
        <w:t>0</w:t>
      </w:r>
    </w:p>
    <w:p w:rsidR="00E559FF" w:rsidRPr="00E559FF" w:rsidRDefault="00E559FF" w:rsidP="00E559FF">
      <w:pPr>
        <w:pStyle w:val="a3"/>
        <w:spacing w:before="0" w:beforeAutospacing="0" w:after="0" w:afterAutospacing="0"/>
        <w:textAlignment w:val="baseline"/>
        <w:rPr>
          <w:rFonts w:ascii="Arial" w:hAnsi="Arial" w:cs="Arial"/>
          <w:color w:val="555555"/>
          <w:sz w:val="21"/>
          <w:szCs w:val="21"/>
          <w:lang w:val="en-US"/>
        </w:rPr>
      </w:pPr>
      <w:r w:rsidRPr="00E559FF">
        <w:rPr>
          <w:rFonts w:ascii="Arial" w:hAnsi="Arial" w:cs="Arial"/>
          <w:color w:val="555555"/>
          <w:sz w:val="21"/>
          <w:szCs w:val="21"/>
          <w:lang w:val="en-US"/>
        </w:rPr>
        <w:t>For the original query, the optimizer evaluates only plans compatible with the single table-access order </w:t>
      </w:r>
      <w:r w:rsidRPr="00E559FF">
        <w:rPr>
          <w:rStyle w:val="HTML"/>
          <w:color w:val="000000"/>
          <w:bdr w:val="none" w:sz="0" w:space="0" w:color="auto" w:frame="1"/>
          <w:lang w:val="en-US"/>
        </w:rPr>
        <w:t>T1,T2,T3</w:t>
      </w:r>
      <w:r w:rsidRPr="00E559FF">
        <w:rPr>
          <w:rFonts w:ascii="Arial" w:hAnsi="Arial" w:cs="Arial"/>
          <w:color w:val="555555"/>
          <w:sz w:val="21"/>
          <w:szCs w:val="21"/>
          <w:lang w:val="en-US"/>
        </w:rPr>
        <w:t>. For the rewritten query, it additionally considers the access order </w:t>
      </w:r>
      <w:r w:rsidRPr="00E559FF">
        <w:rPr>
          <w:rStyle w:val="HTML"/>
          <w:color w:val="000000"/>
          <w:bdr w:val="none" w:sz="0" w:space="0" w:color="auto" w:frame="1"/>
          <w:lang w:val="en-US"/>
        </w:rPr>
        <w:t>T3,T1,T2</w:t>
      </w:r>
      <w:r w:rsidRPr="00E559FF">
        <w:rPr>
          <w:rFonts w:ascii="Arial" w:hAnsi="Arial" w:cs="Arial"/>
          <w:color w:val="555555"/>
          <w:sz w:val="21"/>
          <w:szCs w:val="21"/>
          <w:lang w:val="en-US"/>
        </w:rPr>
        <w:t>.</w:t>
      </w:r>
    </w:p>
    <w:p w:rsidR="00E559FF" w:rsidRPr="00E559FF" w:rsidRDefault="00E559FF" w:rsidP="00E559FF">
      <w:pPr>
        <w:pStyle w:val="a3"/>
        <w:spacing w:before="0" w:beforeAutospacing="0" w:after="225" w:afterAutospacing="0"/>
        <w:textAlignment w:val="baseline"/>
        <w:rPr>
          <w:rFonts w:ascii="Arial" w:hAnsi="Arial" w:cs="Arial"/>
          <w:color w:val="555555"/>
          <w:sz w:val="21"/>
          <w:szCs w:val="21"/>
          <w:lang w:val="en-US"/>
        </w:rPr>
      </w:pPr>
      <w:r w:rsidRPr="00E559FF">
        <w:rPr>
          <w:rFonts w:ascii="Arial" w:hAnsi="Arial" w:cs="Arial"/>
          <w:color w:val="555555"/>
          <w:sz w:val="21"/>
          <w:szCs w:val="21"/>
          <w:lang w:val="en-US"/>
        </w:rPr>
        <w:t>A conversion of one outer join operation may trigger a conversion of another. Thus, the query:</w:t>
      </w:r>
    </w:p>
    <w:p w:rsidR="00E559FF" w:rsidRPr="00E559FF" w:rsidRDefault="00E559FF" w:rsidP="00E559FF">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E559FF">
        <w:rPr>
          <w:rStyle w:val="token"/>
          <w:rFonts w:ascii="Consolas" w:eastAsiaTheme="majorEastAsia" w:hAnsi="Consolas" w:cs="Consolas"/>
          <w:color w:val="0077AA"/>
          <w:sz w:val="19"/>
          <w:szCs w:val="19"/>
          <w:bdr w:val="none" w:sz="0" w:space="0" w:color="auto" w:frame="1"/>
          <w:lang w:val="en-US"/>
        </w:rPr>
        <w:t>SELECT</w:t>
      </w:r>
      <w:r w:rsidRPr="00E559FF">
        <w:rPr>
          <w:rStyle w:val="HTML"/>
          <w:rFonts w:ascii="Consolas" w:hAnsi="Consolas" w:cs="Consolas"/>
          <w:color w:val="000000"/>
          <w:sz w:val="19"/>
          <w:szCs w:val="19"/>
          <w:bdr w:val="none" w:sz="0" w:space="0" w:color="auto" w:frame="1"/>
          <w:lang w:val="en-US"/>
        </w:rPr>
        <w:t xml:space="preserve"> </w:t>
      </w:r>
      <w:r w:rsidRPr="00E559FF">
        <w:rPr>
          <w:rStyle w:val="token"/>
          <w:rFonts w:ascii="Consolas" w:eastAsiaTheme="majorEastAsia" w:hAnsi="Consolas" w:cs="Consolas"/>
          <w:color w:val="A67F59"/>
          <w:sz w:val="19"/>
          <w:szCs w:val="19"/>
          <w:bdr w:val="none" w:sz="0" w:space="0" w:color="auto" w:frame="1"/>
          <w:lang w:val="en-US"/>
        </w:rPr>
        <w:t>*</w:t>
      </w:r>
      <w:r w:rsidRPr="00E559FF">
        <w:rPr>
          <w:rStyle w:val="HTML"/>
          <w:rFonts w:ascii="Consolas" w:hAnsi="Consolas" w:cs="Consolas"/>
          <w:color w:val="000000"/>
          <w:sz w:val="19"/>
          <w:szCs w:val="19"/>
          <w:bdr w:val="none" w:sz="0" w:space="0" w:color="auto" w:frame="1"/>
          <w:lang w:val="en-US"/>
        </w:rPr>
        <w:t xml:space="preserve"> </w:t>
      </w:r>
      <w:r w:rsidRPr="00E559FF">
        <w:rPr>
          <w:rStyle w:val="token"/>
          <w:rFonts w:ascii="Consolas" w:eastAsiaTheme="majorEastAsia" w:hAnsi="Consolas" w:cs="Consolas"/>
          <w:color w:val="0077AA"/>
          <w:sz w:val="19"/>
          <w:szCs w:val="19"/>
          <w:bdr w:val="none" w:sz="0" w:space="0" w:color="auto" w:frame="1"/>
          <w:lang w:val="en-US"/>
        </w:rPr>
        <w:t>FROM</w:t>
      </w:r>
      <w:r w:rsidRPr="00E559FF">
        <w:rPr>
          <w:rStyle w:val="HTML"/>
          <w:rFonts w:ascii="Consolas" w:hAnsi="Consolas" w:cs="Consolas"/>
          <w:color w:val="000000"/>
          <w:sz w:val="19"/>
          <w:szCs w:val="19"/>
          <w:bdr w:val="none" w:sz="0" w:space="0" w:color="auto" w:frame="1"/>
          <w:lang w:val="en-US"/>
        </w:rPr>
        <w:t xml:space="preserve"> T1 </w:t>
      </w:r>
      <w:r w:rsidRPr="00E559FF">
        <w:rPr>
          <w:rStyle w:val="token"/>
          <w:rFonts w:ascii="Consolas" w:eastAsiaTheme="majorEastAsia" w:hAnsi="Consolas" w:cs="Consolas"/>
          <w:color w:val="0077AA"/>
          <w:sz w:val="19"/>
          <w:szCs w:val="19"/>
          <w:bdr w:val="none" w:sz="0" w:space="0" w:color="auto" w:frame="1"/>
          <w:lang w:val="en-US"/>
        </w:rPr>
        <w:t>LEFT</w:t>
      </w:r>
      <w:r w:rsidRPr="00E559FF">
        <w:rPr>
          <w:rStyle w:val="HTML"/>
          <w:rFonts w:ascii="Consolas" w:hAnsi="Consolas" w:cs="Consolas"/>
          <w:color w:val="000000"/>
          <w:sz w:val="19"/>
          <w:szCs w:val="19"/>
          <w:bdr w:val="none" w:sz="0" w:space="0" w:color="auto" w:frame="1"/>
          <w:lang w:val="en-US"/>
        </w:rPr>
        <w:t xml:space="preserve"> </w:t>
      </w:r>
      <w:r w:rsidRPr="00E559FF">
        <w:rPr>
          <w:rStyle w:val="token"/>
          <w:rFonts w:ascii="Consolas" w:eastAsiaTheme="majorEastAsia" w:hAnsi="Consolas" w:cs="Consolas"/>
          <w:color w:val="0077AA"/>
          <w:sz w:val="19"/>
          <w:szCs w:val="19"/>
          <w:bdr w:val="none" w:sz="0" w:space="0" w:color="auto" w:frame="1"/>
          <w:lang w:val="en-US"/>
        </w:rPr>
        <w:t>JOIN</w:t>
      </w:r>
      <w:r w:rsidRPr="00E559FF">
        <w:rPr>
          <w:rStyle w:val="HTML"/>
          <w:rFonts w:ascii="Consolas" w:hAnsi="Consolas" w:cs="Consolas"/>
          <w:color w:val="000000"/>
          <w:sz w:val="19"/>
          <w:szCs w:val="19"/>
          <w:bdr w:val="none" w:sz="0" w:space="0" w:color="auto" w:frame="1"/>
          <w:lang w:val="en-US"/>
        </w:rPr>
        <w:t xml:space="preserve"> T2 </w:t>
      </w:r>
      <w:r w:rsidRPr="00E559FF">
        <w:rPr>
          <w:rStyle w:val="token"/>
          <w:rFonts w:ascii="Consolas" w:eastAsiaTheme="majorEastAsia" w:hAnsi="Consolas" w:cs="Consolas"/>
          <w:color w:val="0077AA"/>
          <w:sz w:val="19"/>
          <w:szCs w:val="19"/>
          <w:bdr w:val="none" w:sz="0" w:space="0" w:color="auto" w:frame="1"/>
          <w:lang w:val="en-US"/>
        </w:rPr>
        <w:t>ON</w:t>
      </w:r>
      <w:r w:rsidRPr="00E559FF">
        <w:rPr>
          <w:rStyle w:val="HTML"/>
          <w:rFonts w:ascii="Consolas" w:hAnsi="Consolas" w:cs="Consolas"/>
          <w:color w:val="000000"/>
          <w:sz w:val="19"/>
          <w:szCs w:val="19"/>
          <w:bdr w:val="none" w:sz="0" w:space="0" w:color="auto" w:frame="1"/>
          <w:lang w:val="en-US"/>
        </w:rPr>
        <w:t xml:space="preserve"> T2</w:t>
      </w:r>
      <w:r w:rsidRPr="00E559FF">
        <w:rPr>
          <w:rStyle w:val="token"/>
          <w:rFonts w:ascii="Consolas" w:eastAsiaTheme="majorEastAsia" w:hAnsi="Consolas" w:cs="Consolas"/>
          <w:color w:val="999999"/>
          <w:sz w:val="19"/>
          <w:szCs w:val="19"/>
          <w:bdr w:val="none" w:sz="0" w:space="0" w:color="auto" w:frame="1"/>
          <w:lang w:val="en-US"/>
        </w:rPr>
        <w:t>.</w:t>
      </w:r>
      <w:r w:rsidRPr="00E559FF">
        <w:rPr>
          <w:rStyle w:val="HTML"/>
          <w:rFonts w:ascii="Consolas" w:hAnsi="Consolas" w:cs="Consolas"/>
          <w:color w:val="000000"/>
          <w:sz w:val="19"/>
          <w:szCs w:val="19"/>
          <w:bdr w:val="none" w:sz="0" w:space="0" w:color="auto" w:frame="1"/>
          <w:lang w:val="en-US"/>
        </w:rPr>
        <w:t>A</w:t>
      </w:r>
      <w:r w:rsidRPr="00E559FF">
        <w:rPr>
          <w:rStyle w:val="token"/>
          <w:rFonts w:ascii="Consolas" w:eastAsiaTheme="majorEastAsia" w:hAnsi="Consolas" w:cs="Consolas"/>
          <w:color w:val="A67F59"/>
          <w:sz w:val="19"/>
          <w:szCs w:val="19"/>
          <w:bdr w:val="none" w:sz="0" w:space="0" w:color="auto" w:frame="1"/>
          <w:lang w:val="en-US"/>
        </w:rPr>
        <w:t>=</w:t>
      </w:r>
      <w:r w:rsidRPr="00E559FF">
        <w:rPr>
          <w:rStyle w:val="HTML"/>
          <w:rFonts w:ascii="Consolas" w:hAnsi="Consolas" w:cs="Consolas"/>
          <w:color w:val="000000"/>
          <w:sz w:val="19"/>
          <w:szCs w:val="19"/>
          <w:bdr w:val="none" w:sz="0" w:space="0" w:color="auto" w:frame="1"/>
          <w:lang w:val="en-US"/>
        </w:rPr>
        <w:t>T1</w:t>
      </w:r>
      <w:r w:rsidRPr="00E559FF">
        <w:rPr>
          <w:rStyle w:val="token"/>
          <w:rFonts w:ascii="Consolas" w:eastAsiaTheme="majorEastAsia" w:hAnsi="Consolas" w:cs="Consolas"/>
          <w:color w:val="999999"/>
          <w:sz w:val="19"/>
          <w:szCs w:val="19"/>
          <w:bdr w:val="none" w:sz="0" w:space="0" w:color="auto" w:frame="1"/>
          <w:lang w:val="en-US"/>
        </w:rPr>
        <w:t>.</w:t>
      </w:r>
      <w:r w:rsidRPr="00E559FF">
        <w:rPr>
          <w:rStyle w:val="HTML"/>
          <w:rFonts w:ascii="Consolas" w:hAnsi="Consolas" w:cs="Consolas"/>
          <w:color w:val="000000"/>
          <w:sz w:val="19"/>
          <w:szCs w:val="19"/>
          <w:bdr w:val="none" w:sz="0" w:space="0" w:color="auto" w:frame="1"/>
          <w:lang w:val="en-US"/>
        </w:rPr>
        <w:t>A</w:t>
      </w:r>
    </w:p>
    <w:p w:rsidR="00E559FF" w:rsidRPr="00E559FF" w:rsidRDefault="00E559FF" w:rsidP="00E559FF">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E559FF">
        <w:rPr>
          <w:rStyle w:val="HTML"/>
          <w:rFonts w:ascii="Consolas" w:hAnsi="Consolas" w:cs="Consolas"/>
          <w:color w:val="000000"/>
          <w:sz w:val="19"/>
          <w:szCs w:val="19"/>
          <w:bdr w:val="none" w:sz="0" w:space="0" w:color="auto" w:frame="1"/>
          <w:lang w:val="en-US"/>
        </w:rPr>
        <w:t xml:space="preserve">                 </w:t>
      </w:r>
      <w:r w:rsidRPr="00E559FF">
        <w:rPr>
          <w:rStyle w:val="token"/>
          <w:rFonts w:ascii="Consolas" w:eastAsiaTheme="majorEastAsia" w:hAnsi="Consolas" w:cs="Consolas"/>
          <w:color w:val="0077AA"/>
          <w:sz w:val="19"/>
          <w:szCs w:val="19"/>
          <w:bdr w:val="none" w:sz="0" w:space="0" w:color="auto" w:frame="1"/>
          <w:lang w:val="en-US"/>
        </w:rPr>
        <w:t>LEFT</w:t>
      </w:r>
      <w:r w:rsidRPr="00E559FF">
        <w:rPr>
          <w:rStyle w:val="HTML"/>
          <w:rFonts w:ascii="Consolas" w:hAnsi="Consolas" w:cs="Consolas"/>
          <w:color w:val="000000"/>
          <w:sz w:val="19"/>
          <w:szCs w:val="19"/>
          <w:bdr w:val="none" w:sz="0" w:space="0" w:color="auto" w:frame="1"/>
          <w:lang w:val="en-US"/>
        </w:rPr>
        <w:t xml:space="preserve"> </w:t>
      </w:r>
      <w:r w:rsidRPr="00E559FF">
        <w:rPr>
          <w:rStyle w:val="token"/>
          <w:rFonts w:ascii="Consolas" w:eastAsiaTheme="majorEastAsia" w:hAnsi="Consolas" w:cs="Consolas"/>
          <w:color w:val="0077AA"/>
          <w:sz w:val="19"/>
          <w:szCs w:val="19"/>
          <w:bdr w:val="none" w:sz="0" w:space="0" w:color="auto" w:frame="1"/>
          <w:lang w:val="en-US"/>
        </w:rPr>
        <w:t>JOIN</w:t>
      </w:r>
      <w:r w:rsidRPr="00E559FF">
        <w:rPr>
          <w:rStyle w:val="HTML"/>
          <w:rFonts w:ascii="Consolas" w:hAnsi="Consolas" w:cs="Consolas"/>
          <w:color w:val="000000"/>
          <w:sz w:val="19"/>
          <w:szCs w:val="19"/>
          <w:bdr w:val="none" w:sz="0" w:space="0" w:color="auto" w:frame="1"/>
          <w:lang w:val="en-US"/>
        </w:rPr>
        <w:t xml:space="preserve"> T3 </w:t>
      </w:r>
      <w:r w:rsidRPr="00E559FF">
        <w:rPr>
          <w:rStyle w:val="token"/>
          <w:rFonts w:ascii="Consolas" w:eastAsiaTheme="majorEastAsia" w:hAnsi="Consolas" w:cs="Consolas"/>
          <w:color w:val="0077AA"/>
          <w:sz w:val="19"/>
          <w:szCs w:val="19"/>
          <w:bdr w:val="none" w:sz="0" w:space="0" w:color="auto" w:frame="1"/>
          <w:lang w:val="en-US"/>
        </w:rPr>
        <w:t>ON</w:t>
      </w:r>
      <w:r w:rsidRPr="00E559FF">
        <w:rPr>
          <w:rStyle w:val="HTML"/>
          <w:rFonts w:ascii="Consolas" w:hAnsi="Consolas" w:cs="Consolas"/>
          <w:color w:val="000000"/>
          <w:sz w:val="19"/>
          <w:szCs w:val="19"/>
          <w:bdr w:val="none" w:sz="0" w:space="0" w:color="auto" w:frame="1"/>
          <w:lang w:val="en-US"/>
        </w:rPr>
        <w:t xml:space="preserve"> T3</w:t>
      </w:r>
      <w:r w:rsidRPr="00E559FF">
        <w:rPr>
          <w:rStyle w:val="token"/>
          <w:rFonts w:ascii="Consolas" w:eastAsiaTheme="majorEastAsia" w:hAnsi="Consolas" w:cs="Consolas"/>
          <w:color w:val="999999"/>
          <w:sz w:val="19"/>
          <w:szCs w:val="19"/>
          <w:bdr w:val="none" w:sz="0" w:space="0" w:color="auto" w:frame="1"/>
          <w:lang w:val="en-US"/>
        </w:rPr>
        <w:t>.</w:t>
      </w:r>
      <w:r w:rsidRPr="00E559FF">
        <w:rPr>
          <w:rStyle w:val="HTML"/>
          <w:rFonts w:ascii="Consolas" w:hAnsi="Consolas" w:cs="Consolas"/>
          <w:color w:val="000000"/>
          <w:sz w:val="19"/>
          <w:szCs w:val="19"/>
          <w:bdr w:val="none" w:sz="0" w:space="0" w:color="auto" w:frame="1"/>
          <w:lang w:val="en-US"/>
        </w:rPr>
        <w:t>B</w:t>
      </w:r>
      <w:r w:rsidRPr="00E559FF">
        <w:rPr>
          <w:rStyle w:val="token"/>
          <w:rFonts w:ascii="Consolas" w:eastAsiaTheme="majorEastAsia" w:hAnsi="Consolas" w:cs="Consolas"/>
          <w:color w:val="A67F59"/>
          <w:sz w:val="19"/>
          <w:szCs w:val="19"/>
          <w:bdr w:val="none" w:sz="0" w:space="0" w:color="auto" w:frame="1"/>
          <w:lang w:val="en-US"/>
        </w:rPr>
        <w:t>=</w:t>
      </w:r>
      <w:r w:rsidRPr="00E559FF">
        <w:rPr>
          <w:rStyle w:val="HTML"/>
          <w:rFonts w:ascii="Consolas" w:hAnsi="Consolas" w:cs="Consolas"/>
          <w:color w:val="000000"/>
          <w:sz w:val="19"/>
          <w:szCs w:val="19"/>
          <w:bdr w:val="none" w:sz="0" w:space="0" w:color="auto" w:frame="1"/>
          <w:lang w:val="en-US"/>
        </w:rPr>
        <w:t>T2</w:t>
      </w:r>
      <w:r w:rsidRPr="00E559FF">
        <w:rPr>
          <w:rStyle w:val="token"/>
          <w:rFonts w:ascii="Consolas" w:eastAsiaTheme="majorEastAsia" w:hAnsi="Consolas" w:cs="Consolas"/>
          <w:color w:val="999999"/>
          <w:sz w:val="19"/>
          <w:szCs w:val="19"/>
          <w:bdr w:val="none" w:sz="0" w:space="0" w:color="auto" w:frame="1"/>
          <w:lang w:val="en-US"/>
        </w:rPr>
        <w:t>.</w:t>
      </w:r>
      <w:r w:rsidRPr="00E559FF">
        <w:rPr>
          <w:rStyle w:val="HTML"/>
          <w:rFonts w:ascii="Consolas" w:hAnsi="Consolas" w:cs="Consolas"/>
          <w:color w:val="000000"/>
          <w:sz w:val="19"/>
          <w:szCs w:val="19"/>
          <w:bdr w:val="none" w:sz="0" w:space="0" w:color="auto" w:frame="1"/>
          <w:lang w:val="en-US"/>
        </w:rPr>
        <w:t>B</w:t>
      </w:r>
    </w:p>
    <w:p w:rsidR="00E559FF" w:rsidRPr="00E559FF" w:rsidRDefault="00E559FF" w:rsidP="00E559FF">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Fonts w:ascii="Consolas" w:hAnsi="Consolas" w:cs="Consolas"/>
          <w:color w:val="000000"/>
          <w:sz w:val="19"/>
          <w:szCs w:val="19"/>
          <w:lang w:val="en-US"/>
        </w:rPr>
      </w:pPr>
      <w:r w:rsidRPr="00E559FF">
        <w:rPr>
          <w:rStyle w:val="HTML"/>
          <w:rFonts w:ascii="Consolas" w:hAnsi="Consolas" w:cs="Consolas"/>
          <w:color w:val="000000"/>
          <w:sz w:val="19"/>
          <w:szCs w:val="19"/>
          <w:bdr w:val="none" w:sz="0" w:space="0" w:color="auto" w:frame="1"/>
          <w:lang w:val="en-US"/>
        </w:rPr>
        <w:t xml:space="preserve">  </w:t>
      </w:r>
      <w:r w:rsidRPr="00E559FF">
        <w:rPr>
          <w:rStyle w:val="token"/>
          <w:rFonts w:ascii="Consolas" w:eastAsiaTheme="majorEastAsia" w:hAnsi="Consolas" w:cs="Consolas"/>
          <w:color w:val="0077AA"/>
          <w:sz w:val="19"/>
          <w:szCs w:val="19"/>
          <w:bdr w:val="none" w:sz="0" w:space="0" w:color="auto" w:frame="1"/>
          <w:lang w:val="en-US"/>
        </w:rPr>
        <w:t>WHERE</w:t>
      </w:r>
      <w:r w:rsidRPr="00E559FF">
        <w:rPr>
          <w:rStyle w:val="HTML"/>
          <w:rFonts w:ascii="Consolas" w:hAnsi="Consolas" w:cs="Consolas"/>
          <w:color w:val="000000"/>
          <w:sz w:val="19"/>
          <w:szCs w:val="19"/>
          <w:bdr w:val="none" w:sz="0" w:space="0" w:color="auto" w:frame="1"/>
          <w:lang w:val="en-US"/>
        </w:rPr>
        <w:t xml:space="preserve"> T3</w:t>
      </w:r>
      <w:r w:rsidRPr="00E559FF">
        <w:rPr>
          <w:rStyle w:val="token"/>
          <w:rFonts w:ascii="Consolas" w:eastAsiaTheme="majorEastAsia" w:hAnsi="Consolas" w:cs="Consolas"/>
          <w:color w:val="999999"/>
          <w:sz w:val="19"/>
          <w:szCs w:val="19"/>
          <w:bdr w:val="none" w:sz="0" w:space="0" w:color="auto" w:frame="1"/>
          <w:lang w:val="en-US"/>
        </w:rPr>
        <w:t>.</w:t>
      </w:r>
      <w:r w:rsidRPr="00E559FF">
        <w:rPr>
          <w:rStyle w:val="HTML"/>
          <w:rFonts w:ascii="Consolas" w:hAnsi="Consolas" w:cs="Consolas"/>
          <w:color w:val="000000"/>
          <w:sz w:val="19"/>
          <w:szCs w:val="19"/>
          <w:bdr w:val="none" w:sz="0" w:space="0" w:color="auto" w:frame="1"/>
          <w:lang w:val="en-US"/>
        </w:rPr>
        <w:t xml:space="preserve">C </w:t>
      </w:r>
      <w:r w:rsidRPr="00E559FF">
        <w:rPr>
          <w:rStyle w:val="token"/>
          <w:rFonts w:ascii="Consolas" w:eastAsiaTheme="majorEastAsia" w:hAnsi="Consolas" w:cs="Consolas"/>
          <w:color w:val="A67F59"/>
          <w:sz w:val="19"/>
          <w:szCs w:val="19"/>
          <w:bdr w:val="none" w:sz="0" w:space="0" w:color="auto" w:frame="1"/>
          <w:lang w:val="en-US"/>
        </w:rPr>
        <w:t>&gt;</w:t>
      </w:r>
      <w:r w:rsidRPr="00E559FF">
        <w:rPr>
          <w:rStyle w:val="HTML"/>
          <w:rFonts w:ascii="Consolas" w:hAnsi="Consolas" w:cs="Consolas"/>
          <w:color w:val="000000"/>
          <w:sz w:val="19"/>
          <w:szCs w:val="19"/>
          <w:bdr w:val="none" w:sz="0" w:space="0" w:color="auto" w:frame="1"/>
          <w:lang w:val="en-US"/>
        </w:rPr>
        <w:t xml:space="preserve"> </w:t>
      </w:r>
      <w:r w:rsidRPr="00E559FF">
        <w:rPr>
          <w:rStyle w:val="token"/>
          <w:rFonts w:ascii="Consolas" w:eastAsiaTheme="majorEastAsia" w:hAnsi="Consolas" w:cs="Consolas"/>
          <w:color w:val="990055"/>
          <w:sz w:val="19"/>
          <w:szCs w:val="19"/>
          <w:bdr w:val="none" w:sz="0" w:space="0" w:color="auto" w:frame="1"/>
          <w:lang w:val="en-US"/>
        </w:rPr>
        <w:t>0</w:t>
      </w:r>
    </w:p>
    <w:p w:rsidR="00E559FF" w:rsidRPr="00E559FF" w:rsidRDefault="00E559FF" w:rsidP="00E559FF">
      <w:pPr>
        <w:pStyle w:val="a3"/>
        <w:spacing w:before="0" w:beforeAutospacing="0" w:after="225" w:afterAutospacing="0"/>
        <w:textAlignment w:val="baseline"/>
        <w:rPr>
          <w:rFonts w:ascii="Arial" w:hAnsi="Arial" w:cs="Arial"/>
          <w:color w:val="555555"/>
          <w:sz w:val="21"/>
          <w:szCs w:val="21"/>
          <w:lang w:val="en-US"/>
        </w:rPr>
      </w:pPr>
      <w:r w:rsidRPr="00E559FF">
        <w:rPr>
          <w:rFonts w:ascii="Arial" w:hAnsi="Arial" w:cs="Arial"/>
          <w:color w:val="555555"/>
          <w:sz w:val="21"/>
          <w:szCs w:val="21"/>
          <w:lang w:val="en-US"/>
        </w:rPr>
        <w:t>Is first converted to the query:</w:t>
      </w:r>
    </w:p>
    <w:p w:rsidR="00E559FF" w:rsidRPr="00E559FF" w:rsidRDefault="00E559FF" w:rsidP="00E559FF">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E559FF">
        <w:rPr>
          <w:rStyle w:val="token"/>
          <w:rFonts w:ascii="Consolas" w:eastAsiaTheme="majorEastAsia" w:hAnsi="Consolas" w:cs="Consolas"/>
          <w:color w:val="0077AA"/>
          <w:sz w:val="19"/>
          <w:szCs w:val="19"/>
          <w:bdr w:val="none" w:sz="0" w:space="0" w:color="auto" w:frame="1"/>
          <w:lang w:val="en-US"/>
        </w:rPr>
        <w:t>SELECT</w:t>
      </w:r>
      <w:r w:rsidRPr="00E559FF">
        <w:rPr>
          <w:rStyle w:val="HTML"/>
          <w:rFonts w:ascii="Consolas" w:hAnsi="Consolas" w:cs="Consolas"/>
          <w:color w:val="000000"/>
          <w:sz w:val="19"/>
          <w:szCs w:val="19"/>
          <w:bdr w:val="none" w:sz="0" w:space="0" w:color="auto" w:frame="1"/>
          <w:lang w:val="en-US"/>
        </w:rPr>
        <w:t xml:space="preserve"> </w:t>
      </w:r>
      <w:r w:rsidRPr="00E559FF">
        <w:rPr>
          <w:rStyle w:val="token"/>
          <w:rFonts w:ascii="Consolas" w:eastAsiaTheme="majorEastAsia" w:hAnsi="Consolas" w:cs="Consolas"/>
          <w:color w:val="A67F59"/>
          <w:sz w:val="19"/>
          <w:szCs w:val="19"/>
          <w:bdr w:val="none" w:sz="0" w:space="0" w:color="auto" w:frame="1"/>
          <w:lang w:val="en-US"/>
        </w:rPr>
        <w:t>*</w:t>
      </w:r>
      <w:r w:rsidRPr="00E559FF">
        <w:rPr>
          <w:rStyle w:val="HTML"/>
          <w:rFonts w:ascii="Consolas" w:hAnsi="Consolas" w:cs="Consolas"/>
          <w:color w:val="000000"/>
          <w:sz w:val="19"/>
          <w:szCs w:val="19"/>
          <w:bdr w:val="none" w:sz="0" w:space="0" w:color="auto" w:frame="1"/>
          <w:lang w:val="en-US"/>
        </w:rPr>
        <w:t xml:space="preserve"> </w:t>
      </w:r>
      <w:r w:rsidRPr="00E559FF">
        <w:rPr>
          <w:rStyle w:val="token"/>
          <w:rFonts w:ascii="Consolas" w:eastAsiaTheme="majorEastAsia" w:hAnsi="Consolas" w:cs="Consolas"/>
          <w:color w:val="0077AA"/>
          <w:sz w:val="19"/>
          <w:szCs w:val="19"/>
          <w:bdr w:val="none" w:sz="0" w:space="0" w:color="auto" w:frame="1"/>
          <w:lang w:val="en-US"/>
        </w:rPr>
        <w:t>FROM</w:t>
      </w:r>
      <w:r w:rsidRPr="00E559FF">
        <w:rPr>
          <w:rStyle w:val="HTML"/>
          <w:rFonts w:ascii="Consolas" w:hAnsi="Consolas" w:cs="Consolas"/>
          <w:color w:val="000000"/>
          <w:sz w:val="19"/>
          <w:szCs w:val="19"/>
          <w:bdr w:val="none" w:sz="0" w:space="0" w:color="auto" w:frame="1"/>
          <w:lang w:val="en-US"/>
        </w:rPr>
        <w:t xml:space="preserve"> T1 </w:t>
      </w:r>
      <w:r w:rsidRPr="00E559FF">
        <w:rPr>
          <w:rStyle w:val="token"/>
          <w:rFonts w:ascii="Consolas" w:eastAsiaTheme="majorEastAsia" w:hAnsi="Consolas" w:cs="Consolas"/>
          <w:color w:val="0077AA"/>
          <w:sz w:val="19"/>
          <w:szCs w:val="19"/>
          <w:bdr w:val="none" w:sz="0" w:space="0" w:color="auto" w:frame="1"/>
          <w:lang w:val="en-US"/>
        </w:rPr>
        <w:t>LEFT</w:t>
      </w:r>
      <w:r w:rsidRPr="00E559FF">
        <w:rPr>
          <w:rStyle w:val="HTML"/>
          <w:rFonts w:ascii="Consolas" w:hAnsi="Consolas" w:cs="Consolas"/>
          <w:color w:val="000000"/>
          <w:sz w:val="19"/>
          <w:szCs w:val="19"/>
          <w:bdr w:val="none" w:sz="0" w:space="0" w:color="auto" w:frame="1"/>
          <w:lang w:val="en-US"/>
        </w:rPr>
        <w:t xml:space="preserve"> </w:t>
      </w:r>
      <w:r w:rsidRPr="00E559FF">
        <w:rPr>
          <w:rStyle w:val="token"/>
          <w:rFonts w:ascii="Consolas" w:eastAsiaTheme="majorEastAsia" w:hAnsi="Consolas" w:cs="Consolas"/>
          <w:color w:val="0077AA"/>
          <w:sz w:val="19"/>
          <w:szCs w:val="19"/>
          <w:bdr w:val="none" w:sz="0" w:space="0" w:color="auto" w:frame="1"/>
          <w:lang w:val="en-US"/>
        </w:rPr>
        <w:t>JOIN</w:t>
      </w:r>
      <w:r w:rsidRPr="00E559FF">
        <w:rPr>
          <w:rStyle w:val="HTML"/>
          <w:rFonts w:ascii="Consolas" w:hAnsi="Consolas" w:cs="Consolas"/>
          <w:color w:val="000000"/>
          <w:sz w:val="19"/>
          <w:szCs w:val="19"/>
          <w:bdr w:val="none" w:sz="0" w:space="0" w:color="auto" w:frame="1"/>
          <w:lang w:val="en-US"/>
        </w:rPr>
        <w:t xml:space="preserve"> T2 </w:t>
      </w:r>
      <w:r w:rsidRPr="00E559FF">
        <w:rPr>
          <w:rStyle w:val="token"/>
          <w:rFonts w:ascii="Consolas" w:eastAsiaTheme="majorEastAsia" w:hAnsi="Consolas" w:cs="Consolas"/>
          <w:color w:val="0077AA"/>
          <w:sz w:val="19"/>
          <w:szCs w:val="19"/>
          <w:bdr w:val="none" w:sz="0" w:space="0" w:color="auto" w:frame="1"/>
          <w:lang w:val="en-US"/>
        </w:rPr>
        <w:t>ON</w:t>
      </w:r>
      <w:r w:rsidRPr="00E559FF">
        <w:rPr>
          <w:rStyle w:val="HTML"/>
          <w:rFonts w:ascii="Consolas" w:hAnsi="Consolas" w:cs="Consolas"/>
          <w:color w:val="000000"/>
          <w:sz w:val="19"/>
          <w:szCs w:val="19"/>
          <w:bdr w:val="none" w:sz="0" w:space="0" w:color="auto" w:frame="1"/>
          <w:lang w:val="en-US"/>
        </w:rPr>
        <w:t xml:space="preserve"> T2</w:t>
      </w:r>
      <w:r w:rsidRPr="00E559FF">
        <w:rPr>
          <w:rStyle w:val="token"/>
          <w:rFonts w:ascii="Consolas" w:eastAsiaTheme="majorEastAsia" w:hAnsi="Consolas" w:cs="Consolas"/>
          <w:color w:val="999999"/>
          <w:sz w:val="19"/>
          <w:szCs w:val="19"/>
          <w:bdr w:val="none" w:sz="0" w:space="0" w:color="auto" w:frame="1"/>
          <w:lang w:val="en-US"/>
        </w:rPr>
        <w:t>.</w:t>
      </w:r>
      <w:r w:rsidRPr="00E559FF">
        <w:rPr>
          <w:rStyle w:val="HTML"/>
          <w:rFonts w:ascii="Consolas" w:hAnsi="Consolas" w:cs="Consolas"/>
          <w:color w:val="000000"/>
          <w:sz w:val="19"/>
          <w:szCs w:val="19"/>
          <w:bdr w:val="none" w:sz="0" w:space="0" w:color="auto" w:frame="1"/>
          <w:lang w:val="en-US"/>
        </w:rPr>
        <w:t>A</w:t>
      </w:r>
      <w:r w:rsidRPr="00E559FF">
        <w:rPr>
          <w:rStyle w:val="token"/>
          <w:rFonts w:ascii="Consolas" w:eastAsiaTheme="majorEastAsia" w:hAnsi="Consolas" w:cs="Consolas"/>
          <w:color w:val="A67F59"/>
          <w:sz w:val="19"/>
          <w:szCs w:val="19"/>
          <w:bdr w:val="none" w:sz="0" w:space="0" w:color="auto" w:frame="1"/>
          <w:lang w:val="en-US"/>
        </w:rPr>
        <w:t>=</w:t>
      </w:r>
      <w:r w:rsidRPr="00E559FF">
        <w:rPr>
          <w:rStyle w:val="HTML"/>
          <w:rFonts w:ascii="Consolas" w:hAnsi="Consolas" w:cs="Consolas"/>
          <w:color w:val="000000"/>
          <w:sz w:val="19"/>
          <w:szCs w:val="19"/>
          <w:bdr w:val="none" w:sz="0" w:space="0" w:color="auto" w:frame="1"/>
          <w:lang w:val="en-US"/>
        </w:rPr>
        <w:t>T1</w:t>
      </w:r>
      <w:r w:rsidRPr="00E559FF">
        <w:rPr>
          <w:rStyle w:val="token"/>
          <w:rFonts w:ascii="Consolas" w:eastAsiaTheme="majorEastAsia" w:hAnsi="Consolas" w:cs="Consolas"/>
          <w:color w:val="999999"/>
          <w:sz w:val="19"/>
          <w:szCs w:val="19"/>
          <w:bdr w:val="none" w:sz="0" w:space="0" w:color="auto" w:frame="1"/>
          <w:lang w:val="en-US"/>
        </w:rPr>
        <w:t>.</w:t>
      </w:r>
      <w:r w:rsidRPr="00E559FF">
        <w:rPr>
          <w:rStyle w:val="HTML"/>
          <w:rFonts w:ascii="Consolas" w:hAnsi="Consolas" w:cs="Consolas"/>
          <w:color w:val="000000"/>
          <w:sz w:val="19"/>
          <w:szCs w:val="19"/>
          <w:bdr w:val="none" w:sz="0" w:space="0" w:color="auto" w:frame="1"/>
          <w:lang w:val="en-US"/>
        </w:rPr>
        <w:t>A</w:t>
      </w:r>
    </w:p>
    <w:p w:rsidR="00E559FF" w:rsidRPr="00E559FF" w:rsidRDefault="00E559FF" w:rsidP="00E559FF">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E559FF">
        <w:rPr>
          <w:rStyle w:val="HTML"/>
          <w:rFonts w:ascii="Consolas" w:hAnsi="Consolas" w:cs="Consolas"/>
          <w:color w:val="000000"/>
          <w:sz w:val="19"/>
          <w:szCs w:val="19"/>
          <w:bdr w:val="none" w:sz="0" w:space="0" w:color="auto" w:frame="1"/>
          <w:lang w:val="en-US"/>
        </w:rPr>
        <w:t xml:space="preserve">                 </w:t>
      </w:r>
      <w:r w:rsidRPr="00E559FF">
        <w:rPr>
          <w:rStyle w:val="token"/>
          <w:rFonts w:ascii="Consolas" w:eastAsiaTheme="majorEastAsia" w:hAnsi="Consolas" w:cs="Consolas"/>
          <w:color w:val="0077AA"/>
          <w:sz w:val="19"/>
          <w:szCs w:val="19"/>
          <w:bdr w:val="none" w:sz="0" w:space="0" w:color="auto" w:frame="1"/>
          <w:lang w:val="en-US"/>
        </w:rPr>
        <w:t>INNER</w:t>
      </w:r>
      <w:r w:rsidRPr="00E559FF">
        <w:rPr>
          <w:rStyle w:val="HTML"/>
          <w:rFonts w:ascii="Consolas" w:hAnsi="Consolas" w:cs="Consolas"/>
          <w:color w:val="000000"/>
          <w:sz w:val="19"/>
          <w:szCs w:val="19"/>
          <w:bdr w:val="none" w:sz="0" w:space="0" w:color="auto" w:frame="1"/>
          <w:lang w:val="en-US"/>
        </w:rPr>
        <w:t xml:space="preserve"> </w:t>
      </w:r>
      <w:r w:rsidRPr="00E559FF">
        <w:rPr>
          <w:rStyle w:val="token"/>
          <w:rFonts w:ascii="Consolas" w:eastAsiaTheme="majorEastAsia" w:hAnsi="Consolas" w:cs="Consolas"/>
          <w:color w:val="0077AA"/>
          <w:sz w:val="19"/>
          <w:szCs w:val="19"/>
          <w:bdr w:val="none" w:sz="0" w:space="0" w:color="auto" w:frame="1"/>
          <w:lang w:val="en-US"/>
        </w:rPr>
        <w:t>JOIN</w:t>
      </w:r>
      <w:r w:rsidRPr="00E559FF">
        <w:rPr>
          <w:rStyle w:val="HTML"/>
          <w:rFonts w:ascii="Consolas" w:hAnsi="Consolas" w:cs="Consolas"/>
          <w:color w:val="000000"/>
          <w:sz w:val="19"/>
          <w:szCs w:val="19"/>
          <w:bdr w:val="none" w:sz="0" w:space="0" w:color="auto" w:frame="1"/>
          <w:lang w:val="en-US"/>
        </w:rPr>
        <w:t xml:space="preserve"> T3 </w:t>
      </w:r>
      <w:r w:rsidRPr="00E559FF">
        <w:rPr>
          <w:rStyle w:val="token"/>
          <w:rFonts w:ascii="Consolas" w:eastAsiaTheme="majorEastAsia" w:hAnsi="Consolas" w:cs="Consolas"/>
          <w:color w:val="0077AA"/>
          <w:sz w:val="19"/>
          <w:szCs w:val="19"/>
          <w:bdr w:val="none" w:sz="0" w:space="0" w:color="auto" w:frame="1"/>
          <w:lang w:val="en-US"/>
        </w:rPr>
        <w:t>ON</w:t>
      </w:r>
      <w:r w:rsidRPr="00E559FF">
        <w:rPr>
          <w:rStyle w:val="HTML"/>
          <w:rFonts w:ascii="Consolas" w:hAnsi="Consolas" w:cs="Consolas"/>
          <w:color w:val="000000"/>
          <w:sz w:val="19"/>
          <w:szCs w:val="19"/>
          <w:bdr w:val="none" w:sz="0" w:space="0" w:color="auto" w:frame="1"/>
          <w:lang w:val="en-US"/>
        </w:rPr>
        <w:t xml:space="preserve"> T3</w:t>
      </w:r>
      <w:r w:rsidRPr="00E559FF">
        <w:rPr>
          <w:rStyle w:val="token"/>
          <w:rFonts w:ascii="Consolas" w:eastAsiaTheme="majorEastAsia" w:hAnsi="Consolas" w:cs="Consolas"/>
          <w:color w:val="999999"/>
          <w:sz w:val="19"/>
          <w:szCs w:val="19"/>
          <w:bdr w:val="none" w:sz="0" w:space="0" w:color="auto" w:frame="1"/>
          <w:lang w:val="en-US"/>
        </w:rPr>
        <w:t>.</w:t>
      </w:r>
      <w:r w:rsidRPr="00E559FF">
        <w:rPr>
          <w:rStyle w:val="HTML"/>
          <w:rFonts w:ascii="Consolas" w:hAnsi="Consolas" w:cs="Consolas"/>
          <w:color w:val="000000"/>
          <w:sz w:val="19"/>
          <w:szCs w:val="19"/>
          <w:bdr w:val="none" w:sz="0" w:space="0" w:color="auto" w:frame="1"/>
          <w:lang w:val="en-US"/>
        </w:rPr>
        <w:t>B</w:t>
      </w:r>
      <w:r w:rsidRPr="00E559FF">
        <w:rPr>
          <w:rStyle w:val="token"/>
          <w:rFonts w:ascii="Consolas" w:eastAsiaTheme="majorEastAsia" w:hAnsi="Consolas" w:cs="Consolas"/>
          <w:color w:val="A67F59"/>
          <w:sz w:val="19"/>
          <w:szCs w:val="19"/>
          <w:bdr w:val="none" w:sz="0" w:space="0" w:color="auto" w:frame="1"/>
          <w:lang w:val="en-US"/>
        </w:rPr>
        <w:t>=</w:t>
      </w:r>
      <w:r w:rsidRPr="00E559FF">
        <w:rPr>
          <w:rStyle w:val="HTML"/>
          <w:rFonts w:ascii="Consolas" w:hAnsi="Consolas" w:cs="Consolas"/>
          <w:color w:val="000000"/>
          <w:sz w:val="19"/>
          <w:szCs w:val="19"/>
          <w:bdr w:val="none" w:sz="0" w:space="0" w:color="auto" w:frame="1"/>
          <w:lang w:val="en-US"/>
        </w:rPr>
        <w:t>T2</w:t>
      </w:r>
      <w:r w:rsidRPr="00E559FF">
        <w:rPr>
          <w:rStyle w:val="token"/>
          <w:rFonts w:ascii="Consolas" w:eastAsiaTheme="majorEastAsia" w:hAnsi="Consolas" w:cs="Consolas"/>
          <w:color w:val="999999"/>
          <w:sz w:val="19"/>
          <w:szCs w:val="19"/>
          <w:bdr w:val="none" w:sz="0" w:space="0" w:color="auto" w:frame="1"/>
          <w:lang w:val="en-US"/>
        </w:rPr>
        <w:t>.</w:t>
      </w:r>
      <w:r w:rsidRPr="00E559FF">
        <w:rPr>
          <w:rStyle w:val="HTML"/>
          <w:rFonts w:ascii="Consolas" w:hAnsi="Consolas" w:cs="Consolas"/>
          <w:color w:val="000000"/>
          <w:sz w:val="19"/>
          <w:szCs w:val="19"/>
          <w:bdr w:val="none" w:sz="0" w:space="0" w:color="auto" w:frame="1"/>
          <w:lang w:val="en-US"/>
        </w:rPr>
        <w:t>B</w:t>
      </w:r>
    </w:p>
    <w:p w:rsidR="00E559FF" w:rsidRPr="00E559FF" w:rsidRDefault="00E559FF" w:rsidP="00E559FF">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Fonts w:ascii="Consolas" w:hAnsi="Consolas" w:cs="Consolas"/>
          <w:color w:val="000000"/>
          <w:sz w:val="19"/>
          <w:szCs w:val="19"/>
          <w:lang w:val="en-US"/>
        </w:rPr>
      </w:pPr>
      <w:r w:rsidRPr="00E559FF">
        <w:rPr>
          <w:rStyle w:val="HTML"/>
          <w:rFonts w:ascii="Consolas" w:hAnsi="Consolas" w:cs="Consolas"/>
          <w:color w:val="000000"/>
          <w:sz w:val="19"/>
          <w:szCs w:val="19"/>
          <w:bdr w:val="none" w:sz="0" w:space="0" w:color="auto" w:frame="1"/>
          <w:lang w:val="en-US"/>
        </w:rPr>
        <w:t xml:space="preserve">  </w:t>
      </w:r>
      <w:r w:rsidRPr="00E559FF">
        <w:rPr>
          <w:rStyle w:val="token"/>
          <w:rFonts w:ascii="Consolas" w:eastAsiaTheme="majorEastAsia" w:hAnsi="Consolas" w:cs="Consolas"/>
          <w:color w:val="0077AA"/>
          <w:sz w:val="19"/>
          <w:szCs w:val="19"/>
          <w:bdr w:val="none" w:sz="0" w:space="0" w:color="auto" w:frame="1"/>
          <w:lang w:val="en-US"/>
        </w:rPr>
        <w:t>WHERE</w:t>
      </w:r>
      <w:r w:rsidRPr="00E559FF">
        <w:rPr>
          <w:rStyle w:val="HTML"/>
          <w:rFonts w:ascii="Consolas" w:hAnsi="Consolas" w:cs="Consolas"/>
          <w:color w:val="000000"/>
          <w:sz w:val="19"/>
          <w:szCs w:val="19"/>
          <w:bdr w:val="none" w:sz="0" w:space="0" w:color="auto" w:frame="1"/>
          <w:lang w:val="en-US"/>
        </w:rPr>
        <w:t xml:space="preserve"> T3</w:t>
      </w:r>
      <w:r w:rsidRPr="00E559FF">
        <w:rPr>
          <w:rStyle w:val="token"/>
          <w:rFonts w:ascii="Consolas" w:eastAsiaTheme="majorEastAsia" w:hAnsi="Consolas" w:cs="Consolas"/>
          <w:color w:val="999999"/>
          <w:sz w:val="19"/>
          <w:szCs w:val="19"/>
          <w:bdr w:val="none" w:sz="0" w:space="0" w:color="auto" w:frame="1"/>
          <w:lang w:val="en-US"/>
        </w:rPr>
        <w:t>.</w:t>
      </w:r>
      <w:r w:rsidRPr="00E559FF">
        <w:rPr>
          <w:rStyle w:val="HTML"/>
          <w:rFonts w:ascii="Consolas" w:hAnsi="Consolas" w:cs="Consolas"/>
          <w:color w:val="000000"/>
          <w:sz w:val="19"/>
          <w:szCs w:val="19"/>
          <w:bdr w:val="none" w:sz="0" w:space="0" w:color="auto" w:frame="1"/>
          <w:lang w:val="en-US"/>
        </w:rPr>
        <w:t xml:space="preserve">C </w:t>
      </w:r>
      <w:r w:rsidRPr="00E559FF">
        <w:rPr>
          <w:rStyle w:val="token"/>
          <w:rFonts w:ascii="Consolas" w:eastAsiaTheme="majorEastAsia" w:hAnsi="Consolas" w:cs="Consolas"/>
          <w:color w:val="A67F59"/>
          <w:sz w:val="19"/>
          <w:szCs w:val="19"/>
          <w:bdr w:val="none" w:sz="0" w:space="0" w:color="auto" w:frame="1"/>
          <w:lang w:val="en-US"/>
        </w:rPr>
        <w:t>&gt;</w:t>
      </w:r>
      <w:r w:rsidRPr="00E559FF">
        <w:rPr>
          <w:rStyle w:val="HTML"/>
          <w:rFonts w:ascii="Consolas" w:hAnsi="Consolas" w:cs="Consolas"/>
          <w:color w:val="000000"/>
          <w:sz w:val="19"/>
          <w:szCs w:val="19"/>
          <w:bdr w:val="none" w:sz="0" w:space="0" w:color="auto" w:frame="1"/>
          <w:lang w:val="en-US"/>
        </w:rPr>
        <w:t xml:space="preserve"> </w:t>
      </w:r>
      <w:r w:rsidRPr="00E559FF">
        <w:rPr>
          <w:rStyle w:val="token"/>
          <w:rFonts w:ascii="Consolas" w:eastAsiaTheme="majorEastAsia" w:hAnsi="Consolas" w:cs="Consolas"/>
          <w:color w:val="990055"/>
          <w:sz w:val="19"/>
          <w:szCs w:val="19"/>
          <w:bdr w:val="none" w:sz="0" w:space="0" w:color="auto" w:frame="1"/>
          <w:lang w:val="en-US"/>
        </w:rPr>
        <w:t>0</w:t>
      </w:r>
    </w:p>
    <w:p w:rsidR="00E559FF" w:rsidRPr="00E559FF" w:rsidRDefault="00E559FF" w:rsidP="00E559FF">
      <w:pPr>
        <w:pStyle w:val="a3"/>
        <w:spacing w:before="0" w:beforeAutospacing="0" w:after="225" w:afterAutospacing="0"/>
        <w:textAlignment w:val="baseline"/>
        <w:rPr>
          <w:rFonts w:ascii="Arial" w:hAnsi="Arial" w:cs="Arial"/>
          <w:color w:val="555555"/>
          <w:sz w:val="21"/>
          <w:szCs w:val="21"/>
          <w:lang w:val="en-US"/>
        </w:rPr>
      </w:pPr>
      <w:r w:rsidRPr="00E559FF">
        <w:rPr>
          <w:rFonts w:ascii="Arial" w:hAnsi="Arial" w:cs="Arial"/>
          <w:color w:val="555555"/>
          <w:sz w:val="21"/>
          <w:szCs w:val="21"/>
          <w:lang w:val="en-US"/>
        </w:rPr>
        <w:t>Which is equivalent to the query:</w:t>
      </w:r>
    </w:p>
    <w:p w:rsidR="00E559FF" w:rsidRPr="00E559FF" w:rsidRDefault="00E559FF" w:rsidP="00E559FF">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E559FF">
        <w:rPr>
          <w:rStyle w:val="token"/>
          <w:rFonts w:ascii="Consolas" w:eastAsiaTheme="majorEastAsia" w:hAnsi="Consolas" w:cs="Consolas"/>
          <w:color w:val="0077AA"/>
          <w:sz w:val="19"/>
          <w:szCs w:val="19"/>
          <w:bdr w:val="none" w:sz="0" w:space="0" w:color="auto" w:frame="1"/>
          <w:lang w:val="en-US"/>
        </w:rPr>
        <w:t>SELECT</w:t>
      </w:r>
      <w:r w:rsidRPr="00E559FF">
        <w:rPr>
          <w:rStyle w:val="HTML"/>
          <w:rFonts w:ascii="Consolas" w:hAnsi="Consolas" w:cs="Consolas"/>
          <w:color w:val="000000"/>
          <w:sz w:val="19"/>
          <w:szCs w:val="19"/>
          <w:bdr w:val="none" w:sz="0" w:space="0" w:color="auto" w:frame="1"/>
          <w:lang w:val="en-US"/>
        </w:rPr>
        <w:t xml:space="preserve"> </w:t>
      </w:r>
      <w:r w:rsidRPr="00E559FF">
        <w:rPr>
          <w:rStyle w:val="token"/>
          <w:rFonts w:ascii="Consolas" w:eastAsiaTheme="majorEastAsia" w:hAnsi="Consolas" w:cs="Consolas"/>
          <w:color w:val="A67F59"/>
          <w:sz w:val="19"/>
          <w:szCs w:val="19"/>
          <w:bdr w:val="none" w:sz="0" w:space="0" w:color="auto" w:frame="1"/>
          <w:lang w:val="en-US"/>
        </w:rPr>
        <w:t>*</w:t>
      </w:r>
      <w:r w:rsidRPr="00E559FF">
        <w:rPr>
          <w:rStyle w:val="HTML"/>
          <w:rFonts w:ascii="Consolas" w:hAnsi="Consolas" w:cs="Consolas"/>
          <w:color w:val="000000"/>
          <w:sz w:val="19"/>
          <w:szCs w:val="19"/>
          <w:bdr w:val="none" w:sz="0" w:space="0" w:color="auto" w:frame="1"/>
          <w:lang w:val="en-US"/>
        </w:rPr>
        <w:t xml:space="preserve"> </w:t>
      </w:r>
      <w:r w:rsidRPr="00E559FF">
        <w:rPr>
          <w:rStyle w:val="token"/>
          <w:rFonts w:ascii="Consolas" w:eastAsiaTheme="majorEastAsia" w:hAnsi="Consolas" w:cs="Consolas"/>
          <w:color w:val="0077AA"/>
          <w:sz w:val="19"/>
          <w:szCs w:val="19"/>
          <w:bdr w:val="none" w:sz="0" w:space="0" w:color="auto" w:frame="1"/>
          <w:lang w:val="en-US"/>
        </w:rPr>
        <w:t>FROM</w:t>
      </w:r>
      <w:r w:rsidRPr="00E559FF">
        <w:rPr>
          <w:rStyle w:val="HTML"/>
          <w:rFonts w:ascii="Consolas" w:hAnsi="Consolas" w:cs="Consolas"/>
          <w:color w:val="000000"/>
          <w:sz w:val="19"/>
          <w:szCs w:val="19"/>
          <w:bdr w:val="none" w:sz="0" w:space="0" w:color="auto" w:frame="1"/>
          <w:lang w:val="en-US"/>
        </w:rPr>
        <w:t xml:space="preserve"> </w:t>
      </w:r>
      <w:r w:rsidRPr="00E559FF">
        <w:rPr>
          <w:rStyle w:val="token"/>
          <w:rFonts w:ascii="Consolas" w:eastAsiaTheme="majorEastAsia" w:hAnsi="Consolas" w:cs="Consolas"/>
          <w:color w:val="999999"/>
          <w:sz w:val="19"/>
          <w:szCs w:val="19"/>
          <w:bdr w:val="none" w:sz="0" w:space="0" w:color="auto" w:frame="1"/>
          <w:lang w:val="en-US"/>
        </w:rPr>
        <w:t>(</w:t>
      </w:r>
      <w:r w:rsidRPr="00E559FF">
        <w:rPr>
          <w:rStyle w:val="HTML"/>
          <w:rFonts w:ascii="Consolas" w:hAnsi="Consolas" w:cs="Consolas"/>
          <w:color w:val="000000"/>
          <w:sz w:val="19"/>
          <w:szCs w:val="19"/>
          <w:bdr w:val="none" w:sz="0" w:space="0" w:color="auto" w:frame="1"/>
          <w:lang w:val="en-US"/>
        </w:rPr>
        <w:t xml:space="preserve">T1 </w:t>
      </w:r>
      <w:r w:rsidRPr="00E559FF">
        <w:rPr>
          <w:rStyle w:val="token"/>
          <w:rFonts w:ascii="Consolas" w:eastAsiaTheme="majorEastAsia" w:hAnsi="Consolas" w:cs="Consolas"/>
          <w:color w:val="0077AA"/>
          <w:sz w:val="19"/>
          <w:szCs w:val="19"/>
          <w:bdr w:val="none" w:sz="0" w:space="0" w:color="auto" w:frame="1"/>
          <w:lang w:val="en-US"/>
        </w:rPr>
        <w:t>LEFT</w:t>
      </w:r>
      <w:r w:rsidRPr="00E559FF">
        <w:rPr>
          <w:rStyle w:val="HTML"/>
          <w:rFonts w:ascii="Consolas" w:hAnsi="Consolas" w:cs="Consolas"/>
          <w:color w:val="000000"/>
          <w:sz w:val="19"/>
          <w:szCs w:val="19"/>
          <w:bdr w:val="none" w:sz="0" w:space="0" w:color="auto" w:frame="1"/>
          <w:lang w:val="en-US"/>
        </w:rPr>
        <w:t xml:space="preserve"> </w:t>
      </w:r>
      <w:r w:rsidRPr="00E559FF">
        <w:rPr>
          <w:rStyle w:val="token"/>
          <w:rFonts w:ascii="Consolas" w:eastAsiaTheme="majorEastAsia" w:hAnsi="Consolas" w:cs="Consolas"/>
          <w:color w:val="0077AA"/>
          <w:sz w:val="19"/>
          <w:szCs w:val="19"/>
          <w:bdr w:val="none" w:sz="0" w:space="0" w:color="auto" w:frame="1"/>
          <w:lang w:val="en-US"/>
        </w:rPr>
        <w:t>JOIN</w:t>
      </w:r>
      <w:r w:rsidRPr="00E559FF">
        <w:rPr>
          <w:rStyle w:val="HTML"/>
          <w:rFonts w:ascii="Consolas" w:hAnsi="Consolas" w:cs="Consolas"/>
          <w:color w:val="000000"/>
          <w:sz w:val="19"/>
          <w:szCs w:val="19"/>
          <w:bdr w:val="none" w:sz="0" w:space="0" w:color="auto" w:frame="1"/>
          <w:lang w:val="en-US"/>
        </w:rPr>
        <w:t xml:space="preserve"> T2 </w:t>
      </w:r>
      <w:r w:rsidRPr="00E559FF">
        <w:rPr>
          <w:rStyle w:val="token"/>
          <w:rFonts w:ascii="Consolas" w:eastAsiaTheme="majorEastAsia" w:hAnsi="Consolas" w:cs="Consolas"/>
          <w:color w:val="0077AA"/>
          <w:sz w:val="19"/>
          <w:szCs w:val="19"/>
          <w:bdr w:val="none" w:sz="0" w:space="0" w:color="auto" w:frame="1"/>
          <w:lang w:val="en-US"/>
        </w:rPr>
        <w:t>ON</w:t>
      </w:r>
      <w:r w:rsidRPr="00E559FF">
        <w:rPr>
          <w:rStyle w:val="HTML"/>
          <w:rFonts w:ascii="Consolas" w:hAnsi="Consolas" w:cs="Consolas"/>
          <w:color w:val="000000"/>
          <w:sz w:val="19"/>
          <w:szCs w:val="19"/>
          <w:bdr w:val="none" w:sz="0" w:space="0" w:color="auto" w:frame="1"/>
          <w:lang w:val="en-US"/>
        </w:rPr>
        <w:t xml:space="preserve"> T2</w:t>
      </w:r>
      <w:r w:rsidRPr="00E559FF">
        <w:rPr>
          <w:rStyle w:val="token"/>
          <w:rFonts w:ascii="Consolas" w:eastAsiaTheme="majorEastAsia" w:hAnsi="Consolas" w:cs="Consolas"/>
          <w:color w:val="999999"/>
          <w:sz w:val="19"/>
          <w:szCs w:val="19"/>
          <w:bdr w:val="none" w:sz="0" w:space="0" w:color="auto" w:frame="1"/>
          <w:lang w:val="en-US"/>
        </w:rPr>
        <w:t>.</w:t>
      </w:r>
      <w:r w:rsidRPr="00E559FF">
        <w:rPr>
          <w:rStyle w:val="HTML"/>
          <w:rFonts w:ascii="Consolas" w:hAnsi="Consolas" w:cs="Consolas"/>
          <w:color w:val="000000"/>
          <w:sz w:val="19"/>
          <w:szCs w:val="19"/>
          <w:bdr w:val="none" w:sz="0" w:space="0" w:color="auto" w:frame="1"/>
          <w:lang w:val="en-US"/>
        </w:rPr>
        <w:t>A</w:t>
      </w:r>
      <w:r w:rsidRPr="00E559FF">
        <w:rPr>
          <w:rStyle w:val="token"/>
          <w:rFonts w:ascii="Consolas" w:eastAsiaTheme="majorEastAsia" w:hAnsi="Consolas" w:cs="Consolas"/>
          <w:color w:val="A67F59"/>
          <w:sz w:val="19"/>
          <w:szCs w:val="19"/>
          <w:bdr w:val="none" w:sz="0" w:space="0" w:color="auto" w:frame="1"/>
          <w:lang w:val="en-US"/>
        </w:rPr>
        <w:t>=</w:t>
      </w:r>
      <w:r w:rsidRPr="00E559FF">
        <w:rPr>
          <w:rStyle w:val="HTML"/>
          <w:rFonts w:ascii="Consolas" w:hAnsi="Consolas" w:cs="Consolas"/>
          <w:color w:val="000000"/>
          <w:sz w:val="19"/>
          <w:szCs w:val="19"/>
          <w:bdr w:val="none" w:sz="0" w:space="0" w:color="auto" w:frame="1"/>
          <w:lang w:val="en-US"/>
        </w:rPr>
        <w:t>T1</w:t>
      </w:r>
      <w:r w:rsidRPr="00E559FF">
        <w:rPr>
          <w:rStyle w:val="token"/>
          <w:rFonts w:ascii="Consolas" w:eastAsiaTheme="majorEastAsia" w:hAnsi="Consolas" w:cs="Consolas"/>
          <w:color w:val="999999"/>
          <w:sz w:val="19"/>
          <w:szCs w:val="19"/>
          <w:bdr w:val="none" w:sz="0" w:space="0" w:color="auto" w:frame="1"/>
          <w:lang w:val="en-US"/>
        </w:rPr>
        <w:t>.</w:t>
      </w:r>
      <w:r w:rsidRPr="00E559FF">
        <w:rPr>
          <w:rStyle w:val="HTML"/>
          <w:rFonts w:ascii="Consolas" w:hAnsi="Consolas" w:cs="Consolas"/>
          <w:color w:val="000000"/>
          <w:sz w:val="19"/>
          <w:szCs w:val="19"/>
          <w:bdr w:val="none" w:sz="0" w:space="0" w:color="auto" w:frame="1"/>
          <w:lang w:val="en-US"/>
        </w:rPr>
        <w:t>A</w:t>
      </w:r>
      <w:r w:rsidRPr="00E559FF">
        <w:rPr>
          <w:rStyle w:val="token"/>
          <w:rFonts w:ascii="Consolas" w:eastAsiaTheme="majorEastAsia" w:hAnsi="Consolas" w:cs="Consolas"/>
          <w:color w:val="999999"/>
          <w:sz w:val="19"/>
          <w:szCs w:val="19"/>
          <w:bdr w:val="none" w:sz="0" w:space="0" w:color="auto" w:frame="1"/>
          <w:lang w:val="en-US"/>
        </w:rPr>
        <w:t>),</w:t>
      </w:r>
      <w:r w:rsidRPr="00E559FF">
        <w:rPr>
          <w:rStyle w:val="HTML"/>
          <w:rFonts w:ascii="Consolas" w:hAnsi="Consolas" w:cs="Consolas"/>
          <w:color w:val="000000"/>
          <w:sz w:val="19"/>
          <w:szCs w:val="19"/>
          <w:bdr w:val="none" w:sz="0" w:space="0" w:color="auto" w:frame="1"/>
          <w:lang w:val="en-US"/>
        </w:rPr>
        <w:t xml:space="preserve"> T3</w:t>
      </w:r>
    </w:p>
    <w:p w:rsidR="00E559FF" w:rsidRPr="00E559FF" w:rsidRDefault="00E559FF" w:rsidP="00E559FF">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Fonts w:ascii="Consolas" w:hAnsi="Consolas" w:cs="Consolas"/>
          <w:color w:val="000000"/>
          <w:sz w:val="19"/>
          <w:szCs w:val="19"/>
          <w:lang w:val="en-US"/>
        </w:rPr>
      </w:pPr>
      <w:r w:rsidRPr="00E559FF">
        <w:rPr>
          <w:rStyle w:val="HTML"/>
          <w:rFonts w:ascii="Consolas" w:hAnsi="Consolas" w:cs="Consolas"/>
          <w:color w:val="000000"/>
          <w:sz w:val="19"/>
          <w:szCs w:val="19"/>
          <w:bdr w:val="none" w:sz="0" w:space="0" w:color="auto" w:frame="1"/>
          <w:lang w:val="en-US"/>
        </w:rPr>
        <w:t xml:space="preserve">  </w:t>
      </w:r>
      <w:r w:rsidRPr="00E559FF">
        <w:rPr>
          <w:rStyle w:val="token"/>
          <w:rFonts w:ascii="Consolas" w:eastAsiaTheme="majorEastAsia" w:hAnsi="Consolas" w:cs="Consolas"/>
          <w:color w:val="0077AA"/>
          <w:sz w:val="19"/>
          <w:szCs w:val="19"/>
          <w:bdr w:val="none" w:sz="0" w:space="0" w:color="auto" w:frame="1"/>
          <w:lang w:val="en-US"/>
        </w:rPr>
        <w:t>WHERE</w:t>
      </w:r>
      <w:r w:rsidRPr="00E559FF">
        <w:rPr>
          <w:rStyle w:val="HTML"/>
          <w:rFonts w:ascii="Consolas" w:hAnsi="Consolas" w:cs="Consolas"/>
          <w:color w:val="000000"/>
          <w:sz w:val="19"/>
          <w:szCs w:val="19"/>
          <w:bdr w:val="none" w:sz="0" w:space="0" w:color="auto" w:frame="1"/>
          <w:lang w:val="en-US"/>
        </w:rPr>
        <w:t xml:space="preserve"> T3</w:t>
      </w:r>
      <w:r w:rsidRPr="00E559FF">
        <w:rPr>
          <w:rStyle w:val="token"/>
          <w:rFonts w:ascii="Consolas" w:eastAsiaTheme="majorEastAsia" w:hAnsi="Consolas" w:cs="Consolas"/>
          <w:color w:val="999999"/>
          <w:sz w:val="19"/>
          <w:szCs w:val="19"/>
          <w:bdr w:val="none" w:sz="0" w:space="0" w:color="auto" w:frame="1"/>
          <w:lang w:val="en-US"/>
        </w:rPr>
        <w:t>.</w:t>
      </w:r>
      <w:r w:rsidRPr="00E559FF">
        <w:rPr>
          <w:rStyle w:val="HTML"/>
          <w:rFonts w:ascii="Consolas" w:hAnsi="Consolas" w:cs="Consolas"/>
          <w:color w:val="000000"/>
          <w:sz w:val="19"/>
          <w:szCs w:val="19"/>
          <w:bdr w:val="none" w:sz="0" w:space="0" w:color="auto" w:frame="1"/>
          <w:lang w:val="en-US"/>
        </w:rPr>
        <w:t xml:space="preserve">C </w:t>
      </w:r>
      <w:r w:rsidRPr="00E559FF">
        <w:rPr>
          <w:rStyle w:val="token"/>
          <w:rFonts w:ascii="Consolas" w:eastAsiaTheme="majorEastAsia" w:hAnsi="Consolas" w:cs="Consolas"/>
          <w:color w:val="A67F59"/>
          <w:sz w:val="19"/>
          <w:szCs w:val="19"/>
          <w:bdr w:val="none" w:sz="0" w:space="0" w:color="auto" w:frame="1"/>
          <w:lang w:val="en-US"/>
        </w:rPr>
        <w:t>&gt;</w:t>
      </w:r>
      <w:r w:rsidRPr="00E559FF">
        <w:rPr>
          <w:rStyle w:val="HTML"/>
          <w:rFonts w:ascii="Consolas" w:hAnsi="Consolas" w:cs="Consolas"/>
          <w:color w:val="000000"/>
          <w:sz w:val="19"/>
          <w:szCs w:val="19"/>
          <w:bdr w:val="none" w:sz="0" w:space="0" w:color="auto" w:frame="1"/>
          <w:lang w:val="en-US"/>
        </w:rPr>
        <w:t xml:space="preserve"> </w:t>
      </w:r>
      <w:r w:rsidRPr="00E559FF">
        <w:rPr>
          <w:rStyle w:val="token"/>
          <w:rFonts w:ascii="Consolas" w:eastAsiaTheme="majorEastAsia" w:hAnsi="Consolas" w:cs="Consolas"/>
          <w:color w:val="990055"/>
          <w:sz w:val="19"/>
          <w:szCs w:val="19"/>
          <w:bdr w:val="none" w:sz="0" w:space="0" w:color="auto" w:frame="1"/>
          <w:lang w:val="en-US"/>
        </w:rPr>
        <w:t>0</w:t>
      </w:r>
      <w:r w:rsidRPr="00E559FF">
        <w:rPr>
          <w:rStyle w:val="HTML"/>
          <w:rFonts w:ascii="Consolas" w:hAnsi="Consolas" w:cs="Consolas"/>
          <w:color w:val="000000"/>
          <w:sz w:val="19"/>
          <w:szCs w:val="19"/>
          <w:bdr w:val="none" w:sz="0" w:space="0" w:color="auto" w:frame="1"/>
          <w:lang w:val="en-US"/>
        </w:rPr>
        <w:t xml:space="preserve"> </w:t>
      </w:r>
      <w:r w:rsidRPr="00E559FF">
        <w:rPr>
          <w:rStyle w:val="token"/>
          <w:rFonts w:ascii="Consolas" w:eastAsiaTheme="majorEastAsia" w:hAnsi="Consolas" w:cs="Consolas"/>
          <w:color w:val="A67F59"/>
          <w:sz w:val="19"/>
          <w:szCs w:val="19"/>
          <w:bdr w:val="none" w:sz="0" w:space="0" w:color="auto" w:frame="1"/>
          <w:lang w:val="en-US"/>
        </w:rPr>
        <w:t>AND</w:t>
      </w:r>
      <w:r w:rsidRPr="00E559FF">
        <w:rPr>
          <w:rStyle w:val="HTML"/>
          <w:rFonts w:ascii="Consolas" w:hAnsi="Consolas" w:cs="Consolas"/>
          <w:color w:val="000000"/>
          <w:sz w:val="19"/>
          <w:szCs w:val="19"/>
          <w:bdr w:val="none" w:sz="0" w:space="0" w:color="auto" w:frame="1"/>
          <w:lang w:val="en-US"/>
        </w:rPr>
        <w:t xml:space="preserve"> T3</w:t>
      </w:r>
      <w:r w:rsidRPr="00E559FF">
        <w:rPr>
          <w:rStyle w:val="token"/>
          <w:rFonts w:ascii="Consolas" w:eastAsiaTheme="majorEastAsia" w:hAnsi="Consolas" w:cs="Consolas"/>
          <w:color w:val="999999"/>
          <w:sz w:val="19"/>
          <w:szCs w:val="19"/>
          <w:bdr w:val="none" w:sz="0" w:space="0" w:color="auto" w:frame="1"/>
          <w:lang w:val="en-US"/>
        </w:rPr>
        <w:t>.</w:t>
      </w:r>
      <w:r w:rsidRPr="00E559FF">
        <w:rPr>
          <w:rStyle w:val="HTML"/>
          <w:rFonts w:ascii="Consolas" w:hAnsi="Consolas" w:cs="Consolas"/>
          <w:color w:val="000000"/>
          <w:sz w:val="19"/>
          <w:szCs w:val="19"/>
          <w:bdr w:val="none" w:sz="0" w:space="0" w:color="auto" w:frame="1"/>
          <w:lang w:val="en-US"/>
        </w:rPr>
        <w:t>B</w:t>
      </w:r>
      <w:r w:rsidRPr="00E559FF">
        <w:rPr>
          <w:rStyle w:val="token"/>
          <w:rFonts w:ascii="Consolas" w:eastAsiaTheme="majorEastAsia" w:hAnsi="Consolas" w:cs="Consolas"/>
          <w:color w:val="A67F59"/>
          <w:sz w:val="19"/>
          <w:szCs w:val="19"/>
          <w:bdr w:val="none" w:sz="0" w:space="0" w:color="auto" w:frame="1"/>
          <w:lang w:val="en-US"/>
        </w:rPr>
        <w:t>=</w:t>
      </w:r>
      <w:r w:rsidRPr="00E559FF">
        <w:rPr>
          <w:rStyle w:val="HTML"/>
          <w:rFonts w:ascii="Consolas" w:hAnsi="Consolas" w:cs="Consolas"/>
          <w:color w:val="000000"/>
          <w:sz w:val="19"/>
          <w:szCs w:val="19"/>
          <w:bdr w:val="none" w:sz="0" w:space="0" w:color="auto" w:frame="1"/>
          <w:lang w:val="en-US"/>
        </w:rPr>
        <w:t>T2</w:t>
      </w:r>
      <w:r w:rsidRPr="00E559FF">
        <w:rPr>
          <w:rStyle w:val="token"/>
          <w:rFonts w:ascii="Consolas" w:eastAsiaTheme="majorEastAsia" w:hAnsi="Consolas" w:cs="Consolas"/>
          <w:color w:val="999999"/>
          <w:sz w:val="19"/>
          <w:szCs w:val="19"/>
          <w:bdr w:val="none" w:sz="0" w:space="0" w:color="auto" w:frame="1"/>
          <w:lang w:val="en-US"/>
        </w:rPr>
        <w:t>.</w:t>
      </w:r>
      <w:r w:rsidRPr="00E559FF">
        <w:rPr>
          <w:rStyle w:val="HTML"/>
          <w:rFonts w:ascii="Consolas" w:hAnsi="Consolas" w:cs="Consolas"/>
          <w:color w:val="000000"/>
          <w:sz w:val="19"/>
          <w:szCs w:val="19"/>
          <w:bdr w:val="none" w:sz="0" w:space="0" w:color="auto" w:frame="1"/>
          <w:lang w:val="en-US"/>
        </w:rPr>
        <w:t>B</w:t>
      </w:r>
    </w:p>
    <w:p w:rsidR="00E559FF" w:rsidRPr="00E559FF" w:rsidRDefault="00E559FF" w:rsidP="00E559FF">
      <w:pPr>
        <w:pStyle w:val="a3"/>
        <w:spacing w:before="0" w:beforeAutospacing="0" w:after="0" w:afterAutospacing="0"/>
        <w:textAlignment w:val="baseline"/>
        <w:rPr>
          <w:rFonts w:ascii="Arial" w:hAnsi="Arial" w:cs="Arial"/>
          <w:color w:val="555555"/>
          <w:sz w:val="21"/>
          <w:szCs w:val="21"/>
          <w:lang w:val="en-US"/>
        </w:rPr>
      </w:pPr>
      <w:r w:rsidRPr="00E559FF">
        <w:rPr>
          <w:rFonts w:ascii="Arial" w:hAnsi="Arial" w:cs="Arial"/>
          <w:color w:val="555555"/>
          <w:sz w:val="21"/>
          <w:szCs w:val="21"/>
          <w:lang w:val="en-US"/>
        </w:rPr>
        <w:t>The remaining outer join operation can also be replaced by an inner join because the condition </w:t>
      </w:r>
      <w:r w:rsidRPr="00E559FF">
        <w:rPr>
          <w:rStyle w:val="HTML"/>
          <w:color w:val="000000"/>
          <w:bdr w:val="none" w:sz="0" w:space="0" w:color="auto" w:frame="1"/>
          <w:lang w:val="en-US"/>
        </w:rPr>
        <w:t>T3.B=T2.B</w:t>
      </w:r>
      <w:r w:rsidRPr="00E559FF">
        <w:rPr>
          <w:rFonts w:ascii="Arial" w:hAnsi="Arial" w:cs="Arial"/>
          <w:color w:val="555555"/>
          <w:sz w:val="21"/>
          <w:szCs w:val="21"/>
          <w:lang w:val="en-US"/>
        </w:rPr>
        <w:t> is null-rejected. This results in a query with no outer joins at all:</w:t>
      </w:r>
    </w:p>
    <w:p w:rsidR="00E559FF" w:rsidRPr="00E559FF" w:rsidRDefault="00E559FF" w:rsidP="00E559FF">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E559FF">
        <w:rPr>
          <w:rStyle w:val="token"/>
          <w:rFonts w:ascii="Consolas" w:eastAsiaTheme="majorEastAsia" w:hAnsi="Consolas" w:cs="Consolas"/>
          <w:color w:val="0077AA"/>
          <w:sz w:val="19"/>
          <w:szCs w:val="19"/>
          <w:bdr w:val="none" w:sz="0" w:space="0" w:color="auto" w:frame="1"/>
          <w:lang w:val="en-US"/>
        </w:rPr>
        <w:t>SELECT</w:t>
      </w:r>
      <w:r w:rsidRPr="00E559FF">
        <w:rPr>
          <w:rStyle w:val="HTML"/>
          <w:rFonts w:ascii="Consolas" w:hAnsi="Consolas" w:cs="Consolas"/>
          <w:color w:val="000000"/>
          <w:sz w:val="19"/>
          <w:szCs w:val="19"/>
          <w:bdr w:val="none" w:sz="0" w:space="0" w:color="auto" w:frame="1"/>
          <w:lang w:val="en-US"/>
        </w:rPr>
        <w:t xml:space="preserve"> </w:t>
      </w:r>
      <w:r w:rsidRPr="00E559FF">
        <w:rPr>
          <w:rStyle w:val="token"/>
          <w:rFonts w:ascii="Consolas" w:eastAsiaTheme="majorEastAsia" w:hAnsi="Consolas" w:cs="Consolas"/>
          <w:color w:val="A67F59"/>
          <w:sz w:val="19"/>
          <w:szCs w:val="19"/>
          <w:bdr w:val="none" w:sz="0" w:space="0" w:color="auto" w:frame="1"/>
          <w:lang w:val="en-US"/>
        </w:rPr>
        <w:t>*</w:t>
      </w:r>
      <w:r w:rsidRPr="00E559FF">
        <w:rPr>
          <w:rStyle w:val="HTML"/>
          <w:rFonts w:ascii="Consolas" w:hAnsi="Consolas" w:cs="Consolas"/>
          <w:color w:val="000000"/>
          <w:sz w:val="19"/>
          <w:szCs w:val="19"/>
          <w:bdr w:val="none" w:sz="0" w:space="0" w:color="auto" w:frame="1"/>
          <w:lang w:val="en-US"/>
        </w:rPr>
        <w:t xml:space="preserve"> </w:t>
      </w:r>
      <w:r w:rsidRPr="00E559FF">
        <w:rPr>
          <w:rStyle w:val="token"/>
          <w:rFonts w:ascii="Consolas" w:eastAsiaTheme="majorEastAsia" w:hAnsi="Consolas" w:cs="Consolas"/>
          <w:color w:val="0077AA"/>
          <w:sz w:val="19"/>
          <w:szCs w:val="19"/>
          <w:bdr w:val="none" w:sz="0" w:space="0" w:color="auto" w:frame="1"/>
          <w:lang w:val="en-US"/>
        </w:rPr>
        <w:t>FROM</w:t>
      </w:r>
      <w:r w:rsidRPr="00E559FF">
        <w:rPr>
          <w:rStyle w:val="HTML"/>
          <w:rFonts w:ascii="Consolas" w:hAnsi="Consolas" w:cs="Consolas"/>
          <w:color w:val="000000"/>
          <w:sz w:val="19"/>
          <w:szCs w:val="19"/>
          <w:bdr w:val="none" w:sz="0" w:space="0" w:color="auto" w:frame="1"/>
          <w:lang w:val="en-US"/>
        </w:rPr>
        <w:t xml:space="preserve"> </w:t>
      </w:r>
      <w:r w:rsidRPr="00E559FF">
        <w:rPr>
          <w:rStyle w:val="token"/>
          <w:rFonts w:ascii="Consolas" w:eastAsiaTheme="majorEastAsia" w:hAnsi="Consolas" w:cs="Consolas"/>
          <w:color w:val="999999"/>
          <w:sz w:val="19"/>
          <w:szCs w:val="19"/>
          <w:bdr w:val="none" w:sz="0" w:space="0" w:color="auto" w:frame="1"/>
          <w:lang w:val="en-US"/>
        </w:rPr>
        <w:t>(</w:t>
      </w:r>
      <w:r w:rsidRPr="00E559FF">
        <w:rPr>
          <w:rStyle w:val="HTML"/>
          <w:rFonts w:ascii="Consolas" w:hAnsi="Consolas" w:cs="Consolas"/>
          <w:color w:val="000000"/>
          <w:sz w:val="19"/>
          <w:szCs w:val="19"/>
          <w:bdr w:val="none" w:sz="0" w:space="0" w:color="auto" w:frame="1"/>
          <w:lang w:val="en-US"/>
        </w:rPr>
        <w:t xml:space="preserve">T1 </w:t>
      </w:r>
      <w:r w:rsidRPr="00E559FF">
        <w:rPr>
          <w:rStyle w:val="token"/>
          <w:rFonts w:ascii="Consolas" w:eastAsiaTheme="majorEastAsia" w:hAnsi="Consolas" w:cs="Consolas"/>
          <w:color w:val="0077AA"/>
          <w:sz w:val="19"/>
          <w:szCs w:val="19"/>
          <w:bdr w:val="none" w:sz="0" w:space="0" w:color="auto" w:frame="1"/>
          <w:lang w:val="en-US"/>
        </w:rPr>
        <w:t>INNER</w:t>
      </w:r>
      <w:r w:rsidRPr="00E559FF">
        <w:rPr>
          <w:rStyle w:val="HTML"/>
          <w:rFonts w:ascii="Consolas" w:hAnsi="Consolas" w:cs="Consolas"/>
          <w:color w:val="000000"/>
          <w:sz w:val="19"/>
          <w:szCs w:val="19"/>
          <w:bdr w:val="none" w:sz="0" w:space="0" w:color="auto" w:frame="1"/>
          <w:lang w:val="en-US"/>
        </w:rPr>
        <w:t xml:space="preserve"> </w:t>
      </w:r>
      <w:r w:rsidRPr="00E559FF">
        <w:rPr>
          <w:rStyle w:val="token"/>
          <w:rFonts w:ascii="Consolas" w:eastAsiaTheme="majorEastAsia" w:hAnsi="Consolas" w:cs="Consolas"/>
          <w:color w:val="0077AA"/>
          <w:sz w:val="19"/>
          <w:szCs w:val="19"/>
          <w:bdr w:val="none" w:sz="0" w:space="0" w:color="auto" w:frame="1"/>
          <w:lang w:val="en-US"/>
        </w:rPr>
        <w:t>JOIN</w:t>
      </w:r>
      <w:r w:rsidRPr="00E559FF">
        <w:rPr>
          <w:rStyle w:val="HTML"/>
          <w:rFonts w:ascii="Consolas" w:hAnsi="Consolas" w:cs="Consolas"/>
          <w:color w:val="000000"/>
          <w:sz w:val="19"/>
          <w:szCs w:val="19"/>
          <w:bdr w:val="none" w:sz="0" w:space="0" w:color="auto" w:frame="1"/>
          <w:lang w:val="en-US"/>
        </w:rPr>
        <w:t xml:space="preserve"> T2 </w:t>
      </w:r>
      <w:r w:rsidRPr="00E559FF">
        <w:rPr>
          <w:rStyle w:val="token"/>
          <w:rFonts w:ascii="Consolas" w:eastAsiaTheme="majorEastAsia" w:hAnsi="Consolas" w:cs="Consolas"/>
          <w:color w:val="0077AA"/>
          <w:sz w:val="19"/>
          <w:szCs w:val="19"/>
          <w:bdr w:val="none" w:sz="0" w:space="0" w:color="auto" w:frame="1"/>
          <w:lang w:val="en-US"/>
        </w:rPr>
        <w:t>ON</w:t>
      </w:r>
      <w:r w:rsidRPr="00E559FF">
        <w:rPr>
          <w:rStyle w:val="HTML"/>
          <w:rFonts w:ascii="Consolas" w:hAnsi="Consolas" w:cs="Consolas"/>
          <w:color w:val="000000"/>
          <w:sz w:val="19"/>
          <w:szCs w:val="19"/>
          <w:bdr w:val="none" w:sz="0" w:space="0" w:color="auto" w:frame="1"/>
          <w:lang w:val="en-US"/>
        </w:rPr>
        <w:t xml:space="preserve"> T2</w:t>
      </w:r>
      <w:r w:rsidRPr="00E559FF">
        <w:rPr>
          <w:rStyle w:val="token"/>
          <w:rFonts w:ascii="Consolas" w:eastAsiaTheme="majorEastAsia" w:hAnsi="Consolas" w:cs="Consolas"/>
          <w:color w:val="999999"/>
          <w:sz w:val="19"/>
          <w:szCs w:val="19"/>
          <w:bdr w:val="none" w:sz="0" w:space="0" w:color="auto" w:frame="1"/>
          <w:lang w:val="en-US"/>
        </w:rPr>
        <w:t>.</w:t>
      </w:r>
      <w:r w:rsidRPr="00E559FF">
        <w:rPr>
          <w:rStyle w:val="HTML"/>
          <w:rFonts w:ascii="Consolas" w:hAnsi="Consolas" w:cs="Consolas"/>
          <w:color w:val="000000"/>
          <w:sz w:val="19"/>
          <w:szCs w:val="19"/>
          <w:bdr w:val="none" w:sz="0" w:space="0" w:color="auto" w:frame="1"/>
          <w:lang w:val="en-US"/>
        </w:rPr>
        <w:t>A</w:t>
      </w:r>
      <w:r w:rsidRPr="00E559FF">
        <w:rPr>
          <w:rStyle w:val="token"/>
          <w:rFonts w:ascii="Consolas" w:eastAsiaTheme="majorEastAsia" w:hAnsi="Consolas" w:cs="Consolas"/>
          <w:color w:val="A67F59"/>
          <w:sz w:val="19"/>
          <w:szCs w:val="19"/>
          <w:bdr w:val="none" w:sz="0" w:space="0" w:color="auto" w:frame="1"/>
          <w:lang w:val="en-US"/>
        </w:rPr>
        <w:t>=</w:t>
      </w:r>
      <w:r w:rsidRPr="00E559FF">
        <w:rPr>
          <w:rStyle w:val="HTML"/>
          <w:rFonts w:ascii="Consolas" w:hAnsi="Consolas" w:cs="Consolas"/>
          <w:color w:val="000000"/>
          <w:sz w:val="19"/>
          <w:szCs w:val="19"/>
          <w:bdr w:val="none" w:sz="0" w:space="0" w:color="auto" w:frame="1"/>
          <w:lang w:val="en-US"/>
        </w:rPr>
        <w:t>T1</w:t>
      </w:r>
      <w:r w:rsidRPr="00E559FF">
        <w:rPr>
          <w:rStyle w:val="token"/>
          <w:rFonts w:ascii="Consolas" w:eastAsiaTheme="majorEastAsia" w:hAnsi="Consolas" w:cs="Consolas"/>
          <w:color w:val="999999"/>
          <w:sz w:val="19"/>
          <w:szCs w:val="19"/>
          <w:bdr w:val="none" w:sz="0" w:space="0" w:color="auto" w:frame="1"/>
          <w:lang w:val="en-US"/>
        </w:rPr>
        <w:t>.</w:t>
      </w:r>
      <w:r w:rsidRPr="00E559FF">
        <w:rPr>
          <w:rStyle w:val="HTML"/>
          <w:rFonts w:ascii="Consolas" w:hAnsi="Consolas" w:cs="Consolas"/>
          <w:color w:val="000000"/>
          <w:sz w:val="19"/>
          <w:szCs w:val="19"/>
          <w:bdr w:val="none" w:sz="0" w:space="0" w:color="auto" w:frame="1"/>
          <w:lang w:val="en-US"/>
        </w:rPr>
        <w:t>A</w:t>
      </w:r>
      <w:r w:rsidRPr="00E559FF">
        <w:rPr>
          <w:rStyle w:val="token"/>
          <w:rFonts w:ascii="Consolas" w:eastAsiaTheme="majorEastAsia" w:hAnsi="Consolas" w:cs="Consolas"/>
          <w:color w:val="999999"/>
          <w:sz w:val="19"/>
          <w:szCs w:val="19"/>
          <w:bdr w:val="none" w:sz="0" w:space="0" w:color="auto" w:frame="1"/>
          <w:lang w:val="en-US"/>
        </w:rPr>
        <w:t>),</w:t>
      </w:r>
      <w:r w:rsidRPr="00E559FF">
        <w:rPr>
          <w:rStyle w:val="HTML"/>
          <w:rFonts w:ascii="Consolas" w:hAnsi="Consolas" w:cs="Consolas"/>
          <w:color w:val="000000"/>
          <w:sz w:val="19"/>
          <w:szCs w:val="19"/>
          <w:bdr w:val="none" w:sz="0" w:space="0" w:color="auto" w:frame="1"/>
          <w:lang w:val="en-US"/>
        </w:rPr>
        <w:t xml:space="preserve"> T3</w:t>
      </w:r>
    </w:p>
    <w:p w:rsidR="00E559FF" w:rsidRPr="00E559FF" w:rsidRDefault="00E559FF" w:rsidP="00E559FF">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Fonts w:ascii="Consolas" w:hAnsi="Consolas" w:cs="Consolas"/>
          <w:color w:val="000000"/>
          <w:sz w:val="19"/>
          <w:szCs w:val="19"/>
          <w:lang w:val="en-US"/>
        </w:rPr>
      </w:pPr>
      <w:r w:rsidRPr="00E559FF">
        <w:rPr>
          <w:rStyle w:val="HTML"/>
          <w:rFonts w:ascii="Consolas" w:hAnsi="Consolas" w:cs="Consolas"/>
          <w:color w:val="000000"/>
          <w:sz w:val="19"/>
          <w:szCs w:val="19"/>
          <w:bdr w:val="none" w:sz="0" w:space="0" w:color="auto" w:frame="1"/>
          <w:lang w:val="en-US"/>
        </w:rPr>
        <w:t xml:space="preserve">  </w:t>
      </w:r>
      <w:r w:rsidRPr="00E559FF">
        <w:rPr>
          <w:rStyle w:val="token"/>
          <w:rFonts w:ascii="Consolas" w:eastAsiaTheme="majorEastAsia" w:hAnsi="Consolas" w:cs="Consolas"/>
          <w:color w:val="0077AA"/>
          <w:sz w:val="19"/>
          <w:szCs w:val="19"/>
          <w:bdr w:val="none" w:sz="0" w:space="0" w:color="auto" w:frame="1"/>
          <w:lang w:val="en-US"/>
        </w:rPr>
        <w:t>WHERE</w:t>
      </w:r>
      <w:r w:rsidRPr="00E559FF">
        <w:rPr>
          <w:rStyle w:val="HTML"/>
          <w:rFonts w:ascii="Consolas" w:hAnsi="Consolas" w:cs="Consolas"/>
          <w:color w:val="000000"/>
          <w:sz w:val="19"/>
          <w:szCs w:val="19"/>
          <w:bdr w:val="none" w:sz="0" w:space="0" w:color="auto" w:frame="1"/>
          <w:lang w:val="en-US"/>
        </w:rPr>
        <w:t xml:space="preserve"> T3</w:t>
      </w:r>
      <w:r w:rsidRPr="00E559FF">
        <w:rPr>
          <w:rStyle w:val="token"/>
          <w:rFonts w:ascii="Consolas" w:eastAsiaTheme="majorEastAsia" w:hAnsi="Consolas" w:cs="Consolas"/>
          <w:color w:val="999999"/>
          <w:sz w:val="19"/>
          <w:szCs w:val="19"/>
          <w:bdr w:val="none" w:sz="0" w:space="0" w:color="auto" w:frame="1"/>
          <w:lang w:val="en-US"/>
        </w:rPr>
        <w:t>.</w:t>
      </w:r>
      <w:r w:rsidRPr="00E559FF">
        <w:rPr>
          <w:rStyle w:val="HTML"/>
          <w:rFonts w:ascii="Consolas" w:hAnsi="Consolas" w:cs="Consolas"/>
          <w:color w:val="000000"/>
          <w:sz w:val="19"/>
          <w:szCs w:val="19"/>
          <w:bdr w:val="none" w:sz="0" w:space="0" w:color="auto" w:frame="1"/>
          <w:lang w:val="en-US"/>
        </w:rPr>
        <w:t xml:space="preserve">C </w:t>
      </w:r>
      <w:r w:rsidRPr="00E559FF">
        <w:rPr>
          <w:rStyle w:val="token"/>
          <w:rFonts w:ascii="Consolas" w:eastAsiaTheme="majorEastAsia" w:hAnsi="Consolas" w:cs="Consolas"/>
          <w:color w:val="A67F59"/>
          <w:sz w:val="19"/>
          <w:szCs w:val="19"/>
          <w:bdr w:val="none" w:sz="0" w:space="0" w:color="auto" w:frame="1"/>
          <w:lang w:val="en-US"/>
        </w:rPr>
        <w:t>&gt;</w:t>
      </w:r>
      <w:r w:rsidRPr="00E559FF">
        <w:rPr>
          <w:rStyle w:val="HTML"/>
          <w:rFonts w:ascii="Consolas" w:hAnsi="Consolas" w:cs="Consolas"/>
          <w:color w:val="000000"/>
          <w:sz w:val="19"/>
          <w:szCs w:val="19"/>
          <w:bdr w:val="none" w:sz="0" w:space="0" w:color="auto" w:frame="1"/>
          <w:lang w:val="en-US"/>
        </w:rPr>
        <w:t xml:space="preserve"> </w:t>
      </w:r>
      <w:r w:rsidRPr="00E559FF">
        <w:rPr>
          <w:rStyle w:val="token"/>
          <w:rFonts w:ascii="Consolas" w:eastAsiaTheme="majorEastAsia" w:hAnsi="Consolas" w:cs="Consolas"/>
          <w:color w:val="990055"/>
          <w:sz w:val="19"/>
          <w:szCs w:val="19"/>
          <w:bdr w:val="none" w:sz="0" w:space="0" w:color="auto" w:frame="1"/>
          <w:lang w:val="en-US"/>
        </w:rPr>
        <w:t>0</w:t>
      </w:r>
      <w:r w:rsidRPr="00E559FF">
        <w:rPr>
          <w:rStyle w:val="HTML"/>
          <w:rFonts w:ascii="Consolas" w:hAnsi="Consolas" w:cs="Consolas"/>
          <w:color w:val="000000"/>
          <w:sz w:val="19"/>
          <w:szCs w:val="19"/>
          <w:bdr w:val="none" w:sz="0" w:space="0" w:color="auto" w:frame="1"/>
          <w:lang w:val="en-US"/>
        </w:rPr>
        <w:t xml:space="preserve"> </w:t>
      </w:r>
      <w:r w:rsidRPr="00E559FF">
        <w:rPr>
          <w:rStyle w:val="token"/>
          <w:rFonts w:ascii="Consolas" w:eastAsiaTheme="majorEastAsia" w:hAnsi="Consolas" w:cs="Consolas"/>
          <w:color w:val="A67F59"/>
          <w:sz w:val="19"/>
          <w:szCs w:val="19"/>
          <w:bdr w:val="none" w:sz="0" w:space="0" w:color="auto" w:frame="1"/>
          <w:lang w:val="en-US"/>
        </w:rPr>
        <w:t>AND</w:t>
      </w:r>
      <w:r w:rsidRPr="00E559FF">
        <w:rPr>
          <w:rStyle w:val="HTML"/>
          <w:rFonts w:ascii="Consolas" w:hAnsi="Consolas" w:cs="Consolas"/>
          <w:color w:val="000000"/>
          <w:sz w:val="19"/>
          <w:szCs w:val="19"/>
          <w:bdr w:val="none" w:sz="0" w:space="0" w:color="auto" w:frame="1"/>
          <w:lang w:val="en-US"/>
        </w:rPr>
        <w:t xml:space="preserve"> T3</w:t>
      </w:r>
      <w:r w:rsidRPr="00E559FF">
        <w:rPr>
          <w:rStyle w:val="token"/>
          <w:rFonts w:ascii="Consolas" w:eastAsiaTheme="majorEastAsia" w:hAnsi="Consolas" w:cs="Consolas"/>
          <w:color w:val="999999"/>
          <w:sz w:val="19"/>
          <w:szCs w:val="19"/>
          <w:bdr w:val="none" w:sz="0" w:space="0" w:color="auto" w:frame="1"/>
          <w:lang w:val="en-US"/>
        </w:rPr>
        <w:t>.</w:t>
      </w:r>
      <w:r w:rsidRPr="00E559FF">
        <w:rPr>
          <w:rStyle w:val="HTML"/>
          <w:rFonts w:ascii="Consolas" w:hAnsi="Consolas" w:cs="Consolas"/>
          <w:color w:val="000000"/>
          <w:sz w:val="19"/>
          <w:szCs w:val="19"/>
          <w:bdr w:val="none" w:sz="0" w:space="0" w:color="auto" w:frame="1"/>
          <w:lang w:val="en-US"/>
        </w:rPr>
        <w:t>B</w:t>
      </w:r>
      <w:r w:rsidRPr="00E559FF">
        <w:rPr>
          <w:rStyle w:val="token"/>
          <w:rFonts w:ascii="Consolas" w:eastAsiaTheme="majorEastAsia" w:hAnsi="Consolas" w:cs="Consolas"/>
          <w:color w:val="A67F59"/>
          <w:sz w:val="19"/>
          <w:szCs w:val="19"/>
          <w:bdr w:val="none" w:sz="0" w:space="0" w:color="auto" w:frame="1"/>
          <w:lang w:val="en-US"/>
        </w:rPr>
        <w:t>=</w:t>
      </w:r>
      <w:r w:rsidRPr="00E559FF">
        <w:rPr>
          <w:rStyle w:val="HTML"/>
          <w:rFonts w:ascii="Consolas" w:hAnsi="Consolas" w:cs="Consolas"/>
          <w:color w:val="000000"/>
          <w:sz w:val="19"/>
          <w:szCs w:val="19"/>
          <w:bdr w:val="none" w:sz="0" w:space="0" w:color="auto" w:frame="1"/>
          <w:lang w:val="en-US"/>
        </w:rPr>
        <w:t>T2</w:t>
      </w:r>
      <w:r w:rsidRPr="00E559FF">
        <w:rPr>
          <w:rStyle w:val="token"/>
          <w:rFonts w:ascii="Consolas" w:eastAsiaTheme="majorEastAsia" w:hAnsi="Consolas" w:cs="Consolas"/>
          <w:color w:val="999999"/>
          <w:sz w:val="19"/>
          <w:szCs w:val="19"/>
          <w:bdr w:val="none" w:sz="0" w:space="0" w:color="auto" w:frame="1"/>
          <w:lang w:val="en-US"/>
        </w:rPr>
        <w:t>.</w:t>
      </w:r>
      <w:r w:rsidRPr="00E559FF">
        <w:rPr>
          <w:rStyle w:val="HTML"/>
          <w:rFonts w:ascii="Consolas" w:hAnsi="Consolas" w:cs="Consolas"/>
          <w:color w:val="000000"/>
          <w:sz w:val="19"/>
          <w:szCs w:val="19"/>
          <w:bdr w:val="none" w:sz="0" w:space="0" w:color="auto" w:frame="1"/>
          <w:lang w:val="en-US"/>
        </w:rPr>
        <w:t>B</w:t>
      </w:r>
    </w:p>
    <w:p w:rsidR="00E559FF" w:rsidRPr="00E559FF" w:rsidRDefault="00E559FF" w:rsidP="00E559FF">
      <w:pPr>
        <w:pStyle w:val="a3"/>
        <w:spacing w:before="0" w:beforeAutospacing="0" w:after="225" w:afterAutospacing="0"/>
        <w:textAlignment w:val="baseline"/>
        <w:rPr>
          <w:rFonts w:ascii="Arial" w:hAnsi="Arial" w:cs="Arial"/>
          <w:color w:val="555555"/>
          <w:sz w:val="21"/>
          <w:szCs w:val="21"/>
          <w:lang w:val="en-US"/>
        </w:rPr>
      </w:pPr>
      <w:r w:rsidRPr="00E559FF">
        <w:rPr>
          <w:rFonts w:ascii="Arial" w:hAnsi="Arial" w:cs="Arial"/>
          <w:color w:val="555555"/>
          <w:sz w:val="21"/>
          <w:szCs w:val="21"/>
          <w:lang w:val="en-US"/>
        </w:rPr>
        <w:t>Sometimes the optimizer succeeds in replacing an embedded outer join operation, but cannot convert the embedding outer join. The following query:</w:t>
      </w:r>
    </w:p>
    <w:p w:rsidR="00E559FF" w:rsidRPr="00E559FF" w:rsidRDefault="00E559FF" w:rsidP="00E559FF">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E559FF">
        <w:rPr>
          <w:rStyle w:val="token"/>
          <w:rFonts w:ascii="Consolas" w:eastAsiaTheme="majorEastAsia" w:hAnsi="Consolas" w:cs="Consolas"/>
          <w:color w:val="0077AA"/>
          <w:sz w:val="19"/>
          <w:szCs w:val="19"/>
          <w:bdr w:val="none" w:sz="0" w:space="0" w:color="auto" w:frame="1"/>
          <w:lang w:val="en-US"/>
        </w:rPr>
        <w:t>SELECT</w:t>
      </w:r>
      <w:r w:rsidRPr="00E559FF">
        <w:rPr>
          <w:rStyle w:val="HTML"/>
          <w:rFonts w:ascii="Consolas" w:hAnsi="Consolas" w:cs="Consolas"/>
          <w:color w:val="000000"/>
          <w:sz w:val="19"/>
          <w:szCs w:val="19"/>
          <w:bdr w:val="none" w:sz="0" w:space="0" w:color="auto" w:frame="1"/>
          <w:lang w:val="en-US"/>
        </w:rPr>
        <w:t xml:space="preserve"> </w:t>
      </w:r>
      <w:r w:rsidRPr="00E559FF">
        <w:rPr>
          <w:rStyle w:val="token"/>
          <w:rFonts w:ascii="Consolas" w:eastAsiaTheme="majorEastAsia" w:hAnsi="Consolas" w:cs="Consolas"/>
          <w:color w:val="A67F59"/>
          <w:sz w:val="19"/>
          <w:szCs w:val="19"/>
          <w:bdr w:val="none" w:sz="0" w:space="0" w:color="auto" w:frame="1"/>
          <w:lang w:val="en-US"/>
        </w:rPr>
        <w:t>*</w:t>
      </w:r>
      <w:r w:rsidRPr="00E559FF">
        <w:rPr>
          <w:rStyle w:val="HTML"/>
          <w:rFonts w:ascii="Consolas" w:hAnsi="Consolas" w:cs="Consolas"/>
          <w:color w:val="000000"/>
          <w:sz w:val="19"/>
          <w:szCs w:val="19"/>
          <w:bdr w:val="none" w:sz="0" w:space="0" w:color="auto" w:frame="1"/>
          <w:lang w:val="en-US"/>
        </w:rPr>
        <w:t xml:space="preserve"> </w:t>
      </w:r>
      <w:r w:rsidRPr="00E559FF">
        <w:rPr>
          <w:rStyle w:val="token"/>
          <w:rFonts w:ascii="Consolas" w:eastAsiaTheme="majorEastAsia" w:hAnsi="Consolas" w:cs="Consolas"/>
          <w:color w:val="0077AA"/>
          <w:sz w:val="19"/>
          <w:szCs w:val="19"/>
          <w:bdr w:val="none" w:sz="0" w:space="0" w:color="auto" w:frame="1"/>
          <w:lang w:val="en-US"/>
        </w:rPr>
        <w:t>FROM</w:t>
      </w:r>
      <w:r w:rsidRPr="00E559FF">
        <w:rPr>
          <w:rStyle w:val="HTML"/>
          <w:rFonts w:ascii="Consolas" w:hAnsi="Consolas" w:cs="Consolas"/>
          <w:color w:val="000000"/>
          <w:sz w:val="19"/>
          <w:szCs w:val="19"/>
          <w:bdr w:val="none" w:sz="0" w:space="0" w:color="auto" w:frame="1"/>
          <w:lang w:val="en-US"/>
        </w:rPr>
        <w:t xml:space="preserve"> T1 </w:t>
      </w:r>
      <w:r w:rsidRPr="00E559FF">
        <w:rPr>
          <w:rStyle w:val="token"/>
          <w:rFonts w:ascii="Consolas" w:eastAsiaTheme="majorEastAsia" w:hAnsi="Consolas" w:cs="Consolas"/>
          <w:color w:val="0077AA"/>
          <w:sz w:val="19"/>
          <w:szCs w:val="19"/>
          <w:bdr w:val="none" w:sz="0" w:space="0" w:color="auto" w:frame="1"/>
          <w:lang w:val="en-US"/>
        </w:rPr>
        <w:t>LEFT</w:t>
      </w:r>
      <w:r w:rsidRPr="00E559FF">
        <w:rPr>
          <w:rStyle w:val="HTML"/>
          <w:rFonts w:ascii="Consolas" w:hAnsi="Consolas" w:cs="Consolas"/>
          <w:color w:val="000000"/>
          <w:sz w:val="19"/>
          <w:szCs w:val="19"/>
          <w:bdr w:val="none" w:sz="0" w:space="0" w:color="auto" w:frame="1"/>
          <w:lang w:val="en-US"/>
        </w:rPr>
        <w:t xml:space="preserve"> </w:t>
      </w:r>
      <w:r w:rsidRPr="00E559FF">
        <w:rPr>
          <w:rStyle w:val="token"/>
          <w:rFonts w:ascii="Consolas" w:eastAsiaTheme="majorEastAsia" w:hAnsi="Consolas" w:cs="Consolas"/>
          <w:color w:val="0077AA"/>
          <w:sz w:val="19"/>
          <w:szCs w:val="19"/>
          <w:bdr w:val="none" w:sz="0" w:space="0" w:color="auto" w:frame="1"/>
          <w:lang w:val="en-US"/>
        </w:rPr>
        <w:t>JOIN</w:t>
      </w:r>
    </w:p>
    <w:p w:rsidR="00E559FF" w:rsidRPr="00E559FF" w:rsidRDefault="00E559FF" w:rsidP="00E559FF">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E559FF">
        <w:rPr>
          <w:rStyle w:val="HTML"/>
          <w:rFonts w:ascii="Consolas" w:hAnsi="Consolas" w:cs="Consolas"/>
          <w:color w:val="000000"/>
          <w:sz w:val="19"/>
          <w:szCs w:val="19"/>
          <w:bdr w:val="none" w:sz="0" w:space="0" w:color="auto" w:frame="1"/>
          <w:lang w:val="en-US"/>
        </w:rPr>
        <w:t xml:space="preserve">              </w:t>
      </w:r>
      <w:r w:rsidRPr="00E559FF">
        <w:rPr>
          <w:rStyle w:val="token"/>
          <w:rFonts w:ascii="Consolas" w:eastAsiaTheme="majorEastAsia" w:hAnsi="Consolas" w:cs="Consolas"/>
          <w:color w:val="999999"/>
          <w:sz w:val="19"/>
          <w:szCs w:val="19"/>
          <w:bdr w:val="none" w:sz="0" w:space="0" w:color="auto" w:frame="1"/>
          <w:lang w:val="en-US"/>
        </w:rPr>
        <w:t>(</w:t>
      </w:r>
      <w:r w:rsidRPr="00E559FF">
        <w:rPr>
          <w:rStyle w:val="HTML"/>
          <w:rFonts w:ascii="Consolas" w:hAnsi="Consolas" w:cs="Consolas"/>
          <w:color w:val="000000"/>
          <w:sz w:val="19"/>
          <w:szCs w:val="19"/>
          <w:bdr w:val="none" w:sz="0" w:space="0" w:color="auto" w:frame="1"/>
          <w:lang w:val="en-US"/>
        </w:rPr>
        <w:t xml:space="preserve">T2 </w:t>
      </w:r>
      <w:r w:rsidRPr="00E559FF">
        <w:rPr>
          <w:rStyle w:val="token"/>
          <w:rFonts w:ascii="Consolas" w:eastAsiaTheme="majorEastAsia" w:hAnsi="Consolas" w:cs="Consolas"/>
          <w:color w:val="0077AA"/>
          <w:sz w:val="19"/>
          <w:szCs w:val="19"/>
          <w:bdr w:val="none" w:sz="0" w:space="0" w:color="auto" w:frame="1"/>
          <w:lang w:val="en-US"/>
        </w:rPr>
        <w:t>LEFT</w:t>
      </w:r>
      <w:r w:rsidRPr="00E559FF">
        <w:rPr>
          <w:rStyle w:val="HTML"/>
          <w:rFonts w:ascii="Consolas" w:hAnsi="Consolas" w:cs="Consolas"/>
          <w:color w:val="000000"/>
          <w:sz w:val="19"/>
          <w:szCs w:val="19"/>
          <w:bdr w:val="none" w:sz="0" w:space="0" w:color="auto" w:frame="1"/>
          <w:lang w:val="en-US"/>
        </w:rPr>
        <w:t xml:space="preserve"> </w:t>
      </w:r>
      <w:r w:rsidRPr="00E559FF">
        <w:rPr>
          <w:rStyle w:val="token"/>
          <w:rFonts w:ascii="Consolas" w:eastAsiaTheme="majorEastAsia" w:hAnsi="Consolas" w:cs="Consolas"/>
          <w:color w:val="0077AA"/>
          <w:sz w:val="19"/>
          <w:szCs w:val="19"/>
          <w:bdr w:val="none" w:sz="0" w:space="0" w:color="auto" w:frame="1"/>
          <w:lang w:val="en-US"/>
        </w:rPr>
        <w:t>JOIN</w:t>
      </w:r>
      <w:r w:rsidRPr="00E559FF">
        <w:rPr>
          <w:rStyle w:val="HTML"/>
          <w:rFonts w:ascii="Consolas" w:hAnsi="Consolas" w:cs="Consolas"/>
          <w:color w:val="000000"/>
          <w:sz w:val="19"/>
          <w:szCs w:val="19"/>
          <w:bdr w:val="none" w:sz="0" w:space="0" w:color="auto" w:frame="1"/>
          <w:lang w:val="en-US"/>
        </w:rPr>
        <w:t xml:space="preserve"> T3 </w:t>
      </w:r>
      <w:r w:rsidRPr="00E559FF">
        <w:rPr>
          <w:rStyle w:val="token"/>
          <w:rFonts w:ascii="Consolas" w:eastAsiaTheme="majorEastAsia" w:hAnsi="Consolas" w:cs="Consolas"/>
          <w:color w:val="0077AA"/>
          <w:sz w:val="19"/>
          <w:szCs w:val="19"/>
          <w:bdr w:val="none" w:sz="0" w:space="0" w:color="auto" w:frame="1"/>
          <w:lang w:val="en-US"/>
        </w:rPr>
        <w:t>ON</w:t>
      </w:r>
      <w:r w:rsidRPr="00E559FF">
        <w:rPr>
          <w:rStyle w:val="HTML"/>
          <w:rFonts w:ascii="Consolas" w:hAnsi="Consolas" w:cs="Consolas"/>
          <w:color w:val="000000"/>
          <w:sz w:val="19"/>
          <w:szCs w:val="19"/>
          <w:bdr w:val="none" w:sz="0" w:space="0" w:color="auto" w:frame="1"/>
          <w:lang w:val="en-US"/>
        </w:rPr>
        <w:t xml:space="preserve"> T3</w:t>
      </w:r>
      <w:r w:rsidRPr="00E559FF">
        <w:rPr>
          <w:rStyle w:val="token"/>
          <w:rFonts w:ascii="Consolas" w:eastAsiaTheme="majorEastAsia" w:hAnsi="Consolas" w:cs="Consolas"/>
          <w:color w:val="999999"/>
          <w:sz w:val="19"/>
          <w:szCs w:val="19"/>
          <w:bdr w:val="none" w:sz="0" w:space="0" w:color="auto" w:frame="1"/>
          <w:lang w:val="en-US"/>
        </w:rPr>
        <w:t>.</w:t>
      </w:r>
      <w:r w:rsidRPr="00E559FF">
        <w:rPr>
          <w:rStyle w:val="HTML"/>
          <w:rFonts w:ascii="Consolas" w:hAnsi="Consolas" w:cs="Consolas"/>
          <w:color w:val="000000"/>
          <w:sz w:val="19"/>
          <w:szCs w:val="19"/>
          <w:bdr w:val="none" w:sz="0" w:space="0" w:color="auto" w:frame="1"/>
          <w:lang w:val="en-US"/>
        </w:rPr>
        <w:t>B</w:t>
      </w:r>
      <w:r w:rsidRPr="00E559FF">
        <w:rPr>
          <w:rStyle w:val="token"/>
          <w:rFonts w:ascii="Consolas" w:eastAsiaTheme="majorEastAsia" w:hAnsi="Consolas" w:cs="Consolas"/>
          <w:color w:val="A67F59"/>
          <w:sz w:val="19"/>
          <w:szCs w:val="19"/>
          <w:bdr w:val="none" w:sz="0" w:space="0" w:color="auto" w:frame="1"/>
          <w:lang w:val="en-US"/>
        </w:rPr>
        <w:t>=</w:t>
      </w:r>
      <w:r w:rsidRPr="00E559FF">
        <w:rPr>
          <w:rStyle w:val="HTML"/>
          <w:rFonts w:ascii="Consolas" w:hAnsi="Consolas" w:cs="Consolas"/>
          <w:color w:val="000000"/>
          <w:sz w:val="19"/>
          <w:szCs w:val="19"/>
          <w:bdr w:val="none" w:sz="0" w:space="0" w:color="auto" w:frame="1"/>
          <w:lang w:val="en-US"/>
        </w:rPr>
        <w:t>T2</w:t>
      </w:r>
      <w:r w:rsidRPr="00E559FF">
        <w:rPr>
          <w:rStyle w:val="token"/>
          <w:rFonts w:ascii="Consolas" w:eastAsiaTheme="majorEastAsia" w:hAnsi="Consolas" w:cs="Consolas"/>
          <w:color w:val="999999"/>
          <w:sz w:val="19"/>
          <w:szCs w:val="19"/>
          <w:bdr w:val="none" w:sz="0" w:space="0" w:color="auto" w:frame="1"/>
          <w:lang w:val="en-US"/>
        </w:rPr>
        <w:t>.</w:t>
      </w:r>
      <w:r w:rsidRPr="00E559FF">
        <w:rPr>
          <w:rStyle w:val="HTML"/>
          <w:rFonts w:ascii="Consolas" w:hAnsi="Consolas" w:cs="Consolas"/>
          <w:color w:val="000000"/>
          <w:sz w:val="19"/>
          <w:szCs w:val="19"/>
          <w:bdr w:val="none" w:sz="0" w:space="0" w:color="auto" w:frame="1"/>
          <w:lang w:val="en-US"/>
        </w:rPr>
        <w:t>B</w:t>
      </w:r>
      <w:r w:rsidRPr="00E559FF">
        <w:rPr>
          <w:rStyle w:val="token"/>
          <w:rFonts w:ascii="Consolas" w:eastAsiaTheme="majorEastAsia" w:hAnsi="Consolas" w:cs="Consolas"/>
          <w:color w:val="999999"/>
          <w:sz w:val="19"/>
          <w:szCs w:val="19"/>
          <w:bdr w:val="none" w:sz="0" w:space="0" w:color="auto" w:frame="1"/>
          <w:lang w:val="en-US"/>
        </w:rPr>
        <w:t>)</w:t>
      </w:r>
    </w:p>
    <w:p w:rsidR="00E559FF" w:rsidRPr="00E559FF" w:rsidRDefault="00E559FF" w:rsidP="00E559FF">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E559FF">
        <w:rPr>
          <w:rStyle w:val="HTML"/>
          <w:rFonts w:ascii="Consolas" w:hAnsi="Consolas" w:cs="Consolas"/>
          <w:color w:val="000000"/>
          <w:sz w:val="19"/>
          <w:szCs w:val="19"/>
          <w:bdr w:val="none" w:sz="0" w:space="0" w:color="auto" w:frame="1"/>
          <w:lang w:val="en-US"/>
        </w:rPr>
        <w:t xml:space="preserve">              </w:t>
      </w:r>
      <w:r w:rsidRPr="00E559FF">
        <w:rPr>
          <w:rStyle w:val="token"/>
          <w:rFonts w:ascii="Consolas" w:eastAsiaTheme="majorEastAsia" w:hAnsi="Consolas" w:cs="Consolas"/>
          <w:color w:val="0077AA"/>
          <w:sz w:val="19"/>
          <w:szCs w:val="19"/>
          <w:bdr w:val="none" w:sz="0" w:space="0" w:color="auto" w:frame="1"/>
          <w:lang w:val="en-US"/>
        </w:rPr>
        <w:t>ON</w:t>
      </w:r>
      <w:r w:rsidRPr="00E559FF">
        <w:rPr>
          <w:rStyle w:val="HTML"/>
          <w:rFonts w:ascii="Consolas" w:hAnsi="Consolas" w:cs="Consolas"/>
          <w:color w:val="000000"/>
          <w:sz w:val="19"/>
          <w:szCs w:val="19"/>
          <w:bdr w:val="none" w:sz="0" w:space="0" w:color="auto" w:frame="1"/>
          <w:lang w:val="en-US"/>
        </w:rPr>
        <w:t xml:space="preserve"> T2</w:t>
      </w:r>
      <w:r w:rsidRPr="00E559FF">
        <w:rPr>
          <w:rStyle w:val="token"/>
          <w:rFonts w:ascii="Consolas" w:eastAsiaTheme="majorEastAsia" w:hAnsi="Consolas" w:cs="Consolas"/>
          <w:color w:val="999999"/>
          <w:sz w:val="19"/>
          <w:szCs w:val="19"/>
          <w:bdr w:val="none" w:sz="0" w:space="0" w:color="auto" w:frame="1"/>
          <w:lang w:val="en-US"/>
        </w:rPr>
        <w:t>.</w:t>
      </w:r>
      <w:r w:rsidRPr="00E559FF">
        <w:rPr>
          <w:rStyle w:val="HTML"/>
          <w:rFonts w:ascii="Consolas" w:hAnsi="Consolas" w:cs="Consolas"/>
          <w:color w:val="000000"/>
          <w:sz w:val="19"/>
          <w:szCs w:val="19"/>
          <w:bdr w:val="none" w:sz="0" w:space="0" w:color="auto" w:frame="1"/>
          <w:lang w:val="en-US"/>
        </w:rPr>
        <w:t>A</w:t>
      </w:r>
      <w:r w:rsidRPr="00E559FF">
        <w:rPr>
          <w:rStyle w:val="token"/>
          <w:rFonts w:ascii="Consolas" w:eastAsiaTheme="majorEastAsia" w:hAnsi="Consolas" w:cs="Consolas"/>
          <w:color w:val="A67F59"/>
          <w:sz w:val="19"/>
          <w:szCs w:val="19"/>
          <w:bdr w:val="none" w:sz="0" w:space="0" w:color="auto" w:frame="1"/>
          <w:lang w:val="en-US"/>
        </w:rPr>
        <w:t>=</w:t>
      </w:r>
      <w:r w:rsidRPr="00E559FF">
        <w:rPr>
          <w:rStyle w:val="HTML"/>
          <w:rFonts w:ascii="Consolas" w:hAnsi="Consolas" w:cs="Consolas"/>
          <w:color w:val="000000"/>
          <w:sz w:val="19"/>
          <w:szCs w:val="19"/>
          <w:bdr w:val="none" w:sz="0" w:space="0" w:color="auto" w:frame="1"/>
          <w:lang w:val="en-US"/>
        </w:rPr>
        <w:t>T1</w:t>
      </w:r>
      <w:r w:rsidRPr="00E559FF">
        <w:rPr>
          <w:rStyle w:val="token"/>
          <w:rFonts w:ascii="Consolas" w:eastAsiaTheme="majorEastAsia" w:hAnsi="Consolas" w:cs="Consolas"/>
          <w:color w:val="999999"/>
          <w:sz w:val="19"/>
          <w:szCs w:val="19"/>
          <w:bdr w:val="none" w:sz="0" w:space="0" w:color="auto" w:frame="1"/>
          <w:lang w:val="en-US"/>
        </w:rPr>
        <w:t>.</w:t>
      </w:r>
      <w:r w:rsidRPr="00E559FF">
        <w:rPr>
          <w:rStyle w:val="HTML"/>
          <w:rFonts w:ascii="Consolas" w:hAnsi="Consolas" w:cs="Consolas"/>
          <w:color w:val="000000"/>
          <w:sz w:val="19"/>
          <w:szCs w:val="19"/>
          <w:bdr w:val="none" w:sz="0" w:space="0" w:color="auto" w:frame="1"/>
          <w:lang w:val="en-US"/>
        </w:rPr>
        <w:t>A</w:t>
      </w:r>
    </w:p>
    <w:p w:rsidR="00E559FF" w:rsidRPr="00E559FF" w:rsidRDefault="00E559FF" w:rsidP="00E559FF">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Fonts w:ascii="Consolas" w:hAnsi="Consolas" w:cs="Consolas"/>
          <w:color w:val="000000"/>
          <w:sz w:val="19"/>
          <w:szCs w:val="19"/>
          <w:lang w:val="en-US"/>
        </w:rPr>
      </w:pPr>
      <w:r w:rsidRPr="00E559FF">
        <w:rPr>
          <w:rStyle w:val="HTML"/>
          <w:rFonts w:ascii="Consolas" w:hAnsi="Consolas" w:cs="Consolas"/>
          <w:color w:val="000000"/>
          <w:sz w:val="19"/>
          <w:szCs w:val="19"/>
          <w:bdr w:val="none" w:sz="0" w:space="0" w:color="auto" w:frame="1"/>
          <w:lang w:val="en-US"/>
        </w:rPr>
        <w:t xml:space="preserve">  </w:t>
      </w:r>
      <w:r w:rsidRPr="00E559FF">
        <w:rPr>
          <w:rStyle w:val="token"/>
          <w:rFonts w:ascii="Consolas" w:eastAsiaTheme="majorEastAsia" w:hAnsi="Consolas" w:cs="Consolas"/>
          <w:color w:val="0077AA"/>
          <w:sz w:val="19"/>
          <w:szCs w:val="19"/>
          <w:bdr w:val="none" w:sz="0" w:space="0" w:color="auto" w:frame="1"/>
          <w:lang w:val="en-US"/>
        </w:rPr>
        <w:t>WHERE</w:t>
      </w:r>
      <w:r w:rsidRPr="00E559FF">
        <w:rPr>
          <w:rStyle w:val="HTML"/>
          <w:rFonts w:ascii="Consolas" w:hAnsi="Consolas" w:cs="Consolas"/>
          <w:color w:val="000000"/>
          <w:sz w:val="19"/>
          <w:szCs w:val="19"/>
          <w:bdr w:val="none" w:sz="0" w:space="0" w:color="auto" w:frame="1"/>
          <w:lang w:val="en-US"/>
        </w:rPr>
        <w:t xml:space="preserve"> T3</w:t>
      </w:r>
      <w:r w:rsidRPr="00E559FF">
        <w:rPr>
          <w:rStyle w:val="token"/>
          <w:rFonts w:ascii="Consolas" w:eastAsiaTheme="majorEastAsia" w:hAnsi="Consolas" w:cs="Consolas"/>
          <w:color w:val="999999"/>
          <w:sz w:val="19"/>
          <w:szCs w:val="19"/>
          <w:bdr w:val="none" w:sz="0" w:space="0" w:color="auto" w:frame="1"/>
          <w:lang w:val="en-US"/>
        </w:rPr>
        <w:t>.</w:t>
      </w:r>
      <w:r w:rsidRPr="00E559FF">
        <w:rPr>
          <w:rStyle w:val="HTML"/>
          <w:rFonts w:ascii="Consolas" w:hAnsi="Consolas" w:cs="Consolas"/>
          <w:color w:val="000000"/>
          <w:sz w:val="19"/>
          <w:szCs w:val="19"/>
          <w:bdr w:val="none" w:sz="0" w:space="0" w:color="auto" w:frame="1"/>
          <w:lang w:val="en-US"/>
        </w:rPr>
        <w:t xml:space="preserve">C </w:t>
      </w:r>
      <w:r w:rsidRPr="00E559FF">
        <w:rPr>
          <w:rStyle w:val="token"/>
          <w:rFonts w:ascii="Consolas" w:eastAsiaTheme="majorEastAsia" w:hAnsi="Consolas" w:cs="Consolas"/>
          <w:color w:val="A67F59"/>
          <w:sz w:val="19"/>
          <w:szCs w:val="19"/>
          <w:bdr w:val="none" w:sz="0" w:space="0" w:color="auto" w:frame="1"/>
          <w:lang w:val="en-US"/>
        </w:rPr>
        <w:t>&gt;</w:t>
      </w:r>
      <w:r w:rsidRPr="00E559FF">
        <w:rPr>
          <w:rStyle w:val="HTML"/>
          <w:rFonts w:ascii="Consolas" w:hAnsi="Consolas" w:cs="Consolas"/>
          <w:color w:val="000000"/>
          <w:sz w:val="19"/>
          <w:szCs w:val="19"/>
          <w:bdr w:val="none" w:sz="0" w:space="0" w:color="auto" w:frame="1"/>
          <w:lang w:val="en-US"/>
        </w:rPr>
        <w:t xml:space="preserve"> </w:t>
      </w:r>
      <w:r w:rsidRPr="00E559FF">
        <w:rPr>
          <w:rStyle w:val="token"/>
          <w:rFonts w:ascii="Consolas" w:eastAsiaTheme="majorEastAsia" w:hAnsi="Consolas" w:cs="Consolas"/>
          <w:color w:val="990055"/>
          <w:sz w:val="19"/>
          <w:szCs w:val="19"/>
          <w:bdr w:val="none" w:sz="0" w:space="0" w:color="auto" w:frame="1"/>
          <w:lang w:val="en-US"/>
        </w:rPr>
        <w:t>0</w:t>
      </w:r>
    </w:p>
    <w:p w:rsidR="00E559FF" w:rsidRPr="00E559FF" w:rsidRDefault="00E559FF" w:rsidP="00E559FF">
      <w:pPr>
        <w:pStyle w:val="a3"/>
        <w:spacing w:before="0" w:beforeAutospacing="0" w:after="225" w:afterAutospacing="0"/>
        <w:textAlignment w:val="baseline"/>
        <w:rPr>
          <w:rFonts w:ascii="Arial" w:hAnsi="Arial" w:cs="Arial"/>
          <w:color w:val="555555"/>
          <w:sz w:val="21"/>
          <w:szCs w:val="21"/>
          <w:lang w:val="en-US"/>
        </w:rPr>
      </w:pPr>
      <w:r w:rsidRPr="00E559FF">
        <w:rPr>
          <w:rFonts w:ascii="Arial" w:hAnsi="Arial" w:cs="Arial"/>
          <w:color w:val="555555"/>
          <w:sz w:val="21"/>
          <w:szCs w:val="21"/>
          <w:lang w:val="en-US"/>
        </w:rPr>
        <w:t>Is converted to:</w:t>
      </w:r>
    </w:p>
    <w:p w:rsidR="00E559FF" w:rsidRPr="00E559FF" w:rsidRDefault="00E559FF" w:rsidP="00E559FF">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E559FF">
        <w:rPr>
          <w:rStyle w:val="token"/>
          <w:rFonts w:ascii="Consolas" w:eastAsiaTheme="majorEastAsia" w:hAnsi="Consolas" w:cs="Consolas"/>
          <w:color w:val="0077AA"/>
          <w:sz w:val="19"/>
          <w:szCs w:val="19"/>
          <w:bdr w:val="none" w:sz="0" w:space="0" w:color="auto" w:frame="1"/>
          <w:lang w:val="en-US"/>
        </w:rPr>
        <w:t>SELECT</w:t>
      </w:r>
      <w:r w:rsidRPr="00E559FF">
        <w:rPr>
          <w:rStyle w:val="HTML"/>
          <w:rFonts w:ascii="Consolas" w:hAnsi="Consolas" w:cs="Consolas"/>
          <w:color w:val="000000"/>
          <w:sz w:val="19"/>
          <w:szCs w:val="19"/>
          <w:bdr w:val="none" w:sz="0" w:space="0" w:color="auto" w:frame="1"/>
          <w:lang w:val="en-US"/>
        </w:rPr>
        <w:t xml:space="preserve"> </w:t>
      </w:r>
      <w:r w:rsidRPr="00E559FF">
        <w:rPr>
          <w:rStyle w:val="token"/>
          <w:rFonts w:ascii="Consolas" w:eastAsiaTheme="majorEastAsia" w:hAnsi="Consolas" w:cs="Consolas"/>
          <w:color w:val="A67F59"/>
          <w:sz w:val="19"/>
          <w:szCs w:val="19"/>
          <w:bdr w:val="none" w:sz="0" w:space="0" w:color="auto" w:frame="1"/>
          <w:lang w:val="en-US"/>
        </w:rPr>
        <w:t>*</w:t>
      </w:r>
      <w:r w:rsidRPr="00E559FF">
        <w:rPr>
          <w:rStyle w:val="HTML"/>
          <w:rFonts w:ascii="Consolas" w:hAnsi="Consolas" w:cs="Consolas"/>
          <w:color w:val="000000"/>
          <w:sz w:val="19"/>
          <w:szCs w:val="19"/>
          <w:bdr w:val="none" w:sz="0" w:space="0" w:color="auto" w:frame="1"/>
          <w:lang w:val="en-US"/>
        </w:rPr>
        <w:t xml:space="preserve"> </w:t>
      </w:r>
      <w:r w:rsidRPr="00E559FF">
        <w:rPr>
          <w:rStyle w:val="token"/>
          <w:rFonts w:ascii="Consolas" w:eastAsiaTheme="majorEastAsia" w:hAnsi="Consolas" w:cs="Consolas"/>
          <w:color w:val="0077AA"/>
          <w:sz w:val="19"/>
          <w:szCs w:val="19"/>
          <w:bdr w:val="none" w:sz="0" w:space="0" w:color="auto" w:frame="1"/>
          <w:lang w:val="en-US"/>
        </w:rPr>
        <w:t>FROM</w:t>
      </w:r>
      <w:r w:rsidRPr="00E559FF">
        <w:rPr>
          <w:rStyle w:val="HTML"/>
          <w:rFonts w:ascii="Consolas" w:hAnsi="Consolas" w:cs="Consolas"/>
          <w:color w:val="000000"/>
          <w:sz w:val="19"/>
          <w:szCs w:val="19"/>
          <w:bdr w:val="none" w:sz="0" w:space="0" w:color="auto" w:frame="1"/>
          <w:lang w:val="en-US"/>
        </w:rPr>
        <w:t xml:space="preserve"> T1 </w:t>
      </w:r>
      <w:r w:rsidRPr="00E559FF">
        <w:rPr>
          <w:rStyle w:val="token"/>
          <w:rFonts w:ascii="Consolas" w:eastAsiaTheme="majorEastAsia" w:hAnsi="Consolas" w:cs="Consolas"/>
          <w:color w:val="0077AA"/>
          <w:sz w:val="19"/>
          <w:szCs w:val="19"/>
          <w:bdr w:val="none" w:sz="0" w:space="0" w:color="auto" w:frame="1"/>
          <w:lang w:val="en-US"/>
        </w:rPr>
        <w:t>LEFT</w:t>
      </w:r>
      <w:r w:rsidRPr="00E559FF">
        <w:rPr>
          <w:rStyle w:val="HTML"/>
          <w:rFonts w:ascii="Consolas" w:hAnsi="Consolas" w:cs="Consolas"/>
          <w:color w:val="000000"/>
          <w:sz w:val="19"/>
          <w:szCs w:val="19"/>
          <w:bdr w:val="none" w:sz="0" w:space="0" w:color="auto" w:frame="1"/>
          <w:lang w:val="en-US"/>
        </w:rPr>
        <w:t xml:space="preserve"> </w:t>
      </w:r>
      <w:r w:rsidRPr="00E559FF">
        <w:rPr>
          <w:rStyle w:val="token"/>
          <w:rFonts w:ascii="Consolas" w:eastAsiaTheme="majorEastAsia" w:hAnsi="Consolas" w:cs="Consolas"/>
          <w:color w:val="0077AA"/>
          <w:sz w:val="19"/>
          <w:szCs w:val="19"/>
          <w:bdr w:val="none" w:sz="0" w:space="0" w:color="auto" w:frame="1"/>
          <w:lang w:val="en-US"/>
        </w:rPr>
        <w:t>JOIN</w:t>
      </w:r>
    </w:p>
    <w:p w:rsidR="00E559FF" w:rsidRPr="00E559FF" w:rsidRDefault="00E559FF" w:rsidP="00E559FF">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E559FF">
        <w:rPr>
          <w:rStyle w:val="HTML"/>
          <w:rFonts w:ascii="Consolas" w:hAnsi="Consolas" w:cs="Consolas"/>
          <w:color w:val="000000"/>
          <w:sz w:val="19"/>
          <w:szCs w:val="19"/>
          <w:bdr w:val="none" w:sz="0" w:space="0" w:color="auto" w:frame="1"/>
          <w:lang w:val="en-US"/>
        </w:rPr>
        <w:t xml:space="preserve">              </w:t>
      </w:r>
      <w:r w:rsidRPr="00E559FF">
        <w:rPr>
          <w:rStyle w:val="token"/>
          <w:rFonts w:ascii="Consolas" w:eastAsiaTheme="majorEastAsia" w:hAnsi="Consolas" w:cs="Consolas"/>
          <w:color w:val="999999"/>
          <w:sz w:val="19"/>
          <w:szCs w:val="19"/>
          <w:bdr w:val="none" w:sz="0" w:space="0" w:color="auto" w:frame="1"/>
          <w:lang w:val="en-US"/>
        </w:rPr>
        <w:t>(</w:t>
      </w:r>
      <w:r w:rsidRPr="00E559FF">
        <w:rPr>
          <w:rStyle w:val="HTML"/>
          <w:rFonts w:ascii="Consolas" w:hAnsi="Consolas" w:cs="Consolas"/>
          <w:color w:val="000000"/>
          <w:sz w:val="19"/>
          <w:szCs w:val="19"/>
          <w:bdr w:val="none" w:sz="0" w:space="0" w:color="auto" w:frame="1"/>
          <w:lang w:val="en-US"/>
        </w:rPr>
        <w:t xml:space="preserve">T2 </w:t>
      </w:r>
      <w:r w:rsidRPr="00E559FF">
        <w:rPr>
          <w:rStyle w:val="token"/>
          <w:rFonts w:ascii="Consolas" w:eastAsiaTheme="majorEastAsia" w:hAnsi="Consolas" w:cs="Consolas"/>
          <w:color w:val="0077AA"/>
          <w:sz w:val="19"/>
          <w:szCs w:val="19"/>
          <w:bdr w:val="none" w:sz="0" w:space="0" w:color="auto" w:frame="1"/>
          <w:lang w:val="en-US"/>
        </w:rPr>
        <w:t>INNER</w:t>
      </w:r>
      <w:r w:rsidRPr="00E559FF">
        <w:rPr>
          <w:rStyle w:val="HTML"/>
          <w:rFonts w:ascii="Consolas" w:hAnsi="Consolas" w:cs="Consolas"/>
          <w:color w:val="000000"/>
          <w:sz w:val="19"/>
          <w:szCs w:val="19"/>
          <w:bdr w:val="none" w:sz="0" w:space="0" w:color="auto" w:frame="1"/>
          <w:lang w:val="en-US"/>
        </w:rPr>
        <w:t xml:space="preserve"> </w:t>
      </w:r>
      <w:r w:rsidRPr="00E559FF">
        <w:rPr>
          <w:rStyle w:val="token"/>
          <w:rFonts w:ascii="Consolas" w:eastAsiaTheme="majorEastAsia" w:hAnsi="Consolas" w:cs="Consolas"/>
          <w:color w:val="0077AA"/>
          <w:sz w:val="19"/>
          <w:szCs w:val="19"/>
          <w:bdr w:val="none" w:sz="0" w:space="0" w:color="auto" w:frame="1"/>
          <w:lang w:val="en-US"/>
        </w:rPr>
        <w:t>JOIN</w:t>
      </w:r>
      <w:r w:rsidRPr="00E559FF">
        <w:rPr>
          <w:rStyle w:val="HTML"/>
          <w:rFonts w:ascii="Consolas" w:hAnsi="Consolas" w:cs="Consolas"/>
          <w:color w:val="000000"/>
          <w:sz w:val="19"/>
          <w:szCs w:val="19"/>
          <w:bdr w:val="none" w:sz="0" w:space="0" w:color="auto" w:frame="1"/>
          <w:lang w:val="en-US"/>
        </w:rPr>
        <w:t xml:space="preserve"> T3 </w:t>
      </w:r>
      <w:r w:rsidRPr="00E559FF">
        <w:rPr>
          <w:rStyle w:val="token"/>
          <w:rFonts w:ascii="Consolas" w:eastAsiaTheme="majorEastAsia" w:hAnsi="Consolas" w:cs="Consolas"/>
          <w:color w:val="0077AA"/>
          <w:sz w:val="19"/>
          <w:szCs w:val="19"/>
          <w:bdr w:val="none" w:sz="0" w:space="0" w:color="auto" w:frame="1"/>
          <w:lang w:val="en-US"/>
        </w:rPr>
        <w:t>ON</w:t>
      </w:r>
      <w:r w:rsidRPr="00E559FF">
        <w:rPr>
          <w:rStyle w:val="HTML"/>
          <w:rFonts w:ascii="Consolas" w:hAnsi="Consolas" w:cs="Consolas"/>
          <w:color w:val="000000"/>
          <w:sz w:val="19"/>
          <w:szCs w:val="19"/>
          <w:bdr w:val="none" w:sz="0" w:space="0" w:color="auto" w:frame="1"/>
          <w:lang w:val="en-US"/>
        </w:rPr>
        <w:t xml:space="preserve"> T3</w:t>
      </w:r>
      <w:r w:rsidRPr="00E559FF">
        <w:rPr>
          <w:rStyle w:val="token"/>
          <w:rFonts w:ascii="Consolas" w:eastAsiaTheme="majorEastAsia" w:hAnsi="Consolas" w:cs="Consolas"/>
          <w:color w:val="999999"/>
          <w:sz w:val="19"/>
          <w:szCs w:val="19"/>
          <w:bdr w:val="none" w:sz="0" w:space="0" w:color="auto" w:frame="1"/>
          <w:lang w:val="en-US"/>
        </w:rPr>
        <w:t>.</w:t>
      </w:r>
      <w:r w:rsidRPr="00E559FF">
        <w:rPr>
          <w:rStyle w:val="HTML"/>
          <w:rFonts w:ascii="Consolas" w:hAnsi="Consolas" w:cs="Consolas"/>
          <w:color w:val="000000"/>
          <w:sz w:val="19"/>
          <w:szCs w:val="19"/>
          <w:bdr w:val="none" w:sz="0" w:space="0" w:color="auto" w:frame="1"/>
          <w:lang w:val="en-US"/>
        </w:rPr>
        <w:t>B</w:t>
      </w:r>
      <w:r w:rsidRPr="00E559FF">
        <w:rPr>
          <w:rStyle w:val="token"/>
          <w:rFonts w:ascii="Consolas" w:eastAsiaTheme="majorEastAsia" w:hAnsi="Consolas" w:cs="Consolas"/>
          <w:color w:val="A67F59"/>
          <w:sz w:val="19"/>
          <w:szCs w:val="19"/>
          <w:bdr w:val="none" w:sz="0" w:space="0" w:color="auto" w:frame="1"/>
          <w:lang w:val="en-US"/>
        </w:rPr>
        <w:t>=</w:t>
      </w:r>
      <w:r w:rsidRPr="00E559FF">
        <w:rPr>
          <w:rStyle w:val="HTML"/>
          <w:rFonts w:ascii="Consolas" w:hAnsi="Consolas" w:cs="Consolas"/>
          <w:color w:val="000000"/>
          <w:sz w:val="19"/>
          <w:szCs w:val="19"/>
          <w:bdr w:val="none" w:sz="0" w:space="0" w:color="auto" w:frame="1"/>
          <w:lang w:val="en-US"/>
        </w:rPr>
        <w:t>T2</w:t>
      </w:r>
      <w:r w:rsidRPr="00E559FF">
        <w:rPr>
          <w:rStyle w:val="token"/>
          <w:rFonts w:ascii="Consolas" w:eastAsiaTheme="majorEastAsia" w:hAnsi="Consolas" w:cs="Consolas"/>
          <w:color w:val="999999"/>
          <w:sz w:val="19"/>
          <w:szCs w:val="19"/>
          <w:bdr w:val="none" w:sz="0" w:space="0" w:color="auto" w:frame="1"/>
          <w:lang w:val="en-US"/>
        </w:rPr>
        <w:t>.</w:t>
      </w:r>
      <w:r w:rsidRPr="00E559FF">
        <w:rPr>
          <w:rStyle w:val="HTML"/>
          <w:rFonts w:ascii="Consolas" w:hAnsi="Consolas" w:cs="Consolas"/>
          <w:color w:val="000000"/>
          <w:sz w:val="19"/>
          <w:szCs w:val="19"/>
          <w:bdr w:val="none" w:sz="0" w:space="0" w:color="auto" w:frame="1"/>
          <w:lang w:val="en-US"/>
        </w:rPr>
        <w:t>B</w:t>
      </w:r>
      <w:r w:rsidRPr="00E559FF">
        <w:rPr>
          <w:rStyle w:val="token"/>
          <w:rFonts w:ascii="Consolas" w:eastAsiaTheme="majorEastAsia" w:hAnsi="Consolas" w:cs="Consolas"/>
          <w:color w:val="999999"/>
          <w:sz w:val="19"/>
          <w:szCs w:val="19"/>
          <w:bdr w:val="none" w:sz="0" w:space="0" w:color="auto" w:frame="1"/>
          <w:lang w:val="en-US"/>
        </w:rPr>
        <w:t>)</w:t>
      </w:r>
    </w:p>
    <w:p w:rsidR="00E559FF" w:rsidRPr="00E559FF" w:rsidRDefault="00E559FF" w:rsidP="00E559FF">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E559FF">
        <w:rPr>
          <w:rStyle w:val="HTML"/>
          <w:rFonts w:ascii="Consolas" w:hAnsi="Consolas" w:cs="Consolas"/>
          <w:color w:val="000000"/>
          <w:sz w:val="19"/>
          <w:szCs w:val="19"/>
          <w:bdr w:val="none" w:sz="0" w:space="0" w:color="auto" w:frame="1"/>
          <w:lang w:val="en-US"/>
        </w:rPr>
        <w:t xml:space="preserve">              </w:t>
      </w:r>
      <w:r w:rsidRPr="00E559FF">
        <w:rPr>
          <w:rStyle w:val="token"/>
          <w:rFonts w:ascii="Consolas" w:eastAsiaTheme="majorEastAsia" w:hAnsi="Consolas" w:cs="Consolas"/>
          <w:color w:val="0077AA"/>
          <w:sz w:val="19"/>
          <w:szCs w:val="19"/>
          <w:bdr w:val="none" w:sz="0" w:space="0" w:color="auto" w:frame="1"/>
          <w:lang w:val="en-US"/>
        </w:rPr>
        <w:t>ON</w:t>
      </w:r>
      <w:r w:rsidRPr="00E559FF">
        <w:rPr>
          <w:rStyle w:val="HTML"/>
          <w:rFonts w:ascii="Consolas" w:hAnsi="Consolas" w:cs="Consolas"/>
          <w:color w:val="000000"/>
          <w:sz w:val="19"/>
          <w:szCs w:val="19"/>
          <w:bdr w:val="none" w:sz="0" w:space="0" w:color="auto" w:frame="1"/>
          <w:lang w:val="en-US"/>
        </w:rPr>
        <w:t xml:space="preserve"> T2</w:t>
      </w:r>
      <w:r w:rsidRPr="00E559FF">
        <w:rPr>
          <w:rStyle w:val="token"/>
          <w:rFonts w:ascii="Consolas" w:eastAsiaTheme="majorEastAsia" w:hAnsi="Consolas" w:cs="Consolas"/>
          <w:color w:val="999999"/>
          <w:sz w:val="19"/>
          <w:szCs w:val="19"/>
          <w:bdr w:val="none" w:sz="0" w:space="0" w:color="auto" w:frame="1"/>
          <w:lang w:val="en-US"/>
        </w:rPr>
        <w:t>.</w:t>
      </w:r>
      <w:r w:rsidRPr="00E559FF">
        <w:rPr>
          <w:rStyle w:val="HTML"/>
          <w:rFonts w:ascii="Consolas" w:hAnsi="Consolas" w:cs="Consolas"/>
          <w:color w:val="000000"/>
          <w:sz w:val="19"/>
          <w:szCs w:val="19"/>
          <w:bdr w:val="none" w:sz="0" w:space="0" w:color="auto" w:frame="1"/>
          <w:lang w:val="en-US"/>
        </w:rPr>
        <w:t>A</w:t>
      </w:r>
      <w:r w:rsidRPr="00E559FF">
        <w:rPr>
          <w:rStyle w:val="token"/>
          <w:rFonts w:ascii="Consolas" w:eastAsiaTheme="majorEastAsia" w:hAnsi="Consolas" w:cs="Consolas"/>
          <w:color w:val="A67F59"/>
          <w:sz w:val="19"/>
          <w:szCs w:val="19"/>
          <w:bdr w:val="none" w:sz="0" w:space="0" w:color="auto" w:frame="1"/>
          <w:lang w:val="en-US"/>
        </w:rPr>
        <w:t>=</w:t>
      </w:r>
      <w:r w:rsidRPr="00E559FF">
        <w:rPr>
          <w:rStyle w:val="HTML"/>
          <w:rFonts w:ascii="Consolas" w:hAnsi="Consolas" w:cs="Consolas"/>
          <w:color w:val="000000"/>
          <w:sz w:val="19"/>
          <w:szCs w:val="19"/>
          <w:bdr w:val="none" w:sz="0" w:space="0" w:color="auto" w:frame="1"/>
          <w:lang w:val="en-US"/>
        </w:rPr>
        <w:t>T1</w:t>
      </w:r>
      <w:r w:rsidRPr="00E559FF">
        <w:rPr>
          <w:rStyle w:val="token"/>
          <w:rFonts w:ascii="Consolas" w:eastAsiaTheme="majorEastAsia" w:hAnsi="Consolas" w:cs="Consolas"/>
          <w:color w:val="999999"/>
          <w:sz w:val="19"/>
          <w:szCs w:val="19"/>
          <w:bdr w:val="none" w:sz="0" w:space="0" w:color="auto" w:frame="1"/>
          <w:lang w:val="en-US"/>
        </w:rPr>
        <w:t>.</w:t>
      </w:r>
      <w:r w:rsidRPr="00E559FF">
        <w:rPr>
          <w:rStyle w:val="HTML"/>
          <w:rFonts w:ascii="Consolas" w:hAnsi="Consolas" w:cs="Consolas"/>
          <w:color w:val="000000"/>
          <w:sz w:val="19"/>
          <w:szCs w:val="19"/>
          <w:bdr w:val="none" w:sz="0" w:space="0" w:color="auto" w:frame="1"/>
          <w:lang w:val="en-US"/>
        </w:rPr>
        <w:t>A</w:t>
      </w:r>
    </w:p>
    <w:p w:rsidR="00E559FF" w:rsidRPr="00E559FF" w:rsidRDefault="00E559FF" w:rsidP="00E559FF">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Fonts w:ascii="Consolas" w:hAnsi="Consolas" w:cs="Consolas"/>
          <w:color w:val="000000"/>
          <w:sz w:val="19"/>
          <w:szCs w:val="19"/>
          <w:lang w:val="en-US"/>
        </w:rPr>
      </w:pPr>
      <w:r w:rsidRPr="00E559FF">
        <w:rPr>
          <w:rStyle w:val="HTML"/>
          <w:rFonts w:ascii="Consolas" w:hAnsi="Consolas" w:cs="Consolas"/>
          <w:color w:val="000000"/>
          <w:sz w:val="19"/>
          <w:szCs w:val="19"/>
          <w:bdr w:val="none" w:sz="0" w:space="0" w:color="auto" w:frame="1"/>
          <w:lang w:val="en-US"/>
        </w:rPr>
        <w:t xml:space="preserve">  </w:t>
      </w:r>
      <w:r w:rsidRPr="00E559FF">
        <w:rPr>
          <w:rStyle w:val="token"/>
          <w:rFonts w:ascii="Consolas" w:eastAsiaTheme="majorEastAsia" w:hAnsi="Consolas" w:cs="Consolas"/>
          <w:color w:val="0077AA"/>
          <w:sz w:val="19"/>
          <w:szCs w:val="19"/>
          <w:bdr w:val="none" w:sz="0" w:space="0" w:color="auto" w:frame="1"/>
          <w:lang w:val="en-US"/>
        </w:rPr>
        <w:t>WHERE</w:t>
      </w:r>
      <w:r w:rsidRPr="00E559FF">
        <w:rPr>
          <w:rStyle w:val="HTML"/>
          <w:rFonts w:ascii="Consolas" w:hAnsi="Consolas" w:cs="Consolas"/>
          <w:color w:val="000000"/>
          <w:sz w:val="19"/>
          <w:szCs w:val="19"/>
          <w:bdr w:val="none" w:sz="0" w:space="0" w:color="auto" w:frame="1"/>
          <w:lang w:val="en-US"/>
        </w:rPr>
        <w:t xml:space="preserve"> T3</w:t>
      </w:r>
      <w:r w:rsidRPr="00E559FF">
        <w:rPr>
          <w:rStyle w:val="token"/>
          <w:rFonts w:ascii="Consolas" w:eastAsiaTheme="majorEastAsia" w:hAnsi="Consolas" w:cs="Consolas"/>
          <w:color w:val="999999"/>
          <w:sz w:val="19"/>
          <w:szCs w:val="19"/>
          <w:bdr w:val="none" w:sz="0" w:space="0" w:color="auto" w:frame="1"/>
          <w:lang w:val="en-US"/>
        </w:rPr>
        <w:t>.</w:t>
      </w:r>
      <w:r w:rsidRPr="00E559FF">
        <w:rPr>
          <w:rStyle w:val="HTML"/>
          <w:rFonts w:ascii="Consolas" w:hAnsi="Consolas" w:cs="Consolas"/>
          <w:color w:val="000000"/>
          <w:sz w:val="19"/>
          <w:szCs w:val="19"/>
          <w:bdr w:val="none" w:sz="0" w:space="0" w:color="auto" w:frame="1"/>
          <w:lang w:val="en-US"/>
        </w:rPr>
        <w:t xml:space="preserve">C </w:t>
      </w:r>
      <w:r w:rsidRPr="00E559FF">
        <w:rPr>
          <w:rStyle w:val="token"/>
          <w:rFonts w:ascii="Consolas" w:eastAsiaTheme="majorEastAsia" w:hAnsi="Consolas" w:cs="Consolas"/>
          <w:color w:val="A67F59"/>
          <w:sz w:val="19"/>
          <w:szCs w:val="19"/>
          <w:bdr w:val="none" w:sz="0" w:space="0" w:color="auto" w:frame="1"/>
          <w:lang w:val="en-US"/>
        </w:rPr>
        <w:t>&gt;</w:t>
      </w:r>
      <w:r w:rsidRPr="00E559FF">
        <w:rPr>
          <w:rStyle w:val="HTML"/>
          <w:rFonts w:ascii="Consolas" w:hAnsi="Consolas" w:cs="Consolas"/>
          <w:color w:val="000000"/>
          <w:sz w:val="19"/>
          <w:szCs w:val="19"/>
          <w:bdr w:val="none" w:sz="0" w:space="0" w:color="auto" w:frame="1"/>
          <w:lang w:val="en-US"/>
        </w:rPr>
        <w:t xml:space="preserve"> </w:t>
      </w:r>
      <w:r w:rsidRPr="00E559FF">
        <w:rPr>
          <w:rStyle w:val="token"/>
          <w:rFonts w:ascii="Consolas" w:eastAsiaTheme="majorEastAsia" w:hAnsi="Consolas" w:cs="Consolas"/>
          <w:color w:val="990055"/>
          <w:sz w:val="19"/>
          <w:szCs w:val="19"/>
          <w:bdr w:val="none" w:sz="0" w:space="0" w:color="auto" w:frame="1"/>
          <w:lang w:val="en-US"/>
        </w:rPr>
        <w:t>0</w:t>
      </w:r>
    </w:p>
    <w:p w:rsidR="00E559FF" w:rsidRPr="00E559FF" w:rsidRDefault="00E559FF" w:rsidP="00E559FF">
      <w:pPr>
        <w:pStyle w:val="a3"/>
        <w:spacing w:before="0" w:beforeAutospacing="0" w:after="225" w:afterAutospacing="0"/>
        <w:textAlignment w:val="baseline"/>
        <w:rPr>
          <w:rFonts w:ascii="Arial" w:hAnsi="Arial" w:cs="Arial"/>
          <w:color w:val="555555"/>
          <w:sz w:val="21"/>
          <w:szCs w:val="21"/>
          <w:lang w:val="en-US"/>
        </w:rPr>
      </w:pPr>
      <w:r w:rsidRPr="00E559FF">
        <w:rPr>
          <w:rFonts w:ascii="Arial" w:hAnsi="Arial" w:cs="Arial"/>
          <w:color w:val="555555"/>
          <w:sz w:val="21"/>
          <w:szCs w:val="21"/>
          <w:lang w:val="en-US"/>
        </w:rPr>
        <w:t>That can be rewritten only to the form still containing the embedding outer join operation:</w:t>
      </w:r>
    </w:p>
    <w:p w:rsidR="00E559FF" w:rsidRPr="00E559FF" w:rsidRDefault="00E559FF" w:rsidP="00E559FF">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E559FF">
        <w:rPr>
          <w:rStyle w:val="token"/>
          <w:rFonts w:ascii="Consolas" w:eastAsiaTheme="majorEastAsia" w:hAnsi="Consolas" w:cs="Consolas"/>
          <w:color w:val="0077AA"/>
          <w:sz w:val="19"/>
          <w:szCs w:val="19"/>
          <w:bdr w:val="none" w:sz="0" w:space="0" w:color="auto" w:frame="1"/>
          <w:lang w:val="en-US"/>
        </w:rPr>
        <w:t>SELECT</w:t>
      </w:r>
      <w:r w:rsidRPr="00E559FF">
        <w:rPr>
          <w:rStyle w:val="HTML"/>
          <w:rFonts w:ascii="Consolas" w:hAnsi="Consolas" w:cs="Consolas"/>
          <w:color w:val="000000"/>
          <w:sz w:val="19"/>
          <w:szCs w:val="19"/>
          <w:bdr w:val="none" w:sz="0" w:space="0" w:color="auto" w:frame="1"/>
          <w:lang w:val="en-US"/>
        </w:rPr>
        <w:t xml:space="preserve"> </w:t>
      </w:r>
      <w:r w:rsidRPr="00E559FF">
        <w:rPr>
          <w:rStyle w:val="token"/>
          <w:rFonts w:ascii="Consolas" w:eastAsiaTheme="majorEastAsia" w:hAnsi="Consolas" w:cs="Consolas"/>
          <w:color w:val="A67F59"/>
          <w:sz w:val="19"/>
          <w:szCs w:val="19"/>
          <w:bdr w:val="none" w:sz="0" w:space="0" w:color="auto" w:frame="1"/>
          <w:lang w:val="en-US"/>
        </w:rPr>
        <w:t>*</w:t>
      </w:r>
      <w:r w:rsidRPr="00E559FF">
        <w:rPr>
          <w:rStyle w:val="HTML"/>
          <w:rFonts w:ascii="Consolas" w:hAnsi="Consolas" w:cs="Consolas"/>
          <w:color w:val="000000"/>
          <w:sz w:val="19"/>
          <w:szCs w:val="19"/>
          <w:bdr w:val="none" w:sz="0" w:space="0" w:color="auto" w:frame="1"/>
          <w:lang w:val="en-US"/>
        </w:rPr>
        <w:t xml:space="preserve"> </w:t>
      </w:r>
      <w:r w:rsidRPr="00E559FF">
        <w:rPr>
          <w:rStyle w:val="token"/>
          <w:rFonts w:ascii="Consolas" w:eastAsiaTheme="majorEastAsia" w:hAnsi="Consolas" w:cs="Consolas"/>
          <w:color w:val="0077AA"/>
          <w:sz w:val="19"/>
          <w:szCs w:val="19"/>
          <w:bdr w:val="none" w:sz="0" w:space="0" w:color="auto" w:frame="1"/>
          <w:lang w:val="en-US"/>
        </w:rPr>
        <w:t>FROM</w:t>
      </w:r>
      <w:r w:rsidRPr="00E559FF">
        <w:rPr>
          <w:rStyle w:val="HTML"/>
          <w:rFonts w:ascii="Consolas" w:hAnsi="Consolas" w:cs="Consolas"/>
          <w:color w:val="000000"/>
          <w:sz w:val="19"/>
          <w:szCs w:val="19"/>
          <w:bdr w:val="none" w:sz="0" w:space="0" w:color="auto" w:frame="1"/>
          <w:lang w:val="en-US"/>
        </w:rPr>
        <w:t xml:space="preserve"> T1 </w:t>
      </w:r>
      <w:r w:rsidRPr="00E559FF">
        <w:rPr>
          <w:rStyle w:val="token"/>
          <w:rFonts w:ascii="Consolas" w:eastAsiaTheme="majorEastAsia" w:hAnsi="Consolas" w:cs="Consolas"/>
          <w:color w:val="0077AA"/>
          <w:sz w:val="19"/>
          <w:szCs w:val="19"/>
          <w:bdr w:val="none" w:sz="0" w:space="0" w:color="auto" w:frame="1"/>
          <w:lang w:val="en-US"/>
        </w:rPr>
        <w:t>LEFT</w:t>
      </w:r>
      <w:r w:rsidRPr="00E559FF">
        <w:rPr>
          <w:rStyle w:val="HTML"/>
          <w:rFonts w:ascii="Consolas" w:hAnsi="Consolas" w:cs="Consolas"/>
          <w:color w:val="000000"/>
          <w:sz w:val="19"/>
          <w:szCs w:val="19"/>
          <w:bdr w:val="none" w:sz="0" w:space="0" w:color="auto" w:frame="1"/>
          <w:lang w:val="en-US"/>
        </w:rPr>
        <w:t xml:space="preserve"> </w:t>
      </w:r>
      <w:r w:rsidRPr="00E559FF">
        <w:rPr>
          <w:rStyle w:val="token"/>
          <w:rFonts w:ascii="Consolas" w:eastAsiaTheme="majorEastAsia" w:hAnsi="Consolas" w:cs="Consolas"/>
          <w:color w:val="0077AA"/>
          <w:sz w:val="19"/>
          <w:szCs w:val="19"/>
          <w:bdr w:val="none" w:sz="0" w:space="0" w:color="auto" w:frame="1"/>
          <w:lang w:val="en-US"/>
        </w:rPr>
        <w:t>JOIN</w:t>
      </w:r>
    </w:p>
    <w:p w:rsidR="00E559FF" w:rsidRPr="00E559FF" w:rsidRDefault="00E559FF" w:rsidP="00E559FF">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E559FF">
        <w:rPr>
          <w:rStyle w:val="HTML"/>
          <w:rFonts w:ascii="Consolas" w:hAnsi="Consolas" w:cs="Consolas"/>
          <w:color w:val="000000"/>
          <w:sz w:val="19"/>
          <w:szCs w:val="19"/>
          <w:bdr w:val="none" w:sz="0" w:space="0" w:color="auto" w:frame="1"/>
          <w:lang w:val="en-US"/>
        </w:rPr>
        <w:t xml:space="preserve">              </w:t>
      </w:r>
      <w:r w:rsidRPr="00E559FF">
        <w:rPr>
          <w:rStyle w:val="token"/>
          <w:rFonts w:ascii="Consolas" w:eastAsiaTheme="majorEastAsia" w:hAnsi="Consolas" w:cs="Consolas"/>
          <w:color w:val="999999"/>
          <w:sz w:val="19"/>
          <w:szCs w:val="19"/>
          <w:bdr w:val="none" w:sz="0" w:space="0" w:color="auto" w:frame="1"/>
          <w:lang w:val="en-US"/>
        </w:rPr>
        <w:t>(</w:t>
      </w:r>
      <w:r w:rsidRPr="00E559FF">
        <w:rPr>
          <w:rStyle w:val="HTML"/>
          <w:rFonts w:ascii="Consolas" w:hAnsi="Consolas" w:cs="Consolas"/>
          <w:color w:val="000000"/>
          <w:sz w:val="19"/>
          <w:szCs w:val="19"/>
          <w:bdr w:val="none" w:sz="0" w:space="0" w:color="auto" w:frame="1"/>
          <w:lang w:val="en-US"/>
        </w:rPr>
        <w:t>T2</w:t>
      </w:r>
      <w:r w:rsidRPr="00E559FF">
        <w:rPr>
          <w:rStyle w:val="token"/>
          <w:rFonts w:ascii="Consolas" w:eastAsiaTheme="majorEastAsia" w:hAnsi="Consolas" w:cs="Consolas"/>
          <w:color w:val="999999"/>
          <w:sz w:val="19"/>
          <w:szCs w:val="19"/>
          <w:bdr w:val="none" w:sz="0" w:space="0" w:color="auto" w:frame="1"/>
          <w:lang w:val="en-US"/>
        </w:rPr>
        <w:t>,</w:t>
      </w:r>
      <w:r w:rsidRPr="00E559FF">
        <w:rPr>
          <w:rStyle w:val="HTML"/>
          <w:rFonts w:ascii="Consolas" w:hAnsi="Consolas" w:cs="Consolas"/>
          <w:color w:val="000000"/>
          <w:sz w:val="19"/>
          <w:szCs w:val="19"/>
          <w:bdr w:val="none" w:sz="0" w:space="0" w:color="auto" w:frame="1"/>
          <w:lang w:val="en-US"/>
        </w:rPr>
        <w:t>T3</w:t>
      </w:r>
      <w:r w:rsidRPr="00E559FF">
        <w:rPr>
          <w:rStyle w:val="token"/>
          <w:rFonts w:ascii="Consolas" w:eastAsiaTheme="majorEastAsia" w:hAnsi="Consolas" w:cs="Consolas"/>
          <w:color w:val="999999"/>
          <w:sz w:val="19"/>
          <w:szCs w:val="19"/>
          <w:bdr w:val="none" w:sz="0" w:space="0" w:color="auto" w:frame="1"/>
          <w:lang w:val="en-US"/>
        </w:rPr>
        <w:t>)</w:t>
      </w:r>
    </w:p>
    <w:p w:rsidR="00E559FF" w:rsidRPr="00E559FF" w:rsidRDefault="00E559FF" w:rsidP="00E559FF">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E559FF">
        <w:rPr>
          <w:rStyle w:val="HTML"/>
          <w:rFonts w:ascii="Consolas" w:hAnsi="Consolas" w:cs="Consolas"/>
          <w:color w:val="000000"/>
          <w:sz w:val="19"/>
          <w:szCs w:val="19"/>
          <w:bdr w:val="none" w:sz="0" w:space="0" w:color="auto" w:frame="1"/>
          <w:lang w:val="en-US"/>
        </w:rPr>
        <w:t xml:space="preserve">              </w:t>
      </w:r>
      <w:r w:rsidRPr="00E559FF">
        <w:rPr>
          <w:rStyle w:val="token"/>
          <w:rFonts w:ascii="Consolas" w:eastAsiaTheme="majorEastAsia" w:hAnsi="Consolas" w:cs="Consolas"/>
          <w:color w:val="0077AA"/>
          <w:sz w:val="19"/>
          <w:szCs w:val="19"/>
          <w:bdr w:val="none" w:sz="0" w:space="0" w:color="auto" w:frame="1"/>
          <w:lang w:val="en-US"/>
        </w:rPr>
        <w:t>ON</w:t>
      </w:r>
      <w:r w:rsidRPr="00E559FF">
        <w:rPr>
          <w:rStyle w:val="HTML"/>
          <w:rFonts w:ascii="Consolas" w:hAnsi="Consolas" w:cs="Consolas"/>
          <w:color w:val="000000"/>
          <w:sz w:val="19"/>
          <w:szCs w:val="19"/>
          <w:bdr w:val="none" w:sz="0" w:space="0" w:color="auto" w:frame="1"/>
          <w:lang w:val="en-US"/>
        </w:rPr>
        <w:t xml:space="preserve"> </w:t>
      </w:r>
      <w:r w:rsidRPr="00E559FF">
        <w:rPr>
          <w:rStyle w:val="token"/>
          <w:rFonts w:ascii="Consolas" w:eastAsiaTheme="majorEastAsia" w:hAnsi="Consolas" w:cs="Consolas"/>
          <w:color w:val="999999"/>
          <w:sz w:val="19"/>
          <w:szCs w:val="19"/>
          <w:bdr w:val="none" w:sz="0" w:space="0" w:color="auto" w:frame="1"/>
          <w:lang w:val="en-US"/>
        </w:rPr>
        <w:t>(</w:t>
      </w:r>
      <w:r w:rsidRPr="00E559FF">
        <w:rPr>
          <w:rStyle w:val="HTML"/>
          <w:rFonts w:ascii="Consolas" w:hAnsi="Consolas" w:cs="Consolas"/>
          <w:color w:val="000000"/>
          <w:sz w:val="19"/>
          <w:szCs w:val="19"/>
          <w:bdr w:val="none" w:sz="0" w:space="0" w:color="auto" w:frame="1"/>
          <w:lang w:val="en-US"/>
        </w:rPr>
        <w:t>T2</w:t>
      </w:r>
      <w:r w:rsidRPr="00E559FF">
        <w:rPr>
          <w:rStyle w:val="token"/>
          <w:rFonts w:ascii="Consolas" w:eastAsiaTheme="majorEastAsia" w:hAnsi="Consolas" w:cs="Consolas"/>
          <w:color w:val="999999"/>
          <w:sz w:val="19"/>
          <w:szCs w:val="19"/>
          <w:bdr w:val="none" w:sz="0" w:space="0" w:color="auto" w:frame="1"/>
          <w:lang w:val="en-US"/>
        </w:rPr>
        <w:t>.</w:t>
      </w:r>
      <w:r w:rsidRPr="00E559FF">
        <w:rPr>
          <w:rStyle w:val="HTML"/>
          <w:rFonts w:ascii="Consolas" w:hAnsi="Consolas" w:cs="Consolas"/>
          <w:color w:val="000000"/>
          <w:sz w:val="19"/>
          <w:szCs w:val="19"/>
          <w:bdr w:val="none" w:sz="0" w:space="0" w:color="auto" w:frame="1"/>
          <w:lang w:val="en-US"/>
        </w:rPr>
        <w:t>A</w:t>
      </w:r>
      <w:r w:rsidRPr="00E559FF">
        <w:rPr>
          <w:rStyle w:val="token"/>
          <w:rFonts w:ascii="Consolas" w:eastAsiaTheme="majorEastAsia" w:hAnsi="Consolas" w:cs="Consolas"/>
          <w:color w:val="A67F59"/>
          <w:sz w:val="19"/>
          <w:szCs w:val="19"/>
          <w:bdr w:val="none" w:sz="0" w:space="0" w:color="auto" w:frame="1"/>
          <w:lang w:val="en-US"/>
        </w:rPr>
        <w:t>=</w:t>
      </w:r>
      <w:r w:rsidRPr="00E559FF">
        <w:rPr>
          <w:rStyle w:val="HTML"/>
          <w:rFonts w:ascii="Consolas" w:hAnsi="Consolas" w:cs="Consolas"/>
          <w:color w:val="000000"/>
          <w:sz w:val="19"/>
          <w:szCs w:val="19"/>
          <w:bdr w:val="none" w:sz="0" w:space="0" w:color="auto" w:frame="1"/>
          <w:lang w:val="en-US"/>
        </w:rPr>
        <w:t>T1</w:t>
      </w:r>
      <w:r w:rsidRPr="00E559FF">
        <w:rPr>
          <w:rStyle w:val="token"/>
          <w:rFonts w:ascii="Consolas" w:eastAsiaTheme="majorEastAsia" w:hAnsi="Consolas" w:cs="Consolas"/>
          <w:color w:val="999999"/>
          <w:sz w:val="19"/>
          <w:szCs w:val="19"/>
          <w:bdr w:val="none" w:sz="0" w:space="0" w:color="auto" w:frame="1"/>
          <w:lang w:val="en-US"/>
        </w:rPr>
        <w:t>.</w:t>
      </w:r>
      <w:r w:rsidRPr="00E559FF">
        <w:rPr>
          <w:rStyle w:val="HTML"/>
          <w:rFonts w:ascii="Consolas" w:hAnsi="Consolas" w:cs="Consolas"/>
          <w:color w:val="000000"/>
          <w:sz w:val="19"/>
          <w:szCs w:val="19"/>
          <w:bdr w:val="none" w:sz="0" w:space="0" w:color="auto" w:frame="1"/>
          <w:lang w:val="en-US"/>
        </w:rPr>
        <w:t xml:space="preserve">A </w:t>
      </w:r>
      <w:r w:rsidRPr="00E559FF">
        <w:rPr>
          <w:rStyle w:val="token"/>
          <w:rFonts w:ascii="Consolas" w:eastAsiaTheme="majorEastAsia" w:hAnsi="Consolas" w:cs="Consolas"/>
          <w:color w:val="A67F59"/>
          <w:sz w:val="19"/>
          <w:szCs w:val="19"/>
          <w:bdr w:val="none" w:sz="0" w:space="0" w:color="auto" w:frame="1"/>
          <w:lang w:val="en-US"/>
        </w:rPr>
        <w:t>AND</w:t>
      </w:r>
      <w:r w:rsidRPr="00E559FF">
        <w:rPr>
          <w:rStyle w:val="HTML"/>
          <w:rFonts w:ascii="Consolas" w:hAnsi="Consolas" w:cs="Consolas"/>
          <w:color w:val="000000"/>
          <w:sz w:val="19"/>
          <w:szCs w:val="19"/>
          <w:bdr w:val="none" w:sz="0" w:space="0" w:color="auto" w:frame="1"/>
          <w:lang w:val="en-US"/>
        </w:rPr>
        <w:t xml:space="preserve"> T3</w:t>
      </w:r>
      <w:r w:rsidRPr="00E559FF">
        <w:rPr>
          <w:rStyle w:val="token"/>
          <w:rFonts w:ascii="Consolas" w:eastAsiaTheme="majorEastAsia" w:hAnsi="Consolas" w:cs="Consolas"/>
          <w:color w:val="999999"/>
          <w:sz w:val="19"/>
          <w:szCs w:val="19"/>
          <w:bdr w:val="none" w:sz="0" w:space="0" w:color="auto" w:frame="1"/>
          <w:lang w:val="en-US"/>
        </w:rPr>
        <w:t>.</w:t>
      </w:r>
      <w:r w:rsidRPr="00E559FF">
        <w:rPr>
          <w:rStyle w:val="HTML"/>
          <w:rFonts w:ascii="Consolas" w:hAnsi="Consolas" w:cs="Consolas"/>
          <w:color w:val="000000"/>
          <w:sz w:val="19"/>
          <w:szCs w:val="19"/>
          <w:bdr w:val="none" w:sz="0" w:space="0" w:color="auto" w:frame="1"/>
          <w:lang w:val="en-US"/>
        </w:rPr>
        <w:t>B</w:t>
      </w:r>
      <w:r w:rsidRPr="00E559FF">
        <w:rPr>
          <w:rStyle w:val="token"/>
          <w:rFonts w:ascii="Consolas" w:eastAsiaTheme="majorEastAsia" w:hAnsi="Consolas" w:cs="Consolas"/>
          <w:color w:val="A67F59"/>
          <w:sz w:val="19"/>
          <w:szCs w:val="19"/>
          <w:bdr w:val="none" w:sz="0" w:space="0" w:color="auto" w:frame="1"/>
          <w:lang w:val="en-US"/>
        </w:rPr>
        <w:t>=</w:t>
      </w:r>
      <w:r w:rsidRPr="00E559FF">
        <w:rPr>
          <w:rStyle w:val="HTML"/>
          <w:rFonts w:ascii="Consolas" w:hAnsi="Consolas" w:cs="Consolas"/>
          <w:color w:val="000000"/>
          <w:sz w:val="19"/>
          <w:szCs w:val="19"/>
          <w:bdr w:val="none" w:sz="0" w:space="0" w:color="auto" w:frame="1"/>
          <w:lang w:val="en-US"/>
        </w:rPr>
        <w:t>T2</w:t>
      </w:r>
      <w:r w:rsidRPr="00E559FF">
        <w:rPr>
          <w:rStyle w:val="token"/>
          <w:rFonts w:ascii="Consolas" w:eastAsiaTheme="majorEastAsia" w:hAnsi="Consolas" w:cs="Consolas"/>
          <w:color w:val="999999"/>
          <w:sz w:val="19"/>
          <w:szCs w:val="19"/>
          <w:bdr w:val="none" w:sz="0" w:space="0" w:color="auto" w:frame="1"/>
          <w:lang w:val="en-US"/>
        </w:rPr>
        <w:t>.</w:t>
      </w:r>
      <w:r w:rsidRPr="00E559FF">
        <w:rPr>
          <w:rStyle w:val="HTML"/>
          <w:rFonts w:ascii="Consolas" w:hAnsi="Consolas" w:cs="Consolas"/>
          <w:color w:val="000000"/>
          <w:sz w:val="19"/>
          <w:szCs w:val="19"/>
          <w:bdr w:val="none" w:sz="0" w:space="0" w:color="auto" w:frame="1"/>
          <w:lang w:val="en-US"/>
        </w:rPr>
        <w:t>B</w:t>
      </w:r>
      <w:r w:rsidRPr="00E559FF">
        <w:rPr>
          <w:rStyle w:val="token"/>
          <w:rFonts w:ascii="Consolas" w:eastAsiaTheme="majorEastAsia" w:hAnsi="Consolas" w:cs="Consolas"/>
          <w:color w:val="999999"/>
          <w:sz w:val="19"/>
          <w:szCs w:val="19"/>
          <w:bdr w:val="none" w:sz="0" w:space="0" w:color="auto" w:frame="1"/>
          <w:lang w:val="en-US"/>
        </w:rPr>
        <w:t>)</w:t>
      </w:r>
    </w:p>
    <w:p w:rsidR="00E559FF" w:rsidRPr="00E559FF" w:rsidRDefault="00E559FF" w:rsidP="00E559FF">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Fonts w:ascii="Consolas" w:hAnsi="Consolas" w:cs="Consolas"/>
          <w:color w:val="000000"/>
          <w:sz w:val="19"/>
          <w:szCs w:val="19"/>
          <w:lang w:val="en-US"/>
        </w:rPr>
      </w:pPr>
      <w:r w:rsidRPr="00E559FF">
        <w:rPr>
          <w:rStyle w:val="HTML"/>
          <w:rFonts w:ascii="Consolas" w:hAnsi="Consolas" w:cs="Consolas"/>
          <w:color w:val="000000"/>
          <w:sz w:val="19"/>
          <w:szCs w:val="19"/>
          <w:bdr w:val="none" w:sz="0" w:space="0" w:color="auto" w:frame="1"/>
          <w:lang w:val="en-US"/>
        </w:rPr>
        <w:t xml:space="preserve">  </w:t>
      </w:r>
      <w:r w:rsidRPr="00E559FF">
        <w:rPr>
          <w:rStyle w:val="token"/>
          <w:rFonts w:ascii="Consolas" w:eastAsiaTheme="majorEastAsia" w:hAnsi="Consolas" w:cs="Consolas"/>
          <w:color w:val="0077AA"/>
          <w:sz w:val="19"/>
          <w:szCs w:val="19"/>
          <w:bdr w:val="none" w:sz="0" w:space="0" w:color="auto" w:frame="1"/>
          <w:lang w:val="en-US"/>
        </w:rPr>
        <w:t>WHERE</w:t>
      </w:r>
      <w:r w:rsidRPr="00E559FF">
        <w:rPr>
          <w:rStyle w:val="HTML"/>
          <w:rFonts w:ascii="Consolas" w:hAnsi="Consolas" w:cs="Consolas"/>
          <w:color w:val="000000"/>
          <w:sz w:val="19"/>
          <w:szCs w:val="19"/>
          <w:bdr w:val="none" w:sz="0" w:space="0" w:color="auto" w:frame="1"/>
          <w:lang w:val="en-US"/>
        </w:rPr>
        <w:t xml:space="preserve"> T3</w:t>
      </w:r>
      <w:r w:rsidRPr="00E559FF">
        <w:rPr>
          <w:rStyle w:val="token"/>
          <w:rFonts w:ascii="Consolas" w:eastAsiaTheme="majorEastAsia" w:hAnsi="Consolas" w:cs="Consolas"/>
          <w:color w:val="999999"/>
          <w:sz w:val="19"/>
          <w:szCs w:val="19"/>
          <w:bdr w:val="none" w:sz="0" w:space="0" w:color="auto" w:frame="1"/>
          <w:lang w:val="en-US"/>
        </w:rPr>
        <w:t>.</w:t>
      </w:r>
      <w:r w:rsidRPr="00E559FF">
        <w:rPr>
          <w:rStyle w:val="HTML"/>
          <w:rFonts w:ascii="Consolas" w:hAnsi="Consolas" w:cs="Consolas"/>
          <w:color w:val="000000"/>
          <w:sz w:val="19"/>
          <w:szCs w:val="19"/>
          <w:bdr w:val="none" w:sz="0" w:space="0" w:color="auto" w:frame="1"/>
          <w:lang w:val="en-US"/>
        </w:rPr>
        <w:t xml:space="preserve">C </w:t>
      </w:r>
      <w:r w:rsidRPr="00E559FF">
        <w:rPr>
          <w:rStyle w:val="token"/>
          <w:rFonts w:ascii="Consolas" w:eastAsiaTheme="majorEastAsia" w:hAnsi="Consolas" w:cs="Consolas"/>
          <w:color w:val="A67F59"/>
          <w:sz w:val="19"/>
          <w:szCs w:val="19"/>
          <w:bdr w:val="none" w:sz="0" w:space="0" w:color="auto" w:frame="1"/>
          <w:lang w:val="en-US"/>
        </w:rPr>
        <w:t>&gt;</w:t>
      </w:r>
      <w:r w:rsidRPr="00E559FF">
        <w:rPr>
          <w:rStyle w:val="HTML"/>
          <w:rFonts w:ascii="Consolas" w:hAnsi="Consolas" w:cs="Consolas"/>
          <w:color w:val="000000"/>
          <w:sz w:val="19"/>
          <w:szCs w:val="19"/>
          <w:bdr w:val="none" w:sz="0" w:space="0" w:color="auto" w:frame="1"/>
          <w:lang w:val="en-US"/>
        </w:rPr>
        <w:t xml:space="preserve"> </w:t>
      </w:r>
      <w:r w:rsidRPr="00E559FF">
        <w:rPr>
          <w:rStyle w:val="token"/>
          <w:rFonts w:ascii="Consolas" w:eastAsiaTheme="majorEastAsia" w:hAnsi="Consolas" w:cs="Consolas"/>
          <w:color w:val="990055"/>
          <w:sz w:val="19"/>
          <w:szCs w:val="19"/>
          <w:bdr w:val="none" w:sz="0" w:space="0" w:color="auto" w:frame="1"/>
          <w:lang w:val="en-US"/>
        </w:rPr>
        <w:t>0</w:t>
      </w:r>
    </w:p>
    <w:p w:rsidR="00E559FF" w:rsidRPr="00E559FF" w:rsidRDefault="00E559FF" w:rsidP="00E559FF">
      <w:pPr>
        <w:pStyle w:val="a3"/>
        <w:spacing w:before="0" w:beforeAutospacing="0" w:after="0" w:afterAutospacing="0"/>
        <w:textAlignment w:val="baseline"/>
        <w:rPr>
          <w:rFonts w:ascii="Arial" w:hAnsi="Arial" w:cs="Arial"/>
          <w:color w:val="555555"/>
          <w:sz w:val="21"/>
          <w:szCs w:val="21"/>
          <w:lang w:val="en-US"/>
        </w:rPr>
      </w:pPr>
      <w:r w:rsidRPr="00E559FF">
        <w:rPr>
          <w:rFonts w:ascii="Arial" w:hAnsi="Arial" w:cs="Arial"/>
          <w:color w:val="555555"/>
          <w:sz w:val="21"/>
          <w:szCs w:val="21"/>
          <w:lang w:val="en-US"/>
        </w:rPr>
        <w:t>Any attempt to convert an embedded outer join operation in a query must take into account the join condition for the embedding outer join together with the </w:t>
      </w:r>
      <w:r w:rsidRPr="00E559FF">
        <w:rPr>
          <w:rStyle w:val="HTML"/>
          <w:color w:val="000000"/>
          <w:bdr w:val="none" w:sz="0" w:space="0" w:color="auto" w:frame="1"/>
          <w:lang w:val="en-US"/>
        </w:rPr>
        <w:t>WHERE</w:t>
      </w:r>
      <w:r w:rsidRPr="00E559FF">
        <w:rPr>
          <w:rFonts w:ascii="Arial" w:hAnsi="Arial" w:cs="Arial"/>
          <w:color w:val="555555"/>
          <w:sz w:val="21"/>
          <w:szCs w:val="21"/>
          <w:lang w:val="en-US"/>
        </w:rPr>
        <w:t xml:space="preserve"> condition. In this query, </w:t>
      </w:r>
      <w:r w:rsidRPr="00E559FF">
        <w:rPr>
          <w:rFonts w:ascii="Arial" w:hAnsi="Arial" w:cs="Arial"/>
          <w:color w:val="555555"/>
          <w:sz w:val="21"/>
          <w:szCs w:val="21"/>
          <w:lang w:val="en-US"/>
        </w:rPr>
        <w:lastRenderedPageBreak/>
        <w:t>the </w:t>
      </w:r>
      <w:r w:rsidRPr="00E559FF">
        <w:rPr>
          <w:rStyle w:val="HTML"/>
          <w:color w:val="000000"/>
          <w:bdr w:val="none" w:sz="0" w:space="0" w:color="auto" w:frame="1"/>
          <w:lang w:val="en-US"/>
        </w:rPr>
        <w:t>WHERE</w:t>
      </w:r>
      <w:r w:rsidRPr="00E559FF">
        <w:rPr>
          <w:rFonts w:ascii="Arial" w:hAnsi="Arial" w:cs="Arial"/>
          <w:color w:val="555555"/>
          <w:sz w:val="21"/>
          <w:szCs w:val="21"/>
          <w:lang w:val="en-US"/>
        </w:rPr>
        <w:t> condition is not null-rejected for the embedded outer join, but the join condition of the embedding outer join </w:t>
      </w:r>
      <w:r w:rsidRPr="00E559FF">
        <w:rPr>
          <w:rStyle w:val="HTML"/>
          <w:color w:val="000000"/>
          <w:bdr w:val="none" w:sz="0" w:space="0" w:color="auto" w:frame="1"/>
          <w:lang w:val="en-US"/>
        </w:rPr>
        <w:t>T2.A=T1.A AND T3.C=T1.C</w:t>
      </w:r>
      <w:r w:rsidRPr="00E559FF">
        <w:rPr>
          <w:rFonts w:ascii="Arial" w:hAnsi="Arial" w:cs="Arial"/>
          <w:color w:val="555555"/>
          <w:sz w:val="21"/>
          <w:szCs w:val="21"/>
          <w:lang w:val="en-US"/>
        </w:rPr>
        <w:t> is null-rejected:</w:t>
      </w:r>
    </w:p>
    <w:p w:rsidR="00E559FF" w:rsidRPr="00E559FF" w:rsidRDefault="00E559FF" w:rsidP="00E559FF">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E559FF">
        <w:rPr>
          <w:rStyle w:val="token"/>
          <w:rFonts w:ascii="Consolas" w:eastAsiaTheme="majorEastAsia" w:hAnsi="Consolas" w:cs="Consolas"/>
          <w:color w:val="0077AA"/>
          <w:sz w:val="19"/>
          <w:szCs w:val="19"/>
          <w:bdr w:val="none" w:sz="0" w:space="0" w:color="auto" w:frame="1"/>
          <w:lang w:val="en-US"/>
        </w:rPr>
        <w:t>SELECT</w:t>
      </w:r>
      <w:r w:rsidRPr="00E559FF">
        <w:rPr>
          <w:rStyle w:val="HTML"/>
          <w:rFonts w:ascii="Consolas" w:hAnsi="Consolas" w:cs="Consolas"/>
          <w:color w:val="000000"/>
          <w:sz w:val="19"/>
          <w:szCs w:val="19"/>
          <w:bdr w:val="none" w:sz="0" w:space="0" w:color="auto" w:frame="1"/>
          <w:lang w:val="en-US"/>
        </w:rPr>
        <w:t xml:space="preserve"> </w:t>
      </w:r>
      <w:r w:rsidRPr="00E559FF">
        <w:rPr>
          <w:rStyle w:val="token"/>
          <w:rFonts w:ascii="Consolas" w:eastAsiaTheme="majorEastAsia" w:hAnsi="Consolas" w:cs="Consolas"/>
          <w:color w:val="A67F59"/>
          <w:sz w:val="19"/>
          <w:szCs w:val="19"/>
          <w:bdr w:val="none" w:sz="0" w:space="0" w:color="auto" w:frame="1"/>
          <w:lang w:val="en-US"/>
        </w:rPr>
        <w:t>*</w:t>
      </w:r>
      <w:r w:rsidRPr="00E559FF">
        <w:rPr>
          <w:rStyle w:val="HTML"/>
          <w:rFonts w:ascii="Consolas" w:hAnsi="Consolas" w:cs="Consolas"/>
          <w:color w:val="000000"/>
          <w:sz w:val="19"/>
          <w:szCs w:val="19"/>
          <w:bdr w:val="none" w:sz="0" w:space="0" w:color="auto" w:frame="1"/>
          <w:lang w:val="en-US"/>
        </w:rPr>
        <w:t xml:space="preserve"> </w:t>
      </w:r>
      <w:r w:rsidRPr="00E559FF">
        <w:rPr>
          <w:rStyle w:val="token"/>
          <w:rFonts w:ascii="Consolas" w:eastAsiaTheme="majorEastAsia" w:hAnsi="Consolas" w:cs="Consolas"/>
          <w:color w:val="0077AA"/>
          <w:sz w:val="19"/>
          <w:szCs w:val="19"/>
          <w:bdr w:val="none" w:sz="0" w:space="0" w:color="auto" w:frame="1"/>
          <w:lang w:val="en-US"/>
        </w:rPr>
        <w:t>FROM</w:t>
      </w:r>
      <w:r w:rsidRPr="00E559FF">
        <w:rPr>
          <w:rStyle w:val="HTML"/>
          <w:rFonts w:ascii="Consolas" w:hAnsi="Consolas" w:cs="Consolas"/>
          <w:color w:val="000000"/>
          <w:sz w:val="19"/>
          <w:szCs w:val="19"/>
          <w:bdr w:val="none" w:sz="0" w:space="0" w:color="auto" w:frame="1"/>
          <w:lang w:val="en-US"/>
        </w:rPr>
        <w:t xml:space="preserve"> T1 </w:t>
      </w:r>
      <w:r w:rsidRPr="00E559FF">
        <w:rPr>
          <w:rStyle w:val="token"/>
          <w:rFonts w:ascii="Consolas" w:eastAsiaTheme="majorEastAsia" w:hAnsi="Consolas" w:cs="Consolas"/>
          <w:color w:val="0077AA"/>
          <w:sz w:val="19"/>
          <w:szCs w:val="19"/>
          <w:bdr w:val="none" w:sz="0" w:space="0" w:color="auto" w:frame="1"/>
          <w:lang w:val="en-US"/>
        </w:rPr>
        <w:t>LEFT</w:t>
      </w:r>
      <w:r w:rsidRPr="00E559FF">
        <w:rPr>
          <w:rStyle w:val="HTML"/>
          <w:rFonts w:ascii="Consolas" w:hAnsi="Consolas" w:cs="Consolas"/>
          <w:color w:val="000000"/>
          <w:sz w:val="19"/>
          <w:szCs w:val="19"/>
          <w:bdr w:val="none" w:sz="0" w:space="0" w:color="auto" w:frame="1"/>
          <w:lang w:val="en-US"/>
        </w:rPr>
        <w:t xml:space="preserve"> </w:t>
      </w:r>
      <w:r w:rsidRPr="00E559FF">
        <w:rPr>
          <w:rStyle w:val="token"/>
          <w:rFonts w:ascii="Consolas" w:eastAsiaTheme="majorEastAsia" w:hAnsi="Consolas" w:cs="Consolas"/>
          <w:color w:val="0077AA"/>
          <w:sz w:val="19"/>
          <w:szCs w:val="19"/>
          <w:bdr w:val="none" w:sz="0" w:space="0" w:color="auto" w:frame="1"/>
          <w:lang w:val="en-US"/>
        </w:rPr>
        <w:t>JOIN</w:t>
      </w:r>
    </w:p>
    <w:p w:rsidR="00E559FF" w:rsidRPr="00E559FF" w:rsidRDefault="00E559FF" w:rsidP="00E559FF">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E559FF">
        <w:rPr>
          <w:rStyle w:val="HTML"/>
          <w:rFonts w:ascii="Consolas" w:hAnsi="Consolas" w:cs="Consolas"/>
          <w:color w:val="000000"/>
          <w:sz w:val="19"/>
          <w:szCs w:val="19"/>
          <w:bdr w:val="none" w:sz="0" w:space="0" w:color="auto" w:frame="1"/>
          <w:lang w:val="en-US"/>
        </w:rPr>
        <w:t xml:space="preserve">              </w:t>
      </w:r>
      <w:r w:rsidRPr="00E559FF">
        <w:rPr>
          <w:rStyle w:val="token"/>
          <w:rFonts w:ascii="Consolas" w:eastAsiaTheme="majorEastAsia" w:hAnsi="Consolas" w:cs="Consolas"/>
          <w:color w:val="999999"/>
          <w:sz w:val="19"/>
          <w:szCs w:val="19"/>
          <w:bdr w:val="none" w:sz="0" w:space="0" w:color="auto" w:frame="1"/>
          <w:lang w:val="en-US"/>
        </w:rPr>
        <w:t>(</w:t>
      </w:r>
      <w:r w:rsidRPr="00E559FF">
        <w:rPr>
          <w:rStyle w:val="HTML"/>
          <w:rFonts w:ascii="Consolas" w:hAnsi="Consolas" w:cs="Consolas"/>
          <w:color w:val="000000"/>
          <w:sz w:val="19"/>
          <w:szCs w:val="19"/>
          <w:bdr w:val="none" w:sz="0" w:space="0" w:color="auto" w:frame="1"/>
          <w:lang w:val="en-US"/>
        </w:rPr>
        <w:t xml:space="preserve">T2 </w:t>
      </w:r>
      <w:r w:rsidRPr="00E559FF">
        <w:rPr>
          <w:rStyle w:val="token"/>
          <w:rFonts w:ascii="Consolas" w:eastAsiaTheme="majorEastAsia" w:hAnsi="Consolas" w:cs="Consolas"/>
          <w:color w:val="0077AA"/>
          <w:sz w:val="19"/>
          <w:szCs w:val="19"/>
          <w:bdr w:val="none" w:sz="0" w:space="0" w:color="auto" w:frame="1"/>
          <w:lang w:val="en-US"/>
        </w:rPr>
        <w:t>LEFT</w:t>
      </w:r>
      <w:r w:rsidRPr="00E559FF">
        <w:rPr>
          <w:rStyle w:val="HTML"/>
          <w:rFonts w:ascii="Consolas" w:hAnsi="Consolas" w:cs="Consolas"/>
          <w:color w:val="000000"/>
          <w:sz w:val="19"/>
          <w:szCs w:val="19"/>
          <w:bdr w:val="none" w:sz="0" w:space="0" w:color="auto" w:frame="1"/>
          <w:lang w:val="en-US"/>
        </w:rPr>
        <w:t xml:space="preserve"> </w:t>
      </w:r>
      <w:r w:rsidRPr="00E559FF">
        <w:rPr>
          <w:rStyle w:val="token"/>
          <w:rFonts w:ascii="Consolas" w:eastAsiaTheme="majorEastAsia" w:hAnsi="Consolas" w:cs="Consolas"/>
          <w:color w:val="0077AA"/>
          <w:sz w:val="19"/>
          <w:szCs w:val="19"/>
          <w:bdr w:val="none" w:sz="0" w:space="0" w:color="auto" w:frame="1"/>
          <w:lang w:val="en-US"/>
        </w:rPr>
        <w:t>JOIN</w:t>
      </w:r>
      <w:r w:rsidRPr="00E559FF">
        <w:rPr>
          <w:rStyle w:val="HTML"/>
          <w:rFonts w:ascii="Consolas" w:hAnsi="Consolas" w:cs="Consolas"/>
          <w:color w:val="000000"/>
          <w:sz w:val="19"/>
          <w:szCs w:val="19"/>
          <w:bdr w:val="none" w:sz="0" w:space="0" w:color="auto" w:frame="1"/>
          <w:lang w:val="en-US"/>
        </w:rPr>
        <w:t xml:space="preserve"> T3 </w:t>
      </w:r>
      <w:r w:rsidRPr="00E559FF">
        <w:rPr>
          <w:rStyle w:val="token"/>
          <w:rFonts w:ascii="Consolas" w:eastAsiaTheme="majorEastAsia" w:hAnsi="Consolas" w:cs="Consolas"/>
          <w:color w:val="0077AA"/>
          <w:sz w:val="19"/>
          <w:szCs w:val="19"/>
          <w:bdr w:val="none" w:sz="0" w:space="0" w:color="auto" w:frame="1"/>
          <w:lang w:val="en-US"/>
        </w:rPr>
        <w:t>ON</w:t>
      </w:r>
      <w:r w:rsidRPr="00E559FF">
        <w:rPr>
          <w:rStyle w:val="HTML"/>
          <w:rFonts w:ascii="Consolas" w:hAnsi="Consolas" w:cs="Consolas"/>
          <w:color w:val="000000"/>
          <w:sz w:val="19"/>
          <w:szCs w:val="19"/>
          <w:bdr w:val="none" w:sz="0" w:space="0" w:color="auto" w:frame="1"/>
          <w:lang w:val="en-US"/>
        </w:rPr>
        <w:t xml:space="preserve"> T3</w:t>
      </w:r>
      <w:r w:rsidRPr="00E559FF">
        <w:rPr>
          <w:rStyle w:val="token"/>
          <w:rFonts w:ascii="Consolas" w:eastAsiaTheme="majorEastAsia" w:hAnsi="Consolas" w:cs="Consolas"/>
          <w:color w:val="999999"/>
          <w:sz w:val="19"/>
          <w:szCs w:val="19"/>
          <w:bdr w:val="none" w:sz="0" w:space="0" w:color="auto" w:frame="1"/>
          <w:lang w:val="en-US"/>
        </w:rPr>
        <w:t>.</w:t>
      </w:r>
      <w:r w:rsidRPr="00E559FF">
        <w:rPr>
          <w:rStyle w:val="HTML"/>
          <w:rFonts w:ascii="Consolas" w:hAnsi="Consolas" w:cs="Consolas"/>
          <w:color w:val="000000"/>
          <w:sz w:val="19"/>
          <w:szCs w:val="19"/>
          <w:bdr w:val="none" w:sz="0" w:space="0" w:color="auto" w:frame="1"/>
          <w:lang w:val="en-US"/>
        </w:rPr>
        <w:t>B</w:t>
      </w:r>
      <w:r w:rsidRPr="00E559FF">
        <w:rPr>
          <w:rStyle w:val="token"/>
          <w:rFonts w:ascii="Consolas" w:eastAsiaTheme="majorEastAsia" w:hAnsi="Consolas" w:cs="Consolas"/>
          <w:color w:val="A67F59"/>
          <w:sz w:val="19"/>
          <w:szCs w:val="19"/>
          <w:bdr w:val="none" w:sz="0" w:space="0" w:color="auto" w:frame="1"/>
          <w:lang w:val="en-US"/>
        </w:rPr>
        <w:t>=</w:t>
      </w:r>
      <w:r w:rsidRPr="00E559FF">
        <w:rPr>
          <w:rStyle w:val="HTML"/>
          <w:rFonts w:ascii="Consolas" w:hAnsi="Consolas" w:cs="Consolas"/>
          <w:color w:val="000000"/>
          <w:sz w:val="19"/>
          <w:szCs w:val="19"/>
          <w:bdr w:val="none" w:sz="0" w:space="0" w:color="auto" w:frame="1"/>
          <w:lang w:val="en-US"/>
        </w:rPr>
        <w:t>T2</w:t>
      </w:r>
      <w:r w:rsidRPr="00E559FF">
        <w:rPr>
          <w:rStyle w:val="token"/>
          <w:rFonts w:ascii="Consolas" w:eastAsiaTheme="majorEastAsia" w:hAnsi="Consolas" w:cs="Consolas"/>
          <w:color w:val="999999"/>
          <w:sz w:val="19"/>
          <w:szCs w:val="19"/>
          <w:bdr w:val="none" w:sz="0" w:space="0" w:color="auto" w:frame="1"/>
          <w:lang w:val="en-US"/>
        </w:rPr>
        <w:t>.</w:t>
      </w:r>
      <w:r w:rsidRPr="00E559FF">
        <w:rPr>
          <w:rStyle w:val="HTML"/>
          <w:rFonts w:ascii="Consolas" w:hAnsi="Consolas" w:cs="Consolas"/>
          <w:color w:val="000000"/>
          <w:sz w:val="19"/>
          <w:szCs w:val="19"/>
          <w:bdr w:val="none" w:sz="0" w:space="0" w:color="auto" w:frame="1"/>
          <w:lang w:val="en-US"/>
        </w:rPr>
        <w:t>B</w:t>
      </w:r>
      <w:r w:rsidRPr="00E559FF">
        <w:rPr>
          <w:rStyle w:val="token"/>
          <w:rFonts w:ascii="Consolas" w:eastAsiaTheme="majorEastAsia" w:hAnsi="Consolas" w:cs="Consolas"/>
          <w:color w:val="999999"/>
          <w:sz w:val="19"/>
          <w:szCs w:val="19"/>
          <w:bdr w:val="none" w:sz="0" w:space="0" w:color="auto" w:frame="1"/>
          <w:lang w:val="en-US"/>
        </w:rPr>
        <w:t>)</w:t>
      </w:r>
    </w:p>
    <w:p w:rsidR="00E559FF" w:rsidRPr="00E559FF" w:rsidRDefault="00E559FF" w:rsidP="00E559FF">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E559FF">
        <w:rPr>
          <w:rStyle w:val="HTML"/>
          <w:rFonts w:ascii="Consolas" w:hAnsi="Consolas" w:cs="Consolas"/>
          <w:color w:val="000000"/>
          <w:sz w:val="19"/>
          <w:szCs w:val="19"/>
          <w:bdr w:val="none" w:sz="0" w:space="0" w:color="auto" w:frame="1"/>
          <w:lang w:val="en-US"/>
        </w:rPr>
        <w:t xml:space="preserve">              </w:t>
      </w:r>
      <w:r w:rsidRPr="00E559FF">
        <w:rPr>
          <w:rStyle w:val="token"/>
          <w:rFonts w:ascii="Consolas" w:eastAsiaTheme="majorEastAsia" w:hAnsi="Consolas" w:cs="Consolas"/>
          <w:color w:val="0077AA"/>
          <w:sz w:val="19"/>
          <w:szCs w:val="19"/>
          <w:bdr w:val="none" w:sz="0" w:space="0" w:color="auto" w:frame="1"/>
          <w:lang w:val="en-US"/>
        </w:rPr>
        <w:t>ON</w:t>
      </w:r>
      <w:r w:rsidRPr="00E559FF">
        <w:rPr>
          <w:rStyle w:val="HTML"/>
          <w:rFonts w:ascii="Consolas" w:hAnsi="Consolas" w:cs="Consolas"/>
          <w:color w:val="000000"/>
          <w:sz w:val="19"/>
          <w:szCs w:val="19"/>
          <w:bdr w:val="none" w:sz="0" w:space="0" w:color="auto" w:frame="1"/>
          <w:lang w:val="en-US"/>
        </w:rPr>
        <w:t xml:space="preserve"> T2</w:t>
      </w:r>
      <w:r w:rsidRPr="00E559FF">
        <w:rPr>
          <w:rStyle w:val="token"/>
          <w:rFonts w:ascii="Consolas" w:eastAsiaTheme="majorEastAsia" w:hAnsi="Consolas" w:cs="Consolas"/>
          <w:color w:val="999999"/>
          <w:sz w:val="19"/>
          <w:szCs w:val="19"/>
          <w:bdr w:val="none" w:sz="0" w:space="0" w:color="auto" w:frame="1"/>
          <w:lang w:val="en-US"/>
        </w:rPr>
        <w:t>.</w:t>
      </w:r>
      <w:r w:rsidRPr="00E559FF">
        <w:rPr>
          <w:rStyle w:val="HTML"/>
          <w:rFonts w:ascii="Consolas" w:hAnsi="Consolas" w:cs="Consolas"/>
          <w:color w:val="000000"/>
          <w:sz w:val="19"/>
          <w:szCs w:val="19"/>
          <w:bdr w:val="none" w:sz="0" w:space="0" w:color="auto" w:frame="1"/>
          <w:lang w:val="en-US"/>
        </w:rPr>
        <w:t>A</w:t>
      </w:r>
      <w:r w:rsidRPr="00E559FF">
        <w:rPr>
          <w:rStyle w:val="token"/>
          <w:rFonts w:ascii="Consolas" w:eastAsiaTheme="majorEastAsia" w:hAnsi="Consolas" w:cs="Consolas"/>
          <w:color w:val="A67F59"/>
          <w:sz w:val="19"/>
          <w:szCs w:val="19"/>
          <w:bdr w:val="none" w:sz="0" w:space="0" w:color="auto" w:frame="1"/>
          <w:lang w:val="en-US"/>
        </w:rPr>
        <w:t>=</w:t>
      </w:r>
      <w:r w:rsidRPr="00E559FF">
        <w:rPr>
          <w:rStyle w:val="HTML"/>
          <w:rFonts w:ascii="Consolas" w:hAnsi="Consolas" w:cs="Consolas"/>
          <w:color w:val="000000"/>
          <w:sz w:val="19"/>
          <w:szCs w:val="19"/>
          <w:bdr w:val="none" w:sz="0" w:space="0" w:color="auto" w:frame="1"/>
          <w:lang w:val="en-US"/>
        </w:rPr>
        <w:t>T1</w:t>
      </w:r>
      <w:r w:rsidRPr="00E559FF">
        <w:rPr>
          <w:rStyle w:val="token"/>
          <w:rFonts w:ascii="Consolas" w:eastAsiaTheme="majorEastAsia" w:hAnsi="Consolas" w:cs="Consolas"/>
          <w:color w:val="999999"/>
          <w:sz w:val="19"/>
          <w:szCs w:val="19"/>
          <w:bdr w:val="none" w:sz="0" w:space="0" w:color="auto" w:frame="1"/>
          <w:lang w:val="en-US"/>
        </w:rPr>
        <w:t>.</w:t>
      </w:r>
      <w:r w:rsidRPr="00E559FF">
        <w:rPr>
          <w:rStyle w:val="HTML"/>
          <w:rFonts w:ascii="Consolas" w:hAnsi="Consolas" w:cs="Consolas"/>
          <w:color w:val="000000"/>
          <w:sz w:val="19"/>
          <w:szCs w:val="19"/>
          <w:bdr w:val="none" w:sz="0" w:space="0" w:color="auto" w:frame="1"/>
          <w:lang w:val="en-US"/>
        </w:rPr>
        <w:t xml:space="preserve">A </w:t>
      </w:r>
      <w:r w:rsidRPr="00E559FF">
        <w:rPr>
          <w:rStyle w:val="token"/>
          <w:rFonts w:ascii="Consolas" w:eastAsiaTheme="majorEastAsia" w:hAnsi="Consolas" w:cs="Consolas"/>
          <w:color w:val="A67F59"/>
          <w:sz w:val="19"/>
          <w:szCs w:val="19"/>
          <w:bdr w:val="none" w:sz="0" w:space="0" w:color="auto" w:frame="1"/>
          <w:lang w:val="en-US"/>
        </w:rPr>
        <w:t>AND</w:t>
      </w:r>
      <w:r w:rsidRPr="00E559FF">
        <w:rPr>
          <w:rStyle w:val="HTML"/>
          <w:rFonts w:ascii="Consolas" w:hAnsi="Consolas" w:cs="Consolas"/>
          <w:color w:val="000000"/>
          <w:sz w:val="19"/>
          <w:szCs w:val="19"/>
          <w:bdr w:val="none" w:sz="0" w:space="0" w:color="auto" w:frame="1"/>
          <w:lang w:val="en-US"/>
        </w:rPr>
        <w:t xml:space="preserve"> T3</w:t>
      </w:r>
      <w:r w:rsidRPr="00E559FF">
        <w:rPr>
          <w:rStyle w:val="token"/>
          <w:rFonts w:ascii="Consolas" w:eastAsiaTheme="majorEastAsia" w:hAnsi="Consolas" w:cs="Consolas"/>
          <w:color w:val="999999"/>
          <w:sz w:val="19"/>
          <w:szCs w:val="19"/>
          <w:bdr w:val="none" w:sz="0" w:space="0" w:color="auto" w:frame="1"/>
          <w:lang w:val="en-US"/>
        </w:rPr>
        <w:t>.</w:t>
      </w:r>
      <w:r w:rsidRPr="00E559FF">
        <w:rPr>
          <w:rStyle w:val="HTML"/>
          <w:rFonts w:ascii="Consolas" w:hAnsi="Consolas" w:cs="Consolas"/>
          <w:color w:val="000000"/>
          <w:sz w:val="19"/>
          <w:szCs w:val="19"/>
          <w:bdr w:val="none" w:sz="0" w:space="0" w:color="auto" w:frame="1"/>
          <w:lang w:val="en-US"/>
        </w:rPr>
        <w:t>C</w:t>
      </w:r>
      <w:r w:rsidRPr="00E559FF">
        <w:rPr>
          <w:rStyle w:val="token"/>
          <w:rFonts w:ascii="Consolas" w:eastAsiaTheme="majorEastAsia" w:hAnsi="Consolas" w:cs="Consolas"/>
          <w:color w:val="A67F59"/>
          <w:sz w:val="19"/>
          <w:szCs w:val="19"/>
          <w:bdr w:val="none" w:sz="0" w:space="0" w:color="auto" w:frame="1"/>
          <w:lang w:val="en-US"/>
        </w:rPr>
        <w:t>=</w:t>
      </w:r>
      <w:r w:rsidRPr="00E559FF">
        <w:rPr>
          <w:rStyle w:val="HTML"/>
          <w:rFonts w:ascii="Consolas" w:hAnsi="Consolas" w:cs="Consolas"/>
          <w:color w:val="000000"/>
          <w:sz w:val="19"/>
          <w:szCs w:val="19"/>
          <w:bdr w:val="none" w:sz="0" w:space="0" w:color="auto" w:frame="1"/>
          <w:lang w:val="en-US"/>
        </w:rPr>
        <w:t>T1</w:t>
      </w:r>
      <w:r w:rsidRPr="00E559FF">
        <w:rPr>
          <w:rStyle w:val="token"/>
          <w:rFonts w:ascii="Consolas" w:eastAsiaTheme="majorEastAsia" w:hAnsi="Consolas" w:cs="Consolas"/>
          <w:color w:val="999999"/>
          <w:sz w:val="19"/>
          <w:szCs w:val="19"/>
          <w:bdr w:val="none" w:sz="0" w:space="0" w:color="auto" w:frame="1"/>
          <w:lang w:val="en-US"/>
        </w:rPr>
        <w:t>.</w:t>
      </w:r>
      <w:r w:rsidRPr="00E559FF">
        <w:rPr>
          <w:rStyle w:val="HTML"/>
          <w:rFonts w:ascii="Consolas" w:hAnsi="Consolas" w:cs="Consolas"/>
          <w:color w:val="000000"/>
          <w:sz w:val="19"/>
          <w:szCs w:val="19"/>
          <w:bdr w:val="none" w:sz="0" w:space="0" w:color="auto" w:frame="1"/>
          <w:lang w:val="en-US"/>
        </w:rPr>
        <w:t>C</w:t>
      </w:r>
    </w:p>
    <w:p w:rsidR="00E559FF" w:rsidRPr="00E559FF" w:rsidRDefault="00E559FF" w:rsidP="00E559FF">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Fonts w:ascii="Consolas" w:hAnsi="Consolas" w:cs="Consolas"/>
          <w:color w:val="000000"/>
          <w:sz w:val="19"/>
          <w:szCs w:val="19"/>
          <w:lang w:val="en-US"/>
        </w:rPr>
      </w:pPr>
      <w:r w:rsidRPr="00E559FF">
        <w:rPr>
          <w:rStyle w:val="HTML"/>
          <w:rFonts w:ascii="Consolas" w:hAnsi="Consolas" w:cs="Consolas"/>
          <w:color w:val="000000"/>
          <w:sz w:val="19"/>
          <w:szCs w:val="19"/>
          <w:bdr w:val="none" w:sz="0" w:space="0" w:color="auto" w:frame="1"/>
          <w:lang w:val="en-US"/>
        </w:rPr>
        <w:t xml:space="preserve">  </w:t>
      </w:r>
      <w:r w:rsidRPr="00E559FF">
        <w:rPr>
          <w:rStyle w:val="token"/>
          <w:rFonts w:ascii="Consolas" w:eastAsiaTheme="majorEastAsia" w:hAnsi="Consolas" w:cs="Consolas"/>
          <w:color w:val="0077AA"/>
          <w:sz w:val="19"/>
          <w:szCs w:val="19"/>
          <w:bdr w:val="none" w:sz="0" w:space="0" w:color="auto" w:frame="1"/>
          <w:lang w:val="en-US"/>
        </w:rPr>
        <w:t>WHERE</w:t>
      </w:r>
      <w:r w:rsidRPr="00E559FF">
        <w:rPr>
          <w:rStyle w:val="HTML"/>
          <w:rFonts w:ascii="Consolas" w:hAnsi="Consolas" w:cs="Consolas"/>
          <w:color w:val="000000"/>
          <w:sz w:val="19"/>
          <w:szCs w:val="19"/>
          <w:bdr w:val="none" w:sz="0" w:space="0" w:color="auto" w:frame="1"/>
          <w:lang w:val="en-US"/>
        </w:rPr>
        <w:t xml:space="preserve"> T3</w:t>
      </w:r>
      <w:r w:rsidRPr="00E559FF">
        <w:rPr>
          <w:rStyle w:val="token"/>
          <w:rFonts w:ascii="Consolas" w:eastAsiaTheme="majorEastAsia" w:hAnsi="Consolas" w:cs="Consolas"/>
          <w:color w:val="999999"/>
          <w:sz w:val="19"/>
          <w:szCs w:val="19"/>
          <w:bdr w:val="none" w:sz="0" w:space="0" w:color="auto" w:frame="1"/>
          <w:lang w:val="en-US"/>
        </w:rPr>
        <w:t>.</w:t>
      </w:r>
      <w:r w:rsidRPr="00E559FF">
        <w:rPr>
          <w:rStyle w:val="HTML"/>
          <w:rFonts w:ascii="Consolas" w:hAnsi="Consolas" w:cs="Consolas"/>
          <w:color w:val="000000"/>
          <w:sz w:val="19"/>
          <w:szCs w:val="19"/>
          <w:bdr w:val="none" w:sz="0" w:space="0" w:color="auto" w:frame="1"/>
          <w:lang w:val="en-US"/>
        </w:rPr>
        <w:t xml:space="preserve">D </w:t>
      </w:r>
      <w:r w:rsidRPr="00E559FF">
        <w:rPr>
          <w:rStyle w:val="token"/>
          <w:rFonts w:ascii="Consolas" w:eastAsiaTheme="majorEastAsia" w:hAnsi="Consolas" w:cs="Consolas"/>
          <w:color w:val="A67F59"/>
          <w:sz w:val="19"/>
          <w:szCs w:val="19"/>
          <w:bdr w:val="none" w:sz="0" w:space="0" w:color="auto" w:frame="1"/>
          <w:lang w:val="en-US"/>
        </w:rPr>
        <w:t>&gt;</w:t>
      </w:r>
      <w:r w:rsidRPr="00E559FF">
        <w:rPr>
          <w:rStyle w:val="HTML"/>
          <w:rFonts w:ascii="Consolas" w:hAnsi="Consolas" w:cs="Consolas"/>
          <w:color w:val="000000"/>
          <w:sz w:val="19"/>
          <w:szCs w:val="19"/>
          <w:bdr w:val="none" w:sz="0" w:space="0" w:color="auto" w:frame="1"/>
          <w:lang w:val="en-US"/>
        </w:rPr>
        <w:t xml:space="preserve"> </w:t>
      </w:r>
      <w:r w:rsidRPr="00E559FF">
        <w:rPr>
          <w:rStyle w:val="token"/>
          <w:rFonts w:ascii="Consolas" w:eastAsiaTheme="majorEastAsia" w:hAnsi="Consolas" w:cs="Consolas"/>
          <w:color w:val="990055"/>
          <w:sz w:val="19"/>
          <w:szCs w:val="19"/>
          <w:bdr w:val="none" w:sz="0" w:space="0" w:color="auto" w:frame="1"/>
          <w:lang w:val="en-US"/>
        </w:rPr>
        <w:t>0</w:t>
      </w:r>
      <w:r w:rsidRPr="00E559FF">
        <w:rPr>
          <w:rStyle w:val="HTML"/>
          <w:rFonts w:ascii="Consolas" w:hAnsi="Consolas" w:cs="Consolas"/>
          <w:color w:val="000000"/>
          <w:sz w:val="19"/>
          <w:szCs w:val="19"/>
          <w:bdr w:val="none" w:sz="0" w:space="0" w:color="auto" w:frame="1"/>
          <w:lang w:val="en-US"/>
        </w:rPr>
        <w:t xml:space="preserve"> </w:t>
      </w:r>
      <w:r w:rsidRPr="00E559FF">
        <w:rPr>
          <w:rStyle w:val="token"/>
          <w:rFonts w:ascii="Consolas" w:eastAsiaTheme="majorEastAsia" w:hAnsi="Consolas" w:cs="Consolas"/>
          <w:color w:val="A67F59"/>
          <w:sz w:val="19"/>
          <w:szCs w:val="19"/>
          <w:bdr w:val="none" w:sz="0" w:space="0" w:color="auto" w:frame="1"/>
          <w:lang w:val="en-US"/>
        </w:rPr>
        <w:t>OR</w:t>
      </w:r>
      <w:r w:rsidRPr="00E559FF">
        <w:rPr>
          <w:rStyle w:val="HTML"/>
          <w:rFonts w:ascii="Consolas" w:hAnsi="Consolas" w:cs="Consolas"/>
          <w:color w:val="000000"/>
          <w:sz w:val="19"/>
          <w:szCs w:val="19"/>
          <w:bdr w:val="none" w:sz="0" w:space="0" w:color="auto" w:frame="1"/>
          <w:lang w:val="en-US"/>
        </w:rPr>
        <w:t xml:space="preserve"> T1</w:t>
      </w:r>
      <w:r w:rsidRPr="00E559FF">
        <w:rPr>
          <w:rStyle w:val="token"/>
          <w:rFonts w:ascii="Consolas" w:eastAsiaTheme="majorEastAsia" w:hAnsi="Consolas" w:cs="Consolas"/>
          <w:color w:val="999999"/>
          <w:sz w:val="19"/>
          <w:szCs w:val="19"/>
          <w:bdr w:val="none" w:sz="0" w:space="0" w:color="auto" w:frame="1"/>
          <w:lang w:val="en-US"/>
        </w:rPr>
        <w:t>.</w:t>
      </w:r>
      <w:r w:rsidRPr="00E559FF">
        <w:rPr>
          <w:rStyle w:val="HTML"/>
          <w:rFonts w:ascii="Consolas" w:hAnsi="Consolas" w:cs="Consolas"/>
          <w:color w:val="000000"/>
          <w:sz w:val="19"/>
          <w:szCs w:val="19"/>
          <w:bdr w:val="none" w:sz="0" w:space="0" w:color="auto" w:frame="1"/>
          <w:lang w:val="en-US"/>
        </w:rPr>
        <w:t xml:space="preserve">D </w:t>
      </w:r>
      <w:r w:rsidRPr="00E559FF">
        <w:rPr>
          <w:rStyle w:val="token"/>
          <w:rFonts w:ascii="Consolas" w:eastAsiaTheme="majorEastAsia" w:hAnsi="Consolas" w:cs="Consolas"/>
          <w:color w:val="A67F59"/>
          <w:sz w:val="19"/>
          <w:szCs w:val="19"/>
          <w:bdr w:val="none" w:sz="0" w:space="0" w:color="auto" w:frame="1"/>
          <w:lang w:val="en-US"/>
        </w:rPr>
        <w:t>&gt;</w:t>
      </w:r>
      <w:r w:rsidRPr="00E559FF">
        <w:rPr>
          <w:rStyle w:val="HTML"/>
          <w:rFonts w:ascii="Consolas" w:hAnsi="Consolas" w:cs="Consolas"/>
          <w:color w:val="000000"/>
          <w:sz w:val="19"/>
          <w:szCs w:val="19"/>
          <w:bdr w:val="none" w:sz="0" w:space="0" w:color="auto" w:frame="1"/>
          <w:lang w:val="en-US"/>
        </w:rPr>
        <w:t xml:space="preserve"> </w:t>
      </w:r>
      <w:r w:rsidRPr="00E559FF">
        <w:rPr>
          <w:rStyle w:val="token"/>
          <w:rFonts w:ascii="Consolas" w:eastAsiaTheme="majorEastAsia" w:hAnsi="Consolas" w:cs="Consolas"/>
          <w:color w:val="990055"/>
          <w:sz w:val="19"/>
          <w:szCs w:val="19"/>
          <w:bdr w:val="none" w:sz="0" w:space="0" w:color="auto" w:frame="1"/>
          <w:lang w:val="en-US"/>
        </w:rPr>
        <w:t>0</w:t>
      </w:r>
    </w:p>
    <w:p w:rsidR="00E559FF" w:rsidRPr="00E559FF" w:rsidRDefault="00E559FF" w:rsidP="00E559FF">
      <w:pPr>
        <w:pStyle w:val="a3"/>
        <w:spacing w:before="0" w:beforeAutospacing="0" w:after="225" w:afterAutospacing="0"/>
        <w:textAlignment w:val="baseline"/>
        <w:rPr>
          <w:rFonts w:ascii="Arial" w:hAnsi="Arial" w:cs="Arial"/>
          <w:color w:val="555555"/>
          <w:sz w:val="21"/>
          <w:szCs w:val="21"/>
          <w:lang w:val="en-US"/>
        </w:rPr>
      </w:pPr>
      <w:r w:rsidRPr="00E559FF">
        <w:rPr>
          <w:rFonts w:ascii="Arial" w:hAnsi="Arial" w:cs="Arial"/>
          <w:color w:val="555555"/>
          <w:sz w:val="21"/>
          <w:szCs w:val="21"/>
          <w:lang w:val="en-US"/>
        </w:rPr>
        <w:t>Consequently, the query can be converted to:</w:t>
      </w:r>
    </w:p>
    <w:p w:rsidR="00E559FF" w:rsidRPr="00E559FF" w:rsidRDefault="00E559FF" w:rsidP="00E559FF">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E559FF">
        <w:rPr>
          <w:rStyle w:val="token"/>
          <w:rFonts w:ascii="Consolas" w:eastAsiaTheme="majorEastAsia" w:hAnsi="Consolas" w:cs="Consolas"/>
          <w:color w:val="0077AA"/>
          <w:sz w:val="19"/>
          <w:szCs w:val="19"/>
          <w:bdr w:val="none" w:sz="0" w:space="0" w:color="auto" w:frame="1"/>
          <w:lang w:val="en-US"/>
        </w:rPr>
        <w:t>SELECT</w:t>
      </w:r>
      <w:r w:rsidRPr="00E559FF">
        <w:rPr>
          <w:rStyle w:val="HTML"/>
          <w:rFonts w:ascii="Consolas" w:hAnsi="Consolas" w:cs="Consolas"/>
          <w:color w:val="000000"/>
          <w:sz w:val="19"/>
          <w:szCs w:val="19"/>
          <w:bdr w:val="none" w:sz="0" w:space="0" w:color="auto" w:frame="1"/>
          <w:lang w:val="en-US"/>
        </w:rPr>
        <w:t xml:space="preserve"> </w:t>
      </w:r>
      <w:r w:rsidRPr="00E559FF">
        <w:rPr>
          <w:rStyle w:val="token"/>
          <w:rFonts w:ascii="Consolas" w:eastAsiaTheme="majorEastAsia" w:hAnsi="Consolas" w:cs="Consolas"/>
          <w:color w:val="A67F59"/>
          <w:sz w:val="19"/>
          <w:szCs w:val="19"/>
          <w:bdr w:val="none" w:sz="0" w:space="0" w:color="auto" w:frame="1"/>
          <w:lang w:val="en-US"/>
        </w:rPr>
        <w:t>*</w:t>
      </w:r>
      <w:r w:rsidRPr="00E559FF">
        <w:rPr>
          <w:rStyle w:val="HTML"/>
          <w:rFonts w:ascii="Consolas" w:hAnsi="Consolas" w:cs="Consolas"/>
          <w:color w:val="000000"/>
          <w:sz w:val="19"/>
          <w:szCs w:val="19"/>
          <w:bdr w:val="none" w:sz="0" w:space="0" w:color="auto" w:frame="1"/>
          <w:lang w:val="en-US"/>
        </w:rPr>
        <w:t xml:space="preserve"> </w:t>
      </w:r>
      <w:r w:rsidRPr="00E559FF">
        <w:rPr>
          <w:rStyle w:val="token"/>
          <w:rFonts w:ascii="Consolas" w:eastAsiaTheme="majorEastAsia" w:hAnsi="Consolas" w:cs="Consolas"/>
          <w:color w:val="0077AA"/>
          <w:sz w:val="19"/>
          <w:szCs w:val="19"/>
          <w:bdr w:val="none" w:sz="0" w:space="0" w:color="auto" w:frame="1"/>
          <w:lang w:val="en-US"/>
        </w:rPr>
        <w:t>FROM</w:t>
      </w:r>
      <w:r w:rsidRPr="00E559FF">
        <w:rPr>
          <w:rStyle w:val="HTML"/>
          <w:rFonts w:ascii="Consolas" w:hAnsi="Consolas" w:cs="Consolas"/>
          <w:color w:val="000000"/>
          <w:sz w:val="19"/>
          <w:szCs w:val="19"/>
          <w:bdr w:val="none" w:sz="0" w:space="0" w:color="auto" w:frame="1"/>
          <w:lang w:val="en-US"/>
        </w:rPr>
        <w:t xml:space="preserve"> T1 </w:t>
      </w:r>
      <w:r w:rsidRPr="00E559FF">
        <w:rPr>
          <w:rStyle w:val="token"/>
          <w:rFonts w:ascii="Consolas" w:eastAsiaTheme="majorEastAsia" w:hAnsi="Consolas" w:cs="Consolas"/>
          <w:color w:val="0077AA"/>
          <w:sz w:val="19"/>
          <w:szCs w:val="19"/>
          <w:bdr w:val="none" w:sz="0" w:space="0" w:color="auto" w:frame="1"/>
          <w:lang w:val="en-US"/>
        </w:rPr>
        <w:t>LEFT</w:t>
      </w:r>
      <w:r w:rsidRPr="00E559FF">
        <w:rPr>
          <w:rStyle w:val="HTML"/>
          <w:rFonts w:ascii="Consolas" w:hAnsi="Consolas" w:cs="Consolas"/>
          <w:color w:val="000000"/>
          <w:sz w:val="19"/>
          <w:szCs w:val="19"/>
          <w:bdr w:val="none" w:sz="0" w:space="0" w:color="auto" w:frame="1"/>
          <w:lang w:val="en-US"/>
        </w:rPr>
        <w:t xml:space="preserve"> </w:t>
      </w:r>
      <w:r w:rsidRPr="00E559FF">
        <w:rPr>
          <w:rStyle w:val="token"/>
          <w:rFonts w:ascii="Consolas" w:eastAsiaTheme="majorEastAsia" w:hAnsi="Consolas" w:cs="Consolas"/>
          <w:color w:val="0077AA"/>
          <w:sz w:val="19"/>
          <w:szCs w:val="19"/>
          <w:bdr w:val="none" w:sz="0" w:space="0" w:color="auto" w:frame="1"/>
          <w:lang w:val="en-US"/>
        </w:rPr>
        <w:t>JOIN</w:t>
      </w:r>
    </w:p>
    <w:p w:rsidR="00E559FF" w:rsidRPr="00E559FF" w:rsidRDefault="00E559FF" w:rsidP="00E559FF">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E559FF">
        <w:rPr>
          <w:rStyle w:val="HTML"/>
          <w:rFonts w:ascii="Consolas" w:hAnsi="Consolas" w:cs="Consolas"/>
          <w:color w:val="000000"/>
          <w:sz w:val="19"/>
          <w:szCs w:val="19"/>
          <w:bdr w:val="none" w:sz="0" w:space="0" w:color="auto" w:frame="1"/>
          <w:lang w:val="en-US"/>
        </w:rPr>
        <w:t xml:space="preserve">              </w:t>
      </w:r>
      <w:r w:rsidRPr="00E559FF">
        <w:rPr>
          <w:rStyle w:val="token"/>
          <w:rFonts w:ascii="Consolas" w:eastAsiaTheme="majorEastAsia" w:hAnsi="Consolas" w:cs="Consolas"/>
          <w:color w:val="999999"/>
          <w:sz w:val="19"/>
          <w:szCs w:val="19"/>
          <w:bdr w:val="none" w:sz="0" w:space="0" w:color="auto" w:frame="1"/>
          <w:lang w:val="en-US"/>
        </w:rPr>
        <w:t>(</w:t>
      </w:r>
      <w:r w:rsidRPr="00E559FF">
        <w:rPr>
          <w:rStyle w:val="HTML"/>
          <w:rFonts w:ascii="Consolas" w:hAnsi="Consolas" w:cs="Consolas"/>
          <w:color w:val="000000"/>
          <w:sz w:val="19"/>
          <w:szCs w:val="19"/>
          <w:bdr w:val="none" w:sz="0" w:space="0" w:color="auto" w:frame="1"/>
          <w:lang w:val="en-US"/>
        </w:rPr>
        <w:t>T2</w:t>
      </w:r>
      <w:r w:rsidRPr="00E559FF">
        <w:rPr>
          <w:rStyle w:val="token"/>
          <w:rFonts w:ascii="Consolas" w:eastAsiaTheme="majorEastAsia" w:hAnsi="Consolas" w:cs="Consolas"/>
          <w:color w:val="999999"/>
          <w:sz w:val="19"/>
          <w:szCs w:val="19"/>
          <w:bdr w:val="none" w:sz="0" w:space="0" w:color="auto" w:frame="1"/>
          <w:lang w:val="en-US"/>
        </w:rPr>
        <w:t>,</w:t>
      </w:r>
      <w:r w:rsidRPr="00E559FF">
        <w:rPr>
          <w:rStyle w:val="HTML"/>
          <w:rFonts w:ascii="Consolas" w:hAnsi="Consolas" w:cs="Consolas"/>
          <w:color w:val="000000"/>
          <w:sz w:val="19"/>
          <w:szCs w:val="19"/>
          <w:bdr w:val="none" w:sz="0" w:space="0" w:color="auto" w:frame="1"/>
          <w:lang w:val="en-US"/>
        </w:rPr>
        <w:t xml:space="preserve"> T3</w:t>
      </w:r>
      <w:r w:rsidRPr="00E559FF">
        <w:rPr>
          <w:rStyle w:val="token"/>
          <w:rFonts w:ascii="Consolas" w:eastAsiaTheme="majorEastAsia" w:hAnsi="Consolas" w:cs="Consolas"/>
          <w:color w:val="999999"/>
          <w:sz w:val="19"/>
          <w:szCs w:val="19"/>
          <w:bdr w:val="none" w:sz="0" w:space="0" w:color="auto" w:frame="1"/>
          <w:lang w:val="en-US"/>
        </w:rPr>
        <w:t>)</w:t>
      </w:r>
    </w:p>
    <w:p w:rsidR="00E559FF" w:rsidRPr="00E559FF" w:rsidRDefault="00E559FF" w:rsidP="00E559FF">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E559FF">
        <w:rPr>
          <w:rStyle w:val="HTML"/>
          <w:rFonts w:ascii="Consolas" w:hAnsi="Consolas" w:cs="Consolas"/>
          <w:color w:val="000000"/>
          <w:sz w:val="19"/>
          <w:szCs w:val="19"/>
          <w:bdr w:val="none" w:sz="0" w:space="0" w:color="auto" w:frame="1"/>
          <w:lang w:val="en-US"/>
        </w:rPr>
        <w:t xml:space="preserve">              </w:t>
      </w:r>
      <w:r w:rsidRPr="00E559FF">
        <w:rPr>
          <w:rStyle w:val="token"/>
          <w:rFonts w:ascii="Consolas" w:eastAsiaTheme="majorEastAsia" w:hAnsi="Consolas" w:cs="Consolas"/>
          <w:color w:val="0077AA"/>
          <w:sz w:val="19"/>
          <w:szCs w:val="19"/>
          <w:bdr w:val="none" w:sz="0" w:space="0" w:color="auto" w:frame="1"/>
          <w:lang w:val="en-US"/>
        </w:rPr>
        <w:t>ON</w:t>
      </w:r>
      <w:r w:rsidRPr="00E559FF">
        <w:rPr>
          <w:rStyle w:val="HTML"/>
          <w:rFonts w:ascii="Consolas" w:hAnsi="Consolas" w:cs="Consolas"/>
          <w:color w:val="000000"/>
          <w:sz w:val="19"/>
          <w:szCs w:val="19"/>
          <w:bdr w:val="none" w:sz="0" w:space="0" w:color="auto" w:frame="1"/>
          <w:lang w:val="en-US"/>
        </w:rPr>
        <w:t xml:space="preserve"> T2</w:t>
      </w:r>
      <w:r w:rsidRPr="00E559FF">
        <w:rPr>
          <w:rStyle w:val="token"/>
          <w:rFonts w:ascii="Consolas" w:eastAsiaTheme="majorEastAsia" w:hAnsi="Consolas" w:cs="Consolas"/>
          <w:color w:val="999999"/>
          <w:sz w:val="19"/>
          <w:szCs w:val="19"/>
          <w:bdr w:val="none" w:sz="0" w:space="0" w:color="auto" w:frame="1"/>
          <w:lang w:val="en-US"/>
        </w:rPr>
        <w:t>.</w:t>
      </w:r>
      <w:r w:rsidRPr="00E559FF">
        <w:rPr>
          <w:rStyle w:val="HTML"/>
          <w:rFonts w:ascii="Consolas" w:hAnsi="Consolas" w:cs="Consolas"/>
          <w:color w:val="000000"/>
          <w:sz w:val="19"/>
          <w:szCs w:val="19"/>
          <w:bdr w:val="none" w:sz="0" w:space="0" w:color="auto" w:frame="1"/>
          <w:lang w:val="en-US"/>
        </w:rPr>
        <w:t>A</w:t>
      </w:r>
      <w:r w:rsidRPr="00E559FF">
        <w:rPr>
          <w:rStyle w:val="token"/>
          <w:rFonts w:ascii="Consolas" w:eastAsiaTheme="majorEastAsia" w:hAnsi="Consolas" w:cs="Consolas"/>
          <w:color w:val="A67F59"/>
          <w:sz w:val="19"/>
          <w:szCs w:val="19"/>
          <w:bdr w:val="none" w:sz="0" w:space="0" w:color="auto" w:frame="1"/>
          <w:lang w:val="en-US"/>
        </w:rPr>
        <w:t>=</w:t>
      </w:r>
      <w:r w:rsidRPr="00E559FF">
        <w:rPr>
          <w:rStyle w:val="HTML"/>
          <w:rFonts w:ascii="Consolas" w:hAnsi="Consolas" w:cs="Consolas"/>
          <w:color w:val="000000"/>
          <w:sz w:val="19"/>
          <w:szCs w:val="19"/>
          <w:bdr w:val="none" w:sz="0" w:space="0" w:color="auto" w:frame="1"/>
          <w:lang w:val="en-US"/>
        </w:rPr>
        <w:t>T1</w:t>
      </w:r>
      <w:r w:rsidRPr="00E559FF">
        <w:rPr>
          <w:rStyle w:val="token"/>
          <w:rFonts w:ascii="Consolas" w:eastAsiaTheme="majorEastAsia" w:hAnsi="Consolas" w:cs="Consolas"/>
          <w:color w:val="999999"/>
          <w:sz w:val="19"/>
          <w:szCs w:val="19"/>
          <w:bdr w:val="none" w:sz="0" w:space="0" w:color="auto" w:frame="1"/>
          <w:lang w:val="en-US"/>
        </w:rPr>
        <w:t>.</w:t>
      </w:r>
      <w:r w:rsidRPr="00E559FF">
        <w:rPr>
          <w:rStyle w:val="HTML"/>
          <w:rFonts w:ascii="Consolas" w:hAnsi="Consolas" w:cs="Consolas"/>
          <w:color w:val="000000"/>
          <w:sz w:val="19"/>
          <w:szCs w:val="19"/>
          <w:bdr w:val="none" w:sz="0" w:space="0" w:color="auto" w:frame="1"/>
          <w:lang w:val="en-US"/>
        </w:rPr>
        <w:t xml:space="preserve">A </w:t>
      </w:r>
      <w:r w:rsidRPr="00E559FF">
        <w:rPr>
          <w:rStyle w:val="token"/>
          <w:rFonts w:ascii="Consolas" w:eastAsiaTheme="majorEastAsia" w:hAnsi="Consolas" w:cs="Consolas"/>
          <w:color w:val="A67F59"/>
          <w:sz w:val="19"/>
          <w:szCs w:val="19"/>
          <w:bdr w:val="none" w:sz="0" w:space="0" w:color="auto" w:frame="1"/>
          <w:lang w:val="en-US"/>
        </w:rPr>
        <w:t>AND</w:t>
      </w:r>
      <w:r w:rsidRPr="00E559FF">
        <w:rPr>
          <w:rStyle w:val="HTML"/>
          <w:rFonts w:ascii="Consolas" w:hAnsi="Consolas" w:cs="Consolas"/>
          <w:color w:val="000000"/>
          <w:sz w:val="19"/>
          <w:szCs w:val="19"/>
          <w:bdr w:val="none" w:sz="0" w:space="0" w:color="auto" w:frame="1"/>
          <w:lang w:val="en-US"/>
        </w:rPr>
        <w:t xml:space="preserve"> T3</w:t>
      </w:r>
      <w:r w:rsidRPr="00E559FF">
        <w:rPr>
          <w:rStyle w:val="token"/>
          <w:rFonts w:ascii="Consolas" w:eastAsiaTheme="majorEastAsia" w:hAnsi="Consolas" w:cs="Consolas"/>
          <w:color w:val="999999"/>
          <w:sz w:val="19"/>
          <w:szCs w:val="19"/>
          <w:bdr w:val="none" w:sz="0" w:space="0" w:color="auto" w:frame="1"/>
          <w:lang w:val="en-US"/>
        </w:rPr>
        <w:t>.</w:t>
      </w:r>
      <w:r w:rsidRPr="00E559FF">
        <w:rPr>
          <w:rStyle w:val="HTML"/>
          <w:rFonts w:ascii="Consolas" w:hAnsi="Consolas" w:cs="Consolas"/>
          <w:color w:val="000000"/>
          <w:sz w:val="19"/>
          <w:szCs w:val="19"/>
          <w:bdr w:val="none" w:sz="0" w:space="0" w:color="auto" w:frame="1"/>
          <w:lang w:val="en-US"/>
        </w:rPr>
        <w:t>C</w:t>
      </w:r>
      <w:r w:rsidRPr="00E559FF">
        <w:rPr>
          <w:rStyle w:val="token"/>
          <w:rFonts w:ascii="Consolas" w:eastAsiaTheme="majorEastAsia" w:hAnsi="Consolas" w:cs="Consolas"/>
          <w:color w:val="A67F59"/>
          <w:sz w:val="19"/>
          <w:szCs w:val="19"/>
          <w:bdr w:val="none" w:sz="0" w:space="0" w:color="auto" w:frame="1"/>
          <w:lang w:val="en-US"/>
        </w:rPr>
        <w:t>=</w:t>
      </w:r>
      <w:r w:rsidRPr="00E559FF">
        <w:rPr>
          <w:rStyle w:val="HTML"/>
          <w:rFonts w:ascii="Consolas" w:hAnsi="Consolas" w:cs="Consolas"/>
          <w:color w:val="000000"/>
          <w:sz w:val="19"/>
          <w:szCs w:val="19"/>
          <w:bdr w:val="none" w:sz="0" w:space="0" w:color="auto" w:frame="1"/>
          <w:lang w:val="en-US"/>
        </w:rPr>
        <w:t>T1</w:t>
      </w:r>
      <w:r w:rsidRPr="00E559FF">
        <w:rPr>
          <w:rStyle w:val="token"/>
          <w:rFonts w:ascii="Consolas" w:eastAsiaTheme="majorEastAsia" w:hAnsi="Consolas" w:cs="Consolas"/>
          <w:color w:val="999999"/>
          <w:sz w:val="19"/>
          <w:szCs w:val="19"/>
          <w:bdr w:val="none" w:sz="0" w:space="0" w:color="auto" w:frame="1"/>
          <w:lang w:val="en-US"/>
        </w:rPr>
        <w:t>.</w:t>
      </w:r>
      <w:r w:rsidRPr="00E559FF">
        <w:rPr>
          <w:rStyle w:val="HTML"/>
          <w:rFonts w:ascii="Consolas" w:hAnsi="Consolas" w:cs="Consolas"/>
          <w:color w:val="000000"/>
          <w:sz w:val="19"/>
          <w:szCs w:val="19"/>
          <w:bdr w:val="none" w:sz="0" w:space="0" w:color="auto" w:frame="1"/>
          <w:lang w:val="en-US"/>
        </w:rPr>
        <w:t xml:space="preserve">C </w:t>
      </w:r>
      <w:r w:rsidRPr="00E559FF">
        <w:rPr>
          <w:rStyle w:val="token"/>
          <w:rFonts w:ascii="Consolas" w:eastAsiaTheme="majorEastAsia" w:hAnsi="Consolas" w:cs="Consolas"/>
          <w:color w:val="A67F59"/>
          <w:sz w:val="19"/>
          <w:szCs w:val="19"/>
          <w:bdr w:val="none" w:sz="0" w:space="0" w:color="auto" w:frame="1"/>
          <w:lang w:val="en-US"/>
        </w:rPr>
        <w:t>AND</w:t>
      </w:r>
      <w:r w:rsidRPr="00E559FF">
        <w:rPr>
          <w:rStyle w:val="HTML"/>
          <w:rFonts w:ascii="Consolas" w:hAnsi="Consolas" w:cs="Consolas"/>
          <w:color w:val="000000"/>
          <w:sz w:val="19"/>
          <w:szCs w:val="19"/>
          <w:bdr w:val="none" w:sz="0" w:space="0" w:color="auto" w:frame="1"/>
          <w:lang w:val="en-US"/>
        </w:rPr>
        <w:t xml:space="preserve"> T3</w:t>
      </w:r>
      <w:r w:rsidRPr="00E559FF">
        <w:rPr>
          <w:rStyle w:val="token"/>
          <w:rFonts w:ascii="Consolas" w:eastAsiaTheme="majorEastAsia" w:hAnsi="Consolas" w:cs="Consolas"/>
          <w:color w:val="999999"/>
          <w:sz w:val="19"/>
          <w:szCs w:val="19"/>
          <w:bdr w:val="none" w:sz="0" w:space="0" w:color="auto" w:frame="1"/>
          <w:lang w:val="en-US"/>
        </w:rPr>
        <w:t>.</w:t>
      </w:r>
      <w:r w:rsidRPr="00E559FF">
        <w:rPr>
          <w:rStyle w:val="HTML"/>
          <w:rFonts w:ascii="Consolas" w:hAnsi="Consolas" w:cs="Consolas"/>
          <w:color w:val="000000"/>
          <w:sz w:val="19"/>
          <w:szCs w:val="19"/>
          <w:bdr w:val="none" w:sz="0" w:space="0" w:color="auto" w:frame="1"/>
          <w:lang w:val="en-US"/>
        </w:rPr>
        <w:t>B</w:t>
      </w:r>
      <w:r w:rsidRPr="00E559FF">
        <w:rPr>
          <w:rStyle w:val="token"/>
          <w:rFonts w:ascii="Consolas" w:eastAsiaTheme="majorEastAsia" w:hAnsi="Consolas" w:cs="Consolas"/>
          <w:color w:val="A67F59"/>
          <w:sz w:val="19"/>
          <w:szCs w:val="19"/>
          <w:bdr w:val="none" w:sz="0" w:space="0" w:color="auto" w:frame="1"/>
          <w:lang w:val="en-US"/>
        </w:rPr>
        <w:t>=</w:t>
      </w:r>
      <w:r w:rsidRPr="00E559FF">
        <w:rPr>
          <w:rStyle w:val="HTML"/>
          <w:rFonts w:ascii="Consolas" w:hAnsi="Consolas" w:cs="Consolas"/>
          <w:color w:val="000000"/>
          <w:sz w:val="19"/>
          <w:szCs w:val="19"/>
          <w:bdr w:val="none" w:sz="0" w:space="0" w:color="auto" w:frame="1"/>
          <w:lang w:val="en-US"/>
        </w:rPr>
        <w:t>T2</w:t>
      </w:r>
      <w:r w:rsidRPr="00E559FF">
        <w:rPr>
          <w:rStyle w:val="token"/>
          <w:rFonts w:ascii="Consolas" w:eastAsiaTheme="majorEastAsia" w:hAnsi="Consolas" w:cs="Consolas"/>
          <w:color w:val="999999"/>
          <w:sz w:val="19"/>
          <w:szCs w:val="19"/>
          <w:bdr w:val="none" w:sz="0" w:space="0" w:color="auto" w:frame="1"/>
          <w:lang w:val="en-US"/>
        </w:rPr>
        <w:t>.</w:t>
      </w:r>
      <w:r w:rsidRPr="00E559FF">
        <w:rPr>
          <w:rStyle w:val="HTML"/>
          <w:rFonts w:ascii="Consolas" w:hAnsi="Consolas" w:cs="Consolas"/>
          <w:color w:val="000000"/>
          <w:sz w:val="19"/>
          <w:szCs w:val="19"/>
          <w:bdr w:val="none" w:sz="0" w:space="0" w:color="auto" w:frame="1"/>
          <w:lang w:val="en-US"/>
        </w:rPr>
        <w:t>B</w:t>
      </w:r>
    </w:p>
    <w:p w:rsidR="00E559FF" w:rsidRPr="00E559FF" w:rsidRDefault="00E559FF" w:rsidP="00E559FF">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Fonts w:ascii="Consolas" w:hAnsi="Consolas" w:cs="Consolas"/>
          <w:color w:val="000000"/>
          <w:sz w:val="19"/>
          <w:szCs w:val="19"/>
          <w:lang w:val="en-US"/>
        </w:rPr>
      </w:pPr>
      <w:r w:rsidRPr="00E559FF">
        <w:rPr>
          <w:rStyle w:val="HTML"/>
          <w:rFonts w:ascii="Consolas" w:hAnsi="Consolas" w:cs="Consolas"/>
          <w:color w:val="000000"/>
          <w:sz w:val="19"/>
          <w:szCs w:val="19"/>
          <w:bdr w:val="none" w:sz="0" w:space="0" w:color="auto" w:frame="1"/>
          <w:lang w:val="en-US"/>
        </w:rPr>
        <w:t xml:space="preserve">  </w:t>
      </w:r>
      <w:r w:rsidRPr="00E559FF">
        <w:rPr>
          <w:rStyle w:val="token"/>
          <w:rFonts w:ascii="Consolas" w:eastAsiaTheme="majorEastAsia" w:hAnsi="Consolas" w:cs="Consolas"/>
          <w:color w:val="0077AA"/>
          <w:sz w:val="19"/>
          <w:szCs w:val="19"/>
          <w:bdr w:val="none" w:sz="0" w:space="0" w:color="auto" w:frame="1"/>
          <w:lang w:val="en-US"/>
        </w:rPr>
        <w:t>WHERE</w:t>
      </w:r>
      <w:r w:rsidRPr="00E559FF">
        <w:rPr>
          <w:rStyle w:val="HTML"/>
          <w:rFonts w:ascii="Consolas" w:hAnsi="Consolas" w:cs="Consolas"/>
          <w:color w:val="000000"/>
          <w:sz w:val="19"/>
          <w:szCs w:val="19"/>
          <w:bdr w:val="none" w:sz="0" w:space="0" w:color="auto" w:frame="1"/>
          <w:lang w:val="en-US"/>
        </w:rPr>
        <w:t xml:space="preserve"> T3</w:t>
      </w:r>
      <w:r w:rsidRPr="00E559FF">
        <w:rPr>
          <w:rStyle w:val="token"/>
          <w:rFonts w:ascii="Consolas" w:eastAsiaTheme="majorEastAsia" w:hAnsi="Consolas" w:cs="Consolas"/>
          <w:color w:val="999999"/>
          <w:sz w:val="19"/>
          <w:szCs w:val="19"/>
          <w:bdr w:val="none" w:sz="0" w:space="0" w:color="auto" w:frame="1"/>
          <w:lang w:val="en-US"/>
        </w:rPr>
        <w:t>.</w:t>
      </w:r>
      <w:r w:rsidRPr="00E559FF">
        <w:rPr>
          <w:rStyle w:val="HTML"/>
          <w:rFonts w:ascii="Consolas" w:hAnsi="Consolas" w:cs="Consolas"/>
          <w:color w:val="000000"/>
          <w:sz w:val="19"/>
          <w:szCs w:val="19"/>
          <w:bdr w:val="none" w:sz="0" w:space="0" w:color="auto" w:frame="1"/>
          <w:lang w:val="en-US"/>
        </w:rPr>
        <w:t xml:space="preserve">D </w:t>
      </w:r>
      <w:r w:rsidRPr="00E559FF">
        <w:rPr>
          <w:rStyle w:val="token"/>
          <w:rFonts w:ascii="Consolas" w:eastAsiaTheme="majorEastAsia" w:hAnsi="Consolas" w:cs="Consolas"/>
          <w:color w:val="A67F59"/>
          <w:sz w:val="19"/>
          <w:szCs w:val="19"/>
          <w:bdr w:val="none" w:sz="0" w:space="0" w:color="auto" w:frame="1"/>
          <w:lang w:val="en-US"/>
        </w:rPr>
        <w:t>&gt;</w:t>
      </w:r>
      <w:r w:rsidRPr="00E559FF">
        <w:rPr>
          <w:rStyle w:val="HTML"/>
          <w:rFonts w:ascii="Consolas" w:hAnsi="Consolas" w:cs="Consolas"/>
          <w:color w:val="000000"/>
          <w:sz w:val="19"/>
          <w:szCs w:val="19"/>
          <w:bdr w:val="none" w:sz="0" w:space="0" w:color="auto" w:frame="1"/>
          <w:lang w:val="en-US"/>
        </w:rPr>
        <w:t xml:space="preserve"> </w:t>
      </w:r>
      <w:r w:rsidRPr="00E559FF">
        <w:rPr>
          <w:rStyle w:val="token"/>
          <w:rFonts w:ascii="Consolas" w:eastAsiaTheme="majorEastAsia" w:hAnsi="Consolas" w:cs="Consolas"/>
          <w:color w:val="990055"/>
          <w:sz w:val="19"/>
          <w:szCs w:val="19"/>
          <w:bdr w:val="none" w:sz="0" w:space="0" w:color="auto" w:frame="1"/>
          <w:lang w:val="en-US"/>
        </w:rPr>
        <w:t>0</w:t>
      </w:r>
      <w:r w:rsidRPr="00E559FF">
        <w:rPr>
          <w:rStyle w:val="HTML"/>
          <w:rFonts w:ascii="Consolas" w:hAnsi="Consolas" w:cs="Consolas"/>
          <w:color w:val="000000"/>
          <w:sz w:val="19"/>
          <w:szCs w:val="19"/>
          <w:bdr w:val="none" w:sz="0" w:space="0" w:color="auto" w:frame="1"/>
          <w:lang w:val="en-US"/>
        </w:rPr>
        <w:t xml:space="preserve"> </w:t>
      </w:r>
      <w:r w:rsidRPr="00E559FF">
        <w:rPr>
          <w:rStyle w:val="token"/>
          <w:rFonts w:ascii="Consolas" w:eastAsiaTheme="majorEastAsia" w:hAnsi="Consolas" w:cs="Consolas"/>
          <w:color w:val="A67F59"/>
          <w:sz w:val="19"/>
          <w:szCs w:val="19"/>
          <w:bdr w:val="none" w:sz="0" w:space="0" w:color="auto" w:frame="1"/>
          <w:lang w:val="en-US"/>
        </w:rPr>
        <w:t>OR</w:t>
      </w:r>
      <w:r w:rsidRPr="00E559FF">
        <w:rPr>
          <w:rStyle w:val="HTML"/>
          <w:rFonts w:ascii="Consolas" w:hAnsi="Consolas" w:cs="Consolas"/>
          <w:color w:val="000000"/>
          <w:sz w:val="19"/>
          <w:szCs w:val="19"/>
          <w:bdr w:val="none" w:sz="0" w:space="0" w:color="auto" w:frame="1"/>
          <w:lang w:val="en-US"/>
        </w:rPr>
        <w:t xml:space="preserve"> T1</w:t>
      </w:r>
      <w:r w:rsidRPr="00E559FF">
        <w:rPr>
          <w:rStyle w:val="token"/>
          <w:rFonts w:ascii="Consolas" w:eastAsiaTheme="majorEastAsia" w:hAnsi="Consolas" w:cs="Consolas"/>
          <w:color w:val="999999"/>
          <w:sz w:val="19"/>
          <w:szCs w:val="19"/>
          <w:bdr w:val="none" w:sz="0" w:space="0" w:color="auto" w:frame="1"/>
          <w:lang w:val="en-US"/>
        </w:rPr>
        <w:t>.</w:t>
      </w:r>
      <w:r w:rsidRPr="00E559FF">
        <w:rPr>
          <w:rStyle w:val="HTML"/>
          <w:rFonts w:ascii="Consolas" w:hAnsi="Consolas" w:cs="Consolas"/>
          <w:color w:val="000000"/>
          <w:sz w:val="19"/>
          <w:szCs w:val="19"/>
          <w:bdr w:val="none" w:sz="0" w:space="0" w:color="auto" w:frame="1"/>
          <w:lang w:val="en-US"/>
        </w:rPr>
        <w:t xml:space="preserve">D </w:t>
      </w:r>
      <w:r w:rsidRPr="00E559FF">
        <w:rPr>
          <w:rStyle w:val="token"/>
          <w:rFonts w:ascii="Consolas" w:eastAsiaTheme="majorEastAsia" w:hAnsi="Consolas" w:cs="Consolas"/>
          <w:color w:val="A67F59"/>
          <w:sz w:val="19"/>
          <w:szCs w:val="19"/>
          <w:bdr w:val="none" w:sz="0" w:space="0" w:color="auto" w:frame="1"/>
          <w:lang w:val="en-US"/>
        </w:rPr>
        <w:t>&gt;</w:t>
      </w:r>
      <w:r w:rsidRPr="00E559FF">
        <w:rPr>
          <w:rStyle w:val="HTML"/>
          <w:rFonts w:ascii="Consolas" w:hAnsi="Consolas" w:cs="Consolas"/>
          <w:color w:val="000000"/>
          <w:sz w:val="19"/>
          <w:szCs w:val="19"/>
          <w:bdr w:val="none" w:sz="0" w:space="0" w:color="auto" w:frame="1"/>
          <w:lang w:val="en-US"/>
        </w:rPr>
        <w:t xml:space="preserve"> </w:t>
      </w:r>
      <w:r w:rsidRPr="00E559FF">
        <w:rPr>
          <w:rStyle w:val="token"/>
          <w:rFonts w:ascii="Consolas" w:eastAsiaTheme="majorEastAsia" w:hAnsi="Consolas" w:cs="Consolas"/>
          <w:color w:val="990055"/>
          <w:sz w:val="19"/>
          <w:szCs w:val="19"/>
          <w:bdr w:val="none" w:sz="0" w:space="0" w:color="auto" w:frame="1"/>
          <w:lang w:val="en-US"/>
        </w:rPr>
        <w:t>0</w:t>
      </w:r>
    </w:p>
    <w:p w:rsidR="00E559FF" w:rsidRPr="00EA653E" w:rsidRDefault="00E559FF" w:rsidP="00E559FF">
      <w:pPr>
        <w:pStyle w:val="4"/>
        <w:spacing w:before="300" w:after="225"/>
        <w:textAlignment w:val="baseline"/>
        <w:rPr>
          <w:rFonts w:ascii="Arial" w:hAnsi="Arial" w:cs="Arial"/>
          <w:i w:val="0"/>
          <w:color w:val="555555"/>
          <w:sz w:val="26"/>
          <w:szCs w:val="26"/>
          <w:lang w:val="en-US"/>
        </w:rPr>
      </w:pPr>
      <w:bookmarkStart w:id="79" w:name="_Toc57738424"/>
      <w:r w:rsidRPr="00EA653E">
        <w:rPr>
          <w:rFonts w:ascii="Arial" w:hAnsi="Arial" w:cs="Arial"/>
          <w:i w:val="0"/>
          <w:color w:val="555555"/>
          <w:sz w:val="26"/>
          <w:szCs w:val="26"/>
          <w:lang w:val="en-US"/>
        </w:rPr>
        <w:t>Multi-Range Read Optimization</w:t>
      </w:r>
      <w:bookmarkEnd w:id="79"/>
    </w:p>
    <w:p w:rsidR="00E559FF" w:rsidRPr="00E559FF" w:rsidRDefault="00E559FF" w:rsidP="00E559FF">
      <w:pPr>
        <w:pStyle w:val="a3"/>
        <w:spacing w:before="0" w:beforeAutospacing="0" w:after="225" w:afterAutospacing="0"/>
        <w:textAlignment w:val="baseline"/>
        <w:rPr>
          <w:rFonts w:ascii="Arial" w:hAnsi="Arial" w:cs="Arial"/>
          <w:color w:val="555555"/>
          <w:sz w:val="21"/>
          <w:szCs w:val="21"/>
          <w:lang w:val="en-US"/>
        </w:rPr>
      </w:pPr>
      <w:bookmarkStart w:id="80" w:name="idm46251815109680"/>
      <w:bookmarkStart w:id="81" w:name="idm46251815108224"/>
      <w:bookmarkEnd w:id="80"/>
      <w:bookmarkEnd w:id="81"/>
      <w:r w:rsidRPr="00E559FF">
        <w:rPr>
          <w:rFonts w:ascii="Arial" w:hAnsi="Arial" w:cs="Arial"/>
          <w:color w:val="555555"/>
          <w:sz w:val="21"/>
          <w:szCs w:val="21"/>
          <w:lang w:val="en-US"/>
        </w:rPr>
        <w:t>Reading rows using a range scan on a secondary index can result in many random disk accesses to the base table when the table is large and not stored in the storage engine's cache. With the Disk-Sweep Multi-Range Read (MRR) optimization, MySQL tries to reduce the number of random disk access for range scans by first scanning the index only and collecting the keys for the relevant rows. Then the keys are sorted and finally the rows are retrieved from the base table using the order of the primary key. The motivation for Disk-sweep MRR is to reduce the number of random disk accesses and instead achieve a more sequential scan of the base table data.</w:t>
      </w:r>
    </w:p>
    <w:p w:rsidR="00E559FF" w:rsidRPr="00E559FF" w:rsidRDefault="00E559FF" w:rsidP="00E559FF">
      <w:pPr>
        <w:pStyle w:val="a3"/>
        <w:spacing w:before="0" w:beforeAutospacing="0" w:after="225" w:afterAutospacing="0"/>
        <w:textAlignment w:val="baseline"/>
        <w:rPr>
          <w:rFonts w:ascii="Arial" w:hAnsi="Arial" w:cs="Arial"/>
          <w:color w:val="555555"/>
          <w:sz w:val="21"/>
          <w:szCs w:val="21"/>
          <w:lang w:val="en-US"/>
        </w:rPr>
      </w:pPr>
      <w:r w:rsidRPr="00E559FF">
        <w:rPr>
          <w:rFonts w:ascii="Arial" w:hAnsi="Arial" w:cs="Arial"/>
          <w:color w:val="555555"/>
          <w:sz w:val="21"/>
          <w:szCs w:val="21"/>
          <w:lang w:val="en-US"/>
        </w:rPr>
        <w:t>The Multi-Range Read optimization provides these benefits:</w:t>
      </w:r>
    </w:p>
    <w:p w:rsidR="00E559FF" w:rsidRDefault="00E559FF" w:rsidP="006E0B9E">
      <w:pPr>
        <w:pStyle w:val="a3"/>
        <w:numPr>
          <w:ilvl w:val="0"/>
          <w:numId w:val="37"/>
        </w:numPr>
        <w:spacing w:before="0" w:beforeAutospacing="0" w:after="225" w:afterAutospacing="0"/>
        <w:ind w:left="450"/>
        <w:textAlignment w:val="baseline"/>
        <w:rPr>
          <w:rFonts w:ascii="Arial" w:hAnsi="Arial" w:cs="Arial"/>
          <w:color w:val="555555"/>
          <w:sz w:val="21"/>
          <w:szCs w:val="21"/>
        </w:rPr>
      </w:pPr>
      <w:r w:rsidRPr="00E559FF">
        <w:rPr>
          <w:rFonts w:ascii="Arial" w:hAnsi="Arial" w:cs="Arial"/>
          <w:color w:val="555555"/>
          <w:sz w:val="21"/>
          <w:szCs w:val="21"/>
          <w:lang w:val="en-US"/>
        </w:rPr>
        <w:t xml:space="preserve">MRR enables data rows to be accessed sequentially rather than in random order, based on index tuples. The server obtains a set of index tuples that satisfy the query conditions, sorts them according to data row ID order, and uses the sorted tuples to retrieve data rows in order. </w:t>
      </w:r>
      <w:r>
        <w:rPr>
          <w:rFonts w:ascii="Arial" w:hAnsi="Arial" w:cs="Arial"/>
          <w:color w:val="555555"/>
          <w:sz w:val="21"/>
          <w:szCs w:val="21"/>
        </w:rPr>
        <w:t>This makes data access more efficient and less expensive.</w:t>
      </w:r>
    </w:p>
    <w:p w:rsidR="00E559FF" w:rsidRPr="00E559FF" w:rsidRDefault="00E559FF" w:rsidP="006E0B9E">
      <w:pPr>
        <w:pStyle w:val="a3"/>
        <w:numPr>
          <w:ilvl w:val="0"/>
          <w:numId w:val="37"/>
        </w:numPr>
        <w:spacing w:before="0" w:beforeAutospacing="0" w:after="225" w:afterAutospacing="0"/>
        <w:ind w:left="450"/>
        <w:textAlignment w:val="baseline"/>
        <w:rPr>
          <w:rFonts w:ascii="Arial" w:hAnsi="Arial" w:cs="Arial"/>
          <w:color w:val="555555"/>
          <w:sz w:val="21"/>
          <w:szCs w:val="21"/>
          <w:lang w:val="en-US"/>
        </w:rPr>
      </w:pPr>
      <w:r w:rsidRPr="00E559FF">
        <w:rPr>
          <w:rFonts w:ascii="Arial" w:hAnsi="Arial" w:cs="Arial"/>
          <w:color w:val="555555"/>
          <w:sz w:val="21"/>
          <w:szCs w:val="21"/>
          <w:lang w:val="en-US"/>
        </w:rPr>
        <w:t>MRR enables batch processing of requests for key access for operations that require access to data rows through index tuples, such as range index scans and equi-joins that use an index for the join attribute. MRR iterates over a sequence of index ranges to obtain qualifying index tuples. As these results accumulate, they are used to access the corresponding data rows. It is not necessary to acquire all index tuples before starting to read data rows.</w:t>
      </w:r>
    </w:p>
    <w:p w:rsidR="00E559FF" w:rsidRPr="00E559FF" w:rsidRDefault="00E559FF" w:rsidP="00E559FF">
      <w:pPr>
        <w:pStyle w:val="a3"/>
        <w:spacing w:before="0" w:beforeAutospacing="0" w:after="0" w:afterAutospacing="0"/>
        <w:textAlignment w:val="baseline"/>
        <w:rPr>
          <w:rFonts w:ascii="Arial" w:hAnsi="Arial" w:cs="Arial"/>
          <w:color w:val="555555"/>
          <w:sz w:val="21"/>
          <w:szCs w:val="21"/>
          <w:lang w:val="en-US"/>
        </w:rPr>
      </w:pPr>
      <w:r w:rsidRPr="00E559FF">
        <w:rPr>
          <w:rFonts w:ascii="Arial" w:hAnsi="Arial" w:cs="Arial"/>
          <w:color w:val="555555"/>
          <w:sz w:val="21"/>
          <w:szCs w:val="21"/>
          <w:lang w:val="en-US"/>
        </w:rPr>
        <w:t>The MRR optimization is not supported with secondary indexes created on virtual generated columns. </w:t>
      </w:r>
      <w:r w:rsidRPr="00E559FF">
        <w:rPr>
          <w:rStyle w:val="HTML"/>
          <w:color w:val="000000"/>
          <w:bdr w:val="none" w:sz="0" w:space="0" w:color="auto" w:frame="1"/>
          <w:lang w:val="en-US"/>
        </w:rPr>
        <w:t>InnoDB</w:t>
      </w:r>
      <w:r w:rsidRPr="00E559FF">
        <w:rPr>
          <w:rFonts w:ascii="Arial" w:hAnsi="Arial" w:cs="Arial"/>
          <w:color w:val="555555"/>
          <w:sz w:val="21"/>
          <w:szCs w:val="21"/>
          <w:lang w:val="en-US"/>
        </w:rPr>
        <w:t> supports secondary indexes on virtual generated columns.</w:t>
      </w:r>
    </w:p>
    <w:p w:rsidR="00E559FF" w:rsidRPr="00E559FF" w:rsidRDefault="00E559FF" w:rsidP="00E559FF">
      <w:pPr>
        <w:pStyle w:val="a3"/>
        <w:spacing w:before="0" w:beforeAutospacing="0" w:after="225" w:afterAutospacing="0"/>
        <w:textAlignment w:val="baseline"/>
        <w:rPr>
          <w:rFonts w:ascii="Arial" w:hAnsi="Arial" w:cs="Arial"/>
          <w:color w:val="555555"/>
          <w:sz w:val="21"/>
          <w:szCs w:val="21"/>
          <w:lang w:val="en-US"/>
        </w:rPr>
      </w:pPr>
      <w:r w:rsidRPr="00E559FF">
        <w:rPr>
          <w:rFonts w:ascii="Arial" w:hAnsi="Arial" w:cs="Arial"/>
          <w:color w:val="555555"/>
          <w:sz w:val="21"/>
          <w:szCs w:val="21"/>
          <w:lang w:val="en-US"/>
        </w:rPr>
        <w:t>The following scenarios illustrate when MRR optimization can be advantageous:</w:t>
      </w:r>
    </w:p>
    <w:p w:rsidR="00E559FF" w:rsidRPr="00E559FF" w:rsidRDefault="00E559FF" w:rsidP="00E559FF">
      <w:pPr>
        <w:pStyle w:val="a3"/>
        <w:spacing w:before="0" w:beforeAutospacing="0" w:after="0" w:afterAutospacing="0"/>
        <w:textAlignment w:val="baseline"/>
        <w:rPr>
          <w:rFonts w:ascii="Arial" w:hAnsi="Arial" w:cs="Arial"/>
          <w:color w:val="555555"/>
          <w:sz w:val="21"/>
          <w:szCs w:val="21"/>
          <w:lang w:val="en-US"/>
        </w:rPr>
      </w:pPr>
      <w:r w:rsidRPr="00E559FF">
        <w:rPr>
          <w:rFonts w:ascii="Arial" w:hAnsi="Arial" w:cs="Arial"/>
          <w:color w:val="555555"/>
          <w:sz w:val="21"/>
          <w:szCs w:val="21"/>
          <w:lang w:val="en-US"/>
        </w:rPr>
        <w:t>Scenario A: MRR can be used for </w:t>
      </w:r>
      <w:r w:rsidRPr="00E559FF">
        <w:rPr>
          <w:rStyle w:val="HTML"/>
          <w:color w:val="000000"/>
          <w:bdr w:val="none" w:sz="0" w:space="0" w:color="auto" w:frame="1"/>
          <w:lang w:val="en-US"/>
        </w:rPr>
        <w:t>InnoDB</w:t>
      </w:r>
      <w:r w:rsidRPr="00E559FF">
        <w:rPr>
          <w:rFonts w:ascii="Arial" w:hAnsi="Arial" w:cs="Arial"/>
          <w:color w:val="555555"/>
          <w:sz w:val="21"/>
          <w:szCs w:val="21"/>
          <w:lang w:val="en-US"/>
        </w:rPr>
        <w:t> and </w:t>
      </w:r>
      <w:r w:rsidRPr="00E559FF">
        <w:rPr>
          <w:rStyle w:val="HTML"/>
          <w:color w:val="000000"/>
          <w:bdr w:val="none" w:sz="0" w:space="0" w:color="auto" w:frame="1"/>
          <w:lang w:val="en-US"/>
        </w:rPr>
        <w:t>MyISAM</w:t>
      </w:r>
      <w:r w:rsidRPr="00E559FF">
        <w:rPr>
          <w:rFonts w:ascii="Arial" w:hAnsi="Arial" w:cs="Arial"/>
          <w:color w:val="555555"/>
          <w:sz w:val="21"/>
          <w:szCs w:val="21"/>
          <w:lang w:val="en-US"/>
        </w:rPr>
        <w:t> tables for index range scans and equi-join operations.</w:t>
      </w:r>
    </w:p>
    <w:p w:rsidR="00E559FF" w:rsidRPr="00E559FF" w:rsidRDefault="00E559FF" w:rsidP="006E0B9E">
      <w:pPr>
        <w:pStyle w:val="a3"/>
        <w:numPr>
          <w:ilvl w:val="0"/>
          <w:numId w:val="38"/>
        </w:numPr>
        <w:spacing w:before="0" w:beforeAutospacing="0" w:after="225" w:afterAutospacing="0"/>
        <w:ind w:left="450"/>
        <w:textAlignment w:val="baseline"/>
        <w:rPr>
          <w:rFonts w:ascii="Arial" w:hAnsi="Arial" w:cs="Arial"/>
          <w:color w:val="555555"/>
          <w:sz w:val="21"/>
          <w:szCs w:val="21"/>
          <w:lang w:val="en-US"/>
        </w:rPr>
      </w:pPr>
      <w:r w:rsidRPr="00E559FF">
        <w:rPr>
          <w:rFonts w:ascii="Arial" w:hAnsi="Arial" w:cs="Arial"/>
          <w:color w:val="555555"/>
          <w:sz w:val="21"/>
          <w:szCs w:val="21"/>
          <w:lang w:val="en-US"/>
        </w:rPr>
        <w:t>A portion of the index tuples are accumulated in a buffer.</w:t>
      </w:r>
    </w:p>
    <w:p w:rsidR="00E559FF" w:rsidRPr="00E559FF" w:rsidRDefault="00E559FF" w:rsidP="006E0B9E">
      <w:pPr>
        <w:pStyle w:val="a3"/>
        <w:numPr>
          <w:ilvl w:val="0"/>
          <w:numId w:val="38"/>
        </w:numPr>
        <w:spacing w:before="0" w:beforeAutospacing="0" w:after="225" w:afterAutospacing="0"/>
        <w:ind w:left="450"/>
        <w:textAlignment w:val="baseline"/>
        <w:rPr>
          <w:rFonts w:ascii="Arial" w:hAnsi="Arial" w:cs="Arial"/>
          <w:color w:val="555555"/>
          <w:sz w:val="21"/>
          <w:szCs w:val="21"/>
          <w:lang w:val="en-US"/>
        </w:rPr>
      </w:pPr>
      <w:r w:rsidRPr="00E559FF">
        <w:rPr>
          <w:rFonts w:ascii="Arial" w:hAnsi="Arial" w:cs="Arial"/>
          <w:color w:val="555555"/>
          <w:sz w:val="21"/>
          <w:szCs w:val="21"/>
          <w:lang w:val="en-US"/>
        </w:rPr>
        <w:t>The tuples in the buffer are sorted by their data row ID.</w:t>
      </w:r>
    </w:p>
    <w:p w:rsidR="00E559FF" w:rsidRPr="00E559FF" w:rsidRDefault="00E559FF" w:rsidP="006E0B9E">
      <w:pPr>
        <w:pStyle w:val="a3"/>
        <w:numPr>
          <w:ilvl w:val="0"/>
          <w:numId w:val="38"/>
        </w:numPr>
        <w:spacing w:before="0" w:beforeAutospacing="0" w:after="225" w:afterAutospacing="0"/>
        <w:ind w:left="450"/>
        <w:textAlignment w:val="baseline"/>
        <w:rPr>
          <w:rFonts w:ascii="Arial" w:hAnsi="Arial" w:cs="Arial"/>
          <w:color w:val="555555"/>
          <w:sz w:val="21"/>
          <w:szCs w:val="21"/>
          <w:lang w:val="en-US"/>
        </w:rPr>
      </w:pPr>
      <w:r w:rsidRPr="00E559FF">
        <w:rPr>
          <w:rFonts w:ascii="Arial" w:hAnsi="Arial" w:cs="Arial"/>
          <w:color w:val="555555"/>
          <w:sz w:val="21"/>
          <w:szCs w:val="21"/>
          <w:lang w:val="en-US"/>
        </w:rPr>
        <w:t>Data rows are accessed according to the sorted index tuple sequence.</w:t>
      </w:r>
    </w:p>
    <w:p w:rsidR="00E559FF" w:rsidRPr="00E559FF" w:rsidRDefault="00E559FF" w:rsidP="00E559FF">
      <w:pPr>
        <w:pStyle w:val="a3"/>
        <w:spacing w:before="0" w:beforeAutospacing="0" w:after="0" w:afterAutospacing="0"/>
        <w:textAlignment w:val="baseline"/>
        <w:rPr>
          <w:rFonts w:ascii="Arial" w:hAnsi="Arial" w:cs="Arial"/>
          <w:color w:val="555555"/>
          <w:sz w:val="21"/>
          <w:szCs w:val="21"/>
          <w:lang w:val="en-US"/>
        </w:rPr>
      </w:pPr>
      <w:r w:rsidRPr="00E559FF">
        <w:rPr>
          <w:rFonts w:ascii="Arial" w:hAnsi="Arial" w:cs="Arial"/>
          <w:color w:val="555555"/>
          <w:sz w:val="21"/>
          <w:szCs w:val="21"/>
          <w:lang w:val="en-US"/>
        </w:rPr>
        <w:t>Scenario B: MRR can be used for </w:t>
      </w:r>
      <w:hyperlink r:id="rId207" w:tooltip="Chapter 23 MySQL NDB Cluster 8.0" w:history="1">
        <w:r w:rsidRPr="00E559FF">
          <w:rPr>
            <w:rStyle w:val="HTML"/>
            <w:color w:val="000000"/>
            <w:u w:val="single"/>
            <w:bdr w:val="none" w:sz="0" w:space="0" w:color="auto" w:frame="1"/>
            <w:lang w:val="en-US"/>
          </w:rPr>
          <w:t>NDB</w:t>
        </w:r>
      </w:hyperlink>
      <w:r w:rsidRPr="00E559FF">
        <w:rPr>
          <w:rFonts w:ascii="Arial" w:hAnsi="Arial" w:cs="Arial"/>
          <w:color w:val="555555"/>
          <w:sz w:val="21"/>
          <w:szCs w:val="21"/>
          <w:lang w:val="en-US"/>
        </w:rPr>
        <w:t> tables for multiple-range index scans or when performing an equi-join by an attribute.</w:t>
      </w:r>
    </w:p>
    <w:p w:rsidR="00E559FF" w:rsidRPr="00E559FF" w:rsidRDefault="00E559FF" w:rsidP="006E0B9E">
      <w:pPr>
        <w:pStyle w:val="a3"/>
        <w:numPr>
          <w:ilvl w:val="0"/>
          <w:numId w:val="39"/>
        </w:numPr>
        <w:spacing w:before="0" w:beforeAutospacing="0" w:after="225" w:afterAutospacing="0"/>
        <w:ind w:left="450"/>
        <w:textAlignment w:val="baseline"/>
        <w:rPr>
          <w:rFonts w:ascii="Arial" w:hAnsi="Arial" w:cs="Arial"/>
          <w:color w:val="555555"/>
          <w:sz w:val="21"/>
          <w:szCs w:val="21"/>
          <w:lang w:val="en-US"/>
        </w:rPr>
      </w:pPr>
      <w:r w:rsidRPr="00E559FF">
        <w:rPr>
          <w:rFonts w:ascii="Arial" w:hAnsi="Arial" w:cs="Arial"/>
          <w:color w:val="555555"/>
          <w:sz w:val="21"/>
          <w:szCs w:val="21"/>
          <w:lang w:val="en-US"/>
        </w:rPr>
        <w:t>A portion of ranges, possibly single-key ranges, is accumulated in a buffer on the central node where the query is submitted.</w:t>
      </w:r>
    </w:p>
    <w:p w:rsidR="00E559FF" w:rsidRPr="00E559FF" w:rsidRDefault="00E559FF" w:rsidP="006E0B9E">
      <w:pPr>
        <w:pStyle w:val="a3"/>
        <w:numPr>
          <w:ilvl w:val="0"/>
          <w:numId w:val="39"/>
        </w:numPr>
        <w:spacing w:before="0" w:beforeAutospacing="0" w:after="225" w:afterAutospacing="0"/>
        <w:ind w:left="450"/>
        <w:textAlignment w:val="baseline"/>
        <w:rPr>
          <w:rFonts w:ascii="Arial" w:hAnsi="Arial" w:cs="Arial"/>
          <w:color w:val="555555"/>
          <w:sz w:val="21"/>
          <w:szCs w:val="21"/>
          <w:lang w:val="en-US"/>
        </w:rPr>
      </w:pPr>
      <w:r w:rsidRPr="00E559FF">
        <w:rPr>
          <w:rFonts w:ascii="Arial" w:hAnsi="Arial" w:cs="Arial"/>
          <w:color w:val="555555"/>
          <w:sz w:val="21"/>
          <w:szCs w:val="21"/>
          <w:lang w:val="en-US"/>
        </w:rPr>
        <w:t>The ranges are sent to the execution nodes that access data rows.</w:t>
      </w:r>
    </w:p>
    <w:p w:rsidR="00E559FF" w:rsidRPr="00E559FF" w:rsidRDefault="00E559FF" w:rsidP="006E0B9E">
      <w:pPr>
        <w:pStyle w:val="a3"/>
        <w:numPr>
          <w:ilvl w:val="0"/>
          <w:numId w:val="39"/>
        </w:numPr>
        <w:spacing w:before="0" w:beforeAutospacing="0" w:after="225" w:afterAutospacing="0"/>
        <w:ind w:left="450"/>
        <w:textAlignment w:val="baseline"/>
        <w:rPr>
          <w:rFonts w:ascii="Arial" w:hAnsi="Arial" w:cs="Arial"/>
          <w:color w:val="555555"/>
          <w:sz w:val="21"/>
          <w:szCs w:val="21"/>
          <w:lang w:val="en-US"/>
        </w:rPr>
      </w:pPr>
      <w:r w:rsidRPr="00E559FF">
        <w:rPr>
          <w:rFonts w:ascii="Arial" w:hAnsi="Arial" w:cs="Arial"/>
          <w:color w:val="555555"/>
          <w:sz w:val="21"/>
          <w:szCs w:val="21"/>
          <w:lang w:val="en-US"/>
        </w:rPr>
        <w:t>The accessed rows are packed into packages and sent back to the central node.</w:t>
      </w:r>
    </w:p>
    <w:p w:rsidR="00E559FF" w:rsidRPr="00E559FF" w:rsidRDefault="00E559FF" w:rsidP="006E0B9E">
      <w:pPr>
        <w:pStyle w:val="a3"/>
        <w:numPr>
          <w:ilvl w:val="0"/>
          <w:numId w:val="39"/>
        </w:numPr>
        <w:spacing w:before="0" w:beforeAutospacing="0" w:after="225" w:afterAutospacing="0"/>
        <w:ind w:left="450"/>
        <w:textAlignment w:val="baseline"/>
        <w:rPr>
          <w:rFonts w:ascii="Arial" w:hAnsi="Arial" w:cs="Arial"/>
          <w:color w:val="555555"/>
          <w:sz w:val="21"/>
          <w:szCs w:val="21"/>
          <w:lang w:val="en-US"/>
        </w:rPr>
      </w:pPr>
      <w:r w:rsidRPr="00E559FF">
        <w:rPr>
          <w:rFonts w:ascii="Arial" w:hAnsi="Arial" w:cs="Arial"/>
          <w:color w:val="555555"/>
          <w:sz w:val="21"/>
          <w:szCs w:val="21"/>
          <w:lang w:val="en-US"/>
        </w:rPr>
        <w:t>The received packages with data rows are placed in a buffer.</w:t>
      </w:r>
    </w:p>
    <w:p w:rsidR="00E559FF" w:rsidRPr="00E559FF" w:rsidRDefault="00E559FF" w:rsidP="006E0B9E">
      <w:pPr>
        <w:pStyle w:val="a3"/>
        <w:numPr>
          <w:ilvl w:val="0"/>
          <w:numId w:val="39"/>
        </w:numPr>
        <w:spacing w:before="0" w:beforeAutospacing="0" w:after="225" w:afterAutospacing="0"/>
        <w:ind w:left="450"/>
        <w:textAlignment w:val="baseline"/>
        <w:rPr>
          <w:rFonts w:ascii="Arial" w:hAnsi="Arial" w:cs="Arial"/>
          <w:color w:val="555555"/>
          <w:sz w:val="21"/>
          <w:szCs w:val="21"/>
          <w:lang w:val="en-US"/>
        </w:rPr>
      </w:pPr>
      <w:r w:rsidRPr="00E559FF">
        <w:rPr>
          <w:rFonts w:ascii="Arial" w:hAnsi="Arial" w:cs="Arial"/>
          <w:color w:val="555555"/>
          <w:sz w:val="21"/>
          <w:szCs w:val="21"/>
          <w:lang w:val="en-US"/>
        </w:rPr>
        <w:t>Data rows are read from the buffer.</w:t>
      </w:r>
    </w:p>
    <w:p w:rsidR="00E559FF" w:rsidRPr="00E559FF" w:rsidRDefault="00E559FF" w:rsidP="00E559FF">
      <w:pPr>
        <w:pStyle w:val="a3"/>
        <w:spacing w:before="0" w:beforeAutospacing="0" w:after="0" w:afterAutospacing="0"/>
        <w:textAlignment w:val="baseline"/>
        <w:rPr>
          <w:rFonts w:ascii="Arial" w:hAnsi="Arial" w:cs="Arial"/>
          <w:color w:val="555555"/>
          <w:sz w:val="21"/>
          <w:szCs w:val="21"/>
          <w:lang w:val="en-US"/>
        </w:rPr>
      </w:pPr>
      <w:r w:rsidRPr="00E559FF">
        <w:rPr>
          <w:rFonts w:ascii="Arial" w:hAnsi="Arial" w:cs="Arial"/>
          <w:color w:val="555555"/>
          <w:sz w:val="21"/>
          <w:szCs w:val="21"/>
          <w:lang w:val="en-US"/>
        </w:rPr>
        <w:lastRenderedPageBreak/>
        <w:t>When MRR is used, the </w:t>
      </w:r>
      <w:r w:rsidRPr="00E559FF">
        <w:rPr>
          <w:rStyle w:val="HTML"/>
          <w:color w:val="000000"/>
          <w:bdr w:val="none" w:sz="0" w:space="0" w:color="auto" w:frame="1"/>
          <w:lang w:val="en-US"/>
        </w:rPr>
        <w:t>Extra</w:t>
      </w:r>
      <w:r w:rsidRPr="00E559FF">
        <w:rPr>
          <w:rFonts w:ascii="Arial" w:hAnsi="Arial" w:cs="Arial"/>
          <w:color w:val="555555"/>
          <w:sz w:val="21"/>
          <w:szCs w:val="21"/>
          <w:lang w:val="en-US"/>
        </w:rPr>
        <w:t> column in </w:t>
      </w:r>
      <w:hyperlink r:id="rId208" w:tooltip="13.8.2 EXPLAIN Statement" w:history="1">
        <w:r w:rsidRPr="00E559FF">
          <w:rPr>
            <w:rStyle w:val="HTML"/>
            <w:color w:val="000000"/>
            <w:u w:val="single"/>
            <w:bdr w:val="none" w:sz="0" w:space="0" w:color="auto" w:frame="1"/>
            <w:lang w:val="en-US"/>
          </w:rPr>
          <w:t>EXPLAIN</w:t>
        </w:r>
      </w:hyperlink>
      <w:r w:rsidRPr="00E559FF">
        <w:rPr>
          <w:rFonts w:ascii="Arial" w:hAnsi="Arial" w:cs="Arial"/>
          <w:color w:val="555555"/>
          <w:sz w:val="21"/>
          <w:szCs w:val="21"/>
          <w:lang w:val="en-US"/>
        </w:rPr>
        <w:t> output shows </w:t>
      </w:r>
      <w:r w:rsidRPr="00E559FF">
        <w:rPr>
          <w:rStyle w:val="HTML"/>
          <w:color w:val="000000"/>
          <w:bdr w:val="none" w:sz="0" w:space="0" w:color="auto" w:frame="1"/>
          <w:lang w:val="en-US"/>
        </w:rPr>
        <w:t>Using MRR</w:t>
      </w:r>
      <w:r w:rsidRPr="00E559FF">
        <w:rPr>
          <w:rFonts w:ascii="Arial" w:hAnsi="Arial" w:cs="Arial"/>
          <w:color w:val="555555"/>
          <w:sz w:val="21"/>
          <w:szCs w:val="21"/>
          <w:lang w:val="en-US"/>
        </w:rPr>
        <w:t>.</w:t>
      </w:r>
    </w:p>
    <w:p w:rsidR="00E559FF" w:rsidRPr="00E559FF" w:rsidRDefault="00E559FF" w:rsidP="00E559FF">
      <w:pPr>
        <w:pStyle w:val="a3"/>
        <w:spacing w:before="0" w:beforeAutospacing="0" w:after="0" w:afterAutospacing="0"/>
        <w:textAlignment w:val="baseline"/>
        <w:rPr>
          <w:rFonts w:ascii="Arial" w:hAnsi="Arial" w:cs="Arial"/>
          <w:color w:val="555555"/>
          <w:sz w:val="21"/>
          <w:szCs w:val="21"/>
          <w:lang w:val="en-US"/>
        </w:rPr>
      </w:pPr>
      <w:r w:rsidRPr="00E559FF">
        <w:rPr>
          <w:rStyle w:val="HTML"/>
          <w:color w:val="000000"/>
          <w:bdr w:val="none" w:sz="0" w:space="0" w:color="auto" w:frame="1"/>
          <w:lang w:val="en-US"/>
        </w:rPr>
        <w:t>InnoDB</w:t>
      </w:r>
      <w:r w:rsidRPr="00E559FF">
        <w:rPr>
          <w:rFonts w:ascii="Arial" w:hAnsi="Arial" w:cs="Arial"/>
          <w:color w:val="555555"/>
          <w:sz w:val="21"/>
          <w:szCs w:val="21"/>
          <w:lang w:val="en-US"/>
        </w:rPr>
        <w:t> and </w:t>
      </w:r>
      <w:r w:rsidRPr="00E559FF">
        <w:rPr>
          <w:rStyle w:val="HTML"/>
          <w:color w:val="000000"/>
          <w:bdr w:val="none" w:sz="0" w:space="0" w:color="auto" w:frame="1"/>
          <w:lang w:val="en-US"/>
        </w:rPr>
        <w:t>MyISAM</w:t>
      </w:r>
      <w:r w:rsidRPr="00E559FF">
        <w:rPr>
          <w:rFonts w:ascii="Arial" w:hAnsi="Arial" w:cs="Arial"/>
          <w:color w:val="555555"/>
          <w:sz w:val="21"/>
          <w:szCs w:val="21"/>
          <w:lang w:val="en-US"/>
        </w:rPr>
        <w:t> do not use MRR if full table rows need not be accessed to produce the query result. This is the case if results can be produced entirely on the basis on information in the index tuples (through a </w:t>
      </w:r>
      <w:hyperlink r:id="rId209" w:anchor="glos_covering_index" w:tooltip="covering index" w:history="1">
        <w:r w:rsidRPr="00E559FF">
          <w:rPr>
            <w:rStyle w:val="a4"/>
            <w:rFonts w:ascii="Arial" w:hAnsi="Arial" w:cs="Arial"/>
            <w:color w:val="0074A3"/>
            <w:sz w:val="21"/>
            <w:szCs w:val="21"/>
            <w:u w:val="none"/>
            <w:lang w:val="en-US"/>
          </w:rPr>
          <w:t>covering index</w:t>
        </w:r>
      </w:hyperlink>
      <w:r w:rsidRPr="00E559FF">
        <w:rPr>
          <w:rFonts w:ascii="Arial" w:hAnsi="Arial" w:cs="Arial"/>
          <w:color w:val="555555"/>
          <w:sz w:val="21"/>
          <w:szCs w:val="21"/>
          <w:lang w:val="en-US"/>
        </w:rPr>
        <w:t>); MRR provides no benefit.</w:t>
      </w:r>
    </w:p>
    <w:p w:rsidR="00E559FF" w:rsidRPr="00E559FF" w:rsidRDefault="00E559FF" w:rsidP="00E559FF">
      <w:pPr>
        <w:pStyle w:val="a3"/>
        <w:spacing w:before="0" w:beforeAutospacing="0" w:after="0" w:afterAutospacing="0"/>
        <w:textAlignment w:val="baseline"/>
        <w:rPr>
          <w:rFonts w:ascii="Arial" w:hAnsi="Arial" w:cs="Arial"/>
          <w:color w:val="555555"/>
          <w:sz w:val="21"/>
          <w:szCs w:val="21"/>
          <w:lang w:val="en-US"/>
        </w:rPr>
      </w:pPr>
      <w:r w:rsidRPr="00E559FF">
        <w:rPr>
          <w:rFonts w:ascii="Arial" w:hAnsi="Arial" w:cs="Arial"/>
          <w:color w:val="555555"/>
          <w:sz w:val="21"/>
          <w:szCs w:val="21"/>
          <w:lang w:val="en-US"/>
        </w:rPr>
        <w:t>Two </w:t>
      </w:r>
      <w:hyperlink r:id="rId210" w:anchor="sysvar_optimizer_switch" w:history="1">
        <w:r w:rsidRPr="00E559FF">
          <w:rPr>
            <w:rStyle w:val="HTML"/>
            <w:color w:val="000000"/>
            <w:u w:val="single"/>
            <w:bdr w:val="none" w:sz="0" w:space="0" w:color="auto" w:frame="1"/>
            <w:lang w:val="en-US"/>
          </w:rPr>
          <w:t>optimizer_switch</w:t>
        </w:r>
      </w:hyperlink>
      <w:r w:rsidRPr="00E559FF">
        <w:rPr>
          <w:rFonts w:ascii="Arial" w:hAnsi="Arial" w:cs="Arial"/>
          <w:color w:val="555555"/>
          <w:sz w:val="21"/>
          <w:szCs w:val="21"/>
          <w:lang w:val="en-US"/>
        </w:rPr>
        <w:t> system variable flags provide an interface to the use of MRR optimization. The </w:t>
      </w:r>
      <w:hyperlink r:id="rId211" w:anchor="optflag_mrr" w:history="1">
        <w:r w:rsidRPr="00E559FF">
          <w:rPr>
            <w:rStyle w:val="HTML"/>
            <w:color w:val="000000"/>
            <w:u w:val="single"/>
            <w:bdr w:val="none" w:sz="0" w:space="0" w:color="auto" w:frame="1"/>
            <w:lang w:val="en-US"/>
          </w:rPr>
          <w:t>mrr</w:t>
        </w:r>
      </w:hyperlink>
      <w:r w:rsidRPr="00E559FF">
        <w:rPr>
          <w:rFonts w:ascii="Arial" w:hAnsi="Arial" w:cs="Arial"/>
          <w:color w:val="555555"/>
          <w:sz w:val="21"/>
          <w:szCs w:val="21"/>
          <w:lang w:val="en-US"/>
        </w:rPr>
        <w:t> flag controls whether MRR is enabled. If </w:t>
      </w:r>
      <w:hyperlink r:id="rId212" w:anchor="optflag_mrr" w:history="1">
        <w:r w:rsidRPr="00E559FF">
          <w:rPr>
            <w:rStyle w:val="HTML"/>
            <w:color w:val="000000"/>
            <w:u w:val="single"/>
            <w:bdr w:val="none" w:sz="0" w:space="0" w:color="auto" w:frame="1"/>
            <w:lang w:val="en-US"/>
          </w:rPr>
          <w:t>mrr</w:t>
        </w:r>
      </w:hyperlink>
      <w:r w:rsidRPr="00E559FF">
        <w:rPr>
          <w:rFonts w:ascii="Arial" w:hAnsi="Arial" w:cs="Arial"/>
          <w:color w:val="555555"/>
          <w:sz w:val="21"/>
          <w:szCs w:val="21"/>
          <w:lang w:val="en-US"/>
        </w:rPr>
        <w:t> is enabled (</w:t>
      </w:r>
      <w:r w:rsidRPr="00E559FF">
        <w:rPr>
          <w:rStyle w:val="HTML"/>
          <w:color w:val="000000"/>
          <w:bdr w:val="none" w:sz="0" w:space="0" w:color="auto" w:frame="1"/>
          <w:lang w:val="en-US"/>
        </w:rPr>
        <w:t>on</w:t>
      </w:r>
      <w:r w:rsidRPr="00E559FF">
        <w:rPr>
          <w:rFonts w:ascii="Arial" w:hAnsi="Arial" w:cs="Arial"/>
          <w:color w:val="555555"/>
          <w:sz w:val="21"/>
          <w:szCs w:val="21"/>
          <w:lang w:val="en-US"/>
        </w:rPr>
        <w:t>), the </w:t>
      </w:r>
      <w:hyperlink r:id="rId213" w:anchor="optflag_mrr-cost-based" w:history="1">
        <w:r w:rsidRPr="00E559FF">
          <w:rPr>
            <w:rStyle w:val="HTML"/>
            <w:color w:val="000000"/>
            <w:u w:val="single"/>
            <w:bdr w:val="none" w:sz="0" w:space="0" w:color="auto" w:frame="1"/>
            <w:lang w:val="en-US"/>
          </w:rPr>
          <w:t>mrr_cost_based</w:t>
        </w:r>
      </w:hyperlink>
      <w:r w:rsidRPr="00E559FF">
        <w:rPr>
          <w:rFonts w:ascii="Arial" w:hAnsi="Arial" w:cs="Arial"/>
          <w:color w:val="555555"/>
          <w:sz w:val="21"/>
          <w:szCs w:val="21"/>
          <w:lang w:val="en-US"/>
        </w:rPr>
        <w:t> flag controls whether the optimizer attempts to make a cost-based choice between using and not using MRR (</w:t>
      </w:r>
      <w:r w:rsidRPr="00E559FF">
        <w:rPr>
          <w:rStyle w:val="HTML"/>
          <w:color w:val="000000"/>
          <w:bdr w:val="none" w:sz="0" w:space="0" w:color="auto" w:frame="1"/>
          <w:lang w:val="en-US"/>
        </w:rPr>
        <w:t>on</w:t>
      </w:r>
      <w:r w:rsidRPr="00E559FF">
        <w:rPr>
          <w:rFonts w:ascii="Arial" w:hAnsi="Arial" w:cs="Arial"/>
          <w:color w:val="555555"/>
          <w:sz w:val="21"/>
          <w:szCs w:val="21"/>
          <w:lang w:val="en-US"/>
        </w:rPr>
        <w:t>) or uses MRR whenever possible (</w:t>
      </w:r>
      <w:r w:rsidRPr="00E559FF">
        <w:rPr>
          <w:rStyle w:val="HTML"/>
          <w:color w:val="000000"/>
          <w:bdr w:val="none" w:sz="0" w:space="0" w:color="auto" w:frame="1"/>
          <w:lang w:val="en-US"/>
        </w:rPr>
        <w:t>off</w:t>
      </w:r>
      <w:r w:rsidRPr="00E559FF">
        <w:rPr>
          <w:rFonts w:ascii="Arial" w:hAnsi="Arial" w:cs="Arial"/>
          <w:color w:val="555555"/>
          <w:sz w:val="21"/>
          <w:szCs w:val="21"/>
          <w:lang w:val="en-US"/>
        </w:rPr>
        <w:t>). By default, </w:t>
      </w:r>
      <w:hyperlink r:id="rId214" w:anchor="optflag_mrr" w:history="1">
        <w:r w:rsidRPr="00E559FF">
          <w:rPr>
            <w:rStyle w:val="HTML"/>
            <w:color w:val="000000"/>
            <w:u w:val="single"/>
            <w:bdr w:val="none" w:sz="0" w:space="0" w:color="auto" w:frame="1"/>
            <w:lang w:val="en-US"/>
          </w:rPr>
          <w:t>mrr</w:t>
        </w:r>
      </w:hyperlink>
      <w:r w:rsidRPr="00E559FF">
        <w:rPr>
          <w:rFonts w:ascii="Arial" w:hAnsi="Arial" w:cs="Arial"/>
          <w:color w:val="555555"/>
          <w:sz w:val="21"/>
          <w:szCs w:val="21"/>
          <w:lang w:val="en-US"/>
        </w:rPr>
        <w:t> is </w:t>
      </w:r>
      <w:r w:rsidRPr="00E559FF">
        <w:rPr>
          <w:rStyle w:val="HTML"/>
          <w:color w:val="000000"/>
          <w:bdr w:val="none" w:sz="0" w:space="0" w:color="auto" w:frame="1"/>
          <w:lang w:val="en-US"/>
        </w:rPr>
        <w:t>on</w:t>
      </w:r>
      <w:r w:rsidRPr="00E559FF">
        <w:rPr>
          <w:rFonts w:ascii="Arial" w:hAnsi="Arial" w:cs="Arial"/>
          <w:color w:val="555555"/>
          <w:sz w:val="21"/>
          <w:szCs w:val="21"/>
          <w:lang w:val="en-US"/>
        </w:rPr>
        <w:t> and </w:t>
      </w:r>
      <w:hyperlink r:id="rId215" w:anchor="optflag_mrr-cost-based" w:history="1">
        <w:r w:rsidRPr="00E559FF">
          <w:rPr>
            <w:rStyle w:val="HTML"/>
            <w:color w:val="000000"/>
            <w:u w:val="single"/>
            <w:bdr w:val="none" w:sz="0" w:space="0" w:color="auto" w:frame="1"/>
            <w:lang w:val="en-US"/>
          </w:rPr>
          <w:t>mrr_cost_based</w:t>
        </w:r>
      </w:hyperlink>
      <w:r w:rsidRPr="00E559FF">
        <w:rPr>
          <w:rFonts w:ascii="Arial" w:hAnsi="Arial" w:cs="Arial"/>
          <w:color w:val="555555"/>
          <w:sz w:val="21"/>
          <w:szCs w:val="21"/>
          <w:lang w:val="en-US"/>
        </w:rPr>
        <w:t> is </w:t>
      </w:r>
      <w:r w:rsidRPr="00E559FF">
        <w:rPr>
          <w:rStyle w:val="HTML"/>
          <w:color w:val="000000"/>
          <w:bdr w:val="none" w:sz="0" w:space="0" w:color="auto" w:frame="1"/>
          <w:lang w:val="en-US"/>
        </w:rPr>
        <w:t>on</w:t>
      </w:r>
      <w:r w:rsidRPr="00E559FF">
        <w:rPr>
          <w:rFonts w:ascii="Arial" w:hAnsi="Arial" w:cs="Arial"/>
          <w:color w:val="555555"/>
          <w:sz w:val="21"/>
          <w:szCs w:val="21"/>
          <w:lang w:val="en-US"/>
        </w:rPr>
        <w:t>. See </w:t>
      </w:r>
      <w:hyperlink r:id="rId216" w:tooltip="8.9.2 Switchable Optimizations" w:history="1">
        <w:r w:rsidRPr="00E559FF">
          <w:rPr>
            <w:rStyle w:val="a4"/>
            <w:rFonts w:ascii="Arial" w:hAnsi="Arial" w:cs="Arial"/>
            <w:color w:val="0074A3"/>
            <w:sz w:val="21"/>
            <w:szCs w:val="21"/>
            <w:u w:val="none"/>
            <w:lang w:val="en-US"/>
          </w:rPr>
          <w:t>Section 8.9.2, “Switchable Optimizations”</w:t>
        </w:r>
      </w:hyperlink>
      <w:r w:rsidRPr="00E559FF">
        <w:rPr>
          <w:rFonts w:ascii="Arial" w:hAnsi="Arial" w:cs="Arial"/>
          <w:color w:val="555555"/>
          <w:sz w:val="21"/>
          <w:szCs w:val="21"/>
          <w:lang w:val="en-US"/>
        </w:rPr>
        <w:t>.</w:t>
      </w:r>
    </w:p>
    <w:p w:rsidR="00E559FF" w:rsidRPr="00E559FF" w:rsidRDefault="00E559FF" w:rsidP="00E559FF">
      <w:pPr>
        <w:pStyle w:val="a3"/>
        <w:spacing w:before="0" w:beforeAutospacing="0" w:after="0" w:afterAutospacing="0"/>
        <w:textAlignment w:val="baseline"/>
        <w:rPr>
          <w:rFonts w:ascii="Arial" w:hAnsi="Arial" w:cs="Arial"/>
          <w:color w:val="555555"/>
          <w:sz w:val="21"/>
          <w:szCs w:val="21"/>
          <w:lang w:val="en-US"/>
        </w:rPr>
      </w:pPr>
      <w:r w:rsidRPr="00E559FF">
        <w:rPr>
          <w:rFonts w:ascii="Arial" w:hAnsi="Arial" w:cs="Arial"/>
          <w:color w:val="555555"/>
          <w:sz w:val="21"/>
          <w:szCs w:val="21"/>
          <w:lang w:val="en-US"/>
        </w:rPr>
        <w:t>For MRR, a storage engine uses the value of the </w:t>
      </w:r>
      <w:hyperlink r:id="rId217" w:anchor="sysvar_read_rnd_buffer_size" w:history="1">
        <w:r w:rsidRPr="00E559FF">
          <w:rPr>
            <w:rStyle w:val="HTML"/>
            <w:color w:val="000000"/>
            <w:u w:val="single"/>
            <w:bdr w:val="none" w:sz="0" w:space="0" w:color="auto" w:frame="1"/>
            <w:lang w:val="en-US"/>
          </w:rPr>
          <w:t>read_rnd_buffer_size</w:t>
        </w:r>
      </w:hyperlink>
      <w:r w:rsidRPr="00E559FF">
        <w:rPr>
          <w:rFonts w:ascii="Arial" w:hAnsi="Arial" w:cs="Arial"/>
          <w:color w:val="555555"/>
          <w:sz w:val="21"/>
          <w:szCs w:val="21"/>
          <w:lang w:val="en-US"/>
        </w:rPr>
        <w:t> system variable as a guideline for how much memory it can allocate for its buffer. The engine uses up to </w:t>
      </w:r>
      <w:hyperlink r:id="rId218" w:anchor="sysvar_read_rnd_buffer_size" w:history="1">
        <w:r w:rsidRPr="00E559FF">
          <w:rPr>
            <w:rStyle w:val="HTML"/>
            <w:color w:val="000000"/>
            <w:u w:val="single"/>
            <w:bdr w:val="none" w:sz="0" w:space="0" w:color="auto" w:frame="1"/>
            <w:lang w:val="en-US"/>
          </w:rPr>
          <w:t>read_rnd_buffer_size</w:t>
        </w:r>
      </w:hyperlink>
      <w:r w:rsidRPr="00E559FF">
        <w:rPr>
          <w:rFonts w:ascii="Arial" w:hAnsi="Arial" w:cs="Arial"/>
          <w:color w:val="555555"/>
          <w:sz w:val="21"/>
          <w:szCs w:val="21"/>
          <w:lang w:val="en-US"/>
        </w:rPr>
        <w:t> bytes and determines the number of ranges to process in a single pass.</w:t>
      </w:r>
    </w:p>
    <w:p w:rsidR="00E559FF" w:rsidRPr="00EA653E" w:rsidRDefault="00E559FF" w:rsidP="00E559FF">
      <w:pPr>
        <w:pStyle w:val="4"/>
        <w:spacing w:before="300" w:after="225"/>
        <w:textAlignment w:val="baseline"/>
        <w:rPr>
          <w:rFonts w:ascii="Arial" w:hAnsi="Arial" w:cs="Arial"/>
          <w:i w:val="0"/>
          <w:color w:val="555555"/>
          <w:sz w:val="26"/>
          <w:szCs w:val="26"/>
          <w:lang w:val="en-US"/>
        </w:rPr>
      </w:pPr>
      <w:bookmarkStart w:id="82" w:name="_Toc57738425"/>
      <w:r w:rsidRPr="00EA653E">
        <w:rPr>
          <w:rFonts w:ascii="Arial" w:hAnsi="Arial" w:cs="Arial"/>
          <w:i w:val="0"/>
          <w:color w:val="555555"/>
          <w:sz w:val="26"/>
          <w:szCs w:val="26"/>
          <w:lang w:val="en-US"/>
        </w:rPr>
        <w:t>Block Nested-Loop and Batched Key Access Joins</w:t>
      </w:r>
      <w:bookmarkEnd w:id="82"/>
    </w:p>
    <w:p w:rsidR="00E559FF" w:rsidRPr="00E559FF" w:rsidRDefault="00E559FF" w:rsidP="00E559FF">
      <w:pPr>
        <w:pStyle w:val="a3"/>
        <w:spacing w:before="0" w:beforeAutospacing="0" w:after="225" w:afterAutospacing="0"/>
        <w:textAlignment w:val="baseline"/>
        <w:rPr>
          <w:rFonts w:ascii="Arial" w:hAnsi="Arial" w:cs="Arial"/>
          <w:color w:val="555555"/>
          <w:sz w:val="21"/>
          <w:szCs w:val="21"/>
          <w:lang w:val="en-US"/>
        </w:rPr>
      </w:pPr>
      <w:bookmarkStart w:id="83" w:name="idm46251815064432"/>
      <w:bookmarkStart w:id="84" w:name="idm46251815062976"/>
      <w:bookmarkStart w:id="85" w:name="idm46251815061488"/>
      <w:bookmarkStart w:id="86" w:name="idm46251815060000"/>
      <w:bookmarkEnd w:id="83"/>
      <w:bookmarkEnd w:id="84"/>
      <w:bookmarkEnd w:id="85"/>
      <w:bookmarkEnd w:id="86"/>
      <w:r w:rsidRPr="00E559FF">
        <w:rPr>
          <w:rFonts w:ascii="Arial" w:hAnsi="Arial" w:cs="Arial"/>
          <w:color w:val="555555"/>
          <w:sz w:val="21"/>
          <w:szCs w:val="21"/>
          <w:lang w:val="en-US"/>
        </w:rPr>
        <w:t>In MySQL, a Batched Key Access (BKA) Join algorithm is available that uses both index access to the joined table and a join buffer. The BKA algorithm supports inner join, outer join, and semijoin operations, including nested outer joins. Benefits of BKA include improved join performance due to more efficient table scanning. Also, the Block Nested-Loop (BNL) Join algorithm previously used only for inner joins is extended and can be employed for outer join and semijoin operations, including nested outer joins.</w:t>
      </w:r>
    </w:p>
    <w:p w:rsidR="00E559FF" w:rsidRPr="00E559FF" w:rsidRDefault="00E559FF" w:rsidP="00EA653E">
      <w:pPr>
        <w:pStyle w:val="a3"/>
        <w:spacing w:before="0" w:beforeAutospacing="0" w:after="0" w:afterAutospacing="0"/>
        <w:textAlignment w:val="baseline"/>
        <w:rPr>
          <w:rFonts w:ascii="Arial" w:hAnsi="Arial" w:cs="Arial"/>
          <w:color w:val="555555"/>
          <w:sz w:val="21"/>
          <w:szCs w:val="21"/>
          <w:lang w:val="en-US"/>
        </w:rPr>
      </w:pPr>
      <w:r w:rsidRPr="00E559FF">
        <w:rPr>
          <w:rFonts w:ascii="Arial" w:hAnsi="Arial" w:cs="Arial"/>
          <w:color w:val="555555"/>
          <w:sz w:val="21"/>
          <w:szCs w:val="21"/>
          <w:lang w:val="en-US"/>
        </w:rPr>
        <w:t xml:space="preserve">The following sections discuss the join buffer management that underlies the extension of the original BNL algorithm, the extended BNL algorithm, and the BKA algorithm. </w:t>
      </w:r>
    </w:p>
    <w:p w:rsidR="00E559FF" w:rsidRPr="00856AE5" w:rsidRDefault="00E559FF" w:rsidP="00EA653E">
      <w:pPr>
        <w:pStyle w:val="5"/>
        <w:rPr>
          <w:lang w:val="en-US"/>
        </w:rPr>
      </w:pPr>
      <w:bookmarkStart w:id="87" w:name="join-buffer-management"/>
      <w:bookmarkStart w:id="88" w:name="_Toc57738426"/>
      <w:bookmarkEnd w:id="87"/>
      <w:r w:rsidRPr="00856AE5">
        <w:rPr>
          <w:lang w:val="en-US"/>
        </w:rPr>
        <w:t>Join Buffer Management for Block Nested-Loop and Batched Key Access Algorithms</w:t>
      </w:r>
      <w:bookmarkEnd w:id="88"/>
    </w:p>
    <w:p w:rsidR="00E559FF" w:rsidRPr="00E559FF" w:rsidRDefault="00E559FF" w:rsidP="00E559FF">
      <w:pPr>
        <w:pStyle w:val="a3"/>
        <w:spacing w:before="0" w:beforeAutospacing="0" w:after="225" w:afterAutospacing="0"/>
        <w:textAlignment w:val="baseline"/>
        <w:rPr>
          <w:rFonts w:ascii="Arial" w:hAnsi="Arial" w:cs="Arial"/>
          <w:color w:val="555555"/>
          <w:sz w:val="21"/>
          <w:szCs w:val="21"/>
          <w:lang w:val="en-US"/>
        </w:rPr>
      </w:pPr>
      <w:r w:rsidRPr="00E559FF">
        <w:rPr>
          <w:rFonts w:ascii="Arial" w:hAnsi="Arial" w:cs="Arial"/>
          <w:color w:val="555555"/>
          <w:sz w:val="21"/>
          <w:szCs w:val="21"/>
          <w:lang w:val="en-US"/>
        </w:rPr>
        <w:t>MySQL can employ join buffers to execute not only inner joins without index access to the inner table, but also outer joins and semijoins that appear after subquery flattening. Moreover, a join buffer can be effectively used when there is an index access to the inner table.</w:t>
      </w:r>
    </w:p>
    <w:p w:rsidR="00E559FF" w:rsidRPr="00E559FF" w:rsidRDefault="00E559FF" w:rsidP="00E559FF">
      <w:pPr>
        <w:pStyle w:val="a3"/>
        <w:spacing w:before="0" w:beforeAutospacing="0" w:after="0" w:afterAutospacing="0"/>
        <w:textAlignment w:val="baseline"/>
        <w:rPr>
          <w:rFonts w:ascii="Arial" w:hAnsi="Arial" w:cs="Arial"/>
          <w:color w:val="555555"/>
          <w:sz w:val="21"/>
          <w:szCs w:val="21"/>
          <w:lang w:val="en-US"/>
        </w:rPr>
      </w:pPr>
      <w:r w:rsidRPr="00E559FF">
        <w:rPr>
          <w:rFonts w:ascii="Arial" w:hAnsi="Arial" w:cs="Arial"/>
          <w:color w:val="555555"/>
          <w:sz w:val="21"/>
          <w:szCs w:val="21"/>
          <w:lang w:val="en-US"/>
        </w:rPr>
        <w:t>The join buffer management code slightly more efficiently utilizes join buffer space when storing the values of the interesting row columns: No additional bytes are allocated in buffers for a row column if its value is </w:t>
      </w:r>
      <w:r w:rsidRPr="00E559FF">
        <w:rPr>
          <w:rStyle w:val="HTML"/>
          <w:rFonts w:eastAsiaTheme="majorEastAsia"/>
          <w:color w:val="000000"/>
          <w:bdr w:val="none" w:sz="0" w:space="0" w:color="auto" w:frame="1"/>
          <w:lang w:val="en-US"/>
        </w:rPr>
        <w:t>NULL</w:t>
      </w:r>
      <w:r w:rsidRPr="00E559FF">
        <w:rPr>
          <w:rFonts w:ascii="Arial" w:hAnsi="Arial" w:cs="Arial"/>
          <w:color w:val="555555"/>
          <w:sz w:val="21"/>
          <w:szCs w:val="21"/>
          <w:lang w:val="en-US"/>
        </w:rPr>
        <w:t>, and the minimum number of bytes is allocated for any value of the </w:t>
      </w:r>
      <w:hyperlink r:id="rId219" w:tooltip="11.3.2 The CHAR and VARCHAR Types" w:history="1">
        <w:r w:rsidRPr="00E559FF">
          <w:rPr>
            <w:rStyle w:val="HTML"/>
            <w:rFonts w:eastAsiaTheme="majorEastAsia"/>
            <w:color w:val="000000"/>
            <w:u w:val="single"/>
            <w:bdr w:val="none" w:sz="0" w:space="0" w:color="auto" w:frame="1"/>
            <w:lang w:val="en-US"/>
          </w:rPr>
          <w:t>VARCHAR</w:t>
        </w:r>
      </w:hyperlink>
      <w:r w:rsidRPr="00E559FF">
        <w:rPr>
          <w:rFonts w:ascii="Arial" w:hAnsi="Arial" w:cs="Arial"/>
          <w:color w:val="555555"/>
          <w:sz w:val="21"/>
          <w:szCs w:val="21"/>
          <w:lang w:val="en-US"/>
        </w:rPr>
        <w:t> type.</w:t>
      </w:r>
    </w:p>
    <w:p w:rsidR="00E559FF" w:rsidRPr="00E559FF" w:rsidRDefault="00E559FF" w:rsidP="00E559FF">
      <w:pPr>
        <w:pStyle w:val="a3"/>
        <w:spacing w:before="0" w:beforeAutospacing="0" w:after="0" w:afterAutospacing="0"/>
        <w:textAlignment w:val="baseline"/>
        <w:rPr>
          <w:rFonts w:ascii="Arial" w:hAnsi="Arial" w:cs="Arial"/>
          <w:color w:val="555555"/>
          <w:sz w:val="21"/>
          <w:szCs w:val="21"/>
          <w:lang w:val="en-US"/>
        </w:rPr>
      </w:pPr>
      <w:r w:rsidRPr="00E559FF">
        <w:rPr>
          <w:rFonts w:ascii="Arial" w:hAnsi="Arial" w:cs="Arial"/>
          <w:color w:val="555555"/>
          <w:sz w:val="21"/>
          <w:szCs w:val="21"/>
          <w:lang w:val="en-US"/>
        </w:rPr>
        <w:t>The code supports two types of buffers, regular and incremental. Suppose that join buffer </w:t>
      </w:r>
      <w:r w:rsidRPr="00E559FF">
        <w:rPr>
          <w:rStyle w:val="HTML"/>
          <w:rFonts w:eastAsiaTheme="majorEastAsia"/>
          <w:color w:val="000000"/>
          <w:bdr w:val="none" w:sz="0" w:space="0" w:color="auto" w:frame="1"/>
          <w:lang w:val="en-US"/>
        </w:rPr>
        <w:t>B1</w:t>
      </w:r>
      <w:r w:rsidRPr="00E559FF">
        <w:rPr>
          <w:rFonts w:ascii="Arial" w:hAnsi="Arial" w:cs="Arial"/>
          <w:color w:val="555555"/>
          <w:sz w:val="21"/>
          <w:szCs w:val="21"/>
          <w:lang w:val="en-US"/>
        </w:rPr>
        <w:t> is employed to join tables </w:t>
      </w:r>
      <w:r w:rsidRPr="00E559FF">
        <w:rPr>
          <w:rStyle w:val="HTML"/>
          <w:rFonts w:eastAsiaTheme="majorEastAsia"/>
          <w:color w:val="000000"/>
          <w:bdr w:val="none" w:sz="0" w:space="0" w:color="auto" w:frame="1"/>
          <w:lang w:val="en-US"/>
        </w:rPr>
        <w:t>t1</w:t>
      </w:r>
      <w:r w:rsidRPr="00E559FF">
        <w:rPr>
          <w:rFonts w:ascii="Arial" w:hAnsi="Arial" w:cs="Arial"/>
          <w:color w:val="555555"/>
          <w:sz w:val="21"/>
          <w:szCs w:val="21"/>
          <w:lang w:val="en-US"/>
        </w:rPr>
        <w:t> and </w:t>
      </w:r>
      <w:r w:rsidRPr="00E559FF">
        <w:rPr>
          <w:rStyle w:val="HTML"/>
          <w:rFonts w:eastAsiaTheme="majorEastAsia"/>
          <w:color w:val="000000"/>
          <w:bdr w:val="none" w:sz="0" w:space="0" w:color="auto" w:frame="1"/>
          <w:lang w:val="en-US"/>
        </w:rPr>
        <w:t>t2</w:t>
      </w:r>
      <w:r w:rsidRPr="00E559FF">
        <w:rPr>
          <w:rFonts w:ascii="Arial" w:hAnsi="Arial" w:cs="Arial"/>
          <w:color w:val="555555"/>
          <w:sz w:val="21"/>
          <w:szCs w:val="21"/>
          <w:lang w:val="en-US"/>
        </w:rPr>
        <w:t> and the result of this operation is joined with table </w:t>
      </w:r>
      <w:r w:rsidRPr="00E559FF">
        <w:rPr>
          <w:rStyle w:val="HTML"/>
          <w:rFonts w:eastAsiaTheme="majorEastAsia"/>
          <w:color w:val="000000"/>
          <w:bdr w:val="none" w:sz="0" w:space="0" w:color="auto" w:frame="1"/>
          <w:lang w:val="en-US"/>
        </w:rPr>
        <w:t>t3</w:t>
      </w:r>
      <w:r w:rsidRPr="00E559FF">
        <w:rPr>
          <w:rFonts w:ascii="Arial" w:hAnsi="Arial" w:cs="Arial"/>
          <w:color w:val="555555"/>
          <w:sz w:val="21"/>
          <w:szCs w:val="21"/>
          <w:lang w:val="en-US"/>
        </w:rPr>
        <w:t> using join buffer </w:t>
      </w:r>
      <w:r w:rsidRPr="00E559FF">
        <w:rPr>
          <w:rStyle w:val="HTML"/>
          <w:rFonts w:eastAsiaTheme="majorEastAsia"/>
          <w:color w:val="000000"/>
          <w:bdr w:val="none" w:sz="0" w:space="0" w:color="auto" w:frame="1"/>
          <w:lang w:val="en-US"/>
        </w:rPr>
        <w:t>B2</w:t>
      </w:r>
      <w:r w:rsidRPr="00E559FF">
        <w:rPr>
          <w:rFonts w:ascii="Arial" w:hAnsi="Arial" w:cs="Arial"/>
          <w:color w:val="555555"/>
          <w:sz w:val="21"/>
          <w:szCs w:val="21"/>
          <w:lang w:val="en-US"/>
        </w:rPr>
        <w:t>:</w:t>
      </w:r>
    </w:p>
    <w:p w:rsidR="00E559FF" w:rsidRPr="00E559FF" w:rsidRDefault="00E559FF" w:rsidP="006E0B9E">
      <w:pPr>
        <w:pStyle w:val="a3"/>
        <w:numPr>
          <w:ilvl w:val="0"/>
          <w:numId w:val="40"/>
        </w:numPr>
        <w:spacing w:before="0" w:beforeAutospacing="0" w:after="0" w:afterAutospacing="0"/>
        <w:ind w:left="450"/>
        <w:textAlignment w:val="baseline"/>
        <w:rPr>
          <w:rFonts w:ascii="Arial" w:hAnsi="Arial" w:cs="Arial"/>
          <w:color w:val="555555"/>
          <w:sz w:val="21"/>
          <w:szCs w:val="21"/>
          <w:lang w:val="en-US"/>
        </w:rPr>
      </w:pPr>
      <w:r w:rsidRPr="00E559FF">
        <w:rPr>
          <w:rFonts w:ascii="Arial" w:hAnsi="Arial" w:cs="Arial"/>
          <w:color w:val="555555"/>
          <w:sz w:val="21"/>
          <w:szCs w:val="21"/>
          <w:lang w:val="en-US"/>
        </w:rPr>
        <w:t>A regular join buffer contains columns from each join operand. If </w:t>
      </w:r>
      <w:r w:rsidRPr="00E559FF">
        <w:rPr>
          <w:rStyle w:val="HTML"/>
          <w:rFonts w:eastAsiaTheme="majorEastAsia"/>
          <w:color w:val="000000"/>
          <w:bdr w:val="none" w:sz="0" w:space="0" w:color="auto" w:frame="1"/>
          <w:lang w:val="en-US"/>
        </w:rPr>
        <w:t>B2</w:t>
      </w:r>
      <w:r w:rsidRPr="00E559FF">
        <w:rPr>
          <w:rFonts w:ascii="Arial" w:hAnsi="Arial" w:cs="Arial"/>
          <w:color w:val="555555"/>
          <w:sz w:val="21"/>
          <w:szCs w:val="21"/>
          <w:lang w:val="en-US"/>
        </w:rPr>
        <w:t> is a regular join buffer, each row </w:t>
      </w:r>
      <w:r w:rsidRPr="00E559FF">
        <w:rPr>
          <w:rStyle w:val="HTML"/>
          <w:rFonts w:eastAsiaTheme="majorEastAsia"/>
          <w:b/>
          <w:bCs/>
          <w:i/>
          <w:iCs/>
          <w:color w:val="555555"/>
          <w:bdr w:val="none" w:sz="0" w:space="0" w:color="auto" w:frame="1"/>
          <w:lang w:val="en-US"/>
        </w:rPr>
        <w:t>r</w:t>
      </w:r>
      <w:r w:rsidRPr="00E559FF">
        <w:rPr>
          <w:rFonts w:ascii="Arial" w:hAnsi="Arial" w:cs="Arial"/>
          <w:color w:val="555555"/>
          <w:sz w:val="21"/>
          <w:szCs w:val="21"/>
          <w:lang w:val="en-US"/>
        </w:rPr>
        <w:t> put into </w:t>
      </w:r>
      <w:r w:rsidRPr="00E559FF">
        <w:rPr>
          <w:rStyle w:val="HTML"/>
          <w:rFonts w:eastAsiaTheme="majorEastAsia"/>
          <w:color w:val="000000"/>
          <w:bdr w:val="none" w:sz="0" w:space="0" w:color="auto" w:frame="1"/>
          <w:lang w:val="en-US"/>
        </w:rPr>
        <w:t>B2</w:t>
      </w:r>
      <w:r w:rsidRPr="00E559FF">
        <w:rPr>
          <w:rFonts w:ascii="Arial" w:hAnsi="Arial" w:cs="Arial"/>
          <w:color w:val="555555"/>
          <w:sz w:val="21"/>
          <w:szCs w:val="21"/>
          <w:lang w:val="en-US"/>
        </w:rPr>
        <w:t> is composed of the columns of a row </w:t>
      </w:r>
      <w:r w:rsidRPr="00E559FF">
        <w:rPr>
          <w:rStyle w:val="HTML"/>
          <w:rFonts w:eastAsiaTheme="majorEastAsia"/>
          <w:b/>
          <w:bCs/>
          <w:i/>
          <w:iCs/>
          <w:color w:val="555555"/>
          <w:bdr w:val="none" w:sz="0" w:space="0" w:color="auto" w:frame="1"/>
          <w:lang w:val="en-US"/>
        </w:rPr>
        <w:t>r1</w:t>
      </w:r>
      <w:r w:rsidRPr="00E559FF">
        <w:rPr>
          <w:rFonts w:ascii="Arial" w:hAnsi="Arial" w:cs="Arial"/>
          <w:color w:val="555555"/>
          <w:sz w:val="21"/>
          <w:szCs w:val="21"/>
          <w:lang w:val="en-US"/>
        </w:rPr>
        <w:t> from </w:t>
      </w:r>
      <w:r w:rsidRPr="00E559FF">
        <w:rPr>
          <w:rStyle w:val="HTML"/>
          <w:rFonts w:eastAsiaTheme="majorEastAsia"/>
          <w:color w:val="000000"/>
          <w:bdr w:val="none" w:sz="0" w:space="0" w:color="auto" w:frame="1"/>
          <w:lang w:val="en-US"/>
        </w:rPr>
        <w:t>B1</w:t>
      </w:r>
      <w:r w:rsidRPr="00E559FF">
        <w:rPr>
          <w:rFonts w:ascii="Arial" w:hAnsi="Arial" w:cs="Arial"/>
          <w:color w:val="555555"/>
          <w:sz w:val="21"/>
          <w:szCs w:val="21"/>
          <w:lang w:val="en-US"/>
        </w:rPr>
        <w:t> and the interesting columns of a matching row </w:t>
      </w:r>
      <w:r w:rsidRPr="00E559FF">
        <w:rPr>
          <w:rStyle w:val="HTML"/>
          <w:rFonts w:eastAsiaTheme="majorEastAsia"/>
          <w:b/>
          <w:bCs/>
          <w:i/>
          <w:iCs/>
          <w:color w:val="555555"/>
          <w:bdr w:val="none" w:sz="0" w:space="0" w:color="auto" w:frame="1"/>
          <w:lang w:val="en-US"/>
        </w:rPr>
        <w:t>r2</w:t>
      </w:r>
      <w:r w:rsidRPr="00E559FF">
        <w:rPr>
          <w:rFonts w:ascii="Arial" w:hAnsi="Arial" w:cs="Arial"/>
          <w:color w:val="555555"/>
          <w:sz w:val="21"/>
          <w:szCs w:val="21"/>
          <w:lang w:val="en-US"/>
        </w:rPr>
        <w:t> from table </w:t>
      </w:r>
      <w:r w:rsidRPr="00E559FF">
        <w:rPr>
          <w:rStyle w:val="HTML"/>
          <w:rFonts w:eastAsiaTheme="majorEastAsia"/>
          <w:color w:val="000000"/>
          <w:bdr w:val="none" w:sz="0" w:space="0" w:color="auto" w:frame="1"/>
          <w:lang w:val="en-US"/>
        </w:rPr>
        <w:t>t3</w:t>
      </w:r>
      <w:r w:rsidRPr="00E559FF">
        <w:rPr>
          <w:rFonts w:ascii="Arial" w:hAnsi="Arial" w:cs="Arial"/>
          <w:color w:val="555555"/>
          <w:sz w:val="21"/>
          <w:szCs w:val="21"/>
          <w:lang w:val="en-US"/>
        </w:rPr>
        <w:t>.</w:t>
      </w:r>
    </w:p>
    <w:p w:rsidR="00E559FF" w:rsidRPr="00E559FF" w:rsidRDefault="00E559FF" w:rsidP="006E0B9E">
      <w:pPr>
        <w:pStyle w:val="a3"/>
        <w:numPr>
          <w:ilvl w:val="0"/>
          <w:numId w:val="40"/>
        </w:numPr>
        <w:spacing w:before="0" w:beforeAutospacing="0" w:after="0" w:afterAutospacing="0"/>
        <w:ind w:left="450"/>
        <w:textAlignment w:val="baseline"/>
        <w:rPr>
          <w:rFonts w:ascii="Arial" w:hAnsi="Arial" w:cs="Arial"/>
          <w:color w:val="555555"/>
          <w:sz w:val="21"/>
          <w:szCs w:val="21"/>
          <w:lang w:val="en-US"/>
        </w:rPr>
      </w:pPr>
      <w:r w:rsidRPr="00E559FF">
        <w:rPr>
          <w:rFonts w:ascii="Arial" w:hAnsi="Arial" w:cs="Arial"/>
          <w:color w:val="555555"/>
          <w:sz w:val="21"/>
          <w:szCs w:val="21"/>
          <w:lang w:val="en-US"/>
        </w:rPr>
        <w:t>An incremental join buffer contains only columns from rows of the table produced by the second join operand. That is, it is incremental to a row from the first operand buffer. If </w:t>
      </w:r>
      <w:r w:rsidRPr="00E559FF">
        <w:rPr>
          <w:rStyle w:val="HTML"/>
          <w:rFonts w:eastAsiaTheme="majorEastAsia"/>
          <w:color w:val="000000"/>
          <w:bdr w:val="none" w:sz="0" w:space="0" w:color="auto" w:frame="1"/>
          <w:lang w:val="en-US"/>
        </w:rPr>
        <w:t>B2</w:t>
      </w:r>
      <w:r w:rsidRPr="00E559FF">
        <w:rPr>
          <w:rFonts w:ascii="Arial" w:hAnsi="Arial" w:cs="Arial"/>
          <w:color w:val="555555"/>
          <w:sz w:val="21"/>
          <w:szCs w:val="21"/>
          <w:lang w:val="en-US"/>
        </w:rPr>
        <w:t> is an incremental join buffer, it contains the interesting columns of the row </w:t>
      </w:r>
      <w:r w:rsidRPr="00E559FF">
        <w:rPr>
          <w:rStyle w:val="HTML"/>
          <w:rFonts w:eastAsiaTheme="majorEastAsia"/>
          <w:b/>
          <w:bCs/>
          <w:i/>
          <w:iCs/>
          <w:color w:val="555555"/>
          <w:bdr w:val="none" w:sz="0" w:space="0" w:color="auto" w:frame="1"/>
          <w:lang w:val="en-US"/>
        </w:rPr>
        <w:t>r2</w:t>
      </w:r>
      <w:r w:rsidRPr="00E559FF">
        <w:rPr>
          <w:rFonts w:ascii="Arial" w:hAnsi="Arial" w:cs="Arial"/>
          <w:color w:val="555555"/>
          <w:sz w:val="21"/>
          <w:szCs w:val="21"/>
          <w:lang w:val="en-US"/>
        </w:rPr>
        <w:t> together with a link to the row </w:t>
      </w:r>
      <w:r w:rsidRPr="00E559FF">
        <w:rPr>
          <w:rStyle w:val="HTML"/>
          <w:rFonts w:eastAsiaTheme="majorEastAsia"/>
          <w:b/>
          <w:bCs/>
          <w:i/>
          <w:iCs/>
          <w:color w:val="555555"/>
          <w:bdr w:val="none" w:sz="0" w:space="0" w:color="auto" w:frame="1"/>
          <w:lang w:val="en-US"/>
        </w:rPr>
        <w:t>r1</w:t>
      </w:r>
      <w:r w:rsidRPr="00E559FF">
        <w:rPr>
          <w:rFonts w:ascii="Arial" w:hAnsi="Arial" w:cs="Arial"/>
          <w:color w:val="555555"/>
          <w:sz w:val="21"/>
          <w:szCs w:val="21"/>
          <w:lang w:val="en-US"/>
        </w:rPr>
        <w:t> from </w:t>
      </w:r>
      <w:r w:rsidRPr="00E559FF">
        <w:rPr>
          <w:rStyle w:val="HTML"/>
          <w:rFonts w:eastAsiaTheme="majorEastAsia"/>
          <w:color w:val="000000"/>
          <w:bdr w:val="none" w:sz="0" w:space="0" w:color="auto" w:frame="1"/>
          <w:lang w:val="en-US"/>
        </w:rPr>
        <w:t>B1</w:t>
      </w:r>
      <w:r w:rsidRPr="00E559FF">
        <w:rPr>
          <w:rFonts w:ascii="Arial" w:hAnsi="Arial" w:cs="Arial"/>
          <w:color w:val="555555"/>
          <w:sz w:val="21"/>
          <w:szCs w:val="21"/>
          <w:lang w:val="en-US"/>
        </w:rPr>
        <w:t>.</w:t>
      </w:r>
    </w:p>
    <w:p w:rsidR="00E559FF" w:rsidRPr="00E559FF" w:rsidRDefault="00E559FF" w:rsidP="00E559FF">
      <w:pPr>
        <w:pStyle w:val="a3"/>
        <w:spacing w:before="0" w:beforeAutospacing="0" w:after="0" w:afterAutospacing="0"/>
        <w:textAlignment w:val="baseline"/>
        <w:rPr>
          <w:rFonts w:ascii="Arial" w:hAnsi="Arial" w:cs="Arial"/>
          <w:color w:val="555555"/>
          <w:sz w:val="21"/>
          <w:szCs w:val="21"/>
          <w:lang w:val="en-US"/>
        </w:rPr>
      </w:pPr>
      <w:r w:rsidRPr="00E559FF">
        <w:rPr>
          <w:rFonts w:ascii="Arial" w:hAnsi="Arial" w:cs="Arial"/>
          <w:color w:val="555555"/>
          <w:sz w:val="21"/>
          <w:szCs w:val="21"/>
          <w:lang w:val="en-US"/>
        </w:rPr>
        <w:t>Incremental join buffers are always incremental relative to a join buffer from an earlier join operation, so the buffer from the first join operation is always a regular buffer. In the example just given, the buffer </w:t>
      </w:r>
      <w:r w:rsidRPr="00E559FF">
        <w:rPr>
          <w:rStyle w:val="HTML"/>
          <w:rFonts w:eastAsiaTheme="majorEastAsia"/>
          <w:color w:val="000000"/>
          <w:bdr w:val="none" w:sz="0" w:space="0" w:color="auto" w:frame="1"/>
          <w:lang w:val="en-US"/>
        </w:rPr>
        <w:t>B1</w:t>
      </w:r>
      <w:r w:rsidRPr="00E559FF">
        <w:rPr>
          <w:rFonts w:ascii="Arial" w:hAnsi="Arial" w:cs="Arial"/>
          <w:color w:val="555555"/>
          <w:sz w:val="21"/>
          <w:szCs w:val="21"/>
          <w:lang w:val="en-US"/>
        </w:rPr>
        <w:t> used to join tables </w:t>
      </w:r>
      <w:r w:rsidRPr="00E559FF">
        <w:rPr>
          <w:rStyle w:val="HTML"/>
          <w:rFonts w:eastAsiaTheme="majorEastAsia"/>
          <w:color w:val="000000"/>
          <w:bdr w:val="none" w:sz="0" w:space="0" w:color="auto" w:frame="1"/>
          <w:lang w:val="en-US"/>
        </w:rPr>
        <w:t>t1</w:t>
      </w:r>
      <w:r w:rsidRPr="00E559FF">
        <w:rPr>
          <w:rFonts w:ascii="Arial" w:hAnsi="Arial" w:cs="Arial"/>
          <w:color w:val="555555"/>
          <w:sz w:val="21"/>
          <w:szCs w:val="21"/>
          <w:lang w:val="en-US"/>
        </w:rPr>
        <w:t> and </w:t>
      </w:r>
      <w:r w:rsidRPr="00E559FF">
        <w:rPr>
          <w:rStyle w:val="HTML"/>
          <w:rFonts w:eastAsiaTheme="majorEastAsia"/>
          <w:color w:val="000000"/>
          <w:bdr w:val="none" w:sz="0" w:space="0" w:color="auto" w:frame="1"/>
          <w:lang w:val="en-US"/>
        </w:rPr>
        <w:t>t2</w:t>
      </w:r>
      <w:r w:rsidRPr="00E559FF">
        <w:rPr>
          <w:rFonts w:ascii="Arial" w:hAnsi="Arial" w:cs="Arial"/>
          <w:color w:val="555555"/>
          <w:sz w:val="21"/>
          <w:szCs w:val="21"/>
          <w:lang w:val="en-US"/>
        </w:rPr>
        <w:t> must be a regular buffer.</w:t>
      </w:r>
    </w:p>
    <w:p w:rsidR="00E559FF" w:rsidRPr="00E559FF" w:rsidRDefault="00E559FF" w:rsidP="00E559FF">
      <w:pPr>
        <w:pStyle w:val="a3"/>
        <w:spacing w:before="0" w:beforeAutospacing="0" w:after="0" w:afterAutospacing="0"/>
        <w:textAlignment w:val="baseline"/>
        <w:rPr>
          <w:rFonts w:ascii="Arial" w:hAnsi="Arial" w:cs="Arial"/>
          <w:color w:val="555555"/>
          <w:sz w:val="21"/>
          <w:szCs w:val="21"/>
          <w:lang w:val="en-US"/>
        </w:rPr>
      </w:pPr>
      <w:r w:rsidRPr="00E559FF">
        <w:rPr>
          <w:rFonts w:ascii="Arial" w:hAnsi="Arial" w:cs="Arial"/>
          <w:color w:val="555555"/>
          <w:sz w:val="21"/>
          <w:szCs w:val="21"/>
          <w:lang w:val="en-US"/>
        </w:rPr>
        <w:t>Each row of the incremental buffer used for a join operation contains only the interesting columns of a row from the table to be joined. These columns are augmented with a reference to the interesting columns of the matched row from the table produced by the first join operand. Several rows in the incremental buffer can refer to the same row </w:t>
      </w:r>
      <w:r w:rsidRPr="00E559FF">
        <w:rPr>
          <w:rStyle w:val="HTML"/>
          <w:rFonts w:eastAsiaTheme="majorEastAsia"/>
          <w:b/>
          <w:bCs/>
          <w:i/>
          <w:iCs/>
          <w:color w:val="555555"/>
          <w:bdr w:val="none" w:sz="0" w:space="0" w:color="auto" w:frame="1"/>
          <w:lang w:val="en-US"/>
        </w:rPr>
        <w:t>r</w:t>
      </w:r>
      <w:r w:rsidRPr="00E559FF">
        <w:rPr>
          <w:rFonts w:ascii="Arial" w:hAnsi="Arial" w:cs="Arial"/>
          <w:color w:val="555555"/>
          <w:sz w:val="21"/>
          <w:szCs w:val="21"/>
          <w:lang w:val="en-US"/>
        </w:rPr>
        <w:t> whose columns are stored in the previous join buffers insofar as all these rows match row </w:t>
      </w:r>
      <w:r w:rsidRPr="00E559FF">
        <w:rPr>
          <w:rStyle w:val="HTML"/>
          <w:rFonts w:eastAsiaTheme="majorEastAsia"/>
          <w:b/>
          <w:bCs/>
          <w:i/>
          <w:iCs/>
          <w:color w:val="555555"/>
          <w:bdr w:val="none" w:sz="0" w:space="0" w:color="auto" w:frame="1"/>
          <w:lang w:val="en-US"/>
        </w:rPr>
        <w:t>r</w:t>
      </w:r>
      <w:r w:rsidRPr="00E559FF">
        <w:rPr>
          <w:rFonts w:ascii="Arial" w:hAnsi="Arial" w:cs="Arial"/>
          <w:color w:val="555555"/>
          <w:sz w:val="21"/>
          <w:szCs w:val="21"/>
          <w:lang w:val="en-US"/>
        </w:rPr>
        <w:t>.</w:t>
      </w:r>
    </w:p>
    <w:p w:rsidR="00E559FF" w:rsidRPr="00E559FF" w:rsidRDefault="00E559FF" w:rsidP="00E559FF">
      <w:pPr>
        <w:pStyle w:val="a3"/>
        <w:spacing w:before="0" w:beforeAutospacing="0" w:after="225" w:afterAutospacing="0"/>
        <w:textAlignment w:val="baseline"/>
        <w:rPr>
          <w:rFonts w:ascii="Arial" w:hAnsi="Arial" w:cs="Arial"/>
          <w:color w:val="555555"/>
          <w:sz w:val="21"/>
          <w:szCs w:val="21"/>
          <w:lang w:val="en-US"/>
        </w:rPr>
      </w:pPr>
      <w:r w:rsidRPr="00E559FF">
        <w:rPr>
          <w:rFonts w:ascii="Arial" w:hAnsi="Arial" w:cs="Arial"/>
          <w:color w:val="555555"/>
          <w:sz w:val="21"/>
          <w:szCs w:val="21"/>
          <w:lang w:val="en-US"/>
        </w:rPr>
        <w:t>Incremental buffers enable less frequent copying of columns from buffers used for previous join operations. This provides a savings in buffer space because in the general case a row produced by the first join operand can be matched by several rows produced by the second join operand. It is unnecessary to make several copies of a row from the first operand. Incremental buffers also provide a savings in processing time due to the reduction in copying time.</w:t>
      </w:r>
    </w:p>
    <w:p w:rsidR="00E559FF" w:rsidRPr="00E559FF" w:rsidRDefault="00E559FF" w:rsidP="00E559FF">
      <w:pPr>
        <w:pStyle w:val="a3"/>
        <w:spacing w:before="0" w:beforeAutospacing="0" w:after="0" w:afterAutospacing="0"/>
        <w:textAlignment w:val="baseline"/>
        <w:rPr>
          <w:rFonts w:ascii="Arial" w:hAnsi="Arial" w:cs="Arial"/>
          <w:color w:val="555555"/>
          <w:sz w:val="21"/>
          <w:szCs w:val="21"/>
          <w:lang w:val="en-US"/>
        </w:rPr>
      </w:pPr>
      <w:r w:rsidRPr="00E559FF">
        <w:rPr>
          <w:rFonts w:ascii="Arial" w:hAnsi="Arial" w:cs="Arial"/>
          <w:color w:val="555555"/>
          <w:sz w:val="21"/>
          <w:szCs w:val="21"/>
          <w:lang w:val="en-US"/>
        </w:rPr>
        <w:lastRenderedPageBreak/>
        <w:t>In MySQL 8.0, the </w:t>
      </w:r>
      <w:hyperlink r:id="rId220" w:anchor="optflag_block-nested-loop" w:history="1">
        <w:r w:rsidRPr="00E559FF">
          <w:rPr>
            <w:rStyle w:val="HTML"/>
            <w:rFonts w:eastAsiaTheme="majorEastAsia"/>
            <w:color w:val="000000"/>
            <w:u w:val="single"/>
            <w:bdr w:val="none" w:sz="0" w:space="0" w:color="auto" w:frame="1"/>
            <w:lang w:val="en-US"/>
          </w:rPr>
          <w:t>block_nested_loop</w:t>
        </w:r>
      </w:hyperlink>
      <w:r w:rsidRPr="00E559FF">
        <w:rPr>
          <w:rFonts w:ascii="Arial" w:hAnsi="Arial" w:cs="Arial"/>
          <w:color w:val="555555"/>
          <w:sz w:val="21"/>
          <w:szCs w:val="21"/>
          <w:lang w:val="en-US"/>
        </w:rPr>
        <w:t> flag of the </w:t>
      </w:r>
      <w:hyperlink r:id="rId221" w:anchor="sysvar_optimizer_switch" w:history="1">
        <w:r w:rsidRPr="00E559FF">
          <w:rPr>
            <w:rStyle w:val="HTML"/>
            <w:rFonts w:eastAsiaTheme="majorEastAsia"/>
            <w:color w:val="000000"/>
            <w:u w:val="single"/>
            <w:bdr w:val="none" w:sz="0" w:space="0" w:color="auto" w:frame="1"/>
            <w:lang w:val="en-US"/>
          </w:rPr>
          <w:t>optimizer_switch</w:t>
        </w:r>
      </w:hyperlink>
      <w:r w:rsidRPr="00E559FF">
        <w:rPr>
          <w:rFonts w:ascii="Arial" w:hAnsi="Arial" w:cs="Arial"/>
          <w:color w:val="555555"/>
          <w:sz w:val="21"/>
          <w:szCs w:val="21"/>
          <w:lang w:val="en-US"/>
        </w:rPr>
        <w:t> system variable works as follows:</w:t>
      </w:r>
    </w:p>
    <w:p w:rsidR="00E559FF" w:rsidRPr="00E559FF" w:rsidRDefault="00E559FF" w:rsidP="006E0B9E">
      <w:pPr>
        <w:pStyle w:val="a3"/>
        <w:numPr>
          <w:ilvl w:val="0"/>
          <w:numId w:val="41"/>
        </w:numPr>
        <w:spacing w:before="0" w:beforeAutospacing="0" w:after="225" w:afterAutospacing="0"/>
        <w:ind w:left="450"/>
        <w:textAlignment w:val="baseline"/>
        <w:rPr>
          <w:rFonts w:ascii="Arial" w:hAnsi="Arial" w:cs="Arial"/>
          <w:color w:val="555555"/>
          <w:sz w:val="21"/>
          <w:szCs w:val="21"/>
          <w:lang w:val="en-US"/>
        </w:rPr>
      </w:pPr>
      <w:r w:rsidRPr="00E559FF">
        <w:rPr>
          <w:rFonts w:ascii="Arial" w:hAnsi="Arial" w:cs="Arial"/>
          <w:color w:val="555555"/>
          <w:sz w:val="21"/>
          <w:szCs w:val="21"/>
          <w:lang w:val="en-US"/>
        </w:rPr>
        <w:t>Prior to MySQL 8.0.20, it controls how the optimizer uses the Block Nested Loop join algorithm.</w:t>
      </w:r>
    </w:p>
    <w:p w:rsidR="00E559FF" w:rsidRPr="00E559FF" w:rsidRDefault="00E559FF" w:rsidP="006E0B9E">
      <w:pPr>
        <w:pStyle w:val="a3"/>
        <w:numPr>
          <w:ilvl w:val="0"/>
          <w:numId w:val="41"/>
        </w:numPr>
        <w:spacing w:before="0" w:beforeAutospacing="0" w:after="0" w:afterAutospacing="0"/>
        <w:ind w:left="450"/>
        <w:textAlignment w:val="baseline"/>
        <w:rPr>
          <w:rFonts w:ascii="Arial" w:hAnsi="Arial" w:cs="Arial"/>
          <w:color w:val="555555"/>
          <w:sz w:val="21"/>
          <w:szCs w:val="21"/>
          <w:lang w:val="en-US"/>
        </w:rPr>
      </w:pPr>
      <w:r w:rsidRPr="00E559FF">
        <w:rPr>
          <w:rFonts w:ascii="Arial" w:hAnsi="Arial" w:cs="Arial"/>
          <w:color w:val="555555"/>
          <w:sz w:val="21"/>
          <w:szCs w:val="21"/>
          <w:lang w:val="en-US"/>
        </w:rPr>
        <w:t>In MySQL 8.0.18 and later, it also controls the use of hash joins (see </w:t>
      </w:r>
      <w:hyperlink r:id="rId222" w:tooltip="8.2.1.4 Hash Join Optimization" w:history="1">
        <w:r w:rsidRPr="00E559FF">
          <w:rPr>
            <w:rStyle w:val="a4"/>
            <w:rFonts w:ascii="Arial" w:hAnsi="Arial" w:cs="Arial"/>
            <w:color w:val="0074A3"/>
            <w:sz w:val="21"/>
            <w:szCs w:val="21"/>
            <w:lang w:val="en-US"/>
          </w:rPr>
          <w:t>Section 8.2.1.4, “Hash Join Optimization”</w:t>
        </w:r>
      </w:hyperlink>
      <w:r w:rsidRPr="00E559FF">
        <w:rPr>
          <w:rFonts w:ascii="Arial" w:hAnsi="Arial" w:cs="Arial"/>
          <w:color w:val="555555"/>
          <w:sz w:val="21"/>
          <w:szCs w:val="21"/>
          <w:lang w:val="en-US"/>
        </w:rPr>
        <w:t>).</w:t>
      </w:r>
    </w:p>
    <w:p w:rsidR="00E559FF" w:rsidRPr="00E559FF" w:rsidRDefault="00E559FF" w:rsidP="006E0B9E">
      <w:pPr>
        <w:pStyle w:val="a3"/>
        <w:numPr>
          <w:ilvl w:val="0"/>
          <w:numId w:val="41"/>
        </w:numPr>
        <w:spacing w:before="0" w:beforeAutospacing="0" w:after="225" w:afterAutospacing="0"/>
        <w:ind w:left="450"/>
        <w:textAlignment w:val="baseline"/>
        <w:rPr>
          <w:rFonts w:ascii="Arial" w:hAnsi="Arial" w:cs="Arial"/>
          <w:color w:val="555555"/>
          <w:sz w:val="21"/>
          <w:szCs w:val="21"/>
          <w:lang w:val="en-US"/>
        </w:rPr>
      </w:pPr>
      <w:r w:rsidRPr="00E559FF">
        <w:rPr>
          <w:rFonts w:ascii="Arial" w:hAnsi="Arial" w:cs="Arial"/>
          <w:color w:val="555555"/>
          <w:sz w:val="21"/>
          <w:szCs w:val="21"/>
          <w:lang w:val="en-US"/>
        </w:rPr>
        <w:t>Beginning with MySQL 8.0.20, the flag controls hash joins only, and the block nested loop algorithm is no longer supported.</w:t>
      </w:r>
    </w:p>
    <w:p w:rsidR="00E559FF" w:rsidRPr="00E559FF" w:rsidRDefault="00E559FF" w:rsidP="00E559FF">
      <w:pPr>
        <w:pStyle w:val="a3"/>
        <w:spacing w:before="0" w:beforeAutospacing="0" w:after="0" w:afterAutospacing="0"/>
        <w:textAlignment w:val="baseline"/>
        <w:rPr>
          <w:rFonts w:ascii="Arial" w:hAnsi="Arial" w:cs="Arial"/>
          <w:color w:val="555555"/>
          <w:sz w:val="21"/>
          <w:szCs w:val="21"/>
          <w:lang w:val="en-US"/>
        </w:rPr>
      </w:pPr>
      <w:r w:rsidRPr="00E559FF">
        <w:rPr>
          <w:rFonts w:ascii="Arial" w:hAnsi="Arial" w:cs="Arial"/>
          <w:color w:val="555555"/>
          <w:sz w:val="21"/>
          <w:szCs w:val="21"/>
          <w:lang w:val="en-US"/>
        </w:rPr>
        <w:t>The </w:t>
      </w:r>
      <w:hyperlink r:id="rId223" w:anchor="optflag_batched-key-access" w:history="1">
        <w:r w:rsidRPr="00E559FF">
          <w:rPr>
            <w:rStyle w:val="HTML"/>
            <w:rFonts w:eastAsiaTheme="majorEastAsia"/>
            <w:color w:val="000000"/>
            <w:u w:val="single"/>
            <w:bdr w:val="none" w:sz="0" w:space="0" w:color="auto" w:frame="1"/>
            <w:lang w:val="en-US"/>
          </w:rPr>
          <w:t>batched_key_access</w:t>
        </w:r>
      </w:hyperlink>
      <w:r w:rsidRPr="00E559FF">
        <w:rPr>
          <w:rFonts w:ascii="Arial" w:hAnsi="Arial" w:cs="Arial"/>
          <w:color w:val="555555"/>
          <w:sz w:val="21"/>
          <w:szCs w:val="21"/>
          <w:lang w:val="en-US"/>
        </w:rPr>
        <w:t> flag controls how the optimizer uses the Batched Key Access join algorithms.</w:t>
      </w:r>
    </w:p>
    <w:p w:rsidR="00E559FF" w:rsidRPr="00E559FF" w:rsidRDefault="00E559FF" w:rsidP="00E559FF">
      <w:pPr>
        <w:pStyle w:val="a3"/>
        <w:spacing w:before="0" w:beforeAutospacing="0" w:after="0" w:afterAutospacing="0"/>
        <w:textAlignment w:val="baseline"/>
        <w:rPr>
          <w:rFonts w:ascii="Arial" w:hAnsi="Arial" w:cs="Arial"/>
          <w:color w:val="555555"/>
          <w:sz w:val="21"/>
          <w:szCs w:val="21"/>
          <w:lang w:val="en-US"/>
        </w:rPr>
      </w:pPr>
      <w:r w:rsidRPr="00E559FF">
        <w:rPr>
          <w:rFonts w:ascii="Arial" w:hAnsi="Arial" w:cs="Arial"/>
          <w:color w:val="555555"/>
          <w:sz w:val="21"/>
          <w:szCs w:val="21"/>
          <w:lang w:val="en-US"/>
        </w:rPr>
        <w:t>By default, </w:t>
      </w:r>
      <w:hyperlink r:id="rId224" w:anchor="optflag_block-nested-loop" w:history="1">
        <w:r w:rsidRPr="00E559FF">
          <w:rPr>
            <w:rStyle w:val="HTML"/>
            <w:rFonts w:eastAsiaTheme="majorEastAsia"/>
            <w:color w:val="000000"/>
            <w:u w:val="single"/>
            <w:bdr w:val="none" w:sz="0" w:space="0" w:color="auto" w:frame="1"/>
            <w:lang w:val="en-US"/>
          </w:rPr>
          <w:t>block_nested_loop</w:t>
        </w:r>
      </w:hyperlink>
      <w:r w:rsidRPr="00E559FF">
        <w:rPr>
          <w:rFonts w:ascii="Arial" w:hAnsi="Arial" w:cs="Arial"/>
          <w:color w:val="555555"/>
          <w:sz w:val="21"/>
          <w:szCs w:val="21"/>
          <w:lang w:val="en-US"/>
        </w:rPr>
        <w:t> is </w:t>
      </w:r>
      <w:r w:rsidRPr="00E559FF">
        <w:rPr>
          <w:rStyle w:val="HTML"/>
          <w:rFonts w:eastAsiaTheme="majorEastAsia"/>
          <w:color w:val="000000"/>
          <w:bdr w:val="none" w:sz="0" w:space="0" w:color="auto" w:frame="1"/>
          <w:lang w:val="en-US"/>
        </w:rPr>
        <w:t>on</w:t>
      </w:r>
      <w:r w:rsidRPr="00E559FF">
        <w:rPr>
          <w:rFonts w:ascii="Arial" w:hAnsi="Arial" w:cs="Arial"/>
          <w:color w:val="555555"/>
          <w:sz w:val="21"/>
          <w:szCs w:val="21"/>
          <w:lang w:val="en-US"/>
        </w:rPr>
        <w:t> and </w:t>
      </w:r>
      <w:hyperlink r:id="rId225" w:anchor="optflag_batched-key-access" w:history="1">
        <w:r w:rsidRPr="00E559FF">
          <w:rPr>
            <w:rStyle w:val="HTML"/>
            <w:rFonts w:eastAsiaTheme="majorEastAsia"/>
            <w:color w:val="000000"/>
            <w:u w:val="single"/>
            <w:bdr w:val="none" w:sz="0" w:space="0" w:color="auto" w:frame="1"/>
            <w:lang w:val="en-US"/>
          </w:rPr>
          <w:t>batched_key_access</w:t>
        </w:r>
      </w:hyperlink>
      <w:r w:rsidRPr="00E559FF">
        <w:rPr>
          <w:rFonts w:ascii="Arial" w:hAnsi="Arial" w:cs="Arial"/>
          <w:color w:val="555555"/>
          <w:sz w:val="21"/>
          <w:szCs w:val="21"/>
          <w:lang w:val="en-US"/>
        </w:rPr>
        <w:t> is </w:t>
      </w:r>
      <w:r w:rsidRPr="00E559FF">
        <w:rPr>
          <w:rStyle w:val="HTML"/>
          <w:rFonts w:eastAsiaTheme="majorEastAsia"/>
          <w:color w:val="000000"/>
          <w:bdr w:val="none" w:sz="0" w:space="0" w:color="auto" w:frame="1"/>
          <w:lang w:val="en-US"/>
        </w:rPr>
        <w:t>off</w:t>
      </w:r>
      <w:r w:rsidRPr="00E559FF">
        <w:rPr>
          <w:rFonts w:ascii="Arial" w:hAnsi="Arial" w:cs="Arial"/>
          <w:color w:val="555555"/>
          <w:sz w:val="21"/>
          <w:szCs w:val="21"/>
          <w:lang w:val="en-US"/>
        </w:rPr>
        <w:t>. See </w:t>
      </w:r>
      <w:hyperlink r:id="rId226" w:tooltip="8.9.2 Switchable Optimizations" w:history="1">
        <w:r w:rsidRPr="00E559FF">
          <w:rPr>
            <w:rStyle w:val="a4"/>
            <w:rFonts w:ascii="Arial" w:hAnsi="Arial" w:cs="Arial"/>
            <w:color w:val="0074A3"/>
            <w:sz w:val="21"/>
            <w:szCs w:val="21"/>
            <w:lang w:val="en-US"/>
          </w:rPr>
          <w:t>Section 8.9.2, “Switchable Optimizations”</w:t>
        </w:r>
      </w:hyperlink>
      <w:r w:rsidRPr="00E559FF">
        <w:rPr>
          <w:rFonts w:ascii="Arial" w:hAnsi="Arial" w:cs="Arial"/>
          <w:color w:val="555555"/>
          <w:sz w:val="21"/>
          <w:szCs w:val="21"/>
          <w:lang w:val="en-US"/>
        </w:rPr>
        <w:t>. Optimizer hints may also be applied; see </w:t>
      </w:r>
      <w:hyperlink r:id="rId227" w:anchor="bnl-bka-optimizer-hints" w:tooltip="Optimizer Hints for Block Nested-Loop and Batched Key Access Algorithms" w:history="1">
        <w:r w:rsidRPr="00E559FF">
          <w:rPr>
            <w:rStyle w:val="a4"/>
            <w:rFonts w:ascii="Arial" w:hAnsi="Arial" w:cs="Arial"/>
            <w:color w:val="0074A3"/>
            <w:sz w:val="21"/>
            <w:szCs w:val="21"/>
            <w:lang w:val="en-US"/>
          </w:rPr>
          <w:t>Optimizer Hints for Block Nested-Loop and Batched Key Access Algorithms</w:t>
        </w:r>
      </w:hyperlink>
      <w:r w:rsidRPr="00E559FF">
        <w:rPr>
          <w:rFonts w:ascii="Arial" w:hAnsi="Arial" w:cs="Arial"/>
          <w:color w:val="555555"/>
          <w:sz w:val="21"/>
          <w:szCs w:val="21"/>
          <w:lang w:val="en-US"/>
        </w:rPr>
        <w:t>.</w:t>
      </w:r>
    </w:p>
    <w:p w:rsidR="00E559FF" w:rsidRPr="00EA653E" w:rsidRDefault="00E559FF" w:rsidP="001C5BA2">
      <w:pPr>
        <w:pStyle w:val="5"/>
        <w:rPr>
          <w:color w:val="auto"/>
          <w:lang w:val="en-US"/>
        </w:rPr>
      </w:pPr>
      <w:bookmarkStart w:id="89" w:name="bnl-optimization"/>
      <w:bookmarkStart w:id="90" w:name="_Toc57738427"/>
      <w:bookmarkEnd w:id="89"/>
      <w:r w:rsidRPr="00EA653E">
        <w:rPr>
          <w:color w:val="auto"/>
          <w:lang w:val="en-US"/>
        </w:rPr>
        <w:t>Block Nested-Loop Algorithm for Outer Joins and Semijoins</w:t>
      </w:r>
      <w:bookmarkEnd w:id="90"/>
    </w:p>
    <w:p w:rsidR="00E559FF" w:rsidRPr="00E559FF" w:rsidRDefault="00E559FF" w:rsidP="00E559FF">
      <w:pPr>
        <w:pStyle w:val="a3"/>
        <w:spacing w:before="0" w:beforeAutospacing="0" w:after="0" w:afterAutospacing="0"/>
        <w:textAlignment w:val="baseline"/>
        <w:rPr>
          <w:rFonts w:ascii="Arial" w:hAnsi="Arial" w:cs="Arial"/>
          <w:color w:val="555555"/>
          <w:sz w:val="21"/>
          <w:szCs w:val="21"/>
          <w:lang w:val="en-US"/>
        </w:rPr>
      </w:pPr>
      <w:bookmarkStart w:id="91" w:name="idm46251815011968"/>
      <w:bookmarkStart w:id="92" w:name="idm46251815010512"/>
      <w:bookmarkEnd w:id="91"/>
      <w:bookmarkEnd w:id="92"/>
      <w:r w:rsidRPr="00E559FF">
        <w:rPr>
          <w:rFonts w:ascii="Arial" w:hAnsi="Arial" w:cs="Arial"/>
          <w:color w:val="555555"/>
          <w:sz w:val="21"/>
          <w:szCs w:val="21"/>
          <w:lang w:val="en-US"/>
        </w:rPr>
        <w:t xml:space="preserve">The original implementation of the MySQL BNL algorithm was extended to support outer join and semijoin operations </w:t>
      </w:r>
    </w:p>
    <w:p w:rsidR="00E559FF" w:rsidRPr="00E559FF" w:rsidRDefault="00E559FF" w:rsidP="00E559FF">
      <w:pPr>
        <w:pStyle w:val="a3"/>
        <w:spacing w:before="0" w:beforeAutospacing="0" w:after="225" w:afterAutospacing="0"/>
        <w:textAlignment w:val="baseline"/>
        <w:rPr>
          <w:rFonts w:ascii="Arial" w:hAnsi="Arial" w:cs="Arial"/>
          <w:color w:val="555555"/>
          <w:sz w:val="21"/>
          <w:szCs w:val="21"/>
          <w:lang w:val="en-US"/>
        </w:rPr>
      </w:pPr>
      <w:r w:rsidRPr="00E559FF">
        <w:rPr>
          <w:rFonts w:ascii="Arial" w:hAnsi="Arial" w:cs="Arial"/>
          <w:color w:val="555555"/>
          <w:sz w:val="21"/>
          <w:szCs w:val="21"/>
          <w:lang w:val="en-US"/>
        </w:rPr>
        <w:t>When these operations are executed with a join buffer, each row put into the buffer is supplied with a match flag.</w:t>
      </w:r>
    </w:p>
    <w:p w:rsidR="00E559FF" w:rsidRPr="00E559FF" w:rsidRDefault="00E559FF" w:rsidP="00E559FF">
      <w:pPr>
        <w:pStyle w:val="a3"/>
        <w:spacing w:before="0" w:beforeAutospacing="0" w:after="0" w:afterAutospacing="0"/>
        <w:textAlignment w:val="baseline"/>
        <w:rPr>
          <w:rFonts w:ascii="Arial" w:hAnsi="Arial" w:cs="Arial"/>
          <w:color w:val="555555"/>
          <w:sz w:val="21"/>
          <w:szCs w:val="21"/>
          <w:lang w:val="en-US"/>
        </w:rPr>
      </w:pPr>
      <w:r w:rsidRPr="00E559FF">
        <w:rPr>
          <w:rFonts w:ascii="Arial" w:hAnsi="Arial" w:cs="Arial"/>
          <w:color w:val="555555"/>
          <w:sz w:val="21"/>
          <w:szCs w:val="21"/>
          <w:lang w:val="en-US"/>
        </w:rPr>
        <w:t>If an outer join operation is executed using a join buffer, each row of the table produced by the second operand is checked for a match against each row in the join buffer. When a match is found, a new extended row is formed (the original row plus columns from the second operand) and sent for further extensions by the remaining join operations. In addition, the match flag of the matched row in the buffer is enabled. After all rows of the table to be joined have been examined, the join buffer is scanned. Each row from the buffer that does not have its match flag enabled is extended by </w:t>
      </w:r>
      <w:r w:rsidRPr="00E559FF">
        <w:rPr>
          <w:rStyle w:val="HTML"/>
          <w:rFonts w:eastAsiaTheme="majorEastAsia"/>
          <w:color w:val="000000"/>
          <w:bdr w:val="none" w:sz="0" w:space="0" w:color="auto" w:frame="1"/>
          <w:lang w:val="en-US"/>
        </w:rPr>
        <w:t>NULL</w:t>
      </w:r>
      <w:r w:rsidRPr="00E559FF">
        <w:rPr>
          <w:rFonts w:ascii="Arial" w:hAnsi="Arial" w:cs="Arial"/>
          <w:color w:val="555555"/>
          <w:sz w:val="21"/>
          <w:szCs w:val="21"/>
          <w:lang w:val="en-US"/>
        </w:rPr>
        <w:t> complements (</w:t>
      </w:r>
      <w:r w:rsidRPr="00E559FF">
        <w:rPr>
          <w:rStyle w:val="HTML"/>
          <w:rFonts w:eastAsiaTheme="majorEastAsia"/>
          <w:color w:val="000000"/>
          <w:bdr w:val="none" w:sz="0" w:space="0" w:color="auto" w:frame="1"/>
          <w:lang w:val="en-US"/>
        </w:rPr>
        <w:t>NULL</w:t>
      </w:r>
      <w:r w:rsidRPr="00E559FF">
        <w:rPr>
          <w:rFonts w:ascii="Arial" w:hAnsi="Arial" w:cs="Arial"/>
          <w:color w:val="555555"/>
          <w:sz w:val="21"/>
          <w:szCs w:val="21"/>
          <w:lang w:val="en-US"/>
        </w:rPr>
        <w:t> values for each column in the second operand) and sent for further extensions by the remaining join operations.</w:t>
      </w:r>
    </w:p>
    <w:p w:rsidR="00E559FF" w:rsidRPr="00E559FF" w:rsidRDefault="00E559FF" w:rsidP="00E559FF">
      <w:pPr>
        <w:pStyle w:val="a3"/>
        <w:spacing w:before="0" w:beforeAutospacing="0" w:after="0" w:afterAutospacing="0"/>
        <w:textAlignment w:val="baseline"/>
        <w:rPr>
          <w:rFonts w:ascii="Arial" w:hAnsi="Arial" w:cs="Arial"/>
          <w:color w:val="555555"/>
          <w:sz w:val="21"/>
          <w:szCs w:val="21"/>
          <w:lang w:val="en-US"/>
        </w:rPr>
      </w:pPr>
      <w:r w:rsidRPr="00E559FF">
        <w:rPr>
          <w:rFonts w:ascii="Arial" w:hAnsi="Arial" w:cs="Arial"/>
          <w:color w:val="555555"/>
          <w:sz w:val="21"/>
          <w:szCs w:val="21"/>
          <w:lang w:val="en-US"/>
        </w:rPr>
        <w:t>In MySQL 8.0, the </w:t>
      </w:r>
      <w:hyperlink r:id="rId228" w:anchor="optflag_block-nested-loop" w:history="1">
        <w:r w:rsidRPr="00E559FF">
          <w:rPr>
            <w:rStyle w:val="HTML"/>
            <w:rFonts w:eastAsiaTheme="majorEastAsia"/>
            <w:color w:val="000000"/>
            <w:u w:val="single"/>
            <w:bdr w:val="none" w:sz="0" w:space="0" w:color="auto" w:frame="1"/>
            <w:lang w:val="en-US"/>
          </w:rPr>
          <w:t>block_nested_loop</w:t>
        </w:r>
      </w:hyperlink>
      <w:r w:rsidRPr="00E559FF">
        <w:rPr>
          <w:rFonts w:ascii="Arial" w:hAnsi="Arial" w:cs="Arial"/>
          <w:color w:val="555555"/>
          <w:sz w:val="21"/>
          <w:szCs w:val="21"/>
          <w:lang w:val="en-US"/>
        </w:rPr>
        <w:t> flag of the </w:t>
      </w:r>
      <w:hyperlink r:id="rId229" w:anchor="sysvar_optimizer_switch" w:history="1">
        <w:r w:rsidRPr="00E559FF">
          <w:rPr>
            <w:rStyle w:val="HTML"/>
            <w:rFonts w:eastAsiaTheme="majorEastAsia"/>
            <w:color w:val="000000"/>
            <w:u w:val="single"/>
            <w:bdr w:val="none" w:sz="0" w:space="0" w:color="auto" w:frame="1"/>
            <w:lang w:val="en-US"/>
          </w:rPr>
          <w:t>optimizer_switch</w:t>
        </w:r>
      </w:hyperlink>
      <w:r w:rsidRPr="00E559FF">
        <w:rPr>
          <w:rFonts w:ascii="Arial" w:hAnsi="Arial" w:cs="Arial"/>
          <w:color w:val="555555"/>
          <w:sz w:val="21"/>
          <w:szCs w:val="21"/>
          <w:lang w:val="en-US"/>
        </w:rPr>
        <w:t> system variable works as follows:</w:t>
      </w:r>
    </w:p>
    <w:p w:rsidR="00E559FF" w:rsidRPr="00E559FF" w:rsidRDefault="00E559FF" w:rsidP="006E0B9E">
      <w:pPr>
        <w:pStyle w:val="a3"/>
        <w:numPr>
          <w:ilvl w:val="0"/>
          <w:numId w:val="42"/>
        </w:numPr>
        <w:spacing w:before="0" w:beforeAutospacing="0" w:after="225" w:afterAutospacing="0"/>
        <w:ind w:left="450"/>
        <w:textAlignment w:val="baseline"/>
        <w:rPr>
          <w:rFonts w:ascii="Arial" w:hAnsi="Arial" w:cs="Arial"/>
          <w:color w:val="555555"/>
          <w:sz w:val="21"/>
          <w:szCs w:val="21"/>
          <w:lang w:val="en-US"/>
        </w:rPr>
      </w:pPr>
      <w:r w:rsidRPr="00E559FF">
        <w:rPr>
          <w:rFonts w:ascii="Arial" w:hAnsi="Arial" w:cs="Arial"/>
          <w:color w:val="555555"/>
          <w:sz w:val="21"/>
          <w:szCs w:val="21"/>
          <w:lang w:val="en-US"/>
        </w:rPr>
        <w:t>Prior to MySQL 8.0.20, it controls how the optimizer uses the Block Nested Loop join algorithm.</w:t>
      </w:r>
    </w:p>
    <w:p w:rsidR="00E559FF" w:rsidRPr="00E559FF" w:rsidRDefault="00E559FF" w:rsidP="006E0B9E">
      <w:pPr>
        <w:pStyle w:val="a3"/>
        <w:numPr>
          <w:ilvl w:val="0"/>
          <w:numId w:val="42"/>
        </w:numPr>
        <w:spacing w:before="0" w:beforeAutospacing="0" w:after="0" w:afterAutospacing="0"/>
        <w:ind w:left="450"/>
        <w:textAlignment w:val="baseline"/>
        <w:rPr>
          <w:rFonts w:ascii="Arial" w:hAnsi="Arial" w:cs="Arial"/>
          <w:color w:val="555555"/>
          <w:sz w:val="21"/>
          <w:szCs w:val="21"/>
          <w:lang w:val="en-US"/>
        </w:rPr>
      </w:pPr>
      <w:r w:rsidRPr="00E559FF">
        <w:rPr>
          <w:rFonts w:ascii="Arial" w:hAnsi="Arial" w:cs="Arial"/>
          <w:color w:val="555555"/>
          <w:sz w:val="21"/>
          <w:szCs w:val="21"/>
          <w:lang w:val="en-US"/>
        </w:rPr>
        <w:t>In MySQL 8.0.18 and later, it also controls the use of hash joins.</w:t>
      </w:r>
    </w:p>
    <w:p w:rsidR="00E559FF" w:rsidRPr="00E559FF" w:rsidRDefault="00E559FF" w:rsidP="006E0B9E">
      <w:pPr>
        <w:pStyle w:val="a3"/>
        <w:numPr>
          <w:ilvl w:val="0"/>
          <w:numId w:val="42"/>
        </w:numPr>
        <w:spacing w:before="0" w:beforeAutospacing="0" w:after="225" w:afterAutospacing="0"/>
        <w:ind w:left="450"/>
        <w:textAlignment w:val="baseline"/>
        <w:rPr>
          <w:rFonts w:ascii="Arial" w:hAnsi="Arial" w:cs="Arial"/>
          <w:color w:val="555555"/>
          <w:sz w:val="21"/>
          <w:szCs w:val="21"/>
          <w:lang w:val="en-US"/>
        </w:rPr>
      </w:pPr>
      <w:r w:rsidRPr="00E559FF">
        <w:rPr>
          <w:rFonts w:ascii="Arial" w:hAnsi="Arial" w:cs="Arial"/>
          <w:color w:val="555555"/>
          <w:sz w:val="21"/>
          <w:szCs w:val="21"/>
          <w:lang w:val="en-US"/>
        </w:rPr>
        <w:t>Beginning with MySQL 8.0.20, the flag controls hash joins only, and the block nested loop algorithm is no longer supported.</w:t>
      </w:r>
    </w:p>
    <w:p w:rsidR="00E559FF" w:rsidRPr="00E559FF" w:rsidRDefault="00E559FF" w:rsidP="001C5BA2">
      <w:pPr>
        <w:pStyle w:val="5"/>
        <w:rPr>
          <w:lang w:val="en-US"/>
        </w:rPr>
      </w:pPr>
      <w:bookmarkStart w:id="93" w:name="bka-optimization"/>
      <w:bookmarkStart w:id="94" w:name="_Toc57738428"/>
      <w:bookmarkEnd w:id="93"/>
      <w:r w:rsidRPr="00E559FF">
        <w:rPr>
          <w:lang w:val="en-US"/>
        </w:rPr>
        <w:t>Batched Key Access Joins</w:t>
      </w:r>
      <w:bookmarkEnd w:id="94"/>
    </w:p>
    <w:p w:rsidR="00E559FF" w:rsidRPr="00E559FF" w:rsidRDefault="00E559FF" w:rsidP="00E559FF">
      <w:pPr>
        <w:pStyle w:val="a3"/>
        <w:spacing w:before="0" w:beforeAutospacing="0" w:after="0" w:afterAutospacing="0"/>
        <w:textAlignment w:val="baseline"/>
        <w:rPr>
          <w:rFonts w:ascii="Arial" w:hAnsi="Arial" w:cs="Arial"/>
          <w:color w:val="555555"/>
          <w:sz w:val="21"/>
          <w:szCs w:val="21"/>
          <w:lang w:val="en-US"/>
        </w:rPr>
      </w:pPr>
      <w:bookmarkStart w:id="95" w:name="idm46251814986512"/>
      <w:bookmarkStart w:id="96" w:name="idm46251814985056"/>
      <w:bookmarkEnd w:id="95"/>
      <w:bookmarkEnd w:id="96"/>
      <w:r w:rsidRPr="00E559FF">
        <w:rPr>
          <w:rFonts w:ascii="Arial" w:hAnsi="Arial" w:cs="Arial"/>
          <w:color w:val="555555"/>
          <w:sz w:val="21"/>
          <w:szCs w:val="21"/>
          <w:lang w:val="en-US"/>
        </w:rPr>
        <w:t>MySQL implements a method of joining tables called the Batched Key Access (BKA) join algorithm. BKA can be applied when there is an index access to the table produced by the second join operand. Like the BNL join algorithm, the BKA join algorithm employs a join buffer to accumulate the interesting columns of the rows produced by the first operand of the join operation. Then the BKA algorithm builds keys to access the table to be joined for all rows in the buffer and submits these keys in a batch to the database engine for index lookups. The keys are submitted to the engine through the Multi-Range Read (MRR) interface (see </w:t>
      </w:r>
      <w:hyperlink r:id="rId230" w:tooltip="8.2.1.11 Multi-Range Read Optimization" w:history="1">
        <w:r w:rsidRPr="00E559FF">
          <w:rPr>
            <w:rStyle w:val="a4"/>
            <w:rFonts w:ascii="Arial" w:hAnsi="Arial" w:cs="Arial"/>
            <w:color w:val="0074A3"/>
            <w:sz w:val="21"/>
            <w:szCs w:val="21"/>
            <w:lang w:val="en-US"/>
          </w:rPr>
          <w:t>Section 8.2.1.11, “Multi-Range Read Optimization”</w:t>
        </w:r>
      </w:hyperlink>
      <w:r w:rsidRPr="00E559FF">
        <w:rPr>
          <w:rFonts w:ascii="Arial" w:hAnsi="Arial" w:cs="Arial"/>
          <w:color w:val="555555"/>
          <w:sz w:val="21"/>
          <w:szCs w:val="21"/>
          <w:lang w:val="en-US"/>
        </w:rPr>
        <w:t>). After submission of the keys, the MRR engine functions perform lookups in the index in an optimal way, fetching the rows of the joined table found by these keys, and starts feeding the BKA join algorithm with matching rows. Each matching row is coupled with a reference to a row in the join buffer.</w:t>
      </w:r>
    </w:p>
    <w:p w:rsidR="00E559FF" w:rsidRPr="00E559FF" w:rsidRDefault="00E559FF" w:rsidP="00E559FF">
      <w:pPr>
        <w:pStyle w:val="a3"/>
        <w:spacing w:before="0" w:beforeAutospacing="0" w:after="0" w:afterAutospacing="0"/>
        <w:textAlignment w:val="baseline"/>
        <w:rPr>
          <w:rFonts w:ascii="Arial" w:hAnsi="Arial" w:cs="Arial"/>
          <w:color w:val="555555"/>
          <w:sz w:val="21"/>
          <w:szCs w:val="21"/>
          <w:lang w:val="en-US"/>
        </w:rPr>
      </w:pPr>
      <w:r w:rsidRPr="00E559FF">
        <w:rPr>
          <w:rFonts w:ascii="Arial" w:hAnsi="Arial" w:cs="Arial"/>
          <w:color w:val="555555"/>
          <w:sz w:val="21"/>
          <w:szCs w:val="21"/>
          <w:lang w:val="en-US"/>
        </w:rPr>
        <w:t>When BKA is used, the value of </w:t>
      </w:r>
      <w:hyperlink r:id="rId231" w:anchor="sysvar_join_buffer_size" w:history="1">
        <w:r w:rsidRPr="00E559FF">
          <w:rPr>
            <w:rStyle w:val="HTML"/>
            <w:rFonts w:eastAsiaTheme="majorEastAsia"/>
            <w:color w:val="000000"/>
            <w:u w:val="single"/>
            <w:bdr w:val="none" w:sz="0" w:space="0" w:color="auto" w:frame="1"/>
            <w:lang w:val="en-US"/>
          </w:rPr>
          <w:t>join_buffer_size</w:t>
        </w:r>
      </w:hyperlink>
      <w:r w:rsidRPr="00E559FF">
        <w:rPr>
          <w:rFonts w:ascii="Arial" w:hAnsi="Arial" w:cs="Arial"/>
          <w:color w:val="555555"/>
          <w:sz w:val="21"/>
          <w:szCs w:val="21"/>
          <w:lang w:val="en-US"/>
        </w:rPr>
        <w:t> defines how large the batch of keys is in each request to the storage engine. The larger the buffer, the more sequential access is made to the right hand table of a join operation, which can significantly improve performance.</w:t>
      </w:r>
    </w:p>
    <w:p w:rsidR="00E559FF" w:rsidRPr="00E559FF" w:rsidRDefault="00E559FF" w:rsidP="00E559FF">
      <w:pPr>
        <w:pStyle w:val="a3"/>
        <w:spacing w:before="0" w:beforeAutospacing="0" w:after="0" w:afterAutospacing="0"/>
        <w:textAlignment w:val="baseline"/>
        <w:rPr>
          <w:rFonts w:ascii="Arial" w:hAnsi="Arial" w:cs="Arial"/>
          <w:color w:val="555555"/>
          <w:sz w:val="21"/>
          <w:szCs w:val="21"/>
          <w:lang w:val="en-US"/>
        </w:rPr>
      </w:pPr>
      <w:r w:rsidRPr="00E559FF">
        <w:rPr>
          <w:rFonts w:ascii="Arial" w:hAnsi="Arial" w:cs="Arial"/>
          <w:color w:val="555555"/>
          <w:sz w:val="21"/>
          <w:szCs w:val="21"/>
          <w:lang w:val="en-US"/>
        </w:rPr>
        <w:t>For BKA to be used, the </w:t>
      </w:r>
      <w:hyperlink r:id="rId232" w:anchor="optflag_batched-key-access" w:history="1">
        <w:r w:rsidRPr="00E559FF">
          <w:rPr>
            <w:rStyle w:val="HTML"/>
            <w:rFonts w:eastAsiaTheme="majorEastAsia"/>
            <w:color w:val="000000"/>
            <w:u w:val="single"/>
            <w:bdr w:val="none" w:sz="0" w:space="0" w:color="auto" w:frame="1"/>
            <w:lang w:val="en-US"/>
          </w:rPr>
          <w:t>batched_key_access</w:t>
        </w:r>
      </w:hyperlink>
      <w:r w:rsidRPr="00E559FF">
        <w:rPr>
          <w:rFonts w:ascii="Arial" w:hAnsi="Arial" w:cs="Arial"/>
          <w:color w:val="555555"/>
          <w:sz w:val="21"/>
          <w:szCs w:val="21"/>
          <w:lang w:val="en-US"/>
        </w:rPr>
        <w:t> flag of the </w:t>
      </w:r>
      <w:hyperlink r:id="rId233" w:anchor="sysvar_optimizer_switch" w:history="1">
        <w:r w:rsidRPr="00E559FF">
          <w:rPr>
            <w:rStyle w:val="HTML"/>
            <w:rFonts w:eastAsiaTheme="majorEastAsia"/>
            <w:color w:val="000000"/>
            <w:u w:val="single"/>
            <w:bdr w:val="none" w:sz="0" w:space="0" w:color="auto" w:frame="1"/>
            <w:lang w:val="en-US"/>
          </w:rPr>
          <w:t>optimizer_switch</w:t>
        </w:r>
      </w:hyperlink>
      <w:r w:rsidRPr="00E559FF">
        <w:rPr>
          <w:rFonts w:ascii="Arial" w:hAnsi="Arial" w:cs="Arial"/>
          <w:color w:val="555555"/>
          <w:sz w:val="21"/>
          <w:szCs w:val="21"/>
          <w:lang w:val="en-US"/>
        </w:rPr>
        <w:t> system variable must be set to </w:t>
      </w:r>
      <w:r w:rsidRPr="00E559FF">
        <w:rPr>
          <w:rStyle w:val="HTML"/>
          <w:rFonts w:eastAsiaTheme="majorEastAsia"/>
          <w:color w:val="000000"/>
          <w:bdr w:val="none" w:sz="0" w:space="0" w:color="auto" w:frame="1"/>
          <w:lang w:val="en-US"/>
        </w:rPr>
        <w:t>on</w:t>
      </w:r>
      <w:r w:rsidRPr="00E559FF">
        <w:rPr>
          <w:rFonts w:ascii="Arial" w:hAnsi="Arial" w:cs="Arial"/>
          <w:color w:val="555555"/>
          <w:sz w:val="21"/>
          <w:szCs w:val="21"/>
          <w:lang w:val="en-US"/>
        </w:rPr>
        <w:t>. BKA uses MRR, so the </w:t>
      </w:r>
      <w:hyperlink r:id="rId234" w:anchor="optflag_mrr" w:history="1">
        <w:r w:rsidRPr="00E559FF">
          <w:rPr>
            <w:rStyle w:val="HTML"/>
            <w:rFonts w:eastAsiaTheme="majorEastAsia"/>
            <w:color w:val="000000"/>
            <w:u w:val="single"/>
            <w:bdr w:val="none" w:sz="0" w:space="0" w:color="auto" w:frame="1"/>
            <w:lang w:val="en-US"/>
          </w:rPr>
          <w:t>mrr</w:t>
        </w:r>
      </w:hyperlink>
      <w:r w:rsidRPr="00E559FF">
        <w:rPr>
          <w:rFonts w:ascii="Arial" w:hAnsi="Arial" w:cs="Arial"/>
          <w:color w:val="555555"/>
          <w:sz w:val="21"/>
          <w:szCs w:val="21"/>
          <w:lang w:val="en-US"/>
        </w:rPr>
        <w:t> flag must also be </w:t>
      </w:r>
      <w:r w:rsidRPr="00E559FF">
        <w:rPr>
          <w:rStyle w:val="HTML"/>
          <w:rFonts w:eastAsiaTheme="majorEastAsia"/>
          <w:color w:val="000000"/>
          <w:bdr w:val="none" w:sz="0" w:space="0" w:color="auto" w:frame="1"/>
          <w:lang w:val="en-US"/>
        </w:rPr>
        <w:t>on</w:t>
      </w:r>
      <w:r w:rsidRPr="00E559FF">
        <w:rPr>
          <w:rFonts w:ascii="Arial" w:hAnsi="Arial" w:cs="Arial"/>
          <w:color w:val="555555"/>
          <w:sz w:val="21"/>
          <w:szCs w:val="21"/>
          <w:lang w:val="en-US"/>
        </w:rPr>
        <w:t>. Currently, the cost estimation for MRR is too pessimistic. Hence, it is also necessary for </w:t>
      </w:r>
      <w:hyperlink r:id="rId235" w:anchor="optflag_mrr-cost-based" w:history="1">
        <w:r w:rsidRPr="00E559FF">
          <w:rPr>
            <w:rStyle w:val="HTML"/>
            <w:rFonts w:eastAsiaTheme="majorEastAsia"/>
            <w:color w:val="000000"/>
            <w:u w:val="single"/>
            <w:bdr w:val="none" w:sz="0" w:space="0" w:color="auto" w:frame="1"/>
            <w:lang w:val="en-US"/>
          </w:rPr>
          <w:t>mrr_cost_based</w:t>
        </w:r>
      </w:hyperlink>
      <w:r w:rsidRPr="00E559FF">
        <w:rPr>
          <w:rFonts w:ascii="Arial" w:hAnsi="Arial" w:cs="Arial"/>
          <w:color w:val="555555"/>
          <w:sz w:val="21"/>
          <w:szCs w:val="21"/>
          <w:lang w:val="en-US"/>
        </w:rPr>
        <w:t> to be </w:t>
      </w:r>
      <w:r w:rsidRPr="00E559FF">
        <w:rPr>
          <w:rStyle w:val="HTML"/>
          <w:rFonts w:eastAsiaTheme="majorEastAsia"/>
          <w:color w:val="000000"/>
          <w:bdr w:val="none" w:sz="0" w:space="0" w:color="auto" w:frame="1"/>
          <w:lang w:val="en-US"/>
        </w:rPr>
        <w:t>off</w:t>
      </w:r>
      <w:r w:rsidRPr="00E559FF">
        <w:rPr>
          <w:rFonts w:ascii="Arial" w:hAnsi="Arial" w:cs="Arial"/>
          <w:color w:val="555555"/>
          <w:sz w:val="21"/>
          <w:szCs w:val="21"/>
          <w:lang w:val="en-US"/>
        </w:rPr>
        <w:t> for BKA to be used. The following setting enables BKA:</w:t>
      </w:r>
    </w:p>
    <w:p w:rsidR="00E559FF" w:rsidRPr="00E559FF" w:rsidRDefault="00E559FF" w:rsidP="00E559FF">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Fonts w:ascii="Consolas" w:hAnsi="Consolas" w:cs="Consolas"/>
          <w:color w:val="000000"/>
          <w:sz w:val="19"/>
          <w:szCs w:val="19"/>
          <w:lang w:val="en-US"/>
        </w:rPr>
      </w:pPr>
      <w:r w:rsidRPr="00E559FF">
        <w:rPr>
          <w:rStyle w:val="token"/>
          <w:rFonts w:ascii="Consolas" w:hAnsi="Consolas" w:cs="Consolas"/>
          <w:color w:val="A67F59"/>
          <w:sz w:val="19"/>
          <w:szCs w:val="19"/>
          <w:bdr w:val="none" w:sz="0" w:space="0" w:color="auto" w:frame="1"/>
          <w:lang w:val="en-US"/>
        </w:rPr>
        <w:t>mysql&gt;</w:t>
      </w: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token"/>
          <w:rFonts w:ascii="Consolas" w:hAnsi="Consolas" w:cs="Consolas"/>
          <w:color w:val="0077AA"/>
          <w:sz w:val="19"/>
          <w:szCs w:val="19"/>
          <w:bdr w:val="none" w:sz="0" w:space="0" w:color="auto" w:frame="1"/>
          <w:lang w:val="en-US"/>
        </w:rPr>
        <w:t>SET</w:t>
      </w:r>
      <w:r w:rsidRPr="00E559FF">
        <w:rPr>
          <w:rStyle w:val="HTML"/>
          <w:rFonts w:ascii="Consolas" w:eastAsiaTheme="majorEastAsia" w:hAnsi="Consolas" w:cs="Consolas"/>
          <w:color w:val="000000"/>
          <w:sz w:val="19"/>
          <w:szCs w:val="19"/>
          <w:bdr w:val="none" w:sz="0" w:space="0" w:color="auto" w:frame="1"/>
          <w:lang w:val="en-US"/>
        </w:rPr>
        <w:t xml:space="preserve"> optimizer_switch</w:t>
      </w:r>
      <w:r w:rsidRPr="00E559FF">
        <w:rPr>
          <w:rStyle w:val="token"/>
          <w:rFonts w:ascii="Consolas" w:hAnsi="Consolas" w:cs="Consolas"/>
          <w:color w:val="A67F59"/>
          <w:sz w:val="19"/>
          <w:szCs w:val="19"/>
          <w:bdr w:val="none" w:sz="0" w:space="0" w:color="auto" w:frame="1"/>
          <w:lang w:val="en-US"/>
        </w:rPr>
        <w:t>=</w:t>
      </w:r>
      <w:r w:rsidRPr="00E559FF">
        <w:rPr>
          <w:rStyle w:val="token"/>
          <w:rFonts w:ascii="Consolas" w:hAnsi="Consolas" w:cs="Consolas"/>
          <w:color w:val="669900"/>
          <w:sz w:val="19"/>
          <w:szCs w:val="19"/>
          <w:bdr w:val="none" w:sz="0" w:space="0" w:color="auto" w:frame="1"/>
          <w:lang w:val="en-US"/>
        </w:rPr>
        <w:t>'mrr=on,mrr_cost_based=off,batched_key_access=on'</w:t>
      </w:r>
      <w:r w:rsidRPr="00E559FF">
        <w:rPr>
          <w:rStyle w:val="token"/>
          <w:rFonts w:ascii="Consolas" w:hAnsi="Consolas" w:cs="Consolas"/>
          <w:color w:val="999999"/>
          <w:sz w:val="19"/>
          <w:szCs w:val="19"/>
          <w:bdr w:val="none" w:sz="0" w:space="0" w:color="auto" w:frame="1"/>
          <w:lang w:val="en-US"/>
        </w:rPr>
        <w:t>;</w:t>
      </w:r>
    </w:p>
    <w:p w:rsidR="00E559FF" w:rsidRPr="00E559FF" w:rsidRDefault="00E559FF" w:rsidP="00E559FF">
      <w:pPr>
        <w:pStyle w:val="a3"/>
        <w:spacing w:before="0" w:beforeAutospacing="0" w:after="225" w:afterAutospacing="0"/>
        <w:textAlignment w:val="baseline"/>
        <w:rPr>
          <w:rFonts w:ascii="Arial" w:hAnsi="Arial" w:cs="Arial"/>
          <w:color w:val="555555"/>
          <w:sz w:val="21"/>
          <w:szCs w:val="21"/>
          <w:lang w:val="en-US"/>
        </w:rPr>
      </w:pPr>
      <w:r w:rsidRPr="00E559FF">
        <w:rPr>
          <w:rFonts w:ascii="Arial" w:hAnsi="Arial" w:cs="Arial"/>
          <w:color w:val="555555"/>
          <w:sz w:val="21"/>
          <w:szCs w:val="21"/>
          <w:lang w:val="en-US"/>
        </w:rPr>
        <w:t>There are two scenarios by which MRR functions execute:</w:t>
      </w:r>
    </w:p>
    <w:p w:rsidR="00E559FF" w:rsidRPr="00E559FF" w:rsidRDefault="00E559FF" w:rsidP="006E0B9E">
      <w:pPr>
        <w:pStyle w:val="a3"/>
        <w:numPr>
          <w:ilvl w:val="0"/>
          <w:numId w:val="43"/>
        </w:numPr>
        <w:spacing w:before="0" w:beforeAutospacing="0" w:after="0" w:afterAutospacing="0"/>
        <w:ind w:left="450"/>
        <w:textAlignment w:val="baseline"/>
        <w:rPr>
          <w:rFonts w:ascii="Arial" w:hAnsi="Arial" w:cs="Arial"/>
          <w:color w:val="555555"/>
          <w:sz w:val="21"/>
          <w:szCs w:val="21"/>
          <w:lang w:val="en-US"/>
        </w:rPr>
      </w:pPr>
      <w:r w:rsidRPr="00E559FF">
        <w:rPr>
          <w:rFonts w:ascii="Arial" w:hAnsi="Arial" w:cs="Arial"/>
          <w:color w:val="555555"/>
          <w:sz w:val="21"/>
          <w:szCs w:val="21"/>
          <w:lang w:val="en-US"/>
        </w:rPr>
        <w:lastRenderedPageBreak/>
        <w:t>The first scenario is used for conventional disk-based storage engines such as </w:t>
      </w:r>
      <w:hyperlink r:id="rId236" w:tooltip="Chapter 15 The InnoDB Storage Engine" w:history="1">
        <w:r w:rsidRPr="00E559FF">
          <w:rPr>
            <w:rStyle w:val="HTML"/>
            <w:rFonts w:eastAsiaTheme="majorEastAsia"/>
            <w:color w:val="000000"/>
            <w:u w:val="single"/>
            <w:bdr w:val="none" w:sz="0" w:space="0" w:color="auto" w:frame="1"/>
            <w:lang w:val="en-US"/>
          </w:rPr>
          <w:t>InnoDB</w:t>
        </w:r>
      </w:hyperlink>
      <w:r w:rsidRPr="00E559FF">
        <w:rPr>
          <w:rFonts w:ascii="Arial" w:hAnsi="Arial" w:cs="Arial"/>
          <w:color w:val="555555"/>
          <w:sz w:val="21"/>
          <w:szCs w:val="21"/>
          <w:lang w:val="en-US"/>
        </w:rPr>
        <w:t> and </w:t>
      </w:r>
      <w:hyperlink r:id="rId237" w:tooltip="16.2 The MyISAM Storage Engine" w:history="1">
        <w:r w:rsidRPr="00E559FF">
          <w:rPr>
            <w:rStyle w:val="HTML"/>
            <w:rFonts w:eastAsiaTheme="majorEastAsia"/>
            <w:color w:val="000000"/>
            <w:u w:val="single"/>
            <w:bdr w:val="none" w:sz="0" w:space="0" w:color="auto" w:frame="1"/>
            <w:lang w:val="en-US"/>
          </w:rPr>
          <w:t>MyISAM</w:t>
        </w:r>
      </w:hyperlink>
      <w:r w:rsidRPr="00E559FF">
        <w:rPr>
          <w:rFonts w:ascii="Arial" w:hAnsi="Arial" w:cs="Arial"/>
          <w:color w:val="555555"/>
          <w:sz w:val="21"/>
          <w:szCs w:val="21"/>
          <w:lang w:val="en-US"/>
        </w:rPr>
        <w:t>. For these engines, usually the keys for all rows from the join buffer are submitted to the MRR interface at once. Engine-specific MRR functions perform index lookups for the submitted keys, get row IDs (or primary keys) from them, and then fetch rows for all these selected row IDs one by one by request from BKA algorithm. Every row is returned with an association reference that enables access to the matched row in the join buffer. The rows are fetched by the MRR functions in an optimal way: They are fetched in the row ID (primary key) order. This improves performance because reads are in disk order rather than random order.</w:t>
      </w:r>
    </w:p>
    <w:p w:rsidR="00E559FF" w:rsidRPr="00E559FF" w:rsidRDefault="00E559FF" w:rsidP="006E0B9E">
      <w:pPr>
        <w:pStyle w:val="a3"/>
        <w:numPr>
          <w:ilvl w:val="0"/>
          <w:numId w:val="43"/>
        </w:numPr>
        <w:spacing w:before="0" w:beforeAutospacing="0" w:after="0" w:afterAutospacing="0"/>
        <w:ind w:left="450"/>
        <w:textAlignment w:val="baseline"/>
        <w:rPr>
          <w:rFonts w:ascii="Arial" w:hAnsi="Arial" w:cs="Arial"/>
          <w:color w:val="555555"/>
          <w:sz w:val="21"/>
          <w:szCs w:val="21"/>
          <w:lang w:val="en-US"/>
        </w:rPr>
      </w:pPr>
      <w:r w:rsidRPr="00E559FF">
        <w:rPr>
          <w:rFonts w:ascii="Arial" w:hAnsi="Arial" w:cs="Arial"/>
          <w:color w:val="555555"/>
          <w:sz w:val="21"/>
          <w:szCs w:val="21"/>
          <w:lang w:val="en-US"/>
        </w:rPr>
        <w:t>The second scenario is used for remote storage engines such as </w:t>
      </w:r>
      <w:hyperlink r:id="rId238" w:tooltip="Chapter 23 MySQL NDB Cluster 8.0" w:history="1">
        <w:r w:rsidRPr="00E559FF">
          <w:rPr>
            <w:rStyle w:val="HTML"/>
            <w:rFonts w:eastAsiaTheme="majorEastAsia"/>
            <w:color w:val="000000"/>
            <w:u w:val="single"/>
            <w:bdr w:val="none" w:sz="0" w:space="0" w:color="auto" w:frame="1"/>
            <w:lang w:val="en-US"/>
          </w:rPr>
          <w:t>NDB</w:t>
        </w:r>
      </w:hyperlink>
      <w:r w:rsidRPr="00E559FF">
        <w:rPr>
          <w:rFonts w:ascii="Arial" w:hAnsi="Arial" w:cs="Arial"/>
          <w:color w:val="555555"/>
          <w:sz w:val="21"/>
          <w:szCs w:val="21"/>
          <w:lang w:val="en-US"/>
        </w:rPr>
        <w:t>. A package of keys for a portion of rows from the join buffer, together with their associations, is sent by a MySQL Server (SQL node) to MySQL Cluster data nodes. In return, the SQL node receives a package (or several packages) of matching rows coupled with corresponding associations. The BKA join algorithm takes these rows and builds new joined rows. Then a new set of keys is sent to the data nodes and the rows from the returned packages are used to build new joined rows. The process continues until the last keys from the join buffer are sent to the data nodes, and the SQL node has received and joined all rows matching these keys. This improves performance because fewer key-bearing packages sent by the SQL node to the data nodes means fewer round trips between it and the data nodes to perform the join operation.</w:t>
      </w:r>
    </w:p>
    <w:p w:rsidR="00E559FF" w:rsidRPr="00E559FF" w:rsidRDefault="00E559FF" w:rsidP="00E559FF">
      <w:pPr>
        <w:pStyle w:val="a3"/>
        <w:spacing w:before="0" w:beforeAutospacing="0" w:after="225" w:afterAutospacing="0"/>
        <w:textAlignment w:val="baseline"/>
        <w:rPr>
          <w:rFonts w:ascii="Arial" w:hAnsi="Arial" w:cs="Arial"/>
          <w:color w:val="555555"/>
          <w:sz w:val="21"/>
          <w:szCs w:val="21"/>
          <w:lang w:val="en-US"/>
        </w:rPr>
      </w:pPr>
      <w:r w:rsidRPr="00E559FF">
        <w:rPr>
          <w:rFonts w:ascii="Arial" w:hAnsi="Arial" w:cs="Arial"/>
          <w:color w:val="555555"/>
          <w:sz w:val="21"/>
          <w:szCs w:val="21"/>
          <w:lang w:val="en-US"/>
        </w:rPr>
        <w:t>With the first scenario, a portion of the join buffer is reserved to store row IDs (primary keys) selected by index lookups and passed as a parameter to the MRR functions.</w:t>
      </w:r>
    </w:p>
    <w:p w:rsidR="00E559FF" w:rsidRPr="00E559FF" w:rsidRDefault="00E559FF" w:rsidP="00E559FF">
      <w:pPr>
        <w:pStyle w:val="a3"/>
        <w:spacing w:before="0" w:beforeAutospacing="0" w:after="225" w:afterAutospacing="0"/>
        <w:textAlignment w:val="baseline"/>
        <w:rPr>
          <w:rFonts w:ascii="Arial" w:hAnsi="Arial" w:cs="Arial"/>
          <w:color w:val="555555"/>
          <w:sz w:val="21"/>
          <w:szCs w:val="21"/>
          <w:lang w:val="en-US"/>
        </w:rPr>
      </w:pPr>
      <w:r w:rsidRPr="00E559FF">
        <w:rPr>
          <w:rFonts w:ascii="Arial" w:hAnsi="Arial" w:cs="Arial"/>
          <w:color w:val="555555"/>
          <w:sz w:val="21"/>
          <w:szCs w:val="21"/>
          <w:lang w:val="en-US"/>
        </w:rPr>
        <w:t>There is no special buffer to store keys built for rows from the join buffer. Instead, a function that builds the key for the next row in the buffer is passed as a parameter to the MRR functions.</w:t>
      </w:r>
    </w:p>
    <w:p w:rsidR="00E559FF" w:rsidRPr="00E559FF" w:rsidRDefault="00E559FF" w:rsidP="00E559FF">
      <w:pPr>
        <w:pStyle w:val="a3"/>
        <w:spacing w:before="0" w:beforeAutospacing="0" w:after="0" w:afterAutospacing="0"/>
        <w:textAlignment w:val="baseline"/>
        <w:rPr>
          <w:rFonts w:ascii="Arial" w:hAnsi="Arial" w:cs="Arial"/>
          <w:color w:val="555555"/>
          <w:sz w:val="21"/>
          <w:szCs w:val="21"/>
          <w:lang w:val="en-US"/>
        </w:rPr>
      </w:pPr>
      <w:r w:rsidRPr="00E559FF">
        <w:rPr>
          <w:rFonts w:ascii="Arial" w:hAnsi="Arial" w:cs="Arial"/>
          <w:color w:val="555555"/>
          <w:sz w:val="21"/>
          <w:szCs w:val="21"/>
          <w:lang w:val="en-US"/>
        </w:rPr>
        <w:t>In </w:t>
      </w:r>
      <w:hyperlink r:id="rId239" w:tooltip="13.8.2 EXPLAIN Statement" w:history="1">
        <w:r w:rsidRPr="00E559FF">
          <w:rPr>
            <w:rStyle w:val="HTML"/>
            <w:rFonts w:eastAsiaTheme="majorEastAsia"/>
            <w:color w:val="000000"/>
            <w:u w:val="single"/>
            <w:bdr w:val="none" w:sz="0" w:space="0" w:color="auto" w:frame="1"/>
            <w:lang w:val="en-US"/>
          </w:rPr>
          <w:t>EXPLAIN</w:t>
        </w:r>
      </w:hyperlink>
      <w:r w:rsidRPr="00E559FF">
        <w:rPr>
          <w:rFonts w:ascii="Arial" w:hAnsi="Arial" w:cs="Arial"/>
          <w:color w:val="555555"/>
          <w:sz w:val="21"/>
          <w:szCs w:val="21"/>
          <w:lang w:val="en-US"/>
        </w:rPr>
        <w:t> output, use of BKA for a table is signified when the </w:t>
      </w:r>
      <w:r w:rsidRPr="00E559FF">
        <w:rPr>
          <w:rStyle w:val="HTML"/>
          <w:rFonts w:eastAsiaTheme="majorEastAsia"/>
          <w:color w:val="000000"/>
          <w:bdr w:val="none" w:sz="0" w:space="0" w:color="auto" w:frame="1"/>
          <w:lang w:val="en-US"/>
        </w:rPr>
        <w:t>Extra</w:t>
      </w:r>
      <w:r w:rsidRPr="00E559FF">
        <w:rPr>
          <w:rFonts w:ascii="Arial" w:hAnsi="Arial" w:cs="Arial"/>
          <w:color w:val="555555"/>
          <w:sz w:val="21"/>
          <w:szCs w:val="21"/>
          <w:lang w:val="en-US"/>
        </w:rPr>
        <w:t> value contains </w:t>
      </w:r>
      <w:r w:rsidRPr="00E559FF">
        <w:rPr>
          <w:rStyle w:val="HTML"/>
          <w:rFonts w:eastAsiaTheme="majorEastAsia"/>
          <w:color w:val="000000"/>
          <w:bdr w:val="none" w:sz="0" w:space="0" w:color="auto" w:frame="1"/>
          <w:lang w:val="en-US"/>
        </w:rPr>
        <w:t>Using join buffer (Batched Key Access)</w:t>
      </w:r>
      <w:r w:rsidRPr="00E559FF">
        <w:rPr>
          <w:rFonts w:ascii="Arial" w:hAnsi="Arial" w:cs="Arial"/>
          <w:color w:val="555555"/>
          <w:sz w:val="21"/>
          <w:szCs w:val="21"/>
          <w:lang w:val="en-US"/>
        </w:rPr>
        <w:t> and the </w:t>
      </w:r>
      <w:r w:rsidRPr="00E559FF">
        <w:rPr>
          <w:rStyle w:val="HTML"/>
          <w:rFonts w:eastAsiaTheme="majorEastAsia"/>
          <w:color w:val="000000"/>
          <w:bdr w:val="none" w:sz="0" w:space="0" w:color="auto" w:frame="1"/>
          <w:lang w:val="en-US"/>
        </w:rPr>
        <w:t>type</w:t>
      </w:r>
      <w:r w:rsidRPr="00E559FF">
        <w:rPr>
          <w:rFonts w:ascii="Arial" w:hAnsi="Arial" w:cs="Arial"/>
          <w:color w:val="555555"/>
          <w:sz w:val="21"/>
          <w:szCs w:val="21"/>
          <w:lang w:val="en-US"/>
        </w:rPr>
        <w:t> value is </w:t>
      </w:r>
      <w:hyperlink r:id="rId240" w:anchor="jointype_ref" w:history="1">
        <w:r w:rsidRPr="00E559FF">
          <w:rPr>
            <w:rStyle w:val="HTML"/>
            <w:rFonts w:eastAsiaTheme="majorEastAsia"/>
            <w:color w:val="000000"/>
            <w:u w:val="single"/>
            <w:bdr w:val="none" w:sz="0" w:space="0" w:color="auto" w:frame="1"/>
            <w:lang w:val="en-US"/>
          </w:rPr>
          <w:t>ref</w:t>
        </w:r>
      </w:hyperlink>
      <w:r w:rsidRPr="00E559FF">
        <w:rPr>
          <w:rFonts w:ascii="Arial" w:hAnsi="Arial" w:cs="Arial"/>
          <w:color w:val="555555"/>
          <w:sz w:val="21"/>
          <w:szCs w:val="21"/>
          <w:lang w:val="en-US"/>
        </w:rPr>
        <w:t> or </w:t>
      </w:r>
      <w:hyperlink r:id="rId241" w:anchor="jointype_eq_ref" w:history="1">
        <w:r w:rsidRPr="00E559FF">
          <w:rPr>
            <w:rStyle w:val="HTML"/>
            <w:rFonts w:eastAsiaTheme="majorEastAsia"/>
            <w:color w:val="000000"/>
            <w:u w:val="single"/>
            <w:bdr w:val="none" w:sz="0" w:space="0" w:color="auto" w:frame="1"/>
            <w:lang w:val="en-US"/>
          </w:rPr>
          <w:t>eq_ref</w:t>
        </w:r>
      </w:hyperlink>
      <w:r w:rsidRPr="00E559FF">
        <w:rPr>
          <w:rFonts w:ascii="Arial" w:hAnsi="Arial" w:cs="Arial"/>
          <w:color w:val="555555"/>
          <w:sz w:val="21"/>
          <w:szCs w:val="21"/>
          <w:lang w:val="en-US"/>
        </w:rPr>
        <w:t>.</w:t>
      </w:r>
    </w:p>
    <w:p w:rsidR="00E559FF" w:rsidRPr="00E559FF" w:rsidRDefault="00E559FF" w:rsidP="001C5BA2">
      <w:pPr>
        <w:pStyle w:val="5"/>
        <w:rPr>
          <w:lang w:val="en-US"/>
        </w:rPr>
      </w:pPr>
      <w:bookmarkStart w:id="97" w:name="bnl-bka-optimizer-hints"/>
      <w:bookmarkStart w:id="98" w:name="_Toc57738429"/>
      <w:bookmarkEnd w:id="97"/>
      <w:r w:rsidRPr="00E559FF">
        <w:rPr>
          <w:lang w:val="en-US"/>
        </w:rPr>
        <w:t>Optimizer Hints for Block Nested-Loop and Batched Key Access Algorithms</w:t>
      </w:r>
      <w:bookmarkEnd w:id="98"/>
    </w:p>
    <w:p w:rsidR="00E559FF" w:rsidRPr="00E559FF" w:rsidRDefault="00E559FF" w:rsidP="00E559FF">
      <w:pPr>
        <w:pStyle w:val="a3"/>
        <w:spacing w:before="0" w:beforeAutospacing="0" w:after="0" w:afterAutospacing="0"/>
        <w:textAlignment w:val="baseline"/>
        <w:rPr>
          <w:rFonts w:ascii="Arial" w:hAnsi="Arial" w:cs="Arial"/>
          <w:color w:val="555555"/>
          <w:sz w:val="21"/>
          <w:szCs w:val="21"/>
          <w:lang w:val="en-US"/>
        </w:rPr>
      </w:pPr>
      <w:r w:rsidRPr="00E559FF">
        <w:rPr>
          <w:rFonts w:ascii="Arial" w:hAnsi="Arial" w:cs="Arial"/>
          <w:color w:val="555555"/>
          <w:sz w:val="21"/>
          <w:szCs w:val="21"/>
          <w:lang w:val="en-US"/>
        </w:rPr>
        <w:t>In addition to using the </w:t>
      </w:r>
      <w:hyperlink r:id="rId242" w:anchor="sysvar_optimizer_switch" w:history="1">
        <w:r w:rsidRPr="00E559FF">
          <w:rPr>
            <w:rStyle w:val="HTML"/>
            <w:rFonts w:eastAsiaTheme="majorEastAsia"/>
            <w:color w:val="000000"/>
            <w:u w:val="single"/>
            <w:bdr w:val="none" w:sz="0" w:space="0" w:color="auto" w:frame="1"/>
            <w:lang w:val="en-US"/>
          </w:rPr>
          <w:t>optimizer_switch</w:t>
        </w:r>
      </w:hyperlink>
      <w:r w:rsidRPr="00E559FF">
        <w:rPr>
          <w:rFonts w:ascii="Arial" w:hAnsi="Arial" w:cs="Arial"/>
          <w:color w:val="555555"/>
          <w:sz w:val="21"/>
          <w:szCs w:val="21"/>
          <w:lang w:val="en-US"/>
        </w:rPr>
        <w:t> system variable to control optimizer use of the BNL and BKA algorithms session-wide, MySQL supports optimizer hints to influence the optimizer on a per-statement basis. See </w:t>
      </w:r>
      <w:hyperlink r:id="rId243" w:tooltip="8.9.3 Optimizer Hints" w:history="1">
        <w:r w:rsidRPr="00E559FF">
          <w:rPr>
            <w:rStyle w:val="a4"/>
            <w:rFonts w:ascii="Arial" w:hAnsi="Arial" w:cs="Arial"/>
            <w:color w:val="0074A3"/>
            <w:sz w:val="21"/>
            <w:szCs w:val="21"/>
            <w:lang w:val="en-US"/>
          </w:rPr>
          <w:t>Section 8.9.3, “Optimizer Hints”</w:t>
        </w:r>
      </w:hyperlink>
      <w:r w:rsidRPr="00E559FF">
        <w:rPr>
          <w:rFonts w:ascii="Arial" w:hAnsi="Arial" w:cs="Arial"/>
          <w:color w:val="555555"/>
          <w:sz w:val="21"/>
          <w:szCs w:val="21"/>
          <w:lang w:val="en-US"/>
        </w:rPr>
        <w:t>.</w:t>
      </w:r>
    </w:p>
    <w:p w:rsidR="00E559FF" w:rsidRPr="00E559FF" w:rsidRDefault="00E559FF" w:rsidP="00E559FF">
      <w:pPr>
        <w:pStyle w:val="a3"/>
        <w:spacing w:before="0" w:beforeAutospacing="0" w:after="225" w:afterAutospacing="0"/>
        <w:textAlignment w:val="baseline"/>
        <w:rPr>
          <w:rFonts w:ascii="Arial" w:hAnsi="Arial" w:cs="Arial"/>
          <w:color w:val="555555"/>
          <w:sz w:val="21"/>
          <w:szCs w:val="21"/>
          <w:lang w:val="en-US"/>
        </w:rPr>
      </w:pPr>
      <w:r w:rsidRPr="00E559FF">
        <w:rPr>
          <w:rFonts w:ascii="Arial" w:hAnsi="Arial" w:cs="Arial"/>
          <w:color w:val="555555"/>
          <w:sz w:val="21"/>
          <w:szCs w:val="21"/>
          <w:lang w:val="en-US"/>
        </w:rPr>
        <w:t>To use a BNL or BKA hint to enable join buffering for any inner table of an outer join, join buffering must be enabled for all inner tables of the outer join.</w:t>
      </w:r>
    </w:p>
    <w:p w:rsidR="00E559FF" w:rsidRPr="00EA653E" w:rsidRDefault="00E559FF" w:rsidP="00E559FF">
      <w:pPr>
        <w:pStyle w:val="4"/>
        <w:spacing w:before="300" w:after="225"/>
        <w:textAlignment w:val="baseline"/>
        <w:rPr>
          <w:rFonts w:ascii="Arial" w:hAnsi="Arial" w:cs="Arial"/>
          <w:i w:val="0"/>
          <w:color w:val="555555"/>
          <w:sz w:val="26"/>
          <w:szCs w:val="26"/>
          <w:lang w:val="en-US"/>
        </w:rPr>
      </w:pPr>
      <w:bookmarkStart w:id="99" w:name="_Toc57738430"/>
      <w:r w:rsidRPr="00EA653E">
        <w:rPr>
          <w:rFonts w:ascii="Arial" w:hAnsi="Arial" w:cs="Arial"/>
          <w:i w:val="0"/>
          <w:color w:val="555555"/>
          <w:sz w:val="26"/>
          <w:szCs w:val="26"/>
          <w:lang w:val="en-US"/>
        </w:rPr>
        <w:t>Condition Filtering</w:t>
      </w:r>
      <w:bookmarkEnd w:id="99"/>
    </w:p>
    <w:p w:rsidR="00E559FF" w:rsidRPr="00E559FF" w:rsidRDefault="00E559FF" w:rsidP="00E559FF">
      <w:pPr>
        <w:pStyle w:val="a3"/>
        <w:spacing w:before="0" w:beforeAutospacing="0" w:after="225" w:afterAutospacing="0"/>
        <w:textAlignment w:val="baseline"/>
        <w:rPr>
          <w:rFonts w:ascii="Arial" w:hAnsi="Arial" w:cs="Arial"/>
          <w:color w:val="555555"/>
          <w:sz w:val="21"/>
          <w:szCs w:val="21"/>
          <w:lang w:val="en-US"/>
        </w:rPr>
      </w:pPr>
      <w:r w:rsidRPr="00E559FF">
        <w:rPr>
          <w:rFonts w:ascii="Arial" w:hAnsi="Arial" w:cs="Arial"/>
          <w:color w:val="555555"/>
          <w:sz w:val="21"/>
          <w:szCs w:val="21"/>
          <w:lang w:val="en-US"/>
        </w:rPr>
        <w:t>In join processing, prefix rows are those rows passed from one table in a join to the next. In general, the optimizer attempts to put tables with low prefix counts early in the join order to keep the number of row combinations from increasing rapidly. To the extent that the optimizer can use information about conditions on rows selected from one table and passed to the next, the more accurately it can compute row estimates and choose the best execution plan.</w:t>
      </w:r>
    </w:p>
    <w:p w:rsidR="00E559FF" w:rsidRPr="00E559FF" w:rsidRDefault="00E559FF" w:rsidP="00E559FF">
      <w:pPr>
        <w:pStyle w:val="a3"/>
        <w:spacing w:before="0" w:beforeAutospacing="0" w:after="0" w:afterAutospacing="0"/>
        <w:textAlignment w:val="baseline"/>
        <w:rPr>
          <w:rFonts w:ascii="Arial" w:hAnsi="Arial" w:cs="Arial"/>
          <w:color w:val="555555"/>
          <w:sz w:val="21"/>
          <w:szCs w:val="21"/>
          <w:lang w:val="en-US"/>
        </w:rPr>
      </w:pPr>
      <w:r w:rsidRPr="00E559FF">
        <w:rPr>
          <w:rFonts w:ascii="Arial" w:hAnsi="Arial" w:cs="Arial"/>
          <w:color w:val="555555"/>
          <w:sz w:val="21"/>
          <w:szCs w:val="21"/>
          <w:lang w:val="en-US"/>
        </w:rPr>
        <w:t>Without condition filtering, the prefix row count for a table is based on the estimated number of rows selected by the </w:t>
      </w:r>
      <w:r w:rsidRPr="00E559FF">
        <w:rPr>
          <w:rStyle w:val="HTML"/>
          <w:color w:val="000000"/>
          <w:bdr w:val="none" w:sz="0" w:space="0" w:color="auto" w:frame="1"/>
          <w:lang w:val="en-US"/>
        </w:rPr>
        <w:t>WHERE</w:t>
      </w:r>
      <w:r w:rsidRPr="00E559FF">
        <w:rPr>
          <w:rFonts w:ascii="Arial" w:hAnsi="Arial" w:cs="Arial"/>
          <w:color w:val="555555"/>
          <w:sz w:val="21"/>
          <w:szCs w:val="21"/>
          <w:lang w:val="en-US"/>
        </w:rPr>
        <w:t> clause according to whichever access method the optimizer chooses. Condition filtering enables the optimizer to use other relevant conditions in the </w:t>
      </w:r>
      <w:r w:rsidRPr="00E559FF">
        <w:rPr>
          <w:rStyle w:val="HTML"/>
          <w:color w:val="000000"/>
          <w:bdr w:val="none" w:sz="0" w:space="0" w:color="auto" w:frame="1"/>
          <w:lang w:val="en-US"/>
        </w:rPr>
        <w:t>WHERE</w:t>
      </w:r>
      <w:r w:rsidRPr="00E559FF">
        <w:rPr>
          <w:rFonts w:ascii="Arial" w:hAnsi="Arial" w:cs="Arial"/>
          <w:color w:val="555555"/>
          <w:sz w:val="21"/>
          <w:szCs w:val="21"/>
          <w:lang w:val="en-US"/>
        </w:rPr>
        <w:t> clause not taken into account by the access method, and thus improve its prefix row count estimates. For example, even though there might be an index-based access method that can be used to select rows from the current table in a join, there might also be additional conditions for the table in the </w:t>
      </w:r>
      <w:r w:rsidRPr="00E559FF">
        <w:rPr>
          <w:rStyle w:val="HTML"/>
          <w:color w:val="000000"/>
          <w:bdr w:val="none" w:sz="0" w:space="0" w:color="auto" w:frame="1"/>
          <w:lang w:val="en-US"/>
        </w:rPr>
        <w:t>WHERE</w:t>
      </w:r>
      <w:r w:rsidRPr="00E559FF">
        <w:rPr>
          <w:rFonts w:ascii="Arial" w:hAnsi="Arial" w:cs="Arial"/>
          <w:color w:val="555555"/>
          <w:sz w:val="21"/>
          <w:szCs w:val="21"/>
          <w:lang w:val="en-US"/>
        </w:rPr>
        <w:t> clause that can filter (further restrict) the estimate for qualifying rows passed to the next table.</w:t>
      </w:r>
    </w:p>
    <w:p w:rsidR="00E559FF" w:rsidRPr="00E559FF" w:rsidRDefault="00E559FF" w:rsidP="00E559FF">
      <w:pPr>
        <w:pStyle w:val="a3"/>
        <w:spacing w:before="0" w:beforeAutospacing="0" w:after="225" w:afterAutospacing="0"/>
        <w:textAlignment w:val="baseline"/>
        <w:rPr>
          <w:rFonts w:ascii="Arial" w:hAnsi="Arial" w:cs="Arial"/>
          <w:color w:val="555555"/>
          <w:sz w:val="21"/>
          <w:szCs w:val="21"/>
          <w:lang w:val="en-US"/>
        </w:rPr>
      </w:pPr>
      <w:r w:rsidRPr="00E559FF">
        <w:rPr>
          <w:rFonts w:ascii="Arial" w:hAnsi="Arial" w:cs="Arial"/>
          <w:color w:val="555555"/>
          <w:sz w:val="21"/>
          <w:szCs w:val="21"/>
          <w:lang w:val="en-US"/>
        </w:rPr>
        <w:t>A condition contributes to the filtering estimate only if:</w:t>
      </w:r>
    </w:p>
    <w:p w:rsidR="00E559FF" w:rsidRPr="00E559FF" w:rsidRDefault="00E559FF" w:rsidP="006E0B9E">
      <w:pPr>
        <w:pStyle w:val="a3"/>
        <w:numPr>
          <w:ilvl w:val="0"/>
          <w:numId w:val="44"/>
        </w:numPr>
        <w:spacing w:before="0" w:beforeAutospacing="0" w:after="225" w:afterAutospacing="0"/>
        <w:ind w:left="450"/>
        <w:textAlignment w:val="baseline"/>
        <w:rPr>
          <w:rFonts w:ascii="Arial" w:hAnsi="Arial" w:cs="Arial"/>
          <w:color w:val="555555"/>
          <w:sz w:val="21"/>
          <w:szCs w:val="21"/>
          <w:lang w:val="en-US"/>
        </w:rPr>
      </w:pPr>
      <w:r w:rsidRPr="00E559FF">
        <w:rPr>
          <w:rFonts w:ascii="Arial" w:hAnsi="Arial" w:cs="Arial"/>
          <w:color w:val="555555"/>
          <w:sz w:val="21"/>
          <w:szCs w:val="21"/>
          <w:lang w:val="en-US"/>
        </w:rPr>
        <w:t>It refers to the current table.</w:t>
      </w:r>
    </w:p>
    <w:p w:rsidR="00E559FF" w:rsidRPr="00E559FF" w:rsidRDefault="00E559FF" w:rsidP="006E0B9E">
      <w:pPr>
        <w:pStyle w:val="a3"/>
        <w:numPr>
          <w:ilvl w:val="0"/>
          <w:numId w:val="44"/>
        </w:numPr>
        <w:spacing w:before="0" w:beforeAutospacing="0" w:after="225" w:afterAutospacing="0"/>
        <w:ind w:left="450"/>
        <w:textAlignment w:val="baseline"/>
        <w:rPr>
          <w:rFonts w:ascii="Arial" w:hAnsi="Arial" w:cs="Arial"/>
          <w:color w:val="555555"/>
          <w:sz w:val="21"/>
          <w:szCs w:val="21"/>
          <w:lang w:val="en-US"/>
        </w:rPr>
      </w:pPr>
      <w:r w:rsidRPr="00E559FF">
        <w:rPr>
          <w:rFonts w:ascii="Arial" w:hAnsi="Arial" w:cs="Arial"/>
          <w:color w:val="555555"/>
          <w:sz w:val="21"/>
          <w:szCs w:val="21"/>
          <w:lang w:val="en-US"/>
        </w:rPr>
        <w:t>It depends on a constant value or values from earlier tables in the join sequence.</w:t>
      </w:r>
    </w:p>
    <w:p w:rsidR="00E559FF" w:rsidRPr="00E559FF" w:rsidRDefault="00E559FF" w:rsidP="006E0B9E">
      <w:pPr>
        <w:pStyle w:val="a3"/>
        <w:numPr>
          <w:ilvl w:val="0"/>
          <w:numId w:val="44"/>
        </w:numPr>
        <w:spacing w:before="0" w:beforeAutospacing="0" w:after="225" w:afterAutospacing="0"/>
        <w:ind w:left="450"/>
        <w:textAlignment w:val="baseline"/>
        <w:rPr>
          <w:rFonts w:ascii="Arial" w:hAnsi="Arial" w:cs="Arial"/>
          <w:color w:val="555555"/>
          <w:sz w:val="21"/>
          <w:szCs w:val="21"/>
          <w:lang w:val="en-US"/>
        </w:rPr>
      </w:pPr>
      <w:r w:rsidRPr="00E559FF">
        <w:rPr>
          <w:rFonts w:ascii="Arial" w:hAnsi="Arial" w:cs="Arial"/>
          <w:color w:val="555555"/>
          <w:sz w:val="21"/>
          <w:szCs w:val="21"/>
          <w:lang w:val="en-US"/>
        </w:rPr>
        <w:t>It was not already taken into account by the access method.</w:t>
      </w:r>
    </w:p>
    <w:p w:rsidR="00E559FF" w:rsidRPr="00E559FF" w:rsidRDefault="00E559FF" w:rsidP="00E559FF">
      <w:pPr>
        <w:pStyle w:val="a3"/>
        <w:spacing w:before="0" w:beforeAutospacing="0" w:after="0" w:afterAutospacing="0"/>
        <w:textAlignment w:val="baseline"/>
        <w:rPr>
          <w:rFonts w:ascii="Arial" w:hAnsi="Arial" w:cs="Arial"/>
          <w:color w:val="555555"/>
          <w:sz w:val="21"/>
          <w:szCs w:val="21"/>
          <w:lang w:val="en-US"/>
        </w:rPr>
      </w:pPr>
      <w:r w:rsidRPr="00E559FF">
        <w:rPr>
          <w:rFonts w:ascii="Arial" w:hAnsi="Arial" w:cs="Arial"/>
          <w:color w:val="555555"/>
          <w:sz w:val="21"/>
          <w:szCs w:val="21"/>
          <w:lang w:val="en-US"/>
        </w:rPr>
        <w:lastRenderedPageBreak/>
        <w:t>In </w:t>
      </w:r>
      <w:hyperlink r:id="rId244" w:tooltip="13.8.2 EXPLAIN Statement" w:history="1">
        <w:r w:rsidRPr="00E559FF">
          <w:rPr>
            <w:rStyle w:val="HTML"/>
            <w:color w:val="000000"/>
            <w:u w:val="single"/>
            <w:bdr w:val="none" w:sz="0" w:space="0" w:color="auto" w:frame="1"/>
            <w:lang w:val="en-US"/>
          </w:rPr>
          <w:t>EXPLAIN</w:t>
        </w:r>
      </w:hyperlink>
      <w:r w:rsidRPr="00E559FF">
        <w:rPr>
          <w:rFonts w:ascii="Arial" w:hAnsi="Arial" w:cs="Arial"/>
          <w:color w:val="555555"/>
          <w:sz w:val="21"/>
          <w:szCs w:val="21"/>
          <w:lang w:val="en-US"/>
        </w:rPr>
        <w:t> output, the </w:t>
      </w:r>
      <w:r w:rsidRPr="00E559FF">
        <w:rPr>
          <w:rStyle w:val="HTML"/>
          <w:color w:val="000000"/>
          <w:bdr w:val="none" w:sz="0" w:space="0" w:color="auto" w:frame="1"/>
          <w:lang w:val="en-US"/>
        </w:rPr>
        <w:t>rows</w:t>
      </w:r>
      <w:r w:rsidRPr="00E559FF">
        <w:rPr>
          <w:rFonts w:ascii="Arial" w:hAnsi="Arial" w:cs="Arial"/>
          <w:color w:val="555555"/>
          <w:sz w:val="21"/>
          <w:szCs w:val="21"/>
          <w:lang w:val="en-US"/>
        </w:rPr>
        <w:t> column indicates the row estimate for the chosen access method, and the </w:t>
      </w:r>
      <w:r w:rsidRPr="00E559FF">
        <w:rPr>
          <w:rStyle w:val="HTML"/>
          <w:color w:val="000000"/>
          <w:bdr w:val="none" w:sz="0" w:space="0" w:color="auto" w:frame="1"/>
          <w:lang w:val="en-US"/>
        </w:rPr>
        <w:t>filtered</w:t>
      </w:r>
      <w:r w:rsidRPr="00E559FF">
        <w:rPr>
          <w:rFonts w:ascii="Arial" w:hAnsi="Arial" w:cs="Arial"/>
          <w:color w:val="555555"/>
          <w:sz w:val="21"/>
          <w:szCs w:val="21"/>
          <w:lang w:val="en-US"/>
        </w:rPr>
        <w:t> column reflects the effect of condition filtering. </w:t>
      </w:r>
      <w:r w:rsidRPr="00E559FF">
        <w:rPr>
          <w:rStyle w:val="HTML"/>
          <w:color w:val="000000"/>
          <w:bdr w:val="none" w:sz="0" w:space="0" w:color="auto" w:frame="1"/>
          <w:lang w:val="en-US"/>
        </w:rPr>
        <w:t>filtered</w:t>
      </w:r>
      <w:r w:rsidRPr="00E559FF">
        <w:rPr>
          <w:rFonts w:ascii="Arial" w:hAnsi="Arial" w:cs="Arial"/>
          <w:color w:val="555555"/>
          <w:sz w:val="21"/>
          <w:szCs w:val="21"/>
          <w:lang w:val="en-US"/>
        </w:rPr>
        <w:t> values are expressed as percentages. The maximum value is 100, which means no filtering of rows occurred. Values decreasing from 100 indicate increasing amounts of filtering.</w:t>
      </w:r>
    </w:p>
    <w:p w:rsidR="00E559FF" w:rsidRPr="00E559FF" w:rsidRDefault="00E559FF" w:rsidP="00E559FF">
      <w:pPr>
        <w:pStyle w:val="a3"/>
        <w:spacing w:before="0" w:beforeAutospacing="0" w:after="0" w:afterAutospacing="0"/>
        <w:textAlignment w:val="baseline"/>
        <w:rPr>
          <w:rFonts w:ascii="Arial" w:hAnsi="Arial" w:cs="Arial"/>
          <w:color w:val="555555"/>
          <w:sz w:val="21"/>
          <w:szCs w:val="21"/>
          <w:lang w:val="en-US"/>
        </w:rPr>
      </w:pPr>
      <w:r w:rsidRPr="00E559FF">
        <w:rPr>
          <w:rFonts w:ascii="Arial" w:hAnsi="Arial" w:cs="Arial"/>
          <w:color w:val="555555"/>
          <w:sz w:val="21"/>
          <w:szCs w:val="21"/>
          <w:lang w:val="en-US"/>
        </w:rPr>
        <w:t>The prefix row count (the number of rows estimated to be passed from the current table in a join to the next) is the product of the </w:t>
      </w:r>
      <w:r w:rsidRPr="00E559FF">
        <w:rPr>
          <w:rStyle w:val="HTML"/>
          <w:color w:val="000000"/>
          <w:bdr w:val="none" w:sz="0" w:space="0" w:color="auto" w:frame="1"/>
          <w:lang w:val="en-US"/>
        </w:rPr>
        <w:t>rows</w:t>
      </w:r>
      <w:r w:rsidRPr="00E559FF">
        <w:rPr>
          <w:rFonts w:ascii="Arial" w:hAnsi="Arial" w:cs="Arial"/>
          <w:color w:val="555555"/>
          <w:sz w:val="21"/>
          <w:szCs w:val="21"/>
          <w:lang w:val="en-US"/>
        </w:rPr>
        <w:t> and </w:t>
      </w:r>
      <w:r w:rsidRPr="00E559FF">
        <w:rPr>
          <w:rStyle w:val="HTML"/>
          <w:color w:val="000000"/>
          <w:bdr w:val="none" w:sz="0" w:space="0" w:color="auto" w:frame="1"/>
          <w:lang w:val="en-US"/>
        </w:rPr>
        <w:t>filtered</w:t>
      </w:r>
      <w:r w:rsidRPr="00E559FF">
        <w:rPr>
          <w:rFonts w:ascii="Arial" w:hAnsi="Arial" w:cs="Arial"/>
          <w:color w:val="555555"/>
          <w:sz w:val="21"/>
          <w:szCs w:val="21"/>
          <w:lang w:val="en-US"/>
        </w:rPr>
        <w:t> values. That is, the prefix row count is the estimated row count, reduced by the estimated filtering effect. For example, if </w:t>
      </w:r>
      <w:r w:rsidRPr="00E559FF">
        <w:rPr>
          <w:rStyle w:val="HTML"/>
          <w:color w:val="000000"/>
          <w:bdr w:val="none" w:sz="0" w:space="0" w:color="auto" w:frame="1"/>
          <w:lang w:val="en-US"/>
        </w:rPr>
        <w:t>rows</w:t>
      </w:r>
      <w:r w:rsidRPr="00E559FF">
        <w:rPr>
          <w:rFonts w:ascii="Arial" w:hAnsi="Arial" w:cs="Arial"/>
          <w:color w:val="555555"/>
          <w:sz w:val="21"/>
          <w:szCs w:val="21"/>
          <w:lang w:val="en-US"/>
        </w:rPr>
        <w:t> is 1000 and </w:t>
      </w:r>
      <w:r w:rsidRPr="00E559FF">
        <w:rPr>
          <w:rStyle w:val="HTML"/>
          <w:color w:val="000000"/>
          <w:bdr w:val="none" w:sz="0" w:space="0" w:color="auto" w:frame="1"/>
          <w:lang w:val="en-US"/>
        </w:rPr>
        <w:t>filtered</w:t>
      </w:r>
      <w:r w:rsidRPr="00E559FF">
        <w:rPr>
          <w:rFonts w:ascii="Arial" w:hAnsi="Arial" w:cs="Arial"/>
          <w:color w:val="555555"/>
          <w:sz w:val="21"/>
          <w:szCs w:val="21"/>
          <w:lang w:val="en-US"/>
        </w:rPr>
        <w:t> is 20%, condition filtering reduces the estimated row count of 1000 to a prefix row count of 1000 × 20% = 1000 × .2 = 200.</w:t>
      </w:r>
    </w:p>
    <w:p w:rsidR="00E559FF" w:rsidRPr="00E559FF" w:rsidRDefault="00E559FF" w:rsidP="00E559FF">
      <w:pPr>
        <w:pStyle w:val="a3"/>
        <w:spacing w:before="0" w:beforeAutospacing="0" w:after="225" w:afterAutospacing="0"/>
        <w:textAlignment w:val="baseline"/>
        <w:rPr>
          <w:rFonts w:ascii="Arial" w:hAnsi="Arial" w:cs="Arial"/>
          <w:color w:val="555555"/>
          <w:sz w:val="21"/>
          <w:szCs w:val="21"/>
          <w:lang w:val="en-US"/>
        </w:rPr>
      </w:pPr>
      <w:r w:rsidRPr="00E559FF">
        <w:rPr>
          <w:rFonts w:ascii="Arial" w:hAnsi="Arial" w:cs="Arial"/>
          <w:color w:val="555555"/>
          <w:sz w:val="21"/>
          <w:szCs w:val="21"/>
          <w:lang w:val="en-US"/>
        </w:rPr>
        <w:t>Consider the following query:</w:t>
      </w:r>
    </w:p>
    <w:p w:rsidR="00E559FF" w:rsidRPr="00E559FF" w:rsidRDefault="00E559FF" w:rsidP="00E559FF">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E559FF">
        <w:rPr>
          <w:rStyle w:val="token"/>
          <w:rFonts w:ascii="Consolas" w:eastAsiaTheme="majorEastAsia" w:hAnsi="Consolas" w:cs="Consolas"/>
          <w:color w:val="0077AA"/>
          <w:sz w:val="19"/>
          <w:szCs w:val="19"/>
          <w:bdr w:val="none" w:sz="0" w:space="0" w:color="auto" w:frame="1"/>
          <w:lang w:val="en-US"/>
        </w:rPr>
        <w:t>SELECT</w:t>
      </w:r>
      <w:r w:rsidRPr="00E559FF">
        <w:rPr>
          <w:rStyle w:val="HTML"/>
          <w:rFonts w:ascii="Consolas" w:hAnsi="Consolas" w:cs="Consolas"/>
          <w:color w:val="000000"/>
          <w:sz w:val="19"/>
          <w:szCs w:val="19"/>
          <w:bdr w:val="none" w:sz="0" w:space="0" w:color="auto" w:frame="1"/>
          <w:lang w:val="en-US"/>
        </w:rPr>
        <w:t xml:space="preserve"> </w:t>
      </w:r>
      <w:r w:rsidRPr="00E559FF">
        <w:rPr>
          <w:rStyle w:val="token"/>
          <w:rFonts w:ascii="Consolas" w:eastAsiaTheme="majorEastAsia" w:hAnsi="Consolas" w:cs="Consolas"/>
          <w:color w:val="A67F59"/>
          <w:sz w:val="19"/>
          <w:szCs w:val="19"/>
          <w:bdr w:val="none" w:sz="0" w:space="0" w:color="auto" w:frame="1"/>
          <w:lang w:val="en-US"/>
        </w:rPr>
        <w:t>*</w:t>
      </w:r>
    </w:p>
    <w:p w:rsidR="00E559FF" w:rsidRPr="00E559FF" w:rsidRDefault="00E559FF" w:rsidP="00E559FF">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E559FF">
        <w:rPr>
          <w:rStyle w:val="HTML"/>
          <w:rFonts w:ascii="Consolas" w:hAnsi="Consolas" w:cs="Consolas"/>
          <w:color w:val="000000"/>
          <w:sz w:val="19"/>
          <w:szCs w:val="19"/>
          <w:bdr w:val="none" w:sz="0" w:space="0" w:color="auto" w:frame="1"/>
          <w:lang w:val="en-US"/>
        </w:rPr>
        <w:t xml:space="preserve">  </w:t>
      </w:r>
      <w:r w:rsidRPr="00E559FF">
        <w:rPr>
          <w:rStyle w:val="token"/>
          <w:rFonts w:ascii="Consolas" w:eastAsiaTheme="majorEastAsia" w:hAnsi="Consolas" w:cs="Consolas"/>
          <w:color w:val="0077AA"/>
          <w:sz w:val="19"/>
          <w:szCs w:val="19"/>
          <w:bdr w:val="none" w:sz="0" w:space="0" w:color="auto" w:frame="1"/>
          <w:lang w:val="en-US"/>
        </w:rPr>
        <w:t>FROM</w:t>
      </w:r>
      <w:r w:rsidRPr="00E559FF">
        <w:rPr>
          <w:rStyle w:val="HTML"/>
          <w:rFonts w:ascii="Consolas" w:hAnsi="Consolas" w:cs="Consolas"/>
          <w:color w:val="000000"/>
          <w:sz w:val="19"/>
          <w:szCs w:val="19"/>
          <w:bdr w:val="none" w:sz="0" w:space="0" w:color="auto" w:frame="1"/>
          <w:lang w:val="en-US"/>
        </w:rPr>
        <w:t xml:space="preserve"> employee </w:t>
      </w:r>
      <w:r w:rsidRPr="00E559FF">
        <w:rPr>
          <w:rStyle w:val="token"/>
          <w:rFonts w:ascii="Consolas" w:eastAsiaTheme="majorEastAsia" w:hAnsi="Consolas" w:cs="Consolas"/>
          <w:color w:val="0077AA"/>
          <w:sz w:val="19"/>
          <w:szCs w:val="19"/>
          <w:bdr w:val="none" w:sz="0" w:space="0" w:color="auto" w:frame="1"/>
          <w:lang w:val="en-US"/>
        </w:rPr>
        <w:t>JOIN</w:t>
      </w:r>
      <w:r w:rsidRPr="00E559FF">
        <w:rPr>
          <w:rStyle w:val="HTML"/>
          <w:rFonts w:ascii="Consolas" w:hAnsi="Consolas" w:cs="Consolas"/>
          <w:color w:val="000000"/>
          <w:sz w:val="19"/>
          <w:szCs w:val="19"/>
          <w:bdr w:val="none" w:sz="0" w:space="0" w:color="auto" w:frame="1"/>
          <w:lang w:val="en-US"/>
        </w:rPr>
        <w:t xml:space="preserve"> department </w:t>
      </w:r>
      <w:r w:rsidRPr="00E559FF">
        <w:rPr>
          <w:rStyle w:val="token"/>
          <w:rFonts w:ascii="Consolas" w:eastAsiaTheme="majorEastAsia" w:hAnsi="Consolas" w:cs="Consolas"/>
          <w:color w:val="0077AA"/>
          <w:sz w:val="19"/>
          <w:szCs w:val="19"/>
          <w:bdr w:val="none" w:sz="0" w:space="0" w:color="auto" w:frame="1"/>
          <w:lang w:val="en-US"/>
        </w:rPr>
        <w:t>ON</w:t>
      </w:r>
      <w:r w:rsidRPr="00E559FF">
        <w:rPr>
          <w:rStyle w:val="HTML"/>
          <w:rFonts w:ascii="Consolas" w:hAnsi="Consolas" w:cs="Consolas"/>
          <w:color w:val="000000"/>
          <w:sz w:val="19"/>
          <w:szCs w:val="19"/>
          <w:bdr w:val="none" w:sz="0" w:space="0" w:color="auto" w:frame="1"/>
          <w:lang w:val="en-US"/>
        </w:rPr>
        <w:t xml:space="preserve"> employee</w:t>
      </w:r>
      <w:r w:rsidRPr="00E559FF">
        <w:rPr>
          <w:rStyle w:val="token"/>
          <w:rFonts w:ascii="Consolas" w:eastAsiaTheme="majorEastAsia" w:hAnsi="Consolas" w:cs="Consolas"/>
          <w:color w:val="999999"/>
          <w:sz w:val="19"/>
          <w:szCs w:val="19"/>
          <w:bdr w:val="none" w:sz="0" w:space="0" w:color="auto" w:frame="1"/>
          <w:lang w:val="en-US"/>
        </w:rPr>
        <w:t>.</w:t>
      </w:r>
      <w:r w:rsidRPr="00E559FF">
        <w:rPr>
          <w:rStyle w:val="HTML"/>
          <w:rFonts w:ascii="Consolas" w:hAnsi="Consolas" w:cs="Consolas"/>
          <w:color w:val="000000"/>
          <w:sz w:val="19"/>
          <w:szCs w:val="19"/>
          <w:bdr w:val="none" w:sz="0" w:space="0" w:color="auto" w:frame="1"/>
          <w:lang w:val="en-US"/>
        </w:rPr>
        <w:t xml:space="preserve">dept_no </w:t>
      </w:r>
      <w:r w:rsidRPr="00E559FF">
        <w:rPr>
          <w:rStyle w:val="token"/>
          <w:rFonts w:ascii="Consolas" w:eastAsiaTheme="majorEastAsia" w:hAnsi="Consolas" w:cs="Consolas"/>
          <w:color w:val="A67F59"/>
          <w:sz w:val="19"/>
          <w:szCs w:val="19"/>
          <w:bdr w:val="none" w:sz="0" w:space="0" w:color="auto" w:frame="1"/>
          <w:lang w:val="en-US"/>
        </w:rPr>
        <w:t>=</w:t>
      </w:r>
      <w:r w:rsidRPr="00E559FF">
        <w:rPr>
          <w:rStyle w:val="HTML"/>
          <w:rFonts w:ascii="Consolas" w:hAnsi="Consolas" w:cs="Consolas"/>
          <w:color w:val="000000"/>
          <w:sz w:val="19"/>
          <w:szCs w:val="19"/>
          <w:bdr w:val="none" w:sz="0" w:space="0" w:color="auto" w:frame="1"/>
          <w:lang w:val="en-US"/>
        </w:rPr>
        <w:t xml:space="preserve"> department</w:t>
      </w:r>
      <w:r w:rsidRPr="00E559FF">
        <w:rPr>
          <w:rStyle w:val="token"/>
          <w:rFonts w:ascii="Consolas" w:eastAsiaTheme="majorEastAsia" w:hAnsi="Consolas" w:cs="Consolas"/>
          <w:color w:val="999999"/>
          <w:sz w:val="19"/>
          <w:szCs w:val="19"/>
          <w:bdr w:val="none" w:sz="0" w:space="0" w:color="auto" w:frame="1"/>
          <w:lang w:val="en-US"/>
        </w:rPr>
        <w:t>.</w:t>
      </w:r>
      <w:r w:rsidRPr="00E559FF">
        <w:rPr>
          <w:rStyle w:val="HTML"/>
          <w:rFonts w:ascii="Consolas" w:hAnsi="Consolas" w:cs="Consolas"/>
          <w:color w:val="000000"/>
          <w:sz w:val="19"/>
          <w:szCs w:val="19"/>
          <w:bdr w:val="none" w:sz="0" w:space="0" w:color="auto" w:frame="1"/>
          <w:lang w:val="en-US"/>
        </w:rPr>
        <w:t>dept_no</w:t>
      </w:r>
    </w:p>
    <w:p w:rsidR="00E559FF" w:rsidRPr="00E559FF" w:rsidRDefault="00E559FF" w:rsidP="00E559FF">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E559FF">
        <w:rPr>
          <w:rStyle w:val="HTML"/>
          <w:rFonts w:ascii="Consolas" w:hAnsi="Consolas" w:cs="Consolas"/>
          <w:color w:val="000000"/>
          <w:sz w:val="19"/>
          <w:szCs w:val="19"/>
          <w:bdr w:val="none" w:sz="0" w:space="0" w:color="auto" w:frame="1"/>
          <w:lang w:val="en-US"/>
        </w:rPr>
        <w:t xml:space="preserve">  </w:t>
      </w:r>
      <w:r w:rsidRPr="00E559FF">
        <w:rPr>
          <w:rStyle w:val="token"/>
          <w:rFonts w:ascii="Consolas" w:eastAsiaTheme="majorEastAsia" w:hAnsi="Consolas" w:cs="Consolas"/>
          <w:color w:val="0077AA"/>
          <w:sz w:val="19"/>
          <w:szCs w:val="19"/>
          <w:bdr w:val="none" w:sz="0" w:space="0" w:color="auto" w:frame="1"/>
          <w:lang w:val="en-US"/>
        </w:rPr>
        <w:t>WHERE</w:t>
      </w:r>
      <w:r w:rsidRPr="00E559FF">
        <w:rPr>
          <w:rStyle w:val="HTML"/>
          <w:rFonts w:ascii="Consolas" w:hAnsi="Consolas" w:cs="Consolas"/>
          <w:color w:val="000000"/>
          <w:sz w:val="19"/>
          <w:szCs w:val="19"/>
          <w:bdr w:val="none" w:sz="0" w:space="0" w:color="auto" w:frame="1"/>
          <w:lang w:val="en-US"/>
        </w:rPr>
        <w:t xml:space="preserve"> employee</w:t>
      </w:r>
      <w:r w:rsidRPr="00E559FF">
        <w:rPr>
          <w:rStyle w:val="token"/>
          <w:rFonts w:ascii="Consolas" w:eastAsiaTheme="majorEastAsia" w:hAnsi="Consolas" w:cs="Consolas"/>
          <w:color w:val="999999"/>
          <w:sz w:val="19"/>
          <w:szCs w:val="19"/>
          <w:bdr w:val="none" w:sz="0" w:space="0" w:color="auto" w:frame="1"/>
          <w:lang w:val="en-US"/>
        </w:rPr>
        <w:t>.</w:t>
      </w:r>
      <w:r w:rsidRPr="00E559FF">
        <w:rPr>
          <w:rStyle w:val="HTML"/>
          <w:rFonts w:ascii="Consolas" w:hAnsi="Consolas" w:cs="Consolas"/>
          <w:color w:val="000000"/>
          <w:sz w:val="19"/>
          <w:szCs w:val="19"/>
          <w:bdr w:val="none" w:sz="0" w:space="0" w:color="auto" w:frame="1"/>
          <w:lang w:val="en-US"/>
        </w:rPr>
        <w:t xml:space="preserve">first_name </w:t>
      </w:r>
      <w:r w:rsidRPr="00E559FF">
        <w:rPr>
          <w:rStyle w:val="token"/>
          <w:rFonts w:ascii="Consolas" w:eastAsiaTheme="majorEastAsia" w:hAnsi="Consolas" w:cs="Consolas"/>
          <w:color w:val="A67F59"/>
          <w:sz w:val="19"/>
          <w:szCs w:val="19"/>
          <w:bdr w:val="none" w:sz="0" w:space="0" w:color="auto" w:frame="1"/>
          <w:lang w:val="en-US"/>
        </w:rPr>
        <w:t>=</w:t>
      </w:r>
      <w:r w:rsidRPr="00E559FF">
        <w:rPr>
          <w:rStyle w:val="HTML"/>
          <w:rFonts w:ascii="Consolas" w:hAnsi="Consolas" w:cs="Consolas"/>
          <w:color w:val="000000"/>
          <w:sz w:val="19"/>
          <w:szCs w:val="19"/>
          <w:bdr w:val="none" w:sz="0" w:space="0" w:color="auto" w:frame="1"/>
          <w:lang w:val="en-US"/>
        </w:rPr>
        <w:t xml:space="preserve"> </w:t>
      </w:r>
      <w:r w:rsidRPr="00E559FF">
        <w:rPr>
          <w:rStyle w:val="token"/>
          <w:rFonts w:ascii="Consolas" w:eastAsiaTheme="majorEastAsia" w:hAnsi="Consolas" w:cs="Consolas"/>
          <w:color w:val="669900"/>
          <w:sz w:val="19"/>
          <w:szCs w:val="19"/>
          <w:bdr w:val="none" w:sz="0" w:space="0" w:color="auto" w:frame="1"/>
          <w:lang w:val="en-US"/>
        </w:rPr>
        <w:t>'John'</w:t>
      </w:r>
    </w:p>
    <w:p w:rsidR="00E559FF" w:rsidRPr="00E559FF" w:rsidRDefault="00E559FF" w:rsidP="00E559FF">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Fonts w:ascii="Consolas" w:hAnsi="Consolas" w:cs="Consolas"/>
          <w:color w:val="000000"/>
          <w:sz w:val="19"/>
          <w:szCs w:val="19"/>
          <w:lang w:val="en-US"/>
        </w:rPr>
      </w:pPr>
      <w:r w:rsidRPr="00E559FF">
        <w:rPr>
          <w:rStyle w:val="HTML"/>
          <w:rFonts w:ascii="Consolas" w:hAnsi="Consolas" w:cs="Consolas"/>
          <w:color w:val="000000"/>
          <w:sz w:val="19"/>
          <w:szCs w:val="19"/>
          <w:bdr w:val="none" w:sz="0" w:space="0" w:color="auto" w:frame="1"/>
          <w:lang w:val="en-US"/>
        </w:rPr>
        <w:t xml:space="preserve">  </w:t>
      </w:r>
      <w:r w:rsidRPr="00E559FF">
        <w:rPr>
          <w:rStyle w:val="token"/>
          <w:rFonts w:ascii="Consolas" w:eastAsiaTheme="majorEastAsia" w:hAnsi="Consolas" w:cs="Consolas"/>
          <w:color w:val="A67F59"/>
          <w:sz w:val="19"/>
          <w:szCs w:val="19"/>
          <w:bdr w:val="none" w:sz="0" w:space="0" w:color="auto" w:frame="1"/>
          <w:lang w:val="en-US"/>
        </w:rPr>
        <w:t>AND</w:t>
      </w:r>
      <w:r w:rsidRPr="00E559FF">
        <w:rPr>
          <w:rStyle w:val="HTML"/>
          <w:rFonts w:ascii="Consolas" w:hAnsi="Consolas" w:cs="Consolas"/>
          <w:color w:val="000000"/>
          <w:sz w:val="19"/>
          <w:szCs w:val="19"/>
          <w:bdr w:val="none" w:sz="0" w:space="0" w:color="auto" w:frame="1"/>
          <w:lang w:val="en-US"/>
        </w:rPr>
        <w:t xml:space="preserve"> employee</w:t>
      </w:r>
      <w:r w:rsidRPr="00E559FF">
        <w:rPr>
          <w:rStyle w:val="token"/>
          <w:rFonts w:ascii="Consolas" w:eastAsiaTheme="majorEastAsia" w:hAnsi="Consolas" w:cs="Consolas"/>
          <w:color w:val="999999"/>
          <w:sz w:val="19"/>
          <w:szCs w:val="19"/>
          <w:bdr w:val="none" w:sz="0" w:space="0" w:color="auto" w:frame="1"/>
          <w:lang w:val="en-US"/>
        </w:rPr>
        <w:t>.</w:t>
      </w:r>
      <w:r w:rsidRPr="00E559FF">
        <w:rPr>
          <w:rStyle w:val="HTML"/>
          <w:rFonts w:ascii="Consolas" w:hAnsi="Consolas" w:cs="Consolas"/>
          <w:color w:val="000000"/>
          <w:sz w:val="19"/>
          <w:szCs w:val="19"/>
          <w:bdr w:val="none" w:sz="0" w:space="0" w:color="auto" w:frame="1"/>
          <w:lang w:val="en-US"/>
        </w:rPr>
        <w:t xml:space="preserve">hire_date </w:t>
      </w:r>
      <w:r w:rsidRPr="00E559FF">
        <w:rPr>
          <w:rStyle w:val="token"/>
          <w:rFonts w:ascii="Consolas" w:eastAsiaTheme="majorEastAsia" w:hAnsi="Consolas" w:cs="Consolas"/>
          <w:color w:val="A67F59"/>
          <w:sz w:val="19"/>
          <w:szCs w:val="19"/>
          <w:bdr w:val="none" w:sz="0" w:space="0" w:color="auto" w:frame="1"/>
          <w:lang w:val="en-US"/>
        </w:rPr>
        <w:t>BETWEEN</w:t>
      </w:r>
      <w:r w:rsidRPr="00E559FF">
        <w:rPr>
          <w:rStyle w:val="HTML"/>
          <w:rFonts w:ascii="Consolas" w:hAnsi="Consolas" w:cs="Consolas"/>
          <w:color w:val="000000"/>
          <w:sz w:val="19"/>
          <w:szCs w:val="19"/>
          <w:bdr w:val="none" w:sz="0" w:space="0" w:color="auto" w:frame="1"/>
          <w:lang w:val="en-US"/>
        </w:rPr>
        <w:t xml:space="preserve"> </w:t>
      </w:r>
      <w:r w:rsidRPr="00E559FF">
        <w:rPr>
          <w:rStyle w:val="token"/>
          <w:rFonts w:ascii="Consolas" w:eastAsiaTheme="majorEastAsia" w:hAnsi="Consolas" w:cs="Consolas"/>
          <w:color w:val="669900"/>
          <w:sz w:val="19"/>
          <w:szCs w:val="19"/>
          <w:bdr w:val="none" w:sz="0" w:space="0" w:color="auto" w:frame="1"/>
          <w:lang w:val="en-US"/>
        </w:rPr>
        <w:t>'2018-01-01'</w:t>
      </w:r>
      <w:r w:rsidRPr="00E559FF">
        <w:rPr>
          <w:rStyle w:val="HTML"/>
          <w:rFonts w:ascii="Consolas" w:hAnsi="Consolas" w:cs="Consolas"/>
          <w:color w:val="000000"/>
          <w:sz w:val="19"/>
          <w:szCs w:val="19"/>
          <w:bdr w:val="none" w:sz="0" w:space="0" w:color="auto" w:frame="1"/>
          <w:lang w:val="en-US"/>
        </w:rPr>
        <w:t xml:space="preserve"> </w:t>
      </w:r>
      <w:r w:rsidRPr="00E559FF">
        <w:rPr>
          <w:rStyle w:val="token"/>
          <w:rFonts w:ascii="Consolas" w:eastAsiaTheme="majorEastAsia" w:hAnsi="Consolas" w:cs="Consolas"/>
          <w:color w:val="A67F59"/>
          <w:sz w:val="19"/>
          <w:szCs w:val="19"/>
          <w:bdr w:val="none" w:sz="0" w:space="0" w:color="auto" w:frame="1"/>
          <w:lang w:val="en-US"/>
        </w:rPr>
        <w:t>AND</w:t>
      </w:r>
      <w:r w:rsidRPr="00E559FF">
        <w:rPr>
          <w:rStyle w:val="HTML"/>
          <w:rFonts w:ascii="Consolas" w:hAnsi="Consolas" w:cs="Consolas"/>
          <w:color w:val="000000"/>
          <w:sz w:val="19"/>
          <w:szCs w:val="19"/>
          <w:bdr w:val="none" w:sz="0" w:space="0" w:color="auto" w:frame="1"/>
          <w:lang w:val="en-US"/>
        </w:rPr>
        <w:t xml:space="preserve"> </w:t>
      </w:r>
      <w:r w:rsidRPr="00E559FF">
        <w:rPr>
          <w:rStyle w:val="token"/>
          <w:rFonts w:ascii="Consolas" w:eastAsiaTheme="majorEastAsia" w:hAnsi="Consolas" w:cs="Consolas"/>
          <w:color w:val="669900"/>
          <w:sz w:val="19"/>
          <w:szCs w:val="19"/>
          <w:bdr w:val="none" w:sz="0" w:space="0" w:color="auto" w:frame="1"/>
          <w:lang w:val="en-US"/>
        </w:rPr>
        <w:t>'2018-06-01'</w:t>
      </w:r>
      <w:r w:rsidRPr="00E559FF">
        <w:rPr>
          <w:rStyle w:val="token"/>
          <w:rFonts w:ascii="Consolas" w:eastAsiaTheme="majorEastAsia" w:hAnsi="Consolas" w:cs="Consolas"/>
          <w:color w:val="999999"/>
          <w:sz w:val="19"/>
          <w:szCs w:val="19"/>
          <w:bdr w:val="none" w:sz="0" w:space="0" w:color="auto" w:frame="1"/>
          <w:lang w:val="en-US"/>
        </w:rPr>
        <w:t>;</w:t>
      </w:r>
    </w:p>
    <w:p w:rsidR="00E559FF" w:rsidRPr="00E559FF" w:rsidRDefault="00E559FF" w:rsidP="00E559FF">
      <w:pPr>
        <w:pStyle w:val="a3"/>
        <w:spacing w:before="0" w:beforeAutospacing="0" w:after="225" w:afterAutospacing="0"/>
        <w:textAlignment w:val="baseline"/>
        <w:rPr>
          <w:rFonts w:ascii="Arial" w:hAnsi="Arial" w:cs="Arial"/>
          <w:color w:val="555555"/>
          <w:sz w:val="21"/>
          <w:szCs w:val="21"/>
          <w:lang w:val="en-US"/>
        </w:rPr>
      </w:pPr>
      <w:r w:rsidRPr="00E559FF">
        <w:rPr>
          <w:rFonts w:ascii="Arial" w:hAnsi="Arial" w:cs="Arial"/>
          <w:color w:val="555555"/>
          <w:sz w:val="21"/>
          <w:szCs w:val="21"/>
          <w:lang w:val="en-US"/>
        </w:rPr>
        <w:t>Suppose that the data set has these characteristics:</w:t>
      </w:r>
    </w:p>
    <w:p w:rsidR="00E559FF" w:rsidRPr="00E559FF" w:rsidRDefault="00E559FF" w:rsidP="006E0B9E">
      <w:pPr>
        <w:pStyle w:val="a3"/>
        <w:numPr>
          <w:ilvl w:val="0"/>
          <w:numId w:val="45"/>
        </w:numPr>
        <w:spacing w:before="0" w:beforeAutospacing="0" w:after="0" w:afterAutospacing="0"/>
        <w:ind w:left="450"/>
        <w:textAlignment w:val="baseline"/>
        <w:rPr>
          <w:rFonts w:ascii="Arial" w:hAnsi="Arial" w:cs="Arial"/>
          <w:color w:val="555555"/>
          <w:sz w:val="21"/>
          <w:szCs w:val="21"/>
          <w:lang w:val="en-US"/>
        </w:rPr>
      </w:pPr>
      <w:r w:rsidRPr="00E559FF">
        <w:rPr>
          <w:rFonts w:ascii="Arial" w:hAnsi="Arial" w:cs="Arial"/>
          <w:color w:val="555555"/>
          <w:sz w:val="21"/>
          <w:szCs w:val="21"/>
          <w:lang w:val="en-US"/>
        </w:rPr>
        <w:t>The </w:t>
      </w:r>
      <w:r w:rsidRPr="00E559FF">
        <w:rPr>
          <w:rStyle w:val="HTML"/>
          <w:color w:val="000000"/>
          <w:bdr w:val="none" w:sz="0" w:space="0" w:color="auto" w:frame="1"/>
          <w:lang w:val="en-US"/>
        </w:rPr>
        <w:t>employee</w:t>
      </w:r>
      <w:r w:rsidRPr="00E559FF">
        <w:rPr>
          <w:rFonts w:ascii="Arial" w:hAnsi="Arial" w:cs="Arial"/>
          <w:color w:val="555555"/>
          <w:sz w:val="21"/>
          <w:szCs w:val="21"/>
          <w:lang w:val="en-US"/>
        </w:rPr>
        <w:t> table has 1024 rows.</w:t>
      </w:r>
    </w:p>
    <w:p w:rsidR="00E559FF" w:rsidRPr="00E559FF" w:rsidRDefault="00E559FF" w:rsidP="006E0B9E">
      <w:pPr>
        <w:pStyle w:val="a3"/>
        <w:numPr>
          <w:ilvl w:val="0"/>
          <w:numId w:val="45"/>
        </w:numPr>
        <w:spacing w:before="0" w:beforeAutospacing="0" w:after="0" w:afterAutospacing="0"/>
        <w:ind w:left="450"/>
        <w:textAlignment w:val="baseline"/>
        <w:rPr>
          <w:rFonts w:ascii="Arial" w:hAnsi="Arial" w:cs="Arial"/>
          <w:color w:val="555555"/>
          <w:sz w:val="21"/>
          <w:szCs w:val="21"/>
          <w:lang w:val="en-US"/>
        </w:rPr>
      </w:pPr>
      <w:r w:rsidRPr="00E559FF">
        <w:rPr>
          <w:rFonts w:ascii="Arial" w:hAnsi="Arial" w:cs="Arial"/>
          <w:color w:val="555555"/>
          <w:sz w:val="21"/>
          <w:szCs w:val="21"/>
          <w:lang w:val="en-US"/>
        </w:rPr>
        <w:t>The </w:t>
      </w:r>
      <w:r w:rsidRPr="00E559FF">
        <w:rPr>
          <w:rStyle w:val="HTML"/>
          <w:color w:val="000000"/>
          <w:bdr w:val="none" w:sz="0" w:space="0" w:color="auto" w:frame="1"/>
          <w:lang w:val="en-US"/>
        </w:rPr>
        <w:t>department</w:t>
      </w:r>
      <w:r w:rsidRPr="00E559FF">
        <w:rPr>
          <w:rFonts w:ascii="Arial" w:hAnsi="Arial" w:cs="Arial"/>
          <w:color w:val="555555"/>
          <w:sz w:val="21"/>
          <w:szCs w:val="21"/>
          <w:lang w:val="en-US"/>
        </w:rPr>
        <w:t> table has 12 rows.</w:t>
      </w:r>
    </w:p>
    <w:p w:rsidR="00E559FF" w:rsidRPr="00E559FF" w:rsidRDefault="00E559FF" w:rsidP="006E0B9E">
      <w:pPr>
        <w:pStyle w:val="a3"/>
        <w:numPr>
          <w:ilvl w:val="0"/>
          <w:numId w:val="45"/>
        </w:numPr>
        <w:spacing w:before="0" w:beforeAutospacing="0" w:after="0" w:afterAutospacing="0"/>
        <w:ind w:left="450"/>
        <w:textAlignment w:val="baseline"/>
        <w:rPr>
          <w:rFonts w:ascii="Arial" w:hAnsi="Arial" w:cs="Arial"/>
          <w:color w:val="555555"/>
          <w:sz w:val="21"/>
          <w:szCs w:val="21"/>
          <w:lang w:val="en-US"/>
        </w:rPr>
      </w:pPr>
      <w:r w:rsidRPr="00E559FF">
        <w:rPr>
          <w:rFonts w:ascii="Arial" w:hAnsi="Arial" w:cs="Arial"/>
          <w:color w:val="555555"/>
          <w:sz w:val="21"/>
          <w:szCs w:val="21"/>
          <w:lang w:val="en-US"/>
        </w:rPr>
        <w:t>Both tables have an index on </w:t>
      </w:r>
      <w:r w:rsidRPr="00E559FF">
        <w:rPr>
          <w:rStyle w:val="HTML"/>
          <w:color w:val="000000"/>
          <w:bdr w:val="none" w:sz="0" w:space="0" w:color="auto" w:frame="1"/>
          <w:lang w:val="en-US"/>
        </w:rPr>
        <w:t>dept_no</w:t>
      </w:r>
      <w:r w:rsidRPr="00E559FF">
        <w:rPr>
          <w:rFonts w:ascii="Arial" w:hAnsi="Arial" w:cs="Arial"/>
          <w:color w:val="555555"/>
          <w:sz w:val="21"/>
          <w:szCs w:val="21"/>
          <w:lang w:val="en-US"/>
        </w:rPr>
        <w:t>.</w:t>
      </w:r>
    </w:p>
    <w:p w:rsidR="00E559FF" w:rsidRPr="00E559FF" w:rsidRDefault="00E559FF" w:rsidP="006E0B9E">
      <w:pPr>
        <w:pStyle w:val="a3"/>
        <w:numPr>
          <w:ilvl w:val="0"/>
          <w:numId w:val="45"/>
        </w:numPr>
        <w:spacing w:before="0" w:beforeAutospacing="0" w:after="0" w:afterAutospacing="0"/>
        <w:ind w:left="450"/>
        <w:textAlignment w:val="baseline"/>
        <w:rPr>
          <w:rFonts w:ascii="Arial" w:hAnsi="Arial" w:cs="Arial"/>
          <w:color w:val="555555"/>
          <w:sz w:val="21"/>
          <w:szCs w:val="21"/>
          <w:lang w:val="en-US"/>
        </w:rPr>
      </w:pPr>
      <w:r w:rsidRPr="00E559FF">
        <w:rPr>
          <w:rFonts w:ascii="Arial" w:hAnsi="Arial" w:cs="Arial"/>
          <w:color w:val="555555"/>
          <w:sz w:val="21"/>
          <w:szCs w:val="21"/>
          <w:lang w:val="en-US"/>
        </w:rPr>
        <w:t>The </w:t>
      </w:r>
      <w:r w:rsidRPr="00E559FF">
        <w:rPr>
          <w:rStyle w:val="HTML"/>
          <w:color w:val="000000"/>
          <w:bdr w:val="none" w:sz="0" w:space="0" w:color="auto" w:frame="1"/>
          <w:lang w:val="en-US"/>
        </w:rPr>
        <w:t>employee</w:t>
      </w:r>
      <w:r w:rsidRPr="00E559FF">
        <w:rPr>
          <w:rFonts w:ascii="Arial" w:hAnsi="Arial" w:cs="Arial"/>
          <w:color w:val="555555"/>
          <w:sz w:val="21"/>
          <w:szCs w:val="21"/>
          <w:lang w:val="en-US"/>
        </w:rPr>
        <w:t> table has an index on </w:t>
      </w:r>
      <w:r w:rsidRPr="00E559FF">
        <w:rPr>
          <w:rStyle w:val="HTML"/>
          <w:color w:val="000000"/>
          <w:bdr w:val="none" w:sz="0" w:space="0" w:color="auto" w:frame="1"/>
          <w:lang w:val="en-US"/>
        </w:rPr>
        <w:t>first_name</w:t>
      </w:r>
      <w:r w:rsidRPr="00E559FF">
        <w:rPr>
          <w:rFonts w:ascii="Arial" w:hAnsi="Arial" w:cs="Arial"/>
          <w:color w:val="555555"/>
          <w:sz w:val="21"/>
          <w:szCs w:val="21"/>
          <w:lang w:val="en-US"/>
        </w:rPr>
        <w:t>.</w:t>
      </w:r>
    </w:p>
    <w:p w:rsidR="00E559FF" w:rsidRPr="00E559FF" w:rsidRDefault="00E559FF" w:rsidP="006E0B9E">
      <w:pPr>
        <w:pStyle w:val="a3"/>
        <w:numPr>
          <w:ilvl w:val="0"/>
          <w:numId w:val="45"/>
        </w:numPr>
        <w:spacing w:before="0" w:beforeAutospacing="0" w:after="0" w:afterAutospacing="0"/>
        <w:ind w:left="450"/>
        <w:textAlignment w:val="baseline"/>
        <w:rPr>
          <w:rFonts w:ascii="Arial" w:hAnsi="Arial" w:cs="Arial"/>
          <w:color w:val="555555"/>
          <w:sz w:val="21"/>
          <w:szCs w:val="21"/>
          <w:lang w:val="en-US"/>
        </w:rPr>
      </w:pPr>
      <w:r w:rsidRPr="00E559FF">
        <w:rPr>
          <w:rFonts w:ascii="Arial" w:hAnsi="Arial" w:cs="Arial"/>
          <w:color w:val="555555"/>
          <w:sz w:val="21"/>
          <w:szCs w:val="21"/>
          <w:lang w:val="en-US"/>
        </w:rPr>
        <w:t>8 rows satisfy this condition on </w:t>
      </w:r>
      <w:r w:rsidRPr="00E559FF">
        <w:rPr>
          <w:rStyle w:val="HTML"/>
          <w:color w:val="000000"/>
          <w:bdr w:val="none" w:sz="0" w:space="0" w:color="auto" w:frame="1"/>
          <w:lang w:val="en-US"/>
        </w:rPr>
        <w:t>employee.first_name</w:t>
      </w:r>
      <w:r w:rsidRPr="00E559FF">
        <w:rPr>
          <w:rFonts w:ascii="Arial" w:hAnsi="Arial" w:cs="Arial"/>
          <w:color w:val="555555"/>
          <w:sz w:val="21"/>
          <w:szCs w:val="21"/>
          <w:lang w:val="en-US"/>
        </w:rPr>
        <w:t>:</w:t>
      </w:r>
    </w:p>
    <w:p w:rsidR="00E559FF" w:rsidRDefault="00E559FF" w:rsidP="00E559FF">
      <w:pPr>
        <w:pStyle w:val="HTML0"/>
        <w:pBdr>
          <w:top w:val="single" w:sz="6" w:space="0" w:color="D9D9D9"/>
          <w:left w:val="single" w:sz="6" w:space="31" w:color="D9D9D9"/>
          <w:bottom w:val="single" w:sz="6" w:space="0" w:color="D9D9D9"/>
          <w:right w:val="single" w:sz="6" w:space="12" w:color="D9D9D9"/>
        </w:pBdr>
        <w:shd w:val="clear" w:color="auto" w:fill="F8F8F8"/>
        <w:ind w:left="750" w:right="300"/>
        <w:textAlignment w:val="baseline"/>
        <w:rPr>
          <w:rFonts w:ascii="Consolas" w:hAnsi="Consolas" w:cs="Consolas"/>
          <w:color w:val="000000"/>
          <w:sz w:val="19"/>
          <w:szCs w:val="19"/>
        </w:rPr>
      </w:pPr>
      <w:r>
        <w:rPr>
          <w:rStyle w:val="HTML"/>
          <w:rFonts w:ascii="Consolas" w:hAnsi="Consolas" w:cs="Consolas"/>
          <w:color w:val="000000"/>
          <w:sz w:val="19"/>
          <w:szCs w:val="19"/>
          <w:bdr w:val="none" w:sz="0" w:space="0" w:color="auto" w:frame="1"/>
        </w:rPr>
        <w:t>employee</w:t>
      </w:r>
      <w:r>
        <w:rPr>
          <w:rStyle w:val="token"/>
          <w:rFonts w:ascii="Consolas" w:eastAsiaTheme="majorEastAsia" w:hAnsi="Consolas" w:cs="Consolas"/>
          <w:color w:val="999999"/>
          <w:sz w:val="19"/>
          <w:szCs w:val="19"/>
          <w:bdr w:val="none" w:sz="0" w:space="0" w:color="auto" w:frame="1"/>
        </w:rPr>
        <w:t>.</w:t>
      </w:r>
      <w:r>
        <w:rPr>
          <w:rStyle w:val="HTML"/>
          <w:rFonts w:ascii="Consolas" w:hAnsi="Consolas" w:cs="Consolas"/>
          <w:color w:val="000000"/>
          <w:sz w:val="19"/>
          <w:szCs w:val="19"/>
          <w:bdr w:val="none" w:sz="0" w:space="0" w:color="auto" w:frame="1"/>
        </w:rPr>
        <w:t xml:space="preserve">first_name </w:t>
      </w:r>
      <w:r>
        <w:rPr>
          <w:rStyle w:val="token"/>
          <w:rFonts w:ascii="Consolas" w:eastAsiaTheme="majorEastAsia" w:hAnsi="Consolas" w:cs="Consolas"/>
          <w:color w:val="A67F59"/>
          <w:sz w:val="19"/>
          <w:szCs w:val="19"/>
          <w:bdr w:val="none" w:sz="0" w:space="0" w:color="auto" w:frame="1"/>
        </w:rPr>
        <w:t>=</w:t>
      </w:r>
      <w:r>
        <w:rPr>
          <w:rStyle w:val="HTML"/>
          <w:rFonts w:ascii="Consolas" w:hAnsi="Consolas" w:cs="Consolas"/>
          <w:color w:val="000000"/>
          <w:sz w:val="19"/>
          <w:szCs w:val="19"/>
          <w:bdr w:val="none" w:sz="0" w:space="0" w:color="auto" w:frame="1"/>
        </w:rPr>
        <w:t xml:space="preserve"> </w:t>
      </w:r>
      <w:r>
        <w:rPr>
          <w:rStyle w:val="token"/>
          <w:rFonts w:ascii="Consolas" w:eastAsiaTheme="majorEastAsia" w:hAnsi="Consolas" w:cs="Consolas"/>
          <w:color w:val="669900"/>
          <w:sz w:val="19"/>
          <w:szCs w:val="19"/>
          <w:bdr w:val="none" w:sz="0" w:space="0" w:color="auto" w:frame="1"/>
        </w:rPr>
        <w:t>'John'</w:t>
      </w:r>
    </w:p>
    <w:p w:rsidR="00E559FF" w:rsidRPr="00E559FF" w:rsidRDefault="00E559FF" w:rsidP="006E0B9E">
      <w:pPr>
        <w:pStyle w:val="a3"/>
        <w:numPr>
          <w:ilvl w:val="0"/>
          <w:numId w:val="45"/>
        </w:numPr>
        <w:spacing w:before="0" w:beforeAutospacing="0" w:after="0" w:afterAutospacing="0"/>
        <w:ind w:left="450"/>
        <w:textAlignment w:val="baseline"/>
        <w:rPr>
          <w:rFonts w:ascii="Arial" w:hAnsi="Arial" w:cs="Arial"/>
          <w:color w:val="555555"/>
          <w:sz w:val="21"/>
          <w:szCs w:val="21"/>
          <w:lang w:val="en-US"/>
        </w:rPr>
      </w:pPr>
      <w:r w:rsidRPr="00E559FF">
        <w:rPr>
          <w:rFonts w:ascii="Arial" w:hAnsi="Arial" w:cs="Arial"/>
          <w:color w:val="555555"/>
          <w:sz w:val="21"/>
          <w:szCs w:val="21"/>
          <w:lang w:val="en-US"/>
        </w:rPr>
        <w:t>150 rows satisfy this condition on </w:t>
      </w:r>
      <w:r w:rsidRPr="00E559FF">
        <w:rPr>
          <w:rStyle w:val="HTML"/>
          <w:color w:val="000000"/>
          <w:bdr w:val="none" w:sz="0" w:space="0" w:color="auto" w:frame="1"/>
          <w:lang w:val="en-US"/>
        </w:rPr>
        <w:t>employee.hire_date</w:t>
      </w:r>
      <w:r w:rsidRPr="00E559FF">
        <w:rPr>
          <w:rFonts w:ascii="Arial" w:hAnsi="Arial" w:cs="Arial"/>
          <w:color w:val="555555"/>
          <w:sz w:val="21"/>
          <w:szCs w:val="21"/>
          <w:lang w:val="en-US"/>
        </w:rPr>
        <w:t>:</w:t>
      </w:r>
    </w:p>
    <w:p w:rsidR="00E559FF" w:rsidRPr="00E559FF" w:rsidRDefault="00E559FF" w:rsidP="00E559FF">
      <w:pPr>
        <w:pStyle w:val="HTML0"/>
        <w:pBdr>
          <w:top w:val="single" w:sz="6" w:space="0" w:color="D9D9D9"/>
          <w:left w:val="single" w:sz="6" w:space="31" w:color="D9D9D9"/>
          <w:bottom w:val="single" w:sz="6" w:space="0" w:color="D9D9D9"/>
          <w:right w:val="single" w:sz="6" w:space="12" w:color="D9D9D9"/>
        </w:pBdr>
        <w:shd w:val="clear" w:color="auto" w:fill="F8F8F8"/>
        <w:ind w:left="750" w:right="300"/>
        <w:textAlignment w:val="baseline"/>
        <w:rPr>
          <w:rFonts w:ascii="Consolas" w:hAnsi="Consolas" w:cs="Consolas"/>
          <w:color w:val="000000"/>
          <w:sz w:val="19"/>
          <w:szCs w:val="19"/>
          <w:lang w:val="en-US"/>
        </w:rPr>
      </w:pPr>
      <w:r w:rsidRPr="00E559FF">
        <w:rPr>
          <w:rStyle w:val="HTML"/>
          <w:rFonts w:ascii="Consolas" w:hAnsi="Consolas" w:cs="Consolas"/>
          <w:color w:val="000000"/>
          <w:sz w:val="19"/>
          <w:szCs w:val="19"/>
          <w:bdr w:val="none" w:sz="0" w:space="0" w:color="auto" w:frame="1"/>
          <w:lang w:val="en-US"/>
        </w:rPr>
        <w:t>employee</w:t>
      </w:r>
      <w:r w:rsidRPr="00E559FF">
        <w:rPr>
          <w:rStyle w:val="token"/>
          <w:rFonts w:ascii="Consolas" w:eastAsiaTheme="majorEastAsia" w:hAnsi="Consolas" w:cs="Consolas"/>
          <w:color w:val="999999"/>
          <w:sz w:val="19"/>
          <w:szCs w:val="19"/>
          <w:bdr w:val="none" w:sz="0" w:space="0" w:color="auto" w:frame="1"/>
          <w:lang w:val="en-US"/>
        </w:rPr>
        <w:t>.</w:t>
      </w:r>
      <w:r w:rsidRPr="00E559FF">
        <w:rPr>
          <w:rStyle w:val="HTML"/>
          <w:rFonts w:ascii="Consolas" w:hAnsi="Consolas" w:cs="Consolas"/>
          <w:color w:val="000000"/>
          <w:sz w:val="19"/>
          <w:szCs w:val="19"/>
          <w:bdr w:val="none" w:sz="0" w:space="0" w:color="auto" w:frame="1"/>
          <w:lang w:val="en-US"/>
        </w:rPr>
        <w:t xml:space="preserve">hire_date </w:t>
      </w:r>
      <w:r w:rsidRPr="00E559FF">
        <w:rPr>
          <w:rStyle w:val="token"/>
          <w:rFonts w:ascii="Consolas" w:eastAsiaTheme="majorEastAsia" w:hAnsi="Consolas" w:cs="Consolas"/>
          <w:color w:val="A67F59"/>
          <w:sz w:val="19"/>
          <w:szCs w:val="19"/>
          <w:bdr w:val="none" w:sz="0" w:space="0" w:color="auto" w:frame="1"/>
          <w:lang w:val="en-US"/>
        </w:rPr>
        <w:t>BETWEEN</w:t>
      </w:r>
      <w:r w:rsidRPr="00E559FF">
        <w:rPr>
          <w:rStyle w:val="HTML"/>
          <w:rFonts w:ascii="Consolas" w:hAnsi="Consolas" w:cs="Consolas"/>
          <w:color w:val="000000"/>
          <w:sz w:val="19"/>
          <w:szCs w:val="19"/>
          <w:bdr w:val="none" w:sz="0" w:space="0" w:color="auto" w:frame="1"/>
          <w:lang w:val="en-US"/>
        </w:rPr>
        <w:t xml:space="preserve"> </w:t>
      </w:r>
      <w:r w:rsidRPr="00E559FF">
        <w:rPr>
          <w:rStyle w:val="token"/>
          <w:rFonts w:ascii="Consolas" w:eastAsiaTheme="majorEastAsia" w:hAnsi="Consolas" w:cs="Consolas"/>
          <w:color w:val="669900"/>
          <w:sz w:val="19"/>
          <w:szCs w:val="19"/>
          <w:bdr w:val="none" w:sz="0" w:space="0" w:color="auto" w:frame="1"/>
          <w:lang w:val="en-US"/>
        </w:rPr>
        <w:t>'2018-01-01'</w:t>
      </w:r>
      <w:r w:rsidRPr="00E559FF">
        <w:rPr>
          <w:rStyle w:val="HTML"/>
          <w:rFonts w:ascii="Consolas" w:hAnsi="Consolas" w:cs="Consolas"/>
          <w:color w:val="000000"/>
          <w:sz w:val="19"/>
          <w:szCs w:val="19"/>
          <w:bdr w:val="none" w:sz="0" w:space="0" w:color="auto" w:frame="1"/>
          <w:lang w:val="en-US"/>
        </w:rPr>
        <w:t xml:space="preserve"> </w:t>
      </w:r>
      <w:r w:rsidRPr="00E559FF">
        <w:rPr>
          <w:rStyle w:val="token"/>
          <w:rFonts w:ascii="Consolas" w:eastAsiaTheme="majorEastAsia" w:hAnsi="Consolas" w:cs="Consolas"/>
          <w:color w:val="A67F59"/>
          <w:sz w:val="19"/>
          <w:szCs w:val="19"/>
          <w:bdr w:val="none" w:sz="0" w:space="0" w:color="auto" w:frame="1"/>
          <w:lang w:val="en-US"/>
        </w:rPr>
        <w:t>AND</w:t>
      </w:r>
      <w:r w:rsidRPr="00E559FF">
        <w:rPr>
          <w:rStyle w:val="HTML"/>
          <w:rFonts w:ascii="Consolas" w:hAnsi="Consolas" w:cs="Consolas"/>
          <w:color w:val="000000"/>
          <w:sz w:val="19"/>
          <w:szCs w:val="19"/>
          <w:bdr w:val="none" w:sz="0" w:space="0" w:color="auto" w:frame="1"/>
          <w:lang w:val="en-US"/>
        </w:rPr>
        <w:t xml:space="preserve"> </w:t>
      </w:r>
      <w:r w:rsidRPr="00E559FF">
        <w:rPr>
          <w:rStyle w:val="token"/>
          <w:rFonts w:ascii="Consolas" w:eastAsiaTheme="majorEastAsia" w:hAnsi="Consolas" w:cs="Consolas"/>
          <w:color w:val="669900"/>
          <w:sz w:val="19"/>
          <w:szCs w:val="19"/>
          <w:bdr w:val="none" w:sz="0" w:space="0" w:color="auto" w:frame="1"/>
          <w:lang w:val="en-US"/>
        </w:rPr>
        <w:t>'2018-06-01'</w:t>
      </w:r>
    </w:p>
    <w:p w:rsidR="00E559FF" w:rsidRDefault="00E559FF" w:rsidP="006E0B9E">
      <w:pPr>
        <w:pStyle w:val="a3"/>
        <w:numPr>
          <w:ilvl w:val="0"/>
          <w:numId w:val="45"/>
        </w:numPr>
        <w:spacing w:before="0" w:beforeAutospacing="0" w:after="225" w:afterAutospacing="0"/>
        <w:ind w:left="450"/>
        <w:textAlignment w:val="baseline"/>
        <w:rPr>
          <w:rFonts w:ascii="Arial" w:hAnsi="Arial" w:cs="Arial"/>
          <w:color w:val="555555"/>
          <w:sz w:val="21"/>
          <w:szCs w:val="21"/>
        </w:rPr>
      </w:pPr>
      <w:r>
        <w:rPr>
          <w:rFonts w:ascii="Arial" w:hAnsi="Arial" w:cs="Arial"/>
          <w:color w:val="555555"/>
          <w:sz w:val="21"/>
          <w:szCs w:val="21"/>
        </w:rPr>
        <w:t>1 row satisfies both conditions:</w:t>
      </w:r>
    </w:p>
    <w:p w:rsidR="00E559FF" w:rsidRDefault="00E559FF" w:rsidP="006E0B9E">
      <w:pPr>
        <w:pStyle w:val="HTML0"/>
        <w:numPr>
          <w:ilvl w:val="0"/>
          <w:numId w:val="45"/>
        </w:numPr>
        <w:pBdr>
          <w:top w:val="single" w:sz="6" w:space="0" w:color="D9D9D9"/>
          <w:left w:val="single" w:sz="6" w:space="31" w:color="D9D9D9"/>
          <w:bottom w:val="single" w:sz="6" w:space="0" w:color="D9D9D9"/>
          <w:right w:val="single" w:sz="6" w:space="12" w:color="D9D9D9"/>
        </w:pBdr>
        <w:shd w:val="clear" w:color="auto" w:fill="F8F8F8"/>
        <w:tabs>
          <w:tab w:val="clear" w:pos="720"/>
        </w:tabs>
        <w:ind w:left="750" w:right="300"/>
        <w:textAlignment w:val="baseline"/>
        <w:rPr>
          <w:rStyle w:val="HTML"/>
          <w:rFonts w:ascii="Consolas" w:hAnsi="Consolas" w:cs="Consolas"/>
          <w:color w:val="000000"/>
          <w:sz w:val="19"/>
          <w:szCs w:val="19"/>
          <w:bdr w:val="none" w:sz="0" w:space="0" w:color="auto" w:frame="1"/>
        </w:rPr>
      </w:pPr>
      <w:r>
        <w:rPr>
          <w:rStyle w:val="HTML"/>
          <w:rFonts w:ascii="Consolas" w:hAnsi="Consolas" w:cs="Consolas"/>
          <w:color w:val="000000"/>
          <w:sz w:val="19"/>
          <w:szCs w:val="19"/>
          <w:bdr w:val="none" w:sz="0" w:space="0" w:color="auto" w:frame="1"/>
        </w:rPr>
        <w:t>employee</w:t>
      </w:r>
      <w:r>
        <w:rPr>
          <w:rStyle w:val="token"/>
          <w:rFonts w:ascii="Consolas" w:eastAsiaTheme="majorEastAsia" w:hAnsi="Consolas" w:cs="Consolas"/>
          <w:color w:val="999999"/>
          <w:sz w:val="19"/>
          <w:szCs w:val="19"/>
          <w:bdr w:val="none" w:sz="0" w:space="0" w:color="auto" w:frame="1"/>
        </w:rPr>
        <w:t>.</w:t>
      </w:r>
      <w:r>
        <w:rPr>
          <w:rStyle w:val="HTML"/>
          <w:rFonts w:ascii="Consolas" w:hAnsi="Consolas" w:cs="Consolas"/>
          <w:color w:val="000000"/>
          <w:sz w:val="19"/>
          <w:szCs w:val="19"/>
          <w:bdr w:val="none" w:sz="0" w:space="0" w:color="auto" w:frame="1"/>
        </w:rPr>
        <w:t xml:space="preserve">first_name </w:t>
      </w:r>
      <w:r>
        <w:rPr>
          <w:rStyle w:val="token"/>
          <w:rFonts w:ascii="Consolas" w:eastAsiaTheme="majorEastAsia" w:hAnsi="Consolas" w:cs="Consolas"/>
          <w:color w:val="A67F59"/>
          <w:sz w:val="19"/>
          <w:szCs w:val="19"/>
          <w:bdr w:val="none" w:sz="0" w:space="0" w:color="auto" w:frame="1"/>
        </w:rPr>
        <w:t>=</w:t>
      </w:r>
      <w:r>
        <w:rPr>
          <w:rStyle w:val="HTML"/>
          <w:rFonts w:ascii="Consolas" w:hAnsi="Consolas" w:cs="Consolas"/>
          <w:color w:val="000000"/>
          <w:sz w:val="19"/>
          <w:szCs w:val="19"/>
          <w:bdr w:val="none" w:sz="0" w:space="0" w:color="auto" w:frame="1"/>
        </w:rPr>
        <w:t xml:space="preserve"> </w:t>
      </w:r>
      <w:r>
        <w:rPr>
          <w:rStyle w:val="token"/>
          <w:rFonts w:ascii="Consolas" w:eastAsiaTheme="majorEastAsia" w:hAnsi="Consolas" w:cs="Consolas"/>
          <w:color w:val="669900"/>
          <w:sz w:val="19"/>
          <w:szCs w:val="19"/>
          <w:bdr w:val="none" w:sz="0" w:space="0" w:color="auto" w:frame="1"/>
        </w:rPr>
        <w:t>'John'</w:t>
      </w:r>
    </w:p>
    <w:p w:rsidR="00E559FF" w:rsidRPr="00E559FF" w:rsidRDefault="00E559FF" w:rsidP="00E559FF">
      <w:pPr>
        <w:pStyle w:val="HTML0"/>
        <w:pBdr>
          <w:top w:val="single" w:sz="6" w:space="0" w:color="D9D9D9"/>
          <w:left w:val="single" w:sz="6" w:space="31" w:color="D9D9D9"/>
          <w:bottom w:val="single" w:sz="6" w:space="0" w:color="D9D9D9"/>
          <w:right w:val="single" w:sz="6" w:space="12" w:color="D9D9D9"/>
        </w:pBdr>
        <w:shd w:val="clear" w:color="auto" w:fill="F8F8F8"/>
        <w:ind w:left="750" w:right="300"/>
        <w:textAlignment w:val="baseline"/>
        <w:rPr>
          <w:rFonts w:ascii="Consolas" w:hAnsi="Consolas" w:cs="Consolas"/>
          <w:color w:val="000000"/>
          <w:sz w:val="19"/>
          <w:szCs w:val="19"/>
          <w:lang w:val="en-US"/>
        </w:rPr>
      </w:pPr>
      <w:r w:rsidRPr="00E559FF">
        <w:rPr>
          <w:rStyle w:val="token"/>
          <w:rFonts w:ascii="Consolas" w:eastAsiaTheme="majorEastAsia" w:hAnsi="Consolas" w:cs="Consolas"/>
          <w:color w:val="A67F59"/>
          <w:sz w:val="19"/>
          <w:szCs w:val="19"/>
          <w:bdr w:val="none" w:sz="0" w:space="0" w:color="auto" w:frame="1"/>
          <w:lang w:val="en-US"/>
        </w:rPr>
        <w:t>AND</w:t>
      </w:r>
      <w:r w:rsidRPr="00E559FF">
        <w:rPr>
          <w:rStyle w:val="HTML"/>
          <w:rFonts w:ascii="Consolas" w:hAnsi="Consolas" w:cs="Consolas"/>
          <w:color w:val="000000"/>
          <w:sz w:val="19"/>
          <w:szCs w:val="19"/>
          <w:bdr w:val="none" w:sz="0" w:space="0" w:color="auto" w:frame="1"/>
          <w:lang w:val="en-US"/>
        </w:rPr>
        <w:t xml:space="preserve"> employee</w:t>
      </w:r>
      <w:r w:rsidRPr="00E559FF">
        <w:rPr>
          <w:rStyle w:val="token"/>
          <w:rFonts w:ascii="Consolas" w:eastAsiaTheme="majorEastAsia" w:hAnsi="Consolas" w:cs="Consolas"/>
          <w:color w:val="999999"/>
          <w:sz w:val="19"/>
          <w:szCs w:val="19"/>
          <w:bdr w:val="none" w:sz="0" w:space="0" w:color="auto" w:frame="1"/>
          <w:lang w:val="en-US"/>
        </w:rPr>
        <w:t>.</w:t>
      </w:r>
      <w:r w:rsidRPr="00E559FF">
        <w:rPr>
          <w:rStyle w:val="HTML"/>
          <w:rFonts w:ascii="Consolas" w:hAnsi="Consolas" w:cs="Consolas"/>
          <w:color w:val="000000"/>
          <w:sz w:val="19"/>
          <w:szCs w:val="19"/>
          <w:bdr w:val="none" w:sz="0" w:space="0" w:color="auto" w:frame="1"/>
          <w:lang w:val="en-US"/>
        </w:rPr>
        <w:t xml:space="preserve">hire_date </w:t>
      </w:r>
      <w:r w:rsidRPr="00E559FF">
        <w:rPr>
          <w:rStyle w:val="token"/>
          <w:rFonts w:ascii="Consolas" w:eastAsiaTheme="majorEastAsia" w:hAnsi="Consolas" w:cs="Consolas"/>
          <w:color w:val="A67F59"/>
          <w:sz w:val="19"/>
          <w:szCs w:val="19"/>
          <w:bdr w:val="none" w:sz="0" w:space="0" w:color="auto" w:frame="1"/>
          <w:lang w:val="en-US"/>
        </w:rPr>
        <w:t>BETWEEN</w:t>
      </w:r>
      <w:r w:rsidRPr="00E559FF">
        <w:rPr>
          <w:rStyle w:val="HTML"/>
          <w:rFonts w:ascii="Consolas" w:hAnsi="Consolas" w:cs="Consolas"/>
          <w:color w:val="000000"/>
          <w:sz w:val="19"/>
          <w:szCs w:val="19"/>
          <w:bdr w:val="none" w:sz="0" w:space="0" w:color="auto" w:frame="1"/>
          <w:lang w:val="en-US"/>
        </w:rPr>
        <w:t xml:space="preserve"> </w:t>
      </w:r>
      <w:r w:rsidRPr="00E559FF">
        <w:rPr>
          <w:rStyle w:val="token"/>
          <w:rFonts w:ascii="Consolas" w:eastAsiaTheme="majorEastAsia" w:hAnsi="Consolas" w:cs="Consolas"/>
          <w:color w:val="669900"/>
          <w:sz w:val="19"/>
          <w:szCs w:val="19"/>
          <w:bdr w:val="none" w:sz="0" w:space="0" w:color="auto" w:frame="1"/>
          <w:lang w:val="en-US"/>
        </w:rPr>
        <w:t>'2018-01-01'</w:t>
      </w:r>
      <w:r w:rsidRPr="00E559FF">
        <w:rPr>
          <w:rStyle w:val="HTML"/>
          <w:rFonts w:ascii="Consolas" w:hAnsi="Consolas" w:cs="Consolas"/>
          <w:color w:val="000000"/>
          <w:sz w:val="19"/>
          <w:szCs w:val="19"/>
          <w:bdr w:val="none" w:sz="0" w:space="0" w:color="auto" w:frame="1"/>
          <w:lang w:val="en-US"/>
        </w:rPr>
        <w:t xml:space="preserve"> </w:t>
      </w:r>
      <w:r w:rsidRPr="00E559FF">
        <w:rPr>
          <w:rStyle w:val="token"/>
          <w:rFonts w:ascii="Consolas" w:eastAsiaTheme="majorEastAsia" w:hAnsi="Consolas" w:cs="Consolas"/>
          <w:color w:val="A67F59"/>
          <w:sz w:val="19"/>
          <w:szCs w:val="19"/>
          <w:bdr w:val="none" w:sz="0" w:space="0" w:color="auto" w:frame="1"/>
          <w:lang w:val="en-US"/>
        </w:rPr>
        <w:t>AND</w:t>
      </w:r>
      <w:r w:rsidRPr="00E559FF">
        <w:rPr>
          <w:rStyle w:val="HTML"/>
          <w:rFonts w:ascii="Consolas" w:hAnsi="Consolas" w:cs="Consolas"/>
          <w:color w:val="000000"/>
          <w:sz w:val="19"/>
          <w:szCs w:val="19"/>
          <w:bdr w:val="none" w:sz="0" w:space="0" w:color="auto" w:frame="1"/>
          <w:lang w:val="en-US"/>
        </w:rPr>
        <w:t xml:space="preserve"> </w:t>
      </w:r>
      <w:r w:rsidRPr="00E559FF">
        <w:rPr>
          <w:rStyle w:val="token"/>
          <w:rFonts w:ascii="Consolas" w:eastAsiaTheme="majorEastAsia" w:hAnsi="Consolas" w:cs="Consolas"/>
          <w:color w:val="669900"/>
          <w:sz w:val="19"/>
          <w:szCs w:val="19"/>
          <w:bdr w:val="none" w:sz="0" w:space="0" w:color="auto" w:frame="1"/>
          <w:lang w:val="en-US"/>
        </w:rPr>
        <w:t>'2018-06-01'</w:t>
      </w:r>
    </w:p>
    <w:p w:rsidR="00E559FF" w:rsidRPr="00E559FF" w:rsidRDefault="00E559FF" w:rsidP="00E559FF">
      <w:pPr>
        <w:pStyle w:val="a3"/>
        <w:spacing w:before="0" w:beforeAutospacing="0" w:after="0" w:afterAutospacing="0"/>
        <w:textAlignment w:val="baseline"/>
        <w:rPr>
          <w:rFonts w:ascii="Arial" w:hAnsi="Arial" w:cs="Arial"/>
          <w:color w:val="555555"/>
          <w:sz w:val="21"/>
          <w:szCs w:val="21"/>
          <w:lang w:val="en-US"/>
        </w:rPr>
      </w:pPr>
      <w:r w:rsidRPr="00E559FF">
        <w:rPr>
          <w:rFonts w:ascii="Arial" w:hAnsi="Arial" w:cs="Arial"/>
          <w:color w:val="555555"/>
          <w:sz w:val="21"/>
          <w:szCs w:val="21"/>
          <w:lang w:val="en-US"/>
        </w:rPr>
        <w:t>Without condition filtering, </w:t>
      </w:r>
      <w:hyperlink r:id="rId245" w:tooltip="13.8.2 EXPLAIN Statement" w:history="1">
        <w:r w:rsidRPr="00E559FF">
          <w:rPr>
            <w:rStyle w:val="HTML"/>
            <w:color w:val="000000"/>
            <w:u w:val="single"/>
            <w:bdr w:val="none" w:sz="0" w:space="0" w:color="auto" w:frame="1"/>
            <w:lang w:val="en-US"/>
          </w:rPr>
          <w:t>EXPLAIN</w:t>
        </w:r>
      </w:hyperlink>
      <w:r w:rsidRPr="00E559FF">
        <w:rPr>
          <w:rFonts w:ascii="Arial" w:hAnsi="Arial" w:cs="Arial"/>
          <w:color w:val="555555"/>
          <w:sz w:val="21"/>
          <w:szCs w:val="21"/>
          <w:lang w:val="en-US"/>
        </w:rPr>
        <w:t> produces output like this:</w:t>
      </w:r>
    </w:p>
    <w:p w:rsidR="00E559FF" w:rsidRPr="00E559FF" w:rsidRDefault="00E559FF" w:rsidP="00D605C7">
      <w:pPr>
        <w:pStyle w:val="HTML0"/>
        <w:pBdr>
          <w:top w:val="single" w:sz="6" w:space="0" w:color="D9D9D9"/>
          <w:left w:val="single" w:sz="6" w:space="31" w:color="D9D9D9"/>
          <w:bottom w:val="single" w:sz="6" w:space="0" w:color="D9D9D9"/>
          <w:right w:val="single" w:sz="6" w:space="12" w:color="D9D9D9"/>
        </w:pBdr>
        <w:shd w:val="clear" w:color="auto" w:fill="F8F8F8"/>
        <w:ind w:left="-284" w:right="300" w:firstLine="284"/>
        <w:textAlignment w:val="baseline"/>
        <w:rPr>
          <w:rStyle w:val="HTML"/>
          <w:rFonts w:ascii="Consolas" w:hAnsi="Consolas" w:cs="Consolas"/>
          <w:color w:val="000000"/>
          <w:sz w:val="19"/>
          <w:szCs w:val="19"/>
          <w:bdr w:val="none" w:sz="0" w:space="0" w:color="auto" w:frame="1"/>
          <w:lang w:val="en-US"/>
        </w:rPr>
      </w:pPr>
      <w:r w:rsidRPr="00E559FF">
        <w:rPr>
          <w:rStyle w:val="HTML"/>
          <w:rFonts w:ascii="Consolas" w:hAnsi="Consolas" w:cs="Consolas"/>
          <w:color w:val="000000"/>
          <w:sz w:val="19"/>
          <w:szCs w:val="19"/>
          <w:bdr w:val="none" w:sz="0" w:space="0" w:color="auto" w:frame="1"/>
          <w:lang w:val="en-US"/>
        </w:rPr>
        <w:t>+----+------------+--------+------------------+---------+---------+------+----------+</w:t>
      </w:r>
    </w:p>
    <w:p w:rsidR="00E559FF" w:rsidRPr="00E559FF" w:rsidRDefault="00E559FF" w:rsidP="00D605C7">
      <w:pPr>
        <w:pStyle w:val="HTML0"/>
        <w:pBdr>
          <w:top w:val="single" w:sz="6" w:space="0" w:color="D9D9D9"/>
          <w:left w:val="single" w:sz="6" w:space="31" w:color="D9D9D9"/>
          <w:bottom w:val="single" w:sz="6" w:space="0" w:color="D9D9D9"/>
          <w:right w:val="single" w:sz="6" w:space="12" w:color="D9D9D9"/>
        </w:pBdr>
        <w:shd w:val="clear" w:color="auto" w:fill="F8F8F8"/>
        <w:ind w:left="-284" w:right="300" w:firstLine="284"/>
        <w:textAlignment w:val="baseline"/>
        <w:rPr>
          <w:rStyle w:val="HTML"/>
          <w:rFonts w:ascii="Consolas" w:hAnsi="Consolas" w:cs="Consolas"/>
          <w:color w:val="000000"/>
          <w:sz w:val="19"/>
          <w:szCs w:val="19"/>
          <w:bdr w:val="none" w:sz="0" w:space="0" w:color="auto" w:frame="1"/>
          <w:lang w:val="en-US"/>
        </w:rPr>
      </w:pPr>
      <w:r w:rsidRPr="00E559FF">
        <w:rPr>
          <w:rStyle w:val="HTML"/>
          <w:rFonts w:ascii="Consolas" w:hAnsi="Consolas" w:cs="Consolas"/>
          <w:color w:val="000000"/>
          <w:sz w:val="19"/>
          <w:szCs w:val="19"/>
          <w:bdr w:val="none" w:sz="0" w:space="0" w:color="auto" w:frame="1"/>
          <w:lang w:val="en-US"/>
        </w:rPr>
        <w:t>| id | table      | type   | possible_keys    | key     | ref     | rows | filtered |</w:t>
      </w:r>
    </w:p>
    <w:p w:rsidR="00E559FF" w:rsidRPr="00E559FF" w:rsidRDefault="00E559FF" w:rsidP="00D605C7">
      <w:pPr>
        <w:pStyle w:val="HTML0"/>
        <w:pBdr>
          <w:top w:val="single" w:sz="6" w:space="0" w:color="D9D9D9"/>
          <w:left w:val="single" w:sz="6" w:space="31" w:color="D9D9D9"/>
          <w:bottom w:val="single" w:sz="6" w:space="0" w:color="D9D9D9"/>
          <w:right w:val="single" w:sz="6" w:space="12" w:color="D9D9D9"/>
        </w:pBdr>
        <w:shd w:val="clear" w:color="auto" w:fill="F8F8F8"/>
        <w:ind w:left="-284" w:right="300" w:firstLine="284"/>
        <w:textAlignment w:val="baseline"/>
        <w:rPr>
          <w:rStyle w:val="HTML"/>
          <w:rFonts w:ascii="Consolas" w:hAnsi="Consolas" w:cs="Consolas"/>
          <w:color w:val="000000"/>
          <w:sz w:val="19"/>
          <w:szCs w:val="19"/>
          <w:bdr w:val="none" w:sz="0" w:space="0" w:color="auto" w:frame="1"/>
          <w:lang w:val="en-US"/>
        </w:rPr>
      </w:pPr>
      <w:r w:rsidRPr="00E559FF">
        <w:rPr>
          <w:rStyle w:val="HTML"/>
          <w:rFonts w:ascii="Consolas" w:hAnsi="Consolas" w:cs="Consolas"/>
          <w:color w:val="000000"/>
          <w:sz w:val="19"/>
          <w:szCs w:val="19"/>
          <w:bdr w:val="none" w:sz="0" w:space="0" w:color="auto" w:frame="1"/>
          <w:lang w:val="en-US"/>
        </w:rPr>
        <w:t>+----+------------+--------+------------------+---------+---------+------+----------+</w:t>
      </w:r>
    </w:p>
    <w:p w:rsidR="00E559FF" w:rsidRPr="00E559FF" w:rsidRDefault="00E559FF" w:rsidP="00D605C7">
      <w:pPr>
        <w:pStyle w:val="HTML0"/>
        <w:pBdr>
          <w:top w:val="single" w:sz="6" w:space="0" w:color="D9D9D9"/>
          <w:left w:val="single" w:sz="6" w:space="31" w:color="D9D9D9"/>
          <w:bottom w:val="single" w:sz="6" w:space="0" w:color="D9D9D9"/>
          <w:right w:val="single" w:sz="6" w:space="12" w:color="D9D9D9"/>
        </w:pBdr>
        <w:shd w:val="clear" w:color="auto" w:fill="F8F8F8"/>
        <w:ind w:left="-284" w:right="300" w:firstLine="284"/>
        <w:textAlignment w:val="baseline"/>
        <w:rPr>
          <w:rStyle w:val="HTML"/>
          <w:rFonts w:ascii="Consolas" w:hAnsi="Consolas" w:cs="Consolas"/>
          <w:color w:val="000000"/>
          <w:sz w:val="19"/>
          <w:szCs w:val="19"/>
          <w:bdr w:val="none" w:sz="0" w:space="0" w:color="auto" w:frame="1"/>
          <w:lang w:val="en-US"/>
        </w:rPr>
      </w:pPr>
      <w:r w:rsidRPr="00E559FF">
        <w:rPr>
          <w:rStyle w:val="HTML"/>
          <w:rFonts w:ascii="Consolas" w:hAnsi="Consolas" w:cs="Consolas"/>
          <w:color w:val="000000"/>
          <w:sz w:val="19"/>
          <w:szCs w:val="19"/>
          <w:bdr w:val="none" w:sz="0" w:space="0" w:color="auto" w:frame="1"/>
          <w:lang w:val="en-US"/>
        </w:rPr>
        <w:t>| 1  | employee   | ref    | name,h_date,dept | name    | const   | 8    | 100.00   |</w:t>
      </w:r>
    </w:p>
    <w:p w:rsidR="00E559FF" w:rsidRPr="00E559FF" w:rsidRDefault="00E559FF" w:rsidP="00D605C7">
      <w:pPr>
        <w:pStyle w:val="HTML0"/>
        <w:pBdr>
          <w:top w:val="single" w:sz="6" w:space="0" w:color="D9D9D9"/>
          <w:left w:val="single" w:sz="6" w:space="31" w:color="D9D9D9"/>
          <w:bottom w:val="single" w:sz="6" w:space="0" w:color="D9D9D9"/>
          <w:right w:val="single" w:sz="6" w:space="12" w:color="D9D9D9"/>
        </w:pBdr>
        <w:shd w:val="clear" w:color="auto" w:fill="F8F8F8"/>
        <w:ind w:left="-284" w:right="300" w:firstLine="284"/>
        <w:textAlignment w:val="baseline"/>
        <w:rPr>
          <w:rStyle w:val="HTML"/>
          <w:rFonts w:ascii="Consolas" w:hAnsi="Consolas" w:cs="Consolas"/>
          <w:color w:val="000000"/>
          <w:sz w:val="19"/>
          <w:szCs w:val="19"/>
          <w:bdr w:val="none" w:sz="0" w:space="0" w:color="auto" w:frame="1"/>
          <w:lang w:val="en-US"/>
        </w:rPr>
      </w:pPr>
      <w:r w:rsidRPr="00E559FF">
        <w:rPr>
          <w:rStyle w:val="HTML"/>
          <w:rFonts w:ascii="Consolas" w:hAnsi="Consolas" w:cs="Consolas"/>
          <w:color w:val="000000"/>
          <w:sz w:val="19"/>
          <w:szCs w:val="19"/>
          <w:bdr w:val="none" w:sz="0" w:space="0" w:color="auto" w:frame="1"/>
          <w:lang w:val="en-US"/>
        </w:rPr>
        <w:t>| 1  | department | eq_ref | PRIMARY          | PRIMARY | dept_no | 1    | 100.00   |</w:t>
      </w:r>
    </w:p>
    <w:p w:rsidR="00E559FF" w:rsidRPr="00E559FF" w:rsidRDefault="00E559FF" w:rsidP="00D605C7">
      <w:pPr>
        <w:pStyle w:val="HTML0"/>
        <w:pBdr>
          <w:top w:val="single" w:sz="6" w:space="0" w:color="D9D9D9"/>
          <w:left w:val="single" w:sz="6" w:space="31" w:color="D9D9D9"/>
          <w:bottom w:val="single" w:sz="6" w:space="0" w:color="D9D9D9"/>
          <w:right w:val="single" w:sz="6" w:space="12" w:color="D9D9D9"/>
        </w:pBdr>
        <w:shd w:val="clear" w:color="auto" w:fill="F8F8F8"/>
        <w:ind w:left="-284" w:right="300" w:firstLine="284"/>
        <w:textAlignment w:val="baseline"/>
        <w:rPr>
          <w:rFonts w:ascii="Consolas" w:hAnsi="Consolas" w:cs="Consolas"/>
          <w:color w:val="000000"/>
          <w:sz w:val="19"/>
          <w:szCs w:val="19"/>
          <w:lang w:val="en-US"/>
        </w:rPr>
      </w:pPr>
      <w:r w:rsidRPr="00E559FF">
        <w:rPr>
          <w:rStyle w:val="HTML"/>
          <w:rFonts w:ascii="Consolas" w:hAnsi="Consolas" w:cs="Consolas"/>
          <w:color w:val="000000"/>
          <w:sz w:val="19"/>
          <w:szCs w:val="19"/>
          <w:bdr w:val="none" w:sz="0" w:space="0" w:color="auto" w:frame="1"/>
          <w:lang w:val="en-US"/>
        </w:rPr>
        <w:t>+----+------------+--------+------------------+---------+---------+------+----------+</w:t>
      </w:r>
    </w:p>
    <w:p w:rsidR="00E559FF" w:rsidRPr="00E559FF" w:rsidRDefault="00E559FF" w:rsidP="00E559FF">
      <w:pPr>
        <w:pStyle w:val="a3"/>
        <w:spacing w:before="0" w:beforeAutospacing="0" w:after="0" w:afterAutospacing="0"/>
        <w:textAlignment w:val="baseline"/>
        <w:rPr>
          <w:rFonts w:ascii="Arial" w:hAnsi="Arial" w:cs="Arial"/>
          <w:color w:val="555555"/>
          <w:sz w:val="21"/>
          <w:szCs w:val="21"/>
          <w:lang w:val="en-US"/>
        </w:rPr>
      </w:pPr>
      <w:r w:rsidRPr="00E559FF">
        <w:rPr>
          <w:rFonts w:ascii="Arial" w:hAnsi="Arial" w:cs="Arial"/>
          <w:color w:val="555555"/>
          <w:sz w:val="21"/>
          <w:szCs w:val="21"/>
          <w:lang w:val="en-US"/>
        </w:rPr>
        <w:t>For </w:t>
      </w:r>
      <w:r w:rsidRPr="00E559FF">
        <w:rPr>
          <w:rStyle w:val="HTML"/>
          <w:color w:val="000000"/>
          <w:bdr w:val="none" w:sz="0" w:space="0" w:color="auto" w:frame="1"/>
          <w:lang w:val="en-US"/>
        </w:rPr>
        <w:t>employee</w:t>
      </w:r>
      <w:r w:rsidRPr="00E559FF">
        <w:rPr>
          <w:rFonts w:ascii="Arial" w:hAnsi="Arial" w:cs="Arial"/>
          <w:color w:val="555555"/>
          <w:sz w:val="21"/>
          <w:szCs w:val="21"/>
          <w:lang w:val="en-US"/>
        </w:rPr>
        <w:t>, the access method on the </w:t>
      </w:r>
      <w:r w:rsidRPr="00E559FF">
        <w:rPr>
          <w:rStyle w:val="HTML"/>
          <w:color w:val="000000"/>
          <w:bdr w:val="none" w:sz="0" w:space="0" w:color="auto" w:frame="1"/>
          <w:lang w:val="en-US"/>
        </w:rPr>
        <w:t>name</w:t>
      </w:r>
      <w:r w:rsidRPr="00E559FF">
        <w:rPr>
          <w:rFonts w:ascii="Arial" w:hAnsi="Arial" w:cs="Arial"/>
          <w:color w:val="555555"/>
          <w:sz w:val="21"/>
          <w:szCs w:val="21"/>
          <w:lang w:val="en-US"/>
        </w:rPr>
        <w:t> index picks up the 8 rows that match a name of </w:t>
      </w:r>
      <w:r w:rsidRPr="00E559FF">
        <w:rPr>
          <w:rStyle w:val="HTML"/>
          <w:color w:val="000000"/>
          <w:bdr w:val="none" w:sz="0" w:space="0" w:color="auto" w:frame="1"/>
          <w:lang w:val="en-US"/>
        </w:rPr>
        <w:t>'John'</w:t>
      </w:r>
      <w:r w:rsidRPr="00E559FF">
        <w:rPr>
          <w:rFonts w:ascii="Arial" w:hAnsi="Arial" w:cs="Arial"/>
          <w:color w:val="555555"/>
          <w:sz w:val="21"/>
          <w:szCs w:val="21"/>
          <w:lang w:val="en-US"/>
        </w:rPr>
        <w:t>. No filtering is done (</w:t>
      </w:r>
      <w:r w:rsidRPr="00E559FF">
        <w:rPr>
          <w:rStyle w:val="HTML"/>
          <w:color w:val="000000"/>
          <w:bdr w:val="none" w:sz="0" w:space="0" w:color="auto" w:frame="1"/>
          <w:lang w:val="en-US"/>
        </w:rPr>
        <w:t>filtered</w:t>
      </w:r>
      <w:r w:rsidRPr="00E559FF">
        <w:rPr>
          <w:rFonts w:ascii="Arial" w:hAnsi="Arial" w:cs="Arial"/>
          <w:color w:val="555555"/>
          <w:sz w:val="21"/>
          <w:szCs w:val="21"/>
          <w:lang w:val="en-US"/>
        </w:rPr>
        <w:t> is 100%), so all rows are prefix rows for the next table: The prefix row count is </w:t>
      </w:r>
      <w:r w:rsidRPr="00E559FF">
        <w:rPr>
          <w:rStyle w:val="HTML"/>
          <w:color w:val="000000"/>
          <w:bdr w:val="none" w:sz="0" w:space="0" w:color="auto" w:frame="1"/>
          <w:lang w:val="en-US"/>
        </w:rPr>
        <w:t>rows</w:t>
      </w:r>
      <w:r w:rsidRPr="00E559FF">
        <w:rPr>
          <w:rFonts w:ascii="Arial" w:hAnsi="Arial" w:cs="Arial"/>
          <w:color w:val="555555"/>
          <w:sz w:val="21"/>
          <w:szCs w:val="21"/>
          <w:lang w:val="en-US"/>
        </w:rPr>
        <w:t> × </w:t>
      </w:r>
      <w:r w:rsidRPr="00E559FF">
        <w:rPr>
          <w:rStyle w:val="HTML"/>
          <w:color w:val="000000"/>
          <w:bdr w:val="none" w:sz="0" w:space="0" w:color="auto" w:frame="1"/>
          <w:lang w:val="en-US"/>
        </w:rPr>
        <w:t>filtered</w:t>
      </w:r>
      <w:r w:rsidRPr="00E559FF">
        <w:rPr>
          <w:rFonts w:ascii="Arial" w:hAnsi="Arial" w:cs="Arial"/>
          <w:color w:val="555555"/>
          <w:sz w:val="21"/>
          <w:szCs w:val="21"/>
          <w:lang w:val="en-US"/>
        </w:rPr>
        <w:t> = 8 × 100% = 8.</w:t>
      </w:r>
    </w:p>
    <w:p w:rsidR="00E559FF" w:rsidRPr="001C5BA2" w:rsidRDefault="00E559FF" w:rsidP="00E559FF">
      <w:pPr>
        <w:pStyle w:val="a3"/>
        <w:spacing w:before="0" w:beforeAutospacing="0" w:after="0" w:afterAutospacing="0"/>
        <w:textAlignment w:val="baseline"/>
        <w:rPr>
          <w:rFonts w:ascii="Arial" w:hAnsi="Arial" w:cs="Arial"/>
          <w:color w:val="555555"/>
          <w:sz w:val="21"/>
          <w:szCs w:val="21"/>
          <w:lang w:val="en-US"/>
        </w:rPr>
      </w:pPr>
      <w:r w:rsidRPr="00E559FF">
        <w:rPr>
          <w:rFonts w:ascii="Arial" w:hAnsi="Arial" w:cs="Arial"/>
          <w:color w:val="555555"/>
          <w:sz w:val="21"/>
          <w:szCs w:val="21"/>
          <w:lang w:val="en-US"/>
        </w:rPr>
        <w:t>With condition filtering, the optimizer additionally takes into account conditions from the </w:t>
      </w:r>
      <w:r w:rsidRPr="00E559FF">
        <w:rPr>
          <w:rStyle w:val="HTML"/>
          <w:color w:val="000000"/>
          <w:bdr w:val="none" w:sz="0" w:space="0" w:color="auto" w:frame="1"/>
          <w:lang w:val="en-US"/>
        </w:rPr>
        <w:t>WHERE</w:t>
      </w:r>
      <w:r w:rsidRPr="00E559FF">
        <w:rPr>
          <w:rFonts w:ascii="Arial" w:hAnsi="Arial" w:cs="Arial"/>
          <w:color w:val="555555"/>
          <w:sz w:val="21"/>
          <w:szCs w:val="21"/>
          <w:lang w:val="en-US"/>
        </w:rPr>
        <w:t> clause not taken into account by the access method. In this case, the optimizer uses heuristics to estimate a filtering effect of 16.31% for the </w:t>
      </w:r>
      <w:hyperlink r:id="rId246" w:anchor="operator_between" w:history="1">
        <w:r w:rsidRPr="00E559FF">
          <w:rPr>
            <w:rStyle w:val="HTML"/>
            <w:color w:val="000000"/>
            <w:u w:val="single"/>
            <w:bdr w:val="none" w:sz="0" w:space="0" w:color="auto" w:frame="1"/>
            <w:lang w:val="en-US"/>
          </w:rPr>
          <w:t>BETWEEN</w:t>
        </w:r>
      </w:hyperlink>
      <w:r w:rsidRPr="00E559FF">
        <w:rPr>
          <w:rFonts w:ascii="Arial" w:hAnsi="Arial" w:cs="Arial"/>
          <w:color w:val="555555"/>
          <w:sz w:val="21"/>
          <w:szCs w:val="21"/>
          <w:lang w:val="en-US"/>
        </w:rPr>
        <w:t> condition on </w:t>
      </w:r>
      <w:r w:rsidRPr="00E559FF">
        <w:rPr>
          <w:rStyle w:val="HTML"/>
          <w:color w:val="000000"/>
          <w:bdr w:val="none" w:sz="0" w:space="0" w:color="auto" w:frame="1"/>
          <w:lang w:val="en-US"/>
        </w:rPr>
        <w:t>employee.hire_date</w:t>
      </w:r>
      <w:r w:rsidRPr="00E559FF">
        <w:rPr>
          <w:rFonts w:ascii="Arial" w:hAnsi="Arial" w:cs="Arial"/>
          <w:color w:val="555555"/>
          <w:sz w:val="21"/>
          <w:szCs w:val="21"/>
          <w:lang w:val="en-US"/>
        </w:rPr>
        <w:t xml:space="preserve">. </w:t>
      </w:r>
      <w:r w:rsidRPr="001C5BA2">
        <w:rPr>
          <w:rFonts w:ascii="Arial" w:hAnsi="Arial" w:cs="Arial"/>
          <w:color w:val="555555"/>
          <w:sz w:val="21"/>
          <w:szCs w:val="21"/>
          <w:lang w:val="en-US"/>
        </w:rPr>
        <w:t>As a result, </w:t>
      </w:r>
      <w:hyperlink r:id="rId247" w:tooltip="13.8.2 EXPLAIN Statement" w:history="1">
        <w:r w:rsidRPr="001C5BA2">
          <w:rPr>
            <w:rStyle w:val="HTML"/>
            <w:color w:val="000000"/>
            <w:u w:val="single"/>
            <w:bdr w:val="none" w:sz="0" w:space="0" w:color="auto" w:frame="1"/>
            <w:lang w:val="en-US"/>
          </w:rPr>
          <w:t>EXPLAIN</w:t>
        </w:r>
      </w:hyperlink>
      <w:r w:rsidRPr="001C5BA2">
        <w:rPr>
          <w:rFonts w:ascii="Arial" w:hAnsi="Arial" w:cs="Arial"/>
          <w:color w:val="555555"/>
          <w:sz w:val="21"/>
          <w:szCs w:val="21"/>
          <w:lang w:val="en-US"/>
        </w:rPr>
        <w:t> produces output like this:</w:t>
      </w:r>
    </w:p>
    <w:p w:rsidR="00E559FF" w:rsidRPr="001C5BA2" w:rsidRDefault="00E559FF" w:rsidP="00D605C7">
      <w:pPr>
        <w:pStyle w:val="HTML0"/>
        <w:pBdr>
          <w:top w:val="single" w:sz="6" w:space="0" w:color="D9D9D9"/>
          <w:left w:val="single" w:sz="6" w:space="31" w:color="D9D9D9"/>
          <w:bottom w:val="single" w:sz="6" w:space="0" w:color="D9D9D9"/>
          <w:right w:val="single" w:sz="6" w:space="12" w:color="D9D9D9"/>
        </w:pBdr>
        <w:shd w:val="clear" w:color="auto" w:fill="F8F8F8"/>
        <w:ind w:left="-142" w:right="300"/>
        <w:textAlignment w:val="baseline"/>
        <w:rPr>
          <w:rStyle w:val="HTML"/>
          <w:rFonts w:ascii="Consolas" w:hAnsi="Consolas" w:cs="Consolas"/>
          <w:color w:val="000000"/>
          <w:sz w:val="19"/>
          <w:szCs w:val="19"/>
          <w:bdr w:val="none" w:sz="0" w:space="0" w:color="auto" w:frame="1"/>
          <w:lang w:val="en-US"/>
        </w:rPr>
      </w:pPr>
      <w:r w:rsidRPr="001C5BA2">
        <w:rPr>
          <w:rStyle w:val="HTML"/>
          <w:rFonts w:ascii="Consolas" w:hAnsi="Consolas" w:cs="Consolas"/>
          <w:color w:val="000000"/>
          <w:sz w:val="19"/>
          <w:szCs w:val="19"/>
          <w:bdr w:val="none" w:sz="0" w:space="0" w:color="auto" w:frame="1"/>
          <w:lang w:val="en-US"/>
        </w:rPr>
        <w:t>+----+------------+--------+------------------+---------+---------+------+----------+</w:t>
      </w:r>
    </w:p>
    <w:p w:rsidR="00E559FF" w:rsidRPr="00E559FF" w:rsidRDefault="00E559FF" w:rsidP="00D605C7">
      <w:pPr>
        <w:pStyle w:val="HTML0"/>
        <w:pBdr>
          <w:top w:val="single" w:sz="6" w:space="0" w:color="D9D9D9"/>
          <w:left w:val="single" w:sz="6" w:space="31" w:color="D9D9D9"/>
          <w:bottom w:val="single" w:sz="6" w:space="0" w:color="D9D9D9"/>
          <w:right w:val="single" w:sz="6" w:space="12" w:color="D9D9D9"/>
        </w:pBdr>
        <w:shd w:val="clear" w:color="auto" w:fill="F8F8F8"/>
        <w:ind w:left="-142" w:right="300"/>
        <w:textAlignment w:val="baseline"/>
        <w:rPr>
          <w:rStyle w:val="HTML"/>
          <w:rFonts w:ascii="Consolas" w:hAnsi="Consolas" w:cs="Consolas"/>
          <w:color w:val="000000"/>
          <w:sz w:val="19"/>
          <w:szCs w:val="19"/>
          <w:bdr w:val="none" w:sz="0" w:space="0" w:color="auto" w:frame="1"/>
          <w:lang w:val="en-US"/>
        </w:rPr>
      </w:pPr>
      <w:r w:rsidRPr="00E559FF">
        <w:rPr>
          <w:rStyle w:val="HTML"/>
          <w:rFonts w:ascii="Consolas" w:hAnsi="Consolas" w:cs="Consolas"/>
          <w:color w:val="000000"/>
          <w:sz w:val="19"/>
          <w:szCs w:val="19"/>
          <w:bdr w:val="none" w:sz="0" w:space="0" w:color="auto" w:frame="1"/>
          <w:lang w:val="en-US"/>
        </w:rPr>
        <w:t>| id | table      | type   | possible_keys    | key     | ref     | rows | filtered |</w:t>
      </w:r>
    </w:p>
    <w:p w:rsidR="00E559FF" w:rsidRPr="001C5BA2" w:rsidRDefault="00E559FF" w:rsidP="00D605C7">
      <w:pPr>
        <w:pStyle w:val="HTML0"/>
        <w:pBdr>
          <w:top w:val="single" w:sz="6" w:space="0" w:color="D9D9D9"/>
          <w:left w:val="single" w:sz="6" w:space="31" w:color="D9D9D9"/>
          <w:bottom w:val="single" w:sz="6" w:space="0" w:color="D9D9D9"/>
          <w:right w:val="single" w:sz="6" w:space="12" w:color="D9D9D9"/>
        </w:pBdr>
        <w:shd w:val="clear" w:color="auto" w:fill="F8F8F8"/>
        <w:ind w:left="-142" w:right="300"/>
        <w:textAlignment w:val="baseline"/>
        <w:rPr>
          <w:rStyle w:val="HTML"/>
          <w:rFonts w:ascii="Consolas" w:hAnsi="Consolas" w:cs="Consolas"/>
          <w:color w:val="000000"/>
          <w:sz w:val="19"/>
          <w:szCs w:val="19"/>
          <w:bdr w:val="none" w:sz="0" w:space="0" w:color="auto" w:frame="1"/>
          <w:lang w:val="en-US"/>
        </w:rPr>
      </w:pPr>
      <w:r w:rsidRPr="001C5BA2">
        <w:rPr>
          <w:rStyle w:val="HTML"/>
          <w:rFonts w:ascii="Consolas" w:hAnsi="Consolas" w:cs="Consolas"/>
          <w:color w:val="000000"/>
          <w:sz w:val="19"/>
          <w:szCs w:val="19"/>
          <w:bdr w:val="none" w:sz="0" w:space="0" w:color="auto" w:frame="1"/>
          <w:lang w:val="en-US"/>
        </w:rPr>
        <w:t>+----+------------+--------+------------------+---------+---------+------+----------+</w:t>
      </w:r>
    </w:p>
    <w:p w:rsidR="00E559FF" w:rsidRPr="00E559FF" w:rsidRDefault="00E559FF" w:rsidP="00D605C7">
      <w:pPr>
        <w:pStyle w:val="HTML0"/>
        <w:pBdr>
          <w:top w:val="single" w:sz="6" w:space="0" w:color="D9D9D9"/>
          <w:left w:val="single" w:sz="6" w:space="31" w:color="D9D9D9"/>
          <w:bottom w:val="single" w:sz="6" w:space="0" w:color="D9D9D9"/>
          <w:right w:val="single" w:sz="6" w:space="12" w:color="D9D9D9"/>
        </w:pBdr>
        <w:shd w:val="clear" w:color="auto" w:fill="F8F8F8"/>
        <w:ind w:left="-142" w:right="300"/>
        <w:textAlignment w:val="baseline"/>
        <w:rPr>
          <w:rStyle w:val="HTML"/>
          <w:rFonts w:ascii="Consolas" w:hAnsi="Consolas" w:cs="Consolas"/>
          <w:color w:val="000000"/>
          <w:sz w:val="19"/>
          <w:szCs w:val="19"/>
          <w:bdr w:val="none" w:sz="0" w:space="0" w:color="auto" w:frame="1"/>
          <w:lang w:val="en-US"/>
        </w:rPr>
      </w:pPr>
      <w:r w:rsidRPr="00E559FF">
        <w:rPr>
          <w:rStyle w:val="HTML"/>
          <w:rFonts w:ascii="Consolas" w:hAnsi="Consolas" w:cs="Consolas"/>
          <w:color w:val="000000"/>
          <w:sz w:val="19"/>
          <w:szCs w:val="19"/>
          <w:bdr w:val="none" w:sz="0" w:space="0" w:color="auto" w:frame="1"/>
          <w:lang w:val="en-US"/>
        </w:rPr>
        <w:t>| 1  | employee   | ref    | name,h_date,dept | name    | const   | 8    | 16.31    |</w:t>
      </w:r>
    </w:p>
    <w:p w:rsidR="00E559FF" w:rsidRPr="00E559FF" w:rsidRDefault="00E559FF" w:rsidP="00D605C7">
      <w:pPr>
        <w:pStyle w:val="HTML0"/>
        <w:pBdr>
          <w:top w:val="single" w:sz="6" w:space="0" w:color="D9D9D9"/>
          <w:left w:val="single" w:sz="6" w:space="31" w:color="D9D9D9"/>
          <w:bottom w:val="single" w:sz="6" w:space="0" w:color="D9D9D9"/>
          <w:right w:val="single" w:sz="6" w:space="12" w:color="D9D9D9"/>
        </w:pBdr>
        <w:shd w:val="clear" w:color="auto" w:fill="F8F8F8"/>
        <w:ind w:left="-142" w:right="300"/>
        <w:textAlignment w:val="baseline"/>
        <w:rPr>
          <w:rStyle w:val="HTML"/>
          <w:rFonts w:ascii="Consolas" w:hAnsi="Consolas" w:cs="Consolas"/>
          <w:color w:val="000000"/>
          <w:sz w:val="19"/>
          <w:szCs w:val="19"/>
          <w:bdr w:val="none" w:sz="0" w:space="0" w:color="auto" w:frame="1"/>
          <w:lang w:val="en-US"/>
        </w:rPr>
      </w:pPr>
      <w:r w:rsidRPr="00E559FF">
        <w:rPr>
          <w:rStyle w:val="HTML"/>
          <w:rFonts w:ascii="Consolas" w:hAnsi="Consolas" w:cs="Consolas"/>
          <w:color w:val="000000"/>
          <w:sz w:val="19"/>
          <w:szCs w:val="19"/>
          <w:bdr w:val="none" w:sz="0" w:space="0" w:color="auto" w:frame="1"/>
          <w:lang w:val="en-US"/>
        </w:rPr>
        <w:t>| 1  | department | eq_ref | PRIMARY          | PRIMARY | dept_no | 1    | 100.00   |</w:t>
      </w:r>
    </w:p>
    <w:p w:rsidR="00E559FF" w:rsidRPr="001C5BA2" w:rsidRDefault="00E559FF" w:rsidP="00D605C7">
      <w:pPr>
        <w:pStyle w:val="HTML0"/>
        <w:pBdr>
          <w:top w:val="single" w:sz="6" w:space="0" w:color="D9D9D9"/>
          <w:left w:val="single" w:sz="6" w:space="31" w:color="D9D9D9"/>
          <w:bottom w:val="single" w:sz="6" w:space="0" w:color="D9D9D9"/>
          <w:right w:val="single" w:sz="6" w:space="12" w:color="D9D9D9"/>
        </w:pBdr>
        <w:shd w:val="clear" w:color="auto" w:fill="F8F8F8"/>
        <w:ind w:left="-142" w:right="300"/>
        <w:textAlignment w:val="baseline"/>
        <w:rPr>
          <w:rFonts w:ascii="Consolas" w:hAnsi="Consolas" w:cs="Consolas"/>
          <w:color w:val="000000"/>
          <w:sz w:val="19"/>
          <w:szCs w:val="19"/>
          <w:lang w:val="en-US"/>
        </w:rPr>
      </w:pPr>
      <w:r w:rsidRPr="001C5BA2">
        <w:rPr>
          <w:rStyle w:val="HTML"/>
          <w:rFonts w:ascii="Consolas" w:hAnsi="Consolas" w:cs="Consolas"/>
          <w:color w:val="000000"/>
          <w:sz w:val="19"/>
          <w:szCs w:val="19"/>
          <w:bdr w:val="none" w:sz="0" w:space="0" w:color="auto" w:frame="1"/>
          <w:lang w:val="en-US"/>
        </w:rPr>
        <w:t>+----+------------+--------+------------------+---------+---------+------+----------+</w:t>
      </w:r>
    </w:p>
    <w:p w:rsidR="00E559FF" w:rsidRPr="00E559FF" w:rsidRDefault="00E559FF" w:rsidP="00E559FF">
      <w:pPr>
        <w:pStyle w:val="a3"/>
        <w:spacing w:before="0" w:beforeAutospacing="0" w:after="0" w:afterAutospacing="0"/>
        <w:textAlignment w:val="baseline"/>
        <w:rPr>
          <w:rFonts w:ascii="Arial" w:hAnsi="Arial" w:cs="Arial"/>
          <w:color w:val="555555"/>
          <w:sz w:val="21"/>
          <w:szCs w:val="21"/>
          <w:lang w:val="en-US"/>
        </w:rPr>
      </w:pPr>
      <w:r w:rsidRPr="00E559FF">
        <w:rPr>
          <w:rFonts w:ascii="Arial" w:hAnsi="Arial" w:cs="Arial"/>
          <w:color w:val="555555"/>
          <w:sz w:val="21"/>
          <w:szCs w:val="21"/>
          <w:lang w:val="en-US"/>
        </w:rPr>
        <w:t>Now the prefix row count is </w:t>
      </w:r>
      <w:r w:rsidRPr="00E559FF">
        <w:rPr>
          <w:rStyle w:val="HTML"/>
          <w:color w:val="000000"/>
          <w:bdr w:val="none" w:sz="0" w:space="0" w:color="auto" w:frame="1"/>
          <w:lang w:val="en-US"/>
        </w:rPr>
        <w:t>rows</w:t>
      </w:r>
      <w:r w:rsidRPr="00E559FF">
        <w:rPr>
          <w:rFonts w:ascii="Arial" w:hAnsi="Arial" w:cs="Arial"/>
          <w:color w:val="555555"/>
          <w:sz w:val="21"/>
          <w:szCs w:val="21"/>
          <w:lang w:val="en-US"/>
        </w:rPr>
        <w:t> × </w:t>
      </w:r>
      <w:r w:rsidRPr="00E559FF">
        <w:rPr>
          <w:rStyle w:val="HTML"/>
          <w:color w:val="000000"/>
          <w:bdr w:val="none" w:sz="0" w:space="0" w:color="auto" w:frame="1"/>
          <w:lang w:val="en-US"/>
        </w:rPr>
        <w:t>filtered</w:t>
      </w:r>
      <w:r w:rsidRPr="00E559FF">
        <w:rPr>
          <w:rFonts w:ascii="Arial" w:hAnsi="Arial" w:cs="Arial"/>
          <w:color w:val="555555"/>
          <w:sz w:val="21"/>
          <w:szCs w:val="21"/>
          <w:lang w:val="en-US"/>
        </w:rPr>
        <w:t> = 8 × 16.31% = 1.3, which more closely reflects actual data set.</w:t>
      </w:r>
    </w:p>
    <w:p w:rsidR="00E559FF" w:rsidRPr="00E559FF" w:rsidRDefault="00E559FF" w:rsidP="00E559FF">
      <w:pPr>
        <w:pStyle w:val="a3"/>
        <w:spacing w:before="0" w:beforeAutospacing="0" w:after="0" w:afterAutospacing="0"/>
        <w:textAlignment w:val="baseline"/>
        <w:rPr>
          <w:rFonts w:ascii="Arial" w:hAnsi="Arial" w:cs="Arial"/>
          <w:color w:val="555555"/>
          <w:sz w:val="21"/>
          <w:szCs w:val="21"/>
          <w:lang w:val="en-US"/>
        </w:rPr>
      </w:pPr>
      <w:r w:rsidRPr="00E559FF">
        <w:rPr>
          <w:rFonts w:ascii="Arial" w:hAnsi="Arial" w:cs="Arial"/>
          <w:color w:val="555555"/>
          <w:sz w:val="21"/>
          <w:szCs w:val="21"/>
          <w:lang w:val="en-US"/>
        </w:rPr>
        <w:t>Normally, the optimizer does not calculate the condition filtering effect (prefix row count reduction) for the last joined table because there is no next table to pass rows to. An exception occurs for </w:t>
      </w:r>
      <w:hyperlink r:id="rId248" w:tooltip="13.8.2 EXPLAIN Statement" w:history="1">
        <w:r w:rsidRPr="00E559FF">
          <w:rPr>
            <w:rStyle w:val="HTML"/>
            <w:color w:val="000000"/>
            <w:u w:val="single"/>
            <w:bdr w:val="none" w:sz="0" w:space="0" w:color="auto" w:frame="1"/>
            <w:lang w:val="en-US"/>
          </w:rPr>
          <w:t>EXPLAIN</w:t>
        </w:r>
      </w:hyperlink>
      <w:r w:rsidRPr="00E559FF">
        <w:rPr>
          <w:rFonts w:ascii="Arial" w:hAnsi="Arial" w:cs="Arial"/>
          <w:color w:val="555555"/>
          <w:sz w:val="21"/>
          <w:szCs w:val="21"/>
          <w:lang w:val="en-US"/>
        </w:rPr>
        <w:t>: To provide more information, the filtering effect is calculated for all joined tables, including the last one.</w:t>
      </w:r>
    </w:p>
    <w:p w:rsidR="00E559FF" w:rsidRPr="00E559FF" w:rsidRDefault="00E559FF" w:rsidP="00E559FF">
      <w:pPr>
        <w:pStyle w:val="a3"/>
        <w:spacing w:before="0" w:beforeAutospacing="0" w:after="0" w:afterAutospacing="0"/>
        <w:textAlignment w:val="baseline"/>
        <w:rPr>
          <w:rFonts w:ascii="Arial" w:hAnsi="Arial" w:cs="Arial"/>
          <w:color w:val="555555"/>
          <w:sz w:val="21"/>
          <w:szCs w:val="21"/>
          <w:lang w:val="en-US"/>
        </w:rPr>
      </w:pPr>
      <w:r w:rsidRPr="00E559FF">
        <w:rPr>
          <w:rFonts w:ascii="Arial" w:hAnsi="Arial" w:cs="Arial"/>
          <w:color w:val="555555"/>
          <w:sz w:val="21"/>
          <w:szCs w:val="21"/>
          <w:lang w:val="en-US"/>
        </w:rPr>
        <w:t>To control whether the optimizer considers additional filtering conditions, use the </w:t>
      </w:r>
      <w:hyperlink r:id="rId249" w:anchor="optflag_condition-fanout-filter" w:history="1">
        <w:r w:rsidRPr="00E559FF">
          <w:rPr>
            <w:rStyle w:val="HTML"/>
            <w:color w:val="000000"/>
            <w:u w:val="single"/>
            <w:bdr w:val="none" w:sz="0" w:space="0" w:color="auto" w:frame="1"/>
            <w:lang w:val="en-US"/>
          </w:rPr>
          <w:t>condition_fanout_filter</w:t>
        </w:r>
      </w:hyperlink>
      <w:r w:rsidRPr="00E559FF">
        <w:rPr>
          <w:rFonts w:ascii="Arial" w:hAnsi="Arial" w:cs="Arial"/>
          <w:color w:val="555555"/>
          <w:sz w:val="21"/>
          <w:szCs w:val="21"/>
          <w:lang w:val="en-US"/>
        </w:rPr>
        <w:t> flag of the </w:t>
      </w:r>
      <w:hyperlink r:id="rId250" w:anchor="sysvar_optimizer_switch" w:history="1">
        <w:r w:rsidRPr="00E559FF">
          <w:rPr>
            <w:rStyle w:val="HTML"/>
            <w:color w:val="000000"/>
            <w:u w:val="single"/>
            <w:bdr w:val="none" w:sz="0" w:space="0" w:color="auto" w:frame="1"/>
            <w:lang w:val="en-US"/>
          </w:rPr>
          <w:t>optimizer_switch</w:t>
        </w:r>
      </w:hyperlink>
      <w:r w:rsidRPr="00E559FF">
        <w:rPr>
          <w:rFonts w:ascii="Arial" w:hAnsi="Arial" w:cs="Arial"/>
          <w:color w:val="555555"/>
          <w:sz w:val="21"/>
          <w:szCs w:val="21"/>
          <w:lang w:val="en-US"/>
        </w:rPr>
        <w:t> system variable (see </w:t>
      </w:r>
      <w:hyperlink r:id="rId251" w:tooltip="8.9.2 Switchable Optimizations" w:history="1">
        <w:r w:rsidRPr="00E559FF">
          <w:rPr>
            <w:rStyle w:val="a4"/>
            <w:rFonts w:ascii="Arial" w:hAnsi="Arial" w:cs="Arial"/>
            <w:color w:val="0074A3"/>
            <w:sz w:val="21"/>
            <w:szCs w:val="21"/>
            <w:u w:val="none"/>
            <w:lang w:val="en-US"/>
          </w:rPr>
          <w:t>Section 8.9.2, “Switchable Optimizations”</w:t>
        </w:r>
      </w:hyperlink>
      <w:r w:rsidRPr="00E559FF">
        <w:rPr>
          <w:rFonts w:ascii="Arial" w:hAnsi="Arial" w:cs="Arial"/>
          <w:color w:val="555555"/>
          <w:sz w:val="21"/>
          <w:szCs w:val="21"/>
          <w:lang w:val="en-US"/>
        </w:rPr>
        <w:t xml:space="preserve">). This flag is enabled by default but can be disabled </w:t>
      </w:r>
      <w:r w:rsidRPr="00E559FF">
        <w:rPr>
          <w:rFonts w:ascii="Arial" w:hAnsi="Arial" w:cs="Arial"/>
          <w:color w:val="555555"/>
          <w:sz w:val="21"/>
          <w:szCs w:val="21"/>
          <w:lang w:val="en-US"/>
        </w:rPr>
        <w:lastRenderedPageBreak/>
        <w:t>to suppress condition filtering (for example, if a particular query is found to yield better performance without it).</w:t>
      </w:r>
    </w:p>
    <w:p w:rsidR="00E559FF" w:rsidRDefault="00E559FF" w:rsidP="00E559FF">
      <w:pPr>
        <w:pStyle w:val="a3"/>
        <w:spacing w:before="0" w:beforeAutospacing="0" w:after="225" w:afterAutospacing="0"/>
        <w:textAlignment w:val="baseline"/>
        <w:rPr>
          <w:rFonts w:ascii="Arial" w:hAnsi="Arial" w:cs="Arial"/>
          <w:color w:val="555555"/>
          <w:sz w:val="21"/>
          <w:szCs w:val="21"/>
        </w:rPr>
      </w:pPr>
      <w:r w:rsidRPr="00E559FF">
        <w:rPr>
          <w:rFonts w:ascii="Arial" w:hAnsi="Arial" w:cs="Arial"/>
          <w:color w:val="555555"/>
          <w:sz w:val="21"/>
          <w:szCs w:val="21"/>
          <w:lang w:val="en-US"/>
        </w:rPr>
        <w:t xml:space="preserve">If the optimizer overestimates the effect of condition filtering, performance may be worse than if condition filtering is not used. </w:t>
      </w:r>
      <w:r>
        <w:rPr>
          <w:rFonts w:ascii="Arial" w:hAnsi="Arial" w:cs="Arial"/>
          <w:color w:val="555555"/>
          <w:sz w:val="21"/>
          <w:szCs w:val="21"/>
        </w:rPr>
        <w:t>In such cases, these techniques may help:</w:t>
      </w:r>
    </w:p>
    <w:p w:rsidR="00E559FF" w:rsidRPr="00E559FF" w:rsidRDefault="00E559FF" w:rsidP="006E0B9E">
      <w:pPr>
        <w:pStyle w:val="a3"/>
        <w:numPr>
          <w:ilvl w:val="0"/>
          <w:numId w:val="46"/>
        </w:numPr>
        <w:spacing w:before="0" w:beforeAutospacing="0" w:after="225" w:afterAutospacing="0"/>
        <w:ind w:left="450"/>
        <w:textAlignment w:val="baseline"/>
        <w:rPr>
          <w:rFonts w:ascii="Arial" w:hAnsi="Arial" w:cs="Arial"/>
          <w:color w:val="555555"/>
          <w:sz w:val="21"/>
          <w:szCs w:val="21"/>
          <w:lang w:val="en-US"/>
        </w:rPr>
      </w:pPr>
      <w:r w:rsidRPr="00E559FF">
        <w:rPr>
          <w:rFonts w:ascii="Arial" w:hAnsi="Arial" w:cs="Arial"/>
          <w:color w:val="555555"/>
          <w:sz w:val="21"/>
          <w:szCs w:val="21"/>
          <w:lang w:val="en-US"/>
        </w:rPr>
        <w:t>If a column is not indexed, index it so that the optimizer has some information about the distribution of column values and can improve its row estimates.</w:t>
      </w:r>
    </w:p>
    <w:p w:rsidR="00E559FF" w:rsidRPr="00E559FF" w:rsidRDefault="00E559FF" w:rsidP="006E0B9E">
      <w:pPr>
        <w:pStyle w:val="a3"/>
        <w:numPr>
          <w:ilvl w:val="0"/>
          <w:numId w:val="46"/>
        </w:numPr>
        <w:spacing w:before="0" w:beforeAutospacing="0" w:after="0" w:afterAutospacing="0"/>
        <w:ind w:left="450"/>
        <w:textAlignment w:val="baseline"/>
        <w:rPr>
          <w:rFonts w:ascii="Arial" w:hAnsi="Arial" w:cs="Arial"/>
          <w:color w:val="555555"/>
          <w:sz w:val="21"/>
          <w:szCs w:val="21"/>
          <w:lang w:val="en-US"/>
        </w:rPr>
      </w:pPr>
      <w:r w:rsidRPr="00E559FF">
        <w:rPr>
          <w:rFonts w:ascii="Arial" w:hAnsi="Arial" w:cs="Arial"/>
          <w:color w:val="555555"/>
          <w:sz w:val="21"/>
          <w:szCs w:val="21"/>
          <w:lang w:val="en-US"/>
        </w:rPr>
        <w:t>Similarly, if no column histogram information is available, generate a histogram (see </w:t>
      </w:r>
      <w:hyperlink r:id="rId252" w:tooltip="8.9.6 Optimizer Statistics" w:history="1">
        <w:r w:rsidRPr="00E559FF">
          <w:rPr>
            <w:rStyle w:val="a4"/>
            <w:rFonts w:ascii="Arial" w:hAnsi="Arial" w:cs="Arial"/>
            <w:color w:val="0074A3"/>
            <w:sz w:val="21"/>
            <w:szCs w:val="21"/>
            <w:u w:val="none"/>
            <w:lang w:val="en-US"/>
          </w:rPr>
          <w:t>Section 8.9.6, “Optimizer Statistics”</w:t>
        </w:r>
      </w:hyperlink>
      <w:r w:rsidRPr="00E559FF">
        <w:rPr>
          <w:rFonts w:ascii="Arial" w:hAnsi="Arial" w:cs="Arial"/>
          <w:color w:val="555555"/>
          <w:sz w:val="21"/>
          <w:szCs w:val="21"/>
          <w:lang w:val="en-US"/>
        </w:rPr>
        <w:t>).</w:t>
      </w:r>
    </w:p>
    <w:p w:rsidR="00E559FF" w:rsidRPr="00E559FF" w:rsidRDefault="00E559FF" w:rsidP="006E0B9E">
      <w:pPr>
        <w:pStyle w:val="a3"/>
        <w:numPr>
          <w:ilvl w:val="0"/>
          <w:numId w:val="46"/>
        </w:numPr>
        <w:spacing w:before="0" w:beforeAutospacing="0" w:after="0" w:afterAutospacing="0"/>
        <w:ind w:left="450"/>
        <w:textAlignment w:val="baseline"/>
        <w:rPr>
          <w:rFonts w:ascii="Arial" w:hAnsi="Arial" w:cs="Arial"/>
          <w:color w:val="555555"/>
          <w:sz w:val="21"/>
          <w:szCs w:val="21"/>
          <w:lang w:val="en-US"/>
        </w:rPr>
      </w:pPr>
      <w:r w:rsidRPr="00E559FF">
        <w:rPr>
          <w:rFonts w:ascii="Arial" w:hAnsi="Arial" w:cs="Arial"/>
          <w:color w:val="555555"/>
          <w:sz w:val="21"/>
          <w:szCs w:val="21"/>
          <w:lang w:val="en-US"/>
        </w:rPr>
        <w:t>Change the join order. Ways to accomplish this include join-order optimizer hints (see </w:t>
      </w:r>
      <w:hyperlink r:id="rId253" w:tooltip="8.9.3 Optimizer Hints" w:history="1">
        <w:r w:rsidRPr="00E559FF">
          <w:rPr>
            <w:rStyle w:val="a4"/>
            <w:rFonts w:ascii="Arial" w:hAnsi="Arial" w:cs="Arial"/>
            <w:color w:val="0074A3"/>
            <w:sz w:val="21"/>
            <w:szCs w:val="21"/>
            <w:u w:val="none"/>
            <w:lang w:val="en-US"/>
          </w:rPr>
          <w:t>Section 8.9.3, “Optimizer Hints”</w:t>
        </w:r>
      </w:hyperlink>
      <w:r w:rsidRPr="00E559FF">
        <w:rPr>
          <w:rFonts w:ascii="Arial" w:hAnsi="Arial" w:cs="Arial"/>
          <w:color w:val="555555"/>
          <w:sz w:val="21"/>
          <w:szCs w:val="21"/>
          <w:lang w:val="en-US"/>
        </w:rPr>
        <w:t>), </w:t>
      </w:r>
      <w:r w:rsidRPr="00E559FF">
        <w:rPr>
          <w:rStyle w:val="HTML"/>
          <w:color w:val="000000"/>
          <w:bdr w:val="none" w:sz="0" w:space="0" w:color="auto" w:frame="1"/>
          <w:lang w:val="en-US"/>
        </w:rPr>
        <w:t>STRAIGHT_JOIN</w:t>
      </w:r>
      <w:r w:rsidRPr="00E559FF">
        <w:rPr>
          <w:rFonts w:ascii="Arial" w:hAnsi="Arial" w:cs="Arial"/>
          <w:color w:val="555555"/>
          <w:sz w:val="21"/>
          <w:szCs w:val="21"/>
          <w:lang w:val="en-US"/>
        </w:rPr>
        <w:t> immediately following the </w:t>
      </w:r>
      <w:r w:rsidRPr="00E559FF">
        <w:rPr>
          <w:rStyle w:val="HTML"/>
          <w:color w:val="000000"/>
          <w:bdr w:val="none" w:sz="0" w:space="0" w:color="auto" w:frame="1"/>
          <w:lang w:val="en-US"/>
        </w:rPr>
        <w:t>SELECT</w:t>
      </w:r>
      <w:r w:rsidRPr="00E559FF">
        <w:rPr>
          <w:rFonts w:ascii="Arial" w:hAnsi="Arial" w:cs="Arial"/>
          <w:color w:val="555555"/>
          <w:sz w:val="21"/>
          <w:szCs w:val="21"/>
          <w:lang w:val="en-US"/>
        </w:rPr>
        <w:t>, and the </w:t>
      </w:r>
      <w:r w:rsidRPr="00E559FF">
        <w:rPr>
          <w:rStyle w:val="HTML"/>
          <w:color w:val="000000"/>
          <w:bdr w:val="none" w:sz="0" w:space="0" w:color="auto" w:frame="1"/>
          <w:lang w:val="en-US"/>
        </w:rPr>
        <w:t>STRAIGHT_JOIN</w:t>
      </w:r>
      <w:r w:rsidRPr="00E559FF">
        <w:rPr>
          <w:rFonts w:ascii="Arial" w:hAnsi="Arial" w:cs="Arial"/>
          <w:color w:val="555555"/>
          <w:sz w:val="21"/>
          <w:szCs w:val="21"/>
          <w:lang w:val="en-US"/>
        </w:rPr>
        <w:t> join operator.</w:t>
      </w:r>
    </w:p>
    <w:p w:rsidR="00E559FF" w:rsidRPr="00E559FF" w:rsidRDefault="00E559FF" w:rsidP="006E0B9E">
      <w:pPr>
        <w:pStyle w:val="a3"/>
        <w:numPr>
          <w:ilvl w:val="0"/>
          <w:numId w:val="46"/>
        </w:numPr>
        <w:spacing w:before="0" w:beforeAutospacing="0" w:after="225" w:afterAutospacing="0"/>
        <w:ind w:left="450"/>
        <w:textAlignment w:val="baseline"/>
        <w:rPr>
          <w:rFonts w:ascii="Arial" w:hAnsi="Arial" w:cs="Arial"/>
          <w:color w:val="555555"/>
          <w:sz w:val="21"/>
          <w:szCs w:val="21"/>
          <w:lang w:val="en-US"/>
        </w:rPr>
      </w:pPr>
      <w:r w:rsidRPr="00E559FF">
        <w:rPr>
          <w:rFonts w:ascii="Arial" w:hAnsi="Arial" w:cs="Arial"/>
          <w:color w:val="555555"/>
          <w:sz w:val="21"/>
          <w:szCs w:val="21"/>
          <w:lang w:val="en-US"/>
        </w:rPr>
        <w:t>Disable condition filtering for the session:</w:t>
      </w:r>
    </w:p>
    <w:p w:rsidR="00E559FF" w:rsidRPr="00E559FF" w:rsidRDefault="00E559FF" w:rsidP="00E559FF">
      <w:pPr>
        <w:pStyle w:val="HTML0"/>
        <w:pBdr>
          <w:top w:val="single" w:sz="6" w:space="0" w:color="D9D9D9"/>
          <w:left w:val="single" w:sz="6" w:space="31" w:color="D9D9D9"/>
          <w:bottom w:val="single" w:sz="6" w:space="0" w:color="D9D9D9"/>
          <w:right w:val="single" w:sz="6" w:space="12" w:color="D9D9D9"/>
        </w:pBdr>
        <w:shd w:val="clear" w:color="auto" w:fill="F8F8F8"/>
        <w:ind w:left="750" w:right="300"/>
        <w:textAlignment w:val="baseline"/>
        <w:rPr>
          <w:rFonts w:ascii="Consolas" w:hAnsi="Consolas" w:cs="Consolas"/>
          <w:color w:val="000000"/>
          <w:sz w:val="19"/>
          <w:szCs w:val="19"/>
          <w:lang w:val="en-US"/>
        </w:rPr>
      </w:pPr>
      <w:r w:rsidRPr="00E559FF">
        <w:rPr>
          <w:rStyle w:val="token"/>
          <w:rFonts w:ascii="Consolas" w:eastAsiaTheme="majorEastAsia" w:hAnsi="Consolas" w:cs="Consolas"/>
          <w:color w:val="0077AA"/>
          <w:sz w:val="19"/>
          <w:szCs w:val="19"/>
          <w:bdr w:val="none" w:sz="0" w:space="0" w:color="auto" w:frame="1"/>
          <w:lang w:val="en-US"/>
        </w:rPr>
        <w:t>SET</w:t>
      </w:r>
      <w:r w:rsidRPr="00E559FF">
        <w:rPr>
          <w:rStyle w:val="HTML"/>
          <w:rFonts w:ascii="Consolas" w:hAnsi="Consolas" w:cs="Consolas"/>
          <w:color w:val="000000"/>
          <w:sz w:val="19"/>
          <w:szCs w:val="19"/>
          <w:bdr w:val="none" w:sz="0" w:space="0" w:color="auto" w:frame="1"/>
          <w:lang w:val="en-US"/>
        </w:rPr>
        <w:t xml:space="preserve"> optimizer_switch </w:t>
      </w:r>
      <w:r w:rsidRPr="00E559FF">
        <w:rPr>
          <w:rStyle w:val="token"/>
          <w:rFonts w:ascii="Consolas" w:eastAsiaTheme="majorEastAsia" w:hAnsi="Consolas" w:cs="Consolas"/>
          <w:color w:val="A67F59"/>
          <w:sz w:val="19"/>
          <w:szCs w:val="19"/>
          <w:bdr w:val="none" w:sz="0" w:space="0" w:color="auto" w:frame="1"/>
          <w:lang w:val="en-US"/>
        </w:rPr>
        <w:t>=</w:t>
      </w:r>
      <w:r w:rsidRPr="00E559FF">
        <w:rPr>
          <w:rStyle w:val="HTML"/>
          <w:rFonts w:ascii="Consolas" w:hAnsi="Consolas" w:cs="Consolas"/>
          <w:color w:val="000000"/>
          <w:sz w:val="19"/>
          <w:szCs w:val="19"/>
          <w:bdr w:val="none" w:sz="0" w:space="0" w:color="auto" w:frame="1"/>
          <w:lang w:val="en-US"/>
        </w:rPr>
        <w:t xml:space="preserve"> </w:t>
      </w:r>
      <w:r w:rsidRPr="00E559FF">
        <w:rPr>
          <w:rStyle w:val="token"/>
          <w:rFonts w:ascii="Consolas" w:eastAsiaTheme="majorEastAsia" w:hAnsi="Consolas" w:cs="Consolas"/>
          <w:color w:val="669900"/>
          <w:sz w:val="19"/>
          <w:szCs w:val="19"/>
          <w:bdr w:val="none" w:sz="0" w:space="0" w:color="auto" w:frame="1"/>
          <w:lang w:val="en-US"/>
        </w:rPr>
        <w:t>'condition_fanout_filter=off'</w:t>
      </w:r>
      <w:r w:rsidRPr="00E559FF">
        <w:rPr>
          <w:rStyle w:val="token"/>
          <w:rFonts w:ascii="Consolas" w:eastAsiaTheme="majorEastAsia" w:hAnsi="Consolas" w:cs="Consolas"/>
          <w:color w:val="999999"/>
          <w:sz w:val="19"/>
          <w:szCs w:val="19"/>
          <w:bdr w:val="none" w:sz="0" w:space="0" w:color="auto" w:frame="1"/>
          <w:lang w:val="en-US"/>
        </w:rPr>
        <w:t>;</w:t>
      </w:r>
    </w:p>
    <w:p w:rsidR="00E559FF" w:rsidRPr="00E559FF" w:rsidRDefault="00E559FF" w:rsidP="00E559FF">
      <w:pPr>
        <w:pStyle w:val="a3"/>
        <w:spacing w:before="0" w:beforeAutospacing="0" w:after="225" w:afterAutospacing="0"/>
        <w:ind w:left="450"/>
        <w:textAlignment w:val="baseline"/>
        <w:rPr>
          <w:rFonts w:ascii="Arial" w:hAnsi="Arial" w:cs="Arial"/>
          <w:color w:val="555555"/>
          <w:sz w:val="21"/>
          <w:szCs w:val="21"/>
          <w:lang w:val="en-US"/>
        </w:rPr>
      </w:pPr>
      <w:r w:rsidRPr="00E559FF">
        <w:rPr>
          <w:rFonts w:ascii="Arial" w:hAnsi="Arial" w:cs="Arial"/>
          <w:color w:val="555555"/>
          <w:sz w:val="21"/>
          <w:szCs w:val="21"/>
          <w:lang w:val="en-US"/>
        </w:rPr>
        <w:t>Or, for a given query, using an optimizer hint:</w:t>
      </w:r>
    </w:p>
    <w:p w:rsidR="00E559FF" w:rsidRPr="00E559FF" w:rsidRDefault="00E559FF" w:rsidP="00E559FF">
      <w:pPr>
        <w:pStyle w:val="HTML0"/>
        <w:pBdr>
          <w:top w:val="single" w:sz="6" w:space="0" w:color="D9D9D9"/>
          <w:left w:val="single" w:sz="6" w:space="31" w:color="D9D9D9"/>
          <w:bottom w:val="single" w:sz="6" w:space="0" w:color="D9D9D9"/>
          <w:right w:val="single" w:sz="6" w:space="12" w:color="D9D9D9"/>
        </w:pBdr>
        <w:shd w:val="clear" w:color="auto" w:fill="F8F8F8"/>
        <w:ind w:left="750" w:right="300"/>
        <w:textAlignment w:val="baseline"/>
        <w:rPr>
          <w:rFonts w:ascii="Consolas" w:hAnsi="Consolas" w:cs="Consolas"/>
          <w:color w:val="000000"/>
          <w:sz w:val="19"/>
          <w:szCs w:val="19"/>
          <w:lang w:val="en-US"/>
        </w:rPr>
      </w:pPr>
      <w:r w:rsidRPr="00E559FF">
        <w:rPr>
          <w:rStyle w:val="token"/>
          <w:rFonts w:ascii="Consolas" w:eastAsiaTheme="majorEastAsia" w:hAnsi="Consolas" w:cs="Consolas"/>
          <w:color w:val="0077AA"/>
          <w:sz w:val="19"/>
          <w:szCs w:val="19"/>
          <w:bdr w:val="none" w:sz="0" w:space="0" w:color="auto" w:frame="1"/>
          <w:lang w:val="en-US"/>
        </w:rPr>
        <w:t>SELECT</w:t>
      </w:r>
      <w:r w:rsidRPr="00E559FF">
        <w:rPr>
          <w:rStyle w:val="HTML"/>
          <w:rFonts w:ascii="Consolas" w:hAnsi="Consolas" w:cs="Consolas"/>
          <w:color w:val="000000"/>
          <w:sz w:val="19"/>
          <w:szCs w:val="19"/>
          <w:bdr w:val="none" w:sz="0" w:space="0" w:color="auto" w:frame="1"/>
          <w:lang w:val="en-US"/>
        </w:rPr>
        <w:t xml:space="preserve"> </w:t>
      </w:r>
      <w:r w:rsidRPr="00E559FF">
        <w:rPr>
          <w:rStyle w:val="token"/>
          <w:rFonts w:ascii="Consolas" w:eastAsiaTheme="majorEastAsia" w:hAnsi="Consolas" w:cs="Consolas"/>
          <w:color w:val="708090"/>
          <w:sz w:val="19"/>
          <w:szCs w:val="19"/>
          <w:bdr w:val="none" w:sz="0" w:space="0" w:color="auto" w:frame="1"/>
          <w:lang w:val="en-US"/>
        </w:rPr>
        <w:t>/*+ SET_VAR(optimizer_switch = 'condition_fanout_filter=off') */</w:t>
      </w:r>
      <w:r w:rsidRPr="00E559FF">
        <w:rPr>
          <w:rStyle w:val="HTML"/>
          <w:rFonts w:ascii="Consolas" w:hAnsi="Consolas" w:cs="Consolas"/>
          <w:color w:val="000000"/>
          <w:sz w:val="19"/>
          <w:szCs w:val="19"/>
          <w:bdr w:val="none" w:sz="0" w:space="0" w:color="auto" w:frame="1"/>
          <w:lang w:val="en-US"/>
        </w:rPr>
        <w:t xml:space="preserve"> </w:t>
      </w:r>
      <w:r w:rsidRPr="00E559FF">
        <w:rPr>
          <w:rStyle w:val="token"/>
          <w:rFonts w:ascii="Consolas" w:eastAsiaTheme="majorEastAsia" w:hAnsi="Consolas" w:cs="Consolas"/>
          <w:color w:val="999999"/>
          <w:sz w:val="19"/>
          <w:szCs w:val="19"/>
          <w:bdr w:val="none" w:sz="0" w:space="0" w:color="auto" w:frame="1"/>
          <w:lang w:val="en-US"/>
        </w:rPr>
        <w:t>...</w:t>
      </w:r>
    </w:p>
    <w:p w:rsidR="00E559FF" w:rsidRDefault="00E559FF">
      <w:pPr>
        <w:rPr>
          <w:lang w:val="en-US"/>
        </w:rPr>
      </w:pPr>
    </w:p>
    <w:p w:rsidR="00E559FF" w:rsidRPr="00D605C7" w:rsidRDefault="00E559FF" w:rsidP="00E559FF">
      <w:pPr>
        <w:pStyle w:val="4"/>
        <w:spacing w:before="300" w:after="225"/>
        <w:textAlignment w:val="baseline"/>
        <w:rPr>
          <w:rFonts w:ascii="Arial" w:hAnsi="Arial" w:cs="Arial"/>
          <w:i w:val="0"/>
          <w:color w:val="555555"/>
          <w:sz w:val="26"/>
          <w:szCs w:val="26"/>
          <w:lang w:val="en-US"/>
        </w:rPr>
      </w:pPr>
      <w:bookmarkStart w:id="100" w:name="_Toc57738431"/>
      <w:r w:rsidRPr="00D605C7">
        <w:rPr>
          <w:rFonts w:ascii="Arial" w:hAnsi="Arial" w:cs="Arial"/>
          <w:i w:val="0"/>
          <w:color w:val="555555"/>
          <w:sz w:val="26"/>
          <w:szCs w:val="26"/>
          <w:lang w:val="en-US"/>
        </w:rPr>
        <w:t>Constant-Folding Optimization</w:t>
      </w:r>
      <w:bookmarkEnd w:id="100"/>
    </w:p>
    <w:p w:rsidR="00E559FF" w:rsidRPr="00E559FF" w:rsidRDefault="00E559FF" w:rsidP="00E559FF">
      <w:pPr>
        <w:pStyle w:val="a3"/>
        <w:spacing w:before="0" w:beforeAutospacing="0" w:after="0" w:afterAutospacing="0"/>
        <w:textAlignment w:val="baseline"/>
        <w:rPr>
          <w:rFonts w:ascii="Arial" w:hAnsi="Arial" w:cs="Arial"/>
          <w:color w:val="555555"/>
          <w:sz w:val="21"/>
          <w:szCs w:val="21"/>
          <w:lang w:val="en-US"/>
        </w:rPr>
      </w:pPr>
      <w:r w:rsidRPr="00E559FF">
        <w:rPr>
          <w:rFonts w:ascii="Arial" w:hAnsi="Arial" w:cs="Arial"/>
          <w:color w:val="555555"/>
          <w:sz w:val="21"/>
          <w:szCs w:val="21"/>
          <w:lang w:val="en-US"/>
        </w:rPr>
        <w:t>Comparisons between constants and column values in which the constant value is out of range or of the wrong type with respect to the column type are now handled once during query optimization rather row-by-row than during execution. The comparisons that can be treated in this manner are </w:t>
      </w:r>
      <w:r w:rsidRPr="00E559FF">
        <w:rPr>
          <w:rStyle w:val="HTML"/>
          <w:color w:val="000000"/>
          <w:bdr w:val="none" w:sz="0" w:space="0" w:color="auto" w:frame="1"/>
          <w:lang w:val="en-US"/>
        </w:rPr>
        <w:t>&gt;</w:t>
      </w:r>
      <w:r w:rsidRPr="00E559FF">
        <w:rPr>
          <w:rFonts w:ascii="Arial" w:hAnsi="Arial" w:cs="Arial"/>
          <w:color w:val="555555"/>
          <w:sz w:val="21"/>
          <w:szCs w:val="21"/>
          <w:lang w:val="en-US"/>
        </w:rPr>
        <w:t>, </w:t>
      </w:r>
      <w:r w:rsidRPr="00E559FF">
        <w:rPr>
          <w:rStyle w:val="HTML"/>
          <w:color w:val="000000"/>
          <w:bdr w:val="none" w:sz="0" w:space="0" w:color="auto" w:frame="1"/>
          <w:lang w:val="en-US"/>
        </w:rPr>
        <w:t>&gt;=</w:t>
      </w:r>
      <w:r w:rsidRPr="00E559FF">
        <w:rPr>
          <w:rFonts w:ascii="Arial" w:hAnsi="Arial" w:cs="Arial"/>
          <w:color w:val="555555"/>
          <w:sz w:val="21"/>
          <w:szCs w:val="21"/>
          <w:lang w:val="en-US"/>
        </w:rPr>
        <w:t>, </w:t>
      </w:r>
      <w:r w:rsidRPr="00E559FF">
        <w:rPr>
          <w:rStyle w:val="HTML"/>
          <w:color w:val="000000"/>
          <w:bdr w:val="none" w:sz="0" w:space="0" w:color="auto" w:frame="1"/>
          <w:lang w:val="en-US"/>
        </w:rPr>
        <w:t>&lt;</w:t>
      </w:r>
      <w:r w:rsidRPr="00E559FF">
        <w:rPr>
          <w:rFonts w:ascii="Arial" w:hAnsi="Arial" w:cs="Arial"/>
          <w:color w:val="555555"/>
          <w:sz w:val="21"/>
          <w:szCs w:val="21"/>
          <w:lang w:val="en-US"/>
        </w:rPr>
        <w:t>, </w:t>
      </w:r>
      <w:r w:rsidRPr="00E559FF">
        <w:rPr>
          <w:rStyle w:val="HTML"/>
          <w:color w:val="000000"/>
          <w:bdr w:val="none" w:sz="0" w:space="0" w:color="auto" w:frame="1"/>
          <w:lang w:val="en-US"/>
        </w:rPr>
        <w:t>&lt;=</w:t>
      </w:r>
      <w:r w:rsidRPr="00E559FF">
        <w:rPr>
          <w:rFonts w:ascii="Arial" w:hAnsi="Arial" w:cs="Arial"/>
          <w:color w:val="555555"/>
          <w:sz w:val="21"/>
          <w:szCs w:val="21"/>
          <w:lang w:val="en-US"/>
        </w:rPr>
        <w:t>, </w:t>
      </w:r>
      <w:r w:rsidRPr="00E559FF">
        <w:rPr>
          <w:rStyle w:val="HTML"/>
          <w:color w:val="000000"/>
          <w:bdr w:val="none" w:sz="0" w:space="0" w:color="auto" w:frame="1"/>
          <w:lang w:val="en-US"/>
        </w:rPr>
        <w:t>&lt;&gt;</w:t>
      </w:r>
      <w:r w:rsidRPr="00E559FF">
        <w:rPr>
          <w:rFonts w:ascii="Arial" w:hAnsi="Arial" w:cs="Arial"/>
          <w:color w:val="555555"/>
          <w:sz w:val="21"/>
          <w:szCs w:val="21"/>
          <w:lang w:val="en-US"/>
        </w:rPr>
        <w:t>/</w:t>
      </w:r>
      <w:r w:rsidRPr="00E559FF">
        <w:rPr>
          <w:rStyle w:val="HTML"/>
          <w:color w:val="000000"/>
          <w:bdr w:val="none" w:sz="0" w:space="0" w:color="auto" w:frame="1"/>
          <w:lang w:val="en-US"/>
        </w:rPr>
        <w:t>!=</w:t>
      </w:r>
      <w:r w:rsidRPr="00E559FF">
        <w:rPr>
          <w:rFonts w:ascii="Arial" w:hAnsi="Arial" w:cs="Arial"/>
          <w:color w:val="555555"/>
          <w:sz w:val="21"/>
          <w:szCs w:val="21"/>
          <w:lang w:val="en-US"/>
        </w:rPr>
        <w:t>, </w:t>
      </w:r>
      <w:r w:rsidRPr="00E559FF">
        <w:rPr>
          <w:rStyle w:val="HTML"/>
          <w:color w:val="000000"/>
          <w:bdr w:val="none" w:sz="0" w:space="0" w:color="auto" w:frame="1"/>
          <w:lang w:val="en-US"/>
        </w:rPr>
        <w:t>=</w:t>
      </w:r>
      <w:r w:rsidRPr="00E559FF">
        <w:rPr>
          <w:rFonts w:ascii="Arial" w:hAnsi="Arial" w:cs="Arial"/>
          <w:color w:val="555555"/>
          <w:sz w:val="21"/>
          <w:szCs w:val="21"/>
          <w:lang w:val="en-US"/>
        </w:rPr>
        <w:t>, and </w:t>
      </w:r>
      <w:r w:rsidRPr="00E559FF">
        <w:rPr>
          <w:rStyle w:val="HTML"/>
          <w:color w:val="000000"/>
          <w:bdr w:val="none" w:sz="0" w:space="0" w:color="auto" w:frame="1"/>
          <w:lang w:val="en-US"/>
        </w:rPr>
        <w:t>&lt;=&gt;</w:t>
      </w:r>
      <w:r w:rsidRPr="00E559FF">
        <w:rPr>
          <w:rFonts w:ascii="Arial" w:hAnsi="Arial" w:cs="Arial"/>
          <w:color w:val="555555"/>
          <w:sz w:val="21"/>
          <w:szCs w:val="21"/>
          <w:lang w:val="en-US"/>
        </w:rPr>
        <w:t>.</w:t>
      </w:r>
    </w:p>
    <w:p w:rsidR="00E559FF" w:rsidRPr="00E559FF" w:rsidRDefault="00E559FF" w:rsidP="00E559FF">
      <w:pPr>
        <w:pStyle w:val="a3"/>
        <w:spacing w:before="0" w:beforeAutospacing="0" w:after="225" w:afterAutospacing="0"/>
        <w:textAlignment w:val="baseline"/>
        <w:rPr>
          <w:rFonts w:ascii="Arial" w:hAnsi="Arial" w:cs="Arial"/>
          <w:color w:val="555555"/>
          <w:sz w:val="21"/>
          <w:szCs w:val="21"/>
          <w:lang w:val="en-US"/>
        </w:rPr>
      </w:pPr>
      <w:r w:rsidRPr="00E559FF">
        <w:rPr>
          <w:rFonts w:ascii="Arial" w:hAnsi="Arial" w:cs="Arial"/>
          <w:color w:val="555555"/>
          <w:sz w:val="21"/>
          <w:szCs w:val="21"/>
          <w:lang w:val="en-US"/>
        </w:rPr>
        <w:t>Consider the table created by the following statement:</w:t>
      </w:r>
    </w:p>
    <w:p w:rsidR="00E559FF" w:rsidRPr="00E559FF" w:rsidRDefault="00E559FF" w:rsidP="00E559FF">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Fonts w:ascii="Consolas" w:hAnsi="Consolas" w:cs="Consolas"/>
          <w:color w:val="000000"/>
          <w:sz w:val="19"/>
          <w:szCs w:val="19"/>
          <w:lang w:val="en-US"/>
        </w:rPr>
      </w:pPr>
      <w:r w:rsidRPr="00E559FF">
        <w:rPr>
          <w:rStyle w:val="token"/>
          <w:rFonts w:ascii="Consolas" w:eastAsiaTheme="majorEastAsia" w:hAnsi="Consolas" w:cs="Consolas"/>
          <w:color w:val="0077AA"/>
          <w:sz w:val="19"/>
          <w:szCs w:val="19"/>
          <w:bdr w:val="none" w:sz="0" w:space="0" w:color="auto" w:frame="1"/>
          <w:lang w:val="en-US"/>
        </w:rPr>
        <w:t>CREATE</w:t>
      </w:r>
      <w:r w:rsidRPr="00E559FF">
        <w:rPr>
          <w:rStyle w:val="HTML"/>
          <w:rFonts w:ascii="Consolas" w:hAnsi="Consolas" w:cs="Consolas"/>
          <w:color w:val="000000"/>
          <w:sz w:val="19"/>
          <w:szCs w:val="19"/>
          <w:bdr w:val="none" w:sz="0" w:space="0" w:color="auto" w:frame="1"/>
          <w:lang w:val="en-US"/>
        </w:rPr>
        <w:t xml:space="preserve"> </w:t>
      </w:r>
      <w:r w:rsidRPr="00E559FF">
        <w:rPr>
          <w:rStyle w:val="token"/>
          <w:rFonts w:ascii="Consolas" w:eastAsiaTheme="majorEastAsia" w:hAnsi="Consolas" w:cs="Consolas"/>
          <w:color w:val="0077AA"/>
          <w:sz w:val="19"/>
          <w:szCs w:val="19"/>
          <w:bdr w:val="none" w:sz="0" w:space="0" w:color="auto" w:frame="1"/>
          <w:lang w:val="en-US"/>
        </w:rPr>
        <w:t>TABLE</w:t>
      </w:r>
      <w:r w:rsidRPr="00E559FF">
        <w:rPr>
          <w:rStyle w:val="HTML"/>
          <w:rFonts w:ascii="Consolas" w:hAnsi="Consolas" w:cs="Consolas"/>
          <w:color w:val="000000"/>
          <w:sz w:val="19"/>
          <w:szCs w:val="19"/>
          <w:bdr w:val="none" w:sz="0" w:space="0" w:color="auto" w:frame="1"/>
          <w:lang w:val="en-US"/>
        </w:rPr>
        <w:t xml:space="preserve"> t </w:t>
      </w:r>
      <w:r w:rsidRPr="00E559FF">
        <w:rPr>
          <w:rStyle w:val="token"/>
          <w:rFonts w:ascii="Consolas" w:eastAsiaTheme="majorEastAsia" w:hAnsi="Consolas" w:cs="Consolas"/>
          <w:color w:val="999999"/>
          <w:sz w:val="19"/>
          <w:szCs w:val="19"/>
          <w:bdr w:val="none" w:sz="0" w:space="0" w:color="auto" w:frame="1"/>
          <w:lang w:val="en-US"/>
        </w:rPr>
        <w:t>(</w:t>
      </w:r>
      <w:r w:rsidRPr="00E559FF">
        <w:rPr>
          <w:rStyle w:val="HTML"/>
          <w:rFonts w:ascii="Consolas" w:hAnsi="Consolas" w:cs="Consolas"/>
          <w:color w:val="000000"/>
          <w:sz w:val="19"/>
          <w:szCs w:val="19"/>
          <w:bdr w:val="none" w:sz="0" w:space="0" w:color="auto" w:frame="1"/>
          <w:lang w:val="en-US"/>
        </w:rPr>
        <w:t xml:space="preserve">c </w:t>
      </w:r>
      <w:r w:rsidRPr="00E559FF">
        <w:rPr>
          <w:rStyle w:val="token"/>
          <w:rFonts w:ascii="Consolas" w:eastAsiaTheme="majorEastAsia" w:hAnsi="Consolas" w:cs="Consolas"/>
          <w:color w:val="834689"/>
          <w:sz w:val="19"/>
          <w:szCs w:val="19"/>
          <w:bdr w:val="none" w:sz="0" w:space="0" w:color="auto" w:frame="1"/>
          <w:lang w:val="en-US"/>
        </w:rPr>
        <w:t>TINYINT</w:t>
      </w:r>
      <w:r w:rsidRPr="00E559FF">
        <w:rPr>
          <w:rStyle w:val="HTML"/>
          <w:rFonts w:ascii="Consolas" w:hAnsi="Consolas" w:cs="Consolas"/>
          <w:color w:val="000000"/>
          <w:sz w:val="19"/>
          <w:szCs w:val="19"/>
          <w:bdr w:val="none" w:sz="0" w:space="0" w:color="auto" w:frame="1"/>
          <w:lang w:val="en-US"/>
        </w:rPr>
        <w:t xml:space="preserve"> </w:t>
      </w:r>
      <w:r w:rsidRPr="00E559FF">
        <w:rPr>
          <w:rStyle w:val="token"/>
          <w:rFonts w:ascii="Consolas" w:eastAsiaTheme="majorEastAsia" w:hAnsi="Consolas" w:cs="Consolas"/>
          <w:color w:val="0077AA"/>
          <w:sz w:val="19"/>
          <w:szCs w:val="19"/>
          <w:bdr w:val="none" w:sz="0" w:space="0" w:color="auto" w:frame="1"/>
          <w:lang w:val="en-US"/>
        </w:rPr>
        <w:t>UNSIGNED</w:t>
      </w:r>
      <w:r w:rsidRPr="00E559FF">
        <w:rPr>
          <w:rStyle w:val="HTML"/>
          <w:rFonts w:ascii="Consolas" w:hAnsi="Consolas" w:cs="Consolas"/>
          <w:color w:val="000000"/>
          <w:sz w:val="19"/>
          <w:szCs w:val="19"/>
          <w:bdr w:val="none" w:sz="0" w:space="0" w:color="auto" w:frame="1"/>
          <w:lang w:val="en-US"/>
        </w:rPr>
        <w:t xml:space="preserve"> </w:t>
      </w:r>
      <w:r w:rsidRPr="00E559FF">
        <w:rPr>
          <w:rStyle w:val="token"/>
          <w:rFonts w:ascii="Consolas" w:eastAsiaTheme="majorEastAsia" w:hAnsi="Consolas" w:cs="Consolas"/>
          <w:color w:val="A67F59"/>
          <w:sz w:val="19"/>
          <w:szCs w:val="19"/>
          <w:bdr w:val="none" w:sz="0" w:space="0" w:color="auto" w:frame="1"/>
          <w:lang w:val="en-US"/>
        </w:rPr>
        <w:t>NOT</w:t>
      </w:r>
      <w:r w:rsidRPr="00E559FF">
        <w:rPr>
          <w:rStyle w:val="HTML"/>
          <w:rFonts w:ascii="Consolas" w:hAnsi="Consolas" w:cs="Consolas"/>
          <w:color w:val="000000"/>
          <w:sz w:val="19"/>
          <w:szCs w:val="19"/>
          <w:bdr w:val="none" w:sz="0" w:space="0" w:color="auto" w:frame="1"/>
          <w:lang w:val="en-US"/>
        </w:rPr>
        <w:t xml:space="preserve"> </w:t>
      </w:r>
      <w:r w:rsidRPr="00E559FF">
        <w:rPr>
          <w:rStyle w:val="token"/>
          <w:rFonts w:ascii="Consolas" w:eastAsiaTheme="majorEastAsia" w:hAnsi="Consolas" w:cs="Consolas"/>
          <w:color w:val="990055"/>
          <w:sz w:val="19"/>
          <w:szCs w:val="19"/>
          <w:bdr w:val="none" w:sz="0" w:space="0" w:color="auto" w:frame="1"/>
          <w:lang w:val="en-US"/>
        </w:rPr>
        <w:t>NULL</w:t>
      </w:r>
      <w:r w:rsidRPr="00E559FF">
        <w:rPr>
          <w:rStyle w:val="token"/>
          <w:rFonts w:ascii="Consolas" w:eastAsiaTheme="majorEastAsia" w:hAnsi="Consolas" w:cs="Consolas"/>
          <w:color w:val="999999"/>
          <w:sz w:val="19"/>
          <w:szCs w:val="19"/>
          <w:bdr w:val="none" w:sz="0" w:space="0" w:color="auto" w:frame="1"/>
          <w:lang w:val="en-US"/>
        </w:rPr>
        <w:t>);</w:t>
      </w:r>
    </w:p>
    <w:p w:rsidR="00D605C7" w:rsidRDefault="00D605C7" w:rsidP="00E559FF">
      <w:pPr>
        <w:pStyle w:val="a3"/>
        <w:spacing w:before="0" w:beforeAutospacing="0" w:after="0" w:afterAutospacing="0"/>
        <w:textAlignment w:val="baseline"/>
        <w:rPr>
          <w:rFonts w:ascii="Arial" w:hAnsi="Arial" w:cs="Arial"/>
          <w:color w:val="555555"/>
          <w:sz w:val="21"/>
          <w:szCs w:val="21"/>
          <w:lang w:val="en-US"/>
        </w:rPr>
      </w:pPr>
    </w:p>
    <w:p w:rsidR="00E559FF" w:rsidRPr="00E559FF" w:rsidRDefault="00E559FF" w:rsidP="00E559FF">
      <w:pPr>
        <w:pStyle w:val="a3"/>
        <w:spacing w:before="0" w:beforeAutospacing="0" w:after="0" w:afterAutospacing="0"/>
        <w:textAlignment w:val="baseline"/>
        <w:rPr>
          <w:rFonts w:ascii="Arial" w:hAnsi="Arial" w:cs="Arial"/>
          <w:color w:val="555555"/>
          <w:sz w:val="21"/>
          <w:szCs w:val="21"/>
          <w:lang w:val="en-US"/>
        </w:rPr>
      </w:pPr>
      <w:r w:rsidRPr="00E559FF">
        <w:rPr>
          <w:rFonts w:ascii="Arial" w:hAnsi="Arial" w:cs="Arial"/>
          <w:color w:val="555555"/>
          <w:sz w:val="21"/>
          <w:szCs w:val="21"/>
          <w:lang w:val="en-US"/>
        </w:rPr>
        <w:t>The </w:t>
      </w:r>
      <w:r w:rsidRPr="00E559FF">
        <w:rPr>
          <w:rStyle w:val="HTML"/>
          <w:color w:val="000000"/>
          <w:bdr w:val="none" w:sz="0" w:space="0" w:color="auto" w:frame="1"/>
          <w:lang w:val="en-US"/>
        </w:rPr>
        <w:t>WHERE</w:t>
      </w:r>
      <w:r w:rsidRPr="00E559FF">
        <w:rPr>
          <w:rFonts w:ascii="Arial" w:hAnsi="Arial" w:cs="Arial"/>
          <w:color w:val="555555"/>
          <w:sz w:val="21"/>
          <w:szCs w:val="21"/>
          <w:lang w:val="en-US"/>
        </w:rPr>
        <w:t> condition in the query </w:t>
      </w:r>
      <w:r w:rsidRPr="00E559FF">
        <w:rPr>
          <w:rStyle w:val="HTML"/>
          <w:color w:val="000000"/>
          <w:bdr w:val="none" w:sz="0" w:space="0" w:color="auto" w:frame="1"/>
          <w:lang w:val="en-US"/>
        </w:rPr>
        <w:t>SELECT * FROM t WHERE c &lt; 256</w:t>
      </w:r>
      <w:r w:rsidRPr="00E559FF">
        <w:rPr>
          <w:rFonts w:ascii="Arial" w:hAnsi="Arial" w:cs="Arial"/>
          <w:color w:val="555555"/>
          <w:sz w:val="21"/>
          <w:szCs w:val="21"/>
          <w:lang w:val="en-US"/>
        </w:rPr>
        <w:t> contains the integral constant 256 which is out of range for a </w:t>
      </w:r>
      <w:r w:rsidRPr="00E559FF">
        <w:rPr>
          <w:rStyle w:val="HTML"/>
          <w:color w:val="000000"/>
          <w:bdr w:val="none" w:sz="0" w:space="0" w:color="auto" w:frame="1"/>
          <w:lang w:val="en-US"/>
        </w:rPr>
        <w:t>TINYINT UNSIGNED</w:t>
      </w:r>
      <w:r w:rsidRPr="00E559FF">
        <w:rPr>
          <w:rFonts w:ascii="Arial" w:hAnsi="Arial" w:cs="Arial"/>
          <w:color w:val="555555"/>
          <w:sz w:val="21"/>
          <w:szCs w:val="21"/>
          <w:lang w:val="en-US"/>
        </w:rPr>
        <w:t> column. Previously, this was handled by treating both operands as the larger type, but now, since any allowed value for </w:t>
      </w:r>
      <w:r w:rsidRPr="00E559FF">
        <w:rPr>
          <w:rStyle w:val="HTML"/>
          <w:color w:val="000000"/>
          <w:bdr w:val="none" w:sz="0" w:space="0" w:color="auto" w:frame="1"/>
          <w:lang w:val="en-US"/>
        </w:rPr>
        <w:t>c</w:t>
      </w:r>
      <w:r w:rsidRPr="00E559FF">
        <w:rPr>
          <w:rFonts w:ascii="Arial" w:hAnsi="Arial" w:cs="Arial"/>
          <w:color w:val="555555"/>
          <w:sz w:val="21"/>
          <w:szCs w:val="21"/>
          <w:lang w:val="en-US"/>
        </w:rPr>
        <w:t> is less than the constant, the </w:t>
      </w:r>
      <w:r w:rsidRPr="00E559FF">
        <w:rPr>
          <w:rStyle w:val="HTML"/>
          <w:color w:val="000000"/>
          <w:bdr w:val="none" w:sz="0" w:space="0" w:color="auto" w:frame="1"/>
          <w:lang w:val="en-US"/>
        </w:rPr>
        <w:t>WHERE</w:t>
      </w:r>
      <w:r w:rsidRPr="00E559FF">
        <w:rPr>
          <w:rFonts w:ascii="Arial" w:hAnsi="Arial" w:cs="Arial"/>
          <w:color w:val="555555"/>
          <w:sz w:val="21"/>
          <w:szCs w:val="21"/>
          <w:lang w:val="en-US"/>
        </w:rPr>
        <w:t> expression can instead be folded as </w:t>
      </w:r>
      <w:r w:rsidRPr="00E559FF">
        <w:rPr>
          <w:rStyle w:val="HTML"/>
          <w:color w:val="000000"/>
          <w:bdr w:val="none" w:sz="0" w:space="0" w:color="auto" w:frame="1"/>
          <w:lang w:val="en-US"/>
        </w:rPr>
        <w:t>WHERE 1</w:t>
      </w:r>
      <w:r w:rsidRPr="00E559FF">
        <w:rPr>
          <w:rFonts w:ascii="Arial" w:hAnsi="Arial" w:cs="Arial"/>
          <w:color w:val="555555"/>
          <w:sz w:val="21"/>
          <w:szCs w:val="21"/>
          <w:lang w:val="en-US"/>
        </w:rPr>
        <w:t>, so that the query is rewritten as </w:t>
      </w:r>
      <w:r w:rsidRPr="00E559FF">
        <w:rPr>
          <w:rStyle w:val="HTML"/>
          <w:color w:val="000000"/>
          <w:bdr w:val="none" w:sz="0" w:space="0" w:color="auto" w:frame="1"/>
          <w:lang w:val="en-US"/>
        </w:rPr>
        <w:t>SELECT * FROM t WHERE 1</w:t>
      </w:r>
      <w:r w:rsidRPr="00E559FF">
        <w:rPr>
          <w:rFonts w:ascii="Arial" w:hAnsi="Arial" w:cs="Arial"/>
          <w:color w:val="555555"/>
          <w:sz w:val="21"/>
          <w:szCs w:val="21"/>
          <w:lang w:val="en-US"/>
        </w:rPr>
        <w:t>.</w:t>
      </w:r>
    </w:p>
    <w:p w:rsidR="00E559FF" w:rsidRPr="00E559FF" w:rsidRDefault="00E559FF" w:rsidP="00E559FF">
      <w:pPr>
        <w:pStyle w:val="a3"/>
        <w:spacing w:before="0" w:beforeAutospacing="0" w:after="0" w:afterAutospacing="0"/>
        <w:textAlignment w:val="baseline"/>
        <w:rPr>
          <w:rFonts w:ascii="Arial" w:hAnsi="Arial" w:cs="Arial"/>
          <w:color w:val="555555"/>
          <w:sz w:val="21"/>
          <w:szCs w:val="21"/>
          <w:lang w:val="en-US"/>
        </w:rPr>
      </w:pPr>
      <w:r w:rsidRPr="00E559FF">
        <w:rPr>
          <w:rFonts w:ascii="Arial" w:hAnsi="Arial" w:cs="Arial"/>
          <w:color w:val="555555"/>
          <w:sz w:val="21"/>
          <w:szCs w:val="21"/>
          <w:lang w:val="en-US"/>
        </w:rPr>
        <w:t>This makes it possible for the optimizer to remove the </w:t>
      </w:r>
      <w:r w:rsidRPr="00E559FF">
        <w:rPr>
          <w:rStyle w:val="HTML"/>
          <w:color w:val="000000"/>
          <w:bdr w:val="none" w:sz="0" w:space="0" w:color="auto" w:frame="1"/>
          <w:lang w:val="en-US"/>
        </w:rPr>
        <w:t>WHERE</w:t>
      </w:r>
      <w:r w:rsidRPr="00E559FF">
        <w:rPr>
          <w:rFonts w:ascii="Arial" w:hAnsi="Arial" w:cs="Arial"/>
          <w:color w:val="555555"/>
          <w:sz w:val="21"/>
          <w:szCs w:val="21"/>
          <w:lang w:val="en-US"/>
        </w:rPr>
        <w:t> expression altogether. If the column </w:t>
      </w:r>
      <w:r w:rsidRPr="00E559FF">
        <w:rPr>
          <w:rStyle w:val="HTML"/>
          <w:color w:val="000000"/>
          <w:bdr w:val="none" w:sz="0" w:space="0" w:color="auto" w:frame="1"/>
          <w:lang w:val="en-US"/>
        </w:rPr>
        <w:t>c</w:t>
      </w:r>
      <w:r w:rsidRPr="00E559FF">
        <w:rPr>
          <w:rFonts w:ascii="Arial" w:hAnsi="Arial" w:cs="Arial"/>
          <w:color w:val="555555"/>
          <w:sz w:val="21"/>
          <w:szCs w:val="21"/>
          <w:lang w:val="en-US"/>
        </w:rPr>
        <w:t> were nullable (that is, defined only as </w:t>
      </w:r>
      <w:r w:rsidRPr="00E559FF">
        <w:rPr>
          <w:rStyle w:val="HTML"/>
          <w:color w:val="000000"/>
          <w:bdr w:val="none" w:sz="0" w:space="0" w:color="auto" w:frame="1"/>
          <w:lang w:val="en-US"/>
        </w:rPr>
        <w:t>TINYINT UNSIGNED</w:t>
      </w:r>
      <w:r w:rsidRPr="00E559FF">
        <w:rPr>
          <w:rFonts w:ascii="Arial" w:hAnsi="Arial" w:cs="Arial"/>
          <w:color w:val="555555"/>
          <w:sz w:val="21"/>
          <w:szCs w:val="21"/>
          <w:lang w:val="en-US"/>
        </w:rPr>
        <w:t>) the query would be rewritten like this:</w:t>
      </w:r>
    </w:p>
    <w:p w:rsidR="00E559FF" w:rsidRPr="00E559FF" w:rsidRDefault="00E559FF" w:rsidP="00E559FF">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Fonts w:ascii="Consolas" w:hAnsi="Consolas" w:cs="Consolas"/>
          <w:color w:val="000000"/>
          <w:sz w:val="19"/>
          <w:szCs w:val="19"/>
          <w:lang w:val="en-US"/>
        </w:rPr>
      </w:pPr>
      <w:r w:rsidRPr="00E559FF">
        <w:rPr>
          <w:rStyle w:val="token"/>
          <w:rFonts w:ascii="Consolas" w:eastAsiaTheme="majorEastAsia" w:hAnsi="Consolas" w:cs="Consolas"/>
          <w:color w:val="0077AA"/>
          <w:sz w:val="19"/>
          <w:szCs w:val="19"/>
          <w:bdr w:val="none" w:sz="0" w:space="0" w:color="auto" w:frame="1"/>
          <w:lang w:val="en-US"/>
        </w:rPr>
        <w:t>SELECT</w:t>
      </w:r>
      <w:r w:rsidRPr="00E559FF">
        <w:rPr>
          <w:rStyle w:val="HTML"/>
          <w:rFonts w:ascii="Consolas" w:hAnsi="Consolas" w:cs="Consolas"/>
          <w:color w:val="000000"/>
          <w:sz w:val="19"/>
          <w:szCs w:val="19"/>
          <w:bdr w:val="none" w:sz="0" w:space="0" w:color="auto" w:frame="1"/>
          <w:lang w:val="en-US"/>
        </w:rPr>
        <w:t xml:space="preserve"> </w:t>
      </w:r>
      <w:r w:rsidRPr="00E559FF">
        <w:rPr>
          <w:rStyle w:val="token"/>
          <w:rFonts w:ascii="Consolas" w:eastAsiaTheme="majorEastAsia" w:hAnsi="Consolas" w:cs="Consolas"/>
          <w:color w:val="A67F59"/>
          <w:sz w:val="19"/>
          <w:szCs w:val="19"/>
          <w:bdr w:val="none" w:sz="0" w:space="0" w:color="auto" w:frame="1"/>
          <w:lang w:val="en-US"/>
        </w:rPr>
        <w:t>*</w:t>
      </w:r>
      <w:r w:rsidRPr="00E559FF">
        <w:rPr>
          <w:rStyle w:val="HTML"/>
          <w:rFonts w:ascii="Consolas" w:hAnsi="Consolas" w:cs="Consolas"/>
          <w:color w:val="000000"/>
          <w:sz w:val="19"/>
          <w:szCs w:val="19"/>
          <w:bdr w:val="none" w:sz="0" w:space="0" w:color="auto" w:frame="1"/>
          <w:lang w:val="en-US"/>
        </w:rPr>
        <w:t xml:space="preserve"> </w:t>
      </w:r>
      <w:r w:rsidRPr="00E559FF">
        <w:rPr>
          <w:rStyle w:val="token"/>
          <w:rFonts w:ascii="Consolas" w:eastAsiaTheme="majorEastAsia" w:hAnsi="Consolas" w:cs="Consolas"/>
          <w:color w:val="0077AA"/>
          <w:sz w:val="19"/>
          <w:szCs w:val="19"/>
          <w:bdr w:val="none" w:sz="0" w:space="0" w:color="auto" w:frame="1"/>
          <w:lang w:val="en-US"/>
        </w:rPr>
        <w:t>FROM</w:t>
      </w:r>
      <w:r w:rsidRPr="00E559FF">
        <w:rPr>
          <w:rStyle w:val="HTML"/>
          <w:rFonts w:ascii="Consolas" w:hAnsi="Consolas" w:cs="Consolas"/>
          <w:color w:val="000000"/>
          <w:sz w:val="19"/>
          <w:szCs w:val="19"/>
          <w:bdr w:val="none" w:sz="0" w:space="0" w:color="auto" w:frame="1"/>
          <w:lang w:val="en-US"/>
        </w:rPr>
        <w:t xml:space="preserve"> t </w:t>
      </w:r>
      <w:r w:rsidRPr="00E559FF">
        <w:rPr>
          <w:rStyle w:val="token"/>
          <w:rFonts w:ascii="Consolas" w:eastAsiaTheme="majorEastAsia" w:hAnsi="Consolas" w:cs="Consolas"/>
          <w:color w:val="0077AA"/>
          <w:sz w:val="19"/>
          <w:szCs w:val="19"/>
          <w:bdr w:val="none" w:sz="0" w:space="0" w:color="auto" w:frame="1"/>
          <w:lang w:val="en-US"/>
        </w:rPr>
        <w:t>WHERE</w:t>
      </w:r>
      <w:r w:rsidRPr="00E559FF">
        <w:rPr>
          <w:rStyle w:val="HTML"/>
          <w:rFonts w:ascii="Consolas" w:hAnsi="Consolas" w:cs="Consolas"/>
          <w:color w:val="000000"/>
          <w:sz w:val="19"/>
          <w:szCs w:val="19"/>
          <w:bdr w:val="none" w:sz="0" w:space="0" w:color="auto" w:frame="1"/>
          <w:lang w:val="en-US"/>
        </w:rPr>
        <w:t xml:space="preserve"> ti </w:t>
      </w:r>
      <w:r w:rsidRPr="00E559FF">
        <w:rPr>
          <w:rStyle w:val="token"/>
          <w:rFonts w:ascii="Consolas" w:eastAsiaTheme="majorEastAsia" w:hAnsi="Consolas" w:cs="Consolas"/>
          <w:color w:val="A67F59"/>
          <w:sz w:val="19"/>
          <w:szCs w:val="19"/>
          <w:bdr w:val="none" w:sz="0" w:space="0" w:color="auto" w:frame="1"/>
          <w:lang w:val="en-US"/>
        </w:rPr>
        <w:t>IS</w:t>
      </w:r>
      <w:r w:rsidRPr="00E559FF">
        <w:rPr>
          <w:rStyle w:val="HTML"/>
          <w:rFonts w:ascii="Consolas" w:hAnsi="Consolas" w:cs="Consolas"/>
          <w:color w:val="000000"/>
          <w:sz w:val="19"/>
          <w:szCs w:val="19"/>
          <w:bdr w:val="none" w:sz="0" w:space="0" w:color="auto" w:frame="1"/>
          <w:lang w:val="en-US"/>
        </w:rPr>
        <w:t xml:space="preserve"> </w:t>
      </w:r>
      <w:r w:rsidRPr="00E559FF">
        <w:rPr>
          <w:rStyle w:val="token"/>
          <w:rFonts w:ascii="Consolas" w:eastAsiaTheme="majorEastAsia" w:hAnsi="Consolas" w:cs="Consolas"/>
          <w:color w:val="A67F59"/>
          <w:sz w:val="19"/>
          <w:szCs w:val="19"/>
          <w:bdr w:val="none" w:sz="0" w:space="0" w:color="auto" w:frame="1"/>
          <w:lang w:val="en-US"/>
        </w:rPr>
        <w:t>NOT</w:t>
      </w:r>
      <w:r w:rsidRPr="00E559FF">
        <w:rPr>
          <w:rStyle w:val="HTML"/>
          <w:rFonts w:ascii="Consolas" w:hAnsi="Consolas" w:cs="Consolas"/>
          <w:color w:val="000000"/>
          <w:sz w:val="19"/>
          <w:szCs w:val="19"/>
          <w:bdr w:val="none" w:sz="0" w:space="0" w:color="auto" w:frame="1"/>
          <w:lang w:val="en-US"/>
        </w:rPr>
        <w:t xml:space="preserve"> </w:t>
      </w:r>
      <w:r w:rsidRPr="00E559FF">
        <w:rPr>
          <w:rStyle w:val="token"/>
          <w:rFonts w:ascii="Consolas" w:eastAsiaTheme="majorEastAsia" w:hAnsi="Consolas" w:cs="Consolas"/>
          <w:color w:val="990055"/>
          <w:sz w:val="19"/>
          <w:szCs w:val="19"/>
          <w:bdr w:val="none" w:sz="0" w:space="0" w:color="auto" w:frame="1"/>
          <w:lang w:val="en-US"/>
        </w:rPr>
        <w:t>NULL</w:t>
      </w:r>
    </w:p>
    <w:p w:rsidR="00E559FF" w:rsidRPr="00E559FF" w:rsidRDefault="00E559FF" w:rsidP="00E559FF">
      <w:pPr>
        <w:pStyle w:val="a3"/>
        <w:spacing w:before="0" w:beforeAutospacing="0" w:after="225" w:afterAutospacing="0"/>
        <w:textAlignment w:val="baseline"/>
        <w:rPr>
          <w:rFonts w:ascii="Arial" w:hAnsi="Arial" w:cs="Arial"/>
          <w:color w:val="555555"/>
          <w:sz w:val="21"/>
          <w:szCs w:val="21"/>
          <w:lang w:val="en-US"/>
        </w:rPr>
      </w:pPr>
      <w:r w:rsidRPr="00E559FF">
        <w:rPr>
          <w:rFonts w:ascii="Arial" w:hAnsi="Arial" w:cs="Arial"/>
          <w:color w:val="555555"/>
          <w:sz w:val="21"/>
          <w:szCs w:val="21"/>
          <w:lang w:val="en-US"/>
        </w:rPr>
        <w:t>Folding is performed for constants compared to supported MySQL column types as follows:</w:t>
      </w:r>
    </w:p>
    <w:p w:rsidR="00E559FF" w:rsidRPr="00E559FF" w:rsidRDefault="00E559FF" w:rsidP="006E0B9E">
      <w:pPr>
        <w:pStyle w:val="a3"/>
        <w:numPr>
          <w:ilvl w:val="0"/>
          <w:numId w:val="49"/>
        </w:numPr>
        <w:spacing w:before="0" w:beforeAutospacing="0" w:after="0" w:afterAutospacing="0"/>
        <w:ind w:left="450"/>
        <w:textAlignment w:val="baseline"/>
        <w:rPr>
          <w:rFonts w:ascii="Arial" w:hAnsi="Arial" w:cs="Arial"/>
          <w:color w:val="555555"/>
          <w:sz w:val="21"/>
          <w:szCs w:val="21"/>
          <w:lang w:val="en-US"/>
        </w:rPr>
      </w:pPr>
      <w:r w:rsidRPr="00E559FF">
        <w:rPr>
          <w:rFonts w:ascii="Arial" w:hAnsi="Arial" w:cs="Arial"/>
          <w:b/>
          <w:bCs/>
          <w:color w:val="555555"/>
          <w:sz w:val="21"/>
          <w:szCs w:val="21"/>
          <w:bdr w:val="none" w:sz="0" w:space="0" w:color="auto" w:frame="1"/>
          <w:lang w:val="en-US"/>
        </w:rPr>
        <w:t>Integer column type. </w:t>
      </w:r>
      <w:r w:rsidRPr="00E559FF">
        <w:rPr>
          <w:rFonts w:ascii="Arial" w:hAnsi="Arial" w:cs="Arial"/>
          <w:color w:val="555555"/>
          <w:sz w:val="21"/>
          <w:szCs w:val="21"/>
          <w:lang w:val="en-US"/>
        </w:rPr>
        <w:t> Integer types are compared with constants of the following types as described here:</w:t>
      </w:r>
    </w:p>
    <w:p w:rsidR="00E559FF" w:rsidRPr="00E559FF" w:rsidRDefault="00E559FF" w:rsidP="006E0B9E">
      <w:pPr>
        <w:pStyle w:val="a3"/>
        <w:numPr>
          <w:ilvl w:val="1"/>
          <w:numId w:val="49"/>
        </w:numPr>
        <w:spacing w:before="0" w:beforeAutospacing="0" w:after="0" w:afterAutospacing="0"/>
        <w:ind w:left="900"/>
        <w:textAlignment w:val="baseline"/>
        <w:rPr>
          <w:rFonts w:ascii="Arial" w:hAnsi="Arial" w:cs="Arial"/>
          <w:color w:val="555555"/>
          <w:sz w:val="21"/>
          <w:szCs w:val="21"/>
          <w:lang w:val="en-US"/>
        </w:rPr>
      </w:pPr>
      <w:r w:rsidRPr="00E559FF">
        <w:rPr>
          <w:rFonts w:ascii="Arial" w:hAnsi="Arial" w:cs="Arial"/>
          <w:b/>
          <w:bCs/>
          <w:color w:val="555555"/>
          <w:sz w:val="21"/>
          <w:szCs w:val="21"/>
          <w:bdr w:val="none" w:sz="0" w:space="0" w:color="auto" w:frame="1"/>
          <w:lang w:val="en-US"/>
        </w:rPr>
        <w:t>Integer value. </w:t>
      </w:r>
      <w:r w:rsidRPr="00E559FF">
        <w:rPr>
          <w:rFonts w:ascii="Arial" w:hAnsi="Arial" w:cs="Arial"/>
          <w:color w:val="555555"/>
          <w:sz w:val="21"/>
          <w:szCs w:val="21"/>
          <w:lang w:val="en-US"/>
        </w:rPr>
        <w:t> If the constant is out of range for the column type, the comparison is folded to </w:t>
      </w:r>
      <w:r w:rsidRPr="00E559FF">
        <w:rPr>
          <w:rStyle w:val="HTML"/>
          <w:color w:val="000000"/>
          <w:bdr w:val="none" w:sz="0" w:space="0" w:color="auto" w:frame="1"/>
          <w:lang w:val="en-US"/>
        </w:rPr>
        <w:t>1</w:t>
      </w:r>
      <w:r w:rsidRPr="00E559FF">
        <w:rPr>
          <w:rFonts w:ascii="Arial" w:hAnsi="Arial" w:cs="Arial"/>
          <w:color w:val="555555"/>
          <w:sz w:val="21"/>
          <w:szCs w:val="21"/>
          <w:lang w:val="en-US"/>
        </w:rPr>
        <w:t> or </w:t>
      </w:r>
      <w:r w:rsidRPr="00E559FF">
        <w:rPr>
          <w:rStyle w:val="HTML"/>
          <w:color w:val="000000"/>
          <w:bdr w:val="none" w:sz="0" w:space="0" w:color="auto" w:frame="1"/>
          <w:lang w:val="en-US"/>
        </w:rPr>
        <w:t>IS NOT NULL</w:t>
      </w:r>
      <w:r w:rsidRPr="00E559FF">
        <w:rPr>
          <w:rFonts w:ascii="Arial" w:hAnsi="Arial" w:cs="Arial"/>
          <w:color w:val="555555"/>
          <w:sz w:val="21"/>
          <w:szCs w:val="21"/>
          <w:lang w:val="en-US"/>
        </w:rPr>
        <w:t>, as already shown.</w:t>
      </w:r>
    </w:p>
    <w:p w:rsidR="00E559FF" w:rsidRPr="00E559FF" w:rsidRDefault="00E559FF" w:rsidP="00E559FF">
      <w:pPr>
        <w:pStyle w:val="a3"/>
        <w:spacing w:before="0" w:beforeAutospacing="0" w:after="0" w:afterAutospacing="0"/>
        <w:ind w:left="900"/>
        <w:textAlignment w:val="baseline"/>
        <w:rPr>
          <w:rFonts w:ascii="Arial" w:hAnsi="Arial" w:cs="Arial"/>
          <w:color w:val="555555"/>
          <w:sz w:val="21"/>
          <w:szCs w:val="21"/>
          <w:lang w:val="en-US"/>
        </w:rPr>
      </w:pPr>
      <w:r w:rsidRPr="00E559FF">
        <w:rPr>
          <w:rFonts w:ascii="Arial" w:hAnsi="Arial" w:cs="Arial"/>
          <w:color w:val="555555"/>
          <w:sz w:val="21"/>
          <w:szCs w:val="21"/>
          <w:lang w:val="en-US"/>
        </w:rPr>
        <w:t>If the constant is a range boundary, the comparison is folded to </w:t>
      </w:r>
      <w:r w:rsidRPr="00E559FF">
        <w:rPr>
          <w:rStyle w:val="HTML"/>
          <w:color w:val="000000"/>
          <w:bdr w:val="none" w:sz="0" w:space="0" w:color="auto" w:frame="1"/>
          <w:lang w:val="en-US"/>
        </w:rPr>
        <w:t>=</w:t>
      </w:r>
      <w:r w:rsidRPr="00E559FF">
        <w:rPr>
          <w:rFonts w:ascii="Arial" w:hAnsi="Arial" w:cs="Arial"/>
          <w:color w:val="555555"/>
          <w:sz w:val="21"/>
          <w:szCs w:val="21"/>
          <w:lang w:val="en-US"/>
        </w:rPr>
        <w:t>. For example (using the same table as already defined):</w:t>
      </w:r>
    </w:p>
    <w:p w:rsidR="00E559FF" w:rsidRPr="00E559FF" w:rsidRDefault="00E559FF" w:rsidP="00E559FF">
      <w:pPr>
        <w:pStyle w:val="HTML0"/>
        <w:pBdr>
          <w:top w:val="single" w:sz="6" w:space="0" w:color="D9D9D9"/>
          <w:left w:val="single" w:sz="6" w:space="31" w:color="D9D9D9"/>
          <w:bottom w:val="single" w:sz="6" w:space="0" w:color="D9D9D9"/>
          <w:right w:val="single" w:sz="6" w:space="12" w:color="D9D9D9"/>
        </w:pBdr>
        <w:shd w:val="clear" w:color="auto" w:fill="F8F8F8"/>
        <w:ind w:left="1200" w:right="300"/>
        <w:textAlignment w:val="baseline"/>
        <w:rPr>
          <w:rStyle w:val="HTML"/>
          <w:rFonts w:ascii="Consolas" w:hAnsi="Consolas" w:cs="Consolas"/>
          <w:color w:val="000000"/>
          <w:sz w:val="19"/>
          <w:szCs w:val="19"/>
          <w:bdr w:val="none" w:sz="0" w:space="0" w:color="auto" w:frame="1"/>
          <w:lang w:val="en-US"/>
        </w:rPr>
      </w:pPr>
      <w:r w:rsidRPr="00E559FF">
        <w:rPr>
          <w:rStyle w:val="token"/>
          <w:rFonts w:ascii="Consolas" w:eastAsiaTheme="majorEastAsia" w:hAnsi="Consolas" w:cs="Consolas"/>
          <w:color w:val="A67F59"/>
          <w:sz w:val="19"/>
          <w:szCs w:val="19"/>
          <w:bdr w:val="none" w:sz="0" w:space="0" w:color="auto" w:frame="1"/>
          <w:lang w:val="en-US"/>
        </w:rPr>
        <w:t>mysql&gt;</w:t>
      </w:r>
      <w:r w:rsidRPr="00E559FF">
        <w:rPr>
          <w:rStyle w:val="HTML"/>
          <w:rFonts w:ascii="Consolas" w:hAnsi="Consolas" w:cs="Consolas"/>
          <w:color w:val="000000"/>
          <w:sz w:val="19"/>
          <w:szCs w:val="19"/>
          <w:bdr w:val="none" w:sz="0" w:space="0" w:color="auto" w:frame="1"/>
          <w:lang w:val="en-US"/>
        </w:rPr>
        <w:t xml:space="preserve"> </w:t>
      </w:r>
      <w:r w:rsidRPr="00E559FF">
        <w:rPr>
          <w:rStyle w:val="token"/>
          <w:rFonts w:ascii="Consolas" w:eastAsiaTheme="majorEastAsia" w:hAnsi="Consolas" w:cs="Consolas"/>
          <w:color w:val="0077AA"/>
          <w:sz w:val="19"/>
          <w:szCs w:val="19"/>
          <w:bdr w:val="none" w:sz="0" w:space="0" w:color="auto" w:frame="1"/>
          <w:lang w:val="en-US"/>
        </w:rPr>
        <w:t>EXPLAIN</w:t>
      </w:r>
      <w:r w:rsidRPr="00E559FF">
        <w:rPr>
          <w:rStyle w:val="HTML"/>
          <w:rFonts w:ascii="Consolas" w:hAnsi="Consolas" w:cs="Consolas"/>
          <w:color w:val="000000"/>
          <w:sz w:val="19"/>
          <w:szCs w:val="19"/>
          <w:bdr w:val="none" w:sz="0" w:space="0" w:color="auto" w:frame="1"/>
          <w:lang w:val="en-US"/>
        </w:rPr>
        <w:t xml:space="preserve"> </w:t>
      </w:r>
      <w:r w:rsidRPr="00E559FF">
        <w:rPr>
          <w:rStyle w:val="token"/>
          <w:rFonts w:ascii="Consolas" w:eastAsiaTheme="majorEastAsia" w:hAnsi="Consolas" w:cs="Consolas"/>
          <w:color w:val="0077AA"/>
          <w:sz w:val="19"/>
          <w:szCs w:val="19"/>
          <w:bdr w:val="none" w:sz="0" w:space="0" w:color="auto" w:frame="1"/>
          <w:lang w:val="en-US"/>
        </w:rPr>
        <w:t>SELECT</w:t>
      </w:r>
      <w:r w:rsidRPr="00E559FF">
        <w:rPr>
          <w:rStyle w:val="HTML"/>
          <w:rFonts w:ascii="Consolas" w:hAnsi="Consolas" w:cs="Consolas"/>
          <w:color w:val="000000"/>
          <w:sz w:val="19"/>
          <w:szCs w:val="19"/>
          <w:bdr w:val="none" w:sz="0" w:space="0" w:color="auto" w:frame="1"/>
          <w:lang w:val="en-US"/>
        </w:rPr>
        <w:t xml:space="preserve"> </w:t>
      </w:r>
      <w:r w:rsidRPr="00E559FF">
        <w:rPr>
          <w:rStyle w:val="token"/>
          <w:rFonts w:ascii="Consolas" w:eastAsiaTheme="majorEastAsia" w:hAnsi="Consolas" w:cs="Consolas"/>
          <w:color w:val="A67F59"/>
          <w:sz w:val="19"/>
          <w:szCs w:val="19"/>
          <w:bdr w:val="none" w:sz="0" w:space="0" w:color="auto" w:frame="1"/>
          <w:lang w:val="en-US"/>
        </w:rPr>
        <w:t>*</w:t>
      </w:r>
      <w:r w:rsidRPr="00E559FF">
        <w:rPr>
          <w:rStyle w:val="HTML"/>
          <w:rFonts w:ascii="Consolas" w:hAnsi="Consolas" w:cs="Consolas"/>
          <w:color w:val="000000"/>
          <w:sz w:val="19"/>
          <w:szCs w:val="19"/>
          <w:bdr w:val="none" w:sz="0" w:space="0" w:color="auto" w:frame="1"/>
          <w:lang w:val="en-US"/>
        </w:rPr>
        <w:t xml:space="preserve"> </w:t>
      </w:r>
      <w:r w:rsidRPr="00E559FF">
        <w:rPr>
          <w:rStyle w:val="token"/>
          <w:rFonts w:ascii="Consolas" w:eastAsiaTheme="majorEastAsia" w:hAnsi="Consolas" w:cs="Consolas"/>
          <w:color w:val="0077AA"/>
          <w:sz w:val="19"/>
          <w:szCs w:val="19"/>
          <w:bdr w:val="none" w:sz="0" w:space="0" w:color="auto" w:frame="1"/>
          <w:lang w:val="en-US"/>
        </w:rPr>
        <w:t>FROM</w:t>
      </w:r>
      <w:r w:rsidRPr="00E559FF">
        <w:rPr>
          <w:rStyle w:val="HTML"/>
          <w:rFonts w:ascii="Consolas" w:hAnsi="Consolas" w:cs="Consolas"/>
          <w:color w:val="000000"/>
          <w:sz w:val="19"/>
          <w:szCs w:val="19"/>
          <w:bdr w:val="none" w:sz="0" w:space="0" w:color="auto" w:frame="1"/>
          <w:lang w:val="en-US"/>
        </w:rPr>
        <w:t xml:space="preserve"> t </w:t>
      </w:r>
      <w:r w:rsidRPr="00E559FF">
        <w:rPr>
          <w:rStyle w:val="token"/>
          <w:rFonts w:ascii="Consolas" w:eastAsiaTheme="majorEastAsia" w:hAnsi="Consolas" w:cs="Consolas"/>
          <w:color w:val="0077AA"/>
          <w:sz w:val="19"/>
          <w:szCs w:val="19"/>
          <w:bdr w:val="none" w:sz="0" w:space="0" w:color="auto" w:frame="1"/>
          <w:lang w:val="en-US"/>
        </w:rPr>
        <w:t>WHERE</w:t>
      </w:r>
      <w:r w:rsidRPr="00E559FF">
        <w:rPr>
          <w:rStyle w:val="HTML"/>
          <w:rFonts w:ascii="Consolas" w:hAnsi="Consolas" w:cs="Consolas"/>
          <w:color w:val="000000"/>
          <w:sz w:val="19"/>
          <w:szCs w:val="19"/>
          <w:bdr w:val="none" w:sz="0" w:space="0" w:color="auto" w:frame="1"/>
          <w:lang w:val="en-US"/>
        </w:rPr>
        <w:t xml:space="preserve"> c </w:t>
      </w:r>
      <w:r w:rsidRPr="00E559FF">
        <w:rPr>
          <w:rStyle w:val="token"/>
          <w:rFonts w:ascii="Consolas" w:eastAsiaTheme="majorEastAsia" w:hAnsi="Consolas" w:cs="Consolas"/>
          <w:color w:val="A67F59"/>
          <w:sz w:val="19"/>
          <w:szCs w:val="19"/>
          <w:bdr w:val="none" w:sz="0" w:space="0" w:color="auto" w:frame="1"/>
          <w:lang w:val="en-US"/>
        </w:rPr>
        <w:t>&gt;=</w:t>
      </w:r>
      <w:r w:rsidRPr="00E559FF">
        <w:rPr>
          <w:rStyle w:val="HTML"/>
          <w:rFonts w:ascii="Consolas" w:hAnsi="Consolas" w:cs="Consolas"/>
          <w:color w:val="000000"/>
          <w:sz w:val="19"/>
          <w:szCs w:val="19"/>
          <w:bdr w:val="none" w:sz="0" w:space="0" w:color="auto" w:frame="1"/>
          <w:lang w:val="en-US"/>
        </w:rPr>
        <w:t xml:space="preserve"> </w:t>
      </w:r>
      <w:r w:rsidRPr="00E559FF">
        <w:rPr>
          <w:rStyle w:val="token"/>
          <w:rFonts w:ascii="Consolas" w:eastAsiaTheme="majorEastAsia" w:hAnsi="Consolas" w:cs="Consolas"/>
          <w:color w:val="990055"/>
          <w:sz w:val="19"/>
          <w:szCs w:val="19"/>
          <w:bdr w:val="none" w:sz="0" w:space="0" w:color="auto" w:frame="1"/>
          <w:lang w:val="en-US"/>
        </w:rPr>
        <w:t>255</w:t>
      </w:r>
      <w:r w:rsidRPr="00E559FF">
        <w:rPr>
          <w:rStyle w:val="token"/>
          <w:rFonts w:ascii="Consolas" w:eastAsiaTheme="majorEastAsia" w:hAnsi="Consolas" w:cs="Consolas"/>
          <w:color w:val="999999"/>
          <w:sz w:val="19"/>
          <w:szCs w:val="19"/>
          <w:bdr w:val="none" w:sz="0" w:space="0" w:color="auto" w:frame="1"/>
          <w:lang w:val="en-US"/>
        </w:rPr>
        <w:t>;</w:t>
      </w:r>
    </w:p>
    <w:p w:rsidR="00E559FF" w:rsidRPr="00E559FF" w:rsidRDefault="00E559FF" w:rsidP="00E559FF">
      <w:pPr>
        <w:pStyle w:val="HTML0"/>
        <w:pBdr>
          <w:top w:val="single" w:sz="6" w:space="0" w:color="D9D9D9"/>
          <w:left w:val="single" w:sz="6" w:space="31" w:color="D9D9D9"/>
          <w:bottom w:val="single" w:sz="6" w:space="0" w:color="D9D9D9"/>
          <w:right w:val="single" w:sz="6" w:space="12" w:color="D9D9D9"/>
        </w:pBdr>
        <w:shd w:val="clear" w:color="auto" w:fill="F8F8F8"/>
        <w:ind w:left="1200" w:right="300"/>
        <w:textAlignment w:val="baseline"/>
        <w:rPr>
          <w:rStyle w:val="token"/>
          <w:rFonts w:ascii="Consolas" w:eastAsiaTheme="majorEastAsia" w:hAnsi="Consolas" w:cs="Consolas"/>
          <w:color w:val="555555"/>
          <w:sz w:val="19"/>
          <w:szCs w:val="19"/>
          <w:bdr w:val="none" w:sz="0" w:space="0" w:color="auto" w:frame="1"/>
          <w:lang w:val="en-US"/>
        </w:rPr>
      </w:pPr>
      <w:r w:rsidRPr="00E559FF">
        <w:rPr>
          <w:rStyle w:val="token"/>
          <w:rFonts w:ascii="Consolas" w:eastAsiaTheme="majorEastAsia" w:hAnsi="Consolas" w:cs="Consolas"/>
          <w:color w:val="999999"/>
          <w:sz w:val="19"/>
          <w:szCs w:val="19"/>
          <w:bdr w:val="none" w:sz="0" w:space="0" w:color="auto" w:frame="1"/>
          <w:lang w:val="en-US"/>
        </w:rPr>
        <w:t>***************************</w:t>
      </w:r>
      <w:r w:rsidRPr="00E559FF">
        <w:rPr>
          <w:rStyle w:val="token"/>
          <w:rFonts w:ascii="Consolas" w:eastAsiaTheme="majorEastAsia" w:hAnsi="Consolas" w:cs="Consolas"/>
          <w:color w:val="555555"/>
          <w:sz w:val="19"/>
          <w:szCs w:val="19"/>
          <w:bdr w:val="none" w:sz="0" w:space="0" w:color="auto" w:frame="1"/>
          <w:lang w:val="en-US"/>
        </w:rPr>
        <w:t xml:space="preserve"> 1. row </w:t>
      </w:r>
      <w:r w:rsidRPr="00E559FF">
        <w:rPr>
          <w:rStyle w:val="token"/>
          <w:rFonts w:ascii="Consolas" w:eastAsiaTheme="majorEastAsia" w:hAnsi="Consolas" w:cs="Consolas"/>
          <w:color w:val="999999"/>
          <w:sz w:val="19"/>
          <w:szCs w:val="19"/>
          <w:bdr w:val="none" w:sz="0" w:space="0" w:color="auto" w:frame="1"/>
          <w:lang w:val="en-US"/>
        </w:rPr>
        <w:t>***************************</w:t>
      </w:r>
    </w:p>
    <w:p w:rsidR="00E559FF" w:rsidRPr="00E559FF" w:rsidRDefault="00E559FF" w:rsidP="00E559FF">
      <w:pPr>
        <w:pStyle w:val="HTML0"/>
        <w:pBdr>
          <w:top w:val="single" w:sz="6" w:space="0" w:color="D9D9D9"/>
          <w:left w:val="single" w:sz="6" w:space="31" w:color="D9D9D9"/>
          <w:bottom w:val="single" w:sz="6" w:space="0" w:color="D9D9D9"/>
          <w:right w:val="single" w:sz="6" w:space="12" w:color="D9D9D9"/>
        </w:pBdr>
        <w:shd w:val="clear" w:color="auto" w:fill="F8F8F8"/>
        <w:ind w:left="1200" w:right="300"/>
        <w:textAlignment w:val="baseline"/>
        <w:rPr>
          <w:rStyle w:val="token"/>
          <w:rFonts w:ascii="Consolas" w:eastAsiaTheme="majorEastAsia" w:hAnsi="Consolas" w:cs="Consolas"/>
          <w:color w:val="555555"/>
          <w:sz w:val="19"/>
          <w:szCs w:val="19"/>
          <w:bdr w:val="none" w:sz="0" w:space="0" w:color="auto" w:frame="1"/>
          <w:lang w:val="en-US"/>
        </w:rPr>
      </w:pPr>
      <w:r w:rsidRPr="00E559FF">
        <w:rPr>
          <w:rStyle w:val="token"/>
          <w:rFonts w:ascii="Consolas" w:eastAsiaTheme="majorEastAsia" w:hAnsi="Consolas" w:cs="Consolas"/>
          <w:color w:val="555555"/>
          <w:sz w:val="19"/>
          <w:szCs w:val="19"/>
          <w:bdr w:val="none" w:sz="0" w:space="0" w:color="auto" w:frame="1"/>
          <w:lang w:val="en-US"/>
        </w:rPr>
        <w:t xml:space="preserve">           id</w:t>
      </w:r>
      <w:r w:rsidRPr="00E559FF">
        <w:rPr>
          <w:rStyle w:val="token"/>
          <w:rFonts w:ascii="Consolas" w:eastAsiaTheme="majorEastAsia" w:hAnsi="Consolas" w:cs="Consolas"/>
          <w:color w:val="999999"/>
          <w:sz w:val="19"/>
          <w:szCs w:val="19"/>
          <w:bdr w:val="none" w:sz="0" w:space="0" w:color="auto" w:frame="1"/>
          <w:lang w:val="en-US"/>
        </w:rPr>
        <w:t>:</w:t>
      </w:r>
      <w:r w:rsidRPr="00E559FF">
        <w:rPr>
          <w:rStyle w:val="token"/>
          <w:rFonts w:ascii="Consolas" w:eastAsiaTheme="majorEastAsia" w:hAnsi="Consolas" w:cs="Consolas"/>
          <w:color w:val="555555"/>
          <w:sz w:val="19"/>
          <w:szCs w:val="19"/>
          <w:bdr w:val="none" w:sz="0" w:space="0" w:color="auto" w:frame="1"/>
          <w:lang w:val="en-US"/>
        </w:rPr>
        <w:t xml:space="preserve"> 1</w:t>
      </w:r>
    </w:p>
    <w:p w:rsidR="00E559FF" w:rsidRPr="00E559FF" w:rsidRDefault="00E559FF" w:rsidP="00E559FF">
      <w:pPr>
        <w:pStyle w:val="HTML0"/>
        <w:pBdr>
          <w:top w:val="single" w:sz="6" w:space="0" w:color="D9D9D9"/>
          <w:left w:val="single" w:sz="6" w:space="31" w:color="D9D9D9"/>
          <w:bottom w:val="single" w:sz="6" w:space="0" w:color="D9D9D9"/>
          <w:right w:val="single" w:sz="6" w:space="12" w:color="D9D9D9"/>
        </w:pBdr>
        <w:shd w:val="clear" w:color="auto" w:fill="F8F8F8"/>
        <w:ind w:left="1200" w:right="300"/>
        <w:textAlignment w:val="baseline"/>
        <w:rPr>
          <w:rStyle w:val="token"/>
          <w:rFonts w:ascii="Consolas" w:eastAsiaTheme="majorEastAsia" w:hAnsi="Consolas" w:cs="Consolas"/>
          <w:color w:val="555555"/>
          <w:sz w:val="19"/>
          <w:szCs w:val="19"/>
          <w:bdr w:val="none" w:sz="0" w:space="0" w:color="auto" w:frame="1"/>
          <w:lang w:val="en-US"/>
        </w:rPr>
      </w:pPr>
      <w:r w:rsidRPr="00E559FF">
        <w:rPr>
          <w:rStyle w:val="token"/>
          <w:rFonts w:ascii="Consolas" w:eastAsiaTheme="majorEastAsia" w:hAnsi="Consolas" w:cs="Consolas"/>
          <w:color w:val="555555"/>
          <w:sz w:val="19"/>
          <w:szCs w:val="19"/>
          <w:bdr w:val="none" w:sz="0" w:space="0" w:color="auto" w:frame="1"/>
          <w:lang w:val="en-US"/>
        </w:rPr>
        <w:t xml:space="preserve">  select_type</w:t>
      </w:r>
      <w:r w:rsidRPr="00E559FF">
        <w:rPr>
          <w:rStyle w:val="token"/>
          <w:rFonts w:ascii="Consolas" w:eastAsiaTheme="majorEastAsia" w:hAnsi="Consolas" w:cs="Consolas"/>
          <w:color w:val="999999"/>
          <w:sz w:val="19"/>
          <w:szCs w:val="19"/>
          <w:bdr w:val="none" w:sz="0" w:space="0" w:color="auto" w:frame="1"/>
          <w:lang w:val="en-US"/>
        </w:rPr>
        <w:t>:</w:t>
      </w:r>
      <w:r w:rsidRPr="00E559FF">
        <w:rPr>
          <w:rStyle w:val="token"/>
          <w:rFonts w:ascii="Consolas" w:eastAsiaTheme="majorEastAsia" w:hAnsi="Consolas" w:cs="Consolas"/>
          <w:color w:val="555555"/>
          <w:sz w:val="19"/>
          <w:szCs w:val="19"/>
          <w:bdr w:val="none" w:sz="0" w:space="0" w:color="auto" w:frame="1"/>
          <w:lang w:val="en-US"/>
        </w:rPr>
        <w:t xml:space="preserve"> SIMPLE</w:t>
      </w:r>
    </w:p>
    <w:p w:rsidR="00E559FF" w:rsidRPr="00E559FF" w:rsidRDefault="00E559FF" w:rsidP="00E559FF">
      <w:pPr>
        <w:pStyle w:val="HTML0"/>
        <w:pBdr>
          <w:top w:val="single" w:sz="6" w:space="0" w:color="D9D9D9"/>
          <w:left w:val="single" w:sz="6" w:space="31" w:color="D9D9D9"/>
          <w:bottom w:val="single" w:sz="6" w:space="0" w:color="D9D9D9"/>
          <w:right w:val="single" w:sz="6" w:space="12" w:color="D9D9D9"/>
        </w:pBdr>
        <w:shd w:val="clear" w:color="auto" w:fill="F8F8F8"/>
        <w:ind w:left="1200" w:right="300"/>
        <w:textAlignment w:val="baseline"/>
        <w:rPr>
          <w:rStyle w:val="token"/>
          <w:rFonts w:ascii="Consolas" w:eastAsiaTheme="majorEastAsia" w:hAnsi="Consolas" w:cs="Consolas"/>
          <w:color w:val="555555"/>
          <w:sz w:val="19"/>
          <w:szCs w:val="19"/>
          <w:bdr w:val="none" w:sz="0" w:space="0" w:color="auto" w:frame="1"/>
          <w:lang w:val="en-US"/>
        </w:rPr>
      </w:pPr>
      <w:r w:rsidRPr="00E559FF">
        <w:rPr>
          <w:rStyle w:val="token"/>
          <w:rFonts w:ascii="Consolas" w:eastAsiaTheme="majorEastAsia" w:hAnsi="Consolas" w:cs="Consolas"/>
          <w:color w:val="555555"/>
          <w:sz w:val="19"/>
          <w:szCs w:val="19"/>
          <w:bdr w:val="none" w:sz="0" w:space="0" w:color="auto" w:frame="1"/>
          <w:lang w:val="en-US"/>
        </w:rPr>
        <w:t xml:space="preserve">        table</w:t>
      </w:r>
      <w:r w:rsidRPr="00E559FF">
        <w:rPr>
          <w:rStyle w:val="token"/>
          <w:rFonts w:ascii="Consolas" w:eastAsiaTheme="majorEastAsia" w:hAnsi="Consolas" w:cs="Consolas"/>
          <w:color w:val="999999"/>
          <w:sz w:val="19"/>
          <w:szCs w:val="19"/>
          <w:bdr w:val="none" w:sz="0" w:space="0" w:color="auto" w:frame="1"/>
          <w:lang w:val="en-US"/>
        </w:rPr>
        <w:t>:</w:t>
      </w:r>
      <w:r w:rsidRPr="00E559FF">
        <w:rPr>
          <w:rStyle w:val="token"/>
          <w:rFonts w:ascii="Consolas" w:eastAsiaTheme="majorEastAsia" w:hAnsi="Consolas" w:cs="Consolas"/>
          <w:color w:val="555555"/>
          <w:sz w:val="19"/>
          <w:szCs w:val="19"/>
          <w:bdr w:val="none" w:sz="0" w:space="0" w:color="auto" w:frame="1"/>
          <w:lang w:val="en-US"/>
        </w:rPr>
        <w:t xml:space="preserve"> t</w:t>
      </w:r>
    </w:p>
    <w:p w:rsidR="00E559FF" w:rsidRPr="00E559FF" w:rsidRDefault="00E559FF" w:rsidP="00E559FF">
      <w:pPr>
        <w:pStyle w:val="HTML0"/>
        <w:pBdr>
          <w:top w:val="single" w:sz="6" w:space="0" w:color="D9D9D9"/>
          <w:left w:val="single" w:sz="6" w:space="31" w:color="D9D9D9"/>
          <w:bottom w:val="single" w:sz="6" w:space="0" w:color="D9D9D9"/>
          <w:right w:val="single" w:sz="6" w:space="12" w:color="D9D9D9"/>
        </w:pBdr>
        <w:shd w:val="clear" w:color="auto" w:fill="F8F8F8"/>
        <w:ind w:left="1200" w:right="300"/>
        <w:textAlignment w:val="baseline"/>
        <w:rPr>
          <w:rStyle w:val="token"/>
          <w:rFonts w:ascii="Consolas" w:eastAsiaTheme="majorEastAsia" w:hAnsi="Consolas" w:cs="Consolas"/>
          <w:color w:val="555555"/>
          <w:sz w:val="19"/>
          <w:szCs w:val="19"/>
          <w:bdr w:val="none" w:sz="0" w:space="0" w:color="auto" w:frame="1"/>
          <w:lang w:val="en-US"/>
        </w:rPr>
      </w:pPr>
      <w:r w:rsidRPr="00E559FF">
        <w:rPr>
          <w:rStyle w:val="token"/>
          <w:rFonts w:ascii="Consolas" w:eastAsiaTheme="majorEastAsia" w:hAnsi="Consolas" w:cs="Consolas"/>
          <w:color w:val="555555"/>
          <w:sz w:val="19"/>
          <w:szCs w:val="19"/>
          <w:bdr w:val="none" w:sz="0" w:space="0" w:color="auto" w:frame="1"/>
          <w:lang w:val="en-US"/>
        </w:rPr>
        <w:t xml:space="preserve">   partitions</w:t>
      </w:r>
      <w:r w:rsidRPr="00E559FF">
        <w:rPr>
          <w:rStyle w:val="token"/>
          <w:rFonts w:ascii="Consolas" w:eastAsiaTheme="majorEastAsia" w:hAnsi="Consolas" w:cs="Consolas"/>
          <w:color w:val="999999"/>
          <w:sz w:val="19"/>
          <w:szCs w:val="19"/>
          <w:bdr w:val="none" w:sz="0" w:space="0" w:color="auto" w:frame="1"/>
          <w:lang w:val="en-US"/>
        </w:rPr>
        <w:t>:</w:t>
      </w:r>
      <w:r w:rsidRPr="00E559FF">
        <w:rPr>
          <w:rStyle w:val="token"/>
          <w:rFonts w:ascii="Consolas" w:eastAsiaTheme="majorEastAsia" w:hAnsi="Consolas" w:cs="Consolas"/>
          <w:color w:val="555555"/>
          <w:sz w:val="19"/>
          <w:szCs w:val="19"/>
          <w:bdr w:val="none" w:sz="0" w:space="0" w:color="auto" w:frame="1"/>
          <w:lang w:val="en-US"/>
        </w:rPr>
        <w:t xml:space="preserve"> NULL</w:t>
      </w:r>
    </w:p>
    <w:p w:rsidR="00E559FF" w:rsidRPr="00E559FF" w:rsidRDefault="00E559FF" w:rsidP="00E559FF">
      <w:pPr>
        <w:pStyle w:val="HTML0"/>
        <w:pBdr>
          <w:top w:val="single" w:sz="6" w:space="0" w:color="D9D9D9"/>
          <w:left w:val="single" w:sz="6" w:space="31" w:color="D9D9D9"/>
          <w:bottom w:val="single" w:sz="6" w:space="0" w:color="D9D9D9"/>
          <w:right w:val="single" w:sz="6" w:space="12" w:color="D9D9D9"/>
        </w:pBdr>
        <w:shd w:val="clear" w:color="auto" w:fill="F8F8F8"/>
        <w:ind w:left="1200" w:right="300"/>
        <w:textAlignment w:val="baseline"/>
        <w:rPr>
          <w:rStyle w:val="token"/>
          <w:rFonts w:ascii="Consolas" w:eastAsiaTheme="majorEastAsia" w:hAnsi="Consolas" w:cs="Consolas"/>
          <w:color w:val="555555"/>
          <w:sz w:val="19"/>
          <w:szCs w:val="19"/>
          <w:bdr w:val="none" w:sz="0" w:space="0" w:color="auto" w:frame="1"/>
          <w:lang w:val="en-US"/>
        </w:rPr>
      </w:pPr>
      <w:r w:rsidRPr="00E559FF">
        <w:rPr>
          <w:rStyle w:val="token"/>
          <w:rFonts w:ascii="Consolas" w:eastAsiaTheme="majorEastAsia" w:hAnsi="Consolas" w:cs="Consolas"/>
          <w:color w:val="555555"/>
          <w:sz w:val="19"/>
          <w:szCs w:val="19"/>
          <w:bdr w:val="none" w:sz="0" w:space="0" w:color="auto" w:frame="1"/>
          <w:lang w:val="en-US"/>
        </w:rPr>
        <w:t xml:space="preserve">         type</w:t>
      </w:r>
      <w:r w:rsidRPr="00E559FF">
        <w:rPr>
          <w:rStyle w:val="token"/>
          <w:rFonts w:ascii="Consolas" w:eastAsiaTheme="majorEastAsia" w:hAnsi="Consolas" w:cs="Consolas"/>
          <w:color w:val="999999"/>
          <w:sz w:val="19"/>
          <w:szCs w:val="19"/>
          <w:bdr w:val="none" w:sz="0" w:space="0" w:color="auto" w:frame="1"/>
          <w:lang w:val="en-US"/>
        </w:rPr>
        <w:t>:</w:t>
      </w:r>
      <w:r w:rsidRPr="00E559FF">
        <w:rPr>
          <w:rStyle w:val="token"/>
          <w:rFonts w:ascii="Consolas" w:eastAsiaTheme="majorEastAsia" w:hAnsi="Consolas" w:cs="Consolas"/>
          <w:color w:val="555555"/>
          <w:sz w:val="19"/>
          <w:szCs w:val="19"/>
          <w:bdr w:val="none" w:sz="0" w:space="0" w:color="auto" w:frame="1"/>
          <w:lang w:val="en-US"/>
        </w:rPr>
        <w:t xml:space="preserve"> ALL</w:t>
      </w:r>
    </w:p>
    <w:p w:rsidR="00E559FF" w:rsidRPr="00E559FF" w:rsidRDefault="00E559FF" w:rsidP="00E559FF">
      <w:pPr>
        <w:pStyle w:val="HTML0"/>
        <w:pBdr>
          <w:top w:val="single" w:sz="6" w:space="0" w:color="D9D9D9"/>
          <w:left w:val="single" w:sz="6" w:space="31" w:color="D9D9D9"/>
          <w:bottom w:val="single" w:sz="6" w:space="0" w:color="D9D9D9"/>
          <w:right w:val="single" w:sz="6" w:space="12" w:color="D9D9D9"/>
        </w:pBdr>
        <w:shd w:val="clear" w:color="auto" w:fill="F8F8F8"/>
        <w:ind w:left="1200" w:right="300"/>
        <w:textAlignment w:val="baseline"/>
        <w:rPr>
          <w:rStyle w:val="token"/>
          <w:rFonts w:ascii="Consolas" w:eastAsiaTheme="majorEastAsia" w:hAnsi="Consolas" w:cs="Consolas"/>
          <w:color w:val="555555"/>
          <w:sz w:val="19"/>
          <w:szCs w:val="19"/>
          <w:bdr w:val="none" w:sz="0" w:space="0" w:color="auto" w:frame="1"/>
          <w:lang w:val="en-US"/>
        </w:rPr>
      </w:pPr>
      <w:r w:rsidRPr="00E559FF">
        <w:rPr>
          <w:rStyle w:val="token"/>
          <w:rFonts w:ascii="Consolas" w:eastAsiaTheme="majorEastAsia" w:hAnsi="Consolas" w:cs="Consolas"/>
          <w:color w:val="555555"/>
          <w:sz w:val="19"/>
          <w:szCs w:val="19"/>
          <w:bdr w:val="none" w:sz="0" w:space="0" w:color="auto" w:frame="1"/>
          <w:lang w:val="en-US"/>
        </w:rPr>
        <w:t>possible_keys</w:t>
      </w:r>
      <w:r w:rsidRPr="00E559FF">
        <w:rPr>
          <w:rStyle w:val="token"/>
          <w:rFonts w:ascii="Consolas" w:eastAsiaTheme="majorEastAsia" w:hAnsi="Consolas" w:cs="Consolas"/>
          <w:color w:val="999999"/>
          <w:sz w:val="19"/>
          <w:szCs w:val="19"/>
          <w:bdr w:val="none" w:sz="0" w:space="0" w:color="auto" w:frame="1"/>
          <w:lang w:val="en-US"/>
        </w:rPr>
        <w:t>:</w:t>
      </w:r>
      <w:r w:rsidRPr="00E559FF">
        <w:rPr>
          <w:rStyle w:val="token"/>
          <w:rFonts w:ascii="Consolas" w:eastAsiaTheme="majorEastAsia" w:hAnsi="Consolas" w:cs="Consolas"/>
          <w:color w:val="555555"/>
          <w:sz w:val="19"/>
          <w:szCs w:val="19"/>
          <w:bdr w:val="none" w:sz="0" w:space="0" w:color="auto" w:frame="1"/>
          <w:lang w:val="en-US"/>
        </w:rPr>
        <w:t xml:space="preserve"> NULL</w:t>
      </w:r>
    </w:p>
    <w:p w:rsidR="00E559FF" w:rsidRPr="00E559FF" w:rsidRDefault="00E559FF" w:rsidP="00E559FF">
      <w:pPr>
        <w:pStyle w:val="HTML0"/>
        <w:pBdr>
          <w:top w:val="single" w:sz="6" w:space="0" w:color="D9D9D9"/>
          <w:left w:val="single" w:sz="6" w:space="31" w:color="D9D9D9"/>
          <w:bottom w:val="single" w:sz="6" w:space="0" w:color="D9D9D9"/>
          <w:right w:val="single" w:sz="6" w:space="12" w:color="D9D9D9"/>
        </w:pBdr>
        <w:shd w:val="clear" w:color="auto" w:fill="F8F8F8"/>
        <w:ind w:left="1200" w:right="300"/>
        <w:textAlignment w:val="baseline"/>
        <w:rPr>
          <w:rStyle w:val="token"/>
          <w:rFonts w:ascii="Consolas" w:eastAsiaTheme="majorEastAsia" w:hAnsi="Consolas" w:cs="Consolas"/>
          <w:color w:val="555555"/>
          <w:sz w:val="19"/>
          <w:szCs w:val="19"/>
          <w:bdr w:val="none" w:sz="0" w:space="0" w:color="auto" w:frame="1"/>
          <w:lang w:val="en-US"/>
        </w:rPr>
      </w:pPr>
      <w:r w:rsidRPr="00E559FF">
        <w:rPr>
          <w:rStyle w:val="token"/>
          <w:rFonts w:ascii="Consolas" w:eastAsiaTheme="majorEastAsia" w:hAnsi="Consolas" w:cs="Consolas"/>
          <w:color w:val="555555"/>
          <w:sz w:val="19"/>
          <w:szCs w:val="19"/>
          <w:bdr w:val="none" w:sz="0" w:space="0" w:color="auto" w:frame="1"/>
          <w:lang w:val="en-US"/>
        </w:rPr>
        <w:t xml:space="preserve">          key</w:t>
      </w:r>
      <w:r w:rsidRPr="00E559FF">
        <w:rPr>
          <w:rStyle w:val="token"/>
          <w:rFonts w:ascii="Consolas" w:eastAsiaTheme="majorEastAsia" w:hAnsi="Consolas" w:cs="Consolas"/>
          <w:color w:val="999999"/>
          <w:sz w:val="19"/>
          <w:szCs w:val="19"/>
          <w:bdr w:val="none" w:sz="0" w:space="0" w:color="auto" w:frame="1"/>
          <w:lang w:val="en-US"/>
        </w:rPr>
        <w:t>:</w:t>
      </w:r>
      <w:r w:rsidRPr="00E559FF">
        <w:rPr>
          <w:rStyle w:val="token"/>
          <w:rFonts w:ascii="Consolas" w:eastAsiaTheme="majorEastAsia" w:hAnsi="Consolas" w:cs="Consolas"/>
          <w:color w:val="555555"/>
          <w:sz w:val="19"/>
          <w:szCs w:val="19"/>
          <w:bdr w:val="none" w:sz="0" w:space="0" w:color="auto" w:frame="1"/>
          <w:lang w:val="en-US"/>
        </w:rPr>
        <w:t xml:space="preserve"> NULL</w:t>
      </w:r>
    </w:p>
    <w:p w:rsidR="00E559FF" w:rsidRPr="00E559FF" w:rsidRDefault="00E559FF" w:rsidP="00E559FF">
      <w:pPr>
        <w:pStyle w:val="HTML0"/>
        <w:pBdr>
          <w:top w:val="single" w:sz="6" w:space="0" w:color="D9D9D9"/>
          <w:left w:val="single" w:sz="6" w:space="31" w:color="D9D9D9"/>
          <w:bottom w:val="single" w:sz="6" w:space="0" w:color="D9D9D9"/>
          <w:right w:val="single" w:sz="6" w:space="12" w:color="D9D9D9"/>
        </w:pBdr>
        <w:shd w:val="clear" w:color="auto" w:fill="F8F8F8"/>
        <w:ind w:left="1200" w:right="300"/>
        <w:textAlignment w:val="baseline"/>
        <w:rPr>
          <w:rStyle w:val="token"/>
          <w:rFonts w:ascii="Consolas" w:eastAsiaTheme="majorEastAsia" w:hAnsi="Consolas" w:cs="Consolas"/>
          <w:color w:val="555555"/>
          <w:sz w:val="19"/>
          <w:szCs w:val="19"/>
          <w:bdr w:val="none" w:sz="0" w:space="0" w:color="auto" w:frame="1"/>
          <w:lang w:val="en-US"/>
        </w:rPr>
      </w:pPr>
      <w:r w:rsidRPr="00E559FF">
        <w:rPr>
          <w:rStyle w:val="token"/>
          <w:rFonts w:ascii="Consolas" w:eastAsiaTheme="majorEastAsia" w:hAnsi="Consolas" w:cs="Consolas"/>
          <w:color w:val="555555"/>
          <w:sz w:val="19"/>
          <w:szCs w:val="19"/>
          <w:bdr w:val="none" w:sz="0" w:space="0" w:color="auto" w:frame="1"/>
          <w:lang w:val="en-US"/>
        </w:rPr>
        <w:t xml:space="preserve">      key_len</w:t>
      </w:r>
      <w:r w:rsidRPr="00E559FF">
        <w:rPr>
          <w:rStyle w:val="token"/>
          <w:rFonts w:ascii="Consolas" w:eastAsiaTheme="majorEastAsia" w:hAnsi="Consolas" w:cs="Consolas"/>
          <w:color w:val="999999"/>
          <w:sz w:val="19"/>
          <w:szCs w:val="19"/>
          <w:bdr w:val="none" w:sz="0" w:space="0" w:color="auto" w:frame="1"/>
          <w:lang w:val="en-US"/>
        </w:rPr>
        <w:t>:</w:t>
      </w:r>
      <w:r w:rsidRPr="00E559FF">
        <w:rPr>
          <w:rStyle w:val="token"/>
          <w:rFonts w:ascii="Consolas" w:eastAsiaTheme="majorEastAsia" w:hAnsi="Consolas" w:cs="Consolas"/>
          <w:color w:val="555555"/>
          <w:sz w:val="19"/>
          <w:szCs w:val="19"/>
          <w:bdr w:val="none" w:sz="0" w:space="0" w:color="auto" w:frame="1"/>
          <w:lang w:val="en-US"/>
        </w:rPr>
        <w:t xml:space="preserve"> NULL</w:t>
      </w:r>
    </w:p>
    <w:p w:rsidR="00E559FF" w:rsidRPr="00E559FF" w:rsidRDefault="00E559FF" w:rsidP="00E559FF">
      <w:pPr>
        <w:pStyle w:val="HTML0"/>
        <w:pBdr>
          <w:top w:val="single" w:sz="6" w:space="0" w:color="D9D9D9"/>
          <w:left w:val="single" w:sz="6" w:space="31" w:color="D9D9D9"/>
          <w:bottom w:val="single" w:sz="6" w:space="0" w:color="D9D9D9"/>
          <w:right w:val="single" w:sz="6" w:space="12" w:color="D9D9D9"/>
        </w:pBdr>
        <w:shd w:val="clear" w:color="auto" w:fill="F8F8F8"/>
        <w:ind w:left="1200" w:right="300"/>
        <w:textAlignment w:val="baseline"/>
        <w:rPr>
          <w:rStyle w:val="token"/>
          <w:rFonts w:ascii="Consolas" w:eastAsiaTheme="majorEastAsia" w:hAnsi="Consolas" w:cs="Consolas"/>
          <w:color w:val="555555"/>
          <w:sz w:val="19"/>
          <w:szCs w:val="19"/>
          <w:bdr w:val="none" w:sz="0" w:space="0" w:color="auto" w:frame="1"/>
          <w:lang w:val="en-US"/>
        </w:rPr>
      </w:pPr>
      <w:r w:rsidRPr="00E559FF">
        <w:rPr>
          <w:rStyle w:val="token"/>
          <w:rFonts w:ascii="Consolas" w:eastAsiaTheme="majorEastAsia" w:hAnsi="Consolas" w:cs="Consolas"/>
          <w:color w:val="555555"/>
          <w:sz w:val="19"/>
          <w:szCs w:val="19"/>
          <w:bdr w:val="none" w:sz="0" w:space="0" w:color="auto" w:frame="1"/>
          <w:lang w:val="en-US"/>
        </w:rPr>
        <w:t xml:space="preserve">          ref</w:t>
      </w:r>
      <w:r w:rsidRPr="00E559FF">
        <w:rPr>
          <w:rStyle w:val="token"/>
          <w:rFonts w:ascii="Consolas" w:eastAsiaTheme="majorEastAsia" w:hAnsi="Consolas" w:cs="Consolas"/>
          <w:color w:val="999999"/>
          <w:sz w:val="19"/>
          <w:szCs w:val="19"/>
          <w:bdr w:val="none" w:sz="0" w:space="0" w:color="auto" w:frame="1"/>
          <w:lang w:val="en-US"/>
        </w:rPr>
        <w:t>:</w:t>
      </w:r>
      <w:r w:rsidRPr="00E559FF">
        <w:rPr>
          <w:rStyle w:val="token"/>
          <w:rFonts w:ascii="Consolas" w:eastAsiaTheme="majorEastAsia" w:hAnsi="Consolas" w:cs="Consolas"/>
          <w:color w:val="555555"/>
          <w:sz w:val="19"/>
          <w:szCs w:val="19"/>
          <w:bdr w:val="none" w:sz="0" w:space="0" w:color="auto" w:frame="1"/>
          <w:lang w:val="en-US"/>
        </w:rPr>
        <w:t xml:space="preserve"> NULL</w:t>
      </w:r>
    </w:p>
    <w:p w:rsidR="00E559FF" w:rsidRPr="00E559FF" w:rsidRDefault="00E559FF" w:rsidP="00E559FF">
      <w:pPr>
        <w:pStyle w:val="HTML0"/>
        <w:pBdr>
          <w:top w:val="single" w:sz="6" w:space="0" w:color="D9D9D9"/>
          <w:left w:val="single" w:sz="6" w:space="31" w:color="D9D9D9"/>
          <w:bottom w:val="single" w:sz="6" w:space="0" w:color="D9D9D9"/>
          <w:right w:val="single" w:sz="6" w:space="12" w:color="D9D9D9"/>
        </w:pBdr>
        <w:shd w:val="clear" w:color="auto" w:fill="F8F8F8"/>
        <w:ind w:left="1200" w:right="300"/>
        <w:textAlignment w:val="baseline"/>
        <w:rPr>
          <w:rStyle w:val="token"/>
          <w:rFonts w:ascii="Consolas" w:eastAsiaTheme="majorEastAsia" w:hAnsi="Consolas" w:cs="Consolas"/>
          <w:color w:val="555555"/>
          <w:sz w:val="19"/>
          <w:szCs w:val="19"/>
          <w:bdr w:val="none" w:sz="0" w:space="0" w:color="auto" w:frame="1"/>
          <w:lang w:val="en-US"/>
        </w:rPr>
      </w:pPr>
      <w:r w:rsidRPr="00E559FF">
        <w:rPr>
          <w:rStyle w:val="token"/>
          <w:rFonts w:ascii="Consolas" w:eastAsiaTheme="majorEastAsia" w:hAnsi="Consolas" w:cs="Consolas"/>
          <w:color w:val="555555"/>
          <w:sz w:val="19"/>
          <w:szCs w:val="19"/>
          <w:bdr w:val="none" w:sz="0" w:space="0" w:color="auto" w:frame="1"/>
          <w:lang w:val="en-US"/>
        </w:rPr>
        <w:lastRenderedPageBreak/>
        <w:t xml:space="preserve">         rows</w:t>
      </w:r>
      <w:r w:rsidRPr="00E559FF">
        <w:rPr>
          <w:rStyle w:val="token"/>
          <w:rFonts w:ascii="Consolas" w:eastAsiaTheme="majorEastAsia" w:hAnsi="Consolas" w:cs="Consolas"/>
          <w:color w:val="999999"/>
          <w:sz w:val="19"/>
          <w:szCs w:val="19"/>
          <w:bdr w:val="none" w:sz="0" w:space="0" w:color="auto" w:frame="1"/>
          <w:lang w:val="en-US"/>
        </w:rPr>
        <w:t>:</w:t>
      </w:r>
      <w:r w:rsidRPr="00E559FF">
        <w:rPr>
          <w:rStyle w:val="token"/>
          <w:rFonts w:ascii="Consolas" w:eastAsiaTheme="majorEastAsia" w:hAnsi="Consolas" w:cs="Consolas"/>
          <w:color w:val="555555"/>
          <w:sz w:val="19"/>
          <w:szCs w:val="19"/>
          <w:bdr w:val="none" w:sz="0" w:space="0" w:color="auto" w:frame="1"/>
          <w:lang w:val="en-US"/>
        </w:rPr>
        <w:t xml:space="preserve"> 5</w:t>
      </w:r>
    </w:p>
    <w:p w:rsidR="00E559FF" w:rsidRPr="00E559FF" w:rsidRDefault="00E559FF" w:rsidP="00E559FF">
      <w:pPr>
        <w:pStyle w:val="HTML0"/>
        <w:pBdr>
          <w:top w:val="single" w:sz="6" w:space="0" w:color="D9D9D9"/>
          <w:left w:val="single" w:sz="6" w:space="31" w:color="D9D9D9"/>
          <w:bottom w:val="single" w:sz="6" w:space="0" w:color="D9D9D9"/>
          <w:right w:val="single" w:sz="6" w:space="12" w:color="D9D9D9"/>
        </w:pBdr>
        <w:shd w:val="clear" w:color="auto" w:fill="F8F8F8"/>
        <w:ind w:left="1200" w:right="300"/>
        <w:textAlignment w:val="baseline"/>
        <w:rPr>
          <w:rStyle w:val="token"/>
          <w:rFonts w:ascii="Consolas" w:eastAsiaTheme="majorEastAsia" w:hAnsi="Consolas" w:cs="Consolas"/>
          <w:color w:val="555555"/>
          <w:sz w:val="19"/>
          <w:szCs w:val="19"/>
          <w:bdr w:val="none" w:sz="0" w:space="0" w:color="auto" w:frame="1"/>
          <w:lang w:val="en-US"/>
        </w:rPr>
      </w:pPr>
      <w:r w:rsidRPr="00E559FF">
        <w:rPr>
          <w:rStyle w:val="token"/>
          <w:rFonts w:ascii="Consolas" w:eastAsiaTheme="majorEastAsia" w:hAnsi="Consolas" w:cs="Consolas"/>
          <w:color w:val="555555"/>
          <w:sz w:val="19"/>
          <w:szCs w:val="19"/>
          <w:bdr w:val="none" w:sz="0" w:space="0" w:color="auto" w:frame="1"/>
          <w:lang w:val="en-US"/>
        </w:rPr>
        <w:t xml:space="preserve">     filtered</w:t>
      </w:r>
      <w:r w:rsidRPr="00E559FF">
        <w:rPr>
          <w:rStyle w:val="token"/>
          <w:rFonts w:ascii="Consolas" w:eastAsiaTheme="majorEastAsia" w:hAnsi="Consolas" w:cs="Consolas"/>
          <w:color w:val="999999"/>
          <w:sz w:val="19"/>
          <w:szCs w:val="19"/>
          <w:bdr w:val="none" w:sz="0" w:space="0" w:color="auto" w:frame="1"/>
          <w:lang w:val="en-US"/>
        </w:rPr>
        <w:t>:</w:t>
      </w:r>
      <w:r w:rsidRPr="00E559FF">
        <w:rPr>
          <w:rStyle w:val="token"/>
          <w:rFonts w:ascii="Consolas" w:eastAsiaTheme="majorEastAsia" w:hAnsi="Consolas" w:cs="Consolas"/>
          <w:color w:val="555555"/>
          <w:sz w:val="19"/>
          <w:szCs w:val="19"/>
          <w:bdr w:val="none" w:sz="0" w:space="0" w:color="auto" w:frame="1"/>
          <w:lang w:val="en-US"/>
        </w:rPr>
        <w:t xml:space="preserve"> 20.00</w:t>
      </w:r>
    </w:p>
    <w:p w:rsidR="00E559FF" w:rsidRPr="00E559FF" w:rsidRDefault="00E559FF" w:rsidP="00E559FF">
      <w:pPr>
        <w:pStyle w:val="HTML0"/>
        <w:pBdr>
          <w:top w:val="single" w:sz="6" w:space="0" w:color="D9D9D9"/>
          <w:left w:val="single" w:sz="6" w:space="31" w:color="D9D9D9"/>
          <w:bottom w:val="single" w:sz="6" w:space="0" w:color="D9D9D9"/>
          <w:right w:val="single" w:sz="6" w:space="12" w:color="D9D9D9"/>
        </w:pBdr>
        <w:shd w:val="clear" w:color="auto" w:fill="F8F8F8"/>
        <w:ind w:left="1200" w:right="300"/>
        <w:textAlignment w:val="baseline"/>
        <w:rPr>
          <w:rStyle w:val="token"/>
          <w:rFonts w:ascii="Consolas" w:eastAsiaTheme="majorEastAsia" w:hAnsi="Consolas" w:cs="Consolas"/>
          <w:color w:val="555555"/>
          <w:sz w:val="19"/>
          <w:szCs w:val="19"/>
          <w:bdr w:val="none" w:sz="0" w:space="0" w:color="auto" w:frame="1"/>
          <w:lang w:val="en-US"/>
        </w:rPr>
      </w:pPr>
      <w:r w:rsidRPr="00E559FF">
        <w:rPr>
          <w:rStyle w:val="token"/>
          <w:rFonts w:ascii="Consolas" w:eastAsiaTheme="majorEastAsia" w:hAnsi="Consolas" w:cs="Consolas"/>
          <w:color w:val="555555"/>
          <w:sz w:val="19"/>
          <w:szCs w:val="19"/>
          <w:bdr w:val="none" w:sz="0" w:space="0" w:color="auto" w:frame="1"/>
          <w:lang w:val="en-US"/>
        </w:rPr>
        <w:t xml:space="preserve">        Extra</w:t>
      </w:r>
      <w:r w:rsidRPr="00E559FF">
        <w:rPr>
          <w:rStyle w:val="token"/>
          <w:rFonts w:ascii="Consolas" w:eastAsiaTheme="majorEastAsia" w:hAnsi="Consolas" w:cs="Consolas"/>
          <w:color w:val="999999"/>
          <w:sz w:val="19"/>
          <w:szCs w:val="19"/>
          <w:bdr w:val="none" w:sz="0" w:space="0" w:color="auto" w:frame="1"/>
          <w:lang w:val="en-US"/>
        </w:rPr>
        <w:t>:</w:t>
      </w:r>
      <w:r w:rsidRPr="00E559FF">
        <w:rPr>
          <w:rStyle w:val="token"/>
          <w:rFonts w:ascii="Consolas" w:eastAsiaTheme="majorEastAsia" w:hAnsi="Consolas" w:cs="Consolas"/>
          <w:color w:val="555555"/>
          <w:sz w:val="19"/>
          <w:szCs w:val="19"/>
          <w:bdr w:val="none" w:sz="0" w:space="0" w:color="auto" w:frame="1"/>
          <w:lang w:val="en-US"/>
        </w:rPr>
        <w:t xml:space="preserve"> Using where</w:t>
      </w:r>
    </w:p>
    <w:p w:rsidR="00E559FF" w:rsidRPr="00E559FF" w:rsidRDefault="00E559FF" w:rsidP="00E559FF">
      <w:pPr>
        <w:pStyle w:val="HTML0"/>
        <w:pBdr>
          <w:top w:val="single" w:sz="6" w:space="0" w:color="D9D9D9"/>
          <w:left w:val="single" w:sz="6" w:space="31" w:color="D9D9D9"/>
          <w:bottom w:val="single" w:sz="6" w:space="0" w:color="D9D9D9"/>
          <w:right w:val="single" w:sz="6" w:space="12" w:color="D9D9D9"/>
        </w:pBdr>
        <w:shd w:val="clear" w:color="auto" w:fill="F8F8F8"/>
        <w:ind w:left="1200" w:right="300"/>
        <w:textAlignment w:val="baseline"/>
        <w:rPr>
          <w:rStyle w:val="HTML"/>
          <w:rFonts w:ascii="Consolas" w:hAnsi="Consolas" w:cs="Consolas"/>
          <w:color w:val="000000"/>
          <w:sz w:val="19"/>
          <w:szCs w:val="19"/>
          <w:bdr w:val="none" w:sz="0" w:space="0" w:color="auto" w:frame="1"/>
          <w:lang w:val="en-US"/>
        </w:rPr>
      </w:pPr>
      <w:r w:rsidRPr="00E559FF">
        <w:rPr>
          <w:rStyle w:val="token"/>
          <w:rFonts w:ascii="Consolas" w:eastAsiaTheme="majorEastAsia" w:hAnsi="Consolas" w:cs="Consolas"/>
          <w:color w:val="555555"/>
          <w:sz w:val="19"/>
          <w:szCs w:val="19"/>
          <w:bdr w:val="none" w:sz="0" w:space="0" w:color="auto" w:frame="1"/>
          <w:lang w:val="en-US"/>
        </w:rPr>
        <w:t>1 row in set, 1 warning (0.00 sec)</w:t>
      </w:r>
    </w:p>
    <w:p w:rsidR="00E559FF" w:rsidRPr="00E559FF" w:rsidRDefault="00E559FF" w:rsidP="00E559FF">
      <w:pPr>
        <w:pStyle w:val="HTML0"/>
        <w:pBdr>
          <w:top w:val="single" w:sz="6" w:space="0" w:color="D9D9D9"/>
          <w:left w:val="single" w:sz="6" w:space="31" w:color="D9D9D9"/>
          <w:bottom w:val="single" w:sz="6" w:space="0" w:color="D9D9D9"/>
          <w:right w:val="single" w:sz="6" w:space="12" w:color="D9D9D9"/>
        </w:pBdr>
        <w:shd w:val="clear" w:color="auto" w:fill="F8F8F8"/>
        <w:ind w:left="1200" w:right="300"/>
        <w:textAlignment w:val="baseline"/>
        <w:rPr>
          <w:rStyle w:val="HTML"/>
          <w:rFonts w:ascii="Consolas" w:hAnsi="Consolas" w:cs="Consolas"/>
          <w:color w:val="000000"/>
          <w:sz w:val="19"/>
          <w:szCs w:val="19"/>
          <w:bdr w:val="none" w:sz="0" w:space="0" w:color="auto" w:frame="1"/>
          <w:lang w:val="en-US"/>
        </w:rPr>
      </w:pPr>
    </w:p>
    <w:p w:rsidR="00E559FF" w:rsidRPr="00E559FF" w:rsidRDefault="00E559FF" w:rsidP="00E559FF">
      <w:pPr>
        <w:pStyle w:val="HTML0"/>
        <w:pBdr>
          <w:top w:val="single" w:sz="6" w:space="0" w:color="D9D9D9"/>
          <w:left w:val="single" w:sz="6" w:space="31" w:color="D9D9D9"/>
          <w:bottom w:val="single" w:sz="6" w:space="0" w:color="D9D9D9"/>
          <w:right w:val="single" w:sz="6" w:space="12" w:color="D9D9D9"/>
        </w:pBdr>
        <w:shd w:val="clear" w:color="auto" w:fill="F8F8F8"/>
        <w:ind w:left="1200" w:right="300"/>
        <w:textAlignment w:val="baseline"/>
        <w:rPr>
          <w:rStyle w:val="HTML"/>
          <w:rFonts w:ascii="Consolas" w:hAnsi="Consolas" w:cs="Consolas"/>
          <w:color w:val="000000"/>
          <w:sz w:val="19"/>
          <w:szCs w:val="19"/>
          <w:bdr w:val="none" w:sz="0" w:space="0" w:color="auto" w:frame="1"/>
          <w:lang w:val="en-US"/>
        </w:rPr>
      </w:pPr>
      <w:r w:rsidRPr="00E559FF">
        <w:rPr>
          <w:rStyle w:val="token"/>
          <w:rFonts w:ascii="Consolas" w:eastAsiaTheme="majorEastAsia" w:hAnsi="Consolas" w:cs="Consolas"/>
          <w:color w:val="A67F59"/>
          <w:sz w:val="19"/>
          <w:szCs w:val="19"/>
          <w:bdr w:val="none" w:sz="0" w:space="0" w:color="auto" w:frame="1"/>
          <w:lang w:val="en-US"/>
        </w:rPr>
        <w:t>mysql&gt;</w:t>
      </w:r>
      <w:r w:rsidRPr="00E559FF">
        <w:rPr>
          <w:rStyle w:val="HTML"/>
          <w:rFonts w:ascii="Consolas" w:hAnsi="Consolas" w:cs="Consolas"/>
          <w:color w:val="000000"/>
          <w:sz w:val="19"/>
          <w:szCs w:val="19"/>
          <w:bdr w:val="none" w:sz="0" w:space="0" w:color="auto" w:frame="1"/>
          <w:lang w:val="en-US"/>
        </w:rPr>
        <w:t xml:space="preserve"> </w:t>
      </w:r>
      <w:r w:rsidRPr="00E559FF">
        <w:rPr>
          <w:rStyle w:val="token"/>
          <w:rFonts w:ascii="Consolas" w:eastAsiaTheme="majorEastAsia" w:hAnsi="Consolas" w:cs="Consolas"/>
          <w:color w:val="0077AA"/>
          <w:sz w:val="19"/>
          <w:szCs w:val="19"/>
          <w:bdr w:val="none" w:sz="0" w:space="0" w:color="auto" w:frame="1"/>
          <w:lang w:val="en-US"/>
        </w:rPr>
        <w:t>SHOW</w:t>
      </w:r>
      <w:r w:rsidRPr="00E559FF">
        <w:rPr>
          <w:rStyle w:val="HTML"/>
          <w:rFonts w:ascii="Consolas" w:hAnsi="Consolas" w:cs="Consolas"/>
          <w:color w:val="000000"/>
          <w:sz w:val="19"/>
          <w:szCs w:val="19"/>
          <w:bdr w:val="none" w:sz="0" w:space="0" w:color="auto" w:frame="1"/>
          <w:lang w:val="en-US"/>
        </w:rPr>
        <w:t xml:space="preserve"> </w:t>
      </w:r>
      <w:r w:rsidRPr="00E559FF">
        <w:rPr>
          <w:rStyle w:val="token"/>
          <w:rFonts w:ascii="Consolas" w:eastAsiaTheme="majorEastAsia" w:hAnsi="Consolas" w:cs="Consolas"/>
          <w:color w:val="0077AA"/>
          <w:sz w:val="19"/>
          <w:szCs w:val="19"/>
          <w:bdr w:val="none" w:sz="0" w:space="0" w:color="auto" w:frame="1"/>
          <w:lang w:val="en-US"/>
        </w:rPr>
        <w:t>WARNINGS</w:t>
      </w:r>
      <w:r w:rsidRPr="00E559FF">
        <w:rPr>
          <w:rStyle w:val="token"/>
          <w:rFonts w:ascii="Consolas" w:eastAsiaTheme="majorEastAsia" w:hAnsi="Consolas" w:cs="Consolas"/>
          <w:color w:val="999999"/>
          <w:sz w:val="19"/>
          <w:szCs w:val="19"/>
          <w:bdr w:val="none" w:sz="0" w:space="0" w:color="auto" w:frame="1"/>
          <w:lang w:val="en-US"/>
        </w:rPr>
        <w:t>;</w:t>
      </w:r>
    </w:p>
    <w:p w:rsidR="00E559FF" w:rsidRPr="00E559FF" w:rsidRDefault="00E559FF" w:rsidP="00E559FF">
      <w:pPr>
        <w:pStyle w:val="HTML0"/>
        <w:pBdr>
          <w:top w:val="single" w:sz="6" w:space="0" w:color="D9D9D9"/>
          <w:left w:val="single" w:sz="6" w:space="31" w:color="D9D9D9"/>
          <w:bottom w:val="single" w:sz="6" w:space="0" w:color="D9D9D9"/>
          <w:right w:val="single" w:sz="6" w:space="12" w:color="D9D9D9"/>
        </w:pBdr>
        <w:shd w:val="clear" w:color="auto" w:fill="F8F8F8"/>
        <w:ind w:left="1200" w:right="300"/>
        <w:textAlignment w:val="baseline"/>
        <w:rPr>
          <w:rStyle w:val="token"/>
          <w:rFonts w:ascii="Consolas" w:eastAsiaTheme="majorEastAsia" w:hAnsi="Consolas" w:cs="Consolas"/>
          <w:color w:val="555555"/>
          <w:sz w:val="19"/>
          <w:szCs w:val="19"/>
          <w:bdr w:val="none" w:sz="0" w:space="0" w:color="auto" w:frame="1"/>
          <w:lang w:val="en-US"/>
        </w:rPr>
      </w:pPr>
      <w:r w:rsidRPr="00E559FF">
        <w:rPr>
          <w:rStyle w:val="token"/>
          <w:rFonts w:ascii="Consolas" w:eastAsiaTheme="majorEastAsia" w:hAnsi="Consolas" w:cs="Consolas"/>
          <w:color w:val="999999"/>
          <w:sz w:val="19"/>
          <w:szCs w:val="19"/>
          <w:bdr w:val="none" w:sz="0" w:space="0" w:color="auto" w:frame="1"/>
          <w:lang w:val="en-US"/>
        </w:rPr>
        <w:t>***************************</w:t>
      </w:r>
      <w:r w:rsidRPr="00E559FF">
        <w:rPr>
          <w:rStyle w:val="token"/>
          <w:rFonts w:ascii="Consolas" w:eastAsiaTheme="majorEastAsia" w:hAnsi="Consolas" w:cs="Consolas"/>
          <w:color w:val="555555"/>
          <w:sz w:val="19"/>
          <w:szCs w:val="19"/>
          <w:bdr w:val="none" w:sz="0" w:space="0" w:color="auto" w:frame="1"/>
          <w:lang w:val="en-US"/>
        </w:rPr>
        <w:t xml:space="preserve"> 1. row </w:t>
      </w:r>
      <w:r w:rsidRPr="00E559FF">
        <w:rPr>
          <w:rStyle w:val="token"/>
          <w:rFonts w:ascii="Consolas" w:eastAsiaTheme="majorEastAsia" w:hAnsi="Consolas" w:cs="Consolas"/>
          <w:color w:val="999999"/>
          <w:sz w:val="19"/>
          <w:szCs w:val="19"/>
          <w:bdr w:val="none" w:sz="0" w:space="0" w:color="auto" w:frame="1"/>
          <w:lang w:val="en-US"/>
        </w:rPr>
        <w:t>***************************</w:t>
      </w:r>
    </w:p>
    <w:p w:rsidR="00E559FF" w:rsidRPr="00E559FF" w:rsidRDefault="00E559FF" w:rsidP="00E559FF">
      <w:pPr>
        <w:pStyle w:val="HTML0"/>
        <w:pBdr>
          <w:top w:val="single" w:sz="6" w:space="0" w:color="D9D9D9"/>
          <w:left w:val="single" w:sz="6" w:space="31" w:color="D9D9D9"/>
          <w:bottom w:val="single" w:sz="6" w:space="0" w:color="D9D9D9"/>
          <w:right w:val="single" w:sz="6" w:space="12" w:color="D9D9D9"/>
        </w:pBdr>
        <w:shd w:val="clear" w:color="auto" w:fill="F8F8F8"/>
        <w:ind w:left="1200" w:right="300"/>
        <w:textAlignment w:val="baseline"/>
        <w:rPr>
          <w:rStyle w:val="token"/>
          <w:rFonts w:ascii="Consolas" w:eastAsiaTheme="majorEastAsia" w:hAnsi="Consolas" w:cs="Consolas"/>
          <w:color w:val="555555"/>
          <w:sz w:val="19"/>
          <w:szCs w:val="19"/>
          <w:bdr w:val="none" w:sz="0" w:space="0" w:color="auto" w:frame="1"/>
          <w:lang w:val="en-US"/>
        </w:rPr>
      </w:pPr>
      <w:r w:rsidRPr="00E559FF">
        <w:rPr>
          <w:rStyle w:val="token"/>
          <w:rFonts w:ascii="Consolas" w:eastAsiaTheme="majorEastAsia" w:hAnsi="Consolas" w:cs="Consolas"/>
          <w:color w:val="555555"/>
          <w:sz w:val="19"/>
          <w:szCs w:val="19"/>
          <w:bdr w:val="none" w:sz="0" w:space="0" w:color="auto" w:frame="1"/>
          <w:lang w:val="en-US"/>
        </w:rPr>
        <w:t xml:space="preserve">  Level</w:t>
      </w:r>
      <w:r w:rsidRPr="00E559FF">
        <w:rPr>
          <w:rStyle w:val="token"/>
          <w:rFonts w:ascii="Consolas" w:eastAsiaTheme="majorEastAsia" w:hAnsi="Consolas" w:cs="Consolas"/>
          <w:color w:val="999999"/>
          <w:sz w:val="19"/>
          <w:szCs w:val="19"/>
          <w:bdr w:val="none" w:sz="0" w:space="0" w:color="auto" w:frame="1"/>
          <w:lang w:val="en-US"/>
        </w:rPr>
        <w:t>:</w:t>
      </w:r>
      <w:r w:rsidRPr="00E559FF">
        <w:rPr>
          <w:rStyle w:val="token"/>
          <w:rFonts w:ascii="Consolas" w:eastAsiaTheme="majorEastAsia" w:hAnsi="Consolas" w:cs="Consolas"/>
          <w:color w:val="555555"/>
          <w:sz w:val="19"/>
          <w:szCs w:val="19"/>
          <w:bdr w:val="none" w:sz="0" w:space="0" w:color="auto" w:frame="1"/>
          <w:lang w:val="en-US"/>
        </w:rPr>
        <w:t xml:space="preserve"> Note</w:t>
      </w:r>
    </w:p>
    <w:p w:rsidR="00E559FF" w:rsidRPr="00E559FF" w:rsidRDefault="00E559FF" w:rsidP="00E559FF">
      <w:pPr>
        <w:pStyle w:val="HTML0"/>
        <w:pBdr>
          <w:top w:val="single" w:sz="6" w:space="0" w:color="D9D9D9"/>
          <w:left w:val="single" w:sz="6" w:space="31" w:color="D9D9D9"/>
          <w:bottom w:val="single" w:sz="6" w:space="0" w:color="D9D9D9"/>
          <w:right w:val="single" w:sz="6" w:space="12" w:color="D9D9D9"/>
        </w:pBdr>
        <w:shd w:val="clear" w:color="auto" w:fill="F8F8F8"/>
        <w:ind w:left="1200" w:right="300"/>
        <w:textAlignment w:val="baseline"/>
        <w:rPr>
          <w:rStyle w:val="token"/>
          <w:rFonts w:ascii="Consolas" w:eastAsiaTheme="majorEastAsia" w:hAnsi="Consolas" w:cs="Consolas"/>
          <w:color w:val="555555"/>
          <w:sz w:val="19"/>
          <w:szCs w:val="19"/>
          <w:bdr w:val="none" w:sz="0" w:space="0" w:color="auto" w:frame="1"/>
          <w:lang w:val="en-US"/>
        </w:rPr>
      </w:pPr>
      <w:r w:rsidRPr="00E559FF">
        <w:rPr>
          <w:rStyle w:val="token"/>
          <w:rFonts w:ascii="Consolas" w:eastAsiaTheme="majorEastAsia" w:hAnsi="Consolas" w:cs="Consolas"/>
          <w:color w:val="555555"/>
          <w:sz w:val="19"/>
          <w:szCs w:val="19"/>
          <w:bdr w:val="none" w:sz="0" w:space="0" w:color="auto" w:frame="1"/>
          <w:lang w:val="en-US"/>
        </w:rPr>
        <w:t xml:space="preserve">   Code</w:t>
      </w:r>
      <w:r w:rsidRPr="00E559FF">
        <w:rPr>
          <w:rStyle w:val="token"/>
          <w:rFonts w:ascii="Consolas" w:eastAsiaTheme="majorEastAsia" w:hAnsi="Consolas" w:cs="Consolas"/>
          <w:color w:val="999999"/>
          <w:sz w:val="19"/>
          <w:szCs w:val="19"/>
          <w:bdr w:val="none" w:sz="0" w:space="0" w:color="auto" w:frame="1"/>
          <w:lang w:val="en-US"/>
        </w:rPr>
        <w:t>:</w:t>
      </w:r>
      <w:r w:rsidRPr="00E559FF">
        <w:rPr>
          <w:rStyle w:val="token"/>
          <w:rFonts w:ascii="Consolas" w:eastAsiaTheme="majorEastAsia" w:hAnsi="Consolas" w:cs="Consolas"/>
          <w:color w:val="555555"/>
          <w:sz w:val="19"/>
          <w:szCs w:val="19"/>
          <w:bdr w:val="none" w:sz="0" w:space="0" w:color="auto" w:frame="1"/>
          <w:lang w:val="en-US"/>
        </w:rPr>
        <w:t xml:space="preserve"> 1003</w:t>
      </w:r>
    </w:p>
    <w:p w:rsidR="00E559FF" w:rsidRPr="00E559FF" w:rsidRDefault="00E559FF" w:rsidP="00E559FF">
      <w:pPr>
        <w:pStyle w:val="HTML0"/>
        <w:pBdr>
          <w:top w:val="single" w:sz="6" w:space="0" w:color="D9D9D9"/>
          <w:left w:val="single" w:sz="6" w:space="31" w:color="D9D9D9"/>
          <w:bottom w:val="single" w:sz="6" w:space="0" w:color="D9D9D9"/>
          <w:right w:val="single" w:sz="6" w:space="12" w:color="D9D9D9"/>
        </w:pBdr>
        <w:shd w:val="clear" w:color="auto" w:fill="F8F8F8"/>
        <w:ind w:left="1200" w:right="300"/>
        <w:textAlignment w:val="baseline"/>
        <w:rPr>
          <w:rStyle w:val="token"/>
          <w:rFonts w:ascii="Consolas" w:eastAsiaTheme="majorEastAsia" w:hAnsi="Consolas" w:cs="Consolas"/>
          <w:color w:val="555555"/>
          <w:sz w:val="19"/>
          <w:szCs w:val="19"/>
          <w:bdr w:val="none" w:sz="0" w:space="0" w:color="auto" w:frame="1"/>
          <w:lang w:val="en-US"/>
        </w:rPr>
      </w:pPr>
      <w:r w:rsidRPr="00E559FF">
        <w:rPr>
          <w:rStyle w:val="token"/>
          <w:rFonts w:ascii="Consolas" w:eastAsiaTheme="majorEastAsia" w:hAnsi="Consolas" w:cs="Consolas"/>
          <w:color w:val="555555"/>
          <w:sz w:val="19"/>
          <w:szCs w:val="19"/>
          <w:bdr w:val="none" w:sz="0" w:space="0" w:color="auto" w:frame="1"/>
          <w:lang w:val="en-US"/>
        </w:rPr>
        <w:t>Message</w:t>
      </w:r>
      <w:r w:rsidRPr="00E559FF">
        <w:rPr>
          <w:rStyle w:val="token"/>
          <w:rFonts w:ascii="Consolas" w:eastAsiaTheme="majorEastAsia" w:hAnsi="Consolas" w:cs="Consolas"/>
          <w:color w:val="999999"/>
          <w:sz w:val="19"/>
          <w:szCs w:val="19"/>
          <w:bdr w:val="none" w:sz="0" w:space="0" w:color="auto" w:frame="1"/>
          <w:lang w:val="en-US"/>
        </w:rPr>
        <w:t>:</w:t>
      </w:r>
      <w:r w:rsidRPr="00E559FF">
        <w:rPr>
          <w:rStyle w:val="token"/>
          <w:rFonts w:ascii="Consolas" w:eastAsiaTheme="majorEastAsia" w:hAnsi="Consolas" w:cs="Consolas"/>
          <w:color w:val="555555"/>
          <w:sz w:val="19"/>
          <w:szCs w:val="19"/>
          <w:bdr w:val="none" w:sz="0" w:space="0" w:color="auto" w:frame="1"/>
          <w:lang w:val="en-US"/>
        </w:rPr>
        <w:t xml:space="preserve"> /</w:t>
      </w:r>
      <w:r w:rsidRPr="00E559FF">
        <w:rPr>
          <w:rStyle w:val="token"/>
          <w:rFonts w:ascii="Consolas" w:eastAsiaTheme="majorEastAsia" w:hAnsi="Consolas" w:cs="Consolas"/>
          <w:color w:val="999999"/>
          <w:sz w:val="19"/>
          <w:szCs w:val="19"/>
          <w:bdr w:val="none" w:sz="0" w:space="0" w:color="auto" w:frame="1"/>
          <w:lang w:val="en-US"/>
        </w:rPr>
        <w:t>*</w:t>
      </w:r>
      <w:r w:rsidRPr="00E559FF">
        <w:rPr>
          <w:rStyle w:val="token"/>
          <w:rFonts w:ascii="Consolas" w:eastAsiaTheme="majorEastAsia" w:hAnsi="Consolas" w:cs="Consolas"/>
          <w:color w:val="555555"/>
          <w:sz w:val="19"/>
          <w:szCs w:val="19"/>
          <w:bdr w:val="none" w:sz="0" w:space="0" w:color="auto" w:frame="1"/>
          <w:lang w:val="en-US"/>
        </w:rPr>
        <w:t xml:space="preserve"> select#1 </w:t>
      </w:r>
      <w:r w:rsidRPr="00E559FF">
        <w:rPr>
          <w:rStyle w:val="token"/>
          <w:rFonts w:ascii="Consolas" w:eastAsiaTheme="majorEastAsia" w:hAnsi="Consolas" w:cs="Consolas"/>
          <w:color w:val="999999"/>
          <w:sz w:val="19"/>
          <w:szCs w:val="19"/>
          <w:bdr w:val="none" w:sz="0" w:space="0" w:color="auto" w:frame="1"/>
          <w:lang w:val="en-US"/>
        </w:rPr>
        <w:t>*</w:t>
      </w:r>
      <w:r w:rsidRPr="00E559FF">
        <w:rPr>
          <w:rStyle w:val="token"/>
          <w:rFonts w:ascii="Consolas" w:eastAsiaTheme="majorEastAsia" w:hAnsi="Consolas" w:cs="Consolas"/>
          <w:color w:val="555555"/>
          <w:sz w:val="19"/>
          <w:szCs w:val="19"/>
          <w:bdr w:val="none" w:sz="0" w:space="0" w:color="auto" w:frame="1"/>
          <w:lang w:val="en-US"/>
        </w:rPr>
        <w:t>/ select `test`.`t`.`ti` AS `ti` from `test`.`t` where (`test`.`t`.`ti` = 255)</w:t>
      </w:r>
    </w:p>
    <w:p w:rsidR="00E559FF" w:rsidRDefault="00E559FF" w:rsidP="00E559FF">
      <w:pPr>
        <w:pStyle w:val="HTML0"/>
        <w:pBdr>
          <w:top w:val="single" w:sz="6" w:space="0" w:color="D9D9D9"/>
          <w:left w:val="single" w:sz="6" w:space="31" w:color="D9D9D9"/>
          <w:bottom w:val="single" w:sz="6" w:space="0" w:color="D9D9D9"/>
          <w:right w:val="single" w:sz="6" w:space="12" w:color="D9D9D9"/>
        </w:pBdr>
        <w:shd w:val="clear" w:color="auto" w:fill="F8F8F8"/>
        <w:ind w:left="1200" w:right="300"/>
        <w:textAlignment w:val="baseline"/>
        <w:rPr>
          <w:rFonts w:ascii="Consolas" w:hAnsi="Consolas" w:cs="Consolas"/>
          <w:color w:val="000000"/>
          <w:sz w:val="19"/>
          <w:szCs w:val="19"/>
        </w:rPr>
      </w:pPr>
      <w:r>
        <w:rPr>
          <w:rStyle w:val="token"/>
          <w:rFonts w:ascii="Consolas" w:eastAsiaTheme="majorEastAsia" w:hAnsi="Consolas" w:cs="Consolas"/>
          <w:color w:val="555555"/>
          <w:sz w:val="19"/>
          <w:szCs w:val="19"/>
          <w:bdr w:val="none" w:sz="0" w:space="0" w:color="auto" w:frame="1"/>
        </w:rPr>
        <w:t>1 row in set (0.00 sec)</w:t>
      </w:r>
    </w:p>
    <w:p w:rsidR="00E559FF" w:rsidRPr="00E559FF" w:rsidRDefault="00E559FF" w:rsidP="006E0B9E">
      <w:pPr>
        <w:pStyle w:val="a3"/>
        <w:numPr>
          <w:ilvl w:val="1"/>
          <w:numId w:val="49"/>
        </w:numPr>
        <w:spacing w:before="0" w:beforeAutospacing="0" w:after="0" w:afterAutospacing="0"/>
        <w:ind w:left="900"/>
        <w:textAlignment w:val="baseline"/>
        <w:rPr>
          <w:rFonts w:ascii="Arial" w:hAnsi="Arial" w:cs="Arial"/>
          <w:color w:val="555555"/>
          <w:sz w:val="21"/>
          <w:szCs w:val="21"/>
          <w:lang w:val="en-US"/>
        </w:rPr>
      </w:pPr>
      <w:r w:rsidRPr="00E559FF">
        <w:rPr>
          <w:rFonts w:ascii="Arial" w:hAnsi="Arial" w:cs="Arial"/>
          <w:b/>
          <w:bCs/>
          <w:color w:val="555555"/>
          <w:sz w:val="21"/>
          <w:szCs w:val="21"/>
          <w:bdr w:val="none" w:sz="0" w:space="0" w:color="auto" w:frame="1"/>
          <w:lang w:val="en-US"/>
        </w:rPr>
        <w:t>Floating- or fixed-point value. </w:t>
      </w:r>
      <w:r w:rsidRPr="00E559FF">
        <w:rPr>
          <w:rFonts w:ascii="Arial" w:hAnsi="Arial" w:cs="Arial"/>
          <w:color w:val="555555"/>
          <w:sz w:val="21"/>
          <w:szCs w:val="21"/>
          <w:lang w:val="en-US"/>
        </w:rPr>
        <w:t> If the constant is one of the decimal types (such as </w:t>
      </w:r>
      <w:r w:rsidRPr="00E559FF">
        <w:rPr>
          <w:rStyle w:val="HTML"/>
          <w:color w:val="000000"/>
          <w:bdr w:val="none" w:sz="0" w:space="0" w:color="auto" w:frame="1"/>
          <w:lang w:val="en-US"/>
        </w:rPr>
        <w:t>DECIMAL</w:t>
      </w:r>
      <w:r w:rsidRPr="00E559FF">
        <w:rPr>
          <w:rFonts w:ascii="Arial" w:hAnsi="Arial" w:cs="Arial"/>
          <w:color w:val="555555"/>
          <w:sz w:val="21"/>
          <w:szCs w:val="21"/>
          <w:lang w:val="en-US"/>
        </w:rPr>
        <w:t>, </w:t>
      </w:r>
      <w:r w:rsidRPr="00E559FF">
        <w:rPr>
          <w:rStyle w:val="HTML"/>
          <w:color w:val="000000"/>
          <w:bdr w:val="none" w:sz="0" w:space="0" w:color="auto" w:frame="1"/>
          <w:lang w:val="en-US"/>
        </w:rPr>
        <w:t>REAL</w:t>
      </w:r>
      <w:r w:rsidRPr="00E559FF">
        <w:rPr>
          <w:rFonts w:ascii="Arial" w:hAnsi="Arial" w:cs="Arial"/>
          <w:color w:val="555555"/>
          <w:sz w:val="21"/>
          <w:szCs w:val="21"/>
          <w:lang w:val="en-US"/>
        </w:rPr>
        <w:t>, </w:t>
      </w:r>
      <w:r w:rsidRPr="00E559FF">
        <w:rPr>
          <w:rStyle w:val="HTML"/>
          <w:color w:val="000000"/>
          <w:bdr w:val="none" w:sz="0" w:space="0" w:color="auto" w:frame="1"/>
          <w:lang w:val="en-US"/>
        </w:rPr>
        <w:t>DOUBLE</w:t>
      </w:r>
      <w:r w:rsidRPr="00E559FF">
        <w:rPr>
          <w:rFonts w:ascii="Arial" w:hAnsi="Arial" w:cs="Arial"/>
          <w:color w:val="555555"/>
          <w:sz w:val="21"/>
          <w:szCs w:val="21"/>
          <w:lang w:val="en-US"/>
        </w:rPr>
        <w:t>, or </w:t>
      </w:r>
      <w:r w:rsidRPr="00E559FF">
        <w:rPr>
          <w:rStyle w:val="HTML"/>
          <w:color w:val="000000"/>
          <w:bdr w:val="none" w:sz="0" w:space="0" w:color="auto" w:frame="1"/>
          <w:lang w:val="en-US"/>
        </w:rPr>
        <w:t>FLOAT</w:t>
      </w:r>
      <w:r w:rsidRPr="00E559FF">
        <w:rPr>
          <w:rFonts w:ascii="Arial" w:hAnsi="Arial" w:cs="Arial"/>
          <w:color w:val="555555"/>
          <w:sz w:val="21"/>
          <w:szCs w:val="21"/>
          <w:lang w:val="en-US"/>
        </w:rPr>
        <w:t>) and has a nonzero decimal portion, it cannot be equal; fold accordingly. For other comparisons, round up or down to an integer value according to the sign, then perform a range check and handle as already described for integer-integer comparisons.</w:t>
      </w:r>
    </w:p>
    <w:p w:rsidR="00E559FF" w:rsidRPr="00E559FF" w:rsidRDefault="00E559FF" w:rsidP="00E559FF">
      <w:pPr>
        <w:pStyle w:val="a3"/>
        <w:spacing w:before="0" w:beforeAutospacing="0" w:after="0" w:afterAutospacing="0"/>
        <w:ind w:left="900"/>
        <w:textAlignment w:val="baseline"/>
        <w:rPr>
          <w:rFonts w:ascii="Arial" w:hAnsi="Arial" w:cs="Arial"/>
          <w:color w:val="555555"/>
          <w:sz w:val="21"/>
          <w:szCs w:val="21"/>
          <w:lang w:val="en-US"/>
        </w:rPr>
      </w:pPr>
      <w:r w:rsidRPr="00E559FF">
        <w:rPr>
          <w:rFonts w:ascii="Arial" w:hAnsi="Arial" w:cs="Arial"/>
          <w:color w:val="555555"/>
          <w:sz w:val="21"/>
          <w:szCs w:val="21"/>
          <w:lang w:val="en-US"/>
        </w:rPr>
        <w:t>A </w:t>
      </w:r>
      <w:r w:rsidRPr="00E559FF">
        <w:rPr>
          <w:rStyle w:val="HTML"/>
          <w:color w:val="000000"/>
          <w:bdr w:val="none" w:sz="0" w:space="0" w:color="auto" w:frame="1"/>
          <w:lang w:val="en-US"/>
        </w:rPr>
        <w:t>REAL</w:t>
      </w:r>
      <w:r w:rsidRPr="00E559FF">
        <w:rPr>
          <w:rFonts w:ascii="Arial" w:hAnsi="Arial" w:cs="Arial"/>
          <w:color w:val="555555"/>
          <w:sz w:val="21"/>
          <w:szCs w:val="21"/>
          <w:lang w:val="en-US"/>
        </w:rPr>
        <w:t> value that is too small to be represented as </w:t>
      </w:r>
      <w:r w:rsidRPr="00E559FF">
        <w:rPr>
          <w:rStyle w:val="HTML"/>
          <w:color w:val="000000"/>
          <w:bdr w:val="none" w:sz="0" w:space="0" w:color="auto" w:frame="1"/>
          <w:lang w:val="en-US"/>
        </w:rPr>
        <w:t>DECIMAL</w:t>
      </w:r>
      <w:r w:rsidRPr="00E559FF">
        <w:rPr>
          <w:rFonts w:ascii="Arial" w:hAnsi="Arial" w:cs="Arial"/>
          <w:color w:val="555555"/>
          <w:sz w:val="21"/>
          <w:szCs w:val="21"/>
          <w:lang w:val="en-US"/>
        </w:rPr>
        <w:t> is rounded to .01 or -.01 depending on the sign, then handled as a </w:t>
      </w:r>
      <w:r w:rsidRPr="00E559FF">
        <w:rPr>
          <w:rStyle w:val="HTML"/>
          <w:color w:val="000000"/>
          <w:bdr w:val="none" w:sz="0" w:space="0" w:color="auto" w:frame="1"/>
          <w:lang w:val="en-US"/>
        </w:rPr>
        <w:t>DECIMAL</w:t>
      </w:r>
      <w:r w:rsidRPr="00E559FF">
        <w:rPr>
          <w:rFonts w:ascii="Arial" w:hAnsi="Arial" w:cs="Arial"/>
          <w:color w:val="555555"/>
          <w:sz w:val="21"/>
          <w:szCs w:val="21"/>
          <w:lang w:val="en-US"/>
        </w:rPr>
        <w:t>.</w:t>
      </w:r>
    </w:p>
    <w:p w:rsidR="00E559FF" w:rsidRPr="00E559FF" w:rsidRDefault="00E559FF" w:rsidP="006E0B9E">
      <w:pPr>
        <w:pStyle w:val="a3"/>
        <w:numPr>
          <w:ilvl w:val="1"/>
          <w:numId w:val="49"/>
        </w:numPr>
        <w:spacing w:before="0" w:beforeAutospacing="0" w:after="0" w:afterAutospacing="0"/>
        <w:ind w:left="900"/>
        <w:textAlignment w:val="baseline"/>
        <w:rPr>
          <w:rFonts w:ascii="Arial" w:hAnsi="Arial" w:cs="Arial"/>
          <w:color w:val="555555"/>
          <w:sz w:val="21"/>
          <w:szCs w:val="21"/>
          <w:lang w:val="en-US"/>
        </w:rPr>
      </w:pPr>
      <w:r w:rsidRPr="00E559FF">
        <w:rPr>
          <w:rFonts w:ascii="Arial" w:hAnsi="Arial" w:cs="Arial"/>
          <w:b/>
          <w:bCs/>
          <w:color w:val="555555"/>
          <w:sz w:val="21"/>
          <w:szCs w:val="21"/>
          <w:bdr w:val="none" w:sz="0" w:space="0" w:color="auto" w:frame="1"/>
          <w:lang w:val="en-US"/>
        </w:rPr>
        <w:t>String types. </w:t>
      </w:r>
      <w:r w:rsidRPr="00E559FF">
        <w:rPr>
          <w:rFonts w:ascii="Arial" w:hAnsi="Arial" w:cs="Arial"/>
          <w:color w:val="555555"/>
          <w:sz w:val="21"/>
          <w:szCs w:val="21"/>
          <w:lang w:val="en-US"/>
        </w:rPr>
        <w:t> Try to interpret the string value as an integer type, then handle the comparison as between integer values. If this fails, attempt to handle the value as a </w:t>
      </w:r>
      <w:r w:rsidRPr="00E559FF">
        <w:rPr>
          <w:rStyle w:val="HTML"/>
          <w:color w:val="000000"/>
          <w:bdr w:val="none" w:sz="0" w:space="0" w:color="auto" w:frame="1"/>
          <w:lang w:val="en-US"/>
        </w:rPr>
        <w:t>REAL</w:t>
      </w:r>
      <w:r w:rsidRPr="00E559FF">
        <w:rPr>
          <w:rFonts w:ascii="Arial" w:hAnsi="Arial" w:cs="Arial"/>
          <w:color w:val="555555"/>
          <w:sz w:val="21"/>
          <w:szCs w:val="21"/>
          <w:lang w:val="en-US"/>
        </w:rPr>
        <w:t>.</w:t>
      </w:r>
    </w:p>
    <w:p w:rsidR="00E559FF" w:rsidRPr="00E559FF" w:rsidRDefault="00E559FF" w:rsidP="006E0B9E">
      <w:pPr>
        <w:pStyle w:val="a3"/>
        <w:numPr>
          <w:ilvl w:val="0"/>
          <w:numId w:val="49"/>
        </w:numPr>
        <w:spacing w:before="0" w:beforeAutospacing="0" w:after="0" w:afterAutospacing="0"/>
        <w:ind w:left="450"/>
        <w:textAlignment w:val="baseline"/>
        <w:rPr>
          <w:rFonts w:ascii="Arial" w:hAnsi="Arial" w:cs="Arial"/>
          <w:color w:val="555555"/>
          <w:sz w:val="21"/>
          <w:szCs w:val="21"/>
          <w:lang w:val="en-US"/>
        </w:rPr>
      </w:pPr>
      <w:r w:rsidRPr="00E559FF">
        <w:rPr>
          <w:rFonts w:ascii="Arial" w:hAnsi="Arial" w:cs="Arial"/>
          <w:b/>
          <w:bCs/>
          <w:color w:val="555555"/>
          <w:sz w:val="21"/>
          <w:szCs w:val="21"/>
          <w:bdr w:val="none" w:sz="0" w:space="0" w:color="auto" w:frame="1"/>
          <w:lang w:val="en-US"/>
        </w:rPr>
        <w:t>DECIMAL or REAL column. </w:t>
      </w:r>
      <w:r w:rsidRPr="00E559FF">
        <w:rPr>
          <w:rFonts w:ascii="Arial" w:hAnsi="Arial" w:cs="Arial"/>
          <w:color w:val="555555"/>
          <w:sz w:val="21"/>
          <w:szCs w:val="21"/>
          <w:lang w:val="en-US"/>
        </w:rPr>
        <w:t> Decimal types are compared with constants of the following types as described here:</w:t>
      </w:r>
    </w:p>
    <w:p w:rsidR="00E559FF" w:rsidRPr="00E559FF" w:rsidRDefault="00E559FF" w:rsidP="006E0B9E">
      <w:pPr>
        <w:pStyle w:val="a3"/>
        <w:numPr>
          <w:ilvl w:val="1"/>
          <w:numId w:val="49"/>
        </w:numPr>
        <w:spacing w:before="0" w:beforeAutospacing="0" w:after="0" w:afterAutospacing="0"/>
        <w:ind w:left="900"/>
        <w:textAlignment w:val="baseline"/>
        <w:rPr>
          <w:rFonts w:ascii="Arial" w:hAnsi="Arial" w:cs="Arial"/>
          <w:color w:val="555555"/>
          <w:sz w:val="21"/>
          <w:szCs w:val="21"/>
          <w:lang w:val="en-US"/>
        </w:rPr>
      </w:pPr>
      <w:r w:rsidRPr="00E559FF">
        <w:rPr>
          <w:rFonts w:ascii="Arial" w:hAnsi="Arial" w:cs="Arial"/>
          <w:b/>
          <w:bCs/>
          <w:color w:val="555555"/>
          <w:sz w:val="21"/>
          <w:szCs w:val="21"/>
          <w:bdr w:val="none" w:sz="0" w:space="0" w:color="auto" w:frame="1"/>
          <w:lang w:val="en-US"/>
        </w:rPr>
        <w:t>Integer value. </w:t>
      </w:r>
      <w:r w:rsidRPr="00E559FF">
        <w:rPr>
          <w:rFonts w:ascii="Arial" w:hAnsi="Arial" w:cs="Arial"/>
          <w:color w:val="555555"/>
          <w:sz w:val="21"/>
          <w:szCs w:val="21"/>
          <w:lang w:val="en-US"/>
        </w:rPr>
        <w:t> Perform a range check against the column value's integer part. If no folding results, convert the constant to </w:t>
      </w:r>
      <w:r w:rsidRPr="00E559FF">
        <w:rPr>
          <w:rStyle w:val="HTML"/>
          <w:color w:val="000000"/>
          <w:bdr w:val="none" w:sz="0" w:space="0" w:color="auto" w:frame="1"/>
          <w:lang w:val="en-US"/>
        </w:rPr>
        <w:t>DECIMAL</w:t>
      </w:r>
      <w:r w:rsidRPr="00E559FF">
        <w:rPr>
          <w:rFonts w:ascii="Arial" w:hAnsi="Arial" w:cs="Arial"/>
          <w:color w:val="555555"/>
          <w:sz w:val="21"/>
          <w:szCs w:val="21"/>
          <w:lang w:val="en-US"/>
        </w:rPr>
        <w:t> with the same number of decimal places as the column value, then check it as a </w:t>
      </w:r>
      <w:r w:rsidRPr="00E559FF">
        <w:rPr>
          <w:rStyle w:val="HTML"/>
          <w:color w:val="000000"/>
          <w:bdr w:val="none" w:sz="0" w:space="0" w:color="auto" w:frame="1"/>
          <w:lang w:val="en-US"/>
        </w:rPr>
        <w:t>DECIMAL</w:t>
      </w:r>
      <w:r w:rsidRPr="00E559FF">
        <w:rPr>
          <w:rFonts w:ascii="Arial" w:hAnsi="Arial" w:cs="Arial"/>
          <w:color w:val="555555"/>
          <w:sz w:val="21"/>
          <w:szCs w:val="21"/>
          <w:lang w:val="en-US"/>
        </w:rPr>
        <w:t> (see next).</w:t>
      </w:r>
    </w:p>
    <w:p w:rsidR="00E559FF" w:rsidRDefault="00E559FF" w:rsidP="006E0B9E">
      <w:pPr>
        <w:pStyle w:val="a3"/>
        <w:numPr>
          <w:ilvl w:val="1"/>
          <w:numId w:val="49"/>
        </w:numPr>
        <w:spacing w:before="0" w:beforeAutospacing="0" w:after="0" w:afterAutospacing="0"/>
        <w:ind w:left="900"/>
        <w:textAlignment w:val="baseline"/>
        <w:rPr>
          <w:rFonts w:ascii="Arial" w:hAnsi="Arial" w:cs="Arial"/>
          <w:color w:val="555555"/>
          <w:sz w:val="21"/>
          <w:szCs w:val="21"/>
        </w:rPr>
      </w:pPr>
      <w:r w:rsidRPr="00E559FF">
        <w:rPr>
          <w:rFonts w:ascii="Arial" w:hAnsi="Arial" w:cs="Arial"/>
          <w:b/>
          <w:bCs/>
          <w:color w:val="555555"/>
          <w:sz w:val="21"/>
          <w:szCs w:val="21"/>
          <w:bdr w:val="none" w:sz="0" w:space="0" w:color="auto" w:frame="1"/>
          <w:lang w:val="en-US"/>
        </w:rPr>
        <w:t>DECIMAL or REAL value. </w:t>
      </w:r>
      <w:r w:rsidRPr="00E559FF">
        <w:rPr>
          <w:rFonts w:ascii="Arial" w:hAnsi="Arial" w:cs="Arial"/>
          <w:color w:val="555555"/>
          <w:sz w:val="21"/>
          <w:szCs w:val="21"/>
          <w:lang w:val="en-US"/>
        </w:rPr>
        <w:t xml:space="preserve"> Check for overflow (that is, whether the constant has more digits in its integer part than allowed for the column's decimal type). </w:t>
      </w:r>
      <w:r>
        <w:rPr>
          <w:rFonts w:ascii="Arial" w:hAnsi="Arial" w:cs="Arial"/>
          <w:color w:val="555555"/>
          <w:sz w:val="21"/>
          <w:szCs w:val="21"/>
        </w:rPr>
        <w:t>If so, fold.</w:t>
      </w:r>
    </w:p>
    <w:p w:rsidR="00E559FF" w:rsidRPr="00E559FF" w:rsidRDefault="00E559FF" w:rsidP="00E559FF">
      <w:pPr>
        <w:pStyle w:val="a3"/>
        <w:spacing w:before="0" w:beforeAutospacing="0" w:after="0" w:afterAutospacing="0"/>
        <w:ind w:left="900"/>
        <w:textAlignment w:val="baseline"/>
        <w:rPr>
          <w:rFonts w:ascii="Arial" w:hAnsi="Arial" w:cs="Arial"/>
          <w:color w:val="555555"/>
          <w:sz w:val="21"/>
          <w:szCs w:val="21"/>
          <w:lang w:val="en-US"/>
        </w:rPr>
      </w:pPr>
      <w:r w:rsidRPr="00E559FF">
        <w:rPr>
          <w:rFonts w:ascii="Arial" w:hAnsi="Arial" w:cs="Arial"/>
          <w:color w:val="555555"/>
          <w:sz w:val="21"/>
          <w:szCs w:val="21"/>
          <w:lang w:val="en-US"/>
        </w:rPr>
        <w:t>If the constant has more significant fractional digits than column's type, truncate the constant. If the comparison operator is </w:t>
      </w:r>
      <w:r w:rsidRPr="00E559FF">
        <w:rPr>
          <w:rStyle w:val="HTML"/>
          <w:color w:val="000000"/>
          <w:bdr w:val="none" w:sz="0" w:space="0" w:color="auto" w:frame="1"/>
          <w:lang w:val="en-US"/>
        </w:rPr>
        <w:t>=</w:t>
      </w:r>
      <w:r w:rsidRPr="00E559FF">
        <w:rPr>
          <w:rFonts w:ascii="Arial" w:hAnsi="Arial" w:cs="Arial"/>
          <w:color w:val="555555"/>
          <w:sz w:val="21"/>
          <w:szCs w:val="21"/>
          <w:lang w:val="en-US"/>
        </w:rPr>
        <w:t> or </w:t>
      </w:r>
      <w:r w:rsidRPr="00E559FF">
        <w:rPr>
          <w:rStyle w:val="HTML"/>
          <w:color w:val="000000"/>
          <w:bdr w:val="none" w:sz="0" w:space="0" w:color="auto" w:frame="1"/>
          <w:lang w:val="en-US"/>
        </w:rPr>
        <w:t>&lt;&gt;</w:t>
      </w:r>
      <w:r w:rsidRPr="00E559FF">
        <w:rPr>
          <w:rFonts w:ascii="Arial" w:hAnsi="Arial" w:cs="Arial"/>
          <w:color w:val="555555"/>
          <w:sz w:val="21"/>
          <w:szCs w:val="21"/>
          <w:lang w:val="en-US"/>
        </w:rPr>
        <w:t>, fold. If the operator is </w:t>
      </w:r>
      <w:r w:rsidRPr="00E559FF">
        <w:rPr>
          <w:rStyle w:val="HTML"/>
          <w:color w:val="000000"/>
          <w:bdr w:val="none" w:sz="0" w:space="0" w:color="auto" w:frame="1"/>
          <w:lang w:val="en-US"/>
        </w:rPr>
        <w:t>&gt;=</w:t>
      </w:r>
      <w:r w:rsidRPr="00E559FF">
        <w:rPr>
          <w:rFonts w:ascii="Arial" w:hAnsi="Arial" w:cs="Arial"/>
          <w:color w:val="555555"/>
          <w:sz w:val="21"/>
          <w:szCs w:val="21"/>
          <w:lang w:val="en-US"/>
        </w:rPr>
        <w:t> or </w:t>
      </w:r>
      <w:r w:rsidRPr="00E559FF">
        <w:rPr>
          <w:rStyle w:val="HTML"/>
          <w:color w:val="000000"/>
          <w:bdr w:val="none" w:sz="0" w:space="0" w:color="auto" w:frame="1"/>
          <w:lang w:val="en-US"/>
        </w:rPr>
        <w:t>&lt;=</w:t>
      </w:r>
      <w:r w:rsidRPr="00E559FF">
        <w:rPr>
          <w:rFonts w:ascii="Arial" w:hAnsi="Arial" w:cs="Arial"/>
          <w:color w:val="555555"/>
          <w:sz w:val="21"/>
          <w:szCs w:val="21"/>
          <w:lang w:val="en-US"/>
        </w:rPr>
        <w:t>, adjust the operator due to truncation. For example, if column's type is </w:t>
      </w:r>
      <w:r w:rsidRPr="00E559FF">
        <w:rPr>
          <w:rStyle w:val="HTML"/>
          <w:color w:val="000000"/>
          <w:bdr w:val="none" w:sz="0" w:space="0" w:color="auto" w:frame="1"/>
          <w:lang w:val="en-US"/>
        </w:rPr>
        <w:t>DECIMAL(3,1)</w:t>
      </w:r>
      <w:r w:rsidRPr="00E559FF">
        <w:rPr>
          <w:rFonts w:ascii="Arial" w:hAnsi="Arial" w:cs="Arial"/>
          <w:color w:val="555555"/>
          <w:sz w:val="21"/>
          <w:szCs w:val="21"/>
          <w:lang w:val="en-US"/>
        </w:rPr>
        <w:t>, </w:t>
      </w:r>
      <w:r w:rsidRPr="00E559FF">
        <w:rPr>
          <w:rStyle w:val="HTML"/>
          <w:color w:val="000000"/>
          <w:bdr w:val="none" w:sz="0" w:space="0" w:color="auto" w:frame="1"/>
          <w:lang w:val="en-US"/>
        </w:rPr>
        <w:t>SELECT * FROM t WHERE f &gt;= 10.13</w:t>
      </w:r>
      <w:r w:rsidRPr="00E559FF">
        <w:rPr>
          <w:rFonts w:ascii="Arial" w:hAnsi="Arial" w:cs="Arial"/>
          <w:color w:val="555555"/>
          <w:sz w:val="21"/>
          <w:szCs w:val="21"/>
          <w:lang w:val="en-US"/>
        </w:rPr>
        <w:t> becomes </w:t>
      </w:r>
      <w:r w:rsidRPr="00E559FF">
        <w:rPr>
          <w:rStyle w:val="HTML"/>
          <w:color w:val="000000"/>
          <w:bdr w:val="none" w:sz="0" w:space="0" w:color="auto" w:frame="1"/>
          <w:lang w:val="en-US"/>
        </w:rPr>
        <w:t>SELECT * FROM t WHERE f &gt; 10.1</w:t>
      </w:r>
      <w:r w:rsidRPr="00E559FF">
        <w:rPr>
          <w:rFonts w:ascii="Arial" w:hAnsi="Arial" w:cs="Arial"/>
          <w:color w:val="555555"/>
          <w:sz w:val="21"/>
          <w:szCs w:val="21"/>
          <w:lang w:val="en-US"/>
        </w:rPr>
        <w:t>.</w:t>
      </w:r>
    </w:p>
    <w:p w:rsidR="00E559FF" w:rsidRPr="00E559FF" w:rsidRDefault="00E559FF" w:rsidP="00E559FF">
      <w:pPr>
        <w:pStyle w:val="a3"/>
        <w:spacing w:before="0" w:beforeAutospacing="0" w:after="0" w:afterAutospacing="0"/>
        <w:ind w:left="900"/>
        <w:textAlignment w:val="baseline"/>
        <w:rPr>
          <w:rFonts w:ascii="Arial" w:hAnsi="Arial" w:cs="Arial"/>
          <w:color w:val="555555"/>
          <w:sz w:val="21"/>
          <w:szCs w:val="21"/>
          <w:lang w:val="en-US"/>
        </w:rPr>
      </w:pPr>
      <w:r w:rsidRPr="00E559FF">
        <w:rPr>
          <w:rFonts w:ascii="Arial" w:hAnsi="Arial" w:cs="Arial"/>
          <w:color w:val="555555"/>
          <w:sz w:val="21"/>
          <w:szCs w:val="21"/>
          <w:lang w:val="en-US"/>
        </w:rPr>
        <w:t>If the constant has fewer decimal digits than the column's type, convert it to a constant with same number of digits. For underflow of a </w:t>
      </w:r>
      <w:r w:rsidRPr="00E559FF">
        <w:rPr>
          <w:rStyle w:val="HTML"/>
          <w:color w:val="000000"/>
          <w:bdr w:val="none" w:sz="0" w:space="0" w:color="auto" w:frame="1"/>
          <w:lang w:val="en-US"/>
        </w:rPr>
        <w:t>REAL</w:t>
      </w:r>
      <w:r w:rsidRPr="00E559FF">
        <w:rPr>
          <w:rFonts w:ascii="Arial" w:hAnsi="Arial" w:cs="Arial"/>
          <w:color w:val="555555"/>
          <w:sz w:val="21"/>
          <w:szCs w:val="21"/>
          <w:lang w:val="en-US"/>
        </w:rPr>
        <w:t> value (that is, too few fractional digits to represent it), convert the constant to decimal 0.</w:t>
      </w:r>
    </w:p>
    <w:p w:rsidR="00E559FF" w:rsidRDefault="00E559FF" w:rsidP="006E0B9E">
      <w:pPr>
        <w:pStyle w:val="a3"/>
        <w:numPr>
          <w:ilvl w:val="1"/>
          <w:numId w:val="49"/>
        </w:numPr>
        <w:spacing w:before="0" w:beforeAutospacing="0" w:after="0" w:afterAutospacing="0"/>
        <w:ind w:left="900"/>
        <w:textAlignment w:val="baseline"/>
        <w:rPr>
          <w:rFonts w:ascii="Arial" w:hAnsi="Arial" w:cs="Arial"/>
          <w:color w:val="555555"/>
          <w:sz w:val="21"/>
          <w:szCs w:val="21"/>
        </w:rPr>
      </w:pPr>
      <w:r w:rsidRPr="00E559FF">
        <w:rPr>
          <w:rFonts w:ascii="Arial" w:hAnsi="Arial" w:cs="Arial"/>
          <w:b/>
          <w:bCs/>
          <w:color w:val="555555"/>
          <w:sz w:val="21"/>
          <w:szCs w:val="21"/>
          <w:bdr w:val="none" w:sz="0" w:space="0" w:color="auto" w:frame="1"/>
          <w:lang w:val="en-US"/>
        </w:rPr>
        <w:t>String value. </w:t>
      </w:r>
      <w:r w:rsidRPr="00E559FF">
        <w:rPr>
          <w:rFonts w:ascii="Arial" w:hAnsi="Arial" w:cs="Arial"/>
          <w:color w:val="555555"/>
          <w:sz w:val="21"/>
          <w:szCs w:val="21"/>
          <w:lang w:val="en-US"/>
        </w:rPr>
        <w:t xml:space="preserve"> If the value can be interpreted as an integer type, handle it as such. </w:t>
      </w:r>
      <w:r>
        <w:rPr>
          <w:rFonts w:ascii="Arial" w:hAnsi="Arial" w:cs="Arial"/>
          <w:color w:val="555555"/>
          <w:sz w:val="21"/>
          <w:szCs w:val="21"/>
        </w:rPr>
        <w:t>Otherwise, try to handle it as </w:t>
      </w:r>
      <w:r>
        <w:rPr>
          <w:rStyle w:val="HTML"/>
          <w:color w:val="000000"/>
          <w:bdr w:val="none" w:sz="0" w:space="0" w:color="auto" w:frame="1"/>
        </w:rPr>
        <w:t>REAL</w:t>
      </w:r>
      <w:r>
        <w:rPr>
          <w:rFonts w:ascii="Arial" w:hAnsi="Arial" w:cs="Arial"/>
          <w:color w:val="555555"/>
          <w:sz w:val="21"/>
          <w:szCs w:val="21"/>
        </w:rPr>
        <w:t>.</w:t>
      </w:r>
    </w:p>
    <w:p w:rsidR="00E559FF" w:rsidRPr="00E559FF" w:rsidRDefault="00E559FF" w:rsidP="006E0B9E">
      <w:pPr>
        <w:pStyle w:val="a3"/>
        <w:numPr>
          <w:ilvl w:val="0"/>
          <w:numId w:val="49"/>
        </w:numPr>
        <w:spacing w:before="0" w:beforeAutospacing="0" w:after="0" w:afterAutospacing="0"/>
        <w:ind w:left="450"/>
        <w:textAlignment w:val="baseline"/>
        <w:rPr>
          <w:rFonts w:ascii="Arial" w:hAnsi="Arial" w:cs="Arial"/>
          <w:color w:val="555555"/>
          <w:sz w:val="21"/>
          <w:szCs w:val="21"/>
          <w:lang w:val="en-US"/>
        </w:rPr>
      </w:pPr>
      <w:r w:rsidRPr="00E559FF">
        <w:rPr>
          <w:rFonts w:ascii="Arial" w:hAnsi="Arial" w:cs="Arial"/>
          <w:b/>
          <w:bCs/>
          <w:color w:val="555555"/>
          <w:sz w:val="21"/>
          <w:szCs w:val="21"/>
          <w:bdr w:val="none" w:sz="0" w:space="0" w:color="auto" w:frame="1"/>
          <w:lang w:val="en-US"/>
        </w:rPr>
        <w:t>FLOAT or DOUBLE column. </w:t>
      </w:r>
      <w:r w:rsidRPr="00E559FF">
        <w:rPr>
          <w:rFonts w:ascii="Arial" w:hAnsi="Arial" w:cs="Arial"/>
          <w:color w:val="555555"/>
          <w:sz w:val="21"/>
          <w:szCs w:val="21"/>
          <w:lang w:val="en-US"/>
        </w:rPr>
        <w:t> </w:t>
      </w:r>
      <w:r w:rsidRPr="00E559FF">
        <w:rPr>
          <w:rStyle w:val="HTML"/>
          <w:color w:val="000000"/>
          <w:bdr w:val="none" w:sz="0" w:space="0" w:color="auto" w:frame="1"/>
          <w:lang w:val="en-US"/>
        </w:rPr>
        <w:t>FLOAT(</w:t>
      </w:r>
      <w:r w:rsidRPr="00E559FF">
        <w:rPr>
          <w:rStyle w:val="HTML"/>
          <w:b/>
          <w:bCs/>
          <w:i/>
          <w:iCs/>
          <w:color w:val="000000"/>
          <w:sz w:val="19"/>
          <w:szCs w:val="19"/>
          <w:bdr w:val="none" w:sz="0" w:space="0" w:color="auto" w:frame="1"/>
          <w:lang w:val="en-US"/>
        </w:rPr>
        <w:t>m</w:t>
      </w:r>
      <w:r w:rsidRPr="00E559FF">
        <w:rPr>
          <w:rStyle w:val="HTML"/>
          <w:color w:val="000000"/>
          <w:bdr w:val="none" w:sz="0" w:space="0" w:color="auto" w:frame="1"/>
          <w:lang w:val="en-US"/>
        </w:rPr>
        <w:t>,</w:t>
      </w:r>
      <w:r w:rsidRPr="00E559FF">
        <w:rPr>
          <w:rStyle w:val="HTML"/>
          <w:b/>
          <w:bCs/>
          <w:i/>
          <w:iCs/>
          <w:color w:val="000000"/>
          <w:sz w:val="19"/>
          <w:szCs w:val="19"/>
          <w:bdr w:val="none" w:sz="0" w:space="0" w:color="auto" w:frame="1"/>
          <w:lang w:val="en-US"/>
        </w:rPr>
        <w:t>n</w:t>
      </w:r>
      <w:r w:rsidRPr="00E559FF">
        <w:rPr>
          <w:rStyle w:val="HTML"/>
          <w:color w:val="000000"/>
          <w:bdr w:val="none" w:sz="0" w:space="0" w:color="auto" w:frame="1"/>
          <w:lang w:val="en-US"/>
        </w:rPr>
        <w:t>)</w:t>
      </w:r>
      <w:r w:rsidRPr="00E559FF">
        <w:rPr>
          <w:rFonts w:ascii="Arial" w:hAnsi="Arial" w:cs="Arial"/>
          <w:color w:val="555555"/>
          <w:sz w:val="21"/>
          <w:szCs w:val="21"/>
          <w:lang w:val="en-US"/>
        </w:rPr>
        <w:t> or </w:t>
      </w:r>
      <w:r w:rsidRPr="00E559FF">
        <w:rPr>
          <w:rStyle w:val="HTML"/>
          <w:color w:val="000000"/>
          <w:bdr w:val="none" w:sz="0" w:space="0" w:color="auto" w:frame="1"/>
          <w:lang w:val="en-US"/>
        </w:rPr>
        <w:t>DOUBLE(</w:t>
      </w:r>
      <w:r w:rsidRPr="00E559FF">
        <w:rPr>
          <w:rStyle w:val="HTML"/>
          <w:b/>
          <w:bCs/>
          <w:i/>
          <w:iCs/>
          <w:color w:val="000000"/>
          <w:sz w:val="19"/>
          <w:szCs w:val="19"/>
          <w:bdr w:val="none" w:sz="0" w:space="0" w:color="auto" w:frame="1"/>
          <w:lang w:val="en-US"/>
        </w:rPr>
        <w:t>m</w:t>
      </w:r>
      <w:r w:rsidRPr="00E559FF">
        <w:rPr>
          <w:rStyle w:val="HTML"/>
          <w:color w:val="000000"/>
          <w:bdr w:val="none" w:sz="0" w:space="0" w:color="auto" w:frame="1"/>
          <w:lang w:val="en-US"/>
        </w:rPr>
        <w:t>,</w:t>
      </w:r>
      <w:r w:rsidRPr="00E559FF">
        <w:rPr>
          <w:rStyle w:val="HTML"/>
          <w:b/>
          <w:bCs/>
          <w:i/>
          <w:iCs/>
          <w:color w:val="000000"/>
          <w:sz w:val="19"/>
          <w:szCs w:val="19"/>
          <w:bdr w:val="none" w:sz="0" w:space="0" w:color="auto" w:frame="1"/>
          <w:lang w:val="en-US"/>
        </w:rPr>
        <w:t>n</w:t>
      </w:r>
      <w:r w:rsidRPr="00E559FF">
        <w:rPr>
          <w:rStyle w:val="HTML"/>
          <w:color w:val="000000"/>
          <w:bdr w:val="none" w:sz="0" w:space="0" w:color="auto" w:frame="1"/>
          <w:lang w:val="en-US"/>
        </w:rPr>
        <w:t>)</w:t>
      </w:r>
      <w:r w:rsidRPr="00E559FF">
        <w:rPr>
          <w:rFonts w:ascii="Arial" w:hAnsi="Arial" w:cs="Arial"/>
          <w:color w:val="555555"/>
          <w:sz w:val="21"/>
          <w:szCs w:val="21"/>
          <w:lang w:val="en-US"/>
        </w:rPr>
        <w:t> values compared with constants are handled as follows:</w:t>
      </w:r>
    </w:p>
    <w:p w:rsidR="00E559FF" w:rsidRPr="00E559FF" w:rsidRDefault="00E559FF" w:rsidP="00E559FF">
      <w:pPr>
        <w:pStyle w:val="a3"/>
        <w:spacing w:before="0" w:beforeAutospacing="0" w:after="225" w:afterAutospacing="0"/>
        <w:ind w:left="450"/>
        <w:textAlignment w:val="baseline"/>
        <w:rPr>
          <w:rFonts w:ascii="Arial" w:hAnsi="Arial" w:cs="Arial"/>
          <w:color w:val="555555"/>
          <w:sz w:val="21"/>
          <w:szCs w:val="21"/>
          <w:lang w:val="en-US"/>
        </w:rPr>
      </w:pPr>
      <w:r w:rsidRPr="00E559FF">
        <w:rPr>
          <w:rFonts w:ascii="Arial" w:hAnsi="Arial" w:cs="Arial"/>
          <w:color w:val="555555"/>
          <w:sz w:val="21"/>
          <w:szCs w:val="21"/>
          <w:lang w:val="en-US"/>
        </w:rPr>
        <w:t>If the value overflows the range of the column, fold.</w:t>
      </w:r>
    </w:p>
    <w:p w:rsidR="00E559FF" w:rsidRPr="00E559FF" w:rsidRDefault="00E559FF" w:rsidP="00E559FF">
      <w:pPr>
        <w:pStyle w:val="a3"/>
        <w:spacing w:before="0" w:beforeAutospacing="0" w:after="0" w:afterAutospacing="0"/>
        <w:ind w:left="450"/>
        <w:textAlignment w:val="baseline"/>
        <w:rPr>
          <w:rFonts w:ascii="Arial" w:hAnsi="Arial" w:cs="Arial"/>
          <w:color w:val="555555"/>
          <w:sz w:val="21"/>
          <w:szCs w:val="21"/>
          <w:lang w:val="en-US"/>
        </w:rPr>
      </w:pPr>
      <w:r w:rsidRPr="00E559FF">
        <w:rPr>
          <w:rFonts w:ascii="Arial" w:hAnsi="Arial" w:cs="Arial"/>
          <w:color w:val="555555"/>
          <w:sz w:val="21"/>
          <w:szCs w:val="21"/>
          <w:lang w:val="en-US"/>
        </w:rPr>
        <w:t>If the value has more than </w:t>
      </w:r>
      <w:r w:rsidRPr="00E559FF">
        <w:rPr>
          <w:rStyle w:val="HTML"/>
          <w:b/>
          <w:bCs/>
          <w:i/>
          <w:iCs/>
          <w:color w:val="555555"/>
          <w:bdr w:val="none" w:sz="0" w:space="0" w:color="auto" w:frame="1"/>
          <w:lang w:val="en-US"/>
        </w:rPr>
        <w:t>n</w:t>
      </w:r>
      <w:r w:rsidRPr="00E559FF">
        <w:rPr>
          <w:rFonts w:ascii="Arial" w:hAnsi="Arial" w:cs="Arial"/>
          <w:color w:val="555555"/>
          <w:sz w:val="21"/>
          <w:szCs w:val="21"/>
          <w:lang w:val="en-US"/>
        </w:rPr>
        <w:t> decimals, truncate, compensating during folding. For </w:t>
      </w:r>
      <w:r w:rsidRPr="00E559FF">
        <w:rPr>
          <w:rStyle w:val="HTML"/>
          <w:color w:val="000000"/>
          <w:bdr w:val="none" w:sz="0" w:space="0" w:color="auto" w:frame="1"/>
          <w:lang w:val="en-US"/>
        </w:rPr>
        <w:t>=</w:t>
      </w:r>
      <w:r w:rsidRPr="00E559FF">
        <w:rPr>
          <w:rFonts w:ascii="Arial" w:hAnsi="Arial" w:cs="Arial"/>
          <w:color w:val="555555"/>
          <w:sz w:val="21"/>
          <w:szCs w:val="21"/>
          <w:lang w:val="en-US"/>
        </w:rPr>
        <w:t> and </w:t>
      </w:r>
      <w:r w:rsidRPr="00E559FF">
        <w:rPr>
          <w:rStyle w:val="HTML"/>
          <w:color w:val="000000"/>
          <w:bdr w:val="none" w:sz="0" w:space="0" w:color="auto" w:frame="1"/>
          <w:lang w:val="en-US"/>
        </w:rPr>
        <w:t>&lt;&gt;</w:t>
      </w:r>
      <w:r w:rsidRPr="00E559FF">
        <w:rPr>
          <w:rFonts w:ascii="Arial" w:hAnsi="Arial" w:cs="Arial"/>
          <w:color w:val="555555"/>
          <w:sz w:val="21"/>
          <w:szCs w:val="21"/>
          <w:lang w:val="en-US"/>
        </w:rPr>
        <w:t> comparisons, fold to </w:t>
      </w:r>
      <w:r w:rsidRPr="00E559FF">
        <w:rPr>
          <w:rStyle w:val="HTML"/>
          <w:color w:val="000000"/>
          <w:bdr w:val="none" w:sz="0" w:space="0" w:color="auto" w:frame="1"/>
          <w:lang w:val="en-US"/>
        </w:rPr>
        <w:t>TRUE</w:t>
      </w:r>
      <w:r w:rsidRPr="00E559FF">
        <w:rPr>
          <w:rFonts w:ascii="Arial" w:hAnsi="Arial" w:cs="Arial"/>
          <w:color w:val="555555"/>
          <w:sz w:val="21"/>
          <w:szCs w:val="21"/>
          <w:lang w:val="en-US"/>
        </w:rPr>
        <w:t>, </w:t>
      </w:r>
      <w:r w:rsidRPr="00E559FF">
        <w:rPr>
          <w:rStyle w:val="HTML"/>
          <w:color w:val="000000"/>
          <w:bdr w:val="none" w:sz="0" w:space="0" w:color="auto" w:frame="1"/>
          <w:lang w:val="en-US"/>
        </w:rPr>
        <w:t>FALSE</w:t>
      </w:r>
      <w:r w:rsidRPr="00E559FF">
        <w:rPr>
          <w:rFonts w:ascii="Arial" w:hAnsi="Arial" w:cs="Arial"/>
          <w:color w:val="555555"/>
          <w:sz w:val="21"/>
          <w:szCs w:val="21"/>
          <w:lang w:val="en-US"/>
        </w:rPr>
        <w:t>, or </w:t>
      </w:r>
      <w:r w:rsidRPr="00E559FF">
        <w:rPr>
          <w:rStyle w:val="HTML"/>
          <w:color w:val="000000"/>
          <w:bdr w:val="none" w:sz="0" w:space="0" w:color="auto" w:frame="1"/>
          <w:lang w:val="en-US"/>
        </w:rPr>
        <w:t>IS [NOT] NULL</w:t>
      </w:r>
      <w:r w:rsidRPr="00E559FF">
        <w:rPr>
          <w:rFonts w:ascii="Arial" w:hAnsi="Arial" w:cs="Arial"/>
          <w:color w:val="555555"/>
          <w:sz w:val="21"/>
          <w:szCs w:val="21"/>
          <w:lang w:val="en-US"/>
        </w:rPr>
        <w:t> as described previously; for other operators, adjust the operator.</w:t>
      </w:r>
    </w:p>
    <w:p w:rsidR="00E559FF" w:rsidRPr="00E559FF" w:rsidRDefault="00E559FF" w:rsidP="00E559FF">
      <w:pPr>
        <w:pStyle w:val="a3"/>
        <w:spacing w:before="0" w:beforeAutospacing="0" w:after="0" w:afterAutospacing="0"/>
        <w:ind w:left="450"/>
        <w:textAlignment w:val="baseline"/>
        <w:rPr>
          <w:rFonts w:ascii="Arial" w:hAnsi="Arial" w:cs="Arial"/>
          <w:color w:val="555555"/>
          <w:sz w:val="21"/>
          <w:szCs w:val="21"/>
          <w:lang w:val="en-US"/>
        </w:rPr>
      </w:pPr>
      <w:r w:rsidRPr="00E559FF">
        <w:rPr>
          <w:rFonts w:ascii="Arial" w:hAnsi="Arial" w:cs="Arial"/>
          <w:color w:val="555555"/>
          <w:sz w:val="21"/>
          <w:szCs w:val="21"/>
          <w:lang w:val="en-US"/>
        </w:rPr>
        <w:t>If the value has more than </w:t>
      </w:r>
      <w:r w:rsidRPr="00E559FF">
        <w:rPr>
          <w:rStyle w:val="HTML"/>
          <w:color w:val="000000"/>
          <w:bdr w:val="none" w:sz="0" w:space="0" w:color="auto" w:frame="1"/>
          <w:lang w:val="en-US"/>
        </w:rPr>
        <w:t>m</w:t>
      </w:r>
      <w:r w:rsidRPr="00E559FF">
        <w:rPr>
          <w:rFonts w:ascii="Arial" w:hAnsi="Arial" w:cs="Arial"/>
          <w:color w:val="555555"/>
          <w:sz w:val="21"/>
          <w:szCs w:val="21"/>
          <w:lang w:val="en-US"/>
        </w:rPr>
        <w:t> integer digits, fold.</w:t>
      </w:r>
    </w:p>
    <w:p w:rsidR="00E559FF" w:rsidRPr="00E559FF" w:rsidRDefault="00E559FF" w:rsidP="00E559FF">
      <w:pPr>
        <w:pStyle w:val="a3"/>
        <w:spacing w:before="0" w:beforeAutospacing="0" w:after="0" w:afterAutospacing="0"/>
        <w:textAlignment w:val="baseline"/>
        <w:rPr>
          <w:rFonts w:ascii="Arial" w:hAnsi="Arial" w:cs="Arial"/>
          <w:color w:val="555555"/>
          <w:sz w:val="21"/>
          <w:szCs w:val="21"/>
          <w:lang w:val="en-US"/>
        </w:rPr>
      </w:pPr>
      <w:r w:rsidRPr="00E559FF">
        <w:rPr>
          <w:rFonts w:ascii="Arial" w:hAnsi="Arial" w:cs="Arial"/>
          <w:b/>
          <w:bCs/>
          <w:color w:val="555555"/>
          <w:sz w:val="21"/>
          <w:szCs w:val="21"/>
          <w:bdr w:val="none" w:sz="0" w:space="0" w:color="auto" w:frame="1"/>
          <w:lang w:val="en-US"/>
        </w:rPr>
        <w:t>Limitations. </w:t>
      </w:r>
      <w:r w:rsidRPr="00E559FF">
        <w:rPr>
          <w:rFonts w:ascii="Arial" w:hAnsi="Arial" w:cs="Arial"/>
          <w:color w:val="555555"/>
          <w:sz w:val="21"/>
          <w:szCs w:val="21"/>
          <w:lang w:val="en-US"/>
        </w:rPr>
        <w:t> This optimization cannot be used in the following cases:</w:t>
      </w:r>
    </w:p>
    <w:p w:rsidR="00E559FF" w:rsidRPr="00E559FF" w:rsidRDefault="00E559FF" w:rsidP="006E0B9E">
      <w:pPr>
        <w:pStyle w:val="a3"/>
        <w:numPr>
          <w:ilvl w:val="0"/>
          <w:numId w:val="50"/>
        </w:numPr>
        <w:spacing w:before="0" w:beforeAutospacing="0" w:after="0" w:afterAutospacing="0"/>
        <w:ind w:left="450"/>
        <w:textAlignment w:val="baseline"/>
        <w:rPr>
          <w:rFonts w:ascii="Arial" w:hAnsi="Arial" w:cs="Arial"/>
          <w:color w:val="555555"/>
          <w:sz w:val="21"/>
          <w:szCs w:val="21"/>
          <w:lang w:val="en-US"/>
        </w:rPr>
      </w:pPr>
      <w:r w:rsidRPr="00E559FF">
        <w:rPr>
          <w:rFonts w:ascii="Arial" w:hAnsi="Arial" w:cs="Arial"/>
          <w:color w:val="555555"/>
          <w:sz w:val="21"/>
          <w:szCs w:val="21"/>
          <w:lang w:val="en-US"/>
        </w:rPr>
        <w:t>With comparisons using </w:t>
      </w:r>
      <w:r w:rsidRPr="00E559FF">
        <w:rPr>
          <w:rStyle w:val="HTML"/>
          <w:color w:val="000000"/>
          <w:bdr w:val="none" w:sz="0" w:space="0" w:color="auto" w:frame="1"/>
          <w:lang w:val="en-US"/>
        </w:rPr>
        <w:t>BETWEEN</w:t>
      </w:r>
      <w:r w:rsidRPr="00E559FF">
        <w:rPr>
          <w:rFonts w:ascii="Arial" w:hAnsi="Arial" w:cs="Arial"/>
          <w:color w:val="555555"/>
          <w:sz w:val="21"/>
          <w:szCs w:val="21"/>
          <w:lang w:val="en-US"/>
        </w:rPr>
        <w:t> or </w:t>
      </w:r>
      <w:r w:rsidRPr="00E559FF">
        <w:rPr>
          <w:rStyle w:val="HTML"/>
          <w:color w:val="000000"/>
          <w:bdr w:val="none" w:sz="0" w:space="0" w:color="auto" w:frame="1"/>
          <w:lang w:val="en-US"/>
        </w:rPr>
        <w:t>IN</w:t>
      </w:r>
      <w:r w:rsidRPr="00E559FF">
        <w:rPr>
          <w:rFonts w:ascii="Arial" w:hAnsi="Arial" w:cs="Arial"/>
          <w:color w:val="555555"/>
          <w:sz w:val="21"/>
          <w:szCs w:val="21"/>
          <w:lang w:val="en-US"/>
        </w:rPr>
        <w:t>.</w:t>
      </w:r>
    </w:p>
    <w:p w:rsidR="00E559FF" w:rsidRPr="00E559FF" w:rsidRDefault="00E559FF" w:rsidP="006E0B9E">
      <w:pPr>
        <w:pStyle w:val="a3"/>
        <w:numPr>
          <w:ilvl w:val="0"/>
          <w:numId w:val="50"/>
        </w:numPr>
        <w:spacing w:before="0" w:beforeAutospacing="0" w:after="0" w:afterAutospacing="0"/>
        <w:ind w:left="450"/>
        <w:textAlignment w:val="baseline"/>
        <w:rPr>
          <w:rFonts w:ascii="Arial" w:hAnsi="Arial" w:cs="Arial"/>
          <w:color w:val="555555"/>
          <w:sz w:val="21"/>
          <w:szCs w:val="21"/>
          <w:lang w:val="en-US"/>
        </w:rPr>
      </w:pPr>
      <w:r w:rsidRPr="00E559FF">
        <w:rPr>
          <w:rFonts w:ascii="Arial" w:hAnsi="Arial" w:cs="Arial"/>
          <w:color w:val="555555"/>
          <w:sz w:val="21"/>
          <w:szCs w:val="21"/>
          <w:lang w:val="en-US"/>
        </w:rPr>
        <w:t>With </w:t>
      </w:r>
      <w:r w:rsidRPr="00E559FF">
        <w:rPr>
          <w:rStyle w:val="HTML"/>
          <w:color w:val="000000"/>
          <w:bdr w:val="none" w:sz="0" w:space="0" w:color="auto" w:frame="1"/>
          <w:lang w:val="en-US"/>
        </w:rPr>
        <w:t>BIT</w:t>
      </w:r>
      <w:r w:rsidRPr="00E559FF">
        <w:rPr>
          <w:rFonts w:ascii="Arial" w:hAnsi="Arial" w:cs="Arial"/>
          <w:color w:val="555555"/>
          <w:sz w:val="21"/>
          <w:szCs w:val="21"/>
          <w:lang w:val="en-US"/>
        </w:rPr>
        <w:t> columns or columns using date or time types.</w:t>
      </w:r>
    </w:p>
    <w:p w:rsidR="00E559FF" w:rsidRPr="00E559FF" w:rsidRDefault="00E559FF" w:rsidP="006E0B9E">
      <w:pPr>
        <w:pStyle w:val="a3"/>
        <w:numPr>
          <w:ilvl w:val="0"/>
          <w:numId w:val="50"/>
        </w:numPr>
        <w:spacing w:before="0" w:beforeAutospacing="0" w:after="225" w:afterAutospacing="0"/>
        <w:ind w:left="450"/>
        <w:textAlignment w:val="baseline"/>
        <w:rPr>
          <w:rFonts w:ascii="Arial" w:hAnsi="Arial" w:cs="Arial"/>
          <w:color w:val="555555"/>
          <w:sz w:val="21"/>
          <w:szCs w:val="21"/>
          <w:lang w:val="en-US"/>
        </w:rPr>
      </w:pPr>
      <w:r w:rsidRPr="00E559FF">
        <w:rPr>
          <w:rFonts w:ascii="Arial" w:hAnsi="Arial" w:cs="Arial"/>
          <w:color w:val="555555"/>
          <w:sz w:val="21"/>
          <w:szCs w:val="21"/>
          <w:lang w:val="en-US"/>
        </w:rPr>
        <w:t>During the preparation phase for a prepared statement, although it can be applied during the optimization phase when the prepared statement is actually executed. This due to the fact that, during statement preparation, the value of the constant is not yet known.</w:t>
      </w:r>
    </w:p>
    <w:p w:rsidR="00E559FF" w:rsidRPr="00D605C7" w:rsidRDefault="00E559FF" w:rsidP="00E559FF">
      <w:pPr>
        <w:pStyle w:val="4"/>
        <w:spacing w:before="300" w:after="225"/>
        <w:textAlignment w:val="baseline"/>
        <w:rPr>
          <w:rFonts w:ascii="Arial" w:hAnsi="Arial" w:cs="Arial"/>
          <w:i w:val="0"/>
          <w:color w:val="555555"/>
          <w:sz w:val="26"/>
          <w:szCs w:val="26"/>
          <w:lang w:val="en-US"/>
        </w:rPr>
      </w:pPr>
      <w:bookmarkStart w:id="101" w:name="_Toc57738432"/>
      <w:r w:rsidRPr="00D605C7">
        <w:rPr>
          <w:rFonts w:ascii="Arial" w:hAnsi="Arial" w:cs="Arial"/>
          <w:i w:val="0"/>
          <w:color w:val="555555"/>
          <w:sz w:val="26"/>
          <w:szCs w:val="26"/>
          <w:lang w:val="en-US"/>
        </w:rPr>
        <w:t>IS NULL Optimization</w:t>
      </w:r>
      <w:bookmarkEnd w:id="101"/>
    </w:p>
    <w:p w:rsidR="00E559FF" w:rsidRPr="00E559FF" w:rsidRDefault="00E559FF" w:rsidP="00E559FF">
      <w:pPr>
        <w:pStyle w:val="a3"/>
        <w:shd w:val="clear" w:color="auto" w:fill="FFFFFF"/>
        <w:spacing w:before="0" w:beforeAutospacing="0" w:after="0" w:afterAutospacing="0"/>
        <w:textAlignment w:val="baseline"/>
        <w:rPr>
          <w:rFonts w:ascii="Arial" w:hAnsi="Arial" w:cs="Arial"/>
          <w:color w:val="555555"/>
          <w:sz w:val="21"/>
          <w:szCs w:val="21"/>
          <w:lang w:val="en-US"/>
        </w:rPr>
      </w:pPr>
      <w:bookmarkStart w:id="102" w:name="idm46251814807088"/>
      <w:bookmarkStart w:id="103" w:name="idm46251814806016"/>
      <w:bookmarkEnd w:id="102"/>
      <w:bookmarkEnd w:id="103"/>
      <w:r w:rsidRPr="00E559FF">
        <w:rPr>
          <w:rFonts w:ascii="Arial" w:hAnsi="Arial" w:cs="Arial"/>
          <w:color w:val="555555"/>
          <w:sz w:val="21"/>
          <w:szCs w:val="21"/>
          <w:lang w:val="en-US"/>
        </w:rPr>
        <w:t>MySQL can perform the same optimization on </w:t>
      </w:r>
      <w:r w:rsidRPr="00E559FF">
        <w:rPr>
          <w:rStyle w:val="HTML"/>
          <w:b/>
          <w:bCs/>
          <w:i/>
          <w:iCs/>
          <w:color w:val="555555"/>
          <w:bdr w:val="none" w:sz="0" w:space="0" w:color="auto" w:frame="1"/>
          <w:lang w:val="en-US"/>
        </w:rPr>
        <w:t>col_name</w:t>
      </w:r>
      <w:r w:rsidRPr="00E559FF">
        <w:rPr>
          <w:rFonts w:ascii="Arial" w:hAnsi="Arial" w:cs="Arial"/>
          <w:color w:val="555555"/>
          <w:sz w:val="21"/>
          <w:szCs w:val="21"/>
          <w:lang w:val="en-US"/>
        </w:rPr>
        <w:t> </w:t>
      </w:r>
      <w:hyperlink r:id="rId254" w:anchor="operator_is-null" w:history="1">
        <w:r w:rsidRPr="00E559FF">
          <w:rPr>
            <w:rStyle w:val="HTML"/>
            <w:color w:val="000000"/>
            <w:bdr w:val="none" w:sz="0" w:space="0" w:color="auto" w:frame="1"/>
            <w:lang w:val="en-US"/>
          </w:rPr>
          <w:t>IS NULL</w:t>
        </w:r>
      </w:hyperlink>
      <w:r w:rsidRPr="00E559FF">
        <w:rPr>
          <w:rFonts w:ascii="Arial" w:hAnsi="Arial" w:cs="Arial"/>
          <w:color w:val="555555"/>
          <w:sz w:val="21"/>
          <w:szCs w:val="21"/>
          <w:lang w:val="en-US"/>
        </w:rPr>
        <w:t> that it can use for </w:t>
      </w:r>
      <w:r w:rsidRPr="00E559FF">
        <w:rPr>
          <w:rStyle w:val="HTML"/>
          <w:b/>
          <w:bCs/>
          <w:i/>
          <w:iCs/>
          <w:color w:val="555555"/>
          <w:bdr w:val="none" w:sz="0" w:space="0" w:color="auto" w:frame="1"/>
          <w:lang w:val="en-US"/>
        </w:rPr>
        <w:t>col_name</w:t>
      </w:r>
      <w:r w:rsidRPr="00E559FF">
        <w:rPr>
          <w:rFonts w:ascii="Arial" w:hAnsi="Arial" w:cs="Arial"/>
          <w:color w:val="555555"/>
          <w:sz w:val="21"/>
          <w:szCs w:val="21"/>
          <w:lang w:val="en-US"/>
        </w:rPr>
        <w:t> </w:t>
      </w:r>
      <w:r w:rsidRPr="00E559FF">
        <w:rPr>
          <w:rStyle w:val="HTML"/>
          <w:color w:val="000000"/>
          <w:bdr w:val="none" w:sz="0" w:space="0" w:color="auto" w:frame="1"/>
          <w:lang w:val="en-US"/>
        </w:rPr>
        <w:t>=</w:t>
      </w:r>
      <w:r w:rsidRPr="00E559FF">
        <w:rPr>
          <w:rFonts w:ascii="Arial" w:hAnsi="Arial" w:cs="Arial"/>
          <w:color w:val="555555"/>
          <w:sz w:val="21"/>
          <w:szCs w:val="21"/>
          <w:lang w:val="en-US"/>
        </w:rPr>
        <w:t> </w:t>
      </w:r>
      <w:r w:rsidRPr="00E559FF">
        <w:rPr>
          <w:rStyle w:val="HTML"/>
          <w:b/>
          <w:bCs/>
          <w:i/>
          <w:iCs/>
          <w:color w:val="555555"/>
          <w:bdr w:val="none" w:sz="0" w:space="0" w:color="auto" w:frame="1"/>
          <w:lang w:val="en-US"/>
        </w:rPr>
        <w:t>constant_value</w:t>
      </w:r>
      <w:r w:rsidRPr="00E559FF">
        <w:rPr>
          <w:rFonts w:ascii="Arial" w:hAnsi="Arial" w:cs="Arial"/>
          <w:color w:val="555555"/>
          <w:sz w:val="21"/>
          <w:szCs w:val="21"/>
          <w:lang w:val="en-US"/>
        </w:rPr>
        <w:t>. For example, MySQL can use indexes and ranges to search for </w:t>
      </w:r>
      <w:r w:rsidRPr="00E559FF">
        <w:rPr>
          <w:rStyle w:val="HTML"/>
          <w:color w:val="000000"/>
          <w:bdr w:val="none" w:sz="0" w:space="0" w:color="auto" w:frame="1"/>
          <w:lang w:val="en-US"/>
        </w:rPr>
        <w:t>NULL</w:t>
      </w:r>
      <w:r w:rsidRPr="00E559FF">
        <w:rPr>
          <w:rFonts w:ascii="Arial" w:hAnsi="Arial" w:cs="Arial"/>
          <w:color w:val="555555"/>
          <w:sz w:val="21"/>
          <w:szCs w:val="21"/>
          <w:lang w:val="en-US"/>
        </w:rPr>
        <w:t> with </w:t>
      </w:r>
      <w:hyperlink r:id="rId255" w:anchor="operator_is-null" w:history="1">
        <w:r w:rsidRPr="00E559FF">
          <w:rPr>
            <w:rStyle w:val="HTML"/>
            <w:color w:val="000000"/>
            <w:bdr w:val="none" w:sz="0" w:space="0" w:color="auto" w:frame="1"/>
            <w:lang w:val="en-US"/>
          </w:rPr>
          <w:t>IS NULL</w:t>
        </w:r>
      </w:hyperlink>
      <w:r w:rsidRPr="00E559FF">
        <w:rPr>
          <w:rFonts w:ascii="Arial" w:hAnsi="Arial" w:cs="Arial"/>
          <w:color w:val="555555"/>
          <w:sz w:val="21"/>
          <w:szCs w:val="21"/>
          <w:lang w:val="en-US"/>
        </w:rPr>
        <w:t>.</w:t>
      </w:r>
    </w:p>
    <w:p w:rsidR="00E559FF" w:rsidRPr="00E559FF" w:rsidRDefault="00E559FF" w:rsidP="00E559FF">
      <w:pPr>
        <w:pStyle w:val="a3"/>
        <w:shd w:val="clear" w:color="auto" w:fill="FFFFFF"/>
        <w:spacing w:before="0" w:beforeAutospacing="0" w:after="225" w:afterAutospacing="0"/>
        <w:textAlignment w:val="baseline"/>
        <w:rPr>
          <w:rFonts w:ascii="Arial" w:hAnsi="Arial" w:cs="Arial"/>
          <w:color w:val="555555"/>
          <w:sz w:val="21"/>
          <w:szCs w:val="21"/>
          <w:lang w:val="en-US"/>
        </w:rPr>
      </w:pPr>
      <w:r w:rsidRPr="00E559FF">
        <w:rPr>
          <w:rFonts w:ascii="Arial" w:hAnsi="Arial" w:cs="Arial"/>
          <w:color w:val="555555"/>
          <w:sz w:val="21"/>
          <w:szCs w:val="21"/>
          <w:lang w:val="en-US"/>
        </w:rPr>
        <w:t>Examples:</w:t>
      </w:r>
    </w:p>
    <w:p w:rsidR="00E559FF" w:rsidRPr="00E559FF" w:rsidRDefault="00E559FF" w:rsidP="00E559FF">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E559FF">
        <w:rPr>
          <w:rStyle w:val="token"/>
          <w:rFonts w:ascii="Consolas" w:hAnsi="Consolas" w:cs="Consolas"/>
          <w:color w:val="0077AA"/>
          <w:sz w:val="19"/>
          <w:szCs w:val="19"/>
          <w:bdr w:val="none" w:sz="0" w:space="0" w:color="auto" w:frame="1"/>
          <w:lang w:val="en-US"/>
        </w:rPr>
        <w:lastRenderedPageBreak/>
        <w:t>SELECT</w:t>
      </w:r>
      <w:r w:rsidRPr="00E559FF">
        <w:rPr>
          <w:rStyle w:val="HTML"/>
          <w:rFonts w:ascii="Consolas" w:hAnsi="Consolas" w:cs="Consolas"/>
          <w:color w:val="000000"/>
          <w:sz w:val="19"/>
          <w:szCs w:val="19"/>
          <w:bdr w:val="none" w:sz="0" w:space="0" w:color="auto" w:frame="1"/>
          <w:lang w:val="en-US"/>
        </w:rPr>
        <w:t xml:space="preserve"> </w:t>
      </w:r>
      <w:r w:rsidRPr="00E559FF">
        <w:rPr>
          <w:rStyle w:val="token"/>
          <w:rFonts w:ascii="Consolas" w:hAnsi="Consolas" w:cs="Consolas"/>
          <w:color w:val="A67F59"/>
          <w:sz w:val="19"/>
          <w:szCs w:val="19"/>
          <w:bdr w:val="none" w:sz="0" w:space="0" w:color="auto" w:frame="1"/>
          <w:lang w:val="en-US"/>
        </w:rPr>
        <w:t>*</w:t>
      </w:r>
      <w:r w:rsidRPr="00E559FF">
        <w:rPr>
          <w:rStyle w:val="HTML"/>
          <w:rFonts w:ascii="Consolas" w:hAnsi="Consolas" w:cs="Consolas"/>
          <w:color w:val="000000"/>
          <w:sz w:val="19"/>
          <w:szCs w:val="19"/>
          <w:bdr w:val="none" w:sz="0" w:space="0" w:color="auto" w:frame="1"/>
          <w:lang w:val="en-US"/>
        </w:rPr>
        <w:t xml:space="preserve"> </w:t>
      </w:r>
      <w:r w:rsidRPr="00E559FF">
        <w:rPr>
          <w:rStyle w:val="token"/>
          <w:rFonts w:ascii="Consolas" w:hAnsi="Consolas" w:cs="Consolas"/>
          <w:color w:val="0077AA"/>
          <w:sz w:val="19"/>
          <w:szCs w:val="19"/>
          <w:bdr w:val="none" w:sz="0" w:space="0" w:color="auto" w:frame="1"/>
          <w:lang w:val="en-US"/>
        </w:rPr>
        <w:t>FROM</w:t>
      </w:r>
      <w:r w:rsidRPr="00E559FF">
        <w:rPr>
          <w:rStyle w:val="HTML"/>
          <w:rFonts w:ascii="Consolas" w:hAnsi="Consolas" w:cs="Consolas"/>
          <w:color w:val="000000"/>
          <w:sz w:val="19"/>
          <w:szCs w:val="19"/>
          <w:bdr w:val="none" w:sz="0" w:space="0" w:color="auto" w:frame="1"/>
          <w:lang w:val="en-US"/>
        </w:rPr>
        <w:t xml:space="preserve"> </w:t>
      </w:r>
      <w:r w:rsidRPr="00E559FF">
        <w:rPr>
          <w:rStyle w:val="a5"/>
          <w:rFonts w:ascii="Consolas" w:hAnsi="Consolas" w:cs="Consolas"/>
          <w:color w:val="000000"/>
          <w:sz w:val="19"/>
          <w:szCs w:val="19"/>
          <w:bdr w:val="none" w:sz="0" w:space="0" w:color="auto" w:frame="1"/>
          <w:lang w:val="en-US"/>
        </w:rPr>
        <w:t>tbl_name</w:t>
      </w:r>
      <w:r w:rsidRPr="00E559FF">
        <w:rPr>
          <w:rStyle w:val="HTML"/>
          <w:rFonts w:ascii="Consolas" w:hAnsi="Consolas" w:cs="Consolas"/>
          <w:color w:val="000000"/>
          <w:sz w:val="19"/>
          <w:szCs w:val="19"/>
          <w:bdr w:val="none" w:sz="0" w:space="0" w:color="auto" w:frame="1"/>
          <w:lang w:val="en-US"/>
        </w:rPr>
        <w:t xml:space="preserve"> </w:t>
      </w:r>
      <w:r w:rsidRPr="00E559FF">
        <w:rPr>
          <w:rStyle w:val="token"/>
          <w:rFonts w:ascii="Consolas" w:hAnsi="Consolas" w:cs="Consolas"/>
          <w:color w:val="0077AA"/>
          <w:sz w:val="19"/>
          <w:szCs w:val="19"/>
          <w:bdr w:val="none" w:sz="0" w:space="0" w:color="auto" w:frame="1"/>
          <w:lang w:val="en-US"/>
        </w:rPr>
        <w:t>WHERE</w:t>
      </w:r>
      <w:r w:rsidRPr="00E559FF">
        <w:rPr>
          <w:rStyle w:val="HTML"/>
          <w:rFonts w:ascii="Consolas" w:hAnsi="Consolas" w:cs="Consolas"/>
          <w:color w:val="000000"/>
          <w:sz w:val="19"/>
          <w:szCs w:val="19"/>
          <w:bdr w:val="none" w:sz="0" w:space="0" w:color="auto" w:frame="1"/>
          <w:lang w:val="en-US"/>
        </w:rPr>
        <w:t xml:space="preserve"> </w:t>
      </w:r>
      <w:r w:rsidRPr="00E559FF">
        <w:rPr>
          <w:rStyle w:val="a5"/>
          <w:rFonts w:ascii="Consolas" w:hAnsi="Consolas" w:cs="Consolas"/>
          <w:color w:val="000000"/>
          <w:sz w:val="19"/>
          <w:szCs w:val="19"/>
          <w:bdr w:val="none" w:sz="0" w:space="0" w:color="auto" w:frame="1"/>
          <w:lang w:val="en-US"/>
        </w:rPr>
        <w:t>key_col</w:t>
      </w:r>
      <w:r w:rsidRPr="00E559FF">
        <w:rPr>
          <w:rStyle w:val="HTML"/>
          <w:rFonts w:ascii="Consolas" w:hAnsi="Consolas" w:cs="Consolas"/>
          <w:color w:val="000000"/>
          <w:sz w:val="19"/>
          <w:szCs w:val="19"/>
          <w:bdr w:val="none" w:sz="0" w:space="0" w:color="auto" w:frame="1"/>
          <w:lang w:val="en-US"/>
        </w:rPr>
        <w:t xml:space="preserve"> </w:t>
      </w:r>
      <w:r w:rsidRPr="00E559FF">
        <w:rPr>
          <w:rStyle w:val="token"/>
          <w:rFonts w:ascii="Consolas" w:hAnsi="Consolas" w:cs="Consolas"/>
          <w:color w:val="A67F59"/>
          <w:sz w:val="19"/>
          <w:szCs w:val="19"/>
          <w:bdr w:val="none" w:sz="0" w:space="0" w:color="auto" w:frame="1"/>
          <w:lang w:val="en-US"/>
        </w:rPr>
        <w:t>IS</w:t>
      </w:r>
      <w:r w:rsidRPr="00E559FF">
        <w:rPr>
          <w:rStyle w:val="HTML"/>
          <w:rFonts w:ascii="Consolas" w:hAnsi="Consolas" w:cs="Consolas"/>
          <w:color w:val="000000"/>
          <w:sz w:val="19"/>
          <w:szCs w:val="19"/>
          <w:bdr w:val="none" w:sz="0" w:space="0" w:color="auto" w:frame="1"/>
          <w:lang w:val="en-US"/>
        </w:rPr>
        <w:t xml:space="preserve"> </w:t>
      </w:r>
      <w:r w:rsidRPr="00E559FF">
        <w:rPr>
          <w:rStyle w:val="token"/>
          <w:rFonts w:ascii="Consolas" w:hAnsi="Consolas" w:cs="Consolas"/>
          <w:color w:val="990055"/>
          <w:sz w:val="19"/>
          <w:szCs w:val="19"/>
          <w:bdr w:val="none" w:sz="0" w:space="0" w:color="auto" w:frame="1"/>
          <w:lang w:val="en-US"/>
        </w:rPr>
        <w:t>NULL</w:t>
      </w:r>
      <w:r w:rsidRPr="00E559FF">
        <w:rPr>
          <w:rStyle w:val="token"/>
          <w:rFonts w:ascii="Consolas" w:hAnsi="Consolas" w:cs="Consolas"/>
          <w:color w:val="999999"/>
          <w:sz w:val="19"/>
          <w:szCs w:val="19"/>
          <w:bdr w:val="none" w:sz="0" w:space="0" w:color="auto" w:frame="1"/>
          <w:lang w:val="en-US"/>
        </w:rPr>
        <w:t>;</w:t>
      </w:r>
    </w:p>
    <w:p w:rsidR="00E559FF" w:rsidRPr="00E559FF" w:rsidRDefault="00E559FF" w:rsidP="00E559FF">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E559FF">
        <w:rPr>
          <w:rStyle w:val="token"/>
          <w:rFonts w:ascii="Consolas" w:hAnsi="Consolas" w:cs="Consolas"/>
          <w:color w:val="0077AA"/>
          <w:sz w:val="19"/>
          <w:szCs w:val="19"/>
          <w:bdr w:val="none" w:sz="0" w:space="0" w:color="auto" w:frame="1"/>
          <w:lang w:val="en-US"/>
        </w:rPr>
        <w:t>SELECT</w:t>
      </w:r>
      <w:r w:rsidRPr="00E559FF">
        <w:rPr>
          <w:rStyle w:val="HTML"/>
          <w:rFonts w:ascii="Consolas" w:hAnsi="Consolas" w:cs="Consolas"/>
          <w:color w:val="000000"/>
          <w:sz w:val="19"/>
          <w:szCs w:val="19"/>
          <w:bdr w:val="none" w:sz="0" w:space="0" w:color="auto" w:frame="1"/>
          <w:lang w:val="en-US"/>
        </w:rPr>
        <w:t xml:space="preserve"> </w:t>
      </w:r>
      <w:r w:rsidRPr="00E559FF">
        <w:rPr>
          <w:rStyle w:val="token"/>
          <w:rFonts w:ascii="Consolas" w:hAnsi="Consolas" w:cs="Consolas"/>
          <w:color w:val="A67F59"/>
          <w:sz w:val="19"/>
          <w:szCs w:val="19"/>
          <w:bdr w:val="none" w:sz="0" w:space="0" w:color="auto" w:frame="1"/>
          <w:lang w:val="en-US"/>
        </w:rPr>
        <w:t>*</w:t>
      </w:r>
      <w:r w:rsidRPr="00E559FF">
        <w:rPr>
          <w:rStyle w:val="HTML"/>
          <w:rFonts w:ascii="Consolas" w:hAnsi="Consolas" w:cs="Consolas"/>
          <w:color w:val="000000"/>
          <w:sz w:val="19"/>
          <w:szCs w:val="19"/>
          <w:bdr w:val="none" w:sz="0" w:space="0" w:color="auto" w:frame="1"/>
          <w:lang w:val="en-US"/>
        </w:rPr>
        <w:t xml:space="preserve"> </w:t>
      </w:r>
      <w:r w:rsidRPr="00E559FF">
        <w:rPr>
          <w:rStyle w:val="token"/>
          <w:rFonts w:ascii="Consolas" w:hAnsi="Consolas" w:cs="Consolas"/>
          <w:color w:val="0077AA"/>
          <w:sz w:val="19"/>
          <w:szCs w:val="19"/>
          <w:bdr w:val="none" w:sz="0" w:space="0" w:color="auto" w:frame="1"/>
          <w:lang w:val="en-US"/>
        </w:rPr>
        <w:t>FROM</w:t>
      </w:r>
      <w:r w:rsidRPr="00E559FF">
        <w:rPr>
          <w:rStyle w:val="HTML"/>
          <w:rFonts w:ascii="Consolas" w:hAnsi="Consolas" w:cs="Consolas"/>
          <w:color w:val="000000"/>
          <w:sz w:val="19"/>
          <w:szCs w:val="19"/>
          <w:bdr w:val="none" w:sz="0" w:space="0" w:color="auto" w:frame="1"/>
          <w:lang w:val="en-US"/>
        </w:rPr>
        <w:t xml:space="preserve"> </w:t>
      </w:r>
      <w:r w:rsidRPr="00E559FF">
        <w:rPr>
          <w:rStyle w:val="a5"/>
          <w:rFonts w:ascii="Consolas" w:hAnsi="Consolas" w:cs="Consolas"/>
          <w:color w:val="000000"/>
          <w:sz w:val="19"/>
          <w:szCs w:val="19"/>
          <w:bdr w:val="none" w:sz="0" w:space="0" w:color="auto" w:frame="1"/>
          <w:lang w:val="en-US"/>
        </w:rPr>
        <w:t>tbl_name</w:t>
      </w:r>
      <w:r w:rsidRPr="00E559FF">
        <w:rPr>
          <w:rStyle w:val="HTML"/>
          <w:rFonts w:ascii="Consolas" w:hAnsi="Consolas" w:cs="Consolas"/>
          <w:color w:val="000000"/>
          <w:sz w:val="19"/>
          <w:szCs w:val="19"/>
          <w:bdr w:val="none" w:sz="0" w:space="0" w:color="auto" w:frame="1"/>
          <w:lang w:val="en-US"/>
        </w:rPr>
        <w:t xml:space="preserve"> </w:t>
      </w:r>
      <w:r w:rsidRPr="00E559FF">
        <w:rPr>
          <w:rStyle w:val="token"/>
          <w:rFonts w:ascii="Consolas" w:hAnsi="Consolas" w:cs="Consolas"/>
          <w:color w:val="0077AA"/>
          <w:sz w:val="19"/>
          <w:szCs w:val="19"/>
          <w:bdr w:val="none" w:sz="0" w:space="0" w:color="auto" w:frame="1"/>
          <w:lang w:val="en-US"/>
        </w:rPr>
        <w:t>WHERE</w:t>
      </w:r>
      <w:r w:rsidRPr="00E559FF">
        <w:rPr>
          <w:rStyle w:val="HTML"/>
          <w:rFonts w:ascii="Consolas" w:hAnsi="Consolas" w:cs="Consolas"/>
          <w:color w:val="000000"/>
          <w:sz w:val="19"/>
          <w:szCs w:val="19"/>
          <w:bdr w:val="none" w:sz="0" w:space="0" w:color="auto" w:frame="1"/>
          <w:lang w:val="en-US"/>
        </w:rPr>
        <w:t xml:space="preserve"> </w:t>
      </w:r>
      <w:r w:rsidRPr="00E559FF">
        <w:rPr>
          <w:rStyle w:val="a5"/>
          <w:rFonts w:ascii="Consolas" w:hAnsi="Consolas" w:cs="Consolas"/>
          <w:color w:val="000000"/>
          <w:sz w:val="19"/>
          <w:szCs w:val="19"/>
          <w:bdr w:val="none" w:sz="0" w:space="0" w:color="auto" w:frame="1"/>
          <w:lang w:val="en-US"/>
        </w:rPr>
        <w:t>key_col</w:t>
      </w:r>
      <w:r w:rsidRPr="00E559FF">
        <w:rPr>
          <w:rStyle w:val="HTML"/>
          <w:rFonts w:ascii="Consolas" w:hAnsi="Consolas" w:cs="Consolas"/>
          <w:color w:val="000000"/>
          <w:sz w:val="19"/>
          <w:szCs w:val="19"/>
          <w:bdr w:val="none" w:sz="0" w:space="0" w:color="auto" w:frame="1"/>
          <w:lang w:val="en-US"/>
        </w:rPr>
        <w:t xml:space="preserve"> </w:t>
      </w:r>
      <w:r w:rsidRPr="00E559FF">
        <w:rPr>
          <w:rStyle w:val="token"/>
          <w:rFonts w:ascii="Consolas" w:hAnsi="Consolas" w:cs="Consolas"/>
          <w:color w:val="A67F59"/>
          <w:sz w:val="19"/>
          <w:szCs w:val="19"/>
          <w:bdr w:val="none" w:sz="0" w:space="0" w:color="auto" w:frame="1"/>
          <w:lang w:val="en-US"/>
        </w:rPr>
        <w:t>&lt;=&gt;</w:t>
      </w:r>
      <w:r w:rsidRPr="00E559FF">
        <w:rPr>
          <w:rStyle w:val="HTML"/>
          <w:rFonts w:ascii="Consolas" w:hAnsi="Consolas" w:cs="Consolas"/>
          <w:color w:val="000000"/>
          <w:sz w:val="19"/>
          <w:szCs w:val="19"/>
          <w:bdr w:val="none" w:sz="0" w:space="0" w:color="auto" w:frame="1"/>
          <w:lang w:val="en-US"/>
        </w:rPr>
        <w:t xml:space="preserve"> </w:t>
      </w:r>
      <w:r w:rsidRPr="00E559FF">
        <w:rPr>
          <w:rStyle w:val="token"/>
          <w:rFonts w:ascii="Consolas" w:hAnsi="Consolas" w:cs="Consolas"/>
          <w:color w:val="990055"/>
          <w:sz w:val="19"/>
          <w:szCs w:val="19"/>
          <w:bdr w:val="none" w:sz="0" w:space="0" w:color="auto" w:frame="1"/>
          <w:lang w:val="en-US"/>
        </w:rPr>
        <w:t>NULL</w:t>
      </w:r>
      <w:r w:rsidRPr="00E559FF">
        <w:rPr>
          <w:rStyle w:val="token"/>
          <w:rFonts w:ascii="Consolas" w:hAnsi="Consolas" w:cs="Consolas"/>
          <w:color w:val="999999"/>
          <w:sz w:val="19"/>
          <w:szCs w:val="19"/>
          <w:bdr w:val="none" w:sz="0" w:space="0" w:color="auto" w:frame="1"/>
          <w:lang w:val="en-US"/>
        </w:rPr>
        <w:t>;</w:t>
      </w:r>
    </w:p>
    <w:p w:rsidR="00E559FF" w:rsidRPr="00E559FF" w:rsidRDefault="00E559FF" w:rsidP="00E559FF">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Fonts w:ascii="Consolas" w:hAnsi="Consolas" w:cs="Consolas"/>
          <w:color w:val="000000"/>
          <w:sz w:val="19"/>
          <w:szCs w:val="19"/>
          <w:lang w:val="en-US"/>
        </w:rPr>
      </w:pPr>
      <w:r w:rsidRPr="00E559FF">
        <w:rPr>
          <w:rStyle w:val="token"/>
          <w:rFonts w:ascii="Consolas" w:hAnsi="Consolas" w:cs="Consolas"/>
          <w:color w:val="0077AA"/>
          <w:sz w:val="19"/>
          <w:szCs w:val="19"/>
          <w:bdr w:val="none" w:sz="0" w:space="0" w:color="auto" w:frame="1"/>
          <w:lang w:val="en-US"/>
        </w:rPr>
        <w:t>SELECT</w:t>
      </w:r>
      <w:r w:rsidRPr="00E559FF">
        <w:rPr>
          <w:rStyle w:val="HTML"/>
          <w:rFonts w:ascii="Consolas" w:hAnsi="Consolas" w:cs="Consolas"/>
          <w:color w:val="000000"/>
          <w:sz w:val="19"/>
          <w:szCs w:val="19"/>
          <w:bdr w:val="none" w:sz="0" w:space="0" w:color="auto" w:frame="1"/>
          <w:lang w:val="en-US"/>
        </w:rPr>
        <w:t xml:space="preserve"> </w:t>
      </w:r>
      <w:r w:rsidRPr="00E559FF">
        <w:rPr>
          <w:rStyle w:val="token"/>
          <w:rFonts w:ascii="Consolas" w:hAnsi="Consolas" w:cs="Consolas"/>
          <w:color w:val="A67F59"/>
          <w:sz w:val="19"/>
          <w:szCs w:val="19"/>
          <w:bdr w:val="none" w:sz="0" w:space="0" w:color="auto" w:frame="1"/>
          <w:lang w:val="en-US"/>
        </w:rPr>
        <w:t>*</w:t>
      </w:r>
      <w:r w:rsidRPr="00E559FF">
        <w:rPr>
          <w:rStyle w:val="HTML"/>
          <w:rFonts w:ascii="Consolas" w:hAnsi="Consolas" w:cs="Consolas"/>
          <w:color w:val="000000"/>
          <w:sz w:val="19"/>
          <w:szCs w:val="19"/>
          <w:bdr w:val="none" w:sz="0" w:space="0" w:color="auto" w:frame="1"/>
          <w:lang w:val="en-US"/>
        </w:rPr>
        <w:t xml:space="preserve"> </w:t>
      </w:r>
      <w:r w:rsidRPr="00E559FF">
        <w:rPr>
          <w:rStyle w:val="token"/>
          <w:rFonts w:ascii="Consolas" w:hAnsi="Consolas" w:cs="Consolas"/>
          <w:color w:val="0077AA"/>
          <w:sz w:val="19"/>
          <w:szCs w:val="19"/>
          <w:bdr w:val="none" w:sz="0" w:space="0" w:color="auto" w:frame="1"/>
          <w:lang w:val="en-US"/>
        </w:rPr>
        <w:t>FROM</w:t>
      </w:r>
      <w:r w:rsidRPr="00E559FF">
        <w:rPr>
          <w:rStyle w:val="HTML"/>
          <w:rFonts w:ascii="Consolas" w:hAnsi="Consolas" w:cs="Consolas"/>
          <w:color w:val="000000"/>
          <w:sz w:val="19"/>
          <w:szCs w:val="19"/>
          <w:bdr w:val="none" w:sz="0" w:space="0" w:color="auto" w:frame="1"/>
          <w:lang w:val="en-US"/>
        </w:rPr>
        <w:t xml:space="preserve"> </w:t>
      </w:r>
      <w:r w:rsidRPr="00E559FF">
        <w:rPr>
          <w:rStyle w:val="a5"/>
          <w:rFonts w:ascii="Consolas" w:hAnsi="Consolas" w:cs="Consolas"/>
          <w:color w:val="000000"/>
          <w:sz w:val="19"/>
          <w:szCs w:val="19"/>
          <w:bdr w:val="none" w:sz="0" w:space="0" w:color="auto" w:frame="1"/>
          <w:lang w:val="en-US"/>
        </w:rPr>
        <w:t>tbl_name</w:t>
      </w:r>
      <w:r w:rsidR="00D605C7">
        <w:rPr>
          <w:rStyle w:val="a5"/>
          <w:rFonts w:ascii="Consolas" w:hAnsi="Consolas" w:cs="Consolas"/>
          <w:color w:val="000000"/>
          <w:sz w:val="19"/>
          <w:szCs w:val="19"/>
          <w:bdr w:val="none" w:sz="0" w:space="0" w:color="auto" w:frame="1"/>
          <w:lang w:val="en-US"/>
        </w:rPr>
        <w:t xml:space="preserve"> </w:t>
      </w:r>
      <w:r w:rsidRPr="00E559FF">
        <w:rPr>
          <w:rStyle w:val="token"/>
          <w:rFonts w:ascii="Consolas" w:hAnsi="Consolas" w:cs="Consolas"/>
          <w:color w:val="0077AA"/>
          <w:sz w:val="19"/>
          <w:szCs w:val="19"/>
          <w:bdr w:val="none" w:sz="0" w:space="0" w:color="auto" w:frame="1"/>
          <w:lang w:val="en-US"/>
        </w:rPr>
        <w:t>WHERE</w:t>
      </w:r>
      <w:r w:rsidRPr="00E559FF">
        <w:rPr>
          <w:rStyle w:val="HTML"/>
          <w:rFonts w:ascii="Consolas" w:hAnsi="Consolas" w:cs="Consolas"/>
          <w:color w:val="000000"/>
          <w:sz w:val="19"/>
          <w:szCs w:val="19"/>
          <w:bdr w:val="none" w:sz="0" w:space="0" w:color="auto" w:frame="1"/>
          <w:lang w:val="en-US"/>
        </w:rPr>
        <w:t xml:space="preserve"> </w:t>
      </w:r>
      <w:r w:rsidRPr="00E559FF">
        <w:rPr>
          <w:rStyle w:val="a5"/>
          <w:rFonts w:ascii="Consolas" w:hAnsi="Consolas" w:cs="Consolas"/>
          <w:color w:val="000000"/>
          <w:sz w:val="19"/>
          <w:szCs w:val="19"/>
          <w:bdr w:val="none" w:sz="0" w:space="0" w:color="auto" w:frame="1"/>
          <w:lang w:val="en-US"/>
        </w:rPr>
        <w:t>key_col</w:t>
      </w:r>
      <w:r w:rsidRPr="00E559FF">
        <w:rPr>
          <w:rStyle w:val="token"/>
          <w:rFonts w:ascii="Consolas" w:hAnsi="Consolas" w:cs="Consolas"/>
          <w:color w:val="A67F59"/>
          <w:sz w:val="19"/>
          <w:szCs w:val="19"/>
          <w:bdr w:val="none" w:sz="0" w:space="0" w:color="auto" w:frame="1"/>
          <w:lang w:val="en-US"/>
        </w:rPr>
        <w:t>=</w:t>
      </w:r>
      <w:r w:rsidRPr="00E559FF">
        <w:rPr>
          <w:rStyle w:val="a5"/>
          <w:rFonts w:ascii="Consolas" w:hAnsi="Consolas" w:cs="Consolas"/>
          <w:color w:val="000000"/>
          <w:sz w:val="19"/>
          <w:szCs w:val="19"/>
          <w:bdr w:val="none" w:sz="0" w:space="0" w:color="auto" w:frame="1"/>
          <w:lang w:val="en-US"/>
        </w:rPr>
        <w:t>const1</w:t>
      </w:r>
      <w:r w:rsidRPr="00E559FF">
        <w:rPr>
          <w:rStyle w:val="HTML"/>
          <w:rFonts w:ascii="Consolas" w:hAnsi="Consolas" w:cs="Consolas"/>
          <w:color w:val="000000"/>
          <w:sz w:val="19"/>
          <w:szCs w:val="19"/>
          <w:bdr w:val="none" w:sz="0" w:space="0" w:color="auto" w:frame="1"/>
          <w:lang w:val="en-US"/>
        </w:rPr>
        <w:t xml:space="preserve"> </w:t>
      </w:r>
      <w:r w:rsidRPr="00E559FF">
        <w:rPr>
          <w:rStyle w:val="token"/>
          <w:rFonts w:ascii="Consolas" w:hAnsi="Consolas" w:cs="Consolas"/>
          <w:color w:val="A67F59"/>
          <w:sz w:val="19"/>
          <w:szCs w:val="19"/>
          <w:bdr w:val="none" w:sz="0" w:space="0" w:color="auto" w:frame="1"/>
          <w:lang w:val="en-US"/>
        </w:rPr>
        <w:t>OR</w:t>
      </w:r>
      <w:r w:rsidRPr="00E559FF">
        <w:rPr>
          <w:rStyle w:val="HTML"/>
          <w:rFonts w:ascii="Consolas" w:hAnsi="Consolas" w:cs="Consolas"/>
          <w:color w:val="000000"/>
          <w:sz w:val="19"/>
          <w:szCs w:val="19"/>
          <w:bdr w:val="none" w:sz="0" w:space="0" w:color="auto" w:frame="1"/>
          <w:lang w:val="en-US"/>
        </w:rPr>
        <w:t xml:space="preserve"> </w:t>
      </w:r>
      <w:r w:rsidRPr="00E559FF">
        <w:rPr>
          <w:rStyle w:val="a5"/>
          <w:rFonts w:ascii="Consolas" w:hAnsi="Consolas" w:cs="Consolas"/>
          <w:color w:val="000000"/>
          <w:sz w:val="19"/>
          <w:szCs w:val="19"/>
          <w:bdr w:val="none" w:sz="0" w:space="0" w:color="auto" w:frame="1"/>
          <w:lang w:val="en-US"/>
        </w:rPr>
        <w:t>key_col</w:t>
      </w:r>
      <w:r w:rsidRPr="00E559FF">
        <w:rPr>
          <w:rStyle w:val="token"/>
          <w:rFonts w:ascii="Consolas" w:hAnsi="Consolas" w:cs="Consolas"/>
          <w:color w:val="A67F59"/>
          <w:sz w:val="19"/>
          <w:szCs w:val="19"/>
          <w:bdr w:val="none" w:sz="0" w:space="0" w:color="auto" w:frame="1"/>
          <w:lang w:val="en-US"/>
        </w:rPr>
        <w:t>=</w:t>
      </w:r>
      <w:r w:rsidRPr="00E559FF">
        <w:rPr>
          <w:rStyle w:val="a5"/>
          <w:rFonts w:ascii="Consolas" w:hAnsi="Consolas" w:cs="Consolas"/>
          <w:color w:val="000000"/>
          <w:sz w:val="19"/>
          <w:szCs w:val="19"/>
          <w:bdr w:val="none" w:sz="0" w:space="0" w:color="auto" w:frame="1"/>
          <w:lang w:val="en-US"/>
        </w:rPr>
        <w:t>const2</w:t>
      </w:r>
      <w:r w:rsidRPr="00E559FF">
        <w:rPr>
          <w:rStyle w:val="HTML"/>
          <w:rFonts w:ascii="Consolas" w:hAnsi="Consolas" w:cs="Consolas"/>
          <w:color w:val="000000"/>
          <w:sz w:val="19"/>
          <w:szCs w:val="19"/>
          <w:bdr w:val="none" w:sz="0" w:space="0" w:color="auto" w:frame="1"/>
          <w:lang w:val="en-US"/>
        </w:rPr>
        <w:t xml:space="preserve"> </w:t>
      </w:r>
      <w:r w:rsidRPr="00E559FF">
        <w:rPr>
          <w:rStyle w:val="token"/>
          <w:rFonts w:ascii="Consolas" w:hAnsi="Consolas" w:cs="Consolas"/>
          <w:color w:val="A67F59"/>
          <w:sz w:val="19"/>
          <w:szCs w:val="19"/>
          <w:bdr w:val="none" w:sz="0" w:space="0" w:color="auto" w:frame="1"/>
          <w:lang w:val="en-US"/>
        </w:rPr>
        <w:t>OR</w:t>
      </w:r>
      <w:r w:rsidRPr="00E559FF">
        <w:rPr>
          <w:rStyle w:val="HTML"/>
          <w:rFonts w:ascii="Consolas" w:hAnsi="Consolas" w:cs="Consolas"/>
          <w:color w:val="000000"/>
          <w:sz w:val="19"/>
          <w:szCs w:val="19"/>
          <w:bdr w:val="none" w:sz="0" w:space="0" w:color="auto" w:frame="1"/>
          <w:lang w:val="en-US"/>
        </w:rPr>
        <w:t xml:space="preserve"> </w:t>
      </w:r>
      <w:r w:rsidRPr="00E559FF">
        <w:rPr>
          <w:rStyle w:val="a5"/>
          <w:rFonts w:ascii="Consolas" w:hAnsi="Consolas" w:cs="Consolas"/>
          <w:color w:val="000000"/>
          <w:sz w:val="19"/>
          <w:szCs w:val="19"/>
          <w:bdr w:val="none" w:sz="0" w:space="0" w:color="auto" w:frame="1"/>
          <w:lang w:val="en-US"/>
        </w:rPr>
        <w:t>key_col</w:t>
      </w:r>
      <w:r w:rsidRPr="00E559FF">
        <w:rPr>
          <w:rStyle w:val="HTML"/>
          <w:rFonts w:ascii="Consolas" w:hAnsi="Consolas" w:cs="Consolas"/>
          <w:color w:val="000000"/>
          <w:sz w:val="19"/>
          <w:szCs w:val="19"/>
          <w:bdr w:val="none" w:sz="0" w:space="0" w:color="auto" w:frame="1"/>
          <w:lang w:val="en-US"/>
        </w:rPr>
        <w:t xml:space="preserve"> </w:t>
      </w:r>
      <w:r w:rsidRPr="00E559FF">
        <w:rPr>
          <w:rStyle w:val="token"/>
          <w:rFonts w:ascii="Consolas" w:hAnsi="Consolas" w:cs="Consolas"/>
          <w:color w:val="A67F59"/>
          <w:sz w:val="19"/>
          <w:szCs w:val="19"/>
          <w:bdr w:val="none" w:sz="0" w:space="0" w:color="auto" w:frame="1"/>
          <w:lang w:val="en-US"/>
        </w:rPr>
        <w:t>IS</w:t>
      </w:r>
      <w:r w:rsidRPr="00E559FF">
        <w:rPr>
          <w:rStyle w:val="HTML"/>
          <w:rFonts w:ascii="Consolas" w:hAnsi="Consolas" w:cs="Consolas"/>
          <w:color w:val="000000"/>
          <w:sz w:val="19"/>
          <w:szCs w:val="19"/>
          <w:bdr w:val="none" w:sz="0" w:space="0" w:color="auto" w:frame="1"/>
          <w:lang w:val="en-US"/>
        </w:rPr>
        <w:t xml:space="preserve"> </w:t>
      </w:r>
      <w:r w:rsidRPr="00E559FF">
        <w:rPr>
          <w:rStyle w:val="token"/>
          <w:rFonts w:ascii="Consolas" w:hAnsi="Consolas" w:cs="Consolas"/>
          <w:color w:val="990055"/>
          <w:sz w:val="19"/>
          <w:szCs w:val="19"/>
          <w:bdr w:val="none" w:sz="0" w:space="0" w:color="auto" w:frame="1"/>
          <w:lang w:val="en-US"/>
        </w:rPr>
        <w:t>NULL</w:t>
      </w:r>
      <w:r w:rsidRPr="00E559FF">
        <w:rPr>
          <w:rStyle w:val="token"/>
          <w:rFonts w:ascii="Consolas" w:hAnsi="Consolas" w:cs="Consolas"/>
          <w:color w:val="999999"/>
          <w:sz w:val="19"/>
          <w:szCs w:val="19"/>
          <w:bdr w:val="none" w:sz="0" w:space="0" w:color="auto" w:frame="1"/>
          <w:lang w:val="en-US"/>
        </w:rPr>
        <w:t>;</w:t>
      </w:r>
    </w:p>
    <w:p w:rsidR="00D605C7" w:rsidRDefault="00D605C7" w:rsidP="00E559FF">
      <w:pPr>
        <w:pStyle w:val="a3"/>
        <w:shd w:val="clear" w:color="auto" w:fill="FFFFFF"/>
        <w:spacing w:before="0" w:beforeAutospacing="0" w:after="0" w:afterAutospacing="0"/>
        <w:textAlignment w:val="baseline"/>
        <w:rPr>
          <w:rFonts w:ascii="Arial" w:hAnsi="Arial" w:cs="Arial"/>
          <w:color w:val="555555"/>
          <w:sz w:val="21"/>
          <w:szCs w:val="21"/>
          <w:lang w:val="en-US"/>
        </w:rPr>
      </w:pPr>
    </w:p>
    <w:p w:rsidR="00E559FF" w:rsidRPr="00E559FF" w:rsidRDefault="00E559FF" w:rsidP="00E559FF">
      <w:pPr>
        <w:pStyle w:val="a3"/>
        <w:shd w:val="clear" w:color="auto" w:fill="FFFFFF"/>
        <w:spacing w:before="0" w:beforeAutospacing="0" w:after="0" w:afterAutospacing="0"/>
        <w:textAlignment w:val="baseline"/>
        <w:rPr>
          <w:rFonts w:ascii="Arial" w:hAnsi="Arial" w:cs="Arial"/>
          <w:color w:val="555555"/>
          <w:sz w:val="21"/>
          <w:szCs w:val="21"/>
          <w:lang w:val="en-US"/>
        </w:rPr>
      </w:pPr>
      <w:r w:rsidRPr="00E559FF">
        <w:rPr>
          <w:rFonts w:ascii="Arial" w:hAnsi="Arial" w:cs="Arial"/>
          <w:color w:val="555555"/>
          <w:sz w:val="21"/>
          <w:szCs w:val="21"/>
          <w:lang w:val="en-US"/>
        </w:rPr>
        <w:t>If a </w:t>
      </w:r>
      <w:r w:rsidRPr="00E559FF">
        <w:rPr>
          <w:rStyle w:val="HTML"/>
          <w:color w:val="000000"/>
          <w:bdr w:val="none" w:sz="0" w:space="0" w:color="auto" w:frame="1"/>
          <w:lang w:val="en-US"/>
        </w:rPr>
        <w:t>WHERE</w:t>
      </w:r>
      <w:r w:rsidRPr="00E559FF">
        <w:rPr>
          <w:rFonts w:ascii="Arial" w:hAnsi="Arial" w:cs="Arial"/>
          <w:color w:val="555555"/>
          <w:sz w:val="21"/>
          <w:szCs w:val="21"/>
          <w:lang w:val="en-US"/>
        </w:rPr>
        <w:t> clause includes a </w:t>
      </w:r>
      <w:r w:rsidRPr="00E559FF">
        <w:rPr>
          <w:rStyle w:val="HTML"/>
          <w:b/>
          <w:bCs/>
          <w:i/>
          <w:iCs/>
          <w:color w:val="555555"/>
          <w:bdr w:val="none" w:sz="0" w:space="0" w:color="auto" w:frame="1"/>
          <w:lang w:val="en-US"/>
        </w:rPr>
        <w:t>col_name</w:t>
      </w:r>
      <w:r w:rsidRPr="00E559FF">
        <w:rPr>
          <w:rFonts w:ascii="Arial" w:hAnsi="Arial" w:cs="Arial"/>
          <w:color w:val="555555"/>
          <w:sz w:val="21"/>
          <w:szCs w:val="21"/>
          <w:lang w:val="en-US"/>
        </w:rPr>
        <w:t> </w:t>
      </w:r>
      <w:hyperlink r:id="rId256" w:anchor="operator_is-null" w:history="1">
        <w:r w:rsidRPr="00E559FF">
          <w:rPr>
            <w:rStyle w:val="HTML"/>
            <w:color w:val="000000"/>
            <w:bdr w:val="none" w:sz="0" w:space="0" w:color="auto" w:frame="1"/>
            <w:lang w:val="en-US"/>
          </w:rPr>
          <w:t>IS NULL</w:t>
        </w:r>
      </w:hyperlink>
      <w:r w:rsidRPr="00E559FF">
        <w:rPr>
          <w:rFonts w:ascii="Arial" w:hAnsi="Arial" w:cs="Arial"/>
          <w:color w:val="555555"/>
          <w:sz w:val="21"/>
          <w:szCs w:val="21"/>
          <w:lang w:val="en-US"/>
        </w:rPr>
        <w:t> condition for a column that is declared as </w:t>
      </w:r>
      <w:r w:rsidRPr="00E559FF">
        <w:rPr>
          <w:rStyle w:val="HTML"/>
          <w:color w:val="000000"/>
          <w:bdr w:val="none" w:sz="0" w:space="0" w:color="auto" w:frame="1"/>
          <w:lang w:val="en-US"/>
        </w:rPr>
        <w:t>NOT NULL</w:t>
      </w:r>
      <w:r w:rsidRPr="00E559FF">
        <w:rPr>
          <w:rFonts w:ascii="Arial" w:hAnsi="Arial" w:cs="Arial"/>
          <w:color w:val="555555"/>
          <w:sz w:val="21"/>
          <w:szCs w:val="21"/>
          <w:lang w:val="en-US"/>
        </w:rPr>
        <w:t>, that expression is optimized away. This optimization does not occur in cases when the column might produce </w:t>
      </w:r>
      <w:r w:rsidRPr="00E559FF">
        <w:rPr>
          <w:rStyle w:val="HTML"/>
          <w:color w:val="000000"/>
          <w:bdr w:val="none" w:sz="0" w:space="0" w:color="auto" w:frame="1"/>
          <w:lang w:val="en-US"/>
        </w:rPr>
        <w:t>NULL</w:t>
      </w:r>
      <w:r w:rsidRPr="00E559FF">
        <w:rPr>
          <w:rFonts w:ascii="Arial" w:hAnsi="Arial" w:cs="Arial"/>
          <w:color w:val="555555"/>
          <w:sz w:val="21"/>
          <w:szCs w:val="21"/>
          <w:lang w:val="en-US"/>
        </w:rPr>
        <w:t> anyway (for example, if it comes from a table on the right side of a </w:t>
      </w:r>
      <w:r w:rsidRPr="00E559FF">
        <w:rPr>
          <w:rStyle w:val="HTML"/>
          <w:color w:val="000000"/>
          <w:bdr w:val="none" w:sz="0" w:space="0" w:color="auto" w:frame="1"/>
          <w:lang w:val="en-US"/>
        </w:rPr>
        <w:t>LEFT JOIN</w:t>
      </w:r>
      <w:r w:rsidRPr="00E559FF">
        <w:rPr>
          <w:rFonts w:ascii="Arial" w:hAnsi="Arial" w:cs="Arial"/>
          <w:color w:val="555555"/>
          <w:sz w:val="21"/>
          <w:szCs w:val="21"/>
          <w:lang w:val="en-US"/>
        </w:rPr>
        <w:t>).</w:t>
      </w:r>
    </w:p>
    <w:p w:rsidR="00E559FF" w:rsidRPr="00E559FF" w:rsidRDefault="00E559FF" w:rsidP="00E559FF">
      <w:pPr>
        <w:pStyle w:val="a3"/>
        <w:shd w:val="clear" w:color="auto" w:fill="FFFFFF"/>
        <w:spacing w:before="0" w:beforeAutospacing="0" w:after="0" w:afterAutospacing="0"/>
        <w:textAlignment w:val="baseline"/>
        <w:rPr>
          <w:rFonts w:ascii="Arial" w:hAnsi="Arial" w:cs="Arial"/>
          <w:color w:val="555555"/>
          <w:sz w:val="21"/>
          <w:szCs w:val="21"/>
          <w:lang w:val="en-US"/>
        </w:rPr>
      </w:pPr>
      <w:r w:rsidRPr="00E559FF">
        <w:rPr>
          <w:rFonts w:ascii="Arial" w:hAnsi="Arial" w:cs="Arial"/>
          <w:color w:val="555555"/>
          <w:sz w:val="21"/>
          <w:szCs w:val="21"/>
          <w:lang w:val="en-US"/>
        </w:rPr>
        <w:t>MySQL can also optimize the combination </w:t>
      </w:r>
      <w:r w:rsidRPr="00E559FF">
        <w:rPr>
          <w:rStyle w:val="HTML"/>
          <w:b/>
          <w:bCs/>
          <w:i/>
          <w:iCs/>
          <w:color w:val="000000"/>
          <w:sz w:val="19"/>
          <w:szCs w:val="19"/>
          <w:bdr w:val="none" w:sz="0" w:space="0" w:color="auto" w:frame="1"/>
          <w:lang w:val="en-US"/>
        </w:rPr>
        <w:t>col_name</w:t>
      </w:r>
      <w:r w:rsidRPr="00E559FF">
        <w:rPr>
          <w:rStyle w:val="HTML"/>
          <w:color w:val="000000"/>
          <w:bdr w:val="none" w:sz="0" w:space="0" w:color="auto" w:frame="1"/>
          <w:lang w:val="en-US"/>
        </w:rPr>
        <w:t> = </w:t>
      </w:r>
      <w:r w:rsidRPr="00E559FF">
        <w:rPr>
          <w:rStyle w:val="HTML"/>
          <w:b/>
          <w:bCs/>
          <w:i/>
          <w:iCs/>
          <w:color w:val="000000"/>
          <w:sz w:val="19"/>
          <w:szCs w:val="19"/>
          <w:bdr w:val="none" w:sz="0" w:space="0" w:color="auto" w:frame="1"/>
          <w:lang w:val="en-US"/>
        </w:rPr>
        <w:t>expr</w:t>
      </w:r>
      <w:r w:rsidRPr="00E559FF">
        <w:rPr>
          <w:rStyle w:val="HTML"/>
          <w:color w:val="000000"/>
          <w:bdr w:val="none" w:sz="0" w:space="0" w:color="auto" w:frame="1"/>
          <w:lang w:val="en-US"/>
        </w:rPr>
        <w:t> OR </w:t>
      </w:r>
      <w:r w:rsidRPr="00E559FF">
        <w:rPr>
          <w:rStyle w:val="HTML"/>
          <w:b/>
          <w:bCs/>
          <w:i/>
          <w:iCs/>
          <w:color w:val="000000"/>
          <w:sz w:val="19"/>
          <w:szCs w:val="19"/>
          <w:bdr w:val="none" w:sz="0" w:space="0" w:color="auto" w:frame="1"/>
          <w:lang w:val="en-US"/>
        </w:rPr>
        <w:t>col_name</w:t>
      </w:r>
      <w:r w:rsidRPr="00E559FF">
        <w:rPr>
          <w:rStyle w:val="HTML"/>
          <w:color w:val="000000"/>
          <w:bdr w:val="none" w:sz="0" w:space="0" w:color="auto" w:frame="1"/>
          <w:lang w:val="en-US"/>
        </w:rPr>
        <w:t> IS NULL</w:t>
      </w:r>
      <w:r w:rsidRPr="00E559FF">
        <w:rPr>
          <w:rFonts w:ascii="Arial" w:hAnsi="Arial" w:cs="Arial"/>
          <w:color w:val="555555"/>
          <w:sz w:val="21"/>
          <w:szCs w:val="21"/>
          <w:lang w:val="en-US"/>
        </w:rPr>
        <w:t>, a form that is common in resolved subqueries. </w:t>
      </w:r>
      <w:hyperlink r:id="rId257" w:tooltip="13.8.2 EXPLAIN Statement" w:history="1">
        <w:r w:rsidRPr="00E559FF">
          <w:rPr>
            <w:rStyle w:val="HTML"/>
            <w:color w:val="000000"/>
            <w:bdr w:val="none" w:sz="0" w:space="0" w:color="auto" w:frame="1"/>
            <w:lang w:val="en-US"/>
          </w:rPr>
          <w:t>EXPLAIN</w:t>
        </w:r>
      </w:hyperlink>
      <w:r w:rsidRPr="00E559FF">
        <w:rPr>
          <w:rFonts w:ascii="Arial" w:hAnsi="Arial" w:cs="Arial"/>
          <w:color w:val="555555"/>
          <w:sz w:val="21"/>
          <w:szCs w:val="21"/>
          <w:lang w:val="en-US"/>
        </w:rPr>
        <w:t> shows </w:t>
      </w:r>
      <w:hyperlink r:id="rId258" w:anchor="jointype_ref_or_null" w:history="1">
        <w:r w:rsidRPr="00E559FF">
          <w:rPr>
            <w:rStyle w:val="HTML"/>
            <w:color w:val="000000"/>
            <w:bdr w:val="none" w:sz="0" w:space="0" w:color="auto" w:frame="1"/>
            <w:lang w:val="en-US"/>
          </w:rPr>
          <w:t>ref_or_null</w:t>
        </w:r>
      </w:hyperlink>
      <w:r w:rsidRPr="00E559FF">
        <w:rPr>
          <w:rFonts w:ascii="Arial" w:hAnsi="Arial" w:cs="Arial"/>
          <w:color w:val="555555"/>
          <w:sz w:val="21"/>
          <w:szCs w:val="21"/>
          <w:lang w:val="en-US"/>
        </w:rPr>
        <w:t> when this optimization is used.</w:t>
      </w:r>
    </w:p>
    <w:p w:rsidR="00E559FF" w:rsidRPr="00E559FF" w:rsidRDefault="00E559FF" w:rsidP="00E559FF">
      <w:pPr>
        <w:pStyle w:val="a3"/>
        <w:shd w:val="clear" w:color="auto" w:fill="FFFFFF"/>
        <w:spacing w:before="0" w:beforeAutospacing="0" w:after="0" w:afterAutospacing="0"/>
        <w:textAlignment w:val="baseline"/>
        <w:rPr>
          <w:rFonts w:ascii="Arial" w:hAnsi="Arial" w:cs="Arial"/>
          <w:color w:val="555555"/>
          <w:sz w:val="21"/>
          <w:szCs w:val="21"/>
          <w:lang w:val="en-US"/>
        </w:rPr>
      </w:pPr>
      <w:r w:rsidRPr="00E559FF">
        <w:rPr>
          <w:rFonts w:ascii="Arial" w:hAnsi="Arial" w:cs="Arial"/>
          <w:color w:val="555555"/>
          <w:sz w:val="21"/>
          <w:szCs w:val="21"/>
          <w:lang w:val="en-US"/>
        </w:rPr>
        <w:t>This optimization can handle one </w:t>
      </w:r>
      <w:hyperlink r:id="rId259" w:anchor="operator_is-null" w:history="1">
        <w:r w:rsidRPr="00E559FF">
          <w:rPr>
            <w:rStyle w:val="HTML"/>
            <w:color w:val="000000"/>
            <w:bdr w:val="none" w:sz="0" w:space="0" w:color="auto" w:frame="1"/>
            <w:lang w:val="en-US"/>
          </w:rPr>
          <w:t>IS NULL</w:t>
        </w:r>
      </w:hyperlink>
      <w:r w:rsidRPr="00E559FF">
        <w:rPr>
          <w:rFonts w:ascii="Arial" w:hAnsi="Arial" w:cs="Arial"/>
          <w:color w:val="555555"/>
          <w:sz w:val="21"/>
          <w:szCs w:val="21"/>
          <w:lang w:val="en-US"/>
        </w:rPr>
        <w:t> for any key part.</w:t>
      </w:r>
    </w:p>
    <w:p w:rsidR="00E559FF" w:rsidRPr="00E559FF" w:rsidRDefault="00E559FF" w:rsidP="00E559FF">
      <w:pPr>
        <w:pStyle w:val="a3"/>
        <w:shd w:val="clear" w:color="auto" w:fill="FFFFFF"/>
        <w:spacing w:before="0" w:beforeAutospacing="0" w:after="0" w:afterAutospacing="0"/>
        <w:textAlignment w:val="baseline"/>
        <w:rPr>
          <w:rFonts w:ascii="Arial" w:hAnsi="Arial" w:cs="Arial"/>
          <w:color w:val="555555"/>
          <w:sz w:val="21"/>
          <w:szCs w:val="21"/>
          <w:lang w:val="en-US"/>
        </w:rPr>
      </w:pPr>
      <w:r w:rsidRPr="00E559FF">
        <w:rPr>
          <w:rFonts w:ascii="Arial" w:hAnsi="Arial" w:cs="Arial"/>
          <w:color w:val="555555"/>
          <w:sz w:val="21"/>
          <w:szCs w:val="21"/>
          <w:lang w:val="en-US"/>
        </w:rPr>
        <w:t>Some examples of queries that are optimized, assuming that there is an index on columns </w:t>
      </w:r>
      <w:r w:rsidRPr="00E559FF">
        <w:rPr>
          <w:rStyle w:val="HTML"/>
          <w:color w:val="000000"/>
          <w:bdr w:val="none" w:sz="0" w:space="0" w:color="auto" w:frame="1"/>
          <w:lang w:val="en-US"/>
        </w:rPr>
        <w:t>a</w:t>
      </w:r>
      <w:r w:rsidRPr="00E559FF">
        <w:rPr>
          <w:rFonts w:ascii="Arial" w:hAnsi="Arial" w:cs="Arial"/>
          <w:color w:val="555555"/>
          <w:sz w:val="21"/>
          <w:szCs w:val="21"/>
          <w:lang w:val="en-US"/>
        </w:rPr>
        <w:t> and </w:t>
      </w:r>
      <w:r w:rsidRPr="00E559FF">
        <w:rPr>
          <w:rStyle w:val="HTML"/>
          <w:color w:val="000000"/>
          <w:bdr w:val="none" w:sz="0" w:space="0" w:color="auto" w:frame="1"/>
          <w:lang w:val="en-US"/>
        </w:rPr>
        <w:t>b</w:t>
      </w:r>
      <w:r w:rsidRPr="00E559FF">
        <w:rPr>
          <w:rFonts w:ascii="Arial" w:hAnsi="Arial" w:cs="Arial"/>
          <w:color w:val="555555"/>
          <w:sz w:val="21"/>
          <w:szCs w:val="21"/>
          <w:lang w:val="en-US"/>
        </w:rPr>
        <w:t> of table </w:t>
      </w:r>
      <w:r w:rsidRPr="00E559FF">
        <w:rPr>
          <w:rStyle w:val="HTML"/>
          <w:color w:val="000000"/>
          <w:bdr w:val="none" w:sz="0" w:space="0" w:color="auto" w:frame="1"/>
          <w:lang w:val="en-US"/>
        </w:rPr>
        <w:t>t2</w:t>
      </w:r>
      <w:r w:rsidRPr="00E559FF">
        <w:rPr>
          <w:rFonts w:ascii="Arial" w:hAnsi="Arial" w:cs="Arial"/>
          <w:color w:val="555555"/>
          <w:sz w:val="21"/>
          <w:szCs w:val="21"/>
          <w:lang w:val="en-US"/>
        </w:rPr>
        <w:t>:</w:t>
      </w:r>
    </w:p>
    <w:p w:rsidR="00E559FF" w:rsidRPr="00E559FF" w:rsidRDefault="00E559FF" w:rsidP="00E559FF">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E559FF">
        <w:rPr>
          <w:rStyle w:val="token"/>
          <w:rFonts w:ascii="Consolas" w:hAnsi="Consolas" w:cs="Consolas"/>
          <w:color w:val="0077AA"/>
          <w:sz w:val="19"/>
          <w:szCs w:val="19"/>
          <w:bdr w:val="none" w:sz="0" w:space="0" w:color="auto" w:frame="1"/>
          <w:lang w:val="en-US"/>
        </w:rPr>
        <w:t>SELECT</w:t>
      </w:r>
      <w:r w:rsidRPr="00E559FF">
        <w:rPr>
          <w:rStyle w:val="HTML"/>
          <w:rFonts w:ascii="Consolas" w:hAnsi="Consolas" w:cs="Consolas"/>
          <w:color w:val="000000"/>
          <w:sz w:val="19"/>
          <w:szCs w:val="19"/>
          <w:bdr w:val="none" w:sz="0" w:space="0" w:color="auto" w:frame="1"/>
          <w:lang w:val="en-US"/>
        </w:rPr>
        <w:t xml:space="preserve"> </w:t>
      </w:r>
      <w:r w:rsidRPr="00E559FF">
        <w:rPr>
          <w:rStyle w:val="token"/>
          <w:rFonts w:ascii="Consolas" w:hAnsi="Consolas" w:cs="Consolas"/>
          <w:color w:val="A67F59"/>
          <w:sz w:val="19"/>
          <w:szCs w:val="19"/>
          <w:bdr w:val="none" w:sz="0" w:space="0" w:color="auto" w:frame="1"/>
          <w:lang w:val="en-US"/>
        </w:rPr>
        <w:t>*</w:t>
      </w:r>
      <w:r w:rsidRPr="00E559FF">
        <w:rPr>
          <w:rStyle w:val="HTML"/>
          <w:rFonts w:ascii="Consolas" w:hAnsi="Consolas" w:cs="Consolas"/>
          <w:color w:val="000000"/>
          <w:sz w:val="19"/>
          <w:szCs w:val="19"/>
          <w:bdr w:val="none" w:sz="0" w:space="0" w:color="auto" w:frame="1"/>
          <w:lang w:val="en-US"/>
        </w:rPr>
        <w:t xml:space="preserve"> </w:t>
      </w:r>
      <w:r w:rsidRPr="00E559FF">
        <w:rPr>
          <w:rStyle w:val="token"/>
          <w:rFonts w:ascii="Consolas" w:hAnsi="Consolas" w:cs="Consolas"/>
          <w:color w:val="0077AA"/>
          <w:sz w:val="19"/>
          <w:szCs w:val="19"/>
          <w:bdr w:val="none" w:sz="0" w:space="0" w:color="auto" w:frame="1"/>
          <w:lang w:val="en-US"/>
        </w:rPr>
        <w:t>FROM</w:t>
      </w:r>
      <w:r w:rsidRPr="00E559FF">
        <w:rPr>
          <w:rStyle w:val="HTML"/>
          <w:rFonts w:ascii="Consolas" w:hAnsi="Consolas" w:cs="Consolas"/>
          <w:color w:val="000000"/>
          <w:sz w:val="19"/>
          <w:szCs w:val="19"/>
          <w:bdr w:val="none" w:sz="0" w:space="0" w:color="auto" w:frame="1"/>
          <w:lang w:val="en-US"/>
        </w:rPr>
        <w:t xml:space="preserve"> t1 </w:t>
      </w:r>
      <w:r w:rsidRPr="00E559FF">
        <w:rPr>
          <w:rStyle w:val="token"/>
          <w:rFonts w:ascii="Consolas" w:hAnsi="Consolas" w:cs="Consolas"/>
          <w:color w:val="0077AA"/>
          <w:sz w:val="19"/>
          <w:szCs w:val="19"/>
          <w:bdr w:val="none" w:sz="0" w:space="0" w:color="auto" w:frame="1"/>
          <w:lang w:val="en-US"/>
        </w:rPr>
        <w:t>WHERE</w:t>
      </w:r>
      <w:r w:rsidRPr="00E559FF">
        <w:rPr>
          <w:rStyle w:val="HTML"/>
          <w:rFonts w:ascii="Consolas" w:hAnsi="Consolas" w:cs="Consolas"/>
          <w:color w:val="000000"/>
          <w:sz w:val="19"/>
          <w:szCs w:val="19"/>
          <w:bdr w:val="none" w:sz="0" w:space="0" w:color="auto" w:frame="1"/>
          <w:lang w:val="en-US"/>
        </w:rPr>
        <w:t xml:space="preserve"> t1</w:t>
      </w:r>
      <w:r w:rsidRPr="00E559FF">
        <w:rPr>
          <w:rStyle w:val="token"/>
          <w:rFonts w:ascii="Consolas" w:hAnsi="Consolas" w:cs="Consolas"/>
          <w:color w:val="999999"/>
          <w:sz w:val="19"/>
          <w:szCs w:val="19"/>
          <w:bdr w:val="none" w:sz="0" w:space="0" w:color="auto" w:frame="1"/>
          <w:lang w:val="en-US"/>
        </w:rPr>
        <w:t>.</w:t>
      </w:r>
      <w:r w:rsidRPr="00E559FF">
        <w:rPr>
          <w:rStyle w:val="HTML"/>
          <w:rFonts w:ascii="Consolas" w:hAnsi="Consolas" w:cs="Consolas"/>
          <w:color w:val="000000"/>
          <w:sz w:val="19"/>
          <w:szCs w:val="19"/>
          <w:bdr w:val="none" w:sz="0" w:space="0" w:color="auto" w:frame="1"/>
          <w:lang w:val="en-US"/>
        </w:rPr>
        <w:t>a</w:t>
      </w:r>
      <w:r w:rsidRPr="00E559FF">
        <w:rPr>
          <w:rStyle w:val="token"/>
          <w:rFonts w:ascii="Consolas" w:hAnsi="Consolas" w:cs="Consolas"/>
          <w:color w:val="A67F59"/>
          <w:sz w:val="19"/>
          <w:szCs w:val="19"/>
          <w:bdr w:val="none" w:sz="0" w:space="0" w:color="auto" w:frame="1"/>
          <w:lang w:val="en-US"/>
        </w:rPr>
        <w:t>=</w:t>
      </w:r>
      <w:r w:rsidRPr="00E559FF">
        <w:rPr>
          <w:rStyle w:val="a5"/>
          <w:rFonts w:ascii="Consolas" w:hAnsi="Consolas" w:cs="Consolas"/>
          <w:color w:val="000000"/>
          <w:sz w:val="19"/>
          <w:szCs w:val="19"/>
          <w:bdr w:val="none" w:sz="0" w:space="0" w:color="auto" w:frame="1"/>
          <w:lang w:val="en-US"/>
        </w:rPr>
        <w:t>expr</w:t>
      </w:r>
      <w:r w:rsidRPr="00E559FF">
        <w:rPr>
          <w:rStyle w:val="HTML"/>
          <w:rFonts w:ascii="Consolas" w:hAnsi="Consolas" w:cs="Consolas"/>
          <w:color w:val="000000"/>
          <w:sz w:val="19"/>
          <w:szCs w:val="19"/>
          <w:bdr w:val="none" w:sz="0" w:space="0" w:color="auto" w:frame="1"/>
          <w:lang w:val="en-US"/>
        </w:rPr>
        <w:t xml:space="preserve"> </w:t>
      </w:r>
      <w:r w:rsidRPr="00E559FF">
        <w:rPr>
          <w:rStyle w:val="token"/>
          <w:rFonts w:ascii="Consolas" w:hAnsi="Consolas" w:cs="Consolas"/>
          <w:color w:val="A67F59"/>
          <w:sz w:val="19"/>
          <w:szCs w:val="19"/>
          <w:bdr w:val="none" w:sz="0" w:space="0" w:color="auto" w:frame="1"/>
          <w:lang w:val="en-US"/>
        </w:rPr>
        <w:t>OR</w:t>
      </w:r>
      <w:r w:rsidRPr="00E559FF">
        <w:rPr>
          <w:rStyle w:val="HTML"/>
          <w:rFonts w:ascii="Consolas" w:hAnsi="Consolas" w:cs="Consolas"/>
          <w:color w:val="000000"/>
          <w:sz w:val="19"/>
          <w:szCs w:val="19"/>
          <w:bdr w:val="none" w:sz="0" w:space="0" w:color="auto" w:frame="1"/>
          <w:lang w:val="en-US"/>
        </w:rPr>
        <w:t xml:space="preserve"> t1</w:t>
      </w:r>
      <w:r w:rsidRPr="00E559FF">
        <w:rPr>
          <w:rStyle w:val="token"/>
          <w:rFonts w:ascii="Consolas" w:hAnsi="Consolas" w:cs="Consolas"/>
          <w:color w:val="999999"/>
          <w:sz w:val="19"/>
          <w:szCs w:val="19"/>
          <w:bdr w:val="none" w:sz="0" w:space="0" w:color="auto" w:frame="1"/>
          <w:lang w:val="en-US"/>
        </w:rPr>
        <w:t>.</w:t>
      </w:r>
      <w:r w:rsidRPr="00E559FF">
        <w:rPr>
          <w:rStyle w:val="HTML"/>
          <w:rFonts w:ascii="Consolas" w:hAnsi="Consolas" w:cs="Consolas"/>
          <w:color w:val="000000"/>
          <w:sz w:val="19"/>
          <w:szCs w:val="19"/>
          <w:bdr w:val="none" w:sz="0" w:space="0" w:color="auto" w:frame="1"/>
          <w:lang w:val="en-US"/>
        </w:rPr>
        <w:t xml:space="preserve">a </w:t>
      </w:r>
      <w:r w:rsidRPr="00E559FF">
        <w:rPr>
          <w:rStyle w:val="token"/>
          <w:rFonts w:ascii="Consolas" w:hAnsi="Consolas" w:cs="Consolas"/>
          <w:color w:val="A67F59"/>
          <w:sz w:val="19"/>
          <w:szCs w:val="19"/>
          <w:bdr w:val="none" w:sz="0" w:space="0" w:color="auto" w:frame="1"/>
          <w:lang w:val="en-US"/>
        </w:rPr>
        <w:t>IS</w:t>
      </w:r>
      <w:r w:rsidRPr="00E559FF">
        <w:rPr>
          <w:rStyle w:val="HTML"/>
          <w:rFonts w:ascii="Consolas" w:hAnsi="Consolas" w:cs="Consolas"/>
          <w:color w:val="000000"/>
          <w:sz w:val="19"/>
          <w:szCs w:val="19"/>
          <w:bdr w:val="none" w:sz="0" w:space="0" w:color="auto" w:frame="1"/>
          <w:lang w:val="en-US"/>
        </w:rPr>
        <w:t xml:space="preserve"> </w:t>
      </w:r>
      <w:r w:rsidRPr="00E559FF">
        <w:rPr>
          <w:rStyle w:val="token"/>
          <w:rFonts w:ascii="Consolas" w:hAnsi="Consolas" w:cs="Consolas"/>
          <w:color w:val="990055"/>
          <w:sz w:val="19"/>
          <w:szCs w:val="19"/>
          <w:bdr w:val="none" w:sz="0" w:space="0" w:color="auto" w:frame="1"/>
          <w:lang w:val="en-US"/>
        </w:rPr>
        <w:t>NULL</w:t>
      </w:r>
      <w:r w:rsidRPr="00E559FF">
        <w:rPr>
          <w:rStyle w:val="token"/>
          <w:rFonts w:ascii="Consolas" w:hAnsi="Consolas" w:cs="Consolas"/>
          <w:color w:val="999999"/>
          <w:sz w:val="19"/>
          <w:szCs w:val="19"/>
          <w:bdr w:val="none" w:sz="0" w:space="0" w:color="auto" w:frame="1"/>
          <w:lang w:val="en-US"/>
        </w:rPr>
        <w:t>;</w:t>
      </w:r>
    </w:p>
    <w:p w:rsidR="00E559FF" w:rsidRPr="00E559FF" w:rsidRDefault="00E559FF" w:rsidP="00E559FF">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E559FF">
        <w:rPr>
          <w:rStyle w:val="token"/>
          <w:rFonts w:ascii="Consolas" w:hAnsi="Consolas" w:cs="Consolas"/>
          <w:color w:val="0077AA"/>
          <w:sz w:val="19"/>
          <w:szCs w:val="19"/>
          <w:bdr w:val="none" w:sz="0" w:space="0" w:color="auto" w:frame="1"/>
          <w:lang w:val="en-US"/>
        </w:rPr>
        <w:t>SELECT</w:t>
      </w:r>
      <w:r w:rsidRPr="00E559FF">
        <w:rPr>
          <w:rStyle w:val="HTML"/>
          <w:rFonts w:ascii="Consolas" w:hAnsi="Consolas" w:cs="Consolas"/>
          <w:color w:val="000000"/>
          <w:sz w:val="19"/>
          <w:szCs w:val="19"/>
          <w:bdr w:val="none" w:sz="0" w:space="0" w:color="auto" w:frame="1"/>
          <w:lang w:val="en-US"/>
        </w:rPr>
        <w:t xml:space="preserve"> </w:t>
      </w:r>
      <w:r w:rsidRPr="00E559FF">
        <w:rPr>
          <w:rStyle w:val="token"/>
          <w:rFonts w:ascii="Consolas" w:hAnsi="Consolas" w:cs="Consolas"/>
          <w:color w:val="A67F59"/>
          <w:sz w:val="19"/>
          <w:szCs w:val="19"/>
          <w:bdr w:val="none" w:sz="0" w:space="0" w:color="auto" w:frame="1"/>
          <w:lang w:val="en-US"/>
        </w:rPr>
        <w:t>*</w:t>
      </w:r>
      <w:r w:rsidRPr="00E559FF">
        <w:rPr>
          <w:rStyle w:val="HTML"/>
          <w:rFonts w:ascii="Consolas" w:hAnsi="Consolas" w:cs="Consolas"/>
          <w:color w:val="000000"/>
          <w:sz w:val="19"/>
          <w:szCs w:val="19"/>
          <w:bdr w:val="none" w:sz="0" w:space="0" w:color="auto" w:frame="1"/>
          <w:lang w:val="en-US"/>
        </w:rPr>
        <w:t xml:space="preserve"> </w:t>
      </w:r>
      <w:r w:rsidRPr="00E559FF">
        <w:rPr>
          <w:rStyle w:val="token"/>
          <w:rFonts w:ascii="Consolas" w:hAnsi="Consolas" w:cs="Consolas"/>
          <w:color w:val="0077AA"/>
          <w:sz w:val="19"/>
          <w:szCs w:val="19"/>
          <w:bdr w:val="none" w:sz="0" w:space="0" w:color="auto" w:frame="1"/>
          <w:lang w:val="en-US"/>
        </w:rPr>
        <w:t>FROM</w:t>
      </w:r>
      <w:r w:rsidRPr="00E559FF">
        <w:rPr>
          <w:rStyle w:val="HTML"/>
          <w:rFonts w:ascii="Consolas" w:hAnsi="Consolas" w:cs="Consolas"/>
          <w:color w:val="000000"/>
          <w:sz w:val="19"/>
          <w:szCs w:val="19"/>
          <w:bdr w:val="none" w:sz="0" w:space="0" w:color="auto" w:frame="1"/>
          <w:lang w:val="en-US"/>
        </w:rPr>
        <w:t xml:space="preserve"> t1</w:t>
      </w:r>
      <w:r w:rsidRPr="00E559FF">
        <w:rPr>
          <w:rStyle w:val="token"/>
          <w:rFonts w:ascii="Consolas" w:hAnsi="Consolas" w:cs="Consolas"/>
          <w:color w:val="999999"/>
          <w:sz w:val="19"/>
          <w:szCs w:val="19"/>
          <w:bdr w:val="none" w:sz="0" w:space="0" w:color="auto" w:frame="1"/>
          <w:lang w:val="en-US"/>
        </w:rPr>
        <w:t>,</w:t>
      </w:r>
      <w:r w:rsidRPr="00E559FF">
        <w:rPr>
          <w:rStyle w:val="HTML"/>
          <w:rFonts w:ascii="Consolas" w:hAnsi="Consolas" w:cs="Consolas"/>
          <w:color w:val="000000"/>
          <w:sz w:val="19"/>
          <w:szCs w:val="19"/>
          <w:bdr w:val="none" w:sz="0" w:space="0" w:color="auto" w:frame="1"/>
          <w:lang w:val="en-US"/>
        </w:rPr>
        <w:t xml:space="preserve"> t2 </w:t>
      </w:r>
      <w:r w:rsidRPr="00E559FF">
        <w:rPr>
          <w:rStyle w:val="token"/>
          <w:rFonts w:ascii="Consolas" w:hAnsi="Consolas" w:cs="Consolas"/>
          <w:color w:val="0077AA"/>
          <w:sz w:val="19"/>
          <w:szCs w:val="19"/>
          <w:bdr w:val="none" w:sz="0" w:space="0" w:color="auto" w:frame="1"/>
          <w:lang w:val="en-US"/>
        </w:rPr>
        <w:t>WHERE</w:t>
      </w:r>
      <w:r w:rsidRPr="00E559FF">
        <w:rPr>
          <w:rStyle w:val="HTML"/>
          <w:rFonts w:ascii="Consolas" w:hAnsi="Consolas" w:cs="Consolas"/>
          <w:color w:val="000000"/>
          <w:sz w:val="19"/>
          <w:szCs w:val="19"/>
          <w:bdr w:val="none" w:sz="0" w:space="0" w:color="auto" w:frame="1"/>
          <w:lang w:val="en-US"/>
        </w:rPr>
        <w:t xml:space="preserve"> t1</w:t>
      </w:r>
      <w:r w:rsidRPr="00E559FF">
        <w:rPr>
          <w:rStyle w:val="token"/>
          <w:rFonts w:ascii="Consolas" w:hAnsi="Consolas" w:cs="Consolas"/>
          <w:color w:val="999999"/>
          <w:sz w:val="19"/>
          <w:szCs w:val="19"/>
          <w:bdr w:val="none" w:sz="0" w:space="0" w:color="auto" w:frame="1"/>
          <w:lang w:val="en-US"/>
        </w:rPr>
        <w:t>.</w:t>
      </w:r>
      <w:r w:rsidRPr="00E559FF">
        <w:rPr>
          <w:rStyle w:val="HTML"/>
          <w:rFonts w:ascii="Consolas" w:hAnsi="Consolas" w:cs="Consolas"/>
          <w:color w:val="000000"/>
          <w:sz w:val="19"/>
          <w:szCs w:val="19"/>
          <w:bdr w:val="none" w:sz="0" w:space="0" w:color="auto" w:frame="1"/>
          <w:lang w:val="en-US"/>
        </w:rPr>
        <w:t>a</w:t>
      </w:r>
      <w:r w:rsidRPr="00E559FF">
        <w:rPr>
          <w:rStyle w:val="token"/>
          <w:rFonts w:ascii="Consolas" w:hAnsi="Consolas" w:cs="Consolas"/>
          <w:color w:val="A67F59"/>
          <w:sz w:val="19"/>
          <w:szCs w:val="19"/>
          <w:bdr w:val="none" w:sz="0" w:space="0" w:color="auto" w:frame="1"/>
          <w:lang w:val="en-US"/>
        </w:rPr>
        <w:t>=</w:t>
      </w:r>
      <w:r w:rsidRPr="00E559FF">
        <w:rPr>
          <w:rStyle w:val="HTML"/>
          <w:rFonts w:ascii="Consolas" w:hAnsi="Consolas" w:cs="Consolas"/>
          <w:color w:val="000000"/>
          <w:sz w:val="19"/>
          <w:szCs w:val="19"/>
          <w:bdr w:val="none" w:sz="0" w:space="0" w:color="auto" w:frame="1"/>
          <w:lang w:val="en-US"/>
        </w:rPr>
        <w:t>t2</w:t>
      </w:r>
      <w:r w:rsidRPr="00E559FF">
        <w:rPr>
          <w:rStyle w:val="token"/>
          <w:rFonts w:ascii="Consolas" w:hAnsi="Consolas" w:cs="Consolas"/>
          <w:color w:val="999999"/>
          <w:sz w:val="19"/>
          <w:szCs w:val="19"/>
          <w:bdr w:val="none" w:sz="0" w:space="0" w:color="auto" w:frame="1"/>
          <w:lang w:val="en-US"/>
        </w:rPr>
        <w:t>.</w:t>
      </w:r>
      <w:r w:rsidRPr="00E559FF">
        <w:rPr>
          <w:rStyle w:val="HTML"/>
          <w:rFonts w:ascii="Consolas" w:hAnsi="Consolas" w:cs="Consolas"/>
          <w:color w:val="000000"/>
          <w:sz w:val="19"/>
          <w:szCs w:val="19"/>
          <w:bdr w:val="none" w:sz="0" w:space="0" w:color="auto" w:frame="1"/>
          <w:lang w:val="en-US"/>
        </w:rPr>
        <w:t xml:space="preserve">a </w:t>
      </w:r>
      <w:r w:rsidRPr="00E559FF">
        <w:rPr>
          <w:rStyle w:val="token"/>
          <w:rFonts w:ascii="Consolas" w:hAnsi="Consolas" w:cs="Consolas"/>
          <w:color w:val="A67F59"/>
          <w:sz w:val="19"/>
          <w:szCs w:val="19"/>
          <w:bdr w:val="none" w:sz="0" w:space="0" w:color="auto" w:frame="1"/>
          <w:lang w:val="en-US"/>
        </w:rPr>
        <w:t>OR</w:t>
      </w:r>
      <w:r w:rsidRPr="00E559FF">
        <w:rPr>
          <w:rStyle w:val="HTML"/>
          <w:rFonts w:ascii="Consolas" w:hAnsi="Consolas" w:cs="Consolas"/>
          <w:color w:val="000000"/>
          <w:sz w:val="19"/>
          <w:szCs w:val="19"/>
          <w:bdr w:val="none" w:sz="0" w:space="0" w:color="auto" w:frame="1"/>
          <w:lang w:val="en-US"/>
        </w:rPr>
        <w:t xml:space="preserve"> t2</w:t>
      </w:r>
      <w:r w:rsidRPr="00E559FF">
        <w:rPr>
          <w:rStyle w:val="token"/>
          <w:rFonts w:ascii="Consolas" w:hAnsi="Consolas" w:cs="Consolas"/>
          <w:color w:val="999999"/>
          <w:sz w:val="19"/>
          <w:szCs w:val="19"/>
          <w:bdr w:val="none" w:sz="0" w:space="0" w:color="auto" w:frame="1"/>
          <w:lang w:val="en-US"/>
        </w:rPr>
        <w:t>.</w:t>
      </w:r>
      <w:r w:rsidRPr="00E559FF">
        <w:rPr>
          <w:rStyle w:val="HTML"/>
          <w:rFonts w:ascii="Consolas" w:hAnsi="Consolas" w:cs="Consolas"/>
          <w:color w:val="000000"/>
          <w:sz w:val="19"/>
          <w:szCs w:val="19"/>
          <w:bdr w:val="none" w:sz="0" w:space="0" w:color="auto" w:frame="1"/>
          <w:lang w:val="en-US"/>
        </w:rPr>
        <w:t xml:space="preserve">a </w:t>
      </w:r>
      <w:r w:rsidRPr="00E559FF">
        <w:rPr>
          <w:rStyle w:val="token"/>
          <w:rFonts w:ascii="Consolas" w:hAnsi="Consolas" w:cs="Consolas"/>
          <w:color w:val="A67F59"/>
          <w:sz w:val="19"/>
          <w:szCs w:val="19"/>
          <w:bdr w:val="none" w:sz="0" w:space="0" w:color="auto" w:frame="1"/>
          <w:lang w:val="en-US"/>
        </w:rPr>
        <w:t>IS</w:t>
      </w:r>
      <w:r w:rsidRPr="00E559FF">
        <w:rPr>
          <w:rStyle w:val="HTML"/>
          <w:rFonts w:ascii="Consolas" w:hAnsi="Consolas" w:cs="Consolas"/>
          <w:color w:val="000000"/>
          <w:sz w:val="19"/>
          <w:szCs w:val="19"/>
          <w:bdr w:val="none" w:sz="0" w:space="0" w:color="auto" w:frame="1"/>
          <w:lang w:val="en-US"/>
        </w:rPr>
        <w:t xml:space="preserve"> </w:t>
      </w:r>
      <w:r w:rsidRPr="00E559FF">
        <w:rPr>
          <w:rStyle w:val="token"/>
          <w:rFonts w:ascii="Consolas" w:hAnsi="Consolas" w:cs="Consolas"/>
          <w:color w:val="990055"/>
          <w:sz w:val="19"/>
          <w:szCs w:val="19"/>
          <w:bdr w:val="none" w:sz="0" w:space="0" w:color="auto" w:frame="1"/>
          <w:lang w:val="en-US"/>
        </w:rPr>
        <w:t>NULL</w:t>
      </w:r>
      <w:r w:rsidRPr="00E559FF">
        <w:rPr>
          <w:rStyle w:val="token"/>
          <w:rFonts w:ascii="Consolas" w:hAnsi="Consolas" w:cs="Consolas"/>
          <w:color w:val="999999"/>
          <w:sz w:val="19"/>
          <w:szCs w:val="19"/>
          <w:bdr w:val="none" w:sz="0" w:space="0" w:color="auto" w:frame="1"/>
          <w:lang w:val="en-US"/>
        </w:rPr>
        <w:t>;</w:t>
      </w:r>
    </w:p>
    <w:p w:rsidR="00E559FF" w:rsidRPr="00E559FF" w:rsidRDefault="00E559FF" w:rsidP="00E559FF">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E559FF">
        <w:rPr>
          <w:rStyle w:val="token"/>
          <w:rFonts w:ascii="Consolas" w:hAnsi="Consolas" w:cs="Consolas"/>
          <w:color w:val="0077AA"/>
          <w:sz w:val="19"/>
          <w:szCs w:val="19"/>
          <w:bdr w:val="none" w:sz="0" w:space="0" w:color="auto" w:frame="1"/>
          <w:lang w:val="en-US"/>
        </w:rPr>
        <w:t>SELECT</w:t>
      </w:r>
      <w:r w:rsidRPr="00E559FF">
        <w:rPr>
          <w:rStyle w:val="HTML"/>
          <w:rFonts w:ascii="Consolas" w:hAnsi="Consolas" w:cs="Consolas"/>
          <w:color w:val="000000"/>
          <w:sz w:val="19"/>
          <w:szCs w:val="19"/>
          <w:bdr w:val="none" w:sz="0" w:space="0" w:color="auto" w:frame="1"/>
          <w:lang w:val="en-US"/>
        </w:rPr>
        <w:t xml:space="preserve"> </w:t>
      </w:r>
      <w:r w:rsidRPr="00E559FF">
        <w:rPr>
          <w:rStyle w:val="token"/>
          <w:rFonts w:ascii="Consolas" w:hAnsi="Consolas" w:cs="Consolas"/>
          <w:color w:val="A67F59"/>
          <w:sz w:val="19"/>
          <w:szCs w:val="19"/>
          <w:bdr w:val="none" w:sz="0" w:space="0" w:color="auto" w:frame="1"/>
          <w:lang w:val="en-US"/>
        </w:rPr>
        <w:t>*</w:t>
      </w:r>
      <w:r w:rsidRPr="00E559FF">
        <w:rPr>
          <w:rStyle w:val="HTML"/>
          <w:rFonts w:ascii="Consolas" w:hAnsi="Consolas" w:cs="Consolas"/>
          <w:color w:val="000000"/>
          <w:sz w:val="19"/>
          <w:szCs w:val="19"/>
          <w:bdr w:val="none" w:sz="0" w:space="0" w:color="auto" w:frame="1"/>
          <w:lang w:val="en-US"/>
        </w:rPr>
        <w:t xml:space="preserve"> </w:t>
      </w:r>
      <w:r w:rsidRPr="00E559FF">
        <w:rPr>
          <w:rStyle w:val="token"/>
          <w:rFonts w:ascii="Consolas" w:hAnsi="Consolas" w:cs="Consolas"/>
          <w:color w:val="0077AA"/>
          <w:sz w:val="19"/>
          <w:szCs w:val="19"/>
          <w:bdr w:val="none" w:sz="0" w:space="0" w:color="auto" w:frame="1"/>
          <w:lang w:val="en-US"/>
        </w:rPr>
        <w:t>FROM</w:t>
      </w:r>
      <w:r w:rsidRPr="00E559FF">
        <w:rPr>
          <w:rStyle w:val="HTML"/>
          <w:rFonts w:ascii="Consolas" w:hAnsi="Consolas" w:cs="Consolas"/>
          <w:color w:val="000000"/>
          <w:sz w:val="19"/>
          <w:szCs w:val="19"/>
          <w:bdr w:val="none" w:sz="0" w:space="0" w:color="auto" w:frame="1"/>
          <w:lang w:val="en-US"/>
        </w:rPr>
        <w:t xml:space="preserve"> t1</w:t>
      </w:r>
      <w:r w:rsidRPr="00E559FF">
        <w:rPr>
          <w:rStyle w:val="token"/>
          <w:rFonts w:ascii="Consolas" w:hAnsi="Consolas" w:cs="Consolas"/>
          <w:color w:val="999999"/>
          <w:sz w:val="19"/>
          <w:szCs w:val="19"/>
          <w:bdr w:val="none" w:sz="0" w:space="0" w:color="auto" w:frame="1"/>
          <w:lang w:val="en-US"/>
        </w:rPr>
        <w:t>,</w:t>
      </w:r>
      <w:r w:rsidRPr="00E559FF">
        <w:rPr>
          <w:rStyle w:val="HTML"/>
          <w:rFonts w:ascii="Consolas" w:hAnsi="Consolas" w:cs="Consolas"/>
          <w:color w:val="000000"/>
          <w:sz w:val="19"/>
          <w:szCs w:val="19"/>
          <w:bdr w:val="none" w:sz="0" w:space="0" w:color="auto" w:frame="1"/>
          <w:lang w:val="en-US"/>
        </w:rPr>
        <w:t xml:space="preserve"> t2</w:t>
      </w:r>
      <w:r w:rsidR="00D605C7">
        <w:rPr>
          <w:rStyle w:val="HTML"/>
          <w:rFonts w:ascii="Consolas" w:hAnsi="Consolas" w:cs="Consolas"/>
          <w:color w:val="000000"/>
          <w:sz w:val="19"/>
          <w:szCs w:val="19"/>
          <w:bdr w:val="none" w:sz="0" w:space="0" w:color="auto" w:frame="1"/>
          <w:lang w:val="en-US"/>
        </w:rPr>
        <w:t xml:space="preserve"> </w:t>
      </w:r>
      <w:r w:rsidRPr="00E559FF">
        <w:rPr>
          <w:rStyle w:val="HTML"/>
          <w:rFonts w:ascii="Consolas" w:hAnsi="Consolas" w:cs="Consolas"/>
          <w:color w:val="000000"/>
          <w:sz w:val="19"/>
          <w:szCs w:val="19"/>
          <w:bdr w:val="none" w:sz="0" w:space="0" w:color="auto" w:frame="1"/>
          <w:lang w:val="en-US"/>
        </w:rPr>
        <w:t xml:space="preserve">  </w:t>
      </w:r>
      <w:r w:rsidRPr="00E559FF">
        <w:rPr>
          <w:rStyle w:val="token"/>
          <w:rFonts w:ascii="Consolas" w:hAnsi="Consolas" w:cs="Consolas"/>
          <w:color w:val="0077AA"/>
          <w:sz w:val="19"/>
          <w:szCs w:val="19"/>
          <w:bdr w:val="none" w:sz="0" w:space="0" w:color="auto" w:frame="1"/>
          <w:lang w:val="en-US"/>
        </w:rPr>
        <w:t>WHERE</w:t>
      </w:r>
      <w:r w:rsidRPr="00E559FF">
        <w:rPr>
          <w:rStyle w:val="HTML"/>
          <w:rFonts w:ascii="Consolas" w:hAnsi="Consolas" w:cs="Consolas"/>
          <w:color w:val="000000"/>
          <w:sz w:val="19"/>
          <w:szCs w:val="19"/>
          <w:bdr w:val="none" w:sz="0" w:space="0" w:color="auto" w:frame="1"/>
          <w:lang w:val="en-US"/>
        </w:rPr>
        <w:t xml:space="preserve"> </w:t>
      </w:r>
      <w:r w:rsidRPr="00E559FF">
        <w:rPr>
          <w:rStyle w:val="token"/>
          <w:rFonts w:ascii="Consolas" w:hAnsi="Consolas" w:cs="Consolas"/>
          <w:color w:val="999999"/>
          <w:sz w:val="19"/>
          <w:szCs w:val="19"/>
          <w:bdr w:val="none" w:sz="0" w:space="0" w:color="auto" w:frame="1"/>
          <w:lang w:val="en-US"/>
        </w:rPr>
        <w:t>(</w:t>
      </w:r>
      <w:r w:rsidRPr="00E559FF">
        <w:rPr>
          <w:rStyle w:val="HTML"/>
          <w:rFonts w:ascii="Consolas" w:hAnsi="Consolas" w:cs="Consolas"/>
          <w:color w:val="000000"/>
          <w:sz w:val="19"/>
          <w:szCs w:val="19"/>
          <w:bdr w:val="none" w:sz="0" w:space="0" w:color="auto" w:frame="1"/>
          <w:lang w:val="en-US"/>
        </w:rPr>
        <w:t>t1</w:t>
      </w:r>
      <w:r w:rsidRPr="00E559FF">
        <w:rPr>
          <w:rStyle w:val="token"/>
          <w:rFonts w:ascii="Consolas" w:hAnsi="Consolas" w:cs="Consolas"/>
          <w:color w:val="999999"/>
          <w:sz w:val="19"/>
          <w:szCs w:val="19"/>
          <w:bdr w:val="none" w:sz="0" w:space="0" w:color="auto" w:frame="1"/>
          <w:lang w:val="en-US"/>
        </w:rPr>
        <w:t>.</w:t>
      </w:r>
      <w:r w:rsidRPr="00E559FF">
        <w:rPr>
          <w:rStyle w:val="HTML"/>
          <w:rFonts w:ascii="Consolas" w:hAnsi="Consolas" w:cs="Consolas"/>
          <w:color w:val="000000"/>
          <w:sz w:val="19"/>
          <w:szCs w:val="19"/>
          <w:bdr w:val="none" w:sz="0" w:space="0" w:color="auto" w:frame="1"/>
          <w:lang w:val="en-US"/>
        </w:rPr>
        <w:t>a</w:t>
      </w:r>
      <w:r w:rsidRPr="00E559FF">
        <w:rPr>
          <w:rStyle w:val="token"/>
          <w:rFonts w:ascii="Consolas" w:hAnsi="Consolas" w:cs="Consolas"/>
          <w:color w:val="A67F59"/>
          <w:sz w:val="19"/>
          <w:szCs w:val="19"/>
          <w:bdr w:val="none" w:sz="0" w:space="0" w:color="auto" w:frame="1"/>
          <w:lang w:val="en-US"/>
        </w:rPr>
        <w:t>=</w:t>
      </w:r>
      <w:r w:rsidRPr="00E559FF">
        <w:rPr>
          <w:rStyle w:val="HTML"/>
          <w:rFonts w:ascii="Consolas" w:hAnsi="Consolas" w:cs="Consolas"/>
          <w:color w:val="000000"/>
          <w:sz w:val="19"/>
          <w:szCs w:val="19"/>
          <w:bdr w:val="none" w:sz="0" w:space="0" w:color="auto" w:frame="1"/>
          <w:lang w:val="en-US"/>
        </w:rPr>
        <w:t>t2</w:t>
      </w:r>
      <w:r w:rsidRPr="00E559FF">
        <w:rPr>
          <w:rStyle w:val="token"/>
          <w:rFonts w:ascii="Consolas" w:hAnsi="Consolas" w:cs="Consolas"/>
          <w:color w:val="999999"/>
          <w:sz w:val="19"/>
          <w:szCs w:val="19"/>
          <w:bdr w:val="none" w:sz="0" w:space="0" w:color="auto" w:frame="1"/>
          <w:lang w:val="en-US"/>
        </w:rPr>
        <w:t>.</w:t>
      </w:r>
      <w:r w:rsidRPr="00E559FF">
        <w:rPr>
          <w:rStyle w:val="HTML"/>
          <w:rFonts w:ascii="Consolas" w:hAnsi="Consolas" w:cs="Consolas"/>
          <w:color w:val="000000"/>
          <w:sz w:val="19"/>
          <w:szCs w:val="19"/>
          <w:bdr w:val="none" w:sz="0" w:space="0" w:color="auto" w:frame="1"/>
          <w:lang w:val="en-US"/>
        </w:rPr>
        <w:t xml:space="preserve">a </w:t>
      </w:r>
      <w:r w:rsidRPr="00E559FF">
        <w:rPr>
          <w:rStyle w:val="token"/>
          <w:rFonts w:ascii="Consolas" w:hAnsi="Consolas" w:cs="Consolas"/>
          <w:color w:val="A67F59"/>
          <w:sz w:val="19"/>
          <w:szCs w:val="19"/>
          <w:bdr w:val="none" w:sz="0" w:space="0" w:color="auto" w:frame="1"/>
          <w:lang w:val="en-US"/>
        </w:rPr>
        <w:t>OR</w:t>
      </w:r>
      <w:r w:rsidRPr="00E559FF">
        <w:rPr>
          <w:rStyle w:val="HTML"/>
          <w:rFonts w:ascii="Consolas" w:hAnsi="Consolas" w:cs="Consolas"/>
          <w:color w:val="000000"/>
          <w:sz w:val="19"/>
          <w:szCs w:val="19"/>
          <w:bdr w:val="none" w:sz="0" w:space="0" w:color="auto" w:frame="1"/>
          <w:lang w:val="en-US"/>
        </w:rPr>
        <w:t xml:space="preserve"> t2</w:t>
      </w:r>
      <w:r w:rsidRPr="00E559FF">
        <w:rPr>
          <w:rStyle w:val="token"/>
          <w:rFonts w:ascii="Consolas" w:hAnsi="Consolas" w:cs="Consolas"/>
          <w:color w:val="999999"/>
          <w:sz w:val="19"/>
          <w:szCs w:val="19"/>
          <w:bdr w:val="none" w:sz="0" w:space="0" w:color="auto" w:frame="1"/>
          <w:lang w:val="en-US"/>
        </w:rPr>
        <w:t>.</w:t>
      </w:r>
      <w:r w:rsidRPr="00E559FF">
        <w:rPr>
          <w:rStyle w:val="HTML"/>
          <w:rFonts w:ascii="Consolas" w:hAnsi="Consolas" w:cs="Consolas"/>
          <w:color w:val="000000"/>
          <w:sz w:val="19"/>
          <w:szCs w:val="19"/>
          <w:bdr w:val="none" w:sz="0" w:space="0" w:color="auto" w:frame="1"/>
          <w:lang w:val="en-US"/>
        </w:rPr>
        <w:t xml:space="preserve">a </w:t>
      </w:r>
      <w:r w:rsidRPr="00E559FF">
        <w:rPr>
          <w:rStyle w:val="token"/>
          <w:rFonts w:ascii="Consolas" w:hAnsi="Consolas" w:cs="Consolas"/>
          <w:color w:val="A67F59"/>
          <w:sz w:val="19"/>
          <w:szCs w:val="19"/>
          <w:bdr w:val="none" w:sz="0" w:space="0" w:color="auto" w:frame="1"/>
          <w:lang w:val="en-US"/>
        </w:rPr>
        <w:t>IS</w:t>
      </w:r>
      <w:r w:rsidRPr="00E559FF">
        <w:rPr>
          <w:rStyle w:val="HTML"/>
          <w:rFonts w:ascii="Consolas" w:hAnsi="Consolas" w:cs="Consolas"/>
          <w:color w:val="000000"/>
          <w:sz w:val="19"/>
          <w:szCs w:val="19"/>
          <w:bdr w:val="none" w:sz="0" w:space="0" w:color="auto" w:frame="1"/>
          <w:lang w:val="en-US"/>
        </w:rPr>
        <w:t xml:space="preserve"> </w:t>
      </w:r>
      <w:r w:rsidRPr="00E559FF">
        <w:rPr>
          <w:rStyle w:val="token"/>
          <w:rFonts w:ascii="Consolas" w:hAnsi="Consolas" w:cs="Consolas"/>
          <w:color w:val="990055"/>
          <w:sz w:val="19"/>
          <w:szCs w:val="19"/>
          <w:bdr w:val="none" w:sz="0" w:space="0" w:color="auto" w:frame="1"/>
          <w:lang w:val="en-US"/>
        </w:rPr>
        <w:t>NULL</w:t>
      </w:r>
      <w:r w:rsidRPr="00E559FF">
        <w:rPr>
          <w:rStyle w:val="token"/>
          <w:rFonts w:ascii="Consolas" w:hAnsi="Consolas" w:cs="Consolas"/>
          <w:color w:val="999999"/>
          <w:sz w:val="19"/>
          <w:szCs w:val="19"/>
          <w:bdr w:val="none" w:sz="0" w:space="0" w:color="auto" w:frame="1"/>
          <w:lang w:val="en-US"/>
        </w:rPr>
        <w:t>)</w:t>
      </w:r>
      <w:r w:rsidRPr="00E559FF">
        <w:rPr>
          <w:rStyle w:val="HTML"/>
          <w:rFonts w:ascii="Consolas" w:hAnsi="Consolas" w:cs="Consolas"/>
          <w:color w:val="000000"/>
          <w:sz w:val="19"/>
          <w:szCs w:val="19"/>
          <w:bdr w:val="none" w:sz="0" w:space="0" w:color="auto" w:frame="1"/>
          <w:lang w:val="en-US"/>
        </w:rPr>
        <w:t xml:space="preserve"> </w:t>
      </w:r>
      <w:r w:rsidRPr="00E559FF">
        <w:rPr>
          <w:rStyle w:val="token"/>
          <w:rFonts w:ascii="Consolas" w:hAnsi="Consolas" w:cs="Consolas"/>
          <w:color w:val="A67F59"/>
          <w:sz w:val="19"/>
          <w:szCs w:val="19"/>
          <w:bdr w:val="none" w:sz="0" w:space="0" w:color="auto" w:frame="1"/>
          <w:lang w:val="en-US"/>
        </w:rPr>
        <w:t>AND</w:t>
      </w:r>
      <w:r w:rsidRPr="00E559FF">
        <w:rPr>
          <w:rStyle w:val="HTML"/>
          <w:rFonts w:ascii="Consolas" w:hAnsi="Consolas" w:cs="Consolas"/>
          <w:color w:val="000000"/>
          <w:sz w:val="19"/>
          <w:szCs w:val="19"/>
          <w:bdr w:val="none" w:sz="0" w:space="0" w:color="auto" w:frame="1"/>
          <w:lang w:val="en-US"/>
        </w:rPr>
        <w:t xml:space="preserve"> t2</w:t>
      </w:r>
      <w:r w:rsidRPr="00E559FF">
        <w:rPr>
          <w:rStyle w:val="token"/>
          <w:rFonts w:ascii="Consolas" w:hAnsi="Consolas" w:cs="Consolas"/>
          <w:color w:val="999999"/>
          <w:sz w:val="19"/>
          <w:szCs w:val="19"/>
          <w:bdr w:val="none" w:sz="0" w:space="0" w:color="auto" w:frame="1"/>
          <w:lang w:val="en-US"/>
        </w:rPr>
        <w:t>.</w:t>
      </w:r>
      <w:r w:rsidRPr="00E559FF">
        <w:rPr>
          <w:rStyle w:val="HTML"/>
          <w:rFonts w:ascii="Consolas" w:hAnsi="Consolas" w:cs="Consolas"/>
          <w:color w:val="000000"/>
          <w:sz w:val="19"/>
          <w:szCs w:val="19"/>
          <w:bdr w:val="none" w:sz="0" w:space="0" w:color="auto" w:frame="1"/>
          <w:lang w:val="en-US"/>
        </w:rPr>
        <w:t>b</w:t>
      </w:r>
      <w:r w:rsidRPr="00E559FF">
        <w:rPr>
          <w:rStyle w:val="token"/>
          <w:rFonts w:ascii="Consolas" w:hAnsi="Consolas" w:cs="Consolas"/>
          <w:color w:val="A67F59"/>
          <w:sz w:val="19"/>
          <w:szCs w:val="19"/>
          <w:bdr w:val="none" w:sz="0" w:space="0" w:color="auto" w:frame="1"/>
          <w:lang w:val="en-US"/>
        </w:rPr>
        <w:t>=</w:t>
      </w:r>
      <w:r w:rsidRPr="00E559FF">
        <w:rPr>
          <w:rStyle w:val="HTML"/>
          <w:rFonts w:ascii="Consolas" w:hAnsi="Consolas" w:cs="Consolas"/>
          <w:color w:val="000000"/>
          <w:sz w:val="19"/>
          <w:szCs w:val="19"/>
          <w:bdr w:val="none" w:sz="0" w:space="0" w:color="auto" w:frame="1"/>
          <w:lang w:val="en-US"/>
        </w:rPr>
        <w:t>t1</w:t>
      </w:r>
      <w:r w:rsidRPr="00E559FF">
        <w:rPr>
          <w:rStyle w:val="token"/>
          <w:rFonts w:ascii="Consolas" w:hAnsi="Consolas" w:cs="Consolas"/>
          <w:color w:val="999999"/>
          <w:sz w:val="19"/>
          <w:szCs w:val="19"/>
          <w:bdr w:val="none" w:sz="0" w:space="0" w:color="auto" w:frame="1"/>
          <w:lang w:val="en-US"/>
        </w:rPr>
        <w:t>.</w:t>
      </w:r>
      <w:r w:rsidRPr="00E559FF">
        <w:rPr>
          <w:rStyle w:val="HTML"/>
          <w:rFonts w:ascii="Consolas" w:hAnsi="Consolas" w:cs="Consolas"/>
          <w:color w:val="000000"/>
          <w:sz w:val="19"/>
          <w:szCs w:val="19"/>
          <w:bdr w:val="none" w:sz="0" w:space="0" w:color="auto" w:frame="1"/>
          <w:lang w:val="en-US"/>
        </w:rPr>
        <w:t>b</w:t>
      </w:r>
      <w:r w:rsidRPr="00E559FF">
        <w:rPr>
          <w:rStyle w:val="token"/>
          <w:rFonts w:ascii="Consolas" w:hAnsi="Consolas" w:cs="Consolas"/>
          <w:color w:val="999999"/>
          <w:sz w:val="19"/>
          <w:szCs w:val="19"/>
          <w:bdr w:val="none" w:sz="0" w:space="0" w:color="auto" w:frame="1"/>
          <w:lang w:val="en-US"/>
        </w:rPr>
        <w:t>;</w:t>
      </w:r>
    </w:p>
    <w:p w:rsidR="00E559FF" w:rsidRPr="00E559FF" w:rsidRDefault="00E559FF" w:rsidP="00E559FF">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E559FF">
        <w:rPr>
          <w:rStyle w:val="token"/>
          <w:rFonts w:ascii="Consolas" w:hAnsi="Consolas" w:cs="Consolas"/>
          <w:color w:val="0077AA"/>
          <w:sz w:val="19"/>
          <w:szCs w:val="19"/>
          <w:bdr w:val="none" w:sz="0" w:space="0" w:color="auto" w:frame="1"/>
          <w:lang w:val="en-US"/>
        </w:rPr>
        <w:t>SELECT</w:t>
      </w:r>
      <w:r w:rsidRPr="00E559FF">
        <w:rPr>
          <w:rStyle w:val="HTML"/>
          <w:rFonts w:ascii="Consolas" w:hAnsi="Consolas" w:cs="Consolas"/>
          <w:color w:val="000000"/>
          <w:sz w:val="19"/>
          <w:szCs w:val="19"/>
          <w:bdr w:val="none" w:sz="0" w:space="0" w:color="auto" w:frame="1"/>
          <w:lang w:val="en-US"/>
        </w:rPr>
        <w:t xml:space="preserve"> </w:t>
      </w:r>
      <w:r w:rsidRPr="00E559FF">
        <w:rPr>
          <w:rStyle w:val="token"/>
          <w:rFonts w:ascii="Consolas" w:hAnsi="Consolas" w:cs="Consolas"/>
          <w:color w:val="A67F59"/>
          <w:sz w:val="19"/>
          <w:szCs w:val="19"/>
          <w:bdr w:val="none" w:sz="0" w:space="0" w:color="auto" w:frame="1"/>
          <w:lang w:val="en-US"/>
        </w:rPr>
        <w:t>*</w:t>
      </w:r>
      <w:r w:rsidRPr="00E559FF">
        <w:rPr>
          <w:rStyle w:val="HTML"/>
          <w:rFonts w:ascii="Consolas" w:hAnsi="Consolas" w:cs="Consolas"/>
          <w:color w:val="000000"/>
          <w:sz w:val="19"/>
          <w:szCs w:val="19"/>
          <w:bdr w:val="none" w:sz="0" w:space="0" w:color="auto" w:frame="1"/>
          <w:lang w:val="en-US"/>
        </w:rPr>
        <w:t xml:space="preserve"> </w:t>
      </w:r>
      <w:r w:rsidRPr="00E559FF">
        <w:rPr>
          <w:rStyle w:val="token"/>
          <w:rFonts w:ascii="Consolas" w:hAnsi="Consolas" w:cs="Consolas"/>
          <w:color w:val="0077AA"/>
          <w:sz w:val="19"/>
          <w:szCs w:val="19"/>
          <w:bdr w:val="none" w:sz="0" w:space="0" w:color="auto" w:frame="1"/>
          <w:lang w:val="en-US"/>
        </w:rPr>
        <w:t>FROM</w:t>
      </w:r>
      <w:r w:rsidRPr="00E559FF">
        <w:rPr>
          <w:rStyle w:val="HTML"/>
          <w:rFonts w:ascii="Consolas" w:hAnsi="Consolas" w:cs="Consolas"/>
          <w:color w:val="000000"/>
          <w:sz w:val="19"/>
          <w:szCs w:val="19"/>
          <w:bdr w:val="none" w:sz="0" w:space="0" w:color="auto" w:frame="1"/>
          <w:lang w:val="en-US"/>
        </w:rPr>
        <w:t xml:space="preserve"> t1</w:t>
      </w:r>
      <w:r w:rsidRPr="00E559FF">
        <w:rPr>
          <w:rStyle w:val="token"/>
          <w:rFonts w:ascii="Consolas" w:hAnsi="Consolas" w:cs="Consolas"/>
          <w:color w:val="999999"/>
          <w:sz w:val="19"/>
          <w:szCs w:val="19"/>
          <w:bdr w:val="none" w:sz="0" w:space="0" w:color="auto" w:frame="1"/>
          <w:lang w:val="en-US"/>
        </w:rPr>
        <w:t>,</w:t>
      </w:r>
      <w:r w:rsidRPr="00E559FF">
        <w:rPr>
          <w:rStyle w:val="HTML"/>
          <w:rFonts w:ascii="Consolas" w:hAnsi="Consolas" w:cs="Consolas"/>
          <w:color w:val="000000"/>
          <w:sz w:val="19"/>
          <w:szCs w:val="19"/>
          <w:bdr w:val="none" w:sz="0" w:space="0" w:color="auto" w:frame="1"/>
          <w:lang w:val="en-US"/>
        </w:rPr>
        <w:t xml:space="preserve"> t2</w:t>
      </w:r>
    </w:p>
    <w:p w:rsidR="00E559FF" w:rsidRPr="00E559FF" w:rsidRDefault="00E559FF" w:rsidP="00E559FF">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E559FF">
        <w:rPr>
          <w:rStyle w:val="HTML"/>
          <w:rFonts w:ascii="Consolas" w:hAnsi="Consolas" w:cs="Consolas"/>
          <w:color w:val="000000"/>
          <w:sz w:val="19"/>
          <w:szCs w:val="19"/>
          <w:bdr w:val="none" w:sz="0" w:space="0" w:color="auto" w:frame="1"/>
          <w:lang w:val="en-US"/>
        </w:rPr>
        <w:t xml:space="preserve">  </w:t>
      </w:r>
      <w:r w:rsidRPr="00E559FF">
        <w:rPr>
          <w:rStyle w:val="token"/>
          <w:rFonts w:ascii="Consolas" w:hAnsi="Consolas" w:cs="Consolas"/>
          <w:color w:val="0077AA"/>
          <w:sz w:val="19"/>
          <w:szCs w:val="19"/>
          <w:bdr w:val="none" w:sz="0" w:space="0" w:color="auto" w:frame="1"/>
          <w:lang w:val="en-US"/>
        </w:rPr>
        <w:t>WHERE</w:t>
      </w:r>
      <w:r w:rsidRPr="00E559FF">
        <w:rPr>
          <w:rStyle w:val="HTML"/>
          <w:rFonts w:ascii="Consolas" w:hAnsi="Consolas" w:cs="Consolas"/>
          <w:color w:val="000000"/>
          <w:sz w:val="19"/>
          <w:szCs w:val="19"/>
          <w:bdr w:val="none" w:sz="0" w:space="0" w:color="auto" w:frame="1"/>
          <w:lang w:val="en-US"/>
        </w:rPr>
        <w:t xml:space="preserve"> t1</w:t>
      </w:r>
      <w:r w:rsidRPr="00E559FF">
        <w:rPr>
          <w:rStyle w:val="token"/>
          <w:rFonts w:ascii="Consolas" w:hAnsi="Consolas" w:cs="Consolas"/>
          <w:color w:val="999999"/>
          <w:sz w:val="19"/>
          <w:szCs w:val="19"/>
          <w:bdr w:val="none" w:sz="0" w:space="0" w:color="auto" w:frame="1"/>
          <w:lang w:val="en-US"/>
        </w:rPr>
        <w:t>.</w:t>
      </w:r>
      <w:r w:rsidRPr="00E559FF">
        <w:rPr>
          <w:rStyle w:val="HTML"/>
          <w:rFonts w:ascii="Consolas" w:hAnsi="Consolas" w:cs="Consolas"/>
          <w:color w:val="000000"/>
          <w:sz w:val="19"/>
          <w:szCs w:val="19"/>
          <w:bdr w:val="none" w:sz="0" w:space="0" w:color="auto" w:frame="1"/>
          <w:lang w:val="en-US"/>
        </w:rPr>
        <w:t>a</w:t>
      </w:r>
      <w:r w:rsidRPr="00E559FF">
        <w:rPr>
          <w:rStyle w:val="token"/>
          <w:rFonts w:ascii="Consolas" w:hAnsi="Consolas" w:cs="Consolas"/>
          <w:color w:val="A67F59"/>
          <w:sz w:val="19"/>
          <w:szCs w:val="19"/>
          <w:bdr w:val="none" w:sz="0" w:space="0" w:color="auto" w:frame="1"/>
          <w:lang w:val="en-US"/>
        </w:rPr>
        <w:t>=</w:t>
      </w:r>
      <w:r w:rsidRPr="00E559FF">
        <w:rPr>
          <w:rStyle w:val="HTML"/>
          <w:rFonts w:ascii="Consolas" w:hAnsi="Consolas" w:cs="Consolas"/>
          <w:color w:val="000000"/>
          <w:sz w:val="19"/>
          <w:szCs w:val="19"/>
          <w:bdr w:val="none" w:sz="0" w:space="0" w:color="auto" w:frame="1"/>
          <w:lang w:val="en-US"/>
        </w:rPr>
        <w:t>t2</w:t>
      </w:r>
      <w:r w:rsidRPr="00E559FF">
        <w:rPr>
          <w:rStyle w:val="token"/>
          <w:rFonts w:ascii="Consolas" w:hAnsi="Consolas" w:cs="Consolas"/>
          <w:color w:val="999999"/>
          <w:sz w:val="19"/>
          <w:szCs w:val="19"/>
          <w:bdr w:val="none" w:sz="0" w:space="0" w:color="auto" w:frame="1"/>
          <w:lang w:val="en-US"/>
        </w:rPr>
        <w:t>.</w:t>
      </w:r>
      <w:r w:rsidRPr="00E559FF">
        <w:rPr>
          <w:rStyle w:val="HTML"/>
          <w:rFonts w:ascii="Consolas" w:hAnsi="Consolas" w:cs="Consolas"/>
          <w:color w:val="000000"/>
          <w:sz w:val="19"/>
          <w:szCs w:val="19"/>
          <w:bdr w:val="none" w:sz="0" w:space="0" w:color="auto" w:frame="1"/>
          <w:lang w:val="en-US"/>
        </w:rPr>
        <w:t xml:space="preserve">a </w:t>
      </w:r>
      <w:r w:rsidRPr="00E559FF">
        <w:rPr>
          <w:rStyle w:val="token"/>
          <w:rFonts w:ascii="Consolas" w:hAnsi="Consolas" w:cs="Consolas"/>
          <w:color w:val="A67F59"/>
          <w:sz w:val="19"/>
          <w:szCs w:val="19"/>
          <w:bdr w:val="none" w:sz="0" w:space="0" w:color="auto" w:frame="1"/>
          <w:lang w:val="en-US"/>
        </w:rPr>
        <w:t>AND</w:t>
      </w:r>
      <w:r w:rsidRPr="00E559FF">
        <w:rPr>
          <w:rStyle w:val="HTML"/>
          <w:rFonts w:ascii="Consolas" w:hAnsi="Consolas" w:cs="Consolas"/>
          <w:color w:val="000000"/>
          <w:sz w:val="19"/>
          <w:szCs w:val="19"/>
          <w:bdr w:val="none" w:sz="0" w:space="0" w:color="auto" w:frame="1"/>
          <w:lang w:val="en-US"/>
        </w:rPr>
        <w:t xml:space="preserve"> </w:t>
      </w:r>
      <w:r w:rsidRPr="00E559FF">
        <w:rPr>
          <w:rStyle w:val="token"/>
          <w:rFonts w:ascii="Consolas" w:hAnsi="Consolas" w:cs="Consolas"/>
          <w:color w:val="999999"/>
          <w:sz w:val="19"/>
          <w:szCs w:val="19"/>
          <w:bdr w:val="none" w:sz="0" w:space="0" w:color="auto" w:frame="1"/>
          <w:lang w:val="en-US"/>
        </w:rPr>
        <w:t>(</w:t>
      </w:r>
      <w:r w:rsidRPr="00E559FF">
        <w:rPr>
          <w:rStyle w:val="HTML"/>
          <w:rFonts w:ascii="Consolas" w:hAnsi="Consolas" w:cs="Consolas"/>
          <w:color w:val="000000"/>
          <w:sz w:val="19"/>
          <w:szCs w:val="19"/>
          <w:bdr w:val="none" w:sz="0" w:space="0" w:color="auto" w:frame="1"/>
          <w:lang w:val="en-US"/>
        </w:rPr>
        <w:t>t2</w:t>
      </w:r>
      <w:r w:rsidRPr="00E559FF">
        <w:rPr>
          <w:rStyle w:val="token"/>
          <w:rFonts w:ascii="Consolas" w:hAnsi="Consolas" w:cs="Consolas"/>
          <w:color w:val="999999"/>
          <w:sz w:val="19"/>
          <w:szCs w:val="19"/>
          <w:bdr w:val="none" w:sz="0" w:space="0" w:color="auto" w:frame="1"/>
          <w:lang w:val="en-US"/>
        </w:rPr>
        <w:t>.</w:t>
      </w:r>
      <w:r w:rsidRPr="00E559FF">
        <w:rPr>
          <w:rStyle w:val="HTML"/>
          <w:rFonts w:ascii="Consolas" w:hAnsi="Consolas" w:cs="Consolas"/>
          <w:color w:val="000000"/>
          <w:sz w:val="19"/>
          <w:szCs w:val="19"/>
          <w:bdr w:val="none" w:sz="0" w:space="0" w:color="auto" w:frame="1"/>
          <w:lang w:val="en-US"/>
        </w:rPr>
        <w:t>b</w:t>
      </w:r>
      <w:r w:rsidRPr="00E559FF">
        <w:rPr>
          <w:rStyle w:val="token"/>
          <w:rFonts w:ascii="Consolas" w:hAnsi="Consolas" w:cs="Consolas"/>
          <w:color w:val="A67F59"/>
          <w:sz w:val="19"/>
          <w:szCs w:val="19"/>
          <w:bdr w:val="none" w:sz="0" w:space="0" w:color="auto" w:frame="1"/>
          <w:lang w:val="en-US"/>
        </w:rPr>
        <w:t>=</w:t>
      </w:r>
      <w:r w:rsidRPr="00E559FF">
        <w:rPr>
          <w:rStyle w:val="HTML"/>
          <w:rFonts w:ascii="Consolas" w:hAnsi="Consolas" w:cs="Consolas"/>
          <w:color w:val="000000"/>
          <w:sz w:val="19"/>
          <w:szCs w:val="19"/>
          <w:bdr w:val="none" w:sz="0" w:space="0" w:color="auto" w:frame="1"/>
          <w:lang w:val="en-US"/>
        </w:rPr>
        <w:t>t1</w:t>
      </w:r>
      <w:r w:rsidRPr="00E559FF">
        <w:rPr>
          <w:rStyle w:val="token"/>
          <w:rFonts w:ascii="Consolas" w:hAnsi="Consolas" w:cs="Consolas"/>
          <w:color w:val="999999"/>
          <w:sz w:val="19"/>
          <w:szCs w:val="19"/>
          <w:bdr w:val="none" w:sz="0" w:space="0" w:color="auto" w:frame="1"/>
          <w:lang w:val="en-US"/>
        </w:rPr>
        <w:t>.</w:t>
      </w:r>
      <w:r w:rsidRPr="00E559FF">
        <w:rPr>
          <w:rStyle w:val="HTML"/>
          <w:rFonts w:ascii="Consolas" w:hAnsi="Consolas" w:cs="Consolas"/>
          <w:color w:val="000000"/>
          <w:sz w:val="19"/>
          <w:szCs w:val="19"/>
          <w:bdr w:val="none" w:sz="0" w:space="0" w:color="auto" w:frame="1"/>
          <w:lang w:val="en-US"/>
        </w:rPr>
        <w:t xml:space="preserve">b </w:t>
      </w:r>
      <w:r w:rsidRPr="00E559FF">
        <w:rPr>
          <w:rStyle w:val="token"/>
          <w:rFonts w:ascii="Consolas" w:hAnsi="Consolas" w:cs="Consolas"/>
          <w:color w:val="A67F59"/>
          <w:sz w:val="19"/>
          <w:szCs w:val="19"/>
          <w:bdr w:val="none" w:sz="0" w:space="0" w:color="auto" w:frame="1"/>
          <w:lang w:val="en-US"/>
        </w:rPr>
        <w:t>OR</w:t>
      </w:r>
      <w:r w:rsidRPr="00E559FF">
        <w:rPr>
          <w:rStyle w:val="HTML"/>
          <w:rFonts w:ascii="Consolas" w:hAnsi="Consolas" w:cs="Consolas"/>
          <w:color w:val="000000"/>
          <w:sz w:val="19"/>
          <w:szCs w:val="19"/>
          <w:bdr w:val="none" w:sz="0" w:space="0" w:color="auto" w:frame="1"/>
          <w:lang w:val="en-US"/>
        </w:rPr>
        <w:t xml:space="preserve"> t2</w:t>
      </w:r>
      <w:r w:rsidRPr="00E559FF">
        <w:rPr>
          <w:rStyle w:val="token"/>
          <w:rFonts w:ascii="Consolas" w:hAnsi="Consolas" w:cs="Consolas"/>
          <w:color w:val="999999"/>
          <w:sz w:val="19"/>
          <w:szCs w:val="19"/>
          <w:bdr w:val="none" w:sz="0" w:space="0" w:color="auto" w:frame="1"/>
          <w:lang w:val="en-US"/>
        </w:rPr>
        <w:t>.</w:t>
      </w:r>
      <w:r w:rsidRPr="00E559FF">
        <w:rPr>
          <w:rStyle w:val="HTML"/>
          <w:rFonts w:ascii="Consolas" w:hAnsi="Consolas" w:cs="Consolas"/>
          <w:color w:val="000000"/>
          <w:sz w:val="19"/>
          <w:szCs w:val="19"/>
          <w:bdr w:val="none" w:sz="0" w:space="0" w:color="auto" w:frame="1"/>
          <w:lang w:val="en-US"/>
        </w:rPr>
        <w:t xml:space="preserve">b </w:t>
      </w:r>
      <w:r w:rsidRPr="00E559FF">
        <w:rPr>
          <w:rStyle w:val="token"/>
          <w:rFonts w:ascii="Consolas" w:hAnsi="Consolas" w:cs="Consolas"/>
          <w:color w:val="A67F59"/>
          <w:sz w:val="19"/>
          <w:szCs w:val="19"/>
          <w:bdr w:val="none" w:sz="0" w:space="0" w:color="auto" w:frame="1"/>
          <w:lang w:val="en-US"/>
        </w:rPr>
        <w:t>IS</w:t>
      </w:r>
      <w:r w:rsidRPr="00E559FF">
        <w:rPr>
          <w:rStyle w:val="HTML"/>
          <w:rFonts w:ascii="Consolas" w:hAnsi="Consolas" w:cs="Consolas"/>
          <w:color w:val="000000"/>
          <w:sz w:val="19"/>
          <w:szCs w:val="19"/>
          <w:bdr w:val="none" w:sz="0" w:space="0" w:color="auto" w:frame="1"/>
          <w:lang w:val="en-US"/>
        </w:rPr>
        <w:t xml:space="preserve"> </w:t>
      </w:r>
      <w:r w:rsidRPr="00E559FF">
        <w:rPr>
          <w:rStyle w:val="token"/>
          <w:rFonts w:ascii="Consolas" w:hAnsi="Consolas" w:cs="Consolas"/>
          <w:color w:val="990055"/>
          <w:sz w:val="19"/>
          <w:szCs w:val="19"/>
          <w:bdr w:val="none" w:sz="0" w:space="0" w:color="auto" w:frame="1"/>
          <w:lang w:val="en-US"/>
        </w:rPr>
        <w:t>NULL</w:t>
      </w:r>
      <w:r w:rsidRPr="00E559FF">
        <w:rPr>
          <w:rStyle w:val="token"/>
          <w:rFonts w:ascii="Consolas" w:hAnsi="Consolas" w:cs="Consolas"/>
          <w:color w:val="999999"/>
          <w:sz w:val="19"/>
          <w:szCs w:val="19"/>
          <w:bdr w:val="none" w:sz="0" w:space="0" w:color="auto" w:frame="1"/>
          <w:lang w:val="en-US"/>
        </w:rPr>
        <w:t>);</w:t>
      </w:r>
    </w:p>
    <w:p w:rsidR="00E559FF" w:rsidRPr="00E559FF" w:rsidRDefault="00E559FF" w:rsidP="00E559FF">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p>
    <w:p w:rsidR="00E559FF" w:rsidRPr="00E559FF" w:rsidRDefault="00E559FF" w:rsidP="00E559FF">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E559FF">
        <w:rPr>
          <w:rStyle w:val="token"/>
          <w:rFonts w:ascii="Consolas" w:hAnsi="Consolas" w:cs="Consolas"/>
          <w:color w:val="0077AA"/>
          <w:sz w:val="19"/>
          <w:szCs w:val="19"/>
          <w:bdr w:val="none" w:sz="0" w:space="0" w:color="auto" w:frame="1"/>
          <w:lang w:val="en-US"/>
        </w:rPr>
        <w:t>SELECT</w:t>
      </w:r>
      <w:r w:rsidRPr="00E559FF">
        <w:rPr>
          <w:rStyle w:val="HTML"/>
          <w:rFonts w:ascii="Consolas" w:hAnsi="Consolas" w:cs="Consolas"/>
          <w:color w:val="000000"/>
          <w:sz w:val="19"/>
          <w:szCs w:val="19"/>
          <w:bdr w:val="none" w:sz="0" w:space="0" w:color="auto" w:frame="1"/>
          <w:lang w:val="en-US"/>
        </w:rPr>
        <w:t xml:space="preserve"> </w:t>
      </w:r>
      <w:r w:rsidRPr="00E559FF">
        <w:rPr>
          <w:rStyle w:val="token"/>
          <w:rFonts w:ascii="Consolas" w:hAnsi="Consolas" w:cs="Consolas"/>
          <w:color w:val="A67F59"/>
          <w:sz w:val="19"/>
          <w:szCs w:val="19"/>
          <w:bdr w:val="none" w:sz="0" w:space="0" w:color="auto" w:frame="1"/>
          <w:lang w:val="en-US"/>
        </w:rPr>
        <w:t>*</w:t>
      </w:r>
      <w:r w:rsidRPr="00E559FF">
        <w:rPr>
          <w:rStyle w:val="HTML"/>
          <w:rFonts w:ascii="Consolas" w:hAnsi="Consolas" w:cs="Consolas"/>
          <w:color w:val="000000"/>
          <w:sz w:val="19"/>
          <w:szCs w:val="19"/>
          <w:bdr w:val="none" w:sz="0" w:space="0" w:color="auto" w:frame="1"/>
          <w:lang w:val="en-US"/>
        </w:rPr>
        <w:t xml:space="preserve"> </w:t>
      </w:r>
      <w:r w:rsidRPr="00E559FF">
        <w:rPr>
          <w:rStyle w:val="token"/>
          <w:rFonts w:ascii="Consolas" w:hAnsi="Consolas" w:cs="Consolas"/>
          <w:color w:val="0077AA"/>
          <w:sz w:val="19"/>
          <w:szCs w:val="19"/>
          <w:bdr w:val="none" w:sz="0" w:space="0" w:color="auto" w:frame="1"/>
          <w:lang w:val="en-US"/>
        </w:rPr>
        <w:t>FROM</w:t>
      </w:r>
      <w:r w:rsidRPr="00E559FF">
        <w:rPr>
          <w:rStyle w:val="HTML"/>
          <w:rFonts w:ascii="Consolas" w:hAnsi="Consolas" w:cs="Consolas"/>
          <w:color w:val="000000"/>
          <w:sz w:val="19"/>
          <w:szCs w:val="19"/>
          <w:bdr w:val="none" w:sz="0" w:space="0" w:color="auto" w:frame="1"/>
          <w:lang w:val="en-US"/>
        </w:rPr>
        <w:t xml:space="preserve"> t1</w:t>
      </w:r>
      <w:r w:rsidRPr="00E559FF">
        <w:rPr>
          <w:rStyle w:val="token"/>
          <w:rFonts w:ascii="Consolas" w:hAnsi="Consolas" w:cs="Consolas"/>
          <w:color w:val="999999"/>
          <w:sz w:val="19"/>
          <w:szCs w:val="19"/>
          <w:bdr w:val="none" w:sz="0" w:space="0" w:color="auto" w:frame="1"/>
          <w:lang w:val="en-US"/>
        </w:rPr>
        <w:t>,</w:t>
      </w:r>
      <w:r w:rsidRPr="00E559FF">
        <w:rPr>
          <w:rStyle w:val="HTML"/>
          <w:rFonts w:ascii="Consolas" w:hAnsi="Consolas" w:cs="Consolas"/>
          <w:color w:val="000000"/>
          <w:sz w:val="19"/>
          <w:szCs w:val="19"/>
          <w:bdr w:val="none" w:sz="0" w:space="0" w:color="auto" w:frame="1"/>
          <w:lang w:val="en-US"/>
        </w:rPr>
        <w:t xml:space="preserve"> t2</w:t>
      </w:r>
    </w:p>
    <w:p w:rsidR="00E559FF" w:rsidRPr="00E559FF" w:rsidRDefault="00E559FF" w:rsidP="00E559FF">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E559FF">
        <w:rPr>
          <w:rStyle w:val="HTML"/>
          <w:rFonts w:ascii="Consolas" w:hAnsi="Consolas" w:cs="Consolas"/>
          <w:color w:val="000000"/>
          <w:sz w:val="19"/>
          <w:szCs w:val="19"/>
          <w:bdr w:val="none" w:sz="0" w:space="0" w:color="auto" w:frame="1"/>
          <w:lang w:val="en-US"/>
        </w:rPr>
        <w:t xml:space="preserve">  </w:t>
      </w:r>
      <w:r w:rsidRPr="00E559FF">
        <w:rPr>
          <w:rStyle w:val="token"/>
          <w:rFonts w:ascii="Consolas" w:hAnsi="Consolas" w:cs="Consolas"/>
          <w:color w:val="0077AA"/>
          <w:sz w:val="19"/>
          <w:szCs w:val="19"/>
          <w:bdr w:val="none" w:sz="0" w:space="0" w:color="auto" w:frame="1"/>
          <w:lang w:val="en-US"/>
        </w:rPr>
        <w:t>WHERE</w:t>
      </w:r>
      <w:r w:rsidRPr="00E559FF">
        <w:rPr>
          <w:rStyle w:val="HTML"/>
          <w:rFonts w:ascii="Consolas" w:hAnsi="Consolas" w:cs="Consolas"/>
          <w:color w:val="000000"/>
          <w:sz w:val="19"/>
          <w:szCs w:val="19"/>
          <w:bdr w:val="none" w:sz="0" w:space="0" w:color="auto" w:frame="1"/>
          <w:lang w:val="en-US"/>
        </w:rPr>
        <w:t xml:space="preserve"> </w:t>
      </w:r>
      <w:r w:rsidRPr="00E559FF">
        <w:rPr>
          <w:rStyle w:val="token"/>
          <w:rFonts w:ascii="Consolas" w:hAnsi="Consolas" w:cs="Consolas"/>
          <w:color w:val="999999"/>
          <w:sz w:val="19"/>
          <w:szCs w:val="19"/>
          <w:bdr w:val="none" w:sz="0" w:space="0" w:color="auto" w:frame="1"/>
          <w:lang w:val="en-US"/>
        </w:rPr>
        <w:t>(</w:t>
      </w:r>
      <w:r w:rsidRPr="00E559FF">
        <w:rPr>
          <w:rStyle w:val="HTML"/>
          <w:rFonts w:ascii="Consolas" w:hAnsi="Consolas" w:cs="Consolas"/>
          <w:color w:val="000000"/>
          <w:sz w:val="19"/>
          <w:szCs w:val="19"/>
          <w:bdr w:val="none" w:sz="0" w:space="0" w:color="auto" w:frame="1"/>
          <w:lang w:val="en-US"/>
        </w:rPr>
        <w:t>t1</w:t>
      </w:r>
      <w:r w:rsidRPr="00E559FF">
        <w:rPr>
          <w:rStyle w:val="token"/>
          <w:rFonts w:ascii="Consolas" w:hAnsi="Consolas" w:cs="Consolas"/>
          <w:color w:val="999999"/>
          <w:sz w:val="19"/>
          <w:szCs w:val="19"/>
          <w:bdr w:val="none" w:sz="0" w:space="0" w:color="auto" w:frame="1"/>
          <w:lang w:val="en-US"/>
        </w:rPr>
        <w:t>.</w:t>
      </w:r>
      <w:r w:rsidRPr="00E559FF">
        <w:rPr>
          <w:rStyle w:val="HTML"/>
          <w:rFonts w:ascii="Consolas" w:hAnsi="Consolas" w:cs="Consolas"/>
          <w:color w:val="000000"/>
          <w:sz w:val="19"/>
          <w:szCs w:val="19"/>
          <w:bdr w:val="none" w:sz="0" w:space="0" w:color="auto" w:frame="1"/>
          <w:lang w:val="en-US"/>
        </w:rPr>
        <w:t>a</w:t>
      </w:r>
      <w:r w:rsidRPr="00E559FF">
        <w:rPr>
          <w:rStyle w:val="token"/>
          <w:rFonts w:ascii="Consolas" w:hAnsi="Consolas" w:cs="Consolas"/>
          <w:color w:val="A67F59"/>
          <w:sz w:val="19"/>
          <w:szCs w:val="19"/>
          <w:bdr w:val="none" w:sz="0" w:space="0" w:color="auto" w:frame="1"/>
          <w:lang w:val="en-US"/>
        </w:rPr>
        <w:t>=</w:t>
      </w:r>
      <w:r w:rsidRPr="00E559FF">
        <w:rPr>
          <w:rStyle w:val="HTML"/>
          <w:rFonts w:ascii="Consolas" w:hAnsi="Consolas" w:cs="Consolas"/>
          <w:color w:val="000000"/>
          <w:sz w:val="19"/>
          <w:szCs w:val="19"/>
          <w:bdr w:val="none" w:sz="0" w:space="0" w:color="auto" w:frame="1"/>
          <w:lang w:val="en-US"/>
        </w:rPr>
        <w:t>t2</w:t>
      </w:r>
      <w:r w:rsidRPr="00E559FF">
        <w:rPr>
          <w:rStyle w:val="token"/>
          <w:rFonts w:ascii="Consolas" w:hAnsi="Consolas" w:cs="Consolas"/>
          <w:color w:val="999999"/>
          <w:sz w:val="19"/>
          <w:szCs w:val="19"/>
          <w:bdr w:val="none" w:sz="0" w:space="0" w:color="auto" w:frame="1"/>
          <w:lang w:val="en-US"/>
        </w:rPr>
        <w:t>.</w:t>
      </w:r>
      <w:r w:rsidRPr="00E559FF">
        <w:rPr>
          <w:rStyle w:val="HTML"/>
          <w:rFonts w:ascii="Consolas" w:hAnsi="Consolas" w:cs="Consolas"/>
          <w:color w:val="000000"/>
          <w:sz w:val="19"/>
          <w:szCs w:val="19"/>
          <w:bdr w:val="none" w:sz="0" w:space="0" w:color="auto" w:frame="1"/>
          <w:lang w:val="en-US"/>
        </w:rPr>
        <w:t xml:space="preserve">a </w:t>
      </w:r>
      <w:r w:rsidRPr="00E559FF">
        <w:rPr>
          <w:rStyle w:val="token"/>
          <w:rFonts w:ascii="Consolas" w:hAnsi="Consolas" w:cs="Consolas"/>
          <w:color w:val="A67F59"/>
          <w:sz w:val="19"/>
          <w:szCs w:val="19"/>
          <w:bdr w:val="none" w:sz="0" w:space="0" w:color="auto" w:frame="1"/>
          <w:lang w:val="en-US"/>
        </w:rPr>
        <w:t>AND</w:t>
      </w:r>
      <w:r w:rsidRPr="00E559FF">
        <w:rPr>
          <w:rStyle w:val="HTML"/>
          <w:rFonts w:ascii="Consolas" w:hAnsi="Consolas" w:cs="Consolas"/>
          <w:color w:val="000000"/>
          <w:sz w:val="19"/>
          <w:szCs w:val="19"/>
          <w:bdr w:val="none" w:sz="0" w:space="0" w:color="auto" w:frame="1"/>
          <w:lang w:val="en-US"/>
        </w:rPr>
        <w:t xml:space="preserve"> t2</w:t>
      </w:r>
      <w:r w:rsidRPr="00E559FF">
        <w:rPr>
          <w:rStyle w:val="token"/>
          <w:rFonts w:ascii="Consolas" w:hAnsi="Consolas" w:cs="Consolas"/>
          <w:color w:val="999999"/>
          <w:sz w:val="19"/>
          <w:szCs w:val="19"/>
          <w:bdr w:val="none" w:sz="0" w:space="0" w:color="auto" w:frame="1"/>
          <w:lang w:val="en-US"/>
        </w:rPr>
        <w:t>.</w:t>
      </w:r>
      <w:r w:rsidRPr="00E559FF">
        <w:rPr>
          <w:rStyle w:val="HTML"/>
          <w:rFonts w:ascii="Consolas" w:hAnsi="Consolas" w:cs="Consolas"/>
          <w:color w:val="000000"/>
          <w:sz w:val="19"/>
          <w:szCs w:val="19"/>
          <w:bdr w:val="none" w:sz="0" w:space="0" w:color="auto" w:frame="1"/>
          <w:lang w:val="en-US"/>
        </w:rPr>
        <w:t xml:space="preserve">a </w:t>
      </w:r>
      <w:r w:rsidRPr="00E559FF">
        <w:rPr>
          <w:rStyle w:val="token"/>
          <w:rFonts w:ascii="Consolas" w:hAnsi="Consolas" w:cs="Consolas"/>
          <w:color w:val="A67F59"/>
          <w:sz w:val="19"/>
          <w:szCs w:val="19"/>
          <w:bdr w:val="none" w:sz="0" w:space="0" w:color="auto" w:frame="1"/>
          <w:lang w:val="en-US"/>
        </w:rPr>
        <w:t>IS</w:t>
      </w:r>
      <w:r w:rsidRPr="00E559FF">
        <w:rPr>
          <w:rStyle w:val="HTML"/>
          <w:rFonts w:ascii="Consolas" w:hAnsi="Consolas" w:cs="Consolas"/>
          <w:color w:val="000000"/>
          <w:sz w:val="19"/>
          <w:szCs w:val="19"/>
          <w:bdr w:val="none" w:sz="0" w:space="0" w:color="auto" w:frame="1"/>
          <w:lang w:val="en-US"/>
        </w:rPr>
        <w:t xml:space="preserve"> </w:t>
      </w:r>
      <w:r w:rsidRPr="00E559FF">
        <w:rPr>
          <w:rStyle w:val="token"/>
          <w:rFonts w:ascii="Consolas" w:hAnsi="Consolas" w:cs="Consolas"/>
          <w:color w:val="990055"/>
          <w:sz w:val="19"/>
          <w:szCs w:val="19"/>
          <w:bdr w:val="none" w:sz="0" w:space="0" w:color="auto" w:frame="1"/>
          <w:lang w:val="en-US"/>
        </w:rPr>
        <w:t>NULL</w:t>
      </w:r>
      <w:r w:rsidRPr="00E559FF">
        <w:rPr>
          <w:rStyle w:val="HTML"/>
          <w:rFonts w:ascii="Consolas" w:hAnsi="Consolas" w:cs="Consolas"/>
          <w:color w:val="000000"/>
          <w:sz w:val="19"/>
          <w:szCs w:val="19"/>
          <w:bdr w:val="none" w:sz="0" w:space="0" w:color="auto" w:frame="1"/>
          <w:lang w:val="en-US"/>
        </w:rPr>
        <w:t xml:space="preserve"> </w:t>
      </w:r>
      <w:r w:rsidRPr="00E559FF">
        <w:rPr>
          <w:rStyle w:val="token"/>
          <w:rFonts w:ascii="Consolas" w:hAnsi="Consolas" w:cs="Consolas"/>
          <w:color w:val="A67F59"/>
          <w:sz w:val="19"/>
          <w:szCs w:val="19"/>
          <w:bdr w:val="none" w:sz="0" w:space="0" w:color="auto" w:frame="1"/>
          <w:lang w:val="en-US"/>
        </w:rPr>
        <w:t>AND</w:t>
      </w:r>
      <w:r w:rsidRPr="00E559FF">
        <w:rPr>
          <w:rStyle w:val="HTML"/>
          <w:rFonts w:ascii="Consolas" w:hAnsi="Consolas" w:cs="Consolas"/>
          <w:color w:val="000000"/>
          <w:sz w:val="19"/>
          <w:szCs w:val="19"/>
          <w:bdr w:val="none" w:sz="0" w:space="0" w:color="auto" w:frame="1"/>
          <w:lang w:val="en-US"/>
        </w:rPr>
        <w:t xml:space="preserve"> </w:t>
      </w:r>
      <w:r w:rsidRPr="00E559FF">
        <w:rPr>
          <w:rStyle w:val="token"/>
          <w:rFonts w:ascii="Consolas" w:hAnsi="Consolas" w:cs="Consolas"/>
          <w:color w:val="999999"/>
          <w:sz w:val="19"/>
          <w:szCs w:val="19"/>
          <w:bdr w:val="none" w:sz="0" w:space="0" w:color="auto" w:frame="1"/>
          <w:lang w:val="en-US"/>
        </w:rPr>
        <w:t>...)</w:t>
      </w:r>
    </w:p>
    <w:p w:rsidR="00E559FF" w:rsidRPr="00E559FF" w:rsidRDefault="00E559FF" w:rsidP="00E559FF">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Fonts w:ascii="Consolas" w:hAnsi="Consolas" w:cs="Consolas"/>
          <w:color w:val="000000"/>
          <w:sz w:val="19"/>
          <w:szCs w:val="19"/>
          <w:lang w:val="en-US"/>
        </w:rPr>
      </w:pPr>
      <w:r w:rsidRPr="00E559FF">
        <w:rPr>
          <w:rStyle w:val="HTML"/>
          <w:rFonts w:ascii="Consolas" w:hAnsi="Consolas" w:cs="Consolas"/>
          <w:color w:val="000000"/>
          <w:sz w:val="19"/>
          <w:szCs w:val="19"/>
          <w:bdr w:val="none" w:sz="0" w:space="0" w:color="auto" w:frame="1"/>
          <w:lang w:val="en-US"/>
        </w:rPr>
        <w:t xml:space="preserve">  </w:t>
      </w:r>
      <w:r w:rsidRPr="00E559FF">
        <w:rPr>
          <w:rStyle w:val="token"/>
          <w:rFonts w:ascii="Consolas" w:hAnsi="Consolas" w:cs="Consolas"/>
          <w:color w:val="A67F59"/>
          <w:sz w:val="19"/>
          <w:szCs w:val="19"/>
          <w:bdr w:val="none" w:sz="0" w:space="0" w:color="auto" w:frame="1"/>
          <w:lang w:val="en-US"/>
        </w:rPr>
        <w:t>OR</w:t>
      </w:r>
      <w:r w:rsidRPr="00E559FF">
        <w:rPr>
          <w:rStyle w:val="HTML"/>
          <w:rFonts w:ascii="Consolas" w:hAnsi="Consolas" w:cs="Consolas"/>
          <w:color w:val="000000"/>
          <w:sz w:val="19"/>
          <w:szCs w:val="19"/>
          <w:bdr w:val="none" w:sz="0" w:space="0" w:color="auto" w:frame="1"/>
          <w:lang w:val="en-US"/>
        </w:rPr>
        <w:t xml:space="preserve"> </w:t>
      </w:r>
      <w:r w:rsidRPr="00E559FF">
        <w:rPr>
          <w:rStyle w:val="token"/>
          <w:rFonts w:ascii="Consolas" w:hAnsi="Consolas" w:cs="Consolas"/>
          <w:color w:val="999999"/>
          <w:sz w:val="19"/>
          <w:szCs w:val="19"/>
          <w:bdr w:val="none" w:sz="0" w:space="0" w:color="auto" w:frame="1"/>
          <w:lang w:val="en-US"/>
        </w:rPr>
        <w:t>(</w:t>
      </w:r>
      <w:r w:rsidRPr="00E559FF">
        <w:rPr>
          <w:rStyle w:val="HTML"/>
          <w:rFonts w:ascii="Consolas" w:hAnsi="Consolas" w:cs="Consolas"/>
          <w:color w:val="000000"/>
          <w:sz w:val="19"/>
          <w:szCs w:val="19"/>
          <w:bdr w:val="none" w:sz="0" w:space="0" w:color="auto" w:frame="1"/>
          <w:lang w:val="en-US"/>
        </w:rPr>
        <w:t>t1</w:t>
      </w:r>
      <w:r w:rsidRPr="00E559FF">
        <w:rPr>
          <w:rStyle w:val="token"/>
          <w:rFonts w:ascii="Consolas" w:hAnsi="Consolas" w:cs="Consolas"/>
          <w:color w:val="999999"/>
          <w:sz w:val="19"/>
          <w:szCs w:val="19"/>
          <w:bdr w:val="none" w:sz="0" w:space="0" w:color="auto" w:frame="1"/>
          <w:lang w:val="en-US"/>
        </w:rPr>
        <w:t>.</w:t>
      </w:r>
      <w:r w:rsidRPr="00E559FF">
        <w:rPr>
          <w:rStyle w:val="HTML"/>
          <w:rFonts w:ascii="Consolas" w:hAnsi="Consolas" w:cs="Consolas"/>
          <w:color w:val="000000"/>
          <w:sz w:val="19"/>
          <w:szCs w:val="19"/>
          <w:bdr w:val="none" w:sz="0" w:space="0" w:color="auto" w:frame="1"/>
          <w:lang w:val="en-US"/>
        </w:rPr>
        <w:t>a</w:t>
      </w:r>
      <w:r w:rsidRPr="00E559FF">
        <w:rPr>
          <w:rStyle w:val="token"/>
          <w:rFonts w:ascii="Consolas" w:hAnsi="Consolas" w:cs="Consolas"/>
          <w:color w:val="A67F59"/>
          <w:sz w:val="19"/>
          <w:szCs w:val="19"/>
          <w:bdr w:val="none" w:sz="0" w:space="0" w:color="auto" w:frame="1"/>
          <w:lang w:val="en-US"/>
        </w:rPr>
        <w:t>=</w:t>
      </w:r>
      <w:r w:rsidRPr="00E559FF">
        <w:rPr>
          <w:rStyle w:val="HTML"/>
          <w:rFonts w:ascii="Consolas" w:hAnsi="Consolas" w:cs="Consolas"/>
          <w:color w:val="000000"/>
          <w:sz w:val="19"/>
          <w:szCs w:val="19"/>
          <w:bdr w:val="none" w:sz="0" w:space="0" w:color="auto" w:frame="1"/>
          <w:lang w:val="en-US"/>
        </w:rPr>
        <w:t>t2</w:t>
      </w:r>
      <w:r w:rsidRPr="00E559FF">
        <w:rPr>
          <w:rStyle w:val="token"/>
          <w:rFonts w:ascii="Consolas" w:hAnsi="Consolas" w:cs="Consolas"/>
          <w:color w:val="999999"/>
          <w:sz w:val="19"/>
          <w:szCs w:val="19"/>
          <w:bdr w:val="none" w:sz="0" w:space="0" w:color="auto" w:frame="1"/>
          <w:lang w:val="en-US"/>
        </w:rPr>
        <w:t>.</w:t>
      </w:r>
      <w:r w:rsidRPr="00E559FF">
        <w:rPr>
          <w:rStyle w:val="HTML"/>
          <w:rFonts w:ascii="Consolas" w:hAnsi="Consolas" w:cs="Consolas"/>
          <w:color w:val="000000"/>
          <w:sz w:val="19"/>
          <w:szCs w:val="19"/>
          <w:bdr w:val="none" w:sz="0" w:space="0" w:color="auto" w:frame="1"/>
          <w:lang w:val="en-US"/>
        </w:rPr>
        <w:t xml:space="preserve">a </w:t>
      </w:r>
      <w:r w:rsidRPr="00E559FF">
        <w:rPr>
          <w:rStyle w:val="token"/>
          <w:rFonts w:ascii="Consolas" w:hAnsi="Consolas" w:cs="Consolas"/>
          <w:color w:val="A67F59"/>
          <w:sz w:val="19"/>
          <w:szCs w:val="19"/>
          <w:bdr w:val="none" w:sz="0" w:space="0" w:color="auto" w:frame="1"/>
          <w:lang w:val="en-US"/>
        </w:rPr>
        <w:t>AND</w:t>
      </w:r>
      <w:r w:rsidRPr="00E559FF">
        <w:rPr>
          <w:rStyle w:val="HTML"/>
          <w:rFonts w:ascii="Consolas" w:hAnsi="Consolas" w:cs="Consolas"/>
          <w:color w:val="000000"/>
          <w:sz w:val="19"/>
          <w:szCs w:val="19"/>
          <w:bdr w:val="none" w:sz="0" w:space="0" w:color="auto" w:frame="1"/>
          <w:lang w:val="en-US"/>
        </w:rPr>
        <w:t xml:space="preserve"> t2</w:t>
      </w:r>
      <w:r w:rsidRPr="00E559FF">
        <w:rPr>
          <w:rStyle w:val="token"/>
          <w:rFonts w:ascii="Consolas" w:hAnsi="Consolas" w:cs="Consolas"/>
          <w:color w:val="999999"/>
          <w:sz w:val="19"/>
          <w:szCs w:val="19"/>
          <w:bdr w:val="none" w:sz="0" w:space="0" w:color="auto" w:frame="1"/>
          <w:lang w:val="en-US"/>
        </w:rPr>
        <w:t>.</w:t>
      </w:r>
      <w:r w:rsidRPr="00E559FF">
        <w:rPr>
          <w:rStyle w:val="HTML"/>
          <w:rFonts w:ascii="Consolas" w:hAnsi="Consolas" w:cs="Consolas"/>
          <w:color w:val="000000"/>
          <w:sz w:val="19"/>
          <w:szCs w:val="19"/>
          <w:bdr w:val="none" w:sz="0" w:space="0" w:color="auto" w:frame="1"/>
          <w:lang w:val="en-US"/>
        </w:rPr>
        <w:t xml:space="preserve">a </w:t>
      </w:r>
      <w:r w:rsidRPr="00E559FF">
        <w:rPr>
          <w:rStyle w:val="token"/>
          <w:rFonts w:ascii="Consolas" w:hAnsi="Consolas" w:cs="Consolas"/>
          <w:color w:val="A67F59"/>
          <w:sz w:val="19"/>
          <w:szCs w:val="19"/>
          <w:bdr w:val="none" w:sz="0" w:space="0" w:color="auto" w:frame="1"/>
          <w:lang w:val="en-US"/>
        </w:rPr>
        <w:t>IS</w:t>
      </w:r>
      <w:r w:rsidRPr="00E559FF">
        <w:rPr>
          <w:rStyle w:val="HTML"/>
          <w:rFonts w:ascii="Consolas" w:hAnsi="Consolas" w:cs="Consolas"/>
          <w:color w:val="000000"/>
          <w:sz w:val="19"/>
          <w:szCs w:val="19"/>
          <w:bdr w:val="none" w:sz="0" w:space="0" w:color="auto" w:frame="1"/>
          <w:lang w:val="en-US"/>
        </w:rPr>
        <w:t xml:space="preserve"> </w:t>
      </w:r>
      <w:r w:rsidRPr="00E559FF">
        <w:rPr>
          <w:rStyle w:val="token"/>
          <w:rFonts w:ascii="Consolas" w:hAnsi="Consolas" w:cs="Consolas"/>
          <w:color w:val="990055"/>
          <w:sz w:val="19"/>
          <w:szCs w:val="19"/>
          <w:bdr w:val="none" w:sz="0" w:space="0" w:color="auto" w:frame="1"/>
          <w:lang w:val="en-US"/>
        </w:rPr>
        <w:t>NULL</w:t>
      </w:r>
      <w:r w:rsidRPr="00E559FF">
        <w:rPr>
          <w:rStyle w:val="HTML"/>
          <w:rFonts w:ascii="Consolas" w:hAnsi="Consolas" w:cs="Consolas"/>
          <w:color w:val="000000"/>
          <w:sz w:val="19"/>
          <w:szCs w:val="19"/>
          <w:bdr w:val="none" w:sz="0" w:space="0" w:color="auto" w:frame="1"/>
          <w:lang w:val="en-US"/>
        </w:rPr>
        <w:t xml:space="preserve"> </w:t>
      </w:r>
      <w:r w:rsidRPr="00E559FF">
        <w:rPr>
          <w:rStyle w:val="token"/>
          <w:rFonts w:ascii="Consolas" w:hAnsi="Consolas" w:cs="Consolas"/>
          <w:color w:val="A67F59"/>
          <w:sz w:val="19"/>
          <w:szCs w:val="19"/>
          <w:bdr w:val="none" w:sz="0" w:space="0" w:color="auto" w:frame="1"/>
          <w:lang w:val="en-US"/>
        </w:rPr>
        <w:t>AND</w:t>
      </w:r>
      <w:r w:rsidRPr="00E559FF">
        <w:rPr>
          <w:rStyle w:val="HTML"/>
          <w:rFonts w:ascii="Consolas" w:hAnsi="Consolas" w:cs="Consolas"/>
          <w:color w:val="000000"/>
          <w:sz w:val="19"/>
          <w:szCs w:val="19"/>
          <w:bdr w:val="none" w:sz="0" w:space="0" w:color="auto" w:frame="1"/>
          <w:lang w:val="en-US"/>
        </w:rPr>
        <w:t xml:space="preserve"> </w:t>
      </w:r>
      <w:r w:rsidRPr="00E559FF">
        <w:rPr>
          <w:rStyle w:val="token"/>
          <w:rFonts w:ascii="Consolas" w:hAnsi="Consolas" w:cs="Consolas"/>
          <w:color w:val="999999"/>
          <w:sz w:val="19"/>
          <w:szCs w:val="19"/>
          <w:bdr w:val="none" w:sz="0" w:space="0" w:color="auto" w:frame="1"/>
          <w:lang w:val="en-US"/>
        </w:rPr>
        <w:t>...);</w:t>
      </w:r>
    </w:p>
    <w:p w:rsidR="00E559FF" w:rsidRPr="00E559FF" w:rsidRDefault="00856AE5" w:rsidP="00E559FF">
      <w:pPr>
        <w:pStyle w:val="a3"/>
        <w:shd w:val="clear" w:color="auto" w:fill="FFFFFF"/>
        <w:spacing w:before="0" w:beforeAutospacing="0" w:after="0" w:afterAutospacing="0"/>
        <w:textAlignment w:val="baseline"/>
        <w:rPr>
          <w:rFonts w:ascii="Arial" w:hAnsi="Arial" w:cs="Arial"/>
          <w:color w:val="555555"/>
          <w:sz w:val="21"/>
          <w:szCs w:val="21"/>
          <w:lang w:val="en-US"/>
        </w:rPr>
      </w:pPr>
      <w:hyperlink r:id="rId260" w:anchor="jointype_ref_or_null" w:history="1">
        <w:r w:rsidR="00E559FF" w:rsidRPr="00E559FF">
          <w:rPr>
            <w:rStyle w:val="HTML"/>
            <w:color w:val="000000"/>
            <w:bdr w:val="none" w:sz="0" w:space="0" w:color="auto" w:frame="1"/>
            <w:lang w:val="en-US"/>
          </w:rPr>
          <w:t>ref_or_null</w:t>
        </w:r>
      </w:hyperlink>
      <w:r w:rsidR="00E559FF" w:rsidRPr="00E559FF">
        <w:rPr>
          <w:rFonts w:ascii="Arial" w:hAnsi="Arial" w:cs="Arial"/>
          <w:color w:val="555555"/>
          <w:sz w:val="21"/>
          <w:szCs w:val="21"/>
          <w:lang w:val="en-US"/>
        </w:rPr>
        <w:t> works by first doing a read on the reference key, and then a separate search for rows with a </w:t>
      </w:r>
      <w:r w:rsidR="00E559FF" w:rsidRPr="00E559FF">
        <w:rPr>
          <w:rStyle w:val="HTML"/>
          <w:color w:val="000000"/>
          <w:bdr w:val="none" w:sz="0" w:space="0" w:color="auto" w:frame="1"/>
          <w:lang w:val="en-US"/>
        </w:rPr>
        <w:t>NULL</w:t>
      </w:r>
      <w:r w:rsidR="00E559FF" w:rsidRPr="00E559FF">
        <w:rPr>
          <w:rFonts w:ascii="Arial" w:hAnsi="Arial" w:cs="Arial"/>
          <w:color w:val="555555"/>
          <w:sz w:val="21"/>
          <w:szCs w:val="21"/>
          <w:lang w:val="en-US"/>
        </w:rPr>
        <w:t> key value.</w:t>
      </w:r>
    </w:p>
    <w:p w:rsidR="00E559FF" w:rsidRPr="00E559FF" w:rsidRDefault="00E559FF" w:rsidP="00E559FF">
      <w:pPr>
        <w:pStyle w:val="a3"/>
        <w:shd w:val="clear" w:color="auto" w:fill="FFFFFF"/>
        <w:spacing w:before="0" w:beforeAutospacing="0" w:after="0" w:afterAutospacing="0"/>
        <w:textAlignment w:val="baseline"/>
        <w:rPr>
          <w:rFonts w:ascii="Arial" w:hAnsi="Arial" w:cs="Arial"/>
          <w:color w:val="555555"/>
          <w:sz w:val="21"/>
          <w:szCs w:val="21"/>
          <w:lang w:val="en-US"/>
        </w:rPr>
      </w:pPr>
      <w:r w:rsidRPr="00E559FF">
        <w:rPr>
          <w:rFonts w:ascii="Arial" w:hAnsi="Arial" w:cs="Arial"/>
          <w:color w:val="555555"/>
          <w:sz w:val="21"/>
          <w:szCs w:val="21"/>
          <w:lang w:val="en-US"/>
        </w:rPr>
        <w:t>The optimization can handle only one </w:t>
      </w:r>
      <w:hyperlink r:id="rId261" w:anchor="operator_is-null" w:history="1">
        <w:r w:rsidRPr="00E559FF">
          <w:rPr>
            <w:rStyle w:val="HTML"/>
            <w:color w:val="000000"/>
            <w:bdr w:val="none" w:sz="0" w:space="0" w:color="auto" w:frame="1"/>
            <w:lang w:val="en-US"/>
          </w:rPr>
          <w:t>IS NULL</w:t>
        </w:r>
      </w:hyperlink>
      <w:r w:rsidRPr="00E559FF">
        <w:rPr>
          <w:rFonts w:ascii="Arial" w:hAnsi="Arial" w:cs="Arial"/>
          <w:color w:val="555555"/>
          <w:sz w:val="21"/>
          <w:szCs w:val="21"/>
          <w:lang w:val="en-US"/>
        </w:rPr>
        <w:t> level. In the following query, MySQL uses key lookups only on the expression </w:t>
      </w:r>
      <w:r w:rsidRPr="00E559FF">
        <w:rPr>
          <w:rStyle w:val="HTML"/>
          <w:color w:val="000000"/>
          <w:bdr w:val="none" w:sz="0" w:space="0" w:color="auto" w:frame="1"/>
          <w:lang w:val="en-US"/>
        </w:rPr>
        <w:t>(t1.a=t2.a AND t2.a IS NULL)</w:t>
      </w:r>
      <w:r w:rsidRPr="00E559FF">
        <w:rPr>
          <w:rFonts w:ascii="Arial" w:hAnsi="Arial" w:cs="Arial"/>
          <w:color w:val="555555"/>
          <w:sz w:val="21"/>
          <w:szCs w:val="21"/>
          <w:lang w:val="en-US"/>
        </w:rPr>
        <w:t> and is not able to use the key part on </w:t>
      </w:r>
      <w:r w:rsidRPr="00E559FF">
        <w:rPr>
          <w:rStyle w:val="HTML"/>
          <w:color w:val="000000"/>
          <w:bdr w:val="none" w:sz="0" w:space="0" w:color="auto" w:frame="1"/>
          <w:lang w:val="en-US"/>
        </w:rPr>
        <w:t>b</w:t>
      </w:r>
      <w:r w:rsidRPr="00E559FF">
        <w:rPr>
          <w:rFonts w:ascii="Arial" w:hAnsi="Arial" w:cs="Arial"/>
          <w:color w:val="555555"/>
          <w:sz w:val="21"/>
          <w:szCs w:val="21"/>
          <w:lang w:val="en-US"/>
        </w:rPr>
        <w:t>:</w:t>
      </w:r>
    </w:p>
    <w:p w:rsidR="00E559FF" w:rsidRPr="00E559FF" w:rsidRDefault="00E559FF" w:rsidP="00E559FF">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E559FF">
        <w:rPr>
          <w:rStyle w:val="token"/>
          <w:rFonts w:ascii="Consolas" w:hAnsi="Consolas" w:cs="Consolas"/>
          <w:color w:val="0077AA"/>
          <w:sz w:val="19"/>
          <w:szCs w:val="19"/>
          <w:bdr w:val="none" w:sz="0" w:space="0" w:color="auto" w:frame="1"/>
          <w:lang w:val="en-US"/>
        </w:rPr>
        <w:t>SELECT</w:t>
      </w:r>
      <w:r w:rsidRPr="00E559FF">
        <w:rPr>
          <w:rStyle w:val="HTML"/>
          <w:rFonts w:ascii="Consolas" w:hAnsi="Consolas" w:cs="Consolas"/>
          <w:color w:val="000000"/>
          <w:sz w:val="19"/>
          <w:szCs w:val="19"/>
          <w:bdr w:val="none" w:sz="0" w:space="0" w:color="auto" w:frame="1"/>
          <w:lang w:val="en-US"/>
        </w:rPr>
        <w:t xml:space="preserve"> </w:t>
      </w:r>
      <w:r w:rsidRPr="00E559FF">
        <w:rPr>
          <w:rStyle w:val="token"/>
          <w:rFonts w:ascii="Consolas" w:hAnsi="Consolas" w:cs="Consolas"/>
          <w:color w:val="A67F59"/>
          <w:sz w:val="19"/>
          <w:szCs w:val="19"/>
          <w:bdr w:val="none" w:sz="0" w:space="0" w:color="auto" w:frame="1"/>
          <w:lang w:val="en-US"/>
        </w:rPr>
        <w:t>*</w:t>
      </w:r>
      <w:r w:rsidRPr="00E559FF">
        <w:rPr>
          <w:rStyle w:val="HTML"/>
          <w:rFonts w:ascii="Consolas" w:hAnsi="Consolas" w:cs="Consolas"/>
          <w:color w:val="000000"/>
          <w:sz w:val="19"/>
          <w:szCs w:val="19"/>
          <w:bdr w:val="none" w:sz="0" w:space="0" w:color="auto" w:frame="1"/>
          <w:lang w:val="en-US"/>
        </w:rPr>
        <w:t xml:space="preserve"> </w:t>
      </w:r>
      <w:r w:rsidRPr="00E559FF">
        <w:rPr>
          <w:rStyle w:val="token"/>
          <w:rFonts w:ascii="Consolas" w:hAnsi="Consolas" w:cs="Consolas"/>
          <w:color w:val="0077AA"/>
          <w:sz w:val="19"/>
          <w:szCs w:val="19"/>
          <w:bdr w:val="none" w:sz="0" w:space="0" w:color="auto" w:frame="1"/>
          <w:lang w:val="en-US"/>
        </w:rPr>
        <w:t>FROM</w:t>
      </w:r>
      <w:r w:rsidRPr="00E559FF">
        <w:rPr>
          <w:rStyle w:val="HTML"/>
          <w:rFonts w:ascii="Consolas" w:hAnsi="Consolas" w:cs="Consolas"/>
          <w:color w:val="000000"/>
          <w:sz w:val="19"/>
          <w:szCs w:val="19"/>
          <w:bdr w:val="none" w:sz="0" w:space="0" w:color="auto" w:frame="1"/>
          <w:lang w:val="en-US"/>
        </w:rPr>
        <w:t xml:space="preserve"> t1</w:t>
      </w:r>
      <w:r w:rsidRPr="00E559FF">
        <w:rPr>
          <w:rStyle w:val="token"/>
          <w:rFonts w:ascii="Consolas" w:hAnsi="Consolas" w:cs="Consolas"/>
          <w:color w:val="999999"/>
          <w:sz w:val="19"/>
          <w:szCs w:val="19"/>
          <w:bdr w:val="none" w:sz="0" w:space="0" w:color="auto" w:frame="1"/>
          <w:lang w:val="en-US"/>
        </w:rPr>
        <w:t>,</w:t>
      </w:r>
      <w:r w:rsidRPr="00E559FF">
        <w:rPr>
          <w:rStyle w:val="HTML"/>
          <w:rFonts w:ascii="Consolas" w:hAnsi="Consolas" w:cs="Consolas"/>
          <w:color w:val="000000"/>
          <w:sz w:val="19"/>
          <w:szCs w:val="19"/>
          <w:bdr w:val="none" w:sz="0" w:space="0" w:color="auto" w:frame="1"/>
          <w:lang w:val="en-US"/>
        </w:rPr>
        <w:t xml:space="preserve"> t2</w:t>
      </w:r>
    </w:p>
    <w:p w:rsidR="00E559FF" w:rsidRPr="00E559FF" w:rsidRDefault="00E559FF" w:rsidP="00E559FF">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E559FF">
        <w:rPr>
          <w:rStyle w:val="HTML"/>
          <w:rFonts w:ascii="Consolas" w:hAnsi="Consolas" w:cs="Consolas"/>
          <w:color w:val="000000"/>
          <w:sz w:val="19"/>
          <w:szCs w:val="19"/>
          <w:bdr w:val="none" w:sz="0" w:space="0" w:color="auto" w:frame="1"/>
          <w:lang w:val="en-US"/>
        </w:rPr>
        <w:t xml:space="preserve">  </w:t>
      </w:r>
      <w:r w:rsidRPr="00E559FF">
        <w:rPr>
          <w:rStyle w:val="token"/>
          <w:rFonts w:ascii="Consolas" w:hAnsi="Consolas" w:cs="Consolas"/>
          <w:color w:val="0077AA"/>
          <w:sz w:val="19"/>
          <w:szCs w:val="19"/>
          <w:bdr w:val="none" w:sz="0" w:space="0" w:color="auto" w:frame="1"/>
          <w:lang w:val="en-US"/>
        </w:rPr>
        <w:t>WHERE</w:t>
      </w:r>
      <w:r w:rsidRPr="00E559FF">
        <w:rPr>
          <w:rStyle w:val="HTML"/>
          <w:rFonts w:ascii="Consolas" w:hAnsi="Consolas" w:cs="Consolas"/>
          <w:color w:val="000000"/>
          <w:sz w:val="19"/>
          <w:szCs w:val="19"/>
          <w:bdr w:val="none" w:sz="0" w:space="0" w:color="auto" w:frame="1"/>
          <w:lang w:val="en-US"/>
        </w:rPr>
        <w:t xml:space="preserve"> </w:t>
      </w:r>
      <w:r w:rsidRPr="00E559FF">
        <w:rPr>
          <w:rStyle w:val="token"/>
          <w:rFonts w:ascii="Consolas" w:hAnsi="Consolas" w:cs="Consolas"/>
          <w:color w:val="999999"/>
          <w:sz w:val="19"/>
          <w:szCs w:val="19"/>
          <w:bdr w:val="none" w:sz="0" w:space="0" w:color="auto" w:frame="1"/>
          <w:lang w:val="en-US"/>
        </w:rPr>
        <w:t>(</w:t>
      </w:r>
      <w:r w:rsidRPr="00E559FF">
        <w:rPr>
          <w:rStyle w:val="HTML"/>
          <w:rFonts w:ascii="Consolas" w:hAnsi="Consolas" w:cs="Consolas"/>
          <w:color w:val="000000"/>
          <w:sz w:val="19"/>
          <w:szCs w:val="19"/>
          <w:bdr w:val="none" w:sz="0" w:space="0" w:color="auto" w:frame="1"/>
          <w:lang w:val="en-US"/>
        </w:rPr>
        <w:t>t1</w:t>
      </w:r>
      <w:r w:rsidRPr="00E559FF">
        <w:rPr>
          <w:rStyle w:val="token"/>
          <w:rFonts w:ascii="Consolas" w:hAnsi="Consolas" w:cs="Consolas"/>
          <w:color w:val="999999"/>
          <w:sz w:val="19"/>
          <w:szCs w:val="19"/>
          <w:bdr w:val="none" w:sz="0" w:space="0" w:color="auto" w:frame="1"/>
          <w:lang w:val="en-US"/>
        </w:rPr>
        <w:t>.</w:t>
      </w:r>
      <w:r w:rsidRPr="00E559FF">
        <w:rPr>
          <w:rStyle w:val="HTML"/>
          <w:rFonts w:ascii="Consolas" w:hAnsi="Consolas" w:cs="Consolas"/>
          <w:color w:val="000000"/>
          <w:sz w:val="19"/>
          <w:szCs w:val="19"/>
          <w:bdr w:val="none" w:sz="0" w:space="0" w:color="auto" w:frame="1"/>
          <w:lang w:val="en-US"/>
        </w:rPr>
        <w:t>a</w:t>
      </w:r>
      <w:r w:rsidRPr="00E559FF">
        <w:rPr>
          <w:rStyle w:val="token"/>
          <w:rFonts w:ascii="Consolas" w:hAnsi="Consolas" w:cs="Consolas"/>
          <w:color w:val="A67F59"/>
          <w:sz w:val="19"/>
          <w:szCs w:val="19"/>
          <w:bdr w:val="none" w:sz="0" w:space="0" w:color="auto" w:frame="1"/>
          <w:lang w:val="en-US"/>
        </w:rPr>
        <w:t>=</w:t>
      </w:r>
      <w:r w:rsidRPr="00E559FF">
        <w:rPr>
          <w:rStyle w:val="HTML"/>
          <w:rFonts w:ascii="Consolas" w:hAnsi="Consolas" w:cs="Consolas"/>
          <w:color w:val="000000"/>
          <w:sz w:val="19"/>
          <w:szCs w:val="19"/>
          <w:bdr w:val="none" w:sz="0" w:space="0" w:color="auto" w:frame="1"/>
          <w:lang w:val="en-US"/>
        </w:rPr>
        <w:t>t2</w:t>
      </w:r>
      <w:r w:rsidRPr="00E559FF">
        <w:rPr>
          <w:rStyle w:val="token"/>
          <w:rFonts w:ascii="Consolas" w:hAnsi="Consolas" w:cs="Consolas"/>
          <w:color w:val="999999"/>
          <w:sz w:val="19"/>
          <w:szCs w:val="19"/>
          <w:bdr w:val="none" w:sz="0" w:space="0" w:color="auto" w:frame="1"/>
          <w:lang w:val="en-US"/>
        </w:rPr>
        <w:t>.</w:t>
      </w:r>
      <w:r w:rsidRPr="00E559FF">
        <w:rPr>
          <w:rStyle w:val="HTML"/>
          <w:rFonts w:ascii="Consolas" w:hAnsi="Consolas" w:cs="Consolas"/>
          <w:color w:val="000000"/>
          <w:sz w:val="19"/>
          <w:szCs w:val="19"/>
          <w:bdr w:val="none" w:sz="0" w:space="0" w:color="auto" w:frame="1"/>
          <w:lang w:val="en-US"/>
        </w:rPr>
        <w:t xml:space="preserve">a </w:t>
      </w:r>
      <w:r w:rsidRPr="00E559FF">
        <w:rPr>
          <w:rStyle w:val="token"/>
          <w:rFonts w:ascii="Consolas" w:hAnsi="Consolas" w:cs="Consolas"/>
          <w:color w:val="A67F59"/>
          <w:sz w:val="19"/>
          <w:szCs w:val="19"/>
          <w:bdr w:val="none" w:sz="0" w:space="0" w:color="auto" w:frame="1"/>
          <w:lang w:val="en-US"/>
        </w:rPr>
        <w:t>AND</w:t>
      </w:r>
      <w:r w:rsidRPr="00E559FF">
        <w:rPr>
          <w:rStyle w:val="HTML"/>
          <w:rFonts w:ascii="Consolas" w:hAnsi="Consolas" w:cs="Consolas"/>
          <w:color w:val="000000"/>
          <w:sz w:val="19"/>
          <w:szCs w:val="19"/>
          <w:bdr w:val="none" w:sz="0" w:space="0" w:color="auto" w:frame="1"/>
          <w:lang w:val="en-US"/>
        </w:rPr>
        <w:t xml:space="preserve"> t2</w:t>
      </w:r>
      <w:r w:rsidRPr="00E559FF">
        <w:rPr>
          <w:rStyle w:val="token"/>
          <w:rFonts w:ascii="Consolas" w:hAnsi="Consolas" w:cs="Consolas"/>
          <w:color w:val="999999"/>
          <w:sz w:val="19"/>
          <w:szCs w:val="19"/>
          <w:bdr w:val="none" w:sz="0" w:space="0" w:color="auto" w:frame="1"/>
          <w:lang w:val="en-US"/>
        </w:rPr>
        <w:t>.</w:t>
      </w:r>
      <w:r w:rsidRPr="00E559FF">
        <w:rPr>
          <w:rStyle w:val="HTML"/>
          <w:rFonts w:ascii="Consolas" w:hAnsi="Consolas" w:cs="Consolas"/>
          <w:color w:val="000000"/>
          <w:sz w:val="19"/>
          <w:szCs w:val="19"/>
          <w:bdr w:val="none" w:sz="0" w:space="0" w:color="auto" w:frame="1"/>
          <w:lang w:val="en-US"/>
        </w:rPr>
        <w:t xml:space="preserve">a </w:t>
      </w:r>
      <w:r w:rsidRPr="00E559FF">
        <w:rPr>
          <w:rStyle w:val="token"/>
          <w:rFonts w:ascii="Consolas" w:hAnsi="Consolas" w:cs="Consolas"/>
          <w:color w:val="A67F59"/>
          <w:sz w:val="19"/>
          <w:szCs w:val="19"/>
          <w:bdr w:val="none" w:sz="0" w:space="0" w:color="auto" w:frame="1"/>
          <w:lang w:val="en-US"/>
        </w:rPr>
        <w:t>IS</w:t>
      </w:r>
      <w:r w:rsidRPr="00E559FF">
        <w:rPr>
          <w:rStyle w:val="HTML"/>
          <w:rFonts w:ascii="Consolas" w:hAnsi="Consolas" w:cs="Consolas"/>
          <w:color w:val="000000"/>
          <w:sz w:val="19"/>
          <w:szCs w:val="19"/>
          <w:bdr w:val="none" w:sz="0" w:space="0" w:color="auto" w:frame="1"/>
          <w:lang w:val="en-US"/>
        </w:rPr>
        <w:t xml:space="preserve"> </w:t>
      </w:r>
      <w:r w:rsidRPr="00E559FF">
        <w:rPr>
          <w:rStyle w:val="token"/>
          <w:rFonts w:ascii="Consolas" w:hAnsi="Consolas" w:cs="Consolas"/>
          <w:color w:val="990055"/>
          <w:sz w:val="19"/>
          <w:szCs w:val="19"/>
          <w:bdr w:val="none" w:sz="0" w:space="0" w:color="auto" w:frame="1"/>
          <w:lang w:val="en-US"/>
        </w:rPr>
        <w:t>NULL</w:t>
      </w:r>
      <w:r w:rsidRPr="00E559FF">
        <w:rPr>
          <w:rStyle w:val="token"/>
          <w:rFonts w:ascii="Consolas" w:hAnsi="Consolas" w:cs="Consolas"/>
          <w:color w:val="999999"/>
          <w:sz w:val="19"/>
          <w:szCs w:val="19"/>
          <w:bdr w:val="none" w:sz="0" w:space="0" w:color="auto" w:frame="1"/>
          <w:lang w:val="en-US"/>
        </w:rPr>
        <w:t>)</w:t>
      </w:r>
    </w:p>
    <w:p w:rsidR="00E559FF" w:rsidRPr="00E559FF" w:rsidRDefault="00E559FF" w:rsidP="00E559FF">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Fonts w:ascii="Consolas" w:hAnsi="Consolas" w:cs="Consolas"/>
          <w:color w:val="000000"/>
          <w:sz w:val="19"/>
          <w:szCs w:val="19"/>
          <w:lang w:val="en-US"/>
        </w:rPr>
      </w:pPr>
      <w:r w:rsidRPr="00E559FF">
        <w:rPr>
          <w:rStyle w:val="HTML"/>
          <w:rFonts w:ascii="Consolas" w:hAnsi="Consolas" w:cs="Consolas"/>
          <w:color w:val="000000"/>
          <w:sz w:val="19"/>
          <w:szCs w:val="19"/>
          <w:bdr w:val="none" w:sz="0" w:space="0" w:color="auto" w:frame="1"/>
          <w:lang w:val="en-US"/>
        </w:rPr>
        <w:t xml:space="preserve">  </w:t>
      </w:r>
      <w:r w:rsidRPr="00E559FF">
        <w:rPr>
          <w:rStyle w:val="token"/>
          <w:rFonts w:ascii="Consolas" w:hAnsi="Consolas" w:cs="Consolas"/>
          <w:color w:val="A67F59"/>
          <w:sz w:val="19"/>
          <w:szCs w:val="19"/>
          <w:bdr w:val="none" w:sz="0" w:space="0" w:color="auto" w:frame="1"/>
          <w:lang w:val="en-US"/>
        </w:rPr>
        <w:t>OR</w:t>
      </w:r>
      <w:r w:rsidRPr="00E559FF">
        <w:rPr>
          <w:rStyle w:val="HTML"/>
          <w:rFonts w:ascii="Consolas" w:hAnsi="Consolas" w:cs="Consolas"/>
          <w:color w:val="000000"/>
          <w:sz w:val="19"/>
          <w:szCs w:val="19"/>
          <w:bdr w:val="none" w:sz="0" w:space="0" w:color="auto" w:frame="1"/>
          <w:lang w:val="en-US"/>
        </w:rPr>
        <w:t xml:space="preserve"> </w:t>
      </w:r>
      <w:r w:rsidRPr="00E559FF">
        <w:rPr>
          <w:rStyle w:val="token"/>
          <w:rFonts w:ascii="Consolas" w:hAnsi="Consolas" w:cs="Consolas"/>
          <w:color w:val="999999"/>
          <w:sz w:val="19"/>
          <w:szCs w:val="19"/>
          <w:bdr w:val="none" w:sz="0" w:space="0" w:color="auto" w:frame="1"/>
          <w:lang w:val="en-US"/>
        </w:rPr>
        <w:t>(</w:t>
      </w:r>
      <w:r w:rsidRPr="00E559FF">
        <w:rPr>
          <w:rStyle w:val="HTML"/>
          <w:rFonts w:ascii="Consolas" w:hAnsi="Consolas" w:cs="Consolas"/>
          <w:color w:val="000000"/>
          <w:sz w:val="19"/>
          <w:szCs w:val="19"/>
          <w:bdr w:val="none" w:sz="0" w:space="0" w:color="auto" w:frame="1"/>
          <w:lang w:val="en-US"/>
        </w:rPr>
        <w:t>t1</w:t>
      </w:r>
      <w:r w:rsidRPr="00E559FF">
        <w:rPr>
          <w:rStyle w:val="token"/>
          <w:rFonts w:ascii="Consolas" w:hAnsi="Consolas" w:cs="Consolas"/>
          <w:color w:val="999999"/>
          <w:sz w:val="19"/>
          <w:szCs w:val="19"/>
          <w:bdr w:val="none" w:sz="0" w:space="0" w:color="auto" w:frame="1"/>
          <w:lang w:val="en-US"/>
        </w:rPr>
        <w:t>.</w:t>
      </w:r>
      <w:r w:rsidRPr="00E559FF">
        <w:rPr>
          <w:rStyle w:val="HTML"/>
          <w:rFonts w:ascii="Consolas" w:hAnsi="Consolas" w:cs="Consolas"/>
          <w:color w:val="000000"/>
          <w:sz w:val="19"/>
          <w:szCs w:val="19"/>
          <w:bdr w:val="none" w:sz="0" w:space="0" w:color="auto" w:frame="1"/>
          <w:lang w:val="en-US"/>
        </w:rPr>
        <w:t>b</w:t>
      </w:r>
      <w:r w:rsidRPr="00E559FF">
        <w:rPr>
          <w:rStyle w:val="token"/>
          <w:rFonts w:ascii="Consolas" w:hAnsi="Consolas" w:cs="Consolas"/>
          <w:color w:val="A67F59"/>
          <w:sz w:val="19"/>
          <w:szCs w:val="19"/>
          <w:bdr w:val="none" w:sz="0" w:space="0" w:color="auto" w:frame="1"/>
          <w:lang w:val="en-US"/>
        </w:rPr>
        <w:t>=</w:t>
      </w:r>
      <w:r w:rsidRPr="00E559FF">
        <w:rPr>
          <w:rStyle w:val="HTML"/>
          <w:rFonts w:ascii="Consolas" w:hAnsi="Consolas" w:cs="Consolas"/>
          <w:color w:val="000000"/>
          <w:sz w:val="19"/>
          <w:szCs w:val="19"/>
          <w:bdr w:val="none" w:sz="0" w:space="0" w:color="auto" w:frame="1"/>
          <w:lang w:val="en-US"/>
        </w:rPr>
        <w:t>t2</w:t>
      </w:r>
      <w:r w:rsidRPr="00E559FF">
        <w:rPr>
          <w:rStyle w:val="token"/>
          <w:rFonts w:ascii="Consolas" w:hAnsi="Consolas" w:cs="Consolas"/>
          <w:color w:val="999999"/>
          <w:sz w:val="19"/>
          <w:szCs w:val="19"/>
          <w:bdr w:val="none" w:sz="0" w:space="0" w:color="auto" w:frame="1"/>
          <w:lang w:val="en-US"/>
        </w:rPr>
        <w:t>.</w:t>
      </w:r>
      <w:r w:rsidRPr="00E559FF">
        <w:rPr>
          <w:rStyle w:val="HTML"/>
          <w:rFonts w:ascii="Consolas" w:hAnsi="Consolas" w:cs="Consolas"/>
          <w:color w:val="000000"/>
          <w:sz w:val="19"/>
          <w:szCs w:val="19"/>
          <w:bdr w:val="none" w:sz="0" w:space="0" w:color="auto" w:frame="1"/>
          <w:lang w:val="en-US"/>
        </w:rPr>
        <w:t xml:space="preserve">b </w:t>
      </w:r>
      <w:r w:rsidRPr="00E559FF">
        <w:rPr>
          <w:rStyle w:val="token"/>
          <w:rFonts w:ascii="Consolas" w:hAnsi="Consolas" w:cs="Consolas"/>
          <w:color w:val="A67F59"/>
          <w:sz w:val="19"/>
          <w:szCs w:val="19"/>
          <w:bdr w:val="none" w:sz="0" w:space="0" w:color="auto" w:frame="1"/>
          <w:lang w:val="en-US"/>
        </w:rPr>
        <w:t>AND</w:t>
      </w:r>
      <w:r w:rsidRPr="00E559FF">
        <w:rPr>
          <w:rStyle w:val="HTML"/>
          <w:rFonts w:ascii="Consolas" w:hAnsi="Consolas" w:cs="Consolas"/>
          <w:color w:val="000000"/>
          <w:sz w:val="19"/>
          <w:szCs w:val="19"/>
          <w:bdr w:val="none" w:sz="0" w:space="0" w:color="auto" w:frame="1"/>
          <w:lang w:val="en-US"/>
        </w:rPr>
        <w:t xml:space="preserve"> t2</w:t>
      </w:r>
      <w:r w:rsidRPr="00E559FF">
        <w:rPr>
          <w:rStyle w:val="token"/>
          <w:rFonts w:ascii="Consolas" w:hAnsi="Consolas" w:cs="Consolas"/>
          <w:color w:val="999999"/>
          <w:sz w:val="19"/>
          <w:szCs w:val="19"/>
          <w:bdr w:val="none" w:sz="0" w:space="0" w:color="auto" w:frame="1"/>
          <w:lang w:val="en-US"/>
        </w:rPr>
        <w:t>.</w:t>
      </w:r>
      <w:r w:rsidRPr="00E559FF">
        <w:rPr>
          <w:rStyle w:val="HTML"/>
          <w:rFonts w:ascii="Consolas" w:hAnsi="Consolas" w:cs="Consolas"/>
          <w:color w:val="000000"/>
          <w:sz w:val="19"/>
          <w:szCs w:val="19"/>
          <w:bdr w:val="none" w:sz="0" w:space="0" w:color="auto" w:frame="1"/>
          <w:lang w:val="en-US"/>
        </w:rPr>
        <w:t xml:space="preserve">b </w:t>
      </w:r>
      <w:r w:rsidRPr="00E559FF">
        <w:rPr>
          <w:rStyle w:val="token"/>
          <w:rFonts w:ascii="Consolas" w:hAnsi="Consolas" w:cs="Consolas"/>
          <w:color w:val="A67F59"/>
          <w:sz w:val="19"/>
          <w:szCs w:val="19"/>
          <w:bdr w:val="none" w:sz="0" w:space="0" w:color="auto" w:frame="1"/>
          <w:lang w:val="en-US"/>
        </w:rPr>
        <w:t>IS</w:t>
      </w:r>
      <w:r w:rsidRPr="00E559FF">
        <w:rPr>
          <w:rStyle w:val="HTML"/>
          <w:rFonts w:ascii="Consolas" w:hAnsi="Consolas" w:cs="Consolas"/>
          <w:color w:val="000000"/>
          <w:sz w:val="19"/>
          <w:szCs w:val="19"/>
          <w:bdr w:val="none" w:sz="0" w:space="0" w:color="auto" w:frame="1"/>
          <w:lang w:val="en-US"/>
        </w:rPr>
        <w:t xml:space="preserve"> </w:t>
      </w:r>
      <w:r w:rsidRPr="00E559FF">
        <w:rPr>
          <w:rStyle w:val="token"/>
          <w:rFonts w:ascii="Consolas" w:hAnsi="Consolas" w:cs="Consolas"/>
          <w:color w:val="990055"/>
          <w:sz w:val="19"/>
          <w:szCs w:val="19"/>
          <w:bdr w:val="none" w:sz="0" w:space="0" w:color="auto" w:frame="1"/>
          <w:lang w:val="en-US"/>
        </w:rPr>
        <w:t>NULL</w:t>
      </w:r>
      <w:r w:rsidRPr="00E559FF">
        <w:rPr>
          <w:rStyle w:val="token"/>
          <w:rFonts w:ascii="Consolas" w:hAnsi="Consolas" w:cs="Consolas"/>
          <w:color w:val="999999"/>
          <w:sz w:val="19"/>
          <w:szCs w:val="19"/>
          <w:bdr w:val="none" w:sz="0" w:space="0" w:color="auto" w:frame="1"/>
          <w:lang w:val="en-US"/>
        </w:rPr>
        <w:t>);</w:t>
      </w:r>
    </w:p>
    <w:p w:rsidR="00E559FF" w:rsidRPr="00D605C7" w:rsidRDefault="00E559FF" w:rsidP="00E559FF">
      <w:pPr>
        <w:pStyle w:val="4"/>
        <w:spacing w:before="300" w:after="225"/>
        <w:textAlignment w:val="baseline"/>
        <w:rPr>
          <w:rFonts w:ascii="Arial" w:hAnsi="Arial" w:cs="Arial"/>
          <w:i w:val="0"/>
          <w:color w:val="555555"/>
          <w:sz w:val="26"/>
          <w:szCs w:val="26"/>
          <w:lang w:val="en-US"/>
        </w:rPr>
      </w:pPr>
      <w:r w:rsidRPr="00D605C7">
        <w:rPr>
          <w:rFonts w:ascii="Arial" w:hAnsi="Arial" w:cs="Arial"/>
          <w:i w:val="0"/>
          <w:color w:val="555555"/>
          <w:sz w:val="26"/>
          <w:szCs w:val="26"/>
          <w:lang w:val="en-US"/>
        </w:rPr>
        <w:t> </w:t>
      </w:r>
      <w:bookmarkStart w:id="104" w:name="_Toc57738433"/>
      <w:r w:rsidRPr="00D605C7">
        <w:rPr>
          <w:rFonts w:ascii="Arial" w:hAnsi="Arial" w:cs="Arial"/>
          <w:i w:val="0"/>
          <w:color w:val="555555"/>
          <w:sz w:val="26"/>
          <w:szCs w:val="26"/>
          <w:lang w:val="en-US"/>
        </w:rPr>
        <w:t>ORDER BY Optimization</w:t>
      </w:r>
      <w:bookmarkEnd w:id="104"/>
    </w:p>
    <w:p w:rsidR="00E559FF" w:rsidRPr="00E559FF" w:rsidRDefault="00E559FF" w:rsidP="00E559FF">
      <w:pPr>
        <w:pStyle w:val="a3"/>
        <w:shd w:val="clear" w:color="auto" w:fill="FFFFFF"/>
        <w:spacing w:before="0" w:beforeAutospacing="0" w:after="0" w:afterAutospacing="0"/>
        <w:textAlignment w:val="baseline"/>
        <w:rPr>
          <w:rFonts w:ascii="Arial" w:hAnsi="Arial" w:cs="Arial"/>
          <w:color w:val="555555"/>
          <w:sz w:val="21"/>
          <w:szCs w:val="21"/>
          <w:lang w:val="en-US"/>
        </w:rPr>
      </w:pPr>
      <w:bookmarkStart w:id="105" w:name="idm46251814769488"/>
      <w:bookmarkStart w:id="106" w:name="idm46251814768416"/>
      <w:bookmarkEnd w:id="105"/>
      <w:bookmarkEnd w:id="106"/>
      <w:r w:rsidRPr="00E559FF">
        <w:rPr>
          <w:rFonts w:ascii="Arial" w:hAnsi="Arial" w:cs="Arial"/>
          <w:color w:val="555555"/>
          <w:sz w:val="21"/>
          <w:szCs w:val="21"/>
          <w:lang w:val="en-US"/>
        </w:rPr>
        <w:t>This section describes when MySQL can use an index to satisfy an </w:t>
      </w:r>
      <w:r w:rsidRPr="00E559FF">
        <w:rPr>
          <w:rStyle w:val="HTML"/>
          <w:color w:val="000000"/>
          <w:bdr w:val="none" w:sz="0" w:space="0" w:color="auto" w:frame="1"/>
          <w:lang w:val="en-US"/>
        </w:rPr>
        <w:t>ORDER BY</w:t>
      </w:r>
      <w:r w:rsidRPr="00E559FF">
        <w:rPr>
          <w:rFonts w:ascii="Arial" w:hAnsi="Arial" w:cs="Arial"/>
          <w:color w:val="555555"/>
          <w:sz w:val="21"/>
          <w:szCs w:val="21"/>
          <w:lang w:val="en-US"/>
        </w:rPr>
        <w:t> clause, the </w:t>
      </w:r>
      <w:r w:rsidRPr="00E559FF">
        <w:rPr>
          <w:rStyle w:val="HTML"/>
          <w:color w:val="000000"/>
          <w:bdr w:val="none" w:sz="0" w:space="0" w:color="auto" w:frame="1"/>
          <w:lang w:val="en-US"/>
        </w:rPr>
        <w:t>filesort</w:t>
      </w:r>
      <w:r w:rsidRPr="00E559FF">
        <w:rPr>
          <w:rFonts w:ascii="Arial" w:hAnsi="Arial" w:cs="Arial"/>
          <w:color w:val="555555"/>
          <w:sz w:val="21"/>
          <w:szCs w:val="21"/>
          <w:lang w:val="en-US"/>
        </w:rPr>
        <w:t> operation used when an index cannot be used, and execution plan information available from the optimizer about </w:t>
      </w:r>
      <w:r w:rsidRPr="00E559FF">
        <w:rPr>
          <w:rStyle w:val="HTML"/>
          <w:color w:val="000000"/>
          <w:bdr w:val="none" w:sz="0" w:space="0" w:color="auto" w:frame="1"/>
          <w:lang w:val="en-US"/>
        </w:rPr>
        <w:t>ORDER BY</w:t>
      </w:r>
      <w:r w:rsidRPr="00E559FF">
        <w:rPr>
          <w:rFonts w:ascii="Arial" w:hAnsi="Arial" w:cs="Arial"/>
          <w:color w:val="555555"/>
          <w:sz w:val="21"/>
          <w:szCs w:val="21"/>
          <w:lang w:val="en-US"/>
        </w:rPr>
        <w:t>.</w:t>
      </w:r>
    </w:p>
    <w:p w:rsidR="00E559FF" w:rsidRPr="00E559FF" w:rsidRDefault="00E559FF" w:rsidP="001C5BA2">
      <w:pPr>
        <w:pStyle w:val="5"/>
        <w:rPr>
          <w:lang w:val="en-US"/>
        </w:rPr>
      </w:pPr>
      <w:bookmarkStart w:id="107" w:name="order-by-index-use"/>
      <w:bookmarkStart w:id="108" w:name="_Toc57738434"/>
      <w:bookmarkEnd w:id="107"/>
      <w:r w:rsidRPr="00E559FF">
        <w:rPr>
          <w:lang w:val="en-US"/>
        </w:rPr>
        <w:t>Use of Indexes to Satisfy ORDER BY</w:t>
      </w:r>
      <w:bookmarkEnd w:id="108"/>
    </w:p>
    <w:p w:rsidR="00E559FF" w:rsidRPr="00E559FF" w:rsidRDefault="00E559FF" w:rsidP="00E559FF">
      <w:pPr>
        <w:pStyle w:val="a3"/>
        <w:spacing w:before="0" w:beforeAutospacing="0" w:after="0" w:afterAutospacing="0"/>
        <w:textAlignment w:val="baseline"/>
        <w:rPr>
          <w:rFonts w:ascii="Arial" w:hAnsi="Arial" w:cs="Arial"/>
          <w:color w:val="555555"/>
          <w:sz w:val="21"/>
          <w:szCs w:val="21"/>
          <w:lang w:val="en-US"/>
        </w:rPr>
      </w:pPr>
      <w:r w:rsidRPr="00E559FF">
        <w:rPr>
          <w:rFonts w:ascii="Arial" w:hAnsi="Arial" w:cs="Arial"/>
          <w:color w:val="555555"/>
          <w:sz w:val="21"/>
          <w:szCs w:val="21"/>
          <w:lang w:val="en-US"/>
        </w:rPr>
        <w:t>In some cases, MySQL may use an index to satisfy an </w:t>
      </w:r>
      <w:r w:rsidRPr="00E559FF">
        <w:rPr>
          <w:rStyle w:val="HTML"/>
          <w:color w:val="000000"/>
          <w:bdr w:val="none" w:sz="0" w:space="0" w:color="auto" w:frame="1"/>
          <w:lang w:val="en-US"/>
        </w:rPr>
        <w:t>ORDER BY</w:t>
      </w:r>
      <w:r w:rsidRPr="00E559FF">
        <w:rPr>
          <w:rFonts w:ascii="Arial" w:hAnsi="Arial" w:cs="Arial"/>
          <w:color w:val="555555"/>
          <w:sz w:val="21"/>
          <w:szCs w:val="21"/>
          <w:lang w:val="en-US"/>
        </w:rPr>
        <w:t> clause and avoid the extra sorting involved in performing a </w:t>
      </w:r>
      <w:r w:rsidRPr="00E559FF">
        <w:rPr>
          <w:rStyle w:val="HTML"/>
          <w:color w:val="000000"/>
          <w:bdr w:val="none" w:sz="0" w:space="0" w:color="auto" w:frame="1"/>
          <w:lang w:val="en-US"/>
        </w:rPr>
        <w:t>filesort</w:t>
      </w:r>
      <w:r w:rsidRPr="00E559FF">
        <w:rPr>
          <w:rFonts w:ascii="Arial" w:hAnsi="Arial" w:cs="Arial"/>
          <w:color w:val="555555"/>
          <w:sz w:val="21"/>
          <w:szCs w:val="21"/>
          <w:lang w:val="en-US"/>
        </w:rPr>
        <w:t> operation.</w:t>
      </w:r>
    </w:p>
    <w:p w:rsidR="00E559FF" w:rsidRPr="00E559FF" w:rsidRDefault="00E559FF" w:rsidP="00E559FF">
      <w:pPr>
        <w:pStyle w:val="a3"/>
        <w:spacing w:before="0" w:beforeAutospacing="0" w:after="0" w:afterAutospacing="0"/>
        <w:textAlignment w:val="baseline"/>
        <w:rPr>
          <w:rFonts w:ascii="Arial" w:hAnsi="Arial" w:cs="Arial"/>
          <w:color w:val="555555"/>
          <w:sz w:val="21"/>
          <w:szCs w:val="21"/>
          <w:lang w:val="en-US"/>
        </w:rPr>
      </w:pPr>
      <w:r w:rsidRPr="00E559FF">
        <w:rPr>
          <w:rFonts w:ascii="Arial" w:hAnsi="Arial" w:cs="Arial"/>
          <w:color w:val="555555"/>
          <w:sz w:val="21"/>
          <w:szCs w:val="21"/>
          <w:lang w:val="en-US"/>
        </w:rPr>
        <w:t>The index may also be used even if the </w:t>
      </w:r>
      <w:r w:rsidRPr="00E559FF">
        <w:rPr>
          <w:rStyle w:val="HTML"/>
          <w:color w:val="000000"/>
          <w:bdr w:val="none" w:sz="0" w:space="0" w:color="auto" w:frame="1"/>
          <w:lang w:val="en-US"/>
        </w:rPr>
        <w:t>ORDER BY</w:t>
      </w:r>
      <w:r w:rsidRPr="00E559FF">
        <w:rPr>
          <w:rFonts w:ascii="Arial" w:hAnsi="Arial" w:cs="Arial"/>
          <w:color w:val="555555"/>
          <w:sz w:val="21"/>
          <w:szCs w:val="21"/>
          <w:lang w:val="en-US"/>
        </w:rPr>
        <w:t> does not match the index exactly, as long as all unused portions of the index and all extra </w:t>
      </w:r>
      <w:r w:rsidRPr="00E559FF">
        <w:rPr>
          <w:rStyle w:val="HTML"/>
          <w:color w:val="000000"/>
          <w:bdr w:val="none" w:sz="0" w:space="0" w:color="auto" w:frame="1"/>
          <w:lang w:val="en-US"/>
        </w:rPr>
        <w:t>ORDER BY</w:t>
      </w:r>
      <w:r w:rsidRPr="00E559FF">
        <w:rPr>
          <w:rFonts w:ascii="Arial" w:hAnsi="Arial" w:cs="Arial"/>
          <w:color w:val="555555"/>
          <w:sz w:val="21"/>
          <w:szCs w:val="21"/>
          <w:lang w:val="en-US"/>
        </w:rPr>
        <w:t> columns are constants in the </w:t>
      </w:r>
      <w:r w:rsidRPr="00E559FF">
        <w:rPr>
          <w:rStyle w:val="HTML"/>
          <w:color w:val="000000"/>
          <w:bdr w:val="none" w:sz="0" w:space="0" w:color="auto" w:frame="1"/>
          <w:lang w:val="en-US"/>
        </w:rPr>
        <w:t>WHERE</w:t>
      </w:r>
      <w:r w:rsidRPr="00E559FF">
        <w:rPr>
          <w:rFonts w:ascii="Arial" w:hAnsi="Arial" w:cs="Arial"/>
          <w:color w:val="555555"/>
          <w:sz w:val="21"/>
          <w:szCs w:val="21"/>
          <w:lang w:val="en-US"/>
        </w:rPr>
        <w:t> clause. If the index does not contain all columns accessed by the query, the index is used only if index access is cheaper than other access methods.</w:t>
      </w:r>
    </w:p>
    <w:p w:rsidR="00E559FF" w:rsidRPr="00E559FF" w:rsidRDefault="00E559FF" w:rsidP="00E559FF">
      <w:pPr>
        <w:pStyle w:val="a3"/>
        <w:spacing w:before="0" w:beforeAutospacing="0" w:after="0" w:afterAutospacing="0"/>
        <w:textAlignment w:val="baseline"/>
        <w:rPr>
          <w:rFonts w:ascii="Arial" w:hAnsi="Arial" w:cs="Arial"/>
          <w:color w:val="555555"/>
          <w:sz w:val="21"/>
          <w:szCs w:val="21"/>
          <w:lang w:val="en-US"/>
        </w:rPr>
      </w:pPr>
      <w:r w:rsidRPr="00E559FF">
        <w:rPr>
          <w:rFonts w:ascii="Arial" w:hAnsi="Arial" w:cs="Arial"/>
          <w:color w:val="555555"/>
          <w:sz w:val="21"/>
          <w:szCs w:val="21"/>
          <w:lang w:val="en-US"/>
        </w:rPr>
        <w:t>Assuming that there is an index on </w:t>
      </w:r>
      <w:r w:rsidRPr="00E559FF">
        <w:rPr>
          <w:rStyle w:val="HTML"/>
          <w:color w:val="000000"/>
          <w:bdr w:val="none" w:sz="0" w:space="0" w:color="auto" w:frame="1"/>
          <w:lang w:val="en-US"/>
        </w:rPr>
        <w:t>(</w:t>
      </w:r>
      <w:r w:rsidRPr="00E559FF">
        <w:rPr>
          <w:rStyle w:val="HTML"/>
          <w:b/>
          <w:bCs/>
          <w:i/>
          <w:iCs/>
          <w:color w:val="000000"/>
          <w:sz w:val="19"/>
          <w:szCs w:val="19"/>
          <w:bdr w:val="none" w:sz="0" w:space="0" w:color="auto" w:frame="1"/>
          <w:lang w:val="en-US"/>
        </w:rPr>
        <w:t>key_part1</w:t>
      </w:r>
      <w:r w:rsidRPr="00E559FF">
        <w:rPr>
          <w:rStyle w:val="HTML"/>
          <w:color w:val="000000"/>
          <w:bdr w:val="none" w:sz="0" w:space="0" w:color="auto" w:frame="1"/>
          <w:lang w:val="en-US"/>
        </w:rPr>
        <w:t>, </w:t>
      </w:r>
      <w:r w:rsidRPr="00E559FF">
        <w:rPr>
          <w:rStyle w:val="HTML"/>
          <w:b/>
          <w:bCs/>
          <w:i/>
          <w:iCs/>
          <w:color w:val="000000"/>
          <w:sz w:val="19"/>
          <w:szCs w:val="19"/>
          <w:bdr w:val="none" w:sz="0" w:space="0" w:color="auto" w:frame="1"/>
          <w:lang w:val="en-US"/>
        </w:rPr>
        <w:t>key_part2</w:t>
      </w:r>
      <w:r w:rsidRPr="00E559FF">
        <w:rPr>
          <w:rStyle w:val="HTML"/>
          <w:color w:val="000000"/>
          <w:bdr w:val="none" w:sz="0" w:space="0" w:color="auto" w:frame="1"/>
          <w:lang w:val="en-US"/>
        </w:rPr>
        <w:t>)</w:t>
      </w:r>
      <w:r w:rsidRPr="00E559FF">
        <w:rPr>
          <w:rFonts w:ascii="Arial" w:hAnsi="Arial" w:cs="Arial"/>
          <w:color w:val="555555"/>
          <w:sz w:val="21"/>
          <w:szCs w:val="21"/>
          <w:lang w:val="en-US"/>
        </w:rPr>
        <w:t>, the following queries may use the index to resolve the </w:t>
      </w:r>
      <w:r w:rsidRPr="00E559FF">
        <w:rPr>
          <w:rStyle w:val="HTML"/>
          <w:color w:val="000000"/>
          <w:bdr w:val="none" w:sz="0" w:space="0" w:color="auto" w:frame="1"/>
          <w:lang w:val="en-US"/>
        </w:rPr>
        <w:t>ORDER BY</w:t>
      </w:r>
      <w:r w:rsidRPr="00E559FF">
        <w:rPr>
          <w:rFonts w:ascii="Arial" w:hAnsi="Arial" w:cs="Arial"/>
          <w:color w:val="555555"/>
          <w:sz w:val="21"/>
          <w:szCs w:val="21"/>
          <w:lang w:val="en-US"/>
        </w:rPr>
        <w:t> part. Whether the optimizer actually does so depends on whether reading the index is more efficient than a table scan if columns not in the index must also be read.</w:t>
      </w:r>
    </w:p>
    <w:p w:rsidR="00E559FF" w:rsidRPr="00E559FF" w:rsidRDefault="00E559FF" w:rsidP="006E0B9E">
      <w:pPr>
        <w:pStyle w:val="a3"/>
        <w:numPr>
          <w:ilvl w:val="0"/>
          <w:numId w:val="51"/>
        </w:numPr>
        <w:spacing w:before="0" w:beforeAutospacing="0" w:after="0" w:afterAutospacing="0"/>
        <w:ind w:left="450"/>
        <w:textAlignment w:val="baseline"/>
        <w:rPr>
          <w:rFonts w:ascii="Arial" w:hAnsi="Arial" w:cs="Arial"/>
          <w:color w:val="555555"/>
          <w:sz w:val="21"/>
          <w:szCs w:val="21"/>
          <w:lang w:val="en-US"/>
        </w:rPr>
      </w:pPr>
      <w:r w:rsidRPr="00E559FF">
        <w:rPr>
          <w:rFonts w:ascii="Arial" w:hAnsi="Arial" w:cs="Arial"/>
          <w:color w:val="555555"/>
          <w:sz w:val="21"/>
          <w:szCs w:val="21"/>
          <w:lang w:val="en-US"/>
        </w:rPr>
        <w:t>In this query, the index on </w:t>
      </w:r>
      <w:r w:rsidRPr="00E559FF">
        <w:rPr>
          <w:rStyle w:val="HTML"/>
          <w:color w:val="000000"/>
          <w:bdr w:val="none" w:sz="0" w:space="0" w:color="auto" w:frame="1"/>
          <w:lang w:val="en-US"/>
        </w:rPr>
        <w:t>(</w:t>
      </w:r>
      <w:r w:rsidRPr="00E559FF">
        <w:rPr>
          <w:rStyle w:val="HTML"/>
          <w:b/>
          <w:bCs/>
          <w:i/>
          <w:iCs/>
          <w:color w:val="000000"/>
          <w:sz w:val="19"/>
          <w:szCs w:val="19"/>
          <w:bdr w:val="none" w:sz="0" w:space="0" w:color="auto" w:frame="1"/>
          <w:lang w:val="en-US"/>
        </w:rPr>
        <w:t>key_part1</w:t>
      </w:r>
      <w:r w:rsidRPr="00E559FF">
        <w:rPr>
          <w:rStyle w:val="HTML"/>
          <w:color w:val="000000"/>
          <w:bdr w:val="none" w:sz="0" w:space="0" w:color="auto" w:frame="1"/>
          <w:lang w:val="en-US"/>
        </w:rPr>
        <w:t>, </w:t>
      </w:r>
      <w:r w:rsidRPr="00E559FF">
        <w:rPr>
          <w:rStyle w:val="HTML"/>
          <w:b/>
          <w:bCs/>
          <w:i/>
          <w:iCs/>
          <w:color w:val="000000"/>
          <w:sz w:val="19"/>
          <w:szCs w:val="19"/>
          <w:bdr w:val="none" w:sz="0" w:space="0" w:color="auto" w:frame="1"/>
          <w:lang w:val="en-US"/>
        </w:rPr>
        <w:t>key_part2</w:t>
      </w:r>
      <w:r w:rsidRPr="00E559FF">
        <w:rPr>
          <w:rStyle w:val="HTML"/>
          <w:color w:val="000000"/>
          <w:bdr w:val="none" w:sz="0" w:space="0" w:color="auto" w:frame="1"/>
          <w:lang w:val="en-US"/>
        </w:rPr>
        <w:t>)</w:t>
      </w:r>
      <w:r w:rsidRPr="00E559FF">
        <w:rPr>
          <w:rFonts w:ascii="Arial" w:hAnsi="Arial" w:cs="Arial"/>
          <w:color w:val="555555"/>
          <w:sz w:val="21"/>
          <w:szCs w:val="21"/>
          <w:lang w:val="en-US"/>
        </w:rPr>
        <w:t> enables the optimizer to avoid sorting:</w:t>
      </w:r>
    </w:p>
    <w:p w:rsidR="00E559FF" w:rsidRDefault="00E559FF" w:rsidP="006E0B9E">
      <w:pPr>
        <w:pStyle w:val="HTML0"/>
        <w:numPr>
          <w:ilvl w:val="0"/>
          <w:numId w:val="51"/>
        </w:numPr>
        <w:pBdr>
          <w:top w:val="single" w:sz="6" w:space="0" w:color="D9D9D9"/>
          <w:left w:val="single" w:sz="6" w:space="31" w:color="D9D9D9"/>
          <w:bottom w:val="single" w:sz="6" w:space="0" w:color="D9D9D9"/>
          <w:right w:val="single" w:sz="6" w:space="12" w:color="D9D9D9"/>
        </w:pBdr>
        <w:shd w:val="clear" w:color="auto" w:fill="F8F8F8"/>
        <w:tabs>
          <w:tab w:val="clear" w:pos="720"/>
        </w:tabs>
        <w:ind w:left="750" w:right="300"/>
        <w:textAlignment w:val="baseline"/>
        <w:rPr>
          <w:rStyle w:val="HTML"/>
          <w:rFonts w:ascii="Consolas" w:hAnsi="Consolas" w:cs="Consolas"/>
          <w:color w:val="000000"/>
          <w:sz w:val="19"/>
          <w:szCs w:val="19"/>
          <w:bdr w:val="none" w:sz="0" w:space="0" w:color="auto" w:frame="1"/>
        </w:rPr>
      </w:pPr>
      <w:r>
        <w:rPr>
          <w:rStyle w:val="token"/>
          <w:rFonts w:ascii="Consolas" w:hAnsi="Consolas" w:cs="Consolas"/>
          <w:color w:val="0077AA"/>
          <w:sz w:val="19"/>
          <w:szCs w:val="19"/>
          <w:bdr w:val="none" w:sz="0" w:space="0" w:color="auto" w:frame="1"/>
        </w:rPr>
        <w:t>SELECT</w:t>
      </w:r>
      <w:r>
        <w:rPr>
          <w:rStyle w:val="HTML"/>
          <w:rFonts w:ascii="Consolas" w:hAnsi="Consolas" w:cs="Consolas"/>
          <w:color w:val="000000"/>
          <w:sz w:val="19"/>
          <w:szCs w:val="19"/>
          <w:bdr w:val="none" w:sz="0" w:space="0" w:color="auto" w:frame="1"/>
        </w:rPr>
        <w:t xml:space="preserve"> </w:t>
      </w:r>
      <w:r>
        <w:rPr>
          <w:rStyle w:val="token"/>
          <w:rFonts w:ascii="Consolas" w:hAnsi="Consolas" w:cs="Consolas"/>
          <w:color w:val="A67F59"/>
          <w:sz w:val="19"/>
          <w:szCs w:val="19"/>
          <w:bdr w:val="none" w:sz="0" w:space="0" w:color="auto" w:frame="1"/>
        </w:rPr>
        <w:t>*</w:t>
      </w:r>
      <w:r>
        <w:rPr>
          <w:rStyle w:val="HTML"/>
          <w:rFonts w:ascii="Consolas" w:hAnsi="Consolas" w:cs="Consolas"/>
          <w:color w:val="000000"/>
          <w:sz w:val="19"/>
          <w:szCs w:val="19"/>
          <w:bdr w:val="none" w:sz="0" w:space="0" w:color="auto" w:frame="1"/>
        </w:rPr>
        <w:t xml:space="preserve"> </w:t>
      </w:r>
      <w:r>
        <w:rPr>
          <w:rStyle w:val="token"/>
          <w:rFonts w:ascii="Consolas" w:hAnsi="Consolas" w:cs="Consolas"/>
          <w:color w:val="0077AA"/>
          <w:sz w:val="19"/>
          <w:szCs w:val="19"/>
          <w:bdr w:val="none" w:sz="0" w:space="0" w:color="auto" w:frame="1"/>
        </w:rPr>
        <w:t>FROM</w:t>
      </w:r>
      <w:r>
        <w:rPr>
          <w:rStyle w:val="HTML"/>
          <w:rFonts w:ascii="Consolas" w:hAnsi="Consolas" w:cs="Consolas"/>
          <w:color w:val="000000"/>
          <w:sz w:val="19"/>
          <w:szCs w:val="19"/>
          <w:bdr w:val="none" w:sz="0" w:space="0" w:color="auto" w:frame="1"/>
        </w:rPr>
        <w:t xml:space="preserve"> t1</w:t>
      </w:r>
    </w:p>
    <w:p w:rsidR="00E559FF" w:rsidRPr="00E559FF" w:rsidRDefault="00E559FF" w:rsidP="00E559FF">
      <w:pPr>
        <w:pStyle w:val="HTML0"/>
        <w:pBdr>
          <w:top w:val="single" w:sz="6" w:space="0" w:color="D9D9D9"/>
          <w:left w:val="single" w:sz="6" w:space="31" w:color="D9D9D9"/>
          <w:bottom w:val="single" w:sz="6" w:space="0" w:color="D9D9D9"/>
          <w:right w:val="single" w:sz="6" w:space="12" w:color="D9D9D9"/>
        </w:pBdr>
        <w:shd w:val="clear" w:color="auto" w:fill="F8F8F8"/>
        <w:ind w:left="750" w:right="300"/>
        <w:textAlignment w:val="baseline"/>
        <w:rPr>
          <w:rFonts w:ascii="Consolas" w:hAnsi="Consolas" w:cs="Consolas"/>
          <w:color w:val="000000"/>
          <w:sz w:val="19"/>
          <w:szCs w:val="19"/>
          <w:lang w:val="en-US"/>
        </w:rPr>
      </w:pPr>
      <w:r w:rsidRPr="00E559FF">
        <w:rPr>
          <w:rStyle w:val="HTML"/>
          <w:rFonts w:ascii="Consolas" w:hAnsi="Consolas" w:cs="Consolas"/>
          <w:color w:val="000000"/>
          <w:sz w:val="19"/>
          <w:szCs w:val="19"/>
          <w:bdr w:val="none" w:sz="0" w:space="0" w:color="auto" w:frame="1"/>
          <w:lang w:val="en-US"/>
        </w:rPr>
        <w:t xml:space="preserve">  </w:t>
      </w:r>
      <w:r w:rsidRPr="00E559FF">
        <w:rPr>
          <w:rStyle w:val="token"/>
          <w:rFonts w:ascii="Consolas" w:hAnsi="Consolas" w:cs="Consolas"/>
          <w:color w:val="0077AA"/>
          <w:sz w:val="19"/>
          <w:szCs w:val="19"/>
          <w:bdr w:val="none" w:sz="0" w:space="0" w:color="auto" w:frame="1"/>
          <w:lang w:val="en-US"/>
        </w:rPr>
        <w:t>ORDER</w:t>
      </w:r>
      <w:r w:rsidRPr="00E559FF">
        <w:rPr>
          <w:rStyle w:val="HTML"/>
          <w:rFonts w:ascii="Consolas" w:hAnsi="Consolas" w:cs="Consolas"/>
          <w:color w:val="000000"/>
          <w:sz w:val="19"/>
          <w:szCs w:val="19"/>
          <w:bdr w:val="none" w:sz="0" w:space="0" w:color="auto" w:frame="1"/>
          <w:lang w:val="en-US"/>
        </w:rPr>
        <w:t xml:space="preserve"> </w:t>
      </w:r>
      <w:r w:rsidRPr="00E559FF">
        <w:rPr>
          <w:rStyle w:val="token"/>
          <w:rFonts w:ascii="Consolas" w:hAnsi="Consolas" w:cs="Consolas"/>
          <w:color w:val="0077AA"/>
          <w:sz w:val="19"/>
          <w:szCs w:val="19"/>
          <w:bdr w:val="none" w:sz="0" w:space="0" w:color="auto" w:frame="1"/>
          <w:lang w:val="en-US"/>
        </w:rPr>
        <w:t>BY</w:t>
      </w:r>
      <w:r w:rsidRPr="00E559FF">
        <w:rPr>
          <w:rStyle w:val="HTML"/>
          <w:rFonts w:ascii="Consolas" w:hAnsi="Consolas" w:cs="Consolas"/>
          <w:color w:val="000000"/>
          <w:sz w:val="19"/>
          <w:szCs w:val="19"/>
          <w:bdr w:val="none" w:sz="0" w:space="0" w:color="auto" w:frame="1"/>
          <w:lang w:val="en-US"/>
        </w:rPr>
        <w:t xml:space="preserve"> </w:t>
      </w:r>
      <w:r w:rsidRPr="00E559FF">
        <w:rPr>
          <w:rStyle w:val="a5"/>
          <w:rFonts w:ascii="Consolas" w:hAnsi="Consolas" w:cs="Consolas"/>
          <w:color w:val="000000"/>
          <w:sz w:val="19"/>
          <w:szCs w:val="19"/>
          <w:bdr w:val="none" w:sz="0" w:space="0" w:color="auto" w:frame="1"/>
          <w:lang w:val="en-US"/>
        </w:rPr>
        <w:t>key_part1</w:t>
      </w:r>
      <w:r w:rsidRPr="00E559FF">
        <w:rPr>
          <w:rStyle w:val="token"/>
          <w:rFonts w:ascii="Consolas" w:hAnsi="Consolas" w:cs="Consolas"/>
          <w:color w:val="999999"/>
          <w:sz w:val="19"/>
          <w:szCs w:val="19"/>
          <w:bdr w:val="none" w:sz="0" w:space="0" w:color="auto" w:frame="1"/>
          <w:lang w:val="en-US"/>
        </w:rPr>
        <w:t>,</w:t>
      </w:r>
      <w:r w:rsidRPr="00E559FF">
        <w:rPr>
          <w:rStyle w:val="HTML"/>
          <w:rFonts w:ascii="Consolas" w:hAnsi="Consolas" w:cs="Consolas"/>
          <w:color w:val="000000"/>
          <w:sz w:val="19"/>
          <w:szCs w:val="19"/>
          <w:bdr w:val="none" w:sz="0" w:space="0" w:color="auto" w:frame="1"/>
          <w:lang w:val="en-US"/>
        </w:rPr>
        <w:t xml:space="preserve"> </w:t>
      </w:r>
      <w:r w:rsidRPr="00E559FF">
        <w:rPr>
          <w:rStyle w:val="a5"/>
          <w:rFonts w:ascii="Consolas" w:hAnsi="Consolas" w:cs="Consolas"/>
          <w:color w:val="000000"/>
          <w:sz w:val="19"/>
          <w:szCs w:val="19"/>
          <w:bdr w:val="none" w:sz="0" w:space="0" w:color="auto" w:frame="1"/>
          <w:lang w:val="en-US"/>
        </w:rPr>
        <w:t>key_part2</w:t>
      </w:r>
      <w:r w:rsidRPr="00E559FF">
        <w:rPr>
          <w:rStyle w:val="token"/>
          <w:rFonts w:ascii="Consolas" w:hAnsi="Consolas" w:cs="Consolas"/>
          <w:color w:val="999999"/>
          <w:sz w:val="19"/>
          <w:szCs w:val="19"/>
          <w:bdr w:val="none" w:sz="0" w:space="0" w:color="auto" w:frame="1"/>
          <w:lang w:val="en-US"/>
        </w:rPr>
        <w:t>;</w:t>
      </w:r>
    </w:p>
    <w:p w:rsidR="00E559FF" w:rsidRPr="00E559FF" w:rsidRDefault="00E559FF" w:rsidP="00E559FF">
      <w:pPr>
        <w:pStyle w:val="a3"/>
        <w:spacing w:before="0" w:beforeAutospacing="0" w:after="0" w:afterAutospacing="0"/>
        <w:ind w:left="450"/>
        <w:textAlignment w:val="baseline"/>
        <w:rPr>
          <w:rFonts w:ascii="Arial" w:hAnsi="Arial" w:cs="Arial"/>
          <w:color w:val="555555"/>
          <w:sz w:val="21"/>
          <w:szCs w:val="21"/>
          <w:lang w:val="en-US"/>
        </w:rPr>
      </w:pPr>
      <w:r w:rsidRPr="00E559FF">
        <w:rPr>
          <w:rFonts w:ascii="Arial" w:hAnsi="Arial" w:cs="Arial"/>
          <w:color w:val="555555"/>
          <w:sz w:val="21"/>
          <w:szCs w:val="21"/>
          <w:lang w:val="en-US"/>
        </w:rPr>
        <w:t>However, the query uses </w:t>
      </w:r>
      <w:r w:rsidRPr="00E559FF">
        <w:rPr>
          <w:rStyle w:val="HTML"/>
          <w:color w:val="000000"/>
          <w:bdr w:val="none" w:sz="0" w:space="0" w:color="auto" w:frame="1"/>
          <w:lang w:val="en-US"/>
        </w:rPr>
        <w:t>SELECT *</w:t>
      </w:r>
      <w:r w:rsidRPr="00E559FF">
        <w:rPr>
          <w:rFonts w:ascii="Arial" w:hAnsi="Arial" w:cs="Arial"/>
          <w:color w:val="555555"/>
          <w:sz w:val="21"/>
          <w:szCs w:val="21"/>
          <w:lang w:val="en-US"/>
        </w:rPr>
        <w:t>, which may select more columns than </w:t>
      </w:r>
      <w:r w:rsidRPr="00E559FF">
        <w:rPr>
          <w:rStyle w:val="HTML"/>
          <w:b/>
          <w:bCs/>
          <w:i/>
          <w:iCs/>
          <w:color w:val="555555"/>
          <w:bdr w:val="none" w:sz="0" w:space="0" w:color="auto" w:frame="1"/>
          <w:lang w:val="en-US"/>
        </w:rPr>
        <w:t>key_part1</w:t>
      </w:r>
      <w:r w:rsidRPr="00E559FF">
        <w:rPr>
          <w:rFonts w:ascii="Arial" w:hAnsi="Arial" w:cs="Arial"/>
          <w:color w:val="555555"/>
          <w:sz w:val="21"/>
          <w:szCs w:val="21"/>
          <w:lang w:val="en-US"/>
        </w:rPr>
        <w:t> and </w:t>
      </w:r>
      <w:r w:rsidRPr="00E559FF">
        <w:rPr>
          <w:rStyle w:val="HTML"/>
          <w:b/>
          <w:bCs/>
          <w:i/>
          <w:iCs/>
          <w:color w:val="555555"/>
          <w:bdr w:val="none" w:sz="0" w:space="0" w:color="auto" w:frame="1"/>
          <w:lang w:val="en-US"/>
        </w:rPr>
        <w:t>key_part2</w:t>
      </w:r>
      <w:r w:rsidRPr="00E559FF">
        <w:rPr>
          <w:rFonts w:ascii="Arial" w:hAnsi="Arial" w:cs="Arial"/>
          <w:color w:val="555555"/>
          <w:sz w:val="21"/>
          <w:szCs w:val="21"/>
          <w:lang w:val="en-US"/>
        </w:rPr>
        <w:t>. In that case, scanning an entire index and looking up table rows to find columns not in the index may be more expensive than scanning the table and sorting the results. If so, the optimizer probably does not use the index. If </w:t>
      </w:r>
      <w:r w:rsidRPr="00E559FF">
        <w:rPr>
          <w:rStyle w:val="HTML"/>
          <w:color w:val="000000"/>
          <w:bdr w:val="none" w:sz="0" w:space="0" w:color="auto" w:frame="1"/>
          <w:lang w:val="en-US"/>
        </w:rPr>
        <w:t>SELECT *</w:t>
      </w:r>
      <w:r w:rsidRPr="00E559FF">
        <w:rPr>
          <w:rFonts w:ascii="Arial" w:hAnsi="Arial" w:cs="Arial"/>
          <w:color w:val="555555"/>
          <w:sz w:val="21"/>
          <w:szCs w:val="21"/>
          <w:lang w:val="en-US"/>
        </w:rPr>
        <w:t> selects only the index columns, the index is used and sorting avoided.</w:t>
      </w:r>
    </w:p>
    <w:p w:rsidR="00E559FF" w:rsidRPr="00E559FF" w:rsidRDefault="00E559FF" w:rsidP="00E559FF">
      <w:pPr>
        <w:pStyle w:val="a3"/>
        <w:spacing w:before="0" w:beforeAutospacing="0" w:after="0" w:afterAutospacing="0"/>
        <w:ind w:left="450"/>
        <w:textAlignment w:val="baseline"/>
        <w:rPr>
          <w:rFonts w:ascii="Arial" w:hAnsi="Arial" w:cs="Arial"/>
          <w:color w:val="555555"/>
          <w:sz w:val="21"/>
          <w:szCs w:val="21"/>
          <w:lang w:val="en-US"/>
        </w:rPr>
      </w:pPr>
      <w:r w:rsidRPr="00E559FF">
        <w:rPr>
          <w:rFonts w:ascii="Arial" w:hAnsi="Arial" w:cs="Arial"/>
          <w:color w:val="555555"/>
          <w:sz w:val="21"/>
          <w:szCs w:val="21"/>
          <w:lang w:val="en-US"/>
        </w:rPr>
        <w:t>If </w:t>
      </w:r>
      <w:r w:rsidRPr="00E559FF">
        <w:rPr>
          <w:rStyle w:val="HTML"/>
          <w:color w:val="000000"/>
          <w:bdr w:val="none" w:sz="0" w:space="0" w:color="auto" w:frame="1"/>
          <w:lang w:val="en-US"/>
        </w:rPr>
        <w:t>t1</w:t>
      </w:r>
      <w:r w:rsidRPr="00E559FF">
        <w:rPr>
          <w:rFonts w:ascii="Arial" w:hAnsi="Arial" w:cs="Arial"/>
          <w:color w:val="555555"/>
          <w:sz w:val="21"/>
          <w:szCs w:val="21"/>
          <w:lang w:val="en-US"/>
        </w:rPr>
        <w:t> is an </w:t>
      </w:r>
      <w:r w:rsidRPr="00E559FF">
        <w:rPr>
          <w:rStyle w:val="HTML"/>
          <w:color w:val="000000"/>
          <w:bdr w:val="none" w:sz="0" w:space="0" w:color="auto" w:frame="1"/>
          <w:lang w:val="en-US"/>
        </w:rPr>
        <w:t>InnoDB</w:t>
      </w:r>
      <w:r w:rsidRPr="00E559FF">
        <w:rPr>
          <w:rFonts w:ascii="Arial" w:hAnsi="Arial" w:cs="Arial"/>
          <w:color w:val="555555"/>
          <w:sz w:val="21"/>
          <w:szCs w:val="21"/>
          <w:lang w:val="en-US"/>
        </w:rPr>
        <w:t> table, the table primary key is implicitly part of the index, and the index can be used to resolve the </w:t>
      </w:r>
      <w:r w:rsidRPr="00E559FF">
        <w:rPr>
          <w:rStyle w:val="HTML"/>
          <w:color w:val="000000"/>
          <w:bdr w:val="none" w:sz="0" w:space="0" w:color="auto" w:frame="1"/>
          <w:lang w:val="en-US"/>
        </w:rPr>
        <w:t>ORDER BY</w:t>
      </w:r>
      <w:r w:rsidRPr="00E559FF">
        <w:rPr>
          <w:rFonts w:ascii="Arial" w:hAnsi="Arial" w:cs="Arial"/>
          <w:color w:val="555555"/>
          <w:sz w:val="21"/>
          <w:szCs w:val="21"/>
          <w:lang w:val="en-US"/>
        </w:rPr>
        <w:t> for this query:</w:t>
      </w:r>
    </w:p>
    <w:p w:rsidR="00E559FF" w:rsidRPr="00E559FF" w:rsidRDefault="00E559FF" w:rsidP="00E559FF">
      <w:pPr>
        <w:pStyle w:val="HTML0"/>
        <w:pBdr>
          <w:top w:val="single" w:sz="6" w:space="0" w:color="D9D9D9"/>
          <w:left w:val="single" w:sz="6" w:space="31" w:color="D9D9D9"/>
          <w:bottom w:val="single" w:sz="6" w:space="0" w:color="D9D9D9"/>
          <w:right w:val="single" w:sz="6" w:space="12" w:color="D9D9D9"/>
        </w:pBdr>
        <w:shd w:val="clear" w:color="auto" w:fill="F8F8F8"/>
        <w:ind w:left="750" w:right="300"/>
        <w:textAlignment w:val="baseline"/>
        <w:rPr>
          <w:rStyle w:val="HTML"/>
          <w:rFonts w:ascii="Consolas" w:hAnsi="Consolas" w:cs="Consolas"/>
          <w:color w:val="000000"/>
          <w:sz w:val="19"/>
          <w:szCs w:val="19"/>
          <w:bdr w:val="none" w:sz="0" w:space="0" w:color="auto" w:frame="1"/>
          <w:lang w:val="en-US"/>
        </w:rPr>
      </w:pPr>
      <w:r w:rsidRPr="00E559FF">
        <w:rPr>
          <w:rStyle w:val="token"/>
          <w:rFonts w:ascii="Consolas" w:hAnsi="Consolas" w:cs="Consolas"/>
          <w:color w:val="0077AA"/>
          <w:sz w:val="19"/>
          <w:szCs w:val="19"/>
          <w:bdr w:val="none" w:sz="0" w:space="0" w:color="auto" w:frame="1"/>
          <w:lang w:val="en-US"/>
        </w:rPr>
        <w:t>SELECT</w:t>
      </w:r>
      <w:r w:rsidRPr="00E559FF">
        <w:rPr>
          <w:rStyle w:val="HTML"/>
          <w:rFonts w:ascii="Consolas" w:hAnsi="Consolas" w:cs="Consolas"/>
          <w:color w:val="000000"/>
          <w:sz w:val="19"/>
          <w:szCs w:val="19"/>
          <w:bdr w:val="none" w:sz="0" w:space="0" w:color="auto" w:frame="1"/>
          <w:lang w:val="en-US"/>
        </w:rPr>
        <w:t xml:space="preserve"> </w:t>
      </w:r>
      <w:r w:rsidRPr="00E559FF">
        <w:rPr>
          <w:rStyle w:val="a5"/>
          <w:rFonts w:ascii="Consolas" w:hAnsi="Consolas" w:cs="Consolas"/>
          <w:color w:val="000000"/>
          <w:sz w:val="19"/>
          <w:szCs w:val="19"/>
          <w:bdr w:val="none" w:sz="0" w:space="0" w:color="auto" w:frame="1"/>
          <w:lang w:val="en-US"/>
        </w:rPr>
        <w:t>pk</w:t>
      </w:r>
      <w:r w:rsidRPr="00E559FF">
        <w:rPr>
          <w:rStyle w:val="token"/>
          <w:rFonts w:ascii="Consolas" w:hAnsi="Consolas" w:cs="Consolas"/>
          <w:color w:val="999999"/>
          <w:sz w:val="19"/>
          <w:szCs w:val="19"/>
          <w:bdr w:val="none" w:sz="0" w:space="0" w:color="auto" w:frame="1"/>
          <w:lang w:val="en-US"/>
        </w:rPr>
        <w:t>,</w:t>
      </w:r>
      <w:r w:rsidRPr="00E559FF">
        <w:rPr>
          <w:rStyle w:val="HTML"/>
          <w:rFonts w:ascii="Consolas" w:hAnsi="Consolas" w:cs="Consolas"/>
          <w:color w:val="000000"/>
          <w:sz w:val="19"/>
          <w:szCs w:val="19"/>
          <w:bdr w:val="none" w:sz="0" w:space="0" w:color="auto" w:frame="1"/>
          <w:lang w:val="en-US"/>
        </w:rPr>
        <w:t xml:space="preserve"> </w:t>
      </w:r>
      <w:r w:rsidRPr="00E559FF">
        <w:rPr>
          <w:rStyle w:val="a5"/>
          <w:rFonts w:ascii="Consolas" w:hAnsi="Consolas" w:cs="Consolas"/>
          <w:color w:val="000000"/>
          <w:sz w:val="19"/>
          <w:szCs w:val="19"/>
          <w:bdr w:val="none" w:sz="0" w:space="0" w:color="auto" w:frame="1"/>
          <w:lang w:val="en-US"/>
        </w:rPr>
        <w:t>key_part1</w:t>
      </w:r>
      <w:r w:rsidRPr="00E559FF">
        <w:rPr>
          <w:rStyle w:val="token"/>
          <w:rFonts w:ascii="Consolas" w:hAnsi="Consolas" w:cs="Consolas"/>
          <w:color w:val="999999"/>
          <w:sz w:val="19"/>
          <w:szCs w:val="19"/>
          <w:bdr w:val="none" w:sz="0" w:space="0" w:color="auto" w:frame="1"/>
          <w:lang w:val="en-US"/>
        </w:rPr>
        <w:t>,</w:t>
      </w:r>
      <w:r w:rsidRPr="00E559FF">
        <w:rPr>
          <w:rStyle w:val="HTML"/>
          <w:rFonts w:ascii="Consolas" w:hAnsi="Consolas" w:cs="Consolas"/>
          <w:color w:val="000000"/>
          <w:sz w:val="19"/>
          <w:szCs w:val="19"/>
          <w:bdr w:val="none" w:sz="0" w:space="0" w:color="auto" w:frame="1"/>
          <w:lang w:val="en-US"/>
        </w:rPr>
        <w:t xml:space="preserve"> </w:t>
      </w:r>
      <w:r w:rsidRPr="00E559FF">
        <w:rPr>
          <w:rStyle w:val="a5"/>
          <w:rFonts w:ascii="Consolas" w:hAnsi="Consolas" w:cs="Consolas"/>
          <w:color w:val="000000"/>
          <w:sz w:val="19"/>
          <w:szCs w:val="19"/>
          <w:bdr w:val="none" w:sz="0" w:space="0" w:color="auto" w:frame="1"/>
          <w:lang w:val="en-US"/>
        </w:rPr>
        <w:t>key_part2</w:t>
      </w:r>
      <w:r w:rsidRPr="00E559FF">
        <w:rPr>
          <w:rStyle w:val="HTML"/>
          <w:rFonts w:ascii="Consolas" w:hAnsi="Consolas" w:cs="Consolas"/>
          <w:color w:val="000000"/>
          <w:sz w:val="19"/>
          <w:szCs w:val="19"/>
          <w:bdr w:val="none" w:sz="0" w:space="0" w:color="auto" w:frame="1"/>
          <w:lang w:val="en-US"/>
        </w:rPr>
        <w:t xml:space="preserve"> </w:t>
      </w:r>
      <w:r w:rsidRPr="00E559FF">
        <w:rPr>
          <w:rStyle w:val="token"/>
          <w:rFonts w:ascii="Consolas" w:hAnsi="Consolas" w:cs="Consolas"/>
          <w:color w:val="0077AA"/>
          <w:sz w:val="19"/>
          <w:szCs w:val="19"/>
          <w:bdr w:val="none" w:sz="0" w:space="0" w:color="auto" w:frame="1"/>
          <w:lang w:val="en-US"/>
        </w:rPr>
        <w:t>FROM</w:t>
      </w:r>
      <w:r w:rsidRPr="00E559FF">
        <w:rPr>
          <w:rStyle w:val="HTML"/>
          <w:rFonts w:ascii="Consolas" w:hAnsi="Consolas" w:cs="Consolas"/>
          <w:color w:val="000000"/>
          <w:sz w:val="19"/>
          <w:szCs w:val="19"/>
          <w:bdr w:val="none" w:sz="0" w:space="0" w:color="auto" w:frame="1"/>
          <w:lang w:val="en-US"/>
        </w:rPr>
        <w:t xml:space="preserve"> t1</w:t>
      </w:r>
    </w:p>
    <w:p w:rsidR="00E559FF" w:rsidRPr="00E559FF" w:rsidRDefault="00E559FF" w:rsidP="00E559FF">
      <w:pPr>
        <w:pStyle w:val="HTML0"/>
        <w:pBdr>
          <w:top w:val="single" w:sz="6" w:space="0" w:color="D9D9D9"/>
          <w:left w:val="single" w:sz="6" w:space="31" w:color="D9D9D9"/>
          <w:bottom w:val="single" w:sz="6" w:space="0" w:color="D9D9D9"/>
          <w:right w:val="single" w:sz="6" w:space="12" w:color="D9D9D9"/>
        </w:pBdr>
        <w:shd w:val="clear" w:color="auto" w:fill="F8F8F8"/>
        <w:ind w:left="750" w:right="300"/>
        <w:textAlignment w:val="baseline"/>
        <w:rPr>
          <w:rFonts w:ascii="Consolas" w:hAnsi="Consolas" w:cs="Consolas"/>
          <w:color w:val="000000"/>
          <w:sz w:val="19"/>
          <w:szCs w:val="19"/>
          <w:lang w:val="en-US"/>
        </w:rPr>
      </w:pPr>
      <w:r w:rsidRPr="00E559FF">
        <w:rPr>
          <w:rStyle w:val="HTML"/>
          <w:rFonts w:ascii="Consolas" w:hAnsi="Consolas" w:cs="Consolas"/>
          <w:color w:val="000000"/>
          <w:sz w:val="19"/>
          <w:szCs w:val="19"/>
          <w:bdr w:val="none" w:sz="0" w:space="0" w:color="auto" w:frame="1"/>
          <w:lang w:val="en-US"/>
        </w:rPr>
        <w:t xml:space="preserve">  </w:t>
      </w:r>
      <w:r w:rsidRPr="00E559FF">
        <w:rPr>
          <w:rStyle w:val="token"/>
          <w:rFonts w:ascii="Consolas" w:hAnsi="Consolas" w:cs="Consolas"/>
          <w:color w:val="0077AA"/>
          <w:sz w:val="19"/>
          <w:szCs w:val="19"/>
          <w:bdr w:val="none" w:sz="0" w:space="0" w:color="auto" w:frame="1"/>
          <w:lang w:val="en-US"/>
        </w:rPr>
        <w:t>ORDER</w:t>
      </w:r>
      <w:r w:rsidRPr="00E559FF">
        <w:rPr>
          <w:rStyle w:val="HTML"/>
          <w:rFonts w:ascii="Consolas" w:hAnsi="Consolas" w:cs="Consolas"/>
          <w:color w:val="000000"/>
          <w:sz w:val="19"/>
          <w:szCs w:val="19"/>
          <w:bdr w:val="none" w:sz="0" w:space="0" w:color="auto" w:frame="1"/>
          <w:lang w:val="en-US"/>
        </w:rPr>
        <w:t xml:space="preserve"> </w:t>
      </w:r>
      <w:r w:rsidRPr="00E559FF">
        <w:rPr>
          <w:rStyle w:val="token"/>
          <w:rFonts w:ascii="Consolas" w:hAnsi="Consolas" w:cs="Consolas"/>
          <w:color w:val="0077AA"/>
          <w:sz w:val="19"/>
          <w:szCs w:val="19"/>
          <w:bdr w:val="none" w:sz="0" w:space="0" w:color="auto" w:frame="1"/>
          <w:lang w:val="en-US"/>
        </w:rPr>
        <w:t>BY</w:t>
      </w:r>
      <w:r w:rsidRPr="00E559FF">
        <w:rPr>
          <w:rStyle w:val="HTML"/>
          <w:rFonts w:ascii="Consolas" w:hAnsi="Consolas" w:cs="Consolas"/>
          <w:color w:val="000000"/>
          <w:sz w:val="19"/>
          <w:szCs w:val="19"/>
          <w:bdr w:val="none" w:sz="0" w:space="0" w:color="auto" w:frame="1"/>
          <w:lang w:val="en-US"/>
        </w:rPr>
        <w:t xml:space="preserve"> </w:t>
      </w:r>
      <w:r w:rsidRPr="00E559FF">
        <w:rPr>
          <w:rStyle w:val="a5"/>
          <w:rFonts w:ascii="Consolas" w:hAnsi="Consolas" w:cs="Consolas"/>
          <w:color w:val="000000"/>
          <w:sz w:val="19"/>
          <w:szCs w:val="19"/>
          <w:bdr w:val="none" w:sz="0" w:space="0" w:color="auto" w:frame="1"/>
          <w:lang w:val="en-US"/>
        </w:rPr>
        <w:t>key_part1</w:t>
      </w:r>
      <w:r w:rsidRPr="00E559FF">
        <w:rPr>
          <w:rStyle w:val="token"/>
          <w:rFonts w:ascii="Consolas" w:hAnsi="Consolas" w:cs="Consolas"/>
          <w:color w:val="999999"/>
          <w:sz w:val="19"/>
          <w:szCs w:val="19"/>
          <w:bdr w:val="none" w:sz="0" w:space="0" w:color="auto" w:frame="1"/>
          <w:lang w:val="en-US"/>
        </w:rPr>
        <w:t>,</w:t>
      </w:r>
      <w:r w:rsidRPr="00E559FF">
        <w:rPr>
          <w:rStyle w:val="HTML"/>
          <w:rFonts w:ascii="Consolas" w:hAnsi="Consolas" w:cs="Consolas"/>
          <w:color w:val="000000"/>
          <w:sz w:val="19"/>
          <w:szCs w:val="19"/>
          <w:bdr w:val="none" w:sz="0" w:space="0" w:color="auto" w:frame="1"/>
          <w:lang w:val="en-US"/>
        </w:rPr>
        <w:t xml:space="preserve"> </w:t>
      </w:r>
      <w:r w:rsidRPr="00E559FF">
        <w:rPr>
          <w:rStyle w:val="a5"/>
          <w:rFonts w:ascii="Consolas" w:hAnsi="Consolas" w:cs="Consolas"/>
          <w:color w:val="000000"/>
          <w:sz w:val="19"/>
          <w:szCs w:val="19"/>
          <w:bdr w:val="none" w:sz="0" w:space="0" w:color="auto" w:frame="1"/>
          <w:lang w:val="en-US"/>
        </w:rPr>
        <w:t>key_part2</w:t>
      </w:r>
      <w:r w:rsidRPr="00E559FF">
        <w:rPr>
          <w:rStyle w:val="token"/>
          <w:rFonts w:ascii="Consolas" w:hAnsi="Consolas" w:cs="Consolas"/>
          <w:color w:val="999999"/>
          <w:sz w:val="19"/>
          <w:szCs w:val="19"/>
          <w:bdr w:val="none" w:sz="0" w:space="0" w:color="auto" w:frame="1"/>
          <w:lang w:val="en-US"/>
        </w:rPr>
        <w:t>;</w:t>
      </w:r>
    </w:p>
    <w:p w:rsidR="00E559FF" w:rsidRPr="00E559FF" w:rsidRDefault="00E559FF" w:rsidP="006E0B9E">
      <w:pPr>
        <w:pStyle w:val="a3"/>
        <w:numPr>
          <w:ilvl w:val="0"/>
          <w:numId w:val="51"/>
        </w:numPr>
        <w:spacing w:before="0" w:beforeAutospacing="0" w:after="0" w:afterAutospacing="0"/>
        <w:ind w:left="450"/>
        <w:textAlignment w:val="baseline"/>
        <w:rPr>
          <w:rFonts w:ascii="Arial" w:hAnsi="Arial" w:cs="Arial"/>
          <w:color w:val="555555"/>
          <w:sz w:val="21"/>
          <w:szCs w:val="21"/>
          <w:lang w:val="en-US"/>
        </w:rPr>
      </w:pPr>
      <w:r w:rsidRPr="00E559FF">
        <w:rPr>
          <w:rFonts w:ascii="Arial" w:hAnsi="Arial" w:cs="Arial"/>
          <w:color w:val="555555"/>
          <w:sz w:val="21"/>
          <w:szCs w:val="21"/>
          <w:lang w:val="en-US"/>
        </w:rPr>
        <w:lastRenderedPageBreak/>
        <w:t>In this query, </w:t>
      </w:r>
      <w:r w:rsidRPr="00E559FF">
        <w:rPr>
          <w:rStyle w:val="HTML"/>
          <w:b/>
          <w:bCs/>
          <w:i/>
          <w:iCs/>
          <w:color w:val="555555"/>
          <w:bdr w:val="none" w:sz="0" w:space="0" w:color="auto" w:frame="1"/>
          <w:lang w:val="en-US"/>
        </w:rPr>
        <w:t>key_part1</w:t>
      </w:r>
      <w:r w:rsidRPr="00E559FF">
        <w:rPr>
          <w:rFonts w:ascii="Arial" w:hAnsi="Arial" w:cs="Arial"/>
          <w:color w:val="555555"/>
          <w:sz w:val="21"/>
          <w:szCs w:val="21"/>
          <w:lang w:val="en-US"/>
        </w:rPr>
        <w:t> is constant, so all rows accessed through the index are in </w:t>
      </w:r>
      <w:r w:rsidRPr="00E559FF">
        <w:rPr>
          <w:rStyle w:val="HTML"/>
          <w:b/>
          <w:bCs/>
          <w:i/>
          <w:iCs/>
          <w:color w:val="555555"/>
          <w:bdr w:val="none" w:sz="0" w:space="0" w:color="auto" w:frame="1"/>
          <w:lang w:val="en-US"/>
        </w:rPr>
        <w:t>key_part2</w:t>
      </w:r>
      <w:r w:rsidRPr="00E559FF">
        <w:rPr>
          <w:rFonts w:ascii="Arial" w:hAnsi="Arial" w:cs="Arial"/>
          <w:color w:val="555555"/>
          <w:sz w:val="21"/>
          <w:szCs w:val="21"/>
          <w:lang w:val="en-US"/>
        </w:rPr>
        <w:t> order, and an index on </w:t>
      </w:r>
      <w:r w:rsidRPr="00E559FF">
        <w:rPr>
          <w:rStyle w:val="HTML"/>
          <w:color w:val="000000"/>
          <w:bdr w:val="none" w:sz="0" w:space="0" w:color="auto" w:frame="1"/>
          <w:lang w:val="en-US"/>
        </w:rPr>
        <w:t>(</w:t>
      </w:r>
      <w:r w:rsidRPr="00E559FF">
        <w:rPr>
          <w:rStyle w:val="HTML"/>
          <w:b/>
          <w:bCs/>
          <w:i/>
          <w:iCs/>
          <w:color w:val="000000"/>
          <w:sz w:val="19"/>
          <w:szCs w:val="19"/>
          <w:bdr w:val="none" w:sz="0" w:space="0" w:color="auto" w:frame="1"/>
          <w:lang w:val="en-US"/>
        </w:rPr>
        <w:t>key_part1</w:t>
      </w:r>
      <w:r w:rsidRPr="00E559FF">
        <w:rPr>
          <w:rStyle w:val="HTML"/>
          <w:color w:val="000000"/>
          <w:bdr w:val="none" w:sz="0" w:space="0" w:color="auto" w:frame="1"/>
          <w:lang w:val="en-US"/>
        </w:rPr>
        <w:t>, </w:t>
      </w:r>
      <w:r w:rsidRPr="00E559FF">
        <w:rPr>
          <w:rStyle w:val="HTML"/>
          <w:b/>
          <w:bCs/>
          <w:i/>
          <w:iCs/>
          <w:color w:val="000000"/>
          <w:sz w:val="19"/>
          <w:szCs w:val="19"/>
          <w:bdr w:val="none" w:sz="0" w:space="0" w:color="auto" w:frame="1"/>
          <w:lang w:val="en-US"/>
        </w:rPr>
        <w:t>key_part2</w:t>
      </w:r>
      <w:r w:rsidRPr="00E559FF">
        <w:rPr>
          <w:rStyle w:val="HTML"/>
          <w:color w:val="000000"/>
          <w:bdr w:val="none" w:sz="0" w:space="0" w:color="auto" w:frame="1"/>
          <w:lang w:val="en-US"/>
        </w:rPr>
        <w:t>)</w:t>
      </w:r>
      <w:r w:rsidRPr="00E559FF">
        <w:rPr>
          <w:rFonts w:ascii="Arial" w:hAnsi="Arial" w:cs="Arial"/>
          <w:color w:val="555555"/>
          <w:sz w:val="21"/>
          <w:szCs w:val="21"/>
          <w:lang w:val="en-US"/>
        </w:rPr>
        <w:t> avoids sorting if the </w:t>
      </w:r>
      <w:r w:rsidRPr="00E559FF">
        <w:rPr>
          <w:rStyle w:val="HTML"/>
          <w:color w:val="000000"/>
          <w:bdr w:val="none" w:sz="0" w:space="0" w:color="auto" w:frame="1"/>
          <w:lang w:val="en-US"/>
        </w:rPr>
        <w:t>WHERE</w:t>
      </w:r>
      <w:r w:rsidRPr="00E559FF">
        <w:rPr>
          <w:rFonts w:ascii="Arial" w:hAnsi="Arial" w:cs="Arial"/>
          <w:color w:val="555555"/>
          <w:sz w:val="21"/>
          <w:szCs w:val="21"/>
          <w:lang w:val="en-US"/>
        </w:rPr>
        <w:t> clause is selective enough to make an index range scan cheaper than a table scan:</w:t>
      </w:r>
    </w:p>
    <w:p w:rsidR="00E559FF" w:rsidRDefault="00E559FF" w:rsidP="006E0B9E">
      <w:pPr>
        <w:pStyle w:val="HTML0"/>
        <w:numPr>
          <w:ilvl w:val="0"/>
          <w:numId w:val="51"/>
        </w:numPr>
        <w:pBdr>
          <w:top w:val="single" w:sz="6" w:space="0" w:color="D9D9D9"/>
          <w:left w:val="single" w:sz="6" w:space="31" w:color="D9D9D9"/>
          <w:bottom w:val="single" w:sz="6" w:space="0" w:color="D9D9D9"/>
          <w:right w:val="single" w:sz="6" w:space="12" w:color="D9D9D9"/>
        </w:pBdr>
        <w:shd w:val="clear" w:color="auto" w:fill="F8F8F8"/>
        <w:tabs>
          <w:tab w:val="clear" w:pos="720"/>
        </w:tabs>
        <w:ind w:left="750" w:right="300"/>
        <w:textAlignment w:val="baseline"/>
        <w:rPr>
          <w:rStyle w:val="HTML"/>
          <w:rFonts w:ascii="Consolas" w:hAnsi="Consolas" w:cs="Consolas"/>
          <w:color w:val="000000"/>
          <w:sz w:val="19"/>
          <w:szCs w:val="19"/>
          <w:bdr w:val="none" w:sz="0" w:space="0" w:color="auto" w:frame="1"/>
        </w:rPr>
      </w:pPr>
      <w:r>
        <w:rPr>
          <w:rStyle w:val="token"/>
          <w:rFonts w:ascii="Consolas" w:hAnsi="Consolas" w:cs="Consolas"/>
          <w:color w:val="0077AA"/>
          <w:sz w:val="19"/>
          <w:szCs w:val="19"/>
          <w:bdr w:val="none" w:sz="0" w:space="0" w:color="auto" w:frame="1"/>
        </w:rPr>
        <w:t>SELECT</w:t>
      </w:r>
      <w:r>
        <w:rPr>
          <w:rStyle w:val="HTML"/>
          <w:rFonts w:ascii="Consolas" w:hAnsi="Consolas" w:cs="Consolas"/>
          <w:color w:val="000000"/>
          <w:sz w:val="19"/>
          <w:szCs w:val="19"/>
          <w:bdr w:val="none" w:sz="0" w:space="0" w:color="auto" w:frame="1"/>
        </w:rPr>
        <w:t xml:space="preserve"> </w:t>
      </w:r>
      <w:r>
        <w:rPr>
          <w:rStyle w:val="token"/>
          <w:rFonts w:ascii="Consolas" w:hAnsi="Consolas" w:cs="Consolas"/>
          <w:color w:val="A67F59"/>
          <w:sz w:val="19"/>
          <w:szCs w:val="19"/>
          <w:bdr w:val="none" w:sz="0" w:space="0" w:color="auto" w:frame="1"/>
        </w:rPr>
        <w:t>*</w:t>
      </w:r>
      <w:r>
        <w:rPr>
          <w:rStyle w:val="HTML"/>
          <w:rFonts w:ascii="Consolas" w:hAnsi="Consolas" w:cs="Consolas"/>
          <w:color w:val="000000"/>
          <w:sz w:val="19"/>
          <w:szCs w:val="19"/>
          <w:bdr w:val="none" w:sz="0" w:space="0" w:color="auto" w:frame="1"/>
        </w:rPr>
        <w:t xml:space="preserve"> </w:t>
      </w:r>
      <w:r>
        <w:rPr>
          <w:rStyle w:val="token"/>
          <w:rFonts w:ascii="Consolas" w:hAnsi="Consolas" w:cs="Consolas"/>
          <w:color w:val="0077AA"/>
          <w:sz w:val="19"/>
          <w:szCs w:val="19"/>
          <w:bdr w:val="none" w:sz="0" w:space="0" w:color="auto" w:frame="1"/>
        </w:rPr>
        <w:t>FROM</w:t>
      </w:r>
      <w:r>
        <w:rPr>
          <w:rStyle w:val="HTML"/>
          <w:rFonts w:ascii="Consolas" w:hAnsi="Consolas" w:cs="Consolas"/>
          <w:color w:val="000000"/>
          <w:sz w:val="19"/>
          <w:szCs w:val="19"/>
          <w:bdr w:val="none" w:sz="0" w:space="0" w:color="auto" w:frame="1"/>
        </w:rPr>
        <w:t xml:space="preserve"> t1</w:t>
      </w:r>
    </w:p>
    <w:p w:rsidR="00E559FF" w:rsidRDefault="00E559FF" w:rsidP="006E0B9E">
      <w:pPr>
        <w:pStyle w:val="HTML0"/>
        <w:numPr>
          <w:ilvl w:val="0"/>
          <w:numId w:val="51"/>
        </w:numPr>
        <w:pBdr>
          <w:top w:val="single" w:sz="6" w:space="0" w:color="D9D9D9"/>
          <w:left w:val="single" w:sz="6" w:space="31" w:color="D9D9D9"/>
          <w:bottom w:val="single" w:sz="6" w:space="0" w:color="D9D9D9"/>
          <w:right w:val="single" w:sz="6" w:space="12" w:color="D9D9D9"/>
        </w:pBdr>
        <w:shd w:val="clear" w:color="auto" w:fill="F8F8F8"/>
        <w:tabs>
          <w:tab w:val="clear" w:pos="720"/>
        </w:tabs>
        <w:ind w:left="750" w:right="300"/>
        <w:textAlignment w:val="baseline"/>
        <w:rPr>
          <w:rStyle w:val="HTML"/>
          <w:rFonts w:ascii="Consolas" w:hAnsi="Consolas" w:cs="Consolas"/>
          <w:color w:val="000000"/>
          <w:sz w:val="19"/>
          <w:szCs w:val="19"/>
          <w:bdr w:val="none" w:sz="0" w:space="0" w:color="auto" w:frame="1"/>
        </w:rPr>
      </w:pPr>
      <w:r>
        <w:rPr>
          <w:rStyle w:val="HTML"/>
          <w:rFonts w:ascii="Consolas" w:hAnsi="Consolas" w:cs="Consolas"/>
          <w:color w:val="000000"/>
          <w:sz w:val="19"/>
          <w:szCs w:val="19"/>
          <w:bdr w:val="none" w:sz="0" w:space="0" w:color="auto" w:frame="1"/>
        </w:rPr>
        <w:t xml:space="preserve">  </w:t>
      </w:r>
      <w:r>
        <w:rPr>
          <w:rStyle w:val="token"/>
          <w:rFonts w:ascii="Consolas" w:hAnsi="Consolas" w:cs="Consolas"/>
          <w:color w:val="0077AA"/>
          <w:sz w:val="19"/>
          <w:szCs w:val="19"/>
          <w:bdr w:val="none" w:sz="0" w:space="0" w:color="auto" w:frame="1"/>
        </w:rPr>
        <w:t>WHERE</w:t>
      </w:r>
      <w:r>
        <w:rPr>
          <w:rStyle w:val="HTML"/>
          <w:rFonts w:ascii="Consolas" w:hAnsi="Consolas" w:cs="Consolas"/>
          <w:color w:val="000000"/>
          <w:sz w:val="19"/>
          <w:szCs w:val="19"/>
          <w:bdr w:val="none" w:sz="0" w:space="0" w:color="auto" w:frame="1"/>
        </w:rPr>
        <w:t xml:space="preserve"> </w:t>
      </w:r>
      <w:r>
        <w:rPr>
          <w:rStyle w:val="a5"/>
          <w:rFonts w:ascii="Consolas" w:hAnsi="Consolas" w:cs="Consolas"/>
          <w:color w:val="000000"/>
          <w:sz w:val="19"/>
          <w:szCs w:val="19"/>
          <w:bdr w:val="none" w:sz="0" w:space="0" w:color="auto" w:frame="1"/>
        </w:rPr>
        <w:t>key_part1</w:t>
      </w:r>
      <w:r>
        <w:rPr>
          <w:rStyle w:val="HTML"/>
          <w:rFonts w:ascii="Consolas" w:hAnsi="Consolas" w:cs="Consolas"/>
          <w:color w:val="000000"/>
          <w:sz w:val="19"/>
          <w:szCs w:val="19"/>
          <w:bdr w:val="none" w:sz="0" w:space="0" w:color="auto" w:frame="1"/>
        </w:rPr>
        <w:t xml:space="preserve"> </w:t>
      </w:r>
      <w:r>
        <w:rPr>
          <w:rStyle w:val="token"/>
          <w:rFonts w:ascii="Consolas" w:hAnsi="Consolas" w:cs="Consolas"/>
          <w:color w:val="A67F59"/>
          <w:sz w:val="19"/>
          <w:szCs w:val="19"/>
          <w:bdr w:val="none" w:sz="0" w:space="0" w:color="auto" w:frame="1"/>
        </w:rPr>
        <w:t>=</w:t>
      </w:r>
      <w:r>
        <w:rPr>
          <w:rStyle w:val="HTML"/>
          <w:rFonts w:ascii="Consolas" w:hAnsi="Consolas" w:cs="Consolas"/>
          <w:color w:val="000000"/>
          <w:sz w:val="19"/>
          <w:szCs w:val="19"/>
          <w:bdr w:val="none" w:sz="0" w:space="0" w:color="auto" w:frame="1"/>
        </w:rPr>
        <w:t xml:space="preserve"> </w:t>
      </w:r>
      <w:r>
        <w:rPr>
          <w:rStyle w:val="a5"/>
          <w:rFonts w:ascii="Consolas" w:hAnsi="Consolas" w:cs="Consolas"/>
          <w:color w:val="000000"/>
          <w:sz w:val="19"/>
          <w:szCs w:val="19"/>
          <w:bdr w:val="none" w:sz="0" w:space="0" w:color="auto" w:frame="1"/>
        </w:rPr>
        <w:t>constant</w:t>
      </w:r>
    </w:p>
    <w:p w:rsidR="00E559FF" w:rsidRDefault="00E559FF" w:rsidP="00E559FF">
      <w:pPr>
        <w:pStyle w:val="HTML0"/>
        <w:pBdr>
          <w:top w:val="single" w:sz="6" w:space="0" w:color="D9D9D9"/>
          <w:left w:val="single" w:sz="6" w:space="31" w:color="D9D9D9"/>
          <w:bottom w:val="single" w:sz="6" w:space="0" w:color="D9D9D9"/>
          <w:right w:val="single" w:sz="6" w:space="12" w:color="D9D9D9"/>
        </w:pBdr>
        <w:shd w:val="clear" w:color="auto" w:fill="F8F8F8"/>
        <w:ind w:left="750" w:right="300"/>
        <w:textAlignment w:val="baseline"/>
        <w:rPr>
          <w:rFonts w:ascii="Consolas" w:hAnsi="Consolas" w:cs="Consolas"/>
          <w:color w:val="000000"/>
          <w:sz w:val="19"/>
          <w:szCs w:val="19"/>
        </w:rPr>
      </w:pPr>
      <w:r>
        <w:rPr>
          <w:rStyle w:val="HTML"/>
          <w:rFonts w:ascii="Consolas" w:hAnsi="Consolas" w:cs="Consolas"/>
          <w:color w:val="000000"/>
          <w:sz w:val="19"/>
          <w:szCs w:val="19"/>
          <w:bdr w:val="none" w:sz="0" w:space="0" w:color="auto" w:frame="1"/>
        </w:rPr>
        <w:t xml:space="preserve">  </w:t>
      </w:r>
      <w:r>
        <w:rPr>
          <w:rStyle w:val="token"/>
          <w:rFonts w:ascii="Consolas" w:hAnsi="Consolas" w:cs="Consolas"/>
          <w:color w:val="0077AA"/>
          <w:sz w:val="19"/>
          <w:szCs w:val="19"/>
          <w:bdr w:val="none" w:sz="0" w:space="0" w:color="auto" w:frame="1"/>
        </w:rPr>
        <w:t>ORDER</w:t>
      </w:r>
      <w:r>
        <w:rPr>
          <w:rStyle w:val="HTML"/>
          <w:rFonts w:ascii="Consolas" w:hAnsi="Consolas" w:cs="Consolas"/>
          <w:color w:val="000000"/>
          <w:sz w:val="19"/>
          <w:szCs w:val="19"/>
          <w:bdr w:val="none" w:sz="0" w:space="0" w:color="auto" w:frame="1"/>
        </w:rPr>
        <w:t xml:space="preserve"> </w:t>
      </w:r>
      <w:r>
        <w:rPr>
          <w:rStyle w:val="token"/>
          <w:rFonts w:ascii="Consolas" w:hAnsi="Consolas" w:cs="Consolas"/>
          <w:color w:val="0077AA"/>
          <w:sz w:val="19"/>
          <w:szCs w:val="19"/>
          <w:bdr w:val="none" w:sz="0" w:space="0" w:color="auto" w:frame="1"/>
        </w:rPr>
        <w:t>BY</w:t>
      </w:r>
      <w:r>
        <w:rPr>
          <w:rStyle w:val="HTML"/>
          <w:rFonts w:ascii="Consolas" w:hAnsi="Consolas" w:cs="Consolas"/>
          <w:color w:val="000000"/>
          <w:sz w:val="19"/>
          <w:szCs w:val="19"/>
          <w:bdr w:val="none" w:sz="0" w:space="0" w:color="auto" w:frame="1"/>
        </w:rPr>
        <w:t xml:space="preserve"> </w:t>
      </w:r>
      <w:r>
        <w:rPr>
          <w:rStyle w:val="a5"/>
          <w:rFonts w:ascii="Consolas" w:hAnsi="Consolas" w:cs="Consolas"/>
          <w:color w:val="000000"/>
          <w:sz w:val="19"/>
          <w:szCs w:val="19"/>
          <w:bdr w:val="none" w:sz="0" w:space="0" w:color="auto" w:frame="1"/>
        </w:rPr>
        <w:t>key_part2</w:t>
      </w:r>
      <w:r>
        <w:rPr>
          <w:rStyle w:val="token"/>
          <w:rFonts w:ascii="Consolas" w:hAnsi="Consolas" w:cs="Consolas"/>
          <w:color w:val="999999"/>
          <w:sz w:val="19"/>
          <w:szCs w:val="19"/>
          <w:bdr w:val="none" w:sz="0" w:space="0" w:color="auto" w:frame="1"/>
        </w:rPr>
        <w:t>;</w:t>
      </w:r>
    </w:p>
    <w:p w:rsidR="00E559FF" w:rsidRPr="00E559FF" w:rsidRDefault="00E559FF" w:rsidP="006E0B9E">
      <w:pPr>
        <w:pStyle w:val="a3"/>
        <w:numPr>
          <w:ilvl w:val="0"/>
          <w:numId w:val="51"/>
        </w:numPr>
        <w:spacing w:before="0" w:beforeAutospacing="0" w:after="0" w:afterAutospacing="0"/>
        <w:ind w:left="450"/>
        <w:textAlignment w:val="baseline"/>
        <w:rPr>
          <w:rFonts w:ascii="Arial" w:hAnsi="Arial" w:cs="Arial"/>
          <w:color w:val="555555"/>
          <w:sz w:val="21"/>
          <w:szCs w:val="21"/>
          <w:lang w:val="en-US"/>
        </w:rPr>
      </w:pPr>
      <w:r w:rsidRPr="00E559FF">
        <w:rPr>
          <w:rFonts w:ascii="Arial" w:hAnsi="Arial" w:cs="Arial"/>
          <w:color w:val="555555"/>
          <w:sz w:val="21"/>
          <w:szCs w:val="21"/>
          <w:lang w:val="en-US"/>
        </w:rPr>
        <w:t>In the next two queries, whether the index is used is similar to the same queries without </w:t>
      </w:r>
      <w:r w:rsidRPr="00E559FF">
        <w:rPr>
          <w:rStyle w:val="HTML"/>
          <w:color w:val="000000"/>
          <w:bdr w:val="none" w:sz="0" w:space="0" w:color="auto" w:frame="1"/>
          <w:lang w:val="en-US"/>
        </w:rPr>
        <w:t>DESC</w:t>
      </w:r>
      <w:r w:rsidRPr="00E559FF">
        <w:rPr>
          <w:rFonts w:ascii="Arial" w:hAnsi="Arial" w:cs="Arial"/>
          <w:color w:val="555555"/>
          <w:sz w:val="21"/>
          <w:szCs w:val="21"/>
          <w:lang w:val="en-US"/>
        </w:rPr>
        <w:t> shown previously:</w:t>
      </w:r>
    </w:p>
    <w:p w:rsidR="00E559FF" w:rsidRDefault="00E559FF" w:rsidP="006E0B9E">
      <w:pPr>
        <w:pStyle w:val="HTML0"/>
        <w:numPr>
          <w:ilvl w:val="0"/>
          <w:numId w:val="51"/>
        </w:numPr>
        <w:pBdr>
          <w:top w:val="single" w:sz="6" w:space="0" w:color="D9D9D9"/>
          <w:left w:val="single" w:sz="6" w:space="31" w:color="D9D9D9"/>
          <w:bottom w:val="single" w:sz="6" w:space="0" w:color="D9D9D9"/>
          <w:right w:val="single" w:sz="6" w:space="12" w:color="D9D9D9"/>
        </w:pBdr>
        <w:shd w:val="clear" w:color="auto" w:fill="F8F8F8"/>
        <w:tabs>
          <w:tab w:val="clear" w:pos="720"/>
        </w:tabs>
        <w:ind w:left="750" w:right="300"/>
        <w:textAlignment w:val="baseline"/>
        <w:rPr>
          <w:rStyle w:val="HTML"/>
          <w:rFonts w:ascii="Consolas" w:hAnsi="Consolas" w:cs="Consolas"/>
          <w:color w:val="000000"/>
          <w:sz w:val="19"/>
          <w:szCs w:val="19"/>
          <w:bdr w:val="none" w:sz="0" w:space="0" w:color="auto" w:frame="1"/>
        </w:rPr>
      </w:pPr>
      <w:r>
        <w:rPr>
          <w:rStyle w:val="token"/>
          <w:rFonts w:ascii="Consolas" w:hAnsi="Consolas" w:cs="Consolas"/>
          <w:color w:val="0077AA"/>
          <w:sz w:val="19"/>
          <w:szCs w:val="19"/>
          <w:bdr w:val="none" w:sz="0" w:space="0" w:color="auto" w:frame="1"/>
        </w:rPr>
        <w:t>SELECT</w:t>
      </w:r>
      <w:r>
        <w:rPr>
          <w:rStyle w:val="HTML"/>
          <w:rFonts w:ascii="Consolas" w:hAnsi="Consolas" w:cs="Consolas"/>
          <w:color w:val="000000"/>
          <w:sz w:val="19"/>
          <w:szCs w:val="19"/>
          <w:bdr w:val="none" w:sz="0" w:space="0" w:color="auto" w:frame="1"/>
        </w:rPr>
        <w:t xml:space="preserve"> </w:t>
      </w:r>
      <w:r>
        <w:rPr>
          <w:rStyle w:val="token"/>
          <w:rFonts w:ascii="Consolas" w:hAnsi="Consolas" w:cs="Consolas"/>
          <w:color w:val="A67F59"/>
          <w:sz w:val="19"/>
          <w:szCs w:val="19"/>
          <w:bdr w:val="none" w:sz="0" w:space="0" w:color="auto" w:frame="1"/>
        </w:rPr>
        <w:t>*</w:t>
      </w:r>
      <w:r>
        <w:rPr>
          <w:rStyle w:val="HTML"/>
          <w:rFonts w:ascii="Consolas" w:hAnsi="Consolas" w:cs="Consolas"/>
          <w:color w:val="000000"/>
          <w:sz w:val="19"/>
          <w:szCs w:val="19"/>
          <w:bdr w:val="none" w:sz="0" w:space="0" w:color="auto" w:frame="1"/>
        </w:rPr>
        <w:t xml:space="preserve"> </w:t>
      </w:r>
      <w:r>
        <w:rPr>
          <w:rStyle w:val="token"/>
          <w:rFonts w:ascii="Consolas" w:hAnsi="Consolas" w:cs="Consolas"/>
          <w:color w:val="0077AA"/>
          <w:sz w:val="19"/>
          <w:szCs w:val="19"/>
          <w:bdr w:val="none" w:sz="0" w:space="0" w:color="auto" w:frame="1"/>
        </w:rPr>
        <w:t>FROM</w:t>
      </w:r>
      <w:r>
        <w:rPr>
          <w:rStyle w:val="HTML"/>
          <w:rFonts w:ascii="Consolas" w:hAnsi="Consolas" w:cs="Consolas"/>
          <w:color w:val="000000"/>
          <w:sz w:val="19"/>
          <w:szCs w:val="19"/>
          <w:bdr w:val="none" w:sz="0" w:space="0" w:color="auto" w:frame="1"/>
        </w:rPr>
        <w:t xml:space="preserve"> t1</w:t>
      </w:r>
    </w:p>
    <w:p w:rsidR="00E559FF" w:rsidRPr="00E559FF" w:rsidRDefault="00E559FF" w:rsidP="006E0B9E">
      <w:pPr>
        <w:pStyle w:val="HTML0"/>
        <w:numPr>
          <w:ilvl w:val="0"/>
          <w:numId w:val="51"/>
        </w:numPr>
        <w:pBdr>
          <w:top w:val="single" w:sz="6" w:space="0" w:color="D9D9D9"/>
          <w:left w:val="single" w:sz="6" w:space="31" w:color="D9D9D9"/>
          <w:bottom w:val="single" w:sz="6" w:space="0" w:color="D9D9D9"/>
          <w:right w:val="single" w:sz="6" w:space="12" w:color="D9D9D9"/>
        </w:pBdr>
        <w:shd w:val="clear" w:color="auto" w:fill="F8F8F8"/>
        <w:tabs>
          <w:tab w:val="clear" w:pos="720"/>
        </w:tabs>
        <w:ind w:left="750" w:right="300"/>
        <w:textAlignment w:val="baseline"/>
        <w:rPr>
          <w:rStyle w:val="HTML"/>
          <w:rFonts w:ascii="Consolas" w:hAnsi="Consolas" w:cs="Consolas"/>
          <w:color w:val="000000"/>
          <w:sz w:val="19"/>
          <w:szCs w:val="19"/>
          <w:bdr w:val="none" w:sz="0" w:space="0" w:color="auto" w:frame="1"/>
          <w:lang w:val="en-US"/>
        </w:rPr>
      </w:pPr>
      <w:r w:rsidRPr="00E559FF">
        <w:rPr>
          <w:rStyle w:val="HTML"/>
          <w:rFonts w:ascii="Consolas" w:hAnsi="Consolas" w:cs="Consolas"/>
          <w:color w:val="000000"/>
          <w:sz w:val="19"/>
          <w:szCs w:val="19"/>
          <w:bdr w:val="none" w:sz="0" w:space="0" w:color="auto" w:frame="1"/>
          <w:lang w:val="en-US"/>
        </w:rPr>
        <w:t xml:space="preserve">  </w:t>
      </w:r>
      <w:r w:rsidRPr="00E559FF">
        <w:rPr>
          <w:rStyle w:val="token"/>
          <w:rFonts w:ascii="Consolas" w:hAnsi="Consolas" w:cs="Consolas"/>
          <w:color w:val="0077AA"/>
          <w:sz w:val="19"/>
          <w:szCs w:val="19"/>
          <w:bdr w:val="none" w:sz="0" w:space="0" w:color="auto" w:frame="1"/>
          <w:lang w:val="en-US"/>
        </w:rPr>
        <w:t>ORDER</w:t>
      </w:r>
      <w:r w:rsidRPr="00E559FF">
        <w:rPr>
          <w:rStyle w:val="HTML"/>
          <w:rFonts w:ascii="Consolas" w:hAnsi="Consolas" w:cs="Consolas"/>
          <w:color w:val="000000"/>
          <w:sz w:val="19"/>
          <w:szCs w:val="19"/>
          <w:bdr w:val="none" w:sz="0" w:space="0" w:color="auto" w:frame="1"/>
          <w:lang w:val="en-US"/>
        </w:rPr>
        <w:t xml:space="preserve"> </w:t>
      </w:r>
      <w:r w:rsidRPr="00E559FF">
        <w:rPr>
          <w:rStyle w:val="token"/>
          <w:rFonts w:ascii="Consolas" w:hAnsi="Consolas" w:cs="Consolas"/>
          <w:color w:val="0077AA"/>
          <w:sz w:val="19"/>
          <w:szCs w:val="19"/>
          <w:bdr w:val="none" w:sz="0" w:space="0" w:color="auto" w:frame="1"/>
          <w:lang w:val="en-US"/>
        </w:rPr>
        <w:t>BY</w:t>
      </w:r>
      <w:r w:rsidRPr="00E559FF">
        <w:rPr>
          <w:rStyle w:val="HTML"/>
          <w:rFonts w:ascii="Consolas" w:hAnsi="Consolas" w:cs="Consolas"/>
          <w:color w:val="000000"/>
          <w:sz w:val="19"/>
          <w:szCs w:val="19"/>
          <w:bdr w:val="none" w:sz="0" w:space="0" w:color="auto" w:frame="1"/>
          <w:lang w:val="en-US"/>
        </w:rPr>
        <w:t xml:space="preserve"> </w:t>
      </w:r>
      <w:r w:rsidRPr="00E559FF">
        <w:rPr>
          <w:rStyle w:val="a5"/>
          <w:rFonts w:ascii="Consolas" w:hAnsi="Consolas" w:cs="Consolas"/>
          <w:color w:val="000000"/>
          <w:sz w:val="19"/>
          <w:szCs w:val="19"/>
          <w:bdr w:val="none" w:sz="0" w:space="0" w:color="auto" w:frame="1"/>
          <w:lang w:val="en-US"/>
        </w:rPr>
        <w:t>key_part1</w:t>
      </w:r>
      <w:r w:rsidRPr="00E559FF">
        <w:rPr>
          <w:rStyle w:val="HTML"/>
          <w:rFonts w:ascii="Consolas" w:hAnsi="Consolas" w:cs="Consolas"/>
          <w:color w:val="000000"/>
          <w:sz w:val="19"/>
          <w:szCs w:val="19"/>
          <w:bdr w:val="none" w:sz="0" w:space="0" w:color="auto" w:frame="1"/>
          <w:lang w:val="en-US"/>
        </w:rPr>
        <w:t xml:space="preserve"> </w:t>
      </w:r>
      <w:r w:rsidRPr="00E559FF">
        <w:rPr>
          <w:rStyle w:val="token"/>
          <w:rFonts w:ascii="Consolas" w:hAnsi="Consolas" w:cs="Consolas"/>
          <w:color w:val="0077AA"/>
          <w:sz w:val="19"/>
          <w:szCs w:val="19"/>
          <w:bdr w:val="none" w:sz="0" w:space="0" w:color="auto" w:frame="1"/>
          <w:lang w:val="en-US"/>
        </w:rPr>
        <w:t>DESC</w:t>
      </w:r>
      <w:r w:rsidRPr="00E559FF">
        <w:rPr>
          <w:rStyle w:val="token"/>
          <w:rFonts w:ascii="Consolas" w:hAnsi="Consolas" w:cs="Consolas"/>
          <w:color w:val="999999"/>
          <w:sz w:val="19"/>
          <w:szCs w:val="19"/>
          <w:bdr w:val="none" w:sz="0" w:space="0" w:color="auto" w:frame="1"/>
          <w:lang w:val="en-US"/>
        </w:rPr>
        <w:t>,</w:t>
      </w:r>
      <w:r w:rsidRPr="00E559FF">
        <w:rPr>
          <w:rStyle w:val="HTML"/>
          <w:rFonts w:ascii="Consolas" w:hAnsi="Consolas" w:cs="Consolas"/>
          <w:color w:val="000000"/>
          <w:sz w:val="19"/>
          <w:szCs w:val="19"/>
          <w:bdr w:val="none" w:sz="0" w:space="0" w:color="auto" w:frame="1"/>
          <w:lang w:val="en-US"/>
        </w:rPr>
        <w:t xml:space="preserve"> </w:t>
      </w:r>
      <w:r w:rsidRPr="00E559FF">
        <w:rPr>
          <w:rStyle w:val="a5"/>
          <w:rFonts w:ascii="Consolas" w:hAnsi="Consolas" w:cs="Consolas"/>
          <w:color w:val="000000"/>
          <w:sz w:val="19"/>
          <w:szCs w:val="19"/>
          <w:bdr w:val="none" w:sz="0" w:space="0" w:color="auto" w:frame="1"/>
          <w:lang w:val="en-US"/>
        </w:rPr>
        <w:t>key_part2</w:t>
      </w:r>
      <w:r w:rsidRPr="00E559FF">
        <w:rPr>
          <w:rStyle w:val="HTML"/>
          <w:rFonts w:ascii="Consolas" w:hAnsi="Consolas" w:cs="Consolas"/>
          <w:color w:val="000000"/>
          <w:sz w:val="19"/>
          <w:szCs w:val="19"/>
          <w:bdr w:val="none" w:sz="0" w:space="0" w:color="auto" w:frame="1"/>
          <w:lang w:val="en-US"/>
        </w:rPr>
        <w:t xml:space="preserve"> </w:t>
      </w:r>
      <w:r w:rsidRPr="00E559FF">
        <w:rPr>
          <w:rStyle w:val="token"/>
          <w:rFonts w:ascii="Consolas" w:hAnsi="Consolas" w:cs="Consolas"/>
          <w:color w:val="0077AA"/>
          <w:sz w:val="19"/>
          <w:szCs w:val="19"/>
          <w:bdr w:val="none" w:sz="0" w:space="0" w:color="auto" w:frame="1"/>
          <w:lang w:val="en-US"/>
        </w:rPr>
        <w:t>DESC</w:t>
      </w:r>
      <w:r w:rsidRPr="00E559FF">
        <w:rPr>
          <w:rStyle w:val="token"/>
          <w:rFonts w:ascii="Consolas" w:hAnsi="Consolas" w:cs="Consolas"/>
          <w:color w:val="999999"/>
          <w:sz w:val="19"/>
          <w:szCs w:val="19"/>
          <w:bdr w:val="none" w:sz="0" w:space="0" w:color="auto" w:frame="1"/>
          <w:lang w:val="en-US"/>
        </w:rPr>
        <w:t>;</w:t>
      </w:r>
    </w:p>
    <w:p w:rsidR="00E559FF" w:rsidRPr="00E559FF" w:rsidRDefault="00E559FF" w:rsidP="006E0B9E">
      <w:pPr>
        <w:pStyle w:val="HTML0"/>
        <w:numPr>
          <w:ilvl w:val="0"/>
          <w:numId w:val="51"/>
        </w:numPr>
        <w:pBdr>
          <w:top w:val="single" w:sz="6" w:space="0" w:color="D9D9D9"/>
          <w:left w:val="single" w:sz="6" w:space="31" w:color="D9D9D9"/>
          <w:bottom w:val="single" w:sz="6" w:space="0" w:color="D9D9D9"/>
          <w:right w:val="single" w:sz="6" w:space="12" w:color="D9D9D9"/>
        </w:pBdr>
        <w:shd w:val="clear" w:color="auto" w:fill="F8F8F8"/>
        <w:tabs>
          <w:tab w:val="clear" w:pos="720"/>
        </w:tabs>
        <w:ind w:left="750" w:right="300"/>
        <w:textAlignment w:val="baseline"/>
        <w:rPr>
          <w:rStyle w:val="HTML"/>
          <w:rFonts w:ascii="Consolas" w:hAnsi="Consolas" w:cs="Consolas"/>
          <w:color w:val="000000"/>
          <w:sz w:val="19"/>
          <w:szCs w:val="19"/>
          <w:bdr w:val="none" w:sz="0" w:space="0" w:color="auto" w:frame="1"/>
          <w:lang w:val="en-US"/>
        </w:rPr>
      </w:pPr>
    </w:p>
    <w:p w:rsidR="00E559FF" w:rsidRDefault="00E559FF" w:rsidP="006E0B9E">
      <w:pPr>
        <w:pStyle w:val="HTML0"/>
        <w:numPr>
          <w:ilvl w:val="0"/>
          <w:numId w:val="51"/>
        </w:numPr>
        <w:pBdr>
          <w:top w:val="single" w:sz="6" w:space="0" w:color="D9D9D9"/>
          <w:left w:val="single" w:sz="6" w:space="31" w:color="D9D9D9"/>
          <w:bottom w:val="single" w:sz="6" w:space="0" w:color="D9D9D9"/>
          <w:right w:val="single" w:sz="6" w:space="12" w:color="D9D9D9"/>
        </w:pBdr>
        <w:shd w:val="clear" w:color="auto" w:fill="F8F8F8"/>
        <w:tabs>
          <w:tab w:val="clear" w:pos="720"/>
        </w:tabs>
        <w:ind w:left="750" w:right="300"/>
        <w:textAlignment w:val="baseline"/>
        <w:rPr>
          <w:rStyle w:val="HTML"/>
          <w:rFonts w:ascii="Consolas" w:hAnsi="Consolas" w:cs="Consolas"/>
          <w:color w:val="000000"/>
          <w:sz w:val="19"/>
          <w:szCs w:val="19"/>
          <w:bdr w:val="none" w:sz="0" w:space="0" w:color="auto" w:frame="1"/>
        </w:rPr>
      </w:pPr>
      <w:r>
        <w:rPr>
          <w:rStyle w:val="token"/>
          <w:rFonts w:ascii="Consolas" w:hAnsi="Consolas" w:cs="Consolas"/>
          <w:color w:val="0077AA"/>
          <w:sz w:val="19"/>
          <w:szCs w:val="19"/>
          <w:bdr w:val="none" w:sz="0" w:space="0" w:color="auto" w:frame="1"/>
        </w:rPr>
        <w:t>SELECT</w:t>
      </w:r>
      <w:r>
        <w:rPr>
          <w:rStyle w:val="HTML"/>
          <w:rFonts w:ascii="Consolas" w:hAnsi="Consolas" w:cs="Consolas"/>
          <w:color w:val="000000"/>
          <w:sz w:val="19"/>
          <w:szCs w:val="19"/>
          <w:bdr w:val="none" w:sz="0" w:space="0" w:color="auto" w:frame="1"/>
        </w:rPr>
        <w:t xml:space="preserve"> </w:t>
      </w:r>
      <w:r>
        <w:rPr>
          <w:rStyle w:val="token"/>
          <w:rFonts w:ascii="Consolas" w:hAnsi="Consolas" w:cs="Consolas"/>
          <w:color w:val="A67F59"/>
          <w:sz w:val="19"/>
          <w:szCs w:val="19"/>
          <w:bdr w:val="none" w:sz="0" w:space="0" w:color="auto" w:frame="1"/>
        </w:rPr>
        <w:t>*</w:t>
      </w:r>
      <w:r>
        <w:rPr>
          <w:rStyle w:val="HTML"/>
          <w:rFonts w:ascii="Consolas" w:hAnsi="Consolas" w:cs="Consolas"/>
          <w:color w:val="000000"/>
          <w:sz w:val="19"/>
          <w:szCs w:val="19"/>
          <w:bdr w:val="none" w:sz="0" w:space="0" w:color="auto" w:frame="1"/>
        </w:rPr>
        <w:t xml:space="preserve"> </w:t>
      </w:r>
      <w:r>
        <w:rPr>
          <w:rStyle w:val="token"/>
          <w:rFonts w:ascii="Consolas" w:hAnsi="Consolas" w:cs="Consolas"/>
          <w:color w:val="0077AA"/>
          <w:sz w:val="19"/>
          <w:szCs w:val="19"/>
          <w:bdr w:val="none" w:sz="0" w:space="0" w:color="auto" w:frame="1"/>
        </w:rPr>
        <w:t>FROM</w:t>
      </w:r>
      <w:r>
        <w:rPr>
          <w:rStyle w:val="HTML"/>
          <w:rFonts w:ascii="Consolas" w:hAnsi="Consolas" w:cs="Consolas"/>
          <w:color w:val="000000"/>
          <w:sz w:val="19"/>
          <w:szCs w:val="19"/>
          <w:bdr w:val="none" w:sz="0" w:space="0" w:color="auto" w:frame="1"/>
        </w:rPr>
        <w:t xml:space="preserve"> t1</w:t>
      </w:r>
    </w:p>
    <w:p w:rsidR="00E559FF" w:rsidRDefault="00E559FF" w:rsidP="006E0B9E">
      <w:pPr>
        <w:pStyle w:val="HTML0"/>
        <w:numPr>
          <w:ilvl w:val="0"/>
          <w:numId w:val="51"/>
        </w:numPr>
        <w:pBdr>
          <w:top w:val="single" w:sz="6" w:space="0" w:color="D9D9D9"/>
          <w:left w:val="single" w:sz="6" w:space="31" w:color="D9D9D9"/>
          <w:bottom w:val="single" w:sz="6" w:space="0" w:color="D9D9D9"/>
          <w:right w:val="single" w:sz="6" w:space="12" w:color="D9D9D9"/>
        </w:pBdr>
        <w:shd w:val="clear" w:color="auto" w:fill="F8F8F8"/>
        <w:tabs>
          <w:tab w:val="clear" w:pos="720"/>
        </w:tabs>
        <w:ind w:left="750" w:right="300"/>
        <w:textAlignment w:val="baseline"/>
        <w:rPr>
          <w:rStyle w:val="HTML"/>
          <w:rFonts w:ascii="Consolas" w:hAnsi="Consolas" w:cs="Consolas"/>
          <w:color w:val="000000"/>
          <w:sz w:val="19"/>
          <w:szCs w:val="19"/>
          <w:bdr w:val="none" w:sz="0" w:space="0" w:color="auto" w:frame="1"/>
        </w:rPr>
      </w:pPr>
      <w:r>
        <w:rPr>
          <w:rStyle w:val="HTML"/>
          <w:rFonts w:ascii="Consolas" w:hAnsi="Consolas" w:cs="Consolas"/>
          <w:color w:val="000000"/>
          <w:sz w:val="19"/>
          <w:szCs w:val="19"/>
          <w:bdr w:val="none" w:sz="0" w:space="0" w:color="auto" w:frame="1"/>
        </w:rPr>
        <w:t xml:space="preserve">  </w:t>
      </w:r>
      <w:r>
        <w:rPr>
          <w:rStyle w:val="token"/>
          <w:rFonts w:ascii="Consolas" w:hAnsi="Consolas" w:cs="Consolas"/>
          <w:color w:val="0077AA"/>
          <w:sz w:val="19"/>
          <w:szCs w:val="19"/>
          <w:bdr w:val="none" w:sz="0" w:space="0" w:color="auto" w:frame="1"/>
        </w:rPr>
        <w:t>WHERE</w:t>
      </w:r>
      <w:r>
        <w:rPr>
          <w:rStyle w:val="HTML"/>
          <w:rFonts w:ascii="Consolas" w:hAnsi="Consolas" w:cs="Consolas"/>
          <w:color w:val="000000"/>
          <w:sz w:val="19"/>
          <w:szCs w:val="19"/>
          <w:bdr w:val="none" w:sz="0" w:space="0" w:color="auto" w:frame="1"/>
        </w:rPr>
        <w:t xml:space="preserve"> </w:t>
      </w:r>
      <w:r>
        <w:rPr>
          <w:rStyle w:val="a5"/>
          <w:rFonts w:ascii="Consolas" w:hAnsi="Consolas" w:cs="Consolas"/>
          <w:color w:val="000000"/>
          <w:sz w:val="19"/>
          <w:szCs w:val="19"/>
          <w:bdr w:val="none" w:sz="0" w:space="0" w:color="auto" w:frame="1"/>
        </w:rPr>
        <w:t>key_part1</w:t>
      </w:r>
      <w:r>
        <w:rPr>
          <w:rStyle w:val="HTML"/>
          <w:rFonts w:ascii="Consolas" w:hAnsi="Consolas" w:cs="Consolas"/>
          <w:color w:val="000000"/>
          <w:sz w:val="19"/>
          <w:szCs w:val="19"/>
          <w:bdr w:val="none" w:sz="0" w:space="0" w:color="auto" w:frame="1"/>
        </w:rPr>
        <w:t xml:space="preserve"> </w:t>
      </w:r>
      <w:r>
        <w:rPr>
          <w:rStyle w:val="token"/>
          <w:rFonts w:ascii="Consolas" w:hAnsi="Consolas" w:cs="Consolas"/>
          <w:color w:val="A67F59"/>
          <w:sz w:val="19"/>
          <w:szCs w:val="19"/>
          <w:bdr w:val="none" w:sz="0" w:space="0" w:color="auto" w:frame="1"/>
        </w:rPr>
        <w:t>=</w:t>
      </w:r>
      <w:r>
        <w:rPr>
          <w:rStyle w:val="HTML"/>
          <w:rFonts w:ascii="Consolas" w:hAnsi="Consolas" w:cs="Consolas"/>
          <w:color w:val="000000"/>
          <w:sz w:val="19"/>
          <w:szCs w:val="19"/>
          <w:bdr w:val="none" w:sz="0" w:space="0" w:color="auto" w:frame="1"/>
        </w:rPr>
        <w:t xml:space="preserve"> </w:t>
      </w:r>
      <w:r>
        <w:rPr>
          <w:rStyle w:val="a5"/>
          <w:rFonts w:ascii="Consolas" w:hAnsi="Consolas" w:cs="Consolas"/>
          <w:color w:val="000000"/>
          <w:sz w:val="19"/>
          <w:szCs w:val="19"/>
          <w:bdr w:val="none" w:sz="0" w:space="0" w:color="auto" w:frame="1"/>
        </w:rPr>
        <w:t>constant</w:t>
      </w:r>
    </w:p>
    <w:p w:rsidR="00E559FF" w:rsidRPr="00E559FF" w:rsidRDefault="00E559FF" w:rsidP="00E559FF">
      <w:pPr>
        <w:pStyle w:val="HTML0"/>
        <w:pBdr>
          <w:top w:val="single" w:sz="6" w:space="0" w:color="D9D9D9"/>
          <w:left w:val="single" w:sz="6" w:space="31" w:color="D9D9D9"/>
          <w:bottom w:val="single" w:sz="6" w:space="0" w:color="D9D9D9"/>
          <w:right w:val="single" w:sz="6" w:space="12" w:color="D9D9D9"/>
        </w:pBdr>
        <w:shd w:val="clear" w:color="auto" w:fill="F8F8F8"/>
        <w:ind w:left="750" w:right="300"/>
        <w:textAlignment w:val="baseline"/>
        <w:rPr>
          <w:rFonts w:ascii="Consolas" w:hAnsi="Consolas" w:cs="Consolas"/>
          <w:color w:val="000000"/>
          <w:sz w:val="19"/>
          <w:szCs w:val="19"/>
          <w:lang w:val="en-US"/>
        </w:rPr>
      </w:pPr>
      <w:r w:rsidRPr="00E559FF">
        <w:rPr>
          <w:rStyle w:val="HTML"/>
          <w:rFonts w:ascii="Consolas" w:hAnsi="Consolas" w:cs="Consolas"/>
          <w:color w:val="000000"/>
          <w:sz w:val="19"/>
          <w:szCs w:val="19"/>
          <w:bdr w:val="none" w:sz="0" w:space="0" w:color="auto" w:frame="1"/>
          <w:lang w:val="en-US"/>
        </w:rPr>
        <w:t xml:space="preserve">  </w:t>
      </w:r>
      <w:r w:rsidRPr="00E559FF">
        <w:rPr>
          <w:rStyle w:val="token"/>
          <w:rFonts w:ascii="Consolas" w:hAnsi="Consolas" w:cs="Consolas"/>
          <w:color w:val="0077AA"/>
          <w:sz w:val="19"/>
          <w:szCs w:val="19"/>
          <w:bdr w:val="none" w:sz="0" w:space="0" w:color="auto" w:frame="1"/>
          <w:lang w:val="en-US"/>
        </w:rPr>
        <w:t>ORDER</w:t>
      </w:r>
      <w:r w:rsidRPr="00E559FF">
        <w:rPr>
          <w:rStyle w:val="HTML"/>
          <w:rFonts w:ascii="Consolas" w:hAnsi="Consolas" w:cs="Consolas"/>
          <w:color w:val="000000"/>
          <w:sz w:val="19"/>
          <w:szCs w:val="19"/>
          <w:bdr w:val="none" w:sz="0" w:space="0" w:color="auto" w:frame="1"/>
          <w:lang w:val="en-US"/>
        </w:rPr>
        <w:t xml:space="preserve"> </w:t>
      </w:r>
      <w:r w:rsidRPr="00E559FF">
        <w:rPr>
          <w:rStyle w:val="token"/>
          <w:rFonts w:ascii="Consolas" w:hAnsi="Consolas" w:cs="Consolas"/>
          <w:color w:val="0077AA"/>
          <w:sz w:val="19"/>
          <w:szCs w:val="19"/>
          <w:bdr w:val="none" w:sz="0" w:space="0" w:color="auto" w:frame="1"/>
          <w:lang w:val="en-US"/>
        </w:rPr>
        <w:t>BY</w:t>
      </w:r>
      <w:r w:rsidRPr="00E559FF">
        <w:rPr>
          <w:rStyle w:val="HTML"/>
          <w:rFonts w:ascii="Consolas" w:hAnsi="Consolas" w:cs="Consolas"/>
          <w:color w:val="000000"/>
          <w:sz w:val="19"/>
          <w:szCs w:val="19"/>
          <w:bdr w:val="none" w:sz="0" w:space="0" w:color="auto" w:frame="1"/>
          <w:lang w:val="en-US"/>
        </w:rPr>
        <w:t xml:space="preserve"> </w:t>
      </w:r>
      <w:r w:rsidRPr="00E559FF">
        <w:rPr>
          <w:rStyle w:val="a5"/>
          <w:rFonts w:ascii="Consolas" w:hAnsi="Consolas" w:cs="Consolas"/>
          <w:color w:val="000000"/>
          <w:sz w:val="19"/>
          <w:szCs w:val="19"/>
          <w:bdr w:val="none" w:sz="0" w:space="0" w:color="auto" w:frame="1"/>
          <w:lang w:val="en-US"/>
        </w:rPr>
        <w:t>key_part2</w:t>
      </w:r>
      <w:r w:rsidRPr="00E559FF">
        <w:rPr>
          <w:rStyle w:val="HTML"/>
          <w:rFonts w:ascii="Consolas" w:hAnsi="Consolas" w:cs="Consolas"/>
          <w:color w:val="000000"/>
          <w:sz w:val="19"/>
          <w:szCs w:val="19"/>
          <w:bdr w:val="none" w:sz="0" w:space="0" w:color="auto" w:frame="1"/>
          <w:lang w:val="en-US"/>
        </w:rPr>
        <w:t xml:space="preserve"> </w:t>
      </w:r>
      <w:r w:rsidRPr="00E559FF">
        <w:rPr>
          <w:rStyle w:val="token"/>
          <w:rFonts w:ascii="Consolas" w:hAnsi="Consolas" w:cs="Consolas"/>
          <w:color w:val="0077AA"/>
          <w:sz w:val="19"/>
          <w:szCs w:val="19"/>
          <w:bdr w:val="none" w:sz="0" w:space="0" w:color="auto" w:frame="1"/>
          <w:lang w:val="en-US"/>
        </w:rPr>
        <w:t>DESC</w:t>
      </w:r>
      <w:r w:rsidRPr="00E559FF">
        <w:rPr>
          <w:rStyle w:val="token"/>
          <w:rFonts w:ascii="Consolas" w:hAnsi="Consolas" w:cs="Consolas"/>
          <w:color w:val="999999"/>
          <w:sz w:val="19"/>
          <w:szCs w:val="19"/>
          <w:bdr w:val="none" w:sz="0" w:space="0" w:color="auto" w:frame="1"/>
          <w:lang w:val="en-US"/>
        </w:rPr>
        <w:t>;</w:t>
      </w:r>
    </w:p>
    <w:p w:rsidR="00E559FF" w:rsidRPr="00E559FF" w:rsidRDefault="00E559FF" w:rsidP="006E0B9E">
      <w:pPr>
        <w:pStyle w:val="a3"/>
        <w:numPr>
          <w:ilvl w:val="0"/>
          <w:numId w:val="51"/>
        </w:numPr>
        <w:spacing w:before="0" w:beforeAutospacing="0" w:after="0" w:afterAutospacing="0"/>
        <w:ind w:left="450"/>
        <w:textAlignment w:val="baseline"/>
        <w:rPr>
          <w:rFonts w:ascii="Arial" w:hAnsi="Arial" w:cs="Arial"/>
          <w:color w:val="555555"/>
          <w:sz w:val="21"/>
          <w:szCs w:val="21"/>
          <w:lang w:val="en-US"/>
        </w:rPr>
      </w:pPr>
      <w:r w:rsidRPr="00E559FF">
        <w:rPr>
          <w:rFonts w:ascii="Arial" w:hAnsi="Arial" w:cs="Arial"/>
          <w:color w:val="555555"/>
          <w:sz w:val="21"/>
          <w:szCs w:val="21"/>
          <w:lang w:val="en-US"/>
        </w:rPr>
        <w:t>Two columns in an </w:t>
      </w:r>
      <w:r w:rsidRPr="00E559FF">
        <w:rPr>
          <w:rStyle w:val="HTML"/>
          <w:color w:val="000000"/>
          <w:bdr w:val="none" w:sz="0" w:space="0" w:color="auto" w:frame="1"/>
          <w:lang w:val="en-US"/>
        </w:rPr>
        <w:t>ORDER BY</w:t>
      </w:r>
      <w:r w:rsidRPr="00E559FF">
        <w:rPr>
          <w:rFonts w:ascii="Arial" w:hAnsi="Arial" w:cs="Arial"/>
          <w:color w:val="555555"/>
          <w:sz w:val="21"/>
          <w:szCs w:val="21"/>
          <w:lang w:val="en-US"/>
        </w:rPr>
        <w:t> can sort in the same direction (both </w:t>
      </w:r>
      <w:r w:rsidRPr="00E559FF">
        <w:rPr>
          <w:rStyle w:val="HTML"/>
          <w:color w:val="000000"/>
          <w:bdr w:val="none" w:sz="0" w:space="0" w:color="auto" w:frame="1"/>
          <w:lang w:val="en-US"/>
        </w:rPr>
        <w:t>ASC</w:t>
      </w:r>
      <w:r w:rsidRPr="00E559FF">
        <w:rPr>
          <w:rFonts w:ascii="Arial" w:hAnsi="Arial" w:cs="Arial"/>
          <w:color w:val="555555"/>
          <w:sz w:val="21"/>
          <w:szCs w:val="21"/>
          <w:lang w:val="en-US"/>
        </w:rPr>
        <w:t>, or both </w:t>
      </w:r>
      <w:r w:rsidRPr="00E559FF">
        <w:rPr>
          <w:rStyle w:val="HTML"/>
          <w:color w:val="000000"/>
          <w:bdr w:val="none" w:sz="0" w:space="0" w:color="auto" w:frame="1"/>
          <w:lang w:val="en-US"/>
        </w:rPr>
        <w:t>DESC</w:t>
      </w:r>
      <w:r w:rsidRPr="00E559FF">
        <w:rPr>
          <w:rFonts w:ascii="Arial" w:hAnsi="Arial" w:cs="Arial"/>
          <w:color w:val="555555"/>
          <w:sz w:val="21"/>
          <w:szCs w:val="21"/>
          <w:lang w:val="en-US"/>
        </w:rPr>
        <w:t>) or in opposite directions (one </w:t>
      </w:r>
      <w:r w:rsidRPr="00E559FF">
        <w:rPr>
          <w:rStyle w:val="HTML"/>
          <w:color w:val="000000"/>
          <w:bdr w:val="none" w:sz="0" w:space="0" w:color="auto" w:frame="1"/>
          <w:lang w:val="en-US"/>
        </w:rPr>
        <w:t>ASC</w:t>
      </w:r>
      <w:r w:rsidRPr="00E559FF">
        <w:rPr>
          <w:rFonts w:ascii="Arial" w:hAnsi="Arial" w:cs="Arial"/>
          <w:color w:val="555555"/>
          <w:sz w:val="21"/>
          <w:szCs w:val="21"/>
          <w:lang w:val="en-US"/>
        </w:rPr>
        <w:t>, one </w:t>
      </w:r>
      <w:r w:rsidRPr="00E559FF">
        <w:rPr>
          <w:rStyle w:val="HTML"/>
          <w:color w:val="000000"/>
          <w:bdr w:val="none" w:sz="0" w:space="0" w:color="auto" w:frame="1"/>
          <w:lang w:val="en-US"/>
        </w:rPr>
        <w:t>DESC</w:t>
      </w:r>
      <w:r w:rsidRPr="00E559FF">
        <w:rPr>
          <w:rFonts w:ascii="Arial" w:hAnsi="Arial" w:cs="Arial"/>
          <w:color w:val="555555"/>
          <w:sz w:val="21"/>
          <w:szCs w:val="21"/>
          <w:lang w:val="en-US"/>
        </w:rPr>
        <w:t>). A condition for index use is that the index must have the same homogeneity, but need not have the same actual direction.</w:t>
      </w:r>
    </w:p>
    <w:p w:rsidR="00E559FF" w:rsidRPr="00E559FF" w:rsidRDefault="00E559FF" w:rsidP="00E559FF">
      <w:pPr>
        <w:pStyle w:val="a3"/>
        <w:spacing w:before="0" w:beforeAutospacing="0" w:after="0" w:afterAutospacing="0"/>
        <w:ind w:left="450"/>
        <w:textAlignment w:val="baseline"/>
        <w:rPr>
          <w:rFonts w:ascii="Arial" w:hAnsi="Arial" w:cs="Arial"/>
          <w:color w:val="555555"/>
          <w:sz w:val="21"/>
          <w:szCs w:val="21"/>
          <w:lang w:val="en-US"/>
        </w:rPr>
      </w:pPr>
      <w:r w:rsidRPr="00E559FF">
        <w:rPr>
          <w:rFonts w:ascii="Arial" w:hAnsi="Arial" w:cs="Arial"/>
          <w:color w:val="555555"/>
          <w:sz w:val="21"/>
          <w:szCs w:val="21"/>
          <w:lang w:val="en-US"/>
        </w:rPr>
        <w:t>If a query mixes </w:t>
      </w:r>
      <w:r w:rsidRPr="00E559FF">
        <w:rPr>
          <w:rStyle w:val="HTML"/>
          <w:color w:val="000000"/>
          <w:bdr w:val="none" w:sz="0" w:space="0" w:color="auto" w:frame="1"/>
          <w:lang w:val="en-US"/>
        </w:rPr>
        <w:t>ASC</w:t>
      </w:r>
      <w:r w:rsidRPr="00E559FF">
        <w:rPr>
          <w:rFonts w:ascii="Arial" w:hAnsi="Arial" w:cs="Arial"/>
          <w:color w:val="555555"/>
          <w:sz w:val="21"/>
          <w:szCs w:val="21"/>
          <w:lang w:val="en-US"/>
        </w:rPr>
        <w:t> and </w:t>
      </w:r>
      <w:r w:rsidRPr="00E559FF">
        <w:rPr>
          <w:rStyle w:val="HTML"/>
          <w:color w:val="000000"/>
          <w:bdr w:val="none" w:sz="0" w:space="0" w:color="auto" w:frame="1"/>
          <w:lang w:val="en-US"/>
        </w:rPr>
        <w:t>DESC</w:t>
      </w:r>
      <w:r w:rsidRPr="00E559FF">
        <w:rPr>
          <w:rFonts w:ascii="Arial" w:hAnsi="Arial" w:cs="Arial"/>
          <w:color w:val="555555"/>
          <w:sz w:val="21"/>
          <w:szCs w:val="21"/>
          <w:lang w:val="en-US"/>
        </w:rPr>
        <w:t>, the optimizer can use an index on the columns if the index also uses corresponding mixed ascending and descending columns:</w:t>
      </w:r>
    </w:p>
    <w:p w:rsidR="00E559FF" w:rsidRPr="00E559FF" w:rsidRDefault="00E559FF" w:rsidP="00E559FF">
      <w:pPr>
        <w:pStyle w:val="HTML0"/>
        <w:pBdr>
          <w:top w:val="single" w:sz="6" w:space="0" w:color="D9D9D9"/>
          <w:left w:val="single" w:sz="6" w:space="31" w:color="D9D9D9"/>
          <w:bottom w:val="single" w:sz="6" w:space="0" w:color="D9D9D9"/>
          <w:right w:val="single" w:sz="6" w:space="12" w:color="D9D9D9"/>
        </w:pBdr>
        <w:shd w:val="clear" w:color="auto" w:fill="F8F8F8"/>
        <w:ind w:left="750" w:right="300"/>
        <w:textAlignment w:val="baseline"/>
        <w:rPr>
          <w:rStyle w:val="HTML"/>
          <w:rFonts w:ascii="Consolas" w:hAnsi="Consolas" w:cs="Consolas"/>
          <w:color w:val="000000"/>
          <w:sz w:val="19"/>
          <w:szCs w:val="19"/>
          <w:bdr w:val="none" w:sz="0" w:space="0" w:color="auto" w:frame="1"/>
          <w:lang w:val="en-US"/>
        </w:rPr>
      </w:pPr>
      <w:r w:rsidRPr="00E559FF">
        <w:rPr>
          <w:rStyle w:val="token"/>
          <w:rFonts w:ascii="Consolas" w:hAnsi="Consolas" w:cs="Consolas"/>
          <w:color w:val="0077AA"/>
          <w:sz w:val="19"/>
          <w:szCs w:val="19"/>
          <w:bdr w:val="none" w:sz="0" w:space="0" w:color="auto" w:frame="1"/>
          <w:lang w:val="en-US"/>
        </w:rPr>
        <w:t>SELECT</w:t>
      </w:r>
      <w:r w:rsidRPr="00E559FF">
        <w:rPr>
          <w:rStyle w:val="HTML"/>
          <w:rFonts w:ascii="Consolas" w:hAnsi="Consolas" w:cs="Consolas"/>
          <w:color w:val="000000"/>
          <w:sz w:val="19"/>
          <w:szCs w:val="19"/>
          <w:bdr w:val="none" w:sz="0" w:space="0" w:color="auto" w:frame="1"/>
          <w:lang w:val="en-US"/>
        </w:rPr>
        <w:t xml:space="preserve"> </w:t>
      </w:r>
      <w:r w:rsidRPr="00E559FF">
        <w:rPr>
          <w:rStyle w:val="token"/>
          <w:rFonts w:ascii="Consolas" w:hAnsi="Consolas" w:cs="Consolas"/>
          <w:color w:val="A67F59"/>
          <w:sz w:val="19"/>
          <w:szCs w:val="19"/>
          <w:bdr w:val="none" w:sz="0" w:space="0" w:color="auto" w:frame="1"/>
          <w:lang w:val="en-US"/>
        </w:rPr>
        <w:t>*</w:t>
      </w:r>
      <w:r w:rsidRPr="00E559FF">
        <w:rPr>
          <w:rStyle w:val="HTML"/>
          <w:rFonts w:ascii="Consolas" w:hAnsi="Consolas" w:cs="Consolas"/>
          <w:color w:val="000000"/>
          <w:sz w:val="19"/>
          <w:szCs w:val="19"/>
          <w:bdr w:val="none" w:sz="0" w:space="0" w:color="auto" w:frame="1"/>
          <w:lang w:val="en-US"/>
        </w:rPr>
        <w:t xml:space="preserve"> </w:t>
      </w:r>
      <w:r w:rsidRPr="00E559FF">
        <w:rPr>
          <w:rStyle w:val="token"/>
          <w:rFonts w:ascii="Consolas" w:hAnsi="Consolas" w:cs="Consolas"/>
          <w:color w:val="0077AA"/>
          <w:sz w:val="19"/>
          <w:szCs w:val="19"/>
          <w:bdr w:val="none" w:sz="0" w:space="0" w:color="auto" w:frame="1"/>
          <w:lang w:val="en-US"/>
        </w:rPr>
        <w:t>FROM</w:t>
      </w:r>
      <w:r w:rsidRPr="00E559FF">
        <w:rPr>
          <w:rStyle w:val="HTML"/>
          <w:rFonts w:ascii="Consolas" w:hAnsi="Consolas" w:cs="Consolas"/>
          <w:color w:val="000000"/>
          <w:sz w:val="19"/>
          <w:szCs w:val="19"/>
          <w:bdr w:val="none" w:sz="0" w:space="0" w:color="auto" w:frame="1"/>
          <w:lang w:val="en-US"/>
        </w:rPr>
        <w:t xml:space="preserve"> t1</w:t>
      </w:r>
    </w:p>
    <w:p w:rsidR="00E559FF" w:rsidRPr="00E559FF" w:rsidRDefault="00E559FF" w:rsidP="00E559FF">
      <w:pPr>
        <w:pStyle w:val="HTML0"/>
        <w:pBdr>
          <w:top w:val="single" w:sz="6" w:space="0" w:color="D9D9D9"/>
          <w:left w:val="single" w:sz="6" w:space="31" w:color="D9D9D9"/>
          <w:bottom w:val="single" w:sz="6" w:space="0" w:color="D9D9D9"/>
          <w:right w:val="single" w:sz="6" w:space="12" w:color="D9D9D9"/>
        </w:pBdr>
        <w:shd w:val="clear" w:color="auto" w:fill="F8F8F8"/>
        <w:ind w:left="750" w:right="300"/>
        <w:textAlignment w:val="baseline"/>
        <w:rPr>
          <w:rFonts w:ascii="Consolas" w:hAnsi="Consolas" w:cs="Consolas"/>
          <w:color w:val="000000"/>
          <w:sz w:val="19"/>
          <w:szCs w:val="19"/>
          <w:lang w:val="en-US"/>
        </w:rPr>
      </w:pPr>
      <w:r w:rsidRPr="00E559FF">
        <w:rPr>
          <w:rStyle w:val="HTML"/>
          <w:rFonts w:ascii="Consolas" w:hAnsi="Consolas" w:cs="Consolas"/>
          <w:color w:val="000000"/>
          <w:sz w:val="19"/>
          <w:szCs w:val="19"/>
          <w:bdr w:val="none" w:sz="0" w:space="0" w:color="auto" w:frame="1"/>
          <w:lang w:val="en-US"/>
        </w:rPr>
        <w:t xml:space="preserve">  </w:t>
      </w:r>
      <w:r w:rsidRPr="00E559FF">
        <w:rPr>
          <w:rStyle w:val="token"/>
          <w:rFonts w:ascii="Consolas" w:hAnsi="Consolas" w:cs="Consolas"/>
          <w:color w:val="0077AA"/>
          <w:sz w:val="19"/>
          <w:szCs w:val="19"/>
          <w:bdr w:val="none" w:sz="0" w:space="0" w:color="auto" w:frame="1"/>
          <w:lang w:val="en-US"/>
        </w:rPr>
        <w:t>ORDER</w:t>
      </w:r>
      <w:r w:rsidRPr="00E559FF">
        <w:rPr>
          <w:rStyle w:val="HTML"/>
          <w:rFonts w:ascii="Consolas" w:hAnsi="Consolas" w:cs="Consolas"/>
          <w:color w:val="000000"/>
          <w:sz w:val="19"/>
          <w:szCs w:val="19"/>
          <w:bdr w:val="none" w:sz="0" w:space="0" w:color="auto" w:frame="1"/>
          <w:lang w:val="en-US"/>
        </w:rPr>
        <w:t xml:space="preserve"> </w:t>
      </w:r>
      <w:r w:rsidRPr="00E559FF">
        <w:rPr>
          <w:rStyle w:val="token"/>
          <w:rFonts w:ascii="Consolas" w:hAnsi="Consolas" w:cs="Consolas"/>
          <w:color w:val="0077AA"/>
          <w:sz w:val="19"/>
          <w:szCs w:val="19"/>
          <w:bdr w:val="none" w:sz="0" w:space="0" w:color="auto" w:frame="1"/>
          <w:lang w:val="en-US"/>
        </w:rPr>
        <w:t>BY</w:t>
      </w:r>
      <w:r w:rsidRPr="00E559FF">
        <w:rPr>
          <w:rStyle w:val="HTML"/>
          <w:rFonts w:ascii="Consolas" w:hAnsi="Consolas" w:cs="Consolas"/>
          <w:color w:val="000000"/>
          <w:sz w:val="19"/>
          <w:szCs w:val="19"/>
          <w:bdr w:val="none" w:sz="0" w:space="0" w:color="auto" w:frame="1"/>
          <w:lang w:val="en-US"/>
        </w:rPr>
        <w:t xml:space="preserve"> </w:t>
      </w:r>
      <w:r w:rsidRPr="00E559FF">
        <w:rPr>
          <w:rStyle w:val="a5"/>
          <w:rFonts w:ascii="Consolas" w:hAnsi="Consolas" w:cs="Consolas"/>
          <w:color w:val="000000"/>
          <w:sz w:val="19"/>
          <w:szCs w:val="19"/>
          <w:bdr w:val="none" w:sz="0" w:space="0" w:color="auto" w:frame="1"/>
          <w:lang w:val="en-US"/>
        </w:rPr>
        <w:t>key_part1</w:t>
      </w:r>
      <w:r w:rsidRPr="00E559FF">
        <w:rPr>
          <w:rStyle w:val="HTML"/>
          <w:rFonts w:ascii="Consolas" w:hAnsi="Consolas" w:cs="Consolas"/>
          <w:color w:val="000000"/>
          <w:sz w:val="19"/>
          <w:szCs w:val="19"/>
          <w:bdr w:val="none" w:sz="0" w:space="0" w:color="auto" w:frame="1"/>
          <w:lang w:val="en-US"/>
        </w:rPr>
        <w:t xml:space="preserve"> </w:t>
      </w:r>
      <w:r w:rsidRPr="00E559FF">
        <w:rPr>
          <w:rStyle w:val="token"/>
          <w:rFonts w:ascii="Consolas" w:hAnsi="Consolas" w:cs="Consolas"/>
          <w:color w:val="0077AA"/>
          <w:sz w:val="19"/>
          <w:szCs w:val="19"/>
          <w:bdr w:val="none" w:sz="0" w:space="0" w:color="auto" w:frame="1"/>
          <w:lang w:val="en-US"/>
        </w:rPr>
        <w:t>DESC</w:t>
      </w:r>
      <w:r w:rsidRPr="00E559FF">
        <w:rPr>
          <w:rStyle w:val="token"/>
          <w:rFonts w:ascii="Consolas" w:hAnsi="Consolas" w:cs="Consolas"/>
          <w:color w:val="999999"/>
          <w:sz w:val="19"/>
          <w:szCs w:val="19"/>
          <w:bdr w:val="none" w:sz="0" w:space="0" w:color="auto" w:frame="1"/>
          <w:lang w:val="en-US"/>
        </w:rPr>
        <w:t>,</w:t>
      </w:r>
      <w:r w:rsidRPr="00E559FF">
        <w:rPr>
          <w:rStyle w:val="HTML"/>
          <w:rFonts w:ascii="Consolas" w:hAnsi="Consolas" w:cs="Consolas"/>
          <w:color w:val="000000"/>
          <w:sz w:val="19"/>
          <w:szCs w:val="19"/>
          <w:bdr w:val="none" w:sz="0" w:space="0" w:color="auto" w:frame="1"/>
          <w:lang w:val="en-US"/>
        </w:rPr>
        <w:t xml:space="preserve"> </w:t>
      </w:r>
      <w:r w:rsidRPr="00E559FF">
        <w:rPr>
          <w:rStyle w:val="a5"/>
          <w:rFonts w:ascii="Consolas" w:hAnsi="Consolas" w:cs="Consolas"/>
          <w:color w:val="000000"/>
          <w:sz w:val="19"/>
          <w:szCs w:val="19"/>
          <w:bdr w:val="none" w:sz="0" w:space="0" w:color="auto" w:frame="1"/>
          <w:lang w:val="en-US"/>
        </w:rPr>
        <w:t>key_part2</w:t>
      </w:r>
      <w:r w:rsidRPr="00E559FF">
        <w:rPr>
          <w:rStyle w:val="HTML"/>
          <w:rFonts w:ascii="Consolas" w:hAnsi="Consolas" w:cs="Consolas"/>
          <w:color w:val="000000"/>
          <w:sz w:val="19"/>
          <w:szCs w:val="19"/>
          <w:bdr w:val="none" w:sz="0" w:space="0" w:color="auto" w:frame="1"/>
          <w:lang w:val="en-US"/>
        </w:rPr>
        <w:t xml:space="preserve"> </w:t>
      </w:r>
      <w:r w:rsidRPr="00E559FF">
        <w:rPr>
          <w:rStyle w:val="token"/>
          <w:rFonts w:ascii="Consolas" w:hAnsi="Consolas" w:cs="Consolas"/>
          <w:color w:val="0077AA"/>
          <w:sz w:val="19"/>
          <w:szCs w:val="19"/>
          <w:bdr w:val="none" w:sz="0" w:space="0" w:color="auto" w:frame="1"/>
          <w:lang w:val="en-US"/>
        </w:rPr>
        <w:t>ASC</w:t>
      </w:r>
      <w:r w:rsidRPr="00E559FF">
        <w:rPr>
          <w:rStyle w:val="token"/>
          <w:rFonts w:ascii="Consolas" w:hAnsi="Consolas" w:cs="Consolas"/>
          <w:color w:val="999999"/>
          <w:sz w:val="19"/>
          <w:szCs w:val="19"/>
          <w:bdr w:val="none" w:sz="0" w:space="0" w:color="auto" w:frame="1"/>
          <w:lang w:val="en-US"/>
        </w:rPr>
        <w:t>;</w:t>
      </w:r>
    </w:p>
    <w:p w:rsidR="00E559FF" w:rsidRDefault="00E559FF" w:rsidP="00E559FF">
      <w:pPr>
        <w:pStyle w:val="a3"/>
        <w:spacing w:before="0" w:beforeAutospacing="0" w:after="0" w:afterAutospacing="0"/>
        <w:ind w:left="450"/>
        <w:textAlignment w:val="baseline"/>
        <w:rPr>
          <w:rFonts w:ascii="Arial" w:hAnsi="Arial" w:cs="Arial"/>
          <w:color w:val="555555"/>
          <w:sz w:val="21"/>
          <w:szCs w:val="21"/>
        </w:rPr>
      </w:pPr>
      <w:r w:rsidRPr="00E559FF">
        <w:rPr>
          <w:rFonts w:ascii="Arial" w:hAnsi="Arial" w:cs="Arial"/>
          <w:color w:val="555555"/>
          <w:sz w:val="21"/>
          <w:szCs w:val="21"/>
          <w:lang w:val="en-US"/>
        </w:rPr>
        <w:t>The optimizer can use an index on (</w:t>
      </w:r>
      <w:r w:rsidRPr="00E559FF">
        <w:rPr>
          <w:rStyle w:val="HTML"/>
          <w:b/>
          <w:bCs/>
          <w:i/>
          <w:iCs/>
          <w:color w:val="555555"/>
          <w:bdr w:val="none" w:sz="0" w:space="0" w:color="auto" w:frame="1"/>
          <w:lang w:val="en-US"/>
        </w:rPr>
        <w:t>key_part1</w:t>
      </w:r>
      <w:r w:rsidRPr="00E559FF">
        <w:rPr>
          <w:rFonts w:ascii="Arial" w:hAnsi="Arial" w:cs="Arial"/>
          <w:color w:val="555555"/>
          <w:sz w:val="21"/>
          <w:szCs w:val="21"/>
          <w:lang w:val="en-US"/>
        </w:rPr>
        <w:t>, </w:t>
      </w:r>
      <w:r w:rsidRPr="00E559FF">
        <w:rPr>
          <w:rStyle w:val="HTML"/>
          <w:b/>
          <w:bCs/>
          <w:i/>
          <w:iCs/>
          <w:color w:val="555555"/>
          <w:bdr w:val="none" w:sz="0" w:space="0" w:color="auto" w:frame="1"/>
          <w:lang w:val="en-US"/>
        </w:rPr>
        <w:t>key_part2</w:t>
      </w:r>
      <w:r w:rsidRPr="00E559FF">
        <w:rPr>
          <w:rFonts w:ascii="Arial" w:hAnsi="Arial" w:cs="Arial"/>
          <w:color w:val="555555"/>
          <w:sz w:val="21"/>
          <w:szCs w:val="21"/>
          <w:lang w:val="en-US"/>
        </w:rPr>
        <w:t>) if </w:t>
      </w:r>
      <w:r w:rsidRPr="00E559FF">
        <w:rPr>
          <w:rStyle w:val="HTML"/>
          <w:b/>
          <w:bCs/>
          <w:i/>
          <w:iCs/>
          <w:color w:val="555555"/>
          <w:bdr w:val="none" w:sz="0" w:space="0" w:color="auto" w:frame="1"/>
          <w:lang w:val="en-US"/>
        </w:rPr>
        <w:t>key_part1</w:t>
      </w:r>
      <w:r w:rsidRPr="00E559FF">
        <w:rPr>
          <w:rFonts w:ascii="Arial" w:hAnsi="Arial" w:cs="Arial"/>
          <w:color w:val="555555"/>
          <w:sz w:val="21"/>
          <w:szCs w:val="21"/>
          <w:lang w:val="en-US"/>
        </w:rPr>
        <w:t> is descending and </w:t>
      </w:r>
      <w:r w:rsidRPr="00E559FF">
        <w:rPr>
          <w:rStyle w:val="HTML"/>
          <w:b/>
          <w:bCs/>
          <w:i/>
          <w:iCs/>
          <w:color w:val="555555"/>
          <w:bdr w:val="none" w:sz="0" w:space="0" w:color="auto" w:frame="1"/>
          <w:lang w:val="en-US"/>
        </w:rPr>
        <w:t>key_part2</w:t>
      </w:r>
      <w:r w:rsidRPr="00E559FF">
        <w:rPr>
          <w:rFonts w:ascii="Arial" w:hAnsi="Arial" w:cs="Arial"/>
          <w:color w:val="555555"/>
          <w:sz w:val="21"/>
          <w:szCs w:val="21"/>
          <w:lang w:val="en-US"/>
        </w:rPr>
        <w:t> is ascending. It can also use an index on those columns (with a backward scan) if </w:t>
      </w:r>
      <w:r w:rsidRPr="00E559FF">
        <w:rPr>
          <w:rStyle w:val="HTML"/>
          <w:b/>
          <w:bCs/>
          <w:i/>
          <w:iCs/>
          <w:color w:val="555555"/>
          <w:bdr w:val="none" w:sz="0" w:space="0" w:color="auto" w:frame="1"/>
          <w:lang w:val="en-US"/>
        </w:rPr>
        <w:t>key_part1</w:t>
      </w:r>
      <w:r w:rsidRPr="00E559FF">
        <w:rPr>
          <w:rFonts w:ascii="Arial" w:hAnsi="Arial" w:cs="Arial"/>
          <w:color w:val="555555"/>
          <w:sz w:val="21"/>
          <w:szCs w:val="21"/>
          <w:lang w:val="en-US"/>
        </w:rPr>
        <w:t> is ascending and </w:t>
      </w:r>
      <w:r w:rsidRPr="00E559FF">
        <w:rPr>
          <w:rStyle w:val="HTML"/>
          <w:b/>
          <w:bCs/>
          <w:i/>
          <w:iCs/>
          <w:color w:val="555555"/>
          <w:bdr w:val="none" w:sz="0" w:space="0" w:color="auto" w:frame="1"/>
          <w:lang w:val="en-US"/>
        </w:rPr>
        <w:t>key_part2</w:t>
      </w:r>
      <w:r w:rsidRPr="00E559FF">
        <w:rPr>
          <w:rFonts w:ascii="Arial" w:hAnsi="Arial" w:cs="Arial"/>
          <w:color w:val="555555"/>
          <w:sz w:val="21"/>
          <w:szCs w:val="21"/>
          <w:lang w:val="en-US"/>
        </w:rPr>
        <w:t xml:space="preserve"> is descending. </w:t>
      </w:r>
      <w:r>
        <w:rPr>
          <w:rFonts w:ascii="Arial" w:hAnsi="Arial" w:cs="Arial"/>
          <w:color w:val="555555"/>
          <w:sz w:val="21"/>
          <w:szCs w:val="21"/>
        </w:rPr>
        <w:t>See </w:t>
      </w:r>
      <w:hyperlink r:id="rId262" w:tooltip="8.3.13 Descending Indexes" w:history="1">
        <w:r>
          <w:rPr>
            <w:rStyle w:val="a4"/>
            <w:rFonts w:ascii="Arial" w:hAnsi="Arial" w:cs="Arial"/>
            <w:color w:val="0074A3"/>
            <w:sz w:val="21"/>
            <w:szCs w:val="21"/>
            <w:u w:val="none"/>
          </w:rPr>
          <w:t>Section 8.3.13, “Descending Indexes”</w:t>
        </w:r>
      </w:hyperlink>
      <w:r>
        <w:rPr>
          <w:rFonts w:ascii="Arial" w:hAnsi="Arial" w:cs="Arial"/>
          <w:color w:val="555555"/>
          <w:sz w:val="21"/>
          <w:szCs w:val="21"/>
        </w:rPr>
        <w:t>.</w:t>
      </w:r>
    </w:p>
    <w:p w:rsidR="00E559FF" w:rsidRPr="00E559FF" w:rsidRDefault="00E559FF" w:rsidP="006E0B9E">
      <w:pPr>
        <w:pStyle w:val="a3"/>
        <w:numPr>
          <w:ilvl w:val="0"/>
          <w:numId w:val="51"/>
        </w:numPr>
        <w:spacing w:before="0" w:beforeAutospacing="0" w:after="0" w:afterAutospacing="0"/>
        <w:ind w:left="450"/>
        <w:textAlignment w:val="baseline"/>
        <w:rPr>
          <w:rFonts w:ascii="Arial" w:hAnsi="Arial" w:cs="Arial"/>
          <w:color w:val="555555"/>
          <w:sz w:val="21"/>
          <w:szCs w:val="21"/>
          <w:lang w:val="en-US"/>
        </w:rPr>
      </w:pPr>
      <w:r w:rsidRPr="00E559FF">
        <w:rPr>
          <w:rFonts w:ascii="Arial" w:hAnsi="Arial" w:cs="Arial"/>
          <w:color w:val="555555"/>
          <w:sz w:val="21"/>
          <w:szCs w:val="21"/>
          <w:lang w:val="en-US"/>
        </w:rPr>
        <w:t>In the next two queries, </w:t>
      </w:r>
      <w:r w:rsidRPr="00E559FF">
        <w:rPr>
          <w:rStyle w:val="HTML"/>
          <w:b/>
          <w:bCs/>
          <w:i/>
          <w:iCs/>
          <w:color w:val="555555"/>
          <w:bdr w:val="none" w:sz="0" w:space="0" w:color="auto" w:frame="1"/>
          <w:lang w:val="en-US"/>
        </w:rPr>
        <w:t>key_part1</w:t>
      </w:r>
      <w:r w:rsidRPr="00E559FF">
        <w:rPr>
          <w:rFonts w:ascii="Arial" w:hAnsi="Arial" w:cs="Arial"/>
          <w:color w:val="555555"/>
          <w:sz w:val="21"/>
          <w:szCs w:val="21"/>
          <w:lang w:val="en-US"/>
        </w:rPr>
        <w:t> is compared to a constant. The index is used if the </w:t>
      </w:r>
      <w:r w:rsidRPr="00E559FF">
        <w:rPr>
          <w:rStyle w:val="HTML"/>
          <w:color w:val="000000"/>
          <w:bdr w:val="none" w:sz="0" w:space="0" w:color="auto" w:frame="1"/>
          <w:lang w:val="en-US"/>
        </w:rPr>
        <w:t>WHERE</w:t>
      </w:r>
      <w:r w:rsidRPr="00E559FF">
        <w:rPr>
          <w:rFonts w:ascii="Arial" w:hAnsi="Arial" w:cs="Arial"/>
          <w:color w:val="555555"/>
          <w:sz w:val="21"/>
          <w:szCs w:val="21"/>
          <w:lang w:val="en-US"/>
        </w:rPr>
        <w:t> clause is selective enough to make an index range scan cheaper than a table scan:</w:t>
      </w:r>
    </w:p>
    <w:p w:rsidR="00E559FF" w:rsidRDefault="00E559FF" w:rsidP="006E0B9E">
      <w:pPr>
        <w:pStyle w:val="HTML0"/>
        <w:numPr>
          <w:ilvl w:val="0"/>
          <w:numId w:val="51"/>
        </w:numPr>
        <w:pBdr>
          <w:top w:val="single" w:sz="6" w:space="0" w:color="D9D9D9"/>
          <w:left w:val="single" w:sz="6" w:space="31" w:color="D9D9D9"/>
          <w:bottom w:val="single" w:sz="6" w:space="0" w:color="D9D9D9"/>
          <w:right w:val="single" w:sz="6" w:space="12" w:color="D9D9D9"/>
        </w:pBdr>
        <w:shd w:val="clear" w:color="auto" w:fill="F8F8F8"/>
        <w:tabs>
          <w:tab w:val="clear" w:pos="720"/>
        </w:tabs>
        <w:ind w:left="750" w:right="300"/>
        <w:textAlignment w:val="baseline"/>
        <w:rPr>
          <w:rStyle w:val="HTML"/>
          <w:rFonts w:ascii="Consolas" w:hAnsi="Consolas" w:cs="Consolas"/>
          <w:color w:val="000000"/>
          <w:sz w:val="19"/>
          <w:szCs w:val="19"/>
          <w:bdr w:val="none" w:sz="0" w:space="0" w:color="auto" w:frame="1"/>
        </w:rPr>
      </w:pPr>
      <w:r>
        <w:rPr>
          <w:rStyle w:val="token"/>
          <w:rFonts w:ascii="Consolas" w:hAnsi="Consolas" w:cs="Consolas"/>
          <w:color w:val="0077AA"/>
          <w:sz w:val="19"/>
          <w:szCs w:val="19"/>
          <w:bdr w:val="none" w:sz="0" w:space="0" w:color="auto" w:frame="1"/>
        </w:rPr>
        <w:t>SELECT</w:t>
      </w:r>
      <w:r>
        <w:rPr>
          <w:rStyle w:val="HTML"/>
          <w:rFonts w:ascii="Consolas" w:hAnsi="Consolas" w:cs="Consolas"/>
          <w:color w:val="000000"/>
          <w:sz w:val="19"/>
          <w:szCs w:val="19"/>
          <w:bdr w:val="none" w:sz="0" w:space="0" w:color="auto" w:frame="1"/>
        </w:rPr>
        <w:t xml:space="preserve"> </w:t>
      </w:r>
      <w:r>
        <w:rPr>
          <w:rStyle w:val="token"/>
          <w:rFonts w:ascii="Consolas" w:hAnsi="Consolas" w:cs="Consolas"/>
          <w:color w:val="A67F59"/>
          <w:sz w:val="19"/>
          <w:szCs w:val="19"/>
          <w:bdr w:val="none" w:sz="0" w:space="0" w:color="auto" w:frame="1"/>
        </w:rPr>
        <w:t>*</w:t>
      </w:r>
      <w:r>
        <w:rPr>
          <w:rStyle w:val="HTML"/>
          <w:rFonts w:ascii="Consolas" w:hAnsi="Consolas" w:cs="Consolas"/>
          <w:color w:val="000000"/>
          <w:sz w:val="19"/>
          <w:szCs w:val="19"/>
          <w:bdr w:val="none" w:sz="0" w:space="0" w:color="auto" w:frame="1"/>
        </w:rPr>
        <w:t xml:space="preserve"> </w:t>
      </w:r>
      <w:r>
        <w:rPr>
          <w:rStyle w:val="token"/>
          <w:rFonts w:ascii="Consolas" w:hAnsi="Consolas" w:cs="Consolas"/>
          <w:color w:val="0077AA"/>
          <w:sz w:val="19"/>
          <w:szCs w:val="19"/>
          <w:bdr w:val="none" w:sz="0" w:space="0" w:color="auto" w:frame="1"/>
        </w:rPr>
        <w:t>FROM</w:t>
      </w:r>
      <w:r>
        <w:rPr>
          <w:rStyle w:val="HTML"/>
          <w:rFonts w:ascii="Consolas" w:hAnsi="Consolas" w:cs="Consolas"/>
          <w:color w:val="000000"/>
          <w:sz w:val="19"/>
          <w:szCs w:val="19"/>
          <w:bdr w:val="none" w:sz="0" w:space="0" w:color="auto" w:frame="1"/>
        </w:rPr>
        <w:t xml:space="preserve"> t1</w:t>
      </w:r>
    </w:p>
    <w:p w:rsidR="00E559FF" w:rsidRDefault="00E559FF" w:rsidP="006E0B9E">
      <w:pPr>
        <w:pStyle w:val="HTML0"/>
        <w:numPr>
          <w:ilvl w:val="0"/>
          <w:numId w:val="51"/>
        </w:numPr>
        <w:pBdr>
          <w:top w:val="single" w:sz="6" w:space="0" w:color="D9D9D9"/>
          <w:left w:val="single" w:sz="6" w:space="31" w:color="D9D9D9"/>
          <w:bottom w:val="single" w:sz="6" w:space="0" w:color="D9D9D9"/>
          <w:right w:val="single" w:sz="6" w:space="12" w:color="D9D9D9"/>
        </w:pBdr>
        <w:shd w:val="clear" w:color="auto" w:fill="F8F8F8"/>
        <w:tabs>
          <w:tab w:val="clear" w:pos="720"/>
        </w:tabs>
        <w:ind w:left="750" w:right="300"/>
        <w:textAlignment w:val="baseline"/>
        <w:rPr>
          <w:rStyle w:val="HTML"/>
          <w:rFonts w:ascii="Consolas" w:hAnsi="Consolas" w:cs="Consolas"/>
          <w:color w:val="000000"/>
          <w:sz w:val="19"/>
          <w:szCs w:val="19"/>
          <w:bdr w:val="none" w:sz="0" w:space="0" w:color="auto" w:frame="1"/>
        </w:rPr>
      </w:pPr>
      <w:r>
        <w:rPr>
          <w:rStyle w:val="HTML"/>
          <w:rFonts w:ascii="Consolas" w:hAnsi="Consolas" w:cs="Consolas"/>
          <w:color w:val="000000"/>
          <w:sz w:val="19"/>
          <w:szCs w:val="19"/>
          <w:bdr w:val="none" w:sz="0" w:space="0" w:color="auto" w:frame="1"/>
        </w:rPr>
        <w:t xml:space="preserve">  </w:t>
      </w:r>
      <w:r>
        <w:rPr>
          <w:rStyle w:val="token"/>
          <w:rFonts w:ascii="Consolas" w:hAnsi="Consolas" w:cs="Consolas"/>
          <w:color w:val="0077AA"/>
          <w:sz w:val="19"/>
          <w:szCs w:val="19"/>
          <w:bdr w:val="none" w:sz="0" w:space="0" w:color="auto" w:frame="1"/>
        </w:rPr>
        <w:t>WHERE</w:t>
      </w:r>
      <w:r>
        <w:rPr>
          <w:rStyle w:val="HTML"/>
          <w:rFonts w:ascii="Consolas" w:hAnsi="Consolas" w:cs="Consolas"/>
          <w:color w:val="000000"/>
          <w:sz w:val="19"/>
          <w:szCs w:val="19"/>
          <w:bdr w:val="none" w:sz="0" w:space="0" w:color="auto" w:frame="1"/>
        </w:rPr>
        <w:t xml:space="preserve"> </w:t>
      </w:r>
      <w:r>
        <w:rPr>
          <w:rStyle w:val="a5"/>
          <w:rFonts w:ascii="Consolas" w:hAnsi="Consolas" w:cs="Consolas"/>
          <w:color w:val="000000"/>
          <w:sz w:val="19"/>
          <w:szCs w:val="19"/>
          <w:bdr w:val="none" w:sz="0" w:space="0" w:color="auto" w:frame="1"/>
        </w:rPr>
        <w:t>key_part1</w:t>
      </w:r>
      <w:r>
        <w:rPr>
          <w:rStyle w:val="HTML"/>
          <w:rFonts w:ascii="Consolas" w:hAnsi="Consolas" w:cs="Consolas"/>
          <w:color w:val="000000"/>
          <w:sz w:val="19"/>
          <w:szCs w:val="19"/>
          <w:bdr w:val="none" w:sz="0" w:space="0" w:color="auto" w:frame="1"/>
        </w:rPr>
        <w:t xml:space="preserve"> </w:t>
      </w:r>
      <w:r>
        <w:rPr>
          <w:rStyle w:val="token"/>
          <w:rFonts w:ascii="Consolas" w:hAnsi="Consolas" w:cs="Consolas"/>
          <w:color w:val="A67F59"/>
          <w:sz w:val="19"/>
          <w:szCs w:val="19"/>
          <w:bdr w:val="none" w:sz="0" w:space="0" w:color="auto" w:frame="1"/>
        </w:rPr>
        <w:t>&gt;</w:t>
      </w:r>
      <w:r>
        <w:rPr>
          <w:rStyle w:val="HTML"/>
          <w:rFonts w:ascii="Consolas" w:hAnsi="Consolas" w:cs="Consolas"/>
          <w:color w:val="000000"/>
          <w:sz w:val="19"/>
          <w:szCs w:val="19"/>
          <w:bdr w:val="none" w:sz="0" w:space="0" w:color="auto" w:frame="1"/>
        </w:rPr>
        <w:t xml:space="preserve"> </w:t>
      </w:r>
      <w:r>
        <w:rPr>
          <w:rStyle w:val="a5"/>
          <w:rFonts w:ascii="Consolas" w:hAnsi="Consolas" w:cs="Consolas"/>
          <w:color w:val="000000"/>
          <w:sz w:val="19"/>
          <w:szCs w:val="19"/>
          <w:bdr w:val="none" w:sz="0" w:space="0" w:color="auto" w:frame="1"/>
        </w:rPr>
        <w:t>constant</w:t>
      </w:r>
    </w:p>
    <w:p w:rsidR="00E559FF" w:rsidRPr="00E559FF" w:rsidRDefault="00E559FF" w:rsidP="006E0B9E">
      <w:pPr>
        <w:pStyle w:val="HTML0"/>
        <w:numPr>
          <w:ilvl w:val="0"/>
          <w:numId w:val="51"/>
        </w:numPr>
        <w:pBdr>
          <w:top w:val="single" w:sz="6" w:space="0" w:color="D9D9D9"/>
          <w:left w:val="single" w:sz="6" w:space="31" w:color="D9D9D9"/>
          <w:bottom w:val="single" w:sz="6" w:space="0" w:color="D9D9D9"/>
          <w:right w:val="single" w:sz="6" w:space="12" w:color="D9D9D9"/>
        </w:pBdr>
        <w:shd w:val="clear" w:color="auto" w:fill="F8F8F8"/>
        <w:tabs>
          <w:tab w:val="clear" w:pos="720"/>
        </w:tabs>
        <w:ind w:left="750" w:right="300"/>
        <w:textAlignment w:val="baseline"/>
        <w:rPr>
          <w:rStyle w:val="HTML"/>
          <w:rFonts w:ascii="Consolas" w:hAnsi="Consolas" w:cs="Consolas"/>
          <w:color w:val="000000"/>
          <w:sz w:val="19"/>
          <w:szCs w:val="19"/>
          <w:bdr w:val="none" w:sz="0" w:space="0" w:color="auto" w:frame="1"/>
          <w:lang w:val="en-US"/>
        </w:rPr>
      </w:pPr>
      <w:r w:rsidRPr="00E559FF">
        <w:rPr>
          <w:rStyle w:val="HTML"/>
          <w:rFonts w:ascii="Consolas" w:hAnsi="Consolas" w:cs="Consolas"/>
          <w:color w:val="000000"/>
          <w:sz w:val="19"/>
          <w:szCs w:val="19"/>
          <w:bdr w:val="none" w:sz="0" w:space="0" w:color="auto" w:frame="1"/>
          <w:lang w:val="en-US"/>
        </w:rPr>
        <w:t xml:space="preserve">  </w:t>
      </w:r>
      <w:r w:rsidRPr="00E559FF">
        <w:rPr>
          <w:rStyle w:val="token"/>
          <w:rFonts w:ascii="Consolas" w:hAnsi="Consolas" w:cs="Consolas"/>
          <w:color w:val="0077AA"/>
          <w:sz w:val="19"/>
          <w:szCs w:val="19"/>
          <w:bdr w:val="none" w:sz="0" w:space="0" w:color="auto" w:frame="1"/>
          <w:lang w:val="en-US"/>
        </w:rPr>
        <w:t>ORDER</w:t>
      </w:r>
      <w:r w:rsidRPr="00E559FF">
        <w:rPr>
          <w:rStyle w:val="HTML"/>
          <w:rFonts w:ascii="Consolas" w:hAnsi="Consolas" w:cs="Consolas"/>
          <w:color w:val="000000"/>
          <w:sz w:val="19"/>
          <w:szCs w:val="19"/>
          <w:bdr w:val="none" w:sz="0" w:space="0" w:color="auto" w:frame="1"/>
          <w:lang w:val="en-US"/>
        </w:rPr>
        <w:t xml:space="preserve"> </w:t>
      </w:r>
      <w:r w:rsidRPr="00E559FF">
        <w:rPr>
          <w:rStyle w:val="token"/>
          <w:rFonts w:ascii="Consolas" w:hAnsi="Consolas" w:cs="Consolas"/>
          <w:color w:val="0077AA"/>
          <w:sz w:val="19"/>
          <w:szCs w:val="19"/>
          <w:bdr w:val="none" w:sz="0" w:space="0" w:color="auto" w:frame="1"/>
          <w:lang w:val="en-US"/>
        </w:rPr>
        <w:t>BY</w:t>
      </w:r>
      <w:r w:rsidRPr="00E559FF">
        <w:rPr>
          <w:rStyle w:val="HTML"/>
          <w:rFonts w:ascii="Consolas" w:hAnsi="Consolas" w:cs="Consolas"/>
          <w:color w:val="000000"/>
          <w:sz w:val="19"/>
          <w:szCs w:val="19"/>
          <w:bdr w:val="none" w:sz="0" w:space="0" w:color="auto" w:frame="1"/>
          <w:lang w:val="en-US"/>
        </w:rPr>
        <w:t xml:space="preserve"> </w:t>
      </w:r>
      <w:r w:rsidRPr="00E559FF">
        <w:rPr>
          <w:rStyle w:val="a5"/>
          <w:rFonts w:ascii="Consolas" w:hAnsi="Consolas" w:cs="Consolas"/>
          <w:color w:val="000000"/>
          <w:sz w:val="19"/>
          <w:szCs w:val="19"/>
          <w:bdr w:val="none" w:sz="0" w:space="0" w:color="auto" w:frame="1"/>
          <w:lang w:val="en-US"/>
        </w:rPr>
        <w:t>key_part1</w:t>
      </w:r>
      <w:r w:rsidRPr="00E559FF">
        <w:rPr>
          <w:rStyle w:val="HTML"/>
          <w:rFonts w:ascii="Consolas" w:hAnsi="Consolas" w:cs="Consolas"/>
          <w:color w:val="000000"/>
          <w:sz w:val="19"/>
          <w:szCs w:val="19"/>
          <w:bdr w:val="none" w:sz="0" w:space="0" w:color="auto" w:frame="1"/>
          <w:lang w:val="en-US"/>
        </w:rPr>
        <w:t xml:space="preserve"> </w:t>
      </w:r>
      <w:r w:rsidRPr="00E559FF">
        <w:rPr>
          <w:rStyle w:val="token"/>
          <w:rFonts w:ascii="Consolas" w:hAnsi="Consolas" w:cs="Consolas"/>
          <w:color w:val="0077AA"/>
          <w:sz w:val="19"/>
          <w:szCs w:val="19"/>
          <w:bdr w:val="none" w:sz="0" w:space="0" w:color="auto" w:frame="1"/>
          <w:lang w:val="en-US"/>
        </w:rPr>
        <w:t>ASC</w:t>
      </w:r>
      <w:r w:rsidRPr="00E559FF">
        <w:rPr>
          <w:rStyle w:val="token"/>
          <w:rFonts w:ascii="Consolas" w:hAnsi="Consolas" w:cs="Consolas"/>
          <w:color w:val="999999"/>
          <w:sz w:val="19"/>
          <w:szCs w:val="19"/>
          <w:bdr w:val="none" w:sz="0" w:space="0" w:color="auto" w:frame="1"/>
          <w:lang w:val="en-US"/>
        </w:rPr>
        <w:t>;</w:t>
      </w:r>
    </w:p>
    <w:p w:rsidR="00E559FF" w:rsidRPr="00E559FF" w:rsidRDefault="00E559FF" w:rsidP="006E0B9E">
      <w:pPr>
        <w:pStyle w:val="HTML0"/>
        <w:numPr>
          <w:ilvl w:val="0"/>
          <w:numId w:val="51"/>
        </w:numPr>
        <w:pBdr>
          <w:top w:val="single" w:sz="6" w:space="0" w:color="D9D9D9"/>
          <w:left w:val="single" w:sz="6" w:space="31" w:color="D9D9D9"/>
          <w:bottom w:val="single" w:sz="6" w:space="0" w:color="D9D9D9"/>
          <w:right w:val="single" w:sz="6" w:space="12" w:color="D9D9D9"/>
        </w:pBdr>
        <w:shd w:val="clear" w:color="auto" w:fill="F8F8F8"/>
        <w:tabs>
          <w:tab w:val="clear" w:pos="720"/>
        </w:tabs>
        <w:ind w:left="750" w:right="300"/>
        <w:textAlignment w:val="baseline"/>
        <w:rPr>
          <w:rStyle w:val="HTML"/>
          <w:rFonts w:ascii="Consolas" w:hAnsi="Consolas" w:cs="Consolas"/>
          <w:color w:val="000000"/>
          <w:sz w:val="19"/>
          <w:szCs w:val="19"/>
          <w:bdr w:val="none" w:sz="0" w:space="0" w:color="auto" w:frame="1"/>
          <w:lang w:val="en-US"/>
        </w:rPr>
      </w:pPr>
    </w:p>
    <w:p w:rsidR="00E559FF" w:rsidRDefault="00E559FF" w:rsidP="006E0B9E">
      <w:pPr>
        <w:pStyle w:val="HTML0"/>
        <w:numPr>
          <w:ilvl w:val="0"/>
          <w:numId w:val="51"/>
        </w:numPr>
        <w:pBdr>
          <w:top w:val="single" w:sz="6" w:space="0" w:color="D9D9D9"/>
          <w:left w:val="single" w:sz="6" w:space="31" w:color="D9D9D9"/>
          <w:bottom w:val="single" w:sz="6" w:space="0" w:color="D9D9D9"/>
          <w:right w:val="single" w:sz="6" w:space="12" w:color="D9D9D9"/>
        </w:pBdr>
        <w:shd w:val="clear" w:color="auto" w:fill="F8F8F8"/>
        <w:tabs>
          <w:tab w:val="clear" w:pos="720"/>
        </w:tabs>
        <w:ind w:left="750" w:right="300"/>
        <w:textAlignment w:val="baseline"/>
        <w:rPr>
          <w:rStyle w:val="HTML"/>
          <w:rFonts w:ascii="Consolas" w:hAnsi="Consolas" w:cs="Consolas"/>
          <w:color w:val="000000"/>
          <w:sz w:val="19"/>
          <w:szCs w:val="19"/>
          <w:bdr w:val="none" w:sz="0" w:space="0" w:color="auto" w:frame="1"/>
        </w:rPr>
      </w:pPr>
      <w:r>
        <w:rPr>
          <w:rStyle w:val="token"/>
          <w:rFonts w:ascii="Consolas" w:hAnsi="Consolas" w:cs="Consolas"/>
          <w:color w:val="0077AA"/>
          <w:sz w:val="19"/>
          <w:szCs w:val="19"/>
          <w:bdr w:val="none" w:sz="0" w:space="0" w:color="auto" w:frame="1"/>
        </w:rPr>
        <w:t>SELECT</w:t>
      </w:r>
      <w:r>
        <w:rPr>
          <w:rStyle w:val="HTML"/>
          <w:rFonts w:ascii="Consolas" w:hAnsi="Consolas" w:cs="Consolas"/>
          <w:color w:val="000000"/>
          <w:sz w:val="19"/>
          <w:szCs w:val="19"/>
          <w:bdr w:val="none" w:sz="0" w:space="0" w:color="auto" w:frame="1"/>
        </w:rPr>
        <w:t xml:space="preserve"> </w:t>
      </w:r>
      <w:r>
        <w:rPr>
          <w:rStyle w:val="token"/>
          <w:rFonts w:ascii="Consolas" w:hAnsi="Consolas" w:cs="Consolas"/>
          <w:color w:val="A67F59"/>
          <w:sz w:val="19"/>
          <w:szCs w:val="19"/>
          <w:bdr w:val="none" w:sz="0" w:space="0" w:color="auto" w:frame="1"/>
        </w:rPr>
        <w:t>*</w:t>
      </w:r>
      <w:r>
        <w:rPr>
          <w:rStyle w:val="HTML"/>
          <w:rFonts w:ascii="Consolas" w:hAnsi="Consolas" w:cs="Consolas"/>
          <w:color w:val="000000"/>
          <w:sz w:val="19"/>
          <w:szCs w:val="19"/>
          <w:bdr w:val="none" w:sz="0" w:space="0" w:color="auto" w:frame="1"/>
        </w:rPr>
        <w:t xml:space="preserve"> </w:t>
      </w:r>
      <w:r>
        <w:rPr>
          <w:rStyle w:val="token"/>
          <w:rFonts w:ascii="Consolas" w:hAnsi="Consolas" w:cs="Consolas"/>
          <w:color w:val="0077AA"/>
          <w:sz w:val="19"/>
          <w:szCs w:val="19"/>
          <w:bdr w:val="none" w:sz="0" w:space="0" w:color="auto" w:frame="1"/>
        </w:rPr>
        <w:t>FROM</w:t>
      </w:r>
      <w:r>
        <w:rPr>
          <w:rStyle w:val="HTML"/>
          <w:rFonts w:ascii="Consolas" w:hAnsi="Consolas" w:cs="Consolas"/>
          <w:color w:val="000000"/>
          <w:sz w:val="19"/>
          <w:szCs w:val="19"/>
          <w:bdr w:val="none" w:sz="0" w:space="0" w:color="auto" w:frame="1"/>
        </w:rPr>
        <w:t xml:space="preserve"> t1</w:t>
      </w:r>
    </w:p>
    <w:p w:rsidR="00E559FF" w:rsidRDefault="00E559FF" w:rsidP="006E0B9E">
      <w:pPr>
        <w:pStyle w:val="HTML0"/>
        <w:numPr>
          <w:ilvl w:val="0"/>
          <w:numId w:val="51"/>
        </w:numPr>
        <w:pBdr>
          <w:top w:val="single" w:sz="6" w:space="0" w:color="D9D9D9"/>
          <w:left w:val="single" w:sz="6" w:space="31" w:color="D9D9D9"/>
          <w:bottom w:val="single" w:sz="6" w:space="0" w:color="D9D9D9"/>
          <w:right w:val="single" w:sz="6" w:space="12" w:color="D9D9D9"/>
        </w:pBdr>
        <w:shd w:val="clear" w:color="auto" w:fill="F8F8F8"/>
        <w:tabs>
          <w:tab w:val="clear" w:pos="720"/>
        </w:tabs>
        <w:ind w:left="750" w:right="300"/>
        <w:textAlignment w:val="baseline"/>
        <w:rPr>
          <w:rStyle w:val="HTML"/>
          <w:rFonts w:ascii="Consolas" w:hAnsi="Consolas" w:cs="Consolas"/>
          <w:color w:val="000000"/>
          <w:sz w:val="19"/>
          <w:szCs w:val="19"/>
          <w:bdr w:val="none" w:sz="0" w:space="0" w:color="auto" w:frame="1"/>
        </w:rPr>
      </w:pPr>
      <w:r>
        <w:rPr>
          <w:rStyle w:val="HTML"/>
          <w:rFonts w:ascii="Consolas" w:hAnsi="Consolas" w:cs="Consolas"/>
          <w:color w:val="000000"/>
          <w:sz w:val="19"/>
          <w:szCs w:val="19"/>
          <w:bdr w:val="none" w:sz="0" w:space="0" w:color="auto" w:frame="1"/>
        </w:rPr>
        <w:t xml:space="preserve">  </w:t>
      </w:r>
      <w:r>
        <w:rPr>
          <w:rStyle w:val="token"/>
          <w:rFonts w:ascii="Consolas" w:hAnsi="Consolas" w:cs="Consolas"/>
          <w:color w:val="0077AA"/>
          <w:sz w:val="19"/>
          <w:szCs w:val="19"/>
          <w:bdr w:val="none" w:sz="0" w:space="0" w:color="auto" w:frame="1"/>
        </w:rPr>
        <w:t>WHERE</w:t>
      </w:r>
      <w:r>
        <w:rPr>
          <w:rStyle w:val="HTML"/>
          <w:rFonts w:ascii="Consolas" w:hAnsi="Consolas" w:cs="Consolas"/>
          <w:color w:val="000000"/>
          <w:sz w:val="19"/>
          <w:szCs w:val="19"/>
          <w:bdr w:val="none" w:sz="0" w:space="0" w:color="auto" w:frame="1"/>
        </w:rPr>
        <w:t xml:space="preserve"> </w:t>
      </w:r>
      <w:r>
        <w:rPr>
          <w:rStyle w:val="a5"/>
          <w:rFonts w:ascii="Consolas" w:hAnsi="Consolas" w:cs="Consolas"/>
          <w:color w:val="000000"/>
          <w:sz w:val="19"/>
          <w:szCs w:val="19"/>
          <w:bdr w:val="none" w:sz="0" w:space="0" w:color="auto" w:frame="1"/>
        </w:rPr>
        <w:t>key_part1</w:t>
      </w:r>
      <w:r>
        <w:rPr>
          <w:rStyle w:val="HTML"/>
          <w:rFonts w:ascii="Consolas" w:hAnsi="Consolas" w:cs="Consolas"/>
          <w:color w:val="000000"/>
          <w:sz w:val="19"/>
          <w:szCs w:val="19"/>
          <w:bdr w:val="none" w:sz="0" w:space="0" w:color="auto" w:frame="1"/>
        </w:rPr>
        <w:t xml:space="preserve"> </w:t>
      </w:r>
      <w:r>
        <w:rPr>
          <w:rStyle w:val="token"/>
          <w:rFonts w:ascii="Consolas" w:hAnsi="Consolas" w:cs="Consolas"/>
          <w:color w:val="A67F59"/>
          <w:sz w:val="19"/>
          <w:szCs w:val="19"/>
          <w:bdr w:val="none" w:sz="0" w:space="0" w:color="auto" w:frame="1"/>
        </w:rPr>
        <w:t>&lt;</w:t>
      </w:r>
      <w:r>
        <w:rPr>
          <w:rStyle w:val="HTML"/>
          <w:rFonts w:ascii="Consolas" w:hAnsi="Consolas" w:cs="Consolas"/>
          <w:color w:val="000000"/>
          <w:sz w:val="19"/>
          <w:szCs w:val="19"/>
          <w:bdr w:val="none" w:sz="0" w:space="0" w:color="auto" w:frame="1"/>
        </w:rPr>
        <w:t xml:space="preserve"> </w:t>
      </w:r>
      <w:r>
        <w:rPr>
          <w:rStyle w:val="a5"/>
          <w:rFonts w:ascii="Consolas" w:hAnsi="Consolas" w:cs="Consolas"/>
          <w:color w:val="000000"/>
          <w:sz w:val="19"/>
          <w:szCs w:val="19"/>
          <w:bdr w:val="none" w:sz="0" w:space="0" w:color="auto" w:frame="1"/>
        </w:rPr>
        <w:t>constant</w:t>
      </w:r>
    </w:p>
    <w:p w:rsidR="00E559FF" w:rsidRPr="00E559FF" w:rsidRDefault="00E559FF" w:rsidP="00E559FF">
      <w:pPr>
        <w:pStyle w:val="HTML0"/>
        <w:pBdr>
          <w:top w:val="single" w:sz="6" w:space="0" w:color="D9D9D9"/>
          <w:left w:val="single" w:sz="6" w:space="31" w:color="D9D9D9"/>
          <w:bottom w:val="single" w:sz="6" w:space="0" w:color="D9D9D9"/>
          <w:right w:val="single" w:sz="6" w:space="12" w:color="D9D9D9"/>
        </w:pBdr>
        <w:shd w:val="clear" w:color="auto" w:fill="F8F8F8"/>
        <w:ind w:left="750" w:right="300"/>
        <w:textAlignment w:val="baseline"/>
        <w:rPr>
          <w:rFonts w:ascii="Consolas" w:hAnsi="Consolas" w:cs="Consolas"/>
          <w:color w:val="000000"/>
          <w:sz w:val="19"/>
          <w:szCs w:val="19"/>
          <w:lang w:val="en-US"/>
        </w:rPr>
      </w:pPr>
      <w:r w:rsidRPr="00E559FF">
        <w:rPr>
          <w:rStyle w:val="HTML"/>
          <w:rFonts w:ascii="Consolas" w:hAnsi="Consolas" w:cs="Consolas"/>
          <w:color w:val="000000"/>
          <w:sz w:val="19"/>
          <w:szCs w:val="19"/>
          <w:bdr w:val="none" w:sz="0" w:space="0" w:color="auto" w:frame="1"/>
          <w:lang w:val="en-US"/>
        </w:rPr>
        <w:t xml:space="preserve">  </w:t>
      </w:r>
      <w:r w:rsidRPr="00E559FF">
        <w:rPr>
          <w:rStyle w:val="token"/>
          <w:rFonts w:ascii="Consolas" w:hAnsi="Consolas" w:cs="Consolas"/>
          <w:color w:val="0077AA"/>
          <w:sz w:val="19"/>
          <w:szCs w:val="19"/>
          <w:bdr w:val="none" w:sz="0" w:space="0" w:color="auto" w:frame="1"/>
          <w:lang w:val="en-US"/>
        </w:rPr>
        <w:t>ORDER</w:t>
      </w:r>
      <w:r w:rsidRPr="00E559FF">
        <w:rPr>
          <w:rStyle w:val="HTML"/>
          <w:rFonts w:ascii="Consolas" w:hAnsi="Consolas" w:cs="Consolas"/>
          <w:color w:val="000000"/>
          <w:sz w:val="19"/>
          <w:szCs w:val="19"/>
          <w:bdr w:val="none" w:sz="0" w:space="0" w:color="auto" w:frame="1"/>
          <w:lang w:val="en-US"/>
        </w:rPr>
        <w:t xml:space="preserve"> </w:t>
      </w:r>
      <w:r w:rsidRPr="00E559FF">
        <w:rPr>
          <w:rStyle w:val="token"/>
          <w:rFonts w:ascii="Consolas" w:hAnsi="Consolas" w:cs="Consolas"/>
          <w:color w:val="0077AA"/>
          <w:sz w:val="19"/>
          <w:szCs w:val="19"/>
          <w:bdr w:val="none" w:sz="0" w:space="0" w:color="auto" w:frame="1"/>
          <w:lang w:val="en-US"/>
        </w:rPr>
        <w:t>BY</w:t>
      </w:r>
      <w:r w:rsidRPr="00E559FF">
        <w:rPr>
          <w:rStyle w:val="HTML"/>
          <w:rFonts w:ascii="Consolas" w:hAnsi="Consolas" w:cs="Consolas"/>
          <w:color w:val="000000"/>
          <w:sz w:val="19"/>
          <w:szCs w:val="19"/>
          <w:bdr w:val="none" w:sz="0" w:space="0" w:color="auto" w:frame="1"/>
          <w:lang w:val="en-US"/>
        </w:rPr>
        <w:t xml:space="preserve"> </w:t>
      </w:r>
      <w:r w:rsidRPr="00E559FF">
        <w:rPr>
          <w:rStyle w:val="a5"/>
          <w:rFonts w:ascii="Consolas" w:hAnsi="Consolas" w:cs="Consolas"/>
          <w:color w:val="000000"/>
          <w:sz w:val="19"/>
          <w:szCs w:val="19"/>
          <w:bdr w:val="none" w:sz="0" w:space="0" w:color="auto" w:frame="1"/>
          <w:lang w:val="en-US"/>
        </w:rPr>
        <w:t>key_part1</w:t>
      </w:r>
      <w:r w:rsidRPr="00E559FF">
        <w:rPr>
          <w:rStyle w:val="HTML"/>
          <w:rFonts w:ascii="Consolas" w:hAnsi="Consolas" w:cs="Consolas"/>
          <w:color w:val="000000"/>
          <w:sz w:val="19"/>
          <w:szCs w:val="19"/>
          <w:bdr w:val="none" w:sz="0" w:space="0" w:color="auto" w:frame="1"/>
          <w:lang w:val="en-US"/>
        </w:rPr>
        <w:t xml:space="preserve"> </w:t>
      </w:r>
      <w:r w:rsidRPr="00E559FF">
        <w:rPr>
          <w:rStyle w:val="token"/>
          <w:rFonts w:ascii="Consolas" w:hAnsi="Consolas" w:cs="Consolas"/>
          <w:color w:val="0077AA"/>
          <w:sz w:val="19"/>
          <w:szCs w:val="19"/>
          <w:bdr w:val="none" w:sz="0" w:space="0" w:color="auto" w:frame="1"/>
          <w:lang w:val="en-US"/>
        </w:rPr>
        <w:t>DESC</w:t>
      </w:r>
      <w:r w:rsidRPr="00E559FF">
        <w:rPr>
          <w:rStyle w:val="token"/>
          <w:rFonts w:ascii="Consolas" w:hAnsi="Consolas" w:cs="Consolas"/>
          <w:color w:val="999999"/>
          <w:sz w:val="19"/>
          <w:szCs w:val="19"/>
          <w:bdr w:val="none" w:sz="0" w:space="0" w:color="auto" w:frame="1"/>
          <w:lang w:val="en-US"/>
        </w:rPr>
        <w:t>;</w:t>
      </w:r>
    </w:p>
    <w:p w:rsidR="00E559FF" w:rsidRPr="00E559FF" w:rsidRDefault="00E559FF" w:rsidP="006E0B9E">
      <w:pPr>
        <w:pStyle w:val="a3"/>
        <w:numPr>
          <w:ilvl w:val="0"/>
          <w:numId w:val="51"/>
        </w:numPr>
        <w:spacing w:before="0" w:beforeAutospacing="0" w:after="0" w:afterAutospacing="0"/>
        <w:ind w:left="450"/>
        <w:textAlignment w:val="baseline"/>
        <w:rPr>
          <w:rFonts w:ascii="Arial" w:hAnsi="Arial" w:cs="Arial"/>
          <w:color w:val="555555"/>
          <w:sz w:val="21"/>
          <w:szCs w:val="21"/>
          <w:lang w:val="en-US"/>
        </w:rPr>
      </w:pPr>
      <w:r w:rsidRPr="00E559FF">
        <w:rPr>
          <w:rFonts w:ascii="Arial" w:hAnsi="Arial" w:cs="Arial"/>
          <w:color w:val="555555"/>
          <w:sz w:val="21"/>
          <w:szCs w:val="21"/>
          <w:lang w:val="en-US"/>
        </w:rPr>
        <w:t>In the next query, the </w:t>
      </w:r>
      <w:r w:rsidRPr="00E559FF">
        <w:rPr>
          <w:rStyle w:val="HTML"/>
          <w:color w:val="000000"/>
          <w:bdr w:val="none" w:sz="0" w:space="0" w:color="auto" w:frame="1"/>
          <w:lang w:val="en-US"/>
        </w:rPr>
        <w:t>ORDER BY</w:t>
      </w:r>
      <w:r w:rsidRPr="00E559FF">
        <w:rPr>
          <w:rFonts w:ascii="Arial" w:hAnsi="Arial" w:cs="Arial"/>
          <w:color w:val="555555"/>
          <w:sz w:val="21"/>
          <w:szCs w:val="21"/>
          <w:lang w:val="en-US"/>
        </w:rPr>
        <w:t> does not name </w:t>
      </w:r>
      <w:r w:rsidRPr="00E559FF">
        <w:rPr>
          <w:rStyle w:val="HTML"/>
          <w:b/>
          <w:bCs/>
          <w:i/>
          <w:iCs/>
          <w:color w:val="555555"/>
          <w:bdr w:val="none" w:sz="0" w:space="0" w:color="auto" w:frame="1"/>
          <w:lang w:val="en-US"/>
        </w:rPr>
        <w:t>key_part1</w:t>
      </w:r>
      <w:r w:rsidRPr="00E559FF">
        <w:rPr>
          <w:rFonts w:ascii="Arial" w:hAnsi="Arial" w:cs="Arial"/>
          <w:color w:val="555555"/>
          <w:sz w:val="21"/>
          <w:szCs w:val="21"/>
          <w:lang w:val="en-US"/>
        </w:rPr>
        <w:t>, but all rows selected have a constant </w:t>
      </w:r>
      <w:r w:rsidRPr="00E559FF">
        <w:rPr>
          <w:rStyle w:val="HTML"/>
          <w:b/>
          <w:bCs/>
          <w:i/>
          <w:iCs/>
          <w:color w:val="555555"/>
          <w:bdr w:val="none" w:sz="0" w:space="0" w:color="auto" w:frame="1"/>
          <w:lang w:val="en-US"/>
        </w:rPr>
        <w:t>key_part1</w:t>
      </w:r>
      <w:r w:rsidRPr="00E559FF">
        <w:rPr>
          <w:rFonts w:ascii="Arial" w:hAnsi="Arial" w:cs="Arial"/>
          <w:color w:val="555555"/>
          <w:sz w:val="21"/>
          <w:szCs w:val="21"/>
          <w:lang w:val="en-US"/>
        </w:rPr>
        <w:t> value, so the index can still be used:</w:t>
      </w:r>
    </w:p>
    <w:p w:rsidR="00E559FF" w:rsidRDefault="00E559FF" w:rsidP="006E0B9E">
      <w:pPr>
        <w:pStyle w:val="HTML0"/>
        <w:numPr>
          <w:ilvl w:val="0"/>
          <w:numId w:val="51"/>
        </w:numPr>
        <w:pBdr>
          <w:top w:val="single" w:sz="6" w:space="0" w:color="D9D9D9"/>
          <w:left w:val="single" w:sz="6" w:space="31" w:color="D9D9D9"/>
          <w:bottom w:val="single" w:sz="6" w:space="0" w:color="D9D9D9"/>
          <w:right w:val="single" w:sz="6" w:space="12" w:color="D9D9D9"/>
        </w:pBdr>
        <w:shd w:val="clear" w:color="auto" w:fill="F8F8F8"/>
        <w:tabs>
          <w:tab w:val="clear" w:pos="720"/>
        </w:tabs>
        <w:ind w:left="750" w:right="300"/>
        <w:textAlignment w:val="baseline"/>
        <w:rPr>
          <w:rStyle w:val="HTML"/>
          <w:rFonts w:ascii="Consolas" w:hAnsi="Consolas" w:cs="Consolas"/>
          <w:color w:val="000000"/>
          <w:sz w:val="19"/>
          <w:szCs w:val="19"/>
          <w:bdr w:val="none" w:sz="0" w:space="0" w:color="auto" w:frame="1"/>
        </w:rPr>
      </w:pPr>
      <w:r>
        <w:rPr>
          <w:rStyle w:val="token"/>
          <w:rFonts w:ascii="Consolas" w:hAnsi="Consolas" w:cs="Consolas"/>
          <w:color w:val="0077AA"/>
          <w:sz w:val="19"/>
          <w:szCs w:val="19"/>
          <w:bdr w:val="none" w:sz="0" w:space="0" w:color="auto" w:frame="1"/>
        </w:rPr>
        <w:t>SELECT</w:t>
      </w:r>
      <w:r>
        <w:rPr>
          <w:rStyle w:val="HTML"/>
          <w:rFonts w:ascii="Consolas" w:hAnsi="Consolas" w:cs="Consolas"/>
          <w:color w:val="000000"/>
          <w:sz w:val="19"/>
          <w:szCs w:val="19"/>
          <w:bdr w:val="none" w:sz="0" w:space="0" w:color="auto" w:frame="1"/>
        </w:rPr>
        <w:t xml:space="preserve"> </w:t>
      </w:r>
      <w:r>
        <w:rPr>
          <w:rStyle w:val="token"/>
          <w:rFonts w:ascii="Consolas" w:hAnsi="Consolas" w:cs="Consolas"/>
          <w:color w:val="A67F59"/>
          <w:sz w:val="19"/>
          <w:szCs w:val="19"/>
          <w:bdr w:val="none" w:sz="0" w:space="0" w:color="auto" w:frame="1"/>
        </w:rPr>
        <w:t>*</w:t>
      </w:r>
      <w:r>
        <w:rPr>
          <w:rStyle w:val="HTML"/>
          <w:rFonts w:ascii="Consolas" w:hAnsi="Consolas" w:cs="Consolas"/>
          <w:color w:val="000000"/>
          <w:sz w:val="19"/>
          <w:szCs w:val="19"/>
          <w:bdr w:val="none" w:sz="0" w:space="0" w:color="auto" w:frame="1"/>
        </w:rPr>
        <w:t xml:space="preserve"> </w:t>
      </w:r>
      <w:r>
        <w:rPr>
          <w:rStyle w:val="token"/>
          <w:rFonts w:ascii="Consolas" w:hAnsi="Consolas" w:cs="Consolas"/>
          <w:color w:val="0077AA"/>
          <w:sz w:val="19"/>
          <w:szCs w:val="19"/>
          <w:bdr w:val="none" w:sz="0" w:space="0" w:color="auto" w:frame="1"/>
        </w:rPr>
        <w:t>FROM</w:t>
      </w:r>
      <w:r>
        <w:rPr>
          <w:rStyle w:val="HTML"/>
          <w:rFonts w:ascii="Consolas" w:hAnsi="Consolas" w:cs="Consolas"/>
          <w:color w:val="000000"/>
          <w:sz w:val="19"/>
          <w:szCs w:val="19"/>
          <w:bdr w:val="none" w:sz="0" w:space="0" w:color="auto" w:frame="1"/>
        </w:rPr>
        <w:t xml:space="preserve"> t1</w:t>
      </w:r>
    </w:p>
    <w:p w:rsidR="00E559FF" w:rsidRPr="00E559FF" w:rsidRDefault="00E559FF" w:rsidP="006E0B9E">
      <w:pPr>
        <w:pStyle w:val="HTML0"/>
        <w:numPr>
          <w:ilvl w:val="0"/>
          <w:numId w:val="51"/>
        </w:numPr>
        <w:pBdr>
          <w:top w:val="single" w:sz="6" w:space="0" w:color="D9D9D9"/>
          <w:left w:val="single" w:sz="6" w:space="31" w:color="D9D9D9"/>
          <w:bottom w:val="single" w:sz="6" w:space="0" w:color="D9D9D9"/>
          <w:right w:val="single" w:sz="6" w:space="12" w:color="D9D9D9"/>
        </w:pBdr>
        <w:shd w:val="clear" w:color="auto" w:fill="F8F8F8"/>
        <w:tabs>
          <w:tab w:val="clear" w:pos="720"/>
        </w:tabs>
        <w:ind w:left="750" w:right="300"/>
        <w:textAlignment w:val="baseline"/>
        <w:rPr>
          <w:rStyle w:val="HTML"/>
          <w:rFonts w:ascii="Consolas" w:hAnsi="Consolas" w:cs="Consolas"/>
          <w:color w:val="000000"/>
          <w:sz w:val="19"/>
          <w:szCs w:val="19"/>
          <w:bdr w:val="none" w:sz="0" w:space="0" w:color="auto" w:frame="1"/>
          <w:lang w:val="en-US"/>
        </w:rPr>
      </w:pPr>
      <w:r w:rsidRPr="00E559FF">
        <w:rPr>
          <w:rStyle w:val="HTML"/>
          <w:rFonts w:ascii="Consolas" w:hAnsi="Consolas" w:cs="Consolas"/>
          <w:color w:val="000000"/>
          <w:sz w:val="19"/>
          <w:szCs w:val="19"/>
          <w:bdr w:val="none" w:sz="0" w:space="0" w:color="auto" w:frame="1"/>
          <w:lang w:val="en-US"/>
        </w:rPr>
        <w:t xml:space="preserve">  </w:t>
      </w:r>
      <w:r w:rsidRPr="00E559FF">
        <w:rPr>
          <w:rStyle w:val="token"/>
          <w:rFonts w:ascii="Consolas" w:hAnsi="Consolas" w:cs="Consolas"/>
          <w:color w:val="0077AA"/>
          <w:sz w:val="19"/>
          <w:szCs w:val="19"/>
          <w:bdr w:val="none" w:sz="0" w:space="0" w:color="auto" w:frame="1"/>
          <w:lang w:val="en-US"/>
        </w:rPr>
        <w:t>WHERE</w:t>
      </w:r>
      <w:r w:rsidRPr="00E559FF">
        <w:rPr>
          <w:rStyle w:val="HTML"/>
          <w:rFonts w:ascii="Consolas" w:hAnsi="Consolas" w:cs="Consolas"/>
          <w:color w:val="000000"/>
          <w:sz w:val="19"/>
          <w:szCs w:val="19"/>
          <w:bdr w:val="none" w:sz="0" w:space="0" w:color="auto" w:frame="1"/>
          <w:lang w:val="en-US"/>
        </w:rPr>
        <w:t xml:space="preserve"> </w:t>
      </w:r>
      <w:r w:rsidRPr="00E559FF">
        <w:rPr>
          <w:rStyle w:val="a5"/>
          <w:rFonts w:ascii="Consolas" w:hAnsi="Consolas" w:cs="Consolas"/>
          <w:color w:val="000000"/>
          <w:sz w:val="19"/>
          <w:szCs w:val="19"/>
          <w:bdr w:val="none" w:sz="0" w:space="0" w:color="auto" w:frame="1"/>
          <w:lang w:val="en-US"/>
        </w:rPr>
        <w:t>key_part1</w:t>
      </w:r>
      <w:r w:rsidRPr="00E559FF">
        <w:rPr>
          <w:rStyle w:val="HTML"/>
          <w:rFonts w:ascii="Consolas" w:hAnsi="Consolas" w:cs="Consolas"/>
          <w:color w:val="000000"/>
          <w:sz w:val="19"/>
          <w:szCs w:val="19"/>
          <w:bdr w:val="none" w:sz="0" w:space="0" w:color="auto" w:frame="1"/>
          <w:lang w:val="en-US"/>
        </w:rPr>
        <w:t xml:space="preserve"> </w:t>
      </w:r>
      <w:r w:rsidRPr="00E559FF">
        <w:rPr>
          <w:rStyle w:val="token"/>
          <w:rFonts w:ascii="Consolas" w:hAnsi="Consolas" w:cs="Consolas"/>
          <w:color w:val="A67F59"/>
          <w:sz w:val="19"/>
          <w:szCs w:val="19"/>
          <w:bdr w:val="none" w:sz="0" w:space="0" w:color="auto" w:frame="1"/>
          <w:lang w:val="en-US"/>
        </w:rPr>
        <w:t>=</w:t>
      </w:r>
      <w:r w:rsidRPr="00E559FF">
        <w:rPr>
          <w:rStyle w:val="HTML"/>
          <w:rFonts w:ascii="Consolas" w:hAnsi="Consolas" w:cs="Consolas"/>
          <w:color w:val="000000"/>
          <w:sz w:val="19"/>
          <w:szCs w:val="19"/>
          <w:bdr w:val="none" w:sz="0" w:space="0" w:color="auto" w:frame="1"/>
          <w:lang w:val="en-US"/>
        </w:rPr>
        <w:t xml:space="preserve"> </w:t>
      </w:r>
      <w:r w:rsidRPr="00E559FF">
        <w:rPr>
          <w:rStyle w:val="a5"/>
          <w:rFonts w:ascii="Consolas" w:hAnsi="Consolas" w:cs="Consolas"/>
          <w:color w:val="000000"/>
          <w:sz w:val="19"/>
          <w:szCs w:val="19"/>
          <w:bdr w:val="none" w:sz="0" w:space="0" w:color="auto" w:frame="1"/>
          <w:lang w:val="en-US"/>
        </w:rPr>
        <w:t>constant1</w:t>
      </w:r>
      <w:r w:rsidRPr="00E559FF">
        <w:rPr>
          <w:rStyle w:val="HTML"/>
          <w:rFonts w:ascii="Consolas" w:hAnsi="Consolas" w:cs="Consolas"/>
          <w:color w:val="000000"/>
          <w:sz w:val="19"/>
          <w:szCs w:val="19"/>
          <w:bdr w:val="none" w:sz="0" w:space="0" w:color="auto" w:frame="1"/>
          <w:lang w:val="en-US"/>
        </w:rPr>
        <w:t xml:space="preserve"> </w:t>
      </w:r>
      <w:r w:rsidRPr="00E559FF">
        <w:rPr>
          <w:rStyle w:val="token"/>
          <w:rFonts w:ascii="Consolas" w:hAnsi="Consolas" w:cs="Consolas"/>
          <w:color w:val="A67F59"/>
          <w:sz w:val="19"/>
          <w:szCs w:val="19"/>
          <w:bdr w:val="none" w:sz="0" w:space="0" w:color="auto" w:frame="1"/>
          <w:lang w:val="en-US"/>
        </w:rPr>
        <w:t>AND</w:t>
      </w:r>
      <w:r w:rsidRPr="00E559FF">
        <w:rPr>
          <w:rStyle w:val="HTML"/>
          <w:rFonts w:ascii="Consolas" w:hAnsi="Consolas" w:cs="Consolas"/>
          <w:color w:val="000000"/>
          <w:sz w:val="19"/>
          <w:szCs w:val="19"/>
          <w:bdr w:val="none" w:sz="0" w:space="0" w:color="auto" w:frame="1"/>
          <w:lang w:val="en-US"/>
        </w:rPr>
        <w:t xml:space="preserve"> </w:t>
      </w:r>
      <w:r w:rsidRPr="00E559FF">
        <w:rPr>
          <w:rStyle w:val="a5"/>
          <w:rFonts w:ascii="Consolas" w:hAnsi="Consolas" w:cs="Consolas"/>
          <w:color w:val="000000"/>
          <w:sz w:val="19"/>
          <w:szCs w:val="19"/>
          <w:bdr w:val="none" w:sz="0" w:space="0" w:color="auto" w:frame="1"/>
          <w:lang w:val="en-US"/>
        </w:rPr>
        <w:t>key_part2</w:t>
      </w:r>
      <w:r w:rsidRPr="00E559FF">
        <w:rPr>
          <w:rStyle w:val="HTML"/>
          <w:rFonts w:ascii="Consolas" w:hAnsi="Consolas" w:cs="Consolas"/>
          <w:color w:val="000000"/>
          <w:sz w:val="19"/>
          <w:szCs w:val="19"/>
          <w:bdr w:val="none" w:sz="0" w:space="0" w:color="auto" w:frame="1"/>
          <w:lang w:val="en-US"/>
        </w:rPr>
        <w:t xml:space="preserve"> </w:t>
      </w:r>
      <w:r w:rsidRPr="00E559FF">
        <w:rPr>
          <w:rStyle w:val="token"/>
          <w:rFonts w:ascii="Consolas" w:hAnsi="Consolas" w:cs="Consolas"/>
          <w:color w:val="A67F59"/>
          <w:sz w:val="19"/>
          <w:szCs w:val="19"/>
          <w:bdr w:val="none" w:sz="0" w:space="0" w:color="auto" w:frame="1"/>
          <w:lang w:val="en-US"/>
        </w:rPr>
        <w:t>&gt;</w:t>
      </w:r>
      <w:r w:rsidRPr="00E559FF">
        <w:rPr>
          <w:rStyle w:val="HTML"/>
          <w:rFonts w:ascii="Consolas" w:hAnsi="Consolas" w:cs="Consolas"/>
          <w:color w:val="000000"/>
          <w:sz w:val="19"/>
          <w:szCs w:val="19"/>
          <w:bdr w:val="none" w:sz="0" w:space="0" w:color="auto" w:frame="1"/>
          <w:lang w:val="en-US"/>
        </w:rPr>
        <w:t xml:space="preserve"> </w:t>
      </w:r>
      <w:r w:rsidRPr="00E559FF">
        <w:rPr>
          <w:rStyle w:val="a5"/>
          <w:rFonts w:ascii="Consolas" w:hAnsi="Consolas" w:cs="Consolas"/>
          <w:color w:val="000000"/>
          <w:sz w:val="19"/>
          <w:szCs w:val="19"/>
          <w:bdr w:val="none" w:sz="0" w:space="0" w:color="auto" w:frame="1"/>
          <w:lang w:val="en-US"/>
        </w:rPr>
        <w:t>constant2</w:t>
      </w:r>
    </w:p>
    <w:p w:rsidR="00E559FF" w:rsidRPr="00E559FF" w:rsidRDefault="00E559FF" w:rsidP="00E559FF">
      <w:pPr>
        <w:pStyle w:val="HTML0"/>
        <w:pBdr>
          <w:top w:val="single" w:sz="6" w:space="0" w:color="D9D9D9"/>
          <w:left w:val="single" w:sz="6" w:space="31" w:color="D9D9D9"/>
          <w:bottom w:val="single" w:sz="6" w:space="0" w:color="D9D9D9"/>
          <w:right w:val="single" w:sz="6" w:space="12" w:color="D9D9D9"/>
        </w:pBdr>
        <w:shd w:val="clear" w:color="auto" w:fill="F8F8F8"/>
        <w:ind w:left="750" w:right="300"/>
        <w:textAlignment w:val="baseline"/>
        <w:rPr>
          <w:rFonts w:ascii="Consolas" w:hAnsi="Consolas" w:cs="Consolas"/>
          <w:color w:val="000000"/>
          <w:sz w:val="19"/>
          <w:szCs w:val="19"/>
          <w:lang w:val="en-US"/>
        </w:rPr>
      </w:pPr>
      <w:r w:rsidRPr="00E559FF">
        <w:rPr>
          <w:rStyle w:val="HTML"/>
          <w:rFonts w:ascii="Consolas" w:hAnsi="Consolas" w:cs="Consolas"/>
          <w:color w:val="000000"/>
          <w:sz w:val="19"/>
          <w:szCs w:val="19"/>
          <w:bdr w:val="none" w:sz="0" w:space="0" w:color="auto" w:frame="1"/>
          <w:lang w:val="en-US"/>
        </w:rPr>
        <w:t xml:space="preserve">  </w:t>
      </w:r>
      <w:r w:rsidRPr="00E559FF">
        <w:rPr>
          <w:rStyle w:val="token"/>
          <w:rFonts w:ascii="Consolas" w:hAnsi="Consolas" w:cs="Consolas"/>
          <w:color w:val="0077AA"/>
          <w:sz w:val="19"/>
          <w:szCs w:val="19"/>
          <w:bdr w:val="none" w:sz="0" w:space="0" w:color="auto" w:frame="1"/>
          <w:lang w:val="en-US"/>
        </w:rPr>
        <w:t>ORDER</w:t>
      </w:r>
      <w:r w:rsidRPr="00E559FF">
        <w:rPr>
          <w:rStyle w:val="HTML"/>
          <w:rFonts w:ascii="Consolas" w:hAnsi="Consolas" w:cs="Consolas"/>
          <w:color w:val="000000"/>
          <w:sz w:val="19"/>
          <w:szCs w:val="19"/>
          <w:bdr w:val="none" w:sz="0" w:space="0" w:color="auto" w:frame="1"/>
          <w:lang w:val="en-US"/>
        </w:rPr>
        <w:t xml:space="preserve"> </w:t>
      </w:r>
      <w:r w:rsidRPr="00E559FF">
        <w:rPr>
          <w:rStyle w:val="token"/>
          <w:rFonts w:ascii="Consolas" w:hAnsi="Consolas" w:cs="Consolas"/>
          <w:color w:val="0077AA"/>
          <w:sz w:val="19"/>
          <w:szCs w:val="19"/>
          <w:bdr w:val="none" w:sz="0" w:space="0" w:color="auto" w:frame="1"/>
          <w:lang w:val="en-US"/>
        </w:rPr>
        <w:t>BY</w:t>
      </w:r>
      <w:r w:rsidRPr="00E559FF">
        <w:rPr>
          <w:rStyle w:val="HTML"/>
          <w:rFonts w:ascii="Consolas" w:hAnsi="Consolas" w:cs="Consolas"/>
          <w:color w:val="000000"/>
          <w:sz w:val="19"/>
          <w:szCs w:val="19"/>
          <w:bdr w:val="none" w:sz="0" w:space="0" w:color="auto" w:frame="1"/>
          <w:lang w:val="en-US"/>
        </w:rPr>
        <w:t xml:space="preserve"> </w:t>
      </w:r>
      <w:r w:rsidRPr="00E559FF">
        <w:rPr>
          <w:rStyle w:val="a5"/>
          <w:rFonts w:ascii="Consolas" w:hAnsi="Consolas" w:cs="Consolas"/>
          <w:color w:val="000000"/>
          <w:sz w:val="19"/>
          <w:szCs w:val="19"/>
          <w:bdr w:val="none" w:sz="0" w:space="0" w:color="auto" w:frame="1"/>
          <w:lang w:val="en-US"/>
        </w:rPr>
        <w:t>key_part2</w:t>
      </w:r>
      <w:r w:rsidRPr="00E559FF">
        <w:rPr>
          <w:rStyle w:val="token"/>
          <w:rFonts w:ascii="Consolas" w:hAnsi="Consolas" w:cs="Consolas"/>
          <w:color w:val="999999"/>
          <w:sz w:val="19"/>
          <w:szCs w:val="19"/>
          <w:bdr w:val="none" w:sz="0" w:space="0" w:color="auto" w:frame="1"/>
          <w:lang w:val="en-US"/>
        </w:rPr>
        <w:t>;</w:t>
      </w:r>
    </w:p>
    <w:p w:rsidR="00E559FF" w:rsidRDefault="00E559FF" w:rsidP="00E559FF">
      <w:pPr>
        <w:pStyle w:val="a3"/>
        <w:spacing w:before="0" w:beforeAutospacing="0" w:after="0" w:afterAutospacing="0"/>
        <w:textAlignment w:val="baseline"/>
        <w:rPr>
          <w:rFonts w:ascii="Arial" w:hAnsi="Arial" w:cs="Arial"/>
          <w:color w:val="555555"/>
          <w:sz w:val="21"/>
          <w:szCs w:val="21"/>
        </w:rPr>
      </w:pPr>
      <w:r w:rsidRPr="00E559FF">
        <w:rPr>
          <w:rFonts w:ascii="Arial" w:hAnsi="Arial" w:cs="Arial"/>
          <w:color w:val="555555"/>
          <w:sz w:val="21"/>
          <w:szCs w:val="21"/>
          <w:lang w:val="en-US"/>
        </w:rPr>
        <w:t>In some cases, MySQL </w:t>
      </w:r>
      <w:r w:rsidRPr="00E559FF">
        <w:rPr>
          <w:rStyle w:val="a5"/>
          <w:rFonts w:ascii="Arial" w:hAnsi="Arial" w:cs="Arial"/>
          <w:color w:val="000000"/>
          <w:sz w:val="21"/>
          <w:szCs w:val="21"/>
          <w:bdr w:val="none" w:sz="0" w:space="0" w:color="auto" w:frame="1"/>
          <w:lang w:val="en-US"/>
        </w:rPr>
        <w:t>cannot</w:t>
      </w:r>
      <w:r w:rsidRPr="00E559FF">
        <w:rPr>
          <w:rFonts w:ascii="Arial" w:hAnsi="Arial" w:cs="Arial"/>
          <w:color w:val="555555"/>
          <w:sz w:val="21"/>
          <w:szCs w:val="21"/>
          <w:lang w:val="en-US"/>
        </w:rPr>
        <w:t> use indexes to resolve the </w:t>
      </w:r>
      <w:r w:rsidRPr="00E559FF">
        <w:rPr>
          <w:rStyle w:val="HTML"/>
          <w:color w:val="000000"/>
          <w:bdr w:val="none" w:sz="0" w:space="0" w:color="auto" w:frame="1"/>
          <w:lang w:val="en-US"/>
        </w:rPr>
        <w:t>ORDER BY</w:t>
      </w:r>
      <w:r w:rsidRPr="00E559FF">
        <w:rPr>
          <w:rFonts w:ascii="Arial" w:hAnsi="Arial" w:cs="Arial"/>
          <w:color w:val="555555"/>
          <w:sz w:val="21"/>
          <w:szCs w:val="21"/>
          <w:lang w:val="en-US"/>
        </w:rPr>
        <w:t>, although it may still use indexes to find the rows that match the </w:t>
      </w:r>
      <w:r w:rsidRPr="00E559FF">
        <w:rPr>
          <w:rStyle w:val="HTML"/>
          <w:color w:val="000000"/>
          <w:bdr w:val="none" w:sz="0" w:space="0" w:color="auto" w:frame="1"/>
          <w:lang w:val="en-US"/>
        </w:rPr>
        <w:t>WHERE</w:t>
      </w:r>
      <w:r w:rsidRPr="00E559FF">
        <w:rPr>
          <w:rFonts w:ascii="Arial" w:hAnsi="Arial" w:cs="Arial"/>
          <w:color w:val="555555"/>
          <w:sz w:val="21"/>
          <w:szCs w:val="21"/>
          <w:lang w:val="en-US"/>
        </w:rPr>
        <w:t xml:space="preserve"> clause. </w:t>
      </w:r>
      <w:r>
        <w:rPr>
          <w:rFonts w:ascii="Arial" w:hAnsi="Arial" w:cs="Arial"/>
          <w:color w:val="555555"/>
          <w:sz w:val="21"/>
          <w:szCs w:val="21"/>
        </w:rPr>
        <w:t>Examples:</w:t>
      </w:r>
    </w:p>
    <w:p w:rsidR="00E559FF" w:rsidRPr="00E559FF" w:rsidRDefault="00E559FF" w:rsidP="006E0B9E">
      <w:pPr>
        <w:pStyle w:val="a3"/>
        <w:numPr>
          <w:ilvl w:val="0"/>
          <w:numId w:val="52"/>
        </w:numPr>
        <w:spacing w:before="0" w:beforeAutospacing="0" w:after="0" w:afterAutospacing="0"/>
        <w:ind w:left="450"/>
        <w:textAlignment w:val="baseline"/>
        <w:rPr>
          <w:rFonts w:ascii="Arial" w:hAnsi="Arial" w:cs="Arial"/>
          <w:color w:val="555555"/>
          <w:sz w:val="21"/>
          <w:szCs w:val="21"/>
          <w:lang w:val="en-US"/>
        </w:rPr>
      </w:pPr>
      <w:r w:rsidRPr="00E559FF">
        <w:rPr>
          <w:rFonts w:ascii="Arial" w:hAnsi="Arial" w:cs="Arial"/>
          <w:color w:val="555555"/>
          <w:sz w:val="21"/>
          <w:szCs w:val="21"/>
          <w:lang w:val="en-US"/>
        </w:rPr>
        <w:t>The query uses </w:t>
      </w:r>
      <w:r w:rsidRPr="00E559FF">
        <w:rPr>
          <w:rStyle w:val="HTML"/>
          <w:color w:val="000000"/>
          <w:bdr w:val="none" w:sz="0" w:space="0" w:color="auto" w:frame="1"/>
          <w:lang w:val="en-US"/>
        </w:rPr>
        <w:t>ORDER BY</w:t>
      </w:r>
      <w:r w:rsidRPr="00E559FF">
        <w:rPr>
          <w:rFonts w:ascii="Arial" w:hAnsi="Arial" w:cs="Arial"/>
          <w:color w:val="555555"/>
          <w:sz w:val="21"/>
          <w:szCs w:val="21"/>
          <w:lang w:val="en-US"/>
        </w:rPr>
        <w:t> on different indexes:</w:t>
      </w:r>
    </w:p>
    <w:p w:rsidR="00E559FF" w:rsidRPr="00E559FF" w:rsidRDefault="00E559FF" w:rsidP="00E559FF">
      <w:pPr>
        <w:pStyle w:val="HTML0"/>
        <w:pBdr>
          <w:top w:val="single" w:sz="6" w:space="0" w:color="D9D9D9"/>
          <w:left w:val="single" w:sz="6" w:space="31" w:color="D9D9D9"/>
          <w:bottom w:val="single" w:sz="6" w:space="0" w:color="D9D9D9"/>
          <w:right w:val="single" w:sz="6" w:space="12" w:color="D9D9D9"/>
        </w:pBdr>
        <w:shd w:val="clear" w:color="auto" w:fill="F8F8F8"/>
        <w:ind w:left="750" w:right="300"/>
        <w:textAlignment w:val="baseline"/>
        <w:rPr>
          <w:rFonts w:ascii="Consolas" w:hAnsi="Consolas" w:cs="Consolas"/>
          <w:color w:val="000000"/>
          <w:sz w:val="19"/>
          <w:szCs w:val="19"/>
          <w:lang w:val="en-US"/>
        </w:rPr>
      </w:pPr>
      <w:r w:rsidRPr="00E559FF">
        <w:rPr>
          <w:rStyle w:val="token"/>
          <w:rFonts w:ascii="Consolas" w:hAnsi="Consolas" w:cs="Consolas"/>
          <w:color w:val="0077AA"/>
          <w:sz w:val="19"/>
          <w:szCs w:val="19"/>
          <w:bdr w:val="none" w:sz="0" w:space="0" w:color="auto" w:frame="1"/>
          <w:lang w:val="en-US"/>
        </w:rPr>
        <w:t>SELECT</w:t>
      </w:r>
      <w:r w:rsidRPr="00E559FF">
        <w:rPr>
          <w:rStyle w:val="HTML"/>
          <w:rFonts w:ascii="Consolas" w:hAnsi="Consolas" w:cs="Consolas"/>
          <w:color w:val="000000"/>
          <w:sz w:val="19"/>
          <w:szCs w:val="19"/>
          <w:bdr w:val="none" w:sz="0" w:space="0" w:color="auto" w:frame="1"/>
          <w:lang w:val="en-US"/>
        </w:rPr>
        <w:t xml:space="preserve"> </w:t>
      </w:r>
      <w:r w:rsidRPr="00E559FF">
        <w:rPr>
          <w:rStyle w:val="token"/>
          <w:rFonts w:ascii="Consolas" w:hAnsi="Consolas" w:cs="Consolas"/>
          <w:color w:val="A67F59"/>
          <w:sz w:val="19"/>
          <w:szCs w:val="19"/>
          <w:bdr w:val="none" w:sz="0" w:space="0" w:color="auto" w:frame="1"/>
          <w:lang w:val="en-US"/>
        </w:rPr>
        <w:t>*</w:t>
      </w:r>
      <w:r w:rsidRPr="00E559FF">
        <w:rPr>
          <w:rStyle w:val="HTML"/>
          <w:rFonts w:ascii="Consolas" w:hAnsi="Consolas" w:cs="Consolas"/>
          <w:color w:val="000000"/>
          <w:sz w:val="19"/>
          <w:szCs w:val="19"/>
          <w:bdr w:val="none" w:sz="0" w:space="0" w:color="auto" w:frame="1"/>
          <w:lang w:val="en-US"/>
        </w:rPr>
        <w:t xml:space="preserve"> </w:t>
      </w:r>
      <w:r w:rsidRPr="00E559FF">
        <w:rPr>
          <w:rStyle w:val="token"/>
          <w:rFonts w:ascii="Consolas" w:hAnsi="Consolas" w:cs="Consolas"/>
          <w:color w:val="0077AA"/>
          <w:sz w:val="19"/>
          <w:szCs w:val="19"/>
          <w:bdr w:val="none" w:sz="0" w:space="0" w:color="auto" w:frame="1"/>
          <w:lang w:val="en-US"/>
        </w:rPr>
        <w:t>FROM</w:t>
      </w:r>
      <w:r w:rsidRPr="00E559FF">
        <w:rPr>
          <w:rStyle w:val="HTML"/>
          <w:rFonts w:ascii="Consolas" w:hAnsi="Consolas" w:cs="Consolas"/>
          <w:color w:val="000000"/>
          <w:sz w:val="19"/>
          <w:szCs w:val="19"/>
          <w:bdr w:val="none" w:sz="0" w:space="0" w:color="auto" w:frame="1"/>
          <w:lang w:val="en-US"/>
        </w:rPr>
        <w:t xml:space="preserve"> t1 </w:t>
      </w:r>
      <w:r w:rsidRPr="00E559FF">
        <w:rPr>
          <w:rStyle w:val="token"/>
          <w:rFonts w:ascii="Consolas" w:hAnsi="Consolas" w:cs="Consolas"/>
          <w:color w:val="0077AA"/>
          <w:sz w:val="19"/>
          <w:szCs w:val="19"/>
          <w:bdr w:val="none" w:sz="0" w:space="0" w:color="auto" w:frame="1"/>
          <w:lang w:val="en-US"/>
        </w:rPr>
        <w:t>ORDER</w:t>
      </w:r>
      <w:r w:rsidRPr="00E559FF">
        <w:rPr>
          <w:rStyle w:val="HTML"/>
          <w:rFonts w:ascii="Consolas" w:hAnsi="Consolas" w:cs="Consolas"/>
          <w:color w:val="000000"/>
          <w:sz w:val="19"/>
          <w:szCs w:val="19"/>
          <w:bdr w:val="none" w:sz="0" w:space="0" w:color="auto" w:frame="1"/>
          <w:lang w:val="en-US"/>
        </w:rPr>
        <w:t xml:space="preserve"> </w:t>
      </w:r>
      <w:r w:rsidRPr="00E559FF">
        <w:rPr>
          <w:rStyle w:val="token"/>
          <w:rFonts w:ascii="Consolas" w:hAnsi="Consolas" w:cs="Consolas"/>
          <w:color w:val="0077AA"/>
          <w:sz w:val="19"/>
          <w:szCs w:val="19"/>
          <w:bdr w:val="none" w:sz="0" w:space="0" w:color="auto" w:frame="1"/>
          <w:lang w:val="en-US"/>
        </w:rPr>
        <w:t>BY</w:t>
      </w:r>
      <w:r w:rsidRPr="00E559FF">
        <w:rPr>
          <w:rStyle w:val="HTML"/>
          <w:rFonts w:ascii="Consolas" w:hAnsi="Consolas" w:cs="Consolas"/>
          <w:color w:val="000000"/>
          <w:sz w:val="19"/>
          <w:szCs w:val="19"/>
          <w:bdr w:val="none" w:sz="0" w:space="0" w:color="auto" w:frame="1"/>
          <w:lang w:val="en-US"/>
        </w:rPr>
        <w:t xml:space="preserve"> </w:t>
      </w:r>
      <w:r w:rsidRPr="00E559FF">
        <w:rPr>
          <w:rStyle w:val="a5"/>
          <w:rFonts w:ascii="Consolas" w:hAnsi="Consolas" w:cs="Consolas"/>
          <w:color w:val="000000"/>
          <w:sz w:val="19"/>
          <w:szCs w:val="19"/>
          <w:bdr w:val="none" w:sz="0" w:space="0" w:color="auto" w:frame="1"/>
          <w:lang w:val="en-US"/>
        </w:rPr>
        <w:t>key1</w:t>
      </w:r>
      <w:r w:rsidRPr="00E559FF">
        <w:rPr>
          <w:rStyle w:val="token"/>
          <w:rFonts w:ascii="Consolas" w:hAnsi="Consolas" w:cs="Consolas"/>
          <w:color w:val="999999"/>
          <w:sz w:val="19"/>
          <w:szCs w:val="19"/>
          <w:bdr w:val="none" w:sz="0" w:space="0" w:color="auto" w:frame="1"/>
          <w:lang w:val="en-US"/>
        </w:rPr>
        <w:t>,</w:t>
      </w:r>
      <w:r w:rsidRPr="00E559FF">
        <w:rPr>
          <w:rStyle w:val="HTML"/>
          <w:rFonts w:ascii="Consolas" w:hAnsi="Consolas" w:cs="Consolas"/>
          <w:color w:val="000000"/>
          <w:sz w:val="19"/>
          <w:szCs w:val="19"/>
          <w:bdr w:val="none" w:sz="0" w:space="0" w:color="auto" w:frame="1"/>
          <w:lang w:val="en-US"/>
        </w:rPr>
        <w:t xml:space="preserve"> </w:t>
      </w:r>
      <w:r w:rsidRPr="00E559FF">
        <w:rPr>
          <w:rStyle w:val="a5"/>
          <w:rFonts w:ascii="Consolas" w:hAnsi="Consolas" w:cs="Consolas"/>
          <w:color w:val="000000"/>
          <w:sz w:val="19"/>
          <w:szCs w:val="19"/>
          <w:bdr w:val="none" w:sz="0" w:space="0" w:color="auto" w:frame="1"/>
          <w:lang w:val="en-US"/>
        </w:rPr>
        <w:t>key2</w:t>
      </w:r>
      <w:r w:rsidRPr="00E559FF">
        <w:rPr>
          <w:rStyle w:val="token"/>
          <w:rFonts w:ascii="Consolas" w:hAnsi="Consolas" w:cs="Consolas"/>
          <w:color w:val="999999"/>
          <w:sz w:val="19"/>
          <w:szCs w:val="19"/>
          <w:bdr w:val="none" w:sz="0" w:space="0" w:color="auto" w:frame="1"/>
          <w:lang w:val="en-US"/>
        </w:rPr>
        <w:t>;</w:t>
      </w:r>
    </w:p>
    <w:p w:rsidR="00E559FF" w:rsidRPr="00E559FF" w:rsidRDefault="00E559FF" w:rsidP="006E0B9E">
      <w:pPr>
        <w:pStyle w:val="a3"/>
        <w:numPr>
          <w:ilvl w:val="0"/>
          <w:numId w:val="52"/>
        </w:numPr>
        <w:spacing w:before="0" w:beforeAutospacing="0" w:after="0" w:afterAutospacing="0"/>
        <w:ind w:left="450"/>
        <w:textAlignment w:val="baseline"/>
        <w:rPr>
          <w:rFonts w:ascii="Arial" w:hAnsi="Arial" w:cs="Arial"/>
          <w:color w:val="555555"/>
          <w:sz w:val="21"/>
          <w:szCs w:val="21"/>
          <w:lang w:val="en-US"/>
        </w:rPr>
      </w:pPr>
      <w:r w:rsidRPr="00E559FF">
        <w:rPr>
          <w:rFonts w:ascii="Arial" w:hAnsi="Arial" w:cs="Arial"/>
          <w:color w:val="555555"/>
          <w:sz w:val="21"/>
          <w:szCs w:val="21"/>
          <w:lang w:val="en-US"/>
        </w:rPr>
        <w:t>The query uses </w:t>
      </w:r>
      <w:r w:rsidRPr="00E559FF">
        <w:rPr>
          <w:rStyle w:val="HTML"/>
          <w:color w:val="000000"/>
          <w:bdr w:val="none" w:sz="0" w:space="0" w:color="auto" w:frame="1"/>
          <w:lang w:val="en-US"/>
        </w:rPr>
        <w:t>ORDER BY</w:t>
      </w:r>
      <w:r w:rsidRPr="00E559FF">
        <w:rPr>
          <w:rFonts w:ascii="Arial" w:hAnsi="Arial" w:cs="Arial"/>
          <w:color w:val="555555"/>
          <w:sz w:val="21"/>
          <w:szCs w:val="21"/>
          <w:lang w:val="en-US"/>
        </w:rPr>
        <w:t> on nonconsecutive parts of an index:</w:t>
      </w:r>
    </w:p>
    <w:p w:rsidR="00E559FF" w:rsidRPr="00E559FF" w:rsidRDefault="00E559FF" w:rsidP="00E559FF">
      <w:pPr>
        <w:pStyle w:val="HTML0"/>
        <w:pBdr>
          <w:top w:val="single" w:sz="6" w:space="0" w:color="D9D9D9"/>
          <w:left w:val="single" w:sz="6" w:space="31" w:color="D9D9D9"/>
          <w:bottom w:val="single" w:sz="6" w:space="0" w:color="D9D9D9"/>
          <w:right w:val="single" w:sz="6" w:space="12" w:color="D9D9D9"/>
        </w:pBdr>
        <w:shd w:val="clear" w:color="auto" w:fill="F8F8F8"/>
        <w:ind w:left="750" w:right="300"/>
        <w:textAlignment w:val="baseline"/>
        <w:rPr>
          <w:rFonts w:ascii="Consolas" w:hAnsi="Consolas" w:cs="Consolas"/>
          <w:color w:val="000000"/>
          <w:sz w:val="19"/>
          <w:szCs w:val="19"/>
          <w:lang w:val="en-US"/>
        </w:rPr>
      </w:pPr>
      <w:r w:rsidRPr="00E559FF">
        <w:rPr>
          <w:rStyle w:val="token"/>
          <w:rFonts w:ascii="Consolas" w:hAnsi="Consolas" w:cs="Consolas"/>
          <w:color w:val="0077AA"/>
          <w:sz w:val="19"/>
          <w:szCs w:val="19"/>
          <w:bdr w:val="none" w:sz="0" w:space="0" w:color="auto" w:frame="1"/>
          <w:lang w:val="en-US"/>
        </w:rPr>
        <w:t>SELECT</w:t>
      </w:r>
      <w:r w:rsidRPr="00E559FF">
        <w:rPr>
          <w:rStyle w:val="HTML"/>
          <w:rFonts w:ascii="Consolas" w:hAnsi="Consolas" w:cs="Consolas"/>
          <w:color w:val="000000"/>
          <w:sz w:val="19"/>
          <w:szCs w:val="19"/>
          <w:bdr w:val="none" w:sz="0" w:space="0" w:color="auto" w:frame="1"/>
          <w:lang w:val="en-US"/>
        </w:rPr>
        <w:t xml:space="preserve"> </w:t>
      </w:r>
      <w:r w:rsidRPr="00E559FF">
        <w:rPr>
          <w:rStyle w:val="token"/>
          <w:rFonts w:ascii="Consolas" w:hAnsi="Consolas" w:cs="Consolas"/>
          <w:color w:val="A67F59"/>
          <w:sz w:val="19"/>
          <w:szCs w:val="19"/>
          <w:bdr w:val="none" w:sz="0" w:space="0" w:color="auto" w:frame="1"/>
          <w:lang w:val="en-US"/>
        </w:rPr>
        <w:t>*</w:t>
      </w:r>
      <w:r w:rsidRPr="00E559FF">
        <w:rPr>
          <w:rStyle w:val="HTML"/>
          <w:rFonts w:ascii="Consolas" w:hAnsi="Consolas" w:cs="Consolas"/>
          <w:color w:val="000000"/>
          <w:sz w:val="19"/>
          <w:szCs w:val="19"/>
          <w:bdr w:val="none" w:sz="0" w:space="0" w:color="auto" w:frame="1"/>
          <w:lang w:val="en-US"/>
        </w:rPr>
        <w:t xml:space="preserve"> </w:t>
      </w:r>
      <w:r w:rsidRPr="00E559FF">
        <w:rPr>
          <w:rStyle w:val="token"/>
          <w:rFonts w:ascii="Consolas" w:hAnsi="Consolas" w:cs="Consolas"/>
          <w:color w:val="0077AA"/>
          <w:sz w:val="19"/>
          <w:szCs w:val="19"/>
          <w:bdr w:val="none" w:sz="0" w:space="0" w:color="auto" w:frame="1"/>
          <w:lang w:val="en-US"/>
        </w:rPr>
        <w:t>FROM</w:t>
      </w:r>
      <w:r w:rsidRPr="00E559FF">
        <w:rPr>
          <w:rStyle w:val="HTML"/>
          <w:rFonts w:ascii="Consolas" w:hAnsi="Consolas" w:cs="Consolas"/>
          <w:color w:val="000000"/>
          <w:sz w:val="19"/>
          <w:szCs w:val="19"/>
          <w:bdr w:val="none" w:sz="0" w:space="0" w:color="auto" w:frame="1"/>
          <w:lang w:val="en-US"/>
        </w:rPr>
        <w:t xml:space="preserve"> t1 </w:t>
      </w:r>
      <w:r w:rsidRPr="00E559FF">
        <w:rPr>
          <w:rStyle w:val="token"/>
          <w:rFonts w:ascii="Consolas" w:hAnsi="Consolas" w:cs="Consolas"/>
          <w:color w:val="0077AA"/>
          <w:sz w:val="19"/>
          <w:szCs w:val="19"/>
          <w:bdr w:val="none" w:sz="0" w:space="0" w:color="auto" w:frame="1"/>
          <w:lang w:val="en-US"/>
        </w:rPr>
        <w:t>WHERE</w:t>
      </w:r>
      <w:r w:rsidRPr="00E559FF">
        <w:rPr>
          <w:rStyle w:val="HTML"/>
          <w:rFonts w:ascii="Consolas" w:hAnsi="Consolas" w:cs="Consolas"/>
          <w:color w:val="000000"/>
          <w:sz w:val="19"/>
          <w:szCs w:val="19"/>
          <w:bdr w:val="none" w:sz="0" w:space="0" w:color="auto" w:frame="1"/>
          <w:lang w:val="en-US"/>
        </w:rPr>
        <w:t xml:space="preserve"> </w:t>
      </w:r>
      <w:r w:rsidRPr="00E559FF">
        <w:rPr>
          <w:rStyle w:val="a5"/>
          <w:rFonts w:ascii="Consolas" w:hAnsi="Consolas" w:cs="Consolas"/>
          <w:color w:val="000000"/>
          <w:sz w:val="19"/>
          <w:szCs w:val="19"/>
          <w:bdr w:val="none" w:sz="0" w:space="0" w:color="auto" w:frame="1"/>
          <w:lang w:val="en-US"/>
        </w:rPr>
        <w:t>key2</w:t>
      </w:r>
      <w:r w:rsidRPr="00E559FF">
        <w:rPr>
          <w:rStyle w:val="token"/>
          <w:rFonts w:ascii="Consolas" w:hAnsi="Consolas" w:cs="Consolas"/>
          <w:color w:val="A67F59"/>
          <w:sz w:val="19"/>
          <w:szCs w:val="19"/>
          <w:bdr w:val="none" w:sz="0" w:space="0" w:color="auto" w:frame="1"/>
          <w:lang w:val="en-US"/>
        </w:rPr>
        <w:t>=</w:t>
      </w:r>
      <w:r w:rsidRPr="00E559FF">
        <w:rPr>
          <w:rStyle w:val="a5"/>
          <w:rFonts w:ascii="Consolas" w:hAnsi="Consolas" w:cs="Consolas"/>
          <w:color w:val="000000"/>
          <w:sz w:val="19"/>
          <w:szCs w:val="19"/>
          <w:bdr w:val="none" w:sz="0" w:space="0" w:color="auto" w:frame="1"/>
          <w:lang w:val="en-US"/>
        </w:rPr>
        <w:t>constant</w:t>
      </w:r>
      <w:r w:rsidRPr="00E559FF">
        <w:rPr>
          <w:rStyle w:val="HTML"/>
          <w:rFonts w:ascii="Consolas" w:hAnsi="Consolas" w:cs="Consolas"/>
          <w:color w:val="000000"/>
          <w:sz w:val="19"/>
          <w:szCs w:val="19"/>
          <w:bdr w:val="none" w:sz="0" w:space="0" w:color="auto" w:frame="1"/>
          <w:lang w:val="en-US"/>
        </w:rPr>
        <w:t xml:space="preserve"> </w:t>
      </w:r>
      <w:r w:rsidRPr="00E559FF">
        <w:rPr>
          <w:rStyle w:val="token"/>
          <w:rFonts w:ascii="Consolas" w:hAnsi="Consolas" w:cs="Consolas"/>
          <w:color w:val="0077AA"/>
          <w:sz w:val="19"/>
          <w:szCs w:val="19"/>
          <w:bdr w:val="none" w:sz="0" w:space="0" w:color="auto" w:frame="1"/>
          <w:lang w:val="en-US"/>
        </w:rPr>
        <w:t>ORDER</w:t>
      </w:r>
      <w:r w:rsidRPr="00E559FF">
        <w:rPr>
          <w:rStyle w:val="HTML"/>
          <w:rFonts w:ascii="Consolas" w:hAnsi="Consolas" w:cs="Consolas"/>
          <w:color w:val="000000"/>
          <w:sz w:val="19"/>
          <w:szCs w:val="19"/>
          <w:bdr w:val="none" w:sz="0" w:space="0" w:color="auto" w:frame="1"/>
          <w:lang w:val="en-US"/>
        </w:rPr>
        <w:t xml:space="preserve"> </w:t>
      </w:r>
      <w:r w:rsidRPr="00E559FF">
        <w:rPr>
          <w:rStyle w:val="token"/>
          <w:rFonts w:ascii="Consolas" w:hAnsi="Consolas" w:cs="Consolas"/>
          <w:color w:val="0077AA"/>
          <w:sz w:val="19"/>
          <w:szCs w:val="19"/>
          <w:bdr w:val="none" w:sz="0" w:space="0" w:color="auto" w:frame="1"/>
          <w:lang w:val="en-US"/>
        </w:rPr>
        <w:t>BY</w:t>
      </w:r>
      <w:r w:rsidRPr="00E559FF">
        <w:rPr>
          <w:rStyle w:val="HTML"/>
          <w:rFonts w:ascii="Consolas" w:hAnsi="Consolas" w:cs="Consolas"/>
          <w:color w:val="000000"/>
          <w:sz w:val="19"/>
          <w:szCs w:val="19"/>
          <w:bdr w:val="none" w:sz="0" w:space="0" w:color="auto" w:frame="1"/>
          <w:lang w:val="en-US"/>
        </w:rPr>
        <w:t xml:space="preserve"> </w:t>
      </w:r>
      <w:r w:rsidRPr="00E559FF">
        <w:rPr>
          <w:rStyle w:val="a5"/>
          <w:rFonts w:ascii="Consolas" w:hAnsi="Consolas" w:cs="Consolas"/>
          <w:color w:val="000000"/>
          <w:sz w:val="19"/>
          <w:szCs w:val="19"/>
          <w:bdr w:val="none" w:sz="0" w:space="0" w:color="auto" w:frame="1"/>
          <w:lang w:val="en-US"/>
        </w:rPr>
        <w:t>key1_part1</w:t>
      </w:r>
      <w:r w:rsidRPr="00E559FF">
        <w:rPr>
          <w:rStyle w:val="token"/>
          <w:rFonts w:ascii="Consolas" w:hAnsi="Consolas" w:cs="Consolas"/>
          <w:color w:val="999999"/>
          <w:sz w:val="19"/>
          <w:szCs w:val="19"/>
          <w:bdr w:val="none" w:sz="0" w:space="0" w:color="auto" w:frame="1"/>
          <w:lang w:val="en-US"/>
        </w:rPr>
        <w:t>,</w:t>
      </w:r>
      <w:r w:rsidRPr="00E559FF">
        <w:rPr>
          <w:rStyle w:val="HTML"/>
          <w:rFonts w:ascii="Consolas" w:hAnsi="Consolas" w:cs="Consolas"/>
          <w:color w:val="000000"/>
          <w:sz w:val="19"/>
          <w:szCs w:val="19"/>
          <w:bdr w:val="none" w:sz="0" w:space="0" w:color="auto" w:frame="1"/>
          <w:lang w:val="en-US"/>
        </w:rPr>
        <w:t xml:space="preserve"> </w:t>
      </w:r>
      <w:r w:rsidRPr="00E559FF">
        <w:rPr>
          <w:rStyle w:val="a5"/>
          <w:rFonts w:ascii="Consolas" w:hAnsi="Consolas" w:cs="Consolas"/>
          <w:color w:val="000000"/>
          <w:sz w:val="19"/>
          <w:szCs w:val="19"/>
          <w:bdr w:val="none" w:sz="0" w:space="0" w:color="auto" w:frame="1"/>
          <w:lang w:val="en-US"/>
        </w:rPr>
        <w:t>key1_part3</w:t>
      </w:r>
      <w:r w:rsidRPr="00E559FF">
        <w:rPr>
          <w:rStyle w:val="token"/>
          <w:rFonts w:ascii="Consolas" w:hAnsi="Consolas" w:cs="Consolas"/>
          <w:color w:val="999999"/>
          <w:sz w:val="19"/>
          <w:szCs w:val="19"/>
          <w:bdr w:val="none" w:sz="0" w:space="0" w:color="auto" w:frame="1"/>
          <w:lang w:val="en-US"/>
        </w:rPr>
        <w:t>;</w:t>
      </w:r>
    </w:p>
    <w:p w:rsidR="00E559FF" w:rsidRPr="00E559FF" w:rsidRDefault="00E559FF" w:rsidP="006E0B9E">
      <w:pPr>
        <w:pStyle w:val="a3"/>
        <w:numPr>
          <w:ilvl w:val="0"/>
          <w:numId w:val="52"/>
        </w:numPr>
        <w:spacing w:before="0" w:beforeAutospacing="0" w:after="0" w:afterAutospacing="0"/>
        <w:ind w:left="450"/>
        <w:textAlignment w:val="baseline"/>
        <w:rPr>
          <w:rFonts w:ascii="Arial" w:hAnsi="Arial" w:cs="Arial"/>
          <w:color w:val="555555"/>
          <w:sz w:val="21"/>
          <w:szCs w:val="21"/>
          <w:lang w:val="en-US"/>
        </w:rPr>
      </w:pPr>
      <w:r w:rsidRPr="00E559FF">
        <w:rPr>
          <w:rFonts w:ascii="Arial" w:hAnsi="Arial" w:cs="Arial"/>
          <w:color w:val="555555"/>
          <w:sz w:val="21"/>
          <w:szCs w:val="21"/>
          <w:lang w:val="en-US"/>
        </w:rPr>
        <w:t>The index used to fetch the rows differs from the one used in the </w:t>
      </w:r>
      <w:r w:rsidRPr="00E559FF">
        <w:rPr>
          <w:rStyle w:val="HTML"/>
          <w:color w:val="000000"/>
          <w:bdr w:val="none" w:sz="0" w:space="0" w:color="auto" w:frame="1"/>
          <w:lang w:val="en-US"/>
        </w:rPr>
        <w:t>ORDER BY</w:t>
      </w:r>
      <w:r w:rsidRPr="00E559FF">
        <w:rPr>
          <w:rFonts w:ascii="Arial" w:hAnsi="Arial" w:cs="Arial"/>
          <w:color w:val="555555"/>
          <w:sz w:val="21"/>
          <w:szCs w:val="21"/>
          <w:lang w:val="en-US"/>
        </w:rPr>
        <w:t>:</w:t>
      </w:r>
    </w:p>
    <w:p w:rsidR="00E559FF" w:rsidRPr="00E559FF" w:rsidRDefault="00E559FF" w:rsidP="00E559FF">
      <w:pPr>
        <w:pStyle w:val="HTML0"/>
        <w:pBdr>
          <w:top w:val="single" w:sz="6" w:space="0" w:color="D9D9D9"/>
          <w:left w:val="single" w:sz="6" w:space="31" w:color="D9D9D9"/>
          <w:bottom w:val="single" w:sz="6" w:space="0" w:color="D9D9D9"/>
          <w:right w:val="single" w:sz="6" w:space="12" w:color="D9D9D9"/>
        </w:pBdr>
        <w:shd w:val="clear" w:color="auto" w:fill="F8F8F8"/>
        <w:ind w:left="750" w:right="300"/>
        <w:textAlignment w:val="baseline"/>
        <w:rPr>
          <w:rFonts w:ascii="Consolas" w:hAnsi="Consolas" w:cs="Consolas"/>
          <w:color w:val="000000"/>
          <w:sz w:val="19"/>
          <w:szCs w:val="19"/>
          <w:lang w:val="en-US"/>
        </w:rPr>
      </w:pPr>
      <w:r w:rsidRPr="00E559FF">
        <w:rPr>
          <w:rStyle w:val="token"/>
          <w:rFonts w:ascii="Consolas" w:hAnsi="Consolas" w:cs="Consolas"/>
          <w:color w:val="0077AA"/>
          <w:sz w:val="19"/>
          <w:szCs w:val="19"/>
          <w:bdr w:val="none" w:sz="0" w:space="0" w:color="auto" w:frame="1"/>
          <w:lang w:val="en-US"/>
        </w:rPr>
        <w:t>SELECT</w:t>
      </w:r>
      <w:r w:rsidRPr="00E559FF">
        <w:rPr>
          <w:rStyle w:val="HTML"/>
          <w:rFonts w:ascii="Consolas" w:hAnsi="Consolas" w:cs="Consolas"/>
          <w:color w:val="000000"/>
          <w:sz w:val="19"/>
          <w:szCs w:val="19"/>
          <w:bdr w:val="none" w:sz="0" w:space="0" w:color="auto" w:frame="1"/>
          <w:lang w:val="en-US"/>
        </w:rPr>
        <w:t xml:space="preserve"> </w:t>
      </w:r>
      <w:r w:rsidRPr="00E559FF">
        <w:rPr>
          <w:rStyle w:val="token"/>
          <w:rFonts w:ascii="Consolas" w:hAnsi="Consolas" w:cs="Consolas"/>
          <w:color w:val="A67F59"/>
          <w:sz w:val="19"/>
          <w:szCs w:val="19"/>
          <w:bdr w:val="none" w:sz="0" w:space="0" w:color="auto" w:frame="1"/>
          <w:lang w:val="en-US"/>
        </w:rPr>
        <w:t>*</w:t>
      </w:r>
      <w:r w:rsidRPr="00E559FF">
        <w:rPr>
          <w:rStyle w:val="HTML"/>
          <w:rFonts w:ascii="Consolas" w:hAnsi="Consolas" w:cs="Consolas"/>
          <w:color w:val="000000"/>
          <w:sz w:val="19"/>
          <w:szCs w:val="19"/>
          <w:bdr w:val="none" w:sz="0" w:space="0" w:color="auto" w:frame="1"/>
          <w:lang w:val="en-US"/>
        </w:rPr>
        <w:t xml:space="preserve"> </w:t>
      </w:r>
      <w:r w:rsidRPr="00E559FF">
        <w:rPr>
          <w:rStyle w:val="token"/>
          <w:rFonts w:ascii="Consolas" w:hAnsi="Consolas" w:cs="Consolas"/>
          <w:color w:val="0077AA"/>
          <w:sz w:val="19"/>
          <w:szCs w:val="19"/>
          <w:bdr w:val="none" w:sz="0" w:space="0" w:color="auto" w:frame="1"/>
          <w:lang w:val="en-US"/>
        </w:rPr>
        <w:t>FROM</w:t>
      </w:r>
      <w:r w:rsidRPr="00E559FF">
        <w:rPr>
          <w:rStyle w:val="HTML"/>
          <w:rFonts w:ascii="Consolas" w:hAnsi="Consolas" w:cs="Consolas"/>
          <w:color w:val="000000"/>
          <w:sz w:val="19"/>
          <w:szCs w:val="19"/>
          <w:bdr w:val="none" w:sz="0" w:space="0" w:color="auto" w:frame="1"/>
          <w:lang w:val="en-US"/>
        </w:rPr>
        <w:t xml:space="preserve"> t1 </w:t>
      </w:r>
      <w:r w:rsidRPr="00E559FF">
        <w:rPr>
          <w:rStyle w:val="token"/>
          <w:rFonts w:ascii="Consolas" w:hAnsi="Consolas" w:cs="Consolas"/>
          <w:color w:val="0077AA"/>
          <w:sz w:val="19"/>
          <w:szCs w:val="19"/>
          <w:bdr w:val="none" w:sz="0" w:space="0" w:color="auto" w:frame="1"/>
          <w:lang w:val="en-US"/>
        </w:rPr>
        <w:t>WHERE</w:t>
      </w:r>
      <w:r w:rsidRPr="00E559FF">
        <w:rPr>
          <w:rStyle w:val="HTML"/>
          <w:rFonts w:ascii="Consolas" w:hAnsi="Consolas" w:cs="Consolas"/>
          <w:color w:val="000000"/>
          <w:sz w:val="19"/>
          <w:szCs w:val="19"/>
          <w:bdr w:val="none" w:sz="0" w:space="0" w:color="auto" w:frame="1"/>
          <w:lang w:val="en-US"/>
        </w:rPr>
        <w:t xml:space="preserve"> </w:t>
      </w:r>
      <w:r w:rsidRPr="00E559FF">
        <w:rPr>
          <w:rStyle w:val="a5"/>
          <w:rFonts w:ascii="Consolas" w:hAnsi="Consolas" w:cs="Consolas"/>
          <w:color w:val="000000"/>
          <w:sz w:val="19"/>
          <w:szCs w:val="19"/>
          <w:bdr w:val="none" w:sz="0" w:space="0" w:color="auto" w:frame="1"/>
          <w:lang w:val="en-US"/>
        </w:rPr>
        <w:t>key2</w:t>
      </w:r>
      <w:r w:rsidRPr="00E559FF">
        <w:rPr>
          <w:rStyle w:val="token"/>
          <w:rFonts w:ascii="Consolas" w:hAnsi="Consolas" w:cs="Consolas"/>
          <w:color w:val="A67F59"/>
          <w:sz w:val="19"/>
          <w:szCs w:val="19"/>
          <w:bdr w:val="none" w:sz="0" w:space="0" w:color="auto" w:frame="1"/>
          <w:lang w:val="en-US"/>
        </w:rPr>
        <w:t>=</w:t>
      </w:r>
      <w:r w:rsidRPr="00E559FF">
        <w:rPr>
          <w:rStyle w:val="a5"/>
          <w:rFonts w:ascii="Consolas" w:hAnsi="Consolas" w:cs="Consolas"/>
          <w:color w:val="000000"/>
          <w:sz w:val="19"/>
          <w:szCs w:val="19"/>
          <w:bdr w:val="none" w:sz="0" w:space="0" w:color="auto" w:frame="1"/>
          <w:lang w:val="en-US"/>
        </w:rPr>
        <w:t>constant</w:t>
      </w:r>
      <w:r w:rsidRPr="00E559FF">
        <w:rPr>
          <w:rStyle w:val="HTML"/>
          <w:rFonts w:ascii="Consolas" w:hAnsi="Consolas" w:cs="Consolas"/>
          <w:color w:val="000000"/>
          <w:sz w:val="19"/>
          <w:szCs w:val="19"/>
          <w:bdr w:val="none" w:sz="0" w:space="0" w:color="auto" w:frame="1"/>
          <w:lang w:val="en-US"/>
        </w:rPr>
        <w:t xml:space="preserve"> </w:t>
      </w:r>
      <w:r w:rsidRPr="00E559FF">
        <w:rPr>
          <w:rStyle w:val="token"/>
          <w:rFonts w:ascii="Consolas" w:hAnsi="Consolas" w:cs="Consolas"/>
          <w:color w:val="0077AA"/>
          <w:sz w:val="19"/>
          <w:szCs w:val="19"/>
          <w:bdr w:val="none" w:sz="0" w:space="0" w:color="auto" w:frame="1"/>
          <w:lang w:val="en-US"/>
        </w:rPr>
        <w:t>ORDER</w:t>
      </w:r>
      <w:r w:rsidRPr="00E559FF">
        <w:rPr>
          <w:rStyle w:val="HTML"/>
          <w:rFonts w:ascii="Consolas" w:hAnsi="Consolas" w:cs="Consolas"/>
          <w:color w:val="000000"/>
          <w:sz w:val="19"/>
          <w:szCs w:val="19"/>
          <w:bdr w:val="none" w:sz="0" w:space="0" w:color="auto" w:frame="1"/>
          <w:lang w:val="en-US"/>
        </w:rPr>
        <w:t xml:space="preserve"> </w:t>
      </w:r>
      <w:r w:rsidRPr="00E559FF">
        <w:rPr>
          <w:rStyle w:val="token"/>
          <w:rFonts w:ascii="Consolas" w:hAnsi="Consolas" w:cs="Consolas"/>
          <w:color w:val="0077AA"/>
          <w:sz w:val="19"/>
          <w:szCs w:val="19"/>
          <w:bdr w:val="none" w:sz="0" w:space="0" w:color="auto" w:frame="1"/>
          <w:lang w:val="en-US"/>
        </w:rPr>
        <w:t>BY</w:t>
      </w:r>
      <w:r w:rsidRPr="00E559FF">
        <w:rPr>
          <w:rStyle w:val="HTML"/>
          <w:rFonts w:ascii="Consolas" w:hAnsi="Consolas" w:cs="Consolas"/>
          <w:color w:val="000000"/>
          <w:sz w:val="19"/>
          <w:szCs w:val="19"/>
          <w:bdr w:val="none" w:sz="0" w:space="0" w:color="auto" w:frame="1"/>
          <w:lang w:val="en-US"/>
        </w:rPr>
        <w:t xml:space="preserve"> </w:t>
      </w:r>
      <w:r w:rsidRPr="00E559FF">
        <w:rPr>
          <w:rStyle w:val="a5"/>
          <w:rFonts w:ascii="Consolas" w:hAnsi="Consolas" w:cs="Consolas"/>
          <w:color w:val="000000"/>
          <w:sz w:val="19"/>
          <w:szCs w:val="19"/>
          <w:bdr w:val="none" w:sz="0" w:space="0" w:color="auto" w:frame="1"/>
          <w:lang w:val="en-US"/>
        </w:rPr>
        <w:t>key1</w:t>
      </w:r>
      <w:r w:rsidRPr="00E559FF">
        <w:rPr>
          <w:rStyle w:val="token"/>
          <w:rFonts w:ascii="Consolas" w:hAnsi="Consolas" w:cs="Consolas"/>
          <w:color w:val="999999"/>
          <w:sz w:val="19"/>
          <w:szCs w:val="19"/>
          <w:bdr w:val="none" w:sz="0" w:space="0" w:color="auto" w:frame="1"/>
          <w:lang w:val="en-US"/>
        </w:rPr>
        <w:t>;</w:t>
      </w:r>
    </w:p>
    <w:p w:rsidR="00E559FF" w:rsidRPr="00E559FF" w:rsidRDefault="00E559FF" w:rsidP="006E0B9E">
      <w:pPr>
        <w:pStyle w:val="a3"/>
        <w:numPr>
          <w:ilvl w:val="0"/>
          <w:numId w:val="52"/>
        </w:numPr>
        <w:spacing w:before="0" w:beforeAutospacing="0" w:after="0" w:afterAutospacing="0"/>
        <w:ind w:left="450"/>
        <w:textAlignment w:val="baseline"/>
        <w:rPr>
          <w:rFonts w:ascii="Arial" w:hAnsi="Arial" w:cs="Arial"/>
          <w:color w:val="555555"/>
          <w:sz w:val="21"/>
          <w:szCs w:val="21"/>
          <w:lang w:val="en-US"/>
        </w:rPr>
      </w:pPr>
      <w:r w:rsidRPr="00E559FF">
        <w:rPr>
          <w:rFonts w:ascii="Arial" w:hAnsi="Arial" w:cs="Arial"/>
          <w:color w:val="555555"/>
          <w:sz w:val="21"/>
          <w:szCs w:val="21"/>
          <w:lang w:val="en-US"/>
        </w:rPr>
        <w:t>The query uses </w:t>
      </w:r>
      <w:r w:rsidRPr="00E559FF">
        <w:rPr>
          <w:rStyle w:val="HTML"/>
          <w:color w:val="000000"/>
          <w:bdr w:val="none" w:sz="0" w:space="0" w:color="auto" w:frame="1"/>
          <w:lang w:val="en-US"/>
        </w:rPr>
        <w:t>ORDER BY</w:t>
      </w:r>
      <w:r w:rsidRPr="00E559FF">
        <w:rPr>
          <w:rFonts w:ascii="Arial" w:hAnsi="Arial" w:cs="Arial"/>
          <w:color w:val="555555"/>
          <w:sz w:val="21"/>
          <w:szCs w:val="21"/>
          <w:lang w:val="en-US"/>
        </w:rPr>
        <w:t> with an expression that includes terms other than the index column name:</w:t>
      </w:r>
    </w:p>
    <w:p w:rsidR="00E559FF" w:rsidRPr="00E559FF" w:rsidRDefault="00E559FF" w:rsidP="006E0B9E">
      <w:pPr>
        <w:pStyle w:val="HTML0"/>
        <w:numPr>
          <w:ilvl w:val="0"/>
          <w:numId w:val="52"/>
        </w:numPr>
        <w:pBdr>
          <w:top w:val="single" w:sz="6" w:space="0" w:color="D9D9D9"/>
          <w:left w:val="single" w:sz="6" w:space="31" w:color="D9D9D9"/>
          <w:bottom w:val="single" w:sz="6" w:space="0" w:color="D9D9D9"/>
          <w:right w:val="single" w:sz="6" w:space="12" w:color="D9D9D9"/>
        </w:pBdr>
        <w:shd w:val="clear" w:color="auto" w:fill="F8F8F8"/>
        <w:tabs>
          <w:tab w:val="clear" w:pos="720"/>
        </w:tabs>
        <w:ind w:left="750" w:right="300"/>
        <w:textAlignment w:val="baseline"/>
        <w:rPr>
          <w:rStyle w:val="HTML"/>
          <w:rFonts w:ascii="Consolas" w:hAnsi="Consolas" w:cs="Consolas"/>
          <w:color w:val="000000"/>
          <w:sz w:val="19"/>
          <w:szCs w:val="19"/>
          <w:bdr w:val="none" w:sz="0" w:space="0" w:color="auto" w:frame="1"/>
          <w:lang w:val="en-US"/>
        </w:rPr>
      </w:pPr>
      <w:r w:rsidRPr="00E559FF">
        <w:rPr>
          <w:rStyle w:val="token"/>
          <w:rFonts w:ascii="Consolas" w:hAnsi="Consolas" w:cs="Consolas"/>
          <w:color w:val="0077AA"/>
          <w:sz w:val="19"/>
          <w:szCs w:val="19"/>
          <w:bdr w:val="none" w:sz="0" w:space="0" w:color="auto" w:frame="1"/>
          <w:lang w:val="en-US"/>
        </w:rPr>
        <w:t>SELECT</w:t>
      </w:r>
      <w:r w:rsidRPr="00E559FF">
        <w:rPr>
          <w:rStyle w:val="HTML"/>
          <w:rFonts w:ascii="Consolas" w:hAnsi="Consolas" w:cs="Consolas"/>
          <w:color w:val="000000"/>
          <w:sz w:val="19"/>
          <w:szCs w:val="19"/>
          <w:bdr w:val="none" w:sz="0" w:space="0" w:color="auto" w:frame="1"/>
          <w:lang w:val="en-US"/>
        </w:rPr>
        <w:t xml:space="preserve"> </w:t>
      </w:r>
      <w:r w:rsidRPr="00E559FF">
        <w:rPr>
          <w:rStyle w:val="token"/>
          <w:rFonts w:ascii="Consolas" w:hAnsi="Consolas" w:cs="Consolas"/>
          <w:color w:val="A67F59"/>
          <w:sz w:val="19"/>
          <w:szCs w:val="19"/>
          <w:bdr w:val="none" w:sz="0" w:space="0" w:color="auto" w:frame="1"/>
          <w:lang w:val="en-US"/>
        </w:rPr>
        <w:t>*</w:t>
      </w:r>
      <w:r w:rsidRPr="00E559FF">
        <w:rPr>
          <w:rStyle w:val="HTML"/>
          <w:rFonts w:ascii="Consolas" w:hAnsi="Consolas" w:cs="Consolas"/>
          <w:color w:val="000000"/>
          <w:sz w:val="19"/>
          <w:szCs w:val="19"/>
          <w:bdr w:val="none" w:sz="0" w:space="0" w:color="auto" w:frame="1"/>
          <w:lang w:val="en-US"/>
        </w:rPr>
        <w:t xml:space="preserve"> </w:t>
      </w:r>
      <w:r w:rsidRPr="00E559FF">
        <w:rPr>
          <w:rStyle w:val="token"/>
          <w:rFonts w:ascii="Consolas" w:hAnsi="Consolas" w:cs="Consolas"/>
          <w:color w:val="0077AA"/>
          <w:sz w:val="19"/>
          <w:szCs w:val="19"/>
          <w:bdr w:val="none" w:sz="0" w:space="0" w:color="auto" w:frame="1"/>
          <w:lang w:val="en-US"/>
        </w:rPr>
        <w:t>FROM</w:t>
      </w:r>
      <w:r w:rsidRPr="00E559FF">
        <w:rPr>
          <w:rStyle w:val="HTML"/>
          <w:rFonts w:ascii="Consolas" w:hAnsi="Consolas" w:cs="Consolas"/>
          <w:color w:val="000000"/>
          <w:sz w:val="19"/>
          <w:szCs w:val="19"/>
          <w:bdr w:val="none" w:sz="0" w:space="0" w:color="auto" w:frame="1"/>
          <w:lang w:val="en-US"/>
        </w:rPr>
        <w:t xml:space="preserve"> t1 </w:t>
      </w:r>
      <w:r w:rsidRPr="00E559FF">
        <w:rPr>
          <w:rStyle w:val="token"/>
          <w:rFonts w:ascii="Consolas" w:hAnsi="Consolas" w:cs="Consolas"/>
          <w:color w:val="0077AA"/>
          <w:sz w:val="19"/>
          <w:szCs w:val="19"/>
          <w:bdr w:val="none" w:sz="0" w:space="0" w:color="auto" w:frame="1"/>
          <w:lang w:val="en-US"/>
        </w:rPr>
        <w:t>ORDER</w:t>
      </w:r>
      <w:r w:rsidRPr="00E559FF">
        <w:rPr>
          <w:rStyle w:val="HTML"/>
          <w:rFonts w:ascii="Consolas" w:hAnsi="Consolas" w:cs="Consolas"/>
          <w:color w:val="000000"/>
          <w:sz w:val="19"/>
          <w:szCs w:val="19"/>
          <w:bdr w:val="none" w:sz="0" w:space="0" w:color="auto" w:frame="1"/>
          <w:lang w:val="en-US"/>
        </w:rPr>
        <w:t xml:space="preserve"> </w:t>
      </w:r>
      <w:r w:rsidRPr="00E559FF">
        <w:rPr>
          <w:rStyle w:val="token"/>
          <w:rFonts w:ascii="Consolas" w:hAnsi="Consolas" w:cs="Consolas"/>
          <w:color w:val="0077AA"/>
          <w:sz w:val="19"/>
          <w:szCs w:val="19"/>
          <w:bdr w:val="none" w:sz="0" w:space="0" w:color="auto" w:frame="1"/>
          <w:lang w:val="en-US"/>
        </w:rPr>
        <w:t>BY</w:t>
      </w:r>
      <w:r w:rsidRPr="00E559FF">
        <w:rPr>
          <w:rStyle w:val="HTML"/>
          <w:rFonts w:ascii="Consolas" w:hAnsi="Consolas" w:cs="Consolas"/>
          <w:color w:val="000000"/>
          <w:sz w:val="19"/>
          <w:szCs w:val="19"/>
          <w:bdr w:val="none" w:sz="0" w:space="0" w:color="auto" w:frame="1"/>
          <w:lang w:val="en-US"/>
        </w:rPr>
        <w:t xml:space="preserve"> </w:t>
      </w:r>
      <w:r w:rsidRPr="00E559FF">
        <w:rPr>
          <w:rStyle w:val="token"/>
          <w:rFonts w:ascii="Consolas" w:hAnsi="Consolas" w:cs="Consolas"/>
          <w:color w:val="DD4A68"/>
          <w:sz w:val="19"/>
          <w:szCs w:val="19"/>
          <w:bdr w:val="none" w:sz="0" w:space="0" w:color="auto" w:frame="1"/>
          <w:lang w:val="en-US"/>
        </w:rPr>
        <w:t>ABS</w:t>
      </w:r>
      <w:r w:rsidRPr="00E559FF">
        <w:rPr>
          <w:rStyle w:val="token"/>
          <w:rFonts w:ascii="Consolas" w:hAnsi="Consolas" w:cs="Consolas"/>
          <w:color w:val="999999"/>
          <w:sz w:val="19"/>
          <w:szCs w:val="19"/>
          <w:bdr w:val="none" w:sz="0" w:space="0" w:color="auto" w:frame="1"/>
          <w:lang w:val="en-US"/>
        </w:rPr>
        <w:t>(</w:t>
      </w:r>
      <w:r w:rsidRPr="00E559FF">
        <w:rPr>
          <w:rStyle w:val="a5"/>
          <w:rFonts w:ascii="Consolas" w:hAnsi="Consolas" w:cs="Consolas"/>
          <w:color w:val="000000"/>
          <w:sz w:val="19"/>
          <w:szCs w:val="19"/>
          <w:bdr w:val="none" w:sz="0" w:space="0" w:color="auto" w:frame="1"/>
          <w:lang w:val="en-US"/>
        </w:rPr>
        <w:t>key</w:t>
      </w:r>
      <w:r w:rsidRPr="00E559FF">
        <w:rPr>
          <w:rStyle w:val="token"/>
          <w:rFonts w:ascii="Consolas" w:hAnsi="Consolas" w:cs="Consolas"/>
          <w:color w:val="999999"/>
          <w:sz w:val="19"/>
          <w:szCs w:val="19"/>
          <w:bdr w:val="none" w:sz="0" w:space="0" w:color="auto" w:frame="1"/>
          <w:lang w:val="en-US"/>
        </w:rPr>
        <w:t>);</w:t>
      </w:r>
    </w:p>
    <w:p w:rsidR="00E559FF" w:rsidRPr="00E559FF" w:rsidRDefault="00E559FF" w:rsidP="00E559FF">
      <w:pPr>
        <w:pStyle w:val="HTML0"/>
        <w:pBdr>
          <w:top w:val="single" w:sz="6" w:space="0" w:color="D9D9D9"/>
          <w:left w:val="single" w:sz="6" w:space="31" w:color="D9D9D9"/>
          <w:bottom w:val="single" w:sz="6" w:space="0" w:color="D9D9D9"/>
          <w:right w:val="single" w:sz="6" w:space="12" w:color="D9D9D9"/>
        </w:pBdr>
        <w:shd w:val="clear" w:color="auto" w:fill="F8F8F8"/>
        <w:ind w:left="750" w:right="300"/>
        <w:textAlignment w:val="baseline"/>
        <w:rPr>
          <w:rFonts w:ascii="Consolas" w:hAnsi="Consolas" w:cs="Consolas"/>
          <w:color w:val="000000"/>
          <w:sz w:val="19"/>
          <w:szCs w:val="19"/>
          <w:lang w:val="en-US"/>
        </w:rPr>
      </w:pPr>
      <w:r w:rsidRPr="00E559FF">
        <w:rPr>
          <w:rStyle w:val="token"/>
          <w:rFonts w:ascii="Consolas" w:hAnsi="Consolas" w:cs="Consolas"/>
          <w:color w:val="0077AA"/>
          <w:sz w:val="19"/>
          <w:szCs w:val="19"/>
          <w:bdr w:val="none" w:sz="0" w:space="0" w:color="auto" w:frame="1"/>
          <w:lang w:val="en-US"/>
        </w:rPr>
        <w:t>SELECT</w:t>
      </w:r>
      <w:r w:rsidRPr="00E559FF">
        <w:rPr>
          <w:rStyle w:val="HTML"/>
          <w:rFonts w:ascii="Consolas" w:hAnsi="Consolas" w:cs="Consolas"/>
          <w:color w:val="000000"/>
          <w:sz w:val="19"/>
          <w:szCs w:val="19"/>
          <w:bdr w:val="none" w:sz="0" w:space="0" w:color="auto" w:frame="1"/>
          <w:lang w:val="en-US"/>
        </w:rPr>
        <w:t xml:space="preserve"> </w:t>
      </w:r>
      <w:r w:rsidRPr="00E559FF">
        <w:rPr>
          <w:rStyle w:val="token"/>
          <w:rFonts w:ascii="Consolas" w:hAnsi="Consolas" w:cs="Consolas"/>
          <w:color w:val="A67F59"/>
          <w:sz w:val="19"/>
          <w:szCs w:val="19"/>
          <w:bdr w:val="none" w:sz="0" w:space="0" w:color="auto" w:frame="1"/>
          <w:lang w:val="en-US"/>
        </w:rPr>
        <w:t>*</w:t>
      </w:r>
      <w:r w:rsidRPr="00E559FF">
        <w:rPr>
          <w:rStyle w:val="HTML"/>
          <w:rFonts w:ascii="Consolas" w:hAnsi="Consolas" w:cs="Consolas"/>
          <w:color w:val="000000"/>
          <w:sz w:val="19"/>
          <w:szCs w:val="19"/>
          <w:bdr w:val="none" w:sz="0" w:space="0" w:color="auto" w:frame="1"/>
          <w:lang w:val="en-US"/>
        </w:rPr>
        <w:t xml:space="preserve"> </w:t>
      </w:r>
      <w:r w:rsidRPr="00E559FF">
        <w:rPr>
          <w:rStyle w:val="token"/>
          <w:rFonts w:ascii="Consolas" w:hAnsi="Consolas" w:cs="Consolas"/>
          <w:color w:val="0077AA"/>
          <w:sz w:val="19"/>
          <w:szCs w:val="19"/>
          <w:bdr w:val="none" w:sz="0" w:space="0" w:color="auto" w:frame="1"/>
          <w:lang w:val="en-US"/>
        </w:rPr>
        <w:t>FROM</w:t>
      </w:r>
      <w:r w:rsidRPr="00E559FF">
        <w:rPr>
          <w:rStyle w:val="HTML"/>
          <w:rFonts w:ascii="Consolas" w:hAnsi="Consolas" w:cs="Consolas"/>
          <w:color w:val="000000"/>
          <w:sz w:val="19"/>
          <w:szCs w:val="19"/>
          <w:bdr w:val="none" w:sz="0" w:space="0" w:color="auto" w:frame="1"/>
          <w:lang w:val="en-US"/>
        </w:rPr>
        <w:t xml:space="preserve"> t1 </w:t>
      </w:r>
      <w:r w:rsidRPr="00E559FF">
        <w:rPr>
          <w:rStyle w:val="token"/>
          <w:rFonts w:ascii="Consolas" w:hAnsi="Consolas" w:cs="Consolas"/>
          <w:color w:val="0077AA"/>
          <w:sz w:val="19"/>
          <w:szCs w:val="19"/>
          <w:bdr w:val="none" w:sz="0" w:space="0" w:color="auto" w:frame="1"/>
          <w:lang w:val="en-US"/>
        </w:rPr>
        <w:t>ORDER</w:t>
      </w:r>
      <w:r w:rsidRPr="00E559FF">
        <w:rPr>
          <w:rStyle w:val="HTML"/>
          <w:rFonts w:ascii="Consolas" w:hAnsi="Consolas" w:cs="Consolas"/>
          <w:color w:val="000000"/>
          <w:sz w:val="19"/>
          <w:szCs w:val="19"/>
          <w:bdr w:val="none" w:sz="0" w:space="0" w:color="auto" w:frame="1"/>
          <w:lang w:val="en-US"/>
        </w:rPr>
        <w:t xml:space="preserve"> </w:t>
      </w:r>
      <w:r w:rsidRPr="00E559FF">
        <w:rPr>
          <w:rStyle w:val="token"/>
          <w:rFonts w:ascii="Consolas" w:hAnsi="Consolas" w:cs="Consolas"/>
          <w:color w:val="0077AA"/>
          <w:sz w:val="19"/>
          <w:szCs w:val="19"/>
          <w:bdr w:val="none" w:sz="0" w:space="0" w:color="auto" w:frame="1"/>
          <w:lang w:val="en-US"/>
        </w:rPr>
        <w:t>BY</w:t>
      </w:r>
      <w:r w:rsidRPr="00E559FF">
        <w:rPr>
          <w:rStyle w:val="HTML"/>
          <w:rFonts w:ascii="Consolas" w:hAnsi="Consolas" w:cs="Consolas"/>
          <w:color w:val="000000"/>
          <w:sz w:val="19"/>
          <w:szCs w:val="19"/>
          <w:bdr w:val="none" w:sz="0" w:space="0" w:color="auto" w:frame="1"/>
          <w:lang w:val="en-US"/>
        </w:rPr>
        <w:t xml:space="preserve"> </w:t>
      </w:r>
      <w:r w:rsidRPr="00E559FF">
        <w:rPr>
          <w:rStyle w:val="token"/>
          <w:rFonts w:ascii="Consolas" w:hAnsi="Consolas" w:cs="Consolas"/>
          <w:color w:val="A67F59"/>
          <w:sz w:val="19"/>
          <w:szCs w:val="19"/>
          <w:bdr w:val="none" w:sz="0" w:space="0" w:color="auto" w:frame="1"/>
          <w:lang w:val="en-US"/>
        </w:rPr>
        <w:t>-</w:t>
      </w:r>
      <w:r w:rsidRPr="00E559FF">
        <w:rPr>
          <w:rStyle w:val="a5"/>
          <w:rFonts w:ascii="Consolas" w:hAnsi="Consolas" w:cs="Consolas"/>
          <w:color w:val="000000"/>
          <w:sz w:val="19"/>
          <w:szCs w:val="19"/>
          <w:bdr w:val="none" w:sz="0" w:space="0" w:color="auto" w:frame="1"/>
          <w:lang w:val="en-US"/>
        </w:rPr>
        <w:t>key</w:t>
      </w:r>
      <w:r w:rsidRPr="00E559FF">
        <w:rPr>
          <w:rStyle w:val="token"/>
          <w:rFonts w:ascii="Consolas" w:hAnsi="Consolas" w:cs="Consolas"/>
          <w:color w:val="999999"/>
          <w:sz w:val="19"/>
          <w:szCs w:val="19"/>
          <w:bdr w:val="none" w:sz="0" w:space="0" w:color="auto" w:frame="1"/>
          <w:lang w:val="en-US"/>
        </w:rPr>
        <w:t>;</w:t>
      </w:r>
    </w:p>
    <w:p w:rsidR="00E559FF" w:rsidRPr="00E559FF" w:rsidRDefault="00E559FF" w:rsidP="006E0B9E">
      <w:pPr>
        <w:pStyle w:val="a3"/>
        <w:numPr>
          <w:ilvl w:val="0"/>
          <w:numId w:val="52"/>
        </w:numPr>
        <w:spacing w:before="0" w:beforeAutospacing="0" w:after="0" w:afterAutospacing="0"/>
        <w:ind w:left="450"/>
        <w:textAlignment w:val="baseline"/>
        <w:rPr>
          <w:rFonts w:ascii="Arial" w:hAnsi="Arial" w:cs="Arial"/>
          <w:color w:val="555555"/>
          <w:sz w:val="21"/>
          <w:szCs w:val="21"/>
          <w:lang w:val="en-US"/>
        </w:rPr>
      </w:pPr>
      <w:r w:rsidRPr="00E559FF">
        <w:rPr>
          <w:rFonts w:ascii="Arial" w:hAnsi="Arial" w:cs="Arial"/>
          <w:color w:val="555555"/>
          <w:sz w:val="21"/>
          <w:szCs w:val="21"/>
          <w:lang w:val="en-US"/>
        </w:rPr>
        <w:t>The query joins many tables, and the columns in the </w:t>
      </w:r>
      <w:r w:rsidRPr="00E559FF">
        <w:rPr>
          <w:rStyle w:val="HTML"/>
          <w:color w:val="000000"/>
          <w:bdr w:val="none" w:sz="0" w:space="0" w:color="auto" w:frame="1"/>
          <w:lang w:val="en-US"/>
        </w:rPr>
        <w:t>ORDER BY</w:t>
      </w:r>
      <w:r w:rsidRPr="00E559FF">
        <w:rPr>
          <w:rFonts w:ascii="Arial" w:hAnsi="Arial" w:cs="Arial"/>
          <w:color w:val="555555"/>
          <w:sz w:val="21"/>
          <w:szCs w:val="21"/>
          <w:lang w:val="en-US"/>
        </w:rPr>
        <w:t> are not all from the first nonconstant table that is used to retrieve rows. (This is the first table in the </w:t>
      </w:r>
      <w:hyperlink r:id="rId263" w:tooltip="13.8.2 EXPLAIN Statement" w:history="1">
        <w:r w:rsidRPr="00E559FF">
          <w:rPr>
            <w:rStyle w:val="HTML"/>
            <w:color w:val="000000"/>
            <w:u w:val="single"/>
            <w:bdr w:val="none" w:sz="0" w:space="0" w:color="auto" w:frame="1"/>
            <w:lang w:val="en-US"/>
          </w:rPr>
          <w:t>EXPLAIN</w:t>
        </w:r>
      </w:hyperlink>
      <w:r w:rsidRPr="00E559FF">
        <w:rPr>
          <w:rFonts w:ascii="Arial" w:hAnsi="Arial" w:cs="Arial"/>
          <w:color w:val="555555"/>
          <w:sz w:val="21"/>
          <w:szCs w:val="21"/>
          <w:lang w:val="en-US"/>
        </w:rPr>
        <w:t> output that does not have a </w:t>
      </w:r>
      <w:hyperlink r:id="rId264" w:anchor="jointype_const" w:history="1">
        <w:r w:rsidRPr="00E559FF">
          <w:rPr>
            <w:rStyle w:val="HTML"/>
            <w:color w:val="000000"/>
            <w:u w:val="single"/>
            <w:bdr w:val="none" w:sz="0" w:space="0" w:color="auto" w:frame="1"/>
            <w:lang w:val="en-US"/>
          </w:rPr>
          <w:t>const</w:t>
        </w:r>
      </w:hyperlink>
      <w:r w:rsidRPr="00E559FF">
        <w:rPr>
          <w:rFonts w:ascii="Arial" w:hAnsi="Arial" w:cs="Arial"/>
          <w:color w:val="555555"/>
          <w:sz w:val="21"/>
          <w:szCs w:val="21"/>
          <w:lang w:val="en-US"/>
        </w:rPr>
        <w:t> join type.)</w:t>
      </w:r>
    </w:p>
    <w:p w:rsidR="00E559FF" w:rsidRPr="00E559FF" w:rsidRDefault="00E559FF" w:rsidP="006E0B9E">
      <w:pPr>
        <w:pStyle w:val="a3"/>
        <w:numPr>
          <w:ilvl w:val="0"/>
          <w:numId w:val="52"/>
        </w:numPr>
        <w:spacing w:before="0" w:beforeAutospacing="0" w:after="0" w:afterAutospacing="0"/>
        <w:ind w:left="450"/>
        <w:textAlignment w:val="baseline"/>
        <w:rPr>
          <w:rFonts w:ascii="Arial" w:hAnsi="Arial" w:cs="Arial"/>
          <w:color w:val="555555"/>
          <w:sz w:val="21"/>
          <w:szCs w:val="21"/>
          <w:lang w:val="en-US"/>
        </w:rPr>
      </w:pPr>
      <w:r w:rsidRPr="00E559FF">
        <w:rPr>
          <w:rFonts w:ascii="Arial" w:hAnsi="Arial" w:cs="Arial"/>
          <w:color w:val="555555"/>
          <w:sz w:val="21"/>
          <w:szCs w:val="21"/>
          <w:lang w:val="en-US"/>
        </w:rPr>
        <w:t>The query has different </w:t>
      </w:r>
      <w:r w:rsidRPr="00E559FF">
        <w:rPr>
          <w:rStyle w:val="HTML"/>
          <w:color w:val="000000"/>
          <w:bdr w:val="none" w:sz="0" w:space="0" w:color="auto" w:frame="1"/>
          <w:lang w:val="en-US"/>
        </w:rPr>
        <w:t>ORDER BY</w:t>
      </w:r>
      <w:r w:rsidRPr="00E559FF">
        <w:rPr>
          <w:rFonts w:ascii="Arial" w:hAnsi="Arial" w:cs="Arial"/>
          <w:color w:val="555555"/>
          <w:sz w:val="21"/>
          <w:szCs w:val="21"/>
          <w:lang w:val="en-US"/>
        </w:rPr>
        <w:t> and </w:t>
      </w:r>
      <w:r w:rsidRPr="00E559FF">
        <w:rPr>
          <w:rStyle w:val="HTML"/>
          <w:color w:val="000000"/>
          <w:bdr w:val="none" w:sz="0" w:space="0" w:color="auto" w:frame="1"/>
          <w:lang w:val="en-US"/>
        </w:rPr>
        <w:t>GROUP BY</w:t>
      </w:r>
      <w:r w:rsidRPr="00E559FF">
        <w:rPr>
          <w:rFonts w:ascii="Arial" w:hAnsi="Arial" w:cs="Arial"/>
          <w:color w:val="555555"/>
          <w:sz w:val="21"/>
          <w:szCs w:val="21"/>
          <w:lang w:val="en-US"/>
        </w:rPr>
        <w:t> expressions.</w:t>
      </w:r>
    </w:p>
    <w:p w:rsidR="00E559FF" w:rsidRPr="00E559FF" w:rsidRDefault="00E559FF" w:rsidP="006E0B9E">
      <w:pPr>
        <w:pStyle w:val="a3"/>
        <w:numPr>
          <w:ilvl w:val="0"/>
          <w:numId w:val="52"/>
        </w:numPr>
        <w:spacing w:before="0" w:beforeAutospacing="0" w:after="0" w:afterAutospacing="0"/>
        <w:ind w:left="450"/>
        <w:textAlignment w:val="baseline"/>
        <w:rPr>
          <w:rFonts w:ascii="Arial" w:hAnsi="Arial" w:cs="Arial"/>
          <w:color w:val="555555"/>
          <w:sz w:val="21"/>
          <w:szCs w:val="21"/>
          <w:lang w:val="en-US"/>
        </w:rPr>
      </w:pPr>
      <w:r w:rsidRPr="00E559FF">
        <w:rPr>
          <w:rFonts w:ascii="Arial" w:hAnsi="Arial" w:cs="Arial"/>
          <w:color w:val="555555"/>
          <w:sz w:val="21"/>
          <w:szCs w:val="21"/>
          <w:lang w:val="en-US"/>
        </w:rPr>
        <w:t>There is an index on only a prefix of a column named in the </w:t>
      </w:r>
      <w:r w:rsidRPr="00E559FF">
        <w:rPr>
          <w:rStyle w:val="HTML"/>
          <w:color w:val="000000"/>
          <w:bdr w:val="none" w:sz="0" w:space="0" w:color="auto" w:frame="1"/>
          <w:lang w:val="en-US"/>
        </w:rPr>
        <w:t>ORDER BY</w:t>
      </w:r>
      <w:r w:rsidRPr="00E559FF">
        <w:rPr>
          <w:rFonts w:ascii="Arial" w:hAnsi="Arial" w:cs="Arial"/>
          <w:color w:val="555555"/>
          <w:sz w:val="21"/>
          <w:szCs w:val="21"/>
          <w:lang w:val="en-US"/>
        </w:rPr>
        <w:t xml:space="preserve"> clause. In this case, the index cannot be used to fully resolve the sort order. For example, if only the first 10 bytes of </w:t>
      </w:r>
      <w:r w:rsidRPr="00E559FF">
        <w:rPr>
          <w:rFonts w:ascii="Arial" w:hAnsi="Arial" w:cs="Arial"/>
          <w:color w:val="555555"/>
          <w:sz w:val="21"/>
          <w:szCs w:val="21"/>
          <w:lang w:val="en-US"/>
        </w:rPr>
        <w:lastRenderedPageBreak/>
        <w:t>a </w:t>
      </w:r>
      <w:hyperlink r:id="rId265" w:tooltip="11.3.2 The CHAR and VARCHAR Types" w:history="1">
        <w:r w:rsidRPr="00E559FF">
          <w:rPr>
            <w:rStyle w:val="HTML"/>
            <w:color w:val="000000"/>
            <w:u w:val="single"/>
            <w:bdr w:val="none" w:sz="0" w:space="0" w:color="auto" w:frame="1"/>
            <w:lang w:val="en-US"/>
          </w:rPr>
          <w:t>CHAR(20)</w:t>
        </w:r>
      </w:hyperlink>
      <w:r w:rsidRPr="00E559FF">
        <w:rPr>
          <w:rFonts w:ascii="Arial" w:hAnsi="Arial" w:cs="Arial"/>
          <w:color w:val="555555"/>
          <w:sz w:val="21"/>
          <w:szCs w:val="21"/>
          <w:lang w:val="en-US"/>
        </w:rPr>
        <w:t> column are indexed, the index cannot distinguish values past the 10th byte and a </w:t>
      </w:r>
      <w:r w:rsidRPr="00E559FF">
        <w:rPr>
          <w:rStyle w:val="HTML"/>
          <w:color w:val="000000"/>
          <w:bdr w:val="none" w:sz="0" w:space="0" w:color="auto" w:frame="1"/>
          <w:lang w:val="en-US"/>
        </w:rPr>
        <w:t>filesort</w:t>
      </w:r>
      <w:r w:rsidRPr="00E559FF">
        <w:rPr>
          <w:rFonts w:ascii="Arial" w:hAnsi="Arial" w:cs="Arial"/>
          <w:color w:val="555555"/>
          <w:sz w:val="21"/>
          <w:szCs w:val="21"/>
          <w:lang w:val="en-US"/>
        </w:rPr>
        <w:t> is needed.</w:t>
      </w:r>
    </w:p>
    <w:p w:rsidR="00E559FF" w:rsidRPr="00E559FF" w:rsidRDefault="00E559FF" w:rsidP="006E0B9E">
      <w:pPr>
        <w:pStyle w:val="a3"/>
        <w:numPr>
          <w:ilvl w:val="0"/>
          <w:numId w:val="52"/>
        </w:numPr>
        <w:spacing w:before="0" w:beforeAutospacing="0" w:after="0" w:afterAutospacing="0"/>
        <w:ind w:left="450"/>
        <w:textAlignment w:val="baseline"/>
        <w:rPr>
          <w:rFonts w:ascii="Arial" w:hAnsi="Arial" w:cs="Arial"/>
          <w:color w:val="555555"/>
          <w:sz w:val="21"/>
          <w:szCs w:val="21"/>
          <w:lang w:val="en-US"/>
        </w:rPr>
      </w:pPr>
      <w:r w:rsidRPr="00E559FF">
        <w:rPr>
          <w:rFonts w:ascii="Arial" w:hAnsi="Arial" w:cs="Arial"/>
          <w:color w:val="555555"/>
          <w:sz w:val="21"/>
          <w:szCs w:val="21"/>
          <w:lang w:val="en-US"/>
        </w:rPr>
        <w:t>The index does not store rows in order. For example, this is true for a </w:t>
      </w:r>
      <w:r w:rsidRPr="00E559FF">
        <w:rPr>
          <w:rStyle w:val="HTML"/>
          <w:color w:val="000000"/>
          <w:bdr w:val="none" w:sz="0" w:space="0" w:color="auto" w:frame="1"/>
          <w:lang w:val="en-US"/>
        </w:rPr>
        <w:t>HASH</w:t>
      </w:r>
      <w:r w:rsidRPr="00E559FF">
        <w:rPr>
          <w:rFonts w:ascii="Arial" w:hAnsi="Arial" w:cs="Arial"/>
          <w:color w:val="555555"/>
          <w:sz w:val="21"/>
          <w:szCs w:val="21"/>
          <w:lang w:val="en-US"/>
        </w:rPr>
        <w:t> index in a </w:t>
      </w:r>
      <w:r w:rsidRPr="00E559FF">
        <w:rPr>
          <w:rStyle w:val="HTML"/>
          <w:color w:val="000000"/>
          <w:bdr w:val="none" w:sz="0" w:space="0" w:color="auto" w:frame="1"/>
          <w:lang w:val="en-US"/>
        </w:rPr>
        <w:t>MEMORY</w:t>
      </w:r>
      <w:r w:rsidRPr="00E559FF">
        <w:rPr>
          <w:rFonts w:ascii="Arial" w:hAnsi="Arial" w:cs="Arial"/>
          <w:color w:val="555555"/>
          <w:sz w:val="21"/>
          <w:szCs w:val="21"/>
          <w:lang w:val="en-US"/>
        </w:rPr>
        <w:t> table.</w:t>
      </w:r>
    </w:p>
    <w:p w:rsidR="00E559FF" w:rsidRPr="00E559FF" w:rsidRDefault="00E559FF" w:rsidP="00E559FF">
      <w:pPr>
        <w:pStyle w:val="a3"/>
        <w:spacing w:before="0" w:beforeAutospacing="0" w:after="0" w:afterAutospacing="0"/>
        <w:textAlignment w:val="baseline"/>
        <w:rPr>
          <w:rFonts w:ascii="Arial" w:hAnsi="Arial" w:cs="Arial"/>
          <w:color w:val="555555"/>
          <w:sz w:val="21"/>
          <w:szCs w:val="21"/>
          <w:lang w:val="en-US"/>
        </w:rPr>
      </w:pPr>
      <w:r w:rsidRPr="00E559FF">
        <w:rPr>
          <w:rFonts w:ascii="Arial" w:hAnsi="Arial" w:cs="Arial"/>
          <w:color w:val="555555"/>
          <w:sz w:val="21"/>
          <w:szCs w:val="21"/>
          <w:lang w:val="en-US"/>
        </w:rPr>
        <w:t>Availability of an index for sorting may be affected by the use of column aliases. Suppose that the column </w:t>
      </w:r>
      <w:r w:rsidRPr="00E559FF">
        <w:rPr>
          <w:rStyle w:val="HTML"/>
          <w:color w:val="000000"/>
          <w:bdr w:val="none" w:sz="0" w:space="0" w:color="auto" w:frame="1"/>
          <w:lang w:val="en-US"/>
        </w:rPr>
        <w:t>t1.a</w:t>
      </w:r>
      <w:r w:rsidRPr="00E559FF">
        <w:rPr>
          <w:rFonts w:ascii="Arial" w:hAnsi="Arial" w:cs="Arial"/>
          <w:color w:val="555555"/>
          <w:sz w:val="21"/>
          <w:szCs w:val="21"/>
          <w:lang w:val="en-US"/>
        </w:rPr>
        <w:t> is indexed. In this statement, the name of the column in the select list is </w:t>
      </w:r>
      <w:r w:rsidRPr="00E559FF">
        <w:rPr>
          <w:rStyle w:val="HTML"/>
          <w:color w:val="000000"/>
          <w:bdr w:val="none" w:sz="0" w:space="0" w:color="auto" w:frame="1"/>
          <w:lang w:val="en-US"/>
        </w:rPr>
        <w:t>a</w:t>
      </w:r>
      <w:r w:rsidRPr="00E559FF">
        <w:rPr>
          <w:rFonts w:ascii="Arial" w:hAnsi="Arial" w:cs="Arial"/>
          <w:color w:val="555555"/>
          <w:sz w:val="21"/>
          <w:szCs w:val="21"/>
          <w:lang w:val="en-US"/>
        </w:rPr>
        <w:t>. It refers to </w:t>
      </w:r>
      <w:r w:rsidRPr="00E559FF">
        <w:rPr>
          <w:rStyle w:val="HTML"/>
          <w:color w:val="000000"/>
          <w:bdr w:val="none" w:sz="0" w:space="0" w:color="auto" w:frame="1"/>
          <w:lang w:val="en-US"/>
        </w:rPr>
        <w:t>t1.a</w:t>
      </w:r>
      <w:r w:rsidRPr="00E559FF">
        <w:rPr>
          <w:rFonts w:ascii="Arial" w:hAnsi="Arial" w:cs="Arial"/>
          <w:color w:val="555555"/>
          <w:sz w:val="21"/>
          <w:szCs w:val="21"/>
          <w:lang w:val="en-US"/>
        </w:rPr>
        <w:t>, as does the reference to </w:t>
      </w:r>
      <w:r w:rsidRPr="00E559FF">
        <w:rPr>
          <w:rStyle w:val="HTML"/>
          <w:color w:val="000000"/>
          <w:bdr w:val="none" w:sz="0" w:space="0" w:color="auto" w:frame="1"/>
          <w:lang w:val="en-US"/>
        </w:rPr>
        <w:t>a</w:t>
      </w:r>
      <w:r w:rsidRPr="00E559FF">
        <w:rPr>
          <w:rFonts w:ascii="Arial" w:hAnsi="Arial" w:cs="Arial"/>
          <w:color w:val="555555"/>
          <w:sz w:val="21"/>
          <w:szCs w:val="21"/>
          <w:lang w:val="en-US"/>
        </w:rPr>
        <w:t> in the </w:t>
      </w:r>
      <w:r w:rsidRPr="00E559FF">
        <w:rPr>
          <w:rStyle w:val="HTML"/>
          <w:color w:val="000000"/>
          <w:bdr w:val="none" w:sz="0" w:space="0" w:color="auto" w:frame="1"/>
          <w:lang w:val="en-US"/>
        </w:rPr>
        <w:t>ORDER BY</w:t>
      </w:r>
      <w:r w:rsidRPr="00E559FF">
        <w:rPr>
          <w:rFonts w:ascii="Arial" w:hAnsi="Arial" w:cs="Arial"/>
          <w:color w:val="555555"/>
          <w:sz w:val="21"/>
          <w:szCs w:val="21"/>
          <w:lang w:val="en-US"/>
        </w:rPr>
        <w:t>, so the index on </w:t>
      </w:r>
      <w:r w:rsidRPr="00E559FF">
        <w:rPr>
          <w:rStyle w:val="HTML"/>
          <w:color w:val="000000"/>
          <w:bdr w:val="none" w:sz="0" w:space="0" w:color="auto" w:frame="1"/>
          <w:lang w:val="en-US"/>
        </w:rPr>
        <w:t>t1.a</w:t>
      </w:r>
      <w:r w:rsidRPr="00E559FF">
        <w:rPr>
          <w:rFonts w:ascii="Arial" w:hAnsi="Arial" w:cs="Arial"/>
          <w:color w:val="555555"/>
          <w:sz w:val="21"/>
          <w:szCs w:val="21"/>
          <w:lang w:val="en-US"/>
        </w:rPr>
        <w:t> can be used:</w:t>
      </w:r>
    </w:p>
    <w:p w:rsidR="00E559FF" w:rsidRPr="00E559FF" w:rsidRDefault="00E559FF" w:rsidP="00E559FF">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Fonts w:ascii="Consolas" w:hAnsi="Consolas" w:cs="Consolas"/>
          <w:color w:val="000000"/>
          <w:sz w:val="19"/>
          <w:szCs w:val="19"/>
          <w:lang w:val="en-US"/>
        </w:rPr>
      </w:pPr>
      <w:r w:rsidRPr="00E559FF">
        <w:rPr>
          <w:rStyle w:val="token"/>
          <w:rFonts w:ascii="Consolas" w:hAnsi="Consolas" w:cs="Consolas"/>
          <w:color w:val="0077AA"/>
          <w:sz w:val="19"/>
          <w:szCs w:val="19"/>
          <w:bdr w:val="none" w:sz="0" w:space="0" w:color="auto" w:frame="1"/>
          <w:lang w:val="en-US"/>
        </w:rPr>
        <w:t>SELECT</w:t>
      </w:r>
      <w:r w:rsidRPr="00E559FF">
        <w:rPr>
          <w:rStyle w:val="HTML"/>
          <w:rFonts w:ascii="Consolas" w:hAnsi="Consolas" w:cs="Consolas"/>
          <w:color w:val="000000"/>
          <w:sz w:val="19"/>
          <w:szCs w:val="19"/>
          <w:bdr w:val="none" w:sz="0" w:space="0" w:color="auto" w:frame="1"/>
          <w:lang w:val="en-US"/>
        </w:rPr>
        <w:t xml:space="preserve"> a </w:t>
      </w:r>
      <w:r w:rsidRPr="00E559FF">
        <w:rPr>
          <w:rStyle w:val="token"/>
          <w:rFonts w:ascii="Consolas" w:hAnsi="Consolas" w:cs="Consolas"/>
          <w:color w:val="0077AA"/>
          <w:sz w:val="19"/>
          <w:szCs w:val="19"/>
          <w:bdr w:val="none" w:sz="0" w:space="0" w:color="auto" w:frame="1"/>
          <w:lang w:val="en-US"/>
        </w:rPr>
        <w:t>FROM</w:t>
      </w:r>
      <w:r w:rsidRPr="00E559FF">
        <w:rPr>
          <w:rStyle w:val="HTML"/>
          <w:rFonts w:ascii="Consolas" w:hAnsi="Consolas" w:cs="Consolas"/>
          <w:color w:val="000000"/>
          <w:sz w:val="19"/>
          <w:szCs w:val="19"/>
          <w:bdr w:val="none" w:sz="0" w:space="0" w:color="auto" w:frame="1"/>
          <w:lang w:val="en-US"/>
        </w:rPr>
        <w:t xml:space="preserve"> t1 </w:t>
      </w:r>
      <w:r w:rsidRPr="00E559FF">
        <w:rPr>
          <w:rStyle w:val="token"/>
          <w:rFonts w:ascii="Consolas" w:hAnsi="Consolas" w:cs="Consolas"/>
          <w:color w:val="0077AA"/>
          <w:sz w:val="19"/>
          <w:szCs w:val="19"/>
          <w:bdr w:val="none" w:sz="0" w:space="0" w:color="auto" w:frame="1"/>
          <w:lang w:val="en-US"/>
        </w:rPr>
        <w:t>ORDER</w:t>
      </w:r>
      <w:r w:rsidRPr="00E559FF">
        <w:rPr>
          <w:rStyle w:val="HTML"/>
          <w:rFonts w:ascii="Consolas" w:hAnsi="Consolas" w:cs="Consolas"/>
          <w:color w:val="000000"/>
          <w:sz w:val="19"/>
          <w:szCs w:val="19"/>
          <w:bdr w:val="none" w:sz="0" w:space="0" w:color="auto" w:frame="1"/>
          <w:lang w:val="en-US"/>
        </w:rPr>
        <w:t xml:space="preserve"> </w:t>
      </w:r>
      <w:r w:rsidRPr="00E559FF">
        <w:rPr>
          <w:rStyle w:val="token"/>
          <w:rFonts w:ascii="Consolas" w:hAnsi="Consolas" w:cs="Consolas"/>
          <w:color w:val="0077AA"/>
          <w:sz w:val="19"/>
          <w:szCs w:val="19"/>
          <w:bdr w:val="none" w:sz="0" w:space="0" w:color="auto" w:frame="1"/>
          <w:lang w:val="en-US"/>
        </w:rPr>
        <w:t>BY</w:t>
      </w:r>
      <w:r w:rsidRPr="00E559FF">
        <w:rPr>
          <w:rStyle w:val="HTML"/>
          <w:rFonts w:ascii="Consolas" w:hAnsi="Consolas" w:cs="Consolas"/>
          <w:color w:val="000000"/>
          <w:sz w:val="19"/>
          <w:szCs w:val="19"/>
          <w:bdr w:val="none" w:sz="0" w:space="0" w:color="auto" w:frame="1"/>
          <w:lang w:val="en-US"/>
        </w:rPr>
        <w:t xml:space="preserve"> a</w:t>
      </w:r>
      <w:r w:rsidRPr="00E559FF">
        <w:rPr>
          <w:rStyle w:val="token"/>
          <w:rFonts w:ascii="Consolas" w:hAnsi="Consolas" w:cs="Consolas"/>
          <w:color w:val="999999"/>
          <w:sz w:val="19"/>
          <w:szCs w:val="19"/>
          <w:bdr w:val="none" w:sz="0" w:space="0" w:color="auto" w:frame="1"/>
          <w:lang w:val="en-US"/>
        </w:rPr>
        <w:t>;</w:t>
      </w:r>
    </w:p>
    <w:p w:rsidR="00E559FF" w:rsidRPr="00E559FF" w:rsidRDefault="00E559FF" w:rsidP="00E559FF">
      <w:pPr>
        <w:pStyle w:val="a3"/>
        <w:spacing w:before="0" w:beforeAutospacing="0" w:after="0" w:afterAutospacing="0"/>
        <w:textAlignment w:val="baseline"/>
        <w:rPr>
          <w:rFonts w:ascii="Arial" w:hAnsi="Arial" w:cs="Arial"/>
          <w:color w:val="555555"/>
          <w:sz w:val="21"/>
          <w:szCs w:val="21"/>
          <w:lang w:val="en-US"/>
        </w:rPr>
      </w:pPr>
      <w:r w:rsidRPr="00E559FF">
        <w:rPr>
          <w:rFonts w:ascii="Arial" w:hAnsi="Arial" w:cs="Arial"/>
          <w:color w:val="555555"/>
          <w:sz w:val="21"/>
          <w:szCs w:val="21"/>
          <w:lang w:val="en-US"/>
        </w:rPr>
        <w:t>In this statement, the name of the column in the select list is also </w:t>
      </w:r>
      <w:r w:rsidRPr="00E559FF">
        <w:rPr>
          <w:rStyle w:val="HTML"/>
          <w:color w:val="000000"/>
          <w:bdr w:val="none" w:sz="0" w:space="0" w:color="auto" w:frame="1"/>
          <w:lang w:val="en-US"/>
        </w:rPr>
        <w:t>a</w:t>
      </w:r>
      <w:r w:rsidRPr="00E559FF">
        <w:rPr>
          <w:rFonts w:ascii="Arial" w:hAnsi="Arial" w:cs="Arial"/>
          <w:color w:val="555555"/>
          <w:sz w:val="21"/>
          <w:szCs w:val="21"/>
          <w:lang w:val="en-US"/>
        </w:rPr>
        <w:t>, but it is the alias name. It refers to </w:t>
      </w:r>
      <w:r w:rsidRPr="00E559FF">
        <w:rPr>
          <w:rStyle w:val="HTML"/>
          <w:color w:val="000000"/>
          <w:bdr w:val="none" w:sz="0" w:space="0" w:color="auto" w:frame="1"/>
          <w:lang w:val="en-US"/>
        </w:rPr>
        <w:t>ABS(a)</w:t>
      </w:r>
      <w:r w:rsidRPr="00E559FF">
        <w:rPr>
          <w:rFonts w:ascii="Arial" w:hAnsi="Arial" w:cs="Arial"/>
          <w:color w:val="555555"/>
          <w:sz w:val="21"/>
          <w:szCs w:val="21"/>
          <w:lang w:val="en-US"/>
        </w:rPr>
        <w:t>, as does the reference to </w:t>
      </w:r>
      <w:r w:rsidRPr="00E559FF">
        <w:rPr>
          <w:rStyle w:val="HTML"/>
          <w:color w:val="000000"/>
          <w:bdr w:val="none" w:sz="0" w:space="0" w:color="auto" w:frame="1"/>
          <w:lang w:val="en-US"/>
        </w:rPr>
        <w:t>a</w:t>
      </w:r>
      <w:r w:rsidRPr="00E559FF">
        <w:rPr>
          <w:rFonts w:ascii="Arial" w:hAnsi="Arial" w:cs="Arial"/>
          <w:color w:val="555555"/>
          <w:sz w:val="21"/>
          <w:szCs w:val="21"/>
          <w:lang w:val="en-US"/>
        </w:rPr>
        <w:t> in the </w:t>
      </w:r>
      <w:r w:rsidRPr="00E559FF">
        <w:rPr>
          <w:rStyle w:val="HTML"/>
          <w:color w:val="000000"/>
          <w:bdr w:val="none" w:sz="0" w:space="0" w:color="auto" w:frame="1"/>
          <w:lang w:val="en-US"/>
        </w:rPr>
        <w:t>ORDER BY</w:t>
      </w:r>
      <w:r w:rsidRPr="00E559FF">
        <w:rPr>
          <w:rFonts w:ascii="Arial" w:hAnsi="Arial" w:cs="Arial"/>
          <w:color w:val="555555"/>
          <w:sz w:val="21"/>
          <w:szCs w:val="21"/>
          <w:lang w:val="en-US"/>
        </w:rPr>
        <w:t>, so the index on </w:t>
      </w:r>
      <w:r w:rsidRPr="00E559FF">
        <w:rPr>
          <w:rStyle w:val="HTML"/>
          <w:color w:val="000000"/>
          <w:bdr w:val="none" w:sz="0" w:space="0" w:color="auto" w:frame="1"/>
          <w:lang w:val="en-US"/>
        </w:rPr>
        <w:t>t1.a</w:t>
      </w:r>
      <w:r w:rsidRPr="00E559FF">
        <w:rPr>
          <w:rFonts w:ascii="Arial" w:hAnsi="Arial" w:cs="Arial"/>
          <w:color w:val="555555"/>
          <w:sz w:val="21"/>
          <w:szCs w:val="21"/>
          <w:lang w:val="en-US"/>
        </w:rPr>
        <w:t> cannot be used:</w:t>
      </w:r>
    </w:p>
    <w:p w:rsidR="00E559FF" w:rsidRPr="00E559FF" w:rsidRDefault="00E559FF" w:rsidP="00E559FF">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Fonts w:ascii="Consolas" w:hAnsi="Consolas" w:cs="Consolas"/>
          <w:color w:val="000000"/>
          <w:sz w:val="19"/>
          <w:szCs w:val="19"/>
          <w:lang w:val="en-US"/>
        </w:rPr>
      </w:pPr>
      <w:r w:rsidRPr="00E559FF">
        <w:rPr>
          <w:rStyle w:val="token"/>
          <w:rFonts w:ascii="Consolas" w:hAnsi="Consolas" w:cs="Consolas"/>
          <w:color w:val="0077AA"/>
          <w:sz w:val="19"/>
          <w:szCs w:val="19"/>
          <w:bdr w:val="none" w:sz="0" w:space="0" w:color="auto" w:frame="1"/>
          <w:lang w:val="en-US"/>
        </w:rPr>
        <w:t>SELECT</w:t>
      </w:r>
      <w:r w:rsidRPr="00E559FF">
        <w:rPr>
          <w:rStyle w:val="HTML"/>
          <w:rFonts w:ascii="Consolas" w:hAnsi="Consolas" w:cs="Consolas"/>
          <w:color w:val="000000"/>
          <w:sz w:val="19"/>
          <w:szCs w:val="19"/>
          <w:bdr w:val="none" w:sz="0" w:space="0" w:color="auto" w:frame="1"/>
          <w:lang w:val="en-US"/>
        </w:rPr>
        <w:t xml:space="preserve"> </w:t>
      </w:r>
      <w:r w:rsidRPr="00E559FF">
        <w:rPr>
          <w:rStyle w:val="token"/>
          <w:rFonts w:ascii="Consolas" w:hAnsi="Consolas" w:cs="Consolas"/>
          <w:color w:val="DD4A68"/>
          <w:sz w:val="19"/>
          <w:szCs w:val="19"/>
          <w:bdr w:val="none" w:sz="0" w:space="0" w:color="auto" w:frame="1"/>
          <w:lang w:val="en-US"/>
        </w:rPr>
        <w:t>ABS</w:t>
      </w:r>
      <w:r w:rsidRPr="00E559FF">
        <w:rPr>
          <w:rStyle w:val="token"/>
          <w:rFonts w:ascii="Consolas" w:hAnsi="Consolas" w:cs="Consolas"/>
          <w:color w:val="999999"/>
          <w:sz w:val="19"/>
          <w:szCs w:val="19"/>
          <w:bdr w:val="none" w:sz="0" w:space="0" w:color="auto" w:frame="1"/>
          <w:lang w:val="en-US"/>
        </w:rPr>
        <w:t>(</w:t>
      </w:r>
      <w:r w:rsidRPr="00E559FF">
        <w:rPr>
          <w:rStyle w:val="HTML"/>
          <w:rFonts w:ascii="Consolas" w:hAnsi="Consolas" w:cs="Consolas"/>
          <w:color w:val="000000"/>
          <w:sz w:val="19"/>
          <w:szCs w:val="19"/>
          <w:bdr w:val="none" w:sz="0" w:space="0" w:color="auto" w:frame="1"/>
          <w:lang w:val="en-US"/>
        </w:rPr>
        <w:t>a</w:t>
      </w:r>
      <w:r w:rsidRPr="00E559FF">
        <w:rPr>
          <w:rStyle w:val="token"/>
          <w:rFonts w:ascii="Consolas" w:hAnsi="Consolas" w:cs="Consolas"/>
          <w:color w:val="999999"/>
          <w:sz w:val="19"/>
          <w:szCs w:val="19"/>
          <w:bdr w:val="none" w:sz="0" w:space="0" w:color="auto" w:frame="1"/>
          <w:lang w:val="en-US"/>
        </w:rPr>
        <w:t>)</w:t>
      </w:r>
      <w:r w:rsidRPr="00E559FF">
        <w:rPr>
          <w:rStyle w:val="HTML"/>
          <w:rFonts w:ascii="Consolas" w:hAnsi="Consolas" w:cs="Consolas"/>
          <w:color w:val="000000"/>
          <w:sz w:val="19"/>
          <w:szCs w:val="19"/>
          <w:bdr w:val="none" w:sz="0" w:space="0" w:color="auto" w:frame="1"/>
          <w:lang w:val="en-US"/>
        </w:rPr>
        <w:t xml:space="preserve"> </w:t>
      </w:r>
      <w:r w:rsidRPr="00E559FF">
        <w:rPr>
          <w:rStyle w:val="token"/>
          <w:rFonts w:ascii="Consolas" w:hAnsi="Consolas" w:cs="Consolas"/>
          <w:color w:val="0077AA"/>
          <w:sz w:val="19"/>
          <w:szCs w:val="19"/>
          <w:bdr w:val="none" w:sz="0" w:space="0" w:color="auto" w:frame="1"/>
          <w:lang w:val="en-US"/>
        </w:rPr>
        <w:t>AS</w:t>
      </w:r>
      <w:r w:rsidRPr="00E559FF">
        <w:rPr>
          <w:rStyle w:val="HTML"/>
          <w:rFonts w:ascii="Consolas" w:hAnsi="Consolas" w:cs="Consolas"/>
          <w:color w:val="000000"/>
          <w:sz w:val="19"/>
          <w:szCs w:val="19"/>
          <w:bdr w:val="none" w:sz="0" w:space="0" w:color="auto" w:frame="1"/>
          <w:lang w:val="en-US"/>
        </w:rPr>
        <w:t xml:space="preserve"> a </w:t>
      </w:r>
      <w:r w:rsidRPr="00E559FF">
        <w:rPr>
          <w:rStyle w:val="token"/>
          <w:rFonts w:ascii="Consolas" w:hAnsi="Consolas" w:cs="Consolas"/>
          <w:color w:val="0077AA"/>
          <w:sz w:val="19"/>
          <w:szCs w:val="19"/>
          <w:bdr w:val="none" w:sz="0" w:space="0" w:color="auto" w:frame="1"/>
          <w:lang w:val="en-US"/>
        </w:rPr>
        <w:t>FROM</w:t>
      </w:r>
      <w:r w:rsidRPr="00E559FF">
        <w:rPr>
          <w:rStyle w:val="HTML"/>
          <w:rFonts w:ascii="Consolas" w:hAnsi="Consolas" w:cs="Consolas"/>
          <w:color w:val="000000"/>
          <w:sz w:val="19"/>
          <w:szCs w:val="19"/>
          <w:bdr w:val="none" w:sz="0" w:space="0" w:color="auto" w:frame="1"/>
          <w:lang w:val="en-US"/>
        </w:rPr>
        <w:t xml:space="preserve"> t1 </w:t>
      </w:r>
      <w:r w:rsidRPr="00E559FF">
        <w:rPr>
          <w:rStyle w:val="token"/>
          <w:rFonts w:ascii="Consolas" w:hAnsi="Consolas" w:cs="Consolas"/>
          <w:color w:val="0077AA"/>
          <w:sz w:val="19"/>
          <w:szCs w:val="19"/>
          <w:bdr w:val="none" w:sz="0" w:space="0" w:color="auto" w:frame="1"/>
          <w:lang w:val="en-US"/>
        </w:rPr>
        <w:t>ORDER</w:t>
      </w:r>
      <w:r w:rsidRPr="00E559FF">
        <w:rPr>
          <w:rStyle w:val="HTML"/>
          <w:rFonts w:ascii="Consolas" w:hAnsi="Consolas" w:cs="Consolas"/>
          <w:color w:val="000000"/>
          <w:sz w:val="19"/>
          <w:szCs w:val="19"/>
          <w:bdr w:val="none" w:sz="0" w:space="0" w:color="auto" w:frame="1"/>
          <w:lang w:val="en-US"/>
        </w:rPr>
        <w:t xml:space="preserve"> </w:t>
      </w:r>
      <w:r w:rsidRPr="00E559FF">
        <w:rPr>
          <w:rStyle w:val="token"/>
          <w:rFonts w:ascii="Consolas" w:hAnsi="Consolas" w:cs="Consolas"/>
          <w:color w:val="0077AA"/>
          <w:sz w:val="19"/>
          <w:szCs w:val="19"/>
          <w:bdr w:val="none" w:sz="0" w:space="0" w:color="auto" w:frame="1"/>
          <w:lang w:val="en-US"/>
        </w:rPr>
        <w:t>BY</w:t>
      </w:r>
      <w:r w:rsidRPr="00E559FF">
        <w:rPr>
          <w:rStyle w:val="HTML"/>
          <w:rFonts w:ascii="Consolas" w:hAnsi="Consolas" w:cs="Consolas"/>
          <w:color w:val="000000"/>
          <w:sz w:val="19"/>
          <w:szCs w:val="19"/>
          <w:bdr w:val="none" w:sz="0" w:space="0" w:color="auto" w:frame="1"/>
          <w:lang w:val="en-US"/>
        </w:rPr>
        <w:t xml:space="preserve"> a</w:t>
      </w:r>
      <w:r w:rsidRPr="00E559FF">
        <w:rPr>
          <w:rStyle w:val="token"/>
          <w:rFonts w:ascii="Consolas" w:hAnsi="Consolas" w:cs="Consolas"/>
          <w:color w:val="999999"/>
          <w:sz w:val="19"/>
          <w:szCs w:val="19"/>
          <w:bdr w:val="none" w:sz="0" w:space="0" w:color="auto" w:frame="1"/>
          <w:lang w:val="en-US"/>
        </w:rPr>
        <w:t>;</w:t>
      </w:r>
    </w:p>
    <w:p w:rsidR="00E559FF" w:rsidRPr="00E559FF" w:rsidRDefault="00E559FF" w:rsidP="00E559FF">
      <w:pPr>
        <w:pStyle w:val="a3"/>
        <w:spacing w:before="0" w:beforeAutospacing="0" w:after="0" w:afterAutospacing="0"/>
        <w:textAlignment w:val="baseline"/>
        <w:rPr>
          <w:rFonts w:ascii="Arial" w:hAnsi="Arial" w:cs="Arial"/>
          <w:color w:val="555555"/>
          <w:sz w:val="21"/>
          <w:szCs w:val="21"/>
          <w:lang w:val="en-US"/>
        </w:rPr>
      </w:pPr>
      <w:r w:rsidRPr="00E559FF">
        <w:rPr>
          <w:rFonts w:ascii="Arial" w:hAnsi="Arial" w:cs="Arial"/>
          <w:color w:val="555555"/>
          <w:sz w:val="21"/>
          <w:szCs w:val="21"/>
          <w:lang w:val="en-US"/>
        </w:rPr>
        <w:t>In the following statement, the </w:t>
      </w:r>
      <w:r w:rsidRPr="00E559FF">
        <w:rPr>
          <w:rStyle w:val="HTML"/>
          <w:color w:val="000000"/>
          <w:bdr w:val="none" w:sz="0" w:space="0" w:color="auto" w:frame="1"/>
          <w:lang w:val="en-US"/>
        </w:rPr>
        <w:t>ORDER BY</w:t>
      </w:r>
      <w:r w:rsidRPr="00E559FF">
        <w:rPr>
          <w:rFonts w:ascii="Arial" w:hAnsi="Arial" w:cs="Arial"/>
          <w:color w:val="555555"/>
          <w:sz w:val="21"/>
          <w:szCs w:val="21"/>
          <w:lang w:val="en-US"/>
        </w:rPr>
        <w:t> refers to a name that is not the name of a column in the select list. But there is a column in </w:t>
      </w:r>
      <w:r w:rsidRPr="00E559FF">
        <w:rPr>
          <w:rStyle w:val="HTML"/>
          <w:color w:val="000000"/>
          <w:bdr w:val="none" w:sz="0" w:space="0" w:color="auto" w:frame="1"/>
          <w:lang w:val="en-US"/>
        </w:rPr>
        <w:t>t1</w:t>
      </w:r>
      <w:r w:rsidRPr="00E559FF">
        <w:rPr>
          <w:rFonts w:ascii="Arial" w:hAnsi="Arial" w:cs="Arial"/>
          <w:color w:val="555555"/>
          <w:sz w:val="21"/>
          <w:szCs w:val="21"/>
          <w:lang w:val="en-US"/>
        </w:rPr>
        <w:t> named </w:t>
      </w:r>
      <w:r w:rsidRPr="00E559FF">
        <w:rPr>
          <w:rStyle w:val="HTML"/>
          <w:color w:val="000000"/>
          <w:bdr w:val="none" w:sz="0" w:space="0" w:color="auto" w:frame="1"/>
          <w:lang w:val="en-US"/>
        </w:rPr>
        <w:t>a</w:t>
      </w:r>
      <w:r w:rsidRPr="00E559FF">
        <w:rPr>
          <w:rFonts w:ascii="Arial" w:hAnsi="Arial" w:cs="Arial"/>
          <w:color w:val="555555"/>
          <w:sz w:val="21"/>
          <w:szCs w:val="21"/>
          <w:lang w:val="en-US"/>
        </w:rPr>
        <w:t>, so the </w:t>
      </w:r>
      <w:r w:rsidRPr="00E559FF">
        <w:rPr>
          <w:rStyle w:val="HTML"/>
          <w:color w:val="000000"/>
          <w:bdr w:val="none" w:sz="0" w:space="0" w:color="auto" w:frame="1"/>
          <w:lang w:val="en-US"/>
        </w:rPr>
        <w:t>ORDER BY</w:t>
      </w:r>
      <w:r w:rsidRPr="00E559FF">
        <w:rPr>
          <w:rFonts w:ascii="Arial" w:hAnsi="Arial" w:cs="Arial"/>
          <w:color w:val="555555"/>
          <w:sz w:val="21"/>
          <w:szCs w:val="21"/>
          <w:lang w:val="en-US"/>
        </w:rPr>
        <w:t> refers to </w:t>
      </w:r>
      <w:r w:rsidRPr="00E559FF">
        <w:rPr>
          <w:rStyle w:val="HTML"/>
          <w:color w:val="000000"/>
          <w:bdr w:val="none" w:sz="0" w:space="0" w:color="auto" w:frame="1"/>
          <w:lang w:val="en-US"/>
        </w:rPr>
        <w:t>t1.a</w:t>
      </w:r>
      <w:r w:rsidRPr="00E559FF">
        <w:rPr>
          <w:rFonts w:ascii="Arial" w:hAnsi="Arial" w:cs="Arial"/>
          <w:color w:val="555555"/>
          <w:sz w:val="21"/>
          <w:szCs w:val="21"/>
          <w:lang w:val="en-US"/>
        </w:rPr>
        <w:t> and the index on </w:t>
      </w:r>
      <w:r w:rsidRPr="00E559FF">
        <w:rPr>
          <w:rStyle w:val="HTML"/>
          <w:color w:val="000000"/>
          <w:bdr w:val="none" w:sz="0" w:space="0" w:color="auto" w:frame="1"/>
          <w:lang w:val="en-US"/>
        </w:rPr>
        <w:t>t1.a</w:t>
      </w:r>
      <w:r w:rsidRPr="00E559FF">
        <w:rPr>
          <w:rFonts w:ascii="Arial" w:hAnsi="Arial" w:cs="Arial"/>
          <w:color w:val="555555"/>
          <w:sz w:val="21"/>
          <w:szCs w:val="21"/>
          <w:lang w:val="en-US"/>
        </w:rPr>
        <w:t> can be used. (The resulting sort order may be completely different from the order for </w:t>
      </w:r>
      <w:r w:rsidRPr="00E559FF">
        <w:rPr>
          <w:rStyle w:val="HTML"/>
          <w:color w:val="000000"/>
          <w:bdr w:val="none" w:sz="0" w:space="0" w:color="auto" w:frame="1"/>
          <w:lang w:val="en-US"/>
        </w:rPr>
        <w:t>ABS(a)</w:t>
      </w:r>
      <w:r w:rsidRPr="00E559FF">
        <w:rPr>
          <w:rFonts w:ascii="Arial" w:hAnsi="Arial" w:cs="Arial"/>
          <w:color w:val="555555"/>
          <w:sz w:val="21"/>
          <w:szCs w:val="21"/>
          <w:lang w:val="en-US"/>
        </w:rPr>
        <w:t>, of course.)</w:t>
      </w:r>
    </w:p>
    <w:p w:rsidR="00E559FF" w:rsidRPr="00E559FF" w:rsidRDefault="00E559FF" w:rsidP="00E559FF">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Fonts w:ascii="Consolas" w:hAnsi="Consolas" w:cs="Consolas"/>
          <w:color w:val="000000"/>
          <w:sz w:val="19"/>
          <w:szCs w:val="19"/>
          <w:lang w:val="en-US"/>
        </w:rPr>
      </w:pPr>
      <w:r w:rsidRPr="00E559FF">
        <w:rPr>
          <w:rStyle w:val="token"/>
          <w:rFonts w:ascii="Consolas" w:hAnsi="Consolas" w:cs="Consolas"/>
          <w:color w:val="0077AA"/>
          <w:sz w:val="19"/>
          <w:szCs w:val="19"/>
          <w:bdr w:val="none" w:sz="0" w:space="0" w:color="auto" w:frame="1"/>
          <w:lang w:val="en-US"/>
        </w:rPr>
        <w:t>SELECT</w:t>
      </w:r>
      <w:r w:rsidRPr="00E559FF">
        <w:rPr>
          <w:rStyle w:val="HTML"/>
          <w:rFonts w:ascii="Consolas" w:hAnsi="Consolas" w:cs="Consolas"/>
          <w:color w:val="000000"/>
          <w:sz w:val="19"/>
          <w:szCs w:val="19"/>
          <w:bdr w:val="none" w:sz="0" w:space="0" w:color="auto" w:frame="1"/>
          <w:lang w:val="en-US"/>
        </w:rPr>
        <w:t xml:space="preserve"> </w:t>
      </w:r>
      <w:r w:rsidRPr="00E559FF">
        <w:rPr>
          <w:rStyle w:val="token"/>
          <w:rFonts w:ascii="Consolas" w:hAnsi="Consolas" w:cs="Consolas"/>
          <w:color w:val="DD4A68"/>
          <w:sz w:val="19"/>
          <w:szCs w:val="19"/>
          <w:bdr w:val="none" w:sz="0" w:space="0" w:color="auto" w:frame="1"/>
          <w:lang w:val="en-US"/>
        </w:rPr>
        <w:t>ABS</w:t>
      </w:r>
      <w:r w:rsidRPr="00E559FF">
        <w:rPr>
          <w:rStyle w:val="token"/>
          <w:rFonts w:ascii="Consolas" w:hAnsi="Consolas" w:cs="Consolas"/>
          <w:color w:val="999999"/>
          <w:sz w:val="19"/>
          <w:szCs w:val="19"/>
          <w:bdr w:val="none" w:sz="0" w:space="0" w:color="auto" w:frame="1"/>
          <w:lang w:val="en-US"/>
        </w:rPr>
        <w:t>(</w:t>
      </w:r>
      <w:r w:rsidRPr="00E559FF">
        <w:rPr>
          <w:rStyle w:val="HTML"/>
          <w:rFonts w:ascii="Consolas" w:hAnsi="Consolas" w:cs="Consolas"/>
          <w:color w:val="000000"/>
          <w:sz w:val="19"/>
          <w:szCs w:val="19"/>
          <w:bdr w:val="none" w:sz="0" w:space="0" w:color="auto" w:frame="1"/>
          <w:lang w:val="en-US"/>
        </w:rPr>
        <w:t>a</w:t>
      </w:r>
      <w:r w:rsidRPr="00E559FF">
        <w:rPr>
          <w:rStyle w:val="token"/>
          <w:rFonts w:ascii="Consolas" w:hAnsi="Consolas" w:cs="Consolas"/>
          <w:color w:val="999999"/>
          <w:sz w:val="19"/>
          <w:szCs w:val="19"/>
          <w:bdr w:val="none" w:sz="0" w:space="0" w:color="auto" w:frame="1"/>
          <w:lang w:val="en-US"/>
        </w:rPr>
        <w:t>)</w:t>
      </w:r>
      <w:r w:rsidRPr="00E559FF">
        <w:rPr>
          <w:rStyle w:val="HTML"/>
          <w:rFonts w:ascii="Consolas" w:hAnsi="Consolas" w:cs="Consolas"/>
          <w:color w:val="000000"/>
          <w:sz w:val="19"/>
          <w:szCs w:val="19"/>
          <w:bdr w:val="none" w:sz="0" w:space="0" w:color="auto" w:frame="1"/>
          <w:lang w:val="en-US"/>
        </w:rPr>
        <w:t xml:space="preserve"> </w:t>
      </w:r>
      <w:r w:rsidRPr="00E559FF">
        <w:rPr>
          <w:rStyle w:val="token"/>
          <w:rFonts w:ascii="Consolas" w:hAnsi="Consolas" w:cs="Consolas"/>
          <w:color w:val="0077AA"/>
          <w:sz w:val="19"/>
          <w:szCs w:val="19"/>
          <w:bdr w:val="none" w:sz="0" w:space="0" w:color="auto" w:frame="1"/>
          <w:lang w:val="en-US"/>
        </w:rPr>
        <w:t>AS</w:t>
      </w:r>
      <w:r w:rsidRPr="00E559FF">
        <w:rPr>
          <w:rStyle w:val="HTML"/>
          <w:rFonts w:ascii="Consolas" w:hAnsi="Consolas" w:cs="Consolas"/>
          <w:color w:val="000000"/>
          <w:sz w:val="19"/>
          <w:szCs w:val="19"/>
          <w:bdr w:val="none" w:sz="0" w:space="0" w:color="auto" w:frame="1"/>
          <w:lang w:val="en-US"/>
        </w:rPr>
        <w:t xml:space="preserve"> b </w:t>
      </w:r>
      <w:r w:rsidRPr="00E559FF">
        <w:rPr>
          <w:rStyle w:val="token"/>
          <w:rFonts w:ascii="Consolas" w:hAnsi="Consolas" w:cs="Consolas"/>
          <w:color w:val="0077AA"/>
          <w:sz w:val="19"/>
          <w:szCs w:val="19"/>
          <w:bdr w:val="none" w:sz="0" w:space="0" w:color="auto" w:frame="1"/>
          <w:lang w:val="en-US"/>
        </w:rPr>
        <w:t>FROM</w:t>
      </w:r>
      <w:r w:rsidRPr="00E559FF">
        <w:rPr>
          <w:rStyle w:val="HTML"/>
          <w:rFonts w:ascii="Consolas" w:hAnsi="Consolas" w:cs="Consolas"/>
          <w:color w:val="000000"/>
          <w:sz w:val="19"/>
          <w:szCs w:val="19"/>
          <w:bdr w:val="none" w:sz="0" w:space="0" w:color="auto" w:frame="1"/>
          <w:lang w:val="en-US"/>
        </w:rPr>
        <w:t xml:space="preserve"> t1 </w:t>
      </w:r>
      <w:r w:rsidRPr="00E559FF">
        <w:rPr>
          <w:rStyle w:val="token"/>
          <w:rFonts w:ascii="Consolas" w:hAnsi="Consolas" w:cs="Consolas"/>
          <w:color w:val="0077AA"/>
          <w:sz w:val="19"/>
          <w:szCs w:val="19"/>
          <w:bdr w:val="none" w:sz="0" w:space="0" w:color="auto" w:frame="1"/>
          <w:lang w:val="en-US"/>
        </w:rPr>
        <w:t>ORDER</w:t>
      </w:r>
      <w:r w:rsidRPr="00E559FF">
        <w:rPr>
          <w:rStyle w:val="HTML"/>
          <w:rFonts w:ascii="Consolas" w:hAnsi="Consolas" w:cs="Consolas"/>
          <w:color w:val="000000"/>
          <w:sz w:val="19"/>
          <w:szCs w:val="19"/>
          <w:bdr w:val="none" w:sz="0" w:space="0" w:color="auto" w:frame="1"/>
          <w:lang w:val="en-US"/>
        </w:rPr>
        <w:t xml:space="preserve"> </w:t>
      </w:r>
      <w:r w:rsidRPr="00E559FF">
        <w:rPr>
          <w:rStyle w:val="token"/>
          <w:rFonts w:ascii="Consolas" w:hAnsi="Consolas" w:cs="Consolas"/>
          <w:color w:val="0077AA"/>
          <w:sz w:val="19"/>
          <w:szCs w:val="19"/>
          <w:bdr w:val="none" w:sz="0" w:space="0" w:color="auto" w:frame="1"/>
          <w:lang w:val="en-US"/>
        </w:rPr>
        <w:t>BY</w:t>
      </w:r>
      <w:r w:rsidRPr="00E559FF">
        <w:rPr>
          <w:rStyle w:val="HTML"/>
          <w:rFonts w:ascii="Consolas" w:hAnsi="Consolas" w:cs="Consolas"/>
          <w:color w:val="000000"/>
          <w:sz w:val="19"/>
          <w:szCs w:val="19"/>
          <w:bdr w:val="none" w:sz="0" w:space="0" w:color="auto" w:frame="1"/>
          <w:lang w:val="en-US"/>
        </w:rPr>
        <w:t xml:space="preserve"> a</w:t>
      </w:r>
      <w:r w:rsidRPr="00E559FF">
        <w:rPr>
          <w:rStyle w:val="token"/>
          <w:rFonts w:ascii="Consolas" w:hAnsi="Consolas" w:cs="Consolas"/>
          <w:color w:val="999999"/>
          <w:sz w:val="19"/>
          <w:szCs w:val="19"/>
          <w:bdr w:val="none" w:sz="0" w:space="0" w:color="auto" w:frame="1"/>
          <w:lang w:val="en-US"/>
        </w:rPr>
        <w:t>;</w:t>
      </w:r>
    </w:p>
    <w:p w:rsidR="00E559FF" w:rsidRPr="00E559FF" w:rsidRDefault="00E559FF" w:rsidP="00E559FF">
      <w:pPr>
        <w:pStyle w:val="a3"/>
        <w:spacing w:before="0" w:beforeAutospacing="0" w:after="0" w:afterAutospacing="0"/>
        <w:textAlignment w:val="baseline"/>
        <w:rPr>
          <w:rFonts w:ascii="Arial" w:hAnsi="Arial" w:cs="Arial"/>
          <w:color w:val="555555"/>
          <w:sz w:val="21"/>
          <w:szCs w:val="21"/>
          <w:lang w:val="en-US"/>
        </w:rPr>
      </w:pPr>
      <w:bookmarkStart w:id="109" w:name="idm46251814651392"/>
      <w:bookmarkStart w:id="110" w:name="idm46251814649904"/>
      <w:bookmarkStart w:id="111" w:name="idm46251814648416"/>
      <w:bookmarkStart w:id="112" w:name="idm46251814646928"/>
      <w:bookmarkEnd w:id="109"/>
      <w:bookmarkEnd w:id="110"/>
      <w:bookmarkEnd w:id="111"/>
      <w:bookmarkEnd w:id="112"/>
      <w:r w:rsidRPr="00E559FF">
        <w:rPr>
          <w:rFonts w:ascii="Arial" w:hAnsi="Arial" w:cs="Arial"/>
          <w:color w:val="555555"/>
          <w:sz w:val="21"/>
          <w:szCs w:val="21"/>
          <w:lang w:val="en-US"/>
        </w:rPr>
        <w:t>Previously (MySQL 5.7 and lower), </w:t>
      </w:r>
      <w:r w:rsidRPr="00E559FF">
        <w:rPr>
          <w:rStyle w:val="HTML"/>
          <w:color w:val="000000"/>
          <w:bdr w:val="none" w:sz="0" w:space="0" w:color="auto" w:frame="1"/>
          <w:lang w:val="en-US"/>
        </w:rPr>
        <w:t>GROUP BY</w:t>
      </w:r>
      <w:r w:rsidRPr="00E559FF">
        <w:rPr>
          <w:rFonts w:ascii="Arial" w:hAnsi="Arial" w:cs="Arial"/>
          <w:color w:val="555555"/>
          <w:sz w:val="21"/>
          <w:szCs w:val="21"/>
          <w:lang w:val="en-US"/>
        </w:rPr>
        <w:t> sorted implicitly under certain conditions. In MySQL 8.0, that no longer occurs, so specifying </w:t>
      </w:r>
      <w:r w:rsidRPr="00E559FF">
        <w:rPr>
          <w:rStyle w:val="HTML"/>
          <w:color w:val="000000"/>
          <w:bdr w:val="none" w:sz="0" w:space="0" w:color="auto" w:frame="1"/>
          <w:lang w:val="en-US"/>
        </w:rPr>
        <w:t>ORDER BY NULL</w:t>
      </w:r>
      <w:r w:rsidRPr="00E559FF">
        <w:rPr>
          <w:rFonts w:ascii="Arial" w:hAnsi="Arial" w:cs="Arial"/>
          <w:color w:val="555555"/>
          <w:sz w:val="21"/>
          <w:szCs w:val="21"/>
          <w:lang w:val="en-US"/>
        </w:rPr>
        <w:t> at the end to suppress implicit sorting (as was done previously) is no longer necessary. However, query results may differ from previous MySQL versions. To produce a given sort order, provide an </w:t>
      </w:r>
      <w:r w:rsidRPr="00E559FF">
        <w:rPr>
          <w:rStyle w:val="HTML"/>
          <w:color w:val="000000"/>
          <w:bdr w:val="none" w:sz="0" w:space="0" w:color="auto" w:frame="1"/>
          <w:lang w:val="en-US"/>
        </w:rPr>
        <w:t>ORDER BY</w:t>
      </w:r>
      <w:r w:rsidRPr="00E559FF">
        <w:rPr>
          <w:rFonts w:ascii="Arial" w:hAnsi="Arial" w:cs="Arial"/>
          <w:color w:val="555555"/>
          <w:sz w:val="21"/>
          <w:szCs w:val="21"/>
          <w:lang w:val="en-US"/>
        </w:rPr>
        <w:t> clause.</w:t>
      </w:r>
    </w:p>
    <w:p w:rsidR="00E559FF" w:rsidRPr="00E559FF" w:rsidRDefault="00E559FF" w:rsidP="001C5BA2">
      <w:pPr>
        <w:pStyle w:val="5"/>
        <w:rPr>
          <w:lang w:val="en-US"/>
        </w:rPr>
      </w:pPr>
      <w:bookmarkStart w:id="113" w:name="order-by-filesort"/>
      <w:bookmarkStart w:id="114" w:name="_Toc57738435"/>
      <w:bookmarkEnd w:id="113"/>
      <w:r w:rsidRPr="00E559FF">
        <w:rPr>
          <w:lang w:val="en-US"/>
        </w:rPr>
        <w:t>Use of filesort to Satisfy ORDER BY</w:t>
      </w:r>
      <w:bookmarkEnd w:id="114"/>
    </w:p>
    <w:p w:rsidR="00E559FF" w:rsidRPr="00E559FF" w:rsidRDefault="00E559FF" w:rsidP="00E559FF">
      <w:pPr>
        <w:pStyle w:val="a3"/>
        <w:spacing w:before="0" w:beforeAutospacing="0" w:after="0" w:afterAutospacing="0"/>
        <w:textAlignment w:val="baseline"/>
        <w:rPr>
          <w:rFonts w:ascii="Arial" w:hAnsi="Arial" w:cs="Arial"/>
          <w:color w:val="555555"/>
          <w:sz w:val="21"/>
          <w:szCs w:val="21"/>
          <w:lang w:val="en-US"/>
        </w:rPr>
      </w:pPr>
      <w:bookmarkStart w:id="115" w:name="idm46251814641664"/>
      <w:bookmarkStart w:id="116" w:name="idm46251814640624"/>
      <w:bookmarkEnd w:id="115"/>
      <w:bookmarkEnd w:id="116"/>
      <w:r w:rsidRPr="00E559FF">
        <w:rPr>
          <w:rFonts w:ascii="Arial" w:hAnsi="Arial" w:cs="Arial"/>
          <w:color w:val="555555"/>
          <w:sz w:val="21"/>
          <w:szCs w:val="21"/>
          <w:lang w:val="en-US"/>
        </w:rPr>
        <w:t>If an index cannot be used to satisfy an </w:t>
      </w:r>
      <w:r w:rsidRPr="00E559FF">
        <w:rPr>
          <w:rStyle w:val="HTML"/>
          <w:color w:val="000000"/>
          <w:bdr w:val="none" w:sz="0" w:space="0" w:color="auto" w:frame="1"/>
          <w:lang w:val="en-US"/>
        </w:rPr>
        <w:t>ORDER BY</w:t>
      </w:r>
      <w:r w:rsidRPr="00E559FF">
        <w:rPr>
          <w:rFonts w:ascii="Arial" w:hAnsi="Arial" w:cs="Arial"/>
          <w:color w:val="555555"/>
          <w:sz w:val="21"/>
          <w:szCs w:val="21"/>
          <w:lang w:val="en-US"/>
        </w:rPr>
        <w:t> clause, MySQL performs a </w:t>
      </w:r>
      <w:r w:rsidRPr="00E559FF">
        <w:rPr>
          <w:rStyle w:val="HTML"/>
          <w:color w:val="000000"/>
          <w:bdr w:val="none" w:sz="0" w:space="0" w:color="auto" w:frame="1"/>
          <w:lang w:val="en-US"/>
        </w:rPr>
        <w:t>filesort</w:t>
      </w:r>
      <w:r w:rsidRPr="00E559FF">
        <w:rPr>
          <w:rFonts w:ascii="Arial" w:hAnsi="Arial" w:cs="Arial"/>
          <w:color w:val="555555"/>
          <w:sz w:val="21"/>
          <w:szCs w:val="21"/>
          <w:lang w:val="en-US"/>
        </w:rPr>
        <w:t> operation that reads table rows and sorts them. A </w:t>
      </w:r>
      <w:r w:rsidRPr="00E559FF">
        <w:rPr>
          <w:rStyle w:val="HTML"/>
          <w:color w:val="000000"/>
          <w:bdr w:val="none" w:sz="0" w:space="0" w:color="auto" w:frame="1"/>
          <w:lang w:val="en-US"/>
        </w:rPr>
        <w:t>filesort</w:t>
      </w:r>
      <w:r w:rsidRPr="00E559FF">
        <w:rPr>
          <w:rFonts w:ascii="Arial" w:hAnsi="Arial" w:cs="Arial"/>
          <w:color w:val="555555"/>
          <w:sz w:val="21"/>
          <w:szCs w:val="21"/>
          <w:lang w:val="en-US"/>
        </w:rPr>
        <w:t> constitutes an extra sorting phase in query execution.</w:t>
      </w:r>
    </w:p>
    <w:p w:rsidR="00E559FF" w:rsidRPr="00E559FF" w:rsidRDefault="00E559FF" w:rsidP="00E559FF">
      <w:pPr>
        <w:pStyle w:val="a3"/>
        <w:spacing w:before="0" w:beforeAutospacing="0" w:after="0" w:afterAutospacing="0"/>
        <w:textAlignment w:val="baseline"/>
        <w:rPr>
          <w:rFonts w:ascii="Arial" w:hAnsi="Arial" w:cs="Arial"/>
          <w:color w:val="555555"/>
          <w:sz w:val="21"/>
          <w:szCs w:val="21"/>
          <w:lang w:val="en-US"/>
        </w:rPr>
      </w:pPr>
      <w:r w:rsidRPr="00E559FF">
        <w:rPr>
          <w:rFonts w:ascii="Arial" w:hAnsi="Arial" w:cs="Arial"/>
          <w:color w:val="555555"/>
          <w:sz w:val="21"/>
          <w:szCs w:val="21"/>
          <w:lang w:val="en-US"/>
        </w:rPr>
        <w:t>To obtain memory for </w:t>
      </w:r>
      <w:r w:rsidRPr="00E559FF">
        <w:rPr>
          <w:rStyle w:val="HTML"/>
          <w:color w:val="000000"/>
          <w:bdr w:val="none" w:sz="0" w:space="0" w:color="auto" w:frame="1"/>
          <w:lang w:val="en-US"/>
        </w:rPr>
        <w:t>filesort</w:t>
      </w:r>
      <w:r w:rsidRPr="00E559FF">
        <w:rPr>
          <w:rFonts w:ascii="Arial" w:hAnsi="Arial" w:cs="Arial"/>
          <w:color w:val="555555"/>
          <w:sz w:val="21"/>
          <w:szCs w:val="21"/>
          <w:lang w:val="en-US"/>
        </w:rPr>
        <w:t> operations, as of MySQL 8.0.12, the optimizer allocates memory buffers incrementally as needed, up to the size indicated by the </w:t>
      </w:r>
      <w:hyperlink r:id="rId266" w:anchor="sysvar_sort_buffer_size" w:history="1">
        <w:r w:rsidRPr="00E559FF">
          <w:rPr>
            <w:rStyle w:val="HTML"/>
            <w:color w:val="000000"/>
            <w:u w:val="single"/>
            <w:bdr w:val="none" w:sz="0" w:space="0" w:color="auto" w:frame="1"/>
            <w:lang w:val="en-US"/>
          </w:rPr>
          <w:t>sort_buffer_size</w:t>
        </w:r>
      </w:hyperlink>
      <w:r w:rsidRPr="00E559FF">
        <w:rPr>
          <w:rFonts w:ascii="Arial" w:hAnsi="Arial" w:cs="Arial"/>
          <w:color w:val="555555"/>
          <w:sz w:val="21"/>
          <w:szCs w:val="21"/>
          <w:lang w:val="en-US"/>
        </w:rPr>
        <w:t> system variable, rather than allocating a fixed amount of </w:t>
      </w:r>
      <w:hyperlink r:id="rId267" w:anchor="sysvar_sort_buffer_size" w:history="1">
        <w:r w:rsidRPr="00E559FF">
          <w:rPr>
            <w:rStyle w:val="HTML"/>
            <w:color w:val="000000"/>
            <w:u w:val="single"/>
            <w:bdr w:val="none" w:sz="0" w:space="0" w:color="auto" w:frame="1"/>
            <w:lang w:val="en-US"/>
          </w:rPr>
          <w:t>sort_buffer_size</w:t>
        </w:r>
      </w:hyperlink>
      <w:r w:rsidRPr="00E559FF">
        <w:rPr>
          <w:rFonts w:ascii="Arial" w:hAnsi="Arial" w:cs="Arial"/>
          <w:color w:val="555555"/>
          <w:sz w:val="21"/>
          <w:szCs w:val="21"/>
          <w:lang w:val="en-US"/>
        </w:rPr>
        <w:t> bytes up front, as was done prior to MySQL 8.0.12. This enables users to set </w:t>
      </w:r>
      <w:hyperlink r:id="rId268" w:anchor="sysvar_sort_buffer_size" w:history="1">
        <w:r w:rsidRPr="00E559FF">
          <w:rPr>
            <w:rStyle w:val="HTML"/>
            <w:color w:val="000000"/>
            <w:u w:val="single"/>
            <w:bdr w:val="none" w:sz="0" w:space="0" w:color="auto" w:frame="1"/>
            <w:lang w:val="en-US"/>
          </w:rPr>
          <w:t>sort_buffer_size</w:t>
        </w:r>
      </w:hyperlink>
      <w:r w:rsidRPr="00E559FF">
        <w:rPr>
          <w:rFonts w:ascii="Arial" w:hAnsi="Arial" w:cs="Arial"/>
          <w:color w:val="555555"/>
          <w:sz w:val="21"/>
          <w:szCs w:val="21"/>
          <w:lang w:val="en-US"/>
        </w:rPr>
        <w:t> to larger values to speed up larger sorts, without concern for excessive memory use for small sorts. (This benefit may not occur for multiple concurrent sorts on Windows, which has a weak multithreaded </w:t>
      </w:r>
      <w:r w:rsidRPr="00E559FF">
        <w:rPr>
          <w:rStyle w:val="HTML"/>
          <w:color w:val="000000"/>
          <w:bdr w:val="none" w:sz="0" w:space="0" w:color="auto" w:frame="1"/>
          <w:lang w:val="en-US"/>
        </w:rPr>
        <w:t>malloc</w:t>
      </w:r>
      <w:r w:rsidRPr="00E559FF">
        <w:rPr>
          <w:rFonts w:ascii="Arial" w:hAnsi="Arial" w:cs="Arial"/>
          <w:color w:val="555555"/>
          <w:sz w:val="21"/>
          <w:szCs w:val="21"/>
          <w:lang w:val="en-US"/>
        </w:rPr>
        <w:t>.)</w:t>
      </w:r>
    </w:p>
    <w:p w:rsidR="00E559FF" w:rsidRPr="00E559FF" w:rsidRDefault="00E559FF" w:rsidP="00E559FF">
      <w:pPr>
        <w:pStyle w:val="a3"/>
        <w:spacing w:before="0" w:beforeAutospacing="0" w:after="0" w:afterAutospacing="0"/>
        <w:textAlignment w:val="baseline"/>
        <w:rPr>
          <w:rFonts w:ascii="Arial" w:hAnsi="Arial" w:cs="Arial"/>
          <w:color w:val="555555"/>
          <w:sz w:val="21"/>
          <w:szCs w:val="21"/>
          <w:lang w:val="en-US"/>
        </w:rPr>
      </w:pPr>
      <w:r w:rsidRPr="00E559FF">
        <w:rPr>
          <w:rFonts w:ascii="Arial" w:hAnsi="Arial" w:cs="Arial"/>
          <w:color w:val="555555"/>
          <w:sz w:val="21"/>
          <w:szCs w:val="21"/>
          <w:lang w:val="en-US"/>
        </w:rPr>
        <w:t>A </w:t>
      </w:r>
      <w:r w:rsidRPr="00E559FF">
        <w:rPr>
          <w:rStyle w:val="HTML"/>
          <w:color w:val="000000"/>
          <w:bdr w:val="none" w:sz="0" w:space="0" w:color="auto" w:frame="1"/>
          <w:lang w:val="en-US"/>
        </w:rPr>
        <w:t>filesort</w:t>
      </w:r>
      <w:r w:rsidRPr="00E559FF">
        <w:rPr>
          <w:rFonts w:ascii="Arial" w:hAnsi="Arial" w:cs="Arial"/>
          <w:color w:val="555555"/>
          <w:sz w:val="21"/>
          <w:szCs w:val="21"/>
          <w:lang w:val="en-US"/>
        </w:rPr>
        <w:t> operation uses temporary disk files as necessary if the result set is too large to fit in memory. Some types of queries are particularly suited to completely in-memory </w:t>
      </w:r>
      <w:r w:rsidRPr="00E559FF">
        <w:rPr>
          <w:rStyle w:val="HTML"/>
          <w:color w:val="000000"/>
          <w:bdr w:val="none" w:sz="0" w:space="0" w:color="auto" w:frame="1"/>
          <w:lang w:val="en-US"/>
        </w:rPr>
        <w:t>filesort</w:t>
      </w:r>
      <w:r w:rsidRPr="00E559FF">
        <w:rPr>
          <w:rFonts w:ascii="Arial" w:hAnsi="Arial" w:cs="Arial"/>
          <w:color w:val="555555"/>
          <w:sz w:val="21"/>
          <w:szCs w:val="21"/>
          <w:lang w:val="en-US"/>
        </w:rPr>
        <w:t> operations. For example, the optimizer can use </w:t>
      </w:r>
      <w:r w:rsidRPr="00E559FF">
        <w:rPr>
          <w:rStyle w:val="HTML"/>
          <w:color w:val="000000"/>
          <w:bdr w:val="none" w:sz="0" w:space="0" w:color="auto" w:frame="1"/>
          <w:lang w:val="en-US"/>
        </w:rPr>
        <w:t>filesort</w:t>
      </w:r>
      <w:r w:rsidRPr="00E559FF">
        <w:rPr>
          <w:rFonts w:ascii="Arial" w:hAnsi="Arial" w:cs="Arial"/>
          <w:color w:val="555555"/>
          <w:sz w:val="21"/>
          <w:szCs w:val="21"/>
          <w:lang w:val="en-US"/>
        </w:rPr>
        <w:t> to efficiently handle in memory, without temporary files, the </w:t>
      </w:r>
      <w:r w:rsidRPr="00E559FF">
        <w:rPr>
          <w:rStyle w:val="HTML"/>
          <w:color w:val="000000"/>
          <w:bdr w:val="none" w:sz="0" w:space="0" w:color="auto" w:frame="1"/>
          <w:lang w:val="en-US"/>
        </w:rPr>
        <w:t>ORDER BY</w:t>
      </w:r>
      <w:r w:rsidRPr="00E559FF">
        <w:rPr>
          <w:rFonts w:ascii="Arial" w:hAnsi="Arial" w:cs="Arial"/>
          <w:color w:val="555555"/>
          <w:sz w:val="21"/>
          <w:szCs w:val="21"/>
          <w:lang w:val="en-US"/>
        </w:rPr>
        <w:t> operation for queries (and subqueries) of the following form:</w:t>
      </w:r>
    </w:p>
    <w:p w:rsidR="00E559FF" w:rsidRPr="00E559FF" w:rsidRDefault="00E559FF" w:rsidP="00E559FF">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Fonts w:ascii="Consolas" w:hAnsi="Consolas" w:cs="Consolas"/>
          <w:color w:val="000000"/>
          <w:sz w:val="19"/>
          <w:szCs w:val="19"/>
          <w:lang w:val="en-US"/>
        </w:rPr>
      </w:pPr>
      <w:r w:rsidRPr="00E559FF">
        <w:rPr>
          <w:rStyle w:val="token"/>
          <w:rFonts w:ascii="Consolas" w:hAnsi="Consolas" w:cs="Consolas"/>
          <w:color w:val="0077AA"/>
          <w:sz w:val="19"/>
          <w:szCs w:val="19"/>
          <w:bdr w:val="none" w:sz="0" w:space="0" w:color="auto" w:frame="1"/>
          <w:lang w:val="en-US"/>
        </w:rPr>
        <w:t>SELECT</w:t>
      </w:r>
      <w:r w:rsidRPr="00E559FF">
        <w:rPr>
          <w:rStyle w:val="HTML"/>
          <w:rFonts w:ascii="Consolas" w:hAnsi="Consolas" w:cs="Consolas"/>
          <w:color w:val="000000"/>
          <w:sz w:val="19"/>
          <w:szCs w:val="19"/>
          <w:bdr w:val="none" w:sz="0" w:space="0" w:color="auto" w:frame="1"/>
          <w:lang w:val="en-US"/>
        </w:rPr>
        <w:t xml:space="preserve"> </w:t>
      </w:r>
      <w:r w:rsidRPr="00E559FF">
        <w:rPr>
          <w:rStyle w:val="token"/>
          <w:rFonts w:ascii="Consolas" w:hAnsi="Consolas" w:cs="Consolas"/>
          <w:color w:val="999999"/>
          <w:sz w:val="19"/>
          <w:szCs w:val="19"/>
          <w:bdr w:val="none" w:sz="0" w:space="0" w:color="auto" w:frame="1"/>
          <w:lang w:val="en-US"/>
        </w:rPr>
        <w:t>...</w:t>
      </w:r>
      <w:r w:rsidRPr="00E559FF">
        <w:rPr>
          <w:rStyle w:val="HTML"/>
          <w:rFonts w:ascii="Consolas" w:hAnsi="Consolas" w:cs="Consolas"/>
          <w:color w:val="000000"/>
          <w:sz w:val="19"/>
          <w:szCs w:val="19"/>
          <w:bdr w:val="none" w:sz="0" w:space="0" w:color="auto" w:frame="1"/>
          <w:lang w:val="en-US"/>
        </w:rPr>
        <w:t xml:space="preserve"> </w:t>
      </w:r>
      <w:r w:rsidRPr="00E559FF">
        <w:rPr>
          <w:rStyle w:val="token"/>
          <w:rFonts w:ascii="Consolas" w:hAnsi="Consolas" w:cs="Consolas"/>
          <w:color w:val="0077AA"/>
          <w:sz w:val="19"/>
          <w:szCs w:val="19"/>
          <w:bdr w:val="none" w:sz="0" w:space="0" w:color="auto" w:frame="1"/>
          <w:lang w:val="en-US"/>
        </w:rPr>
        <w:t>FROM</w:t>
      </w:r>
      <w:r w:rsidRPr="00E559FF">
        <w:rPr>
          <w:rStyle w:val="HTML"/>
          <w:rFonts w:ascii="Consolas" w:hAnsi="Consolas" w:cs="Consolas"/>
          <w:color w:val="000000"/>
          <w:sz w:val="19"/>
          <w:szCs w:val="19"/>
          <w:bdr w:val="none" w:sz="0" w:space="0" w:color="auto" w:frame="1"/>
          <w:lang w:val="en-US"/>
        </w:rPr>
        <w:t xml:space="preserve"> </w:t>
      </w:r>
      <w:r w:rsidRPr="00E559FF">
        <w:rPr>
          <w:rStyle w:val="a5"/>
          <w:rFonts w:ascii="Consolas" w:hAnsi="Consolas" w:cs="Consolas"/>
          <w:color w:val="000000"/>
          <w:sz w:val="19"/>
          <w:szCs w:val="19"/>
          <w:bdr w:val="none" w:sz="0" w:space="0" w:color="auto" w:frame="1"/>
          <w:lang w:val="en-US"/>
        </w:rPr>
        <w:t>single_table</w:t>
      </w:r>
      <w:r w:rsidRPr="00E559FF">
        <w:rPr>
          <w:rStyle w:val="HTML"/>
          <w:rFonts w:ascii="Consolas" w:hAnsi="Consolas" w:cs="Consolas"/>
          <w:color w:val="000000"/>
          <w:sz w:val="19"/>
          <w:szCs w:val="19"/>
          <w:bdr w:val="none" w:sz="0" w:space="0" w:color="auto" w:frame="1"/>
          <w:lang w:val="en-US"/>
        </w:rPr>
        <w:t xml:space="preserve"> </w:t>
      </w:r>
      <w:r w:rsidRPr="00E559FF">
        <w:rPr>
          <w:rStyle w:val="token"/>
          <w:rFonts w:ascii="Consolas" w:hAnsi="Consolas" w:cs="Consolas"/>
          <w:color w:val="999999"/>
          <w:sz w:val="19"/>
          <w:szCs w:val="19"/>
          <w:bdr w:val="none" w:sz="0" w:space="0" w:color="auto" w:frame="1"/>
          <w:lang w:val="en-US"/>
        </w:rPr>
        <w:t>...</w:t>
      </w:r>
      <w:r w:rsidRPr="00E559FF">
        <w:rPr>
          <w:rStyle w:val="HTML"/>
          <w:rFonts w:ascii="Consolas" w:hAnsi="Consolas" w:cs="Consolas"/>
          <w:color w:val="000000"/>
          <w:sz w:val="19"/>
          <w:szCs w:val="19"/>
          <w:bdr w:val="none" w:sz="0" w:space="0" w:color="auto" w:frame="1"/>
          <w:lang w:val="en-US"/>
        </w:rPr>
        <w:t xml:space="preserve"> </w:t>
      </w:r>
      <w:r w:rsidRPr="00E559FF">
        <w:rPr>
          <w:rStyle w:val="token"/>
          <w:rFonts w:ascii="Consolas" w:hAnsi="Consolas" w:cs="Consolas"/>
          <w:color w:val="0077AA"/>
          <w:sz w:val="19"/>
          <w:szCs w:val="19"/>
          <w:bdr w:val="none" w:sz="0" w:space="0" w:color="auto" w:frame="1"/>
          <w:lang w:val="en-US"/>
        </w:rPr>
        <w:t>ORDER</w:t>
      </w:r>
      <w:r w:rsidRPr="00E559FF">
        <w:rPr>
          <w:rStyle w:val="HTML"/>
          <w:rFonts w:ascii="Consolas" w:hAnsi="Consolas" w:cs="Consolas"/>
          <w:color w:val="000000"/>
          <w:sz w:val="19"/>
          <w:szCs w:val="19"/>
          <w:bdr w:val="none" w:sz="0" w:space="0" w:color="auto" w:frame="1"/>
          <w:lang w:val="en-US"/>
        </w:rPr>
        <w:t xml:space="preserve"> </w:t>
      </w:r>
      <w:r w:rsidRPr="00E559FF">
        <w:rPr>
          <w:rStyle w:val="token"/>
          <w:rFonts w:ascii="Consolas" w:hAnsi="Consolas" w:cs="Consolas"/>
          <w:color w:val="0077AA"/>
          <w:sz w:val="19"/>
          <w:szCs w:val="19"/>
          <w:bdr w:val="none" w:sz="0" w:space="0" w:color="auto" w:frame="1"/>
          <w:lang w:val="en-US"/>
        </w:rPr>
        <w:t>BY</w:t>
      </w:r>
      <w:r w:rsidRPr="00E559FF">
        <w:rPr>
          <w:rStyle w:val="HTML"/>
          <w:rFonts w:ascii="Consolas" w:hAnsi="Consolas" w:cs="Consolas"/>
          <w:color w:val="000000"/>
          <w:sz w:val="19"/>
          <w:szCs w:val="19"/>
          <w:bdr w:val="none" w:sz="0" w:space="0" w:color="auto" w:frame="1"/>
          <w:lang w:val="en-US"/>
        </w:rPr>
        <w:t xml:space="preserve"> </w:t>
      </w:r>
      <w:r w:rsidRPr="00E559FF">
        <w:rPr>
          <w:rStyle w:val="a5"/>
          <w:rFonts w:ascii="Consolas" w:hAnsi="Consolas" w:cs="Consolas"/>
          <w:color w:val="000000"/>
          <w:sz w:val="19"/>
          <w:szCs w:val="19"/>
          <w:bdr w:val="none" w:sz="0" w:space="0" w:color="auto" w:frame="1"/>
          <w:lang w:val="en-US"/>
        </w:rPr>
        <w:t>non_index_column</w:t>
      </w:r>
      <w:r w:rsidRPr="00E559FF">
        <w:rPr>
          <w:rStyle w:val="HTML"/>
          <w:rFonts w:ascii="Consolas" w:hAnsi="Consolas" w:cs="Consolas"/>
          <w:color w:val="000000"/>
          <w:sz w:val="19"/>
          <w:szCs w:val="19"/>
          <w:bdr w:val="none" w:sz="0" w:space="0" w:color="auto" w:frame="1"/>
          <w:lang w:val="en-US"/>
        </w:rPr>
        <w:t xml:space="preserve"> </w:t>
      </w:r>
      <w:r w:rsidRPr="00E559FF">
        <w:rPr>
          <w:rStyle w:val="token"/>
          <w:rFonts w:ascii="Consolas" w:hAnsi="Consolas" w:cs="Consolas"/>
          <w:color w:val="999999"/>
          <w:sz w:val="19"/>
          <w:szCs w:val="19"/>
          <w:bdr w:val="none" w:sz="0" w:space="0" w:color="auto" w:frame="1"/>
          <w:lang w:val="en-US"/>
        </w:rPr>
        <w:t>[</w:t>
      </w:r>
      <w:r w:rsidRPr="00E559FF">
        <w:rPr>
          <w:rStyle w:val="token"/>
          <w:rFonts w:ascii="Consolas" w:hAnsi="Consolas" w:cs="Consolas"/>
          <w:color w:val="0077AA"/>
          <w:sz w:val="19"/>
          <w:szCs w:val="19"/>
          <w:bdr w:val="none" w:sz="0" w:space="0" w:color="auto" w:frame="1"/>
          <w:lang w:val="en-US"/>
        </w:rPr>
        <w:t>DESC</w:t>
      </w:r>
      <w:r w:rsidRPr="00E559FF">
        <w:rPr>
          <w:rStyle w:val="token"/>
          <w:rFonts w:ascii="Consolas" w:hAnsi="Consolas" w:cs="Consolas"/>
          <w:color w:val="999999"/>
          <w:sz w:val="19"/>
          <w:szCs w:val="19"/>
          <w:bdr w:val="none" w:sz="0" w:space="0" w:color="auto" w:frame="1"/>
          <w:lang w:val="en-US"/>
        </w:rPr>
        <w:t>]</w:t>
      </w:r>
      <w:r w:rsidRPr="00E559FF">
        <w:rPr>
          <w:rStyle w:val="HTML"/>
          <w:rFonts w:ascii="Consolas" w:hAnsi="Consolas" w:cs="Consolas"/>
          <w:color w:val="000000"/>
          <w:sz w:val="19"/>
          <w:szCs w:val="19"/>
          <w:bdr w:val="none" w:sz="0" w:space="0" w:color="auto" w:frame="1"/>
          <w:lang w:val="en-US"/>
        </w:rPr>
        <w:t xml:space="preserve"> </w:t>
      </w:r>
      <w:r w:rsidRPr="00E559FF">
        <w:rPr>
          <w:rStyle w:val="token"/>
          <w:rFonts w:ascii="Consolas" w:hAnsi="Consolas" w:cs="Consolas"/>
          <w:color w:val="0077AA"/>
          <w:sz w:val="19"/>
          <w:szCs w:val="19"/>
          <w:bdr w:val="none" w:sz="0" w:space="0" w:color="auto" w:frame="1"/>
          <w:lang w:val="en-US"/>
        </w:rPr>
        <w:t>LIMIT</w:t>
      </w:r>
      <w:r w:rsidRPr="00E559FF">
        <w:rPr>
          <w:rStyle w:val="HTML"/>
          <w:rFonts w:ascii="Consolas" w:hAnsi="Consolas" w:cs="Consolas"/>
          <w:color w:val="000000"/>
          <w:sz w:val="19"/>
          <w:szCs w:val="19"/>
          <w:bdr w:val="none" w:sz="0" w:space="0" w:color="auto" w:frame="1"/>
          <w:lang w:val="en-US"/>
        </w:rPr>
        <w:t xml:space="preserve"> </w:t>
      </w:r>
      <w:r w:rsidRPr="00E559FF">
        <w:rPr>
          <w:rStyle w:val="token"/>
          <w:rFonts w:ascii="Consolas" w:hAnsi="Consolas" w:cs="Consolas"/>
          <w:color w:val="999999"/>
          <w:sz w:val="19"/>
          <w:szCs w:val="19"/>
          <w:bdr w:val="none" w:sz="0" w:space="0" w:color="auto" w:frame="1"/>
          <w:lang w:val="en-US"/>
        </w:rPr>
        <w:t>[</w:t>
      </w:r>
      <w:r w:rsidRPr="00E559FF">
        <w:rPr>
          <w:rStyle w:val="a5"/>
          <w:rFonts w:ascii="Consolas" w:hAnsi="Consolas" w:cs="Consolas"/>
          <w:color w:val="000000"/>
          <w:sz w:val="19"/>
          <w:szCs w:val="19"/>
          <w:bdr w:val="none" w:sz="0" w:space="0" w:color="auto" w:frame="1"/>
          <w:lang w:val="en-US"/>
        </w:rPr>
        <w:t>M</w:t>
      </w:r>
      <w:r w:rsidRPr="00E559FF">
        <w:rPr>
          <w:rStyle w:val="token"/>
          <w:rFonts w:ascii="Consolas" w:hAnsi="Consolas" w:cs="Consolas"/>
          <w:color w:val="999999"/>
          <w:sz w:val="19"/>
          <w:szCs w:val="19"/>
          <w:bdr w:val="none" w:sz="0" w:space="0" w:color="auto" w:frame="1"/>
          <w:lang w:val="en-US"/>
        </w:rPr>
        <w:t>,]</w:t>
      </w:r>
      <w:r w:rsidRPr="00E559FF">
        <w:rPr>
          <w:rStyle w:val="a5"/>
          <w:rFonts w:ascii="Consolas" w:hAnsi="Consolas" w:cs="Consolas"/>
          <w:color w:val="000000"/>
          <w:sz w:val="19"/>
          <w:szCs w:val="19"/>
          <w:bdr w:val="none" w:sz="0" w:space="0" w:color="auto" w:frame="1"/>
          <w:lang w:val="en-US"/>
        </w:rPr>
        <w:t>N</w:t>
      </w:r>
      <w:r w:rsidRPr="00E559FF">
        <w:rPr>
          <w:rStyle w:val="token"/>
          <w:rFonts w:ascii="Consolas" w:hAnsi="Consolas" w:cs="Consolas"/>
          <w:color w:val="999999"/>
          <w:sz w:val="19"/>
          <w:szCs w:val="19"/>
          <w:bdr w:val="none" w:sz="0" w:space="0" w:color="auto" w:frame="1"/>
          <w:lang w:val="en-US"/>
        </w:rPr>
        <w:t>;</w:t>
      </w:r>
    </w:p>
    <w:p w:rsidR="00E559FF" w:rsidRPr="00E559FF" w:rsidRDefault="00E559FF" w:rsidP="00E559FF">
      <w:pPr>
        <w:pStyle w:val="a3"/>
        <w:spacing w:before="0" w:beforeAutospacing="0" w:after="225" w:afterAutospacing="0"/>
        <w:textAlignment w:val="baseline"/>
        <w:rPr>
          <w:rFonts w:ascii="Arial" w:hAnsi="Arial" w:cs="Arial"/>
          <w:color w:val="555555"/>
          <w:sz w:val="21"/>
          <w:szCs w:val="21"/>
          <w:lang w:val="en-US"/>
        </w:rPr>
      </w:pPr>
      <w:r w:rsidRPr="00E559FF">
        <w:rPr>
          <w:rFonts w:ascii="Arial" w:hAnsi="Arial" w:cs="Arial"/>
          <w:color w:val="555555"/>
          <w:sz w:val="21"/>
          <w:szCs w:val="21"/>
          <w:lang w:val="en-US"/>
        </w:rPr>
        <w:t>Such queries are common in web applications that display only a few rows from a larger result set. Examples:</w:t>
      </w:r>
    </w:p>
    <w:p w:rsidR="00E559FF" w:rsidRPr="00E559FF" w:rsidRDefault="00E559FF" w:rsidP="00E559FF">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E559FF">
        <w:rPr>
          <w:rStyle w:val="token"/>
          <w:rFonts w:ascii="Consolas" w:hAnsi="Consolas" w:cs="Consolas"/>
          <w:color w:val="0077AA"/>
          <w:sz w:val="19"/>
          <w:szCs w:val="19"/>
          <w:bdr w:val="none" w:sz="0" w:space="0" w:color="auto" w:frame="1"/>
          <w:lang w:val="en-US"/>
        </w:rPr>
        <w:t>SELECT</w:t>
      </w:r>
      <w:r w:rsidRPr="00E559FF">
        <w:rPr>
          <w:rStyle w:val="HTML"/>
          <w:rFonts w:ascii="Consolas" w:hAnsi="Consolas" w:cs="Consolas"/>
          <w:color w:val="000000"/>
          <w:sz w:val="19"/>
          <w:szCs w:val="19"/>
          <w:bdr w:val="none" w:sz="0" w:space="0" w:color="auto" w:frame="1"/>
          <w:lang w:val="en-US"/>
        </w:rPr>
        <w:t xml:space="preserve"> col1</w:t>
      </w:r>
      <w:r w:rsidRPr="00E559FF">
        <w:rPr>
          <w:rStyle w:val="token"/>
          <w:rFonts w:ascii="Consolas" w:hAnsi="Consolas" w:cs="Consolas"/>
          <w:color w:val="999999"/>
          <w:sz w:val="19"/>
          <w:szCs w:val="19"/>
          <w:bdr w:val="none" w:sz="0" w:space="0" w:color="auto" w:frame="1"/>
          <w:lang w:val="en-US"/>
        </w:rPr>
        <w:t>,</w:t>
      </w:r>
      <w:r w:rsidRPr="00E559FF">
        <w:rPr>
          <w:rStyle w:val="HTML"/>
          <w:rFonts w:ascii="Consolas" w:hAnsi="Consolas" w:cs="Consolas"/>
          <w:color w:val="000000"/>
          <w:sz w:val="19"/>
          <w:szCs w:val="19"/>
          <w:bdr w:val="none" w:sz="0" w:space="0" w:color="auto" w:frame="1"/>
          <w:lang w:val="en-US"/>
        </w:rPr>
        <w:t xml:space="preserve"> </w:t>
      </w:r>
      <w:r w:rsidRPr="00E559FF">
        <w:rPr>
          <w:rStyle w:val="token"/>
          <w:rFonts w:ascii="Consolas" w:hAnsi="Consolas" w:cs="Consolas"/>
          <w:color w:val="999999"/>
          <w:sz w:val="19"/>
          <w:szCs w:val="19"/>
          <w:bdr w:val="none" w:sz="0" w:space="0" w:color="auto" w:frame="1"/>
          <w:lang w:val="en-US"/>
        </w:rPr>
        <w:t>...</w:t>
      </w:r>
      <w:r w:rsidRPr="00E559FF">
        <w:rPr>
          <w:rStyle w:val="HTML"/>
          <w:rFonts w:ascii="Consolas" w:hAnsi="Consolas" w:cs="Consolas"/>
          <w:color w:val="000000"/>
          <w:sz w:val="19"/>
          <w:szCs w:val="19"/>
          <w:bdr w:val="none" w:sz="0" w:space="0" w:color="auto" w:frame="1"/>
          <w:lang w:val="en-US"/>
        </w:rPr>
        <w:t xml:space="preserve"> </w:t>
      </w:r>
      <w:r w:rsidRPr="00E559FF">
        <w:rPr>
          <w:rStyle w:val="token"/>
          <w:rFonts w:ascii="Consolas" w:hAnsi="Consolas" w:cs="Consolas"/>
          <w:color w:val="0077AA"/>
          <w:sz w:val="19"/>
          <w:szCs w:val="19"/>
          <w:bdr w:val="none" w:sz="0" w:space="0" w:color="auto" w:frame="1"/>
          <w:lang w:val="en-US"/>
        </w:rPr>
        <w:t>FROM</w:t>
      </w:r>
      <w:r w:rsidRPr="00E559FF">
        <w:rPr>
          <w:rStyle w:val="HTML"/>
          <w:rFonts w:ascii="Consolas" w:hAnsi="Consolas" w:cs="Consolas"/>
          <w:color w:val="000000"/>
          <w:sz w:val="19"/>
          <w:szCs w:val="19"/>
          <w:bdr w:val="none" w:sz="0" w:space="0" w:color="auto" w:frame="1"/>
          <w:lang w:val="en-US"/>
        </w:rPr>
        <w:t xml:space="preserve"> t1 </w:t>
      </w:r>
      <w:r w:rsidRPr="00E559FF">
        <w:rPr>
          <w:rStyle w:val="token"/>
          <w:rFonts w:ascii="Consolas" w:hAnsi="Consolas" w:cs="Consolas"/>
          <w:color w:val="999999"/>
          <w:sz w:val="19"/>
          <w:szCs w:val="19"/>
          <w:bdr w:val="none" w:sz="0" w:space="0" w:color="auto" w:frame="1"/>
          <w:lang w:val="en-US"/>
        </w:rPr>
        <w:t>...</w:t>
      </w:r>
      <w:r w:rsidRPr="00E559FF">
        <w:rPr>
          <w:rStyle w:val="HTML"/>
          <w:rFonts w:ascii="Consolas" w:hAnsi="Consolas" w:cs="Consolas"/>
          <w:color w:val="000000"/>
          <w:sz w:val="19"/>
          <w:szCs w:val="19"/>
          <w:bdr w:val="none" w:sz="0" w:space="0" w:color="auto" w:frame="1"/>
          <w:lang w:val="en-US"/>
        </w:rPr>
        <w:t xml:space="preserve"> </w:t>
      </w:r>
      <w:r w:rsidRPr="00E559FF">
        <w:rPr>
          <w:rStyle w:val="token"/>
          <w:rFonts w:ascii="Consolas" w:hAnsi="Consolas" w:cs="Consolas"/>
          <w:color w:val="0077AA"/>
          <w:sz w:val="19"/>
          <w:szCs w:val="19"/>
          <w:bdr w:val="none" w:sz="0" w:space="0" w:color="auto" w:frame="1"/>
          <w:lang w:val="en-US"/>
        </w:rPr>
        <w:t>ORDER</w:t>
      </w:r>
      <w:r w:rsidRPr="00E559FF">
        <w:rPr>
          <w:rStyle w:val="HTML"/>
          <w:rFonts w:ascii="Consolas" w:hAnsi="Consolas" w:cs="Consolas"/>
          <w:color w:val="000000"/>
          <w:sz w:val="19"/>
          <w:szCs w:val="19"/>
          <w:bdr w:val="none" w:sz="0" w:space="0" w:color="auto" w:frame="1"/>
          <w:lang w:val="en-US"/>
        </w:rPr>
        <w:t xml:space="preserve"> </w:t>
      </w:r>
      <w:r w:rsidRPr="00E559FF">
        <w:rPr>
          <w:rStyle w:val="token"/>
          <w:rFonts w:ascii="Consolas" w:hAnsi="Consolas" w:cs="Consolas"/>
          <w:color w:val="0077AA"/>
          <w:sz w:val="19"/>
          <w:szCs w:val="19"/>
          <w:bdr w:val="none" w:sz="0" w:space="0" w:color="auto" w:frame="1"/>
          <w:lang w:val="en-US"/>
        </w:rPr>
        <w:t>BY</w:t>
      </w:r>
      <w:r w:rsidRPr="00E559FF">
        <w:rPr>
          <w:rStyle w:val="HTML"/>
          <w:rFonts w:ascii="Consolas" w:hAnsi="Consolas" w:cs="Consolas"/>
          <w:color w:val="000000"/>
          <w:sz w:val="19"/>
          <w:szCs w:val="19"/>
          <w:bdr w:val="none" w:sz="0" w:space="0" w:color="auto" w:frame="1"/>
          <w:lang w:val="en-US"/>
        </w:rPr>
        <w:t xml:space="preserve"> </w:t>
      </w:r>
      <w:r w:rsidRPr="00E559FF">
        <w:rPr>
          <w:rStyle w:val="token"/>
          <w:rFonts w:ascii="Consolas" w:hAnsi="Consolas" w:cs="Consolas"/>
          <w:color w:val="0077AA"/>
          <w:sz w:val="19"/>
          <w:szCs w:val="19"/>
          <w:bdr w:val="none" w:sz="0" w:space="0" w:color="auto" w:frame="1"/>
          <w:lang w:val="en-US"/>
        </w:rPr>
        <w:t>name</w:t>
      </w:r>
      <w:r w:rsidRPr="00E559FF">
        <w:rPr>
          <w:rStyle w:val="HTML"/>
          <w:rFonts w:ascii="Consolas" w:hAnsi="Consolas" w:cs="Consolas"/>
          <w:color w:val="000000"/>
          <w:sz w:val="19"/>
          <w:szCs w:val="19"/>
          <w:bdr w:val="none" w:sz="0" w:space="0" w:color="auto" w:frame="1"/>
          <w:lang w:val="en-US"/>
        </w:rPr>
        <w:t xml:space="preserve"> </w:t>
      </w:r>
      <w:r w:rsidRPr="00E559FF">
        <w:rPr>
          <w:rStyle w:val="token"/>
          <w:rFonts w:ascii="Consolas" w:hAnsi="Consolas" w:cs="Consolas"/>
          <w:color w:val="0077AA"/>
          <w:sz w:val="19"/>
          <w:szCs w:val="19"/>
          <w:bdr w:val="none" w:sz="0" w:space="0" w:color="auto" w:frame="1"/>
          <w:lang w:val="en-US"/>
        </w:rPr>
        <w:t>LIMIT</w:t>
      </w:r>
      <w:r w:rsidRPr="00E559FF">
        <w:rPr>
          <w:rStyle w:val="HTML"/>
          <w:rFonts w:ascii="Consolas" w:hAnsi="Consolas" w:cs="Consolas"/>
          <w:color w:val="000000"/>
          <w:sz w:val="19"/>
          <w:szCs w:val="19"/>
          <w:bdr w:val="none" w:sz="0" w:space="0" w:color="auto" w:frame="1"/>
          <w:lang w:val="en-US"/>
        </w:rPr>
        <w:t xml:space="preserve"> </w:t>
      </w:r>
      <w:r w:rsidRPr="00E559FF">
        <w:rPr>
          <w:rStyle w:val="token"/>
          <w:rFonts w:ascii="Consolas" w:hAnsi="Consolas" w:cs="Consolas"/>
          <w:color w:val="990055"/>
          <w:sz w:val="19"/>
          <w:szCs w:val="19"/>
          <w:bdr w:val="none" w:sz="0" w:space="0" w:color="auto" w:frame="1"/>
          <w:lang w:val="en-US"/>
        </w:rPr>
        <w:t>10</w:t>
      </w:r>
      <w:r w:rsidRPr="00E559FF">
        <w:rPr>
          <w:rStyle w:val="token"/>
          <w:rFonts w:ascii="Consolas" w:hAnsi="Consolas" w:cs="Consolas"/>
          <w:color w:val="999999"/>
          <w:sz w:val="19"/>
          <w:szCs w:val="19"/>
          <w:bdr w:val="none" w:sz="0" w:space="0" w:color="auto" w:frame="1"/>
          <w:lang w:val="en-US"/>
        </w:rPr>
        <w:t>;</w:t>
      </w:r>
    </w:p>
    <w:p w:rsidR="00E559FF" w:rsidRPr="00E559FF" w:rsidRDefault="00E559FF" w:rsidP="00E559FF">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Fonts w:ascii="Consolas" w:hAnsi="Consolas" w:cs="Consolas"/>
          <w:color w:val="000000"/>
          <w:sz w:val="19"/>
          <w:szCs w:val="19"/>
          <w:lang w:val="en-US"/>
        </w:rPr>
      </w:pPr>
      <w:r w:rsidRPr="00E559FF">
        <w:rPr>
          <w:rStyle w:val="token"/>
          <w:rFonts w:ascii="Consolas" w:hAnsi="Consolas" w:cs="Consolas"/>
          <w:color w:val="0077AA"/>
          <w:sz w:val="19"/>
          <w:szCs w:val="19"/>
          <w:bdr w:val="none" w:sz="0" w:space="0" w:color="auto" w:frame="1"/>
          <w:lang w:val="en-US"/>
        </w:rPr>
        <w:t>SELECT</w:t>
      </w:r>
      <w:r w:rsidRPr="00E559FF">
        <w:rPr>
          <w:rStyle w:val="HTML"/>
          <w:rFonts w:ascii="Consolas" w:hAnsi="Consolas" w:cs="Consolas"/>
          <w:color w:val="000000"/>
          <w:sz w:val="19"/>
          <w:szCs w:val="19"/>
          <w:bdr w:val="none" w:sz="0" w:space="0" w:color="auto" w:frame="1"/>
          <w:lang w:val="en-US"/>
        </w:rPr>
        <w:t xml:space="preserve"> col1</w:t>
      </w:r>
      <w:r w:rsidRPr="00E559FF">
        <w:rPr>
          <w:rStyle w:val="token"/>
          <w:rFonts w:ascii="Consolas" w:hAnsi="Consolas" w:cs="Consolas"/>
          <w:color w:val="999999"/>
          <w:sz w:val="19"/>
          <w:szCs w:val="19"/>
          <w:bdr w:val="none" w:sz="0" w:space="0" w:color="auto" w:frame="1"/>
          <w:lang w:val="en-US"/>
        </w:rPr>
        <w:t>,</w:t>
      </w:r>
      <w:r w:rsidRPr="00E559FF">
        <w:rPr>
          <w:rStyle w:val="HTML"/>
          <w:rFonts w:ascii="Consolas" w:hAnsi="Consolas" w:cs="Consolas"/>
          <w:color w:val="000000"/>
          <w:sz w:val="19"/>
          <w:szCs w:val="19"/>
          <w:bdr w:val="none" w:sz="0" w:space="0" w:color="auto" w:frame="1"/>
          <w:lang w:val="en-US"/>
        </w:rPr>
        <w:t xml:space="preserve"> </w:t>
      </w:r>
      <w:r w:rsidRPr="00E559FF">
        <w:rPr>
          <w:rStyle w:val="token"/>
          <w:rFonts w:ascii="Consolas" w:hAnsi="Consolas" w:cs="Consolas"/>
          <w:color w:val="999999"/>
          <w:sz w:val="19"/>
          <w:szCs w:val="19"/>
          <w:bdr w:val="none" w:sz="0" w:space="0" w:color="auto" w:frame="1"/>
          <w:lang w:val="en-US"/>
        </w:rPr>
        <w:t>...</w:t>
      </w:r>
      <w:r w:rsidRPr="00E559FF">
        <w:rPr>
          <w:rStyle w:val="HTML"/>
          <w:rFonts w:ascii="Consolas" w:hAnsi="Consolas" w:cs="Consolas"/>
          <w:color w:val="000000"/>
          <w:sz w:val="19"/>
          <w:szCs w:val="19"/>
          <w:bdr w:val="none" w:sz="0" w:space="0" w:color="auto" w:frame="1"/>
          <w:lang w:val="en-US"/>
        </w:rPr>
        <w:t xml:space="preserve"> </w:t>
      </w:r>
      <w:r w:rsidRPr="00E559FF">
        <w:rPr>
          <w:rStyle w:val="token"/>
          <w:rFonts w:ascii="Consolas" w:hAnsi="Consolas" w:cs="Consolas"/>
          <w:color w:val="0077AA"/>
          <w:sz w:val="19"/>
          <w:szCs w:val="19"/>
          <w:bdr w:val="none" w:sz="0" w:space="0" w:color="auto" w:frame="1"/>
          <w:lang w:val="en-US"/>
        </w:rPr>
        <w:t>FROM</w:t>
      </w:r>
      <w:r w:rsidRPr="00E559FF">
        <w:rPr>
          <w:rStyle w:val="HTML"/>
          <w:rFonts w:ascii="Consolas" w:hAnsi="Consolas" w:cs="Consolas"/>
          <w:color w:val="000000"/>
          <w:sz w:val="19"/>
          <w:szCs w:val="19"/>
          <w:bdr w:val="none" w:sz="0" w:space="0" w:color="auto" w:frame="1"/>
          <w:lang w:val="en-US"/>
        </w:rPr>
        <w:t xml:space="preserve"> t1 </w:t>
      </w:r>
      <w:r w:rsidRPr="00E559FF">
        <w:rPr>
          <w:rStyle w:val="token"/>
          <w:rFonts w:ascii="Consolas" w:hAnsi="Consolas" w:cs="Consolas"/>
          <w:color w:val="999999"/>
          <w:sz w:val="19"/>
          <w:szCs w:val="19"/>
          <w:bdr w:val="none" w:sz="0" w:space="0" w:color="auto" w:frame="1"/>
          <w:lang w:val="en-US"/>
        </w:rPr>
        <w:t>...</w:t>
      </w:r>
      <w:r w:rsidRPr="00E559FF">
        <w:rPr>
          <w:rStyle w:val="HTML"/>
          <w:rFonts w:ascii="Consolas" w:hAnsi="Consolas" w:cs="Consolas"/>
          <w:color w:val="000000"/>
          <w:sz w:val="19"/>
          <w:szCs w:val="19"/>
          <w:bdr w:val="none" w:sz="0" w:space="0" w:color="auto" w:frame="1"/>
          <w:lang w:val="en-US"/>
        </w:rPr>
        <w:t xml:space="preserve"> </w:t>
      </w:r>
      <w:r w:rsidRPr="00E559FF">
        <w:rPr>
          <w:rStyle w:val="token"/>
          <w:rFonts w:ascii="Consolas" w:hAnsi="Consolas" w:cs="Consolas"/>
          <w:color w:val="0077AA"/>
          <w:sz w:val="19"/>
          <w:szCs w:val="19"/>
          <w:bdr w:val="none" w:sz="0" w:space="0" w:color="auto" w:frame="1"/>
          <w:lang w:val="en-US"/>
        </w:rPr>
        <w:t>ORDER</w:t>
      </w:r>
      <w:r w:rsidRPr="00E559FF">
        <w:rPr>
          <w:rStyle w:val="HTML"/>
          <w:rFonts w:ascii="Consolas" w:hAnsi="Consolas" w:cs="Consolas"/>
          <w:color w:val="000000"/>
          <w:sz w:val="19"/>
          <w:szCs w:val="19"/>
          <w:bdr w:val="none" w:sz="0" w:space="0" w:color="auto" w:frame="1"/>
          <w:lang w:val="en-US"/>
        </w:rPr>
        <w:t xml:space="preserve"> </w:t>
      </w:r>
      <w:r w:rsidRPr="00E559FF">
        <w:rPr>
          <w:rStyle w:val="token"/>
          <w:rFonts w:ascii="Consolas" w:hAnsi="Consolas" w:cs="Consolas"/>
          <w:color w:val="0077AA"/>
          <w:sz w:val="19"/>
          <w:szCs w:val="19"/>
          <w:bdr w:val="none" w:sz="0" w:space="0" w:color="auto" w:frame="1"/>
          <w:lang w:val="en-US"/>
        </w:rPr>
        <w:t>BY</w:t>
      </w:r>
      <w:r w:rsidRPr="00E559FF">
        <w:rPr>
          <w:rStyle w:val="HTML"/>
          <w:rFonts w:ascii="Consolas" w:hAnsi="Consolas" w:cs="Consolas"/>
          <w:color w:val="000000"/>
          <w:sz w:val="19"/>
          <w:szCs w:val="19"/>
          <w:bdr w:val="none" w:sz="0" w:space="0" w:color="auto" w:frame="1"/>
          <w:lang w:val="en-US"/>
        </w:rPr>
        <w:t xml:space="preserve"> </w:t>
      </w:r>
      <w:r w:rsidRPr="00E559FF">
        <w:rPr>
          <w:rStyle w:val="token"/>
          <w:rFonts w:ascii="Consolas" w:hAnsi="Consolas" w:cs="Consolas"/>
          <w:color w:val="DD4A68"/>
          <w:sz w:val="19"/>
          <w:szCs w:val="19"/>
          <w:bdr w:val="none" w:sz="0" w:space="0" w:color="auto" w:frame="1"/>
          <w:lang w:val="en-US"/>
        </w:rPr>
        <w:t>RAND</w:t>
      </w:r>
      <w:r w:rsidRPr="00E559FF">
        <w:rPr>
          <w:rStyle w:val="token"/>
          <w:rFonts w:ascii="Consolas" w:hAnsi="Consolas" w:cs="Consolas"/>
          <w:color w:val="999999"/>
          <w:sz w:val="19"/>
          <w:szCs w:val="19"/>
          <w:bdr w:val="none" w:sz="0" w:space="0" w:color="auto" w:frame="1"/>
          <w:lang w:val="en-US"/>
        </w:rPr>
        <w:t>()</w:t>
      </w:r>
      <w:r w:rsidRPr="00E559FF">
        <w:rPr>
          <w:rStyle w:val="HTML"/>
          <w:rFonts w:ascii="Consolas" w:hAnsi="Consolas" w:cs="Consolas"/>
          <w:color w:val="000000"/>
          <w:sz w:val="19"/>
          <w:szCs w:val="19"/>
          <w:bdr w:val="none" w:sz="0" w:space="0" w:color="auto" w:frame="1"/>
          <w:lang w:val="en-US"/>
        </w:rPr>
        <w:t xml:space="preserve"> </w:t>
      </w:r>
      <w:r w:rsidRPr="00E559FF">
        <w:rPr>
          <w:rStyle w:val="token"/>
          <w:rFonts w:ascii="Consolas" w:hAnsi="Consolas" w:cs="Consolas"/>
          <w:color w:val="0077AA"/>
          <w:sz w:val="19"/>
          <w:szCs w:val="19"/>
          <w:bdr w:val="none" w:sz="0" w:space="0" w:color="auto" w:frame="1"/>
          <w:lang w:val="en-US"/>
        </w:rPr>
        <w:t>LIMIT</w:t>
      </w:r>
      <w:r w:rsidRPr="00E559FF">
        <w:rPr>
          <w:rStyle w:val="HTML"/>
          <w:rFonts w:ascii="Consolas" w:hAnsi="Consolas" w:cs="Consolas"/>
          <w:color w:val="000000"/>
          <w:sz w:val="19"/>
          <w:szCs w:val="19"/>
          <w:bdr w:val="none" w:sz="0" w:space="0" w:color="auto" w:frame="1"/>
          <w:lang w:val="en-US"/>
        </w:rPr>
        <w:t xml:space="preserve"> </w:t>
      </w:r>
      <w:r w:rsidRPr="00E559FF">
        <w:rPr>
          <w:rStyle w:val="token"/>
          <w:rFonts w:ascii="Consolas" w:hAnsi="Consolas" w:cs="Consolas"/>
          <w:color w:val="990055"/>
          <w:sz w:val="19"/>
          <w:szCs w:val="19"/>
          <w:bdr w:val="none" w:sz="0" w:space="0" w:color="auto" w:frame="1"/>
          <w:lang w:val="en-US"/>
        </w:rPr>
        <w:t>15</w:t>
      </w:r>
      <w:r w:rsidRPr="00E559FF">
        <w:rPr>
          <w:rStyle w:val="token"/>
          <w:rFonts w:ascii="Consolas" w:hAnsi="Consolas" w:cs="Consolas"/>
          <w:color w:val="999999"/>
          <w:sz w:val="19"/>
          <w:szCs w:val="19"/>
          <w:bdr w:val="none" w:sz="0" w:space="0" w:color="auto" w:frame="1"/>
          <w:lang w:val="en-US"/>
        </w:rPr>
        <w:t>;</w:t>
      </w:r>
    </w:p>
    <w:p w:rsidR="00E559FF" w:rsidRPr="00E559FF" w:rsidRDefault="00E559FF" w:rsidP="001C5BA2">
      <w:pPr>
        <w:pStyle w:val="5"/>
        <w:rPr>
          <w:lang w:val="en-US"/>
        </w:rPr>
      </w:pPr>
      <w:bookmarkStart w:id="117" w:name="order-by-optimizer-control"/>
      <w:bookmarkStart w:id="118" w:name="_Toc57738436"/>
      <w:bookmarkEnd w:id="117"/>
      <w:r w:rsidRPr="00E559FF">
        <w:rPr>
          <w:lang w:val="en-US"/>
        </w:rPr>
        <w:t>Influencing ORDER BY Optimization</w:t>
      </w:r>
      <w:bookmarkEnd w:id="118"/>
    </w:p>
    <w:p w:rsidR="00E559FF" w:rsidRPr="00E559FF" w:rsidRDefault="00E559FF" w:rsidP="00E559FF">
      <w:pPr>
        <w:pStyle w:val="a3"/>
        <w:spacing w:before="0" w:beforeAutospacing="0" w:after="0" w:afterAutospacing="0"/>
        <w:textAlignment w:val="baseline"/>
        <w:rPr>
          <w:rFonts w:ascii="Arial" w:hAnsi="Arial" w:cs="Arial"/>
          <w:color w:val="555555"/>
          <w:sz w:val="21"/>
          <w:szCs w:val="21"/>
          <w:lang w:val="en-US"/>
        </w:rPr>
      </w:pPr>
      <w:r w:rsidRPr="00E559FF">
        <w:rPr>
          <w:rFonts w:ascii="Arial" w:hAnsi="Arial" w:cs="Arial"/>
          <w:color w:val="555555"/>
          <w:sz w:val="21"/>
          <w:szCs w:val="21"/>
          <w:lang w:val="en-US"/>
        </w:rPr>
        <w:t>For slow </w:t>
      </w:r>
      <w:r w:rsidRPr="00E559FF">
        <w:rPr>
          <w:rStyle w:val="HTML"/>
          <w:color w:val="000000"/>
          <w:bdr w:val="none" w:sz="0" w:space="0" w:color="auto" w:frame="1"/>
          <w:lang w:val="en-US"/>
        </w:rPr>
        <w:t>ORDER BY</w:t>
      </w:r>
      <w:r w:rsidRPr="00E559FF">
        <w:rPr>
          <w:rFonts w:ascii="Arial" w:hAnsi="Arial" w:cs="Arial"/>
          <w:color w:val="555555"/>
          <w:sz w:val="21"/>
          <w:szCs w:val="21"/>
          <w:lang w:val="en-US"/>
        </w:rPr>
        <w:t> queries for which </w:t>
      </w:r>
      <w:r w:rsidRPr="00E559FF">
        <w:rPr>
          <w:rStyle w:val="HTML"/>
          <w:color w:val="000000"/>
          <w:bdr w:val="none" w:sz="0" w:space="0" w:color="auto" w:frame="1"/>
          <w:lang w:val="en-US"/>
        </w:rPr>
        <w:t>filesort</w:t>
      </w:r>
      <w:r w:rsidRPr="00E559FF">
        <w:rPr>
          <w:rFonts w:ascii="Arial" w:hAnsi="Arial" w:cs="Arial"/>
          <w:color w:val="555555"/>
          <w:sz w:val="21"/>
          <w:szCs w:val="21"/>
          <w:lang w:val="en-US"/>
        </w:rPr>
        <w:t> is not used, try lowering the </w:t>
      </w:r>
      <w:hyperlink r:id="rId269" w:anchor="sysvar_max_length_for_sort_data" w:history="1">
        <w:r w:rsidRPr="00E559FF">
          <w:rPr>
            <w:rStyle w:val="HTML"/>
            <w:color w:val="000000"/>
            <w:u w:val="single"/>
            <w:bdr w:val="none" w:sz="0" w:space="0" w:color="auto" w:frame="1"/>
            <w:lang w:val="en-US"/>
          </w:rPr>
          <w:t>max_length_for_sort_data</w:t>
        </w:r>
      </w:hyperlink>
      <w:r w:rsidRPr="00E559FF">
        <w:rPr>
          <w:rFonts w:ascii="Arial" w:hAnsi="Arial" w:cs="Arial"/>
          <w:color w:val="555555"/>
          <w:sz w:val="21"/>
          <w:szCs w:val="21"/>
          <w:lang w:val="en-US"/>
        </w:rPr>
        <w:t> system variable to a value that is appropriate to trigger a </w:t>
      </w:r>
      <w:r w:rsidRPr="00E559FF">
        <w:rPr>
          <w:rStyle w:val="HTML"/>
          <w:color w:val="000000"/>
          <w:bdr w:val="none" w:sz="0" w:space="0" w:color="auto" w:frame="1"/>
          <w:lang w:val="en-US"/>
        </w:rPr>
        <w:t>filesort</w:t>
      </w:r>
      <w:r w:rsidRPr="00E559FF">
        <w:rPr>
          <w:rFonts w:ascii="Arial" w:hAnsi="Arial" w:cs="Arial"/>
          <w:color w:val="555555"/>
          <w:sz w:val="21"/>
          <w:szCs w:val="21"/>
          <w:lang w:val="en-US"/>
        </w:rPr>
        <w:t>. (A symptom of setting the value of this variable too high is a combination of high disk activity and low CPU activity.) This technique applies only before MySQL 8.0.20. As of 8.0.20, </w:t>
      </w:r>
      <w:hyperlink r:id="rId270" w:anchor="sysvar_max_length_for_sort_data" w:history="1">
        <w:r w:rsidRPr="00E559FF">
          <w:rPr>
            <w:rStyle w:val="HTML"/>
            <w:color w:val="000000"/>
            <w:u w:val="single"/>
            <w:bdr w:val="none" w:sz="0" w:space="0" w:color="auto" w:frame="1"/>
            <w:lang w:val="en-US"/>
          </w:rPr>
          <w:t>max_length_for_sort_data</w:t>
        </w:r>
      </w:hyperlink>
      <w:r w:rsidRPr="00E559FF">
        <w:rPr>
          <w:rFonts w:ascii="Arial" w:hAnsi="Arial" w:cs="Arial"/>
          <w:color w:val="555555"/>
          <w:sz w:val="21"/>
          <w:szCs w:val="21"/>
          <w:lang w:val="en-US"/>
        </w:rPr>
        <w:t> is deprecated due to optimizer changes that make it obsolete and of no effect.</w:t>
      </w:r>
    </w:p>
    <w:p w:rsidR="00E559FF" w:rsidRDefault="00E559FF" w:rsidP="00E559FF">
      <w:pPr>
        <w:pStyle w:val="a3"/>
        <w:spacing w:before="0" w:beforeAutospacing="0" w:after="0" w:afterAutospacing="0"/>
        <w:textAlignment w:val="baseline"/>
        <w:rPr>
          <w:rFonts w:ascii="Arial" w:hAnsi="Arial" w:cs="Arial"/>
          <w:color w:val="555555"/>
          <w:sz w:val="21"/>
          <w:szCs w:val="21"/>
        </w:rPr>
      </w:pPr>
      <w:r w:rsidRPr="00E559FF">
        <w:rPr>
          <w:rFonts w:ascii="Arial" w:hAnsi="Arial" w:cs="Arial"/>
          <w:color w:val="555555"/>
          <w:sz w:val="21"/>
          <w:szCs w:val="21"/>
          <w:lang w:val="en-US"/>
        </w:rPr>
        <w:t>To increase </w:t>
      </w:r>
      <w:r w:rsidRPr="00E559FF">
        <w:rPr>
          <w:rStyle w:val="HTML"/>
          <w:color w:val="000000"/>
          <w:bdr w:val="none" w:sz="0" w:space="0" w:color="auto" w:frame="1"/>
          <w:lang w:val="en-US"/>
        </w:rPr>
        <w:t>ORDER BY</w:t>
      </w:r>
      <w:r w:rsidRPr="00E559FF">
        <w:rPr>
          <w:rFonts w:ascii="Arial" w:hAnsi="Arial" w:cs="Arial"/>
          <w:color w:val="555555"/>
          <w:sz w:val="21"/>
          <w:szCs w:val="21"/>
          <w:lang w:val="en-US"/>
        </w:rPr>
        <w:t xml:space="preserve"> speed, check whether you can get MySQL to use indexes rather than an extra sorting phase. </w:t>
      </w:r>
      <w:r>
        <w:rPr>
          <w:rFonts w:ascii="Arial" w:hAnsi="Arial" w:cs="Arial"/>
          <w:color w:val="555555"/>
          <w:sz w:val="21"/>
          <w:szCs w:val="21"/>
        </w:rPr>
        <w:t>If this is not possible, try the following strategies:</w:t>
      </w:r>
    </w:p>
    <w:p w:rsidR="00E559FF" w:rsidRPr="00E559FF" w:rsidRDefault="00E559FF" w:rsidP="006E0B9E">
      <w:pPr>
        <w:pStyle w:val="a3"/>
        <w:numPr>
          <w:ilvl w:val="0"/>
          <w:numId w:val="53"/>
        </w:numPr>
        <w:spacing w:before="0" w:beforeAutospacing="0" w:after="0" w:afterAutospacing="0"/>
        <w:ind w:left="450"/>
        <w:textAlignment w:val="baseline"/>
        <w:rPr>
          <w:rFonts w:ascii="Arial" w:hAnsi="Arial" w:cs="Arial"/>
          <w:color w:val="555555"/>
          <w:sz w:val="21"/>
          <w:szCs w:val="21"/>
          <w:lang w:val="en-US"/>
        </w:rPr>
      </w:pPr>
      <w:r w:rsidRPr="00E559FF">
        <w:rPr>
          <w:rFonts w:ascii="Arial" w:hAnsi="Arial" w:cs="Arial"/>
          <w:color w:val="555555"/>
          <w:sz w:val="21"/>
          <w:szCs w:val="21"/>
          <w:lang w:val="en-US"/>
        </w:rPr>
        <w:t>Increase the </w:t>
      </w:r>
      <w:hyperlink r:id="rId271" w:anchor="sysvar_sort_buffer_size" w:history="1">
        <w:r w:rsidRPr="00E559FF">
          <w:rPr>
            <w:rStyle w:val="HTML"/>
            <w:color w:val="000000"/>
            <w:u w:val="single"/>
            <w:bdr w:val="none" w:sz="0" w:space="0" w:color="auto" w:frame="1"/>
            <w:lang w:val="en-US"/>
          </w:rPr>
          <w:t>sort_buffer_size</w:t>
        </w:r>
      </w:hyperlink>
      <w:r w:rsidRPr="00E559FF">
        <w:rPr>
          <w:rFonts w:ascii="Arial" w:hAnsi="Arial" w:cs="Arial"/>
          <w:color w:val="555555"/>
          <w:sz w:val="21"/>
          <w:szCs w:val="21"/>
          <w:lang w:val="en-US"/>
        </w:rPr>
        <w:t> variable value. Ideally, the value should be large enough for the entire result set to fit in the sort buffer (to avoid writes to disk and merge passes).</w:t>
      </w:r>
    </w:p>
    <w:p w:rsidR="00E559FF" w:rsidRPr="00E559FF" w:rsidRDefault="00E559FF" w:rsidP="00E559FF">
      <w:pPr>
        <w:pStyle w:val="a3"/>
        <w:spacing w:before="0" w:beforeAutospacing="0" w:after="0" w:afterAutospacing="0"/>
        <w:ind w:left="450"/>
        <w:textAlignment w:val="baseline"/>
        <w:rPr>
          <w:rFonts w:ascii="Arial" w:hAnsi="Arial" w:cs="Arial"/>
          <w:color w:val="555555"/>
          <w:sz w:val="21"/>
          <w:szCs w:val="21"/>
          <w:lang w:val="en-US"/>
        </w:rPr>
      </w:pPr>
      <w:r w:rsidRPr="00E559FF">
        <w:rPr>
          <w:rFonts w:ascii="Arial" w:hAnsi="Arial" w:cs="Arial"/>
          <w:color w:val="555555"/>
          <w:sz w:val="21"/>
          <w:szCs w:val="21"/>
          <w:lang w:val="en-US"/>
        </w:rPr>
        <w:t>Take into account that the size of column values stored in the sort buffer is affected by the </w:t>
      </w:r>
      <w:hyperlink r:id="rId272" w:anchor="sysvar_max_sort_length" w:history="1">
        <w:r w:rsidRPr="00E559FF">
          <w:rPr>
            <w:rStyle w:val="HTML"/>
            <w:color w:val="000000"/>
            <w:u w:val="single"/>
            <w:bdr w:val="none" w:sz="0" w:space="0" w:color="auto" w:frame="1"/>
            <w:lang w:val="en-US"/>
          </w:rPr>
          <w:t>max_sort_length</w:t>
        </w:r>
      </w:hyperlink>
      <w:r w:rsidRPr="00E559FF">
        <w:rPr>
          <w:rFonts w:ascii="Arial" w:hAnsi="Arial" w:cs="Arial"/>
          <w:color w:val="555555"/>
          <w:sz w:val="21"/>
          <w:szCs w:val="21"/>
          <w:lang w:val="en-US"/>
        </w:rPr>
        <w:t xml:space="preserve"> system variable value. For example, if tuples store values of long string </w:t>
      </w:r>
      <w:r w:rsidRPr="00E559FF">
        <w:rPr>
          <w:rFonts w:ascii="Arial" w:hAnsi="Arial" w:cs="Arial"/>
          <w:color w:val="555555"/>
          <w:sz w:val="21"/>
          <w:szCs w:val="21"/>
          <w:lang w:val="en-US"/>
        </w:rPr>
        <w:lastRenderedPageBreak/>
        <w:t>columns and you increase the value of </w:t>
      </w:r>
      <w:hyperlink r:id="rId273" w:anchor="sysvar_max_sort_length" w:history="1">
        <w:r w:rsidRPr="00E559FF">
          <w:rPr>
            <w:rStyle w:val="HTML"/>
            <w:color w:val="000000"/>
            <w:u w:val="single"/>
            <w:bdr w:val="none" w:sz="0" w:space="0" w:color="auto" w:frame="1"/>
            <w:lang w:val="en-US"/>
          </w:rPr>
          <w:t>max_sort_length</w:t>
        </w:r>
      </w:hyperlink>
      <w:r w:rsidRPr="00E559FF">
        <w:rPr>
          <w:rFonts w:ascii="Arial" w:hAnsi="Arial" w:cs="Arial"/>
          <w:color w:val="555555"/>
          <w:sz w:val="21"/>
          <w:szCs w:val="21"/>
          <w:lang w:val="en-US"/>
        </w:rPr>
        <w:t>, the size of sort buffer tuples increases as well and may require you to increase </w:t>
      </w:r>
      <w:hyperlink r:id="rId274" w:anchor="sysvar_sort_buffer_size" w:history="1">
        <w:r w:rsidRPr="00E559FF">
          <w:rPr>
            <w:rStyle w:val="HTML"/>
            <w:color w:val="000000"/>
            <w:u w:val="single"/>
            <w:bdr w:val="none" w:sz="0" w:space="0" w:color="auto" w:frame="1"/>
            <w:lang w:val="en-US"/>
          </w:rPr>
          <w:t>sort_buffer_size</w:t>
        </w:r>
      </w:hyperlink>
      <w:r w:rsidRPr="00E559FF">
        <w:rPr>
          <w:rFonts w:ascii="Arial" w:hAnsi="Arial" w:cs="Arial"/>
          <w:color w:val="555555"/>
          <w:sz w:val="21"/>
          <w:szCs w:val="21"/>
          <w:lang w:val="en-US"/>
        </w:rPr>
        <w:t>.</w:t>
      </w:r>
    </w:p>
    <w:p w:rsidR="00E559FF" w:rsidRPr="00E559FF" w:rsidRDefault="00E559FF" w:rsidP="00E559FF">
      <w:pPr>
        <w:pStyle w:val="a3"/>
        <w:spacing w:before="0" w:beforeAutospacing="0" w:after="0" w:afterAutospacing="0"/>
        <w:ind w:left="450"/>
        <w:textAlignment w:val="baseline"/>
        <w:rPr>
          <w:rFonts w:ascii="Arial" w:hAnsi="Arial" w:cs="Arial"/>
          <w:color w:val="555555"/>
          <w:sz w:val="21"/>
          <w:szCs w:val="21"/>
          <w:lang w:val="en-US"/>
        </w:rPr>
      </w:pPr>
      <w:r w:rsidRPr="00E559FF">
        <w:rPr>
          <w:rFonts w:ascii="Arial" w:hAnsi="Arial" w:cs="Arial"/>
          <w:color w:val="555555"/>
          <w:sz w:val="21"/>
          <w:szCs w:val="21"/>
          <w:lang w:val="en-US"/>
        </w:rPr>
        <w:t>To monitor the number of merge passes (to merge temporary files), check the </w:t>
      </w:r>
      <w:hyperlink r:id="rId275" w:anchor="statvar_Sort_merge_passes" w:history="1">
        <w:r w:rsidRPr="00E559FF">
          <w:rPr>
            <w:rStyle w:val="HTML"/>
            <w:color w:val="000000"/>
            <w:u w:val="single"/>
            <w:bdr w:val="none" w:sz="0" w:space="0" w:color="auto" w:frame="1"/>
            <w:lang w:val="en-US"/>
          </w:rPr>
          <w:t>Sort_merge_passes</w:t>
        </w:r>
      </w:hyperlink>
      <w:r w:rsidRPr="00E559FF">
        <w:rPr>
          <w:rFonts w:ascii="Arial" w:hAnsi="Arial" w:cs="Arial"/>
          <w:color w:val="555555"/>
          <w:sz w:val="21"/>
          <w:szCs w:val="21"/>
          <w:lang w:val="en-US"/>
        </w:rPr>
        <w:t> status variable.</w:t>
      </w:r>
    </w:p>
    <w:p w:rsidR="00E559FF" w:rsidRPr="00E559FF" w:rsidRDefault="00E559FF" w:rsidP="006E0B9E">
      <w:pPr>
        <w:pStyle w:val="a3"/>
        <w:numPr>
          <w:ilvl w:val="0"/>
          <w:numId w:val="53"/>
        </w:numPr>
        <w:spacing w:before="0" w:beforeAutospacing="0" w:after="0" w:afterAutospacing="0"/>
        <w:ind w:left="450"/>
        <w:textAlignment w:val="baseline"/>
        <w:rPr>
          <w:rFonts w:ascii="Arial" w:hAnsi="Arial" w:cs="Arial"/>
          <w:color w:val="555555"/>
          <w:sz w:val="21"/>
          <w:szCs w:val="21"/>
          <w:lang w:val="en-US"/>
        </w:rPr>
      </w:pPr>
      <w:r w:rsidRPr="00E559FF">
        <w:rPr>
          <w:rFonts w:ascii="Arial" w:hAnsi="Arial" w:cs="Arial"/>
          <w:color w:val="555555"/>
          <w:sz w:val="21"/>
          <w:szCs w:val="21"/>
          <w:lang w:val="en-US"/>
        </w:rPr>
        <w:t>Increase the </w:t>
      </w:r>
      <w:hyperlink r:id="rId276" w:anchor="sysvar_read_rnd_buffer_size" w:history="1">
        <w:r w:rsidRPr="00E559FF">
          <w:rPr>
            <w:rStyle w:val="HTML"/>
            <w:color w:val="000000"/>
            <w:u w:val="single"/>
            <w:bdr w:val="none" w:sz="0" w:space="0" w:color="auto" w:frame="1"/>
            <w:lang w:val="en-US"/>
          </w:rPr>
          <w:t>read_rnd_buffer_size</w:t>
        </w:r>
      </w:hyperlink>
      <w:r w:rsidRPr="00E559FF">
        <w:rPr>
          <w:rFonts w:ascii="Arial" w:hAnsi="Arial" w:cs="Arial"/>
          <w:color w:val="555555"/>
          <w:sz w:val="21"/>
          <w:szCs w:val="21"/>
          <w:lang w:val="en-US"/>
        </w:rPr>
        <w:t> variable value so that more rows are read at a time.</w:t>
      </w:r>
    </w:p>
    <w:p w:rsidR="00E559FF" w:rsidRPr="00E559FF" w:rsidRDefault="00E559FF" w:rsidP="006E0B9E">
      <w:pPr>
        <w:pStyle w:val="a3"/>
        <w:numPr>
          <w:ilvl w:val="0"/>
          <w:numId w:val="53"/>
        </w:numPr>
        <w:spacing w:before="0" w:beforeAutospacing="0" w:after="0" w:afterAutospacing="0"/>
        <w:ind w:left="450"/>
        <w:textAlignment w:val="baseline"/>
        <w:rPr>
          <w:rFonts w:ascii="Arial" w:hAnsi="Arial" w:cs="Arial"/>
          <w:color w:val="555555"/>
          <w:sz w:val="21"/>
          <w:szCs w:val="21"/>
          <w:lang w:val="en-US"/>
        </w:rPr>
      </w:pPr>
      <w:r w:rsidRPr="00E559FF">
        <w:rPr>
          <w:rFonts w:ascii="Arial" w:hAnsi="Arial" w:cs="Arial"/>
          <w:color w:val="555555"/>
          <w:sz w:val="21"/>
          <w:szCs w:val="21"/>
          <w:lang w:val="en-US"/>
        </w:rPr>
        <w:t>Change the </w:t>
      </w:r>
      <w:hyperlink r:id="rId277" w:anchor="sysvar_tmpdir" w:history="1">
        <w:r w:rsidRPr="00E559FF">
          <w:rPr>
            <w:rStyle w:val="HTML"/>
            <w:color w:val="000000"/>
            <w:u w:val="single"/>
            <w:bdr w:val="none" w:sz="0" w:space="0" w:color="auto" w:frame="1"/>
            <w:lang w:val="en-US"/>
          </w:rPr>
          <w:t>tmpdir</w:t>
        </w:r>
      </w:hyperlink>
      <w:r w:rsidRPr="00E559FF">
        <w:rPr>
          <w:rFonts w:ascii="Arial" w:hAnsi="Arial" w:cs="Arial"/>
          <w:color w:val="555555"/>
          <w:sz w:val="21"/>
          <w:szCs w:val="21"/>
          <w:lang w:val="en-US"/>
        </w:rPr>
        <w:t> system variable to point to a dedicated file system with large amounts of free space. The variable value can list several paths that are used in round-robin fashion; you can use this feature to spread the load across several directories. Separate the paths by colon characters (</w:t>
      </w:r>
      <w:r w:rsidRPr="00E559FF">
        <w:rPr>
          <w:rStyle w:val="HTML"/>
          <w:color w:val="000000"/>
          <w:bdr w:val="none" w:sz="0" w:space="0" w:color="auto" w:frame="1"/>
          <w:lang w:val="en-US"/>
        </w:rPr>
        <w:t>:</w:t>
      </w:r>
      <w:r w:rsidRPr="00E559FF">
        <w:rPr>
          <w:rFonts w:ascii="Arial" w:hAnsi="Arial" w:cs="Arial"/>
          <w:color w:val="555555"/>
          <w:sz w:val="21"/>
          <w:szCs w:val="21"/>
          <w:lang w:val="en-US"/>
        </w:rPr>
        <w:t>) on Unix and semicolon characters (</w:t>
      </w:r>
      <w:r w:rsidRPr="00E559FF">
        <w:rPr>
          <w:rStyle w:val="HTML"/>
          <w:color w:val="000000"/>
          <w:bdr w:val="none" w:sz="0" w:space="0" w:color="auto" w:frame="1"/>
          <w:lang w:val="en-US"/>
        </w:rPr>
        <w:t>;</w:t>
      </w:r>
      <w:r w:rsidRPr="00E559FF">
        <w:rPr>
          <w:rFonts w:ascii="Arial" w:hAnsi="Arial" w:cs="Arial"/>
          <w:color w:val="555555"/>
          <w:sz w:val="21"/>
          <w:szCs w:val="21"/>
          <w:lang w:val="en-US"/>
        </w:rPr>
        <w:t>) on Windows. The paths should name directories in file systems located on different </w:t>
      </w:r>
      <w:r w:rsidRPr="00E559FF">
        <w:rPr>
          <w:rStyle w:val="a5"/>
          <w:rFonts w:ascii="Arial" w:hAnsi="Arial" w:cs="Arial"/>
          <w:color w:val="000000"/>
          <w:sz w:val="21"/>
          <w:szCs w:val="21"/>
          <w:bdr w:val="none" w:sz="0" w:space="0" w:color="auto" w:frame="1"/>
          <w:lang w:val="en-US"/>
        </w:rPr>
        <w:t>physical</w:t>
      </w:r>
      <w:r w:rsidRPr="00E559FF">
        <w:rPr>
          <w:rFonts w:ascii="Arial" w:hAnsi="Arial" w:cs="Arial"/>
          <w:color w:val="555555"/>
          <w:sz w:val="21"/>
          <w:szCs w:val="21"/>
          <w:lang w:val="en-US"/>
        </w:rPr>
        <w:t> disks, not different partitions on the same disk.</w:t>
      </w:r>
    </w:p>
    <w:p w:rsidR="00E559FF" w:rsidRPr="00E559FF" w:rsidRDefault="00E559FF" w:rsidP="001C5BA2">
      <w:pPr>
        <w:pStyle w:val="5"/>
        <w:rPr>
          <w:lang w:val="en-US"/>
        </w:rPr>
      </w:pPr>
      <w:bookmarkStart w:id="119" w:name="order-by-diagnostic-information"/>
      <w:bookmarkStart w:id="120" w:name="_Toc57738437"/>
      <w:bookmarkEnd w:id="119"/>
      <w:r w:rsidRPr="00E559FF">
        <w:rPr>
          <w:lang w:val="en-US"/>
        </w:rPr>
        <w:t>ORDER BY Execution Plan Information Available</w:t>
      </w:r>
      <w:bookmarkEnd w:id="120"/>
    </w:p>
    <w:p w:rsidR="00E559FF" w:rsidRPr="00E559FF" w:rsidRDefault="00E559FF" w:rsidP="00E559FF">
      <w:pPr>
        <w:pStyle w:val="a3"/>
        <w:spacing w:before="0" w:beforeAutospacing="0" w:after="0" w:afterAutospacing="0"/>
        <w:textAlignment w:val="baseline"/>
        <w:rPr>
          <w:rFonts w:ascii="Arial" w:hAnsi="Arial" w:cs="Arial"/>
          <w:color w:val="555555"/>
          <w:sz w:val="21"/>
          <w:szCs w:val="21"/>
          <w:lang w:val="en-US"/>
        </w:rPr>
      </w:pPr>
      <w:r w:rsidRPr="00E559FF">
        <w:rPr>
          <w:rFonts w:ascii="Arial" w:hAnsi="Arial" w:cs="Arial"/>
          <w:color w:val="555555"/>
          <w:sz w:val="21"/>
          <w:szCs w:val="21"/>
          <w:lang w:val="en-US"/>
        </w:rPr>
        <w:t>With </w:t>
      </w:r>
      <w:hyperlink r:id="rId278" w:tooltip="13.8.2 EXPLAIN Statement" w:history="1">
        <w:r w:rsidRPr="00E559FF">
          <w:rPr>
            <w:rStyle w:val="HTML"/>
            <w:color w:val="000000"/>
            <w:u w:val="single"/>
            <w:bdr w:val="none" w:sz="0" w:space="0" w:color="auto" w:frame="1"/>
            <w:lang w:val="en-US"/>
          </w:rPr>
          <w:t>EXPLAIN</w:t>
        </w:r>
      </w:hyperlink>
      <w:r w:rsidR="00D605C7">
        <w:rPr>
          <w:rFonts w:ascii="Arial" w:hAnsi="Arial" w:cs="Arial"/>
          <w:color w:val="555555"/>
          <w:sz w:val="21"/>
          <w:szCs w:val="21"/>
          <w:lang w:val="en-US"/>
        </w:rPr>
        <w:t xml:space="preserve"> </w:t>
      </w:r>
      <w:r w:rsidRPr="00E559FF">
        <w:rPr>
          <w:rFonts w:ascii="Arial" w:hAnsi="Arial" w:cs="Arial"/>
          <w:color w:val="555555"/>
          <w:sz w:val="21"/>
          <w:szCs w:val="21"/>
          <w:lang w:val="en-US"/>
        </w:rPr>
        <w:t>, you can check whether MySQL can use indexes to resolve an </w:t>
      </w:r>
      <w:r w:rsidRPr="00E559FF">
        <w:rPr>
          <w:rStyle w:val="HTML"/>
          <w:color w:val="000000"/>
          <w:bdr w:val="none" w:sz="0" w:space="0" w:color="auto" w:frame="1"/>
          <w:lang w:val="en-US"/>
        </w:rPr>
        <w:t>ORDER BY</w:t>
      </w:r>
      <w:r w:rsidRPr="00E559FF">
        <w:rPr>
          <w:rFonts w:ascii="Arial" w:hAnsi="Arial" w:cs="Arial"/>
          <w:color w:val="555555"/>
          <w:sz w:val="21"/>
          <w:szCs w:val="21"/>
          <w:lang w:val="en-US"/>
        </w:rPr>
        <w:t> clause:</w:t>
      </w:r>
    </w:p>
    <w:p w:rsidR="00E559FF" w:rsidRPr="00E559FF" w:rsidRDefault="00E559FF" w:rsidP="006E0B9E">
      <w:pPr>
        <w:pStyle w:val="a3"/>
        <w:numPr>
          <w:ilvl w:val="0"/>
          <w:numId w:val="54"/>
        </w:numPr>
        <w:spacing w:before="0" w:beforeAutospacing="0" w:after="0" w:afterAutospacing="0"/>
        <w:ind w:left="450"/>
        <w:textAlignment w:val="baseline"/>
        <w:rPr>
          <w:rFonts w:ascii="Arial" w:hAnsi="Arial" w:cs="Arial"/>
          <w:color w:val="555555"/>
          <w:sz w:val="21"/>
          <w:szCs w:val="21"/>
          <w:lang w:val="en-US"/>
        </w:rPr>
      </w:pPr>
      <w:r w:rsidRPr="00E559FF">
        <w:rPr>
          <w:rFonts w:ascii="Arial" w:hAnsi="Arial" w:cs="Arial"/>
          <w:color w:val="555555"/>
          <w:sz w:val="21"/>
          <w:szCs w:val="21"/>
          <w:lang w:val="en-US"/>
        </w:rPr>
        <w:t>If the </w:t>
      </w:r>
      <w:r w:rsidRPr="00E559FF">
        <w:rPr>
          <w:rStyle w:val="HTML"/>
          <w:color w:val="000000"/>
          <w:bdr w:val="none" w:sz="0" w:space="0" w:color="auto" w:frame="1"/>
          <w:lang w:val="en-US"/>
        </w:rPr>
        <w:t>Extra</w:t>
      </w:r>
      <w:r w:rsidRPr="00E559FF">
        <w:rPr>
          <w:rFonts w:ascii="Arial" w:hAnsi="Arial" w:cs="Arial"/>
          <w:color w:val="555555"/>
          <w:sz w:val="21"/>
          <w:szCs w:val="21"/>
          <w:lang w:val="en-US"/>
        </w:rPr>
        <w:t> column of </w:t>
      </w:r>
      <w:hyperlink r:id="rId279" w:tooltip="13.8.2 EXPLAIN Statement" w:history="1">
        <w:r w:rsidRPr="00E559FF">
          <w:rPr>
            <w:rStyle w:val="HTML"/>
            <w:color w:val="000000"/>
            <w:u w:val="single"/>
            <w:bdr w:val="none" w:sz="0" w:space="0" w:color="auto" w:frame="1"/>
            <w:lang w:val="en-US"/>
          </w:rPr>
          <w:t>EXPLAIN</w:t>
        </w:r>
      </w:hyperlink>
      <w:r w:rsidRPr="00E559FF">
        <w:rPr>
          <w:rFonts w:ascii="Arial" w:hAnsi="Arial" w:cs="Arial"/>
          <w:color w:val="555555"/>
          <w:sz w:val="21"/>
          <w:szCs w:val="21"/>
          <w:lang w:val="en-US"/>
        </w:rPr>
        <w:t> output does not contain </w:t>
      </w:r>
      <w:r w:rsidRPr="00E559FF">
        <w:rPr>
          <w:rStyle w:val="HTML"/>
          <w:color w:val="000000"/>
          <w:bdr w:val="none" w:sz="0" w:space="0" w:color="auto" w:frame="1"/>
          <w:lang w:val="en-US"/>
        </w:rPr>
        <w:t>Using filesort</w:t>
      </w:r>
      <w:r w:rsidRPr="00E559FF">
        <w:rPr>
          <w:rFonts w:ascii="Arial" w:hAnsi="Arial" w:cs="Arial"/>
          <w:color w:val="555555"/>
          <w:sz w:val="21"/>
          <w:szCs w:val="21"/>
          <w:lang w:val="en-US"/>
        </w:rPr>
        <w:t>, the index is used and a </w:t>
      </w:r>
      <w:r w:rsidRPr="00E559FF">
        <w:rPr>
          <w:rStyle w:val="HTML"/>
          <w:color w:val="000000"/>
          <w:bdr w:val="none" w:sz="0" w:space="0" w:color="auto" w:frame="1"/>
          <w:lang w:val="en-US"/>
        </w:rPr>
        <w:t>filesort</w:t>
      </w:r>
      <w:r w:rsidRPr="00E559FF">
        <w:rPr>
          <w:rFonts w:ascii="Arial" w:hAnsi="Arial" w:cs="Arial"/>
          <w:color w:val="555555"/>
          <w:sz w:val="21"/>
          <w:szCs w:val="21"/>
          <w:lang w:val="en-US"/>
        </w:rPr>
        <w:t> is not performed.</w:t>
      </w:r>
    </w:p>
    <w:p w:rsidR="00E559FF" w:rsidRPr="00E559FF" w:rsidRDefault="00E559FF" w:rsidP="006E0B9E">
      <w:pPr>
        <w:pStyle w:val="a3"/>
        <w:numPr>
          <w:ilvl w:val="0"/>
          <w:numId w:val="54"/>
        </w:numPr>
        <w:spacing w:before="0" w:beforeAutospacing="0" w:after="0" w:afterAutospacing="0"/>
        <w:ind w:left="450"/>
        <w:textAlignment w:val="baseline"/>
        <w:rPr>
          <w:rFonts w:ascii="Arial" w:hAnsi="Arial" w:cs="Arial"/>
          <w:color w:val="555555"/>
          <w:sz w:val="21"/>
          <w:szCs w:val="21"/>
          <w:lang w:val="en-US"/>
        </w:rPr>
      </w:pPr>
      <w:r w:rsidRPr="00E559FF">
        <w:rPr>
          <w:rFonts w:ascii="Arial" w:hAnsi="Arial" w:cs="Arial"/>
          <w:color w:val="555555"/>
          <w:sz w:val="21"/>
          <w:szCs w:val="21"/>
          <w:lang w:val="en-US"/>
        </w:rPr>
        <w:t>If the </w:t>
      </w:r>
      <w:r w:rsidRPr="00E559FF">
        <w:rPr>
          <w:rStyle w:val="HTML"/>
          <w:color w:val="000000"/>
          <w:bdr w:val="none" w:sz="0" w:space="0" w:color="auto" w:frame="1"/>
          <w:lang w:val="en-US"/>
        </w:rPr>
        <w:t>Extra</w:t>
      </w:r>
      <w:r w:rsidRPr="00E559FF">
        <w:rPr>
          <w:rFonts w:ascii="Arial" w:hAnsi="Arial" w:cs="Arial"/>
          <w:color w:val="555555"/>
          <w:sz w:val="21"/>
          <w:szCs w:val="21"/>
          <w:lang w:val="en-US"/>
        </w:rPr>
        <w:t> column of </w:t>
      </w:r>
      <w:hyperlink r:id="rId280" w:tooltip="13.8.2 EXPLAIN Statement" w:history="1">
        <w:r w:rsidRPr="00E559FF">
          <w:rPr>
            <w:rStyle w:val="HTML"/>
            <w:color w:val="000000"/>
            <w:u w:val="single"/>
            <w:bdr w:val="none" w:sz="0" w:space="0" w:color="auto" w:frame="1"/>
            <w:lang w:val="en-US"/>
          </w:rPr>
          <w:t>EXPLAIN</w:t>
        </w:r>
      </w:hyperlink>
      <w:r w:rsidRPr="00E559FF">
        <w:rPr>
          <w:rFonts w:ascii="Arial" w:hAnsi="Arial" w:cs="Arial"/>
          <w:color w:val="555555"/>
          <w:sz w:val="21"/>
          <w:szCs w:val="21"/>
          <w:lang w:val="en-US"/>
        </w:rPr>
        <w:t> output contains </w:t>
      </w:r>
      <w:r w:rsidRPr="00E559FF">
        <w:rPr>
          <w:rStyle w:val="HTML"/>
          <w:color w:val="000000"/>
          <w:bdr w:val="none" w:sz="0" w:space="0" w:color="auto" w:frame="1"/>
          <w:lang w:val="en-US"/>
        </w:rPr>
        <w:t>Using filesort</w:t>
      </w:r>
      <w:r w:rsidRPr="00E559FF">
        <w:rPr>
          <w:rFonts w:ascii="Arial" w:hAnsi="Arial" w:cs="Arial"/>
          <w:color w:val="555555"/>
          <w:sz w:val="21"/>
          <w:szCs w:val="21"/>
          <w:lang w:val="en-US"/>
        </w:rPr>
        <w:t>, the index is not used and a </w:t>
      </w:r>
      <w:r w:rsidRPr="00E559FF">
        <w:rPr>
          <w:rStyle w:val="HTML"/>
          <w:color w:val="000000"/>
          <w:bdr w:val="none" w:sz="0" w:space="0" w:color="auto" w:frame="1"/>
          <w:lang w:val="en-US"/>
        </w:rPr>
        <w:t>filesort</w:t>
      </w:r>
      <w:r w:rsidRPr="00E559FF">
        <w:rPr>
          <w:rFonts w:ascii="Arial" w:hAnsi="Arial" w:cs="Arial"/>
          <w:color w:val="555555"/>
          <w:sz w:val="21"/>
          <w:szCs w:val="21"/>
          <w:lang w:val="en-US"/>
        </w:rPr>
        <w:t> is performed.</w:t>
      </w:r>
    </w:p>
    <w:p w:rsidR="00E559FF" w:rsidRPr="00E559FF" w:rsidRDefault="00E559FF" w:rsidP="00E559FF">
      <w:pPr>
        <w:pStyle w:val="a3"/>
        <w:spacing w:before="0" w:beforeAutospacing="0" w:after="0" w:afterAutospacing="0"/>
        <w:textAlignment w:val="baseline"/>
        <w:rPr>
          <w:rFonts w:ascii="Arial" w:hAnsi="Arial" w:cs="Arial"/>
          <w:color w:val="555555"/>
          <w:sz w:val="21"/>
          <w:szCs w:val="21"/>
          <w:lang w:val="en-US"/>
        </w:rPr>
      </w:pPr>
      <w:r w:rsidRPr="00E559FF">
        <w:rPr>
          <w:rFonts w:ascii="Arial" w:hAnsi="Arial" w:cs="Arial"/>
          <w:color w:val="555555"/>
          <w:sz w:val="21"/>
          <w:szCs w:val="21"/>
          <w:lang w:val="en-US"/>
        </w:rPr>
        <w:t>In addition, if a </w:t>
      </w:r>
      <w:r w:rsidRPr="00E559FF">
        <w:rPr>
          <w:rStyle w:val="HTML"/>
          <w:color w:val="000000"/>
          <w:bdr w:val="none" w:sz="0" w:space="0" w:color="auto" w:frame="1"/>
          <w:lang w:val="en-US"/>
        </w:rPr>
        <w:t>filesort</w:t>
      </w:r>
      <w:r w:rsidRPr="00E559FF">
        <w:rPr>
          <w:rFonts w:ascii="Arial" w:hAnsi="Arial" w:cs="Arial"/>
          <w:color w:val="555555"/>
          <w:sz w:val="21"/>
          <w:szCs w:val="21"/>
          <w:lang w:val="en-US"/>
        </w:rPr>
        <w:t> is performed, optimizer trace output includes a </w:t>
      </w:r>
      <w:r w:rsidRPr="00E559FF">
        <w:rPr>
          <w:rStyle w:val="HTML"/>
          <w:color w:val="000000"/>
          <w:bdr w:val="none" w:sz="0" w:space="0" w:color="auto" w:frame="1"/>
          <w:lang w:val="en-US"/>
        </w:rPr>
        <w:t>filesort_summary</w:t>
      </w:r>
      <w:r w:rsidRPr="00E559FF">
        <w:rPr>
          <w:rFonts w:ascii="Arial" w:hAnsi="Arial" w:cs="Arial"/>
          <w:color w:val="555555"/>
          <w:sz w:val="21"/>
          <w:szCs w:val="21"/>
          <w:lang w:val="en-US"/>
        </w:rPr>
        <w:t> block. For example:</w:t>
      </w:r>
    </w:p>
    <w:p w:rsidR="00E559FF" w:rsidRPr="00E559FF" w:rsidRDefault="00E559FF" w:rsidP="00E559FF">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E559FF">
        <w:rPr>
          <w:rStyle w:val="token"/>
          <w:rFonts w:ascii="Consolas" w:hAnsi="Consolas" w:cs="Consolas"/>
          <w:color w:val="990055"/>
          <w:sz w:val="19"/>
          <w:szCs w:val="19"/>
          <w:bdr w:val="none" w:sz="0" w:space="0" w:color="auto" w:frame="1"/>
          <w:lang w:val="en-US"/>
        </w:rPr>
        <w:t>"filesort_summary"</w:t>
      </w:r>
      <w:r w:rsidRPr="00E559FF">
        <w:rPr>
          <w:rStyle w:val="token"/>
          <w:rFonts w:ascii="Consolas" w:hAnsi="Consolas" w:cs="Consolas"/>
          <w:color w:val="A67F59"/>
          <w:sz w:val="19"/>
          <w:szCs w:val="19"/>
          <w:bdr w:val="none" w:sz="0" w:space="0" w:color="auto" w:frame="1"/>
          <w:lang w:val="en-US"/>
        </w:rPr>
        <w:t>:</w:t>
      </w:r>
      <w:r w:rsidRPr="00E559FF">
        <w:rPr>
          <w:rStyle w:val="HTML"/>
          <w:rFonts w:ascii="Consolas" w:hAnsi="Consolas" w:cs="Consolas"/>
          <w:color w:val="000000"/>
          <w:sz w:val="19"/>
          <w:szCs w:val="19"/>
          <w:bdr w:val="none" w:sz="0" w:space="0" w:color="auto" w:frame="1"/>
          <w:lang w:val="en-US"/>
        </w:rPr>
        <w:t xml:space="preserve"> </w:t>
      </w:r>
      <w:r w:rsidRPr="00E559FF">
        <w:rPr>
          <w:rStyle w:val="token"/>
          <w:rFonts w:ascii="Consolas" w:hAnsi="Consolas" w:cs="Consolas"/>
          <w:color w:val="999999"/>
          <w:sz w:val="19"/>
          <w:szCs w:val="19"/>
          <w:bdr w:val="none" w:sz="0" w:space="0" w:color="auto" w:frame="1"/>
          <w:lang w:val="en-US"/>
        </w:rPr>
        <w:t>{</w:t>
      </w:r>
    </w:p>
    <w:p w:rsidR="00E559FF" w:rsidRPr="00E559FF" w:rsidRDefault="00E559FF" w:rsidP="00E559FF">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E559FF">
        <w:rPr>
          <w:rStyle w:val="HTML"/>
          <w:rFonts w:ascii="Consolas" w:hAnsi="Consolas" w:cs="Consolas"/>
          <w:color w:val="000000"/>
          <w:sz w:val="19"/>
          <w:szCs w:val="19"/>
          <w:bdr w:val="none" w:sz="0" w:space="0" w:color="auto" w:frame="1"/>
          <w:lang w:val="en-US"/>
        </w:rPr>
        <w:t xml:space="preserve">  </w:t>
      </w:r>
      <w:r w:rsidRPr="00E559FF">
        <w:rPr>
          <w:rStyle w:val="token"/>
          <w:rFonts w:ascii="Consolas" w:hAnsi="Consolas" w:cs="Consolas"/>
          <w:color w:val="990055"/>
          <w:sz w:val="19"/>
          <w:szCs w:val="19"/>
          <w:bdr w:val="none" w:sz="0" w:space="0" w:color="auto" w:frame="1"/>
          <w:lang w:val="en-US"/>
        </w:rPr>
        <w:t>"rows"</w:t>
      </w:r>
      <w:r w:rsidRPr="00E559FF">
        <w:rPr>
          <w:rStyle w:val="token"/>
          <w:rFonts w:ascii="Consolas" w:hAnsi="Consolas" w:cs="Consolas"/>
          <w:color w:val="A67F59"/>
          <w:sz w:val="19"/>
          <w:szCs w:val="19"/>
          <w:bdr w:val="none" w:sz="0" w:space="0" w:color="auto" w:frame="1"/>
          <w:lang w:val="en-US"/>
        </w:rPr>
        <w:t>:</w:t>
      </w:r>
      <w:r w:rsidRPr="00E559FF">
        <w:rPr>
          <w:rStyle w:val="HTML"/>
          <w:rFonts w:ascii="Consolas" w:hAnsi="Consolas" w:cs="Consolas"/>
          <w:color w:val="000000"/>
          <w:sz w:val="19"/>
          <w:szCs w:val="19"/>
          <w:bdr w:val="none" w:sz="0" w:space="0" w:color="auto" w:frame="1"/>
          <w:lang w:val="en-US"/>
        </w:rPr>
        <w:t xml:space="preserve"> </w:t>
      </w:r>
      <w:r w:rsidRPr="00E559FF">
        <w:rPr>
          <w:rStyle w:val="token"/>
          <w:rFonts w:ascii="Consolas" w:hAnsi="Consolas" w:cs="Consolas"/>
          <w:color w:val="990055"/>
          <w:sz w:val="19"/>
          <w:szCs w:val="19"/>
          <w:bdr w:val="none" w:sz="0" w:space="0" w:color="auto" w:frame="1"/>
          <w:lang w:val="en-US"/>
        </w:rPr>
        <w:t>100</w:t>
      </w:r>
      <w:r w:rsidRPr="00E559FF">
        <w:rPr>
          <w:rStyle w:val="token"/>
          <w:rFonts w:ascii="Consolas" w:hAnsi="Consolas" w:cs="Consolas"/>
          <w:color w:val="999999"/>
          <w:sz w:val="19"/>
          <w:szCs w:val="19"/>
          <w:bdr w:val="none" w:sz="0" w:space="0" w:color="auto" w:frame="1"/>
          <w:lang w:val="en-US"/>
        </w:rPr>
        <w:t>,</w:t>
      </w:r>
    </w:p>
    <w:p w:rsidR="00E559FF" w:rsidRPr="00E559FF" w:rsidRDefault="00E559FF" w:rsidP="00E559FF">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E559FF">
        <w:rPr>
          <w:rStyle w:val="HTML"/>
          <w:rFonts w:ascii="Consolas" w:hAnsi="Consolas" w:cs="Consolas"/>
          <w:color w:val="000000"/>
          <w:sz w:val="19"/>
          <w:szCs w:val="19"/>
          <w:bdr w:val="none" w:sz="0" w:space="0" w:color="auto" w:frame="1"/>
          <w:lang w:val="en-US"/>
        </w:rPr>
        <w:t xml:space="preserve">  </w:t>
      </w:r>
      <w:r w:rsidRPr="00E559FF">
        <w:rPr>
          <w:rStyle w:val="token"/>
          <w:rFonts w:ascii="Consolas" w:hAnsi="Consolas" w:cs="Consolas"/>
          <w:color w:val="990055"/>
          <w:sz w:val="19"/>
          <w:szCs w:val="19"/>
          <w:bdr w:val="none" w:sz="0" w:space="0" w:color="auto" w:frame="1"/>
          <w:lang w:val="en-US"/>
        </w:rPr>
        <w:t>"examined_rows"</w:t>
      </w:r>
      <w:r w:rsidRPr="00E559FF">
        <w:rPr>
          <w:rStyle w:val="token"/>
          <w:rFonts w:ascii="Consolas" w:hAnsi="Consolas" w:cs="Consolas"/>
          <w:color w:val="A67F59"/>
          <w:sz w:val="19"/>
          <w:szCs w:val="19"/>
          <w:bdr w:val="none" w:sz="0" w:space="0" w:color="auto" w:frame="1"/>
          <w:lang w:val="en-US"/>
        </w:rPr>
        <w:t>:</w:t>
      </w:r>
      <w:r w:rsidRPr="00E559FF">
        <w:rPr>
          <w:rStyle w:val="HTML"/>
          <w:rFonts w:ascii="Consolas" w:hAnsi="Consolas" w:cs="Consolas"/>
          <w:color w:val="000000"/>
          <w:sz w:val="19"/>
          <w:szCs w:val="19"/>
          <w:bdr w:val="none" w:sz="0" w:space="0" w:color="auto" w:frame="1"/>
          <w:lang w:val="en-US"/>
        </w:rPr>
        <w:t xml:space="preserve"> </w:t>
      </w:r>
      <w:r w:rsidRPr="00E559FF">
        <w:rPr>
          <w:rStyle w:val="token"/>
          <w:rFonts w:ascii="Consolas" w:hAnsi="Consolas" w:cs="Consolas"/>
          <w:color w:val="990055"/>
          <w:sz w:val="19"/>
          <w:szCs w:val="19"/>
          <w:bdr w:val="none" w:sz="0" w:space="0" w:color="auto" w:frame="1"/>
          <w:lang w:val="en-US"/>
        </w:rPr>
        <w:t>100</w:t>
      </w:r>
      <w:r w:rsidRPr="00E559FF">
        <w:rPr>
          <w:rStyle w:val="token"/>
          <w:rFonts w:ascii="Consolas" w:hAnsi="Consolas" w:cs="Consolas"/>
          <w:color w:val="999999"/>
          <w:sz w:val="19"/>
          <w:szCs w:val="19"/>
          <w:bdr w:val="none" w:sz="0" w:space="0" w:color="auto" w:frame="1"/>
          <w:lang w:val="en-US"/>
        </w:rPr>
        <w:t>,</w:t>
      </w:r>
    </w:p>
    <w:p w:rsidR="00E559FF" w:rsidRPr="00E559FF" w:rsidRDefault="00E559FF" w:rsidP="00E559FF">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E559FF">
        <w:rPr>
          <w:rStyle w:val="HTML"/>
          <w:rFonts w:ascii="Consolas" w:hAnsi="Consolas" w:cs="Consolas"/>
          <w:color w:val="000000"/>
          <w:sz w:val="19"/>
          <w:szCs w:val="19"/>
          <w:bdr w:val="none" w:sz="0" w:space="0" w:color="auto" w:frame="1"/>
          <w:lang w:val="en-US"/>
        </w:rPr>
        <w:t xml:space="preserve">  </w:t>
      </w:r>
      <w:r w:rsidRPr="00E559FF">
        <w:rPr>
          <w:rStyle w:val="token"/>
          <w:rFonts w:ascii="Consolas" w:hAnsi="Consolas" w:cs="Consolas"/>
          <w:color w:val="990055"/>
          <w:sz w:val="19"/>
          <w:szCs w:val="19"/>
          <w:bdr w:val="none" w:sz="0" w:space="0" w:color="auto" w:frame="1"/>
          <w:lang w:val="en-US"/>
        </w:rPr>
        <w:t>"number_of_tmp_files"</w:t>
      </w:r>
      <w:r w:rsidRPr="00E559FF">
        <w:rPr>
          <w:rStyle w:val="token"/>
          <w:rFonts w:ascii="Consolas" w:hAnsi="Consolas" w:cs="Consolas"/>
          <w:color w:val="A67F59"/>
          <w:sz w:val="19"/>
          <w:szCs w:val="19"/>
          <w:bdr w:val="none" w:sz="0" w:space="0" w:color="auto" w:frame="1"/>
          <w:lang w:val="en-US"/>
        </w:rPr>
        <w:t>:</w:t>
      </w:r>
      <w:r w:rsidRPr="00E559FF">
        <w:rPr>
          <w:rStyle w:val="HTML"/>
          <w:rFonts w:ascii="Consolas" w:hAnsi="Consolas" w:cs="Consolas"/>
          <w:color w:val="000000"/>
          <w:sz w:val="19"/>
          <w:szCs w:val="19"/>
          <w:bdr w:val="none" w:sz="0" w:space="0" w:color="auto" w:frame="1"/>
          <w:lang w:val="en-US"/>
        </w:rPr>
        <w:t xml:space="preserve"> </w:t>
      </w:r>
      <w:r w:rsidRPr="00E559FF">
        <w:rPr>
          <w:rStyle w:val="token"/>
          <w:rFonts w:ascii="Consolas" w:hAnsi="Consolas" w:cs="Consolas"/>
          <w:color w:val="990055"/>
          <w:sz w:val="19"/>
          <w:szCs w:val="19"/>
          <w:bdr w:val="none" w:sz="0" w:space="0" w:color="auto" w:frame="1"/>
          <w:lang w:val="en-US"/>
        </w:rPr>
        <w:t>0</w:t>
      </w:r>
      <w:r w:rsidRPr="00E559FF">
        <w:rPr>
          <w:rStyle w:val="token"/>
          <w:rFonts w:ascii="Consolas" w:hAnsi="Consolas" w:cs="Consolas"/>
          <w:color w:val="999999"/>
          <w:sz w:val="19"/>
          <w:szCs w:val="19"/>
          <w:bdr w:val="none" w:sz="0" w:space="0" w:color="auto" w:frame="1"/>
          <w:lang w:val="en-US"/>
        </w:rPr>
        <w:t>,</w:t>
      </w:r>
    </w:p>
    <w:p w:rsidR="00E559FF" w:rsidRPr="00E559FF" w:rsidRDefault="00E559FF" w:rsidP="00E559FF">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E559FF">
        <w:rPr>
          <w:rStyle w:val="HTML"/>
          <w:rFonts w:ascii="Consolas" w:hAnsi="Consolas" w:cs="Consolas"/>
          <w:color w:val="000000"/>
          <w:sz w:val="19"/>
          <w:szCs w:val="19"/>
          <w:bdr w:val="none" w:sz="0" w:space="0" w:color="auto" w:frame="1"/>
          <w:lang w:val="en-US"/>
        </w:rPr>
        <w:t xml:space="preserve">  </w:t>
      </w:r>
      <w:r w:rsidRPr="00E559FF">
        <w:rPr>
          <w:rStyle w:val="token"/>
          <w:rFonts w:ascii="Consolas" w:hAnsi="Consolas" w:cs="Consolas"/>
          <w:color w:val="990055"/>
          <w:sz w:val="19"/>
          <w:szCs w:val="19"/>
          <w:bdr w:val="none" w:sz="0" w:space="0" w:color="auto" w:frame="1"/>
          <w:lang w:val="en-US"/>
        </w:rPr>
        <w:t>"peak_memory_used"</w:t>
      </w:r>
      <w:r w:rsidRPr="00E559FF">
        <w:rPr>
          <w:rStyle w:val="token"/>
          <w:rFonts w:ascii="Consolas" w:hAnsi="Consolas" w:cs="Consolas"/>
          <w:color w:val="A67F59"/>
          <w:sz w:val="19"/>
          <w:szCs w:val="19"/>
          <w:bdr w:val="none" w:sz="0" w:space="0" w:color="auto" w:frame="1"/>
          <w:lang w:val="en-US"/>
        </w:rPr>
        <w:t>:</w:t>
      </w:r>
      <w:r w:rsidRPr="00E559FF">
        <w:rPr>
          <w:rStyle w:val="HTML"/>
          <w:rFonts w:ascii="Consolas" w:hAnsi="Consolas" w:cs="Consolas"/>
          <w:color w:val="000000"/>
          <w:sz w:val="19"/>
          <w:szCs w:val="19"/>
          <w:bdr w:val="none" w:sz="0" w:space="0" w:color="auto" w:frame="1"/>
          <w:lang w:val="en-US"/>
        </w:rPr>
        <w:t xml:space="preserve"> </w:t>
      </w:r>
      <w:r w:rsidRPr="00E559FF">
        <w:rPr>
          <w:rStyle w:val="token"/>
          <w:rFonts w:ascii="Consolas" w:hAnsi="Consolas" w:cs="Consolas"/>
          <w:color w:val="990055"/>
          <w:sz w:val="19"/>
          <w:szCs w:val="19"/>
          <w:bdr w:val="none" w:sz="0" w:space="0" w:color="auto" w:frame="1"/>
          <w:lang w:val="en-US"/>
        </w:rPr>
        <w:t>25192</w:t>
      </w:r>
      <w:r w:rsidRPr="00E559FF">
        <w:rPr>
          <w:rStyle w:val="token"/>
          <w:rFonts w:ascii="Consolas" w:hAnsi="Consolas" w:cs="Consolas"/>
          <w:color w:val="999999"/>
          <w:sz w:val="19"/>
          <w:szCs w:val="19"/>
          <w:bdr w:val="none" w:sz="0" w:space="0" w:color="auto" w:frame="1"/>
          <w:lang w:val="en-US"/>
        </w:rPr>
        <w:t>,</w:t>
      </w:r>
    </w:p>
    <w:p w:rsidR="00E559FF" w:rsidRPr="00E559FF" w:rsidRDefault="00E559FF" w:rsidP="00E559FF">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E559FF">
        <w:rPr>
          <w:rStyle w:val="HTML"/>
          <w:rFonts w:ascii="Consolas" w:hAnsi="Consolas" w:cs="Consolas"/>
          <w:color w:val="000000"/>
          <w:sz w:val="19"/>
          <w:szCs w:val="19"/>
          <w:bdr w:val="none" w:sz="0" w:space="0" w:color="auto" w:frame="1"/>
          <w:lang w:val="en-US"/>
        </w:rPr>
        <w:t xml:space="preserve">  </w:t>
      </w:r>
      <w:r w:rsidRPr="00E559FF">
        <w:rPr>
          <w:rStyle w:val="token"/>
          <w:rFonts w:ascii="Consolas" w:hAnsi="Consolas" w:cs="Consolas"/>
          <w:color w:val="990055"/>
          <w:sz w:val="19"/>
          <w:szCs w:val="19"/>
          <w:bdr w:val="none" w:sz="0" w:space="0" w:color="auto" w:frame="1"/>
          <w:lang w:val="en-US"/>
        </w:rPr>
        <w:t>"sort_mode"</w:t>
      </w:r>
      <w:r w:rsidRPr="00E559FF">
        <w:rPr>
          <w:rStyle w:val="token"/>
          <w:rFonts w:ascii="Consolas" w:hAnsi="Consolas" w:cs="Consolas"/>
          <w:color w:val="A67F59"/>
          <w:sz w:val="19"/>
          <w:szCs w:val="19"/>
          <w:bdr w:val="none" w:sz="0" w:space="0" w:color="auto" w:frame="1"/>
          <w:lang w:val="en-US"/>
        </w:rPr>
        <w:t>:</w:t>
      </w:r>
      <w:r w:rsidRPr="00E559FF">
        <w:rPr>
          <w:rStyle w:val="HTML"/>
          <w:rFonts w:ascii="Consolas" w:hAnsi="Consolas" w:cs="Consolas"/>
          <w:color w:val="000000"/>
          <w:sz w:val="19"/>
          <w:szCs w:val="19"/>
          <w:bdr w:val="none" w:sz="0" w:space="0" w:color="auto" w:frame="1"/>
          <w:lang w:val="en-US"/>
        </w:rPr>
        <w:t xml:space="preserve"> </w:t>
      </w:r>
      <w:r w:rsidRPr="00E559FF">
        <w:rPr>
          <w:rStyle w:val="token"/>
          <w:rFonts w:ascii="Consolas" w:hAnsi="Consolas" w:cs="Consolas"/>
          <w:color w:val="669900"/>
          <w:sz w:val="19"/>
          <w:szCs w:val="19"/>
          <w:bdr w:val="none" w:sz="0" w:space="0" w:color="auto" w:frame="1"/>
          <w:lang w:val="en-US"/>
        </w:rPr>
        <w:t>"&lt;sort_key, packed_additional_fields&gt;"</w:t>
      </w:r>
    </w:p>
    <w:p w:rsidR="00E559FF" w:rsidRPr="001C5BA2" w:rsidRDefault="00E559FF" w:rsidP="00E559FF">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Fonts w:ascii="Consolas" w:hAnsi="Consolas" w:cs="Consolas"/>
          <w:color w:val="000000"/>
          <w:sz w:val="19"/>
          <w:szCs w:val="19"/>
          <w:lang w:val="en-US"/>
        </w:rPr>
      </w:pPr>
      <w:r w:rsidRPr="001C5BA2">
        <w:rPr>
          <w:rStyle w:val="token"/>
          <w:rFonts w:ascii="Consolas" w:hAnsi="Consolas" w:cs="Consolas"/>
          <w:color w:val="999999"/>
          <w:sz w:val="19"/>
          <w:szCs w:val="19"/>
          <w:bdr w:val="none" w:sz="0" w:space="0" w:color="auto" w:frame="1"/>
          <w:lang w:val="en-US"/>
        </w:rPr>
        <w:t>}</w:t>
      </w:r>
    </w:p>
    <w:p w:rsidR="00E559FF" w:rsidRPr="00E559FF" w:rsidRDefault="00E559FF" w:rsidP="00E559FF">
      <w:pPr>
        <w:pStyle w:val="a3"/>
        <w:spacing w:before="0" w:beforeAutospacing="0" w:after="0" w:afterAutospacing="0"/>
        <w:textAlignment w:val="baseline"/>
        <w:rPr>
          <w:rFonts w:ascii="Arial" w:hAnsi="Arial" w:cs="Arial"/>
          <w:color w:val="555555"/>
          <w:sz w:val="21"/>
          <w:szCs w:val="21"/>
          <w:lang w:val="en-US"/>
        </w:rPr>
      </w:pPr>
      <w:r w:rsidRPr="00E559FF">
        <w:rPr>
          <w:rStyle w:val="HTML"/>
          <w:color w:val="000000"/>
          <w:bdr w:val="none" w:sz="0" w:space="0" w:color="auto" w:frame="1"/>
          <w:lang w:val="en-US"/>
        </w:rPr>
        <w:t>peak_memory_used</w:t>
      </w:r>
      <w:r w:rsidRPr="00E559FF">
        <w:rPr>
          <w:rFonts w:ascii="Arial" w:hAnsi="Arial" w:cs="Arial"/>
          <w:color w:val="555555"/>
          <w:sz w:val="21"/>
          <w:szCs w:val="21"/>
          <w:lang w:val="en-US"/>
        </w:rPr>
        <w:t> indicates the maximum memory used at any one time during the sort. This is a value up to but not necessarily as large as the value of the </w:t>
      </w:r>
      <w:hyperlink r:id="rId281" w:anchor="sysvar_sort_buffer_size" w:history="1">
        <w:r w:rsidRPr="00E559FF">
          <w:rPr>
            <w:rStyle w:val="HTML"/>
            <w:color w:val="000000"/>
            <w:u w:val="single"/>
            <w:bdr w:val="none" w:sz="0" w:space="0" w:color="auto" w:frame="1"/>
            <w:lang w:val="en-US"/>
          </w:rPr>
          <w:t>sort_buffer_size</w:t>
        </w:r>
      </w:hyperlink>
      <w:r w:rsidRPr="00E559FF">
        <w:rPr>
          <w:rFonts w:ascii="Arial" w:hAnsi="Arial" w:cs="Arial"/>
          <w:color w:val="555555"/>
          <w:sz w:val="21"/>
          <w:szCs w:val="21"/>
          <w:lang w:val="en-US"/>
        </w:rPr>
        <w:t> system variable. Prior to MySQL 8.0.12, the output shows </w:t>
      </w:r>
      <w:r w:rsidRPr="00E559FF">
        <w:rPr>
          <w:rStyle w:val="HTML"/>
          <w:color w:val="000000"/>
          <w:bdr w:val="none" w:sz="0" w:space="0" w:color="auto" w:frame="1"/>
          <w:lang w:val="en-US"/>
        </w:rPr>
        <w:t>sort_buffer_size</w:t>
      </w:r>
      <w:r w:rsidRPr="00E559FF">
        <w:rPr>
          <w:rFonts w:ascii="Arial" w:hAnsi="Arial" w:cs="Arial"/>
          <w:color w:val="555555"/>
          <w:sz w:val="21"/>
          <w:szCs w:val="21"/>
          <w:lang w:val="en-US"/>
        </w:rPr>
        <w:t> instead, indicating the value of </w:t>
      </w:r>
      <w:hyperlink r:id="rId282" w:anchor="sysvar_sort_buffer_size" w:history="1">
        <w:r w:rsidRPr="00E559FF">
          <w:rPr>
            <w:rStyle w:val="HTML"/>
            <w:color w:val="000000"/>
            <w:u w:val="single"/>
            <w:bdr w:val="none" w:sz="0" w:space="0" w:color="auto" w:frame="1"/>
            <w:lang w:val="en-US"/>
          </w:rPr>
          <w:t>sort_buffer_size</w:t>
        </w:r>
      </w:hyperlink>
      <w:r w:rsidRPr="00E559FF">
        <w:rPr>
          <w:rFonts w:ascii="Arial" w:hAnsi="Arial" w:cs="Arial"/>
          <w:color w:val="555555"/>
          <w:sz w:val="21"/>
          <w:szCs w:val="21"/>
          <w:lang w:val="en-US"/>
        </w:rPr>
        <w:t>. (Prior to MySQL 8.0.12, the optimizer always allocates </w:t>
      </w:r>
      <w:hyperlink r:id="rId283" w:anchor="sysvar_sort_buffer_size" w:history="1">
        <w:r w:rsidRPr="00E559FF">
          <w:rPr>
            <w:rStyle w:val="HTML"/>
            <w:color w:val="000000"/>
            <w:u w:val="single"/>
            <w:bdr w:val="none" w:sz="0" w:space="0" w:color="auto" w:frame="1"/>
            <w:lang w:val="en-US"/>
          </w:rPr>
          <w:t>sort_buffer_size</w:t>
        </w:r>
      </w:hyperlink>
      <w:r w:rsidRPr="00E559FF">
        <w:rPr>
          <w:rFonts w:ascii="Arial" w:hAnsi="Arial" w:cs="Arial"/>
          <w:color w:val="555555"/>
          <w:sz w:val="21"/>
          <w:szCs w:val="21"/>
          <w:lang w:val="en-US"/>
        </w:rPr>
        <w:t> bytes for the sort buffer. As of 8.0.12, the optimizer allocates sort-buffer memory incrementally, beginning with a small amount and adding more as necessary, up to </w:t>
      </w:r>
      <w:hyperlink r:id="rId284" w:anchor="sysvar_sort_buffer_size" w:history="1">
        <w:r w:rsidRPr="00E559FF">
          <w:rPr>
            <w:rStyle w:val="HTML"/>
            <w:color w:val="000000"/>
            <w:u w:val="single"/>
            <w:bdr w:val="none" w:sz="0" w:space="0" w:color="auto" w:frame="1"/>
            <w:lang w:val="en-US"/>
          </w:rPr>
          <w:t>sort_buffer_size</w:t>
        </w:r>
      </w:hyperlink>
      <w:r w:rsidRPr="00E559FF">
        <w:rPr>
          <w:rFonts w:ascii="Arial" w:hAnsi="Arial" w:cs="Arial"/>
          <w:color w:val="555555"/>
          <w:sz w:val="21"/>
          <w:szCs w:val="21"/>
          <w:lang w:val="en-US"/>
        </w:rPr>
        <w:t> bytes.)</w:t>
      </w:r>
    </w:p>
    <w:p w:rsidR="00E559FF" w:rsidRPr="00E559FF" w:rsidRDefault="00E559FF" w:rsidP="00E559FF">
      <w:pPr>
        <w:pStyle w:val="a3"/>
        <w:spacing w:before="0" w:beforeAutospacing="0" w:after="0" w:afterAutospacing="0"/>
        <w:textAlignment w:val="baseline"/>
        <w:rPr>
          <w:rFonts w:ascii="Arial" w:hAnsi="Arial" w:cs="Arial"/>
          <w:color w:val="555555"/>
          <w:sz w:val="21"/>
          <w:szCs w:val="21"/>
          <w:lang w:val="en-US"/>
        </w:rPr>
      </w:pPr>
      <w:r w:rsidRPr="00E559FF">
        <w:rPr>
          <w:rFonts w:ascii="Arial" w:hAnsi="Arial" w:cs="Arial"/>
          <w:color w:val="555555"/>
          <w:sz w:val="21"/>
          <w:szCs w:val="21"/>
          <w:lang w:val="en-US"/>
        </w:rPr>
        <w:t>The </w:t>
      </w:r>
      <w:r w:rsidRPr="00E559FF">
        <w:rPr>
          <w:rStyle w:val="HTML"/>
          <w:color w:val="000000"/>
          <w:bdr w:val="none" w:sz="0" w:space="0" w:color="auto" w:frame="1"/>
          <w:lang w:val="en-US"/>
        </w:rPr>
        <w:t>sort_mode</w:t>
      </w:r>
      <w:r w:rsidRPr="00E559FF">
        <w:rPr>
          <w:rFonts w:ascii="Arial" w:hAnsi="Arial" w:cs="Arial"/>
          <w:color w:val="555555"/>
          <w:sz w:val="21"/>
          <w:szCs w:val="21"/>
          <w:lang w:val="en-US"/>
        </w:rPr>
        <w:t> value provides information about the contents of tuples in the sort buffer:</w:t>
      </w:r>
    </w:p>
    <w:p w:rsidR="00E559FF" w:rsidRPr="00E559FF" w:rsidRDefault="00E559FF" w:rsidP="006E0B9E">
      <w:pPr>
        <w:pStyle w:val="a3"/>
        <w:numPr>
          <w:ilvl w:val="0"/>
          <w:numId w:val="55"/>
        </w:numPr>
        <w:spacing w:before="0" w:beforeAutospacing="0" w:after="0" w:afterAutospacing="0"/>
        <w:ind w:left="450"/>
        <w:textAlignment w:val="baseline"/>
        <w:rPr>
          <w:rFonts w:ascii="Arial" w:hAnsi="Arial" w:cs="Arial"/>
          <w:color w:val="555555"/>
          <w:sz w:val="21"/>
          <w:szCs w:val="21"/>
          <w:lang w:val="en-US"/>
        </w:rPr>
      </w:pPr>
      <w:r w:rsidRPr="00E559FF">
        <w:rPr>
          <w:rStyle w:val="HTML"/>
          <w:color w:val="000000"/>
          <w:bdr w:val="none" w:sz="0" w:space="0" w:color="auto" w:frame="1"/>
          <w:lang w:val="en-US"/>
        </w:rPr>
        <w:t>&lt;sort_key, rowid&gt;</w:t>
      </w:r>
      <w:r w:rsidRPr="00E559FF">
        <w:rPr>
          <w:rFonts w:ascii="Arial" w:hAnsi="Arial" w:cs="Arial"/>
          <w:color w:val="555555"/>
          <w:sz w:val="21"/>
          <w:szCs w:val="21"/>
          <w:lang w:val="en-US"/>
        </w:rPr>
        <w:t>: This indicates that sort buffer tuples are pairs that contain the sort key value and row ID of the original table row. Tuples are sorted by sort key value and the row ID is used to read the row from the table.</w:t>
      </w:r>
    </w:p>
    <w:p w:rsidR="00E559FF" w:rsidRPr="00E559FF" w:rsidRDefault="00E559FF" w:rsidP="006E0B9E">
      <w:pPr>
        <w:pStyle w:val="a3"/>
        <w:numPr>
          <w:ilvl w:val="0"/>
          <w:numId w:val="55"/>
        </w:numPr>
        <w:spacing w:before="0" w:beforeAutospacing="0" w:after="0" w:afterAutospacing="0"/>
        <w:ind w:left="450"/>
        <w:textAlignment w:val="baseline"/>
        <w:rPr>
          <w:rFonts w:ascii="Arial" w:hAnsi="Arial" w:cs="Arial"/>
          <w:color w:val="555555"/>
          <w:sz w:val="21"/>
          <w:szCs w:val="21"/>
          <w:lang w:val="en-US"/>
        </w:rPr>
      </w:pPr>
      <w:r w:rsidRPr="00E559FF">
        <w:rPr>
          <w:rStyle w:val="HTML"/>
          <w:color w:val="000000"/>
          <w:bdr w:val="none" w:sz="0" w:space="0" w:color="auto" w:frame="1"/>
          <w:lang w:val="en-US"/>
        </w:rPr>
        <w:t>&lt;sort_key, additional_fields&gt;</w:t>
      </w:r>
      <w:r w:rsidRPr="00E559FF">
        <w:rPr>
          <w:rFonts w:ascii="Arial" w:hAnsi="Arial" w:cs="Arial"/>
          <w:color w:val="555555"/>
          <w:sz w:val="21"/>
          <w:szCs w:val="21"/>
          <w:lang w:val="en-US"/>
        </w:rPr>
        <w:t>: This indicates that sort buffer tuples contain the sort key value and columns referenced by the query. Tuples are sorted by sort key value and column values are read directly from the tuple.</w:t>
      </w:r>
    </w:p>
    <w:p w:rsidR="00E559FF" w:rsidRPr="00E559FF" w:rsidRDefault="00E559FF" w:rsidP="006E0B9E">
      <w:pPr>
        <w:pStyle w:val="a3"/>
        <w:numPr>
          <w:ilvl w:val="0"/>
          <w:numId w:val="55"/>
        </w:numPr>
        <w:spacing w:before="0" w:beforeAutospacing="0" w:after="0" w:afterAutospacing="0"/>
        <w:ind w:left="450"/>
        <w:textAlignment w:val="baseline"/>
        <w:rPr>
          <w:rFonts w:ascii="Arial" w:hAnsi="Arial" w:cs="Arial"/>
          <w:color w:val="555555"/>
          <w:sz w:val="21"/>
          <w:szCs w:val="21"/>
          <w:lang w:val="en-US"/>
        </w:rPr>
      </w:pPr>
      <w:r w:rsidRPr="00E559FF">
        <w:rPr>
          <w:rStyle w:val="HTML"/>
          <w:color w:val="000000"/>
          <w:bdr w:val="none" w:sz="0" w:space="0" w:color="auto" w:frame="1"/>
          <w:lang w:val="en-US"/>
        </w:rPr>
        <w:t>&lt;sort_key, packed_additional_fields&gt;</w:t>
      </w:r>
      <w:r w:rsidRPr="00E559FF">
        <w:rPr>
          <w:rFonts w:ascii="Arial" w:hAnsi="Arial" w:cs="Arial"/>
          <w:color w:val="555555"/>
          <w:sz w:val="21"/>
          <w:szCs w:val="21"/>
          <w:lang w:val="en-US"/>
        </w:rPr>
        <w:t>: Like the previous variant, but the additional columns are packed tightly together instead of using a fixed-length encoding.</w:t>
      </w:r>
    </w:p>
    <w:p w:rsidR="00E559FF" w:rsidRPr="00E559FF" w:rsidRDefault="00856AE5" w:rsidP="00E559FF">
      <w:pPr>
        <w:pStyle w:val="a3"/>
        <w:spacing w:before="0" w:beforeAutospacing="0" w:after="0" w:afterAutospacing="0"/>
        <w:textAlignment w:val="baseline"/>
        <w:rPr>
          <w:rFonts w:ascii="Arial" w:hAnsi="Arial" w:cs="Arial"/>
          <w:color w:val="555555"/>
          <w:sz w:val="21"/>
          <w:szCs w:val="21"/>
          <w:lang w:val="en-US"/>
        </w:rPr>
      </w:pPr>
      <w:hyperlink r:id="rId285" w:tooltip="13.8.2 EXPLAIN Statement" w:history="1">
        <w:r w:rsidR="00E559FF" w:rsidRPr="00E559FF">
          <w:rPr>
            <w:rStyle w:val="HTML"/>
            <w:color w:val="000000"/>
            <w:u w:val="single"/>
            <w:bdr w:val="none" w:sz="0" w:space="0" w:color="auto" w:frame="1"/>
            <w:lang w:val="en-US"/>
          </w:rPr>
          <w:t>EXPLAIN</w:t>
        </w:r>
      </w:hyperlink>
      <w:r w:rsidR="00E559FF" w:rsidRPr="00E559FF">
        <w:rPr>
          <w:rFonts w:ascii="Arial" w:hAnsi="Arial" w:cs="Arial"/>
          <w:color w:val="555555"/>
          <w:sz w:val="21"/>
          <w:szCs w:val="21"/>
          <w:lang w:val="en-US"/>
        </w:rPr>
        <w:t> does not distinguish whether the optimizer does or does not perform a </w:t>
      </w:r>
      <w:r w:rsidR="00E559FF" w:rsidRPr="00E559FF">
        <w:rPr>
          <w:rStyle w:val="HTML"/>
          <w:color w:val="000000"/>
          <w:bdr w:val="none" w:sz="0" w:space="0" w:color="auto" w:frame="1"/>
          <w:lang w:val="en-US"/>
        </w:rPr>
        <w:t>filesort</w:t>
      </w:r>
      <w:r w:rsidR="00E559FF" w:rsidRPr="00E559FF">
        <w:rPr>
          <w:rFonts w:ascii="Arial" w:hAnsi="Arial" w:cs="Arial"/>
          <w:color w:val="555555"/>
          <w:sz w:val="21"/>
          <w:szCs w:val="21"/>
          <w:lang w:val="en-US"/>
        </w:rPr>
        <w:t> in memory. Use of an in-memory </w:t>
      </w:r>
      <w:r w:rsidR="00E559FF" w:rsidRPr="00E559FF">
        <w:rPr>
          <w:rStyle w:val="HTML"/>
          <w:color w:val="000000"/>
          <w:bdr w:val="none" w:sz="0" w:space="0" w:color="auto" w:frame="1"/>
          <w:lang w:val="en-US"/>
        </w:rPr>
        <w:t>filesort</w:t>
      </w:r>
      <w:r w:rsidR="00E559FF" w:rsidRPr="00E559FF">
        <w:rPr>
          <w:rFonts w:ascii="Arial" w:hAnsi="Arial" w:cs="Arial"/>
          <w:color w:val="555555"/>
          <w:sz w:val="21"/>
          <w:szCs w:val="21"/>
          <w:lang w:val="en-US"/>
        </w:rPr>
        <w:t> can be seen in optimizer trace output. Look for </w:t>
      </w:r>
      <w:r w:rsidR="00E559FF" w:rsidRPr="00E559FF">
        <w:rPr>
          <w:rStyle w:val="HTML"/>
          <w:color w:val="000000"/>
          <w:bdr w:val="none" w:sz="0" w:space="0" w:color="auto" w:frame="1"/>
          <w:lang w:val="en-US"/>
        </w:rPr>
        <w:t>filesort_priority_queue_optimization</w:t>
      </w:r>
      <w:r w:rsidR="00E559FF" w:rsidRPr="00E559FF">
        <w:rPr>
          <w:rFonts w:ascii="Arial" w:hAnsi="Arial" w:cs="Arial"/>
          <w:color w:val="555555"/>
          <w:sz w:val="21"/>
          <w:szCs w:val="21"/>
          <w:lang w:val="en-US"/>
        </w:rPr>
        <w:t>. For information about the optimizer trace, see </w:t>
      </w:r>
      <w:hyperlink r:id="rId286" w:tgtFrame="_top" w:history="1">
        <w:r w:rsidR="00E559FF" w:rsidRPr="00E559FF">
          <w:rPr>
            <w:rStyle w:val="a4"/>
            <w:rFonts w:ascii="Arial" w:hAnsi="Arial" w:cs="Arial"/>
            <w:color w:val="0074A3"/>
            <w:sz w:val="21"/>
            <w:szCs w:val="21"/>
            <w:u w:val="none"/>
            <w:lang w:val="en-US"/>
          </w:rPr>
          <w:t>MySQL Internals: Tracing the Optimizer</w:t>
        </w:r>
      </w:hyperlink>
      <w:r w:rsidR="00E559FF" w:rsidRPr="00E559FF">
        <w:rPr>
          <w:rFonts w:ascii="Arial" w:hAnsi="Arial" w:cs="Arial"/>
          <w:color w:val="555555"/>
          <w:sz w:val="21"/>
          <w:szCs w:val="21"/>
          <w:lang w:val="en-US"/>
        </w:rPr>
        <w:t>.</w:t>
      </w:r>
    </w:p>
    <w:p w:rsidR="00E559FF" w:rsidRPr="00D605C7" w:rsidRDefault="00E559FF" w:rsidP="00E559FF">
      <w:pPr>
        <w:pStyle w:val="4"/>
        <w:spacing w:before="300" w:after="225"/>
        <w:textAlignment w:val="baseline"/>
        <w:rPr>
          <w:rFonts w:ascii="Arial" w:hAnsi="Arial" w:cs="Arial"/>
          <w:i w:val="0"/>
          <w:color w:val="555555"/>
          <w:sz w:val="26"/>
          <w:szCs w:val="26"/>
          <w:lang w:val="en-US"/>
        </w:rPr>
      </w:pPr>
      <w:bookmarkStart w:id="121" w:name="_Toc57738438"/>
      <w:r w:rsidRPr="00D605C7">
        <w:rPr>
          <w:rFonts w:ascii="Arial" w:hAnsi="Arial" w:cs="Arial"/>
          <w:i w:val="0"/>
          <w:color w:val="555555"/>
          <w:sz w:val="26"/>
          <w:szCs w:val="26"/>
          <w:lang w:val="en-US"/>
        </w:rPr>
        <w:t>GROUP BY Optimization</w:t>
      </w:r>
      <w:bookmarkEnd w:id="121"/>
    </w:p>
    <w:p w:rsidR="00E559FF" w:rsidRPr="00E559FF" w:rsidRDefault="00E559FF" w:rsidP="00E559FF">
      <w:pPr>
        <w:pStyle w:val="a3"/>
        <w:shd w:val="clear" w:color="auto" w:fill="FFFFFF"/>
        <w:spacing w:before="0" w:beforeAutospacing="0" w:after="0" w:afterAutospacing="0"/>
        <w:textAlignment w:val="baseline"/>
        <w:rPr>
          <w:rFonts w:ascii="Arial" w:hAnsi="Arial" w:cs="Arial"/>
          <w:color w:val="555555"/>
          <w:sz w:val="21"/>
          <w:szCs w:val="21"/>
          <w:lang w:val="en-US"/>
        </w:rPr>
      </w:pPr>
      <w:bookmarkStart w:id="122" w:name="idm46251814561808"/>
      <w:bookmarkStart w:id="123" w:name="idm46251814560736"/>
      <w:bookmarkEnd w:id="122"/>
      <w:bookmarkEnd w:id="123"/>
      <w:r w:rsidRPr="00E559FF">
        <w:rPr>
          <w:rFonts w:ascii="Arial" w:hAnsi="Arial" w:cs="Arial"/>
          <w:color w:val="555555"/>
          <w:sz w:val="21"/>
          <w:szCs w:val="21"/>
          <w:lang w:val="en-US"/>
        </w:rPr>
        <w:t>The most general way to satisfy a </w:t>
      </w:r>
      <w:r w:rsidRPr="00E559FF">
        <w:rPr>
          <w:rStyle w:val="HTML"/>
          <w:color w:val="000000"/>
          <w:bdr w:val="none" w:sz="0" w:space="0" w:color="auto" w:frame="1"/>
          <w:lang w:val="en-US"/>
        </w:rPr>
        <w:t>GROUP BY</w:t>
      </w:r>
      <w:r w:rsidRPr="00E559FF">
        <w:rPr>
          <w:rFonts w:ascii="Arial" w:hAnsi="Arial" w:cs="Arial"/>
          <w:color w:val="555555"/>
          <w:sz w:val="21"/>
          <w:szCs w:val="21"/>
          <w:lang w:val="en-US"/>
        </w:rPr>
        <w:t> clause is to scan the whole table and create a new temporary table where all rows from each group are consecutive, and then use this temporary table to discover groups and apply aggregate functions (if any). In some cases, MySQL is able to do much better than that and avoid creation of temporary tables by using index access.</w:t>
      </w:r>
    </w:p>
    <w:p w:rsidR="00E559FF" w:rsidRPr="00E559FF" w:rsidRDefault="00E559FF" w:rsidP="00E559FF">
      <w:pPr>
        <w:pStyle w:val="a3"/>
        <w:shd w:val="clear" w:color="auto" w:fill="FFFFFF"/>
        <w:spacing w:before="0" w:beforeAutospacing="0" w:after="0" w:afterAutospacing="0"/>
        <w:textAlignment w:val="baseline"/>
        <w:rPr>
          <w:rFonts w:ascii="Arial" w:hAnsi="Arial" w:cs="Arial"/>
          <w:color w:val="555555"/>
          <w:sz w:val="21"/>
          <w:szCs w:val="21"/>
          <w:lang w:val="en-US"/>
        </w:rPr>
      </w:pPr>
      <w:r w:rsidRPr="00E559FF">
        <w:rPr>
          <w:rFonts w:ascii="Arial" w:hAnsi="Arial" w:cs="Arial"/>
          <w:color w:val="555555"/>
          <w:sz w:val="21"/>
          <w:szCs w:val="21"/>
          <w:lang w:val="en-US"/>
        </w:rPr>
        <w:t>The most important preconditions for using indexes for </w:t>
      </w:r>
      <w:r w:rsidRPr="00E559FF">
        <w:rPr>
          <w:rStyle w:val="HTML"/>
          <w:color w:val="000000"/>
          <w:bdr w:val="none" w:sz="0" w:space="0" w:color="auto" w:frame="1"/>
          <w:lang w:val="en-US"/>
        </w:rPr>
        <w:t>GROUP BY</w:t>
      </w:r>
      <w:r w:rsidRPr="00E559FF">
        <w:rPr>
          <w:rFonts w:ascii="Arial" w:hAnsi="Arial" w:cs="Arial"/>
          <w:color w:val="555555"/>
          <w:sz w:val="21"/>
          <w:szCs w:val="21"/>
          <w:lang w:val="en-US"/>
        </w:rPr>
        <w:t> are that all </w:t>
      </w:r>
      <w:r w:rsidRPr="00E559FF">
        <w:rPr>
          <w:rStyle w:val="HTML"/>
          <w:color w:val="000000"/>
          <w:bdr w:val="none" w:sz="0" w:space="0" w:color="auto" w:frame="1"/>
          <w:lang w:val="en-US"/>
        </w:rPr>
        <w:t>GROUP BY</w:t>
      </w:r>
      <w:r w:rsidRPr="00E559FF">
        <w:rPr>
          <w:rFonts w:ascii="Arial" w:hAnsi="Arial" w:cs="Arial"/>
          <w:color w:val="555555"/>
          <w:sz w:val="21"/>
          <w:szCs w:val="21"/>
          <w:lang w:val="en-US"/>
        </w:rPr>
        <w:t> columns reference attributes from the same index, and that the index stores its keys in order (as is true, for example, for a </w:t>
      </w:r>
      <w:r w:rsidRPr="00E559FF">
        <w:rPr>
          <w:rStyle w:val="HTML"/>
          <w:color w:val="000000"/>
          <w:bdr w:val="none" w:sz="0" w:space="0" w:color="auto" w:frame="1"/>
          <w:lang w:val="en-US"/>
        </w:rPr>
        <w:t>BTREE</w:t>
      </w:r>
      <w:r w:rsidRPr="00E559FF">
        <w:rPr>
          <w:rFonts w:ascii="Arial" w:hAnsi="Arial" w:cs="Arial"/>
          <w:color w:val="555555"/>
          <w:sz w:val="21"/>
          <w:szCs w:val="21"/>
          <w:lang w:val="en-US"/>
        </w:rPr>
        <w:t> index, but not for a </w:t>
      </w:r>
      <w:r w:rsidRPr="00E559FF">
        <w:rPr>
          <w:rStyle w:val="HTML"/>
          <w:color w:val="000000"/>
          <w:bdr w:val="none" w:sz="0" w:space="0" w:color="auto" w:frame="1"/>
          <w:lang w:val="en-US"/>
        </w:rPr>
        <w:t>HASH</w:t>
      </w:r>
      <w:r w:rsidRPr="00E559FF">
        <w:rPr>
          <w:rFonts w:ascii="Arial" w:hAnsi="Arial" w:cs="Arial"/>
          <w:color w:val="555555"/>
          <w:sz w:val="21"/>
          <w:szCs w:val="21"/>
          <w:lang w:val="en-US"/>
        </w:rPr>
        <w:t xml:space="preserve"> index). Whether use of temporary tables can be </w:t>
      </w:r>
      <w:r w:rsidRPr="00E559FF">
        <w:rPr>
          <w:rFonts w:ascii="Arial" w:hAnsi="Arial" w:cs="Arial"/>
          <w:color w:val="555555"/>
          <w:sz w:val="21"/>
          <w:szCs w:val="21"/>
          <w:lang w:val="en-US"/>
        </w:rPr>
        <w:lastRenderedPageBreak/>
        <w:t>replaced by index access also depends on which parts of an index are used in a query, the conditions specified for these parts, and the selected aggregate functions.</w:t>
      </w:r>
    </w:p>
    <w:p w:rsidR="00E559FF" w:rsidRPr="00E559FF" w:rsidRDefault="00E559FF" w:rsidP="00E559FF">
      <w:pPr>
        <w:pStyle w:val="a3"/>
        <w:shd w:val="clear" w:color="auto" w:fill="FFFFFF"/>
        <w:spacing w:before="0" w:beforeAutospacing="0" w:after="0" w:afterAutospacing="0"/>
        <w:textAlignment w:val="baseline"/>
        <w:rPr>
          <w:rFonts w:ascii="Arial" w:hAnsi="Arial" w:cs="Arial"/>
          <w:color w:val="555555"/>
          <w:sz w:val="21"/>
          <w:szCs w:val="21"/>
          <w:lang w:val="en-US"/>
        </w:rPr>
      </w:pPr>
      <w:r w:rsidRPr="00E559FF">
        <w:rPr>
          <w:rFonts w:ascii="Arial" w:hAnsi="Arial" w:cs="Arial"/>
          <w:color w:val="555555"/>
          <w:sz w:val="21"/>
          <w:szCs w:val="21"/>
          <w:lang w:val="en-US"/>
        </w:rPr>
        <w:t>There are two ways to execute a </w:t>
      </w:r>
      <w:r w:rsidRPr="00E559FF">
        <w:rPr>
          <w:rStyle w:val="HTML"/>
          <w:color w:val="000000"/>
          <w:bdr w:val="none" w:sz="0" w:space="0" w:color="auto" w:frame="1"/>
          <w:lang w:val="en-US"/>
        </w:rPr>
        <w:t>GROUP BY</w:t>
      </w:r>
      <w:r w:rsidRPr="00E559FF">
        <w:rPr>
          <w:rFonts w:ascii="Arial" w:hAnsi="Arial" w:cs="Arial"/>
          <w:color w:val="555555"/>
          <w:sz w:val="21"/>
          <w:szCs w:val="21"/>
          <w:lang w:val="en-US"/>
        </w:rPr>
        <w:t> query through index access, as detailed in the following sections. The first method applies the grouping operation together with all range predicates (if any). The second method first performs a range scan, and then groups the resulting tuples.</w:t>
      </w:r>
    </w:p>
    <w:p w:rsidR="00E559FF" w:rsidRDefault="00856AE5" w:rsidP="006E0B9E">
      <w:pPr>
        <w:pStyle w:val="a3"/>
        <w:numPr>
          <w:ilvl w:val="0"/>
          <w:numId w:val="56"/>
        </w:numPr>
        <w:spacing w:before="0" w:beforeAutospacing="0" w:after="0" w:afterAutospacing="0"/>
        <w:ind w:left="450"/>
        <w:textAlignment w:val="baseline"/>
        <w:rPr>
          <w:rFonts w:ascii="Arial" w:hAnsi="Arial" w:cs="Arial"/>
          <w:color w:val="555555"/>
          <w:sz w:val="21"/>
          <w:szCs w:val="21"/>
        </w:rPr>
      </w:pPr>
      <w:hyperlink r:id="rId287" w:anchor="loose-index-scan" w:tooltip="Loose Index Scan" w:history="1">
        <w:r w:rsidR="00E559FF">
          <w:rPr>
            <w:rStyle w:val="a4"/>
            <w:rFonts w:ascii="Arial" w:hAnsi="Arial" w:cs="Arial"/>
            <w:color w:val="0074A3"/>
            <w:sz w:val="21"/>
            <w:szCs w:val="21"/>
            <w:u w:val="none"/>
          </w:rPr>
          <w:t>Loose Index Scan</w:t>
        </w:r>
      </w:hyperlink>
    </w:p>
    <w:p w:rsidR="00E559FF" w:rsidRDefault="00856AE5" w:rsidP="006E0B9E">
      <w:pPr>
        <w:pStyle w:val="a3"/>
        <w:numPr>
          <w:ilvl w:val="0"/>
          <w:numId w:val="56"/>
        </w:numPr>
        <w:spacing w:before="0" w:beforeAutospacing="0" w:after="0" w:afterAutospacing="0"/>
        <w:ind w:left="450"/>
        <w:textAlignment w:val="baseline"/>
        <w:rPr>
          <w:rFonts w:ascii="Arial" w:hAnsi="Arial" w:cs="Arial"/>
          <w:color w:val="555555"/>
          <w:sz w:val="21"/>
          <w:szCs w:val="21"/>
        </w:rPr>
      </w:pPr>
      <w:hyperlink r:id="rId288" w:anchor="tight-index-scan" w:tooltip="Tight Index Scan" w:history="1">
        <w:r w:rsidR="00E559FF">
          <w:rPr>
            <w:rStyle w:val="a4"/>
            <w:rFonts w:ascii="Arial" w:hAnsi="Arial" w:cs="Arial"/>
            <w:color w:val="0074A3"/>
            <w:sz w:val="21"/>
            <w:szCs w:val="21"/>
            <w:u w:val="none"/>
          </w:rPr>
          <w:t>Tight Index Scan</w:t>
        </w:r>
      </w:hyperlink>
    </w:p>
    <w:p w:rsidR="00E559FF" w:rsidRPr="00E559FF" w:rsidRDefault="00E559FF" w:rsidP="00E559FF">
      <w:pPr>
        <w:pStyle w:val="a3"/>
        <w:shd w:val="clear" w:color="auto" w:fill="FFFFFF"/>
        <w:spacing w:before="0" w:beforeAutospacing="0" w:after="0" w:afterAutospacing="0"/>
        <w:textAlignment w:val="baseline"/>
        <w:rPr>
          <w:rFonts w:ascii="Arial" w:hAnsi="Arial" w:cs="Arial"/>
          <w:color w:val="555555"/>
          <w:sz w:val="21"/>
          <w:szCs w:val="21"/>
          <w:lang w:val="en-US"/>
        </w:rPr>
      </w:pPr>
      <w:r w:rsidRPr="00E559FF">
        <w:rPr>
          <w:rFonts w:ascii="Arial" w:hAnsi="Arial" w:cs="Arial"/>
          <w:color w:val="555555"/>
          <w:sz w:val="21"/>
          <w:szCs w:val="21"/>
          <w:lang w:val="en-US"/>
        </w:rPr>
        <w:t>Loose Index Scan can also be used in the absence of </w:t>
      </w:r>
      <w:r w:rsidRPr="00E559FF">
        <w:rPr>
          <w:rStyle w:val="HTML"/>
          <w:color w:val="000000"/>
          <w:bdr w:val="none" w:sz="0" w:space="0" w:color="auto" w:frame="1"/>
          <w:lang w:val="en-US"/>
        </w:rPr>
        <w:t>GROUP BY</w:t>
      </w:r>
      <w:r w:rsidRPr="00E559FF">
        <w:rPr>
          <w:rFonts w:ascii="Arial" w:hAnsi="Arial" w:cs="Arial"/>
          <w:color w:val="555555"/>
          <w:sz w:val="21"/>
          <w:szCs w:val="21"/>
          <w:lang w:val="en-US"/>
        </w:rPr>
        <w:t xml:space="preserve"> under some conditions. </w:t>
      </w:r>
    </w:p>
    <w:p w:rsidR="00E559FF" w:rsidRPr="00E559FF" w:rsidRDefault="00E559FF" w:rsidP="001C5BA2">
      <w:pPr>
        <w:pStyle w:val="5"/>
        <w:rPr>
          <w:lang w:val="en-US"/>
        </w:rPr>
      </w:pPr>
      <w:bookmarkStart w:id="124" w:name="loose-index-scan"/>
      <w:bookmarkStart w:id="125" w:name="_Toc57738439"/>
      <w:bookmarkEnd w:id="124"/>
      <w:r w:rsidRPr="00E559FF">
        <w:rPr>
          <w:lang w:val="en-US"/>
        </w:rPr>
        <w:t>Loose Index Scan</w:t>
      </w:r>
      <w:bookmarkEnd w:id="125"/>
    </w:p>
    <w:p w:rsidR="00E559FF" w:rsidRDefault="00E559FF" w:rsidP="00E559FF">
      <w:pPr>
        <w:pStyle w:val="a3"/>
        <w:spacing w:before="0" w:beforeAutospacing="0" w:after="0" w:afterAutospacing="0"/>
        <w:textAlignment w:val="baseline"/>
        <w:rPr>
          <w:rFonts w:ascii="Arial" w:hAnsi="Arial" w:cs="Arial"/>
          <w:color w:val="555555"/>
          <w:sz w:val="21"/>
          <w:szCs w:val="21"/>
        </w:rPr>
      </w:pPr>
      <w:bookmarkStart w:id="126" w:name="idm46251814547104"/>
      <w:bookmarkEnd w:id="126"/>
      <w:r w:rsidRPr="00E559FF">
        <w:rPr>
          <w:rFonts w:ascii="Arial" w:hAnsi="Arial" w:cs="Arial"/>
          <w:color w:val="555555"/>
          <w:sz w:val="21"/>
          <w:szCs w:val="21"/>
          <w:lang w:val="en-US"/>
        </w:rPr>
        <w:t>The most efficient way to process </w:t>
      </w:r>
      <w:r w:rsidRPr="00E559FF">
        <w:rPr>
          <w:rStyle w:val="HTML"/>
          <w:color w:val="000000"/>
          <w:bdr w:val="none" w:sz="0" w:space="0" w:color="auto" w:frame="1"/>
          <w:lang w:val="en-US"/>
        </w:rPr>
        <w:t>GROUP BY</w:t>
      </w:r>
      <w:r w:rsidRPr="00E559FF">
        <w:rPr>
          <w:rFonts w:ascii="Arial" w:hAnsi="Arial" w:cs="Arial"/>
          <w:color w:val="555555"/>
          <w:sz w:val="21"/>
          <w:szCs w:val="21"/>
          <w:lang w:val="en-US"/>
        </w:rPr>
        <w:t> is when an index is used to directly retrieve the grouping columns. With this access method, MySQL uses the property of some index types that the keys are ordered (for example, </w:t>
      </w:r>
      <w:r w:rsidRPr="00E559FF">
        <w:rPr>
          <w:rStyle w:val="HTML"/>
          <w:color w:val="000000"/>
          <w:bdr w:val="none" w:sz="0" w:space="0" w:color="auto" w:frame="1"/>
          <w:lang w:val="en-US"/>
        </w:rPr>
        <w:t>BTREE</w:t>
      </w:r>
      <w:r w:rsidRPr="00E559FF">
        <w:rPr>
          <w:rFonts w:ascii="Arial" w:hAnsi="Arial" w:cs="Arial"/>
          <w:color w:val="555555"/>
          <w:sz w:val="21"/>
          <w:szCs w:val="21"/>
          <w:lang w:val="en-US"/>
        </w:rPr>
        <w:t>). This property enables use of lookup groups in an index without having to consider all keys in the index that satisfy all </w:t>
      </w:r>
      <w:r w:rsidRPr="00E559FF">
        <w:rPr>
          <w:rStyle w:val="HTML"/>
          <w:color w:val="000000"/>
          <w:bdr w:val="none" w:sz="0" w:space="0" w:color="auto" w:frame="1"/>
          <w:lang w:val="en-US"/>
        </w:rPr>
        <w:t>WHERE</w:t>
      </w:r>
      <w:r w:rsidRPr="00E559FF">
        <w:rPr>
          <w:rFonts w:ascii="Arial" w:hAnsi="Arial" w:cs="Arial"/>
          <w:color w:val="555555"/>
          <w:sz w:val="21"/>
          <w:szCs w:val="21"/>
          <w:lang w:val="en-US"/>
        </w:rPr>
        <w:t> conditions. This access method considers only a fraction of the keys in an index, so it is called a </w:t>
      </w:r>
      <w:r w:rsidRPr="00E559FF">
        <w:rPr>
          <w:rStyle w:val="firstterm"/>
          <w:rFonts w:ascii="Arial" w:hAnsi="Arial" w:cs="Arial"/>
          <w:color w:val="555555"/>
          <w:sz w:val="21"/>
          <w:szCs w:val="21"/>
          <w:bdr w:val="none" w:sz="0" w:space="0" w:color="auto" w:frame="1"/>
          <w:lang w:val="en-US"/>
        </w:rPr>
        <w:t>Loose Index Scan</w:t>
      </w:r>
      <w:r w:rsidRPr="00E559FF">
        <w:rPr>
          <w:rFonts w:ascii="Arial" w:hAnsi="Arial" w:cs="Arial"/>
          <w:color w:val="555555"/>
          <w:sz w:val="21"/>
          <w:szCs w:val="21"/>
          <w:lang w:val="en-US"/>
        </w:rPr>
        <w:t>. When there is no </w:t>
      </w:r>
      <w:r w:rsidRPr="00E559FF">
        <w:rPr>
          <w:rStyle w:val="HTML"/>
          <w:color w:val="000000"/>
          <w:bdr w:val="none" w:sz="0" w:space="0" w:color="auto" w:frame="1"/>
          <w:lang w:val="en-US"/>
        </w:rPr>
        <w:t>WHERE</w:t>
      </w:r>
      <w:r w:rsidRPr="00E559FF">
        <w:rPr>
          <w:rFonts w:ascii="Arial" w:hAnsi="Arial" w:cs="Arial"/>
          <w:color w:val="555555"/>
          <w:sz w:val="21"/>
          <w:szCs w:val="21"/>
          <w:lang w:val="en-US"/>
        </w:rPr>
        <w:t> clause, a Loose Index Scan reads as many keys as the number of groups, which may be a much smaller number than that of all keys. If the </w:t>
      </w:r>
      <w:r w:rsidRPr="00E559FF">
        <w:rPr>
          <w:rStyle w:val="HTML"/>
          <w:color w:val="000000"/>
          <w:bdr w:val="none" w:sz="0" w:space="0" w:color="auto" w:frame="1"/>
          <w:lang w:val="en-US"/>
        </w:rPr>
        <w:t>WHERE</w:t>
      </w:r>
      <w:r w:rsidRPr="00E559FF">
        <w:rPr>
          <w:rFonts w:ascii="Arial" w:hAnsi="Arial" w:cs="Arial"/>
          <w:color w:val="555555"/>
          <w:sz w:val="21"/>
          <w:szCs w:val="21"/>
          <w:lang w:val="en-US"/>
        </w:rPr>
        <w:t> clause contains range predicates (see the discussion of the </w:t>
      </w:r>
      <w:hyperlink r:id="rId289" w:anchor="jointype_range" w:history="1">
        <w:r w:rsidRPr="00E559FF">
          <w:rPr>
            <w:rStyle w:val="HTML"/>
            <w:color w:val="000000"/>
            <w:u w:val="single"/>
            <w:bdr w:val="none" w:sz="0" w:space="0" w:color="auto" w:frame="1"/>
            <w:lang w:val="en-US"/>
          </w:rPr>
          <w:t>range</w:t>
        </w:r>
      </w:hyperlink>
      <w:r w:rsidRPr="00E559FF">
        <w:rPr>
          <w:rFonts w:ascii="Arial" w:hAnsi="Arial" w:cs="Arial"/>
          <w:color w:val="555555"/>
          <w:sz w:val="21"/>
          <w:szCs w:val="21"/>
          <w:lang w:val="en-US"/>
        </w:rPr>
        <w:t> join type in </w:t>
      </w:r>
      <w:hyperlink r:id="rId290" w:tooltip="8.8.1 Optimizing Queries with EXPLAIN" w:history="1">
        <w:r w:rsidRPr="00E559FF">
          <w:rPr>
            <w:rStyle w:val="a4"/>
            <w:rFonts w:ascii="Arial" w:hAnsi="Arial" w:cs="Arial"/>
            <w:color w:val="0074A3"/>
            <w:sz w:val="21"/>
            <w:szCs w:val="21"/>
            <w:u w:val="none"/>
            <w:lang w:val="en-US"/>
          </w:rPr>
          <w:t>Section 8.8.1, “Optimizing Queries with EXPLAIN”</w:t>
        </w:r>
      </w:hyperlink>
      <w:r w:rsidRPr="00E559FF">
        <w:rPr>
          <w:rFonts w:ascii="Arial" w:hAnsi="Arial" w:cs="Arial"/>
          <w:color w:val="555555"/>
          <w:sz w:val="21"/>
          <w:szCs w:val="21"/>
          <w:lang w:val="en-US"/>
        </w:rPr>
        <w:t xml:space="preserve">), a Loose Index Scan looks up the first key of each group that satisfies the range conditions, and again reads the smallest possible number of keys. </w:t>
      </w:r>
      <w:r>
        <w:rPr>
          <w:rFonts w:ascii="Arial" w:hAnsi="Arial" w:cs="Arial"/>
          <w:color w:val="555555"/>
          <w:sz w:val="21"/>
          <w:szCs w:val="21"/>
        </w:rPr>
        <w:t>This is possible under the following conditions:</w:t>
      </w:r>
    </w:p>
    <w:p w:rsidR="00E559FF" w:rsidRPr="00E559FF" w:rsidRDefault="00E559FF" w:rsidP="006E0B9E">
      <w:pPr>
        <w:pStyle w:val="a3"/>
        <w:numPr>
          <w:ilvl w:val="0"/>
          <w:numId w:val="57"/>
        </w:numPr>
        <w:spacing w:before="0" w:beforeAutospacing="0" w:after="225" w:afterAutospacing="0"/>
        <w:ind w:left="450"/>
        <w:textAlignment w:val="baseline"/>
        <w:rPr>
          <w:rFonts w:ascii="Arial" w:hAnsi="Arial" w:cs="Arial"/>
          <w:color w:val="555555"/>
          <w:sz w:val="21"/>
          <w:szCs w:val="21"/>
          <w:lang w:val="en-US"/>
        </w:rPr>
      </w:pPr>
      <w:r w:rsidRPr="00E559FF">
        <w:rPr>
          <w:rFonts w:ascii="Arial" w:hAnsi="Arial" w:cs="Arial"/>
          <w:color w:val="555555"/>
          <w:sz w:val="21"/>
          <w:szCs w:val="21"/>
          <w:lang w:val="en-US"/>
        </w:rPr>
        <w:t>The query is over a single table.</w:t>
      </w:r>
    </w:p>
    <w:p w:rsidR="00E559FF" w:rsidRPr="00E559FF" w:rsidRDefault="00E559FF" w:rsidP="006E0B9E">
      <w:pPr>
        <w:pStyle w:val="a3"/>
        <w:numPr>
          <w:ilvl w:val="0"/>
          <w:numId w:val="57"/>
        </w:numPr>
        <w:spacing w:before="0" w:beforeAutospacing="0" w:after="0" w:afterAutospacing="0"/>
        <w:ind w:left="450"/>
        <w:textAlignment w:val="baseline"/>
        <w:rPr>
          <w:rFonts w:ascii="Arial" w:hAnsi="Arial" w:cs="Arial"/>
          <w:color w:val="555555"/>
          <w:sz w:val="21"/>
          <w:szCs w:val="21"/>
          <w:lang w:val="en-US"/>
        </w:rPr>
      </w:pPr>
      <w:r w:rsidRPr="00E559FF">
        <w:rPr>
          <w:rFonts w:ascii="Arial" w:hAnsi="Arial" w:cs="Arial"/>
          <w:color w:val="555555"/>
          <w:sz w:val="21"/>
          <w:szCs w:val="21"/>
          <w:lang w:val="en-US"/>
        </w:rPr>
        <w:t>The </w:t>
      </w:r>
      <w:r w:rsidRPr="00E559FF">
        <w:rPr>
          <w:rStyle w:val="HTML"/>
          <w:color w:val="000000"/>
          <w:bdr w:val="none" w:sz="0" w:space="0" w:color="auto" w:frame="1"/>
          <w:lang w:val="en-US"/>
        </w:rPr>
        <w:t>GROUP BY</w:t>
      </w:r>
      <w:r w:rsidRPr="00E559FF">
        <w:rPr>
          <w:rFonts w:ascii="Arial" w:hAnsi="Arial" w:cs="Arial"/>
          <w:color w:val="555555"/>
          <w:sz w:val="21"/>
          <w:szCs w:val="21"/>
          <w:lang w:val="en-US"/>
        </w:rPr>
        <w:t> names only columns that form a leftmost prefix of the index and no other columns. (If, instead of </w:t>
      </w:r>
      <w:r w:rsidRPr="00E559FF">
        <w:rPr>
          <w:rStyle w:val="HTML"/>
          <w:color w:val="000000"/>
          <w:bdr w:val="none" w:sz="0" w:space="0" w:color="auto" w:frame="1"/>
          <w:lang w:val="en-US"/>
        </w:rPr>
        <w:t>GROUP BY</w:t>
      </w:r>
      <w:r w:rsidRPr="00E559FF">
        <w:rPr>
          <w:rFonts w:ascii="Arial" w:hAnsi="Arial" w:cs="Arial"/>
          <w:color w:val="555555"/>
          <w:sz w:val="21"/>
          <w:szCs w:val="21"/>
          <w:lang w:val="en-US"/>
        </w:rPr>
        <w:t>, the query has a </w:t>
      </w:r>
      <w:r w:rsidRPr="00E559FF">
        <w:rPr>
          <w:rStyle w:val="HTML"/>
          <w:color w:val="000000"/>
          <w:bdr w:val="none" w:sz="0" w:space="0" w:color="auto" w:frame="1"/>
          <w:lang w:val="en-US"/>
        </w:rPr>
        <w:t>DISTINCT</w:t>
      </w:r>
      <w:r w:rsidRPr="00E559FF">
        <w:rPr>
          <w:rFonts w:ascii="Arial" w:hAnsi="Arial" w:cs="Arial"/>
          <w:color w:val="555555"/>
          <w:sz w:val="21"/>
          <w:szCs w:val="21"/>
          <w:lang w:val="en-US"/>
        </w:rPr>
        <w:t> clause, all distinct attributes refer to columns that form a leftmost prefix of the index.) For example, if a table </w:t>
      </w:r>
      <w:r w:rsidRPr="00E559FF">
        <w:rPr>
          <w:rStyle w:val="HTML"/>
          <w:color w:val="000000"/>
          <w:bdr w:val="none" w:sz="0" w:space="0" w:color="auto" w:frame="1"/>
          <w:lang w:val="en-US"/>
        </w:rPr>
        <w:t>t1</w:t>
      </w:r>
      <w:r w:rsidRPr="00E559FF">
        <w:rPr>
          <w:rFonts w:ascii="Arial" w:hAnsi="Arial" w:cs="Arial"/>
          <w:color w:val="555555"/>
          <w:sz w:val="21"/>
          <w:szCs w:val="21"/>
          <w:lang w:val="en-US"/>
        </w:rPr>
        <w:t> has an index on </w:t>
      </w:r>
      <w:r w:rsidRPr="00E559FF">
        <w:rPr>
          <w:rStyle w:val="HTML"/>
          <w:color w:val="000000"/>
          <w:bdr w:val="none" w:sz="0" w:space="0" w:color="auto" w:frame="1"/>
          <w:lang w:val="en-US"/>
        </w:rPr>
        <w:t>(c1,c2,c3)</w:t>
      </w:r>
      <w:r w:rsidRPr="00E559FF">
        <w:rPr>
          <w:rFonts w:ascii="Arial" w:hAnsi="Arial" w:cs="Arial"/>
          <w:color w:val="555555"/>
          <w:sz w:val="21"/>
          <w:szCs w:val="21"/>
          <w:lang w:val="en-US"/>
        </w:rPr>
        <w:t>, Loose Index Scan is applicable if the query has </w:t>
      </w:r>
      <w:r w:rsidRPr="00E559FF">
        <w:rPr>
          <w:rStyle w:val="HTML"/>
          <w:color w:val="000000"/>
          <w:bdr w:val="none" w:sz="0" w:space="0" w:color="auto" w:frame="1"/>
          <w:lang w:val="en-US"/>
        </w:rPr>
        <w:t>GROUP BY c1, c2</w:t>
      </w:r>
      <w:r w:rsidRPr="00E559FF">
        <w:rPr>
          <w:rFonts w:ascii="Arial" w:hAnsi="Arial" w:cs="Arial"/>
          <w:color w:val="555555"/>
          <w:sz w:val="21"/>
          <w:szCs w:val="21"/>
          <w:lang w:val="en-US"/>
        </w:rPr>
        <w:t>. It is not applicable if the query has </w:t>
      </w:r>
      <w:r w:rsidRPr="00E559FF">
        <w:rPr>
          <w:rStyle w:val="HTML"/>
          <w:color w:val="000000"/>
          <w:bdr w:val="none" w:sz="0" w:space="0" w:color="auto" w:frame="1"/>
          <w:lang w:val="en-US"/>
        </w:rPr>
        <w:t>GROUP BY c2, c3</w:t>
      </w:r>
      <w:r w:rsidRPr="00E559FF">
        <w:rPr>
          <w:rFonts w:ascii="Arial" w:hAnsi="Arial" w:cs="Arial"/>
          <w:color w:val="555555"/>
          <w:sz w:val="21"/>
          <w:szCs w:val="21"/>
          <w:lang w:val="en-US"/>
        </w:rPr>
        <w:t> (the columns are not a leftmost prefix) or </w:t>
      </w:r>
      <w:r w:rsidRPr="00E559FF">
        <w:rPr>
          <w:rStyle w:val="HTML"/>
          <w:color w:val="000000"/>
          <w:bdr w:val="none" w:sz="0" w:space="0" w:color="auto" w:frame="1"/>
          <w:lang w:val="en-US"/>
        </w:rPr>
        <w:t>GROUP BY c1, c2, c4</w:t>
      </w:r>
      <w:r w:rsidRPr="00E559FF">
        <w:rPr>
          <w:rFonts w:ascii="Arial" w:hAnsi="Arial" w:cs="Arial"/>
          <w:color w:val="555555"/>
          <w:sz w:val="21"/>
          <w:szCs w:val="21"/>
          <w:lang w:val="en-US"/>
        </w:rPr>
        <w:t> (</w:t>
      </w:r>
      <w:r w:rsidRPr="00E559FF">
        <w:rPr>
          <w:rStyle w:val="HTML"/>
          <w:color w:val="000000"/>
          <w:bdr w:val="none" w:sz="0" w:space="0" w:color="auto" w:frame="1"/>
          <w:lang w:val="en-US"/>
        </w:rPr>
        <w:t>c4</w:t>
      </w:r>
      <w:r w:rsidRPr="00E559FF">
        <w:rPr>
          <w:rFonts w:ascii="Arial" w:hAnsi="Arial" w:cs="Arial"/>
          <w:color w:val="555555"/>
          <w:sz w:val="21"/>
          <w:szCs w:val="21"/>
          <w:lang w:val="en-US"/>
        </w:rPr>
        <w:t> is not in the index).</w:t>
      </w:r>
    </w:p>
    <w:p w:rsidR="00E559FF" w:rsidRPr="00E559FF" w:rsidRDefault="00E559FF" w:rsidP="006E0B9E">
      <w:pPr>
        <w:pStyle w:val="a3"/>
        <w:numPr>
          <w:ilvl w:val="0"/>
          <w:numId w:val="57"/>
        </w:numPr>
        <w:spacing w:before="0" w:beforeAutospacing="0" w:after="0" w:afterAutospacing="0"/>
        <w:ind w:left="450"/>
        <w:textAlignment w:val="baseline"/>
        <w:rPr>
          <w:rFonts w:ascii="Arial" w:hAnsi="Arial" w:cs="Arial"/>
          <w:color w:val="555555"/>
          <w:sz w:val="21"/>
          <w:szCs w:val="21"/>
          <w:lang w:val="en-US"/>
        </w:rPr>
      </w:pPr>
      <w:r w:rsidRPr="00E559FF">
        <w:rPr>
          <w:rFonts w:ascii="Arial" w:hAnsi="Arial" w:cs="Arial"/>
          <w:color w:val="555555"/>
          <w:sz w:val="21"/>
          <w:szCs w:val="21"/>
          <w:lang w:val="en-US"/>
        </w:rPr>
        <w:t>The only aggregate functions used in the select list (if any) are </w:t>
      </w:r>
      <w:hyperlink r:id="rId291" w:anchor="function_min" w:history="1">
        <w:r w:rsidRPr="00E559FF">
          <w:rPr>
            <w:rStyle w:val="HTML"/>
            <w:color w:val="000000"/>
            <w:u w:val="single"/>
            <w:bdr w:val="none" w:sz="0" w:space="0" w:color="auto" w:frame="1"/>
            <w:lang w:val="en-US"/>
          </w:rPr>
          <w:t>MIN()</w:t>
        </w:r>
      </w:hyperlink>
      <w:r w:rsidRPr="00E559FF">
        <w:rPr>
          <w:rFonts w:ascii="Arial" w:hAnsi="Arial" w:cs="Arial"/>
          <w:color w:val="555555"/>
          <w:sz w:val="21"/>
          <w:szCs w:val="21"/>
          <w:lang w:val="en-US"/>
        </w:rPr>
        <w:t> and </w:t>
      </w:r>
      <w:hyperlink r:id="rId292" w:anchor="function_max" w:history="1">
        <w:r w:rsidRPr="00E559FF">
          <w:rPr>
            <w:rStyle w:val="HTML"/>
            <w:color w:val="000000"/>
            <w:u w:val="single"/>
            <w:bdr w:val="none" w:sz="0" w:space="0" w:color="auto" w:frame="1"/>
            <w:lang w:val="en-US"/>
          </w:rPr>
          <w:t>MAX()</w:t>
        </w:r>
      </w:hyperlink>
      <w:r w:rsidRPr="00E559FF">
        <w:rPr>
          <w:rFonts w:ascii="Arial" w:hAnsi="Arial" w:cs="Arial"/>
          <w:color w:val="555555"/>
          <w:sz w:val="21"/>
          <w:szCs w:val="21"/>
          <w:lang w:val="en-US"/>
        </w:rPr>
        <w:t>, and all of them refer to the same column. The column must be in the index and must immediately follow the columns in the </w:t>
      </w:r>
      <w:r w:rsidRPr="00E559FF">
        <w:rPr>
          <w:rStyle w:val="HTML"/>
          <w:color w:val="000000"/>
          <w:bdr w:val="none" w:sz="0" w:space="0" w:color="auto" w:frame="1"/>
          <w:lang w:val="en-US"/>
        </w:rPr>
        <w:t>GROUP BY</w:t>
      </w:r>
      <w:r w:rsidRPr="00E559FF">
        <w:rPr>
          <w:rFonts w:ascii="Arial" w:hAnsi="Arial" w:cs="Arial"/>
          <w:color w:val="555555"/>
          <w:sz w:val="21"/>
          <w:szCs w:val="21"/>
          <w:lang w:val="en-US"/>
        </w:rPr>
        <w:t>.</w:t>
      </w:r>
    </w:p>
    <w:p w:rsidR="00E559FF" w:rsidRPr="00E559FF" w:rsidRDefault="00E559FF" w:rsidP="006E0B9E">
      <w:pPr>
        <w:pStyle w:val="a3"/>
        <w:numPr>
          <w:ilvl w:val="0"/>
          <w:numId w:val="57"/>
        </w:numPr>
        <w:spacing w:before="0" w:beforeAutospacing="0" w:after="0" w:afterAutospacing="0"/>
        <w:ind w:left="450"/>
        <w:textAlignment w:val="baseline"/>
        <w:rPr>
          <w:rFonts w:ascii="Arial" w:hAnsi="Arial" w:cs="Arial"/>
          <w:color w:val="555555"/>
          <w:sz w:val="21"/>
          <w:szCs w:val="21"/>
          <w:lang w:val="en-US"/>
        </w:rPr>
      </w:pPr>
      <w:r w:rsidRPr="00E559FF">
        <w:rPr>
          <w:rFonts w:ascii="Arial" w:hAnsi="Arial" w:cs="Arial"/>
          <w:color w:val="555555"/>
          <w:sz w:val="21"/>
          <w:szCs w:val="21"/>
          <w:lang w:val="en-US"/>
        </w:rPr>
        <w:t>Any other parts of the index than those from the </w:t>
      </w:r>
      <w:r w:rsidRPr="00E559FF">
        <w:rPr>
          <w:rStyle w:val="HTML"/>
          <w:color w:val="000000"/>
          <w:bdr w:val="none" w:sz="0" w:space="0" w:color="auto" w:frame="1"/>
          <w:lang w:val="en-US"/>
        </w:rPr>
        <w:t>GROUP BY</w:t>
      </w:r>
      <w:r w:rsidRPr="00E559FF">
        <w:rPr>
          <w:rFonts w:ascii="Arial" w:hAnsi="Arial" w:cs="Arial"/>
          <w:color w:val="555555"/>
          <w:sz w:val="21"/>
          <w:szCs w:val="21"/>
          <w:lang w:val="en-US"/>
        </w:rPr>
        <w:t> referenced in the query must be constants (that is, they must be referenced in equalities with constants), except for the argument of </w:t>
      </w:r>
      <w:hyperlink r:id="rId293" w:anchor="function_min" w:history="1">
        <w:r w:rsidRPr="00E559FF">
          <w:rPr>
            <w:rStyle w:val="HTML"/>
            <w:color w:val="000000"/>
            <w:u w:val="single"/>
            <w:bdr w:val="none" w:sz="0" w:space="0" w:color="auto" w:frame="1"/>
            <w:lang w:val="en-US"/>
          </w:rPr>
          <w:t>MIN()</w:t>
        </w:r>
      </w:hyperlink>
      <w:r w:rsidRPr="00E559FF">
        <w:rPr>
          <w:rFonts w:ascii="Arial" w:hAnsi="Arial" w:cs="Arial"/>
          <w:color w:val="555555"/>
          <w:sz w:val="21"/>
          <w:szCs w:val="21"/>
          <w:lang w:val="en-US"/>
        </w:rPr>
        <w:t> or </w:t>
      </w:r>
      <w:hyperlink r:id="rId294" w:anchor="function_max" w:history="1">
        <w:r w:rsidRPr="00E559FF">
          <w:rPr>
            <w:rStyle w:val="HTML"/>
            <w:color w:val="000000"/>
            <w:u w:val="single"/>
            <w:bdr w:val="none" w:sz="0" w:space="0" w:color="auto" w:frame="1"/>
            <w:lang w:val="en-US"/>
          </w:rPr>
          <w:t>MAX()</w:t>
        </w:r>
      </w:hyperlink>
      <w:r w:rsidRPr="00E559FF">
        <w:rPr>
          <w:rFonts w:ascii="Arial" w:hAnsi="Arial" w:cs="Arial"/>
          <w:color w:val="555555"/>
          <w:sz w:val="21"/>
          <w:szCs w:val="21"/>
          <w:lang w:val="en-US"/>
        </w:rPr>
        <w:t> functions.</w:t>
      </w:r>
    </w:p>
    <w:p w:rsidR="00E559FF" w:rsidRPr="00E559FF" w:rsidRDefault="00E559FF" w:rsidP="006E0B9E">
      <w:pPr>
        <w:pStyle w:val="a3"/>
        <w:numPr>
          <w:ilvl w:val="0"/>
          <w:numId w:val="57"/>
        </w:numPr>
        <w:spacing w:before="0" w:beforeAutospacing="0" w:after="0" w:afterAutospacing="0"/>
        <w:ind w:left="450"/>
        <w:textAlignment w:val="baseline"/>
        <w:rPr>
          <w:rFonts w:ascii="Arial" w:hAnsi="Arial" w:cs="Arial"/>
          <w:color w:val="555555"/>
          <w:sz w:val="21"/>
          <w:szCs w:val="21"/>
          <w:lang w:val="en-US"/>
        </w:rPr>
      </w:pPr>
      <w:r w:rsidRPr="00E559FF">
        <w:rPr>
          <w:rFonts w:ascii="Arial" w:hAnsi="Arial" w:cs="Arial"/>
          <w:color w:val="555555"/>
          <w:sz w:val="21"/>
          <w:szCs w:val="21"/>
          <w:lang w:val="en-US"/>
        </w:rPr>
        <w:t>For columns in the index, full column values must be indexed, not just a prefix. For example, with </w:t>
      </w:r>
      <w:r w:rsidRPr="00E559FF">
        <w:rPr>
          <w:rStyle w:val="HTML"/>
          <w:color w:val="000000"/>
          <w:bdr w:val="none" w:sz="0" w:space="0" w:color="auto" w:frame="1"/>
          <w:lang w:val="en-US"/>
        </w:rPr>
        <w:t>c1 VARCHAR(20), INDEX (c1(10))</w:t>
      </w:r>
      <w:r w:rsidRPr="00E559FF">
        <w:rPr>
          <w:rFonts w:ascii="Arial" w:hAnsi="Arial" w:cs="Arial"/>
          <w:color w:val="555555"/>
          <w:sz w:val="21"/>
          <w:szCs w:val="21"/>
          <w:lang w:val="en-US"/>
        </w:rPr>
        <w:t>, the index uses only a prefix of </w:t>
      </w:r>
      <w:r w:rsidRPr="00E559FF">
        <w:rPr>
          <w:rStyle w:val="HTML"/>
          <w:color w:val="000000"/>
          <w:bdr w:val="none" w:sz="0" w:space="0" w:color="auto" w:frame="1"/>
          <w:lang w:val="en-US"/>
        </w:rPr>
        <w:t>c1</w:t>
      </w:r>
      <w:r w:rsidRPr="00E559FF">
        <w:rPr>
          <w:rFonts w:ascii="Arial" w:hAnsi="Arial" w:cs="Arial"/>
          <w:color w:val="555555"/>
          <w:sz w:val="21"/>
          <w:szCs w:val="21"/>
          <w:lang w:val="en-US"/>
        </w:rPr>
        <w:t> values and cannot be used for Loose Index Scan.</w:t>
      </w:r>
    </w:p>
    <w:p w:rsidR="00E559FF" w:rsidRPr="00E559FF" w:rsidRDefault="00E559FF" w:rsidP="00E559FF">
      <w:pPr>
        <w:pStyle w:val="a3"/>
        <w:spacing w:before="0" w:beforeAutospacing="0" w:after="0" w:afterAutospacing="0"/>
        <w:textAlignment w:val="baseline"/>
        <w:rPr>
          <w:rFonts w:ascii="Arial" w:hAnsi="Arial" w:cs="Arial"/>
          <w:color w:val="555555"/>
          <w:sz w:val="21"/>
          <w:szCs w:val="21"/>
          <w:lang w:val="en-US"/>
        </w:rPr>
      </w:pPr>
      <w:r w:rsidRPr="00E559FF">
        <w:rPr>
          <w:rFonts w:ascii="Arial" w:hAnsi="Arial" w:cs="Arial"/>
          <w:color w:val="555555"/>
          <w:sz w:val="21"/>
          <w:szCs w:val="21"/>
          <w:lang w:val="en-US"/>
        </w:rPr>
        <w:t>If Loose Index Scan is applicable to a query, the </w:t>
      </w:r>
      <w:hyperlink r:id="rId295" w:tooltip="13.8.2 EXPLAIN Statement" w:history="1">
        <w:r w:rsidRPr="00E559FF">
          <w:rPr>
            <w:rStyle w:val="HTML"/>
            <w:color w:val="000000"/>
            <w:u w:val="single"/>
            <w:bdr w:val="none" w:sz="0" w:space="0" w:color="auto" w:frame="1"/>
            <w:lang w:val="en-US"/>
          </w:rPr>
          <w:t>EXPLAIN</w:t>
        </w:r>
      </w:hyperlink>
      <w:r w:rsidRPr="00E559FF">
        <w:rPr>
          <w:rFonts w:ascii="Arial" w:hAnsi="Arial" w:cs="Arial"/>
          <w:color w:val="555555"/>
          <w:sz w:val="21"/>
          <w:szCs w:val="21"/>
          <w:lang w:val="en-US"/>
        </w:rPr>
        <w:t> output shows </w:t>
      </w:r>
      <w:r w:rsidRPr="00E559FF">
        <w:rPr>
          <w:rStyle w:val="HTML"/>
          <w:color w:val="000000"/>
          <w:bdr w:val="none" w:sz="0" w:space="0" w:color="auto" w:frame="1"/>
          <w:lang w:val="en-US"/>
        </w:rPr>
        <w:t>Using index for group-by</w:t>
      </w:r>
      <w:r w:rsidRPr="00E559FF">
        <w:rPr>
          <w:rFonts w:ascii="Arial" w:hAnsi="Arial" w:cs="Arial"/>
          <w:color w:val="555555"/>
          <w:sz w:val="21"/>
          <w:szCs w:val="21"/>
          <w:lang w:val="en-US"/>
        </w:rPr>
        <w:t> in the </w:t>
      </w:r>
      <w:r w:rsidRPr="00E559FF">
        <w:rPr>
          <w:rStyle w:val="HTML"/>
          <w:color w:val="000000"/>
          <w:bdr w:val="none" w:sz="0" w:space="0" w:color="auto" w:frame="1"/>
          <w:lang w:val="en-US"/>
        </w:rPr>
        <w:t>Extra</w:t>
      </w:r>
      <w:r w:rsidRPr="00E559FF">
        <w:rPr>
          <w:rFonts w:ascii="Arial" w:hAnsi="Arial" w:cs="Arial"/>
          <w:color w:val="555555"/>
          <w:sz w:val="21"/>
          <w:szCs w:val="21"/>
          <w:lang w:val="en-US"/>
        </w:rPr>
        <w:t> column.</w:t>
      </w:r>
    </w:p>
    <w:p w:rsidR="00E559FF" w:rsidRPr="00E559FF" w:rsidRDefault="00E559FF" w:rsidP="00E559FF">
      <w:pPr>
        <w:pStyle w:val="a3"/>
        <w:spacing w:before="0" w:beforeAutospacing="0" w:after="0" w:afterAutospacing="0"/>
        <w:textAlignment w:val="baseline"/>
        <w:rPr>
          <w:rFonts w:ascii="Arial" w:hAnsi="Arial" w:cs="Arial"/>
          <w:color w:val="555555"/>
          <w:sz w:val="21"/>
          <w:szCs w:val="21"/>
          <w:lang w:val="en-US"/>
        </w:rPr>
      </w:pPr>
      <w:r w:rsidRPr="00E559FF">
        <w:rPr>
          <w:rFonts w:ascii="Arial" w:hAnsi="Arial" w:cs="Arial"/>
          <w:color w:val="555555"/>
          <w:sz w:val="21"/>
          <w:szCs w:val="21"/>
          <w:lang w:val="en-US"/>
        </w:rPr>
        <w:t>Assume that there is an index </w:t>
      </w:r>
      <w:r w:rsidRPr="00E559FF">
        <w:rPr>
          <w:rStyle w:val="HTML"/>
          <w:color w:val="000000"/>
          <w:bdr w:val="none" w:sz="0" w:space="0" w:color="auto" w:frame="1"/>
          <w:lang w:val="en-US"/>
        </w:rPr>
        <w:t>idx(c1,c2,c3)</w:t>
      </w:r>
      <w:r w:rsidRPr="00E559FF">
        <w:rPr>
          <w:rFonts w:ascii="Arial" w:hAnsi="Arial" w:cs="Arial"/>
          <w:color w:val="555555"/>
          <w:sz w:val="21"/>
          <w:szCs w:val="21"/>
          <w:lang w:val="en-US"/>
        </w:rPr>
        <w:t> on table </w:t>
      </w:r>
      <w:r w:rsidRPr="00E559FF">
        <w:rPr>
          <w:rStyle w:val="HTML"/>
          <w:color w:val="000000"/>
          <w:bdr w:val="none" w:sz="0" w:space="0" w:color="auto" w:frame="1"/>
          <w:lang w:val="en-US"/>
        </w:rPr>
        <w:t>t1(c1,c2,c3,c4)</w:t>
      </w:r>
      <w:r w:rsidRPr="00E559FF">
        <w:rPr>
          <w:rFonts w:ascii="Arial" w:hAnsi="Arial" w:cs="Arial"/>
          <w:color w:val="555555"/>
          <w:sz w:val="21"/>
          <w:szCs w:val="21"/>
          <w:lang w:val="en-US"/>
        </w:rPr>
        <w:t>. The Loose Index Scan access method can be used for the following queries:</w:t>
      </w:r>
    </w:p>
    <w:p w:rsidR="00E559FF" w:rsidRPr="00E559FF" w:rsidRDefault="00E559FF" w:rsidP="00E559FF">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E559FF">
        <w:rPr>
          <w:rStyle w:val="token"/>
          <w:rFonts w:ascii="Consolas" w:hAnsi="Consolas" w:cs="Consolas"/>
          <w:color w:val="0077AA"/>
          <w:sz w:val="19"/>
          <w:szCs w:val="19"/>
          <w:bdr w:val="none" w:sz="0" w:space="0" w:color="auto" w:frame="1"/>
          <w:lang w:val="en-US"/>
        </w:rPr>
        <w:t>SELECT</w:t>
      </w:r>
      <w:r w:rsidRPr="00E559FF">
        <w:rPr>
          <w:rStyle w:val="HTML"/>
          <w:rFonts w:ascii="Consolas" w:hAnsi="Consolas" w:cs="Consolas"/>
          <w:color w:val="000000"/>
          <w:sz w:val="19"/>
          <w:szCs w:val="19"/>
          <w:bdr w:val="none" w:sz="0" w:space="0" w:color="auto" w:frame="1"/>
          <w:lang w:val="en-US"/>
        </w:rPr>
        <w:t xml:space="preserve"> c1</w:t>
      </w:r>
      <w:r w:rsidRPr="00E559FF">
        <w:rPr>
          <w:rStyle w:val="token"/>
          <w:rFonts w:ascii="Consolas" w:hAnsi="Consolas" w:cs="Consolas"/>
          <w:color w:val="999999"/>
          <w:sz w:val="19"/>
          <w:szCs w:val="19"/>
          <w:bdr w:val="none" w:sz="0" w:space="0" w:color="auto" w:frame="1"/>
          <w:lang w:val="en-US"/>
        </w:rPr>
        <w:t>,</w:t>
      </w:r>
      <w:r w:rsidRPr="00E559FF">
        <w:rPr>
          <w:rStyle w:val="HTML"/>
          <w:rFonts w:ascii="Consolas" w:hAnsi="Consolas" w:cs="Consolas"/>
          <w:color w:val="000000"/>
          <w:sz w:val="19"/>
          <w:szCs w:val="19"/>
          <w:bdr w:val="none" w:sz="0" w:space="0" w:color="auto" w:frame="1"/>
          <w:lang w:val="en-US"/>
        </w:rPr>
        <w:t xml:space="preserve"> c2 </w:t>
      </w:r>
      <w:r w:rsidRPr="00E559FF">
        <w:rPr>
          <w:rStyle w:val="token"/>
          <w:rFonts w:ascii="Consolas" w:hAnsi="Consolas" w:cs="Consolas"/>
          <w:color w:val="0077AA"/>
          <w:sz w:val="19"/>
          <w:szCs w:val="19"/>
          <w:bdr w:val="none" w:sz="0" w:space="0" w:color="auto" w:frame="1"/>
          <w:lang w:val="en-US"/>
        </w:rPr>
        <w:t>FROM</w:t>
      </w:r>
      <w:r w:rsidRPr="00E559FF">
        <w:rPr>
          <w:rStyle w:val="HTML"/>
          <w:rFonts w:ascii="Consolas" w:hAnsi="Consolas" w:cs="Consolas"/>
          <w:color w:val="000000"/>
          <w:sz w:val="19"/>
          <w:szCs w:val="19"/>
          <w:bdr w:val="none" w:sz="0" w:space="0" w:color="auto" w:frame="1"/>
          <w:lang w:val="en-US"/>
        </w:rPr>
        <w:t xml:space="preserve"> t1 </w:t>
      </w:r>
      <w:r w:rsidRPr="00E559FF">
        <w:rPr>
          <w:rStyle w:val="token"/>
          <w:rFonts w:ascii="Consolas" w:hAnsi="Consolas" w:cs="Consolas"/>
          <w:color w:val="0077AA"/>
          <w:sz w:val="19"/>
          <w:szCs w:val="19"/>
          <w:bdr w:val="none" w:sz="0" w:space="0" w:color="auto" w:frame="1"/>
          <w:lang w:val="en-US"/>
        </w:rPr>
        <w:t>GROUP</w:t>
      </w:r>
      <w:r w:rsidRPr="00E559FF">
        <w:rPr>
          <w:rStyle w:val="HTML"/>
          <w:rFonts w:ascii="Consolas" w:hAnsi="Consolas" w:cs="Consolas"/>
          <w:color w:val="000000"/>
          <w:sz w:val="19"/>
          <w:szCs w:val="19"/>
          <w:bdr w:val="none" w:sz="0" w:space="0" w:color="auto" w:frame="1"/>
          <w:lang w:val="en-US"/>
        </w:rPr>
        <w:t xml:space="preserve"> </w:t>
      </w:r>
      <w:r w:rsidRPr="00E559FF">
        <w:rPr>
          <w:rStyle w:val="token"/>
          <w:rFonts w:ascii="Consolas" w:hAnsi="Consolas" w:cs="Consolas"/>
          <w:color w:val="0077AA"/>
          <w:sz w:val="19"/>
          <w:szCs w:val="19"/>
          <w:bdr w:val="none" w:sz="0" w:space="0" w:color="auto" w:frame="1"/>
          <w:lang w:val="en-US"/>
        </w:rPr>
        <w:t>BY</w:t>
      </w:r>
      <w:r w:rsidRPr="00E559FF">
        <w:rPr>
          <w:rStyle w:val="HTML"/>
          <w:rFonts w:ascii="Consolas" w:hAnsi="Consolas" w:cs="Consolas"/>
          <w:color w:val="000000"/>
          <w:sz w:val="19"/>
          <w:szCs w:val="19"/>
          <w:bdr w:val="none" w:sz="0" w:space="0" w:color="auto" w:frame="1"/>
          <w:lang w:val="en-US"/>
        </w:rPr>
        <w:t xml:space="preserve"> c1</w:t>
      </w:r>
      <w:r w:rsidRPr="00E559FF">
        <w:rPr>
          <w:rStyle w:val="token"/>
          <w:rFonts w:ascii="Consolas" w:hAnsi="Consolas" w:cs="Consolas"/>
          <w:color w:val="999999"/>
          <w:sz w:val="19"/>
          <w:szCs w:val="19"/>
          <w:bdr w:val="none" w:sz="0" w:space="0" w:color="auto" w:frame="1"/>
          <w:lang w:val="en-US"/>
        </w:rPr>
        <w:t>,</w:t>
      </w:r>
      <w:r w:rsidRPr="00E559FF">
        <w:rPr>
          <w:rStyle w:val="HTML"/>
          <w:rFonts w:ascii="Consolas" w:hAnsi="Consolas" w:cs="Consolas"/>
          <w:color w:val="000000"/>
          <w:sz w:val="19"/>
          <w:szCs w:val="19"/>
          <w:bdr w:val="none" w:sz="0" w:space="0" w:color="auto" w:frame="1"/>
          <w:lang w:val="en-US"/>
        </w:rPr>
        <w:t xml:space="preserve"> c2</w:t>
      </w:r>
      <w:r w:rsidRPr="00E559FF">
        <w:rPr>
          <w:rStyle w:val="token"/>
          <w:rFonts w:ascii="Consolas" w:hAnsi="Consolas" w:cs="Consolas"/>
          <w:color w:val="999999"/>
          <w:sz w:val="19"/>
          <w:szCs w:val="19"/>
          <w:bdr w:val="none" w:sz="0" w:space="0" w:color="auto" w:frame="1"/>
          <w:lang w:val="en-US"/>
        </w:rPr>
        <w:t>;</w:t>
      </w:r>
    </w:p>
    <w:p w:rsidR="00E559FF" w:rsidRPr="00E559FF" w:rsidRDefault="00E559FF" w:rsidP="00E559FF">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E559FF">
        <w:rPr>
          <w:rStyle w:val="token"/>
          <w:rFonts w:ascii="Consolas" w:hAnsi="Consolas" w:cs="Consolas"/>
          <w:color w:val="0077AA"/>
          <w:sz w:val="19"/>
          <w:szCs w:val="19"/>
          <w:bdr w:val="none" w:sz="0" w:space="0" w:color="auto" w:frame="1"/>
          <w:lang w:val="en-US"/>
        </w:rPr>
        <w:t>SELECT</w:t>
      </w:r>
      <w:r w:rsidRPr="00E559FF">
        <w:rPr>
          <w:rStyle w:val="HTML"/>
          <w:rFonts w:ascii="Consolas" w:hAnsi="Consolas" w:cs="Consolas"/>
          <w:color w:val="000000"/>
          <w:sz w:val="19"/>
          <w:szCs w:val="19"/>
          <w:bdr w:val="none" w:sz="0" w:space="0" w:color="auto" w:frame="1"/>
          <w:lang w:val="en-US"/>
        </w:rPr>
        <w:t xml:space="preserve"> </w:t>
      </w:r>
      <w:r w:rsidRPr="00E559FF">
        <w:rPr>
          <w:rStyle w:val="token"/>
          <w:rFonts w:ascii="Consolas" w:hAnsi="Consolas" w:cs="Consolas"/>
          <w:color w:val="0077AA"/>
          <w:sz w:val="19"/>
          <w:szCs w:val="19"/>
          <w:bdr w:val="none" w:sz="0" w:space="0" w:color="auto" w:frame="1"/>
          <w:lang w:val="en-US"/>
        </w:rPr>
        <w:t>DISTINCT</w:t>
      </w:r>
      <w:r w:rsidRPr="00E559FF">
        <w:rPr>
          <w:rStyle w:val="HTML"/>
          <w:rFonts w:ascii="Consolas" w:hAnsi="Consolas" w:cs="Consolas"/>
          <w:color w:val="000000"/>
          <w:sz w:val="19"/>
          <w:szCs w:val="19"/>
          <w:bdr w:val="none" w:sz="0" w:space="0" w:color="auto" w:frame="1"/>
          <w:lang w:val="en-US"/>
        </w:rPr>
        <w:t xml:space="preserve"> c1</w:t>
      </w:r>
      <w:r w:rsidRPr="00E559FF">
        <w:rPr>
          <w:rStyle w:val="token"/>
          <w:rFonts w:ascii="Consolas" w:hAnsi="Consolas" w:cs="Consolas"/>
          <w:color w:val="999999"/>
          <w:sz w:val="19"/>
          <w:szCs w:val="19"/>
          <w:bdr w:val="none" w:sz="0" w:space="0" w:color="auto" w:frame="1"/>
          <w:lang w:val="en-US"/>
        </w:rPr>
        <w:t>,</w:t>
      </w:r>
      <w:r w:rsidRPr="00E559FF">
        <w:rPr>
          <w:rStyle w:val="HTML"/>
          <w:rFonts w:ascii="Consolas" w:hAnsi="Consolas" w:cs="Consolas"/>
          <w:color w:val="000000"/>
          <w:sz w:val="19"/>
          <w:szCs w:val="19"/>
          <w:bdr w:val="none" w:sz="0" w:space="0" w:color="auto" w:frame="1"/>
          <w:lang w:val="en-US"/>
        </w:rPr>
        <w:t xml:space="preserve"> c2 </w:t>
      </w:r>
      <w:r w:rsidRPr="00E559FF">
        <w:rPr>
          <w:rStyle w:val="token"/>
          <w:rFonts w:ascii="Consolas" w:hAnsi="Consolas" w:cs="Consolas"/>
          <w:color w:val="0077AA"/>
          <w:sz w:val="19"/>
          <w:szCs w:val="19"/>
          <w:bdr w:val="none" w:sz="0" w:space="0" w:color="auto" w:frame="1"/>
          <w:lang w:val="en-US"/>
        </w:rPr>
        <w:t>FROM</w:t>
      </w:r>
      <w:r w:rsidRPr="00E559FF">
        <w:rPr>
          <w:rStyle w:val="HTML"/>
          <w:rFonts w:ascii="Consolas" w:hAnsi="Consolas" w:cs="Consolas"/>
          <w:color w:val="000000"/>
          <w:sz w:val="19"/>
          <w:szCs w:val="19"/>
          <w:bdr w:val="none" w:sz="0" w:space="0" w:color="auto" w:frame="1"/>
          <w:lang w:val="en-US"/>
        </w:rPr>
        <w:t xml:space="preserve"> t1</w:t>
      </w:r>
      <w:r w:rsidRPr="00E559FF">
        <w:rPr>
          <w:rStyle w:val="token"/>
          <w:rFonts w:ascii="Consolas" w:hAnsi="Consolas" w:cs="Consolas"/>
          <w:color w:val="999999"/>
          <w:sz w:val="19"/>
          <w:szCs w:val="19"/>
          <w:bdr w:val="none" w:sz="0" w:space="0" w:color="auto" w:frame="1"/>
          <w:lang w:val="en-US"/>
        </w:rPr>
        <w:t>;</w:t>
      </w:r>
    </w:p>
    <w:p w:rsidR="00E559FF" w:rsidRPr="00E559FF" w:rsidRDefault="00E559FF" w:rsidP="00E559FF">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E559FF">
        <w:rPr>
          <w:rStyle w:val="token"/>
          <w:rFonts w:ascii="Consolas" w:hAnsi="Consolas" w:cs="Consolas"/>
          <w:color w:val="0077AA"/>
          <w:sz w:val="19"/>
          <w:szCs w:val="19"/>
          <w:bdr w:val="none" w:sz="0" w:space="0" w:color="auto" w:frame="1"/>
          <w:lang w:val="en-US"/>
        </w:rPr>
        <w:t>SELECT</w:t>
      </w:r>
      <w:r w:rsidRPr="00E559FF">
        <w:rPr>
          <w:rStyle w:val="HTML"/>
          <w:rFonts w:ascii="Consolas" w:hAnsi="Consolas" w:cs="Consolas"/>
          <w:color w:val="000000"/>
          <w:sz w:val="19"/>
          <w:szCs w:val="19"/>
          <w:bdr w:val="none" w:sz="0" w:space="0" w:color="auto" w:frame="1"/>
          <w:lang w:val="en-US"/>
        </w:rPr>
        <w:t xml:space="preserve"> c1</w:t>
      </w:r>
      <w:r w:rsidRPr="00E559FF">
        <w:rPr>
          <w:rStyle w:val="token"/>
          <w:rFonts w:ascii="Consolas" w:hAnsi="Consolas" w:cs="Consolas"/>
          <w:color w:val="999999"/>
          <w:sz w:val="19"/>
          <w:szCs w:val="19"/>
          <w:bdr w:val="none" w:sz="0" w:space="0" w:color="auto" w:frame="1"/>
          <w:lang w:val="en-US"/>
        </w:rPr>
        <w:t>,</w:t>
      </w:r>
      <w:r w:rsidRPr="00E559FF">
        <w:rPr>
          <w:rStyle w:val="HTML"/>
          <w:rFonts w:ascii="Consolas" w:hAnsi="Consolas" w:cs="Consolas"/>
          <w:color w:val="000000"/>
          <w:sz w:val="19"/>
          <w:szCs w:val="19"/>
          <w:bdr w:val="none" w:sz="0" w:space="0" w:color="auto" w:frame="1"/>
          <w:lang w:val="en-US"/>
        </w:rPr>
        <w:t xml:space="preserve"> </w:t>
      </w:r>
      <w:r w:rsidRPr="00E559FF">
        <w:rPr>
          <w:rStyle w:val="token"/>
          <w:rFonts w:ascii="Consolas" w:hAnsi="Consolas" w:cs="Consolas"/>
          <w:color w:val="DD4A68"/>
          <w:sz w:val="19"/>
          <w:szCs w:val="19"/>
          <w:bdr w:val="none" w:sz="0" w:space="0" w:color="auto" w:frame="1"/>
          <w:lang w:val="en-US"/>
        </w:rPr>
        <w:t>MIN</w:t>
      </w:r>
      <w:r w:rsidRPr="00E559FF">
        <w:rPr>
          <w:rStyle w:val="token"/>
          <w:rFonts w:ascii="Consolas" w:hAnsi="Consolas" w:cs="Consolas"/>
          <w:color w:val="999999"/>
          <w:sz w:val="19"/>
          <w:szCs w:val="19"/>
          <w:bdr w:val="none" w:sz="0" w:space="0" w:color="auto" w:frame="1"/>
          <w:lang w:val="en-US"/>
        </w:rPr>
        <w:t>(</w:t>
      </w:r>
      <w:r w:rsidRPr="00E559FF">
        <w:rPr>
          <w:rStyle w:val="HTML"/>
          <w:rFonts w:ascii="Consolas" w:hAnsi="Consolas" w:cs="Consolas"/>
          <w:color w:val="000000"/>
          <w:sz w:val="19"/>
          <w:szCs w:val="19"/>
          <w:bdr w:val="none" w:sz="0" w:space="0" w:color="auto" w:frame="1"/>
          <w:lang w:val="en-US"/>
        </w:rPr>
        <w:t>c2</w:t>
      </w:r>
      <w:r w:rsidRPr="00E559FF">
        <w:rPr>
          <w:rStyle w:val="token"/>
          <w:rFonts w:ascii="Consolas" w:hAnsi="Consolas" w:cs="Consolas"/>
          <w:color w:val="999999"/>
          <w:sz w:val="19"/>
          <w:szCs w:val="19"/>
          <w:bdr w:val="none" w:sz="0" w:space="0" w:color="auto" w:frame="1"/>
          <w:lang w:val="en-US"/>
        </w:rPr>
        <w:t>)</w:t>
      </w:r>
      <w:r w:rsidRPr="00E559FF">
        <w:rPr>
          <w:rStyle w:val="HTML"/>
          <w:rFonts w:ascii="Consolas" w:hAnsi="Consolas" w:cs="Consolas"/>
          <w:color w:val="000000"/>
          <w:sz w:val="19"/>
          <w:szCs w:val="19"/>
          <w:bdr w:val="none" w:sz="0" w:space="0" w:color="auto" w:frame="1"/>
          <w:lang w:val="en-US"/>
        </w:rPr>
        <w:t xml:space="preserve"> </w:t>
      </w:r>
      <w:r w:rsidRPr="00E559FF">
        <w:rPr>
          <w:rStyle w:val="token"/>
          <w:rFonts w:ascii="Consolas" w:hAnsi="Consolas" w:cs="Consolas"/>
          <w:color w:val="0077AA"/>
          <w:sz w:val="19"/>
          <w:szCs w:val="19"/>
          <w:bdr w:val="none" w:sz="0" w:space="0" w:color="auto" w:frame="1"/>
          <w:lang w:val="en-US"/>
        </w:rPr>
        <w:t>FROM</w:t>
      </w:r>
      <w:r w:rsidRPr="00E559FF">
        <w:rPr>
          <w:rStyle w:val="HTML"/>
          <w:rFonts w:ascii="Consolas" w:hAnsi="Consolas" w:cs="Consolas"/>
          <w:color w:val="000000"/>
          <w:sz w:val="19"/>
          <w:szCs w:val="19"/>
          <w:bdr w:val="none" w:sz="0" w:space="0" w:color="auto" w:frame="1"/>
          <w:lang w:val="en-US"/>
        </w:rPr>
        <w:t xml:space="preserve"> t1 </w:t>
      </w:r>
      <w:r w:rsidRPr="00E559FF">
        <w:rPr>
          <w:rStyle w:val="token"/>
          <w:rFonts w:ascii="Consolas" w:hAnsi="Consolas" w:cs="Consolas"/>
          <w:color w:val="0077AA"/>
          <w:sz w:val="19"/>
          <w:szCs w:val="19"/>
          <w:bdr w:val="none" w:sz="0" w:space="0" w:color="auto" w:frame="1"/>
          <w:lang w:val="en-US"/>
        </w:rPr>
        <w:t>GROUP</w:t>
      </w:r>
      <w:r w:rsidRPr="00E559FF">
        <w:rPr>
          <w:rStyle w:val="HTML"/>
          <w:rFonts w:ascii="Consolas" w:hAnsi="Consolas" w:cs="Consolas"/>
          <w:color w:val="000000"/>
          <w:sz w:val="19"/>
          <w:szCs w:val="19"/>
          <w:bdr w:val="none" w:sz="0" w:space="0" w:color="auto" w:frame="1"/>
          <w:lang w:val="en-US"/>
        </w:rPr>
        <w:t xml:space="preserve"> </w:t>
      </w:r>
      <w:r w:rsidRPr="00E559FF">
        <w:rPr>
          <w:rStyle w:val="token"/>
          <w:rFonts w:ascii="Consolas" w:hAnsi="Consolas" w:cs="Consolas"/>
          <w:color w:val="0077AA"/>
          <w:sz w:val="19"/>
          <w:szCs w:val="19"/>
          <w:bdr w:val="none" w:sz="0" w:space="0" w:color="auto" w:frame="1"/>
          <w:lang w:val="en-US"/>
        </w:rPr>
        <w:t>BY</w:t>
      </w:r>
      <w:r w:rsidRPr="00E559FF">
        <w:rPr>
          <w:rStyle w:val="HTML"/>
          <w:rFonts w:ascii="Consolas" w:hAnsi="Consolas" w:cs="Consolas"/>
          <w:color w:val="000000"/>
          <w:sz w:val="19"/>
          <w:szCs w:val="19"/>
          <w:bdr w:val="none" w:sz="0" w:space="0" w:color="auto" w:frame="1"/>
          <w:lang w:val="en-US"/>
        </w:rPr>
        <w:t xml:space="preserve"> c1</w:t>
      </w:r>
      <w:r w:rsidRPr="00E559FF">
        <w:rPr>
          <w:rStyle w:val="token"/>
          <w:rFonts w:ascii="Consolas" w:hAnsi="Consolas" w:cs="Consolas"/>
          <w:color w:val="999999"/>
          <w:sz w:val="19"/>
          <w:szCs w:val="19"/>
          <w:bdr w:val="none" w:sz="0" w:space="0" w:color="auto" w:frame="1"/>
          <w:lang w:val="en-US"/>
        </w:rPr>
        <w:t>;</w:t>
      </w:r>
    </w:p>
    <w:p w:rsidR="00E559FF" w:rsidRPr="00E559FF" w:rsidRDefault="00E559FF" w:rsidP="00E559FF">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E559FF">
        <w:rPr>
          <w:rStyle w:val="token"/>
          <w:rFonts w:ascii="Consolas" w:hAnsi="Consolas" w:cs="Consolas"/>
          <w:color w:val="0077AA"/>
          <w:sz w:val="19"/>
          <w:szCs w:val="19"/>
          <w:bdr w:val="none" w:sz="0" w:space="0" w:color="auto" w:frame="1"/>
          <w:lang w:val="en-US"/>
        </w:rPr>
        <w:t>SELECT</w:t>
      </w:r>
      <w:r w:rsidRPr="00E559FF">
        <w:rPr>
          <w:rStyle w:val="HTML"/>
          <w:rFonts w:ascii="Consolas" w:hAnsi="Consolas" w:cs="Consolas"/>
          <w:color w:val="000000"/>
          <w:sz w:val="19"/>
          <w:szCs w:val="19"/>
          <w:bdr w:val="none" w:sz="0" w:space="0" w:color="auto" w:frame="1"/>
          <w:lang w:val="en-US"/>
        </w:rPr>
        <w:t xml:space="preserve"> c1</w:t>
      </w:r>
      <w:r w:rsidRPr="00E559FF">
        <w:rPr>
          <w:rStyle w:val="token"/>
          <w:rFonts w:ascii="Consolas" w:hAnsi="Consolas" w:cs="Consolas"/>
          <w:color w:val="999999"/>
          <w:sz w:val="19"/>
          <w:szCs w:val="19"/>
          <w:bdr w:val="none" w:sz="0" w:space="0" w:color="auto" w:frame="1"/>
          <w:lang w:val="en-US"/>
        </w:rPr>
        <w:t>,</w:t>
      </w:r>
      <w:r w:rsidRPr="00E559FF">
        <w:rPr>
          <w:rStyle w:val="HTML"/>
          <w:rFonts w:ascii="Consolas" w:hAnsi="Consolas" w:cs="Consolas"/>
          <w:color w:val="000000"/>
          <w:sz w:val="19"/>
          <w:szCs w:val="19"/>
          <w:bdr w:val="none" w:sz="0" w:space="0" w:color="auto" w:frame="1"/>
          <w:lang w:val="en-US"/>
        </w:rPr>
        <w:t xml:space="preserve"> c2 </w:t>
      </w:r>
      <w:r w:rsidRPr="00E559FF">
        <w:rPr>
          <w:rStyle w:val="token"/>
          <w:rFonts w:ascii="Consolas" w:hAnsi="Consolas" w:cs="Consolas"/>
          <w:color w:val="0077AA"/>
          <w:sz w:val="19"/>
          <w:szCs w:val="19"/>
          <w:bdr w:val="none" w:sz="0" w:space="0" w:color="auto" w:frame="1"/>
          <w:lang w:val="en-US"/>
        </w:rPr>
        <w:t>FROM</w:t>
      </w:r>
      <w:r w:rsidRPr="00E559FF">
        <w:rPr>
          <w:rStyle w:val="HTML"/>
          <w:rFonts w:ascii="Consolas" w:hAnsi="Consolas" w:cs="Consolas"/>
          <w:color w:val="000000"/>
          <w:sz w:val="19"/>
          <w:szCs w:val="19"/>
          <w:bdr w:val="none" w:sz="0" w:space="0" w:color="auto" w:frame="1"/>
          <w:lang w:val="en-US"/>
        </w:rPr>
        <w:t xml:space="preserve"> t1 </w:t>
      </w:r>
      <w:r w:rsidRPr="00E559FF">
        <w:rPr>
          <w:rStyle w:val="token"/>
          <w:rFonts w:ascii="Consolas" w:hAnsi="Consolas" w:cs="Consolas"/>
          <w:color w:val="0077AA"/>
          <w:sz w:val="19"/>
          <w:szCs w:val="19"/>
          <w:bdr w:val="none" w:sz="0" w:space="0" w:color="auto" w:frame="1"/>
          <w:lang w:val="en-US"/>
        </w:rPr>
        <w:t>WHERE</w:t>
      </w:r>
      <w:r w:rsidRPr="00E559FF">
        <w:rPr>
          <w:rStyle w:val="HTML"/>
          <w:rFonts w:ascii="Consolas" w:hAnsi="Consolas" w:cs="Consolas"/>
          <w:color w:val="000000"/>
          <w:sz w:val="19"/>
          <w:szCs w:val="19"/>
          <w:bdr w:val="none" w:sz="0" w:space="0" w:color="auto" w:frame="1"/>
          <w:lang w:val="en-US"/>
        </w:rPr>
        <w:t xml:space="preserve"> c1 </w:t>
      </w:r>
      <w:r w:rsidRPr="00E559FF">
        <w:rPr>
          <w:rStyle w:val="token"/>
          <w:rFonts w:ascii="Consolas" w:hAnsi="Consolas" w:cs="Consolas"/>
          <w:color w:val="A67F59"/>
          <w:sz w:val="19"/>
          <w:szCs w:val="19"/>
          <w:bdr w:val="none" w:sz="0" w:space="0" w:color="auto" w:frame="1"/>
          <w:lang w:val="en-US"/>
        </w:rPr>
        <w:t>&lt;</w:t>
      </w:r>
      <w:r w:rsidRPr="00E559FF">
        <w:rPr>
          <w:rStyle w:val="HTML"/>
          <w:rFonts w:ascii="Consolas" w:hAnsi="Consolas" w:cs="Consolas"/>
          <w:color w:val="000000"/>
          <w:sz w:val="19"/>
          <w:szCs w:val="19"/>
          <w:bdr w:val="none" w:sz="0" w:space="0" w:color="auto" w:frame="1"/>
          <w:lang w:val="en-US"/>
        </w:rPr>
        <w:t xml:space="preserve"> </w:t>
      </w:r>
      <w:r w:rsidRPr="00E559FF">
        <w:rPr>
          <w:rStyle w:val="a5"/>
          <w:rFonts w:ascii="Consolas" w:hAnsi="Consolas" w:cs="Consolas"/>
          <w:color w:val="000000"/>
          <w:sz w:val="19"/>
          <w:szCs w:val="19"/>
          <w:bdr w:val="none" w:sz="0" w:space="0" w:color="auto" w:frame="1"/>
          <w:lang w:val="en-US"/>
        </w:rPr>
        <w:t>const</w:t>
      </w:r>
      <w:r w:rsidRPr="00E559FF">
        <w:rPr>
          <w:rStyle w:val="HTML"/>
          <w:rFonts w:ascii="Consolas" w:hAnsi="Consolas" w:cs="Consolas"/>
          <w:color w:val="000000"/>
          <w:sz w:val="19"/>
          <w:szCs w:val="19"/>
          <w:bdr w:val="none" w:sz="0" w:space="0" w:color="auto" w:frame="1"/>
          <w:lang w:val="en-US"/>
        </w:rPr>
        <w:t xml:space="preserve"> </w:t>
      </w:r>
      <w:r w:rsidRPr="00E559FF">
        <w:rPr>
          <w:rStyle w:val="token"/>
          <w:rFonts w:ascii="Consolas" w:hAnsi="Consolas" w:cs="Consolas"/>
          <w:color w:val="0077AA"/>
          <w:sz w:val="19"/>
          <w:szCs w:val="19"/>
          <w:bdr w:val="none" w:sz="0" w:space="0" w:color="auto" w:frame="1"/>
          <w:lang w:val="en-US"/>
        </w:rPr>
        <w:t>GROUP</w:t>
      </w:r>
      <w:r w:rsidRPr="00E559FF">
        <w:rPr>
          <w:rStyle w:val="HTML"/>
          <w:rFonts w:ascii="Consolas" w:hAnsi="Consolas" w:cs="Consolas"/>
          <w:color w:val="000000"/>
          <w:sz w:val="19"/>
          <w:szCs w:val="19"/>
          <w:bdr w:val="none" w:sz="0" w:space="0" w:color="auto" w:frame="1"/>
          <w:lang w:val="en-US"/>
        </w:rPr>
        <w:t xml:space="preserve"> </w:t>
      </w:r>
      <w:r w:rsidRPr="00E559FF">
        <w:rPr>
          <w:rStyle w:val="token"/>
          <w:rFonts w:ascii="Consolas" w:hAnsi="Consolas" w:cs="Consolas"/>
          <w:color w:val="0077AA"/>
          <w:sz w:val="19"/>
          <w:szCs w:val="19"/>
          <w:bdr w:val="none" w:sz="0" w:space="0" w:color="auto" w:frame="1"/>
          <w:lang w:val="en-US"/>
        </w:rPr>
        <w:t>BY</w:t>
      </w:r>
      <w:r w:rsidRPr="00E559FF">
        <w:rPr>
          <w:rStyle w:val="HTML"/>
          <w:rFonts w:ascii="Consolas" w:hAnsi="Consolas" w:cs="Consolas"/>
          <w:color w:val="000000"/>
          <w:sz w:val="19"/>
          <w:szCs w:val="19"/>
          <w:bdr w:val="none" w:sz="0" w:space="0" w:color="auto" w:frame="1"/>
          <w:lang w:val="en-US"/>
        </w:rPr>
        <w:t xml:space="preserve"> c1</w:t>
      </w:r>
      <w:r w:rsidRPr="00E559FF">
        <w:rPr>
          <w:rStyle w:val="token"/>
          <w:rFonts w:ascii="Consolas" w:hAnsi="Consolas" w:cs="Consolas"/>
          <w:color w:val="999999"/>
          <w:sz w:val="19"/>
          <w:szCs w:val="19"/>
          <w:bdr w:val="none" w:sz="0" w:space="0" w:color="auto" w:frame="1"/>
          <w:lang w:val="en-US"/>
        </w:rPr>
        <w:t>,</w:t>
      </w:r>
      <w:r w:rsidRPr="00E559FF">
        <w:rPr>
          <w:rStyle w:val="HTML"/>
          <w:rFonts w:ascii="Consolas" w:hAnsi="Consolas" w:cs="Consolas"/>
          <w:color w:val="000000"/>
          <w:sz w:val="19"/>
          <w:szCs w:val="19"/>
          <w:bdr w:val="none" w:sz="0" w:space="0" w:color="auto" w:frame="1"/>
          <w:lang w:val="en-US"/>
        </w:rPr>
        <w:t xml:space="preserve"> c2</w:t>
      </w:r>
      <w:r w:rsidRPr="00E559FF">
        <w:rPr>
          <w:rStyle w:val="token"/>
          <w:rFonts w:ascii="Consolas" w:hAnsi="Consolas" w:cs="Consolas"/>
          <w:color w:val="999999"/>
          <w:sz w:val="19"/>
          <w:szCs w:val="19"/>
          <w:bdr w:val="none" w:sz="0" w:space="0" w:color="auto" w:frame="1"/>
          <w:lang w:val="en-US"/>
        </w:rPr>
        <w:t>;</w:t>
      </w:r>
    </w:p>
    <w:p w:rsidR="00E559FF" w:rsidRPr="00E559FF" w:rsidRDefault="00E559FF" w:rsidP="00E559FF">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E559FF">
        <w:rPr>
          <w:rStyle w:val="token"/>
          <w:rFonts w:ascii="Consolas" w:hAnsi="Consolas" w:cs="Consolas"/>
          <w:color w:val="0077AA"/>
          <w:sz w:val="19"/>
          <w:szCs w:val="19"/>
          <w:bdr w:val="none" w:sz="0" w:space="0" w:color="auto" w:frame="1"/>
          <w:lang w:val="en-US"/>
        </w:rPr>
        <w:t>SELECT</w:t>
      </w:r>
      <w:r w:rsidRPr="00E559FF">
        <w:rPr>
          <w:rStyle w:val="HTML"/>
          <w:rFonts w:ascii="Consolas" w:hAnsi="Consolas" w:cs="Consolas"/>
          <w:color w:val="000000"/>
          <w:sz w:val="19"/>
          <w:szCs w:val="19"/>
          <w:bdr w:val="none" w:sz="0" w:space="0" w:color="auto" w:frame="1"/>
          <w:lang w:val="en-US"/>
        </w:rPr>
        <w:t xml:space="preserve"> </w:t>
      </w:r>
      <w:r w:rsidRPr="00E559FF">
        <w:rPr>
          <w:rStyle w:val="token"/>
          <w:rFonts w:ascii="Consolas" w:hAnsi="Consolas" w:cs="Consolas"/>
          <w:color w:val="DD4A68"/>
          <w:sz w:val="19"/>
          <w:szCs w:val="19"/>
          <w:bdr w:val="none" w:sz="0" w:space="0" w:color="auto" w:frame="1"/>
          <w:lang w:val="en-US"/>
        </w:rPr>
        <w:t>MAX</w:t>
      </w:r>
      <w:r w:rsidRPr="00E559FF">
        <w:rPr>
          <w:rStyle w:val="token"/>
          <w:rFonts w:ascii="Consolas" w:hAnsi="Consolas" w:cs="Consolas"/>
          <w:color w:val="999999"/>
          <w:sz w:val="19"/>
          <w:szCs w:val="19"/>
          <w:bdr w:val="none" w:sz="0" w:space="0" w:color="auto" w:frame="1"/>
          <w:lang w:val="en-US"/>
        </w:rPr>
        <w:t>(</w:t>
      </w:r>
      <w:r w:rsidRPr="00E559FF">
        <w:rPr>
          <w:rStyle w:val="HTML"/>
          <w:rFonts w:ascii="Consolas" w:hAnsi="Consolas" w:cs="Consolas"/>
          <w:color w:val="000000"/>
          <w:sz w:val="19"/>
          <w:szCs w:val="19"/>
          <w:bdr w:val="none" w:sz="0" w:space="0" w:color="auto" w:frame="1"/>
          <w:lang w:val="en-US"/>
        </w:rPr>
        <w:t>c3</w:t>
      </w:r>
      <w:r w:rsidRPr="00E559FF">
        <w:rPr>
          <w:rStyle w:val="token"/>
          <w:rFonts w:ascii="Consolas" w:hAnsi="Consolas" w:cs="Consolas"/>
          <w:color w:val="999999"/>
          <w:sz w:val="19"/>
          <w:szCs w:val="19"/>
          <w:bdr w:val="none" w:sz="0" w:space="0" w:color="auto" w:frame="1"/>
          <w:lang w:val="en-US"/>
        </w:rPr>
        <w:t>),</w:t>
      </w:r>
      <w:r w:rsidRPr="00E559FF">
        <w:rPr>
          <w:rStyle w:val="HTML"/>
          <w:rFonts w:ascii="Consolas" w:hAnsi="Consolas" w:cs="Consolas"/>
          <w:color w:val="000000"/>
          <w:sz w:val="19"/>
          <w:szCs w:val="19"/>
          <w:bdr w:val="none" w:sz="0" w:space="0" w:color="auto" w:frame="1"/>
          <w:lang w:val="en-US"/>
        </w:rPr>
        <w:t xml:space="preserve"> </w:t>
      </w:r>
      <w:r w:rsidRPr="00E559FF">
        <w:rPr>
          <w:rStyle w:val="token"/>
          <w:rFonts w:ascii="Consolas" w:hAnsi="Consolas" w:cs="Consolas"/>
          <w:color w:val="DD4A68"/>
          <w:sz w:val="19"/>
          <w:szCs w:val="19"/>
          <w:bdr w:val="none" w:sz="0" w:space="0" w:color="auto" w:frame="1"/>
          <w:lang w:val="en-US"/>
        </w:rPr>
        <w:t>MIN</w:t>
      </w:r>
      <w:r w:rsidRPr="00E559FF">
        <w:rPr>
          <w:rStyle w:val="token"/>
          <w:rFonts w:ascii="Consolas" w:hAnsi="Consolas" w:cs="Consolas"/>
          <w:color w:val="999999"/>
          <w:sz w:val="19"/>
          <w:szCs w:val="19"/>
          <w:bdr w:val="none" w:sz="0" w:space="0" w:color="auto" w:frame="1"/>
          <w:lang w:val="en-US"/>
        </w:rPr>
        <w:t>(</w:t>
      </w:r>
      <w:r w:rsidRPr="00E559FF">
        <w:rPr>
          <w:rStyle w:val="HTML"/>
          <w:rFonts w:ascii="Consolas" w:hAnsi="Consolas" w:cs="Consolas"/>
          <w:color w:val="000000"/>
          <w:sz w:val="19"/>
          <w:szCs w:val="19"/>
          <w:bdr w:val="none" w:sz="0" w:space="0" w:color="auto" w:frame="1"/>
          <w:lang w:val="en-US"/>
        </w:rPr>
        <w:t>c3</w:t>
      </w:r>
      <w:r w:rsidRPr="00E559FF">
        <w:rPr>
          <w:rStyle w:val="token"/>
          <w:rFonts w:ascii="Consolas" w:hAnsi="Consolas" w:cs="Consolas"/>
          <w:color w:val="999999"/>
          <w:sz w:val="19"/>
          <w:szCs w:val="19"/>
          <w:bdr w:val="none" w:sz="0" w:space="0" w:color="auto" w:frame="1"/>
          <w:lang w:val="en-US"/>
        </w:rPr>
        <w:t>),</w:t>
      </w:r>
      <w:r w:rsidRPr="00E559FF">
        <w:rPr>
          <w:rStyle w:val="HTML"/>
          <w:rFonts w:ascii="Consolas" w:hAnsi="Consolas" w:cs="Consolas"/>
          <w:color w:val="000000"/>
          <w:sz w:val="19"/>
          <w:szCs w:val="19"/>
          <w:bdr w:val="none" w:sz="0" w:space="0" w:color="auto" w:frame="1"/>
          <w:lang w:val="en-US"/>
        </w:rPr>
        <w:t xml:space="preserve"> c1</w:t>
      </w:r>
      <w:r w:rsidRPr="00E559FF">
        <w:rPr>
          <w:rStyle w:val="token"/>
          <w:rFonts w:ascii="Consolas" w:hAnsi="Consolas" w:cs="Consolas"/>
          <w:color w:val="999999"/>
          <w:sz w:val="19"/>
          <w:szCs w:val="19"/>
          <w:bdr w:val="none" w:sz="0" w:space="0" w:color="auto" w:frame="1"/>
          <w:lang w:val="en-US"/>
        </w:rPr>
        <w:t>,</w:t>
      </w:r>
      <w:r w:rsidRPr="00E559FF">
        <w:rPr>
          <w:rStyle w:val="HTML"/>
          <w:rFonts w:ascii="Consolas" w:hAnsi="Consolas" w:cs="Consolas"/>
          <w:color w:val="000000"/>
          <w:sz w:val="19"/>
          <w:szCs w:val="19"/>
          <w:bdr w:val="none" w:sz="0" w:space="0" w:color="auto" w:frame="1"/>
          <w:lang w:val="en-US"/>
        </w:rPr>
        <w:t xml:space="preserve"> c2 </w:t>
      </w:r>
      <w:r w:rsidRPr="00E559FF">
        <w:rPr>
          <w:rStyle w:val="token"/>
          <w:rFonts w:ascii="Consolas" w:hAnsi="Consolas" w:cs="Consolas"/>
          <w:color w:val="0077AA"/>
          <w:sz w:val="19"/>
          <w:szCs w:val="19"/>
          <w:bdr w:val="none" w:sz="0" w:space="0" w:color="auto" w:frame="1"/>
          <w:lang w:val="en-US"/>
        </w:rPr>
        <w:t>FROM</w:t>
      </w:r>
      <w:r w:rsidRPr="00E559FF">
        <w:rPr>
          <w:rStyle w:val="HTML"/>
          <w:rFonts w:ascii="Consolas" w:hAnsi="Consolas" w:cs="Consolas"/>
          <w:color w:val="000000"/>
          <w:sz w:val="19"/>
          <w:szCs w:val="19"/>
          <w:bdr w:val="none" w:sz="0" w:space="0" w:color="auto" w:frame="1"/>
          <w:lang w:val="en-US"/>
        </w:rPr>
        <w:t xml:space="preserve"> t1 </w:t>
      </w:r>
      <w:r w:rsidRPr="00E559FF">
        <w:rPr>
          <w:rStyle w:val="token"/>
          <w:rFonts w:ascii="Consolas" w:hAnsi="Consolas" w:cs="Consolas"/>
          <w:color w:val="0077AA"/>
          <w:sz w:val="19"/>
          <w:szCs w:val="19"/>
          <w:bdr w:val="none" w:sz="0" w:space="0" w:color="auto" w:frame="1"/>
          <w:lang w:val="en-US"/>
        </w:rPr>
        <w:t>WHERE</w:t>
      </w:r>
      <w:r w:rsidRPr="00E559FF">
        <w:rPr>
          <w:rStyle w:val="HTML"/>
          <w:rFonts w:ascii="Consolas" w:hAnsi="Consolas" w:cs="Consolas"/>
          <w:color w:val="000000"/>
          <w:sz w:val="19"/>
          <w:szCs w:val="19"/>
          <w:bdr w:val="none" w:sz="0" w:space="0" w:color="auto" w:frame="1"/>
          <w:lang w:val="en-US"/>
        </w:rPr>
        <w:t xml:space="preserve"> c2 </w:t>
      </w:r>
      <w:r w:rsidRPr="00E559FF">
        <w:rPr>
          <w:rStyle w:val="token"/>
          <w:rFonts w:ascii="Consolas" w:hAnsi="Consolas" w:cs="Consolas"/>
          <w:color w:val="A67F59"/>
          <w:sz w:val="19"/>
          <w:szCs w:val="19"/>
          <w:bdr w:val="none" w:sz="0" w:space="0" w:color="auto" w:frame="1"/>
          <w:lang w:val="en-US"/>
        </w:rPr>
        <w:t>&gt;</w:t>
      </w:r>
      <w:r w:rsidRPr="00E559FF">
        <w:rPr>
          <w:rStyle w:val="HTML"/>
          <w:rFonts w:ascii="Consolas" w:hAnsi="Consolas" w:cs="Consolas"/>
          <w:color w:val="000000"/>
          <w:sz w:val="19"/>
          <w:szCs w:val="19"/>
          <w:bdr w:val="none" w:sz="0" w:space="0" w:color="auto" w:frame="1"/>
          <w:lang w:val="en-US"/>
        </w:rPr>
        <w:t xml:space="preserve"> </w:t>
      </w:r>
      <w:r w:rsidRPr="00E559FF">
        <w:rPr>
          <w:rStyle w:val="a5"/>
          <w:rFonts w:ascii="Consolas" w:hAnsi="Consolas" w:cs="Consolas"/>
          <w:color w:val="000000"/>
          <w:sz w:val="19"/>
          <w:szCs w:val="19"/>
          <w:bdr w:val="none" w:sz="0" w:space="0" w:color="auto" w:frame="1"/>
          <w:lang w:val="en-US"/>
        </w:rPr>
        <w:t>const</w:t>
      </w:r>
      <w:r w:rsidRPr="00E559FF">
        <w:rPr>
          <w:rStyle w:val="HTML"/>
          <w:rFonts w:ascii="Consolas" w:hAnsi="Consolas" w:cs="Consolas"/>
          <w:color w:val="000000"/>
          <w:sz w:val="19"/>
          <w:szCs w:val="19"/>
          <w:bdr w:val="none" w:sz="0" w:space="0" w:color="auto" w:frame="1"/>
          <w:lang w:val="en-US"/>
        </w:rPr>
        <w:t xml:space="preserve"> </w:t>
      </w:r>
      <w:r w:rsidRPr="00E559FF">
        <w:rPr>
          <w:rStyle w:val="token"/>
          <w:rFonts w:ascii="Consolas" w:hAnsi="Consolas" w:cs="Consolas"/>
          <w:color w:val="0077AA"/>
          <w:sz w:val="19"/>
          <w:szCs w:val="19"/>
          <w:bdr w:val="none" w:sz="0" w:space="0" w:color="auto" w:frame="1"/>
          <w:lang w:val="en-US"/>
        </w:rPr>
        <w:t>GROUP</w:t>
      </w:r>
      <w:r w:rsidRPr="00E559FF">
        <w:rPr>
          <w:rStyle w:val="HTML"/>
          <w:rFonts w:ascii="Consolas" w:hAnsi="Consolas" w:cs="Consolas"/>
          <w:color w:val="000000"/>
          <w:sz w:val="19"/>
          <w:szCs w:val="19"/>
          <w:bdr w:val="none" w:sz="0" w:space="0" w:color="auto" w:frame="1"/>
          <w:lang w:val="en-US"/>
        </w:rPr>
        <w:t xml:space="preserve"> </w:t>
      </w:r>
      <w:r w:rsidRPr="00E559FF">
        <w:rPr>
          <w:rStyle w:val="token"/>
          <w:rFonts w:ascii="Consolas" w:hAnsi="Consolas" w:cs="Consolas"/>
          <w:color w:val="0077AA"/>
          <w:sz w:val="19"/>
          <w:szCs w:val="19"/>
          <w:bdr w:val="none" w:sz="0" w:space="0" w:color="auto" w:frame="1"/>
          <w:lang w:val="en-US"/>
        </w:rPr>
        <w:t>BY</w:t>
      </w:r>
      <w:r w:rsidRPr="00E559FF">
        <w:rPr>
          <w:rStyle w:val="HTML"/>
          <w:rFonts w:ascii="Consolas" w:hAnsi="Consolas" w:cs="Consolas"/>
          <w:color w:val="000000"/>
          <w:sz w:val="19"/>
          <w:szCs w:val="19"/>
          <w:bdr w:val="none" w:sz="0" w:space="0" w:color="auto" w:frame="1"/>
          <w:lang w:val="en-US"/>
        </w:rPr>
        <w:t xml:space="preserve"> c1</w:t>
      </w:r>
      <w:r w:rsidRPr="00E559FF">
        <w:rPr>
          <w:rStyle w:val="token"/>
          <w:rFonts w:ascii="Consolas" w:hAnsi="Consolas" w:cs="Consolas"/>
          <w:color w:val="999999"/>
          <w:sz w:val="19"/>
          <w:szCs w:val="19"/>
          <w:bdr w:val="none" w:sz="0" w:space="0" w:color="auto" w:frame="1"/>
          <w:lang w:val="en-US"/>
        </w:rPr>
        <w:t>,</w:t>
      </w:r>
      <w:r w:rsidRPr="00E559FF">
        <w:rPr>
          <w:rStyle w:val="HTML"/>
          <w:rFonts w:ascii="Consolas" w:hAnsi="Consolas" w:cs="Consolas"/>
          <w:color w:val="000000"/>
          <w:sz w:val="19"/>
          <w:szCs w:val="19"/>
          <w:bdr w:val="none" w:sz="0" w:space="0" w:color="auto" w:frame="1"/>
          <w:lang w:val="en-US"/>
        </w:rPr>
        <w:t xml:space="preserve"> c2</w:t>
      </w:r>
      <w:r w:rsidRPr="00E559FF">
        <w:rPr>
          <w:rStyle w:val="token"/>
          <w:rFonts w:ascii="Consolas" w:hAnsi="Consolas" w:cs="Consolas"/>
          <w:color w:val="999999"/>
          <w:sz w:val="19"/>
          <w:szCs w:val="19"/>
          <w:bdr w:val="none" w:sz="0" w:space="0" w:color="auto" w:frame="1"/>
          <w:lang w:val="en-US"/>
        </w:rPr>
        <w:t>;</w:t>
      </w:r>
    </w:p>
    <w:p w:rsidR="00E559FF" w:rsidRPr="00E559FF" w:rsidRDefault="00E559FF" w:rsidP="00E559FF">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E559FF">
        <w:rPr>
          <w:rStyle w:val="token"/>
          <w:rFonts w:ascii="Consolas" w:hAnsi="Consolas" w:cs="Consolas"/>
          <w:color w:val="0077AA"/>
          <w:sz w:val="19"/>
          <w:szCs w:val="19"/>
          <w:bdr w:val="none" w:sz="0" w:space="0" w:color="auto" w:frame="1"/>
          <w:lang w:val="en-US"/>
        </w:rPr>
        <w:t>SELECT</w:t>
      </w:r>
      <w:r w:rsidRPr="00E559FF">
        <w:rPr>
          <w:rStyle w:val="HTML"/>
          <w:rFonts w:ascii="Consolas" w:hAnsi="Consolas" w:cs="Consolas"/>
          <w:color w:val="000000"/>
          <w:sz w:val="19"/>
          <w:szCs w:val="19"/>
          <w:bdr w:val="none" w:sz="0" w:space="0" w:color="auto" w:frame="1"/>
          <w:lang w:val="en-US"/>
        </w:rPr>
        <w:t xml:space="preserve"> c2 </w:t>
      </w:r>
      <w:r w:rsidRPr="00E559FF">
        <w:rPr>
          <w:rStyle w:val="token"/>
          <w:rFonts w:ascii="Consolas" w:hAnsi="Consolas" w:cs="Consolas"/>
          <w:color w:val="0077AA"/>
          <w:sz w:val="19"/>
          <w:szCs w:val="19"/>
          <w:bdr w:val="none" w:sz="0" w:space="0" w:color="auto" w:frame="1"/>
          <w:lang w:val="en-US"/>
        </w:rPr>
        <w:t>FROM</w:t>
      </w:r>
      <w:r w:rsidRPr="00E559FF">
        <w:rPr>
          <w:rStyle w:val="HTML"/>
          <w:rFonts w:ascii="Consolas" w:hAnsi="Consolas" w:cs="Consolas"/>
          <w:color w:val="000000"/>
          <w:sz w:val="19"/>
          <w:szCs w:val="19"/>
          <w:bdr w:val="none" w:sz="0" w:space="0" w:color="auto" w:frame="1"/>
          <w:lang w:val="en-US"/>
        </w:rPr>
        <w:t xml:space="preserve"> t1 </w:t>
      </w:r>
      <w:r w:rsidRPr="00E559FF">
        <w:rPr>
          <w:rStyle w:val="token"/>
          <w:rFonts w:ascii="Consolas" w:hAnsi="Consolas" w:cs="Consolas"/>
          <w:color w:val="0077AA"/>
          <w:sz w:val="19"/>
          <w:szCs w:val="19"/>
          <w:bdr w:val="none" w:sz="0" w:space="0" w:color="auto" w:frame="1"/>
          <w:lang w:val="en-US"/>
        </w:rPr>
        <w:t>WHERE</w:t>
      </w:r>
      <w:r w:rsidRPr="00E559FF">
        <w:rPr>
          <w:rStyle w:val="HTML"/>
          <w:rFonts w:ascii="Consolas" w:hAnsi="Consolas" w:cs="Consolas"/>
          <w:color w:val="000000"/>
          <w:sz w:val="19"/>
          <w:szCs w:val="19"/>
          <w:bdr w:val="none" w:sz="0" w:space="0" w:color="auto" w:frame="1"/>
          <w:lang w:val="en-US"/>
        </w:rPr>
        <w:t xml:space="preserve"> c1 </w:t>
      </w:r>
      <w:r w:rsidRPr="00E559FF">
        <w:rPr>
          <w:rStyle w:val="token"/>
          <w:rFonts w:ascii="Consolas" w:hAnsi="Consolas" w:cs="Consolas"/>
          <w:color w:val="A67F59"/>
          <w:sz w:val="19"/>
          <w:szCs w:val="19"/>
          <w:bdr w:val="none" w:sz="0" w:space="0" w:color="auto" w:frame="1"/>
          <w:lang w:val="en-US"/>
        </w:rPr>
        <w:t>&lt;</w:t>
      </w:r>
      <w:r w:rsidRPr="00E559FF">
        <w:rPr>
          <w:rStyle w:val="HTML"/>
          <w:rFonts w:ascii="Consolas" w:hAnsi="Consolas" w:cs="Consolas"/>
          <w:color w:val="000000"/>
          <w:sz w:val="19"/>
          <w:szCs w:val="19"/>
          <w:bdr w:val="none" w:sz="0" w:space="0" w:color="auto" w:frame="1"/>
          <w:lang w:val="en-US"/>
        </w:rPr>
        <w:t xml:space="preserve"> </w:t>
      </w:r>
      <w:r w:rsidRPr="00E559FF">
        <w:rPr>
          <w:rStyle w:val="a5"/>
          <w:rFonts w:ascii="Consolas" w:hAnsi="Consolas" w:cs="Consolas"/>
          <w:color w:val="000000"/>
          <w:sz w:val="19"/>
          <w:szCs w:val="19"/>
          <w:bdr w:val="none" w:sz="0" w:space="0" w:color="auto" w:frame="1"/>
          <w:lang w:val="en-US"/>
        </w:rPr>
        <w:t>const</w:t>
      </w:r>
      <w:r w:rsidRPr="00E559FF">
        <w:rPr>
          <w:rStyle w:val="HTML"/>
          <w:rFonts w:ascii="Consolas" w:hAnsi="Consolas" w:cs="Consolas"/>
          <w:color w:val="000000"/>
          <w:sz w:val="19"/>
          <w:szCs w:val="19"/>
          <w:bdr w:val="none" w:sz="0" w:space="0" w:color="auto" w:frame="1"/>
          <w:lang w:val="en-US"/>
        </w:rPr>
        <w:t xml:space="preserve"> </w:t>
      </w:r>
      <w:r w:rsidRPr="00E559FF">
        <w:rPr>
          <w:rStyle w:val="token"/>
          <w:rFonts w:ascii="Consolas" w:hAnsi="Consolas" w:cs="Consolas"/>
          <w:color w:val="0077AA"/>
          <w:sz w:val="19"/>
          <w:szCs w:val="19"/>
          <w:bdr w:val="none" w:sz="0" w:space="0" w:color="auto" w:frame="1"/>
          <w:lang w:val="en-US"/>
        </w:rPr>
        <w:t>GROUP</w:t>
      </w:r>
      <w:r w:rsidRPr="00E559FF">
        <w:rPr>
          <w:rStyle w:val="HTML"/>
          <w:rFonts w:ascii="Consolas" w:hAnsi="Consolas" w:cs="Consolas"/>
          <w:color w:val="000000"/>
          <w:sz w:val="19"/>
          <w:szCs w:val="19"/>
          <w:bdr w:val="none" w:sz="0" w:space="0" w:color="auto" w:frame="1"/>
          <w:lang w:val="en-US"/>
        </w:rPr>
        <w:t xml:space="preserve"> </w:t>
      </w:r>
      <w:r w:rsidRPr="00E559FF">
        <w:rPr>
          <w:rStyle w:val="token"/>
          <w:rFonts w:ascii="Consolas" w:hAnsi="Consolas" w:cs="Consolas"/>
          <w:color w:val="0077AA"/>
          <w:sz w:val="19"/>
          <w:szCs w:val="19"/>
          <w:bdr w:val="none" w:sz="0" w:space="0" w:color="auto" w:frame="1"/>
          <w:lang w:val="en-US"/>
        </w:rPr>
        <w:t>BY</w:t>
      </w:r>
      <w:r w:rsidRPr="00E559FF">
        <w:rPr>
          <w:rStyle w:val="HTML"/>
          <w:rFonts w:ascii="Consolas" w:hAnsi="Consolas" w:cs="Consolas"/>
          <w:color w:val="000000"/>
          <w:sz w:val="19"/>
          <w:szCs w:val="19"/>
          <w:bdr w:val="none" w:sz="0" w:space="0" w:color="auto" w:frame="1"/>
          <w:lang w:val="en-US"/>
        </w:rPr>
        <w:t xml:space="preserve"> c1</w:t>
      </w:r>
      <w:r w:rsidRPr="00E559FF">
        <w:rPr>
          <w:rStyle w:val="token"/>
          <w:rFonts w:ascii="Consolas" w:hAnsi="Consolas" w:cs="Consolas"/>
          <w:color w:val="999999"/>
          <w:sz w:val="19"/>
          <w:szCs w:val="19"/>
          <w:bdr w:val="none" w:sz="0" w:space="0" w:color="auto" w:frame="1"/>
          <w:lang w:val="en-US"/>
        </w:rPr>
        <w:t>,</w:t>
      </w:r>
      <w:r w:rsidRPr="00E559FF">
        <w:rPr>
          <w:rStyle w:val="HTML"/>
          <w:rFonts w:ascii="Consolas" w:hAnsi="Consolas" w:cs="Consolas"/>
          <w:color w:val="000000"/>
          <w:sz w:val="19"/>
          <w:szCs w:val="19"/>
          <w:bdr w:val="none" w:sz="0" w:space="0" w:color="auto" w:frame="1"/>
          <w:lang w:val="en-US"/>
        </w:rPr>
        <w:t xml:space="preserve"> c2</w:t>
      </w:r>
      <w:r w:rsidRPr="00E559FF">
        <w:rPr>
          <w:rStyle w:val="token"/>
          <w:rFonts w:ascii="Consolas" w:hAnsi="Consolas" w:cs="Consolas"/>
          <w:color w:val="999999"/>
          <w:sz w:val="19"/>
          <w:szCs w:val="19"/>
          <w:bdr w:val="none" w:sz="0" w:space="0" w:color="auto" w:frame="1"/>
          <w:lang w:val="en-US"/>
        </w:rPr>
        <w:t>;</w:t>
      </w:r>
    </w:p>
    <w:p w:rsidR="00E559FF" w:rsidRPr="00E559FF" w:rsidRDefault="00E559FF" w:rsidP="00E559FF">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Fonts w:ascii="Consolas" w:hAnsi="Consolas" w:cs="Consolas"/>
          <w:color w:val="000000"/>
          <w:sz w:val="19"/>
          <w:szCs w:val="19"/>
          <w:lang w:val="en-US"/>
        </w:rPr>
      </w:pPr>
      <w:r w:rsidRPr="00E559FF">
        <w:rPr>
          <w:rStyle w:val="token"/>
          <w:rFonts w:ascii="Consolas" w:hAnsi="Consolas" w:cs="Consolas"/>
          <w:color w:val="0077AA"/>
          <w:sz w:val="19"/>
          <w:szCs w:val="19"/>
          <w:bdr w:val="none" w:sz="0" w:space="0" w:color="auto" w:frame="1"/>
          <w:lang w:val="en-US"/>
        </w:rPr>
        <w:t>SELECT</w:t>
      </w:r>
      <w:r w:rsidRPr="00E559FF">
        <w:rPr>
          <w:rStyle w:val="HTML"/>
          <w:rFonts w:ascii="Consolas" w:hAnsi="Consolas" w:cs="Consolas"/>
          <w:color w:val="000000"/>
          <w:sz w:val="19"/>
          <w:szCs w:val="19"/>
          <w:bdr w:val="none" w:sz="0" w:space="0" w:color="auto" w:frame="1"/>
          <w:lang w:val="en-US"/>
        </w:rPr>
        <w:t xml:space="preserve"> c1</w:t>
      </w:r>
      <w:r w:rsidRPr="00E559FF">
        <w:rPr>
          <w:rStyle w:val="token"/>
          <w:rFonts w:ascii="Consolas" w:hAnsi="Consolas" w:cs="Consolas"/>
          <w:color w:val="999999"/>
          <w:sz w:val="19"/>
          <w:szCs w:val="19"/>
          <w:bdr w:val="none" w:sz="0" w:space="0" w:color="auto" w:frame="1"/>
          <w:lang w:val="en-US"/>
        </w:rPr>
        <w:t>,</w:t>
      </w:r>
      <w:r w:rsidRPr="00E559FF">
        <w:rPr>
          <w:rStyle w:val="HTML"/>
          <w:rFonts w:ascii="Consolas" w:hAnsi="Consolas" w:cs="Consolas"/>
          <w:color w:val="000000"/>
          <w:sz w:val="19"/>
          <w:szCs w:val="19"/>
          <w:bdr w:val="none" w:sz="0" w:space="0" w:color="auto" w:frame="1"/>
          <w:lang w:val="en-US"/>
        </w:rPr>
        <w:t xml:space="preserve"> c2 </w:t>
      </w:r>
      <w:r w:rsidRPr="00E559FF">
        <w:rPr>
          <w:rStyle w:val="token"/>
          <w:rFonts w:ascii="Consolas" w:hAnsi="Consolas" w:cs="Consolas"/>
          <w:color w:val="0077AA"/>
          <w:sz w:val="19"/>
          <w:szCs w:val="19"/>
          <w:bdr w:val="none" w:sz="0" w:space="0" w:color="auto" w:frame="1"/>
          <w:lang w:val="en-US"/>
        </w:rPr>
        <w:t>FROM</w:t>
      </w:r>
      <w:r w:rsidRPr="00E559FF">
        <w:rPr>
          <w:rStyle w:val="HTML"/>
          <w:rFonts w:ascii="Consolas" w:hAnsi="Consolas" w:cs="Consolas"/>
          <w:color w:val="000000"/>
          <w:sz w:val="19"/>
          <w:szCs w:val="19"/>
          <w:bdr w:val="none" w:sz="0" w:space="0" w:color="auto" w:frame="1"/>
          <w:lang w:val="en-US"/>
        </w:rPr>
        <w:t xml:space="preserve"> t1 </w:t>
      </w:r>
      <w:r w:rsidRPr="00E559FF">
        <w:rPr>
          <w:rStyle w:val="token"/>
          <w:rFonts w:ascii="Consolas" w:hAnsi="Consolas" w:cs="Consolas"/>
          <w:color w:val="0077AA"/>
          <w:sz w:val="19"/>
          <w:szCs w:val="19"/>
          <w:bdr w:val="none" w:sz="0" w:space="0" w:color="auto" w:frame="1"/>
          <w:lang w:val="en-US"/>
        </w:rPr>
        <w:t>WHERE</w:t>
      </w:r>
      <w:r w:rsidRPr="00E559FF">
        <w:rPr>
          <w:rStyle w:val="HTML"/>
          <w:rFonts w:ascii="Consolas" w:hAnsi="Consolas" w:cs="Consolas"/>
          <w:color w:val="000000"/>
          <w:sz w:val="19"/>
          <w:szCs w:val="19"/>
          <w:bdr w:val="none" w:sz="0" w:space="0" w:color="auto" w:frame="1"/>
          <w:lang w:val="en-US"/>
        </w:rPr>
        <w:t xml:space="preserve"> c3 </w:t>
      </w:r>
      <w:r w:rsidRPr="00E559FF">
        <w:rPr>
          <w:rStyle w:val="token"/>
          <w:rFonts w:ascii="Consolas" w:hAnsi="Consolas" w:cs="Consolas"/>
          <w:color w:val="A67F59"/>
          <w:sz w:val="19"/>
          <w:szCs w:val="19"/>
          <w:bdr w:val="none" w:sz="0" w:space="0" w:color="auto" w:frame="1"/>
          <w:lang w:val="en-US"/>
        </w:rPr>
        <w:t>=</w:t>
      </w:r>
      <w:r w:rsidRPr="00E559FF">
        <w:rPr>
          <w:rStyle w:val="HTML"/>
          <w:rFonts w:ascii="Consolas" w:hAnsi="Consolas" w:cs="Consolas"/>
          <w:color w:val="000000"/>
          <w:sz w:val="19"/>
          <w:szCs w:val="19"/>
          <w:bdr w:val="none" w:sz="0" w:space="0" w:color="auto" w:frame="1"/>
          <w:lang w:val="en-US"/>
        </w:rPr>
        <w:t xml:space="preserve"> </w:t>
      </w:r>
      <w:r w:rsidRPr="00E559FF">
        <w:rPr>
          <w:rStyle w:val="a5"/>
          <w:rFonts w:ascii="Consolas" w:hAnsi="Consolas" w:cs="Consolas"/>
          <w:color w:val="000000"/>
          <w:sz w:val="19"/>
          <w:szCs w:val="19"/>
          <w:bdr w:val="none" w:sz="0" w:space="0" w:color="auto" w:frame="1"/>
          <w:lang w:val="en-US"/>
        </w:rPr>
        <w:t>const</w:t>
      </w:r>
      <w:r w:rsidRPr="00E559FF">
        <w:rPr>
          <w:rStyle w:val="HTML"/>
          <w:rFonts w:ascii="Consolas" w:hAnsi="Consolas" w:cs="Consolas"/>
          <w:color w:val="000000"/>
          <w:sz w:val="19"/>
          <w:szCs w:val="19"/>
          <w:bdr w:val="none" w:sz="0" w:space="0" w:color="auto" w:frame="1"/>
          <w:lang w:val="en-US"/>
        </w:rPr>
        <w:t xml:space="preserve"> </w:t>
      </w:r>
      <w:r w:rsidRPr="00E559FF">
        <w:rPr>
          <w:rStyle w:val="token"/>
          <w:rFonts w:ascii="Consolas" w:hAnsi="Consolas" w:cs="Consolas"/>
          <w:color w:val="0077AA"/>
          <w:sz w:val="19"/>
          <w:szCs w:val="19"/>
          <w:bdr w:val="none" w:sz="0" w:space="0" w:color="auto" w:frame="1"/>
          <w:lang w:val="en-US"/>
        </w:rPr>
        <w:t>GROUP</w:t>
      </w:r>
      <w:r w:rsidRPr="00E559FF">
        <w:rPr>
          <w:rStyle w:val="HTML"/>
          <w:rFonts w:ascii="Consolas" w:hAnsi="Consolas" w:cs="Consolas"/>
          <w:color w:val="000000"/>
          <w:sz w:val="19"/>
          <w:szCs w:val="19"/>
          <w:bdr w:val="none" w:sz="0" w:space="0" w:color="auto" w:frame="1"/>
          <w:lang w:val="en-US"/>
        </w:rPr>
        <w:t xml:space="preserve"> </w:t>
      </w:r>
      <w:r w:rsidRPr="00E559FF">
        <w:rPr>
          <w:rStyle w:val="token"/>
          <w:rFonts w:ascii="Consolas" w:hAnsi="Consolas" w:cs="Consolas"/>
          <w:color w:val="0077AA"/>
          <w:sz w:val="19"/>
          <w:szCs w:val="19"/>
          <w:bdr w:val="none" w:sz="0" w:space="0" w:color="auto" w:frame="1"/>
          <w:lang w:val="en-US"/>
        </w:rPr>
        <w:t>BY</w:t>
      </w:r>
      <w:r w:rsidRPr="00E559FF">
        <w:rPr>
          <w:rStyle w:val="HTML"/>
          <w:rFonts w:ascii="Consolas" w:hAnsi="Consolas" w:cs="Consolas"/>
          <w:color w:val="000000"/>
          <w:sz w:val="19"/>
          <w:szCs w:val="19"/>
          <w:bdr w:val="none" w:sz="0" w:space="0" w:color="auto" w:frame="1"/>
          <w:lang w:val="en-US"/>
        </w:rPr>
        <w:t xml:space="preserve"> c1</w:t>
      </w:r>
      <w:r w:rsidRPr="00E559FF">
        <w:rPr>
          <w:rStyle w:val="token"/>
          <w:rFonts w:ascii="Consolas" w:hAnsi="Consolas" w:cs="Consolas"/>
          <w:color w:val="999999"/>
          <w:sz w:val="19"/>
          <w:szCs w:val="19"/>
          <w:bdr w:val="none" w:sz="0" w:space="0" w:color="auto" w:frame="1"/>
          <w:lang w:val="en-US"/>
        </w:rPr>
        <w:t>,</w:t>
      </w:r>
      <w:r w:rsidRPr="00E559FF">
        <w:rPr>
          <w:rStyle w:val="HTML"/>
          <w:rFonts w:ascii="Consolas" w:hAnsi="Consolas" w:cs="Consolas"/>
          <w:color w:val="000000"/>
          <w:sz w:val="19"/>
          <w:szCs w:val="19"/>
          <w:bdr w:val="none" w:sz="0" w:space="0" w:color="auto" w:frame="1"/>
          <w:lang w:val="en-US"/>
        </w:rPr>
        <w:t xml:space="preserve"> c2</w:t>
      </w:r>
      <w:r w:rsidRPr="00E559FF">
        <w:rPr>
          <w:rStyle w:val="token"/>
          <w:rFonts w:ascii="Consolas" w:hAnsi="Consolas" w:cs="Consolas"/>
          <w:color w:val="999999"/>
          <w:sz w:val="19"/>
          <w:szCs w:val="19"/>
          <w:bdr w:val="none" w:sz="0" w:space="0" w:color="auto" w:frame="1"/>
          <w:lang w:val="en-US"/>
        </w:rPr>
        <w:t>;</w:t>
      </w:r>
    </w:p>
    <w:p w:rsidR="00E559FF" w:rsidRPr="00E559FF" w:rsidRDefault="00E559FF" w:rsidP="00E559FF">
      <w:pPr>
        <w:pStyle w:val="a3"/>
        <w:spacing w:before="0" w:beforeAutospacing="0" w:after="225" w:afterAutospacing="0"/>
        <w:textAlignment w:val="baseline"/>
        <w:rPr>
          <w:rFonts w:ascii="Arial" w:hAnsi="Arial" w:cs="Arial"/>
          <w:color w:val="555555"/>
          <w:sz w:val="21"/>
          <w:szCs w:val="21"/>
          <w:lang w:val="en-US"/>
        </w:rPr>
      </w:pPr>
      <w:r w:rsidRPr="00E559FF">
        <w:rPr>
          <w:rFonts w:ascii="Arial" w:hAnsi="Arial" w:cs="Arial"/>
          <w:color w:val="555555"/>
          <w:sz w:val="21"/>
          <w:szCs w:val="21"/>
          <w:lang w:val="en-US"/>
        </w:rPr>
        <w:t>The following queries cannot be executed with this quick select method, for the reasons given:</w:t>
      </w:r>
    </w:p>
    <w:p w:rsidR="00E559FF" w:rsidRPr="00E559FF" w:rsidRDefault="00E559FF" w:rsidP="006E0B9E">
      <w:pPr>
        <w:pStyle w:val="a3"/>
        <w:numPr>
          <w:ilvl w:val="0"/>
          <w:numId w:val="58"/>
        </w:numPr>
        <w:spacing w:before="0" w:beforeAutospacing="0" w:after="0" w:afterAutospacing="0"/>
        <w:ind w:left="450"/>
        <w:textAlignment w:val="baseline"/>
        <w:rPr>
          <w:rFonts w:ascii="Arial" w:hAnsi="Arial" w:cs="Arial"/>
          <w:color w:val="555555"/>
          <w:sz w:val="21"/>
          <w:szCs w:val="21"/>
          <w:lang w:val="en-US"/>
        </w:rPr>
      </w:pPr>
      <w:r w:rsidRPr="00E559FF">
        <w:rPr>
          <w:rFonts w:ascii="Arial" w:hAnsi="Arial" w:cs="Arial"/>
          <w:color w:val="555555"/>
          <w:sz w:val="21"/>
          <w:szCs w:val="21"/>
          <w:lang w:val="en-US"/>
        </w:rPr>
        <w:t>There are aggregate functions other than </w:t>
      </w:r>
      <w:hyperlink r:id="rId296" w:anchor="function_min" w:history="1">
        <w:r w:rsidRPr="00E559FF">
          <w:rPr>
            <w:rStyle w:val="HTML"/>
            <w:color w:val="000000"/>
            <w:u w:val="single"/>
            <w:bdr w:val="none" w:sz="0" w:space="0" w:color="auto" w:frame="1"/>
            <w:lang w:val="en-US"/>
          </w:rPr>
          <w:t>MIN()</w:t>
        </w:r>
      </w:hyperlink>
      <w:r w:rsidRPr="00E559FF">
        <w:rPr>
          <w:rFonts w:ascii="Arial" w:hAnsi="Arial" w:cs="Arial"/>
          <w:color w:val="555555"/>
          <w:sz w:val="21"/>
          <w:szCs w:val="21"/>
          <w:lang w:val="en-US"/>
        </w:rPr>
        <w:t> or </w:t>
      </w:r>
      <w:hyperlink r:id="rId297" w:anchor="function_max" w:history="1">
        <w:r w:rsidRPr="00E559FF">
          <w:rPr>
            <w:rStyle w:val="HTML"/>
            <w:color w:val="000000"/>
            <w:u w:val="single"/>
            <w:bdr w:val="none" w:sz="0" w:space="0" w:color="auto" w:frame="1"/>
            <w:lang w:val="en-US"/>
          </w:rPr>
          <w:t>MAX()</w:t>
        </w:r>
      </w:hyperlink>
      <w:r w:rsidRPr="00E559FF">
        <w:rPr>
          <w:rFonts w:ascii="Arial" w:hAnsi="Arial" w:cs="Arial"/>
          <w:color w:val="555555"/>
          <w:sz w:val="21"/>
          <w:szCs w:val="21"/>
          <w:lang w:val="en-US"/>
        </w:rPr>
        <w:t>:</w:t>
      </w:r>
    </w:p>
    <w:p w:rsidR="00E559FF" w:rsidRPr="00E559FF" w:rsidRDefault="00E559FF" w:rsidP="00E559FF">
      <w:pPr>
        <w:pStyle w:val="HTML0"/>
        <w:pBdr>
          <w:top w:val="single" w:sz="6" w:space="0" w:color="D9D9D9"/>
          <w:left w:val="single" w:sz="6" w:space="31" w:color="D9D9D9"/>
          <w:bottom w:val="single" w:sz="6" w:space="0" w:color="D9D9D9"/>
          <w:right w:val="single" w:sz="6" w:space="12" w:color="D9D9D9"/>
        </w:pBdr>
        <w:shd w:val="clear" w:color="auto" w:fill="F8F8F8"/>
        <w:ind w:left="750" w:right="300"/>
        <w:textAlignment w:val="baseline"/>
        <w:rPr>
          <w:rFonts w:ascii="Consolas" w:hAnsi="Consolas" w:cs="Consolas"/>
          <w:color w:val="000000"/>
          <w:sz w:val="19"/>
          <w:szCs w:val="19"/>
          <w:lang w:val="en-US"/>
        </w:rPr>
      </w:pPr>
      <w:r w:rsidRPr="00E559FF">
        <w:rPr>
          <w:rStyle w:val="token"/>
          <w:rFonts w:ascii="Consolas" w:hAnsi="Consolas" w:cs="Consolas"/>
          <w:color w:val="0077AA"/>
          <w:sz w:val="19"/>
          <w:szCs w:val="19"/>
          <w:bdr w:val="none" w:sz="0" w:space="0" w:color="auto" w:frame="1"/>
          <w:lang w:val="en-US"/>
        </w:rPr>
        <w:t>SELECT</w:t>
      </w:r>
      <w:r w:rsidRPr="00E559FF">
        <w:rPr>
          <w:rStyle w:val="HTML"/>
          <w:rFonts w:ascii="Consolas" w:hAnsi="Consolas" w:cs="Consolas"/>
          <w:color w:val="000000"/>
          <w:sz w:val="19"/>
          <w:szCs w:val="19"/>
          <w:bdr w:val="none" w:sz="0" w:space="0" w:color="auto" w:frame="1"/>
          <w:lang w:val="en-US"/>
        </w:rPr>
        <w:t xml:space="preserve"> c1</w:t>
      </w:r>
      <w:r w:rsidRPr="00E559FF">
        <w:rPr>
          <w:rStyle w:val="token"/>
          <w:rFonts w:ascii="Consolas" w:hAnsi="Consolas" w:cs="Consolas"/>
          <w:color w:val="999999"/>
          <w:sz w:val="19"/>
          <w:szCs w:val="19"/>
          <w:bdr w:val="none" w:sz="0" w:space="0" w:color="auto" w:frame="1"/>
          <w:lang w:val="en-US"/>
        </w:rPr>
        <w:t>,</w:t>
      </w:r>
      <w:r w:rsidRPr="00E559FF">
        <w:rPr>
          <w:rStyle w:val="HTML"/>
          <w:rFonts w:ascii="Consolas" w:hAnsi="Consolas" w:cs="Consolas"/>
          <w:color w:val="000000"/>
          <w:sz w:val="19"/>
          <w:szCs w:val="19"/>
          <w:bdr w:val="none" w:sz="0" w:space="0" w:color="auto" w:frame="1"/>
          <w:lang w:val="en-US"/>
        </w:rPr>
        <w:t xml:space="preserve"> </w:t>
      </w:r>
      <w:r w:rsidRPr="00E559FF">
        <w:rPr>
          <w:rStyle w:val="token"/>
          <w:rFonts w:ascii="Consolas" w:hAnsi="Consolas" w:cs="Consolas"/>
          <w:color w:val="DD4A68"/>
          <w:sz w:val="19"/>
          <w:szCs w:val="19"/>
          <w:bdr w:val="none" w:sz="0" w:space="0" w:color="auto" w:frame="1"/>
          <w:lang w:val="en-US"/>
        </w:rPr>
        <w:t>SUM</w:t>
      </w:r>
      <w:r w:rsidRPr="00E559FF">
        <w:rPr>
          <w:rStyle w:val="token"/>
          <w:rFonts w:ascii="Consolas" w:hAnsi="Consolas" w:cs="Consolas"/>
          <w:color w:val="999999"/>
          <w:sz w:val="19"/>
          <w:szCs w:val="19"/>
          <w:bdr w:val="none" w:sz="0" w:space="0" w:color="auto" w:frame="1"/>
          <w:lang w:val="en-US"/>
        </w:rPr>
        <w:t>(</w:t>
      </w:r>
      <w:r w:rsidRPr="00E559FF">
        <w:rPr>
          <w:rStyle w:val="HTML"/>
          <w:rFonts w:ascii="Consolas" w:hAnsi="Consolas" w:cs="Consolas"/>
          <w:color w:val="000000"/>
          <w:sz w:val="19"/>
          <w:szCs w:val="19"/>
          <w:bdr w:val="none" w:sz="0" w:space="0" w:color="auto" w:frame="1"/>
          <w:lang w:val="en-US"/>
        </w:rPr>
        <w:t>c2</w:t>
      </w:r>
      <w:r w:rsidRPr="00E559FF">
        <w:rPr>
          <w:rStyle w:val="token"/>
          <w:rFonts w:ascii="Consolas" w:hAnsi="Consolas" w:cs="Consolas"/>
          <w:color w:val="999999"/>
          <w:sz w:val="19"/>
          <w:szCs w:val="19"/>
          <w:bdr w:val="none" w:sz="0" w:space="0" w:color="auto" w:frame="1"/>
          <w:lang w:val="en-US"/>
        </w:rPr>
        <w:t>)</w:t>
      </w:r>
      <w:r w:rsidRPr="00E559FF">
        <w:rPr>
          <w:rStyle w:val="HTML"/>
          <w:rFonts w:ascii="Consolas" w:hAnsi="Consolas" w:cs="Consolas"/>
          <w:color w:val="000000"/>
          <w:sz w:val="19"/>
          <w:szCs w:val="19"/>
          <w:bdr w:val="none" w:sz="0" w:space="0" w:color="auto" w:frame="1"/>
          <w:lang w:val="en-US"/>
        </w:rPr>
        <w:t xml:space="preserve"> </w:t>
      </w:r>
      <w:r w:rsidRPr="00E559FF">
        <w:rPr>
          <w:rStyle w:val="token"/>
          <w:rFonts w:ascii="Consolas" w:hAnsi="Consolas" w:cs="Consolas"/>
          <w:color w:val="0077AA"/>
          <w:sz w:val="19"/>
          <w:szCs w:val="19"/>
          <w:bdr w:val="none" w:sz="0" w:space="0" w:color="auto" w:frame="1"/>
          <w:lang w:val="en-US"/>
        </w:rPr>
        <w:t>FROM</w:t>
      </w:r>
      <w:r w:rsidRPr="00E559FF">
        <w:rPr>
          <w:rStyle w:val="HTML"/>
          <w:rFonts w:ascii="Consolas" w:hAnsi="Consolas" w:cs="Consolas"/>
          <w:color w:val="000000"/>
          <w:sz w:val="19"/>
          <w:szCs w:val="19"/>
          <w:bdr w:val="none" w:sz="0" w:space="0" w:color="auto" w:frame="1"/>
          <w:lang w:val="en-US"/>
        </w:rPr>
        <w:t xml:space="preserve"> t1 </w:t>
      </w:r>
      <w:r w:rsidRPr="00E559FF">
        <w:rPr>
          <w:rStyle w:val="token"/>
          <w:rFonts w:ascii="Consolas" w:hAnsi="Consolas" w:cs="Consolas"/>
          <w:color w:val="0077AA"/>
          <w:sz w:val="19"/>
          <w:szCs w:val="19"/>
          <w:bdr w:val="none" w:sz="0" w:space="0" w:color="auto" w:frame="1"/>
          <w:lang w:val="en-US"/>
        </w:rPr>
        <w:t>GROUP</w:t>
      </w:r>
      <w:r w:rsidRPr="00E559FF">
        <w:rPr>
          <w:rStyle w:val="HTML"/>
          <w:rFonts w:ascii="Consolas" w:hAnsi="Consolas" w:cs="Consolas"/>
          <w:color w:val="000000"/>
          <w:sz w:val="19"/>
          <w:szCs w:val="19"/>
          <w:bdr w:val="none" w:sz="0" w:space="0" w:color="auto" w:frame="1"/>
          <w:lang w:val="en-US"/>
        </w:rPr>
        <w:t xml:space="preserve"> </w:t>
      </w:r>
      <w:r w:rsidRPr="00E559FF">
        <w:rPr>
          <w:rStyle w:val="token"/>
          <w:rFonts w:ascii="Consolas" w:hAnsi="Consolas" w:cs="Consolas"/>
          <w:color w:val="0077AA"/>
          <w:sz w:val="19"/>
          <w:szCs w:val="19"/>
          <w:bdr w:val="none" w:sz="0" w:space="0" w:color="auto" w:frame="1"/>
          <w:lang w:val="en-US"/>
        </w:rPr>
        <w:t>BY</w:t>
      </w:r>
      <w:r w:rsidRPr="00E559FF">
        <w:rPr>
          <w:rStyle w:val="HTML"/>
          <w:rFonts w:ascii="Consolas" w:hAnsi="Consolas" w:cs="Consolas"/>
          <w:color w:val="000000"/>
          <w:sz w:val="19"/>
          <w:szCs w:val="19"/>
          <w:bdr w:val="none" w:sz="0" w:space="0" w:color="auto" w:frame="1"/>
          <w:lang w:val="en-US"/>
        </w:rPr>
        <w:t xml:space="preserve"> c1</w:t>
      </w:r>
      <w:r w:rsidRPr="00E559FF">
        <w:rPr>
          <w:rStyle w:val="token"/>
          <w:rFonts w:ascii="Consolas" w:hAnsi="Consolas" w:cs="Consolas"/>
          <w:color w:val="999999"/>
          <w:sz w:val="19"/>
          <w:szCs w:val="19"/>
          <w:bdr w:val="none" w:sz="0" w:space="0" w:color="auto" w:frame="1"/>
          <w:lang w:val="en-US"/>
        </w:rPr>
        <w:t>;</w:t>
      </w:r>
    </w:p>
    <w:p w:rsidR="00E559FF" w:rsidRPr="00E559FF" w:rsidRDefault="00E559FF" w:rsidP="006E0B9E">
      <w:pPr>
        <w:pStyle w:val="a3"/>
        <w:numPr>
          <w:ilvl w:val="0"/>
          <w:numId w:val="58"/>
        </w:numPr>
        <w:spacing w:before="0" w:beforeAutospacing="0" w:after="0" w:afterAutospacing="0"/>
        <w:ind w:left="450"/>
        <w:textAlignment w:val="baseline"/>
        <w:rPr>
          <w:rFonts w:ascii="Arial" w:hAnsi="Arial" w:cs="Arial"/>
          <w:color w:val="555555"/>
          <w:sz w:val="21"/>
          <w:szCs w:val="21"/>
          <w:lang w:val="en-US"/>
        </w:rPr>
      </w:pPr>
      <w:r w:rsidRPr="00E559FF">
        <w:rPr>
          <w:rFonts w:ascii="Arial" w:hAnsi="Arial" w:cs="Arial"/>
          <w:color w:val="555555"/>
          <w:sz w:val="21"/>
          <w:szCs w:val="21"/>
          <w:lang w:val="en-US"/>
        </w:rPr>
        <w:t>The columns in the </w:t>
      </w:r>
      <w:r w:rsidRPr="00E559FF">
        <w:rPr>
          <w:rStyle w:val="HTML"/>
          <w:color w:val="000000"/>
          <w:bdr w:val="none" w:sz="0" w:space="0" w:color="auto" w:frame="1"/>
          <w:lang w:val="en-US"/>
        </w:rPr>
        <w:t>GROUP BY</w:t>
      </w:r>
      <w:r w:rsidRPr="00E559FF">
        <w:rPr>
          <w:rFonts w:ascii="Arial" w:hAnsi="Arial" w:cs="Arial"/>
          <w:color w:val="555555"/>
          <w:sz w:val="21"/>
          <w:szCs w:val="21"/>
          <w:lang w:val="en-US"/>
        </w:rPr>
        <w:t> clause do not form a leftmost prefix of the index:</w:t>
      </w:r>
    </w:p>
    <w:p w:rsidR="00E559FF" w:rsidRPr="00E559FF" w:rsidRDefault="00E559FF" w:rsidP="00E559FF">
      <w:pPr>
        <w:pStyle w:val="HTML0"/>
        <w:pBdr>
          <w:top w:val="single" w:sz="6" w:space="0" w:color="D9D9D9"/>
          <w:left w:val="single" w:sz="6" w:space="31" w:color="D9D9D9"/>
          <w:bottom w:val="single" w:sz="6" w:space="0" w:color="D9D9D9"/>
          <w:right w:val="single" w:sz="6" w:space="12" w:color="D9D9D9"/>
        </w:pBdr>
        <w:shd w:val="clear" w:color="auto" w:fill="F8F8F8"/>
        <w:ind w:left="750" w:right="300"/>
        <w:textAlignment w:val="baseline"/>
        <w:rPr>
          <w:rFonts w:ascii="Consolas" w:hAnsi="Consolas" w:cs="Consolas"/>
          <w:color w:val="000000"/>
          <w:sz w:val="19"/>
          <w:szCs w:val="19"/>
          <w:lang w:val="en-US"/>
        </w:rPr>
      </w:pPr>
      <w:r w:rsidRPr="00E559FF">
        <w:rPr>
          <w:rStyle w:val="token"/>
          <w:rFonts w:ascii="Consolas" w:hAnsi="Consolas" w:cs="Consolas"/>
          <w:color w:val="0077AA"/>
          <w:sz w:val="19"/>
          <w:szCs w:val="19"/>
          <w:bdr w:val="none" w:sz="0" w:space="0" w:color="auto" w:frame="1"/>
          <w:lang w:val="en-US"/>
        </w:rPr>
        <w:t>SELECT</w:t>
      </w:r>
      <w:r w:rsidRPr="00E559FF">
        <w:rPr>
          <w:rStyle w:val="HTML"/>
          <w:rFonts w:ascii="Consolas" w:hAnsi="Consolas" w:cs="Consolas"/>
          <w:color w:val="000000"/>
          <w:sz w:val="19"/>
          <w:szCs w:val="19"/>
          <w:bdr w:val="none" w:sz="0" w:space="0" w:color="auto" w:frame="1"/>
          <w:lang w:val="en-US"/>
        </w:rPr>
        <w:t xml:space="preserve"> c1</w:t>
      </w:r>
      <w:r w:rsidRPr="00E559FF">
        <w:rPr>
          <w:rStyle w:val="token"/>
          <w:rFonts w:ascii="Consolas" w:hAnsi="Consolas" w:cs="Consolas"/>
          <w:color w:val="999999"/>
          <w:sz w:val="19"/>
          <w:szCs w:val="19"/>
          <w:bdr w:val="none" w:sz="0" w:space="0" w:color="auto" w:frame="1"/>
          <w:lang w:val="en-US"/>
        </w:rPr>
        <w:t>,</w:t>
      </w:r>
      <w:r w:rsidRPr="00E559FF">
        <w:rPr>
          <w:rStyle w:val="HTML"/>
          <w:rFonts w:ascii="Consolas" w:hAnsi="Consolas" w:cs="Consolas"/>
          <w:color w:val="000000"/>
          <w:sz w:val="19"/>
          <w:szCs w:val="19"/>
          <w:bdr w:val="none" w:sz="0" w:space="0" w:color="auto" w:frame="1"/>
          <w:lang w:val="en-US"/>
        </w:rPr>
        <w:t xml:space="preserve"> c2 </w:t>
      </w:r>
      <w:r w:rsidRPr="00E559FF">
        <w:rPr>
          <w:rStyle w:val="token"/>
          <w:rFonts w:ascii="Consolas" w:hAnsi="Consolas" w:cs="Consolas"/>
          <w:color w:val="0077AA"/>
          <w:sz w:val="19"/>
          <w:szCs w:val="19"/>
          <w:bdr w:val="none" w:sz="0" w:space="0" w:color="auto" w:frame="1"/>
          <w:lang w:val="en-US"/>
        </w:rPr>
        <w:t>FROM</w:t>
      </w:r>
      <w:r w:rsidRPr="00E559FF">
        <w:rPr>
          <w:rStyle w:val="HTML"/>
          <w:rFonts w:ascii="Consolas" w:hAnsi="Consolas" w:cs="Consolas"/>
          <w:color w:val="000000"/>
          <w:sz w:val="19"/>
          <w:szCs w:val="19"/>
          <w:bdr w:val="none" w:sz="0" w:space="0" w:color="auto" w:frame="1"/>
          <w:lang w:val="en-US"/>
        </w:rPr>
        <w:t xml:space="preserve"> t1 </w:t>
      </w:r>
      <w:r w:rsidRPr="00E559FF">
        <w:rPr>
          <w:rStyle w:val="token"/>
          <w:rFonts w:ascii="Consolas" w:hAnsi="Consolas" w:cs="Consolas"/>
          <w:color w:val="0077AA"/>
          <w:sz w:val="19"/>
          <w:szCs w:val="19"/>
          <w:bdr w:val="none" w:sz="0" w:space="0" w:color="auto" w:frame="1"/>
          <w:lang w:val="en-US"/>
        </w:rPr>
        <w:t>GROUP</w:t>
      </w:r>
      <w:r w:rsidRPr="00E559FF">
        <w:rPr>
          <w:rStyle w:val="HTML"/>
          <w:rFonts w:ascii="Consolas" w:hAnsi="Consolas" w:cs="Consolas"/>
          <w:color w:val="000000"/>
          <w:sz w:val="19"/>
          <w:szCs w:val="19"/>
          <w:bdr w:val="none" w:sz="0" w:space="0" w:color="auto" w:frame="1"/>
          <w:lang w:val="en-US"/>
        </w:rPr>
        <w:t xml:space="preserve"> </w:t>
      </w:r>
      <w:r w:rsidRPr="00E559FF">
        <w:rPr>
          <w:rStyle w:val="token"/>
          <w:rFonts w:ascii="Consolas" w:hAnsi="Consolas" w:cs="Consolas"/>
          <w:color w:val="0077AA"/>
          <w:sz w:val="19"/>
          <w:szCs w:val="19"/>
          <w:bdr w:val="none" w:sz="0" w:space="0" w:color="auto" w:frame="1"/>
          <w:lang w:val="en-US"/>
        </w:rPr>
        <w:t>BY</w:t>
      </w:r>
      <w:r w:rsidRPr="00E559FF">
        <w:rPr>
          <w:rStyle w:val="HTML"/>
          <w:rFonts w:ascii="Consolas" w:hAnsi="Consolas" w:cs="Consolas"/>
          <w:color w:val="000000"/>
          <w:sz w:val="19"/>
          <w:szCs w:val="19"/>
          <w:bdr w:val="none" w:sz="0" w:space="0" w:color="auto" w:frame="1"/>
          <w:lang w:val="en-US"/>
        </w:rPr>
        <w:t xml:space="preserve"> c2</w:t>
      </w:r>
      <w:r w:rsidRPr="00E559FF">
        <w:rPr>
          <w:rStyle w:val="token"/>
          <w:rFonts w:ascii="Consolas" w:hAnsi="Consolas" w:cs="Consolas"/>
          <w:color w:val="999999"/>
          <w:sz w:val="19"/>
          <w:szCs w:val="19"/>
          <w:bdr w:val="none" w:sz="0" w:space="0" w:color="auto" w:frame="1"/>
          <w:lang w:val="en-US"/>
        </w:rPr>
        <w:t>,</w:t>
      </w:r>
      <w:r w:rsidRPr="00E559FF">
        <w:rPr>
          <w:rStyle w:val="HTML"/>
          <w:rFonts w:ascii="Consolas" w:hAnsi="Consolas" w:cs="Consolas"/>
          <w:color w:val="000000"/>
          <w:sz w:val="19"/>
          <w:szCs w:val="19"/>
          <w:bdr w:val="none" w:sz="0" w:space="0" w:color="auto" w:frame="1"/>
          <w:lang w:val="en-US"/>
        </w:rPr>
        <w:t xml:space="preserve"> c3</w:t>
      </w:r>
      <w:r w:rsidRPr="00E559FF">
        <w:rPr>
          <w:rStyle w:val="token"/>
          <w:rFonts w:ascii="Consolas" w:hAnsi="Consolas" w:cs="Consolas"/>
          <w:color w:val="999999"/>
          <w:sz w:val="19"/>
          <w:szCs w:val="19"/>
          <w:bdr w:val="none" w:sz="0" w:space="0" w:color="auto" w:frame="1"/>
          <w:lang w:val="en-US"/>
        </w:rPr>
        <w:t>;</w:t>
      </w:r>
    </w:p>
    <w:p w:rsidR="00E559FF" w:rsidRPr="00E559FF" w:rsidRDefault="00E559FF" w:rsidP="006E0B9E">
      <w:pPr>
        <w:pStyle w:val="a3"/>
        <w:numPr>
          <w:ilvl w:val="0"/>
          <w:numId w:val="58"/>
        </w:numPr>
        <w:spacing w:before="0" w:beforeAutospacing="0" w:after="0" w:afterAutospacing="0"/>
        <w:ind w:left="450"/>
        <w:textAlignment w:val="baseline"/>
        <w:rPr>
          <w:rFonts w:ascii="Arial" w:hAnsi="Arial" w:cs="Arial"/>
          <w:color w:val="555555"/>
          <w:sz w:val="21"/>
          <w:szCs w:val="21"/>
          <w:lang w:val="en-US"/>
        </w:rPr>
      </w:pPr>
      <w:r w:rsidRPr="00E559FF">
        <w:rPr>
          <w:rFonts w:ascii="Arial" w:hAnsi="Arial" w:cs="Arial"/>
          <w:color w:val="555555"/>
          <w:sz w:val="21"/>
          <w:szCs w:val="21"/>
          <w:lang w:val="en-US"/>
        </w:rPr>
        <w:t>The query refers to a part of a key that comes after the </w:t>
      </w:r>
      <w:r w:rsidRPr="00E559FF">
        <w:rPr>
          <w:rStyle w:val="HTML"/>
          <w:color w:val="000000"/>
          <w:bdr w:val="none" w:sz="0" w:space="0" w:color="auto" w:frame="1"/>
          <w:lang w:val="en-US"/>
        </w:rPr>
        <w:t>GROUP BY</w:t>
      </w:r>
      <w:r w:rsidRPr="00E559FF">
        <w:rPr>
          <w:rFonts w:ascii="Arial" w:hAnsi="Arial" w:cs="Arial"/>
          <w:color w:val="555555"/>
          <w:sz w:val="21"/>
          <w:szCs w:val="21"/>
          <w:lang w:val="en-US"/>
        </w:rPr>
        <w:t> part, and for which there is no equality with a constant:</w:t>
      </w:r>
    </w:p>
    <w:p w:rsidR="00E559FF" w:rsidRPr="00E559FF" w:rsidRDefault="00E559FF" w:rsidP="00E559FF">
      <w:pPr>
        <w:pStyle w:val="HTML0"/>
        <w:pBdr>
          <w:top w:val="single" w:sz="6" w:space="0" w:color="D9D9D9"/>
          <w:left w:val="single" w:sz="6" w:space="31" w:color="D9D9D9"/>
          <w:bottom w:val="single" w:sz="6" w:space="0" w:color="D9D9D9"/>
          <w:right w:val="single" w:sz="6" w:space="12" w:color="D9D9D9"/>
        </w:pBdr>
        <w:shd w:val="clear" w:color="auto" w:fill="F8F8F8"/>
        <w:ind w:left="750" w:right="300"/>
        <w:textAlignment w:val="baseline"/>
        <w:rPr>
          <w:rFonts w:ascii="Consolas" w:hAnsi="Consolas" w:cs="Consolas"/>
          <w:color w:val="000000"/>
          <w:sz w:val="19"/>
          <w:szCs w:val="19"/>
          <w:lang w:val="en-US"/>
        </w:rPr>
      </w:pPr>
      <w:r w:rsidRPr="00E559FF">
        <w:rPr>
          <w:rStyle w:val="token"/>
          <w:rFonts w:ascii="Consolas" w:hAnsi="Consolas" w:cs="Consolas"/>
          <w:color w:val="0077AA"/>
          <w:sz w:val="19"/>
          <w:szCs w:val="19"/>
          <w:bdr w:val="none" w:sz="0" w:space="0" w:color="auto" w:frame="1"/>
          <w:lang w:val="en-US"/>
        </w:rPr>
        <w:t>SELECT</w:t>
      </w:r>
      <w:r w:rsidRPr="00E559FF">
        <w:rPr>
          <w:rStyle w:val="HTML"/>
          <w:rFonts w:ascii="Consolas" w:hAnsi="Consolas" w:cs="Consolas"/>
          <w:color w:val="000000"/>
          <w:sz w:val="19"/>
          <w:szCs w:val="19"/>
          <w:bdr w:val="none" w:sz="0" w:space="0" w:color="auto" w:frame="1"/>
          <w:lang w:val="en-US"/>
        </w:rPr>
        <w:t xml:space="preserve"> c1</w:t>
      </w:r>
      <w:r w:rsidRPr="00E559FF">
        <w:rPr>
          <w:rStyle w:val="token"/>
          <w:rFonts w:ascii="Consolas" w:hAnsi="Consolas" w:cs="Consolas"/>
          <w:color w:val="999999"/>
          <w:sz w:val="19"/>
          <w:szCs w:val="19"/>
          <w:bdr w:val="none" w:sz="0" w:space="0" w:color="auto" w:frame="1"/>
          <w:lang w:val="en-US"/>
        </w:rPr>
        <w:t>,</w:t>
      </w:r>
      <w:r w:rsidRPr="00E559FF">
        <w:rPr>
          <w:rStyle w:val="HTML"/>
          <w:rFonts w:ascii="Consolas" w:hAnsi="Consolas" w:cs="Consolas"/>
          <w:color w:val="000000"/>
          <w:sz w:val="19"/>
          <w:szCs w:val="19"/>
          <w:bdr w:val="none" w:sz="0" w:space="0" w:color="auto" w:frame="1"/>
          <w:lang w:val="en-US"/>
        </w:rPr>
        <w:t xml:space="preserve"> c3 </w:t>
      </w:r>
      <w:r w:rsidRPr="00E559FF">
        <w:rPr>
          <w:rStyle w:val="token"/>
          <w:rFonts w:ascii="Consolas" w:hAnsi="Consolas" w:cs="Consolas"/>
          <w:color w:val="0077AA"/>
          <w:sz w:val="19"/>
          <w:szCs w:val="19"/>
          <w:bdr w:val="none" w:sz="0" w:space="0" w:color="auto" w:frame="1"/>
          <w:lang w:val="en-US"/>
        </w:rPr>
        <w:t>FROM</w:t>
      </w:r>
      <w:r w:rsidRPr="00E559FF">
        <w:rPr>
          <w:rStyle w:val="HTML"/>
          <w:rFonts w:ascii="Consolas" w:hAnsi="Consolas" w:cs="Consolas"/>
          <w:color w:val="000000"/>
          <w:sz w:val="19"/>
          <w:szCs w:val="19"/>
          <w:bdr w:val="none" w:sz="0" w:space="0" w:color="auto" w:frame="1"/>
          <w:lang w:val="en-US"/>
        </w:rPr>
        <w:t xml:space="preserve"> t1 </w:t>
      </w:r>
      <w:r w:rsidRPr="00E559FF">
        <w:rPr>
          <w:rStyle w:val="token"/>
          <w:rFonts w:ascii="Consolas" w:hAnsi="Consolas" w:cs="Consolas"/>
          <w:color w:val="0077AA"/>
          <w:sz w:val="19"/>
          <w:szCs w:val="19"/>
          <w:bdr w:val="none" w:sz="0" w:space="0" w:color="auto" w:frame="1"/>
          <w:lang w:val="en-US"/>
        </w:rPr>
        <w:t>GROUP</w:t>
      </w:r>
      <w:r w:rsidRPr="00E559FF">
        <w:rPr>
          <w:rStyle w:val="HTML"/>
          <w:rFonts w:ascii="Consolas" w:hAnsi="Consolas" w:cs="Consolas"/>
          <w:color w:val="000000"/>
          <w:sz w:val="19"/>
          <w:szCs w:val="19"/>
          <w:bdr w:val="none" w:sz="0" w:space="0" w:color="auto" w:frame="1"/>
          <w:lang w:val="en-US"/>
        </w:rPr>
        <w:t xml:space="preserve"> </w:t>
      </w:r>
      <w:r w:rsidRPr="00E559FF">
        <w:rPr>
          <w:rStyle w:val="token"/>
          <w:rFonts w:ascii="Consolas" w:hAnsi="Consolas" w:cs="Consolas"/>
          <w:color w:val="0077AA"/>
          <w:sz w:val="19"/>
          <w:szCs w:val="19"/>
          <w:bdr w:val="none" w:sz="0" w:space="0" w:color="auto" w:frame="1"/>
          <w:lang w:val="en-US"/>
        </w:rPr>
        <w:t>BY</w:t>
      </w:r>
      <w:r w:rsidRPr="00E559FF">
        <w:rPr>
          <w:rStyle w:val="HTML"/>
          <w:rFonts w:ascii="Consolas" w:hAnsi="Consolas" w:cs="Consolas"/>
          <w:color w:val="000000"/>
          <w:sz w:val="19"/>
          <w:szCs w:val="19"/>
          <w:bdr w:val="none" w:sz="0" w:space="0" w:color="auto" w:frame="1"/>
          <w:lang w:val="en-US"/>
        </w:rPr>
        <w:t xml:space="preserve"> c1</w:t>
      </w:r>
      <w:r w:rsidRPr="00E559FF">
        <w:rPr>
          <w:rStyle w:val="token"/>
          <w:rFonts w:ascii="Consolas" w:hAnsi="Consolas" w:cs="Consolas"/>
          <w:color w:val="999999"/>
          <w:sz w:val="19"/>
          <w:szCs w:val="19"/>
          <w:bdr w:val="none" w:sz="0" w:space="0" w:color="auto" w:frame="1"/>
          <w:lang w:val="en-US"/>
        </w:rPr>
        <w:t>,</w:t>
      </w:r>
      <w:r w:rsidRPr="00E559FF">
        <w:rPr>
          <w:rStyle w:val="HTML"/>
          <w:rFonts w:ascii="Consolas" w:hAnsi="Consolas" w:cs="Consolas"/>
          <w:color w:val="000000"/>
          <w:sz w:val="19"/>
          <w:szCs w:val="19"/>
          <w:bdr w:val="none" w:sz="0" w:space="0" w:color="auto" w:frame="1"/>
          <w:lang w:val="en-US"/>
        </w:rPr>
        <w:t xml:space="preserve"> c2</w:t>
      </w:r>
      <w:r w:rsidRPr="00E559FF">
        <w:rPr>
          <w:rStyle w:val="token"/>
          <w:rFonts w:ascii="Consolas" w:hAnsi="Consolas" w:cs="Consolas"/>
          <w:color w:val="999999"/>
          <w:sz w:val="19"/>
          <w:szCs w:val="19"/>
          <w:bdr w:val="none" w:sz="0" w:space="0" w:color="auto" w:frame="1"/>
          <w:lang w:val="en-US"/>
        </w:rPr>
        <w:t>;</w:t>
      </w:r>
    </w:p>
    <w:p w:rsidR="00E559FF" w:rsidRPr="00E559FF" w:rsidRDefault="00E559FF" w:rsidP="00E559FF">
      <w:pPr>
        <w:pStyle w:val="a3"/>
        <w:spacing w:before="0" w:beforeAutospacing="0" w:after="0" w:afterAutospacing="0"/>
        <w:ind w:left="450"/>
        <w:textAlignment w:val="baseline"/>
        <w:rPr>
          <w:rFonts w:ascii="Arial" w:hAnsi="Arial" w:cs="Arial"/>
          <w:color w:val="555555"/>
          <w:sz w:val="21"/>
          <w:szCs w:val="21"/>
          <w:lang w:val="en-US"/>
        </w:rPr>
      </w:pPr>
      <w:r w:rsidRPr="00E559FF">
        <w:rPr>
          <w:rFonts w:ascii="Arial" w:hAnsi="Arial" w:cs="Arial"/>
          <w:color w:val="555555"/>
          <w:sz w:val="21"/>
          <w:szCs w:val="21"/>
          <w:lang w:val="en-US"/>
        </w:rPr>
        <w:t>Were the query to include </w:t>
      </w:r>
      <w:r w:rsidRPr="00E559FF">
        <w:rPr>
          <w:rStyle w:val="HTML"/>
          <w:color w:val="000000"/>
          <w:bdr w:val="none" w:sz="0" w:space="0" w:color="auto" w:frame="1"/>
          <w:lang w:val="en-US"/>
        </w:rPr>
        <w:t>WHERE c3 = </w:t>
      </w:r>
      <w:r w:rsidRPr="00E559FF">
        <w:rPr>
          <w:rStyle w:val="HTML"/>
          <w:b/>
          <w:bCs/>
          <w:i/>
          <w:iCs/>
          <w:color w:val="000000"/>
          <w:sz w:val="19"/>
          <w:szCs w:val="19"/>
          <w:bdr w:val="none" w:sz="0" w:space="0" w:color="auto" w:frame="1"/>
          <w:lang w:val="en-US"/>
        </w:rPr>
        <w:t>const</w:t>
      </w:r>
      <w:r w:rsidRPr="00E559FF">
        <w:rPr>
          <w:rFonts w:ascii="Arial" w:hAnsi="Arial" w:cs="Arial"/>
          <w:color w:val="555555"/>
          <w:sz w:val="21"/>
          <w:szCs w:val="21"/>
          <w:lang w:val="en-US"/>
        </w:rPr>
        <w:t>, Loose Index Scan could be used.</w:t>
      </w:r>
    </w:p>
    <w:p w:rsidR="00E559FF" w:rsidRPr="00E559FF" w:rsidRDefault="00E559FF" w:rsidP="00E559FF">
      <w:pPr>
        <w:pStyle w:val="a3"/>
        <w:spacing w:before="0" w:beforeAutospacing="0" w:after="0" w:afterAutospacing="0"/>
        <w:textAlignment w:val="baseline"/>
        <w:rPr>
          <w:rFonts w:ascii="Arial" w:hAnsi="Arial" w:cs="Arial"/>
          <w:color w:val="555555"/>
          <w:sz w:val="21"/>
          <w:szCs w:val="21"/>
          <w:lang w:val="en-US"/>
        </w:rPr>
      </w:pPr>
      <w:r w:rsidRPr="00E559FF">
        <w:rPr>
          <w:rFonts w:ascii="Arial" w:hAnsi="Arial" w:cs="Arial"/>
          <w:color w:val="555555"/>
          <w:sz w:val="21"/>
          <w:szCs w:val="21"/>
          <w:lang w:val="en-US"/>
        </w:rPr>
        <w:lastRenderedPageBreak/>
        <w:t>The Loose Index Scan access method can be applied to other forms of aggregate function references in the select list, in addition to the </w:t>
      </w:r>
      <w:hyperlink r:id="rId298" w:anchor="function_min" w:history="1">
        <w:r w:rsidRPr="00E559FF">
          <w:rPr>
            <w:rStyle w:val="HTML"/>
            <w:color w:val="000000"/>
            <w:u w:val="single"/>
            <w:bdr w:val="none" w:sz="0" w:space="0" w:color="auto" w:frame="1"/>
            <w:lang w:val="en-US"/>
          </w:rPr>
          <w:t>MIN()</w:t>
        </w:r>
      </w:hyperlink>
      <w:r w:rsidRPr="00E559FF">
        <w:rPr>
          <w:rFonts w:ascii="Arial" w:hAnsi="Arial" w:cs="Arial"/>
          <w:color w:val="555555"/>
          <w:sz w:val="21"/>
          <w:szCs w:val="21"/>
          <w:lang w:val="en-US"/>
        </w:rPr>
        <w:t> and </w:t>
      </w:r>
      <w:hyperlink r:id="rId299" w:anchor="function_max" w:history="1">
        <w:r w:rsidRPr="00E559FF">
          <w:rPr>
            <w:rStyle w:val="HTML"/>
            <w:color w:val="000000"/>
            <w:u w:val="single"/>
            <w:bdr w:val="none" w:sz="0" w:space="0" w:color="auto" w:frame="1"/>
            <w:lang w:val="en-US"/>
          </w:rPr>
          <w:t>MAX()</w:t>
        </w:r>
      </w:hyperlink>
      <w:r w:rsidRPr="00E559FF">
        <w:rPr>
          <w:rFonts w:ascii="Arial" w:hAnsi="Arial" w:cs="Arial"/>
          <w:color w:val="555555"/>
          <w:sz w:val="21"/>
          <w:szCs w:val="21"/>
          <w:lang w:val="en-US"/>
        </w:rPr>
        <w:t> references already supported:</w:t>
      </w:r>
    </w:p>
    <w:p w:rsidR="00E559FF" w:rsidRPr="00E559FF" w:rsidRDefault="00856AE5" w:rsidP="006E0B9E">
      <w:pPr>
        <w:pStyle w:val="a3"/>
        <w:numPr>
          <w:ilvl w:val="0"/>
          <w:numId w:val="59"/>
        </w:numPr>
        <w:spacing w:before="0" w:beforeAutospacing="0" w:after="0" w:afterAutospacing="0"/>
        <w:ind w:left="450"/>
        <w:textAlignment w:val="baseline"/>
        <w:rPr>
          <w:rFonts w:ascii="Arial" w:hAnsi="Arial" w:cs="Arial"/>
          <w:color w:val="555555"/>
          <w:sz w:val="21"/>
          <w:szCs w:val="21"/>
          <w:lang w:val="en-US"/>
        </w:rPr>
      </w:pPr>
      <w:hyperlink r:id="rId300" w:anchor="function_avg" w:history="1">
        <w:r w:rsidR="00E559FF" w:rsidRPr="00E559FF">
          <w:rPr>
            <w:rStyle w:val="HTML"/>
            <w:color w:val="000000"/>
            <w:u w:val="single"/>
            <w:bdr w:val="none" w:sz="0" w:space="0" w:color="auto" w:frame="1"/>
            <w:lang w:val="en-US"/>
          </w:rPr>
          <w:t>AVG(DISTINCT)</w:t>
        </w:r>
      </w:hyperlink>
      <w:r w:rsidR="00E559FF" w:rsidRPr="00E559FF">
        <w:rPr>
          <w:rFonts w:ascii="Arial" w:hAnsi="Arial" w:cs="Arial"/>
          <w:color w:val="555555"/>
          <w:sz w:val="21"/>
          <w:szCs w:val="21"/>
          <w:lang w:val="en-US"/>
        </w:rPr>
        <w:t>, </w:t>
      </w:r>
      <w:hyperlink r:id="rId301" w:anchor="function_sum" w:history="1">
        <w:r w:rsidR="00E559FF" w:rsidRPr="00E559FF">
          <w:rPr>
            <w:rStyle w:val="HTML"/>
            <w:color w:val="000000"/>
            <w:u w:val="single"/>
            <w:bdr w:val="none" w:sz="0" w:space="0" w:color="auto" w:frame="1"/>
            <w:lang w:val="en-US"/>
          </w:rPr>
          <w:t>SUM(DISTINCT)</w:t>
        </w:r>
      </w:hyperlink>
      <w:r w:rsidR="00E559FF" w:rsidRPr="00E559FF">
        <w:rPr>
          <w:rFonts w:ascii="Arial" w:hAnsi="Arial" w:cs="Arial"/>
          <w:color w:val="555555"/>
          <w:sz w:val="21"/>
          <w:szCs w:val="21"/>
          <w:lang w:val="en-US"/>
        </w:rPr>
        <w:t>, and </w:t>
      </w:r>
      <w:hyperlink r:id="rId302" w:anchor="function_count" w:history="1">
        <w:r w:rsidR="00E559FF" w:rsidRPr="00E559FF">
          <w:rPr>
            <w:rStyle w:val="HTML"/>
            <w:color w:val="000000"/>
            <w:u w:val="single"/>
            <w:bdr w:val="none" w:sz="0" w:space="0" w:color="auto" w:frame="1"/>
            <w:lang w:val="en-US"/>
          </w:rPr>
          <w:t>COUNT(DISTINCT)</w:t>
        </w:r>
      </w:hyperlink>
      <w:r w:rsidR="00E559FF" w:rsidRPr="00E559FF">
        <w:rPr>
          <w:rFonts w:ascii="Arial" w:hAnsi="Arial" w:cs="Arial"/>
          <w:color w:val="555555"/>
          <w:sz w:val="21"/>
          <w:szCs w:val="21"/>
          <w:lang w:val="en-US"/>
        </w:rPr>
        <w:t> are supported. </w:t>
      </w:r>
      <w:hyperlink r:id="rId303" w:anchor="function_avg" w:history="1">
        <w:r w:rsidR="00E559FF" w:rsidRPr="00E559FF">
          <w:rPr>
            <w:rStyle w:val="HTML"/>
            <w:color w:val="000000"/>
            <w:u w:val="single"/>
            <w:bdr w:val="none" w:sz="0" w:space="0" w:color="auto" w:frame="1"/>
            <w:lang w:val="en-US"/>
          </w:rPr>
          <w:t>AVG(DISTINCT)</w:t>
        </w:r>
      </w:hyperlink>
      <w:r w:rsidR="00E559FF" w:rsidRPr="00E559FF">
        <w:rPr>
          <w:rFonts w:ascii="Arial" w:hAnsi="Arial" w:cs="Arial"/>
          <w:color w:val="555555"/>
          <w:sz w:val="21"/>
          <w:szCs w:val="21"/>
          <w:lang w:val="en-US"/>
        </w:rPr>
        <w:t> and </w:t>
      </w:r>
      <w:hyperlink r:id="rId304" w:anchor="function_sum" w:history="1">
        <w:r w:rsidR="00E559FF" w:rsidRPr="00E559FF">
          <w:rPr>
            <w:rStyle w:val="HTML"/>
            <w:color w:val="000000"/>
            <w:u w:val="single"/>
            <w:bdr w:val="none" w:sz="0" w:space="0" w:color="auto" w:frame="1"/>
            <w:lang w:val="en-US"/>
          </w:rPr>
          <w:t>SUM(DISTINCT)</w:t>
        </w:r>
      </w:hyperlink>
      <w:r w:rsidR="00E559FF" w:rsidRPr="00E559FF">
        <w:rPr>
          <w:rFonts w:ascii="Arial" w:hAnsi="Arial" w:cs="Arial"/>
          <w:color w:val="555555"/>
          <w:sz w:val="21"/>
          <w:szCs w:val="21"/>
          <w:lang w:val="en-US"/>
        </w:rPr>
        <w:t> take a single argument. </w:t>
      </w:r>
      <w:hyperlink r:id="rId305" w:anchor="function_count" w:history="1">
        <w:r w:rsidR="00E559FF" w:rsidRPr="00E559FF">
          <w:rPr>
            <w:rStyle w:val="HTML"/>
            <w:color w:val="000000"/>
            <w:u w:val="single"/>
            <w:bdr w:val="none" w:sz="0" w:space="0" w:color="auto" w:frame="1"/>
            <w:lang w:val="en-US"/>
          </w:rPr>
          <w:t>COUNT(DISTINCT)</w:t>
        </w:r>
      </w:hyperlink>
      <w:r w:rsidR="00E559FF" w:rsidRPr="00E559FF">
        <w:rPr>
          <w:rFonts w:ascii="Arial" w:hAnsi="Arial" w:cs="Arial"/>
          <w:color w:val="555555"/>
          <w:sz w:val="21"/>
          <w:szCs w:val="21"/>
          <w:lang w:val="en-US"/>
        </w:rPr>
        <w:t> can have more than one column argument.</w:t>
      </w:r>
    </w:p>
    <w:p w:rsidR="00E559FF" w:rsidRPr="00E559FF" w:rsidRDefault="00E559FF" w:rsidP="006E0B9E">
      <w:pPr>
        <w:pStyle w:val="a3"/>
        <w:numPr>
          <w:ilvl w:val="0"/>
          <w:numId w:val="59"/>
        </w:numPr>
        <w:spacing w:before="0" w:beforeAutospacing="0" w:after="0" w:afterAutospacing="0"/>
        <w:ind w:left="450"/>
        <w:textAlignment w:val="baseline"/>
        <w:rPr>
          <w:rFonts w:ascii="Arial" w:hAnsi="Arial" w:cs="Arial"/>
          <w:color w:val="555555"/>
          <w:sz w:val="21"/>
          <w:szCs w:val="21"/>
          <w:lang w:val="en-US"/>
        </w:rPr>
      </w:pPr>
      <w:r w:rsidRPr="00E559FF">
        <w:rPr>
          <w:rFonts w:ascii="Arial" w:hAnsi="Arial" w:cs="Arial"/>
          <w:color w:val="555555"/>
          <w:sz w:val="21"/>
          <w:szCs w:val="21"/>
          <w:lang w:val="en-US"/>
        </w:rPr>
        <w:t>There must be no </w:t>
      </w:r>
      <w:r w:rsidRPr="00E559FF">
        <w:rPr>
          <w:rStyle w:val="HTML"/>
          <w:color w:val="000000"/>
          <w:bdr w:val="none" w:sz="0" w:space="0" w:color="auto" w:frame="1"/>
          <w:lang w:val="en-US"/>
        </w:rPr>
        <w:t>GROUP BY</w:t>
      </w:r>
      <w:r w:rsidRPr="00E559FF">
        <w:rPr>
          <w:rFonts w:ascii="Arial" w:hAnsi="Arial" w:cs="Arial"/>
          <w:color w:val="555555"/>
          <w:sz w:val="21"/>
          <w:szCs w:val="21"/>
          <w:lang w:val="en-US"/>
        </w:rPr>
        <w:t> or </w:t>
      </w:r>
      <w:r w:rsidRPr="00E559FF">
        <w:rPr>
          <w:rStyle w:val="HTML"/>
          <w:color w:val="000000"/>
          <w:bdr w:val="none" w:sz="0" w:space="0" w:color="auto" w:frame="1"/>
          <w:lang w:val="en-US"/>
        </w:rPr>
        <w:t>DISTINCT</w:t>
      </w:r>
      <w:r w:rsidRPr="00E559FF">
        <w:rPr>
          <w:rFonts w:ascii="Arial" w:hAnsi="Arial" w:cs="Arial"/>
          <w:color w:val="555555"/>
          <w:sz w:val="21"/>
          <w:szCs w:val="21"/>
          <w:lang w:val="en-US"/>
        </w:rPr>
        <w:t> clause in the query.</w:t>
      </w:r>
    </w:p>
    <w:p w:rsidR="00E559FF" w:rsidRPr="00E559FF" w:rsidRDefault="00E559FF" w:rsidP="006E0B9E">
      <w:pPr>
        <w:pStyle w:val="a3"/>
        <w:numPr>
          <w:ilvl w:val="0"/>
          <w:numId w:val="59"/>
        </w:numPr>
        <w:spacing w:before="0" w:beforeAutospacing="0" w:after="225" w:afterAutospacing="0"/>
        <w:ind w:left="450"/>
        <w:textAlignment w:val="baseline"/>
        <w:rPr>
          <w:rFonts w:ascii="Arial" w:hAnsi="Arial" w:cs="Arial"/>
          <w:color w:val="555555"/>
          <w:sz w:val="21"/>
          <w:szCs w:val="21"/>
          <w:lang w:val="en-US"/>
        </w:rPr>
      </w:pPr>
      <w:r w:rsidRPr="00E559FF">
        <w:rPr>
          <w:rFonts w:ascii="Arial" w:hAnsi="Arial" w:cs="Arial"/>
          <w:color w:val="555555"/>
          <w:sz w:val="21"/>
          <w:szCs w:val="21"/>
          <w:lang w:val="en-US"/>
        </w:rPr>
        <w:t>The Loose Index Scan limitations described previously still apply.</w:t>
      </w:r>
    </w:p>
    <w:p w:rsidR="00E559FF" w:rsidRPr="00E559FF" w:rsidRDefault="00E559FF" w:rsidP="00E559FF">
      <w:pPr>
        <w:pStyle w:val="a3"/>
        <w:spacing w:before="0" w:beforeAutospacing="0" w:after="0" w:afterAutospacing="0"/>
        <w:textAlignment w:val="baseline"/>
        <w:rPr>
          <w:rFonts w:ascii="Arial" w:hAnsi="Arial" w:cs="Arial"/>
          <w:color w:val="555555"/>
          <w:sz w:val="21"/>
          <w:szCs w:val="21"/>
          <w:lang w:val="en-US"/>
        </w:rPr>
      </w:pPr>
      <w:r w:rsidRPr="00E559FF">
        <w:rPr>
          <w:rFonts w:ascii="Arial" w:hAnsi="Arial" w:cs="Arial"/>
          <w:color w:val="555555"/>
          <w:sz w:val="21"/>
          <w:szCs w:val="21"/>
          <w:lang w:val="en-US"/>
        </w:rPr>
        <w:t>Assume that there is an index </w:t>
      </w:r>
      <w:r w:rsidRPr="00E559FF">
        <w:rPr>
          <w:rStyle w:val="HTML"/>
          <w:color w:val="000000"/>
          <w:bdr w:val="none" w:sz="0" w:space="0" w:color="auto" w:frame="1"/>
          <w:lang w:val="en-US"/>
        </w:rPr>
        <w:t>idx(c1,c2,c3)</w:t>
      </w:r>
      <w:r w:rsidRPr="00E559FF">
        <w:rPr>
          <w:rFonts w:ascii="Arial" w:hAnsi="Arial" w:cs="Arial"/>
          <w:color w:val="555555"/>
          <w:sz w:val="21"/>
          <w:szCs w:val="21"/>
          <w:lang w:val="en-US"/>
        </w:rPr>
        <w:t> on table </w:t>
      </w:r>
      <w:r w:rsidRPr="00E559FF">
        <w:rPr>
          <w:rStyle w:val="HTML"/>
          <w:color w:val="000000"/>
          <w:bdr w:val="none" w:sz="0" w:space="0" w:color="auto" w:frame="1"/>
          <w:lang w:val="en-US"/>
        </w:rPr>
        <w:t>t1(c1,c2,c3,c4)</w:t>
      </w:r>
      <w:r w:rsidRPr="00E559FF">
        <w:rPr>
          <w:rFonts w:ascii="Arial" w:hAnsi="Arial" w:cs="Arial"/>
          <w:color w:val="555555"/>
          <w:sz w:val="21"/>
          <w:szCs w:val="21"/>
          <w:lang w:val="en-US"/>
        </w:rPr>
        <w:t>. The Loose Index Scan access method can be used for the following queries:</w:t>
      </w:r>
    </w:p>
    <w:p w:rsidR="00E559FF" w:rsidRPr="00E559FF" w:rsidRDefault="00E559FF" w:rsidP="00E559FF">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E559FF">
        <w:rPr>
          <w:rStyle w:val="token"/>
          <w:rFonts w:ascii="Consolas" w:hAnsi="Consolas" w:cs="Consolas"/>
          <w:color w:val="0077AA"/>
          <w:sz w:val="19"/>
          <w:szCs w:val="19"/>
          <w:bdr w:val="none" w:sz="0" w:space="0" w:color="auto" w:frame="1"/>
          <w:lang w:val="en-US"/>
        </w:rPr>
        <w:t>SELECT</w:t>
      </w:r>
      <w:r w:rsidRPr="00E559FF">
        <w:rPr>
          <w:rStyle w:val="HTML"/>
          <w:rFonts w:ascii="Consolas" w:hAnsi="Consolas" w:cs="Consolas"/>
          <w:color w:val="000000"/>
          <w:sz w:val="19"/>
          <w:szCs w:val="19"/>
          <w:bdr w:val="none" w:sz="0" w:space="0" w:color="auto" w:frame="1"/>
          <w:lang w:val="en-US"/>
        </w:rPr>
        <w:t xml:space="preserve"> </w:t>
      </w:r>
      <w:r w:rsidRPr="00E559FF">
        <w:rPr>
          <w:rStyle w:val="token"/>
          <w:rFonts w:ascii="Consolas" w:hAnsi="Consolas" w:cs="Consolas"/>
          <w:color w:val="DD4A68"/>
          <w:sz w:val="19"/>
          <w:szCs w:val="19"/>
          <w:bdr w:val="none" w:sz="0" w:space="0" w:color="auto" w:frame="1"/>
          <w:lang w:val="en-US"/>
        </w:rPr>
        <w:t>COUNT</w:t>
      </w:r>
      <w:r w:rsidRPr="00E559FF">
        <w:rPr>
          <w:rStyle w:val="token"/>
          <w:rFonts w:ascii="Consolas" w:hAnsi="Consolas" w:cs="Consolas"/>
          <w:color w:val="999999"/>
          <w:sz w:val="19"/>
          <w:szCs w:val="19"/>
          <w:bdr w:val="none" w:sz="0" w:space="0" w:color="auto" w:frame="1"/>
          <w:lang w:val="en-US"/>
        </w:rPr>
        <w:t>(</w:t>
      </w:r>
      <w:r w:rsidRPr="00E559FF">
        <w:rPr>
          <w:rStyle w:val="token"/>
          <w:rFonts w:ascii="Consolas" w:hAnsi="Consolas" w:cs="Consolas"/>
          <w:color w:val="0077AA"/>
          <w:sz w:val="19"/>
          <w:szCs w:val="19"/>
          <w:bdr w:val="none" w:sz="0" w:space="0" w:color="auto" w:frame="1"/>
          <w:lang w:val="en-US"/>
        </w:rPr>
        <w:t>DISTINCT</w:t>
      </w:r>
      <w:r w:rsidRPr="00E559FF">
        <w:rPr>
          <w:rStyle w:val="HTML"/>
          <w:rFonts w:ascii="Consolas" w:hAnsi="Consolas" w:cs="Consolas"/>
          <w:color w:val="000000"/>
          <w:sz w:val="19"/>
          <w:szCs w:val="19"/>
          <w:bdr w:val="none" w:sz="0" w:space="0" w:color="auto" w:frame="1"/>
          <w:lang w:val="en-US"/>
        </w:rPr>
        <w:t xml:space="preserve"> c1</w:t>
      </w:r>
      <w:r w:rsidRPr="00E559FF">
        <w:rPr>
          <w:rStyle w:val="token"/>
          <w:rFonts w:ascii="Consolas" w:hAnsi="Consolas" w:cs="Consolas"/>
          <w:color w:val="999999"/>
          <w:sz w:val="19"/>
          <w:szCs w:val="19"/>
          <w:bdr w:val="none" w:sz="0" w:space="0" w:color="auto" w:frame="1"/>
          <w:lang w:val="en-US"/>
        </w:rPr>
        <w:t>),</w:t>
      </w:r>
      <w:r w:rsidRPr="00E559FF">
        <w:rPr>
          <w:rStyle w:val="HTML"/>
          <w:rFonts w:ascii="Consolas" w:hAnsi="Consolas" w:cs="Consolas"/>
          <w:color w:val="000000"/>
          <w:sz w:val="19"/>
          <w:szCs w:val="19"/>
          <w:bdr w:val="none" w:sz="0" w:space="0" w:color="auto" w:frame="1"/>
          <w:lang w:val="en-US"/>
        </w:rPr>
        <w:t xml:space="preserve"> </w:t>
      </w:r>
      <w:r w:rsidRPr="00E559FF">
        <w:rPr>
          <w:rStyle w:val="token"/>
          <w:rFonts w:ascii="Consolas" w:hAnsi="Consolas" w:cs="Consolas"/>
          <w:color w:val="DD4A68"/>
          <w:sz w:val="19"/>
          <w:szCs w:val="19"/>
          <w:bdr w:val="none" w:sz="0" w:space="0" w:color="auto" w:frame="1"/>
          <w:lang w:val="en-US"/>
        </w:rPr>
        <w:t>SUM</w:t>
      </w:r>
      <w:r w:rsidRPr="00E559FF">
        <w:rPr>
          <w:rStyle w:val="token"/>
          <w:rFonts w:ascii="Consolas" w:hAnsi="Consolas" w:cs="Consolas"/>
          <w:color w:val="999999"/>
          <w:sz w:val="19"/>
          <w:szCs w:val="19"/>
          <w:bdr w:val="none" w:sz="0" w:space="0" w:color="auto" w:frame="1"/>
          <w:lang w:val="en-US"/>
        </w:rPr>
        <w:t>(</w:t>
      </w:r>
      <w:r w:rsidRPr="00E559FF">
        <w:rPr>
          <w:rStyle w:val="token"/>
          <w:rFonts w:ascii="Consolas" w:hAnsi="Consolas" w:cs="Consolas"/>
          <w:color w:val="0077AA"/>
          <w:sz w:val="19"/>
          <w:szCs w:val="19"/>
          <w:bdr w:val="none" w:sz="0" w:space="0" w:color="auto" w:frame="1"/>
          <w:lang w:val="en-US"/>
        </w:rPr>
        <w:t>DISTINCT</w:t>
      </w:r>
      <w:r w:rsidRPr="00E559FF">
        <w:rPr>
          <w:rStyle w:val="HTML"/>
          <w:rFonts w:ascii="Consolas" w:hAnsi="Consolas" w:cs="Consolas"/>
          <w:color w:val="000000"/>
          <w:sz w:val="19"/>
          <w:szCs w:val="19"/>
          <w:bdr w:val="none" w:sz="0" w:space="0" w:color="auto" w:frame="1"/>
          <w:lang w:val="en-US"/>
        </w:rPr>
        <w:t xml:space="preserve"> c1</w:t>
      </w:r>
      <w:r w:rsidRPr="00E559FF">
        <w:rPr>
          <w:rStyle w:val="token"/>
          <w:rFonts w:ascii="Consolas" w:hAnsi="Consolas" w:cs="Consolas"/>
          <w:color w:val="999999"/>
          <w:sz w:val="19"/>
          <w:szCs w:val="19"/>
          <w:bdr w:val="none" w:sz="0" w:space="0" w:color="auto" w:frame="1"/>
          <w:lang w:val="en-US"/>
        </w:rPr>
        <w:t>)</w:t>
      </w:r>
      <w:r w:rsidRPr="00E559FF">
        <w:rPr>
          <w:rStyle w:val="HTML"/>
          <w:rFonts w:ascii="Consolas" w:hAnsi="Consolas" w:cs="Consolas"/>
          <w:color w:val="000000"/>
          <w:sz w:val="19"/>
          <w:szCs w:val="19"/>
          <w:bdr w:val="none" w:sz="0" w:space="0" w:color="auto" w:frame="1"/>
          <w:lang w:val="en-US"/>
        </w:rPr>
        <w:t xml:space="preserve"> </w:t>
      </w:r>
      <w:r w:rsidRPr="00E559FF">
        <w:rPr>
          <w:rStyle w:val="token"/>
          <w:rFonts w:ascii="Consolas" w:hAnsi="Consolas" w:cs="Consolas"/>
          <w:color w:val="0077AA"/>
          <w:sz w:val="19"/>
          <w:szCs w:val="19"/>
          <w:bdr w:val="none" w:sz="0" w:space="0" w:color="auto" w:frame="1"/>
          <w:lang w:val="en-US"/>
        </w:rPr>
        <w:t>FROM</w:t>
      </w:r>
      <w:r w:rsidRPr="00E559FF">
        <w:rPr>
          <w:rStyle w:val="HTML"/>
          <w:rFonts w:ascii="Consolas" w:hAnsi="Consolas" w:cs="Consolas"/>
          <w:color w:val="000000"/>
          <w:sz w:val="19"/>
          <w:szCs w:val="19"/>
          <w:bdr w:val="none" w:sz="0" w:space="0" w:color="auto" w:frame="1"/>
          <w:lang w:val="en-US"/>
        </w:rPr>
        <w:t xml:space="preserve"> t1</w:t>
      </w:r>
      <w:r w:rsidRPr="00E559FF">
        <w:rPr>
          <w:rStyle w:val="token"/>
          <w:rFonts w:ascii="Consolas" w:hAnsi="Consolas" w:cs="Consolas"/>
          <w:color w:val="999999"/>
          <w:sz w:val="19"/>
          <w:szCs w:val="19"/>
          <w:bdr w:val="none" w:sz="0" w:space="0" w:color="auto" w:frame="1"/>
          <w:lang w:val="en-US"/>
        </w:rPr>
        <w:t>;</w:t>
      </w:r>
    </w:p>
    <w:p w:rsidR="00E559FF" w:rsidRPr="00E559FF" w:rsidRDefault="00E559FF" w:rsidP="00E559FF">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Fonts w:ascii="Consolas" w:hAnsi="Consolas" w:cs="Consolas"/>
          <w:color w:val="000000"/>
          <w:sz w:val="19"/>
          <w:szCs w:val="19"/>
          <w:lang w:val="en-US"/>
        </w:rPr>
      </w:pPr>
      <w:r w:rsidRPr="00E559FF">
        <w:rPr>
          <w:rStyle w:val="token"/>
          <w:rFonts w:ascii="Consolas" w:hAnsi="Consolas" w:cs="Consolas"/>
          <w:color w:val="0077AA"/>
          <w:sz w:val="19"/>
          <w:szCs w:val="19"/>
          <w:bdr w:val="none" w:sz="0" w:space="0" w:color="auto" w:frame="1"/>
          <w:lang w:val="en-US"/>
        </w:rPr>
        <w:t>SELECT</w:t>
      </w:r>
      <w:r w:rsidRPr="00E559FF">
        <w:rPr>
          <w:rStyle w:val="HTML"/>
          <w:rFonts w:ascii="Consolas" w:hAnsi="Consolas" w:cs="Consolas"/>
          <w:color w:val="000000"/>
          <w:sz w:val="19"/>
          <w:szCs w:val="19"/>
          <w:bdr w:val="none" w:sz="0" w:space="0" w:color="auto" w:frame="1"/>
          <w:lang w:val="en-US"/>
        </w:rPr>
        <w:t xml:space="preserve"> </w:t>
      </w:r>
      <w:r w:rsidRPr="00E559FF">
        <w:rPr>
          <w:rStyle w:val="token"/>
          <w:rFonts w:ascii="Consolas" w:hAnsi="Consolas" w:cs="Consolas"/>
          <w:color w:val="DD4A68"/>
          <w:sz w:val="19"/>
          <w:szCs w:val="19"/>
          <w:bdr w:val="none" w:sz="0" w:space="0" w:color="auto" w:frame="1"/>
          <w:lang w:val="en-US"/>
        </w:rPr>
        <w:t>COUNT</w:t>
      </w:r>
      <w:r w:rsidRPr="00E559FF">
        <w:rPr>
          <w:rStyle w:val="token"/>
          <w:rFonts w:ascii="Consolas" w:hAnsi="Consolas" w:cs="Consolas"/>
          <w:color w:val="999999"/>
          <w:sz w:val="19"/>
          <w:szCs w:val="19"/>
          <w:bdr w:val="none" w:sz="0" w:space="0" w:color="auto" w:frame="1"/>
          <w:lang w:val="en-US"/>
        </w:rPr>
        <w:t>(</w:t>
      </w:r>
      <w:r w:rsidRPr="00E559FF">
        <w:rPr>
          <w:rStyle w:val="token"/>
          <w:rFonts w:ascii="Consolas" w:hAnsi="Consolas" w:cs="Consolas"/>
          <w:color w:val="0077AA"/>
          <w:sz w:val="19"/>
          <w:szCs w:val="19"/>
          <w:bdr w:val="none" w:sz="0" w:space="0" w:color="auto" w:frame="1"/>
          <w:lang w:val="en-US"/>
        </w:rPr>
        <w:t>DISTINCT</w:t>
      </w:r>
      <w:r w:rsidRPr="00E559FF">
        <w:rPr>
          <w:rStyle w:val="HTML"/>
          <w:rFonts w:ascii="Consolas" w:hAnsi="Consolas" w:cs="Consolas"/>
          <w:color w:val="000000"/>
          <w:sz w:val="19"/>
          <w:szCs w:val="19"/>
          <w:bdr w:val="none" w:sz="0" w:space="0" w:color="auto" w:frame="1"/>
          <w:lang w:val="en-US"/>
        </w:rPr>
        <w:t xml:space="preserve"> c1</w:t>
      </w:r>
      <w:r w:rsidRPr="00E559FF">
        <w:rPr>
          <w:rStyle w:val="token"/>
          <w:rFonts w:ascii="Consolas" w:hAnsi="Consolas" w:cs="Consolas"/>
          <w:color w:val="999999"/>
          <w:sz w:val="19"/>
          <w:szCs w:val="19"/>
          <w:bdr w:val="none" w:sz="0" w:space="0" w:color="auto" w:frame="1"/>
          <w:lang w:val="en-US"/>
        </w:rPr>
        <w:t>,</w:t>
      </w:r>
      <w:r w:rsidRPr="00E559FF">
        <w:rPr>
          <w:rStyle w:val="HTML"/>
          <w:rFonts w:ascii="Consolas" w:hAnsi="Consolas" w:cs="Consolas"/>
          <w:color w:val="000000"/>
          <w:sz w:val="19"/>
          <w:szCs w:val="19"/>
          <w:bdr w:val="none" w:sz="0" w:space="0" w:color="auto" w:frame="1"/>
          <w:lang w:val="en-US"/>
        </w:rPr>
        <w:t xml:space="preserve"> c2</w:t>
      </w:r>
      <w:r w:rsidRPr="00E559FF">
        <w:rPr>
          <w:rStyle w:val="token"/>
          <w:rFonts w:ascii="Consolas" w:hAnsi="Consolas" w:cs="Consolas"/>
          <w:color w:val="999999"/>
          <w:sz w:val="19"/>
          <w:szCs w:val="19"/>
          <w:bdr w:val="none" w:sz="0" w:space="0" w:color="auto" w:frame="1"/>
          <w:lang w:val="en-US"/>
        </w:rPr>
        <w:t>),</w:t>
      </w:r>
      <w:r w:rsidRPr="00E559FF">
        <w:rPr>
          <w:rStyle w:val="HTML"/>
          <w:rFonts w:ascii="Consolas" w:hAnsi="Consolas" w:cs="Consolas"/>
          <w:color w:val="000000"/>
          <w:sz w:val="19"/>
          <w:szCs w:val="19"/>
          <w:bdr w:val="none" w:sz="0" w:space="0" w:color="auto" w:frame="1"/>
          <w:lang w:val="en-US"/>
        </w:rPr>
        <w:t xml:space="preserve"> </w:t>
      </w:r>
      <w:r w:rsidRPr="00E559FF">
        <w:rPr>
          <w:rStyle w:val="token"/>
          <w:rFonts w:ascii="Consolas" w:hAnsi="Consolas" w:cs="Consolas"/>
          <w:color w:val="DD4A68"/>
          <w:sz w:val="19"/>
          <w:szCs w:val="19"/>
          <w:bdr w:val="none" w:sz="0" w:space="0" w:color="auto" w:frame="1"/>
          <w:lang w:val="en-US"/>
        </w:rPr>
        <w:t>COUNT</w:t>
      </w:r>
      <w:r w:rsidRPr="00E559FF">
        <w:rPr>
          <w:rStyle w:val="token"/>
          <w:rFonts w:ascii="Consolas" w:hAnsi="Consolas" w:cs="Consolas"/>
          <w:color w:val="999999"/>
          <w:sz w:val="19"/>
          <w:szCs w:val="19"/>
          <w:bdr w:val="none" w:sz="0" w:space="0" w:color="auto" w:frame="1"/>
          <w:lang w:val="en-US"/>
        </w:rPr>
        <w:t>(</w:t>
      </w:r>
      <w:r w:rsidRPr="00E559FF">
        <w:rPr>
          <w:rStyle w:val="token"/>
          <w:rFonts w:ascii="Consolas" w:hAnsi="Consolas" w:cs="Consolas"/>
          <w:color w:val="0077AA"/>
          <w:sz w:val="19"/>
          <w:szCs w:val="19"/>
          <w:bdr w:val="none" w:sz="0" w:space="0" w:color="auto" w:frame="1"/>
          <w:lang w:val="en-US"/>
        </w:rPr>
        <w:t>DISTINCT</w:t>
      </w:r>
      <w:r w:rsidRPr="00E559FF">
        <w:rPr>
          <w:rStyle w:val="HTML"/>
          <w:rFonts w:ascii="Consolas" w:hAnsi="Consolas" w:cs="Consolas"/>
          <w:color w:val="000000"/>
          <w:sz w:val="19"/>
          <w:szCs w:val="19"/>
          <w:bdr w:val="none" w:sz="0" w:space="0" w:color="auto" w:frame="1"/>
          <w:lang w:val="en-US"/>
        </w:rPr>
        <w:t xml:space="preserve"> c2</w:t>
      </w:r>
      <w:r w:rsidRPr="00E559FF">
        <w:rPr>
          <w:rStyle w:val="token"/>
          <w:rFonts w:ascii="Consolas" w:hAnsi="Consolas" w:cs="Consolas"/>
          <w:color w:val="999999"/>
          <w:sz w:val="19"/>
          <w:szCs w:val="19"/>
          <w:bdr w:val="none" w:sz="0" w:space="0" w:color="auto" w:frame="1"/>
          <w:lang w:val="en-US"/>
        </w:rPr>
        <w:t>,</w:t>
      </w:r>
      <w:r w:rsidRPr="00E559FF">
        <w:rPr>
          <w:rStyle w:val="HTML"/>
          <w:rFonts w:ascii="Consolas" w:hAnsi="Consolas" w:cs="Consolas"/>
          <w:color w:val="000000"/>
          <w:sz w:val="19"/>
          <w:szCs w:val="19"/>
          <w:bdr w:val="none" w:sz="0" w:space="0" w:color="auto" w:frame="1"/>
          <w:lang w:val="en-US"/>
        </w:rPr>
        <w:t xml:space="preserve"> c1</w:t>
      </w:r>
      <w:r w:rsidRPr="00E559FF">
        <w:rPr>
          <w:rStyle w:val="token"/>
          <w:rFonts w:ascii="Consolas" w:hAnsi="Consolas" w:cs="Consolas"/>
          <w:color w:val="999999"/>
          <w:sz w:val="19"/>
          <w:szCs w:val="19"/>
          <w:bdr w:val="none" w:sz="0" w:space="0" w:color="auto" w:frame="1"/>
          <w:lang w:val="en-US"/>
        </w:rPr>
        <w:t>)</w:t>
      </w:r>
      <w:r w:rsidRPr="00E559FF">
        <w:rPr>
          <w:rStyle w:val="HTML"/>
          <w:rFonts w:ascii="Consolas" w:hAnsi="Consolas" w:cs="Consolas"/>
          <w:color w:val="000000"/>
          <w:sz w:val="19"/>
          <w:szCs w:val="19"/>
          <w:bdr w:val="none" w:sz="0" w:space="0" w:color="auto" w:frame="1"/>
          <w:lang w:val="en-US"/>
        </w:rPr>
        <w:t xml:space="preserve"> </w:t>
      </w:r>
      <w:r w:rsidRPr="00E559FF">
        <w:rPr>
          <w:rStyle w:val="token"/>
          <w:rFonts w:ascii="Consolas" w:hAnsi="Consolas" w:cs="Consolas"/>
          <w:color w:val="0077AA"/>
          <w:sz w:val="19"/>
          <w:szCs w:val="19"/>
          <w:bdr w:val="none" w:sz="0" w:space="0" w:color="auto" w:frame="1"/>
          <w:lang w:val="en-US"/>
        </w:rPr>
        <w:t>FROM</w:t>
      </w:r>
      <w:r w:rsidRPr="00E559FF">
        <w:rPr>
          <w:rStyle w:val="HTML"/>
          <w:rFonts w:ascii="Consolas" w:hAnsi="Consolas" w:cs="Consolas"/>
          <w:color w:val="000000"/>
          <w:sz w:val="19"/>
          <w:szCs w:val="19"/>
          <w:bdr w:val="none" w:sz="0" w:space="0" w:color="auto" w:frame="1"/>
          <w:lang w:val="en-US"/>
        </w:rPr>
        <w:t xml:space="preserve"> t1</w:t>
      </w:r>
      <w:r w:rsidRPr="00E559FF">
        <w:rPr>
          <w:rStyle w:val="token"/>
          <w:rFonts w:ascii="Consolas" w:hAnsi="Consolas" w:cs="Consolas"/>
          <w:color w:val="999999"/>
          <w:sz w:val="19"/>
          <w:szCs w:val="19"/>
          <w:bdr w:val="none" w:sz="0" w:space="0" w:color="auto" w:frame="1"/>
          <w:lang w:val="en-US"/>
        </w:rPr>
        <w:t>;</w:t>
      </w:r>
    </w:p>
    <w:p w:rsidR="00E559FF" w:rsidRPr="00E559FF" w:rsidRDefault="00E559FF" w:rsidP="001C5BA2">
      <w:pPr>
        <w:pStyle w:val="5"/>
        <w:rPr>
          <w:lang w:val="en-US"/>
        </w:rPr>
      </w:pPr>
      <w:bookmarkStart w:id="127" w:name="tight-index-scan"/>
      <w:bookmarkStart w:id="128" w:name="_Toc57738440"/>
      <w:bookmarkEnd w:id="127"/>
      <w:r w:rsidRPr="00E559FF">
        <w:rPr>
          <w:lang w:val="en-US"/>
        </w:rPr>
        <w:t>Tight Index Scan</w:t>
      </w:r>
      <w:bookmarkEnd w:id="128"/>
    </w:p>
    <w:p w:rsidR="00E559FF" w:rsidRPr="00E559FF" w:rsidRDefault="00E559FF" w:rsidP="00E559FF">
      <w:pPr>
        <w:pStyle w:val="a3"/>
        <w:spacing w:before="0" w:beforeAutospacing="0" w:after="225" w:afterAutospacing="0"/>
        <w:textAlignment w:val="baseline"/>
        <w:rPr>
          <w:rFonts w:ascii="Arial" w:hAnsi="Arial" w:cs="Arial"/>
          <w:color w:val="555555"/>
          <w:sz w:val="21"/>
          <w:szCs w:val="21"/>
          <w:lang w:val="en-US"/>
        </w:rPr>
      </w:pPr>
      <w:r w:rsidRPr="00E559FF">
        <w:rPr>
          <w:rFonts w:ascii="Arial" w:hAnsi="Arial" w:cs="Arial"/>
          <w:color w:val="555555"/>
          <w:sz w:val="21"/>
          <w:szCs w:val="21"/>
          <w:lang w:val="en-US"/>
        </w:rPr>
        <w:t>A Tight Index Scan may be either a full index scan or a range index scan, depending on the query conditions.</w:t>
      </w:r>
    </w:p>
    <w:p w:rsidR="00E559FF" w:rsidRPr="00E559FF" w:rsidRDefault="00E559FF" w:rsidP="00E559FF">
      <w:pPr>
        <w:pStyle w:val="a3"/>
        <w:spacing w:before="0" w:beforeAutospacing="0" w:after="0" w:afterAutospacing="0"/>
        <w:textAlignment w:val="baseline"/>
        <w:rPr>
          <w:rFonts w:ascii="Arial" w:hAnsi="Arial" w:cs="Arial"/>
          <w:color w:val="555555"/>
          <w:sz w:val="21"/>
          <w:szCs w:val="21"/>
          <w:lang w:val="en-US"/>
        </w:rPr>
      </w:pPr>
      <w:r w:rsidRPr="00E559FF">
        <w:rPr>
          <w:rFonts w:ascii="Arial" w:hAnsi="Arial" w:cs="Arial"/>
          <w:color w:val="555555"/>
          <w:sz w:val="21"/>
          <w:szCs w:val="21"/>
          <w:lang w:val="en-US"/>
        </w:rPr>
        <w:t>When the conditions for a Loose Index Scan are not met, it still may be possible to avoid creation of temporary tables for </w:t>
      </w:r>
      <w:r w:rsidRPr="00E559FF">
        <w:rPr>
          <w:rStyle w:val="HTML"/>
          <w:color w:val="000000"/>
          <w:bdr w:val="none" w:sz="0" w:space="0" w:color="auto" w:frame="1"/>
          <w:lang w:val="en-US"/>
        </w:rPr>
        <w:t>GROUP BY</w:t>
      </w:r>
      <w:r w:rsidRPr="00E559FF">
        <w:rPr>
          <w:rFonts w:ascii="Arial" w:hAnsi="Arial" w:cs="Arial"/>
          <w:color w:val="555555"/>
          <w:sz w:val="21"/>
          <w:szCs w:val="21"/>
          <w:lang w:val="en-US"/>
        </w:rPr>
        <w:t> queries. If there are range conditions in the </w:t>
      </w:r>
      <w:r w:rsidRPr="00E559FF">
        <w:rPr>
          <w:rStyle w:val="HTML"/>
          <w:color w:val="000000"/>
          <w:bdr w:val="none" w:sz="0" w:space="0" w:color="auto" w:frame="1"/>
          <w:lang w:val="en-US"/>
        </w:rPr>
        <w:t>WHERE</w:t>
      </w:r>
      <w:r w:rsidRPr="00E559FF">
        <w:rPr>
          <w:rFonts w:ascii="Arial" w:hAnsi="Arial" w:cs="Arial"/>
          <w:color w:val="555555"/>
          <w:sz w:val="21"/>
          <w:szCs w:val="21"/>
          <w:lang w:val="en-US"/>
        </w:rPr>
        <w:t> clause, this method reads only the keys that satisfy these conditions. Otherwise, it performs an index scan. Because this method reads all keys in each range defined by the </w:t>
      </w:r>
      <w:r w:rsidRPr="00E559FF">
        <w:rPr>
          <w:rStyle w:val="HTML"/>
          <w:color w:val="000000"/>
          <w:bdr w:val="none" w:sz="0" w:space="0" w:color="auto" w:frame="1"/>
          <w:lang w:val="en-US"/>
        </w:rPr>
        <w:t>WHERE</w:t>
      </w:r>
      <w:r w:rsidRPr="00E559FF">
        <w:rPr>
          <w:rFonts w:ascii="Arial" w:hAnsi="Arial" w:cs="Arial"/>
          <w:color w:val="555555"/>
          <w:sz w:val="21"/>
          <w:szCs w:val="21"/>
          <w:lang w:val="en-US"/>
        </w:rPr>
        <w:t> clause, or scans the whole index if there are no range conditions, it is called a </w:t>
      </w:r>
      <w:r w:rsidRPr="00E559FF">
        <w:rPr>
          <w:rStyle w:val="firstterm"/>
          <w:rFonts w:ascii="Arial" w:hAnsi="Arial" w:cs="Arial"/>
          <w:color w:val="555555"/>
          <w:sz w:val="21"/>
          <w:szCs w:val="21"/>
          <w:bdr w:val="none" w:sz="0" w:space="0" w:color="auto" w:frame="1"/>
          <w:lang w:val="en-US"/>
        </w:rPr>
        <w:t>Tight Index Scan</w:t>
      </w:r>
      <w:r w:rsidRPr="00E559FF">
        <w:rPr>
          <w:rFonts w:ascii="Arial" w:hAnsi="Arial" w:cs="Arial"/>
          <w:color w:val="555555"/>
          <w:sz w:val="21"/>
          <w:szCs w:val="21"/>
          <w:lang w:val="en-US"/>
        </w:rPr>
        <w:t>. With a Tight Index Scan, the grouping operation is performed only after all keys that satisfy the range conditions have been found.</w:t>
      </w:r>
    </w:p>
    <w:p w:rsidR="00E559FF" w:rsidRPr="00E559FF" w:rsidRDefault="00E559FF" w:rsidP="00E559FF">
      <w:pPr>
        <w:pStyle w:val="a3"/>
        <w:spacing w:before="0" w:beforeAutospacing="0" w:after="0" w:afterAutospacing="0"/>
        <w:textAlignment w:val="baseline"/>
        <w:rPr>
          <w:rFonts w:ascii="Arial" w:hAnsi="Arial" w:cs="Arial"/>
          <w:color w:val="555555"/>
          <w:sz w:val="21"/>
          <w:szCs w:val="21"/>
          <w:lang w:val="en-US"/>
        </w:rPr>
      </w:pPr>
      <w:r w:rsidRPr="00E559FF">
        <w:rPr>
          <w:rFonts w:ascii="Arial" w:hAnsi="Arial" w:cs="Arial"/>
          <w:color w:val="555555"/>
          <w:sz w:val="21"/>
          <w:szCs w:val="21"/>
          <w:lang w:val="en-US"/>
        </w:rPr>
        <w:t>For this method to work, it is sufficient that there be a constant equality condition for all columns in a query referring to parts of the key coming before or in between parts of the </w:t>
      </w:r>
      <w:r w:rsidRPr="00E559FF">
        <w:rPr>
          <w:rStyle w:val="HTML"/>
          <w:color w:val="000000"/>
          <w:bdr w:val="none" w:sz="0" w:space="0" w:color="auto" w:frame="1"/>
          <w:lang w:val="en-US"/>
        </w:rPr>
        <w:t>GROUP BY</w:t>
      </w:r>
      <w:r w:rsidRPr="00E559FF">
        <w:rPr>
          <w:rFonts w:ascii="Arial" w:hAnsi="Arial" w:cs="Arial"/>
          <w:color w:val="555555"/>
          <w:sz w:val="21"/>
          <w:szCs w:val="21"/>
          <w:lang w:val="en-US"/>
        </w:rPr>
        <w:t> key. The constants from the equality conditions fill in any </w:t>
      </w:r>
      <w:r w:rsidRPr="00E559FF">
        <w:rPr>
          <w:rStyle w:val="21"/>
          <w:rFonts w:ascii="inherit" w:eastAsiaTheme="majorEastAsia" w:hAnsi="inherit" w:cs="Arial"/>
          <w:color w:val="555555"/>
          <w:sz w:val="21"/>
          <w:szCs w:val="21"/>
          <w:bdr w:val="none" w:sz="0" w:space="0" w:color="auto" w:frame="1"/>
          <w:lang w:val="en-US"/>
        </w:rPr>
        <w:t>“gaps”</w:t>
      </w:r>
      <w:r w:rsidRPr="00E559FF">
        <w:rPr>
          <w:rFonts w:ascii="Arial" w:hAnsi="Arial" w:cs="Arial"/>
          <w:color w:val="555555"/>
          <w:sz w:val="21"/>
          <w:szCs w:val="21"/>
          <w:lang w:val="en-US"/>
        </w:rPr>
        <w:t> in the search keys so that it is possible to form complete prefixes of the index. These index prefixes then can be used for index lookups. If the </w:t>
      </w:r>
      <w:r w:rsidRPr="00E559FF">
        <w:rPr>
          <w:rStyle w:val="HTML"/>
          <w:color w:val="000000"/>
          <w:bdr w:val="none" w:sz="0" w:space="0" w:color="auto" w:frame="1"/>
          <w:lang w:val="en-US"/>
        </w:rPr>
        <w:t>GROUP BY</w:t>
      </w:r>
      <w:r w:rsidRPr="00E559FF">
        <w:rPr>
          <w:rFonts w:ascii="Arial" w:hAnsi="Arial" w:cs="Arial"/>
          <w:color w:val="555555"/>
          <w:sz w:val="21"/>
          <w:szCs w:val="21"/>
          <w:lang w:val="en-US"/>
        </w:rPr>
        <w:t> result requires sorting, and it is possible to form search keys that are prefixes of the index, MySQL also avoids extra sorting operations because searching with prefixes in an ordered index already retrieves all the keys in order.</w:t>
      </w:r>
    </w:p>
    <w:p w:rsidR="00E559FF" w:rsidRPr="00E559FF" w:rsidRDefault="00E559FF" w:rsidP="00E559FF">
      <w:pPr>
        <w:pStyle w:val="a3"/>
        <w:spacing w:before="0" w:beforeAutospacing="0" w:after="0" w:afterAutospacing="0"/>
        <w:textAlignment w:val="baseline"/>
        <w:rPr>
          <w:rFonts w:ascii="Arial" w:hAnsi="Arial" w:cs="Arial"/>
          <w:color w:val="555555"/>
          <w:sz w:val="21"/>
          <w:szCs w:val="21"/>
          <w:lang w:val="en-US"/>
        </w:rPr>
      </w:pPr>
      <w:r w:rsidRPr="00E559FF">
        <w:rPr>
          <w:rFonts w:ascii="Arial" w:hAnsi="Arial" w:cs="Arial"/>
          <w:color w:val="555555"/>
          <w:sz w:val="21"/>
          <w:szCs w:val="21"/>
          <w:lang w:val="en-US"/>
        </w:rPr>
        <w:t>Assume that there is an index </w:t>
      </w:r>
      <w:r w:rsidRPr="00E559FF">
        <w:rPr>
          <w:rStyle w:val="HTML"/>
          <w:color w:val="000000"/>
          <w:bdr w:val="none" w:sz="0" w:space="0" w:color="auto" w:frame="1"/>
          <w:lang w:val="en-US"/>
        </w:rPr>
        <w:t>idx(c1,c2,c3)</w:t>
      </w:r>
      <w:r w:rsidRPr="00E559FF">
        <w:rPr>
          <w:rFonts w:ascii="Arial" w:hAnsi="Arial" w:cs="Arial"/>
          <w:color w:val="555555"/>
          <w:sz w:val="21"/>
          <w:szCs w:val="21"/>
          <w:lang w:val="en-US"/>
        </w:rPr>
        <w:t> on table </w:t>
      </w:r>
      <w:r w:rsidRPr="00E559FF">
        <w:rPr>
          <w:rStyle w:val="HTML"/>
          <w:color w:val="000000"/>
          <w:bdr w:val="none" w:sz="0" w:space="0" w:color="auto" w:frame="1"/>
          <w:lang w:val="en-US"/>
        </w:rPr>
        <w:t>t1(c1,c2,c3,c4)</w:t>
      </w:r>
      <w:r w:rsidRPr="00E559FF">
        <w:rPr>
          <w:rFonts w:ascii="Arial" w:hAnsi="Arial" w:cs="Arial"/>
          <w:color w:val="555555"/>
          <w:sz w:val="21"/>
          <w:szCs w:val="21"/>
          <w:lang w:val="en-US"/>
        </w:rPr>
        <w:t>. The following queries do not work with the Loose Index Scan access method described previously, but still work with the Tight Index Scan access method.</w:t>
      </w:r>
    </w:p>
    <w:p w:rsidR="00E559FF" w:rsidRPr="00E559FF" w:rsidRDefault="00E559FF" w:rsidP="006E0B9E">
      <w:pPr>
        <w:pStyle w:val="a3"/>
        <w:numPr>
          <w:ilvl w:val="0"/>
          <w:numId w:val="60"/>
        </w:numPr>
        <w:spacing w:before="0" w:beforeAutospacing="0" w:after="0" w:afterAutospacing="0"/>
        <w:ind w:left="450"/>
        <w:textAlignment w:val="baseline"/>
        <w:rPr>
          <w:rFonts w:ascii="Arial" w:hAnsi="Arial" w:cs="Arial"/>
          <w:color w:val="555555"/>
          <w:sz w:val="21"/>
          <w:szCs w:val="21"/>
          <w:lang w:val="en-US"/>
        </w:rPr>
      </w:pPr>
      <w:r w:rsidRPr="00E559FF">
        <w:rPr>
          <w:rFonts w:ascii="Arial" w:hAnsi="Arial" w:cs="Arial"/>
          <w:color w:val="555555"/>
          <w:sz w:val="21"/>
          <w:szCs w:val="21"/>
          <w:lang w:val="en-US"/>
        </w:rPr>
        <w:t>There is a gap in the </w:t>
      </w:r>
      <w:r w:rsidRPr="00E559FF">
        <w:rPr>
          <w:rStyle w:val="HTML"/>
          <w:color w:val="000000"/>
          <w:bdr w:val="none" w:sz="0" w:space="0" w:color="auto" w:frame="1"/>
          <w:lang w:val="en-US"/>
        </w:rPr>
        <w:t>GROUP BY</w:t>
      </w:r>
      <w:r w:rsidRPr="00E559FF">
        <w:rPr>
          <w:rFonts w:ascii="Arial" w:hAnsi="Arial" w:cs="Arial"/>
          <w:color w:val="555555"/>
          <w:sz w:val="21"/>
          <w:szCs w:val="21"/>
          <w:lang w:val="en-US"/>
        </w:rPr>
        <w:t>, but it is covered by the condition </w:t>
      </w:r>
      <w:r w:rsidRPr="00E559FF">
        <w:rPr>
          <w:rStyle w:val="HTML"/>
          <w:color w:val="000000"/>
          <w:bdr w:val="none" w:sz="0" w:space="0" w:color="auto" w:frame="1"/>
          <w:lang w:val="en-US"/>
        </w:rPr>
        <w:t>c2 = 'a'</w:t>
      </w:r>
      <w:r w:rsidRPr="00E559FF">
        <w:rPr>
          <w:rFonts w:ascii="Arial" w:hAnsi="Arial" w:cs="Arial"/>
          <w:color w:val="555555"/>
          <w:sz w:val="21"/>
          <w:szCs w:val="21"/>
          <w:lang w:val="en-US"/>
        </w:rPr>
        <w:t>:</w:t>
      </w:r>
    </w:p>
    <w:p w:rsidR="00E559FF" w:rsidRPr="00E559FF" w:rsidRDefault="00E559FF" w:rsidP="00E559FF">
      <w:pPr>
        <w:pStyle w:val="HTML0"/>
        <w:pBdr>
          <w:top w:val="single" w:sz="6" w:space="0" w:color="D9D9D9"/>
          <w:left w:val="single" w:sz="6" w:space="31" w:color="D9D9D9"/>
          <w:bottom w:val="single" w:sz="6" w:space="0" w:color="D9D9D9"/>
          <w:right w:val="single" w:sz="6" w:space="12" w:color="D9D9D9"/>
        </w:pBdr>
        <w:shd w:val="clear" w:color="auto" w:fill="F8F8F8"/>
        <w:ind w:left="750" w:right="300"/>
        <w:textAlignment w:val="baseline"/>
        <w:rPr>
          <w:rFonts w:ascii="Consolas" w:hAnsi="Consolas" w:cs="Consolas"/>
          <w:color w:val="000000"/>
          <w:sz w:val="19"/>
          <w:szCs w:val="19"/>
          <w:lang w:val="en-US"/>
        </w:rPr>
      </w:pPr>
      <w:r w:rsidRPr="00E559FF">
        <w:rPr>
          <w:rStyle w:val="token"/>
          <w:rFonts w:ascii="Consolas" w:hAnsi="Consolas" w:cs="Consolas"/>
          <w:color w:val="0077AA"/>
          <w:sz w:val="19"/>
          <w:szCs w:val="19"/>
          <w:bdr w:val="none" w:sz="0" w:space="0" w:color="auto" w:frame="1"/>
          <w:lang w:val="en-US"/>
        </w:rPr>
        <w:t>SELECT</w:t>
      </w:r>
      <w:r w:rsidRPr="00E559FF">
        <w:rPr>
          <w:rStyle w:val="HTML"/>
          <w:rFonts w:ascii="Consolas" w:hAnsi="Consolas" w:cs="Consolas"/>
          <w:color w:val="000000"/>
          <w:sz w:val="19"/>
          <w:szCs w:val="19"/>
          <w:bdr w:val="none" w:sz="0" w:space="0" w:color="auto" w:frame="1"/>
          <w:lang w:val="en-US"/>
        </w:rPr>
        <w:t xml:space="preserve"> c1</w:t>
      </w:r>
      <w:r w:rsidRPr="00E559FF">
        <w:rPr>
          <w:rStyle w:val="token"/>
          <w:rFonts w:ascii="Consolas" w:hAnsi="Consolas" w:cs="Consolas"/>
          <w:color w:val="999999"/>
          <w:sz w:val="19"/>
          <w:szCs w:val="19"/>
          <w:bdr w:val="none" w:sz="0" w:space="0" w:color="auto" w:frame="1"/>
          <w:lang w:val="en-US"/>
        </w:rPr>
        <w:t>,</w:t>
      </w:r>
      <w:r w:rsidRPr="00E559FF">
        <w:rPr>
          <w:rStyle w:val="HTML"/>
          <w:rFonts w:ascii="Consolas" w:hAnsi="Consolas" w:cs="Consolas"/>
          <w:color w:val="000000"/>
          <w:sz w:val="19"/>
          <w:szCs w:val="19"/>
          <w:bdr w:val="none" w:sz="0" w:space="0" w:color="auto" w:frame="1"/>
          <w:lang w:val="en-US"/>
        </w:rPr>
        <w:t xml:space="preserve"> c2</w:t>
      </w:r>
      <w:r w:rsidRPr="00E559FF">
        <w:rPr>
          <w:rStyle w:val="token"/>
          <w:rFonts w:ascii="Consolas" w:hAnsi="Consolas" w:cs="Consolas"/>
          <w:color w:val="999999"/>
          <w:sz w:val="19"/>
          <w:szCs w:val="19"/>
          <w:bdr w:val="none" w:sz="0" w:space="0" w:color="auto" w:frame="1"/>
          <w:lang w:val="en-US"/>
        </w:rPr>
        <w:t>,</w:t>
      </w:r>
      <w:r w:rsidRPr="00E559FF">
        <w:rPr>
          <w:rStyle w:val="HTML"/>
          <w:rFonts w:ascii="Consolas" w:hAnsi="Consolas" w:cs="Consolas"/>
          <w:color w:val="000000"/>
          <w:sz w:val="19"/>
          <w:szCs w:val="19"/>
          <w:bdr w:val="none" w:sz="0" w:space="0" w:color="auto" w:frame="1"/>
          <w:lang w:val="en-US"/>
        </w:rPr>
        <w:t xml:space="preserve"> c3 </w:t>
      </w:r>
      <w:r w:rsidRPr="00E559FF">
        <w:rPr>
          <w:rStyle w:val="token"/>
          <w:rFonts w:ascii="Consolas" w:hAnsi="Consolas" w:cs="Consolas"/>
          <w:color w:val="0077AA"/>
          <w:sz w:val="19"/>
          <w:szCs w:val="19"/>
          <w:bdr w:val="none" w:sz="0" w:space="0" w:color="auto" w:frame="1"/>
          <w:lang w:val="en-US"/>
        </w:rPr>
        <w:t>FROM</w:t>
      </w:r>
      <w:r w:rsidRPr="00E559FF">
        <w:rPr>
          <w:rStyle w:val="HTML"/>
          <w:rFonts w:ascii="Consolas" w:hAnsi="Consolas" w:cs="Consolas"/>
          <w:color w:val="000000"/>
          <w:sz w:val="19"/>
          <w:szCs w:val="19"/>
          <w:bdr w:val="none" w:sz="0" w:space="0" w:color="auto" w:frame="1"/>
          <w:lang w:val="en-US"/>
        </w:rPr>
        <w:t xml:space="preserve"> t1 </w:t>
      </w:r>
      <w:r w:rsidRPr="00E559FF">
        <w:rPr>
          <w:rStyle w:val="token"/>
          <w:rFonts w:ascii="Consolas" w:hAnsi="Consolas" w:cs="Consolas"/>
          <w:color w:val="0077AA"/>
          <w:sz w:val="19"/>
          <w:szCs w:val="19"/>
          <w:bdr w:val="none" w:sz="0" w:space="0" w:color="auto" w:frame="1"/>
          <w:lang w:val="en-US"/>
        </w:rPr>
        <w:t>WHERE</w:t>
      </w:r>
      <w:r w:rsidRPr="00E559FF">
        <w:rPr>
          <w:rStyle w:val="HTML"/>
          <w:rFonts w:ascii="Consolas" w:hAnsi="Consolas" w:cs="Consolas"/>
          <w:color w:val="000000"/>
          <w:sz w:val="19"/>
          <w:szCs w:val="19"/>
          <w:bdr w:val="none" w:sz="0" w:space="0" w:color="auto" w:frame="1"/>
          <w:lang w:val="en-US"/>
        </w:rPr>
        <w:t xml:space="preserve"> c2 </w:t>
      </w:r>
      <w:r w:rsidRPr="00E559FF">
        <w:rPr>
          <w:rStyle w:val="token"/>
          <w:rFonts w:ascii="Consolas" w:hAnsi="Consolas" w:cs="Consolas"/>
          <w:color w:val="A67F59"/>
          <w:sz w:val="19"/>
          <w:szCs w:val="19"/>
          <w:bdr w:val="none" w:sz="0" w:space="0" w:color="auto" w:frame="1"/>
          <w:lang w:val="en-US"/>
        </w:rPr>
        <w:t>=</w:t>
      </w:r>
      <w:r w:rsidRPr="00E559FF">
        <w:rPr>
          <w:rStyle w:val="HTML"/>
          <w:rFonts w:ascii="Consolas" w:hAnsi="Consolas" w:cs="Consolas"/>
          <w:color w:val="000000"/>
          <w:sz w:val="19"/>
          <w:szCs w:val="19"/>
          <w:bdr w:val="none" w:sz="0" w:space="0" w:color="auto" w:frame="1"/>
          <w:lang w:val="en-US"/>
        </w:rPr>
        <w:t xml:space="preserve"> </w:t>
      </w:r>
      <w:r w:rsidRPr="00E559FF">
        <w:rPr>
          <w:rStyle w:val="token"/>
          <w:rFonts w:ascii="Consolas" w:hAnsi="Consolas" w:cs="Consolas"/>
          <w:color w:val="669900"/>
          <w:sz w:val="19"/>
          <w:szCs w:val="19"/>
          <w:bdr w:val="none" w:sz="0" w:space="0" w:color="auto" w:frame="1"/>
          <w:lang w:val="en-US"/>
        </w:rPr>
        <w:t>'a'</w:t>
      </w:r>
      <w:r w:rsidRPr="00E559FF">
        <w:rPr>
          <w:rStyle w:val="HTML"/>
          <w:rFonts w:ascii="Consolas" w:hAnsi="Consolas" w:cs="Consolas"/>
          <w:color w:val="000000"/>
          <w:sz w:val="19"/>
          <w:szCs w:val="19"/>
          <w:bdr w:val="none" w:sz="0" w:space="0" w:color="auto" w:frame="1"/>
          <w:lang w:val="en-US"/>
        </w:rPr>
        <w:t xml:space="preserve"> </w:t>
      </w:r>
      <w:r w:rsidRPr="00E559FF">
        <w:rPr>
          <w:rStyle w:val="token"/>
          <w:rFonts w:ascii="Consolas" w:hAnsi="Consolas" w:cs="Consolas"/>
          <w:color w:val="0077AA"/>
          <w:sz w:val="19"/>
          <w:szCs w:val="19"/>
          <w:bdr w:val="none" w:sz="0" w:space="0" w:color="auto" w:frame="1"/>
          <w:lang w:val="en-US"/>
        </w:rPr>
        <w:t>GROUP</w:t>
      </w:r>
      <w:r w:rsidRPr="00E559FF">
        <w:rPr>
          <w:rStyle w:val="HTML"/>
          <w:rFonts w:ascii="Consolas" w:hAnsi="Consolas" w:cs="Consolas"/>
          <w:color w:val="000000"/>
          <w:sz w:val="19"/>
          <w:szCs w:val="19"/>
          <w:bdr w:val="none" w:sz="0" w:space="0" w:color="auto" w:frame="1"/>
          <w:lang w:val="en-US"/>
        </w:rPr>
        <w:t xml:space="preserve"> </w:t>
      </w:r>
      <w:r w:rsidRPr="00E559FF">
        <w:rPr>
          <w:rStyle w:val="token"/>
          <w:rFonts w:ascii="Consolas" w:hAnsi="Consolas" w:cs="Consolas"/>
          <w:color w:val="0077AA"/>
          <w:sz w:val="19"/>
          <w:szCs w:val="19"/>
          <w:bdr w:val="none" w:sz="0" w:space="0" w:color="auto" w:frame="1"/>
          <w:lang w:val="en-US"/>
        </w:rPr>
        <w:t>BY</w:t>
      </w:r>
      <w:r w:rsidRPr="00E559FF">
        <w:rPr>
          <w:rStyle w:val="HTML"/>
          <w:rFonts w:ascii="Consolas" w:hAnsi="Consolas" w:cs="Consolas"/>
          <w:color w:val="000000"/>
          <w:sz w:val="19"/>
          <w:szCs w:val="19"/>
          <w:bdr w:val="none" w:sz="0" w:space="0" w:color="auto" w:frame="1"/>
          <w:lang w:val="en-US"/>
        </w:rPr>
        <w:t xml:space="preserve"> c1</w:t>
      </w:r>
      <w:r w:rsidRPr="00E559FF">
        <w:rPr>
          <w:rStyle w:val="token"/>
          <w:rFonts w:ascii="Consolas" w:hAnsi="Consolas" w:cs="Consolas"/>
          <w:color w:val="999999"/>
          <w:sz w:val="19"/>
          <w:szCs w:val="19"/>
          <w:bdr w:val="none" w:sz="0" w:space="0" w:color="auto" w:frame="1"/>
          <w:lang w:val="en-US"/>
        </w:rPr>
        <w:t>,</w:t>
      </w:r>
      <w:r w:rsidRPr="00E559FF">
        <w:rPr>
          <w:rStyle w:val="HTML"/>
          <w:rFonts w:ascii="Consolas" w:hAnsi="Consolas" w:cs="Consolas"/>
          <w:color w:val="000000"/>
          <w:sz w:val="19"/>
          <w:szCs w:val="19"/>
          <w:bdr w:val="none" w:sz="0" w:space="0" w:color="auto" w:frame="1"/>
          <w:lang w:val="en-US"/>
        </w:rPr>
        <w:t xml:space="preserve"> c3</w:t>
      </w:r>
      <w:r w:rsidRPr="00E559FF">
        <w:rPr>
          <w:rStyle w:val="token"/>
          <w:rFonts w:ascii="Consolas" w:hAnsi="Consolas" w:cs="Consolas"/>
          <w:color w:val="999999"/>
          <w:sz w:val="19"/>
          <w:szCs w:val="19"/>
          <w:bdr w:val="none" w:sz="0" w:space="0" w:color="auto" w:frame="1"/>
          <w:lang w:val="en-US"/>
        </w:rPr>
        <w:t>;</w:t>
      </w:r>
    </w:p>
    <w:p w:rsidR="00E559FF" w:rsidRPr="00E559FF" w:rsidRDefault="00E559FF" w:rsidP="006E0B9E">
      <w:pPr>
        <w:pStyle w:val="a3"/>
        <w:numPr>
          <w:ilvl w:val="0"/>
          <w:numId w:val="60"/>
        </w:numPr>
        <w:spacing w:before="0" w:beforeAutospacing="0" w:after="0" w:afterAutospacing="0"/>
        <w:ind w:left="450"/>
        <w:textAlignment w:val="baseline"/>
        <w:rPr>
          <w:rFonts w:ascii="Arial" w:hAnsi="Arial" w:cs="Arial"/>
          <w:color w:val="555555"/>
          <w:sz w:val="21"/>
          <w:szCs w:val="21"/>
          <w:lang w:val="en-US"/>
        </w:rPr>
      </w:pPr>
      <w:r w:rsidRPr="00E559FF">
        <w:rPr>
          <w:rFonts w:ascii="Arial" w:hAnsi="Arial" w:cs="Arial"/>
          <w:color w:val="555555"/>
          <w:sz w:val="21"/>
          <w:szCs w:val="21"/>
          <w:lang w:val="en-US"/>
        </w:rPr>
        <w:t>The </w:t>
      </w:r>
      <w:r w:rsidRPr="00E559FF">
        <w:rPr>
          <w:rStyle w:val="HTML"/>
          <w:color w:val="000000"/>
          <w:bdr w:val="none" w:sz="0" w:space="0" w:color="auto" w:frame="1"/>
          <w:lang w:val="en-US"/>
        </w:rPr>
        <w:t>GROUP BY</w:t>
      </w:r>
      <w:r w:rsidRPr="00E559FF">
        <w:rPr>
          <w:rFonts w:ascii="Arial" w:hAnsi="Arial" w:cs="Arial"/>
          <w:color w:val="555555"/>
          <w:sz w:val="21"/>
          <w:szCs w:val="21"/>
          <w:lang w:val="en-US"/>
        </w:rPr>
        <w:t> does not begin with the first part of the key, but there is a condition that provides a constant for that part:</w:t>
      </w:r>
    </w:p>
    <w:p w:rsidR="00E559FF" w:rsidRPr="00E559FF" w:rsidRDefault="00E559FF" w:rsidP="00E559FF">
      <w:pPr>
        <w:pStyle w:val="HTML0"/>
        <w:pBdr>
          <w:top w:val="single" w:sz="6" w:space="0" w:color="D9D9D9"/>
          <w:left w:val="single" w:sz="6" w:space="31" w:color="D9D9D9"/>
          <w:bottom w:val="single" w:sz="6" w:space="0" w:color="D9D9D9"/>
          <w:right w:val="single" w:sz="6" w:space="12" w:color="D9D9D9"/>
        </w:pBdr>
        <w:shd w:val="clear" w:color="auto" w:fill="F8F8F8"/>
        <w:ind w:left="750" w:right="300"/>
        <w:textAlignment w:val="baseline"/>
        <w:rPr>
          <w:rFonts w:ascii="Consolas" w:hAnsi="Consolas" w:cs="Consolas"/>
          <w:color w:val="000000"/>
          <w:sz w:val="19"/>
          <w:szCs w:val="19"/>
          <w:lang w:val="en-US"/>
        </w:rPr>
      </w:pPr>
      <w:r w:rsidRPr="00E559FF">
        <w:rPr>
          <w:rStyle w:val="token"/>
          <w:rFonts w:ascii="Consolas" w:hAnsi="Consolas" w:cs="Consolas"/>
          <w:color w:val="0077AA"/>
          <w:sz w:val="19"/>
          <w:szCs w:val="19"/>
          <w:bdr w:val="none" w:sz="0" w:space="0" w:color="auto" w:frame="1"/>
          <w:lang w:val="en-US"/>
        </w:rPr>
        <w:t>SELECT</w:t>
      </w:r>
      <w:r w:rsidRPr="00E559FF">
        <w:rPr>
          <w:rStyle w:val="HTML"/>
          <w:rFonts w:ascii="Consolas" w:hAnsi="Consolas" w:cs="Consolas"/>
          <w:color w:val="000000"/>
          <w:sz w:val="19"/>
          <w:szCs w:val="19"/>
          <w:bdr w:val="none" w:sz="0" w:space="0" w:color="auto" w:frame="1"/>
          <w:lang w:val="en-US"/>
        </w:rPr>
        <w:t xml:space="preserve"> c1</w:t>
      </w:r>
      <w:r w:rsidRPr="00E559FF">
        <w:rPr>
          <w:rStyle w:val="token"/>
          <w:rFonts w:ascii="Consolas" w:hAnsi="Consolas" w:cs="Consolas"/>
          <w:color w:val="999999"/>
          <w:sz w:val="19"/>
          <w:szCs w:val="19"/>
          <w:bdr w:val="none" w:sz="0" w:space="0" w:color="auto" w:frame="1"/>
          <w:lang w:val="en-US"/>
        </w:rPr>
        <w:t>,</w:t>
      </w:r>
      <w:r w:rsidRPr="00E559FF">
        <w:rPr>
          <w:rStyle w:val="HTML"/>
          <w:rFonts w:ascii="Consolas" w:hAnsi="Consolas" w:cs="Consolas"/>
          <w:color w:val="000000"/>
          <w:sz w:val="19"/>
          <w:szCs w:val="19"/>
          <w:bdr w:val="none" w:sz="0" w:space="0" w:color="auto" w:frame="1"/>
          <w:lang w:val="en-US"/>
        </w:rPr>
        <w:t xml:space="preserve"> c2</w:t>
      </w:r>
      <w:r w:rsidRPr="00E559FF">
        <w:rPr>
          <w:rStyle w:val="token"/>
          <w:rFonts w:ascii="Consolas" w:hAnsi="Consolas" w:cs="Consolas"/>
          <w:color w:val="999999"/>
          <w:sz w:val="19"/>
          <w:szCs w:val="19"/>
          <w:bdr w:val="none" w:sz="0" w:space="0" w:color="auto" w:frame="1"/>
          <w:lang w:val="en-US"/>
        </w:rPr>
        <w:t>,</w:t>
      </w:r>
      <w:r w:rsidRPr="00E559FF">
        <w:rPr>
          <w:rStyle w:val="HTML"/>
          <w:rFonts w:ascii="Consolas" w:hAnsi="Consolas" w:cs="Consolas"/>
          <w:color w:val="000000"/>
          <w:sz w:val="19"/>
          <w:szCs w:val="19"/>
          <w:bdr w:val="none" w:sz="0" w:space="0" w:color="auto" w:frame="1"/>
          <w:lang w:val="en-US"/>
        </w:rPr>
        <w:t xml:space="preserve"> c3 </w:t>
      </w:r>
      <w:r w:rsidRPr="00E559FF">
        <w:rPr>
          <w:rStyle w:val="token"/>
          <w:rFonts w:ascii="Consolas" w:hAnsi="Consolas" w:cs="Consolas"/>
          <w:color w:val="0077AA"/>
          <w:sz w:val="19"/>
          <w:szCs w:val="19"/>
          <w:bdr w:val="none" w:sz="0" w:space="0" w:color="auto" w:frame="1"/>
          <w:lang w:val="en-US"/>
        </w:rPr>
        <w:t>FROM</w:t>
      </w:r>
      <w:r w:rsidRPr="00E559FF">
        <w:rPr>
          <w:rStyle w:val="HTML"/>
          <w:rFonts w:ascii="Consolas" w:hAnsi="Consolas" w:cs="Consolas"/>
          <w:color w:val="000000"/>
          <w:sz w:val="19"/>
          <w:szCs w:val="19"/>
          <w:bdr w:val="none" w:sz="0" w:space="0" w:color="auto" w:frame="1"/>
          <w:lang w:val="en-US"/>
        </w:rPr>
        <w:t xml:space="preserve"> t1 </w:t>
      </w:r>
      <w:r w:rsidRPr="00E559FF">
        <w:rPr>
          <w:rStyle w:val="token"/>
          <w:rFonts w:ascii="Consolas" w:hAnsi="Consolas" w:cs="Consolas"/>
          <w:color w:val="0077AA"/>
          <w:sz w:val="19"/>
          <w:szCs w:val="19"/>
          <w:bdr w:val="none" w:sz="0" w:space="0" w:color="auto" w:frame="1"/>
          <w:lang w:val="en-US"/>
        </w:rPr>
        <w:t>WHERE</w:t>
      </w:r>
      <w:r w:rsidRPr="00E559FF">
        <w:rPr>
          <w:rStyle w:val="HTML"/>
          <w:rFonts w:ascii="Consolas" w:hAnsi="Consolas" w:cs="Consolas"/>
          <w:color w:val="000000"/>
          <w:sz w:val="19"/>
          <w:szCs w:val="19"/>
          <w:bdr w:val="none" w:sz="0" w:space="0" w:color="auto" w:frame="1"/>
          <w:lang w:val="en-US"/>
        </w:rPr>
        <w:t xml:space="preserve"> c1 </w:t>
      </w:r>
      <w:r w:rsidRPr="00E559FF">
        <w:rPr>
          <w:rStyle w:val="token"/>
          <w:rFonts w:ascii="Consolas" w:hAnsi="Consolas" w:cs="Consolas"/>
          <w:color w:val="A67F59"/>
          <w:sz w:val="19"/>
          <w:szCs w:val="19"/>
          <w:bdr w:val="none" w:sz="0" w:space="0" w:color="auto" w:frame="1"/>
          <w:lang w:val="en-US"/>
        </w:rPr>
        <w:t>=</w:t>
      </w:r>
      <w:r w:rsidRPr="00E559FF">
        <w:rPr>
          <w:rStyle w:val="HTML"/>
          <w:rFonts w:ascii="Consolas" w:hAnsi="Consolas" w:cs="Consolas"/>
          <w:color w:val="000000"/>
          <w:sz w:val="19"/>
          <w:szCs w:val="19"/>
          <w:bdr w:val="none" w:sz="0" w:space="0" w:color="auto" w:frame="1"/>
          <w:lang w:val="en-US"/>
        </w:rPr>
        <w:t xml:space="preserve"> </w:t>
      </w:r>
      <w:r w:rsidRPr="00E559FF">
        <w:rPr>
          <w:rStyle w:val="token"/>
          <w:rFonts w:ascii="Consolas" w:hAnsi="Consolas" w:cs="Consolas"/>
          <w:color w:val="669900"/>
          <w:sz w:val="19"/>
          <w:szCs w:val="19"/>
          <w:bdr w:val="none" w:sz="0" w:space="0" w:color="auto" w:frame="1"/>
          <w:lang w:val="en-US"/>
        </w:rPr>
        <w:t>'a'</w:t>
      </w:r>
      <w:r w:rsidRPr="00E559FF">
        <w:rPr>
          <w:rStyle w:val="HTML"/>
          <w:rFonts w:ascii="Consolas" w:hAnsi="Consolas" w:cs="Consolas"/>
          <w:color w:val="000000"/>
          <w:sz w:val="19"/>
          <w:szCs w:val="19"/>
          <w:bdr w:val="none" w:sz="0" w:space="0" w:color="auto" w:frame="1"/>
          <w:lang w:val="en-US"/>
        </w:rPr>
        <w:t xml:space="preserve"> </w:t>
      </w:r>
      <w:r w:rsidRPr="00E559FF">
        <w:rPr>
          <w:rStyle w:val="token"/>
          <w:rFonts w:ascii="Consolas" w:hAnsi="Consolas" w:cs="Consolas"/>
          <w:color w:val="0077AA"/>
          <w:sz w:val="19"/>
          <w:szCs w:val="19"/>
          <w:bdr w:val="none" w:sz="0" w:space="0" w:color="auto" w:frame="1"/>
          <w:lang w:val="en-US"/>
        </w:rPr>
        <w:t>GROUP</w:t>
      </w:r>
      <w:r w:rsidRPr="00E559FF">
        <w:rPr>
          <w:rStyle w:val="HTML"/>
          <w:rFonts w:ascii="Consolas" w:hAnsi="Consolas" w:cs="Consolas"/>
          <w:color w:val="000000"/>
          <w:sz w:val="19"/>
          <w:szCs w:val="19"/>
          <w:bdr w:val="none" w:sz="0" w:space="0" w:color="auto" w:frame="1"/>
          <w:lang w:val="en-US"/>
        </w:rPr>
        <w:t xml:space="preserve"> </w:t>
      </w:r>
      <w:r w:rsidRPr="00E559FF">
        <w:rPr>
          <w:rStyle w:val="token"/>
          <w:rFonts w:ascii="Consolas" w:hAnsi="Consolas" w:cs="Consolas"/>
          <w:color w:val="0077AA"/>
          <w:sz w:val="19"/>
          <w:szCs w:val="19"/>
          <w:bdr w:val="none" w:sz="0" w:space="0" w:color="auto" w:frame="1"/>
          <w:lang w:val="en-US"/>
        </w:rPr>
        <w:t>BY</w:t>
      </w:r>
      <w:r w:rsidRPr="00E559FF">
        <w:rPr>
          <w:rStyle w:val="HTML"/>
          <w:rFonts w:ascii="Consolas" w:hAnsi="Consolas" w:cs="Consolas"/>
          <w:color w:val="000000"/>
          <w:sz w:val="19"/>
          <w:szCs w:val="19"/>
          <w:bdr w:val="none" w:sz="0" w:space="0" w:color="auto" w:frame="1"/>
          <w:lang w:val="en-US"/>
        </w:rPr>
        <w:t xml:space="preserve"> c2</w:t>
      </w:r>
      <w:r w:rsidRPr="00E559FF">
        <w:rPr>
          <w:rStyle w:val="token"/>
          <w:rFonts w:ascii="Consolas" w:hAnsi="Consolas" w:cs="Consolas"/>
          <w:color w:val="999999"/>
          <w:sz w:val="19"/>
          <w:szCs w:val="19"/>
          <w:bdr w:val="none" w:sz="0" w:space="0" w:color="auto" w:frame="1"/>
          <w:lang w:val="en-US"/>
        </w:rPr>
        <w:t>,</w:t>
      </w:r>
      <w:r w:rsidRPr="00E559FF">
        <w:rPr>
          <w:rStyle w:val="HTML"/>
          <w:rFonts w:ascii="Consolas" w:hAnsi="Consolas" w:cs="Consolas"/>
          <w:color w:val="000000"/>
          <w:sz w:val="19"/>
          <w:szCs w:val="19"/>
          <w:bdr w:val="none" w:sz="0" w:space="0" w:color="auto" w:frame="1"/>
          <w:lang w:val="en-US"/>
        </w:rPr>
        <w:t xml:space="preserve"> c3</w:t>
      </w:r>
      <w:r w:rsidRPr="00E559FF">
        <w:rPr>
          <w:rStyle w:val="token"/>
          <w:rFonts w:ascii="Consolas" w:hAnsi="Consolas" w:cs="Consolas"/>
          <w:color w:val="999999"/>
          <w:sz w:val="19"/>
          <w:szCs w:val="19"/>
          <w:bdr w:val="none" w:sz="0" w:space="0" w:color="auto" w:frame="1"/>
          <w:lang w:val="en-US"/>
        </w:rPr>
        <w:t>;</w:t>
      </w:r>
    </w:p>
    <w:p w:rsidR="00E559FF" w:rsidRPr="00BF5A24" w:rsidRDefault="00E559FF" w:rsidP="00E559FF">
      <w:pPr>
        <w:pStyle w:val="4"/>
        <w:spacing w:before="300" w:after="225"/>
        <w:textAlignment w:val="baseline"/>
        <w:rPr>
          <w:rFonts w:ascii="Arial" w:hAnsi="Arial" w:cs="Arial"/>
          <w:i w:val="0"/>
          <w:color w:val="555555"/>
          <w:sz w:val="26"/>
          <w:szCs w:val="26"/>
          <w:lang w:val="en-US"/>
        </w:rPr>
      </w:pPr>
      <w:bookmarkStart w:id="129" w:name="_Toc57738441"/>
      <w:r w:rsidRPr="00BF5A24">
        <w:rPr>
          <w:rFonts w:ascii="Arial" w:hAnsi="Arial" w:cs="Arial"/>
          <w:i w:val="0"/>
          <w:color w:val="555555"/>
          <w:sz w:val="26"/>
          <w:szCs w:val="26"/>
          <w:lang w:val="en-US"/>
        </w:rPr>
        <w:t>DISTINCT Optimization</w:t>
      </w:r>
      <w:bookmarkEnd w:id="129"/>
    </w:p>
    <w:p w:rsidR="00E559FF" w:rsidRPr="00E559FF" w:rsidRDefault="00E559FF" w:rsidP="00E559FF">
      <w:pPr>
        <w:pStyle w:val="a3"/>
        <w:shd w:val="clear" w:color="auto" w:fill="FFFFFF"/>
        <w:spacing w:before="0" w:beforeAutospacing="0" w:after="0" w:afterAutospacing="0"/>
        <w:textAlignment w:val="baseline"/>
        <w:rPr>
          <w:rFonts w:ascii="Arial" w:hAnsi="Arial" w:cs="Arial"/>
          <w:color w:val="555555"/>
          <w:sz w:val="21"/>
          <w:szCs w:val="21"/>
          <w:lang w:val="en-US"/>
        </w:rPr>
      </w:pPr>
      <w:bookmarkStart w:id="130" w:name="idm46251814461504"/>
      <w:bookmarkStart w:id="131" w:name="idm46251814460432"/>
      <w:bookmarkEnd w:id="130"/>
      <w:bookmarkEnd w:id="131"/>
      <w:r w:rsidRPr="00E559FF">
        <w:rPr>
          <w:rStyle w:val="HTML"/>
          <w:color w:val="000000"/>
          <w:bdr w:val="none" w:sz="0" w:space="0" w:color="auto" w:frame="1"/>
          <w:lang w:val="en-US"/>
        </w:rPr>
        <w:t>DISTINCT</w:t>
      </w:r>
      <w:r w:rsidRPr="00E559FF">
        <w:rPr>
          <w:rFonts w:ascii="Arial" w:hAnsi="Arial" w:cs="Arial"/>
          <w:color w:val="555555"/>
          <w:sz w:val="21"/>
          <w:szCs w:val="21"/>
          <w:lang w:val="en-US"/>
        </w:rPr>
        <w:t> combined with </w:t>
      </w:r>
      <w:r w:rsidRPr="00E559FF">
        <w:rPr>
          <w:rStyle w:val="HTML"/>
          <w:color w:val="000000"/>
          <w:bdr w:val="none" w:sz="0" w:space="0" w:color="auto" w:frame="1"/>
          <w:lang w:val="en-US"/>
        </w:rPr>
        <w:t>ORDER BY</w:t>
      </w:r>
      <w:r w:rsidRPr="00E559FF">
        <w:rPr>
          <w:rFonts w:ascii="Arial" w:hAnsi="Arial" w:cs="Arial"/>
          <w:color w:val="555555"/>
          <w:sz w:val="21"/>
          <w:szCs w:val="21"/>
          <w:lang w:val="en-US"/>
        </w:rPr>
        <w:t> needs a temporary table in many cases.</w:t>
      </w:r>
    </w:p>
    <w:p w:rsidR="00E559FF" w:rsidRPr="001C5BA2" w:rsidRDefault="00E559FF" w:rsidP="00E559FF">
      <w:pPr>
        <w:pStyle w:val="a3"/>
        <w:shd w:val="clear" w:color="auto" w:fill="FFFFFF"/>
        <w:spacing w:before="0" w:beforeAutospacing="0" w:after="0" w:afterAutospacing="0"/>
        <w:textAlignment w:val="baseline"/>
        <w:rPr>
          <w:rFonts w:ascii="Arial" w:hAnsi="Arial" w:cs="Arial"/>
          <w:color w:val="555555"/>
          <w:sz w:val="21"/>
          <w:szCs w:val="21"/>
          <w:lang w:val="en-US"/>
        </w:rPr>
      </w:pPr>
      <w:r w:rsidRPr="00E559FF">
        <w:rPr>
          <w:rFonts w:ascii="Arial" w:hAnsi="Arial" w:cs="Arial"/>
          <w:color w:val="555555"/>
          <w:sz w:val="21"/>
          <w:szCs w:val="21"/>
          <w:lang w:val="en-US"/>
        </w:rPr>
        <w:t>Because </w:t>
      </w:r>
      <w:r w:rsidRPr="00E559FF">
        <w:rPr>
          <w:rStyle w:val="HTML"/>
          <w:color w:val="000000"/>
          <w:bdr w:val="none" w:sz="0" w:space="0" w:color="auto" w:frame="1"/>
          <w:lang w:val="en-US"/>
        </w:rPr>
        <w:t>DISTINCT</w:t>
      </w:r>
      <w:r w:rsidRPr="00E559FF">
        <w:rPr>
          <w:rFonts w:ascii="Arial" w:hAnsi="Arial" w:cs="Arial"/>
          <w:color w:val="555555"/>
          <w:sz w:val="21"/>
          <w:szCs w:val="21"/>
          <w:lang w:val="en-US"/>
        </w:rPr>
        <w:t> may use </w:t>
      </w:r>
      <w:r w:rsidRPr="00E559FF">
        <w:rPr>
          <w:rStyle w:val="HTML"/>
          <w:color w:val="000000"/>
          <w:bdr w:val="none" w:sz="0" w:space="0" w:color="auto" w:frame="1"/>
          <w:lang w:val="en-US"/>
        </w:rPr>
        <w:t>GROUP BY</w:t>
      </w:r>
      <w:r w:rsidRPr="00E559FF">
        <w:rPr>
          <w:rFonts w:ascii="Arial" w:hAnsi="Arial" w:cs="Arial"/>
          <w:color w:val="555555"/>
          <w:sz w:val="21"/>
          <w:szCs w:val="21"/>
          <w:lang w:val="en-US"/>
        </w:rPr>
        <w:t>, learn how MySQL works with columns in </w:t>
      </w:r>
      <w:r w:rsidRPr="00E559FF">
        <w:rPr>
          <w:rStyle w:val="HTML"/>
          <w:color w:val="000000"/>
          <w:bdr w:val="none" w:sz="0" w:space="0" w:color="auto" w:frame="1"/>
          <w:lang w:val="en-US"/>
        </w:rPr>
        <w:t>ORDER BY</w:t>
      </w:r>
      <w:r w:rsidRPr="00E559FF">
        <w:rPr>
          <w:rFonts w:ascii="Arial" w:hAnsi="Arial" w:cs="Arial"/>
          <w:color w:val="555555"/>
          <w:sz w:val="21"/>
          <w:szCs w:val="21"/>
          <w:lang w:val="en-US"/>
        </w:rPr>
        <w:t> or </w:t>
      </w:r>
      <w:r w:rsidRPr="00E559FF">
        <w:rPr>
          <w:rStyle w:val="HTML"/>
          <w:color w:val="000000"/>
          <w:bdr w:val="none" w:sz="0" w:space="0" w:color="auto" w:frame="1"/>
          <w:lang w:val="en-US"/>
        </w:rPr>
        <w:t>HAVING</w:t>
      </w:r>
      <w:r w:rsidRPr="00E559FF">
        <w:rPr>
          <w:rFonts w:ascii="Arial" w:hAnsi="Arial" w:cs="Arial"/>
          <w:color w:val="555555"/>
          <w:sz w:val="21"/>
          <w:szCs w:val="21"/>
          <w:lang w:val="en-US"/>
        </w:rPr>
        <w:t xml:space="preserve"> clauses that are not part of the selected columns. </w:t>
      </w:r>
      <w:r w:rsidRPr="001C5BA2">
        <w:rPr>
          <w:rFonts w:ascii="Arial" w:hAnsi="Arial" w:cs="Arial"/>
          <w:color w:val="555555"/>
          <w:sz w:val="21"/>
          <w:szCs w:val="21"/>
          <w:lang w:val="en-US"/>
        </w:rPr>
        <w:t>See </w:t>
      </w:r>
      <w:hyperlink r:id="rId306" w:tooltip="12.20.3 MySQL Handling of GROUP BY" w:history="1">
        <w:r w:rsidRPr="001C5BA2">
          <w:rPr>
            <w:rStyle w:val="a4"/>
            <w:rFonts w:ascii="Arial" w:hAnsi="Arial" w:cs="Arial"/>
            <w:color w:val="0074A3"/>
            <w:sz w:val="21"/>
            <w:szCs w:val="21"/>
            <w:u w:val="none"/>
            <w:lang w:val="en-US"/>
          </w:rPr>
          <w:t>Section 12.20.3, “MySQL Handling of GROUP BY”</w:t>
        </w:r>
      </w:hyperlink>
      <w:r w:rsidRPr="001C5BA2">
        <w:rPr>
          <w:rFonts w:ascii="Arial" w:hAnsi="Arial" w:cs="Arial"/>
          <w:color w:val="555555"/>
          <w:sz w:val="21"/>
          <w:szCs w:val="21"/>
          <w:lang w:val="en-US"/>
        </w:rPr>
        <w:t>.</w:t>
      </w:r>
    </w:p>
    <w:p w:rsidR="00E559FF" w:rsidRPr="00E559FF" w:rsidRDefault="00E559FF" w:rsidP="00E559FF">
      <w:pPr>
        <w:pStyle w:val="a3"/>
        <w:shd w:val="clear" w:color="auto" w:fill="FFFFFF"/>
        <w:spacing w:before="0" w:beforeAutospacing="0" w:after="0" w:afterAutospacing="0"/>
        <w:textAlignment w:val="baseline"/>
        <w:rPr>
          <w:rFonts w:ascii="Arial" w:hAnsi="Arial" w:cs="Arial"/>
          <w:color w:val="555555"/>
          <w:sz w:val="21"/>
          <w:szCs w:val="21"/>
          <w:lang w:val="en-US"/>
        </w:rPr>
      </w:pPr>
      <w:r w:rsidRPr="00E559FF">
        <w:rPr>
          <w:rFonts w:ascii="Arial" w:hAnsi="Arial" w:cs="Arial"/>
          <w:color w:val="555555"/>
          <w:sz w:val="21"/>
          <w:szCs w:val="21"/>
          <w:lang w:val="en-US"/>
        </w:rPr>
        <w:t>In most cases, a </w:t>
      </w:r>
      <w:r w:rsidRPr="00E559FF">
        <w:rPr>
          <w:rStyle w:val="HTML"/>
          <w:color w:val="000000"/>
          <w:bdr w:val="none" w:sz="0" w:space="0" w:color="auto" w:frame="1"/>
          <w:lang w:val="en-US"/>
        </w:rPr>
        <w:t>DISTINCT</w:t>
      </w:r>
      <w:r w:rsidRPr="00E559FF">
        <w:rPr>
          <w:rFonts w:ascii="Arial" w:hAnsi="Arial" w:cs="Arial"/>
          <w:color w:val="555555"/>
          <w:sz w:val="21"/>
          <w:szCs w:val="21"/>
          <w:lang w:val="en-US"/>
        </w:rPr>
        <w:t> clause can be considered as a special case of </w:t>
      </w:r>
      <w:r w:rsidRPr="00E559FF">
        <w:rPr>
          <w:rStyle w:val="HTML"/>
          <w:color w:val="000000"/>
          <w:bdr w:val="none" w:sz="0" w:space="0" w:color="auto" w:frame="1"/>
          <w:lang w:val="en-US"/>
        </w:rPr>
        <w:t>GROUP BY</w:t>
      </w:r>
      <w:r w:rsidRPr="00E559FF">
        <w:rPr>
          <w:rFonts w:ascii="Arial" w:hAnsi="Arial" w:cs="Arial"/>
          <w:color w:val="555555"/>
          <w:sz w:val="21"/>
          <w:szCs w:val="21"/>
          <w:lang w:val="en-US"/>
        </w:rPr>
        <w:t>. For example, the following two queries are equivalent:</w:t>
      </w:r>
    </w:p>
    <w:p w:rsidR="00E559FF" w:rsidRPr="00E559FF" w:rsidRDefault="00E559FF" w:rsidP="00E559FF">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E559FF">
        <w:rPr>
          <w:rStyle w:val="token"/>
          <w:rFonts w:ascii="Consolas" w:eastAsiaTheme="majorEastAsia" w:hAnsi="Consolas" w:cs="Consolas"/>
          <w:color w:val="0077AA"/>
          <w:sz w:val="19"/>
          <w:szCs w:val="19"/>
          <w:bdr w:val="none" w:sz="0" w:space="0" w:color="auto" w:frame="1"/>
          <w:lang w:val="en-US"/>
        </w:rPr>
        <w:t>SELECT</w:t>
      </w:r>
      <w:r w:rsidRPr="00E559FF">
        <w:rPr>
          <w:rStyle w:val="HTML"/>
          <w:rFonts w:ascii="Consolas" w:hAnsi="Consolas" w:cs="Consolas"/>
          <w:color w:val="000000"/>
          <w:sz w:val="19"/>
          <w:szCs w:val="19"/>
          <w:bdr w:val="none" w:sz="0" w:space="0" w:color="auto" w:frame="1"/>
          <w:lang w:val="en-US"/>
        </w:rPr>
        <w:t xml:space="preserve"> </w:t>
      </w:r>
      <w:r w:rsidRPr="00E559FF">
        <w:rPr>
          <w:rStyle w:val="token"/>
          <w:rFonts w:ascii="Consolas" w:eastAsiaTheme="majorEastAsia" w:hAnsi="Consolas" w:cs="Consolas"/>
          <w:color w:val="0077AA"/>
          <w:sz w:val="19"/>
          <w:szCs w:val="19"/>
          <w:bdr w:val="none" w:sz="0" w:space="0" w:color="auto" w:frame="1"/>
          <w:lang w:val="en-US"/>
        </w:rPr>
        <w:t>DISTINCT</w:t>
      </w:r>
      <w:r w:rsidRPr="00E559FF">
        <w:rPr>
          <w:rStyle w:val="HTML"/>
          <w:rFonts w:ascii="Consolas" w:hAnsi="Consolas" w:cs="Consolas"/>
          <w:color w:val="000000"/>
          <w:sz w:val="19"/>
          <w:szCs w:val="19"/>
          <w:bdr w:val="none" w:sz="0" w:space="0" w:color="auto" w:frame="1"/>
          <w:lang w:val="en-US"/>
        </w:rPr>
        <w:t xml:space="preserve"> c1</w:t>
      </w:r>
      <w:r w:rsidRPr="00E559FF">
        <w:rPr>
          <w:rStyle w:val="token"/>
          <w:rFonts w:ascii="Consolas" w:eastAsiaTheme="majorEastAsia" w:hAnsi="Consolas" w:cs="Consolas"/>
          <w:color w:val="999999"/>
          <w:sz w:val="19"/>
          <w:szCs w:val="19"/>
          <w:bdr w:val="none" w:sz="0" w:space="0" w:color="auto" w:frame="1"/>
          <w:lang w:val="en-US"/>
        </w:rPr>
        <w:t>,</w:t>
      </w:r>
      <w:r w:rsidRPr="00E559FF">
        <w:rPr>
          <w:rStyle w:val="HTML"/>
          <w:rFonts w:ascii="Consolas" w:hAnsi="Consolas" w:cs="Consolas"/>
          <w:color w:val="000000"/>
          <w:sz w:val="19"/>
          <w:szCs w:val="19"/>
          <w:bdr w:val="none" w:sz="0" w:space="0" w:color="auto" w:frame="1"/>
          <w:lang w:val="en-US"/>
        </w:rPr>
        <w:t xml:space="preserve"> c2</w:t>
      </w:r>
      <w:r w:rsidRPr="00E559FF">
        <w:rPr>
          <w:rStyle w:val="token"/>
          <w:rFonts w:ascii="Consolas" w:eastAsiaTheme="majorEastAsia" w:hAnsi="Consolas" w:cs="Consolas"/>
          <w:color w:val="999999"/>
          <w:sz w:val="19"/>
          <w:szCs w:val="19"/>
          <w:bdr w:val="none" w:sz="0" w:space="0" w:color="auto" w:frame="1"/>
          <w:lang w:val="en-US"/>
        </w:rPr>
        <w:t>,</w:t>
      </w:r>
      <w:r w:rsidRPr="00E559FF">
        <w:rPr>
          <w:rStyle w:val="HTML"/>
          <w:rFonts w:ascii="Consolas" w:hAnsi="Consolas" w:cs="Consolas"/>
          <w:color w:val="000000"/>
          <w:sz w:val="19"/>
          <w:szCs w:val="19"/>
          <w:bdr w:val="none" w:sz="0" w:space="0" w:color="auto" w:frame="1"/>
          <w:lang w:val="en-US"/>
        </w:rPr>
        <w:t xml:space="preserve"> c3 </w:t>
      </w:r>
      <w:r w:rsidRPr="00E559FF">
        <w:rPr>
          <w:rStyle w:val="token"/>
          <w:rFonts w:ascii="Consolas" w:eastAsiaTheme="majorEastAsia" w:hAnsi="Consolas" w:cs="Consolas"/>
          <w:color w:val="0077AA"/>
          <w:sz w:val="19"/>
          <w:szCs w:val="19"/>
          <w:bdr w:val="none" w:sz="0" w:space="0" w:color="auto" w:frame="1"/>
          <w:lang w:val="en-US"/>
        </w:rPr>
        <w:t>FROM</w:t>
      </w:r>
      <w:r w:rsidRPr="00E559FF">
        <w:rPr>
          <w:rStyle w:val="HTML"/>
          <w:rFonts w:ascii="Consolas" w:hAnsi="Consolas" w:cs="Consolas"/>
          <w:color w:val="000000"/>
          <w:sz w:val="19"/>
          <w:szCs w:val="19"/>
          <w:bdr w:val="none" w:sz="0" w:space="0" w:color="auto" w:frame="1"/>
          <w:lang w:val="en-US"/>
        </w:rPr>
        <w:t xml:space="preserve"> t1</w:t>
      </w:r>
    </w:p>
    <w:p w:rsidR="00E559FF" w:rsidRPr="00E559FF" w:rsidRDefault="00E559FF" w:rsidP="00E559FF">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E559FF">
        <w:rPr>
          <w:rStyle w:val="token"/>
          <w:rFonts w:ascii="Consolas" w:eastAsiaTheme="majorEastAsia" w:hAnsi="Consolas" w:cs="Consolas"/>
          <w:color w:val="0077AA"/>
          <w:sz w:val="19"/>
          <w:szCs w:val="19"/>
          <w:bdr w:val="none" w:sz="0" w:space="0" w:color="auto" w:frame="1"/>
          <w:lang w:val="en-US"/>
        </w:rPr>
        <w:t>WHERE</w:t>
      </w:r>
      <w:r w:rsidRPr="00E559FF">
        <w:rPr>
          <w:rStyle w:val="HTML"/>
          <w:rFonts w:ascii="Consolas" w:hAnsi="Consolas" w:cs="Consolas"/>
          <w:color w:val="000000"/>
          <w:sz w:val="19"/>
          <w:szCs w:val="19"/>
          <w:bdr w:val="none" w:sz="0" w:space="0" w:color="auto" w:frame="1"/>
          <w:lang w:val="en-US"/>
        </w:rPr>
        <w:t xml:space="preserve"> c1 </w:t>
      </w:r>
      <w:r w:rsidRPr="00E559FF">
        <w:rPr>
          <w:rStyle w:val="token"/>
          <w:rFonts w:ascii="Consolas" w:eastAsiaTheme="majorEastAsia" w:hAnsi="Consolas" w:cs="Consolas"/>
          <w:color w:val="A67F59"/>
          <w:sz w:val="19"/>
          <w:szCs w:val="19"/>
          <w:bdr w:val="none" w:sz="0" w:space="0" w:color="auto" w:frame="1"/>
          <w:lang w:val="en-US"/>
        </w:rPr>
        <w:t>&gt;</w:t>
      </w:r>
      <w:r w:rsidRPr="00E559FF">
        <w:rPr>
          <w:rStyle w:val="HTML"/>
          <w:rFonts w:ascii="Consolas" w:hAnsi="Consolas" w:cs="Consolas"/>
          <w:color w:val="000000"/>
          <w:sz w:val="19"/>
          <w:szCs w:val="19"/>
          <w:bdr w:val="none" w:sz="0" w:space="0" w:color="auto" w:frame="1"/>
          <w:lang w:val="en-US"/>
        </w:rPr>
        <w:t xml:space="preserve"> </w:t>
      </w:r>
      <w:r w:rsidRPr="00E559FF">
        <w:rPr>
          <w:rStyle w:val="a5"/>
          <w:rFonts w:ascii="Consolas" w:hAnsi="Consolas" w:cs="Consolas"/>
          <w:color w:val="000000"/>
          <w:sz w:val="19"/>
          <w:szCs w:val="19"/>
          <w:bdr w:val="none" w:sz="0" w:space="0" w:color="auto" w:frame="1"/>
          <w:lang w:val="en-US"/>
        </w:rPr>
        <w:t>const</w:t>
      </w:r>
      <w:r w:rsidRPr="00E559FF">
        <w:rPr>
          <w:rStyle w:val="token"/>
          <w:rFonts w:ascii="Consolas" w:eastAsiaTheme="majorEastAsia" w:hAnsi="Consolas" w:cs="Consolas"/>
          <w:color w:val="999999"/>
          <w:sz w:val="19"/>
          <w:szCs w:val="19"/>
          <w:bdr w:val="none" w:sz="0" w:space="0" w:color="auto" w:frame="1"/>
          <w:lang w:val="en-US"/>
        </w:rPr>
        <w:t>;</w:t>
      </w:r>
    </w:p>
    <w:p w:rsidR="00E559FF" w:rsidRPr="00E559FF" w:rsidRDefault="00E559FF" w:rsidP="00E559FF">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p>
    <w:p w:rsidR="00E559FF" w:rsidRPr="00E559FF" w:rsidRDefault="00E559FF" w:rsidP="00E559FF">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E559FF">
        <w:rPr>
          <w:rStyle w:val="token"/>
          <w:rFonts w:ascii="Consolas" w:eastAsiaTheme="majorEastAsia" w:hAnsi="Consolas" w:cs="Consolas"/>
          <w:color w:val="0077AA"/>
          <w:sz w:val="19"/>
          <w:szCs w:val="19"/>
          <w:bdr w:val="none" w:sz="0" w:space="0" w:color="auto" w:frame="1"/>
          <w:lang w:val="en-US"/>
        </w:rPr>
        <w:t>SELECT</w:t>
      </w:r>
      <w:r w:rsidRPr="00E559FF">
        <w:rPr>
          <w:rStyle w:val="HTML"/>
          <w:rFonts w:ascii="Consolas" w:hAnsi="Consolas" w:cs="Consolas"/>
          <w:color w:val="000000"/>
          <w:sz w:val="19"/>
          <w:szCs w:val="19"/>
          <w:bdr w:val="none" w:sz="0" w:space="0" w:color="auto" w:frame="1"/>
          <w:lang w:val="en-US"/>
        </w:rPr>
        <w:t xml:space="preserve"> c1</w:t>
      </w:r>
      <w:r w:rsidRPr="00E559FF">
        <w:rPr>
          <w:rStyle w:val="token"/>
          <w:rFonts w:ascii="Consolas" w:eastAsiaTheme="majorEastAsia" w:hAnsi="Consolas" w:cs="Consolas"/>
          <w:color w:val="999999"/>
          <w:sz w:val="19"/>
          <w:szCs w:val="19"/>
          <w:bdr w:val="none" w:sz="0" w:space="0" w:color="auto" w:frame="1"/>
          <w:lang w:val="en-US"/>
        </w:rPr>
        <w:t>,</w:t>
      </w:r>
      <w:r w:rsidRPr="00E559FF">
        <w:rPr>
          <w:rStyle w:val="HTML"/>
          <w:rFonts w:ascii="Consolas" w:hAnsi="Consolas" w:cs="Consolas"/>
          <w:color w:val="000000"/>
          <w:sz w:val="19"/>
          <w:szCs w:val="19"/>
          <w:bdr w:val="none" w:sz="0" w:space="0" w:color="auto" w:frame="1"/>
          <w:lang w:val="en-US"/>
        </w:rPr>
        <w:t xml:space="preserve"> c2</w:t>
      </w:r>
      <w:r w:rsidRPr="00E559FF">
        <w:rPr>
          <w:rStyle w:val="token"/>
          <w:rFonts w:ascii="Consolas" w:eastAsiaTheme="majorEastAsia" w:hAnsi="Consolas" w:cs="Consolas"/>
          <w:color w:val="999999"/>
          <w:sz w:val="19"/>
          <w:szCs w:val="19"/>
          <w:bdr w:val="none" w:sz="0" w:space="0" w:color="auto" w:frame="1"/>
          <w:lang w:val="en-US"/>
        </w:rPr>
        <w:t>,</w:t>
      </w:r>
      <w:r w:rsidRPr="00E559FF">
        <w:rPr>
          <w:rStyle w:val="HTML"/>
          <w:rFonts w:ascii="Consolas" w:hAnsi="Consolas" w:cs="Consolas"/>
          <w:color w:val="000000"/>
          <w:sz w:val="19"/>
          <w:szCs w:val="19"/>
          <w:bdr w:val="none" w:sz="0" w:space="0" w:color="auto" w:frame="1"/>
          <w:lang w:val="en-US"/>
        </w:rPr>
        <w:t xml:space="preserve"> c3 </w:t>
      </w:r>
      <w:r w:rsidRPr="00E559FF">
        <w:rPr>
          <w:rStyle w:val="token"/>
          <w:rFonts w:ascii="Consolas" w:eastAsiaTheme="majorEastAsia" w:hAnsi="Consolas" w:cs="Consolas"/>
          <w:color w:val="0077AA"/>
          <w:sz w:val="19"/>
          <w:szCs w:val="19"/>
          <w:bdr w:val="none" w:sz="0" w:space="0" w:color="auto" w:frame="1"/>
          <w:lang w:val="en-US"/>
        </w:rPr>
        <w:t>FROM</w:t>
      </w:r>
      <w:r w:rsidRPr="00E559FF">
        <w:rPr>
          <w:rStyle w:val="HTML"/>
          <w:rFonts w:ascii="Consolas" w:hAnsi="Consolas" w:cs="Consolas"/>
          <w:color w:val="000000"/>
          <w:sz w:val="19"/>
          <w:szCs w:val="19"/>
          <w:bdr w:val="none" w:sz="0" w:space="0" w:color="auto" w:frame="1"/>
          <w:lang w:val="en-US"/>
        </w:rPr>
        <w:t xml:space="preserve"> t1</w:t>
      </w:r>
    </w:p>
    <w:p w:rsidR="00E559FF" w:rsidRPr="00E559FF" w:rsidRDefault="00E559FF" w:rsidP="00E559FF">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Fonts w:ascii="Consolas" w:hAnsi="Consolas" w:cs="Consolas"/>
          <w:color w:val="000000"/>
          <w:sz w:val="19"/>
          <w:szCs w:val="19"/>
          <w:lang w:val="en-US"/>
        </w:rPr>
      </w:pPr>
      <w:r w:rsidRPr="00E559FF">
        <w:rPr>
          <w:rStyle w:val="token"/>
          <w:rFonts w:ascii="Consolas" w:eastAsiaTheme="majorEastAsia" w:hAnsi="Consolas" w:cs="Consolas"/>
          <w:color w:val="0077AA"/>
          <w:sz w:val="19"/>
          <w:szCs w:val="19"/>
          <w:bdr w:val="none" w:sz="0" w:space="0" w:color="auto" w:frame="1"/>
          <w:lang w:val="en-US"/>
        </w:rPr>
        <w:t>WHERE</w:t>
      </w:r>
      <w:r w:rsidRPr="00E559FF">
        <w:rPr>
          <w:rStyle w:val="HTML"/>
          <w:rFonts w:ascii="Consolas" w:hAnsi="Consolas" w:cs="Consolas"/>
          <w:color w:val="000000"/>
          <w:sz w:val="19"/>
          <w:szCs w:val="19"/>
          <w:bdr w:val="none" w:sz="0" w:space="0" w:color="auto" w:frame="1"/>
          <w:lang w:val="en-US"/>
        </w:rPr>
        <w:t xml:space="preserve"> c1 </w:t>
      </w:r>
      <w:r w:rsidRPr="00E559FF">
        <w:rPr>
          <w:rStyle w:val="token"/>
          <w:rFonts w:ascii="Consolas" w:eastAsiaTheme="majorEastAsia" w:hAnsi="Consolas" w:cs="Consolas"/>
          <w:color w:val="A67F59"/>
          <w:sz w:val="19"/>
          <w:szCs w:val="19"/>
          <w:bdr w:val="none" w:sz="0" w:space="0" w:color="auto" w:frame="1"/>
          <w:lang w:val="en-US"/>
        </w:rPr>
        <w:t>&gt;</w:t>
      </w:r>
      <w:r w:rsidRPr="00E559FF">
        <w:rPr>
          <w:rStyle w:val="HTML"/>
          <w:rFonts w:ascii="Consolas" w:hAnsi="Consolas" w:cs="Consolas"/>
          <w:color w:val="000000"/>
          <w:sz w:val="19"/>
          <w:szCs w:val="19"/>
          <w:bdr w:val="none" w:sz="0" w:space="0" w:color="auto" w:frame="1"/>
          <w:lang w:val="en-US"/>
        </w:rPr>
        <w:t xml:space="preserve"> </w:t>
      </w:r>
      <w:r w:rsidRPr="00E559FF">
        <w:rPr>
          <w:rStyle w:val="a5"/>
          <w:rFonts w:ascii="Consolas" w:hAnsi="Consolas" w:cs="Consolas"/>
          <w:color w:val="000000"/>
          <w:sz w:val="19"/>
          <w:szCs w:val="19"/>
          <w:bdr w:val="none" w:sz="0" w:space="0" w:color="auto" w:frame="1"/>
          <w:lang w:val="en-US"/>
        </w:rPr>
        <w:t>const</w:t>
      </w:r>
      <w:r w:rsidRPr="00E559FF">
        <w:rPr>
          <w:rStyle w:val="HTML"/>
          <w:rFonts w:ascii="Consolas" w:hAnsi="Consolas" w:cs="Consolas"/>
          <w:color w:val="000000"/>
          <w:sz w:val="19"/>
          <w:szCs w:val="19"/>
          <w:bdr w:val="none" w:sz="0" w:space="0" w:color="auto" w:frame="1"/>
          <w:lang w:val="en-US"/>
        </w:rPr>
        <w:t xml:space="preserve"> </w:t>
      </w:r>
      <w:r w:rsidRPr="00E559FF">
        <w:rPr>
          <w:rStyle w:val="token"/>
          <w:rFonts w:ascii="Consolas" w:eastAsiaTheme="majorEastAsia" w:hAnsi="Consolas" w:cs="Consolas"/>
          <w:color w:val="0077AA"/>
          <w:sz w:val="19"/>
          <w:szCs w:val="19"/>
          <w:bdr w:val="none" w:sz="0" w:space="0" w:color="auto" w:frame="1"/>
          <w:lang w:val="en-US"/>
        </w:rPr>
        <w:t>GROUP</w:t>
      </w:r>
      <w:r w:rsidRPr="00E559FF">
        <w:rPr>
          <w:rStyle w:val="HTML"/>
          <w:rFonts w:ascii="Consolas" w:hAnsi="Consolas" w:cs="Consolas"/>
          <w:color w:val="000000"/>
          <w:sz w:val="19"/>
          <w:szCs w:val="19"/>
          <w:bdr w:val="none" w:sz="0" w:space="0" w:color="auto" w:frame="1"/>
          <w:lang w:val="en-US"/>
        </w:rPr>
        <w:t xml:space="preserve"> </w:t>
      </w:r>
      <w:r w:rsidRPr="00E559FF">
        <w:rPr>
          <w:rStyle w:val="token"/>
          <w:rFonts w:ascii="Consolas" w:eastAsiaTheme="majorEastAsia" w:hAnsi="Consolas" w:cs="Consolas"/>
          <w:color w:val="0077AA"/>
          <w:sz w:val="19"/>
          <w:szCs w:val="19"/>
          <w:bdr w:val="none" w:sz="0" w:space="0" w:color="auto" w:frame="1"/>
          <w:lang w:val="en-US"/>
        </w:rPr>
        <w:t>BY</w:t>
      </w:r>
      <w:r w:rsidRPr="00E559FF">
        <w:rPr>
          <w:rStyle w:val="HTML"/>
          <w:rFonts w:ascii="Consolas" w:hAnsi="Consolas" w:cs="Consolas"/>
          <w:color w:val="000000"/>
          <w:sz w:val="19"/>
          <w:szCs w:val="19"/>
          <w:bdr w:val="none" w:sz="0" w:space="0" w:color="auto" w:frame="1"/>
          <w:lang w:val="en-US"/>
        </w:rPr>
        <w:t xml:space="preserve"> c1</w:t>
      </w:r>
      <w:r w:rsidRPr="00E559FF">
        <w:rPr>
          <w:rStyle w:val="token"/>
          <w:rFonts w:ascii="Consolas" w:eastAsiaTheme="majorEastAsia" w:hAnsi="Consolas" w:cs="Consolas"/>
          <w:color w:val="999999"/>
          <w:sz w:val="19"/>
          <w:szCs w:val="19"/>
          <w:bdr w:val="none" w:sz="0" w:space="0" w:color="auto" w:frame="1"/>
          <w:lang w:val="en-US"/>
        </w:rPr>
        <w:t>,</w:t>
      </w:r>
      <w:r w:rsidRPr="00E559FF">
        <w:rPr>
          <w:rStyle w:val="HTML"/>
          <w:rFonts w:ascii="Consolas" w:hAnsi="Consolas" w:cs="Consolas"/>
          <w:color w:val="000000"/>
          <w:sz w:val="19"/>
          <w:szCs w:val="19"/>
          <w:bdr w:val="none" w:sz="0" w:space="0" w:color="auto" w:frame="1"/>
          <w:lang w:val="en-US"/>
        </w:rPr>
        <w:t xml:space="preserve"> c2</w:t>
      </w:r>
      <w:r w:rsidRPr="00E559FF">
        <w:rPr>
          <w:rStyle w:val="token"/>
          <w:rFonts w:ascii="Consolas" w:eastAsiaTheme="majorEastAsia" w:hAnsi="Consolas" w:cs="Consolas"/>
          <w:color w:val="999999"/>
          <w:sz w:val="19"/>
          <w:szCs w:val="19"/>
          <w:bdr w:val="none" w:sz="0" w:space="0" w:color="auto" w:frame="1"/>
          <w:lang w:val="en-US"/>
        </w:rPr>
        <w:t>,</w:t>
      </w:r>
      <w:r w:rsidRPr="00E559FF">
        <w:rPr>
          <w:rStyle w:val="HTML"/>
          <w:rFonts w:ascii="Consolas" w:hAnsi="Consolas" w:cs="Consolas"/>
          <w:color w:val="000000"/>
          <w:sz w:val="19"/>
          <w:szCs w:val="19"/>
          <w:bdr w:val="none" w:sz="0" w:space="0" w:color="auto" w:frame="1"/>
          <w:lang w:val="en-US"/>
        </w:rPr>
        <w:t xml:space="preserve"> c3</w:t>
      </w:r>
      <w:r w:rsidRPr="00E559FF">
        <w:rPr>
          <w:rStyle w:val="token"/>
          <w:rFonts w:ascii="Consolas" w:eastAsiaTheme="majorEastAsia" w:hAnsi="Consolas" w:cs="Consolas"/>
          <w:color w:val="999999"/>
          <w:sz w:val="19"/>
          <w:szCs w:val="19"/>
          <w:bdr w:val="none" w:sz="0" w:space="0" w:color="auto" w:frame="1"/>
          <w:lang w:val="en-US"/>
        </w:rPr>
        <w:t>;</w:t>
      </w:r>
    </w:p>
    <w:p w:rsidR="00E559FF" w:rsidRPr="00E559FF" w:rsidRDefault="00E559FF" w:rsidP="00E559FF">
      <w:pPr>
        <w:pStyle w:val="a3"/>
        <w:shd w:val="clear" w:color="auto" w:fill="FFFFFF"/>
        <w:spacing w:before="0" w:beforeAutospacing="0" w:after="0" w:afterAutospacing="0"/>
        <w:textAlignment w:val="baseline"/>
        <w:rPr>
          <w:rFonts w:ascii="Arial" w:hAnsi="Arial" w:cs="Arial"/>
          <w:color w:val="555555"/>
          <w:sz w:val="21"/>
          <w:szCs w:val="21"/>
          <w:lang w:val="en-US"/>
        </w:rPr>
      </w:pPr>
      <w:r w:rsidRPr="00E559FF">
        <w:rPr>
          <w:rFonts w:ascii="Arial" w:hAnsi="Arial" w:cs="Arial"/>
          <w:color w:val="555555"/>
          <w:sz w:val="21"/>
          <w:szCs w:val="21"/>
          <w:lang w:val="en-US"/>
        </w:rPr>
        <w:t>Due to this equivalence, the optimizations applicable to </w:t>
      </w:r>
      <w:r w:rsidRPr="00E559FF">
        <w:rPr>
          <w:rStyle w:val="HTML"/>
          <w:color w:val="000000"/>
          <w:bdr w:val="none" w:sz="0" w:space="0" w:color="auto" w:frame="1"/>
          <w:lang w:val="en-US"/>
        </w:rPr>
        <w:t>GROUP BY</w:t>
      </w:r>
      <w:r w:rsidRPr="00E559FF">
        <w:rPr>
          <w:rFonts w:ascii="Arial" w:hAnsi="Arial" w:cs="Arial"/>
          <w:color w:val="555555"/>
          <w:sz w:val="21"/>
          <w:szCs w:val="21"/>
          <w:lang w:val="en-US"/>
        </w:rPr>
        <w:t> queries can be also applied to queries with a </w:t>
      </w:r>
      <w:r w:rsidRPr="00E559FF">
        <w:rPr>
          <w:rStyle w:val="HTML"/>
          <w:color w:val="000000"/>
          <w:bdr w:val="none" w:sz="0" w:space="0" w:color="auto" w:frame="1"/>
          <w:lang w:val="en-US"/>
        </w:rPr>
        <w:t>DISTINCT</w:t>
      </w:r>
      <w:r w:rsidRPr="00E559FF">
        <w:rPr>
          <w:rFonts w:ascii="Arial" w:hAnsi="Arial" w:cs="Arial"/>
          <w:color w:val="555555"/>
          <w:sz w:val="21"/>
          <w:szCs w:val="21"/>
          <w:lang w:val="en-US"/>
        </w:rPr>
        <w:t> clause. Thus, for more details on the optimization possibilities for </w:t>
      </w:r>
      <w:r w:rsidRPr="00E559FF">
        <w:rPr>
          <w:rStyle w:val="HTML"/>
          <w:color w:val="000000"/>
          <w:bdr w:val="none" w:sz="0" w:space="0" w:color="auto" w:frame="1"/>
          <w:lang w:val="en-US"/>
        </w:rPr>
        <w:t>DISTINCT</w:t>
      </w:r>
      <w:r w:rsidRPr="00E559FF">
        <w:rPr>
          <w:rFonts w:ascii="Arial" w:hAnsi="Arial" w:cs="Arial"/>
          <w:color w:val="555555"/>
          <w:sz w:val="21"/>
          <w:szCs w:val="21"/>
          <w:lang w:val="en-US"/>
        </w:rPr>
        <w:t> queries, see </w:t>
      </w:r>
      <w:hyperlink r:id="rId307" w:tooltip="8.2.1.17 GROUP BY Optimization" w:history="1">
        <w:r w:rsidRPr="00E559FF">
          <w:rPr>
            <w:rStyle w:val="a4"/>
            <w:rFonts w:ascii="Arial" w:hAnsi="Arial" w:cs="Arial"/>
            <w:color w:val="0074A3"/>
            <w:sz w:val="21"/>
            <w:szCs w:val="21"/>
            <w:u w:val="none"/>
            <w:lang w:val="en-US"/>
          </w:rPr>
          <w:t>Section 8.2.1.17, “GROUP BY Optimization”</w:t>
        </w:r>
      </w:hyperlink>
      <w:r w:rsidRPr="00E559FF">
        <w:rPr>
          <w:rFonts w:ascii="Arial" w:hAnsi="Arial" w:cs="Arial"/>
          <w:color w:val="555555"/>
          <w:sz w:val="21"/>
          <w:szCs w:val="21"/>
          <w:lang w:val="en-US"/>
        </w:rPr>
        <w:t>.</w:t>
      </w:r>
    </w:p>
    <w:p w:rsidR="00E559FF" w:rsidRPr="00E559FF" w:rsidRDefault="00E559FF" w:rsidP="00E559FF">
      <w:pPr>
        <w:pStyle w:val="a3"/>
        <w:shd w:val="clear" w:color="auto" w:fill="FFFFFF"/>
        <w:spacing w:before="0" w:beforeAutospacing="0" w:after="0" w:afterAutospacing="0"/>
        <w:textAlignment w:val="baseline"/>
        <w:rPr>
          <w:rFonts w:ascii="Arial" w:hAnsi="Arial" w:cs="Arial"/>
          <w:color w:val="555555"/>
          <w:sz w:val="21"/>
          <w:szCs w:val="21"/>
          <w:lang w:val="en-US"/>
        </w:rPr>
      </w:pPr>
      <w:r w:rsidRPr="00E559FF">
        <w:rPr>
          <w:rFonts w:ascii="Arial" w:hAnsi="Arial" w:cs="Arial"/>
          <w:color w:val="555555"/>
          <w:sz w:val="21"/>
          <w:szCs w:val="21"/>
          <w:lang w:val="en-US"/>
        </w:rPr>
        <w:t>When combining </w:t>
      </w:r>
      <w:r w:rsidRPr="00E559FF">
        <w:rPr>
          <w:rStyle w:val="HTML"/>
          <w:color w:val="000000"/>
          <w:bdr w:val="none" w:sz="0" w:space="0" w:color="auto" w:frame="1"/>
          <w:lang w:val="en-US"/>
        </w:rPr>
        <w:t>LIMIT </w:t>
      </w:r>
      <w:r w:rsidRPr="00E559FF">
        <w:rPr>
          <w:rStyle w:val="HTML"/>
          <w:b/>
          <w:bCs/>
          <w:i/>
          <w:iCs/>
          <w:color w:val="000000"/>
          <w:sz w:val="19"/>
          <w:szCs w:val="19"/>
          <w:bdr w:val="none" w:sz="0" w:space="0" w:color="auto" w:frame="1"/>
          <w:lang w:val="en-US"/>
        </w:rPr>
        <w:t>row_count</w:t>
      </w:r>
      <w:r w:rsidRPr="00E559FF">
        <w:rPr>
          <w:rFonts w:ascii="Arial" w:hAnsi="Arial" w:cs="Arial"/>
          <w:color w:val="555555"/>
          <w:sz w:val="21"/>
          <w:szCs w:val="21"/>
          <w:lang w:val="en-US"/>
        </w:rPr>
        <w:t> with </w:t>
      </w:r>
      <w:r w:rsidRPr="00E559FF">
        <w:rPr>
          <w:rStyle w:val="HTML"/>
          <w:color w:val="000000"/>
          <w:bdr w:val="none" w:sz="0" w:space="0" w:color="auto" w:frame="1"/>
          <w:lang w:val="en-US"/>
        </w:rPr>
        <w:t>DISTINCT</w:t>
      </w:r>
      <w:r w:rsidRPr="00E559FF">
        <w:rPr>
          <w:rFonts w:ascii="Arial" w:hAnsi="Arial" w:cs="Arial"/>
          <w:color w:val="555555"/>
          <w:sz w:val="21"/>
          <w:szCs w:val="21"/>
          <w:lang w:val="en-US"/>
        </w:rPr>
        <w:t>, MySQL stops as soon as it finds </w:t>
      </w:r>
      <w:r w:rsidRPr="00E559FF">
        <w:rPr>
          <w:rStyle w:val="HTML"/>
          <w:b/>
          <w:bCs/>
          <w:i/>
          <w:iCs/>
          <w:color w:val="555555"/>
          <w:bdr w:val="none" w:sz="0" w:space="0" w:color="auto" w:frame="1"/>
          <w:lang w:val="en-US"/>
        </w:rPr>
        <w:t>row_count</w:t>
      </w:r>
      <w:r w:rsidRPr="00E559FF">
        <w:rPr>
          <w:rFonts w:ascii="Arial" w:hAnsi="Arial" w:cs="Arial"/>
          <w:color w:val="555555"/>
          <w:sz w:val="21"/>
          <w:szCs w:val="21"/>
          <w:lang w:val="en-US"/>
        </w:rPr>
        <w:t> unique rows.</w:t>
      </w:r>
    </w:p>
    <w:p w:rsidR="00E559FF" w:rsidRPr="00E559FF" w:rsidRDefault="00E559FF" w:rsidP="00E559FF">
      <w:pPr>
        <w:pStyle w:val="a3"/>
        <w:shd w:val="clear" w:color="auto" w:fill="FFFFFF"/>
        <w:spacing w:before="0" w:beforeAutospacing="0" w:after="0" w:afterAutospacing="0"/>
        <w:textAlignment w:val="baseline"/>
        <w:rPr>
          <w:rFonts w:ascii="Arial" w:hAnsi="Arial" w:cs="Arial"/>
          <w:color w:val="555555"/>
          <w:sz w:val="21"/>
          <w:szCs w:val="21"/>
          <w:lang w:val="en-US"/>
        </w:rPr>
      </w:pPr>
      <w:r w:rsidRPr="00E559FF">
        <w:rPr>
          <w:rFonts w:ascii="Arial" w:hAnsi="Arial" w:cs="Arial"/>
          <w:color w:val="555555"/>
          <w:sz w:val="21"/>
          <w:szCs w:val="21"/>
          <w:lang w:val="en-US"/>
        </w:rPr>
        <w:lastRenderedPageBreak/>
        <w:t>If you do not use columns from all tables named in a query, MySQL stops scanning any unused tables as soon as it finds the first match. In the following case, assuming that </w:t>
      </w:r>
      <w:r w:rsidRPr="00E559FF">
        <w:rPr>
          <w:rStyle w:val="HTML"/>
          <w:color w:val="000000"/>
          <w:bdr w:val="none" w:sz="0" w:space="0" w:color="auto" w:frame="1"/>
          <w:lang w:val="en-US"/>
        </w:rPr>
        <w:t>t1</w:t>
      </w:r>
      <w:r w:rsidRPr="00E559FF">
        <w:rPr>
          <w:rFonts w:ascii="Arial" w:hAnsi="Arial" w:cs="Arial"/>
          <w:color w:val="555555"/>
          <w:sz w:val="21"/>
          <w:szCs w:val="21"/>
          <w:lang w:val="en-US"/>
        </w:rPr>
        <w:t> is used before </w:t>
      </w:r>
      <w:r w:rsidRPr="00E559FF">
        <w:rPr>
          <w:rStyle w:val="HTML"/>
          <w:color w:val="000000"/>
          <w:bdr w:val="none" w:sz="0" w:space="0" w:color="auto" w:frame="1"/>
          <w:lang w:val="en-US"/>
        </w:rPr>
        <w:t>t2</w:t>
      </w:r>
      <w:r w:rsidRPr="00E559FF">
        <w:rPr>
          <w:rFonts w:ascii="Arial" w:hAnsi="Arial" w:cs="Arial"/>
          <w:color w:val="555555"/>
          <w:sz w:val="21"/>
          <w:szCs w:val="21"/>
          <w:lang w:val="en-US"/>
        </w:rPr>
        <w:t> (which you can check with </w:t>
      </w:r>
      <w:hyperlink r:id="rId308" w:tooltip="13.8.2 EXPLAIN Statement" w:history="1">
        <w:r w:rsidRPr="00E559FF">
          <w:rPr>
            <w:rStyle w:val="HTML"/>
            <w:color w:val="000000"/>
            <w:u w:val="single"/>
            <w:bdr w:val="none" w:sz="0" w:space="0" w:color="auto" w:frame="1"/>
            <w:lang w:val="en-US"/>
          </w:rPr>
          <w:t>EXPLAIN</w:t>
        </w:r>
      </w:hyperlink>
      <w:r w:rsidRPr="00E559FF">
        <w:rPr>
          <w:rFonts w:ascii="Arial" w:hAnsi="Arial" w:cs="Arial"/>
          <w:color w:val="555555"/>
          <w:sz w:val="21"/>
          <w:szCs w:val="21"/>
          <w:lang w:val="en-US"/>
        </w:rPr>
        <w:t>), MySQL stops reading from </w:t>
      </w:r>
      <w:r w:rsidRPr="00E559FF">
        <w:rPr>
          <w:rStyle w:val="HTML"/>
          <w:color w:val="000000"/>
          <w:bdr w:val="none" w:sz="0" w:space="0" w:color="auto" w:frame="1"/>
          <w:lang w:val="en-US"/>
        </w:rPr>
        <w:t>t2</w:t>
      </w:r>
      <w:r w:rsidRPr="00E559FF">
        <w:rPr>
          <w:rFonts w:ascii="Arial" w:hAnsi="Arial" w:cs="Arial"/>
          <w:color w:val="555555"/>
          <w:sz w:val="21"/>
          <w:szCs w:val="21"/>
          <w:lang w:val="en-US"/>
        </w:rPr>
        <w:t> (for any particular row in </w:t>
      </w:r>
      <w:r w:rsidRPr="00E559FF">
        <w:rPr>
          <w:rStyle w:val="HTML"/>
          <w:color w:val="000000"/>
          <w:bdr w:val="none" w:sz="0" w:space="0" w:color="auto" w:frame="1"/>
          <w:lang w:val="en-US"/>
        </w:rPr>
        <w:t>t1</w:t>
      </w:r>
      <w:r w:rsidRPr="00E559FF">
        <w:rPr>
          <w:rFonts w:ascii="Arial" w:hAnsi="Arial" w:cs="Arial"/>
          <w:color w:val="555555"/>
          <w:sz w:val="21"/>
          <w:szCs w:val="21"/>
          <w:lang w:val="en-US"/>
        </w:rPr>
        <w:t>) when it finds the first row in </w:t>
      </w:r>
      <w:r w:rsidRPr="00E559FF">
        <w:rPr>
          <w:rStyle w:val="HTML"/>
          <w:color w:val="000000"/>
          <w:bdr w:val="none" w:sz="0" w:space="0" w:color="auto" w:frame="1"/>
          <w:lang w:val="en-US"/>
        </w:rPr>
        <w:t>t2</w:t>
      </w:r>
      <w:r w:rsidRPr="00E559FF">
        <w:rPr>
          <w:rFonts w:ascii="Arial" w:hAnsi="Arial" w:cs="Arial"/>
          <w:color w:val="555555"/>
          <w:sz w:val="21"/>
          <w:szCs w:val="21"/>
          <w:lang w:val="en-US"/>
        </w:rPr>
        <w:t>:</w:t>
      </w:r>
    </w:p>
    <w:p w:rsidR="00E559FF" w:rsidRPr="00E559FF" w:rsidRDefault="00E559FF" w:rsidP="00E559FF">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Fonts w:ascii="Consolas" w:hAnsi="Consolas" w:cs="Consolas"/>
          <w:color w:val="000000"/>
          <w:sz w:val="19"/>
          <w:szCs w:val="19"/>
          <w:lang w:val="en-US"/>
        </w:rPr>
      </w:pPr>
      <w:r w:rsidRPr="00E559FF">
        <w:rPr>
          <w:rStyle w:val="token"/>
          <w:rFonts w:ascii="Consolas" w:eastAsiaTheme="majorEastAsia" w:hAnsi="Consolas" w:cs="Consolas"/>
          <w:color w:val="0077AA"/>
          <w:sz w:val="19"/>
          <w:szCs w:val="19"/>
          <w:bdr w:val="none" w:sz="0" w:space="0" w:color="auto" w:frame="1"/>
          <w:lang w:val="en-US"/>
        </w:rPr>
        <w:t>SELECT</w:t>
      </w:r>
      <w:r w:rsidRPr="00E559FF">
        <w:rPr>
          <w:rStyle w:val="HTML"/>
          <w:rFonts w:ascii="Consolas" w:hAnsi="Consolas" w:cs="Consolas"/>
          <w:color w:val="000000"/>
          <w:sz w:val="19"/>
          <w:szCs w:val="19"/>
          <w:bdr w:val="none" w:sz="0" w:space="0" w:color="auto" w:frame="1"/>
          <w:lang w:val="en-US"/>
        </w:rPr>
        <w:t xml:space="preserve"> </w:t>
      </w:r>
      <w:r w:rsidRPr="00E559FF">
        <w:rPr>
          <w:rStyle w:val="token"/>
          <w:rFonts w:ascii="Consolas" w:eastAsiaTheme="majorEastAsia" w:hAnsi="Consolas" w:cs="Consolas"/>
          <w:color w:val="0077AA"/>
          <w:sz w:val="19"/>
          <w:szCs w:val="19"/>
          <w:bdr w:val="none" w:sz="0" w:space="0" w:color="auto" w:frame="1"/>
          <w:lang w:val="en-US"/>
        </w:rPr>
        <w:t>DISTINCT</w:t>
      </w:r>
      <w:r w:rsidRPr="00E559FF">
        <w:rPr>
          <w:rStyle w:val="HTML"/>
          <w:rFonts w:ascii="Consolas" w:hAnsi="Consolas" w:cs="Consolas"/>
          <w:color w:val="000000"/>
          <w:sz w:val="19"/>
          <w:szCs w:val="19"/>
          <w:bdr w:val="none" w:sz="0" w:space="0" w:color="auto" w:frame="1"/>
          <w:lang w:val="en-US"/>
        </w:rPr>
        <w:t xml:space="preserve"> t1</w:t>
      </w:r>
      <w:r w:rsidRPr="00E559FF">
        <w:rPr>
          <w:rStyle w:val="token"/>
          <w:rFonts w:ascii="Consolas" w:eastAsiaTheme="majorEastAsia" w:hAnsi="Consolas" w:cs="Consolas"/>
          <w:color w:val="999999"/>
          <w:sz w:val="19"/>
          <w:szCs w:val="19"/>
          <w:bdr w:val="none" w:sz="0" w:space="0" w:color="auto" w:frame="1"/>
          <w:lang w:val="en-US"/>
        </w:rPr>
        <w:t>.</w:t>
      </w:r>
      <w:r w:rsidRPr="00E559FF">
        <w:rPr>
          <w:rStyle w:val="HTML"/>
          <w:rFonts w:ascii="Consolas" w:hAnsi="Consolas" w:cs="Consolas"/>
          <w:color w:val="000000"/>
          <w:sz w:val="19"/>
          <w:szCs w:val="19"/>
          <w:bdr w:val="none" w:sz="0" w:space="0" w:color="auto" w:frame="1"/>
          <w:lang w:val="en-US"/>
        </w:rPr>
        <w:t xml:space="preserve">a </w:t>
      </w:r>
      <w:r w:rsidRPr="00E559FF">
        <w:rPr>
          <w:rStyle w:val="token"/>
          <w:rFonts w:ascii="Consolas" w:eastAsiaTheme="majorEastAsia" w:hAnsi="Consolas" w:cs="Consolas"/>
          <w:color w:val="0077AA"/>
          <w:sz w:val="19"/>
          <w:szCs w:val="19"/>
          <w:bdr w:val="none" w:sz="0" w:space="0" w:color="auto" w:frame="1"/>
          <w:lang w:val="en-US"/>
        </w:rPr>
        <w:t>FROM</w:t>
      </w:r>
      <w:r w:rsidRPr="00E559FF">
        <w:rPr>
          <w:rStyle w:val="HTML"/>
          <w:rFonts w:ascii="Consolas" w:hAnsi="Consolas" w:cs="Consolas"/>
          <w:color w:val="000000"/>
          <w:sz w:val="19"/>
          <w:szCs w:val="19"/>
          <w:bdr w:val="none" w:sz="0" w:space="0" w:color="auto" w:frame="1"/>
          <w:lang w:val="en-US"/>
        </w:rPr>
        <w:t xml:space="preserve"> t1</w:t>
      </w:r>
      <w:r w:rsidRPr="00E559FF">
        <w:rPr>
          <w:rStyle w:val="token"/>
          <w:rFonts w:ascii="Consolas" w:eastAsiaTheme="majorEastAsia" w:hAnsi="Consolas" w:cs="Consolas"/>
          <w:color w:val="999999"/>
          <w:sz w:val="19"/>
          <w:szCs w:val="19"/>
          <w:bdr w:val="none" w:sz="0" w:space="0" w:color="auto" w:frame="1"/>
          <w:lang w:val="en-US"/>
        </w:rPr>
        <w:t>,</w:t>
      </w:r>
      <w:r w:rsidRPr="00E559FF">
        <w:rPr>
          <w:rStyle w:val="HTML"/>
          <w:rFonts w:ascii="Consolas" w:hAnsi="Consolas" w:cs="Consolas"/>
          <w:color w:val="000000"/>
          <w:sz w:val="19"/>
          <w:szCs w:val="19"/>
          <w:bdr w:val="none" w:sz="0" w:space="0" w:color="auto" w:frame="1"/>
          <w:lang w:val="en-US"/>
        </w:rPr>
        <w:t xml:space="preserve"> t2 </w:t>
      </w:r>
      <w:r w:rsidRPr="00E559FF">
        <w:rPr>
          <w:rStyle w:val="token"/>
          <w:rFonts w:ascii="Consolas" w:eastAsiaTheme="majorEastAsia" w:hAnsi="Consolas" w:cs="Consolas"/>
          <w:color w:val="0077AA"/>
          <w:sz w:val="19"/>
          <w:szCs w:val="19"/>
          <w:bdr w:val="none" w:sz="0" w:space="0" w:color="auto" w:frame="1"/>
          <w:lang w:val="en-US"/>
        </w:rPr>
        <w:t>where</w:t>
      </w:r>
      <w:r w:rsidRPr="00E559FF">
        <w:rPr>
          <w:rStyle w:val="HTML"/>
          <w:rFonts w:ascii="Consolas" w:hAnsi="Consolas" w:cs="Consolas"/>
          <w:color w:val="000000"/>
          <w:sz w:val="19"/>
          <w:szCs w:val="19"/>
          <w:bdr w:val="none" w:sz="0" w:space="0" w:color="auto" w:frame="1"/>
          <w:lang w:val="en-US"/>
        </w:rPr>
        <w:t xml:space="preserve"> t1</w:t>
      </w:r>
      <w:r w:rsidRPr="00E559FF">
        <w:rPr>
          <w:rStyle w:val="token"/>
          <w:rFonts w:ascii="Consolas" w:eastAsiaTheme="majorEastAsia" w:hAnsi="Consolas" w:cs="Consolas"/>
          <w:color w:val="999999"/>
          <w:sz w:val="19"/>
          <w:szCs w:val="19"/>
          <w:bdr w:val="none" w:sz="0" w:space="0" w:color="auto" w:frame="1"/>
          <w:lang w:val="en-US"/>
        </w:rPr>
        <w:t>.</w:t>
      </w:r>
      <w:r w:rsidRPr="00E559FF">
        <w:rPr>
          <w:rStyle w:val="HTML"/>
          <w:rFonts w:ascii="Consolas" w:hAnsi="Consolas" w:cs="Consolas"/>
          <w:color w:val="000000"/>
          <w:sz w:val="19"/>
          <w:szCs w:val="19"/>
          <w:bdr w:val="none" w:sz="0" w:space="0" w:color="auto" w:frame="1"/>
          <w:lang w:val="en-US"/>
        </w:rPr>
        <w:t>a</w:t>
      </w:r>
      <w:r w:rsidRPr="00E559FF">
        <w:rPr>
          <w:rStyle w:val="token"/>
          <w:rFonts w:ascii="Consolas" w:eastAsiaTheme="majorEastAsia" w:hAnsi="Consolas" w:cs="Consolas"/>
          <w:color w:val="A67F59"/>
          <w:sz w:val="19"/>
          <w:szCs w:val="19"/>
          <w:bdr w:val="none" w:sz="0" w:space="0" w:color="auto" w:frame="1"/>
          <w:lang w:val="en-US"/>
        </w:rPr>
        <w:t>=</w:t>
      </w:r>
      <w:r w:rsidRPr="00E559FF">
        <w:rPr>
          <w:rStyle w:val="HTML"/>
          <w:rFonts w:ascii="Consolas" w:hAnsi="Consolas" w:cs="Consolas"/>
          <w:color w:val="000000"/>
          <w:sz w:val="19"/>
          <w:szCs w:val="19"/>
          <w:bdr w:val="none" w:sz="0" w:space="0" w:color="auto" w:frame="1"/>
          <w:lang w:val="en-US"/>
        </w:rPr>
        <w:t>t2</w:t>
      </w:r>
      <w:r w:rsidRPr="00E559FF">
        <w:rPr>
          <w:rStyle w:val="token"/>
          <w:rFonts w:ascii="Consolas" w:eastAsiaTheme="majorEastAsia" w:hAnsi="Consolas" w:cs="Consolas"/>
          <w:color w:val="999999"/>
          <w:sz w:val="19"/>
          <w:szCs w:val="19"/>
          <w:bdr w:val="none" w:sz="0" w:space="0" w:color="auto" w:frame="1"/>
          <w:lang w:val="en-US"/>
        </w:rPr>
        <w:t>.</w:t>
      </w:r>
      <w:r w:rsidRPr="00E559FF">
        <w:rPr>
          <w:rStyle w:val="HTML"/>
          <w:rFonts w:ascii="Consolas" w:hAnsi="Consolas" w:cs="Consolas"/>
          <w:color w:val="000000"/>
          <w:sz w:val="19"/>
          <w:szCs w:val="19"/>
          <w:bdr w:val="none" w:sz="0" w:space="0" w:color="auto" w:frame="1"/>
          <w:lang w:val="en-US"/>
        </w:rPr>
        <w:t>a</w:t>
      </w:r>
      <w:r w:rsidRPr="00E559FF">
        <w:rPr>
          <w:rStyle w:val="token"/>
          <w:rFonts w:ascii="Consolas" w:eastAsiaTheme="majorEastAsia" w:hAnsi="Consolas" w:cs="Consolas"/>
          <w:color w:val="999999"/>
          <w:sz w:val="19"/>
          <w:szCs w:val="19"/>
          <w:bdr w:val="none" w:sz="0" w:space="0" w:color="auto" w:frame="1"/>
          <w:lang w:val="en-US"/>
        </w:rPr>
        <w:t>;</w:t>
      </w:r>
    </w:p>
    <w:p w:rsidR="00E559FF" w:rsidRPr="00BF5A24" w:rsidRDefault="00E559FF" w:rsidP="00E559FF">
      <w:pPr>
        <w:pStyle w:val="4"/>
        <w:spacing w:before="300" w:after="225"/>
        <w:textAlignment w:val="baseline"/>
        <w:rPr>
          <w:rFonts w:ascii="Arial" w:hAnsi="Arial" w:cs="Arial"/>
          <w:i w:val="0"/>
          <w:color w:val="555555"/>
          <w:sz w:val="26"/>
          <w:szCs w:val="26"/>
          <w:lang w:val="en-US"/>
        </w:rPr>
      </w:pPr>
      <w:bookmarkStart w:id="132" w:name="_Toc57738442"/>
      <w:r w:rsidRPr="00BF5A24">
        <w:rPr>
          <w:rFonts w:ascii="Arial" w:hAnsi="Arial" w:cs="Arial"/>
          <w:i w:val="0"/>
          <w:color w:val="555555"/>
          <w:sz w:val="26"/>
          <w:szCs w:val="26"/>
          <w:lang w:val="en-US"/>
        </w:rPr>
        <w:t>LIMIT Query Optimization</w:t>
      </w:r>
      <w:bookmarkEnd w:id="132"/>
    </w:p>
    <w:p w:rsidR="00E559FF" w:rsidRPr="00E559FF" w:rsidRDefault="00E559FF" w:rsidP="00E559FF">
      <w:pPr>
        <w:pStyle w:val="a3"/>
        <w:spacing w:before="0" w:beforeAutospacing="0" w:after="0" w:afterAutospacing="0"/>
        <w:textAlignment w:val="baseline"/>
        <w:rPr>
          <w:rFonts w:ascii="Arial" w:hAnsi="Arial" w:cs="Arial"/>
          <w:color w:val="555555"/>
          <w:sz w:val="21"/>
          <w:szCs w:val="21"/>
          <w:lang w:val="en-US"/>
        </w:rPr>
      </w:pPr>
      <w:bookmarkStart w:id="133" w:name="idm46251814435360"/>
      <w:bookmarkStart w:id="134" w:name="idm46251814433904"/>
      <w:bookmarkEnd w:id="133"/>
      <w:bookmarkEnd w:id="134"/>
      <w:r w:rsidRPr="00E559FF">
        <w:rPr>
          <w:rFonts w:ascii="Arial" w:hAnsi="Arial" w:cs="Arial"/>
          <w:color w:val="555555"/>
          <w:sz w:val="21"/>
          <w:szCs w:val="21"/>
          <w:lang w:val="en-US"/>
        </w:rPr>
        <w:t>If you need only a specified number of rows from a result set, use a </w:t>
      </w:r>
      <w:r w:rsidRPr="00E559FF">
        <w:rPr>
          <w:rStyle w:val="HTML"/>
          <w:color w:val="000000"/>
          <w:bdr w:val="none" w:sz="0" w:space="0" w:color="auto" w:frame="1"/>
          <w:lang w:val="en-US"/>
        </w:rPr>
        <w:t>LIMIT</w:t>
      </w:r>
      <w:r w:rsidRPr="00E559FF">
        <w:rPr>
          <w:rFonts w:ascii="Arial" w:hAnsi="Arial" w:cs="Arial"/>
          <w:color w:val="555555"/>
          <w:sz w:val="21"/>
          <w:szCs w:val="21"/>
          <w:lang w:val="en-US"/>
        </w:rPr>
        <w:t> clause in the query, rather than fetching the whole result set and throwing away the extra data.</w:t>
      </w:r>
    </w:p>
    <w:p w:rsidR="00E559FF" w:rsidRPr="00E559FF" w:rsidRDefault="00E559FF" w:rsidP="00E559FF">
      <w:pPr>
        <w:pStyle w:val="a3"/>
        <w:spacing w:before="0" w:beforeAutospacing="0" w:after="0" w:afterAutospacing="0"/>
        <w:textAlignment w:val="baseline"/>
        <w:rPr>
          <w:rFonts w:ascii="Arial" w:hAnsi="Arial" w:cs="Arial"/>
          <w:color w:val="555555"/>
          <w:sz w:val="21"/>
          <w:szCs w:val="21"/>
          <w:lang w:val="en-US"/>
        </w:rPr>
      </w:pPr>
      <w:r w:rsidRPr="00E559FF">
        <w:rPr>
          <w:rFonts w:ascii="Arial" w:hAnsi="Arial" w:cs="Arial"/>
          <w:color w:val="555555"/>
          <w:sz w:val="21"/>
          <w:szCs w:val="21"/>
          <w:lang w:val="en-US"/>
        </w:rPr>
        <w:t>MySQL sometimes optimizes a query that has a </w:t>
      </w:r>
      <w:r w:rsidRPr="00E559FF">
        <w:rPr>
          <w:rStyle w:val="HTML"/>
          <w:color w:val="000000"/>
          <w:bdr w:val="none" w:sz="0" w:space="0" w:color="auto" w:frame="1"/>
          <w:lang w:val="en-US"/>
        </w:rPr>
        <w:t>LIMIT </w:t>
      </w:r>
      <w:r w:rsidRPr="00E559FF">
        <w:rPr>
          <w:rStyle w:val="HTML"/>
          <w:b/>
          <w:bCs/>
          <w:i/>
          <w:iCs/>
          <w:color w:val="000000"/>
          <w:sz w:val="19"/>
          <w:szCs w:val="19"/>
          <w:bdr w:val="none" w:sz="0" w:space="0" w:color="auto" w:frame="1"/>
          <w:lang w:val="en-US"/>
        </w:rPr>
        <w:t>row_count</w:t>
      </w:r>
      <w:r w:rsidRPr="00E559FF">
        <w:rPr>
          <w:rFonts w:ascii="Arial" w:hAnsi="Arial" w:cs="Arial"/>
          <w:color w:val="555555"/>
          <w:sz w:val="21"/>
          <w:szCs w:val="21"/>
          <w:lang w:val="en-US"/>
        </w:rPr>
        <w:t> clause and no </w:t>
      </w:r>
      <w:r w:rsidRPr="00E559FF">
        <w:rPr>
          <w:rStyle w:val="HTML"/>
          <w:color w:val="000000"/>
          <w:bdr w:val="none" w:sz="0" w:space="0" w:color="auto" w:frame="1"/>
          <w:lang w:val="en-US"/>
        </w:rPr>
        <w:t>HAVING</w:t>
      </w:r>
      <w:r w:rsidRPr="00E559FF">
        <w:rPr>
          <w:rFonts w:ascii="Arial" w:hAnsi="Arial" w:cs="Arial"/>
          <w:color w:val="555555"/>
          <w:sz w:val="21"/>
          <w:szCs w:val="21"/>
          <w:lang w:val="en-US"/>
        </w:rPr>
        <w:t> clause:</w:t>
      </w:r>
    </w:p>
    <w:p w:rsidR="00E559FF" w:rsidRPr="00E559FF" w:rsidRDefault="00E559FF" w:rsidP="006E0B9E">
      <w:pPr>
        <w:pStyle w:val="a3"/>
        <w:numPr>
          <w:ilvl w:val="0"/>
          <w:numId w:val="61"/>
        </w:numPr>
        <w:spacing w:before="0" w:beforeAutospacing="0" w:after="0" w:afterAutospacing="0"/>
        <w:ind w:left="450"/>
        <w:textAlignment w:val="baseline"/>
        <w:rPr>
          <w:rFonts w:ascii="Arial" w:hAnsi="Arial" w:cs="Arial"/>
          <w:color w:val="555555"/>
          <w:sz w:val="21"/>
          <w:szCs w:val="21"/>
          <w:lang w:val="en-US"/>
        </w:rPr>
      </w:pPr>
      <w:r w:rsidRPr="00E559FF">
        <w:rPr>
          <w:rFonts w:ascii="Arial" w:hAnsi="Arial" w:cs="Arial"/>
          <w:color w:val="555555"/>
          <w:sz w:val="21"/>
          <w:szCs w:val="21"/>
          <w:lang w:val="en-US"/>
        </w:rPr>
        <w:t>If you select only a few rows with </w:t>
      </w:r>
      <w:r w:rsidRPr="00E559FF">
        <w:rPr>
          <w:rStyle w:val="HTML"/>
          <w:color w:val="000000"/>
          <w:bdr w:val="none" w:sz="0" w:space="0" w:color="auto" w:frame="1"/>
          <w:lang w:val="en-US"/>
        </w:rPr>
        <w:t>LIMIT</w:t>
      </w:r>
      <w:r w:rsidRPr="00E559FF">
        <w:rPr>
          <w:rFonts w:ascii="Arial" w:hAnsi="Arial" w:cs="Arial"/>
          <w:color w:val="555555"/>
          <w:sz w:val="21"/>
          <w:szCs w:val="21"/>
          <w:lang w:val="en-US"/>
        </w:rPr>
        <w:t>, MySQL uses indexes in some cases when normally it would prefer to do a full table scan.</w:t>
      </w:r>
    </w:p>
    <w:p w:rsidR="00E559FF" w:rsidRPr="00E559FF" w:rsidRDefault="00E559FF" w:rsidP="006E0B9E">
      <w:pPr>
        <w:pStyle w:val="a3"/>
        <w:numPr>
          <w:ilvl w:val="0"/>
          <w:numId w:val="61"/>
        </w:numPr>
        <w:spacing w:before="0" w:beforeAutospacing="0" w:after="0" w:afterAutospacing="0"/>
        <w:ind w:left="450"/>
        <w:textAlignment w:val="baseline"/>
        <w:rPr>
          <w:rFonts w:ascii="Arial" w:hAnsi="Arial" w:cs="Arial"/>
          <w:color w:val="555555"/>
          <w:sz w:val="21"/>
          <w:szCs w:val="21"/>
          <w:lang w:val="en-US"/>
        </w:rPr>
      </w:pPr>
      <w:r w:rsidRPr="00E559FF">
        <w:rPr>
          <w:rFonts w:ascii="Arial" w:hAnsi="Arial" w:cs="Arial"/>
          <w:color w:val="555555"/>
          <w:sz w:val="21"/>
          <w:szCs w:val="21"/>
          <w:lang w:val="en-US"/>
        </w:rPr>
        <w:t>If you combine </w:t>
      </w:r>
      <w:r w:rsidRPr="00E559FF">
        <w:rPr>
          <w:rStyle w:val="HTML"/>
          <w:color w:val="000000"/>
          <w:bdr w:val="none" w:sz="0" w:space="0" w:color="auto" w:frame="1"/>
          <w:lang w:val="en-US"/>
        </w:rPr>
        <w:t>LIMIT </w:t>
      </w:r>
      <w:r w:rsidRPr="00E559FF">
        <w:rPr>
          <w:rStyle w:val="HTML"/>
          <w:b/>
          <w:bCs/>
          <w:i/>
          <w:iCs/>
          <w:color w:val="000000"/>
          <w:sz w:val="19"/>
          <w:szCs w:val="19"/>
          <w:bdr w:val="none" w:sz="0" w:space="0" w:color="auto" w:frame="1"/>
          <w:lang w:val="en-US"/>
        </w:rPr>
        <w:t>row_count</w:t>
      </w:r>
      <w:r w:rsidRPr="00E559FF">
        <w:rPr>
          <w:rFonts w:ascii="Arial" w:hAnsi="Arial" w:cs="Arial"/>
          <w:color w:val="555555"/>
          <w:sz w:val="21"/>
          <w:szCs w:val="21"/>
          <w:lang w:val="en-US"/>
        </w:rPr>
        <w:t> with </w:t>
      </w:r>
      <w:r w:rsidRPr="00E559FF">
        <w:rPr>
          <w:rStyle w:val="HTML"/>
          <w:color w:val="000000"/>
          <w:bdr w:val="none" w:sz="0" w:space="0" w:color="auto" w:frame="1"/>
          <w:lang w:val="en-US"/>
        </w:rPr>
        <w:t>ORDER BY</w:t>
      </w:r>
      <w:r w:rsidRPr="00E559FF">
        <w:rPr>
          <w:rFonts w:ascii="Arial" w:hAnsi="Arial" w:cs="Arial"/>
          <w:color w:val="555555"/>
          <w:sz w:val="21"/>
          <w:szCs w:val="21"/>
          <w:lang w:val="en-US"/>
        </w:rPr>
        <w:t>, MySQL stops sorting as soon as it has found the first </w:t>
      </w:r>
      <w:r w:rsidRPr="00E559FF">
        <w:rPr>
          <w:rStyle w:val="HTML"/>
          <w:b/>
          <w:bCs/>
          <w:i/>
          <w:iCs/>
          <w:color w:val="555555"/>
          <w:bdr w:val="none" w:sz="0" w:space="0" w:color="auto" w:frame="1"/>
          <w:lang w:val="en-US"/>
        </w:rPr>
        <w:t>row_count</w:t>
      </w:r>
      <w:r w:rsidRPr="00E559FF">
        <w:rPr>
          <w:rFonts w:ascii="Arial" w:hAnsi="Arial" w:cs="Arial"/>
          <w:color w:val="555555"/>
          <w:sz w:val="21"/>
          <w:szCs w:val="21"/>
          <w:lang w:val="en-US"/>
        </w:rPr>
        <w:t> rows of the sorted result, rather than sorting the entire result. If ordering is done by using an index, this is very fast. If a filesort must be done, all rows that match the query without the </w:t>
      </w:r>
      <w:r w:rsidRPr="00E559FF">
        <w:rPr>
          <w:rStyle w:val="HTML"/>
          <w:color w:val="000000"/>
          <w:bdr w:val="none" w:sz="0" w:space="0" w:color="auto" w:frame="1"/>
          <w:lang w:val="en-US"/>
        </w:rPr>
        <w:t>LIMIT</w:t>
      </w:r>
      <w:r w:rsidRPr="00E559FF">
        <w:rPr>
          <w:rFonts w:ascii="Arial" w:hAnsi="Arial" w:cs="Arial"/>
          <w:color w:val="555555"/>
          <w:sz w:val="21"/>
          <w:szCs w:val="21"/>
          <w:lang w:val="en-US"/>
        </w:rPr>
        <w:t> clause are selected, and most or all of them are sorted, before the first </w:t>
      </w:r>
      <w:r w:rsidRPr="00E559FF">
        <w:rPr>
          <w:rStyle w:val="HTML"/>
          <w:b/>
          <w:bCs/>
          <w:i/>
          <w:iCs/>
          <w:color w:val="555555"/>
          <w:bdr w:val="none" w:sz="0" w:space="0" w:color="auto" w:frame="1"/>
          <w:lang w:val="en-US"/>
        </w:rPr>
        <w:t>row_count</w:t>
      </w:r>
      <w:r w:rsidRPr="00E559FF">
        <w:rPr>
          <w:rFonts w:ascii="Arial" w:hAnsi="Arial" w:cs="Arial"/>
          <w:color w:val="555555"/>
          <w:sz w:val="21"/>
          <w:szCs w:val="21"/>
          <w:lang w:val="en-US"/>
        </w:rPr>
        <w:t> are found. After the initial rows have been found, MySQL does not sort any remainder of the result set.</w:t>
      </w:r>
    </w:p>
    <w:p w:rsidR="00E559FF" w:rsidRPr="00E559FF" w:rsidRDefault="00E559FF" w:rsidP="00E559FF">
      <w:pPr>
        <w:pStyle w:val="a3"/>
        <w:spacing w:before="0" w:beforeAutospacing="0" w:after="0" w:afterAutospacing="0"/>
        <w:ind w:left="450"/>
        <w:textAlignment w:val="baseline"/>
        <w:rPr>
          <w:rFonts w:ascii="Arial" w:hAnsi="Arial" w:cs="Arial"/>
          <w:color w:val="555555"/>
          <w:sz w:val="21"/>
          <w:szCs w:val="21"/>
          <w:lang w:val="en-US"/>
        </w:rPr>
      </w:pPr>
      <w:r w:rsidRPr="00E559FF">
        <w:rPr>
          <w:rFonts w:ascii="Arial" w:hAnsi="Arial" w:cs="Arial"/>
          <w:color w:val="555555"/>
          <w:sz w:val="21"/>
          <w:szCs w:val="21"/>
          <w:lang w:val="en-US"/>
        </w:rPr>
        <w:t>One manifestation of this behavior is that an </w:t>
      </w:r>
      <w:r w:rsidRPr="00E559FF">
        <w:rPr>
          <w:rStyle w:val="HTML"/>
          <w:color w:val="000000"/>
          <w:bdr w:val="none" w:sz="0" w:space="0" w:color="auto" w:frame="1"/>
          <w:lang w:val="en-US"/>
        </w:rPr>
        <w:t>ORDER BY</w:t>
      </w:r>
      <w:r w:rsidRPr="00E559FF">
        <w:rPr>
          <w:rFonts w:ascii="Arial" w:hAnsi="Arial" w:cs="Arial"/>
          <w:color w:val="555555"/>
          <w:sz w:val="21"/>
          <w:szCs w:val="21"/>
          <w:lang w:val="en-US"/>
        </w:rPr>
        <w:t> query with and without </w:t>
      </w:r>
      <w:r w:rsidRPr="00E559FF">
        <w:rPr>
          <w:rStyle w:val="HTML"/>
          <w:color w:val="000000"/>
          <w:bdr w:val="none" w:sz="0" w:space="0" w:color="auto" w:frame="1"/>
          <w:lang w:val="en-US"/>
        </w:rPr>
        <w:t>LIMIT</w:t>
      </w:r>
      <w:r w:rsidRPr="00E559FF">
        <w:rPr>
          <w:rFonts w:ascii="Arial" w:hAnsi="Arial" w:cs="Arial"/>
          <w:color w:val="555555"/>
          <w:sz w:val="21"/>
          <w:szCs w:val="21"/>
          <w:lang w:val="en-US"/>
        </w:rPr>
        <w:t> may return rows in different order, as described later in this section.</w:t>
      </w:r>
    </w:p>
    <w:p w:rsidR="00E559FF" w:rsidRPr="00E559FF" w:rsidRDefault="00E559FF" w:rsidP="006E0B9E">
      <w:pPr>
        <w:pStyle w:val="a3"/>
        <w:numPr>
          <w:ilvl w:val="0"/>
          <w:numId w:val="61"/>
        </w:numPr>
        <w:spacing w:before="0" w:beforeAutospacing="0" w:after="0" w:afterAutospacing="0"/>
        <w:ind w:left="450"/>
        <w:textAlignment w:val="baseline"/>
        <w:rPr>
          <w:rFonts w:ascii="Arial" w:hAnsi="Arial" w:cs="Arial"/>
          <w:color w:val="555555"/>
          <w:sz w:val="21"/>
          <w:szCs w:val="21"/>
          <w:lang w:val="en-US"/>
        </w:rPr>
      </w:pPr>
      <w:r w:rsidRPr="00E559FF">
        <w:rPr>
          <w:rFonts w:ascii="Arial" w:hAnsi="Arial" w:cs="Arial"/>
          <w:color w:val="555555"/>
          <w:sz w:val="21"/>
          <w:szCs w:val="21"/>
          <w:lang w:val="en-US"/>
        </w:rPr>
        <w:t>If you combine </w:t>
      </w:r>
      <w:r w:rsidRPr="00E559FF">
        <w:rPr>
          <w:rStyle w:val="HTML"/>
          <w:color w:val="000000"/>
          <w:bdr w:val="none" w:sz="0" w:space="0" w:color="auto" w:frame="1"/>
          <w:lang w:val="en-US"/>
        </w:rPr>
        <w:t>LIMIT </w:t>
      </w:r>
      <w:r w:rsidRPr="00E559FF">
        <w:rPr>
          <w:rStyle w:val="HTML"/>
          <w:b/>
          <w:bCs/>
          <w:i/>
          <w:iCs/>
          <w:color w:val="000000"/>
          <w:sz w:val="19"/>
          <w:szCs w:val="19"/>
          <w:bdr w:val="none" w:sz="0" w:space="0" w:color="auto" w:frame="1"/>
          <w:lang w:val="en-US"/>
        </w:rPr>
        <w:t>row_count</w:t>
      </w:r>
      <w:r w:rsidRPr="00E559FF">
        <w:rPr>
          <w:rFonts w:ascii="Arial" w:hAnsi="Arial" w:cs="Arial"/>
          <w:color w:val="555555"/>
          <w:sz w:val="21"/>
          <w:szCs w:val="21"/>
          <w:lang w:val="en-US"/>
        </w:rPr>
        <w:t> with </w:t>
      </w:r>
      <w:r w:rsidRPr="00E559FF">
        <w:rPr>
          <w:rStyle w:val="HTML"/>
          <w:color w:val="000000"/>
          <w:bdr w:val="none" w:sz="0" w:space="0" w:color="auto" w:frame="1"/>
          <w:lang w:val="en-US"/>
        </w:rPr>
        <w:t>DISTINCT</w:t>
      </w:r>
      <w:r w:rsidRPr="00E559FF">
        <w:rPr>
          <w:rFonts w:ascii="Arial" w:hAnsi="Arial" w:cs="Arial"/>
          <w:color w:val="555555"/>
          <w:sz w:val="21"/>
          <w:szCs w:val="21"/>
          <w:lang w:val="en-US"/>
        </w:rPr>
        <w:t>, MySQL stops as soon as it finds </w:t>
      </w:r>
      <w:r w:rsidRPr="00E559FF">
        <w:rPr>
          <w:rStyle w:val="HTML"/>
          <w:b/>
          <w:bCs/>
          <w:i/>
          <w:iCs/>
          <w:color w:val="555555"/>
          <w:bdr w:val="none" w:sz="0" w:space="0" w:color="auto" w:frame="1"/>
          <w:lang w:val="en-US"/>
        </w:rPr>
        <w:t>row_count</w:t>
      </w:r>
      <w:r w:rsidRPr="00E559FF">
        <w:rPr>
          <w:rFonts w:ascii="Arial" w:hAnsi="Arial" w:cs="Arial"/>
          <w:color w:val="555555"/>
          <w:sz w:val="21"/>
          <w:szCs w:val="21"/>
          <w:lang w:val="en-US"/>
        </w:rPr>
        <w:t> unique rows.</w:t>
      </w:r>
    </w:p>
    <w:p w:rsidR="00E559FF" w:rsidRPr="00E559FF" w:rsidRDefault="00E559FF" w:rsidP="006E0B9E">
      <w:pPr>
        <w:pStyle w:val="a3"/>
        <w:numPr>
          <w:ilvl w:val="0"/>
          <w:numId w:val="61"/>
        </w:numPr>
        <w:spacing w:before="0" w:beforeAutospacing="0" w:after="0" w:afterAutospacing="0"/>
        <w:ind w:left="450"/>
        <w:textAlignment w:val="baseline"/>
        <w:rPr>
          <w:rFonts w:ascii="Arial" w:hAnsi="Arial" w:cs="Arial"/>
          <w:color w:val="555555"/>
          <w:sz w:val="21"/>
          <w:szCs w:val="21"/>
          <w:lang w:val="en-US"/>
        </w:rPr>
      </w:pPr>
      <w:r w:rsidRPr="00E559FF">
        <w:rPr>
          <w:rFonts w:ascii="Arial" w:hAnsi="Arial" w:cs="Arial"/>
          <w:color w:val="555555"/>
          <w:sz w:val="21"/>
          <w:szCs w:val="21"/>
          <w:lang w:val="en-US"/>
        </w:rPr>
        <w:t>In some cases, a </w:t>
      </w:r>
      <w:r w:rsidRPr="00E559FF">
        <w:rPr>
          <w:rStyle w:val="HTML"/>
          <w:color w:val="000000"/>
          <w:bdr w:val="none" w:sz="0" w:space="0" w:color="auto" w:frame="1"/>
          <w:lang w:val="en-US"/>
        </w:rPr>
        <w:t>GROUP BY</w:t>
      </w:r>
      <w:r w:rsidRPr="00E559FF">
        <w:rPr>
          <w:rFonts w:ascii="Arial" w:hAnsi="Arial" w:cs="Arial"/>
          <w:color w:val="555555"/>
          <w:sz w:val="21"/>
          <w:szCs w:val="21"/>
          <w:lang w:val="en-US"/>
        </w:rPr>
        <w:t> can be resolved by reading the index in order (or doing a sort on the index), then calculating summaries until the index value changes. In this case, </w:t>
      </w:r>
      <w:r w:rsidRPr="00E559FF">
        <w:rPr>
          <w:rStyle w:val="HTML"/>
          <w:color w:val="000000"/>
          <w:bdr w:val="none" w:sz="0" w:space="0" w:color="auto" w:frame="1"/>
          <w:lang w:val="en-US"/>
        </w:rPr>
        <w:t>LIMIT </w:t>
      </w:r>
      <w:r w:rsidRPr="00E559FF">
        <w:rPr>
          <w:rStyle w:val="HTML"/>
          <w:b/>
          <w:bCs/>
          <w:i/>
          <w:iCs/>
          <w:color w:val="000000"/>
          <w:sz w:val="19"/>
          <w:szCs w:val="19"/>
          <w:bdr w:val="none" w:sz="0" w:space="0" w:color="auto" w:frame="1"/>
          <w:lang w:val="en-US"/>
        </w:rPr>
        <w:t>row_count</w:t>
      </w:r>
      <w:r w:rsidRPr="00E559FF">
        <w:rPr>
          <w:rFonts w:ascii="Arial" w:hAnsi="Arial" w:cs="Arial"/>
          <w:color w:val="555555"/>
          <w:sz w:val="21"/>
          <w:szCs w:val="21"/>
          <w:lang w:val="en-US"/>
        </w:rPr>
        <w:t> does not calculate any unnecessary </w:t>
      </w:r>
      <w:r w:rsidRPr="00E559FF">
        <w:rPr>
          <w:rStyle w:val="HTML"/>
          <w:color w:val="000000"/>
          <w:bdr w:val="none" w:sz="0" w:space="0" w:color="auto" w:frame="1"/>
          <w:lang w:val="en-US"/>
        </w:rPr>
        <w:t>GROUP BY</w:t>
      </w:r>
      <w:r w:rsidRPr="00E559FF">
        <w:rPr>
          <w:rFonts w:ascii="Arial" w:hAnsi="Arial" w:cs="Arial"/>
          <w:color w:val="555555"/>
          <w:sz w:val="21"/>
          <w:szCs w:val="21"/>
          <w:lang w:val="en-US"/>
        </w:rPr>
        <w:t> values.</w:t>
      </w:r>
    </w:p>
    <w:p w:rsidR="00E559FF" w:rsidRDefault="00E559FF" w:rsidP="006E0B9E">
      <w:pPr>
        <w:pStyle w:val="a3"/>
        <w:numPr>
          <w:ilvl w:val="0"/>
          <w:numId w:val="61"/>
        </w:numPr>
        <w:spacing w:before="0" w:beforeAutospacing="0" w:after="0" w:afterAutospacing="0"/>
        <w:ind w:left="450"/>
        <w:textAlignment w:val="baseline"/>
        <w:rPr>
          <w:rFonts w:ascii="Arial" w:hAnsi="Arial" w:cs="Arial"/>
          <w:color w:val="555555"/>
          <w:sz w:val="21"/>
          <w:szCs w:val="21"/>
        </w:rPr>
      </w:pPr>
      <w:r w:rsidRPr="00E559FF">
        <w:rPr>
          <w:rFonts w:ascii="Arial" w:hAnsi="Arial" w:cs="Arial"/>
          <w:color w:val="555555"/>
          <w:sz w:val="21"/>
          <w:szCs w:val="21"/>
          <w:lang w:val="en-US"/>
        </w:rPr>
        <w:t>As soon as MySQL has sent the required number of rows to the client, it aborts the query unless you are using </w:t>
      </w:r>
      <w:r w:rsidRPr="00E559FF">
        <w:rPr>
          <w:rStyle w:val="HTML"/>
          <w:color w:val="000000"/>
          <w:bdr w:val="none" w:sz="0" w:space="0" w:color="auto" w:frame="1"/>
          <w:lang w:val="en-US"/>
        </w:rPr>
        <w:t>SQL_CALC_FOUND_ROWS</w:t>
      </w:r>
      <w:r w:rsidRPr="00E559FF">
        <w:rPr>
          <w:rFonts w:ascii="Arial" w:hAnsi="Arial" w:cs="Arial"/>
          <w:color w:val="555555"/>
          <w:sz w:val="21"/>
          <w:szCs w:val="21"/>
          <w:lang w:val="en-US"/>
        </w:rPr>
        <w:t>. In that case, the number of rows can be retrieved with </w:t>
      </w:r>
      <w:r w:rsidRPr="00E559FF">
        <w:rPr>
          <w:rStyle w:val="HTML"/>
          <w:color w:val="000000"/>
          <w:bdr w:val="none" w:sz="0" w:space="0" w:color="auto" w:frame="1"/>
          <w:lang w:val="en-US"/>
        </w:rPr>
        <w:t>SELECT FOUND_ROWS()</w:t>
      </w:r>
      <w:r w:rsidRPr="00E559FF">
        <w:rPr>
          <w:rFonts w:ascii="Arial" w:hAnsi="Arial" w:cs="Arial"/>
          <w:color w:val="555555"/>
          <w:sz w:val="21"/>
          <w:szCs w:val="21"/>
          <w:lang w:val="en-US"/>
        </w:rPr>
        <w:t xml:space="preserve">. </w:t>
      </w:r>
      <w:r>
        <w:rPr>
          <w:rFonts w:ascii="Arial" w:hAnsi="Arial" w:cs="Arial"/>
          <w:color w:val="555555"/>
          <w:sz w:val="21"/>
          <w:szCs w:val="21"/>
        </w:rPr>
        <w:t>See </w:t>
      </w:r>
      <w:hyperlink r:id="rId309" w:tooltip="12.16 Information Functions" w:history="1">
        <w:r>
          <w:rPr>
            <w:rStyle w:val="a4"/>
            <w:rFonts w:ascii="Arial" w:eastAsiaTheme="majorEastAsia" w:hAnsi="Arial" w:cs="Arial"/>
            <w:color w:val="0074A3"/>
            <w:sz w:val="21"/>
            <w:szCs w:val="21"/>
          </w:rPr>
          <w:t>Section 12.16, “Information Functions”</w:t>
        </w:r>
      </w:hyperlink>
      <w:r>
        <w:rPr>
          <w:rFonts w:ascii="Arial" w:hAnsi="Arial" w:cs="Arial"/>
          <w:color w:val="555555"/>
          <w:sz w:val="21"/>
          <w:szCs w:val="21"/>
        </w:rPr>
        <w:t>.</w:t>
      </w:r>
    </w:p>
    <w:p w:rsidR="00E559FF" w:rsidRPr="00E559FF" w:rsidRDefault="00E559FF" w:rsidP="006E0B9E">
      <w:pPr>
        <w:pStyle w:val="a3"/>
        <w:numPr>
          <w:ilvl w:val="0"/>
          <w:numId w:val="61"/>
        </w:numPr>
        <w:spacing w:before="0" w:beforeAutospacing="0" w:after="0" w:afterAutospacing="0"/>
        <w:ind w:left="450"/>
        <w:textAlignment w:val="baseline"/>
        <w:rPr>
          <w:rFonts w:ascii="Arial" w:hAnsi="Arial" w:cs="Arial"/>
          <w:color w:val="555555"/>
          <w:sz w:val="21"/>
          <w:szCs w:val="21"/>
          <w:lang w:val="en-US"/>
        </w:rPr>
      </w:pPr>
      <w:bookmarkStart w:id="135" w:name="idm46251814410752"/>
      <w:bookmarkEnd w:id="135"/>
      <w:r w:rsidRPr="00E559FF">
        <w:rPr>
          <w:rStyle w:val="HTML"/>
          <w:color w:val="000000"/>
          <w:bdr w:val="none" w:sz="0" w:space="0" w:color="auto" w:frame="1"/>
          <w:lang w:val="en-US"/>
        </w:rPr>
        <w:t>LIMIT 0</w:t>
      </w:r>
      <w:r w:rsidRPr="00E559FF">
        <w:rPr>
          <w:rFonts w:ascii="Arial" w:hAnsi="Arial" w:cs="Arial"/>
          <w:color w:val="555555"/>
          <w:sz w:val="21"/>
          <w:szCs w:val="21"/>
          <w:lang w:val="en-US"/>
        </w:rPr>
        <w:t> quickly returns an empty set. This can be useful for checking the validity of a query. It can also be employed to obtain the types of the result columns within applications that use a MySQL API that makes result set metadata available. With the </w:t>
      </w:r>
      <w:hyperlink r:id="rId310" w:tooltip="4.5.1 mysql — The MySQL Command-Line Client" w:history="1">
        <w:r w:rsidRPr="00E559FF">
          <w:rPr>
            <w:rStyle w:val="a7"/>
            <w:rFonts w:ascii="Arial" w:eastAsiaTheme="majorEastAsia" w:hAnsi="Arial" w:cs="Arial"/>
            <w:color w:val="0074A3"/>
            <w:sz w:val="21"/>
            <w:szCs w:val="21"/>
            <w:bdr w:val="none" w:sz="0" w:space="0" w:color="auto" w:frame="1"/>
            <w:lang w:val="en-US"/>
          </w:rPr>
          <w:t>mysql</w:t>
        </w:r>
      </w:hyperlink>
      <w:r w:rsidRPr="00E559FF">
        <w:rPr>
          <w:rFonts w:ascii="Arial" w:hAnsi="Arial" w:cs="Arial"/>
          <w:color w:val="555555"/>
          <w:sz w:val="21"/>
          <w:szCs w:val="21"/>
          <w:lang w:val="en-US"/>
        </w:rPr>
        <w:t> client program, you can use the </w:t>
      </w:r>
      <w:hyperlink r:id="rId311" w:anchor="option_mysql_column-type-info" w:history="1">
        <w:r w:rsidRPr="00E559FF">
          <w:rPr>
            <w:rStyle w:val="HTML"/>
            <w:color w:val="000000"/>
            <w:u w:val="single"/>
            <w:bdr w:val="none" w:sz="0" w:space="0" w:color="auto" w:frame="1"/>
            <w:lang w:val="en-US"/>
          </w:rPr>
          <w:t>--column-type-info</w:t>
        </w:r>
      </w:hyperlink>
      <w:r w:rsidRPr="00E559FF">
        <w:rPr>
          <w:rFonts w:ascii="Arial" w:hAnsi="Arial" w:cs="Arial"/>
          <w:color w:val="555555"/>
          <w:sz w:val="21"/>
          <w:szCs w:val="21"/>
          <w:lang w:val="en-US"/>
        </w:rPr>
        <w:t> option to display result column types.</w:t>
      </w:r>
    </w:p>
    <w:p w:rsidR="00E559FF" w:rsidRPr="00E559FF" w:rsidRDefault="00E559FF" w:rsidP="006E0B9E">
      <w:pPr>
        <w:pStyle w:val="a3"/>
        <w:numPr>
          <w:ilvl w:val="0"/>
          <w:numId w:val="61"/>
        </w:numPr>
        <w:spacing w:before="0" w:beforeAutospacing="0" w:after="0" w:afterAutospacing="0"/>
        <w:ind w:left="450"/>
        <w:textAlignment w:val="baseline"/>
        <w:rPr>
          <w:rFonts w:ascii="Arial" w:hAnsi="Arial" w:cs="Arial"/>
          <w:color w:val="555555"/>
          <w:sz w:val="21"/>
          <w:szCs w:val="21"/>
          <w:lang w:val="en-US"/>
        </w:rPr>
      </w:pPr>
      <w:r w:rsidRPr="00E559FF">
        <w:rPr>
          <w:rFonts w:ascii="Arial" w:hAnsi="Arial" w:cs="Arial"/>
          <w:color w:val="555555"/>
          <w:sz w:val="21"/>
          <w:szCs w:val="21"/>
          <w:lang w:val="en-US"/>
        </w:rPr>
        <w:t>If the server uses temporary tables to resolve a query, it uses the </w:t>
      </w:r>
      <w:r w:rsidRPr="00E559FF">
        <w:rPr>
          <w:rStyle w:val="HTML"/>
          <w:color w:val="000000"/>
          <w:bdr w:val="none" w:sz="0" w:space="0" w:color="auto" w:frame="1"/>
          <w:lang w:val="en-US"/>
        </w:rPr>
        <w:t>LIMIT </w:t>
      </w:r>
      <w:r w:rsidRPr="00E559FF">
        <w:rPr>
          <w:rStyle w:val="HTML"/>
          <w:b/>
          <w:bCs/>
          <w:i/>
          <w:iCs/>
          <w:color w:val="000000"/>
          <w:sz w:val="19"/>
          <w:szCs w:val="19"/>
          <w:bdr w:val="none" w:sz="0" w:space="0" w:color="auto" w:frame="1"/>
          <w:lang w:val="en-US"/>
        </w:rPr>
        <w:t>row_count</w:t>
      </w:r>
      <w:r w:rsidRPr="00E559FF">
        <w:rPr>
          <w:rFonts w:ascii="Arial" w:hAnsi="Arial" w:cs="Arial"/>
          <w:color w:val="555555"/>
          <w:sz w:val="21"/>
          <w:szCs w:val="21"/>
          <w:lang w:val="en-US"/>
        </w:rPr>
        <w:t> clause to calculate how much space is required.</w:t>
      </w:r>
    </w:p>
    <w:p w:rsidR="00E559FF" w:rsidRPr="00E559FF" w:rsidRDefault="00E559FF" w:rsidP="006E0B9E">
      <w:pPr>
        <w:pStyle w:val="a3"/>
        <w:numPr>
          <w:ilvl w:val="0"/>
          <w:numId w:val="61"/>
        </w:numPr>
        <w:spacing w:before="0" w:beforeAutospacing="0" w:after="0" w:afterAutospacing="0"/>
        <w:ind w:left="450"/>
        <w:textAlignment w:val="baseline"/>
        <w:rPr>
          <w:rFonts w:ascii="Arial" w:hAnsi="Arial" w:cs="Arial"/>
          <w:color w:val="555555"/>
          <w:sz w:val="21"/>
          <w:szCs w:val="21"/>
          <w:lang w:val="en-US"/>
        </w:rPr>
      </w:pPr>
      <w:r w:rsidRPr="00E559FF">
        <w:rPr>
          <w:rFonts w:ascii="Arial" w:hAnsi="Arial" w:cs="Arial"/>
          <w:color w:val="555555"/>
          <w:sz w:val="21"/>
          <w:szCs w:val="21"/>
          <w:lang w:val="en-US"/>
        </w:rPr>
        <w:t>If an index is not used for </w:t>
      </w:r>
      <w:r w:rsidRPr="00E559FF">
        <w:rPr>
          <w:rStyle w:val="HTML"/>
          <w:color w:val="000000"/>
          <w:bdr w:val="none" w:sz="0" w:space="0" w:color="auto" w:frame="1"/>
          <w:lang w:val="en-US"/>
        </w:rPr>
        <w:t>ORDER BY</w:t>
      </w:r>
      <w:r w:rsidRPr="00E559FF">
        <w:rPr>
          <w:rFonts w:ascii="Arial" w:hAnsi="Arial" w:cs="Arial"/>
          <w:color w:val="555555"/>
          <w:sz w:val="21"/>
          <w:szCs w:val="21"/>
          <w:lang w:val="en-US"/>
        </w:rPr>
        <w:t> but a </w:t>
      </w:r>
      <w:r w:rsidRPr="00E559FF">
        <w:rPr>
          <w:rStyle w:val="HTML"/>
          <w:color w:val="000000"/>
          <w:bdr w:val="none" w:sz="0" w:space="0" w:color="auto" w:frame="1"/>
          <w:lang w:val="en-US"/>
        </w:rPr>
        <w:t>LIMIT</w:t>
      </w:r>
      <w:r w:rsidRPr="00E559FF">
        <w:rPr>
          <w:rFonts w:ascii="Arial" w:hAnsi="Arial" w:cs="Arial"/>
          <w:color w:val="555555"/>
          <w:sz w:val="21"/>
          <w:szCs w:val="21"/>
          <w:lang w:val="en-US"/>
        </w:rPr>
        <w:t> clause is also present, the optimizer may be able to avoid using a merge file and sort the rows in memory using an in-memory </w:t>
      </w:r>
      <w:r w:rsidRPr="00E559FF">
        <w:rPr>
          <w:rStyle w:val="HTML"/>
          <w:color w:val="000000"/>
          <w:bdr w:val="none" w:sz="0" w:space="0" w:color="auto" w:frame="1"/>
          <w:lang w:val="en-US"/>
        </w:rPr>
        <w:t>filesort</w:t>
      </w:r>
      <w:r w:rsidRPr="00E559FF">
        <w:rPr>
          <w:rFonts w:ascii="Arial" w:hAnsi="Arial" w:cs="Arial"/>
          <w:color w:val="555555"/>
          <w:sz w:val="21"/>
          <w:szCs w:val="21"/>
          <w:lang w:val="en-US"/>
        </w:rPr>
        <w:t> operation.</w:t>
      </w:r>
    </w:p>
    <w:p w:rsidR="00E559FF" w:rsidRPr="00E559FF" w:rsidRDefault="00E559FF" w:rsidP="00E559FF">
      <w:pPr>
        <w:pStyle w:val="a3"/>
        <w:spacing w:before="0" w:beforeAutospacing="0" w:after="0" w:afterAutospacing="0"/>
        <w:textAlignment w:val="baseline"/>
        <w:rPr>
          <w:rFonts w:ascii="Arial" w:hAnsi="Arial" w:cs="Arial"/>
          <w:color w:val="555555"/>
          <w:sz w:val="21"/>
          <w:szCs w:val="21"/>
          <w:lang w:val="en-US"/>
        </w:rPr>
      </w:pPr>
      <w:r w:rsidRPr="00E559FF">
        <w:rPr>
          <w:rFonts w:ascii="Arial" w:hAnsi="Arial" w:cs="Arial"/>
          <w:color w:val="555555"/>
          <w:sz w:val="21"/>
          <w:szCs w:val="21"/>
          <w:lang w:val="en-US"/>
        </w:rPr>
        <w:t>If multiple rows have identical values in the </w:t>
      </w:r>
      <w:r w:rsidRPr="00E559FF">
        <w:rPr>
          <w:rStyle w:val="HTML"/>
          <w:color w:val="000000"/>
          <w:bdr w:val="none" w:sz="0" w:space="0" w:color="auto" w:frame="1"/>
          <w:lang w:val="en-US"/>
        </w:rPr>
        <w:t>ORDER BY</w:t>
      </w:r>
      <w:r w:rsidRPr="00E559FF">
        <w:rPr>
          <w:rFonts w:ascii="Arial" w:hAnsi="Arial" w:cs="Arial"/>
          <w:color w:val="555555"/>
          <w:sz w:val="21"/>
          <w:szCs w:val="21"/>
          <w:lang w:val="en-US"/>
        </w:rPr>
        <w:t> columns, the server is free to return those rows in any order, and may do so differently depending on the overall execution plan. In other words, the sort order of those rows is nondeterministic with respect to the nonordered columns.</w:t>
      </w:r>
    </w:p>
    <w:p w:rsidR="00E559FF" w:rsidRPr="00E559FF" w:rsidRDefault="00E559FF" w:rsidP="00E559FF">
      <w:pPr>
        <w:pStyle w:val="a3"/>
        <w:spacing w:before="0" w:beforeAutospacing="0" w:after="0" w:afterAutospacing="0"/>
        <w:textAlignment w:val="baseline"/>
        <w:rPr>
          <w:rFonts w:ascii="Arial" w:hAnsi="Arial" w:cs="Arial"/>
          <w:color w:val="555555"/>
          <w:sz w:val="21"/>
          <w:szCs w:val="21"/>
          <w:lang w:val="en-US"/>
        </w:rPr>
      </w:pPr>
      <w:r w:rsidRPr="00E559FF">
        <w:rPr>
          <w:rFonts w:ascii="Arial" w:hAnsi="Arial" w:cs="Arial"/>
          <w:color w:val="555555"/>
          <w:sz w:val="21"/>
          <w:szCs w:val="21"/>
          <w:lang w:val="en-US"/>
        </w:rPr>
        <w:t>One factor that affects the execution plan is </w:t>
      </w:r>
      <w:r w:rsidRPr="00E559FF">
        <w:rPr>
          <w:rStyle w:val="HTML"/>
          <w:color w:val="000000"/>
          <w:bdr w:val="none" w:sz="0" w:space="0" w:color="auto" w:frame="1"/>
          <w:lang w:val="en-US"/>
        </w:rPr>
        <w:t>LIMIT</w:t>
      </w:r>
      <w:r w:rsidRPr="00E559FF">
        <w:rPr>
          <w:rFonts w:ascii="Arial" w:hAnsi="Arial" w:cs="Arial"/>
          <w:color w:val="555555"/>
          <w:sz w:val="21"/>
          <w:szCs w:val="21"/>
          <w:lang w:val="en-US"/>
        </w:rPr>
        <w:t>, so an </w:t>
      </w:r>
      <w:r w:rsidRPr="00E559FF">
        <w:rPr>
          <w:rStyle w:val="HTML"/>
          <w:color w:val="000000"/>
          <w:bdr w:val="none" w:sz="0" w:space="0" w:color="auto" w:frame="1"/>
          <w:lang w:val="en-US"/>
        </w:rPr>
        <w:t>ORDER BY</w:t>
      </w:r>
      <w:r w:rsidRPr="00E559FF">
        <w:rPr>
          <w:rFonts w:ascii="Arial" w:hAnsi="Arial" w:cs="Arial"/>
          <w:color w:val="555555"/>
          <w:sz w:val="21"/>
          <w:szCs w:val="21"/>
          <w:lang w:val="en-US"/>
        </w:rPr>
        <w:t> query with and without </w:t>
      </w:r>
      <w:r w:rsidRPr="00E559FF">
        <w:rPr>
          <w:rStyle w:val="HTML"/>
          <w:color w:val="000000"/>
          <w:bdr w:val="none" w:sz="0" w:space="0" w:color="auto" w:frame="1"/>
          <w:lang w:val="en-US"/>
        </w:rPr>
        <w:t>LIMIT</w:t>
      </w:r>
      <w:r w:rsidRPr="00E559FF">
        <w:rPr>
          <w:rFonts w:ascii="Arial" w:hAnsi="Arial" w:cs="Arial"/>
          <w:color w:val="555555"/>
          <w:sz w:val="21"/>
          <w:szCs w:val="21"/>
          <w:lang w:val="en-US"/>
        </w:rPr>
        <w:t> may return rows in different orders. Consider this query, which is sorted by the </w:t>
      </w:r>
      <w:r w:rsidRPr="00E559FF">
        <w:rPr>
          <w:rStyle w:val="HTML"/>
          <w:color w:val="000000"/>
          <w:bdr w:val="none" w:sz="0" w:space="0" w:color="auto" w:frame="1"/>
          <w:lang w:val="en-US"/>
        </w:rPr>
        <w:t>category</w:t>
      </w:r>
      <w:r w:rsidRPr="00E559FF">
        <w:rPr>
          <w:rFonts w:ascii="Arial" w:hAnsi="Arial" w:cs="Arial"/>
          <w:color w:val="555555"/>
          <w:sz w:val="21"/>
          <w:szCs w:val="21"/>
          <w:lang w:val="en-US"/>
        </w:rPr>
        <w:t> column but nondeterministic with respect to the </w:t>
      </w:r>
      <w:r w:rsidRPr="00E559FF">
        <w:rPr>
          <w:rStyle w:val="HTML"/>
          <w:color w:val="000000"/>
          <w:bdr w:val="none" w:sz="0" w:space="0" w:color="auto" w:frame="1"/>
          <w:lang w:val="en-US"/>
        </w:rPr>
        <w:t>id</w:t>
      </w:r>
      <w:r w:rsidRPr="00E559FF">
        <w:rPr>
          <w:rFonts w:ascii="Arial" w:hAnsi="Arial" w:cs="Arial"/>
          <w:color w:val="555555"/>
          <w:sz w:val="21"/>
          <w:szCs w:val="21"/>
          <w:lang w:val="en-US"/>
        </w:rPr>
        <w:t> and </w:t>
      </w:r>
      <w:r w:rsidRPr="00E559FF">
        <w:rPr>
          <w:rStyle w:val="HTML"/>
          <w:color w:val="000000"/>
          <w:bdr w:val="none" w:sz="0" w:space="0" w:color="auto" w:frame="1"/>
          <w:lang w:val="en-US"/>
        </w:rPr>
        <w:t>rating</w:t>
      </w:r>
      <w:r w:rsidRPr="00E559FF">
        <w:rPr>
          <w:rFonts w:ascii="Arial" w:hAnsi="Arial" w:cs="Arial"/>
          <w:color w:val="555555"/>
          <w:sz w:val="21"/>
          <w:szCs w:val="21"/>
          <w:lang w:val="en-US"/>
        </w:rPr>
        <w:t> columns:</w:t>
      </w:r>
    </w:p>
    <w:p w:rsidR="00E559FF" w:rsidRPr="00E559FF" w:rsidRDefault="00E559FF" w:rsidP="00E559FF">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E559FF">
        <w:rPr>
          <w:rStyle w:val="token"/>
          <w:rFonts w:ascii="Consolas" w:hAnsi="Consolas" w:cs="Consolas"/>
          <w:color w:val="A67F59"/>
          <w:sz w:val="19"/>
          <w:szCs w:val="19"/>
          <w:bdr w:val="none" w:sz="0" w:space="0" w:color="auto" w:frame="1"/>
          <w:lang w:val="en-US"/>
        </w:rPr>
        <w:t>mysql&gt;</w:t>
      </w:r>
      <w:r w:rsidRPr="00E559FF">
        <w:rPr>
          <w:rStyle w:val="HTML"/>
          <w:rFonts w:ascii="Consolas" w:hAnsi="Consolas" w:cs="Consolas"/>
          <w:color w:val="000000"/>
          <w:sz w:val="19"/>
          <w:szCs w:val="19"/>
          <w:bdr w:val="none" w:sz="0" w:space="0" w:color="auto" w:frame="1"/>
          <w:lang w:val="en-US"/>
        </w:rPr>
        <w:t xml:space="preserve"> </w:t>
      </w:r>
      <w:r w:rsidRPr="00E559FF">
        <w:rPr>
          <w:rStyle w:val="token"/>
          <w:rFonts w:ascii="Consolas" w:hAnsi="Consolas" w:cs="Consolas"/>
          <w:color w:val="0077AA"/>
          <w:sz w:val="19"/>
          <w:szCs w:val="19"/>
          <w:bdr w:val="none" w:sz="0" w:space="0" w:color="auto" w:frame="1"/>
          <w:lang w:val="en-US"/>
        </w:rPr>
        <w:t>SELECT</w:t>
      </w:r>
      <w:r w:rsidRPr="00E559FF">
        <w:rPr>
          <w:rStyle w:val="HTML"/>
          <w:rFonts w:ascii="Consolas" w:hAnsi="Consolas" w:cs="Consolas"/>
          <w:color w:val="000000"/>
          <w:sz w:val="19"/>
          <w:szCs w:val="19"/>
          <w:bdr w:val="none" w:sz="0" w:space="0" w:color="auto" w:frame="1"/>
          <w:lang w:val="en-US"/>
        </w:rPr>
        <w:t xml:space="preserve"> </w:t>
      </w:r>
      <w:r w:rsidRPr="00E559FF">
        <w:rPr>
          <w:rStyle w:val="token"/>
          <w:rFonts w:ascii="Consolas" w:hAnsi="Consolas" w:cs="Consolas"/>
          <w:color w:val="A67F59"/>
          <w:sz w:val="19"/>
          <w:szCs w:val="19"/>
          <w:bdr w:val="none" w:sz="0" w:space="0" w:color="auto" w:frame="1"/>
          <w:lang w:val="en-US"/>
        </w:rPr>
        <w:t>*</w:t>
      </w:r>
      <w:r w:rsidRPr="00E559FF">
        <w:rPr>
          <w:rStyle w:val="HTML"/>
          <w:rFonts w:ascii="Consolas" w:hAnsi="Consolas" w:cs="Consolas"/>
          <w:color w:val="000000"/>
          <w:sz w:val="19"/>
          <w:szCs w:val="19"/>
          <w:bdr w:val="none" w:sz="0" w:space="0" w:color="auto" w:frame="1"/>
          <w:lang w:val="en-US"/>
        </w:rPr>
        <w:t xml:space="preserve"> </w:t>
      </w:r>
      <w:r w:rsidRPr="00E559FF">
        <w:rPr>
          <w:rStyle w:val="token"/>
          <w:rFonts w:ascii="Consolas" w:hAnsi="Consolas" w:cs="Consolas"/>
          <w:color w:val="0077AA"/>
          <w:sz w:val="19"/>
          <w:szCs w:val="19"/>
          <w:bdr w:val="none" w:sz="0" w:space="0" w:color="auto" w:frame="1"/>
          <w:lang w:val="en-US"/>
        </w:rPr>
        <w:t>FROM</w:t>
      </w:r>
      <w:r w:rsidRPr="00E559FF">
        <w:rPr>
          <w:rStyle w:val="HTML"/>
          <w:rFonts w:ascii="Consolas" w:hAnsi="Consolas" w:cs="Consolas"/>
          <w:color w:val="000000"/>
          <w:sz w:val="19"/>
          <w:szCs w:val="19"/>
          <w:bdr w:val="none" w:sz="0" w:space="0" w:color="auto" w:frame="1"/>
          <w:lang w:val="en-US"/>
        </w:rPr>
        <w:t xml:space="preserve"> ratings </w:t>
      </w:r>
      <w:r w:rsidRPr="00E559FF">
        <w:rPr>
          <w:rStyle w:val="token"/>
          <w:rFonts w:ascii="Consolas" w:hAnsi="Consolas" w:cs="Consolas"/>
          <w:color w:val="0077AA"/>
          <w:sz w:val="19"/>
          <w:szCs w:val="19"/>
          <w:bdr w:val="none" w:sz="0" w:space="0" w:color="auto" w:frame="1"/>
          <w:lang w:val="en-US"/>
        </w:rPr>
        <w:t>ORDER</w:t>
      </w:r>
      <w:r w:rsidRPr="00E559FF">
        <w:rPr>
          <w:rStyle w:val="HTML"/>
          <w:rFonts w:ascii="Consolas" w:hAnsi="Consolas" w:cs="Consolas"/>
          <w:color w:val="000000"/>
          <w:sz w:val="19"/>
          <w:szCs w:val="19"/>
          <w:bdr w:val="none" w:sz="0" w:space="0" w:color="auto" w:frame="1"/>
          <w:lang w:val="en-US"/>
        </w:rPr>
        <w:t xml:space="preserve"> </w:t>
      </w:r>
      <w:r w:rsidRPr="00E559FF">
        <w:rPr>
          <w:rStyle w:val="token"/>
          <w:rFonts w:ascii="Consolas" w:hAnsi="Consolas" w:cs="Consolas"/>
          <w:color w:val="0077AA"/>
          <w:sz w:val="19"/>
          <w:szCs w:val="19"/>
          <w:bdr w:val="none" w:sz="0" w:space="0" w:color="auto" w:frame="1"/>
          <w:lang w:val="en-US"/>
        </w:rPr>
        <w:t>BY</w:t>
      </w:r>
      <w:r w:rsidRPr="00E559FF">
        <w:rPr>
          <w:rStyle w:val="HTML"/>
          <w:rFonts w:ascii="Consolas" w:hAnsi="Consolas" w:cs="Consolas"/>
          <w:color w:val="000000"/>
          <w:sz w:val="19"/>
          <w:szCs w:val="19"/>
          <w:bdr w:val="none" w:sz="0" w:space="0" w:color="auto" w:frame="1"/>
          <w:lang w:val="en-US"/>
        </w:rPr>
        <w:t xml:space="preserve"> category</w:t>
      </w:r>
      <w:r w:rsidRPr="00E559FF">
        <w:rPr>
          <w:rStyle w:val="token"/>
          <w:rFonts w:ascii="Consolas" w:hAnsi="Consolas" w:cs="Consolas"/>
          <w:color w:val="999999"/>
          <w:sz w:val="19"/>
          <w:szCs w:val="19"/>
          <w:bdr w:val="none" w:sz="0" w:space="0" w:color="auto" w:frame="1"/>
          <w:lang w:val="en-US"/>
        </w:rPr>
        <w:t>;</w:t>
      </w:r>
    </w:p>
    <w:p w:rsidR="00E559FF" w:rsidRPr="00E559FF" w:rsidRDefault="00E559FF" w:rsidP="00E559FF">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E559FF">
        <w:rPr>
          <w:rStyle w:val="token"/>
          <w:rFonts w:ascii="Consolas" w:hAnsi="Consolas" w:cs="Consolas"/>
          <w:color w:val="999999"/>
          <w:sz w:val="19"/>
          <w:szCs w:val="19"/>
          <w:bdr w:val="none" w:sz="0" w:space="0" w:color="auto" w:frame="1"/>
          <w:lang w:val="en-US"/>
        </w:rPr>
        <w:t>+----+----------+--------+</w:t>
      </w:r>
    </w:p>
    <w:p w:rsidR="00E559FF" w:rsidRPr="00E559FF" w:rsidRDefault="00E559FF" w:rsidP="00E559FF">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E559FF">
        <w:rPr>
          <w:rStyle w:val="token"/>
          <w:rFonts w:ascii="Consolas" w:hAnsi="Consolas" w:cs="Consolas"/>
          <w:color w:val="999999"/>
          <w:sz w:val="19"/>
          <w:szCs w:val="19"/>
          <w:bdr w:val="none" w:sz="0" w:space="0" w:color="auto" w:frame="1"/>
          <w:lang w:val="en-US"/>
        </w:rPr>
        <w:t>|</w:t>
      </w:r>
      <w:r w:rsidRPr="00E559FF">
        <w:rPr>
          <w:rStyle w:val="token"/>
          <w:rFonts w:ascii="Consolas" w:hAnsi="Consolas" w:cs="Consolas"/>
          <w:color w:val="555555"/>
          <w:sz w:val="19"/>
          <w:szCs w:val="19"/>
          <w:bdr w:val="none" w:sz="0" w:space="0" w:color="auto" w:frame="1"/>
          <w:lang w:val="en-US"/>
        </w:rPr>
        <w:t xml:space="preserve"> id </w:t>
      </w:r>
      <w:r w:rsidRPr="00E559FF">
        <w:rPr>
          <w:rStyle w:val="token"/>
          <w:rFonts w:ascii="Consolas" w:hAnsi="Consolas" w:cs="Consolas"/>
          <w:color w:val="999999"/>
          <w:sz w:val="19"/>
          <w:szCs w:val="19"/>
          <w:bdr w:val="none" w:sz="0" w:space="0" w:color="auto" w:frame="1"/>
          <w:lang w:val="en-US"/>
        </w:rPr>
        <w:t>|</w:t>
      </w:r>
      <w:r w:rsidRPr="00E559FF">
        <w:rPr>
          <w:rStyle w:val="token"/>
          <w:rFonts w:ascii="Consolas" w:hAnsi="Consolas" w:cs="Consolas"/>
          <w:color w:val="555555"/>
          <w:sz w:val="19"/>
          <w:szCs w:val="19"/>
          <w:bdr w:val="none" w:sz="0" w:space="0" w:color="auto" w:frame="1"/>
          <w:lang w:val="en-US"/>
        </w:rPr>
        <w:t xml:space="preserve"> category </w:t>
      </w:r>
      <w:r w:rsidRPr="00E559FF">
        <w:rPr>
          <w:rStyle w:val="token"/>
          <w:rFonts w:ascii="Consolas" w:hAnsi="Consolas" w:cs="Consolas"/>
          <w:color w:val="999999"/>
          <w:sz w:val="19"/>
          <w:szCs w:val="19"/>
          <w:bdr w:val="none" w:sz="0" w:space="0" w:color="auto" w:frame="1"/>
          <w:lang w:val="en-US"/>
        </w:rPr>
        <w:t>|</w:t>
      </w:r>
      <w:r w:rsidRPr="00E559FF">
        <w:rPr>
          <w:rStyle w:val="token"/>
          <w:rFonts w:ascii="Consolas" w:hAnsi="Consolas" w:cs="Consolas"/>
          <w:color w:val="555555"/>
          <w:sz w:val="19"/>
          <w:szCs w:val="19"/>
          <w:bdr w:val="none" w:sz="0" w:space="0" w:color="auto" w:frame="1"/>
          <w:lang w:val="en-US"/>
        </w:rPr>
        <w:t xml:space="preserve"> rating </w:t>
      </w:r>
      <w:r w:rsidRPr="00E559FF">
        <w:rPr>
          <w:rStyle w:val="token"/>
          <w:rFonts w:ascii="Consolas" w:hAnsi="Consolas" w:cs="Consolas"/>
          <w:color w:val="999999"/>
          <w:sz w:val="19"/>
          <w:szCs w:val="19"/>
          <w:bdr w:val="none" w:sz="0" w:space="0" w:color="auto" w:frame="1"/>
          <w:lang w:val="en-US"/>
        </w:rPr>
        <w:t>|</w:t>
      </w:r>
    </w:p>
    <w:p w:rsidR="00E559FF" w:rsidRPr="00E559FF" w:rsidRDefault="00E559FF" w:rsidP="00E559FF">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E559FF">
        <w:rPr>
          <w:rStyle w:val="token"/>
          <w:rFonts w:ascii="Consolas" w:hAnsi="Consolas" w:cs="Consolas"/>
          <w:color w:val="999999"/>
          <w:sz w:val="19"/>
          <w:szCs w:val="19"/>
          <w:bdr w:val="none" w:sz="0" w:space="0" w:color="auto" w:frame="1"/>
          <w:lang w:val="en-US"/>
        </w:rPr>
        <w:t>+----+----------+--------+</w:t>
      </w:r>
    </w:p>
    <w:p w:rsidR="00E559FF" w:rsidRPr="00E559FF" w:rsidRDefault="00E559FF" w:rsidP="00E559FF">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E559FF">
        <w:rPr>
          <w:rStyle w:val="token"/>
          <w:rFonts w:ascii="Consolas" w:hAnsi="Consolas" w:cs="Consolas"/>
          <w:color w:val="999999"/>
          <w:sz w:val="19"/>
          <w:szCs w:val="19"/>
          <w:bdr w:val="none" w:sz="0" w:space="0" w:color="auto" w:frame="1"/>
          <w:lang w:val="en-US"/>
        </w:rPr>
        <w:t>|</w:t>
      </w:r>
      <w:r w:rsidRPr="00E559FF">
        <w:rPr>
          <w:rStyle w:val="token"/>
          <w:rFonts w:ascii="Consolas" w:hAnsi="Consolas" w:cs="Consolas"/>
          <w:color w:val="555555"/>
          <w:sz w:val="19"/>
          <w:szCs w:val="19"/>
          <w:bdr w:val="none" w:sz="0" w:space="0" w:color="auto" w:frame="1"/>
          <w:lang w:val="en-US"/>
        </w:rPr>
        <w:t xml:space="preserve">  1 </w:t>
      </w:r>
      <w:r w:rsidRPr="00E559FF">
        <w:rPr>
          <w:rStyle w:val="token"/>
          <w:rFonts w:ascii="Consolas" w:hAnsi="Consolas" w:cs="Consolas"/>
          <w:color w:val="999999"/>
          <w:sz w:val="19"/>
          <w:szCs w:val="19"/>
          <w:bdr w:val="none" w:sz="0" w:space="0" w:color="auto" w:frame="1"/>
          <w:lang w:val="en-US"/>
        </w:rPr>
        <w:t>|</w:t>
      </w:r>
      <w:r w:rsidRPr="00E559FF">
        <w:rPr>
          <w:rStyle w:val="token"/>
          <w:rFonts w:ascii="Consolas" w:hAnsi="Consolas" w:cs="Consolas"/>
          <w:color w:val="555555"/>
          <w:sz w:val="19"/>
          <w:szCs w:val="19"/>
          <w:bdr w:val="none" w:sz="0" w:space="0" w:color="auto" w:frame="1"/>
          <w:lang w:val="en-US"/>
        </w:rPr>
        <w:t xml:space="preserve">        1 </w:t>
      </w:r>
      <w:r w:rsidRPr="00E559FF">
        <w:rPr>
          <w:rStyle w:val="token"/>
          <w:rFonts w:ascii="Consolas" w:hAnsi="Consolas" w:cs="Consolas"/>
          <w:color w:val="999999"/>
          <w:sz w:val="19"/>
          <w:szCs w:val="19"/>
          <w:bdr w:val="none" w:sz="0" w:space="0" w:color="auto" w:frame="1"/>
          <w:lang w:val="en-US"/>
        </w:rPr>
        <w:t>|</w:t>
      </w:r>
      <w:r w:rsidRPr="00E559FF">
        <w:rPr>
          <w:rStyle w:val="token"/>
          <w:rFonts w:ascii="Consolas" w:hAnsi="Consolas" w:cs="Consolas"/>
          <w:color w:val="555555"/>
          <w:sz w:val="19"/>
          <w:szCs w:val="19"/>
          <w:bdr w:val="none" w:sz="0" w:space="0" w:color="auto" w:frame="1"/>
          <w:lang w:val="en-US"/>
        </w:rPr>
        <w:t xml:space="preserve">    4.5 </w:t>
      </w:r>
      <w:r w:rsidRPr="00E559FF">
        <w:rPr>
          <w:rStyle w:val="token"/>
          <w:rFonts w:ascii="Consolas" w:hAnsi="Consolas" w:cs="Consolas"/>
          <w:color w:val="999999"/>
          <w:sz w:val="19"/>
          <w:szCs w:val="19"/>
          <w:bdr w:val="none" w:sz="0" w:space="0" w:color="auto" w:frame="1"/>
          <w:lang w:val="en-US"/>
        </w:rPr>
        <w:t>|</w:t>
      </w:r>
    </w:p>
    <w:p w:rsidR="00E559FF" w:rsidRPr="00E559FF" w:rsidRDefault="00E559FF" w:rsidP="00E559FF">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E559FF">
        <w:rPr>
          <w:rStyle w:val="token"/>
          <w:rFonts w:ascii="Consolas" w:hAnsi="Consolas" w:cs="Consolas"/>
          <w:color w:val="999999"/>
          <w:sz w:val="19"/>
          <w:szCs w:val="19"/>
          <w:bdr w:val="none" w:sz="0" w:space="0" w:color="auto" w:frame="1"/>
          <w:lang w:val="en-US"/>
        </w:rPr>
        <w:t>|</w:t>
      </w:r>
      <w:r w:rsidRPr="00E559FF">
        <w:rPr>
          <w:rStyle w:val="token"/>
          <w:rFonts w:ascii="Consolas" w:hAnsi="Consolas" w:cs="Consolas"/>
          <w:color w:val="555555"/>
          <w:sz w:val="19"/>
          <w:szCs w:val="19"/>
          <w:bdr w:val="none" w:sz="0" w:space="0" w:color="auto" w:frame="1"/>
          <w:lang w:val="en-US"/>
        </w:rPr>
        <w:t xml:space="preserve">  5 </w:t>
      </w:r>
      <w:r w:rsidRPr="00E559FF">
        <w:rPr>
          <w:rStyle w:val="token"/>
          <w:rFonts w:ascii="Consolas" w:hAnsi="Consolas" w:cs="Consolas"/>
          <w:color w:val="999999"/>
          <w:sz w:val="19"/>
          <w:szCs w:val="19"/>
          <w:bdr w:val="none" w:sz="0" w:space="0" w:color="auto" w:frame="1"/>
          <w:lang w:val="en-US"/>
        </w:rPr>
        <w:t>|</w:t>
      </w:r>
      <w:r w:rsidRPr="00E559FF">
        <w:rPr>
          <w:rStyle w:val="token"/>
          <w:rFonts w:ascii="Consolas" w:hAnsi="Consolas" w:cs="Consolas"/>
          <w:color w:val="555555"/>
          <w:sz w:val="19"/>
          <w:szCs w:val="19"/>
          <w:bdr w:val="none" w:sz="0" w:space="0" w:color="auto" w:frame="1"/>
          <w:lang w:val="en-US"/>
        </w:rPr>
        <w:t xml:space="preserve">        1 </w:t>
      </w:r>
      <w:r w:rsidRPr="00E559FF">
        <w:rPr>
          <w:rStyle w:val="token"/>
          <w:rFonts w:ascii="Consolas" w:hAnsi="Consolas" w:cs="Consolas"/>
          <w:color w:val="999999"/>
          <w:sz w:val="19"/>
          <w:szCs w:val="19"/>
          <w:bdr w:val="none" w:sz="0" w:space="0" w:color="auto" w:frame="1"/>
          <w:lang w:val="en-US"/>
        </w:rPr>
        <w:t>|</w:t>
      </w:r>
      <w:r w:rsidRPr="00E559FF">
        <w:rPr>
          <w:rStyle w:val="token"/>
          <w:rFonts w:ascii="Consolas" w:hAnsi="Consolas" w:cs="Consolas"/>
          <w:color w:val="555555"/>
          <w:sz w:val="19"/>
          <w:szCs w:val="19"/>
          <w:bdr w:val="none" w:sz="0" w:space="0" w:color="auto" w:frame="1"/>
          <w:lang w:val="en-US"/>
        </w:rPr>
        <w:t xml:space="preserve">    3.2 </w:t>
      </w:r>
      <w:r w:rsidRPr="00E559FF">
        <w:rPr>
          <w:rStyle w:val="token"/>
          <w:rFonts w:ascii="Consolas" w:hAnsi="Consolas" w:cs="Consolas"/>
          <w:color w:val="999999"/>
          <w:sz w:val="19"/>
          <w:szCs w:val="19"/>
          <w:bdr w:val="none" w:sz="0" w:space="0" w:color="auto" w:frame="1"/>
          <w:lang w:val="en-US"/>
        </w:rPr>
        <w:t>|</w:t>
      </w:r>
    </w:p>
    <w:p w:rsidR="00E559FF" w:rsidRPr="00E559FF" w:rsidRDefault="00E559FF" w:rsidP="00E559FF">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E559FF">
        <w:rPr>
          <w:rStyle w:val="token"/>
          <w:rFonts w:ascii="Consolas" w:hAnsi="Consolas" w:cs="Consolas"/>
          <w:color w:val="999999"/>
          <w:sz w:val="19"/>
          <w:szCs w:val="19"/>
          <w:bdr w:val="none" w:sz="0" w:space="0" w:color="auto" w:frame="1"/>
          <w:lang w:val="en-US"/>
        </w:rPr>
        <w:t>|</w:t>
      </w:r>
      <w:r w:rsidRPr="00E559FF">
        <w:rPr>
          <w:rStyle w:val="token"/>
          <w:rFonts w:ascii="Consolas" w:hAnsi="Consolas" w:cs="Consolas"/>
          <w:color w:val="555555"/>
          <w:sz w:val="19"/>
          <w:szCs w:val="19"/>
          <w:bdr w:val="none" w:sz="0" w:space="0" w:color="auto" w:frame="1"/>
          <w:lang w:val="en-US"/>
        </w:rPr>
        <w:t xml:space="preserve">  3 </w:t>
      </w:r>
      <w:r w:rsidRPr="00E559FF">
        <w:rPr>
          <w:rStyle w:val="token"/>
          <w:rFonts w:ascii="Consolas" w:hAnsi="Consolas" w:cs="Consolas"/>
          <w:color w:val="999999"/>
          <w:sz w:val="19"/>
          <w:szCs w:val="19"/>
          <w:bdr w:val="none" w:sz="0" w:space="0" w:color="auto" w:frame="1"/>
          <w:lang w:val="en-US"/>
        </w:rPr>
        <w:t>|</w:t>
      </w:r>
      <w:r w:rsidRPr="00E559FF">
        <w:rPr>
          <w:rStyle w:val="token"/>
          <w:rFonts w:ascii="Consolas" w:hAnsi="Consolas" w:cs="Consolas"/>
          <w:color w:val="555555"/>
          <w:sz w:val="19"/>
          <w:szCs w:val="19"/>
          <w:bdr w:val="none" w:sz="0" w:space="0" w:color="auto" w:frame="1"/>
          <w:lang w:val="en-US"/>
        </w:rPr>
        <w:t xml:space="preserve">        2 </w:t>
      </w:r>
      <w:r w:rsidRPr="00E559FF">
        <w:rPr>
          <w:rStyle w:val="token"/>
          <w:rFonts w:ascii="Consolas" w:hAnsi="Consolas" w:cs="Consolas"/>
          <w:color w:val="999999"/>
          <w:sz w:val="19"/>
          <w:szCs w:val="19"/>
          <w:bdr w:val="none" w:sz="0" w:space="0" w:color="auto" w:frame="1"/>
          <w:lang w:val="en-US"/>
        </w:rPr>
        <w:t>|</w:t>
      </w:r>
      <w:r w:rsidRPr="00E559FF">
        <w:rPr>
          <w:rStyle w:val="token"/>
          <w:rFonts w:ascii="Consolas" w:hAnsi="Consolas" w:cs="Consolas"/>
          <w:color w:val="555555"/>
          <w:sz w:val="19"/>
          <w:szCs w:val="19"/>
          <w:bdr w:val="none" w:sz="0" w:space="0" w:color="auto" w:frame="1"/>
          <w:lang w:val="en-US"/>
        </w:rPr>
        <w:t xml:space="preserve">    3.7 </w:t>
      </w:r>
      <w:r w:rsidRPr="00E559FF">
        <w:rPr>
          <w:rStyle w:val="token"/>
          <w:rFonts w:ascii="Consolas" w:hAnsi="Consolas" w:cs="Consolas"/>
          <w:color w:val="999999"/>
          <w:sz w:val="19"/>
          <w:szCs w:val="19"/>
          <w:bdr w:val="none" w:sz="0" w:space="0" w:color="auto" w:frame="1"/>
          <w:lang w:val="en-US"/>
        </w:rPr>
        <w:t>|</w:t>
      </w:r>
    </w:p>
    <w:p w:rsidR="00E559FF" w:rsidRPr="00E559FF" w:rsidRDefault="00E559FF" w:rsidP="00E559FF">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E559FF">
        <w:rPr>
          <w:rStyle w:val="token"/>
          <w:rFonts w:ascii="Consolas" w:hAnsi="Consolas" w:cs="Consolas"/>
          <w:color w:val="999999"/>
          <w:sz w:val="19"/>
          <w:szCs w:val="19"/>
          <w:bdr w:val="none" w:sz="0" w:space="0" w:color="auto" w:frame="1"/>
          <w:lang w:val="en-US"/>
        </w:rPr>
        <w:t>|</w:t>
      </w:r>
      <w:r w:rsidRPr="00E559FF">
        <w:rPr>
          <w:rStyle w:val="token"/>
          <w:rFonts w:ascii="Consolas" w:hAnsi="Consolas" w:cs="Consolas"/>
          <w:color w:val="555555"/>
          <w:sz w:val="19"/>
          <w:szCs w:val="19"/>
          <w:bdr w:val="none" w:sz="0" w:space="0" w:color="auto" w:frame="1"/>
          <w:lang w:val="en-US"/>
        </w:rPr>
        <w:t xml:space="preserve">  4 </w:t>
      </w:r>
      <w:r w:rsidRPr="00E559FF">
        <w:rPr>
          <w:rStyle w:val="token"/>
          <w:rFonts w:ascii="Consolas" w:hAnsi="Consolas" w:cs="Consolas"/>
          <w:color w:val="999999"/>
          <w:sz w:val="19"/>
          <w:szCs w:val="19"/>
          <w:bdr w:val="none" w:sz="0" w:space="0" w:color="auto" w:frame="1"/>
          <w:lang w:val="en-US"/>
        </w:rPr>
        <w:t>|</w:t>
      </w:r>
      <w:r w:rsidRPr="00E559FF">
        <w:rPr>
          <w:rStyle w:val="token"/>
          <w:rFonts w:ascii="Consolas" w:hAnsi="Consolas" w:cs="Consolas"/>
          <w:color w:val="555555"/>
          <w:sz w:val="19"/>
          <w:szCs w:val="19"/>
          <w:bdr w:val="none" w:sz="0" w:space="0" w:color="auto" w:frame="1"/>
          <w:lang w:val="en-US"/>
        </w:rPr>
        <w:t xml:space="preserve">        2 </w:t>
      </w:r>
      <w:r w:rsidRPr="00E559FF">
        <w:rPr>
          <w:rStyle w:val="token"/>
          <w:rFonts w:ascii="Consolas" w:hAnsi="Consolas" w:cs="Consolas"/>
          <w:color w:val="999999"/>
          <w:sz w:val="19"/>
          <w:szCs w:val="19"/>
          <w:bdr w:val="none" w:sz="0" w:space="0" w:color="auto" w:frame="1"/>
          <w:lang w:val="en-US"/>
        </w:rPr>
        <w:t>|</w:t>
      </w:r>
      <w:r w:rsidRPr="00E559FF">
        <w:rPr>
          <w:rStyle w:val="token"/>
          <w:rFonts w:ascii="Consolas" w:hAnsi="Consolas" w:cs="Consolas"/>
          <w:color w:val="555555"/>
          <w:sz w:val="19"/>
          <w:szCs w:val="19"/>
          <w:bdr w:val="none" w:sz="0" w:space="0" w:color="auto" w:frame="1"/>
          <w:lang w:val="en-US"/>
        </w:rPr>
        <w:t xml:space="preserve">    3.5 </w:t>
      </w:r>
      <w:r w:rsidRPr="00E559FF">
        <w:rPr>
          <w:rStyle w:val="token"/>
          <w:rFonts w:ascii="Consolas" w:hAnsi="Consolas" w:cs="Consolas"/>
          <w:color w:val="999999"/>
          <w:sz w:val="19"/>
          <w:szCs w:val="19"/>
          <w:bdr w:val="none" w:sz="0" w:space="0" w:color="auto" w:frame="1"/>
          <w:lang w:val="en-US"/>
        </w:rPr>
        <w:t>|</w:t>
      </w:r>
    </w:p>
    <w:p w:rsidR="00E559FF" w:rsidRPr="00E559FF" w:rsidRDefault="00E559FF" w:rsidP="00E559FF">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E559FF">
        <w:rPr>
          <w:rStyle w:val="token"/>
          <w:rFonts w:ascii="Consolas" w:hAnsi="Consolas" w:cs="Consolas"/>
          <w:color w:val="999999"/>
          <w:sz w:val="19"/>
          <w:szCs w:val="19"/>
          <w:bdr w:val="none" w:sz="0" w:space="0" w:color="auto" w:frame="1"/>
          <w:lang w:val="en-US"/>
        </w:rPr>
        <w:t>|</w:t>
      </w:r>
      <w:r w:rsidRPr="00E559FF">
        <w:rPr>
          <w:rStyle w:val="token"/>
          <w:rFonts w:ascii="Consolas" w:hAnsi="Consolas" w:cs="Consolas"/>
          <w:color w:val="555555"/>
          <w:sz w:val="19"/>
          <w:szCs w:val="19"/>
          <w:bdr w:val="none" w:sz="0" w:space="0" w:color="auto" w:frame="1"/>
          <w:lang w:val="en-US"/>
        </w:rPr>
        <w:t xml:space="preserve">  6 </w:t>
      </w:r>
      <w:r w:rsidRPr="00E559FF">
        <w:rPr>
          <w:rStyle w:val="token"/>
          <w:rFonts w:ascii="Consolas" w:hAnsi="Consolas" w:cs="Consolas"/>
          <w:color w:val="999999"/>
          <w:sz w:val="19"/>
          <w:szCs w:val="19"/>
          <w:bdr w:val="none" w:sz="0" w:space="0" w:color="auto" w:frame="1"/>
          <w:lang w:val="en-US"/>
        </w:rPr>
        <w:t>|</w:t>
      </w:r>
      <w:r w:rsidRPr="00E559FF">
        <w:rPr>
          <w:rStyle w:val="token"/>
          <w:rFonts w:ascii="Consolas" w:hAnsi="Consolas" w:cs="Consolas"/>
          <w:color w:val="555555"/>
          <w:sz w:val="19"/>
          <w:szCs w:val="19"/>
          <w:bdr w:val="none" w:sz="0" w:space="0" w:color="auto" w:frame="1"/>
          <w:lang w:val="en-US"/>
        </w:rPr>
        <w:t xml:space="preserve">        2 </w:t>
      </w:r>
      <w:r w:rsidRPr="00E559FF">
        <w:rPr>
          <w:rStyle w:val="token"/>
          <w:rFonts w:ascii="Consolas" w:hAnsi="Consolas" w:cs="Consolas"/>
          <w:color w:val="999999"/>
          <w:sz w:val="19"/>
          <w:szCs w:val="19"/>
          <w:bdr w:val="none" w:sz="0" w:space="0" w:color="auto" w:frame="1"/>
          <w:lang w:val="en-US"/>
        </w:rPr>
        <w:t>|</w:t>
      </w:r>
      <w:r w:rsidRPr="00E559FF">
        <w:rPr>
          <w:rStyle w:val="token"/>
          <w:rFonts w:ascii="Consolas" w:hAnsi="Consolas" w:cs="Consolas"/>
          <w:color w:val="555555"/>
          <w:sz w:val="19"/>
          <w:szCs w:val="19"/>
          <w:bdr w:val="none" w:sz="0" w:space="0" w:color="auto" w:frame="1"/>
          <w:lang w:val="en-US"/>
        </w:rPr>
        <w:t xml:space="preserve">    3.5 </w:t>
      </w:r>
      <w:r w:rsidRPr="00E559FF">
        <w:rPr>
          <w:rStyle w:val="token"/>
          <w:rFonts w:ascii="Consolas" w:hAnsi="Consolas" w:cs="Consolas"/>
          <w:color w:val="999999"/>
          <w:sz w:val="19"/>
          <w:szCs w:val="19"/>
          <w:bdr w:val="none" w:sz="0" w:space="0" w:color="auto" w:frame="1"/>
          <w:lang w:val="en-US"/>
        </w:rPr>
        <w:t>|</w:t>
      </w:r>
    </w:p>
    <w:p w:rsidR="00E559FF" w:rsidRPr="00E559FF" w:rsidRDefault="00E559FF" w:rsidP="00E559FF">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E559FF">
        <w:rPr>
          <w:rStyle w:val="token"/>
          <w:rFonts w:ascii="Consolas" w:hAnsi="Consolas" w:cs="Consolas"/>
          <w:color w:val="999999"/>
          <w:sz w:val="19"/>
          <w:szCs w:val="19"/>
          <w:bdr w:val="none" w:sz="0" w:space="0" w:color="auto" w:frame="1"/>
          <w:lang w:val="en-US"/>
        </w:rPr>
        <w:t>|</w:t>
      </w:r>
      <w:r w:rsidRPr="00E559FF">
        <w:rPr>
          <w:rStyle w:val="token"/>
          <w:rFonts w:ascii="Consolas" w:hAnsi="Consolas" w:cs="Consolas"/>
          <w:color w:val="555555"/>
          <w:sz w:val="19"/>
          <w:szCs w:val="19"/>
          <w:bdr w:val="none" w:sz="0" w:space="0" w:color="auto" w:frame="1"/>
          <w:lang w:val="en-US"/>
        </w:rPr>
        <w:t xml:space="preserve">  2 </w:t>
      </w:r>
      <w:r w:rsidRPr="00E559FF">
        <w:rPr>
          <w:rStyle w:val="token"/>
          <w:rFonts w:ascii="Consolas" w:hAnsi="Consolas" w:cs="Consolas"/>
          <w:color w:val="999999"/>
          <w:sz w:val="19"/>
          <w:szCs w:val="19"/>
          <w:bdr w:val="none" w:sz="0" w:space="0" w:color="auto" w:frame="1"/>
          <w:lang w:val="en-US"/>
        </w:rPr>
        <w:t>|</w:t>
      </w:r>
      <w:r w:rsidRPr="00E559FF">
        <w:rPr>
          <w:rStyle w:val="token"/>
          <w:rFonts w:ascii="Consolas" w:hAnsi="Consolas" w:cs="Consolas"/>
          <w:color w:val="555555"/>
          <w:sz w:val="19"/>
          <w:szCs w:val="19"/>
          <w:bdr w:val="none" w:sz="0" w:space="0" w:color="auto" w:frame="1"/>
          <w:lang w:val="en-US"/>
        </w:rPr>
        <w:t xml:space="preserve">        3 </w:t>
      </w:r>
      <w:r w:rsidRPr="00E559FF">
        <w:rPr>
          <w:rStyle w:val="token"/>
          <w:rFonts w:ascii="Consolas" w:hAnsi="Consolas" w:cs="Consolas"/>
          <w:color w:val="999999"/>
          <w:sz w:val="19"/>
          <w:szCs w:val="19"/>
          <w:bdr w:val="none" w:sz="0" w:space="0" w:color="auto" w:frame="1"/>
          <w:lang w:val="en-US"/>
        </w:rPr>
        <w:t>|</w:t>
      </w:r>
      <w:r w:rsidRPr="00E559FF">
        <w:rPr>
          <w:rStyle w:val="token"/>
          <w:rFonts w:ascii="Consolas" w:hAnsi="Consolas" w:cs="Consolas"/>
          <w:color w:val="555555"/>
          <w:sz w:val="19"/>
          <w:szCs w:val="19"/>
          <w:bdr w:val="none" w:sz="0" w:space="0" w:color="auto" w:frame="1"/>
          <w:lang w:val="en-US"/>
        </w:rPr>
        <w:t xml:space="preserve">    5.0 </w:t>
      </w:r>
      <w:r w:rsidRPr="00E559FF">
        <w:rPr>
          <w:rStyle w:val="token"/>
          <w:rFonts w:ascii="Consolas" w:hAnsi="Consolas" w:cs="Consolas"/>
          <w:color w:val="999999"/>
          <w:sz w:val="19"/>
          <w:szCs w:val="19"/>
          <w:bdr w:val="none" w:sz="0" w:space="0" w:color="auto" w:frame="1"/>
          <w:lang w:val="en-US"/>
        </w:rPr>
        <w:t>|</w:t>
      </w:r>
    </w:p>
    <w:p w:rsidR="00E559FF" w:rsidRPr="00E559FF" w:rsidRDefault="00E559FF" w:rsidP="00E559FF">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E559FF">
        <w:rPr>
          <w:rStyle w:val="token"/>
          <w:rFonts w:ascii="Consolas" w:hAnsi="Consolas" w:cs="Consolas"/>
          <w:color w:val="999999"/>
          <w:sz w:val="19"/>
          <w:szCs w:val="19"/>
          <w:bdr w:val="none" w:sz="0" w:space="0" w:color="auto" w:frame="1"/>
          <w:lang w:val="en-US"/>
        </w:rPr>
        <w:t>|</w:t>
      </w:r>
      <w:r w:rsidRPr="00E559FF">
        <w:rPr>
          <w:rStyle w:val="token"/>
          <w:rFonts w:ascii="Consolas" w:hAnsi="Consolas" w:cs="Consolas"/>
          <w:color w:val="555555"/>
          <w:sz w:val="19"/>
          <w:szCs w:val="19"/>
          <w:bdr w:val="none" w:sz="0" w:space="0" w:color="auto" w:frame="1"/>
          <w:lang w:val="en-US"/>
        </w:rPr>
        <w:t xml:space="preserve">  7 </w:t>
      </w:r>
      <w:r w:rsidRPr="00E559FF">
        <w:rPr>
          <w:rStyle w:val="token"/>
          <w:rFonts w:ascii="Consolas" w:hAnsi="Consolas" w:cs="Consolas"/>
          <w:color w:val="999999"/>
          <w:sz w:val="19"/>
          <w:szCs w:val="19"/>
          <w:bdr w:val="none" w:sz="0" w:space="0" w:color="auto" w:frame="1"/>
          <w:lang w:val="en-US"/>
        </w:rPr>
        <w:t>|</w:t>
      </w:r>
      <w:r w:rsidRPr="00E559FF">
        <w:rPr>
          <w:rStyle w:val="token"/>
          <w:rFonts w:ascii="Consolas" w:hAnsi="Consolas" w:cs="Consolas"/>
          <w:color w:val="555555"/>
          <w:sz w:val="19"/>
          <w:szCs w:val="19"/>
          <w:bdr w:val="none" w:sz="0" w:space="0" w:color="auto" w:frame="1"/>
          <w:lang w:val="en-US"/>
        </w:rPr>
        <w:t xml:space="preserve">        3 </w:t>
      </w:r>
      <w:r w:rsidRPr="00E559FF">
        <w:rPr>
          <w:rStyle w:val="token"/>
          <w:rFonts w:ascii="Consolas" w:hAnsi="Consolas" w:cs="Consolas"/>
          <w:color w:val="999999"/>
          <w:sz w:val="19"/>
          <w:szCs w:val="19"/>
          <w:bdr w:val="none" w:sz="0" w:space="0" w:color="auto" w:frame="1"/>
          <w:lang w:val="en-US"/>
        </w:rPr>
        <w:t>|</w:t>
      </w:r>
      <w:r w:rsidRPr="00E559FF">
        <w:rPr>
          <w:rStyle w:val="token"/>
          <w:rFonts w:ascii="Consolas" w:hAnsi="Consolas" w:cs="Consolas"/>
          <w:color w:val="555555"/>
          <w:sz w:val="19"/>
          <w:szCs w:val="19"/>
          <w:bdr w:val="none" w:sz="0" w:space="0" w:color="auto" w:frame="1"/>
          <w:lang w:val="en-US"/>
        </w:rPr>
        <w:t xml:space="preserve">    2.7 </w:t>
      </w:r>
      <w:r w:rsidRPr="00E559FF">
        <w:rPr>
          <w:rStyle w:val="token"/>
          <w:rFonts w:ascii="Consolas" w:hAnsi="Consolas" w:cs="Consolas"/>
          <w:color w:val="999999"/>
          <w:sz w:val="19"/>
          <w:szCs w:val="19"/>
          <w:bdr w:val="none" w:sz="0" w:space="0" w:color="auto" w:frame="1"/>
          <w:lang w:val="en-US"/>
        </w:rPr>
        <w:t>|</w:t>
      </w:r>
    </w:p>
    <w:p w:rsidR="00E559FF" w:rsidRPr="00E559FF" w:rsidRDefault="00E559FF" w:rsidP="00E559FF">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Fonts w:ascii="Consolas" w:hAnsi="Consolas" w:cs="Consolas"/>
          <w:color w:val="000000"/>
          <w:sz w:val="19"/>
          <w:szCs w:val="19"/>
          <w:lang w:val="en-US"/>
        </w:rPr>
      </w:pPr>
      <w:r w:rsidRPr="00E559FF">
        <w:rPr>
          <w:rStyle w:val="token"/>
          <w:rFonts w:ascii="Consolas" w:hAnsi="Consolas" w:cs="Consolas"/>
          <w:color w:val="999999"/>
          <w:sz w:val="19"/>
          <w:szCs w:val="19"/>
          <w:bdr w:val="none" w:sz="0" w:space="0" w:color="auto" w:frame="1"/>
          <w:lang w:val="en-US"/>
        </w:rPr>
        <w:t>+----+----------+--------+</w:t>
      </w:r>
    </w:p>
    <w:p w:rsidR="00E559FF" w:rsidRPr="00E559FF" w:rsidRDefault="00E559FF" w:rsidP="00E559FF">
      <w:pPr>
        <w:pStyle w:val="a3"/>
        <w:spacing w:before="0" w:beforeAutospacing="0" w:after="0" w:afterAutospacing="0"/>
        <w:textAlignment w:val="baseline"/>
        <w:rPr>
          <w:rFonts w:ascii="Arial" w:hAnsi="Arial" w:cs="Arial"/>
          <w:color w:val="555555"/>
          <w:sz w:val="21"/>
          <w:szCs w:val="21"/>
          <w:lang w:val="en-US"/>
        </w:rPr>
      </w:pPr>
      <w:r w:rsidRPr="00E559FF">
        <w:rPr>
          <w:rFonts w:ascii="Arial" w:hAnsi="Arial" w:cs="Arial"/>
          <w:color w:val="555555"/>
          <w:sz w:val="21"/>
          <w:szCs w:val="21"/>
          <w:lang w:val="en-US"/>
        </w:rPr>
        <w:t>Including </w:t>
      </w:r>
      <w:r w:rsidRPr="00E559FF">
        <w:rPr>
          <w:rStyle w:val="HTML"/>
          <w:color w:val="000000"/>
          <w:bdr w:val="none" w:sz="0" w:space="0" w:color="auto" w:frame="1"/>
          <w:lang w:val="en-US"/>
        </w:rPr>
        <w:t>LIMIT</w:t>
      </w:r>
      <w:r w:rsidRPr="00E559FF">
        <w:rPr>
          <w:rFonts w:ascii="Arial" w:hAnsi="Arial" w:cs="Arial"/>
          <w:color w:val="555555"/>
          <w:sz w:val="21"/>
          <w:szCs w:val="21"/>
          <w:lang w:val="en-US"/>
        </w:rPr>
        <w:t> may affect order of rows within each </w:t>
      </w:r>
      <w:r w:rsidRPr="00E559FF">
        <w:rPr>
          <w:rStyle w:val="HTML"/>
          <w:color w:val="000000"/>
          <w:bdr w:val="none" w:sz="0" w:space="0" w:color="auto" w:frame="1"/>
          <w:lang w:val="en-US"/>
        </w:rPr>
        <w:t>category</w:t>
      </w:r>
      <w:r w:rsidRPr="00E559FF">
        <w:rPr>
          <w:rFonts w:ascii="Arial" w:hAnsi="Arial" w:cs="Arial"/>
          <w:color w:val="555555"/>
          <w:sz w:val="21"/>
          <w:szCs w:val="21"/>
          <w:lang w:val="en-US"/>
        </w:rPr>
        <w:t> value. For example, this is a valid query result:</w:t>
      </w:r>
    </w:p>
    <w:p w:rsidR="00E559FF" w:rsidRPr="00E559FF" w:rsidRDefault="00E559FF" w:rsidP="00E559FF">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E559FF">
        <w:rPr>
          <w:rStyle w:val="token"/>
          <w:rFonts w:ascii="Consolas" w:hAnsi="Consolas" w:cs="Consolas"/>
          <w:color w:val="A67F59"/>
          <w:sz w:val="19"/>
          <w:szCs w:val="19"/>
          <w:bdr w:val="none" w:sz="0" w:space="0" w:color="auto" w:frame="1"/>
          <w:lang w:val="en-US"/>
        </w:rPr>
        <w:lastRenderedPageBreak/>
        <w:t>mysql&gt;</w:t>
      </w:r>
      <w:r w:rsidRPr="00E559FF">
        <w:rPr>
          <w:rStyle w:val="HTML"/>
          <w:rFonts w:ascii="Consolas" w:hAnsi="Consolas" w:cs="Consolas"/>
          <w:color w:val="000000"/>
          <w:sz w:val="19"/>
          <w:szCs w:val="19"/>
          <w:bdr w:val="none" w:sz="0" w:space="0" w:color="auto" w:frame="1"/>
          <w:lang w:val="en-US"/>
        </w:rPr>
        <w:t xml:space="preserve"> </w:t>
      </w:r>
      <w:r w:rsidRPr="00E559FF">
        <w:rPr>
          <w:rStyle w:val="token"/>
          <w:rFonts w:ascii="Consolas" w:hAnsi="Consolas" w:cs="Consolas"/>
          <w:color w:val="0077AA"/>
          <w:sz w:val="19"/>
          <w:szCs w:val="19"/>
          <w:bdr w:val="none" w:sz="0" w:space="0" w:color="auto" w:frame="1"/>
          <w:lang w:val="en-US"/>
        </w:rPr>
        <w:t>SELECT</w:t>
      </w:r>
      <w:r w:rsidRPr="00E559FF">
        <w:rPr>
          <w:rStyle w:val="HTML"/>
          <w:rFonts w:ascii="Consolas" w:hAnsi="Consolas" w:cs="Consolas"/>
          <w:color w:val="000000"/>
          <w:sz w:val="19"/>
          <w:szCs w:val="19"/>
          <w:bdr w:val="none" w:sz="0" w:space="0" w:color="auto" w:frame="1"/>
          <w:lang w:val="en-US"/>
        </w:rPr>
        <w:t xml:space="preserve"> </w:t>
      </w:r>
      <w:r w:rsidRPr="00E559FF">
        <w:rPr>
          <w:rStyle w:val="token"/>
          <w:rFonts w:ascii="Consolas" w:hAnsi="Consolas" w:cs="Consolas"/>
          <w:color w:val="A67F59"/>
          <w:sz w:val="19"/>
          <w:szCs w:val="19"/>
          <w:bdr w:val="none" w:sz="0" w:space="0" w:color="auto" w:frame="1"/>
          <w:lang w:val="en-US"/>
        </w:rPr>
        <w:t>*</w:t>
      </w:r>
      <w:r w:rsidRPr="00E559FF">
        <w:rPr>
          <w:rStyle w:val="HTML"/>
          <w:rFonts w:ascii="Consolas" w:hAnsi="Consolas" w:cs="Consolas"/>
          <w:color w:val="000000"/>
          <w:sz w:val="19"/>
          <w:szCs w:val="19"/>
          <w:bdr w:val="none" w:sz="0" w:space="0" w:color="auto" w:frame="1"/>
          <w:lang w:val="en-US"/>
        </w:rPr>
        <w:t xml:space="preserve"> </w:t>
      </w:r>
      <w:r w:rsidRPr="00E559FF">
        <w:rPr>
          <w:rStyle w:val="token"/>
          <w:rFonts w:ascii="Consolas" w:hAnsi="Consolas" w:cs="Consolas"/>
          <w:color w:val="0077AA"/>
          <w:sz w:val="19"/>
          <w:szCs w:val="19"/>
          <w:bdr w:val="none" w:sz="0" w:space="0" w:color="auto" w:frame="1"/>
          <w:lang w:val="en-US"/>
        </w:rPr>
        <w:t>FROM</w:t>
      </w:r>
      <w:r w:rsidRPr="00E559FF">
        <w:rPr>
          <w:rStyle w:val="HTML"/>
          <w:rFonts w:ascii="Consolas" w:hAnsi="Consolas" w:cs="Consolas"/>
          <w:color w:val="000000"/>
          <w:sz w:val="19"/>
          <w:szCs w:val="19"/>
          <w:bdr w:val="none" w:sz="0" w:space="0" w:color="auto" w:frame="1"/>
          <w:lang w:val="en-US"/>
        </w:rPr>
        <w:t xml:space="preserve"> ratings </w:t>
      </w:r>
      <w:r w:rsidRPr="00E559FF">
        <w:rPr>
          <w:rStyle w:val="token"/>
          <w:rFonts w:ascii="Consolas" w:hAnsi="Consolas" w:cs="Consolas"/>
          <w:color w:val="0077AA"/>
          <w:sz w:val="19"/>
          <w:szCs w:val="19"/>
          <w:bdr w:val="none" w:sz="0" w:space="0" w:color="auto" w:frame="1"/>
          <w:lang w:val="en-US"/>
        </w:rPr>
        <w:t>ORDER</w:t>
      </w:r>
      <w:r w:rsidRPr="00E559FF">
        <w:rPr>
          <w:rStyle w:val="HTML"/>
          <w:rFonts w:ascii="Consolas" w:hAnsi="Consolas" w:cs="Consolas"/>
          <w:color w:val="000000"/>
          <w:sz w:val="19"/>
          <w:szCs w:val="19"/>
          <w:bdr w:val="none" w:sz="0" w:space="0" w:color="auto" w:frame="1"/>
          <w:lang w:val="en-US"/>
        </w:rPr>
        <w:t xml:space="preserve"> </w:t>
      </w:r>
      <w:r w:rsidRPr="00E559FF">
        <w:rPr>
          <w:rStyle w:val="token"/>
          <w:rFonts w:ascii="Consolas" w:hAnsi="Consolas" w:cs="Consolas"/>
          <w:color w:val="0077AA"/>
          <w:sz w:val="19"/>
          <w:szCs w:val="19"/>
          <w:bdr w:val="none" w:sz="0" w:space="0" w:color="auto" w:frame="1"/>
          <w:lang w:val="en-US"/>
        </w:rPr>
        <w:t>BY</w:t>
      </w:r>
      <w:r w:rsidRPr="00E559FF">
        <w:rPr>
          <w:rStyle w:val="HTML"/>
          <w:rFonts w:ascii="Consolas" w:hAnsi="Consolas" w:cs="Consolas"/>
          <w:color w:val="000000"/>
          <w:sz w:val="19"/>
          <w:szCs w:val="19"/>
          <w:bdr w:val="none" w:sz="0" w:space="0" w:color="auto" w:frame="1"/>
          <w:lang w:val="en-US"/>
        </w:rPr>
        <w:t xml:space="preserve"> category </w:t>
      </w:r>
      <w:r w:rsidRPr="00E559FF">
        <w:rPr>
          <w:rStyle w:val="token"/>
          <w:rFonts w:ascii="Consolas" w:hAnsi="Consolas" w:cs="Consolas"/>
          <w:color w:val="0077AA"/>
          <w:sz w:val="19"/>
          <w:szCs w:val="19"/>
          <w:bdr w:val="none" w:sz="0" w:space="0" w:color="auto" w:frame="1"/>
          <w:lang w:val="en-US"/>
        </w:rPr>
        <w:t>LIMIT</w:t>
      </w:r>
      <w:r w:rsidRPr="00E559FF">
        <w:rPr>
          <w:rStyle w:val="HTML"/>
          <w:rFonts w:ascii="Consolas" w:hAnsi="Consolas" w:cs="Consolas"/>
          <w:color w:val="000000"/>
          <w:sz w:val="19"/>
          <w:szCs w:val="19"/>
          <w:bdr w:val="none" w:sz="0" w:space="0" w:color="auto" w:frame="1"/>
          <w:lang w:val="en-US"/>
        </w:rPr>
        <w:t xml:space="preserve"> </w:t>
      </w:r>
      <w:r w:rsidRPr="00E559FF">
        <w:rPr>
          <w:rStyle w:val="token"/>
          <w:rFonts w:ascii="Consolas" w:hAnsi="Consolas" w:cs="Consolas"/>
          <w:color w:val="990055"/>
          <w:sz w:val="19"/>
          <w:szCs w:val="19"/>
          <w:bdr w:val="none" w:sz="0" w:space="0" w:color="auto" w:frame="1"/>
          <w:lang w:val="en-US"/>
        </w:rPr>
        <w:t>5</w:t>
      </w:r>
      <w:r w:rsidRPr="00E559FF">
        <w:rPr>
          <w:rStyle w:val="token"/>
          <w:rFonts w:ascii="Consolas" w:hAnsi="Consolas" w:cs="Consolas"/>
          <w:color w:val="999999"/>
          <w:sz w:val="19"/>
          <w:szCs w:val="19"/>
          <w:bdr w:val="none" w:sz="0" w:space="0" w:color="auto" w:frame="1"/>
          <w:lang w:val="en-US"/>
        </w:rPr>
        <w:t>;</w:t>
      </w:r>
    </w:p>
    <w:p w:rsidR="00E559FF" w:rsidRPr="00E559FF" w:rsidRDefault="00E559FF" w:rsidP="00E559FF">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E559FF">
        <w:rPr>
          <w:rStyle w:val="token"/>
          <w:rFonts w:ascii="Consolas" w:hAnsi="Consolas" w:cs="Consolas"/>
          <w:color w:val="999999"/>
          <w:sz w:val="19"/>
          <w:szCs w:val="19"/>
          <w:bdr w:val="none" w:sz="0" w:space="0" w:color="auto" w:frame="1"/>
          <w:lang w:val="en-US"/>
        </w:rPr>
        <w:t>+----+----------+--------+</w:t>
      </w:r>
    </w:p>
    <w:p w:rsidR="00E559FF" w:rsidRPr="00E559FF" w:rsidRDefault="00E559FF" w:rsidP="00E559FF">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E559FF">
        <w:rPr>
          <w:rStyle w:val="token"/>
          <w:rFonts w:ascii="Consolas" w:hAnsi="Consolas" w:cs="Consolas"/>
          <w:color w:val="999999"/>
          <w:sz w:val="19"/>
          <w:szCs w:val="19"/>
          <w:bdr w:val="none" w:sz="0" w:space="0" w:color="auto" w:frame="1"/>
          <w:lang w:val="en-US"/>
        </w:rPr>
        <w:t>|</w:t>
      </w:r>
      <w:r w:rsidRPr="00E559FF">
        <w:rPr>
          <w:rStyle w:val="token"/>
          <w:rFonts w:ascii="Consolas" w:hAnsi="Consolas" w:cs="Consolas"/>
          <w:color w:val="555555"/>
          <w:sz w:val="19"/>
          <w:szCs w:val="19"/>
          <w:bdr w:val="none" w:sz="0" w:space="0" w:color="auto" w:frame="1"/>
          <w:lang w:val="en-US"/>
        </w:rPr>
        <w:t xml:space="preserve"> id </w:t>
      </w:r>
      <w:r w:rsidRPr="00E559FF">
        <w:rPr>
          <w:rStyle w:val="token"/>
          <w:rFonts w:ascii="Consolas" w:hAnsi="Consolas" w:cs="Consolas"/>
          <w:color w:val="999999"/>
          <w:sz w:val="19"/>
          <w:szCs w:val="19"/>
          <w:bdr w:val="none" w:sz="0" w:space="0" w:color="auto" w:frame="1"/>
          <w:lang w:val="en-US"/>
        </w:rPr>
        <w:t>|</w:t>
      </w:r>
      <w:r w:rsidRPr="00E559FF">
        <w:rPr>
          <w:rStyle w:val="token"/>
          <w:rFonts w:ascii="Consolas" w:hAnsi="Consolas" w:cs="Consolas"/>
          <w:color w:val="555555"/>
          <w:sz w:val="19"/>
          <w:szCs w:val="19"/>
          <w:bdr w:val="none" w:sz="0" w:space="0" w:color="auto" w:frame="1"/>
          <w:lang w:val="en-US"/>
        </w:rPr>
        <w:t xml:space="preserve"> category </w:t>
      </w:r>
      <w:r w:rsidRPr="00E559FF">
        <w:rPr>
          <w:rStyle w:val="token"/>
          <w:rFonts w:ascii="Consolas" w:hAnsi="Consolas" w:cs="Consolas"/>
          <w:color w:val="999999"/>
          <w:sz w:val="19"/>
          <w:szCs w:val="19"/>
          <w:bdr w:val="none" w:sz="0" w:space="0" w:color="auto" w:frame="1"/>
          <w:lang w:val="en-US"/>
        </w:rPr>
        <w:t>|</w:t>
      </w:r>
      <w:r w:rsidRPr="00E559FF">
        <w:rPr>
          <w:rStyle w:val="token"/>
          <w:rFonts w:ascii="Consolas" w:hAnsi="Consolas" w:cs="Consolas"/>
          <w:color w:val="555555"/>
          <w:sz w:val="19"/>
          <w:szCs w:val="19"/>
          <w:bdr w:val="none" w:sz="0" w:space="0" w:color="auto" w:frame="1"/>
          <w:lang w:val="en-US"/>
        </w:rPr>
        <w:t xml:space="preserve"> rating </w:t>
      </w:r>
      <w:r w:rsidRPr="00E559FF">
        <w:rPr>
          <w:rStyle w:val="token"/>
          <w:rFonts w:ascii="Consolas" w:hAnsi="Consolas" w:cs="Consolas"/>
          <w:color w:val="999999"/>
          <w:sz w:val="19"/>
          <w:szCs w:val="19"/>
          <w:bdr w:val="none" w:sz="0" w:space="0" w:color="auto" w:frame="1"/>
          <w:lang w:val="en-US"/>
        </w:rPr>
        <w:t>|</w:t>
      </w:r>
    </w:p>
    <w:p w:rsidR="00E559FF" w:rsidRPr="00E559FF" w:rsidRDefault="00E559FF" w:rsidP="00E559FF">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E559FF">
        <w:rPr>
          <w:rStyle w:val="token"/>
          <w:rFonts w:ascii="Consolas" w:hAnsi="Consolas" w:cs="Consolas"/>
          <w:color w:val="999999"/>
          <w:sz w:val="19"/>
          <w:szCs w:val="19"/>
          <w:bdr w:val="none" w:sz="0" w:space="0" w:color="auto" w:frame="1"/>
          <w:lang w:val="en-US"/>
        </w:rPr>
        <w:t>+----+----------+--------+</w:t>
      </w:r>
    </w:p>
    <w:p w:rsidR="00E559FF" w:rsidRPr="00E559FF" w:rsidRDefault="00E559FF" w:rsidP="00E559FF">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E559FF">
        <w:rPr>
          <w:rStyle w:val="token"/>
          <w:rFonts w:ascii="Consolas" w:hAnsi="Consolas" w:cs="Consolas"/>
          <w:color w:val="999999"/>
          <w:sz w:val="19"/>
          <w:szCs w:val="19"/>
          <w:bdr w:val="none" w:sz="0" w:space="0" w:color="auto" w:frame="1"/>
          <w:lang w:val="en-US"/>
        </w:rPr>
        <w:t>|</w:t>
      </w:r>
      <w:r w:rsidRPr="00E559FF">
        <w:rPr>
          <w:rStyle w:val="token"/>
          <w:rFonts w:ascii="Consolas" w:hAnsi="Consolas" w:cs="Consolas"/>
          <w:color w:val="555555"/>
          <w:sz w:val="19"/>
          <w:szCs w:val="19"/>
          <w:bdr w:val="none" w:sz="0" w:space="0" w:color="auto" w:frame="1"/>
          <w:lang w:val="en-US"/>
        </w:rPr>
        <w:t xml:space="preserve">  1 </w:t>
      </w:r>
      <w:r w:rsidRPr="00E559FF">
        <w:rPr>
          <w:rStyle w:val="token"/>
          <w:rFonts w:ascii="Consolas" w:hAnsi="Consolas" w:cs="Consolas"/>
          <w:color w:val="999999"/>
          <w:sz w:val="19"/>
          <w:szCs w:val="19"/>
          <w:bdr w:val="none" w:sz="0" w:space="0" w:color="auto" w:frame="1"/>
          <w:lang w:val="en-US"/>
        </w:rPr>
        <w:t>|</w:t>
      </w:r>
      <w:r w:rsidRPr="00E559FF">
        <w:rPr>
          <w:rStyle w:val="token"/>
          <w:rFonts w:ascii="Consolas" w:hAnsi="Consolas" w:cs="Consolas"/>
          <w:color w:val="555555"/>
          <w:sz w:val="19"/>
          <w:szCs w:val="19"/>
          <w:bdr w:val="none" w:sz="0" w:space="0" w:color="auto" w:frame="1"/>
          <w:lang w:val="en-US"/>
        </w:rPr>
        <w:t xml:space="preserve">        1 </w:t>
      </w:r>
      <w:r w:rsidRPr="00E559FF">
        <w:rPr>
          <w:rStyle w:val="token"/>
          <w:rFonts w:ascii="Consolas" w:hAnsi="Consolas" w:cs="Consolas"/>
          <w:color w:val="999999"/>
          <w:sz w:val="19"/>
          <w:szCs w:val="19"/>
          <w:bdr w:val="none" w:sz="0" w:space="0" w:color="auto" w:frame="1"/>
          <w:lang w:val="en-US"/>
        </w:rPr>
        <w:t>|</w:t>
      </w:r>
      <w:r w:rsidRPr="00E559FF">
        <w:rPr>
          <w:rStyle w:val="token"/>
          <w:rFonts w:ascii="Consolas" w:hAnsi="Consolas" w:cs="Consolas"/>
          <w:color w:val="555555"/>
          <w:sz w:val="19"/>
          <w:szCs w:val="19"/>
          <w:bdr w:val="none" w:sz="0" w:space="0" w:color="auto" w:frame="1"/>
          <w:lang w:val="en-US"/>
        </w:rPr>
        <w:t xml:space="preserve">    4.5 </w:t>
      </w:r>
      <w:r w:rsidRPr="00E559FF">
        <w:rPr>
          <w:rStyle w:val="token"/>
          <w:rFonts w:ascii="Consolas" w:hAnsi="Consolas" w:cs="Consolas"/>
          <w:color w:val="999999"/>
          <w:sz w:val="19"/>
          <w:szCs w:val="19"/>
          <w:bdr w:val="none" w:sz="0" w:space="0" w:color="auto" w:frame="1"/>
          <w:lang w:val="en-US"/>
        </w:rPr>
        <w:t>|</w:t>
      </w:r>
    </w:p>
    <w:p w:rsidR="00E559FF" w:rsidRPr="00E559FF" w:rsidRDefault="00E559FF" w:rsidP="00E559FF">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E559FF">
        <w:rPr>
          <w:rStyle w:val="token"/>
          <w:rFonts w:ascii="Consolas" w:hAnsi="Consolas" w:cs="Consolas"/>
          <w:color w:val="999999"/>
          <w:sz w:val="19"/>
          <w:szCs w:val="19"/>
          <w:bdr w:val="none" w:sz="0" w:space="0" w:color="auto" w:frame="1"/>
          <w:lang w:val="en-US"/>
        </w:rPr>
        <w:t>|</w:t>
      </w:r>
      <w:r w:rsidRPr="00E559FF">
        <w:rPr>
          <w:rStyle w:val="token"/>
          <w:rFonts w:ascii="Consolas" w:hAnsi="Consolas" w:cs="Consolas"/>
          <w:color w:val="555555"/>
          <w:sz w:val="19"/>
          <w:szCs w:val="19"/>
          <w:bdr w:val="none" w:sz="0" w:space="0" w:color="auto" w:frame="1"/>
          <w:lang w:val="en-US"/>
        </w:rPr>
        <w:t xml:space="preserve">  5 </w:t>
      </w:r>
      <w:r w:rsidRPr="00E559FF">
        <w:rPr>
          <w:rStyle w:val="token"/>
          <w:rFonts w:ascii="Consolas" w:hAnsi="Consolas" w:cs="Consolas"/>
          <w:color w:val="999999"/>
          <w:sz w:val="19"/>
          <w:szCs w:val="19"/>
          <w:bdr w:val="none" w:sz="0" w:space="0" w:color="auto" w:frame="1"/>
          <w:lang w:val="en-US"/>
        </w:rPr>
        <w:t>|</w:t>
      </w:r>
      <w:r w:rsidRPr="00E559FF">
        <w:rPr>
          <w:rStyle w:val="token"/>
          <w:rFonts w:ascii="Consolas" w:hAnsi="Consolas" w:cs="Consolas"/>
          <w:color w:val="555555"/>
          <w:sz w:val="19"/>
          <w:szCs w:val="19"/>
          <w:bdr w:val="none" w:sz="0" w:space="0" w:color="auto" w:frame="1"/>
          <w:lang w:val="en-US"/>
        </w:rPr>
        <w:t xml:space="preserve">        1 </w:t>
      </w:r>
      <w:r w:rsidRPr="00E559FF">
        <w:rPr>
          <w:rStyle w:val="token"/>
          <w:rFonts w:ascii="Consolas" w:hAnsi="Consolas" w:cs="Consolas"/>
          <w:color w:val="999999"/>
          <w:sz w:val="19"/>
          <w:szCs w:val="19"/>
          <w:bdr w:val="none" w:sz="0" w:space="0" w:color="auto" w:frame="1"/>
          <w:lang w:val="en-US"/>
        </w:rPr>
        <w:t>|</w:t>
      </w:r>
      <w:r w:rsidRPr="00E559FF">
        <w:rPr>
          <w:rStyle w:val="token"/>
          <w:rFonts w:ascii="Consolas" w:hAnsi="Consolas" w:cs="Consolas"/>
          <w:color w:val="555555"/>
          <w:sz w:val="19"/>
          <w:szCs w:val="19"/>
          <w:bdr w:val="none" w:sz="0" w:space="0" w:color="auto" w:frame="1"/>
          <w:lang w:val="en-US"/>
        </w:rPr>
        <w:t xml:space="preserve">    3.2 </w:t>
      </w:r>
      <w:r w:rsidRPr="00E559FF">
        <w:rPr>
          <w:rStyle w:val="token"/>
          <w:rFonts w:ascii="Consolas" w:hAnsi="Consolas" w:cs="Consolas"/>
          <w:color w:val="999999"/>
          <w:sz w:val="19"/>
          <w:szCs w:val="19"/>
          <w:bdr w:val="none" w:sz="0" w:space="0" w:color="auto" w:frame="1"/>
          <w:lang w:val="en-US"/>
        </w:rPr>
        <w:t>|</w:t>
      </w:r>
    </w:p>
    <w:p w:rsidR="00E559FF" w:rsidRPr="00E559FF" w:rsidRDefault="00E559FF" w:rsidP="00E559FF">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E559FF">
        <w:rPr>
          <w:rStyle w:val="token"/>
          <w:rFonts w:ascii="Consolas" w:hAnsi="Consolas" w:cs="Consolas"/>
          <w:color w:val="999999"/>
          <w:sz w:val="19"/>
          <w:szCs w:val="19"/>
          <w:bdr w:val="none" w:sz="0" w:space="0" w:color="auto" w:frame="1"/>
          <w:lang w:val="en-US"/>
        </w:rPr>
        <w:t>|</w:t>
      </w:r>
      <w:r w:rsidRPr="00E559FF">
        <w:rPr>
          <w:rStyle w:val="token"/>
          <w:rFonts w:ascii="Consolas" w:hAnsi="Consolas" w:cs="Consolas"/>
          <w:color w:val="555555"/>
          <w:sz w:val="19"/>
          <w:szCs w:val="19"/>
          <w:bdr w:val="none" w:sz="0" w:space="0" w:color="auto" w:frame="1"/>
          <w:lang w:val="en-US"/>
        </w:rPr>
        <w:t xml:space="preserve">  4 </w:t>
      </w:r>
      <w:r w:rsidRPr="00E559FF">
        <w:rPr>
          <w:rStyle w:val="token"/>
          <w:rFonts w:ascii="Consolas" w:hAnsi="Consolas" w:cs="Consolas"/>
          <w:color w:val="999999"/>
          <w:sz w:val="19"/>
          <w:szCs w:val="19"/>
          <w:bdr w:val="none" w:sz="0" w:space="0" w:color="auto" w:frame="1"/>
          <w:lang w:val="en-US"/>
        </w:rPr>
        <w:t>|</w:t>
      </w:r>
      <w:r w:rsidRPr="00E559FF">
        <w:rPr>
          <w:rStyle w:val="token"/>
          <w:rFonts w:ascii="Consolas" w:hAnsi="Consolas" w:cs="Consolas"/>
          <w:color w:val="555555"/>
          <w:sz w:val="19"/>
          <w:szCs w:val="19"/>
          <w:bdr w:val="none" w:sz="0" w:space="0" w:color="auto" w:frame="1"/>
          <w:lang w:val="en-US"/>
        </w:rPr>
        <w:t xml:space="preserve">        2 </w:t>
      </w:r>
      <w:r w:rsidRPr="00E559FF">
        <w:rPr>
          <w:rStyle w:val="token"/>
          <w:rFonts w:ascii="Consolas" w:hAnsi="Consolas" w:cs="Consolas"/>
          <w:color w:val="999999"/>
          <w:sz w:val="19"/>
          <w:szCs w:val="19"/>
          <w:bdr w:val="none" w:sz="0" w:space="0" w:color="auto" w:frame="1"/>
          <w:lang w:val="en-US"/>
        </w:rPr>
        <w:t>|</w:t>
      </w:r>
      <w:r w:rsidRPr="00E559FF">
        <w:rPr>
          <w:rStyle w:val="token"/>
          <w:rFonts w:ascii="Consolas" w:hAnsi="Consolas" w:cs="Consolas"/>
          <w:color w:val="555555"/>
          <w:sz w:val="19"/>
          <w:szCs w:val="19"/>
          <w:bdr w:val="none" w:sz="0" w:space="0" w:color="auto" w:frame="1"/>
          <w:lang w:val="en-US"/>
        </w:rPr>
        <w:t xml:space="preserve">    3.5 </w:t>
      </w:r>
      <w:r w:rsidRPr="00E559FF">
        <w:rPr>
          <w:rStyle w:val="token"/>
          <w:rFonts w:ascii="Consolas" w:hAnsi="Consolas" w:cs="Consolas"/>
          <w:color w:val="999999"/>
          <w:sz w:val="19"/>
          <w:szCs w:val="19"/>
          <w:bdr w:val="none" w:sz="0" w:space="0" w:color="auto" w:frame="1"/>
          <w:lang w:val="en-US"/>
        </w:rPr>
        <w:t>|</w:t>
      </w:r>
    </w:p>
    <w:p w:rsidR="00E559FF" w:rsidRPr="00E559FF" w:rsidRDefault="00E559FF" w:rsidP="00E559FF">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E559FF">
        <w:rPr>
          <w:rStyle w:val="token"/>
          <w:rFonts w:ascii="Consolas" w:hAnsi="Consolas" w:cs="Consolas"/>
          <w:color w:val="999999"/>
          <w:sz w:val="19"/>
          <w:szCs w:val="19"/>
          <w:bdr w:val="none" w:sz="0" w:space="0" w:color="auto" w:frame="1"/>
          <w:lang w:val="en-US"/>
        </w:rPr>
        <w:t>|</w:t>
      </w:r>
      <w:r w:rsidRPr="00E559FF">
        <w:rPr>
          <w:rStyle w:val="token"/>
          <w:rFonts w:ascii="Consolas" w:hAnsi="Consolas" w:cs="Consolas"/>
          <w:color w:val="555555"/>
          <w:sz w:val="19"/>
          <w:szCs w:val="19"/>
          <w:bdr w:val="none" w:sz="0" w:space="0" w:color="auto" w:frame="1"/>
          <w:lang w:val="en-US"/>
        </w:rPr>
        <w:t xml:space="preserve">  3 </w:t>
      </w:r>
      <w:r w:rsidRPr="00E559FF">
        <w:rPr>
          <w:rStyle w:val="token"/>
          <w:rFonts w:ascii="Consolas" w:hAnsi="Consolas" w:cs="Consolas"/>
          <w:color w:val="999999"/>
          <w:sz w:val="19"/>
          <w:szCs w:val="19"/>
          <w:bdr w:val="none" w:sz="0" w:space="0" w:color="auto" w:frame="1"/>
          <w:lang w:val="en-US"/>
        </w:rPr>
        <w:t>|</w:t>
      </w:r>
      <w:r w:rsidRPr="00E559FF">
        <w:rPr>
          <w:rStyle w:val="token"/>
          <w:rFonts w:ascii="Consolas" w:hAnsi="Consolas" w:cs="Consolas"/>
          <w:color w:val="555555"/>
          <w:sz w:val="19"/>
          <w:szCs w:val="19"/>
          <w:bdr w:val="none" w:sz="0" w:space="0" w:color="auto" w:frame="1"/>
          <w:lang w:val="en-US"/>
        </w:rPr>
        <w:t xml:space="preserve">        2 </w:t>
      </w:r>
      <w:r w:rsidRPr="00E559FF">
        <w:rPr>
          <w:rStyle w:val="token"/>
          <w:rFonts w:ascii="Consolas" w:hAnsi="Consolas" w:cs="Consolas"/>
          <w:color w:val="999999"/>
          <w:sz w:val="19"/>
          <w:szCs w:val="19"/>
          <w:bdr w:val="none" w:sz="0" w:space="0" w:color="auto" w:frame="1"/>
          <w:lang w:val="en-US"/>
        </w:rPr>
        <w:t>|</w:t>
      </w:r>
      <w:r w:rsidRPr="00E559FF">
        <w:rPr>
          <w:rStyle w:val="token"/>
          <w:rFonts w:ascii="Consolas" w:hAnsi="Consolas" w:cs="Consolas"/>
          <w:color w:val="555555"/>
          <w:sz w:val="19"/>
          <w:szCs w:val="19"/>
          <w:bdr w:val="none" w:sz="0" w:space="0" w:color="auto" w:frame="1"/>
          <w:lang w:val="en-US"/>
        </w:rPr>
        <w:t xml:space="preserve">    3.7 </w:t>
      </w:r>
      <w:r w:rsidRPr="00E559FF">
        <w:rPr>
          <w:rStyle w:val="token"/>
          <w:rFonts w:ascii="Consolas" w:hAnsi="Consolas" w:cs="Consolas"/>
          <w:color w:val="999999"/>
          <w:sz w:val="19"/>
          <w:szCs w:val="19"/>
          <w:bdr w:val="none" w:sz="0" w:space="0" w:color="auto" w:frame="1"/>
          <w:lang w:val="en-US"/>
        </w:rPr>
        <w:t>|</w:t>
      </w:r>
    </w:p>
    <w:p w:rsidR="00E559FF" w:rsidRPr="00E559FF" w:rsidRDefault="00E559FF" w:rsidP="00E559FF">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E559FF">
        <w:rPr>
          <w:rStyle w:val="token"/>
          <w:rFonts w:ascii="Consolas" w:hAnsi="Consolas" w:cs="Consolas"/>
          <w:color w:val="999999"/>
          <w:sz w:val="19"/>
          <w:szCs w:val="19"/>
          <w:bdr w:val="none" w:sz="0" w:space="0" w:color="auto" w:frame="1"/>
          <w:lang w:val="en-US"/>
        </w:rPr>
        <w:t>|</w:t>
      </w:r>
      <w:r w:rsidRPr="00E559FF">
        <w:rPr>
          <w:rStyle w:val="token"/>
          <w:rFonts w:ascii="Consolas" w:hAnsi="Consolas" w:cs="Consolas"/>
          <w:color w:val="555555"/>
          <w:sz w:val="19"/>
          <w:szCs w:val="19"/>
          <w:bdr w:val="none" w:sz="0" w:space="0" w:color="auto" w:frame="1"/>
          <w:lang w:val="en-US"/>
        </w:rPr>
        <w:t xml:space="preserve">  6 </w:t>
      </w:r>
      <w:r w:rsidRPr="00E559FF">
        <w:rPr>
          <w:rStyle w:val="token"/>
          <w:rFonts w:ascii="Consolas" w:hAnsi="Consolas" w:cs="Consolas"/>
          <w:color w:val="999999"/>
          <w:sz w:val="19"/>
          <w:szCs w:val="19"/>
          <w:bdr w:val="none" w:sz="0" w:space="0" w:color="auto" w:frame="1"/>
          <w:lang w:val="en-US"/>
        </w:rPr>
        <w:t>|</w:t>
      </w:r>
      <w:r w:rsidRPr="00E559FF">
        <w:rPr>
          <w:rStyle w:val="token"/>
          <w:rFonts w:ascii="Consolas" w:hAnsi="Consolas" w:cs="Consolas"/>
          <w:color w:val="555555"/>
          <w:sz w:val="19"/>
          <w:szCs w:val="19"/>
          <w:bdr w:val="none" w:sz="0" w:space="0" w:color="auto" w:frame="1"/>
          <w:lang w:val="en-US"/>
        </w:rPr>
        <w:t xml:space="preserve">        2 </w:t>
      </w:r>
      <w:r w:rsidRPr="00E559FF">
        <w:rPr>
          <w:rStyle w:val="token"/>
          <w:rFonts w:ascii="Consolas" w:hAnsi="Consolas" w:cs="Consolas"/>
          <w:color w:val="999999"/>
          <w:sz w:val="19"/>
          <w:szCs w:val="19"/>
          <w:bdr w:val="none" w:sz="0" w:space="0" w:color="auto" w:frame="1"/>
          <w:lang w:val="en-US"/>
        </w:rPr>
        <w:t>|</w:t>
      </w:r>
      <w:r w:rsidRPr="00E559FF">
        <w:rPr>
          <w:rStyle w:val="token"/>
          <w:rFonts w:ascii="Consolas" w:hAnsi="Consolas" w:cs="Consolas"/>
          <w:color w:val="555555"/>
          <w:sz w:val="19"/>
          <w:szCs w:val="19"/>
          <w:bdr w:val="none" w:sz="0" w:space="0" w:color="auto" w:frame="1"/>
          <w:lang w:val="en-US"/>
        </w:rPr>
        <w:t xml:space="preserve">    3.5 </w:t>
      </w:r>
      <w:r w:rsidRPr="00E559FF">
        <w:rPr>
          <w:rStyle w:val="token"/>
          <w:rFonts w:ascii="Consolas" w:hAnsi="Consolas" w:cs="Consolas"/>
          <w:color w:val="999999"/>
          <w:sz w:val="19"/>
          <w:szCs w:val="19"/>
          <w:bdr w:val="none" w:sz="0" w:space="0" w:color="auto" w:frame="1"/>
          <w:lang w:val="en-US"/>
        </w:rPr>
        <w:t>|</w:t>
      </w:r>
    </w:p>
    <w:p w:rsidR="00E559FF" w:rsidRPr="00E559FF" w:rsidRDefault="00E559FF" w:rsidP="00E559FF">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Fonts w:ascii="Consolas" w:hAnsi="Consolas" w:cs="Consolas"/>
          <w:color w:val="000000"/>
          <w:sz w:val="19"/>
          <w:szCs w:val="19"/>
          <w:lang w:val="en-US"/>
        </w:rPr>
      </w:pPr>
      <w:r w:rsidRPr="00E559FF">
        <w:rPr>
          <w:rStyle w:val="token"/>
          <w:rFonts w:ascii="Consolas" w:hAnsi="Consolas" w:cs="Consolas"/>
          <w:color w:val="999999"/>
          <w:sz w:val="19"/>
          <w:szCs w:val="19"/>
          <w:bdr w:val="none" w:sz="0" w:space="0" w:color="auto" w:frame="1"/>
          <w:lang w:val="en-US"/>
        </w:rPr>
        <w:t>+----+----------+--------+</w:t>
      </w:r>
    </w:p>
    <w:p w:rsidR="00E559FF" w:rsidRPr="00E559FF" w:rsidRDefault="00E559FF" w:rsidP="00E559FF">
      <w:pPr>
        <w:pStyle w:val="a3"/>
        <w:spacing w:before="0" w:beforeAutospacing="0" w:after="0" w:afterAutospacing="0"/>
        <w:textAlignment w:val="baseline"/>
        <w:rPr>
          <w:rFonts w:ascii="Arial" w:hAnsi="Arial" w:cs="Arial"/>
          <w:color w:val="555555"/>
          <w:sz w:val="21"/>
          <w:szCs w:val="21"/>
          <w:lang w:val="en-US"/>
        </w:rPr>
      </w:pPr>
      <w:r w:rsidRPr="00E559FF">
        <w:rPr>
          <w:rFonts w:ascii="Arial" w:hAnsi="Arial" w:cs="Arial"/>
          <w:color w:val="555555"/>
          <w:sz w:val="21"/>
          <w:szCs w:val="21"/>
          <w:lang w:val="en-US"/>
        </w:rPr>
        <w:t>In each case, the rows are sorted by the </w:t>
      </w:r>
      <w:r w:rsidRPr="00E559FF">
        <w:rPr>
          <w:rStyle w:val="HTML"/>
          <w:color w:val="000000"/>
          <w:bdr w:val="none" w:sz="0" w:space="0" w:color="auto" w:frame="1"/>
          <w:lang w:val="en-US"/>
        </w:rPr>
        <w:t>ORDER BY</w:t>
      </w:r>
      <w:r w:rsidRPr="00E559FF">
        <w:rPr>
          <w:rFonts w:ascii="Arial" w:hAnsi="Arial" w:cs="Arial"/>
          <w:color w:val="555555"/>
          <w:sz w:val="21"/>
          <w:szCs w:val="21"/>
          <w:lang w:val="en-US"/>
        </w:rPr>
        <w:t> column, which is all that is required by the SQL standard.</w:t>
      </w:r>
    </w:p>
    <w:p w:rsidR="00E559FF" w:rsidRPr="00E559FF" w:rsidRDefault="00E559FF" w:rsidP="00E559FF">
      <w:pPr>
        <w:pStyle w:val="a3"/>
        <w:spacing w:before="0" w:beforeAutospacing="0" w:after="0" w:afterAutospacing="0"/>
        <w:textAlignment w:val="baseline"/>
        <w:rPr>
          <w:rFonts w:ascii="Arial" w:hAnsi="Arial" w:cs="Arial"/>
          <w:color w:val="555555"/>
          <w:sz w:val="21"/>
          <w:szCs w:val="21"/>
          <w:lang w:val="en-US"/>
        </w:rPr>
      </w:pPr>
      <w:r w:rsidRPr="00E559FF">
        <w:rPr>
          <w:rFonts w:ascii="Arial" w:hAnsi="Arial" w:cs="Arial"/>
          <w:color w:val="555555"/>
          <w:sz w:val="21"/>
          <w:szCs w:val="21"/>
          <w:lang w:val="en-US"/>
        </w:rPr>
        <w:t>If it is important to ensure the same row order with and without </w:t>
      </w:r>
      <w:r w:rsidRPr="00E559FF">
        <w:rPr>
          <w:rStyle w:val="HTML"/>
          <w:color w:val="000000"/>
          <w:bdr w:val="none" w:sz="0" w:space="0" w:color="auto" w:frame="1"/>
          <w:lang w:val="en-US"/>
        </w:rPr>
        <w:t>LIMIT</w:t>
      </w:r>
      <w:r w:rsidRPr="00E559FF">
        <w:rPr>
          <w:rFonts w:ascii="Arial" w:hAnsi="Arial" w:cs="Arial"/>
          <w:color w:val="555555"/>
          <w:sz w:val="21"/>
          <w:szCs w:val="21"/>
          <w:lang w:val="en-US"/>
        </w:rPr>
        <w:t>, include additional columns in the </w:t>
      </w:r>
      <w:r w:rsidRPr="00E559FF">
        <w:rPr>
          <w:rStyle w:val="HTML"/>
          <w:color w:val="000000"/>
          <w:bdr w:val="none" w:sz="0" w:space="0" w:color="auto" w:frame="1"/>
          <w:lang w:val="en-US"/>
        </w:rPr>
        <w:t>ORDER BY</w:t>
      </w:r>
      <w:r w:rsidRPr="00E559FF">
        <w:rPr>
          <w:rFonts w:ascii="Arial" w:hAnsi="Arial" w:cs="Arial"/>
          <w:color w:val="555555"/>
          <w:sz w:val="21"/>
          <w:szCs w:val="21"/>
          <w:lang w:val="en-US"/>
        </w:rPr>
        <w:t> clause to make the order deterministic. For example, if </w:t>
      </w:r>
      <w:r w:rsidRPr="00E559FF">
        <w:rPr>
          <w:rStyle w:val="HTML"/>
          <w:color w:val="000000"/>
          <w:bdr w:val="none" w:sz="0" w:space="0" w:color="auto" w:frame="1"/>
          <w:lang w:val="en-US"/>
        </w:rPr>
        <w:t>id</w:t>
      </w:r>
      <w:r w:rsidRPr="00E559FF">
        <w:rPr>
          <w:rFonts w:ascii="Arial" w:hAnsi="Arial" w:cs="Arial"/>
          <w:color w:val="555555"/>
          <w:sz w:val="21"/>
          <w:szCs w:val="21"/>
          <w:lang w:val="en-US"/>
        </w:rPr>
        <w:t> values are unique, you can make rows for a given </w:t>
      </w:r>
      <w:r w:rsidRPr="00E559FF">
        <w:rPr>
          <w:rStyle w:val="HTML"/>
          <w:color w:val="000000"/>
          <w:bdr w:val="none" w:sz="0" w:space="0" w:color="auto" w:frame="1"/>
          <w:lang w:val="en-US"/>
        </w:rPr>
        <w:t>category</w:t>
      </w:r>
      <w:r w:rsidRPr="00E559FF">
        <w:rPr>
          <w:rFonts w:ascii="Arial" w:hAnsi="Arial" w:cs="Arial"/>
          <w:color w:val="555555"/>
          <w:sz w:val="21"/>
          <w:szCs w:val="21"/>
          <w:lang w:val="en-US"/>
        </w:rPr>
        <w:t> value appear in </w:t>
      </w:r>
      <w:r w:rsidRPr="00E559FF">
        <w:rPr>
          <w:rStyle w:val="HTML"/>
          <w:color w:val="000000"/>
          <w:bdr w:val="none" w:sz="0" w:space="0" w:color="auto" w:frame="1"/>
          <w:lang w:val="en-US"/>
        </w:rPr>
        <w:t>id</w:t>
      </w:r>
      <w:r w:rsidRPr="00E559FF">
        <w:rPr>
          <w:rFonts w:ascii="Arial" w:hAnsi="Arial" w:cs="Arial"/>
          <w:color w:val="555555"/>
          <w:sz w:val="21"/>
          <w:szCs w:val="21"/>
          <w:lang w:val="en-US"/>
        </w:rPr>
        <w:t> order by sorting like this:</w:t>
      </w:r>
    </w:p>
    <w:p w:rsidR="00E559FF" w:rsidRPr="00E559FF" w:rsidRDefault="00E559FF" w:rsidP="00E559FF">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E559FF">
        <w:rPr>
          <w:rStyle w:val="token"/>
          <w:rFonts w:ascii="Consolas" w:hAnsi="Consolas" w:cs="Consolas"/>
          <w:color w:val="A67F59"/>
          <w:sz w:val="19"/>
          <w:szCs w:val="19"/>
          <w:bdr w:val="none" w:sz="0" w:space="0" w:color="auto" w:frame="1"/>
          <w:lang w:val="en-US"/>
        </w:rPr>
        <w:t>mysql&gt;</w:t>
      </w:r>
      <w:r w:rsidRPr="00E559FF">
        <w:rPr>
          <w:rStyle w:val="HTML"/>
          <w:rFonts w:ascii="Consolas" w:hAnsi="Consolas" w:cs="Consolas"/>
          <w:color w:val="000000"/>
          <w:sz w:val="19"/>
          <w:szCs w:val="19"/>
          <w:bdr w:val="none" w:sz="0" w:space="0" w:color="auto" w:frame="1"/>
          <w:lang w:val="en-US"/>
        </w:rPr>
        <w:t xml:space="preserve"> </w:t>
      </w:r>
      <w:r w:rsidRPr="00E559FF">
        <w:rPr>
          <w:rStyle w:val="token"/>
          <w:rFonts w:ascii="Consolas" w:hAnsi="Consolas" w:cs="Consolas"/>
          <w:color w:val="0077AA"/>
          <w:sz w:val="19"/>
          <w:szCs w:val="19"/>
          <w:bdr w:val="none" w:sz="0" w:space="0" w:color="auto" w:frame="1"/>
          <w:lang w:val="en-US"/>
        </w:rPr>
        <w:t>SELECT</w:t>
      </w:r>
      <w:r w:rsidRPr="00E559FF">
        <w:rPr>
          <w:rStyle w:val="HTML"/>
          <w:rFonts w:ascii="Consolas" w:hAnsi="Consolas" w:cs="Consolas"/>
          <w:color w:val="000000"/>
          <w:sz w:val="19"/>
          <w:szCs w:val="19"/>
          <w:bdr w:val="none" w:sz="0" w:space="0" w:color="auto" w:frame="1"/>
          <w:lang w:val="en-US"/>
        </w:rPr>
        <w:t xml:space="preserve"> </w:t>
      </w:r>
      <w:r w:rsidRPr="00E559FF">
        <w:rPr>
          <w:rStyle w:val="token"/>
          <w:rFonts w:ascii="Consolas" w:hAnsi="Consolas" w:cs="Consolas"/>
          <w:color w:val="A67F59"/>
          <w:sz w:val="19"/>
          <w:szCs w:val="19"/>
          <w:bdr w:val="none" w:sz="0" w:space="0" w:color="auto" w:frame="1"/>
          <w:lang w:val="en-US"/>
        </w:rPr>
        <w:t>*</w:t>
      </w:r>
      <w:r w:rsidRPr="00E559FF">
        <w:rPr>
          <w:rStyle w:val="HTML"/>
          <w:rFonts w:ascii="Consolas" w:hAnsi="Consolas" w:cs="Consolas"/>
          <w:color w:val="000000"/>
          <w:sz w:val="19"/>
          <w:szCs w:val="19"/>
          <w:bdr w:val="none" w:sz="0" w:space="0" w:color="auto" w:frame="1"/>
          <w:lang w:val="en-US"/>
        </w:rPr>
        <w:t xml:space="preserve"> </w:t>
      </w:r>
      <w:r w:rsidRPr="00E559FF">
        <w:rPr>
          <w:rStyle w:val="token"/>
          <w:rFonts w:ascii="Consolas" w:hAnsi="Consolas" w:cs="Consolas"/>
          <w:color w:val="0077AA"/>
          <w:sz w:val="19"/>
          <w:szCs w:val="19"/>
          <w:bdr w:val="none" w:sz="0" w:space="0" w:color="auto" w:frame="1"/>
          <w:lang w:val="en-US"/>
        </w:rPr>
        <w:t>FROM</w:t>
      </w:r>
      <w:r w:rsidRPr="00E559FF">
        <w:rPr>
          <w:rStyle w:val="HTML"/>
          <w:rFonts w:ascii="Consolas" w:hAnsi="Consolas" w:cs="Consolas"/>
          <w:color w:val="000000"/>
          <w:sz w:val="19"/>
          <w:szCs w:val="19"/>
          <w:bdr w:val="none" w:sz="0" w:space="0" w:color="auto" w:frame="1"/>
          <w:lang w:val="en-US"/>
        </w:rPr>
        <w:t xml:space="preserve"> ratings </w:t>
      </w:r>
      <w:r w:rsidRPr="00E559FF">
        <w:rPr>
          <w:rStyle w:val="token"/>
          <w:rFonts w:ascii="Consolas" w:hAnsi="Consolas" w:cs="Consolas"/>
          <w:color w:val="0077AA"/>
          <w:sz w:val="19"/>
          <w:szCs w:val="19"/>
          <w:bdr w:val="none" w:sz="0" w:space="0" w:color="auto" w:frame="1"/>
          <w:lang w:val="en-US"/>
        </w:rPr>
        <w:t>ORDER</w:t>
      </w:r>
      <w:r w:rsidRPr="00E559FF">
        <w:rPr>
          <w:rStyle w:val="HTML"/>
          <w:rFonts w:ascii="Consolas" w:hAnsi="Consolas" w:cs="Consolas"/>
          <w:color w:val="000000"/>
          <w:sz w:val="19"/>
          <w:szCs w:val="19"/>
          <w:bdr w:val="none" w:sz="0" w:space="0" w:color="auto" w:frame="1"/>
          <w:lang w:val="en-US"/>
        </w:rPr>
        <w:t xml:space="preserve"> </w:t>
      </w:r>
      <w:r w:rsidRPr="00E559FF">
        <w:rPr>
          <w:rStyle w:val="token"/>
          <w:rFonts w:ascii="Consolas" w:hAnsi="Consolas" w:cs="Consolas"/>
          <w:color w:val="0077AA"/>
          <w:sz w:val="19"/>
          <w:szCs w:val="19"/>
          <w:bdr w:val="none" w:sz="0" w:space="0" w:color="auto" w:frame="1"/>
          <w:lang w:val="en-US"/>
        </w:rPr>
        <w:t>BY</w:t>
      </w:r>
      <w:r w:rsidRPr="00E559FF">
        <w:rPr>
          <w:rStyle w:val="HTML"/>
          <w:rFonts w:ascii="Consolas" w:hAnsi="Consolas" w:cs="Consolas"/>
          <w:color w:val="000000"/>
          <w:sz w:val="19"/>
          <w:szCs w:val="19"/>
          <w:bdr w:val="none" w:sz="0" w:space="0" w:color="auto" w:frame="1"/>
          <w:lang w:val="en-US"/>
        </w:rPr>
        <w:t xml:space="preserve"> category</w:t>
      </w:r>
      <w:r w:rsidRPr="00E559FF">
        <w:rPr>
          <w:rStyle w:val="token"/>
          <w:rFonts w:ascii="Consolas" w:hAnsi="Consolas" w:cs="Consolas"/>
          <w:color w:val="999999"/>
          <w:sz w:val="19"/>
          <w:szCs w:val="19"/>
          <w:bdr w:val="none" w:sz="0" w:space="0" w:color="auto" w:frame="1"/>
          <w:lang w:val="en-US"/>
        </w:rPr>
        <w:t>,</w:t>
      </w:r>
      <w:r w:rsidRPr="00E559FF">
        <w:rPr>
          <w:rStyle w:val="HTML"/>
          <w:rFonts w:ascii="Consolas" w:hAnsi="Consolas" w:cs="Consolas"/>
          <w:color w:val="000000"/>
          <w:sz w:val="19"/>
          <w:szCs w:val="19"/>
          <w:bdr w:val="none" w:sz="0" w:space="0" w:color="auto" w:frame="1"/>
          <w:lang w:val="en-US"/>
        </w:rPr>
        <w:t xml:space="preserve"> id</w:t>
      </w:r>
      <w:r w:rsidRPr="00E559FF">
        <w:rPr>
          <w:rStyle w:val="token"/>
          <w:rFonts w:ascii="Consolas" w:hAnsi="Consolas" w:cs="Consolas"/>
          <w:color w:val="999999"/>
          <w:sz w:val="19"/>
          <w:szCs w:val="19"/>
          <w:bdr w:val="none" w:sz="0" w:space="0" w:color="auto" w:frame="1"/>
          <w:lang w:val="en-US"/>
        </w:rPr>
        <w:t>;</w:t>
      </w:r>
    </w:p>
    <w:p w:rsidR="00E559FF" w:rsidRPr="00E559FF" w:rsidRDefault="00E559FF" w:rsidP="00E559FF">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E559FF">
        <w:rPr>
          <w:rStyle w:val="token"/>
          <w:rFonts w:ascii="Consolas" w:hAnsi="Consolas" w:cs="Consolas"/>
          <w:color w:val="999999"/>
          <w:sz w:val="19"/>
          <w:szCs w:val="19"/>
          <w:bdr w:val="none" w:sz="0" w:space="0" w:color="auto" w:frame="1"/>
          <w:lang w:val="en-US"/>
        </w:rPr>
        <w:t>+----+----------+--------+</w:t>
      </w:r>
    </w:p>
    <w:p w:rsidR="00E559FF" w:rsidRPr="00E559FF" w:rsidRDefault="00E559FF" w:rsidP="00E559FF">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E559FF">
        <w:rPr>
          <w:rStyle w:val="token"/>
          <w:rFonts w:ascii="Consolas" w:hAnsi="Consolas" w:cs="Consolas"/>
          <w:color w:val="999999"/>
          <w:sz w:val="19"/>
          <w:szCs w:val="19"/>
          <w:bdr w:val="none" w:sz="0" w:space="0" w:color="auto" w:frame="1"/>
          <w:lang w:val="en-US"/>
        </w:rPr>
        <w:t>|</w:t>
      </w:r>
      <w:r w:rsidRPr="00E559FF">
        <w:rPr>
          <w:rStyle w:val="token"/>
          <w:rFonts w:ascii="Consolas" w:hAnsi="Consolas" w:cs="Consolas"/>
          <w:color w:val="555555"/>
          <w:sz w:val="19"/>
          <w:szCs w:val="19"/>
          <w:bdr w:val="none" w:sz="0" w:space="0" w:color="auto" w:frame="1"/>
          <w:lang w:val="en-US"/>
        </w:rPr>
        <w:t xml:space="preserve"> id </w:t>
      </w:r>
      <w:r w:rsidRPr="00E559FF">
        <w:rPr>
          <w:rStyle w:val="token"/>
          <w:rFonts w:ascii="Consolas" w:hAnsi="Consolas" w:cs="Consolas"/>
          <w:color w:val="999999"/>
          <w:sz w:val="19"/>
          <w:szCs w:val="19"/>
          <w:bdr w:val="none" w:sz="0" w:space="0" w:color="auto" w:frame="1"/>
          <w:lang w:val="en-US"/>
        </w:rPr>
        <w:t>|</w:t>
      </w:r>
      <w:r w:rsidRPr="00E559FF">
        <w:rPr>
          <w:rStyle w:val="token"/>
          <w:rFonts w:ascii="Consolas" w:hAnsi="Consolas" w:cs="Consolas"/>
          <w:color w:val="555555"/>
          <w:sz w:val="19"/>
          <w:szCs w:val="19"/>
          <w:bdr w:val="none" w:sz="0" w:space="0" w:color="auto" w:frame="1"/>
          <w:lang w:val="en-US"/>
        </w:rPr>
        <w:t xml:space="preserve"> category </w:t>
      </w:r>
      <w:r w:rsidRPr="00E559FF">
        <w:rPr>
          <w:rStyle w:val="token"/>
          <w:rFonts w:ascii="Consolas" w:hAnsi="Consolas" w:cs="Consolas"/>
          <w:color w:val="999999"/>
          <w:sz w:val="19"/>
          <w:szCs w:val="19"/>
          <w:bdr w:val="none" w:sz="0" w:space="0" w:color="auto" w:frame="1"/>
          <w:lang w:val="en-US"/>
        </w:rPr>
        <w:t>|</w:t>
      </w:r>
      <w:r w:rsidRPr="00E559FF">
        <w:rPr>
          <w:rStyle w:val="token"/>
          <w:rFonts w:ascii="Consolas" w:hAnsi="Consolas" w:cs="Consolas"/>
          <w:color w:val="555555"/>
          <w:sz w:val="19"/>
          <w:szCs w:val="19"/>
          <w:bdr w:val="none" w:sz="0" w:space="0" w:color="auto" w:frame="1"/>
          <w:lang w:val="en-US"/>
        </w:rPr>
        <w:t xml:space="preserve"> rating </w:t>
      </w:r>
      <w:r w:rsidRPr="00E559FF">
        <w:rPr>
          <w:rStyle w:val="token"/>
          <w:rFonts w:ascii="Consolas" w:hAnsi="Consolas" w:cs="Consolas"/>
          <w:color w:val="999999"/>
          <w:sz w:val="19"/>
          <w:szCs w:val="19"/>
          <w:bdr w:val="none" w:sz="0" w:space="0" w:color="auto" w:frame="1"/>
          <w:lang w:val="en-US"/>
        </w:rPr>
        <w:t>|</w:t>
      </w:r>
    </w:p>
    <w:p w:rsidR="00E559FF" w:rsidRPr="00E559FF" w:rsidRDefault="00E559FF" w:rsidP="00E559FF">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E559FF">
        <w:rPr>
          <w:rStyle w:val="token"/>
          <w:rFonts w:ascii="Consolas" w:hAnsi="Consolas" w:cs="Consolas"/>
          <w:color w:val="999999"/>
          <w:sz w:val="19"/>
          <w:szCs w:val="19"/>
          <w:bdr w:val="none" w:sz="0" w:space="0" w:color="auto" w:frame="1"/>
          <w:lang w:val="en-US"/>
        </w:rPr>
        <w:t>+----+----------+--------+</w:t>
      </w:r>
    </w:p>
    <w:p w:rsidR="00E559FF" w:rsidRPr="00E559FF" w:rsidRDefault="00E559FF" w:rsidP="00E559FF">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E559FF">
        <w:rPr>
          <w:rStyle w:val="token"/>
          <w:rFonts w:ascii="Consolas" w:hAnsi="Consolas" w:cs="Consolas"/>
          <w:color w:val="999999"/>
          <w:sz w:val="19"/>
          <w:szCs w:val="19"/>
          <w:bdr w:val="none" w:sz="0" w:space="0" w:color="auto" w:frame="1"/>
          <w:lang w:val="en-US"/>
        </w:rPr>
        <w:t>|</w:t>
      </w:r>
      <w:r w:rsidRPr="00E559FF">
        <w:rPr>
          <w:rStyle w:val="token"/>
          <w:rFonts w:ascii="Consolas" w:hAnsi="Consolas" w:cs="Consolas"/>
          <w:color w:val="555555"/>
          <w:sz w:val="19"/>
          <w:szCs w:val="19"/>
          <w:bdr w:val="none" w:sz="0" w:space="0" w:color="auto" w:frame="1"/>
          <w:lang w:val="en-US"/>
        </w:rPr>
        <w:t xml:space="preserve">  1 </w:t>
      </w:r>
      <w:r w:rsidRPr="00E559FF">
        <w:rPr>
          <w:rStyle w:val="token"/>
          <w:rFonts w:ascii="Consolas" w:hAnsi="Consolas" w:cs="Consolas"/>
          <w:color w:val="999999"/>
          <w:sz w:val="19"/>
          <w:szCs w:val="19"/>
          <w:bdr w:val="none" w:sz="0" w:space="0" w:color="auto" w:frame="1"/>
          <w:lang w:val="en-US"/>
        </w:rPr>
        <w:t>|</w:t>
      </w:r>
      <w:r w:rsidRPr="00E559FF">
        <w:rPr>
          <w:rStyle w:val="token"/>
          <w:rFonts w:ascii="Consolas" w:hAnsi="Consolas" w:cs="Consolas"/>
          <w:color w:val="555555"/>
          <w:sz w:val="19"/>
          <w:szCs w:val="19"/>
          <w:bdr w:val="none" w:sz="0" w:space="0" w:color="auto" w:frame="1"/>
          <w:lang w:val="en-US"/>
        </w:rPr>
        <w:t xml:space="preserve">        1 </w:t>
      </w:r>
      <w:r w:rsidRPr="00E559FF">
        <w:rPr>
          <w:rStyle w:val="token"/>
          <w:rFonts w:ascii="Consolas" w:hAnsi="Consolas" w:cs="Consolas"/>
          <w:color w:val="999999"/>
          <w:sz w:val="19"/>
          <w:szCs w:val="19"/>
          <w:bdr w:val="none" w:sz="0" w:space="0" w:color="auto" w:frame="1"/>
          <w:lang w:val="en-US"/>
        </w:rPr>
        <w:t>|</w:t>
      </w:r>
      <w:r w:rsidRPr="00E559FF">
        <w:rPr>
          <w:rStyle w:val="token"/>
          <w:rFonts w:ascii="Consolas" w:hAnsi="Consolas" w:cs="Consolas"/>
          <w:color w:val="555555"/>
          <w:sz w:val="19"/>
          <w:szCs w:val="19"/>
          <w:bdr w:val="none" w:sz="0" w:space="0" w:color="auto" w:frame="1"/>
          <w:lang w:val="en-US"/>
        </w:rPr>
        <w:t xml:space="preserve">    4.5 </w:t>
      </w:r>
      <w:r w:rsidRPr="00E559FF">
        <w:rPr>
          <w:rStyle w:val="token"/>
          <w:rFonts w:ascii="Consolas" w:hAnsi="Consolas" w:cs="Consolas"/>
          <w:color w:val="999999"/>
          <w:sz w:val="19"/>
          <w:szCs w:val="19"/>
          <w:bdr w:val="none" w:sz="0" w:space="0" w:color="auto" w:frame="1"/>
          <w:lang w:val="en-US"/>
        </w:rPr>
        <w:t>|</w:t>
      </w:r>
    </w:p>
    <w:p w:rsidR="00E559FF" w:rsidRPr="00E559FF" w:rsidRDefault="00E559FF" w:rsidP="00E559FF">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E559FF">
        <w:rPr>
          <w:rStyle w:val="token"/>
          <w:rFonts w:ascii="Consolas" w:hAnsi="Consolas" w:cs="Consolas"/>
          <w:color w:val="999999"/>
          <w:sz w:val="19"/>
          <w:szCs w:val="19"/>
          <w:bdr w:val="none" w:sz="0" w:space="0" w:color="auto" w:frame="1"/>
          <w:lang w:val="en-US"/>
        </w:rPr>
        <w:t>|</w:t>
      </w:r>
      <w:r w:rsidRPr="00E559FF">
        <w:rPr>
          <w:rStyle w:val="token"/>
          <w:rFonts w:ascii="Consolas" w:hAnsi="Consolas" w:cs="Consolas"/>
          <w:color w:val="555555"/>
          <w:sz w:val="19"/>
          <w:szCs w:val="19"/>
          <w:bdr w:val="none" w:sz="0" w:space="0" w:color="auto" w:frame="1"/>
          <w:lang w:val="en-US"/>
        </w:rPr>
        <w:t xml:space="preserve">  5 </w:t>
      </w:r>
      <w:r w:rsidRPr="00E559FF">
        <w:rPr>
          <w:rStyle w:val="token"/>
          <w:rFonts w:ascii="Consolas" w:hAnsi="Consolas" w:cs="Consolas"/>
          <w:color w:val="999999"/>
          <w:sz w:val="19"/>
          <w:szCs w:val="19"/>
          <w:bdr w:val="none" w:sz="0" w:space="0" w:color="auto" w:frame="1"/>
          <w:lang w:val="en-US"/>
        </w:rPr>
        <w:t>|</w:t>
      </w:r>
      <w:r w:rsidRPr="00E559FF">
        <w:rPr>
          <w:rStyle w:val="token"/>
          <w:rFonts w:ascii="Consolas" w:hAnsi="Consolas" w:cs="Consolas"/>
          <w:color w:val="555555"/>
          <w:sz w:val="19"/>
          <w:szCs w:val="19"/>
          <w:bdr w:val="none" w:sz="0" w:space="0" w:color="auto" w:frame="1"/>
          <w:lang w:val="en-US"/>
        </w:rPr>
        <w:t xml:space="preserve">        1 </w:t>
      </w:r>
      <w:r w:rsidRPr="00E559FF">
        <w:rPr>
          <w:rStyle w:val="token"/>
          <w:rFonts w:ascii="Consolas" w:hAnsi="Consolas" w:cs="Consolas"/>
          <w:color w:val="999999"/>
          <w:sz w:val="19"/>
          <w:szCs w:val="19"/>
          <w:bdr w:val="none" w:sz="0" w:space="0" w:color="auto" w:frame="1"/>
          <w:lang w:val="en-US"/>
        </w:rPr>
        <w:t>|</w:t>
      </w:r>
      <w:r w:rsidRPr="00E559FF">
        <w:rPr>
          <w:rStyle w:val="token"/>
          <w:rFonts w:ascii="Consolas" w:hAnsi="Consolas" w:cs="Consolas"/>
          <w:color w:val="555555"/>
          <w:sz w:val="19"/>
          <w:szCs w:val="19"/>
          <w:bdr w:val="none" w:sz="0" w:space="0" w:color="auto" w:frame="1"/>
          <w:lang w:val="en-US"/>
        </w:rPr>
        <w:t xml:space="preserve">    3.2 </w:t>
      </w:r>
      <w:r w:rsidRPr="00E559FF">
        <w:rPr>
          <w:rStyle w:val="token"/>
          <w:rFonts w:ascii="Consolas" w:hAnsi="Consolas" w:cs="Consolas"/>
          <w:color w:val="999999"/>
          <w:sz w:val="19"/>
          <w:szCs w:val="19"/>
          <w:bdr w:val="none" w:sz="0" w:space="0" w:color="auto" w:frame="1"/>
          <w:lang w:val="en-US"/>
        </w:rPr>
        <w:t>|</w:t>
      </w:r>
    </w:p>
    <w:p w:rsidR="00E559FF" w:rsidRPr="00E559FF" w:rsidRDefault="00E559FF" w:rsidP="00E559FF">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E559FF">
        <w:rPr>
          <w:rStyle w:val="token"/>
          <w:rFonts w:ascii="Consolas" w:hAnsi="Consolas" w:cs="Consolas"/>
          <w:color w:val="999999"/>
          <w:sz w:val="19"/>
          <w:szCs w:val="19"/>
          <w:bdr w:val="none" w:sz="0" w:space="0" w:color="auto" w:frame="1"/>
          <w:lang w:val="en-US"/>
        </w:rPr>
        <w:t>|</w:t>
      </w:r>
      <w:r w:rsidRPr="00E559FF">
        <w:rPr>
          <w:rStyle w:val="token"/>
          <w:rFonts w:ascii="Consolas" w:hAnsi="Consolas" w:cs="Consolas"/>
          <w:color w:val="555555"/>
          <w:sz w:val="19"/>
          <w:szCs w:val="19"/>
          <w:bdr w:val="none" w:sz="0" w:space="0" w:color="auto" w:frame="1"/>
          <w:lang w:val="en-US"/>
        </w:rPr>
        <w:t xml:space="preserve">  3 </w:t>
      </w:r>
      <w:r w:rsidRPr="00E559FF">
        <w:rPr>
          <w:rStyle w:val="token"/>
          <w:rFonts w:ascii="Consolas" w:hAnsi="Consolas" w:cs="Consolas"/>
          <w:color w:val="999999"/>
          <w:sz w:val="19"/>
          <w:szCs w:val="19"/>
          <w:bdr w:val="none" w:sz="0" w:space="0" w:color="auto" w:frame="1"/>
          <w:lang w:val="en-US"/>
        </w:rPr>
        <w:t>|</w:t>
      </w:r>
      <w:r w:rsidRPr="00E559FF">
        <w:rPr>
          <w:rStyle w:val="token"/>
          <w:rFonts w:ascii="Consolas" w:hAnsi="Consolas" w:cs="Consolas"/>
          <w:color w:val="555555"/>
          <w:sz w:val="19"/>
          <w:szCs w:val="19"/>
          <w:bdr w:val="none" w:sz="0" w:space="0" w:color="auto" w:frame="1"/>
          <w:lang w:val="en-US"/>
        </w:rPr>
        <w:t xml:space="preserve">        2 </w:t>
      </w:r>
      <w:r w:rsidRPr="00E559FF">
        <w:rPr>
          <w:rStyle w:val="token"/>
          <w:rFonts w:ascii="Consolas" w:hAnsi="Consolas" w:cs="Consolas"/>
          <w:color w:val="999999"/>
          <w:sz w:val="19"/>
          <w:szCs w:val="19"/>
          <w:bdr w:val="none" w:sz="0" w:space="0" w:color="auto" w:frame="1"/>
          <w:lang w:val="en-US"/>
        </w:rPr>
        <w:t>|</w:t>
      </w:r>
      <w:r w:rsidRPr="00E559FF">
        <w:rPr>
          <w:rStyle w:val="token"/>
          <w:rFonts w:ascii="Consolas" w:hAnsi="Consolas" w:cs="Consolas"/>
          <w:color w:val="555555"/>
          <w:sz w:val="19"/>
          <w:szCs w:val="19"/>
          <w:bdr w:val="none" w:sz="0" w:space="0" w:color="auto" w:frame="1"/>
          <w:lang w:val="en-US"/>
        </w:rPr>
        <w:t xml:space="preserve">    3.7 </w:t>
      </w:r>
      <w:r w:rsidRPr="00E559FF">
        <w:rPr>
          <w:rStyle w:val="token"/>
          <w:rFonts w:ascii="Consolas" w:hAnsi="Consolas" w:cs="Consolas"/>
          <w:color w:val="999999"/>
          <w:sz w:val="19"/>
          <w:szCs w:val="19"/>
          <w:bdr w:val="none" w:sz="0" w:space="0" w:color="auto" w:frame="1"/>
          <w:lang w:val="en-US"/>
        </w:rPr>
        <w:t>|</w:t>
      </w:r>
    </w:p>
    <w:p w:rsidR="00E559FF" w:rsidRPr="00E559FF" w:rsidRDefault="00E559FF" w:rsidP="00E559FF">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E559FF">
        <w:rPr>
          <w:rStyle w:val="token"/>
          <w:rFonts w:ascii="Consolas" w:hAnsi="Consolas" w:cs="Consolas"/>
          <w:color w:val="999999"/>
          <w:sz w:val="19"/>
          <w:szCs w:val="19"/>
          <w:bdr w:val="none" w:sz="0" w:space="0" w:color="auto" w:frame="1"/>
          <w:lang w:val="en-US"/>
        </w:rPr>
        <w:t>|</w:t>
      </w:r>
      <w:r w:rsidRPr="00E559FF">
        <w:rPr>
          <w:rStyle w:val="token"/>
          <w:rFonts w:ascii="Consolas" w:hAnsi="Consolas" w:cs="Consolas"/>
          <w:color w:val="555555"/>
          <w:sz w:val="19"/>
          <w:szCs w:val="19"/>
          <w:bdr w:val="none" w:sz="0" w:space="0" w:color="auto" w:frame="1"/>
          <w:lang w:val="en-US"/>
        </w:rPr>
        <w:t xml:space="preserve">  4 </w:t>
      </w:r>
      <w:r w:rsidRPr="00E559FF">
        <w:rPr>
          <w:rStyle w:val="token"/>
          <w:rFonts w:ascii="Consolas" w:hAnsi="Consolas" w:cs="Consolas"/>
          <w:color w:val="999999"/>
          <w:sz w:val="19"/>
          <w:szCs w:val="19"/>
          <w:bdr w:val="none" w:sz="0" w:space="0" w:color="auto" w:frame="1"/>
          <w:lang w:val="en-US"/>
        </w:rPr>
        <w:t>|</w:t>
      </w:r>
      <w:r w:rsidRPr="00E559FF">
        <w:rPr>
          <w:rStyle w:val="token"/>
          <w:rFonts w:ascii="Consolas" w:hAnsi="Consolas" w:cs="Consolas"/>
          <w:color w:val="555555"/>
          <w:sz w:val="19"/>
          <w:szCs w:val="19"/>
          <w:bdr w:val="none" w:sz="0" w:space="0" w:color="auto" w:frame="1"/>
          <w:lang w:val="en-US"/>
        </w:rPr>
        <w:t xml:space="preserve">        2 </w:t>
      </w:r>
      <w:r w:rsidRPr="00E559FF">
        <w:rPr>
          <w:rStyle w:val="token"/>
          <w:rFonts w:ascii="Consolas" w:hAnsi="Consolas" w:cs="Consolas"/>
          <w:color w:val="999999"/>
          <w:sz w:val="19"/>
          <w:szCs w:val="19"/>
          <w:bdr w:val="none" w:sz="0" w:space="0" w:color="auto" w:frame="1"/>
          <w:lang w:val="en-US"/>
        </w:rPr>
        <w:t>|</w:t>
      </w:r>
      <w:r w:rsidRPr="00E559FF">
        <w:rPr>
          <w:rStyle w:val="token"/>
          <w:rFonts w:ascii="Consolas" w:hAnsi="Consolas" w:cs="Consolas"/>
          <w:color w:val="555555"/>
          <w:sz w:val="19"/>
          <w:szCs w:val="19"/>
          <w:bdr w:val="none" w:sz="0" w:space="0" w:color="auto" w:frame="1"/>
          <w:lang w:val="en-US"/>
        </w:rPr>
        <w:t xml:space="preserve">    3.5 </w:t>
      </w:r>
      <w:r w:rsidRPr="00E559FF">
        <w:rPr>
          <w:rStyle w:val="token"/>
          <w:rFonts w:ascii="Consolas" w:hAnsi="Consolas" w:cs="Consolas"/>
          <w:color w:val="999999"/>
          <w:sz w:val="19"/>
          <w:szCs w:val="19"/>
          <w:bdr w:val="none" w:sz="0" w:space="0" w:color="auto" w:frame="1"/>
          <w:lang w:val="en-US"/>
        </w:rPr>
        <w:t>|</w:t>
      </w:r>
    </w:p>
    <w:p w:rsidR="00E559FF" w:rsidRPr="00E559FF" w:rsidRDefault="00E559FF" w:rsidP="00E559FF">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E559FF">
        <w:rPr>
          <w:rStyle w:val="token"/>
          <w:rFonts w:ascii="Consolas" w:hAnsi="Consolas" w:cs="Consolas"/>
          <w:color w:val="999999"/>
          <w:sz w:val="19"/>
          <w:szCs w:val="19"/>
          <w:bdr w:val="none" w:sz="0" w:space="0" w:color="auto" w:frame="1"/>
          <w:lang w:val="en-US"/>
        </w:rPr>
        <w:t>|</w:t>
      </w:r>
      <w:r w:rsidRPr="00E559FF">
        <w:rPr>
          <w:rStyle w:val="token"/>
          <w:rFonts w:ascii="Consolas" w:hAnsi="Consolas" w:cs="Consolas"/>
          <w:color w:val="555555"/>
          <w:sz w:val="19"/>
          <w:szCs w:val="19"/>
          <w:bdr w:val="none" w:sz="0" w:space="0" w:color="auto" w:frame="1"/>
          <w:lang w:val="en-US"/>
        </w:rPr>
        <w:t xml:space="preserve">  6 </w:t>
      </w:r>
      <w:r w:rsidRPr="00E559FF">
        <w:rPr>
          <w:rStyle w:val="token"/>
          <w:rFonts w:ascii="Consolas" w:hAnsi="Consolas" w:cs="Consolas"/>
          <w:color w:val="999999"/>
          <w:sz w:val="19"/>
          <w:szCs w:val="19"/>
          <w:bdr w:val="none" w:sz="0" w:space="0" w:color="auto" w:frame="1"/>
          <w:lang w:val="en-US"/>
        </w:rPr>
        <w:t>|</w:t>
      </w:r>
      <w:r w:rsidRPr="00E559FF">
        <w:rPr>
          <w:rStyle w:val="token"/>
          <w:rFonts w:ascii="Consolas" w:hAnsi="Consolas" w:cs="Consolas"/>
          <w:color w:val="555555"/>
          <w:sz w:val="19"/>
          <w:szCs w:val="19"/>
          <w:bdr w:val="none" w:sz="0" w:space="0" w:color="auto" w:frame="1"/>
          <w:lang w:val="en-US"/>
        </w:rPr>
        <w:t xml:space="preserve">        2 </w:t>
      </w:r>
      <w:r w:rsidRPr="00E559FF">
        <w:rPr>
          <w:rStyle w:val="token"/>
          <w:rFonts w:ascii="Consolas" w:hAnsi="Consolas" w:cs="Consolas"/>
          <w:color w:val="999999"/>
          <w:sz w:val="19"/>
          <w:szCs w:val="19"/>
          <w:bdr w:val="none" w:sz="0" w:space="0" w:color="auto" w:frame="1"/>
          <w:lang w:val="en-US"/>
        </w:rPr>
        <w:t>|</w:t>
      </w:r>
      <w:r w:rsidRPr="00E559FF">
        <w:rPr>
          <w:rStyle w:val="token"/>
          <w:rFonts w:ascii="Consolas" w:hAnsi="Consolas" w:cs="Consolas"/>
          <w:color w:val="555555"/>
          <w:sz w:val="19"/>
          <w:szCs w:val="19"/>
          <w:bdr w:val="none" w:sz="0" w:space="0" w:color="auto" w:frame="1"/>
          <w:lang w:val="en-US"/>
        </w:rPr>
        <w:t xml:space="preserve">    3.5 </w:t>
      </w:r>
      <w:r w:rsidRPr="00E559FF">
        <w:rPr>
          <w:rStyle w:val="token"/>
          <w:rFonts w:ascii="Consolas" w:hAnsi="Consolas" w:cs="Consolas"/>
          <w:color w:val="999999"/>
          <w:sz w:val="19"/>
          <w:szCs w:val="19"/>
          <w:bdr w:val="none" w:sz="0" w:space="0" w:color="auto" w:frame="1"/>
          <w:lang w:val="en-US"/>
        </w:rPr>
        <w:t>|</w:t>
      </w:r>
    </w:p>
    <w:p w:rsidR="00E559FF" w:rsidRPr="00E559FF" w:rsidRDefault="00E559FF" w:rsidP="00E559FF">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E559FF">
        <w:rPr>
          <w:rStyle w:val="token"/>
          <w:rFonts w:ascii="Consolas" w:hAnsi="Consolas" w:cs="Consolas"/>
          <w:color w:val="999999"/>
          <w:sz w:val="19"/>
          <w:szCs w:val="19"/>
          <w:bdr w:val="none" w:sz="0" w:space="0" w:color="auto" w:frame="1"/>
          <w:lang w:val="en-US"/>
        </w:rPr>
        <w:t>|</w:t>
      </w:r>
      <w:r w:rsidRPr="00E559FF">
        <w:rPr>
          <w:rStyle w:val="token"/>
          <w:rFonts w:ascii="Consolas" w:hAnsi="Consolas" w:cs="Consolas"/>
          <w:color w:val="555555"/>
          <w:sz w:val="19"/>
          <w:szCs w:val="19"/>
          <w:bdr w:val="none" w:sz="0" w:space="0" w:color="auto" w:frame="1"/>
          <w:lang w:val="en-US"/>
        </w:rPr>
        <w:t xml:space="preserve">  2 </w:t>
      </w:r>
      <w:r w:rsidRPr="00E559FF">
        <w:rPr>
          <w:rStyle w:val="token"/>
          <w:rFonts w:ascii="Consolas" w:hAnsi="Consolas" w:cs="Consolas"/>
          <w:color w:val="999999"/>
          <w:sz w:val="19"/>
          <w:szCs w:val="19"/>
          <w:bdr w:val="none" w:sz="0" w:space="0" w:color="auto" w:frame="1"/>
          <w:lang w:val="en-US"/>
        </w:rPr>
        <w:t>|</w:t>
      </w:r>
      <w:r w:rsidRPr="00E559FF">
        <w:rPr>
          <w:rStyle w:val="token"/>
          <w:rFonts w:ascii="Consolas" w:hAnsi="Consolas" w:cs="Consolas"/>
          <w:color w:val="555555"/>
          <w:sz w:val="19"/>
          <w:szCs w:val="19"/>
          <w:bdr w:val="none" w:sz="0" w:space="0" w:color="auto" w:frame="1"/>
          <w:lang w:val="en-US"/>
        </w:rPr>
        <w:t xml:space="preserve">        3 </w:t>
      </w:r>
      <w:r w:rsidRPr="00E559FF">
        <w:rPr>
          <w:rStyle w:val="token"/>
          <w:rFonts w:ascii="Consolas" w:hAnsi="Consolas" w:cs="Consolas"/>
          <w:color w:val="999999"/>
          <w:sz w:val="19"/>
          <w:szCs w:val="19"/>
          <w:bdr w:val="none" w:sz="0" w:space="0" w:color="auto" w:frame="1"/>
          <w:lang w:val="en-US"/>
        </w:rPr>
        <w:t>|</w:t>
      </w:r>
      <w:r w:rsidRPr="00E559FF">
        <w:rPr>
          <w:rStyle w:val="token"/>
          <w:rFonts w:ascii="Consolas" w:hAnsi="Consolas" w:cs="Consolas"/>
          <w:color w:val="555555"/>
          <w:sz w:val="19"/>
          <w:szCs w:val="19"/>
          <w:bdr w:val="none" w:sz="0" w:space="0" w:color="auto" w:frame="1"/>
          <w:lang w:val="en-US"/>
        </w:rPr>
        <w:t xml:space="preserve">    5.0 </w:t>
      </w:r>
      <w:r w:rsidRPr="00E559FF">
        <w:rPr>
          <w:rStyle w:val="token"/>
          <w:rFonts w:ascii="Consolas" w:hAnsi="Consolas" w:cs="Consolas"/>
          <w:color w:val="999999"/>
          <w:sz w:val="19"/>
          <w:szCs w:val="19"/>
          <w:bdr w:val="none" w:sz="0" w:space="0" w:color="auto" w:frame="1"/>
          <w:lang w:val="en-US"/>
        </w:rPr>
        <w:t>|</w:t>
      </w:r>
    </w:p>
    <w:p w:rsidR="00E559FF" w:rsidRPr="00E559FF" w:rsidRDefault="00E559FF" w:rsidP="00E559FF">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E559FF">
        <w:rPr>
          <w:rStyle w:val="token"/>
          <w:rFonts w:ascii="Consolas" w:hAnsi="Consolas" w:cs="Consolas"/>
          <w:color w:val="999999"/>
          <w:sz w:val="19"/>
          <w:szCs w:val="19"/>
          <w:bdr w:val="none" w:sz="0" w:space="0" w:color="auto" w:frame="1"/>
          <w:lang w:val="en-US"/>
        </w:rPr>
        <w:t>|</w:t>
      </w:r>
      <w:r w:rsidRPr="00E559FF">
        <w:rPr>
          <w:rStyle w:val="token"/>
          <w:rFonts w:ascii="Consolas" w:hAnsi="Consolas" w:cs="Consolas"/>
          <w:color w:val="555555"/>
          <w:sz w:val="19"/>
          <w:szCs w:val="19"/>
          <w:bdr w:val="none" w:sz="0" w:space="0" w:color="auto" w:frame="1"/>
          <w:lang w:val="en-US"/>
        </w:rPr>
        <w:t xml:space="preserve">  7 </w:t>
      </w:r>
      <w:r w:rsidRPr="00E559FF">
        <w:rPr>
          <w:rStyle w:val="token"/>
          <w:rFonts w:ascii="Consolas" w:hAnsi="Consolas" w:cs="Consolas"/>
          <w:color w:val="999999"/>
          <w:sz w:val="19"/>
          <w:szCs w:val="19"/>
          <w:bdr w:val="none" w:sz="0" w:space="0" w:color="auto" w:frame="1"/>
          <w:lang w:val="en-US"/>
        </w:rPr>
        <w:t>|</w:t>
      </w:r>
      <w:r w:rsidRPr="00E559FF">
        <w:rPr>
          <w:rStyle w:val="token"/>
          <w:rFonts w:ascii="Consolas" w:hAnsi="Consolas" w:cs="Consolas"/>
          <w:color w:val="555555"/>
          <w:sz w:val="19"/>
          <w:szCs w:val="19"/>
          <w:bdr w:val="none" w:sz="0" w:space="0" w:color="auto" w:frame="1"/>
          <w:lang w:val="en-US"/>
        </w:rPr>
        <w:t xml:space="preserve">        3 </w:t>
      </w:r>
      <w:r w:rsidRPr="00E559FF">
        <w:rPr>
          <w:rStyle w:val="token"/>
          <w:rFonts w:ascii="Consolas" w:hAnsi="Consolas" w:cs="Consolas"/>
          <w:color w:val="999999"/>
          <w:sz w:val="19"/>
          <w:szCs w:val="19"/>
          <w:bdr w:val="none" w:sz="0" w:space="0" w:color="auto" w:frame="1"/>
          <w:lang w:val="en-US"/>
        </w:rPr>
        <w:t>|</w:t>
      </w:r>
      <w:r w:rsidRPr="00E559FF">
        <w:rPr>
          <w:rStyle w:val="token"/>
          <w:rFonts w:ascii="Consolas" w:hAnsi="Consolas" w:cs="Consolas"/>
          <w:color w:val="555555"/>
          <w:sz w:val="19"/>
          <w:szCs w:val="19"/>
          <w:bdr w:val="none" w:sz="0" w:space="0" w:color="auto" w:frame="1"/>
          <w:lang w:val="en-US"/>
        </w:rPr>
        <w:t xml:space="preserve">    2.7 </w:t>
      </w:r>
      <w:r w:rsidRPr="00E559FF">
        <w:rPr>
          <w:rStyle w:val="token"/>
          <w:rFonts w:ascii="Consolas" w:hAnsi="Consolas" w:cs="Consolas"/>
          <w:color w:val="999999"/>
          <w:sz w:val="19"/>
          <w:szCs w:val="19"/>
          <w:bdr w:val="none" w:sz="0" w:space="0" w:color="auto" w:frame="1"/>
          <w:lang w:val="en-US"/>
        </w:rPr>
        <w:t>|</w:t>
      </w:r>
    </w:p>
    <w:p w:rsidR="00E559FF" w:rsidRPr="00E559FF" w:rsidRDefault="00E559FF" w:rsidP="00E559FF">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E559FF">
        <w:rPr>
          <w:rStyle w:val="token"/>
          <w:rFonts w:ascii="Consolas" w:hAnsi="Consolas" w:cs="Consolas"/>
          <w:color w:val="999999"/>
          <w:sz w:val="19"/>
          <w:szCs w:val="19"/>
          <w:bdr w:val="none" w:sz="0" w:space="0" w:color="auto" w:frame="1"/>
          <w:lang w:val="en-US"/>
        </w:rPr>
        <w:t>+----+----------+--------+</w:t>
      </w:r>
    </w:p>
    <w:p w:rsidR="00E559FF" w:rsidRPr="00E559FF" w:rsidRDefault="00E559FF" w:rsidP="00E559FF">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p>
    <w:p w:rsidR="00E559FF" w:rsidRPr="00E559FF" w:rsidRDefault="00E559FF" w:rsidP="00E559FF">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E559FF">
        <w:rPr>
          <w:rStyle w:val="token"/>
          <w:rFonts w:ascii="Consolas" w:hAnsi="Consolas" w:cs="Consolas"/>
          <w:color w:val="A67F59"/>
          <w:sz w:val="19"/>
          <w:szCs w:val="19"/>
          <w:bdr w:val="none" w:sz="0" w:space="0" w:color="auto" w:frame="1"/>
          <w:lang w:val="en-US"/>
        </w:rPr>
        <w:t>mysql&gt;</w:t>
      </w:r>
      <w:r w:rsidRPr="00E559FF">
        <w:rPr>
          <w:rStyle w:val="HTML"/>
          <w:rFonts w:ascii="Consolas" w:hAnsi="Consolas" w:cs="Consolas"/>
          <w:color w:val="000000"/>
          <w:sz w:val="19"/>
          <w:szCs w:val="19"/>
          <w:bdr w:val="none" w:sz="0" w:space="0" w:color="auto" w:frame="1"/>
          <w:lang w:val="en-US"/>
        </w:rPr>
        <w:t xml:space="preserve"> </w:t>
      </w:r>
      <w:r w:rsidRPr="00E559FF">
        <w:rPr>
          <w:rStyle w:val="token"/>
          <w:rFonts w:ascii="Consolas" w:hAnsi="Consolas" w:cs="Consolas"/>
          <w:color w:val="0077AA"/>
          <w:sz w:val="19"/>
          <w:szCs w:val="19"/>
          <w:bdr w:val="none" w:sz="0" w:space="0" w:color="auto" w:frame="1"/>
          <w:lang w:val="en-US"/>
        </w:rPr>
        <w:t>SELECT</w:t>
      </w:r>
      <w:r w:rsidRPr="00E559FF">
        <w:rPr>
          <w:rStyle w:val="HTML"/>
          <w:rFonts w:ascii="Consolas" w:hAnsi="Consolas" w:cs="Consolas"/>
          <w:color w:val="000000"/>
          <w:sz w:val="19"/>
          <w:szCs w:val="19"/>
          <w:bdr w:val="none" w:sz="0" w:space="0" w:color="auto" w:frame="1"/>
          <w:lang w:val="en-US"/>
        </w:rPr>
        <w:t xml:space="preserve"> </w:t>
      </w:r>
      <w:r w:rsidRPr="00E559FF">
        <w:rPr>
          <w:rStyle w:val="token"/>
          <w:rFonts w:ascii="Consolas" w:hAnsi="Consolas" w:cs="Consolas"/>
          <w:color w:val="A67F59"/>
          <w:sz w:val="19"/>
          <w:szCs w:val="19"/>
          <w:bdr w:val="none" w:sz="0" w:space="0" w:color="auto" w:frame="1"/>
          <w:lang w:val="en-US"/>
        </w:rPr>
        <w:t>*</w:t>
      </w:r>
      <w:r w:rsidRPr="00E559FF">
        <w:rPr>
          <w:rStyle w:val="HTML"/>
          <w:rFonts w:ascii="Consolas" w:hAnsi="Consolas" w:cs="Consolas"/>
          <w:color w:val="000000"/>
          <w:sz w:val="19"/>
          <w:szCs w:val="19"/>
          <w:bdr w:val="none" w:sz="0" w:space="0" w:color="auto" w:frame="1"/>
          <w:lang w:val="en-US"/>
        </w:rPr>
        <w:t xml:space="preserve"> </w:t>
      </w:r>
      <w:r w:rsidRPr="00E559FF">
        <w:rPr>
          <w:rStyle w:val="token"/>
          <w:rFonts w:ascii="Consolas" w:hAnsi="Consolas" w:cs="Consolas"/>
          <w:color w:val="0077AA"/>
          <w:sz w:val="19"/>
          <w:szCs w:val="19"/>
          <w:bdr w:val="none" w:sz="0" w:space="0" w:color="auto" w:frame="1"/>
          <w:lang w:val="en-US"/>
        </w:rPr>
        <w:t>FROM</w:t>
      </w:r>
      <w:r w:rsidRPr="00E559FF">
        <w:rPr>
          <w:rStyle w:val="HTML"/>
          <w:rFonts w:ascii="Consolas" w:hAnsi="Consolas" w:cs="Consolas"/>
          <w:color w:val="000000"/>
          <w:sz w:val="19"/>
          <w:szCs w:val="19"/>
          <w:bdr w:val="none" w:sz="0" w:space="0" w:color="auto" w:frame="1"/>
          <w:lang w:val="en-US"/>
        </w:rPr>
        <w:t xml:space="preserve"> ratings </w:t>
      </w:r>
      <w:r w:rsidRPr="00E559FF">
        <w:rPr>
          <w:rStyle w:val="token"/>
          <w:rFonts w:ascii="Consolas" w:hAnsi="Consolas" w:cs="Consolas"/>
          <w:color w:val="0077AA"/>
          <w:sz w:val="19"/>
          <w:szCs w:val="19"/>
          <w:bdr w:val="none" w:sz="0" w:space="0" w:color="auto" w:frame="1"/>
          <w:lang w:val="en-US"/>
        </w:rPr>
        <w:t>ORDER</w:t>
      </w:r>
      <w:r w:rsidRPr="00E559FF">
        <w:rPr>
          <w:rStyle w:val="HTML"/>
          <w:rFonts w:ascii="Consolas" w:hAnsi="Consolas" w:cs="Consolas"/>
          <w:color w:val="000000"/>
          <w:sz w:val="19"/>
          <w:szCs w:val="19"/>
          <w:bdr w:val="none" w:sz="0" w:space="0" w:color="auto" w:frame="1"/>
          <w:lang w:val="en-US"/>
        </w:rPr>
        <w:t xml:space="preserve"> </w:t>
      </w:r>
      <w:r w:rsidRPr="00E559FF">
        <w:rPr>
          <w:rStyle w:val="token"/>
          <w:rFonts w:ascii="Consolas" w:hAnsi="Consolas" w:cs="Consolas"/>
          <w:color w:val="0077AA"/>
          <w:sz w:val="19"/>
          <w:szCs w:val="19"/>
          <w:bdr w:val="none" w:sz="0" w:space="0" w:color="auto" w:frame="1"/>
          <w:lang w:val="en-US"/>
        </w:rPr>
        <w:t>BY</w:t>
      </w:r>
      <w:r w:rsidRPr="00E559FF">
        <w:rPr>
          <w:rStyle w:val="HTML"/>
          <w:rFonts w:ascii="Consolas" w:hAnsi="Consolas" w:cs="Consolas"/>
          <w:color w:val="000000"/>
          <w:sz w:val="19"/>
          <w:szCs w:val="19"/>
          <w:bdr w:val="none" w:sz="0" w:space="0" w:color="auto" w:frame="1"/>
          <w:lang w:val="en-US"/>
        </w:rPr>
        <w:t xml:space="preserve"> category</w:t>
      </w:r>
      <w:r w:rsidRPr="00E559FF">
        <w:rPr>
          <w:rStyle w:val="token"/>
          <w:rFonts w:ascii="Consolas" w:hAnsi="Consolas" w:cs="Consolas"/>
          <w:color w:val="999999"/>
          <w:sz w:val="19"/>
          <w:szCs w:val="19"/>
          <w:bdr w:val="none" w:sz="0" w:space="0" w:color="auto" w:frame="1"/>
          <w:lang w:val="en-US"/>
        </w:rPr>
        <w:t>,</w:t>
      </w:r>
      <w:r w:rsidRPr="00E559FF">
        <w:rPr>
          <w:rStyle w:val="HTML"/>
          <w:rFonts w:ascii="Consolas" w:hAnsi="Consolas" w:cs="Consolas"/>
          <w:color w:val="000000"/>
          <w:sz w:val="19"/>
          <w:szCs w:val="19"/>
          <w:bdr w:val="none" w:sz="0" w:space="0" w:color="auto" w:frame="1"/>
          <w:lang w:val="en-US"/>
        </w:rPr>
        <w:t xml:space="preserve"> id </w:t>
      </w:r>
      <w:r w:rsidRPr="00E559FF">
        <w:rPr>
          <w:rStyle w:val="token"/>
          <w:rFonts w:ascii="Consolas" w:hAnsi="Consolas" w:cs="Consolas"/>
          <w:color w:val="0077AA"/>
          <w:sz w:val="19"/>
          <w:szCs w:val="19"/>
          <w:bdr w:val="none" w:sz="0" w:space="0" w:color="auto" w:frame="1"/>
          <w:lang w:val="en-US"/>
        </w:rPr>
        <w:t>LIMIT</w:t>
      </w:r>
      <w:r w:rsidRPr="00E559FF">
        <w:rPr>
          <w:rStyle w:val="HTML"/>
          <w:rFonts w:ascii="Consolas" w:hAnsi="Consolas" w:cs="Consolas"/>
          <w:color w:val="000000"/>
          <w:sz w:val="19"/>
          <w:szCs w:val="19"/>
          <w:bdr w:val="none" w:sz="0" w:space="0" w:color="auto" w:frame="1"/>
          <w:lang w:val="en-US"/>
        </w:rPr>
        <w:t xml:space="preserve"> </w:t>
      </w:r>
      <w:r w:rsidRPr="00E559FF">
        <w:rPr>
          <w:rStyle w:val="token"/>
          <w:rFonts w:ascii="Consolas" w:hAnsi="Consolas" w:cs="Consolas"/>
          <w:color w:val="990055"/>
          <w:sz w:val="19"/>
          <w:szCs w:val="19"/>
          <w:bdr w:val="none" w:sz="0" w:space="0" w:color="auto" w:frame="1"/>
          <w:lang w:val="en-US"/>
        </w:rPr>
        <w:t>5</w:t>
      </w:r>
      <w:r w:rsidRPr="00E559FF">
        <w:rPr>
          <w:rStyle w:val="token"/>
          <w:rFonts w:ascii="Consolas" w:hAnsi="Consolas" w:cs="Consolas"/>
          <w:color w:val="999999"/>
          <w:sz w:val="19"/>
          <w:szCs w:val="19"/>
          <w:bdr w:val="none" w:sz="0" w:space="0" w:color="auto" w:frame="1"/>
          <w:lang w:val="en-US"/>
        </w:rPr>
        <w:t>;</w:t>
      </w:r>
    </w:p>
    <w:p w:rsidR="00E559FF" w:rsidRPr="00E559FF" w:rsidRDefault="00E559FF" w:rsidP="00E559FF">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E559FF">
        <w:rPr>
          <w:rStyle w:val="token"/>
          <w:rFonts w:ascii="Consolas" w:hAnsi="Consolas" w:cs="Consolas"/>
          <w:color w:val="999999"/>
          <w:sz w:val="19"/>
          <w:szCs w:val="19"/>
          <w:bdr w:val="none" w:sz="0" w:space="0" w:color="auto" w:frame="1"/>
          <w:lang w:val="en-US"/>
        </w:rPr>
        <w:t>+----+----------+--------+</w:t>
      </w:r>
    </w:p>
    <w:p w:rsidR="00E559FF" w:rsidRPr="00E559FF" w:rsidRDefault="00E559FF" w:rsidP="00E559FF">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E559FF">
        <w:rPr>
          <w:rStyle w:val="token"/>
          <w:rFonts w:ascii="Consolas" w:hAnsi="Consolas" w:cs="Consolas"/>
          <w:color w:val="999999"/>
          <w:sz w:val="19"/>
          <w:szCs w:val="19"/>
          <w:bdr w:val="none" w:sz="0" w:space="0" w:color="auto" w:frame="1"/>
          <w:lang w:val="en-US"/>
        </w:rPr>
        <w:t>|</w:t>
      </w:r>
      <w:r w:rsidRPr="00E559FF">
        <w:rPr>
          <w:rStyle w:val="token"/>
          <w:rFonts w:ascii="Consolas" w:hAnsi="Consolas" w:cs="Consolas"/>
          <w:color w:val="555555"/>
          <w:sz w:val="19"/>
          <w:szCs w:val="19"/>
          <w:bdr w:val="none" w:sz="0" w:space="0" w:color="auto" w:frame="1"/>
          <w:lang w:val="en-US"/>
        </w:rPr>
        <w:t xml:space="preserve"> id </w:t>
      </w:r>
      <w:r w:rsidRPr="00E559FF">
        <w:rPr>
          <w:rStyle w:val="token"/>
          <w:rFonts w:ascii="Consolas" w:hAnsi="Consolas" w:cs="Consolas"/>
          <w:color w:val="999999"/>
          <w:sz w:val="19"/>
          <w:szCs w:val="19"/>
          <w:bdr w:val="none" w:sz="0" w:space="0" w:color="auto" w:frame="1"/>
          <w:lang w:val="en-US"/>
        </w:rPr>
        <w:t>|</w:t>
      </w:r>
      <w:r w:rsidRPr="00E559FF">
        <w:rPr>
          <w:rStyle w:val="token"/>
          <w:rFonts w:ascii="Consolas" w:hAnsi="Consolas" w:cs="Consolas"/>
          <w:color w:val="555555"/>
          <w:sz w:val="19"/>
          <w:szCs w:val="19"/>
          <w:bdr w:val="none" w:sz="0" w:space="0" w:color="auto" w:frame="1"/>
          <w:lang w:val="en-US"/>
        </w:rPr>
        <w:t xml:space="preserve"> category </w:t>
      </w:r>
      <w:r w:rsidRPr="00E559FF">
        <w:rPr>
          <w:rStyle w:val="token"/>
          <w:rFonts w:ascii="Consolas" w:hAnsi="Consolas" w:cs="Consolas"/>
          <w:color w:val="999999"/>
          <w:sz w:val="19"/>
          <w:szCs w:val="19"/>
          <w:bdr w:val="none" w:sz="0" w:space="0" w:color="auto" w:frame="1"/>
          <w:lang w:val="en-US"/>
        </w:rPr>
        <w:t>|</w:t>
      </w:r>
      <w:r w:rsidRPr="00E559FF">
        <w:rPr>
          <w:rStyle w:val="token"/>
          <w:rFonts w:ascii="Consolas" w:hAnsi="Consolas" w:cs="Consolas"/>
          <w:color w:val="555555"/>
          <w:sz w:val="19"/>
          <w:szCs w:val="19"/>
          <w:bdr w:val="none" w:sz="0" w:space="0" w:color="auto" w:frame="1"/>
          <w:lang w:val="en-US"/>
        </w:rPr>
        <w:t xml:space="preserve"> rating </w:t>
      </w:r>
      <w:r w:rsidRPr="00E559FF">
        <w:rPr>
          <w:rStyle w:val="token"/>
          <w:rFonts w:ascii="Consolas" w:hAnsi="Consolas" w:cs="Consolas"/>
          <w:color w:val="999999"/>
          <w:sz w:val="19"/>
          <w:szCs w:val="19"/>
          <w:bdr w:val="none" w:sz="0" w:space="0" w:color="auto" w:frame="1"/>
          <w:lang w:val="en-US"/>
        </w:rPr>
        <w:t>|</w:t>
      </w:r>
    </w:p>
    <w:p w:rsidR="00E559FF" w:rsidRPr="00E559FF" w:rsidRDefault="00E559FF" w:rsidP="00E559FF">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E559FF">
        <w:rPr>
          <w:rStyle w:val="token"/>
          <w:rFonts w:ascii="Consolas" w:hAnsi="Consolas" w:cs="Consolas"/>
          <w:color w:val="999999"/>
          <w:sz w:val="19"/>
          <w:szCs w:val="19"/>
          <w:bdr w:val="none" w:sz="0" w:space="0" w:color="auto" w:frame="1"/>
          <w:lang w:val="en-US"/>
        </w:rPr>
        <w:t>+----+----------+--------+</w:t>
      </w:r>
    </w:p>
    <w:p w:rsidR="00E559FF" w:rsidRPr="00E559FF" w:rsidRDefault="00E559FF" w:rsidP="00E559FF">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E559FF">
        <w:rPr>
          <w:rStyle w:val="token"/>
          <w:rFonts w:ascii="Consolas" w:hAnsi="Consolas" w:cs="Consolas"/>
          <w:color w:val="999999"/>
          <w:sz w:val="19"/>
          <w:szCs w:val="19"/>
          <w:bdr w:val="none" w:sz="0" w:space="0" w:color="auto" w:frame="1"/>
          <w:lang w:val="en-US"/>
        </w:rPr>
        <w:t>|</w:t>
      </w:r>
      <w:r w:rsidRPr="00E559FF">
        <w:rPr>
          <w:rStyle w:val="token"/>
          <w:rFonts w:ascii="Consolas" w:hAnsi="Consolas" w:cs="Consolas"/>
          <w:color w:val="555555"/>
          <w:sz w:val="19"/>
          <w:szCs w:val="19"/>
          <w:bdr w:val="none" w:sz="0" w:space="0" w:color="auto" w:frame="1"/>
          <w:lang w:val="en-US"/>
        </w:rPr>
        <w:t xml:space="preserve">  1 </w:t>
      </w:r>
      <w:r w:rsidRPr="00E559FF">
        <w:rPr>
          <w:rStyle w:val="token"/>
          <w:rFonts w:ascii="Consolas" w:hAnsi="Consolas" w:cs="Consolas"/>
          <w:color w:val="999999"/>
          <w:sz w:val="19"/>
          <w:szCs w:val="19"/>
          <w:bdr w:val="none" w:sz="0" w:space="0" w:color="auto" w:frame="1"/>
          <w:lang w:val="en-US"/>
        </w:rPr>
        <w:t>|</w:t>
      </w:r>
      <w:r w:rsidRPr="00E559FF">
        <w:rPr>
          <w:rStyle w:val="token"/>
          <w:rFonts w:ascii="Consolas" w:hAnsi="Consolas" w:cs="Consolas"/>
          <w:color w:val="555555"/>
          <w:sz w:val="19"/>
          <w:szCs w:val="19"/>
          <w:bdr w:val="none" w:sz="0" w:space="0" w:color="auto" w:frame="1"/>
          <w:lang w:val="en-US"/>
        </w:rPr>
        <w:t xml:space="preserve">        1 </w:t>
      </w:r>
      <w:r w:rsidRPr="00E559FF">
        <w:rPr>
          <w:rStyle w:val="token"/>
          <w:rFonts w:ascii="Consolas" w:hAnsi="Consolas" w:cs="Consolas"/>
          <w:color w:val="999999"/>
          <w:sz w:val="19"/>
          <w:szCs w:val="19"/>
          <w:bdr w:val="none" w:sz="0" w:space="0" w:color="auto" w:frame="1"/>
          <w:lang w:val="en-US"/>
        </w:rPr>
        <w:t>|</w:t>
      </w:r>
      <w:r w:rsidRPr="00E559FF">
        <w:rPr>
          <w:rStyle w:val="token"/>
          <w:rFonts w:ascii="Consolas" w:hAnsi="Consolas" w:cs="Consolas"/>
          <w:color w:val="555555"/>
          <w:sz w:val="19"/>
          <w:szCs w:val="19"/>
          <w:bdr w:val="none" w:sz="0" w:space="0" w:color="auto" w:frame="1"/>
          <w:lang w:val="en-US"/>
        </w:rPr>
        <w:t xml:space="preserve">    4.5 </w:t>
      </w:r>
      <w:r w:rsidRPr="00E559FF">
        <w:rPr>
          <w:rStyle w:val="token"/>
          <w:rFonts w:ascii="Consolas" w:hAnsi="Consolas" w:cs="Consolas"/>
          <w:color w:val="999999"/>
          <w:sz w:val="19"/>
          <w:szCs w:val="19"/>
          <w:bdr w:val="none" w:sz="0" w:space="0" w:color="auto" w:frame="1"/>
          <w:lang w:val="en-US"/>
        </w:rPr>
        <w:t>|</w:t>
      </w:r>
    </w:p>
    <w:p w:rsidR="00E559FF" w:rsidRPr="00E559FF" w:rsidRDefault="00E559FF" w:rsidP="00E559FF">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E559FF">
        <w:rPr>
          <w:rStyle w:val="token"/>
          <w:rFonts w:ascii="Consolas" w:hAnsi="Consolas" w:cs="Consolas"/>
          <w:color w:val="999999"/>
          <w:sz w:val="19"/>
          <w:szCs w:val="19"/>
          <w:bdr w:val="none" w:sz="0" w:space="0" w:color="auto" w:frame="1"/>
          <w:lang w:val="en-US"/>
        </w:rPr>
        <w:t>|</w:t>
      </w:r>
      <w:r w:rsidRPr="00E559FF">
        <w:rPr>
          <w:rStyle w:val="token"/>
          <w:rFonts w:ascii="Consolas" w:hAnsi="Consolas" w:cs="Consolas"/>
          <w:color w:val="555555"/>
          <w:sz w:val="19"/>
          <w:szCs w:val="19"/>
          <w:bdr w:val="none" w:sz="0" w:space="0" w:color="auto" w:frame="1"/>
          <w:lang w:val="en-US"/>
        </w:rPr>
        <w:t xml:space="preserve">  5 </w:t>
      </w:r>
      <w:r w:rsidRPr="00E559FF">
        <w:rPr>
          <w:rStyle w:val="token"/>
          <w:rFonts w:ascii="Consolas" w:hAnsi="Consolas" w:cs="Consolas"/>
          <w:color w:val="999999"/>
          <w:sz w:val="19"/>
          <w:szCs w:val="19"/>
          <w:bdr w:val="none" w:sz="0" w:space="0" w:color="auto" w:frame="1"/>
          <w:lang w:val="en-US"/>
        </w:rPr>
        <w:t>|</w:t>
      </w:r>
      <w:r w:rsidRPr="00E559FF">
        <w:rPr>
          <w:rStyle w:val="token"/>
          <w:rFonts w:ascii="Consolas" w:hAnsi="Consolas" w:cs="Consolas"/>
          <w:color w:val="555555"/>
          <w:sz w:val="19"/>
          <w:szCs w:val="19"/>
          <w:bdr w:val="none" w:sz="0" w:space="0" w:color="auto" w:frame="1"/>
          <w:lang w:val="en-US"/>
        </w:rPr>
        <w:t xml:space="preserve">        1 </w:t>
      </w:r>
      <w:r w:rsidRPr="00E559FF">
        <w:rPr>
          <w:rStyle w:val="token"/>
          <w:rFonts w:ascii="Consolas" w:hAnsi="Consolas" w:cs="Consolas"/>
          <w:color w:val="999999"/>
          <w:sz w:val="19"/>
          <w:szCs w:val="19"/>
          <w:bdr w:val="none" w:sz="0" w:space="0" w:color="auto" w:frame="1"/>
          <w:lang w:val="en-US"/>
        </w:rPr>
        <w:t>|</w:t>
      </w:r>
      <w:r w:rsidRPr="00E559FF">
        <w:rPr>
          <w:rStyle w:val="token"/>
          <w:rFonts w:ascii="Consolas" w:hAnsi="Consolas" w:cs="Consolas"/>
          <w:color w:val="555555"/>
          <w:sz w:val="19"/>
          <w:szCs w:val="19"/>
          <w:bdr w:val="none" w:sz="0" w:space="0" w:color="auto" w:frame="1"/>
          <w:lang w:val="en-US"/>
        </w:rPr>
        <w:t xml:space="preserve">    3.2 </w:t>
      </w:r>
      <w:r w:rsidRPr="00E559FF">
        <w:rPr>
          <w:rStyle w:val="token"/>
          <w:rFonts w:ascii="Consolas" w:hAnsi="Consolas" w:cs="Consolas"/>
          <w:color w:val="999999"/>
          <w:sz w:val="19"/>
          <w:szCs w:val="19"/>
          <w:bdr w:val="none" w:sz="0" w:space="0" w:color="auto" w:frame="1"/>
          <w:lang w:val="en-US"/>
        </w:rPr>
        <w:t>|</w:t>
      </w:r>
    </w:p>
    <w:p w:rsidR="00E559FF" w:rsidRPr="00E559FF" w:rsidRDefault="00E559FF" w:rsidP="00E559FF">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E559FF">
        <w:rPr>
          <w:rStyle w:val="token"/>
          <w:rFonts w:ascii="Consolas" w:hAnsi="Consolas" w:cs="Consolas"/>
          <w:color w:val="999999"/>
          <w:sz w:val="19"/>
          <w:szCs w:val="19"/>
          <w:bdr w:val="none" w:sz="0" w:space="0" w:color="auto" w:frame="1"/>
          <w:lang w:val="en-US"/>
        </w:rPr>
        <w:t>|</w:t>
      </w:r>
      <w:r w:rsidRPr="00E559FF">
        <w:rPr>
          <w:rStyle w:val="token"/>
          <w:rFonts w:ascii="Consolas" w:hAnsi="Consolas" w:cs="Consolas"/>
          <w:color w:val="555555"/>
          <w:sz w:val="19"/>
          <w:szCs w:val="19"/>
          <w:bdr w:val="none" w:sz="0" w:space="0" w:color="auto" w:frame="1"/>
          <w:lang w:val="en-US"/>
        </w:rPr>
        <w:t xml:space="preserve">  3 </w:t>
      </w:r>
      <w:r w:rsidRPr="00E559FF">
        <w:rPr>
          <w:rStyle w:val="token"/>
          <w:rFonts w:ascii="Consolas" w:hAnsi="Consolas" w:cs="Consolas"/>
          <w:color w:val="999999"/>
          <w:sz w:val="19"/>
          <w:szCs w:val="19"/>
          <w:bdr w:val="none" w:sz="0" w:space="0" w:color="auto" w:frame="1"/>
          <w:lang w:val="en-US"/>
        </w:rPr>
        <w:t>|</w:t>
      </w:r>
      <w:r w:rsidRPr="00E559FF">
        <w:rPr>
          <w:rStyle w:val="token"/>
          <w:rFonts w:ascii="Consolas" w:hAnsi="Consolas" w:cs="Consolas"/>
          <w:color w:val="555555"/>
          <w:sz w:val="19"/>
          <w:szCs w:val="19"/>
          <w:bdr w:val="none" w:sz="0" w:space="0" w:color="auto" w:frame="1"/>
          <w:lang w:val="en-US"/>
        </w:rPr>
        <w:t xml:space="preserve">        2 </w:t>
      </w:r>
      <w:r w:rsidRPr="00E559FF">
        <w:rPr>
          <w:rStyle w:val="token"/>
          <w:rFonts w:ascii="Consolas" w:hAnsi="Consolas" w:cs="Consolas"/>
          <w:color w:val="999999"/>
          <w:sz w:val="19"/>
          <w:szCs w:val="19"/>
          <w:bdr w:val="none" w:sz="0" w:space="0" w:color="auto" w:frame="1"/>
          <w:lang w:val="en-US"/>
        </w:rPr>
        <w:t>|</w:t>
      </w:r>
      <w:r w:rsidRPr="00E559FF">
        <w:rPr>
          <w:rStyle w:val="token"/>
          <w:rFonts w:ascii="Consolas" w:hAnsi="Consolas" w:cs="Consolas"/>
          <w:color w:val="555555"/>
          <w:sz w:val="19"/>
          <w:szCs w:val="19"/>
          <w:bdr w:val="none" w:sz="0" w:space="0" w:color="auto" w:frame="1"/>
          <w:lang w:val="en-US"/>
        </w:rPr>
        <w:t xml:space="preserve">    3.7 </w:t>
      </w:r>
      <w:r w:rsidRPr="00E559FF">
        <w:rPr>
          <w:rStyle w:val="token"/>
          <w:rFonts w:ascii="Consolas" w:hAnsi="Consolas" w:cs="Consolas"/>
          <w:color w:val="999999"/>
          <w:sz w:val="19"/>
          <w:szCs w:val="19"/>
          <w:bdr w:val="none" w:sz="0" w:space="0" w:color="auto" w:frame="1"/>
          <w:lang w:val="en-US"/>
        </w:rPr>
        <w:t>|</w:t>
      </w:r>
    </w:p>
    <w:p w:rsidR="00E559FF" w:rsidRPr="00E559FF" w:rsidRDefault="00E559FF" w:rsidP="00E559FF">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E559FF">
        <w:rPr>
          <w:rStyle w:val="token"/>
          <w:rFonts w:ascii="Consolas" w:hAnsi="Consolas" w:cs="Consolas"/>
          <w:color w:val="999999"/>
          <w:sz w:val="19"/>
          <w:szCs w:val="19"/>
          <w:bdr w:val="none" w:sz="0" w:space="0" w:color="auto" w:frame="1"/>
          <w:lang w:val="en-US"/>
        </w:rPr>
        <w:t>|</w:t>
      </w:r>
      <w:r w:rsidRPr="00E559FF">
        <w:rPr>
          <w:rStyle w:val="token"/>
          <w:rFonts w:ascii="Consolas" w:hAnsi="Consolas" w:cs="Consolas"/>
          <w:color w:val="555555"/>
          <w:sz w:val="19"/>
          <w:szCs w:val="19"/>
          <w:bdr w:val="none" w:sz="0" w:space="0" w:color="auto" w:frame="1"/>
          <w:lang w:val="en-US"/>
        </w:rPr>
        <w:t xml:space="preserve">  4 </w:t>
      </w:r>
      <w:r w:rsidRPr="00E559FF">
        <w:rPr>
          <w:rStyle w:val="token"/>
          <w:rFonts w:ascii="Consolas" w:hAnsi="Consolas" w:cs="Consolas"/>
          <w:color w:val="999999"/>
          <w:sz w:val="19"/>
          <w:szCs w:val="19"/>
          <w:bdr w:val="none" w:sz="0" w:space="0" w:color="auto" w:frame="1"/>
          <w:lang w:val="en-US"/>
        </w:rPr>
        <w:t>|</w:t>
      </w:r>
      <w:r w:rsidRPr="00E559FF">
        <w:rPr>
          <w:rStyle w:val="token"/>
          <w:rFonts w:ascii="Consolas" w:hAnsi="Consolas" w:cs="Consolas"/>
          <w:color w:val="555555"/>
          <w:sz w:val="19"/>
          <w:szCs w:val="19"/>
          <w:bdr w:val="none" w:sz="0" w:space="0" w:color="auto" w:frame="1"/>
          <w:lang w:val="en-US"/>
        </w:rPr>
        <w:t xml:space="preserve">        2 </w:t>
      </w:r>
      <w:r w:rsidRPr="00E559FF">
        <w:rPr>
          <w:rStyle w:val="token"/>
          <w:rFonts w:ascii="Consolas" w:hAnsi="Consolas" w:cs="Consolas"/>
          <w:color w:val="999999"/>
          <w:sz w:val="19"/>
          <w:szCs w:val="19"/>
          <w:bdr w:val="none" w:sz="0" w:space="0" w:color="auto" w:frame="1"/>
          <w:lang w:val="en-US"/>
        </w:rPr>
        <w:t>|</w:t>
      </w:r>
      <w:r w:rsidRPr="00E559FF">
        <w:rPr>
          <w:rStyle w:val="token"/>
          <w:rFonts w:ascii="Consolas" w:hAnsi="Consolas" w:cs="Consolas"/>
          <w:color w:val="555555"/>
          <w:sz w:val="19"/>
          <w:szCs w:val="19"/>
          <w:bdr w:val="none" w:sz="0" w:space="0" w:color="auto" w:frame="1"/>
          <w:lang w:val="en-US"/>
        </w:rPr>
        <w:t xml:space="preserve">    3.5 </w:t>
      </w:r>
      <w:r w:rsidRPr="00E559FF">
        <w:rPr>
          <w:rStyle w:val="token"/>
          <w:rFonts w:ascii="Consolas" w:hAnsi="Consolas" w:cs="Consolas"/>
          <w:color w:val="999999"/>
          <w:sz w:val="19"/>
          <w:szCs w:val="19"/>
          <w:bdr w:val="none" w:sz="0" w:space="0" w:color="auto" w:frame="1"/>
          <w:lang w:val="en-US"/>
        </w:rPr>
        <w:t>|</w:t>
      </w:r>
    </w:p>
    <w:p w:rsidR="00E559FF" w:rsidRPr="00E559FF" w:rsidRDefault="00E559FF" w:rsidP="00E559FF">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E559FF">
        <w:rPr>
          <w:rStyle w:val="token"/>
          <w:rFonts w:ascii="Consolas" w:hAnsi="Consolas" w:cs="Consolas"/>
          <w:color w:val="999999"/>
          <w:sz w:val="19"/>
          <w:szCs w:val="19"/>
          <w:bdr w:val="none" w:sz="0" w:space="0" w:color="auto" w:frame="1"/>
          <w:lang w:val="en-US"/>
        </w:rPr>
        <w:t>|</w:t>
      </w:r>
      <w:r w:rsidRPr="00E559FF">
        <w:rPr>
          <w:rStyle w:val="token"/>
          <w:rFonts w:ascii="Consolas" w:hAnsi="Consolas" w:cs="Consolas"/>
          <w:color w:val="555555"/>
          <w:sz w:val="19"/>
          <w:szCs w:val="19"/>
          <w:bdr w:val="none" w:sz="0" w:space="0" w:color="auto" w:frame="1"/>
          <w:lang w:val="en-US"/>
        </w:rPr>
        <w:t xml:space="preserve">  6 </w:t>
      </w:r>
      <w:r w:rsidRPr="00E559FF">
        <w:rPr>
          <w:rStyle w:val="token"/>
          <w:rFonts w:ascii="Consolas" w:hAnsi="Consolas" w:cs="Consolas"/>
          <w:color w:val="999999"/>
          <w:sz w:val="19"/>
          <w:szCs w:val="19"/>
          <w:bdr w:val="none" w:sz="0" w:space="0" w:color="auto" w:frame="1"/>
          <w:lang w:val="en-US"/>
        </w:rPr>
        <w:t>|</w:t>
      </w:r>
      <w:r w:rsidRPr="00E559FF">
        <w:rPr>
          <w:rStyle w:val="token"/>
          <w:rFonts w:ascii="Consolas" w:hAnsi="Consolas" w:cs="Consolas"/>
          <w:color w:val="555555"/>
          <w:sz w:val="19"/>
          <w:szCs w:val="19"/>
          <w:bdr w:val="none" w:sz="0" w:space="0" w:color="auto" w:frame="1"/>
          <w:lang w:val="en-US"/>
        </w:rPr>
        <w:t xml:space="preserve">        2 </w:t>
      </w:r>
      <w:r w:rsidRPr="00E559FF">
        <w:rPr>
          <w:rStyle w:val="token"/>
          <w:rFonts w:ascii="Consolas" w:hAnsi="Consolas" w:cs="Consolas"/>
          <w:color w:val="999999"/>
          <w:sz w:val="19"/>
          <w:szCs w:val="19"/>
          <w:bdr w:val="none" w:sz="0" w:space="0" w:color="auto" w:frame="1"/>
          <w:lang w:val="en-US"/>
        </w:rPr>
        <w:t>|</w:t>
      </w:r>
      <w:r w:rsidRPr="00E559FF">
        <w:rPr>
          <w:rStyle w:val="token"/>
          <w:rFonts w:ascii="Consolas" w:hAnsi="Consolas" w:cs="Consolas"/>
          <w:color w:val="555555"/>
          <w:sz w:val="19"/>
          <w:szCs w:val="19"/>
          <w:bdr w:val="none" w:sz="0" w:space="0" w:color="auto" w:frame="1"/>
          <w:lang w:val="en-US"/>
        </w:rPr>
        <w:t xml:space="preserve">    3.5 </w:t>
      </w:r>
      <w:r w:rsidRPr="00E559FF">
        <w:rPr>
          <w:rStyle w:val="token"/>
          <w:rFonts w:ascii="Consolas" w:hAnsi="Consolas" w:cs="Consolas"/>
          <w:color w:val="999999"/>
          <w:sz w:val="19"/>
          <w:szCs w:val="19"/>
          <w:bdr w:val="none" w:sz="0" w:space="0" w:color="auto" w:frame="1"/>
          <w:lang w:val="en-US"/>
        </w:rPr>
        <w:t>|</w:t>
      </w:r>
    </w:p>
    <w:p w:rsidR="00E559FF" w:rsidRPr="00E559FF" w:rsidRDefault="00E559FF" w:rsidP="00E559FF">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Fonts w:ascii="Consolas" w:hAnsi="Consolas" w:cs="Consolas"/>
          <w:color w:val="000000"/>
          <w:sz w:val="19"/>
          <w:szCs w:val="19"/>
          <w:lang w:val="en-US"/>
        </w:rPr>
      </w:pPr>
      <w:r w:rsidRPr="00E559FF">
        <w:rPr>
          <w:rStyle w:val="token"/>
          <w:rFonts w:ascii="Consolas" w:hAnsi="Consolas" w:cs="Consolas"/>
          <w:color w:val="999999"/>
          <w:sz w:val="19"/>
          <w:szCs w:val="19"/>
          <w:bdr w:val="none" w:sz="0" w:space="0" w:color="auto" w:frame="1"/>
          <w:lang w:val="en-US"/>
        </w:rPr>
        <w:t>+----+----------+--------+</w:t>
      </w:r>
    </w:p>
    <w:p w:rsidR="00E559FF" w:rsidRPr="00E559FF" w:rsidRDefault="00E559FF" w:rsidP="00E559FF">
      <w:pPr>
        <w:pStyle w:val="a3"/>
        <w:spacing w:before="0" w:beforeAutospacing="0" w:after="0" w:afterAutospacing="0"/>
        <w:textAlignment w:val="baseline"/>
        <w:rPr>
          <w:rFonts w:ascii="Arial" w:hAnsi="Arial" w:cs="Arial"/>
          <w:color w:val="555555"/>
          <w:sz w:val="21"/>
          <w:szCs w:val="21"/>
          <w:lang w:val="en-US"/>
        </w:rPr>
      </w:pPr>
      <w:r w:rsidRPr="00E559FF">
        <w:rPr>
          <w:rFonts w:ascii="Arial" w:hAnsi="Arial" w:cs="Arial"/>
          <w:color w:val="555555"/>
          <w:sz w:val="21"/>
          <w:szCs w:val="21"/>
          <w:lang w:val="en-US"/>
        </w:rPr>
        <w:t>For a query with an </w:t>
      </w:r>
      <w:r w:rsidRPr="00E559FF">
        <w:rPr>
          <w:rStyle w:val="HTML"/>
          <w:color w:val="000000"/>
          <w:bdr w:val="none" w:sz="0" w:space="0" w:color="auto" w:frame="1"/>
          <w:lang w:val="en-US"/>
        </w:rPr>
        <w:t>ORDER BY</w:t>
      </w:r>
      <w:r w:rsidRPr="00E559FF">
        <w:rPr>
          <w:rFonts w:ascii="Arial" w:hAnsi="Arial" w:cs="Arial"/>
          <w:color w:val="555555"/>
          <w:sz w:val="21"/>
          <w:szCs w:val="21"/>
          <w:lang w:val="en-US"/>
        </w:rPr>
        <w:t> or </w:t>
      </w:r>
      <w:r w:rsidRPr="00E559FF">
        <w:rPr>
          <w:rStyle w:val="HTML"/>
          <w:color w:val="000000"/>
          <w:bdr w:val="none" w:sz="0" w:space="0" w:color="auto" w:frame="1"/>
          <w:lang w:val="en-US"/>
        </w:rPr>
        <w:t>GROUP BY</w:t>
      </w:r>
      <w:r w:rsidRPr="00E559FF">
        <w:rPr>
          <w:rFonts w:ascii="Arial" w:hAnsi="Arial" w:cs="Arial"/>
          <w:color w:val="555555"/>
          <w:sz w:val="21"/>
          <w:szCs w:val="21"/>
          <w:lang w:val="en-US"/>
        </w:rPr>
        <w:t> and a </w:t>
      </w:r>
      <w:r w:rsidRPr="00E559FF">
        <w:rPr>
          <w:rStyle w:val="HTML"/>
          <w:color w:val="000000"/>
          <w:bdr w:val="none" w:sz="0" w:space="0" w:color="auto" w:frame="1"/>
          <w:lang w:val="en-US"/>
        </w:rPr>
        <w:t>LIMIT</w:t>
      </w:r>
      <w:r w:rsidRPr="00E559FF">
        <w:rPr>
          <w:rFonts w:ascii="Arial" w:hAnsi="Arial" w:cs="Arial"/>
          <w:color w:val="555555"/>
          <w:sz w:val="21"/>
          <w:szCs w:val="21"/>
          <w:lang w:val="en-US"/>
        </w:rPr>
        <w:t> clause, the optimizer tries to choose an ordered index by default when it appears doing so would speed up query execution. Prior to MySQL 8.0.21, there was no way to override this behavior, even in cases where using some other optimization might be faster. Beginning with MySQL 8.0.21, it is possible to turn off this optimization by setting the </w:t>
      </w:r>
      <w:hyperlink r:id="rId312" w:anchor="sysvar_optimizer_switch" w:history="1">
        <w:r w:rsidRPr="00E559FF">
          <w:rPr>
            <w:rStyle w:val="HTML"/>
            <w:color w:val="000000"/>
            <w:u w:val="single"/>
            <w:bdr w:val="none" w:sz="0" w:space="0" w:color="auto" w:frame="1"/>
            <w:lang w:val="en-US"/>
          </w:rPr>
          <w:t>optimizer_switch</w:t>
        </w:r>
      </w:hyperlink>
      <w:r w:rsidRPr="00E559FF">
        <w:rPr>
          <w:rFonts w:ascii="Arial" w:hAnsi="Arial" w:cs="Arial"/>
          <w:color w:val="555555"/>
          <w:sz w:val="21"/>
          <w:szCs w:val="21"/>
          <w:lang w:val="en-US"/>
        </w:rPr>
        <w:t> system variable's </w:t>
      </w:r>
      <w:hyperlink r:id="rId313" w:anchor="optflag_prefer-ordering-index" w:history="1">
        <w:r w:rsidRPr="00E559FF">
          <w:rPr>
            <w:rStyle w:val="HTML"/>
            <w:color w:val="000000"/>
            <w:u w:val="single"/>
            <w:bdr w:val="none" w:sz="0" w:space="0" w:color="auto" w:frame="1"/>
            <w:lang w:val="en-US"/>
          </w:rPr>
          <w:t>prefer_ordering_index</w:t>
        </w:r>
      </w:hyperlink>
      <w:r w:rsidRPr="00E559FF">
        <w:rPr>
          <w:rFonts w:ascii="Arial" w:hAnsi="Arial" w:cs="Arial"/>
          <w:color w:val="555555"/>
          <w:sz w:val="21"/>
          <w:szCs w:val="21"/>
          <w:lang w:val="en-US"/>
        </w:rPr>
        <w:t> flag to </w:t>
      </w:r>
      <w:r w:rsidRPr="00E559FF">
        <w:rPr>
          <w:rStyle w:val="HTML"/>
          <w:color w:val="000000"/>
          <w:bdr w:val="none" w:sz="0" w:space="0" w:color="auto" w:frame="1"/>
          <w:lang w:val="en-US"/>
        </w:rPr>
        <w:t>off</w:t>
      </w:r>
      <w:r w:rsidRPr="00E559FF">
        <w:rPr>
          <w:rFonts w:ascii="Arial" w:hAnsi="Arial" w:cs="Arial"/>
          <w:color w:val="555555"/>
          <w:sz w:val="21"/>
          <w:szCs w:val="21"/>
          <w:lang w:val="en-US"/>
        </w:rPr>
        <w:t>.</w:t>
      </w:r>
    </w:p>
    <w:p w:rsidR="00E559FF" w:rsidRPr="00E559FF" w:rsidRDefault="00E559FF" w:rsidP="00E559FF">
      <w:pPr>
        <w:pStyle w:val="a3"/>
        <w:spacing w:before="0" w:beforeAutospacing="0" w:after="0" w:afterAutospacing="0"/>
        <w:textAlignment w:val="baseline"/>
        <w:rPr>
          <w:rFonts w:ascii="Arial" w:hAnsi="Arial" w:cs="Arial"/>
          <w:color w:val="555555"/>
          <w:sz w:val="21"/>
          <w:szCs w:val="21"/>
          <w:lang w:val="en-US"/>
        </w:rPr>
      </w:pPr>
      <w:r w:rsidRPr="00E559FF">
        <w:rPr>
          <w:rStyle w:val="a5"/>
          <w:rFonts w:ascii="Arial" w:hAnsi="Arial" w:cs="Arial"/>
          <w:color w:val="000000"/>
          <w:sz w:val="21"/>
          <w:szCs w:val="21"/>
          <w:bdr w:val="none" w:sz="0" w:space="0" w:color="auto" w:frame="1"/>
          <w:lang w:val="en-US"/>
        </w:rPr>
        <w:t>Example</w:t>
      </w:r>
      <w:r w:rsidRPr="00E559FF">
        <w:rPr>
          <w:rFonts w:ascii="Arial" w:hAnsi="Arial" w:cs="Arial"/>
          <w:color w:val="555555"/>
          <w:sz w:val="21"/>
          <w:szCs w:val="21"/>
          <w:lang w:val="en-US"/>
        </w:rPr>
        <w:t>: First we create and populate a table </w:t>
      </w:r>
      <w:r w:rsidRPr="00E559FF">
        <w:rPr>
          <w:rStyle w:val="HTML"/>
          <w:color w:val="000000"/>
          <w:bdr w:val="none" w:sz="0" w:space="0" w:color="auto" w:frame="1"/>
          <w:lang w:val="en-US"/>
        </w:rPr>
        <w:t>t</w:t>
      </w:r>
      <w:r w:rsidRPr="00E559FF">
        <w:rPr>
          <w:rFonts w:ascii="Arial" w:hAnsi="Arial" w:cs="Arial"/>
          <w:color w:val="555555"/>
          <w:sz w:val="21"/>
          <w:szCs w:val="21"/>
          <w:lang w:val="en-US"/>
        </w:rPr>
        <w:t> as shown here:</w:t>
      </w:r>
    </w:p>
    <w:p w:rsidR="00E559FF" w:rsidRPr="00E559FF" w:rsidRDefault="00E559FF" w:rsidP="00E559FF">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E559FF">
        <w:rPr>
          <w:rStyle w:val="token"/>
          <w:rFonts w:ascii="Consolas" w:hAnsi="Consolas" w:cs="Consolas"/>
          <w:color w:val="708090"/>
          <w:sz w:val="19"/>
          <w:szCs w:val="19"/>
          <w:bdr w:val="none" w:sz="0" w:space="0" w:color="auto" w:frame="1"/>
          <w:lang w:val="en-US"/>
        </w:rPr>
        <w:t># Create and populate a table t:</w:t>
      </w:r>
    </w:p>
    <w:p w:rsidR="00E559FF" w:rsidRPr="00E559FF" w:rsidRDefault="00E559FF" w:rsidP="00E559FF">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p>
    <w:p w:rsidR="00E559FF" w:rsidRPr="00E559FF" w:rsidRDefault="00E559FF" w:rsidP="00E559FF">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E559FF">
        <w:rPr>
          <w:rStyle w:val="token"/>
          <w:rFonts w:ascii="Consolas" w:hAnsi="Consolas" w:cs="Consolas"/>
          <w:color w:val="A67F59"/>
          <w:sz w:val="19"/>
          <w:szCs w:val="19"/>
          <w:bdr w:val="none" w:sz="0" w:space="0" w:color="auto" w:frame="1"/>
          <w:lang w:val="en-US"/>
        </w:rPr>
        <w:t>mysql&gt;</w:t>
      </w:r>
      <w:r w:rsidRPr="00E559FF">
        <w:rPr>
          <w:rStyle w:val="HTML"/>
          <w:rFonts w:ascii="Consolas" w:hAnsi="Consolas" w:cs="Consolas"/>
          <w:color w:val="000000"/>
          <w:sz w:val="19"/>
          <w:szCs w:val="19"/>
          <w:bdr w:val="none" w:sz="0" w:space="0" w:color="auto" w:frame="1"/>
          <w:lang w:val="en-US"/>
        </w:rPr>
        <w:t xml:space="preserve"> </w:t>
      </w:r>
      <w:r w:rsidRPr="00E559FF">
        <w:rPr>
          <w:rStyle w:val="token"/>
          <w:rFonts w:ascii="Consolas" w:hAnsi="Consolas" w:cs="Consolas"/>
          <w:color w:val="0077AA"/>
          <w:sz w:val="19"/>
          <w:szCs w:val="19"/>
          <w:bdr w:val="none" w:sz="0" w:space="0" w:color="auto" w:frame="1"/>
          <w:lang w:val="en-US"/>
        </w:rPr>
        <w:t>CREATE</w:t>
      </w:r>
      <w:r w:rsidRPr="00E559FF">
        <w:rPr>
          <w:rStyle w:val="HTML"/>
          <w:rFonts w:ascii="Consolas" w:hAnsi="Consolas" w:cs="Consolas"/>
          <w:color w:val="000000"/>
          <w:sz w:val="19"/>
          <w:szCs w:val="19"/>
          <w:bdr w:val="none" w:sz="0" w:space="0" w:color="auto" w:frame="1"/>
          <w:lang w:val="en-US"/>
        </w:rPr>
        <w:t xml:space="preserve"> </w:t>
      </w:r>
      <w:r w:rsidRPr="00E559FF">
        <w:rPr>
          <w:rStyle w:val="token"/>
          <w:rFonts w:ascii="Consolas" w:hAnsi="Consolas" w:cs="Consolas"/>
          <w:color w:val="0077AA"/>
          <w:sz w:val="19"/>
          <w:szCs w:val="19"/>
          <w:bdr w:val="none" w:sz="0" w:space="0" w:color="auto" w:frame="1"/>
          <w:lang w:val="en-US"/>
        </w:rPr>
        <w:t>TABLE</w:t>
      </w:r>
      <w:r w:rsidRPr="00E559FF">
        <w:rPr>
          <w:rStyle w:val="HTML"/>
          <w:rFonts w:ascii="Consolas" w:hAnsi="Consolas" w:cs="Consolas"/>
          <w:color w:val="000000"/>
          <w:sz w:val="19"/>
          <w:szCs w:val="19"/>
          <w:bdr w:val="none" w:sz="0" w:space="0" w:color="auto" w:frame="1"/>
          <w:lang w:val="en-US"/>
        </w:rPr>
        <w:t xml:space="preserve"> t </w:t>
      </w:r>
      <w:r w:rsidRPr="00E559FF">
        <w:rPr>
          <w:rStyle w:val="token"/>
          <w:rFonts w:ascii="Consolas" w:hAnsi="Consolas" w:cs="Consolas"/>
          <w:color w:val="999999"/>
          <w:sz w:val="19"/>
          <w:szCs w:val="19"/>
          <w:bdr w:val="none" w:sz="0" w:space="0" w:color="auto" w:frame="1"/>
          <w:lang w:val="en-US"/>
        </w:rPr>
        <w:t>(</w:t>
      </w:r>
    </w:p>
    <w:p w:rsidR="00E559FF" w:rsidRPr="00E559FF" w:rsidRDefault="00E559FF" w:rsidP="00E559FF">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E559FF">
        <w:rPr>
          <w:rStyle w:val="token"/>
          <w:rFonts w:ascii="Consolas" w:hAnsi="Consolas" w:cs="Consolas"/>
          <w:color w:val="A67F59"/>
          <w:sz w:val="19"/>
          <w:szCs w:val="19"/>
          <w:bdr w:val="none" w:sz="0" w:space="0" w:color="auto" w:frame="1"/>
          <w:lang w:val="en-US"/>
        </w:rPr>
        <w:t xml:space="preserve">    -&gt;</w:t>
      </w:r>
      <w:r w:rsidRPr="00E559FF">
        <w:rPr>
          <w:rStyle w:val="HTML"/>
          <w:rFonts w:ascii="Consolas" w:hAnsi="Consolas" w:cs="Consolas"/>
          <w:color w:val="000000"/>
          <w:sz w:val="19"/>
          <w:szCs w:val="19"/>
          <w:bdr w:val="none" w:sz="0" w:space="0" w:color="auto" w:frame="1"/>
          <w:lang w:val="en-US"/>
        </w:rPr>
        <w:t xml:space="preserve">     id1 </w:t>
      </w:r>
      <w:r w:rsidRPr="00E559FF">
        <w:rPr>
          <w:rStyle w:val="token"/>
          <w:rFonts w:ascii="Consolas" w:hAnsi="Consolas" w:cs="Consolas"/>
          <w:color w:val="834689"/>
          <w:sz w:val="19"/>
          <w:szCs w:val="19"/>
          <w:bdr w:val="none" w:sz="0" w:space="0" w:color="auto" w:frame="1"/>
          <w:lang w:val="en-US"/>
        </w:rPr>
        <w:t>BIGINT</w:t>
      </w:r>
      <w:r w:rsidRPr="00E559FF">
        <w:rPr>
          <w:rStyle w:val="HTML"/>
          <w:rFonts w:ascii="Consolas" w:hAnsi="Consolas" w:cs="Consolas"/>
          <w:color w:val="000000"/>
          <w:sz w:val="19"/>
          <w:szCs w:val="19"/>
          <w:bdr w:val="none" w:sz="0" w:space="0" w:color="auto" w:frame="1"/>
          <w:lang w:val="en-US"/>
        </w:rPr>
        <w:t xml:space="preserve"> </w:t>
      </w:r>
      <w:r w:rsidRPr="00E559FF">
        <w:rPr>
          <w:rStyle w:val="token"/>
          <w:rFonts w:ascii="Consolas" w:hAnsi="Consolas" w:cs="Consolas"/>
          <w:color w:val="A67F59"/>
          <w:sz w:val="19"/>
          <w:szCs w:val="19"/>
          <w:bdr w:val="none" w:sz="0" w:space="0" w:color="auto" w:frame="1"/>
          <w:lang w:val="en-US"/>
        </w:rPr>
        <w:t>NOT</w:t>
      </w:r>
      <w:r w:rsidRPr="00E559FF">
        <w:rPr>
          <w:rStyle w:val="HTML"/>
          <w:rFonts w:ascii="Consolas" w:hAnsi="Consolas" w:cs="Consolas"/>
          <w:color w:val="000000"/>
          <w:sz w:val="19"/>
          <w:szCs w:val="19"/>
          <w:bdr w:val="none" w:sz="0" w:space="0" w:color="auto" w:frame="1"/>
          <w:lang w:val="en-US"/>
        </w:rPr>
        <w:t xml:space="preserve"> </w:t>
      </w:r>
      <w:r w:rsidRPr="00E559FF">
        <w:rPr>
          <w:rStyle w:val="token"/>
          <w:rFonts w:ascii="Consolas" w:hAnsi="Consolas" w:cs="Consolas"/>
          <w:color w:val="990055"/>
          <w:sz w:val="19"/>
          <w:szCs w:val="19"/>
          <w:bdr w:val="none" w:sz="0" w:space="0" w:color="auto" w:frame="1"/>
          <w:lang w:val="en-US"/>
        </w:rPr>
        <w:t>NULL</w:t>
      </w:r>
      <w:r w:rsidRPr="00E559FF">
        <w:rPr>
          <w:rStyle w:val="token"/>
          <w:rFonts w:ascii="Consolas" w:hAnsi="Consolas" w:cs="Consolas"/>
          <w:color w:val="999999"/>
          <w:sz w:val="19"/>
          <w:szCs w:val="19"/>
          <w:bdr w:val="none" w:sz="0" w:space="0" w:color="auto" w:frame="1"/>
          <w:lang w:val="en-US"/>
        </w:rPr>
        <w:t>,</w:t>
      </w:r>
    </w:p>
    <w:p w:rsidR="00E559FF" w:rsidRPr="00E559FF" w:rsidRDefault="00E559FF" w:rsidP="00E559FF">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E559FF">
        <w:rPr>
          <w:rStyle w:val="token"/>
          <w:rFonts w:ascii="Consolas" w:hAnsi="Consolas" w:cs="Consolas"/>
          <w:color w:val="A67F59"/>
          <w:sz w:val="19"/>
          <w:szCs w:val="19"/>
          <w:bdr w:val="none" w:sz="0" w:space="0" w:color="auto" w:frame="1"/>
          <w:lang w:val="en-US"/>
        </w:rPr>
        <w:t xml:space="preserve">    -&gt;</w:t>
      </w:r>
      <w:r w:rsidRPr="00E559FF">
        <w:rPr>
          <w:rStyle w:val="HTML"/>
          <w:rFonts w:ascii="Consolas" w:hAnsi="Consolas" w:cs="Consolas"/>
          <w:color w:val="000000"/>
          <w:sz w:val="19"/>
          <w:szCs w:val="19"/>
          <w:bdr w:val="none" w:sz="0" w:space="0" w:color="auto" w:frame="1"/>
          <w:lang w:val="en-US"/>
        </w:rPr>
        <w:t xml:space="preserve">     id2 </w:t>
      </w:r>
      <w:r w:rsidRPr="00E559FF">
        <w:rPr>
          <w:rStyle w:val="token"/>
          <w:rFonts w:ascii="Consolas" w:hAnsi="Consolas" w:cs="Consolas"/>
          <w:color w:val="834689"/>
          <w:sz w:val="19"/>
          <w:szCs w:val="19"/>
          <w:bdr w:val="none" w:sz="0" w:space="0" w:color="auto" w:frame="1"/>
          <w:lang w:val="en-US"/>
        </w:rPr>
        <w:t>BIGINT</w:t>
      </w:r>
      <w:r w:rsidRPr="00E559FF">
        <w:rPr>
          <w:rStyle w:val="HTML"/>
          <w:rFonts w:ascii="Consolas" w:hAnsi="Consolas" w:cs="Consolas"/>
          <w:color w:val="000000"/>
          <w:sz w:val="19"/>
          <w:szCs w:val="19"/>
          <w:bdr w:val="none" w:sz="0" w:space="0" w:color="auto" w:frame="1"/>
          <w:lang w:val="en-US"/>
        </w:rPr>
        <w:t xml:space="preserve"> </w:t>
      </w:r>
      <w:r w:rsidRPr="00E559FF">
        <w:rPr>
          <w:rStyle w:val="token"/>
          <w:rFonts w:ascii="Consolas" w:hAnsi="Consolas" w:cs="Consolas"/>
          <w:color w:val="A67F59"/>
          <w:sz w:val="19"/>
          <w:szCs w:val="19"/>
          <w:bdr w:val="none" w:sz="0" w:space="0" w:color="auto" w:frame="1"/>
          <w:lang w:val="en-US"/>
        </w:rPr>
        <w:t>NOT</w:t>
      </w:r>
      <w:r w:rsidRPr="00E559FF">
        <w:rPr>
          <w:rStyle w:val="HTML"/>
          <w:rFonts w:ascii="Consolas" w:hAnsi="Consolas" w:cs="Consolas"/>
          <w:color w:val="000000"/>
          <w:sz w:val="19"/>
          <w:szCs w:val="19"/>
          <w:bdr w:val="none" w:sz="0" w:space="0" w:color="auto" w:frame="1"/>
          <w:lang w:val="en-US"/>
        </w:rPr>
        <w:t xml:space="preserve"> </w:t>
      </w:r>
      <w:r w:rsidRPr="00E559FF">
        <w:rPr>
          <w:rStyle w:val="token"/>
          <w:rFonts w:ascii="Consolas" w:hAnsi="Consolas" w:cs="Consolas"/>
          <w:color w:val="990055"/>
          <w:sz w:val="19"/>
          <w:szCs w:val="19"/>
          <w:bdr w:val="none" w:sz="0" w:space="0" w:color="auto" w:frame="1"/>
          <w:lang w:val="en-US"/>
        </w:rPr>
        <w:t>NULL</w:t>
      </w:r>
      <w:r w:rsidRPr="00E559FF">
        <w:rPr>
          <w:rStyle w:val="token"/>
          <w:rFonts w:ascii="Consolas" w:hAnsi="Consolas" w:cs="Consolas"/>
          <w:color w:val="999999"/>
          <w:sz w:val="19"/>
          <w:szCs w:val="19"/>
          <w:bdr w:val="none" w:sz="0" w:space="0" w:color="auto" w:frame="1"/>
          <w:lang w:val="en-US"/>
        </w:rPr>
        <w:t>,</w:t>
      </w:r>
    </w:p>
    <w:p w:rsidR="00E559FF" w:rsidRPr="00E559FF" w:rsidRDefault="00E559FF" w:rsidP="00E559FF">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E559FF">
        <w:rPr>
          <w:rStyle w:val="token"/>
          <w:rFonts w:ascii="Consolas" w:hAnsi="Consolas" w:cs="Consolas"/>
          <w:color w:val="A67F59"/>
          <w:sz w:val="19"/>
          <w:szCs w:val="19"/>
          <w:bdr w:val="none" w:sz="0" w:space="0" w:color="auto" w:frame="1"/>
          <w:lang w:val="en-US"/>
        </w:rPr>
        <w:t xml:space="preserve">    -&gt;</w:t>
      </w:r>
      <w:r w:rsidRPr="00E559FF">
        <w:rPr>
          <w:rStyle w:val="HTML"/>
          <w:rFonts w:ascii="Consolas" w:hAnsi="Consolas" w:cs="Consolas"/>
          <w:color w:val="000000"/>
          <w:sz w:val="19"/>
          <w:szCs w:val="19"/>
          <w:bdr w:val="none" w:sz="0" w:space="0" w:color="auto" w:frame="1"/>
          <w:lang w:val="en-US"/>
        </w:rPr>
        <w:t xml:space="preserve">     c1 </w:t>
      </w:r>
      <w:r w:rsidRPr="00E559FF">
        <w:rPr>
          <w:rStyle w:val="token"/>
          <w:rFonts w:ascii="Consolas" w:hAnsi="Consolas" w:cs="Consolas"/>
          <w:color w:val="834689"/>
          <w:sz w:val="19"/>
          <w:szCs w:val="19"/>
          <w:bdr w:val="none" w:sz="0" w:space="0" w:color="auto" w:frame="1"/>
          <w:lang w:val="en-US"/>
        </w:rPr>
        <w:t>VARCHAR</w:t>
      </w:r>
      <w:r w:rsidRPr="00E559FF">
        <w:rPr>
          <w:rStyle w:val="token"/>
          <w:rFonts w:ascii="Consolas" w:hAnsi="Consolas" w:cs="Consolas"/>
          <w:color w:val="999999"/>
          <w:sz w:val="19"/>
          <w:szCs w:val="19"/>
          <w:bdr w:val="none" w:sz="0" w:space="0" w:color="auto" w:frame="1"/>
          <w:lang w:val="en-US"/>
        </w:rPr>
        <w:t>(</w:t>
      </w:r>
      <w:r w:rsidRPr="00E559FF">
        <w:rPr>
          <w:rStyle w:val="token"/>
          <w:rFonts w:ascii="Consolas" w:hAnsi="Consolas" w:cs="Consolas"/>
          <w:color w:val="990055"/>
          <w:sz w:val="19"/>
          <w:szCs w:val="19"/>
          <w:bdr w:val="none" w:sz="0" w:space="0" w:color="auto" w:frame="1"/>
          <w:lang w:val="en-US"/>
        </w:rPr>
        <w:t>50</w:t>
      </w:r>
      <w:r w:rsidRPr="00E559FF">
        <w:rPr>
          <w:rStyle w:val="token"/>
          <w:rFonts w:ascii="Consolas" w:hAnsi="Consolas" w:cs="Consolas"/>
          <w:color w:val="999999"/>
          <w:sz w:val="19"/>
          <w:szCs w:val="19"/>
          <w:bdr w:val="none" w:sz="0" w:space="0" w:color="auto" w:frame="1"/>
          <w:lang w:val="en-US"/>
        </w:rPr>
        <w:t>)</w:t>
      </w:r>
      <w:r w:rsidRPr="00E559FF">
        <w:rPr>
          <w:rStyle w:val="HTML"/>
          <w:rFonts w:ascii="Consolas" w:hAnsi="Consolas" w:cs="Consolas"/>
          <w:color w:val="000000"/>
          <w:sz w:val="19"/>
          <w:szCs w:val="19"/>
          <w:bdr w:val="none" w:sz="0" w:space="0" w:color="auto" w:frame="1"/>
          <w:lang w:val="en-US"/>
        </w:rPr>
        <w:t xml:space="preserve"> </w:t>
      </w:r>
      <w:r w:rsidRPr="00E559FF">
        <w:rPr>
          <w:rStyle w:val="token"/>
          <w:rFonts w:ascii="Consolas" w:hAnsi="Consolas" w:cs="Consolas"/>
          <w:color w:val="A67F59"/>
          <w:sz w:val="19"/>
          <w:szCs w:val="19"/>
          <w:bdr w:val="none" w:sz="0" w:space="0" w:color="auto" w:frame="1"/>
          <w:lang w:val="en-US"/>
        </w:rPr>
        <w:t>NOT</w:t>
      </w:r>
      <w:r w:rsidRPr="00E559FF">
        <w:rPr>
          <w:rStyle w:val="HTML"/>
          <w:rFonts w:ascii="Consolas" w:hAnsi="Consolas" w:cs="Consolas"/>
          <w:color w:val="000000"/>
          <w:sz w:val="19"/>
          <w:szCs w:val="19"/>
          <w:bdr w:val="none" w:sz="0" w:space="0" w:color="auto" w:frame="1"/>
          <w:lang w:val="en-US"/>
        </w:rPr>
        <w:t xml:space="preserve"> </w:t>
      </w:r>
      <w:r w:rsidRPr="00E559FF">
        <w:rPr>
          <w:rStyle w:val="token"/>
          <w:rFonts w:ascii="Consolas" w:hAnsi="Consolas" w:cs="Consolas"/>
          <w:color w:val="990055"/>
          <w:sz w:val="19"/>
          <w:szCs w:val="19"/>
          <w:bdr w:val="none" w:sz="0" w:space="0" w:color="auto" w:frame="1"/>
          <w:lang w:val="en-US"/>
        </w:rPr>
        <w:t>NULL</w:t>
      </w:r>
      <w:r w:rsidRPr="00E559FF">
        <w:rPr>
          <w:rStyle w:val="token"/>
          <w:rFonts w:ascii="Consolas" w:hAnsi="Consolas" w:cs="Consolas"/>
          <w:color w:val="999999"/>
          <w:sz w:val="19"/>
          <w:szCs w:val="19"/>
          <w:bdr w:val="none" w:sz="0" w:space="0" w:color="auto" w:frame="1"/>
          <w:lang w:val="en-US"/>
        </w:rPr>
        <w:t>,</w:t>
      </w:r>
    </w:p>
    <w:p w:rsidR="00E559FF" w:rsidRPr="00E559FF" w:rsidRDefault="00E559FF" w:rsidP="00E559FF">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E559FF">
        <w:rPr>
          <w:rStyle w:val="token"/>
          <w:rFonts w:ascii="Consolas" w:hAnsi="Consolas" w:cs="Consolas"/>
          <w:color w:val="A67F59"/>
          <w:sz w:val="19"/>
          <w:szCs w:val="19"/>
          <w:bdr w:val="none" w:sz="0" w:space="0" w:color="auto" w:frame="1"/>
          <w:lang w:val="en-US"/>
        </w:rPr>
        <w:t xml:space="preserve">    -&gt;</w:t>
      </w:r>
      <w:r w:rsidRPr="00E559FF">
        <w:rPr>
          <w:rStyle w:val="HTML"/>
          <w:rFonts w:ascii="Consolas" w:hAnsi="Consolas" w:cs="Consolas"/>
          <w:color w:val="000000"/>
          <w:sz w:val="19"/>
          <w:szCs w:val="19"/>
          <w:bdr w:val="none" w:sz="0" w:space="0" w:color="auto" w:frame="1"/>
          <w:lang w:val="en-US"/>
        </w:rPr>
        <w:t xml:space="preserve">     c2 </w:t>
      </w:r>
      <w:r w:rsidRPr="00E559FF">
        <w:rPr>
          <w:rStyle w:val="token"/>
          <w:rFonts w:ascii="Consolas" w:hAnsi="Consolas" w:cs="Consolas"/>
          <w:color w:val="834689"/>
          <w:sz w:val="19"/>
          <w:szCs w:val="19"/>
          <w:bdr w:val="none" w:sz="0" w:space="0" w:color="auto" w:frame="1"/>
          <w:lang w:val="en-US"/>
        </w:rPr>
        <w:t>VARCHAR</w:t>
      </w:r>
      <w:r w:rsidRPr="00E559FF">
        <w:rPr>
          <w:rStyle w:val="token"/>
          <w:rFonts w:ascii="Consolas" w:hAnsi="Consolas" w:cs="Consolas"/>
          <w:color w:val="999999"/>
          <w:sz w:val="19"/>
          <w:szCs w:val="19"/>
          <w:bdr w:val="none" w:sz="0" w:space="0" w:color="auto" w:frame="1"/>
          <w:lang w:val="en-US"/>
        </w:rPr>
        <w:t>(</w:t>
      </w:r>
      <w:r w:rsidRPr="00E559FF">
        <w:rPr>
          <w:rStyle w:val="token"/>
          <w:rFonts w:ascii="Consolas" w:hAnsi="Consolas" w:cs="Consolas"/>
          <w:color w:val="990055"/>
          <w:sz w:val="19"/>
          <w:szCs w:val="19"/>
          <w:bdr w:val="none" w:sz="0" w:space="0" w:color="auto" w:frame="1"/>
          <w:lang w:val="en-US"/>
        </w:rPr>
        <w:t>50</w:t>
      </w:r>
      <w:r w:rsidRPr="00E559FF">
        <w:rPr>
          <w:rStyle w:val="token"/>
          <w:rFonts w:ascii="Consolas" w:hAnsi="Consolas" w:cs="Consolas"/>
          <w:color w:val="999999"/>
          <w:sz w:val="19"/>
          <w:szCs w:val="19"/>
          <w:bdr w:val="none" w:sz="0" w:space="0" w:color="auto" w:frame="1"/>
          <w:lang w:val="en-US"/>
        </w:rPr>
        <w:t>)</w:t>
      </w:r>
      <w:r w:rsidRPr="00E559FF">
        <w:rPr>
          <w:rStyle w:val="HTML"/>
          <w:rFonts w:ascii="Consolas" w:hAnsi="Consolas" w:cs="Consolas"/>
          <w:color w:val="000000"/>
          <w:sz w:val="19"/>
          <w:szCs w:val="19"/>
          <w:bdr w:val="none" w:sz="0" w:space="0" w:color="auto" w:frame="1"/>
          <w:lang w:val="en-US"/>
        </w:rPr>
        <w:t xml:space="preserve"> </w:t>
      </w:r>
      <w:r w:rsidRPr="00E559FF">
        <w:rPr>
          <w:rStyle w:val="token"/>
          <w:rFonts w:ascii="Consolas" w:hAnsi="Consolas" w:cs="Consolas"/>
          <w:color w:val="A67F59"/>
          <w:sz w:val="19"/>
          <w:szCs w:val="19"/>
          <w:bdr w:val="none" w:sz="0" w:space="0" w:color="auto" w:frame="1"/>
          <w:lang w:val="en-US"/>
        </w:rPr>
        <w:t>NOT</w:t>
      </w:r>
      <w:r w:rsidRPr="00E559FF">
        <w:rPr>
          <w:rStyle w:val="HTML"/>
          <w:rFonts w:ascii="Consolas" w:hAnsi="Consolas" w:cs="Consolas"/>
          <w:color w:val="000000"/>
          <w:sz w:val="19"/>
          <w:szCs w:val="19"/>
          <w:bdr w:val="none" w:sz="0" w:space="0" w:color="auto" w:frame="1"/>
          <w:lang w:val="en-US"/>
        </w:rPr>
        <w:t xml:space="preserve"> </w:t>
      </w:r>
      <w:r w:rsidRPr="00E559FF">
        <w:rPr>
          <w:rStyle w:val="token"/>
          <w:rFonts w:ascii="Consolas" w:hAnsi="Consolas" w:cs="Consolas"/>
          <w:color w:val="990055"/>
          <w:sz w:val="19"/>
          <w:szCs w:val="19"/>
          <w:bdr w:val="none" w:sz="0" w:space="0" w:color="auto" w:frame="1"/>
          <w:lang w:val="en-US"/>
        </w:rPr>
        <w:t>NULL</w:t>
      </w:r>
      <w:r w:rsidRPr="00E559FF">
        <w:rPr>
          <w:rStyle w:val="token"/>
          <w:rFonts w:ascii="Consolas" w:hAnsi="Consolas" w:cs="Consolas"/>
          <w:color w:val="999999"/>
          <w:sz w:val="19"/>
          <w:szCs w:val="19"/>
          <w:bdr w:val="none" w:sz="0" w:space="0" w:color="auto" w:frame="1"/>
          <w:lang w:val="en-US"/>
        </w:rPr>
        <w:t>,</w:t>
      </w:r>
    </w:p>
    <w:p w:rsidR="00E559FF" w:rsidRPr="00E559FF" w:rsidRDefault="00E559FF" w:rsidP="00E559FF">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E559FF">
        <w:rPr>
          <w:rStyle w:val="token"/>
          <w:rFonts w:ascii="Consolas" w:hAnsi="Consolas" w:cs="Consolas"/>
          <w:color w:val="A67F59"/>
          <w:sz w:val="19"/>
          <w:szCs w:val="19"/>
          <w:bdr w:val="none" w:sz="0" w:space="0" w:color="auto" w:frame="1"/>
          <w:lang w:val="en-US"/>
        </w:rPr>
        <w:t xml:space="preserve">    -&gt;</w:t>
      </w:r>
      <w:r w:rsidRPr="00E559FF">
        <w:rPr>
          <w:rStyle w:val="HTML"/>
          <w:rFonts w:ascii="Consolas" w:hAnsi="Consolas" w:cs="Consolas"/>
          <w:color w:val="000000"/>
          <w:sz w:val="19"/>
          <w:szCs w:val="19"/>
          <w:bdr w:val="none" w:sz="0" w:space="0" w:color="auto" w:frame="1"/>
          <w:lang w:val="en-US"/>
        </w:rPr>
        <w:t xml:space="preserve">  </w:t>
      </w:r>
      <w:r w:rsidRPr="00E559FF">
        <w:rPr>
          <w:rStyle w:val="token"/>
          <w:rFonts w:ascii="Consolas" w:hAnsi="Consolas" w:cs="Consolas"/>
          <w:color w:val="0077AA"/>
          <w:sz w:val="19"/>
          <w:szCs w:val="19"/>
          <w:bdr w:val="none" w:sz="0" w:space="0" w:color="auto" w:frame="1"/>
          <w:lang w:val="en-US"/>
        </w:rPr>
        <w:t>PRIMARY</w:t>
      </w:r>
      <w:r w:rsidRPr="00E559FF">
        <w:rPr>
          <w:rStyle w:val="HTML"/>
          <w:rFonts w:ascii="Consolas" w:hAnsi="Consolas" w:cs="Consolas"/>
          <w:color w:val="000000"/>
          <w:sz w:val="19"/>
          <w:szCs w:val="19"/>
          <w:bdr w:val="none" w:sz="0" w:space="0" w:color="auto" w:frame="1"/>
          <w:lang w:val="en-US"/>
        </w:rPr>
        <w:t xml:space="preserve"> </w:t>
      </w:r>
      <w:r w:rsidRPr="00E559FF">
        <w:rPr>
          <w:rStyle w:val="token"/>
          <w:rFonts w:ascii="Consolas" w:hAnsi="Consolas" w:cs="Consolas"/>
          <w:color w:val="0077AA"/>
          <w:sz w:val="19"/>
          <w:szCs w:val="19"/>
          <w:bdr w:val="none" w:sz="0" w:space="0" w:color="auto" w:frame="1"/>
          <w:lang w:val="en-US"/>
        </w:rPr>
        <w:t>KEY</w:t>
      </w:r>
      <w:r w:rsidRPr="00E559FF">
        <w:rPr>
          <w:rStyle w:val="HTML"/>
          <w:rFonts w:ascii="Consolas" w:hAnsi="Consolas" w:cs="Consolas"/>
          <w:color w:val="000000"/>
          <w:sz w:val="19"/>
          <w:szCs w:val="19"/>
          <w:bdr w:val="none" w:sz="0" w:space="0" w:color="auto" w:frame="1"/>
          <w:lang w:val="en-US"/>
        </w:rPr>
        <w:t xml:space="preserve"> </w:t>
      </w:r>
      <w:r w:rsidRPr="00E559FF">
        <w:rPr>
          <w:rStyle w:val="token"/>
          <w:rFonts w:ascii="Consolas" w:hAnsi="Consolas" w:cs="Consolas"/>
          <w:color w:val="999999"/>
          <w:sz w:val="19"/>
          <w:szCs w:val="19"/>
          <w:bdr w:val="none" w:sz="0" w:space="0" w:color="auto" w:frame="1"/>
          <w:lang w:val="en-US"/>
        </w:rPr>
        <w:t>(</w:t>
      </w:r>
      <w:r w:rsidRPr="00E559FF">
        <w:rPr>
          <w:rStyle w:val="HTML"/>
          <w:rFonts w:ascii="Consolas" w:hAnsi="Consolas" w:cs="Consolas"/>
          <w:color w:val="000000"/>
          <w:sz w:val="19"/>
          <w:szCs w:val="19"/>
          <w:bdr w:val="none" w:sz="0" w:space="0" w:color="auto" w:frame="1"/>
          <w:lang w:val="en-US"/>
        </w:rPr>
        <w:t>id1</w:t>
      </w:r>
      <w:r w:rsidRPr="00E559FF">
        <w:rPr>
          <w:rStyle w:val="token"/>
          <w:rFonts w:ascii="Consolas" w:hAnsi="Consolas" w:cs="Consolas"/>
          <w:color w:val="999999"/>
          <w:sz w:val="19"/>
          <w:szCs w:val="19"/>
          <w:bdr w:val="none" w:sz="0" w:space="0" w:color="auto" w:frame="1"/>
          <w:lang w:val="en-US"/>
        </w:rPr>
        <w:t>),</w:t>
      </w:r>
    </w:p>
    <w:p w:rsidR="00E559FF" w:rsidRPr="00E559FF" w:rsidRDefault="00E559FF" w:rsidP="00E559FF">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E559FF">
        <w:rPr>
          <w:rStyle w:val="token"/>
          <w:rFonts w:ascii="Consolas" w:hAnsi="Consolas" w:cs="Consolas"/>
          <w:color w:val="A67F59"/>
          <w:sz w:val="19"/>
          <w:szCs w:val="19"/>
          <w:bdr w:val="none" w:sz="0" w:space="0" w:color="auto" w:frame="1"/>
          <w:lang w:val="en-US"/>
        </w:rPr>
        <w:t xml:space="preserve">    -&gt;</w:t>
      </w:r>
      <w:r w:rsidRPr="00E559FF">
        <w:rPr>
          <w:rStyle w:val="HTML"/>
          <w:rFonts w:ascii="Consolas" w:hAnsi="Consolas" w:cs="Consolas"/>
          <w:color w:val="000000"/>
          <w:sz w:val="19"/>
          <w:szCs w:val="19"/>
          <w:bdr w:val="none" w:sz="0" w:space="0" w:color="auto" w:frame="1"/>
          <w:lang w:val="en-US"/>
        </w:rPr>
        <w:t xml:space="preserve">  </w:t>
      </w:r>
      <w:r w:rsidRPr="00E559FF">
        <w:rPr>
          <w:rStyle w:val="token"/>
          <w:rFonts w:ascii="Consolas" w:hAnsi="Consolas" w:cs="Consolas"/>
          <w:color w:val="0077AA"/>
          <w:sz w:val="19"/>
          <w:szCs w:val="19"/>
          <w:bdr w:val="none" w:sz="0" w:space="0" w:color="auto" w:frame="1"/>
          <w:lang w:val="en-US"/>
        </w:rPr>
        <w:t>INDEX</w:t>
      </w:r>
      <w:r w:rsidRPr="00E559FF">
        <w:rPr>
          <w:rStyle w:val="HTML"/>
          <w:rFonts w:ascii="Consolas" w:hAnsi="Consolas" w:cs="Consolas"/>
          <w:color w:val="000000"/>
          <w:sz w:val="19"/>
          <w:szCs w:val="19"/>
          <w:bdr w:val="none" w:sz="0" w:space="0" w:color="auto" w:frame="1"/>
          <w:lang w:val="en-US"/>
        </w:rPr>
        <w:t xml:space="preserve"> i </w:t>
      </w:r>
      <w:r w:rsidRPr="00E559FF">
        <w:rPr>
          <w:rStyle w:val="token"/>
          <w:rFonts w:ascii="Consolas" w:hAnsi="Consolas" w:cs="Consolas"/>
          <w:color w:val="999999"/>
          <w:sz w:val="19"/>
          <w:szCs w:val="19"/>
          <w:bdr w:val="none" w:sz="0" w:space="0" w:color="auto" w:frame="1"/>
          <w:lang w:val="en-US"/>
        </w:rPr>
        <w:t>(</w:t>
      </w:r>
      <w:r w:rsidRPr="00E559FF">
        <w:rPr>
          <w:rStyle w:val="HTML"/>
          <w:rFonts w:ascii="Consolas" w:hAnsi="Consolas" w:cs="Consolas"/>
          <w:color w:val="000000"/>
          <w:sz w:val="19"/>
          <w:szCs w:val="19"/>
          <w:bdr w:val="none" w:sz="0" w:space="0" w:color="auto" w:frame="1"/>
          <w:lang w:val="en-US"/>
        </w:rPr>
        <w:t>id2</w:t>
      </w:r>
      <w:r w:rsidRPr="00E559FF">
        <w:rPr>
          <w:rStyle w:val="token"/>
          <w:rFonts w:ascii="Consolas" w:hAnsi="Consolas" w:cs="Consolas"/>
          <w:color w:val="999999"/>
          <w:sz w:val="19"/>
          <w:szCs w:val="19"/>
          <w:bdr w:val="none" w:sz="0" w:space="0" w:color="auto" w:frame="1"/>
          <w:lang w:val="en-US"/>
        </w:rPr>
        <w:t>,</w:t>
      </w:r>
      <w:r w:rsidRPr="00E559FF">
        <w:rPr>
          <w:rStyle w:val="HTML"/>
          <w:rFonts w:ascii="Consolas" w:hAnsi="Consolas" w:cs="Consolas"/>
          <w:color w:val="000000"/>
          <w:sz w:val="19"/>
          <w:szCs w:val="19"/>
          <w:bdr w:val="none" w:sz="0" w:space="0" w:color="auto" w:frame="1"/>
          <w:lang w:val="en-US"/>
        </w:rPr>
        <w:t xml:space="preserve"> c1</w:t>
      </w:r>
      <w:r w:rsidRPr="00E559FF">
        <w:rPr>
          <w:rStyle w:val="token"/>
          <w:rFonts w:ascii="Consolas" w:hAnsi="Consolas" w:cs="Consolas"/>
          <w:color w:val="999999"/>
          <w:sz w:val="19"/>
          <w:szCs w:val="19"/>
          <w:bdr w:val="none" w:sz="0" w:space="0" w:color="auto" w:frame="1"/>
          <w:lang w:val="en-US"/>
        </w:rPr>
        <w:t>)</w:t>
      </w:r>
    </w:p>
    <w:p w:rsidR="00E559FF" w:rsidRPr="00E559FF" w:rsidRDefault="00E559FF" w:rsidP="00E559FF">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E559FF">
        <w:rPr>
          <w:rStyle w:val="token"/>
          <w:rFonts w:ascii="Consolas" w:hAnsi="Consolas" w:cs="Consolas"/>
          <w:color w:val="A67F59"/>
          <w:sz w:val="19"/>
          <w:szCs w:val="19"/>
          <w:bdr w:val="none" w:sz="0" w:space="0" w:color="auto" w:frame="1"/>
          <w:lang w:val="en-US"/>
        </w:rPr>
        <w:t xml:space="preserve">    -&gt;</w:t>
      </w:r>
      <w:r w:rsidRPr="00E559FF">
        <w:rPr>
          <w:rStyle w:val="HTML"/>
          <w:rFonts w:ascii="Consolas" w:hAnsi="Consolas" w:cs="Consolas"/>
          <w:color w:val="000000"/>
          <w:sz w:val="19"/>
          <w:szCs w:val="19"/>
          <w:bdr w:val="none" w:sz="0" w:space="0" w:color="auto" w:frame="1"/>
          <w:lang w:val="en-US"/>
        </w:rPr>
        <w:t xml:space="preserve"> </w:t>
      </w:r>
      <w:r w:rsidRPr="00E559FF">
        <w:rPr>
          <w:rStyle w:val="token"/>
          <w:rFonts w:ascii="Consolas" w:hAnsi="Consolas" w:cs="Consolas"/>
          <w:color w:val="999999"/>
          <w:sz w:val="19"/>
          <w:szCs w:val="19"/>
          <w:bdr w:val="none" w:sz="0" w:space="0" w:color="auto" w:frame="1"/>
          <w:lang w:val="en-US"/>
        </w:rPr>
        <w:t>);</w:t>
      </w:r>
    </w:p>
    <w:p w:rsidR="00E559FF" w:rsidRPr="00E559FF" w:rsidRDefault="00E559FF" w:rsidP="00E559FF">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p>
    <w:p w:rsidR="00E559FF" w:rsidRPr="00E559FF" w:rsidRDefault="00E559FF" w:rsidP="00E559FF">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Fonts w:ascii="Consolas" w:hAnsi="Consolas" w:cs="Consolas"/>
          <w:color w:val="000000"/>
          <w:sz w:val="19"/>
          <w:szCs w:val="19"/>
          <w:lang w:val="en-US"/>
        </w:rPr>
      </w:pPr>
      <w:r w:rsidRPr="00E559FF">
        <w:rPr>
          <w:rStyle w:val="token"/>
          <w:rFonts w:ascii="Consolas" w:hAnsi="Consolas" w:cs="Consolas"/>
          <w:color w:val="708090"/>
          <w:sz w:val="19"/>
          <w:szCs w:val="19"/>
          <w:bdr w:val="none" w:sz="0" w:space="0" w:color="auto" w:frame="1"/>
          <w:lang w:val="en-US"/>
        </w:rPr>
        <w:t># [Insert some rows into table t - not shown]</w:t>
      </w:r>
    </w:p>
    <w:p w:rsidR="00E559FF" w:rsidRPr="00E559FF" w:rsidRDefault="00E559FF" w:rsidP="00E559FF">
      <w:pPr>
        <w:pStyle w:val="a3"/>
        <w:spacing w:before="0" w:beforeAutospacing="0" w:after="0" w:afterAutospacing="0"/>
        <w:textAlignment w:val="baseline"/>
        <w:rPr>
          <w:rFonts w:ascii="Arial" w:hAnsi="Arial" w:cs="Arial"/>
          <w:color w:val="555555"/>
          <w:sz w:val="21"/>
          <w:szCs w:val="21"/>
          <w:lang w:val="en-US"/>
        </w:rPr>
      </w:pPr>
      <w:r w:rsidRPr="00E559FF">
        <w:rPr>
          <w:rFonts w:ascii="Arial" w:hAnsi="Arial" w:cs="Arial"/>
          <w:color w:val="555555"/>
          <w:sz w:val="21"/>
          <w:szCs w:val="21"/>
          <w:lang w:val="en-US"/>
        </w:rPr>
        <w:t>Verify that the </w:t>
      </w:r>
      <w:hyperlink r:id="rId314" w:anchor="optflag_prefer-ordering-index" w:history="1">
        <w:r w:rsidRPr="00E559FF">
          <w:rPr>
            <w:rStyle w:val="HTML"/>
            <w:color w:val="000000"/>
            <w:u w:val="single"/>
            <w:bdr w:val="none" w:sz="0" w:space="0" w:color="auto" w:frame="1"/>
            <w:lang w:val="en-US"/>
          </w:rPr>
          <w:t>prefer_ordering_index</w:t>
        </w:r>
      </w:hyperlink>
      <w:r w:rsidRPr="00E559FF">
        <w:rPr>
          <w:rFonts w:ascii="Arial" w:hAnsi="Arial" w:cs="Arial"/>
          <w:color w:val="555555"/>
          <w:sz w:val="21"/>
          <w:szCs w:val="21"/>
          <w:lang w:val="en-US"/>
        </w:rPr>
        <w:t> flag is enabled:</w:t>
      </w:r>
    </w:p>
    <w:p w:rsidR="00E559FF" w:rsidRPr="00E559FF" w:rsidRDefault="00E559FF" w:rsidP="00E559FF">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E559FF">
        <w:rPr>
          <w:rStyle w:val="token"/>
          <w:rFonts w:ascii="Consolas" w:hAnsi="Consolas" w:cs="Consolas"/>
          <w:color w:val="A67F59"/>
          <w:sz w:val="19"/>
          <w:szCs w:val="19"/>
          <w:bdr w:val="none" w:sz="0" w:space="0" w:color="auto" w:frame="1"/>
          <w:lang w:val="en-US"/>
        </w:rPr>
        <w:t>mysql&gt;</w:t>
      </w:r>
      <w:r w:rsidRPr="00E559FF">
        <w:rPr>
          <w:rStyle w:val="HTML"/>
          <w:rFonts w:ascii="Consolas" w:hAnsi="Consolas" w:cs="Consolas"/>
          <w:color w:val="000000"/>
          <w:sz w:val="19"/>
          <w:szCs w:val="19"/>
          <w:bdr w:val="none" w:sz="0" w:space="0" w:color="auto" w:frame="1"/>
          <w:lang w:val="en-US"/>
        </w:rPr>
        <w:t xml:space="preserve"> </w:t>
      </w:r>
      <w:r w:rsidRPr="00E559FF">
        <w:rPr>
          <w:rStyle w:val="token"/>
          <w:rFonts w:ascii="Consolas" w:hAnsi="Consolas" w:cs="Consolas"/>
          <w:color w:val="0077AA"/>
          <w:sz w:val="19"/>
          <w:szCs w:val="19"/>
          <w:bdr w:val="none" w:sz="0" w:space="0" w:color="auto" w:frame="1"/>
          <w:lang w:val="en-US"/>
        </w:rPr>
        <w:t>SELECT</w:t>
      </w:r>
      <w:r w:rsidRPr="00E559FF">
        <w:rPr>
          <w:rStyle w:val="HTML"/>
          <w:rFonts w:ascii="Consolas" w:hAnsi="Consolas" w:cs="Consolas"/>
          <w:color w:val="000000"/>
          <w:sz w:val="19"/>
          <w:szCs w:val="19"/>
          <w:bdr w:val="none" w:sz="0" w:space="0" w:color="auto" w:frame="1"/>
          <w:lang w:val="en-US"/>
        </w:rPr>
        <w:t xml:space="preserve"> </w:t>
      </w:r>
      <w:r w:rsidRPr="00E559FF">
        <w:rPr>
          <w:rStyle w:val="token"/>
          <w:rFonts w:ascii="Consolas" w:hAnsi="Consolas" w:cs="Consolas"/>
          <w:color w:val="EE9900"/>
          <w:sz w:val="19"/>
          <w:szCs w:val="19"/>
          <w:bdr w:val="none" w:sz="0" w:space="0" w:color="auto" w:frame="1"/>
          <w:lang w:val="en-US"/>
        </w:rPr>
        <w:t>@@optimizer_switch</w:t>
      </w:r>
      <w:r w:rsidRPr="00E559FF">
        <w:rPr>
          <w:rStyle w:val="HTML"/>
          <w:rFonts w:ascii="Consolas" w:hAnsi="Consolas" w:cs="Consolas"/>
          <w:color w:val="000000"/>
          <w:sz w:val="19"/>
          <w:szCs w:val="19"/>
          <w:bdr w:val="none" w:sz="0" w:space="0" w:color="auto" w:frame="1"/>
          <w:lang w:val="en-US"/>
        </w:rPr>
        <w:t xml:space="preserve"> </w:t>
      </w:r>
      <w:r w:rsidRPr="00E559FF">
        <w:rPr>
          <w:rStyle w:val="token"/>
          <w:rFonts w:ascii="Consolas" w:hAnsi="Consolas" w:cs="Consolas"/>
          <w:color w:val="A67F59"/>
          <w:sz w:val="19"/>
          <w:szCs w:val="19"/>
          <w:bdr w:val="none" w:sz="0" w:space="0" w:color="auto" w:frame="1"/>
          <w:lang w:val="en-US"/>
        </w:rPr>
        <w:t>LIKE</w:t>
      </w:r>
      <w:r w:rsidRPr="00E559FF">
        <w:rPr>
          <w:rStyle w:val="HTML"/>
          <w:rFonts w:ascii="Consolas" w:hAnsi="Consolas" w:cs="Consolas"/>
          <w:color w:val="000000"/>
          <w:sz w:val="19"/>
          <w:szCs w:val="19"/>
          <w:bdr w:val="none" w:sz="0" w:space="0" w:color="auto" w:frame="1"/>
          <w:lang w:val="en-US"/>
        </w:rPr>
        <w:t xml:space="preserve"> </w:t>
      </w:r>
      <w:r w:rsidRPr="00E559FF">
        <w:rPr>
          <w:rStyle w:val="token"/>
          <w:rFonts w:ascii="Consolas" w:hAnsi="Consolas" w:cs="Consolas"/>
          <w:color w:val="669900"/>
          <w:sz w:val="19"/>
          <w:szCs w:val="19"/>
          <w:bdr w:val="none" w:sz="0" w:space="0" w:color="auto" w:frame="1"/>
          <w:lang w:val="en-US"/>
        </w:rPr>
        <w:t>'%prefer_ordering_index=on%'</w:t>
      </w:r>
      <w:r w:rsidRPr="00E559FF">
        <w:rPr>
          <w:rStyle w:val="token"/>
          <w:rFonts w:ascii="Consolas" w:hAnsi="Consolas" w:cs="Consolas"/>
          <w:color w:val="999999"/>
          <w:sz w:val="19"/>
          <w:szCs w:val="19"/>
          <w:bdr w:val="none" w:sz="0" w:space="0" w:color="auto" w:frame="1"/>
          <w:lang w:val="en-US"/>
        </w:rPr>
        <w:t>;</w:t>
      </w:r>
    </w:p>
    <w:p w:rsidR="00E559FF" w:rsidRPr="00E559FF" w:rsidRDefault="00E559FF" w:rsidP="00E559FF">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E559FF">
        <w:rPr>
          <w:rStyle w:val="token"/>
          <w:rFonts w:ascii="Consolas" w:hAnsi="Consolas" w:cs="Consolas"/>
          <w:color w:val="999999"/>
          <w:sz w:val="19"/>
          <w:szCs w:val="19"/>
          <w:bdr w:val="none" w:sz="0" w:space="0" w:color="auto" w:frame="1"/>
          <w:lang w:val="en-US"/>
        </w:rPr>
        <w:t>+------------------------------------------------------+</w:t>
      </w:r>
    </w:p>
    <w:p w:rsidR="00E559FF" w:rsidRPr="00E559FF" w:rsidRDefault="00E559FF" w:rsidP="00E559FF">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E559FF">
        <w:rPr>
          <w:rStyle w:val="token"/>
          <w:rFonts w:ascii="Consolas" w:hAnsi="Consolas" w:cs="Consolas"/>
          <w:color w:val="999999"/>
          <w:sz w:val="19"/>
          <w:szCs w:val="19"/>
          <w:bdr w:val="none" w:sz="0" w:space="0" w:color="auto" w:frame="1"/>
          <w:lang w:val="en-US"/>
        </w:rPr>
        <w:t>|</w:t>
      </w:r>
      <w:r w:rsidRPr="00E559FF">
        <w:rPr>
          <w:rStyle w:val="token"/>
          <w:rFonts w:ascii="Consolas" w:hAnsi="Consolas" w:cs="Consolas"/>
          <w:color w:val="555555"/>
          <w:sz w:val="19"/>
          <w:szCs w:val="19"/>
          <w:bdr w:val="none" w:sz="0" w:space="0" w:color="auto" w:frame="1"/>
          <w:lang w:val="en-US"/>
        </w:rPr>
        <w:t xml:space="preserve"> @@optimizer_switch LIKE '%prefer_ordering_index=on%' </w:t>
      </w:r>
      <w:r w:rsidRPr="00E559FF">
        <w:rPr>
          <w:rStyle w:val="token"/>
          <w:rFonts w:ascii="Consolas" w:hAnsi="Consolas" w:cs="Consolas"/>
          <w:color w:val="999999"/>
          <w:sz w:val="19"/>
          <w:szCs w:val="19"/>
          <w:bdr w:val="none" w:sz="0" w:space="0" w:color="auto" w:frame="1"/>
          <w:lang w:val="en-US"/>
        </w:rPr>
        <w:t>|</w:t>
      </w:r>
    </w:p>
    <w:p w:rsidR="00E559FF" w:rsidRPr="00E559FF" w:rsidRDefault="00E559FF" w:rsidP="00E559FF">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E559FF">
        <w:rPr>
          <w:rStyle w:val="token"/>
          <w:rFonts w:ascii="Consolas" w:hAnsi="Consolas" w:cs="Consolas"/>
          <w:color w:val="999999"/>
          <w:sz w:val="19"/>
          <w:szCs w:val="19"/>
          <w:bdr w:val="none" w:sz="0" w:space="0" w:color="auto" w:frame="1"/>
          <w:lang w:val="en-US"/>
        </w:rPr>
        <w:t>+------------------------------------------------------+</w:t>
      </w:r>
    </w:p>
    <w:p w:rsidR="00E559FF" w:rsidRPr="00E559FF" w:rsidRDefault="00E559FF" w:rsidP="00E559FF">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E559FF">
        <w:rPr>
          <w:rStyle w:val="token"/>
          <w:rFonts w:ascii="Consolas" w:hAnsi="Consolas" w:cs="Consolas"/>
          <w:color w:val="999999"/>
          <w:sz w:val="19"/>
          <w:szCs w:val="19"/>
          <w:bdr w:val="none" w:sz="0" w:space="0" w:color="auto" w:frame="1"/>
          <w:lang w:val="en-US"/>
        </w:rPr>
        <w:t>|</w:t>
      </w:r>
      <w:r w:rsidRPr="00E559FF">
        <w:rPr>
          <w:rStyle w:val="token"/>
          <w:rFonts w:ascii="Consolas" w:hAnsi="Consolas" w:cs="Consolas"/>
          <w:color w:val="555555"/>
          <w:sz w:val="19"/>
          <w:szCs w:val="19"/>
          <w:bdr w:val="none" w:sz="0" w:space="0" w:color="auto" w:frame="1"/>
          <w:lang w:val="en-US"/>
        </w:rPr>
        <w:t xml:space="preserve">                                                    1 </w:t>
      </w:r>
      <w:r w:rsidRPr="00E559FF">
        <w:rPr>
          <w:rStyle w:val="token"/>
          <w:rFonts w:ascii="Consolas" w:hAnsi="Consolas" w:cs="Consolas"/>
          <w:color w:val="999999"/>
          <w:sz w:val="19"/>
          <w:szCs w:val="19"/>
          <w:bdr w:val="none" w:sz="0" w:space="0" w:color="auto" w:frame="1"/>
          <w:lang w:val="en-US"/>
        </w:rPr>
        <w:t>|</w:t>
      </w:r>
    </w:p>
    <w:p w:rsidR="00E559FF" w:rsidRPr="00E559FF" w:rsidRDefault="00E559FF" w:rsidP="00E559FF">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Fonts w:ascii="Consolas" w:hAnsi="Consolas" w:cs="Consolas"/>
          <w:color w:val="000000"/>
          <w:sz w:val="19"/>
          <w:szCs w:val="19"/>
          <w:lang w:val="en-US"/>
        </w:rPr>
      </w:pPr>
      <w:r w:rsidRPr="00E559FF">
        <w:rPr>
          <w:rStyle w:val="token"/>
          <w:rFonts w:ascii="Consolas" w:hAnsi="Consolas" w:cs="Consolas"/>
          <w:color w:val="999999"/>
          <w:sz w:val="19"/>
          <w:szCs w:val="19"/>
          <w:bdr w:val="none" w:sz="0" w:space="0" w:color="auto" w:frame="1"/>
          <w:lang w:val="en-US"/>
        </w:rPr>
        <w:t>+------------------------------------------------------+</w:t>
      </w:r>
    </w:p>
    <w:p w:rsidR="00E559FF" w:rsidRPr="00E559FF" w:rsidRDefault="00E559FF" w:rsidP="00E559FF">
      <w:pPr>
        <w:pStyle w:val="a3"/>
        <w:spacing w:before="0" w:beforeAutospacing="0" w:after="0" w:afterAutospacing="0"/>
        <w:textAlignment w:val="baseline"/>
        <w:rPr>
          <w:rFonts w:ascii="Arial" w:hAnsi="Arial" w:cs="Arial"/>
          <w:color w:val="555555"/>
          <w:sz w:val="21"/>
          <w:szCs w:val="21"/>
          <w:lang w:val="en-US"/>
        </w:rPr>
      </w:pPr>
      <w:r w:rsidRPr="00E559FF">
        <w:rPr>
          <w:rFonts w:ascii="Arial" w:hAnsi="Arial" w:cs="Arial"/>
          <w:color w:val="555555"/>
          <w:sz w:val="21"/>
          <w:szCs w:val="21"/>
          <w:lang w:val="en-US"/>
        </w:rPr>
        <w:lastRenderedPageBreak/>
        <w:t>Since the following query has a </w:t>
      </w:r>
      <w:r w:rsidRPr="00E559FF">
        <w:rPr>
          <w:rStyle w:val="HTML"/>
          <w:color w:val="000000"/>
          <w:bdr w:val="none" w:sz="0" w:space="0" w:color="auto" w:frame="1"/>
          <w:lang w:val="en-US"/>
        </w:rPr>
        <w:t>LIMIT</w:t>
      </w:r>
      <w:r w:rsidRPr="00E559FF">
        <w:rPr>
          <w:rFonts w:ascii="Arial" w:hAnsi="Arial" w:cs="Arial"/>
          <w:color w:val="555555"/>
          <w:sz w:val="21"/>
          <w:szCs w:val="21"/>
          <w:lang w:val="en-US"/>
        </w:rPr>
        <w:t> clause, we expect it to use an ordered index, if possible. In this case, as we can see from the </w:t>
      </w:r>
      <w:hyperlink r:id="rId315" w:tooltip="13.8.2 EXPLAIN Statement" w:history="1">
        <w:r w:rsidRPr="00E559FF">
          <w:rPr>
            <w:rStyle w:val="HTML"/>
            <w:color w:val="000000"/>
            <w:u w:val="single"/>
            <w:bdr w:val="none" w:sz="0" w:space="0" w:color="auto" w:frame="1"/>
            <w:lang w:val="en-US"/>
          </w:rPr>
          <w:t>EXPLAIN</w:t>
        </w:r>
      </w:hyperlink>
      <w:r w:rsidRPr="00E559FF">
        <w:rPr>
          <w:rFonts w:ascii="Arial" w:hAnsi="Arial" w:cs="Arial"/>
          <w:color w:val="555555"/>
          <w:sz w:val="21"/>
          <w:szCs w:val="21"/>
          <w:lang w:val="en-US"/>
        </w:rPr>
        <w:t> output, it uses the table's primary key.</w:t>
      </w:r>
    </w:p>
    <w:p w:rsidR="00E559FF" w:rsidRPr="00E559FF" w:rsidRDefault="00E559FF" w:rsidP="00E559FF">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E559FF">
        <w:rPr>
          <w:rStyle w:val="token"/>
          <w:rFonts w:ascii="Consolas" w:hAnsi="Consolas" w:cs="Consolas"/>
          <w:color w:val="A67F59"/>
          <w:sz w:val="19"/>
          <w:szCs w:val="19"/>
          <w:bdr w:val="none" w:sz="0" w:space="0" w:color="auto" w:frame="1"/>
          <w:lang w:val="en-US"/>
        </w:rPr>
        <w:t>mysql&gt;</w:t>
      </w:r>
      <w:r w:rsidRPr="00E559FF">
        <w:rPr>
          <w:rStyle w:val="HTML"/>
          <w:rFonts w:ascii="Consolas" w:hAnsi="Consolas" w:cs="Consolas"/>
          <w:color w:val="000000"/>
          <w:sz w:val="19"/>
          <w:szCs w:val="19"/>
          <w:bdr w:val="none" w:sz="0" w:space="0" w:color="auto" w:frame="1"/>
          <w:lang w:val="en-US"/>
        </w:rPr>
        <w:t xml:space="preserve"> </w:t>
      </w:r>
      <w:r w:rsidRPr="00E559FF">
        <w:rPr>
          <w:rStyle w:val="token"/>
          <w:rFonts w:ascii="Consolas" w:hAnsi="Consolas" w:cs="Consolas"/>
          <w:color w:val="0077AA"/>
          <w:sz w:val="19"/>
          <w:szCs w:val="19"/>
          <w:bdr w:val="none" w:sz="0" w:space="0" w:color="auto" w:frame="1"/>
          <w:lang w:val="en-US"/>
        </w:rPr>
        <w:t>EXPLAIN</w:t>
      </w:r>
      <w:r w:rsidRPr="00E559FF">
        <w:rPr>
          <w:rStyle w:val="HTML"/>
          <w:rFonts w:ascii="Consolas" w:hAnsi="Consolas" w:cs="Consolas"/>
          <w:color w:val="000000"/>
          <w:sz w:val="19"/>
          <w:szCs w:val="19"/>
          <w:bdr w:val="none" w:sz="0" w:space="0" w:color="auto" w:frame="1"/>
          <w:lang w:val="en-US"/>
        </w:rPr>
        <w:t xml:space="preserve"> </w:t>
      </w:r>
      <w:r w:rsidRPr="00E559FF">
        <w:rPr>
          <w:rStyle w:val="token"/>
          <w:rFonts w:ascii="Consolas" w:hAnsi="Consolas" w:cs="Consolas"/>
          <w:color w:val="0077AA"/>
          <w:sz w:val="19"/>
          <w:szCs w:val="19"/>
          <w:bdr w:val="none" w:sz="0" w:space="0" w:color="auto" w:frame="1"/>
          <w:lang w:val="en-US"/>
        </w:rPr>
        <w:t>SELECT</w:t>
      </w:r>
      <w:r w:rsidRPr="00E559FF">
        <w:rPr>
          <w:rStyle w:val="HTML"/>
          <w:rFonts w:ascii="Consolas" w:hAnsi="Consolas" w:cs="Consolas"/>
          <w:color w:val="000000"/>
          <w:sz w:val="19"/>
          <w:szCs w:val="19"/>
          <w:bdr w:val="none" w:sz="0" w:space="0" w:color="auto" w:frame="1"/>
          <w:lang w:val="en-US"/>
        </w:rPr>
        <w:t xml:space="preserve"> c2 </w:t>
      </w:r>
      <w:r w:rsidRPr="00E559FF">
        <w:rPr>
          <w:rStyle w:val="token"/>
          <w:rFonts w:ascii="Consolas" w:hAnsi="Consolas" w:cs="Consolas"/>
          <w:color w:val="0077AA"/>
          <w:sz w:val="19"/>
          <w:szCs w:val="19"/>
          <w:bdr w:val="none" w:sz="0" w:space="0" w:color="auto" w:frame="1"/>
          <w:lang w:val="en-US"/>
        </w:rPr>
        <w:t>FROM</w:t>
      </w:r>
      <w:r w:rsidRPr="00E559FF">
        <w:rPr>
          <w:rStyle w:val="HTML"/>
          <w:rFonts w:ascii="Consolas" w:hAnsi="Consolas" w:cs="Consolas"/>
          <w:color w:val="000000"/>
          <w:sz w:val="19"/>
          <w:szCs w:val="19"/>
          <w:bdr w:val="none" w:sz="0" w:space="0" w:color="auto" w:frame="1"/>
          <w:lang w:val="en-US"/>
        </w:rPr>
        <w:t xml:space="preserve"> t</w:t>
      </w:r>
    </w:p>
    <w:p w:rsidR="00E559FF" w:rsidRPr="00E559FF" w:rsidRDefault="00E559FF" w:rsidP="00E559FF">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E559FF">
        <w:rPr>
          <w:rStyle w:val="token"/>
          <w:rFonts w:ascii="Consolas" w:hAnsi="Consolas" w:cs="Consolas"/>
          <w:color w:val="A67F59"/>
          <w:sz w:val="19"/>
          <w:szCs w:val="19"/>
          <w:bdr w:val="none" w:sz="0" w:space="0" w:color="auto" w:frame="1"/>
          <w:lang w:val="en-US"/>
        </w:rPr>
        <w:t xml:space="preserve">    -&gt;</w:t>
      </w:r>
      <w:r w:rsidRPr="00E559FF">
        <w:rPr>
          <w:rStyle w:val="HTML"/>
          <w:rFonts w:ascii="Consolas" w:hAnsi="Consolas" w:cs="Consolas"/>
          <w:color w:val="000000"/>
          <w:sz w:val="19"/>
          <w:szCs w:val="19"/>
          <w:bdr w:val="none" w:sz="0" w:space="0" w:color="auto" w:frame="1"/>
          <w:lang w:val="en-US"/>
        </w:rPr>
        <w:t xml:space="preserve">     </w:t>
      </w:r>
      <w:r w:rsidRPr="00E559FF">
        <w:rPr>
          <w:rStyle w:val="token"/>
          <w:rFonts w:ascii="Consolas" w:hAnsi="Consolas" w:cs="Consolas"/>
          <w:color w:val="0077AA"/>
          <w:sz w:val="19"/>
          <w:szCs w:val="19"/>
          <w:bdr w:val="none" w:sz="0" w:space="0" w:color="auto" w:frame="1"/>
          <w:lang w:val="en-US"/>
        </w:rPr>
        <w:t>WHERE</w:t>
      </w:r>
      <w:r w:rsidRPr="00E559FF">
        <w:rPr>
          <w:rStyle w:val="HTML"/>
          <w:rFonts w:ascii="Consolas" w:hAnsi="Consolas" w:cs="Consolas"/>
          <w:color w:val="000000"/>
          <w:sz w:val="19"/>
          <w:szCs w:val="19"/>
          <w:bdr w:val="none" w:sz="0" w:space="0" w:color="auto" w:frame="1"/>
          <w:lang w:val="en-US"/>
        </w:rPr>
        <w:t xml:space="preserve"> id2 </w:t>
      </w:r>
      <w:r w:rsidRPr="00E559FF">
        <w:rPr>
          <w:rStyle w:val="token"/>
          <w:rFonts w:ascii="Consolas" w:hAnsi="Consolas" w:cs="Consolas"/>
          <w:color w:val="A67F59"/>
          <w:sz w:val="19"/>
          <w:szCs w:val="19"/>
          <w:bdr w:val="none" w:sz="0" w:space="0" w:color="auto" w:frame="1"/>
          <w:lang w:val="en-US"/>
        </w:rPr>
        <w:t>&gt;</w:t>
      </w:r>
      <w:r w:rsidRPr="00E559FF">
        <w:rPr>
          <w:rStyle w:val="HTML"/>
          <w:rFonts w:ascii="Consolas" w:hAnsi="Consolas" w:cs="Consolas"/>
          <w:color w:val="000000"/>
          <w:sz w:val="19"/>
          <w:szCs w:val="19"/>
          <w:bdr w:val="none" w:sz="0" w:space="0" w:color="auto" w:frame="1"/>
          <w:lang w:val="en-US"/>
        </w:rPr>
        <w:t xml:space="preserve"> </w:t>
      </w:r>
      <w:r w:rsidRPr="00E559FF">
        <w:rPr>
          <w:rStyle w:val="token"/>
          <w:rFonts w:ascii="Consolas" w:hAnsi="Consolas" w:cs="Consolas"/>
          <w:color w:val="990055"/>
          <w:sz w:val="19"/>
          <w:szCs w:val="19"/>
          <w:bdr w:val="none" w:sz="0" w:space="0" w:color="auto" w:frame="1"/>
          <w:lang w:val="en-US"/>
        </w:rPr>
        <w:t>3</w:t>
      </w:r>
    </w:p>
    <w:p w:rsidR="00E559FF" w:rsidRPr="00E559FF" w:rsidRDefault="00E559FF" w:rsidP="00E559FF">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E559FF">
        <w:rPr>
          <w:rStyle w:val="token"/>
          <w:rFonts w:ascii="Consolas" w:hAnsi="Consolas" w:cs="Consolas"/>
          <w:color w:val="A67F59"/>
          <w:sz w:val="19"/>
          <w:szCs w:val="19"/>
          <w:bdr w:val="none" w:sz="0" w:space="0" w:color="auto" w:frame="1"/>
          <w:lang w:val="en-US"/>
        </w:rPr>
        <w:t xml:space="preserve">    -&gt;</w:t>
      </w:r>
      <w:r w:rsidRPr="00E559FF">
        <w:rPr>
          <w:rStyle w:val="HTML"/>
          <w:rFonts w:ascii="Consolas" w:hAnsi="Consolas" w:cs="Consolas"/>
          <w:color w:val="000000"/>
          <w:sz w:val="19"/>
          <w:szCs w:val="19"/>
          <w:bdr w:val="none" w:sz="0" w:space="0" w:color="auto" w:frame="1"/>
          <w:lang w:val="en-US"/>
        </w:rPr>
        <w:t xml:space="preserve">     </w:t>
      </w:r>
      <w:r w:rsidRPr="00E559FF">
        <w:rPr>
          <w:rStyle w:val="token"/>
          <w:rFonts w:ascii="Consolas" w:hAnsi="Consolas" w:cs="Consolas"/>
          <w:color w:val="0077AA"/>
          <w:sz w:val="19"/>
          <w:szCs w:val="19"/>
          <w:bdr w:val="none" w:sz="0" w:space="0" w:color="auto" w:frame="1"/>
          <w:lang w:val="en-US"/>
        </w:rPr>
        <w:t>ORDER</w:t>
      </w:r>
      <w:r w:rsidRPr="00E559FF">
        <w:rPr>
          <w:rStyle w:val="HTML"/>
          <w:rFonts w:ascii="Consolas" w:hAnsi="Consolas" w:cs="Consolas"/>
          <w:color w:val="000000"/>
          <w:sz w:val="19"/>
          <w:szCs w:val="19"/>
          <w:bdr w:val="none" w:sz="0" w:space="0" w:color="auto" w:frame="1"/>
          <w:lang w:val="en-US"/>
        </w:rPr>
        <w:t xml:space="preserve"> </w:t>
      </w:r>
      <w:r w:rsidRPr="00E559FF">
        <w:rPr>
          <w:rStyle w:val="token"/>
          <w:rFonts w:ascii="Consolas" w:hAnsi="Consolas" w:cs="Consolas"/>
          <w:color w:val="0077AA"/>
          <w:sz w:val="19"/>
          <w:szCs w:val="19"/>
          <w:bdr w:val="none" w:sz="0" w:space="0" w:color="auto" w:frame="1"/>
          <w:lang w:val="en-US"/>
        </w:rPr>
        <w:t>BY</w:t>
      </w:r>
      <w:r w:rsidRPr="00E559FF">
        <w:rPr>
          <w:rStyle w:val="HTML"/>
          <w:rFonts w:ascii="Consolas" w:hAnsi="Consolas" w:cs="Consolas"/>
          <w:color w:val="000000"/>
          <w:sz w:val="19"/>
          <w:szCs w:val="19"/>
          <w:bdr w:val="none" w:sz="0" w:space="0" w:color="auto" w:frame="1"/>
          <w:lang w:val="en-US"/>
        </w:rPr>
        <w:t xml:space="preserve"> id1 </w:t>
      </w:r>
      <w:r w:rsidRPr="00E559FF">
        <w:rPr>
          <w:rStyle w:val="token"/>
          <w:rFonts w:ascii="Consolas" w:hAnsi="Consolas" w:cs="Consolas"/>
          <w:color w:val="0077AA"/>
          <w:sz w:val="19"/>
          <w:szCs w:val="19"/>
          <w:bdr w:val="none" w:sz="0" w:space="0" w:color="auto" w:frame="1"/>
          <w:lang w:val="en-US"/>
        </w:rPr>
        <w:t>ASC</w:t>
      </w:r>
      <w:r w:rsidRPr="00E559FF">
        <w:rPr>
          <w:rStyle w:val="HTML"/>
          <w:rFonts w:ascii="Consolas" w:hAnsi="Consolas" w:cs="Consolas"/>
          <w:color w:val="000000"/>
          <w:sz w:val="19"/>
          <w:szCs w:val="19"/>
          <w:bdr w:val="none" w:sz="0" w:space="0" w:color="auto" w:frame="1"/>
          <w:lang w:val="en-US"/>
        </w:rPr>
        <w:t xml:space="preserve"> </w:t>
      </w:r>
      <w:r w:rsidRPr="00E559FF">
        <w:rPr>
          <w:rStyle w:val="token"/>
          <w:rFonts w:ascii="Consolas" w:hAnsi="Consolas" w:cs="Consolas"/>
          <w:color w:val="0077AA"/>
          <w:sz w:val="19"/>
          <w:szCs w:val="19"/>
          <w:bdr w:val="none" w:sz="0" w:space="0" w:color="auto" w:frame="1"/>
          <w:lang w:val="en-US"/>
        </w:rPr>
        <w:t>LIMIT</w:t>
      </w:r>
      <w:r w:rsidRPr="00E559FF">
        <w:rPr>
          <w:rStyle w:val="HTML"/>
          <w:rFonts w:ascii="Consolas" w:hAnsi="Consolas" w:cs="Consolas"/>
          <w:color w:val="000000"/>
          <w:sz w:val="19"/>
          <w:szCs w:val="19"/>
          <w:bdr w:val="none" w:sz="0" w:space="0" w:color="auto" w:frame="1"/>
          <w:lang w:val="en-US"/>
        </w:rPr>
        <w:t xml:space="preserve"> </w:t>
      </w:r>
      <w:r w:rsidRPr="00E559FF">
        <w:rPr>
          <w:rStyle w:val="token"/>
          <w:rFonts w:ascii="Consolas" w:hAnsi="Consolas" w:cs="Consolas"/>
          <w:color w:val="990055"/>
          <w:sz w:val="19"/>
          <w:szCs w:val="19"/>
          <w:bdr w:val="none" w:sz="0" w:space="0" w:color="auto" w:frame="1"/>
          <w:lang w:val="en-US"/>
        </w:rPr>
        <w:t>2</w:t>
      </w:r>
      <w:r w:rsidRPr="00E559FF">
        <w:rPr>
          <w:rStyle w:val="HTML"/>
          <w:rFonts w:ascii="Consolas" w:hAnsi="Consolas" w:cs="Consolas"/>
          <w:color w:val="000000"/>
          <w:sz w:val="19"/>
          <w:szCs w:val="19"/>
          <w:bdr w:val="none" w:sz="0" w:space="0" w:color="auto" w:frame="1"/>
          <w:lang w:val="en-US"/>
        </w:rPr>
        <w:t>\G</w:t>
      </w:r>
    </w:p>
    <w:p w:rsidR="00E559FF" w:rsidRPr="00E559FF" w:rsidRDefault="00E559FF" w:rsidP="00E559FF">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token"/>
          <w:rFonts w:ascii="Consolas" w:hAnsi="Consolas" w:cs="Consolas"/>
          <w:color w:val="555555"/>
          <w:sz w:val="19"/>
          <w:szCs w:val="19"/>
          <w:bdr w:val="none" w:sz="0" w:space="0" w:color="auto" w:frame="1"/>
          <w:lang w:val="en-US"/>
        </w:rPr>
      </w:pPr>
      <w:r w:rsidRPr="00E559FF">
        <w:rPr>
          <w:rStyle w:val="token"/>
          <w:rFonts w:ascii="Consolas" w:hAnsi="Consolas" w:cs="Consolas"/>
          <w:color w:val="999999"/>
          <w:sz w:val="19"/>
          <w:szCs w:val="19"/>
          <w:bdr w:val="none" w:sz="0" w:space="0" w:color="auto" w:frame="1"/>
          <w:lang w:val="en-US"/>
        </w:rPr>
        <w:t>***************************</w:t>
      </w:r>
      <w:r w:rsidRPr="00E559FF">
        <w:rPr>
          <w:rStyle w:val="token"/>
          <w:rFonts w:ascii="Consolas" w:hAnsi="Consolas" w:cs="Consolas"/>
          <w:color w:val="555555"/>
          <w:sz w:val="19"/>
          <w:szCs w:val="19"/>
          <w:bdr w:val="none" w:sz="0" w:space="0" w:color="auto" w:frame="1"/>
          <w:lang w:val="en-US"/>
        </w:rPr>
        <w:t xml:space="preserve"> 1. row </w:t>
      </w:r>
      <w:r w:rsidRPr="00E559FF">
        <w:rPr>
          <w:rStyle w:val="token"/>
          <w:rFonts w:ascii="Consolas" w:hAnsi="Consolas" w:cs="Consolas"/>
          <w:color w:val="999999"/>
          <w:sz w:val="19"/>
          <w:szCs w:val="19"/>
          <w:bdr w:val="none" w:sz="0" w:space="0" w:color="auto" w:frame="1"/>
          <w:lang w:val="en-US"/>
        </w:rPr>
        <w:t>***************************</w:t>
      </w:r>
    </w:p>
    <w:p w:rsidR="00E559FF" w:rsidRPr="00E559FF" w:rsidRDefault="00E559FF" w:rsidP="00E559FF">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token"/>
          <w:rFonts w:ascii="Consolas" w:hAnsi="Consolas" w:cs="Consolas"/>
          <w:color w:val="555555"/>
          <w:sz w:val="19"/>
          <w:szCs w:val="19"/>
          <w:bdr w:val="none" w:sz="0" w:space="0" w:color="auto" w:frame="1"/>
          <w:lang w:val="en-US"/>
        </w:rPr>
      </w:pPr>
      <w:r w:rsidRPr="00E559FF">
        <w:rPr>
          <w:rStyle w:val="token"/>
          <w:rFonts w:ascii="Consolas" w:hAnsi="Consolas" w:cs="Consolas"/>
          <w:color w:val="555555"/>
          <w:sz w:val="19"/>
          <w:szCs w:val="19"/>
          <w:bdr w:val="none" w:sz="0" w:space="0" w:color="auto" w:frame="1"/>
          <w:lang w:val="en-US"/>
        </w:rPr>
        <w:t xml:space="preserve">           id</w:t>
      </w:r>
      <w:r w:rsidRPr="00E559FF">
        <w:rPr>
          <w:rStyle w:val="token"/>
          <w:rFonts w:ascii="Consolas" w:hAnsi="Consolas" w:cs="Consolas"/>
          <w:color w:val="999999"/>
          <w:sz w:val="19"/>
          <w:szCs w:val="19"/>
          <w:bdr w:val="none" w:sz="0" w:space="0" w:color="auto" w:frame="1"/>
          <w:lang w:val="en-US"/>
        </w:rPr>
        <w:t>:</w:t>
      </w:r>
      <w:r w:rsidRPr="00E559FF">
        <w:rPr>
          <w:rStyle w:val="token"/>
          <w:rFonts w:ascii="Consolas" w:hAnsi="Consolas" w:cs="Consolas"/>
          <w:color w:val="555555"/>
          <w:sz w:val="19"/>
          <w:szCs w:val="19"/>
          <w:bdr w:val="none" w:sz="0" w:space="0" w:color="auto" w:frame="1"/>
          <w:lang w:val="en-US"/>
        </w:rPr>
        <w:t xml:space="preserve"> 1</w:t>
      </w:r>
    </w:p>
    <w:p w:rsidR="00E559FF" w:rsidRPr="00E559FF" w:rsidRDefault="00E559FF" w:rsidP="00E559FF">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token"/>
          <w:rFonts w:ascii="Consolas" w:hAnsi="Consolas" w:cs="Consolas"/>
          <w:color w:val="555555"/>
          <w:sz w:val="19"/>
          <w:szCs w:val="19"/>
          <w:bdr w:val="none" w:sz="0" w:space="0" w:color="auto" w:frame="1"/>
          <w:lang w:val="en-US"/>
        </w:rPr>
      </w:pPr>
      <w:r w:rsidRPr="00E559FF">
        <w:rPr>
          <w:rStyle w:val="token"/>
          <w:rFonts w:ascii="Consolas" w:hAnsi="Consolas" w:cs="Consolas"/>
          <w:color w:val="555555"/>
          <w:sz w:val="19"/>
          <w:szCs w:val="19"/>
          <w:bdr w:val="none" w:sz="0" w:space="0" w:color="auto" w:frame="1"/>
          <w:lang w:val="en-US"/>
        </w:rPr>
        <w:t xml:space="preserve">  select_type</w:t>
      </w:r>
      <w:r w:rsidRPr="00E559FF">
        <w:rPr>
          <w:rStyle w:val="token"/>
          <w:rFonts w:ascii="Consolas" w:hAnsi="Consolas" w:cs="Consolas"/>
          <w:color w:val="999999"/>
          <w:sz w:val="19"/>
          <w:szCs w:val="19"/>
          <w:bdr w:val="none" w:sz="0" w:space="0" w:color="auto" w:frame="1"/>
          <w:lang w:val="en-US"/>
        </w:rPr>
        <w:t>:</w:t>
      </w:r>
      <w:r w:rsidRPr="00E559FF">
        <w:rPr>
          <w:rStyle w:val="token"/>
          <w:rFonts w:ascii="Consolas" w:hAnsi="Consolas" w:cs="Consolas"/>
          <w:color w:val="555555"/>
          <w:sz w:val="19"/>
          <w:szCs w:val="19"/>
          <w:bdr w:val="none" w:sz="0" w:space="0" w:color="auto" w:frame="1"/>
          <w:lang w:val="en-US"/>
        </w:rPr>
        <w:t xml:space="preserve"> SIMPLE</w:t>
      </w:r>
    </w:p>
    <w:p w:rsidR="00E559FF" w:rsidRPr="00E559FF" w:rsidRDefault="00E559FF" w:rsidP="00E559FF">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token"/>
          <w:rFonts w:ascii="Consolas" w:hAnsi="Consolas" w:cs="Consolas"/>
          <w:color w:val="555555"/>
          <w:sz w:val="19"/>
          <w:szCs w:val="19"/>
          <w:bdr w:val="none" w:sz="0" w:space="0" w:color="auto" w:frame="1"/>
          <w:lang w:val="en-US"/>
        </w:rPr>
      </w:pPr>
      <w:r w:rsidRPr="00E559FF">
        <w:rPr>
          <w:rStyle w:val="token"/>
          <w:rFonts w:ascii="Consolas" w:hAnsi="Consolas" w:cs="Consolas"/>
          <w:color w:val="555555"/>
          <w:sz w:val="19"/>
          <w:szCs w:val="19"/>
          <w:bdr w:val="none" w:sz="0" w:space="0" w:color="auto" w:frame="1"/>
          <w:lang w:val="en-US"/>
        </w:rPr>
        <w:t xml:space="preserve">        table</w:t>
      </w:r>
      <w:r w:rsidRPr="00E559FF">
        <w:rPr>
          <w:rStyle w:val="token"/>
          <w:rFonts w:ascii="Consolas" w:hAnsi="Consolas" w:cs="Consolas"/>
          <w:color w:val="999999"/>
          <w:sz w:val="19"/>
          <w:szCs w:val="19"/>
          <w:bdr w:val="none" w:sz="0" w:space="0" w:color="auto" w:frame="1"/>
          <w:lang w:val="en-US"/>
        </w:rPr>
        <w:t>:</w:t>
      </w:r>
      <w:r w:rsidRPr="00E559FF">
        <w:rPr>
          <w:rStyle w:val="token"/>
          <w:rFonts w:ascii="Consolas" w:hAnsi="Consolas" w:cs="Consolas"/>
          <w:color w:val="555555"/>
          <w:sz w:val="19"/>
          <w:szCs w:val="19"/>
          <w:bdr w:val="none" w:sz="0" w:space="0" w:color="auto" w:frame="1"/>
          <w:lang w:val="en-US"/>
        </w:rPr>
        <w:t xml:space="preserve"> t</w:t>
      </w:r>
    </w:p>
    <w:p w:rsidR="00E559FF" w:rsidRPr="00E559FF" w:rsidRDefault="00E559FF" w:rsidP="00E559FF">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token"/>
          <w:rFonts w:ascii="Consolas" w:hAnsi="Consolas" w:cs="Consolas"/>
          <w:color w:val="555555"/>
          <w:sz w:val="19"/>
          <w:szCs w:val="19"/>
          <w:bdr w:val="none" w:sz="0" w:space="0" w:color="auto" w:frame="1"/>
          <w:lang w:val="en-US"/>
        </w:rPr>
      </w:pPr>
      <w:r w:rsidRPr="00E559FF">
        <w:rPr>
          <w:rStyle w:val="token"/>
          <w:rFonts w:ascii="Consolas" w:hAnsi="Consolas" w:cs="Consolas"/>
          <w:color w:val="555555"/>
          <w:sz w:val="19"/>
          <w:szCs w:val="19"/>
          <w:bdr w:val="none" w:sz="0" w:space="0" w:color="auto" w:frame="1"/>
          <w:lang w:val="en-US"/>
        </w:rPr>
        <w:t xml:space="preserve">   partitions</w:t>
      </w:r>
      <w:r w:rsidRPr="00E559FF">
        <w:rPr>
          <w:rStyle w:val="token"/>
          <w:rFonts w:ascii="Consolas" w:hAnsi="Consolas" w:cs="Consolas"/>
          <w:color w:val="999999"/>
          <w:sz w:val="19"/>
          <w:szCs w:val="19"/>
          <w:bdr w:val="none" w:sz="0" w:space="0" w:color="auto" w:frame="1"/>
          <w:lang w:val="en-US"/>
        </w:rPr>
        <w:t>:</w:t>
      </w:r>
      <w:r w:rsidRPr="00E559FF">
        <w:rPr>
          <w:rStyle w:val="token"/>
          <w:rFonts w:ascii="Consolas" w:hAnsi="Consolas" w:cs="Consolas"/>
          <w:color w:val="555555"/>
          <w:sz w:val="19"/>
          <w:szCs w:val="19"/>
          <w:bdr w:val="none" w:sz="0" w:space="0" w:color="auto" w:frame="1"/>
          <w:lang w:val="en-US"/>
        </w:rPr>
        <w:t xml:space="preserve"> NULL</w:t>
      </w:r>
    </w:p>
    <w:p w:rsidR="00E559FF" w:rsidRPr="00E559FF" w:rsidRDefault="00E559FF" w:rsidP="00E559FF">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token"/>
          <w:rFonts w:ascii="Consolas" w:hAnsi="Consolas" w:cs="Consolas"/>
          <w:color w:val="555555"/>
          <w:sz w:val="19"/>
          <w:szCs w:val="19"/>
          <w:bdr w:val="none" w:sz="0" w:space="0" w:color="auto" w:frame="1"/>
          <w:lang w:val="en-US"/>
        </w:rPr>
      </w:pPr>
      <w:r w:rsidRPr="00E559FF">
        <w:rPr>
          <w:rStyle w:val="token"/>
          <w:rFonts w:ascii="Consolas" w:hAnsi="Consolas" w:cs="Consolas"/>
          <w:color w:val="555555"/>
          <w:sz w:val="19"/>
          <w:szCs w:val="19"/>
          <w:bdr w:val="none" w:sz="0" w:space="0" w:color="auto" w:frame="1"/>
          <w:lang w:val="en-US"/>
        </w:rPr>
        <w:t xml:space="preserve">         type</w:t>
      </w:r>
      <w:r w:rsidRPr="00E559FF">
        <w:rPr>
          <w:rStyle w:val="token"/>
          <w:rFonts w:ascii="Consolas" w:hAnsi="Consolas" w:cs="Consolas"/>
          <w:color w:val="999999"/>
          <w:sz w:val="19"/>
          <w:szCs w:val="19"/>
          <w:bdr w:val="none" w:sz="0" w:space="0" w:color="auto" w:frame="1"/>
          <w:lang w:val="en-US"/>
        </w:rPr>
        <w:t>:</w:t>
      </w:r>
      <w:r w:rsidRPr="00E559FF">
        <w:rPr>
          <w:rStyle w:val="token"/>
          <w:rFonts w:ascii="Consolas" w:hAnsi="Consolas" w:cs="Consolas"/>
          <w:color w:val="555555"/>
          <w:sz w:val="19"/>
          <w:szCs w:val="19"/>
          <w:bdr w:val="none" w:sz="0" w:space="0" w:color="auto" w:frame="1"/>
          <w:lang w:val="en-US"/>
        </w:rPr>
        <w:t xml:space="preserve"> index</w:t>
      </w:r>
    </w:p>
    <w:p w:rsidR="00E559FF" w:rsidRPr="00E559FF" w:rsidRDefault="00E559FF" w:rsidP="00E559FF">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token"/>
          <w:rFonts w:ascii="Consolas" w:hAnsi="Consolas" w:cs="Consolas"/>
          <w:color w:val="555555"/>
          <w:sz w:val="19"/>
          <w:szCs w:val="19"/>
          <w:bdr w:val="none" w:sz="0" w:space="0" w:color="auto" w:frame="1"/>
          <w:lang w:val="en-US"/>
        </w:rPr>
      </w:pPr>
      <w:r w:rsidRPr="00E559FF">
        <w:rPr>
          <w:rStyle w:val="token"/>
          <w:rFonts w:ascii="Consolas" w:hAnsi="Consolas" w:cs="Consolas"/>
          <w:color w:val="555555"/>
          <w:sz w:val="19"/>
          <w:szCs w:val="19"/>
          <w:bdr w:val="none" w:sz="0" w:space="0" w:color="auto" w:frame="1"/>
          <w:lang w:val="en-US"/>
        </w:rPr>
        <w:t>possible_keys</w:t>
      </w:r>
      <w:r w:rsidRPr="00E559FF">
        <w:rPr>
          <w:rStyle w:val="token"/>
          <w:rFonts w:ascii="Consolas" w:hAnsi="Consolas" w:cs="Consolas"/>
          <w:color w:val="999999"/>
          <w:sz w:val="19"/>
          <w:szCs w:val="19"/>
          <w:bdr w:val="none" w:sz="0" w:space="0" w:color="auto" w:frame="1"/>
          <w:lang w:val="en-US"/>
        </w:rPr>
        <w:t>:</w:t>
      </w:r>
      <w:r w:rsidRPr="00E559FF">
        <w:rPr>
          <w:rStyle w:val="token"/>
          <w:rFonts w:ascii="Consolas" w:hAnsi="Consolas" w:cs="Consolas"/>
          <w:color w:val="555555"/>
          <w:sz w:val="19"/>
          <w:szCs w:val="19"/>
          <w:bdr w:val="none" w:sz="0" w:space="0" w:color="auto" w:frame="1"/>
          <w:lang w:val="en-US"/>
        </w:rPr>
        <w:t xml:space="preserve"> i</w:t>
      </w:r>
    </w:p>
    <w:p w:rsidR="00E559FF" w:rsidRPr="00E559FF" w:rsidRDefault="00E559FF" w:rsidP="00E559FF">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token"/>
          <w:rFonts w:ascii="Consolas" w:hAnsi="Consolas" w:cs="Consolas"/>
          <w:color w:val="555555"/>
          <w:sz w:val="19"/>
          <w:szCs w:val="19"/>
          <w:bdr w:val="none" w:sz="0" w:space="0" w:color="auto" w:frame="1"/>
          <w:lang w:val="en-US"/>
        </w:rPr>
      </w:pPr>
      <w:r w:rsidRPr="00E559FF">
        <w:rPr>
          <w:rStyle w:val="token"/>
          <w:rFonts w:ascii="Consolas" w:hAnsi="Consolas" w:cs="Consolas"/>
          <w:color w:val="555555"/>
          <w:sz w:val="19"/>
          <w:szCs w:val="19"/>
          <w:bdr w:val="none" w:sz="0" w:space="0" w:color="auto" w:frame="1"/>
          <w:lang w:val="en-US"/>
        </w:rPr>
        <w:t xml:space="preserve">          key</w:t>
      </w:r>
      <w:r w:rsidRPr="00E559FF">
        <w:rPr>
          <w:rStyle w:val="token"/>
          <w:rFonts w:ascii="Consolas" w:hAnsi="Consolas" w:cs="Consolas"/>
          <w:color w:val="999999"/>
          <w:sz w:val="19"/>
          <w:szCs w:val="19"/>
          <w:bdr w:val="none" w:sz="0" w:space="0" w:color="auto" w:frame="1"/>
          <w:lang w:val="en-US"/>
        </w:rPr>
        <w:t>:</w:t>
      </w:r>
      <w:r w:rsidRPr="00E559FF">
        <w:rPr>
          <w:rStyle w:val="token"/>
          <w:rFonts w:ascii="Consolas" w:hAnsi="Consolas" w:cs="Consolas"/>
          <w:color w:val="555555"/>
          <w:sz w:val="19"/>
          <w:szCs w:val="19"/>
          <w:bdr w:val="none" w:sz="0" w:space="0" w:color="auto" w:frame="1"/>
          <w:lang w:val="en-US"/>
        </w:rPr>
        <w:t xml:space="preserve"> PRIMARY</w:t>
      </w:r>
    </w:p>
    <w:p w:rsidR="00E559FF" w:rsidRPr="00E559FF" w:rsidRDefault="00E559FF" w:rsidP="00E559FF">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token"/>
          <w:rFonts w:ascii="Consolas" w:hAnsi="Consolas" w:cs="Consolas"/>
          <w:color w:val="555555"/>
          <w:sz w:val="19"/>
          <w:szCs w:val="19"/>
          <w:bdr w:val="none" w:sz="0" w:space="0" w:color="auto" w:frame="1"/>
          <w:lang w:val="en-US"/>
        </w:rPr>
      </w:pPr>
      <w:r w:rsidRPr="00E559FF">
        <w:rPr>
          <w:rStyle w:val="token"/>
          <w:rFonts w:ascii="Consolas" w:hAnsi="Consolas" w:cs="Consolas"/>
          <w:color w:val="555555"/>
          <w:sz w:val="19"/>
          <w:szCs w:val="19"/>
          <w:bdr w:val="none" w:sz="0" w:space="0" w:color="auto" w:frame="1"/>
          <w:lang w:val="en-US"/>
        </w:rPr>
        <w:t xml:space="preserve">      key_len</w:t>
      </w:r>
      <w:r w:rsidRPr="00E559FF">
        <w:rPr>
          <w:rStyle w:val="token"/>
          <w:rFonts w:ascii="Consolas" w:hAnsi="Consolas" w:cs="Consolas"/>
          <w:color w:val="999999"/>
          <w:sz w:val="19"/>
          <w:szCs w:val="19"/>
          <w:bdr w:val="none" w:sz="0" w:space="0" w:color="auto" w:frame="1"/>
          <w:lang w:val="en-US"/>
        </w:rPr>
        <w:t>:</w:t>
      </w:r>
      <w:r w:rsidRPr="00E559FF">
        <w:rPr>
          <w:rStyle w:val="token"/>
          <w:rFonts w:ascii="Consolas" w:hAnsi="Consolas" w:cs="Consolas"/>
          <w:color w:val="555555"/>
          <w:sz w:val="19"/>
          <w:szCs w:val="19"/>
          <w:bdr w:val="none" w:sz="0" w:space="0" w:color="auto" w:frame="1"/>
          <w:lang w:val="en-US"/>
        </w:rPr>
        <w:t xml:space="preserve"> 8</w:t>
      </w:r>
    </w:p>
    <w:p w:rsidR="00E559FF" w:rsidRPr="00E559FF" w:rsidRDefault="00E559FF" w:rsidP="00E559FF">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token"/>
          <w:rFonts w:ascii="Consolas" w:hAnsi="Consolas" w:cs="Consolas"/>
          <w:color w:val="555555"/>
          <w:sz w:val="19"/>
          <w:szCs w:val="19"/>
          <w:bdr w:val="none" w:sz="0" w:space="0" w:color="auto" w:frame="1"/>
          <w:lang w:val="en-US"/>
        </w:rPr>
      </w:pPr>
      <w:r w:rsidRPr="00E559FF">
        <w:rPr>
          <w:rStyle w:val="token"/>
          <w:rFonts w:ascii="Consolas" w:hAnsi="Consolas" w:cs="Consolas"/>
          <w:color w:val="555555"/>
          <w:sz w:val="19"/>
          <w:szCs w:val="19"/>
          <w:bdr w:val="none" w:sz="0" w:space="0" w:color="auto" w:frame="1"/>
          <w:lang w:val="en-US"/>
        </w:rPr>
        <w:t xml:space="preserve">          ref</w:t>
      </w:r>
      <w:r w:rsidRPr="00E559FF">
        <w:rPr>
          <w:rStyle w:val="token"/>
          <w:rFonts w:ascii="Consolas" w:hAnsi="Consolas" w:cs="Consolas"/>
          <w:color w:val="999999"/>
          <w:sz w:val="19"/>
          <w:szCs w:val="19"/>
          <w:bdr w:val="none" w:sz="0" w:space="0" w:color="auto" w:frame="1"/>
          <w:lang w:val="en-US"/>
        </w:rPr>
        <w:t>:</w:t>
      </w:r>
      <w:r w:rsidRPr="00E559FF">
        <w:rPr>
          <w:rStyle w:val="token"/>
          <w:rFonts w:ascii="Consolas" w:hAnsi="Consolas" w:cs="Consolas"/>
          <w:color w:val="555555"/>
          <w:sz w:val="19"/>
          <w:szCs w:val="19"/>
          <w:bdr w:val="none" w:sz="0" w:space="0" w:color="auto" w:frame="1"/>
          <w:lang w:val="en-US"/>
        </w:rPr>
        <w:t xml:space="preserve"> NULL</w:t>
      </w:r>
    </w:p>
    <w:p w:rsidR="00E559FF" w:rsidRPr="00E559FF" w:rsidRDefault="00E559FF" w:rsidP="00E559FF">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token"/>
          <w:rFonts w:ascii="Consolas" w:hAnsi="Consolas" w:cs="Consolas"/>
          <w:color w:val="555555"/>
          <w:sz w:val="19"/>
          <w:szCs w:val="19"/>
          <w:bdr w:val="none" w:sz="0" w:space="0" w:color="auto" w:frame="1"/>
          <w:lang w:val="en-US"/>
        </w:rPr>
      </w:pPr>
      <w:r w:rsidRPr="00E559FF">
        <w:rPr>
          <w:rStyle w:val="token"/>
          <w:rFonts w:ascii="Consolas" w:hAnsi="Consolas" w:cs="Consolas"/>
          <w:color w:val="555555"/>
          <w:sz w:val="19"/>
          <w:szCs w:val="19"/>
          <w:bdr w:val="none" w:sz="0" w:space="0" w:color="auto" w:frame="1"/>
          <w:lang w:val="en-US"/>
        </w:rPr>
        <w:t xml:space="preserve">         rows</w:t>
      </w:r>
      <w:r w:rsidRPr="00E559FF">
        <w:rPr>
          <w:rStyle w:val="token"/>
          <w:rFonts w:ascii="Consolas" w:hAnsi="Consolas" w:cs="Consolas"/>
          <w:color w:val="999999"/>
          <w:sz w:val="19"/>
          <w:szCs w:val="19"/>
          <w:bdr w:val="none" w:sz="0" w:space="0" w:color="auto" w:frame="1"/>
          <w:lang w:val="en-US"/>
        </w:rPr>
        <w:t>:</w:t>
      </w:r>
      <w:r w:rsidRPr="00E559FF">
        <w:rPr>
          <w:rStyle w:val="token"/>
          <w:rFonts w:ascii="Consolas" w:hAnsi="Consolas" w:cs="Consolas"/>
          <w:color w:val="555555"/>
          <w:sz w:val="19"/>
          <w:szCs w:val="19"/>
          <w:bdr w:val="none" w:sz="0" w:space="0" w:color="auto" w:frame="1"/>
          <w:lang w:val="en-US"/>
        </w:rPr>
        <w:t xml:space="preserve"> 2</w:t>
      </w:r>
    </w:p>
    <w:p w:rsidR="00E559FF" w:rsidRPr="00E559FF" w:rsidRDefault="00E559FF" w:rsidP="00E559FF">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token"/>
          <w:rFonts w:ascii="Consolas" w:hAnsi="Consolas" w:cs="Consolas"/>
          <w:color w:val="555555"/>
          <w:sz w:val="19"/>
          <w:szCs w:val="19"/>
          <w:bdr w:val="none" w:sz="0" w:space="0" w:color="auto" w:frame="1"/>
          <w:lang w:val="en-US"/>
        </w:rPr>
      </w:pPr>
      <w:r w:rsidRPr="00E559FF">
        <w:rPr>
          <w:rStyle w:val="token"/>
          <w:rFonts w:ascii="Consolas" w:hAnsi="Consolas" w:cs="Consolas"/>
          <w:color w:val="555555"/>
          <w:sz w:val="19"/>
          <w:szCs w:val="19"/>
          <w:bdr w:val="none" w:sz="0" w:space="0" w:color="auto" w:frame="1"/>
          <w:lang w:val="en-US"/>
        </w:rPr>
        <w:t xml:space="preserve">     filtered</w:t>
      </w:r>
      <w:r w:rsidRPr="00E559FF">
        <w:rPr>
          <w:rStyle w:val="token"/>
          <w:rFonts w:ascii="Consolas" w:hAnsi="Consolas" w:cs="Consolas"/>
          <w:color w:val="999999"/>
          <w:sz w:val="19"/>
          <w:szCs w:val="19"/>
          <w:bdr w:val="none" w:sz="0" w:space="0" w:color="auto" w:frame="1"/>
          <w:lang w:val="en-US"/>
        </w:rPr>
        <w:t>:</w:t>
      </w:r>
      <w:r w:rsidRPr="00E559FF">
        <w:rPr>
          <w:rStyle w:val="token"/>
          <w:rFonts w:ascii="Consolas" w:hAnsi="Consolas" w:cs="Consolas"/>
          <w:color w:val="555555"/>
          <w:sz w:val="19"/>
          <w:szCs w:val="19"/>
          <w:bdr w:val="none" w:sz="0" w:space="0" w:color="auto" w:frame="1"/>
          <w:lang w:val="en-US"/>
        </w:rPr>
        <w:t xml:space="preserve"> 70.00</w:t>
      </w:r>
    </w:p>
    <w:p w:rsidR="00E559FF" w:rsidRPr="00E559FF" w:rsidRDefault="00E559FF" w:rsidP="00E559FF">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Fonts w:ascii="Consolas" w:hAnsi="Consolas" w:cs="Consolas"/>
          <w:color w:val="000000"/>
          <w:sz w:val="19"/>
          <w:szCs w:val="19"/>
          <w:lang w:val="en-US"/>
        </w:rPr>
      </w:pPr>
      <w:r w:rsidRPr="00E559FF">
        <w:rPr>
          <w:rStyle w:val="token"/>
          <w:rFonts w:ascii="Consolas" w:hAnsi="Consolas" w:cs="Consolas"/>
          <w:color w:val="555555"/>
          <w:sz w:val="19"/>
          <w:szCs w:val="19"/>
          <w:bdr w:val="none" w:sz="0" w:space="0" w:color="auto" w:frame="1"/>
          <w:lang w:val="en-US"/>
        </w:rPr>
        <w:t xml:space="preserve">        Extra</w:t>
      </w:r>
      <w:r w:rsidRPr="00E559FF">
        <w:rPr>
          <w:rStyle w:val="token"/>
          <w:rFonts w:ascii="Consolas" w:hAnsi="Consolas" w:cs="Consolas"/>
          <w:color w:val="999999"/>
          <w:sz w:val="19"/>
          <w:szCs w:val="19"/>
          <w:bdr w:val="none" w:sz="0" w:space="0" w:color="auto" w:frame="1"/>
          <w:lang w:val="en-US"/>
        </w:rPr>
        <w:t>:</w:t>
      </w:r>
      <w:r w:rsidRPr="00E559FF">
        <w:rPr>
          <w:rStyle w:val="token"/>
          <w:rFonts w:ascii="Consolas" w:hAnsi="Consolas" w:cs="Consolas"/>
          <w:color w:val="555555"/>
          <w:sz w:val="19"/>
          <w:szCs w:val="19"/>
          <w:bdr w:val="none" w:sz="0" w:space="0" w:color="auto" w:frame="1"/>
          <w:lang w:val="en-US"/>
        </w:rPr>
        <w:t xml:space="preserve"> Using where</w:t>
      </w:r>
    </w:p>
    <w:p w:rsidR="00E559FF" w:rsidRPr="00E559FF" w:rsidRDefault="00E559FF" w:rsidP="00E559FF">
      <w:pPr>
        <w:pStyle w:val="a3"/>
        <w:spacing w:before="0" w:beforeAutospacing="0" w:after="0" w:afterAutospacing="0"/>
        <w:textAlignment w:val="baseline"/>
        <w:rPr>
          <w:rFonts w:ascii="Arial" w:hAnsi="Arial" w:cs="Arial"/>
          <w:color w:val="555555"/>
          <w:sz w:val="21"/>
          <w:szCs w:val="21"/>
          <w:lang w:val="en-US"/>
        </w:rPr>
      </w:pPr>
      <w:r w:rsidRPr="00E559FF">
        <w:rPr>
          <w:rFonts w:ascii="Arial" w:hAnsi="Arial" w:cs="Arial"/>
          <w:color w:val="555555"/>
          <w:sz w:val="21"/>
          <w:szCs w:val="21"/>
          <w:lang w:val="en-US"/>
        </w:rPr>
        <w:t>Now we disable the </w:t>
      </w:r>
      <w:hyperlink r:id="rId316" w:anchor="optflag_prefer-ordering-index" w:history="1">
        <w:r w:rsidRPr="00E559FF">
          <w:rPr>
            <w:rStyle w:val="HTML"/>
            <w:color w:val="000000"/>
            <w:u w:val="single"/>
            <w:bdr w:val="none" w:sz="0" w:space="0" w:color="auto" w:frame="1"/>
            <w:lang w:val="en-US"/>
          </w:rPr>
          <w:t>prefer_ordering_index</w:t>
        </w:r>
      </w:hyperlink>
      <w:r w:rsidRPr="00E559FF">
        <w:rPr>
          <w:rFonts w:ascii="Arial" w:hAnsi="Arial" w:cs="Arial"/>
          <w:color w:val="555555"/>
          <w:sz w:val="21"/>
          <w:szCs w:val="21"/>
          <w:lang w:val="en-US"/>
        </w:rPr>
        <w:t> flag, and re-run the same query; this time it uses the index </w:t>
      </w:r>
      <w:r w:rsidRPr="00E559FF">
        <w:rPr>
          <w:rStyle w:val="HTML"/>
          <w:color w:val="000000"/>
          <w:bdr w:val="none" w:sz="0" w:space="0" w:color="auto" w:frame="1"/>
          <w:lang w:val="en-US"/>
        </w:rPr>
        <w:t>i</w:t>
      </w:r>
      <w:r w:rsidRPr="00E559FF">
        <w:rPr>
          <w:rFonts w:ascii="Arial" w:hAnsi="Arial" w:cs="Arial"/>
          <w:color w:val="555555"/>
          <w:sz w:val="21"/>
          <w:szCs w:val="21"/>
          <w:lang w:val="en-US"/>
        </w:rPr>
        <w:t> (which includes the </w:t>
      </w:r>
      <w:r w:rsidRPr="00E559FF">
        <w:rPr>
          <w:rStyle w:val="HTML"/>
          <w:color w:val="000000"/>
          <w:bdr w:val="none" w:sz="0" w:space="0" w:color="auto" w:frame="1"/>
          <w:lang w:val="en-US"/>
        </w:rPr>
        <w:t>id2</w:t>
      </w:r>
      <w:r w:rsidRPr="00E559FF">
        <w:rPr>
          <w:rFonts w:ascii="Arial" w:hAnsi="Arial" w:cs="Arial"/>
          <w:color w:val="555555"/>
          <w:sz w:val="21"/>
          <w:szCs w:val="21"/>
          <w:lang w:val="en-US"/>
        </w:rPr>
        <w:t> column used in the </w:t>
      </w:r>
      <w:r w:rsidRPr="00E559FF">
        <w:rPr>
          <w:rStyle w:val="HTML"/>
          <w:color w:val="000000"/>
          <w:bdr w:val="none" w:sz="0" w:space="0" w:color="auto" w:frame="1"/>
          <w:lang w:val="en-US"/>
        </w:rPr>
        <w:t>WHERE</w:t>
      </w:r>
      <w:r w:rsidRPr="00E559FF">
        <w:rPr>
          <w:rFonts w:ascii="Arial" w:hAnsi="Arial" w:cs="Arial"/>
          <w:color w:val="555555"/>
          <w:sz w:val="21"/>
          <w:szCs w:val="21"/>
          <w:lang w:val="en-US"/>
        </w:rPr>
        <w:t> clause), and a filesort:</w:t>
      </w:r>
    </w:p>
    <w:p w:rsidR="00E559FF" w:rsidRPr="00E559FF" w:rsidRDefault="00E559FF" w:rsidP="00E559FF">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E559FF">
        <w:rPr>
          <w:rStyle w:val="token"/>
          <w:rFonts w:ascii="Consolas" w:hAnsi="Consolas" w:cs="Consolas"/>
          <w:color w:val="A67F59"/>
          <w:sz w:val="19"/>
          <w:szCs w:val="19"/>
          <w:bdr w:val="none" w:sz="0" w:space="0" w:color="auto" w:frame="1"/>
          <w:lang w:val="en-US"/>
        </w:rPr>
        <w:t>mysql&gt;</w:t>
      </w:r>
      <w:r w:rsidRPr="00E559FF">
        <w:rPr>
          <w:rStyle w:val="HTML"/>
          <w:rFonts w:ascii="Consolas" w:hAnsi="Consolas" w:cs="Consolas"/>
          <w:color w:val="000000"/>
          <w:sz w:val="19"/>
          <w:szCs w:val="19"/>
          <w:bdr w:val="none" w:sz="0" w:space="0" w:color="auto" w:frame="1"/>
          <w:lang w:val="en-US"/>
        </w:rPr>
        <w:t xml:space="preserve"> </w:t>
      </w:r>
      <w:r w:rsidRPr="00E559FF">
        <w:rPr>
          <w:rStyle w:val="token"/>
          <w:rFonts w:ascii="Consolas" w:hAnsi="Consolas" w:cs="Consolas"/>
          <w:color w:val="0077AA"/>
          <w:sz w:val="19"/>
          <w:szCs w:val="19"/>
          <w:bdr w:val="none" w:sz="0" w:space="0" w:color="auto" w:frame="1"/>
          <w:lang w:val="en-US"/>
        </w:rPr>
        <w:t>SET</w:t>
      </w:r>
      <w:r w:rsidRPr="00E559FF">
        <w:rPr>
          <w:rStyle w:val="HTML"/>
          <w:rFonts w:ascii="Consolas" w:hAnsi="Consolas" w:cs="Consolas"/>
          <w:color w:val="000000"/>
          <w:sz w:val="19"/>
          <w:szCs w:val="19"/>
          <w:bdr w:val="none" w:sz="0" w:space="0" w:color="auto" w:frame="1"/>
          <w:lang w:val="en-US"/>
        </w:rPr>
        <w:t xml:space="preserve"> optimizer_switch </w:t>
      </w:r>
      <w:r w:rsidRPr="00E559FF">
        <w:rPr>
          <w:rStyle w:val="token"/>
          <w:rFonts w:ascii="Consolas" w:hAnsi="Consolas" w:cs="Consolas"/>
          <w:color w:val="A67F59"/>
          <w:sz w:val="19"/>
          <w:szCs w:val="19"/>
          <w:bdr w:val="none" w:sz="0" w:space="0" w:color="auto" w:frame="1"/>
          <w:lang w:val="en-US"/>
        </w:rPr>
        <w:t>=</w:t>
      </w:r>
      <w:r w:rsidRPr="00E559FF">
        <w:rPr>
          <w:rStyle w:val="HTML"/>
          <w:rFonts w:ascii="Consolas" w:hAnsi="Consolas" w:cs="Consolas"/>
          <w:color w:val="000000"/>
          <w:sz w:val="19"/>
          <w:szCs w:val="19"/>
          <w:bdr w:val="none" w:sz="0" w:space="0" w:color="auto" w:frame="1"/>
          <w:lang w:val="en-US"/>
        </w:rPr>
        <w:t xml:space="preserve"> </w:t>
      </w:r>
      <w:r w:rsidRPr="00E559FF">
        <w:rPr>
          <w:rStyle w:val="token"/>
          <w:rFonts w:ascii="Consolas" w:hAnsi="Consolas" w:cs="Consolas"/>
          <w:color w:val="669900"/>
          <w:sz w:val="19"/>
          <w:szCs w:val="19"/>
          <w:bdr w:val="none" w:sz="0" w:space="0" w:color="auto" w:frame="1"/>
          <w:lang w:val="en-US"/>
        </w:rPr>
        <w:t>"prefer_ordering_index=off"</w:t>
      </w:r>
      <w:r w:rsidRPr="00E559FF">
        <w:rPr>
          <w:rStyle w:val="token"/>
          <w:rFonts w:ascii="Consolas" w:hAnsi="Consolas" w:cs="Consolas"/>
          <w:color w:val="999999"/>
          <w:sz w:val="19"/>
          <w:szCs w:val="19"/>
          <w:bdr w:val="none" w:sz="0" w:space="0" w:color="auto" w:frame="1"/>
          <w:lang w:val="en-US"/>
        </w:rPr>
        <w:t>;</w:t>
      </w:r>
    </w:p>
    <w:p w:rsidR="00E559FF" w:rsidRPr="00E559FF" w:rsidRDefault="00E559FF" w:rsidP="00E559FF">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p>
    <w:p w:rsidR="00E559FF" w:rsidRPr="00E559FF" w:rsidRDefault="00E559FF" w:rsidP="00E559FF">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E559FF">
        <w:rPr>
          <w:rStyle w:val="token"/>
          <w:rFonts w:ascii="Consolas" w:hAnsi="Consolas" w:cs="Consolas"/>
          <w:color w:val="A67F59"/>
          <w:sz w:val="19"/>
          <w:szCs w:val="19"/>
          <w:bdr w:val="none" w:sz="0" w:space="0" w:color="auto" w:frame="1"/>
          <w:lang w:val="en-US"/>
        </w:rPr>
        <w:t>mysql&gt;</w:t>
      </w:r>
      <w:r w:rsidRPr="00E559FF">
        <w:rPr>
          <w:rStyle w:val="HTML"/>
          <w:rFonts w:ascii="Consolas" w:hAnsi="Consolas" w:cs="Consolas"/>
          <w:color w:val="000000"/>
          <w:sz w:val="19"/>
          <w:szCs w:val="19"/>
          <w:bdr w:val="none" w:sz="0" w:space="0" w:color="auto" w:frame="1"/>
          <w:lang w:val="en-US"/>
        </w:rPr>
        <w:t xml:space="preserve"> </w:t>
      </w:r>
      <w:r w:rsidRPr="00E559FF">
        <w:rPr>
          <w:rStyle w:val="token"/>
          <w:rFonts w:ascii="Consolas" w:hAnsi="Consolas" w:cs="Consolas"/>
          <w:color w:val="0077AA"/>
          <w:sz w:val="19"/>
          <w:szCs w:val="19"/>
          <w:bdr w:val="none" w:sz="0" w:space="0" w:color="auto" w:frame="1"/>
          <w:lang w:val="en-US"/>
        </w:rPr>
        <w:t>EXPLAIN</w:t>
      </w:r>
      <w:r w:rsidRPr="00E559FF">
        <w:rPr>
          <w:rStyle w:val="HTML"/>
          <w:rFonts w:ascii="Consolas" w:hAnsi="Consolas" w:cs="Consolas"/>
          <w:color w:val="000000"/>
          <w:sz w:val="19"/>
          <w:szCs w:val="19"/>
          <w:bdr w:val="none" w:sz="0" w:space="0" w:color="auto" w:frame="1"/>
          <w:lang w:val="en-US"/>
        </w:rPr>
        <w:t xml:space="preserve"> </w:t>
      </w:r>
      <w:r w:rsidRPr="00E559FF">
        <w:rPr>
          <w:rStyle w:val="token"/>
          <w:rFonts w:ascii="Consolas" w:hAnsi="Consolas" w:cs="Consolas"/>
          <w:color w:val="0077AA"/>
          <w:sz w:val="19"/>
          <w:szCs w:val="19"/>
          <w:bdr w:val="none" w:sz="0" w:space="0" w:color="auto" w:frame="1"/>
          <w:lang w:val="en-US"/>
        </w:rPr>
        <w:t>SELECT</w:t>
      </w:r>
      <w:r w:rsidRPr="00E559FF">
        <w:rPr>
          <w:rStyle w:val="HTML"/>
          <w:rFonts w:ascii="Consolas" w:hAnsi="Consolas" w:cs="Consolas"/>
          <w:color w:val="000000"/>
          <w:sz w:val="19"/>
          <w:szCs w:val="19"/>
          <w:bdr w:val="none" w:sz="0" w:space="0" w:color="auto" w:frame="1"/>
          <w:lang w:val="en-US"/>
        </w:rPr>
        <w:t xml:space="preserve"> c2 </w:t>
      </w:r>
      <w:r w:rsidRPr="00E559FF">
        <w:rPr>
          <w:rStyle w:val="token"/>
          <w:rFonts w:ascii="Consolas" w:hAnsi="Consolas" w:cs="Consolas"/>
          <w:color w:val="0077AA"/>
          <w:sz w:val="19"/>
          <w:szCs w:val="19"/>
          <w:bdr w:val="none" w:sz="0" w:space="0" w:color="auto" w:frame="1"/>
          <w:lang w:val="en-US"/>
        </w:rPr>
        <w:t>FROM</w:t>
      </w:r>
      <w:r w:rsidRPr="00E559FF">
        <w:rPr>
          <w:rStyle w:val="HTML"/>
          <w:rFonts w:ascii="Consolas" w:hAnsi="Consolas" w:cs="Consolas"/>
          <w:color w:val="000000"/>
          <w:sz w:val="19"/>
          <w:szCs w:val="19"/>
          <w:bdr w:val="none" w:sz="0" w:space="0" w:color="auto" w:frame="1"/>
          <w:lang w:val="en-US"/>
        </w:rPr>
        <w:t xml:space="preserve"> t</w:t>
      </w:r>
    </w:p>
    <w:p w:rsidR="00E559FF" w:rsidRPr="00E559FF" w:rsidRDefault="00E559FF" w:rsidP="00E559FF">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E559FF">
        <w:rPr>
          <w:rStyle w:val="token"/>
          <w:rFonts w:ascii="Consolas" w:hAnsi="Consolas" w:cs="Consolas"/>
          <w:color w:val="A67F59"/>
          <w:sz w:val="19"/>
          <w:szCs w:val="19"/>
          <w:bdr w:val="none" w:sz="0" w:space="0" w:color="auto" w:frame="1"/>
          <w:lang w:val="en-US"/>
        </w:rPr>
        <w:t xml:space="preserve">    -&gt;</w:t>
      </w:r>
      <w:r w:rsidRPr="00E559FF">
        <w:rPr>
          <w:rStyle w:val="HTML"/>
          <w:rFonts w:ascii="Consolas" w:hAnsi="Consolas" w:cs="Consolas"/>
          <w:color w:val="000000"/>
          <w:sz w:val="19"/>
          <w:szCs w:val="19"/>
          <w:bdr w:val="none" w:sz="0" w:space="0" w:color="auto" w:frame="1"/>
          <w:lang w:val="en-US"/>
        </w:rPr>
        <w:t xml:space="preserve">     </w:t>
      </w:r>
      <w:r w:rsidRPr="00E559FF">
        <w:rPr>
          <w:rStyle w:val="token"/>
          <w:rFonts w:ascii="Consolas" w:hAnsi="Consolas" w:cs="Consolas"/>
          <w:color w:val="0077AA"/>
          <w:sz w:val="19"/>
          <w:szCs w:val="19"/>
          <w:bdr w:val="none" w:sz="0" w:space="0" w:color="auto" w:frame="1"/>
          <w:lang w:val="en-US"/>
        </w:rPr>
        <w:t>WHERE</w:t>
      </w:r>
      <w:r w:rsidRPr="00E559FF">
        <w:rPr>
          <w:rStyle w:val="HTML"/>
          <w:rFonts w:ascii="Consolas" w:hAnsi="Consolas" w:cs="Consolas"/>
          <w:color w:val="000000"/>
          <w:sz w:val="19"/>
          <w:szCs w:val="19"/>
          <w:bdr w:val="none" w:sz="0" w:space="0" w:color="auto" w:frame="1"/>
          <w:lang w:val="en-US"/>
        </w:rPr>
        <w:t xml:space="preserve"> id2 </w:t>
      </w:r>
      <w:r w:rsidRPr="00E559FF">
        <w:rPr>
          <w:rStyle w:val="token"/>
          <w:rFonts w:ascii="Consolas" w:hAnsi="Consolas" w:cs="Consolas"/>
          <w:color w:val="A67F59"/>
          <w:sz w:val="19"/>
          <w:szCs w:val="19"/>
          <w:bdr w:val="none" w:sz="0" w:space="0" w:color="auto" w:frame="1"/>
          <w:lang w:val="en-US"/>
        </w:rPr>
        <w:t>&gt;</w:t>
      </w:r>
      <w:r w:rsidRPr="00E559FF">
        <w:rPr>
          <w:rStyle w:val="HTML"/>
          <w:rFonts w:ascii="Consolas" w:hAnsi="Consolas" w:cs="Consolas"/>
          <w:color w:val="000000"/>
          <w:sz w:val="19"/>
          <w:szCs w:val="19"/>
          <w:bdr w:val="none" w:sz="0" w:space="0" w:color="auto" w:frame="1"/>
          <w:lang w:val="en-US"/>
        </w:rPr>
        <w:t xml:space="preserve"> </w:t>
      </w:r>
      <w:r w:rsidRPr="00E559FF">
        <w:rPr>
          <w:rStyle w:val="token"/>
          <w:rFonts w:ascii="Consolas" w:hAnsi="Consolas" w:cs="Consolas"/>
          <w:color w:val="990055"/>
          <w:sz w:val="19"/>
          <w:szCs w:val="19"/>
          <w:bdr w:val="none" w:sz="0" w:space="0" w:color="auto" w:frame="1"/>
          <w:lang w:val="en-US"/>
        </w:rPr>
        <w:t>3</w:t>
      </w:r>
    </w:p>
    <w:p w:rsidR="00E559FF" w:rsidRPr="00E559FF" w:rsidRDefault="00E559FF" w:rsidP="00E559FF">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E559FF">
        <w:rPr>
          <w:rStyle w:val="token"/>
          <w:rFonts w:ascii="Consolas" w:hAnsi="Consolas" w:cs="Consolas"/>
          <w:color w:val="A67F59"/>
          <w:sz w:val="19"/>
          <w:szCs w:val="19"/>
          <w:bdr w:val="none" w:sz="0" w:space="0" w:color="auto" w:frame="1"/>
          <w:lang w:val="en-US"/>
        </w:rPr>
        <w:t xml:space="preserve">    -&gt;</w:t>
      </w:r>
      <w:r w:rsidRPr="00E559FF">
        <w:rPr>
          <w:rStyle w:val="HTML"/>
          <w:rFonts w:ascii="Consolas" w:hAnsi="Consolas" w:cs="Consolas"/>
          <w:color w:val="000000"/>
          <w:sz w:val="19"/>
          <w:szCs w:val="19"/>
          <w:bdr w:val="none" w:sz="0" w:space="0" w:color="auto" w:frame="1"/>
          <w:lang w:val="en-US"/>
        </w:rPr>
        <w:t xml:space="preserve">     </w:t>
      </w:r>
      <w:r w:rsidRPr="00E559FF">
        <w:rPr>
          <w:rStyle w:val="token"/>
          <w:rFonts w:ascii="Consolas" w:hAnsi="Consolas" w:cs="Consolas"/>
          <w:color w:val="0077AA"/>
          <w:sz w:val="19"/>
          <w:szCs w:val="19"/>
          <w:bdr w:val="none" w:sz="0" w:space="0" w:color="auto" w:frame="1"/>
          <w:lang w:val="en-US"/>
        </w:rPr>
        <w:t>ORDER</w:t>
      </w:r>
      <w:r w:rsidRPr="00E559FF">
        <w:rPr>
          <w:rStyle w:val="HTML"/>
          <w:rFonts w:ascii="Consolas" w:hAnsi="Consolas" w:cs="Consolas"/>
          <w:color w:val="000000"/>
          <w:sz w:val="19"/>
          <w:szCs w:val="19"/>
          <w:bdr w:val="none" w:sz="0" w:space="0" w:color="auto" w:frame="1"/>
          <w:lang w:val="en-US"/>
        </w:rPr>
        <w:t xml:space="preserve"> </w:t>
      </w:r>
      <w:r w:rsidRPr="00E559FF">
        <w:rPr>
          <w:rStyle w:val="token"/>
          <w:rFonts w:ascii="Consolas" w:hAnsi="Consolas" w:cs="Consolas"/>
          <w:color w:val="0077AA"/>
          <w:sz w:val="19"/>
          <w:szCs w:val="19"/>
          <w:bdr w:val="none" w:sz="0" w:space="0" w:color="auto" w:frame="1"/>
          <w:lang w:val="en-US"/>
        </w:rPr>
        <w:t>BY</w:t>
      </w:r>
      <w:r w:rsidRPr="00E559FF">
        <w:rPr>
          <w:rStyle w:val="HTML"/>
          <w:rFonts w:ascii="Consolas" w:hAnsi="Consolas" w:cs="Consolas"/>
          <w:color w:val="000000"/>
          <w:sz w:val="19"/>
          <w:szCs w:val="19"/>
          <w:bdr w:val="none" w:sz="0" w:space="0" w:color="auto" w:frame="1"/>
          <w:lang w:val="en-US"/>
        </w:rPr>
        <w:t xml:space="preserve"> id1 </w:t>
      </w:r>
      <w:r w:rsidRPr="00E559FF">
        <w:rPr>
          <w:rStyle w:val="token"/>
          <w:rFonts w:ascii="Consolas" w:hAnsi="Consolas" w:cs="Consolas"/>
          <w:color w:val="0077AA"/>
          <w:sz w:val="19"/>
          <w:szCs w:val="19"/>
          <w:bdr w:val="none" w:sz="0" w:space="0" w:color="auto" w:frame="1"/>
          <w:lang w:val="en-US"/>
        </w:rPr>
        <w:t>ASC</w:t>
      </w:r>
      <w:r w:rsidRPr="00E559FF">
        <w:rPr>
          <w:rStyle w:val="HTML"/>
          <w:rFonts w:ascii="Consolas" w:hAnsi="Consolas" w:cs="Consolas"/>
          <w:color w:val="000000"/>
          <w:sz w:val="19"/>
          <w:szCs w:val="19"/>
          <w:bdr w:val="none" w:sz="0" w:space="0" w:color="auto" w:frame="1"/>
          <w:lang w:val="en-US"/>
        </w:rPr>
        <w:t xml:space="preserve"> </w:t>
      </w:r>
      <w:r w:rsidRPr="00E559FF">
        <w:rPr>
          <w:rStyle w:val="token"/>
          <w:rFonts w:ascii="Consolas" w:hAnsi="Consolas" w:cs="Consolas"/>
          <w:color w:val="0077AA"/>
          <w:sz w:val="19"/>
          <w:szCs w:val="19"/>
          <w:bdr w:val="none" w:sz="0" w:space="0" w:color="auto" w:frame="1"/>
          <w:lang w:val="en-US"/>
        </w:rPr>
        <w:t>LIMIT</w:t>
      </w:r>
      <w:r w:rsidRPr="00E559FF">
        <w:rPr>
          <w:rStyle w:val="HTML"/>
          <w:rFonts w:ascii="Consolas" w:hAnsi="Consolas" w:cs="Consolas"/>
          <w:color w:val="000000"/>
          <w:sz w:val="19"/>
          <w:szCs w:val="19"/>
          <w:bdr w:val="none" w:sz="0" w:space="0" w:color="auto" w:frame="1"/>
          <w:lang w:val="en-US"/>
        </w:rPr>
        <w:t xml:space="preserve"> </w:t>
      </w:r>
      <w:r w:rsidRPr="00E559FF">
        <w:rPr>
          <w:rStyle w:val="token"/>
          <w:rFonts w:ascii="Consolas" w:hAnsi="Consolas" w:cs="Consolas"/>
          <w:color w:val="990055"/>
          <w:sz w:val="19"/>
          <w:szCs w:val="19"/>
          <w:bdr w:val="none" w:sz="0" w:space="0" w:color="auto" w:frame="1"/>
          <w:lang w:val="en-US"/>
        </w:rPr>
        <w:t>2</w:t>
      </w:r>
      <w:r w:rsidRPr="00E559FF">
        <w:rPr>
          <w:rStyle w:val="HTML"/>
          <w:rFonts w:ascii="Consolas" w:hAnsi="Consolas" w:cs="Consolas"/>
          <w:color w:val="000000"/>
          <w:sz w:val="19"/>
          <w:szCs w:val="19"/>
          <w:bdr w:val="none" w:sz="0" w:space="0" w:color="auto" w:frame="1"/>
          <w:lang w:val="en-US"/>
        </w:rPr>
        <w:t>\G</w:t>
      </w:r>
    </w:p>
    <w:p w:rsidR="00E559FF" w:rsidRPr="001C5BA2" w:rsidRDefault="00E559FF" w:rsidP="00E559FF">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token"/>
          <w:rFonts w:ascii="Consolas" w:hAnsi="Consolas" w:cs="Consolas"/>
          <w:color w:val="555555"/>
          <w:sz w:val="19"/>
          <w:szCs w:val="19"/>
          <w:bdr w:val="none" w:sz="0" w:space="0" w:color="auto" w:frame="1"/>
          <w:lang w:val="en-US"/>
        </w:rPr>
      </w:pPr>
      <w:r w:rsidRPr="001C5BA2">
        <w:rPr>
          <w:rStyle w:val="token"/>
          <w:rFonts w:ascii="Consolas" w:hAnsi="Consolas" w:cs="Consolas"/>
          <w:color w:val="999999"/>
          <w:sz w:val="19"/>
          <w:szCs w:val="19"/>
          <w:bdr w:val="none" w:sz="0" w:space="0" w:color="auto" w:frame="1"/>
          <w:lang w:val="en-US"/>
        </w:rPr>
        <w:t>***************************</w:t>
      </w:r>
      <w:r w:rsidRPr="001C5BA2">
        <w:rPr>
          <w:rStyle w:val="token"/>
          <w:rFonts w:ascii="Consolas" w:hAnsi="Consolas" w:cs="Consolas"/>
          <w:color w:val="555555"/>
          <w:sz w:val="19"/>
          <w:szCs w:val="19"/>
          <w:bdr w:val="none" w:sz="0" w:space="0" w:color="auto" w:frame="1"/>
          <w:lang w:val="en-US"/>
        </w:rPr>
        <w:t xml:space="preserve"> 1. row </w:t>
      </w:r>
      <w:r w:rsidRPr="001C5BA2">
        <w:rPr>
          <w:rStyle w:val="token"/>
          <w:rFonts w:ascii="Consolas" w:hAnsi="Consolas" w:cs="Consolas"/>
          <w:color w:val="999999"/>
          <w:sz w:val="19"/>
          <w:szCs w:val="19"/>
          <w:bdr w:val="none" w:sz="0" w:space="0" w:color="auto" w:frame="1"/>
          <w:lang w:val="en-US"/>
        </w:rPr>
        <w:t>***************************</w:t>
      </w:r>
    </w:p>
    <w:p w:rsidR="00E559FF" w:rsidRPr="00E559FF" w:rsidRDefault="00E559FF" w:rsidP="00E559FF">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token"/>
          <w:rFonts w:ascii="Consolas" w:hAnsi="Consolas" w:cs="Consolas"/>
          <w:color w:val="555555"/>
          <w:sz w:val="19"/>
          <w:szCs w:val="19"/>
          <w:bdr w:val="none" w:sz="0" w:space="0" w:color="auto" w:frame="1"/>
          <w:lang w:val="en-US"/>
        </w:rPr>
      </w:pPr>
      <w:r w:rsidRPr="00E559FF">
        <w:rPr>
          <w:rStyle w:val="token"/>
          <w:rFonts w:ascii="Consolas" w:hAnsi="Consolas" w:cs="Consolas"/>
          <w:color w:val="555555"/>
          <w:sz w:val="19"/>
          <w:szCs w:val="19"/>
          <w:bdr w:val="none" w:sz="0" w:space="0" w:color="auto" w:frame="1"/>
          <w:lang w:val="en-US"/>
        </w:rPr>
        <w:t xml:space="preserve">           id</w:t>
      </w:r>
      <w:r w:rsidRPr="00E559FF">
        <w:rPr>
          <w:rStyle w:val="token"/>
          <w:rFonts w:ascii="Consolas" w:hAnsi="Consolas" w:cs="Consolas"/>
          <w:color w:val="999999"/>
          <w:sz w:val="19"/>
          <w:szCs w:val="19"/>
          <w:bdr w:val="none" w:sz="0" w:space="0" w:color="auto" w:frame="1"/>
          <w:lang w:val="en-US"/>
        </w:rPr>
        <w:t>:</w:t>
      </w:r>
      <w:r w:rsidRPr="00E559FF">
        <w:rPr>
          <w:rStyle w:val="token"/>
          <w:rFonts w:ascii="Consolas" w:hAnsi="Consolas" w:cs="Consolas"/>
          <w:color w:val="555555"/>
          <w:sz w:val="19"/>
          <w:szCs w:val="19"/>
          <w:bdr w:val="none" w:sz="0" w:space="0" w:color="auto" w:frame="1"/>
          <w:lang w:val="en-US"/>
        </w:rPr>
        <w:t xml:space="preserve"> 1</w:t>
      </w:r>
    </w:p>
    <w:p w:rsidR="00E559FF" w:rsidRPr="00E559FF" w:rsidRDefault="00E559FF" w:rsidP="00E559FF">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token"/>
          <w:rFonts w:ascii="Consolas" w:hAnsi="Consolas" w:cs="Consolas"/>
          <w:color w:val="555555"/>
          <w:sz w:val="19"/>
          <w:szCs w:val="19"/>
          <w:bdr w:val="none" w:sz="0" w:space="0" w:color="auto" w:frame="1"/>
          <w:lang w:val="en-US"/>
        </w:rPr>
      </w:pPr>
      <w:r w:rsidRPr="00E559FF">
        <w:rPr>
          <w:rStyle w:val="token"/>
          <w:rFonts w:ascii="Consolas" w:hAnsi="Consolas" w:cs="Consolas"/>
          <w:color w:val="555555"/>
          <w:sz w:val="19"/>
          <w:szCs w:val="19"/>
          <w:bdr w:val="none" w:sz="0" w:space="0" w:color="auto" w:frame="1"/>
          <w:lang w:val="en-US"/>
        </w:rPr>
        <w:t xml:space="preserve">  select_type</w:t>
      </w:r>
      <w:r w:rsidRPr="00E559FF">
        <w:rPr>
          <w:rStyle w:val="token"/>
          <w:rFonts w:ascii="Consolas" w:hAnsi="Consolas" w:cs="Consolas"/>
          <w:color w:val="999999"/>
          <w:sz w:val="19"/>
          <w:szCs w:val="19"/>
          <w:bdr w:val="none" w:sz="0" w:space="0" w:color="auto" w:frame="1"/>
          <w:lang w:val="en-US"/>
        </w:rPr>
        <w:t>:</w:t>
      </w:r>
      <w:r w:rsidRPr="00E559FF">
        <w:rPr>
          <w:rStyle w:val="token"/>
          <w:rFonts w:ascii="Consolas" w:hAnsi="Consolas" w:cs="Consolas"/>
          <w:color w:val="555555"/>
          <w:sz w:val="19"/>
          <w:szCs w:val="19"/>
          <w:bdr w:val="none" w:sz="0" w:space="0" w:color="auto" w:frame="1"/>
          <w:lang w:val="en-US"/>
        </w:rPr>
        <w:t xml:space="preserve"> SIMPLE</w:t>
      </w:r>
    </w:p>
    <w:p w:rsidR="00E559FF" w:rsidRPr="00E559FF" w:rsidRDefault="00E559FF" w:rsidP="00E559FF">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token"/>
          <w:rFonts w:ascii="Consolas" w:hAnsi="Consolas" w:cs="Consolas"/>
          <w:color w:val="555555"/>
          <w:sz w:val="19"/>
          <w:szCs w:val="19"/>
          <w:bdr w:val="none" w:sz="0" w:space="0" w:color="auto" w:frame="1"/>
          <w:lang w:val="en-US"/>
        </w:rPr>
      </w:pPr>
      <w:r w:rsidRPr="00E559FF">
        <w:rPr>
          <w:rStyle w:val="token"/>
          <w:rFonts w:ascii="Consolas" w:hAnsi="Consolas" w:cs="Consolas"/>
          <w:color w:val="555555"/>
          <w:sz w:val="19"/>
          <w:szCs w:val="19"/>
          <w:bdr w:val="none" w:sz="0" w:space="0" w:color="auto" w:frame="1"/>
          <w:lang w:val="en-US"/>
        </w:rPr>
        <w:t xml:space="preserve">        table</w:t>
      </w:r>
      <w:r w:rsidRPr="00E559FF">
        <w:rPr>
          <w:rStyle w:val="token"/>
          <w:rFonts w:ascii="Consolas" w:hAnsi="Consolas" w:cs="Consolas"/>
          <w:color w:val="999999"/>
          <w:sz w:val="19"/>
          <w:szCs w:val="19"/>
          <w:bdr w:val="none" w:sz="0" w:space="0" w:color="auto" w:frame="1"/>
          <w:lang w:val="en-US"/>
        </w:rPr>
        <w:t>:</w:t>
      </w:r>
      <w:r w:rsidRPr="00E559FF">
        <w:rPr>
          <w:rStyle w:val="token"/>
          <w:rFonts w:ascii="Consolas" w:hAnsi="Consolas" w:cs="Consolas"/>
          <w:color w:val="555555"/>
          <w:sz w:val="19"/>
          <w:szCs w:val="19"/>
          <w:bdr w:val="none" w:sz="0" w:space="0" w:color="auto" w:frame="1"/>
          <w:lang w:val="en-US"/>
        </w:rPr>
        <w:t xml:space="preserve"> t</w:t>
      </w:r>
    </w:p>
    <w:p w:rsidR="00E559FF" w:rsidRPr="00E559FF" w:rsidRDefault="00E559FF" w:rsidP="00E559FF">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token"/>
          <w:rFonts w:ascii="Consolas" w:hAnsi="Consolas" w:cs="Consolas"/>
          <w:color w:val="555555"/>
          <w:sz w:val="19"/>
          <w:szCs w:val="19"/>
          <w:bdr w:val="none" w:sz="0" w:space="0" w:color="auto" w:frame="1"/>
          <w:lang w:val="en-US"/>
        </w:rPr>
      </w:pPr>
      <w:r w:rsidRPr="00E559FF">
        <w:rPr>
          <w:rStyle w:val="token"/>
          <w:rFonts w:ascii="Consolas" w:hAnsi="Consolas" w:cs="Consolas"/>
          <w:color w:val="555555"/>
          <w:sz w:val="19"/>
          <w:szCs w:val="19"/>
          <w:bdr w:val="none" w:sz="0" w:space="0" w:color="auto" w:frame="1"/>
          <w:lang w:val="en-US"/>
        </w:rPr>
        <w:t xml:space="preserve">   partitions</w:t>
      </w:r>
      <w:r w:rsidRPr="00E559FF">
        <w:rPr>
          <w:rStyle w:val="token"/>
          <w:rFonts w:ascii="Consolas" w:hAnsi="Consolas" w:cs="Consolas"/>
          <w:color w:val="999999"/>
          <w:sz w:val="19"/>
          <w:szCs w:val="19"/>
          <w:bdr w:val="none" w:sz="0" w:space="0" w:color="auto" w:frame="1"/>
          <w:lang w:val="en-US"/>
        </w:rPr>
        <w:t>:</w:t>
      </w:r>
      <w:r w:rsidRPr="00E559FF">
        <w:rPr>
          <w:rStyle w:val="token"/>
          <w:rFonts w:ascii="Consolas" w:hAnsi="Consolas" w:cs="Consolas"/>
          <w:color w:val="555555"/>
          <w:sz w:val="19"/>
          <w:szCs w:val="19"/>
          <w:bdr w:val="none" w:sz="0" w:space="0" w:color="auto" w:frame="1"/>
          <w:lang w:val="en-US"/>
        </w:rPr>
        <w:t xml:space="preserve"> NULL</w:t>
      </w:r>
    </w:p>
    <w:p w:rsidR="00E559FF" w:rsidRPr="00E559FF" w:rsidRDefault="00E559FF" w:rsidP="00E559FF">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token"/>
          <w:rFonts w:ascii="Consolas" w:hAnsi="Consolas" w:cs="Consolas"/>
          <w:color w:val="555555"/>
          <w:sz w:val="19"/>
          <w:szCs w:val="19"/>
          <w:bdr w:val="none" w:sz="0" w:space="0" w:color="auto" w:frame="1"/>
          <w:lang w:val="en-US"/>
        </w:rPr>
      </w:pPr>
      <w:r w:rsidRPr="00E559FF">
        <w:rPr>
          <w:rStyle w:val="token"/>
          <w:rFonts w:ascii="Consolas" w:hAnsi="Consolas" w:cs="Consolas"/>
          <w:color w:val="555555"/>
          <w:sz w:val="19"/>
          <w:szCs w:val="19"/>
          <w:bdr w:val="none" w:sz="0" w:space="0" w:color="auto" w:frame="1"/>
          <w:lang w:val="en-US"/>
        </w:rPr>
        <w:t xml:space="preserve">         type</w:t>
      </w:r>
      <w:r w:rsidRPr="00E559FF">
        <w:rPr>
          <w:rStyle w:val="token"/>
          <w:rFonts w:ascii="Consolas" w:hAnsi="Consolas" w:cs="Consolas"/>
          <w:color w:val="999999"/>
          <w:sz w:val="19"/>
          <w:szCs w:val="19"/>
          <w:bdr w:val="none" w:sz="0" w:space="0" w:color="auto" w:frame="1"/>
          <w:lang w:val="en-US"/>
        </w:rPr>
        <w:t>:</w:t>
      </w:r>
      <w:r w:rsidRPr="00E559FF">
        <w:rPr>
          <w:rStyle w:val="token"/>
          <w:rFonts w:ascii="Consolas" w:hAnsi="Consolas" w:cs="Consolas"/>
          <w:color w:val="555555"/>
          <w:sz w:val="19"/>
          <w:szCs w:val="19"/>
          <w:bdr w:val="none" w:sz="0" w:space="0" w:color="auto" w:frame="1"/>
          <w:lang w:val="en-US"/>
        </w:rPr>
        <w:t xml:space="preserve"> range</w:t>
      </w:r>
    </w:p>
    <w:p w:rsidR="00E559FF" w:rsidRPr="00E559FF" w:rsidRDefault="00E559FF" w:rsidP="00E559FF">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token"/>
          <w:rFonts w:ascii="Consolas" w:hAnsi="Consolas" w:cs="Consolas"/>
          <w:color w:val="555555"/>
          <w:sz w:val="19"/>
          <w:szCs w:val="19"/>
          <w:bdr w:val="none" w:sz="0" w:space="0" w:color="auto" w:frame="1"/>
          <w:lang w:val="en-US"/>
        </w:rPr>
      </w:pPr>
      <w:r w:rsidRPr="00E559FF">
        <w:rPr>
          <w:rStyle w:val="token"/>
          <w:rFonts w:ascii="Consolas" w:hAnsi="Consolas" w:cs="Consolas"/>
          <w:color w:val="555555"/>
          <w:sz w:val="19"/>
          <w:szCs w:val="19"/>
          <w:bdr w:val="none" w:sz="0" w:space="0" w:color="auto" w:frame="1"/>
          <w:lang w:val="en-US"/>
        </w:rPr>
        <w:t>possible_keys</w:t>
      </w:r>
      <w:r w:rsidRPr="00E559FF">
        <w:rPr>
          <w:rStyle w:val="token"/>
          <w:rFonts w:ascii="Consolas" w:hAnsi="Consolas" w:cs="Consolas"/>
          <w:color w:val="999999"/>
          <w:sz w:val="19"/>
          <w:szCs w:val="19"/>
          <w:bdr w:val="none" w:sz="0" w:space="0" w:color="auto" w:frame="1"/>
          <w:lang w:val="en-US"/>
        </w:rPr>
        <w:t>:</w:t>
      </w:r>
      <w:r w:rsidRPr="00E559FF">
        <w:rPr>
          <w:rStyle w:val="token"/>
          <w:rFonts w:ascii="Consolas" w:hAnsi="Consolas" w:cs="Consolas"/>
          <w:color w:val="555555"/>
          <w:sz w:val="19"/>
          <w:szCs w:val="19"/>
          <w:bdr w:val="none" w:sz="0" w:space="0" w:color="auto" w:frame="1"/>
          <w:lang w:val="en-US"/>
        </w:rPr>
        <w:t xml:space="preserve"> i</w:t>
      </w:r>
    </w:p>
    <w:p w:rsidR="00E559FF" w:rsidRPr="00E559FF" w:rsidRDefault="00E559FF" w:rsidP="00E559FF">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token"/>
          <w:rFonts w:ascii="Consolas" w:hAnsi="Consolas" w:cs="Consolas"/>
          <w:color w:val="555555"/>
          <w:sz w:val="19"/>
          <w:szCs w:val="19"/>
          <w:bdr w:val="none" w:sz="0" w:space="0" w:color="auto" w:frame="1"/>
          <w:lang w:val="en-US"/>
        </w:rPr>
      </w:pPr>
      <w:r w:rsidRPr="00E559FF">
        <w:rPr>
          <w:rStyle w:val="token"/>
          <w:rFonts w:ascii="Consolas" w:hAnsi="Consolas" w:cs="Consolas"/>
          <w:color w:val="555555"/>
          <w:sz w:val="19"/>
          <w:szCs w:val="19"/>
          <w:bdr w:val="none" w:sz="0" w:space="0" w:color="auto" w:frame="1"/>
          <w:lang w:val="en-US"/>
        </w:rPr>
        <w:t xml:space="preserve">          key</w:t>
      </w:r>
      <w:r w:rsidRPr="00E559FF">
        <w:rPr>
          <w:rStyle w:val="token"/>
          <w:rFonts w:ascii="Consolas" w:hAnsi="Consolas" w:cs="Consolas"/>
          <w:color w:val="999999"/>
          <w:sz w:val="19"/>
          <w:szCs w:val="19"/>
          <w:bdr w:val="none" w:sz="0" w:space="0" w:color="auto" w:frame="1"/>
          <w:lang w:val="en-US"/>
        </w:rPr>
        <w:t>:</w:t>
      </w:r>
      <w:r w:rsidRPr="00E559FF">
        <w:rPr>
          <w:rStyle w:val="token"/>
          <w:rFonts w:ascii="Consolas" w:hAnsi="Consolas" w:cs="Consolas"/>
          <w:color w:val="555555"/>
          <w:sz w:val="19"/>
          <w:szCs w:val="19"/>
          <w:bdr w:val="none" w:sz="0" w:space="0" w:color="auto" w:frame="1"/>
          <w:lang w:val="en-US"/>
        </w:rPr>
        <w:t xml:space="preserve"> i</w:t>
      </w:r>
    </w:p>
    <w:p w:rsidR="00E559FF" w:rsidRPr="00E559FF" w:rsidRDefault="00E559FF" w:rsidP="00E559FF">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token"/>
          <w:rFonts w:ascii="Consolas" w:hAnsi="Consolas" w:cs="Consolas"/>
          <w:color w:val="555555"/>
          <w:sz w:val="19"/>
          <w:szCs w:val="19"/>
          <w:bdr w:val="none" w:sz="0" w:space="0" w:color="auto" w:frame="1"/>
          <w:lang w:val="en-US"/>
        </w:rPr>
      </w:pPr>
      <w:r w:rsidRPr="00E559FF">
        <w:rPr>
          <w:rStyle w:val="token"/>
          <w:rFonts w:ascii="Consolas" w:hAnsi="Consolas" w:cs="Consolas"/>
          <w:color w:val="555555"/>
          <w:sz w:val="19"/>
          <w:szCs w:val="19"/>
          <w:bdr w:val="none" w:sz="0" w:space="0" w:color="auto" w:frame="1"/>
          <w:lang w:val="en-US"/>
        </w:rPr>
        <w:t xml:space="preserve">      key_len</w:t>
      </w:r>
      <w:r w:rsidRPr="00E559FF">
        <w:rPr>
          <w:rStyle w:val="token"/>
          <w:rFonts w:ascii="Consolas" w:hAnsi="Consolas" w:cs="Consolas"/>
          <w:color w:val="999999"/>
          <w:sz w:val="19"/>
          <w:szCs w:val="19"/>
          <w:bdr w:val="none" w:sz="0" w:space="0" w:color="auto" w:frame="1"/>
          <w:lang w:val="en-US"/>
        </w:rPr>
        <w:t>:</w:t>
      </w:r>
      <w:r w:rsidRPr="00E559FF">
        <w:rPr>
          <w:rStyle w:val="token"/>
          <w:rFonts w:ascii="Consolas" w:hAnsi="Consolas" w:cs="Consolas"/>
          <w:color w:val="555555"/>
          <w:sz w:val="19"/>
          <w:szCs w:val="19"/>
          <w:bdr w:val="none" w:sz="0" w:space="0" w:color="auto" w:frame="1"/>
          <w:lang w:val="en-US"/>
        </w:rPr>
        <w:t xml:space="preserve"> 8</w:t>
      </w:r>
    </w:p>
    <w:p w:rsidR="00E559FF" w:rsidRPr="00E559FF" w:rsidRDefault="00E559FF" w:rsidP="00E559FF">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token"/>
          <w:rFonts w:ascii="Consolas" w:hAnsi="Consolas" w:cs="Consolas"/>
          <w:color w:val="555555"/>
          <w:sz w:val="19"/>
          <w:szCs w:val="19"/>
          <w:bdr w:val="none" w:sz="0" w:space="0" w:color="auto" w:frame="1"/>
          <w:lang w:val="en-US"/>
        </w:rPr>
      </w:pPr>
      <w:r w:rsidRPr="00E559FF">
        <w:rPr>
          <w:rStyle w:val="token"/>
          <w:rFonts w:ascii="Consolas" w:hAnsi="Consolas" w:cs="Consolas"/>
          <w:color w:val="555555"/>
          <w:sz w:val="19"/>
          <w:szCs w:val="19"/>
          <w:bdr w:val="none" w:sz="0" w:space="0" w:color="auto" w:frame="1"/>
          <w:lang w:val="en-US"/>
        </w:rPr>
        <w:t xml:space="preserve">          ref</w:t>
      </w:r>
      <w:r w:rsidRPr="00E559FF">
        <w:rPr>
          <w:rStyle w:val="token"/>
          <w:rFonts w:ascii="Consolas" w:hAnsi="Consolas" w:cs="Consolas"/>
          <w:color w:val="999999"/>
          <w:sz w:val="19"/>
          <w:szCs w:val="19"/>
          <w:bdr w:val="none" w:sz="0" w:space="0" w:color="auto" w:frame="1"/>
          <w:lang w:val="en-US"/>
        </w:rPr>
        <w:t>:</w:t>
      </w:r>
      <w:r w:rsidRPr="00E559FF">
        <w:rPr>
          <w:rStyle w:val="token"/>
          <w:rFonts w:ascii="Consolas" w:hAnsi="Consolas" w:cs="Consolas"/>
          <w:color w:val="555555"/>
          <w:sz w:val="19"/>
          <w:szCs w:val="19"/>
          <w:bdr w:val="none" w:sz="0" w:space="0" w:color="auto" w:frame="1"/>
          <w:lang w:val="en-US"/>
        </w:rPr>
        <w:t xml:space="preserve"> NULL</w:t>
      </w:r>
    </w:p>
    <w:p w:rsidR="00E559FF" w:rsidRPr="00E559FF" w:rsidRDefault="00E559FF" w:rsidP="00E559FF">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token"/>
          <w:rFonts w:ascii="Consolas" w:hAnsi="Consolas" w:cs="Consolas"/>
          <w:color w:val="555555"/>
          <w:sz w:val="19"/>
          <w:szCs w:val="19"/>
          <w:bdr w:val="none" w:sz="0" w:space="0" w:color="auto" w:frame="1"/>
          <w:lang w:val="en-US"/>
        </w:rPr>
      </w:pPr>
      <w:r w:rsidRPr="00E559FF">
        <w:rPr>
          <w:rStyle w:val="token"/>
          <w:rFonts w:ascii="Consolas" w:hAnsi="Consolas" w:cs="Consolas"/>
          <w:color w:val="555555"/>
          <w:sz w:val="19"/>
          <w:szCs w:val="19"/>
          <w:bdr w:val="none" w:sz="0" w:space="0" w:color="auto" w:frame="1"/>
          <w:lang w:val="en-US"/>
        </w:rPr>
        <w:t xml:space="preserve">         rows</w:t>
      </w:r>
      <w:r w:rsidRPr="00E559FF">
        <w:rPr>
          <w:rStyle w:val="token"/>
          <w:rFonts w:ascii="Consolas" w:hAnsi="Consolas" w:cs="Consolas"/>
          <w:color w:val="999999"/>
          <w:sz w:val="19"/>
          <w:szCs w:val="19"/>
          <w:bdr w:val="none" w:sz="0" w:space="0" w:color="auto" w:frame="1"/>
          <w:lang w:val="en-US"/>
        </w:rPr>
        <w:t>:</w:t>
      </w:r>
      <w:r w:rsidRPr="00E559FF">
        <w:rPr>
          <w:rStyle w:val="token"/>
          <w:rFonts w:ascii="Consolas" w:hAnsi="Consolas" w:cs="Consolas"/>
          <w:color w:val="555555"/>
          <w:sz w:val="19"/>
          <w:szCs w:val="19"/>
          <w:bdr w:val="none" w:sz="0" w:space="0" w:color="auto" w:frame="1"/>
          <w:lang w:val="en-US"/>
        </w:rPr>
        <w:t xml:space="preserve"> 14</w:t>
      </w:r>
    </w:p>
    <w:p w:rsidR="00E559FF" w:rsidRPr="00E559FF" w:rsidRDefault="00E559FF" w:rsidP="00E559FF">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token"/>
          <w:rFonts w:ascii="Consolas" w:hAnsi="Consolas" w:cs="Consolas"/>
          <w:color w:val="555555"/>
          <w:sz w:val="19"/>
          <w:szCs w:val="19"/>
          <w:bdr w:val="none" w:sz="0" w:space="0" w:color="auto" w:frame="1"/>
          <w:lang w:val="en-US"/>
        </w:rPr>
      </w:pPr>
      <w:r w:rsidRPr="00E559FF">
        <w:rPr>
          <w:rStyle w:val="token"/>
          <w:rFonts w:ascii="Consolas" w:hAnsi="Consolas" w:cs="Consolas"/>
          <w:color w:val="555555"/>
          <w:sz w:val="19"/>
          <w:szCs w:val="19"/>
          <w:bdr w:val="none" w:sz="0" w:space="0" w:color="auto" w:frame="1"/>
          <w:lang w:val="en-US"/>
        </w:rPr>
        <w:t xml:space="preserve">     filtered</w:t>
      </w:r>
      <w:r w:rsidRPr="00E559FF">
        <w:rPr>
          <w:rStyle w:val="token"/>
          <w:rFonts w:ascii="Consolas" w:hAnsi="Consolas" w:cs="Consolas"/>
          <w:color w:val="999999"/>
          <w:sz w:val="19"/>
          <w:szCs w:val="19"/>
          <w:bdr w:val="none" w:sz="0" w:space="0" w:color="auto" w:frame="1"/>
          <w:lang w:val="en-US"/>
        </w:rPr>
        <w:t>:</w:t>
      </w:r>
      <w:r w:rsidRPr="00E559FF">
        <w:rPr>
          <w:rStyle w:val="token"/>
          <w:rFonts w:ascii="Consolas" w:hAnsi="Consolas" w:cs="Consolas"/>
          <w:color w:val="555555"/>
          <w:sz w:val="19"/>
          <w:szCs w:val="19"/>
          <w:bdr w:val="none" w:sz="0" w:space="0" w:color="auto" w:frame="1"/>
          <w:lang w:val="en-US"/>
        </w:rPr>
        <w:t xml:space="preserve"> 100.00</w:t>
      </w:r>
    </w:p>
    <w:p w:rsidR="00E559FF" w:rsidRPr="00E559FF" w:rsidRDefault="00E559FF" w:rsidP="00E559FF">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Fonts w:ascii="Consolas" w:hAnsi="Consolas" w:cs="Consolas"/>
          <w:color w:val="000000"/>
          <w:sz w:val="19"/>
          <w:szCs w:val="19"/>
          <w:lang w:val="en-US"/>
        </w:rPr>
      </w:pPr>
      <w:r w:rsidRPr="00E559FF">
        <w:rPr>
          <w:rStyle w:val="token"/>
          <w:rFonts w:ascii="Consolas" w:hAnsi="Consolas" w:cs="Consolas"/>
          <w:color w:val="555555"/>
          <w:sz w:val="19"/>
          <w:szCs w:val="19"/>
          <w:bdr w:val="none" w:sz="0" w:space="0" w:color="auto" w:frame="1"/>
          <w:lang w:val="en-US"/>
        </w:rPr>
        <w:t xml:space="preserve">        Extra</w:t>
      </w:r>
      <w:r w:rsidRPr="00E559FF">
        <w:rPr>
          <w:rStyle w:val="token"/>
          <w:rFonts w:ascii="Consolas" w:hAnsi="Consolas" w:cs="Consolas"/>
          <w:color w:val="999999"/>
          <w:sz w:val="19"/>
          <w:szCs w:val="19"/>
          <w:bdr w:val="none" w:sz="0" w:space="0" w:color="auto" w:frame="1"/>
          <w:lang w:val="en-US"/>
        </w:rPr>
        <w:t>:</w:t>
      </w:r>
      <w:r w:rsidRPr="00E559FF">
        <w:rPr>
          <w:rStyle w:val="token"/>
          <w:rFonts w:ascii="Consolas" w:hAnsi="Consolas" w:cs="Consolas"/>
          <w:color w:val="555555"/>
          <w:sz w:val="19"/>
          <w:szCs w:val="19"/>
          <w:bdr w:val="none" w:sz="0" w:space="0" w:color="auto" w:frame="1"/>
          <w:lang w:val="en-US"/>
        </w:rPr>
        <w:t xml:space="preserve"> Using index condition; Using filesort</w:t>
      </w:r>
    </w:p>
    <w:p w:rsidR="00E559FF" w:rsidRPr="00E559FF" w:rsidRDefault="00E559FF" w:rsidP="00E559FF">
      <w:pPr>
        <w:pStyle w:val="a3"/>
        <w:spacing w:before="0" w:beforeAutospacing="0" w:after="0" w:afterAutospacing="0"/>
        <w:textAlignment w:val="baseline"/>
        <w:rPr>
          <w:rFonts w:ascii="Arial" w:hAnsi="Arial" w:cs="Arial"/>
          <w:color w:val="555555"/>
          <w:sz w:val="21"/>
          <w:szCs w:val="21"/>
          <w:lang w:val="en-US"/>
        </w:rPr>
      </w:pPr>
      <w:r w:rsidRPr="00E559FF">
        <w:rPr>
          <w:rFonts w:ascii="Arial" w:hAnsi="Arial" w:cs="Arial"/>
          <w:color w:val="555555"/>
          <w:sz w:val="21"/>
          <w:szCs w:val="21"/>
          <w:lang w:val="en-US"/>
        </w:rPr>
        <w:t>See also </w:t>
      </w:r>
      <w:hyperlink r:id="rId317" w:tooltip="8.9.2 Switchable Optimizations" w:history="1">
        <w:r w:rsidRPr="00E559FF">
          <w:rPr>
            <w:rStyle w:val="a4"/>
            <w:rFonts w:ascii="Arial" w:eastAsiaTheme="majorEastAsia" w:hAnsi="Arial" w:cs="Arial"/>
            <w:color w:val="0074A3"/>
            <w:sz w:val="21"/>
            <w:szCs w:val="21"/>
            <w:lang w:val="en-US"/>
          </w:rPr>
          <w:t>Section 8.9.2, “Switchable Optimizations”</w:t>
        </w:r>
      </w:hyperlink>
      <w:r w:rsidRPr="00E559FF">
        <w:rPr>
          <w:rFonts w:ascii="Arial" w:hAnsi="Arial" w:cs="Arial"/>
          <w:color w:val="555555"/>
          <w:sz w:val="21"/>
          <w:szCs w:val="21"/>
          <w:lang w:val="en-US"/>
        </w:rPr>
        <w:t>.</w:t>
      </w:r>
    </w:p>
    <w:p w:rsidR="00E559FF" w:rsidRPr="00E559FF" w:rsidRDefault="00E559FF" w:rsidP="00E559FF">
      <w:pPr>
        <w:shd w:val="clear" w:color="auto" w:fill="FFFFFF"/>
        <w:textAlignment w:val="baseline"/>
        <w:rPr>
          <w:rFonts w:ascii="Arial" w:hAnsi="Arial" w:cs="Arial"/>
          <w:color w:val="555555"/>
          <w:sz w:val="21"/>
          <w:szCs w:val="21"/>
          <w:lang w:val="en-US"/>
        </w:rPr>
      </w:pPr>
    </w:p>
    <w:p w:rsidR="00E559FF" w:rsidRPr="00BF5A24" w:rsidRDefault="00E559FF" w:rsidP="00E559FF">
      <w:pPr>
        <w:pStyle w:val="4"/>
        <w:spacing w:before="300" w:after="225"/>
        <w:textAlignment w:val="baseline"/>
        <w:rPr>
          <w:rFonts w:ascii="Arial" w:hAnsi="Arial" w:cs="Arial"/>
          <w:i w:val="0"/>
          <w:color w:val="555555"/>
          <w:sz w:val="26"/>
          <w:szCs w:val="26"/>
          <w:lang w:val="en-US"/>
        </w:rPr>
      </w:pPr>
      <w:r w:rsidRPr="00BF5A24">
        <w:rPr>
          <w:rFonts w:ascii="Arial" w:hAnsi="Arial" w:cs="Arial"/>
          <w:i w:val="0"/>
          <w:color w:val="555555"/>
          <w:sz w:val="26"/>
          <w:szCs w:val="26"/>
          <w:lang w:val="en-US"/>
        </w:rPr>
        <w:t> </w:t>
      </w:r>
      <w:bookmarkStart w:id="136" w:name="_Toc57738443"/>
      <w:r w:rsidRPr="00BF5A24">
        <w:rPr>
          <w:rFonts w:ascii="Arial" w:hAnsi="Arial" w:cs="Arial"/>
          <w:i w:val="0"/>
          <w:color w:val="555555"/>
          <w:sz w:val="26"/>
          <w:szCs w:val="26"/>
          <w:lang w:val="en-US"/>
        </w:rPr>
        <w:t>Function Call Optimization</w:t>
      </w:r>
      <w:bookmarkEnd w:id="136"/>
    </w:p>
    <w:p w:rsidR="00E559FF" w:rsidRPr="00E559FF" w:rsidRDefault="00E559FF" w:rsidP="00E559FF">
      <w:pPr>
        <w:pStyle w:val="a3"/>
        <w:spacing w:before="0" w:beforeAutospacing="0" w:after="0" w:afterAutospacing="0"/>
        <w:textAlignment w:val="baseline"/>
        <w:rPr>
          <w:rFonts w:ascii="Arial" w:hAnsi="Arial" w:cs="Arial"/>
          <w:color w:val="555555"/>
          <w:sz w:val="21"/>
          <w:szCs w:val="21"/>
          <w:lang w:val="en-US"/>
        </w:rPr>
      </w:pPr>
      <w:bookmarkStart w:id="137" w:name="idm46251814344304"/>
      <w:bookmarkStart w:id="138" w:name="idm46251814342832"/>
      <w:bookmarkStart w:id="139" w:name="idm46251814341328"/>
      <w:bookmarkStart w:id="140" w:name="idm46251814339824"/>
      <w:bookmarkEnd w:id="137"/>
      <w:bookmarkEnd w:id="138"/>
      <w:bookmarkEnd w:id="139"/>
      <w:bookmarkEnd w:id="140"/>
      <w:r w:rsidRPr="00E559FF">
        <w:rPr>
          <w:rFonts w:ascii="Arial" w:hAnsi="Arial" w:cs="Arial"/>
          <w:color w:val="555555"/>
          <w:sz w:val="21"/>
          <w:szCs w:val="21"/>
          <w:lang w:val="en-US"/>
        </w:rPr>
        <w:t>MySQL functions are tagged internally as deterministic or nondeterministic. A function is nondeterministic if, given fixed values for its arguments, it can return different results for different invocations. Examples of nondeterministic functions: </w:t>
      </w:r>
      <w:hyperlink r:id="rId318" w:anchor="function_rand" w:history="1">
        <w:r w:rsidRPr="00E559FF">
          <w:rPr>
            <w:rStyle w:val="HTML"/>
            <w:rFonts w:eastAsiaTheme="majorEastAsia"/>
            <w:color w:val="000000"/>
            <w:u w:val="single"/>
            <w:bdr w:val="none" w:sz="0" w:space="0" w:color="auto" w:frame="1"/>
            <w:lang w:val="en-US"/>
          </w:rPr>
          <w:t>RAND()</w:t>
        </w:r>
      </w:hyperlink>
      <w:r w:rsidRPr="00E559FF">
        <w:rPr>
          <w:rFonts w:ascii="Arial" w:hAnsi="Arial" w:cs="Arial"/>
          <w:color w:val="555555"/>
          <w:sz w:val="21"/>
          <w:szCs w:val="21"/>
          <w:lang w:val="en-US"/>
        </w:rPr>
        <w:t>, </w:t>
      </w:r>
      <w:hyperlink r:id="rId319" w:anchor="function_uuid" w:history="1">
        <w:r w:rsidRPr="00E559FF">
          <w:rPr>
            <w:rStyle w:val="HTML"/>
            <w:rFonts w:eastAsiaTheme="majorEastAsia"/>
            <w:color w:val="000000"/>
            <w:u w:val="single"/>
            <w:bdr w:val="none" w:sz="0" w:space="0" w:color="auto" w:frame="1"/>
            <w:lang w:val="en-US"/>
          </w:rPr>
          <w:t>UUID()</w:t>
        </w:r>
      </w:hyperlink>
      <w:r w:rsidRPr="00E559FF">
        <w:rPr>
          <w:rFonts w:ascii="Arial" w:hAnsi="Arial" w:cs="Arial"/>
          <w:color w:val="555555"/>
          <w:sz w:val="21"/>
          <w:szCs w:val="21"/>
          <w:lang w:val="en-US"/>
        </w:rPr>
        <w:t>.</w:t>
      </w:r>
    </w:p>
    <w:p w:rsidR="00E559FF" w:rsidRPr="00E559FF" w:rsidRDefault="00E559FF" w:rsidP="00E559FF">
      <w:pPr>
        <w:pStyle w:val="a3"/>
        <w:spacing w:before="0" w:beforeAutospacing="0" w:after="0" w:afterAutospacing="0"/>
        <w:textAlignment w:val="baseline"/>
        <w:rPr>
          <w:rFonts w:ascii="Arial" w:hAnsi="Arial" w:cs="Arial"/>
          <w:color w:val="555555"/>
          <w:sz w:val="21"/>
          <w:szCs w:val="21"/>
          <w:lang w:val="en-US"/>
        </w:rPr>
      </w:pPr>
      <w:r w:rsidRPr="00E559FF">
        <w:rPr>
          <w:rFonts w:ascii="Arial" w:hAnsi="Arial" w:cs="Arial"/>
          <w:color w:val="555555"/>
          <w:sz w:val="21"/>
          <w:szCs w:val="21"/>
          <w:lang w:val="en-US"/>
        </w:rPr>
        <w:t>If a function is tagged nondeterministic, a reference to it in a </w:t>
      </w:r>
      <w:r w:rsidRPr="00E559FF">
        <w:rPr>
          <w:rStyle w:val="HTML"/>
          <w:rFonts w:eastAsiaTheme="majorEastAsia"/>
          <w:color w:val="000000"/>
          <w:bdr w:val="none" w:sz="0" w:space="0" w:color="auto" w:frame="1"/>
          <w:lang w:val="en-US"/>
        </w:rPr>
        <w:t>WHERE</w:t>
      </w:r>
      <w:r w:rsidRPr="00E559FF">
        <w:rPr>
          <w:rFonts w:ascii="Arial" w:hAnsi="Arial" w:cs="Arial"/>
          <w:color w:val="555555"/>
          <w:sz w:val="21"/>
          <w:szCs w:val="21"/>
          <w:lang w:val="en-US"/>
        </w:rPr>
        <w:t> clause is evaluated for every row (when selecting from one table) or combination of rows (when selecting from a multiple-table join).</w:t>
      </w:r>
    </w:p>
    <w:p w:rsidR="00E559FF" w:rsidRPr="00E559FF" w:rsidRDefault="00E559FF" w:rsidP="00E559FF">
      <w:pPr>
        <w:pStyle w:val="a3"/>
        <w:spacing w:before="0" w:beforeAutospacing="0" w:after="225" w:afterAutospacing="0"/>
        <w:textAlignment w:val="baseline"/>
        <w:rPr>
          <w:rFonts w:ascii="Arial" w:hAnsi="Arial" w:cs="Arial"/>
          <w:color w:val="555555"/>
          <w:sz w:val="21"/>
          <w:szCs w:val="21"/>
          <w:lang w:val="en-US"/>
        </w:rPr>
      </w:pPr>
      <w:r w:rsidRPr="00E559FF">
        <w:rPr>
          <w:rFonts w:ascii="Arial" w:hAnsi="Arial" w:cs="Arial"/>
          <w:color w:val="555555"/>
          <w:sz w:val="21"/>
          <w:szCs w:val="21"/>
          <w:lang w:val="en-US"/>
        </w:rPr>
        <w:t>MySQL also determines when to evaluate functions based on types of arguments, whether the arguments are table columns or constant values. A deterministic function that takes a table column as argument must be evaluated whenever that column changes value.</w:t>
      </w:r>
    </w:p>
    <w:p w:rsidR="00E559FF" w:rsidRPr="00E559FF" w:rsidRDefault="00E559FF" w:rsidP="00E559FF">
      <w:pPr>
        <w:pStyle w:val="a3"/>
        <w:spacing w:before="0" w:beforeAutospacing="0" w:after="0" w:afterAutospacing="0"/>
        <w:textAlignment w:val="baseline"/>
        <w:rPr>
          <w:rFonts w:ascii="Arial" w:hAnsi="Arial" w:cs="Arial"/>
          <w:color w:val="555555"/>
          <w:sz w:val="21"/>
          <w:szCs w:val="21"/>
          <w:lang w:val="en-US"/>
        </w:rPr>
      </w:pPr>
      <w:r w:rsidRPr="00E559FF">
        <w:rPr>
          <w:rFonts w:ascii="Arial" w:hAnsi="Arial" w:cs="Arial"/>
          <w:color w:val="555555"/>
          <w:sz w:val="21"/>
          <w:szCs w:val="21"/>
          <w:lang w:val="en-US"/>
        </w:rPr>
        <w:t>Nondeterministic functions may affect query performance. For example, some optimizations may not be available, or more locking might be required. The following discussion uses </w:t>
      </w:r>
      <w:hyperlink r:id="rId320" w:anchor="function_rand" w:history="1">
        <w:r w:rsidRPr="00E559FF">
          <w:rPr>
            <w:rStyle w:val="HTML"/>
            <w:rFonts w:eastAsiaTheme="majorEastAsia"/>
            <w:color w:val="000000"/>
            <w:u w:val="single"/>
            <w:bdr w:val="none" w:sz="0" w:space="0" w:color="auto" w:frame="1"/>
            <w:lang w:val="en-US"/>
          </w:rPr>
          <w:t>RAND()</w:t>
        </w:r>
      </w:hyperlink>
      <w:r w:rsidRPr="00E559FF">
        <w:rPr>
          <w:rFonts w:ascii="Arial" w:hAnsi="Arial" w:cs="Arial"/>
          <w:color w:val="555555"/>
          <w:sz w:val="21"/>
          <w:szCs w:val="21"/>
          <w:lang w:val="en-US"/>
        </w:rPr>
        <w:t> but applies to other nondeterministic functions as well.</w:t>
      </w:r>
    </w:p>
    <w:p w:rsidR="00E559FF" w:rsidRPr="00E559FF" w:rsidRDefault="00E559FF" w:rsidP="00E559FF">
      <w:pPr>
        <w:pStyle w:val="a3"/>
        <w:spacing w:before="0" w:beforeAutospacing="0" w:after="0" w:afterAutospacing="0"/>
        <w:textAlignment w:val="baseline"/>
        <w:rPr>
          <w:rFonts w:ascii="Arial" w:hAnsi="Arial" w:cs="Arial"/>
          <w:color w:val="555555"/>
          <w:sz w:val="21"/>
          <w:szCs w:val="21"/>
          <w:lang w:val="en-US"/>
        </w:rPr>
      </w:pPr>
      <w:r w:rsidRPr="00E559FF">
        <w:rPr>
          <w:rFonts w:ascii="Arial" w:hAnsi="Arial" w:cs="Arial"/>
          <w:color w:val="555555"/>
          <w:sz w:val="21"/>
          <w:szCs w:val="21"/>
          <w:lang w:val="en-US"/>
        </w:rPr>
        <w:t>Suppose that a table </w:t>
      </w:r>
      <w:r w:rsidRPr="00E559FF">
        <w:rPr>
          <w:rStyle w:val="HTML"/>
          <w:rFonts w:eastAsiaTheme="majorEastAsia"/>
          <w:color w:val="000000"/>
          <w:bdr w:val="none" w:sz="0" w:space="0" w:color="auto" w:frame="1"/>
          <w:lang w:val="en-US"/>
        </w:rPr>
        <w:t>t</w:t>
      </w:r>
      <w:r w:rsidRPr="00E559FF">
        <w:rPr>
          <w:rFonts w:ascii="Arial" w:hAnsi="Arial" w:cs="Arial"/>
          <w:color w:val="555555"/>
          <w:sz w:val="21"/>
          <w:szCs w:val="21"/>
          <w:lang w:val="en-US"/>
        </w:rPr>
        <w:t> has this definition:</w:t>
      </w:r>
    </w:p>
    <w:p w:rsidR="00E559FF" w:rsidRPr="00E559FF" w:rsidRDefault="00E559FF" w:rsidP="00E559FF">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Fonts w:ascii="Consolas" w:hAnsi="Consolas" w:cs="Consolas"/>
          <w:color w:val="000000"/>
          <w:sz w:val="19"/>
          <w:szCs w:val="19"/>
          <w:lang w:val="en-US"/>
        </w:rPr>
      </w:pPr>
      <w:r w:rsidRPr="00E559FF">
        <w:rPr>
          <w:rStyle w:val="token"/>
          <w:rFonts w:ascii="Consolas" w:eastAsiaTheme="majorEastAsia" w:hAnsi="Consolas" w:cs="Consolas"/>
          <w:color w:val="0077AA"/>
          <w:sz w:val="19"/>
          <w:szCs w:val="19"/>
          <w:bdr w:val="none" w:sz="0" w:space="0" w:color="auto" w:frame="1"/>
          <w:lang w:val="en-US"/>
        </w:rPr>
        <w:t>CREATE</w:t>
      </w: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token"/>
          <w:rFonts w:ascii="Consolas" w:eastAsiaTheme="majorEastAsia" w:hAnsi="Consolas" w:cs="Consolas"/>
          <w:color w:val="0077AA"/>
          <w:sz w:val="19"/>
          <w:szCs w:val="19"/>
          <w:bdr w:val="none" w:sz="0" w:space="0" w:color="auto" w:frame="1"/>
          <w:lang w:val="en-US"/>
        </w:rPr>
        <w:t>TABLE</w:t>
      </w:r>
      <w:r w:rsidRPr="00E559FF">
        <w:rPr>
          <w:rStyle w:val="HTML"/>
          <w:rFonts w:ascii="Consolas" w:eastAsiaTheme="majorEastAsia" w:hAnsi="Consolas" w:cs="Consolas"/>
          <w:color w:val="000000"/>
          <w:sz w:val="19"/>
          <w:szCs w:val="19"/>
          <w:bdr w:val="none" w:sz="0" w:space="0" w:color="auto" w:frame="1"/>
          <w:lang w:val="en-US"/>
        </w:rPr>
        <w:t xml:space="preserve"> t </w:t>
      </w:r>
      <w:r w:rsidRPr="00E559FF">
        <w:rPr>
          <w:rStyle w:val="token"/>
          <w:rFonts w:ascii="Consolas" w:eastAsiaTheme="majorEastAsia" w:hAnsi="Consolas" w:cs="Consolas"/>
          <w:color w:val="999999"/>
          <w:sz w:val="19"/>
          <w:szCs w:val="19"/>
          <w:bdr w:val="none" w:sz="0" w:space="0" w:color="auto" w:frame="1"/>
          <w:lang w:val="en-US"/>
        </w:rPr>
        <w:t>(</w:t>
      </w:r>
      <w:r w:rsidRPr="00E559FF">
        <w:rPr>
          <w:rStyle w:val="HTML"/>
          <w:rFonts w:ascii="Consolas" w:eastAsiaTheme="majorEastAsia" w:hAnsi="Consolas" w:cs="Consolas"/>
          <w:color w:val="000000"/>
          <w:sz w:val="19"/>
          <w:szCs w:val="19"/>
          <w:bdr w:val="none" w:sz="0" w:space="0" w:color="auto" w:frame="1"/>
          <w:lang w:val="en-US"/>
        </w:rPr>
        <w:t xml:space="preserve">id </w:t>
      </w:r>
      <w:r w:rsidRPr="00E559FF">
        <w:rPr>
          <w:rStyle w:val="token"/>
          <w:rFonts w:ascii="Consolas" w:eastAsiaTheme="majorEastAsia" w:hAnsi="Consolas" w:cs="Consolas"/>
          <w:color w:val="834689"/>
          <w:sz w:val="19"/>
          <w:szCs w:val="19"/>
          <w:bdr w:val="none" w:sz="0" w:space="0" w:color="auto" w:frame="1"/>
          <w:lang w:val="en-US"/>
        </w:rPr>
        <w:t>INT</w:t>
      </w: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token"/>
          <w:rFonts w:ascii="Consolas" w:eastAsiaTheme="majorEastAsia" w:hAnsi="Consolas" w:cs="Consolas"/>
          <w:color w:val="A67F59"/>
          <w:sz w:val="19"/>
          <w:szCs w:val="19"/>
          <w:bdr w:val="none" w:sz="0" w:space="0" w:color="auto" w:frame="1"/>
          <w:lang w:val="en-US"/>
        </w:rPr>
        <w:t>NOT</w:t>
      </w: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token"/>
          <w:rFonts w:ascii="Consolas" w:eastAsiaTheme="majorEastAsia" w:hAnsi="Consolas" w:cs="Consolas"/>
          <w:color w:val="990055"/>
          <w:sz w:val="19"/>
          <w:szCs w:val="19"/>
          <w:bdr w:val="none" w:sz="0" w:space="0" w:color="auto" w:frame="1"/>
          <w:lang w:val="en-US"/>
        </w:rPr>
        <w:t>NULL</w:t>
      </w: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token"/>
          <w:rFonts w:ascii="Consolas" w:eastAsiaTheme="majorEastAsia" w:hAnsi="Consolas" w:cs="Consolas"/>
          <w:color w:val="0077AA"/>
          <w:sz w:val="19"/>
          <w:szCs w:val="19"/>
          <w:bdr w:val="none" w:sz="0" w:space="0" w:color="auto" w:frame="1"/>
          <w:lang w:val="en-US"/>
        </w:rPr>
        <w:t>PRIMARY</w:t>
      </w: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token"/>
          <w:rFonts w:ascii="Consolas" w:eastAsiaTheme="majorEastAsia" w:hAnsi="Consolas" w:cs="Consolas"/>
          <w:color w:val="0077AA"/>
          <w:sz w:val="19"/>
          <w:szCs w:val="19"/>
          <w:bdr w:val="none" w:sz="0" w:space="0" w:color="auto" w:frame="1"/>
          <w:lang w:val="en-US"/>
        </w:rPr>
        <w:t>KEY</w:t>
      </w:r>
      <w:r w:rsidRPr="00E559FF">
        <w:rPr>
          <w:rStyle w:val="token"/>
          <w:rFonts w:ascii="Consolas" w:eastAsiaTheme="majorEastAsia" w:hAnsi="Consolas" w:cs="Consolas"/>
          <w:color w:val="999999"/>
          <w:sz w:val="19"/>
          <w:szCs w:val="19"/>
          <w:bdr w:val="none" w:sz="0" w:space="0" w:color="auto" w:frame="1"/>
          <w:lang w:val="en-US"/>
        </w:rPr>
        <w:t>,</w:t>
      </w:r>
      <w:r w:rsidRPr="00E559FF">
        <w:rPr>
          <w:rStyle w:val="HTML"/>
          <w:rFonts w:ascii="Consolas" w:eastAsiaTheme="majorEastAsia" w:hAnsi="Consolas" w:cs="Consolas"/>
          <w:color w:val="000000"/>
          <w:sz w:val="19"/>
          <w:szCs w:val="19"/>
          <w:bdr w:val="none" w:sz="0" w:space="0" w:color="auto" w:frame="1"/>
          <w:lang w:val="en-US"/>
        </w:rPr>
        <w:t xml:space="preserve"> col_a </w:t>
      </w:r>
      <w:r w:rsidRPr="00E559FF">
        <w:rPr>
          <w:rStyle w:val="token"/>
          <w:rFonts w:ascii="Consolas" w:eastAsiaTheme="majorEastAsia" w:hAnsi="Consolas" w:cs="Consolas"/>
          <w:color w:val="834689"/>
          <w:sz w:val="19"/>
          <w:szCs w:val="19"/>
          <w:bdr w:val="none" w:sz="0" w:space="0" w:color="auto" w:frame="1"/>
          <w:lang w:val="en-US"/>
        </w:rPr>
        <w:t>VARCHAR</w:t>
      </w:r>
      <w:r w:rsidRPr="00E559FF">
        <w:rPr>
          <w:rStyle w:val="token"/>
          <w:rFonts w:ascii="Consolas" w:eastAsiaTheme="majorEastAsia" w:hAnsi="Consolas" w:cs="Consolas"/>
          <w:color w:val="999999"/>
          <w:sz w:val="19"/>
          <w:szCs w:val="19"/>
          <w:bdr w:val="none" w:sz="0" w:space="0" w:color="auto" w:frame="1"/>
          <w:lang w:val="en-US"/>
        </w:rPr>
        <w:t>(</w:t>
      </w:r>
      <w:r w:rsidRPr="00E559FF">
        <w:rPr>
          <w:rStyle w:val="token"/>
          <w:rFonts w:ascii="Consolas" w:eastAsiaTheme="majorEastAsia" w:hAnsi="Consolas" w:cs="Consolas"/>
          <w:color w:val="990055"/>
          <w:sz w:val="19"/>
          <w:szCs w:val="19"/>
          <w:bdr w:val="none" w:sz="0" w:space="0" w:color="auto" w:frame="1"/>
          <w:lang w:val="en-US"/>
        </w:rPr>
        <w:t>100</w:t>
      </w:r>
      <w:r w:rsidRPr="00E559FF">
        <w:rPr>
          <w:rStyle w:val="token"/>
          <w:rFonts w:ascii="Consolas" w:eastAsiaTheme="majorEastAsia" w:hAnsi="Consolas" w:cs="Consolas"/>
          <w:color w:val="999999"/>
          <w:sz w:val="19"/>
          <w:szCs w:val="19"/>
          <w:bdr w:val="none" w:sz="0" w:space="0" w:color="auto" w:frame="1"/>
          <w:lang w:val="en-US"/>
        </w:rPr>
        <w:t>));</w:t>
      </w:r>
    </w:p>
    <w:p w:rsidR="00E559FF" w:rsidRPr="00E559FF" w:rsidRDefault="00E559FF" w:rsidP="00E559FF">
      <w:pPr>
        <w:pStyle w:val="a3"/>
        <w:spacing w:before="0" w:beforeAutospacing="0" w:after="225" w:afterAutospacing="0"/>
        <w:textAlignment w:val="baseline"/>
        <w:rPr>
          <w:rFonts w:ascii="Arial" w:hAnsi="Arial" w:cs="Arial"/>
          <w:color w:val="555555"/>
          <w:sz w:val="21"/>
          <w:szCs w:val="21"/>
          <w:lang w:val="en-US"/>
        </w:rPr>
      </w:pPr>
      <w:r w:rsidRPr="00E559FF">
        <w:rPr>
          <w:rFonts w:ascii="Arial" w:hAnsi="Arial" w:cs="Arial"/>
          <w:color w:val="555555"/>
          <w:sz w:val="21"/>
          <w:szCs w:val="21"/>
          <w:lang w:val="en-US"/>
        </w:rPr>
        <w:t>Consider these two queries:</w:t>
      </w:r>
    </w:p>
    <w:p w:rsidR="00E559FF" w:rsidRPr="00E559FF" w:rsidRDefault="00E559FF" w:rsidP="00E559FF">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E559FF">
        <w:rPr>
          <w:rStyle w:val="token"/>
          <w:rFonts w:ascii="Consolas" w:eastAsiaTheme="majorEastAsia" w:hAnsi="Consolas" w:cs="Consolas"/>
          <w:color w:val="0077AA"/>
          <w:sz w:val="19"/>
          <w:szCs w:val="19"/>
          <w:bdr w:val="none" w:sz="0" w:space="0" w:color="auto" w:frame="1"/>
          <w:lang w:val="en-US"/>
        </w:rPr>
        <w:t>SELECT</w:t>
      </w: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token"/>
          <w:rFonts w:ascii="Consolas" w:eastAsiaTheme="majorEastAsia" w:hAnsi="Consolas" w:cs="Consolas"/>
          <w:color w:val="A67F59"/>
          <w:sz w:val="19"/>
          <w:szCs w:val="19"/>
          <w:bdr w:val="none" w:sz="0" w:space="0" w:color="auto" w:frame="1"/>
          <w:lang w:val="en-US"/>
        </w:rPr>
        <w:t>*</w:t>
      </w: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token"/>
          <w:rFonts w:ascii="Consolas" w:eastAsiaTheme="majorEastAsia" w:hAnsi="Consolas" w:cs="Consolas"/>
          <w:color w:val="0077AA"/>
          <w:sz w:val="19"/>
          <w:szCs w:val="19"/>
          <w:bdr w:val="none" w:sz="0" w:space="0" w:color="auto" w:frame="1"/>
          <w:lang w:val="en-US"/>
        </w:rPr>
        <w:t>FROM</w:t>
      </w:r>
      <w:r w:rsidRPr="00E559FF">
        <w:rPr>
          <w:rStyle w:val="HTML"/>
          <w:rFonts w:ascii="Consolas" w:eastAsiaTheme="majorEastAsia" w:hAnsi="Consolas" w:cs="Consolas"/>
          <w:color w:val="000000"/>
          <w:sz w:val="19"/>
          <w:szCs w:val="19"/>
          <w:bdr w:val="none" w:sz="0" w:space="0" w:color="auto" w:frame="1"/>
          <w:lang w:val="en-US"/>
        </w:rPr>
        <w:t xml:space="preserve"> t </w:t>
      </w:r>
      <w:r w:rsidRPr="00E559FF">
        <w:rPr>
          <w:rStyle w:val="token"/>
          <w:rFonts w:ascii="Consolas" w:eastAsiaTheme="majorEastAsia" w:hAnsi="Consolas" w:cs="Consolas"/>
          <w:color w:val="0077AA"/>
          <w:sz w:val="19"/>
          <w:szCs w:val="19"/>
          <w:bdr w:val="none" w:sz="0" w:space="0" w:color="auto" w:frame="1"/>
          <w:lang w:val="en-US"/>
        </w:rPr>
        <w:t>WHERE</w:t>
      </w:r>
      <w:r w:rsidRPr="00E559FF">
        <w:rPr>
          <w:rStyle w:val="HTML"/>
          <w:rFonts w:ascii="Consolas" w:eastAsiaTheme="majorEastAsia" w:hAnsi="Consolas" w:cs="Consolas"/>
          <w:color w:val="000000"/>
          <w:sz w:val="19"/>
          <w:szCs w:val="19"/>
          <w:bdr w:val="none" w:sz="0" w:space="0" w:color="auto" w:frame="1"/>
          <w:lang w:val="en-US"/>
        </w:rPr>
        <w:t xml:space="preserve"> id </w:t>
      </w:r>
      <w:r w:rsidRPr="00E559FF">
        <w:rPr>
          <w:rStyle w:val="token"/>
          <w:rFonts w:ascii="Consolas" w:eastAsiaTheme="majorEastAsia" w:hAnsi="Consolas" w:cs="Consolas"/>
          <w:color w:val="A67F59"/>
          <w:sz w:val="19"/>
          <w:szCs w:val="19"/>
          <w:bdr w:val="none" w:sz="0" w:space="0" w:color="auto" w:frame="1"/>
          <w:lang w:val="en-US"/>
        </w:rPr>
        <w:t>=</w:t>
      </w: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token"/>
          <w:rFonts w:ascii="Consolas" w:eastAsiaTheme="majorEastAsia" w:hAnsi="Consolas" w:cs="Consolas"/>
          <w:color w:val="DD4A68"/>
          <w:sz w:val="19"/>
          <w:szCs w:val="19"/>
          <w:bdr w:val="none" w:sz="0" w:space="0" w:color="auto" w:frame="1"/>
          <w:lang w:val="en-US"/>
        </w:rPr>
        <w:t>POW</w:t>
      </w:r>
      <w:r w:rsidRPr="00E559FF">
        <w:rPr>
          <w:rStyle w:val="token"/>
          <w:rFonts w:ascii="Consolas" w:eastAsiaTheme="majorEastAsia" w:hAnsi="Consolas" w:cs="Consolas"/>
          <w:color w:val="999999"/>
          <w:sz w:val="19"/>
          <w:szCs w:val="19"/>
          <w:bdr w:val="none" w:sz="0" w:space="0" w:color="auto" w:frame="1"/>
          <w:lang w:val="en-US"/>
        </w:rPr>
        <w:t>(</w:t>
      </w:r>
      <w:r w:rsidRPr="00E559FF">
        <w:rPr>
          <w:rStyle w:val="token"/>
          <w:rFonts w:ascii="Consolas" w:eastAsiaTheme="majorEastAsia" w:hAnsi="Consolas" w:cs="Consolas"/>
          <w:color w:val="990055"/>
          <w:sz w:val="19"/>
          <w:szCs w:val="19"/>
          <w:bdr w:val="none" w:sz="0" w:space="0" w:color="auto" w:frame="1"/>
          <w:lang w:val="en-US"/>
        </w:rPr>
        <w:t>1</w:t>
      </w:r>
      <w:r w:rsidRPr="00E559FF">
        <w:rPr>
          <w:rStyle w:val="token"/>
          <w:rFonts w:ascii="Consolas" w:eastAsiaTheme="majorEastAsia" w:hAnsi="Consolas" w:cs="Consolas"/>
          <w:color w:val="999999"/>
          <w:sz w:val="19"/>
          <w:szCs w:val="19"/>
          <w:bdr w:val="none" w:sz="0" w:space="0" w:color="auto" w:frame="1"/>
          <w:lang w:val="en-US"/>
        </w:rPr>
        <w:t>,</w:t>
      </w:r>
      <w:r w:rsidRPr="00E559FF">
        <w:rPr>
          <w:rStyle w:val="token"/>
          <w:rFonts w:ascii="Consolas" w:eastAsiaTheme="majorEastAsia" w:hAnsi="Consolas" w:cs="Consolas"/>
          <w:color w:val="990055"/>
          <w:sz w:val="19"/>
          <w:szCs w:val="19"/>
          <w:bdr w:val="none" w:sz="0" w:space="0" w:color="auto" w:frame="1"/>
          <w:lang w:val="en-US"/>
        </w:rPr>
        <w:t>2</w:t>
      </w:r>
      <w:r w:rsidRPr="00E559FF">
        <w:rPr>
          <w:rStyle w:val="token"/>
          <w:rFonts w:ascii="Consolas" w:eastAsiaTheme="majorEastAsia" w:hAnsi="Consolas" w:cs="Consolas"/>
          <w:color w:val="999999"/>
          <w:sz w:val="19"/>
          <w:szCs w:val="19"/>
          <w:bdr w:val="none" w:sz="0" w:space="0" w:color="auto" w:frame="1"/>
          <w:lang w:val="en-US"/>
        </w:rPr>
        <w:t>);</w:t>
      </w:r>
    </w:p>
    <w:p w:rsidR="00E559FF" w:rsidRPr="00E559FF" w:rsidRDefault="00E559FF" w:rsidP="00E559FF">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Fonts w:ascii="Consolas" w:hAnsi="Consolas" w:cs="Consolas"/>
          <w:color w:val="000000"/>
          <w:sz w:val="19"/>
          <w:szCs w:val="19"/>
          <w:lang w:val="en-US"/>
        </w:rPr>
      </w:pPr>
      <w:r w:rsidRPr="00E559FF">
        <w:rPr>
          <w:rStyle w:val="token"/>
          <w:rFonts w:ascii="Consolas" w:eastAsiaTheme="majorEastAsia" w:hAnsi="Consolas" w:cs="Consolas"/>
          <w:color w:val="0077AA"/>
          <w:sz w:val="19"/>
          <w:szCs w:val="19"/>
          <w:bdr w:val="none" w:sz="0" w:space="0" w:color="auto" w:frame="1"/>
          <w:lang w:val="en-US"/>
        </w:rPr>
        <w:t>SELECT</w:t>
      </w: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token"/>
          <w:rFonts w:ascii="Consolas" w:eastAsiaTheme="majorEastAsia" w:hAnsi="Consolas" w:cs="Consolas"/>
          <w:color w:val="A67F59"/>
          <w:sz w:val="19"/>
          <w:szCs w:val="19"/>
          <w:bdr w:val="none" w:sz="0" w:space="0" w:color="auto" w:frame="1"/>
          <w:lang w:val="en-US"/>
        </w:rPr>
        <w:t>*</w:t>
      </w: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token"/>
          <w:rFonts w:ascii="Consolas" w:eastAsiaTheme="majorEastAsia" w:hAnsi="Consolas" w:cs="Consolas"/>
          <w:color w:val="0077AA"/>
          <w:sz w:val="19"/>
          <w:szCs w:val="19"/>
          <w:bdr w:val="none" w:sz="0" w:space="0" w:color="auto" w:frame="1"/>
          <w:lang w:val="en-US"/>
        </w:rPr>
        <w:t>FROM</w:t>
      </w:r>
      <w:r w:rsidRPr="00E559FF">
        <w:rPr>
          <w:rStyle w:val="HTML"/>
          <w:rFonts w:ascii="Consolas" w:eastAsiaTheme="majorEastAsia" w:hAnsi="Consolas" w:cs="Consolas"/>
          <w:color w:val="000000"/>
          <w:sz w:val="19"/>
          <w:szCs w:val="19"/>
          <w:bdr w:val="none" w:sz="0" w:space="0" w:color="auto" w:frame="1"/>
          <w:lang w:val="en-US"/>
        </w:rPr>
        <w:t xml:space="preserve"> t </w:t>
      </w:r>
      <w:r w:rsidRPr="00E559FF">
        <w:rPr>
          <w:rStyle w:val="token"/>
          <w:rFonts w:ascii="Consolas" w:eastAsiaTheme="majorEastAsia" w:hAnsi="Consolas" w:cs="Consolas"/>
          <w:color w:val="0077AA"/>
          <w:sz w:val="19"/>
          <w:szCs w:val="19"/>
          <w:bdr w:val="none" w:sz="0" w:space="0" w:color="auto" w:frame="1"/>
          <w:lang w:val="en-US"/>
        </w:rPr>
        <w:t>WHERE</w:t>
      </w:r>
      <w:r w:rsidRPr="00E559FF">
        <w:rPr>
          <w:rStyle w:val="HTML"/>
          <w:rFonts w:ascii="Consolas" w:eastAsiaTheme="majorEastAsia" w:hAnsi="Consolas" w:cs="Consolas"/>
          <w:color w:val="000000"/>
          <w:sz w:val="19"/>
          <w:szCs w:val="19"/>
          <w:bdr w:val="none" w:sz="0" w:space="0" w:color="auto" w:frame="1"/>
          <w:lang w:val="en-US"/>
        </w:rPr>
        <w:t xml:space="preserve"> id </w:t>
      </w:r>
      <w:r w:rsidRPr="00E559FF">
        <w:rPr>
          <w:rStyle w:val="token"/>
          <w:rFonts w:ascii="Consolas" w:eastAsiaTheme="majorEastAsia" w:hAnsi="Consolas" w:cs="Consolas"/>
          <w:color w:val="A67F59"/>
          <w:sz w:val="19"/>
          <w:szCs w:val="19"/>
          <w:bdr w:val="none" w:sz="0" w:space="0" w:color="auto" w:frame="1"/>
          <w:lang w:val="en-US"/>
        </w:rPr>
        <w:t>=</w:t>
      </w: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token"/>
          <w:rFonts w:ascii="Consolas" w:eastAsiaTheme="majorEastAsia" w:hAnsi="Consolas" w:cs="Consolas"/>
          <w:color w:val="DD4A68"/>
          <w:sz w:val="19"/>
          <w:szCs w:val="19"/>
          <w:bdr w:val="none" w:sz="0" w:space="0" w:color="auto" w:frame="1"/>
          <w:lang w:val="en-US"/>
        </w:rPr>
        <w:t>FLOOR</w:t>
      </w:r>
      <w:r w:rsidRPr="00E559FF">
        <w:rPr>
          <w:rStyle w:val="token"/>
          <w:rFonts w:ascii="Consolas" w:eastAsiaTheme="majorEastAsia" w:hAnsi="Consolas" w:cs="Consolas"/>
          <w:color w:val="999999"/>
          <w:sz w:val="19"/>
          <w:szCs w:val="19"/>
          <w:bdr w:val="none" w:sz="0" w:space="0" w:color="auto" w:frame="1"/>
          <w:lang w:val="en-US"/>
        </w:rPr>
        <w:t>(</w:t>
      </w:r>
      <w:r w:rsidRPr="00E559FF">
        <w:rPr>
          <w:rStyle w:val="token"/>
          <w:rFonts w:ascii="Consolas" w:eastAsiaTheme="majorEastAsia" w:hAnsi="Consolas" w:cs="Consolas"/>
          <w:color w:val="990055"/>
          <w:sz w:val="19"/>
          <w:szCs w:val="19"/>
          <w:bdr w:val="none" w:sz="0" w:space="0" w:color="auto" w:frame="1"/>
          <w:lang w:val="en-US"/>
        </w:rPr>
        <w:t>1</w:t>
      </w: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token"/>
          <w:rFonts w:ascii="Consolas" w:eastAsiaTheme="majorEastAsia" w:hAnsi="Consolas" w:cs="Consolas"/>
          <w:color w:val="A67F59"/>
          <w:sz w:val="19"/>
          <w:szCs w:val="19"/>
          <w:bdr w:val="none" w:sz="0" w:space="0" w:color="auto" w:frame="1"/>
          <w:lang w:val="en-US"/>
        </w:rPr>
        <w:t>+</w:t>
      </w: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token"/>
          <w:rFonts w:ascii="Consolas" w:eastAsiaTheme="majorEastAsia" w:hAnsi="Consolas" w:cs="Consolas"/>
          <w:color w:val="DD4A68"/>
          <w:sz w:val="19"/>
          <w:szCs w:val="19"/>
          <w:bdr w:val="none" w:sz="0" w:space="0" w:color="auto" w:frame="1"/>
          <w:lang w:val="en-US"/>
        </w:rPr>
        <w:t>RAND</w:t>
      </w:r>
      <w:r w:rsidRPr="00E559FF">
        <w:rPr>
          <w:rStyle w:val="token"/>
          <w:rFonts w:ascii="Consolas" w:eastAsiaTheme="majorEastAsia" w:hAnsi="Consolas" w:cs="Consolas"/>
          <w:color w:val="999999"/>
          <w:sz w:val="19"/>
          <w:szCs w:val="19"/>
          <w:bdr w:val="none" w:sz="0" w:space="0" w:color="auto" w:frame="1"/>
          <w:lang w:val="en-US"/>
        </w:rPr>
        <w:t>()</w:t>
      </w: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token"/>
          <w:rFonts w:ascii="Consolas" w:eastAsiaTheme="majorEastAsia" w:hAnsi="Consolas" w:cs="Consolas"/>
          <w:color w:val="A67F59"/>
          <w:sz w:val="19"/>
          <w:szCs w:val="19"/>
          <w:bdr w:val="none" w:sz="0" w:space="0" w:color="auto" w:frame="1"/>
          <w:lang w:val="en-US"/>
        </w:rPr>
        <w:t>*</w:t>
      </w: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token"/>
          <w:rFonts w:ascii="Consolas" w:eastAsiaTheme="majorEastAsia" w:hAnsi="Consolas" w:cs="Consolas"/>
          <w:color w:val="990055"/>
          <w:sz w:val="19"/>
          <w:szCs w:val="19"/>
          <w:bdr w:val="none" w:sz="0" w:space="0" w:color="auto" w:frame="1"/>
          <w:lang w:val="en-US"/>
        </w:rPr>
        <w:t>49</w:t>
      </w:r>
      <w:r w:rsidRPr="00E559FF">
        <w:rPr>
          <w:rStyle w:val="token"/>
          <w:rFonts w:ascii="Consolas" w:eastAsiaTheme="majorEastAsia" w:hAnsi="Consolas" w:cs="Consolas"/>
          <w:color w:val="999999"/>
          <w:sz w:val="19"/>
          <w:szCs w:val="19"/>
          <w:bdr w:val="none" w:sz="0" w:space="0" w:color="auto" w:frame="1"/>
          <w:lang w:val="en-US"/>
        </w:rPr>
        <w:t>);</w:t>
      </w:r>
    </w:p>
    <w:p w:rsidR="00E559FF" w:rsidRPr="00E559FF" w:rsidRDefault="00E559FF" w:rsidP="00E559FF">
      <w:pPr>
        <w:pStyle w:val="a3"/>
        <w:spacing w:before="0" w:beforeAutospacing="0" w:after="225" w:afterAutospacing="0"/>
        <w:textAlignment w:val="baseline"/>
        <w:rPr>
          <w:rFonts w:ascii="Arial" w:hAnsi="Arial" w:cs="Arial"/>
          <w:color w:val="555555"/>
          <w:sz w:val="21"/>
          <w:szCs w:val="21"/>
          <w:lang w:val="en-US"/>
        </w:rPr>
      </w:pPr>
      <w:r w:rsidRPr="00E559FF">
        <w:rPr>
          <w:rFonts w:ascii="Arial" w:hAnsi="Arial" w:cs="Arial"/>
          <w:color w:val="555555"/>
          <w:sz w:val="21"/>
          <w:szCs w:val="21"/>
          <w:lang w:val="en-US"/>
        </w:rPr>
        <w:lastRenderedPageBreak/>
        <w:t>Both queries appear to use a primary key lookup because of the equality comparison against the primary key, but that is true only for the first of them:</w:t>
      </w:r>
    </w:p>
    <w:p w:rsidR="00E559FF" w:rsidRPr="00E559FF" w:rsidRDefault="00E559FF" w:rsidP="006E0B9E">
      <w:pPr>
        <w:pStyle w:val="a3"/>
        <w:numPr>
          <w:ilvl w:val="0"/>
          <w:numId w:val="62"/>
        </w:numPr>
        <w:spacing w:before="0" w:beforeAutospacing="0" w:after="0" w:afterAutospacing="0"/>
        <w:ind w:left="450"/>
        <w:textAlignment w:val="baseline"/>
        <w:rPr>
          <w:rFonts w:ascii="Arial" w:hAnsi="Arial" w:cs="Arial"/>
          <w:color w:val="555555"/>
          <w:sz w:val="21"/>
          <w:szCs w:val="21"/>
          <w:lang w:val="en-US"/>
        </w:rPr>
      </w:pPr>
      <w:r w:rsidRPr="00E559FF">
        <w:rPr>
          <w:rFonts w:ascii="Arial" w:hAnsi="Arial" w:cs="Arial"/>
          <w:color w:val="555555"/>
          <w:sz w:val="21"/>
          <w:szCs w:val="21"/>
          <w:lang w:val="en-US"/>
        </w:rPr>
        <w:t>The first query always produces a maximum of one row because </w:t>
      </w:r>
      <w:hyperlink r:id="rId321" w:anchor="function_pow" w:history="1">
        <w:r w:rsidRPr="00E559FF">
          <w:rPr>
            <w:rStyle w:val="HTML"/>
            <w:rFonts w:eastAsiaTheme="majorEastAsia"/>
            <w:color w:val="000000"/>
            <w:u w:val="single"/>
            <w:bdr w:val="none" w:sz="0" w:space="0" w:color="auto" w:frame="1"/>
            <w:lang w:val="en-US"/>
          </w:rPr>
          <w:t>POW()</w:t>
        </w:r>
      </w:hyperlink>
      <w:r w:rsidRPr="00E559FF">
        <w:rPr>
          <w:rFonts w:ascii="Arial" w:hAnsi="Arial" w:cs="Arial"/>
          <w:color w:val="555555"/>
          <w:sz w:val="21"/>
          <w:szCs w:val="21"/>
          <w:lang w:val="en-US"/>
        </w:rPr>
        <w:t> with constant arguments is a constant value and is used for index lookup.</w:t>
      </w:r>
    </w:p>
    <w:p w:rsidR="00E559FF" w:rsidRPr="00E559FF" w:rsidRDefault="00E559FF" w:rsidP="006E0B9E">
      <w:pPr>
        <w:pStyle w:val="a3"/>
        <w:numPr>
          <w:ilvl w:val="0"/>
          <w:numId w:val="62"/>
        </w:numPr>
        <w:spacing w:before="0" w:beforeAutospacing="0" w:after="0" w:afterAutospacing="0"/>
        <w:ind w:left="450"/>
        <w:textAlignment w:val="baseline"/>
        <w:rPr>
          <w:rFonts w:ascii="Arial" w:hAnsi="Arial" w:cs="Arial"/>
          <w:color w:val="555555"/>
          <w:sz w:val="21"/>
          <w:szCs w:val="21"/>
          <w:lang w:val="en-US"/>
        </w:rPr>
      </w:pPr>
      <w:r w:rsidRPr="00E559FF">
        <w:rPr>
          <w:rFonts w:ascii="Arial" w:hAnsi="Arial" w:cs="Arial"/>
          <w:color w:val="555555"/>
          <w:sz w:val="21"/>
          <w:szCs w:val="21"/>
          <w:lang w:val="en-US"/>
        </w:rPr>
        <w:t>The second query contains an expression that uses the nondeterministic function </w:t>
      </w:r>
      <w:hyperlink r:id="rId322" w:anchor="function_rand" w:history="1">
        <w:r w:rsidRPr="00E559FF">
          <w:rPr>
            <w:rStyle w:val="HTML"/>
            <w:rFonts w:eastAsiaTheme="majorEastAsia"/>
            <w:color w:val="000000"/>
            <w:u w:val="single"/>
            <w:bdr w:val="none" w:sz="0" w:space="0" w:color="auto" w:frame="1"/>
            <w:lang w:val="en-US"/>
          </w:rPr>
          <w:t>RAND()</w:t>
        </w:r>
      </w:hyperlink>
      <w:r w:rsidRPr="00E559FF">
        <w:rPr>
          <w:rFonts w:ascii="Arial" w:hAnsi="Arial" w:cs="Arial"/>
          <w:color w:val="555555"/>
          <w:sz w:val="21"/>
          <w:szCs w:val="21"/>
          <w:lang w:val="en-US"/>
        </w:rPr>
        <w:t>, which is not constant in the query but in fact has a new value for every row of table </w:t>
      </w:r>
      <w:r w:rsidRPr="00E559FF">
        <w:rPr>
          <w:rStyle w:val="HTML"/>
          <w:rFonts w:eastAsiaTheme="majorEastAsia"/>
          <w:color w:val="000000"/>
          <w:bdr w:val="none" w:sz="0" w:space="0" w:color="auto" w:frame="1"/>
          <w:lang w:val="en-US"/>
        </w:rPr>
        <w:t>t</w:t>
      </w:r>
      <w:r w:rsidRPr="00E559FF">
        <w:rPr>
          <w:rFonts w:ascii="Arial" w:hAnsi="Arial" w:cs="Arial"/>
          <w:color w:val="555555"/>
          <w:sz w:val="21"/>
          <w:szCs w:val="21"/>
          <w:lang w:val="en-US"/>
        </w:rPr>
        <w:t>. Consequently, the query reads every row of the table, evaluates the predicate for each row, and outputs all rows for which the primary key matches the random value. This might be zero, one, or multiple rows, depending on the </w:t>
      </w:r>
      <w:r w:rsidRPr="00E559FF">
        <w:rPr>
          <w:rStyle w:val="HTML"/>
          <w:rFonts w:eastAsiaTheme="majorEastAsia"/>
          <w:color w:val="000000"/>
          <w:bdr w:val="none" w:sz="0" w:space="0" w:color="auto" w:frame="1"/>
          <w:lang w:val="en-US"/>
        </w:rPr>
        <w:t>id</w:t>
      </w:r>
      <w:r w:rsidRPr="00E559FF">
        <w:rPr>
          <w:rFonts w:ascii="Arial" w:hAnsi="Arial" w:cs="Arial"/>
          <w:color w:val="555555"/>
          <w:sz w:val="21"/>
          <w:szCs w:val="21"/>
          <w:lang w:val="en-US"/>
        </w:rPr>
        <w:t> column values and the values in the </w:t>
      </w:r>
      <w:hyperlink r:id="rId323" w:anchor="function_rand" w:history="1">
        <w:r w:rsidRPr="00E559FF">
          <w:rPr>
            <w:rStyle w:val="HTML"/>
            <w:rFonts w:eastAsiaTheme="majorEastAsia"/>
            <w:color w:val="000000"/>
            <w:u w:val="single"/>
            <w:bdr w:val="none" w:sz="0" w:space="0" w:color="auto" w:frame="1"/>
            <w:lang w:val="en-US"/>
          </w:rPr>
          <w:t>RAND()</w:t>
        </w:r>
      </w:hyperlink>
      <w:r w:rsidRPr="00E559FF">
        <w:rPr>
          <w:rFonts w:ascii="Arial" w:hAnsi="Arial" w:cs="Arial"/>
          <w:color w:val="555555"/>
          <w:sz w:val="21"/>
          <w:szCs w:val="21"/>
          <w:lang w:val="en-US"/>
        </w:rPr>
        <w:t> sequence.</w:t>
      </w:r>
    </w:p>
    <w:p w:rsidR="00E559FF" w:rsidRPr="00E559FF" w:rsidRDefault="00E559FF" w:rsidP="00E559FF">
      <w:pPr>
        <w:pStyle w:val="a3"/>
        <w:spacing w:before="0" w:beforeAutospacing="0" w:after="0" w:afterAutospacing="0"/>
        <w:textAlignment w:val="baseline"/>
        <w:rPr>
          <w:rFonts w:ascii="Arial" w:hAnsi="Arial" w:cs="Arial"/>
          <w:color w:val="555555"/>
          <w:sz w:val="21"/>
          <w:szCs w:val="21"/>
          <w:lang w:val="en-US"/>
        </w:rPr>
      </w:pPr>
      <w:r w:rsidRPr="00E559FF">
        <w:rPr>
          <w:rFonts w:ascii="Arial" w:hAnsi="Arial" w:cs="Arial"/>
          <w:color w:val="555555"/>
          <w:sz w:val="21"/>
          <w:szCs w:val="21"/>
          <w:lang w:val="en-US"/>
        </w:rPr>
        <w:t>The effects of nondeterminism are not limited to </w:t>
      </w:r>
      <w:hyperlink r:id="rId324" w:tooltip="13.2.10 SELECT Statement" w:history="1">
        <w:r w:rsidRPr="00E559FF">
          <w:rPr>
            <w:rStyle w:val="HTML"/>
            <w:rFonts w:eastAsiaTheme="majorEastAsia"/>
            <w:color w:val="000000"/>
            <w:u w:val="single"/>
            <w:bdr w:val="none" w:sz="0" w:space="0" w:color="auto" w:frame="1"/>
            <w:lang w:val="en-US"/>
          </w:rPr>
          <w:t>SELECT</w:t>
        </w:r>
      </w:hyperlink>
      <w:r w:rsidRPr="00E559FF">
        <w:rPr>
          <w:rFonts w:ascii="Arial" w:hAnsi="Arial" w:cs="Arial"/>
          <w:color w:val="555555"/>
          <w:sz w:val="21"/>
          <w:szCs w:val="21"/>
          <w:lang w:val="en-US"/>
        </w:rPr>
        <w:t> statements. This </w:t>
      </w:r>
      <w:hyperlink r:id="rId325" w:tooltip="13.2.13 UPDATE Statement" w:history="1">
        <w:r w:rsidRPr="00E559FF">
          <w:rPr>
            <w:rStyle w:val="HTML"/>
            <w:rFonts w:eastAsiaTheme="majorEastAsia"/>
            <w:color w:val="000000"/>
            <w:u w:val="single"/>
            <w:bdr w:val="none" w:sz="0" w:space="0" w:color="auto" w:frame="1"/>
            <w:lang w:val="en-US"/>
          </w:rPr>
          <w:t>UPDATE</w:t>
        </w:r>
      </w:hyperlink>
      <w:r w:rsidRPr="00E559FF">
        <w:rPr>
          <w:rFonts w:ascii="Arial" w:hAnsi="Arial" w:cs="Arial"/>
          <w:color w:val="555555"/>
          <w:sz w:val="21"/>
          <w:szCs w:val="21"/>
          <w:lang w:val="en-US"/>
        </w:rPr>
        <w:t> statement uses a nondeterministic function to select rows to be modified:</w:t>
      </w:r>
    </w:p>
    <w:p w:rsidR="00E559FF" w:rsidRPr="00E559FF" w:rsidRDefault="00E559FF" w:rsidP="00E559FF">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Fonts w:ascii="Consolas" w:hAnsi="Consolas" w:cs="Consolas"/>
          <w:color w:val="000000"/>
          <w:sz w:val="19"/>
          <w:szCs w:val="19"/>
          <w:lang w:val="en-US"/>
        </w:rPr>
      </w:pPr>
      <w:r w:rsidRPr="00E559FF">
        <w:rPr>
          <w:rStyle w:val="token"/>
          <w:rFonts w:ascii="Consolas" w:eastAsiaTheme="majorEastAsia" w:hAnsi="Consolas" w:cs="Consolas"/>
          <w:color w:val="0077AA"/>
          <w:sz w:val="19"/>
          <w:szCs w:val="19"/>
          <w:bdr w:val="none" w:sz="0" w:space="0" w:color="auto" w:frame="1"/>
          <w:lang w:val="en-US"/>
        </w:rPr>
        <w:t>UPDATE</w:t>
      </w:r>
      <w:r w:rsidRPr="00E559FF">
        <w:rPr>
          <w:rStyle w:val="HTML"/>
          <w:rFonts w:ascii="Consolas" w:eastAsiaTheme="majorEastAsia" w:hAnsi="Consolas" w:cs="Consolas"/>
          <w:color w:val="000000"/>
          <w:sz w:val="19"/>
          <w:szCs w:val="19"/>
          <w:bdr w:val="none" w:sz="0" w:space="0" w:color="auto" w:frame="1"/>
          <w:lang w:val="en-US"/>
        </w:rPr>
        <w:t xml:space="preserve"> t </w:t>
      </w:r>
      <w:r w:rsidRPr="00E559FF">
        <w:rPr>
          <w:rStyle w:val="token"/>
          <w:rFonts w:ascii="Consolas" w:eastAsiaTheme="majorEastAsia" w:hAnsi="Consolas" w:cs="Consolas"/>
          <w:color w:val="0077AA"/>
          <w:sz w:val="19"/>
          <w:szCs w:val="19"/>
          <w:bdr w:val="none" w:sz="0" w:space="0" w:color="auto" w:frame="1"/>
          <w:lang w:val="en-US"/>
        </w:rPr>
        <w:t>SET</w:t>
      </w:r>
      <w:r w:rsidRPr="00E559FF">
        <w:rPr>
          <w:rStyle w:val="HTML"/>
          <w:rFonts w:ascii="Consolas" w:eastAsiaTheme="majorEastAsia" w:hAnsi="Consolas" w:cs="Consolas"/>
          <w:color w:val="000000"/>
          <w:sz w:val="19"/>
          <w:szCs w:val="19"/>
          <w:bdr w:val="none" w:sz="0" w:space="0" w:color="auto" w:frame="1"/>
          <w:lang w:val="en-US"/>
        </w:rPr>
        <w:t xml:space="preserve"> col_a </w:t>
      </w:r>
      <w:r w:rsidRPr="00E559FF">
        <w:rPr>
          <w:rStyle w:val="token"/>
          <w:rFonts w:ascii="Consolas" w:eastAsiaTheme="majorEastAsia" w:hAnsi="Consolas" w:cs="Consolas"/>
          <w:color w:val="A67F59"/>
          <w:sz w:val="19"/>
          <w:szCs w:val="19"/>
          <w:bdr w:val="none" w:sz="0" w:space="0" w:color="auto" w:frame="1"/>
          <w:lang w:val="en-US"/>
        </w:rPr>
        <w:t>=</w:t>
      </w: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a5"/>
          <w:rFonts w:ascii="Consolas" w:hAnsi="Consolas" w:cs="Consolas"/>
          <w:color w:val="000000"/>
          <w:sz w:val="19"/>
          <w:szCs w:val="19"/>
          <w:bdr w:val="none" w:sz="0" w:space="0" w:color="auto" w:frame="1"/>
          <w:lang w:val="en-US"/>
        </w:rPr>
        <w:t>some_expr</w:t>
      </w: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token"/>
          <w:rFonts w:ascii="Consolas" w:eastAsiaTheme="majorEastAsia" w:hAnsi="Consolas" w:cs="Consolas"/>
          <w:color w:val="0077AA"/>
          <w:sz w:val="19"/>
          <w:szCs w:val="19"/>
          <w:bdr w:val="none" w:sz="0" w:space="0" w:color="auto" w:frame="1"/>
          <w:lang w:val="en-US"/>
        </w:rPr>
        <w:t>WHERE</w:t>
      </w:r>
      <w:r w:rsidRPr="00E559FF">
        <w:rPr>
          <w:rStyle w:val="HTML"/>
          <w:rFonts w:ascii="Consolas" w:eastAsiaTheme="majorEastAsia" w:hAnsi="Consolas" w:cs="Consolas"/>
          <w:color w:val="000000"/>
          <w:sz w:val="19"/>
          <w:szCs w:val="19"/>
          <w:bdr w:val="none" w:sz="0" w:space="0" w:color="auto" w:frame="1"/>
          <w:lang w:val="en-US"/>
        </w:rPr>
        <w:t xml:space="preserve"> id </w:t>
      </w:r>
      <w:r w:rsidRPr="00E559FF">
        <w:rPr>
          <w:rStyle w:val="token"/>
          <w:rFonts w:ascii="Consolas" w:eastAsiaTheme="majorEastAsia" w:hAnsi="Consolas" w:cs="Consolas"/>
          <w:color w:val="A67F59"/>
          <w:sz w:val="19"/>
          <w:szCs w:val="19"/>
          <w:bdr w:val="none" w:sz="0" w:space="0" w:color="auto" w:frame="1"/>
          <w:lang w:val="en-US"/>
        </w:rPr>
        <w:t>=</w:t>
      </w: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token"/>
          <w:rFonts w:ascii="Consolas" w:eastAsiaTheme="majorEastAsia" w:hAnsi="Consolas" w:cs="Consolas"/>
          <w:color w:val="DD4A68"/>
          <w:sz w:val="19"/>
          <w:szCs w:val="19"/>
          <w:bdr w:val="none" w:sz="0" w:space="0" w:color="auto" w:frame="1"/>
          <w:lang w:val="en-US"/>
        </w:rPr>
        <w:t>FLOOR</w:t>
      </w:r>
      <w:r w:rsidRPr="00E559FF">
        <w:rPr>
          <w:rStyle w:val="token"/>
          <w:rFonts w:ascii="Consolas" w:eastAsiaTheme="majorEastAsia" w:hAnsi="Consolas" w:cs="Consolas"/>
          <w:color w:val="999999"/>
          <w:sz w:val="19"/>
          <w:szCs w:val="19"/>
          <w:bdr w:val="none" w:sz="0" w:space="0" w:color="auto" w:frame="1"/>
          <w:lang w:val="en-US"/>
        </w:rPr>
        <w:t>(</w:t>
      </w:r>
      <w:r w:rsidRPr="00E559FF">
        <w:rPr>
          <w:rStyle w:val="token"/>
          <w:rFonts w:ascii="Consolas" w:eastAsiaTheme="majorEastAsia" w:hAnsi="Consolas" w:cs="Consolas"/>
          <w:color w:val="990055"/>
          <w:sz w:val="19"/>
          <w:szCs w:val="19"/>
          <w:bdr w:val="none" w:sz="0" w:space="0" w:color="auto" w:frame="1"/>
          <w:lang w:val="en-US"/>
        </w:rPr>
        <w:t>1</w:t>
      </w: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token"/>
          <w:rFonts w:ascii="Consolas" w:eastAsiaTheme="majorEastAsia" w:hAnsi="Consolas" w:cs="Consolas"/>
          <w:color w:val="A67F59"/>
          <w:sz w:val="19"/>
          <w:szCs w:val="19"/>
          <w:bdr w:val="none" w:sz="0" w:space="0" w:color="auto" w:frame="1"/>
          <w:lang w:val="en-US"/>
        </w:rPr>
        <w:t>+</w:t>
      </w: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token"/>
          <w:rFonts w:ascii="Consolas" w:eastAsiaTheme="majorEastAsia" w:hAnsi="Consolas" w:cs="Consolas"/>
          <w:color w:val="DD4A68"/>
          <w:sz w:val="19"/>
          <w:szCs w:val="19"/>
          <w:bdr w:val="none" w:sz="0" w:space="0" w:color="auto" w:frame="1"/>
          <w:lang w:val="en-US"/>
        </w:rPr>
        <w:t>RAND</w:t>
      </w:r>
      <w:r w:rsidRPr="00E559FF">
        <w:rPr>
          <w:rStyle w:val="token"/>
          <w:rFonts w:ascii="Consolas" w:eastAsiaTheme="majorEastAsia" w:hAnsi="Consolas" w:cs="Consolas"/>
          <w:color w:val="999999"/>
          <w:sz w:val="19"/>
          <w:szCs w:val="19"/>
          <w:bdr w:val="none" w:sz="0" w:space="0" w:color="auto" w:frame="1"/>
          <w:lang w:val="en-US"/>
        </w:rPr>
        <w:t>()</w:t>
      </w: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token"/>
          <w:rFonts w:ascii="Consolas" w:eastAsiaTheme="majorEastAsia" w:hAnsi="Consolas" w:cs="Consolas"/>
          <w:color w:val="A67F59"/>
          <w:sz w:val="19"/>
          <w:szCs w:val="19"/>
          <w:bdr w:val="none" w:sz="0" w:space="0" w:color="auto" w:frame="1"/>
          <w:lang w:val="en-US"/>
        </w:rPr>
        <w:t>*</w:t>
      </w: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token"/>
          <w:rFonts w:ascii="Consolas" w:eastAsiaTheme="majorEastAsia" w:hAnsi="Consolas" w:cs="Consolas"/>
          <w:color w:val="990055"/>
          <w:sz w:val="19"/>
          <w:szCs w:val="19"/>
          <w:bdr w:val="none" w:sz="0" w:space="0" w:color="auto" w:frame="1"/>
          <w:lang w:val="en-US"/>
        </w:rPr>
        <w:t>49</w:t>
      </w:r>
      <w:r w:rsidRPr="00E559FF">
        <w:rPr>
          <w:rStyle w:val="token"/>
          <w:rFonts w:ascii="Consolas" w:eastAsiaTheme="majorEastAsia" w:hAnsi="Consolas" w:cs="Consolas"/>
          <w:color w:val="999999"/>
          <w:sz w:val="19"/>
          <w:szCs w:val="19"/>
          <w:bdr w:val="none" w:sz="0" w:space="0" w:color="auto" w:frame="1"/>
          <w:lang w:val="en-US"/>
        </w:rPr>
        <w:t>);</w:t>
      </w:r>
    </w:p>
    <w:p w:rsidR="00E559FF" w:rsidRPr="00E559FF" w:rsidRDefault="00E559FF" w:rsidP="00E559FF">
      <w:pPr>
        <w:pStyle w:val="a3"/>
        <w:spacing w:before="0" w:beforeAutospacing="0" w:after="0" w:afterAutospacing="0"/>
        <w:textAlignment w:val="baseline"/>
        <w:rPr>
          <w:rFonts w:ascii="Arial" w:hAnsi="Arial" w:cs="Arial"/>
          <w:color w:val="555555"/>
          <w:sz w:val="21"/>
          <w:szCs w:val="21"/>
          <w:lang w:val="en-US"/>
        </w:rPr>
      </w:pPr>
      <w:r w:rsidRPr="00E559FF">
        <w:rPr>
          <w:rFonts w:ascii="Arial" w:hAnsi="Arial" w:cs="Arial"/>
          <w:color w:val="555555"/>
          <w:sz w:val="21"/>
          <w:szCs w:val="21"/>
          <w:lang w:val="en-US"/>
        </w:rPr>
        <w:t>Presumably the intent is to update at most a single row for which the primary key matches the expression. However, it might update zero, one, or multiple rows, depending on the </w:t>
      </w:r>
      <w:r w:rsidRPr="00E559FF">
        <w:rPr>
          <w:rStyle w:val="HTML"/>
          <w:rFonts w:eastAsiaTheme="majorEastAsia"/>
          <w:color w:val="000000"/>
          <w:bdr w:val="none" w:sz="0" w:space="0" w:color="auto" w:frame="1"/>
          <w:lang w:val="en-US"/>
        </w:rPr>
        <w:t>id</w:t>
      </w:r>
      <w:r w:rsidRPr="00E559FF">
        <w:rPr>
          <w:rFonts w:ascii="Arial" w:hAnsi="Arial" w:cs="Arial"/>
          <w:color w:val="555555"/>
          <w:sz w:val="21"/>
          <w:szCs w:val="21"/>
          <w:lang w:val="en-US"/>
        </w:rPr>
        <w:t> column values and the values in the </w:t>
      </w:r>
      <w:hyperlink r:id="rId326" w:anchor="function_rand" w:history="1">
        <w:r w:rsidRPr="00E559FF">
          <w:rPr>
            <w:rStyle w:val="HTML"/>
            <w:rFonts w:eastAsiaTheme="majorEastAsia"/>
            <w:color w:val="000000"/>
            <w:u w:val="single"/>
            <w:bdr w:val="none" w:sz="0" w:space="0" w:color="auto" w:frame="1"/>
            <w:lang w:val="en-US"/>
          </w:rPr>
          <w:t>RAND()</w:t>
        </w:r>
      </w:hyperlink>
      <w:r w:rsidRPr="00E559FF">
        <w:rPr>
          <w:rFonts w:ascii="Arial" w:hAnsi="Arial" w:cs="Arial"/>
          <w:color w:val="555555"/>
          <w:sz w:val="21"/>
          <w:szCs w:val="21"/>
          <w:lang w:val="en-US"/>
        </w:rPr>
        <w:t> sequence.</w:t>
      </w:r>
    </w:p>
    <w:p w:rsidR="00E559FF" w:rsidRPr="00E559FF" w:rsidRDefault="00E559FF" w:rsidP="00E559FF">
      <w:pPr>
        <w:pStyle w:val="a3"/>
        <w:spacing w:before="0" w:beforeAutospacing="0" w:after="225" w:afterAutospacing="0"/>
        <w:textAlignment w:val="baseline"/>
        <w:rPr>
          <w:rFonts w:ascii="Arial" w:hAnsi="Arial" w:cs="Arial"/>
          <w:color w:val="555555"/>
          <w:sz w:val="21"/>
          <w:szCs w:val="21"/>
          <w:lang w:val="en-US"/>
        </w:rPr>
      </w:pPr>
      <w:r w:rsidRPr="00E559FF">
        <w:rPr>
          <w:rFonts w:ascii="Arial" w:hAnsi="Arial" w:cs="Arial"/>
          <w:color w:val="555555"/>
          <w:sz w:val="21"/>
          <w:szCs w:val="21"/>
          <w:lang w:val="en-US"/>
        </w:rPr>
        <w:t>The behavior just described has implications for performance and replication:</w:t>
      </w:r>
    </w:p>
    <w:p w:rsidR="00E559FF" w:rsidRDefault="00E559FF" w:rsidP="006E0B9E">
      <w:pPr>
        <w:pStyle w:val="a3"/>
        <w:numPr>
          <w:ilvl w:val="0"/>
          <w:numId w:val="63"/>
        </w:numPr>
        <w:spacing w:before="0" w:beforeAutospacing="0" w:after="225" w:afterAutospacing="0"/>
        <w:ind w:left="450"/>
        <w:textAlignment w:val="baseline"/>
        <w:rPr>
          <w:rFonts w:ascii="Arial" w:hAnsi="Arial" w:cs="Arial"/>
          <w:color w:val="555555"/>
          <w:sz w:val="21"/>
          <w:szCs w:val="21"/>
        </w:rPr>
      </w:pPr>
      <w:r w:rsidRPr="00E559FF">
        <w:rPr>
          <w:rFonts w:ascii="Arial" w:hAnsi="Arial" w:cs="Arial"/>
          <w:color w:val="555555"/>
          <w:sz w:val="21"/>
          <w:szCs w:val="21"/>
          <w:lang w:val="en-US"/>
        </w:rPr>
        <w:t xml:space="preserve">Because a nondeterministic function does not produce a constant value, the optimizer cannot use strategies that might otherwise be applicable, such as index lookups. </w:t>
      </w:r>
      <w:r>
        <w:rPr>
          <w:rFonts w:ascii="Arial" w:hAnsi="Arial" w:cs="Arial"/>
          <w:color w:val="555555"/>
          <w:sz w:val="21"/>
          <w:szCs w:val="21"/>
        </w:rPr>
        <w:t>The result may be a table scan.</w:t>
      </w:r>
    </w:p>
    <w:p w:rsidR="00E559FF" w:rsidRPr="00E559FF" w:rsidRDefault="00E559FF" w:rsidP="006E0B9E">
      <w:pPr>
        <w:pStyle w:val="a3"/>
        <w:numPr>
          <w:ilvl w:val="0"/>
          <w:numId w:val="63"/>
        </w:numPr>
        <w:spacing w:before="0" w:beforeAutospacing="0" w:after="0" w:afterAutospacing="0"/>
        <w:ind w:left="450"/>
        <w:textAlignment w:val="baseline"/>
        <w:rPr>
          <w:rFonts w:ascii="Arial" w:hAnsi="Arial" w:cs="Arial"/>
          <w:color w:val="555555"/>
          <w:sz w:val="21"/>
          <w:szCs w:val="21"/>
          <w:lang w:val="en-US"/>
        </w:rPr>
      </w:pPr>
      <w:r w:rsidRPr="00E559FF">
        <w:rPr>
          <w:rStyle w:val="HTML"/>
          <w:rFonts w:eastAsiaTheme="majorEastAsia"/>
          <w:color w:val="000000"/>
          <w:bdr w:val="none" w:sz="0" w:space="0" w:color="auto" w:frame="1"/>
          <w:lang w:val="en-US"/>
        </w:rPr>
        <w:t>InnoDB</w:t>
      </w:r>
      <w:r w:rsidRPr="00E559FF">
        <w:rPr>
          <w:rFonts w:ascii="Arial" w:hAnsi="Arial" w:cs="Arial"/>
          <w:color w:val="555555"/>
          <w:sz w:val="21"/>
          <w:szCs w:val="21"/>
          <w:lang w:val="en-US"/>
        </w:rPr>
        <w:t> might escalate to a range-key lock rather than taking a single row lock for one matching row.</w:t>
      </w:r>
    </w:p>
    <w:p w:rsidR="00E559FF" w:rsidRPr="00E559FF" w:rsidRDefault="00E559FF" w:rsidP="006E0B9E">
      <w:pPr>
        <w:pStyle w:val="a3"/>
        <w:numPr>
          <w:ilvl w:val="0"/>
          <w:numId w:val="63"/>
        </w:numPr>
        <w:spacing w:before="0" w:beforeAutospacing="0" w:after="225" w:afterAutospacing="0"/>
        <w:ind w:left="450"/>
        <w:textAlignment w:val="baseline"/>
        <w:rPr>
          <w:rFonts w:ascii="Arial" w:hAnsi="Arial" w:cs="Arial"/>
          <w:color w:val="555555"/>
          <w:sz w:val="21"/>
          <w:szCs w:val="21"/>
          <w:lang w:val="en-US"/>
        </w:rPr>
      </w:pPr>
      <w:r w:rsidRPr="00E559FF">
        <w:rPr>
          <w:rFonts w:ascii="Arial" w:hAnsi="Arial" w:cs="Arial"/>
          <w:color w:val="555555"/>
          <w:sz w:val="21"/>
          <w:szCs w:val="21"/>
          <w:lang w:val="en-US"/>
        </w:rPr>
        <w:t>Updates that do not execute deterministically are unsafe for replication.</w:t>
      </w:r>
    </w:p>
    <w:p w:rsidR="00E559FF" w:rsidRPr="00E559FF" w:rsidRDefault="00E559FF" w:rsidP="00E559FF">
      <w:pPr>
        <w:pStyle w:val="a3"/>
        <w:spacing w:before="0" w:beforeAutospacing="0" w:after="0" w:afterAutospacing="0"/>
        <w:textAlignment w:val="baseline"/>
        <w:rPr>
          <w:rFonts w:ascii="Arial" w:hAnsi="Arial" w:cs="Arial"/>
          <w:color w:val="555555"/>
          <w:sz w:val="21"/>
          <w:szCs w:val="21"/>
          <w:lang w:val="en-US"/>
        </w:rPr>
      </w:pPr>
      <w:r w:rsidRPr="00E559FF">
        <w:rPr>
          <w:rFonts w:ascii="Arial" w:hAnsi="Arial" w:cs="Arial"/>
          <w:color w:val="555555"/>
          <w:sz w:val="21"/>
          <w:szCs w:val="21"/>
          <w:lang w:val="en-US"/>
        </w:rPr>
        <w:t>The difficulties stem from the fact that the </w:t>
      </w:r>
      <w:hyperlink r:id="rId327" w:anchor="function_rand" w:history="1">
        <w:r w:rsidRPr="00E559FF">
          <w:rPr>
            <w:rStyle w:val="HTML"/>
            <w:rFonts w:eastAsiaTheme="majorEastAsia"/>
            <w:color w:val="000000"/>
            <w:u w:val="single"/>
            <w:bdr w:val="none" w:sz="0" w:space="0" w:color="auto" w:frame="1"/>
            <w:lang w:val="en-US"/>
          </w:rPr>
          <w:t>RAND()</w:t>
        </w:r>
      </w:hyperlink>
      <w:r w:rsidRPr="00E559FF">
        <w:rPr>
          <w:rFonts w:ascii="Arial" w:hAnsi="Arial" w:cs="Arial"/>
          <w:color w:val="555555"/>
          <w:sz w:val="21"/>
          <w:szCs w:val="21"/>
          <w:lang w:val="en-US"/>
        </w:rPr>
        <w:t> function is evaluated once for every row of the table. To avoid multiple function evaluations, use one of these techniques:</w:t>
      </w:r>
    </w:p>
    <w:p w:rsidR="00E559FF" w:rsidRPr="00E559FF" w:rsidRDefault="00E559FF" w:rsidP="006E0B9E">
      <w:pPr>
        <w:pStyle w:val="a3"/>
        <w:numPr>
          <w:ilvl w:val="0"/>
          <w:numId w:val="64"/>
        </w:numPr>
        <w:spacing w:before="0" w:beforeAutospacing="0" w:after="225" w:afterAutospacing="0"/>
        <w:ind w:left="450"/>
        <w:textAlignment w:val="baseline"/>
        <w:rPr>
          <w:rFonts w:ascii="Arial" w:hAnsi="Arial" w:cs="Arial"/>
          <w:color w:val="555555"/>
          <w:sz w:val="21"/>
          <w:szCs w:val="21"/>
          <w:lang w:val="en-US"/>
        </w:rPr>
      </w:pPr>
      <w:r w:rsidRPr="00E559FF">
        <w:rPr>
          <w:rFonts w:ascii="Arial" w:hAnsi="Arial" w:cs="Arial"/>
          <w:color w:val="555555"/>
          <w:sz w:val="21"/>
          <w:szCs w:val="21"/>
          <w:lang w:val="en-US"/>
        </w:rPr>
        <w:t>Move the expression containing the nondeterministic function to a separate statement, saving the value in a variable. In the original statement, replace the expression with a reference to the variable, which the optimizer can treat as a constant value:</w:t>
      </w:r>
    </w:p>
    <w:p w:rsidR="00E559FF" w:rsidRDefault="00E559FF" w:rsidP="006E0B9E">
      <w:pPr>
        <w:pStyle w:val="HTML0"/>
        <w:numPr>
          <w:ilvl w:val="0"/>
          <w:numId w:val="64"/>
        </w:numPr>
        <w:pBdr>
          <w:top w:val="single" w:sz="6" w:space="0" w:color="D9D9D9"/>
          <w:left w:val="single" w:sz="6" w:space="31" w:color="D9D9D9"/>
          <w:bottom w:val="single" w:sz="6" w:space="0" w:color="D9D9D9"/>
          <w:right w:val="single" w:sz="6" w:space="12" w:color="D9D9D9"/>
        </w:pBdr>
        <w:shd w:val="clear" w:color="auto" w:fill="F8F8F8"/>
        <w:tabs>
          <w:tab w:val="clear" w:pos="720"/>
        </w:tabs>
        <w:ind w:left="750" w:right="300"/>
        <w:textAlignment w:val="baseline"/>
        <w:rPr>
          <w:rStyle w:val="HTML"/>
          <w:rFonts w:ascii="Consolas" w:eastAsiaTheme="majorEastAsia" w:hAnsi="Consolas" w:cs="Consolas"/>
          <w:color w:val="000000"/>
          <w:sz w:val="19"/>
          <w:szCs w:val="19"/>
          <w:bdr w:val="none" w:sz="0" w:space="0" w:color="auto" w:frame="1"/>
        </w:rPr>
      </w:pPr>
      <w:r>
        <w:rPr>
          <w:rStyle w:val="token"/>
          <w:rFonts w:ascii="Consolas" w:eastAsiaTheme="majorEastAsia" w:hAnsi="Consolas" w:cs="Consolas"/>
          <w:color w:val="0077AA"/>
          <w:sz w:val="19"/>
          <w:szCs w:val="19"/>
          <w:bdr w:val="none" w:sz="0" w:space="0" w:color="auto" w:frame="1"/>
        </w:rPr>
        <w:t>SET</w:t>
      </w:r>
      <w:r>
        <w:rPr>
          <w:rStyle w:val="HTML"/>
          <w:rFonts w:ascii="Consolas" w:eastAsiaTheme="majorEastAsia" w:hAnsi="Consolas" w:cs="Consolas"/>
          <w:color w:val="000000"/>
          <w:sz w:val="19"/>
          <w:szCs w:val="19"/>
          <w:bdr w:val="none" w:sz="0" w:space="0" w:color="auto" w:frame="1"/>
        </w:rPr>
        <w:t xml:space="preserve"> </w:t>
      </w:r>
      <w:r>
        <w:rPr>
          <w:rStyle w:val="token"/>
          <w:rFonts w:ascii="Consolas" w:eastAsiaTheme="majorEastAsia" w:hAnsi="Consolas" w:cs="Consolas"/>
          <w:color w:val="EE9900"/>
          <w:sz w:val="19"/>
          <w:szCs w:val="19"/>
          <w:bdr w:val="none" w:sz="0" w:space="0" w:color="auto" w:frame="1"/>
        </w:rPr>
        <w:t>@keyval</w:t>
      </w:r>
      <w:r>
        <w:rPr>
          <w:rStyle w:val="HTML"/>
          <w:rFonts w:ascii="Consolas" w:eastAsiaTheme="majorEastAsia" w:hAnsi="Consolas" w:cs="Consolas"/>
          <w:color w:val="000000"/>
          <w:sz w:val="19"/>
          <w:szCs w:val="19"/>
          <w:bdr w:val="none" w:sz="0" w:space="0" w:color="auto" w:frame="1"/>
        </w:rPr>
        <w:t xml:space="preserve"> </w:t>
      </w:r>
      <w:r>
        <w:rPr>
          <w:rStyle w:val="token"/>
          <w:rFonts w:ascii="Consolas" w:eastAsiaTheme="majorEastAsia" w:hAnsi="Consolas" w:cs="Consolas"/>
          <w:color w:val="A67F59"/>
          <w:sz w:val="19"/>
          <w:szCs w:val="19"/>
          <w:bdr w:val="none" w:sz="0" w:space="0" w:color="auto" w:frame="1"/>
        </w:rPr>
        <w:t>=</w:t>
      </w:r>
      <w:r>
        <w:rPr>
          <w:rStyle w:val="HTML"/>
          <w:rFonts w:ascii="Consolas" w:eastAsiaTheme="majorEastAsia" w:hAnsi="Consolas" w:cs="Consolas"/>
          <w:color w:val="000000"/>
          <w:sz w:val="19"/>
          <w:szCs w:val="19"/>
          <w:bdr w:val="none" w:sz="0" w:space="0" w:color="auto" w:frame="1"/>
        </w:rPr>
        <w:t xml:space="preserve"> </w:t>
      </w:r>
      <w:r>
        <w:rPr>
          <w:rStyle w:val="token"/>
          <w:rFonts w:ascii="Consolas" w:eastAsiaTheme="majorEastAsia" w:hAnsi="Consolas" w:cs="Consolas"/>
          <w:color w:val="DD4A68"/>
          <w:sz w:val="19"/>
          <w:szCs w:val="19"/>
          <w:bdr w:val="none" w:sz="0" w:space="0" w:color="auto" w:frame="1"/>
        </w:rPr>
        <w:t>FLOOR</w:t>
      </w:r>
      <w:r>
        <w:rPr>
          <w:rStyle w:val="token"/>
          <w:rFonts w:ascii="Consolas" w:eastAsiaTheme="majorEastAsia" w:hAnsi="Consolas" w:cs="Consolas"/>
          <w:color w:val="999999"/>
          <w:sz w:val="19"/>
          <w:szCs w:val="19"/>
          <w:bdr w:val="none" w:sz="0" w:space="0" w:color="auto" w:frame="1"/>
        </w:rPr>
        <w:t>(</w:t>
      </w:r>
      <w:r>
        <w:rPr>
          <w:rStyle w:val="token"/>
          <w:rFonts w:ascii="Consolas" w:eastAsiaTheme="majorEastAsia" w:hAnsi="Consolas" w:cs="Consolas"/>
          <w:color w:val="990055"/>
          <w:sz w:val="19"/>
          <w:szCs w:val="19"/>
          <w:bdr w:val="none" w:sz="0" w:space="0" w:color="auto" w:frame="1"/>
        </w:rPr>
        <w:t>1</w:t>
      </w:r>
      <w:r>
        <w:rPr>
          <w:rStyle w:val="HTML"/>
          <w:rFonts w:ascii="Consolas" w:eastAsiaTheme="majorEastAsia" w:hAnsi="Consolas" w:cs="Consolas"/>
          <w:color w:val="000000"/>
          <w:sz w:val="19"/>
          <w:szCs w:val="19"/>
          <w:bdr w:val="none" w:sz="0" w:space="0" w:color="auto" w:frame="1"/>
        </w:rPr>
        <w:t xml:space="preserve"> </w:t>
      </w:r>
      <w:r>
        <w:rPr>
          <w:rStyle w:val="token"/>
          <w:rFonts w:ascii="Consolas" w:eastAsiaTheme="majorEastAsia" w:hAnsi="Consolas" w:cs="Consolas"/>
          <w:color w:val="A67F59"/>
          <w:sz w:val="19"/>
          <w:szCs w:val="19"/>
          <w:bdr w:val="none" w:sz="0" w:space="0" w:color="auto" w:frame="1"/>
        </w:rPr>
        <w:t>+</w:t>
      </w:r>
      <w:r>
        <w:rPr>
          <w:rStyle w:val="HTML"/>
          <w:rFonts w:ascii="Consolas" w:eastAsiaTheme="majorEastAsia" w:hAnsi="Consolas" w:cs="Consolas"/>
          <w:color w:val="000000"/>
          <w:sz w:val="19"/>
          <w:szCs w:val="19"/>
          <w:bdr w:val="none" w:sz="0" w:space="0" w:color="auto" w:frame="1"/>
        </w:rPr>
        <w:t xml:space="preserve"> </w:t>
      </w:r>
      <w:r>
        <w:rPr>
          <w:rStyle w:val="token"/>
          <w:rFonts w:ascii="Consolas" w:eastAsiaTheme="majorEastAsia" w:hAnsi="Consolas" w:cs="Consolas"/>
          <w:color w:val="DD4A68"/>
          <w:sz w:val="19"/>
          <w:szCs w:val="19"/>
          <w:bdr w:val="none" w:sz="0" w:space="0" w:color="auto" w:frame="1"/>
        </w:rPr>
        <w:t>RAND</w:t>
      </w:r>
      <w:r>
        <w:rPr>
          <w:rStyle w:val="token"/>
          <w:rFonts w:ascii="Consolas" w:eastAsiaTheme="majorEastAsia" w:hAnsi="Consolas" w:cs="Consolas"/>
          <w:color w:val="999999"/>
          <w:sz w:val="19"/>
          <w:szCs w:val="19"/>
          <w:bdr w:val="none" w:sz="0" w:space="0" w:color="auto" w:frame="1"/>
        </w:rPr>
        <w:t>()</w:t>
      </w:r>
      <w:r>
        <w:rPr>
          <w:rStyle w:val="HTML"/>
          <w:rFonts w:ascii="Consolas" w:eastAsiaTheme="majorEastAsia" w:hAnsi="Consolas" w:cs="Consolas"/>
          <w:color w:val="000000"/>
          <w:sz w:val="19"/>
          <w:szCs w:val="19"/>
          <w:bdr w:val="none" w:sz="0" w:space="0" w:color="auto" w:frame="1"/>
        </w:rPr>
        <w:t xml:space="preserve"> </w:t>
      </w:r>
      <w:r>
        <w:rPr>
          <w:rStyle w:val="token"/>
          <w:rFonts w:ascii="Consolas" w:eastAsiaTheme="majorEastAsia" w:hAnsi="Consolas" w:cs="Consolas"/>
          <w:color w:val="A67F59"/>
          <w:sz w:val="19"/>
          <w:szCs w:val="19"/>
          <w:bdr w:val="none" w:sz="0" w:space="0" w:color="auto" w:frame="1"/>
        </w:rPr>
        <w:t>*</w:t>
      </w:r>
      <w:r>
        <w:rPr>
          <w:rStyle w:val="HTML"/>
          <w:rFonts w:ascii="Consolas" w:eastAsiaTheme="majorEastAsia" w:hAnsi="Consolas" w:cs="Consolas"/>
          <w:color w:val="000000"/>
          <w:sz w:val="19"/>
          <w:szCs w:val="19"/>
          <w:bdr w:val="none" w:sz="0" w:space="0" w:color="auto" w:frame="1"/>
        </w:rPr>
        <w:t xml:space="preserve"> </w:t>
      </w:r>
      <w:r>
        <w:rPr>
          <w:rStyle w:val="token"/>
          <w:rFonts w:ascii="Consolas" w:eastAsiaTheme="majorEastAsia" w:hAnsi="Consolas" w:cs="Consolas"/>
          <w:color w:val="990055"/>
          <w:sz w:val="19"/>
          <w:szCs w:val="19"/>
          <w:bdr w:val="none" w:sz="0" w:space="0" w:color="auto" w:frame="1"/>
        </w:rPr>
        <w:t>49</w:t>
      </w:r>
      <w:r>
        <w:rPr>
          <w:rStyle w:val="token"/>
          <w:rFonts w:ascii="Consolas" w:eastAsiaTheme="majorEastAsia" w:hAnsi="Consolas" w:cs="Consolas"/>
          <w:color w:val="999999"/>
          <w:sz w:val="19"/>
          <w:szCs w:val="19"/>
          <w:bdr w:val="none" w:sz="0" w:space="0" w:color="auto" w:frame="1"/>
        </w:rPr>
        <w:t>);</w:t>
      </w:r>
    </w:p>
    <w:p w:rsidR="00E559FF" w:rsidRPr="00E559FF" w:rsidRDefault="00E559FF" w:rsidP="00E559FF">
      <w:pPr>
        <w:pStyle w:val="HTML0"/>
        <w:pBdr>
          <w:top w:val="single" w:sz="6" w:space="0" w:color="D9D9D9"/>
          <w:left w:val="single" w:sz="6" w:space="31" w:color="D9D9D9"/>
          <w:bottom w:val="single" w:sz="6" w:space="0" w:color="D9D9D9"/>
          <w:right w:val="single" w:sz="6" w:space="12" w:color="D9D9D9"/>
        </w:pBdr>
        <w:shd w:val="clear" w:color="auto" w:fill="F8F8F8"/>
        <w:ind w:left="750" w:right="300"/>
        <w:textAlignment w:val="baseline"/>
        <w:rPr>
          <w:rFonts w:ascii="Consolas" w:hAnsi="Consolas" w:cs="Consolas"/>
          <w:color w:val="000000"/>
          <w:sz w:val="19"/>
          <w:szCs w:val="19"/>
          <w:lang w:val="en-US"/>
        </w:rPr>
      </w:pPr>
      <w:r w:rsidRPr="00E559FF">
        <w:rPr>
          <w:rStyle w:val="token"/>
          <w:rFonts w:ascii="Consolas" w:eastAsiaTheme="majorEastAsia" w:hAnsi="Consolas" w:cs="Consolas"/>
          <w:color w:val="0077AA"/>
          <w:sz w:val="19"/>
          <w:szCs w:val="19"/>
          <w:bdr w:val="none" w:sz="0" w:space="0" w:color="auto" w:frame="1"/>
          <w:lang w:val="en-US"/>
        </w:rPr>
        <w:t>UPDATE</w:t>
      </w:r>
      <w:r w:rsidRPr="00E559FF">
        <w:rPr>
          <w:rStyle w:val="HTML"/>
          <w:rFonts w:ascii="Consolas" w:eastAsiaTheme="majorEastAsia" w:hAnsi="Consolas" w:cs="Consolas"/>
          <w:color w:val="000000"/>
          <w:sz w:val="19"/>
          <w:szCs w:val="19"/>
          <w:bdr w:val="none" w:sz="0" w:space="0" w:color="auto" w:frame="1"/>
          <w:lang w:val="en-US"/>
        </w:rPr>
        <w:t xml:space="preserve"> t </w:t>
      </w:r>
      <w:r w:rsidRPr="00E559FF">
        <w:rPr>
          <w:rStyle w:val="token"/>
          <w:rFonts w:ascii="Consolas" w:eastAsiaTheme="majorEastAsia" w:hAnsi="Consolas" w:cs="Consolas"/>
          <w:color w:val="0077AA"/>
          <w:sz w:val="19"/>
          <w:szCs w:val="19"/>
          <w:bdr w:val="none" w:sz="0" w:space="0" w:color="auto" w:frame="1"/>
          <w:lang w:val="en-US"/>
        </w:rPr>
        <w:t>SET</w:t>
      </w:r>
      <w:r w:rsidRPr="00E559FF">
        <w:rPr>
          <w:rStyle w:val="HTML"/>
          <w:rFonts w:ascii="Consolas" w:eastAsiaTheme="majorEastAsia" w:hAnsi="Consolas" w:cs="Consolas"/>
          <w:color w:val="000000"/>
          <w:sz w:val="19"/>
          <w:szCs w:val="19"/>
          <w:bdr w:val="none" w:sz="0" w:space="0" w:color="auto" w:frame="1"/>
          <w:lang w:val="en-US"/>
        </w:rPr>
        <w:t xml:space="preserve"> col_a </w:t>
      </w:r>
      <w:r w:rsidRPr="00E559FF">
        <w:rPr>
          <w:rStyle w:val="token"/>
          <w:rFonts w:ascii="Consolas" w:eastAsiaTheme="majorEastAsia" w:hAnsi="Consolas" w:cs="Consolas"/>
          <w:color w:val="A67F59"/>
          <w:sz w:val="19"/>
          <w:szCs w:val="19"/>
          <w:bdr w:val="none" w:sz="0" w:space="0" w:color="auto" w:frame="1"/>
          <w:lang w:val="en-US"/>
        </w:rPr>
        <w:t>=</w:t>
      </w: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a5"/>
          <w:rFonts w:ascii="Consolas" w:hAnsi="Consolas" w:cs="Consolas"/>
          <w:color w:val="000000"/>
          <w:sz w:val="19"/>
          <w:szCs w:val="19"/>
          <w:bdr w:val="none" w:sz="0" w:space="0" w:color="auto" w:frame="1"/>
          <w:lang w:val="en-US"/>
        </w:rPr>
        <w:t>some_expr</w:t>
      </w: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token"/>
          <w:rFonts w:ascii="Consolas" w:eastAsiaTheme="majorEastAsia" w:hAnsi="Consolas" w:cs="Consolas"/>
          <w:color w:val="0077AA"/>
          <w:sz w:val="19"/>
          <w:szCs w:val="19"/>
          <w:bdr w:val="none" w:sz="0" w:space="0" w:color="auto" w:frame="1"/>
          <w:lang w:val="en-US"/>
        </w:rPr>
        <w:t>WHERE</w:t>
      </w:r>
      <w:r w:rsidRPr="00E559FF">
        <w:rPr>
          <w:rStyle w:val="HTML"/>
          <w:rFonts w:ascii="Consolas" w:eastAsiaTheme="majorEastAsia" w:hAnsi="Consolas" w:cs="Consolas"/>
          <w:color w:val="000000"/>
          <w:sz w:val="19"/>
          <w:szCs w:val="19"/>
          <w:bdr w:val="none" w:sz="0" w:space="0" w:color="auto" w:frame="1"/>
          <w:lang w:val="en-US"/>
        </w:rPr>
        <w:t xml:space="preserve"> id </w:t>
      </w:r>
      <w:r w:rsidRPr="00E559FF">
        <w:rPr>
          <w:rStyle w:val="token"/>
          <w:rFonts w:ascii="Consolas" w:eastAsiaTheme="majorEastAsia" w:hAnsi="Consolas" w:cs="Consolas"/>
          <w:color w:val="A67F59"/>
          <w:sz w:val="19"/>
          <w:szCs w:val="19"/>
          <w:bdr w:val="none" w:sz="0" w:space="0" w:color="auto" w:frame="1"/>
          <w:lang w:val="en-US"/>
        </w:rPr>
        <w:t>=</w:t>
      </w: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token"/>
          <w:rFonts w:ascii="Consolas" w:eastAsiaTheme="majorEastAsia" w:hAnsi="Consolas" w:cs="Consolas"/>
          <w:color w:val="EE9900"/>
          <w:sz w:val="19"/>
          <w:szCs w:val="19"/>
          <w:bdr w:val="none" w:sz="0" w:space="0" w:color="auto" w:frame="1"/>
          <w:lang w:val="en-US"/>
        </w:rPr>
        <w:t>@keyval</w:t>
      </w:r>
      <w:r w:rsidRPr="00E559FF">
        <w:rPr>
          <w:rStyle w:val="token"/>
          <w:rFonts w:ascii="Consolas" w:eastAsiaTheme="majorEastAsia" w:hAnsi="Consolas" w:cs="Consolas"/>
          <w:color w:val="999999"/>
          <w:sz w:val="19"/>
          <w:szCs w:val="19"/>
          <w:bdr w:val="none" w:sz="0" w:space="0" w:color="auto" w:frame="1"/>
          <w:lang w:val="en-US"/>
        </w:rPr>
        <w:t>;</w:t>
      </w:r>
    </w:p>
    <w:p w:rsidR="00E559FF" w:rsidRPr="00E559FF" w:rsidRDefault="00E559FF" w:rsidP="006E0B9E">
      <w:pPr>
        <w:pStyle w:val="a3"/>
        <w:numPr>
          <w:ilvl w:val="0"/>
          <w:numId w:val="64"/>
        </w:numPr>
        <w:spacing w:before="0" w:beforeAutospacing="0" w:after="0" w:afterAutospacing="0"/>
        <w:ind w:left="450"/>
        <w:textAlignment w:val="baseline"/>
        <w:rPr>
          <w:rFonts w:ascii="Arial" w:hAnsi="Arial" w:cs="Arial"/>
          <w:color w:val="555555"/>
          <w:sz w:val="21"/>
          <w:szCs w:val="21"/>
          <w:lang w:val="en-US"/>
        </w:rPr>
      </w:pPr>
      <w:r w:rsidRPr="00E559FF">
        <w:rPr>
          <w:rFonts w:ascii="Arial" w:hAnsi="Arial" w:cs="Arial"/>
          <w:color w:val="555555"/>
          <w:sz w:val="21"/>
          <w:szCs w:val="21"/>
          <w:lang w:val="en-US"/>
        </w:rPr>
        <w:t>Assign the random value to a variable in a derived table. This technique causes the variable to be assigned a value, once, prior to its use in the comparison in the </w:t>
      </w:r>
      <w:r w:rsidRPr="00E559FF">
        <w:rPr>
          <w:rStyle w:val="HTML"/>
          <w:rFonts w:eastAsiaTheme="majorEastAsia"/>
          <w:color w:val="000000"/>
          <w:bdr w:val="none" w:sz="0" w:space="0" w:color="auto" w:frame="1"/>
          <w:lang w:val="en-US"/>
        </w:rPr>
        <w:t>WHERE</w:t>
      </w:r>
      <w:r w:rsidRPr="00E559FF">
        <w:rPr>
          <w:rFonts w:ascii="Arial" w:hAnsi="Arial" w:cs="Arial"/>
          <w:color w:val="555555"/>
          <w:sz w:val="21"/>
          <w:szCs w:val="21"/>
          <w:lang w:val="en-US"/>
        </w:rPr>
        <w:t> clause:</w:t>
      </w:r>
    </w:p>
    <w:p w:rsidR="00E559FF" w:rsidRPr="00E559FF" w:rsidRDefault="00E559FF" w:rsidP="006E0B9E">
      <w:pPr>
        <w:pStyle w:val="HTML0"/>
        <w:numPr>
          <w:ilvl w:val="0"/>
          <w:numId w:val="64"/>
        </w:numPr>
        <w:pBdr>
          <w:top w:val="single" w:sz="6" w:space="0" w:color="D9D9D9"/>
          <w:left w:val="single" w:sz="6" w:space="31" w:color="D9D9D9"/>
          <w:bottom w:val="single" w:sz="6" w:space="0" w:color="D9D9D9"/>
          <w:right w:val="single" w:sz="6" w:space="12" w:color="D9D9D9"/>
        </w:pBdr>
        <w:shd w:val="clear" w:color="auto" w:fill="F8F8F8"/>
        <w:tabs>
          <w:tab w:val="clear" w:pos="720"/>
        </w:tabs>
        <w:ind w:left="750" w:right="300"/>
        <w:textAlignment w:val="baseline"/>
        <w:rPr>
          <w:rStyle w:val="HTML"/>
          <w:rFonts w:ascii="Consolas" w:eastAsiaTheme="majorEastAsia" w:hAnsi="Consolas" w:cs="Consolas"/>
          <w:color w:val="000000"/>
          <w:sz w:val="19"/>
          <w:szCs w:val="19"/>
          <w:bdr w:val="none" w:sz="0" w:space="0" w:color="auto" w:frame="1"/>
          <w:lang w:val="en-US"/>
        </w:rPr>
      </w:pPr>
      <w:r w:rsidRPr="00E559FF">
        <w:rPr>
          <w:rStyle w:val="token"/>
          <w:rFonts w:ascii="Consolas" w:eastAsiaTheme="majorEastAsia" w:hAnsi="Consolas" w:cs="Consolas"/>
          <w:color w:val="0077AA"/>
          <w:sz w:val="19"/>
          <w:szCs w:val="19"/>
          <w:bdr w:val="none" w:sz="0" w:space="0" w:color="auto" w:frame="1"/>
          <w:lang w:val="en-US"/>
        </w:rPr>
        <w:t>UPDATE</w:t>
      </w: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token"/>
          <w:rFonts w:ascii="Consolas" w:eastAsiaTheme="majorEastAsia" w:hAnsi="Consolas" w:cs="Consolas"/>
          <w:color w:val="708090"/>
          <w:sz w:val="19"/>
          <w:szCs w:val="19"/>
          <w:bdr w:val="none" w:sz="0" w:space="0" w:color="auto" w:frame="1"/>
          <w:lang w:val="en-US"/>
        </w:rPr>
        <w:t>/*+ NO_MERGE(dt) */</w:t>
      </w:r>
      <w:r w:rsidRPr="00E559FF">
        <w:rPr>
          <w:rStyle w:val="HTML"/>
          <w:rFonts w:ascii="Consolas" w:eastAsiaTheme="majorEastAsia" w:hAnsi="Consolas" w:cs="Consolas"/>
          <w:color w:val="000000"/>
          <w:sz w:val="19"/>
          <w:szCs w:val="19"/>
          <w:bdr w:val="none" w:sz="0" w:space="0" w:color="auto" w:frame="1"/>
          <w:lang w:val="en-US"/>
        </w:rPr>
        <w:t xml:space="preserve"> t</w:t>
      </w:r>
      <w:r w:rsidRPr="00E559FF">
        <w:rPr>
          <w:rStyle w:val="token"/>
          <w:rFonts w:ascii="Consolas" w:eastAsiaTheme="majorEastAsia" w:hAnsi="Consolas" w:cs="Consolas"/>
          <w:color w:val="999999"/>
          <w:sz w:val="19"/>
          <w:szCs w:val="19"/>
          <w:bdr w:val="none" w:sz="0" w:space="0" w:color="auto" w:frame="1"/>
          <w:lang w:val="en-US"/>
        </w:rPr>
        <w:t>,</w:t>
      </w: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token"/>
          <w:rFonts w:ascii="Consolas" w:eastAsiaTheme="majorEastAsia" w:hAnsi="Consolas" w:cs="Consolas"/>
          <w:color w:val="999999"/>
          <w:sz w:val="19"/>
          <w:szCs w:val="19"/>
          <w:bdr w:val="none" w:sz="0" w:space="0" w:color="auto" w:frame="1"/>
          <w:lang w:val="en-US"/>
        </w:rPr>
        <w:t>(</w:t>
      </w:r>
      <w:r w:rsidRPr="00E559FF">
        <w:rPr>
          <w:rStyle w:val="token"/>
          <w:rFonts w:ascii="Consolas" w:eastAsiaTheme="majorEastAsia" w:hAnsi="Consolas" w:cs="Consolas"/>
          <w:color w:val="0077AA"/>
          <w:sz w:val="19"/>
          <w:szCs w:val="19"/>
          <w:bdr w:val="none" w:sz="0" w:space="0" w:color="auto" w:frame="1"/>
          <w:lang w:val="en-US"/>
        </w:rPr>
        <w:t>SELECT</w:t>
      </w: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token"/>
          <w:rFonts w:ascii="Consolas" w:eastAsiaTheme="majorEastAsia" w:hAnsi="Consolas" w:cs="Consolas"/>
          <w:color w:val="DD4A68"/>
          <w:sz w:val="19"/>
          <w:szCs w:val="19"/>
          <w:bdr w:val="none" w:sz="0" w:space="0" w:color="auto" w:frame="1"/>
          <w:lang w:val="en-US"/>
        </w:rPr>
        <w:t>FLOOR</w:t>
      </w:r>
      <w:r w:rsidRPr="00E559FF">
        <w:rPr>
          <w:rStyle w:val="token"/>
          <w:rFonts w:ascii="Consolas" w:eastAsiaTheme="majorEastAsia" w:hAnsi="Consolas" w:cs="Consolas"/>
          <w:color w:val="999999"/>
          <w:sz w:val="19"/>
          <w:szCs w:val="19"/>
          <w:bdr w:val="none" w:sz="0" w:space="0" w:color="auto" w:frame="1"/>
          <w:lang w:val="en-US"/>
        </w:rPr>
        <w:t>(</w:t>
      </w:r>
      <w:r w:rsidRPr="00E559FF">
        <w:rPr>
          <w:rStyle w:val="token"/>
          <w:rFonts w:ascii="Consolas" w:eastAsiaTheme="majorEastAsia" w:hAnsi="Consolas" w:cs="Consolas"/>
          <w:color w:val="990055"/>
          <w:sz w:val="19"/>
          <w:szCs w:val="19"/>
          <w:bdr w:val="none" w:sz="0" w:space="0" w:color="auto" w:frame="1"/>
          <w:lang w:val="en-US"/>
        </w:rPr>
        <w:t>1</w:t>
      </w: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token"/>
          <w:rFonts w:ascii="Consolas" w:eastAsiaTheme="majorEastAsia" w:hAnsi="Consolas" w:cs="Consolas"/>
          <w:color w:val="A67F59"/>
          <w:sz w:val="19"/>
          <w:szCs w:val="19"/>
          <w:bdr w:val="none" w:sz="0" w:space="0" w:color="auto" w:frame="1"/>
          <w:lang w:val="en-US"/>
        </w:rPr>
        <w:t>+</w:t>
      </w: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token"/>
          <w:rFonts w:ascii="Consolas" w:eastAsiaTheme="majorEastAsia" w:hAnsi="Consolas" w:cs="Consolas"/>
          <w:color w:val="DD4A68"/>
          <w:sz w:val="19"/>
          <w:szCs w:val="19"/>
          <w:bdr w:val="none" w:sz="0" w:space="0" w:color="auto" w:frame="1"/>
          <w:lang w:val="en-US"/>
        </w:rPr>
        <w:t>RAND</w:t>
      </w:r>
      <w:r w:rsidRPr="00E559FF">
        <w:rPr>
          <w:rStyle w:val="token"/>
          <w:rFonts w:ascii="Consolas" w:eastAsiaTheme="majorEastAsia" w:hAnsi="Consolas" w:cs="Consolas"/>
          <w:color w:val="999999"/>
          <w:sz w:val="19"/>
          <w:szCs w:val="19"/>
          <w:bdr w:val="none" w:sz="0" w:space="0" w:color="auto" w:frame="1"/>
          <w:lang w:val="en-US"/>
        </w:rPr>
        <w:t>()</w:t>
      </w: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token"/>
          <w:rFonts w:ascii="Consolas" w:eastAsiaTheme="majorEastAsia" w:hAnsi="Consolas" w:cs="Consolas"/>
          <w:color w:val="A67F59"/>
          <w:sz w:val="19"/>
          <w:szCs w:val="19"/>
          <w:bdr w:val="none" w:sz="0" w:space="0" w:color="auto" w:frame="1"/>
          <w:lang w:val="en-US"/>
        </w:rPr>
        <w:t>*</w:t>
      </w: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token"/>
          <w:rFonts w:ascii="Consolas" w:eastAsiaTheme="majorEastAsia" w:hAnsi="Consolas" w:cs="Consolas"/>
          <w:color w:val="990055"/>
          <w:sz w:val="19"/>
          <w:szCs w:val="19"/>
          <w:bdr w:val="none" w:sz="0" w:space="0" w:color="auto" w:frame="1"/>
          <w:lang w:val="en-US"/>
        </w:rPr>
        <w:t>49</w:t>
      </w:r>
      <w:r w:rsidRPr="00E559FF">
        <w:rPr>
          <w:rStyle w:val="token"/>
          <w:rFonts w:ascii="Consolas" w:eastAsiaTheme="majorEastAsia" w:hAnsi="Consolas" w:cs="Consolas"/>
          <w:color w:val="999999"/>
          <w:sz w:val="19"/>
          <w:szCs w:val="19"/>
          <w:bdr w:val="none" w:sz="0" w:space="0" w:color="auto" w:frame="1"/>
          <w:lang w:val="en-US"/>
        </w:rPr>
        <w:t>)</w:t>
      </w: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token"/>
          <w:rFonts w:ascii="Consolas" w:eastAsiaTheme="majorEastAsia" w:hAnsi="Consolas" w:cs="Consolas"/>
          <w:color w:val="0077AA"/>
          <w:sz w:val="19"/>
          <w:szCs w:val="19"/>
          <w:bdr w:val="none" w:sz="0" w:space="0" w:color="auto" w:frame="1"/>
          <w:lang w:val="en-US"/>
        </w:rPr>
        <w:t>AS</w:t>
      </w:r>
      <w:r w:rsidRPr="00E559FF">
        <w:rPr>
          <w:rStyle w:val="HTML"/>
          <w:rFonts w:ascii="Consolas" w:eastAsiaTheme="majorEastAsia" w:hAnsi="Consolas" w:cs="Consolas"/>
          <w:color w:val="000000"/>
          <w:sz w:val="19"/>
          <w:szCs w:val="19"/>
          <w:bdr w:val="none" w:sz="0" w:space="0" w:color="auto" w:frame="1"/>
          <w:lang w:val="en-US"/>
        </w:rPr>
        <w:t xml:space="preserve"> r</w:t>
      </w:r>
      <w:r w:rsidRPr="00E559FF">
        <w:rPr>
          <w:rStyle w:val="token"/>
          <w:rFonts w:ascii="Consolas" w:eastAsiaTheme="majorEastAsia" w:hAnsi="Consolas" w:cs="Consolas"/>
          <w:color w:val="999999"/>
          <w:sz w:val="19"/>
          <w:szCs w:val="19"/>
          <w:bdr w:val="none" w:sz="0" w:space="0" w:color="auto" w:frame="1"/>
          <w:lang w:val="en-US"/>
        </w:rPr>
        <w:t>)</w:t>
      </w: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token"/>
          <w:rFonts w:ascii="Consolas" w:eastAsiaTheme="majorEastAsia" w:hAnsi="Consolas" w:cs="Consolas"/>
          <w:color w:val="0077AA"/>
          <w:sz w:val="19"/>
          <w:szCs w:val="19"/>
          <w:bdr w:val="none" w:sz="0" w:space="0" w:color="auto" w:frame="1"/>
          <w:lang w:val="en-US"/>
        </w:rPr>
        <w:t>AS</w:t>
      </w:r>
      <w:r w:rsidRPr="00E559FF">
        <w:rPr>
          <w:rStyle w:val="HTML"/>
          <w:rFonts w:ascii="Consolas" w:eastAsiaTheme="majorEastAsia" w:hAnsi="Consolas" w:cs="Consolas"/>
          <w:color w:val="000000"/>
          <w:sz w:val="19"/>
          <w:szCs w:val="19"/>
          <w:bdr w:val="none" w:sz="0" w:space="0" w:color="auto" w:frame="1"/>
          <w:lang w:val="en-US"/>
        </w:rPr>
        <w:t xml:space="preserve"> dt</w:t>
      </w:r>
    </w:p>
    <w:p w:rsidR="00E559FF" w:rsidRPr="00E559FF" w:rsidRDefault="00E559FF" w:rsidP="00E559FF">
      <w:pPr>
        <w:pStyle w:val="HTML0"/>
        <w:pBdr>
          <w:top w:val="single" w:sz="6" w:space="0" w:color="D9D9D9"/>
          <w:left w:val="single" w:sz="6" w:space="31" w:color="D9D9D9"/>
          <w:bottom w:val="single" w:sz="6" w:space="0" w:color="D9D9D9"/>
          <w:right w:val="single" w:sz="6" w:space="12" w:color="D9D9D9"/>
        </w:pBdr>
        <w:shd w:val="clear" w:color="auto" w:fill="F8F8F8"/>
        <w:ind w:left="750" w:right="300"/>
        <w:textAlignment w:val="baseline"/>
        <w:rPr>
          <w:rFonts w:ascii="Consolas" w:hAnsi="Consolas" w:cs="Consolas"/>
          <w:color w:val="000000"/>
          <w:sz w:val="19"/>
          <w:szCs w:val="19"/>
          <w:lang w:val="en-US"/>
        </w:rPr>
      </w:pPr>
      <w:r w:rsidRPr="00E559FF">
        <w:rPr>
          <w:rStyle w:val="token"/>
          <w:rFonts w:ascii="Consolas" w:eastAsiaTheme="majorEastAsia" w:hAnsi="Consolas" w:cs="Consolas"/>
          <w:color w:val="0077AA"/>
          <w:sz w:val="19"/>
          <w:szCs w:val="19"/>
          <w:bdr w:val="none" w:sz="0" w:space="0" w:color="auto" w:frame="1"/>
          <w:lang w:val="en-US"/>
        </w:rPr>
        <w:t>SET</w:t>
      </w:r>
      <w:r w:rsidRPr="00E559FF">
        <w:rPr>
          <w:rStyle w:val="HTML"/>
          <w:rFonts w:ascii="Consolas" w:eastAsiaTheme="majorEastAsia" w:hAnsi="Consolas" w:cs="Consolas"/>
          <w:color w:val="000000"/>
          <w:sz w:val="19"/>
          <w:szCs w:val="19"/>
          <w:bdr w:val="none" w:sz="0" w:space="0" w:color="auto" w:frame="1"/>
          <w:lang w:val="en-US"/>
        </w:rPr>
        <w:t xml:space="preserve"> col_a </w:t>
      </w:r>
      <w:r w:rsidRPr="00E559FF">
        <w:rPr>
          <w:rStyle w:val="token"/>
          <w:rFonts w:ascii="Consolas" w:eastAsiaTheme="majorEastAsia" w:hAnsi="Consolas" w:cs="Consolas"/>
          <w:color w:val="A67F59"/>
          <w:sz w:val="19"/>
          <w:szCs w:val="19"/>
          <w:bdr w:val="none" w:sz="0" w:space="0" w:color="auto" w:frame="1"/>
          <w:lang w:val="en-US"/>
        </w:rPr>
        <w:t>=</w:t>
      </w: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a5"/>
          <w:rFonts w:ascii="Consolas" w:hAnsi="Consolas" w:cs="Consolas"/>
          <w:color w:val="000000"/>
          <w:sz w:val="19"/>
          <w:szCs w:val="19"/>
          <w:bdr w:val="none" w:sz="0" w:space="0" w:color="auto" w:frame="1"/>
          <w:lang w:val="en-US"/>
        </w:rPr>
        <w:t>some_expr</w:t>
      </w: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token"/>
          <w:rFonts w:ascii="Consolas" w:eastAsiaTheme="majorEastAsia" w:hAnsi="Consolas" w:cs="Consolas"/>
          <w:color w:val="0077AA"/>
          <w:sz w:val="19"/>
          <w:szCs w:val="19"/>
          <w:bdr w:val="none" w:sz="0" w:space="0" w:color="auto" w:frame="1"/>
          <w:lang w:val="en-US"/>
        </w:rPr>
        <w:t>WHERE</w:t>
      </w:r>
      <w:r w:rsidRPr="00E559FF">
        <w:rPr>
          <w:rStyle w:val="HTML"/>
          <w:rFonts w:ascii="Consolas" w:eastAsiaTheme="majorEastAsia" w:hAnsi="Consolas" w:cs="Consolas"/>
          <w:color w:val="000000"/>
          <w:sz w:val="19"/>
          <w:szCs w:val="19"/>
          <w:bdr w:val="none" w:sz="0" w:space="0" w:color="auto" w:frame="1"/>
          <w:lang w:val="en-US"/>
        </w:rPr>
        <w:t xml:space="preserve"> id </w:t>
      </w:r>
      <w:r w:rsidRPr="00E559FF">
        <w:rPr>
          <w:rStyle w:val="token"/>
          <w:rFonts w:ascii="Consolas" w:eastAsiaTheme="majorEastAsia" w:hAnsi="Consolas" w:cs="Consolas"/>
          <w:color w:val="A67F59"/>
          <w:sz w:val="19"/>
          <w:szCs w:val="19"/>
          <w:bdr w:val="none" w:sz="0" w:space="0" w:color="auto" w:frame="1"/>
          <w:lang w:val="en-US"/>
        </w:rPr>
        <w:t>=</w:t>
      </w:r>
      <w:r w:rsidRPr="00E559FF">
        <w:rPr>
          <w:rStyle w:val="HTML"/>
          <w:rFonts w:ascii="Consolas" w:eastAsiaTheme="majorEastAsia" w:hAnsi="Consolas" w:cs="Consolas"/>
          <w:color w:val="000000"/>
          <w:sz w:val="19"/>
          <w:szCs w:val="19"/>
          <w:bdr w:val="none" w:sz="0" w:space="0" w:color="auto" w:frame="1"/>
          <w:lang w:val="en-US"/>
        </w:rPr>
        <w:t xml:space="preserve"> dt</w:t>
      </w:r>
      <w:r w:rsidRPr="00E559FF">
        <w:rPr>
          <w:rStyle w:val="token"/>
          <w:rFonts w:ascii="Consolas" w:eastAsiaTheme="majorEastAsia" w:hAnsi="Consolas" w:cs="Consolas"/>
          <w:color w:val="999999"/>
          <w:sz w:val="19"/>
          <w:szCs w:val="19"/>
          <w:bdr w:val="none" w:sz="0" w:space="0" w:color="auto" w:frame="1"/>
          <w:lang w:val="en-US"/>
        </w:rPr>
        <w:t>.</w:t>
      </w:r>
      <w:r w:rsidRPr="00E559FF">
        <w:rPr>
          <w:rStyle w:val="HTML"/>
          <w:rFonts w:ascii="Consolas" w:eastAsiaTheme="majorEastAsia" w:hAnsi="Consolas" w:cs="Consolas"/>
          <w:color w:val="000000"/>
          <w:sz w:val="19"/>
          <w:szCs w:val="19"/>
          <w:bdr w:val="none" w:sz="0" w:space="0" w:color="auto" w:frame="1"/>
          <w:lang w:val="en-US"/>
        </w:rPr>
        <w:t>r</w:t>
      </w:r>
      <w:r w:rsidRPr="00E559FF">
        <w:rPr>
          <w:rStyle w:val="token"/>
          <w:rFonts w:ascii="Consolas" w:eastAsiaTheme="majorEastAsia" w:hAnsi="Consolas" w:cs="Consolas"/>
          <w:color w:val="999999"/>
          <w:sz w:val="19"/>
          <w:szCs w:val="19"/>
          <w:bdr w:val="none" w:sz="0" w:space="0" w:color="auto" w:frame="1"/>
          <w:lang w:val="en-US"/>
        </w:rPr>
        <w:t>;</w:t>
      </w:r>
    </w:p>
    <w:p w:rsidR="00E559FF" w:rsidRPr="00E559FF" w:rsidRDefault="00E559FF" w:rsidP="00E559FF">
      <w:pPr>
        <w:pStyle w:val="a3"/>
        <w:spacing w:before="0" w:beforeAutospacing="0" w:after="0" w:afterAutospacing="0"/>
        <w:textAlignment w:val="baseline"/>
        <w:rPr>
          <w:rFonts w:ascii="Arial" w:hAnsi="Arial" w:cs="Arial"/>
          <w:color w:val="555555"/>
          <w:sz w:val="21"/>
          <w:szCs w:val="21"/>
          <w:lang w:val="en-US"/>
        </w:rPr>
      </w:pPr>
      <w:r w:rsidRPr="00E559FF">
        <w:rPr>
          <w:rFonts w:ascii="Arial" w:hAnsi="Arial" w:cs="Arial"/>
          <w:color w:val="555555"/>
          <w:sz w:val="21"/>
          <w:szCs w:val="21"/>
          <w:lang w:val="en-US"/>
        </w:rPr>
        <w:t>As mentioned previously, a nondeterministic expression in the </w:t>
      </w:r>
      <w:r w:rsidRPr="00E559FF">
        <w:rPr>
          <w:rStyle w:val="HTML"/>
          <w:rFonts w:eastAsiaTheme="majorEastAsia"/>
          <w:color w:val="000000"/>
          <w:bdr w:val="none" w:sz="0" w:space="0" w:color="auto" w:frame="1"/>
          <w:lang w:val="en-US"/>
        </w:rPr>
        <w:t>WHERE</w:t>
      </w:r>
      <w:r w:rsidRPr="00E559FF">
        <w:rPr>
          <w:rFonts w:ascii="Arial" w:hAnsi="Arial" w:cs="Arial"/>
          <w:color w:val="555555"/>
          <w:sz w:val="21"/>
          <w:szCs w:val="21"/>
          <w:lang w:val="en-US"/>
        </w:rPr>
        <w:t> clause might prevent optimizations and result in a table scan. However, it may be possible to partially optimize the </w:t>
      </w:r>
      <w:r w:rsidRPr="00E559FF">
        <w:rPr>
          <w:rStyle w:val="HTML"/>
          <w:rFonts w:eastAsiaTheme="majorEastAsia"/>
          <w:color w:val="000000"/>
          <w:bdr w:val="none" w:sz="0" w:space="0" w:color="auto" w:frame="1"/>
          <w:lang w:val="en-US"/>
        </w:rPr>
        <w:t>WHERE</w:t>
      </w:r>
      <w:r w:rsidRPr="00E559FF">
        <w:rPr>
          <w:rFonts w:ascii="Arial" w:hAnsi="Arial" w:cs="Arial"/>
          <w:color w:val="555555"/>
          <w:sz w:val="21"/>
          <w:szCs w:val="21"/>
          <w:lang w:val="en-US"/>
        </w:rPr>
        <w:t> clause if other expressions are deterministic. For example:</w:t>
      </w:r>
    </w:p>
    <w:p w:rsidR="00E559FF" w:rsidRPr="00E559FF" w:rsidRDefault="00E559FF" w:rsidP="00E559FF">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Fonts w:ascii="Consolas" w:hAnsi="Consolas" w:cs="Consolas"/>
          <w:color w:val="000000"/>
          <w:sz w:val="19"/>
          <w:szCs w:val="19"/>
          <w:lang w:val="en-US"/>
        </w:rPr>
      </w:pPr>
      <w:r w:rsidRPr="00E559FF">
        <w:rPr>
          <w:rStyle w:val="token"/>
          <w:rFonts w:ascii="Consolas" w:eastAsiaTheme="majorEastAsia" w:hAnsi="Consolas" w:cs="Consolas"/>
          <w:color w:val="0077AA"/>
          <w:sz w:val="19"/>
          <w:szCs w:val="19"/>
          <w:bdr w:val="none" w:sz="0" w:space="0" w:color="auto" w:frame="1"/>
          <w:lang w:val="en-US"/>
        </w:rPr>
        <w:t>SELECT</w:t>
      </w: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token"/>
          <w:rFonts w:ascii="Consolas" w:eastAsiaTheme="majorEastAsia" w:hAnsi="Consolas" w:cs="Consolas"/>
          <w:color w:val="A67F59"/>
          <w:sz w:val="19"/>
          <w:szCs w:val="19"/>
          <w:bdr w:val="none" w:sz="0" w:space="0" w:color="auto" w:frame="1"/>
          <w:lang w:val="en-US"/>
        </w:rPr>
        <w:t>*</w:t>
      </w: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token"/>
          <w:rFonts w:ascii="Consolas" w:eastAsiaTheme="majorEastAsia" w:hAnsi="Consolas" w:cs="Consolas"/>
          <w:color w:val="0077AA"/>
          <w:sz w:val="19"/>
          <w:szCs w:val="19"/>
          <w:bdr w:val="none" w:sz="0" w:space="0" w:color="auto" w:frame="1"/>
          <w:lang w:val="en-US"/>
        </w:rPr>
        <w:t>FROM</w:t>
      </w:r>
      <w:r w:rsidRPr="00E559FF">
        <w:rPr>
          <w:rStyle w:val="HTML"/>
          <w:rFonts w:ascii="Consolas" w:eastAsiaTheme="majorEastAsia" w:hAnsi="Consolas" w:cs="Consolas"/>
          <w:color w:val="000000"/>
          <w:sz w:val="19"/>
          <w:szCs w:val="19"/>
          <w:bdr w:val="none" w:sz="0" w:space="0" w:color="auto" w:frame="1"/>
          <w:lang w:val="en-US"/>
        </w:rPr>
        <w:t xml:space="preserve"> t </w:t>
      </w:r>
      <w:r w:rsidRPr="00E559FF">
        <w:rPr>
          <w:rStyle w:val="token"/>
          <w:rFonts w:ascii="Consolas" w:eastAsiaTheme="majorEastAsia" w:hAnsi="Consolas" w:cs="Consolas"/>
          <w:color w:val="0077AA"/>
          <w:sz w:val="19"/>
          <w:szCs w:val="19"/>
          <w:bdr w:val="none" w:sz="0" w:space="0" w:color="auto" w:frame="1"/>
          <w:lang w:val="en-US"/>
        </w:rPr>
        <w:t>WHERE</w:t>
      </w:r>
      <w:r w:rsidRPr="00E559FF">
        <w:rPr>
          <w:rStyle w:val="HTML"/>
          <w:rFonts w:ascii="Consolas" w:eastAsiaTheme="majorEastAsia" w:hAnsi="Consolas" w:cs="Consolas"/>
          <w:color w:val="000000"/>
          <w:sz w:val="19"/>
          <w:szCs w:val="19"/>
          <w:bdr w:val="none" w:sz="0" w:space="0" w:color="auto" w:frame="1"/>
          <w:lang w:val="en-US"/>
        </w:rPr>
        <w:t xml:space="preserve"> partial_key</w:t>
      </w:r>
      <w:r w:rsidRPr="00E559FF">
        <w:rPr>
          <w:rStyle w:val="token"/>
          <w:rFonts w:ascii="Consolas" w:eastAsiaTheme="majorEastAsia" w:hAnsi="Consolas" w:cs="Consolas"/>
          <w:color w:val="A67F59"/>
          <w:sz w:val="19"/>
          <w:szCs w:val="19"/>
          <w:bdr w:val="none" w:sz="0" w:space="0" w:color="auto" w:frame="1"/>
          <w:lang w:val="en-US"/>
        </w:rPr>
        <w:t>=</w:t>
      </w:r>
      <w:r w:rsidRPr="00E559FF">
        <w:rPr>
          <w:rStyle w:val="token"/>
          <w:rFonts w:ascii="Consolas" w:eastAsiaTheme="majorEastAsia" w:hAnsi="Consolas" w:cs="Consolas"/>
          <w:color w:val="990055"/>
          <w:sz w:val="19"/>
          <w:szCs w:val="19"/>
          <w:bdr w:val="none" w:sz="0" w:space="0" w:color="auto" w:frame="1"/>
          <w:lang w:val="en-US"/>
        </w:rPr>
        <w:t>5</w:t>
      </w: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token"/>
          <w:rFonts w:ascii="Consolas" w:eastAsiaTheme="majorEastAsia" w:hAnsi="Consolas" w:cs="Consolas"/>
          <w:color w:val="A67F59"/>
          <w:sz w:val="19"/>
          <w:szCs w:val="19"/>
          <w:bdr w:val="none" w:sz="0" w:space="0" w:color="auto" w:frame="1"/>
          <w:lang w:val="en-US"/>
        </w:rPr>
        <w:t>AND</w:t>
      </w:r>
      <w:r w:rsidRPr="00E559FF">
        <w:rPr>
          <w:rStyle w:val="HTML"/>
          <w:rFonts w:ascii="Consolas" w:eastAsiaTheme="majorEastAsia" w:hAnsi="Consolas" w:cs="Consolas"/>
          <w:color w:val="000000"/>
          <w:sz w:val="19"/>
          <w:szCs w:val="19"/>
          <w:bdr w:val="none" w:sz="0" w:space="0" w:color="auto" w:frame="1"/>
          <w:lang w:val="en-US"/>
        </w:rPr>
        <w:t xml:space="preserve"> some_column</w:t>
      </w:r>
      <w:r w:rsidRPr="00E559FF">
        <w:rPr>
          <w:rStyle w:val="token"/>
          <w:rFonts w:ascii="Consolas" w:eastAsiaTheme="majorEastAsia" w:hAnsi="Consolas" w:cs="Consolas"/>
          <w:color w:val="A67F59"/>
          <w:sz w:val="19"/>
          <w:szCs w:val="19"/>
          <w:bdr w:val="none" w:sz="0" w:space="0" w:color="auto" w:frame="1"/>
          <w:lang w:val="en-US"/>
        </w:rPr>
        <w:t>=</w:t>
      </w:r>
      <w:r w:rsidRPr="00E559FF">
        <w:rPr>
          <w:rStyle w:val="token"/>
          <w:rFonts w:ascii="Consolas" w:eastAsiaTheme="majorEastAsia" w:hAnsi="Consolas" w:cs="Consolas"/>
          <w:color w:val="DD4A68"/>
          <w:sz w:val="19"/>
          <w:szCs w:val="19"/>
          <w:bdr w:val="none" w:sz="0" w:space="0" w:color="auto" w:frame="1"/>
          <w:lang w:val="en-US"/>
        </w:rPr>
        <w:t>RAND</w:t>
      </w:r>
      <w:r w:rsidRPr="00E559FF">
        <w:rPr>
          <w:rStyle w:val="token"/>
          <w:rFonts w:ascii="Consolas" w:eastAsiaTheme="majorEastAsia" w:hAnsi="Consolas" w:cs="Consolas"/>
          <w:color w:val="999999"/>
          <w:sz w:val="19"/>
          <w:szCs w:val="19"/>
          <w:bdr w:val="none" w:sz="0" w:space="0" w:color="auto" w:frame="1"/>
          <w:lang w:val="en-US"/>
        </w:rPr>
        <w:t>();</w:t>
      </w:r>
    </w:p>
    <w:p w:rsidR="00E559FF" w:rsidRPr="00E559FF" w:rsidRDefault="00E559FF" w:rsidP="00E559FF">
      <w:pPr>
        <w:pStyle w:val="a3"/>
        <w:spacing w:before="0" w:beforeAutospacing="0" w:after="0" w:afterAutospacing="0"/>
        <w:textAlignment w:val="baseline"/>
        <w:rPr>
          <w:rFonts w:ascii="Arial" w:hAnsi="Arial" w:cs="Arial"/>
          <w:color w:val="555555"/>
          <w:sz w:val="21"/>
          <w:szCs w:val="21"/>
          <w:lang w:val="en-US"/>
        </w:rPr>
      </w:pPr>
      <w:r w:rsidRPr="00E559FF">
        <w:rPr>
          <w:rFonts w:ascii="Arial" w:hAnsi="Arial" w:cs="Arial"/>
          <w:color w:val="555555"/>
          <w:sz w:val="21"/>
          <w:szCs w:val="21"/>
          <w:lang w:val="en-US"/>
        </w:rPr>
        <w:t>If the optimizer can use </w:t>
      </w:r>
      <w:r w:rsidRPr="00E559FF">
        <w:rPr>
          <w:rStyle w:val="HTML"/>
          <w:rFonts w:eastAsiaTheme="majorEastAsia"/>
          <w:color w:val="000000"/>
          <w:bdr w:val="none" w:sz="0" w:space="0" w:color="auto" w:frame="1"/>
          <w:lang w:val="en-US"/>
        </w:rPr>
        <w:t>partial_key</w:t>
      </w:r>
      <w:r w:rsidRPr="00E559FF">
        <w:rPr>
          <w:rFonts w:ascii="Arial" w:hAnsi="Arial" w:cs="Arial"/>
          <w:color w:val="555555"/>
          <w:sz w:val="21"/>
          <w:szCs w:val="21"/>
          <w:lang w:val="en-US"/>
        </w:rPr>
        <w:t> to reduce the set of rows selected, </w:t>
      </w:r>
      <w:hyperlink r:id="rId328" w:anchor="function_rand" w:history="1">
        <w:r w:rsidRPr="00E559FF">
          <w:rPr>
            <w:rStyle w:val="HTML"/>
            <w:rFonts w:eastAsiaTheme="majorEastAsia"/>
            <w:color w:val="000000"/>
            <w:u w:val="single"/>
            <w:bdr w:val="none" w:sz="0" w:space="0" w:color="auto" w:frame="1"/>
            <w:lang w:val="en-US"/>
          </w:rPr>
          <w:t>RAND()</w:t>
        </w:r>
      </w:hyperlink>
      <w:r w:rsidRPr="00E559FF">
        <w:rPr>
          <w:rFonts w:ascii="Arial" w:hAnsi="Arial" w:cs="Arial"/>
          <w:color w:val="555555"/>
          <w:sz w:val="21"/>
          <w:szCs w:val="21"/>
          <w:lang w:val="en-US"/>
        </w:rPr>
        <w:t> is executed fewer times, which diminishes the effect of nondeterminism on optimization.</w:t>
      </w:r>
    </w:p>
    <w:p w:rsidR="00E559FF" w:rsidRPr="00BF5A24" w:rsidRDefault="00E559FF" w:rsidP="00E559FF">
      <w:pPr>
        <w:pStyle w:val="4"/>
        <w:spacing w:before="300" w:after="225"/>
        <w:textAlignment w:val="baseline"/>
        <w:rPr>
          <w:rFonts w:ascii="Arial" w:hAnsi="Arial" w:cs="Arial"/>
          <w:i w:val="0"/>
          <w:color w:val="555555"/>
          <w:sz w:val="26"/>
          <w:szCs w:val="26"/>
          <w:lang w:val="en-US"/>
        </w:rPr>
      </w:pPr>
      <w:r w:rsidRPr="00BF5A24">
        <w:rPr>
          <w:rFonts w:ascii="Arial" w:hAnsi="Arial" w:cs="Arial"/>
          <w:i w:val="0"/>
          <w:color w:val="555555"/>
          <w:sz w:val="26"/>
          <w:szCs w:val="26"/>
          <w:lang w:val="en-US"/>
        </w:rPr>
        <w:t> </w:t>
      </w:r>
      <w:bookmarkStart w:id="141" w:name="_Toc57738444"/>
      <w:r w:rsidRPr="00BF5A24">
        <w:rPr>
          <w:rFonts w:ascii="Arial" w:hAnsi="Arial" w:cs="Arial"/>
          <w:i w:val="0"/>
          <w:color w:val="555555"/>
          <w:sz w:val="26"/>
          <w:szCs w:val="26"/>
          <w:lang w:val="en-US"/>
        </w:rPr>
        <w:t>Window Function Optimization</w:t>
      </w:r>
      <w:bookmarkEnd w:id="141"/>
    </w:p>
    <w:p w:rsidR="00E559FF" w:rsidRPr="00E559FF" w:rsidRDefault="00E559FF" w:rsidP="00E559FF">
      <w:pPr>
        <w:pStyle w:val="a3"/>
        <w:spacing w:before="0" w:beforeAutospacing="0" w:after="225" w:afterAutospacing="0"/>
        <w:textAlignment w:val="baseline"/>
        <w:rPr>
          <w:rFonts w:ascii="Arial" w:hAnsi="Arial" w:cs="Arial"/>
          <w:color w:val="555555"/>
          <w:sz w:val="21"/>
          <w:szCs w:val="21"/>
          <w:lang w:val="en-US"/>
        </w:rPr>
      </w:pPr>
      <w:bookmarkStart w:id="142" w:name="idm46251814292800"/>
      <w:bookmarkStart w:id="143" w:name="idm46251814291312"/>
      <w:bookmarkEnd w:id="142"/>
      <w:bookmarkEnd w:id="143"/>
      <w:r w:rsidRPr="00E559FF">
        <w:rPr>
          <w:rFonts w:ascii="Arial" w:hAnsi="Arial" w:cs="Arial"/>
          <w:color w:val="555555"/>
          <w:sz w:val="21"/>
          <w:szCs w:val="21"/>
          <w:lang w:val="en-US"/>
        </w:rPr>
        <w:t>Window functions affect the strategies the optimizer considers:</w:t>
      </w:r>
    </w:p>
    <w:p w:rsidR="00E559FF" w:rsidRDefault="00E559FF" w:rsidP="006E0B9E">
      <w:pPr>
        <w:pStyle w:val="a3"/>
        <w:numPr>
          <w:ilvl w:val="0"/>
          <w:numId w:val="65"/>
        </w:numPr>
        <w:spacing w:before="0" w:beforeAutospacing="0" w:after="225" w:afterAutospacing="0"/>
        <w:ind w:left="450"/>
        <w:textAlignment w:val="baseline"/>
        <w:rPr>
          <w:rFonts w:ascii="Arial" w:hAnsi="Arial" w:cs="Arial"/>
          <w:color w:val="555555"/>
          <w:sz w:val="21"/>
          <w:szCs w:val="21"/>
        </w:rPr>
      </w:pPr>
      <w:r w:rsidRPr="00E559FF">
        <w:rPr>
          <w:rFonts w:ascii="Arial" w:hAnsi="Arial" w:cs="Arial"/>
          <w:color w:val="555555"/>
          <w:sz w:val="21"/>
          <w:szCs w:val="21"/>
          <w:lang w:val="en-US"/>
        </w:rPr>
        <w:t xml:space="preserve">Derived table merging for a subquery is disabled if the subquery has window functions. </w:t>
      </w:r>
      <w:r>
        <w:rPr>
          <w:rFonts w:ascii="Arial" w:hAnsi="Arial" w:cs="Arial"/>
          <w:color w:val="555555"/>
          <w:sz w:val="21"/>
          <w:szCs w:val="21"/>
        </w:rPr>
        <w:t>The subquery is always materialized.</w:t>
      </w:r>
    </w:p>
    <w:p w:rsidR="00E559FF" w:rsidRDefault="00E559FF" w:rsidP="006E0B9E">
      <w:pPr>
        <w:pStyle w:val="a3"/>
        <w:numPr>
          <w:ilvl w:val="0"/>
          <w:numId w:val="65"/>
        </w:numPr>
        <w:spacing w:before="0" w:beforeAutospacing="0" w:after="0" w:afterAutospacing="0"/>
        <w:ind w:left="450"/>
        <w:textAlignment w:val="baseline"/>
        <w:rPr>
          <w:rFonts w:ascii="Arial" w:hAnsi="Arial" w:cs="Arial"/>
          <w:color w:val="555555"/>
          <w:sz w:val="21"/>
          <w:szCs w:val="21"/>
        </w:rPr>
      </w:pPr>
      <w:r w:rsidRPr="00E559FF">
        <w:rPr>
          <w:rFonts w:ascii="Arial" w:hAnsi="Arial" w:cs="Arial"/>
          <w:color w:val="555555"/>
          <w:sz w:val="21"/>
          <w:szCs w:val="21"/>
          <w:lang w:val="en-US"/>
        </w:rPr>
        <w:t>Semijoins are not applicable to window function optimization because semijoins apply to subqueries in </w:t>
      </w:r>
      <w:r w:rsidRPr="00E559FF">
        <w:rPr>
          <w:rStyle w:val="HTML"/>
          <w:color w:val="000000"/>
          <w:bdr w:val="none" w:sz="0" w:space="0" w:color="auto" w:frame="1"/>
          <w:lang w:val="en-US"/>
        </w:rPr>
        <w:t>WHERE</w:t>
      </w:r>
      <w:r w:rsidRPr="00E559FF">
        <w:rPr>
          <w:rFonts w:ascii="Arial" w:hAnsi="Arial" w:cs="Arial"/>
          <w:color w:val="555555"/>
          <w:sz w:val="21"/>
          <w:szCs w:val="21"/>
          <w:lang w:val="en-US"/>
        </w:rPr>
        <w:t> and </w:t>
      </w:r>
      <w:r w:rsidRPr="00E559FF">
        <w:rPr>
          <w:rStyle w:val="HTML"/>
          <w:color w:val="000000"/>
          <w:bdr w:val="none" w:sz="0" w:space="0" w:color="auto" w:frame="1"/>
          <w:lang w:val="en-US"/>
        </w:rPr>
        <w:t xml:space="preserve">JOIN ... </w:t>
      </w:r>
      <w:r>
        <w:rPr>
          <w:rStyle w:val="HTML"/>
          <w:color w:val="000000"/>
          <w:bdr w:val="none" w:sz="0" w:space="0" w:color="auto" w:frame="1"/>
        </w:rPr>
        <w:t>ON</w:t>
      </w:r>
      <w:r>
        <w:rPr>
          <w:rFonts w:ascii="Arial" w:hAnsi="Arial" w:cs="Arial"/>
          <w:color w:val="555555"/>
          <w:sz w:val="21"/>
          <w:szCs w:val="21"/>
        </w:rPr>
        <w:t>, which cannot contain window functions.</w:t>
      </w:r>
    </w:p>
    <w:p w:rsidR="00E559FF" w:rsidRPr="00E559FF" w:rsidRDefault="00E559FF" w:rsidP="006E0B9E">
      <w:pPr>
        <w:pStyle w:val="a3"/>
        <w:numPr>
          <w:ilvl w:val="0"/>
          <w:numId w:val="65"/>
        </w:numPr>
        <w:spacing w:before="0" w:beforeAutospacing="0" w:after="225" w:afterAutospacing="0"/>
        <w:ind w:left="450"/>
        <w:textAlignment w:val="baseline"/>
        <w:rPr>
          <w:rFonts w:ascii="Arial" w:hAnsi="Arial" w:cs="Arial"/>
          <w:color w:val="555555"/>
          <w:sz w:val="21"/>
          <w:szCs w:val="21"/>
          <w:lang w:val="en-US"/>
        </w:rPr>
      </w:pPr>
      <w:r w:rsidRPr="00E559FF">
        <w:rPr>
          <w:rFonts w:ascii="Arial" w:hAnsi="Arial" w:cs="Arial"/>
          <w:color w:val="555555"/>
          <w:sz w:val="21"/>
          <w:szCs w:val="21"/>
          <w:lang w:val="en-US"/>
        </w:rPr>
        <w:t>The optimizer processes multiple windows that have the same ordering requirements in sequence, so sorting can be skipped for windows following the first one.</w:t>
      </w:r>
    </w:p>
    <w:p w:rsidR="00E559FF" w:rsidRPr="00E559FF" w:rsidRDefault="00E559FF" w:rsidP="006E0B9E">
      <w:pPr>
        <w:pStyle w:val="a3"/>
        <w:numPr>
          <w:ilvl w:val="0"/>
          <w:numId w:val="65"/>
        </w:numPr>
        <w:spacing w:before="0" w:beforeAutospacing="0" w:after="0" w:afterAutospacing="0"/>
        <w:ind w:left="450"/>
        <w:textAlignment w:val="baseline"/>
        <w:rPr>
          <w:rFonts w:ascii="Arial" w:hAnsi="Arial" w:cs="Arial"/>
          <w:color w:val="555555"/>
          <w:sz w:val="21"/>
          <w:szCs w:val="21"/>
          <w:lang w:val="en-US"/>
        </w:rPr>
      </w:pPr>
      <w:r w:rsidRPr="00E559FF">
        <w:rPr>
          <w:rFonts w:ascii="Arial" w:hAnsi="Arial" w:cs="Arial"/>
          <w:color w:val="555555"/>
          <w:sz w:val="21"/>
          <w:szCs w:val="21"/>
          <w:lang w:val="en-US"/>
        </w:rPr>
        <w:lastRenderedPageBreak/>
        <w:t>The optimizer makes no attempt to merge windows that could be evaluated in a single step (for example, when multiple </w:t>
      </w:r>
      <w:r w:rsidRPr="00E559FF">
        <w:rPr>
          <w:rStyle w:val="HTML"/>
          <w:color w:val="000000"/>
          <w:bdr w:val="none" w:sz="0" w:space="0" w:color="auto" w:frame="1"/>
          <w:lang w:val="en-US"/>
        </w:rPr>
        <w:t>OVER</w:t>
      </w:r>
      <w:r w:rsidRPr="00E559FF">
        <w:rPr>
          <w:rFonts w:ascii="Arial" w:hAnsi="Arial" w:cs="Arial"/>
          <w:color w:val="555555"/>
          <w:sz w:val="21"/>
          <w:szCs w:val="21"/>
          <w:lang w:val="en-US"/>
        </w:rPr>
        <w:t> clauses contain identical window definitions). The workaround is to define the window in a </w:t>
      </w:r>
      <w:r w:rsidRPr="00E559FF">
        <w:rPr>
          <w:rStyle w:val="HTML"/>
          <w:color w:val="000000"/>
          <w:bdr w:val="none" w:sz="0" w:space="0" w:color="auto" w:frame="1"/>
          <w:lang w:val="en-US"/>
        </w:rPr>
        <w:t>WINDOW</w:t>
      </w:r>
      <w:r w:rsidRPr="00E559FF">
        <w:rPr>
          <w:rFonts w:ascii="Arial" w:hAnsi="Arial" w:cs="Arial"/>
          <w:color w:val="555555"/>
          <w:sz w:val="21"/>
          <w:szCs w:val="21"/>
          <w:lang w:val="en-US"/>
        </w:rPr>
        <w:t> clause and refer to the window name in the </w:t>
      </w:r>
      <w:r w:rsidRPr="00E559FF">
        <w:rPr>
          <w:rStyle w:val="HTML"/>
          <w:color w:val="000000"/>
          <w:bdr w:val="none" w:sz="0" w:space="0" w:color="auto" w:frame="1"/>
          <w:lang w:val="en-US"/>
        </w:rPr>
        <w:t>OVER</w:t>
      </w:r>
      <w:r w:rsidRPr="00E559FF">
        <w:rPr>
          <w:rFonts w:ascii="Arial" w:hAnsi="Arial" w:cs="Arial"/>
          <w:color w:val="555555"/>
          <w:sz w:val="21"/>
          <w:szCs w:val="21"/>
          <w:lang w:val="en-US"/>
        </w:rPr>
        <w:t> clauses.</w:t>
      </w:r>
    </w:p>
    <w:p w:rsidR="00E559FF" w:rsidRPr="00E559FF" w:rsidRDefault="00E559FF" w:rsidP="00E559FF">
      <w:pPr>
        <w:pStyle w:val="a3"/>
        <w:spacing w:before="0" w:beforeAutospacing="0" w:after="0" w:afterAutospacing="0"/>
        <w:textAlignment w:val="baseline"/>
        <w:rPr>
          <w:rFonts w:ascii="Arial" w:hAnsi="Arial" w:cs="Arial"/>
          <w:color w:val="555555"/>
          <w:sz w:val="21"/>
          <w:szCs w:val="21"/>
          <w:lang w:val="en-US"/>
        </w:rPr>
      </w:pPr>
      <w:r w:rsidRPr="00E559FF">
        <w:rPr>
          <w:rFonts w:ascii="Arial" w:hAnsi="Arial" w:cs="Arial"/>
          <w:color w:val="555555"/>
          <w:sz w:val="21"/>
          <w:szCs w:val="21"/>
          <w:lang w:val="en-US"/>
        </w:rPr>
        <w:t>An aggregate function not used as a window function is aggregated in the outermost possible query. For example, in this query, MySQL sees that </w:t>
      </w:r>
      <w:r w:rsidRPr="00E559FF">
        <w:rPr>
          <w:rStyle w:val="HTML"/>
          <w:color w:val="000000"/>
          <w:bdr w:val="none" w:sz="0" w:space="0" w:color="auto" w:frame="1"/>
          <w:lang w:val="en-US"/>
        </w:rPr>
        <w:t>COUNT(t1.b)</w:t>
      </w:r>
      <w:r w:rsidRPr="00E559FF">
        <w:rPr>
          <w:rFonts w:ascii="Arial" w:hAnsi="Arial" w:cs="Arial"/>
          <w:color w:val="555555"/>
          <w:sz w:val="21"/>
          <w:szCs w:val="21"/>
          <w:lang w:val="en-US"/>
        </w:rPr>
        <w:t> is something that cannot exist in the outer query because of its placement in the </w:t>
      </w:r>
      <w:r w:rsidRPr="00E559FF">
        <w:rPr>
          <w:rStyle w:val="HTML"/>
          <w:color w:val="000000"/>
          <w:bdr w:val="none" w:sz="0" w:space="0" w:color="auto" w:frame="1"/>
          <w:lang w:val="en-US"/>
        </w:rPr>
        <w:t>WHERE</w:t>
      </w:r>
      <w:r w:rsidRPr="00E559FF">
        <w:rPr>
          <w:rFonts w:ascii="Arial" w:hAnsi="Arial" w:cs="Arial"/>
          <w:color w:val="555555"/>
          <w:sz w:val="21"/>
          <w:szCs w:val="21"/>
          <w:lang w:val="en-US"/>
        </w:rPr>
        <w:t> clause:</w:t>
      </w:r>
    </w:p>
    <w:p w:rsidR="00E559FF" w:rsidRPr="00E559FF" w:rsidRDefault="00E559FF" w:rsidP="00E559FF">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Fonts w:ascii="Consolas" w:hAnsi="Consolas" w:cs="Consolas"/>
          <w:color w:val="000000"/>
          <w:sz w:val="19"/>
          <w:szCs w:val="19"/>
          <w:lang w:val="en-US"/>
        </w:rPr>
      </w:pPr>
      <w:r w:rsidRPr="00E559FF">
        <w:rPr>
          <w:rStyle w:val="token"/>
          <w:rFonts w:ascii="Consolas" w:eastAsiaTheme="majorEastAsia" w:hAnsi="Consolas" w:cs="Consolas"/>
          <w:color w:val="0077AA"/>
          <w:sz w:val="19"/>
          <w:szCs w:val="19"/>
          <w:bdr w:val="none" w:sz="0" w:space="0" w:color="auto" w:frame="1"/>
          <w:lang w:val="en-US"/>
        </w:rPr>
        <w:t>SELECT</w:t>
      </w:r>
      <w:r w:rsidRPr="00E559FF">
        <w:rPr>
          <w:rStyle w:val="HTML"/>
          <w:rFonts w:ascii="Consolas" w:hAnsi="Consolas" w:cs="Consolas"/>
          <w:color w:val="000000"/>
          <w:sz w:val="19"/>
          <w:szCs w:val="19"/>
          <w:bdr w:val="none" w:sz="0" w:space="0" w:color="auto" w:frame="1"/>
          <w:lang w:val="en-US"/>
        </w:rPr>
        <w:t xml:space="preserve"> </w:t>
      </w:r>
      <w:r w:rsidRPr="00E559FF">
        <w:rPr>
          <w:rStyle w:val="token"/>
          <w:rFonts w:ascii="Consolas" w:eastAsiaTheme="majorEastAsia" w:hAnsi="Consolas" w:cs="Consolas"/>
          <w:color w:val="A67F59"/>
          <w:sz w:val="19"/>
          <w:szCs w:val="19"/>
          <w:bdr w:val="none" w:sz="0" w:space="0" w:color="auto" w:frame="1"/>
          <w:lang w:val="en-US"/>
        </w:rPr>
        <w:t>*</w:t>
      </w:r>
      <w:r w:rsidRPr="00E559FF">
        <w:rPr>
          <w:rStyle w:val="HTML"/>
          <w:rFonts w:ascii="Consolas" w:hAnsi="Consolas" w:cs="Consolas"/>
          <w:color w:val="000000"/>
          <w:sz w:val="19"/>
          <w:szCs w:val="19"/>
          <w:bdr w:val="none" w:sz="0" w:space="0" w:color="auto" w:frame="1"/>
          <w:lang w:val="en-US"/>
        </w:rPr>
        <w:t xml:space="preserve"> </w:t>
      </w:r>
      <w:r w:rsidRPr="00E559FF">
        <w:rPr>
          <w:rStyle w:val="token"/>
          <w:rFonts w:ascii="Consolas" w:eastAsiaTheme="majorEastAsia" w:hAnsi="Consolas" w:cs="Consolas"/>
          <w:color w:val="0077AA"/>
          <w:sz w:val="19"/>
          <w:szCs w:val="19"/>
          <w:bdr w:val="none" w:sz="0" w:space="0" w:color="auto" w:frame="1"/>
          <w:lang w:val="en-US"/>
        </w:rPr>
        <w:t>FROM</w:t>
      </w:r>
      <w:r w:rsidRPr="00E559FF">
        <w:rPr>
          <w:rStyle w:val="HTML"/>
          <w:rFonts w:ascii="Consolas" w:hAnsi="Consolas" w:cs="Consolas"/>
          <w:color w:val="000000"/>
          <w:sz w:val="19"/>
          <w:szCs w:val="19"/>
          <w:bdr w:val="none" w:sz="0" w:space="0" w:color="auto" w:frame="1"/>
          <w:lang w:val="en-US"/>
        </w:rPr>
        <w:t xml:space="preserve"> t1 </w:t>
      </w:r>
      <w:r w:rsidRPr="00E559FF">
        <w:rPr>
          <w:rStyle w:val="token"/>
          <w:rFonts w:ascii="Consolas" w:eastAsiaTheme="majorEastAsia" w:hAnsi="Consolas" w:cs="Consolas"/>
          <w:color w:val="0077AA"/>
          <w:sz w:val="19"/>
          <w:szCs w:val="19"/>
          <w:bdr w:val="none" w:sz="0" w:space="0" w:color="auto" w:frame="1"/>
          <w:lang w:val="en-US"/>
        </w:rPr>
        <w:t>WHERE</w:t>
      </w:r>
      <w:r w:rsidRPr="00E559FF">
        <w:rPr>
          <w:rStyle w:val="HTML"/>
          <w:rFonts w:ascii="Consolas" w:hAnsi="Consolas" w:cs="Consolas"/>
          <w:color w:val="000000"/>
          <w:sz w:val="19"/>
          <w:szCs w:val="19"/>
          <w:bdr w:val="none" w:sz="0" w:space="0" w:color="auto" w:frame="1"/>
          <w:lang w:val="en-US"/>
        </w:rPr>
        <w:t xml:space="preserve"> t1</w:t>
      </w:r>
      <w:r w:rsidRPr="00E559FF">
        <w:rPr>
          <w:rStyle w:val="token"/>
          <w:rFonts w:ascii="Consolas" w:eastAsiaTheme="majorEastAsia" w:hAnsi="Consolas" w:cs="Consolas"/>
          <w:color w:val="999999"/>
          <w:sz w:val="19"/>
          <w:szCs w:val="19"/>
          <w:bdr w:val="none" w:sz="0" w:space="0" w:color="auto" w:frame="1"/>
          <w:lang w:val="en-US"/>
        </w:rPr>
        <w:t>.</w:t>
      </w:r>
      <w:r w:rsidRPr="00E559FF">
        <w:rPr>
          <w:rStyle w:val="HTML"/>
          <w:rFonts w:ascii="Consolas" w:hAnsi="Consolas" w:cs="Consolas"/>
          <w:color w:val="000000"/>
          <w:sz w:val="19"/>
          <w:szCs w:val="19"/>
          <w:bdr w:val="none" w:sz="0" w:space="0" w:color="auto" w:frame="1"/>
          <w:lang w:val="en-US"/>
        </w:rPr>
        <w:t xml:space="preserve">a </w:t>
      </w:r>
      <w:r w:rsidRPr="00E559FF">
        <w:rPr>
          <w:rStyle w:val="token"/>
          <w:rFonts w:ascii="Consolas" w:eastAsiaTheme="majorEastAsia" w:hAnsi="Consolas" w:cs="Consolas"/>
          <w:color w:val="A67F59"/>
          <w:sz w:val="19"/>
          <w:szCs w:val="19"/>
          <w:bdr w:val="none" w:sz="0" w:space="0" w:color="auto" w:frame="1"/>
          <w:lang w:val="en-US"/>
        </w:rPr>
        <w:t>=</w:t>
      </w:r>
      <w:r w:rsidRPr="00E559FF">
        <w:rPr>
          <w:rStyle w:val="HTML"/>
          <w:rFonts w:ascii="Consolas" w:hAnsi="Consolas" w:cs="Consolas"/>
          <w:color w:val="000000"/>
          <w:sz w:val="19"/>
          <w:szCs w:val="19"/>
          <w:bdr w:val="none" w:sz="0" w:space="0" w:color="auto" w:frame="1"/>
          <w:lang w:val="en-US"/>
        </w:rPr>
        <w:t xml:space="preserve"> </w:t>
      </w:r>
      <w:r w:rsidRPr="00E559FF">
        <w:rPr>
          <w:rStyle w:val="token"/>
          <w:rFonts w:ascii="Consolas" w:eastAsiaTheme="majorEastAsia" w:hAnsi="Consolas" w:cs="Consolas"/>
          <w:color w:val="999999"/>
          <w:sz w:val="19"/>
          <w:szCs w:val="19"/>
          <w:bdr w:val="none" w:sz="0" w:space="0" w:color="auto" w:frame="1"/>
          <w:lang w:val="en-US"/>
        </w:rPr>
        <w:t>(</w:t>
      </w:r>
      <w:r w:rsidRPr="00E559FF">
        <w:rPr>
          <w:rStyle w:val="token"/>
          <w:rFonts w:ascii="Consolas" w:eastAsiaTheme="majorEastAsia" w:hAnsi="Consolas" w:cs="Consolas"/>
          <w:color w:val="0077AA"/>
          <w:sz w:val="19"/>
          <w:szCs w:val="19"/>
          <w:bdr w:val="none" w:sz="0" w:space="0" w:color="auto" w:frame="1"/>
          <w:lang w:val="en-US"/>
        </w:rPr>
        <w:t>SELECT</w:t>
      </w:r>
      <w:r w:rsidRPr="00E559FF">
        <w:rPr>
          <w:rStyle w:val="HTML"/>
          <w:rFonts w:ascii="Consolas" w:hAnsi="Consolas" w:cs="Consolas"/>
          <w:color w:val="000000"/>
          <w:sz w:val="19"/>
          <w:szCs w:val="19"/>
          <w:bdr w:val="none" w:sz="0" w:space="0" w:color="auto" w:frame="1"/>
          <w:lang w:val="en-US"/>
        </w:rPr>
        <w:t xml:space="preserve"> </w:t>
      </w:r>
      <w:r w:rsidRPr="00E559FF">
        <w:rPr>
          <w:rStyle w:val="token"/>
          <w:rFonts w:ascii="Consolas" w:eastAsiaTheme="majorEastAsia" w:hAnsi="Consolas" w:cs="Consolas"/>
          <w:color w:val="DD4A68"/>
          <w:sz w:val="19"/>
          <w:szCs w:val="19"/>
          <w:bdr w:val="none" w:sz="0" w:space="0" w:color="auto" w:frame="1"/>
          <w:lang w:val="en-US"/>
        </w:rPr>
        <w:t>COUNT</w:t>
      </w:r>
      <w:r w:rsidRPr="00E559FF">
        <w:rPr>
          <w:rStyle w:val="token"/>
          <w:rFonts w:ascii="Consolas" w:eastAsiaTheme="majorEastAsia" w:hAnsi="Consolas" w:cs="Consolas"/>
          <w:color w:val="999999"/>
          <w:sz w:val="19"/>
          <w:szCs w:val="19"/>
          <w:bdr w:val="none" w:sz="0" w:space="0" w:color="auto" w:frame="1"/>
          <w:lang w:val="en-US"/>
        </w:rPr>
        <w:t>(</w:t>
      </w:r>
      <w:r w:rsidRPr="00E559FF">
        <w:rPr>
          <w:rStyle w:val="HTML"/>
          <w:rFonts w:ascii="Consolas" w:hAnsi="Consolas" w:cs="Consolas"/>
          <w:color w:val="000000"/>
          <w:sz w:val="19"/>
          <w:szCs w:val="19"/>
          <w:bdr w:val="none" w:sz="0" w:space="0" w:color="auto" w:frame="1"/>
          <w:lang w:val="en-US"/>
        </w:rPr>
        <w:t>t1</w:t>
      </w:r>
      <w:r w:rsidRPr="00E559FF">
        <w:rPr>
          <w:rStyle w:val="token"/>
          <w:rFonts w:ascii="Consolas" w:eastAsiaTheme="majorEastAsia" w:hAnsi="Consolas" w:cs="Consolas"/>
          <w:color w:val="999999"/>
          <w:sz w:val="19"/>
          <w:szCs w:val="19"/>
          <w:bdr w:val="none" w:sz="0" w:space="0" w:color="auto" w:frame="1"/>
          <w:lang w:val="en-US"/>
        </w:rPr>
        <w:t>.</w:t>
      </w:r>
      <w:r w:rsidRPr="00E559FF">
        <w:rPr>
          <w:rStyle w:val="HTML"/>
          <w:rFonts w:ascii="Consolas" w:hAnsi="Consolas" w:cs="Consolas"/>
          <w:color w:val="000000"/>
          <w:sz w:val="19"/>
          <w:szCs w:val="19"/>
          <w:bdr w:val="none" w:sz="0" w:space="0" w:color="auto" w:frame="1"/>
          <w:lang w:val="en-US"/>
        </w:rPr>
        <w:t>b</w:t>
      </w:r>
      <w:r w:rsidRPr="00E559FF">
        <w:rPr>
          <w:rStyle w:val="token"/>
          <w:rFonts w:ascii="Consolas" w:eastAsiaTheme="majorEastAsia" w:hAnsi="Consolas" w:cs="Consolas"/>
          <w:color w:val="999999"/>
          <w:sz w:val="19"/>
          <w:szCs w:val="19"/>
          <w:bdr w:val="none" w:sz="0" w:space="0" w:color="auto" w:frame="1"/>
          <w:lang w:val="en-US"/>
        </w:rPr>
        <w:t>)</w:t>
      </w:r>
      <w:r w:rsidRPr="00E559FF">
        <w:rPr>
          <w:rStyle w:val="HTML"/>
          <w:rFonts w:ascii="Consolas" w:hAnsi="Consolas" w:cs="Consolas"/>
          <w:color w:val="000000"/>
          <w:sz w:val="19"/>
          <w:szCs w:val="19"/>
          <w:bdr w:val="none" w:sz="0" w:space="0" w:color="auto" w:frame="1"/>
          <w:lang w:val="en-US"/>
        </w:rPr>
        <w:t xml:space="preserve"> </w:t>
      </w:r>
      <w:r w:rsidRPr="00E559FF">
        <w:rPr>
          <w:rStyle w:val="token"/>
          <w:rFonts w:ascii="Consolas" w:eastAsiaTheme="majorEastAsia" w:hAnsi="Consolas" w:cs="Consolas"/>
          <w:color w:val="0077AA"/>
          <w:sz w:val="19"/>
          <w:szCs w:val="19"/>
          <w:bdr w:val="none" w:sz="0" w:space="0" w:color="auto" w:frame="1"/>
          <w:lang w:val="en-US"/>
        </w:rPr>
        <w:t>FROM</w:t>
      </w:r>
      <w:r w:rsidRPr="00E559FF">
        <w:rPr>
          <w:rStyle w:val="HTML"/>
          <w:rFonts w:ascii="Consolas" w:hAnsi="Consolas" w:cs="Consolas"/>
          <w:color w:val="000000"/>
          <w:sz w:val="19"/>
          <w:szCs w:val="19"/>
          <w:bdr w:val="none" w:sz="0" w:space="0" w:color="auto" w:frame="1"/>
          <w:lang w:val="en-US"/>
        </w:rPr>
        <w:t xml:space="preserve"> t2</w:t>
      </w:r>
      <w:r w:rsidRPr="00E559FF">
        <w:rPr>
          <w:rStyle w:val="token"/>
          <w:rFonts w:ascii="Consolas" w:eastAsiaTheme="majorEastAsia" w:hAnsi="Consolas" w:cs="Consolas"/>
          <w:color w:val="999999"/>
          <w:sz w:val="19"/>
          <w:szCs w:val="19"/>
          <w:bdr w:val="none" w:sz="0" w:space="0" w:color="auto" w:frame="1"/>
          <w:lang w:val="en-US"/>
        </w:rPr>
        <w:t>);</w:t>
      </w:r>
    </w:p>
    <w:p w:rsidR="00E559FF" w:rsidRPr="00E559FF" w:rsidRDefault="00E559FF" w:rsidP="00E559FF">
      <w:pPr>
        <w:pStyle w:val="a3"/>
        <w:spacing w:before="0" w:beforeAutospacing="0" w:after="0" w:afterAutospacing="0"/>
        <w:textAlignment w:val="baseline"/>
        <w:rPr>
          <w:rFonts w:ascii="Arial" w:hAnsi="Arial" w:cs="Arial"/>
          <w:color w:val="555555"/>
          <w:sz w:val="21"/>
          <w:szCs w:val="21"/>
          <w:lang w:val="en-US"/>
        </w:rPr>
      </w:pPr>
      <w:r w:rsidRPr="00E559FF">
        <w:rPr>
          <w:rFonts w:ascii="Arial" w:hAnsi="Arial" w:cs="Arial"/>
          <w:color w:val="555555"/>
          <w:sz w:val="21"/>
          <w:szCs w:val="21"/>
          <w:lang w:val="en-US"/>
        </w:rPr>
        <w:t>Consequently, MySQL aggregates inside the subquery, treating </w:t>
      </w:r>
      <w:r w:rsidRPr="00E559FF">
        <w:rPr>
          <w:rStyle w:val="HTML"/>
          <w:color w:val="000000"/>
          <w:bdr w:val="none" w:sz="0" w:space="0" w:color="auto" w:frame="1"/>
          <w:lang w:val="en-US"/>
        </w:rPr>
        <w:t>t1.b</w:t>
      </w:r>
      <w:r w:rsidRPr="00E559FF">
        <w:rPr>
          <w:rFonts w:ascii="Arial" w:hAnsi="Arial" w:cs="Arial"/>
          <w:color w:val="555555"/>
          <w:sz w:val="21"/>
          <w:szCs w:val="21"/>
          <w:lang w:val="en-US"/>
        </w:rPr>
        <w:t> as a constant and returning the count of rows of </w:t>
      </w:r>
      <w:r w:rsidRPr="00E559FF">
        <w:rPr>
          <w:rStyle w:val="HTML"/>
          <w:color w:val="000000"/>
          <w:bdr w:val="none" w:sz="0" w:space="0" w:color="auto" w:frame="1"/>
          <w:lang w:val="en-US"/>
        </w:rPr>
        <w:t>t2</w:t>
      </w:r>
      <w:r w:rsidRPr="00E559FF">
        <w:rPr>
          <w:rFonts w:ascii="Arial" w:hAnsi="Arial" w:cs="Arial"/>
          <w:color w:val="555555"/>
          <w:sz w:val="21"/>
          <w:szCs w:val="21"/>
          <w:lang w:val="en-US"/>
        </w:rPr>
        <w:t>.</w:t>
      </w:r>
    </w:p>
    <w:p w:rsidR="00E559FF" w:rsidRPr="00E559FF" w:rsidRDefault="00E559FF" w:rsidP="00E559FF">
      <w:pPr>
        <w:pStyle w:val="a3"/>
        <w:spacing w:before="0" w:beforeAutospacing="0" w:after="0" w:afterAutospacing="0"/>
        <w:textAlignment w:val="baseline"/>
        <w:rPr>
          <w:rFonts w:ascii="Arial" w:hAnsi="Arial" w:cs="Arial"/>
          <w:color w:val="555555"/>
          <w:sz w:val="21"/>
          <w:szCs w:val="21"/>
          <w:lang w:val="en-US"/>
        </w:rPr>
      </w:pPr>
      <w:r w:rsidRPr="00E559FF">
        <w:rPr>
          <w:rFonts w:ascii="Arial" w:hAnsi="Arial" w:cs="Arial"/>
          <w:color w:val="555555"/>
          <w:sz w:val="21"/>
          <w:szCs w:val="21"/>
          <w:lang w:val="en-US"/>
        </w:rPr>
        <w:t>Replacing </w:t>
      </w:r>
      <w:r w:rsidRPr="00E559FF">
        <w:rPr>
          <w:rStyle w:val="HTML"/>
          <w:color w:val="000000"/>
          <w:bdr w:val="none" w:sz="0" w:space="0" w:color="auto" w:frame="1"/>
          <w:lang w:val="en-US"/>
        </w:rPr>
        <w:t>WHERE</w:t>
      </w:r>
      <w:r w:rsidRPr="00E559FF">
        <w:rPr>
          <w:rFonts w:ascii="Arial" w:hAnsi="Arial" w:cs="Arial"/>
          <w:color w:val="555555"/>
          <w:sz w:val="21"/>
          <w:szCs w:val="21"/>
          <w:lang w:val="en-US"/>
        </w:rPr>
        <w:t> with </w:t>
      </w:r>
      <w:r w:rsidRPr="00E559FF">
        <w:rPr>
          <w:rStyle w:val="HTML"/>
          <w:color w:val="000000"/>
          <w:bdr w:val="none" w:sz="0" w:space="0" w:color="auto" w:frame="1"/>
          <w:lang w:val="en-US"/>
        </w:rPr>
        <w:t>HAVING</w:t>
      </w:r>
      <w:r w:rsidRPr="00E559FF">
        <w:rPr>
          <w:rFonts w:ascii="Arial" w:hAnsi="Arial" w:cs="Arial"/>
          <w:color w:val="555555"/>
          <w:sz w:val="21"/>
          <w:szCs w:val="21"/>
          <w:lang w:val="en-US"/>
        </w:rPr>
        <w:t> results in an error:</w:t>
      </w:r>
    </w:p>
    <w:p w:rsidR="00E559FF" w:rsidRPr="00E559FF" w:rsidRDefault="00E559FF" w:rsidP="00E559FF">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E559FF">
        <w:rPr>
          <w:rStyle w:val="token"/>
          <w:rFonts w:ascii="Consolas" w:eastAsiaTheme="majorEastAsia" w:hAnsi="Consolas" w:cs="Consolas"/>
          <w:color w:val="A67F59"/>
          <w:sz w:val="19"/>
          <w:szCs w:val="19"/>
          <w:bdr w:val="none" w:sz="0" w:space="0" w:color="auto" w:frame="1"/>
          <w:lang w:val="en-US"/>
        </w:rPr>
        <w:t>mysql&gt;</w:t>
      </w:r>
      <w:r w:rsidRPr="00E559FF">
        <w:rPr>
          <w:rStyle w:val="HTML"/>
          <w:rFonts w:ascii="Consolas" w:hAnsi="Consolas" w:cs="Consolas"/>
          <w:color w:val="000000"/>
          <w:sz w:val="19"/>
          <w:szCs w:val="19"/>
          <w:bdr w:val="none" w:sz="0" w:space="0" w:color="auto" w:frame="1"/>
          <w:lang w:val="en-US"/>
        </w:rPr>
        <w:t xml:space="preserve"> </w:t>
      </w:r>
      <w:r w:rsidRPr="00E559FF">
        <w:rPr>
          <w:rStyle w:val="token"/>
          <w:rFonts w:ascii="Consolas" w:eastAsiaTheme="majorEastAsia" w:hAnsi="Consolas" w:cs="Consolas"/>
          <w:color w:val="0077AA"/>
          <w:sz w:val="19"/>
          <w:szCs w:val="19"/>
          <w:bdr w:val="none" w:sz="0" w:space="0" w:color="auto" w:frame="1"/>
          <w:lang w:val="en-US"/>
        </w:rPr>
        <w:t>SELECT</w:t>
      </w:r>
      <w:r w:rsidRPr="00E559FF">
        <w:rPr>
          <w:rStyle w:val="HTML"/>
          <w:rFonts w:ascii="Consolas" w:hAnsi="Consolas" w:cs="Consolas"/>
          <w:color w:val="000000"/>
          <w:sz w:val="19"/>
          <w:szCs w:val="19"/>
          <w:bdr w:val="none" w:sz="0" w:space="0" w:color="auto" w:frame="1"/>
          <w:lang w:val="en-US"/>
        </w:rPr>
        <w:t xml:space="preserve"> </w:t>
      </w:r>
      <w:r w:rsidRPr="00E559FF">
        <w:rPr>
          <w:rStyle w:val="token"/>
          <w:rFonts w:ascii="Consolas" w:eastAsiaTheme="majorEastAsia" w:hAnsi="Consolas" w:cs="Consolas"/>
          <w:color w:val="A67F59"/>
          <w:sz w:val="19"/>
          <w:szCs w:val="19"/>
          <w:bdr w:val="none" w:sz="0" w:space="0" w:color="auto" w:frame="1"/>
          <w:lang w:val="en-US"/>
        </w:rPr>
        <w:t>*</w:t>
      </w:r>
      <w:r w:rsidRPr="00E559FF">
        <w:rPr>
          <w:rStyle w:val="HTML"/>
          <w:rFonts w:ascii="Consolas" w:hAnsi="Consolas" w:cs="Consolas"/>
          <w:color w:val="000000"/>
          <w:sz w:val="19"/>
          <w:szCs w:val="19"/>
          <w:bdr w:val="none" w:sz="0" w:space="0" w:color="auto" w:frame="1"/>
          <w:lang w:val="en-US"/>
        </w:rPr>
        <w:t xml:space="preserve"> </w:t>
      </w:r>
      <w:r w:rsidRPr="00E559FF">
        <w:rPr>
          <w:rStyle w:val="token"/>
          <w:rFonts w:ascii="Consolas" w:eastAsiaTheme="majorEastAsia" w:hAnsi="Consolas" w:cs="Consolas"/>
          <w:color w:val="0077AA"/>
          <w:sz w:val="19"/>
          <w:szCs w:val="19"/>
          <w:bdr w:val="none" w:sz="0" w:space="0" w:color="auto" w:frame="1"/>
          <w:lang w:val="en-US"/>
        </w:rPr>
        <w:t>FROM</w:t>
      </w:r>
      <w:r w:rsidRPr="00E559FF">
        <w:rPr>
          <w:rStyle w:val="HTML"/>
          <w:rFonts w:ascii="Consolas" w:hAnsi="Consolas" w:cs="Consolas"/>
          <w:color w:val="000000"/>
          <w:sz w:val="19"/>
          <w:szCs w:val="19"/>
          <w:bdr w:val="none" w:sz="0" w:space="0" w:color="auto" w:frame="1"/>
          <w:lang w:val="en-US"/>
        </w:rPr>
        <w:t xml:space="preserve"> t1 </w:t>
      </w:r>
      <w:r w:rsidRPr="00E559FF">
        <w:rPr>
          <w:rStyle w:val="token"/>
          <w:rFonts w:ascii="Consolas" w:eastAsiaTheme="majorEastAsia" w:hAnsi="Consolas" w:cs="Consolas"/>
          <w:color w:val="0077AA"/>
          <w:sz w:val="19"/>
          <w:szCs w:val="19"/>
          <w:bdr w:val="none" w:sz="0" w:space="0" w:color="auto" w:frame="1"/>
          <w:lang w:val="en-US"/>
        </w:rPr>
        <w:t>HAVING</w:t>
      </w:r>
      <w:r w:rsidRPr="00E559FF">
        <w:rPr>
          <w:rStyle w:val="HTML"/>
          <w:rFonts w:ascii="Consolas" w:hAnsi="Consolas" w:cs="Consolas"/>
          <w:color w:val="000000"/>
          <w:sz w:val="19"/>
          <w:szCs w:val="19"/>
          <w:bdr w:val="none" w:sz="0" w:space="0" w:color="auto" w:frame="1"/>
          <w:lang w:val="en-US"/>
        </w:rPr>
        <w:t xml:space="preserve"> t1</w:t>
      </w:r>
      <w:r w:rsidRPr="00E559FF">
        <w:rPr>
          <w:rStyle w:val="token"/>
          <w:rFonts w:ascii="Consolas" w:eastAsiaTheme="majorEastAsia" w:hAnsi="Consolas" w:cs="Consolas"/>
          <w:color w:val="999999"/>
          <w:sz w:val="19"/>
          <w:szCs w:val="19"/>
          <w:bdr w:val="none" w:sz="0" w:space="0" w:color="auto" w:frame="1"/>
          <w:lang w:val="en-US"/>
        </w:rPr>
        <w:t>.</w:t>
      </w:r>
      <w:r w:rsidRPr="00E559FF">
        <w:rPr>
          <w:rStyle w:val="HTML"/>
          <w:rFonts w:ascii="Consolas" w:hAnsi="Consolas" w:cs="Consolas"/>
          <w:color w:val="000000"/>
          <w:sz w:val="19"/>
          <w:szCs w:val="19"/>
          <w:bdr w:val="none" w:sz="0" w:space="0" w:color="auto" w:frame="1"/>
          <w:lang w:val="en-US"/>
        </w:rPr>
        <w:t xml:space="preserve">a </w:t>
      </w:r>
      <w:r w:rsidRPr="00E559FF">
        <w:rPr>
          <w:rStyle w:val="token"/>
          <w:rFonts w:ascii="Consolas" w:eastAsiaTheme="majorEastAsia" w:hAnsi="Consolas" w:cs="Consolas"/>
          <w:color w:val="A67F59"/>
          <w:sz w:val="19"/>
          <w:szCs w:val="19"/>
          <w:bdr w:val="none" w:sz="0" w:space="0" w:color="auto" w:frame="1"/>
          <w:lang w:val="en-US"/>
        </w:rPr>
        <w:t>=</w:t>
      </w:r>
      <w:r w:rsidRPr="00E559FF">
        <w:rPr>
          <w:rStyle w:val="HTML"/>
          <w:rFonts w:ascii="Consolas" w:hAnsi="Consolas" w:cs="Consolas"/>
          <w:color w:val="000000"/>
          <w:sz w:val="19"/>
          <w:szCs w:val="19"/>
          <w:bdr w:val="none" w:sz="0" w:space="0" w:color="auto" w:frame="1"/>
          <w:lang w:val="en-US"/>
        </w:rPr>
        <w:t xml:space="preserve"> </w:t>
      </w:r>
      <w:r w:rsidRPr="00E559FF">
        <w:rPr>
          <w:rStyle w:val="token"/>
          <w:rFonts w:ascii="Consolas" w:eastAsiaTheme="majorEastAsia" w:hAnsi="Consolas" w:cs="Consolas"/>
          <w:color w:val="999999"/>
          <w:sz w:val="19"/>
          <w:szCs w:val="19"/>
          <w:bdr w:val="none" w:sz="0" w:space="0" w:color="auto" w:frame="1"/>
          <w:lang w:val="en-US"/>
        </w:rPr>
        <w:t>(</w:t>
      </w:r>
      <w:r w:rsidRPr="00E559FF">
        <w:rPr>
          <w:rStyle w:val="token"/>
          <w:rFonts w:ascii="Consolas" w:eastAsiaTheme="majorEastAsia" w:hAnsi="Consolas" w:cs="Consolas"/>
          <w:color w:val="0077AA"/>
          <w:sz w:val="19"/>
          <w:szCs w:val="19"/>
          <w:bdr w:val="none" w:sz="0" w:space="0" w:color="auto" w:frame="1"/>
          <w:lang w:val="en-US"/>
        </w:rPr>
        <w:t>SELECT</w:t>
      </w:r>
      <w:r w:rsidRPr="00E559FF">
        <w:rPr>
          <w:rStyle w:val="HTML"/>
          <w:rFonts w:ascii="Consolas" w:hAnsi="Consolas" w:cs="Consolas"/>
          <w:color w:val="000000"/>
          <w:sz w:val="19"/>
          <w:szCs w:val="19"/>
          <w:bdr w:val="none" w:sz="0" w:space="0" w:color="auto" w:frame="1"/>
          <w:lang w:val="en-US"/>
        </w:rPr>
        <w:t xml:space="preserve"> </w:t>
      </w:r>
      <w:r w:rsidRPr="00E559FF">
        <w:rPr>
          <w:rStyle w:val="token"/>
          <w:rFonts w:ascii="Consolas" w:eastAsiaTheme="majorEastAsia" w:hAnsi="Consolas" w:cs="Consolas"/>
          <w:color w:val="DD4A68"/>
          <w:sz w:val="19"/>
          <w:szCs w:val="19"/>
          <w:bdr w:val="none" w:sz="0" w:space="0" w:color="auto" w:frame="1"/>
          <w:lang w:val="en-US"/>
        </w:rPr>
        <w:t>COUNT</w:t>
      </w:r>
      <w:r w:rsidRPr="00E559FF">
        <w:rPr>
          <w:rStyle w:val="token"/>
          <w:rFonts w:ascii="Consolas" w:eastAsiaTheme="majorEastAsia" w:hAnsi="Consolas" w:cs="Consolas"/>
          <w:color w:val="999999"/>
          <w:sz w:val="19"/>
          <w:szCs w:val="19"/>
          <w:bdr w:val="none" w:sz="0" w:space="0" w:color="auto" w:frame="1"/>
          <w:lang w:val="en-US"/>
        </w:rPr>
        <w:t>(</w:t>
      </w:r>
      <w:r w:rsidRPr="00E559FF">
        <w:rPr>
          <w:rStyle w:val="HTML"/>
          <w:rFonts w:ascii="Consolas" w:hAnsi="Consolas" w:cs="Consolas"/>
          <w:color w:val="000000"/>
          <w:sz w:val="19"/>
          <w:szCs w:val="19"/>
          <w:bdr w:val="none" w:sz="0" w:space="0" w:color="auto" w:frame="1"/>
          <w:lang w:val="en-US"/>
        </w:rPr>
        <w:t>t1</w:t>
      </w:r>
      <w:r w:rsidRPr="00E559FF">
        <w:rPr>
          <w:rStyle w:val="token"/>
          <w:rFonts w:ascii="Consolas" w:eastAsiaTheme="majorEastAsia" w:hAnsi="Consolas" w:cs="Consolas"/>
          <w:color w:val="999999"/>
          <w:sz w:val="19"/>
          <w:szCs w:val="19"/>
          <w:bdr w:val="none" w:sz="0" w:space="0" w:color="auto" w:frame="1"/>
          <w:lang w:val="en-US"/>
        </w:rPr>
        <w:t>.</w:t>
      </w:r>
      <w:r w:rsidRPr="00E559FF">
        <w:rPr>
          <w:rStyle w:val="HTML"/>
          <w:rFonts w:ascii="Consolas" w:hAnsi="Consolas" w:cs="Consolas"/>
          <w:color w:val="000000"/>
          <w:sz w:val="19"/>
          <w:szCs w:val="19"/>
          <w:bdr w:val="none" w:sz="0" w:space="0" w:color="auto" w:frame="1"/>
          <w:lang w:val="en-US"/>
        </w:rPr>
        <w:t>b</w:t>
      </w:r>
      <w:r w:rsidRPr="00E559FF">
        <w:rPr>
          <w:rStyle w:val="token"/>
          <w:rFonts w:ascii="Consolas" w:eastAsiaTheme="majorEastAsia" w:hAnsi="Consolas" w:cs="Consolas"/>
          <w:color w:val="999999"/>
          <w:sz w:val="19"/>
          <w:szCs w:val="19"/>
          <w:bdr w:val="none" w:sz="0" w:space="0" w:color="auto" w:frame="1"/>
          <w:lang w:val="en-US"/>
        </w:rPr>
        <w:t>)</w:t>
      </w:r>
      <w:r w:rsidRPr="00E559FF">
        <w:rPr>
          <w:rStyle w:val="HTML"/>
          <w:rFonts w:ascii="Consolas" w:hAnsi="Consolas" w:cs="Consolas"/>
          <w:color w:val="000000"/>
          <w:sz w:val="19"/>
          <w:szCs w:val="19"/>
          <w:bdr w:val="none" w:sz="0" w:space="0" w:color="auto" w:frame="1"/>
          <w:lang w:val="en-US"/>
        </w:rPr>
        <w:t xml:space="preserve"> </w:t>
      </w:r>
      <w:r w:rsidRPr="00E559FF">
        <w:rPr>
          <w:rStyle w:val="token"/>
          <w:rFonts w:ascii="Consolas" w:eastAsiaTheme="majorEastAsia" w:hAnsi="Consolas" w:cs="Consolas"/>
          <w:color w:val="0077AA"/>
          <w:sz w:val="19"/>
          <w:szCs w:val="19"/>
          <w:bdr w:val="none" w:sz="0" w:space="0" w:color="auto" w:frame="1"/>
          <w:lang w:val="en-US"/>
        </w:rPr>
        <w:t>FROM</w:t>
      </w:r>
      <w:r w:rsidRPr="00E559FF">
        <w:rPr>
          <w:rStyle w:val="HTML"/>
          <w:rFonts w:ascii="Consolas" w:hAnsi="Consolas" w:cs="Consolas"/>
          <w:color w:val="000000"/>
          <w:sz w:val="19"/>
          <w:szCs w:val="19"/>
          <w:bdr w:val="none" w:sz="0" w:space="0" w:color="auto" w:frame="1"/>
          <w:lang w:val="en-US"/>
        </w:rPr>
        <w:t xml:space="preserve"> t2</w:t>
      </w:r>
      <w:r w:rsidRPr="00E559FF">
        <w:rPr>
          <w:rStyle w:val="token"/>
          <w:rFonts w:ascii="Consolas" w:eastAsiaTheme="majorEastAsia" w:hAnsi="Consolas" w:cs="Consolas"/>
          <w:color w:val="999999"/>
          <w:sz w:val="19"/>
          <w:szCs w:val="19"/>
          <w:bdr w:val="none" w:sz="0" w:space="0" w:color="auto" w:frame="1"/>
          <w:lang w:val="en-US"/>
        </w:rPr>
        <w:t>);</w:t>
      </w:r>
    </w:p>
    <w:p w:rsidR="00E559FF" w:rsidRPr="00E559FF" w:rsidRDefault="00E559FF" w:rsidP="00E559FF">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token"/>
          <w:rFonts w:ascii="Consolas" w:eastAsiaTheme="majorEastAsia" w:hAnsi="Consolas" w:cs="Consolas"/>
          <w:color w:val="555555"/>
          <w:sz w:val="19"/>
          <w:szCs w:val="19"/>
          <w:bdr w:val="none" w:sz="0" w:space="0" w:color="auto" w:frame="1"/>
          <w:lang w:val="en-US"/>
        </w:rPr>
      </w:pPr>
      <w:r w:rsidRPr="00E559FF">
        <w:rPr>
          <w:rStyle w:val="token"/>
          <w:rFonts w:ascii="Consolas" w:eastAsiaTheme="majorEastAsia" w:hAnsi="Consolas" w:cs="Consolas"/>
          <w:color w:val="555555"/>
          <w:sz w:val="19"/>
          <w:szCs w:val="19"/>
          <w:bdr w:val="none" w:sz="0" w:space="0" w:color="auto" w:frame="1"/>
          <w:lang w:val="en-US"/>
        </w:rPr>
        <w:t>ERROR 1140 (42000)</w:t>
      </w:r>
      <w:r w:rsidRPr="00E559FF">
        <w:rPr>
          <w:rStyle w:val="token"/>
          <w:rFonts w:ascii="Consolas" w:eastAsiaTheme="majorEastAsia" w:hAnsi="Consolas" w:cs="Consolas"/>
          <w:color w:val="999999"/>
          <w:sz w:val="19"/>
          <w:szCs w:val="19"/>
          <w:bdr w:val="none" w:sz="0" w:space="0" w:color="auto" w:frame="1"/>
          <w:lang w:val="en-US"/>
        </w:rPr>
        <w:t>:</w:t>
      </w:r>
      <w:r w:rsidRPr="00E559FF">
        <w:rPr>
          <w:rStyle w:val="token"/>
          <w:rFonts w:ascii="Consolas" w:eastAsiaTheme="majorEastAsia" w:hAnsi="Consolas" w:cs="Consolas"/>
          <w:color w:val="555555"/>
          <w:sz w:val="19"/>
          <w:szCs w:val="19"/>
          <w:bdr w:val="none" w:sz="0" w:space="0" w:color="auto" w:frame="1"/>
          <w:lang w:val="en-US"/>
        </w:rPr>
        <w:t xml:space="preserve"> In aggregated query without GROUP BY, expression #1</w:t>
      </w:r>
    </w:p>
    <w:p w:rsidR="00E559FF" w:rsidRPr="00E559FF" w:rsidRDefault="00E559FF" w:rsidP="00E559FF">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token"/>
          <w:rFonts w:ascii="Consolas" w:eastAsiaTheme="majorEastAsia" w:hAnsi="Consolas" w:cs="Consolas"/>
          <w:color w:val="555555"/>
          <w:sz w:val="19"/>
          <w:szCs w:val="19"/>
          <w:bdr w:val="none" w:sz="0" w:space="0" w:color="auto" w:frame="1"/>
          <w:lang w:val="en-US"/>
        </w:rPr>
      </w:pPr>
      <w:r w:rsidRPr="00E559FF">
        <w:rPr>
          <w:rStyle w:val="token"/>
          <w:rFonts w:ascii="Consolas" w:eastAsiaTheme="majorEastAsia" w:hAnsi="Consolas" w:cs="Consolas"/>
          <w:color w:val="555555"/>
          <w:sz w:val="19"/>
          <w:szCs w:val="19"/>
          <w:bdr w:val="none" w:sz="0" w:space="0" w:color="auto" w:frame="1"/>
          <w:lang w:val="en-US"/>
        </w:rPr>
        <w:t>of SELECT list contains nonaggregated column 'test.t1.a'; this is</w:t>
      </w:r>
    </w:p>
    <w:p w:rsidR="00E559FF" w:rsidRPr="00E559FF" w:rsidRDefault="00E559FF" w:rsidP="00E559FF">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Fonts w:ascii="Consolas" w:hAnsi="Consolas" w:cs="Consolas"/>
          <w:color w:val="000000"/>
          <w:sz w:val="19"/>
          <w:szCs w:val="19"/>
          <w:lang w:val="en-US"/>
        </w:rPr>
      </w:pPr>
      <w:r w:rsidRPr="00E559FF">
        <w:rPr>
          <w:rStyle w:val="token"/>
          <w:rFonts w:ascii="Consolas" w:eastAsiaTheme="majorEastAsia" w:hAnsi="Consolas" w:cs="Consolas"/>
          <w:color w:val="555555"/>
          <w:sz w:val="19"/>
          <w:szCs w:val="19"/>
          <w:bdr w:val="none" w:sz="0" w:space="0" w:color="auto" w:frame="1"/>
          <w:lang w:val="en-US"/>
        </w:rPr>
        <w:t>incompatible with sql_mode=only_full_group_by</w:t>
      </w:r>
    </w:p>
    <w:p w:rsidR="00E559FF" w:rsidRPr="00E559FF" w:rsidRDefault="00E559FF" w:rsidP="00E559FF">
      <w:pPr>
        <w:pStyle w:val="a3"/>
        <w:spacing w:before="0" w:beforeAutospacing="0" w:after="0" w:afterAutospacing="0"/>
        <w:textAlignment w:val="baseline"/>
        <w:rPr>
          <w:rFonts w:ascii="Arial" w:hAnsi="Arial" w:cs="Arial"/>
          <w:color w:val="555555"/>
          <w:sz w:val="21"/>
          <w:szCs w:val="21"/>
          <w:lang w:val="en-US"/>
        </w:rPr>
      </w:pPr>
      <w:r w:rsidRPr="00E559FF">
        <w:rPr>
          <w:rFonts w:ascii="Arial" w:hAnsi="Arial" w:cs="Arial"/>
          <w:color w:val="555555"/>
          <w:sz w:val="21"/>
          <w:szCs w:val="21"/>
          <w:lang w:val="en-US"/>
        </w:rPr>
        <w:t>The error occurs because </w:t>
      </w:r>
      <w:r w:rsidRPr="00E559FF">
        <w:rPr>
          <w:rStyle w:val="HTML"/>
          <w:color w:val="000000"/>
          <w:bdr w:val="none" w:sz="0" w:space="0" w:color="auto" w:frame="1"/>
          <w:lang w:val="en-US"/>
        </w:rPr>
        <w:t>COUNT(t1.b)</w:t>
      </w:r>
      <w:r w:rsidRPr="00E559FF">
        <w:rPr>
          <w:rFonts w:ascii="Arial" w:hAnsi="Arial" w:cs="Arial"/>
          <w:color w:val="555555"/>
          <w:sz w:val="21"/>
          <w:szCs w:val="21"/>
          <w:lang w:val="en-US"/>
        </w:rPr>
        <w:t> can exist in the </w:t>
      </w:r>
      <w:r w:rsidRPr="00E559FF">
        <w:rPr>
          <w:rStyle w:val="HTML"/>
          <w:color w:val="000000"/>
          <w:bdr w:val="none" w:sz="0" w:space="0" w:color="auto" w:frame="1"/>
          <w:lang w:val="en-US"/>
        </w:rPr>
        <w:t>HAVING</w:t>
      </w:r>
      <w:r w:rsidRPr="00E559FF">
        <w:rPr>
          <w:rFonts w:ascii="Arial" w:hAnsi="Arial" w:cs="Arial"/>
          <w:color w:val="555555"/>
          <w:sz w:val="21"/>
          <w:szCs w:val="21"/>
          <w:lang w:val="en-US"/>
        </w:rPr>
        <w:t>, and so makes the outer query aggregated.</w:t>
      </w:r>
    </w:p>
    <w:p w:rsidR="00E559FF" w:rsidRPr="00E559FF" w:rsidRDefault="00E559FF" w:rsidP="00E559FF">
      <w:pPr>
        <w:pStyle w:val="a3"/>
        <w:spacing w:before="0" w:beforeAutospacing="0" w:after="225" w:afterAutospacing="0"/>
        <w:textAlignment w:val="baseline"/>
        <w:rPr>
          <w:rFonts w:ascii="Arial" w:hAnsi="Arial" w:cs="Arial"/>
          <w:color w:val="555555"/>
          <w:sz w:val="21"/>
          <w:szCs w:val="21"/>
          <w:lang w:val="en-US"/>
        </w:rPr>
      </w:pPr>
      <w:r w:rsidRPr="00E559FF">
        <w:rPr>
          <w:rFonts w:ascii="Arial" w:hAnsi="Arial" w:cs="Arial"/>
          <w:color w:val="555555"/>
          <w:sz w:val="21"/>
          <w:szCs w:val="21"/>
          <w:lang w:val="en-US"/>
        </w:rPr>
        <w:t>Window functions (including aggregate functions used as window functions) do not have the preceding complexity. They always aggregate in the subquery where they are written, never in the outer query.</w:t>
      </w:r>
    </w:p>
    <w:p w:rsidR="00E559FF" w:rsidRPr="00E559FF" w:rsidRDefault="00E559FF" w:rsidP="00E559FF">
      <w:pPr>
        <w:pStyle w:val="a3"/>
        <w:spacing w:before="0" w:beforeAutospacing="0" w:after="0" w:afterAutospacing="0"/>
        <w:textAlignment w:val="baseline"/>
        <w:rPr>
          <w:rFonts w:ascii="Arial" w:hAnsi="Arial" w:cs="Arial"/>
          <w:color w:val="555555"/>
          <w:sz w:val="21"/>
          <w:szCs w:val="21"/>
          <w:lang w:val="en-US"/>
        </w:rPr>
      </w:pPr>
      <w:r w:rsidRPr="00E559FF">
        <w:rPr>
          <w:rFonts w:ascii="Arial" w:hAnsi="Arial" w:cs="Arial"/>
          <w:color w:val="555555"/>
          <w:sz w:val="21"/>
          <w:szCs w:val="21"/>
          <w:lang w:val="en-US"/>
        </w:rPr>
        <w:t>Window function evaluation may be affected by the value of the </w:t>
      </w:r>
      <w:hyperlink r:id="rId329" w:anchor="sysvar_windowing_use_high_precision" w:history="1">
        <w:r w:rsidRPr="00E559FF">
          <w:rPr>
            <w:rStyle w:val="HTML"/>
            <w:color w:val="000000"/>
            <w:u w:val="single"/>
            <w:bdr w:val="none" w:sz="0" w:space="0" w:color="auto" w:frame="1"/>
            <w:lang w:val="en-US"/>
          </w:rPr>
          <w:t>windowing_use_high_precision</w:t>
        </w:r>
      </w:hyperlink>
      <w:r w:rsidRPr="00E559FF">
        <w:rPr>
          <w:rFonts w:ascii="Arial" w:hAnsi="Arial" w:cs="Arial"/>
          <w:color w:val="555555"/>
          <w:sz w:val="21"/>
          <w:szCs w:val="21"/>
          <w:lang w:val="en-US"/>
        </w:rPr>
        <w:t> system variable, which determines whether to compute window operations without loss of precision. By default, </w:t>
      </w:r>
      <w:hyperlink r:id="rId330" w:anchor="sysvar_windowing_use_high_precision" w:history="1">
        <w:r w:rsidRPr="00E559FF">
          <w:rPr>
            <w:rStyle w:val="HTML"/>
            <w:color w:val="000000"/>
            <w:u w:val="single"/>
            <w:bdr w:val="none" w:sz="0" w:space="0" w:color="auto" w:frame="1"/>
            <w:lang w:val="en-US"/>
          </w:rPr>
          <w:t>windowing_use_high_precision</w:t>
        </w:r>
      </w:hyperlink>
      <w:r w:rsidRPr="00E559FF">
        <w:rPr>
          <w:rFonts w:ascii="Arial" w:hAnsi="Arial" w:cs="Arial"/>
          <w:color w:val="555555"/>
          <w:sz w:val="21"/>
          <w:szCs w:val="21"/>
          <w:lang w:val="en-US"/>
        </w:rPr>
        <w:t> is enabled.</w:t>
      </w:r>
    </w:p>
    <w:p w:rsidR="00E559FF" w:rsidRPr="00E559FF" w:rsidRDefault="00E559FF" w:rsidP="00E559FF">
      <w:pPr>
        <w:pStyle w:val="a3"/>
        <w:spacing w:before="0" w:beforeAutospacing="0" w:after="0" w:afterAutospacing="0"/>
        <w:textAlignment w:val="baseline"/>
        <w:rPr>
          <w:rFonts w:ascii="Arial" w:hAnsi="Arial" w:cs="Arial"/>
          <w:color w:val="555555"/>
          <w:sz w:val="21"/>
          <w:szCs w:val="21"/>
          <w:lang w:val="en-US"/>
        </w:rPr>
      </w:pPr>
      <w:r w:rsidRPr="00E559FF">
        <w:rPr>
          <w:rFonts w:ascii="Arial" w:hAnsi="Arial" w:cs="Arial"/>
          <w:color w:val="555555"/>
          <w:sz w:val="21"/>
          <w:szCs w:val="21"/>
          <w:lang w:val="en-US"/>
        </w:rPr>
        <w:t>For some moving frame aggregates, the inverse aggregate function can be applied to remove values from the aggregate. This can improve performance but possibly with a loss of precision. For example, adding a very small floating-point value to a very large value causes the very small value to be </w:t>
      </w:r>
      <w:r w:rsidRPr="00E559FF">
        <w:rPr>
          <w:rStyle w:val="21"/>
          <w:rFonts w:ascii="inherit" w:hAnsi="inherit" w:cs="Arial"/>
          <w:color w:val="555555"/>
          <w:sz w:val="21"/>
          <w:szCs w:val="21"/>
          <w:bdr w:val="none" w:sz="0" w:space="0" w:color="auto" w:frame="1"/>
          <w:lang w:val="en-US"/>
        </w:rPr>
        <w:t>“hidden”</w:t>
      </w:r>
      <w:r w:rsidRPr="00E559FF">
        <w:rPr>
          <w:rFonts w:ascii="Arial" w:hAnsi="Arial" w:cs="Arial"/>
          <w:color w:val="555555"/>
          <w:sz w:val="21"/>
          <w:szCs w:val="21"/>
          <w:lang w:val="en-US"/>
        </w:rPr>
        <w:t> by the large value. When inverting the large value later, the effect of the small value is lost.</w:t>
      </w:r>
    </w:p>
    <w:p w:rsidR="00E559FF" w:rsidRPr="00E559FF" w:rsidRDefault="00E559FF" w:rsidP="00E559FF">
      <w:pPr>
        <w:pStyle w:val="a3"/>
        <w:spacing w:before="0" w:beforeAutospacing="0" w:after="0" w:afterAutospacing="0"/>
        <w:textAlignment w:val="baseline"/>
        <w:rPr>
          <w:rFonts w:ascii="Arial" w:hAnsi="Arial" w:cs="Arial"/>
          <w:color w:val="555555"/>
          <w:sz w:val="21"/>
          <w:szCs w:val="21"/>
          <w:lang w:val="en-US"/>
        </w:rPr>
      </w:pPr>
      <w:r w:rsidRPr="00E559FF">
        <w:rPr>
          <w:rFonts w:ascii="Arial" w:hAnsi="Arial" w:cs="Arial"/>
          <w:color w:val="555555"/>
          <w:sz w:val="21"/>
          <w:szCs w:val="21"/>
          <w:lang w:val="en-US"/>
        </w:rPr>
        <w:t>Loss of precision due to inverse aggregation is a factor only for operations on floating-point (approximate-value) data types. For other types, inverse aggregation is safe; this includes </w:t>
      </w:r>
      <w:hyperlink r:id="rId331" w:tooltip="11.1.3 Fixed-Point Types (Exact Value) - DECIMAL, NUMERIC" w:history="1">
        <w:r w:rsidRPr="00E559FF">
          <w:rPr>
            <w:rStyle w:val="HTML"/>
            <w:color w:val="000000"/>
            <w:u w:val="single"/>
            <w:bdr w:val="none" w:sz="0" w:space="0" w:color="auto" w:frame="1"/>
            <w:lang w:val="en-US"/>
          </w:rPr>
          <w:t>DECIMAL</w:t>
        </w:r>
      </w:hyperlink>
      <w:r w:rsidRPr="00E559FF">
        <w:rPr>
          <w:rFonts w:ascii="Arial" w:hAnsi="Arial" w:cs="Arial"/>
          <w:color w:val="555555"/>
          <w:sz w:val="21"/>
          <w:szCs w:val="21"/>
          <w:lang w:val="en-US"/>
        </w:rPr>
        <w:t>, which permits a fractional part but is an exact-value type.</w:t>
      </w:r>
    </w:p>
    <w:p w:rsidR="00E559FF" w:rsidRPr="00E559FF" w:rsidRDefault="00E559FF" w:rsidP="00E559FF">
      <w:pPr>
        <w:pStyle w:val="a3"/>
        <w:spacing w:before="0" w:beforeAutospacing="0" w:after="225" w:afterAutospacing="0"/>
        <w:textAlignment w:val="baseline"/>
        <w:rPr>
          <w:rFonts w:ascii="Arial" w:hAnsi="Arial" w:cs="Arial"/>
          <w:color w:val="555555"/>
          <w:sz w:val="21"/>
          <w:szCs w:val="21"/>
          <w:lang w:val="en-US"/>
        </w:rPr>
      </w:pPr>
      <w:r w:rsidRPr="00E559FF">
        <w:rPr>
          <w:rFonts w:ascii="Arial" w:hAnsi="Arial" w:cs="Arial"/>
          <w:color w:val="555555"/>
          <w:sz w:val="21"/>
          <w:szCs w:val="21"/>
          <w:lang w:val="en-US"/>
        </w:rPr>
        <w:t>For faster execution, MySQL always uses inverse aggregation when it is safe:</w:t>
      </w:r>
    </w:p>
    <w:p w:rsidR="00E559FF" w:rsidRPr="00E559FF" w:rsidRDefault="00E559FF" w:rsidP="006E0B9E">
      <w:pPr>
        <w:pStyle w:val="a3"/>
        <w:numPr>
          <w:ilvl w:val="0"/>
          <w:numId w:val="66"/>
        </w:numPr>
        <w:spacing w:before="0" w:beforeAutospacing="0" w:after="0" w:afterAutospacing="0"/>
        <w:ind w:left="450"/>
        <w:textAlignment w:val="baseline"/>
        <w:rPr>
          <w:rFonts w:ascii="Arial" w:hAnsi="Arial" w:cs="Arial"/>
          <w:color w:val="555555"/>
          <w:sz w:val="21"/>
          <w:szCs w:val="21"/>
          <w:lang w:val="en-US"/>
        </w:rPr>
      </w:pPr>
      <w:r w:rsidRPr="00E559FF">
        <w:rPr>
          <w:rFonts w:ascii="Arial" w:hAnsi="Arial" w:cs="Arial"/>
          <w:color w:val="555555"/>
          <w:sz w:val="21"/>
          <w:szCs w:val="21"/>
          <w:lang w:val="en-US"/>
        </w:rPr>
        <w:t>For floating-point values, inverse aggregation is not always safe and might result in loss of precision. The default is to avoid inverse aggregation, which is slower but preserves precision. If it is permissible to sacrifice safety for speed, </w:t>
      </w:r>
      <w:hyperlink r:id="rId332" w:anchor="sysvar_windowing_use_high_precision" w:history="1">
        <w:r w:rsidRPr="00E559FF">
          <w:rPr>
            <w:rStyle w:val="HTML"/>
            <w:color w:val="000000"/>
            <w:u w:val="single"/>
            <w:bdr w:val="none" w:sz="0" w:space="0" w:color="auto" w:frame="1"/>
            <w:lang w:val="en-US"/>
          </w:rPr>
          <w:t>windowing_use_high_precision</w:t>
        </w:r>
      </w:hyperlink>
      <w:r w:rsidRPr="00E559FF">
        <w:rPr>
          <w:rFonts w:ascii="Arial" w:hAnsi="Arial" w:cs="Arial"/>
          <w:color w:val="555555"/>
          <w:sz w:val="21"/>
          <w:szCs w:val="21"/>
          <w:lang w:val="en-US"/>
        </w:rPr>
        <w:t> can be disabled to permit inverse aggregation.</w:t>
      </w:r>
    </w:p>
    <w:p w:rsidR="00E559FF" w:rsidRPr="00E559FF" w:rsidRDefault="00E559FF" w:rsidP="006E0B9E">
      <w:pPr>
        <w:pStyle w:val="a3"/>
        <w:numPr>
          <w:ilvl w:val="0"/>
          <w:numId w:val="66"/>
        </w:numPr>
        <w:spacing w:before="0" w:beforeAutospacing="0" w:after="0" w:afterAutospacing="0"/>
        <w:ind w:left="450"/>
        <w:textAlignment w:val="baseline"/>
        <w:rPr>
          <w:rFonts w:ascii="Arial" w:hAnsi="Arial" w:cs="Arial"/>
          <w:color w:val="555555"/>
          <w:sz w:val="21"/>
          <w:szCs w:val="21"/>
          <w:lang w:val="en-US"/>
        </w:rPr>
      </w:pPr>
      <w:r w:rsidRPr="00E559FF">
        <w:rPr>
          <w:rFonts w:ascii="Arial" w:hAnsi="Arial" w:cs="Arial"/>
          <w:color w:val="555555"/>
          <w:sz w:val="21"/>
          <w:szCs w:val="21"/>
          <w:lang w:val="en-US"/>
        </w:rPr>
        <w:t>For nonfloating-point data types, inverse aggregation is always safe and is used regardless of the </w:t>
      </w:r>
      <w:hyperlink r:id="rId333" w:anchor="sysvar_windowing_use_high_precision" w:history="1">
        <w:r w:rsidRPr="00E559FF">
          <w:rPr>
            <w:rStyle w:val="HTML"/>
            <w:color w:val="000000"/>
            <w:u w:val="single"/>
            <w:bdr w:val="none" w:sz="0" w:space="0" w:color="auto" w:frame="1"/>
            <w:lang w:val="en-US"/>
          </w:rPr>
          <w:t>windowing_use_high_precision</w:t>
        </w:r>
      </w:hyperlink>
      <w:r w:rsidRPr="00E559FF">
        <w:rPr>
          <w:rFonts w:ascii="Arial" w:hAnsi="Arial" w:cs="Arial"/>
          <w:color w:val="555555"/>
          <w:sz w:val="21"/>
          <w:szCs w:val="21"/>
          <w:lang w:val="en-US"/>
        </w:rPr>
        <w:t> value.</w:t>
      </w:r>
    </w:p>
    <w:p w:rsidR="00E559FF" w:rsidRPr="00E559FF" w:rsidRDefault="00856AE5" w:rsidP="006E0B9E">
      <w:pPr>
        <w:pStyle w:val="a3"/>
        <w:numPr>
          <w:ilvl w:val="0"/>
          <w:numId w:val="66"/>
        </w:numPr>
        <w:spacing w:before="0" w:beforeAutospacing="0" w:after="0" w:afterAutospacing="0"/>
        <w:ind w:left="450"/>
        <w:textAlignment w:val="baseline"/>
        <w:rPr>
          <w:rFonts w:ascii="Arial" w:hAnsi="Arial" w:cs="Arial"/>
          <w:color w:val="555555"/>
          <w:sz w:val="21"/>
          <w:szCs w:val="21"/>
          <w:lang w:val="en-US"/>
        </w:rPr>
      </w:pPr>
      <w:hyperlink r:id="rId334" w:anchor="sysvar_windowing_use_high_precision" w:history="1">
        <w:r w:rsidR="00E559FF" w:rsidRPr="00E559FF">
          <w:rPr>
            <w:rStyle w:val="HTML"/>
            <w:color w:val="000000"/>
            <w:u w:val="single"/>
            <w:bdr w:val="none" w:sz="0" w:space="0" w:color="auto" w:frame="1"/>
            <w:lang w:val="en-US"/>
          </w:rPr>
          <w:t>windowing_use_high_precision</w:t>
        </w:r>
      </w:hyperlink>
      <w:r w:rsidR="00E559FF" w:rsidRPr="00E559FF">
        <w:rPr>
          <w:rFonts w:ascii="Arial" w:hAnsi="Arial" w:cs="Arial"/>
          <w:color w:val="555555"/>
          <w:sz w:val="21"/>
          <w:szCs w:val="21"/>
          <w:lang w:val="en-US"/>
        </w:rPr>
        <w:t> has no effect on </w:t>
      </w:r>
      <w:hyperlink r:id="rId335" w:anchor="function_min" w:history="1">
        <w:r w:rsidR="00E559FF" w:rsidRPr="00E559FF">
          <w:rPr>
            <w:rStyle w:val="HTML"/>
            <w:color w:val="000000"/>
            <w:u w:val="single"/>
            <w:bdr w:val="none" w:sz="0" w:space="0" w:color="auto" w:frame="1"/>
            <w:lang w:val="en-US"/>
          </w:rPr>
          <w:t>MIN()</w:t>
        </w:r>
      </w:hyperlink>
      <w:r w:rsidR="00E559FF" w:rsidRPr="00E559FF">
        <w:rPr>
          <w:rFonts w:ascii="Arial" w:hAnsi="Arial" w:cs="Arial"/>
          <w:color w:val="555555"/>
          <w:sz w:val="21"/>
          <w:szCs w:val="21"/>
          <w:lang w:val="en-US"/>
        </w:rPr>
        <w:t> and </w:t>
      </w:r>
      <w:hyperlink r:id="rId336" w:anchor="function_max" w:history="1">
        <w:r w:rsidR="00E559FF" w:rsidRPr="00E559FF">
          <w:rPr>
            <w:rStyle w:val="HTML"/>
            <w:color w:val="000000"/>
            <w:u w:val="single"/>
            <w:bdr w:val="none" w:sz="0" w:space="0" w:color="auto" w:frame="1"/>
            <w:lang w:val="en-US"/>
          </w:rPr>
          <w:t>MAX()</w:t>
        </w:r>
      </w:hyperlink>
      <w:r w:rsidR="00E559FF" w:rsidRPr="00E559FF">
        <w:rPr>
          <w:rFonts w:ascii="Arial" w:hAnsi="Arial" w:cs="Arial"/>
          <w:color w:val="555555"/>
          <w:sz w:val="21"/>
          <w:szCs w:val="21"/>
          <w:lang w:val="en-US"/>
        </w:rPr>
        <w:t>, which do not use inverse aggregation in any case.</w:t>
      </w:r>
    </w:p>
    <w:p w:rsidR="00E559FF" w:rsidRPr="00E559FF" w:rsidRDefault="00E559FF" w:rsidP="00E559FF">
      <w:pPr>
        <w:pStyle w:val="a3"/>
        <w:spacing w:before="0" w:beforeAutospacing="0" w:after="0" w:afterAutospacing="0"/>
        <w:textAlignment w:val="baseline"/>
        <w:rPr>
          <w:rFonts w:ascii="Arial" w:hAnsi="Arial" w:cs="Arial"/>
          <w:color w:val="555555"/>
          <w:sz w:val="21"/>
          <w:szCs w:val="21"/>
          <w:lang w:val="en-US"/>
        </w:rPr>
      </w:pPr>
      <w:r w:rsidRPr="00E559FF">
        <w:rPr>
          <w:rFonts w:ascii="Arial" w:hAnsi="Arial" w:cs="Arial"/>
          <w:color w:val="555555"/>
          <w:sz w:val="21"/>
          <w:szCs w:val="21"/>
          <w:lang w:val="en-US"/>
        </w:rPr>
        <w:t>For evaluation of the variance functions </w:t>
      </w:r>
      <w:hyperlink r:id="rId337" w:anchor="function_stddev-pop" w:history="1">
        <w:r w:rsidRPr="00E559FF">
          <w:rPr>
            <w:rStyle w:val="HTML"/>
            <w:color w:val="000000"/>
            <w:u w:val="single"/>
            <w:bdr w:val="none" w:sz="0" w:space="0" w:color="auto" w:frame="1"/>
            <w:lang w:val="en-US"/>
          </w:rPr>
          <w:t>STDDEV_POP()</w:t>
        </w:r>
      </w:hyperlink>
      <w:r w:rsidRPr="00E559FF">
        <w:rPr>
          <w:rFonts w:ascii="Arial" w:hAnsi="Arial" w:cs="Arial"/>
          <w:color w:val="555555"/>
          <w:sz w:val="21"/>
          <w:szCs w:val="21"/>
          <w:lang w:val="en-US"/>
        </w:rPr>
        <w:t>, </w:t>
      </w:r>
      <w:hyperlink r:id="rId338" w:anchor="function_stddev-samp" w:history="1">
        <w:r w:rsidRPr="00E559FF">
          <w:rPr>
            <w:rStyle w:val="HTML"/>
            <w:color w:val="000000"/>
            <w:u w:val="single"/>
            <w:bdr w:val="none" w:sz="0" w:space="0" w:color="auto" w:frame="1"/>
            <w:lang w:val="en-US"/>
          </w:rPr>
          <w:t>STDDEV_SAMP()</w:t>
        </w:r>
      </w:hyperlink>
      <w:r w:rsidRPr="00E559FF">
        <w:rPr>
          <w:rFonts w:ascii="Arial" w:hAnsi="Arial" w:cs="Arial"/>
          <w:color w:val="555555"/>
          <w:sz w:val="21"/>
          <w:szCs w:val="21"/>
          <w:lang w:val="en-US"/>
        </w:rPr>
        <w:t>, </w:t>
      </w:r>
      <w:hyperlink r:id="rId339" w:anchor="function_var-pop" w:history="1">
        <w:r w:rsidRPr="00E559FF">
          <w:rPr>
            <w:rStyle w:val="HTML"/>
            <w:color w:val="000000"/>
            <w:u w:val="single"/>
            <w:bdr w:val="none" w:sz="0" w:space="0" w:color="auto" w:frame="1"/>
            <w:lang w:val="en-US"/>
          </w:rPr>
          <w:t>VAR_POP()</w:t>
        </w:r>
      </w:hyperlink>
      <w:r w:rsidRPr="00E559FF">
        <w:rPr>
          <w:rFonts w:ascii="Arial" w:hAnsi="Arial" w:cs="Arial"/>
          <w:color w:val="555555"/>
          <w:sz w:val="21"/>
          <w:szCs w:val="21"/>
          <w:lang w:val="en-US"/>
        </w:rPr>
        <w:t>, </w:t>
      </w:r>
      <w:hyperlink r:id="rId340" w:anchor="function_var-samp" w:history="1">
        <w:r w:rsidRPr="00E559FF">
          <w:rPr>
            <w:rStyle w:val="HTML"/>
            <w:color w:val="000000"/>
            <w:u w:val="single"/>
            <w:bdr w:val="none" w:sz="0" w:space="0" w:color="auto" w:frame="1"/>
            <w:lang w:val="en-US"/>
          </w:rPr>
          <w:t>VAR_SAMP()</w:t>
        </w:r>
      </w:hyperlink>
      <w:r w:rsidRPr="00E559FF">
        <w:rPr>
          <w:rFonts w:ascii="Arial" w:hAnsi="Arial" w:cs="Arial"/>
          <w:color w:val="555555"/>
          <w:sz w:val="21"/>
          <w:szCs w:val="21"/>
          <w:lang w:val="en-US"/>
        </w:rPr>
        <w:t>, and their synonyms, evaluation can occur in optimized mode or default mode. Optimized mode may produce slightly different results in the last significant digits. If such differences are permissible, </w:t>
      </w:r>
      <w:hyperlink r:id="rId341" w:anchor="sysvar_windowing_use_high_precision" w:history="1">
        <w:r w:rsidRPr="00E559FF">
          <w:rPr>
            <w:rStyle w:val="HTML"/>
            <w:color w:val="000000"/>
            <w:u w:val="single"/>
            <w:bdr w:val="none" w:sz="0" w:space="0" w:color="auto" w:frame="1"/>
            <w:lang w:val="en-US"/>
          </w:rPr>
          <w:t>windowing_use_high_precision</w:t>
        </w:r>
      </w:hyperlink>
      <w:r w:rsidRPr="00E559FF">
        <w:rPr>
          <w:rFonts w:ascii="Arial" w:hAnsi="Arial" w:cs="Arial"/>
          <w:color w:val="555555"/>
          <w:sz w:val="21"/>
          <w:szCs w:val="21"/>
          <w:lang w:val="en-US"/>
        </w:rPr>
        <w:t> can be disabled to permit optimized mode.</w:t>
      </w:r>
    </w:p>
    <w:p w:rsidR="00E559FF" w:rsidRPr="00E559FF" w:rsidRDefault="00E559FF" w:rsidP="00E559FF">
      <w:pPr>
        <w:pStyle w:val="a3"/>
        <w:spacing w:before="0" w:beforeAutospacing="0" w:after="0" w:afterAutospacing="0"/>
        <w:textAlignment w:val="baseline"/>
        <w:rPr>
          <w:rFonts w:ascii="Arial" w:hAnsi="Arial" w:cs="Arial"/>
          <w:color w:val="555555"/>
          <w:sz w:val="21"/>
          <w:szCs w:val="21"/>
          <w:lang w:val="en-US"/>
        </w:rPr>
      </w:pPr>
      <w:bookmarkStart w:id="144" w:name="idm46251814245744"/>
      <w:bookmarkStart w:id="145" w:name="idm46251814244256"/>
      <w:bookmarkEnd w:id="144"/>
      <w:bookmarkEnd w:id="145"/>
      <w:r w:rsidRPr="00E559FF">
        <w:rPr>
          <w:rFonts w:ascii="Arial" w:hAnsi="Arial" w:cs="Arial"/>
          <w:color w:val="555555"/>
          <w:sz w:val="21"/>
          <w:szCs w:val="21"/>
          <w:lang w:val="en-US"/>
        </w:rPr>
        <w:t>For </w:t>
      </w:r>
      <w:hyperlink r:id="rId342" w:tooltip="13.8.2 EXPLAIN Statement" w:history="1">
        <w:r w:rsidRPr="00E559FF">
          <w:rPr>
            <w:rStyle w:val="HTML"/>
            <w:color w:val="000000"/>
            <w:u w:val="single"/>
            <w:bdr w:val="none" w:sz="0" w:space="0" w:color="auto" w:frame="1"/>
            <w:lang w:val="en-US"/>
          </w:rPr>
          <w:t>EXPLAIN</w:t>
        </w:r>
      </w:hyperlink>
      <w:r w:rsidRPr="00E559FF">
        <w:rPr>
          <w:rFonts w:ascii="Arial" w:hAnsi="Arial" w:cs="Arial"/>
          <w:color w:val="555555"/>
          <w:sz w:val="21"/>
          <w:szCs w:val="21"/>
          <w:lang w:val="en-US"/>
        </w:rPr>
        <w:t>, windowing execution plan information is too extensive to display in traditional output format. To see windowing information, use </w:t>
      </w:r>
      <w:hyperlink r:id="rId343" w:tooltip="13.8.2 EXPLAIN Statement" w:history="1">
        <w:r w:rsidRPr="00E559FF">
          <w:rPr>
            <w:rStyle w:val="HTML"/>
            <w:color w:val="000000"/>
            <w:u w:val="single"/>
            <w:bdr w:val="none" w:sz="0" w:space="0" w:color="auto" w:frame="1"/>
            <w:lang w:val="en-US"/>
          </w:rPr>
          <w:t>EXPLAIN FORMAT=JSON</w:t>
        </w:r>
      </w:hyperlink>
      <w:r w:rsidRPr="00E559FF">
        <w:rPr>
          <w:rFonts w:ascii="Arial" w:hAnsi="Arial" w:cs="Arial"/>
          <w:color w:val="555555"/>
          <w:sz w:val="21"/>
          <w:szCs w:val="21"/>
          <w:lang w:val="en-US"/>
        </w:rPr>
        <w:t> and look for the </w:t>
      </w:r>
      <w:r w:rsidRPr="00E559FF">
        <w:rPr>
          <w:rStyle w:val="HTML"/>
          <w:color w:val="000000"/>
          <w:bdr w:val="none" w:sz="0" w:space="0" w:color="auto" w:frame="1"/>
          <w:lang w:val="en-US"/>
        </w:rPr>
        <w:t>windowing</w:t>
      </w:r>
      <w:r w:rsidRPr="00E559FF">
        <w:rPr>
          <w:rFonts w:ascii="Arial" w:hAnsi="Arial" w:cs="Arial"/>
          <w:color w:val="555555"/>
          <w:sz w:val="21"/>
          <w:szCs w:val="21"/>
          <w:lang w:val="en-US"/>
        </w:rPr>
        <w:t> element.</w:t>
      </w:r>
    </w:p>
    <w:p w:rsidR="00E559FF" w:rsidRPr="00BF5A24" w:rsidRDefault="00E559FF" w:rsidP="00E559FF">
      <w:pPr>
        <w:pStyle w:val="4"/>
        <w:spacing w:before="300" w:after="225"/>
        <w:textAlignment w:val="baseline"/>
        <w:rPr>
          <w:rFonts w:ascii="Arial" w:hAnsi="Arial" w:cs="Arial"/>
          <w:i w:val="0"/>
          <w:color w:val="555555"/>
          <w:sz w:val="26"/>
          <w:szCs w:val="26"/>
          <w:lang w:val="en-US"/>
        </w:rPr>
      </w:pPr>
      <w:r w:rsidRPr="00BF5A24">
        <w:rPr>
          <w:rFonts w:ascii="Arial" w:hAnsi="Arial" w:cs="Arial"/>
          <w:i w:val="0"/>
          <w:color w:val="555555"/>
          <w:sz w:val="26"/>
          <w:szCs w:val="26"/>
          <w:lang w:val="en-US"/>
        </w:rPr>
        <w:t> </w:t>
      </w:r>
      <w:bookmarkStart w:id="146" w:name="_Toc57738445"/>
      <w:r w:rsidRPr="00BF5A24">
        <w:rPr>
          <w:rFonts w:ascii="Arial" w:hAnsi="Arial" w:cs="Arial"/>
          <w:i w:val="0"/>
          <w:color w:val="555555"/>
          <w:sz w:val="26"/>
          <w:szCs w:val="26"/>
          <w:lang w:val="en-US"/>
        </w:rPr>
        <w:t>Row Constructor Expression Optimization</w:t>
      </w:r>
      <w:bookmarkEnd w:id="146"/>
    </w:p>
    <w:p w:rsidR="00E559FF" w:rsidRPr="00E559FF" w:rsidRDefault="00E559FF" w:rsidP="00E559FF">
      <w:pPr>
        <w:pStyle w:val="a3"/>
        <w:shd w:val="clear" w:color="auto" w:fill="FFFFFF"/>
        <w:spacing w:before="0" w:beforeAutospacing="0" w:after="225" w:afterAutospacing="0"/>
        <w:textAlignment w:val="baseline"/>
        <w:rPr>
          <w:rFonts w:ascii="Arial" w:hAnsi="Arial" w:cs="Arial"/>
          <w:color w:val="555555"/>
          <w:sz w:val="21"/>
          <w:szCs w:val="21"/>
          <w:lang w:val="en-US"/>
        </w:rPr>
      </w:pPr>
      <w:bookmarkStart w:id="147" w:name="idm46251814237712"/>
      <w:bookmarkStart w:id="148" w:name="idm46251814236224"/>
      <w:bookmarkEnd w:id="147"/>
      <w:bookmarkEnd w:id="148"/>
      <w:r w:rsidRPr="00E559FF">
        <w:rPr>
          <w:rFonts w:ascii="Arial" w:hAnsi="Arial" w:cs="Arial"/>
          <w:color w:val="555555"/>
          <w:sz w:val="21"/>
          <w:szCs w:val="21"/>
          <w:lang w:val="en-US"/>
        </w:rPr>
        <w:t>Row constructors permit simultaneous comparisons of multiple values. For example, these two statements are semantically equivalent:</w:t>
      </w:r>
    </w:p>
    <w:p w:rsidR="00E559FF" w:rsidRPr="00E559FF" w:rsidRDefault="00E559FF" w:rsidP="00E559FF">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E559FF">
        <w:rPr>
          <w:rStyle w:val="token"/>
          <w:rFonts w:ascii="Consolas" w:eastAsiaTheme="majorEastAsia" w:hAnsi="Consolas" w:cs="Consolas"/>
          <w:color w:val="0077AA"/>
          <w:sz w:val="19"/>
          <w:szCs w:val="19"/>
          <w:bdr w:val="none" w:sz="0" w:space="0" w:color="auto" w:frame="1"/>
          <w:lang w:val="en-US"/>
        </w:rPr>
        <w:t>SELECT</w:t>
      </w: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token"/>
          <w:rFonts w:ascii="Consolas" w:eastAsiaTheme="majorEastAsia" w:hAnsi="Consolas" w:cs="Consolas"/>
          <w:color w:val="A67F59"/>
          <w:sz w:val="19"/>
          <w:szCs w:val="19"/>
          <w:bdr w:val="none" w:sz="0" w:space="0" w:color="auto" w:frame="1"/>
          <w:lang w:val="en-US"/>
        </w:rPr>
        <w:t>*</w:t>
      </w: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token"/>
          <w:rFonts w:ascii="Consolas" w:eastAsiaTheme="majorEastAsia" w:hAnsi="Consolas" w:cs="Consolas"/>
          <w:color w:val="0077AA"/>
          <w:sz w:val="19"/>
          <w:szCs w:val="19"/>
          <w:bdr w:val="none" w:sz="0" w:space="0" w:color="auto" w:frame="1"/>
          <w:lang w:val="en-US"/>
        </w:rPr>
        <w:t>FROM</w:t>
      </w:r>
      <w:r w:rsidRPr="00E559FF">
        <w:rPr>
          <w:rStyle w:val="HTML"/>
          <w:rFonts w:ascii="Consolas" w:eastAsiaTheme="majorEastAsia" w:hAnsi="Consolas" w:cs="Consolas"/>
          <w:color w:val="000000"/>
          <w:sz w:val="19"/>
          <w:szCs w:val="19"/>
          <w:bdr w:val="none" w:sz="0" w:space="0" w:color="auto" w:frame="1"/>
          <w:lang w:val="en-US"/>
        </w:rPr>
        <w:t xml:space="preserve"> t1 </w:t>
      </w:r>
      <w:r w:rsidRPr="00E559FF">
        <w:rPr>
          <w:rStyle w:val="token"/>
          <w:rFonts w:ascii="Consolas" w:eastAsiaTheme="majorEastAsia" w:hAnsi="Consolas" w:cs="Consolas"/>
          <w:color w:val="0077AA"/>
          <w:sz w:val="19"/>
          <w:szCs w:val="19"/>
          <w:bdr w:val="none" w:sz="0" w:space="0" w:color="auto" w:frame="1"/>
          <w:lang w:val="en-US"/>
        </w:rPr>
        <w:t>WHERE</w:t>
      </w: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token"/>
          <w:rFonts w:ascii="Consolas" w:eastAsiaTheme="majorEastAsia" w:hAnsi="Consolas" w:cs="Consolas"/>
          <w:color w:val="999999"/>
          <w:sz w:val="19"/>
          <w:szCs w:val="19"/>
          <w:bdr w:val="none" w:sz="0" w:space="0" w:color="auto" w:frame="1"/>
          <w:lang w:val="en-US"/>
        </w:rPr>
        <w:t>(</w:t>
      </w:r>
      <w:r w:rsidRPr="00E559FF">
        <w:rPr>
          <w:rStyle w:val="HTML"/>
          <w:rFonts w:ascii="Consolas" w:eastAsiaTheme="majorEastAsia" w:hAnsi="Consolas" w:cs="Consolas"/>
          <w:color w:val="000000"/>
          <w:sz w:val="19"/>
          <w:szCs w:val="19"/>
          <w:bdr w:val="none" w:sz="0" w:space="0" w:color="auto" w:frame="1"/>
          <w:lang w:val="en-US"/>
        </w:rPr>
        <w:t>column1</w:t>
      </w:r>
      <w:r w:rsidRPr="00E559FF">
        <w:rPr>
          <w:rStyle w:val="token"/>
          <w:rFonts w:ascii="Consolas" w:eastAsiaTheme="majorEastAsia" w:hAnsi="Consolas" w:cs="Consolas"/>
          <w:color w:val="999999"/>
          <w:sz w:val="19"/>
          <w:szCs w:val="19"/>
          <w:bdr w:val="none" w:sz="0" w:space="0" w:color="auto" w:frame="1"/>
          <w:lang w:val="en-US"/>
        </w:rPr>
        <w:t>,</w:t>
      </w:r>
      <w:r w:rsidRPr="00E559FF">
        <w:rPr>
          <w:rStyle w:val="HTML"/>
          <w:rFonts w:ascii="Consolas" w:eastAsiaTheme="majorEastAsia" w:hAnsi="Consolas" w:cs="Consolas"/>
          <w:color w:val="000000"/>
          <w:sz w:val="19"/>
          <w:szCs w:val="19"/>
          <w:bdr w:val="none" w:sz="0" w:space="0" w:color="auto" w:frame="1"/>
          <w:lang w:val="en-US"/>
        </w:rPr>
        <w:t>column2</w:t>
      </w:r>
      <w:r w:rsidRPr="00E559FF">
        <w:rPr>
          <w:rStyle w:val="token"/>
          <w:rFonts w:ascii="Consolas" w:eastAsiaTheme="majorEastAsia" w:hAnsi="Consolas" w:cs="Consolas"/>
          <w:color w:val="999999"/>
          <w:sz w:val="19"/>
          <w:szCs w:val="19"/>
          <w:bdr w:val="none" w:sz="0" w:space="0" w:color="auto" w:frame="1"/>
          <w:lang w:val="en-US"/>
        </w:rPr>
        <w:t>)</w:t>
      </w: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token"/>
          <w:rFonts w:ascii="Consolas" w:eastAsiaTheme="majorEastAsia" w:hAnsi="Consolas" w:cs="Consolas"/>
          <w:color w:val="A67F59"/>
          <w:sz w:val="19"/>
          <w:szCs w:val="19"/>
          <w:bdr w:val="none" w:sz="0" w:space="0" w:color="auto" w:frame="1"/>
          <w:lang w:val="en-US"/>
        </w:rPr>
        <w:t>=</w:t>
      </w: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token"/>
          <w:rFonts w:ascii="Consolas" w:eastAsiaTheme="majorEastAsia" w:hAnsi="Consolas" w:cs="Consolas"/>
          <w:color w:val="999999"/>
          <w:sz w:val="19"/>
          <w:szCs w:val="19"/>
          <w:bdr w:val="none" w:sz="0" w:space="0" w:color="auto" w:frame="1"/>
          <w:lang w:val="en-US"/>
        </w:rPr>
        <w:t>(</w:t>
      </w:r>
      <w:r w:rsidRPr="00E559FF">
        <w:rPr>
          <w:rStyle w:val="token"/>
          <w:rFonts w:ascii="Consolas" w:eastAsiaTheme="majorEastAsia" w:hAnsi="Consolas" w:cs="Consolas"/>
          <w:color w:val="990055"/>
          <w:sz w:val="19"/>
          <w:szCs w:val="19"/>
          <w:bdr w:val="none" w:sz="0" w:space="0" w:color="auto" w:frame="1"/>
          <w:lang w:val="en-US"/>
        </w:rPr>
        <w:t>1</w:t>
      </w:r>
      <w:r w:rsidRPr="00E559FF">
        <w:rPr>
          <w:rStyle w:val="token"/>
          <w:rFonts w:ascii="Consolas" w:eastAsiaTheme="majorEastAsia" w:hAnsi="Consolas" w:cs="Consolas"/>
          <w:color w:val="999999"/>
          <w:sz w:val="19"/>
          <w:szCs w:val="19"/>
          <w:bdr w:val="none" w:sz="0" w:space="0" w:color="auto" w:frame="1"/>
          <w:lang w:val="en-US"/>
        </w:rPr>
        <w:t>,</w:t>
      </w:r>
      <w:r w:rsidRPr="00E559FF">
        <w:rPr>
          <w:rStyle w:val="token"/>
          <w:rFonts w:ascii="Consolas" w:eastAsiaTheme="majorEastAsia" w:hAnsi="Consolas" w:cs="Consolas"/>
          <w:color w:val="990055"/>
          <w:sz w:val="19"/>
          <w:szCs w:val="19"/>
          <w:bdr w:val="none" w:sz="0" w:space="0" w:color="auto" w:frame="1"/>
          <w:lang w:val="en-US"/>
        </w:rPr>
        <w:t>1</w:t>
      </w:r>
      <w:r w:rsidRPr="00E559FF">
        <w:rPr>
          <w:rStyle w:val="token"/>
          <w:rFonts w:ascii="Consolas" w:eastAsiaTheme="majorEastAsia" w:hAnsi="Consolas" w:cs="Consolas"/>
          <w:color w:val="999999"/>
          <w:sz w:val="19"/>
          <w:szCs w:val="19"/>
          <w:bdr w:val="none" w:sz="0" w:space="0" w:color="auto" w:frame="1"/>
          <w:lang w:val="en-US"/>
        </w:rPr>
        <w:t>);</w:t>
      </w:r>
    </w:p>
    <w:p w:rsidR="00E559FF" w:rsidRPr="00E559FF" w:rsidRDefault="00E559FF" w:rsidP="00E559FF">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Fonts w:ascii="Consolas" w:hAnsi="Consolas" w:cs="Consolas"/>
          <w:color w:val="000000"/>
          <w:sz w:val="19"/>
          <w:szCs w:val="19"/>
          <w:lang w:val="en-US"/>
        </w:rPr>
      </w:pPr>
      <w:r w:rsidRPr="00E559FF">
        <w:rPr>
          <w:rStyle w:val="token"/>
          <w:rFonts w:ascii="Consolas" w:eastAsiaTheme="majorEastAsia" w:hAnsi="Consolas" w:cs="Consolas"/>
          <w:color w:val="0077AA"/>
          <w:sz w:val="19"/>
          <w:szCs w:val="19"/>
          <w:bdr w:val="none" w:sz="0" w:space="0" w:color="auto" w:frame="1"/>
          <w:lang w:val="en-US"/>
        </w:rPr>
        <w:t>SELECT</w:t>
      </w: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token"/>
          <w:rFonts w:ascii="Consolas" w:eastAsiaTheme="majorEastAsia" w:hAnsi="Consolas" w:cs="Consolas"/>
          <w:color w:val="A67F59"/>
          <w:sz w:val="19"/>
          <w:szCs w:val="19"/>
          <w:bdr w:val="none" w:sz="0" w:space="0" w:color="auto" w:frame="1"/>
          <w:lang w:val="en-US"/>
        </w:rPr>
        <w:t>*</w:t>
      </w: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token"/>
          <w:rFonts w:ascii="Consolas" w:eastAsiaTheme="majorEastAsia" w:hAnsi="Consolas" w:cs="Consolas"/>
          <w:color w:val="0077AA"/>
          <w:sz w:val="19"/>
          <w:szCs w:val="19"/>
          <w:bdr w:val="none" w:sz="0" w:space="0" w:color="auto" w:frame="1"/>
          <w:lang w:val="en-US"/>
        </w:rPr>
        <w:t>FROM</w:t>
      </w:r>
      <w:r w:rsidRPr="00E559FF">
        <w:rPr>
          <w:rStyle w:val="HTML"/>
          <w:rFonts w:ascii="Consolas" w:eastAsiaTheme="majorEastAsia" w:hAnsi="Consolas" w:cs="Consolas"/>
          <w:color w:val="000000"/>
          <w:sz w:val="19"/>
          <w:szCs w:val="19"/>
          <w:bdr w:val="none" w:sz="0" w:space="0" w:color="auto" w:frame="1"/>
          <w:lang w:val="en-US"/>
        </w:rPr>
        <w:t xml:space="preserve"> t1 </w:t>
      </w:r>
      <w:r w:rsidRPr="00E559FF">
        <w:rPr>
          <w:rStyle w:val="token"/>
          <w:rFonts w:ascii="Consolas" w:eastAsiaTheme="majorEastAsia" w:hAnsi="Consolas" w:cs="Consolas"/>
          <w:color w:val="0077AA"/>
          <w:sz w:val="19"/>
          <w:szCs w:val="19"/>
          <w:bdr w:val="none" w:sz="0" w:space="0" w:color="auto" w:frame="1"/>
          <w:lang w:val="en-US"/>
        </w:rPr>
        <w:t>WHERE</w:t>
      </w:r>
      <w:r w:rsidRPr="00E559FF">
        <w:rPr>
          <w:rStyle w:val="HTML"/>
          <w:rFonts w:ascii="Consolas" w:eastAsiaTheme="majorEastAsia" w:hAnsi="Consolas" w:cs="Consolas"/>
          <w:color w:val="000000"/>
          <w:sz w:val="19"/>
          <w:szCs w:val="19"/>
          <w:bdr w:val="none" w:sz="0" w:space="0" w:color="auto" w:frame="1"/>
          <w:lang w:val="en-US"/>
        </w:rPr>
        <w:t xml:space="preserve"> column1 </w:t>
      </w:r>
      <w:r w:rsidRPr="00E559FF">
        <w:rPr>
          <w:rStyle w:val="token"/>
          <w:rFonts w:ascii="Consolas" w:eastAsiaTheme="majorEastAsia" w:hAnsi="Consolas" w:cs="Consolas"/>
          <w:color w:val="A67F59"/>
          <w:sz w:val="19"/>
          <w:szCs w:val="19"/>
          <w:bdr w:val="none" w:sz="0" w:space="0" w:color="auto" w:frame="1"/>
          <w:lang w:val="en-US"/>
        </w:rPr>
        <w:t>=</w:t>
      </w: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token"/>
          <w:rFonts w:ascii="Consolas" w:eastAsiaTheme="majorEastAsia" w:hAnsi="Consolas" w:cs="Consolas"/>
          <w:color w:val="990055"/>
          <w:sz w:val="19"/>
          <w:szCs w:val="19"/>
          <w:bdr w:val="none" w:sz="0" w:space="0" w:color="auto" w:frame="1"/>
          <w:lang w:val="en-US"/>
        </w:rPr>
        <w:t>1</w:t>
      </w: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token"/>
          <w:rFonts w:ascii="Consolas" w:eastAsiaTheme="majorEastAsia" w:hAnsi="Consolas" w:cs="Consolas"/>
          <w:color w:val="A67F59"/>
          <w:sz w:val="19"/>
          <w:szCs w:val="19"/>
          <w:bdr w:val="none" w:sz="0" w:space="0" w:color="auto" w:frame="1"/>
          <w:lang w:val="en-US"/>
        </w:rPr>
        <w:t>AND</w:t>
      </w:r>
      <w:r w:rsidRPr="00E559FF">
        <w:rPr>
          <w:rStyle w:val="HTML"/>
          <w:rFonts w:ascii="Consolas" w:eastAsiaTheme="majorEastAsia" w:hAnsi="Consolas" w:cs="Consolas"/>
          <w:color w:val="000000"/>
          <w:sz w:val="19"/>
          <w:szCs w:val="19"/>
          <w:bdr w:val="none" w:sz="0" w:space="0" w:color="auto" w:frame="1"/>
          <w:lang w:val="en-US"/>
        </w:rPr>
        <w:t xml:space="preserve"> column2 </w:t>
      </w:r>
      <w:r w:rsidRPr="00E559FF">
        <w:rPr>
          <w:rStyle w:val="token"/>
          <w:rFonts w:ascii="Consolas" w:eastAsiaTheme="majorEastAsia" w:hAnsi="Consolas" w:cs="Consolas"/>
          <w:color w:val="A67F59"/>
          <w:sz w:val="19"/>
          <w:szCs w:val="19"/>
          <w:bdr w:val="none" w:sz="0" w:space="0" w:color="auto" w:frame="1"/>
          <w:lang w:val="en-US"/>
        </w:rPr>
        <w:t>=</w:t>
      </w: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token"/>
          <w:rFonts w:ascii="Consolas" w:eastAsiaTheme="majorEastAsia" w:hAnsi="Consolas" w:cs="Consolas"/>
          <w:color w:val="990055"/>
          <w:sz w:val="19"/>
          <w:szCs w:val="19"/>
          <w:bdr w:val="none" w:sz="0" w:space="0" w:color="auto" w:frame="1"/>
          <w:lang w:val="en-US"/>
        </w:rPr>
        <w:t>1</w:t>
      </w:r>
      <w:r w:rsidRPr="00E559FF">
        <w:rPr>
          <w:rStyle w:val="token"/>
          <w:rFonts w:ascii="Consolas" w:eastAsiaTheme="majorEastAsia" w:hAnsi="Consolas" w:cs="Consolas"/>
          <w:color w:val="999999"/>
          <w:sz w:val="19"/>
          <w:szCs w:val="19"/>
          <w:bdr w:val="none" w:sz="0" w:space="0" w:color="auto" w:frame="1"/>
          <w:lang w:val="en-US"/>
        </w:rPr>
        <w:t>;</w:t>
      </w:r>
    </w:p>
    <w:p w:rsidR="00E559FF" w:rsidRPr="00E559FF" w:rsidRDefault="00E559FF" w:rsidP="00E559FF">
      <w:pPr>
        <w:pStyle w:val="a3"/>
        <w:shd w:val="clear" w:color="auto" w:fill="FFFFFF"/>
        <w:spacing w:before="0" w:beforeAutospacing="0" w:after="225" w:afterAutospacing="0"/>
        <w:textAlignment w:val="baseline"/>
        <w:rPr>
          <w:rFonts w:ascii="Arial" w:hAnsi="Arial" w:cs="Arial"/>
          <w:color w:val="555555"/>
          <w:sz w:val="21"/>
          <w:szCs w:val="21"/>
          <w:lang w:val="en-US"/>
        </w:rPr>
      </w:pPr>
      <w:r w:rsidRPr="00E559FF">
        <w:rPr>
          <w:rFonts w:ascii="Arial" w:hAnsi="Arial" w:cs="Arial"/>
          <w:color w:val="555555"/>
          <w:sz w:val="21"/>
          <w:szCs w:val="21"/>
          <w:lang w:val="en-US"/>
        </w:rPr>
        <w:lastRenderedPageBreak/>
        <w:t>In addition, the optimizer handles both expressions the same way.</w:t>
      </w:r>
    </w:p>
    <w:p w:rsidR="00E559FF" w:rsidRPr="00E559FF" w:rsidRDefault="00E559FF" w:rsidP="00E559FF">
      <w:pPr>
        <w:pStyle w:val="a3"/>
        <w:shd w:val="clear" w:color="auto" w:fill="FFFFFF"/>
        <w:spacing w:before="0" w:beforeAutospacing="0" w:after="0" w:afterAutospacing="0"/>
        <w:textAlignment w:val="baseline"/>
        <w:rPr>
          <w:rFonts w:ascii="Arial" w:hAnsi="Arial" w:cs="Arial"/>
          <w:color w:val="555555"/>
          <w:sz w:val="21"/>
          <w:szCs w:val="21"/>
          <w:lang w:val="en-US"/>
        </w:rPr>
      </w:pPr>
      <w:r w:rsidRPr="00E559FF">
        <w:rPr>
          <w:rFonts w:ascii="Arial" w:hAnsi="Arial" w:cs="Arial"/>
          <w:color w:val="555555"/>
          <w:sz w:val="21"/>
          <w:szCs w:val="21"/>
          <w:lang w:val="en-US"/>
        </w:rPr>
        <w:t>The optimizer is less likely to use available indexes if the row constructor columns do not cover the prefix of an index. Consider the following table, which has a primary key on </w:t>
      </w:r>
      <w:r w:rsidRPr="00E559FF">
        <w:rPr>
          <w:rStyle w:val="HTML"/>
          <w:rFonts w:eastAsiaTheme="majorEastAsia"/>
          <w:color w:val="000000"/>
          <w:bdr w:val="none" w:sz="0" w:space="0" w:color="auto" w:frame="1"/>
          <w:lang w:val="en-US"/>
        </w:rPr>
        <w:t>(c1, c2, c3)</w:t>
      </w:r>
      <w:r w:rsidRPr="00E559FF">
        <w:rPr>
          <w:rFonts w:ascii="Arial" w:hAnsi="Arial" w:cs="Arial"/>
          <w:color w:val="555555"/>
          <w:sz w:val="21"/>
          <w:szCs w:val="21"/>
          <w:lang w:val="en-US"/>
        </w:rPr>
        <w:t>:</w:t>
      </w:r>
    </w:p>
    <w:p w:rsidR="00E559FF" w:rsidRPr="00E559FF" w:rsidRDefault="00E559FF" w:rsidP="00E559FF">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E559FF">
        <w:rPr>
          <w:rStyle w:val="token"/>
          <w:rFonts w:ascii="Consolas" w:eastAsiaTheme="majorEastAsia" w:hAnsi="Consolas" w:cs="Consolas"/>
          <w:color w:val="0077AA"/>
          <w:sz w:val="19"/>
          <w:szCs w:val="19"/>
          <w:bdr w:val="none" w:sz="0" w:space="0" w:color="auto" w:frame="1"/>
          <w:lang w:val="en-US"/>
        </w:rPr>
        <w:t>CREATE</w:t>
      </w: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token"/>
          <w:rFonts w:ascii="Consolas" w:eastAsiaTheme="majorEastAsia" w:hAnsi="Consolas" w:cs="Consolas"/>
          <w:color w:val="0077AA"/>
          <w:sz w:val="19"/>
          <w:szCs w:val="19"/>
          <w:bdr w:val="none" w:sz="0" w:space="0" w:color="auto" w:frame="1"/>
          <w:lang w:val="en-US"/>
        </w:rPr>
        <w:t>TABLE</w:t>
      </w:r>
      <w:r w:rsidRPr="00E559FF">
        <w:rPr>
          <w:rStyle w:val="HTML"/>
          <w:rFonts w:ascii="Consolas" w:eastAsiaTheme="majorEastAsia" w:hAnsi="Consolas" w:cs="Consolas"/>
          <w:color w:val="000000"/>
          <w:sz w:val="19"/>
          <w:szCs w:val="19"/>
          <w:bdr w:val="none" w:sz="0" w:space="0" w:color="auto" w:frame="1"/>
          <w:lang w:val="en-US"/>
        </w:rPr>
        <w:t xml:space="preserve"> t1 </w:t>
      </w:r>
      <w:r w:rsidRPr="00E559FF">
        <w:rPr>
          <w:rStyle w:val="token"/>
          <w:rFonts w:ascii="Consolas" w:eastAsiaTheme="majorEastAsia" w:hAnsi="Consolas" w:cs="Consolas"/>
          <w:color w:val="999999"/>
          <w:sz w:val="19"/>
          <w:szCs w:val="19"/>
          <w:bdr w:val="none" w:sz="0" w:space="0" w:color="auto" w:frame="1"/>
          <w:lang w:val="en-US"/>
        </w:rPr>
        <w:t>(</w:t>
      </w:r>
    </w:p>
    <w:p w:rsidR="00E559FF" w:rsidRPr="00E559FF" w:rsidRDefault="00E559FF" w:rsidP="00E559FF">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E559FF">
        <w:rPr>
          <w:rStyle w:val="HTML"/>
          <w:rFonts w:ascii="Consolas" w:eastAsiaTheme="majorEastAsia" w:hAnsi="Consolas" w:cs="Consolas"/>
          <w:color w:val="000000"/>
          <w:sz w:val="19"/>
          <w:szCs w:val="19"/>
          <w:bdr w:val="none" w:sz="0" w:space="0" w:color="auto" w:frame="1"/>
          <w:lang w:val="en-US"/>
        </w:rPr>
        <w:t xml:space="preserve">  c1 </w:t>
      </w:r>
      <w:r w:rsidRPr="00E559FF">
        <w:rPr>
          <w:rStyle w:val="token"/>
          <w:rFonts w:ascii="Consolas" w:eastAsiaTheme="majorEastAsia" w:hAnsi="Consolas" w:cs="Consolas"/>
          <w:color w:val="834689"/>
          <w:sz w:val="19"/>
          <w:szCs w:val="19"/>
          <w:bdr w:val="none" w:sz="0" w:space="0" w:color="auto" w:frame="1"/>
          <w:lang w:val="en-US"/>
        </w:rPr>
        <w:t>INT</w:t>
      </w:r>
      <w:r w:rsidRPr="00E559FF">
        <w:rPr>
          <w:rStyle w:val="token"/>
          <w:rFonts w:ascii="Consolas" w:eastAsiaTheme="majorEastAsia" w:hAnsi="Consolas" w:cs="Consolas"/>
          <w:color w:val="999999"/>
          <w:sz w:val="19"/>
          <w:szCs w:val="19"/>
          <w:bdr w:val="none" w:sz="0" w:space="0" w:color="auto" w:frame="1"/>
          <w:lang w:val="en-US"/>
        </w:rPr>
        <w:t>,</w:t>
      </w:r>
      <w:r w:rsidRPr="00E559FF">
        <w:rPr>
          <w:rStyle w:val="HTML"/>
          <w:rFonts w:ascii="Consolas" w:eastAsiaTheme="majorEastAsia" w:hAnsi="Consolas" w:cs="Consolas"/>
          <w:color w:val="000000"/>
          <w:sz w:val="19"/>
          <w:szCs w:val="19"/>
          <w:bdr w:val="none" w:sz="0" w:space="0" w:color="auto" w:frame="1"/>
          <w:lang w:val="en-US"/>
        </w:rPr>
        <w:t xml:space="preserve"> c2 </w:t>
      </w:r>
      <w:r w:rsidRPr="00E559FF">
        <w:rPr>
          <w:rStyle w:val="token"/>
          <w:rFonts w:ascii="Consolas" w:eastAsiaTheme="majorEastAsia" w:hAnsi="Consolas" w:cs="Consolas"/>
          <w:color w:val="834689"/>
          <w:sz w:val="19"/>
          <w:szCs w:val="19"/>
          <w:bdr w:val="none" w:sz="0" w:space="0" w:color="auto" w:frame="1"/>
          <w:lang w:val="en-US"/>
        </w:rPr>
        <w:t>INT</w:t>
      </w:r>
      <w:r w:rsidRPr="00E559FF">
        <w:rPr>
          <w:rStyle w:val="token"/>
          <w:rFonts w:ascii="Consolas" w:eastAsiaTheme="majorEastAsia" w:hAnsi="Consolas" w:cs="Consolas"/>
          <w:color w:val="999999"/>
          <w:sz w:val="19"/>
          <w:szCs w:val="19"/>
          <w:bdr w:val="none" w:sz="0" w:space="0" w:color="auto" w:frame="1"/>
          <w:lang w:val="en-US"/>
        </w:rPr>
        <w:t>,</w:t>
      </w:r>
      <w:r w:rsidRPr="00E559FF">
        <w:rPr>
          <w:rStyle w:val="HTML"/>
          <w:rFonts w:ascii="Consolas" w:eastAsiaTheme="majorEastAsia" w:hAnsi="Consolas" w:cs="Consolas"/>
          <w:color w:val="000000"/>
          <w:sz w:val="19"/>
          <w:szCs w:val="19"/>
          <w:bdr w:val="none" w:sz="0" w:space="0" w:color="auto" w:frame="1"/>
          <w:lang w:val="en-US"/>
        </w:rPr>
        <w:t xml:space="preserve"> c3 </w:t>
      </w:r>
      <w:r w:rsidRPr="00E559FF">
        <w:rPr>
          <w:rStyle w:val="token"/>
          <w:rFonts w:ascii="Consolas" w:eastAsiaTheme="majorEastAsia" w:hAnsi="Consolas" w:cs="Consolas"/>
          <w:color w:val="834689"/>
          <w:sz w:val="19"/>
          <w:szCs w:val="19"/>
          <w:bdr w:val="none" w:sz="0" w:space="0" w:color="auto" w:frame="1"/>
          <w:lang w:val="en-US"/>
        </w:rPr>
        <w:t>INT</w:t>
      </w:r>
      <w:r w:rsidRPr="00E559FF">
        <w:rPr>
          <w:rStyle w:val="token"/>
          <w:rFonts w:ascii="Consolas" w:eastAsiaTheme="majorEastAsia" w:hAnsi="Consolas" w:cs="Consolas"/>
          <w:color w:val="999999"/>
          <w:sz w:val="19"/>
          <w:szCs w:val="19"/>
          <w:bdr w:val="none" w:sz="0" w:space="0" w:color="auto" w:frame="1"/>
          <w:lang w:val="en-US"/>
        </w:rPr>
        <w:t>,</w:t>
      </w:r>
      <w:r w:rsidRPr="00E559FF">
        <w:rPr>
          <w:rStyle w:val="HTML"/>
          <w:rFonts w:ascii="Consolas" w:eastAsiaTheme="majorEastAsia" w:hAnsi="Consolas" w:cs="Consolas"/>
          <w:color w:val="000000"/>
          <w:sz w:val="19"/>
          <w:szCs w:val="19"/>
          <w:bdr w:val="none" w:sz="0" w:space="0" w:color="auto" w:frame="1"/>
          <w:lang w:val="en-US"/>
        </w:rPr>
        <w:t xml:space="preserve"> c4 </w:t>
      </w:r>
      <w:r w:rsidRPr="00E559FF">
        <w:rPr>
          <w:rStyle w:val="token"/>
          <w:rFonts w:ascii="Consolas" w:eastAsiaTheme="majorEastAsia" w:hAnsi="Consolas" w:cs="Consolas"/>
          <w:color w:val="834689"/>
          <w:sz w:val="19"/>
          <w:szCs w:val="19"/>
          <w:bdr w:val="none" w:sz="0" w:space="0" w:color="auto" w:frame="1"/>
          <w:lang w:val="en-US"/>
        </w:rPr>
        <w:t>CHAR</w:t>
      </w:r>
      <w:r w:rsidRPr="00E559FF">
        <w:rPr>
          <w:rStyle w:val="token"/>
          <w:rFonts w:ascii="Consolas" w:eastAsiaTheme="majorEastAsia" w:hAnsi="Consolas" w:cs="Consolas"/>
          <w:color w:val="999999"/>
          <w:sz w:val="19"/>
          <w:szCs w:val="19"/>
          <w:bdr w:val="none" w:sz="0" w:space="0" w:color="auto" w:frame="1"/>
          <w:lang w:val="en-US"/>
        </w:rPr>
        <w:t>(</w:t>
      </w:r>
      <w:r w:rsidRPr="00E559FF">
        <w:rPr>
          <w:rStyle w:val="token"/>
          <w:rFonts w:ascii="Consolas" w:eastAsiaTheme="majorEastAsia" w:hAnsi="Consolas" w:cs="Consolas"/>
          <w:color w:val="990055"/>
          <w:sz w:val="19"/>
          <w:szCs w:val="19"/>
          <w:bdr w:val="none" w:sz="0" w:space="0" w:color="auto" w:frame="1"/>
          <w:lang w:val="en-US"/>
        </w:rPr>
        <w:t>100</w:t>
      </w:r>
      <w:r w:rsidRPr="00E559FF">
        <w:rPr>
          <w:rStyle w:val="token"/>
          <w:rFonts w:ascii="Consolas" w:eastAsiaTheme="majorEastAsia" w:hAnsi="Consolas" w:cs="Consolas"/>
          <w:color w:val="999999"/>
          <w:sz w:val="19"/>
          <w:szCs w:val="19"/>
          <w:bdr w:val="none" w:sz="0" w:space="0" w:color="auto" w:frame="1"/>
          <w:lang w:val="en-US"/>
        </w:rPr>
        <w:t>),</w:t>
      </w:r>
    </w:p>
    <w:p w:rsidR="00E559FF" w:rsidRPr="00E559FF" w:rsidRDefault="00E559FF" w:rsidP="00E559FF">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token"/>
          <w:rFonts w:ascii="Consolas" w:eastAsiaTheme="majorEastAsia" w:hAnsi="Consolas" w:cs="Consolas"/>
          <w:color w:val="0077AA"/>
          <w:sz w:val="19"/>
          <w:szCs w:val="19"/>
          <w:bdr w:val="none" w:sz="0" w:space="0" w:color="auto" w:frame="1"/>
          <w:lang w:val="en-US"/>
        </w:rPr>
        <w:t>PRIMARY</w:t>
      </w: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token"/>
          <w:rFonts w:ascii="Consolas" w:eastAsiaTheme="majorEastAsia" w:hAnsi="Consolas" w:cs="Consolas"/>
          <w:color w:val="0077AA"/>
          <w:sz w:val="19"/>
          <w:szCs w:val="19"/>
          <w:bdr w:val="none" w:sz="0" w:space="0" w:color="auto" w:frame="1"/>
          <w:lang w:val="en-US"/>
        </w:rPr>
        <w:t>KEY</w:t>
      </w:r>
      <w:r w:rsidRPr="00E559FF">
        <w:rPr>
          <w:rStyle w:val="token"/>
          <w:rFonts w:ascii="Consolas" w:eastAsiaTheme="majorEastAsia" w:hAnsi="Consolas" w:cs="Consolas"/>
          <w:color w:val="999999"/>
          <w:sz w:val="19"/>
          <w:szCs w:val="19"/>
          <w:bdr w:val="none" w:sz="0" w:space="0" w:color="auto" w:frame="1"/>
          <w:lang w:val="en-US"/>
        </w:rPr>
        <w:t>(</w:t>
      </w:r>
      <w:r w:rsidRPr="00E559FF">
        <w:rPr>
          <w:rStyle w:val="HTML"/>
          <w:rFonts w:ascii="Consolas" w:eastAsiaTheme="majorEastAsia" w:hAnsi="Consolas" w:cs="Consolas"/>
          <w:color w:val="000000"/>
          <w:sz w:val="19"/>
          <w:szCs w:val="19"/>
          <w:bdr w:val="none" w:sz="0" w:space="0" w:color="auto" w:frame="1"/>
          <w:lang w:val="en-US"/>
        </w:rPr>
        <w:t>c1</w:t>
      </w:r>
      <w:r w:rsidRPr="00E559FF">
        <w:rPr>
          <w:rStyle w:val="token"/>
          <w:rFonts w:ascii="Consolas" w:eastAsiaTheme="majorEastAsia" w:hAnsi="Consolas" w:cs="Consolas"/>
          <w:color w:val="999999"/>
          <w:sz w:val="19"/>
          <w:szCs w:val="19"/>
          <w:bdr w:val="none" w:sz="0" w:space="0" w:color="auto" w:frame="1"/>
          <w:lang w:val="en-US"/>
        </w:rPr>
        <w:t>,</w:t>
      </w:r>
      <w:r w:rsidRPr="00E559FF">
        <w:rPr>
          <w:rStyle w:val="HTML"/>
          <w:rFonts w:ascii="Consolas" w:eastAsiaTheme="majorEastAsia" w:hAnsi="Consolas" w:cs="Consolas"/>
          <w:color w:val="000000"/>
          <w:sz w:val="19"/>
          <w:szCs w:val="19"/>
          <w:bdr w:val="none" w:sz="0" w:space="0" w:color="auto" w:frame="1"/>
          <w:lang w:val="en-US"/>
        </w:rPr>
        <w:t>c2</w:t>
      </w:r>
      <w:r w:rsidRPr="00E559FF">
        <w:rPr>
          <w:rStyle w:val="token"/>
          <w:rFonts w:ascii="Consolas" w:eastAsiaTheme="majorEastAsia" w:hAnsi="Consolas" w:cs="Consolas"/>
          <w:color w:val="999999"/>
          <w:sz w:val="19"/>
          <w:szCs w:val="19"/>
          <w:bdr w:val="none" w:sz="0" w:space="0" w:color="auto" w:frame="1"/>
          <w:lang w:val="en-US"/>
        </w:rPr>
        <w:t>,</w:t>
      </w:r>
      <w:r w:rsidRPr="00E559FF">
        <w:rPr>
          <w:rStyle w:val="HTML"/>
          <w:rFonts w:ascii="Consolas" w:eastAsiaTheme="majorEastAsia" w:hAnsi="Consolas" w:cs="Consolas"/>
          <w:color w:val="000000"/>
          <w:sz w:val="19"/>
          <w:szCs w:val="19"/>
          <w:bdr w:val="none" w:sz="0" w:space="0" w:color="auto" w:frame="1"/>
          <w:lang w:val="en-US"/>
        </w:rPr>
        <w:t>c3</w:t>
      </w:r>
      <w:r w:rsidRPr="00E559FF">
        <w:rPr>
          <w:rStyle w:val="token"/>
          <w:rFonts w:ascii="Consolas" w:eastAsiaTheme="majorEastAsia" w:hAnsi="Consolas" w:cs="Consolas"/>
          <w:color w:val="999999"/>
          <w:sz w:val="19"/>
          <w:szCs w:val="19"/>
          <w:bdr w:val="none" w:sz="0" w:space="0" w:color="auto" w:frame="1"/>
          <w:lang w:val="en-US"/>
        </w:rPr>
        <w:t>)</w:t>
      </w:r>
    </w:p>
    <w:p w:rsidR="00E559FF" w:rsidRPr="00E559FF" w:rsidRDefault="00E559FF" w:rsidP="00E559FF">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Fonts w:ascii="Consolas" w:hAnsi="Consolas" w:cs="Consolas"/>
          <w:color w:val="000000"/>
          <w:sz w:val="19"/>
          <w:szCs w:val="19"/>
          <w:lang w:val="en-US"/>
        </w:rPr>
      </w:pPr>
      <w:r w:rsidRPr="00E559FF">
        <w:rPr>
          <w:rStyle w:val="token"/>
          <w:rFonts w:ascii="Consolas" w:eastAsiaTheme="majorEastAsia" w:hAnsi="Consolas" w:cs="Consolas"/>
          <w:color w:val="999999"/>
          <w:sz w:val="19"/>
          <w:szCs w:val="19"/>
          <w:bdr w:val="none" w:sz="0" w:space="0" w:color="auto" w:frame="1"/>
          <w:lang w:val="en-US"/>
        </w:rPr>
        <w:t>);</w:t>
      </w:r>
    </w:p>
    <w:p w:rsidR="00E559FF" w:rsidRPr="00E559FF" w:rsidRDefault="00E559FF" w:rsidP="00E559FF">
      <w:pPr>
        <w:pStyle w:val="a3"/>
        <w:shd w:val="clear" w:color="auto" w:fill="FFFFFF"/>
        <w:spacing w:before="0" w:beforeAutospacing="0" w:after="0" w:afterAutospacing="0"/>
        <w:textAlignment w:val="baseline"/>
        <w:rPr>
          <w:rFonts w:ascii="Arial" w:hAnsi="Arial" w:cs="Arial"/>
          <w:color w:val="555555"/>
          <w:sz w:val="21"/>
          <w:szCs w:val="21"/>
          <w:lang w:val="en-US"/>
        </w:rPr>
      </w:pPr>
      <w:r w:rsidRPr="00E559FF">
        <w:rPr>
          <w:rFonts w:ascii="Arial" w:hAnsi="Arial" w:cs="Arial"/>
          <w:color w:val="555555"/>
          <w:sz w:val="21"/>
          <w:szCs w:val="21"/>
          <w:lang w:val="en-US"/>
        </w:rPr>
        <w:t>In this query, the </w:t>
      </w:r>
      <w:r w:rsidRPr="00E559FF">
        <w:rPr>
          <w:rStyle w:val="HTML"/>
          <w:rFonts w:eastAsiaTheme="majorEastAsia"/>
          <w:color w:val="000000"/>
          <w:bdr w:val="none" w:sz="0" w:space="0" w:color="auto" w:frame="1"/>
          <w:lang w:val="en-US"/>
        </w:rPr>
        <w:t>WHERE</w:t>
      </w:r>
      <w:r w:rsidRPr="00E559FF">
        <w:rPr>
          <w:rFonts w:ascii="Arial" w:hAnsi="Arial" w:cs="Arial"/>
          <w:color w:val="555555"/>
          <w:sz w:val="21"/>
          <w:szCs w:val="21"/>
          <w:lang w:val="en-US"/>
        </w:rPr>
        <w:t> clause uses all columns in the index. However, the row constructor itself does not cover an index prefix, with the result that the optimizer uses only </w:t>
      </w:r>
      <w:r w:rsidRPr="00E559FF">
        <w:rPr>
          <w:rStyle w:val="HTML"/>
          <w:rFonts w:eastAsiaTheme="majorEastAsia"/>
          <w:color w:val="000000"/>
          <w:bdr w:val="none" w:sz="0" w:space="0" w:color="auto" w:frame="1"/>
          <w:lang w:val="en-US"/>
        </w:rPr>
        <w:t>c1</w:t>
      </w:r>
      <w:r w:rsidRPr="00E559FF">
        <w:rPr>
          <w:rFonts w:ascii="Arial" w:hAnsi="Arial" w:cs="Arial"/>
          <w:color w:val="555555"/>
          <w:sz w:val="21"/>
          <w:szCs w:val="21"/>
          <w:lang w:val="en-US"/>
        </w:rPr>
        <w:t> (</w:t>
      </w:r>
      <w:r w:rsidRPr="00E559FF">
        <w:rPr>
          <w:rStyle w:val="HTML"/>
          <w:rFonts w:eastAsiaTheme="majorEastAsia"/>
          <w:color w:val="000000"/>
          <w:bdr w:val="none" w:sz="0" w:space="0" w:color="auto" w:frame="1"/>
          <w:lang w:val="en-US"/>
        </w:rPr>
        <w:t>key_len=4</w:t>
      </w:r>
      <w:r w:rsidRPr="00E559FF">
        <w:rPr>
          <w:rFonts w:ascii="Arial" w:hAnsi="Arial" w:cs="Arial"/>
          <w:color w:val="555555"/>
          <w:sz w:val="21"/>
          <w:szCs w:val="21"/>
          <w:lang w:val="en-US"/>
        </w:rPr>
        <w:t>, the size of </w:t>
      </w:r>
      <w:r w:rsidRPr="00E559FF">
        <w:rPr>
          <w:rStyle w:val="HTML"/>
          <w:rFonts w:eastAsiaTheme="majorEastAsia"/>
          <w:color w:val="000000"/>
          <w:bdr w:val="none" w:sz="0" w:space="0" w:color="auto" w:frame="1"/>
          <w:lang w:val="en-US"/>
        </w:rPr>
        <w:t>c1</w:t>
      </w:r>
      <w:r w:rsidRPr="00E559FF">
        <w:rPr>
          <w:rFonts w:ascii="Arial" w:hAnsi="Arial" w:cs="Arial"/>
          <w:color w:val="555555"/>
          <w:sz w:val="21"/>
          <w:szCs w:val="21"/>
          <w:lang w:val="en-US"/>
        </w:rPr>
        <w:t>):</w:t>
      </w:r>
    </w:p>
    <w:p w:rsidR="00E559FF" w:rsidRPr="00E559FF" w:rsidRDefault="00E559FF" w:rsidP="00E559FF">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E559FF">
        <w:rPr>
          <w:rStyle w:val="token"/>
          <w:rFonts w:ascii="Consolas" w:eastAsiaTheme="majorEastAsia" w:hAnsi="Consolas" w:cs="Consolas"/>
          <w:color w:val="A67F59"/>
          <w:sz w:val="19"/>
          <w:szCs w:val="19"/>
          <w:bdr w:val="none" w:sz="0" w:space="0" w:color="auto" w:frame="1"/>
          <w:lang w:val="en-US"/>
        </w:rPr>
        <w:t>mysql&gt;</w:t>
      </w: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token"/>
          <w:rFonts w:ascii="Consolas" w:eastAsiaTheme="majorEastAsia" w:hAnsi="Consolas" w:cs="Consolas"/>
          <w:color w:val="0077AA"/>
          <w:sz w:val="19"/>
          <w:szCs w:val="19"/>
          <w:bdr w:val="none" w:sz="0" w:space="0" w:color="auto" w:frame="1"/>
          <w:lang w:val="en-US"/>
        </w:rPr>
        <w:t>EXPLAIN</w:t>
      </w: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token"/>
          <w:rFonts w:ascii="Consolas" w:eastAsiaTheme="majorEastAsia" w:hAnsi="Consolas" w:cs="Consolas"/>
          <w:color w:val="0077AA"/>
          <w:sz w:val="19"/>
          <w:szCs w:val="19"/>
          <w:bdr w:val="none" w:sz="0" w:space="0" w:color="auto" w:frame="1"/>
          <w:lang w:val="en-US"/>
        </w:rPr>
        <w:t>SELECT</w:t>
      </w: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token"/>
          <w:rFonts w:ascii="Consolas" w:eastAsiaTheme="majorEastAsia" w:hAnsi="Consolas" w:cs="Consolas"/>
          <w:color w:val="A67F59"/>
          <w:sz w:val="19"/>
          <w:szCs w:val="19"/>
          <w:bdr w:val="none" w:sz="0" w:space="0" w:color="auto" w:frame="1"/>
          <w:lang w:val="en-US"/>
        </w:rPr>
        <w:t>*</w:t>
      </w: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token"/>
          <w:rFonts w:ascii="Consolas" w:eastAsiaTheme="majorEastAsia" w:hAnsi="Consolas" w:cs="Consolas"/>
          <w:color w:val="0077AA"/>
          <w:sz w:val="19"/>
          <w:szCs w:val="19"/>
          <w:bdr w:val="none" w:sz="0" w:space="0" w:color="auto" w:frame="1"/>
          <w:lang w:val="en-US"/>
        </w:rPr>
        <w:t>FROM</w:t>
      </w:r>
      <w:r w:rsidRPr="00E559FF">
        <w:rPr>
          <w:rStyle w:val="HTML"/>
          <w:rFonts w:ascii="Consolas" w:eastAsiaTheme="majorEastAsia" w:hAnsi="Consolas" w:cs="Consolas"/>
          <w:color w:val="000000"/>
          <w:sz w:val="19"/>
          <w:szCs w:val="19"/>
          <w:bdr w:val="none" w:sz="0" w:space="0" w:color="auto" w:frame="1"/>
          <w:lang w:val="en-US"/>
        </w:rPr>
        <w:t xml:space="preserve"> t1</w:t>
      </w:r>
    </w:p>
    <w:p w:rsidR="00E559FF" w:rsidRPr="00E559FF" w:rsidRDefault="00E559FF" w:rsidP="00E559FF">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token"/>
          <w:rFonts w:ascii="Consolas" w:eastAsiaTheme="majorEastAsia" w:hAnsi="Consolas" w:cs="Consolas"/>
          <w:color w:val="0077AA"/>
          <w:sz w:val="19"/>
          <w:szCs w:val="19"/>
          <w:bdr w:val="none" w:sz="0" w:space="0" w:color="auto" w:frame="1"/>
          <w:lang w:val="en-US"/>
        </w:rPr>
        <w:t>WHERE</w:t>
      </w:r>
      <w:r w:rsidRPr="00E559FF">
        <w:rPr>
          <w:rStyle w:val="HTML"/>
          <w:rFonts w:ascii="Consolas" w:eastAsiaTheme="majorEastAsia" w:hAnsi="Consolas" w:cs="Consolas"/>
          <w:color w:val="000000"/>
          <w:sz w:val="19"/>
          <w:szCs w:val="19"/>
          <w:bdr w:val="none" w:sz="0" w:space="0" w:color="auto" w:frame="1"/>
          <w:lang w:val="en-US"/>
        </w:rPr>
        <w:t xml:space="preserve"> c1</w:t>
      </w:r>
      <w:r w:rsidRPr="00E559FF">
        <w:rPr>
          <w:rStyle w:val="token"/>
          <w:rFonts w:ascii="Consolas" w:eastAsiaTheme="majorEastAsia" w:hAnsi="Consolas" w:cs="Consolas"/>
          <w:color w:val="A67F59"/>
          <w:sz w:val="19"/>
          <w:szCs w:val="19"/>
          <w:bdr w:val="none" w:sz="0" w:space="0" w:color="auto" w:frame="1"/>
          <w:lang w:val="en-US"/>
        </w:rPr>
        <w:t>=</w:t>
      </w:r>
      <w:r w:rsidRPr="00E559FF">
        <w:rPr>
          <w:rStyle w:val="token"/>
          <w:rFonts w:ascii="Consolas" w:eastAsiaTheme="majorEastAsia" w:hAnsi="Consolas" w:cs="Consolas"/>
          <w:color w:val="990055"/>
          <w:sz w:val="19"/>
          <w:szCs w:val="19"/>
          <w:bdr w:val="none" w:sz="0" w:space="0" w:color="auto" w:frame="1"/>
          <w:lang w:val="en-US"/>
        </w:rPr>
        <w:t>1</w:t>
      </w: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token"/>
          <w:rFonts w:ascii="Consolas" w:eastAsiaTheme="majorEastAsia" w:hAnsi="Consolas" w:cs="Consolas"/>
          <w:color w:val="A67F59"/>
          <w:sz w:val="19"/>
          <w:szCs w:val="19"/>
          <w:bdr w:val="none" w:sz="0" w:space="0" w:color="auto" w:frame="1"/>
          <w:lang w:val="en-US"/>
        </w:rPr>
        <w:t>AND</w:t>
      </w: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token"/>
          <w:rFonts w:ascii="Consolas" w:eastAsiaTheme="majorEastAsia" w:hAnsi="Consolas" w:cs="Consolas"/>
          <w:color w:val="999999"/>
          <w:sz w:val="19"/>
          <w:szCs w:val="19"/>
          <w:bdr w:val="none" w:sz="0" w:space="0" w:color="auto" w:frame="1"/>
          <w:lang w:val="en-US"/>
        </w:rPr>
        <w:t>(</w:t>
      </w:r>
      <w:r w:rsidRPr="00E559FF">
        <w:rPr>
          <w:rStyle w:val="HTML"/>
          <w:rFonts w:ascii="Consolas" w:eastAsiaTheme="majorEastAsia" w:hAnsi="Consolas" w:cs="Consolas"/>
          <w:color w:val="000000"/>
          <w:sz w:val="19"/>
          <w:szCs w:val="19"/>
          <w:bdr w:val="none" w:sz="0" w:space="0" w:color="auto" w:frame="1"/>
          <w:lang w:val="en-US"/>
        </w:rPr>
        <w:t>c2</w:t>
      </w:r>
      <w:r w:rsidRPr="00E559FF">
        <w:rPr>
          <w:rStyle w:val="token"/>
          <w:rFonts w:ascii="Consolas" w:eastAsiaTheme="majorEastAsia" w:hAnsi="Consolas" w:cs="Consolas"/>
          <w:color w:val="999999"/>
          <w:sz w:val="19"/>
          <w:szCs w:val="19"/>
          <w:bdr w:val="none" w:sz="0" w:space="0" w:color="auto" w:frame="1"/>
          <w:lang w:val="en-US"/>
        </w:rPr>
        <w:t>,</w:t>
      </w:r>
      <w:r w:rsidRPr="00E559FF">
        <w:rPr>
          <w:rStyle w:val="HTML"/>
          <w:rFonts w:ascii="Consolas" w:eastAsiaTheme="majorEastAsia" w:hAnsi="Consolas" w:cs="Consolas"/>
          <w:color w:val="000000"/>
          <w:sz w:val="19"/>
          <w:szCs w:val="19"/>
          <w:bdr w:val="none" w:sz="0" w:space="0" w:color="auto" w:frame="1"/>
          <w:lang w:val="en-US"/>
        </w:rPr>
        <w:t>c3</w:t>
      </w:r>
      <w:r w:rsidRPr="00E559FF">
        <w:rPr>
          <w:rStyle w:val="token"/>
          <w:rFonts w:ascii="Consolas" w:eastAsiaTheme="majorEastAsia" w:hAnsi="Consolas" w:cs="Consolas"/>
          <w:color w:val="999999"/>
          <w:sz w:val="19"/>
          <w:szCs w:val="19"/>
          <w:bdr w:val="none" w:sz="0" w:space="0" w:color="auto" w:frame="1"/>
          <w:lang w:val="en-US"/>
        </w:rPr>
        <w:t>)</w:t>
      </w: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token"/>
          <w:rFonts w:ascii="Consolas" w:eastAsiaTheme="majorEastAsia" w:hAnsi="Consolas" w:cs="Consolas"/>
          <w:color w:val="A67F59"/>
          <w:sz w:val="19"/>
          <w:szCs w:val="19"/>
          <w:bdr w:val="none" w:sz="0" w:space="0" w:color="auto" w:frame="1"/>
          <w:lang w:val="en-US"/>
        </w:rPr>
        <w:t>&gt;</w:t>
      </w: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token"/>
          <w:rFonts w:ascii="Consolas" w:eastAsiaTheme="majorEastAsia" w:hAnsi="Consolas" w:cs="Consolas"/>
          <w:color w:val="999999"/>
          <w:sz w:val="19"/>
          <w:szCs w:val="19"/>
          <w:bdr w:val="none" w:sz="0" w:space="0" w:color="auto" w:frame="1"/>
          <w:lang w:val="en-US"/>
        </w:rPr>
        <w:t>(</w:t>
      </w:r>
      <w:r w:rsidRPr="00E559FF">
        <w:rPr>
          <w:rStyle w:val="token"/>
          <w:rFonts w:ascii="Consolas" w:eastAsiaTheme="majorEastAsia" w:hAnsi="Consolas" w:cs="Consolas"/>
          <w:color w:val="990055"/>
          <w:sz w:val="19"/>
          <w:szCs w:val="19"/>
          <w:bdr w:val="none" w:sz="0" w:space="0" w:color="auto" w:frame="1"/>
          <w:lang w:val="en-US"/>
        </w:rPr>
        <w:t>1</w:t>
      </w:r>
      <w:r w:rsidRPr="00E559FF">
        <w:rPr>
          <w:rStyle w:val="token"/>
          <w:rFonts w:ascii="Consolas" w:eastAsiaTheme="majorEastAsia" w:hAnsi="Consolas" w:cs="Consolas"/>
          <w:color w:val="999999"/>
          <w:sz w:val="19"/>
          <w:szCs w:val="19"/>
          <w:bdr w:val="none" w:sz="0" w:space="0" w:color="auto" w:frame="1"/>
          <w:lang w:val="en-US"/>
        </w:rPr>
        <w:t>,</w:t>
      </w:r>
      <w:r w:rsidRPr="00E559FF">
        <w:rPr>
          <w:rStyle w:val="token"/>
          <w:rFonts w:ascii="Consolas" w:eastAsiaTheme="majorEastAsia" w:hAnsi="Consolas" w:cs="Consolas"/>
          <w:color w:val="990055"/>
          <w:sz w:val="19"/>
          <w:szCs w:val="19"/>
          <w:bdr w:val="none" w:sz="0" w:space="0" w:color="auto" w:frame="1"/>
          <w:lang w:val="en-US"/>
        </w:rPr>
        <w:t>1</w:t>
      </w:r>
      <w:r w:rsidRPr="00E559FF">
        <w:rPr>
          <w:rStyle w:val="token"/>
          <w:rFonts w:ascii="Consolas" w:eastAsiaTheme="majorEastAsia" w:hAnsi="Consolas" w:cs="Consolas"/>
          <w:color w:val="999999"/>
          <w:sz w:val="19"/>
          <w:szCs w:val="19"/>
          <w:bdr w:val="none" w:sz="0" w:space="0" w:color="auto" w:frame="1"/>
          <w:lang w:val="en-US"/>
        </w:rPr>
        <w:t>)</w:t>
      </w:r>
      <w:r w:rsidRPr="00E559FF">
        <w:rPr>
          <w:rStyle w:val="HTML"/>
          <w:rFonts w:ascii="Consolas" w:eastAsiaTheme="majorEastAsia" w:hAnsi="Consolas" w:cs="Consolas"/>
          <w:color w:val="000000"/>
          <w:sz w:val="19"/>
          <w:szCs w:val="19"/>
          <w:bdr w:val="none" w:sz="0" w:space="0" w:color="auto" w:frame="1"/>
          <w:lang w:val="en-US"/>
        </w:rPr>
        <w:t>\G</w:t>
      </w:r>
    </w:p>
    <w:p w:rsidR="00E559FF" w:rsidRPr="00E559FF" w:rsidRDefault="00E559FF" w:rsidP="00E559FF">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token"/>
          <w:rFonts w:ascii="Consolas" w:eastAsiaTheme="majorEastAsia" w:hAnsi="Consolas" w:cs="Consolas"/>
          <w:color w:val="555555"/>
          <w:sz w:val="19"/>
          <w:szCs w:val="19"/>
          <w:bdr w:val="none" w:sz="0" w:space="0" w:color="auto" w:frame="1"/>
          <w:lang w:val="en-US"/>
        </w:rPr>
      </w:pPr>
      <w:r w:rsidRPr="00E559FF">
        <w:rPr>
          <w:rStyle w:val="token"/>
          <w:rFonts w:ascii="Consolas" w:eastAsiaTheme="majorEastAsia" w:hAnsi="Consolas" w:cs="Consolas"/>
          <w:color w:val="999999"/>
          <w:sz w:val="19"/>
          <w:szCs w:val="19"/>
          <w:bdr w:val="none" w:sz="0" w:space="0" w:color="auto" w:frame="1"/>
          <w:lang w:val="en-US"/>
        </w:rPr>
        <w:t>***************************</w:t>
      </w:r>
      <w:r w:rsidRPr="00E559FF">
        <w:rPr>
          <w:rStyle w:val="token"/>
          <w:rFonts w:ascii="Consolas" w:eastAsiaTheme="majorEastAsia" w:hAnsi="Consolas" w:cs="Consolas"/>
          <w:color w:val="555555"/>
          <w:sz w:val="19"/>
          <w:szCs w:val="19"/>
          <w:bdr w:val="none" w:sz="0" w:space="0" w:color="auto" w:frame="1"/>
          <w:lang w:val="en-US"/>
        </w:rPr>
        <w:t xml:space="preserve"> 1. row </w:t>
      </w:r>
      <w:r w:rsidRPr="00E559FF">
        <w:rPr>
          <w:rStyle w:val="token"/>
          <w:rFonts w:ascii="Consolas" w:eastAsiaTheme="majorEastAsia" w:hAnsi="Consolas" w:cs="Consolas"/>
          <w:color w:val="999999"/>
          <w:sz w:val="19"/>
          <w:szCs w:val="19"/>
          <w:bdr w:val="none" w:sz="0" w:space="0" w:color="auto" w:frame="1"/>
          <w:lang w:val="en-US"/>
        </w:rPr>
        <w:t>***************************</w:t>
      </w:r>
    </w:p>
    <w:p w:rsidR="00E559FF" w:rsidRPr="00E559FF" w:rsidRDefault="00E559FF" w:rsidP="00E559FF">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token"/>
          <w:rFonts w:ascii="Consolas" w:eastAsiaTheme="majorEastAsia" w:hAnsi="Consolas" w:cs="Consolas"/>
          <w:color w:val="555555"/>
          <w:sz w:val="19"/>
          <w:szCs w:val="19"/>
          <w:bdr w:val="none" w:sz="0" w:space="0" w:color="auto" w:frame="1"/>
          <w:lang w:val="en-US"/>
        </w:rPr>
      </w:pPr>
      <w:r w:rsidRPr="00E559FF">
        <w:rPr>
          <w:rStyle w:val="token"/>
          <w:rFonts w:ascii="Consolas" w:eastAsiaTheme="majorEastAsia" w:hAnsi="Consolas" w:cs="Consolas"/>
          <w:color w:val="555555"/>
          <w:sz w:val="19"/>
          <w:szCs w:val="19"/>
          <w:bdr w:val="none" w:sz="0" w:space="0" w:color="auto" w:frame="1"/>
          <w:lang w:val="en-US"/>
        </w:rPr>
        <w:t xml:space="preserve">           id</w:t>
      </w:r>
      <w:r w:rsidRPr="00E559FF">
        <w:rPr>
          <w:rStyle w:val="token"/>
          <w:rFonts w:ascii="Consolas" w:eastAsiaTheme="majorEastAsia" w:hAnsi="Consolas" w:cs="Consolas"/>
          <w:color w:val="999999"/>
          <w:sz w:val="19"/>
          <w:szCs w:val="19"/>
          <w:bdr w:val="none" w:sz="0" w:space="0" w:color="auto" w:frame="1"/>
          <w:lang w:val="en-US"/>
        </w:rPr>
        <w:t>:</w:t>
      </w:r>
      <w:r w:rsidRPr="00E559FF">
        <w:rPr>
          <w:rStyle w:val="token"/>
          <w:rFonts w:ascii="Consolas" w:eastAsiaTheme="majorEastAsia" w:hAnsi="Consolas" w:cs="Consolas"/>
          <w:color w:val="555555"/>
          <w:sz w:val="19"/>
          <w:szCs w:val="19"/>
          <w:bdr w:val="none" w:sz="0" w:space="0" w:color="auto" w:frame="1"/>
          <w:lang w:val="en-US"/>
        </w:rPr>
        <w:t xml:space="preserve"> 1</w:t>
      </w:r>
    </w:p>
    <w:p w:rsidR="00E559FF" w:rsidRPr="00E559FF" w:rsidRDefault="00E559FF" w:rsidP="00E559FF">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token"/>
          <w:rFonts w:ascii="Consolas" w:eastAsiaTheme="majorEastAsia" w:hAnsi="Consolas" w:cs="Consolas"/>
          <w:color w:val="555555"/>
          <w:sz w:val="19"/>
          <w:szCs w:val="19"/>
          <w:bdr w:val="none" w:sz="0" w:space="0" w:color="auto" w:frame="1"/>
          <w:lang w:val="en-US"/>
        </w:rPr>
      </w:pPr>
      <w:r w:rsidRPr="00E559FF">
        <w:rPr>
          <w:rStyle w:val="token"/>
          <w:rFonts w:ascii="Consolas" w:eastAsiaTheme="majorEastAsia" w:hAnsi="Consolas" w:cs="Consolas"/>
          <w:color w:val="555555"/>
          <w:sz w:val="19"/>
          <w:szCs w:val="19"/>
          <w:bdr w:val="none" w:sz="0" w:space="0" w:color="auto" w:frame="1"/>
          <w:lang w:val="en-US"/>
        </w:rPr>
        <w:t xml:space="preserve">  select_type</w:t>
      </w:r>
      <w:r w:rsidRPr="00E559FF">
        <w:rPr>
          <w:rStyle w:val="token"/>
          <w:rFonts w:ascii="Consolas" w:eastAsiaTheme="majorEastAsia" w:hAnsi="Consolas" w:cs="Consolas"/>
          <w:color w:val="999999"/>
          <w:sz w:val="19"/>
          <w:szCs w:val="19"/>
          <w:bdr w:val="none" w:sz="0" w:space="0" w:color="auto" w:frame="1"/>
          <w:lang w:val="en-US"/>
        </w:rPr>
        <w:t>:</w:t>
      </w:r>
      <w:r w:rsidRPr="00E559FF">
        <w:rPr>
          <w:rStyle w:val="token"/>
          <w:rFonts w:ascii="Consolas" w:eastAsiaTheme="majorEastAsia" w:hAnsi="Consolas" w:cs="Consolas"/>
          <w:color w:val="555555"/>
          <w:sz w:val="19"/>
          <w:szCs w:val="19"/>
          <w:bdr w:val="none" w:sz="0" w:space="0" w:color="auto" w:frame="1"/>
          <w:lang w:val="en-US"/>
        </w:rPr>
        <w:t xml:space="preserve"> SIMPLE</w:t>
      </w:r>
    </w:p>
    <w:p w:rsidR="00E559FF" w:rsidRPr="00E559FF" w:rsidRDefault="00E559FF" w:rsidP="00E559FF">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token"/>
          <w:rFonts w:ascii="Consolas" w:eastAsiaTheme="majorEastAsia" w:hAnsi="Consolas" w:cs="Consolas"/>
          <w:color w:val="555555"/>
          <w:sz w:val="19"/>
          <w:szCs w:val="19"/>
          <w:bdr w:val="none" w:sz="0" w:space="0" w:color="auto" w:frame="1"/>
          <w:lang w:val="en-US"/>
        </w:rPr>
      </w:pPr>
      <w:r w:rsidRPr="00E559FF">
        <w:rPr>
          <w:rStyle w:val="token"/>
          <w:rFonts w:ascii="Consolas" w:eastAsiaTheme="majorEastAsia" w:hAnsi="Consolas" w:cs="Consolas"/>
          <w:color w:val="555555"/>
          <w:sz w:val="19"/>
          <w:szCs w:val="19"/>
          <w:bdr w:val="none" w:sz="0" w:space="0" w:color="auto" w:frame="1"/>
          <w:lang w:val="en-US"/>
        </w:rPr>
        <w:t xml:space="preserve">        table</w:t>
      </w:r>
      <w:r w:rsidRPr="00E559FF">
        <w:rPr>
          <w:rStyle w:val="token"/>
          <w:rFonts w:ascii="Consolas" w:eastAsiaTheme="majorEastAsia" w:hAnsi="Consolas" w:cs="Consolas"/>
          <w:color w:val="999999"/>
          <w:sz w:val="19"/>
          <w:szCs w:val="19"/>
          <w:bdr w:val="none" w:sz="0" w:space="0" w:color="auto" w:frame="1"/>
          <w:lang w:val="en-US"/>
        </w:rPr>
        <w:t>:</w:t>
      </w:r>
      <w:r w:rsidRPr="00E559FF">
        <w:rPr>
          <w:rStyle w:val="token"/>
          <w:rFonts w:ascii="Consolas" w:eastAsiaTheme="majorEastAsia" w:hAnsi="Consolas" w:cs="Consolas"/>
          <w:color w:val="555555"/>
          <w:sz w:val="19"/>
          <w:szCs w:val="19"/>
          <w:bdr w:val="none" w:sz="0" w:space="0" w:color="auto" w:frame="1"/>
          <w:lang w:val="en-US"/>
        </w:rPr>
        <w:t xml:space="preserve"> t1</w:t>
      </w:r>
    </w:p>
    <w:p w:rsidR="00E559FF" w:rsidRPr="00E559FF" w:rsidRDefault="00E559FF" w:rsidP="00E559FF">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token"/>
          <w:rFonts w:ascii="Consolas" w:eastAsiaTheme="majorEastAsia" w:hAnsi="Consolas" w:cs="Consolas"/>
          <w:color w:val="555555"/>
          <w:sz w:val="19"/>
          <w:szCs w:val="19"/>
          <w:bdr w:val="none" w:sz="0" w:space="0" w:color="auto" w:frame="1"/>
          <w:lang w:val="en-US"/>
        </w:rPr>
      </w:pPr>
      <w:r w:rsidRPr="00E559FF">
        <w:rPr>
          <w:rStyle w:val="token"/>
          <w:rFonts w:ascii="Consolas" w:eastAsiaTheme="majorEastAsia" w:hAnsi="Consolas" w:cs="Consolas"/>
          <w:color w:val="555555"/>
          <w:sz w:val="19"/>
          <w:szCs w:val="19"/>
          <w:bdr w:val="none" w:sz="0" w:space="0" w:color="auto" w:frame="1"/>
          <w:lang w:val="en-US"/>
        </w:rPr>
        <w:t xml:space="preserve">   partitions</w:t>
      </w:r>
      <w:r w:rsidRPr="00E559FF">
        <w:rPr>
          <w:rStyle w:val="token"/>
          <w:rFonts w:ascii="Consolas" w:eastAsiaTheme="majorEastAsia" w:hAnsi="Consolas" w:cs="Consolas"/>
          <w:color w:val="999999"/>
          <w:sz w:val="19"/>
          <w:szCs w:val="19"/>
          <w:bdr w:val="none" w:sz="0" w:space="0" w:color="auto" w:frame="1"/>
          <w:lang w:val="en-US"/>
        </w:rPr>
        <w:t>:</w:t>
      </w:r>
      <w:r w:rsidRPr="00E559FF">
        <w:rPr>
          <w:rStyle w:val="token"/>
          <w:rFonts w:ascii="Consolas" w:eastAsiaTheme="majorEastAsia" w:hAnsi="Consolas" w:cs="Consolas"/>
          <w:color w:val="555555"/>
          <w:sz w:val="19"/>
          <w:szCs w:val="19"/>
          <w:bdr w:val="none" w:sz="0" w:space="0" w:color="auto" w:frame="1"/>
          <w:lang w:val="en-US"/>
        </w:rPr>
        <w:t xml:space="preserve"> NULL</w:t>
      </w:r>
    </w:p>
    <w:p w:rsidR="00E559FF" w:rsidRPr="00E559FF" w:rsidRDefault="00E559FF" w:rsidP="00E559FF">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token"/>
          <w:rFonts w:ascii="Consolas" w:eastAsiaTheme="majorEastAsia" w:hAnsi="Consolas" w:cs="Consolas"/>
          <w:color w:val="555555"/>
          <w:sz w:val="19"/>
          <w:szCs w:val="19"/>
          <w:bdr w:val="none" w:sz="0" w:space="0" w:color="auto" w:frame="1"/>
          <w:lang w:val="en-US"/>
        </w:rPr>
      </w:pPr>
      <w:r w:rsidRPr="00E559FF">
        <w:rPr>
          <w:rStyle w:val="token"/>
          <w:rFonts w:ascii="Consolas" w:eastAsiaTheme="majorEastAsia" w:hAnsi="Consolas" w:cs="Consolas"/>
          <w:color w:val="555555"/>
          <w:sz w:val="19"/>
          <w:szCs w:val="19"/>
          <w:bdr w:val="none" w:sz="0" w:space="0" w:color="auto" w:frame="1"/>
          <w:lang w:val="en-US"/>
        </w:rPr>
        <w:t xml:space="preserve">         type</w:t>
      </w:r>
      <w:r w:rsidRPr="00E559FF">
        <w:rPr>
          <w:rStyle w:val="token"/>
          <w:rFonts w:ascii="Consolas" w:eastAsiaTheme="majorEastAsia" w:hAnsi="Consolas" w:cs="Consolas"/>
          <w:color w:val="999999"/>
          <w:sz w:val="19"/>
          <w:szCs w:val="19"/>
          <w:bdr w:val="none" w:sz="0" w:space="0" w:color="auto" w:frame="1"/>
          <w:lang w:val="en-US"/>
        </w:rPr>
        <w:t>:</w:t>
      </w:r>
      <w:r w:rsidRPr="00E559FF">
        <w:rPr>
          <w:rStyle w:val="token"/>
          <w:rFonts w:ascii="Consolas" w:eastAsiaTheme="majorEastAsia" w:hAnsi="Consolas" w:cs="Consolas"/>
          <w:color w:val="555555"/>
          <w:sz w:val="19"/>
          <w:szCs w:val="19"/>
          <w:bdr w:val="none" w:sz="0" w:space="0" w:color="auto" w:frame="1"/>
          <w:lang w:val="en-US"/>
        </w:rPr>
        <w:t xml:space="preserve"> ref</w:t>
      </w:r>
    </w:p>
    <w:p w:rsidR="00E559FF" w:rsidRPr="00E559FF" w:rsidRDefault="00E559FF" w:rsidP="00E559FF">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token"/>
          <w:rFonts w:ascii="Consolas" w:eastAsiaTheme="majorEastAsia" w:hAnsi="Consolas" w:cs="Consolas"/>
          <w:color w:val="555555"/>
          <w:sz w:val="19"/>
          <w:szCs w:val="19"/>
          <w:bdr w:val="none" w:sz="0" w:space="0" w:color="auto" w:frame="1"/>
          <w:lang w:val="en-US"/>
        </w:rPr>
      </w:pPr>
      <w:r w:rsidRPr="00E559FF">
        <w:rPr>
          <w:rStyle w:val="token"/>
          <w:rFonts w:ascii="Consolas" w:eastAsiaTheme="majorEastAsia" w:hAnsi="Consolas" w:cs="Consolas"/>
          <w:color w:val="555555"/>
          <w:sz w:val="19"/>
          <w:szCs w:val="19"/>
          <w:bdr w:val="none" w:sz="0" w:space="0" w:color="auto" w:frame="1"/>
          <w:lang w:val="en-US"/>
        </w:rPr>
        <w:t>possible_keys</w:t>
      </w:r>
      <w:r w:rsidRPr="00E559FF">
        <w:rPr>
          <w:rStyle w:val="token"/>
          <w:rFonts w:ascii="Consolas" w:eastAsiaTheme="majorEastAsia" w:hAnsi="Consolas" w:cs="Consolas"/>
          <w:color w:val="999999"/>
          <w:sz w:val="19"/>
          <w:szCs w:val="19"/>
          <w:bdr w:val="none" w:sz="0" w:space="0" w:color="auto" w:frame="1"/>
          <w:lang w:val="en-US"/>
        </w:rPr>
        <w:t>:</w:t>
      </w:r>
      <w:r w:rsidRPr="00E559FF">
        <w:rPr>
          <w:rStyle w:val="token"/>
          <w:rFonts w:ascii="Consolas" w:eastAsiaTheme="majorEastAsia" w:hAnsi="Consolas" w:cs="Consolas"/>
          <w:color w:val="555555"/>
          <w:sz w:val="19"/>
          <w:szCs w:val="19"/>
          <w:bdr w:val="none" w:sz="0" w:space="0" w:color="auto" w:frame="1"/>
          <w:lang w:val="en-US"/>
        </w:rPr>
        <w:t xml:space="preserve"> PRIMARY</w:t>
      </w:r>
    </w:p>
    <w:p w:rsidR="00E559FF" w:rsidRPr="00E559FF" w:rsidRDefault="00E559FF" w:rsidP="00E559FF">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token"/>
          <w:rFonts w:ascii="Consolas" w:eastAsiaTheme="majorEastAsia" w:hAnsi="Consolas" w:cs="Consolas"/>
          <w:color w:val="555555"/>
          <w:sz w:val="19"/>
          <w:szCs w:val="19"/>
          <w:bdr w:val="none" w:sz="0" w:space="0" w:color="auto" w:frame="1"/>
          <w:lang w:val="en-US"/>
        </w:rPr>
      </w:pPr>
      <w:r w:rsidRPr="00E559FF">
        <w:rPr>
          <w:rStyle w:val="token"/>
          <w:rFonts w:ascii="Consolas" w:eastAsiaTheme="majorEastAsia" w:hAnsi="Consolas" w:cs="Consolas"/>
          <w:color w:val="555555"/>
          <w:sz w:val="19"/>
          <w:szCs w:val="19"/>
          <w:bdr w:val="none" w:sz="0" w:space="0" w:color="auto" w:frame="1"/>
          <w:lang w:val="en-US"/>
        </w:rPr>
        <w:t xml:space="preserve">          key</w:t>
      </w:r>
      <w:r w:rsidRPr="00E559FF">
        <w:rPr>
          <w:rStyle w:val="token"/>
          <w:rFonts w:ascii="Consolas" w:eastAsiaTheme="majorEastAsia" w:hAnsi="Consolas" w:cs="Consolas"/>
          <w:color w:val="999999"/>
          <w:sz w:val="19"/>
          <w:szCs w:val="19"/>
          <w:bdr w:val="none" w:sz="0" w:space="0" w:color="auto" w:frame="1"/>
          <w:lang w:val="en-US"/>
        </w:rPr>
        <w:t>:</w:t>
      </w:r>
      <w:r w:rsidRPr="00E559FF">
        <w:rPr>
          <w:rStyle w:val="token"/>
          <w:rFonts w:ascii="Consolas" w:eastAsiaTheme="majorEastAsia" w:hAnsi="Consolas" w:cs="Consolas"/>
          <w:color w:val="555555"/>
          <w:sz w:val="19"/>
          <w:szCs w:val="19"/>
          <w:bdr w:val="none" w:sz="0" w:space="0" w:color="auto" w:frame="1"/>
          <w:lang w:val="en-US"/>
        </w:rPr>
        <w:t xml:space="preserve"> PRIMARY</w:t>
      </w:r>
    </w:p>
    <w:p w:rsidR="00E559FF" w:rsidRPr="00E559FF" w:rsidRDefault="00E559FF" w:rsidP="00E559FF">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token"/>
          <w:rFonts w:ascii="Consolas" w:eastAsiaTheme="majorEastAsia" w:hAnsi="Consolas" w:cs="Consolas"/>
          <w:color w:val="555555"/>
          <w:sz w:val="19"/>
          <w:szCs w:val="19"/>
          <w:bdr w:val="none" w:sz="0" w:space="0" w:color="auto" w:frame="1"/>
          <w:lang w:val="en-US"/>
        </w:rPr>
      </w:pPr>
      <w:r w:rsidRPr="00E559FF">
        <w:rPr>
          <w:rStyle w:val="token"/>
          <w:rFonts w:ascii="Consolas" w:eastAsiaTheme="majorEastAsia" w:hAnsi="Consolas" w:cs="Consolas"/>
          <w:color w:val="555555"/>
          <w:sz w:val="19"/>
          <w:szCs w:val="19"/>
          <w:bdr w:val="none" w:sz="0" w:space="0" w:color="auto" w:frame="1"/>
          <w:lang w:val="en-US"/>
        </w:rPr>
        <w:t xml:space="preserve">      key_len</w:t>
      </w:r>
      <w:r w:rsidRPr="00E559FF">
        <w:rPr>
          <w:rStyle w:val="token"/>
          <w:rFonts w:ascii="Consolas" w:eastAsiaTheme="majorEastAsia" w:hAnsi="Consolas" w:cs="Consolas"/>
          <w:color w:val="999999"/>
          <w:sz w:val="19"/>
          <w:szCs w:val="19"/>
          <w:bdr w:val="none" w:sz="0" w:space="0" w:color="auto" w:frame="1"/>
          <w:lang w:val="en-US"/>
        </w:rPr>
        <w:t>:</w:t>
      </w:r>
      <w:r w:rsidRPr="00E559FF">
        <w:rPr>
          <w:rStyle w:val="token"/>
          <w:rFonts w:ascii="Consolas" w:eastAsiaTheme="majorEastAsia" w:hAnsi="Consolas" w:cs="Consolas"/>
          <w:color w:val="555555"/>
          <w:sz w:val="19"/>
          <w:szCs w:val="19"/>
          <w:bdr w:val="none" w:sz="0" w:space="0" w:color="auto" w:frame="1"/>
          <w:lang w:val="en-US"/>
        </w:rPr>
        <w:t xml:space="preserve"> 4</w:t>
      </w:r>
    </w:p>
    <w:p w:rsidR="00E559FF" w:rsidRPr="00E559FF" w:rsidRDefault="00E559FF" w:rsidP="00E559FF">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token"/>
          <w:rFonts w:ascii="Consolas" w:eastAsiaTheme="majorEastAsia" w:hAnsi="Consolas" w:cs="Consolas"/>
          <w:color w:val="555555"/>
          <w:sz w:val="19"/>
          <w:szCs w:val="19"/>
          <w:bdr w:val="none" w:sz="0" w:space="0" w:color="auto" w:frame="1"/>
          <w:lang w:val="en-US"/>
        </w:rPr>
      </w:pPr>
      <w:r w:rsidRPr="00E559FF">
        <w:rPr>
          <w:rStyle w:val="token"/>
          <w:rFonts w:ascii="Consolas" w:eastAsiaTheme="majorEastAsia" w:hAnsi="Consolas" w:cs="Consolas"/>
          <w:color w:val="555555"/>
          <w:sz w:val="19"/>
          <w:szCs w:val="19"/>
          <w:bdr w:val="none" w:sz="0" w:space="0" w:color="auto" w:frame="1"/>
          <w:lang w:val="en-US"/>
        </w:rPr>
        <w:t xml:space="preserve">          ref</w:t>
      </w:r>
      <w:r w:rsidRPr="00E559FF">
        <w:rPr>
          <w:rStyle w:val="token"/>
          <w:rFonts w:ascii="Consolas" w:eastAsiaTheme="majorEastAsia" w:hAnsi="Consolas" w:cs="Consolas"/>
          <w:color w:val="999999"/>
          <w:sz w:val="19"/>
          <w:szCs w:val="19"/>
          <w:bdr w:val="none" w:sz="0" w:space="0" w:color="auto" w:frame="1"/>
          <w:lang w:val="en-US"/>
        </w:rPr>
        <w:t>:</w:t>
      </w:r>
      <w:r w:rsidRPr="00E559FF">
        <w:rPr>
          <w:rStyle w:val="token"/>
          <w:rFonts w:ascii="Consolas" w:eastAsiaTheme="majorEastAsia" w:hAnsi="Consolas" w:cs="Consolas"/>
          <w:color w:val="555555"/>
          <w:sz w:val="19"/>
          <w:szCs w:val="19"/>
          <w:bdr w:val="none" w:sz="0" w:space="0" w:color="auto" w:frame="1"/>
          <w:lang w:val="en-US"/>
        </w:rPr>
        <w:t xml:space="preserve"> const</w:t>
      </w:r>
    </w:p>
    <w:p w:rsidR="00E559FF" w:rsidRPr="00E559FF" w:rsidRDefault="00E559FF" w:rsidP="00E559FF">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token"/>
          <w:rFonts w:ascii="Consolas" w:eastAsiaTheme="majorEastAsia" w:hAnsi="Consolas" w:cs="Consolas"/>
          <w:color w:val="555555"/>
          <w:sz w:val="19"/>
          <w:szCs w:val="19"/>
          <w:bdr w:val="none" w:sz="0" w:space="0" w:color="auto" w:frame="1"/>
          <w:lang w:val="en-US"/>
        </w:rPr>
      </w:pPr>
      <w:r w:rsidRPr="00E559FF">
        <w:rPr>
          <w:rStyle w:val="token"/>
          <w:rFonts w:ascii="Consolas" w:eastAsiaTheme="majorEastAsia" w:hAnsi="Consolas" w:cs="Consolas"/>
          <w:color w:val="555555"/>
          <w:sz w:val="19"/>
          <w:szCs w:val="19"/>
          <w:bdr w:val="none" w:sz="0" w:space="0" w:color="auto" w:frame="1"/>
          <w:lang w:val="en-US"/>
        </w:rPr>
        <w:t xml:space="preserve">         rows</w:t>
      </w:r>
      <w:r w:rsidRPr="00E559FF">
        <w:rPr>
          <w:rStyle w:val="token"/>
          <w:rFonts w:ascii="Consolas" w:eastAsiaTheme="majorEastAsia" w:hAnsi="Consolas" w:cs="Consolas"/>
          <w:color w:val="999999"/>
          <w:sz w:val="19"/>
          <w:szCs w:val="19"/>
          <w:bdr w:val="none" w:sz="0" w:space="0" w:color="auto" w:frame="1"/>
          <w:lang w:val="en-US"/>
        </w:rPr>
        <w:t>:</w:t>
      </w:r>
      <w:r w:rsidRPr="00E559FF">
        <w:rPr>
          <w:rStyle w:val="token"/>
          <w:rFonts w:ascii="Consolas" w:eastAsiaTheme="majorEastAsia" w:hAnsi="Consolas" w:cs="Consolas"/>
          <w:color w:val="555555"/>
          <w:sz w:val="19"/>
          <w:szCs w:val="19"/>
          <w:bdr w:val="none" w:sz="0" w:space="0" w:color="auto" w:frame="1"/>
          <w:lang w:val="en-US"/>
        </w:rPr>
        <w:t xml:space="preserve"> 3</w:t>
      </w:r>
    </w:p>
    <w:p w:rsidR="00E559FF" w:rsidRPr="00E559FF" w:rsidRDefault="00E559FF" w:rsidP="00E559FF">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token"/>
          <w:rFonts w:ascii="Consolas" w:eastAsiaTheme="majorEastAsia" w:hAnsi="Consolas" w:cs="Consolas"/>
          <w:color w:val="555555"/>
          <w:sz w:val="19"/>
          <w:szCs w:val="19"/>
          <w:bdr w:val="none" w:sz="0" w:space="0" w:color="auto" w:frame="1"/>
          <w:lang w:val="en-US"/>
        </w:rPr>
      </w:pPr>
      <w:r w:rsidRPr="00E559FF">
        <w:rPr>
          <w:rStyle w:val="token"/>
          <w:rFonts w:ascii="Consolas" w:eastAsiaTheme="majorEastAsia" w:hAnsi="Consolas" w:cs="Consolas"/>
          <w:color w:val="555555"/>
          <w:sz w:val="19"/>
          <w:szCs w:val="19"/>
          <w:bdr w:val="none" w:sz="0" w:space="0" w:color="auto" w:frame="1"/>
          <w:lang w:val="en-US"/>
        </w:rPr>
        <w:t xml:space="preserve">     filtered</w:t>
      </w:r>
      <w:r w:rsidRPr="00E559FF">
        <w:rPr>
          <w:rStyle w:val="token"/>
          <w:rFonts w:ascii="Consolas" w:eastAsiaTheme="majorEastAsia" w:hAnsi="Consolas" w:cs="Consolas"/>
          <w:color w:val="999999"/>
          <w:sz w:val="19"/>
          <w:szCs w:val="19"/>
          <w:bdr w:val="none" w:sz="0" w:space="0" w:color="auto" w:frame="1"/>
          <w:lang w:val="en-US"/>
        </w:rPr>
        <w:t>:</w:t>
      </w:r>
      <w:r w:rsidRPr="00E559FF">
        <w:rPr>
          <w:rStyle w:val="token"/>
          <w:rFonts w:ascii="Consolas" w:eastAsiaTheme="majorEastAsia" w:hAnsi="Consolas" w:cs="Consolas"/>
          <w:color w:val="555555"/>
          <w:sz w:val="19"/>
          <w:szCs w:val="19"/>
          <w:bdr w:val="none" w:sz="0" w:space="0" w:color="auto" w:frame="1"/>
          <w:lang w:val="en-US"/>
        </w:rPr>
        <w:t xml:space="preserve"> 100.00</w:t>
      </w:r>
    </w:p>
    <w:p w:rsidR="00E559FF" w:rsidRPr="00E559FF" w:rsidRDefault="00E559FF" w:rsidP="00E559FF">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Fonts w:ascii="Consolas" w:hAnsi="Consolas" w:cs="Consolas"/>
          <w:color w:val="000000"/>
          <w:sz w:val="19"/>
          <w:szCs w:val="19"/>
          <w:lang w:val="en-US"/>
        </w:rPr>
      </w:pPr>
      <w:r w:rsidRPr="00E559FF">
        <w:rPr>
          <w:rStyle w:val="token"/>
          <w:rFonts w:ascii="Consolas" w:eastAsiaTheme="majorEastAsia" w:hAnsi="Consolas" w:cs="Consolas"/>
          <w:color w:val="555555"/>
          <w:sz w:val="19"/>
          <w:szCs w:val="19"/>
          <w:bdr w:val="none" w:sz="0" w:space="0" w:color="auto" w:frame="1"/>
          <w:lang w:val="en-US"/>
        </w:rPr>
        <w:t xml:space="preserve">        Extra</w:t>
      </w:r>
      <w:r w:rsidRPr="00E559FF">
        <w:rPr>
          <w:rStyle w:val="token"/>
          <w:rFonts w:ascii="Consolas" w:eastAsiaTheme="majorEastAsia" w:hAnsi="Consolas" w:cs="Consolas"/>
          <w:color w:val="999999"/>
          <w:sz w:val="19"/>
          <w:szCs w:val="19"/>
          <w:bdr w:val="none" w:sz="0" w:space="0" w:color="auto" w:frame="1"/>
          <w:lang w:val="en-US"/>
        </w:rPr>
        <w:t>:</w:t>
      </w:r>
      <w:r w:rsidRPr="00E559FF">
        <w:rPr>
          <w:rStyle w:val="token"/>
          <w:rFonts w:ascii="Consolas" w:eastAsiaTheme="majorEastAsia" w:hAnsi="Consolas" w:cs="Consolas"/>
          <w:color w:val="555555"/>
          <w:sz w:val="19"/>
          <w:szCs w:val="19"/>
          <w:bdr w:val="none" w:sz="0" w:space="0" w:color="auto" w:frame="1"/>
          <w:lang w:val="en-US"/>
        </w:rPr>
        <w:t xml:space="preserve"> Using where</w:t>
      </w:r>
    </w:p>
    <w:p w:rsidR="00E559FF" w:rsidRPr="00E559FF" w:rsidRDefault="00E559FF" w:rsidP="00E559FF">
      <w:pPr>
        <w:pStyle w:val="a3"/>
        <w:shd w:val="clear" w:color="auto" w:fill="FFFFFF"/>
        <w:spacing w:before="0" w:beforeAutospacing="0" w:after="225" w:afterAutospacing="0"/>
        <w:textAlignment w:val="baseline"/>
        <w:rPr>
          <w:rFonts w:ascii="Arial" w:hAnsi="Arial" w:cs="Arial"/>
          <w:color w:val="555555"/>
          <w:sz w:val="21"/>
          <w:szCs w:val="21"/>
          <w:lang w:val="en-US"/>
        </w:rPr>
      </w:pPr>
      <w:r w:rsidRPr="00E559FF">
        <w:rPr>
          <w:rFonts w:ascii="Arial" w:hAnsi="Arial" w:cs="Arial"/>
          <w:color w:val="555555"/>
          <w:sz w:val="21"/>
          <w:szCs w:val="21"/>
          <w:lang w:val="en-US"/>
        </w:rPr>
        <w:t>In such cases, rewriting the row constructor expression using an equivalent nonconstructor expression may result in more complete index use. For the given query, the row constructor and equivalent nonconstructor expressions are:</w:t>
      </w:r>
    </w:p>
    <w:p w:rsidR="00E559FF" w:rsidRPr="00E559FF" w:rsidRDefault="00E559FF" w:rsidP="00E559FF">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E559FF">
        <w:rPr>
          <w:rStyle w:val="token"/>
          <w:rFonts w:ascii="Consolas" w:eastAsiaTheme="majorEastAsia" w:hAnsi="Consolas" w:cs="Consolas"/>
          <w:color w:val="999999"/>
          <w:sz w:val="19"/>
          <w:szCs w:val="19"/>
          <w:bdr w:val="none" w:sz="0" w:space="0" w:color="auto" w:frame="1"/>
          <w:lang w:val="en-US"/>
        </w:rPr>
        <w:t>(</w:t>
      </w:r>
      <w:r w:rsidRPr="00E559FF">
        <w:rPr>
          <w:rStyle w:val="HTML"/>
          <w:rFonts w:ascii="Consolas" w:eastAsiaTheme="majorEastAsia" w:hAnsi="Consolas" w:cs="Consolas"/>
          <w:color w:val="000000"/>
          <w:sz w:val="19"/>
          <w:szCs w:val="19"/>
          <w:bdr w:val="none" w:sz="0" w:space="0" w:color="auto" w:frame="1"/>
          <w:lang w:val="en-US"/>
        </w:rPr>
        <w:t>c2</w:t>
      </w:r>
      <w:r w:rsidRPr="00E559FF">
        <w:rPr>
          <w:rStyle w:val="token"/>
          <w:rFonts w:ascii="Consolas" w:eastAsiaTheme="majorEastAsia" w:hAnsi="Consolas" w:cs="Consolas"/>
          <w:color w:val="999999"/>
          <w:sz w:val="19"/>
          <w:szCs w:val="19"/>
          <w:bdr w:val="none" w:sz="0" w:space="0" w:color="auto" w:frame="1"/>
          <w:lang w:val="en-US"/>
        </w:rPr>
        <w:t>,</w:t>
      </w:r>
      <w:r w:rsidRPr="00E559FF">
        <w:rPr>
          <w:rStyle w:val="HTML"/>
          <w:rFonts w:ascii="Consolas" w:eastAsiaTheme="majorEastAsia" w:hAnsi="Consolas" w:cs="Consolas"/>
          <w:color w:val="000000"/>
          <w:sz w:val="19"/>
          <w:szCs w:val="19"/>
          <w:bdr w:val="none" w:sz="0" w:space="0" w:color="auto" w:frame="1"/>
          <w:lang w:val="en-US"/>
        </w:rPr>
        <w:t>c3</w:t>
      </w:r>
      <w:r w:rsidRPr="00E559FF">
        <w:rPr>
          <w:rStyle w:val="token"/>
          <w:rFonts w:ascii="Consolas" w:eastAsiaTheme="majorEastAsia" w:hAnsi="Consolas" w:cs="Consolas"/>
          <w:color w:val="999999"/>
          <w:sz w:val="19"/>
          <w:szCs w:val="19"/>
          <w:bdr w:val="none" w:sz="0" w:space="0" w:color="auto" w:frame="1"/>
          <w:lang w:val="en-US"/>
        </w:rPr>
        <w:t>)</w:t>
      </w: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token"/>
          <w:rFonts w:ascii="Consolas" w:eastAsiaTheme="majorEastAsia" w:hAnsi="Consolas" w:cs="Consolas"/>
          <w:color w:val="A67F59"/>
          <w:sz w:val="19"/>
          <w:szCs w:val="19"/>
          <w:bdr w:val="none" w:sz="0" w:space="0" w:color="auto" w:frame="1"/>
          <w:lang w:val="en-US"/>
        </w:rPr>
        <w:t>&gt;</w:t>
      </w: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token"/>
          <w:rFonts w:ascii="Consolas" w:eastAsiaTheme="majorEastAsia" w:hAnsi="Consolas" w:cs="Consolas"/>
          <w:color w:val="999999"/>
          <w:sz w:val="19"/>
          <w:szCs w:val="19"/>
          <w:bdr w:val="none" w:sz="0" w:space="0" w:color="auto" w:frame="1"/>
          <w:lang w:val="en-US"/>
        </w:rPr>
        <w:t>(</w:t>
      </w:r>
      <w:r w:rsidRPr="00E559FF">
        <w:rPr>
          <w:rStyle w:val="token"/>
          <w:rFonts w:ascii="Consolas" w:eastAsiaTheme="majorEastAsia" w:hAnsi="Consolas" w:cs="Consolas"/>
          <w:color w:val="990055"/>
          <w:sz w:val="19"/>
          <w:szCs w:val="19"/>
          <w:bdr w:val="none" w:sz="0" w:space="0" w:color="auto" w:frame="1"/>
          <w:lang w:val="en-US"/>
        </w:rPr>
        <w:t>1</w:t>
      </w:r>
      <w:r w:rsidRPr="00E559FF">
        <w:rPr>
          <w:rStyle w:val="token"/>
          <w:rFonts w:ascii="Consolas" w:eastAsiaTheme="majorEastAsia" w:hAnsi="Consolas" w:cs="Consolas"/>
          <w:color w:val="999999"/>
          <w:sz w:val="19"/>
          <w:szCs w:val="19"/>
          <w:bdr w:val="none" w:sz="0" w:space="0" w:color="auto" w:frame="1"/>
          <w:lang w:val="en-US"/>
        </w:rPr>
        <w:t>,</w:t>
      </w:r>
      <w:r w:rsidRPr="00E559FF">
        <w:rPr>
          <w:rStyle w:val="token"/>
          <w:rFonts w:ascii="Consolas" w:eastAsiaTheme="majorEastAsia" w:hAnsi="Consolas" w:cs="Consolas"/>
          <w:color w:val="990055"/>
          <w:sz w:val="19"/>
          <w:szCs w:val="19"/>
          <w:bdr w:val="none" w:sz="0" w:space="0" w:color="auto" w:frame="1"/>
          <w:lang w:val="en-US"/>
        </w:rPr>
        <w:t>1</w:t>
      </w:r>
      <w:r w:rsidRPr="00E559FF">
        <w:rPr>
          <w:rStyle w:val="token"/>
          <w:rFonts w:ascii="Consolas" w:eastAsiaTheme="majorEastAsia" w:hAnsi="Consolas" w:cs="Consolas"/>
          <w:color w:val="999999"/>
          <w:sz w:val="19"/>
          <w:szCs w:val="19"/>
          <w:bdr w:val="none" w:sz="0" w:space="0" w:color="auto" w:frame="1"/>
          <w:lang w:val="en-US"/>
        </w:rPr>
        <w:t>)</w:t>
      </w:r>
    </w:p>
    <w:p w:rsidR="00E559FF" w:rsidRPr="00E559FF" w:rsidRDefault="00E559FF" w:rsidP="00E559FF">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Fonts w:ascii="Consolas" w:hAnsi="Consolas" w:cs="Consolas"/>
          <w:color w:val="000000"/>
          <w:sz w:val="19"/>
          <w:szCs w:val="19"/>
          <w:lang w:val="en-US"/>
        </w:rPr>
      </w:pPr>
      <w:r w:rsidRPr="00E559FF">
        <w:rPr>
          <w:rStyle w:val="HTML"/>
          <w:rFonts w:ascii="Consolas" w:eastAsiaTheme="majorEastAsia" w:hAnsi="Consolas" w:cs="Consolas"/>
          <w:color w:val="000000"/>
          <w:sz w:val="19"/>
          <w:szCs w:val="19"/>
          <w:bdr w:val="none" w:sz="0" w:space="0" w:color="auto" w:frame="1"/>
          <w:lang w:val="en-US"/>
        </w:rPr>
        <w:t xml:space="preserve">c2 </w:t>
      </w:r>
      <w:r w:rsidRPr="00E559FF">
        <w:rPr>
          <w:rStyle w:val="token"/>
          <w:rFonts w:ascii="Consolas" w:eastAsiaTheme="majorEastAsia" w:hAnsi="Consolas" w:cs="Consolas"/>
          <w:color w:val="A67F59"/>
          <w:sz w:val="19"/>
          <w:szCs w:val="19"/>
          <w:bdr w:val="none" w:sz="0" w:space="0" w:color="auto" w:frame="1"/>
          <w:lang w:val="en-US"/>
        </w:rPr>
        <w:t>&gt;</w:t>
      </w: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token"/>
          <w:rFonts w:ascii="Consolas" w:eastAsiaTheme="majorEastAsia" w:hAnsi="Consolas" w:cs="Consolas"/>
          <w:color w:val="990055"/>
          <w:sz w:val="19"/>
          <w:szCs w:val="19"/>
          <w:bdr w:val="none" w:sz="0" w:space="0" w:color="auto" w:frame="1"/>
          <w:lang w:val="en-US"/>
        </w:rPr>
        <w:t>1</w:t>
      </w: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token"/>
          <w:rFonts w:ascii="Consolas" w:eastAsiaTheme="majorEastAsia" w:hAnsi="Consolas" w:cs="Consolas"/>
          <w:color w:val="A67F59"/>
          <w:sz w:val="19"/>
          <w:szCs w:val="19"/>
          <w:bdr w:val="none" w:sz="0" w:space="0" w:color="auto" w:frame="1"/>
          <w:lang w:val="en-US"/>
        </w:rPr>
        <w:t>OR</w:t>
      </w: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token"/>
          <w:rFonts w:ascii="Consolas" w:eastAsiaTheme="majorEastAsia" w:hAnsi="Consolas" w:cs="Consolas"/>
          <w:color w:val="999999"/>
          <w:sz w:val="19"/>
          <w:szCs w:val="19"/>
          <w:bdr w:val="none" w:sz="0" w:space="0" w:color="auto" w:frame="1"/>
          <w:lang w:val="en-US"/>
        </w:rPr>
        <w:t>((</w:t>
      </w:r>
      <w:r w:rsidRPr="00E559FF">
        <w:rPr>
          <w:rStyle w:val="HTML"/>
          <w:rFonts w:ascii="Consolas" w:eastAsiaTheme="majorEastAsia" w:hAnsi="Consolas" w:cs="Consolas"/>
          <w:color w:val="000000"/>
          <w:sz w:val="19"/>
          <w:szCs w:val="19"/>
          <w:bdr w:val="none" w:sz="0" w:space="0" w:color="auto" w:frame="1"/>
          <w:lang w:val="en-US"/>
        </w:rPr>
        <w:t xml:space="preserve">c2 </w:t>
      </w:r>
      <w:r w:rsidRPr="00E559FF">
        <w:rPr>
          <w:rStyle w:val="token"/>
          <w:rFonts w:ascii="Consolas" w:eastAsiaTheme="majorEastAsia" w:hAnsi="Consolas" w:cs="Consolas"/>
          <w:color w:val="A67F59"/>
          <w:sz w:val="19"/>
          <w:szCs w:val="19"/>
          <w:bdr w:val="none" w:sz="0" w:space="0" w:color="auto" w:frame="1"/>
          <w:lang w:val="en-US"/>
        </w:rPr>
        <w:t>=</w:t>
      </w: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token"/>
          <w:rFonts w:ascii="Consolas" w:eastAsiaTheme="majorEastAsia" w:hAnsi="Consolas" w:cs="Consolas"/>
          <w:color w:val="990055"/>
          <w:sz w:val="19"/>
          <w:szCs w:val="19"/>
          <w:bdr w:val="none" w:sz="0" w:space="0" w:color="auto" w:frame="1"/>
          <w:lang w:val="en-US"/>
        </w:rPr>
        <w:t>1</w:t>
      </w:r>
      <w:r w:rsidRPr="00E559FF">
        <w:rPr>
          <w:rStyle w:val="token"/>
          <w:rFonts w:ascii="Consolas" w:eastAsiaTheme="majorEastAsia" w:hAnsi="Consolas" w:cs="Consolas"/>
          <w:color w:val="999999"/>
          <w:sz w:val="19"/>
          <w:szCs w:val="19"/>
          <w:bdr w:val="none" w:sz="0" w:space="0" w:color="auto" w:frame="1"/>
          <w:lang w:val="en-US"/>
        </w:rPr>
        <w:t>)</w:t>
      </w: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token"/>
          <w:rFonts w:ascii="Consolas" w:eastAsiaTheme="majorEastAsia" w:hAnsi="Consolas" w:cs="Consolas"/>
          <w:color w:val="A67F59"/>
          <w:sz w:val="19"/>
          <w:szCs w:val="19"/>
          <w:bdr w:val="none" w:sz="0" w:space="0" w:color="auto" w:frame="1"/>
          <w:lang w:val="en-US"/>
        </w:rPr>
        <w:t>AND</w:t>
      </w: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token"/>
          <w:rFonts w:ascii="Consolas" w:eastAsiaTheme="majorEastAsia" w:hAnsi="Consolas" w:cs="Consolas"/>
          <w:color w:val="999999"/>
          <w:sz w:val="19"/>
          <w:szCs w:val="19"/>
          <w:bdr w:val="none" w:sz="0" w:space="0" w:color="auto" w:frame="1"/>
          <w:lang w:val="en-US"/>
        </w:rPr>
        <w:t>(</w:t>
      </w:r>
      <w:r w:rsidRPr="00E559FF">
        <w:rPr>
          <w:rStyle w:val="HTML"/>
          <w:rFonts w:ascii="Consolas" w:eastAsiaTheme="majorEastAsia" w:hAnsi="Consolas" w:cs="Consolas"/>
          <w:color w:val="000000"/>
          <w:sz w:val="19"/>
          <w:szCs w:val="19"/>
          <w:bdr w:val="none" w:sz="0" w:space="0" w:color="auto" w:frame="1"/>
          <w:lang w:val="en-US"/>
        </w:rPr>
        <w:t xml:space="preserve">c3 </w:t>
      </w:r>
      <w:r w:rsidRPr="00E559FF">
        <w:rPr>
          <w:rStyle w:val="token"/>
          <w:rFonts w:ascii="Consolas" w:eastAsiaTheme="majorEastAsia" w:hAnsi="Consolas" w:cs="Consolas"/>
          <w:color w:val="A67F59"/>
          <w:sz w:val="19"/>
          <w:szCs w:val="19"/>
          <w:bdr w:val="none" w:sz="0" w:space="0" w:color="auto" w:frame="1"/>
          <w:lang w:val="en-US"/>
        </w:rPr>
        <w:t>&gt;</w:t>
      </w: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token"/>
          <w:rFonts w:ascii="Consolas" w:eastAsiaTheme="majorEastAsia" w:hAnsi="Consolas" w:cs="Consolas"/>
          <w:color w:val="990055"/>
          <w:sz w:val="19"/>
          <w:szCs w:val="19"/>
          <w:bdr w:val="none" w:sz="0" w:space="0" w:color="auto" w:frame="1"/>
          <w:lang w:val="en-US"/>
        </w:rPr>
        <w:t>1</w:t>
      </w:r>
      <w:r w:rsidRPr="00E559FF">
        <w:rPr>
          <w:rStyle w:val="token"/>
          <w:rFonts w:ascii="Consolas" w:eastAsiaTheme="majorEastAsia" w:hAnsi="Consolas" w:cs="Consolas"/>
          <w:color w:val="999999"/>
          <w:sz w:val="19"/>
          <w:szCs w:val="19"/>
          <w:bdr w:val="none" w:sz="0" w:space="0" w:color="auto" w:frame="1"/>
          <w:lang w:val="en-US"/>
        </w:rPr>
        <w:t>))</w:t>
      </w:r>
    </w:p>
    <w:p w:rsidR="00E559FF" w:rsidRPr="00E559FF" w:rsidRDefault="00E559FF" w:rsidP="00E559FF">
      <w:pPr>
        <w:pStyle w:val="a3"/>
        <w:shd w:val="clear" w:color="auto" w:fill="FFFFFF"/>
        <w:spacing w:before="0" w:beforeAutospacing="0" w:after="0" w:afterAutospacing="0"/>
        <w:textAlignment w:val="baseline"/>
        <w:rPr>
          <w:rFonts w:ascii="Arial" w:hAnsi="Arial" w:cs="Arial"/>
          <w:color w:val="555555"/>
          <w:sz w:val="21"/>
          <w:szCs w:val="21"/>
          <w:lang w:val="en-US"/>
        </w:rPr>
      </w:pPr>
      <w:r w:rsidRPr="00E559FF">
        <w:rPr>
          <w:rFonts w:ascii="Arial" w:hAnsi="Arial" w:cs="Arial"/>
          <w:color w:val="555555"/>
          <w:sz w:val="21"/>
          <w:szCs w:val="21"/>
          <w:lang w:val="en-US"/>
        </w:rPr>
        <w:t>Rewriting the query to use the nonconstructor expression results in the optimizer using all three columns in the index (</w:t>
      </w:r>
      <w:r w:rsidRPr="00E559FF">
        <w:rPr>
          <w:rStyle w:val="HTML"/>
          <w:rFonts w:eastAsiaTheme="majorEastAsia"/>
          <w:color w:val="000000"/>
          <w:bdr w:val="none" w:sz="0" w:space="0" w:color="auto" w:frame="1"/>
          <w:lang w:val="en-US"/>
        </w:rPr>
        <w:t>key_len=12</w:t>
      </w:r>
      <w:r w:rsidRPr="00E559FF">
        <w:rPr>
          <w:rFonts w:ascii="Arial" w:hAnsi="Arial" w:cs="Arial"/>
          <w:color w:val="555555"/>
          <w:sz w:val="21"/>
          <w:szCs w:val="21"/>
          <w:lang w:val="en-US"/>
        </w:rPr>
        <w:t>):</w:t>
      </w:r>
    </w:p>
    <w:p w:rsidR="00E559FF" w:rsidRPr="00E559FF" w:rsidRDefault="00E559FF" w:rsidP="00E559FF">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E559FF">
        <w:rPr>
          <w:rStyle w:val="token"/>
          <w:rFonts w:ascii="Consolas" w:eastAsiaTheme="majorEastAsia" w:hAnsi="Consolas" w:cs="Consolas"/>
          <w:color w:val="A67F59"/>
          <w:sz w:val="19"/>
          <w:szCs w:val="19"/>
          <w:bdr w:val="none" w:sz="0" w:space="0" w:color="auto" w:frame="1"/>
          <w:lang w:val="en-US"/>
        </w:rPr>
        <w:t>mysql&gt;</w:t>
      </w: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token"/>
          <w:rFonts w:ascii="Consolas" w:eastAsiaTheme="majorEastAsia" w:hAnsi="Consolas" w:cs="Consolas"/>
          <w:color w:val="0077AA"/>
          <w:sz w:val="19"/>
          <w:szCs w:val="19"/>
          <w:bdr w:val="none" w:sz="0" w:space="0" w:color="auto" w:frame="1"/>
          <w:lang w:val="en-US"/>
        </w:rPr>
        <w:t>EXPLAIN</w:t>
      </w: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token"/>
          <w:rFonts w:ascii="Consolas" w:eastAsiaTheme="majorEastAsia" w:hAnsi="Consolas" w:cs="Consolas"/>
          <w:color w:val="0077AA"/>
          <w:sz w:val="19"/>
          <w:szCs w:val="19"/>
          <w:bdr w:val="none" w:sz="0" w:space="0" w:color="auto" w:frame="1"/>
          <w:lang w:val="en-US"/>
        </w:rPr>
        <w:t>SELECT</w:t>
      </w: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token"/>
          <w:rFonts w:ascii="Consolas" w:eastAsiaTheme="majorEastAsia" w:hAnsi="Consolas" w:cs="Consolas"/>
          <w:color w:val="A67F59"/>
          <w:sz w:val="19"/>
          <w:szCs w:val="19"/>
          <w:bdr w:val="none" w:sz="0" w:space="0" w:color="auto" w:frame="1"/>
          <w:lang w:val="en-US"/>
        </w:rPr>
        <w:t>*</w:t>
      </w: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token"/>
          <w:rFonts w:ascii="Consolas" w:eastAsiaTheme="majorEastAsia" w:hAnsi="Consolas" w:cs="Consolas"/>
          <w:color w:val="0077AA"/>
          <w:sz w:val="19"/>
          <w:szCs w:val="19"/>
          <w:bdr w:val="none" w:sz="0" w:space="0" w:color="auto" w:frame="1"/>
          <w:lang w:val="en-US"/>
        </w:rPr>
        <w:t>FROM</w:t>
      </w:r>
      <w:r w:rsidRPr="00E559FF">
        <w:rPr>
          <w:rStyle w:val="HTML"/>
          <w:rFonts w:ascii="Consolas" w:eastAsiaTheme="majorEastAsia" w:hAnsi="Consolas" w:cs="Consolas"/>
          <w:color w:val="000000"/>
          <w:sz w:val="19"/>
          <w:szCs w:val="19"/>
          <w:bdr w:val="none" w:sz="0" w:space="0" w:color="auto" w:frame="1"/>
          <w:lang w:val="en-US"/>
        </w:rPr>
        <w:t xml:space="preserve"> t1</w:t>
      </w:r>
    </w:p>
    <w:p w:rsidR="00E559FF" w:rsidRPr="00E559FF" w:rsidRDefault="00E559FF" w:rsidP="00E559FF">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token"/>
          <w:rFonts w:ascii="Consolas" w:eastAsiaTheme="majorEastAsia" w:hAnsi="Consolas" w:cs="Consolas"/>
          <w:color w:val="0077AA"/>
          <w:sz w:val="19"/>
          <w:szCs w:val="19"/>
          <w:bdr w:val="none" w:sz="0" w:space="0" w:color="auto" w:frame="1"/>
          <w:lang w:val="en-US"/>
        </w:rPr>
        <w:t>WHERE</w:t>
      </w:r>
      <w:r w:rsidRPr="00E559FF">
        <w:rPr>
          <w:rStyle w:val="HTML"/>
          <w:rFonts w:ascii="Consolas" w:eastAsiaTheme="majorEastAsia" w:hAnsi="Consolas" w:cs="Consolas"/>
          <w:color w:val="000000"/>
          <w:sz w:val="19"/>
          <w:szCs w:val="19"/>
          <w:bdr w:val="none" w:sz="0" w:space="0" w:color="auto" w:frame="1"/>
          <w:lang w:val="en-US"/>
        </w:rPr>
        <w:t xml:space="preserve"> c1 </w:t>
      </w:r>
      <w:r w:rsidRPr="00E559FF">
        <w:rPr>
          <w:rStyle w:val="token"/>
          <w:rFonts w:ascii="Consolas" w:eastAsiaTheme="majorEastAsia" w:hAnsi="Consolas" w:cs="Consolas"/>
          <w:color w:val="A67F59"/>
          <w:sz w:val="19"/>
          <w:szCs w:val="19"/>
          <w:bdr w:val="none" w:sz="0" w:space="0" w:color="auto" w:frame="1"/>
          <w:lang w:val="en-US"/>
        </w:rPr>
        <w:t>=</w:t>
      </w: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token"/>
          <w:rFonts w:ascii="Consolas" w:eastAsiaTheme="majorEastAsia" w:hAnsi="Consolas" w:cs="Consolas"/>
          <w:color w:val="990055"/>
          <w:sz w:val="19"/>
          <w:szCs w:val="19"/>
          <w:bdr w:val="none" w:sz="0" w:space="0" w:color="auto" w:frame="1"/>
          <w:lang w:val="en-US"/>
        </w:rPr>
        <w:t>1</w:t>
      </w: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token"/>
          <w:rFonts w:ascii="Consolas" w:eastAsiaTheme="majorEastAsia" w:hAnsi="Consolas" w:cs="Consolas"/>
          <w:color w:val="A67F59"/>
          <w:sz w:val="19"/>
          <w:szCs w:val="19"/>
          <w:bdr w:val="none" w:sz="0" w:space="0" w:color="auto" w:frame="1"/>
          <w:lang w:val="en-US"/>
        </w:rPr>
        <w:t>AND</w:t>
      </w: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token"/>
          <w:rFonts w:ascii="Consolas" w:eastAsiaTheme="majorEastAsia" w:hAnsi="Consolas" w:cs="Consolas"/>
          <w:color w:val="999999"/>
          <w:sz w:val="19"/>
          <w:szCs w:val="19"/>
          <w:bdr w:val="none" w:sz="0" w:space="0" w:color="auto" w:frame="1"/>
          <w:lang w:val="en-US"/>
        </w:rPr>
        <w:t>(</w:t>
      </w:r>
      <w:r w:rsidRPr="00E559FF">
        <w:rPr>
          <w:rStyle w:val="HTML"/>
          <w:rFonts w:ascii="Consolas" w:eastAsiaTheme="majorEastAsia" w:hAnsi="Consolas" w:cs="Consolas"/>
          <w:color w:val="000000"/>
          <w:sz w:val="19"/>
          <w:szCs w:val="19"/>
          <w:bdr w:val="none" w:sz="0" w:space="0" w:color="auto" w:frame="1"/>
          <w:lang w:val="en-US"/>
        </w:rPr>
        <w:t xml:space="preserve">c2 </w:t>
      </w:r>
      <w:r w:rsidRPr="00E559FF">
        <w:rPr>
          <w:rStyle w:val="token"/>
          <w:rFonts w:ascii="Consolas" w:eastAsiaTheme="majorEastAsia" w:hAnsi="Consolas" w:cs="Consolas"/>
          <w:color w:val="A67F59"/>
          <w:sz w:val="19"/>
          <w:szCs w:val="19"/>
          <w:bdr w:val="none" w:sz="0" w:space="0" w:color="auto" w:frame="1"/>
          <w:lang w:val="en-US"/>
        </w:rPr>
        <w:t>&gt;</w:t>
      </w: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token"/>
          <w:rFonts w:ascii="Consolas" w:eastAsiaTheme="majorEastAsia" w:hAnsi="Consolas" w:cs="Consolas"/>
          <w:color w:val="990055"/>
          <w:sz w:val="19"/>
          <w:szCs w:val="19"/>
          <w:bdr w:val="none" w:sz="0" w:space="0" w:color="auto" w:frame="1"/>
          <w:lang w:val="en-US"/>
        </w:rPr>
        <w:t>1</w:t>
      </w: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token"/>
          <w:rFonts w:ascii="Consolas" w:eastAsiaTheme="majorEastAsia" w:hAnsi="Consolas" w:cs="Consolas"/>
          <w:color w:val="A67F59"/>
          <w:sz w:val="19"/>
          <w:szCs w:val="19"/>
          <w:bdr w:val="none" w:sz="0" w:space="0" w:color="auto" w:frame="1"/>
          <w:lang w:val="en-US"/>
        </w:rPr>
        <w:t>OR</w:t>
      </w: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token"/>
          <w:rFonts w:ascii="Consolas" w:eastAsiaTheme="majorEastAsia" w:hAnsi="Consolas" w:cs="Consolas"/>
          <w:color w:val="999999"/>
          <w:sz w:val="19"/>
          <w:szCs w:val="19"/>
          <w:bdr w:val="none" w:sz="0" w:space="0" w:color="auto" w:frame="1"/>
          <w:lang w:val="en-US"/>
        </w:rPr>
        <w:t>((</w:t>
      </w:r>
      <w:r w:rsidRPr="00E559FF">
        <w:rPr>
          <w:rStyle w:val="HTML"/>
          <w:rFonts w:ascii="Consolas" w:eastAsiaTheme="majorEastAsia" w:hAnsi="Consolas" w:cs="Consolas"/>
          <w:color w:val="000000"/>
          <w:sz w:val="19"/>
          <w:szCs w:val="19"/>
          <w:bdr w:val="none" w:sz="0" w:space="0" w:color="auto" w:frame="1"/>
          <w:lang w:val="en-US"/>
        </w:rPr>
        <w:t xml:space="preserve">c2 </w:t>
      </w:r>
      <w:r w:rsidRPr="00E559FF">
        <w:rPr>
          <w:rStyle w:val="token"/>
          <w:rFonts w:ascii="Consolas" w:eastAsiaTheme="majorEastAsia" w:hAnsi="Consolas" w:cs="Consolas"/>
          <w:color w:val="A67F59"/>
          <w:sz w:val="19"/>
          <w:szCs w:val="19"/>
          <w:bdr w:val="none" w:sz="0" w:space="0" w:color="auto" w:frame="1"/>
          <w:lang w:val="en-US"/>
        </w:rPr>
        <w:t>=</w:t>
      </w: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token"/>
          <w:rFonts w:ascii="Consolas" w:eastAsiaTheme="majorEastAsia" w:hAnsi="Consolas" w:cs="Consolas"/>
          <w:color w:val="990055"/>
          <w:sz w:val="19"/>
          <w:szCs w:val="19"/>
          <w:bdr w:val="none" w:sz="0" w:space="0" w:color="auto" w:frame="1"/>
          <w:lang w:val="en-US"/>
        </w:rPr>
        <w:t>1</w:t>
      </w:r>
      <w:r w:rsidRPr="00E559FF">
        <w:rPr>
          <w:rStyle w:val="token"/>
          <w:rFonts w:ascii="Consolas" w:eastAsiaTheme="majorEastAsia" w:hAnsi="Consolas" w:cs="Consolas"/>
          <w:color w:val="999999"/>
          <w:sz w:val="19"/>
          <w:szCs w:val="19"/>
          <w:bdr w:val="none" w:sz="0" w:space="0" w:color="auto" w:frame="1"/>
          <w:lang w:val="en-US"/>
        </w:rPr>
        <w:t>)</w:t>
      </w: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token"/>
          <w:rFonts w:ascii="Consolas" w:eastAsiaTheme="majorEastAsia" w:hAnsi="Consolas" w:cs="Consolas"/>
          <w:color w:val="A67F59"/>
          <w:sz w:val="19"/>
          <w:szCs w:val="19"/>
          <w:bdr w:val="none" w:sz="0" w:space="0" w:color="auto" w:frame="1"/>
          <w:lang w:val="en-US"/>
        </w:rPr>
        <w:t>AND</w:t>
      </w: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token"/>
          <w:rFonts w:ascii="Consolas" w:eastAsiaTheme="majorEastAsia" w:hAnsi="Consolas" w:cs="Consolas"/>
          <w:color w:val="999999"/>
          <w:sz w:val="19"/>
          <w:szCs w:val="19"/>
          <w:bdr w:val="none" w:sz="0" w:space="0" w:color="auto" w:frame="1"/>
          <w:lang w:val="en-US"/>
        </w:rPr>
        <w:t>(</w:t>
      </w:r>
      <w:r w:rsidRPr="00E559FF">
        <w:rPr>
          <w:rStyle w:val="HTML"/>
          <w:rFonts w:ascii="Consolas" w:eastAsiaTheme="majorEastAsia" w:hAnsi="Consolas" w:cs="Consolas"/>
          <w:color w:val="000000"/>
          <w:sz w:val="19"/>
          <w:szCs w:val="19"/>
          <w:bdr w:val="none" w:sz="0" w:space="0" w:color="auto" w:frame="1"/>
          <w:lang w:val="en-US"/>
        </w:rPr>
        <w:t xml:space="preserve">c3 </w:t>
      </w:r>
      <w:r w:rsidRPr="00E559FF">
        <w:rPr>
          <w:rStyle w:val="token"/>
          <w:rFonts w:ascii="Consolas" w:eastAsiaTheme="majorEastAsia" w:hAnsi="Consolas" w:cs="Consolas"/>
          <w:color w:val="A67F59"/>
          <w:sz w:val="19"/>
          <w:szCs w:val="19"/>
          <w:bdr w:val="none" w:sz="0" w:space="0" w:color="auto" w:frame="1"/>
          <w:lang w:val="en-US"/>
        </w:rPr>
        <w:t>&gt;</w:t>
      </w: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token"/>
          <w:rFonts w:ascii="Consolas" w:eastAsiaTheme="majorEastAsia" w:hAnsi="Consolas" w:cs="Consolas"/>
          <w:color w:val="990055"/>
          <w:sz w:val="19"/>
          <w:szCs w:val="19"/>
          <w:bdr w:val="none" w:sz="0" w:space="0" w:color="auto" w:frame="1"/>
          <w:lang w:val="en-US"/>
        </w:rPr>
        <w:t>1</w:t>
      </w:r>
      <w:r w:rsidRPr="00E559FF">
        <w:rPr>
          <w:rStyle w:val="token"/>
          <w:rFonts w:ascii="Consolas" w:eastAsiaTheme="majorEastAsia" w:hAnsi="Consolas" w:cs="Consolas"/>
          <w:color w:val="999999"/>
          <w:sz w:val="19"/>
          <w:szCs w:val="19"/>
          <w:bdr w:val="none" w:sz="0" w:space="0" w:color="auto" w:frame="1"/>
          <w:lang w:val="en-US"/>
        </w:rPr>
        <w:t>)))</w:t>
      </w:r>
      <w:r w:rsidRPr="00E559FF">
        <w:rPr>
          <w:rStyle w:val="HTML"/>
          <w:rFonts w:ascii="Consolas" w:eastAsiaTheme="majorEastAsia" w:hAnsi="Consolas" w:cs="Consolas"/>
          <w:color w:val="000000"/>
          <w:sz w:val="19"/>
          <w:szCs w:val="19"/>
          <w:bdr w:val="none" w:sz="0" w:space="0" w:color="auto" w:frame="1"/>
          <w:lang w:val="en-US"/>
        </w:rPr>
        <w:t>\G</w:t>
      </w:r>
    </w:p>
    <w:p w:rsidR="00E559FF" w:rsidRPr="00E559FF" w:rsidRDefault="00E559FF" w:rsidP="00E559FF">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token"/>
          <w:rFonts w:ascii="Consolas" w:eastAsiaTheme="majorEastAsia" w:hAnsi="Consolas" w:cs="Consolas"/>
          <w:color w:val="555555"/>
          <w:sz w:val="19"/>
          <w:szCs w:val="19"/>
          <w:bdr w:val="none" w:sz="0" w:space="0" w:color="auto" w:frame="1"/>
          <w:lang w:val="en-US"/>
        </w:rPr>
      </w:pPr>
      <w:r w:rsidRPr="00E559FF">
        <w:rPr>
          <w:rStyle w:val="token"/>
          <w:rFonts w:ascii="Consolas" w:eastAsiaTheme="majorEastAsia" w:hAnsi="Consolas" w:cs="Consolas"/>
          <w:color w:val="999999"/>
          <w:sz w:val="19"/>
          <w:szCs w:val="19"/>
          <w:bdr w:val="none" w:sz="0" w:space="0" w:color="auto" w:frame="1"/>
          <w:lang w:val="en-US"/>
        </w:rPr>
        <w:t>***************************</w:t>
      </w:r>
      <w:r w:rsidRPr="00E559FF">
        <w:rPr>
          <w:rStyle w:val="token"/>
          <w:rFonts w:ascii="Consolas" w:eastAsiaTheme="majorEastAsia" w:hAnsi="Consolas" w:cs="Consolas"/>
          <w:color w:val="555555"/>
          <w:sz w:val="19"/>
          <w:szCs w:val="19"/>
          <w:bdr w:val="none" w:sz="0" w:space="0" w:color="auto" w:frame="1"/>
          <w:lang w:val="en-US"/>
        </w:rPr>
        <w:t xml:space="preserve"> 1. row </w:t>
      </w:r>
      <w:r w:rsidRPr="00E559FF">
        <w:rPr>
          <w:rStyle w:val="token"/>
          <w:rFonts w:ascii="Consolas" w:eastAsiaTheme="majorEastAsia" w:hAnsi="Consolas" w:cs="Consolas"/>
          <w:color w:val="999999"/>
          <w:sz w:val="19"/>
          <w:szCs w:val="19"/>
          <w:bdr w:val="none" w:sz="0" w:space="0" w:color="auto" w:frame="1"/>
          <w:lang w:val="en-US"/>
        </w:rPr>
        <w:t>***************************</w:t>
      </w:r>
    </w:p>
    <w:p w:rsidR="00E559FF" w:rsidRPr="00E559FF" w:rsidRDefault="00E559FF" w:rsidP="00E559FF">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token"/>
          <w:rFonts w:ascii="Consolas" w:eastAsiaTheme="majorEastAsia" w:hAnsi="Consolas" w:cs="Consolas"/>
          <w:color w:val="555555"/>
          <w:sz w:val="19"/>
          <w:szCs w:val="19"/>
          <w:bdr w:val="none" w:sz="0" w:space="0" w:color="auto" w:frame="1"/>
          <w:lang w:val="en-US"/>
        </w:rPr>
      </w:pPr>
      <w:r w:rsidRPr="00E559FF">
        <w:rPr>
          <w:rStyle w:val="token"/>
          <w:rFonts w:ascii="Consolas" w:eastAsiaTheme="majorEastAsia" w:hAnsi="Consolas" w:cs="Consolas"/>
          <w:color w:val="555555"/>
          <w:sz w:val="19"/>
          <w:szCs w:val="19"/>
          <w:bdr w:val="none" w:sz="0" w:space="0" w:color="auto" w:frame="1"/>
          <w:lang w:val="en-US"/>
        </w:rPr>
        <w:t xml:space="preserve">           id</w:t>
      </w:r>
      <w:r w:rsidRPr="00E559FF">
        <w:rPr>
          <w:rStyle w:val="token"/>
          <w:rFonts w:ascii="Consolas" w:eastAsiaTheme="majorEastAsia" w:hAnsi="Consolas" w:cs="Consolas"/>
          <w:color w:val="999999"/>
          <w:sz w:val="19"/>
          <w:szCs w:val="19"/>
          <w:bdr w:val="none" w:sz="0" w:space="0" w:color="auto" w:frame="1"/>
          <w:lang w:val="en-US"/>
        </w:rPr>
        <w:t>:</w:t>
      </w:r>
      <w:r w:rsidRPr="00E559FF">
        <w:rPr>
          <w:rStyle w:val="token"/>
          <w:rFonts w:ascii="Consolas" w:eastAsiaTheme="majorEastAsia" w:hAnsi="Consolas" w:cs="Consolas"/>
          <w:color w:val="555555"/>
          <w:sz w:val="19"/>
          <w:szCs w:val="19"/>
          <w:bdr w:val="none" w:sz="0" w:space="0" w:color="auto" w:frame="1"/>
          <w:lang w:val="en-US"/>
        </w:rPr>
        <w:t xml:space="preserve"> 1</w:t>
      </w:r>
    </w:p>
    <w:p w:rsidR="00E559FF" w:rsidRPr="00E559FF" w:rsidRDefault="00E559FF" w:rsidP="00E559FF">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token"/>
          <w:rFonts w:ascii="Consolas" w:eastAsiaTheme="majorEastAsia" w:hAnsi="Consolas" w:cs="Consolas"/>
          <w:color w:val="555555"/>
          <w:sz w:val="19"/>
          <w:szCs w:val="19"/>
          <w:bdr w:val="none" w:sz="0" w:space="0" w:color="auto" w:frame="1"/>
          <w:lang w:val="en-US"/>
        </w:rPr>
      </w:pPr>
      <w:r w:rsidRPr="00E559FF">
        <w:rPr>
          <w:rStyle w:val="token"/>
          <w:rFonts w:ascii="Consolas" w:eastAsiaTheme="majorEastAsia" w:hAnsi="Consolas" w:cs="Consolas"/>
          <w:color w:val="555555"/>
          <w:sz w:val="19"/>
          <w:szCs w:val="19"/>
          <w:bdr w:val="none" w:sz="0" w:space="0" w:color="auto" w:frame="1"/>
          <w:lang w:val="en-US"/>
        </w:rPr>
        <w:t xml:space="preserve">  select_type</w:t>
      </w:r>
      <w:r w:rsidRPr="00E559FF">
        <w:rPr>
          <w:rStyle w:val="token"/>
          <w:rFonts w:ascii="Consolas" w:eastAsiaTheme="majorEastAsia" w:hAnsi="Consolas" w:cs="Consolas"/>
          <w:color w:val="999999"/>
          <w:sz w:val="19"/>
          <w:szCs w:val="19"/>
          <w:bdr w:val="none" w:sz="0" w:space="0" w:color="auto" w:frame="1"/>
          <w:lang w:val="en-US"/>
        </w:rPr>
        <w:t>:</w:t>
      </w:r>
      <w:r w:rsidRPr="00E559FF">
        <w:rPr>
          <w:rStyle w:val="token"/>
          <w:rFonts w:ascii="Consolas" w:eastAsiaTheme="majorEastAsia" w:hAnsi="Consolas" w:cs="Consolas"/>
          <w:color w:val="555555"/>
          <w:sz w:val="19"/>
          <w:szCs w:val="19"/>
          <w:bdr w:val="none" w:sz="0" w:space="0" w:color="auto" w:frame="1"/>
          <w:lang w:val="en-US"/>
        </w:rPr>
        <w:t xml:space="preserve"> SIMPLE</w:t>
      </w:r>
    </w:p>
    <w:p w:rsidR="00E559FF" w:rsidRPr="00E559FF" w:rsidRDefault="00E559FF" w:rsidP="00E559FF">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token"/>
          <w:rFonts w:ascii="Consolas" w:eastAsiaTheme="majorEastAsia" w:hAnsi="Consolas" w:cs="Consolas"/>
          <w:color w:val="555555"/>
          <w:sz w:val="19"/>
          <w:szCs w:val="19"/>
          <w:bdr w:val="none" w:sz="0" w:space="0" w:color="auto" w:frame="1"/>
          <w:lang w:val="en-US"/>
        </w:rPr>
      </w:pPr>
      <w:r w:rsidRPr="00E559FF">
        <w:rPr>
          <w:rStyle w:val="token"/>
          <w:rFonts w:ascii="Consolas" w:eastAsiaTheme="majorEastAsia" w:hAnsi="Consolas" w:cs="Consolas"/>
          <w:color w:val="555555"/>
          <w:sz w:val="19"/>
          <w:szCs w:val="19"/>
          <w:bdr w:val="none" w:sz="0" w:space="0" w:color="auto" w:frame="1"/>
          <w:lang w:val="en-US"/>
        </w:rPr>
        <w:t xml:space="preserve">        table</w:t>
      </w:r>
      <w:r w:rsidRPr="00E559FF">
        <w:rPr>
          <w:rStyle w:val="token"/>
          <w:rFonts w:ascii="Consolas" w:eastAsiaTheme="majorEastAsia" w:hAnsi="Consolas" w:cs="Consolas"/>
          <w:color w:val="999999"/>
          <w:sz w:val="19"/>
          <w:szCs w:val="19"/>
          <w:bdr w:val="none" w:sz="0" w:space="0" w:color="auto" w:frame="1"/>
          <w:lang w:val="en-US"/>
        </w:rPr>
        <w:t>:</w:t>
      </w:r>
      <w:r w:rsidRPr="00E559FF">
        <w:rPr>
          <w:rStyle w:val="token"/>
          <w:rFonts w:ascii="Consolas" w:eastAsiaTheme="majorEastAsia" w:hAnsi="Consolas" w:cs="Consolas"/>
          <w:color w:val="555555"/>
          <w:sz w:val="19"/>
          <w:szCs w:val="19"/>
          <w:bdr w:val="none" w:sz="0" w:space="0" w:color="auto" w:frame="1"/>
          <w:lang w:val="en-US"/>
        </w:rPr>
        <w:t xml:space="preserve"> t1</w:t>
      </w:r>
    </w:p>
    <w:p w:rsidR="00E559FF" w:rsidRPr="00E559FF" w:rsidRDefault="00E559FF" w:rsidP="00E559FF">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token"/>
          <w:rFonts w:ascii="Consolas" w:eastAsiaTheme="majorEastAsia" w:hAnsi="Consolas" w:cs="Consolas"/>
          <w:color w:val="555555"/>
          <w:sz w:val="19"/>
          <w:szCs w:val="19"/>
          <w:bdr w:val="none" w:sz="0" w:space="0" w:color="auto" w:frame="1"/>
          <w:lang w:val="en-US"/>
        </w:rPr>
      </w:pPr>
      <w:r w:rsidRPr="00E559FF">
        <w:rPr>
          <w:rStyle w:val="token"/>
          <w:rFonts w:ascii="Consolas" w:eastAsiaTheme="majorEastAsia" w:hAnsi="Consolas" w:cs="Consolas"/>
          <w:color w:val="555555"/>
          <w:sz w:val="19"/>
          <w:szCs w:val="19"/>
          <w:bdr w:val="none" w:sz="0" w:space="0" w:color="auto" w:frame="1"/>
          <w:lang w:val="en-US"/>
        </w:rPr>
        <w:t xml:space="preserve">   partitions</w:t>
      </w:r>
      <w:r w:rsidRPr="00E559FF">
        <w:rPr>
          <w:rStyle w:val="token"/>
          <w:rFonts w:ascii="Consolas" w:eastAsiaTheme="majorEastAsia" w:hAnsi="Consolas" w:cs="Consolas"/>
          <w:color w:val="999999"/>
          <w:sz w:val="19"/>
          <w:szCs w:val="19"/>
          <w:bdr w:val="none" w:sz="0" w:space="0" w:color="auto" w:frame="1"/>
          <w:lang w:val="en-US"/>
        </w:rPr>
        <w:t>:</w:t>
      </w:r>
      <w:r w:rsidRPr="00E559FF">
        <w:rPr>
          <w:rStyle w:val="token"/>
          <w:rFonts w:ascii="Consolas" w:eastAsiaTheme="majorEastAsia" w:hAnsi="Consolas" w:cs="Consolas"/>
          <w:color w:val="555555"/>
          <w:sz w:val="19"/>
          <w:szCs w:val="19"/>
          <w:bdr w:val="none" w:sz="0" w:space="0" w:color="auto" w:frame="1"/>
          <w:lang w:val="en-US"/>
        </w:rPr>
        <w:t xml:space="preserve"> NULL</w:t>
      </w:r>
    </w:p>
    <w:p w:rsidR="00E559FF" w:rsidRPr="00E559FF" w:rsidRDefault="00E559FF" w:rsidP="00E559FF">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token"/>
          <w:rFonts w:ascii="Consolas" w:eastAsiaTheme="majorEastAsia" w:hAnsi="Consolas" w:cs="Consolas"/>
          <w:color w:val="555555"/>
          <w:sz w:val="19"/>
          <w:szCs w:val="19"/>
          <w:bdr w:val="none" w:sz="0" w:space="0" w:color="auto" w:frame="1"/>
          <w:lang w:val="en-US"/>
        </w:rPr>
      </w:pPr>
      <w:r w:rsidRPr="00E559FF">
        <w:rPr>
          <w:rStyle w:val="token"/>
          <w:rFonts w:ascii="Consolas" w:eastAsiaTheme="majorEastAsia" w:hAnsi="Consolas" w:cs="Consolas"/>
          <w:color w:val="555555"/>
          <w:sz w:val="19"/>
          <w:szCs w:val="19"/>
          <w:bdr w:val="none" w:sz="0" w:space="0" w:color="auto" w:frame="1"/>
          <w:lang w:val="en-US"/>
        </w:rPr>
        <w:t xml:space="preserve">         type</w:t>
      </w:r>
      <w:r w:rsidRPr="00E559FF">
        <w:rPr>
          <w:rStyle w:val="token"/>
          <w:rFonts w:ascii="Consolas" w:eastAsiaTheme="majorEastAsia" w:hAnsi="Consolas" w:cs="Consolas"/>
          <w:color w:val="999999"/>
          <w:sz w:val="19"/>
          <w:szCs w:val="19"/>
          <w:bdr w:val="none" w:sz="0" w:space="0" w:color="auto" w:frame="1"/>
          <w:lang w:val="en-US"/>
        </w:rPr>
        <w:t>:</w:t>
      </w:r>
      <w:r w:rsidRPr="00E559FF">
        <w:rPr>
          <w:rStyle w:val="token"/>
          <w:rFonts w:ascii="Consolas" w:eastAsiaTheme="majorEastAsia" w:hAnsi="Consolas" w:cs="Consolas"/>
          <w:color w:val="555555"/>
          <w:sz w:val="19"/>
          <w:szCs w:val="19"/>
          <w:bdr w:val="none" w:sz="0" w:space="0" w:color="auto" w:frame="1"/>
          <w:lang w:val="en-US"/>
        </w:rPr>
        <w:t xml:space="preserve"> range</w:t>
      </w:r>
    </w:p>
    <w:p w:rsidR="00E559FF" w:rsidRPr="00E559FF" w:rsidRDefault="00E559FF" w:rsidP="00E559FF">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token"/>
          <w:rFonts w:ascii="Consolas" w:eastAsiaTheme="majorEastAsia" w:hAnsi="Consolas" w:cs="Consolas"/>
          <w:color w:val="555555"/>
          <w:sz w:val="19"/>
          <w:szCs w:val="19"/>
          <w:bdr w:val="none" w:sz="0" w:space="0" w:color="auto" w:frame="1"/>
          <w:lang w:val="en-US"/>
        </w:rPr>
      </w:pPr>
      <w:r w:rsidRPr="00E559FF">
        <w:rPr>
          <w:rStyle w:val="token"/>
          <w:rFonts w:ascii="Consolas" w:eastAsiaTheme="majorEastAsia" w:hAnsi="Consolas" w:cs="Consolas"/>
          <w:color w:val="555555"/>
          <w:sz w:val="19"/>
          <w:szCs w:val="19"/>
          <w:bdr w:val="none" w:sz="0" w:space="0" w:color="auto" w:frame="1"/>
          <w:lang w:val="en-US"/>
        </w:rPr>
        <w:t>possible_keys</w:t>
      </w:r>
      <w:r w:rsidRPr="00E559FF">
        <w:rPr>
          <w:rStyle w:val="token"/>
          <w:rFonts w:ascii="Consolas" w:eastAsiaTheme="majorEastAsia" w:hAnsi="Consolas" w:cs="Consolas"/>
          <w:color w:val="999999"/>
          <w:sz w:val="19"/>
          <w:szCs w:val="19"/>
          <w:bdr w:val="none" w:sz="0" w:space="0" w:color="auto" w:frame="1"/>
          <w:lang w:val="en-US"/>
        </w:rPr>
        <w:t>:</w:t>
      </w:r>
      <w:r w:rsidRPr="00E559FF">
        <w:rPr>
          <w:rStyle w:val="token"/>
          <w:rFonts w:ascii="Consolas" w:eastAsiaTheme="majorEastAsia" w:hAnsi="Consolas" w:cs="Consolas"/>
          <w:color w:val="555555"/>
          <w:sz w:val="19"/>
          <w:szCs w:val="19"/>
          <w:bdr w:val="none" w:sz="0" w:space="0" w:color="auto" w:frame="1"/>
          <w:lang w:val="en-US"/>
        </w:rPr>
        <w:t xml:space="preserve"> PRIMARY</w:t>
      </w:r>
    </w:p>
    <w:p w:rsidR="00E559FF" w:rsidRPr="00E559FF" w:rsidRDefault="00E559FF" w:rsidP="00E559FF">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token"/>
          <w:rFonts w:ascii="Consolas" w:eastAsiaTheme="majorEastAsia" w:hAnsi="Consolas" w:cs="Consolas"/>
          <w:color w:val="555555"/>
          <w:sz w:val="19"/>
          <w:szCs w:val="19"/>
          <w:bdr w:val="none" w:sz="0" w:space="0" w:color="auto" w:frame="1"/>
          <w:lang w:val="en-US"/>
        </w:rPr>
      </w:pPr>
      <w:r w:rsidRPr="00E559FF">
        <w:rPr>
          <w:rStyle w:val="token"/>
          <w:rFonts w:ascii="Consolas" w:eastAsiaTheme="majorEastAsia" w:hAnsi="Consolas" w:cs="Consolas"/>
          <w:color w:val="555555"/>
          <w:sz w:val="19"/>
          <w:szCs w:val="19"/>
          <w:bdr w:val="none" w:sz="0" w:space="0" w:color="auto" w:frame="1"/>
          <w:lang w:val="en-US"/>
        </w:rPr>
        <w:t xml:space="preserve">          key</w:t>
      </w:r>
      <w:r w:rsidRPr="00E559FF">
        <w:rPr>
          <w:rStyle w:val="token"/>
          <w:rFonts w:ascii="Consolas" w:eastAsiaTheme="majorEastAsia" w:hAnsi="Consolas" w:cs="Consolas"/>
          <w:color w:val="999999"/>
          <w:sz w:val="19"/>
          <w:szCs w:val="19"/>
          <w:bdr w:val="none" w:sz="0" w:space="0" w:color="auto" w:frame="1"/>
          <w:lang w:val="en-US"/>
        </w:rPr>
        <w:t>:</w:t>
      </w:r>
      <w:r w:rsidRPr="00E559FF">
        <w:rPr>
          <w:rStyle w:val="token"/>
          <w:rFonts w:ascii="Consolas" w:eastAsiaTheme="majorEastAsia" w:hAnsi="Consolas" w:cs="Consolas"/>
          <w:color w:val="555555"/>
          <w:sz w:val="19"/>
          <w:szCs w:val="19"/>
          <w:bdr w:val="none" w:sz="0" w:space="0" w:color="auto" w:frame="1"/>
          <w:lang w:val="en-US"/>
        </w:rPr>
        <w:t xml:space="preserve"> PRIMARY</w:t>
      </w:r>
    </w:p>
    <w:p w:rsidR="00E559FF" w:rsidRPr="00E559FF" w:rsidRDefault="00E559FF" w:rsidP="00E559FF">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token"/>
          <w:rFonts w:ascii="Consolas" w:eastAsiaTheme="majorEastAsia" w:hAnsi="Consolas" w:cs="Consolas"/>
          <w:color w:val="555555"/>
          <w:sz w:val="19"/>
          <w:szCs w:val="19"/>
          <w:bdr w:val="none" w:sz="0" w:space="0" w:color="auto" w:frame="1"/>
          <w:lang w:val="en-US"/>
        </w:rPr>
      </w:pPr>
      <w:r w:rsidRPr="00E559FF">
        <w:rPr>
          <w:rStyle w:val="token"/>
          <w:rFonts w:ascii="Consolas" w:eastAsiaTheme="majorEastAsia" w:hAnsi="Consolas" w:cs="Consolas"/>
          <w:color w:val="555555"/>
          <w:sz w:val="19"/>
          <w:szCs w:val="19"/>
          <w:bdr w:val="none" w:sz="0" w:space="0" w:color="auto" w:frame="1"/>
          <w:lang w:val="en-US"/>
        </w:rPr>
        <w:t xml:space="preserve">      key_len</w:t>
      </w:r>
      <w:r w:rsidRPr="00E559FF">
        <w:rPr>
          <w:rStyle w:val="token"/>
          <w:rFonts w:ascii="Consolas" w:eastAsiaTheme="majorEastAsia" w:hAnsi="Consolas" w:cs="Consolas"/>
          <w:color w:val="999999"/>
          <w:sz w:val="19"/>
          <w:szCs w:val="19"/>
          <w:bdr w:val="none" w:sz="0" w:space="0" w:color="auto" w:frame="1"/>
          <w:lang w:val="en-US"/>
        </w:rPr>
        <w:t>:</w:t>
      </w:r>
      <w:r w:rsidRPr="00E559FF">
        <w:rPr>
          <w:rStyle w:val="token"/>
          <w:rFonts w:ascii="Consolas" w:eastAsiaTheme="majorEastAsia" w:hAnsi="Consolas" w:cs="Consolas"/>
          <w:color w:val="555555"/>
          <w:sz w:val="19"/>
          <w:szCs w:val="19"/>
          <w:bdr w:val="none" w:sz="0" w:space="0" w:color="auto" w:frame="1"/>
          <w:lang w:val="en-US"/>
        </w:rPr>
        <w:t xml:space="preserve"> 12</w:t>
      </w:r>
    </w:p>
    <w:p w:rsidR="00E559FF" w:rsidRPr="00E559FF" w:rsidRDefault="00E559FF" w:rsidP="00E559FF">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token"/>
          <w:rFonts w:ascii="Consolas" w:eastAsiaTheme="majorEastAsia" w:hAnsi="Consolas" w:cs="Consolas"/>
          <w:color w:val="555555"/>
          <w:sz w:val="19"/>
          <w:szCs w:val="19"/>
          <w:bdr w:val="none" w:sz="0" w:space="0" w:color="auto" w:frame="1"/>
          <w:lang w:val="en-US"/>
        </w:rPr>
      </w:pPr>
      <w:r w:rsidRPr="00E559FF">
        <w:rPr>
          <w:rStyle w:val="token"/>
          <w:rFonts w:ascii="Consolas" w:eastAsiaTheme="majorEastAsia" w:hAnsi="Consolas" w:cs="Consolas"/>
          <w:color w:val="555555"/>
          <w:sz w:val="19"/>
          <w:szCs w:val="19"/>
          <w:bdr w:val="none" w:sz="0" w:space="0" w:color="auto" w:frame="1"/>
          <w:lang w:val="en-US"/>
        </w:rPr>
        <w:t xml:space="preserve">          ref</w:t>
      </w:r>
      <w:r w:rsidRPr="00E559FF">
        <w:rPr>
          <w:rStyle w:val="token"/>
          <w:rFonts w:ascii="Consolas" w:eastAsiaTheme="majorEastAsia" w:hAnsi="Consolas" w:cs="Consolas"/>
          <w:color w:val="999999"/>
          <w:sz w:val="19"/>
          <w:szCs w:val="19"/>
          <w:bdr w:val="none" w:sz="0" w:space="0" w:color="auto" w:frame="1"/>
          <w:lang w:val="en-US"/>
        </w:rPr>
        <w:t>:</w:t>
      </w:r>
      <w:r w:rsidRPr="00E559FF">
        <w:rPr>
          <w:rStyle w:val="token"/>
          <w:rFonts w:ascii="Consolas" w:eastAsiaTheme="majorEastAsia" w:hAnsi="Consolas" w:cs="Consolas"/>
          <w:color w:val="555555"/>
          <w:sz w:val="19"/>
          <w:szCs w:val="19"/>
          <w:bdr w:val="none" w:sz="0" w:space="0" w:color="auto" w:frame="1"/>
          <w:lang w:val="en-US"/>
        </w:rPr>
        <w:t xml:space="preserve"> NULL</w:t>
      </w:r>
    </w:p>
    <w:p w:rsidR="00E559FF" w:rsidRPr="00E559FF" w:rsidRDefault="00E559FF" w:rsidP="00E559FF">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token"/>
          <w:rFonts w:ascii="Consolas" w:eastAsiaTheme="majorEastAsia" w:hAnsi="Consolas" w:cs="Consolas"/>
          <w:color w:val="555555"/>
          <w:sz w:val="19"/>
          <w:szCs w:val="19"/>
          <w:bdr w:val="none" w:sz="0" w:space="0" w:color="auto" w:frame="1"/>
          <w:lang w:val="en-US"/>
        </w:rPr>
      </w:pPr>
      <w:r w:rsidRPr="00E559FF">
        <w:rPr>
          <w:rStyle w:val="token"/>
          <w:rFonts w:ascii="Consolas" w:eastAsiaTheme="majorEastAsia" w:hAnsi="Consolas" w:cs="Consolas"/>
          <w:color w:val="555555"/>
          <w:sz w:val="19"/>
          <w:szCs w:val="19"/>
          <w:bdr w:val="none" w:sz="0" w:space="0" w:color="auto" w:frame="1"/>
          <w:lang w:val="en-US"/>
        </w:rPr>
        <w:t xml:space="preserve">         rows</w:t>
      </w:r>
      <w:r w:rsidRPr="00E559FF">
        <w:rPr>
          <w:rStyle w:val="token"/>
          <w:rFonts w:ascii="Consolas" w:eastAsiaTheme="majorEastAsia" w:hAnsi="Consolas" w:cs="Consolas"/>
          <w:color w:val="999999"/>
          <w:sz w:val="19"/>
          <w:szCs w:val="19"/>
          <w:bdr w:val="none" w:sz="0" w:space="0" w:color="auto" w:frame="1"/>
          <w:lang w:val="en-US"/>
        </w:rPr>
        <w:t>:</w:t>
      </w:r>
      <w:r w:rsidRPr="00E559FF">
        <w:rPr>
          <w:rStyle w:val="token"/>
          <w:rFonts w:ascii="Consolas" w:eastAsiaTheme="majorEastAsia" w:hAnsi="Consolas" w:cs="Consolas"/>
          <w:color w:val="555555"/>
          <w:sz w:val="19"/>
          <w:szCs w:val="19"/>
          <w:bdr w:val="none" w:sz="0" w:space="0" w:color="auto" w:frame="1"/>
          <w:lang w:val="en-US"/>
        </w:rPr>
        <w:t xml:space="preserve"> 3</w:t>
      </w:r>
    </w:p>
    <w:p w:rsidR="00E559FF" w:rsidRPr="00E559FF" w:rsidRDefault="00E559FF" w:rsidP="00E559FF">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token"/>
          <w:rFonts w:ascii="Consolas" w:eastAsiaTheme="majorEastAsia" w:hAnsi="Consolas" w:cs="Consolas"/>
          <w:color w:val="555555"/>
          <w:sz w:val="19"/>
          <w:szCs w:val="19"/>
          <w:bdr w:val="none" w:sz="0" w:space="0" w:color="auto" w:frame="1"/>
          <w:lang w:val="en-US"/>
        </w:rPr>
      </w:pPr>
      <w:r w:rsidRPr="00E559FF">
        <w:rPr>
          <w:rStyle w:val="token"/>
          <w:rFonts w:ascii="Consolas" w:eastAsiaTheme="majorEastAsia" w:hAnsi="Consolas" w:cs="Consolas"/>
          <w:color w:val="555555"/>
          <w:sz w:val="19"/>
          <w:szCs w:val="19"/>
          <w:bdr w:val="none" w:sz="0" w:space="0" w:color="auto" w:frame="1"/>
          <w:lang w:val="en-US"/>
        </w:rPr>
        <w:t xml:space="preserve">     filtered</w:t>
      </w:r>
      <w:r w:rsidRPr="00E559FF">
        <w:rPr>
          <w:rStyle w:val="token"/>
          <w:rFonts w:ascii="Consolas" w:eastAsiaTheme="majorEastAsia" w:hAnsi="Consolas" w:cs="Consolas"/>
          <w:color w:val="999999"/>
          <w:sz w:val="19"/>
          <w:szCs w:val="19"/>
          <w:bdr w:val="none" w:sz="0" w:space="0" w:color="auto" w:frame="1"/>
          <w:lang w:val="en-US"/>
        </w:rPr>
        <w:t>:</w:t>
      </w:r>
      <w:r w:rsidRPr="00E559FF">
        <w:rPr>
          <w:rStyle w:val="token"/>
          <w:rFonts w:ascii="Consolas" w:eastAsiaTheme="majorEastAsia" w:hAnsi="Consolas" w:cs="Consolas"/>
          <w:color w:val="555555"/>
          <w:sz w:val="19"/>
          <w:szCs w:val="19"/>
          <w:bdr w:val="none" w:sz="0" w:space="0" w:color="auto" w:frame="1"/>
          <w:lang w:val="en-US"/>
        </w:rPr>
        <w:t xml:space="preserve"> 100.00</w:t>
      </w:r>
    </w:p>
    <w:p w:rsidR="00E559FF" w:rsidRPr="00E559FF" w:rsidRDefault="00E559FF" w:rsidP="00E559FF">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Fonts w:ascii="Consolas" w:hAnsi="Consolas" w:cs="Consolas"/>
          <w:color w:val="000000"/>
          <w:sz w:val="19"/>
          <w:szCs w:val="19"/>
          <w:lang w:val="en-US"/>
        </w:rPr>
      </w:pPr>
      <w:r w:rsidRPr="00E559FF">
        <w:rPr>
          <w:rStyle w:val="token"/>
          <w:rFonts w:ascii="Consolas" w:eastAsiaTheme="majorEastAsia" w:hAnsi="Consolas" w:cs="Consolas"/>
          <w:color w:val="555555"/>
          <w:sz w:val="19"/>
          <w:szCs w:val="19"/>
          <w:bdr w:val="none" w:sz="0" w:space="0" w:color="auto" w:frame="1"/>
          <w:lang w:val="en-US"/>
        </w:rPr>
        <w:t xml:space="preserve">        Extra</w:t>
      </w:r>
      <w:r w:rsidRPr="00E559FF">
        <w:rPr>
          <w:rStyle w:val="token"/>
          <w:rFonts w:ascii="Consolas" w:eastAsiaTheme="majorEastAsia" w:hAnsi="Consolas" w:cs="Consolas"/>
          <w:color w:val="999999"/>
          <w:sz w:val="19"/>
          <w:szCs w:val="19"/>
          <w:bdr w:val="none" w:sz="0" w:space="0" w:color="auto" w:frame="1"/>
          <w:lang w:val="en-US"/>
        </w:rPr>
        <w:t>:</w:t>
      </w:r>
      <w:r w:rsidRPr="00E559FF">
        <w:rPr>
          <w:rStyle w:val="token"/>
          <w:rFonts w:ascii="Consolas" w:eastAsiaTheme="majorEastAsia" w:hAnsi="Consolas" w:cs="Consolas"/>
          <w:color w:val="555555"/>
          <w:sz w:val="19"/>
          <w:szCs w:val="19"/>
          <w:bdr w:val="none" w:sz="0" w:space="0" w:color="auto" w:frame="1"/>
          <w:lang w:val="en-US"/>
        </w:rPr>
        <w:t xml:space="preserve"> Using where</w:t>
      </w:r>
    </w:p>
    <w:p w:rsidR="00E559FF" w:rsidRPr="00E559FF" w:rsidRDefault="00E559FF" w:rsidP="00E559FF">
      <w:pPr>
        <w:pStyle w:val="a3"/>
        <w:shd w:val="clear" w:color="auto" w:fill="FFFFFF"/>
        <w:spacing w:before="0" w:beforeAutospacing="0" w:after="0" w:afterAutospacing="0"/>
        <w:textAlignment w:val="baseline"/>
        <w:rPr>
          <w:rFonts w:ascii="Arial" w:hAnsi="Arial" w:cs="Arial"/>
          <w:color w:val="555555"/>
          <w:sz w:val="21"/>
          <w:szCs w:val="21"/>
          <w:lang w:val="en-US"/>
        </w:rPr>
      </w:pPr>
      <w:r w:rsidRPr="00E559FF">
        <w:rPr>
          <w:rFonts w:ascii="Arial" w:hAnsi="Arial" w:cs="Arial"/>
          <w:color w:val="555555"/>
          <w:sz w:val="21"/>
          <w:szCs w:val="21"/>
          <w:lang w:val="en-US"/>
        </w:rPr>
        <w:t>Thus, for better results, avoid mixing row constructors with </w:t>
      </w:r>
      <w:hyperlink r:id="rId344" w:anchor="operator_and" w:history="1">
        <w:r w:rsidRPr="00E559FF">
          <w:rPr>
            <w:rStyle w:val="HTML"/>
            <w:rFonts w:eastAsiaTheme="majorEastAsia"/>
            <w:color w:val="000000"/>
            <w:u w:val="single"/>
            <w:bdr w:val="none" w:sz="0" w:space="0" w:color="auto" w:frame="1"/>
            <w:lang w:val="en-US"/>
          </w:rPr>
          <w:t>AND</w:t>
        </w:r>
      </w:hyperlink>
      <w:r w:rsidRPr="00E559FF">
        <w:rPr>
          <w:rFonts w:ascii="Arial" w:hAnsi="Arial" w:cs="Arial"/>
          <w:color w:val="555555"/>
          <w:sz w:val="21"/>
          <w:szCs w:val="21"/>
          <w:lang w:val="en-US"/>
        </w:rPr>
        <w:t>/</w:t>
      </w:r>
      <w:hyperlink r:id="rId345" w:anchor="operator_or" w:history="1">
        <w:r w:rsidRPr="00E559FF">
          <w:rPr>
            <w:rStyle w:val="HTML"/>
            <w:rFonts w:eastAsiaTheme="majorEastAsia"/>
            <w:color w:val="000000"/>
            <w:u w:val="single"/>
            <w:bdr w:val="none" w:sz="0" w:space="0" w:color="auto" w:frame="1"/>
            <w:lang w:val="en-US"/>
          </w:rPr>
          <w:t>OR</w:t>
        </w:r>
      </w:hyperlink>
      <w:r w:rsidRPr="00E559FF">
        <w:rPr>
          <w:rFonts w:ascii="Arial" w:hAnsi="Arial" w:cs="Arial"/>
          <w:color w:val="555555"/>
          <w:sz w:val="21"/>
          <w:szCs w:val="21"/>
          <w:lang w:val="en-US"/>
        </w:rPr>
        <w:t> expressions. Use one or the other.</w:t>
      </w:r>
    </w:p>
    <w:p w:rsidR="00E559FF" w:rsidRPr="00E559FF" w:rsidRDefault="00E559FF" w:rsidP="00E559FF">
      <w:pPr>
        <w:pStyle w:val="a3"/>
        <w:shd w:val="clear" w:color="auto" w:fill="FFFFFF"/>
        <w:spacing w:before="0" w:beforeAutospacing="0" w:after="0" w:afterAutospacing="0"/>
        <w:textAlignment w:val="baseline"/>
        <w:rPr>
          <w:rFonts w:ascii="Arial" w:hAnsi="Arial" w:cs="Arial"/>
          <w:color w:val="555555"/>
          <w:sz w:val="21"/>
          <w:szCs w:val="21"/>
          <w:lang w:val="en-US"/>
        </w:rPr>
      </w:pPr>
      <w:r w:rsidRPr="00E559FF">
        <w:rPr>
          <w:rFonts w:ascii="Arial" w:hAnsi="Arial" w:cs="Arial"/>
          <w:color w:val="555555"/>
          <w:sz w:val="21"/>
          <w:szCs w:val="21"/>
          <w:lang w:val="en-US"/>
        </w:rPr>
        <w:t>Under certain conditions, the optimizer can apply the range access method to </w:t>
      </w:r>
      <w:hyperlink r:id="rId346" w:anchor="operator_in" w:history="1">
        <w:r w:rsidRPr="00E559FF">
          <w:rPr>
            <w:rStyle w:val="HTML"/>
            <w:rFonts w:eastAsiaTheme="majorEastAsia"/>
            <w:color w:val="000000"/>
            <w:u w:val="single"/>
            <w:bdr w:val="none" w:sz="0" w:space="0" w:color="auto" w:frame="1"/>
            <w:lang w:val="en-US"/>
          </w:rPr>
          <w:t>IN()</w:t>
        </w:r>
      </w:hyperlink>
      <w:r w:rsidRPr="00E559FF">
        <w:rPr>
          <w:rFonts w:ascii="Arial" w:hAnsi="Arial" w:cs="Arial"/>
          <w:color w:val="555555"/>
          <w:sz w:val="21"/>
          <w:szCs w:val="21"/>
          <w:lang w:val="en-US"/>
        </w:rPr>
        <w:t> expressions that have row constructor arguments. See </w:t>
      </w:r>
      <w:hyperlink r:id="rId347" w:anchor="row-constructor-range-optimization" w:tooltip="Range Optimization of Row Constructor Expressions" w:history="1">
        <w:r w:rsidRPr="00E559FF">
          <w:rPr>
            <w:rStyle w:val="a4"/>
            <w:rFonts w:ascii="Arial" w:eastAsiaTheme="majorEastAsia" w:hAnsi="Arial" w:cs="Arial"/>
            <w:color w:val="0074A3"/>
            <w:sz w:val="21"/>
            <w:szCs w:val="21"/>
            <w:lang w:val="en-US"/>
          </w:rPr>
          <w:t>Range Optimization of Row Constructor Expressions</w:t>
        </w:r>
      </w:hyperlink>
      <w:r w:rsidRPr="00E559FF">
        <w:rPr>
          <w:rFonts w:ascii="Arial" w:hAnsi="Arial" w:cs="Arial"/>
          <w:color w:val="555555"/>
          <w:sz w:val="21"/>
          <w:szCs w:val="21"/>
          <w:lang w:val="en-US"/>
        </w:rPr>
        <w:t>.</w:t>
      </w:r>
    </w:p>
    <w:p w:rsidR="00E559FF" w:rsidRPr="00BF5A24" w:rsidRDefault="00E559FF" w:rsidP="00E559FF">
      <w:pPr>
        <w:pStyle w:val="4"/>
        <w:spacing w:before="300" w:after="225"/>
        <w:textAlignment w:val="baseline"/>
        <w:rPr>
          <w:rFonts w:ascii="Arial" w:hAnsi="Arial" w:cs="Arial"/>
          <w:i w:val="0"/>
          <w:color w:val="555555"/>
          <w:sz w:val="26"/>
          <w:szCs w:val="26"/>
          <w:lang w:val="en-US"/>
        </w:rPr>
      </w:pPr>
      <w:bookmarkStart w:id="149" w:name="_Toc57738446"/>
      <w:r w:rsidRPr="00BF5A24">
        <w:rPr>
          <w:rFonts w:ascii="Arial" w:hAnsi="Arial" w:cs="Arial"/>
          <w:i w:val="0"/>
          <w:color w:val="555555"/>
          <w:sz w:val="26"/>
          <w:szCs w:val="26"/>
          <w:lang w:val="en-US"/>
        </w:rPr>
        <w:t>Avoiding Full Table Scans</w:t>
      </w:r>
      <w:bookmarkEnd w:id="149"/>
    </w:p>
    <w:p w:rsidR="00E559FF" w:rsidRDefault="00E559FF" w:rsidP="00E559FF">
      <w:pPr>
        <w:pStyle w:val="a3"/>
        <w:spacing w:before="0" w:beforeAutospacing="0" w:after="0" w:afterAutospacing="0"/>
        <w:textAlignment w:val="baseline"/>
        <w:rPr>
          <w:rFonts w:ascii="Arial" w:hAnsi="Arial" w:cs="Arial"/>
          <w:color w:val="555555"/>
          <w:sz w:val="21"/>
          <w:szCs w:val="21"/>
        </w:rPr>
      </w:pPr>
      <w:bookmarkStart w:id="150" w:name="idm46251814211792"/>
      <w:bookmarkStart w:id="151" w:name="idm46251814210336"/>
      <w:bookmarkStart w:id="152" w:name="idm46251814208848"/>
      <w:bookmarkEnd w:id="150"/>
      <w:bookmarkEnd w:id="151"/>
      <w:bookmarkEnd w:id="152"/>
      <w:r w:rsidRPr="00E559FF">
        <w:rPr>
          <w:rFonts w:ascii="Arial" w:hAnsi="Arial" w:cs="Arial"/>
          <w:color w:val="555555"/>
          <w:sz w:val="21"/>
          <w:szCs w:val="21"/>
          <w:lang w:val="en-US"/>
        </w:rPr>
        <w:t>The output from </w:t>
      </w:r>
      <w:hyperlink r:id="rId348" w:tooltip="13.8.2 EXPLAIN Statement" w:history="1">
        <w:r w:rsidRPr="00E559FF">
          <w:rPr>
            <w:rStyle w:val="HTML"/>
            <w:rFonts w:eastAsiaTheme="majorEastAsia"/>
            <w:color w:val="000000"/>
            <w:u w:val="single"/>
            <w:bdr w:val="none" w:sz="0" w:space="0" w:color="auto" w:frame="1"/>
            <w:lang w:val="en-US"/>
          </w:rPr>
          <w:t>EXPLAIN</w:t>
        </w:r>
      </w:hyperlink>
      <w:r w:rsidRPr="00E559FF">
        <w:rPr>
          <w:rFonts w:ascii="Arial" w:hAnsi="Arial" w:cs="Arial"/>
          <w:color w:val="555555"/>
          <w:sz w:val="21"/>
          <w:szCs w:val="21"/>
          <w:lang w:val="en-US"/>
        </w:rPr>
        <w:t> shows </w:t>
      </w:r>
      <w:hyperlink r:id="rId349" w:anchor="jointype_all" w:history="1">
        <w:r w:rsidRPr="00E559FF">
          <w:rPr>
            <w:rStyle w:val="HTML"/>
            <w:rFonts w:eastAsiaTheme="majorEastAsia"/>
            <w:color w:val="000000"/>
            <w:u w:val="single"/>
            <w:bdr w:val="none" w:sz="0" w:space="0" w:color="auto" w:frame="1"/>
            <w:lang w:val="en-US"/>
          </w:rPr>
          <w:t>ALL</w:t>
        </w:r>
      </w:hyperlink>
      <w:r w:rsidRPr="00E559FF">
        <w:rPr>
          <w:rFonts w:ascii="Arial" w:hAnsi="Arial" w:cs="Arial"/>
          <w:color w:val="555555"/>
          <w:sz w:val="21"/>
          <w:szCs w:val="21"/>
          <w:lang w:val="en-US"/>
        </w:rPr>
        <w:t> in the </w:t>
      </w:r>
      <w:r w:rsidRPr="00E559FF">
        <w:rPr>
          <w:rStyle w:val="HTML"/>
          <w:rFonts w:eastAsiaTheme="majorEastAsia"/>
          <w:color w:val="000000"/>
          <w:bdr w:val="none" w:sz="0" w:space="0" w:color="auto" w:frame="1"/>
          <w:lang w:val="en-US"/>
        </w:rPr>
        <w:t>type</w:t>
      </w:r>
      <w:r w:rsidRPr="00E559FF">
        <w:rPr>
          <w:rFonts w:ascii="Arial" w:hAnsi="Arial" w:cs="Arial"/>
          <w:color w:val="555555"/>
          <w:sz w:val="21"/>
          <w:szCs w:val="21"/>
          <w:lang w:val="en-US"/>
        </w:rPr>
        <w:t> column when MySQL uses a </w:t>
      </w:r>
      <w:hyperlink r:id="rId350" w:anchor="glos_full_table_scan" w:tooltip="full table scan" w:history="1">
        <w:r w:rsidRPr="00E559FF">
          <w:rPr>
            <w:rStyle w:val="a4"/>
            <w:rFonts w:ascii="Arial" w:hAnsi="Arial" w:cs="Arial"/>
            <w:color w:val="0074A3"/>
            <w:sz w:val="21"/>
            <w:szCs w:val="21"/>
            <w:lang w:val="en-US"/>
          </w:rPr>
          <w:t>full table scan</w:t>
        </w:r>
      </w:hyperlink>
      <w:r w:rsidRPr="00E559FF">
        <w:rPr>
          <w:rFonts w:ascii="Arial" w:hAnsi="Arial" w:cs="Arial"/>
          <w:color w:val="555555"/>
          <w:sz w:val="21"/>
          <w:szCs w:val="21"/>
          <w:lang w:val="en-US"/>
        </w:rPr>
        <w:t xml:space="preserve"> to resolve a query. </w:t>
      </w:r>
      <w:r>
        <w:rPr>
          <w:rFonts w:ascii="Arial" w:hAnsi="Arial" w:cs="Arial"/>
          <w:color w:val="555555"/>
          <w:sz w:val="21"/>
          <w:szCs w:val="21"/>
        </w:rPr>
        <w:t>This usually happens under the following conditions:</w:t>
      </w:r>
    </w:p>
    <w:p w:rsidR="00E559FF" w:rsidRPr="00E559FF" w:rsidRDefault="00E559FF" w:rsidP="006E0B9E">
      <w:pPr>
        <w:pStyle w:val="a3"/>
        <w:numPr>
          <w:ilvl w:val="0"/>
          <w:numId w:val="67"/>
        </w:numPr>
        <w:spacing w:before="0" w:beforeAutospacing="0" w:after="225" w:afterAutospacing="0"/>
        <w:ind w:left="450"/>
        <w:textAlignment w:val="baseline"/>
        <w:rPr>
          <w:rFonts w:ascii="Arial" w:hAnsi="Arial" w:cs="Arial"/>
          <w:color w:val="555555"/>
          <w:sz w:val="21"/>
          <w:szCs w:val="21"/>
          <w:lang w:val="en-US"/>
        </w:rPr>
      </w:pPr>
      <w:r w:rsidRPr="00E559FF">
        <w:rPr>
          <w:rFonts w:ascii="Arial" w:hAnsi="Arial" w:cs="Arial"/>
          <w:color w:val="555555"/>
          <w:sz w:val="21"/>
          <w:szCs w:val="21"/>
          <w:lang w:val="en-US"/>
        </w:rPr>
        <w:t>The table is so small that it is faster to perform a table scan than to bother with a key lookup. This is common for tables with fewer than 10 rows and a short row length.</w:t>
      </w:r>
    </w:p>
    <w:p w:rsidR="00E559FF" w:rsidRPr="00E559FF" w:rsidRDefault="00E559FF" w:rsidP="006E0B9E">
      <w:pPr>
        <w:pStyle w:val="a3"/>
        <w:numPr>
          <w:ilvl w:val="0"/>
          <w:numId w:val="67"/>
        </w:numPr>
        <w:spacing w:before="0" w:beforeAutospacing="0" w:after="0" w:afterAutospacing="0"/>
        <w:ind w:left="450"/>
        <w:textAlignment w:val="baseline"/>
        <w:rPr>
          <w:rFonts w:ascii="Arial" w:hAnsi="Arial" w:cs="Arial"/>
          <w:color w:val="555555"/>
          <w:sz w:val="21"/>
          <w:szCs w:val="21"/>
          <w:lang w:val="en-US"/>
        </w:rPr>
      </w:pPr>
      <w:r w:rsidRPr="00E559FF">
        <w:rPr>
          <w:rFonts w:ascii="Arial" w:hAnsi="Arial" w:cs="Arial"/>
          <w:color w:val="555555"/>
          <w:sz w:val="21"/>
          <w:szCs w:val="21"/>
          <w:lang w:val="en-US"/>
        </w:rPr>
        <w:lastRenderedPageBreak/>
        <w:t>There are no usable restrictions in the </w:t>
      </w:r>
      <w:r w:rsidRPr="00E559FF">
        <w:rPr>
          <w:rStyle w:val="HTML"/>
          <w:rFonts w:eastAsiaTheme="majorEastAsia"/>
          <w:color w:val="000000"/>
          <w:bdr w:val="none" w:sz="0" w:space="0" w:color="auto" w:frame="1"/>
          <w:lang w:val="en-US"/>
        </w:rPr>
        <w:t>ON</w:t>
      </w:r>
      <w:r w:rsidRPr="00E559FF">
        <w:rPr>
          <w:rFonts w:ascii="Arial" w:hAnsi="Arial" w:cs="Arial"/>
          <w:color w:val="555555"/>
          <w:sz w:val="21"/>
          <w:szCs w:val="21"/>
          <w:lang w:val="en-US"/>
        </w:rPr>
        <w:t> or </w:t>
      </w:r>
      <w:r w:rsidRPr="00E559FF">
        <w:rPr>
          <w:rStyle w:val="HTML"/>
          <w:rFonts w:eastAsiaTheme="majorEastAsia"/>
          <w:color w:val="000000"/>
          <w:bdr w:val="none" w:sz="0" w:space="0" w:color="auto" w:frame="1"/>
          <w:lang w:val="en-US"/>
        </w:rPr>
        <w:t>WHERE</w:t>
      </w:r>
      <w:r w:rsidRPr="00E559FF">
        <w:rPr>
          <w:rFonts w:ascii="Arial" w:hAnsi="Arial" w:cs="Arial"/>
          <w:color w:val="555555"/>
          <w:sz w:val="21"/>
          <w:szCs w:val="21"/>
          <w:lang w:val="en-US"/>
        </w:rPr>
        <w:t> clause for indexed columns.</w:t>
      </w:r>
    </w:p>
    <w:p w:rsidR="00E559FF" w:rsidRDefault="00E559FF" w:rsidP="006E0B9E">
      <w:pPr>
        <w:pStyle w:val="a3"/>
        <w:numPr>
          <w:ilvl w:val="0"/>
          <w:numId w:val="67"/>
        </w:numPr>
        <w:spacing w:before="0" w:beforeAutospacing="0" w:after="0" w:afterAutospacing="0"/>
        <w:ind w:left="450"/>
        <w:textAlignment w:val="baseline"/>
        <w:rPr>
          <w:rFonts w:ascii="Arial" w:hAnsi="Arial" w:cs="Arial"/>
          <w:color w:val="555555"/>
          <w:sz w:val="21"/>
          <w:szCs w:val="21"/>
        </w:rPr>
      </w:pPr>
      <w:r w:rsidRPr="00E559FF">
        <w:rPr>
          <w:rFonts w:ascii="Arial" w:hAnsi="Arial" w:cs="Arial"/>
          <w:color w:val="555555"/>
          <w:sz w:val="21"/>
          <w:szCs w:val="21"/>
          <w:lang w:val="en-US"/>
        </w:rPr>
        <w:t xml:space="preserve">You are comparing indexed columns with constant values and MySQL has calculated (based on the index tree) that the constants cover too large a part of the table and that a table scan would be faster. </w:t>
      </w:r>
      <w:r>
        <w:rPr>
          <w:rFonts w:ascii="Arial" w:hAnsi="Arial" w:cs="Arial"/>
          <w:color w:val="555555"/>
          <w:sz w:val="21"/>
          <w:szCs w:val="21"/>
        </w:rPr>
        <w:t>See </w:t>
      </w:r>
      <w:hyperlink r:id="rId351" w:tooltip="8.2.1.1 WHERE Clause Optimization" w:history="1">
        <w:r>
          <w:rPr>
            <w:rStyle w:val="a4"/>
            <w:rFonts w:ascii="Arial" w:hAnsi="Arial" w:cs="Arial"/>
            <w:color w:val="0074A3"/>
            <w:sz w:val="21"/>
            <w:szCs w:val="21"/>
          </w:rPr>
          <w:t>Section 8.2.1.1, “WHERE Clause Optimization”</w:t>
        </w:r>
      </w:hyperlink>
      <w:r>
        <w:rPr>
          <w:rFonts w:ascii="Arial" w:hAnsi="Arial" w:cs="Arial"/>
          <w:color w:val="555555"/>
          <w:sz w:val="21"/>
          <w:szCs w:val="21"/>
        </w:rPr>
        <w:t>.</w:t>
      </w:r>
    </w:p>
    <w:p w:rsidR="00E559FF" w:rsidRPr="00E559FF" w:rsidRDefault="00E559FF" w:rsidP="006E0B9E">
      <w:pPr>
        <w:pStyle w:val="a3"/>
        <w:numPr>
          <w:ilvl w:val="0"/>
          <w:numId w:val="67"/>
        </w:numPr>
        <w:spacing w:before="0" w:beforeAutospacing="0" w:after="225" w:afterAutospacing="0"/>
        <w:ind w:left="450"/>
        <w:textAlignment w:val="baseline"/>
        <w:rPr>
          <w:rFonts w:ascii="Arial" w:hAnsi="Arial" w:cs="Arial"/>
          <w:color w:val="555555"/>
          <w:sz w:val="21"/>
          <w:szCs w:val="21"/>
          <w:lang w:val="en-US"/>
        </w:rPr>
      </w:pPr>
      <w:r w:rsidRPr="00E559FF">
        <w:rPr>
          <w:rFonts w:ascii="Arial" w:hAnsi="Arial" w:cs="Arial"/>
          <w:color w:val="555555"/>
          <w:sz w:val="21"/>
          <w:szCs w:val="21"/>
          <w:lang w:val="en-US"/>
        </w:rPr>
        <w:t>You are using a key with low cardinality (many rows match the key value) through another column. In this case, MySQL assumes that by using the key probably requires many key lookups and that a table scan would be faster.</w:t>
      </w:r>
    </w:p>
    <w:p w:rsidR="00E559FF" w:rsidRPr="00E559FF" w:rsidRDefault="00E559FF" w:rsidP="00E559FF">
      <w:pPr>
        <w:pStyle w:val="a3"/>
        <w:spacing w:before="0" w:beforeAutospacing="0" w:after="225" w:afterAutospacing="0"/>
        <w:textAlignment w:val="baseline"/>
        <w:rPr>
          <w:rFonts w:ascii="Arial" w:hAnsi="Arial" w:cs="Arial"/>
          <w:color w:val="555555"/>
          <w:sz w:val="21"/>
          <w:szCs w:val="21"/>
          <w:lang w:val="en-US"/>
        </w:rPr>
      </w:pPr>
      <w:r w:rsidRPr="00E559FF">
        <w:rPr>
          <w:rFonts w:ascii="Arial" w:hAnsi="Arial" w:cs="Arial"/>
          <w:color w:val="555555"/>
          <w:sz w:val="21"/>
          <w:szCs w:val="21"/>
          <w:lang w:val="en-US"/>
        </w:rPr>
        <w:t>For small tables, a table scan often is appropriate and the performance impact is negligible. For large tables, try the following techniques to avoid having the optimizer incorrectly choose a table scan:</w:t>
      </w:r>
    </w:p>
    <w:p w:rsidR="00E559FF" w:rsidRPr="00856AE5" w:rsidRDefault="00E559FF" w:rsidP="006E0B9E">
      <w:pPr>
        <w:pStyle w:val="a3"/>
        <w:numPr>
          <w:ilvl w:val="0"/>
          <w:numId w:val="68"/>
        </w:numPr>
        <w:spacing w:before="0" w:beforeAutospacing="0" w:after="0" w:afterAutospacing="0"/>
        <w:ind w:left="450"/>
        <w:textAlignment w:val="baseline"/>
        <w:rPr>
          <w:rFonts w:ascii="Arial" w:hAnsi="Arial" w:cs="Arial"/>
          <w:color w:val="555555"/>
          <w:sz w:val="21"/>
          <w:szCs w:val="21"/>
          <w:lang w:val="en-US"/>
        </w:rPr>
      </w:pPr>
      <w:r w:rsidRPr="00E559FF">
        <w:rPr>
          <w:rFonts w:ascii="Arial" w:hAnsi="Arial" w:cs="Arial"/>
          <w:color w:val="555555"/>
          <w:sz w:val="21"/>
          <w:szCs w:val="21"/>
          <w:lang w:val="en-US"/>
        </w:rPr>
        <w:t>Use </w:t>
      </w:r>
      <w:r w:rsidRPr="00E559FF">
        <w:rPr>
          <w:rStyle w:val="HTML"/>
          <w:rFonts w:eastAsiaTheme="majorEastAsia"/>
          <w:color w:val="000000"/>
          <w:bdr w:val="none" w:sz="0" w:space="0" w:color="auto" w:frame="1"/>
          <w:lang w:val="en-US"/>
        </w:rPr>
        <w:t>ANALYZE TABLE </w:t>
      </w:r>
      <w:r w:rsidRPr="00E559FF">
        <w:rPr>
          <w:rStyle w:val="HTML"/>
          <w:rFonts w:eastAsiaTheme="majorEastAsia"/>
          <w:b/>
          <w:bCs/>
          <w:i/>
          <w:iCs/>
          <w:color w:val="000000"/>
          <w:sz w:val="19"/>
          <w:szCs w:val="19"/>
          <w:bdr w:val="none" w:sz="0" w:space="0" w:color="auto" w:frame="1"/>
          <w:lang w:val="en-US"/>
        </w:rPr>
        <w:t>tbl_name</w:t>
      </w:r>
      <w:r w:rsidRPr="00E559FF">
        <w:rPr>
          <w:rFonts w:ascii="Arial" w:hAnsi="Arial" w:cs="Arial"/>
          <w:color w:val="555555"/>
          <w:sz w:val="21"/>
          <w:szCs w:val="21"/>
          <w:lang w:val="en-US"/>
        </w:rPr>
        <w:t xml:space="preserve"> to update the key distributions for the scanned table. </w:t>
      </w:r>
    </w:p>
    <w:p w:rsidR="00E559FF" w:rsidRPr="00E559FF" w:rsidRDefault="00E559FF" w:rsidP="006E0B9E">
      <w:pPr>
        <w:pStyle w:val="a3"/>
        <w:numPr>
          <w:ilvl w:val="0"/>
          <w:numId w:val="68"/>
        </w:numPr>
        <w:spacing w:before="0" w:beforeAutospacing="0" w:after="0" w:afterAutospacing="0"/>
        <w:ind w:left="450"/>
        <w:textAlignment w:val="baseline"/>
        <w:rPr>
          <w:rFonts w:ascii="Arial" w:hAnsi="Arial" w:cs="Arial"/>
          <w:color w:val="555555"/>
          <w:sz w:val="21"/>
          <w:szCs w:val="21"/>
          <w:lang w:val="en-US"/>
        </w:rPr>
      </w:pPr>
      <w:r w:rsidRPr="00E559FF">
        <w:rPr>
          <w:rFonts w:ascii="Arial" w:hAnsi="Arial" w:cs="Arial"/>
          <w:color w:val="555555"/>
          <w:sz w:val="21"/>
          <w:szCs w:val="21"/>
          <w:lang w:val="en-US"/>
        </w:rPr>
        <w:t>Use </w:t>
      </w:r>
      <w:r w:rsidRPr="00E559FF">
        <w:rPr>
          <w:rStyle w:val="HTML"/>
          <w:rFonts w:eastAsiaTheme="majorEastAsia"/>
          <w:color w:val="000000"/>
          <w:bdr w:val="none" w:sz="0" w:space="0" w:color="auto" w:frame="1"/>
          <w:lang w:val="en-US"/>
        </w:rPr>
        <w:t>FORCE INDEX</w:t>
      </w:r>
      <w:r w:rsidRPr="00E559FF">
        <w:rPr>
          <w:rFonts w:ascii="Arial" w:hAnsi="Arial" w:cs="Arial"/>
          <w:color w:val="555555"/>
          <w:sz w:val="21"/>
          <w:szCs w:val="21"/>
          <w:lang w:val="en-US"/>
        </w:rPr>
        <w:t> for the scanned table to tell MySQL that table scans are very expensive compared to using the given index:</w:t>
      </w:r>
    </w:p>
    <w:p w:rsidR="00E559FF" w:rsidRPr="00E559FF" w:rsidRDefault="00E559FF" w:rsidP="006E0B9E">
      <w:pPr>
        <w:pStyle w:val="HTML0"/>
        <w:numPr>
          <w:ilvl w:val="0"/>
          <w:numId w:val="68"/>
        </w:numPr>
        <w:pBdr>
          <w:top w:val="single" w:sz="6" w:space="0" w:color="D9D9D9"/>
          <w:left w:val="single" w:sz="6" w:space="31" w:color="D9D9D9"/>
          <w:bottom w:val="single" w:sz="6" w:space="0" w:color="D9D9D9"/>
          <w:right w:val="single" w:sz="6" w:space="12" w:color="D9D9D9"/>
        </w:pBdr>
        <w:shd w:val="clear" w:color="auto" w:fill="F8F8F8"/>
        <w:tabs>
          <w:tab w:val="clear" w:pos="720"/>
        </w:tabs>
        <w:ind w:left="750" w:right="300"/>
        <w:textAlignment w:val="baseline"/>
        <w:rPr>
          <w:rStyle w:val="HTML"/>
          <w:rFonts w:ascii="Consolas" w:eastAsiaTheme="majorEastAsia" w:hAnsi="Consolas" w:cs="Consolas"/>
          <w:color w:val="000000"/>
          <w:sz w:val="19"/>
          <w:szCs w:val="19"/>
          <w:bdr w:val="none" w:sz="0" w:space="0" w:color="auto" w:frame="1"/>
          <w:lang w:val="en-US"/>
        </w:rPr>
      </w:pPr>
      <w:r w:rsidRPr="00E559FF">
        <w:rPr>
          <w:rStyle w:val="token"/>
          <w:rFonts w:ascii="Consolas" w:hAnsi="Consolas" w:cs="Consolas"/>
          <w:color w:val="0077AA"/>
          <w:sz w:val="19"/>
          <w:szCs w:val="19"/>
          <w:bdr w:val="none" w:sz="0" w:space="0" w:color="auto" w:frame="1"/>
          <w:lang w:val="en-US"/>
        </w:rPr>
        <w:t>SELECT</w:t>
      </w: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token"/>
          <w:rFonts w:ascii="Consolas" w:hAnsi="Consolas" w:cs="Consolas"/>
          <w:color w:val="A67F59"/>
          <w:sz w:val="19"/>
          <w:szCs w:val="19"/>
          <w:bdr w:val="none" w:sz="0" w:space="0" w:color="auto" w:frame="1"/>
          <w:lang w:val="en-US"/>
        </w:rPr>
        <w:t>*</w:t>
      </w: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token"/>
          <w:rFonts w:ascii="Consolas" w:hAnsi="Consolas" w:cs="Consolas"/>
          <w:color w:val="0077AA"/>
          <w:sz w:val="19"/>
          <w:szCs w:val="19"/>
          <w:bdr w:val="none" w:sz="0" w:space="0" w:color="auto" w:frame="1"/>
          <w:lang w:val="en-US"/>
        </w:rPr>
        <w:t>FROM</w:t>
      </w:r>
      <w:r w:rsidRPr="00E559FF">
        <w:rPr>
          <w:rStyle w:val="HTML"/>
          <w:rFonts w:ascii="Consolas" w:eastAsiaTheme="majorEastAsia" w:hAnsi="Consolas" w:cs="Consolas"/>
          <w:color w:val="000000"/>
          <w:sz w:val="19"/>
          <w:szCs w:val="19"/>
          <w:bdr w:val="none" w:sz="0" w:space="0" w:color="auto" w:frame="1"/>
          <w:lang w:val="en-US"/>
        </w:rPr>
        <w:t xml:space="preserve"> t1</w:t>
      </w:r>
      <w:r w:rsidRPr="00E559FF">
        <w:rPr>
          <w:rStyle w:val="token"/>
          <w:rFonts w:ascii="Consolas" w:hAnsi="Consolas" w:cs="Consolas"/>
          <w:color w:val="999999"/>
          <w:sz w:val="19"/>
          <w:szCs w:val="19"/>
          <w:bdr w:val="none" w:sz="0" w:space="0" w:color="auto" w:frame="1"/>
          <w:lang w:val="en-US"/>
        </w:rPr>
        <w:t>,</w:t>
      </w:r>
      <w:r w:rsidRPr="00E559FF">
        <w:rPr>
          <w:rStyle w:val="HTML"/>
          <w:rFonts w:ascii="Consolas" w:eastAsiaTheme="majorEastAsia" w:hAnsi="Consolas" w:cs="Consolas"/>
          <w:color w:val="000000"/>
          <w:sz w:val="19"/>
          <w:szCs w:val="19"/>
          <w:bdr w:val="none" w:sz="0" w:space="0" w:color="auto" w:frame="1"/>
          <w:lang w:val="en-US"/>
        </w:rPr>
        <w:t xml:space="preserve"> t2 </w:t>
      </w:r>
      <w:r w:rsidRPr="00E559FF">
        <w:rPr>
          <w:rStyle w:val="token"/>
          <w:rFonts w:ascii="Consolas" w:hAnsi="Consolas" w:cs="Consolas"/>
          <w:color w:val="0077AA"/>
          <w:sz w:val="19"/>
          <w:szCs w:val="19"/>
          <w:bdr w:val="none" w:sz="0" w:space="0" w:color="auto" w:frame="1"/>
          <w:lang w:val="en-US"/>
        </w:rPr>
        <w:t>FORCE</w:t>
      </w: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token"/>
          <w:rFonts w:ascii="Consolas" w:hAnsi="Consolas" w:cs="Consolas"/>
          <w:color w:val="0077AA"/>
          <w:sz w:val="19"/>
          <w:szCs w:val="19"/>
          <w:bdr w:val="none" w:sz="0" w:space="0" w:color="auto" w:frame="1"/>
          <w:lang w:val="en-US"/>
        </w:rPr>
        <w:t>INDEX</w:t>
      </w: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token"/>
          <w:rFonts w:ascii="Consolas" w:hAnsi="Consolas" w:cs="Consolas"/>
          <w:color w:val="999999"/>
          <w:sz w:val="19"/>
          <w:szCs w:val="19"/>
          <w:bdr w:val="none" w:sz="0" w:space="0" w:color="auto" w:frame="1"/>
          <w:lang w:val="en-US"/>
        </w:rPr>
        <w:t>(</w:t>
      </w:r>
      <w:r w:rsidRPr="00E559FF">
        <w:rPr>
          <w:rStyle w:val="a5"/>
          <w:rFonts w:ascii="Consolas" w:eastAsiaTheme="majorEastAsia" w:hAnsi="Consolas" w:cs="Consolas"/>
          <w:color w:val="000000"/>
          <w:sz w:val="19"/>
          <w:szCs w:val="19"/>
          <w:bdr w:val="none" w:sz="0" w:space="0" w:color="auto" w:frame="1"/>
          <w:lang w:val="en-US"/>
        </w:rPr>
        <w:t>index_for_column</w:t>
      </w:r>
      <w:r w:rsidRPr="00E559FF">
        <w:rPr>
          <w:rStyle w:val="token"/>
          <w:rFonts w:ascii="Consolas" w:hAnsi="Consolas" w:cs="Consolas"/>
          <w:color w:val="999999"/>
          <w:sz w:val="19"/>
          <w:szCs w:val="19"/>
          <w:bdr w:val="none" w:sz="0" w:space="0" w:color="auto" w:frame="1"/>
          <w:lang w:val="en-US"/>
        </w:rPr>
        <w:t>)</w:t>
      </w:r>
    </w:p>
    <w:p w:rsidR="00E559FF" w:rsidRPr="00E559FF" w:rsidRDefault="00E559FF" w:rsidP="00E559FF">
      <w:pPr>
        <w:pStyle w:val="HTML0"/>
        <w:pBdr>
          <w:top w:val="single" w:sz="6" w:space="0" w:color="D9D9D9"/>
          <w:left w:val="single" w:sz="6" w:space="31" w:color="D9D9D9"/>
          <w:bottom w:val="single" w:sz="6" w:space="0" w:color="D9D9D9"/>
          <w:right w:val="single" w:sz="6" w:space="12" w:color="D9D9D9"/>
        </w:pBdr>
        <w:shd w:val="clear" w:color="auto" w:fill="F8F8F8"/>
        <w:ind w:left="750" w:right="300"/>
        <w:textAlignment w:val="baseline"/>
        <w:rPr>
          <w:rFonts w:ascii="Consolas" w:hAnsi="Consolas" w:cs="Consolas"/>
          <w:color w:val="000000"/>
          <w:sz w:val="19"/>
          <w:szCs w:val="19"/>
          <w:lang w:val="en-US"/>
        </w:rPr>
      </w:pP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token"/>
          <w:rFonts w:ascii="Consolas" w:hAnsi="Consolas" w:cs="Consolas"/>
          <w:color w:val="0077AA"/>
          <w:sz w:val="19"/>
          <w:szCs w:val="19"/>
          <w:bdr w:val="none" w:sz="0" w:space="0" w:color="auto" w:frame="1"/>
          <w:lang w:val="en-US"/>
        </w:rPr>
        <w:t>WHERE</w:t>
      </w:r>
      <w:r w:rsidRPr="00E559FF">
        <w:rPr>
          <w:rStyle w:val="HTML"/>
          <w:rFonts w:ascii="Consolas" w:eastAsiaTheme="majorEastAsia" w:hAnsi="Consolas" w:cs="Consolas"/>
          <w:color w:val="000000"/>
          <w:sz w:val="19"/>
          <w:szCs w:val="19"/>
          <w:bdr w:val="none" w:sz="0" w:space="0" w:color="auto" w:frame="1"/>
          <w:lang w:val="en-US"/>
        </w:rPr>
        <w:t xml:space="preserve"> t1</w:t>
      </w:r>
      <w:r w:rsidRPr="00E559FF">
        <w:rPr>
          <w:rStyle w:val="token"/>
          <w:rFonts w:ascii="Consolas" w:hAnsi="Consolas" w:cs="Consolas"/>
          <w:color w:val="999999"/>
          <w:sz w:val="19"/>
          <w:szCs w:val="19"/>
          <w:bdr w:val="none" w:sz="0" w:space="0" w:color="auto" w:frame="1"/>
          <w:lang w:val="en-US"/>
        </w:rPr>
        <w:t>.</w:t>
      </w:r>
      <w:r w:rsidRPr="00E559FF">
        <w:rPr>
          <w:rStyle w:val="a5"/>
          <w:rFonts w:ascii="Consolas" w:eastAsiaTheme="majorEastAsia" w:hAnsi="Consolas" w:cs="Consolas"/>
          <w:color w:val="000000"/>
          <w:sz w:val="19"/>
          <w:szCs w:val="19"/>
          <w:bdr w:val="none" w:sz="0" w:space="0" w:color="auto" w:frame="1"/>
          <w:lang w:val="en-US"/>
        </w:rPr>
        <w:t>col_name</w:t>
      </w:r>
      <w:r w:rsidRPr="00E559FF">
        <w:rPr>
          <w:rStyle w:val="token"/>
          <w:rFonts w:ascii="Consolas" w:hAnsi="Consolas" w:cs="Consolas"/>
          <w:color w:val="A67F59"/>
          <w:sz w:val="19"/>
          <w:szCs w:val="19"/>
          <w:bdr w:val="none" w:sz="0" w:space="0" w:color="auto" w:frame="1"/>
          <w:lang w:val="en-US"/>
        </w:rPr>
        <w:t>=</w:t>
      </w:r>
      <w:r w:rsidRPr="00E559FF">
        <w:rPr>
          <w:rStyle w:val="HTML"/>
          <w:rFonts w:ascii="Consolas" w:eastAsiaTheme="majorEastAsia" w:hAnsi="Consolas" w:cs="Consolas"/>
          <w:color w:val="000000"/>
          <w:sz w:val="19"/>
          <w:szCs w:val="19"/>
          <w:bdr w:val="none" w:sz="0" w:space="0" w:color="auto" w:frame="1"/>
          <w:lang w:val="en-US"/>
        </w:rPr>
        <w:t>t2</w:t>
      </w:r>
      <w:r w:rsidRPr="00E559FF">
        <w:rPr>
          <w:rStyle w:val="token"/>
          <w:rFonts w:ascii="Consolas" w:hAnsi="Consolas" w:cs="Consolas"/>
          <w:color w:val="999999"/>
          <w:sz w:val="19"/>
          <w:szCs w:val="19"/>
          <w:bdr w:val="none" w:sz="0" w:space="0" w:color="auto" w:frame="1"/>
          <w:lang w:val="en-US"/>
        </w:rPr>
        <w:t>.</w:t>
      </w:r>
      <w:r w:rsidRPr="00E559FF">
        <w:rPr>
          <w:rStyle w:val="a5"/>
          <w:rFonts w:ascii="Consolas" w:eastAsiaTheme="majorEastAsia" w:hAnsi="Consolas" w:cs="Consolas"/>
          <w:color w:val="000000"/>
          <w:sz w:val="19"/>
          <w:szCs w:val="19"/>
          <w:bdr w:val="none" w:sz="0" w:space="0" w:color="auto" w:frame="1"/>
          <w:lang w:val="en-US"/>
        </w:rPr>
        <w:t>col_name</w:t>
      </w:r>
      <w:r w:rsidRPr="00E559FF">
        <w:rPr>
          <w:rStyle w:val="token"/>
          <w:rFonts w:ascii="Consolas" w:hAnsi="Consolas" w:cs="Consolas"/>
          <w:color w:val="999999"/>
          <w:sz w:val="19"/>
          <w:szCs w:val="19"/>
          <w:bdr w:val="none" w:sz="0" w:space="0" w:color="auto" w:frame="1"/>
          <w:lang w:val="en-US"/>
        </w:rPr>
        <w:t>;</w:t>
      </w:r>
    </w:p>
    <w:p w:rsidR="00E559FF" w:rsidRDefault="00E559FF" w:rsidP="00E559FF">
      <w:pPr>
        <w:pStyle w:val="a3"/>
        <w:spacing w:before="0" w:beforeAutospacing="0" w:after="0" w:afterAutospacing="0"/>
        <w:ind w:left="450"/>
        <w:textAlignment w:val="baseline"/>
        <w:rPr>
          <w:rFonts w:ascii="Arial" w:hAnsi="Arial" w:cs="Arial"/>
          <w:color w:val="555555"/>
          <w:sz w:val="21"/>
          <w:szCs w:val="21"/>
        </w:rPr>
      </w:pPr>
      <w:r>
        <w:rPr>
          <w:rFonts w:ascii="Arial" w:hAnsi="Arial" w:cs="Arial"/>
          <w:color w:val="555555"/>
          <w:sz w:val="21"/>
          <w:szCs w:val="21"/>
        </w:rPr>
        <w:t>See </w:t>
      </w:r>
      <w:hyperlink r:id="rId352" w:tooltip="8.9.4 Index Hints" w:history="1">
        <w:r>
          <w:rPr>
            <w:rStyle w:val="a4"/>
            <w:rFonts w:ascii="Arial" w:hAnsi="Arial" w:cs="Arial"/>
            <w:color w:val="0074A3"/>
            <w:sz w:val="21"/>
            <w:szCs w:val="21"/>
          </w:rPr>
          <w:t>Section 8.9.4, “Index Hints”</w:t>
        </w:r>
      </w:hyperlink>
      <w:r>
        <w:rPr>
          <w:rFonts w:ascii="Arial" w:hAnsi="Arial" w:cs="Arial"/>
          <w:color w:val="555555"/>
          <w:sz w:val="21"/>
          <w:szCs w:val="21"/>
        </w:rPr>
        <w:t>.</w:t>
      </w:r>
    </w:p>
    <w:p w:rsidR="00E559FF" w:rsidRDefault="00E559FF" w:rsidP="006E0B9E">
      <w:pPr>
        <w:pStyle w:val="a3"/>
        <w:numPr>
          <w:ilvl w:val="0"/>
          <w:numId w:val="68"/>
        </w:numPr>
        <w:spacing w:before="0" w:beforeAutospacing="0" w:after="0" w:afterAutospacing="0"/>
        <w:ind w:left="450"/>
        <w:textAlignment w:val="baseline"/>
        <w:rPr>
          <w:rFonts w:ascii="Arial" w:hAnsi="Arial" w:cs="Arial"/>
          <w:color w:val="555555"/>
          <w:sz w:val="21"/>
          <w:szCs w:val="21"/>
        </w:rPr>
      </w:pPr>
      <w:r w:rsidRPr="00E559FF">
        <w:rPr>
          <w:rFonts w:ascii="Arial" w:hAnsi="Arial" w:cs="Arial"/>
          <w:color w:val="555555"/>
          <w:sz w:val="21"/>
          <w:szCs w:val="21"/>
          <w:lang w:val="en-US"/>
        </w:rPr>
        <w:t>Start </w:t>
      </w:r>
      <w:hyperlink r:id="rId353" w:tooltip="4.3.1 mysqld — The MySQL Server" w:history="1">
        <w:r w:rsidRPr="00E559FF">
          <w:rPr>
            <w:rStyle w:val="a7"/>
            <w:rFonts w:ascii="Arial" w:hAnsi="Arial" w:cs="Arial"/>
            <w:color w:val="0074A3"/>
            <w:sz w:val="21"/>
            <w:szCs w:val="21"/>
            <w:bdr w:val="none" w:sz="0" w:space="0" w:color="auto" w:frame="1"/>
            <w:lang w:val="en-US"/>
          </w:rPr>
          <w:t>mysqld</w:t>
        </w:r>
      </w:hyperlink>
      <w:r w:rsidRPr="00E559FF">
        <w:rPr>
          <w:rFonts w:ascii="Arial" w:hAnsi="Arial" w:cs="Arial"/>
          <w:color w:val="555555"/>
          <w:sz w:val="21"/>
          <w:szCs w:val="21"/>
          <w:lang w:val="en-US"/>
        </w:rPr>
        <w:t> with the </w:t>
      </w:r>
      <w:hyperlink r:id="rId354" w:anchor="sysvar_max_seeks_for_key" w:history="1">
        <w:r w:rsidRPr="00E559FF">
          <w:rPr>
            <w:rStyle w:val="HTML"/>
            <w:rFonts w:eastAsiaTheme="majorEastAsia"/>
            <w:color w:val="000000"/>
            <w:u w:val="single"/>
            <w:bdr w:val="none" w:sz="0" w:space="0" w:color="auto" w:frame="1"/>
            <w:lang w:val="en-US"/>
          </w:rPr>
          <w:t>--max-seeks-for-key=1000</w:t>
        </w:r>
      </w:hyperlink>
      <w:r w:rsidRPr="00E559FF">
        <w:rPr>
          <w:rFonts w:ascii="Arial" w:hAnsi="Arial" w:cs="Arial"/>
          <w:color w:val="555555"/>
          <w:sz w:val="21"/>
          <w:szCs w:val="21"/>
          <w:lang w:val="en-US"/>
        </w:rPr>
        <w:t> option or use </w:t>
      </w:r>
      <w:r w:rsidRPr="00E559FF">
        <w:rPr>
          <w:rStyle w:val="HTML"/>
          <w:rFonts w:eastAsiaTheme="majorEastAsia"/>
          <w:color w:val="000000"/>
          <w:bdr w:val="none" w:sz="0" w:space="0" w:color="auto" w:frame="1"/>
          <w:lang w:val="en-US"/>
        </w:rPr>
        <w:t>SET max_seeks_for_key=1000</w:t>
      </w:r>
      <w:r w:rsidRPr="00E559FF">
        <w:rPr>
          <w:rFonts w:ascii="Arial" w:hAnsi="Arial" w:cs="Arial"/>
          <w:color w:val="555555"/>
          <w:sz w:val="21"/>
          <w:szCs w:val="21"/>
          <w:lang w:val="en-US"/>
        </w:rPr>
        <w:t xml:space="preserve"> to tell the optimizer to assume that no key scan causes more than 1,000 key seeks. </w:t>
      </w:r>
      <w:r>
        <w:rPr>
          <w:rFonts w:ascii="Arial" w:hAnsi="Arial" w:cs="Arial"/>
          <w:color w:val="555555"/>
          <w:sz w:val="21"/>
          <w:szCs w:val="21"/>
        </w:rPr>
        <w:t>See </w:t>
      </w:r>
      <w:hyperlink r:id="rId355" w:tooltip="5.1.8 Server System Variables" w:history="1">
        <w:r>
          <w:rPr>
            <w:rStyle w:val="a4"/>
            <w:rFonts w:ascii="Arial" w:hAnsi="Arial" w:cs="Arial"/>
            <w:color w:val="0074A3"/>
            <w:sz w:val="21"/>
            <w:szCs w:val="21"/>
          </w:rPr>
          <w:t>Section 5.1.8, “Server System Variables”</w:t>
        </w:r>
      </w:hyperlink>
      <w:r>
        <w:rPr>
          <w:rFonts w:ascii="Arial" w:hAnsi="Arial" w:cs="Arial"/>
          <w:color w:val="555555"/>
          <w:sz w:val="21"/>
          <w:szCs w:val="21"/>
        </w:rPr>
        <w:t>.</w:t>
      </w:r>
    </w:p>
    <w:p w:rsidR="00E559FF" w:rsidRPr="00856AE5" w:rsidRDefault="00E559FF" w:rsidP="00602DF4">
      <w:pPr>
        <w:pStyle w:val="3"/>
        <w:rPr>
          <w:color w:val="auto"/>
          <w:sz w:val="36"/>
          <w:szCs w:val="36"/>
          <w:lang w:val="en-US"/>
        </w:rPr>
      </w:pPr>
      <w:r w:rsidRPr="00856AE5">
        <w:rPr>
          <w:color w:val="auto"/>
          <w:sz w:val="36"/>
          <w:szCs w:val="36"/>
          <w:lang w:val="en-US"/>
        </w:rPr>
        <w:t> </w:t>
      </w:r>
      <w:bookmarkStart w:id="153" w:name="_Toc57738447"/>
      <w:r w:rsidRPr="00856AE5">
        <w:rPr>
          <w:color w:val="auto"/>
          <w:sz w:val="36"/>
          <w:szCs w:val="36"/>
          <w:lang w:val="en-US"/>
        </w:rPr>
        <w:t>Optimizing Subqueries, Derived Tables, View References, and Common Table Expressions</w:t>
      </w:r>
      <w:bookmarkEnd w:id="153"/>
    </w:p>
    <w:p w:rsidR="00E559FF" w:rsidRPr="00E559FF" w:rsidRDefault="00E559FF" w:rsidP="00E559FF">
      <w:pPr>
        <w:pStyle w:val="a3"/>
        <w:shd w:val="clear" w:color="auto" w:fill="FFFFFF"/>
        <w:spacing w:before="0" w:beforeAutospacing="0" w:after="225" w:afterAutospacing="0"/>
        <w:textAlignment w:val="baseline"/>
        <w:rPr>
          <w:rFonts w:ascii="Arial" w:hAnsi="Arial" w:cs="Arial"/>
          <w:color w:val="555555"/>
          <w:sz w:val="21"/>
          <w:szCs w:val="21"/>
          <w:lang w:val="en-US"/>
        </w:rPr>
      </w:pPr>
      <w:bookmarkStart w:id="154" w:name="idm46251814181936"/>
      <w:bookmarkStart w:id="155" w:name="idm46251814180480"/>
      <w:bookmarkStart w:id="156" w:name="idm46251814178992"/>
      <w:bookmarkStart w:id="157" w:name="idm46251814177504"/>
      <w:bookmarkStart w:id="158" w:name="idm46251814176016"/>
      <w:bookmarkStart w:id="159" w:name="idm46251814174528"/>
      <w:bookmarkStart w:id="160" w:name="idm46251814173040"/>
      <w:bookmarkStart w:id="161" w:name="idm46251814171536"/>
      <w:bookmarkEnd w:id="154"/>
      <w:bookmarkEnd w:id="155"/>
      <w:bookmarkEnd w:id="156"/>
      <w:bookmarkEnd w:id="157"/>
      <w:bookmarkEnd w:id="158"/>
      <w:bookmarkEnd w:id="159"/>
      <w:bookmarkEnd w:id="160"/>
      <w:bookmarkEnd w:id="161"/>
      <w:r w:rsidRPr="00E559FF">
        <w:rPr>
          <w:rFonts w:ascii="Arial" w:hAnsi="Arial" w:cs="Arial"/>
          <w:color w:val="555555"/>
          <w:sz w:val="21"/>
          <w:szCs w:val="21"/>
          <w:lang w:val="en-US"/>
        </w:rPr>
        <w:t>The MySQL query optimizer has different strategies available to evaluate subqueries:</w:t>
      </w:r>
    </w:p>
    <w:p w:rsidR="00E559FF" w:rsidRPr="00E559FF" w:rsidRDefault="00E559FF" w:rsidP="006E0B9E">
      <w:pPr>
        <w:pStyle w:val="a3"/>
        <w:numPr>
          <w:ilvl w:val="0"/>
          <w:numId w:val="69"/>
        </w:numPr>
        <w:spacing w:before="0" w:beforeAutospacing="0" w:after="0" w:afterAutospacing="0"/>
        <w:ind w:left="450"/>
        <w:textAlignment w:val="baseline"/>
        <w:rPr>
          <w:rFonts w:ascii="Arial" w:hAnsi="Arial" w:cs="Arial"/>
          <w:color w:val="555555"/>
          <w:sz w:val="21"/>
          <w:szCs w:val="21"/>
          <w:lang w:val="en-US"/>
        </w:rPr>
      </w:pPr>
      <w:r w:rsidRPr="00E559FF">
        <w:rPr>
          <w:rFonts w:ascii="Arial" w:hAnsi="Arial" w:cs="Arial"/>
          <w:color w:val="555555"/>
          <w:sz w:val="21"/>
          <w:szCs w:val="21"/>
          <w:lang w:val="en-US"/>
        </w:rPr>
        <w:t>For a subquery used with an </w:t>
      </w:r>
      <w:r w:rsidRPr="00E559FF">
        <w:rPr>
          <w:rStyle w:val="HTML"/>
          <w:rFonts w:eastAsiaTheme="majorEastAsia"/>
          <w:color w:val="000000"/>
          <w:bdr w:val="none" w:sz="0" w:space="0" w:color="auto" w:frame="1"/>
          <w:lang w:val="en-US"/>
        </w:rPr>
        <w:t>IN</w:t>
      </w:r>
      <w:r w:rsidRPr="00E559FF">
        <w:rPr>
          <w:rFonts w:ascii="Arial" w:hAnsi="Arial" w:cs="Arial"/>
          <w:color w:val="555555"/>
          <w:sz w:val="21"/>
          <w:szCs w:val="21"/>
          <w:lang w:val="en-US"/>
        </w:rPr>
        <w:t>, </w:t>
      </w:r>
      <w:r w:rsidRPr="00E559FF">
        <w:rPr>
          <w:rStyle w:val="HTML"/>
          <w:rFonts w:eastAsiaTheme="majorEastAsia"/>
          <w:color w:val="000000"/>
          <w:bdr w:val="none" w:sz="0" w:space="0" w:color="auto" w:frame="1"/>
          <w:lang w:val="en-US"/>
        </w:rPr>
        <w:t>= ANY</w:t>
      </w:r>
      <w:r w:rsidRPr="00E559FF">
        <w:rPr>
          <w:rFonts w:ascii="Arial" w:hAnsi="Arial" w:cs="Arial"/>
          <w:color w:val="555555"/>
          <w:sz w:val="21"/>
          <w:szCs w:val="21"/>
          <w:lang w:val="en-US"/>
        </w:rPr>
        <w:t>, or </w:t>
      </w:r>
      <w:r w:rsidRPr="00E559FF">
        <w:rPr>
          <w:rStyle w:val="HTML"/>
          <w:rFonts w:eastAsiaTheme="majorEastAsia"/>
          <w:color w:val="000000"/>
          <w:bdr w:val="none" w:sz="0" w:space="0" w:color="auto" w:frame="1"/>
          <w:lang w:val="en-US"/>
        </w:rPr>
        <w:t>EXISTS</w:t>
      </w:r>
      <w:r w:rsidRPr="00E559FF">
        <w:rPr>
          <w:rFonts w:ascii="Arial" w:hAnsi="Arial" w:cs="Arial"/>
          <w:color w:val="555555"/>
          <w:sz w:val="21"/>
          <w:szCs w:val="21"/>
          <w:lang w:val="en-US"/>
        </w:rPr>
        <w:t> predicate, the optimizer has these choices:</w:t>
      </w:r>
    </w:p>
    <w:p w:rsidR="00E559FF" w:rsidRDefault="00E559FF" w:rsidP="006E0B9E">
      <w:pPr>
        <w:pStyle w:val="a3"/>
        <w:numPr>
          <w:ilvl w:val="1"/>
          <w:numId w:val="69"/>
        </w:numPr>
        <w:spacing w:before="0" w:beforeAutospacing="0" w:after="225" w:afterAutospacing="0"/>
        <w:ind w:left="900"/>
        <w:textAlignment w:val="baseline"/>
        <w:rPr>
          <w:rFonts w:ascii="Arial" w:hAnsi="Arial" w:cs="Arial"/>
          <w:color w:val="555555"/>
          <w:sz w:val="21"/>
          <w:szCs w:val="21"/>
        </w:rPr>
      </w:pPr>
      <w:r>
        <w:rPr>
          <w:rFonts w:ascii="Arial" w:hAnsi="Arial" w:cs="Arial"/>
          <w:color w:val="555555"/>
          <w:sz w:val="21"/>
          <w:szCs w:val="21"/>
        </w:rPr>
        <w:t>Semijoin</w:t>
      </w:r>
    </w:p>
    <w:p w:rsidR="00E559FF" w:rsidRDefault="00E559FF" w:rsidP="006E0B9E">
      <w:pPr>
        <w:pStyle w:val="a3"/>
        <w:numPr>
          <w:ilvl w:val="1"/>
          <w:numId w:val="69"/>
        </w:numPr>
        <w:spacing w:before="0" w:beforeAutospacing="0" w:after="225" w:afterAutospacing="0"/>
        <w:ind w:left="900"/>
        <w:textAlignment w:val="baseline"/>
        <w:rPr>
          <w:rFonts w:ascii="Arial" w:hAnsi="Arial" w:cs="Arial"/>
          <w:color w:val="555555"/>
          <w:sz w:val="21"/>
          <w:szCs w:val="21"/>
        </w:rPr>
      </w:pPr>
      <w:r>
        <w:rPr>
          <w:rFonts w:ascii="Arial" w:hAnsi="Arial" w:cs="Arial"/>
          <w:color w:val="555555"/>
          <w:sz w:val="21"/>
          <w:szCs w:val="21"/>
        </w:rPr>
        <w:t>Materialization</w:t>
      </w:r>
    </w:p>
    <w:p w:rsidR="00E559FF" w:rsidRDefault="00E559FF" w:rsidP="006E0B9E">
      <w:pPr>
        <w:pStyle w:val="a3"/>
        <w:numPr>
          <w:ilvl w:val="1"/>
          <w:numId w:val="69"/>
        </w:numPr>
        <w:spacing w:before="0" w:beforeAutospacing="0" w:after="0" w:afterAutospacing="0"/>
        <w:ind w:left="900"/>
        <w:textAlignment w:val="baseline"/>
        <w:rPr>
          <w:rFonts w:ascii="Arial" w:hAnsi="Arial" w:cs="Arial"/>
          <w:color w:val="555555"/>
          <w:sz w:val="21"/>
          <w:szCs w:val="21"/>
        </w:rPr>
      </w:pPr>
      <w:r>
        <w:rPr>
          <w:rStyle w:val="HTML"/>
          <w:rFonts w:eastAsiaTheme="majorEastAsia"/>
          <w:color w:val="000000"/>
          <w:bdr w:val="none" w:sz="0" w:space="0" w:color="auto" w:frame="1"/>
        </w:rPr>
        <w:t>EXISTS</w:t>
      </w:r>
      <w:r>
        <w:rPr>
          <w:rFonts w:ascii="Arial" w:hAnsi="Arial" w:cs="Arial"/>
          <w:color w:val="555555"/>
          <w:sz w:val="21"/>
          <w:szCs w:val="21"/>
        </w:rPr>
        <w:t> strategy</w:t>
      </w:r>
    </w:p>
    <w:p w:rsidR="00E559FF" w:rsidRPr="00E559FF" w:rsidRDefault="00E559FF" w:rsidP="006E0B9E">
      <w:pPr>
        <w:pStyle w:val="a3"/>
        <w:numPr>
          <w:ilvl w:val="0"/>
          <w:numId w:val="69"/>
        </w:numPr>
        <w:spacing w:before="0" w:beforeAutospacing="0" w:after="0" w:afterAutospacing="0"/>
        <w:ind w:left="450"/>
        <w:textAlignment w:val="baseline"/>
        <w:rPr>
          <w:rFonts w:ascii="Arial" w:hAnsi="Arial" w:cs="Arial"/>
          <w:color w:val="555555"/>
          <w:sz w:val="21"/>
          <w:szCs w:val="21"/>
          <w:lang w:val="en-US"/>
        </w:rPr>
      </w:pPr>
      <w:r w:rsidRPr="00E559FF">
        <w:rPr>
          <w:rFonts w:ascii="Arial" w:hAnsi="Arial" w:cs="Arial"/>
          <w:color w:val="555555"/>
          <w:sz w:val="21"/>
          <w:szCs w:val="21"/>
          <w:lang w:val="en-US"/>
        </w:rPr>
        <w:t>For a subquery used with a </w:t>
      </w:r>
      <w:r w:rsidRPr="00E559FF">
        <w:rPr>
          <w:rStyle w:val="HTML"/>
          <w:rFonts w:eastAsiaTheme="majorEastAsia"/>
          <w:color w:val="000000"/>
          <w:bdr w:val="none" w:sz="0" w:space="0" w:color="auto" w:frame="1"/>
          <w:lang w:val="en-US"/>
        </w:rPr>
        <w:t>NOT IN</w:t>
      </w:r>
      <w:r w:rsidRPr="00E559FF">
        <w:rPr>
          <w:rFonts w:ascii="Arial" w:hAnsi="Arial" w:cs="Arial"/>
          <w:color w:val="555555"/>
          <w:sz w:val="21"/>
          <w:szCs w:val="21"/>
          <w:lang w:val="en-US"/>
        </w:rPr>
        <w:t>, </w:t>
      </w:r>
      <w:r w:rsidRPr="00E559FF">
        <w:rPr>
          <w:rStyle w:val="HTML"/>
          <w:rFonts w:eastAsiaTheme="majorEastAsia"/>
          <w:color w:val="000000"/>
          <w:bdr w:val="none" w:sz="0" w:space="0" w:color="auto" w:frame="1"/>
          <w:lang w:val="en-US"/>
        </w:rPr>
        <w:t>&lt;&gt; ALL</w:t>
      </w:r>
      <w:r w:rsidRPr="00E559FF">
        <w:rPr>
          <w:rFonts w:ascii="Arial" w:hAnsi="Arial" w:cs="Arial"/>
          <w:color w:val="555555"/>
          <w:sz w:val="21"/>
          <w:szCs w:val="21"/>
          <w:lang w:val="en-US"/>
        </w:rPr>
        <w:t> or </w:t>
      </w:r>
      <w:r w:rsidRPr="00E559FF">
        <w:rPr>
          <w:rStyle w:val="HTML"/>
          <w:rFonts w:eastAsiaTheme="majorEastAsia"/>
          <w:color w:val="000000"/>
          <w:bdr w:val="none" w:sz="0" w:space="0" w:color="auto" w:frame="1"/>
          <w:lang w:val="en-US"/>
        </w:rPr>
        <w:t>NOT EXISTS</w:t>
      </w:r>
      <w:r w:rsidRPr="00E559FF">
        <w:rPr>
          <w:rFonts w:ascii="Arial" w:hAnsi="Arial" w:cs="Arial"/>
          <w:color w:val="555555"/>
          <w:sz w:val="21"/>
          <w:szCs w:val="21"/>
          <w:lang w:val="en-US"/>
        </w:rPr>
        <w:t> predicate, the optimizer has these choices:</w:t>
      </w:r>
    </w:p>
    <w:p w:rsidR="00E559FF" w:rsidRDefault="00E559FF" w:rsidP="006E0B9E">
      <w:pPr>
        <w:pStyle w:val="a3"/>
        <w:numPr>
          <w:ilvl w:val="1"/>
          <w:numId w:val="69"/>
        </w:numPr>
        <w:spacing w:before="0" w:beforeAutospacing="0" w:after="225" w:afterAutospacing="0"/>
        <w:ind w:left="900"/>
        <w:textAlignment w:val="baseline"/>
        <w:rPr>
          <w:rFonts w:ascii="Arial" w:hAnsi="Arial" w:cs="Arial"/>
          <w:color w:val="555555"/>
          <w:sz w:val="21"/>
          <w:szCs w:val="21"/>
        </w:rPr>
      </w:pPr>
      <w:r>
        <w:rPr>
          <w:rFonts w:ascii="Arial" w:hAnsi="Arial" w:cs="Arial"/>
          <w:color w:val="555555"/>
          <w:sz w:val="21"/>
          <w:szCs w:val="21"/>
        </w:rPr>
        <w:t>Materialization</w:t>
      </w:r>
    </w:p>
    <w:p w:rsidR="00E559FF" w:rsidRDefault="00E559FF" w:rsidP="006E0B9E">
      <w:pPr>
        <w:pStyle w:val="a3"/>
        <w:numPr>
          <w:ilvl w:val="1"/>
          <w:numId w:val="69"/>
        </w:numPr>
        <w:spacing w:before="0" w:beforeAutospacing="0" w:after="0" w:afterAutospacing="0"/>
        <w:ind w:left="900"/>
        <w:textAlignment w:val="baseline"/>
        <w:rPr>
          <w:rFonts w:ascii="Arial" w:hAnsi="Arial" w:cs="Arial"/>
          <w:color w:val="555555"/>
          <w:sz w:val="21"/>
          <w:szCs w:val="21"/>
        </w:rPr>
      </w:pPr>
      <w:r>
        <w:rPr>
          <w:rStyle w:val="HTML"/>
          <w:rFonts w:eastAsiaTheme="majorEastAsia"/>
          <w:color w:val="000000"/>
          <w:bdr w:val="none" w:sz="0" w:space="0" w:color="auto" w:frame="1"/>
        </w:rPr>
        <w:t>EXISTS</w:t>
      </w:r>
      <w:r>
        <w:rPr>
          <w:rFonts w:ascii="Arial" w:hAnsi="Arial" w:cs="Arial"/>
          <w:color w:val="555555"/>
          <w:sz w:val="21"/>
          <w:szCs w:val="21"/>
        </w:rPr>
        <w:t> strategy</w:t>
      </w:r>
    </w:p>
    <w:p w:rsidR="00E559FF" w:rsidRPr="00E559FF" w:rsidRDefault="00E559FF" w:rsidP="00E559FF">
      <w:pPr>
        <w:pStyle w:val="a3"/>
        <w:shd w:val="clear" w:color="auto" w:fill="FFFFFF"/>
        <w:spacing w:before="0" w:beforeAutospacing="0" w:after="225" w:afterAutospacing="0"/>
        <w:textAlignment w:val="baseline"/>
        <w:rPr>
          <w:rFonts w:ascii="Arial" w:hAnsi="Arial" w:cs="Arial"/>
          <w:color w:val="555555"/>
          <w:sz w:val="21"/>
          <w:szCs w:val="21"/>
          <w:lang w:val="en-US"/>
        </w:rPr>
      </w:pPr>
      <w:r w:rsidRPr="00E559FF">
        <w:rPr>
          <w:rFonts w:ascii="Arial" w:hAnsi="Arial" w:cs="Arial"/>
          <w:color w:val="555555"/>
          <w:sz w:val="21"/>
          <w:szCs w:val="21"/>
          <w:lang w:val="en-US"/>
        </w:rPr>
        <w:t>For a derived table, the optimizer has these choices (which also apply to view references and common table expressions):</w:t>
      </w:r>
    </w:p>
    <w:p w:rsidR="00E559FF" w:rsidRPr="00E559FF" w:rsidRDefault="00E559FF" w:rsidP="006E0B9E">
      <w:pPr>
        <w:pStyle w:val="a3"/>
        <w:numPr>
          <w:ilvl w:val="0"/>
          <w:numId w:val="70"/>
        </w:numPr>
        <w:spacing w:before="0" w:beforeAutospacing="0" w:after="225" w:afterAutospacing="0"/>
        <w:ind w:left="450"/>
        <w:textAlignment w:val="baseline"/>
        <w:rPr>
          <w:rFonts w:ascii="Arial" w:hAnsi="Arial" w:cs="Arial"/>
          <w:color w:val="555555"/>
          <w:sz w:val="21"/>
          <w:szCs w:val="21"/>
          <w:lang w:val="en-US"/>
        </w:rPr>
      </w:pPr>
      <w:r w:rsidRPr="00E559FF">
        <w:rPr>
          <w:rFonts w:ascii="Arial" w:hAnsi="Arial" w:cs="Arial"/>
          <w:color w:val="555555"/>
          <w:sz w:val="21"/>
          <w:szCs w:val="21"/>
          <w:lang w:val="en-US"/>
        </w:rPr>
        <w:t>Merge the derived table into the outer query block</w:t>
      </w:r>
    </w:p>
    <w:p w:rsidR="00E559FF" w:rsidRPr="00E559FF" w:rsidRDefault="00E559FF" w:rsidP="006E0B9E">
      <w:pPr>
        <w:pStyle w:val="a3"/>
        <w:numPr>
          <w:ilvl w:val="0"/>
          <w:numId w:val="70"/>
        </w:numPr>
        <w:spacing w:before="0" w:beforeAutospacing="0" w:after="225" w:afterAutospacing="0"/>
        <w:ind w:left="450"/>
        <w:textAlignment w:val="baseline"/>
        <w:rPr>
          <w:rFonts w:ascii="Arial" w:hAnsi="Arial" w:cs="Arial"/>
          <w:color w:val="555555"/>
          <w:sz w:val="21"/>
          <w:szCs w:val="21"/>
          <w:lang w:val="en-US"/>
        </w:rPr>
      </w:pPr>
      <w:r w:rsidRPr="00E559FF">
        <w:rPr>
          <w:rFonts w:ascii="Arial" w:hAnsi="Arial" w:cs="Arial"/>
          <w:color w:val="555555"/>
          <w:sz w:val="21"/>
          <w:szCs w:val="21"/>
          <w:lang w:val="en-US"/>
        </w:rPr>
        <w:t>Materialize the derived table to an internal temporary table</w:t>
      </w:r>
    </w:p>
    <w:p w:rsidR="00E559FF" w:rsidRPr="00E559FF" w:rsidRDefault="00E559FF" w:rsidP="00E559FF">
      <w:pPr>
        <w:pStyle w:val="a3"/>
        <w:shd w:val="clear" w:color="auto" w:fill="FFFFFF"/>
        <w:spacing w:before="0" w:beforeAutospacing="0" w:after="225" w:afterAutospacing="0"/>
        <w:textAlignment w:val="baseline"/>
        <w:rPr>
          <w:rFonts w:ascii="Arial" w:hAnsi="Arial" w:cs="Arial"/>
          <w:color w:val="555555"/>
          <w:sz w:val="21"/>
          <w:szCs w:val="21"/>
          <w:lang w:val="en-US"/>
        </w:rPr>
      </w:pPr>
      <w:r w:rsidRPr="00E559FF">
        <w:rPr>
          <w:rFonts w:ascii="Arial" w:hAnsi="Arial" w:cs="Arial"/>
          <w:color w:val="555555"/>
          <w:sz w:val="21"/>
          <w:szCs w:val="21"/>
          <w:lang w:val="en-US"/>
        </w:rPr>
        <w:t>The following discussion provides more information about the preceding optimization strategies.</w:t>
      </w:r>
    </w:p>
    <w:p w:rsidR="00E559FF" w:rsidRPr="00E559FF" w:rsidRDefault="00E559FF" w:rsidP="00E559FF">
      <w:pPr>
        <w:textAlignment w:val="baseline"/>
        <w:rPr>
          <w:rFonts w:ascii="Arial" w:hAnsi="Arial" w:cs="Arial"/>
          <w:b/>
          <w:bCs/>
          <w:color w:val="555555"/>
          <w:sz w:val="26"/>
          <w:szCs w:val="26"/>
          <w:lang w:val="en-US"/>
        </w:rPr>
      </w:pPr>
      <w:r w:rsidRPr="00E559FF">
        <w:rPr>
          <w:rFonts w:ascii="Arial" w:hAnsi="Arial" w:cs="Arial"/>
          <w:b/>
          <w:bCs/>
          <w:color w:val="555555"/>
          <w:sz w:val="26"/>
          <w:szCs w:val="26"/>
          <w:lang w:val="en-US"/>
        </w:rPr>
        <w:t>Note</w:t>
      </w:r>
    </w:p>
    <w:p w:rsidR="00E559FF" w:rsidRPr="00E559FF" w:rsidRDefault="00E559FF" w:rsidP="00E559FF">
      <w:pPr>
        <w:pStyle w:val="a3"/>
        <w:spacing w:before="0" w:beforeAutospacing="0" w:after="0" w:afterAutospacing="0"/>
        <w:textAlignment w:val="baseline"/>
        <w:rPr>
          <w:rFonts w:ascii="Arial" w:hAnsi="Arial" w:cs="Arial"/>
          <w:color w:val="555555"/>
          <w:sz w:val="21"/>
          <w:szCs w:val="21"/>
          <w:lang w:val="en-US"/>
        </w:rPr>
      </w:pPr>
      <w:r w:rsidRPr="00E559FF">
        <w:rPr>
          <w:rFonts w:ascii="Arial" w:hAnsi="Arial" w:cs="Arial"/>
          <w:color w:val="555555"/>
          <w:sz w:val="21"/>
          <w:szCs w:val="21"/>
          <w:lang w:val="en-US"/>
        </w:rPr>
        <w:t>A limitation on </w:t>
      </w:r>
      <w:hyperlink r:id="rId356" w:tooltip="13.2.13 UPDATE Statement" w:history="1">
        <w:r w:rsidRPr="00E559FF">
          <w:rPr>
            <w:rStyle w:val="HTML"/>
            <w:rFonts w:eastAsiaTheme="majorEastAsia"/>
            <w:color w:val="000000"/>
            <w:u w:val="single"/>
            <w:bdr w:val="none" w:sz="0" w:space="0" w:color="auto" w:frame="1"/>
            <w:lang w:val="en-US"/>
          </w:rPr>
          <w:t>UPDATE</w:t>
        </w:r>
      </w:hyperlink>
      <w:r w:rsidRPr="00E559FF">
        <w:rPr>
          <w:rFonts w:ascii="Arial" w:hAnsi="Arial" w:cs="Arial"/>
          <w:color w:val="555555"/>
          <w:sz w:val="21"/>
          <w:szCs w:val="21"/>
          <w:lang w:val="en-US"/>
        </w:rPr>
        <w:t> and </w:t>
      </w:r>
      <w:hyperlink r:id="rId357" w:tooltip="13.2.2 DELETE Statement" w:history="1">
        <w:r w:rsidRPr="00E559FF">
          <w:rPr>
            <w:rStyle w:val="HTML"/>
            <w:rFonts w:eastAsiaTheme="majorEastAsia"/>
            <w:color w:val="000000"/>
            <w:u w:val="single"/>
            <w:bdr w:val="none" w:sz="0" w:space="0" w:color="auto" w:frame="1"/>
            <w:lang w:val="en-US"/>
          </w:rPr>
          <w:t>DELETE</w:t>
        </w:r>
      </w:hyperlink>
      <w:r w:rsidRPr="00E559FF">
        <w:rPr>
          <w:rFonts w:ascii="Arial" w:hAnsi="Arial" w:cs="Arial"/>
          <w:color w:val="555555"/>
          <w:sz w:val="21"/>
          <w:szCs w:val="21"/>
          <w:lang w:val="en-US"/>
        </w:rPr>
        <w:t> statements that use a subquery to modify a single table is that the optimizer does not use semijoin or materialization subquery optimizations. As a workaround, try rewriting them as multiple-table </w:t>
      </w:r>
      <w:hyperlink r:id="rId358" w:tooltip="13.2.13 UPDATE Statement" w:history="1">
        <w:r w:rsidRPr="00E559FF">
          <w:rPr>
            <w:rStyle w:val="HTML"/>
            <w:rFonts w:eastAsiaTheme="majorEastAsia"/>
            <w:color w:val="000000"/>
            <w:u w:val="single"/>
            <w:bdr w:val="none" w:sz="0" w:space="0" w:color="auto" w:frame="1"/>
            <w:lang w:val="en-US"/>
          </w:rPr>
          <w:t>UPDATE</w:t>
        </w:r>
      </w:hyperlink>
      <w:r w:rsidRPr="00E559FF">
        <w:rPr>
          <w:rFonts w:ascii="Arial" w:hAnsi="Arial" w:cs="Arial"/>
          <w:color w:val="555555"/>
          <w:sz w:val="21"/>
          <w:szCs w:val="21"/>
          <w:lang w:val="en-US"/>
        </w:rPr>
        <w:t> and </w:t>
      </w:r>
      <w:hyperlink r:id="rId359" w:tooltip="13.2.2 DELETE Statement" w:history="1">
        <w:r w:rsidRPr="00E559FF">
          <w:rPr>
            <w:rStyle w:val="HTML"/>
            <w:rFonts w:eastAsiaTheme="majorEastAsia"/>
            <w:color w:val="000000"/>
            <w:u w:val="single"/>
            <w:bdr w:val="none" w:sz="0" w:space="0" w:color="auto" w:frame="1"/>
            <w:lang w:val="en-US"/>
          </w:rPr>
          <w:t>DELETE</w:t>
        </w:r>
      </w:hyperlink>
      <w:r w:rsidRPr="00E559FF">
        <w:rPr>
          <w:rFonts w:ascii="Arial" w:hAnsi="Arial" w:cs="Arial"/>
          <w:color w:val="555555"/>
          <w:sz w:val="21"/>
          <w:szCs w:val="21"/>
          <w:lang w:val="en-US"/>
        </w:rPr>
        <w:t> statements that use a join rather than a subquery.</w:t>
      </w:r>
    </w:p>
    <w:p w:rsidR="00E559FF" w:rsidRPr="00856AE5" w:rsidRDefault="00E559FF" w:rsidP="00602DF4">
      <w:pPr>
        <w:pStyle w:val="4"/>
        <w:rPr>
          <w:i w:val="0"/>
          <w:color w:val="auto"/>
          <w:lang w:val="en-US"/>
        </w:rPr>
      </w:pPr>
      <w:r w:rsidRPr="00856AE5">
        <w:rPr>
          <w:i w:val="0"/>
          <w:color w:val="auto"/>
          <w:lang w:val="en-US"/>
        </w:rPr>
        <w:t> </w:t>
      </w:r>
      <w:bookmarkStart w:id="162" w:name="_Toc57738448"/>
      <w:r w:rsidRPr="00856AE5">
        <w:rPr>
          <w:i w:val="0"/>
          <w:color w:val="auto"/>
          <w:lang w:val="en-US"/>
        </w:rPr>
        <w:t>Optimizing IN and EXISTS Subquery Predicates with Semijoin Transformations</w:t>
      </w:r>
      <w:bookmarkEnd w:id="162"/>
    </w:p>
    <w:p w:rsidR="00E559FF" w:rsidRPr="00E559FF" w:rsidRDefault="00E559FF" w:rsidP="00E559FF">
      <w:pPr>
        <w:pStyle w:val="a3"/>
        <w:spacing w:before="0" w:beforeAutospacing="0" w:after="225" w:afterAutospacing="0"/>
        <w:textAlignment w:val="baseline"/>
        <w:rPr>
          <w:rFonts w:ascii="Arial" w:hAnsi="Arial" w:cs="Arial"/>
          <w:color w:val="555555"/>
          <w:sz w:val="21"/>
          <w:szCs w:val="21"/>
          <w:lang w:val="en-US"/>
        </w:rPr>
      </w:pPr>
      <w:bookmarkStart w:id="163" w:name="idm46251814145696"/>
      <w:bookmarkEnd w:id="163"/>
      <w:r w:rsidRPr="00E559FF">
        <w:rPr>
          <w:rFonts w:ascii="Arial" w:hAnsi="Arial" w:cs="Arial"/>
          <w:color w:val="555555"/>
          <w:sz w:val="21"/>
          <w:szCs w:val="21"/>
          <w:lang w:val="en-US"/>
        </w:rPr>
        <w:t>A semijoin is a preparation-time transformation that enables multiple execution strategies such as table pullout, duplicate weedout, first match, loose scan, and materialization. The optimizer uses semijoin strategies to improve subquery execution, as described in this section.</w:t>
      </w:r>
    </w:p>
    <w:p w:rsidR="00E559FF" w:rsidRPr="00E559FF" w:rsidRDefault="00E559FF" w:rsidP="00E559FF">
      <w:pPr>
        <w:pStyle w:val="a3"/>
        <w:spacing w:before="0" w:beforeAutospacing="0" w:after="0" w:afterAutospacing="0"/>
        <w:textAlignment w:val="baseline"/>
        <w:rPr>
          <w:rFonts w:ascii="Arial" w:hAnsi="Arial" w:cs="Arial"/>
          <w:color w:val="555555"/>
          <w:sz w:val="21"/>
          <w:szCs w:val="21"/>
          <w:lang w:val="en-US"/>
        </w:rPr>
      </w:pPr>
      <w:r w:rsidRPr="00E559FF">
        <w:rPr>
          <w:rFonts w:ascii="Arial" w:hAnsi="Arial" w:cs="Arial"/>
          <w:color w:val="555555"/>
          <w:sz w:val="21"/>
          <w:szCs w:val="21"/>
          <w:lang w:val="en-US"/>
        </w:rPr>
        <w:lastRenderedPageBreak/>
        <w:t>For an inner join between two tables, the join returns a row from one table as many times as there are matches in the other table. But for some questions, the only information that matters is whether there is a match, not the number of matches. Suppose that there are tables named </w:t>
      </w:r>
      <w:r w:rsidRPr="00E559FF">
        <w:rPr>
          <w:rStyle w:val="HTML"/>
          <w:color w:val="000000"/>
          <w:bdr w:val="none" w:sz="0" w:space="0" w:color="auto" w:frame="1"/>
          <w:lang w:val="en-US"/>
        </w:rPr>
        <w:t>class</w:t>
      </w:r>
      <w:r w:rsidRPr="00E559FF">
        <w:rPr>
          <w:rFonts w:ascii="Arial" w:hAnsi="Arial" w:cs="Arial"/>
          <w:color w:val="555555"/>
          <w:sz w:val="21"/>
          <w:szCs w:val="21"/>
          <w:lang w:val="en-US"/>
        </w:rPr>
        <w:t> and </w:t>
      </w:r>
      <w:r w:rsidRPr="00E559FF">
        <w:rPr>
          <w:rStyle w:val="HTML"/>
          <w:color w:val="000000"/>
          <w:bdr w:val="none" w:sz="0" w:space="0" w:color="auto" w:frame="1"/>
          <w:lang w:val="en-US"/>
        </w:rPr>
        <w:t>roster</w:t>
      </w:r>
      <w:r w:rsidRPr="00E559FF">
        <w:rPr>
          <w:rFonts w:ascii="Arial" w:hAnsi="Arial" w:cs="Arial"/>
          <w:color w:val="555555"/>
          <w:sz w:val="21"/>
          <w:szCs w:val="21"/>
          <w:lang w:val="en-US"/>
        </w:rPr>
        <w:t> that list classes in a course curriculum and class rosters (students enrolled in each class), respectively. To list the classes that actually have students enrolled, you could use this join:</w:t>
      </w:r>
    </w:p>
    <w:p w:rsidR="00E559FF" w:rsidRPr="00E559FF" w:rsidRDefault="00E559FF" w:rsidP="00E559FF">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E559FF">
        <w:rPr>
          <w:rStyle w:val="token"/>
          <w:rFonts w:ascii="Consolas" w:eastAsiaTheme="majorEastAsia" w:hAnsi="Consolas" w:cs="Consolas"/>
          <w:color w:val="0077AA"/>
          <w:sz w:val="19"/>
          <w:szCs w:val="19"/>
          <w:bdr w:val="none" w:sz="0" w:space="0" w:color="auto" w:frame="1"/>
          <w:lang w:val="en-US"/>
        </w:rPr>
        <w:t>SELECT</w:t>
      </w:r>
      <w:r w:rsidRPr="00E559FF">
        <w:rPr>
          <w:rStyle w:val="HTML"/>
          <w:rFonts w:ascii="Consolas" w:hAnsi="Consolas" w:cs="Consolas"/>
          <w:color w:val="000000"/>
          <w:sz w:val="19"/>
          <w:szCs w:val="19"/>
          <w:bdr w:val="none" w:sz="0" w:space="0" w:color="auto" w:frame="1"/>
          <w:lang w:val="en-US"/>
        </w:rPr>
        <w:t xml:space="preserve"> class</w:t>
      </w:r>
      <w:r w:rsidRPr="00E559FF">
        <w:rPr>
          <w:rStyle w:val="token"/>
          <w:rFonts w:ascii="Consolas" w:eastAsiaTheme="majorEastAsia" w:hAnsi="Consolas" w:cs="Consolas"/>
          <w:color w:val="999999"/>
          <w:sz w:val="19"/>
          <w:szCs w:val="19"/>
          <w:bdr w:val="none" w:sz="0" w:space="0" w:color="auto" w:frame="1"/>
          <w:lang w:val="en-US"/>
        </w:rPr>
        <w:t>.</w:t>
      </w:r>
      <w:r w:rsidRPr="00E559FF">
        <w:rPr>
          <w:rStyle w:val="HTML"/>
          <w:rFonts w:ascii="Consolas" w:hAnsi="Consolas" w:cs="Consolas"/>
          <w:color w:val="000000"/>
          <w:sz w:val="19"/>
          <w:szCs w:val="19"/>
          <w:bdr w:val="none" w:sz="0" w:space="0" w:color="auto" w:frame="1"/>
          <w:lang w:val="en-US"/>
        </w:rPr>
        <w:t>class_num</w:t>
      </w:r>
      <w:r w:rsidRPr="00E559FF">
        <w:rPr>
          <w:rStyle w:val="token"/>
          <w:rFonts w:ascii="Consolas" w:eastAsiaTheme="majorEastAsia" w:hAnsi="Consolas" w:cs="Consolas"/>
          <w:color w:val="999999"/>
          <w:sz w:val="19"/>
          <w:szCs w:val="19"/>
          <w:bdr w:val="none" w:sz="0" w:space="0" w:color="auto" w:frame="1"/>
          <w:lang w:val="en-US"/>
        </w:rPr>
        <w:t>,</w:t>
      </w:r>
      <w:r w:rsidRPr="00E559FF">
        <w:rPr>
          <w:rStyle w:val="HTML"/>
          <w:rFonts w:ascii="Consolas" w:hAnsi="Consolas" w:cs="Consolas"/>
          <w:color w:val="000000"/>
          <w:sz w:val="19"/>
          <w:szCs w:val="19"/>
          <w:bdr w:val="none" w:sz="0" w:space="0" w:color="auto" w:frame="1"/>
          <w:lang w:val="en-US"/>
        </w:rPr>
        <w:t xml:space="preserve"> class</w:t>
      </w:r>
      <w:r w:rsidRPr="00E559FF">
        <w:rPr>
          <w:rStyle w:val="token"/>
          <w:rFonts w:ascii="Consolas" w:eastAsiaTheme="majorEastAsia" w:hAnsi="Consolas" w:cs="Consolas"/>
          <w:color w:val="999999"/>
          <w:sz w:val="19"/>
          <w:szCs w:val="19"/>
          <w:bdr w:val="none" w:sz="0" w:space="0" w:color="auto" w:frame="1"/>
          <w:lang w:val="en-US"/>
        </w:rPr>
        <w:t>.</w:t>
      </w:r>
      <w:r w:rsidRPr="00E559FF">
        <w:rPr>
          <w:rStyle w:val="HTML"/>
          <w:rFonts w:ascii="Consolas" w:hAnsi="Consolas" w:cs="Consolas"/>
          <w:color w:val="000000"/>
          <w:sz w:val="19"/>
          <w:szCs w:val="19"/>
          <w:bdr w:val="none" w:sz="0" w:space="0" w:color="auto" w:frame="1"/>
          <w:lang w:val="en-US"/>
        </w:rPr>
        <w:t>class_name</w:t>
      </w:r>
    </w:p>
    <w:p w:rsidR="00E559FF" w:rsidRPr="00E559FF" w:rsidRDefault="00E559FF" w:rsidP="00E559FF">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E559FF">
        <w:rPr>
          <w:rStyle w:val="HTML"/>
          <w:rFonts w:ascii="Consolas" w:hAnsi="Consolas" w:cs="Consolas"/>
          <w:color w:val="000000"/>
          <w:sz w:val="19"/>
          <w:szCs w:val="19"/>
          <w:bdr w:val="none" w:sz="0" w:space="0" w:color="auto" w:frame="1"/>
          <w:lang w:val="en-US"/>
        </w:rPr>
        <w:t xml:space="preserve">    </w:t>
      </w:r>
      <w:r w:rsidRPr="00E559FF">
        <w:rPr>
          <w:rStyle w:val="token"/>
          <w:rFonts w:ascii="Consolas" w:eastAsiaTheme="majorEastAsia" w:hAnsi="Consolas" w:cs="Consolas"/>
          <w:color w:val="0077AA"/>
          <w:sz w:val="19"/>
          <w:szCs w:val="19"/>
          <w:bdr w:val="none" w:sz="0" w:space="0" w:color="auto" w:frame="1"/>
          <w:lang w:val="en-US"/>
        </w:rPr>
        <w:t>FROM</w:t>
      </w:r>
      <w:r w:rsidRPr="00E559FF">
        <w:rPr>
          <w:rStyle w:val="HTML"/>
          <w:rFonts w:ascii="Consolas" w:hAnsi="Consolas" w:cs="Consolas"/>
          <w:color w:val="000000"/>
          <w:sz w:val="19"/>
          <w:szCs w:val="19"/>
          <w:bdr w:val="none" w:sz="0" w:space="0" w:color="auto" w:frame="1"/>
          <w:lang w:val="en-US"/>
        </w:rPr>
        <w:t xml:space="preserve"> class</w:t>
      </w:r>
    </w:p>
    <w:p w:rsidR="00E559FF" w:rsidRPr="00E559FF" w:rsidRDefault="00E559FF" w:rsidP="00E559FF">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E559FF">
        <w:rPr>
          <w:rStyle w:val="HTML"/>
          <w:rFonts w:ascii="Consolas" w:hAnsi="Consolas" w:cs="Consolas"/>
          <w:color w:val="000000"/>
          <w:sz w:val="19"/>
          <w:szCs w:val="19"/>
          <w:bdr w:val="none" w:sz="0" w:space="0" w:color="auto" w:frame="1"/>
          <w:lang w:val="en-US"/>
        </w:rPr>
        <w:t xml:space="preserve">    </w:t>
      </w:r>
      <w:r w:rsidRPr="00E559FF">
        <w:rPr>
          <w:rStyle w:val="token"/>
          <w:rFonts w:ascii="Consolas" w:eastAsiaTheme="majorEastAsia" w:hAnsi="Consolas" w:cs="Consolas"/>
          <w:color w:val="0077AA"/>
          <w:sz w:val="19"/>
          <w:szCs w:val="19"/>
          <w:bdr w:val="none" w:sz="0" w:space="0" w:color="auto" w:frame="1"/>
          <w:lang w:val="en-US"/>
        </w:rPr>
        <w:t>INNER</w:t>
      </w:r>
      <w:r w:rsidRPr="00E559FF">
        <w:rPr>
          <w:rStyle w:val="HTML"/>
          <w:rFonts w:ascii="Consolas" w:hAnsi="Consolas" w:cs="Consolas"/>
          <w:color w:val="000000"/>
          <w:sz w:val="19"/>
          <w:szCs w:val="19"/>
          <w:bdr w:val="none" w:sz="0" w:space="0" w:color="auto" w:frame="1"/>
          <w:lang w:val="en-US"/>
        </w:rPr>
        <w:t xml:space="preserve"> </w:t>
      </w:r>
      <w:r w:rsidRPr="00E559FF">
        <w:rPr>
          <w:rStyle w:val="token"/>
          <w:rFonts w:ascii="Consolas" w:eastAsiaTheme="majorEastAsia" w:hAnsi="Consolas" w:cs="Consolas"/>
          <w:color w:val="0077AA"/>
          <w:sz w:val="19"/>
          <w:szCs w:val="19"/>
          <w:bdr w:val="none" w:sz="0" w:space="0" w:color="auto" w:frame="1"/>
          <w:lang w:val="en-US"/>
        </w:rPr>
        <w:t>JOIN</w:t>
      </w:r>
      <w:r w:rsidRPr="00E559FF">
        <w:rPr>
          <w:rStyle w:val="HTML"/>
          <w:rFonts w:ascii="Consolas" w:hAnsi="Consolas" w:cs="Consolas"/>
          <w:color w:val="000000"/>
          <w:sz w:val="19"/>
          <w:szCs w:val="19"/>
          <w:bdr w:val="none" w:sz="0" w:space="0" w:color="auto" w:frame="1"/>
          <w:lang w:val="en-US"/>
        </w:rPr>
        <w:t xml:space="preserve"> roster</w:t>
      </w:r>
    </w:p>
    <w:p w:rsidR="00E559FF" w:rsidRPr="00E559FF" w:rsidRDefault="00E559FF" w:rsidP="00E559FF">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Fonts w:ascii="Consolas" w:hAnsi="Consolas" w:cs="Consolas"/>
          <w:color w:val="000000"/>
          <w:sz w:val="19"/>
          <w:szCs w:val="19"/>
          <w:lang w:val="en-US"/>
        </w:rPr>
      </w:pPr>
      <w:r w:rsidRPr="00E559FF">
        <w:rPr>
          <w:rStyle w:val="HTML"/>
          <w:rFonts w:ascii="Consolas" w:hAnsi="Consolas" w:cs="Consolas"/>
          <w:color w:val="000000"/>
          <w:sz w:val="19"/>
          <w:szCs w:val="19"/>
          <w:bdr w:val="none" w:sz="0" w:space="0" w:color="auto" w:frame="1"/>
          <w:lang w:val="en-US"/>
        </w:rPr>
        <w:t xml:space="preserve">    </w:t>
      </w:r>
      <w:r w:rsidRPr="00E559FF">
        <w:rPr>
          <w:rStyle w:val="token"/>
          <w:rFonts w:ascii="Consolas" w:eastAsiaTheme="majorEastAsia" w:hAnsi="Consolas" w:cs="Consolas"/>
          <w:color w:val="0077AA"/>
          <w:sz w:val="19"/>
          <w:szCs w:val="19"/>
          <w:bdr w:val="none" w:sz="0" w:space="0" w:color="auto" w:frame="1"/>
          <w:lang w:val="en-US"/>
        </w:rPr>
        <w:t>WHERE</w:t>
      </w:r>
      <w:r w:rsidRPr="00E559FF">
        <w:rPr>
          <w:rStyle w:val="HTML"/>
          <w:rFonts w:ascii="Consolas" w:hAnsi="Consolas" w:cs="Consolas"/>
          <w:color w:val="000000"/>
          <w:sz w:val="19"/>
          <w:szCs w:val="19"/>
          <w:bdr w:val="none" w:sz="0" w:space="0" w:color="auto" w:frame="1"/>
          <w:lang w:val="en-US"/>
        </w:rPr>
        <w:t xml:space="preserve"> class</w:t>
      </w:r>
      <w:r w:rsidRPr="00E559FF">
        <w:rPr>
          <w:rStyle w:val="token"/>
          <w:rFonts w:ascii="Consolas" w:eastAsiaTheme="majorEastAsia" w:hAnsi="Consolas" w:cs="Consolas"/>
          <w:color w:val="999999"/>
          <w:sz w:val="19"/>
          <w:szCs w:val="19"/>
          <w:bdr w:val="none" w:sz="0" w:space="0" w:color="auto" w:frame="1"/>
          <w:lang w:val="en-US"/>
        </w:rPr>
        <w:t>.</w:t>
      </w:r>
      <w:r w:rsidRPr="00E559FF">
        <w:rPr>
          <w:rStyle w:val="HTML"/>
          <w:rFonts w:ascii="Consolas" w:hAnsi="Consolas" w:cs="Consolas"/>
          <w:color w:val="000000"/>
          <w:sz w:val="19"/>
          <w:szCs w:val="19"/>
          <w:bdr w:val="none" w:sz="0" w:space="0" w:color="auto" w:frame="1"/>
          <w:lang w:val="en-US"/>
        </w:rPr>
        <w:t xml:space="preserve">class_num </w:t>
      </w:r>
      <w:r w:rsidRPr="00E559FF">
        <w:rPr>
          <w:rStyle w:val="token"/>
          <w:rFonts w:ascii="Consolas" w:eastAsiaTheme="majorEastAsia" w:hAnsi="Consolas" w:cs="Consolas"/>
          <w:color w:val="A67F59"/>
          <w:sz w:val="19"/>
          <w:szCs w:val="19"/>
          <w:bdr w:val="none" w:sz="0" w:space="0" w:color="auto" w:frame="1"/>
          <w:lang w:val="en-US"/>
        </w:rPr>
        <w:t>=</w:t>
      </w:r>
      <w:r w:rsidRPr="00E559FF">
        <w:rPr>
          <w:rStyle w:val="HTML"/>
          <w:rFonts w:ascii="Consolas" w:hAnsi="Consolas" w:cs="Consolas"/>
          <w:color w:val="000000"/>
          <w:sz w:val="19"/>
          <w:szCs w:val="19"/>
          <w:bdr w:val="none" w:sz="0" w:space="0" w:color="auto" w:frame="1"/>
          <w:lang w:val="en-US"/>
        </w:rPr>
        <w:t xml:space="preserve"> roster</w:t>
      </w:r>
      <w:r w:rsidRPr="00E559FF">
        <w:rPr>
          <w:rStyle w:val="token"/>
          <w:rFonts w:ascii="Consolas" w:eastAsiaTheme="majorEastAsia" w:hAnsi="Consolas" w:cs="Consolas"/>
          <w:color w:val="999999"/>
          <w:sz w:val="19"/>
          <w:szCs w:val="19"/>
          <w:bdr w:val="none" w:sz="0" w:space="0" w:color="auto" w:frame="1"/>
          <w:lang w:val="en-US"/>
        </w:rPr>
        <w:t>.</w:t>
      </w:r>
      <w:r w:rsidRPr="00E559FF">
        <w:rPr>
          <w:rStyle w:val="HTML"/>
          <w:rFonts w:ascii="Consolas" w:hAnsi="Consolas" w:cs="Consolas"/>
          <w:color w:val="000000"/>
          <w:sz w:val="19"/>
          <w:szCs w:val="19"/>
          <w:bdr w:val="none" w:sz="0" w:space="0" w:color="auto" w:frame="1"/>
          <w:lang w:val="en-US"/>
        </w:rPr>
        <w:t>class_num</w:t>
      </w:r>
      <w:r w:rsidRPr="00E559FF">
        <w:rPr>
          <w:rStyle w:val="token"/>
          <w:rFonts w:ascii="Consolas" w:eastAsiaTheme="majorEastAsia" w:hAnsi="Consolas" w:cs="Consolas"/>
          <w:color w:val="999999"/>
          <w:sz w:val="19"/>
          <w:szCs w:val="19"/>
          <w:bdr w:val="none" w:sz="0" w:space="0" w:color="auto" w:frame="1"/>
          <w:lang w:val="en-US"/>
        </w:rPr>
        <w:t>;</w:t>
      </w:r>
    </w:p>
    <w:p w:rsidR="00E559FF" w:rsidRPr="00E559FF" w:rsidRDefault="00E559FF" w:rsidP="00E559FF">
      <w:pPr>
        <w:pStyle w:val="a3"/>
        <w:spacing w:before="0" w:beforeAutospacing="0" w:after="225" w:afterAutospacing="0"/>
        <w:textAlignment w:val="baseline"/>
        <w:rPr>
          <w:rFonts w:ascii="Arial" w:hAnsi="Arial" w:cs="Arial"/>
          <w:color w:val="555555"/>
          <w:sz w:val="21"/>
          <w:szCs w:val="21"/>
          <w:lang w:val="en-US"/>
        </w:rPr>
      </w:pPr>
      <w:r w:rsidRPr="00E559FF">
        <w:rPr>
          <w:rFonts w:ascii="Arial" w:hAnsi="Arial" w:cs="Arial"/>
          <w:color w:val="555555"/>
          <w:sz w:val="21"/>
          <w:szCs w:val="21"/>
          <w:lang w:val="en-US"/>
        </w:rPr>
        <w:t>However, the result lists each class once for each enrolled student. For the question being asked, this is unnecessary duplication of information.</w:t>
      </w:r>
    </w:p>
    <w:p w:rsidR="00E559FF" w:rsidRPr="00E559FF" w:rsidRDefault="00E559FF" w:rsidP="00E559FF">
      <w:pPr>
        <w:pStyle w:val="a3"/>
        <w:spacing w:before="0" w:beforeAutospacing="0" w:after="0" w:afterAutospacing="0"/>
        <w:textAlignment w:val="baseline"/>
        <w:rPr>
          <w:rFonts w:ascii="Arial" w:hAnsi="Arial" w:cs="Arial"/>
          <w:color w:val="555555"/>
          <w:sz w:val="21"/>
          <w:szCs w:val="21"/>
          <w:lang w:val="en-US"/>
        </w:rPr>
      </w:pPr>
      <w:r w:rsidRPr="00E559FF">
        <w:rPr>
          <w:rFonts w:ascii="Arial" w:hAnsi="Arial" w:cs="Arial"/>
          <w:color w:val="555555"/>
          <w:sz w:val="21"/>
          <w:szCs w:val="21"/>
          <w:lang w:val="en-US"/>
        </w:rPr>
        <w:t>Assuming that </w:t>
      </w:r>
      <w:r w:rsidRPr="00E559FF">
        <w:rPr>
          <w:rStyle w:val="HTML"/>
          <w:color w:val="000000"/>
          <w:bdr w:val="none" w:sz="0" w:space="0" w:color="auto" w:frame="1"/>
          <w:lang w:val="en-US"/>
        </w:rPr>
        <w:t>class_num</w:t>
      </w:r>
      <w:r w:rsidRPr="00E559FF">
        <w:rPr>
          <w:rFonts w:ascii="Arial" w:hAnsi="Arial" w:cs="Arial"/>
          <w:color w:val="555555"/>
          <w:sz w:val="21"/>
          <w:szCs w:val="21"/>
          <w:lang w:val="en-US"/>
        </w:rPr>
        <w:t> is a primary key in the </w:t>
      </w:r>
      <w:r w:rsidRPr="00E559FF">
        <w:rPr>
          <w:rStyle w:val="HTML"/>
          <w:color w:val="000000"/>
          <w:bdr w:val="none" w:sz="0" w:space="0" w:color="auto" w:frame="1"/>
          <w:lang w:val="en-US"/>
        </w:rPr>
        <w:t>class</w:t>
      </w:r>
      <w:r w:rsidRPr="00E559FF">
        <w:rPr>
          <w:rFonts w:ascii="Arial" w:hAnsi="Arial" w:cs="Arial"/>
          <w:color w:val="555555"/>
          <w:sz w:val="21"/>
          <w:szCs w:val="21"/>
          <w:lang w:val="en-US"/>
        </w:rPr>
        <w:t> table, duplicate suppression is possible by using </w:t>
      </w:r>
      <w:hyperlink r:id="rId360" w:tooltip="13.2.10 SELECT Statement" w:history="1">
        <w:r w:rsidRPr="00E559FF">
          <w:rPr>
            <w:rStyle w:val="HTML"/>
            <w:color w:val="000000"/>
            <w:u w:val="single"/>
            <w:bdr w:val="none" w:sz="0" w:space="0" w:color="auto" w:frame="1"/>
            <w:lang w:val="en-US"/>
          </w:rPr>
          <w:t>SELECT DISTINCT</w:t>
        </w:r>
      </w:hyperlink>
      <w:r w:rsidRPr="00E559FF">
        <w:rPr>
          <w:rFonts w:ascii="Arial" w:hAnsi="Arial" w:cs="Arial"/>
          <w:color w:val="555555"/>
          <w:sz w:val="21"/>
          <w:szCs w:val="21"/>
          <w:lang w:val="en-US"/>
        </w:rPr>
        <w:t>, but it is inefficient to generate all matching rows first only to eliminate duplicates later.</w:t>
      </w:r>
    </w:p>
    <w:p w:rsidR="00E559FF" w:rsidRPr="00E559FF" w:rsidRDefault="00E559FF" w:rsidP="00E559FF">
      <w:pPr>
        <w:pStyle w:val="a3"/>
        <w:spacing w:before="0" w:beforeAutospacing="0" w:after="225" w:afterAutospacing="0"/>
        <w:textAlignment w:val="baseline"/>
        <w:rPr>
          <w:rFonts w:ascii="Arial" w:hAnsi="Arial" w:cs="Arial"/>
          <w:color w:val="555555"/>
          <w:sz w:val="21"/>
          <w:szCs w:val="21"/>
          <w:lang w:val="en-US"/>
        </w:rPr>
      </w:pPr>
      <w:r w:rsidRPr="00E559FF">
        <w:rPr>
          <w:rFonts w:ascii="Arial" w:hAnsi="Arial" w:cs="Arial"/>
          <w:color w:val="555555"/>
          <w:sz w:val="21"/>
          <w:szCs w:val="21"/>
          <w:lang w:val="en-US"/>
        </w:rPr>
        <w:t>The same duplicate-free result can be obtained by using a subquery:</w:t>
      </w:r>
    </w:p>
    <w:p w:rsidR="00E559FF" w:rsidRPr="00E559FF" w:rsidRDefault="00E559FF" w:rsidP="00E559FF">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E559FF">
        <w:rPr>
          <w:rStyle w:val="token"/>
          <w:rFonts w:ascii="Consolas" w:eastAsiaTheme="majorEastAsia" w:hAnsi="Consolas" w:cs="Consolas"/>
          <w:color w:val="0077AA"/>
          <w:sz w:val="19"/>
          <w:szCs w:val="19"/>
          <w:bdr w:val="none" w:sz="0" w:space="0" w:color="auto" w:frame="1"/>
          <w:lang w:val="en-US"/>
        </w:rPr>
        <w:t>SELECT</w:t>
      </w:r>
      <w:r w:rsidRPr="00E559FF">
        <w:rPr>
          <w:rStyle w:val="HTML"/>
          <w:rFonts w:ascii="Consolas" w:hAnsi="Consolas" w:cs="Consolas"/>
          <w:color w:val="000000"/>
          <w:sz w:val="19"/>
          <w:szCs w:val="19"/>
          <w:bdr w:val="none" w:sz="0" w:space="0" w:color="auto" w:frame="1"/>
          <w:lang w:val="en-US"/>
        </w:rPr>
        <w:t xml:space="preserve"> class_num</w:t>
      </w:r>
      <w:r w:rsidRPr="00E559FF">
        <w:rPr>
          <w:rStyle w:val="token"/>
          <w:rFonts w:ascii="Consolas" w:eastAsiaTheme="majorEastAsia" w:hAnsi="Consolas" w:cs="Consolas"/>
          <w:color w:val="999999"/>
          <w:sz w:val="19"/>
          <w:szCs w:val="19"/>
          <w:bdr w:val="none" w:sz="0" w:space="0" w:color="auto" w:frame="1"/>
          <w:lang w:val="en-US"/>
        </w:rPr>
        <w:t>,</w:t>
      </w:r>
      <w:r w:rsidRPr="00E559FF">
        <w:rPr>
          <w:rStyle w:val="HTML"/>
          <w:rFonts w:ascii="Consolas" w:hAnsi="Consolas" w:cs="Consolas"/>
          <w:color w:val="000000"/>
          <w:sz w:val="19"/>
          <w:szCs w:val="19"/>
          <w:bdr w:val="none" w:sz="0" w:space="0" w:color="auto" w:frame="1"/>
          <w:lang w:val="en-US"/>
        </w:rPr>
        <w:t xml:space="preserve"> class_name</w:t>
      </w:r>
    </w:p>
    <w:p w:rsidR="00E559FF" w:rsidRPr="00E559FF" w:rsidRDefault="00E559FF" w:rsidP="00E559FF">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E559FF">
        <w:rPr>
          <w:rStyle w:val="HTML"/>
          <w:rFonts w:ascii="Consolas" w:hAnsi="Consolas" w:cs="Consolas"/>
          <w:color w:val="000000"/>
          <w:sz w:val="19"/>
          <w:szCs w:val="19"/>
          <w:bdr w:val="none" w:sz="0" w:space="0" w:color="auto" w:frame="1"/>
          <w:lang w:val="en-US"/>
        </w:rPr>
        <w:t xml:space="preserve">    </w:t>
      </w:r>
      <w:r w:rsidRPr="00E559FF">
        <w:rPr>
          <w:rStyle w:val="token"/>
          <w:rFonts w:ascii="Consolas" w:eastAsiaTheme="majorEastAsia" w:hAnsi="Consolas" w:cs="Consolas"/>
          <w:color w:val="0077AA"/>
          <w:sz w:val="19"/>
          <w:szCs w:val="19"/>
          <w:bdr w:val="none" w:sz="0" w:space="0" w:color="auto" w:frame="1"/>
          <w:lang w:val="en-US"/>
        </w:rPr>
        <w:t>FROM</w:t>
      </w:r>
      <w:r w:rsidRPr="00E559FF">
        <w:rPr>
          <w:rStyle w:val="HTML"/>
          <w:rFonts w:ascii="Consolas" w:hAnsi="Consolas" w:cs="Consolas"/>
          <w:color w:val="000000"/>
          <w:sz w:val="19"/>
          <w:szCs w:val="19"/>
          <w:bdr w:val="none" w:sz="0" w:space="0" w:color="auto" w:frame="1"/>
          <w:lang w:val="en-US"/>
        </w:rPr>
        <w:t xml:space="preserve"> class</w:t>
      </w:r>
    </w:p>
    <w:p w:rsidR="00E559FF" w:rsidRPr="00E559FF" w:rsidRDefault="00E559FF" w:rsidP="00E559FF">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E559FF">
        <w:rPr>
          <w:rStyle w:val="HTML"/>
          <w:rFonts w:ascii="Consolas" w:hAnsi="Consolas" w:cs="Consolas"/>
          <w:color w:val="000000"/>
          <w:sz w:val="19"/>
          <w:szCs w:val="19"/>
          <w:bdr w:val="none" w:sz="0" w:space="0" w:color="auto" w:frame="1"/>
          <w:lang w:val="en-US"/>
        </w:rPr>
        <w:t xml:space="preserve">    </w:t>
      </w:r>
      <w:r w:rsidRPr="00E559FF">
        <w:rPr>
          <w:rStyle w:val="token"/>
          <w:rFonts w:ascii="Consolas" w:eastAsiaTheme="majorEastAsia" w:hAnsi="Consolas" w:cs="Consolas"/>
          <w:color w:val="0077AA"/>
          <w:sz w:val="19"/>
          <w:szCs w:val="19"/>
          <w:bdr w:val="none" w:sz="0" w:space="0" w:color="auto" w:frame="1"/>
          <w:lang w:val="en-US"/>
        </w:rPr>
        <w:t>WHERE</w:t>
      </w:r>
      <w:r w:rsidRPr="00E559FF">
        <w:rPr>
          <w:rStyle w:val="HTML"/>
          <w:rFonts w:ascii="Consolas" w:hAnsi="Consolas" w:cs="Consolas"/>
          <w:color w:val="000000"/>
          <w:sz w:val="19"/>
          <w:szCs w:val="19"/>
          <w:bdr w:val="none" w:sz="0" w:space="0" w:color="auto" w:frame="1"/>
          <w:lang w:val="en-US"/>
        </w:rPr>
        <w:t xml:space="preserve"> class_num </w:t>
      </w:r>
      <w:r w:rsidRPr="00E559FF">
        <w:rPr>
          <w:rStyle w:val="token"/>
          <w:rFonts w:ascii="Consolas" w:eastAsiaTheme="majorEastAsia" w:hAnsi="Consolas" w:cs="Consolas"/>
          <w:color w:val="0077AA"/>
          <w:sz w:val="19"/>
          <w:szCs w:val="19"/>
          <w:bdr w:val="none" w:sz="0" w:space="0" w:color="auto" w:frame="1"/>
          <w:lang w:val="en-US"/>
        </w:rPr>
        <w:t>IN</w:t>
      </w:r>
    </w:p>
    <w:p w:rsidR="00E559FF" w:rsidRPr="00E559FF" w:rsidRDefault="00E559FF" w:rsidP="00E559FF">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Fonts w:ascii="Consolas" w:hAnsi="Consolas" w:cs="Consolas"/>
          <w:color w:val="000000"/>
          <w:sz w:val="19"/>
          <w:szCs w:val="19"/>
          <w:lang w:val="en-US"/>
        </w:rPr>
      </w:pPr>
      <w:r w:rsidRPr="00E559FF">
        <w:rPr>
          <w:rStyle w:val="HTML"/>
          <w:rFonts w:ascii="Consolas" w:hAnsi="Consolas" w:cs="Consolas"/>
          <w:color w:val="000000"/>
          <w:sz w:val="19"/>
          <w:szCs w:val="19"/>
          <w:bdr w:val="none" w:sz="0" w:space="0" w:color="auto" w:frame="1"/>
          <w:lang w:val="en-US"/>
        </w:rPr>
        <w:t xml:space="preserve">        </w:t>
      </w:r>
      <w:r w:rsidRPr="00E559FF">
        <w:rPr>
          <w:rStyle w:val="token"/>
          <w:rFonts w:ascii="Consolas" w:eastAsiaTheme="majorEastAsia" w:hAnsi="Consolas" w:cs="Consolas"/>
          <w:color w:val="999999"/>
          <w:sz w:val="19"/>
          <w:szCs w:val="19"/>
          <w:bdr w:val="none" w:sz="0" w:space="0" w:color="auto" w:frame="1"/>
          <w:lang w:val="en-US"/>
        </w:rPr>
        <w:t>(</w:t>
      </w:r>
      <w:r w:rsidRPr="00E559FF">
        <w:rPr>
          <w:rStyle w:val="token"/>
          <w:rFonts w:ascii="Consolas" w:eastAsiaTheme="majorEastAsia" w:hAnsi="Consolas" w:cs="Consolas"/>
          <w:color w:val="0077AA"/>
          <w:sz w:val="19"/>
          <w:szCs w:val="19"/>
          <w:bdr w:val="none" w:sz="0" w:space="0" w:color="auto" w:frame="1"/>
          <w:lang w:val="en-US"/>
        </w:rPr>
        <w:t>SELECT</w:t>
      </w:r>
      <w:r w:rsidRPr="00E559FF">
        <w:rPr>
          <w:rStyle w:val="HTML"/>
          <w:rFonts w:ascii="Consolas" w:hAnsi="Consolas" w:cs="Consolas"/>
          <w:color w:val="000000"/>
          <w:sz w:val="19"/>
          <w:szCs w:val="19"/>
          <w:bdr w:val="none" w:sz="0" w:space="0" w:color="auto" w:frame="1"/>
          <w:lang w:val="en-US"/>
        </w:rPr>
        <w:t xml:space="preserve"> class_num </w:t>
      </w:r>
      <w:r w:rsidRPr="00E559FF">
        <w:rPr>
          <w:rStyle w:val="token"/>
          <w:rFonts w:ascii="Consolas" w:eastAsiaTheme="majorEastAsia" w:hAnsi="Consolas" w:cs="Consolas"/>
          <w:color w:val="0077AA"/>
          <w:sz w:val="19"/>
          <w:szCs w:val="19"/>
          <w:bdr w:val="none" w:sz="0" w:space="0" w:color="auto" w:frame="1"/>
          <w:lang w:val="en-US"/>
        </w:rPr>
        <w:t>FROM</w:t>
      </w:r>
      <w:r w:rsidRPr="00E559FF">
        <w:rPr>
          <w:rStyle w:val="HTML"/>
          <w:rFonts w:ascii="Consolas" w:hAnsi="Consolas" w:cs="Consolas"/>
          <w:color w:val="000000"/>
          <w:sz w:val="19"/>
          <w:szCs w:val="19"/>
          <w:bdr w:val="none" w:sz="0" w:space="0" w:color="auto" w:frame="1"/>
          <w:lang w:val="en-US"/>
        </w:rPr>
        <w:t xml:space="preserve"> roster</w:t>
      </w:r>
      <w:r w:rsidRPr="00E559FF">
        <w:rPr>
          <w:rStyle w:val="token"/>
          <w:rFonts w:ascii="Consolas" w:eastAsiaTheme="majorEastAsia" w:hAnsi="Consolas" w:cs="Consolas"/>
          <w:color w:val="999999"/>
          <w:sz w:val="19"/>
          <w:szCs w:val="19"/>
          <w:bdr w:val="none" w:sz="0" w:space="0" w:color="auto" w:frame="1"/>
          <w:lang w:val="en-US"/>
        </w:rPr>
        <w:t>);</w:t>
      </w:r>
    </w:p>
    <w:p w:rsidR="00E559FF" w:rsidRPr="00E559FF" w:rsidRDefault="00E559FF" w:rsidP="00E559FF">
      <w:pPr>
        <w:pStyle w:val="a3"/>
        <w:spacing w:before="0" w:beforeAutospacing="0" w:after="0" w:afterAutospacing="0"/>
        <w:textAlignment w:val="baseline"/>
        <w:rPr>
          <w:rFonts w:ascii="Arial" w:hAnsi="Arial" w:cs="Arial"/>
          <w:color w:val="555555"/>
          <w:sz w:val="21"/>
          <w:szCs w:val="21"/>
          <w:lang w:val="en-US"/>
        </w:rPr>
      </w:pPr>
      <w:r w:rsidRPr="00E559FF">
        <w:rPr>
          <w:rFonts w:ascii="Arial" w:hAnsi="Arial" w:cs="Arial"/>
          <w:color w:val="555555"/>
          <w:sz w:val="21"/>
          <w:szCs w:val="21"/>
          <w:lang w:val="en-US"/>
        </w:rPr>
        <w:t>Here, the optimizer can recognize that the </w:t>
      </w:r>
      <w:r w:rsidRPr="00E559FF">
        <w:rPr>
          <w:rStyle w:val="HTML"/>
          <w:color w:val="000000"/>
          <w:bdr w:val="none" w:sz="0" w:space="0" w:color="auto" w:frame="1"/>
          <w:lang w:val="en-US"/>
        </w:rPr>
        <w:t>IN</w:t>
      </w:r>
      <w:r w:rsidRPr="00E559FF">
        <w:rPr>
          <w:rFonts w:ascii="Arial" w:hAnsi="Arial" w:cs="Arial"/>
          <w:color w:val="555555"/>
          <w:sz w:val="21"/>
          <w:szCs w:val="21"/>
          <w:lang w:val="en-US"/>
        </w:rPr>
        <w:t> clause requires the subquery to return only one instance of each class number from the </w:t>
      </w:r>
      <w:r w:rsidRPr="00E559FF">
        <w:rPr>
          <w:rStyle w:val="HTML"/>
          <w:color w:val="000000"/>
          <w:bdr w:val="none" w:sz="0" w:space="0" w:color="auto" w:frame="1"/>
          <w:lang w:val="en-US"/>
        </w:rPr>
        <w:t>roster</w:t>
      </w:r>
      <w:r w:rsidRPr="00E559FF">
        <w:rPr>
          <w:rFonts w:ascii="Arial" w:hAnsi="Arial" w:cs="Arial"/>
          <w:color w:val="555555"/>
          <w:sz w:val="21"/>
          <w:szCs w:val="21"/>
          <w:lang w:val="en-US"/>
        </w:rPr>
        <w:t> table. In this case, the query can use a </w:t>
      </w:r>
      <w:r w:rsidRPr="00E559FF">
        <w:rPr>
          <w:rStyle w:val="firstterm"/>
          <w:rFonts w:ascii="Arial" w:hAnsi="Arial" w:cs="Arial"/>
          <w:color w:val="555555"/>
          <w:sz w:val="21"/>
          <w:szCs w:val="21"/>
          <w:bdr w:val="none" w:sz="0" w:space="0" w:color="auto" w:frame="1"/>
          <w:lang w:val="en-US"/>
        </w:rPr>
        <w:t>semijoin</w:t>
      </w:r>
      <w:r w:rsidRPr="00E559FF">
        <w:rPr>
          <w:rFonts w:ascii="Arial" w:hAnsi="Arial" w:cs="Arial"/>
          <w:color w:val="555555"/>
          <w:sz w:val="21"/>
          <w:szCs w:val="21"/>
          <w:lang w:val="en-US"/>
        </w:rPr>
        <w:t>; that is, an operation that returns only one instance of each row in </w:t>
      </w:r>
      <w:r w:rsidRPr="00E559FF">
        <w:rPr>
          <w:rStyle w:val="HTML"/>
          <w:color w:val="000000"/>
          <w:bdr w:val="none" w:sz="0" w:space="0" w:color="auto" w:frame="1"/>
          <w:lang w:val="en-US"/>
        </w:rPr>
        <w:t>class</w:t>
      </w:r>
      <w:r w:rsidRPr="00E559FF">
        <w:rPr>
          <w:rFonts w:ascii="Arial" w:hAnsi="Arial" w:cs="Arial"/>
          <w:color w:val="555555"/>
          <w:sz w:val="21"/>
          <w:szCs w:val="21"/>
          <w:lang w:val="en-US"/>
        </w:rPr>
        <w:t> that is matched by rows in </w:t>
      </w:r>
      <w:r w:rsidRPr="00E559FF">
        <w:rPr>
          <w:rStyle w:val="HTML"/>
          <w:color w:val="000000"/>
          <w:bdr w:val="none" w:sz="0" w:space="0" w:color="auto" w:frame="1"/>
          <w:lang w:val="en-US"/>
        </w:rPr>
        <w:t>roster</w:t>
      </w:r>
      <w:r w:rsidRPr="00E559FF">
        <w:rPr>
          <w:rFonts w:ascii="Arial" w:hAnsi="Arial" w:cs="Arial"/>
          <w:color w:val="555555"/>
          <w:sz w:val="21"/>
          <w:szCs w:val="21"/>
          <w:lang w:val="en-US"/>
        </w:rPr>
        <w:t>.</w:t>
      </w:r>
    </w:p>
    <w:p w:rsidR="00E559FF" w:rsidRPr="00E559FF" w:rsidRDefault="00E559FF" w:rsidP="00E559FF">
      <w:pPr>
        <w:pStyle w:val="a3"/>
        <w:spacing w:before="0" w:beforeAutospacing="0" w:after="0" w:afterAutospacing="0"/>
        <w:textAlignment w:val="baseline"/>
        <w:rPr>
          <w:rFonts w:ascii="Arial" w:hAnsi="Arial" w:cs="Arial"/>
          <w:color w:val="555555"/>
          <w:sz w:val="21"/>
          <w:szCs w:val="21"/>
          <w:lang w:val="en-US"/>
        </w:rPr>
      </w:pPr>
      <w:r w:rsidRPr="00E559FF">
        <w:rPr>
          <w:rFonts w:ascii="Arial" w:hAnsi="Arial" w:cs="Arial"/>
          <w:color w:val="555555"/>
          <w:sz w:val="21"/>
          <w:szCs w:val="21"/>
          <w:lang w:val="en-US"/>
        </w:rPr>
        <w:t>The following statement, which contains an </w:t>
      </w:r>
      <w:r w:rsidRPr="00E559FF">
        <w:rPr>
          <w:rStyle w:val="HTML"/>
          <w:color w:val="000000"/>
          <w:bdr w:val="none" w:sz="0" w:space="0" w:color="auto" w:frame="1"/>
          <w:lang w:val="en-US"/>
        </w:rPr>
        <w:t>EXISTS</w:t>
      </w:r>
      <w:r w:rsidRPr="00E559FF">
        <w:rPr>
          <w:rFonts w:ascii="Arial" w:hAnsi="Arial" w:cs="Arial"/>
          <w:color w:val="555555"/>
          <w:sz w:val="21"/>
          <w:szCs w:val="21"/>
          <w:lang w:val="en-US"/>
        </w:rPr>
        <w:t> subquery predicate, is equivalent to the previous statement containing an </w:t>
      </w:r>
      <w:r w:rsidRPr="00E559FF">
        <w:rPr>
          <w:rStyle w:val="HTML"/>
          <w:color w:val="000000"/>
          <w:bdr w:val="none" w:sz="0" w:space="0" w:color="auto" w:frame="1"/>
          <w:lang w:val="en-US"/>
        </w:rPr>
        <w:t>IN</w:t>
      </w:r>
      <w:r w:rsidRPr="00E559FF">
        <w:rPr>
          <w:rFonts w:ascii="Arial" w:hAnsi="Arial" w:cs="Arial"/>
          <w:color w:val="555555"/>
          <w:sz w:val="21"/>
          <w:szCs w:val="21"/>
          <w:lang w:val="en-US"/>
        </w:rPr>
        <w:t> subquery predicate:</w:t>
      </w:r>
    </w:p>
    <w:p w:rsidR="00E559FF" w:rsidRPr="00E559FF" w:rsidRDefault="00E559FF" w:rsidP="00E559FF">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E559FF">
        <w:rPr>
          <w:rStyle w:val="token"/>
          <w:rFonts w:ascii="Consolas" w:eastAsiaTheme="majorEastAsia" w:hAnsi="Consolas" w:cs="Consolas"/>
          <w:color w:val="0077AA"/>
          <w:sz w:val="19"/>
          <w:szCs w:val="19"/>
          <w:bdr w:val="none" w:sz="0" w:space="0" w:color="auto" w:frame="1"/>
          <w:lang w:val="en-US"/>
        </w:rPr>
        <w:t>SELECT</w:t>
      </w:r>
      <w:r w:rsidRPr="00E559FF">
        <w:rPr>
          <w:rStyle w:val="HTML"/>
          <w:rFonts w:ascii="Consolas" w:hAnsi="Consolas" w:cs="Consolas"/>
          <w:color w:val="000000"/>
          <w:sz w:val="19"/>
          <w:szCs w:val="19"/>
          <w:bdr w:val="none" w:sz="0" w:space="0" w:color="auto" w:frame="1"/>
          <w:lang w:val="en-US"/>
        </w:rPr>
        <w:t xml:space="preserve"> class_num</w:t>
      </w:r>
      <w:r w:rsidRPr="00E559FF">
        <w:rPr>
          <w:rStyle w:val="token"/>
          <w:rFonts w:ascii="Consolas" w:eastAsiaTheme="majorEastAsia" w:hAnsi="Consolas" w:cs="Consolas"/>
          <w:color w:val="999999"/>
          <w:sz w:val="19"/>
          <w:szCs w:val="19"/>
          <w:bdr w:val="none" w:sz="0" w:space="0" w:color="auto" w:frame="1"/>
          <w:lang w:val="en-US"/>
        </w:rPr>
        <w:t>,</w:t>
      </w:r>
      <w:r w:rsidRPr="00E559FF">
        <w:rPr>
          <w:rStyle w:val="HTML"/>
          <w:rFonts w:ascii="Consolas" w:hAnsi="Consolas" w:cs="Consolas"/>
          <w:color w:val="000000"/>
          <w:sz w:val="19"/>
          <w:szCs w:val="19"/>
          <w:bdr w:val="none" w:sz="0" w:space="0" w:color="auto" w:frame="1"/>
          <w:lang w:val="en-US"/>
        </w:rPr>
        <w:t xml:space="preserve"> class_name</w:t>
      </w:r>
    </w:p>
    <w:p w:rsidR="00E559FF" w:rsidRPr="00E559FF" w:rsidRDefault="00E559FF" w:rsidP="00E559FF">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E559FF">
        <w:rPr>
          <w:rStyle w:val="HTML"/>
          <w:rFonts w:ascii="Consolas" w:hAnsi="Consolas" w:cs="Consolas"/>
          <w:color w:val="000000"/>
          <w:sz w:val="19"/>
          <w:szCs w:val="19"/>
          <w:bdr w:val="none" w:sz="0" w:space="0" w:color="auto" w:frame="1"/>
          <w:lang w:val="en-US"/>
        </w:rPr>
        <w:t xml:space="preserve">    </w:t>
      </w:r>
      <w:r w:rsidRPr="00E559FF">
        <w:rPr>
          <w:rStyle w:val="token"/>
          <w:rFonts w:ascii="Consolas" w:eastAsiaTheme="majorEastAsia" w:hAnsi="Consolas" w:cs="Consolas"/>
          <w:color w:val="0077AA"/>
          <w:sz w:val="19"/>
          <w:szCs w:val="19"/>
          <w:bdr w:val="none" w:sz="0" w:space="0" w:color="auto" w:frame="1"/>
          <w:lang w:val="en-US"/>
        </w:rPr>
        <w:t>FROM</w:t>
      </w:r>
      <w:r w:rsidRPr="00E559FF">
        <w:rPr>
          <w:rStyle w:val="HTML"/>
          <w:rFonts w:ascii="Consolas" w:hAnsi="Consolas" w:cs="Consolas"/>
          <w:color w:val="000000"/>
          <w:sz w:val="19"/>
          <w:szCs w:val="19"/>
          <w:bdr w:val="none" w:sz="0" w:space="0" w:color="auto" w:frame="1"/>
          <w:lang w:val="en-US"/>
        </w:rPr>
        <w:t xml:space="preserve"> class</w:t>
      </w:r>
    </w:p>
    <w:p w:rsidR="00E559FF" w:rsidRPr="00E559FF" w:rsidRDefault="00E559FF" w:rsidP="00E559FF">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E559FF">
        <w:rPr>
          <w:rStyle w:val="HTML"/>
          <w:rFonts w:ascii="Consolas" w:hAnsi="Consolas" w:cs="Consolas"/>
          <w:color w:val="000000"/>
          <w:sz w:val="19"/>
          <w:szCs w:val="19"/>
          <w:bdr w:val="none" w:sz="0" w:space="0" w:color="auto" w:frame="1"/>
          <w:lang w:val="en-US"/>
        </w:rPr>
        <w:t xml:space="preserve">    </w:t>
      </w:r>
      <w:r w:rsidRPr="00E559FF">
        <w:rPr>
          <w:rStyle w:val="token"/>
          <w:rFonts w:ascii="Consolas" w:eastAsiaTheme="majorEastAsia" w:hAnsi="Consolas" w:cs="Consolas"/>
          <w:color w:val="0077AA"/>
          <w:sz w:val="19"/>
          <w:szCs w:val="19"/>
          <w:bdr w:val="none" w:sz="0" w:space="0" w:color="auto" w:frame="1"/>
          <w:lang w:val="en-US"/>
        </w:rPr>
        <w:t>WHERE</w:t>
      </w:r>
      <w:r w:rsidRPr="00E559FF">
        <w:rPr>
          <w:rStyle w:val="HTML"/>
          <w:rFonts w:ascii="Consolas" w:hAnsi="Consolas" w:cs="Consolas"/>
          <w:color w:val="000000"/>
          <w:sz w:val="19"/>
          <w:szCs w:val="19"/>
          <w:bdr w:val="none" w:sz="0" w:space="0" w:color="auto" w:frame="1"/>
          <w:lang w:val="en-US"/>
        </w:rPr>
        <w:t xml:space="preserve"> </w:t>
      </w:r>
      <w:r w:rsidRPr="00E559FF">
        <w:rPr>
          <w:rStyle w:val="token"/>
          <w:rFonts w:ascii="Consolas" w:eastAsiaTheme="majorEastAsia" w:hAnsi="Consolas" w:cs="Consolas"/>
          <w:color w:val="0077AA"/>
          <w:sz w:val="19"/>
          <w:szCs w:val="19"/>
          <w:bdr w:val="none" w:sz="0" w:space="0" w:color="auto" w:frame="1"/>
          <w:lang w:val="en-US"/>
        </w:rPr>
        <w:t>EXISTS</w:t>
      </w:r>
    </w:p>
    <w:p w:rsidR="00E559FF" w:rsidRPr="00E559FF" w:rsidRDefault="00E559FF" w:rsidP="00E559FF">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Fonts w:ascii="Consolas" w:hAnsi="Consolas" w:cs="Consolas"/>
          <w:color w:val="000000"/>
          <w:sz w:val="19"/>
          <w:szCs w:val="19"/>
          <w:lang w:val="en-US"/>
        </w:rPr>
      </w:pPr>
      <w:r w:rsidRPr="00E559FF">
        <w:rPr>
          <w:rStyle w:val="HTML"/>
          <w:rFonts w:ascii="Consolas" w:hAnsi="Consolas" w:cs="Consolas"/>
          <w:color w:val="000000"/>
          <w:sz w:val="19"/>
          <w:szCs w:val="19"/>
          <w:bdr w:val="none" w:sz="0" w:space="0" w:color="auto" w:frame="1"/>
          <w:lang w:val="en-US"/>
        </w:rPr>
        <w:t xml:space="preserve">        </w:t>
      </w:r>
      <w:r w:rsidRPr="00E559FF">
        <w:rPr>
          <w:rStyle w:val="token"/>
          <w:rFonts w:ascii="Consolas" w:eastAsiaTheme="majorEastAsia" w:hAnsi="Consolas" w:cs="Consolas"/>
          <w:color w:val="999999"/>
          <w:sz w:val="19"/>
          <w:szCs w:val="19"/>
          <w:bdr w:val="none" w:sz="0" w:space="0" w:color="auto" w:frame="1"/>
          <w:lang w:val="en-US"/>
        </w:rPr>
        <w:t>(</w:t>
      </w:r>
      <w:r w:rsidRPr="00E559FF">
        <w:rPr>
          <w:rStyle w:val="token"/>
          <w:rFonts w:ascii="Consolas" w:eastAsiaTheme="majorEastAsia" w:hAnsi="Consolas" w:cs="Consolas"/>
          <w:color w:val="0077AA"/>
          <w:sz w:val="19"/>
          <w:szCs w:val="19"/>
          <w:bdr w:val="none" w:sz="0" w:space="0" w:color="auto" w:frame="1"/>
          <w:lang w:val="en-US"/>
        </w:rPr>
        <w:t>SELECT</w:t>
      </w:r>
      <w:r w:rsidRPr="00E559FF">
        <w:rPr>
          <w:rStyle w:val="HTML"/>
          <w:rFonts w:ascii="Consolas" w:hAnsi="Consolas" w:cs="Consolas"/>
          <w:color w:val="000000"/>
          <w:sz w:val="19"/>
          <w:szCs w:val="19"/>
          <w:bdr w:val="none" w:sz="0" w:space="0" w:color="auto" w:frame="1"/>
          <w:lang w:val="en-US"/>
        </w:rPr>
        <w:t xml:space="preserve"> </w:t>
      </w:r>
      <w:r w:rsidRPr="00E559FF">
        <w:rPr>
          <w:rStyle w:val="token"/>
          <w:rFonts w:ascii="Consolas" w:eastAsiaTheme="majorEastAsia" w:hAnsi="Consolas" w:cs="Consolas"/>
          <w:color w:val="A67F59"/>
          <w:sz w:val="19"/>
          <w:szCs w:val="19"/>
          <w:bdr w:val="none" w:sz="0" w:space="0" w:color="auto" w:frame="1"/>
          <w:lang w:val="en-US"/>
        </w:rPr>
        <w:t>*</w:t>
      </w:r>
      <w:r w:rsidRPr="00E559FF">
        <w:rPr>
          <w:rStyle w:val="HTML"/>
          <w:rFonts w:ascii="Consolas" w:hAnsi="Consolas" w:cs="Consolas"/>
          <w:color w:val="000000"/>
          <w:sz w:val="19"/>
          <w:szCs w:val="19"/>
          <w:bdr w:val="none" w:sz="0" w:space="0" w:color="auto" w:frame="1"/>
          <w:lang w:val="en-US"/>
        </w:rPr>
        <w:t xml:space="preserve"> </w:t>
      </w:r>
      <w:r w:rsidRPr="00E559FF">
        <w:rPr>
          <w:rStyle w:val="token"/>
          <w:rFonts w:ascii="Consolas" w:eastAsiaTheme="majorEastAsia" w:hAnsi="Consolas" w:cs="Consolas"/>
          <w:color w:val="0077AA"/>
          <w:sz w:val="19"/>
          <w:szCs w:val="19"/>
          <w:bdr w:val="none" w:sz="0" w:space="0" w:color="auto" w:frame="1"/>
          <w:lang w:val="en-US"/>
        </w:rPr>
        <w:t>FROM</w:t>
      </w:r>
      <w:r w:rsidRPr="00E559FF">
        <w:rPr>
          <w:rStyle w:val="HTML"/>
          <w:rFonts w:ascii="Consolas" w:hAnsi="Consolas" w:cs="Consolas"/>
          <w:color w:val="000000"/>
          <w:sz w:val="19"/>
          <w:szCs w:val="19"/>
          <w:bdr w:val="none" w:sz="0" w:space="0" w:color="auto" w:frame="1"/>
          <w:lang w:val="en-US"/>
        </w:rPr>
        <w:t xml:space="preserve"> roster </w:t>
      </w:r>
      <w:r w:rsidRPr="00E559FF">
        <w:rPr>
          <w:rStyle w:val="token"/>
          <w:rFonts w:ascii="Consolas" w:eastAsiaTheme="majorEastAsia" w:hAnsi="Consolas" w:cs="Consolas"/>
          <w:color w:val="0077AA"/>
          <w:sz w:val="19"/>
          <w:szCs w:val="19"/>
          <w:bdr w:val="none" w:sz="0" w:space="0" w:color="auto" w:frame="1"/>
          <w:lang w:val="en-US"/>
        </w:rPr>
        <w:t>WHERE</w:t>
      </w:r>
      <w:r w:rsidRPr="00E559FF">
        <w:rPr>
          <w:rStyle w:val="HTML"/>
          <w:rFonts w:ascii="Consolas" w:hAnsi="Consolas" w:cs="Consolas"/>
          <w:color w:val="000000"/>
          <w:sz w:val="19"/>
          <w:szCs w:val="19"/>
          <w:bdr w:val="none" w:sz="0" w:space="0" w:color="auto" w:frame="1"/>
          <w:lang w:val="en-US"/>
        </w:rPr>
        <w:t xml:space="preserve"> class</w:t>
      </w:r>
      <w:r w:rsidRPr="00E559FF">
        <w:rPr>
          <w:rStyle w:val="token"/>
          <w:rFonts w:ascii="Consolas" w:eastAsiaTheme="majorEastAsia" w:hAnsi="Consolas" w:cs="Consolas"/>
          <w:color w:val="999999"/>
          <w:sz w:val="19"/>
          <w:szCs w:val="19"/>
          <w:bdr w:val="none" w:sz="0" w:space="0" w:color="auto" w:frame="1"/>
          <w:lang w:val="en-US"/>
        </w:rPr>
        <w:t>.</w:t>
      </w:r>
      <w:r w:rsidRPr="00E559FF">
        <w:rPr>
          <w:rStyle w:val="HTML"/>
          <w:rFonts w:ascii="Consolas" w:hAnsi="Consolas" w:cs="Consolas"/>
          <w:color w:val="000000"/>
          <w:sz w:val="19"/>
          <w:szCs w:val="19"/>
          <w:bdr w:val="none" w:sz="0" w:space="0" w:color="auto" w:frame="1"/>
          <w:lang w:val="en-US"/>
        </w:rPr>
        <w:t xml:space="preserve">class_num </w:t>
      </w:r>
      <w:r w:rsidRPr="00E559FF">
        <w:rPr>
          <w:rStyle w:val="token"/>
          <w:rFonts w:ascii="Consolas" w:eastAsiaTheme="majorEastAsia" w:hAnsi="Consolas" w:cs="Consolas"/>
          <w:color w:val="A67F59"/>
          <w:sz w:val="19"/>
          <w:szCs w:val="19"/>
          <w:bdr w:val="none" w:sz="0" w:space="0" w:color="auto" w:frame="1"/>
          <w:lang w:val="en-US"/>
        </w:rPr>
        <w:t>=</w:t>
      </w:r>
      <w:r w:rsidRPr="00E559FF">
        <w:rPr>
          <w:rStyle w:val="HTML"/>
          <w:rFonts w:ascii="Consolas" w:hAnsi="Consolas" w:cs="Consolas"/>
          <w:color w:val="000000"/>
          <w:sz w:val="19"/>
          <w:szCs w:val="19"/>
          <w:bdr w:val="none" w:sz="0" w:space="0" w:color="auto" w:frame="1"/>
          <w:lang w:val="en-US"/>
        </w:rPr>
        <w:t xml:space="preserve"> roster</w:t>
      </w:r>
      <w:r w:rsidRPr="00E559FF">
        <w:rPr>
          <w:rStyle w:val="token"/>
          <w:rFonts w:ascii="Consolas" w:eastAsiaTheme="majorEastAsia" w:hAnsi="Consolas" w:cs="Consolas"/>
          <w:color w:val="999999"/>
          <w:sz w:val="19"/>
          <w:szCs w:val="19"/>
          <w:bdr w:val="none" w:sz="0" w:space="0" w:color="auto" w:frame="1"/>
          <w:lang w:val="en-US"/>
        </w:rPr>
        <w:t>.</w:t>
      </w:r>
      <w:r w:rsidRPr="00E559FF">
        <w:rPr>
          <w:rStyle w:val="HTML"/>
          <w:rFonts w:ascii="Consolas" w:hAnsi="Consolas" w:cs="Consolas"/>
          <w:color w:val="000000"/>
          <w:sz w:val="19"/>
          <w:szCs w:val="19"/>
          <w:bdr w:val="none" w:sz="0" w:space="0" w:color="auto" w:frame="1"/>
          <w:lang w:val="en-US"/>
        </w:rPr>
        <w:t>class_num</w:t>
      </w:r>
      <w:r w:rsidRPr="00E559FF">
        <w:rPr>
          <w:rStyle w:val="token"/>
          <w:rFonts w:ascii="Consolas" w:eastAsiaTheme="majorEastAsia" w:hAnsi="Consolas" w:cs="Consolas"/>
          <w:color w:val="999999"/>
          <w:sz w:val="19"/>
          <w:szCs w:val="19"/>
          <w:bdr w:val="none" w:sz="0" w:space="0" w:color="auto" w:frame="1"/>
          <w:lang w:val="en-US"/>
        </w:rPr>
        <w:t>);</w:t>
      </w:r>
    </w:p>
    <w:p w:rsidR="00E559FF" w:rsidRPr="00E559FF" w:rsidRDefault="00E559FF" w:rsidP="00E559FF">
      <w:pPr>
        <w:pStyle w:val="a3"/>
        <w:spacing w:before="0" w:beforeAutospacing="0" w:after="0" w:afterAutospacing="0"/>
        <w:textAlignment w:val="baseline"/>
        <w:rPr>
          <w:rFonts w:ascii="Arial" w:hAnsi="Arial" w:cs="Arial"/>
          <w:color w:val="555555"/>
          <w:sz w:val="21"/>
          <w:szCs w:val="21"/>
          <w:lang w:val="en-US"/>
        </w:rPr>
      </w:pPr>
      <w:r w:rsidRPr="00E559FF">
        <w:rPr>
          <w:rFonts w:ascii="Arial" w:hAnsi="Arial" w:cs="Arial"/>
          <w:color w:val="555555"/>
          <w:sz w:val="21"/>
          <w:szCs w:val="21"/>
          <w:lang w:val="en-US"/>
        </w:rPr>
        <w:t>In MySQL 8.0.16 and later, any statement with an </w:t>
      </w:r>
      <w:r w:rsidRPr="00E559FF">
        <w:rPr>
          <w:rStyle w:val="HTML"/>
          <w:color w:val="000000"/>
          <w:bdr w:val="none" w:sz="0" w:space="0" w:color="auto" w:frame="1"/>
          <w:lang w:val="en-US"/>
        </w:rPr>
        <w:t>EXISTS</w:t>
      </w:r>
      <w:r w:rsidRPr="00E559FF">
        <w:rPr>
          <w:rFonts w:ascii="Arial" w:hAnsi="Arial" w:cs="Arial"/>
          <w:color w:val="555555"/>
          <w:sz w:val="21"/>
          <w:szCs w:val="21"/>
          <w:lang w:val="en-US"/>
        </w:rPr>
        <w:t> subquery predicate is subject to the same semijoin transforms as a statement with an equivalent </w:t>
      </w:r>
      <w:r w:rsidRPr="00E559FF">
        <w:rPr>
          <w:rStyle w:val="HTML"/>
          <w:color w:val="000000"/>
          <w:bdr w:val="none" w:sz="0" w:space="0" w:color="auto" w:frame="1"/>
          <w:lang w:val="en-US"/>
        </w:rPr>
        <w:t>IN</w:t>
      </w:r>
      <w:r w:rsidRPr="00E559FF">
        <w:rPr>
          <w:rFonts w:ascii="Arial" w:hAnsi="Arial" w:cs="Arial"/>
          <w:color w:val="555555"/>
          <w:sz w:val="21"/>
          <w:szCs w:val="21"/>
          <w:lang w:val="en-US"/>
        </w:rPr>
        <w:t> subquery predicate.</w:t>
      </w:r>
    </w:p>
    <w:p w:rsidR="00E559FF" w:rsidRPr="00E559FF" w:rsidRDefault="00E559FF" w:rsidP="00E559FF">
      <w:pPr>
        <w:pStyle w:val="a3"/>
        <w:spacing w:before="0" w:beforeAutospacing="0" w:after="225" w:afterAutospacing="0"/>
        <w:textAlignment w:val="baseline"/>
        <w:rPr>
          <w:rFonts w:ascii="Arial" w:hAnsi="Arial" w:cs="Arial"/>
          <w:color w:val="555555"/>
          <w:sz w:val="21"/>
          <w:szCs w:val="21"/>
          <w:lang w:val="en-US"/>
        </w:rPr>
      </w:pPr>
      <w:r w:rsidRPr="00E559FF">
        <w:rPr>
          <w:rFonts w:ascii="Arial" w:hAnsi="Arial" w:cs="Arial"/>
          <w:color w:val="555555"/>
          <w:sz w:val="21"/>
          <w:szCs w:val="21"/>
          <w:lang w:val="en-US"/>
        </w:rPr>
        <w:t>Beginning with MySQL 8.0.17, the following subqueries are transformed into antijoins:</w:t>
      </w:r>
    </w:p>
    <w:p w:rsidR="00E559FF" w:rsidRDefault="00E559FF" w:rsidP="006E0B9E">
      <w:pPr>
        <w:pStyle w:val="a3"/>
        <w:numPr>
          <w:ilvl w:val="0"/>
          <w:numId w:val="71"/>
        </w:numPr>
        <w:spacing w:before="0" w:beforeAutospacing="0" w:after="0" w:afterAutospacing="0"/>
        <w:ind w:left="450"/>
        <w:textAlignment w:val="baseline"/>
        <w:rPr>
          <w:rFonts w:ascii="Arial" w:hAnsi="Arial" w:cs="Arial"/>
          <w:color w:val="555555"/>
          <w:sz w:val="21"/>
          <w:szCs w:val="21"/>
        </w:rPr>
      </w:pPr>
      <w:r>
        <w:rPr>
          <w:rStyle w:val="HTML"/>
          <w:color w:val="000000"/>
          <w:bdr w:val="none" w:sz="0" w:space="0" w:color="auto" w:frame="1"/>
        </w:rPr>
        <w:t>NOT IN (SELECT ... FROM ...)</w:t>
      </w:r>
    </w:p>
    <w:p w:rsidR="00E559FF" w:rsidRDefault="00E559FF" w:rsidP="006E0B9E">
      <w:pPr>
        <w:pStyle w:val="a3"/>
        <w:numPr>
          <w:ilvl w:val="0"/>
          <w:numId w:val="71"/>
        </w:numPr>
        <w:spacing w:before="0" w:beforeAutospacing="0" w:after="0" w:afterAutospacing="0"/>
        <w:ind w:left="450"/>
        <w:textAlignment w:val="baseline"/>
        <w:rPr>
          <w:rFonts w:ascii="Arial" w:hAnsi="Arial" w:cs="Arial"/>
          <w:color w:val="555555"/>
          <w:sz w:val="21"/>
          <w:szCs w:val="21"/>
        </w:rPr>
      </w:pPr>
      <w:r>
        <w:rPr>
          <w:rStyle w:val="HTML"/>
          <w:color w:val="000000"/>
          <w:bdr w:val="none" w:sz="0" w:space="0" w:color="auto" w:frame="1"/>
        </w:rPr>
        <w:t>NOT EXISTS (SELECT ... FROM ...)</w:t>
      </w:r>
      <w:r>
        <w:rPr>
          <w:rFonts w:ascii="Arial" w:hAnsi="Arial" w:cs="Arial"/>
          <w:color w:val="555555"/>
          <w:sz w:val="21"/>
          <w:szCs w:val="21"/>
        </w:rPr>
        <w:t>.</w:t>
      </w:r>
    </w:p>
    <w:p w:rsidR="00E559FF" w:rsidRPr="00E559FF" w:rsidRDefault="00E559FF" w:rsidP="006E0B9E">
      <w:pPr>
        <w:pStyle w:val="a3"/>
        <w:numPr>
          <w:ilvl w:val="0"/>
          <w:numId w:val="71"/>
        </w:numPr>
        <w:spacing w:before="0" w:beforeAutospacing="0" w:after="0" w:afterAutospacing="0"/>
        <w:ind w:left="450"/>
        <w:textAlignment w:val="baseline"/>
        <w:rPr>
          <w:rFonts w:ascii="Arial" w:hAnsi="Arial" w:cs="Arial"/>
          <w:color w:val="555555"/>
          <w:sz w:val="21"/>
          <w:szCs w:val="21"/>
          <w:lang w:val="en-US"/>
        </w:rPr>
      </w:pPr>
      <w:r w:rsidRPr="00E559FF">
        <w:rPr>
          <w:rStyle w:val="HTML"/>
          <w:color w:val="000000"/>
          <w:bdr w:val="none" w:sz="0" w:space="0" w:color="auto" w:frame="1"/>
          <w:lang w:val="en-US"/>
        </w:rPr>
        <w:t>IN (SELECT ... FROM ...) IS NOT TRUE</w:t>
      </w:r>
    </w:p>
    <w:p w:rsidR="00E559FF" w:rsidRPr="00E559FF" w:rsidRDefault="00E559FF" w:rsidP="006E0B9E">
      <w:pPr>
        <w:pStyle w:val="a3"/>
        <w:numPr>
          <w:ilvl w:val="0"/>
          <w:numId w:val="71"/>
        </w:numPr>
        <w:spacing w:before="0" w:beforeAutospacing="0" w:after="0" w:afterAutospacing="0"/>
        <w:ind w:left="450"/>
        <w:textAlignment w:val="baseline"/>
        <w:rPr>
          <w:rFonts w:ascii="Arial" w:hAnsi="Arial" w:cs="Arial"/>
          <w:color w:val="555555"/>
          <w:sz w:val="21"/>
          <w:szCs w:val="21"/>
          <w:lang w:val="en-US"/>
        </w:rPr>
      </w:pPr>
      <w:r w:rsidRPr="00E559FF">
        <w:rPr>
          <w:rStyle w:val="HTML"/>
          <w:color w:val="000000"/>
          <w:bdr w:val="none" w:sz="0" w:space="0" w:color="auto" w:frame="1"/>
          <w:lang w:val="en-US"/>
        </w:rPr>
        <w:t>EXISTS (SELECT ... FROM ...) IS NOT TRUE</w:t>
      </w:r>
      <w:r w:rsidRPr="00E559FF">
        <w:rPr>
          <w:rFonts w:ascii="Arial" w:hAnsi="Arial" w:cs="Arial"/>
          <w:color w:val="555555"/>
          <w:sz w:val="21"/>
          <w:szCs w:val="21"/>
          <w:lang w:val="en-US"/>
        </w:rPr>
        <w:t>.</w:t>
      </w:r>
    </w:p>
    <w:p w:rsidR="00E559FF" w:rsidRDefault="00E559FF" w:rsidP="006E0B9E">
      <w:pPr>
        <w:pStyle w:val="a3"/>
        <w:numPr>
          <w:ilvl w:val="0"/>
          <w:numId w:val="71"/>
        </w:numPr>
        <w:spacing w:before="0" w:beforeAutospacing="0" w:after="0" w:afterAutospacing="0"/>
        <w:ind w:left="450"/>
        <w:textAlignment w:val="baseline"/>
        <w:rPr>
          <w:rFonts w:ascii="Arial" w:hAnsi="Arial" w:cs="Arial"/>
          <w:color w:val="555555"/>
          <w:sz w:val="21"/>
          <w:szCs w:val="21"/>
        </w:rPr>
      </w:pPr>
      <w:r>
        <w:rPr>
          <w:rStyle w:val="HTML"/>
          <w:color w:val="000000"/>
          <w:bdr w:val="none" w:sz="0" w:space="0" w:color="auto" w:frame="1"/>
        </w:rPr>
        <w:t>IN (SELECT ... FROM ...) IS FALSE</w:t>
      </w:r>
    </w:p>
    <w:p w:rsidR="00E559FF" w:rsidRPr="00E559FF" w:rsidRDefault="00E559FF" w:rsidP="006E0B9E">
      <w:pPr>
        <w:pStyle w:val="a3"/>
        <w:numPr>
          <w:ilvl w:val="0"/>
          <w:numId w:val="71"/>
        </w:numPr>
        <w:spacing w:before="0" w:beforeAutospacing="0" w:after="0" w:afterAutospacing="0"/>
        <w:ind w:left="450"/>
        <w:textAlignment w:val="baseline"/>
        <w:rPr>
          <w:rFonts w:ascii="Arial" w:hAnsi="Arial" w:cs="Arial"/>
          <w:color w:val="555555"/>
          <w:sz w:val="21"/>
          <w:szCs w:val="21"/>
          <w:lang w:val="en-US"/>
        </w:rPr>
      </w:pPr>
      <w:r w:rsidRPr="00E559FF">
        <w:rPr>
          <w:rStyle w:val="HTML"/>
          <w:color w:val="000000"/>
          <w:bdr w:val="none" w:sz="0" w:space="0" w:color="auto" w:frame="1"/>
          <w:lang w:val="en-US"/>
        </w:rPr>
        <w:t>EXISTS (SELECT ... FROM ...) IS FALSE</w:t>
      </w:r>
      <w:r w:rsidRPr="00E559FF">
        <w:rPr>
          <w:rFonts w:ascii="Arial" w:hAnsi="Arial" w:cs="Arial"/>
          <w:color w:val="555555"/>
          <w:sz w:val="21"/>
          <w:szCs w:val="21"/>
          <w:lang w:val="en-US"/>
        </w:rPr>
        <w:t>.</w:t>
      </w:r>
    </w:p>
    <w:p w:rsidR="00E559FF" w:rsidRPr="00E559FF" w:rsidRDefault="00E559FF" w:rsidP="00E559FF">
      <w:pPr>
        <w:pStyle w:val="a3"/>
        <w:spacing w:before="0" w:beforeAutospacing="0" w:after="0" w:afterAutospacing="0"/>
        <w:textAlignment w:val="baseline"/>
        <w:rPr>
          <w:rFonts w:ascii="Arial" w:hAnsi="Arial" w:cs="Arial"/>
          <w:color w:val="555555"/>
          <w:sz w:val="21"/>
          <w:szCs w:val="21"/>
          <w:lang w:val="en-US"/>
        </w:rPr>
      </w:pPr>
      <w:r w:rsidRPr="00E559FF">
        <w:rPr>
          <w:rFonts w:ascii="Arial" w:hAnsi="Arial" w:cs="Arial"/>
          <w:color w:val="555555"/>
          <w:sz w:val="21"/>
          <w:szCs w:val="21"/>
          <w:lang w:val="en-US"/>
        </w:rPr>
        <w:t>In short, any negation of a subquery of the form </w:t>
      </w:r>
      <w:r w:rsidRPr="00E559FF">
        <w:rPr>
          <w:rStyle w:val="HTML"/>
          <w:color w:val="000000"/>
          <w:bdr w:val="none" w:sz="0" w:space="0" w:color="auto" w:frame="1"/>
          <w:lang w:val="en-US"/>
        </w:rPr>
        <w:t>IN (SELECT ... FROM ...)</w:t>
      </w:r>
      <w:r w:rsidRPr="00E559FF">
        <w:rPr>
          <w:rFonts w:ascii="Arial" w:hAnsi="Arial" w:cs="Arial"/>
          <w:color w:val="555555"/>
          <w:sz w:val="21"/>
          <w:szCs w:val="21"/>
          <w:lang w:val="en-US"/>
        </w:rPr>
        <w:t> or </w:t>
      </w:r>
      <w:r w:rsidRPr="00E559FF">
        <w:rPr>
          <w:rStyle w:val="HTML"/>
          <w:color w:val="000000"/>
          <w:bdr w:val="none" w:sz="0" w:space="0" w:color="auto" w:frame="1"/>
          <w:lang w:val="en-US"/>
        </w:rPr>
        <w:t>EXISTS (SELECT ... FROM ...)</w:t>
      </w:r>
      <w:r w:rsidRPr="00E559FF">
        <w:rPr>
          <w:rFonts w:ascii="Arial" w:hAnsi="Arial" w:cs="Arial"/>
          <w:color w:val="555555"/>
          <w:sz w:val="21"/>
          <w:szCs w:val="21"/>
          <w:lang w:val="en-US"/>
        </w:rPr>
        <w:t> is transformed into an antijoin.</w:t>
      </w:r>
    </w:p>
    <w:p w:rsidR="00E559FF" w:rsidRPr="00E559FF" w:rsidRDefault="00E559FF" w:rsidP="00E559FF">
      <w:pPr>
        <w:pStyle w:val="a3"/>
        <w:spacing w:before="0" w:beforeAutospacing="0" w:after="225" w:afterAutospacing="0"/>
        <w:textAlignment w:val="baseline"/>
        <w:rPr>
          <w:rFonts w:ascii="Arial" w:hAnsi="Arial" w:cs="Arial"/>
          <w:color w:val="555555"/>
          <w:sz w:val="21"/>
          <w:szCs w:val="21"/>
          <w:lang w:val="en-US"/>
        </w:rPr>
      </w:pPr>
      <w:r w:rsidRPr="00E559FF">
        <w:rPr>
          <w:rFonts w:ascii="Arial" w:hAnsi="Arial" w:cs="Arial"/>
          <w:color w:val="555555"/>
          <w:sz w:val="21"/>
          <w:szCs w:val="21"/>
          <w:lang w:val="en-US"/>
        </w:rPr>
        <w:t>An antijoin is an operation that returns only rows for which there is no match. Consider the query shown here:</w:t>
      </w:r>
    </w:p>
    <w:p w:rsidR="00E559FF" w:rsidRPr="00E559FF" w:rsidRDefault="00E559FF" w:rsidP="00E559FF">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E559FF">
        <w:rPr>
          <w:rStyle w:val="token"/>
          <w:rFonts w:ascii="Consolas" w:eastAsiaTheme="majorEastAsia" w:hAnsi="Consolas" w:cs="Consolas"/>
          <w:color w:val="0077AA"/>
          <w:sz w:val="19"/>
          <w:szCs w:val="19"/>
          <w:bdr w:val="none" w:sz="0" w:space="0" w:color="auto" w:frame="1"/>
          <w:lang w:val="en-US"/>
        </w:rPr>
        <w:t>SELECT</w:t>
      </w:r>
      <w:r w:rsidRPr="00E559FF">
        <w:rPr>
          <w:rStyle w:val="HTML"/>
          <w:rFonts w:ascii="Consolas" w:hAnsi="Consolas" w:cs="Consolas"/>
          <w:color w:val="000000"/>
          <w:sz w:val="19"/>
          <w:szCs w:val="19"/>
          <w:bdr w:val="none" w:sz="0" w:space="0" w:color="auto" w:frame="1"/>
          <w:lang w:val="en-US"/>
        </w:rPr>
        <w:t xml:space="preserve"> class_num</w:t>
      </w:r>
      <w:r w:rsidRPr="00E559FF">
        <w:rPr>
          <w:rStyle w:val="token"/>
          <w:rFonts w:ascii="Consolas" w:eastAsiaTheme="majorEastAsia" w:hAnsi="Consolas" w:cs="Consolas"/>
          <w:color w:val="999999"/>
          <w:sz w:val="19"/>
          <w:szCs w:val="19"/>
          <w:bdr w:val="none" w:sz="0" w:space="0" w:color="auto" w:frame="1"/>
          <w:lang w:val="en-US"/>
        </w:rPr>
        <w:t>,</w:t>
      </w:r>
      <w:r w:rsidRPr="00E559FF">
        <w:rPr>
          <w:rStyle w:val="HTML"/>
          <w:rFonts w:ascii="Consolas" w:hAnsi="Consolas" w:cs="Consolas"/>
          <w:color w:val="000000"/>
          <w:sz w:val="19"/>
          <w:szCs w:val="19"/>
          <w:bdr w:val="none" w:sz="0" w:space="0" w:color="auto" w:frame="1"/>
          <w:lang w:val="en-US"/>
        </w:rPr>
        <w:t xml:space="preserve"> class_name</w:t>
      </w:r>
    </w:p>
    <w:p w:rsidR="00E559FF" w:rsidRPr="00E559FF" w:rsidRDefault="00E559FF" w:rsidP="00E559FF">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E559FF">
        <w:rPr>
          <w:rStyle w:val="HTML"/>
          <w:rFonts w:ascii="Consolas" w:hAnsi="Consolas" w:cs="Consolas"/>
          <w:color w:val="000000"/>
          <w:sz w:val="19"/>
          <w:szCs w:val="19"/>
          <w:bdr w:val="none" w:sz="0" w:space="0" w:color="auto" w:frame="1"/>
          <w:lang w:val="en-US"/>
        </w:rPr>
        <w:t xml:space="preserve">    </w:t>
      </w:r>
      <w:r w:rsidRPr="00E559FF">
        <w:rPr>
          <w:rStyle w:val="token"/>
          <w:rFonts w:ascii="Consolas" w:eastAsiaTheme="majorEastAsia" w:hAnsi="Consolas" w:cs="Consolas"/>
          <w:color w:val="0077AA"/>
          <w:sz w:val="19"/>
          <w:szCs w:val="19"/>
          <w:bdr w:val="none" w:sz="0" w:space="0" w:color="auto" w:frame="1"/>
          <w:lang w:val="en-US"/>
        </w:rPr>
        <w:t>FROM</w:t>
      </w:r>
      <w:r w:rsidRPr="00E559FF">
        <w:rPr>
          <w:rStyle w:val="HTML"/>
          <w:rFonts w:ascii="Consolas" w:hAnsi="Consolas" w:cs="Consolas"/>
          <w:color w:val="000000"/>
          <w:sz w:val="19"/>
          <w:szCs w:val="19"/>
          <w:bdr w:val="none" w:sz="0" w:space="0" w:color="auto" w:frame="1"/>
          <w:lang w:val="en-US"/>
        </w:rPr>
        <w:t xml:space="preserve"> class</w:t>
      </w:r>
    </w:p>
    <w:p w:rsidR="00E559FF" w:rsidRPr="00E559FF" w:rsidRDefault="00E559FF" w:rsidP="00E559FF">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E559FF">
        <w:rPr>
          <w:rStyle w:val="HTML"/>
          <w:rFonts w:ascii="Consolas" w:hAnsi="Consolas" w:cs="Consolas"/>
          <w:color w:val="000000"/>
          <w:sz w:val="19"/>
          <w:szCs w:val="19"/>
          <w:bdr w:val="none" w:sz="0" w:space="0" w:color="auto" w:frame="1"/>
          <w:lang w:val="en-US"/>
        </w:rPr>
        <w:t xml:space="preserve">    </w:t>
      </w:r>
      <w:r w:rsidRPr="00E559FF">
        <w:rPr>
          <w:rStyle w:val="token"/>
          <w:rFonts w:ascii="Consolas" w:eastAsiaTheme="majorEastAsia" w:hAnsi="Consolas" w:cs="Consolas"/>
          <w:color w:val="0077AA"/>
          <w:sz w:val="19"/>
          <w:szCs w:val="19"/>
          <w:bdr w:val="none" w:sz="0" w:space="0" w:color="auto" w:frame="1"/>
          <w:lang w:val="en-US"/>
        </w:rPr>
        <w:t>WHERE</w:t>
      </w:r>
      <w:r w:rsidRPr="00E559FF">
        <w:rPr>
          <w:rStyle w:val="HTML"/>
          <w:rFonts w:ascii="Consolas" w:hAnsi="Consolas" w:cs="Consolas"/>
          <w:color w:val="000000"/>
          <w:sz w:val="19"/>
          <w:szCs w:val="19"/>
          <w:bdr w:val="none" w:sz="0" w:space="0" w:color="auto" w:frame="1"/>
          <w:lang w:val="en-US"/>
        </w:rPr>
        <w:t xml:space="preserve"> class_num </w:t>
      </w:r>
      <w:r w:rsidRPr="00E559FF">
        <w:rPr>
          <w:rStyle w:val="token"/>
          <w:rFonts w:ascii="Consolas" w:eastAsiaTheme="majorEastAsia" w:hAnsi="Consolas" w:cs="Consolas"/>
          <w:color w:val="A67F59"/>
          <w:sz w:val="19"/>
          <w:szCs w:val="19"/>
          <w:bdr w:val="none" w:sz="0" w:space="0" w:color="auto" w:frame="1"/>
          <w:lang w:val="en-US"/>
        </w:rPr>
        <w:t>NOT</w:t>
      </w:r>
      <w:r w:rsidRPr="00E559FF">
        <w:rPr>
          <w:rStyle w:val="HTML"/>
          <w:rFonts w:ascii="Consolas" w:hAnsi="Consolas" w:cs="Consolas"/>
          <w:color w:val="000000"/>
          <w:sz w:val="19"/>
          <w:szCs w:val="19"/>
          <w:bdr w:val="none" w:sz="0" w:space="0" w:color="auto" w:frame="1"/>
          <w:lang w:val="en-US"/>
        </w:rPr>
        <w:t xml:space="preserve"> </w:t>
      </w:r>
      <w:r w:rsidRPr="00E559FF">
        <w:rPr>
          <w:rStyle w:val="token"/>
          <w:rFonts w:ascii="Consolas" w:eastAsiaTheme="majorEastAsia" w:hAnsi="Consolas" w:cs="Consolas"/>
          <w:color w:val="0077AA"/>
          <w:sz w:val="19"/>
          <w:szCs w:val="19"/>
          <w:bdr w:val="none" w:sz="0" w:space="0" w:color="auto" w:frame="1"/>
          <w:lang w:val="en-US"/>
        </w:rPr>
        <w:t>IN</w:t>
      </w:r>
    </w:p>
    <w:p w:rsidR="00E559FF" w:rsidRPr="00E559FF" w:rsidRDefault="00E559FF" w:rsidP="00E559FF">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Fonts w:ascii="Consolas" w:hAnsi="Consolas" w:cs="Consolas"/>
          <w:color w:val="000000"/>
          <w:sz w:val="19"/>
          <w:szCs w:val="19"/>
          <w:lang w:val="en-US"/>
        </w:rPr>
      </w:pPr>
      <w:r w:rsidRPr="00E559FF">
        <w:rPr>
          <w:rStyle w:val="HTML"/>
          <w:rFonts w:ascii="Consolas" w:hAnsi="Consolas" w:cs="Consolas"/>
          <w:color w:val="000000"/>
          <w:sz w:val="19"/>
          <w:szCs w:val="19"/>
          <w:bdr w:val="none" w:sz="0" w:space="0" w:color="auto" w:frame="1"/>
          <w:lang w:val="en-US"/>
        </w:rPr>
        <w:t xml:space="preserve">        </w:t>
      </w:r>
      <w:r w:rsidRPr="00E559FF">
        <w:rPr>
          <w:rStyle w:val="token"/>
          <w:rFonts w:ascii="Consolas" w:eastAsiaTheme="majorEastAsia" w:hAnsi="Consolas" w:cs="Consolas"/>
          <w:color w:val="999999"/>
          <w:sz w:val="19"/>
          <w:szCs w:val="19"/>
          <w:bdr w:val="none" w:sz="0" w:space="0" w:color="auto" w:frame="1"/>
          <w:lang w:val="en-US"/>
        </w:rPr>
        <w:t>(</w:t>
      </w:r>
      <w:r w:rsidRPr="00E559FF">
        <w:rPr>
          <w:rStyle w:val="token"/>
          <w:rFonts w:ascii="Consolas" w:eastAsiaTheme="majorEastAsia" w:hAnsi="Consolas" w:cs="Consolas"/>
          <w:color w:val="0077AA"/>
          <w:sz w:val="19"/>
          <w:szCs w:val="19"/>
          <w:bdr w:val="none" w:sz="0" w:space="0" w:color="auto" w:frame="1"/>
          <w:lang w:val="en-US"/>
        </w:rPr>
        <w:t>SELECT</w:t>
      </w:r>
      <w:r w:rsidRPr="00E559FF">
        <w:rPr>
          <w:rStyle w:val="HTML"/>
          <w:rFonts w:ascii="Consolas" w:hAnsi="Consolas" w:cs="Consolas"/>
          <w:color w:val="000000"/>
          <w:sz w:val="19"/>
          <w:szCs w:val="19"/>
          <w:bdr w:val="none" w:sz="0" w:space="0" w:color="auto" w:frame="1"/>
          <w:lang w:val="en-US"/>
        </w:rPr>
        <w:t xml:space="preserve"> class_num </w:t>
      </w:r>
      <w:r w:rsidRPr="00E559FF">
        <w:rPr>
          <w:rStyle w:val="token"/>
          <w:rFonts w:ascii="Consolas" w:eastAsiaTheme="majorEastAsia" w:hAnsi="Consolas" w:cs="Consolas"/>
          <w:color w:val="0077AA"/>
          <w:sz w:val="19"/>
          <w:szCs w:val="19"/>
          <w:bdr w:val="none" w:sz="0" w:space="0" w:color="auto" w:frame="1"/>
          <w:lang w:val="en-US"/>
        </w:rPr>
        <w:t>FROM</w:t>
      </w:r>
      <w:r w:rsidRPr="00E559FF">
        <w:rPr>
          <w:rStyle w:val="HTML"/>
          <w:rFonts w:ascii="Consolas" w:hAnsi="Consolas" w:cs="Consolas"/>
          <w:color w:val="000000"/>
          <w:sz w:val="19"/>
          <w:szCs w:val="19"/>
          <w:bdr w:val="none" w:sz="0" w:space="0" w:color="auto" w:frame="1"/>
          <w:lang w:val="en-US"/>
        </w:rPr>
        <w:t xml:space="preserve"> roster</w:t>
      </w:r>
      <w:r w:rsidRPr="00E559FF">
        <w:rPr>
          <w:rStyle w:val="token"/>
          <w:rFonts w:ascii="Consolas" w:eastAsiaTheme="majorEastAsia" w:hAnsi="Consolas" w:cs="Consolas"/>
          <w:color w:val="999999"/>
          <w:sz w:val="19"/>
          <w:szCs w:val="19"/>
          <w:bdr w:val="none" w:sz="0" w:space="0" w:color="auto" w:frame="1"/>
          <w:lang w:val="en-US"/>
        </w:rPr>
        <w:t>);</w:t>
      </w:r>
    </w:p>
    <w:p w:rsidR="00E559FF" w:rsidRPr="00E559FF" w:rsidRDefault="00E559FF" w:rsidP="00E559FF">
      <w:pPr>
        <w:pStyle w:val="a3"/>
        <w:spacing w:before="0" w:beforeAutospacing="0" w:after="0" w:afterAutospacing="0"/>
        <w:textAlignment w:val="baseline"/>
        <w:rPr>
          <w:rFonts w:ascii="Arial" w:hAnsi="Arial" w:cs="Arial"/>
          <w:color w:val="555555"/>
          <w:sz w:val="21"/>
          <w:szCs w:val="21"/>
          <w:lang w:val="en-US"/>
        </w:rPr>
      </w:pPr>
      <w:r w:rsidRPr="00E559FF">
        <w:rPr>
          <w:rFonts w:ascii="Arial" w:hAnsi="Arial" w:cs="Arial"/>
          <w:color w:val="555555"/>
          <w:sz w:val="21"/>
          <w:szCs w:val="21"/>
          <w:lang w:val="en-US"/>
        </w:rPr>
        <w:t>This query is rewritten internally as the antijoin </w:t>
      </w:r>
      <w:r w:rsidRPr="00E559FF">
        <w:rPr>
          <w:rStyle w:val="HTML"/>
          <w:color w:val="000000"/>
          <w:bdr w:val="none" w:sz="0" w:space="0" w:color="auto" w:frame="1"/>
          <w:lang w:val="en-US"/>
        </w:rPr>
        <w:t>SELECT class_num, class_name FROM class ANTIJOIN roster ON class_num</w:t>
      </w:r>
      <w:r w:rsidRPr="00E559FF">
        <w:rPr>
          <w:rFonts w:ascii="Arial" w:hAnsi="Arial" w:cs="Arial"/>
          <w:color w:val="555555"/>
          <w:sz w:val="21"/>
          <w:szCs w:val="21"/>
          <w:lang w:val="en-US"/>
        </w:rPr>
        <w:t>, which returns one instance of each row in </w:t>
      </w:r>
      <w:r w:rsidRPr="00E559FF">
        <w:rPr>
          <w:rStyle w:val="HTML"/>
          <w:color w:val="000000"/>
          <w:bdr w:val="none" w:sz="0" w:space="0" w:color="auto" w:frame="1"/>
          <w:lang w:val="en-US"/>
        </w:rPr>
        <w:t>class</w:t>
      </w:r>
      <w:r w:rsidRPr="00E559FF">
        <w:rPr>
          <w:rFonts w:ascii="Arial" w:hAnsi="Arial" w:cs="Arial"/>
          <w:color w:val="555555"/>
          <w:sz w:val="21"/>
          <w:szCs w:val="21"/>
          <w:lang w:val="en-US"/>
        </w:rPr>
        <w:t> that is </w:t>
      </w:r>
      <w:r w:rsidRPr="00E559FF">
        <w:rPr>
          <w:rStyle w:val="a5"/>
          <w:rFonts w:ascii="Arial" w:hAnsi="Arial" w:cs="Arial"/>
          <w:color w:val="000000"/>
          <w:sz w:val="21"/>
          <w:szCs w:val="21"/>
          <w:bdr w:val="none" w:sz="0" w:space="0" w:color="auto" w:frame="1"/>
          <w:lang w:val="en-US"/>
        </w:rPr>
        <w:t>not</w:t>
      </w:r>
      <w:r w:rsidRPr="00E559FF">
        <w:rPr>
          <w:rFonts w:ascii="Arial" w:hAnsi="Arial" w:cs="Arial"/>
          <w:color w:val="555555"/>
          <w:sz w:val="21"/>
          <w:szCs w:val="21"/>
          <w:lang w:val="en-US"/>
        </w:rPr>
        <w:t> matched by any rows in </w:t>
      </w:r>
      <w:r w:rsidRPr="00E559FF">
        <w:rPr>
          <w:rStyle w:val="HTML"/>
          <w:color w:val="000000"/>
          <w:bdr w:val="none" w:sz="0" w:space="0" w:color="auto" w:frame="1"/>
          <w:lang w:val="en-US"/>
        </w:rPr>
        <w:t>roster</w:t>
      </w:r>
      <w:r w:rsidRPr="00E559FF">
        <w:rPr>
          <w:rFonts w:ascii="Arial" w:hAnsi="Arial" w:cs="Arial"/>
          <w:color w:val="555555"/>
          <w:sz w:val="21"/>
          <w:szCs w:val="21"/>
          <w:lang w:val="en-US"/>
        </w:rPr>
        <w:t>. This means that, for each row in </w:t>
      </w:r>
      <w:r w:rsidRPr="00E559FF">
        <w:rPr>
          <w:rStyle w:val="HTML"/>
          <w:color w:val="000000"/>
          <w:bdr w:val="none" w:sz="0" w:space="0" w:color="auto" w:frame="1"/>
          <w:lang w:val="en-US"/>
        </w:rPr>
        <w:t>class</w:t>
      </w:r>
      <w:r w:rsidRPr="00E559FF">
        <w:rPr>
          <w:rFonts w:ascii="Arial" w:hAnsi="Arial" w:cs="Arial"/>
          <w:color w:val="555555"/>
          <w:sz w:val="21"/>
          <w:szCs w:val="21"/>
          <w:lang w:val="en-US"/>
        </w:rPr>
        <w:t>, as soon as a match is found in </w:t>
      </w:r>
      <w:r w:rsidRPr="00E559FF">
        <w:rPr>
          <w:rStyle w:val="HTML"/>
          <w:color w:val="000000"/>
          <w:bdr w:val="none" w:sz="0" w:space="0" w:color="auto" w:frame="1"/>
          <w:lang w:val="en-US"/>
        </w:rPr>
        <w:t>roster</w:t>
      </w:r>
      <w:r w:rsidRPr="00E559FF">
        <w:rPr>
          <w:rFonts w:ascii="Arial" w:hAnsi="Arial" w:cs="Arial"/>
          <w:color w:val="555555"/>
          <w:sz w:val="21"/>
          <w:szCs w:val="21"/>
          <w:lang w:val="en-US"/>
        </w:rPr>
        <w:t>, the row in </w:t>
      </w:r>
      <w:r w:rsidRPr="00E559FF">
        <w:rPr>
          <w:rStyle w:val="HTML"/>
          <w:color w:val="000000"/>
          <w:bdr w:val="none" w:sz="0" w:space="0" w:color="auto" w:frame="1"/>
          <w:lang w:val="en-US"/>
        </w:rPr>
        <w:t>class</w:t>
      </w:r>
      <w:r w:rsidRPr="00E559FF">
        <w:rPr>
          <w:rFonts w:ascii="Arial" w:hAnsi="Arial" w:cs="Arial"/>
          <w:color w:val="555555"/>
          <w:sz w:val="21"/>
          <w:szCs w:val="21"/>
          <w:lang w:val="en-US"/>
        </w:rPr>
        <w:t> can be discarded.</w:t>
      </w:r>
    </w:p>
    <w:p w:rsidR="00E559FF" w:rsidRPr="00E559FF" w:rsidRDefault="00E559FF" w:rsidP="00E559FF">
      <w:pPr>
        <w:pStyle w:val="a3"/>
        <w:spacing w:before="0" w:beforeAutospacing="0" w:after="0" w:afterAutospacing="0"/>
        <w:textAlignment w:val="baseline"/>
        <w:rPr>
          <w:rFonts w:ascii="Arial" w:hAnsi="Arial" w:cs="Arial"/>
          <w:color w:val="555555"/>
          <w:sz w:val="21"/>
          <w:szCs w:val="21"/>
          <w:lang w:val="en-US"/>
        </w:rPr>
      </w:pPr>
      <w:r w:rsidRPr="00E559FF">
        <w:rPr>
          <w:rFonts w:ascii="Arial" w:hAnsi="Arial" w:cs="Arial"/>
          <w:color w:val="555555"/>
          <w:sz w:val="21"/>
          <w:szCs w:val="21"/>
          <w:lang w:val="en-US"/>
        </w:rPr>
        <w:t>Antijoin transformations cannot in most cases be applied if the expressions being compared are nullable. An exception to this rule is that </w:t>
      </w:r>
      <w:r w:rsidRPr="00E559FF">
        <w:rPr>
          <w:rStyle w:val="HTML"/>
          <w:color w:val="000000"/>
          <w:bdr w:val="none" w:sz="0" w:space="0" w:color="auto" w:frame="1"/>
          <w:lang w:val="en-US"/>
        </w:rPr>
        <w:t>(... NOT IN (SELECT ...)) IS NOT FALSE</w:t>
      </w:r>
      <w:r w:rsidRPr="00E559FF">
        <w:rPr>
          <w:rFonts w:ascii="Arial" w:hAnsi="Arial" w:cs="Arial"/>
          <w:color w:val="555555"/>
          <w:sz w:val="21"/>
          <w:szCs w:val="21"/>
          <w:lang w:val="en-US"/>
        </w:rPr>
        <w:t> and its equivalent </w:t>
      </w:r>
      <w:r w:rsidRPr="00E559FF">
        <w:rPr>
          <w:rStyle w:val="HTML"/>
          <w:color w:val="000000"/>
          <w:bdr w:val="none" w:sz="0" w:space="0" w:color="auto" w:frame="1"/>
          <w:lang w:val="en-US"/>
        </w:rPr>
        <w:t>(... IN (SELECT ...)) IS NOT TRUE</w:t>
      </w:r>
      <w:r w:rsidRPr="00E559FF">
        <w:rPr>
          <w:rFonts w:ascii="Arial" w:hAnsi="Arial" w:cs="Arial"/>
          <w:color w:val="555555"/>
          <w:sz w:val="21"/>
          <w:szCs w:val="21"/>
          <w:lang w:val="en-US"/>
        </w:rPr>
        <w:t> can be transformed into antijoins.</w:t>
      </w:r>
    </w:p>
    <w:p w:rsidR="00E559FF" w:rsidRPr="00E559FF" w:rsidRDefault="00E559FF" w:rsidP="00E559FF">
      <w:pPr>
        <w:pStyle w:val="a3"/>
        <w:spacing w:before="0" w:beforeAutospacing="0" w:after="225" w:afterAutospacing="0"/>
        <w:textAlignment w:val="baseline"/>
        <w:rPr>
          <w:rFonts w:ascii="Arial" w:hAnsi="Arial" w:cs="Arial"/>
          <w:color w:val="555555"/>
          <w:sz w:val="21"/>
          <w:szCs w:val="21"/>
          <w:lang w:val="en-US"/>
        </w:rPr>
      </w:pPr>
      <w:r w:rsidRPr="00E559FF">
        <w:rPr>
          <w:rFonts w:ascii="Arial" w:hAnsi="Arial" w:cs="Arial"/>
          <w:color w:val="555555"/>
          <w:sz w:val="21"/>
          <w:szCs w:val="21"/>
          <w:lang w:val="en-US"/>
        </w:rPr>
        <w:lastRenderedPageBreak/>
        <w:t>Outer join and inner join syntax is permitted in the outer query specification, and table references may be base tables, derived tables, view references, or common table expressions.</w:t>
      </w:r>
    </w:p>
    <w:p w:rsidR="00E559FF" w:rsidRPr="00E559FF" w:rsidRDefault="00E559FF" w:rsidP="00E559FF">
      <w:pPr>
        <w:pStyle w:val="a3"/>
        <w:spacing w:before="0" w:beforeAutospacing="0" w:after="0" w:afterAutospacing="0"/>
        <w:textAlignment w:val="baseline"/>
        <w:rPr>
          <w:rFonts w:ascii="Arial" w:hAnsi="Arial" w:cs="Arial"/>
          <w:color w:val="555555"/>
          <w:sz w:val="21"/>
          <w:szCs w:val="21"/>
          <w:lang w:val="en-US"/>
        </w:rPr>
      </w:pPr>
      <w:r w:rsidRPr="00E559FF">
        <w:rPr>
          <w:rFonts w:ascii="Arial" w:hAnsi="Arial" w:cs="Arial"/>
          <w:color w:val="555555"/>
          <w:sz w:val="21"/>
          <w:szCs w:val="21"/>
          <w:lang w:val="en-US"/>
        </w:rPr>
        <w:t>In MySQL, a subquery must satisfy these criteria to be handled as a semijoin (or, in MySQL 8.0.17 and later, an antijoin if </w:t>
      </w:r>
      <w:r w:rsidRPr="00E559FF">
        <w:rPr>
          <w:rStyle w:val="HTML"/>
          <w:color w:val="000000"/>
          <w:bdr w:val="none" w:sz="0" w:space="0" w:color="auto" w:frame="1"/>
          <w:lang w:val="en-US"/>
        </w:rPr>
        <w:t>NOT</w:t>
      </w:r>
      <w:r w:rsidRPr="00E559FF">
        <w:rPr>
          <w:rFonts w:ascii="Arial" w:hAnsi="Arial" w:cs="Arial"/>
          <w:color w:val="555555"/>
          <w:sz w:val="21"/>
          <w:szCs w:val="21"/>
          <w:lang w:val="en-US"/>
        </w:rPr>
        <w:t> modifies the subquery):</w:t>
      </w:r>
    </w:p>
    <w:p w:rsidR="00E559FF" w:rsidRDefault="00E559FF" w:rsidP="006E0B9E">
      <w:pPr>
        <w:pStyle w:val="a3"/>
        <w:numPr>
          <w:ilvl w:val="0"/>
          <w:numId w:val="72"/>
        </w:numPr>
        <w:spacing w:before="0" w:beforeAutospacing="0" w:after="0" w:afterAutospacing="0"/>
        <w:ind w:left="450"/>
        <w:textAlignment w:val="baseline"/>
        <w:rPr>
          <w:rFonts w:ascii="Arial" w:hAnsi="Arial" w:cs="Arial"/>
          <w:color w:val="555555"/>
          <w:sz w:val="21"/>
          <w:szCs w:val="21"/>
        </w:rPr>
      </w:pPr>
      <w:r w:rsidRPr="00E559FF">
        <w:rPr>
          <w:rFonts w:ascii="Arial" w:hAnsi="Arial" w:cs="Arial"/>
          <w:color w:val="555555"/>
          <w:sz w:val="21"/>
          <w:szCs w:val="21"/>
          <w:lang w:val="en-US"/>
        </w:rPr>
        <w:t>It must be part of an </w:t>
      </w:r>
      <w:r w:rsidRPr="00E559FF">
        <w:rPr>
          <w:rStyle w:val="HTML"/>
          <w:color w:val="000000"/>
          <w:bdr w:val="none" w:sz="0" w:space="0" w:color="auto" w:frame="1"/>
          <w:lang w:val="en-US"/>
        </w:rPr>
        <w:t>IN</w:t>
      </w:r>
      <w:r w:rsidRPr="00E559FF">
        <w:rPr>
          <w:rFonts w:ascii="Arial" w:hAnsi="Arial" w:cs="Arial"/>
          <w:color w:val="555555"/>
          <w:sz w:val="21"/>
          <w:szCs w:val="21"/>
          <w:lang w:val="en-US"/>
        </w:rPr>
        <w:t>, </w:t>
      </w:r>
      <w:r w:rsidRPr="00E559FF">
        <w:rPr>
          <w:rStyle w:val="HTML"/>
          <w:color w:val="000000"/>
          <w:bdr w:val="none" w:sz="0" w:space="0" w:color="auto" w:frame="1"/>
          <w:lang w:val="en-US"/>
        </w:rPr>
        <w:t>= ANY</w:t>
      </w:r>
      <w:r w:rsidRPr="00E559FF">
        <w:rPr>
          <w:rFonts w:ascii="Arial" w:hAnsi="Arial" w:cs="Arial"/>
          <w:color w:val="555555"/>
          <w:sz w:val="21"/>
          <w:szCs w:val="21"/>
          <w:lang w:val="en-US"/>
        </w:rPr>
        <w:t>, or </w:t>
      </w:r>
      <w:r w:rsidRPr="00E559FF">
        <w:rPr>
          <w:rStyle w:val="HTML"/>
          <w:color w:val="000000"/>
          <w:bdr w:val="none" w:sz="0" w:space="0" w:color="auto" w:frame="1"/>
          <w:lang w:val="en-US"/>
        </w:rPr>
        <w:t>EXISTS</w:t>
      </w:r>
      <w:r w:rsidRPr="00E559FF">
        <w:rPr>
          <w:rFonts w:ascii="Arial" w:hAnsi="Arial" w:cs="Arial"/>
          <w:color w:val="555555"/>
          <w:sz w:val="21"/>
          <w:szCs w:val="21"/>
          <w:lang w:val="en-US"/>
        </w:rPr>
        <w:t> predicate that appears at the top level of the </w:t>
      </w:r>
      <w:r w:rsidRPr="00E559FF">
        <w:rPr>
          <w:rStyle w:val="HTML"/>
          <w:color w:val="000000"/>
          <w:bdr w:val="none" w:sz="0" w:space="0" w:color="auto" w:frame="1"/>
          <w:lang w:val="en-US"/>
        </w:rPr>
        <w:t>WHERE</w:t>
      </w:r>
      <w:r w:rsidRPr="00E559FF">
        <w:rPr>
          <w:rFonts w:ascii="Arial" w:hAnsi="Arial" w:cs="Arial"/>
          <w:color w:val="555555"/>
          <w:sz w:val="21"/>
          <w:szCs w:val="21"/>
          <w:lang w:val="en-US"/>
        </w:rPr>
        <w:t> or </w:t>
      </w:r>
      <w:r w:rsidRPr="00E559FF">
        <w:rPr>
          <w:rStyle w:val="HTML"/>
          <w:color w:val="000000"/>
          <w:bdr w:val="none" w:sz="0" w:space="0" w:color="auto" w:frame="1"/>
          <w:lang w:val="en-US"/>
        </w:rPr>
        <w:t>ON</w:t>
      </w:r>
      <w:r w:rsidRPr="00E559FF">
        <w:rPr>
          <w:rFonts w:ascii="Arial" w:hAnsi="Arial" w:cs="Arial"/>
          <w:color w:val="555555"/>
          <w:sz w:val="21"/>
          <w:szCs w:val="21"/>
          <w:lang w:val="en-US"/>
        </w:rPr>
        <w:t> clause, possibly as a term in an </w:t>
      </w:r>
      <w:r w:rsidRPr="00E559FF">
        <w:rPr>
          <w:rStyle w:val="HTML"/>
          <w:color w:val="000000"/>
          <w:bdr w:val="none" w:sz="0" w:space="0" w:color="auto" w:frame="1"/>
          <w:lang w:val="en-US"/>
        </w:rPr>
        <w:t>AND</w:t>
      </w:r>
      <w:r w:rsidRPr="00E559FF">
        <w:rPr>
          <w:rFonts w:ascii="Arial" w:hAnsi="Arial" w:cs="Arial"/>
          <w:color w:val="555555"/>
          <w:sz w:val="21"/>
          <w:szCs w:val="21"/>
          <w:lang w:val="en-US"/>
        </w:rPr>
        <w:t xml:space="preserve"> expression. </w:t>
      </w:r>
      <w:r>
        <w:rPr>
          <w:rFonts w:ascii="Arial" w:hAnsi="Arial" w:cs="Arial"/>
          <w:color w:val="555555"/>
          <w:sz w:val="21"/>
          <w:szCs w:val="21"/>
        </w:rPr>
        <w:t>For example:</w:t>
      </w:r>
    </w:p>
    <w:p w:rsidR="00E559FF" w:rsidRDefault="00E559FF" w:rsidP="006E0B9E">
      <w:pPr>
        <w:pStyle w:val="HTML0"/>
        <w:numPr>
          <w:ilvl w:val="0"/>
          <w:numId w:val="72"/>
        </w:numPr>
        <w:pBdr>
          <w:top w:val="single" w:sz="6" w:space="0" w:color="D9D9D9"/>
          <w:left w:val="single" w:sz="6" w:space="31" w:color="D9D9D9"/>
          <w:bottom w:val="single" w:sz="6" w:space="0" w:color="D9D9D9"/>
          <w:right w:val="single" w:sz="6" w:space="12" w:color="D9D9D9"/>
        </w:pBdr>
        <w:shd w:val="clear" w:color="auto" w:fill="F8F8F8"/>
        <w:tabs>
          <w:tab w:val="clear" w:pos="720"/>
        </w:tabs>
        <w:ind w:left="750" w:right="300"/>
        <w:textAlignment w:val="baseline"/>
        <w:rPr>
          <w:rStyle w:val="HTML"/>
          <w:rFonts w:ascii="Consolas" w:hAnsi="Consolas" w:cs="Consolas"/>
          <w:color w:val="000000"/>
          <w:sz w:val="19"/>
          <w:szCs w:val="19"/>
          <w:bdr w:val="none" w:sz="0" w:space="0" w:color="auto" w:frame="1"/>
        </w:rPr>
      </w:pPr>
      <w:r>
        <w:rPr>
          <w:rStyle w:val="token"/>
          <w:rFonts w:ascii="Consolas" w:eastAsiaTheme="majorEastAsia" w:hAnsi="Consolas" w:cs="Consolas"/>
          <w:color w:val="0077AA"/>
          <w:sz w:val="19"/>
          <w:szCs w:val="19"/>
          <w:bdr w:val="none" w:sz="0" w:space="0" w:color="auto" w:frame="1"/>
        </w:rPr>
        <w:t>SELECT</w:t>
      </w:r>
      <w:r>
        <w:rPr>
          <w:rStyle w:val="HTML"/>
          <w:rFonts w:ascii="Consolas" w:hAnsi="Consolas" w:cs="Consolas"/>
          <w:color w:val="000000"/>
          <w:sz w:val="19"/>
          <w:szCs w:val="19"/>
          <w:bdr w:val="none" w:sz="0" w:space="0" w:color="auto" w:frame="1"/>
        </w:rPr>
        <w:t xml:space="preserve"> </w:t>
      </w:r>
      <w:r>
        <w:rPr>
          <w:rStyle w:val="token"/>
          <w:rFonts w:ascii="Consolas" w:eastAsiaTheme="majorEastAsia" w:hAnsi="Consolas" w:cs="Consolas"/>
          <w:color w:val="999999"/>
          <w:sz w:val="19"/>
          <w:szCs w:val="19"/>
          <w:bdr w:val="none" w:sz="0" w:space="0" w:color="auto" w:frame="1"/>
        </w:rPr>
        <w:t>...</w:t>
      </w:r>
    </w:p>
    <w:p w:rsidR="00E559FF" w:rsidRDefault="00E559FF" w:rsidP="006E0B9E">
      <w:pPr>
        <w:pStyle w:val="HTML0"/>
        <w:numPr>
          <w:ilvl w:val="0"/>
          <w:numId w:val="72"/>
        </w:numPr>
        <w:pBdr>
          <w:top w:val="single" w:sz="6" w:space="0" w:color="D9D9D9"/>
          <w:left w:val="single" w:sz="6" w:space="31" w:color="D9D9D9"/>
          <w:bottom w:val="single" w:sz="6" w:space="0" w:color="D9D9D9"/>
          <w:right w:val="single" w:sz="6" w:space="12" w:color="D9D9D9"/>
        </w:pBdr>
        <w:shd w:val="clear" w:color="auto" w:fill="F8F8F8"/>
        <w:tabs>
          <w:tab w:val="clear" w:pos="720"/>
        </w:tabs>
        <w:ind w:left="750" w:right="300"/>
        <w:textAlignment w:val="baseline"/>
        <w:rPr>
          <w:rStyle w:val="HTML"/>
          <w:rFonts w:ascii="Consolas" w:hAnsi="Consolas" w:cs="Consolas"/>
          <w:color w:val="000000"/>
          <w:sz w:val="19"/>
          <w:szCs w:val="19"/>
          <w:bdr w:val="none" w:sz="0" w:space="0" w:color="auto" w:frame="1"/>
        </w:rPr>
      </w:pPr>
      <w:r>
        <w:rPr>
          <w:rStyle w:val="HTML"/>
          <w:rFonts w:ascii="Consolas" w:hAnsi="Consolas" w:cs="Consolas"/>
          <w:color w:val="000000"/>
          <w:sz w:val="19"/>
          <w:szCs w:val="19"/>
          <w:bdr w:val="none" w:sz="0" w:space="0" w:color="auto" w:frame="1"/>
        </w:rPr>
        <w:t xml:space="preserve">    </w:t>
      </w:r>
      <w:r>
        <w:rPr>
          <w:rStyle w:val="token"/>
          <w:rFonts w:ascii="Consolas" w:eastAsiaTheme="majorEastAsia" w:hAnsi="Consolas" w:cs="Consolas"/>
          <w:color w:val="0077AA"/>
          <w:sz w:val="19"/>
          <w:szCs w:val="19"/>
          <w:bdr w:val="none" w:sz="0" w:space="0" w:color="auto" w:frame="1"/>
        </w:rPr>
        <w:t>FROM</w:t>
      </w:r>
      <w:r>
        <w:rPr>
          <w:rStyle w:val="HTML"/>
          <w:rFonts w:ascii="Consolas" w:hAnsi="Consolas" w:cs="Consolas"/>
          <w:color w:val="000000"/>
          <w:sz w:val="19"/>
          <w:szCs w:val="19"/>
          <w:bdr w:val="none" w:sz="0" w:space="0" w:color="auto" w:frame="1"/>
        </w:rPr>
        <w:t xml:space="preserve"> ot1</w:t>
      </w:r>
      <w:r>
        <w:rPr>
          <w:rStyle w:val="token"/>
          <w:rFonts w:ascii="Consolas" w:eastAsiaTheme="majorEastAsia" w:hAnsi="Consolas" w:cs="Consolas"/>
          <w:color w:val="999999"/>
          <w:sz w:val="19"/>
          <w:szCs w:val="19"/>
          <w:bdr w:val="none" w:sz="0" w:space="0" w:color="auto" w:frame="1"/>
        </w:rPr>
        <w:t>,</w:t>
      </w:r>
      <w:r>
        <w:rPr>
          <w:rStyle w:val="HTML"/>
          <w:rFonts w:ascii="Consolas" w:hAnsi="Consolas" w:cs="Consolas"/>
          <w:color w:val="000000"/>
          <w:sz w:val="19"/>
          <w:szCs w:val="19"/>
          <w:bdr w:val="none" w:sz="0" w:space="0" w:color="auto" w:frame="1"/>
        </w:rPr>
        <w:t xml:space="preserve"> </w:t>
      </w:r>
      <w:r>
        <w:rPr>
          <w:rStyle w:val="token"/>
          <w:rFonts w:ascii="Consolas" w:eastAsiaTheme="majorEastAsia" w:hAnsi="Consolas" w:cs="Consolas"/>
          <w:color w:val="999999"/>
          <w:sz w:val="19"/>
          <w:szCs w:val="19"/>
          <w:bdr w:val="none" w:sz="0" w:space="0" w:color="auto" w:frame="1"/>
        </w:rPr>
        <w:t>...</w:t>
      </w:r>
    </w:p>
    <w:p w:rsidR="00E559FF" w:rsidRDefault="00E559FF" w:rsidP="006E0B9E">
      <w:pPr>
        <w:pStyle w:val="HTML0"/>
        <w:numPr>
          <w:ilvl w:val="0"/>
          <w:numId w:val="72"/>
        </w:numPr>
        <w:pBdr>
          <w:top w:val="single" w:sz="6" w:space="0" w:color="D9D9D9"/>
          <w:left w:val="single" w:sz="6" w:space="31" w:color="D9D9D9"/>
          <w:bottom w:val="single" w:sz="6" w:space="0" w:color="D9D9D9"/>
          <w:right w:val="single" w:sz="6" w:space="12" w:color="D9D9D9"/>
        </w:pBdr>
        <w:shd w:val="clear" w:color="auto" w:fill="F8F8F8"/>
        <w:tabs>
          <w:tab w:val="clear" w:pos="720"/>
        </w:tabs>
        <w:ind w:left="750" w:right="300"/>
        <w:textAlignment w:val="baseline"/>
        <w:rPr>
          <w:rStyle w:val="HTML"/>
          <w:rFonts w:ascii="Consolas" w:hAnsi="Consolas" w:cs="Consolas"/>
          <w:color w:val="000000"/>
          <w:sz w:val="19"/>
          <w:szCs w:val="19"/>
          <w:bdr w:val="none" w:sz="0" w:space="0" w:color="auto" w:frame="1"/>
        </w:rPr>
      </w:pPr>
      <w:r>
        <w:rPr>
          <w:rStyle w:val="HTML"/>
          <w:rFonts w:ascii="Consolas" w:hAnsi="Consolas" w:cs="Consolas"/>
          <w:color w:val="000000"/>
          <w:sz w:val="19"/>
          <w:szCs w:val="19"/>
          <w:bdr w:val="none" w:sz="0" w:space="0" w:color="auto" w:frame="1"/>
        </w:rPr>
        <w:t xml:space="preserve">    </w:t>
      </w:r>
      <w:r>
        <w:rPr>
          <w:rStyle w:val="token"/>
          <w:rFonts w:ascii="Consolas" w:eastAsiaTheme="majorEastAsia" w:hAnsi="Consolas" w:cs="Consolas"/>
          <w:color w:val="0077AA"/>
          <w:sz w:val="19"/>
          <w:szCs w:val="19"/>
          <w:bdr w:val="none" w:sz="0" w:space="0" w:color="auto" w:frame="1"/>
        </w:rPr>
        <w:t>WHERE</w:t>
      </w:r>
      <w:r>
        <w:rPr>
          <w:rStyle w:val="HTML"/>
          <w:rFonts w:ascii="Consolas" w:hAnsi="Consolas" w:cs="Consolas"/>
          <w:color w:val="000000"/>
          <w:sz w:val="19"/>
          <w:szCs w:val="19"/>
          <w:bdr w:val="none" w:sz="0" w:space="0" w:color="auto" w:frame="1"/>
        </w:rPr>
        <w:t xml:space="preserve"> </w:t>
      </w:r>
      <w:r>
        <w:rPr>
          <w:rStyle w:val="token"/>
          <w:rFonts w:ascii="Consolas" w:eastAsiaTheme="majorEastAsia" w:hAnsi="Consolas" w:cs="Consolas"/>
          <w:color w:val="999999"/>
          <w:sz w:val="19"/>
          <w:szCs w:val="19"/>
          <w:bdr w:val="none" w:sz="0" w:space="0" w:color="auto" w:frame="1"/>
        </w:rPr>
        <w:t>(</w:t>
      </w:r>
      <w:r>
        <w:rPr>
          <w:rStyle w:val="HTML"/>
          <w:rFonts w:ascii="Consolas" w:hAnsi="Consolas" w:cs="Consolas"/>
          <w:color w:val="000000"/>
          <w:sz w:val="19"/>
          <w:szCs w:val="19"/>
          <w:bdr w:val="none" w:sz="0" w:space="0" w:color="auto" w:frame="1"/>
        </w:rPr>
        <w:t>oe1</w:t>
      </w:r>
      <w:r>
        <w:rPr>
          <w:rStyle w:val="token"/>
          <w:rFonts w:ascii="Consolas" w:eastAsiaTheme="majorEastAsia" w:hAnsi="Consolas" w:cs="Consolas"/>
          <w:color w:val="999999"/>
          <w:sz w:val="19"/>
          <w:szCs w:val="19"/>
          <w:bdr w:val="none" w:sz="0" w:space="0" w:color="auto" w:frame="1"/>
        </w:rPr>
        <w:t>,</w:t>
      </w:r>
      <w:r>
        <w:rPr>
          <w:rStyle w:val="HTML"/>
          <w:rFonts w:ascii="Consolas" w:hAnsi="Consolas" w:cs="Consolas"/>
          <w:color w:val="000000"/>
          <w:sz w:val="19"/>
          <w:szCs w:val="19"/>
          <w:bdr w:val="none" w:sz="0" w:space="0" w:color="auto" w:frame="1"/>
        </w:rPr>
        <w:t xml:space="preserve"> </w:t>
      </w:r>
      <w:r>
        <w:rPr>
          <w:rStyle w:val="token"/>
          <w:rFonts w:ascii="Consolas" w:eastAsiaTheme="majorEastAsia" w:hAnsi="Consolas" w:cs="Consolas"/>
          <w:color w:val="999999"/>
          <w:sz w:val="19"/>
          <w:szCs w:val="19"/>
          <w:bdr w:val="none" w:sz="0" w:space="0" w:color="auto" w:frame="1"/>
        </w:rPr>
        <w:t>...)</w:t>
      </w:r>
      <w:r>
        <w:rPr>
          <w:rStyle w:val="HTML"/>
          <w:rFonts w:ascii="Consolas" w:hAnsi="Consolas" w:cs="Consolas"/>
          <w:color w:val="000000"/>
          <w:sz w:val="19"/>
          <w:szCs w:val="19"/>
          <w:bdr w:val="none" w:sz="0" w:space="0" w:color="auto" w:frame="1"/>
        </w:rPr>
        <w:t xml:space="preserve"> </w:t>
      </w:r>
      <w:r>
        <w:rPr>
          <w:rStyle w:val="token"/>
          <w:rFonts w:ascii="Consolas" w:eastAsiaTheme="majorEastAsia" w:hAnsi="Consolas" w:cs="Consolas"/>
          <w:color w:val="0077AA"/>
          <w:sz w:val="19"/>
          <w:szCs w:val="19"/>
          <w:bdr w:val="none" w:sz="0" w:space="0" w:color="auto" w:frame="1"/>
        </w:rPr>
        <w:t>IN</w:t>
      </w:r>
    </w:p>
    <w:p w:rsidR="00E559FF" w:rsidRPr="00E559FF" w:rsidRDefault="00E559FF" w:rsidP="00E559FF">
      <w:pPr>
        <w:pStyle w:val="HTML0"/>
        <w:pBdr>
          <w:top w:val="single" w:sz="6" w:space="0" w:color="D9D9D9"/>
          <w:left w:val="single" w:sz="6" w:space="31" w:color="D9D9D9"/>
          <w:bottom w:val="single" w:sz="6" w:space="0" w:color="D9D9D9"/>
          <w:right w:val="single" w:sz="6" w:space="12" w:color="D9D9D9"/>
        </w:pBdr>
        <w:shd w:val="clear" w:color="auto" w:fill="F8F8F8"/>
        <w:ind w:left="750" w:right="300"/>
        <w:textAlignment w:val="baseline"/>
        <w:rPr>
          <w:rFonts w:ascii="Consolas" w:hAnsi="Consolas" w:cs="Consolas"/>
          <w:color w:val="000000"/>
          <w:sz w:val="19"/>
          <w:szCs w:val="19"/>
          <w:lang w:val="en-US"/>
        </w:rPr>
      </w:pPr>
      <w:r w:rsidRPr="00E559FF">
        <w:rPr>
          <w:rStyle w:val="HTML"/>
          <w:rFonts w:ascii="Consolas" w:hAnsi="Consolas" w:cs="Consolas"/>
          <w:color w:val="000000"/>
          <w:sz w:val="19"/>
          <w:szCs w:val="19"/>
          <w:bdr w:val="none" w:sz="0" w:space="0" w:color="auto" w:frame="1"/>
          <w:lang w:val="en-US"/>
        </w:rPr>
        <w:t xml:space="preserve">        </w:t>
      </w:r>
      <w:r w:rsidRPr="00E559FF">
        <w:rPr>
          <w:rStyle w:val="token"/>
          <w:rFonts w:ascii="Consolas" w:eastAsiaTheme="majorEastAsia" w:hAnsi="Consolas" w:cs="Consolas"/>
          <w:color w:val="999999"/>
          <w:sz w:val="19"/>
          <w:szCs w:val="19"/>
          <w:bdr w:val="none" w:sz="0" w:space="0" w:color="auto" w:frame="1"/>
          <w:lang w:val="en-US"/>
        </w:rPr>
        <w:t>(</w:t>
      </w:r>
      <w:r w:rsidRPr="00E559FF">
        <w:rPr>
          <w:rStyle w:val="token"/>
          <w:rFonts w:ascii="Consolas" w:eastAsiaTheme="majorEastAsia" w:hAnsi="Consolas" w:cs="Consolas"/>
          <w:color w:val="0077AA"/>
          <w:sz w:val="19"/>
          <w:szCs w:val="19"/>
          <w:bdr w:val="none" w:sz="0" w:space="0" w:color="auto" w:frame="1"/>
          <w:lang w:val="en-US"/>
        </w:rPr>
        <w:t>SELECT</w:t>
      </w:r>
      <w:r w:rsidRPr="00E559FF">
        <w:rPr>
          <w:rStyle w:val="HTML"/>
          <w:rFonts w:ascii="Consolas" w:hAnsi="Consolas" w:cs="Consolas"/>
          <w:color w:val="000000"/>
          <w:sz w:val="19"/>
          <w:szCs w:val="19"/>
          <w:bdr w:val="none" w:sz="0" w:space="0" w:color="auto" w:frame="1"/>
          <w:lang w:val="en-US"/>
        </w:rPr>
        <w:t xml:space="preserve"> ie1</w:t>
      </w:r>
      <w:r w:rsidRPr="00E559FF">
        <w:rPr>
          <w:rStyle w:val="token"/>
          <w:rFonts w:ascii="Consolas" w:eastAsiaTheme="majorEastAsia" w:hAnsi="Consolas" w:cs="Consolas"/>
          <w:color w:val="999999"/>
          <w:sz w:val="19"/>
          <w:szCs w:val="19"/>
          <w:bdr w:val="none" w:sz="0" w:space="0" w:color="auto" w:frame="1"/>
          <w:lang w:val="en-US"/>
        </w:rPr>
        <w:t>,</w:t>
      </w:r>
      <w:r w:rsidRPr="00E559FF">
        <w:rPr>
          <w:rStyle w:val="HTML"/>
          <w:rFonts w:ascii="Consolas" w:hAnsi="Consolas" w:cs="Consolas"/>
          <w:color w:val="000000"/>
          <w:sz w:val="19"/>
          <w:szCs w:val="19"/>
          <w:bdr w:val="none" w:sz="0" w:space="0" w:color="auto" w:frame="1"/>
          <w:lang w:val="en-US"/>
        </w:rPr>
        <w:t xml:space="preserve"> </w:t>
      </w:r>
      <w:r w:rsidRPr="00E559FF">
        <w:rPr>
          <w:rStyle w:val="token"/>
          <w:rFonts w:ascii="Consolas" w:eastAsiaTheme="majorEastAsia" w:hAnsi="Consolas" w:cs="Consolas"/>
          <w:color w:val="999999"/>
          <w:sz w:val="19"/>
          <w:szCs w:val="19"/>
          <w:bdr w:val="none" w:sz="0" w:space="0" w:color="auto" w:frame="1"/>
          <w:lang w:val="en-US"/>
        </w:rPr>
        <w:t>...</w:t>
      </w:r>
      <w:r w:rsidRPr="00E559FF">
        <w:rPr>
          <w:rStyle w:val="HTML"/>
          <w:rFonts w:ascii="Consolas" w:hAnsi="Consolas" w:cs="Consolas"/>
          <w:color w:val="000000"/>
          <w:sz w:val="19"/>
          <w:szCs w:val="19"/>
          <w:bdr w:val="none" w:sz="0" w:space="0" w:color="auto" w:frame="1"/>
          <w:lang w:val="en-US"/>
        </w:rPr>
        <w:t xml:space="preserve"> </w:t>
      </w:r>
      <w:r w:rsidRPr="00E559FF">
        <w:rPr>
          <w:rStyle w:val="token"/>
          <w:rFonts w:ascii="Consolas" w:eastAsiaTheme="majorEastAsia" w:hAnsi="Consolas" w:cs="Consolas"/>
          <w:color w:val="0077AA"/>
          <w:sz w:val="19"/>
          <w:szCs w:val="19"/>
          <w:bdr w:val="none" w:sz="0" w:space="0" w:color="auto" w:frame="1"/>
          <w:lang w:val="en-US"/>
        </w:rPr>
        <w:t>FROM</w:t>
      </w:r>
      <w:r w:rsidRPr="00E559FF">
        <w:rPr>
          <w:rStyle w:val="HTML"/>
          <w:rFonts w:ascii="Consolas" w:hAnsi="Consolas" w:cs="Consolas"/>
          <w:color w:val="000000"/>
          <w:sz w:val="19"/>
          <w:szCs w:val="19"/>
          <w:bdr w:val="none" w:sz="0" w:space="0" w:color="auto" w:frame="1"/>
          <w:lang w:val="en-US"/>
        </w:rPr>
        <w:t xml:space="preserve"> it1</w:t>
      </w:r>
      <w:r w:rsidRPr="00E559FF">
        <w:rPr>
          <w:rStyle w:val="token"/>
          <w:rFonts w:ascii="Consolas" w:eastAsiaTheme="majorEastAsia" w:hAnsi="Consolas" w:cs="Consolas"/>
          <w:color w:val="999999"/>
          <w:sz w:val="19"/>
          <w:szCs w:val="19"/>
          <w:bdr w:val="none" w:sz="0" w:space="0" w:color="auto" w:frame="1"/>
          <w:lang w:val="en-US"/>
        </w:rPr>
        <w:t>,</w:t>
      </w:r>
      <w:r w:rsidRPr="00E559FF">
        <w:rPr>
          <w:rStyle w:val="HTML"/>
          <w:rFonts w:ascii="Consolas" w:hAnsi="Consolas" w:cs="Consolas"/>
          <w:color w:val="000000"/>
          <w:sz w:val="19"/>
          <w:szCs w:val="19"/>
          <w:bdr w:val="none" w:sz="0" w:space="0" w:color="auto" w:frame="1"/>
          <w:lang w:val="en-US"/>
        </w:rPr>
        <w:t xml:space="preserve"> </w:t>
      </w:r>
      <w:r w:rsidRPr="00E559FF">
        <w:rPr>
          <w:rStyle w:val="token"/>
          <w:rFonts w:ascii="Consolas" w:eastAsiaTheme="majorEastAsia" w:hAnsi="Consolas" w:cs="Consolas"/>
          <w:color w:val="999999"/>
          <w:sz w:val="19"/>
          <w:szCs w:val="19"/>
          <w:bdr w:val="none" w:sz="0" w:space="0" w:color="auto" w:frame="1"/>
          <w:lang w:val="en-US"/>
        </w:rPr>
        <w:t>...</w:t>
      </w:r>
      <w:r w:rsidRPr="00E559FF">
        <w:rPr>
          <w:rStyle w:val="HTML"/>
          <w:rFonts w:ascii="Consolas" w:hAnsi="Consolas" w:cs="Consolas"/>
          <w:color w:val="000000"/>
          <w:sz w:val="19"/>
          <w:szCs w:val="19"/>
          <w:bdr w:val="none" w:sz="0" w:space="0" w:color="auto" w:frame="1"/>
          <w:lang w:val="en-US"/>
        </w:rPr>
        <w:t xml:space="preserve"> </w:t>
      </w:r>
      <w:r w:rsidRPr="00E559FF">
        <w:rPr>
          <w:rStyle w:val="token"/>
          <w:rFonts w:ascii="Consolas" w:eastAsiaTheme="majorEastAsia" w:hAnsi="Consolas" w:cs="Consolas"/>
          <w:color w:val="0077AA"/>
          <w:sz w:val="19"/>
          <w:szCs w:val="19"/>
          <w:bdr w:val="none" w:sz="0" w:space="0" w:color="auto" w:frame="1"/>
          <w:lang w:val="en-US"/>
        </w:rPr>
        <w:t>WHERE</w:t>
      </w:r>
      <w:r w:rsidRPr="00E559FF">
        <w:rPr>
          <w:rStyle w:val="HTML"/>
          <w:rFonts w:ascii="Consolas" w:hAnsi="Consolas" w:cs="Consolas"/>
          <w:color w:val="000000"/>
          <w:sz w:val="19"/>
          <w:szCs w:val="19"/>
          <w:bdr w:val="none" w:sz="0" w:space="0" w:color="auto" w:frame="1"/>
          <w:lang w:val="en-US"/>
        </w:rPr>
        <w:t xml:space="preserve"> </w:t>
      </w:r>
      <w:r w:rsidRPr="00E559FF">
        <w:rPr>
          <w:rStyle w:val="token"/>
          <w:rFonts w:ascii="Consolas" w:eastAsiaTheme="majorEastAsia" w:hAnsi="Consolas" w:cs="Consolas"/>
          <w:color w:val="999999"/>
          <w:sz w:val="19"/>
          <w:szCs w:val="19"/>
          <w:bdr w:val="none" w:sz="0" w:space="0" w:color="auto" w:frame="1"/>
          <w:lang w:val="en-US"/>
        </w:rPr>
        <w:t>...);</w:t>
      </w:r>
    </w:p>
    <w:p w:rsidR="00E559FF" w:rsidRPr="00E559FF" w:rsidRDefault="00E559FF" w:rsidP="00E559FF">
      <w:pPr>
        <w:pStyle w:val="a3"/>
        <w:spacing w:before="0" w:beforeAutospacing="0" w:after="0" w:afterAutospacing="0"/>
        <w:ind w:left="450"/>
        <w:textAlignment w:val="baseline"/>
        <w:rPr>
          <w:rFonts w:ascii="Arial" w:hAnsi="Arial" w:cs="Arial"/>
          <w:color w:val="555555"/>
          <w:sz w:val="21"/>
          <w:szCs w:val="21"/>
          <w:lang w:val="en-US"/>
        </w:rPr>
      </w:pPr>
      <w:r w:rsidRPr="00E559FF">
        <w:rPr>
          <w:rFonts w:ascii="Arial" w:hAnsi="Arial" w:cs="Arial"/>
          <w:color w:val="555555"/>
          <w:sz w:val="21"/>
          <w:szCs w:val="21"/>
          <w:lang w:val="en-US"/>
        </w:rPr>
        <w:t>Here, </w:t>
      </w:r>
      <w:r w:rsidRPr="00E559FF">
        <w:rPr>
          <w:rStyle w:val="HTML"/>
          <w:color w:val="000000"/>
          <w:bdr w:val="none" w:sz="0" w:space="0" w:color="auto" w:frame="1"/>
          <w:lang w:val="en-US"/>
        </w:rPr>
        <w:t>ot_</w:t>
      </w:r>
      <w:r w:rsidRPr="00E559FF">
        <w:rPr>
          <w:rStyle w:val="HTML"/>
          <w:b/>
          <w:bCs/>
          <w:i/>
          <w:iCs/>
          <w:color w:val="000000"/>
          <w:sz w:val="19"/>
          <w:szCs w:val="19"/>
          <w:bdr w:val="none" w:sz="0" w:space="0" w:color="auto" w:frame="1"/>
          <w:lang w:val="en-US"/>
        </w:rPr>
        <w:t>i</w:t>
      </w:r>
      <w:r w:rsidRPr="00E559FF">
        <w:rPr>
          <w:rFonts w:ascii="Arial" w:hAnsi="Arial" w:cs="Arial"/>
          <w:color w:val="555555"/>
          <w:sz w:val="21"/>
          <w:szCs w:val="21"/>
          <w:lang w:val="en-US"/>
        </w:rPr>
        <w:t> and </w:t>
      </w:r>
      <w:r w:rsidRPr="00E559FF">
        <w:rPr>
          <w:rStyle w:val="HTML"/>
          <w:color w:val="000000"/>
          <w:bdr w:val="none" w:sz="0" w:space="0" w:color="auto" w:frame="1"/>
          <w:lang w:val="en-US"/>
        </w:rPr>
        <w:t>it_</w:t>
      </w:r>
      <w:r w:rsidRPr="00E559FF">
        <w:rPr>
          <w:rStyle w:val="HTML"/>
          <w:b/>
          <w:bCs/>
          <w:i/>
          <w:iCs/>
          <w:color w:val="000000"/>
          <w:sz w:val="19"/>
          <w:szCs w:val="19"/>
          <w:bdr w:val="none" w:sz="0" w:space="0" w:color="auto" w:frame="1"/>
          <w:lang w:val="en-US"/>
        </w:rPr>
        <w:t>i</w:t>
      </w:r>
      <w:r w:rsidRPr="00E559FF">
        <w:rPr>
          <w:rFonts w:ascii="Arial" w:hAnsi="Arial" w:cs="Arial"/>
          <w:color w:val="555555"/>
          <w:sz w:val="21"/>
          <w:szCs w:val="21"/>
          <w:lang w:val="en-US"/>
        </w:rPr>
        <w:t> represent tables in the outer and inner parts of the query, and </w:t>
      </w:r>
      <w:r w:rsidRPr="00E559FF">
        <w:rPr>
          <w:rStyle w:val="HTML"/>
          <w:color w:val="000000"/>
          <w:bdr w:val="none" w:sz="0" w:space="0" w:color="auto" w:frame="1"/>
          <w:lang w:val="en-US"/>
        </w:rPr>
        <w:t>oe_</w:t>
      </w:r>
      <w:r w:rsidRPr="00E559FF">
        <w:rPr>
          <w:rStyle w:val="HTML"/>
          <w:b/>
          <w:bCs/>
          <w:i/>
          <w:iCs/>
          <w:color w:val="000000"/>
          <w:sz w:val="19"/>
          <w:szCs w:val="19"/>
          <w:bdr w:val="none" w:sz="0" w:space="0" w:color="auto" w:frame="1"/>
          <w:lang w:val="en-US"/>
        </w:rPr>
        <w:t>i</w:t>
      </w:r>
      <w:r w:rsidRPr="00E559FF">
        <w:rPr>
          <w:rFonts w:ascii="Arial" w:hAnsi="Arial" w:cs="Arial"/>
          <w:color w:val="555555"/>
          <w:sz w:val="21"/>
          <w:szCs w:val="21"/>
          <w:lang w:val="en-US"/>
        </w:rPr>
        <w:t> and </w:t>
      </w:r>
      <w:r w:rsidRPr="00E559FF">
        <w:rPr>
          <w:rStyle w:val="HTML"/>
          <w:color w:val="000000"/>
          <w:bdr w:val="none" w:sz="0" w:space="0" w:color="auto" w:frame="1"/>
          <w:lang w:val="en-US"/>
        </w:rPr>
        <w:t>ie_</w:t>
      </w:r>
      <w:r w:rsidRPr="00E559FF">
        <w:rPr>
          <w:rStyle w:val="HTML"/>
          <w:b/>
          <w:bCs/>
          <w:i/>
          <w:iCs/>
          <w:color w:val="000000"/>
          <w:sz w:val="19"/>
          <w:szCs w:val="19"/>
          <w:bdr w:val="none" w:sz="0" w:space="0" w:color="auto" w:frame="1"/>
          <w:lang w:val="en-US"/>
        </w:rPr>
        <w:t>i</w:t>
      </w:r>
      <w:r w:rsidRPr="00E559FF">
        <w:rPr>
          <w:rFonts w:ascii="Arial" w:hAnsi="Arial" w:cs="Arial"/>
          <w:color w:val="555555"/>
          <w:sz w:val="21"/>
          <w:szCs w:val="21"/>
          <w:lang w:val="en-US"/>
        </w:rPr>
        <w:t> represent expressions that refer to columns in the outer and inner tables.</w:t>
      </w:r>
    </w:p>
    <w:p w:rsidR="00E559FF" w:rsidRPr="00E559FF" w:rsidRDefault="00E559FF" w:rsidP="00E559FF">
      <w:pPr>
        <w:pStyle w:val="a3"/>
        <w:spacing w:before="0" w:beforeAutospacing="0" w:after="0" w:afterAutospacing="0"/>
        <w:ind w:left="450"/>
        <w:textAlignment w:val="baseline"/>
        <w:rPr>
          <w:rFonts w:ascii="Arial" w:hAnsi="Arial" w:cs="Arial"/>
          <w:color w:val="555555"/>
          <w:sz w:val="21"/>
          <w:szCs w:val="21"/>
          <w:lang w:val="en-US"/>
        </w:rPr>
      </w:pPr>
      <w:r w:rsidRPr="00E559FF">
        <w:rPr>
          <w:rFonts w:ascii="Arial" w:hAnsi="Arial" w:cs="Arial"/>
          <w:color w:val="555555"/>
          <w:sz w:val="21"/>
          <w:szCs w:val="21"/>
          <w:lang w:val="en-US"/>
        </w:rPr>
        <w:t>In MySQL 8.0.17 and later, the subquery can also be the argument to an expression modified by </w:t>
      </w:r>
      <w:r w:rsidRPr="00E559FF">
        <w:rPr>
          <w:rStyle w:val="HTML"/>
          <w:color w:val="000000"/>
          <w:bdr w:val="none" w:sz="0" w:space="0" w:color="auto" w:frame="1"/>
          <w:lang w:val="en-US"/>
        </w:rPr>
        <w:t>NOT</w:t>
      </w:r>
      <w:r w:rsidRPr="00E559FF">
        <w:rPr>
          <w:rFonts w:ascii="Arial" w:hAnsi="Arial" w:cs="Arial"/>
          <w:color w:val="555555"/>
          <w:sz w:val="21"/>
          <w:szCs w:val="21"/>
          <w:lang w:val="en-US"/>
        </w:rPr>
        <w:t>, </w:t>
      </w:r>
      <w:r w:rsidRPr="00E559FF">
        <w:rPr>
          <w:rStyle w:val="HTML"/>
          <w:color w:val="000000"/>
          <w:bdr w:val="none" w:sz="0" w:space="0" w:color="auto" w:frame="1"/>
          <w:lang w:val="en-US"/>
        </w:rPr>
        <w:t>IS [NOT] TRUE</w:t>
      </w:r>
      <w:r w:rsidRPr="00E559FF">
        <w:rPr>
          <w:rFonts w:ascii="Arial" w:hAnsi="Arial" w:cs="Arial"/>
          <w:color w:val="555555"/>
          <w:sz w:val="21"/>
          <w:szCs w:val="21"/>
          <w:lang w:val="en-US"/>
        </w:rPr>
        <w:t>, or </w:t>
      </w:r>
      <w:r w:rsidRPr="00E559FF">
        <w:rPr>
          <w:rStyle w:val="HTML"/>
          <w:color w:val="000000"/>
          <w:bdr w:val="none" w:sz="0" w:space="0" w:color="auto" w:frame="1"/>
          <w:lang w:val="en-US"/>
        </w:rPr>
        <w:t>IS [NOT] FALSE</w:t>
      </w:r>
      <w:r w:rsidRPr="00E559FF">
        <w:rPr>
          <w:rFonts w:ascii="Arial" w:hAnsi="Arial" w:cs="Arial"/>
          <w:color w:val="555555"/>
          <w:sz w:val="21"/>
          <w:szCs w:val="21"/>
          <w:lang w:val="en-US"/>
        </w:rPr>
        <w:t>.</w:t>
      </w:r>
    </w:p>
    <w:p w:rsidR="00E559FF" w:rsidRPr="00E559FF" w:rsidRDefault="00E559FF" w:rsidP="006E0B9E">
      <w:pPr>
        <w:pStyle w:val="a3"/>
        <w:numPr>
          <w:ilvl w:val="0"/>
          <w:numId w:val="72"/>
        </w:numPr>
        <w:spacing w:before="0" w:beforeAutospacing="0" w:after="0" w:afterAutospacing="0"/>
        <w:ind w:left="450"/>
        <w:textAlignment w:val="baseline"/>
        <w:rPr>
          <w:rFonts w:ascii="Arial" w:hAnsi="Arial" w:cs="Arial"/>
          <w:color w:val="555555"/>
          <w:sz w:val="21"/>
          <w:szCs w:val="21"/>
          <w:lang w:val="en-US"/>
        </w:rPr>
      </w:pPr>
      <w:r w:rsidRPr="00E559FF">
        <w:rPr>
          <w:rFonts w:ascii="Arial" w:hAnsi="Arial" w:cs="Arial"/>
          <w:color w:val="555555"/>
          <w:sz w:val="21"/>
          <w:szCs w:val="21"/>
          <w:lang w:val="en-US"/>
        </w:rPr>
        <w:t>It must be a single </w:t>
      </w:r>
      <w:hyperlink r:id="rId361" w:tooltip="13.2.10 SELECT Statement" w:history="1">
        <w:r w:rsidRPr="00E559FF">
          <w:rPr>
            <w:rStyle w:val="HTML"/>
            <w:color w:val="000000"/>
            <w:u w:val="single"/>
            <w:bdr w:val="none" w:sz="0" w:space="0" w:color="auto" w:frame="1"/>
            <w:lang w:val="en-US"/>
          </w:rPr>
          <w:t>SELECT</w:t>
        </w:r>
      </w:hyperlink>
      <w:r w:rsidRPr="00E559FF">
        <w:rPr>
          <w:rFonts w:ascii="Arial" w:hAnsi="Arial" w:cs="Arial"/>
          <w:color w:val="555555"/>
          <w:sz w:val="21"/>
          <w:szCs w:val="21"/>
          <w:lang w:val="en-US"/>
        </w:rPr>
        <w:t> without </w:t>
      </w:r>
      <w:hyperlink r:id="rId362" w:tooltip="13.2.10.3 UNION Clause" w:history="1">
        <w:r w:rsidRPr="00E559FF">
          <w:rPr>
            <w:rStyle w:val="HTML"/>
            <w:color w:val="000000"/>
            <w:u w:val="single"/>
            <w:bdr w:val="none" w:sz="0" w:space="0" w:color="auto" w:frame="1"/>
            <w:lang w:val="en-US"/>
          </w:rPr>
          <w:t>UNION</w:t>
        </w:r>
      </w:hyperlink>
      <w:r w:rsidRPr="00E559FF">
        <w:rPr>
          <w:rFonts w:ascii="Arial" w:hAnsi="Arial" w:cs="Arial"/>
          <w:color w:val="555555"/>
          <w:sz w:val="21"/>
          <w:szCs w:val="21"/>
          <w:lang w:val="en-US"/>
        </w:rPr>
        <w:t> constructs.</w:t>
      </w:r>
    </w:p>
    <w:p w:rsidR="00E559FF" w:rsidRPr="00E559FF" w:rsidRDefault="00E559FF" w:rsidP="006E0B9E">
      <w:pPr>
        <w:pStyle w:val="a3"/>
        <w:numPr>
          <w:ilvl w:val="0"/>
          <w:numId w:val="72"/>
        </w:numPr>
        <w:spacing w:before="0" w:beforeAutospacing="0" w:after="0" w:afterAutospacing="0"/>
        <w:ind w:left="450"/>
        <w:textAlignment w:val="baseline"/>
        <w:rPr>
          <w:rFonts w:ascii="Arial" w:hAnsi="Arial" w:cs="Arial"/>
          <w:color w:val="555555"/>
          <w:sz w:val="21"/>
          <w:szCs w:val="21"/>
          <w:lang w:val="en-US"/>
        </w:rPr>
      </w:pPr>
      <w:r w:rsidRPr="00E559FF">
        <w:rPr>
          <w:rFonts w:ascii="Arial" w:hAnsi="Arial" w:cs="Arial"/>
          <w:color w:val="555555"/>
          <w:sz w:val="21"/>
          <w:szCs w:val="21"/>
          <w:lang w:val="en-US"/>
        </w:rPr>
        <w:t>It must not contain a </w:t>
      </w:r>
      <w:r w:rsidRPr="00E559FF">
        <w:rPr>
          <w:rStyle w:val="HTML"/>
          <w:color w:val="000000"/>
          <w:bdr w:val="none" w:sz="0" w:space="0" w:color="auto" w:frame="1"/>
          <w:lang w:val="en-US"/>
        </w:rPr>
        <w:t>HAVING</w:t>
      </w:r>
      <w:r w:rsidRPr="00E559FF">
        <w:rPr>
          <w:rFonts w:ascii="Arial" w:hAnsi="Arial" w:cs="Arial"/>
          <w:color w:val="555555"/>
          <w:sz w:val="21"/>
          <w:szCs w:val="21"/>
          <w:lang w:val="en-US"/>
        </w:rPr>
        <w:t> clause.</w:t>
      </w:r>
    </w:p>
    <w:p w:rsidR="00E559FF" w:rsidRPr="00E559FF" w:rsidRDefault="00E559FF" w:rsidP="006E0B9E">
      <w:pPr>
        <w:pStyle w:val="a3"/>
        <w:numPr>
          <w:ilvl w:val="0"/>
          <w:numId w:val="72"/>
        </w:numPr>
        <w:spacing w:before="0" w:beforeAutospacing="0" w:after="225" w:afterAutospacing="0"/>
        <w:ind w:left="450"/>
        <w:textAlignment w:val="baseline"/>
        <w:rPr>
          <w:rFonts w:ascii="Arial" w:hAnsi="Arial" w:cs="Arial"/>
          <w:color w:val="555555"/>
          <w:sz w:val="21"/>
          <w:szCs w:val="21"/>
          <w:lang w:val="en-US"/>
        </w:rPr>
      </w:pPr>
      <w:r w:rsidRPr="00E559FF">
        <w:rPr>
          <w:rFonts w:ascii="Arial" w:hAnsi="Arial" w:cs="Arial"/>
          <w:color w:val="555555"/>
          <w:sz w:val="21"/>
          <w:szCs w:val="21"/>
          <w:lang w:val="en-US"/>
        </w:rPr>
        <w:t>It must not contain any aggregate functions (whether it is explicitly or implicitly grouped).</w:t>
      </w:r>
    </w:p>
    <w:p w:rsidR="00E559FF" w:rsidRPr="00E559FF" w:rsidRDefault="00E559FF" w:rsidP="006E0B9E">
      <w:pPr>
        <w:pStyle w:val="a3"/>
        <w:numPr>
          <w:ilvl w:val="0"/>
          <w:numId w:val="72"/>
        </w:numPr>
        <w:spacing w:before="0" w:beforeAutospacing="0" w:after="0" w:afterAutospacing="0"/>
        <w:ind w:left="450"/>
        <w:textAlignment w:val="baseline"/>
        <w:rPr>
          <w:rFonts w:ascii="Arial" w:hAnsi="Arial" w:cs="Arial"/>
          <w:color w:val="555555"/>
          <w:sz w:val="21"/>
          <w:szCs w:val="21"/>
          <w:lang w:val="en-US"/>
        </w:rPr>
      </w:pPr>
      <w:r w:rsidRPr="00E559FF">
        <w:rPr>
          <w:rFonts w:ascii="Arial" w:hAnsi="Arial" w:cs="Arial"/>
          <w:color w:val="555555"/>
          <w:sz w:val="21"/>
          <w:szCs w:val="21"/>
          <w:lang w:val="en-US"/>
        </w:rPr>
        <w:t>It must not have a </w:t>
      </w:r>
      <w:r w:rsidRPr="00E559FF">
        <w:rPr>
          <w:rStyle w:val="HTML"/>
          <w:color w:val="000000"/>
          <w:bdr w:val="none" w:sz="0" w:space="0" w:color="auto" w:frame="1"/>
          <w:lang w:val="en-US"/>
        </w:rPr>
        <w:t>LIMIT</w:t>
      </w:r>
      <w:r w:rsidRPr="00E559FF">
        <w:rPr>
          <w:rFonts w:ascii="Arial" w:hAnsi="Arial" w:cs="Arial"/>
          <w:color w:val="555555"/>
          <w:sz w:val="21"/>
          <w:szCs w:val="21"/>
          <w:lang w:val="en-US"/>
        </w:rPr>
        <w:t> clause.</w:t>
      </w:r>
    </w:p>
    <w:p w:rsidR="00E559FF" w:rsidRPr="00E559FF" w:rsidRDefault="00E559FF" w:rsidP="006E0B9E">
      <w:pPr>
        <w:pStyle w:val="a3"/>
        <w:numPr>
          <w:ilvl w:val="0"/>
          <w:numId w:val="72"/>
        </w:numPr>
        <w:spacing w:before="0" w:beforeAutospacing="0" w:after="0" w:afterAutospacing="0"/>
        <w:ind w:left="450"/>
        <w:textAlignment w:val="baseline"/>
        <w:rPr>
          <w:rFonts w:ascii="Arial" w:hAnsi="Arial" w:cs="Arial"/>
          <w:color w:val="555555"/>
          <w:sz w:val="21"/>
          <w:szCs w:val="21"/>
          <w:lang w:val="en-US"/>
        </w:rPr>
      </w:pPr>
      <w:r w:rsidRPr="00E559FF">
        <w:rPr>
          <w:rFonts w:ascii="Arial" w:hAnsi="Arial" w:cs="Arial"/>
          <w:color w:val="555555"/>
          <w:sz w:val="21"/>
          <w:szCs w:val="21"/>
          <w:lang w:val="en-US"/>
        </w:rPr>
        <w:t>The statement must not use the </w:t>
      </w:r>
      <w:r w:rsidRPr="00E559FF">
        <w:rPr>
          <w:rStyle w:val="HTML"/>
          <w:color w:val="000000"/>
          <w:bdr w:val="none" w:sz="0" w:space="0" w:color="auto" w:frame="1"/>
          <w:lang w:val="en-US"/>
        </w:rPr>
        <w:t>STRAIGHT_JOIN</w:t>
      </w:r>
      <w:r w:rsidRPr="00E559FF">
        <w:rPr>
          <w:rFonts w:ascii="Arial" w:hAnsi="Arial" w:cs="Arial"/>
          <w:color w:val="555555"/>
          <w:sz w:val="21"/>
          <w:szCs w:val="21"/>
          <w:lang w:val="en-US"/>
        </w:rPr>
        <w:t> join type in the outer query.</w:t>
      </w:r>
    </w:p>
    <w:p w:rsidR="00E559FF" w:rsidRPr="00E559FF" w:rsidRDefault="00E559FF" w:rsidP="006E0B9E">
      <w:pPr>
        <w:pStyle w:val="a3"/>
        <w:numPr>
          <w:ilvl w:val="0"/>
          <w:numId w:val="72"/>
        </w:numPr>
        <w:spacing w:before="0" w:beforeAutospacing="0" w:after="0" w:afterAutospacing="0"/>
        <w:ind w:left="450"/>
        <w:textAlignment w:val="baseline"/>
        <w:rPr>
          <w:rFonts w:ascii="Arial" w:hAnsi="Arial" w:cs="Arial"/>
          <w:color w:val="555555"/>
          <w:sz w:val="21"/>
          <w:szCs w:val="21"/>
          <w:lang w:val="en-US"/>
        </w:rPr>
      </w:pPr>
      <w:bookmarkStart w:id="164" w:name="idm46251814080672"/>
      <w:bookmarkEnd w:id="164"/>
      <w:r w:rsidRPr="00E559FF">
        <w:rPr>
          <w:rFonts w:ascii="Arial" w:hAnsi="Arial" w:cs="Arial"/>
          <w:color w:val="555555"/>
          <w:sz w:val="21"/>
          <w:szCs w:val="21"/>
          <w:lang w:val="en-US"/>
        </w:rPr>
        <w:t>The </w:t>
      </w:r>
      <w:r w:rsidRPr="00E559FF">
        <w:rPr>
          <w:rStyle w:val="HTML"/>
          <w:color w:val="000000"/>
          <w:bdr w:val="none" w:sz="0" w:space="0" w:color="auto" w:frame="1"/>
          <w:lang w:val="en-US"/>
        </w:rPr>
        <w:t>STRAIGHT_JOIN</w:t>
      </w:r>
      <w:r w:rsidRPr="00E559FF">
        <w:rPr>
          <w:rFonts w:ascii="Arial" w:hAnsi="Arial" w:cs="Arial"/>
          <w:color w:val="555555"/>
          <w:sz w:val="21"/>
          <w:szCs w:val="21"/>
          <w:lang w:val="en-US"/>
        </w:rPr>
        <w:t> modifier must not be present.</w:t>
      </w:r>
    </w:p>
    <w:p w:rsidR="00E559FF" w:rsidRPr="00E559FF" w:rsidRDefault="00E559FF" w:rsidP="006E0B9E">
      <w:pPr>
        <w:pStyle w:val="a3"/>
        <w:numPr>
          <w:ilvl w:val="0"/>
          <w:numId w:val="72"/>
        </w:numPr>
        <w:spacing w:before="0" w:beforeAutospacing="0" w:after="225" w:afterAutospacing="0"/>
        <w:ind w:left="450"/>
        <w:textAlignment w:val="baseline"/>
        <w:rPr>
          <w:rFonts w:ascii="Arial" w:hAnsi="Arial" w:cs="Arial"/>
          <w:color w:val="555555"/>
          <w:sz w:val="21"/>
          <w:szCs w:val="21"/>
          <w:lang w:val="en-US"/>
        </w:rPr>
      </w:pPr>
      <w:bookmarkStart w:id="165" w:name="idm46251814077616"/>
      <w:bookmarkEnd w:id="165"/>
      <w:r w:rsidRPr="00E559FF">
        <w:rPr>
          <w:rFonts w:ascii="Arial" w:hAnsi="Arial" w:cs="Arial"/>
          <w:color w:val="555555"/>
          <w:sz w:val="21"/>
          <w:szCs w:val="21"/>
          <w:lang w:val="en-US"/>
        </w:rPr>
        <w:t>The number of outer and inner tables together must be less than the maximum number of tables permitted in a join.</w:t>
      </w:r>
    </w:p>
    <w:p w:rsidR="00E559FF" w:rsidRPr="00E559FF" w:rsidRDefault="00E559FF" w:rsidP="006E0B9E">
      <w:pPr>
        <w:pStyle w:val="a3"/>
        <w:numPr>
          <w:ilvl w:val="0"/>
          <w:numId w:val="72"/>
        </w:numPr>
        <w:spacing w:before="0" w:beforeAutospacing="0" w:after="0" w:afterAutospacing="0"/>
        <w:ind w:left="450"/>
        <w:textAlignment w:val="baseline"/>
        <w:rPr>
          <w:rFonts w:ascii="Arial" w:hAnsi="Arial" w:cs="Arial"/>
          <w:color w:val="555555"/>
          <w:sz w:val="21"/>
          <w:szCs w:val="21"/>
          <w:lang w:val="en-US"/>
        </w:rPr>
      </w:pPr>
      <w:r w:rsidRPr="00E559FF">
        <w:rPr>
          <w:rFonts w:ascii="Arial" w:hAnsi="Arial" w:cs="Arial"/>
          <w:color w:val="555555"/>
          <w:sz w:val="21"/>
          <w:szCs w:val="21"/>
          <w:lang w:val="en-US"/>
        </w:rPr>
        <w:t>The subquery may be correlated or uncorrelated. In MySQL 8.0.16 and later, decorrelation looks at trivially correlated predicates in the </w:t>
      </w:r>
      <w:r w:rsidRPr="00E559FF">
        <w:rPr>
          <w:rStyle w:val="HTML"/>
          <w:color w:val="000000"/>
          <w:bdr w:val="none" w:sz="0" w:space="0" w:color="auto" w:frame="1"/>
          <w:lang w:val="en-US"/>
        </w:rPr>
        <w:t>WHERE</w:t>
      </w:r>
      <w:r w:rsidRPr="00E559FF">
        <w:rPr>
          <w:rFonts w:ascii="Arial" w:hAnsi="Arial" w:cs="Arial"/>
          <w:color w:val="555555"/>
          <w:sz w:val="21"/>
          <w:szCs w:val="21"/>
          <w:lang w:val="en-US"/>
        </w:rPr>
        <w:t> clause of a subquery used as the argument to </w:t>
      </w:r>
      <w:r w:rsidRPr="00E559FF">
        <w:rPr>
          <w:rStyle w:val="HTML"/>
          <w:color w:val="000000"/>
          <w:bdr w:val="none" w:sz="0" w:space="0" w:color="auto" w:frame="1"/>
          <w:lang w:val="en-US"/>
        </w:rPr>
        <w:t>EXISTS</w:t>
      </w:r>
      <w:r w:rsidRPr="00E559FF">
        <w:rPr>
          <w:rFonts w:ascii="Arial" w:hAnsi="Arial" w:cs="Arial"/>
          <w:color w:val="555555"/>
          <w:sz w:val="21"/>
          <w:szCs w:val="21"/>
          <w:lang w:val="en-US"/>
        </w:rPr>
        <w:t>, and makes it possible to optimize it as if it was used within </w:t>
      </w:r>
      <w:r w:rsidRPr="00E559FF">
        <w:rPr>
          <w:rStyle w:val="HTML"/>
          <w:color w:val="000000"/>
          <w:bdr w:val="none" w:sz="0" w:space="0" w:color="auto" w:frame="1"/>
          <w:lang w:val="en-US"/>
        </w:rPr>
        <w:t>IN (SELECT b FROM ...)</w:t>
      </w:r>
      <w:r w:rsidRPr="00E559FF">
        <w:rPr>
          <w:rFonts w:ascii="Arial" w:hAnsi="Arial" w:cs="Arial"/>
          <w:color w:val="555555"/>
          <w:sz w:val="21"/>
          <w:szCs w:val="21"/>
          <w:lang w:val="en-US"/>
        </w:rPr>
        <w:t>. The term </w:t>
      </w:r>
      <w:r w:rsidRPr="00E559FF">
        <w:rPr>
          <w:rStyle w:val="a5"/>
          <w:rFonts w:ascii="Arial" w:hAnsi="Arial" w:cs="Arial"/>
          <w:color w:val="000000"/>
          <w:sz w:val="21"/>
          <w:szCs w:val="21"/>
          <w:bdr w:val="none" w:sz="0" w:space="0" w:color="auto" w:frame="1"/>
          <w:lang w:val="en-US"/>
        </w:rPr>
        <w:t>trivially correlated</w:t>
      </w:r>
      <w:r w:rsidRPr="00E559FF">
        <w:rPr>
          <w:rFonts w:ascii="Arial" w:hAnsi="Arial" w:cs="Arial"/>
          <w:color w:val="555555"/>
          <w:sz w:val="21"/>
          <w:szCs w:val="21"/>
          <w:lang w:val="en-US"/>
        </w:rPr>
        <w:t> means that the predicate is an equality predicate, that it is the sole predicate in the </w:t>
      </w:r>
      <w:r w:rsidRPr="00E559FF">
        <w:rPr>
          <w:rStyle w:val="HTML"/>
          <w:color w:val="000000"/>
          <w:bdr w:val="none" w:sz="0" w:space="0" w:color="auto" w:frame="1"/>
          <w:lang w:val="en-US"/>
        </w:rPr>
        <w:t>WHERE</w:t>
      </w:r>
      <w:r w:rsidRPr="00E559FF">
        <w:rPr>
          <w:rFonts w:ascii="Arial" w:hAnsi="Arial" w:cs="Arial"/>
          <w:color w:val="555555"/>
          <w:sz w:val="21"/>
          <w:szCs w:val="21"/>
          <w:lang w:val="en-US"/>
        </w:rPr>
        <w:t> clause (or is combined with </w:t>
      </w:r>
      <w:r w:rsidRPr="00E559FF">
        <w:rPr>
          <w:rStyle w:val="HTML"/>
          <w:color w:val="000000"/>
          <w:bdr w:val="none" w:sz="0" w:space="0" w:color="auto" w:frame="1"/>
          <w:lang w:val="en-US"/>
        </w:rPr>
        <w:t>AND</w:t>
      </w:r>
      <w:r w:rsidRPr="00E559FF">
        <w:rPr>
          <w:rFonts w:ascii="Arial" w:hAnsi="Arial" w:cs="Arial"/>
          <w:color w:val="555555"/>
          <w:sz w:val="21"/>
          <w:szCs w:val="21"/>
          <w:lang w:val="en-US"/>
        </w:rPr>
        <w:t>), and that one operand is from a table referenced in the subquery and the other operand is from the outer query block.</w:t>
      </w:r>
    </w:p>
    <w:p w:rsidR="00E559FF" w:rsidRPr="00E559FF" w:rsidRDefault="00E559FF" w:rsidP="006E0B9E">
      <w:pPr>
        <w:pStyle w:val="a3"/>
        <w:numPr>
          <w:ilvl w:val="0"/>
          <w:numId w:val="72"/>
        </w:numPr>
        <w:spacing w:before="0" w:beforeAutospacing="0" w:after="0" w:afterAutospacing="0"/>
        <w:ind w:left="450"/>
        <w:textAlignment w:val="baseline"/>
        <w:rPr>
          <w:rFonts w:ascii="Arial" w:hAnsi="Arial" w:cs="Arial"/>
          <w:color w:val="555555"/>
          <w:sz w:val="21"/>
          <w:szCs w:val="21"/>
          <w:lang w:val="en-US"/>
        </w:rPr>
      </w:pPr>
      <w:r w:rsidRPr="00E559FF">
        <w:rPr>
          <w:rFonts w:ascii="Arial" w:hAnsi="Arial" w:cs="Arial"/>
          <w:color w:val="555555"/>
          <w:sz w:val="21"/>
          <w:szCs w:val="21"/>
          <w:lang w:val="en-US"/>
        </w:rPr>
        <w:t>The </w:t>
      </w:r>
      <w:r w:rsidRPr="00E559FF">
        <w:rPr>
          <w:rStyle w:val="HTML"/>
          <w:color w:val="000000"/>
          <w:bdr w:val="none" w:sz="0" w:space="0" w:color="auto" w:frame="1"/>
          <w:lang w:val="en-US"/>
        </w:rPr>
        <w:t>DISTINCT</w:t>
      </w:r>
      <w:r w:rsidRPr="00E559FF">
        <w:rPr>
          <w:rFonts w:ascii="Arial" w:hAnsi="Arial" w:cs="Arial"/>
          <w:color w:val="555555"/>
          <w:sz w:val="21"/>
          <w:szCs w:val="21"/>
          <w:lang w:val="en-US"/>
        </w:rPr>
        <w:t> keyword is permitted but ignored. Semijoin strategies automatically handle duplicate removal.</w:t>
      </w:r>
    </w:p>
    <w:p w:rsidR="00E559FF" w:rsidRPr="00E559FF" w:rsidRDefault="00E559FF" w:rsidP="006E0B9E">
      <w:pPr>
        <w:pStyle w:val="a3"/>
        <w:numPr>
          <w:ilvl w:val="0"/>
          <w:numId w:val="72"/>
        </w:numPr>
        <w:spacing w:before="0" w:beforeAutospacing="0" w:after="0" w:afterAutospacing="0"/>
        <w:ind w:left="450"/>
        <w:textAlignment w:val="baseline"/>
        <w:rPr>
          <w:rFonts w:ascii="Arial" w:hAnsi="Arial" w:cs="Arial"/>
          <w:color w:val="555555"/>
          <w:sz w:val="21"/>
          <w:szCs w:val="21"/>
          <w:lang w:val="en-US"/>
        </w:rPr>
      </w:pPr>
      <w:r w:rsidRPr="00E559FF">
        <w:rPr>
          <w:rFonts w:ascii="Arial" w:hAnsi="Arial" w:cs="Arial"/>
          <w:color w:val="555555"/>
          <w:sz w:val="21"/>
          <w:szCs w:val="21"/>
          <w:lang w:val="en-US"/>
        </w:rPr>
        <w:t>A </w:t>
      </w:r>
      <w:r w:rsidRPr="00E559FF">
        <w:rPr>
          <w:rStyle w:val="HTML"/>
          <w:color w:val="000000"/>
          <w:bdr w:val="none" w:sz="0" w:space="0" w:color="auto" w:frame="1"/>
          <w:lang w:val="en-US"/>
        </w:rPr>
        <w:t>GROUP BY</w:t>
      </w:r>
      <w:r w:rsidRPr="00E559FF">
        <w:rPr>
          <w:rFonts w:ascii="Arial" w:hAnsi="Arial" w:cs="Arial"/>
          <w:color w:val="555555"/>
          <w:sz w:val="21"/>
          <w:szCs w:val="21"/>
          <w:lang w:val="en-US"/>
        </w:rPr>
        <w:t> clause is permitted but ignored, unless the subquery also contains one or more aggregate functions.</w:t>
      </w:r>
    </w:p>
    <w:p w:rsidR="00E559FF" w:rsidRPr="00E559FF" w:rsidRDefault="00E559FF" w:rsidP="006E0B9E">
      <w:pPr>
        <w:pStyle w:val="a3"/>
        <w:numPr>
          <w:ilvl w:val="0"/>
          <w:numId w:val="72"/>
        </w:numPr>
        <w:spacing w:before="0" w:beforeAutospacing="0" w:after="0" w:afterAutospacing="0"/>
        <w:ind w:left="450"/>
        <w:textAlignment w:val="baseline"/>
        <w:rPr>
          <w:rFonts w:ascii="Arial" w:hAnsi="Arial" w:cs="Arial"/>
          <w:color w:val="555555"/>
          <w:sz w:val="21"/>
          <w:szCs w:val="21"/>
          <w:lang w:val="en-US"/>
        </w:rPr>
      </w:pPr>
      <w:r w:rsidRPr="00E559FF">
        <w:rPr>
          <w:rFonts w:ascii="Arial" w:hAnsi="Arial" w:cs="Arial"/>
          <w:color w:val="555555"/>
          <w:sz w:val="21"/>
          <w:szCs w:val="21"/>
          <w:lang w:val="en-US"/>
        </w:rPr>
        <w:t>An </w:t>
      </w:r>
      <w:r w:rsidRPr="00E559FF">
        <w:rPr>
          <w:rStyle w:val="HTML"/>
          <w:color w:val="000000"/>
          <w:bdr w:val="none" w:sz="0" w:space="0" w:color="auto" w:frame="1"/>
          <w:lang w:val="en-US"/>
        </w:rPr>
        <w:t>ORDER BY</w:t>
      </w:r>
      <w:r w:rsidRPr="00E559FF">
        <w:rPr>
          <w:rFonts w:ascii="Arial" w:hAnsi="Arial" w:cs="Arial"/>
          <w:color w:val="555555"/>
          <w:sz w:val="21"/>
          <w:szCs w:val="21"/>
          <w:lang w:val="en-US"/>
        </w:rPr>
        <w:t> clause is permitted but ignored, since ordering is irrelevant to the evaluation of semijoin strategies.</w:t>
      </w:r>
    </w:p>
    <w:p w:rsidR="00E559FF" w:rsidRPr="00E559FF" w:rsidRDefault="00E559FF" w:rsidP="00E559FF">
      <w:pPr>
        <w:pStyle w:val="a3"/>
        <w:spacing w:before="0" w:beforeAutospacing="0" w:after="225" w:afterAutospacing="0"/>
        <w:textAlignment w:val="baseline"/>
        <w:rPr>
          <w:rFonts w:ascii="Arial" w:hAnsi="Arial" w:cs="Arial"/>
          <w:color w:val="555555"/>
          <w:sz w:val="21"/>
          <w:szCs w:val="21"/>
          <w:lang w:val="en-US"/>
        </w:rPr>
      </w:pPr>
      <w:r w:rsidRPr="00E559FF">
        <w:rPr>
          <w:rFonts w:ascii="Arial" w:hAnsi="Arial" w:cs="Arial"/>
          <w:color w:val="555555"/>
          <w:sz w:val="21"/>
          <w:szCs w:val="21"/>
          <w:lang w:val="en-US"/>
        </w:rPr>
        <w:t>If a subquery meets the preceding criteria, MySQL converts it to a semijoin (or, in MySQL 8.0.17 or later, an antijoin if applicable) and makes a cost-based choice from these strategies:</w:t>
      </w:r>
    </w:p>
    <w:p w:rsidR="00E559FF" w:rsidRPr="00E559FF" w:rsidRDefault="00E559FF" w:rsidP="006E0B9E">
      <w:pPr>
        <w:pStyle w:val="a3"/>
        <w:numPr>
          <w:ilvl w:val="0"/>
          <w:numId w:val="73"/>
        </w:numPr>
        <w:spacing w:before="0" w:beforeAutospacing="0" w:after="225" w:afterAutospacing="0"/>
        <w:ind w:left="450"/>
        <w:textAlignment w:val="baseline"/>
        <w:rPr>
          <w:rFonts w:ascii="Arial" w:hAnsi="Arial" w:cs="Arial"/>
          <w:color w:val="555555"/>
          <w:sz w:val="21"/>
          <w:szCs w:val="21"/>
          <w:lang w:val="en-US"/>
        </w:rPr>
      </w:pPr>
      <w:r w:rsidRPr="00E559FF">
        <w:rPr>
          <w:rFonts w:ascii="Arial" w:hAnsi="Arial" w:cs="Arial"/>
          <w:color w:val="555555"/>
          <w:sz w:val="21"/>
          <w:szCs w:val="21"/>
          <w:lang w:val="en-US"/>
        </w:rPr>
        <w:t>Convert the subquery to a join, or use table pullout and run the query as an inner join between subquery tables and outer tables. Table pullout pulls a table out from the subquery to the outer query.</w:t>
      </w:r>
    </w:p>
    <w:p w:rsidR="00E559FF" w:rsidRPr="00E559FF" w:rsidRDefault="00E559FF" w:rsidP="006E0B9E">
      <w:pPr>
        <w:pStyle w:val="a3"/>
        <w:numPr>
          <w:ilvl w:val="0"/>
          <w:numId w:val="73"/>
        </w:numPr>
        <w:spacing w:before="0" w:beforeAutospacing="0" w:after="0" w:afterAutospacing="0"/>
        <w:ind w:left="450"/>
        <w:textAlignment w:val="baseline"/>
        <w:rPr>
          <w:rFonts w:ascii="Arial" w:hAnsi="Arial" w:cs="Arial"/>
          <w:color w:val="555555"/>
          <w:sz w:val="21"/>
          <w:szCs w:val="21"/>
          <w:lang w:val="en-US"/>
        </w:rPr>
      </w:pPr>
      <w:bookmarkStart w:id="166" w:name="idm46251814062768"/>
      <w:bookmarkEnd w:id="166"/>
      <w:r w:rsidRPr="00E559FF">
        <w:rPr>
          <w:rStyle w:val="a5"/>
          <w:rFonts w:ascii="Arial" w:hAnsi="Arial" w:cs="Arial"/>
          <w:color w:val="000000"/>
          <w:sz w:val="21"/>
          <w:szCs w:val="21"/>
          <w:bdr w:val="none" w:sz="0" w:space="0" w:color="auto" w:frame="1"/>
          <w:lang w:val="en-US"/>
        </w:rPr>
        <w:t>Duplicate Weedout</w:t>
      </w:r>
      <w:r w:rsidRPr="00E559FF">
        <w:rPr>
          <w:rFonts w:ascii="Arial" w:hAnsi="Arial" w:cs="Arial"/>
          <w:color w:val="555555"/>
          <w:sz w:val="21"/>
          <w:szCs w:val="21"/>
          <w:lang w:val="en-US"/>
        </w:rPr>
        <w:t>: Run the semijoin as if it was a join and remove duplicate records using a temporary table.</w:t>
      </w:r>
    </w:p>
    <w:p w:rsidR="00E559FF" w:rsidRDefault="00E559FF" w:rsidP="006E0B9E">
      <w:pPr>
        <w:pStyle w:val="a3"/>
        <w:numPr>
          <w:ilvl w:val="0"/>
          <w:numId w:val="73"/>
        </w:numPr>
        <w:spacing w:before="0" w:beforeAutospacing="0" w:after="0" w:afterAutospacing="0"/>
        <w:ind w:left="450"/>
        <w:textAlignment w:val="baseline"/>
        <w:rPr>
          <w:rFonts w:ascii="Arial" w:hAnsi="Arial" w:cs="Arial"/>
          <w:color w:val="555555"/>
          <w:sz w:val="21"/>
          <w:szCs w:val="21"/>
        </w:rPr>
      </w:pPr>
      <w:bookmarkStart w:id="167" w:name="idm46251814059952"/>
      <w:bookmarkEnd w:id="167"/>
      <w:r w:rsidRPr="00E559FF">
        <w:rPr>
          <w:rStyle w:val="a5"/>
          <w:rFonts w:ascii="Arial" w:hAnsi="Arial" w:cs="Arial"/>
          <w:color w:val="000000"/>
          <w:sz w:val="21"/>
          <w:szCs w:val="21"/>
          <w:bdr w:val="none" w:sz="0" w:space="0" w:color="auto" w:frame="1"/>
          <w:lang w:val="en-US"/>
        </w:rPr>
        <w:t>FirstMatch</w:t>
      </w:r>
      <w:r w:rsidRPr="00E559FF">
        <w:rPr>
          <w:rFonts w:ascii="Arial" w:hAnsi="Arial" w:cs="Arial"/>
          <w:color w:val="555555"/>
          <w:sz w:val="21"/>
          <w:szCs w:val="21"/>
          <w:lang w:val="en-US"/>
        </w:rPr>
        <w:t xml:space="preserve">: When scanning the inner tables for row combinations and there are multiple instances of a given value group, choose one rather than returning them all. </w:t>
      </w:r>
      <w:r>
        <w:rPr>
          <w:rFonts w:ascii="Arial" w:hAnsi="Arial" w:cs="Arial"/>
          <w:color w:val="555555"/>
          <w:sz w:val="21"/>
          <w:szCs w:val="21"/>
        </w:rPr>
        <w:t>This "shortcuts" scanning and eliminates production of unnecessary rows.</w:t>
      </w:r>
    </w:p>
    <w:p w:rsidR="00E559FF" w:rsidRPr="00E559FF" w:rsidRDefault="00E559FF" w:rsidP="006E0B9E">
      <w:pPr>
        <w:pStyle w:val="a3"/>
        <w:numPr>
          <w:ilvl w:val="0"/>
          <w:numId w:val="73"/>
        </w:numPr>
        <w:spacing w:before="0" w:beforeAutospacing="0" w:after="0" w:afterAutospacing="0"/>
        <w:ind w:left="450"/>
        <w:textAlignment w:val="baseline"/>
        <w:rPr>
          <w:rFonts w:ascii="Arial" w:hAnsi="Arial" w:cs="Arial"/>
          <w:color w:val="555555"/>
          <w:sz w:val="21"/>
          <w:szCs w:val="21"/>
          <w:lang w:val="en-US"/>
        </w:rPr>
      </w:pPr>
      <w:bookmarkStart w:id="168" w:name="idm46251814056976"/>
      <w:bookmarkEnd w:id="168"/>
      <w:r w:rsidRPr="00E559FF">
        <w:rPr>
          <w:rStyle w:val="a5"/>
          <w:rFonts w:ascii="Arial" w:hAnsi="Arial" w:cs="Arial"/>
          <w:color w:val="000000"/>
          <w:sz w:val="21"/>
          <w:szCs w:val="21"/>
          <w:bdr w:val="none" w:sz="0" w:space="0" w:color="auto" w:frame="1"/>
          <w:lang w:val="en-US"/>
        </w:rPr>
        <w:t>LooseScan</w:t>
      </w:r>
      <w:r w:rsidRPr="00E559FF">
        <w:rPr>
          <w:rFonts w:ascii="Arial" w:hAnsi="Arial" w:cs="Arial"/>
          <w:color w:val="555555"/>
          <w:sz w:val="21"/>
          <w:szCs w:val="21"/>
          <w:lang w:val="en-US"/>
        </w:rPr>
        <w:t>: Scan a subquery table using an index that enables a single value to be chosen from each subquery's value group.</w:t>
      </w:r>
    </w:p>
    <w:p w:rsidR="00E559FF" w:rsidRPr="00E559FF" w:rsidRDefault="00E559FF" w:rsidP="006E0B9E">
      <w:pPr>
        <w:pStyle w:val="a3"/>
        <w:numPr>
          <w:ilvl w:val="0"/>
          <w:numId w:val="73"/>
        </w:numPr>
        <w:spacing w:before="0" w:beforeAutospacing="0" w:after="0" w:afterAutospacing="0"/>
        <w:ind w:left="450"/>
        <w:textAlignment w:val="baseline"/>
        <w:rPr>
          <w:rFonts w:ascii="Arial" w:hAnsi="Arial" w:cs="Arial"/>
          <w:color w:val="555555"/>
          <w:sz w:val="21"/>
          <w:szCs w:val="21"/>
          <w:lang w:val="en-US"/>
        </w:rPr>
      </w:pPr>
      <w:bookmarkStart w:id="169" w:name="idm46251814054128"/>
      <w:bookmarkEnd w:id="169"/>
      <w:r w:rsidRPr="00E559FF">
        <w:rPr>
          <w:rFonts w:ascii="Arial" w:hAnsi="Arial" w:cs="Arial"/>
          <w:color w:val="555555"/>
          <w:sz w:val="21"/>
          <w:szCs w:val="21"/>
          <w:lang w:val="en-US"/>
        </w:rPr>
        <w:t>Materialize the subquery into an indexed temporary table that is used to perform a join, where the index is used to remove duplicates. The index might also be used later for lookups when joining the temporary table with the outer tables; if not, the table is scanned. For more information about materialization, see </w:t>
      </w:r>
      <w:hyperlink r:id="rId363" w:tooltip="8.2.2.2 Optimizing Subqueries with Materialization" w:history="1">
        <w:r w:rsidRPr="00E559FF">
          <w:rPr>
            <w:rStyle w:val="a4"/>
            <w:rFonts w:ascii="Arial" w:eastAsiaTheme="majorEastAsia" w:hAnsi="Arial" w:cs="Arial"/>
            <w:color w:val="0074A3"/>
            <w:sz w:val="21"/>
            <w:szCs w:val="21"/>
            <w:lang w:val="en-US"/>
          </w:rPr>
          <w:t>Section 8.2.2.2, “Optimizing Subqueries with Materialization”</w:t>
        </w:r>
      </w:hyperlink>
      <w:r w:rsidRPr="00E559FF">
        <w:rPr>
          <w:rFonts w:ascii="Arial" w:hAnsi="Arial" w:cs="Arial"/>
          <w:color w:val="555555"/>
          <w:sz w:val="21"/>
          <w:szCs w:val="21"/>
          <w:lang w:val="en-US"/>
        </w:rPr>
        <w:t>.</w:t>
      </w:r>
    </w:p>
    <w:p w:rsidR="00E559FF" w:rsidRPr="00E559FF" w:rsidRDefault="00E559FF" w:rsidP="00E559FF">
      <w:pPr>
        <w:pStyle w:val="a3"/>
        <w:spacing w:before="0" w:beforeAutospacing="0" w:after="0" w:afterAutospacing="0"/>
        <w:textAlignment w:val="baseline"/>
        <w:rPr>
          <w:rFonts w:ascii="Arial" w:hAnsi="Arial" w:cs="Arial"/>
          <w:color w:val="555555"/>
          <w:sz w:val="21"/>
          <w:szCs w:val="21"/>
          <w:lang w:val="en-US"/>
        </w:rPr>
      </w:pPr>
      <w:bookmarkStart w:id="170" w:name="idm46251814050512"/>
      <w:bookmarkEnd w:id="170"/>
      <w:r w:rsidRPr="00E559FF">
        <w:rPr>
          <w:rFonts w:ascii="Arial" w:hAnsi="Arial" w:cs="Arial"/>
          <w:color w:val="555555"/>
          <w:sz w:val="21"/>
          <w:szCs w:val="21"/>
          <w:lang w:val="en-US"/>
        </w:rPr>
        <w:t>Each of these strategies can be enabled or disabled using the following </w:t>
      </w:r>
      <w:hyperlink r:id="rId364" w:anchor="sysvar_optimizer_switch" w:history="1">
        <w:r w:rsidRPr="00E559FF">
          <w:rPr>
            <w:rStyle w:val="HTML"/>
            <w:color w:val="000000"/>
            <w:u w:val="single"/>
            <w:bdr w:val="none" w:sz="0" w:space="0" w:color="auto" w:frame="1"/>
            <w:lang w:val="en-US"/>
          </w:rPr>
          <w:t>optimizer_switch</w:t>
        </w:r>
      </w:hyperlink>
      <w:r w:rsidRPr="00E559FF">
        <w:rPr>
          <w:rFonts w:ascii="Arial" w:hAnsi="Arial" w:cs="Arial"/>
          <w:color w:val="555555"/>
          <w:sz w:val="21"/>
          <w:szCs w:val="21"/>
          <w:lang w:val="en-US"/>
        </w:rPr>
        <w:t> system variable flags:</w:t>
      </w:r>
    </w:p>
    <w:p w:rsidR="00E559FF" w:rsidRDefault="00E559FF" w:rsidP="006E0B9E">
      <w:pPr>
        <w:pStyle w:val="a3"/>
        <w:numPr>
          <w:ilvl w:val="0"/>
          <w:numId w:val="74"/>
        </w:numPr>
        <w:spacing w:before="0" w:beforeAutospacing="0" w:after="0" w:afterAutospacing="0"/>
        <w:ind w:left="450"/>
        <w:textAlignment w:val="baseline"/>
        <w:rPr>
          <w:rFonts w:ascii="Arial" w:hAnsi="Arial" w:cs="Arial"/>
          <w:color w:val="555555"/>
          <w:sz w:val="21"/>
          <w:szCs w:val="21"/>
        </w:rPr>
      </w:pPr>
      <w:r w:rsidRPr="00E559FF">
        <w:rPr>
          <w:rFonts w:ascii="Arial" w:hAnsi="Arial" w:cs="Arial"/>
          <w:color w:val="555555"/>
          <w:sz w:val="21"/>
          <w:szCs w:val="21"/>
          <w:lang w:val="en-US"/>
        </w:rPr>
        <w:lastRenderedPageBreak/>
        <w:t>The </w:t>
      </w:r>
      <w:hyperlink r:id="rId365" w:anchor="optflag_semijoin" w:history="1">
        <w:r w:rsidRPr="00E559FF">
          <w:rPr>
            <w:rStyle w:val="HTML"/>
            <w:color w:val="000000"/>
            <w:u w:val="single"/>
            <w:bdr w:val="none" w:sz="0" w:space="0" w:color="auto" w:frame="1"/>
            <w:lang w:val="en-US"/>
          </w:rPr>
          <w:t>semijoin</w:t>
        </w:r>
      </w:hyperlink>
      <w:r w:rsidRPr="00E559FF">
        <w:rPr>
          <w:rFonts w:ascii="Arial" w:hAnsi="Arial" w:cs="Arial"/>
          <w:color w:val="555555"/>
          <w:sz w:val="21"/>
          <w:szCs w:val="21"/>
          <w:lang w:val="en-US"/>
        </w:rPr>
        <w:t xml:space="preserve"> flag controls whether semijoins are used. </w:t>
      </w:r>
      <w:r>
        <w:rPr>
          <w:rFonts w:ascii="Arial" w:hAnsi="Arial" w:cs="Arial"/>
          <w:color w:val="555555"/>
          <w:sz w:val="21"/>
          <w:szCs w:val="21"/>
        </w:rPr>
        <w:t>Starting with MySQL 8.0.17, this also applies to antijoins.</w:t>
      </w:r>
    </w:p>
    <w:p w:rsidR="00E559FF" w:rsidRPr="00E559FF" w:rsidRDefault="00E559FF" w:rsidP="006E0B9E">
      <w:pPr>
        <w:pStyle w:val="a3"/>
        <w:numPr>
          <w:ilvl w:val="0"/>
          <w:numId w:val="74"/>
        </w:numPr>
        <w:spacing w:before="0" w:beforeAutospacing="0" w:after="0" w:afterAutospacing="0"/>
        <w:ind w:left="450"/>
        <w:textAlignment w:val="baseline"/>
        <w:rPr>
          <w:rFonts w:ascii="Arial" w:hAnsi="Arial" w:cs="Arial"/>
          <w:color w:val="555555"/>
          <w:sz w:val="21"/>
          <w:szCs w:val="21"/>
          <w:lang w:val="en-US"/>
        </w:rPr>
      </w:pPr>
      <w:r w:rsidRPr="00E559FF">
        <w:rPr>
          <w:rFonts w:ascii="Arial" w:hAnsi="Arial" w:cs="Arial"/>
          <w:color w:val="555555"/>
          <w:sz w:val="21"/>
          <w:szCs w:val="21"/>
          <w:lang w:val="en-US"/>
        </w:rPr>
        <w:t>If </w:t>
      </w:r>
      <w:hyperlink r:id="rId366" w:anchor="optflag_semijoin" w:history="1">
        <w:r w:rsidRPr="00E559FF">
          <w:rPr>
            <w:rStyle w:val="HTML"/>
            <w:color w:val="000000"/>
            <w:u w:val="single"/>
            <w:bdr w:val="none" w:sz="0" w:space="0" w:color="auto" w:frame="1"/>
            <w:lang w:val="en-US"/>
          </w:rPr>
          <w:t>semijoin</w:t>
        </w:r>
      </w:hyperlink>
      <w:r w:rsidRPr="00E559FF">
        <w:rPr>
          <w:rFonts w:ascii="Arial" w:hAnsi="Arial" w:cs="Arial"/>
          <w:color w:val="555555"/>
          <w:sz w:val="21"/>
          <w:szCs w:val="21"/>
          <w:lang w:val="en-US"/>
        </w:rPr>
        <w:t> is enabled, the </w:t>
      </w:r>
      <w:hyperlink r:id="rId367" w:anchor="optflag_firstmatch" w:history="1">
        <w:r w:rsidRPr="00E559FF">
          <w:rPr>
            <w:rStyle w:val="HTML"/>
            <w:color w:val="000000"/>
            <w:u w:val="single"/>
            <w:bdr w:val="none" w:sz="0" w:space="0" w:color="auto" w:frame="1"/>
            <w:lang w:val="en-US"/>
          </w:rPr>
          <w:t>firstmatch</w:t>
        </w:r>
      </w:hyperlink>
      <w:r w:rsidRPr="00E559FF">
        <w:rPr>
          <w:rFonts w:ascii="Arial" w:hAnsi="Arial" w:cs="Arial"/>
          <w:color w:val="555555"/>
          <w:sz w:val="21"/>
          <w:szCs w:val="21"/>
          <w:lang w:val="en-US"/>
        </w:rPr>
        <w:t>, </w:t>
      </w:r>
      <w:hyperlink r:id="rId368" w:anchor="optflag_loosescan" w:history="1">
        <w:r w:rsidRPr="00E559FF">
          <w:rPr>
            <w:rStyle w:val="HTML"/>
            <w:color w:val="000000"/>
            <w:u w:val="single"/>
            <w:bdr w:val="none" w:sz="0" w:space="0" w:color="auto" w:frame="1"/>
            <w:lang w:val="en-US"/>
          </w:rPr>
          <w:t>loosescan</w:t>
        </w:r>
      </w:hyperlink>
      <w:r w:rsidRPr="00E559FF">
        <w:rPr>
          <w:rFonts w:ascii="Arial" w:hAnsi="Arial" w:cs="Arial"/>
          <w:color w:val="555555"/>
          <w:sz w:val="21"/>
          <w:szCs w:val="21"/>
          <w:lang w:val="en-US"/>
        </w:rPr>
        <w:t>, </w:t>
      </w:r>
      <w:hyperlink r:id="rId369" w:anchor="optflag_duplicateweedout" w:history="1">
        <w:r w:rsidRPr="00E559FF">
          <w:rPr>
            <w:rStyle w:val="HTML"/>
            <w:color w:val="000000"/>
            <w:u w:val="single"/>
            <w:bdr w:val="none" w:sz="0" w:space="0" w:color="auto" w:frame="1"/>
            <w:lang w:val="en-US"/>
          </w:rPr>
          <w:t>duplicateweedout</w:t>
        </w:r>
      </w:hyperlink>
      <w:r w:rsidRPr="00E559FF">
        <w:rPr>
          <w:rFonts w:ascii="Arial" w:hAnsi="Arial" w:cs="Arial"/>
          <w:color w:val="555555"/>
          <w:sz w:val="21"/>
          <w:szCs w:val="21"/>
          <w:lang w:val="en-US"/>
        </w:rPr>
        <w:t>, and </w:t>
      </w:r>
      <w:hyperlink r:id="rId370" w:anchor="optflag_materialization" w:history="1">
        <w:r w:rsidRPr="00E559FF">
          <w:rPr>
            <w:rStyle w:val="HTML"/>
            <w:color w:val="000000"/>
            <w:u w:val="single"/>
            <w:bdr w:val="none" w:sz="0" w:space="0" w:color="auto" w:frame="1"/>
            <w:lang w:val="en-US"/>
          </w:rPr>
          <w:t>materialization</w:t>
        </w:r>
      </w:hyperlink>
      <w:r w:rsidRPr="00E559FF">
        <w:rPr>
          <w:rFonts w:ascii="Arial" w:hAnsi="Arial" w:cs="Arial"/>
          <w:color w:val="555555"/>
          <w:sz w:val="21"/>
          <w:szCs w:val="21"/>
          <w:lang w:val="en-US"/>
        </w:rPr>
        <w:t> flags enable finer control over the permitted semijoin strategies.</w:t>
      </w:r>
    </w:p>
    <w:p w:rsidR="00E559FF" w:rsidRPr="00E559FF" w:rsidRDefault="00E559FF" w:rsidP="006E0B9E">
      <w:pPr>
        <w:pStyle w:val="a3"/>
        <w:numPr>
          <w:ilvl w:val="0"/>
          <w:numId w:val="74"/>
        </w:numPr>
        <w:spacing w:before="0" w:beforeAutospacing="0" w:after="0" w:afterAutospacing="0"/>
        <w:ind w:left="450"/>
        <w:textAlignment w:val="baseline"/>
        <w:rPr>
          <w:rFonts w:ascii="Arial" w:hAnsi="Arial" w:cs="Arial"/>
          <w:color w:val="555555"/>
          <w:sz w:val="21"/>
          <w:szCs w:val="21"/>
          <w:lang w:val="en-US"/>
        </w:rPr>
      </w:pPr>
      <w:r w:rsidRPr="00E559FF">
        <w:rPr>
          <w:rFonts w:ascii="Arial" w:hAnsi="Arial" w:cs="Arial"/>
          <w:color w:val="555555"/>
          <w:sz w:val="21"/>
          <w:szCs w:val="21"/>
          <w:lang w:val="en-US"/>
        </w:rPr>
        <w:t>If the </w:t>
      </w:r>
      <w:hyperlink r:id="rId371" w:anchor="optflag_duplicateweedout" w:history="1">
        <w:r w:rsidRPr="00E559FF">
          <w:rPr>
            <w:rStyle w:val="HTML"/>
            <w:color w:val="000000"/>
            <w:u w:val="single"/>
            <w:bdr w:val="none" w:sz="0" w:space="0" w:color="auto" w:frame="1"/>
            <w:lang w:val="en-US"/>
          </w:rPr>
          <w:t>duplicateweedout</w:t>
        </w:r>
      </w:hyperlink>
      <w:r w:rsidRPr="00E559FF">
        <w:rPr>
          <w:rFonts w:ascii="Arial" w:hAnsi="Arial" w:cs="Arial"/>
          <w:color w:val="555555"/>
          <w:sz w:val="21"/>
          <w:szCs w:val="21"/>
          <w:lang w:val="en-US"/>
        </w:rPr>
        <w:t> semijoin strategy is disabled, it is not used unless all other applicable strategies are also disabled.</w:t>
      </w:r>
    </w:p>
    <w:p w:rsidR="00E559FF" w:rsidRPr="00E559FF" w:rsidRDefault="00E559FF" w:rsidP="006E0B9E">
      <w:pPr>
        <w:pStyle w:val="a3"/>
        <w:numPr>
          <w:ilvl w:val="0"/>
          <w:numId w:val="74"/>
        </w:numPr>
        <w:spacing w:before="0" w:beforeAutospacing="0" w:after="0" w:afterAutospacing="0"/>
        <w:ind w:left="450"/>
        <w:textAlignment w:val="baseline"/>
        <w:rPr>
          <w:rFonts w:ascii="Arial" w:hAnsi="Arial" w:cs="Arial"/>
          <w:color w:val="555555"/>
          <w:sz w:val="21"/>
          <w:szCs w:val="21"/>
          <w:lang w:val="en-US"/>
        </w:rPr>
      </w:pPr>
      <w:r w:rsidRPr="00E559FF">
        <w:rPr>
          <w:rFonts w:ascii="Arial" w:hAnsi="Arial" w:cs="Arial"/>
          <w:color w:val="555555"/>
          <w:sz w:val="21"/>
          <w:szCs w:val="21"/>
          <w:lang w:val="en-US"/>
        </w:rPr>
        <w:t>If </w:t>
      </w:r>
      <w:hyperlink r:id="rId372" w:anchor="optflag_duplicateweedout" w:history="1">
        <w:r w:rsidRPr="00E559FF">
          <w:rPr>
            <w:rStyle w:val="HTML"/>
            <w:color w:val="000000"/>
            <w:u w:val="single"/>
            <w:bdr w:val="none" w:sz="0" w:space="0" w:color="auto" w:frame="1"/>
            <w:lang w:val="en-US"/>
          </w:rPr>
          <w:t>duplicateweedout</w:t>
        </w:r>
      </w:hyperlink>
      <w:r w:rsidRPr="00E559FF">
        <w:rPr>
          <w:rFonts w:ascii="Arial" w:hAnsi="Arial" w:cs="Arial"/>
          <w:color w:val="555555"/>
          <w:sz w:val="21"/>
          <w:szCs w:val="21"/>
          <w:lang w:val="en-US"/>
        </w:rPr>
        <w:t> is disabled, on occasion the optimizer may generate a query plan that is far from optimal. This occurs due to heuristic pruning during greedy search, which can be avoided by setting </w:t>
      </w:r>
      <w:hyperlink r:id="rId373" w:anchor="sysvar_optimizer_prune_level" w:history="1">
        <w:r w:rsidRPr="00E559FF">
          <w:rPr>
            <w:rStyle w:val="HTML"/>
            <w:color w:val="000000"/>
            <w:u w:val="single"/>
            <w:bdr w:val="none" w:sz="0" w:space="0" w:color="auto" w:frame="1"/>
            <w:lang w:val="en-US"/>
          </w:rPr>
          <w:t>optimizer_prune_level=0</w:t>
        </w:r>
      </w:hyperlink>
      <w:r w:rsidRPr="00E559FF">
        <w:rPr>
          <w:rFonts w:ascii="Arial" w:hAnsi="Arial" w:cs="Arial"/>
          <w:color w:val="555555"/>
          <w:sz w:val="21"/>
          <w:szCs w:val="21"/>
          <w:lang w:val="en-US"/>
        </w:rPr>
        <w:t>.</w:t>
      </w:r>
    </w:p>
    <w:p w:rsidR="00E559FF" w:rsidRPr="00E559FF" w:rsidRDefault="00E559FF" w:rsidP="00E559FF">
      <w:pPr>
        <w:pStyle w:val="a3"/>
        <w:spacing w:before="0" w:beforeAutospacing="0" w:after="0" w:afterAutospacing="0"/>
        <w:textAlignment w:val="baseline"/>
        <w:rPr>
          <w:rFonts w:ascii="Arial" w:hAnsi="Arial" w:cs="Arial"/>
          <w:color w:val="555555"/>
          <w:sz w:val="21"/>
          <w:szCs w:val="21"/>
          <w:lang w:val="en-US"/>
        </w:rPr>
      </w:pPr>
      <w:r w:rsidRPr="00E559FF">
        <w:rPr>
          <w:rFonts w:ascii="Arial" w:hAnsi="Arial" w:cs="Arial"/>
          <w:color w:val="555555"/>
          <w:sz w:val="21"/>
          <w:szCs w:val="21"/>
          <w:lang w:val="en-US"/>
        </w:rPr>
        <w:t>These flags are enabled by default. See </w:t>
      </w:r>
      <w:hyperlink r:id="rId374" w:tooltip="8.9.2 Switchable Optimizations" w:history="1">
        <w:r w:rsidRPr="00E559FF">
          <w:rPr>
            <w:rStyle w:val="a4"/>
            <w:rFonts w:ascii="Arial" w:eastAsiaTheme="majorEastAsia" w:hAnsi="Arial" w:cs="Arial"/>
            <w:color w:val="0074A3"/>
            <w:sz w:val="21"/>
            <w:szCs w:val="21"/>
            <w:lang w:val="en-US"/>
          </w:rPr>
          <w:t>Section 8.9.2, “Switchable Optimizations”</w:t>
        </w:r>
      </w:hyperlink>
      <w:r w:rsidRPr="00E559FF">
        <w:rPr>
          <w:rFonts w:ascii="Arial" w:hAnsi="Arial" w:cs="Arial"/>
          <w:color w:val="555555"/>
          <w:sz w:val="21"/>
          <w:szCs w:val="21"/>
          <w:lang w:val="en-US"/>
        </w:rPr>
        <w:t>.</w:t>
      </w:r>
    </w:p>
    <w:p w:rsidR="00E559FF" w:rsidRPr="00E559FF" w:rsidRDefault="00E559FF" w:rsidP="00E559FF">
      <w:pPr>
        <w:pStyle w:val="a3"/>
        <w:spacing w:before="0" w:beforeAutospacing="0" w:after="0" w:afterAutospacing="0"/>
        <w:textAlignment w:val="baseline"/>
        <w:rPr>
          <w:rFonts w:ascii="Arial" w:hAnsi="Arial" w:cs="Arial"/>
          <w:color w:val="555555"/>
          <w:sz w:val="21"/>
          <w:szCs w:val="21"/>
          <w:lang w:val="en-US"/>
        </w:rPr>
      </w:pPr>
      <w:r w:rsidRPr="00E559FF">
        <w:rPr>
          <w:rFonts w:ascii="Arial" w:hAnsi="Arial" w:cs="Arial"/>
          <w:color w:val="555555"/>
          <w:sz w:val="21"/>
          <w:szCs w:val="21"/>
          <w:lang w:val="en-US"/>
        </w:rPr>
        <w:t>The optimizer minimizes differences in handling of views and derived tables. This affects queries that use the </w:t>
      </w:r>
      <w:r w:rsidRPr="00E559FF">
        <w:rPr>
          <w:rStyle w:val="HTML"/>
          <w:color w:val="000000"/>
          <w:bdr w:val="none" w:sz="0" w:space="0" w:color="auto" w:frame="1"/>
          <w:lang w:val="en-US"/>
        </w:rPr>
        <w:t>STRAIGHT_JOIN</w:t>
      </w:r>
      <w:r w:rsidRPr="00E559FF">
        <w:rPr>
          <w:rFonts w:ascii="Arial" w:hAnsi="Arial" w:cs="Arial"/>
          <w:color w:val="555555"/>
          <w:sz w:val="21"/>
          <w:szCs w:val="21"/>
          <w:lang w:val="en-US"/>
        </w:rPr>
        <w:t> modifier and a view with an </w:t>
      </w:r>
      <w:r w:rsidRPr="00E559FF">
        <w:rPr>
          <w:rStyle w:val="HTML"/>
          <w:color w:val="000000"/>
          <w:bdr w:val="none" w:sz="0" w:space="0" w:color="auto" w:frame="1"/>
          <w:lang w:val="en-US"/>
        </w:rPr>
        <w:t>IN</w:t>
      </w:r>
      <w:r w:rsidRPr="00E559FF">
        <w:rPr>
          <w:rFonts w:ascii="Arial" w:hAnsi="Arial" w:cs="Arial"/>
          <w:color w:val="555555"/>
          <w:sz w:val="21"/>
          <w:szCs w:val="21"/>
          <w:lang w:val="en-US"/>
        </w:rPr>
        <w:t> subquery that can be converted to a semijoin. The following query illustrates this because the change in processing causes a change in transformation, and thus a different execution strategy:</w:t>
      </w:r>
    </w:p>
    <w:p w:rsidR="00E559FF" w:rsidRPr="00E559FF" w:rsidRDefault="00E559FF" w:rsidP="00E559FF">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E559FF">
        <w:rPr>
          <w:rStyle w:val="token"/>
          <w:rFonts w:ascii="Consolas" w:eastAsiaTheme="majorEastAsia" w:hAnsi="Consolas" w:cs="Consolas"/>
          <w:color w:val="0077AA"/>
          <w:sz w:val="19"/>
          <w:szCs w:val="19"/>
          <w:bdr w:val="none" w:sz="0" w:space="0" w:color="auto" w:frame="1"/>
          <w:lang w:val="en-US"/>
        </w:rPr>
        <w:t>CREATE</w:t>
      </w:r>
      <w:r w:rsidRPr="00E559FF">
        <w:rPr>
          <w:rStyle w:val="HTML"/>
          <w:rFonts w:ascii="Consolas" w:hAnsi="Consolas" w:cs="Consolas"/>
          <w:color w:val="000000"/>
          <w:sz w:val="19"/>
          <w:szCs w:val="19"/>
          <w:bdr w:val="none" w:sz="0" w:space="0" w:color="auto" w:frame="1"/>
          <w:lang w:val="en-US"/>
        </w:rPr>
        <w:t xml:space="preserve"> </w:t>
      </w:r>
      <w:r w:rsidRPr="00E559FF">
        <w:rPr>
          <w:rStyle w:val="token"/>
          <w:rFonts w:ascii="Consolas" w:eastAsiaTheme="majorEastAsia" w:hAnsi="Consolas" w:cs="Consolas"/>
          <w:color w:val="0077AA"/>
          <w:sz w:val="19"/>
          <w:szCs w:val="19"/>
          <w:bdr w:val="none" w:sz="0" w:space="0" w:color="auto" w:frame="1"/>
          <w:lang w:val="en-US"/>
        </w:rPr>
        <w:t>VIEW</w:t>
      </w:r>
      <w:r w:rsidRPr="00E559FF">
        <w:rPr>
          <w:rStyle w:val="HTML"/>
          <w:rFonts w:ascii="Consolas" w:hAnsi="Consolas" w:cs="Consolas"/>
          <w:color w:val="000000"/>
          <w:sz w:val="19"/>
          <w:szCs w:val="19"/>
          <w:bdr w:val="none" w:sz="0" w:space="0" w:color="auto" w:frame="1"/>
          <w:lang w:val="en-US"/>
        </w:rPr>
        <w:t xml:space="preserve"> v </w:t>
      </w:r>
      <w:r w:rsidRPr="00E559FF">
        <w:rPr>
          <w:rStyle w:val="token"/>
          <w:rFonts w:ascii="Consolas" w:eastAsiaTheme="majorEastAsia" w:hAnsi="Consolas" w:cs="Consolas"/>
          <w:color w:val="0077AA"/>
          <w:sz w:val="19"/>
          <w:szCs w:val="19"/>
          <w:bdr w:val="none" w:sz="0" w:space="0" w:color="auto" w:frame="1"/>
          <w:lang w:val="en-US"/>
        </w:rPr>
        <w:t>AS</w:t>
      </w:r>
    </w:p>
    <w:p w:rsidR="00E559FF" w:rsidRPr="00E559FF" w:rsidRDefault="00E559FF" w:rsidP="00E559FF">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E559FF">
        <w:rPr>
          <w:rStyle w:val="token"/>
          <w:rFonts w:ascii="Consolas" w:eastAsiaTheme="majorEastAsia" w:hAnsi="Consolas" w:cs="Consolas"/>
          <w:color w:val="0077AA"/>
          <w:sz w:val="19"/>
          <w:szCs w:val="19"/>
          <w:bdr w:val="none" w:sz="0" w:space="0" w:color="auto" w:frame="1"/>
          <w:lang w:val="en-US"/>
        </w:rPr>
        <w:t>SELECT</w:t>
      </w:r>
      <w:r w:rsidRPr="00E559FF">
        <w:rPr>
          <w:rStyle w:val="HTML"/>
          <w:rFonts w:ascii="Consolas" w:hAnsi="Consolas" w:cs="Consolas"/>
          <w:color w:val="000000"/>
          <w:sz w:val="19"/>
          <w:szCs w:val="19"/>
          <w:bdr w:val="none" w:sz="0" w:space="0" w:color="auto" w:frame="1"/>
          <w:lang w:val="en-US"/>
        </w:rPr>
        <w:t xml:space="preserve"> </w:t>
      </w:r>
      <w:r w:rsidRPr="00E559FF">
        <w:rPr>
          <w:rStyle w:val="token"/>
          <w:rFonts w:ascii="Consolas" w:eastAsiaTheme="majorEastAsia" w:hAnsi="Consolas" w:cs="Consolas"/>
          <w:color w:val="A67F59"/>
          <w:sz w:val="19"/>
          <w:szCs w:val="19"/>
          <w:bdr w:val="none" w:sz="0" w:space="0" w:color="auto" w:frame="1"/>
          <w:lang w:val="en-US"/>
        </w:rPr>
        <w:t>*</w:t>
      </w:r>
    </w:p>
    <w:p w:rsidR="00E559FF" w:rsidRPr="00E559FF" w:rsidRDefault="00E559FF" w:rsidP="00E559FF">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E559FF">
        <w:rPr>
          <w:rStyle w:val="token"/>
          <w:rFonts w:ascii="Consolas" w:eastAsiaTheme="majorEastAsia" w:hAnsi="Consolas" w:cs="Consolas"/>
          <w:color w:val="0077AA"/>
          <w:sz w:val="19"/>
          <w:szCs w:val="19"/>
          <w:bdr w:val="none" w:sz="0" w:space="0" w:color="auto" w:frame="1"/>
          <w:lang w:val="en-US"/>
        </w:rPr>
        <w:t>FROM</w:t>
      </w:r>
      <w:r w:rsidRPr="00E559FF">
        <w:rPr>
          <w:rStyle w:val="HTML"/>
          <w:rFonts w:ascii="Consolas" w:hAnsi="Consolas" w:cs="Consolas"/>
          <w:color w:val="000000"/>
          <w:sz w:val="19"/>
          <w:szCs w:val="19"/>
          <w:bdr w:val="none" w:sz="0" w:space="0" w:color="auto" w:frame="1"/>
          <w:lang w:val="en-US"/>
        </w:rPr>
        <w:t xml:space="preserve"> t1</w:t>
      </w:r>
    </w:p>
    <w:p w:rsidR="00E559FF" w:rsidRPr="00E559FF" w:rsidRDefault="00E559FF" w:rsidP="00E559FF">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E559FF">
        <w:rPr>
          <w:rStyle w:val="token"/>
          <w:rFonts w:ascii="Consolas" w:eastAsiaTheme="majorEastAsia" w:hAnsi="Consolas" w:cs="Consolas"/>
          <w:color w:val="0077AA"/>
          <w:sz w:val="19"/>
          <w:szCs w:val="19"/>
          <w:bdr w:val="none" w:sz="0" w:space="0" w:color="auto" w:frame="1"/>
          <w:lang w:val="en-US"/>
        </w:rPr>
        <w:t>WHERE</w:t>
      </w:r>
      <w:r w:rsidRPr="00E559FF">
        <w:rPr>
          <w:rStyle w:val="HTML"/>
          <w:rFonts w:ascii="Consolas" w:hAnsi="Consolas" w:cs="Consolas"/>
          <w:color w:val="000000"/>
          <w:sz w:val="19"/>
          <w:szCs w:val="19"/>
          <w:bdr w:val="none" w:sz="0" w:space="0" w:color="auto" w:frame="1"/>
          <w:lang w:val="en-US"/>
        </w:rPr>
        <w:t xml:space="preserve"> a </w:t>
      </w:r>
      <w:r w:rsidRPr="00E559FF">
        <w:rPr>
          <w:rStyle w:val="token"/>
          <w:rFonts w:ascii="Consolas" w:eastAsiaTheme="majorEastAsia" w:hAnsi="Consolas" w:cs="Consolas"/>
          <w:color w:val="0077AA"/>
          <w:sz w:val="19"/>
          <w:szCs w:val="19"/>
          <w:bdr w:val="none" w:sz="0" w:space="0" w:color="auto" w:frame="1"/>
          <w:lang w:val="en-US"/>
        </w:rPr>
        <w:t>IN</w:t>
      </w:r>
      <w:r w:rsidRPr="00E559FF">
        <w:rPr>
          <w:rStyle w:val="HTML"/>
          <w:rFonts w:ascii="Consolas" w:hAnsi="Consolas" w:cs="Consolas"/>
          <w:color w:val="000000"/>
          <w:sz w:val="19"/>
          <w:szCs w:val="19"/>
          <w:bdr w:val="none" w:sz="0" w:space="0" w:color="auto" w:frame="1"/>
          <w:lang w:val="en-US"/>
        </w:rPr>
        <w:t xml:space="preserve"> </w:t>
      </w:r>
      <w:r w:rsidRPr="00E559FF">
        <w:rPr>
          <w:rStyle w:val="token"/>
          <w:rFonts w:ascii="Consolas" w:eastAsiaTheme="majorEastAsia" w:hAnsi="Consolas" w:cs="Consolas"/>
          <w:color w:val="999999"/>
          <w:sz w:val="19"/>
          <w:szCs w:val="19"/>
          <w:bdr w:val="none" w:sz="0" w:space="0" w:color="auto" w:frame="1"/>
          <w:lang w:val="en-US"/>
        </w:rPr>
        <w:t>(</w:t>
      </w:r>
      <w:r w:rsidRPr="00E559FF">
        <w:rPr>
          <w:rStyle w:val="token"/>
          <w:rFonts w:ascii="Consolas" w:eastAsiaTheme="majorEastAsia" w:hAnsi="Consolas" w:cs="Consolas"/>
          <w:color w:val="0077AA"/>
          <w:sz w:val="19"/>
          <w:szCs w:val="19"/>
          <w:bdr w:val="none" w:sz="0" w:space="0" w:color="auto" w:frame="1"/>
          <w:lang w:val="en-US"/>
        </w:rPr>
        <w:t>SELECT</w:t>
      </w:r>
      <w:r w:rsidRPr="00E559FF">
        <w:rPr>
          <w:rStyle w:val="HTML"/>
          <w:rFonts w:ascii="Consolas" w:hAnsi="Consolas" w:cs="Consolas"/>
          <w:color w:val="000000"/>
          <w:sz w:val="19"/>
          <w:szCs w:val="19"/>
          <w:bdr w:val="none" w:sz="0" w:space="0" w:color="auto" w:frame="1"/>
          <w:lang w:val="en-US"/>
        </w:rPr>
        <w:t xml:space="preserve"> b</w:t>
      </w:r>
    </w:p>
    <w:p w:rsidR="00E559FF" w:rsidRPr="00E559FF" w:rsidRDefault="00E559FF" w:rsidP="00E559FF">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E559FF">
        <w:rPr>
          <w:rStyle w:val="HTML"/>
          <w:rFonts w:ascii="Consolas" w:hAnsi="Consolas" w:cs="Consolas"/>
          <w:color w:val="000000"/>
          <w:sz w:val="19"/>
          <w:szCs w:val="19"/>
          <w:bdr w:val="none" w:sz="0" w:space="0" w:color="auto" w:frame="1"/>
          <w:lang w:val="en-US"/>
        </w:rPr>
        <w:t xml:space="preserve">           </w:t>
      </w:r>
      <w:r w:rsidRPr="00E559FF">
        <w:rPr>
          <w:rStyle w:val="token"/>
          <w:rFonts w:ascii="Consolas" w:eastAsiaTheme="majorEastAsia" w:hAnsi="Consolas" w:cs="Consolas"/>
          <w:color w:val="0077AA"/>
          <w:sz w:val="19"/>
          <w:szCs w:val="19"/>
          <w:bdr w:val="none" w:sz="0" w:space="0" w:color="auto" w:frame="1"/>
          <w:lang w:val="en-US"/>
        </w:rPr>
        <w:t>FROM</w:t>
      </w:r>
      <w:r w:rsidRPr="00E559FF">
        <w:rPr>
          <w:rStyle w:val="HTML"/>
          <w:rFonts w:ascii="Consolas" w:hAnsi="Consolas" w:cs="Consolas"/>
          <w:color w:val="000000"/>
          <w:sz w:val="19"/>
          <w:szCs w:val="19"/>
          <w:bdr w:val="none" w:sz="0" w:space="0" w:color="auto" w:frame="1"/>
          <w:lang w:val="en-US"/>
        </w:rPr>
        <w:t xml:space="preserve"> t2</w:t>
      </w:r>
      <w:r w:rsidRPr="00E559FF">
        <w:rPr>
          <w:rStyle w:val="token"/>
          <w:rFonts w:ascii="Consolas" w:eastAsiaTheme="majorEastAsia" w:hAnsi="Consolas" w:cs="Consolas"/>
          <w:color w:val="999999"/>
          <w:sz w:val="19"/>
          <w:szCs w:val="19"/>
          <w:bdr w:val="none" w:sz="0" w:space="0" w:color="auto" w:frame="1"/>
          <w:lang w:val="en-US"/>
        </w:rPr>
        <w:t>);</w:t>
      </w:r>
    </w:p>
    <w:p w:rsidR="00E559FF" w:rsidRPr="00E559FF" w:rsidRDefault="00E559FF" w:rsidP="00E559FF">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p>
    <w:p w:rsidR="00E559FF" w:rsidRPr="00E559FF" w:rsidRDefault="00E559FF" w:rsidP="00E559FF">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E559FF">
        <w:rPr>
          <w:rStyle w:val="token"/>
          <w:rFonts w:ascii="Consolas" w:eastAsiaTheme="majorEastAsia" w:hAnsi="Consolas" w:cs="Consolas"/>
          <w:color w:val="0077AA"/>
          <w:sz w:val="19"/>
          <w:szCs w:val="19"/>
          <w:bdr w:val="none" w:sz="0" w:space="0" w:color="auto" w:frame="1"/>
          <w:lang w:val="en-US"/>
        </w:rPr>
        <w:t>SELECT</w:t>
      </w:r>
      <w:r w:rsidRPr="00E559FF">
        <w:rPr>
          <w:rStyle w:val="HTML"/>
          <w:rFonts w:ascii="Consolas" w:hAnsi="Consolas" w:cs="Consolas"/>
          <w:color w:val="000000"/>
          <w:sz w:val="19"/>
          <w:szCs w:val="19"/>
          <w:bdr w:val="none" w:sz="0" w:space="0" w:color="auto" w:frame="1"/>
          <w:lang w:val="en-US"/>
        </w:rPr>
        <w:t xml:space="preserve"> </w:t>
      </w:r>
      <w:r w:rsidRPr="00E559FF">
        <w:rPr>
          <w:rStyle w:val="token"/>
          <w:rFonts w:ascii="Consolas" w:eastAsiaTheme="majorEastAsia" w:hAnsi="Consolas" w:cs="Consolas"/>
          <w:color w:val="0077AA"/>
          <w:sz w:val="19"/>
          <w:szCs w:val="19"/>
          <w:bdr w:val="none" w:sz="0" w:space="0" w:color="auto" w:frame="1"/>
          <w:lang w:val="en-US"/>
        </w:rPr>
        <w:t>STRAIGHT_JOIN</w:t>
      </w:r>
      <w:r w:rsidRPr="00E559FF">
        <w:rPr>
          <w:rStyle w:val="HTML"/>
          <w:rFonts w:ascii="Consolas" w:hAnsi="Consolas" w:cs="Consolas"/>
          <w:color w:val="000000"/>
          <w:sz w:val="19"/>
          <w:szCs w:val="19"/>
          <w:bdr w:val="none" w:sz="0" w:space="0" w:color="auto" w:frame="1"/>
          <w:lang w:val="en-US"/>
        </w:rPr>
        <w:t xml:space="preserve"> </w:t>
      </w:r>
      <w:r w:rsidRPr="00E559FF">
        <w:rPr>
          <w:rStyle w:val="token"/>
          <w:rFonts w:ascii="Consolas" w:eastAsiaTheme="majorEastAsia" w:hAnsi="Consolas" w:cs="Consolas"/>
          <w:color w:val="A67F59"/>
          <w:sz w:val="19"/>
          <w:szCs w:val="19"/>
          <w:bdr w:val="none" w:sz="0" w:space="0" w:color="auto" w:frame="1"/>
          <w:lang w:val="en-US"/>
        </w:rPr>
        <w:t>*</w:t>
      </w:r>
    </w:p>
    <w:p w:rsidR="00E559FF" w:rsidRPr="00E559FF" w:rsidRDefault="00E559FF" w:rsidP="00E559FF">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Fonts w:ascii="Consolas" w:hAnsi="Consolas" w:cs="Consolas"/>
          <w:color w:val="000000"/>
          <w:sz w:val="19"/>
          <w:szCs w:val="19"/>
          <w:lang w:val="en-US"/>
        </w:rPr>
      </w:pPr>
      <w:r w:rsidRPr="00E559FF">
        <w:rPr>
          <w:rStyle w:val="token"/>
          <w:rFonts w:ascii="Consolas" w:eastAsiaTheme="majorEastAsia" w:hAnsi="Consolas" w:cs="Consolas"/>
          <w:color w:val="0077AA"/>
          <w:sz w:val="19"/>
          <w:szCs w:val="19"/>
          <w:bdr w:val="none" w:sz="0" w:space="0" w:color="auto" w:frame="1"/>
          <w:lang w:val="en-US"/>
        </w:rPr>
        <w:t>FROM</w:t>
      </w:r>
      <w:r w:rsidRPr="00E559FF">
        <w:rPr>
          <w:rStyle w:val="HTML"/>
          <w:rFonts w:ascii="Consolas" w:hAnsi="Consolas" w:cs="Consolas"/>
          <w:color w:val="000000"/>
          <w:sz w:val="19"/>
          <w:szCs w:val="19"/>
          <w:bdr w:val="none" w:sz="0" w:space="0" w:color="auto" w:frame="1"/>
          <w:lang w:val="en-US"/>
        </w:rPr>
        <w:t xml:space="preserve"> t3 </w:t>
      </w:r>
      <w:r w:rsidRPr="00E559FF">
        <w:rPr>
          <w:rStyle w:val="token"/>
          <w:rFonts w:ascii="Consolas" w:eastAsiaTheme="majorEastAsia" w:hAnsi="Consolas" w:cs="Consolas"/>
          <w:color w:val="0077AA"/>
          <w:sz w:val="19"/>
          <w:szCs w:val="19"/>
          <w:bdr w:val="none" w:sz="0" w:space="0" w:color="auto" w:frame="1"/>
          <w:lang w:val="en-US"/>
        </w:rPr>
        <w:t>JOIN</w:t>
      </w:r>
      <w:r w:rsidRPr="00E559FF">
        <w:rPr>
          <w:rStyle w:val="HTML"/>
          <w:rFonts w:ascii="Consolas" w:hAnsi="Consolas" w:cs="Consolas"/>
          <w:color w:val="000000"/>
          <w:sz w:val="19"/>
          <w:szCs w:val="19"/>
          <w:bdr w:val="none" w:sz="0" w:space="0" w:color="auto" w:frame="1"/>
          <w:lang w:val="en-US"/>
        </w:rPr>
        <w:t xml:space="preserve"> v </w:t>
      </w:r>
      <w:r w:rsidRPr="00E559FF">
        <w:rPr>
          <w:rStyle w:val="token"/>
          <w:rFonts w:ascii="Consolas" w:eastAsiaTheme="majorEastAsia" w:hAnsi="Consolas" w:cs="Consolas"/>
          <w:color w:val="0077AA"/>
          <w:sz w:val="19"/>
          <w:szCs w:val="19"/>
          <w:bdr w:val="none" w:sz="0" w:space="0" w:color="auto" w:frame="1"/>
          <w:lang w:val="en-US"/>
        </w:rPr>
        <w:t>ON</w:t>
      </w:r>
      <w:r w:rsidRPr="00E559FF">
        <w:rPr>
          <w:rStyle w:val="HTML"/>
          <w:rFonts w:ascii="Consolas" w:hAnsi="Consolas" w:cs="Consolas"/>
          <w:color w:val="000000"/>
          <w:sz w:val="19"/>
          <w:szCs w:val="19"/>
          <w:bdr w:val="none" w:sz="0" w:space="0" w:color="auto" w:frame="1"/>
          <w:lang w:val="en-US"/>
        </w:rPr>
        <w:t xml:space="preserve"> t3</w:t>
      </w:r>
      <w:r w:rsidRPr="00E559FF">
        <w:rPr>
          <w:rStyle w:val="token"/>
          <w:rFonts w:ascii="Consolas" w:eastAsiaTheme="majorEastAsia" w:hAnsi="Consolas" w:cs="Consolas"/>
          <w:color w:val="999999"/>
          <w:sz w:val="19"/>
          <w:szCs w:val="19"/>
          <w:bdr w:val="none" w:sz="0" w:space="0" w:color="auto" w:frame="1"/>
          <w:lang w:val="en-US"/>
        </w:rPr>
        <w:t>.</w:t>
      </w:r>
      <w:r w:rsidRPr="00E559FF">
        <w:rPr>
          <w:rStyle w:val="HTML"/>
          <w:rFonts w:ascii="Consolas" w:hAnsi="Consolas" w:cs="Consolas"/>
          <w:color w:val="000000"/>
          <w:sz w:val="19"/>
          <w:szCs w:val="19"/>
          <w:bdr w:val="none" w:sz="0" w:space="0" w:color="auto" w:frame="1"/>
          <w:lang w:val="en-US"/>
        </w:rPr>
        <w:t xml:space="preserve">x </w:t>
      </w:r>
      <w:r w:rsidRPr="00E559FF">
        <w:rPr>
          <w:rStyle w:val="token"/>
          <w:rFonts w:ascii="Consolas" w:eastAsiaTheme="majorEastAsia" w:hAnsi="Consolas" w:cs="Consolas"/>
          <w:color w:val="A67F59"/>
          <w:sz w:val="19"/>
          <w:szCs w:val="19"/>
          <w:bdr w:val="none" w:sz="0" w:space="0" w:color="auto" w:frame="1"/>
          <w:lang w:val="en-US"/>
        </w:rPr>
        <w:t>=</w:t>
      </w:r>
      <w:r w:rsidRPr="00E559FF">
        <w:rPr>
          <w:rStyle w:val="HTML"/>
          <w:rFonts w:ascii="Consolas" w:hAnsi="Consolas" w:cs="Consolas"/>
          <w:color w:val="000000"/>
          <w:sz w:val="19"/>
          <w:szCs w:val="19"/>
          <w:bdr w:val="none" w:sz="0" w:space="0" w:color="auto" w:frame="1"/>
          <w:lang w:val="en-US"/>
        </w:rPr>
        <w:t xml:space="preserve"> v</w:t>
      </w:r>
      <w:r w:rsidRPr="00E559FF">
        <w:rPr>
          <w:rStyle w:val="token"/>
          <w:rFonts w:ascii="Consolas" w:eastAsiaTheme="majorEastAsia" w:hAnsi="Consolas" w:cs="Consolas"/>
          <w:color w:val="999999"/>
          <w:sz w:val="19"/>
          <w:szCs w:val="19"/>
          <w:bdr w:val="none" w:sz="0" w:space="0" w:color="auto" w:frame="1"/>
          <w:lang w:val="en-US"/>
        </w:rPr>
        <w:t>.</w:t>
      </w:r>
      <w:r w:rsidRPr="00E559FF">
        <w:rPr>
          <w:rStyle w:val="HTML"/>
          <w:rFonts w:ascii="Consolas" w:hAnsi="Consolas" w:cs="Consolas"/>
          <w:color w:val="000000"/>
          <w:sz w:val="19"/>
          <w:szCs w:val="19"/>
          <w:bdr w:val="none" w:sz="0" w:space="0" w:color="auto" w:frame="1"/>
          <w:lang w:val="en-US"/>
        </w:rPr>
        <w:t>a</w:t>
      </w:r>
      <w:r w:rsidRPr="00E559FF">
        <w:rPr>
          <w:rStyle w:val="token"/>
          <w:rFonts w:ascii="Consolas" w:eastAsiaTheme="majorEastAsia" w:hAnsi="Consolas" w:cs="Consolas"/>
          <w:color w:val="999999"/>
          <w:sz w:val="19"/>
          <w:szCs w:val="19"/>
          <w:bdr w:val="none" w:sz="0" w:space="0" w:color="auto" w:frame="1"/>
          <w:lang w:val="en-US"/>
        </w:rPr>
        <w:t>;</w:t>
      </w:r>
    </w:p>
    <w:p w:rsidR="00E559FF" w:rsidRPr="00E559FF" w:rsidRDefault="00E559FF" w:rsidP="00E559FF">
      <w:pPr>
        <w:pStyle w:val="a3"/>
        <w:spacing w:before="0" w:beforeAutospacing="0" w:after="0" w:afterAutospacing="0"/>
        <w:textAlignment w:val="baseline"/>
        <w:rPr>
          <w:rFonts w:ascii="Arial" w:hAnsi="Arial" w:cs="Arial"/>
          <w:color w:val="555555"/>
          <w:sz w:val="21"/>
          <w:szCs w:val="21"/>
          <w:lang w:val="en-US"/>
        </w:rPr>
      </w:pPr>
      <w:r w:rsidRPr="00E559FF">
        <w:rPr>
          <w:rFonts w:ascii="Arial" w:hAnsi="Arial" w:cs="Arial"/>
          <w:color w:val="555555"/>
          <w:sz w:val="21"/>
          <w:szCs w:val="21"/>
          <w:lang w:val="en-US"/>
        </w:rPr>
        <w:t>The optimizer first looks at the view and converts the </w:t>
      </w:r>
      <w:r w:rsidRPr="00E559FF">
        <w:rPr>
          <w:rStyle w:val="HTML"/>
          <w:color w:val="000000"/>
          <w:bdr w:val="none" w:sz="0" w:space="0" w:color="auto" w:frame="1"/>
          <w:lang w:val="en-US"/>
        </w:rPr>
        <w:t>IN</w:t>
      </w:r>
      <w:r w:rsidRPr="00E559FF">
        <w:rPr>
          <w:rFonts w:ascii="Arial" w:hAnsi="Arial" w:cs="Arial"/>
          <w:color w:val="555555"/>
          <w:sz w:val="21"/>
          <w:szCs w:val="21"/>
          <w:lang w:val="en-US"/>
        </w:rPr>
        <w:t> subquery to a semijoin, then checks whether it is possible to merge the view into the outer query. Because the </w:t>
      </w:r>
      <w:r w:rsidRPr="00E559FF">
        <w:rPr>
          <w:rStyle w:val="HTML"/>
          <w:color w:val="000000"/>
          <w:bdr w:val="none" w:sz="0" w:space="0" w:color="auto" w:frame="1"/>
          <w:lang w:val="en-US"/>
        </w:rPr>
        <w:t>STRAIGHT_JOIN</w:t>
      </w:r>
      <w:r w:rsidRPr="00E559FF">
        <w:rPr>
          <w:rFonts w:ascii="Arial" w:hAnsi="Arial" w:cs="Arial"/>
          <w:color w:val="555555"/>
          <w:sz w:val="21"/>
          <w:szCs w:val="21"/>
          <w:lang w:val="en-US"/>
        </w:rPr>
        <w:t> modifier in the outer query prevents semijoin, the optimizer refuses the merge, causing derived table evaluation using a materialized table.</w:t>
      </w:r>
    </w:p>
    <w:p w:rsidR="00E559FF" w:rsidRPr="00E559FF" w:rsidRDefault="00856AE5" w:rsidP="00E559FF">
      <w:pPr>
        <w:pStyle w:val="a3"/>
        <w:spacing w:before="0" w:beforeAutospacing="0" w:after="0" w:afterAutospacing="0"/>
        <w:textAlignment w:val="baseline"/>
        <w:rPr>
          <w:rFonts w:ascii="Arial" w:hAnsi="Arial" w:cs="Arial"/>
          <w:color w:val="555555"/>
          <w:sz w:val="21"/>
          <w:szCs w:val="21"/>
          <w:lang w:val="en-US"/>
        </w:rPr>
      </w:pPr>
      <w:hyperlink r:id="rId375" w:tooltip="13.8.2 EXPLAIN Statement" w:history="1">
        <w:r w:rsidR="00E559FF" w:rsidRPr="00E559FF">
          <w:rPr>
            <w:rStyle w:val="HTML"/>
            <w:color w:val="000000"/>
            <w:u w:val="single"/>
            <w:bdr w:val="none" w:sz="0" w:space="0" w:color="auto" w:frame="1"/>
            <w:lang w:val="en-US"/>
          </w:rPr>
          <w:t>EXPLAIN</w:t>
        </w:r>
      </w:hyperlink>
      <w:r w:rsidR="00E559FF" w:rsidRPr="00E559FF">
        <w:rPr>
          <w:rFonts w:ascii="Arial" w:hAnsi="Arial" w:cs="Arial"/>
          <w:color w:val="555555"/>
          <w:sz w:val="21"/>
          <w:szCs w:val="21"/>
          <w:lang w:val="en-US"/>
        </w:rPr>
        <w:t> output indicates the use of semijoin strategies as follows:</w:t>
      </w:r>
    </w:p>
    <w:p w:rsidR="00E559FF" w:rsidRPr="00E559FF" w:rsidRDefault="00E559FF" w:rsidP="006E0B9E">
      <w:pPr>
        <w:pStyle w:val="a3"/>
        <w:numPr>
          <w:ilvl w:val="0"/>
          <w:numId w:val="75"/>
        </w:numPr>
        <w:spacing w:before="0" w:beforeAutospacing="0" w:after="0" w:afterAutospacing="0"/>
        <w:ind w:left="450"/>
        <w:textAlignment w:val="baseline"/>
        <w:rPr>
          <w:rFonts w:ascii="Arial" w:hAnsi="Arial" w:cs="Arial"/>
          <w:color w:val="555555"/>
          <w:sz w:val="21"/>
          <w:szCs w:val="21"/>
          <w:lang w:val="en-US"/>
        </w:rPr>
      </w:pPr>
      <w:r w:rsidRPr="00E559FF">
        <w:rPr>
          <w:rFonts w:ascii="Arial" w:hAnsi="Arial" w:cs="Arial"/>
          <w:color w:val="555555"/>
          <w:sz w:val="21"/>
          <w:szCs w:val="21"/>
          <w:lang w:val="en-US"/>
        </w:rPr>
        <w:t>For extended </w:t>
      </w:r>
      <w:hyperlink r:id="rId376" w:tooltip="13.8.2 EXPLAIN Statement" w:history="1">
        <w:r w:rsidRPr="00E559FF">
          <w:rPr>
            <w:rStyle w:val="HTML"/>
            <w:color w:val="000000"/>
            <w:u w:val="single"/>
            <w:bdr w:val="none" w:sz="0" w:space="0" w:color="auto" w:frame="1"/>
            <w:lang w:val="en-US"/>
          </w:rPr>
          <w:t>EXPLAIN</w:t>
        </w:r>
      </w:hyperlink>
      <w:r w:rsidRPr="00E559FF">
        <w:rPr>
          <w:rFonts w:ascii="Arial" w:hAnsi="Arial" w:cs="Arial"/>
          <w:color w:val="555555"/>
          <w:sz w:val="21"/>
          <w:szCs w:val="21"/>
          <w:lang w:val="en-US"/>
        </w:rPr>
        <w:t> output, the text displayed by a following </w:t>
      </w:r>
      <w:hyperlink r:id="rId377" w:tooltip="13.7.7.42 SHOW WARNINGS Statement" w:history="1">
        <w:r w:rsidRPr="00E559FF">
          <w:rPr>
            <w:rStyle w:val="HTML"/>
            <w:color w:val="000000"/>
            <w:u w:val="single"/>
            <w:bdr w:val="none" w:sz="0" w:space="0" w:color="auto" w:frame="1"/>
            <w:lang w:val="en-US"/>
          </w:rPr>
          <w:t>SHOW WARNINGS</w:t>
        </w:r>
      </w:hyperlink>
      <w:r w:rsidRPr="00E559FF">
        <w:rPr>
          <w:rFonts w:ascii="Arial" w:hAnsi="Arial" w:cs="Arial"/>
          <w:color w:val="555555"/>
          <w:sz w:val="21"/>
          <w:szCs w:val="21"/>
          <w:lang w:val="en-US"/>
        </w:rPr>
        <w:t> shows the rewritten query, which displays the semijoin structure. (See </w:t>
      </w:r>
      <w:hyperlink r:id="rId378" w:tooltip="8.8.3 Extended EXPLAIN Output Format" w:history="1">
        <w:r w:rsidRPr="00E559FF">
          <w:rPr>
            <w:rStyle w:val="a4"/>
            <w:rFonts w:ascii="Arial" w:eastAsiaTheme="majorEastAsia" w:hAnsi="Arial" w:cs="Arial"/>
            <w:color w:val="0074A3"/>
            <w:sz w:val="21"/>
            <w:szCs w:val="21"/>
            <w:lang w:val="en-US"/>
          </w:rPr>
          <w:t>Section 8.8.3, “Extended EXPLAIN Output Format”</w:t>
        </w:r>
      </w:hyperlink>
      <w:r w:rsidRPr="00E559FF">
        <w:rPr>
          <w:rFonts w:ascii="Arial" w:hAnsi="Arial" w:cs="Arial"/>
          <w:color w:val="555555"/>
          <w:sz w:val="21"/>
          <w:szCs w:val="21"/>
          <w:lang w:val="en-US"/>
        </w:rPr>
        <w:t>.) From this you can get an idea about which tables were pulled out of the semijoin. If a subquery was converted to a semijoin, you should see that the subquery predicate is gone and its tables and </w:t>
      </w:r>
      <w:r w:rsidRPr="00E559FF">
        <w:rPr>
          <w:rStyle w:val="HTML"/>
          <w:color w:val="000000"/>
          <w:bdr w:val="none" w:sz="0" w:space="0" w:color="auto" w:frame="1"/>
          <w:lang w:val="en-US"/>
        </w:rPr>
        <w:t>WHERE</w:t>
      </w:r>
      <w:r w:rsidRPr="00E559FF">
        <w:rPr>
          <w:rFonts w:ascii="Arial" w:hAnsi="Arial" w:cs="Arial"/>
          <w:color w:val="555555"/>
          <w:sz w:val="21"/>
          <w:szCs w:val="21"/>
          <w:lang w:val="en-US"/>
        </w:rPr>
        <w:t> clause were merged into the outer query join list and </w:t>
      </w:r>
      <w:r w:rsidRPr="00E559FF">
        <w:rPr>
          <w:rStyle w:val="HTML"/>
          <w:color w:val="000000"/>
          <w:bdr w:val="none" w:sz="0" w:space="0" w:color="auto" w:frame="1"/>
          <w:lang w:val="en-US"/>
        </w:rPr>
        <w:t>WHERE</w:t>
      </w:r>
      <w:r w:rsidRPr="00E559FF">
        <w:rPr>
          <w:rFonts w:ascii="Arial" w:hAnsi="Arial" w:cs="Arial"/>
          <w:color w:val="555555"/>
          <w:sz w:val="21"/>
          <w:szCs w:val="21"/>
          <w:lang w:val="en-US"/>
        </w:rPr>
        <w:t> clause.</w:t>
      </w:r>
    </w:p>
    <w:p w:rsidR="00E559FF" w:rsidRPr="00E559FF" w:rsidRDefault="00E559FF" w:rsidP="006E0B9E">
      <w:pPr>
        <w:pStyle w:val="a3"/>
        <w:numPr>
          <w:ilvl w:val="0"/>
          <w:numId w:val="75"/>
        </w:numPr>
        <w:spacing w:before="0" w:beforeAutospacing="0" w:after="0" w:afterAutospacing="0"/>
        <w:ind w:left="450"/>
        <w:textAlignment w:val="baseline"/>
        <w:rPr>
          <w:rFonts w:ascii="Arial" w:hAnsi="Arial" w:cs="Arial"/>
          <w:color w:val="555555"/>
          <w:sz w:val="21"/>
          <w:szCs w:val="21"/>
          <w:lang w:val="en-US"/>
        </w:rPr>
      </w:pPr>
      <w:r w:rsidRPr="00E559FF">
        <w:rPr>
          <w:rFonts w:ascii="Arial" w:hAnsi="Arial" w:cs="Arial"/>
          <w:color w:val="555555"/>
          <w:sz w:val="21"/>
          <w:szCs w:val="21"/>
          <w:lang w:val="en-US"/>
        </w:rPr>
        <w:t>Temporary table use for Duplicate Weedout is indicated by </w:t>
      </w:r>
      <w:r w:rsidRPr="00E559FF">
        <w:rPr>
          <w:rStyle w:val="HTML"/>
          <w:color w:val="000000"/>
          <w:bdr w:val="none" w:sz="0" w:space="0" w:color="auto" w:frame="1"/>
          <w:lang w:val="en-US"/>
        </w:rPr>
        <w:t>Start temporary</w:t>
      </w:r>
      <w:r w:rsidRPr="00E559FF">
        <w:rPr>
          <w:rFonts w:ascii="Arial" w:hAnsi="Arial" w:cs="Arial"/>
          <w:color w:val="555555"/>
          <w:sz w:val="21"/>
          <w:szCs w:val="21"/>
          <w:lang w:val="en-US"/>
        </w:rPr>
        <w:t> and </w:t>
      </w:r>
      <w:r w:rsidRPr="00E559FF">
        <w:rPr>
          <w:rStyle w:val="HTML"/>
          <w:color w:val="000000"/>
          <w:bdr w:val="none" w:sz="0" w:space="0" w:color="auto" w:frame="1"/>
          <w:lang w:val="en-US"/>
        </w:rPr>
        <w:t>End temporary</w:t>
      </w:r>
      <w:r w:rsidRPr="00E559FF">
        <w:rPr>
          <w:rFonts w:ascii="Arial" w:hAnsi="Arial" w:cs="Arial"/>
          <w:color w:val="555555"/>
          <w:sz w:val="21"/>
          <w:szCs w:val="21"/>
          <w:lang w:val="en-US"/>
        </w:rPr>
        <w:t> in the </w:t>
      </w:r>
      <w:r w:rsidRPr="00E559FF">
        <w:rPr>
          <w:rStyle w:val="HTML"/>
          <w:color w:val="000000"/>
          <w:bdr w:val="none" w:sz="0" w:space="0" w:color="auto" w:frame="1"/>
          <w:lang w:val="en-US"/>
        </w:rPr>
        <w:t>Extra</w:t>
      </w:r>
      <w:r w:rsidRPr="00E559FF">
        <w:rPr>
          <w:rFonts w:ascii="Arial" w:hAnsi="Arial" w:cs="Arial"/>
          <w:color w:val="555555"/>
          <w:sz w:val="21"/>
          <w:szCs w:val="21"/>
          <w:lang w:val="en-US"/>
        </w:rPr>
        <w:t> column. Tables that were not pulled out and are in the range of </w:t>
      </w:r>
      <w:hyperlink r:id="rId379" w:tooltip="13.8.2 EXPLAIN Statement" w:history="1">
        <w:r w:rsidRPr="00E559FF">
          <w:rPr>
            <w:rStyle w:val="HTML"/>
            <w:color w:val="000000"/>
            <w:u w:val="single"/>
            <w:bdr w:val="none" w:sz="0" w:space="0" w:color="auto" w:frame="1"/>
            <w:lang w:val="en-US"/>
          </w:rPr>
          <w:t>EXPLAIN</w:t>
        </w:r>
      </w:hyperlink>
      <w:r w:rsidRPr="00E559FF">
        <w:rPr>
          <w:rFonts w:ascii="Arial" w:hAnsi="Arial" w:cs="Arial"/>
          <w:color w:val="555555"/>
          <w:sz w:val="21"/>
          <w:szCs w:val="21"/>
          <w:lang w:val="en-US"/>
        </w:rPr>
        <w:t> output rows covered by </w:t>
      </w:r>
      <w:r w:rsidRPr="00E559FF">
        <w:rPr>
          <w:rStyle w:val="HTML"/>
          <w:color w:val="000000"/>
          <w:bdr w:val="none" w:sz="0" w:space="0" w:color="auto" w:frame="1"/>
          <w:lang w:val="en-US"/>
        </w:rPr>
        <w:t>Start temporary</w:t>
      </w:r>
      <w:r w:rsidRPr="00E559FF">
        <w:rPr>
          <w:rFonts w:ascii="Arial" w:hAnsi="Arial" w:cs="Arial"/>
          <w:color w:val="555555"/>
          <w:sz w:val="21"/>
          <w:szCs w:val="21"/>
          <w:lang w:val="en-US"/>
        </w:rPr>
        <w:t> and </w:t>
      </w:r>
      <w:r w:rsidRPr="00E559FF">
        <w:rPr>
          <w:rStyle w:val="HTML"/>
          <w:color w:val="000000"/>
          <w:bdr w:val="none" w:sz="0" w:space="0" w:color="auto" w:frame="1"/>
          <w:lang w:val="en-US"/>
        </w:rPr>
        <w:t>End temporary</w:t>
      </w:r>
      <w:r w:rsidRPr="00E559FF">
        <w:rPr>
          <w:rFonts w:ascii="Arial" w:hAnsi="Arial" w:cs="Arial"/>
          <w:color w:val="555555"/>
          <w:sz w:val="21"/>
          <w:szCs w:val="21"/>
          <w:lang w:val="en-US"/>
        </w:rPr>
        <w:t> have their </w:t>
      </w:r>
      <w:r w:rsidRPr="00E559FF">
        <w:rPr>
          <w:rStyle w:val="HTML"/>
          <w:color w:val="000000"/>
          <w:bdr w:val="none" w:sz="0" w:space="0" w:color="auto" w:frame="1"/>
          <w:lang w:val="en-US"/>
        </w:rPr>
        <w:t>rowid</w:t>
      </w:r>
      <w:r w:rsidRPr="00E559FF">
        <w:rPr>
          <w:rFonts w:ascii="Arial" w:hAnsi="Arial" w:cs="Arial"/>
          <w:color w:val="555555"/>
          <w:sz w:val="21"/>
          <w:szCs w:val="21"/>
          <w:lang w:val="en-US"/>
        </w:rPr>
        <w:t> in the temporary table.</w:t>
      </w:r>
    </w:p>
    <w:p w:rsidR="00E559FF" w:rsidRPr="00E559FF" w:rsidRDefault="00E559FF" w:rsidP="006E0B9E">
      <w:pPr>
        <w:pStyle w:val="a3"/>
        <w:numPr>
          <w:ilvl w:val="0"/>
          <w:numId w:val="75"/>
        </w:numPr>
        <w:spacing w:before="0" w:beforeAutospacing="0" w:after="0" w:afterAutospacing="0"/>
        <w:ind w:left="450"/>
        <w:textAlignment w:val="baseline"/>
        <w:rPr>
          <w:rFonts w:ascii="Arial" w:hAnsi="Arial" w:cs="Arial"/>
          <w:color w:val="555555"/>
          <w:sz w:val="21"/>
          <w:szCs w:val="21"/>
          <w:lang w:val="en-US"/>
        </w:rPr>
      </w:pPr>
      <w:r w:rsidRPr="00E559FF">
        <w:rPr>
          <w:rStyle w:val="HTML"/>
          <w:color w:val="000000"/>
          <w:bdr w:val="none" w:sz="0" w:space="0" w:color="auto" w:frame="1"/>
          <w:lang w:val="en-US"/>
        </w:rPr>
        <w:t>FirstMatch(</w:t>
      </w:r>
      <w:r w:rsidRPr="00E559FF">
        <w:rPr>
          <w:rStyle w:val="HTML"/>
          <w:b/>
          <w:bCs/>
          <w:i/>
          <w:iCs/>
          <w:color w:val="000000"/>
          <w:sz w:val="19"/>
          <w:szCs w:val="19"/>
          <w:bdr w:val="none" w:sz="0" w:space="0" w:color="auto" w:frame="1"/>
          <w:lang w:val="en-US"/>
        </w:rPr>
        <w:t>tbl_name</w:t>
      </w:r>
      <w:r w:rsidRPr="00E559FF">
        <w:rPr>
          <w:rStyle w:val="HTML"/>
          <w:color w:val="000000"/>
          <w:bdr w:val="none" w:sz="0" w:space="0" w:color="auto" w:frame="1"/>
          <w:lang w:val="en-US"/>
        </w:rPr>
        <w:t>)</w:t>
      </w:r>
      <w:r w:rsidRPr="00E559FF">
        <w:rPr>
          <w:rFonts w:ascii="Arial" w:hAnsi="Arial" w:cs="Arial"/>
          <w:color w:val="555555"/>
          <w:sz w:val="21"/>
          <w:szCs w:val="21"/>
          <w:lang w:val="en-US"/>
        </w:rPr>
        <w:t> in the </w:t>
      </w:r>
      <w:r w:rsidRPr="00E559FF">
        <w:rPr>
          <w:rStyle w:val="HTML"/>
          <w:color w:val="000000"/>
          <w:bdr w:val="none" w:sz="0" w:space="0" w:color="auto" w:frame="1"/>
          <w:lang w:val="en-US"/>
        </w:rPr>
        <w:t>Extra</w:t>
      </w:r>
      <w:r w:rsidRPr="00E559FF">
        <w:rPr>
          <w:rFonts w:ascii="Arial" w:hAnsi="Arial" w:cs="Arial"/>
          <w:color w:val="555555"/>
          <w:sz w:val="21"/>
          <w:szCs w:val="21"/>
          <w:lang w:val="en-US"/>
        </w:rPr>
        <w:t> column indicates join shortcutting.</w:t>
      </w:r>
    </w:p>
    <w:p w:rsidR="00E559FF" w:rsidRPr="00E559FF" w:rsidRDefault="00E559FF" w:rsidP="006E0B9E">
      <w:pPr>
        <w:pStyle w:val="a3"/>
        <w:numPr>
          <w:ilvl w:val="0"/>
          <w:numId w:val="75"/>
        </w:numPr>
        <w:spacing w:before="0" w:beforeAutospacing="0" w:after="0" w:afterAutospacing="0"/>
        <w:ind w:left="450"/>
        <w:textAlignment w:val="baseline"/>
        <w:rPr>
          <w:rFonts w:ascii="Arial" w:hAnsi="Arial" w:cs="Arial"/>
          <w:color w:val="555555"/>
          <w:sz w:val="21"/>
          <w:szCs w:val="21"/>
          <w:lang w:val="en-US"/>
        </w:rPr>
      </w:pPr>
      <w:r w:rsidRPr="00E559FF">
        <w:rPr>
          <w:rStyle w:val="HTML"/>
          <w:color w:val="000000"/>
          <w:bdr w:val="none" w:sz="0" w:space="0" w:color="auto" w:frame="1"/>
          <w:lang w:val="en-US"/>
        </w:rPr>
        <w:t>LooseScan(</w:t>
      </w:r>
      <w:r w:rsidRPr="00E559FF">
        <w:rPr>
          <w:rStyle w:val="HTML"/>
          <w:b/>
          <w:bCs/>
          <w:i/>
          <w:iCs/>
          <w:color w:val="000000"/>
          <w:sz w:val="19"/>
          <w:szCs w:val="19"/>
          <w:bdr w:val="none" w:sz="0" w:space="0" w:color="auto" w:frame="1"/>
          <w:lang w:val="en-US"/>
        </w:rPr>
        <w:t>m</w:t>
      </w:r>
      <w:r w:rsidRPr="00E559FF">
        <w:rPr>
          <w:rStyle w:val="HTML"/>
          <w:color w:val="000000"/>
          <w:bdr w:val="none" w:sz="0" w:space="0" w:color="auto" w:frame="1"/>
          <w:lang w:val="en-US"/>
        </w:rPr>
        <w:t>..</w:t>
      </w:r>
      <w:r w:rsidRPr="00E559FF">
        <w:rPr>
          <w:rStyle w:val="HTML"/>
          <w:b/>
          <w:bCs/>
          <w:i/>
          <w:iCs/>
          <w:color w:val="000000"/>
          <w:sz w:val="19"/>
          <w:szCs w:val="19"/>
          <w:bdr w:val="none" w:sz="0" w:space="0" w:color="auto" w:frame="1"/>
          <w:lang w:val="en-US"/>
        </w:rPr>
        <w:t>n</w:t>
      </w:r>
      <w:r w:rsidRPr="00E559FF">
        <w:rPr>
          <w:rStyle w:val="HTML"/>
          <w:color w:val="000000"/>
          <w:bdr w:val="none" w:sz="0" w:space="0" w:color="auto" w:frame="1"/>
          <w:lang w:val="en-US"/>
        </w:rPr>
        <w:t>)</w:t>
      </w:r>
      <w:r w:rsidRPr="00E559FF">
        <w:rPr>
          <w:rFonts w:ascii="Arial" w:hAnsi="Arial" w:cs="Arial"/>
          <w:color w:val="555555"/>
          <w:sz w:val="21"/>
          <w:szCs w:val="21"/>
          <w:lang w:val="en-US"/>
        </w:rPr>
        <w:t> in the </w:t>
      </w:r>
      <w:r w:rsidRPr="00E559FF">
        <w:rPr>
          <w:rStyle w:val="HTML"/>
          <w:color w:val="000000"/>
          <w:bdr w:val="none" w:sz="0" w:space="0" w:color="auto" w:frame="1"/>
          <w:lang w:val="en-US"/>
        </w:rPr>
        <w:t>Extra</w:t>
      </w:r>
      <w:r w:rsidRPr="00E559FF">
        <w:rPr>
          <w:rFonts w:ascii="Arial" w:hAnsi="Arial" w:cs="Arial"/>
          <w:color w:val="555555"/>
          <w:sz w:val="21"/>
          <w:szCs w:val="21"/>
          <w:lang w:val="en-US"/>
        </w:rPr>
        <w:t> column indicates use of the LooseScan strategy. </w:t>
      </w:r>
      <w:r w:rsidRPr="00E559FF">
        <w:rPr>
          <w:rStyle w:val="HTML"/>
          <w:b/>
          <w:bCs/>
          <w:i/>
          <w:iCs/>
          <w:color w:val="555555"/>
          <w:bdr w:val="none" w:sz="0" w:space="0" w:color="auto" w:frame="1"/>
          <w:lang w:val="en-US"/>
        </w:rPr>
        <w:t>m</w:t>
      </w:r>
      <w:r w:rsidRPr="00E559FF">
        <w:rPr>
          <w:rFonts w:ascii="Arial" w:hAnsi="Arial" w:cs="Arial"/>
          <w:color w:val="555555"/>
          <w:sz w:val="21"/>
          <w:szCs w:val="21"/>
          <w:lang w:val="en-US"/>
        </w:rPr>
        <w:t> and </w:t>
      </w:r>
      <w:r w:rsidRPr="00E559FF">
        <w:rPr>
          <w:rStyle w:val="HTML"/>
          <w:b/>
          <w:bCs/>
          <w:i/>
          <w:iCs/>
          <w:color w:val="555555"/>
          <w:bdr w:val="none" w:sz="0" w:space="0" w:color="auto" w:frame="1"/>
          <w:lang w:val="en-US"/>
        </w:rPr>
        <w:t>n</w:t>
      </w:r>
      <w:r w:rsidRPr="00E559FF">
        <w:rPr>
          <w:rFonts w:ascii="Arial" w:hAnsi="Arial" w:cs="Arial"/>
          <w:color w:val="555555"/>
          <w:sz w:val="21"/>
          <w:szCs w:val="21"/>
          <w:lang w:val="en-US"/>
        </w:rPr>
        <w:t> are key part numbers.</w:t>
      </w:r>
    </w:p>
    <w:p w:rsidR="00E559FF" w:rsidRPr="00E559FF" w:rsidRDefault="00E559FF" w:rsidP="006E0B9E">
      <w:pPr>
        <w:pStyle w:val="a3"/>
        <w:numPr>
          <w:ilvl w:val="0"/>
          <w:numId w:val="75"/>
        </w:numPr>
        <w:spacing w:before="0" w:beforeAutospacing="0" w:after="0" w:afterAutospacing="0"/>
        <w:ind w:left="450"/>
        <w:textAlignment w:val="baseline"/>
        <w:rPr>
          <w:rFonts w:ascii="Arial" w:hAnsi="Arial" w:cs="Arial"/>
          <w:color w:val="555555"/>
          <w:sz w:val="21"/>
          <w:szCs w:val="21"/>
          <w:lang w:val="en-US"/>
        </w:rPr>
      </w:pPr>
      <w:r w:rsidRPr="00E559FF">
        <w:rPr>
          <w:rFonts w:ascii="Arial" w:hAnsi="Arial" w:cs="Arial"/>
          <w:color w:val="555555"/>
          <w:sz w:val="21"/>
          <w:szCs w:val="21"/>
          <w:lang w:val="en-US"/>
        </w:rPr>
        <w:t>Temporary table use for materialization is indicated by rows with a </w:t>
      </w:r>
      <w:r w:rsidRPr="00E559FF">
        <w:rPr>
          <w:rStyle w:val="HTML"/>
          <w:color w:val="000000"/>
          <w:bdr w:val="none" w:sz="0" w:space="0" w:color="auto" w:frame="1"/>
          <w:lang w:val="en-US"/>
        </w:rPr>
        <w:t>select_type</w:t>
      </w:r>
      <w:r w:rsidRPr="00E559FF">
        <w:rPr>
          <w:rFonts w:ascii="Arial" w:hAnsi="Arial" w:cs="Arial"/>
          <w:color w:val="555555"/>
          <w:sz w:val="21"/>
          <w:szCs w:val="21"/>
          <w:lang w:val="en-US"/>
        </w:rPr>
        <w:t> value of </w:t>
      </w:r>
      <w:r w:rsidRPr="00E559FF">
        <w:rPr>
          <w:rStyle w:val="HTML"/>
          <w:color w:val="000000"/>
          <w:bdr w:val="none" w:sz="0" w:space="0" w:color="auto" w:frame="1"/>
          <w:lang w:val="en-US"/>
        </w:rPr>
        <w:t>MATERIALIZED</w:t>
      </w:r>
      <w:r w:rsidRPr="00E559FF">
        <w:rPr>
          <w:rFonts w:ascii="Arial" w:hAnsi="Arial" w:cs="Arial"/>
          <w:color w:val="555555"/>
          <w:sz w:val="21"/>
          <w:szCs w:val="21"/>
          <w:lang w:val="en-US"/>
        </w:rPr>
        <w:t> and rows with a </w:t>
      </w:r>
      <w:r w:rsidRPr="00E559FF">
        <w:rPr>
          <w:rStyle w:val="HTML"/>
          <w:color w:val="000000"/>
          <w:bdr w:val="none" w:sz="0" w:space="0" w:color="auto" w:frame="1"/>
          <w:lang w:val="en-US"/>
        </w:rPr>
        <w:t>table</w:t>
      </w:r>
      <w:r w:rsidRPr="00E559FF">
        <w:rPr>
          <w:rFonts w:ascii="Arial" w:hAnsi="Arial" w:cs="Arial"/>
          <w:color w:val="555555"/>
          <w:sz w:val="21"/>
          <w:szCs w:val="21"/>
          <w:lang w:val="en-US"/>
        </w:rPr>
        <w:t> value of </w:t>
      </w:r>
      <w:r w:rsidRPr="00E559FF">
        <w:rPr>
          <w:rStyle w:val="HTML"/>
          <w:color w:val="000000"/>
          <w:bdr w:val="none" w:sz="0" w:space="0" w:color="auto" w:frame="1"/>
          <w:lang w:val="en-US"/>
        </w:rPr>
        <w:t>&lt;subquery</w:t>
      </w:r>
      <w:r w:rsidRPr="00E559FF">
        <w:rPr>
          <w:rStyle w:val="HTML"/>
          <w:b/>
          <w:bCs/>
          <w:i/>
          <w:iCs/>
          <w:color w:val="000000"/>
          <w:sz w:val="19"/>
          <w:szCs w:val="19"/>
          <w:bdr w:val="none" w:sz="0" w:space="0" w:color="auto" w:frame="1"/>
          <w:lang w:val="en-US"/>
        </w:rPr>
        <w:t>N</w:t>
      </w:r>
      <w:r w:rsidRPr="00E559FF">
        <w:rPr>
          <w:rStyle w:val="HTML"/>
          <w:color w:val="000000"/>
          <w:bdr w:val="none" w:sz="0" w:space="0" w:color="auto" w:frame="1"/>
          <w:lang w:val="en-US"/>
        </w:rPr>
        <w:t>&gt;</w:t>
      </w:r>
      <w:r w:rsidRPr="00E559FF">
        <w:rPr>
          <w:rFonts w:ascii="Arial" w:hAnsi="Arial" w:cs="Arial"/>
          <w:color w:val="555555"/>
          <w:sz w:val="21"/>
          <w:szCs w:val="21"/>
          <w:lang w:val="en-US"/>
        </w:rPr>
        <w:t>.</w:t>
      </w:r>
    </w:p>
    <w:p w:rsidR="00E559FF" w:rsidRPr="00E559FF" w:rsidRDefault="00E559FF" w:rsidP="00E559FF">
      <w:pPr>
        <w:pStyle w:val="a3"/>
        <w:spacing w:before="0" w:beforeAutospacing="0" w:after="0" w:afterAutospacing="0"/>
        <w:textAlignment w:val="baseline"/>
        <w:rPr>
          <w:rFonts w:ascii="Arial" w:hAnsi="Arial" w:cs="Arial"/>
          <w:color w:val="555555"/>
          <w:sz w:val="21"/>
          <w:szCs w:val="21"/>
          <w:lang w:val="en-US"/>
        </w:rPr>
      </w:pPr>
      <w:r w:rsidRPr="00E559FF">
        <w:rPr>
          <w:rFonts w:ascii="Arial" w:hAnsi="Arial" w:cs="Arial"/>
          <w:color w:val="555555"/>
          <w:sz w:val="21"/>
          <w:szCs w:val="21"/>
          <w:lang w:val="en-US"/>
        </w:rPr>
        <w:t>In MySQL 8.0.21 and later, a semijoin transformation can also be applied to a single-table </w:t>
      </w:r>
      <w:hyperlink r:id="rId380" w:tooltip="13.2.13 UPDATE Statement" w:history="1">
        <w:r w:rsidRPr="00E559FF">
          <w:rPr>
            <w:rStyle w:val="HTML"/>
            <w:color w:val="000000"/>
            <w:u w:val="single"/>
            <w:bdr w:val="none" w:sz="0" w:space="0" w:color="auto" w:frame="1"/>
            <w:lang w:val="en-US"/>
          </w:rPr>
          <w:t>UPDATE</w:t>
        </w:r>
      </w:hyperlink>
      <w:r w:rsidRPr="00E559FF">
        <w:rPr>
          <w:rFonts w:ascii="Arial" w:hAnsi="Arial" w:cs="Arial"/>
          <w:color w:val="555555"/>
          <w:sz w:val="21"/>
          <w:szCs w:val="21"/>
          <w:lang w:val="en-US"/>
        </w:rPr>
        <w:t> or </w:t>
      </w:r>
      <w:hyperlink r:id="rId381" w:tooltip="13.2.2 DELETE Statement" w:history="1">
        <w:r w:rsidRPr="00E559FF">
          <w:rPr>
            <w:rStyle w:val="HTML"/>
            <w:color w:val="000000"/>
            <w:u w:val="single"/>
            <w:bdr w:val="none" w:sz="0" w:space="0" w:color="auto" w:frame="1"/>
            <w:lang w:val="en-US"/>
          </w:rPr>
          <w:t>DELETE</w:t>
        </w:r>
      </w:hyperlink>
      <w:r w:rsidRPr="00E559FF">
        <w:rPr>
          <w:rFonts w:ascii="Arial" w:hAnsi="Arial" w:cs="Arial"/>
          <w:color w:val="555555"/>
          <w:sz w:val="21"/>
          <w:szCs w:val="21"/>
          <w:lang w:val="en-US"/>
        </w:rPr>
        <w:t> statement that uses a </w:t>
      </w:r>
      <w:r w:rsidRPr="00E559FF">
        <w:rPr>
          <w:rStyle w:val="HTML"/>
          <w:color w:val="000000"/>
          <w:bdr w:val="none" w:sz="0" w:space="0" w:color="auto" w:frame="1"/>
          <w:lang w:val="en-US"/>
        </w:rPr>
        <w:t>[NOT] IN</w:t>
      </w:r>
      <w:r w:rsidRPr="00E559FF">
        <w:rPr>
          <w:rFonts w:ascii="Arial" w:hAnsi="Arial" w:cs="Arial"/>
          <w:color w:val="555555"/>
          <w:sz w:val="21"/>
          <w:szCs w:val="21"/>
          <w:lang w:val="en-US"/>
        </w:rPr>
        <w:t> or </w:t>
      </w:r>
      <w:r w:rsidRPr="00E559FF">
        <w:rPr>
          <w:rStyle w:val="HTML"/>
          <w:color w:val="000000"/>
          <w:bdr w:val="none" w:sz="0" w:space="0" w:color="auto" w:frame="1"/>
          <w:lang w:val="en-US"/>
        </w:rPr>
        <w:t>[NOT] EXISTS</w:t>
      </w:r>
      <w:r w:rsidRPr="00E559FF">
        <w:rPr>
          <w:rFonts w:ascii="Arial" w:hAnsi="Arial" w:cs="Arial"/>
          <w:color w:val="555555"/>
          <w:sz w:val="21"/>
          <w:szCs w:val="21"/>
          <w:lang w:val="en-US"/>
        </w:rPr>
        <w:t> subquery predicate, provided that the statement does not use </w:t>
      </w:r>
      <w:r w:rsidRPr="00E559FF">
        <w:rPr>
          <w:rStyle w:val="HTML"/>
          <w:color w:val="000000"/>
          <w:bdr w:val="none" w:sz="0" w:space="0" w:color="auto" w:frame="1"/>
          <w:lang w:val="en-US"/>
        </w:rPr>
        <w:t>ORDER BY</w:t>
      </w:r>
      <w:r w:rsidRPr="00E559FF">
        <w:rPr>
          <w:rFonts w:ascii="Arial" w:hAnsi="Arial" w:cs="Arial"/>
          <w:color w:val="555555"/>
          <w:sz w:val="21"/>
          <w:szCs w:val="21"/>
          <w:lang w:val="en-US"/>
        </w:rPr>
        <w:t> or </w:t>
      </w:r>
      <w:r w:rsidRPr="00E559FF">
        <w:rPr>
          <w:rStyle w:val="HTML"/>
          <w:color w:val="000000"/>
          <w:bdr w:val="none" w:sz="0" w:space="0" w:color="auto" w:frame="1"/>
          <w:lang w:val="en-US"/>
        </w:rPr>
        <w:t>LIMIT</w:t>
      </w:r>
      <w:r w:rsidRPr="00E559FF">
        <w:rPr>
          <w:rFonts w:ascii="Arial" w:hAnsi="Arial" w:cs="Arial"/>
          <w:color w:val="555555"/>
          <w:sz w:val="21"/>
          <w:szCs w:val="21"/>
          <w:lang w:val="en-US"/>
        </w:rPr>
        <w:t>, and that semijoin transformations are allowed by an optimizer hint or by the </w:t>
      </w:r>
      <w:hyperlink r:id="rId382" w:anchor="sysvar_optimizer_switch" w:history="1">
        <w:r w:rsidRPr="00E559FF">
          <w:rPr>
            <w:rStyle w:val="HTML"/>
            <w:color w:val="000000"/>
            <w:u w:val="single"/>
            <w:bdr w:val="none" w:sz="0" w:space="0" w:color="auto" w:frame="1"/>
            <w:lang w:val="en-US"/>
          </w:rPr>
          <w:t>optimizer_switch</w:t>
        </w:r>
      </w:hyperlink>
      <w:r w:rsidRPr="00E559FF">
        <w:rPr>
          <w:rFonts w:ascii="Arial" w:hAnsi="Arial" w:cs="Arial"/>
          <w:color w:val="555555"/>
          <w:sz w:val="21"/>
          <w:szCs w:val="21"/>
          <w:lang w:val="en-US"/>
        </w:rPr>
        <w:t> setting.</w:t>
      </w:r>
    </w:p>
    <w:p w:rsidR="00E559FF" w:rsidRPr="00602DF4" w:rsidRDefault="00E559FF" w:rsidP="00E559FF">
      <w:pPr>
        <w:pStyle w:val="4"/>
        <w:spacing w:before="300" w:after="225"/>
        <w:textAlignment w:val="baseline"/>
        <w:rPr>
          <w:rFonts w:ascii="Arial" w:hAnsi="Arial" w:cs="Arial"/>
          <w:i w:val="0"/>
          <w:color w:val="555555"/>
          <w:sz w:val="26"/>
          <w:szCs w:val="26"/>
          <w:lang w:val="en-US"/>
        </w:rPr>
      </w:pPr>
      <w:bookmarkStart w:id="171" w:name="_Toc57738449"/>
      <w:r w:rsidRPr="00602DF4">
        <w:rPr>
          <w:rFonts w:ascii="Arial" w:hAnsi="Arial" w:cs="Arial"/>
          <w:i w:val="0"/>
          <w:color w:val="555555"/>
          <w:sz w:val="26"/>
          <w:szCs w:val="26"/>
          <w:lang w:val="en-US"/>
        </w:rPr>
        <w:t>Optimizing Subqueries with Materialization</w:t>
      </w:r>
      <w:bookmarkEnd w:id="171"/>
    </w:p>
    <w:p w:rsidR="00E559FF" w:rsidRPr="00E559FF" w:rsidRDefault="00E559FF" w:rsidP="00E559FF">
      <w:pPr>
        <w:pStyle w:val="a3"/>
        <w:spacing w:before="0" w:beforeAutospacing="0" w:after="225" w:afterAutospacing="0"/>
        <w:textAlignment w:val="baseline"/>
        <w:rPr>
          <w:rFonts w:ascii="Arial" w:hAnsi="Arial" w:cs="Arial"/>
          <w:color w:val="555555"/>
          <w:sz w:val="21"/>
          <w:szCs w:val="21"/>
          <w:lang w:val="en-US"/>
        </w:rPr>
      </w:pPr>
      <w:bookmarkStart w:id="172" w:name="idm46251813990336"/>
      <w:bookmarkStart w:id="173" w:name="idm46251813989296"/>
      <w:bookmarkStart w:id="174" w:name="idm46251813987808"/>
      <w:bookmarkEnd w:id="172"/>
      <w:bookmarkEnd w:id="173"/>
      <w:bookmarkEnd w:id="174"/>
      <w:r w:rsidRPr="00E559FF">
        <w:rPr>
          <w:rFonts w:ascii="Arial" w:hAnsi="Arial" w:cs="Arial"/>
          <w:color w:val="555555"/>
          <w:sz w:val="21"/>
          <w:szCs w:val="21"/>
          <w:lang w:val="en-US"/>
        </w:rPr>
        <w:t>The optimizer uses materialization to enable more efficient subquery processing. Materialization speeds up query execution by generating a subquery result as a temporary table, normally in memory. The first time MySQL needs the subquery result, it materializes that result into a temporary table. Any subsequent time the result is needed, MySQL refers again to the temporary table. The optimizer may index the table with a hash index to make lookups fast and inexpensive. The index contains unique values to eliminate duplicates and make the table smaller.</w:t>
      </w:r>
    </w:p>
    <w:p w:rsidR="00602DF4" w:rsidRDefault="00E559FF" w:rsidP="00E559FF">
      <w:pPr>
        <w:pStyle w:val="a3"/>
        <w:spacing w:before="0" w:beforeAutospacing="0" w:after="0" w:afterAutospacing="0"/>
        <w:textAlignment w:val="baseline"/>
        <w:rPr>
          <w:rFonts w:ascii="Arial" w:hAnsi="Arial" w:cs="Arial"/>
          <w:color w:val="555555"/>
          <w:sz w:val="21"/>
          <w:szCs w:val="21"/>
          <w:lang w:val="en-US"/>
        </w:rPr>
      </w:pPr>
      <w:r w:rsidRPr="00E559FF">
        <w:rPr>
          <w:rFonts w:ascii="Arial" w:hAnsi="Arial" w:cs="Arial"/>
          <w:color w:val="555555"/>
          <w:sz w:val="21"/>
          <w:szCs w:val="21"/>
          <w:lang w:val="en-US"/>
        </w:rPr>
        <w:t xml:space="preserve">Subquery materialization uses an in-memory temporary table when possible, falling back to on-disk storage if the table becomes too large. </w:t>
      </w:r>
    </w:p>
    <w:p w:rsidR="00E559FF" w:rsidRPr="00E559FF" w:rsidRDefault="00E559FF" w:rsidP="00E559FF">
      <w:pPr>
        <w:pStyle w:val="a3"/>
        <w:spacing w:before="0" w:beforeAutospacing="0" w:after="0" w:afterAutospacing="0"/>
        <w:textAlignment w:val="baseline"/>
        <w:rPr>
          <w:rFonts w:ascii="Arial" w:hAnsi="Arial" w:cs="Arial"/>
          <w:color w:val="555555"/>
          <w:sz w:val="21"/>
          <w:szCs w:val="21"/>
          <w:lang w:val="en-US"/>
        </w:rPr>
      </w:pPr>
      <w:r w:rsidRPr="00E559FF">
        <w:rPr>
          <w:rFonts w:ascii="Arial" w:hAnsi="Arial" w:cs="Arial"/>
          <w:color w:val="555555"/>
          <w:sz w:val="21"/>
          <w:szCs w:val="21"/>
          <w:lang w:val="en-US"/>
        </w:rPr>
        <w:lastRenderedPageBreak/>
        <w:t>If materialization is not used, the optimizer sometimes rewrites a noncorrelated subquery as a correlated subquery. For example, the following </w:t>
      </w:r>
      <w:r w:rsidRPr="00E559FF">
        <w:rPr>
          <w:rStyle w:val="HTML"/>
          <w:rFonts w:eastAsiaTheme="majorEastAsia"/>
          <w:color w:val="000000"/>
          <w:bdr w:val="none" w:sz="0" w:space="0" w:color="auto" w:frame="1"/>
          <w:lang w:val="en-US"/>
        </w:rPr>
        <w:t>IN</w:t>
      </w:r>
      <w:r w:rsidRPr="00E559FF">
        <w:rPr>
          <w:rFonts w:ascii="Arial" w:hAnsi="Arial" w:cs="Arial"/>
          <w:color w:val="555555"/>
          <w:sz w:val="21"/>
          <w:szCs w:val="21"/>
          <w:lang w:val="en-US"/>
        </w:rPr>
        <w:t> subquery is noncorrelated (</w:t>
      </w:r>
      <w:r w:rsidRPr="00E559FF">
        <w:rPr>
          <w:rStyle w:val="HTML"/>
          <w:rFonts w:eastAsiaTheme="majorEastAsia"/>
          <w:b/>
          <w:bCs/>
          <w:i/>
          <w:iCs/>
          <w:color w:val="555555"/>
          <w:bdr w:val="none" w:sz="0" w:space="0" w:color="auto" w:frame="1"/>
          <w:lang w:val="en-US"/>
        </w:rPr>
        <w:t>where_condition</w:t>
      </w:r>
      <w:r w:rsidRPr="00E559FF">
        <w:rPr>
          <w:rFonts w:ascii="Arial" w:hAnsi="Arial" w:cs="Arial"/>
          <w:color w:val="555555"/>
          <w:sz w:val="21"/>
          <w:szCs w:val="21"/>
          <w:lang w:val="en-US"/>
        </w:rPr>
        <w:t> involves only columns from </w:t>
      </w:r>
      <w:r w:rsidRPr="00E559FF">
        <w:rPr>
          <w:rStyle w:val="HTML"/>
          <w:rFonts w:eastAsiaTheme="majorEastAsia"/>
          <w:color w:val="000000"/>
          <w:bdr w:val="none" w:sz="0" w:space="0" w:color="auto" w:frame="1"/>
          <w:lang w:val="en-US"/>
        </w:rPr>
        <w:t>t2</w:t>
      </w:r>
      <w:r w:rsidRPr="00E559FF">
        <w:rPr>
          <w:rFonts w:ascii="Arial" w:hAnsi="Arial" w:cs="Arial"/>
          <w:color w:val="555555"/>
          <w:sz w:val="21"/>
          <w:szCs w:val="21"/>
          <w:lang w:val="en-US"/>
        </w:rPr>
        <w:t> and not </w:t>
      </w:r>
      <w:r w:rsidRPr="00E559FF">
        <w:rPr>
          <w:rStyle w:val="HTML"/>
          <w:rFonts w:eastAsiaTheme="majorEastAsia"/>
          <w:color w:val="000000"/>
          <w:bdr w:val="none" w:sz="0" w:space="0" w:color="auto" w:frame="1"/>
          <w:lang w:val="en-US"/>
        </w:rPr>
        <w:t>t1</w:t>
      </w:r>
      <w:r w:rsidRPr="00E559FF">
        <w:rPr>
          <w:rFonts w:ascii="Arial" w:hAnsi="Arial" w:cs="Arial"/>
          <w:color w:val="555555"/>
          <w:sz w:val="21"/>
          <w:szCs w:val="21"/>
          <w:lang w:val="en-US"/>
        </w:rPr>
        <w:t>):</w:t>
      </w:r>
    </w:p>
    <w:p w:rsidR="00E559FF" w:rsidRPr="00E559FF" w:rsidRDefault="00E559FF" w:rsidP="00E559FF">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E559FF">
        <w:rPr>
          <w:rStyle w:val="token"/>
          <w:rFonts w:ascii="Consolas" w:hAnsi="Consolas" w:cs="Consolas"/>
          <w:color w:val="0077AA"/>
          <w:sz w:val="19"/>
          <w:szCs w:val="19"/>
          <w:bdr w:val="none" w:sz="0" w:space="0" w:color="auto" w:frame="1"/>
          <w:lang w:val="en-US"/>
        </w:rPr>
        <w:t>SELECT</w:t>
      </w: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token"/>
          <w:rFonts w:ascii="Consolas" w:hAnsi="Consolas" w:cs="Consolas"/>
          <w:color w:val="A67F59"/>
          <w:sz w:val="19"/>
          <w:szCs w:val="19"/>
          <w:bdr w:val="none" w:sz="0" w:space="0" w:color="auto" w:frame="1"/>
          <w:lang w:val="en-US"/>
        </w:rPr>
        <w:t>*</w:t>
      </w: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token"/>
          <w:rFonts w:ascii="Consolas" w:hAnsi="Consolas" w:cs="Consolas"/>
          <w:color w:val="0077AA"/>
          <w:sz w:val="19"/>
          <w:szCs w:val="19"/>
          <w:bdr w:val="none" w:sz="0" w:space="0" w:color="auto" w:frame="1"/>
          <w:lang w:val="en-US"/>
        </w:rPr>
        <w:t>FROM</w:t>
      </w:r>
      <w:r w:rsidRPr="00E559FF">
        <w:rPr>
          <w:rStyle w:val="HTML"/>
          <w:rFonts w:ascii="Consolas" w:eastAsiaTheme="majorEastAsia" w:hAnsi="Consolas" w:cs="Consolas"/>
          <w:color w:val="000000"/>
          <w:sz w:val="19"/>
          <w:szCs w:val="19"/>
          <w:bdr w:val="none" w:sz="0" w:space="0" w:color="auto" w:frame="1"/>
          <w:lang w:val="en-US"/>
        </w:rPr>
        <w:t xml:space="preserve"> t1</w:t>
      </w:r>
    </w:p>
    <w:p w:rsidR="00E559FF" w:rsidRPr="00E559FF" w:rsidRDefault="00E559FF" w:rsidP="00E559FF">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Fonts w:ascii="Consolas" w:hAnsi="Consolas" w:cs="Consolas"/>
          <w:color w:val="000000"/>
          <w:sz w:val="19"/>
          <w:szCs w:val="19"/>
          <w:lang w:val="en-US"/>
        </w:rPr>
      </w:pPr>
      <w:r w:rsidRPr="00E559FF">
        <w:rPr>
          <w:rStyle w:val="token"/>
          <w:rFonts w:ascii="Consolas" w:hAnsi="Consolas" w:cs="Consolas"/>
          <w:color w:val="0077AA"/>
          <w:sz w:val="19"/>
          <w:szCs w:val="19"/>
          <w:bdr w:val="none" w:sz="0" w:space="0" w:color="auto" w:frame="1"/>
          <w:lang w:val="en-US"/>
        </w:rPr>
        <w:t>WHERE</w:t>
      </w:r>
      <w:r w:rsidRPr="00E559FF">
        <w:rPr>
          <w:rStyle w:val="HTML"/>
          <w:rFonts w:ascii="Consolas" w:eastAsiaTheme="majorEastAsia" w:hAnsi="Consolas" w:cs="Consolas"/>
          <w:color w:val="000000"/>
          <w:sz w:val="19"/>
          <w:szCs w:val="19"/>
          <w:bdr w:val="none" w:sz="0" w:space="0" w:color="auto" w:frame="1"/>
          <w:lang w:val="en-US"/>
        </w:rPr>
        <w:t xml:space="preserve"> t1</w:t>
      </w:r>
      <w:r w:rsidRPr="00E559FF">
        <w:rPr>
          <w:rStyle w:val="token"/>
          <w:rFonts w:ascii="Consolas" w:hAnsi="Consolas" w:cs="Consolas"/>
          <w:color w:val="999999"/>
          <w:sz w:val="19"/>
          <w:szCs w:val="19"/>
          <w:bdr w:val="none" w:sz="0" w:space="0" w:color="auto" w:frame="1"/>
          <w:lang w:val="en-US"/>
        </w:rPr>
        <w:t>.</w:t>
      </w:r>
      <w:r w:rsidRPr="00E559FF">
        <w:rPr>
          <w:rStyle w:val="HTML"/>
          <w:rFonts w:ascii="Consolas" w:eastAsiaTheme="majorEastAsia" w:hAnsi="Consolas" w:cs="Consolas"/>
          <w:color w:val="000000"/>
          <w:sz w:val="19"/>
          <w:szCs w:val="19"/>
          <w:bdr w:val="none" w:sz="0" w:space="0" w:color="auto" w:frame="1"/>
          <w:lang w:val="en-US"/>
        </w:rPr>
        <w:t xml:space="preserve">a </w:t>
      </w:r>
      <w:r w:rsidRPr="00E559FF">
        <w:rPr>
          <w:rStyle w:val="token"/>
          <w:rFonts w:ascii="Consolas" w:hAnsi="Consolas" w:cs="Consolas"/>
          <w:color w:val="0077AA"/>
          <w:sz w:val="19"/>
          <w:szCs w:val="19"/>
          <w:bdr w:val="none" w:sz="0" w:space="0" w:color="auto" w:frame="1"/>
          <w:lang w:val="en-US"/>
        </w:rPr>
        <w:t>IN</w:t>
      </w: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token"/>
          <w:rFonts w:ascii="Consolas" w:hAnsi="Consolas" w:cs="Consolas"/>
          <w:color w:val="999999"/>
          <w:sz w:val="19"/>
          <w:szCs w:val="19"/>
          <w:bdr w:val="none" w:sz="0" w:space="0" w:color="auto" w:frame="1"/>
          <w:lang w:val="en-US"/>
        </w:rPr>
        <w:t>(</w:t>
      </w:r>
      <w:r w:rsidRPr="00E559FF">
        <w:rPr>
          <w:rStyle w:val="token"/>
          <w:rFonts w:ascii="Consolas" w:hAnsi="Consolas" w:cs="Consolas"/>
          <w:color w:val="0077AA"/>
          <w:sz w:val="19"/>
          <w:szCs w:val="19"/>
          <w:bdr w:val="none" w:sz="0" w:space="0" w:color="auto" w:frame="1"/>
          <w:lang w:val="en-US"/>
        </w:rPr>
        <w:t>SELECT</w:t>
      </w:r>
      <w:r w:rsidRPr="00E559FF">
        <w:rPr>
          <w:rStyle w:val="HTML"/>
          <w:rFonts w:ascii="Consolas" w:eastAsiaTheme="majorEastAsia" w:hAnsi="Consolas" w:cs="Consolas"/>
          <w:color w:val="000000"/>
          <w:sz w:val="19"/>
          <w:szCs w:val="19"/>
          <w:bdr w:val="none" w:sz="0" w:space="0" w:color="auto" w:frame="1"/>
          <w:lang w:val="en-US"/>
        </w:rPr>
        <w:t xml:space="preserve"> t2</w:t>
      </w:r>
      <w:r w:rsidRPr="00E559FF">
        <w:rPr>
          <w:rStyle w:val="token"/>
          <w:rFonts w:ascii="Consolas" w:hAnsi="Consolas" w:cs="Consolas"/>
          <w:color w:val="999999"/>
          <w:sz w:val="19"/>
          <w:szCs w:val="19"/>
          <w:bdr w:val="none" w:sz="0" w:space="0" w:color="auto" w:frame="1"/>
          <w:lang w:val="en-US"/>
        </w:rPr>
        <w:t>.</w:t>
      </w:r>
      <w:r w:rsidRPr="00E559FF">
        <w:rPr>
          <w:rStyle w:val="HTML"/>
          <w:rFonts w:ascii="Consolas" w:eastAsiaTheme="majorEastAsia" w:hAnsi="Consolas" w:cs="Consolas"/>
          <w:color w:val="000000"/>
          <w:sz w:val="19"/>
          <w:szCs w:val="19"/>
          <w:bdr w:val="none" w:sz="0" w:space="0" w:color="auto" w:frame="1"/>
          <w:lang w:val="en-US"/>
        </w:rPr>
        <w:t xml:space="preserve">b </w:t>
      </w:r>
      <w:r w:rsidRPr="00E559FF">
        <w:rPr>
          <w:rStyle w:val="token"/>
          <w:rFonts w:ascii="Consolas" w:hAnsi="Consolas" w:cs="Consolas"/>
          <w:color w:val="0077AA"/>
          <w:sz w:val="19"/>
          <w:szCs w:val="19"/>
          <w:bdr w:val="none" w:sz="0" w:space="0" w:color="auto" w:frame="1"/>
          <w:lang w:val="en-US"/>
        </w:rPr>
        <w:t>FROM</w:t>
      </w:r>
      <w:r w:rsidRPr="00E559FF">
        <w:rPr>
          <w:rStyle w:val="HTML"/>
          <w:rFonts w:ascii="Consolas" w:eastAsiaTheme="majorEastAsia" w:hAnsi="Consolas" w:cs="Consolas"/>
          <w:color w:val="000000"/>
          <w:sz w:val="19"/>
          <w:szCs w:val="19"/>
          <w:bdr w:val="none" w:sz="0" w:space="0" w:color="auto" w:frame="1"/>
          <w:lang w:val="en-US"/>
        </w:rPr>
        <w:t xml:space="preserve"> t2 </w:t>
      </w:r>
      <w:r w:rsidRPr="00E559FF">
        <w:rPr>
          <w:rStyle w:val="token"/>
          <w:rFonts w:ascii="Consolas" w:hAnsi="Consolas" w:cs="Consolas"/>
          <w:color w:val="0077AA"/>
          <w:sz w:val="19"/>
          <w:szCs w:val="19"/>
          <w:bdr w:val="none" w:sz="0" w:space="0" w:color="auto" w:frame="1"/>
          <w:lang w:val="en-US"/>
        </w:rPr>
        <w:t>WHERE</w:t>
      </w: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a5"/>
          <w:rFonts w:ascii="Consolas" w:eastAsiaTheme="majorEastAsia" w:hAnsi="Consolas" w:cs="Consolas"/>
          <w:color w:val="000000"/>
          <w:sz w:val="19"/>
          <w:szCs w:val="19"/>
          <w:bdr w:val="none" w:sz="0" w:space="0" w:color="auto" w:frame="1"/>
          <w:lang w:val="en-US"/>
        </w:rPr>
        <w:t>where_condition</w:t>
      </w:r>
      <w:r w:rsidRPr="00E559FF">
        <w:rPr>
          <w:rStyle w:val="token"/>
          <w:rFonts w:ascii="Consolas" w:hAnsi="Consolas" w:cs="Consolas"/>
          <w:color w:val="999999"/>
          <w:sz w:val="19"/>
          <w:szCs w:val="19"/>
          <w:bdr w:val="none" w:sz="0" w:space="0" w:color="auto" w:frame="1"/>
          <w:lang w:val="en-US"/>
        </w:rPr>
        <w:t>);</w:t>
      </w:r>
    </w:p>
    <w:p w:rsidR="00E559FF" w:rsidRPr="00E559FF" w:rsidRDefault="00E559FF" w:rsidP="00E559FF">
      <w:pPr>
        <w:pStyle w:val="a3"/>
        <w:spacing w:before="0" w:beforeAutospacing="0" w:after="0" w:afterAutospacing="0"/>
        <w:textAlignment w:val="baseline"/>
        <w:rPr>
          <w:rFonts w:ascii="Arial" w:hAnsi="Arial" w:cs="Arial"/>
          <w:color w:val="555555"/>
          <w:sz w:val="21"/>
          <w:szCs w:val="21"/>
          <w:lang w:val="en-US"/>
        </w:rPr>
      </w:pPr>
      <w:r w:rsidRPr="00E559FF">
        <w:rPr>
          <w:rFonts w:ascii="Arial" w:hAnsi="Arial" w:cs="Arial"/>
          <w:color w:val="555555"/>
          <w:sz w:val="21"/>
          <w:szCs w:val="21"/>
          <w:lang w:val="en-US"/>
        </w:rPr>
        <w:t>The optimizer might rewrite this as an </w:t>
      </w:r>
      <w:r w:rsidRPr="00E559FF">
        <w:rPr>
          <w:rStyle w:val="HTML"/>
          <w:rFonts w:eastAsiaTheme="majorEastAsia"/>
          <w:color w:val="000000"/>
          <w:bdr w:val="none" w:sz="0" w:space="0" w:color="auto" w:frame="1"/>
          <w:lang w:val="en-US"/>
        </w:rPr>
        <w:t>EXISTS</w:t>
      </w:r>
      <w:r w:rsidRPr="00E559FF">
        <w:rPr>
          <w:rFonts w:ascii="Arial" w:hAnsi="Arial" w:cs="Arial"/>
          <w:color w:val="555555"/>
          <w:sz w:val="21"/>
          <w:szCs w:val="21"/>
          <w:lang w:val="en-US"/>
        </w:rPr>
        <w:t> correlated subquery:</w:t>
      </w:r>
    </w:p>
    <w:p w:rsidR="00E559FF" w:rsidRPr="00E559FF" w:rsidRDefault="00E559FF" w:rsidP="00E559FF">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E559FF">
        <w:rPr>
          <w:rStyle w:val="token"/>
          <w:rFonts w:ascii="Consolas" w:hAnsi="Consolas" w:cs="Consolas"/>
          <w:color w:val="0077AA"/>
          <w:sz w:val="19"/>
          <w:szCs w:val="19"/>
          <w:bdr w:val="none" w:sz="0" w:space="0" w:color="auto" w:frame="1"/>
          <w:lang w:val="en-US"/>
        </w:rPr>
        <w:t>SELECT</w:t>
      </w: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token"/>
          <w:rFonts w:ascii="Consolas" w:hAnsi="Consolas" w:cs="Consolas"/>
          <w:color w:val="A67F59"/>
          <w:sz w:val="19"/>
          <w:szCs w:val="19"/>
          <w:bdr w:val="none" w:sz="0" w:space="0" w:color="auto" w:frame="1"/>
          <w:lang w:val="en-US"/>
        </w:rPr>
        <w:t>*</w:t>
      </w: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token"/>
          <w:rFonts w:ascii="Consolas" w:hAnsi="Consolas" w:cs="Consolas"/>
          <w:color w:val="0077AA"/>
          <w:sz w:val="19"/>
          <w:szCs w:val="19"/>
          <w:bdr w:val="none" w:sz="0" w:space="0" w:color="auto" w:frame="1"/>
          <w:lang w:val="en-US"/>
        </w:rPr>
        <w:t>FROM</w:t>
      </w:r>
      <w:r w:rsidRPr="00E559FF">
        <w:rPr>
          <w:rStyle w:val="HTML"/>
          <w:rFonts w:ascii="Consolas" w:eastAsiaTheme="majorEastAsia" w:hAnsi="Consolas" w:cs="Consolas"/>
          <w:color w:val="000000"/>
          <w:sz w:val="19"/>
          <w:szCs w:val="19"/>
          <w:bdr w:val="none" w:sz="0" w:space="0" w:color="auto" w:frame="1"/>
          <w:lang w:val="en-US"/>
        </w:rPr>
        <w:t xml:space="preserve"> t1</w:t>
      </w:r>
    </w:p>
    <w:p w:rsidR="00E559FF" w:rsidRPr="00E559FF" w:rsidRDefault="00E559FF" w:rsidP="00E559FF">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Fonts w:ascii="Consolas" w:hAnsi="Consolas" w:cs="Consolas"/>
          <w:color w:val="000000"/>
          <w:sz w:val="19"/>
          <w:szCs w:val="19"/>
          <w:lang w:val="en-US"/>
        </w:rPr>
      </w:pPr>
      <w:r w:rsidRPr="00E559FF">
        <w:rPr>
          <w:rStyle w:val="token"/>
          <w:rFonts w:ascii="Consolas" w:hAnsi="Consolas" w:cs="Consolas"/>
          <w:color w:val="0077AA"/>
          <w:sz w:val="19"/>
          <w:szCs w:val="19"/>
          <w:bdr w:val="none" w:sz="0" w:space="0" w:color="auto" w:frame="1"/>
          <w:lang w:val="en-US"/>
        </w:rPr>
        <w:t>WHERE</w:t>
      </w: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token"/>
          <w:rFonts w:ascii="Consolas" w:hAnsi="Consolas" w:cs="Consolas"/>
          <w:color w:val="0077AA"/>
          <w:sz w:val="19"/>
          <w:szCs w:val="19"/>
          <w:bdr w:val="none" w:sz="0" w:space="0" w:color="auto" w:frame="1"/>
          <w:lang w:val="en-US"/>
        </w:rPr>
        <w:t>EXISTS</w:t>
      </w: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token"/>
          <w:rFonts w:ascii="Consolas" w:hAnsi="Consolas" w:cs="Consolas"/>
          <w:color w:val="999999"/>
          <w:sz w:val="19"/>
          <w:szCs w:val="19"/>
          <w:bdr w:val="none" w:sz="0" w:space="0" w:color="auto" w:frame="1"/>
          <w:lang w:val="en-US"/>
        </w:rPr>
        <w:t>(</w:t>
      </w:r>
      <w:r w:rsidRPr="00E559FF">
        <w:rPr>
          <w:rStyle w:val="token"/>
          <w:rFonts w:ascii="Consolas" w:hAnsi="Consolas" w:cs="Consolas"/>
          <w:color w:val="0077AA"/>
          <w:sz w:val="19"/>
          <w:szCs w:val="19"/>
          <w:bdr w:val="none" w:sz="0" w:space="0" w:color="auto" w:frame="1"/>
          <w:lang w:val="en-US"/>
        </w:rPr>
        <w:t>SELECT</w:t>
      </w:r>
      <w:r w:rsidRPr="00E559FF">
        <w:rPr>
          <w:rStyle w:val="HTML"/>
          <w:rFonts w:ascii="Consolas" w:eastAsiaTheme="majorEastAsia" w:hAnsi="Consolas" w:cs="Consolas"/>
          <w:color w:val="000000"/>
          <w:sz w:val="19"/>
          <w:szCs w:val="19"/>
          <w:bdr w:val="none" w:sz="0" w:space="0" w:color="auto" w:frame="1"/>
          <w:lang w:val="en-US"/>
        </w:rPr>
        <w:t xml:space="preserve"> t2</w:t>
      </w:r>
      <w:r w:rsidRPr="00E559FF">
        <w:rPr>
          <w:rStyle w:val="token"/>
          <w:rFonts w:ascii="Consolas" w:hAnsi="Consolas" w:cs="Consolas"/>
          <w:color w:val="999999"/>
          <w:sz w:val="19"/>
          <w:szCs w:val="19"/>
          <w:bdr w:val="none" w:sz="0" w:space="0" w:color="auto" w:frame="1"/>
          <w:lang w:val="en-US"/>
        </w:rPr>
        <w:t>.</w:t>
      </w:r>
      <w:r w:rsidRPr="00E559FF">
        <w:rPr>
          <w:rStyle w:val="HTML"/>
          <w:rFonts w:ascii="Consolas" w:eastAsiaTheme="majorEastAsia" w:hAnsi="Consolas" w:cs="Consolas"/>
          <w:color w:val="000000"/>
          <w:sz w:val="19"/>
          <w:szCs w:val="19"/>
          <w:bdr w:val="none" w:sz="0" w:space="0" w:color="auto" w:frame="1"/>
          <w:lang w:val="en-US"/>
        </w:rPr>
        <w:t xml:space="preserve">b </w:t>
      </w:r>
      <w:r w:rsidRPr="00E559FF">
        <w:rPr>
          <w:rStyle w:val="token"/>
          <w:rFonts w:ascii="Consolas" w:hAnsi="Consolas" w:cs="Consolas"/>
          <w:color w:val="0077AA"/>
          <w:sz w:val="19"/>
          <w:szCs w:val="19"/>
          <w:bdr w:val="none" w:sz="0" w:space="0" w:color="auto" w:frame="1"/>
          <w:lang w:val="en-US"/>
        </w:rPr>
        <w:t>FROM</w:t>
      </w:r>
      <w:r w:rsidRPr="00E559FF">
        <w:rPr>
          <w:rStyle w:val="HTML"/>
          <w:rFonts w:ascii="Consolas" w:eastAsiaTheme="majorEastAsia" w:hAnsi="Consolas" w:cs="Consolas"/>
          <w:color w:val="000000"/>
          <w:sz w:val="19"/>
          <w:szCs w:val="19"/>
          <w:bdr w:val="none" w:sz="0" w:space="0" w:color="auto" w:frame="1"/>
          <w:lang w:val="en-US"/>
        </w:rPr>
        <w:t xml:space="preserve"> t2 </w:t>
      </w:r>
      <w:r w:rsidRPr="00E559FF">
        <w:rPr>
          <w:rStyle w:val="token"/>
          <w:rFonts w:ascii="Consolas" w:hAnsi="Consolas" w:cs="Consolas"/>
          <w:color w:val="0077AA"/>
          <w:sz w:val="19"/>
          <w:szCs w:val="19"/>
          <w:bdr w:val="none" w:sz="0" w:space="0" w:color="auto" w:frame="1"/>
          <w:lang w:val="en-US"/>
        </w:rPr>
        <w:t>WHERE</w:t>
      </w: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a5"/>
          <w:rFonts w:ascii="Consolas" w:eastAsiaTheme="majorEastAsia" w:hAnsi="Consolas" w:cs="Consolas"/>
          <w:color w:val="000000"/>
          <w:sz w:val="19"/>
          <w:szCs w:val="19"/>
          <w:bdr w:val="none" w:sz="0" w:space="0" w:color="auto" w:frame="1"/>
          <w:lang w:val="en-US"/>
        </w:rPr>
        <w:t>where_condition</w:t>
      </w: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token"/>
          <w:rFonts w:ascii="Consolas" w:hAnsi="Consolas" w:cs="Consolas"/>
          <w:color w:val="A67F59"/>
          <w:sz w:val="19"/>
          <w:szCs w:val="19"/>
          <w:bdr w:val="none" w:sz="0" w:space="0" w:color="auto" w:frame="1"/>
          <w:lang w:val="en-US"/>
        </w:rPr>
        <w:t>AND</w:t>
      </w:r>
      <w:r w:rsidRPr="00E559FF">
        <w:rPr>
          <w:rStyle w:val="HTML"/>
          <w:rFonts w:ascii="Consolas" w:eastAsiaTheme="majorEastAsia" w:hAnsi="Consolas" w:cs="Consolas"/>
          <w:color w:val="000000"/>
          <w:sz w:val="19"/>
          <w:szCs w:val="19"/>
          <w:bdr w:val="none" w:sz="0" w:space="0" w:color="auto" w:frame="1"/>
          <w:lang w:val="en-US"/>
        </w:rPr>
        <w:t xml:space="preserve"> t1</w:t>
      </w:r>
      <w:r w:rsidRPr="00E559FF">
        <w:rPr>
          <w:rStyle w:val="token"/>
          <w:rFonts w:ascii="Consolas" w:hAnsi="Consolas" w:cs="Consolas"/>
          <w:color w:val="999999"/>
          <w:sz w:val="19"/>
          <w:szCs w:val="19"/>
          <w:bdr w:val="none" w:sz="0" w:space="0" w:color="auto" w:frame="1"/>
          <w:lang w:val="en-US"/>
        </w:rPr>
        <w:t>.</w:t>
      </w:r>
      <w:r w:rsidRPr="00E559FF">
        <w:rPr>
          <w:rStyle w:val="HTML"/>
          <w:rFonts w:ascii="Consolas" w:eastAsiaTheme="majorEastAsia" w:hAnsi="Consolas" w:cs="Consolas"/>
          <w:color w:val="000000"/>
          <w:sz w:val="19"/>
          <w:szCs w:val="19"/>
          <w:bdr w:val="none" w:sz="0" w:space="0" w:color="auto" w:frame="1"/>
          <w:lang w:val="en-US"/>
        </w:rPr>
        <w:t>a</w:t>
      </w:r>
      <w:r w:rsidRPr="00E559FF">
        <w:rPr>
          <w:rStyle w:val="token"/>
          <w:rFonts w:ascii="Consolas" w:hAnsi="Consolas" w:cs="Consolas"/>
          <w:color w:val="A67F59"/>
          <w:sz w:val="19"/>
          <w:szCs w:val="19"/>
          <w:bdr w:val="none" w:sz="0" w:space="0" w:color="auto" w:frame="1"/>
          <w:lang w:val="en-US"/>
        </w:rPr>
        <w:t>=</w:t>
      </w:r>
      <w:r w:rsidRPr="00E559FF">
        <w:rPr>
          <w:rStyle w:val="HTML"/>
          <w:rFonts w:ascii="Consolas" w:eastAsiaTheme="majorEastAsia" w:hAnsi="Consolas" w:cs="Consolas"/>
          <w:color w:val="000000"/>
          <w:sz w:val="19"/>
          <w:szCs w:val="19"/>
          <w:bdr w:val="none" w:sz="0" w:space="0" w:color="auto" w:frame="1"/>
          <w:lang w:val="en-US"/>
        </w:rPr>
        <w:t>t2</w:t>
      </w:r>
      <w:r w:rsidRPr="00E559FF">
        <w:rPr>
          <w:rStyle w:val="token"/>
          <w:rFonts w:ascii="Consolas" w:hAnsi="Consolas" w:cs="Consolas"/>
          <w:color w:val="999999"/>
          <w:sz w:val="19"/>
          <w:szCs w:val="19"/>
          <w:bdr w:val="none" w:sz="0" w:space="0" w:color="auto" w:frame="1"/>
          <w:lang w:val="en-US"/>
        </w:rPr>
        <w:t>.</w:t>
      </w:r>
      <w:r w:rsidRPr="00E559FF">
        <w:rPr>
          <w:rStyle w:val="HTML"/>
          <w:rFonts w:ascii="Consolas" w:eastAsiaTheme="majorEastAsia" w:hAnsi="Consolas" w:cs="Consolas"/>
          <w:color w:val="000000"/>
          <w:sz w:val="19"/>
          <w:szCs w:val="19"/>
          <w:bdr w:val="none" w:sz="0" w:space="0" w:color="auto" w:frame="1"/>
          <w:lang w:val="en-US"/>
        </w:rPr>
        <w:t>b</w:t>
      </w:r>
      <w:r w:rsidRPr="00E559FF">
        <w:rPr>
          <w:rStyle w:val="token"/>
          <w:rFonts w:ascii="Consolas" w:hAnsi="Consolas" w:cs="Consolas"/>
          <w:color w:val="999999"/>
          <w:sz w:val="19"/>
          <w:szCs w:val="19"/>
          <w:bdr w:val="none" w:sz="0" w:space="0" w:color="auto" w:frame="1"/>
          <w:lang w:val="en-US"/>
        </w:rPr>
        <w:t>);</w:t>
      </w:r>
    </w:p>
    <w:p w:rsidR="00E559FF" w:rsidRPr="00E559FF" w:rsidRDefault="00E559FF" w:rsidP="00E559FF">
      <w:pPr>
        <w:pStyle w:val="a3"/>
        <w:spacing w:before="0" w:beforeAutospacing="0" w:after="225" w:afterAutospacing="0"/>
        <w:textAlignment w:val="baseline"/>
        <w:rPr>
          <w:rFonts w:ascii="Arial" w:hAnsi="Arial" w:cs="Arial"/>
          <w:color w:val="555555"/>
          <w:sz w:val="21"/>
          <w:szCs w:val="21"/>
          <w:lang w:val="en-US"/>
        </w:rPr>
      </w:pPr>
      <w:r w:rsidRPr="00E559FF">
        <w:rPr>
          <w:rFonts w:ascii="Arial" w:hAnsi="Arial" w:cs="Arial"/>
          <w:color w:val="555555"/>
          <w:sz w:val="21"/>
          <w:szCs w:val="21"/>
          <w:lang w:val="en-US"/>
        </w:rPr>
        <w:t>Subquery materialization using a temporary table avoids such rewrites and makes it possible to execute the subquery only once rather than once per row of the outer query.</w:t>
      </w:r>
    </w:p>
    <w:p w:rsidR="00E559FF" w:rsidRPr="00E559FF" w:rsidRDefault="00E559FF" w:rsidP="00E559FF">
      <w:pPr>
        <w:pStyle w:val="a3"/>
        <w:spacing w:before="0" w:beforeAutospacing="0" w:after="0" w:afterAutospacing="0"/>
        <w:textAlignment w:val="baseline"/>
        <w:rPr>
          <w:rFonts w:ascii="Arial" w:hAnsi="Arial" w:cs="Arial"/>
          <w:color w:val="555555"/>
          <w:sz w:val="21"/>
          <w:szCs w:val="21"/>
          <w:lang w:val="en-US"/>
        </w:rPr>
      </w:pPr>
      <w:r w:rsidRPr="00E559FF">
        <w:rPr>
          <w:rFonts w:ascii="Arial" w:hAnsi="Arial" w:cs="Arial"/>
          <w:color w:val="555555"/>
          <w:sz w:val="21"/>
          <w:szCs w:val="21"/>
          <w:lang w:val="en-US"/>
        </w:rPr>
        <w:t>For subquery materialization to be used in MySQL, the </w:t>
      </w:r>
      <w:hyperlink r:id="rId383" w:anchor="sysvar_optimizer_switch" w:history="1">
        <w:r w:rsidRPr="00E559FF">
          <w:rPr>
            <w:rStyle w:val="HTML"/>
            <w:rFonts w:eastAsiaTheme="majorEastAsia"/>
            <w:color w:val="000000"/>
            <w:u w:val="single"/>
            <w:bdr w:val="none" w:sz="0" w:space="0" w:color="auto" w:frame="1"/>
            <w:lang w:val="en-US"/>
          </w:rPr>
          <w:t>optimizer_switch</w:t>
        </w:r>
      </w:hyperlink>
      <w:r w:rsidRPr="00E559FF">
        <w:rPr>
          <w:rFonts w:ascii="Arial" w:hAnsi="Arial" w:cs="Arial"/>
          <w:color w:val="555555"/>
          <w:sz w:val="21"/>
          <w:szCs w:val="21"/>
          <w:lang w:val="en-US"/>
        </w:rPr>
        <w:t> system variable </w:t>
      </w:r>
      <w:hyperlink r:id="rId384" w:anchor="optflag_materialization" w:history="1">
        <w:r w:rsidRPr="00E559FF">
          <w:rPr>
            <w:rStyle w:val="HTML"/>
            <w:rFonts w:eastAsiaTheme="majorEastAsia"/>
            <w:color w:val="000000"/>
            <w:u w:val="single"/>
            <w:bdr w:val="none" w:sz="0" w:space="0" w:color="auto" w:frame="1"/>
            <w:lang w:val="en-US"/>
          </w:rPr>
          <w:t>materialization</w:t>
        </w:r>
      </w:hyperlink>
      <w:r w:rsidRPr="00E559FF">
        <w:rPr>
          <w:rFonts w:ascii="Arial" w:hAnsi="Arial" w:cs="Arial"/>
          <w:color w:val="555555"/>
          <w:sz w:val="21"/>
          <w:szCs w:val="21"/>
          <w:lang w:val="en-US"/>
        </w:rPr>
        <w:t> flag must be enabled. With the </w:t>
      </w:r>
      <w:hyperlink r:id="rId385" w:anchor="optflag_materialization" w:history="1">
        <w:r w:rsidRPr="00E559FF">
          <w:rPr>
            <w:rStyle w:val="HTML"/>
            <w:rFonts w:eastAsiaTheme="majorEastAsia"/>
            <w:color w:val="000000"/>
            <w:u w:val="single"/>
            <w:bdr w:val="none" w:sz="0" w:space="0" w:color="auto" w:frame="1"/>
            <w:lang w:val="en-US"/>
          </w:rPr>
          <w:t>materialization</w:t>
        </w:r>
      </w:hyperlink>
      <w:r w:rsidRPr="00E559FF">
        <w:rPr>
          <w:rFonts w:ascii="Arial" w:hAnsi="Arial" w:cs="Arial"/>
          <w:color w:val="555555"/>
          <w:sz w:val="21"/>
          <w:szCs w:val="21"/>
          <w:lang w:val="en-US"/>
        </w:rPr>
        <w:t> flag enabled, materialization applies to subquery predicates that appear anywhere (in the select list, </w:t>
      </w:r>
      <w:r w:rsidRPr="00E559FF">
        <w:rPr>
          <w:rStyle w:val="HTML"/>
          <w:rFonts w:eastAsiaTheme="majorEastAsia"/>
          <w:color w:val="000000"/>
          <w:bdr w:val="none" w:sz="0" w:space="0" w:color="auto" w:frame="1"/>
          <w:lang w:val="en-US"/>
        </w:rPr>
        <w:t>WHERE</w:t>
      </w:r>
      <w:r w:rsidRPr="00E559FF">
        <w:rPr>
          <w:rFonts w:ascii="Arial" w:hAnsi="Arial" w:cs="Arial"/>
          <w:color w:val="555555"/>
          <w:sz w:val="21"/>
          <w:szCs w:val="21"/>
          <w:lang w:val="en-US"/>
        </w:rPr>
        <w:t>, </w:t>
      </w:r>
      <w:r w:rsidRPr="00E559FF">
        <w:rPr>
          <w:rStyle w:val="HTML"/>
          <w:rFonts w:eastAsiaTheme="majorEastAsia"/>
          <w:color w:val="000000"/>
          <w:bdr w:val="none" w:sz="0" w:space="0" w:color="auto" w:frame="1"/>
          <w:lang w:val="en-US"/>
        </w:rPr>
        <w:t>ON</w:t>
      </w:r>
      <w:r w:rsidRPr="00E559FF">
        <w:rPr>
          <w:rFonts w:ascii="Arial" w:hAnsi="Arial" w:cs="Arial"/>
          <w:color w:val="555555"/>
          <w:sz w:val="21"/>
          <w:szCs w:val="21"/>
          <w:lang w:val="en-US"/>
        </w:rPr>
        <w:t>, </w:t>
      </w:r>
      <w:r w:rsidRPr="00E559FF">
        <w:rPr>
          <w:rStyle w:val="HTML"/>
          <w:rFonts w:eastAsiaTheme="majorEastAsia"/>
          <w:color w:val="000000"/>
          <w:bdr w:val="none" w:sz="0" w:space="0" w:color="auto" w:frame="1"/>
          <w:lang w:val="en-US"/>
        </w:rPr>
        <w:t>GROUP BY</w:t>
      </w:r>
      <w:r w:rsidRPr="00E559FF">
        <w:rPr>
          <w:rFonts w:ascii="Arial" w:hAnsi="Arial" w:cs="Arial"/>
          <w:color w:val="555555"/>
          <w:sz w:val="21"/>
          <w:szCs w:val="21"/>
          <w:lang w:val="en-US"/>
        </w:rPr>
        <w:t>, </w:t>
      </w:r>
      <w:r w:rsidRPr="00E559FF">
        <w:rPr>
          <w:rStyle w:val="HTML"/>
          <w:rFonts w:eastAsiaTheme="majorEastAsia"/>
          <w:color w:val="000000"/>
          <w:bdr w:val="none" w:sz="0" w:space="0" w:color="auto" w:frame="1"/>
          <w:lang w:val="en-US"/>
        </w:rPr>
        <w:t>HAVING</w:t>
      </w:r>
      <w:r w:rsidRPr="00E559FF">
        <w:rPr>
          <w:rFonts w:ascii="Arial" w:hAnsi="Arial" w:cs="Arial"/>
          <w:color w:val="555555"/>
          <w:sz w:val="21"/>
          <w:szCs w:val="21"/>
          <w:lang w:val="en-US"/>
        </w:rPr>
        <w:t>, or </w:t>
      </w:r>
      <w:r w:rsidRPr="00E559FF">
        <w:rPr>
          <w:rStyle w:val="HTML"/>
          <w:rFonts w:eastAsiaTheme="majorEastAsia"/>
          <w:color w:val="000000"/>
          <w:bdr w:val="none" w:sz="0" w:space="0" w:color="auto" w:frame="1"/>
          <w:lang w:val="en-US"/>
        </w:rPr>
        <w:t>ORDER BY</w:t>
      </w:r>
      <w:r w:rsidRPr="00E559FF">
        <w:rPr>
          <w:rFonts w:ascii="Arial" w:hAnsi="Arial" w:cs="Arial"/>
          <w:color w:val="555555"/>
          <w:sz w:val="21"/>
          <w:szCs w:val="21"/>
          <w:lang w:val="en-US"/>
        </w:rPr>
        <w:t>), for predicates that fall into any of these use cases:</w:t>
      </w:r>
    </w:p>
    <w:p w:rsidR="00E559FF" w:rsidRDefault="00E559FF" w:rsidP="006E0B9E">
      <w:pPr>
        <w:pStyle w:val="a3"/>
        <w:numPr>
          <w:ilvl w:val="0"/>
          <w:numId w:val="76"/>
        </w:numPr>
        <w:spacing w:before="0" w:beforeAutospacing="0" w:after="0" w:afterAutospacing="0"/>
        <w:ind w:left="450"/>
        <w:textAlignment w:val="baseline"/>
        <w:rPr>
          <w:rFonts w:ascii="Arial" w:hAnsi="Arial" w:cs="Arial"/>
          <w:color w:val="555555"/>
          <w:sz w:val="21"/>
          <w:szCs w:val="21"/>
        </w:rPr>
      </w:pPr>
      <w:r w:rsidRPr="00E559FF">
        <w:rPr>
          <w:rFonts w:ascii="Arial" w:hAnsi="Arial" w:cs="Arial"/>
          <w:color w:val="555555"/>
          <w:sz w:val="21"/>
          <w:szCs w:val="21"/>
          <w:lang w:val="en-US"/>
        </w:rPr>
        <w:t>The predicate has this form, when no outer expression </w:t>
      </w:r>
      <w:r w:rsidRPr="00E559FF">
        <w:rPr>
          <w:rStyle w:val="HTML"/>
          <w:rFonts w:eastAsiaTheme="majorEastAsia"/>
          <w:b/>
          <w:bCs/>
          <w:i/>
          <w:iCs/>
          <w:color w:val="555555"/>
          <w:bdr w:val="none" w:sz="0" w:space="0" w:color="auto" w:frame="1"/>
          <w:lang w:val="en-US"/>
        </w:rPr>
        <w:t>oe_i</w:t>
      </w:r>
      <w:r w:rsidRPr="00E559FF">
        <w:rPr>
          <w:rFonts w:ascii="Arial" w:hAnsi="Arial" w:cs="Arial"/>
          <w:color w:val="555555"/>
          <w:sz w:val="21"/>
          <w:szCs w:val="21"/>
          <w:lang w:val="en-US"/>
        </w:rPr>
        <w:t> or inner expression </w:t>
      </w:r>
      <w:r w:rsidRPr="00E559FF">
        <w:rPr>
          <w:rStyle w:val="HTML"/>
          <w:rFonts w:eastAsiaTheme="majorEastAsia"/>
          <w:b/>
          <w:bCs/>
          <w:i/>
          <w:iCs/>
          <w:color w:val="555555"/>
          <w:bdr w:val="none" w:sz="0" w:space="0" w:color="auto" w:frame="1"/>
          <w:lang w:val="en-US"/>
        </w:rPr>
        <w:t>ie_i</w:t>
      </w:r>
      <w:r w:rsidRPr="00E559FF">
        <w:rPr>
          <w:rFonts w:ascii="Arial" w:hAnsi="Arial" w:cs="Arial"/>
          <w:color w:val="555555"/>
          <w:sz w:val="21"/>
          <w:szCs w:val="21"/>
          <w:lang w:val="en-US"/>
        </w:rPr>
        <w:t> is nullable. </w:t>
      </w:r>
      <w:r>
        <w:rPr>
          <w:rStyle w:val="HTML"/>
          <w:rFonts w:eastAsiaTheme="majorEastAsia"/>
          <w:b/>
          <w:bCs/>
          <w:i/>
          <w:iCs/>
          <w:color w:val="555555"/>
          <w:bdr w:val="none" w:sz="0" w:space="0" w:color="auto" w:frame="1"/>
        </w:rPr>
        <w:t>N</w:t>
      </w:r>
      <w:r>
        <w:rPr>
          <w:rFonts w:ascii="Arial" w:hAnsi="Arial" w:cs="Arial"/>
          <w:color w:val="555555"/>
          <w:sz w:val="21"/>
          <w:szCs w:val="21"/>
        </w:rPr>
        <w:t> is 1 or larger.</w:t>
      </w:r>
    </w:p>
    <w:p w:rsidR="00E559FF" w:rsidRPr="00E559FF" w:rsidRDefault="00E559FF" w:rsidP="00E559FF">
      <w:pPr>
        <w:pStyle w:val="HTML0"/>
        <w:pBdr>
          <w:top w:val="single" w:sz="6" w:space="0" w:color="D9D9D9"/>
          <w:left w:val="single" w:sz="6" w:space="31" w:color="D9D9D9"/>
          <w:bottom w:val="single" w:sz="6" w:space="0" w:color="D9D9D9"/>
          <w:right w:val="single" w:sz="6" w:space="12" w:color="D9D9D9"/>
        </w:pBdr>
        <w:shd w:val="clear" w:color="auto" w:fill="F8F8F8"/>
        <w:ind w:left="750" w:right="300"/>
        <w:textAlignment w:val="baseline"/>
        <w:rPr>
          <w:rFonts w:ascii="Consolas" w:hAnsi="Consolas" w:cs="Consolas"/>
          <w:color w:val="000000"/>
          <w:sz w:val="19"/>
          <w:szCs w:val="19"/>
          <w:lang w:val="en-US"/>
        </w:rPr>
      </w:pPr>
      <w:r w:rsidRPr="00E559FF">
        <w:rPr>
          <w:rStyle w:val="token"/>
          <w:rFonts w:ascii="Consolas" w:hAnsi="Consolas" w:cs="Consolas"/>
          <w:color w:val="999999"/>
          <w:sz w:val="19"/>
          <w:szCs w:val="19"/>
          <w:bdr w:val="none" w:sz="0" w:space="0" w:color="auto" w:frame="1"/>
          <w:lang w:val="en-US"/>
        </w:rPr>
        <w:t>(</w:t>
      </w:r>
      <w:r w:rsidRPr="00E559FF">
        <w:rPr>
          <w:rStyle w:val="a5"/>
          <w:rFonts w:ascii="Consolas" w:eastAsiaTheme="majorEastAsia" w:hAnsi="Consolas" w:cs="Consolas"/>
          <w:color w:val="000000"/>
          <w:sz w:val="19"/>
          <w:szCs w:val="19"/>
          <w:bdr w:val="none" w:sz="0" w:space="0" w:color="auto" w:frame="1"/>
          <w:lang w:val="en-US"/>
        </w:rPr>
        <w:t>oe_1</w:t>
      </w:r>
      <w:r w:rsidRPr="00E559FF">
        <w:rPr>
          <w:rStyle w:val="token"/>
          <w:rFonts w:ascii="Consolas" w:hAnsi="Consolas" w:cs="Consolas"/>
          <w:color w:val="999999"/>
          <w:sz w:val="19"/>
          <w:szCs w:val="19"/>
          <w:bdr w:val="none" w:sz="0" w:space="0" w:color="auto" w:frame="1"/>
          <w:lang w:val="en-US"/>
        </w:rPr>
        <w:t>,</w:t>
      </w: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a5"/>
          <w:rFonts w:ascii="Consolas" w:eastAsiaTheme="majorEastAsia" w:hAnsi="Consolas" w:cs="Consolas"/>
          <w:color w:val="000000"/>
          <w:sz w:val="19"/>
          <w:szCs w:val="19"/>
          <w:bdr w:val="none" w:sz="0" w:space="0" w:color="auto" w:frame="1"/>
          <w:lang w:val="en-US"/>
        </w:rPr>
        <w:t>oe_2</w:t>
      </w:r>
      <w:r w:rsidRPr="00E559FF">
        <w:rPr>
          <w:rStyle w:val="token"/>
          <w:rFonts w:ascii="Consolas" w:hAnsi="Consolas" w:cs="Consolas"/>
          <w:color w:val="999999"/>
          <w:sz w:val="19"/>
          <w:szCs w:val="19"/>
          <w:bdr w:val="none" w:sz="0" w:space="0" w:color="auto" w:frame="1"/>
          <w:lang w:val="en-US"/>
        </w:rPr>
        <w:t>,</w:t>
      </w: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token"/>
          <w:rFonts w:ascii="Consolas" w:hAnsi="Consolas" w:cs="Consolas"/>
          <w:color w:val="999999"/>
          <w:sz w:val="19"/>
          <w:szCs w:val="19"/>
          <w:bdr w:val="none" w:sz="0" w:space="0" w:color="auto" w:frame="1"/>
          <w:lang w:val="en-US"/>
        </w:rPr>
        <w:t>...,</w:t>
      </w: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a5"/>
          <w:rFonts w:ascii="Consolas" w:eastAsiaTheme="majorEastAsia" w:hAnsi="Consolas" w:cs="Consolas"/>
          <w:color w:val="000000"/>
          <w:sz w:val="19"/>
          <w:szCs w:val="19"/>
          <w:bdr w:val="none" w:sz="0" w:space="0" w:color="auto" w:frame="1"/>
          <w:lang w:val="en-US"/>
        </w:rPr>
        <w:t>oe_N</w:t>
      </w:r>
      <w:r w:rsidRPr="00E559FF">
        <w:rPr>
          <w:rStyle w:val="token"/>
          <w:rFonts w:ascii="Consolas" w:hAnsi="Consolas" w:cs="Consolas"/>
          <w:color w:val="999999"/>
          <w:sz w:val="19"/>
          <w:szCs w:val="19"/>
          <w:bdr w:val="none" w:sz="0" w:space="0" w:color="auto" w:frame="1"/>
          <w:lang w:val="en-US"/>
        </w:rPr>
        <w:t>)</w:t>
      </w: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token"/>
          <w:rFonts w:ascii="Consolas" w:hAnsi="Consolas" w:cs="Consolas"/>
          <w:color w:val="999999"/>
          <w:sz w:val="19"/>
          <w:szCs w:val="19"/>
          <w:bdr w:val="none" w:sz="0" w:space="0" w:color="auto" w:frame="1"/>
          <w:lang w:val="en-US"/>
        </w:rPr>
        <w:t>[</w:t>
      </w:r>
      <w:r w:rsidRPr="00E559FF">
        <w:rPr>
          <w:rStyle w:val="token"/>
          <w:rFonts w:ascii="Consolas" w:hAnsi="Consolas" w:cs="Consolas"/>
          <w:color w:val="A67F59"/>
          <w:sz w:val="19"/>
          <w:szCs w:val="19"/>
          <w:bdr w:val="none" w:sz="0" w:space="0" w:color="auto" w:frame="1"/>
          <w:lang w:val="en-US"/>
        </w:rPr>
        <w:t>NOT</w:t>
      </w:r>
      <w:r w:rsidRPr="00E559FF">
        <w:rPr>
          <w:rStyle w:val="token"/>
          <w:rFonts w:ascii="Consolas" w:hAnsi="Consolas" w:cs="Consolas"/>
          <w:color w:val="999999"/>
          <w:sz w:val="19"/>
          <w:szCs w:val="19"/>
          <w:bdr w:val="none" w:sz="0" w:space="0" w:color="auto" w:frame="1"/>
          <w:lang w:val="en-US"/>
        </w:rPr>
        <w:t>]</w:t>
      </w: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token"/>
          <w:rFonts w:ascii="Consolas" w:hAnsi="Consolas" w:cs="Consolas"/>
          <w:color w:val="0077AA"/>
          <w:sz w:val="19"/>
          <w:szCs w:val="19"/>
          <w:bdr w:val="none" w:sz="0" w:space="0" w:color="auto" w:frame="1"/>
          <w:lang w:val="en-US"/>
        </w:rPr>
        <w:t>IN</w:t>
      </w: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token"/>
          <w:rFonts w:ascii="Consolas" w:hAnsi="Consolas" w:cs="Consolas"/>
          <w:color w:val="999999"/>
          <w:sz w:val="19"/>
          <w:szCs w:val="19"/>
          <w:bdr w:val="none" w:sz="0" w:space="0" w:color="auto" w:frame="1"/>
          <w:lang w:val="en-US"/>
        </w:rPr>
        <w:t>(</w:t>
      </w:r>
      <w:r w:rsidRPr="00E559FF">
        <w:rPr>
          <w:rStyle w:val="token"/>
          <w:rFonts w:ascii="Consolas" w:hAnsi="Consolas" w:cs="Consolas"/>
          <w:color w:val="0077AA"/>
          <w:sz w:val="19"/>
          <w:szCs w:val="19"/>
          <w:bdr w:val="none" w:sz="0" w:space="0" w:color="auto" w:frame="1"/>
          <w:lang w:val="en-US"/>
        </w:rPr>
        <w:t>SELECT</w:t>
      </w: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a5"/>
          <w:rFonts w:ascii="Consolas" w:eastAsiaTheme="majorEastAsia" w:hAnsi="Consolas" w:cs="Consolas"/>
          <w:color w:val="000000"/>
          <w:sz w:val="19"/>
          <w:szCs w:val="19"/>
          <w:bdr w:val="none" w:sz="0" w:space="0" w:color="auto" w:frame="1"/>
          <w:lang w:val="en-US"/>
        </w:rPr>
        <w:t>ie_1</w:t>
      </w:r>
      <w:r w:rsidRPr="00E559FF">
        <w:rPr>
          <w:rStyle w:val="token"/>
          <w:rFonts w:ascii="Consolas" w:hAnsi="Consolas" w:cs="Consolas"/>
          <w:color w:val="999999"/>
          <w:sz w:val="19"/>
          <w:szCs w:val="19"/>
          <w:bdr w:val="none" w:sz="0" w:space="0" w:color="auto" w:frame="1"/>
          <w:lang w:val="en-US"/>
        </w:rPr>
        <w:t>,</w:t>
      </w: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a5"/>
          <w:rFonts w:ascii="Consolas" w:eastAsiaTheme="majorEastAsia" w:hAnsi="Consolas" w:cs="Consolas"/>
          <w:color w:val="000000"/>
          <w:sz w:val="19"/>
          <w:szCs w:val="19"/>
          <w:bdr w:val="none" w:sz="0" w:space="0" w:color="auto" w:frame="1"/>
          <w:lang w:val="en-US"/>
        </w:rPr>
        <w:t>i_2</w:t>
      </w:r>
      <w:r w:rsidRPr="00E559FF">
        <w:rPr>
          <w:rStyle w:val="token"/>
          <w:rFonts w:ascii="Consolas" w:hAnsi="Consolas" w:cs="Consolas"/>
          <w:color w:val="999999"/>
          <w:sz w:val="19"/>
          <w:szCs w:val="19"/>
          <w:bdr w:val="none" w:sz="0" w:space="0" w:color="auto" w:frame="1"/>
          <w:lang w:val="en-US"/>
        </w:rPr>
        <w:t>,</w:t>
      </w: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token"/>
          <w:rFonts w:ascii="Consolas" w:hAnsi="Consolas" w:cs="Consolas"/>
          <w:color w:val="999999"/>
          <w:sz w:val="19"/>
          <w:szCs w:val="19"/>
          <w:bdr w:val="none" w:sz="0" w:space="0" w:color="auto" w:frame="1"/>
          <w:lang w:val="en-US"/>
        </w:rPr>
        <w:t>...,</w:t>
      </w: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a5"/>
          <w:rFonts w:ascii="Consolas" w:eastAsiaTheme="majorEastAsia" w:hAnsi="Consolas" w:cs="Consolas"/>
          <w:color w:val="000000"/>
          <w:sz w:val="19"/>
          <w:szCs w:val="19"/>
          <w:bdr w:val="none" w:sz="0" w:space="0" w:color="auto" w:frame="1"/>
          <w:lang w:val="en-US"/>
        </w:rPr>
        <w:t>ie_N</w:t>
      </w: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token"/>
          <w:rFonts w:ascii="Consolas" w:hAnsi="Consolas" w:cs="Consolas"/>
          <w:color w:val="999999"/>
          <w:sz w:val="19"/>
          <w:szCs w:val="19"/>
          <w:bdr w:val="none" w:sz="0" w:space="0" w:color="auto" w:frame="1"/>
          <w:lang w:val="en-US"/>
        </w:rPr>
        <w:t>...)</w:t>
      </w:r>
    </w:p>
    <w:p w:rsidR="00E559FF" w:rsidRDefault="00E559FF" w:rsidP="006E0B9E">
      <w:pPr>
        <w:pStyle w:val="a3"/>
        <w:numPr>
          <w:ilvl w:val="0"/>
          <w:numId w:val="76"/>
        </w:numPr>
        <w:spacing w:before="0" w:beforeAutospacing="0" w:after="0" w:afterAutospacing="0"/>
        <w:ind w:left="450"/>
        <w:textAlignment w:val="baseline"/>
        <w:rPr>
          <w:rFonts w:ascii="Arial" w:hAnsi="Arial" w:cs="Arial"/>
          <w:color w:val="555555"/>
          <w:sz w:val="21"/>
          <w:szCs w:val="21"/>
        </w:rPr>
      </w:pPr>
      <w:r w:rsidRPr="00E559FF">
        <w:rPr>
          <w:rFonts w:ascii="Arial" w:hAnsi="Arial" w:cs="Arial"/>
          <w:color w:val="555555"/>
          <w:sz w:val="21"/>
          <w:szCs w:val="21"/>
          <w:lang w:val="en-US"/>
        </w:rPr>
        <w:t>The predicate has this form, when there is a single outer expression </w:t>
      </w:r>
      <w:r w:rsidRPr="00E559FF">
        <w:rPr>
          <w:rStyle w:val="HTML"/>
          <w:rFonts w:eastAsiaTheme="majorEastAsia"/>
          <w:b/>
          <w:bCs/>
          <w:i/>
          <w:iCs/>
          <w:color w:val="555555"/>
          <w:bdr w:val="none" w:sz="0" w:space="0" w:color="auto" w:frame="1"/>
          <w:lang w:val="en-US"/>
        </w:rPr>
        <w:t>oe</w:t>
      </w:r>
      <w:r w:rsidRPr="00E559FF">
        <w:rPr>
          <w:rFonts w:ascii="Arial" w:hAnsi="Arial" w:cs="Arial"/>
          <w:color w:val="555555"/>
          <w:sz w:val="21"/>
          <w:szCs w:val="21"/>
          <w:lang w:val="en-US"/>
        </w:rPr>
        <w:t> and inner expression </w:t>
      </w:r>
      <w:r w:rsidRPr="00E559FF">
        <w:rPr>
          <w:rStyle w:val="HTML"/>
          <w:rFonts w:eastAsiaTheme="majorEastAsia"/>
          <w:b/>
          <w:bCs/>
          <w:i/>
          <w:iCs/>
          <w:color w:val="555555"/>
          <w:bdr w:val="none" w:sz="0" w:space="0" w:color="auto" w:frame="1"/>
          <w:lang w:val="en-US"/>
        </w:rPr>
        <w:t>ie</w:t>
      </w:r>
      <w:r w:rsidRPr="00E559FF">
        <w:rPr>
          <w:rFonts w:ascii="Arial" w:hAnsi="Arial" w:cs="Arial"/>
          <w:color w:val="555555"/>
          <w:sz w:val="21"/>
          <w:szCs w:val="21"/>
          <w:lang w:val="en-US"/>
        </w:rPr>
        <w:t xml:space="preserve">. </w:t>
      </w:r>
      <w:r>
        <w:rPr>
          <w:rFonts w:ascii="Arial" w:hAnsi="Arial" w:cs="Arial"/>
          <w:color w:val="555555"/>
          <w:sz w:val="21"/>
          <w:szCs w:val="21"/>
        </w:rPr>
        <w:t>The expressions can be nullable.</w:t>
      </w:r>
    </w:p>
    <w:p w:rsidR="00E559FF" w:rsidRPr="00E559FF" w:rsidRDefault="00E559FF" w:rsidP="00E559FF">
      <w:pPr>
        <w:pStyle w:val="HTML0"/>
        <w:pBdr>
          <w:top w:val="single" w:sz="6" w:space="0" w:color="D9D9D9"/>
          <w:left w:val="single" w:sz="6" w:space="31" w:color="D9D9D9"/>
          <w:bottom w:val="single" w:sz="6" w:space="0" w:color="D9D9D9"/>
          <w:right w:val="single" w:sz="6" w:space="12" w:color="D9D9D9"/>
        </w:pBdr>
        <w:shd w:val="clear" w:color="auto" w:fill="F8F8F8"/>
        <w:ind w:left="750" w:right="300"/>
        <w:textAlignment w:val="baseline"/>
        <w:rPr>
          <w:rFonts w:ascii="Consolas" w:hAnsi="Consolas" w:cs="Consolas"/>
          <w:color w:val="000000"/>
          <w:sz w:val="19"/>
          <w:szCs w:val="19"/>
          <w:lang w:val="en-US"/>
        </w:rPr>
      </w:pPr>
      <w:r w:rsidRPr="00E559FF">
        <w:rPr>
          <w:rStyle w:val="a5"/>
          <w:rFonts w:ascii="Consolas" w:eastAsiaTheme="majorEastAsia" w:hAnsi="Consolas" w:cs="Consolas"/>
          <w:color w:val="000000"/>
          <w:sz w:val="19"/>
          <w:szCs w:val="19"/>
          <w:bdr w:val="none" w:sz="0" w:space="0" w:color="auto" w:frame="1"/>
          <w:lang w:val="en-US"/>
        </w:rPr>
        <w:t>oe</w:t>
      </w: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token"/>
          <w:rFonts w:ascii="Consolas" w:hAnsi="Consolas" w:cs="Consolas"/>
          <w:color w:val="999999"/>
          <w:sz w:val="19"/>
          <w:szCs w:val="19"/>
          <w:bdr w:val="none" w:sz="0" w:space="0" w:color="auto" w:frame="1"/>
          <w:lang w:val="en-US"/>
        </w:rPr>
        <w:t>[</w:t>
      </w:r>
      <w:r w:rsidRPr="00E559FF">
        <w:rPr>
          <w:rStyle w:val="token"/>
          <w:rFonts w:ascii="Consolas" w:hAnsi="Consolas" w:cs="Consolas"/>
          <w:color w:val="A67F59"/>
          <w:sz w:val="19"/>
          <w:szCs w:val="19"/>
          <w:bdr w:val="none" w:sz="0" w:space="0" w:color="auto" w:frame="1"/>
          <w:lang w:val="en-US"/>
        </w:rPr>
        <w:t>NOT</w:t>
      </w:r>
      <w:r w:rsidRPr="00E559FF">
        <w:rPr>
          <w:rStyle w:val="token"/>
          <w:rFonts w:ascii="Consolas" w:hAnsi="Consolas" w:cs="Consolas"/>
          <w:color w:val="999999"/>
          <w:sz w:val="19"/>
          <w:szCs w:val="19"/>
          <w:bdr w:val="none" w:sz="0" w:space="0" w:color="auto" w:frame="1"/>
          <w:lang w:val="en-US"/>
        </w:rPr>
        <w:t>]</w:t>
      </w: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token"/>
          <w:rFonts w:ascii="Consolas" w:hAnsi="Consolas" w:cs="Consolas"/>
          <w:color w:val="0077AA"/>
          <w:sz w:val="19"/>
          <w:szCs w:val="19"/>
          <w:bdr w:val="none" w:sz="0" w:space="0" w:color="auto" w:frame="1"/>
          <w:lang w:val="en-US"/>
        </w:rPr>
        <w:t>IN</w:t>
      </w: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token"/>
          <w:rFonts w:ascii="Consolas" w:hAnsi="Consolas" w:cs="Consolas"/>
          <w:color w:val="999999"/>
          <w:sz w:val="19"/>
          <w:szCs w:val="19"/>
          <w:bdr w:val="none" w:sz="0" w:space="0" w:color="auto" w:frame="1"/>
          <w:lang w:val="en-US"/>
        </w:rPr>
        <w:t>(</w:t>
      </w:r>
      <w:r w:rsidRPr="00E559FF">
        <w:rPr>
          <w:rStyle w:val="token"/>
          <w:rFonts w:ascii="Consolas" w:hAnsi="Consolas" w:cs="Consolas"/>
          <w:color w:val="0077AA"/>
          <w:sz w:val="19"/>
          <w:szCs w:val="19"/>
          <w:bdr w:val="none" w:sz="0" w:space="0" w:color="auto" w:frame="1"/>
          <w:lang w:val="en-US"/>
        </w:rPr>
        <w:t>SELECT</w:t>
      </w: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a5"/>
          <w:rFonts w:ascii="Consolas" w:eastAsiaTheme="majorEastAsia" w:hAnsi="Consolas" w:cs="Consolas"/>
          <w:color w:val="000000"/>
          <w:sz w:val="19"/>
          <w:szCs w:val="19"/>
          <w:bdr w:val="none" w:sz="0" w:space="0" w:color="auto" w:frame="1"/>
          <w:lang w:val="en-US"/>
        </w:rPr>
        <w:t>ie</w:t>
      </w: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token"/>
          <w:rFonts w:ascii="Consolas" w:hAnsi="Consolas" w:cs="Consolas"/>
          <w:color w:val="999999"/>
          <w:sz w:val="19"/>
          <w:szCs w:val="19"/>
          <w:bdr w:val="none" w:sz="0" w:space="0" w:color="auto" w:frame="1"/>
          <w:lang w:val="en-US"/>
        </w:rPr>
        <w:t>...)</w:t>
      </w:r>
    </w:p>
    <w:p w:rsidR="00E559FF" w:rsidRPr="00E559FF" w:rsidRDefault="00E559FF" w:rsidP="006E0B9E">
      <w:pPr>
        <w:pStyle w:val="a3"/>
        <w:numPr>
          <w:ilvl w:val="0"/>
          <w:numId w:val="76"/>
        </w:numPr>
        <w:spacing w:before="0" w:beforeAutospacing="0" w:after="0" w:afterAutospacing="0"/>
        <w:ind w:left="450"/>
        <w:textAlignment w:val="baseline"/>
        <w:rPr>
          <w:rFonts w:ascii="Arial" w:hAnsi="Arial" w:cs="Arial"/>
          <w:color w:val="555555"/>
          <w:sz w:val="21"/>
          <w:szCs w:val="21"/>
          <w:lang w:val="en-US"/>
        </w:rPr>
      </w:pPr>
      <w:r w:rsidRPr="00E559FF">
        <w:rPr>
          <w:rFonts w:ascii="Arial" w:hAnsi="Arial" w:cs="Arial"/>
          <w:color w:val="555555"/>
          <w:sz w:val="21"/>
          <w:szCs w:val="21"/>
          <w:lang w:val="en-US"/>
        </w:rPr>
        <w:t>The predicate is </w:t>
      </w:r>
      <w:r w:rsidRPr="00E559FF">
        <w:rPr>
          <w:rStyle w:val="HTML"/>
          <w:rFonts w:eastAsiaTheme="majorEastAsia"/>
          <w:color w:val="000000"/>
          <w:bdr w:val="none" w:sz="0" w:space="0" w:color="auto" w:frame="1"/>
          <w:lang w:val="en-US"/>
        </w:rPr>
        <w:t>IN</w:t>
      </w:r>
      <w:r w:rsidRPr="00E559FF">
        <w:rPr>
          <w:rFonts w:ascii="Arial" w:hAnsi="Arial" w:cs="Arial"/>
          <w:color w:val="555555"/>
          <w:sz w:val="21"/>
          <w:szCs w:val="21"/>
          <w:lang w:val="en-US"/>
        </w:rPr>
        <w:t> or </w:t>
      </w:r>
      <w:r w:rsidRPr="00E559FF">
        <w:rPr>
          <w:rStyle w:val="HTML"/>
          <w:rFonts w:eastAsiaTheme="majorEastAsia"/>
          <w:color w:val="000000"/>
          <w:bdr w:val="none" w:sz="0" w:space="0" w:color="auto" w:frame="1"/>
          <w:lang w:val="en-US"/>
        </w:rPr>
        <w:t>NOT IN</w:t>
      </w:r>
      <w:r w:rsidRPr="00E559FF">
        <w:rPr>
          <w:rFonts w:ascii="Arial" w:hAnsi="Arial" w:cs="Arial"/>
          <w:color w:val="555555"/>
          <w:sz w:val="21"/>
          <w:szCs w:val="21"/>
          <w:lang w:val="en-US"/>
        </w:rPr>
        <w:t> and a result of </w:t>
      </w:r>
      <w:r w:rsidRPr="00E559FF">
        <w:rPr>
          <w:rStyle w:val="HTML"/>
          <w:rFonts w:eastAsiaTheme="majorEastAsia"/>
          <w:color w:val="000000"/>
          <w:bdr w:val="none" w:sz="0" w:space="0" w:color="auto" w:frame="1"/>
          <w:lang w:val="en-US"/>
        </w:rPr>
        <w:t>UNKNOWN</w:t>
      </w:r>
      <w:r w:rsidRPr="00E559FF">
        <w:rPr>
          <w:rFonts w:ascii="Arial" w:hAnsi="Arial" w:cs="Arial"/>
          <w:color w:val="555555"/>
          <w:sz w:val="21"/>
          <w:szCs w:val="21"/>
          <w:lang w:val="en-US"/>
        </w:rPr>
        <w:t> (</w:t>
      </w:r>
      <w:r w:rsidRPr="00E559FF">
        <w:rPr>
          <w:rStyle w:val="HTML"/>
          <w:rFonts w:eastAsiaTheme="majorEastAsia"/>
          <w:color w:val="000000"/>
          <w:bdr w:val="none" w:sz="0" w:space="0" w:color="auto" w:frame="1"/>
          <w:lang w:val="en-US"/>
        </w:rPr>
        <w:t>NULL</w:t>
      </w:r>
      <w:r w:rsidRPr="00E559FF">
        <w:rPr>
          <w:rFonts w:ascii="Arial" w:hAnsi="Arial" w:cs="Arial"/>
          <w:color w:val="555555"/>
          <w:sz w:val="21"/>
          <w:szCs w:val="21"/>
          <w:lang w:val="en-US"/>
        </w:rPr>
        <w:t>) has the same meaning as a result of </w:t>
      </w:r>
      <w:r w:rsidRPr="00E559FF">
        <w:rPr>
          <w:rStyle w:val="HTML"/>
          <w:rFonts w:eastAsiaTheme="majorEastAsia"/>
          <w:color w:val="000000"/>
          <w:bdr w:val="none" w:sz="0" w:space="0" w:color="auto" w:frame="1"/>
          <w:lang w:val="en-US"/>
        </w:rPr>
        <w:t>FALSE</w:t>
      </w:r>
      <w:r w:rsidRPr="00E559FF">
        <w:rPr>
          <w:rFonts w:ascii="Arial" w:hAnsi="Arial" w:cs="Arial"/>
          <w:color w:val="555555"/>
          <w:sz w:val="21"/>
          <w:szCs w:val="21"/>
          <w:lang w:val="en-US"/>
        </w:rPr>
        <w:t>.</w:t>
      </w:r>
    </w:p>
    <w:p w:rsidR="00E559FF" w:rsidRPr="00E559FF" w:rsidRDefault="00E559FF" w:rsidP="00E559FF">
      <w:pPr>
        <w:pStyle w:val="a3"/>
        <w:spacing w:before="0" w:beforeAutospacing="0" w:after="0" w:afterAutospacing="0"/>
        <w:textAlignment w:val="baseline"/>
        <w:rPr>
          <w:rFonts w:ascii="Arial" w:hAnsi="Arial" w:cs="Arial"/>
          <w:color w:val="555555"/>
          <w:sz w:val="21"/>
          <w:szCs w:val="21"/>
          <w:lang w:val="en-US"/>
        </w:rPr>
      </w:pPr>
      <w:r w:rsidRPr="00E559FF">
        <w:rPr>
          <w:rFonts w:ascii="Arial" w:hAnsi="Arial" w:cs="Arial"/>
          <w:color w:val="555555"/>
          <w:sz w:val="21"/>
          <w:szCs w:val="21"/>
          <w:lang w:val="en-US"/>
        </w:rPr>
        <w:t>The following examples illustrate how the requirement for equivalence of </w:t>
      </w:r>
      <w:r w:rsidRPr="00E559FF">
        <w:rPr>
          <w:rStyle w:val="HTML"/>
          <w:rFonts w:eastAsiaTheme="majorEastAsia"/>
          <w:color w:val="000000"/>
          <w:bdr w:val="none" w:sz="0" w:space="0" w:color="auto" w:frame="1"/>
          <w:lang w:val="en-US"/>
        </w:rPr>
        <w:t>UNKNOWN</w:t>
      </w:r>
      <w:r w:rsidRPr="00E559FF">
        <w:rPr>
          <w:rFonts w:ascii="Arial" w:hAnsi="Arial" w:cs="Arial"/>
          <w:color w:val="555555"/>
          <w:sz w:val="21"/>
          <w:szCs w:val="21"/>
          <w:lang w:val="en-US"/>
        </w:rPr>
        <w:t> and </w:t>
      </w:r>
      <w:r w:rsidRPr="00E559FF">
        <w:rPr>
          <w:rStyle w:val="HTML"/>
          <w:rFonts w:eastAsiaTheme="majorEastAsia"/>
          <w:color w:val="000000"/>
          <w:bdr w:val="none" w:sz="0" w:space="0" w:color="auto" w:frame="1"/>
          <w:lang w:val="en-US"/>
        </w:rPr>
        <w:t>FALSE</w:t>
      </w:r>
      <w:r w:rsidRPr="00E559FF">
        <w:rPr>
          <w:rFonts w:ascii="Arial" w:hAnsi="Arial" w:cs="Arial"/>
          <w:color w:val="555555"/>
          <w:sz w:val="21"/>
          <w:szCs w:val="21"/>
          <w:lang w:val="en-US"/>
        </w:rPr>
        <w:t> predicate evaluation affects whether subquery materialization can be used. Assume that </w:t>
      </w:r>
      <w:r w:rsidRPr="00E559FF">
        <w:rPr>
          <w:rStyle w:val="HTML"/>
          <w:rFonts w:eastAsiaTheme="majorEastAsia"/>
          <w:b/>
          <w:bCs/>
          <w:i/>
          <w:iCs/>
          <w:color w:val="555555"/>
          <w:bdr w:val="none" w:sz="0" w:space="0" w:color="auto" w:frame="1"/>
          <w:lang w:val="en-US"/>
        </w:rPr>
        <w:t>where_condition</w:t>
      </w:r>
      <w:r w:rsidRPr="00E559FF">
        <w:rPr>
          <w:rFonts w:ascii="Arial" w:hAnsi="Arial" w:cs="Arial"/>
          <w:color w:val="555555"/>
          <w:sz w:val="21"/>
          <w:szCs w:val="21"/>
          <w:lang w:val="en-US"/>
        </w:rPr>
        <w:t> involves columns only from </w:t>
      </w:r>
      <w:r w:rsidRPr="00E559FF">
        <w:rPr>
          <w:rStyle w:val="HTML"/>
          <w:rFonts w:eastAsiaTheme="majorEastAsia"/>
          <w:color w:val="000000"/>
          <w:bdr w:val="none" w:sz="0" w:space="0" w:color="auto" w:frame="1"/>
          <w:lang w:val="en-US"/>
        </w:rPr>
        <w:t>t2</w:t>
      </w:r>
      <w:r w:rsidRPr="00E559FF">
        <w:rPr>
          <w:rFonts w:ascii="Arial" w:hAnsi="Arial" w:cs="Arial"/>
          <w:color w:val="555555"/>
          <w:sz w:val="21"/>
          <w:szCs w:val="21"/>
          <w:lang w:val="en-US"/>
        </w:rPr>
        <w:t> and not </w:t>
      </w:r>
      <w:r w:rsidRPr="00E559FF">
        <w:rPr>
          <w:rStyle w:val="HTML"/>
          <w:rFonts w:eastAsiaTheme="majorEastAsia"/>
          <w:color w:val="000000"/>
          <w:bdr w:val="none" w:sz="0" w:space="0" w:color="auto" w:frame="1"/>
          <w:lang w:val="en-US"/>
        </w:rPr>
        <w:t>t1</w:t>
      </w:r>
      <w:r w:rsidRPr="00E559FF">
        <w:rPr>
          <w:rFonts w:ascii="Arial" w:hAnsi="Arial" w:cs="Arial"/>
          <w:color w:val="555555"/>
          <w:sz w:val="21"/>
          <w:szCs w:val="21"/>
          <w:lang w:val="en-US"/>
        </w:rPr>
        <w:t> so that the subquery is noncorrelated.</w:t>
      </w:r>
    </w:p>
    <w:p w:rsidR="00E559FF" w:rsidRPr="00E559FF" w:rsidRDefault="00E559FF" w:rsidP="00E559FF">
      <w:pPr>
        <w:pStyle w:val="a3"/>
        <w:spacing w:before="0" w:beforeAutospacing="0" w:after="225" w:afterAutospacing="0"/>
        <w:textAlignment w:val="baseline"/>
        <w:rPr>
          <w:rFonts w:ascii="Arial" w:hAnsi="Arial" w:cs="Arial"/>
          <w:color w:val="555555"/>
          <w:sz w:val="21"/>
          <w:szCs w:val="21"/>
          <w:lang w:val="en-US"/>
        </w:rPr>
      </w:pPr>
      <w:r w:rsidRPr="00E559FF">
        <w:rPr>
          <w:rFonts w:ascii="Arial" w:hAnsi="Arial" w:cs="Arial"/>
          <w:color w:val="555555"/>
          <w:sz w:val="21"/>
          <w:szCs w:val="21"/>
          <w:lang w:val="en-US"/>
        </w:rPr>
        <w:t>This query is subject to materialization:</w:t>
      </w:r>
    </w:p>
    <w:p w:rsidR="00E559FF" w:rsidRPr="00E559FF" w:rsidRDefault="00E559FF" w:rsidP="00E559FF">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E559FF">
        <w:rPr>
          <w:rStyle w:val="token"/>
          <w:rFonts w:ascii="Consolas" w:hAnsi="Consolas" w:cs="Consolas"/>
          <w:color w:val="0077AA"/>
          <w:sz w:val="19"/>
          <w:szCs w:val="19"/>
          <w:bdr w:val="none" w:sz="0" w:space="0" w:color="auto" w:frame="1"/>
          <w:lang w:val="en-US"/>
        </w:rPr>
        <w:t>SELECT</w:t>
      </w: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token"/>
          <w:rFonts w:ascii="Consolas" w:hAnsi="Consolas" w:cs="Consolas"/>
          <w:color w:val="A67F59"/>
          <w:sz w:val="19"/>
          <w:szCs w:val="19"/>
          <w:bdr w:val="none" w:sz="0" w:space="0" w:color="auto" w:frame="1"/>
          <w:lang w:val="en-US"/>
        </w:rPr>
        <w:t>*</w:t>
      </w: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token"/>
          <w:rFonts w:ascii="Consolas" w:hAnsi="Consolas" w:cs="Consolas"/>
          <w:color w:val="0077AA"/>
          <w:sz w:val="19"/>
          <w:szCs w:val="19"/>
          <w:bdr w:val="none" w:sz="0" w:space="0" w:color="auto" w:frame="1"/>
          <w:lang w:val="en-US"/>
        </w:rPr>
        <w:t>FROM</w:t>
      </w:r>
      <w:r w:rsidRPr="00E559FF">
        <w:rPr>
          <w:rStyle w:val="HTML"/>
          <w:rFonts w:ascii="Consolas" w:eastAsiaTheme="majorEastAsia" w:hAnsi="Consolas" w:cs="Consolas"/>
          <w:color w:val="000000"/>
          <w:sz w:val="19"/>
          <w:szCs w:val="19"/>
          <w:bdr w:val="none" w:sz="0" w:space="0" w:color="auto" w:frame="1"/>
          <w:lang w:val="en-US"/>
        </w:rPr>
        <w:t xml:space="preserve"> t1</w:t>
      </w:r>
    </w:p>
    <w:p w:rsidR="00E559FF" w:rsidRPr="00E559FF" w:rsidRDefault="00E559FF" w:rsidP="00E559FF">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Fonts w:ascii="Consolas" w:hAnsi="Consolas" w:cs="Consolas"/>
          <w:color w:val="000000"/>
          <w:sz w:val="19"/>
          <w:szCs w:val="19"/>
          <w:lang w:val="en-US"/>
        </w:rPr>
      </w:pPr>
      <w:r w:rsidRPr="00E559FF">
        <w:rPr>
          <w:rStyle w:val="token"/>
          <w:rFonts w:ascii="Consolas" w:hAnsi="Consolas" w:cs="Consolas"/>
          <w:color w:val="0077AA"/>
          <w:sz w:val="19"/>
          <w:szCs w:val="19"/>
          <w:bdr w:val="none" w:sz="0" w:space="0" w:color="auto" w:frame="1"/>
          <w:lang w:val="en-US"/>
        </w:rPr>
        <w:t>WHERE</w:t>
      </w:r>
      <w:r w:rsidRPr="00E559FF">
        <w:rPr>
          <w:rStyle w:val="HTML"/>
          <w:rFonts w:ascii="Consolas" w:eastAsiaTheme="majorEastAsia" w:hAnsi="Consolas" w:cs="Consolas"/>
          <w:color w:val="000000"/>
          <w:sz w:val="19"/>
          <w:szCs w:val="19"/>
          <w:bdr w:val="none" w:sz="0" w:space="0" w:color="auto" w:frame="1"/>
          <w:lang w:val="en-US"/>
        </w:rPr>
        <w:t xml:space="preserve"> t1</w:t>
      </w:r>
      <w:r w:rsidRPr="00E559FF">
        <w:rPr>
          <w:rStyle w:val="token"/>
          <w:rFonts w:ascii="Consolas" w:hAnsi="Consolas" w:cs="Consolas"/>
          <w:color w:val="999999"/>
          <w:sz w:val="19"/>
          <w:szCs w:val="19"/>
          <w:bdr w:val="none" w:sz="0" w:space="0" w:color="auto" w:frame="1"/>
          <w:lang w:val="en-US"/>
        </w:rPr>
        <w:t>.</w:t>
      </w:r>
      <w:r w:rsidRPr="00E559FF">
        <w:rPr>
          <w:rStyle w:val="HTML"/>
          <w:rFonts w:ascii="Consolas" w:eastAsiaTheme="majorEastAsia" w:hAnsi="Consolas" w:cs="Consolas"/>
          <w:color w:val="000000"/>
          <w:sz w:val="19"/>
          <w:szCs w:val="19"/>
          <w:bdr w:val="none" w:sz="0" w:space="0" w:color="auto" w:frame="1"/>
          <w:lang w:val="en-US"/>
        </w:rPr>
        <w:t xml:space="preserve">a </w:t>
      </w:r>
      <w:r w:rsidRPr="00E559FF">
        <w:rPr>
          <w:rStyle w:val="token"/>
          <w:rFonts w:ascii="Consolas" w:hAnsi="Consolas" w:cs="Consolas"/>
          <w:color w:val="0077AA"/>
          <w:sz w:val="19"/>
          <w:szCs w:val="19"/>
          <w:bdr w:val="none" w:sz="0" w:space="0" w:color="auto" w:frame="1"/>
          <w:lang w:val="en-US"/>
        </w:rPr>
        <w:t>IN</w:t>
      </w: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token"/>
          <w:rFonts w:ascii="Consolas" w:hAnsi="Consolas" w:cs="Consolas"/>
          <w:color w:val="999999"/>
          <w:sz w:val="19"/>
          <w:szCs w:val="19"/>
          <w:bdr w:val="none" w:sz="0" w:space="0" w:color="auto" w:frame="1"/>
          <w:lang w:val="en-US"/>
        </w:rPr>
        <w:t>(</w:t>
      </w:r>
      <w:r w:rsidRPr="00E559FF">
        <w:rPr>
          <w:rStyle w:val="token"/>
          <w:rFonts w:ascii="Consolas" w:hAnsi="Consolas" w:cs="Consolas"/>
          <w:color w:val="0077AA"/>
          <w:sz w:val="19"/>
          <w:szCs w:val="19"/>
          <w:bdr w:val="none" w:sz="0" w:space="0" w:color="auto" w:frame="1"/>
          <w:lang w:val="en-US"/>
        </w:rPr>
        <w:t>SELECT</w:t>
      </w:r>
      <w:r w:rsidRPr="00E559FF">
        <w:rPr>
          <w:rStyle w:val="HTML"/>
          <w:rFonts w:ascii="Consolas" w:eastAsiaTheme="majorEastAsia" w:hAnsi="Consolas" w:cs="Consolas"/>
          <w:color w:val="000000"/>
          <w:sz w:val="19"/>
          <w:szCs w:val="19"/>
          <w:bdr w:val="none" w:sz="0" w:space="0" w:color="auto" w:frame="1"/>
          <w:lang w:val="en-US"/>
        </w:rPr>
        <w:t xml:space="preserve"> t2</w:t>
      </w:r>
      <w:r w:rsidRPr="00E559FF">
        <w:rPr>
          <w:rStyle w:val="token"/>
          <w:rFonts w:ascii="Consolas" w:hAnsi="Consolas" w:cs="Consolas"/>
          <w:color w:val="999999"/>
          <w:sz w:val="19"/>
          <w:szCs w:val="19"/>
          <w:bdr w:val="none" w:sz="0" w:space="0" w:color="auto" w:frame="1"/>
          <w:lang w:val="en-US"/>
        </w:rPr>
        <w:t>.</w:t>
      </w:r>
      <w:r w:rsidRPr="00E559FF">
        <w:rPr>
          <w:rStyle w:val="HTML"/>
          <w:rFonts w:ascii="Consolas" w:eastAsiaTheme="majorEastAsia" w:hAnsi="Consolas" w:cs="Consolas"/>
          <w:color w:val="000000"/>
          <w:sz w:val="19"/>
          <w:szCs w:val="19"/>
          <w:bdr w:val="none" w:sz="0" w:space="0" w:color="auto" w:frame="1"/>
          <w:lang w:val="en-US"/>
        </w:rPr>
        <w:t xml:space="preserve">b </w:t>
      </w:r>
      <w:r w:rsidRPr="00E559FF">
        <w:rPr>
          <w:rStyle w:val="token"/>
          <w:rFonts w:ascii="Consolas" w:hAnsi="Consolas" w:cs="Consolas"/>
          <w:color w:val="0077AA"/>
          <w:sz w:val="19"/>
          <w:szCs w:val="19"/>
          <w:bdr w:val="none" w:sz="0" w:space="0" w:color="auto" w:frame="1"/>
          <w:lang w:val="en-US"/>
        </w:rPr>
        <w:t>FROM</w:t>
      </w:r>
      <w:r w:rsidRPr="00E559FF">
        <w:rPr>
          <w:rStyle w:val="HTML"/>
          <w:rFonts w:ascii="Consolas" w:eastAsiaTheme="majorEastAsia" w:hAnsi="Consolas" w:cs="Consolas"/>
          <w:color w:val="000000"/>
          <w:sz w:val="19"/>
          <w:szCs w:val="19"/>
          <w:bdr w:val="none" w:sz="0" w:space="0" w:color="auto" w:frame="1"/>
          <w:lang w:val="en-US"/>
        </w:rPr>
        <w:t xml:space="preserve"> t2 </w:t>
      </w:r>
      <w:r w:rsidRPr="00E559FF">
        <w:rPr>
          <w:rStyle w:val="token"/>
          <w:rFonts w:ascii="Consolas" w:hAnsi="Consolas" w:cs="Consolas"/>
          <w:color w:val="0077AA"/>
          <w:sz w:val="19"/>
          <w:szCs w:val="19"/>
          <w:bdr w:val="none" w:sz="0" w:space="0" w:color="auto" w:frame="1"/>
          <w:lang w:val="en-US"/>
        </w:rPr>
        <w:t>WHERE</w:t>
      </w: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a5"/>
          <w:rFonts w:ascii="Consolas" w:eastAsiaTheme="majorEastAsia" w:hAnsi="Consolas" w:cs="Consolas"/>
          <w:color w:val="000000"/>
          <w:sz w:val="19"/>
          <w:szCs w:val="19"/>
          <w:bdr w:val="none" w:sz="0" w:space="0" w:color="auto" w:frame="1"/>
          <w:lang w:val="en-US"/>
        </w:rPr>
        <w:t>where_condition</w:t>
      </w:r>
      <w:r w:rsidRPr="00E559FF">
        <w:rPr>
          <w:rStyle w:val="token"/>
          <w:rFonts w:ascii="Consolas" w:hAnsi="Consolas" w:cs="Consolas"/>
          <w:color w:val="999999"/>
          <w:sz w:val="19"/>
          <w:szCs w:val="19"/>
          <w:bdr w:val="none" w:sz="0" w:space="0" w:color="auto" w:frame="1"/>
          <w:lang w:val="en-US"/>
        </w:rPr>
        <w:t>);</w:t>
      </w:r>
    </w:p>
    <w:p w:rsidR="00E559FF" w:rsidRPr="00E559FF" w:rsidRDefault="00E559FF" w:rsidP="00E559FF">
      <w:pPr>
        <w:pStyle w:val="a3"/>
        <w:spacing w:before="0" w:beforeAutospacing="0" w:after="0" w:afterAutospacing="0"/>
        <w:textAlignment w:val="baseline"/>
        <w:rPr>
          <w:rFonts w:ascii="Arial" w:hAnsi="Arial" w:cs="Arial"/>
          <w:color w:val="555555"/>
          <w:sz w:val="21"/>
          <w:szCs w:val="21"/>
          <w:lang w:val="en-US"/>
        </w:rPr>
      </w:pPr>
      <w:r w:rsidRPr="00E559FF">
        <w:rPr>
          <w:rFonts w:ascii="Arial" w:hAnsi="Arial" w:cs="Arial"/>
          <w:color w:val="555555"/>
          <w:sz w:val="21"/>
          <w:szCs w:val="21"/>
          <w:lang w:val="en-US"/>
        </w:rPr>
        <w:t>Here, it does not matter whether the </w:t>
      </w:r>
      <w:r w:rsidRPr="00E559FF">
        <w:rPr>
          <w:rStyle w:val="HTML"/>
          <w:rFonts w:eastAsiaTheme="majorEastAsia"/>
          <w:color w:val="000000"/>
          <w:bdr w:val="none" w:sz="0" w:space="0" w:color="auto" w:frame="1"/>
          <w:lang w:val="en-US"/>
        </w:rPr>
        <w:t>IN</w:t>
      </w:r>
      <w:r w:rsidRPr="00E559FF">
        <w:rPr>
          <w:rFonts w:ascii="Arial" w:hAnsi="Arial" w:cs="Arial"/>
          <w:color w:val="555555"/>
          <w:sz w:val="21"/>
          <w:szCs w:val="21"/>
          <w:lang w:val="en-US"/>
        </w:rPr>
        <w:t> predicate returns </w:t>
      </w:r>
      <w:r w:rsidRPr="00E559FF">
        <w:rPr>
          <w:rStyle w:val="HTML"/>
          <w:rFonts w:eastAsiaTheme="majorEastAsia"/>
          <w:color w:val="000000"/>
          <w:bdr w:val="none" w:sz="0" w:space="0" w:color="auto" w:frame="1"/>
          <w:lang w:val="en-US"/>
        </w:rPr>
        <w:t>UNKNOWN</w:t>
      </w:r>
      <w:r w:rsidRPr="00E559FF">
        <w:rPr>
          <w:rFonts w:ascii="Arial" w:hAnsi="Arial" w:cs="Arial"/>
          <w:color w:val="555555"/>
          <w:sz w:val="21"/>
          <w:szCs w:val="21"/>
          <w:lang w:val="en-US"/>
        </w:rPr>
        <w:t> or </w:t>
      </w:r>
      <w:r w:rsidRPr="00E559FF">
        <w:rPr>
          <w:rStyle w:val="HTML"/>
          <w:rFonts w:eastAsiaTheme="majorEastAsia"/>
          <w:color w:val="000000"/>
          <w:bdr w:val="none" w:sz="0" w:space="0" w:color="auto" w:frame="1"/>
          <w:lang w:val="en-US"/>
        </w:rPr>
        <w:t>FALSE</w:t>
      </w:r>
      <w:r w:rsidRPr="00E559FF">
        <w:rPr>
          <w:rFonts w:ascii="Arial" w:hAnsi="Arial" w:cs="Arial"/>
          <w:color w:val="555555"/>
          <w:sz w:val="21"/>
          <w:szCs w:val="21"/>
          <w:lang w:val="en-US"/>
        </w:rPr>
        <w:t>. Either way, the row from </w:t>
      </w:r>
      <w:r w:rsidRPr="00E559FF">
        <w:rPr>
          <w:rStyle w:val="HTML"/>
          <w:rFonts w:eastAsiaTheme="majorEastAsia"/>
          <w:color w:val="000000"/>
          <w:bdr w:val="none" w:sz="0" w:space="0" w:color="auto" w:frame="1"/>
          <w:lang w:val="en-US"/>
        </w:rPr>
        <w:t>t1</w:t>
      </w:r>
      <w:r w:rsidRPr="00E559FF">
        <w:rPr>
          <w:rFonts w:ascii="Arial" w:hAnsi="Arial" w:cs="Arial"/>
          <w:color w:val="555555"/>
          <w:sz w:val="21"/>
          <w:szCs w:val="21"/>
          <w:lang w:val="en-US"/>
        </w:rPr>
        <w:t> is not included in the query result.</w:t>
      </w:r>
    </w:p>
    <w:p w:rsidR="00E559FF" w:rsidRPr="00E559FF" w:rsidRDefault="00E559FF" w:rsidP="00E559FF">
      <w:pPr>
        <w:pStyle w:val="a3"/>
        <w:spacing w:before="0" w:beforeAutospacing="0" w:after="0" w:afterAutospacing="0"/>
        <w:textAlignment w:val="baseline"/>
        <w:rPr>
          <w:rFonts w:ascii="Arial" w:hAnsi="Arial" w:cs="Arial"/>
          <w:color w:val="555555"/>
          <w:sz w:val="21"/>
          <w:szCs w:val="21"/>
          <w:lang w:val="en-US"/>
        </w:rPr>
      </w:pPr>
      <w:r w:rsidRPr="00E559FF">
        <w:rPr>
          <w:rFonts w:ascii="Arial" w:hAnsi="Arial" w:cs="Arial"/>
          <w:color w:val="555555"/>
          <w:sz w:val="21"/>
          <w:szCs w:val="21"/>
          <w:lang w:val="en-US"/>
        </w:rPr>
        <w:t>An example where subquery materialization is not used is the following query, where </w:t>
      </w:r>
      <w:r w:rsidRPr="00E559FF">
        <w:rPr>
          <w:rStyle w:val="HTML"/>
          <w:rFonts w:eastAsiaTheme="majorEastAsia"/>
          <w:color w:val="000000"/>
          <w:bdr w:val="none" w:sz="0" w:space="0" w:color="auto" w:frame="1"/>
          <w:lang w:val="en-US"/>
        </w:rPr>
        <w:t>t2.b</w:t>
      </w:r>
      <w:r w:rsidRPr="00E559FF">
        <w:rPr>
          <w:rFonts w:ascii="Arial" w:hAnsi="Arial" w:cs="Arial"/>
          <w:color w:val="555555"/>
          <w:sz w:val="21"/>
          <w:szCs w:val="21"/>
          <w:lang w:val="en-US"/>
        </w:rPr>
        <w:t> is a nullable column:</w:t>
      </w:r>
    </w:p>
    <w:p w:rsidR="00E559FF" w:rsidRPr="00E559FF" w:rsidRDefault="00E559FF" w:rsidP="00E559FF">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E559FF">
        <w:rPr>
          <w:rStyle w:val="token"/>
          <w:rFonts w:ascii="Consolas" w:hAnsi="Consolas" w:cs="Consolas"/>
          <w:color w:val="0077AA"/>
          <w:sz w:val="19"/>
          <w:szCs w:val="19"/>
          <w:bdr w:val="none" w:sz="0" w:space="0" w:color="auto" w:frame="1"/>
          <w:lang w:val="en-US"/>
        </w:rPr>
        <w:t>SELECT</w:t>
      </w: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token"/>
          <w:rFonts w:ascii="Consolas" w:hAnsi="Consolas" w:cs="Consolas"/>
          <w:color w:val="A67F59"/>
          <w:sz w:val="19"/>
          <w:szCs w:val="19"/>
          <w:bdr w:val="none" w:sz="0" w:space="0" w:color="auto" w:frame="1"/>
          <w:lang w:val="en-US"/>
        </w:rPr>
        <w:t>*</w:t>
      </w: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token"/>
          <w:rFonts w:ascii="Consolas" w:hAnsi="Consolas" w:cs="Consolas"/>
          <w:color w:val="0077AA"/>
          <w:sz w:val="19"/>
          <w:szCs w:val="19"/>
          <w:bdr w:val="none" w:sz="0" w:space="0" w:color="auto" w:frame="1"/>
          <w:lang w:val="en-US"/>
        </w:rPr>
        <w:t>FROM</w:t>
      </w:r>
      <w:r w:rsidRPr="00E559FF">
        <w:rPr>
          <w:rStyle w:val="HTML"/>
          <w:rFonts w:ascii="Consolas" w:eastAsiaTheme="majorEastAsia" w:hAnsi="Consolas" w:cs="Consolas"/>
          <w:color w:val="000000"/>
          <w:sz w:val="19"/>
          <w:szCs w:val="19"/>
          <w:bdr w:val="none" w:sz="0" w:space="0" w:color="auto" w:frame="1"/>
          <w:lang w:val="en-US"/>
        </w:rPr>
        <w:t xml:space="preserve"> t1</w:t>
      </w:r>
    </w:p>
    <w:p w:rsidR="00E559FF" w:rsidRPr="00E559FF" w:rsidRDefault="00E559FF" w:rsidP="00E559FF">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E559FF">
        <w:rPr>
          <w:rStyle w:val="token"/>
          <w:rFonts w:ascii="Consolas" w:hAnsi="Consolas" w:cs="Consolas"/>
          <w:color w:val="0077AA"/>
          <w:sz w:val="19"/>
          <w:szCs w:val="19"/>
          <w:bdr w:val="none" w:sz="0" w:space="0" w:color="auto" w:frame="1"/>
          <w:lang w:val="en-US"/>
        </w:rPr>
        <w:t>WHERE</w:t>
      </w: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token"/>
          <w:rFonts w:ascii="Consolas" w:hAnsi="Consolas" w:cs="Consolas"/>
          <w:color w:val="999999"/>
          <w:sz w:val="19"/>
          <w:szCs w:val="19"/>
          <w:bdr w:val="none" w:sz="0" w:space="0" w:color="auto" w:frame="1"/>
          <w:lang w:val="en-US"/>
        </w:rPr>
        <w:t>(</w:t>
      </w:r>
      <w:r w:rsidRPr="00E559FF">
        <w:rPr>
          <w:rStyle w:val="HTML"/>
          <w:rFonts w:ascii="Consolas" w:eastAsiaTheme="majorEastAsia" w:hAnsi="Consolas" w:cs="Consolas"/>
          <w:color w:val="000000"/>
          <w:sz w:val="19"/>
          <w:szCs w:val="19"/>
          <w:bdr w:val="none" w:sz="0" w:space="0" w:color="auto" w:frame="1"/>
          <w:lang w:val="en-US"/>
        </w:rPr>
        <w:t>t1</w:t>
      </w:r>
      <w:r w:rsidRPr="00E559FF">
        <w:rPr>
          <w:rStyle w:val="token"/>
          <w:rFonts w:ascii="Consolas" w:hAnsi="Consolas" w:cs="Consolas"/>
          <w:color w:val="999999"/>
          <w:sz w:val="19"/>
          <w:szCs w:val="19"/>
          <w:bdr w:val="none" w:sz="0" w:space="0" w:color="auto" w:frame="1"/>
          <w:lang w:val="en-US"/>
        </w:rPr>
        <w:t>.</w:t>
      </w:r>
      <w:r w:rsidRPr="00E559FF">
        <w:rPr>
          <w:rStyle w:val="HTML"/>
          <w:rFonts w:ascii="Consolas" w:eastAsiaTheme="majorEastAsia" w:hAnsi="Consolas" w:cs="Consolas"/>
          <w:color w:val="000000"/>
          <w:sz w:val="19"/>
          <w:szCs w:val="19"/>
          <w:bdr w:val="none" w:sz="0" w:space="0" w:color="auto" w:frame="1"/>
          <w:lang w:val="en-US"/>
        </w:rPr>
        <w:t>a</w:t>
      </w:r>
      <w:r w:rsidRPr="00E559FF">
        <w:rPr>
          <w:rStyle w:val="token"/>
          <w:rFonts w:ascii="Consolas" w:hAnsi="Consolas" w:cs="Consolas"/>
          <w:color w:val="999999"/>
          <w:sz w:val="19"/>
          <w:szCs w:val="19"/>
          <w:bdr w:val="none" w:sz="0" w:space="0" w:color="auto" w:frame="1"/>
          <w:lang w:val="en-US"/>
        </w:rPr>
        <w:t>,</w:t>
      </w:r>
      <w:r w:rsidRPr="00E559FF">
        <w:rPr>
          <w:rStyle w:val="HTML"/>
          <w:rFonts w:ascii="Consolas" w:eastAsiaTheme="majorEastAsia" w:hAnsi="Consolas" w:cs="Consolas"/>
          <w:color w:val="000000"/>
          <w:sz w:val="19"/>
          <w:szCs w:val="19"/>
          <w:bdr w:val="none" w:sz="0" w:space="0" w:color="auto" w:frame="1"/>
          <w:lang w:val="en-US"/>
        </w:rPr>
        <w:t>t1</w:t>
      </w:r>
      <w:r w:rsidRPr="00E559FF">
        <w:rPr>
          <w:rStyle w:val="token"/>
          <w:rFonts w:ascii="Consolas" w:hAnsi="Consolas" w:cs="Consolas"/>
          <w:color w:val="999999"/>
          <w:sz w:val="19"/>
          <w:szCs w:val="19"/>
          <w:bdr w:val="none" w:sz="0" w:space="0" w:color="auto" w:frame="1"/>
          <w:lang w:val="en-US"/>
        </w:rPr>
        <w:t>.</w:t>
      </w:r>
      <w:r w:rsidRPr="00E559FF">
        <w:rPr>
          <w:rStyle w:val="HTML"/>
          <w:rFonts w:ascii="Consolas" w:eastAsiaTheme="majorEastAsia" w:hAnsi="Consolas" w:cs="Consolas"/>
          <w:color w:val="000000"/>
          <w:sz w:val="19"/>
          <w:szCs w:val="19"/>
          <w:bdr w:val="none" w:sz="0" w:space="0" w:color="auto" w:frame="1"/>
          <w:lang w:val="en-US"/>
        </w:rPr>
        <w:t>b</w:t>
      </w:r>
      <w:r w:rsidRPr="00E559FF">
        <w:rPr>
          <w:rStyle w:val="token"/>
          <w:rFonts w:ascii="Consolas" w:hAnsi="Consolas" w:cs="Consolas"/>
          <w:color w:val="999999"/>
          <w:sz w:val="19"/>
          <w:szCs w:val="19"/>
          <w:bdr w:val="none" w:sz="0" w:space="0" w:color="auto" w:frame="1"/>
          <w:lang w:val="en-US"/>
        </w:rPr>
        <w:t>)</w:t>
      </w: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token"/>
          <w:rFonts w:ascii="Consolas" w:hAnsi="Consolas" w:cs="Consolas"/>
          <w:color w:val="A67F59"/>
          <w:sz w:val="19"/>
          <w:szCs w:val="19"/>
          <w:bdr w:val="none" w:sz="0" w:space="0" w:color="auto" w:frame="1"/>
          <w:lang w:val="en-US"/>
        </w:rPr>
        <w:t>NOT</w:t>
      </w: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token"/>
          <w:rFonts w:ascii="Consolas" w:hAnsi="Consolas" w:cs="Consolas"/>
          <w:color w:val="0077AA"/>
          <w:sz w:val="19"/>
          <w:szCs w:val="19"/>
          <w:bdr w:val="none" w:sz="0" w:space="0" w:color="auto" w:frame="1"/>
          <w:lang w:val="en-US"/>
        </w:rPr>
        <w:t>IN</w:t>
      </w: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token"/>
          <w:rFonts w:ascii="Consolas" w:hAnsi="Consolas" w:cs="Consolas"/>
          <w:color w:val="999999"/>
          <w:sz w:val="19"/>
          <w:szCs w:val="19"/>
          <w:bdr w:val="none" w:sz="0" w:space="0" w:color="auto" w:frame="1"/>
          <w:lang w:val="en-US"/>
        </w:rPr>
        <w:t>(</w:t>
      </w:r>
      <w:r w:rsidRPr="00E559FF">
        <w:rPr>
          <w:rStyle w:val="token"/>
          <w:rFonts w:ascii="Consolas" w:hAnsi="Consolas" w:cs="Consolas"/>
          <w:color w:val="0077AA"/>
          <w:sz w:val="19"/>
          <w:szCs w:val="19"/>
          <w:bdr w:val="none" w:sz="0" w:space="0" w:color="auto" w:frame="1"/>
          <w:lang w:val="en-US"/>
        </w:rPr>
        <w:t>SELECT</w:t>
      </w:r>
      <w:r w:rsidRPr="00E559FF">
        <w:rPr>
          <w:rStyle w:val="HTML"/>
          <w:rFonts w:ascii="Consolas" w:eastAsiaTheme="majorEastAsia" w:hAnsi="Consolas" w:cs="Consolas"/>
          <w:color w:val="000000"/>
          <w:sz w:val="19"/>
          <w:szCs w:val="19"/>
          <w:bdr w:val="none" w:sz="0" w:space="0" w:color="auto" w:frame="1"/>
          <w:lang w:val="en-US"/>
        </w:rPr>
        <w:t xml:space="preserve"> t2</w:t>
      </w:r>
      <w:r w:rsidRPr="00E559FF">
        <w:rPr>
          <w:rStyle w:val="token"/>
          <w:rFonts w:ascii="Consolas" w:hAnsi="Consolas" w:cs="Consolas"/>
          <w:color w:val="999999"/>
          <w:sz w:val="19"/>
          <w:szCs w:val="19"/>
          <w:bdr w:val="none" w:sz="0" w:space="0" w:color="auto" w:frame="1"/>
          <w:lang w:val="en-US"/>
        </w:rPr>
        <w:t>.</w:t>
      </w:r>
      <w:r w:rsidRPr="00E559FF">
        <w:rPr>
          <w:rStyle w:val="HTML"/>
          <w:rFonts w:ascii="Consolas" w:eastAsiaTheme="majorEastAsia" w:hAnsi="Consolas" w:cs="Consolas"/>
          <w:color w:val="000000"/>
          <w:sz w:val="19"/>
          <w:szCs w:val="19"/>
          <w:bdr w:val="none" w:sz="0" w:space="0" w:color="auto" w:frame="1"/>
          <w:lang w:val="en-US"/>
        </w:rPr>
        <w:t>a</w:t>
      </w:r>
      <w:r w:rsidRPr="00E559FF">
        <w:rPr>
          <w:rStyle w:val="token"/>
          <w:rFonts w:ascii="Consolas" w:hAnsi="Consolas" w:cs="Consolas"/>
          <w:color w:val="999999"/>
          <w:sz w:val="19"/>
          <w:szCs w:val="19"/>
          <w:bdr w:val="none" w:sz="0" w:space="0" w:color="auto" w:frame="1"/>
          <w:lang w:val="en-US"/>
        </w:rPr>
        <w:t>,</w:t>
      </w:r>
      <w:r w:rsidRPr="00E559FF">
        <w:rPr>
          <w:rStyle w:val="HTML"/>
          <w:rFonts w:ascii="Consolas" w:eastAsiaTheme="majorEastAsia" w:hAnsi="Consolas" w:cs="Consolas"/>
          <w:color w:val="000000"/>
          <w:sz w:val="19"/>
          <w:szCs w:val="19"/>
          <w:bdr w:val="none" w:sz="0" w:space="0" w:color="auto" w:frame="1"/>
          <w:lang w:val="en-US"/>
        </w:rPr>
        <w:t>t2</w:t>
      </w:r>
      <w:r w:rsidRPr="00E559FF">
        <w:rPr>
          <w:rStyle w:val="token"/>
          <w:rFonts w:ascii="Consolas" w:hAnsi="Consolas" w:cs="Consolas"/>
          <w:color w:val="999999"/>
          <w:sz w:val="19"/>
          <w:szCs w:val="19"/>
          <w:bdr w:val="none" w:sz="0" w:space="0" w:color="auto" w:frame="1"/>
          <w:lang w:val="en-US"/>
        </w:rPr>
        <w:t>.</w:t>
      </w:r>
      <w:r w:rsidRPr="00E559FF">
        <w:rPr>
          <w:rStyle w:val="HTML"/>
          <w:rFonts w:ascii="Consolas" w:eastAsiaTheme="majorEastAsia" w:hAnsi="Consolas" w:cs="Consolas"/>
          <w:color w:val="000000"/>
          <w:sz w:val="19"/>
          <w:szCs w:val="19"/>
          <w:bdr w:val="none" w:sz="0" w:space="0" w:color="auto" w:frame="1"/>
          <w:lang w:val="en-US"/>
        </w:rPr>
        <w:t xml:space="preserve">b </w:t>
      </w:r>
      <w:r w:rsidRPr="00E559FF">
        <w:rPr>
          <w:rStyle w:val="token"/>
          <w:rFonts w:ascii="Consolas" w:hAnsi="Consolas" w:cs="Consolas"/>
          <w:color w:val="0077AA"/>
          <w:sz w:val="19"/>
          <w:szCs w:val="19"/>
          <w:bdr w:val="none" w:sz="0" w:space="0" w:color="auto" w:frame="1"/>
          <w:lang w:val="en-US"/>
        </w:rPr>
        <w:t>FROM</w:t>
      </w:r>
      <w:r w:rsidRPr="00E559FF">
        <w:rPr>
          <w:rStyle w:val="HTML"/>
          <w:rFonts w:ascii="Consolas" w:eastAsiaTheme="majorEastAsia" w:hAnsi="Consolas" w:cs="Consolas"/>
          <w:color w:val="000000"/>
          <w:sz w:val="19"/>
          <w:szCs w:val="19"/>
          <w:bdr w:val="none" w:sz="0" w:space="0" w:color="auto" w:frame="1"/>
          <w:lang w:val="en-US"/>
        </w:rPr>
        <w:t xml:space="preserve"> t2</w:t>
      </w:r>
    </w:p>
    <w:p w:rsidR="00E559FF" w:rsidRPr="00E559FF" w:rsidRDefault="00E559FF" w:rsidP="00E559FF">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Fonts w:ascii="Consolas" w:hAnsi="Consolas" w:cs="Consolas"/>
          <w:color w:val="000000"/>
          <w:sz w:val="19"/>
          <w:szCs w:val="19"/>
          <w:lang w:val="en-US"/>
        </w:rPr>
      </w:pP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token"/>
          <w:rFonts w:ascii="Consolas" w:hAnsi="Consolas" w:cs="Consolas"/>
          <w:color w:val="0077AA"/>
          <w:sz w:val="19"/>
          <w:szCs w:val="19"/>
          <w:bdr w:val="none" w:sz="0" w:space="0" w:color="auto" w:frame="1"/>
          <w:lang w:val="en-US"/>
        </w:rPr>
        <w:t>WHERE</w:t>
      </w:r>
      <w:r w:rsidRPr="00E559FF">
        <w:rPr>
          <w:rStyle w:val="HTML"/>
          <w:rFonts w:ascii="Consolas" w:eastAsiaTheme="majorEastAsia" w:hAnsi="Consolas" w:cs="Consolas"/>
          <w:color w:val="000000"/>
          <w:sz w:val="19"/>
          <w:szCs w:val="19"/>
          <w:bdr w:val="none" w:sz="0" w:space="0" w:color="auto" w:frame="1"/>
          <w:lang w:val="en-US"/>
        </w:rPr>
        <w:t xml:space="preserve"> </w:t>
      </w:r>
      <w:r w:rsidRPr="00E559FF">
        <w:rPr>
          <w:rStyle w:val="a5"/>
          <w:rFonts w:ascii="Consolas" w:eastAsiaTheme="majorEastAsia" w:hAnsi="Consolas" w:cs="Consolas"/>
          <w:color w:val="000000"/>
          <w:sz w:val="19"/>
          <w:szCs w:val="19"/>
          <w:bdr w:val="none" w:sz="0" w:space="0" w:color="auto" w:frame="1"/>
          <w:lang w:val="en-US"/>
        </w:rPr>
        <w:t>where_condition</w:t>
      </w:r>
      <w:r w:rsidRPr="00E559FF">
        <w:rPr>
          <w:rStyle w:val="token"/>
          <w:rFonts w:ascii="Consolas" w:hAnsi="Consolas" w:cs="Consolas"/>
          <w:color w:val="999999"/>
          <w:sz w:val="19"/>
          <w:szCs w:val="19"/>
          <w:bdr w:val="none" w:sz="0" w:space="0" w:color="auto" w:frame="1"/>
          <w:lang w:val="en-US"/>
        </w:rPr>
        <w:t>);</w:t>
      </w:r>
    </w:p>
    <w:p w:rsidR="00E559FF" w:rsidRPr="00E559FF" w:rsidRDefault="00E559FF" w:rsidP="00E559FF">
      <w:pPr>
        <w:pStyle w:val="a3"/>
        <w:spacing w:before="0" w:beforeAutospacing="0" w:after="225" w:afterAutospacing="0"/>
        <w:textAlignment w:val="baseline"/>
        <w:rPr>
          <w:rFonts w:ascii="Arial" w:hAnsi="Arial" w:cs="Arial"/>
          <w:color w:val="555555"/>
          <w:sz w:val="21"/>
          <w:szCs w:val="21"/>
          <w:lang w:val="en-US"/>
        </w:rPr>
      </w:pPr>
      <w:r w:rsidRPr="00E559FF">
        <w:rPr>
          <w:rFonts w:ascii="Arial" w:hAnsi="Arial" w:cs="Arial"/>
          <w:color w:val="555555"/>
          <w:sz w:val="21"/>
          <w:szCs w:val="21"/>
          <w:lang w:val="en-US"/>
        </w:rPr>
        <w:t>The following restrictions apply to the use of subquery materialization:</w:t>
      </w:r>
    </w:p>
    <w:p w:rsidR="00E559FF" w:rsidRPr="00E559FF" w:rsidRDefault="00E559FF" w:rsidP="006E0B9E">
      <w:pPr>
        <w:pStyle w:val="a3"/>
        <w:numPr>
          <w:ilvl w:val="0"/>
          <w:numId w:val="77"/>
        </w:numPr>
        <w:spacing w:before="0" w:beforeAutospacing="0" w:after="225" w:afterAutospacing="0"/>
        <w:ind w:left="450"/>
        <w:textAlignment w:val="baseline"/>
        <w:rPr>
          <w:rFonts w:ascii="Arial" w:hAnsi="Arial" w:cs="Arial"/>
          <w:color w:val="555555"/>
          <w:sz w:val="21"/>
          <w:szCs w:val="21"/>
          <w:lang w:val="en-US"/>
        </w:rPr>
      </w:pPr>
      <w:r w:rsidRPr="00E559FF">
        <w:rPr>
          <w:rFonts w:ascii="Arial" w:hAnsi="Arial" w:cs="Arial"/>
          <w:color w:val="555555"/>
          <w:sz w:val="21"/>
          <w:szCs w:val="21"/>
          <w:lang w:val="en-US"/>
        </w:rPr>
        <w:t>The types of the inner and outer expressions must match. For example, the optimizer might be able to use materialization if both expressions are integer or both are decimal, but cannot if one expression is integer and the other is decimal.</w:t>
      </w:r>
    </w:p>
    <w:p w:rsidR="00E559FF" w:rsidRPr="00E559FF" w:rsidRDefault="00E559FF" w:rsidP="006E0B9E">
      <w:pPr>
        <w:pStyle w:val="a3"/>
        <w:numPr>
          <w:ilvl w:val="0"/>
          <w:numId w:val="77"/>
        </w:numPr>
        <w:spacing w:before="0" w:beforeAutospacing="0" w:after="0" w:afterAutospacing="0"/>
        <w:ind w:left="450"/>
        <w:textAlignment w:val="baseline"/>
        <w:rPr>
          <w:rFonts w:ascii="Arial" w:hAnsi="Arial" w:cs="Arial"/>
          <w:color w:val="555555"/>
          <w:sz w:val="21"/>
          <w:szCs w:val="21"/>
          <w:lang w:val="en-US"/>
        </w:rPr>
      </w:pPr>
      <w:r w:rsidRPr="00E559FF">
        <w:rPr>
          <w:rFonts w:ascii="Arial" w:hAnsi="Arial" w:cs="Arial"/>
          <w:color w:val="555555"/>
          <w:sz w:val="21"/>
          <w:szCs w:val="21"/>
          <w:lang w:val="en-US"/>
        </w:rPr>
        <w:t>The inner expression cannot be a </w:t>
      </w:r>
      <w:hyperlink r:id="rId386" w:tooltip="11.3.4 The BLOB and TEXT Types" w:history="1">
        <w:r w:rsidRPr="00E559FF">
          <w:rPr>
            <w:rStyle w:val="HTML"/>
            <w:rFonts w:eastAsiaTheme="majorEastAsia"/>
            <w:color w:val="000000"/>
            <w:u w:val="single"/>
            <w:bdr w:val="none" w:sz="0" w:space="0" w:color="auto" w:frame="1"/>
            <w:lang w:val="en-US"/>
          </w:rPr>
          <w:t>BLOB</w:t>
        </w:r>
      </w:hyperlink>
      <w:r w:rsidRPr="00E559FF">
        <w:rPr>
          <w:rFonts w:ascii="Arial" w:hAnsi="Arial" w:cs="Arial"/>
          <w:color w:val="555555"/>
          <w:sz w:val="21"/>
          <w:szCs w:val="21"/>
          <w:lang w:val="en-US"/>
        </w:rPr>
        <w:t>.</w:t>
      </w:r>
    </w:p>
    <w:p w:rsidR="00E559FF" w:rsidRPr="00E559FF" w:rsidRDefault="00E559FF" w:rsidP="00E559FF">
      <w:pPr>
        <w:pStyle w:val="a3"/>
        <w:spacing w:before="0" w:beforeAutospacing="0" w:after="0" w:afterAutospacing="0"/>
        <w:textAlignment w:val="baseline"/>
        <w:rPr>
          <w:rFonts w:ascii="Arial" w:hAnsi="Arial" w:cs="Arial"/>
          <w:color w:val="555555"/>
          <w:sz w:val="21"/>
          <w:szCs w:val="21"/>
          <w:lang w:val="en-US"/>
        </w:rPr>
      </w:pPr>
      <w:r w:rsidRPr="00E559FF">
        <w:rPr>
          <w:rFonts w:ascii="Arial" w:hAnsi="Arial" w:cs="Arial"/>
          <w:color w:val="555555"/>
          <w:sz w:val="21"/>
          <w:szCs w:val="21"/>
          <w:lang w:val="en-US"/>
        </w:rPr>
        <w:t>Use of </w:t>
      </w:r>
      <w:hyperlink r:id="rId387" w:tooltip="13.8.2 EXPLAIN Statement" w:history="1">
        <w:r w:rsidRPr="00E559FF">
          <w:rPr>
            <w:rStyle w:val="HTML"/>
            <w:rFonts w:eastAsiaTheme="majorEastAsia"/>
            <w:color w:val="000000"/>
            <w:u w:val="single"/>
            <w:bdr w:val="none" w:sz="0" w:space="0" w:color="auto" w:frame="1"/>
            <w:lang w:val="en-US"/>
          </w:rPr>
          <w:t>EXPLAIN</w:t>
        </w:r>
      </w:hyperlink>
      <w:r w:rsidRPr="00E559FF">
        <w:rPr>
          <w:rFonts w:ascii="Arial" w:hAnsi="Arial" w:cs="Arial"/>
          <w:color w:val="555555"/>
          <w:sz w:val="21"/>
          <w:szCs w:val="21"/>
          <w:lang w:val="en-US"/>
        </w:rPr>
        <w:t> with a query provides some indication of whether the optimizer uses subquery materialization:</w:t>
      </w:r>
    </w:p>
    <w:p w:rsidR="00E559FF" w:rsidRPr="00E559FF" w:rsidRDefault="00E559FF" w:rsidP="006E0B9E">
      <w:pPr>
        <w:pStyle w:val="a3"/>
        <w:numPr>
          <w:ilvl w:val="0"/>
          <w:numId w:val="78"/>
        </w:numPr>
        <w:spacing w:before="0" w:beforeAutospacing="0" w:after="0" w:afterAutospacing="0"/>
        <w:ind w:left="450"/>
        <w:textAlignment w:val="baseline"/>
        <w:rPr>
          <w:rFonts w:ascii="Arial" w:hAnsi="Arial" w:cs="Arial"/>
          <w:color w:val="555555"/>
          <w:sz w:val="21"/>
          <w:szCs w:val="21"/>
          <w:lang w:val="en-US"/>
        </w:rPr>
      </w:pPr>
      <w:r w:rsidRPr="00E559FF">
        <w:rPr>
          <w:rFonts w:ascii="Arial" w:hAnsi="Arial" w:cs="Arial"/>
          <w:color w:val="555555"/>
          <w:sz w:val="21"/>
          <w:szCs w:val="21"/>
          <w:lang w:val="en-US"/>
        </w:rPr>
        <w:t>Compared to query execution that does not use materialization, </w:t>
      </w:r>
      <w:r w:rsidRPr="00E559FF">
        <w:rPr>
          <w:rStyle w:val="HTML"/>
          <w:rFonts w:eastAsiaTheme="majorEastAsia"/>
          <w:color w:val="000000"/>
          <w:bdr w:val="none" w:sz="0" w:space="0" w:color="auto" w:frame="1"/>
          <w:lang w:val="en-US"/>
        </w:rPr>
        <w:t>select_type</w:t>
      </w:r>
      <w:r w:rsidRPr="00E559FF">
        <w:rPr>
          <w:rFonts w:ascii="Arial" w:hAnsi="Arial" w:cs="Arial"/>
          <w:color w:val="555555"/>
          <w:sz w:val="21"/>
          <w:szCs w:val="21"/>
          <w:lang w:val="en-US"/>
        </w:rPr>
        <w:t> may change from </w:t>
      </w:r>
      <w:r w:rsidRPr="00E559FF">
        <w:rPr>
          <w:rStyle w:val="HTML"/>
          <w:rFonts w:eastAsiaTheme="majorEastAsia"/>
          <w:color w:val="000000"/>
          <w:bdr w:val="none" w:sz="0" w:space="0" w:color="auto" w:frame="1"/>
          <w:lang w:val="en-US"/>
        </w:rPr>
        <w:t>DEPENDENT SUBQUERY</w:t>
      </w:r>
      <w:r w:rsidRPr="00E559FF">
        <w:rPr>
          <w:rFonts w:ascii="Arial" w:hAnsi="Arial" w:cs="Arial"/>
          <w:color w:val="555555"/>
          <w:sz w:val="21"/>
          <w:szCs w:val="21"/>
          <w:lang w:val="en-US"/>
        </w:rPr>
        <w:t> to </w:t>
      </w:r>
      <w:r w:rsidRPr="00E559FF">
        <w:rPr>
          <w:rStyle w:val="HTML"/>
          <w:rFonts w:eastAsiaTheme="majorEastAsia"/>
          <w:color w:val="000000"/>
          <w:bdr w:val="none" w:sz="0" w:space="0" w:color="auto" w:frame="1"/>
          <w:lang w:val="en-US"/>
        </w:rPr>
        <w:t>SUBQUERY</w:t>
      </w:r>
      <w:r w:rsidRPr="00E559FF">
        <w:rPr>
          <w:rFonts w:ascii="Arial" w:hAnsi="Arial" w:cs="Arial"/>
          <w:color w:val="555555"/>
          <w:sz w:val="21"/>
          <w:szCs w:val="21"/>
          <w:lang w:val="en-US"/>
        </w:rPr>
        <w:t>. This indicates that, for a subquery that would be executed once per outer row, materialization enables the subquery to be executed just once.</w:t>
      </w:r>
    </w:p>
    <w:p w:rsidR="00E559FF" w:rsidRPr="00E559FF" w:rsidRDefault="00E559FF" w:rsidP="006E0B9E">
      <w:pPr>
        <w:pStyle w:val="a3"/>
        <w:numPr>
          <w:ilvl w:val="0"/>
          <w:numId w:val="78"/>
        </w:numPr>
        <w:spacing w:before="0" w:beforeAutospacing="0" w:after="0" w:afterAutospacing="0"/>
        <w:ind w:left="450"/>
        <w:textAlignment w:val="baseline"/>
        <w:rPr>
          <w:rFonts w:ascii="Arial" w:hAnsi="Arial" w:cs="Arial"/>
          <w:color w:val="555555"/>
          <w:sz w:val="21"/>
          <w:szCs w:val="21"/>
          <w:lang w:val="en-US"/>
        </w:rPr>
      </w:pPr>
      <w:r w:rsidRPr="00E559FF">
        <w:rPr>
          <w:rFonts w:ascii="Arial" w:hAnsi="Arial" w:cs="Arial"/>
          <w:color w:val="555555"/>
          <w:sz w:val="21"/>
          <w:szCs w:val="21"/>
          <w:lang w:val="en-US"/>
        </w:rPr>
        <w:t>For extended </w:t>
      </w:r>
      <w:hyperlink r:id="rId388" w:tooltip="13.8.2 EXPLAIN Statement" w:history="1">
        <w:r w:rsidRPr="00E559FF">
          <w:rPr>
            <w:rStyle w:val="HTML"/>
            <w:rFonts w:eastAsiaTheme="majorEastAsia"/>
            <w:color w:val="000000"/>
            <w:u w:val="single"/>
            <w:bdr w:val="none" w:sz="0" w:space="0" w:color="auto" w:frame="1"/>
            <w:lang w:val="en-US"/>
          </w:rPr>
          <w:t>EXPLAIN</w:t>
        </w:r>
      </w:hyperlink>
      <w:r w:rsidRPr="00E559FF">
        <w:rPr>
          <w:rFonts w:ascii="Arial" w:hAnsi="Arial" w:cs="Arial"/>
          <w:color w:val="555555"/>
          <w:sz w:val="21"/>
          <w:szCs w:val="21"/>
          <w:lang w:val="en-US"/>
        </w:rPr>
        <w:t> output, the text displayed by a following </w:t>
      </w:r>
      <w:hyperlink r:id="rId389" w:tooltip="13.7.7.42 SHOW WARNINGS Statement" w:history="1">
        <w:r w:rsidRPr="00E559FF">
          <w:rPr>
            <w:rStyle w:val="HTML"/>
            <w:rFonts w:eastAsiaTheme="majorEastAsia"/>
            <w:color w:val="000000"/>
            <w:u w:val="single"/>
            <w:bdr w:val="none" w:sz="0" w:space="0" w:color="auto" w:frame="1"/>
            <w:lang w:val="en-US"/>
          </w:rPr>
          <w:t>SHOW WARNINGS</w:t>
        </w:r>
      </w:hyperlink>
      <w:r w:rsidRPr="00E559FF">
        <w:rPr>
          <w:rFonts w:ascii="Arial" w:hAnsi="Arial" w:cs="Arial"/>
          <w:color w:val="555555"/>
          <w:sz w:val="21"/>
          <w:szCs w:val="21"/>
          <w:lang w:val="en-US"/>
        </w:rPr>
        <w:t> includes </w:t>
      </w:r>
      <w:r w:rsidRPr="00E559FF">
        <w:rPr>
          <w:rStyle w:val="HTML"/>
          <w:rFonts w:eastAsiaTheme="majorEastAsia"/>
          <w:color w:val="000000"/>
          <w:bdr w:val="none" w:sz="0" w:space="0" w:color="auto" w:frame="1"/>
          <w:lang w:val="en-US"/>
        </w:rPr>
        <w:t>materialize</w:t>
      </w:r>
      <w:r w:rsidRPr="00E559FF">
        <w:rPr>
          <w:rFonts w:ascii="Arial" w:hAnsi="Arial" w:cs="Arial"/>
          <w:color w:val="555555"/>
          <w:sz w:val="21"/>
          <w:szCs w:val="21"/>
          <w:lang w:val="en-US"/>
        </w:rPr>
        <w:t> and </w:t>
      </w:r>
      <w:r w:rsidRPr="00E559FF">
        <w:rPr>
          <w:rStyle w:val="HTML"/>
          <w:rFonts w:eastAsiaTheme="majorEastAsia"/>
          <w:color w:val="000000"/>
          <w:bdr w:val="none" w:sz="0" w:space="0" w:color="auto" w:frame="1"/>
          <w:lang w:val="en-US"/>
        </w:rPr>
        <w:t>materialized-subquery</w:t>
      </w:r>
      <w:r w:rsidRPr="00E559FF">
        <w:rPr>
          <w:rFonts w:ascii="Arial" w:hAnsi="Arial" w:cs="Arial"/>
          <w:color w:val="555555"/>
          <w:sz w:val="21"/>
          <w:szCs w:val="21"/>
          <w:lang w:val="en-US"/>
        </w:rPr>
        <w:t>.</w:t>
      </w:r>
    </w:p>
    <w:p w:rsidR="00E559FF" w:rsidRPr="00E559FF" w:rsidRDefault="00E559FF" w:rsidP="00E559FF">
      <w:pPr>
        <w:pStyle w:val="a3"/>
        <w:spacing w:before="0" w:beforeAutospacing="0" w:after="0" w:afterAutospacing="0"/>
        <w:textAlignment w:val="baseline"/>
        <w:rPr>
          <w:rFonts w:ascii="Arial" w:hAnsi="Arial" w:cs="Arial"/>
          <w:color w:val="555555"/>
          <w:sz w:val="21"/>
          <w:szCs w:val="21"/>
          <w:lang w:val="en-US"/>
        </w:rPr>
      </w:pPr>
      <w:r w:rsidRPr="00E559FF">
        <w:rPr>
          <w:rFonts w:ascii="Arial" w:hAnsi="Arial" w:cs="Arial"/>
          <w:color w:val="555555"/>
          <w:sz w:val="21"/>
          <w:szCs w:val="21"/>
          <w:lang w:val="en-US"/>
        </w:rPr>
        <w:t>In MySQL 8.0.21 and later, MySQL can also apply subquery materialization to a single-table </w:t>
      </w:r>
      <w:hyperlink r:id="rId390" w:tooltip="13.2.13 UPDATE Statement" w:history="1">
        <w:r w:rsidRPr="00E559FF">
          <w:rPr>
            <w:rStyle w:val="HTML"/>
            <w:rFonts w:eastAsiaTheme="majorEastAsia"/>
            <w:color w:val="000000"/>
            <w:u w:val="single"/>
            <w:bdr w:val="none" w:sz="0" w:space="0" w:color="auto" w:frame="1"/>
            <w:lang w:val="en-US"/>
          </w:rPr>
          <w:t>UPDATE</w:t>
        </w:r>
      </w:hyperlink>
      <w:r w:rsidRPr="00E559FF">
        <w:rPr>
          <w:rFonts w:ascii="Arial" w:hAnsi="Arial" w:cs="Arial"/>
          <w:color w:val="555555"/>
          <w:sz w:val="21"/>
          <w:szCs w:val="21"/>
          <w:lang w:val="en-US"/>
        </w:rPr>
        <w:t> or </w:t>
      </w:r>
      <w:hyperlink r:id="rId391" w:tooltip="13.2.2 DELETE Statement" w:history="1">
        <w:r w:rsidRPr="00E559FF">
          <w:rPr>
            <w:rStyle w:val="HTML"/>
            <w:rFonts w:eastAsiaTheme="majorEastAsia"/>
            <w:color w:val="000000"/>
            <w:u w:val="single"/>
            <w:bdr w:val="none" w:sz="0" w:space="0" w:color="auto" w:frame="1"/>
            <w:lang w:val="en-US"/>
          </w:rPr>
          <w:t>DELETE</w:t>
        </w:r>
      </w:hyperlink>
      <w:r w:rsidRPr="00E559FF">
        <w:rPr>
          <w:rFonts w:ascii="Arial" w:hAnsi="Arial" w:cs="Arial"/>
          <w:color w:val="555555"/>
          <w:sz w:val="21"/>
          <w:szCs w:val="21"/>
          <w:lang w:val="en-US"/>
        </w:rPr>
        <w:t> statement that uses a </w:t>
      </w:r>
      <w:r w:rsidRPr="00E559FF">
        <w:rPr>
          <w:rStyle w:val="HTML"/>
          <w:rFonts w:eastAsiaTheme="majorEastAsia"/>
          <w:color w:val="000000"/>
          <w:bdr w:val="none" w:sz="0" w:space="0" w:color="auto" w:frame="1"/>
          <w:lang w:val="en-US"/>
        </w:rPr>
        <w:t>[NOT] IN</w:t>
      </w:r>
      <w:r w:rsidRPr="00E559FF">
        <w:rPr>
          <w:rFonts w:ascii="Arial" w:hAnsi="Arial" w:cs="Arial"/>
          <w:color w:val="555555"/>
          <w:sz w:val="21"/>
          <w:szCs w:val="21"/>
          <w:lang w:val="en-US"/>
        </w:rPr>
        <w:t> or </w:t>
      </w:r>
      <w:r w:rsidRPr="00E559FF">
        <w:rPr>
          <w:rStyle w:val="HTML"/>
          <w:rFonts w:eastAsiaTheme="majorEastAsia"/>
          <w:color w:val="000000"/>
          <w:bdr w:val="none" w:sz="0" w:space="0" w:color="auto" w:frame="1"/>
          <w:lang w:val="en-US"/>
        </w:rPr>
        <w:t>[NOT] EXISTS</w:t>
      </w:r>
      <w:r w:rsidRPr="00E559FF">
        <w:rPr>
          <w:rFonts w:ascii="Arial" w:hAnsi="Arial" w:cs="Arial"/>
          <w:color w:val="555555"/>
          <w:sz w:val="21"/>
          <w:szCs w:val="21"/>
          <w:lang w:val="en-US"/>
        </w:rPr>
        <w:t> subquery predicate, provided that the statement does not use </w:t>
      </w:r>
      <w:r w:rsidRPr="00E559FF">
        <w:rPr>
          <w:rStyle w:val="HTML"/>
          <w:rFonts w:eastAsiaTheme="majorEastAsia"/>
          <w:color w:val="000000"/>
          <w:bdr w:val="none" w:sz="0" w:space="0" w:color="auto" w:frame="1"/>
          <w:lang w:val="en-US"/>
        </w:rPr>
        <w:t>ORDER BY</w:t>
      </w:r>
      <w:r w:rsidRPr="00E559FF">
        <w:rPr>
          <w:rFonts w:ascii="Arial" w:hAnsi="Arial" w:cs="Arial"/>
          <w:color w:val="555555"/>
          <w:sz w:val="21"/>
          <w:szCs w:val="21"/>
          <w:lang w:val="en-US"/>
        </w:rPr>
        <w:t> or </w:t>
      </w:r>
      <w:r w:rsidRPr="00E559FF">
        <w:rPr>
          <w:rStyle w:val="HTML"/>
          <w:rFonts w:eastAsiaTheme="majorEastAsia"/>
          <w:color w:val="000000"/>
          <w:bdr w:val="none" w:sz="0" w:space="0" w:color="auto" w:frame="1"/>
          <w:lang w:val="en-US"/>
        </w:rPr>
        <w:t>LIMIT</w:t>
      </w:r>
      <w:r w:rsidRPr="00E559FF">
        <w:rPr>
          <w:rFonts w:ascii="Arial" w:hAnsi="Arial" w:cs="Arial"/>
          <w:color w:val="555555"/>
          <w:sz w:val="21"/>
          <w:szCs w:val="21"/>
          <w:lang w:val="en-US"/>
        </w:rPr>
        <w:t>, and that subquery materialization is allowed by an optimizer hint or by the </w:t>
      </w:r>
      <w:hyperlink r:id="rId392" w:anchor="sysvar_optimizer_switch" w:history="1">
        <w:r w:rsidRPr="00E559FF">
          <w:rPr>
            <w:rStyle w:val="HTML"/>
            <w:rFonts w:eastAsiaTheme="majorEastAsia"/>
            <w:color w:val="000000"/>
            <w:u w:val="single"/>
            <w:bdr w:val="none" w:sz="0" w:space="0" w:color="auto" w:frame="1"/>
            <w:lang w:val="en-US"/>
          </w:rPr>
          <w:t>optimizer_switch</w:t>
        </w:r>
      </w:hyperlink>
      <w:r w:rsidRPr="00E559FF">
        <w:rPr>
          <w:rFonts w:ascii="Arial" w:hAnsi="Arial" w:cs="Arial"/>
          <w:color w:val="555555"/>
          <w:sz w:val="21"/>
          <w:szCs w:val="21"/>
          <w:lang w:val="en-US"/>
        </w:rPr>
        <w:t> setting.</w:t>
      </w:r>
    </w:p>
    <w:p w:rsidR="00E559FF" w:rsidRPr="00602DF4" w:rsidRDefault="00E559FF" w:rsidP="00E559FF">
      <w:pPr>
        <w:pStyle w:val="4"/>
        <w:spacing w:before="300" w:after="225"/>
        <w:textAlignment w:val="baseline"/>
        <w:rPr>
          <w:rFonts w:ascii="Arial" w:hAnsi="Arial" w:cs="Arial"/>
          <w:i w:val="0"/>
          <w:color w:val="555555"/>
          <w:sz w:val="26"/>
          <w:szCs w:val="26"/>
          <w:lang w:val="en-US"/>
        </w:rPr>
      </w:pPr>
      <w:bookmarkStart w:id="175" w:name="_Toc57738450"/>
      <w:r w:rsidRPr="00602DF4">
        <w:rPr>
          <w:rFonts w:ascii="Arial" w:hAnsi="Arial" w:cs="Arial"/>
          <w:i w:val="0"/>
          <w:color w:val="555555"/>
          <w:sz w:val="26"/>
          <w:szCs w:val="26"/>
          <w:lang w:val="en-US"/>
        </w:rPr>
        <w:lastRenderedPageBreak/>
        <w:t>Optimizing Subqueries with the EXISTS Strategy</w:t>
      </w:r>
      <w:bookmarkEnd w:id="175"/>
    </w:p>
    <w:p w:rsidR="00E559FF" w:rsidRPr="00E559FF" w:rsidRDefault="00E559FF" w:rsidP="00E559FF">
      <w:pPr>
        <w:pStyle w:val="a3"/>
        <w:shd w:val="clear" w:color="auto" w:fill="FFFFFF"/>
        <w:spacing w:before="0" w:beforeAutospacing="0" w:after="0" w:afterAutospacing="0"/>
        <w:textAlignment w:val="baseline"/>
        <w:rPr>
          <w:rFonts w:ascii="Arial" w:hAnsi="Arial" w:cs="Arial"/>
          <w:color w:val="555555"/>
          <w:sz w:val="21"/>
          <w:szCs w:val="21"/>
          <w:lang w:val="en-US"/>
        </w:rPr>
      </w:pPr>
      <w:bookmarkStart w:id="176" w:name="idm46251813918896"/>
      <w:bookmarkStart w:id="177" w:name="idm46251813917408"/>
      <w:bookmarkEnd w:id="176"/>
      <w:bookmarkEnd w:id="177"/>
      <w:r w:rsidRPr="00E559FF">
        <w:rPr>
          <w:rFonts w:ascii="Arial" w:hAnsi="Arial" w:cs="Arial"/>
          <w:color w:val="555555"/>
          <w:sz w:val="21"/>
          <w:szCs w:val="21"/>
          <w:lang w:val="en-US"/>
        </w:rPr>
        <w:t>Certain optimizations are applicable to comparisons that use the </w:t>
      </w:r>
      <w:r w:rsidRPr="00E559FF">
        <w:rPr>
          <w:rStyle w:val="HTML"/>
          <w:color w:val="000000"/>
          <w:bdr w:val="none" w:sz="0" w:space="0" w:color="auto" w:frame="1"/>
          <w:lang w:val="en-US"/>
        </w:rPr>
        <w:t>IN</w:t>
      </w:r>
      <w:r w:rsidRPr="00E559FF">
        <w:rPr>
          <w:rFonts w:ascii="Arial" w:hAnsi="Arial" w:cs="Arial"/>
          <w:color w:val="555555"/>
          <w:sz w:val="21"/>
          <w:szCs w:val="21"/>
          <w:lang w:val="en-US"/>
        </w:rPr>
        <w:t> (or </w:t>
      </w:r>
      <w:r w:rsidRPr="00E559FF">
        <w:rPr>
          <w:rStyle w:val="HTML"/>
          <w:color w:val="000000"/>
          <w:bdr w:val="none" w:sz="0" w:space="0" w:color="auto" w:frame="1"/>
          <w:lang w:val="en-US"/>
        </w:rPr>
        <w:t>=ANY</w:t>
      </w:r>
      <w:r w:rsidRPr="00E559FF">
        <w:rPr>
          <w:rFonts w:ascii="Arial" w:hAnsi="Arial" w:cs="Arial"/>
          <w:color w:val="555555"/>
          <w:sz w:val="21"/>
          <w:szCs w:val="21"/>
          <w:lang w:val="en-US"/>
        </w:rPr>
        <w:t>) operator to test subquery results. This section discusses these optimizations, particularly with regard to the challenges that </w:t>
      </w:r>
      <w:r w:rsidRPr="00E559FF">
        <w:rPr>
          <w:rStyle w:val="HTML"/>
          <w:color w:val="000000"/>
          <w:bdr w:val="none" w:sz="0" w:space="0" w:color="auto" w:frame="1"/>
          <w:lang w:val="en-US"/>
        </w:rPr>
        <w:t>NULL</w:t>
      </w:r>
      <w:r w:rsidRPr="00E559FF">
        <w:rPr>
          <w:rFonts w:ascii="Arial" w:hAnsi="Arial" w:cs="Arial"/>
          <w:color w:val="555555"/>
          <w:sz w:val="21"/>
          <w:szCs w:val="21"/>
          <w:lang w:val="en-US"/>
        </w:rPr>
        <w:t> values present. The last part of the discussion suggests how you can help the optimizer.</w:t>
      </w:r>
    </w:p>
    <w:p w:rsidR="00E559FF" w:rsidRPr="00E559FF" w:rsidRDefault="00E559FF" w:rsidP="00E559FF">
      <w:pPr>
        <w:pStyle w:val="a3"/>
        <w:shd w:val="clear" w:color="auto" w:fill="FFFFFF"/>
        <w:spacing w:before="0" w:beforeAutospacing="0" w:after="225" w:afterAutospacing="0"/>
        <w:textAlignment w:val="baseline"/>
        <w:rPr>
          <w:rFonts w:ascii="Arial" w:hAnsi="Arial" w:cs="Arial"/>
          <w:color w:val="555555"/>
          <w:sz w:val="21"/>
          <w:szCs w:val="21"/>
          <w:lang w:val="en-US"/>
        </w:rPr>
      </w:pPr>
      <w:r w:rsidRPr="00E559FF">
        <w:rPr>
          <w:rFonts w:ascii="Arial" w:hAnsi="Arial" w:cs="Arial"/>
          <w:color w:val="555555"/>
          <w:sz w:val="21"/>
          <w:szCs w:val="21"/>
          <w:lang w:val="en-US"/>
        </w:rPr>
        <w:t>Consider the following subquery comparison:</w:t>
      </w:r>
    </w:p>
    <w:p w:rsidR="00E559FF" w:rsidRPr="00E559FF" w:rsidRDefault="00E559FF" w:rsidP="00E559FF">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Fonts w:ascii="Consolas" w:hAnsi="Consolas" w:cs="Consolas"/>
          <w:color w:val="000000"/>
          <w:sz w:val="19"/>
          <w:szCs w:val="19"/>
          <w:lang w:val="en-US"/>
        </w:rPr>
      </w:pPr>
      <w:r w:rsidRPr="00E559FF">
        <w:rPr>
          <w:rStyle w:val="a5"/>
          <w:rFonts w:ascii="Consolas" w:eastAsiaTheme="majorEastAsia" w:hAnsi="Consolas" w:cs="Consolas"/>
          <w:color w:val="000000"/>
          <w:sz w:val="19"/>
          <w:szCs w:val="19"/>
          <w:bdr w:val="none" w:sz="0" w:space="0" w:color="auto" w:frame="1"/>
          <w:lang w:val="en-US"/>
        </w:rPr>
        <w:t>outer_expr</w:t>
      </w:r>
      <w:r w:rsidRPr="00E559FF">
        <w:rPr>
          <w:rStyle w:val="HTML"/>
          <w:rFonts w:ascii="Consolas" w:hAnsi="Consolas" w:cs="Consolas"/>
          <w:color w:val="000000"/>
          <w:sz w:val="19"/>
          <w:szCs w:val="19"/>
          <w:bdr w:val="none" w:sz="0" w:space="0" w:color="auto" w:frame="1"/>
          <w:lang w:val="en-US"/>
        </w:rPr>
        <w:t xml:space="preserve"> </w:t>
      </w:r>
      <w:r w:rsidRPr="00E559FF">
        <w:rPr>
          <w:rStyle w:val="token"/>
          <w:rFonts w:ascii="Consolas" w:hAnsi="Consolas" w:cs="Consolas"/>
          <w:color w:val="0077AA"/>
          <w:sz w:val="19"/>
          <w:szCs w:val="19"/>
          <w:bdr w:val="none" w:sz="0" w:space="0" w:color="auto" w:frame="1"/>
          <w:lang w:val="en-US"/>
        </w:rPr>
        <w:t>IN</w:t>
      </w:r>
      <w:r w:rsidRPr="00E559FF">
        <w:rPr>
          <w:rStyle w:val="HTML"/>
          <w:rFonts w:ascii="Consolas" w:hAnsi="Consolas" w:cs="Consolas"/>
          <w:color w:val="000000"/>
          <w:sz w:val="19"/>
          <w:szCs w:val="19"/>
          <w:bdr w:val="none" w:sz="0" w:space="0" w:color="auto" w:frame="1"/>
          <w:lang w:val="en-US"/>
        </w:rPr>
        <w:t xml:space="preserve"> </w:t>
      </w:r>
      <w:r w:rsidRPr="00E559FF">
        <w:rPr>
          <w:rStyle w:val="token"/>
          <w:rFonts w:ascii="Consolas" w:hAnsi="Consolas" w:cs="Consolas"/>
          <w:color w:val="999999"/>
          <w:sz w:val="19"/>
          <w:szCs w:val="19"/>
          <w:bdr w:val="none" w:sz="0" w:space="0" w:color="auto" w:frame="1"/>
          <w:lang w:val="en-US"/>
        </w:rPr>
        <w:t>(</w:t>
      </w:r>
      <w:r w:rsidRPr="00E559FF">
        <w:rPr>
          <w:rStyle w:val="token"/>
          <w:rFonts w:ascii="Consolas" w:hAnsi="Consolas" w:cs="Consolas"/>
          <w:color w:val="0077AA"/>
          <w:sz w:val="19"/>
          <w:szCs w:val="19"/>
          <w:bdr w:val="none" w:sz="0" w:space="0" w:color="auto" w:frame="1"/>
          <w:lang w:val="en-US"/>
        </w:rPr>
        <w:t>SELECT</w:t>
      </w:r>
      <w:r w:rsidRPr="00E559FF">
        <w:rPr>
          <w:rStyle w:val="HTML"/>
          <w:rFonts w:ascii="Consolas" w:hAnsi="Consolas" w:cs="Consolas"/>
          <w:color w:val="000000"/>
          <w:sz w:val="19"/>
          <w:szCs w:val="19"/>
          <w:bdr w:val="none" w:sz="0" w:space="0" w:color="auto" w:frame="1"/>
          <w:lang w:val="en-US"/>
        </w:rPr>
        <w:t xml:space="preserve"> </w:t>
      </w:r>
      <w:r w:rsidRPr="00E559FF">
        <w:rPr>
          <w:rStyle w:val="a5"/>
          <w:rFonts w:ascii="Consolas" w:eastAsiaTheme="majorEastAsia" w:hAnsi="Consolas" w:cs="Consolas"/>
          <w:color w:val="000000"/>
          <w:sz w:val="19"/>
          <w:szCs w:val="19"/>
          <w:bdr w:val="none" w:sz="0" w:space="0" w:color="auto" w:frame="1"/>
          <w:lang w:val="en-US"/>
        </w:rPr>
        <w:t>inner_expr</w:t>
      </w:r>
      <w:r w:rsidRPr="00E559FF">
        <w:rPr>
          <w:rStyle w:val="HTML"/>
          <w:rFonts w:ascii="Consolas" w:hAnsi="Consolas" w:cs="Consolas"/>
          <w:color w:val="000000"/>
          <w:sz w:val="19"/>
          <w:szCs w:val="19"/>
          <w:bdr w:val="none" w:sz="0" w:space="0" w:color="auto" w:frame="1"/>
          <w:lang w:val="en-US"/>
        </w:rPr>
        <w:t xml:space="preserve"> </w:t>
      </w:r>
      <w:r w:rsidRPr="00E559FF">
        <w:rPr>
          <w:rStyle w:val="token"/>
          <w:rFonts w:ascii="Consolas" w:hAnsi="Consolas" w:cs="Consolas"/>
          <w:color w:val="0077AA"/>
          <w:sz w:val="19"/>
          <w:szCs w:val="19"/>
          <w:bdr w:val="none" w:sz="0" w:space="0" w:color="auto" w:frame="1"/>
          <w:lang w:val="en-US"/>
        </w:rPr>
        <w:t>FROM</w:t>
      </w:r>
      <w:r w:rsidRPr="00E559FF">
        <w:rPr>
          <w:rStyle w:val="HTML"/>
          <w:rFonts w:ascii="Consolas" w:hAnsi="Consolas" w:cs="Consolas"/>
          <w:color w:val="000000"/>
          <w:sz w:val="19"/>
          <w:szCs w:val="19"/>
          <w:bdr w:val="none" w:sz="0" w:space="0" w:color="auto" w:frame="1"/>
          <w:lang w:val="en-US"/>
        </w:rPr>
        <w:t xml:space="preserve"> </w:t>
      </w:r>
      <w:r w:rsidRPr="00E559FF">
        <w:rPr>
          <w:rStyle w:val="token"/>
          <w:rFonts w:ascii="Consolas" w:hAnsi="Consolas" w:cs="Consolas"/>
          <w:color w:val="999999"/>
          <w:sz w:val="19"/>
          <w:szCs w:val="19"/>
          <w:bdr w:val="none" w:sz="0" w:space="0" w:color="auto" w:frame="1"/>
          <w:lang w:val="en-US"/>
        </w:rPr>
        <w:t>...</w:t>
      </w:r>
      <w:r w:rsidRPr="00E559FF">
        <w:rPr>
          <w:rStyle w:val="HTML"/>
          <w:rFonts w:ascii="Consolas" w:hAnsi="Consolas" w:cs="Consolas"/>
          <w:color w:val="000000"/>
          <w:sz w:val="19"/>
          <w:szCs w:val="19"/>
          <w:bdr w:val="none" w:sz="0" w:space="0" w:color="auto" w:frame="1"/>
          <w:lang w:val="en-US"/>
        </w:rPr>
        <w:t xml:space="preserve"> </w:t>
      </w:r>
      <w:r w:rsidRPr="00E559FF">
        <w:rPr>
          <w:rStyle w:val="token"/>
          <w:rFonts w:ascii="Consolas" w:hAnsi="Consolas" w:cs="Consolas"/>
          <w:color w:val="0077AA"/>
          <w:sz w:val="19"/>
          <w:szCs w:val="19"/>
          <w:bdr w:val="none" w:sz="0" w:space="0" w:color="auto" w:frame="1"/>
          <w:lang w:val="en-US"/>
        </w:rPr>
        <w:t>WHERE</w:t>
      </w:r>
      <w:r w:rsidRPr="00E559FF">
        <w:rPr>
          <w:rStyle w:val="HTML"/>
          <w:rFonts w:ascii="Consolas" w:hAnsi="Consolas" w:cs="Consolas"/>
          <w:color w:val="000000"/>
          <w:sz w:val="19"/>
          <w:szCs w:val="19"/>
          <w:bdr w:val="none" w:sz="0" w:space="0" w:color="auto" w:frame="1"/>
          <w:lang w:val="en-US"/>
        </w:rPr>
        <w:t xml:space="preserve"> </w:t>
      </w:r>
      <w:r w:rsidRPr="00E559FF">
        <w:rPr>
          <w:rStyle w:val="a5"/>
          <w:rFonts w:ascii="Consolas" w:eastAsiaTheme="majorEastAsia" w:hAnsi="Consolas" w:cs="Consolas"/>
          <w:color w:val="000000"/>
          <w:sz w:val="19"/>
          <w:szCs w:val="19"/>
          <w:bdr w:val="none" w:sz="0" w:space="0" w:color="auto" w:frame="1"/>
          <w:lang w:val="en-US"/>
        </w:rPr>
        <w:t>subquery_where</w:t>
      </w:r>
      <w:r w:rsidRPr="00E559FF">
        <w:rPr>
          <w:rStyle w:val="token"/>
          <w:rFonts w:ascii="Consolas" w:hAnsi="Consolas" w:cs="Consolas"/>
          <w:color w:val="999999"/>
          <w:sz w:val="19"/>
          <w:szCs w:val="19"/>
          <w:bdr w:val="none" w:sz="0" w:space="0" w:color="auto" w:frame="1"/>
          <w:lang w:val="en-US"/>
        </w:rPr>
        <w:t>)</w:t>
      </w:r>
    </w:p>
    <w:p w:rsidR="00E559FF" w:rsidRPr="00E559FF" w:rsidRDefault="00E559FF" w:rsidP="00E559FF">
      <w:pPr>
        <w:pStyle w:val="a3"/>
        <w:shd w:val="clear" w:color="auto" w:fill="FFFFFF"/>
        <w:spacing w:before="0" w:beforeAutospacing="0" w:after="0" w:afterAutospacing="0"/>
        <w:textAlignment w:val="baseline"/>
        <w:rPr>
          <w:rFonts w:ascii="Arial" w:hAnsi="Arial" w:cs="Arial"/>
          <w:color w:val="555555"/>
          <w:sz w:val="21"/>
          <w:szCs w:val="21"/>
          <w:lang w:val="en-US"/>
        </w:rPr>
      </w:pPr>
      <w:r w:rsidRPr="00E559FF">
        <w:rPr>
          <w:rFonts w:ascii="Arial" w:hAnsi="Arial" w:cs="Arial"/>
          <w:color w:val="555555"/>
          <w:sz w:val="21"/>
          <w:szCs w:val="21"/>
          <w:lang w:val="en-US"/>
        </w:rPr>
        <w:t>MySQL evaluates queries </w:t>
      </w:r>
      <w:r w:rsidRPr="00E559FF">
        <w:rPr>
          <w:rStyle w:val="21"/>
          <w:rFonts w:ascii="inherit" w:hAnsi="inherit" w:cs="Arial"/>
          <w:color w:val="555555"/>
          <w:sz w:val="21"/>
          <w:szCs w:val="21"/>
          <w:bdr w:val="none" w:sz="0" w:space="0" w:color="auto" w:frame="1"/>
          <w:lang w:val="en-US"/>
        </w:rPr>
        <w:t>“from outside to inside.”</w:t>
      </w:r>
      <w:r w:rsidRPr="00E559FF">
        <w:rPr>
          <w:rFonts w:ascii="Arial" w:hAnsi="Arial" w:cs="Arial"/>
          <w:color w:val="555555"/>
          <w:sz w:val="21"/>
          <w:szCs w:val="21"/>
          <w:lang w:val="en-US"/>
        </w:rPr>
        <w:t> That is, it first obtains the value of the outer expression </w:t>
      </w:r>
      <w:r w:rsidRPr="00E559FF">
        <w:rPr>
          <w:rStyle w:val="HTML"/>
          <w:b/>
          <w:bCs/>
          <w:i/>
          <w:iCs/>
          <w:color w:val="555555"/>
          <w:bdr w:val="none" w:sz="0" w:space="0" w:color="auto" w:frame="1"/>
          <w:lang w:val="en-US"/>
        </w:rPr>
        <w:t>outer_expr</w:t>
      </w:r>
      <w:r w:rsidRPr="00E559FF">
        <w:rPr>
          <w:rFonts w:ascii="Arial" w:hAnsi="Arial" w:cs="Arial"/>
          <w:color w:val="555555"/>
          <w:sz w:val="21"/>
          <w:szCs w:val="21"/>
          <w:lang w:val="en-US"/>
        </w:rPr>
        <w:t>, and then runs the subquery and captures the rows that it produces.</w:t>
      </w:r>
    </w:p>
    <w:p w:rsidR="00E559FF" w:rsidRPr="00E559FF" w:rsidRDefault="00E559FF" w:rsidP="00E559FF">
      <w:pPr>
        <w:pStyle w:val="a3"/>
        <w:shd w:val="clear" w:color="auto" w:fill="FFFFFF"/>
        <w:spacing w:before="0" w:beforeAutospacing="0" w:after="0" w:afterAutospacing="0"/>
        <w:textAlignment w:val="baseline"/>
        <w:rPr>
          <w:rFonts w:ascii="Arial" w:hAnsi="Arial" w:cs="Arial"/>
          <w:color w:val="555555"/>
          <w:sz w:val="21"/>
          <w:szCs w:val="21"/>
          <w:lang w:val="en-US"/>
        </w:rPr>
      </w:pPr>
      <w:r w:rsidRPr="00E559FF">
        <w:rPr>
          <w:rFonts w:ascii="Arial" w:hAnsi="Arial" w:cs="Arial"/>
          <w:color w:val="555555"/>
          <w:sz w:val="21"/>
          <w:szCs w:val="21"/>
          <w:lang w:val="en-US"/>
        </w:rPr>
        <w:t>A very useful optimization is to </w:t>
      </w:r>
      <w:r w:rsidRPr="00E559FF">
        <w:rPr>
          <w:rStyle w:val="21"/>
          <w:rFonts w:ascii="inherit" w:hAnsi="inherit" w:cs="Arial"/>
          <w:color w:val="555555"/>
          <w:sz w:val="21"/>
          <w:szCs w:val="21"/>
          <w:bdr w:val="none" w:sz="0" w:space="0" w:color="auto" w:frame="1"/>
          <w:lang w:val="en-US"/>
        </w:rPr>
        <w:t>“inform”</w:t>
      </w:r>
      <w:r w:rsidRPr="00E559FF">
        <w:rPr>
          <w:rFonts w:ascii="Arial" w:hAnsi="Arial" w:cs="Arial"/>
          <w:color w:val="555555"/>
          <w:sz w:val="21"/>
          <w:szCs w:val="21"/>
          <w:lang w:val="en-US"/>
        </w:rPr>
        <w:t> the subquery that the only rows of interest are those where the inner expression </w:t>
      </w:r>
      <w:r w:rsidRPr="00E559FF">
        <w:rPr>
          <w:rStyle w:val="HTML"/>
          <w:b/>
          <w:bCs/>
          <w:i/>
          <w:iCs/>
          <w:color w:val="555555"/>
          <w:bdr w:val="none" w:sz="0" w:space="0" w:color="auto" w:frame="1"/>
          <w:lang w:val="en-US"/>
        </w:rPr>
        <w:t>inner_expr</w:t>
      </w:r>
      <w:r w:rsidRPr="00E559FF">
        <w:rPr>
          <w:rFonts w:ascii="Arial" w:hAnsi="Arial" w:cs="Arial"/>
          <w:color w:val="555555"/>
          <w:sz w:val="21"/>
          <w:szCs w:val="21"/>
          <w:lang w:val="en-US"/>
        </w:rPr>
        <w:t> is equal to </w:t>
      </w:r>
      <w:r w:rsidRPr="00E559FF">
        <w:rPr>
          <w:rStyle w:val="HTML"/>
          <w:b/>
          <w:bCs/>
          <w:i/>
          <w:iCs/>
          <w:color w:val="555555"/>
          <w:bdr w:val="none" w:sz="0" w:space="0" w:color="auto" w:frame="1"/>
          <w:lang w:val="en-US"/>
        </w:rPr>
        <w:t>outer_expr</w:t>
      </w:r>
      <w:r w:rsidRPr="00E559FF">
        <w:rPr>
          <w:rFonts w:ascii="Arial" w:hAnsi="Arial" w:cs="Arial"/>
          <w:color w:val="555555"/>
          <w:sz w:val="21"/>
          <w:szCs w:val="21"/>
          <w:lang w:val="en-US"/>
        </w:rPr>
        <w:t>. This is done by pushing down an appropriate equality into the subquery's </w:t>
      </w:r>
      <w:r w:rsidRPr="00E559FF">
        <w:rPr>
          <w:rStyle w:val="HTML"/>
          <w:color w:val="000000"/>
          <w:bdr w:val="none" w:sz="0" w:space="0" w:color="auto" w:frame="1"/>
          <w:lang w:val="en-US"/>
        </w:rPr>
        <w:t>WHERE</w:t>
      </w:r>
      <w:r w:rsidRPr="00E559FF">
        <w:rPr>
          <w:rFonts w:ascii="Arial" w:hAnsi="Arial" w:cs="Arial"/>
          <w:color w:val="555555"/>
          <w:sz w:val="21"/>
          <w:szCs w:val="21"/>
          <w:lang w:val="en-US"/>
        </w:rPr>
        <w:t> clause to make it more restrictive. The converted comparison looks like this:</w:t>
      </w:r>
    </w:p>
    <w:p w:rsidR="00E559FF" w:rsidRPr="00E559FF" w:rsidRDefault="00E559FF" w:rsidP="00E559FF">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Fonts w:ascii="Consolas" w:hAnsi="Consolas" w:cs="Consolas"/>
          <w:color w:val="000000"/>
          <w:sz w:val="19"/>
          <w:szCs w:val="19"/>
          <w:lang w:val="en-US"/>
        </w:rPr>
      </w:pPr>
      <w:r w:rsidRPr="00E559FF">
        <w:rPr>
          <w:rStyle w:val="token"/>
          <w:rFonts w:ascii="Consolas" w:hAnsi="Consolas" w:cs="Consolas"/>
          <w:color w:val="0077AA"/>
          <w:sz w:val="19"/>
          <w:szCs w:val="19"/>
          <w:bdr w:val="none" w:sz="0" w:space="0" w:color="auto" w:frame="1"/>
          <w:lang w:val="en-US"/>
        </w:rPr>
        <w:t>EXISTS</w:t>
      </w:r>
      <w:r w:rsidRPr="00E559FF">
        <w:rPr>
          <w:rStyle w:val="HTML"/>
          <w:rFonts w:ascii="Consolas" w:hAnsi="Consolas" w:cs="Consolas"/>
          <w:color w:val="000000"/>
          <w:sz w:val="19"/>
          <w:szCs w:val="19"/>
          <w:bdr w:val="none" w:sz="0" w:space="0" w:color="auto" w:frame="1"/>
          <w:lang w:val="en-US"/>
        </w:rPr>
        <w:t xml:space="preserve"> </w:t>
      </w:r>
      <w:r w:rsidRPr="00E559FF">
        <w:rPr>
          <w:rStyle w:val="token"/>
          <w:rFonts w:ascii="Consolas" w:hAnsi="Consolas" w:cs="Consolas"/>
          <w:color w:val="999999"/>
          <w:sz w:val="19"/>
          <w:szCs w:val="19"/>
          <w:bdr w:val="none" w:sz="0" w:space="0" w:color="auto" w:frame="1"/>
          <w:lang w:val="en-US"/>
        </w:rPr>
        <w:t>(</w:t>
      </w:r>
      <w:r w:rsidRPr="00E559FF">
        <w:rPr>
          <w:rStyle w:val="token"/>
          <w:rFonts w:ascii="Consolas" w:hAnsi="Consolas" w:cs="Consolas"/>
          <w:color w:val="0077AA"/>
          <w:sz w:val="19"/>
          <w:szCs w:val="19"/>
          <w:bdr w:val="none" w:sz="0" w:space="0" w:color="auto" w:frame="1"/>
          <w:lang w:val="en-US"/>
        </w:rPr>
        <w:t>SELECT</w:t>
      </w:r>
      <w:r w:rsidRPr="00E559FF">
        <w:rPr>
          <w:rStyle w:val="HTML"/>
          <w:rFonts w:ascii="Consolas" w:hAnsi="Consolas" w:cs="Consolas"/>
          <w:color w:val="000000"/>
          <w:sz w:val="19"/>
          <w:szCs w:val="19"/>
          <w:bdr w:val="none" w:sz="0" w:space="0" w:color="auto" w:frame="1"/>
          <w:lang w:val="en-US"/>
        </w:rPr>
        <w:t xml:space="preserve"> </w:t>
      </w:r>
      <w:r w:rsidRPr="00E559FF">
        <w:rPr>
          <w:rStyle w:val="token"/>
          <w:rFonts w:ascii="Consolas" w:hAnsi="Consolas" w:cs="Consolas"/>
          <w:color w:val="990055"/>
          <w:sz w:val="19"/>
          <w:szCs w:val="19"/>
          <w:bdr w:val="none" w:sz="0" w:space="0" w:color="auto" w:frame="1"/>
          <w:lang w:val="en-US"/>
        </w:rPr>
        <w:t>1</w:t>
      </w:r>
      <w:r w:rsidRPr="00E559FF">
        <w:rPr>
          <w:rStyle w:val="HTML"/>
          <w:rFonts w:ascii="Consolas" w:hAnsi="Consolas" w:cs="Consolas"/>
          <w:color w:val="000000"/>
          <w:sz w:val="19"/>
          <w:szCs w:val="19"/>
          <w:bdr w:val="none" w:sz="0" w:space="0" w:color="auto" w:frame="1"/>
          <w:lang w:val="en-US"/>
        </w:rPr>
        <w:t xml:space="preserve"> </w:t>
      </w:r>
      <w:r w:rsidRPr="00E559FF">
        <w:rPr>
          <w:rStyle w:val="token"/>
          <w:rFonts w:ascii="Consolas" w:hAnsi="Consolas" w:cs="Consolas"/>
          <w:color w:val="0077AA"/>
          <w:sz w:val="19"/>
          <w:szCs w:val="19"/>
          <w:bdr w:val="none" w:sz="0" w:space="0" w:color="auto" w:frame="1"/>
          <w:lang w:val="en-US"/>
        </w:rPr>
        <w:t>FROM</w:t>
      </w:r>
      <w:r w:rsidRPr="00E559FF">
        <w:rPr>
          <w:rStyle w:val="HTML"/>
          <w:rFonts w:ascii="Consolas" w:hAnsi="Consolas" w:cs="Consolas"/>
          <w:color w:val="000000"/>
          <w:sz w:val="19"/>
          <w:szCs w:val="19"/>
          <w:bdr w:val="none" w:sz="0" w:space="0" w:color="auto" w:frame="1"/>
          <w:lang w:val="en-US"/>
        </w:rPr>
        <w:t xml:space="preserve"> </w:t>
      </w:r>
      <w:r w:rsidRPr="00E559FF">
        <w:rPr>
          <w:rStyle w:val="token"/>
          <w:rFonts w:ascii="Consolas" w:hAnsi="Consolas" w:cs="Consolas"/>
          <w:color w:val="999999"/>
          <w:sz w:val="19"/>
          <w:szCs w:val="19"/>
          <w:bdr w:val="none" w:sz="0" w:space="0" w:color="auto" w:frame="1"/>
          <w:lang w:val="en-US"/>
        </w:rPr>
        <w:t>...</w:t>
      </w:r>
      <w:r w:rsidRPr="00E559FF">
        <w:rPr>
          <w:rStyle w:val="HTML"/>
          <w:rFonts w:ascii="Consolas" w:hAnsi="Consolas" w:cs="Consolas"/>
          <w:color w:val="000000"/>
          <w:sz w:val="19"/>
          <w:szCs w:val="19"/>
          <w:bdr w:val="none" w:sz="0" w:space="0" w:color="auto" w:frame="1"/>
          <w:lang w:val="en-US"/>
        </w:rPr>
        <w:t xml:space="preserve"> </w:t>
      </w:r>
      <w:r w:rsidRPr="00E559FF">
        <w:rPr>
          <w:rStyle w:val="token"/>
          <w:rFonts w:ascii="Consolas" w:hAnsi="Consolas" w:cs="Consolas"/>
          <w:color w:val="0077AA"/>
          <w:sz w:val="19"/>
          <w:szCs w:val="19"/>
          <w:bdr w:val="none" w:sz="0" w:space="0" w:color="auto" w:frame="1"/>
          <w:lang w:val="en-US"/>
        </w:rPr>
        <w:t>WHERE</w:t>
      </w:r>
      <w:r w:rsidRPr="00E559FF">
        <w:rPr>
          <w:rStyle w:val="HTML"/>
          <w:rFonts w:ascii="Consolas" w:hAnsi="Consolas" w:cs="Consolas"/>
          <w:color w:val="000000"/>
          <w:sz w:val="19"/>
          <w:szCs w:val="19"/>
          <w:bdr w:val="none" w:sz="0" w:space="0" w:color="auto" w:frame="1"/>
          <w:lang w:val="en-US"/>
        </w:rPr>
        <w:t xml:space="preserve"> </w:t>
      </w:r>
      <w:r w:rsidRPr="00E559FF">
        <w:rPr>
          <w:rStyle w:val="a5"/>
          <w:rFonts w:ascii="Consolas" w:eastAsiaTheme="majorEastAsia" w:hAnsi="Consolas" w:cs="Consolas"/>
          <w:color w:val="000000"/>
          <w:sz w:val="19"/>
          <w:szCs w:val="19"/>
          <w:bdr w:val="none" w:sz="0" w:space="0" w:color="auto" w:frame="1"/>
          <w:lang w:val="en-US"/>
        </w:rPr>
        <w:t>subquery_where</w:t>
      </w:r>
      <w:r w:rsidRPr="00E559FF">
        <w:rPr>
          <w:rStyle w:val="HTML"/>
          <w:rFonts w:ascii="Consolas" w:hAnsi="Consolas" w:cs="Consolas"/>
          <w:color w:val="000000"/>
          <w:sz w:val="19"/>
          <w:szCs w:val="19"/>
          <w:bdr w:val="none" w:sz="0" w:space="0" w:color="auto" w:frame="1"/>
          <w:lang w:val="en-US"/>
        </w:rPr>
        <w:t xml:space="preserve"> </w:t>
      </w:r>
      <w:r w:rsidRPr="00E559FF">
        <w:rPr>
          <w:rStyle w:val="token"/>
          <w:rFonts w:ascii="Consolas" w:hAnsi="Consolas" w:cs="Consolas"/>
          <w:color w:val="A67F59"/>
          <w:sz w:val="19"/>
          <w:szCs w:val="19"/>
          <w:bdr w:val="none" w:sz="0" w:space="0" w:color="auto" w:frame="1"/>
          <w:lang w:val="en-US"/>
        </w:rPr>
        <w:t>AND</w:t>
      </w:r>
      <w:r w:rsidRPr="00E559FF">
        <w:rPr>
          <w:rStyle w:val="HTML"/>
          <w:rFonts w:ascii="Consolas" w:hAnsi="Consolas" w:cs="Consolas"/>
          <w:color w:val="000000"/>
          <w:sz w:val="19"/>
          <w:szCs w:val="19"/>
          <w:bdr w:val="none" w:sz="0" w:space="0" w:color="auto" w:frame="1"/>
          <w:lang w:val="en-US"/>
        </w:rPr>
        <w:t xml:space="preserve"> </w:t>
      </w:r>
      <w:r w:rsidRPr="00E559FF">
        <w:rPr>
          <w:rStyle w:val="a5"/>
          <w:rFonts w:ascii="Consolas" w:eastAsiaTheme="majorEastAsia" w:hAnsi="Consolas" w:cs="Consolas"/>
          <w:color w:val="000000"/>
          <w:sz w:val="19"/>
          <w:szCs w:val="19"/>
          <w:bdr w:val="none" w:sz="0" w:space="0" w:color="auto" w:frame="1"/>
          <w:lang w:val="en-US"/>
        </w:rPr>
        <w:t>outer_expr</w:t>
      </w:r>
      <w:r w:rsidRPr="00E559FF">
        <w:rPr>
          <w:rStyle w:val="token"/>
          <w:rFonts w:ascii="Consolas" w:hAnsi="Consolas" w:cs="Consolas"/>
          <w:color w:val="A67F59"/>
          <w:sz w:val="19"/>
          <w:szCs w:val="19"/>
          <w:bdr w:val="none" w:sz="0" w:space="0" w:color="auto" w:frame="1"/>
          <w:lang w:val="en-US"/>
        </w:rPr>
        <w:t>=</w:t>
      </w:r>
      <w:r w:rsidRPr="00E559FF">
        <w:rPr>
          <w:rStyle w:val="a5"/>
          <w:rFonts w:ascii="Consolas" w:eastAsiaTheme="majorEastAsia" w:hAnsi="Consolas" w:cs="Consolas"/>
          <w:color w:val="000000"/>
          <w:sz w:val="19"/>
          <w:szCs w:val="19"/>
          <w:bdr w:val="none" w:sz="0" w:space="0" w:color="auto" w:frame="1"/>
          <w:lang w:val="en-US"/>
        </w:rPr>
        <w:t>inner_expr</w:t>
      </w:r>
      <w:r w:rsidRPr="00E559FF">
        <w:rPr>
          <w:rStyle w:val="token"/>
          <w:rFonts w:ascii="Consolas" w:hAnsi="Consolas" w:cs="Consolas"/>
          <w:color w:val="999999"/>
          <w:sz w:val="19"/>
          <w:szCs w:val="19"/>
          <w:bdr w:val="none" w:sz="0" w:space="0" w:color="auto" w:frame="1"/>
          <w:lang w:val="en-US"/>
        </w:rPr>
        <w:t>)</w:t>
      </w:r>
    </w:p>
    <w:p w:rsidR="00E559FF" w:rsidRPr="00E559FF" w:rsidRDefault="00E559FF" w:rsidP="00E559FF">
      <w:pPr>
        <w:pStyle w:val="a3"/>
        <w:shd w:val="clear" w:color="auto" w:fill="FFFFFF"/>
        <w:spacing w:before="0" w:beforeAutospacing="0" w:after="225" w:afterAutospacing="0"/>
        <w:textAlignment w:val="baseline"/>
        <w:rPr>
          <w:rFonts w:ascii="Arial" w:hAnsi="Arial" w:cs="Arial"/>
          <w:color w:val="555555"/>
          <w:sz w:val="21"/>
          <w:szCs w:val="21"/>
          <w:lang w:val="en-US"/>
        </w:rPr>
      </w:pPr>
      <w:r w:rsidRPr="00E559FF">
        <w:rPr>
          <w:rFonts w:ascii="Arial" w:hAnsi="Arial" w:cs="Arial"/>
          <w:color w:val="555555"/>
          <w:sz w:val="21"/>
          <w:szCs w:val="21"/>
          <w:lang w:val="en-US"/>
        </w:rPr>
        <w:t>After the conversion, MySQL can use the pushed-down equality to limit the number of rows it must examine to evaluate the subquery.</w:t>
      </w:r>
    </w:p>
    <w:p w:rsidR="00E559FF" w:rsidRPr="00E559FF" w:rsidRDefault="00E559FF" w:rsidP="00E559FF">
      <w:pPr>
        <w:pStyle w:val="a3"/>
        <w:shd w:val="clear" w:color="auto" w:fill="FFFFFF"/>
        <w:spacing w:before="0" w:beforeAutospacing="0" w:after="0" w:afterAutospacing="0"/>
        <w:textAlignment w:val="baseline"/>
        <w:rPr>
          <w:rFonts w:ascii="Arial" w:hAnsi="Arial" w:cs="Arial"/>
          <w:color w:val="555555"/>
          <w:sz w:val="21"/>
          <w:szCs w:val="21"/>
          <w:lang w:val="en-US"/>
        </w:rPr>
      </w:pPr>
      <w:r w:rsidRPr="00E559FF">
        <w:rPr>
          <w:rFonts w:ascii="Arial" w:hAnsi="Arial" w:cs="Arial"/>
          <w:color w:val="555555"/>
          <w:sz w:val="21"/>
          <w:szCs w:val="21"/>
          <w:lang w:val="en-US"/>
        </w:rPr>
        <w:t>More generally, a comparison of </w:t>
      </w:r>
      <w:r w:rsidRPr="00E559FF">
        <w:rPr>
          <w:rStyle w:val="HTML"/>
          <w:b/>
          <w:bCs/>
          <w:i/>
          <w:iCs/>
          <w:color w:val="555555"/>
          <w:bdr w:val="none" w:sz="0" w:space="0" w:color="auto" w:frame="1"/>
          <w:lang w:val="en-US"/>
        </w:rPr>
        <w:t>N</w:t>
      </w:r>
      <w:r w:rsidRPr="00E559FF">
        <w:rPr>
          <w:rFonts w:ascii="Arial" w:hAnsi="Arial" w:cs="Arial"/>
          <w:color w:val="555555"/>
          <w:sz w:val="21"/>
          <w:szCs w:val="21"/>
          <w:lang w:val="en-US"/>
        </w:rPr>
        <w:t> values to a subquery that returns </w:t>
      </w:r>
      <w:r w:rsidRPr="00E559FF">
        <w:rPr>
          <w:rStyle w:val="HTML"/>
          <w:b/>
          <w:bCs/>
          <w:i/>
          <w:iCs/>
          <w:color w:val="555555"/>
          <w:bdr w:val="none" w:sz="0" w:space="0" w:color="auto" w:frame="1"/>
          <w:lang w:val="en-US"/>
        </w:rPr>
        <w:t>N</w:t>
      </w:r>
      <w:r w:rsidRPr="00E559FF">
        <w:rPr>
          <w:rFonts w:ascii="Arial" w:hAnsi="Arial" w:cs="Arial"/>
          <w:color w:val="555555"/>
          <w:sz w:val="21"/>
          <w:szCs w:val="21"/>
          <w:lang w:val="en-US"/>
        </w:rPr>
        <w:t>-value rows is subject to the same conversion. If </w:t>
      </w:r>
      <w:r w:rsidRPr="00E559FF">
        <w:rPr>
          <w:rStyle w:val="HTML"/>
          <w:b/>
          <w:bCs/>
          <w:i/>
          <w:iCs/>
          <w:color w:val="555555"/>
          <w:bdr w:val="none" w:sz="0" w:space="0" w:color="auto" w:frame="1"/>
          <w:lang w:val="en-US"/>
        </w:rPr>
        <w:t>oe_i</w:t>
      </w:r>
      <w:r w:rsidRPr="00E559FF">
        <w:rPr>
          <w:rFonts w:ascii="Arial" w:hAnsi="Arial" w:cs="Arial"/>
          <w:color w:val="555555"/>
          <w:sz w:val="21"/>
          <w:szCs w:val="21"/>
          <w:lang w:val="en-US"/>
        </w:rPr>
        <w:t> and </w:t>
      </w:r>
      <w:r w:rsidRPr="00E559FF">
        <w:rPr>
          <w:rStyle w:val="HTML"/>
          <w:b/>
          <w:bCs/>
          <w:i/>
          <w:iCs/>
          <w:color w:val="555555"/>
          <w:bdr w:val="none" w:sz="0" w:space="0" w:color="auto" w:frame="1"/>
          <w:lang w:val="en-US"/>
        </w:rPr>
        <w:t>ie_i</w:t>
      </w:r>
      <w:r w:rsidRPr="00E559FF">
        <w:rPr>
          <w:rFonts w:ascii="Arial" w:hAnsi="Arial" w:cs="Arial"/>
          <w:color w:val="555555"/>
          <w:sz w:val="21"/>
          <w:szCs w:val="21"/>
          <w:lang w:val="en-US"/>
        </w:rPr>
        <w:t> represent corresponding outer and inner expression values, this subquery comparison:</w:t>
      </w:r>
    </w:p>
    <w:p w:rsidR="00E559FF" w:rsidRPr="00E559FF" w:rsidRDefault="00E559FF" w:rsidP="00E559FF">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E559FF">
        <w:rPr>
          <w:rStyle w:val="token"/>
          <w:rFonts w:ascii="Consolas" w:hAnsi="Consolas" w:cs="Consolas"/>
          <w:color w:val="999999"/>
          <w:sz w:val="19"/>
          <w:szCs w:val="19"/>
          <w:bdr w:val="none" w:sz="0" w:space="0" w:color="auto" w:frame="1"/>
          <w:lang w:val="en-US"/>
        </w:rPr>
        <w:t>(</w:t>
      </w:r>
      <w:r w:rsidRPr="00E559FF">
        <w:rPr>
          <w:rStyle w:val="a5"/>
          <w:rFonts w:ascii="Consolas" w:eastAsiaTheme="majorEastAsia" w:hAnsi="Consolas" w:cs="Consolas"/>
          <w:color w:val="000000"/>
          <w:sz w:val="19"/>
          <w:szCs w:val="19"/>
          <w:bdr w:val="none" w:sz="0" w:space="0" w:color="auto" w:frame="1"/>
          <w:lang w:val="en-US"/>
        </w:rPr>
        <w:t>oe_1</w:t>
      </w:r>
      <w:r w:rsidRPr="00E559FF">
        <w:rPr>
          <w:rStyle w:val="token"/>
          <w:rFonts w:ascii="Consolas" w:hAnsi="Consolas" w:cs="Consolas"/>
          <w:color w:val="999999"/>
          <w:sz w:val="19"/>
          <w:szCs w:val="19"/>
          <w:bdr w:val="none" w:sz="0" w:space="0" w:color="auto" w:frame="1"/>
          <w:lang w:val="en-US"/>
        </w:rPr>
        <w:t>,</w:t>
      </w:r>
      <w:r w:rsidRPr="00E559FF">
        <w:rPr>
          <w:rStyle w:val="HTML"/>
          <w:rFonts w:ascii="Consolas" w:hAnsi="Consolas" w:cs="Consolas"/>
          <w:color w:val="000000"/>
          <w:sz w:val="19"/>
          <w:szCs w:val="19"/>
          <w:bdr w:val="none" w:sz="0" w:space="0" w:color="auto" w:frame="1"/>
          <w:lang w:val="en-US"/>
        </w:rPr>
        <w:t xml:space="preserve"> </w:t>
      </w:r>
      <w:r w:rsidRPr="00E559FF">
        <w:rPr>
          <w:rStyle w:val="token"/>
          <w:rFonts w:ascii="Consolas" w:hAnsi="Consolas" w:cs="Consolas"/>
          <w:color w:val="999999"/>
          <w:sz w:val="19"/>
          <w:szCs w:val="19"/>
          <w:bdr w:val="none" w:sz="0" w:space="0" w:color="auto" w:frame="1"/>
          <w:lang w:val="en-US"/>
        </w:rPr>
        <w:t>...,</w:t>
      </w:r>
      <w:r w:rsidRPr="00E559FF">
        <w:rPr>
          <w:rStyle w:val="HTML"/>
          <w:rFonts w:ascii="Consolas" w:hAnsi="Consolas" w:cs="Consolas"/>
          <w:color w:val="000000"/>
          <w:sz w:val="19"/>
          <w:szCs w:val="19"/>
          <w:bdr w:val="none" w:sz="0" w:space="0" w:color="auto" w:frame="1"/>
          <w:lang w:val="en-US"/>
        </w:rPr>
        <w:t xml:space="preserve"> </w:t>
      </w:r>
      <w:r w:rsidRPr="00E559FF">
        <w:rPr>
          <w:rStyle w:val="a5"/>
          <w:rFonts w:ascii="Consolas" w:eastAsiaTheme="majorEastAsia" w:hAnsi="Consolas" w:cs="Consolas"/>
          <w:color w:val="000000"/>
          <w:sz w:val="19"/>
          <w:szCs w:val="19"/>
          <w:bdr w:val="none" w:sz="0" w:space="0" w:color="auto" w:frame="1"/>
          <w:lang w:val="en-US"/>
        </w:rPr>
        <w:t>oe_N</w:t>
      </w:r>
      <w:r w:rsidRPr="00E559FF">
        <w:rPr>
          <w:rStyle w:val="token"/>
          <w:rFonts w:ascii="Consolas" w:hAnsi="Consolas" w:cs="Consolas"/>
          <w:color w:val="999999"/>
          <w:sz w:val="19"/>
          <w:szCs w:val="19"/>
          <w:bdr w:val="none" w:sz="0" w:space="0" w:color="auto" w:frame="1"/>
          <w:lang w:val="en-US"/>
        </w:rPr>
        <w:t>)</w:t>
      </w:r>
      <w:r w:rsidRPr="00E559FF">
        <w:rPr>
          <w:rStyle w:val="HTML"/>
          <w:rFonts w:ascii="Consolas" w:hAnsi="Consolas" w:cs="Consolas"/>
          <w:color w:val="000000"/>
          <w:sz w:val="19"/>
          <w:szCs w:val="19"/>
          <w:bdr w:val="none" w:sz="0" w:space="0" w:color="auto" w:frame="1"/>
          <w:lang w:val="en-US"/>
        </w:rPr>
        <w:t xml:space="preserve"> </w:t>
      </w:r>
      <w:r w:rsidRPr="00E559FF">
        <w:rPr>
          <w:rStyle w:val="token"/>
          <w:rFonts w:ascii="Consolas" w:hAnsi="Consolas" w:cs="Consolas"/>
          <w:color w:val="0077AA"/>
          <w:sz w:val="19"/>
          <w:szCs w:val="19"/>
          <w:bdr w:val="none" w:sz="0" w:space="0" w:color="auto" w:frame="1"/>
          <w:lang w:val="en-US"/>
        </w:rPr>
        <w:t>IN</w:t>
      </w:r>
    </w:p>
    <w:p w:rsidR="00E559FF" w:rsidRPr="00E559FF" w:rsidRDefault="00E559FF" w:rsidP="00E559FF">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Fonts w:ascii="Consolas" w:hAnsi="Consolas" w:cs="Consolas"/>
          <w:color w:val="000000"/>
          <w:sz w:val="19"/>
          <w:szCs w:val="19"/>
          <w:lang w:val="en-US"/>
        </w:rPr>
      </w:pPr>
      <w:r w:rsidRPr="00E559FF">
        <w:rPr>
          <w:rStyle w:val="HTML"/>
          <w:rFonts w:ascii="Consolas" w:hAnsi="Consolas" w:cs="Consolas"/>
          <w:color w:val="000000"/>
          <w:sz w:val="19"/>
          <w:szCs w:val="19"/>
          <w:bdr w:val="none" w:sz="0" w:space="0" w:color="auto" w:frame="1"/>
          <w:lang w:val="en-US"/>
        </w:rPr>
        <w:t xml:space="preserve">  </w:t>
      </w:r>
      <w:r w:rsidRPr="00E559FF">
        <w:rPr>
          <w:rStyle w:val="token"/>
          <w:rFonts w:ascii="Consolas" w:hAnsi="Consolas" w:cs="Consolas"/>
          <w:color w:val="999999"/>
          <w:sz w:val="19"/>
          <w:szCs w:val="19"/>
          <w:bdr w:val="none" w:sz="0" w:space="0" w:color="auto" w:frame="1"/>
          <w:lang w:val="en-US"/>
        </w:rPr>
        <w:t>(</w:t>
      </w:r>
      <w:r w:rsidRPr="00E559FF">
        <w:rPr>
          <w:rStyle w:val="token"/>
          <w:rFonts w:ascii="Consolas" w:hAnsi="Consolas" w:cs="Consolas"/>
          <w:color w:val="0077AA"/>
          <w:sz w:val="19"/>
          <w:szCs w:val="19"/>
          <w:bdr w:val="none" w:sz="0" w:space="0" w:color="auto" w:frame="1"/>
          <w:lang w:val="en-US"/>
        </w:rPr>
        <w:t>SELECT</w:t>
      </w:r>
      <w:r w:rsidRPr="00E559FF">
        <w:rPr>
          <w:rStyle w:val="HTML"/>
          <w:rFonts w:ascii="Consolas" w:hAnsi="Consolas" w:cs="Consolas"/>
          <w:color w:val="000000"/>
          <w:sz w:val="19"/>
          <w:szCs w:val="19"/>
          <w:bdr w:val="none" w:sz="0" w:space="0" w:color="auto" w:frame="1"/>
          <w:lang w:val="en-US"/>
        </w:rPr>
        <w:t xml:space="preserve"> </w:t>
      </w:r>
      <w:r w:rsidRPr="00E559FF">
        <w:rPr>
          <w:rStyle w:val="a5"/>
          <w:rFonts w:ascii="Consolas" w:eastAsiaTheme="majorEastAsia" w:hAnsi="Consolas" w:cs="Consolas"/>
          <w:color w:val="000000"/>
          <w:sz w:val="19"/>
          <w:szCs w:val="19"/>
          <w:bdr w:val="none" w:sz="0" w:space="0" w:color="auto" w:frame="1"/>
          <w:lang w:val="en-US"/>
        </w:rPr>
        <w:t>ie_1</w:t>
      </w:r>
      <w:r w:rsidRPr="00E559FF">
        <w:rPr>
          <w:rStyle w:val="token"/>
          <w:rFonts w:ascii="Consolas" w:hAnsi="Consolas" w:cs="Consolas"/>
          <w:color w:val="999999"/>
          <w:sz w:val="19"/>
          <w:szCs w:val="19"/>
          <w:bdr w:val="none" w:sz="0" w:space="0" w:color="auto" w:frame="1"/>
          <w:lang w:val="en-US"/>
        </w:rPr>
        <w:t>,</w:t>
      </w:r>
      <w:r w:rsidRPr="00E559FF">
        <w:rPr>
          <w:rStyle w:val="HTML"/>
          <w:rFonts w:ascii="Consolas" w:hAnsi="Consolas" w:cs="Consolas"/>
          <w:color w:val="000000"/>
          <w:sz w:val="19"/>
          <w:szCs w:val="19"/>
          <w:bdr w:val="none" w:sz="0" w:space="0" w:color="auto" w:frame="1"/>
          <w:lang w:val="en-US"/>
        </w:rPr>
        <w:t xml:space="preserve"> </w:t>
      </w:r>
      <w:r w:rsidRPr="00E559FF">
        <w:rPr>
          <w:rStyle w:val="token"/>
          <w:rFonts w:ascii="Consolas" w:hAnsi="Consolas" w:cs="Consolas"/>
          <w:color w:val="999999"/>
          <w:sz w:val="19"/>
          <w:szCs w:val="19"/>
          <w:bdr w:val="none" w:sz="0" w:space="0" w:color="auto" w:frame="1"/>
          <w:lang w:val="en-US"/>
        </w:rPr>
        <w:t>...,</w:t>
      </w:r>
      <w:r w:rsidRPr="00E559FF">
        <w:rPr>
          <w:rStyle w:val="HTML"/>
          <w:rFonts w:ascii="Consolas" w:hAnsi="Consolas" w:cs="Consolas"/>
          <w:color w:val="000000"/>
          <w:sz w:val="19"/>
          <w:szCs w:val="19"/>
          <w:bdr w:val="none" w:sz="0" w:space="0" w:color="auto" w:frame="1"/>
          <w:lang w:val="en-US"/>
        </w:rPr>
        <w:t xml:space="preserve"> </w:t>
      </w:r>
      <w:r w:rsidRPr="00E559FF">
        <w:rPr>
          <w:rStyle w:val="a5"/>
          <w:rFonts w:ascii="Consolas" w:eastAsiaTheme="majorEastAsia" w:hAnsi="Consolas" w:cs="Consolas"/>
          <w:color w:val="000000"/>
          <w:sz w:val="19"/>
          <w:szCs w:val="19"/>
          <w:bdr w:val="none" w:sz="0" w:space="0" w:color="auto" w:frame="1"/>
          <w:lang w:val="en-US"/>
        </w:rPr>
        <w:t>ie_N</w:t>
      </w:r>
      <w:r w:rsidRPr="00E559FF">
        <w:rPr>
          <w:rStyle w:val="HTML"/>
          <w:rFonts w:ascii="Consolas" w:hAnsi="Consolas" w:cs="Consolas"/>
          <w:color w:val="000000"/>
          <w:sz w:val="19"/>
          <w:szCs w:val="19"/>
          <w:bdr w:val="none" w:sz="0" w:space="0" w:color="auto" w:frame="1"/>
          <w:lang w:val="en-US"/>
        </w:rPr>
        <w:t xml:space="preserve"> </w:t>
      </w:r>
      <w:r w:rsidRPr="00E559FF">
        <w:rPr>
          <w:rStyle w:val="token"/>
          <w:rFonts w:ascii="Consolas" w:hAnsi="Consolas" w:cs="Consolas"/>
          <w:color w:val="0077AA"/>
          <w:sz w:val="19"/>
          <w:szCs w:val="19"/>
          <w:bdr w:val="none" w:sz="0" w:space="0" w:color="auto" w:frame="1"/>
          <w:lang w:val="en-US"/>
        </w:rPr>
        <w:t>FROM</w:t>
      </w:r>
      <w:r w:rsidRPr="00E559FF">
        <w:rPr>
          <w:rStyle w:val="HTML"/>
          <w:rFonts w:ascii="Consolas" w:hAnsi="Consolas" w:cs="Consolas"/>
          <w:color w:val="000000"/>
          <w:sz w:val="19"/>
          <w:szCs w:val="19"/>
          <w:bdr w:val="none" w:sz="0" w:space="0" w:color="auto" w:frame="1"/>
          <w:lang w:val="en-US"/>
        </w:rPr>
        <w:t xml:space="preserve"> </w:t>
      </w:r>
      <w:r w:rsidRPr="00E559FF">
        <w:rPr>
          <w:rStyle w:val="token"/>
          <w:rFonts w:ascii="Consolas" w:hAnsi="Consolas" w:cs="Consolas"/>
          <w:color w:val="999999"/>
          <w:sz w:val="19"/>
          <w:szCs w:val="19"/>
          <w:bdr w:val="none" w:sz="0" w:space="0" w:color="auto" w:frame="1"/>
          <w:lang w:val="en-US"/>
        </w:rPr>
        <w:t>...</w:t>
      </w:r>
      <w:r w:rsidRPr="00E559FF">
        <w:rPr>
          <w:rStyle w:val="HTML"/>
          <w:rFonts w:ascii="Consolas" w:hAnsi="Consolas" w:cs="Consolas"/>
          <w:color w:val="000000"/>
          <w:sz w:val="19"/>
          <w:szCs w:val="19"/>
          <w:bdr w:val="none" w:sz="0" w:space="0" w:color="auto" w:frame="1"/>
          <w:lang w:val="en-US"/>
        </w:rPr>
        <w:t xml:space="preserve"> </w:t>
      </w:r>
      <w:r w:rsidRPr="00E559FF">
        <w:rPr>
          <w:rStyle w:val="token"/>
          <w:rFonts w:ascii="Consolas" w:hAnsi="Consolas" w:cs="Consolas"/>
          <w:color w:val="0077AA"/>
          <w:sz w:val="19"/>
          <w:szCs w:val="19"/>
          <w:bdr w:val="none" w:sz="0" w:space="0" w:color="auto" w:frame="1"/>
          <w:lang w:val="en-US"/>
        </w:rPr>
        <w:t>WHERE</w:t>
      </w:r>
      <w:r w:rsidRPr="00E559FF">
        <w:rPr>
          <w:rStyle w:val="HTML"/>
          <w:rFonts w:ascii="Consolas" w:hAnsi="Consolas" w:cs="Consolas"/>
          <w:color w:val="000000"/>
          <w:sz w:val="19"/>
          <w:szCs w:val="19"/>
          <w:bdr w:val="none" w:sz="0" w:space="0" w:color="auto" w:frame="1"/>
          <w:lang w:val="en-US"/>
        </w:rPr>
        <w:t xml:space="preserve"> </w:t>
      </w:r>
      <w:r w:rsidRPr="00E559FF">
        <w:rPr>
          <w:rStyle w:val="a5"/>
          <w:rFonts w:ascii="Consolas" w:eastAsiaTheme="majorEastAsia" w:hAnsi="Consolas" w:cs="Consolas"/>
          <w:color w:val="000000"/>
          <w:sz w:val="19"/>
          <w:szCs w:val="19"/>
          <w:bdr w:val="none" w:sz="0" w:space="0" w:color="auto" w:frame="1"/>
          <w:lang w:val="en-US"/>
        </w:rPr>
        <w:t>subquery_where</w:t>
      </w:r>
      <w:r w:rsidRPr="00E559FF">
        <w:rPr>
          <w:rStyle w:val="token"/>
          <w:rFonts w:ascii="Consolas" w:hAnsi="Consolas" w:cs="Consolas"/>
          <w:color w:val="999999"/>
          <w:sz w:val="19"/>
          <w:szCs w:val="19"/>
          <w:bdr w:val="none" w:sz="0" w:space="0" w:color="auto" w:frame="1"/>
          <w:lang w:val="en-US"/>
        </w:rPr>
        <w:t>)</w:t>
      </w:r>
    </w:p>
    <w:p w:rsidR="00E559FF" w:rsidRPr="00E559FF" w:rsidRDefault="00E559FF" w:rsidP="00E559FF">
      <w:pPr>
        <w:pStyle w:val="a3"/>
        <w:shd w:val="clear" w:color="auto" w:fill="FFFFFF"/>
        <w:spacing w:before="0" w:beforeAutospacing="0" w:after="225" w:afterAutospacing="0"/>
        <w:textAlignment w:val="baseline"/>
        <w:rPr>
          <w:rFonts w:ascii="Arial" w:hAnsi="Arial" w:cs="Arial"/>
          <w:color w:val="555555"/>
          <w:sz w:val="21"/>
          <w:szCs w:val="21"/>
          <w:lang w:val="en-US"/>
        </w:rPr>
      </w:pPr>
      <w:r w:rsidRPr="00E559FF">
        <w:rPr>
          <w:rFonts w:ascii="Arial" w:hAnsi="Arial" w:cs="Arial"/>
          <w:color w:val="555555"/>
          <w:sz w:val="21"/>
          <w:szCs w:val="21"/>
          <w:lang w:val="en-US"/>
        </w:rPr>
        <w:t>Becomes:</w:t>
      </w:r>
    </w:p>
    <w:p w:rsidR="00E559FF" w:rsidRPr="00E559FF" w:rsidRDefault="00E559FF" w:rsidP="00E559FF">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E559FF">
        <w:rPr>
          <w:rStyle w:val="token"/>
          <w:rFonts w:ascii="Consolas" w:hAnsi="Consolas" w:cs="Consolas"/>
          <w:color w:val="0077AA"/>
          <w:sz w:val="19"/>
          <w:szCs w:val="19"/>
          <w:bdr w:val="none" w:sz="0" w:space="0" w:color="auto" w:frame="1"/>
          <w:lang w:val="en-US"/>
        </w:rPr>
        <w:t>EXISTS</w:t>
      </w:r>
      <w:r w:rsidRPr="00E559FF">
        <w:rPr>
          <w:rStyle w:val="HTML"/>
          <w:rFonts w:ascii="Consolas" w:hAnsi="Consolas" w:cs="Consolas"/>
          <w:color w:val="000000"/>
          <w:sz w:val="19"/>
          <w:szCs w:val="19"/>
          <w:bdr w:val="none" w:sz="0" w:space="0" w:color="auto" w:frame="1"/>
          <w:lang w:val="en-US"/>
        </w:rPr>
        <w:t xml:space="preserve"> </w:t>
      </w:r>
      <w:r w:rsidRPr="00E559FF">
        <w:rPr>
          <w:rStyle w:val="token"/>
          <w:rFonts w:ascii="Consolas" w:hAnsi="Consolas" w:cs="Consolas"/>
          <w:color w:val="999999"/>
          <w:sz w:val="19"/>
          <w:szCs w:val="19"/>
          <w:bdr w:val="none" w:sz="0" w:space="0" w:color="auto" w:frame="1"/>
          <w:lang w:val="en-US"/>
        </w:rPr>
        <w:t>(</w:t>
      </w:r>
      <w:r w:rsidRPr="00E559FF">
        <w:rPr>
          <w:rStyle w:val="token"/>
          <w:rFonts w:ascii="Consolas" w:hAnsi="Consolas" w:cs="Consolas"/>
          <w:color w:val="0077AA"/>
          <w:sz w:val="19"/>
          <w:szCs w:val="19"/>
          <w:bdr w:val="none" w:sz="0" w:space="0" w:color="auto" w:frame="1"/>
          <w:lang w:val="en-US"/>
        </w:rPr>
        <w:t>SELECT</w:t>
      </w:r>
      <w:r w:rsidRPr="00E559FF">
        <w:rPr>
          <w:rStyle w:val="HTML"/>
          <w:rFonts w:ascii="Consolas" w:hAnsi="Consolas" w:cs="Consolas"/>
          <w:color w:val="000000"/>
          <w:sz w:val="19"/>
          <w:szCs w:val="19"/>
          <w:bdr w:val="none" w:sz="0" w:space="0" w:color="auto" w:frame="1"/>
          <w:lang w:val="en-US"/>
        </w:rPr>
        <w:t xml:space="preserve"> </w:t>
      </w:r>
      <w:r w:rsidRPr="00E559FF">
        <w:rPr>
          <w:rStyle w:val="token"/>
          <w:rFonts w:ascii="Consolas" w:hAnsi="Consolas" w:cs="Consolas"/>
          <w:color w:val="990055"/>
          <w:sz w:val="19"/>
          <w:szCs w:val="19"/>
          <w:bdr w:val="none" w:sz="0" w:space="0" w:color="auto" w:frame="1"/>
          <w:lang w:val="en-US"/>
        </w:rPr>
        <w:t>1</w:t>
      </w:r>
      <w:r w:rsidRPr="00E559FF">
        <w:rPr>
          <w:rStyle w:val="HTML"/>
          <w:rFonts w:ascii="Consolas" w:hAnsi="Consolas" w:cs="Consolas"/>
          <w:color w:val="000000"/>
          <w:sz w:val="19"/>
          <w:szCs w:val="19"/>
          <w:bdr w:val="none" w:sz="0" w:space="0" w:color="auto" w:frame="1"/>
          <w:lang w:val="en-US"/>
        </w:rPr>
        <w:t xml:space="preserve"> </w:t>
      </w:r>
      <w:r w:rsidRPr="00E559FF">
        <w:rPr>
          <w:rStyle w:val="token"/>
          <w:rFonts w:ascii="Consolas" w:hAnsi="Consolas" w:cs="Consolas"/>
          <w:color w:val="0077AA"/>
          <w:sz w:val="19"/>
          <w:szCs w:val="19"/>
          <w:bdr w:val="none" w:sz="0" w:space="0" w:color="auto" w:frame="1"/>
          <w:lang w:val="en-US"/>
        </w:rPr>
        <w:t>FROM</w:t>
      </w:r>
      <w:r w:rsidRPr="00E559FF">
        <w:rPr>
          <w:rStyle w:val="HTML"/>
          <w:rFonts w:ascii="Consolas" w:hAnsi="Consolas" w:cs="Consolas"/>
          <w:color w:val="000000"/>
          <w:sz w:val="19"/>
          <w:szCs w:val="19"/>
          <w:bdr w:val="none" w:sz="0" w:space="0" w:color="auto" w:frame="1"/>
          <w:lang w:val="en-US"/>
        </w:rPr>
        <w:t xml:space="preserve"> </w:t>
      </w:r>
      <w:r w:rsidRPr="00E559FF">
        <w:rPr>
          <w:rStyle w:val="token"/>
          <w:rFonts w:ascii="Consolas" w:hAnsi="Consolas" w:cs="Consolas"/>
          <w:color w:val="999999"/>
          <w:sz w:val="19"/>
          <w:szCs w:val="19"/>
          <w:bdr w:val="none" w:sz="0" w:space="0" w:color="auto" w:frame="1"/>
          <w:lang w:val="en-US"/>
        </w:rPr>
        <w:t>...</w:t>
      </w:r>
      <w:r w:rsidRPr="00E559FF">
        <w:rPr>
          <w:rStyle w:val="HTML"/>
          <w:rFonts w:ascii="Consolas" w:hAnsi="Consolas" w:cs="Consolas"/>
          <w:color w:val="000000"/>
          <w:sz w:val="19"/>
          <w:szCs w:val="19"/>
          <w:bdr w:val="none" w:sz="0" w:space="0" w:color="auto" w:frame="1"/>
          <w:lang w:val="en-US"/>
        </w:rPr>
        <w:t xml:space="preserve"> </w:t>
      </w:r>
      <w:r w:rsidRPr="00E559FF">
        <w:rPr>
          <w:rStyle w:val="token"/>
          <w:rFonts w:ascii="Consolas" w:hAnsi="Consolas" w:cs="Consolas"/>
          <w:color w:val="0077AA"/>
          <w:sz w:val="19"/>
          <w:szCs w:val="19"/>
          <w:bdr w:val="none" w:sz="0" w:space="0" w:color="auto" w:frame="1"/>
          <w:lang w:val="en-US"/>
        </w:rPr>
        <w:t>WHERE</w:t>
      </w:r>
      <w:r w:rsidRPr="00E559FF">
        <w:rPr>
          <w:rStyle w:val="HTML"/>
          <w:rFonts w:ascii="Consolas" w:hAnsi="Consolas" w:cs="Consolas"/>
          <w:color w:val="000000"/>
          <w:sz w:val="19"/>
          <w:szCs w:val="19"/>
          <w:bdr w:val="none" w:sz="0" w:space="0" w:color="auto" w:frame="1"/>
          <w:lang w:val="en-US"/>
        </w:rPr>
        <w:t xml:space="preserve"> </w:t>
      </w:r>
      <w:r w:rsidRPr="00E559FF">
        <w:rPr>
          <w:rStyle w:val="a5"/>
          <w:rFonts w:ascii="Consolas" w:eastAsiaTheme="majorEastAsia" w:hAnsi="Consolas" w:cs="Consolas"/>
          <w:color w:val="000000"/>
          <w:sz w:val="19"/>
          <w:szCs w:val="19"/>
          <w:bdr w:val="none" w:sz="0" w:space="0" w:color="auto" w:frame="1"/>
          <w:lang w:val="en-US"/>
        </w:rPr>
        <w:t>subquery_where</w:t>
      </w:r>
    </w:p>
    <w:p w:rsidR="00E559FF" w:rsidRPr="00E559FF" w:rsidRDefault="00E559FF" w:rsidP="00E559FF">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E559FF">
        <w:rPr>
          <w:rStyle w:val="HTML"/>
          <w:rFonts w:ascii="Consolas" w:hAnsi="Consolas" w:cs="Consolas"/>
          <w:color w:val="000000"/>
          <w:sz w:val="19"/>
          <w:szCs w:val="19"/>
          <w:bdr w:val="none" w:sz="0" w:space="0" w:color="auto" w:frame="1"/>
          <w:lang w:val="en-US"/>
        </w:rPr>
        <w:t xml:space="preserve">                          </w:t>
      </w:r>
      <w:r w:rsidRPr="00E559FF">
        <w:rPr>
          <w:rStyle w:val="token"/>
          <w:rFonts w:ascii="Consolas" w:hAnsi="Consolas" w:cs="Consolas"/>
          <w:color w:val="A67F59"/>
          <w:sz w:val="19"/>
          <w:szCs w:val="19"/>
          <w:bdr w:val="none" w:sz="0" w:space="0" w:color="auto" w:frame="1"/>
          <w:lang w:val="en-US"/>
        </w:rPr>
        <w:t>AND</w:t>
      </w:r>
      <w:r w:rsidRPr="00E559FF">
        <w:rPr>
          <w:rStyle w:val="HTML"/>
          <w:rFonts w:ascii="Consolas" w:hAnsi="Consolas" w:cs="Consolas"/>
          <w:color w:val="000000"/>
          <w:sz w:val="19"/>
          <w:szCs w:val="19"/>
          <w:bdr w:val="none" w:sz="0" w:space="0" w:color="auto" w:frame="1"/>
          <w:lang w:val="en-US"/>
        </w:rPr>
        <w:t xml:space="preserve"> </w:t>
      </w:r>
      <w:r w:rsidRPr="00E559FF">
        <w:rPr>
          <w:rStyle w:val="a5"/>
          <w:rFonts w:ascii="Consolas" w:eastAsiaTheme="majorEastAsia" w:hAnsi="Consolas" w:cs="Consolas"/>
          <w:color w:val="000000"/>
          <w:sz w:val="19"/>
          <w:szCs w:val="19"/>
          <w:bdr w:val="none" w:sz="0" w:space="0" w:color="auto" w:frame="1"/>
          <w:lang w:val="en-US"/>
        </w:rPr>
        <w:t>oe_1</w:t>
      </w:r>
      <w:r w:rsidRPr="00E559FF">
        <w:rPr>
          <w:rStyle w:val="HTML"/>
          <w:rFonts w:ascii="Consolas" w:hAnsi="Consolas" w:cs="Consolas"/>
          <w:color w:val="000000"/>
          <w:sz w:val="19"/>
          <w:szCs w:val="19"/>
          <w:bdr w:val="none" w:sz="0" w:space="0" w:color="auto" w:frame="1"/>
          <w:lang w:val="en-US"/>
        </w:rPr>
        <w:t xml:space="preserve"> </w:t>
      </w:r>
      <w:r w:rsidRPr="00E559FF">
        <w:rPr>
          <w:rStyle w:val="token"/>
          <w:rFonts w:ascii="Consolas" w:hAnsi="Consolas" w:cs="Consolas"/>
          <w:color w:val="A67F59"/>
          <w:sz w:val="19"/>
          <w:szCs w:val="19"/>
          <w:bdr w:val="none" w:sz="0" w:space="0" w:color="auto" w:frame="1"/>
          <w:lang w:val="en-US"/>
        </w:rPr>
        <w:t>=</w:t>
      </w:r>
      <w:r w:rsidRPr="00E559FF">
        <w:rPr>
          <w:rStyle w:val="HTML"/>
          <w:rFonts w:ascii="Consolas" w:hAnsi="Consolas" w:cs="Consolas"/>
          <w:color w:val="000000"/>
          <w:sz w:val="19"/>
          <w:szCs w:val="19"/>
          <w:bdr w:val="none" w:sz="0" w:space="0" w:color="auto" w:frame="1"/>
          <w:lang w:val="en-US"/>
        </w:rPr>
        <w:t xml:space="preserve"> </w:t>
      </w:r>
      <w:r w:rsidRPr="00E559FF">
        <w:rPr>
          <w:rStyle w:val="a5"/>
          <w:rFonts w:ascii="Consolas" w:eastAsiaTheme="majorEastAsia" w:hAnsi="Consolas" w:cs="Consolas"/>
          <w:color w:val="000000"/>
          <w:sz w:val="19"/>
          <w:szCs w:val="19"/>
          <w:bdr w:val="none" w:sz="0" w:space="0" w:color="auto" w:frame="1"/>
          <w:lang w:val="en-US"/>
        </w:rPr>
        <w:t>ie_1</w:t>
      </w:r>
    </w:p>
    <w:p w:rsidR="00E559FF" w:rsidRPr="00E559FF" w:rsidRDefault="00E559FF" w:rsidP="00E559FF">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E559FF">
        <w:rPr>
          <w:rStyle w:val="HTML"/>
          <w:rFonts w:ascii="Consolas" w:hAnsi="Consolas" w:cs="Consolas"/>
          <w:color w:val="000000"/>
          <w:sz w:val="19"/>
          <w:szCs w:val="19"/>
          <w:bdr w:val="none" w:sz="0" w:space="0" w:color="auto" w:frame="1"/>
          <w:lang w:val="en-US"/>
        </w:rPr>
        <w:t xml:space="preserve">                          </w:t>
      </w:r>
      <w:r w:rsidRPr="00E559FF">
        <w:rPr>
          <w:rStyle w:val="token"/>
          <w:rFonts w:ascii="Consolas" w:hAnsi="Consolas" w:cs="Consolas"/>
          <w:color w:val="A67F59"/>
          <w:sz w:val="19"/>
          <w:szCs w:val="19"/>
          <w:bdr w:val="none" w:sz="0" w:space="0" w:color="auto" w:frame="1"/>
          <w:lang w:val="en-US"/>
        </w:rPr>
        <w:t>AND</w:t>
      </w:r>
      <w:r w:rsidRPr="00E559FF">
        <w:rPr>
          <w:rStyle w:val="HTML"/>
          <w:rFonts w:ascii="Consolas" w:hAnsi="Consolas" w:cs="Consolas"/>
          <w:color w:val="000000"/>
          <w:sz w:val="19"/>
          <w:szCs w:val="19"/>
          <w:bdr w:val="none" w:sz="0" w:space="0" w:color="auto" w:frame="1"/>
          <w:lang w:val="en-US"/>
        </w:rPr>
        <w:t xml:space="preserve"> </w:t>
      </w:r>
      <w:r w:rsidRPr="00E559FF">
        <w:rPr>
          <w:rStyle w:val="token"/>
          <w:rFonts w:ascii="Consolas" w:hAnsi="Consolas" w:cs="Consolas"/>
          <w:color w:val="999999"/>
          <w:sz w:val="19"/>
          <w:szCs w:val="19"/>
          <w:bdr w:val="none" w:sz="0" w:space="0" w:color="auto" w:frame="1"/>
          <w:lang w:val="en-US"/>
        </w:rPr>
        <w:t>...</w:t>
      </w:r>
    </w:p>
    <w:p w:rsidR="00E559FF" w:rsidRPr="00E559FF" w:rsidRDefault="00E559FF" w:rsidP="00E559FF">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Fonts w:ascii="Consolas" w:hAnsi="Consolas" w:cs="Consolas"/>
          <w:color w:val="000000"/>
          <w:sz w:val="19"/>
          <w:szCs w:val="19"/>
          <w:lang w:val="en-US"/>
        </w:rPr>
      </w:pPr>
      <w:r w:rsidRPr="00E559FF">
        <w:rPr>
          <w:rStyle w:val="HTML"/>
          <w:rFonts w:ascii="Consolas" w:hAnsi="Consolas" w:cs="Consolas"/>
          <w:color w:val="000000"/>
          <w:sz w:val="19"/>
          <w:szCs w:val="19"/>
          <w:bdr w:val="none" w:sz="0" w:space="0" w:color="auto" w:frame="1"/>
          <w:lang w:val="en-US"/>
        </w:rPr>
        <w:t xml:space="preserve">                          </w:t>
      </w:r>
      <w:r w:rsidRPr="00E559FF">
        <w:rPr>
          <w:rStyle w:val="token"/>
          <w:rFonts w:ascii="Consolas" w:hAnsi="Consolas" w:cs="Consolas"/>
          <w:color w:val="A67F59"/>
          <w:sz w:val="19"/>
          <w:szCs w:val="19"/>
          <w:bdr w:val="none" w:sz="0" w:space="0" w:color="auto" w:frame="1"/>
          <w:lang w:val="en-US"/>
        </w:rPr>
        <w:t>AND</w:t>
      </w:r>
      <w:r w:rsidRPr="00E559FF">
        <w:rPr>
          <w:rStyle w:val="HTML"/>
          <w:rFonts w:ascii="Consolas" w:hAnsi="Consolas" w:cs="Consolas"/>
          <w:color w:val="000000"/>
          <w:sz w:val="19"/>
          <w:szCs w:val="19"/>
          <w:bdr w:val="none" w:sz="0" w:space="0" w:color="auto" w:frame="1"/>
          <w:lang w:val="en-US"/>
        </w:rPr>
        <w:t xml:space="preserve"> </w:t>
      </w:r>
      <w:r w:rsidRPr="00E559FF">
        <w:rPr>
          <w:rStyle w:val="a5"/>
          <w:rFonts w:ascii="Consolas" w:eastAsiaTheme="majorEastAsia" w:hAnsi="Consolas" w:cs="Consolas"/>
          <w:color w:val="000000"/>
          <w:sz w:val="19"/>
          <w:szCs w:val="19"/>
          <w:bdr w:val="none" w:sz="0" w:space="0" w:color="auto" w:frame="1"/>
          <w:lang w:val="en-US"/>
        </w:rPr>
        <w:t>oe_N</w:t>
      </w:r>
      <w:r w:rsidRPr="00E559FF">
        <w:rPr>
          <w:rStyle w:val="HTML"/>
          <w:rFonts w:ascii="Consolas" w:hAnsi="Consolas" w:cs="Consolas"/>
          <w:color w:val="000000"/>
          <w:sz w:val="19"/>
          <w:szCs w:val="19"/>
          <w:bdr w:val="none" w:sz="0" w:space="0" w:color="auto" w:frame="1"/>
          <w:lang w:val="en-US"/>
        </w:rPr>
        <w:t xml:space="preserve"> </w:t>
      </w:r>
      <w:r w:rsidRPr="00E559FF">
        <w:rPr>
          <w:rStyle w:val="token"/>
          <w:rFonts w:ascii="Consolas" w:hAnsi="Consolas" w:cs="Consolas"/>
          <w:color w:val="A67F59"/>
          <w:sz w:val="19"/>
          <w:szCs w:val="19"/>
          <w:bdr w:val="none" w:sz="0" w:space="0" w:color="auto" w:frame="1"/>
          <w:lang w:val="en-US"/>
        </w:rPr>
        <w:t>=</w:t>
      </w:r>
      <w:r w:rsidRPr="00E559FF">
        <w:rPr>
          <w:rStyle w:val="HTML"/>
          <w:rFonts w:ascii="Consolas" w:hAnsi="Consolas" w:cs="Consolas"/>
          <w:color w:val="000000"/>
          <w:sz w:val="19"/>
          <w:szCs w:val="19"/>
          <w:bdr w:val="none" w:sz="0" w:space="0" w:color="auto" w:frame="1"/>
          <w:lang w:val="en-US"/>
        </w:rPr>
        <w:t xml:space="preserve"> </w:t>
      </w:r>
      <w:r w:rsidRPr="00E559FF">
        <w:rPr>
          <w:rStyle w:val="a5"/>
          <w:rFonts w:ascii="Consolas" w:eastAsiaTheme="majorEastAsia" w:hAnsi="Consolas" w:cs="Consolas"/>
          <w:color w:val="000000"/>
          <w:sz w:val="19"/>
          <w:szCs w:val="19"/>
          <w:bdr w:val="none" w:sz="0" w:space="0" w:color="auto" w:frame="1"/>
          <w:lang w:val="en-US"/>
        </w:rPr>
        <w:t>ie_N</w:t>
      </w:r>
      <w:r w:rsidRPr="00E559FF">
        <w:rPr>
          <w:rStyle w:val="token"/>
          <w:rFonts w:ascii="Consolas" w:hAnsi="Consolas" w:cs="Consolas"/>
          <w:color w:val="999999"/>
          <w:sz w:val="19"/>
          <w:szCs w:val="19"/>
          <w:bdr w:val="none" w:sz="0" w:space="0" w:color="auto" w:frame="1"/>
          <w:lang w:val="en-US"/>
        </w:rPr>
        <w:t>)</w:t>
      </w:r>
    </w:p>
    <w:p w:rsidR="00E559FF" w:rsidRPr="00E559FF" w:rsidRDefault="00E559FF" w:rsidP="00E559FF">
      <w:pPr>
        <w:pStyle w:val="a3"/>
        <w:shd w:val="clear" w:color="auto" w:fill="FFFFFF"/>
        <w:spacing w:before="0" w:beforeAutospacing="0" w:after="225" w:afterAutospacing="0"/>
        <w:textAlignment w:val="baseline"/>
        <w:rPr>
          <w:rFonts w:ascii="Arial" w:hAnsi="Arial" w:cs="Arial"/>
          <w:color w:val="555555"/>
          <w:sz w:val="21"/>
          <w:szCs w:val="21"/>
          <w:lang w:val="en-US"/>
        </w:rPr>
      </w:pPr>
      <w:r w:rsidRPr="00E559FF">
        <w:rPr>
          <w:rFonts w:ascii="Arial" w:hAnsi="Arial" w:cs="Arial"/>
          <w:color w:val="555555"/>
          <w:sz w:val="21"/>
          <w:szCs w:val="21"/>
          <w:lang w:val="en-US"/>
        </w:rPr>
        <w:t>For simplicity, the following discussion assumes a single pair of outer and inner expression values.</w:t>
      </w:r>
    </w:p>
    <w:p w:rsidR="00E559FF" w:rsidRPr="00E559FF" w:rsidRDefault="00E559FF" w:rsidP="00E559FF">
      <w:pPr>
        <w:pStyle w:val="a3"/>
        <w:shd w:val="clear" w:color="auto" w:fill="FFFFFF"/>
        <w:spacing w:before="0" w:beforeAutospacing="0" w:after="0" w:afterAutospacing="0"/>
        <w:textAlignment w:val="baseline"/>
        <w:rPr>
          <w:rFonts w:ascii="Arial" w:hAnsi="Arial" w:cs="Arial"/>
          <w:color w:val="555555"/>
          <w:sz w:val="21"/>
          <w:szCs w:val="21"/>
          <w:lang w:val="en-US"/>
        </w:rPr>
      </w:pPr>
      <w:r w:rsidRPr="00E559FF">
        <w:rPr>
          <w:rFonts w:ascii="Arial" w:hAnsi="Arial" w:cs="Arial"/>
          <w:color w:val="555555"/>
          <w:sz w:val="21"/>
          <w:szCs w:val="21"/>
          <w:lang w:val="en-US"/>
        </w:rPr>
        <w:t>The </w:t>
      </w:r>
      <w:r w:rsidRPr="00E559FF">
        <w:rPr>
          <w:rStyle w:val="21"/>
          <w:rFonts w:ascii="inherit" w:hAnsi="inherit" w:cs="Arial"/>
          <w:color w:val="555555"/>
          <w:sz w:val="21"/>
          <w:szCs w:val="21"/>
          <w:bdr w:val="none" w:sz="0" w:space="0" w:color="auto" w:frame="1"/>
          <w:lang w:val="en-US"/>
        </w:rPr>
        <w:t>“pushdown”</w:t>
      </w:r>
      <w:r w:rsidRPr="00E559FF">
        <w:rPr>
          <w:rFonts w:ascii="Arial" w:hAnsi="Arial" w:cs="Arial"/>
          <w:color w:val="555555"/>
          <w:sz w:val="21"/>
          <w:szCs w:val="21"/>
          <w:lang w:val="en-US"/>
        </w:rPr>
        <w:t> strategy just described works if either of these conditions is true:</w:t>
      </w:r>
    </w:p>
    <w:p w:rsidR="00E559FF" w:rsidRPr="00E559FF" w:rsidRDefault="00E559FF" w:rsidP="006E0B9E">
      <w:pPr>
        <w:pStyle w:val="a3"/>
        <w:numPr>
          <w:ilvl w:val="0"/>
          <w:numId w:val="79"/>
        </w:numPr>
        <w:spacing w:before="0" w:beforeAutospacing="0" w:after="0" w:afterAutospacing="0"/>
        <w:ind w:left="450"/>
        <w:textAlignment w:val="baseline"/>
        <w:rPr>
          <w:rFonts w:ascii="Arial" w:hAnsi="Arial" w:cs="Arial"/>
          <w:color w:val="555555"/>
          <w:sz w:val="21"/>
          <w:szCs w:val="21"/>
          <w:lang w:val="en-US"/>
        </w:rPr>
      </w:pPr>
      <w:r w:rsidRPr="00E559FF">
        <w:rPr>
          <w:rStyle w:val="HTML"/>
          <w:b/>
          <w:bCs/>
          <w:i/>
          <w:iCs/>
          <w:color w:val="555555"/>
          <w:bdr w:val="none" w:sz="0" w:space="0" w:color="auto" w:frame="1"/>
          <w:lang w:val="en-US"/>
        </w:rPr>
        <w:t>outer_expr</w:t>
      </w:r>
      <w:r w:rsidRPr="00E559FF">
        <w:rPr>
          <w:rFonts w:ascii="Arial" w:hAnsi="Arial" w:cs="Arial"/>
          <w:color w:val="555555"/>
          <w:sz w:val="21"/>
          <w:szCs w:val="21"/>
          <w:lang w:val="en-US"/>
        </w:rPr>
        <w:t> and </w:t>
      </w:r>
      <w:r w:rsidRPr="00E559FF">
        <w:rPr>
          <w:rStyle w:val="HTML"/>
          <w:b/>
          <w:bCs/>
          <w:i/>
          <w:iCs/>
          <w:color w:val="555555"/>
          <w:bdr w:val="none" w:sz="0" w:space="0" w:color="auto" w:frame="1"/>
          <w:lang w:val="en-US"/>
        </w:rPr>
        <w:t>inner_expr</w:t>
      </w:r>
      <w:r w:rsidRPr="00E559FF">
        <w:rPr>
          <w:rFonts w:ascii="Arial" w:hAnsi="Arial" w:cs="Arial"/>
          <w:color w:val="555555"/>
          <w:sz w:val="21"/>
          <w:szCs w:val="21"/>
          <w:lang w:val="en-US"/>
        </w:rPr>
        <w:t> cannot be </w:t>
      </w:r>
      <w:r w:rsidRPr="00E559FF">
        <w:rPr>
          <w:rStyle w:val="HTML"/>
          <w:color w:val="000000"/>
          <w:bdr w:val="none" w:sz="0" w:space="0" w:color="auto" w:frame="1"/>
          <w:lang w:val="en-US"/>
        </w:rPr>
        <w:t>NULL</w:t>
      </w:r>
      <w:r w:rsidRPr="00E559FF">
        <w:rPr>
          <w:rFonts w:ascii="Arial" w:hAnsi="Arial" w:cs="Arial"/>
          <w:color w:val="555555"/>
          <w:sz w:val="21"/>
          <w:szCs w:val="21"/>
          <w:lang w:val="en-US"/>
        </w:rPr>
        <w:t>.</w:t>
      </w:r>
    </w:p>
    <w:p w:rsidR="00E559FF" w:rsidRPr="00E559FF" w:rsidRDefault="00E559FF" w:rsidP="006E0B9E">
      <w:pPr>
        <w:pStyle w:val="a3"/>
        <w:numPr>
          <w:ilvl w:val="0"/>
          <w:numId w:val="79"/>
        </w:numPr>
        <w:spacing w:before="0" w:beforeAutospacing="0" w:after="0" w:afterAutospacing="0"/>
        <w:ind w:left="450"/>
        <w:textAlignment w:val="baseline"/>
        <w:rPr>
          <w:rFonts w:ascii="Arial" w:hAnsi="Arial" w:cs="Arial"/>
          <w:color w:val="555555"/>
          <w:sz w:val="21"/>
          <w:szCs w:val="21"/>
          <w:lang w:val="en-US"/>
        </w:rPr>
      </w:pPr>
      <w:r w:rsidRPr="00E559FF">
        <w:rPr>
          <w:rFonts w:ascii="Arial" w:hAnsi="Arial" w:cs="Arial"/>
          <w:color w:val="555555"/>
          <w:sz w:val="21"/>
          <w:szCs w:val="21"/>
          <w:lang w:val="en-US"/>
        </w:rPr>
        <w:t>You need not distinguish </w:t>
      </w:r>
      <w:r w:rsidRPr="00E559FF">
        <w:rPr>
          <w:rStyle w:val="HTML"/>
          <w:color w:val="000000"/>
          <w:bdr w:val="none" w:sz="0" w:space="0" w:color="auto" w:frame="1"/>
          <w:lang w:val="en-US"/>
        </w:rPr>
        <w:t>NULL</w:t>
      </w:r>
      <w:r w:rsidRPr="00E559FF">
        <w:rPr>
          <w:rFonts w:ascii="Arial" w:hAnsi="Arial" w:cs="Arial"/>
          <w:color w:val="555555"/>
          <w:sz w:val="21"/>
          <w:szCs w:val="21"/>
          <w:lang w:val="en-US"/>
        </w:rPr>
        <w:t> from </w:t>
      </w:r>
      <w:r w:rsidRPr="00E559FF">
        <w:rPr>
          <w:rStyle w:val="HTML"/>
          <w:color w:val="000000"/>
          <w:bdr w:val="none" w:sz="0" w:space="0" w:color="auto" w:frame="1"/>
          <w:lang w:val="en-US"/>
        </w:rPr>
        <w:t>FALSE</w:t>
      </w:r>
      <w:r w:rsidRPr="00E559FF">
        <w:rPr>
          <w:rFonts w:ascii="Arial" w:hAnsi="Arial" w:cs="Arial"/>
          <w:color w:val="555555"/>
          <w:sz w:val="21"/>
          <w:szCs w:val="21"/>
          <w:lang w:val="en-US"/>
        </w:rPr>
        <w:t> subquery results. If the subquery is a part of an </w:t>
      </w:r>
      <w:hyperlink r:id="rId393" w:anchor="operator_or" w:history="1">
        <w:r w:rsidRPr="00E559FF">
          <w:rPr>
            <w:rStyle w:val="HTML"/>
            <w:color w:val="000000"/>
            <w:u w:val="single"/>
            <w:bdr w:val="none" w:sz="0" w:space="0" w:color="auto" w:frame="1"/>
            <w:lang w:val="en-US"/>
          </w:rPr>
          <w:t>OR</w:t>
        </w:r>
      </w:hyperlink>
      <w:r w:rsidRPr="00E559FF">
        <w:rPr>
          <w:rFonts w:ascii="Arial" w:hAnsi="Arial" w:cs="Arial"/>
          <w:color w:val="555555"/>
          <w:sz w:val="21"/>
          <w:szCs w:val="21"/>
          <w:lang w:val="en-US"/>
        </w:rPr>
        <w:t> or </w:t>
      </w:r>
      <w:hyperlink r:id="rId394" w:anchor="operator_and" w:history="1">
        <w:r w:rsidRPr="00E559FF">
          <w:rPr>
            <w:rStyle w:val="HTML"/>
            <w:color w:val="000000"/>
            <w:u w:val="single"/>
            <w:bdr w:val="none" w:sz="0" w:space="0" w:color="auto" w:frame="1"/>
            <w:lang w:val="en-US"/>
          </w:rPr>
          <w:t>AND</w:t>
        </w:r>
      </w:hyperlink>
      <w:r w:rsidRPr="00E559FF">
        <w:rPr>
          <w:rFonts w:ascii="Arial" w:hAnsi="Arial" w:cs="Arial"/>
          <w:color w:val="555555"/>
          <w:sz w:val="21"/>
          <w:szCs w:val="21"/>
          <w:lang w:val="en-US"/>
        </w:rPr>
        <w:t> expression in the </w:t>
      </w:r>
      <w:r w:rsidRPr="00E559FF">
        <w:rPr>
          <w:rStyle w:val="HTML"/>
          <w:color w:val="000000"/>
          <w:bdr w:val="none" w:sz="0" w:space="0" w:color="auto" w:frame="1"/>
          <w:lang w:val="en-US"/>
        </w:rPr>
        <w:t>WHERE</w:t>
      </w:r>
      <w:r w:rsidRPr="00E559FF">
        <w:rPr>
          <w:rFonts w:ascii="Arial" w:hAnsi="Arial" w:cs="Arial"/>
          <w:color w:val="555555"/>
          <w:sz w:val="21"/>
          <w:szCs w:val="21"/>
          <w:lang w:val="en-US"/>
        </w:rPr>
        <w:t> clause, MySQL assumes that you do not care. Another instance where the optimizer notices that </w:t>
      </w:r>
      <w:r w:rsidRPr="00E559FF">
        <w:rPr>
          <w:rStyle w:val="HTML"/>
          <w:color w:val="000000"/>
          <w:bdr w:val="none" w:sz="0" w:space="0" w:color="auto" w:frame="1"/>
          <w:lang w:val="en-US"/>
        </w:rPr>
        <w:t>NULL</w:t>
      </w:r>
      <w:r w:rsidRPr="00E559FF">
        <w:rPr>
          <w:rFonts w:ascii="Arial" w:hAnsi="Arial" w:cs="Arial"/>
          <w:color w:val="555555"/>
          <w:sz w:val="21"/>
          <w:szCs w:val="21"/>
          <w:lang w:val="en-US"/>
        </w:rPr>
        <w:t> and </w:t>
      </w:r>
      <w:r w:rsidRPr="00E559FF">
        <w:rPr>
          <w:rStyle w:val="HTML"/>
          <w:color w:val="000000"/>
          <w:bdr w:val="none" w:sz="0" w:space="0" w:color="auto" w:frame="1"/>
          <w:lang w:val="en-US"/>
        </w:rPr>
        <w:t>FALSE</w:t>
      </w:r>
      <w:r w:rsidRPr="00E559FF">
        <w:rPr>
          <w:rFonts w:ascii="Arial" w:hAnsi="Arial" w:cs="Arial"/>
          <w:color w:val="555555"/>
          <w:sz w:val="21"/>
          <w:szCs w:val="21"/>
          <w:lang w:val="en-US"/>
        </w:rPr>
        <w:t> subquery results need not be distinguished is this construct:</w:t>
      </w:r>
    </w:p>
    <w:p w:rsidR="00E559FF" w:rsidRPr="00E559FF" w:rsidRDefault="00E559FF" w:rsidP="00E559FF">
      <w:pPr>
        <w:pStyle w:val="HTML0"/>
        <w:pBdr>
          <w:top w:val="single" w:sz="6" w:space="0" w:color="D9D9D9"/>
          <w:left w:val="single" w:sz="6" w:space="31" w:color="D9D9D9"/>
          <w:bottom w:val="single" w:sz="6" w:space="0" w:color="D9D9D9"/>
          <w:right w:val="single" w:sz="6" w:space="12" w:color="D9D9D9"/>
        </w:pBdr>
        <w:shd w:val="clear" w:color="auto" w:fill="F8F8F8"/>
        <w:ind w:left="750" w:right="300"/>
        <w:textAlignment w:val="baseline"/>
        <w:rPr>
          <w:rFonts w:ascii="Consolas" w:hAnsi="Consolas" w:cs="Consolas"/>
          <w:color w:val="000000"/>
          <w:sz w:val="19"/>
          <w:szCs w:val="19"/>
          <w:lang w:val="en-US"/>
        </w:rPr>
      </w:pPr>
      <w:r w:rsidRPr="00E559FF">
        <w:rPr>
          <w:rStyle w:val="token"/>
          <w:rFonts w:ascii="Consolas" w:hAnsi="Consolas" w:cs="Consolas"/>
          <w:color w:val="999999"/>
          <w:sz w:val="19"/>
          <w:szCs w:val="19"/>
          <w:bdr w:val="none" w:sz="0" w:space="0" w:color="auto" w:frame="1"/>
          <w:lang w:val="en-US"/>
        </w:rPr>
        <w:t>...</w:t>
      </w:r>
      <w:r w:rsidRPr="00E559FF">
        <w:rPr>
          <w:rStyle w:val="HTML"/>
          <w:rFonts w:ascii="Consolas" w:hAnsi="Consolas" w:cs="Consolas"/>
          <w:color w:val="000000"/>
          <w:sz w:val="19"/>
          <w:szCs w:val="19"/>
          <w:bdr w:val="none" w:sz="0" w:space="0" w:color="auto" w:frame="1"/>
          <w:lang w:val="en-US"/>
        </w:rPr>
        <w:t xml:space="preserve"> </w:t>
      </w:r>
      <w:r w:rsidRPr="00E559FF">
        <w:rPr>
          <w:rStyle w:val="token"/>
          <w:rFonts w:ascii="Consolas" w:hAnsi="Consolas" w:cs="Consolas"/>
          <w:color w:val="0077AA"/>
          <w:sz w:val="19"/>
          <w:szCs w:val="19"/>
          <w:bdr w:val="none" w:sz="0" w:space="0" w:color="auto" w:frame="1"/>
          <w:lang w:val="en-US"/>
        </w:rPr>
        <w:t>WHERE</w:t>
      </w:r>
      <w:r w:rsidRPr="00E559FF">
        <w:rPr>
          <w:rStyle w:val="HTML"/>
          <w:rFonts w:ascii="Consolas" w:hAnsi="Consolas" w:cs="Consolas"/>
          <w:color w:val="000000"/>
          <w:sz w:val="19"/>
          <w:szCs w:val="19"/>
          <w:bdr w:val="none" w:sz="0" w:space="0" w:color="auto" w:frame="1"/>
          <w:lang w:val="en-US"/>
        </w:rPr>
        <w:t xml:space="preserve"> </w:t>
      </w:r>
      <w:r w:rsidRPr="00E559FF">
        <w:rPr>
          <w:rStyle w:val="a5"/>
          <w:rFonts w:ascii="Consolas" w:eastAsiaTheme="majorEastAsia" w:hAnsi="Consolas" w:cs="Consolas"/>
          <w:color w:val="000000"/>
          <w:sz w:val="19"/>
          <w:szCs w:val="19"/>
          <w:bdr w:val="none" w:sz="0" w:space="0" w:color="auto" w:frame="1"/>
          <w:lang w:val="en-US"/>
        </w:rPr>
        <w:t>outer_expr</w:t>
      </w:r>
      <w:r w:rsidRPr="00E559FF">
        <w:rPr>
          <w:rStyle w:val="HTML"/>
          <w:rFonts w:ascii="Consolas" w:hAnsi="Consolas" w:cs="Consolas"/>
          <w:color w:val="000000"/>
          <w:sz w:val="19"/>
          <w:szCs w:val="19"/>
          <w:bdr w:val="none" w:sz="0" w:space="0" w:color="auto" w:frame="1"/>
          <w:lang w:val="en-US"/>
        </w:rPr>
        <w:t xml:space="preserve"> </w:t>
      </w:r>
      <w:r w:rsidRPr="00E559FF">
        <w:rPr>
          <w:rStyle w:val="token"/>
          <w:rFonts w:ascii="Consolas" w:hAnsi="Consolas" w:cs="Consolas"/>
          <w:color w:val="0077AA"/>
          <w:sz w:val="19"/>
          <w:szCs w:val="19"/>
          <w:bdr w:val="none" w:sz="0" w:space="0" w:color="auto" w:frame="1"/>
          <w:lang w:val="en-US"/>
        </w:rPr>
        <w:t>IN</w:t>
      </w:r>
      <w:r w:rsidRPr="00E559FF">
        <w:rPr>
          <w:rStyle w:val="HTML"/>
          <w:rFonts w:ascii="Consolas" w:hAnsi="Consolas" w:cs="Consolas"/>
          <w:color w:val="000000"/>
          <w:sz w:val="19"/>
          <w:szCs w:val="19"/>
          <w:bdr w:val="none" w:sz="0" w:space="0" w:color="auto" w:frame="1"/>
          <w:lang w:val="en-US"/>
        </w:rPr>
        <w:t xml:space="preserve"> </w:t>
      </w:r>
      <w:r w:rsidRPr="00E559FF">
        <w:rPr>
          <w:rStyle w:val="token"/>
          <w:rFonts w:ascii="Consolas" w:hAnsi="Consolas" w:cs="Consolas"/>
          <w:color w:val="999999"/>
          <w:sz w:val="19"/>
          <w:szCs w:val="19"/>
          <w:bdr w:val="none" w:sz="0" w:space="0" w:color="auto" w:frame="1"/>
          <w:lang w:val="en-US"/>
        </w:rPr>
        <w:t>(</w:t>
      </w:r>
      <w:r w:rsidRPr="00E559FF">
        <w:rPr>
          <w:rStyle w:val="a5"/>
          <w:rFonts w:ascii="Consolas" w:eastAsiaTheme="majorEastAsia" w:hAnsi="Consolas" w:cs="Consolas"/>
          <w:color w:val="000000"/>
          <w:sz w:val="19"/>
          <w:szCs w:val="19"/>
          <w:bdr w:val="none" w:sz="0" w:space="0" w:color="auto" w:frame="1"/>
          <w:lang w:val="en-US"/>
        </w:rPr>
        <w:t>subquery</w:t>
      </w:r>
      <w:r w:rsidRPr="00E559FF">
        <w:rPr>
          <w:rStyle w:val="token"/>
          <w:rFonts w:ascii="Consolas" w:hAnsi="Consolas" w:cs="Consolas"/>
          <w:color w:val="999999"/>
          <w:sz w:val="19"/>
          <w:szCs w:val="19"/>
          <w:bdr w:val="none" w:sz="0" w:space="0" w:color="auto" w:frame="1"/>
          <w:lang w:val="en-US"/>
        </w:rPr>
        <w:t>)</w:t>
      </w:r>
    </w:p>
    <w:p w:rsidR="00E559FF" w:rsidRPr="00E559FF" w:rsidRDefault="00E559FF" w:rsidP="00E559FF">
      <w:pPr>
        <w:pStyle w:val="a3"/>
        <w:spacing w:before="0" w:beforeAutospacing="0" w:after="0" w:afterAutospacing="0"/>
        <w:ind w:left="450"/>
        <w:textAlignment w:val="baseline"/>
        <w:rPr>
          <w:rFonts w:ascii="Arial" w:hAnsi="Arial" w:cs="Arial"/>
          <w:color w:val="555555"/>
          <w:sz w:val="21"/>
          <w:szCs w:val="21"/>
          <w:lang w:val="en-US"/>
        </w:rPr>
      </w:pPr>
      <w:r w:rsidRPr="00E559FF">
        <w:rPr>
          <w:rFonts w:ascii="Arial" w:hAnsi="Arial" w:cs="Arial"/>
          <w:color w:val="555555"/>
          <w:sz w:val="21"/>
          <w:szCs w:val="21"/>
          <w:lang w:val="en-US"/>
        </w:rPr>
        <w:t>In this case, the </w:t>
      </w:r>
      <w:r w:rsidRPr="00E559FF">
        <w:rPr>
          <w:rStyle w:val="HTML"/>
          <w:color w:val="000000"/>
          <w:bdr w:val="none" w:sz="0" w:space="0" w:color="auto" w:frame="1"/>
          <w:lang w:val="en-US"/>
        </w:rPr>
        <w:t>WHERE</w:t>
      </w:r>
      <w:r w:rsidRPr="00E559FF">
        <w:rPr>
          <w:rFonts w:ascii="Arial" w:hAnsi="Arial" w:cs="Arial"/>
          <w:color w:val="555555"/>
          <w:sz w:val="21"/>
          <w:szCs w:val="21"/>
          <w:lang w:val="en-US"/>
        </w:rPr>
        <w:t> clause rejects the row whether </w:t>
      </w:r>
      <w:r w:rsidRPr="00E559FF">
        <w:rPr>
          <w:rStyle w:val="HTML"/>
          <w:color w:val="000000"/>
          <w:bdr w:val="none" w:sz="0" w:space="0" w:color="auto" w:frame="1"/>
          <w:lang w:val="en-US"/>
        </w:rPr>
        <w:t>IN (</w:t>
      </w:r>
      <w:r w:rsidRPr="00E559FF">
        <w:rPr>
          <w:rStyle w:val="HTML"/>
          <w:b/>
          <w:bCs/>
          <w:i/>
          <w:iCs/>
          <w:color w:val="000000"/>
          <w:sz w:val="19"/>
          <w:szCs w:val="19"/>
          <w:bdr w:val="none" w:sz="0" w:space="0" w:color="auto" w:frame="1"/>
          <w:lang w:val="en-US"/>
        </w:rPr>
        <w:t>subquery</w:t>
      </w:r>
      <w:r w:rsidRPr="00E559FF">
        <w:rPr>
          <w:rStyle w:val="HTML"/>
          <w:color w:val="000000"/>
          <w:bdr w:val="none" w:sz="0" w:space="0" w:color="auto" w:frame="1"/>
          <w:lang w:val="en-US"/>
        </w:rPr>
        <w:t>)</w:t>
      </w:r>
      <w:r w:rsidRPr="00E559FF">
        <w:rPr>
          <w:rFonts w:ascii="Arial" w:hAnsi="Arial" w:cs="Arial"/>
          <w:color w:val="555555"/>
          <w:sz w:val="21"/>
          <w:szCs w:val="21"/>
          <w:lang w:val="en-US"/>
        </w:rPr>
        <w:t> returns </w:t>
      </w:r>
      <w:r w:rsidRPr="00E559FF">
        <w:rPr>
          <w:rStyle w:val="HTML"/>
          <w:color w:val="000000"/>
          <w:bdr w:val="none" w:sz="0" w:space="0" w:color="auto" w:frame="1"/>
          <w:lang w:val="en-US"/>
        </w:rPr>
        <w:t>NULL</w:t>
      </w:r>
      <w:r w:rsidRPr="00E559FF">
        <w:rPr>
          <w:rFonts w:ascii="Arial" w:hAnsi="Arial" w:cs="Arial"/>
          <w:color w:val="555555"/>
          <w:sz w:val="21"/>
          <w:szCs w:val="21"/>
          <w:lang w:val="en-US"/>
        </w:rPr>
        <w:t> or </w:t>
      </w:r>
      <w:r w:rsidRPr="00E559FF">
        <w:rPr>
          <w:rStyle w:val="HTML"/>
          <w:color w:val="000000"/>
          <w:bdr w:val="none" w:sz="0" w:space="0" w:color="auto" w:frame="1"/>
          <w:lang w:val="en-US"/>
        </w:rPr>
        <w:t>FALSE</w:t>
      </w:r>
      <w:r w:rsidRPr="00E559FF">
        <w:rPr>
          <w:rFonts w:ascii="Arial" w:hAnsi="Arial" w:cs="Arial"/>
          <w:color w:val="555555"/>
          <w:sz w:val="21"/>
          <w:szCs w:val="21"/>
          <w:lang w:val="en-US"/>
        </w:rPr>
        <w:t>.</w:t>
      </w:r>
    </w:p>
    <w:p w:rsidR="00E559FF" w:rsidRDefault="00E559FF" w:rsidP="00E559FF">
      <w:pPr>
        <w:pStyle w:val="a3"/>
        <w:shd w:val="clear" w:color="auto" w:fill="FFFFFF"/>
        <w:spacing w:before="0" w:beforeAutospacing="0" w:after="0" w:afterAutospacing="0"/>
        <w:textAlignment w:val="baseline"/>
        <w:rPr>
          <w:rFonts w:ascii="Arial" w:hAnsi="Arial" w:cs="Arial"/>
          <w:color w:val="555555"/>
          <w:sz w:val="21"/>
          <w:szCs w:val="21"/>
        </w:rPr>
      </w:pPr>
      <w:r w:rsidRPr="00E559FF">
        <w:rPr>
          <w:rFonts w:ascii="Arial" w:hAnsi="Arial" w:cs="Arial"/>
          <w:color w:val="555555"/>
          <w:sz w:val="21"/>
          <w:szCs w:val="21"/>
          <w:lang w:val="en-US"/>
        </w:rPr>
        <w:t>Suppose that </w:t>
      </w:r>
      <w:r w:rsidRPr="00E559FF">
        <w:rPr>
          <w:rStyle w:val="HTML"/>
          <w:b/>
          <w:bCs/>
          <w:i/>
          <w:iCs/>
          <w:color w:val="555555"/>
          <w:bdr w:val="none" w:sz="0" w:space="0" w:color="auto" w:frame="1"/>
          <w:lang w:val="en-US"/>
        </w:rPr>
        <w:t>outer_expr</w:t>
      </w:r>
      <w:r w:rsidRPr="00E559FF">
        <w:rPr>
          <w:rFonts w:ascii="Arial" w:hAnsi="Arial" w:cs="Arial"/>
          <w:color w:val="555555"/>
          <w:sz w:val="21"/>
          <w:szCs w:val="21"/>
          <w:lang w:val="en-US"/>
        </w:rPr>
        <w:t> is known to be a non-</w:t>
      </w:r>
      <w:r w:rsidRPr="00E559FF">
        <w:rPr>
          <w:rStyle w:val="HTML"/>
          <w:color w:val="000000"/>
          <w:bdr w:val="none" w:sz="0" w:space="0" w:color="auto" w:frame="1"/>
          <w:lang w:val="en-US"/>
        </w:rPr>
        <w:t>NULL</w:t>
      </w:r>
      <w:r w:rsidRPr="00E559FF">
        <w:rPr>
          <w:rFonts w:ascii="Arial" w:hAnsi="Arial" w:cs="Arial"/>
          <w:color w:val="555555"/>
          <w:sz w:val="21"/>
          <w:szCs w:val="21"/>
          <w:lang w:val="en-US"/>
        </w:rPr>
        <w:t> value but the subquery does not produce a row such that </w:t>
      </w:r>
      <w:r w:rsidRPr="00E559FF">
        <w:rPr>
          <w:rStyle w:val="HTML"/>
          <w:b/>
          <w:bCs/>
          <w:i/>
          <w:iCs/>
          <w:color w:val="555555"/>
          <w:bdr w:val="none" w:sz="0" w:space="0" w:color="auto" w:frame="1"/>
          <w:lang w:val="en-US"/>
        </w:rPr>
        <w:t>outer_expr</w:t>
      </w:r>
      <w:r w:rsidRPr="00E559FF">
        <w:rPr>
          <w:rFonts w:ascii="Arial" w:hAnsi="Arial" w:cs="Arial"/>
          <w:color w:val="555555"/>
          <w:sz w:val="21"/>
          <w:szCs w:val="21"/>
          <w:lang w:val="en-US"/>
        </w:rPr>
        <w:t> = </w:t>
      </w:r>
      <w:r w:rsidRPr="00E559FF">
        <w:rPr>
          <w:rStyle w:val="HTML"/>
          <w:b/>
          <w:bCs/>
          <w:i/>
          <w:iCs/>
          <w:color w:val="555555"/>
          <w:bdr w:val="none" w:sz="0" w:space="0" w:color="auto" w:frame="1"/>
          <w:lang w:val="en-US"/>
        </w:rPr>
        <w:t>inner_expr</w:t>
      </w:r>
      <w:r w:rsidRPr="00E559FF">
        <w:rPr>
          <w:rFonts w:ascii="Arial" w:hAnsi="Arial" w:cs="Arial"/>
          <w:color w:val="555555"/>
          <w:sz w:val="21"/>
          <w:szCs w:val="21"/>
          <w:lang w:val="en-US"/>
        </w:rPr>
        <w:t xml:space="preserve">. </w:t>
      </w:r>
      <w:r>
        <w:rPr>
          <w:rFonts w:ascii="Arial" w:hAnsi="Arial" w:cs="Arial"/>
          <w:color w:val="555555"/>
          <w:sz w:val="21"/>
          <w:szCs w:val="21"/>
        </w:rPr>
        <w:t>Then </w:t>
      </w:r>
      <w:r>
        <w:rPr>
          <w:rStyle w:val="HTML"/>
          <w:b/>
          <w:bCs/>
          <w:i/>
          <w:iCs/>
          <w:color w:val="000000"/>
          <w:sz w:val="19"/>
          <w:szCs w:val="19"/>
          <w:bdr w:val="none" w:sz="0" w:space="0" w:color="auto" w:frame="1"/>
        </w:rPr>
        <w:t>outer_expr</w:t>
      </w:r>
      <w:r>
        <w:rPr>
          <w:rStyle w:val="HTML"/>
          <w:color w:val="000000"/>
          <w:bdr w:val="none" w:sz="0" w:space="0" w:color="auto" w:frame="1"/>
        </w:rPr>
        <w:t> IN (SELECT ...)</w:t>
      </w:r>
      <w:r>
        <w:rPr>
          <w:rFonts w:ascii="Arial" w:hAnsi="Arial" w:cs="Arial"/>
          <w:color w:val="555555"/>
          <w:sz w:val="21"/>
          <w:szCs w:val="21"/>
        </w:rPr>
        <w:t> evaluates as follows:</w:t>
      </w:r>
    </w:p>
    <w:p w:rsidR="00E559FF" w:rsidRPr="00E559FF" w:rsidRDefault="00E559FF" w:rsidP="006E0B9E">
      <w:pPr>
        <w:pStyle w:val="a3"/>
        <w:numPr>
          <w:ilvl w:val="0"/>
          <w:numId w:val="80"/>
        </w:numPr>
        <w:spacing w:before="0" w:beforeAutospacing="0" w:after="0" w:afterAutospacing="0"/>
        <w:ind w:left="450"/>
        <w:textAlignment w:val="baseline"/>
        <w:rPr>
          <w:rFonts w:ascii="Arial" w:hAnsi="Arial" w:cs="Arial"/>
          <w:color w:val="555555"/>
          <w:sz w:val="21"/>
          <w:szCs w:val="21"/>
          <w:lang w:val="en-US"/>
        </w:rPr>
      </w:pPr>
      <w:r w:rsidRPr="00E559FF">
        <w:rPr>
          <w:rStyle w:val="HTML"/>
          <w:color w:val="000000"/>
          <w:bdr w:val="none" w:sz="0" w:space="0" w:color="auto" w:frame="1"/>
          <w:lang w:val="en-US"/>
        </w:rPr>
        <w:t>NULL</w:t>
      </w:r>
      <w:r w:rsidRPr="00E559FF">
        <w:rPr>
          <w:rFonts w:ascii="Arial" w:hAnsi="Arial" w:cs="Arial"/>
          <w:color w:val="555555"/>
          <w:sz w:val="21"/>
          <w:szCs w:val="21"/>
          <w:lang w:val="en-US"/>
        </w:rPr>
        <w:t>, if the </w:t>
      </w:r>
      <w:hyperlink r:id="rId395" w:tooltip="13.2.10 SELECT Statement" w:history="1">
        <w:r w:rsidRPr="00E559FF">
          <w:rPr>
            <w:rStyle w:val="HTML"/>
            <w:color w:val="000000"/>
            <w:u w:val="single"/>
            <w:bdr w:val="none" w:sz="0" w:space="0" w:color="auto" w:frame="1"/>
            <w:lang w:val="en-US"/>
          </w:rPr>
          <w:t>SELECT</w:t>
        </w:r>
      </w:hyperlink>
      <w:r w:rsidRPr="00E559FF">
        <w:rPr>
          <w:rFonts w:ascii="Arial" w:hAnsi="Arial" w:cs="Arial"/>
          <w:color w:val="555555"/>
          <w:sz w:val="21"/>
          <w:szCs w:val="21"/>
          <w:lang w:val="en-US"/>
        </w:rPr>
        <w:t> produces any row where </w:t>
      </w:r>
      <w:r w:rsidRPr="00E559FF">
        <w:rPr>
          <w:rStyle w:val="HTML"/>
          <w:b/>
          <w:bCs/>
          <w:i/>
          <w:iCs/>
          <w:color w:val="555555"/>
          <w:bdr w:val="none" w:sz="0" w:space="0" w:color="auto" w:frame="1"/>
          <w:lang w:val="en-US"/>
        </w:rPr>
        <w:t>inner_expr</w:t>
      </w:r>
      <w:r w:rsidRPr="00E559FF">
        <w:rPr>
          <w:rFonts w:ascii="Arial" w:hAnsi="Arial" w:cs="Arial"/>
          <w:color w:val="555555"/>
          <w:sz w:val="21"/>
          <w:szCs w:val="21"/>
          <w:lang w:val="en-US"/>
        </w:rPr>
        <w:t> is </w:t>
      </w:r>
      <w:r w:rsidRPr="00E559FF">
        <w:rPr>
          <w:rStyle w:val="HTML"/>
          <w:color w:val="000000"/>
          <w:bdr w:val="none" w:sz="0" w:space="0" w:color="auto" w:frame="1"/>
          <w:lang w:val="en-US"/>
        </w:rPr>
        <w:t>NULL</w:t>
      </w:r>
    </w:p>
    <w:p w:rsidR="00E559FF" w:rsidRPr="00E559FF" w:rsidRDefault="00E559FF" w:rsidP="006E0B9E">
      <w:pPr>
        <w:pStyle w:val="a3"/>
        <w:numPr>
          <w:ilvl w:val="0"/>
          <w:numId w:val="80"/>
        </w:numPr>
        <w:spacing w:before="0" w:beforeAutospacing="0" w:after="0" w:afterAutospacing="0"/>
        <w:ind w:left="450"/>
        <w:textAlignment w:val="baseline"/>
        <w:rPr>
          <w:rFonts w:ascii="Arial" w:hAnsi="Arial" w:cs="Arial"/>
          <w:color w:val="555555"/>
          <w:sz w:val="21"/>
          <w:szCs w:val="21"/>
          <w:lang w:val="en-US"/>
        </w:rPr>
      </w:pPr>
      <w:r w:rsidRPr="00E559FF">
        <w:rPr>
          <w:rStyle w:val="HTML"/>
          <w:color w:val="000000"/>
          <w:bdr w:val="none" w:sz="0" w:space="0" w:color="auto" w:frame="1"/>
          <w:lang w:val="en-US"/>
        </w:rPr>
        <w:t>FALSE</w:t>
      </w:r>
      <w:r w:rsidRPr="00E559FF">
        <w:rPr>
          <w:rFonts w:ascii="Arial" w:hAnsi="Arial" w:cs="Arial"/>
          <w:color w:val="555555"/>
          <w:sz w:val="21"/>
          <w:szCs w:val="21"/>
          <w:lang w:val="en-US"/>
        </w:rPr>
        <w:t>, if the </w:t>
      </w:r>
      <w:hyperlink r:id="rId396" w:tooltip="13.2.10 SELECT Statement" w:history="1">
        <w:r w:rsidRPr="00E559FF">
          <w:rPr>
            <w:rStyle w:val="HTML"/>
            <w:color w:val="000000"/>
            <w:u w:val="single"/>
            <w:bdr w:val="none" w:sz="0" w:space="0" w:color="auto" w:frame="1"/>
            <w:lang w:val="en-US"/>
          </w:rPr>
          <w:t>SELECT</w:t>
        </w:r>
      </w:hyperlink>
      <w:r w:rsidRPr="00E559FF">
        <w:rPr>
          <w:rFonts w:ascii="Arial" w:hAnsi="Arial" w:cs="Arial"/>
          <w:color w:val="555555"/>
          <w:sz w:val="21"/>
          <w:szCs w:val="21"/>
          <w:lang w:val="en-US"/>
        </w:rPr>
        <w:t> produces only non-</w:t>
      </w:r>
      <w:r w:rsidRPr="00E559FF">
        <w:rPr>
          <w:rStyle w:val="HTML"/>
          <w:color w:val="000000"/>
          <w:bdr w:val="none" w:sz="0" w:space="0" w:color="auto" w:frame="1"/>
          <w:lang w:val="en-US"/>
        </w:rPr>
        <w:t>NULL</w:t>
      </w:r>
      <w:r w:rsidRPr="00E559FF">
        <w:rPr>
          <w:rFonts w:ascii="Arial" w:hAnsi="Arial" w:cs="Arial"/>
          <w:color w:val="555555"/>
          <w:sz w:val="21"/>
          <w:szCs w:val="21"/>
          <w:lang w:val="en-US"/>
        </w:rPr>
        <w:t> values or produces nothing</w:t>
      </w:r>
    </w:p>
    <w:p w:rsidR="00E559FF" w:rsidRPr="00E559FF" w:rsidRDefault="00E559FF" w:rsidP="00E559FF">
      <w:pPr>
        <w:pStyle w:val="a3"/>
        <w:shd w:val="clear" w:color="auto" w:fill="FFFFFF"/>
        <w:spacing w:before="0" w:beforeAutospacing="0" w:after="0" w:afterAutospacing="0"/>
        <w:textAlignment w:val="baseline"/>
        <w:rPr>
          <w:rFonts w:ascii="Arial" w:hAnsi="Arial" w:cs="Arial"/>
          <w:color w:val="555555"/>
          <w:sz w:val="21"/>
          <w:szCs w:val="21"/>
          <w:lang w:val="en-US"/>
        </w:rPr>
      </w:pPr>
      <w:r w:rsidRPr="00E559FF">
        <w:rPr>
          <w:rFonts w:ascii="Arial" w:hAnsi="Arial" w:cs="Arial"/>
          <w:color w:val="555555"/>
          <w:sz w:val="21"/>
          <w:szCs w:val="21"/>
          <w:lang w:val="en-US"/>
        </w:rPr>
        <w:t>In this situation, the approach of looking for rows with </w:t>
      </w:r>
      <w:r w:rsidRPr="00E559FF">
        <w:rPr>
          <w:rStyle w:val="HTML"/>
          <w:b/>
          <w:bCs/>
          <w:i/>
          <w:iCs/>
          <w:color w:val="000000"/>
          <w:sz w:val="19"/>
          <w:szCs w:val="19"/>
          <w:bdr w:val="none" w:sz="0" w:space="0" w:color="auto" w:frame="1"/>
          <w:lang w:val="en-US"/>
        </w:rPr>
        <w:t>outer_expr</w:t>
      </w:r>
      <w:r w:rsidRPr="00E559FF">
        <w:rPr>
          <w:rStyle w:val="HTML"/>
          <w:color w:val="000000"/>
          <w:bdr w:val="none" w:sz="0" w:space="0" w:color="auto" w:frame="1"/>
          <w:lang w:val="en-US"/>
        </w:rPr>
        <w:t> = </w:t>
      </w:r>
      <w:r w:rsidRPr="00E559FF">
        <w:rPr>
          <w:rStyle w:val="HTML"/>
          <w:b/>
          <w:bCs/>
          <w:i/>
          <w:iCs/>
          <w:color w:val="000000"/>
          <w:sz w:val="19"/>
          <w:szCs w:val="19"/>
          <w:bdr w:val="none" w:sz="0" w:space="0" w:color="auto" w:frame="1"/>
          <w:lang w:val="en-US"/>
        </w:rPr>
        <w:t>inner_expr</w:t>
      </w:r>
      <w:r w:rsidRPr="00E559FF">
        <w:rPr>
          <w:rFonts w:ascii="Arial" w:hAnsi="Arial" w:cs="Arial"/>
          <w:color w:val="555555"/>
          <w:sz w:val="21"/>
          <w:szCs w:val="21"/>
          <w:lang w:val="en-US"/>
        </w:rPr>
        <w:t> is no longer valid. It is necessary to look for such rows, but if none are found, also look for rows where </w:t>
      </w:r>
      <w:r w:rsidRPr="00E559FF">
        <w:rPr>
          <w:rStyle w:val="HTML"/>
          <w:b/>
          <w:bCs/>
          <w:i/>
          <w:iCs/>
          <w:color w:val="555555"/>
          <w:bdr w:val="none" w:sz="0" w:space="0" w:color="auto" w:frame="1"/>
          <w:lang w:val="en-US"/>
        </w:rPr>
        <w:t>inner_expr</w:t>
      </w:r>
      <w:r w:rsidRPr="00E559FF">
        <w:rPr>
          <w:rFonts w:ascii="Arial" w:hAnsi="Arial" w:cs="Arial"/>
          <w:color w:val="555555"/>
          <w:sz w:val="21"/>
          <w:szCs w:val="21"/>
          <w:lang w:val="en-US"/>
        </w:rPr>
        <w:t> is </w:t>
      </w:r>
      <w:r w:rsidRPr="00E559FF">
        <w:rPr>
          <w:rStyle w:val="HTML"/>
          <w:color w:val="000000"/>
          <w:bdr w:val="none" w:sz="0" w:space="0" w:color="auto" w:frame="1"/>
          <w:lang w:val="en-US"/>
        </w:rPr>
        <w:t>NULL</w:t>
      </w:r>
      <w:r w:rsidRPr="00E559FF">
        <w:rPr>
          <w:rFonts w:ascii="Arial" w:hAnsi="Arial" w:cs="Arial"/>
          <w:color w:val="555555"/>
          <w:sz w:val="21"/>
          <w:szCs w:val="21"/>
          <w:lang w:val="en-US"/>
        </w:rPr>
        <w:t>. Roughly speaking, the subquery can be converted to something like this:</w:t>
      </w:r>
    </w:p>
    <w:p w:rsidR="00E559FF" w:rsidRPr="00E559FF" w:rsidRDefault="00E559FF" w:rsidP="00E559FF">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E559FF">
        <w:rPr>
          <w:rStyle w:val="token"/>
          <w:rFonts w:ascii="Consolas" w:hAnsi="Consolas" w:cs="Consolas"/>
          <w:color w:val="0077AA"/>
          <w:sz w:val="19"/>
          <w:szCs w:val="19"/>
          <w:bdr w:val="none" w:sz="0" w:space="0" w:color="auto" w:frame="1"/>
          <w:lang w:val="en-US"/>
        </w:rPr>
        <w:t>EXISTS</w:t>
      </w:r>
      <w:r w:rsidRPr="00E559FF">
        <w:rPr>
          <w:rStyle w:val="HTML"/>
          <w:rFonts w:ascii="Consolas" w:hAnsi="Consolas" w:cs="Consolas"/>
          <w:color w:val="000000"/>
          <w:sz w:val="19"/>
          <w:szCs w:val="19"/>
          <w:bdr w:val="none" w:sz="0" w:space="0" w:color="auto" w:frame="1"/>
          <w:lang w:val="en-US"/>
        </w:rPr>
        <w:t xml:space="preserve"> </w:t>
      </w:r>
      <w:r w:rsidRPr="00E559FF">
        <w:rPr>
          <w:rStyle w:val="token"/>
          <w:rFonts w:ascii="Consolas" w:hAnsi="Consolas" w:cs="Consolas"/>
          <w:color w:val="999999"/>
          <w:sz w:val="19"/>
          <w:szCs w:val="19"/>
          <w:bdr w:val="none" w:sz="0" w:space="0" w:color="auto" w:frame="1"/>
          <w:lang w:val="en-US"/>
        </w:rPr>
        <w:t>(</w:t>
      </w:r>
      <w:r w:rsidRPr="00E559FF">
        <w:rPr>
          <w:rStyle w:val="token"/>
          <w:rFonts w:ascii="Consolas" w:hAnsi="Consolas" w:cs="Consolas"/>
          <w:color w:val="0077AA"/>
          <w:sz w:val="19"/>
          <w:szCs w:val="19"/>
          <w:bdr w:val="none" w:sz="0" w:space="0" w:color="auto" w:frame="1"/>
          <w:lang w:val="en-US"/>
        </w:rPr>
        <w:t>SELECT</w:t>
      </w:r>
      <w:r w:rsidRPr="00E559FF">
        <w:rPr>
          <w:rStyle w:val="HTML"/>
          <w:rFonts w:ascii="Consolas" w:hAnsi="Consolas" w:cs="Consolas"/>
          <w:color w:val="000000"/>
          <w:sz w:val="19"/>
          <w:szCs w:val="19"/>
          <w:bdr w:val="none" w:sz="0" w:space="0" w:color="auto" w:frame="1"/>
          <w:lang w:val="en-US"/>
        </w:rPr>
        <w:t xml:space="preserve"> </w:t>
      </w:r>
      <w:r w:rsidRPr="00E559FF">
        <w:rPr>
          <w:rStyle w:val="token"/>
          <w:rFonts w:ascii="Consolas" w:hAnsi="Consolas" w:cs="Consolas"/>
          <w:color w:val="990055"/>
          <w:sz w:val="19"/>
          <w:szCs w:val="19"/>
          <w:bdr w:val="none" w:sz="0" w:space="0" w:color="auto" w:frame="1"/>
          <w:lang w:val="en-US"/>
        </w:rPr>
        <w:t>1</w:t>
      </w:r>
      <w:r w:rsidRPr="00E559FF">
        <w:rPr>
          <w:rStyle w:val="HTML"/>
          <w:rFonts w:ascii="Consolas" w:hAnsi="Consolas" w:cs="Consolas"/>
          <w:color w:val="000000"/>
          <w:sz w:val="19"/>
          <w:szCs w:val="19"/>
          <w:bdr w:val="none" w:sz="0" w:space="0" w:color="auto" w:frame="1"/>
          <w:lang w:val="en-US"/>
        </w:rPr>
        <w:t xml:space="preserve"> </w:t>
      </w:r>
      <w:r w:rsidRPr="00E559FF">
        <w:rPr>
          <w:rStyle w:val="token"/>
          <w:rFonts w:ascii="Consolas" w:hAnsi="Consolas" w:cs="Consolas"/>
          <w:color w:val="0077AA"/>
          <w:sz w:val="19"/>
          <w:szCs w:val="19"/>
          <w:bdr w:val="none" w:sz="0" w:space="0" w:color="auto" w:frame="1"/>
          <w:lang w:val="en-US"/>
        </w:rPr>
        <w:t>FROM</w:t>
      </w:r>
      <w:r w:rsidRPr="00E559FF">
        <w:rPr>
          <w:rStyle w:val="HTML"/>
          <w:rFonts w:ascii="Consolas" w:hAnsi="Consolas" w:cs="Consolas"/>
          <w:color w:val="000000"/>
          <w:sz w:val="19"/>
          <w:szCs w:val="19"/>
          <w:bdr w:val="none" w:sz="0" w:space="0" w:color="auto" w:frame="1"/>
          <w:lang w:val="en-US"/>
        </w:rPr>
        <w:t xml:space="preserve"> </w:t>
      </w:r>
      <w:r w:rsidRPr="00E559FF">
        <w:rPr>
          <w:rStyle w:val="token"/>
          <w:rFonts w:ascii="Consolas" w:hAnsi="Consolas" w:cs="Consolas"/>
          <w:color w:val="999999"/>
          <w:sz w:val="19"/>
          <w:szCs w:val="19"/>
          <w:bdr w:val="none" w:sz="0" w:space="0" w:color="auto" w:frame="1"/>
          <w:lang w:val="en-US"/>
        </w:rPr>
        <w:t>...</w:t>
      </w:r>
      <w:r w:rsidRPr="00E559FF">
        <w:rPr>
          <w:rStyle w:val="HTML"/>
          <w:rFonts w:ascii="Consolas" w:hAnsi="Consolas" w:cs="Consolas"/>
          <w:color w:val="000000"/>
          <w:sz w:val="19"/>
          <w:szCs w:val="19"/>
          <w:bdr w:val="none" w:sz="0" w:space="0" w:color="auto" w:frame="1"/>
          <w:lang w:val="en-US"/>
        </w:rPr>
        <w:t xml:space="preserve"> </w:t>
      </w:r>
      <w:r w:rsidRPr="00E559FF">
        <w:rPr>
          <w:rStyle w:val="token"/>
          <w:rFonts w:ascii="Consolas" w:hAnsi="Consolas" w:cs="Consolas"/>
          <w:color w:val="0077AA"/>
          <w:sz w:val="19"/>
          <w:szCs w:val="19"/>
          <w:bdr w:val="none" w:sz="0" w:space="0" w:color="auto" w:frame="1"/>
          <w:lang w:val="en-US"/>
        </w:rPr>
        <w:t>WHERE</w:t>
      </w:r>
      <w:r w:rsidRPr="00E559FF">
        <w:rPr>
          <w:rStyle w:val="HTML"/>
          <w:rFonts w:ascii="Consolas" w:hAnsi="Consolas" w:cs="Consolas"/>
          <w:color w:val="000000"/>
          <w:sz w:val="19"/>
          <w:szCs w:val="19"/>
          <w:bdr w:val="none" w:sz="0" w:space="0" w:color="auto" w:frame="1"/>
          <w:lang w:val="en-US"/>
        </w:rPr>
        <w:t xml:space="preserve"> </w:t>
      </w:r>
      <w:r w:rsidRPr="00E559FF">
        <w:rPr>
          <w:rStyle w:val="a5"/>
          <w:rFonts w:ascii="Consolas" w:eastAsiaTheme="majorEastAsia" w:hAnsi="Consolas" w:cs="Consolas"/>
          <w:color w:val="000000"/>
          <w:sz w:val="19"/>
          <w:szCs w:val="19"/>
          <w:bdr w:val="none" w:sz="0" w:space="0" w:color="auto" w:frame="1"/>
          <w:lang w:val="en-US"/>
        </w:rPr>
        <w:t>subquery_where</w:t>
      </w:r>
      <w:r w:rsidRPr="00E559FF">
        <w:rPr>
          <w:rStyle w:val="HTML"/>
          <w:rFonts w:ascii="Consolas" w:hAnsi="Consolas" w:cs="Consolas"/>
          <w:color w:val="000000"/>
          <w:sz w:val="19"/>
          <w:szCs w:val="19"/>
          <w:bdr w:val="none" w:sz="0" w:space="0" w:color="auto" w:frame="1"/>
          <w:lang w:val="en-US"/>
        </w:rPr>
        <w:t xml:space="preserve"> </w:t>
      </w:r>
      <w:r w:rsidRPr="00E559FF">
        <w:rPr>
          <w:rStyle w:val="token"/>
          <w:rFonts w:ascii="Consolas" w:hAnsi="Consolas" w:cs="Consolas"/>
          <w:color w:val="A67F59"/>
          <w:sz w:val="19"/>
          <w:szCs w:val="19"/>
          <w:bdr w:val="none" w:sz="0" w:space="0" w:color="auto" w:frame="1"/>
          <w:lang w:val="en-US"/>
        </w:rPr>
        <w:t>AND</w:t>
      </w:r>
    </w:p>
    <w:p w:rsidR="00E559FF" w:rsidRPr="00E559FF" w:rsidRDefault="00E559FF" w:rsidP="00E559FF">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Fonts w:ascii="Consolas" w:hAnsi="Consolas" w:cs="Consolas"/>
          <w:color w:val="000000"/>
          <w:sz w:val="19"/>
          <w:szCs w:val="19"/>
          <w:lang w:val="en-US"/>
        </w:rPr>
      </w:pPr>
      <w:r w:rsidRPr="00E559FF">
        <w:rPr>
          <w:rStyle w:val="HTML"/>
          <w:rFonts w:ascii="Consolas" w:hAnsi="Consolas" w:cs="Consolas"/>
          <w:color w:val="000000"/>
          <w:sz w:val="19"/>
          <w:szCs w:val="19"/>
          <w:bdr w:val="none" w:sz="0" w:space="0" w:color="auto" w:frame="1"/>
          <w:lang w:val="en-US"/>
        </w:rPr>
        <w:t xml:space="preserve">        </w:t>
      </w:r>
      <w:r w:rsidRPr="00E559FF">
        <w:rPr>
          <w:rStyle w:val="token"/>
          <w:rFonts w:ascii="Consolas" w:hAnsi="Consolas" w:cs="Consolas"/>
          <w:color w:val="999999"/>
          <w:sz w:val="19"/>
          <w:szCs w:val="19"/>
          <w:bdr w:val="none" w:sz="0" w:space="0" w:color="auto" w:frame="1"/>
          <w:lang w:val="en-US"/>
        </w:rPr>
        <w:t>(</w:t>
      </w:r>
      <w:r w:rsidRPr="00E559FF">
        <w:rPr>
          <w:rStyle w:val="a5"/>
          <w:rFonts w:ascii="Consolas" w:eastAsiaTheme="majorEastAsia" w:hAnsi="Consolas" w:cs="Consolas"/>
          <w:color w:val="000000"/>
          <w:sz w:val="19"/>
          <w:szCs w:val="19"/>
          <w:bdr w:val="none" w:sz="0" w:space="0" w:color="auto" w:frame="1"/>
          <w:lang w:val="en-US"/>
        </w:rPr>
        <w:t>outer_expr</w:t>
      </w:r>
      <w:r w:rsidRPr="00E559FF">
        <w:rPr>
          <w:rStyle w:val="token"/>
          <w:rFonts w:ascii="Consolas" w:hAnsi="Consolas" w:cs="Consolas"/>
          <w:color w:val="A67F59"/>
          <w:sz w:val="19"/>
          <w:szCs w:val="19"/>
          <w:bdr w:val="none" w:sz="0" w:space="0" w:color="auto" w:frame="1"/>
          <w:lang w:val="en-US"/>
        </w:rPr>
        <w:t>=</w:t>
      </w:r>
      <w:r w:rsidRPr="00E559FF">
        <w:rPr>
          <w:rStyle w:val="a5"/>
          <w:rFonts w:ascii="Consolas" w:eastAsiaTheme="majorEastAsia" w:hAnsi="Consolas" w:cs="Consolas"/>
          <w:color w:val="000000"/>
          <w:sz w:val="19"/>
          <w:szCs w:val="19"/>
          <w:bdr w:val="none" w:sz="0" w:space="0" w:color="auto" w:frame="1"/>
          <w:lang w:val="en-US"/>
        </w:rPr>
        <w:t>inner_expr</w:t>
      </w:r>
      <w:r w:rsidRPr="00E559FF">
        <w:rPr>
          <w:rStyle w:val="HTML"/>
          <w:rFonts w:ascii="Consolas" w:hAnsi="Consolas" w:cs="Consolas"/>
          <w:color w:val="000000"/>
          <w:sz w:val="19"/>
          <w:szCs w:val="19"/>
          <w:bdr w:val="none" w:sz="0" w:space="0" w:color="auto" w:frame="1"/>
          <w:lang w:val="en-US"/>
        </w:rPr>
        <w:t xml:space="preserve"> </w:t>
      </w:r>
      <w:r w:rsidRPr="00E559FF">
        <w:rPr>
          <w:rStyle w:val="token"/>
          <w:rFonts w:ascii="Consolas" w:hAnsi="Consolas" w:cs="Consolas"/>
          <w:color w:val="A67F59"/>
          <w:sz w:val="19"/>
          <w:szCs w:val="19"/>
          <w:bdr w:val="none" w:sz="0" w:space="0" w:color="auto" w:frame="1"/>
          <w:lang w:val="en-US"/>
        </w:rPr>
        <w:t>OR</w:t>
      </w:r>
      <w:r w:rsidRPr="00E559FF">
        <w:rPr>
          <w:rStyle w:val="HTML"/>
          <w:rFonts w:ascii="Consolas" w:hAnsi="Consolas" w:cs="Consolas"/>
          <w:color w:val="000000"/>
          <w:sz w:val="19"/>
          <w:szCs w:val="19"/>
          <w:bdr w:val="none" w:sz="0" w:space="0" w:color="auto" w:frame="1"/>
          <w:lang w:val="en-US"/>
        </w:rPr>
        <w:t xml:space="preserve"> </w:t>
      </w:r>
      <w:r w:rsidRPr="00E559FF">
        <w:rPr>
          <w:rStyle w:val="a5"/>
          <w:rFonts w:ascii="Consolas" w:eastAsiaTheme="majorEastAsia" w:hAnsi="Consolas" w:cs="Consolas"/>
          <w:color w:val="000000"/>
          <w:sz w:val="19"/>
          <w:szCs w:val="19"/>
          <w:bdr w:val="none" w:sz="0" w:space="0" w:color="auto" w:frame="1"/>
          <w:lang w:val="en-US"/>
        </w:rPr>
        <w:t>inner_expr</w:t>
      </w:r>
      <w:r w:rsidRPr="00E559FF">
        <w:rPr>
          <w:rStyle w:val="HTML"/>
          <w:rFonts w:ascii="Consolas" w:hAnsi="Consolas" w:cs="Consolas"/>
          <w:color w:val="000000"/>
          <w:sz w:val="19"/>
          <w:szCs w:val="19"/>
          <w:bdr w:val="none" w:sz="0" w:space="0" w:color="auto" w:frame="1"/>
          <w:lang w:val="en-US"/>
        </w:rPr>
        <w:t xml:space="preserve"> </w:t>
      </w:r>
      <w:r w:rsidRPr="00E559FF">
        <w:rPr>
          <w:rStyle w:val="token"/>
          <w:rFonts w:ascii="Consolas" w:hAnsi="Consolas" w:cs="Consolas"/>
          <w:color w:val="A67F59"/>
          <w:sz w:val="19"/>
          <w:szCs w:val="19"/>
          <w:bdr w:val="none" w:sz="0" w:space="0" w:color="auto" w:frame="1"/>
          <w:lang w:val="en-US"/>
        </w:rPr>
        <w:t>IS</w:t>
      </w:r>
      <w:r w:rsidRPr="00E559FF">
        <w:rPr>
          <w:rStyle w:val="HTML"/>
          <w:rFonts w:ascii="Consolas" w:hAnsi="Consolas" w:cs="Consolas"/>
          <w:color w:val="000000"/>
          <w:sz w:val="19"/>
          <w:szCs w:val="19"/>
          <w:bdr w:val="none" w:sz="0" w:space="0" w:color="auto" w:frame="1"/>
          <w:lang w:val="en-US"/>
        </w:rPr>
        <w:t xml:space="preserve"> </w:t>
      </w:r>
      <w:r w:rsidRPr="00E559FF">
        <w:rPr>
          <w:rStyle w:val="token"/>
          <w:rFonts w:ascii="Consolas" w:hAnsi="Consolas" w:cs="Consolas"/>
          <w:color w:val="990055"/>
          <w:sz w:val="19"/>
          <w:szCs w:val="19"/>
          <w:bdr w:val="none" w:sz="0" w:space="0" w:color="auto" w:frame="1"/>
          <w:lang w:val="en-US"/>
        </w:rPr>
        <w:t>NULL</w:t>
      </w:r>
      <w:r w:rsidRPr="00E559FF">
        <w:rPr>
          <w:rStyle w:val="token"/>
          <w:rFonts w:ascii="Consolas" w:hAnsi="Consolas" w:cs="Consolas"/>
          <w:color w:val="999999"/>
          <w:sz w:val="19"/>
          <w:szCs w:val="19"/>
          <w:bdr w:val="none" w:sz="0" w:space="0" w:color="auto" w:frame="1"/>
          <w:lang w:val="en-US"/>
        </w:rPr>
        <w:t>))</w:t>
      </w:r>
    </w:p>
    <w:p w:rsidR="00E559FF" w:rsidRPr="00E559FF" w:rsidRDefault="00E559FF" w:rsidP="00E559FF">
      <w:pPr>
        <w:pStyle w:val="a3"/>
        <w:shd w:val="clear" w:color="auto" w:fill="FFFFFF"/>
        <w:spacing w:before="0" w:beforeAutospacing="0" w:after="0" w:afterAutospacing="0"/>
        <w:textAlignment w:val="baseline"/>
        <w:rPr>
          <w:rFonts w:ascii="Arial" w:hAnsi="Arial" w:cs="Arial"/>
          <w:color w:val="555555"/>
          <w:sz w:val="21"/>
          <w:szCs w:val="21"/>
          <w:lang w:val="en-US"/>
        </w:rPr>
      </w:pPr>
      <w:r w:rsidRPr="00E559FF">
        <w:rPr>
          <w:rFonts w:ascii="Arial" w:hAnsi="Arial" w:cs="Arial"/>
          <w:color w:val="555555"/>
          <w:sz w:val="21"/>
          <w:szCs w:val="21"/>
          <w:lang w:val="en-US"/>
        </w:rPr>
        <w:t>The need to evaluate the extra </w:t>
      </w:r>
      <w:hyperlink r:id="rId397" w:anchor="operator_is-null" w:history="1">
        <w:r w:rsidRPr="00E559FF">
          <w:rPr>
            <w:rStyle w:val="HTML"/>
            <w:color w:val="000000"/>
            <w:u w:val="single"/>
            <w:bdr w:val="none" w:sz="0" w:space="0" w:color="auto" w:frame="1"/>
            <w:lang w:val="en-US"/>
          </w:rPr>
          <w:t>IS NULL</w:t>
        </w:r>
      </w:hyperlink>
      <w:r w:rsidRPr="00E559FF">
        <w:rPr>
          <w:rFonts w:ascii="Arial" w:hAnsi="Arial" w:cs="Arial"/>
          <w:color w:val="555555"/>
          <w:sz w:val="21"/>
          <w:szCs w:val="21"/>
          <w:lang w:val="en-US"/>
        </w:rPr>
        <w:t> condition is why MySQL has the </w:t>
      </w:r>
      <w:hyperlink r:id="rId398" w:anchor="jointype_ref_or_null" w:history="1">
        <w:r w:rsidRPr="00E559FF">
          <w:rPr>
            <w:rStyle w:val="HTML"/>
            <w:color w:val="000000"/>
            <w:u w:val="single"/>
            <w:bdr w:val="none" w:sz="0" w:space="0" w:color="auto" w:frame="1"/>
            <w:lang w:val="en-US"/>
          </w:rPr>
          <w:t>ref_or_null</w:t>
        </w:r>
      </w:hyperlink>
      <w:r w:rsidRPr="00E559FF">
        <w:rPr>
          <w:rFonts w:ascii="Arial" w:hAnsi="Arial" w:cs="Arial"/>
          <w:color w:val="555555"/>
          <w:sz w:val="21"/>
          <w:szCs w:val="21"/>
          <w:lang w:val="en-US"/>
        </w:rPr>
        <w:t> access method:</w:t>
      </w:r>
    </w:p>
    <w:p w:rsidR="00E559FF" w:rsidRPr="00E559FF" w:rsidRDefault="00E559FF" w:rsidP="00E559FF">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E559FF">
        <w:rPr>
          <w:rStyle w:val="token"/>
          <w:rFonts w:ascii="Consolas" w:hAnsi="Consolas" w:cs="Consolas"/>
          <w:color w:val="A67F59"/>
          <w:sz w:val="19"/>
          <w:szCs w:val="19"/>
          <w:bdr w:val="none" w:sz="0" w:space="0" w:color="auto" w:frame="1"/>
          <w:lang w:val="en-US"/>
        </w:rPr>
        <w:t>mysql&gt;</w:t>
      </w:r>
      <w:r w:rsidRPr="00E559FF">
        <w:rPr>
          <w:rStyle w:val="HTML"/>
          <w:rFonts w:ascii="Consolas" w:hAnsi="Consolas" w:cs="Consolas"/>
          <w:color w:val="000000"/>
          <w:sz w:val="19"/>
          <w:szCs w:val="19"/>
          <w:bdr w:val="none" w:sz="0" w:space="0" w:color="auto" w:frame="1"/>
          <w:lang w:val="en-US"/>
        </w:rPr>
        <w:t xml:space="preserve"> </w:t>
      </w:r>
      <w:r w:rsidRPr="00E559FF">
        <w:rPr>
          <w:rStyle w:val="token"/>
          <w:rFonts w:ascii="Consolas" w:hAnsi="Consolas" w:cs="Consolas"/>
          <w:color w:val="0077AA"/>
          <w:sz w:val="19"/>
          <w:szCs w:val="19"/>
          <w:bdr w:val="none" w:sz="0" w:space="0" w:color="auto" w:frame="1"/>
          <w:lang w:val="en-US"/>
        </w:rPr>
        <w:t>EXPLAIN</w:t>
      </w:r>
    </w:p>
    <w:p w:rsidR="00E559FF" w:rsidRPr="00E559FF" w:rsidRDefault="00E559FF" w:rsidP="00E559FF">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E559FF">
        <w:rPr>
          <w:rStyle w:val="HTML"/>
          <w:rFonts w:ascii="Consolas" w:hAnsi="Consolas" w:cs="Consolas"/>
          <w:color w:val="000000"/>
          <w:sz w:val="19"/>
          <w:szCs w:val="19"/>
          <w:bdr w:val="none" w:sz="0" w:space="0" w:color="auto" w:frame="1"/>
          <w:lang w:val="en-US"/>
        </w:rPr>
        <w:t xml:space="preserve">       </w:t>
      </w:r>
      <w:r w:rsidRPr="00E559FF">
        <w:rPr>
          <w:rStyle w:val="token"/>
          <w:rFonts w:ascii="Consolas" w:hAnsi="Consolas" w:cs="Consolas"/>
          <w:color w:val="0077AA"/>
          <w:sz w:val="19"/>
          <w:szCs w:val="19"/>
          <w:bdr w:val="none" w:sz="0" w:space="0" w:color="auto" w:frame="1"/>
          <w:lang w:val="en-US"/>
        </w:rPr>
        <w:t>SELECT</w:t>
      </w:r>
      <w:r w:rsidRPr="00E559FF">
        <w:rPr>
          <w:rStyle w:val="HTML"/>
          <w:rFonts w:ascii="Consolas" w:hAnsi="Consolas" w:cs="Consolas"/>
          <w:color w:val="000000"/>
          <w:sz w:val="19"/>
          <w:szCs w:val="19"/>
          <w:bdr w:val="none" w:sz="0" w:space="0" w:color="auto" w:frame="1"/>
          <w:lang w:val="en-US"/>
        </w:rPr>
        <w:t xml:space="preserve"> </w:t>
      </w:r>
      <w:r w:rsidRPr="00E559FF">
        <w:rPr>
          <w:rStyle w:val="a5"/>
          <w:rFonts w:ascii="Consolas" w:eastAsiaTheme="majorEastAsia" w:hAnsi="Consolas" w:cs="Consolas"/>
          <w:color w:val="000000"/>
          <w:sz w:val="19"/>
          <w:szCs w:val="19"/>
          <w:bdr w:val="none" w:sz="0" w:space="0" w:color="auto" w:frame="1"/>
          <w:lang w:val="en-US"/>
        </w:rPr>
        <w:t>outer_expr</w:t>
      </w:r>
      <w:r w:rsidRPr="00E559FF">
        <w:rPr>
          <w:rStyle w:val="HTML"/>
          <w:rFonts w:ascii="Consolas" w:hAnsi="Consolas" w:cs="Consolas"/>
          <w:color w:val="000000"/>
          <w:sz w:val="19"/>
          <w:szCs w:val="19"/>
          <w:bdr w:val="none" w:sz="0" w:space="0" w:color="auto" w:frame="1"/>
          <w:lang w:val="en-US"/>
        </w:rPr>
        <w:t xml:space="preserve"> </w:t>
      </w:r>
      <w:r w:rsidRPr="00E559FF">
        <w:rPr>
          <w:rStyle w:val="token"/>
          <w:rFonts w:ascii="Consolas" w:hAnsi="Consolas" w:cs="Consolas"/>
          <w:color w:val="0077AA"/>
          <w:sz w:val="19"/>
          <w:szCs w:val="19"/>
          <w:bdr w:val="none" w:sz="0" w:space="0" w:color="auto" w:frame="1"/>
          <w:lang w:val="en-US"/>
        </w:rPr>
        <w:t>IN</w:t>
      </w:r>
      <w:r w:rsidRPr="00E559FF">
        <w:rPr>
          <w:rStyle w:val="HTML"/>
          <w:rFonts w:ascii="Consolas" w:hAnsi="Consolas" w:cs="Consolas"/>
          <w:color w:val="000000"/>
          <w:sz w:val="19"/>
          <w:szCs w:val="19"/>
          <w:bdr w:val="none" w:sz="0" w:space="0" w:color="auto" w:frame="1"/>
          <w:lang w:val="en-US"/>
        </w:rPr>
        <w:t xml:space="preserve"> </w:t>
      </w:r>
      <w:r w:rsidRPr="00E559FF">
        <w:rPr>
          <w:rStyle w:val="token"/>
          <w:rFonts w:ascii="Consolas" w:hAnsi="Consolas" w:cs="Consolas"/>
          <w:color w:val="999999"/>
          <w:sz w:val="19"/>
          <w:szCs w:val="19"/>
          <w:bdr w:val="none" w:sz="0" w:space="0" w:color="auto" w:frame="1"/>
          <w:lang w:val="en-US"/>
        </w:rPr>
        <w:t>(</w:t>
      </w:r>
      <w:r w:rsidRPr="00E559FF">
        <w:rPr>
          <w:rStyle w:val="token"/>
          <w:rFonts w:ascii="Consolas" w:hAnsi="Consolas" w:cs="Consolas"/>
          <w:color w:val="0077AA"/>
          <w:sz w:val="19"/>
          <w:szCs w:val="19"/>
          <w:bdr w:val="none" w:sz="0" w:space="0" w:color="auto" w:frame="1"/>
          <w:lang w:val="en-US"/>
        </w:rPr>
        <w:t>SELECT</w:t>
      </w:r>
      <w:r w:rsidRPr="00E559FF">
        <w:rPr>
          <w:rStyle w:val="HTML"/>
          <w:rFonts w:ascii="Consolas" w:hAnsi="Consolas" w:cs="Consolas"/>
          <w:color w:val="000000"/>
          <w:sz w:val="19"/>
          <w:szCs w:val="19"/>
          <w:bdr w:val="none" w:sz="0" w:space="0" w:color="auto" w:frame="1"/>
          <w:lang w:val="en-US"/>
        </w:rPr>
        <w:t xml:space="preserve"> t2</w:t>
      </w:r>
      <w:r w:rsidRPr="00E559FF">
        <w:rPr>
          <w:rStyle w:val="token"/>
          <w:rFonts w:ascii="Consolas" w:hAnsi="Consolas" w:cs="Consolas"/>
          <w:color w:val="999999"/>
          <w:sz w:val="19"/>
          <w:szCs w:val="19"/>
          <w:bdr w:val="none" w:sz="0" w:space="0" w:color="auto" w:frame="1"/>
          <w:lang w:val="en-US"/>
        </w:rPr>
        <w:t>.</w:t>
      </w:r>
      <w:r w:rsidRPr="00E559FF">
        <w:rPr>
          <w:rStyle w:val="HTML"/>
          <w:rFonts w:ascii="Consolas" w:hAnsi="Consolas" w:cs="Consolas"/>
          <w:color w:val="000000"/>
          <w:sz w:val="19"/>
          <w:szCs w:val="19"/>
          <w:bdr w:val="none" w:sz="0" w:space="0" w:color="auto" w:frame="1"/>
          <w:lang w:val="en-US"/>
        </w:rPr>
        <w:t>maybe_null_key</w:t>
      </w:r>
    </w:p>
    <w:p w:rsidR="00E559FF" w:rsidRPr="00E559FF" w:rsidRDefault="00E559FF" w:rsidP="00E559FF">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E559FF">
        <w:rPr>
          <w:rStyle w:val="HTML"/>
          <w:rFonts w:ascii="Consolas" w:hAnsi="Consolas" w:cs="Consolas"/>
          <w:color w:val="000000"/>
          <w:sz w:val="19"/>
          <w:szCs w:val="19"/>
          <w:bdr w:val="none" w:sz="0" w:space="0" w:color="auto" w:frame="1"/>
          <w:lang w:val="en-US"/>
        </w:rPr>
        <w:t xml:space="preserve">                             </w:t>
      </w:r>
      <w:r w:rsidRPr="00E559FF">
        <w:rPr>
          <w:rStyle w:val="token"/>
          <w:rFonts w:ascii="Consolas" w:hAnsi="Consolas" w:cs="Consolas"/>
          <w:color w:val="0077AA"/>
          <w:sz w:val="19"/>
          <w:szCs w:val="19"/>
          <w:bdr w:val="none" w:sz="0" w:space="0" w:color="auto" w:frame="1"/>
          <w:lang w:val="en-US"/>
        </w:rPr>
        <w:t>FROM</w:t>
      </w:r>
      <w:r w:rsidRPr="00E559FF">
        <w:rPr>
          <w:rStyle w:val="HTML"/>
          <w:rFonts w:ascii="Consolas" w:hAnsi="Consolas" w:cs="Consolas"/>
          <w:color w:val="000000"/>
          <w:sz w:val="19"/>
          <w:szCs w:val="19"/>
          <w:bdr w:val="none" w:sz="0" w:space="0" w:color="auto" w:frame="1"/>
          <w:lang w:val="en-US"/>
        </w:rPr>
        <w:t xml:space="preserve"> t2</w:t>
      </w:r>
      <w:r w:rsidRPr="00E559FF">
        <w:rPr>
          <w:rStyle w:val="token"/>
          <w:rFonts w:ascii="Consolas" w:hAnsi="Consolas" w:cs="Consolas"/>
          <w:color w:val="999999"/>
          <w:sz w:val="19"/>
          <w:szCs w:val="19"/>
          <w:bdr w:val="none" w:sz="0" w:space="0" w:color="auto" w:frame="1"/>
          <w:lang w:val="en-US"/>
        </w:rPr>
        <w:t>,</w:t>
      </w:r>
      <w:r w:rsidRPr="00E559FF">
        <w:rPr>
          <w:rStyle w:val="HTML"/>
          <w:rFonts w:ascii="Consolas" w:hAnsi="Consolas" w:cs="Consolas"/>
          <w:color w:val="000000"/>
          <w:sz w:val="19"/>
          <w:szCs w:val="19"/>
          <w:bdr w:val="none" w:sz="0" w:space="0" w:color="auto" w:frame="1"/>
          <w:lang w:val="en-US"/>
        </w:rPr>
        <w:t xml:space="preserve"> t3 </w:t>
      </w:r>
      <w:r w:rsidRPr="00E559FF">
        <w:rPr>
          <w:rStyle w:val="token"/>
          <w:rFonts w:ascii="Consolas" w:hAnsi="Consolas" w:cs="Consolas"/>
          <w:color w:val="0077AA"/>
          <w:sz w:val="19"/>
          <w:szCs w:val="19"/>
          <w:bdr w:val="none" w:sz="0" w:space="0" w:color="auto" w:frame="1"/>
          <w:lang w:val="en-US"/>
        </w:rPr>
        <w:t>WHERE</w:t>
      </w:r>
      <w:r w:rsidRPr="00E559FF">
        <w:rPr>
          <w:rStyle w:val="HTML"/>
          <w:rFonts w:ascii="Consolas" w:hAnsi="Consolas" w:cs="Consolas"/>
          <w:color w:val="000000"/>
          <w:sz w:val="19"/>
          <w:szCs w:val="19"/>
          <w:bdr w:val="none" w:sz="0" w:space="0" w:color="auto" w:frame="1"/>
          <w:lang w:val="en-US"/>
        </w:rPr>
        <w:t xml:space="preserve"> </w:t>
      </w:r>
      <w:r w:rsidRPr="00E559FF">
        <w:rPr>
          <w:rStyle w:val="token"/>
          <w:rFonts w:ascii="Consolas" w:hAnsi="Consolas" w:cs="Consolas"/>
          <w:color w:val="999999"/>
          <w:sz w:val="19"/>
          <w:szCs w:val="19"/>
          <w:bdr w:val="none" w:sz="0" w:space="0" w:color="auto" w:frame="1"/>
          <w:lang w:val="en-US"/>
        </w:rPr>
        <w:t>...)</w:t>
      </w:r>
    </w:p>
    <w:p w:rsidR="00E559FF" w:rsidRPr="00E559FF" w:rsidRDefault="00E559FF" w:rsidP="00E559FF">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E559FF">
        <w:rPr>
          <w:rStyle w:val="HTML"/>
          <w:rFonts w:ascii="Consolas" w:hAnsi="Consolas" w:cs="Consolas"/>
          <w:color w:val="000000"/>
          <w:sz w:val="19"/>
          <w:szCs w:val="19"/>
          <w:bdr w:val="none" w:sz="0" w:space="0" w:color="auto" w:frame="1"/>
          <w:lang w:val="en-US"/>
        </w:rPr>
        <w:t xml:space="preserve">       </w:t>
      </w:r>
      <w:r w:rsidRPr="00E559FF">
        <w:rPr>
          <w:rStyle w:val="token"/>
          <w:rFonts w:ascii="Consolas" w:hAnsi="Consolas" w:cs="Consolas"/>
          <w:color w:val="0077AA"/>
          <w:sz w:val="19"/>
          <w:szCs w:val="19"/>
          <w:bdr w:val="none" w:sz="0" w:space="0" w:color="auto" w:frame="1"/>
          <w:lang w:val="en-US"/>
        </w:rPr>
        <w:t>FROM</w:t>
      </w:r>
      <w:r w:rsidRPr="00E559FF">
        <w:rPr>
          <w:rStyle w:val="HTML"/>
          <w:rFonts w:ascii="Consolas" w:hAnsi="Consolas" w:cs="Consolas"/>
          <w:color w:val="000000"/>
          <w:sz w:val="19"/>
          <w:szCs w:val="19"/>
          <w:bdr w:val="none" w:sz="0" w:space="0" w:color="auto" w:frame="1"/>
          <w:lang w:val="en-US"/>
        </w:rPr>
        <w:t xml:space="preserve"> t1</w:t>
      </w:r>
      <w:r w:rsidRPr="00E559FF">
        <w:rPr>
          <w:rStyle w:val="token"/>
          <w:rFonts w:ascii="Consolas" w:hAnsi="Consolas" w:cs="Consolas"/>
          <w:color w:val="999999"/>
          <w:sz w:val="19"/>
          <w:szCs w:val="19"/>
          <w:bdr w:val="none" w:sz="0" w:space="0" w:color="auto" w:frame="1"/>
          <w:lang w:val="en-US"/>
        </w:rPr>
        <w:t>;</w:t>
      </w:r>
    </w:p>
    <w:p w:rsidR="00E559FF" w:rsidRPr="00E559FF" w:rsidRDefault="00E559FF" w:rsidP="00E559FF">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token"/>
          <w:rFonts w:ascii="Consolas" w:hAnsi="Consolas" w:cs="Consolas"/>
          <w:color w:val="555555"/>
          <w:sz w:val="19"/>
          <w:szCs w:val="19"/>
          <w:bdr w:val="none" w:sz="0" w:space="0" w:color="auto" w:frame="1"/>
          <w:lang w:val="en-US"/>
        </w:rPr>
      </w:pPr>
      <w:r w:rsidRPr="00E559FF">
        <w:rPr>
          <w:rStyle w:val="token"/>
          <w:rFonts w:ascii="Consolas" w:hAnsi="Consolas" w:cs="Consolas"/>
          <w:color w:val="999999"/>
          <w:sz w:val="19"/>
          <w:szCs w:val="19"/>
          <w:bdr w:val="none" w:sz="0" w:space="0" w:color="auto" w:frame="1"/>
          <w:lang w:val="en-US"/>
        </w:rPr>
        <w:t>***************************</w:t>
      </w:r>
      <w:r w:rsidRPr="00E559FF">
        <w:rPr>
          <w:rStyle w:val="token"/>
          <w:rFonts w:ascii="Consolas" w:hAnsi="Consolas" w:cs="Consolas"/>
          <w:color w:val="555555"/>
          <w:sz w:val="19"/>
          <w:szCs w:val="19"/>
          <w:bdr w:val="none" w:sz="0" w:space="0" w:color="auto" w:frame="1"/>
          <w:lang w:val="en-US"/>
        </w:rPr>
        <w:t xml:space="preserve"> 1. row </w:t>
      </w:r>
      <w:r w:rsidRPr="00E559FF">
        <w:rPr>
          <w:rStyle w:val="token"/>
          <w:rFonts w:ascii="Consolas" w:hAnsi="Consolas" w:cs="Consolas"/>
          <w:color w:val="999999"/>
          <w:sz w:val="19"/>
          <w:szCs w:val="19"/>
          <w:bdr w:val="none" w:sz="0" w:space="0" w:color="auto" w:frame="1"/>
          <w:lang w:val="en-US"/>
        </w:rPr>
        <w:t>***************************</w:t>
      </w:r>
    </w:p>
    <w:p w:rsidR="00E559FF" w:rsidRPr="00E559FF" w:rsidRDefault="00E559FF" w:rsidP="00E559FF">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token"/>
          <w:rFonts w:ascii="Consolas" w:hAnsi="Consolas" w:cs="Consolas"/>
          <w:color w:val="555555"/>
          <w:sz w:val="19"/>
          <w:szCs w:val="19"/>
          <w:bdr w:val="none" w:sz="0" w:space="0" w:color="auto" w:frame="1"/>
          <w:lang w:val="en-US"/>
        </w:rPr>
      </w:pPr>
      <w:r w:rsidRPr="00E559FF">
        <w:rPr>
          <w:rStyle w:val="token"/>
          <w:rFonts w:ascii="Consolas" w:hAnsi="Consolas" w:cs="Consolas"/>
          <w:color w:val="555555"/>
          <w:sz w:val="19"/>
          <w:szCs w:val="19"/>
          <w:bdr w:val="none" w:sz="0" w:space="0" w:color="auto" w:frame="1"/>
          <w:lang w:val="en-US"/>
        </w:rPr>
        <w:t xml:space="preserve">           id</w:t>
      </w:r>
      <w:r w:rsidRPr="00E559FF">
        <w:rPr>
          <w:rStyle w:val="token"/>
          <w:rFonts w:ascii="Consolas" w:hAnsi="Consolas" w:cs="Consolas"/>
          <w:color w:val="999999"/>
          <w:sz w:val="19"/>
          <w:szCs w:val="19"/>
          <w:bdr w:val="none" w:sz="0" w:space="0" w:color="auto" w:frame="1"/>
          <w:lang w:val="en-US"/>
        </w:rPr>
        <w:t>:</w:t>
      </w:r>
      <w:r w:rsidRPr="00E559FF">
        <w:rPr>
          <w:rStyle w:val="token"/>
          <w:rFonts w:ascii="Consolas" w:hAnsi="Consolas" w:cs="Consolas"/>
          <w:color w:val="555555"/>
          <w:sz w:val="19"/>
          <w:szCs w:val="19"/>
          <w:bdr w:val="none" w:sz="0" w:space="0" w:color="auto" w:frame="1"/>
          <w:lang w:val="en-US"/>
        </w:rPr>
        <w:t xml:space="preserve"> 1</w:t>
      </w:r>
    </w:p>
    <w:p w:rsidR="00E559FF" w:rsidRPr="00E559FF" w:rsidRDefault="00E559FF" w:rsidP="00E559FF">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token"/>
          <w:rFonts w:ascii="Consolas" w:hAnsi="Consolas" w:cs="Consolas"/>
          <w:color w:val="555555"/>
          <w:sz w:val="19"/>
          <w:szCs w:val="19"/>
          <w:bdr w:val="none" w:sz="0" w:space="0" w:color="auto" w:frame="1"/>
          <w:lang w:val="en-US"/>
        </w:rPr>
      </w:pPr>
      <w:r w:rsidRPr="00E559FF">
        <w:rPr>
          <w:rStyle w:val="token"/>
          <w:rFonts w:ascii="Consolas" w:hAnsi="Consolas" w:cs="Consolas"/>
          <w:color w:val="555555"/>
          <w:sz w:val="19"/>
          <w:szCs w:val="19"/>
          <w:bdr w:val="none" w:sz="0" w:space="0" w:color="auto" w:frame="1"/>
          <w:lang w:val="en-US"/>
        </w:rPr>
        <w:lastRenderedPageBreak/>
        <w:t xml:space="preserve">  select_type</w:t>
      </w:r>
      <w:r w:rsidRPr="00E559FF">
        <w:rPr>
          <w:rStyle w:val="token"/>
          <w:rFonts w:ascii="Consolas" w:hAnsi="Consolas" w:cs="Consolas"/>
          <w:color w:val="999999"/>
          <w:sz w:val="19"/>
          <w:szCs w:val="19"/>
          <w:bdr w:val="none" w:sz="0" w:space="0" w:color="auto" w:frame="1"/>
          <w:lang w:val="en-US"/>
        </w:rPr>
        <w:t>:</w:t>
      </w:r>
      <w:r w:rsidRPr="00E559FF">
        <w:rPr>
          <w:rStyle w:val="token"/>
          <w:rFonts w:ascii="Consolas" w:hAnsi="Consolas" w:cs="Consolas"/>
          <w:color w:val="555555"/>
          <w:sz w:val="19"/>
          <w:szCs w:val="19"/>
          <w:bdr w:val="none" w:sz="0" w:space="0" w:color="auto" w:frame="1"/>
          <w:lang w:val="en-US"/>
        </w:rPr>
        <w:t xml:space="preserve"> PRIMARY</w:t>
      </w:r>
    </w:p>
    <w:p w:rsidR="00E559FF" w:rsidRPr="00E559FF" w:rsidRDefault="00E559FF" w:rsidP="00E559FF">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token"/>
          <w:rFonts w:ascii="Consolas" w:hAnsi="Consolas" w:cs="Consolas"/>
          <w:color w:val="555555"/>
          <w:sz w:val="19"/>
          <w:szCs w:val="19"/>
          <w:bdr w:val="none" w:sz="0" w:space="0" w:color="auto" w:frame="1"/>
          <w:lang w:val="en-US"/>
        </w:rPr>
      </w:pPr>
      <w:r w:rsidRPr="00E559FF">
        <w:rPr>
          <w:rStyle w:val="token"/>
          <w:rFonts w:ascii="Consolas" w:hAnsi="Consolas" w:cs="Consolas"/>
          <w:color w:val="555555"/>
          <w:sz w:val="19"/>
          <w:szCs w:val="19"/>
          <w:bdr w:val="none" w:sz="0" w:space="0" w:color="auto" w:frame="1"/>
          <w:lang w:val="en-US"/>
        </w:rPr>
        <w:t xml:space="preserve">        table</w:t>
      </w:r>
      <w:r w:rsidRPr="00E559FF">
        <w:rPr>
          <w:rStyle w:val="token"/>
          <w:rFonts w:ascii="Consolas" w:hAnsi="Consolas" w:cs="Consolas"/>
          <w:color w:val="999999"/>
          <w:sz w:val="19"/>
          <w:szCs w:val="19"/>
          <w:bdr w:val="none" w:sz="0" w:space="0" w:color="auto" w:frame="1"/>
          <w:lang w:val="en-US"/>
        </w:rPr>
        <w:t>:</w:t>
      </w:r>
      <w:r w:rsidRPr="00E559FF">
        <w:rPr>
          <w:rStyle w:val="token"/>
          <w:rFonts w:ascii="Consolas" w:hAnsi="Consolas" w:cs="Consolas"/>
          <w:color w:val="555555"/>
          <w:sz w:val="19"/>
          <w:szCs w:val="19"/>
          <w:bdr w:val="none" w:sz="0" w:space="0" w:color="auto" w:frame="1"/>
          <w:lang w:val="en-US"/>
        </w:rPr>
        <w:t xml:space="preserve"> t1</w:t>
      </w:r>
    </w:p>
    <w:p w:rsidR="00E559FF" w:rsidRPr="00E559FF" w:rsidRDefault="00E559FF" w:rsidP="00E559FF">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token"/>
          <w:rFonts w:ascii="Consolas" w:hAnsi="Consolas" w:cs="Consolas"/>
          <w:color w:val="555555"/>
          <w:sz w:val="19"/>
          <w:szCs w:val="19"/>
          <w:bdr w:val="none" w:sz="0" w:space="0" w:color="auto" w:frame="1"/>
          <w:lang w:val="en-US"/>
        </w:rPr>
      </w:pPr>
      <w:r w:rsidRPr="00E559FF">
        <w:rPr>
          <w:rStyle w:val="token"/>
          <w:rFonts w:ascii="Consolas" w:hAnsi="Consolas" w:cs="Consolas"/>
          <w:color w:val="555555"/>
          <w:sz w:val="19"/>
          <w:szCs w:val="19"/>
          <w:bdr w:val="none" w:sz="0" w:space="0" w:color="auto" w:frame="1"/>
          <w:lang w:val="en-US"/>
        </w:rPr>
        <w:t>...</w:t>
      </w:r>
    </w:p>
    <w:p w:rsidR="00E559FF" w:rsidRPr="00E559FF" w:rsidRDefault="00E559FF" w:rsidP="00E559FF">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token"/>
          <w:rFonts w:ascii="Consolas" w:hAnsi="Consolas" w:cs="Consolas"/>
          <w:color w:val="555555"/>
          <w:sz w:val="19"/>
          <w:szCs w:val="19"/>
          <w:bdr w:val="none" w:sz="0" w:space="0" w:color="auto" w:frame="1"/>
          <w:lang w:val="en-US"/>
        </w:rPr>
      </w:pPr>
      <w:r w:rsidRPr="00E559FF">
        <w:rPr>
          <w:rStyle w:val="token"/>
          <w:rFonts w:ascii="Consolas" w:hAnsi="Consolas" w:cs="Consolas"/>
          <w:color w:val="999999"/>
          <w:sz w:val="19"/>
          <w:szCs w:val="19"/>
          <w:bdr w:val="none" w:sz="0" w:space="0" w:color="auto" w:frame="1"/>
          <w:lang w:val="en-US"/>
        </w:rPr>
        <w:t>***************************</w:t>
      </w:r>
      <w:r w:rsidRPr="00E559FF">
        <w:rPr>
          <w:rStyle w:val="token"/>
          <w:rFonts w:ascii="Consolas" w:hAnsi="Consolas" w:cs="Consolas"/>
          <w:color w:val="555555"/>
          <w:sz w:val="19"/>
          <w:szCs w:val="19"/>
          <w:bdr w:val="none" w:sz="0" w:space="0" w:color="auto" w:frame="1"/>
          <w:lang w:val="en-US"/>
        </w:rPr>
        <w:t xml:space="preserve"> 2. row </w:t>
      </w:r>
      <w:r w:rsidRPr="00E559FF">
        <w:rPr>
          <w:rStyle w:val="token"/>
          <w:rFonts w:ascii="Consolas" w:hAnsi="Consolas" w:cs="Consolas"/>
          <w:color w:val="999999"/>
          <w:sz w:val="19"/>
          <w:szCs w:val="19"/>
          <w:bdr w:val="none" w:sz="0" w:space="0" w:color="auto" w:frame="1"/>
          <w:lang w:val="en-US"/>
        </w:rPr>
        <w:t>***************************</w:t>
      </w:r>
    </w:p>
    <w:p w:rsidR="00E559FF" w:rsidRPr="00E559FF" w:rsidRDefault="00E559FF" w:rsidP="00E559FF">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token"/>
          <w:rFonts w:ascii="Consolas" w:hAnsi="Consolas" w:cs="Consolas"/>
          <w:color w:val="555555"/>
          <w:sz w:val="19"/>
          <w:szCs w:val="19"/>
          <w:bdr w:val="none" w:sz="0" w:space="0" w:color="auto" w:frame="1"/>
          <w:lang w:val="en-US"/>
        </w:rPr>
      </w:pPr>
      <w:r w:rsidRPr="00E559FF">
        <w:rPr>
          <w:rStyle w:val="token"/>
          <w:rFonts w:ascii="Consolas" w:hAnsi="Consolas" w:cs="Consolas"/>
          <w:color w:val="555555"/>
          <w:sz w:val="19"/>
          <w:szCs w:val="19"/>
          <w:bdr w:val="none" w:sz="0" w:space="0" w:color="auto" w:frame="1"/>
          <w:lang w:val="en-US"/>
        </w:rPr>
        <w:t xml:space="preserve">           id</w:t>
      </w:r>
      <w:r w:rsidRPr="00E559FF">
        <w:rPr>
          <w:rStyle w:val="token"/>
          <w:rFonts w:ascii="Consolas" w:hAnsi="Consolas" w:cs="Consolas"/>
          <w:color w:val="999999"/>
          <w:sz w:val="19"/>
          <w:szCs w:val="19"/>
          <w:bdr w:val="none" w:sz="0" w:space="0" w:color="auto" w:frame="1"/>
          <w:lang w:val="en-US"/>
        </w:rPr>
        <w:t>:</w:t>
      </w:r>
      <w:r w:rsidRPr="00E559FF">
        <w:rPr>
          <w:rStyle w:val="token"/>
          <w:rFonts w:ascii="Consolas" w:hAnsi="Consolas" w:cs="Consolas"/>
          <w:color w:val="555555"/>
          <w:sz w:val="19"/>
          <w:szCs w:val="19"/>
          <w:bdr w:val="none" w:sz="0" w:space="0" w:color="auto" w:frame="1"/>
          <w:lang w:val="en-US"/>
        </w:rPr>
        <w:t xml:space="preserve"> 2</w:t>
      </w:r>
    </w:p>
    <w:p w:rsidR="00E559FF" w:rsidRPr="00E559FF" w:rsidRDefault="00E559FF" w:rsidP="00E559FF">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token"/>
          <w:rFonts w:ascii="Consolas" w:hAnsi="Consolas" w:cs="Consolas"/>
          <w:color w:val="555555"/>
          <w:sz w:val="19"/>
          <w:szCs w:val="19"/>
          <w:bdr w:val="none" w:sz="0" w:space="0" w:color="auto" w:frame="1"/>
          <w:lang w:val="en-US"/>
        </w:rPr>
      </w:pPr>
      <w:r w:rsidRPr="00E559FF">
        <w:rPr>
          <w:rStyle w:val="token"/>
          <w:rFonts w:ascii="Consolas" w:hAnsi="Consolas" w:cs="Consolas"/>
          <w:color w:val="555555"/>
          <w:sz w:val="19"/>
          <w:szCs w:val="19"/>
          <w:bdr w:val="none" w:sz="0" w:space="0" w:color="auto" w:frame="1"/>
          <w:lang w:val="en-US"/>
        </w:rPr>
        <w:t xml:space="preserve">  select_type</w:t>
      </w:r>
      <w:r w:rsidRPr="00E559FF">
        <w:rPr>
          <w:rStyle w:val="token"/>
          <w:rFonts w:ascii="Consolas" w:hAnsi="Consolas" w:cs="Consolas"/>
          <w:color w:val="999999"/>
          <w:sz w:val="19"/>
          <w:szCs w:val="19"/>
          <w:bdr w:val="none" w:sz="0" w:space="0" w:color="auto" w:frame="1"/>
          <w:lang w:val="en-US"/>
        </w:rPr>
        <w:t>:</w:t>
      </w:r>
      <w:r w:rsidRPr="00E559FF">
        <w:rPr>
          <w:rStyle w:val="token"/>
          <w:rFonts w:ascii="Consolas" w:hAnsi="Consolas" w:cs="Consolas"/>
          <w:color w:val="555555"/>
          <w:sz w:val="19"/>
          <w:szCs w:val="19"/>
          <w:bdr w:val="none" w:sz="0" w:space="0" w:color="auto" w:frame="1"/>
          <w:lang w:val="en-US"/>
        </w:rPr>
        <w:t xml:space="preserve"> DEPENDENT SUBQUERY</w:t>
      </w:r>
    </w:p>
    <w:p w:rsidR="00E559FF" w:rsidRPr="00E559FF" w:rsidRDefault="00E559FF" w:rsidP="00E559FF">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token"/>
          <w:rFonts w:ascii="Consolas" w:hAnsi="Consolas" w:cs="Consolas"/>
          <w:color w:val="555555"/>
          <w:sz w:val="19"/>
          <w:szCs w:val="19"/>
          <w:bdr w:val="none" w:sz="0" w:space="0" w:color="auto" w:frame="1"/>
          <w:lang w:val="en-US"/>
        </w:rPr>
      </w:pPr>
      <w:r w:rsidRPr="00E559FF">
        <w:rPr>
          <w:rStyle w:val="token"/>
          <w:rFonts w:ascii="Consolas" w:hAnsi="Consolas" w:cs="Consolas"/>
          <w:color w:val="555555"/>
          <w:sz w:val="19"/>
          <w:szCs w:val="19"/>
          <w:bdr w:val="none" w:sz="0" w:space="0" w:color="auto" w:frame="1"/>
          <w:lang w:val="en-US"/>
        </w:rPr>
        <w:t xml:space="preserve">        table</w:t>
      </w:r>
      <w:r w:rsidRPr="00E559FF">
        <w:rPr>
          <w:rStyle w:val="token"/>
          <w:rFonts w:ascii="Consolas" w:hAnsi="Consolas" w:cs="Consolas"/>
          <w:color w:val="999999"/>
          <w:sz w:val="19"/>
          <w:szCs w:val="19"/>
          <w:bdr w:val="none" w:sz="0" w:space="0" w:color="auto" w:frame="1"/>
          <w:lang w:val="en-US"/>
        </w:rPr>
        <w:t>:</w:t>
      </w:r>
      <w:r w:rsidRPr="00E559FF">
        <w:rPr>
          <w:rStyle w:val="token"/>
          <w:rFonts w:ascii="Consolas" w:hAnsi="Consolas" w:cs="Consolas"/>
          <w:color w:val="555555"/>
          <w:sz w:val="19"/>
          <w:szCs w:val="19"/>
          <w:bdr w:val="none" w:sz="0" w:space="0" w:color="auto" w:frame="1"/>
          <w:lang w:val="en-US"/>
        </w:rPr>
        <w:t xml:space="preserve"> t2</w:t>
      </w:r>
    </w:p>
    <w:p w:rsidR="00E559FF" w:rsidRPr="00E559FF" w:rsidRDefault="00E559FF" w:rsidP="00E559FF">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token"/>
          <w:rFonts w:ascii="Consolas" w:hAnsi="Consolas" w:cs="Consolas"/>
          <w:color w:val="555555"/>
          <w:sz w:val="19"/>
          <w:szCs w:val="19"/>
          <w:bdr w:val="none" w:sz="0" w:space="0" w:color="auto" w:frame="1"/>
          <w:lang w:val="en-US"/>
        </w:rPr>
      </w:pPr>
      <w:r w:rsidRPr="00E559FF">
        <w:rPr>
          <w:rStyle w:val="token"/>
          <w:rFonts w:ascii="Consolas" w:hAnsi="Consolas" w:cs="Consolas"/>
          <w:color w:val="555555"/>
          <w:sz w:val="19"/>
          <w:szCs w:val="19"/>
          <w:bdr w:val="none" w:sz="0" w:space="0" w:color="auto" w:frame="1"/>
          <w:lang w:val="en-US"/>
        </w:rPr>
        <w:t xml:space="preserve">         type</w:t>
      </w:r>
      <w:r w:rsidRPr="00E559FF">
        <w:rPr>
          <w:rStyle w:val="token"/>
          <w:rFonts w:ascii="Consolas" w:hAnsi="Consolas" w:cs="Consolas"/>
          <w:color w:val="999999"/>
          <w:sz w:val="19"/>
          <w:szCs w:val="19"/>
          <w:bdr w:val="none" w:sz="0" w:space="0" w:color="auto" w:frame="1"/>
          <w:lang w:val="en-US"/>
        </w:rPr>
        <w:t>:</w:t>
      </w:r>
      <w:r w:rsidRPr="00E559FF">
        <w:rPr>
          <w:rStyle w:val="token"/>
          <w:rFonts w:ascii="Consolas" w:hAnsi="Consolas" w:cs="Consolas"/>
          <w:color w:val="555555"/>
          <w:sz w:val="19"/>
          <w:szCs w:val="19"/>
          <w:bdr w:val="none" w:sz="0" w:space="0" w:color="auto" w:frame="1"/>
          <w:lang w:val="en-US"/>
        </w:rPr>
        <w:t xml:space="preserve"> ref_or_null</w:t>
      </w:r>
    </w:p>
    <w:p w:rsidR="00E559FF" w:rsidRPr="00E559FF" w:rsidRDefault="00E559FF" w:rsidP="00E559FF">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token"/>
          <w:rFonts w:ascii="Consolas" w:hAnsi="Consolas" w:cs="Consolas"/>
          <w:color w:val="555555"/>
          <w:sz w:val="19"/>
          <w:szCs w:val="19"/>
          <w:bdr w:val="none" w:sz="0" w:space="0" w:color="auto" w:frame="1"/>
          <w:lang w:val="en-US"/>
        </w:rPr>
      </w:pPr>
      <w:r w:rsidRPr="00E559FF">
        <w:rPr>
          <w:rStyle w:val="token"/>
          <w:rFonts w:ascii="Consolas" w:hAnsi="Consolas" w:cs="Consolas"/>
          <w:color w:val="555555"/>
          <w:sz w:val="19"/>
          <w:szCs w:val="19"/>
          <w:bdr w:val="none" w:sz="0" w:space="0" w:color="auto" w:frame="1"/>
          <w:lang w:val="en-US"/>
        </w:rPr>
        <w:t>possible_keys</w:t>
      </w:r>
      <w:r w:rsidRPr="00E559FF">
        <w:rPr>
          <w:rStyle w:val="token"/>
          <w:rFonts w:ascii="Consolas" w:hAnsi="Consolas" w:cs="Consolas"/>
          <w:color w:val="999999"/>
          <w:sz w:val="19"/>
          <w:szCs w:val="19"/>
          <w:bdr w:val="none" w:sz="0" w:space="0" w:color="auto" w:frame="1"/>
          <w:lang w:val="en-US"/>
        </w:rPr>
        <w:t>:</w:t>
      </w:r>
      <w:r w:rsidRPr="00E559FF">
        <w:rPr>
          <w:rStyle w:val="token"/>
          <w:rFonts w:ascii="Consolas" w:hAnsi="Consolas" w:cs="Consolas"/>
          <w:color w:val="555555"/>
          <w:sz w:val="19"/>
          <w:szCs w:val="19"/>
          <w:bdr w:val="none" w:sz="0" w:space="0" w:color="auto" w:frame="1"/>
          <w:lang w:val="en-US"/>
        </w:rPr>
        <w:t xml:space="preserve"> maybe_null_key</w:t>
      </w:r>
    </w:p>
    <w:p w:rsidR="00E559FF" w:rsidRPr="00E559FF" w:rsidRDefault="00E559FF" w:rsidP="00E559FF">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token"/>
          <w:rFonts w:ascii="Consolas" w:hAnsi="Consolas" w:cs="Consolas"/>
          <w:color w:val="555555"/>
          <w:sz w:val="19"/>
          <w:szCs w:val="19"/>
          <w:bdr w:val="none" w:sz="0" w:space="0" w:color="auto" w:frame="1"/>
          <w:lang w:val="en-US"/>
        </w:rPr>
      </w:pPr>
      <w:r w:rsidRPr="00E559FF">
        <w:rPr>
          <w:rStyle w:val="token"/>
          <w:rFonts w:ascii="Consolas" w:hAnsi="Consolas" w:cs="Consolas"/>
          <w:color w:val="555555"/>
          <w:sz w:val="19"/>
          <w:szCs w:val="19"/>
          <w:bdr w:val="none" w:sz="0" w:space="0" w:color="auto" w:frame="1"/>
          <w:lang w:val="en-US"/>
        </w:rPr>
        <w:t xml:space="preserve">          key</w:t>
      </w:r>
      <w:r w:rsidRPr="00E559FF">
        <w:rPr>
          <w:rStyle w:val="token"/>
          <w:rFonts w:ascii="Consolas" w:hAnsi="Consolas" w:cs="Consolas"/>
          <w:color w:val="999999"/>
          <w:sz w:val="19"/>
          <w:szCs w:val="19"/>
          <w:bdr w:val="none" w:sz="0" w:space="0" w:color="auto" w:frame="1"/>
          <w:lang w:val="en-US"/>
        </w:rPr>
        <w:t>:</w:t>
      </w:r>
      <w:r w:rsidRPr="00E559FF">
        <w:rPr>
          <w:rStyle w:val="token"/>
          <w:rFonts w:ascii="Consolas" w:hAnsi="Consolas" w:cs="Consolas"/>
          <w:color w:val="555555"/>
          <w:sz w:val="19"/>
          <w:szCs w:val="19"/>
          <w:bdr w:val="none" w:sz="0" w:space="0" w:color="auto" w:frame="1"/>
          <w:lang w:val="en-US"/>
        </w:rPr>
        <w:t xml:space="preserve"> maybe_null_key</w:t>
      </w:r>
    </w:p>
    <w:p w:rsidR="00E559FF" w:rsidRPr="00E559FF" w:rsidRDefault="00E559FF" w:rsidP="00E559FF">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token"/>
          <w:rFonts w:ascii="Consolas" w:hAnsi="Consolas" w:cs="Consolas"/>
          <w:color w:val="555555"/>
          <w:sz w:val="19"/>
          <w:szCs w:val="19"/>
          <w:bdr w:val="none" w:sz="0" w:space="0" w:color="auto" w:frame="1"/>
          <w:lang w:val="en-US"/>
        </w:rPr>
      </w:pPr>
      <w:r w:rsidRPr="00E559FF">
        <w:rPr>
          <w:rStyle w:val="token"/>
          <w:rFonts w:ascii="Consolas" w:hAnsi="Consolas" w:cs="Consolas"/>
          <w:color w:val="555555"/>
          <w:sz w:val="19"/>
          <w:szCs w:val="19"/>
          <w:bdr w:val="none" w:sz="0" w:space="0" w:color="auto" w:frame="1"/>
          <w:lang w:val="en-US"/>
        </w:rPr>
        <w:t xml:space="preserve">      key_len</w:t>
      </w:r>
      <w:r w:rsidRPr="00E559FF">
        <w:rPr>
          <w:rStyle w:val="token"/>
          <w:rFonts w:ascii="Consolas" w:hAnsi="Consolas" w:cs="Consolas"/>
          <w:color w:val="999999"/>
          <w:sz w:val="19"/>
          <w:szCs w:val="19"/>
          <w:bdr w:val="none" w:sz="0" w:space="0" w:color="auto" w:frame="1"/>
          <w:lang w:val="en-US"/>
        </w:rPr>
        <w:t>:</w:t>
      </w:r>
      <w:r w:rsidRPr="00E559FF">
        <w:rPr>
          <w:rStyle w:val="token"/>
          <w:rFonts w:ascii="Consolas" w:hAnsi="Consolas" w:cs="Consolas"/>
          <w:color w:val="555555"/>
          <w:sz w:val="19"/>
          <w:szCs w:val="19"/>
          <w:bdr w:val="none" w:sz="0" w:space="0" w:color="auto" w:frame="1"/>
          <w:lang w:val="en-US"/>
        </w:rPr>
        <w:t xml:space="preserve"> 5</w:t>
      </w:r>
    </w:p>
    <w:p w:rsidR="00E559FF" w:rsidRPr="00E559FF" w:rsidRDefault="00E559FF" w:rsidP="00E559FF">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token"/>
          <w:rFonts w:ascii="Consolas" w:hAnsi="Consolas" w:cs="Consolas"/>
          <w:color w:val="555555"/>
          <w:sz w:val="19"/>
          <w:szCs w:val="19"/>
          <w:bdr w:val="none" w:sz="0" w:space="0" w:color="auto" w:frame="1"/>
          <w:lang w:val="en-US"/>
        </w:rPr>
      </w:pPr>
      <w:r w:rsidRPr="00E559FF">
        <w:rPr>
          <w:rStyle w:val="token"/>
          <w:rFonts w:ascii="Consolas" w:hAnsi="Consolas" w:cs="Consolas"/>
          <w:color w:val="555555"/>
          <w:sz w:val="19"/>
          <w:szCs w:val="19"/>
          <w:bdr w:val="none" w:sz="0" w:space="0" w:color="auto" w:frame="1"/>
          <w:lang w:val="en-US"/>
        </w:rPr>
        <w:t xml:space="preserve">          ref</w:t>
      </w:r>
      <w:r w:rsidRPr="00E559FF">
        <w:rPr>
          <w:rStyle w:val="token"/>
          <w:rFonts w:ascii="Consolas" w:hAnsi="Consolas" w:cs="Consolas"/>
          <w:color w:val="999999"/>
          <w:sz w:val="19"/>
          <w:szCs w:val="19"/>
          <w:bdr w:val="none" w:sz="0" w:space="0" w:color="auto" w:frame="1"/>
          <w:lang w:val="en-US"/>
        </w:rPr>
        <w:t>:</w:t>
      </w:r>
      <w:r w:rsidRPr="00E559FF">
        <w:rPr>
          <w:rStyle w:val="token"/>
          <w:rFonts w:ascii="Consolas" w:hAnsi="Consolas" w:cs="Consolas"/>
          <w:color w:val="555555"/>
          <w:sz w:val="19"/>
          <w:szCs w:val="19"/>
          <w:bdr w:val="none" w:sz="0" w:space="0" w:color="auto" w:frame="1"/>
          <w:lang w:val="en-US"/>
        </w:rPr>
        <w:t xml:space="preserve"> func</w:t>
      </w:r>
    </w:p>
    <w:p w:rsidR="00E559FF" w:rsidRPr="00E559FF" w:rsidRDefault="00E559FF" w:rsidP="00E559FF">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token"/>
          <w:rFonts w:ascii="Consolas" w:hAnsi="Consolas" w:cs="Consolas"/>
          <w:color w:val="555555"/>
          <w:sz w:val="19"/>
          <w:szCs w:val="19"/>
          <w:bdr w:val="none" w:sz="0" w:space="0" w:color="auto" w:frame="1"/>
          <w:lang w:val="en-US"/>
        </w:rPr>
      </w:pPr>
      <w:r w:rsidRPr="00E559FF">
        <w:rPr>
          <w:rStyle w:val="token"/>
          <w:rFonts w:ascii="Consolas" w:hAnsi="Consolas" w:cs="Consolas"/>
          <w:color w:val="555555"/>
          <w:sz w:val="19"/>
          <w:szCs w:val="19"/>
          <w:bdr w:val="none" w:sz="0" w:space="0" w:color="auto" w:frame="1"/>
          <w:lang w:val="en-US"/>
        </w:rPr>
        <w:t xml:space="preserve">         rows</w:t>
      </w:r>
      <w:r w:rsidRPr="00E559FF">
        <w:rPr>
          <w:rStyle w:val="token"/>
          <w:rFonts w:ascii="Consolas" w:hAnsi="Consolas" w:cs="Consolas"/>
          <w:color w:val="999999"/>
          <w:sz w:val="19"/>
          <w:szCs w:val="19"/>
          <w:bdr w:val="none" w:sz="0" w:space="0" w:color="auto" w:frame="1"/>
          <w:lang w:val="en-US"/>
        </w:rPr>
        <w:t>:</w:t>
      </w:r>
      <w:r w:rsidRPr="00E559FF">
        <w:rPr>
          <w:rStyle w:val="token"/>
          <w:rFonts w:ascii="Consolas" w:hAnsi="Consolas" w:cs="Consolas"/>
          <w:color w:val="555555"/>
          <w:sz w:val="19"/>
          <w:szCs w:val="19"/>
          <w:bdr w:val="none" w:sz="0" w:space="0" w:color="auto" w:frame="1"/>
          <w:lang w:val="en-US"/>
        </w:rPr>
        <w:t xml:space="preserve"> 2</w:t>
      </w:r>
    </w:p>
    <w:p w:rsidR="00E559FF" w:rsidRPr="00E559FF" w:rsidRDefault="00E559FF" w:rsidP="00E559FF">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token"/>
          <w:rFonts w:ascii="Consolas" w:hAnsi="Consolas" w:cs="Consolas"/>
          <w:color w:val="555555"/>
          <w:sz w:val="19"/>
          <w:szCs w:val="19"/>
          <w:bdr w:val="none" w:sz="0" w:space="0" w:color="auto" w:frame="1"/>
          <w:lang w:val="en-US"/>
        </w:rPr>
      </w:pPr>
      <w:r w:rsidRPr="00E559FF">
        <w:rPr>
          <w:rStyle w:val="token"/>
          <w:rFonts w:ascii="Consolas" w:hAnsi="Consolas" w:cs="Consolas"/>
          <w:color w:val="555555"/>
          <w:sz w:val="19"/>
          <w:szCs w:val="19"/>
          <w:bdr w:val="none" w:sz="0" w:space="0" w:color="auto" w:frame="1"/>
          <w:lang w:val="en-US"/>
        </w:rPr>
        <w:t xml:space="preserve">        Extra</w:t>
      </w:r>
      <w:r w:rsidRPr="00E559FF">
        <w:rPr>
          <w:rStyle w:val="token"/>
          <w:rFonts w:ascii="Consolas" w:hAnsi="Consolas" w:cs="Consolas"/>
          <w:color w:val="999999"/>
          <w:sz w:val="19"/>
          <w:szCs w:val="19"/>
          <w:bdr w:val="none" w:sz="0" w:space="0" w:color="auto" w:frame="1"/>
          <w:lang w:val="en-US"/>
        </w:rPr>
        <w:t>:</w:t>
      </w:r>
      <w:r w:rsidRPr="00E559FF">
        <w:rPr>
          <w:rStyle w:val="token"/>
          <w:rFonts w:ascii="Consolas" w:hAnsi="Consolas" w:cs="Consolas"/>
          <w:color w:val="555555"/>
          <w:sz w:val="19"/>
          <w:szCs w:val="19"/>
          <w:bdr w:val="none" w:sz="0" w:space="0" w:color="auto" w:frame="1"/>
          <w:lang w:val="en-US"/>
        </w:rPr>
        <w:t xml:space="preserve"> Using where; Using index</w:t>
      </w:r>
    </w:p>
    <w:p w:rsidR="00E559FF" w:rsidRPr="00E559FF" w:rsidRDefault="00E559FF" w:rsidP="00E559FF">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Fonts w:ascii="Consolas" w:hAnsi="Consolas" w:cs="Consolas"/>
          <w:color w:val="000000"/>
          <w:sz w:val="19"/>
          <w:szCs w:val="19"/>
          <w:lang w:val="en-US"/>
        </w:rPr>
      </w:pPr>
      <w:r w:rsidRPr="00E559FF">
        <w:rPr>
          <w:rStyle w:val="token"/>
          <w:rFonts w:ascii="Consolas" w:hAnsi="Consolas" w:cs="Consolas"/>
          <w:color w:val="555555"/>
          <w:sz w:val="19"/>
          <w:szCs w:val="19"/>
          <w:bdr w:val="none" w:sz="0" w:space="0" w:color="auto" w:frame="1"/>
          <w:lang w:val="en-US"/>
        </w:rPr>
        <w:t>...</w:t>
      </w:r>
    </w:p>
    <w:p w:rsidR="00E559FF" w:rsidRPr="00E559FF" w:rsidRDefault="00E559FF" w:rsidP="00E559FF">
      <w:pPr>
        <w:pStyle w:val="a3"/>
        <w:shd w:val="clear" w:color="auto" w:fill="FFFFFF"/>
        <w:spacing w:before="0" w:beforeAutospacing="0" w:after="0" w:afterAutospacing="0"/>
        <w:textAlignment w:val="baseline"/>
        <w:rPr>
          <w:rFonts w:ascii="Arial" w:hAnsi="Arial" w:cs="Arial"/>
          <w:color w:val="555555"/>
          <w:sz w:val="21"/>
          <w:szCs w:val="21"/>
          <w:lang w:val="en-US"/>
        </w:rPr>
      </w:pPr>
      <w:r w:rsidRPr="00E559FF">
        <w:rPr>
          <w:rFonts w:ascii="Arial" w:hAnsi="Arial" w:cs="Arial"/>
          <w:color w:val="555555"/>
          <w:sz w:val="21"/>
          <w:szCs w:val="21"/>
          <w:lang w:val="en-US"/>
        </w:rPr>
        <w:t>The </w:t>
      </w:r>
      <w:hyperlink r:id="rId399" w:anchor="jointype_unique_subquery" w:history="1">
        <w:r w:rsidRPr="00E559FF">
          <w:rPr>
            <w:rStyle w:val="HTML"/>
            <w:color w:val="000000"/>
            <w:u w:val="single"/>
            <w:bdr w:val="none" w:sz="0" w:space="0" w:color="auto" w:frame="1"/>
            <w:lang w:val="en-US"/>
          </w:rPr>
          <w:t>unique_subquery</w:t>
        </w:r>
      </w:hyperlink>
      <w:r w:rsidRPr="00E559FF">
        <w:rPr>
          <w:rFonts w:ascii="Arial" w:hAnsi="Arial" w:cs="Arial"/>
          <w:color w:val="555555"/>
          <w:sz w:val="21"/>
          <w:szCs w:val="21"/>
          <w:lang w:val="en-US"/>
        </w:rPr>
        <w:t> and </w:t>
      </w:r>
      <w:hyperlink r:id="rId400" w:anchor="jointype_index_subquery" w:history="1">
        <w:r w:rsidRPr="00E559FF">
          <w:rPr>
            <w:rStyle w:val="HTML"/>
            <w:color w:val="000000"/>
            <w:u w:val="single"/>
            <w:bdr w:val="none" w:sz="0" w:space="0" w:color="auto" w:frame="1"/>
            <w:lang w:val="en-US"/>
          </w:rPr>
          <w:t>index_subquery</w:t>
        </w:r>
      </w:hyperlink>
      <w:r w:rsidRPr="00E559FF">
        <w:rPr>
          <w:rFonts w:ascii="Arial" w:hAnsi="Arial" w:cs="Arial"/>
          <w:color w:val="555555"/>
          <w:sz w:val="21"/>
          <w:szCs w:val="21"/>
          <w:lang w:val="en-US"/>
        </w:rPr>
        <w:t> subquery-specific access methods also have </w:t>
      </w:r>
      <w:r w:rsidRPr="00E559FF">
        <w:rPr>
          <w:rStyle w:val="21"/>
          <w:rFonts w:ascii="inherit" w:hAnsi="inherit" w:cs="Arial"/>
          <w:color w:val="555555"/>
          <w:sz w:val="21"/>
          <w:szCs w:val="21"/>
          <w:bdr w:val="none" w:sz="0" w:space="0" w:color="auto" w:frame="1"/>
          <w:lang w:val="en-US"/>
        </w:rPr>
        <w:t>“or </w:t>
      </w:r>
      <w:r w:rsidRPr="00E559FF">
        <w:rPr>
          <w:rStyle w:val="HTML"/>
          <w:color w:val="000000"/>
          <w:bdr w:val="none" w:sz="0" w:space="0" w:color="auto" w:frame="1"/>
          <w:lang w:val="en-US"/>
        </w:rPr>
        <w:t>NULL</w:t>
      </w:r>
      <w:r w:rsidRPr="00E559FF">
        <w:rPr>
          <w:rStyle w:val="21"/>
          <w:rFonts w:ascii="inherit" w:hAnsi="inherit" w:cs="Arial"/>
          <w:color w:val="555555"/>
          <w:sz w:val="21"/>
          <w:szCs w:val="21"/>
          <w:bdr w:val="none" w:sz="0" w:space="0" w:color="auto" w:frame="1"/>
          <w:lang w:val="en-US"/>
        </w:rPr>
        <w:t>”</w:t>
      </w:r>
      <w:r w:rsidRPr="00E559FF">
        <w:rPr>
          <w:rFonts w:ascii="Arial" w:hAnsi="Arial" w:cs="Arial"/>
          <w:color w:val="555555"/>
          <w:sz w:val="21"/>
          <w:szCs w:val="21"/>
          <w:lang w:val="en-US"/>
        </w:rPr>
        <w:t> variants.</w:t>
      </w:r>
    </w:p>
    <w:p w:rsidR="00E559FF" w:rsidRPr="00E559FF" w:rsidRDefault="00E559FF" w:rsidP="00E559FF">
      <w:pPr>
        <w:pStyle w:val="a3"/>
        <w:shd w:val="clear" w:color="auto" w:fill="FFFFFF"/>
        <w:spacing w:before="0" w:beforeAutospacing="0" w:after="0" w:afterAutospacing="0"/>
        <w:textAlignment w:val="baseline"/>
        <w:rPr>
          <w:rFonts w:ascii="Arial" w:hAnsi="Arial" w:cs="Arial"/>
          <w:color w:val="555555"/>
          <w:sz w:val="21"/>
          <w:szCs w:val="21"/>
          <w:lang w:val="en-US"/>
        </w:rPr>
      </w:pPr>
      <w:r w:rsidRPr="00E559FF">
        <w:rPr>
          <w:rFonts w:ascii="Arial" w:hAnsi="Arial" w:cs="Arial"/>
          <w:color w:val="555555"/>
          <w:sz w:val="21"/>
          <w:szCs w:val="21"/>
          <w:lang w:val="en-US"/>
        </w:rPr>
        <w:t>The additional </w:t>
      </w:r>
      <w:r w:rsidRPr="00E559FF">
        <w:rPr>
          <w:rStyle w:val="HTML"/>
          <w:color w:val="000000"/>
          <w:bdr w:val="none" w:sz="0" w:space="0" w:color="auto" w:frame="1"/>
          <w:lang w:val="en-US"/>
        </w:rPr>
        <w:t>OR ... IS NULL</w:t>
      </w:r>
      <w:r w:rsidRPr="00E559FF">
        <w:rPr>
          <w:rFonts w:ascii="Arial" w:hAnsi="Arial" w:cs="Arial"/>
          <w:color w:val="555555"/>
          <w:sz w:val="21"/>
          <w:szCs w:val="21"/>
          <w:lang w:val="en-US"/>
        </w:rPr>
        <w:t> condition makes query execution slightly more complicated (and some optimizations within the subquery become inapplicable), but generally this is tolerable.</w:t>
      </w:r>
    </w:p>
    <w:p w:rsidR="00E559FF" w:rsidRPr="00E559FF" w:rsidRDefault="00E559FF" w:rsidP="00E559FF">
      <w:pPr>
        <w:pStyle w:val="a3"/>
        <w:shd w:val="clear" w:color="auto" w:fill="FFFFFF"/>
        <w:spacing w:before="0" w:beforeAutospacing="0" w:after="0" w:afterAutospacing="0"/>
        <w:textAlignment w:val="baseline"/>
        <w:rPr>
          <w:rFonts w:ascii="Arial" w:hAnsi="Arial" w:cs="Arial"/>
          <w:color w:val="555555"/>
          <w:sz w:val="21"/>
          <w:szCs w:val="21"/>
          <w:lang w:val="en-US"/>
        </w:rPr>
      </w:pPr>
      <w:r w:rsidRPr="00E559FF">
        <w:rPr>
          <w:rFonts w:ascii="Arial" w:hAnsi="Arial" w:cs="Arial"/>
          <w:color w:val="555555"/>
          <w:sz w:val="21"/>
          <w:szCs w:val="21"/>
          <w:lang w:val="en-US"/>
        </w:rPr>
        <w:t>The situation is much worse when </w:t>
      </w:r>
      <w:r w:rsidRPr="00E559FF">
        <w:rPr>
          <w:rStyle w:val="HTML"/>
          <w:b/>
          <w:bCs/>
          <w:i/>
          <w:iCs/>
          <w:color w:val="555555"/>
          <w:bdr w:val="none" w:sz="0" w:space="0" w:color="auto" w:frame="1"/>
          <w:lang w:val="en-US"/>
        </w:rPr>
        <w:t>outer_expr</w:t>
      </w:r>
      <w:r w:rsidRPr="00E559FF">
        <w:rPr>
          <w:rFonts w:ascii="Arial" w:hAnsi="Arial" w:cs="Arial"/>
          <w:color w:val="555555"/>
          <w:sz w:val="21"/>
          <w:szCs w:val="21"/>
          <w:lang w:val="en-US"/>
        </w:rPr>
        <w:t> can be </w:t>
      </w:r>
      <w:r w:rsidRPr="00E559FF">
        <w:rPr>
          <w:rStyle w:val="HTML"/>
          <w:color w:val="000000"/>
          <w:bdr w:val="none" w:sz="0" w:space="0" w:color="auto" w:frame="1"/>
          <w:lang w:val="en-US"/>
        </w:rPr>
        <w:t>NULL</w:t>
      </w:r>
      <w:r w:rsidRPr="00E559FF">
        <w:rPr>
          <w:rFonts w:ascii="Arial" w:hAnsi="Arial" w:cs="Arial"/>
          <w:color w:val="555555"/>
          <w:sz w:val="21"/>
          <w:szCs w:val="21"/>
          <w:lang w:val="en-US"/>
        </w:rPr>
        <w:t>. According to the SQL interpretation of </w:t>
      </w:r>
      <w:r w:rsidRPr="00E559FF">
        <w:rPr>
          <w:rStyle w:val="HTML"/>
          <w:color w:val="000000"/>
          <w:bdr w:val="none" w:sz="0" w:space="0" w:color="auto" w:frame="1"/>
          <w:lang w:val="en-US"/>
        </w:rPr>
        <w:t>NULL</w:t>
      </w:r>
      <w:r w:rsidRPr="00E559FF">
        <w:rPr>
          <w:rFonts w:ascii="Arial" w:hAnsi="Arial" w:cs="Arial"/>
          <w:color w:val="555555"/>
          <w:sz w:val="21"/>
          <w:szCs w:val="21"/>
          <w:lang w:val="en-US"/>
        </w:rPr>
        <w:t> as </w:t>
      </w:r>
      <w:r w:rsidRPr="00E559FF">
        <w:rPr>
          <w:rStyle w:val="21"/>
          <w:rFonts w:ascii="inherit" w:hAnsi="inherit" w:cs="Arial"/>
          <w:color w:val="555555"/>
          <w:sz w:val="21"/>
          <w:szCs w:val="21"/>
          <w:bdr w:val="none" w:sz="0" w:space="0" w:color="auto" w:frame="1"/>
          <w:lang w:val="en-US"/>
        </w:rPr>
        <w:t>“unknown value,”</w:t>
      </w:r>
      <w:r w:rsidRPr="00E559FF">
        <w:rPr>
          <w:rFonts w:ascii="Arial" w:hAnsi="Arial" w:cs="Arial"/>
          <w:color w:val="555555"/>
          <w:sz w:val="21"/>
          <w:szCs w:val="21"/>
          <w:lang w:val="en-US"/>
        </w:rPr>
        <w:t> </w:t>
      </w:r>
      <w:r w:rsidRPr="00E559FF">
        <w:rPr>
          <w:rStyle w:val="HTML"/>
          <w:color w:val="000000"/>
          <w:bdr w:val="none" w:sz="0" w:space="0" w:color="auto" w:frame="1"/>
          <w:lang w:val="en-US"/>
        </w:rPr>
        <w:t>NULL IN (SELECT </w:t>
      </w:r>
      <w:r w:rsidRPr="00E559FF">
        <w:rPr>
          <w:rStyle w:val="HTML"/>
          <w:b/>
          <w:bCs/>
          <w:i/>
          <w:iCs/>
          <w:color w:val="000000"/>
          <w:sz w:val="19"/>
          <w:szCs w:val="19"/>
          <w:bdr w:val="none" w:sz="0" w:space="0" w:color="auto" w:frame="1"/>
          <w:lang w:val="en-US"/>
        </w:rPr>
        <w:t>inner_expr</w:t>
      </w:r>
      <w:r w:rsidRPr="00E559FF">
        <w:rPr>
          <w:rStyle w:val="HTML"/>
          <w:color w:val="000000"/>
          <w:bdr w:val="none" w:sz="0" w:space="0" w:color="auto" w:frame="1"/>
          <w:lang w:val="en-US"/>
        </w:rPr>
        <w:t> ...)</w:t>
      </w:r>
      <w:r w:rsidRPr="00E559FF">
        <w:rPr>
          <w:rFonts w:ascii="Arial" w:hAnsi="Arial" w:cs="Arial"/>
          <w:color w:val="555555"/>
          <w:sz w:val="21"/>
          <w:szCs w:val="21"/>
          <w:lang w:val="en-US"/>
        </w:rPr>
        <w:t> should evaluate to:</w:t>
      </w:r>
    </w:p>
    <w:p w:rsidR="00E559FF" w:rsidRPr="00E559FF" w:rsidRDefault="00E559FF" w:rsidP="006E0B9E">
      <w:pPr>
        <w:pStyle w:val="a3"/>
        <w:numPr>
          <w:ilvl w:val="0"/>
          <w:numId w:val="81"/>
        </w:numPr>
        <w:spacing w:before="0" w:beforeAutospacing="0" w:after="0" w:afterAutospacing="0"/>
        <w:ind w:left="450"/>
        <w:textAlignment w:val="baseline"/>
        <w:rPr>
          <w:rFonts w:ascii="Arial" w:hAnsi="Arial" w:cs="Arial"/>
          <w:color w:val="555555"/>
          <w:sz w:val="21"/>
          <w:szCs w:val="21"/>
          <w:lang w:val="en-US"/>
        </w:rPr>
      </w:pPr>
      <w:r w:rsidRPr="00E559FF">
        <w:rPr>
          <w:rStyle w:val="HTML"/>
          <w:color w:val="000000"/>
          <w:bdr w:val="none" w:sz="0" w:space="0" w:color="auto" w:frame="1"/>
          <w:lang w:val="en-US"/>
        </w:rPr>
        <w:t>NULL</w:t>
      </w:r>
      <w:r w:rsidRPr="00E559FF">
        <w:rPr>
          <w:rFonts w:ascii="Arial" w:hAnsi="Arial" w:cs="Arial"/>
          <w:color w:val="555555"/>
          <w:sz w:val="21"/>
          <w:szCs w:val="21"/>
          <w:lang w:val="en-US"/>
        </w:rPr>
        <w:t>, if the </w:t>
      </w:r>
      <w:hyperlink r:id="rId401" w:tooltip="13.2.10 SELECT Statement" w:history="1">
        <w:r w:rsidRPr="00E559FF">
          <w:rPr>
            <w:rStyle w:val="HTML"/>
            <w:color w:val="000000"/>
            <w:u w:val="single"/>
            <w:bdr w:val="none" w:sz="0" w:space="0" w:color="auto" w:frame="1"/>
            <w:lang w:val="en-US"/>
          </w:rPr>
          <w:t>SELECT</w:t>
        </w:r>
      </w:hyperlink>
      <w:r w:rsidRPr="00E559FF">
        <w:rPr>
          <w:rFonts w:ascii="Arial" w:hAnsi="Arial" w:cs="Arial"/>
          <w:color w:val="555555"/>
          <w:sz w:val="21"/>
          <w:szCs w:val="21"/>
          <w:lang w:val="en-US"/>
        </w:rPr>
        <w:t> produces any rows</w:t>
      </w:r>
    </w:p>
    <w:p w:rsidR="00E559FF" w:rsidRPr="00E559FF" w:rsidRDefault="00E559FF" w:rsidP="006E0B9E">
      <w:pPr>
        <w:pStyle w:val="a3"/>
        <w:numPr>
          <w:ilvl w:val="0"/>
          <w:numId w:val="81"/>
        </w:numPr>
        <w:spacing w:before="0" w:beforeAutospacing="0" w:after="0" w:afterAutospacing="0"/>
        <w:ind w:left="450"/>
        <w:textAlignment w:val="baseline"/>
        <w:rPr>
          <w:rFonts w:ascii="Arial" w:hAnsi="Arial" w:cs="Arial"/>
          <w:color w:val="555555"/>
          <w:sz w:val="21"/>
          <w:szCs w:val="21"/>
          <w:lang w:val="en-US"/>
        </w:rPr>
      </w:pPr>
      <w:r w:rsidRPr="00E559FF">
        <w:rPr>
          <w:rStyle w:val="HTML"/>
          <w:color w:val="000000"/>
          <w:bdr w:val="none" w:sz="0" w:space="0" w:color="auto" w:frame="1"/>
          <w:lang w:val="en-US"/>
        </w:rPr>
        <w:t>FALSE</w:t>
      </w:r>
      <w:r w:rsidRPr="00E559FF">
        <w:rPr>
          <w:rFonts w:ascii="Arial" w:hAnsi="Arial" w:cs="Arial"/>
          <w:color w:val="555555"/>
          <w:sz w:val="21"/>
          <w:szCs w:val="21"/>
          <w:lang w:val="en-US"/>
        </w:rPr>
        <w:t>, if the </w:t>
      </w:r>
      <w:hyperlink r:id="rId402" w:tooltip="13.2.10 SELECT Statement" w:history="1">
        <w:r w:rsidRPr="00E559FF">
          <w:rPr>
            <w:rStyle w:val="HTML"/>
            <w:color w:val="000000"/>
            <w:u w:val="single"/>
            <w:bdr w:val="none" w:sz="0" w:space="0" w:color="auto" w:frame="1"/>
            <w:lang w:val="en-US"/>
          </w:rPr>
          <w:t>SELECT</w:t>
        </w:r>
      </w:hyperlink>
      <w:r w:rsidRPr="00E559FF">
        <w:rPr>
          <w:rFonts w:ascii="Arial" w:hAnsi="Arial" w:cs="Arial"/>
          <w:color w:val="555555"/>
          <w:sz w:val="21"/>
          <w:szCs w:val="21"/>
          <w:lang w:val="en-US"/>
        </w:rPr>
        <w:t> produces no rows</w:t>
      </w:r>
    </w:p>
    <w:p w:rsidR="00E559FF" w:rsidRPr="00E559FF" w:rsidRDefault="00E559FF" w:rsidP="00E559FF">
      <w:pPr>
        <w:pStyle w:val="a3"/>
        <w:shd w:val="clear" w:color="auto" w:fill="FFFFFF"/>
        <w:spacing w:before="0" w:beforeAutospacing="0" w:after="0" w:afterAutospacing="0"/>
        <w:textAlignment w:val="baseline"/>
        <w:rPr>
          <w:rFonts w:ascii="Arial" w:hAnsi="Arial" w:cs="Arial"/>
          <w:color w:val="555555"/>
          <w:sz w:val="21"/>
          <w:szCs w:val="21"/>
          <w:lang w:val="en-US"/>
        </w:rPr>
      </w:pPr>
      <w:r w:rsidRPr="00E559FF">
        <w:rPr>
          <w:rFonts w:ascii="Arial" w:hAnsi="Arial" w:cs="Arial"/>
          <w:color w:val="555555"/>
          <w:sz w:val="21"/>
          <w:szCs w:val="21"/>
          <w:lang w:val="en-US"/>
        </w:rPr>
        <w:t>For proper evaluation, it is necessary to be able to check whether the </w:t>
      </w:r>
      <w:hyperlink r:id="rId403" w:tooltip="13.2.10 SELECT Statement" w:history="1">
        <w:r w:rsidRPr="00E559FF">
          <w:rPr>
            <w:rStyle w:val="HTML"/>
            <w:color w:val="000000"/>
            <w:u w:val="single"/>
            <w:bdr w:val="none" w:sz="0" w:space="0" w:color="auto" w:frame="1"/>
            <w:lang w:val="en-US"/>
          </w:rPr>
          <w:t>SELECT</w:t>
        </w:r>
      </w:hyperlink>
      <w:r w:rsidRPr="00E559FF">
        <w:rPr>
          <w:rFonts w:ascii="Arial" w:hAnsi="Arial" w:cs="Arial"/>
          <w:color w:val="555555"/>
          <w:sz w:val="21"/>
          <w:szCs w:val="21"/>
          <w:lang w:val="en-US"/>
        </w:rPr>
        <w:t> has produced any rows at all, so </w:t>
      </w:r>
      <w:r w:rsidRPr="00E559FF">
        <w:rPr>
          <w:rStyle w:val="HTML"/>
          <w:b/>
          <w:bCs/>
          <w:i/>
          <w:iCs/>
          <w:color w:val="000000"/>
          <w:sz w:val="19"/>
          <w:szCs w:val="19"/>
          <w:bdr w:val="none" w:sz="0" w:space="0" w:color="auto" w:frame="1"/>
          <w:lang w:val="en-US"/>
        </w:rPr>
        <w:t>outer_expr</w:t>
      </w:r>
      <w:r w:rsidRPr="00E559FF">
        <w:rPr>
          <w:rStyle w:val="HTML"/>
          <w:color w:val="000000"/>
          <w:bdr w:val="none" w:sz="0" w:space="0" w:color="auto" w:frame="1"/>
          <w:lang w:val="en-US"/>
        </w:rPr>
        <w:t> = </w:t>
      </w:r>
      <w:r w:rsidRPr="00E559FF">
        <w:rPr>
          <w:rStyle w:val="HTML"/>
          <w:b/>
          <w:bCs/>
          <w:i/>
          <w:iCs/>
          <w:color w:val="000000"/>
          <w:sz w:val="19"/>
          <w:szCs w:val="19"/>
          <w:bdr w:val="none" w:sz="0" w:space="0" w:color="auto" w:frame="1"/>
          <w:lang w:val="en-US"/>
        </w:rPr>
        <w:t>inner_expr</w:t>
      </w:r>
      <w:r w:rsidRPr="00E559FF">
        <w:rPr>
          <w:rFonts w:ascii="Arial" w:hAnsi="Arial" w:cs="Arial"/>
          <w:color w:val="555555"/>
          <w:sz w:val="21"/>
          <w:szCs w:val="21"/>
          <w:lang w:val="en-US"/>
        </w:rPr>
        <w:t> cannot be pushed down into the subquery. This is a problem because many real world subqueries become very slow unless the equality can be pushed down.</w:t>
      </w:r>
    </w:p>
    <w:p w:rsidR="00E559FF" w:rsidRPr="00E559FF" w:rsidRDefault="00E559FF" w:rsidP="00E559FF">
      <w:pPr>
        <w:pStyle w:val="a3"/>
        <w:shd w:val="clear" w:color="auto" w:fill="FFFFFF"/>
        <w:spacing w:before="0" w:beforeAutospacing="0" w:after="0" w:afterAutospacing="0"/>
        <w:textAlignment w:val="baseline"/>
        <w:rPr>
          <w:rFonts w:ascii="Arial" w:hAnsi="Arial" w:cs="Arial"/>
          <w:color w:val="555555"/>
          <w:sz w:val="21"/>
          <w:szCs w:val="21"/>
          <w:lang w:val="en-US"/>
        </w:rPr>
      </w:pPr>
      <w:r w:rsidRPr="00E559FF">
        <w:rPr>
          <w:rFonts w:ascii="Arial" w:hAnsi="Arial" w:cs="Arial"/>
          <w:color w:val="555555"/>
          <w:sz w:val="21"/>
          <w:szCs w:val="21"/>
          <w:lang w:val="en-US"/>
        </w:rPr>
        <w:t>Essentially, there must be different ways to execute the subquery depending on the value of </w:t>
      </w:r>
      <w:r w:rsidRPr="00E559FF">
        <w:rPr>
          <w:rStyle w:val="HTML"/>
          <w:b/>
          <w:bCs/>
          <w:i/>
          <w:iCs/>
          <w:color w:val="555555"/>
          <w:bdr w:val="none" w:sz="0" w:space="0" w:color="auto" w:frame="1"/>
          <w:lang w:val="en-US"/>
        </w:rPr>
        <w:t>outer_expr</w:t>
      </w:r>
      <w:r w:rsidRPr="00E559FF">
        <w:rPr>
          <w:rFonts w:ascii="Arial" w:hAnsi="Arial" w:cs="Arial"/>
          <w:color w:val="555555"/>
          <w:sz w:val="21"/>
          <w:szCs w:val="21"/>
          <w:lang w:val="en-US"/>
        </w:rPr>
        <w:t>.</w:t>
      </w:r>
    </w:p>
    <w:p w:rsidR="00E559FF" w:rsidRPr="00E559FF" w:rsidRDefault="00E559FF" w:rsidP="00E559FF">
      <w:pPr>
        <w:pStyle w:val="a3"/>
        <w:shd w:val="clear" w:color="auto" w:fill="FFFFFF"/>
        <w:spacing w:before="0" w:beforeAutospacing="0" w:after="0" w:afterAutospacing="0"/>
        <w:textAlignment w:val="baseline"/>
        <w:rPr>
          <w:rFonts w:ascii="Arial" w:hAnsi="Arial" w:cs="Arial"/>
          <w:color w:val="555555"/>
          <w:sz w:val="21"/>
          <w:szCs w:val="21"/>
          <w:lang w:val="en-US"/>
        </w:rPr>
      </w:pPr>
      <w:r w:rsidRPr="00E559FF">
        <w:rPr>
          <w:rFonts w:ascii="Arial" w:hAnsi="Arial" w:cs="Arial"/>
          <w:color w:val="555555"/>
          <w:sz w:val="21"/>
          <w:szCs w:val="21"/>
          <w:lang w:val="en-US"/>
        </w:rPr>
        <w:t>The optimizer chooses SQL compliance over speed, so it accounts for the possibility that </w:t>
      </w:r>
      <w:r w:rsidRPr="00E559FF">
        <w:rPr>
          <w:rStyle w:val="HTML"/>
          <w:b/>
          <w:bCs/>
          <w:i/>
          <w:iCs/>
          <w:color w:val="555555"/>
          <w:bdr w:val="none" w:sz="0" w:space="0" w:color="auto" w:frame="1"/>
          <w:lang w:val="en-US"/>
        </w:rPr>
        <w:t>outer_expr</w:t>
      </w:r>
      <w:r w:rsidRPr="00E559FF">
        <w:rPr>
          <w:rFonts w:ascii="Arial" w:hAnsi="Arial" w:cs="Arial"/>
          <w:color w:val="555555"/>
          <w:sz w:val="21"/>
          <w:szCs w:val="21"/>
          <w:lang w:val="en-US"/>
        </w:rPr>
        <w:t> might be </w:t>
      </w:r>
      <w:r w:rsidRPr="00E559FF">
        <w:rPr>
          <w:rStyle w:val="HTML"/>
          <w:color w:val="000000"/>
          <w:bdr w:val="none" w:sz="0" w:space="0" w:color="auto" w:frame="1"/>
          <w:lang w:val="en-US"/>
        </w:rPr>
        <w:t>NULL</w:t>
      </w:r>
      <w:r w:rsidRPr="00E559FF">
        <w:rPr>
          <w:rFonts w:ascii="Arial" w:hAnsi="Arial" w:cs="Arial"/>
          <w:color w:val="555555"/>
          <w:sz w:val="21"/>
          <w:szCs w:val="21"/>
          <w:lang w:val="en-US"/>
        </w:rPr>
        <w:t>:</w:t>
      </w:r>
    </w:p>
    <w:p w:rsidR="00E559FF" w:rsidRPr="00E559FF" w:rsidRDefault="00E559FF" w:rsidP="006E0B9E">
      <w:pPr>
        <w:pStyle w:val="a3"/>
        <w:numPr>
          <w:ilvl w:val="0"/>
          <w:numId w:val="82"/>
        </w:numPr>
        <w:spacing w:before="0" w:beforeAutospacing="0" w:after="0" w:afterAutospacing="0"/>
        <w:ind w:left="450"/>
        <w:textAlignment w:val="baseline"/>
        <w:rPr>
          <w:rFonts w:ascii="Arial" w:hAnsi="Arial" w:cs="Arial"/>
          <w:color w:val="555555"/>
          <w:sz w:val="21"/>
          <w:szCs w:val="21"/>
          <w:lang w:val="en-US"/>
        </w:rPr>
      </w:pPr>
      <w:r w:rsidRPr="00E559FF">
        <w:rPr>
          <w:rFonts w:ascii="Arial" w:hAnsi="Arial" w:cs="Arial"/>
          <w:color w:val="555555"/>
          <w:sz w:val="21"/>
          <w:szCs w:val="21"/>
          <w:lang w:val="en-US"/>
        </w:rPr>
        <w:t>If </w:t>
      </w:r>
      <w:r w:rsidRPr="00E559FF">
        <w:rPr>
          <w:rStyle w:val="HTML"/>
          <w:b/>
          <w:bCs/>
          <w:i/>
          <w:iCs/>
          <w:color w:val="555555"/>
          <w:bdr w:val="none" w:sz="0" w:space="0" w:color="auto" w:frame="1"/>
          <w:lang w:val="en-US"/>
        </w:rPr>
        <w:t>outer_expr</w:t>
      </w:r>
      <w:r w:rsidRPr="00E559FF">
        <w:rPr>
          <w:rFonts w:ascii="Arial" w:hAnsi="Arial" w:cs="Arial"/>
          <w:color w:val="555555"/>
          <w:sz w:val="21"/>
          <w:szCs w:val="21"/>
          <w:lang w:val="en-US"/>
        </w:rPr>
        <w:t> is </w:t>
      </w:r>
      <w:r w:rsidRPr="00E559FF">
        <w:rPr>
          <w:rStyle w:val="HTML"/>
          <w:color w:val="000000"/>
          <w:bdr w:val="none" w:sz="0" w:space="0" w:color="auto" w:frame="1"/>
          <w:lang w:val="en-US"/>
        </w:rPr>
        <w:t>NULL</w:t>
      </w:r>
      <w:r w:rsidRPr="00E559FF">
        <w:rPr>
          <w:rFonts w:ascii="Arial" w:hAnsi="Arial" w:cs="Arial"/>
          <w:color w:val="555555"/>
          <w:sz w:val="21"/>
          <w:szCs w:val="21"/>
          <w:lang w:val="en-US"/>
        </w:rPr>
        <w:t>, to evaluate the following expression, it is necessary to execute the </w:t>
      </w:r>
      <w:hyperlink r:id="rId404" w:tooltip="13.2.10 SELECT Statement" w:history="1">
        <w:r w:rsidRPr="00E559FF">
          <w:rPr>
            <w:rStyle w:val="HTML"/>
            <w:color w:val="000000"/>
            <w:u w:val="single"/>
            <w:bdr w:val="none" w:sz="0" w:space="0" w:color="auto" w:frame="1"/>
            <w:lang w:val="en-US"/>
          </w:rPr>
          <w:t>SELECT</w:t>
        </w:r>
      </w:hyperlink>
      <w:r w:rsidRPr="00E559FF">
        <w:rPr>
          <w:rFonts w:ascii="Arial" w:hAnsi="Arial" w:cs="Arial"/>
          <w:color w:val="555555"/>
          <w:sz w:val="21"/>
          <w:szCs w:val="21"/>
          <w:lang w:val="en-US"/>
        </w:rPr>
        <w:t> to determine whether it produces any rows:</w:t>
      </w:r>
    </w:p>
    <w:p w:rsidR="00E559FF" w:rsidRPr="00E559FF" w:rsidRDefault="00E559FF" w:rsidP="00E559FF">
      <w:pPr>
        <w:pStyle w:val="HTML0"/>
        <w:pBdr>
          <w:top w:val="single" w:sz="6" w:space="0" w:color="D9D9D9"/>
          <w:left w:val="single" w:sz="6" w:space="31" w:color="D9D9D9"/>
          <w:bottom w:val="single" w:sz="6" w:space="0" w:color="D9D9D9"/>
          <w:right w:val="single" w:sz="6" w:space="12" w:color="D9D9D9"/>
        </w:pBdr>
        <w:shd w:val="clear" w:color="auto" w:fill="F8F8F8"/>
        <w:ind w:left="750" w:right="300"/>
        <w:textAlignment w:val="baseline"/>
        <w:rPr>
          <w:rFonts w:ascii="Consolas" w:hAnsi="Consolas" w:cs="Consolas"/>
          <w:color w:val="000000"/>
          <w:sz w:val="19"/>
          <w:szCs w:val="19"/>
          <w:lang w:val="en-US"/>
        </w:rPr>
      </w:pPr>
      <w:r w:rsidRPr="00E559FF">
        <w:rPr>
          <w:rStyle w:val="token"/>
          <w:rFonts w:ascii="Consolas" w:hAnsi="Consolas" w:cs="Consolas"/>
          <w:color w:val="990055"/>
          <w:sz w:val="19"/>
          <w:szCs w:val="19"/>
          <w:bdr w:val="none" w:sz="0" w:space="0" w:color="auto" w:frame="1"/>
          <w:lang w:val="en-US"/>
        </w:rPr>
        <w:t>NULL</w:t>
      </w:r>
      <w:r w:rsidRPr="00E559FF">
        <w:rPr>
          <w:rStyle w:val="HTML"/>
          <w:rFonts w:ascii="Consolas" w:hAnsi="Consolas" w:cs="Consolas"/>
          <w:color w:val="000000"/>
          <w:sz w:val="19"/>
          <w:szCs w:val="19"/>
          <w:bdr w:val="none" w:sz="0" w:space="0" w:color="auto" w:frame="1"/>
          <w:lang w:val="en-US"/>
        </w:rPr>
        <w:t xml:space="preserve"> </w:t>
      </w:r>
      <w:r w:rsidRPr="00E559FF">
        <w:rPr>
          <w:rStyle w:val="token"/>
          <w:rFonts w:ascii="Consolas" w:hAnsi="Consolas" w:cs="Consolas"/>
          <w:color w:val="0077AA"/>
          <w:sz w:val="19"/>
          <w:szCs w:val="19"/>
          <w:bdr w:val="none" w:sz="0" w:space="0" w:color="auto" w:frame="1"/>
          <w:lang w:val="en-US"/>
        </w:rPr>
        <w:t>IN</w:t>
      </w:r>
      <w:r w:rsidRPr="00E559FF">
        <w:rPr>
          <w:rStyle w:val="HTML"/>
          <w:rFonts w:ascii="Consolas" w:hAnsi="Consolas" w:cs="Consolas"/>
          <w:color w:val="000000"/>
          <w:sz w:val="19"/>
          <w:szCs w:val="19"/>
          <w:bdr w:val="none" w:sz="0" w:space="0" w:color="auto" w:frame="1"/>
          <w:lang w:val="en-US"/>
        </w:rPr>
        <w:t xml:space="preserve"> </w:t>
      </w:r>
      <w:r w:rsidRPr="00E559FF">
        <w:rPr>
          <w:rStyle w:val="token"/>
          <w:rFonts w:ascii="Consolas" w:hAnsi="Consolas" w:cs="Consolas"/>
          <w:color w:val="999999"/>
          <w:sz w:val="19"/>
          <w:szCs w:val="19"/>
          <w:bdr w:val="none" w:sz="0" w:space="0" w:color="auto" w:frame="1"/>
          <w:lang w:val="en-US"/>
        </w:rPr>
        <w:t>(</w:t>
      </w:r>
      <w:r w:rsidRPr="00E559FF">
        <w:rPr>
          <w:rStyle w:val="token"/>
          <w:rFonts w:ascii="Consolas" w:hAnsi="Consolas" w:cs="Consolas"/>
          <w:color w:val="0077AA"/>
          <w:sz w:val="19"/>
          <w:szCs w:val="19"/>
          <w:bdr w:val="none" w:sz="0" w:space="0" w:color="auto" w:frame="1"/>
          <w:lang w:val="en-US"/>
        </w:rPr>
        <w:t>SELECT</w:t>
      </w:r>
      <w:r w:rsidRPr="00E559FF">
        <w:rPr>
          <w:rStyle w:val="HTML"/>
          <w:rFonts w:ascii="Consolas" w:hAnsi="Consolas" w:cs="Consolas"/>
          <w:color w:val="000000"/>
          <w:sz w:val="19"/>
          <w:szCs w:val="19"/>
          <w:bdr w:val="none" w:sz="0" w:space="0" w:color="auto" w:frame="1"/>
          <w:lang w:val="en-US"/>
        </w:rPr>
        <w:t xml:space="preserve"> </w:t>
      </w:r>
      <w:r w:rsidRPr="00E559FF">
        <w:rPr>
          <w:rStyle w:val="a5"/>
          <w:rFonts w:ascii="Consolas" w:eastAsiaTheme="majorEastAsia" w:hAnsi="Consolas" w:cs="Consolas"/>
          <w:color w:val="000000"/>
          <w:sz w:val="19"/>
          <w:szCs w:val="19"/>
          <w:bdr w:val="none" w:sz="0" w:space="0" w:color="auto" w:frame="1"/>
          <w:lang w:val="en-US"/>
        </w:rPr>
        <w:t>inner_expr</w:t>
      </w:r>
      <w:r w:rsidRPr="00E559FF">
        <w:rPr>
          <w:rStyle w:val="HTML"/>
          <w:rFonts w:ascii="Consolas" w:hAnsi="Consolas" w:cs="Consolas"/>
          <w:color w:val="000000"/>
          <w:sz w:val="19"/>
          <w:szCs w:val="19"/>
          <w:bdr w:val="none" w:sz="0" w:space="0" w:color="auto" w:frame="1"/>
          <w:lang w:val="en-US"/>
        </w:rPr>
        <w:t xml:space="preserve"> </w:t>
      </w:r>
      <w:r w:rsidRPr="00E559FF">
        <w:rPr>
          <w:rStyle w:val="token"/>
          <w:rFonts w:ascii="Consolas" w:hAnsi="Consolas" w:cs="Consolas"/>
          <w:color w:val="0077AA"/>
          <w:sz w:val="19"/>
          <w:szCs w:val="19"/>
          <w:bdr w:val="none" w:sz="0" w:space="0" w:color="auto" w:frame="1"/>
          <w:lang w:val="en-US"/>
        </w:rPr>
        <w:t>FROM</w:t>
      </w:r>
      <w:r w:rsidRPr="00E559FF">
        <w:rPr>
          <w:rStyle w:val="HTML"/>
          <w:rFonts w:ascii="Consolas" w:hAnsi="Consolas" w:cs="Consolas"/>
          <w:color w:val="000000"/>
          <w:sz w:val="19"/>
          <w:szCs w:val="19"/>
          <w:bdr w:val="none" w:sz="0" w:space="0" w:color="auto" w:frame="1"/>
          <w:lang w:val="en-US"/>
        </w:rPr>
        <w:t xml:space="preserve"> </w:t>
      </w:r>
      <w:r w:rsidRPr="00E559FF">
        <w:rPr>
          <w:rStyle w:val="token"/>
          <w:rFonts w:ascii="Consolas" w:hAnsi="Consolas" w:cs="Consolas"/>
          <w:color w:val="999999"/>
          <w:sz w:val="19"/>
          <w:szCs w:val="19"/>
          <w:bdr w:val="none" w:sz="0" w:space="0" w:color="auto" w:frame="1"/>
          <w:lang w:val="en-US"/>
        </w:rPr>
        <w:t>...</w:t>
      </w:r>
      <w:r w:rsidRPr="00E559FF">
        <w:rPr>
          <w:rStyle w:val="HTML"/>
          <w:rFonts w:ascii="Consolas" w:hAnsi="Consolas" w:cs="Consolas"/>
          <w:color w:val="000000"/>
          <w:sz w:val="19"/>
          <w:szCs w:val="19"/>
          <w:bdr w:val="none" w:sz="0" w:space="0" w:color="auto" w:frame="1"/>
          <w:lang w:val="en-US"/>
        </w:rPr>
        <w:t xml:space="preserve"> </w:t>
      </w:r>
      <w:r w:rsidRPr="00E559FF">
        <w:rPr>
          <w:rStyle w:val="token"/>
          <w:rFonts w:ascii="Consolas" w:hAnsi="Consolas" w:cs="Consolas"/>
          <w:color w:val="0077AA"/>
          <w:sz w:val="19"/>
          <w:szCs w:val="19"/>
          <w:bdr w:val="none" w:sz="0" w:space="0" w:color="auto" w:frame="1"/>
          <w:lang w:val="en-US"/>
        </w:rPr>
        <w:t>WHERE</w:t>
      </w:r>
      <w:r w:rsidRPr="00E559FF">
        <w:rPr>
          <w:rStyle w:val="HTML"/>
          <w:rFonts w:ascii="Consolas" w:hAnsi="Consolas" w:cs="Consolas"/>
          <w:color w:val="000000"/>
          <w:sz w:val="19"/>
          <w:szCs w:val="19"/>
          <w:bdr w:val="none" w:sz="0" w:space="0" w:color="auto" w:frame="1"/>
          <w:lang w:val="en-US"/>
        </w:rPr>
        <w:t xml:space="preserve"> </w:t>
      </w:r>
      <w:r w:rsidRPr="00E559FF">
        <w:rPr>
          <w:rStyle w:val="a5"/>
          <w:rFonts w:ascii="Consolas" w:eastAsiaTheme="majorEastAsia" w:hAnsi="Consolas" w:cs="Consolas"/>
          <w:color w:val="000000"/>
          <w:sz w:val="19"/>
          <w:szCs w:val="19"/>
          <w:bdr w:val="none" w:sz="0" w:space="0" w:color="auto" w:frame="1"/>
          <w:lang w:val="en-US"/>
        </w:rPr>
        <w:t>subquery_where</w:t>
      </w:r>
      <w:r w:rsidRPr="00E559FF">
        <w:rPr>
          <w:rStyle w:val="token"/>
          <w:rFonts w:ascii="Consolas" w:hAnsi="Consolas" w:cs="Consolas"/>
          <w:color w:val="999999"/>
          <w:sz w:val="19"/>
          <w:szCs w:val="19"/>
          <w:bdr w:val="none" w:sz="0" w:space="0" w:color="auto" w:frame="1"/>
          <w:lang w:val="en-US"/>
        </w:rPr>
        <w:t>)</w:t>
      </w:r>
    </w:p>
    <w:p w:rsidR="00E559FF" w:rsidRPr="00E559FF" w:rsidRDefault="00E559FF" w:rsidP="00E559FF">
      <w:pPr>
        <w:pStyle w:val="a3"/>
        <w:spacing w:before="0" w:beforeAutospacing="0" w:after="0" w:afterAutospacing="0"/>
        <w:ind w:left="450"/>
        <w:textAlignment w:val="baseline"/>
        <w:rPr>
          <w:rFonts w:ascii="Arial" w:hAnsi="Arial" w:cs="Arial"/>
          <w:color w:val="555555"/>
          <w:sz w:val="21"/>
          <w:szCs w:val="21"/>
          <w:lang w:val="en-US"/>
        </w:rPr>
      </w:pPr>
      <w:r w:rsidRPr="00E559FF">
        <w:rPr>
          <w:rFonts w:ascii="Arial" w:hAnsi="Arial" w:cs="Arial"/>
          <w:color w:val="555555"/>
          <w:sz w:val="21"/>
          <w:szCs w:val="21"/>
          <w:lang w:val="en-US"/>
        </w:rPr>
        <w:t>It is necessary to execute the original </w:t>
      </w:r>
      <w:hyperlink r:id="rId405" w:tooltip="13.2.10 SELECT Statement" w:history="1">
        <w:r w:rsidRPr="00E559FF">
          <w:rPr>
            <w:rStyle w:val="HTML"/>
            <w:color w:val="000000"/>
            <w:u w:val="single"/>
            <w:bdr w:val="none" w:sz="0" w:space="0" w:color="auto" w:frame="1"/>
            <w:lang w:val="en-US"/>
          </w:rPr>
          <w:t>SELECT</w:t>
        </w:r>
      </w:hyperlink>
      <w:r w:rsidRPr="00E559FF">
        <w:rPr>
          <w:rFonts w:ascii="Arial" w:hAnsi="Arial" w:cs="Arial"/>
          <w:color w:val="555555"/>
          <w:sz w:val="21"/>
          <w:szCs w:val="21"/>
          <w:lang w:val="en-US"/>
        </w:rPr>
        <w:t> here, without any pushed-down equalities of the kind mentioned previously.</w:t>
      </w:r>
    </w:p>
    <w:p w:rsidR="00E559FF" w:rsidRPr="00E559FF" w:rsidRDefault="00E559FF" w:rsidP="006E0B9E">
      <w:pPr>
        <w:pStyle w:val="a3"/>
        <w:numPr>
          <w:ilvl w:val="0"/>
          <w:numId w:val="82"/>
        </w:numPr>
        <w:spacing w:before="0" w:beforeAutospacing="0" w:after="0" w:afterAutospacing="0"/>
        <w:ind w:left="450"/>
        <w:textAlignment w:val="baseline"/>
        <w:rPr>
          <w:rFonts w:ascii="Arial" w:hAnsi="Arial" w:cs="Arial"/>
          <w:color w:val="555555"/>
          <w:sz w:val="21"/>
          <w:szCs w:val="21"/>
          <w:lang w:val="en-US"/>
        </w:rPr>
      </w:pPr>
      <w:r w:rsidRPr="00E559FF">
        <w:rPr>
          <w:rFonts w:ascii="Arial" w:hAnsi="Arial" w:cs="Arial"/>
          <w:color w:val="555555"/>
          <w:sz w:val="21"/>
          <w:szCs w:val="21"/>
          <w:lang w:val="en-US"/>
        </w:rPr>
        <w:t>On the other hand, when </w:t>
      </w:r>
      <w:r w:rsidRPr="00E559FF">
        <w:rPr>
          <w:rStyle w:val="HTML"/>
          <w:b/>
          <w:bCs/>
          <w:i/>
          <w:iCs/>
          <w:color w:val="555555"/>
          <w:bdr w:val="none" w:sz="0" w:space="0" w:color="auto" w:frame="1"/>
          <w:lang w:val="en-US"/>
        </w:rPr>
        <w:t>outer_expr</w:t>
      </w:r>
      <w:r w:rsidRPr="00E559FF">
        <w:rPr>
          <w:rFonts w:ascii="Arial" w:hAnsi="Arial" w:cs="Arial"/>
          <w:color w:val="555555"/>
          <w:sz w:val="21"/>
          <w:szCs w:val="21"/>
          <w:lang w:val="en-US"/>
        </w:rPr>
        <w:t> is not </w:t>
      </w:r>
      <w:r w:rsidRPr="00E559FF">
        <w:rPr>
          <w:rStyle w:val="HTML"/>
          <w:color w:val="000000"/>
          <w:bdr w:val="none" w:sz="0" w:space="0" w:color="auto" w:frame="1"/>
          <w:lang w:val="en-US"/>
        </w:rPr>
        <w:t>NULL</w:t>
      </w:r>
      <w:r w:rsidRPr="00E559FF">
        <w:rPr>
          <w:rFonts w:ascii="Arial" w:hAnsi="Arial" w:cs="Arial"/>
          <w:color w:val="555555"/>
          <w:sz w:val="21"/>
          <w:szCs w:val="21"/>
          <w:lang w:val="en-US"/>
        </w:rPr>
        <w:t>, it is absolutely essential that this comparison:</w:t>
      </w:r>
    </w:p>
    <w:p w:rsidR="00E559FF" w:rsidRPr="00E559FF" w:rsidRDefault="00E559FF" w:rsidP="00E559FF">
      <w:pPr>
        <w:pStyle w:val="HTML0"/>
        <w:pBdr>
          <w:top w:val="single" w:sz="6" w:space="0" w:color="D9D9D9"/>
          <w:left w:val="single" w:sz="6" w:space="31" w:color="D9D9D9"/>
          <w:bottom w:val="single" w:sz="6" w:space="0" w:color="D9D9D9"/>
          <w:right w:val="single" w:sz="6" w:space="12" w:color="D9D9D9"/>
        </w:pBdr>
        <w:shd w:val="clear" w:color="auto" w:fill="F8F8F8"/>
        <w:ind w:left="750" w:right="300"/>
        <w:textAlignment w:val="baseline"/>
        <w:rPr>
          <w:rFonts w:ascii="Consolas" w:hAnsi="Consolas" w:cs="Consolas"/>
          <w:color w:val="000000"/>
          <w:sz w:val="19"/>
          <w:szCs w:val="19"/>
          <w:lang w:val="en-US"/>
        </w:rPr>
      </w:pPr>
      <w:r w:rsidRPr="00E559FF">
        <w:rPr>
          <w:rStyle w:val="a5"/>
          <w:rFonts w:ascii="Consolas" w:eastAsiaTheme="majorEastAsia" w:hAnsi="Consolas" w:cs="Consolas"/>
          <w:color w:val="000000"/>
          <w:sz w:val="19"/>
          <w:szCs w:val="19"/>
          <w:bdr w:val="none" w:sz="0" w:space="0" w:color="auto" w:frame="1"/>
          <w:lang w:val="en-US"/>
        </w:rPr>
        <w:t>outer_expr</w:t>
      </w:r>
      <w:r w:rsidRPr="00E559FF">
        <w:rPr>
          <w:rStyle w:val="HTML"/>
          <w:rFonts w:ascii="Consolas" w:hAnsi="Consolas" w:cs="Consolas"/>
          <w:color w:val="000000"/>
          <w:sz w:val="19"/>
          <w:szCs w:val="19"/>
          <w:bdr w:val="none" w:sz="0" w:space="0" w:color="auto" w:frame="1"/>
          <w:lang w:val="en-US"/>
        </w:rPr>
        <w:t xml:space="preserve"> </w:t>
      </w:r>
      <w:r w:rsidRPr="00E559FF">
        <w:rPr>
          <w:rStyle w:val="token"/>
          <w:rFonts w:ascii="Consolas" w:hAnsi="Consolas" w:cs="Consolas"/>
          <w:color w:val="0077AA"/>
          <w:sz w:val="19"/>
          <w:szCs w:val="19"/>
          <w:bdr w:val="none" w:sz="0" w:space="0" w:color="auto" w:frame="1"/>
          <w:lang w:val="en-US"/>
        </w:rPr>
        <w:t>IN</w:t>
      </w:r>
      <w:r w:rsidRPr="00E559FF">
        <w:rPr>
          <w:rStyle w:val="HTML"/>
          <w:rFonts w:ascii="Consolas" w:hAnsi="Consolas" w:cs="Consolas"/>
          <w:color w:val="000000"/>
          <w:sz w:val="19"/>
          <w:szCs w:val="19"/>
          <w:bdr w:val="none" w:sz="0" w:space="0" w:color="auto" w:frame="1"/>
          <w:lang w:val="en-US"/>
        </w:rPr>
        <w:t xml:space="preserve"> </w:t>
      </w:r>
      <w:r w:rsidRPr="00E559FF">
        <w:rPr>
          <w:rStyle w:val="token"/>
          <w:rFonts w:ascii="Consolas" w:hAnsi="Consolas" w:cs="Consolas"/>
          <w:color w:val="999999"/>
          <w:sz w:val="19"/>
          <w:szCs w:val="19"/>
          <w:bdr w:val="none" w:sz="0" w:space="0" w:color="auto" w:frame="1"/>
          <w:lang w:val="en-US"/>
        </w:rPr>
        <w:t>(</w:t>
      </w:r>
      <w:r w:rsidRPr="00E559FF">
        <w:rPr>
          <w:rStyle w:val="token"/>
          <w:rFonts w:ascii="Consolas" w:hAnsi="Consolas" w:cs="Consolas"/>
          <w:color w:val="0077AA"/>
          <w:sz w:val="19"/>
          <w:szCs w:val="19"/>
          <w:bdr w:val="none" w:sz="0" w:space="0" w:color="auto" w:frame="1"/>
          <w:lang w:val="en-US"/>
        </w:rPr>
        <w:t>SELECT</w:t>
      </w:r>
      <w:r w:rsidRPr="00E559FF">
        <w:rPr>
          <w:rStyle w:val="HTML"/>
          <w:rFonts w:ascii="Consolas" w:hAnsi="Consolas" w:cs="Consolas"/>
          <w:color w:val="000000"/>
          <w:sz w:val="19"/>
          <w:szCs w:val="19"/>
          <w:bdr w:val="none" w:sz="0" w:space="0" w:color="auto" w:frame="1"/>
          <w:lang w:val="en-US"/>
        </w:rPr>
        <w:t xml:space="preserve"> </w:t>
      </w:r>
      <w:r w:rsidRPr="00E559FF">
        <w:rPr>
          <w:rStyle w:val="a5"/>
          <w:rFonts w:ascii="Consolas" w:eastAsiaTheme="majorEastAsia" w:hAnsi="Consolas" w:cs="Consolas"/>
          <w:color w:val="000000"/>
          <w:sz w:val="19"/>
          <w:szCs w:val="19"/>
          <w:bdr w:val="none" w:sz="0" w:space="0" w:color="auto" w:frame="1"/>
          <w:lang w:val="en-US"/>
        </w:rPr>
        <w:t>inner_expr</w:t>
      </w:r>
      <w:r w:rsidRPr="00E559FF">
        <w:rPr>
          <w:rStyle w:val="HTML"/>
          <w:rFonts w:ascii="Consolas" w:hAnsi="Consolas" w:cs="Consolas"/>
          <w:color w:val="000000"/>
          <w:sz w:val="19"/>
          <w:szCs w:val="19"/>
          <w:bdr w:val="none" w:sz="0" w:space="0" w:color="auto" w:frame="1"/>
          <w:lang w:val="en-US"/>
        </w:rPr>
        <w:t xml:space="preserve"> </w:t>
      </w:r>
      <w:r w:rsidRPr="00E559FF">
        <w:rPr>
          <w:rStyle w:val="token"/>
          <w:rFonts w:ascii="Consolas" w:hAnsi="Consolas" w:cs="Consolas"/>
          <w:color w:val="0077AA"/>
          <w:sz w:val="19"/>
          <w:szCs w:val="19"/>
          <w:bdr w:val="none" w:sz="0" w:space="0" w:color="auto" w:frame="1"/>
          <w:lang w:val="en-US"/>
        </w:rPr>
        <w:t>FROM</w:t>
      </w:r>
      <w:r w:rsidRPr="00E559FF">
        <w:rPr>
          <w:rStyle w:val="HTML"/>
          <w:rFonts w:ascii="Consolas" w:hAnsi="Consolas" w:cs="Consolas"/>
          <w:color w:val="000000"/>
          <w:sz w:val="19"/>
          <w:szCs w:val="19"/>
          <w:bdr w:val="none" w:sz="0" w:space="0" w:color="auto" w:frame="1"/>
          <w:lang w:val="en-US"/>
        </w:rPr>
        <w:t xml:space="preserve"> </w:t>
      </w:r>
      <w:r w:rsidRPr="00E559FF">
        <w:rPr>
          <w:rStyle w:val="token"/>
          <w:rFonts w:ascii="Consolas" w:hAnsi="Consolas" w:cs="Consolas"/>
          <w:color w:val="999999"/>
          <w:sz w:val="19"/>
          <w:szCs w:val="19"/>
          <w:bdr w:val="none" w:sz="0" w:space="0" w:color="auto" w:frame="1"/>
          <w:lang w:val="en-US"/>
        </w:rPr>
        <w:t>...</w:t>
      </w:r>
      <w:r w:rsidRPr="00E559FF">
        <w:rPr>
          <w:rStyle w:val="HTML"/>
          <w:rFonts w:ascii="Consolas" w:hAnsi="Consolas" w:cs="Consolas"/>
          <w:color w:val="000000"/>
          <w:sz w:val="19"/>
          <w:szCs w:val="19"/>
          <w:bdr w:val="none" w:sz="0" w:space="0" w:color="auto" w:frame="1"/>
          <w:lang w:val="en-US"/>
        </w:rPr>
        <w:t xml:space="preserve"> </w:t>
      </w:r>
      <w:r w:rsidRPr="00E559FF">
        <w:rPr>
          <w:rStyle w:val="token"/>
          <w:rFonts w:ascii="Consolas" w:hAnsi="Consolas" w:cs="Consolas"/>
          <w:color w:val="0077AA"/>
          <w:sz w:val="19"/>
          <w:szCs w:val="19"/>
          <w:bdr w:val="none" w:sz="0" w:space="0" w:color="auto" w:frame="1"/>
          <w:lang w:val="en-US"/>
        </w:rPr>
        <w:t>WHERE</w:t>
      </w:r>
      <w:r w:rsidRPr="00E559FF">
        <w:rPr>
          <w:rStyle w:val="HTML"/>
          <w:rFonts w:ascii="Consolas" w:hAnsi="Consolas" w:cs="Consolas"/>
          <w:color w:val="000000"/>
          <w:sz w:val="19"/>
          <w:szCs w:val="19"/>
          <w:bdr w:val="none" w:sz="0" w:space="0" w:color="auto" w:frame="1"/>
          <w:lang w:val="en-US"/>
        </w:rPr>
        <w:t xml:space="preserve"> </w:t>
      </w:r>
      <w:r w:rsidRPr="00E559FF">
        <w:rPr>
          <w:rStyle w:val="a5"/>
          <w:rFonts w:ascii="Consolas" w:eastAsiaTheme="majorEastAsia" w:hAnsi="Consolas" w:cs="Consolas"/>
          <w:color w:val="000000"/>
          <w:sz w:val="19"/>
          <w:szCs w:val="19"/>
          <w:bdr w:val="none" w:sz="0" w:space="0" w:color="auto" w:frame="1"/>
          <w:lang w:val="en-US"/>
        </w:rPr>
        <w:t>subquery_where</w:t>
      </w:r>
      <w:r w:rsidRPr="00E559FF">
        <w:rPr>
          <w:rStyle w:val="token"/>
          <w:rFonts w:ascii="Consolas" w:hAnsi="Consolas" w:cs="Consolas"/>
          <w:color w:val="999999"/>
          <w:sz w:val="19"/>
          <w:szCs w:val="19"/>
          <w:bdr w:val="none" w:sz="0" w:space="0" w:color="auto" w:frame="1"/>
          <w:lang w:val="en-US"/>
        </w:rPr>
        <w:t>)</w:t>
      </w:r>
    </w:p>
    <w:p w:rsidR="00E559FF" w:rsidRPr="00E559FF" w:rsidRDefault="00E559FF" w:rsidP="00E559FF">
      <w:pPr>
        <w:pStyle w:val="a3"/>
        <w:spacing w:before="0" w:beforeAutospacing="0" w:after="225" w:afterAutospacing="0"/>
        <w:ind w:left="450"/>
        <w:textAlignment w:val="baseline"/>
        <w:rPr>
          <w:rFonts w:ascii="Arial" w:hAnsi="Arial" w:cs="Arial"/>
          <w:color w:val="555555"/>
          <w:sz w:val="21"/>
          <w:szCs w:val="21"/>
          <w:lang w:val="en-US"/>
        </w:rPr>
      </w:pPr>
      <w:r w:rsidRPr="00E559FF">
        <w:rPr>
          <w:rFonts w:ascii="Arial" w:hAnsi="Arial" w:cs="Arial"/>
          <w:color w:val="555555"/>
          <w:sz w:val="21"/>
          <w:szCs w:val="21"/>
          <w:lang w:val="en-US"/>
        </w:rPr>
        <w:t>Be converted to this expression that uses a pushed-down condition:</w:t>
      </w:r>
    </w:p>
    <w:p w:rsidR="00E559FF" w:rsidRPr="00E559FF" w:rsidRDefault="00E559FF" w:rsidP="00E559FF">
      <w:pPr>
        <w:pStyle w:val="HTML0"/>
        <w:pBdr>
          <w:top w:val="single" w:sz="6" w:space="0" w:color="D9D9D9"/>
          <w:left w:val="single" w:sz="6" w:space="31" w:color="D9D9D9"/>
          <w:bottom w:val="single" w:sz="6" w:space="0" w:color="D9D9D9"/>
          <w:right w:val="single" w:sz="6" w:space="12" w:color="D9D9D9"/>
        </w:pBdr>
        <w:shd w:val="clear" w:color="auto" w:fill="F8F8F8"/>
        <w:ind w:left="750" w:right="300"/>
        <w:textAlignment w:val="baseline"/>
        <w:rPr>
          <w:rFonts w:ascii="Consolas" w:hAnsi="Consolas" w:cs="Consolas"/>
          <w:color w:val="000000"/>
          <w:sz w:val="19"/>
          <w:szCs w:val="19"/>
          <w:lang w:val="en-US"/>
        </w:rPr>
      </w:pPr>
      <w:r w:rsidRPr="00E559FF">
        <w:rPr>
          <w:rStyle w:val="token"/>
          <w:rFonts w:ascii="Consolas" w:hAnsi="Consolas" w:cs="Consolas"/>
          <w:color w:val="0077AA"/>
          <w:sz w:val="19"/>
          <w:szCs w:val="19"/>
          <w:bdr w:val="none" w:sz="0" w:space="0" w:color="auto" w:frame="1"/>
          <w:lang w:val="en-US"/>
        </w:rPr>
        <w:t>EXISTS</w:t>
      </w:r>
      <w:r w:rsidRPr="00E559FF">
        <w:rPr>
          <w:rStyle w:val="HTML"/>
          <w:rFonts w:ascii="Consolas" w:hAnsi="Consolas" w:cs="Consolas"/>
          <w:color w:val="000000"/>
          <w:sz w:val="19"/>
          <w:szCs w:val="19"/>
          <w:bdr w:val="none" w:sz="0" w:space="0" w:color="auto" w:frame="1"/>
          <w:lang w:val="en-US"/>
        </w:rPr>
        <w:t xml:space="preserve"> </w:t>
      </w:r>
      <w:r w:rsidRPr="00E559FF">
        <w:rPr>
          <w:rStyle w:val="token"/>
          <w:rFonts w:ascii="Consolas" w:hAnsi="Consolas" w:cs="Consolas"/>
          <w:color w:val="999999"/>
          <w:sz w:val="19"/>
          <w:szCs w:val="19"/>
          <w:bdr w:val="none" w:sz="0" w:space="0" w:color="auto" w:frame="1"/>
          <w:lang w:val="en-US"/>
        </w:rPr>
        <w:t>(</w:t>
      </w:r>
      <w:r w:rsidRPr="00E559FF">
        <w:rPr>
          <w:rStyle w:val="token"/>
          <w:rFonts w:ascii="Consolas" w:hAnsi="Consolas" w:cs="Consolas"/>
          <w:color w:val="0077AA"/>
          <w:sz w:val="19"/>
          <w:szCs w:val="19"/>
          <w:bdr w:val="none" w:sz="0" w:space="0" w:color="auto" w:frame="1"/>
          <w:lang w:val="en-US"/>
        </w:rPr>
        <w:t>SELECT</w:t>
      </w:r>
      <w:r w:rsidRPr="00E559FF">
        <w:rPr>
          <w:rStyle w:val="HTML"/>
          <w:rFonts w:ascii="Consolas" w:hAnsi="Consolas" w:cs="Consolas"/>
          <w:color w:val="000000"/>
          <w:sz w:val="19"/>
          <w:szCs w:val="19"/>
          <w:bdr w:val="none" w:sz="0" w:space="0" w:color="auto" w:frame="1"/>
          <w:lang w:val="en-US"/>
        </w:rPr>
        <w:t xml:space="preserve"> </w:t>
      </w:r>
      <w:r w:rsidRPr="00E559FF">
        <w:rPr>
          <w:rStyle w:val="token"/>
          <w:rFonts w:ascii="Consolas" w:hAnsi="Consolas" w:cs="Consolas"/>
          <w:color w:val="990055"/>
          <w:sz w:val="19"/>
          <w:szCs w:val="19"/>
          <w:bdr w:val="none" w:sz="0" w:space="0" w:color="auto" w:frame="1"/>
          <w:lang w:val="en-US"/>
        </w:rPr>
        <w:t>1</w:t>
      </w:r>
      <w:r w:rsidRPr="00E559FF">
        <w:rPr>
          <w:rStyle w:val="HTML"/>
          <w:rFonts w:ascii="Consolas" w:hAnsi="Consolas" w:cs="Consolas"/>
          <w:color w:val="000000"/>
          <w:sz w:val="19"/>
          <w:szCs w:val="19"/>
          <w:bdr w:val="none" w:sz="0" w:space="0" w:color="auto" w:frame="1"/>
          <w:lang w:val="en-US"/>
        </w:rPr>
        <w:t xml:space="preserve"> </w:t>
      </w:r>
      <w:r w:rsidRPr="00E559FF">
        <w:rPr>
          <w:rStyle w:val="token"/>
          <w:rFonts w:ascii="Consolas" w:hAnsi="Consolas" w:cs="Consolas"/>
          <w:color w:val="0077AA"/>
          <w:sz w:val="19"/>
          <w:szCs w:val="19"/>
          <w:bdr w:val="none" w:sz="0" w:space="0" w:color="auto" w:frame="1"/>
          <w:lang w:val="en-US"/>
        </w:rPr>
        <w:t>FROM</w:t>
      </w:r>
      <w:r w:rsidRPr="00E559FF">
        <w:rPr>
          <w:rStyle w:val="HTML"/>
          <w:rFonts w:ascii="Consolas" w:hAnsi="Consolas" w:cs="Consolas"/>
          <w:color w:val="000000"/>
          <w:sz w:val="19"/>
          <w:szCs w:val="19"/>
          <w:bdr w:val="none" w:sz="0" w:space="0" w:color="auto" w:frame="1"/>
          <w:lang w:val="en-US"/>
        </w:rPr>
        <w:t xml:space="preserve"> </w:t>
      </w:r>
      <w:r w:rsidRPr="00E559FF">
        <w:rPr>
          <w:rStyle w:val="token"/>
          <w:rFonts w:ascii="Consolas" w:hAnsi="Consolas" w:cs="Consolas"/>
          <w:color w:val="999999"/>
          <w:sz w:val="19"/>
          <w:szCs w:val="19"/>
          <w:bdr w:val="none" w:sz="0" w:space="0" w:color="auto" w:frame="1"/>
          <w:lang w:val="en-US"/>
        </w:rPr>
        <w:t>...</w:t>
      </w:r>
      <w:r w:rsidRPr="00E559FF">
        <w:rPr>
          <w:rStyle w:val="HTML"/>
          <w:rFonts w:ascii="Consolas" w:hAnsi="Consolas" w:cs="Consolas"/>
          <w:color w:val="000000"/>
          <w:sz w:val="19"/>
          <w:szCs w:val="19"/>
          <w:bdr w:val="none" w:sz="0" w:space="0" w:color="auto" w:frame="1"/>
          <w:lang w:val="en-US"/>
        </w:rPr>
        <w:t xml:space="preserve"> </w:t>
      </w:r>
      <w:r w:rsidRPr="00E559FF">
        <w:rPr>
          <w:rStyle w:val="token"/>
          <w:rFonts w:ascii="Consolas" w:hAnsi="Consolas" w:cs="Consolas"/>
          <w:color w:val="0077AA"/>
          <w:sz w:val="19"/>
          <w:szCs w:val="19"/>
          <w:bdr w:val="none" w:sz="0" w:space="0" w:color="auto" w:frame="1"/>
          <w:lang w:val="en-US"/>
        </w:rPr>
        <w:t>WHERE</w:t>
      </w:r>
      <w:r w:rsidRPr="00E559FF">
        <w:rPr>
          <w:rStyle w:val="HTML"/>
          <w:rFonts w:ascii="Consolas" w:hAnsi="Consolas" w:cs="Consolas"/>
          <w:color w:val="000000"/>
          <w:sz w:val="19"/>
          <w:szCs w:val="19"/>
          <w:bdr w:val="none" w:sz="0" w:space="0" w:color="auto" w:frame="1"/>
          <w:lang w:val="en-US"/>
        </w:rPr>
        <w:t xml:space="preserve"> </w:t>
      </w:r>
      <w:r w:rsidRPr="00E559FF">
        <w:rPr>
          <w:rStyle w:val="a5"/>
          <w:rFonts w:ascii="Consolas" w:eastAsiaTheme="majorEastAsia" w:hAnsi="Consolas" w:cs="Consolas"/>
          <w:color w:val="000000"/>
          <w:sz w:val="19"/>
          <w:szCs w:val="19"/>
          <w:bdr w:val="none" w:sz="0" w:space="0" w:color="auto" w:frame="1"/>
          <w:lang w:val="en-US"/>
        </w:rPr>
        <w:t>subquery_where</w:t>
      </w:r>
      <w:r w:rsidRPr="00E559FF">
        <w:rPr>
          <w:rStyle w:val="HTML"/>
          <w:rFonts w:ascii="Consolas" w:hAnsi="Consolas" w:cs="Consolas"/>
          <w:color w:val="000000"/>
          <w:sz w:val="19"/>
          <w:szCs w:val="19"/>
          <w:bdr w:val="none" w:sz="0" w:space="0" w:color="auto" w:frame="1"/>
          <w:lang w:val="en-US"/>
        </w:rPr>
        <w:t xml:space="preserve"> </w:t>
      </w:r>
      <w:r w:rsidRPr="00E559FF">
        <w:rPr>
          <w:rStyle w:val="token"/>
          <w:rFonts w:ascii="Consolas" w:hAnsi="Consolas" w:cs="Consolas"/>
          <w:color w:val="A67F59"/>
          <w:sz w:val="19"/>
          <w:szCs w:val="19"/>
          <w:bdr w:val="none" w:sz="0" w:space="0" w:color="auto" w:frame="1"/>
          <w:lang w:val="en-US"/>
        </w:rPr>
        <w:t>AND</w:t>
      </w:r>
      <w:r w:rsidRPr="00E559FF">
        <w:rPr>
          <w:rStyle w:val="HTML"/>
          <w:rFonts w:ascii="Consolas" w:hAnsi="Consolas" w:cs="Consolas"/>
          <w:color w:val="000000"/>
          <w:sz w:val="19"/>
          <w:szCs w:val="19"/>
          <w:bdr w:val="none" w:sz="0" w:space="0" w:color="auto" w:frame="1"/>
          <w:lang w:val="en-US"/>
        </w:rPr>
        <w:t xml:space="preserve"> </w:t>
      </w:r>
      <w:r w:rsidRPr="00E559FF">
        <w:rPr>
          <w:rStyle w:val="a5"/>
          <w:rFonts w:ascii="Consolas" w:eastAsiaTheme="majorEastAsia" w:hAnsi="Consolas" w:cs="Consolas"/>
          <w:color w:val="000000"/>
          <w:sz w:val="19"/>
          <w:szCs w:val="19"/>
          <w:bdr w:val="none" w:sz="0" w:space="0" w:color="auto" w:frame="1"/>
          <w:lang w:val="en-US"/>
        </w:rPr>
        <w:t>outer_expr</w:t>
      </w:r>
      <w:r w:rsidRPr="00E559FF">
        <w:rPr>
          <w:rStyle w:val="token"/>
          <w:rFonts w:ascii="Consolas" w:hAnsi="Consolas" w:cs="Consolas"/>
          <w:color w:val="A67F59"/>
          <w:sz w:val="19"/>
          <w:szCs w:val="19"/>
          <w:bdr w:val="none" w:sz="0" w:space="0" w:color="auto" w:frame="1"/>
          <w:lang w:val="en-US"/>
        </w:rPr>
        <w:t>=</w:t>
      </w:r>
      <w:r w:rsidRPr="00E559FF">
        <w:rPr>
          <w:rStyle w:val="a5"/>
          <w:rFonts w:ascii="Consolas" w:eastAsiaTheme="majorEastAsia" w:hAnsi="Consolas" w:cs="Consolas"/>
          <w:color w:val="000000"/>
          <w:sz w:val="19"/>
          <w:szCs w:val="19"/>
          <w:bdr w:val="none" w:sz="0" w:space="0" w:color="auto" w:frame="1"/>
          <w:lang w:val="en-US"/>
        </w:rPr>
        <w:t>inner_expr</w:t>
      </w:r>
      <w:r w:rsidRPr="00E559FF">
        <w:rPr>
          <w:rStyle w:val="token"/>
          <w:rFonts w:ascii="Consolas" w:hAnsi="Consolas" w:cs="Consolas"/>
          <w:color w:val="999999"/>
          <w:sz w:val="19"/>
          <w:szCs w:val="19"/>
          <w:bdr w:val="none" w:sz="0" w:space="0" w:color="auto" w:frame="1"/>
          <w:lang w:val="en-US"/>
        </w:rPr>
        <w:t>)</w:t>
      </w:r>
    </w:p>
    <w:p w:rsidR="00E559FF" w:rsidRPr="00E559FF" w:rsidRDefault="00E559FF" w:rsidP="00E559FF">
      <w:pPr>
        <w:pStyle w:val="a3"/>
        <w:spacing w:before="0" w:beforeAutospacing="0" w:after="225" w:afterAutospacing="0"/>
        <w:ind w:left="450"/>
        <w:textAlignment w:val="baseline"/>
        <w:rPr>
          <w:rFonts w:ascii="Arial" w:hAnsi="Arial" w:cs="Arial"/>
          <w:color w:val="555555"/>
          <w:sz w:val="21"/>
          <w:szCs w:val="21"/>
          <w:lang w:val="en-US"/>
        </w:rPr>
      </w:pPr>
      <w:r w:rsidRPr="00E559FF">
        <w:rPr>
          <w:rFonts w:ascii="Arial" w:hAnsi="Arial" w:cs="Arial"/>
          <w:color w:val="555555"/>
          <w:sz w:val="21"/>
          <w:szCs w:val="21"/>
          <w:lang w:val="en-US"/>
        </w:rPr>
        <w:t>Without this conversion, subqueries are slow.</w:t>
      </w:r>
    </w:p>
    <w:p w:rsidR="00E559FF" w:rsidRPr="00E559FF" w:rsidRDefault="00E559FF" w:rsidP="00E559FF">
      <w:pPr>
        <w:pStyle w:val="a3"/>
        <w:shd w:val="clear" w:color="auto" w:fill="FFFFFF"/>
        <w:spacing w:before="0" w:beforeAutospacing="0" w:after="0" w:afterAutospacing="0"/>
        <w:textAlignment w:val="baseline"/>
        <w:rPr>
          <w:rFonts w:ascii="Arial" w:hAnsi="Arial" w:cs="Arial"/>
          <w:color w:val="555555"/>
          <w:sz w:val="21"/>
          <w:szCs w:val="21"/>
          <w:lang w:val="en-US"/>
        </w:rPr>
      </w:pPr>
      <w:r w:rsidRPr="00E559FF">
        <w:rPr>
          <w:rFonts w:ascii="Arial" w:hAnsi="Arial" w:cs="Arial"/>
          <w:color w:val="555555"/>
          <w:sz w:val="21"/>
          <w:szCs w:val="21"/>
          <w:lang w:val="en-US"/>
        </w:rPr>
        <w:t>To solve the dilemma of whether or not to push down conditions into the subquery, the conditions are wrapped within </w:t>
      </w:r>
      <w:r w:rsidRPr="00E559FF">
        <w:rPr>
          <w:rStyle w:val="21"/>
          <w:rFonts w:ascii="inherit" w:hAnsi="inherit" w:cs="Arial"/>
          <w:color w:val="555555"/>
          <w:sz w:val="21"/>
          <w:szCs w:val="21"/>
          <w:bdr w:val="none" w:sz="0" w:space="0" w:color="auto" w:frame="1"/>
          <w:lang w:val="en-US"/>
        </w:rPr>
        <w:t>“trigger”</w:t>
      </w:r>
      <w:r w:rsidRPr="00E559FF">
        <w:rPr>
          <w:rFonts w:ascii="Arial" w:hAnsi="Arial" w:cs="Arial"/>
          <w:color w:val="555555"/>
          <w:sz w:val="21"/>
          <w:szCs w:val="21"/>
          <w:lang w:val="en-US"/>
        </w:rPr>
        <w:t> functions. Thus, an expression of the following form:</w:t>
      </w:r>
    </w:p>
    <w:p w:rsidR="00E559FF" w:rsidRPr="00E559FF" w:rsidRDefault="00E559FF" w:rsidP="00E559FF">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Fonts w:ascii="Consolas" w:hAnsi="Consolas" w:cs="Consolas"/>
          <w:color w:val="000000"/>
          <w:sz w:val="19"/>
          <w:szCs w:val="19"/>
          <w:lang w:val="en-US"/>
        </w:rPr>
      </w:pPr>
      <w:r w:rsidRPr="00E559FF">
        <w:rPr>
          <w:rStyle w:val="a5"/>
          <w:rFonts w:ascii="Consolas" w:eastAsiaTheme="majorEastAsia" w:hAnsi="Consolas" w:cs="Consolas"/>
          <w:color w:val="000000"/>
          <w:sz w:val="19"/>
          <w:szCs w:val="19"/>
          <w:bdr w:val="none" w:sz="0" w:space="0" w:color="auto" w:frame="1"/>
          <w:lang w:val="en-US"/>
        </w:rPr>
        <w:t>outer_expr</w:t>
      </w:r>
      <w:r w:rsidRPr="00E559FF">
        <w:rPr>
          <w:rStyle w:val="HTML"/>
          <w:rFonts w:ascii="Consolas" w:hAnsi="Consolas" w:cs="Consolas"/>
          <w:color w:val="000000"/>
          <w:sz w:val="19"/>
          <w:szCs w:val="19"/>
          <w:bdr w:val="none" w:sz="0" w:space="0" w:color="auto" w:frame="1"/>
          <w:lang w:val="en-US"/>
        </w:rPr>
        <w:t xml:space="preserve"> </w:t>
      </w:r>
      <w:r w:rsidRPr="00E559FF">
        <w:rPr>
          <w:rStyle w:val="token"/>
          <w:rFonts w:ascii="Consolas" w:hAnsi="Consolas" w:cs="Consolas"/>
          <w:color w:val="0077AA"/>
          <w:sz w:val="19"/>
          <w:szCs w:val="19"/>
          <w:bdr w:val="none" w:sz="0" w:space="0" w:color="auto" w:frame="1"/>
          <w:lang w:val="en-US"/>
        </w:rPr>
        <w:t>IN</w:t>
      </w:r>
      <w:r w:rsidRPr="00E559FF">
        <w:rPr>
          <w:rStyle w:val="HTML"/>
          <w:rFonts w:ascii="Consolas" w:hAnsi="Consolas" w:cs="Consolas"/>
          <w:color w:val="000000"/>
          <w:sz w:val="19"/>
          <w:szCs w:val="19"/>
          <w:bdr w:val="none" w:sz="0" w:space="0" w:color="auto" w:frame="1"/>
          <w:lang w:val="en-US"/>
        </w:rPr>
        <w:t xml:space="preserve"> </w:t>
      </w:r>
      <w:r w:rsidRPr="00E559FF">
        <w:rPr>
          <w:rStyle w:val="token"/>
          <w:rFonts w:ascii="Consolas" w:hAnsi="Consolas" w:cs="Consolas"/>
          <w:color w:val="999999"/>
          <w:sz w:val="19"/>
          <w:szCs w:val="19"/>
          <w:bdr w:val="none" w:sz="0" w:space="0" w:color="auto" w:frame="1"/>
          <w:lang w:val="en-US"/>
        </w:rPr>
        <w:t>(</w:t>
      </w:r>
      <w:r w:rsidRPr="00E559FF">
        <w:rPr>
          <w:rStyle w:val="token"/>
          <w:rFonts w:ascii="Consolas" w:hAnsi="Consolas" w:cs="Consolas"/>
          <w:color w:val="0077AA"/>
          <w:sz w:val="19"/>
          <w:szCs w:val="19"/>
          <w:bdr w:val="none" w:sz="0" w:space="0" w:color="auto" w:frame="1"/>
          <w:lang w:val="en-US"/>
        </w:rPr>
        <w:t>SELECT</w:t>
      </w:r>
      <w:r w:rsidRPr="00E559FF">
        <w:rPr>
          <w:rStyle w:val="HTML"/>
          <w:rFonts w:ascii="Consolas" w:hAnsi="Consolas" w:cs="Consolas"/>
          <w:color w:val="000000"/>
          <w:sz w:val="19"/>
          <w:szCs w:val="19"/>
          <w:bdr w:val="none" w:sz="0" w:space="0" w:color="auto" w:frame="1"/>
          <w:lang w:val="en-US"/>
        </w:rPr>
        <w:t xml:space="preserve"> </w:t>
      </w:r>
      <w:r w:rsidRPr="00E559FF">
        <w:rPr>
          <w:rStyle w:val="a5"/>
          <w:rFonts w:ascii="Consolas" w:eastAsiaTheme="majorEastAsia" w:hAnsi="Consolas" w:cs="Consolas"/>
          <w:color w:val="000000"/>
          <w:sz w:val="19"/>
          <w:szCs w:val="19"/>
          <w:bdr w:val="none" w:sz="0" w:space="0" w:color="auto" w:frame="1"/>
          <w:lang w:val="en-US"/>
        </w:rPr>
        <w:t>inner_expr</w:t>
      </w:r>
      <w:r w:rsidRPr="00E559FF">
        <w:rPr>
          <w:rStyle w:val="HTML"/>
          <w:rFonts w:ascii="Consolas" w:hAnsi="Consolas" w:cs="Consolas"/>
          <w:color w:val="000000"/>
          <w:sz w:val="19"/>
          <w:szCs w:val="19"/>
          <w:bdr w:val="none" w:sz="0" w:space="0" w:color="auto" w:frame="1"/>
          <w:lang w:val="en-US"/>
        </w:rPr>
        <w:t xml:space="preserve"> </w:t>
      </w:r>
      <w:r w:rsidRPr="00E559FF">
        <w:rPr>
          <w:rStyle w:val="token"/>
          <w:rFonts w:ascii="Consolas" w:hAnsi="Consolas" w:cs="Consolas"/>
          <w:color w:val="0077AA"/>
          <w:sz w:val="19"/>
          <w:szCs w:val="19"/>
          <w:bdr w:val="none" w:sz="0" w:space="0" w:color="auto" w:frame="1"/>
          <w:lang w:val="en-US"/>
        </w:rPr>
        <w:t>FROM</w:t>
      </w:r>
      <w:r w:rsidRPr="00E559FF">
        <w:rPr>
          <w:rStyle w:val="HTML"/>
          <w:rFonts w:ascii="Consolas" w:hAnsi="Consolas" w:cs="Consolas"/>
          <w:color w:val="000000"/>
          <w:sz w:val="19"/>
          <w:szCs w:val="19"/>
          <w:bdr w:val="none" w:sz="0" w:space="0" w:color="auto" w:frame="1"/>
          <w:lang w:val="en-US"/>
        </w:rPr>
        <w:t xml:space="preserve"> </w:t>
      </w:r>
      <w:r w:rsidRPr="00E559FF">
        <w:rPr>
          <w:rStyle w:val="token"/>
          <w:rFonts w:ascii="Consolas" w:hAnsi="Consolas" w:cs="Consolas"/>
          <w:color w:val="999999"/>
          <w:sz w:val="19"/>
          <w:szCs w:val="19"/>
          <w:bdr w:val="none" w:sz="0" w:space="0" w:color="auto" w:frame="1"/>
          <w:lang w:val="en-US"/>
        </w:rPr>
        <w:t>...</w:t>
      </w:r>
      <w:r w:rsidRPr="00E559FF">
        <w:rPr>
          <w:rStyle w:val="HTML"/>
          <w:rFonts w:ascii="Consolas" w:hAnsi="Consolas" w:cs="Consolas"/>
          <w:color w:val="000000"/>
          <w:sz w:val="19"/>
          <w:szCs w:val="19"/>
          <w:bdr w:val="none" w:sz="0" w:space="0" w:color="auto" w:frame="1"/>
          <w:lang w:val="en-US"/>
        </w:rPr>
        <w:t xml:space="preserve"> </w:t>
      </w:r>
      <w:r w:rsidRPr="00E559FF">
        <w:rPr>
          <w:rStyle w:val="token"/>
          <w:rFonts w:ascii="Consolas" w:hAnsi="Consolas" w:cs="Consolas"/>
          <w:color w:val="0077AA"/>
          <w:sz w:val="19"/>
          <w:szCs w:val="19"/>
          <w:bdr w:val="none" w:sz="0" w:space="0" w:color="auto" w:frame="1"/>
          <w:lang w:val="en-US"/>
        </w:rPr>
        <w:t>WHERE</w:t>
      </w:r>
      <w:r w:rsidRPr="00E559FF">
        <w:rPr>
          <w:rStyle w:val="HTML"/>
          <w:rFonts w:ascii="Consolas" w:hAnsi="Consolas" w:cs="Consolas"/>
          <w:color w:val="000000"/>
          <w:sz w:val="19"/>
          <w:szCs w:val="19"/>
          <w:bdr w:val="none" w:sz="0" w:space="0" w:color="auto" w:frame="1"/>
          <w:lang w:val="en-US"/>
        </w:rPr>
        <w:t xml:space="preserve"> </w:t>
      </w:r>
      <w:r w:rsidRPr="00E559FF">
        <w:rPr>
          <w:rStyle w:val="a5"/>
          <w:rFonts w:ascii="Consolas" w:eastAsiaTheme="majorEastAsia" w:hAnsi="Consolas" w:cs="Consolas"/>
          <w:color w:val="000000"/>
          <w:sz w:val="19"/>
          <w:szCs w:val="19"/>
          <w:bdr w:val="none" w:sz="0" w:space="0" w:color="auto" w:frame="1"/>
          <w:lang w:val="en-US"/>
        </w:rPr>
        <w:t>subquery_where</w:t>
      </w:r>
      <w:r w:rsidRPr="00E559FF">
        <w:rPr>
          <w:rStyle w:val="token"/>
          <w:rFonts w:ascii="Consolas" w:hAnsi="Consolas" w:cs="Consolas"/>
          <w:color w:val="999999"/>
          <w:sz w:val="19"/>
          <w:szCs w:val="19"/>
          <w:bdr w:val="none" w:sz="0" w:space="0" w:color="auto" w:frame="1"/>
          <w:lang w:val="en-US"/>
        </w:rPr>
        <w:t>)</w:t>
      </w:r>
    </w:p>
    <w:p w:rsidR="00E559FF" w:rsidRPr="00E559FF" w:rsidRDefault="00E559FF" w:rsidP="00E559FF">
      <w:pPr>
        <w:pStyle w:val="a3"/>
        <w:shd w:val="clear" w:color="auto" w:fill="FFFFFF"/>
        <w:spacing w:before="0" w:beforeAutospacing="0" w:after="225" w:afterAutospacing="0"/>
        <w:textAlignment w:val="baseline"/>
        <w:rPr>
          <w:rFonts w:ascii="Arial" w:hAnsi="Arial" w:cs="Arial"/>
          <w:color w:val="555555"/>
          <w:sz w:val="21"/>
          <w:szCs w:val="21"/>
          <w:lang w:val="en-US"/>
        </w:rPr>
      </w:pPr>
      <w:r w:rsidRPr="00E559FF">
        <w:rPr>
          <w:rFonts w:ascii="Arial" w:hAnsi="Arial" w:cs="Arial"/>
          <w:color w:val="555555"/>
          <w:sz w:val="21"/>
          <w:szCs w:val="21"/>
          <w:lang w:val="en-US"/>
        </w:rPr>
        <w:t>Is converted into:</w:t>
      </w:r>
    </w:p>
    <w:p w:rsidR="00E559FF" w:rsidRPr="00E559FF" w:rsidRDefault="00E559FF" w:rsidP="00E559FF">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E559FF">
        <w:rPr>
          <w:rStyle w:val="token"/>
          <w:rFonts w:ascii="Consolas" w:hAnsi="Consolas" w:cs="Consolas"/>
          <w:color w:val="0077AA"/>
          <w:sz w:val="19"/>
          <w:szCs w:val="19"/>
          <w:bdr w:val="none" w:sz="0" w:space="0" w:color="auto" w:frame="1"/>
          <w:lang w:val="en-US"/>
        </w:rPr>
        <w:t>EXISTS</w:t>
      </w:r>
      <w:r w:rsidRPr="00E559FF">
        <w:rPr>
          <w:rStyle w:val="HTML"/>
          <w:rFonts w:ascii="Consolas" w:hAnsi="Consolas" w:cs="Consolas"/>
          <w:color w:val="000000"/>
          <w:sz w:val="19"/>
          <w:szCs w:val="19"/>
          <w:bdr w:val="none" w:sz="0" w:space="0" w:color="auto" w:frame="1"/>
          <w:lang w:val="en-US"/>
        </w:rPr>
        <w:t xml:space="preserve"> </w:t>
      </w:r>
      <w:r w:rsidRPr="00E559FF">
        <w:rPr>
          <w:rStyle w:val="token"/>
          <w:rFonts w:ascii="Consolas" w:hAnsi="Consolas" w:cs="Consolas"/>
          <w:color w:val="999999"/>
          <w:sz w:val="19"/>
          <w:szCs w:val="19"/>
          <w:bdr w:val="none" w:sz="0" w:space="0" w:color="auto" w:frame="1"/>
          <w:lang w:val="en-US"/>
        </w:rPr>
        <w:t>(</w:t>
      </w:r>
      <w:r w:rsidRPr="00E559FF">
        <w:rPr>
          <w:rStyle w:val="token"/>
          <w:rFonts w:ascii="Consolas" w:hAnsi="Consolas" w:cs="Consolas"/>
          <w:color w:val="0077AA"/>
          <w:sz w:val="19"/>
          <w:szCs w:val="19"/>
          <w:bdr w:val="none" w:sz="0" w:space="0" w:color="auto" w:frame="1"/>
          <w:lang w:val="en-US"/>
        </w:rPr>
        <w:t>SELECT</w:t>
      </w:r>
      <w:r w:rsidRPr="00E559FF">
        <w:rPr>
          <w:rStyle w:val="HTML"/>
          <w:rFonts w:ascii="Consolas" w:hAnsi="Consolas" w:cs="Consolas"/>
          <w:color w:val="000000"/>
          <w:sz w:val="19"/>
          <w:szCs w:val="19"/>
          <w:bdr w:val="none" w:sz="0" w:space="0" w:color="auto" w:frame="1"/>
          <w:lang w:val="en-US"/>
        </w:rPr>
        <w:t xml:space="preserve"> </w:t>
      </w:r>
      <w:r w:rsidRPr="00E559FF">
        <w:rPr>
          <w:rStyle w:val="token"/>
          <w:rFonts w:ascii="Consolas" w:hAnsi="Consolas" w:cs="Consolas"/>
          <w:color w:val="990055"/>
          <w:sz w:val="19"/>
          <w:szCs w:val="19"/>
          <w:bdr w:val="none" w:sz="0" w:space="0" w:color="auto" w:frame="1"/>
          <w:lang w:val="en-US"/>
        </w:rPr>
        <w:t>1</w:t>
      </w:r>
      <w:r w:rsidRPr="00E559FF">
        <w:rPr>
          <w:rStyle w:val="HTML"/>
          <w:rFonts w:ascii="Consolas" w:hAnsi="Consolas" w:cs="Consolas"/>
          <w:color w:val="000000"/>
          <w:sz w:val="19"/>
          <w:szCs w:val="19"/>
          <w:bdr w:val="none" w:sz="0" w:space="0" w:color="auto" w:frame="1"/>
          <w:lang w:val="en-US"/>
        </w:rPr>
        <w:t xml:space="preserve"> </w:t>
      </w:r>
      <w:r w:rsidRPr="00E559FF">
        <w:rPr>
          <w:rStyle w:val="token"/>
          <w:rFonts w:ascii="Consolas" w:hAnsi="Consolas" w:cs="Consolas"/>
          <w:color w:val="0077AA"/>
          <w:sz w:val="19"/>
          <w:szCs w:val="19"/>
          <w:bdr w:val="none" w:sz="0" w:space="0" w:color="auto" w:frame="1"/>
          <w:lang w:val="en-US"/>
        </w:rPr>
        <w:t>FROM</w:t>
      </w:r>
      <w:r w:rsidRPr="00E559FF">
        <w:rPr>
          <w:rStyle w:val="HTML"/>
          <w:rFonts w:ascii="Consolas" w:hAnsi="Consolas" w:cs="Consolas"/>
          <w:color w:val="000000"/>
          <w:sz w:val="19"/>
          <w:szCs w:val="19"/>
          <w:bdr w:val="none" w:sz="0" w:space="0" w:color="auto" w:frame="1"/>
          <w:lang w:val="en-US"/>
        </w:rPr>
        <w:t xml:space="preserve"> </w:t>
      </w:r>
      <w:r w:rsidRPr="00E559FF">
        <w:rPr>
          <w:rStyle w:val="token"/>
          <w:rFonts w:ascii="Consolas" w:hAnsi="Consolas" w:cs="Consolas"/>
          <w:color w:val="999999"/>
          <w:sz w:val="19"/>
          <w:szCs w:val="19"/>
          <w:bdr w:val="none" w:sz="0" w:space="0" w:color="auto" w:frame="1"/>
          <w:lang w:val="en-US"/>
        </w:rPr>
        <w:t>...</w:t>
      </w:r>
      <w:r w:rsidRPr="00E559FF">
        <w:rPr>
          <w:rStyle w:val="HTML"/>
          <w:rFonts w:ascii="Consolas" w:hAnsi="Consolas" w:cs="Consolas"/>
          <w:color w:val="000000"/>
          <w:sz w:val="19"/>
          <w:szCs w:val="19"/>
          <w:bdr w:val="none" w:sz="0" w:space="0" w:color="auto" w:frame="1"/>
          <w:lang w:val="en-US"/>
        </w:rPr>
        <w:t xml:space="preserve"> </w:t>
      </w:r>
      <w:r w:rsidRPr="00E559FF">
        <w:rPr>
          <w:rStyle w:val="token"/>
          <w:rFonts w:ascii="Consolas" w:hAnsi="Consolas" w:cs="Consolas"/>
          <w:color w:val="0077AA"/>
          <w:sz w:val="19"/>
          <w:szCs w:val="19"/>
          <w:bdr w:val="none" w:sz="0" w:space="0" w:color="auto" w:frame="1"/>
          <w:lang w:val="en-US"/>
        </w:rPr>
        <w:t>WHERE</w:t>
      </w:r>
      <w:r w:rsidRPr="00E559FF">
        <w:rPr>
          <w:rStyle w:val="HTML"/>
          <w:rFonts w:ascii="Consolas" w:hAnsi="Consolas" w:cs="Consolas"/>
          <w:color w:val="000000"/>
          <w:sz w:val="19"/>
          <w:szCs w:val="19"/>
          <w:bdr w:val="none" w:sz="0" w:space="0" w:color="auto" w:frame="1"/>
          <w:lang w:val="en-US"/>
        </w:rPr>
        <w:t xml:space="preserve"> </w:t>
      </w:r>
      <w:r w:rsidRPr="00E559FF">
        <w:rPr>
          <w:rStyle w:val="a5"/>
          <w:rFonts w:ascii="Consolas" w:eastAsiaTheme="majorEastAsia" w:hAnsi="Consolas" w:cs="Consolas"/>
          <w:color w:val="000000"/>
          <w:sz w:val="19"/>
          <w:szCs w:val="19"/>
          <w:bdr w:val="none" w:sz="0" w:space="0" w:color="auto" w:frame="1"/>
          <w:lang w:val="en-US"/>
        </w:rPr>
        <w:t>subquery_where</w:t>
      </w:r>
    </w:p>
    <w:p w:rsidR="00E559FF" w:rsidRPr="00E559FF" w:rsidRDefault="00E559FF" w:rsidP="00E559FF">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Fonts w:ascii="Consolas" w:hAnsi="Consolas" w:cs="Consolas"/>
          <w:color w:val="000000"/>
          <w:sz w:val="19"/>
          <w:szCs w:val="19"/>
          <w:lang w:val="en-US"/>
        </w:rPr>
      </w:pPr>
      <w:r w:rsidRPr="00E559FF">
        <w:rPr>
          <w:rStyle w:val="HTML"/>
          <w:rFonts w:ascii="Consolas" w:hAnsi="Consolas" w:cs="Consolas"/>
          <w:color w:val="000000"/>
          <w:sz w:val="19"/>
          <w:szCs w:val="19"/>
          <w:bdr w:val="none" w:sz="0" w:space="0" w:color="auto" w:frame="1"/>
          <w:lang w:val="en-US"/>
        </w:rPr>
        <w:t xml:space="preserve">                          </w:t>
      </w:r>
      <w:r w:rsidRPr="00E559FF">
        <w:rPr>
          <w:rStyle w:val="token"/>
          <w:rFonts w:ascii="Consolas" w:hAnsi="Consolas" w:cs="Consolas"/>
          <w:color w:val="A67F59"/>
          <w:sz w:val="19"/>
          <w:szCs w:val="19"/>
          <w:bdr w:val="none" w:sz="0" w:space="0" w:color="auto" w:frame="1"/>
          <w:lang w:val="en-US"/>
        </w:rPr>
        <w:t>AND</w:t>
      </w:r>
      <w:r w:rsidRPr="00E559FF">
        <w:rPr>
          <w:rStyle w:val="HTML"/>
          <w:rFonts w:ascii="Consolas" w:hAnsi="Consolas" w:cs="Consolas"/>
          <w:color w:val="000000"/>
          <w:sz w:val="19"/>
          <w:szCs w:val="19"/>
          <w:bdr w:val="none" w:sz="0" w:space="0" w:color="auto" w:frame="1"/>
          <w:lang w:val="en-US"/>
        </w:rPr>
        <w:t xml:space="preserve"> trigcond</w:t>
      </w:r>
      <w:r w:rsidRPr="00E559FF">
        <w:rPr>
          <w:rStyle w:val="token"/>
          <w:rFonts w:ascii="Consolas" w:hAnsi="Consolas" w:cs="Consolas"/>
          <w:color w:val="999999"/>
          <w:sz w:val="19"/>
          <w:szCs w:val="19"/>
          <w:bdr w:val="none" w:sz="0" w:space="0" w:color="auto" w:frame="1"/>
          <w:lang w:val="en-US"/>
        </w:rPr>
        <w:t>(</w:t>
      </w:r>
      <w:r w:rsidRPr="00E559FF">
        <w:rPr>
          <w:rStyle w:val="a5"/>
          <w:rFonts w:ascii="Consolas" w:eastAsiaTheme="majorEastAsia" w:hAnsi="Consolas" w:cs="Consolas"/>
          <w:color w:val="000000"/>
          <w:sz w:val="19"/>
          <w:szCs w:val="19"/>
          <w:bdr w:val="none" w:sz="0" w:space="0" w:color="auto" w:frame="1"/>
          <w:lang w:val="en-US"/>
        </w:rPr>
        <w:t>outer_expr</w:t>
      </w:r>
      <w:r w:rsidRPr="00E559FF">
        <w:rPr>
          <w:rStyle w:val="token"/>
          <w:rFonts w:ascii="Consolas" w:hAnsi="Consolas" w:cs="Consolas"/>
          <w:color w:val="A67F59"/>
          <w:sz w:val="19"/>
          <w:szCs w:val="19"/>
          <w:bdr w:val="none" w:sz="0" w:space="0" w:color="auto" w:frame="1"/>
          <w:lang w:val="en-US"/>
        </w:rPr>
        <w:t>=</w:t>
      </w:r>
      <w:r w:rsidRPr="00E559FF">
        <w:rPr>
          <w:rStyle w:val="a5"/>
          <w:rFonts w:ascii="Consolas" w:eastAsiaTheme="majorEastAsia" w:hAnsi="Consolas" w:cs="Consolas"/>
          <w:color w:val="000000"/>
          <w:sz w:val="19"/>
          <w:szCs w:val="19"/>
          <w:bdr w:val="none" w:sz="0" w:space="0" w:color="auto" w:frame="1"/>
          <w:lang w:val="en-US"/>
        </w:rPr>
        <w:t>inner_expr</w:t>
      </w:r>
      <w:r w:rsidRPr="00E559FF">
        <w:rPr>
          <w:rStyle w:val="token"/>
          <w:rFonts w:ascii="Consolas" w:hAnsi="Consolas" w:cs="Consolas"/>
          <w:color w:val="999999"/>
          <w:sz w:val="19"/>
          <w:szCs w:val="19"/>
          <w:bdr w:val="none" w:sz="0" w:space="0" w:color="auto" w:frame="1"/>
          <w:lang w:val="en-US"/>
        </w:rPr>
        <w:t>))</w:t>
      </w:r>
    </w:p>
    <w:p w:rsidR="00E559FF" w:rsidRPr="00E559FF" w:rsidRDefault="00E559FF" w:rsidP="00E559FF">
      <w:pPr>
        <w:pStyle w:val="a3"/>
        <w:shd w:val="clear" w:color="auto" w:fill="FFFFFF"/>
        <w:spacing w:before="0" w:beforeAutospacing="0" w:after="225" w:afterAutospacing="0"/>
        <w:textAlignment w:val="baseline"/>
        <w:rPr>
          <w:rFonts w:ascii="Arial" w:hAnsi="Arial" w:cs="Arial"/>
          <w:color w:val="555555"/>
          <w:sz w:val="21"/>
          <w:szCs w:val="21"/>
          <w:lang w:val="en-US"/>
        </w:rPr>
      </w:pPr>
      <w:r w:rsidRPr="00E559FF">
        <w:rPr>
          <w:rFonts w:ascii="Arial" w:hAnsi="Arial" w:cs="Arial"/>
          <w:color w:val="555555"/>
          <w:sz w:val="21"/>
          <w:szCs w:val="21"/>
          <w:lang w:val="en-US"/>
        </w:rPr>
        <w:t>More generally, if the subquery comparison is based on several pairs of outer and inner expressions, the conversion takes this comparison:</w:t>
      </w:r>
    </w:p>
    <w:p w:rsidR="00E559FF" w:rsidRPr="00E559FF" w:rsidRDefault="00E559FF" w:rsidP="00E559FF">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Fonts w:ascii="Consolas" w:hAnsi="Consolas" w:cs="Consolas"/>
          <w:color w:val="000000"/>
          <w:sz w:val="19"/>
          <w:szCs w:val="19"/>
          <w:lang w:val="en-US"/>
        </w:rPr>
      </w:pPr>
      <w:r w:rsidRPr="00E559FF">
        <w:rPr>
          <w:rStyle w:val="token"/>
          <w:rFonts w:ascii="Consolas" w:hAnsi="Consolas" w:cs="Consolas"/>
          <w:color w:val="999999"/>
          <w:sz w:val="19"/>
          <w:szCs w:val="19"/>
          <w:bdr w:val="none" w:sz="0" w:space="0" w:color="auto" w:frame="1"/>
          <w:lang w:val="en-US"/>
        </w:rPr>
        <w:t>(</w:t>
      </w:r>
      <w:r w:rsidRPr="00E559FF">
        <w:rPr>
          <w:rStyle w:val="a5"/>
          <w:rFonts w:ascii="Consolas" w:eastAsiaTheme="majorEastAsia" w:hAnsi="Consolas" w:cs="Consolas"/>
          <w:color w:val="000000"/>
          <w:sz w:val="19"/>
          <w:szCs w:val="19"/>
          <w:bdr w:val="none" w:sz="0" w:space="0" w:color="auto" w:frame="1"/>
          <w:lang w:val="en-US"/>
        </w:rPr>
        <w:t>oe_1</w:t>
      </w:r>
      <w:r w:rsidRPr="00E559FF">
        <w:rPr>
          <w:rStyle w:val="token"/>
          <w:rFonts w:ascii="Consolas" w:hAnsi="Consolas" w:cs="Consolas"/>
          <w:color w:val="999999"/>
          <w:sz w:val="19"/>
          <w:szCs w:val="19"/>
          <w:bdr w:val="none" w:sz="0" w:space="0" w:color="auto" w:frame="1"/>
          <w:lang w:val="en-US"/>
        </w:rPr>
        <w:t>,</w:t>
      </w:r>
      <w:r w:rsidRPr="00E559FF">
        <w:rPr>
          <w:rStyle w:val="HTML"/>
          <w:rFonts w:ascii="Consolas" w:hAnsi="Consolas" w:cs="Consolas"/>
          <w:color w:val="000000"/>
          <w:sz w:val="19"/>
          <w:szCs w:val="19"/>
          <w:bdr w:val="none" w:sz="0" w:space="0" w:color="auto" w:frame="1"/>
          <w:lang w:val="en-US"/>
        </w:rPr>
        <w:t xml:space="preserve"> </w:t>
      </w:r>
      <w:r w:rsidRPr="00E559FF">
        <w:rPr>
          <w:rStyle w:val="token"/>
          <w:rFonts w:ascii="Consolas" w:hAnsi="Consolas" w:cs="Consolas"/>
          <w:color w:val="999999"/>
          <w:sz w:val="19"/>
          <w:szCs w:val="19"/>
          <w:bdr w:val="none" w:sz="0" w:space="0" w:color="auto" w:frame="1"/>
          <w:lang w:val="en-US"/>
        </w:rPr>
        <w:t>...,</w:t>
      </w:r>
      <w:r w:rsidRPr="00E559FF">
        <w:rPr>
          <w:rStyle w:val="HTML"/>
          <w:rFonts w:ascii="Consolas" w:hAnsi="Consolas" w:cs="Consolas"/>
          <w:color w:val="000000"/>
          <w:sz w:val="19"/>
          <w:szCs w:val="19"/>
          <w:bdr w:val="none" w:sz="0" w:space="0" w:color="auto" w:frame="1"/>
          <w:lang w:val="en-US"/>
        </w:rPr>
        <w:t xml:space="preserve"> </w:t>
      </w:r>
      <w:r w:rsidRPr="00E559FF">
        <w:rPr>
          <w:rStyle w:val="a5"/>
          <w:rFonts w:ascii="Consolas" w:eastAsiaTheme="majorEastAsia" w:hAnsi="Consolas" w:cs="Consolas"/>
          <w:color w:val="000000"/>
          <w:sz w:val="19"/>
          <w:szCs w:val="19"/>
          <w:bdr w:val="none" w:sz="0" w:space="0" w:color="auto" w:frame="1"/>
          <w:lang w:val="en-US"/>
        </w:rPr>
        <w:t>oe_N</w:t>
      </w:r>
      <w:r w:rsidRPr="00E559FF">
        <w:rPr>
          <w:rStyle w:val="token"/>
          <w:rFonts w:ascii="Consolas" w:hAnsi="Consolas" w:cs="Consolas"/>
          <w:color w:val="999999"/>
          <w:sz w:val="19"/>
          <w:szCs w:val="19"/>
          <w:bdr w:val="none" w:sz="0" w:space="0" w:color="auto" w:frame="1"/>
          <w:lang w:val="en-US"/>
        </w:rPr>
        <w:t>)</w:t>
      </w:r>
      <w:r w:rsidRPr="00E559FF">
        <w:rPr>
          <w:rStyle w:val="HTML"/>
          <w:rFonts w:ascii="Consolas" w:hAnsi="Consolas" w:cs="Consolas"/>
          <w:color w:val="000000"/>
          <w:sz w:val="19"/>
          <w:szCs w:val="19"/>
          <w:bdr w:val="none" w:sz="0" w:space="0" w:color="auto" w:frame="1"/>
          <w:lang w:val="en-US"/>
        </w:rPr>
        <w:t xml:space="preserve"> </w:t>
      </w:r>
      <w:r w:rsidRPr="00E559FF">
        <w:rPr>
          <w:rStyle w:val="token"/>
          <w:rFonts w:ascii="Consolas" w:hAnsi="Consolas" w:cs="Consolas"/>
          <w:color w:val="0077AA"/>
          <w:sz w:val="19"/>
          <w:szCs w:val="19"/>
          <w:bdr w:val="none" w:sz="0" w:space="0" w:color="auto" w:frame="1"/>
          <w:lang w:val="en-US"/>
        </w:rPr>
        <w:t>IN</w:t>
      </w:r>
      <w:r w:rsidRPr="00E559FF">
        <w:rPr>
          <w:rStyle w:val="HTML"/>
          <w:rFonts w:ascii="Consolas" w:hAnsi="Consolas" w:cs="Consolas"/>
          <w:color w:val="000000"/>
          <w:sz w:val="19"/>
          <w:szCs w:val="19"/>
          <w:bdr w:val="none" w:sz="0" w:space="0" w:color="auto" w:frame="1"/>
          <w:lang w:val="en-US"/>
        </w:rPr>
        <w:t xml:space="preserve"> </w:t>
      </w:r>
      <w:r w:rsidRPr="00E559FF">
        <w:rPr>
          <w:rStyle w:val="token"/>
          <w:rFonts w:ascii="Consolas" w:hAnsi="Consolas" w:cs="Consolas"/>
          <w:color w:val="999999"/>
          <w:sz w:val="19"/>
          <w:szCs w:val="19"/>
          <w:bdr w:val="none" w:sz="0" w:space="0" w:color="auto" w:frame="1"/>
          <w:lang w:val="en-US"/>
        </w:rPr>
        <w:t>(</w:t>
      </w:r>
      <w:r w:rsidRPr="00E559FF">
        <w:rPr>
          <w:rStyle w:val="token"/>
          <w:rFonts w:ascii="Consolas" w:hAnsi="Consolas" w:cs="Consolas"/>
          <w:color w:val="0077AA"/>
          <w:sz w:val="19"/>
          <w:szCs w:val="19"/>
          <w:bdr w:val="none" w:sz="0" w:space="0" w:color="auto" w:frame="1"/>
          <w:lang w:val="en-US"/>
        </w:rPr>
        <w:t>SELECT</w:t>
      </w:r>
      <w:r w:rsidRPr="00E559FF">
        <w:rPr>
          <w:rStyle w:val="HTML"/>
          <w:rFonts w:ascii="Consolas" w:hAnsi="Consolas" w:cs="Consolas"/>
          <w:color w:val="000000"/>
          <w:sz w:val="19"/>
          <w:szCs w:val="19"/>
          <w:bdr w:val="none" w:sz="0" w:space="0" w:color="auto" w:frame="1"/>
          <w:lang w:val="en-US"/>
        </w:rPr>
        <w:t xml:space="preserve"> </w:t>
      </w:r>
      <w:r w:rsidRPr="00E559FF">
        <w:rPr>
          <w:rStyle w:val="a5"/>
          <w:rFonts w:ascii="Consolas" w:eastAsiaTheme="majorEastAsia" w:hAnsi="Consolas" w:cs="Consolas"/>
          <w:color w:val="000000"/>
          <w:sz w:val="19"/>
          <w:szCs w:val="19"/>
          <w:bdr w:val="none" w:sz="0" w:space="0" w:color="auto" w:frame="1"/>
          <w:lang w:val="en-US"/>
        </w:rPr>
        <w:t>ie_1</w:t>
      </w:r>
      <w:r w:rsidRPr="00E559FF">
        <w:rPr>
          <w:rStyle w:val="token"/>
          <w:rFonts w:ascii="Consolas" w:hAnsi="Consolas" w:cs="Consolas"/>
          <w:color w:val="999999"/>
          <w:sz w:val="19"/>
          <w:szCs w:val="19"/>
          <w:bdr w:val="none" w:sz="0" w:space="0" w:color="auto" w:frame="1"/>
          <w:lang w:val="en-US"/>
        </w:rPr>
        <w:t>,</w:t>
      </w:r>
      <w:r w:rsidRPr="00E559FF">
        <w:rPr>
          <w:rStyle w:val="HTML"/>
          <w:rFonts w:ascii="Consolas" w:hAnsi="Consolas" w:cs="Consolas"/>
          <w:color w:val="000000"/>
          <w:sz w:val="19"/>
          <w:szCs w:val="19"/>
          <w:bdr w:val="none" w:sz="0" w:space="0" w:color="auto" w:frame="1"/>
          <w:lang w:val="en-US"/>
        </w:rPr>
        <w:t xml:space="preserve"> </w:t>
      </w:r>
      <w:r w:rsidRPr="00E559FF">
        <w:rPr>
          <w:rStyle w:val="token"/>
          <w:rFonts w:ascii="Consolas" w:hAnsi="Consolas" w:cs="Consolas"/>
          <w:color w:val="999999"/>
          <w:sz w:val="19"/>
          <w:szCs w:val="19"/>
          <w:bdr w:val="none" w:sz="0" w:space="0" w:color="auto" w:frame="1"/>
          <w:lang w:val="en-US"/>
        </w:rPr>
        <w:t>...,</w:t>
      </w:r>
      <w:r w:rsidRPr="00E559FF">
        <w:rPr>
          <w:rStyle w:val="HTML"/>
          <w:rFonts w:ascii="Consolas" w:hAnsi="Consolas" w:cs="Consolas"/>
          <w:color w:val="000000"/>
          <w:sz w:val="19"/>
          <w:szCs w:val="19"/>
          <w:bdr w:val="none" w:sz="0" w:space="0" w:color="auto" w:frame="1"/>
          <w:lang w:val="en-US"/>
        </w:rPr>
        <w:t xml:space="preserve"> </w:t>
      </w:r>
      <w:r w:rsidRPr="00E559FF">
        <w:rPr>
          <w:rStyle w:val="a5"/>
          <w:rFonts w:ascii="Consolas" w:eastAsiaTheme="majorEastAsia" w:hAnsi="Consolas" w:cs="Consolas"/>
          <w:color w:val="000000"/>
          <w:sz w:val="19"/>
          <w:szCs w:val="19"/>
          <w:bdr w:val="none" w:sz="0" w:space="0" w:color="auto" w:frame="1"/>
          <w:lang w:val="en-US"/>
        </w:rPr>
        <w:t>ie_N</w:t>
      </w:r>
      <w:r w:rsidRPr="00E559FF">
        <w:rPr>
          <w:rStyle w:val="HTML"/>
          <w:rFonts w:ascii="Consolas" w:hAnsi="Consolas" w:cs="Consolas"/>
          <w:color w:val="000000"/>
          <w:sz w:val="19"/>
          <w:szCs w:val="19"/>
          <w:bdr w:val="none" w:sz="0" w:space="0" w:color="auto" w:frame="1"/>
          <w:lang w:val="en-US"/>
        </w:rPr>
        <w:t xml:space="preserve"> </w:t>
      </w:r>
      <w:r w:rsidRPr="00E559FF">
        <w:rPr>
          <w:rStyle w:val="token"/>
          <w:rFonts w:ascii="Consolas" w:hAnsi="Consolas" w:cs="Consolas"/>
          <w:color w:val="0077AA"/>
          <w:sz w:val="19"/>
          <w:szCs w:val="19"/>
          <w:bdr w:val="none" w:sz="0" w:space="0" w:color="auto" w:frame="1"/>
          <w:lang w:val="en-US"/>
        </w:rPr>
        <w:t>FROM</w:t>
      </w:r>
      <w:r w:rsidRPr="00E559FF">
        <w:rPr>
          <w:rStyle w:val="HTML"/>
          <w:rFonts w:ascii="Consolas" w:hAnsi="Consolas" w:cs="Consolas"/>
          <w:color w:val="000000"/>
          <w:sz w:val="19"/>
          <w:szCs w:val="19"/>
          <w:bdr w:val="none" w:sz="0" w:space="0" w:color="auto" w:frame="1"/>
          <w:lang w:val="en-US"/>
        </w:rPr>
        <w:t xml:space="preserve"> </w:t>
      </w:r>
      <w:r w:rsidRPr="00E559FF">
        <w:rPr>
          <w:rStyle w:val="token"/>
          <w:rFonts w:ascii="Consolas" w:hAnsi="Consolas" w:cs="Consolas"/>
          <w:color w:val="999999"/>
          <w:sz w:val="19"/>
          <w:szCs w:val="19"/>
          <w:bdr w:val="none" w:sz="0" w:space="0" w:color="auto" w:frame="1"/>
          <w:lang w:val="en-US"/>
        </w:rPr>
        <w:t>...</w:t>
      </w:r>
      <w:r w:rsidRPr="00E559FF">
        <w:rPr>
          <w:rStyle w:val="HTML"/>
          <w:rFonts w:ascii="Consolas" w:hAnsi="Consolas" w:cs="Consolas"/>
          <w:color w:val="000000"/>
          <w:sz w:val="19"/>
          <w:szCs w:val="19"/>
          <w:bdr w:val="none" w:sz="0" w:space="0" w:color="auto" w:frame="1"/>
          <w:lang w:val="en-US"/>
        </w:rPr>
        <w:t xml:space="preserve"> </w:t>
      </w:r>
      <w:r w:rsidRPr="00E559FF">
        <w:rPr>
          <w:rStyle w:val="token"/>
          <w:rFonts w:ascii="Consolas" w:hAnsi="Consolas" w:cs="Consolas"/>
          <w:color w:val="0077AA"/>
          <w:sz w:val="19"/>
          <w:szCs w:val="19"/>
          <w:bdr w:val="none" w:sz="0" w:space="0" w:color="auto" w:frame="1"/>
          <w:lang w:val="en-US"/>
        </w:rPr>
        <w:t>WHERE</w:t>
      </w:r>
      <w:r w:rsidRPr="00E559FF">
        <w:rPr>
          <w:rStyle w:val="HTML"/>
          <w:rFonts w:ascii="Consolas" w:hAnsi="Consolas" w:cs="Consolas"/>
          <w:color w:val="000000"/>
          <w:sz w:val="19"/>
          <w:szCs w:val="19"/>
          <w:bdr w:val="none" w:sz="0" w:space="0" w:color="auto" w:frame="1"/>
          <w:lang w:val="en-US"/>
        </w:rPr>
        <w:t xml:space="preserve"> </w:t>
      </w:r>
      <w:r w:rsidRPr="00E559FF">
        <w:rPr>
          <w:rStyle w:val="a5"/>
          <w:rFonts w:ascii="Consolas" w:eastAsiaTheme="majorEastAsia" w:hAnsi="Consolas" w:cs="Consolas"/>
          <w:color w:val="000000"/>
          <w:sz w:val="19"/>
          <w:szCs w:val="19"/>
          <w:bdr w:val="none" w:sz="0" w:space="0" w:color="auto" w:frame="1"/>
          <w:lang w:val="en-US"/>
        </w:rPr>
        <w:t>subquery_where</w:t>
      </w:r>
      <w:r w:rsidRPr="00E559FF">
        <w:rPr>
          <w:rStyle w:val="token"/>
          <w:rFonts w:ascii="Consolas" w:hAnsi="Consolas" w:cs="Consolas"/>
          <w:color w:val="999999"/>
          <w:sz w:val="19"/>
          <w:szCs w:val="19"/>
          <w:bdr w:val="none" w:sz="0" w:space="0" w:color="auto" w:frame="1"/>
          <w:lang w:val="en-US"/>
        </w:rPr>
        <w:t>)</w:t>
      </w:r>
    </w:p>
    <w:p w:rsidR="00E559FF" w:rsidRPr="00E559FF" w:rsidRDefault="00E559FF" w:rsidP="00E559FF">
      <w:pPr>
        <w:pStyle w:val="a3"/>
        <w:shd w:val="clear" w:color="auto" w:fill="FFFFFF"/>
        <w:spacing w:before="0" w:beforeAutospacing="0" w:after="225" w:afterAutospacing="0"/>
        <w:textAlignment w:val="baseline"/>
        <w:rPr>
          <w:rFonts w:ascii="Arial" w:hAnsi="Arial" w:cs="Arial"/>
          <w:color w:val="555555"/>
          <w:sz w:val="21"/>
          <w:szCs w:val="21"/>
          <w:lang w:val="en-US"/>
        </w:rPr>
      </w:pPr>
      <w:r w:rsidRPr="00E559FF">
        <w:rPr>
          <w:rFonts w:ascii="Arial" w:hAnsi="Arial" w:cs="Arial"/>
          <w:color w:val="555555"/>
          <w:sz w:val="21"/>
          <w:szCs w:val="21"/>
          <w:lang w:val="en-US"/>
        </w:rPr>
        <w:t>And converts it to this expression:</w:t>
      </w:r>
    </w:p>
    <w:p w:rsidR="00E559FF" w:rsidRPr="00E559FF" w:rsidRDefault="00E559FF" w:rsidP="00E559FF">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E559FF">
        <w:rPr>
          <w:rStyle w:val="token"/>
          <w:rFonts w:ascii="Consolas" w:hAnsi="Consolas" w:cs="Consolas"/>
          <w:color w:val="0077AA"/>
          <w:sz w:val="19"/>
          <w:szCs w:val="19"/>
          <w:bdr w:val="none" w:sz="0" w:space="0" w:color="auto" w:frame="1"/>
          <w:lang w:val="en-US"/>
        </w:rPr>
        <w:t>EXISTS</w:t>
      </w:r>
      <w:r w:rsidRPr="00E559FF">
        <w:rPr>
          <w:rStyle w:val="HTML"/>
          <w:rFonts w:ascii="Consolas" w:hAnsi="Consolas" w:cs="Consolas"/>
          <w:color w:val="000000"/>
          <w:sz w:val="19"/>
          <w:szCs w:val="19"/>
          <w:bdr w:val="none" w:sz="0" w:space="0" w:color="auto" w:frame="1"/>
          <w:lang w:val="en-US"/>
        </w:rPr>
        <w:t xml:space="preserve"> </w:t>
      </w:r>
      <w:r w:rsidRPr="00E559FF">
        <w:rPr>
          <w:rStyle w:val="token"/>
          <w:rFonts w:ascii="Consolas" w:hAnsi="Consolas" w:cs="Consolas"/>
          <w:color w:val="999999"/>
          <w:sz w:val="19"/>
          <w:szCs w:val="19"/>
          <w:bdr w:val="none" w:sz="0" w:space="0" w:color="auto" w:frame="1"/>
          <w:lang w:val="en-US"/>
        </w:rPr>
        <w:t>(</w:t>
      </w:r>
      <w:r w:rsidRPr="00E559FF">
        <w:rPr>
          <w:rStyle w:val="token"/>
          <w:rFonts w:ascii="Consolas" w:hAnsi="Consolas" w:cs="Consolas"/>
          <w:color w:val="0077AA"/>
          <w:sz w:val="19"/>
          <w:szCs w:val="19"/>
          <w:bdr w:val="none" w:sz="0" w:space="0" w:color="auto" w:frame="1"/>
          <w:lang w:val="en-US"/>
        </w:rPr>
        <w:t>SELECT</w:t>
      </w:r>
      <w:r w:rsidRPr="00E559FF">
        <w:rPr>
          <w:rStyle w:val="HTML"/>
          <w:rFonts w:ascii="Consolas" w:hAnsi="Consolas" w:cs="Consolas"/>
          <w:color w:val="000000"/>
          <w:sz w:val="19"/>
          <w:szCs w:val="19"/>
          <w:bdr w:val="none" w:sz="0" w:space="0" w:color="auto" w:frame="1"/>
          <w:lang w:val="en-US"/>
        </w:rPr>
        <w:t xml:space="preserve"> </w:t>
      </w:r>
      <w:r w:rsidRPr="00E559FF">
        <w:rPr>
          <w:rStyle w:val="token"/>
          <w:rFonts w:ascii="Consolas" w:hAnsi="Consolas" w:cs="Consolas"/>
          <w:color w:val="990055"/>
          <w:sz w:val="19"/>
          <w:szCs w:val="19"/>
          <w:bdr w:val="none" w:sz="0" w:space="0" w:color="auto" w:frame="1"/>
          <w:lang w:val="en-US"/>
        </w:rPr>
        <w:t>1</w:t>
      </w:r>
      <w:r w:rsidRPr="00E559FF">
        <w:rPr>
          <w:rStyle w:val="HTML"/>
          <w:rFonts w:ascii="Consolas" w:hAnsi="Consolas" w:cs="Consolas"/>
          <w:color w:val="000000"/>
          <w:sz w:val="19"/>
          <w:szCs w:val="19"/>
          <w:bdr w:val="none" w:sz="0" w:space="0" w:color="auto" w:frame="1"/>
          <w:lang w:val="en-US"/>
        </w:rPr>
        <w:t xml:space="preserve"> </w:t>
      </w:r>
      <w:r w:rsidRPr="00E559FF">
        <w:rPr>
          <w:rStyle w:val="token"/>
          <w:rFonts w:ascii="Consolas" w:hAnsi="Consolas" w:cs="Consolas"/>
          <w:color w:val="0077AA"/>
          <w:sz w:val="19"/>
          <w:szCs w:val="19"/>
          <w:bdr w:val="none" w:sz="0" w:space="0" w:color="auto" w:frame="1"/>
          <w:lang w:val="en-US"/>
        </w:rPr>
        <w:t>FROM</w:t>
      </w:r>
      <w:r w:rsidRPr="00E559FF">
        <w:rPr>
          <w:rStyle w:val="HTML"/>
          <w:rFonts w:ascii="Consolas" w:hAnsi="Consolas" w:cs="Consolas"/>
          <w:color w:val="000000"/>
          <w:sz w:val="19"/>
          <w:szCs w:val="19"/>
          <w:bdr w:val="none" w:sz="0" w:space="0" w:color="auto" w:frame="1"/>
          <w:lang w:val="en-US"/>
        </w:rPr>
        <w:t xml:space="preserve"> </w:t>
      </w:r>
      <w:r w:rsidRPr="00E559FF">
        <w:rPr>
          <w:rStyle w:val="token"/>
          <w:rFonts w:ascii="Consolas" w:hAnsi="Consolas" w:cs="Consolas"/>
          <w:color w:val="999999"/>
          <w:sz w:val="19"/>
          <w:szCs w:val="19"/>
          <w:bdr w:val="none" w:sz="0" w:space="0" w:color="auto" w:frame="1"/>
          <w:lang w:val="en-US"/>
        </w:rPr>
        <w:t>...</w:t>
      </w:r>
      <w:r w:rsidRPr="00E559FF">
        <w:rPr>
          <w:rStyle w:val="HTML"/>
          <w:rFonts w:ascii="Consolas" w:hAnsi="Consolas" w:cs="Consolas"/>
          <w:color w:val="000000"/>
          <w:sz w:val="19"/>
          <w:szCs w:val="19"/>
          <w:bdr w:val="none" w:sz="0" w:space="0" w:color="auto" w:frame="1"/>
          <w:lang w:val="en-US"/>
        </w:rPr>
        <w:t xml:space="preserve"> </w:t>
      </w:r>
      <w:r w:rsidRPr="00E559FF">
        <w:rPr>
          <w:rStyle w:val="token"/>
          <w:rFonts w:ascii="Consolas" w:hAnsi="Consolas" w:cs="Consolas"/>
          <w:color w:val="0077AA"/>
          <w:sz w:val="19"/>
          <w:szCs w:val="19"/>
          <w:bdr w:val="none" w:sz="0" w:space="0" w:color="auto" w:frame="1"/>
          <w:lang w:val="en-US"/>
        </w:rPr>
        <w:t>WHERE</w:t>
      </w:r>
      <w:r w:rsidRPr="00E559FF">
        <w:rPr>
          <w:rStyle w:val="HTML"/>
          <w:rFonts w:ascii="Consolas" w:hAnsi="Consolas" w:cs="Consolas"/>
          <w:color w:val="000000"/>
          <w:sz w:val="19"/>
          <w:szCs w:val="19"/>
          <w:bdr w:val="none" w:sz="0" w:space="0" w:color="auto" w:frame="1"/>
          <w:lang w:val="en-US"/>
        </w:rPr>
        <w:t xml:space="preserve"> </w:t>
      </w:r>
      <w:r w:rsidRPr="00E559FF">
        <w:rPr>
          <w:rStyle w:val="a5"/>
          <w:rFonts w:ascii="Consolas" w:eastAsiaTheme="majorEastAsia" w:hAnsi="Consolas" w:cs="Consolas"/>
          <w:color w:val="000000"/>
          <w:sz w:val="19"/>
          <w:szCs w:val="19"/>
          <w:bdr w:val="none" w:sz="0" w:space="0" w:color="auto" w:frame="1"/>
          <w:lang w:val="en-US"/>
        </w:rPr>
        <w:t>subquery_where</w:t>
      </w:r>
    </w:p>
    <w:p w:rsidR="00E559FF" w:rsidRPr="00E559FF" w:rsidRDefault="00E559FF" w:rsidP="00E559FF">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E559FF">
        <w:rPr>
          <w:rStyle w:val="HTML"/>
          <w:rFonts w:ascii="Consolas" w:hAnsi="Consolas" w:cs="Consolas"/>
          <w:color w:val="000000"/>
          <w:sz w:val="19"/>
          <w:szCs w:val="19"/>
          <w:bdr w:val="none" w:sz="0" w:space="0" w:color="auto" w:frame="1"/>
          <w:lang w:val="en-US"/>
        </w:rPr>
        <w:t xml:space="preserve">                          </w:t>
      </w:r>
      <w:r w:rsidRPr="00E559FF">
        <w:rPr>
          <w:rStyle w:val="token"/>
          <w:rFonts w:ascii="Consolas" w:hAnsi="Consolas" w:cs="Consolas"/>
          <w:color w:val="A67F59"/>
          <w:sz w:val="19"/>
          <w:szCs w:val="19"/>
          <w:bdr w:val="none" w:sz="0" w:space="0" w:color="auto" w:frame="1"/>
          <w:lang w:val="en-US"/>
        </w:rPr>
        <w:t>AND</w:t>
      </w:r>
      <w:r w:rsidRPr="00E559FF">
        <w:rPr>
          <w:rStyle w:val="HTML"/>
          <w:rFonts w:ascii="Consolas" w:hAnsi="Consolas" w:cs="Consolas"/>
          <w:color w:val="000000"/>
          <w:sz w:val="19"/>
          <w:szCs w:val="19"/>
          <w:bdr w:val="none" w:sz="0" w:space="0" w:color="auto" w:frame="1"/>
          <w:lang w:val="en-US"/>
        </w:rPr>
        <w:t xml:space="preserve"> trigcond</w:t>
      </w:r>
      <w:r w:rsidRPr="00E559FF">
        <w:rPr>
          <w:rStyle w:val="token"/>
          <w:rFonts w:ascii="Consolas" w:hAnsi="Consolas" w:cs="Consolas"/>
          <w:color w:val="999999"/>
          <w:sz w:val="19"/>
          <w:szCs w:val="19"/>
          <w:bdr w:val="none" w:sz="0" w:space="0" w:color="auto" w:frame="1"/>
          <w:lang w:val="en-US"/>
        </w:rPr>
        <w:t>(</w:t>
      </w:r>
      <w:r w:rsidRPr="00E559FF">
        <w:rPr>
          <w:rStyle w:val="a5"/>
          <w:rFonts w:ascii="Consolas" w:eastAsiaTheme="majorEastAsia" w:hAnsi="Consolas" w:cs="Consolas"/>
          <w:color w:val="000000"/>
          <w:sz w:val="19"/>
          <w:szCs w:val="19"/>
          <w:bdr w:val="none" w:sz="0" w:space="0" w:color="auto" w:frame="1"/>
          <w:lang w:val="en-US"/>
        </w:rPr>
        <w:t>oe_1</w:t>
      </w:r>
      <w:r w:rsidRPr="00E559FF">
        <w:rPr>
          <w:rStyle w:val="token"/>
          <w:rFonts w:ascii="Consolas" w:hAnsi="Consolas" w:cs="Consolas"/>
          <w:color w:val="A67F59"/>
          <w:sz w:val="19"/>
          <w:szCs w:val="19"/>
          <w:bdr w:val="none" w:sz="0" w:space="0" w:color="auto" w:frame="1"/>
          <w:lang w:val="en-US"/>
        </w:rPr>
        <w:t>=</w:t>
      </w:r>
      <w:r w:rsidRPr="00E559FF">
        <w:rPr>
          <w:rStyle w:val="a5"/>
          <w:rFonts w:ascii="Consolas" w:eastAsiaTheme="majorEastAsia" w:hAnsi="Consolas" w:cs="Consolas"/>
          <w:color w:val="000000"/>
          <w:sz w:val="19"/>
          <w:szCs w:val="19"/>
          <w:bdr w:val="none" w:sz="0" w:space="0" w:color="auto" w:frame="1"/>
          <w:lang w:val="en-US"/>
        </w:rPr>
        <w:t>ie_1</w:t>
      </w:r>
      <w:r w:rsidRPr="00E559FF">
        <w:rPr>
          <w:rStyle w:val="token"/>
          <w:rFonts w:ascii="Consolas" w:hAnsi="Consolas" w:cs="Consolas"/>
          <w:color w:val="999999"/>
          <w:sz w:val="19"/>
          <w:szCs w:val="19"/>
          <w:bdr w:val="none" w:sz="0" w:space="0" w:color="auto" w:frame="1"/>
          <w:lang w:val="en-US"/>
        </w:rPr>
        <w:t>)</w:t>
      </w:r>
    </w:p>
    <w:p w:rsidR="00E559FF" w:rsidRPr="00E559FF" w:rsidRDefault="00E559FF" w:rsidP="00E559FF">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E559FF">
        <w:rPr>
          <w:rStyle w:val="HTML"/>
          <w:rFonts w:ascii="Consolas" w:hAnsi="Consolas" w:cs="Consolas"/>
          <w:color w:val="000000"/>
          <w:sz w:val="19"/>
          <w:szCs w:val="19"/>
          <w:bdr w:val="none" w:sz="0" w:space="0" w:color="auto" w:frame="1"/>
          <w:lang w:val="en-US"/>
        </w:rPr>
        <w:t xml:space="preserve">                          </w:t>
      </w:r>
      <w:r w:rsidRPr="00E559FF">
        <w:rPr>
          <w:rStyle w:val="token"/>
          <w:rFonts w:ascii="Consolas" w:hAnsi="Consolas" w:cs="Consolas"/>
          <w:color w:val="A67F59"/>
          <w:sz w:val="19"/>
          <w:szCs w:val="19"/>
          <w:bdr w:val="none" w:sz="0" w:space="0" w:color="auto" w:frame="1"/>
          <w:lang w:val="en-US"/>
        </w:rPr>
        <w:t>AND</w:t>
      </w:r>
      <w:r w:rsidRPr="00E559FF">
        <w:rPr>
          <w:rStyle w:val="HTML"/>
          <w:rFonts w:ascii="Consolas" w:hAnsi="Consolas" w:cs="Consolas"/>
          <w:color w:val="000000"/>
          <w:sz w:val="19"/>
          <w:szCs w:val="19"/>
          <w:bdr w:val="none" w:sz="0" w:space="0" w:color="auto" w:frame="1"/>
          <w:lang w:val="en-US"/>
        </w:rPr>
        <w:t xml:space="preserve"> </w:t>
      </w:r>
      <w:r w:rsidRPr="00E559FF">
        <w:rPr>
          <w:rStyle w:val="token"/>
          <w:rFonts w:ascii="Consolas" w:hAnsi="Consolas" w:cs="Consolas"/>
          <w:color w:val="999999"/>
          <w:sz w:val="19"/>
          <w:szCs w:val="19"/>
          <w:bdr w:val="none" w:sz="0" w:space="0" w:color="auto" w:frame="1"/>
          <w:lang w:val="en-US"/>
        </w:rPr>
        <w:t>...</w:t>
      </w:r>
    </w:p>
    <w:p w:rsidR="00E559FF" w:rsidRPr="00E559FF" w:rsidRDefault="00E559FF" w:rsidP="00E559FF">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E559FF">
        <w:rPr>
          <w:rStyle w:val="HTML"/>
          <w:rFonts w:ascii="Consolas" w:hAnsi="Consolas" w:cs="Consolas"/>
          <w:color w:val="000000"/>
          <w:sz w:val="19"/>
          <w:szCs w:val="19"/>
          <w:bdr w:val="none" w:sz="0" w:space="0" w:color="auto" w:frame="1"/>
          <w:lang w:val="en-US"/>
        </w:rPr>
        <w:lastRenderedPageBreak/>
        <w:t xml:space="preserve">                          </w:t>
      </w:r>
      <w:r w:rsidRPr="00E559FF">
        <w:rPr>
          <w:rStyle w:val="token"/>
          <w:rFonts w:ascii="Consolas" w:hAnsi="Consolas" w:cs="Consolas"/>
          <w:color w:val="A67F59"/>
          <w:sz w:val="19"/>
          <w:szCs w:val="19"/>
          <w:bdr w:val="none" w:sz="0" w:space="0" w:color="auto" w:frame="1"/>
          <w:lang w:val="en-US"/>
        </w:rPr>
        <w:t>AND</w:t>
      </w:r>
      <w:r w:rsidRPr="00E559FF">
        <w:rPr>
          <w:rStyle w:val="HTML"/>
          <w:rFonts w:ascii="Consolas" w:hAnsi="Consolas" w:cs="Consolas"/>
          <w:color w:val="000000"/>
          <w:sz w:val="19"/>
          <w:szCs w:val="19"/>
          <w:bdr w:val="none" w:sz="0" w:space="0" w:color="auto" w:frame="1"/>
          <w:lang w:val="en-US"/>
        </w:rPr>
        <w:t xml:space="preserve"> trigcond</w:t>
      </w:r>
      <w:r w:rsidRPr="00E559FF">
        <w:rPr>
          <w:rStyle w:val="token"/>
          <w:rFonts w:ascii="Consolas" w:hAnsi="Consolas" w:cs="Consolas"/>
          <w:color w:val="999999"/>
          <w:sz w:val="19"/>
          <w:szCs w:val="19"/>
          <w:bdr w:val="none" w:sz="0" w:space="0" w:color="auto" w:frame="1"/>
          <w:lang w:val="en-US"/>
        </w:rPr>
        <w:t>(</w:t>
      </w:r>
      <w:r w:rsidRPr="00E559FF">
        <w:rPr>
          <w:rStyle w:val="a5"/>
          <w:rFonts w:ascii="Consolas" w:eastAsiaTheme="majorEastAsia" w:hAnsi="Consolas" w:cs="Consolas"/>
          <w:color w:val="000000"/>
          <w:sz w:val="19"/>
          <w:szCs w:val="19"/>
          <w:bdr w:val="none" w:sz="0" w:space="0" w:color="auto" w:frame="1"/>
          <w:lang w:val="en-US"/>
        </w:rPr>
        <w:t>oe_N</w:t>
      </w:r>
      <w:r w:rsidRPr="00E559FF">
        <w:rPr>
          <w:rStyle w:val="token"/>
          <w:rFonts w:ascii="Consolas" w:hAnsi="Consolas" w:cs="Consolas"/>
          <w:color w:val="A67F59"/>
          <w:sz w:val="19"/>
          <w:szCs w:val="19"/>
          <w:bdr w:val="none" w:sz="0" w:space="0" w:color="auto" w:frame="1"/>
          <w:lang w:val="en-US"/>
        </w:rPr>
        <w:t>=</w:t>
      </w:r>
      <w:r w:rsidRPr="00E559FF">
        <w:rPr>
          <w:rStyle w:val="a5"/>
          <w:rFonts w:ascii="Consolas" w:eastAsiaTheme="majorEastAsia" w:hAnsi="Consolas" w:cs="Consolas"/>
          <w:color w:val="000000"/>
          <w:sz w:val="19"/>
          <w:szCs w:val="19"/>
          <w:bdr w:val="none" w:sz="0" w:space="0" w:color="auto" w:frame="1"/>
          <w:lang w:val="en-US"/>
        </w:rPr>
        <w:t>ie_N</w:t>
      </w:r>
      <w:r w:rsidRPr="00E559FF">
        <w:rPr>
          <w:rStyle w:val="token"/>
          <w:rFonts w:ascii="Consolas" w:hAnsi="Consolas" w:cs="Consolas"/>
          <w:color w:val="999999"/>
          <w:sz w:val="19"/>
          <w:szCs w:val="19"/>
          <w:bdr w:val="none" w:sz="0" w:space="0" w:color="auto" w:frame="1"/>
          <w:lang w:val="en-US"/>
        </w:rPr>
        <w:t>)</w:t>
      </w:r>
    </w:p>
    <w:p w:rsidR="00E559FF" w:rsidRPr="00E559FF" w:rsidRDefault="00E559FF" w:rsidP="00E559FF">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Fonts w:ascii="Consolas" w:hAnsi="Consolas" w:cs="Consolas"/>
          <w:color w:val="000000"/>
          <w:sz w:val="19"/>
          <w:szCs w:val="19"/>
          <w:lang w:val="en-US"/>
        </w:rPr>
      </w:pPr>
      <w:r w:rsidRPr="00E559FF">
        <w:rPr>
          <w:rStyle w:val="HTML"/>
          <w:rFonts w:ascii="Consolas" w:hAnsi="Consolas" w:cs="Consolas"/>
          <w:color w:val="000000"/>
          <w:sz w:val="19"/>
          <w:szCs w:val="19"/>
          <w:bdr w:val="none" w:sz="0" w:space="0" w:color="auto" w:frame="1"/>
          <w:lang w:val="en-US"/>
        </w:rPr>
        <w:t xml:space="preserve">       </w:t>
      </w:r>
      <w:r w:rsidRPr="00E559FF">
        <w:rPr>
          <w:rStyle w:val="token"/>
          <w:rFonts w:ascii="Consolas" w:hAnsi="Consolas" w:cs="Consolas"/>
          <w:color w:val="999999"/>
          <w:sz w:val="19"/>
          <w:szCs w:val="19"/>
          <w:bdr w:val="none" w:sz="0" w:space="0" w:color="auto" w:frame="1"/>
          <w:lang w:val="en-US"/>
        </w:rPr>
        <w:t>)</w:t>
      </w:r>
    </w:p>
    <w:p w:rsidR="00E559FF" w:rsidRPr="00E559FF" w:rsidRDefault="00E559FF" w:rsidP="00E559FF">
      <w:pPr>
        <w:pStyle w:val="a3"/>
        <w:shd w:val="clear" w:color="auto" w:fill="FFFFFF"/>
        <w:spacing w:before="0" w:beforeAutospacing="0" w:after="0" w:afterAutospacing="0"/>
        <w:textAlignment w:val="baseline"/>
        <w:rPr>
          <w:rFonts w:ascii="Arial" w:hAnsi="Arial" w:cs="Arial"/>
          <w:color w:val="555555"/>
          <w:sz w:val="21"/>
          <w:szCs w:val="21"/>
          <w:lang w:val="en-US"/>
        </w:rPr>
      </w:pPr>
      <w:r w:rsidRPr="00E559FF">
        <w:rPr>
          <w:rFonts w:ascii="Arial" w:hAnsi="Arial" w:cs="Arial"/>
          <w:color w:val="555555"/>
          <w:sz w:val="21"/>
          <w:szCs w:val="21"/>
          <w:lang w:val="en-US"/>
        </w:rPr>
        <w:t>Each </w:t>
      </w:r>
      <w:r w:rsidRPr="00E559FF">
        <w:rPr>
          <w:rStyle w:val="HTML"/>
          <w:color w:val="000000"/>
          <w:bdr w:val="none" w:sz="0" w:space="0" w:color="auto" w:frame="1"/>
          <w:lang w:val="en-US"/>
        </w:rPr>
        <w:t>trigcond(</w:t>
      </w:r>
      <w:r w:rsidRPr="00E559FF">
        <w:rPr>
          <w:rStyle w:val="HTML"/>
          <w:b/>
          <w:bCs/>
          <w:i/>
          <w:iCs/>
          <w:color w:val="000000"/>
          <w:sz w:val="19"/>
          <w:szCs w:val="19"/>
          <w:bdr w:val="none" w:sz="0" w:space="0" w:color="auto" w:frame="1"/>
          <w:lang w:val="en-US"/>
        </w:rPr>
        <w:t>X</w:t>
      </w:r>
      <w:r w:rsidRPr="00E559FF">
        <w:rPr>
          <w:rStyle w:val="HTML"/>
          <w:color w:val="000000"/>
          <w:bdr w:val="none" w:sz="0" w:space="0" w:color="auto" w:frame="1"/>
          <w:lang w:val="en-US"/>
        </w:rPr>
        <w:t>)</w:t>
      </w:r>
      <w:r w:rsidRPr="00E559FF">
        <w:rPr>
          <w:rFonts w:ascii="Arial" w:hAnsi="Arial" w:cs="Arial"/>
          <w:color w:val="555555"/>
          <w:sz w:val="21"/>
          <w:szCs w:val="21"/>
          <w:lang w:val="en-US"/>
        </w:rPr>
        <w:t> is a special function that evaluates to the following values:</w:t>
      </w:r>
    </w:p>
    <w:p w:rsidR="00E559FF" w:rsidRPr="00E559FF" w:rsidRDefault="00E559FF" w:rsidP="006E0B9E">
      <w:pPr>
        <w:pStyle w:val="a3"/>
        <w:numPr>
          <w:ilvl w:val="0"/>
          <w:numId w:val="83"/>
        </w:numPr>
        <w:spacing w:before="0" w:beforeAutospacing="0" w:after="0" w:afterAutospacing="0"/>
        <w:ind w:left="450"/>
        <w:textAlignment w:val="baseline"/>
        <w:rPr>
          <w:rFonts w:ascii="Arial" w:hAnsi="Arial" w:cs="Arial"/>
          <w:color w:val="555555"/>
          <w:sz w:val="21"/>
          <w:szCs w:val="21"/>
          <w:lang w:val="en-US"/>
        </w:rPr>
      </w:pPr>
      <w:r w:rsidRPr="00E559FF">
        <w:rPr>
          <w:rStyle w:val="HTML"/>
          <w:b/>
          <w:bCs/>
          <w:i/>
          <w:iCs/>
          <w:color w:val="555555"/>
          <w:bdr w:val="none" w:sz="0" w:space="0" w:color="auto" w:frame="1"/>
          <w:lang w:val="en-US"/>
        </w:rPr>
        <w:t>X</w:t>
      </w:r>
      <w:r w:rsidRPr="00E559FF">
        <w:rPr>
          <w:rFonts w:ascii="Arial" w:hAnsi="Arial" w:cs="Arial"/>
          <w:color w:val="555555"/>
          <w:sz w:val="21"/>
          <w:szCs w:val="21"/>
          <w:lang w:val="en-US"/>
        </w:rPr>
        <w:t> when the </w:t>
      </w:r>
      <w:r w:rsidRPr="00E559FF">
        <w:rPr>
          <w:rStyle w:val="21"/>
          <w:rFonts w:ascii="inherit" w:hAnsi="inherit" w:cs="Arial"/>
          <w:color w:val="555555"/>
          <w:sz w:val="21"/>
          <w:szCs w:val="21"/>
          <w:bdr w:val="none" w:sz="0" w:space="0" w:color="auto" w:frame="1"/>
          <w:lang w:val="en-US"/>
        </w:rPr>
        <w:t>“linked”</w:t>
      </w:r>
      <w:r w:rsidRPr="00E559FF">
        <w:rPr>
          <w:rFonts w:ascii="Arial" w:hAnsi="Arial" w:cs="Arial"/>
          <w:color w:val="555555"/>
          <w:sz w:val="21"/>
          <w:szCs w:val="21"/>
          <w:lang w:val="en-US"/>
        </w:rPr>
        <w:t> outer expression </w:t>
      </w:r>
      <w:r w:rsidRPr="00E559FF">
        <w:rPr>
          <w:rStyle w:val="HTML"/>
          <w:b/>
          <w:bCs/>
          <w:i/>
          <w:iCs/>
          <w:color w:val="555555"/>
          <w:bdr w:val="none" w:sz="0" w:space="0" w:color="auto" w:frame="1"/>
          <w:lang w:val="en-US"/>
        </w:rPr>
        <w:t>oe_i</w:t>
      </w:r>
      <w:r w:rsidRPr="00E559FF">
        <w:rPr>
          <w:rFonts w:ascii="Arial" w:hAnsi="Arial" w:cs="Arial"/>
          <w:color w:val="555555"/>
          <w:sz w:val="21"/>
          <w:szCs w:val="21"/>
          <w:lang w:val="en-US"/>
        </w:rPr>
        <w:t> is not </w:t>
      </w:r>
      <w:r w:rsidRPr="00E559FF">
        <w:rPr>
          <w:rStyle w:val="HTML"/>
          <w:color w:val="000000"/>
          <w:bdr w:val="none" w:sz="0" w:space="0" w:color="auto" w:frame="1"/>
          <w:lang w:val="en-US"/>
        </w:rPr>
        <w:t>NULL</w:t>
      </w:r>
    </w:p>
    <w:p w:rsidR="00E559FF" w:rsidRPr="00E559FF" w:rsidRDefault="00E559FF" w:rsidP="006E0B9E">
      <w:pPr>
        <w:pStyle w:val="a3"/>
        <w:numPr>
          <w:ilvl w:val="0"/>
          <w:numId w:val="83"/>
        </w:numPr>
        <w:spacing w:before="0" w:beforeAutospacing="0" w:after="0" w:afterAutospacing="0"/>
        <w:ind w:left="450"/>
        <w:textAlignment w:val="baseline"/>
        <w:rPr>
          <w:rFonts w:ascii="Arial" w:hAnsi="Arial" w:cs="Arial"/>
          <w:color w:val="555555"/>
          <w:sz w:val="21"/>
          <w:szCs w:val="21"/>
          <w:lang w:val="en-US"/>
        </w:rPr>
      </w:pPr>
      <w:r w:rsidRPr="00E559FF">
        <w:rPr>
          <w:rStyle w:val="HTML"/>
          <w:color w:val="000000"/>
          <w:bdr w:val="none" w:sz="0" w:space="0" w:color="auto" w:frame="1"/>
          <w:lang w:val="en-US"/>
        </w:rPr>
        <w:t>TRUE</w:t>
      </w:r>
      <w:r w:rsidRPr="00E559FF">
        <w:rPr>
          <w:rFonts w:ascii="Arial" w:hAnsi="Arial" w:cs="Arial"/>
          <w:color w:val="555555"/>
          <w:sz w:val="21"/>
          <w:szCs w:val="21"/>
          <w:lang w:val="en-US"/>
        </w:rPr>
        <w:t> when the </w:t>
      </w:r>
      <w:r w:rsidRPr="00E559FF">
        <w:rPr>
          <w:rStyle w:val="21"/>
          <w:rFonts w:ascii="inherit" w:hAnsi="inherit" w:cs="Arial"/>
          <w:color w:val="555555"/>
          <w:sz w:val="21"/>
          <w:szCs w:val="21"/>
          <w:bdr w:val="none" w:sz="0" w:space="0" w:color="auto" w:frame="1"/>
          <w:lang w:val="en-US"/>
        </w:rPr>
        <w:t>“linked”</w:t>
      </w:r>
      <w:r w:rsidRPr="00E559FF">
        <w:rPr>
          <w:rFonts w:ascii="Arial" w:hAnsi="Arial" w:cs="Arial"/>
          <w:color w:val="555555"/>
          <w:sz w:val="21"/>
          <w:szCs w:val="21"/>
          <w:lang w:val="en-US"/>
        </w:rPr>
        <w:t> outer expression </w:t>
      </w:r>
      <w:r w:rsidRPr="00E559FF">
        <w:rPr>
          <w:rStyle w:val="HTML"/>
          <w:b/>
          <w:bCs/>
          <w:i/>
          <w:iCs/>
          <w:color w:val="555555"/>
          <w:bdr w:val="none" w:sz="0" w:space="0" w:color="auto" w:frame="1"/>
          <w:lang w:val="en-US"/>
        </w:rPr>
        <w:t>oe_i</w:t>
      </w:r>
      <w:r w:rsidRPr="00E559FF">
        <w:rPr>
          <w:rFonts w:ascii="Arial" w:hAnsi="Arial" w:cs="Arial"/>
          <w:color w:val="555555"/>
          <w:sz w:val="21"/>
          <w:szCs w:val="21"/>
          <w:lang w:val="en-US"/>
        </w:rPr>
        <w:t> is </w:t>
      </w:r>
      <w:r w:rsidRPr="00E559FF">
        <w:rPr>
          <w:rStyle w:val="HTML"/>
          <w:color w:val="000000"/>
          <w:bdr w:val="none" w:sz="0" w:space="0" w:color="auto" w:frame="1"/>
          <w:lang w:val="en-US"/>
        </w:rPr>
        <w:t>NULL</w:t>
      </w:r>
    </w:p>
    <w:p w:rsidR="00E559FF" w:rsidRPr="00E559FF" w:rsidRDefault="00E559FF" w:rsidP="00E559FF">
      <w:pPr>
        <w:textAlignment w:val="baseline"/>
        <w:rPr>
          <w:rFonts w:ascii="Arial" w:hAnsi="Arial" w:cs="Arial"/>
          <w:b/>
          <w:bCs/>
          <w:color w:val="555555"/>
          <w:sz w:val="26"/>
          <w:szCs w:val="26"/>
          <w:lang w:val="en-US"/>
        </w:rPr>
      </w:pPr>
      <w:r w:rsidRPr="00E559FF">
        <w:rPr>
          <w:rFonts w:ascii="Arial" w:hAnsi="Arial" w:cs="Arial"/>
          <w:b/>
          <w:bCs/>
          <w:color w:val="555555"/>
          <w:sz w:val="26"/>
          <w:szCs w:val="26"/>
          <w:lang w:val="en-US"/>
        </w:rPr>
        <w:t>Note</w:t>
      </w:r>
    </w:p>
    <w:p w:rsidR="00E559FF" w:rsidRPr="00E559FF" w:rsidRDefault="00E559FF" w:rsidP="00E559FF">
      <w:pPr>
        <w:pStyle w:val="a3"/>
        <w:spacing w:before="0" w:beforeAutospacing="0" w:after="0" w:afterAutospacing="0"/>
        <w:textAlignment w:val="baseline"/>
        <w:rPr>
          <w:rFonts w:ascii="Arial" w:hAnsi="Arial" w:cs="Arial"/>
          <w:color w:val="555555"/>
          <w:sz w:val="21"/>
          <w:szCs w:val="21"/>
          <w:lang w:val="en-US"/>
        </w:rPr>
      </w:pPr>
      <w:r w:rsidRPr="00E559FF">
        <w:rPr>
          <w:rFonts w:ascii="Arial" w:hAnsi="Arial" w:cs="Arial"/>
          <w:color w:val="555555"/>
          <w:sz w:val="21"/>
          <w:szCs w:val="21"/>
          <w:lang w:val="en-US"/>
        </w:rPr>
        <w:t>Trigger functions are </w:t>
      </w:r>
      <w:r w:rsidRPr="00E559FF">
        <w:rPr>
          <w:rStyle w:val="a5"/>
          <w:rFonts w:ascii="Arial" w:eastAsiaTheme="majorEastAsia" w:hAnsi="Arial" w:cs="Arial"/>
          <w:color w:val="000000"/>
          <w:sz w:val="21"/>
          <w:szCs w:val="21"/>
          <w:bdr w:val="none" w:sz="0" w:space="0" w:color="auto" w:frame="1"/>
          <w:lang w:val="en-US"/>
        </w:rPr>
        <w:t>not</w:t>
      </w:r>
      <w:r w:rsidRPr="00E559FF">
        <w:rPr>
          <w:rFonts w:ascii="Arial" w:hAnsi="Arial" w:cs="Arial"/>
          <w:color w:val="555555"/>
          <w:sz w:val="21"/>
          <w:szCs w:val="21"/>
          <w:lang w:val="en-US"/>
        </w:rPr>
        <w:t> triggers of the kind that you create with </w:t>
      </w:r>
      <w:hyperlink r:id="rId406" w:tooltip="13.1.22 CREATE TRIGGER Statement" w:history="1">
        <w:r w:rsidRPr="00E559FF">
          <w:rPr>
            <w:rStyle w:val="HTML"/>
            <w:color w:val="000000"/>
            <w:u w:val="single"/>
            <w:bdr w:val="none" w:sz="0" w:space="0" w:color="auto" w:frame="1"/>
            <w:lang w:val="en-US"/>
          </w:rPr>
          <w:t>CREATE TRIGGER</w:t>
        </w:r>
      </w:hyperlink>
      <w:r w:rsidRPr="00E559FF">
        <w:rPr>
          <w:rFonts w:ascii="Arial" w:hAnsi="Arial" w:cs="Arial"/>
          <w:color w:val="555555"/>
          <w:sz w:val="21"/>
          <w:szCs w:val="21"/>
          <w:lang w:val="en-US"/>
        </w:rPr>
        <w:t>.</w:t>
      </w:r>
    </w:p>
    <w:p w:rsidR="00E559FF" w:rsidRDefault="00E559FF" w:rsidP="00E559FF">
      <w:pPr>
        <w:pStyle w:val="a3"/>
        <w:shd w:val="clear" w:color="auto" w:fill="FFFFFF"/>
        <w:spacing w:before="0" w:beforeAutospacing="0" w:after="0" w:afterAutospacing="0"/>
        <w:textAlignment w:val="baseline"/>
        <w:rPr>
          <w:rFonts w:ascii="Arial" w:hAnsi="Arial" w:cs="Arial"/>
          <w:color w:val="555555"/>
          <w:sz w:val="21"/>
          <w:szCs w:val="21"/>
        </w:rPr>
      </w:pPr>
      <w:r w:rsidRPr="00E559FF">
        <w:rPr>
          <w:rFonts w:ascii="Arial" w:hAnsi="Arial" w:cs="Arial"/>
          <w:color w:val="555555"/>
          <w:sz w:val="21"/>
          <w:szCs w:val="21"/>
          <w:lang w:val="en-US"/>
        </w:rPr>
        <w:t>Equalities that are wrapped within </w:t>
      </w:r>
      <w:r w:rsidRPr="00E559FF">
        <w:rPr>
          <w:rStyle w:val="HTML"/>
          <w:color w:val="000000"/>
          <w:bdr w:val="none" w:sz="0" w:space="0" w:color="auto" w:frame="1"/>
          <w:lang w:val="en-US"/>
        </w:rPr>
        <w:t>trigcond()</w:t>
      </w:r>
      <w:r w:rsidRPr="00E559FF">
        <w:rPr>
          <w:rFonts w:ascii="Arial" w:hAnsi="Arial" w:cs="Arial"/>
          <w:color w:val="555555"/>
          <w:sz w:val="21"/>
          <w:szCs w:val="21"/>
          <w:lang w:val="en-US"/>
        </w:rPr>
        <w:t> functions are not first class predicates for the query optimizer. Most optimizations cannot deal with predicates that may be turned on and off at query execution time, so they assume any </w:t>
      </w:r>
      <w:r w:rsidRPr="00E559FF">
        <w:rPr>
          <w:rStyle w:val="HTML"/>
          <w:color w:val="000000"/>
          <w:bdr w:val="none" w:sz="0" w:space="0" w:color="auto" w:frame="1"/>
          <w:lang w:val="en-US"/>
        </w:rPr>
        <w:t>trigcond(</w:t>
      </w:r>
      <w:r w:rsidRPr="00E559FF">
        <w:rPr>
          <w:rStyle w:val="HTML"/>
          <w:b/>
          <w:bCs/>
          <w:i/>
          <w:iCs/>
          <w:color w:val="000000"/>
          <w:sz w:val="19"/>
          <w:szCs w:val="19"/>
          <w:bdr w:val="none" w:sz="0" w:space="0" w:color="auto" w:frame="1"/>
          <w:lang w:val="en-US"/>
        </w:rPr>
        <w:t>X</w:t>
      </w:r>
      <w:r w:rsidRPr="00E559FF">
        <w:rPr>
          <w:rStyle w:val="HTML"/>
          <w:color w:val="000000"/>
          <w:bdr w:val="none" w:sz="0" w:space="0" w:color="auto" w:frame="1"/>
          <w:lang w:val="en-US"/>
        </w:rPr>
        <w:t>)</w:t>
      </w:r>
      <w:r w:rsidRPr="00E559FF">
        <w:rPr>
          <w:rFonts w:ascii="Arial" w:hAnsi="Arial" w:cs="Arial"/>
          <w:color w:val="555555"/>
          <w:sz w:val="21"/>
          <w:szCs w:val="21"/>
          <w:lang w:val="en-US"/>
        </w:rPr>
        <w:t xml:space="preserve"> to be an unknown function and ignore it. </w:t>
      </w:r>
      <w:r>
        <w:rPr>
          <w:rFonts w:ascii="Arial" w:hAnsi="Arial" w:cs="Arial"/>
          <w:color w:val="555555"/>
          <w:sz w:val="21"/>
          <w:szCs w:val="21"/>
        </w:rPr>
        <w:t>Triggered equalities can be used by those optimizations:</w:t>
      </w:r>
    </w:p>
    <w:p w:rsidR="00E559FF" w:rsidRPr="00E559FF" w:rsidRDefault="00E559FF" w:rsidP="006E0B9E">
      <w:pPr>
        <w:pStyle w:val="a3"/>
        <w:numPr>
          <w:ilvl w:val="0"/>
          <w:numId w:val="84"/>
        </w:numPr>
        <w:spacing w:before="0" w:beforeAutospacing="0" w:after="0" w:afterAutospacing="0"/>
        <w:ind w:left="450"/>
        <w:textAlignment w:val="baseline"/>
        <w:rPr>
          <w:rFonts w:ascii="Arial" w:hAnsi="Arial" w:cs="Arial"/>
          <w:color w:val="555555"/>
          <w:sz w:val="21"/>
          <w:szCs w:val="21"/>
          <w:lang w:val="en-US"/>
        </w:rPr>
      </w:pPr>
      <w:r w:rsidRPr="00E559FF">
        <w:rPr>
          <w:rFonts w:ascii="Arial" w:hAnsi="Arial" w:cs="Arial"/>
          <w:color w:val="555555"/>
          <w:sz w:val="21"/>
          <w:szCs w:val="21"/>
          <w:lang w:val="en-US"/>
        </w:rPr>
        <w:t>Reference optimizations: </w:t>
      </w:r>
      <w:r w:rsidRPr="00E559FF">
        <w:rPr>
          <w:rStyle w:val="HTML"/>
          <w:color w:val="000000"/>
          <w:bdr w:val="none" w:sz="0" w:space="0" w:color="auto" w:frame="1"/>
          <w:lang w:val="en-US"/>
        </w:rPr>
        <w:t>trigcond(</w:t>
      </w:r>
      <w:r w:rsidRPr="00E559FF">
        <w:rPr>
          <w:rStyle w:val="HTML"/>
          <w:b/>
          <w:bCs/>
          <w:i/>
          <w:iCs/>
          <w:color w:val="000000"/>
          <w:sz w:val="19"/>
          <w:szCs w:val="19"/>
          <w:bdr w:val="none" w:sz="0" w:space="0" w:color="auto" w:frame="1"/>
          <w:lang w:val="en-US"/>
        </w:rPr>
        <w:t>X</w:t>
      </w:r>
      <w:r w:rsidRPr="00E559FF">
        <w:rPr>
          <w:rStyle w:val="HTML"/>
          <w:color w:val="000000"/>
          <w:bdr w:val="none" w:sz="0" w:space="0" w:color="auto" w:frame="1"/>
          <w:lang w:val="en-US"/>
        </w:rPr>
        <w:t>=</w:t>
      </w:r>
      <w:r w:rsidRPr="00E559FF">
        <w:rPr>
          <w:rStyle w:val="HTML"/>
          <w:b/>
          <w:bCs/>
          <w:i/>
          <w:iCs/>
          <w:color w:val="000000"/>
          <w:sz w:val="19"/>
          <w:szCs w:val="19"/>
          <w:bdr w:val="none" w:sz="0" w:space="0" w:color="auto" w:frame="1"/>
          <w:lang w:val="en-US"/>
        </w:rPr>
        <w:t>Y</w:t>
      </w:r>
      <w:r w:rsidRPr="00E559FF">
        <w:rPr>
          <w:rStyle w:val="HTML"/>
          <w:color w:val="000000"/>
          <w:bdr w:val="none" w:sz="0" w:space="0" w:color="auto" w:frame="1"/>
          <w:lang w:val="en-US"/>
        </w:rPr>
        <w:t> [OR </w:t>
      </w:r>
      <w:r w:rsidRPr="00E559FF">
        <w:rPr>
          <w:rStyle w:val="HTML"/>
          <w:b/>
          <w:bCs/>
          <w:i/>
          <w:iCs/>
          <w:color w:val="000000"/>
          <w:sz w:val="19"/>
          <w:szCs w:val="19"/>
          <w:bdr w:val="none" w:sz="0" w:space="0" w:color="auto" w:frame="1"/>
          <w:lang w:val="en-US"/>
        </w:rPr>
        <w:t>Y</w:t>
      </w:r>
      <w:r w:rsidRPr="00E559FF">
        <w:rPr>
          <w:rStyle w:val="HTML"/>
          <w:color w:val="000000"/>
          <w:bdr w:val="none" w:sz="0" w:space="0" w:color="auto" w:frame="1"/>
          <w:lang w:val="en-US"/>
        </w:rPr>
        <w:t> IS NULL])</w:t>
      </w:r>
      <w:r w:rsidRPr="00E559FF">
        <w:rPr>
          <w:rFonts w:ascii="Arial" w:hAnsi="Arial" w:cs="Arial"/>
          <w:color w:val="555555"/>
          <w:sz w:val="21"/>
          <w:szCs w:val="21"/>
          <w:lang w:val="en-US"/>
        </w:rPr>
        <w:t> can be used to construct </w:t>
      </w:r>
      <w:hyperlink r:id="rId407" w:anchor="jointype_ref" w:history="1">
        <w:r w:rsidRPr="00E559FF">
          <w:rPr>
            <w:rStyle w:val="HTML"/>
            <w:color w:val="000000"/>
            <w:u w:val="single"/>
            <w:bdr w:val="none" w:sz="0" w:space="0" w:color="auto" w:frame="1"/>
            <w:lang w:val="en-US"/>
          </w:rPr>
          <w:t>ref</w:t>
        </w:r>
      </w:hyperlink>
      <w:r w:rsidRPr="00E559FF">
        <w:rPr>
          <w:rFonts w:ascii="Arial" w:hAnsi="Arial" w:cs="Arial"/>
          <w:color w:val="555555"/>
          <w:sz w:val="21"/>
          <w:szCs w:val="21"/>
          <w:lang w:val="en-US"/>
        </w:rPr>
        <w:t>, </w:t>
      </w:r>
      <w:hyperlink r:id="rId408" w:anchor="jointype_eq_ref" w:history="1">
        <w:r w:rsidRPr="00E559FF">
          <w:rPr>
            <w:rStyle w:val="HTML"/>
            <w:color w:val="000000"/>
            <w:u w:val="single"/>
            <w:bdr w:val="none" w:sz="0" w:space="0" w:color="auto" w:frame="1"/>
            <w:lang w:val="en-US"/>
          </w:rPr>
          <w:t>eq_ref</w:t>
        </w:r>
      </w:hyperlink>
      <w:r w:rsidRPr="00E559FF">
        <w:rPr>
          <w:rFonts w:ascii="Arial" w:hAnsi="Arial" w:cs="Arial"/>
          <w:color w:val="555555"/>
          <w:sz w:val="21"/>
          <w:szCs w:val="21"/>
          <w:lang w:val="en-US"/>
        </w:rPr>
        <w:t>, or </w:t>
      </w:r>
      <w:hyperlink r:id="rId409" w:anchor="jointype_ref_or_null" w:history="1">
        <w:r w:rsidRPr="00E559FF">
          <w:rPr>
            <w:rStyle w:val="HTML"/>
            <w:color w:val="000000"/>
            <w:u w:val="single"/>
            <w:bdr w:val="none" w:sz="0" w:space="0" w:color="auto" w:frame="1"/>
            <w:lang w:val="en-US"/>
          </w:rPr>
          <w:t>ref_or_null</w:t>
        </w:r>
      </w:hyperlink>
      <w:r w:rsidRPr="00E559FF">
        <w:rPr>
          <w:rFonts w:ascii="Arial" w:hAnsi="Arial" w:cs="Arial"/>
          <w:color w:val="555555"/>
          <w:sz w:val="21"/>
          <w:szCs w:val="21"/>
          <w:lang w:val="en-US"/>
        </w:rPr>
        <w:t> table accesses.</w:t>
      </w:r>
    </w:p>
    <w:p w:rsidR="00E559FF" w:rsidRPr="00E559FF" w:rsidRDefault="00E559FF" w:rsidP="006E0B9E">
      <w:pPr>
        <w:pStyle w:val="a3"/>
        <w:numPr>
          <w:ilvl w:val="0"/>
          <w:numId w:val="84"/>
        </w:numPr>
        <w:spacing w:before="0" w:beforeAutospacing="0" w:after="0" w:afterAutospacing="0"/>
        <w:ind w:left="450"/>
        <w:textAlignment w:val="baseline"/>
        <w:rPr>
          <w:rFonts w:ascii="Arial" w:hAnsi="Arial" w:cs="Arial"/>
          <w:color w:val="555555"/>
          <w:sz w:val="21"/>
          <w:szCs w:val="21"/>
          <w:lang w:val="en-US"/>
        </w:rPr>
      </w:pPr>
      <w:r w:rsidRPr="00E559FF">
        <w:rPr>
          <w:rFonts w:ascii="Arial" w:hAnsi="Arial" w:cs="Arial"/>
          <w:color w:val="555555"/>
          <w:sz w:val="21"/>
          <w:szCs w:val="21"/>
          <w:lang w:val="en-US"/>
        </w:rPr>
        <w:t>Index lookup-based subquery execution engines: </w:t>
      </w:r>
      <w:r w:rsidRPr="00E559FF">
        <w:rPr>
          <w:rStyle w:val="HTML"/>
          <w:color w:val="000000"/>
          <w:bdr w:val="none" w:sz="0" w:space="0" w:color="auto" w:frame="1"/>
          <w:lang w:val="en-US"/>
        </w:rPr>
        <w:t>trigcond(</w:t>
      </w:r>
      <w:r w:rsidRPr="00E559FF">
        <w:rPr>
          <w:rStyle w:val="HTML"/>
          <w:b/>
          <w:bCs/>
          <w:i/>
          <w:iCs/>
          <w:color w:val="000000"/>
          <w:sz w:val="19"/>
          <w:szCs w:val="19"/>
          <w:bdr w:val="none" w:sz="0" w:space="0" w:color="auto" w:frame="1"/>
          <w:lang w:val="en-US"/>
        </w:rPr>
        <w:t>X</w:t>
      </w:r>
      <w:r w:rsidRPr="00E559FF">
        <w:rPr>
          <w:rStyle w:val="HTML"/>
          <w:color w:val="000000"/>
          <w:bdr w:val="none" w:sz="0" w:space="0" w:color="auto" w:frame="1"/>
          <w:lang w:val="en-US"/>
        </w:rPr>
        <w:t>=</w:t>
      </w:r>
      <w:r w:rsidRPr="00E559FF">
        <w:rPr>
          <w:rStyle w:val="HTML"/>
          <w:b/>
          <w:bCs/>
          <w:i/>
          <w:iCs/>
          <w:color w:val="000000"/>
          <w:sz w:val="19"/>
          <w:szCs w:val="19"/>
          <w:bdr w:val="none" w:sz="0" w:space="0" w:color="auto" w:frame="1"/>
          <w:lang w:val="en-US"/>
        </w:rPr>
        <w:t>Y</w:t>
      </w:r>
      <w:r w:rsidRPr="00E559FF">
        <w:rPr>
          <w:rStyle w:val="HTML"/>
          <w:color w:val="000000"/>
          <w:bdr w:val="none" w:sz="0" w:space="0" w:color="auto" w:frame="1"/>
          <w:lang w:val="en-US"/>
        </w:rPr>
        <w:t>)</w:t>
      </w:r>
      <w:r w:rsidRPr="00E559FF">
        <w:rPr>
          <w:rFonts w:ascii="Arial" w:hAnsi="Arial" w:cs="Arial"/>
          <w:color w:val="555555"/>
          <w:sz w:val="21"/>
          <w:szCs w:val="21"/>
          <w:lang w:val="en-US"/>
        </w:rPr>
        <w:t> can be used to construct </w:t>
      </w:r>
      <w:hyperlink r:id="rId410" w:anchor="jointype_unique_subquery" w:history="1">
        <w:r w:rsidRPr="00E559FF">
          <w:rPr>
            <w:rStyle w:val="HTML"/>
            <w:color w:val="000000"/>
            <w:u w:val="single"/>
            <w:bdr w:val="none" w:sz="0" w:space="0" w:color="auto" w:frame="1"/>
            <w:lang w:val="en-US"/>
          </w:rPr>
          <w:t>unique_subquery</w:t>
        </w:r>
      </w:hyperlink>
      <w:r w:rsidRPr="00E559FF">
        <w:rPr>
          <w:rFonts w:ascii="Arial" w:hAnsi="Arial" w:cs="Arial"/>
          <w:color w:val="555555"/>
          <w:sz w:val="21"/>
          <w:szCs w:val="21"/>
          <w:lang w:val="en-US"/>
        </w:rPr>
        <w:t> or </w:t>
      </w:r>
      <w:hyperlink r:id="rId411" w:anchor="jointype_index_subquery" w:history="1">
        <w:r w:rsidRPr="00E559FF">
          <w:rPr>
            <w:rStyle w:val="HTML"/>
            <w:color w:val="000000"/>
            <w:u w:val="single"/>
            <w:bdr w:val="none" w:sz="0" w:space="0" w:color="auto" w:frame="1"/>
            <w:lang w:val="en-US"/>
          </w:rPr>
          <w:t>index_subquery</w:t>
        </w:r>
      </w:hyperlink>
      <w:r w:rsidRPr="00E559FF">
        <w:rPr>
          <w:rFonts w:ascii="Arial" w:hAnsi="Arial" w:cs="Arial"/>
          <w:color w:val="555555"/>
          <w:sz w:val="21"/>
          <w:szCs w:val="21"/>
          <w:lang w:val="en-US"/>
        </w:rPr>
        <w:t> accesses.</w:t>
      </w:r>
    </w:p>
    <w:p w:rsidR="00E559FF" w:rsidRPr="00E559FF" w:rsidRDefault="00E559FF" w:rsidP="006E0B9E">
      <w:pPr>
        <w:pStyle w:val="a3"/>
        <w:numPr>
          <w:ilvl w:val="0"/>
          <w:numId w:val="84"/>
        </w:numPr>
        <w:spacing w:before="0" w:beforeAutospacing="0" w:after="225" w:afterAutospacing="0"/>
        <w:ind w:left="450"/>
        <w:textAlignment w:val="baseline"/>
        <w:rPr>
          <w:rFonts w:ascii="Arial" w:hAnsi="Arial" w:cs="Arial"/>
          <w:color w:val="555555"/>
          <w:sz w:val="21"/>
          <w:szCs w:val="21"/>
          <w:lang w:val="en-US"/>
        </w:rPr>
      </w:pPr>
      <w:r w:rsidRPr="00E559FF">
        <w:rPr>
          <w:rFonts w:ascii="Arial" w:hAnsi="Arial" w:cs="Arial"/>
          <w:color w:val="555555"/>
          <w:sz w:val="21"/>
          <w:szCs w:val="21"/>
          <w:lang w:val="en-US"/>
        </w:rPr>
        <w:t>Table-condition generator: If the subquery is a join of several tables, the triggered condition is checked as soon as possible.</w:t>
      </w:r>
    </w:p>
    <w:p w:rsidR="00E559FF" w:rsidRPr="00E559FF" w:rsidRDefault="00E559FF" w:rsidP="00E559FF">
      <w:pPr>
        <w:pStyle w:val="a3"/>
        <w:shd w:val="clear" w:color="auto" w:fill="FFFFFF"/>
        <w:spacing w:before="0" w:beforeAutospacing="0" w:after="0" w:afterAutospacing="0"/>
        <w:textAlignment w:val="baseline"/>
        <w:rPr>
          <w:rFonts w:ascii="Arial" w:hAnsi="Arial" w:cs="Arial"/>
          <w:color w:val="555555"/>
          <w:sz w:val="21"/>
          <w:szCs w:val="21"/>
          <w:lang w:val="en-US"/>
        </w:rPr>
      </w:pPr>
      <w:r w:rsidRPr="00E559FF">
        <w:rPr>
          <w:rFonts w:ascii="Arial" w:hAnsi="Arial" w:cs="Arial"/>
          <w:color w:val="555555"/>
          <w:sz w:val="21"/>
          <w:szCs w:val="21"/>
          <w:lang w:val="en-US"/>
        </w:rPr>
        <w:t>When the optimizer uses a triggered condition to create some kind of index lookup-based access (as for the first two items of the preceding list), it must have a fallback strategy for the case when the condition is turned off. This fallback strategy is always the same: Do a full table scan. In </w:t>
      </w:r>
      <w:hyperlink r:id="rId412" w:tooltip="13.8.2 EXPLAIN Statement" w:history="1">
        <w:r w:rsidRPr="00E559FF">
          <w:rPr>
            <w:rStyle w:val="HTML"/>
            <w:color w:val="000000"/>
            <w:u w:val="single"/>
            <w:bdr w:val="none" w:sz="0" w:space="0" w:color="auto" w:frame="1"/>
            <w:lang w:val="en-US"/>
          </w:rPr>
          <w:t>EXPLAIN</w:t>
        </w:r>
      </w:hyperlink>
      <w:r w:rsidRPr="00E559FF">
        <w:rPr>
          <w:rFonts w:ascii="Arial" w:hAnsi="Arial" w:cs="Arial"/>
          <w:color w:val="555555"/>
          <w:sz w:val="21"/>
          <w:szCs w:val="21"/>
          <w:lang w:val="en-US"/>
        </w:rPr>
        <w:t> output, the fallback shows up as </w:t>
      </w:r>
      <w:r w:rsidRPr="00E559FF">
        <w:rPr>
          <w:rStyle w:val="HTML"/>
          <w:color w:val="000000"/>
          <w:bdr w:val="none" w:sz="0" w:space="0" w:color="auto" w:frame="1"/>
          <w:lang w:val="en-US"/>
        </w:rPr>
        <w:t>Full scan on NULL key</w:t>
      </w:r>
      <w:r w:rsidRPr="00E559FF">
        <w:rPr>
          <w:rFonts w:ascii="Arial" w:hAnsi="Arial" w:cs="Arial"/>
          <w:color w:val="555555"/>
          <w:sz w:val="21"/>
          <w:szCs w:val="21"/>
          <w:lang w:val="en-US"/>
        </w:rPr>
        <w:t> in the </w:t>
      </w:r>
      <w:r w:rsidRPr="00E559FF">
        <w:rPr>
          <w:rStyle w:val="HTML"/>
          <w:color w:val="000000"/>
          <w:bdr w:val="none" w:sz="0" w:space="0" w:color="auto" w:frame="1"/>
          <w:lang w:val="en-US"/>
        </w:rPr>
        <w:t>Extra</w:t>
      </w:r>
      <w:r w:rsidRPr="00E559FF">
        <w:rPr>
          <w:rFonts w:ascii="Arial" w:hAnsi="Arial" w:cs="Arial"/>
          <w:color w:val="555555"/>
          <w:sz w:val="21"/>
          <w:szCs w:val="21"/>
          <w:lang w:val="en-US"/>
        </w:rPr>
        <w:t> column:</w:t>
      </w:r>
    </w:p>
    <w:p w:rsidR="00E559FF" w:rsidRPr="00E559FF" w:rsidRDefault="00E559FF" w:rsidP="00E559FF">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E559FF">
        <w:rPr>
          <w:rStyle w:val="token"/>
          <w:rFonts w:ascii="Consolas" w:hAnsi="Consolas" w:cs="Consolas"/>
          <w:color w:val="A67F59"/>
          <w:sz w:val="19"/>
          <w:szCs w:val="19"/>
          <w:bdr w:val="none" w:sz="0" w:space="0" w:color="auto" w:frame="1"/>
          <w:lang w:val="en-US"/>
        </w:rPr>
        <w:t>mysql&gt;</w:t>
      </w:r>
      <w:r w:rsidRPr="00E559FF">
        <w:rPr>
          <w:rStyle w:val="HTML"/>
          <w:rFonts w:ascii="Consolas" w:hAnsi="Consolas" w:cs="Consolas"/>
          <w:color w:val="000000"/>
          <w:sz w:val="19"/>
          <w:szCs w:val="19"/>
          <w:bdr w:val="none" w:sz="0" w:space="0" w:color="auto" w:frame="1"/>
          <w:lang w:val="en-US"/>
        </w:rPr>
        <w:t xml:space="preserve"> </w:t>
      </w:r>
      <w:r w:rsidRPr="00E559FF">
        <w:rPr>
          <w:rStyle w:val="token"/>
          <w:rFonts w:ascii="Consolas" w:hAnsi="Consolas" w:cs="Consolas"/>
          <w:color w:val="0077AA"/>
          <w:sz w:val="19"/>
          <w:szCs w:val="19"/>
          <w:bdr w:val="none" w:sz="0" w:space="0" w:color="auto" w:frame="1"/>
          <w:lang w:val="en-US"/>
        </w:rPr>
        <w:t>EXPLAIN</w:t>
      </w:r>
      <w:r w:rsidRPr="00E559FF">
        <w:rPr>
          <w:rStyle w:val="HTML"/>
          <w:rFonts w:ascii="Consolas" w:hAnsi="Consolas" w:cs="Consolas"/>
          <w:color w:val="000000"/>
          <w:sz w:val="19"/>
          <w:szCs w:val="19"/>
          <w:bdr w:val="none" w:sz="0" w:space="0" w:color="auto" w:frame="1"/>
          <w:lang w:val="en-US"/>
        </w:rPr>
        <w:t xml:space="preserve"> </w:t>
      </w:r>
      <w:r w:rsidRPr="00E559FF">
        <w:rPr>
          <w:rStyle w:val="token"/>
          <w:rFonts w:ascii="Consolas" w:hAnsi="Consolas" w:cs="Consolas"/>
          <w:color w:val="0077AA"/>
          <w:sz w:val="19"/>
          <w:szCs w:val="19"/>
          <w:bdr w:val="none" w:sz="0" w:space="0" w:color="auto" w:frame="1"/>
          <w:lang w:val="en-US"/>
        </w:rPr>
        <w:t>SELECT</w:t>
      </w:r>
      <w:r w:rsidRPr="00E559FF">
        <w:rPr>
          <w:rStyle w:val="HTML"/>
          <w:rFonts w:ascii="Consolas" w:hAnsi="Consolas" w:cs="Consolas"/>
          <w:color w:val="000000"/>
          <w:sz w:val="19"/>
          <w:szCs w:val="19"/>
          <w:bdr w:val="none" w:sz="0" w:space="0" w:color="auto" w:frame="1"/>
          <w:lang w:val="en-US"/>
        </w:rPr>
        <w:t xml:space="preserve"> t1</w:t>
      </w:r>
      <w:r w:rsidRPr="00E559FF">
        <w:rPr>
          <w:rStyle w:val="token"/>
          <w:rFonts w:ascii="Consolas" w:hAnsi="Consolas" w:cs="Consolas"/>
          <w:color w:val="999999"/>
          <w:sz w:val="19"/>
          <w:szCs w:val="19"/>
          <w:bdr w:val="none" w:sz="0" w:space="0" w:color="auto" w:frame="1"/>
          <w:lang w:val="en-US"/>
        </w:rPr>
        <w:t>.</w:t>
      </w:r>
      <w:r w:rsidRPr="00E559FF">
        <w:rPr>
          <w:rStyle w:val="HTML"/>
          <w:rFonts w:ascii="Consolas" w:hAnsi="Consolas" w:cs="Consolas"/>
          <w:color w:val="000000"/>
          <w:sz w:val="19"/>
          <w:szCs w:val="19"/>
          <w:bdr w:val="none" w:sz="0" w:space="0" w:color="auto" w:frame="1"/>
          <w:lang w:val="en-US"/>
        </w:rPr>
        <w:t>col1</w:t>
      </w:r>
      <w:r w:rsidRPr="00E559FF">
        <w:rPr>
          <w:rStyle w:val="token"/>
          <w:rFonts w:ascii="Consolas" w:hAnsi="Consolas" w:cs="Consolas"/>
          <w:color w:val="999999"/>
          <w:sz w:val="19"/>
          <w:szCs w:val="19"/>
          <w:bdr w:val="none" w:sz="0" w:space="0" w:color="auto" w:frame="1"/>
          <w:lang w:val="en-US"/>
        </w:rPr>
        <w:t>,</w:t>
      </w:r>
    </w:p>
    <w:p w:rsidR="00E559FF" w:rsidRPr="00E559FF" w:rsidRDefault="00E559FF" w:rsidP="00E559FF">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E559FF">
        <w:rPr>
          <w:rStyle w:val="HTML"/>
          <w:rFonts w:ascii="Consolas" w:hAnsi="Consolas" w:cs="Consolas"/>
          <w:color w:val="000000"/>
          <w:sz w:val="19"/>
          <w:szCs w:val="19"/>
          <w:bdr w:val="none" w:sz="0" w:space="0" w:color="auto" w:frame="1"/>
          <w:lang w:val="en-US"/>
        </w:rPr>
        <w:t xml:space="preserve">       t1</w:t>
      </w:r>
      <w:r w:rsidRPr="00E559FF">
        <w:rPr>
          <w:rStyle w:val="token"/>
          <w:rFonts w:ascii="Consolas" w:hAnsi="Consolas" w:cs="Consolas"/>
          <w:color w:val="999999"/>
          <w:sz w:val="19"/>
          <w:szCs w:val="19"/>
          <w:bdr w:val="none" w:sz="0" w:space="0" w:color="auto" w:frame="1"/>
          <w:lang w:val="en-US"/>
        </w:rPr>
        <w:t>.</w:t>
      </w:r>
      <w:r w:rsidRPr="00E559FF">
        <w:rPr>
          <w:rStyle w:val="HTML"/>
          <w:rFonts w:ascii="Consolas" w:hAnsi="Consolas" w:cs="Consolas"/>
          <w:color w:val="000000"/>
          <w:sz w:val="19"/>
          <w:szCs w:val="19"/>
          <w:bdr w:val="none" w:sz="0" w:space="0" w:color="auto" w:frame="1"/>
          <w:lang w:val="en-US"/>
        </w:rPr>
        <w:t xml:space="preserve">col1 </w:t>
      </w:r>
      <w:r w:rsidRPr="00E559FF">
        <w:rPr>
          <w:rStyle w:val="token"/>
          <w:rFonts w:ascii="Consolas" w:hAnsi="Consolas" w:cs="Consolas"/>
          <w:color w:val="0077AA"/>
          <w:sz w:val="19"/>
          <w:szCs w:val="19"/>
          <w:bdr w:val="none" w:sz="0" w:space="0" w:color="auto" w:frame="1"/>
          <w:lang w:val="en-US"/>
        </w:rPr>
        <w:t>IN</w:t>
      </w:r>
      <w:r w:rsidRPr="00E559FF">
        <w:rPr>
          <w:rStyle w:val="HTML"/>
          <w:rFonts w:ascii="Consolas" w:hAnsi="Consolas" w:cs="Consolas"/>
          <w:color w:val="000000"/>
          <w:sz w:val="19"/>
          <w:szCs w:val="19"/>
          <w:bdr w:val="none" w:sz="0" w:space="0" w:color="auto" w:frame="1"/>
          <w:lang w:val="en-US"/>
        </w:rPr>
        <w:t xml:space="preserve"> </w:t>
      </w:r>
      <w:r w:rsidRPr="00E559FF">
        <w:rPr>
          <w:rStyle w:val="token"/>
          <w:rFonts w:ascii="Consolas" w:hAnsi="Consolas" w:cs="Consolas"/>
          <w:color w:val="999999"/>
          <w:sz w:val="19"/>
          <w:szCs w:val="19"/>
          <w:bdr w:val="none" w:sz="0" w:space="0" w:color="auto" w:frame="1"/>
          <w:lang w:val="en-US"/>
        </w:rPr>
        <w:t>(</w:t>
      </w:r>
      <w:r w:rsidRPr="00E559FF">
        <w:rPr>
          <w:rStyle w:val="token"/>
          <w:rFonts w:ascii="Consolas" w:hAnsi="Consolas" w:cs="Consolas"/>
          <w:color w:val="0077AA"/>
          <w:sz w:val="19"/>
          <w:szCs w:val="19"/>
          <w:bdr w:val="none" w:sz="0" w:space="0" w:color="auto" w:frame="1"/>
          <w:lang w:val="en-US"/>
        </w:rPr>
        <w:t>SELECT</w:t>
      </w:r>
      <w:r w:rsidRPr="00E559FF">
        <w:rPr>
          <w:rStyle w:val="HTML"/>
          <w:rFonts w:ascii="Consolas" w:hAnsi="Consolas" w:cs="Consolas"/>
          <w:color w:val="000000"/>
          <w:sz w:val="19"/>
          <w:szCs w:val="19"/>
          <w:bdr w:val="none" w:sz="0" w:space="0" w:color="auto" w:frame="1"/>
          <w:lang w:val="en-US"/>
        </w:rPr>
        <w:t xml:space="preserve"> t2</w:t>
      </w:r>
      <w:r w:rsidRPr="00E559FF">
        <w:rPr>
          <w:rStyle w:val="token"/>
          <w:rFonts w:ascii="Consolas" w:hAnsi="Consolas" w:cs="Consolas"/>
          <w:color w:val="999999"/>
          <w:sz w:val="19"/>
          <w:szCs w:val="19"/>
          <w:bdr w:val="none" w:sz="0" w:space="0" w:color="auto" w:frame="1"/>
          <w:lang w:val="en-US"/>
        </w:rPr>
        <w:t>.</w:t>
      </w:r>
      <w:r w:rsidRPr="00E559FF">
        <w:rPr>
          <w:rStyle w:val="HTML"/>
          <w:rFonts w:ascii="Consolas" w:hAnsi="Consolas" w:cs="Consolas"/>
          <w:color w:val="000000"/>
          <w:sz w:val="19"/>
          <w:szCs w:val="19"/>
          <w:bdr w:val="none" w:sz="0" w:space="0" w:color="auto" w:frame="1"/>
          <w:lang w:val="en-US"/>
        </w:rPr>
        <w:t xml:space="preserve">key1 </w:t>
      </w:r>
      <w:r w:rsidRPr="00E559FF">
        <w:rPr>
          <w:rStyle w:val="token"/>
          <w:rFonts w:ascii="Consolas" w:hAnsi="Consolas" w:cs="Consolas"/>
          <w:color w:val="0077AA"/>
          <w:sz w:val="19"/>
          <w:szCs w:val="19"/>
          <w:bdr w:val="none" w:sz="0" w:space="0" w:color="auto" w:frame="1"/>
          <w:lang w:val="en-US"/>
        </w:rPr>
        <w:t>FROM</w:t>
      </w:r>
      <w:r w:rsidRPr="00E559FF">
        <w:rPr>
          <w:rStyle w:val="HTML"/>
          <w:rFonts w:ascii="Consolas" w:hAnsi="Consolas" w:cs="Consolas"/>
          <w:color w:val="000000"/>
          <w:sz w:val="19"/>
          <w:szCs w:val="19"/>
          <w:bdr w:val="none" w:sz="0" w:space="0" w:color="auto" w:frame="1"/>
          <w:lang w:val="en-US"/>
        </w:rPr>
        <w:t xml:space="preserve"> t2 </w:t>
      </w:r>
      <w:r w:rsidRPr="00E559FF">
        <w:rPr>
          <w:rStyle w:val="token"/>
          <w:rFonts w:ascii="Consolas" w:hAnsi="Consolas" w:cs="Consolas"/>
          <w:color w:val="0077AA"/>
          <w:sz w:val="19"/>
          <w:szCs w:val="19"/>
          <w:bdr w:val="none" w:sz="0" w:space="0" w:color="auto" w:frame="1"/>
          <w:lang w:val="en-US"/>
        </w:rPr>
        <w:t>WHERE</w:t>
      </w:r>
      <w:r w:rsidRPr="00E559FF">
        <w:rPr>
          <w:rStyle w:val="HTML"/>
          <w:rFonts w:ascii="Consolas" w:hAnsi="Consolas" w:cs="Consolas"/>
          <w:color w:val="000000"/>
          <w:sz w:val="19"/>
          <w:szCs w:val="19"/>
          <w:bdr w:val="none" w:sz="0" w:space="0" w:color="auto" w:frame="1"/>
          <w:lang w:val="en-US"/>
        </w:rPr>
        <w:t xml:space="preserve"> t2</w:t>
      </w:r>
      <w:r w:rsidRPr="00E559FF">
        <w:rPr>
          <w:rStyle w:val="token"/>
          <w:rFonts w:ascii="Consolas" w:hAnsi="Consolas" w:cs="Consolas"/>
          <w:color w:val="999999"/>
          <w:sz w:val="19"/>
          <w:szCs w:val="19"/>
          <w:bdr w:val="none" w:sz="0" w:space="0" w:color="auto" w:frame="1"/>
          <w:lang w:val="en-US"/>
        </w:rPr>
        <w:t>.</w:t>
      </w:r>
      <w:r w:rsidRPr="00E559FF">
        <w:rPr>
          <w:rStyle w:val="HTML"/>
          <w:rFonts w:ascii="Consolas" w:hAnsi="Consolas" w:cs="Consolas"/>
          <w:color w:val="000000"/>
          <w:sz w:val="19"/>
          <w:szCs w:val="19"/>
          <w:bdr w:val="none" w:sz="0" w:space="0" w:color="auto" w:frame="1"/>
          <w:lang w:val="en-US"/>
        </w:rPr>
        <w:t>col2</w:t>
      </w:r>
      <w:r w:rsidRPr="00E559FF">
        <w:rPr>
          <w:rStyle w:val="token"/>
          <w:rFonts w:ascii="Consolas" w:hAnsi="Consolas" w:cs="Consolas"/>
          <w:color w:val="A67F59"/>
          <w:sz w:val="19"/>
          <w:szCs w:val="19"/>
          <w:bdr w:val="none" w:sz="0" w:space="0" w:color="auto" w:frame="1"/>
          <w:lang w:val="en-US"/>
        </w:rPr>
        <w:t>=</w:t>
      </w:r>
      <w:r w:rsidRPr="00E559FF">
        <w:rPr>
          <w:rStyle w:val="HTML"/>
          <w:rFonts w:ascii="Consolas" w:hAnsi="Consolas" w:cs="Consolas"/>
          <w:color w:val="000000"/>
          <w:sz w:val="19"/>
          <w:szCs w:val="19"/>
          <w:bdr w:val="none" w:sz="0" w:space="0" w:color="auto" w:frame="1"/>
          <w:lang w:val="en-US"/>
        </w:rPr>
        <w:t>t1</w:t>
      </w:r>
      <w:r w:rsidRPr="00E559FF">
        <w:rPr>
          <w:rStyle w:val="token"/>
          <w:rFonts w:ascii="Consolas" w:hAnsi="Consolas" w:cs="Consolas"/>
          <w:color w:val="999999"/>
          <w:sz w:val="19"/>
          <w:szCs w:val="19"/>
          <w:bdr w:val="none" w:sz="0" w:space="0" w:color="auto" w:frame="1"/>
          <w:lang w:val="en-US"/>
        </w:rPr>
        <w:t>.</w:t>
      </w:r>
      <w:r w:rsidRPr="00E559FF">
        <w:rPr>
          <w:rStyle w:val="HTML"/>
          <w:rFonts w:ascii="Consolas" w:hAnsi="Consolas" w:cs="Consolas"/>
          <w:color w:val="000000"/>
          <w:sz w:val="19"/>
          <w:szCs w:val="19"/>
          <w:bdr w:val="none" w:sz="0" w:space="0" w:color="auto" w:frame="1"/>
          <w:lang w:val="en-US"/>
        </w:rPr>
        <w:t>col2</w:t>
      </w:r>
      <w:r w:rsidRPr="00E559FF">
        <w:rPr>
          <w:rStyle w:val="token"/>
          <w:rFonts w:ascii="Consolas" w:hAnsi="Consolas" w:cs="Consolas"/>
          <w:color w:val="999999"/>
          <w:sz w:val="19"/>
          <w:szCs w:val="19"/>
          <w:bdr w:val="none" w:sz="0" w:space="0" w:color="auto" w:frame="1"/>
          <w:lang w:val="en-US"/>
        </w:rPr>
        <w:t>)</w:t>
      </w:r>
      <w:r w:rsidRPr="00E559FF">
        <w:rPr>
          <w:rStyle w:val="HTML"/>
          <w:rFonts w:ascii="Consolas" w:hAnsi="Consolas" w:cs="Consolas"/>
          <w:color w:val="000000"/>
          <w:sz w:val="19"/>
          <w:szCs w:val="19"/>
          <w:bdr w:val="none" w:sz="0" w:space="0" w:color="auto" w:frame="1"/>
          <w:lang w:val="en-US"/>
        </w:rPr>
        <w:t xml:space="preserve"> </w:t>
      </w:r>
      <w:r w:rsidRPr="00E559FF">
        <w:rPr>
          <w:rStyle w:val="token"/>
          <w:rFonts w:ascii="Consolas" w:hAnsi="Consolas" w:cs="Consolas"/>
          <w:color w:val="0077AA"/>
          <w:sz w:val="19"/>
          <w:szCs w:val="19"/>
          <w:bdr w:val="none" w:sz="0" w:space="0" w:color="auto" w:frame="1"/>
          <w:lang w:val="en-US"/>
        </w:rPr>
        <w:t>FROM</w:t>
      </w:r>
      <w:r w:rsidRPr="00E559FF">
        <w:rPr>
          <w:rStyle w:val="HTML"/>
          <w:rFonts w:ascii="Consolas" w:hAnsi="Consolas" w:cs="Consolas"/>
          <w:color w:val="000000"/>
          <w:sz w:val="19"/>
          <w:szCs w:val="19"/>
          <w:bdr w:val="none" w:sz="0" w:space="0" w:color="auto" w:frame="1"/>
          <w:lang w:val="en-US"/>
        </w:rPr>
        <w:t xml:space="preserve"> t1\G</w:t>
      </w:r>
    </w:p>
    <w:p w:rsidR="00E559FF" w:rsidRPr="00E559FF" w:rsidRDefault="00E559FF" w:rsidP="00E559FF">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token"/>
          <w:rFonts w:ascii="Consolas" w:hAnsi="Consolas" w:cs="Consolas"/>
          <w:color w:val="555555"/>
          <w:sz w:val="19"/>
          <w:szCs w:val="19"/>
          <w:bdr w:val="none" w:sz="0" w:space="0" w:color="auto" w:frame="1"/>
          <w:lang w:val="en-US"/>
        </w:rPr>
      </w:pPr>
      <w:r w:rsidRPr="00E559FF">
        <w:rPr>
          <w:rStyle w:val="token"/>
          <w:rFonts w:ascii="Consolas" w:hAnsi="Consolas" w:cs="Consolas"/>
          <w:color w:val="999999"/>
          <w:sz w:val="19"/>
          <w:szCs w:val="19"/>
          <w:bdr w:val="none" w:sz="0" w:space="0" w:color="auto" w:frame="1"/>
          <w:lang w:val="en-US"/>
        </w:rPr>
        <w:t>***************************</w:t>
      </w:r>
      <w:r w:rsidRPr="00E559FF">
        <w:rPr>
          <w:rStyle w:val="token"/>
          <w:rFonts w:ascii="Consolas" w:hAnsi="Consolas" w:cs="Consolas"/>
          <w:color w:val="555555"/>
          <w:sz w:val="19"/>
          <w:szCs w:val="19"/>
          <w:bdr w:val="none" w:sz="0" w:space="0" w:color="auto" w:frame="1"/>
          <w:lang w:val="en-US"/>
        </w:rPr>
        <w:t xml:space="preserve"> 1. row </w:t>
      </w:r>
      <w:r w:rsidRPr="00E559FF">
        <w:rPr>
          <w:rStyle w:val="token"/>
          <w:rFonts w:ascii="Consolas" w:hAnsi="Consolas" w:cs="Consolas"/>
          <w:color w:val="999999"/>
          <w:sz w:val="19"/>
          <w:szCs w:val="19"/>
          <w:bdr w:val="none" w:sz="0" w:space="0" w:color="auto" w:frame="1"/>
          <w:lang w:val="en-US"/>
        </w:rPr>
        <w:t>***************************</w:t>
      </w:r>
    </w:p>
    <w:p w:rsidR="00E559FF" w:rsidRPr="00E559FF" w:rsidRDefault="00E559FF" w:rsidP="00E559FF">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token"/>
          <w:rFonts w:ascii="Consolas" w:hAnsi="Consolas" w:cs="Consolas"/>
          <w:color w:val="555555"/>
          <w:sz w:val="19"/>
          <w:szCs w:val="19"/>
          <w:bdr w:val="none" w:sz="0" w:space="0" w:color="auto" w:frame="1"/>
          <w:lang w:val="en-US"/>
        </w:rPr>
      </w:pPr>
      <w:r w:rsidRPr="00E559FF">
        <w:rPr>
          <w:rStyle w:val="token"/>
          <w:rFonts w:ascii="Consolas" w:hAnsi="Consolas" w:cs="Consolas"/>
          <w:color w:val="555555"/>
          <w:sz w:val="19"/>
          <w:szCs w:val="19"/>
          <w:bdr w:val="none" w:sz="0" w:space="0" w:color="auto" w:frame="1"/>
          <w:lang w:val="en-US"/>
        </w:rPr>
        <w:t xml:space="preserve">           id</w:t>
      </w:r>
      <w:r w:rsidRPr="00E559FF">
        <w:rPr>
          <w:rStyle w:val="token"/>
          <w:rFonts w:ascii="Consolas" w:hAnsi="Consolas" w:cs="Consolas"/>
          <w:color w:val="999999"/>
          <w:sz w:val="19"/>
          <w:szCs w:val="19"/>
          <w:bdr w:val="none" w:sz="0" w:space="0" w:color="auto" w:frame="1"/>
          <w:lang w:val="en-US"/>
        </w:rPr>
        <w:t>:</w:t>
      </w:r>
      <w:r w:rsidRPr="00E559FF">
        <w:rPr>
          <w:rStyle w:val="token"/>
          <w:rFonts w:ascii="Consolas" w:hAnsi="Consolas" w:cs="Consolas"/>
          <w:color w:val="555555"/>
          <w:sz w:val="19"/>
          <w:szCs w:val="19"/>
          <w:bdr w:val="none" w:sz="0" w:space="0" w:color="auto" w:frame="1"/>
          <w:lang w:val="en-US"/>
        </w:rPr>
        <w:t xml:space="preserve"> 1</w:t>
      </w:r>
    </w:p>
    <w:p w:rsidR="00E559FF" w:rsidRPr="00E559FF" w:rsidRDefault="00E559FF" w:rsidP="00E559FF">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token"/>
          <w:rFonts w:ascii="Consolas" w:hAnsi="Consolas" w:cs="Consolas"/>
          <w:color w:val="555555"/>
          <w:sz w:val="19"/>
          <w:szCs w:val="19"/>
          <w:bdr w:val="none" w:sz="0" w:space="0" w:color="auto" w:frame="1"/>
          <w:lang w:val="en-US"/>
        </w:rPr>
      </w:pPr>
      <w:r w:rsidRPr="00E559FF">
        <w:rPr>
          <w:rStyle w:val="token"/>
          <w:rFonts w:ascii="Consolas" w:hAnsi="Consolas" w:cs="Consolas"/>
          <w:color w:val="555555"/>
          <w:sz w:val="19"/>
          <w:szCs w:val="19"/>
          <w:bdr w:val="none" w:sz="0" w:space="0" w:color="auto" w:frame="1"/>
          <w:lang w:val="en-US"/>
        </w:rPr>
        <w:t xml:space="preserve">  select_type</w:t>
      </w:r>
      <w:r w:rsidRPr="00E559FF">
        <w:rPr>
          <w:rStyle w:val="token"/>
          <w:rFonts w:ascii="Consolas" w:hAnsi="Consolas" w:cs="Consolas"/>
          <w:color w:val="999999"/>
          <w:sz w:val="19"/>
          <w:szCs w:val="19"/>
          <w:bdr w:val="none" w:sz="0" w:space="0" w:color="auto" w:frame="1"/>
          <w:lang w:val="en-US"/>
        </w:rPr>
        <w:t>:</w:t>
      </w:r>
      <w:r w:rsidRPr="00E559FF">
        <w:rPr>
          <w:rStyle w:val="token"/>
          <w:rFonts w:ascii="Consolas" w:hAnsi="Consolas" w:cs="Consolas"/>
          <w:color w:val="555555"/>
          <w:sz w:val="19"/>
          <w:szCs w:val="19"/>
          <w:bdr w:val="none" w:sz="0" w:space="0" w:color="auto" w:frame="1"/>
          <w:lang w:val="en-US"/>
        </w:rPr>
        <w:t xml:space="preserve"> PRIMARY</w:t>
      </w:r>
    </w:p>
    <w:p w:rsidR="00E559FF" w:rsidRPr="00E559FF" w:rsidRDefault="00E559FF" w:rsidP="00E559FF">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token"/>
          <w:rFonts w:ascii="Consolas" w:hAnsi="Consolas" w:cs="Consolas"/>
          <w:color w:val="555555"/>
          <w:sz w:val="19"/>
          <w:szCs w:val="19"/>
          <w:bdr w:val="none" w:sz="0" w:space="0" w:color="auto" w:frame="1"/>
          <w:lang w:val="en-US"/>
        </w:rPr>
      </w:pPr>
      <w:r w:rsidRPr="00E559FF">
        <w:rPr>
          <w:rStyle w:val="token"/>
          <w:rFonts w:ascii="Consolas" w:hAnsi="Consolas" w:cs="Consolas"/>
          <w:color w:val="555555"/>
          <w:sz w:val="19"/>
          <w:szCs w:val="19"/>
          <w:bdr w:val="none" w:sz="0" w:space="0" w:color="auto" w:frame="1"/>
          <w:lang w:val="en-US"/>
        </w:rPr>
        <w:t xml:space="preserve">        table</w:t>
      </w:r>
      <w:r w:rsidRPr="00E559FF">
        <w:rPr>
          <w:rStyle w:val="token"/>
          <w:rFonts w:ascii="Consolas" w:hAnsi="Consolas" w:cs="Consolas"/>
          <w:color w:val="999999"/>
          <w:sz w:val="19"/>
          <w:szCs w:val="19"/>
          <w:bdr w:val="none" w:sz="0" w:space="0" w:color="auto" w:frame="1"/>
          <w:lang w:val="en-US"/>
        </w:rPr>
        <w:t>:</w:t>
      </w:r>
      <w:r w:rsidRPr="00E559FF">
        <w:rPr>
          <w:rStyle w:val="token"/>
          <w:rFonts w:ascii="Consolas" w:hAnsi="Consolas" w:cs="Consolas"/>
          <w:color w:val="555555"/>
          <w:sz w:val="19"/>
          <w:szCs w:val="19"/>
          <w:bdr w:val="none" w:sz="0" w:space="0" w:color="auto" w:frame="1"/>
          <w:lang w:val="en-US"/>
        </w:rPr>
        <w:t xml:space="preserve"> t1</w:t>
      </w:r>
    </w:p>
    <w:p w:rsidR="00E559FF" w:rsidRPr="00E559FF" w:rsidRDefault="00E559FF" w:rsidP="00E559FF">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token"/>
          <w:rFonts w:ascii="Consolas" w:hAnsi="Consolas" w:cs="Consolas"/>
          <w:color w:val="555555"/>
          <w:sz w:val="19"/>
          <w:szCs w:val="19"/>
          <w:bdr w:val="none" w:sz="0" w:space="0" w:color="auto" w:frame="1"/>
          <w:lang w:val="en-US"/>
        </w:rPr>
      </w:pPr>
      <w:r w:rsidRPr="00E559FF">
        <w:rPr>
          <w:rStyle w:val="token"/>
          <w:rFonts w:ascii="Consolas" w:hAnsi="Consolas" w:cs="Consolas"/>
          <w:color w:val="555555"/>
          <w:sz w:val="19"/>
          <w:szCs w:val="19"/>
          <w:bdr w:val="none" w:sz="0" w:space="0" w:color="auto" w:frame="1"/>
          <w:lang w:val="en-US"/>
        </w:rPr>
        <w:t xml:space="preserve">        ...</w:t>
      </w:r>
    </w:p>
    <w:p w:rsidR="00E559FF" w:rsidRPr="00E559FF" w:rsidRDefault="00E559FF" w:rsidP="00E559FF">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token"/>
          <w:rFonts w:ascii="Consolas" w:hAnsi="Consolas" w:cs="Consolas"/>
          <w:color w:val="555555"/>
          <w:sz w:val="19"/>
          <w:szCs w:val="19"/>
          <w:bdr w:val="none" w:sz="0" w:space="0" w:color="auto" w:frame="1"/>
          <w:lang w:val="en-US"/>
        </w:rPr>
      </w:pPr>
      <w:r w:rsidRPr="00E559FF">
        <w:rPr>
          <w:rStyle w:val="token"/>
          <w:rFonts w:ascii="Consolas" w:hAnsi="Consolas" w:cs="Consolas"/>
          <w:color w:val="999999"/>
          <w:sz w:val="19"/>
          <w:szCs w:val="19"/>
          <w:bdr w:val="none" w:sz="0" w:space="0" w:color="auto" w:frame="1"/>
          <w:lang w:val="en-US"/>
        </w:rPr>
        <w:t>***************************</w:t>
      </w:r>
      <w:r w:rsidRPr="00E559FF">
        <w:rPr>
          <w:rStyle w:val="token"/>
          <w:rFonts w:ascii="Consolas" w:hAnsi="Consolas" w:cs="Consolas"/>
          <w:color w:val="555555"/>
          <w:sz w:val="19"/>
          <w:szCs w:val="19"/>
          <w:bdr w:val="none" w:sz="0" w:space="0" w:color="auto" w:frame="1"/>
          <w:lang w:val="en-US"/>
        </w:rPr>
        <w:t xml:space="preserve"> 2. row </w:t>
      </w:r>
      <w:r w:rsidRPr="00E559FF">
        <w:rPr>
          <w:rStyle w:val="token"/>
          <w:rFonts w:ascii="Consolas" w:hAnsi="Consolas" w:cs="Consolas"/>
          <w:color w:val="999999"/>
          <w:sz w:val="19"/>
          <w:szCs w:val="19"/>
          <w:bdr w:val="none" w:sz="0" w:space="0" w:color="auto" w:frame="1"/>
          <w:lang w:val="en-US"/>
        </w:rPr>
        <w:t>***************************</w:t>
      </w:r>
    </w:p>
    <w:p w:rsidR="00E559FF" w:rsidRPr="00E559FF" w:rsidRDefault="00E559FF" w:rsidP="00E559FF">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token"/>
          <w:rFonts w:ascii="Consolas" w:hAnsi="Consolas" w:cs="Consolas"/>
          <w:color w:val="555555"/>
          <w:sz w:val="19"/>
          <w:szCs w:val="19"/>
          <w:bdr w:val="none" w:sz="0" w:space="0" w:color="auto" w:frame="1"/>
          <w:lang w:val="en-US"/>
        </w:rPr>
      </w:pPr>
      <w:r w:rsidRPr="00E559FF">
        <w:rPr>
          <w:rStyle w:val="token"/>
          <w:rFonts w:ascii="Consolas" w:hAnsi="Consolas" w:cs="Consolas"/>
          <w:color w:val="555555"/>
          <w:sz w:val="19"/>
          <w:szCs w:val="19"/>
          <w:bdr w:val="none" w:sz="0" w:space="0" w:color="auto" w:frame="1"/>
          <w:lang w:val="en-US"/>
        </w:rPr>
        <w:t xml:space="preserve">           id</w:t>
      </w:r>
      <w:r w:rsidRPr="00E559FF">
        <w:rPr>
          <w:rStyle w:val="token"/>
          <w:rFonts w:ascii="Consolas" w:hAnsi="Consolas" w:cs="Consolas"/>
          <w:color w:val="999999"/>
          <w:sz w:val="19"/>
          <w:szCs w:val="19"/>
          <w:bdr w:val="none" w:sz="0" w:space="0" w:color="auto" w:frame="1"/>
          <w:lang w:val="en-US"/>
        </w:rPr>
        <w:t>:</w:t>
      </w:r>
      <w:r w:rsidRPr="00E559FF">
        <w:rPr>
          <w:rStyle w:val="token"/>
          <w:rFonts w:ascii="Consolas" w:hAnsi="Consolas" w:cs="Consolas"/>
          <w:color w:val="555555"/>
          <w:sz w:val="19"/>
          <w:szCs w:val="19"/>
          <w:bdr w:val="none" w:sz="0" w:space="0" w:color="auto" w:frame="1"/>
          <w:lang w:val="en-US"/>
        </w:rPr>
        <w:t xml:space="preserve"> 2</w:t>
      </w:r>
    </w:p>
    <w:p w:rsidR="00E559FF" w:rsidRPr="00E559FF" w:rsidRDefault="00E559FF" w:rsidP="00E559FF">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token"/>
          <w:rFonts w:ascii="Consolas" w:hAnsi="Consolas" w:cs="Consolas"/>
          <w:color w:val="555555"/>
          <w:sz w:val="19"/>
          <w:szCs w:val="19"/>
          <w:bdr w:val="none" w:sz="0" w:space="0" w:color="auto" w:frame="1"/>
          <w:lang w:val="en-US"/>
        </w:rPr>
      </w:pPr>
      <w:r w:rsidRPr="00E559FF">
        <w:rPr>
          <w:rStyle w:val="token"/>
          <w:rFonts w:ascii="Consolas" w:hAnsi="Consolas" w:cs="Consolas"/>
          <w:color w:val="555555"/>
          <w:sz w:val="19"/>
          <w:szCs w:val="19"/>
          <w:bdr w:val="none" w:sz="0" w:space="0" w:color="auto" w:frame="1"/>
          <w:lang w:val="en-US"/>
        </w:rPr>
        <w:t xml:space="preserve">  select_type</w:t>
      </w:r>
      <w:r w:rsidRPr="00E559FF">
        <w:rPr>
          <w:rStyle w:val="token"/>
          <w:rFonts w:ascii="Consolas" w:hAnsi="Consolas" w:cs="Consolas"/>
          <w:color w:val="999999"/>
          <w:sz w:val="19"/>
          <w:szCs w:val="19"/>
          <w:bdr w:val="none" w:sz="0" w:space="0" w:color="auto" w:frame="1"/>
          <w:lang w:val="en-US"/>
        </w:rPr>
        <w:t>:</w:t>
      </w:r>
      <w:r w:rsidRPr="00E559FF">
        <w:rPr>
          <w:rStyle w:val="token"/>
          <w:rFonts w:ascii="Consolas" w:hAnsi="Consolas" w:cs="Consolas"/>
          <w:color w:val="555555"/>
          <w:sz w:val="19"/>
          <w:szCs w:val="19"/>
          <w:bdr w:val="none" w:sz="0" w:space="0" w:color="auto" w:frame="1"/>
          <w:lang w:val="en-US"/>
        </w:rPr>
        <w:t xml:space="preserve"> DEPENDENT SUBQUERY</w:t>
      </w:r>
    </w:p>
    <w:p w:rsidR="00E559FF" w:rsidRPr="00E559FF" w:rsidRDefault="00E559FF" w:rsidP="00E559FF">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token"/>
          <w:rFonts w:ascii="Consolas" w:hAnsi="Consolas" w:cs="Consolas"/>
          <w:color w:val="555555"/>
          <w:sz w:val="19"/>
          <w:szCs w:val="19"/>
          <w:bdr w:val="none" w:sz="0" w:space="0" w:color="auto" w:frame="1"/>
          <w:lang w:val="en-US"/>
        </w:rPr>
      </w:pPr>
      <w:r w:rsidRPr="00E559FF">
        <w:rPr>
          <w:rStyle w:val="token"/>
          <w:rFonts w:ascii="Consolas" w:hAnsi="Consolas" w:cs="Consolas"/>
          <w:color w:val="555555"/>
          <w:sz w:val="19"/>
          <w:szCs w:val="19"/>
          <w:bdr w:val="none" w:sz="0" w:space="0" w:color="auto" w:frame="1"/>
          <w:lang w:val="en-US"/>
        </w:rPr>
        <w:t xml:space="preserve">        table</w:t>
      </w:r>
      <w:r w:rsidRPr="00E559FF">
        <w:rPr>
          <w:rStyle w:val="token"/>
          <w:rFonts w:ascii="Consolas" w:hAnsi="Consolas" w:cs="Consolas"/>
          <w:color w:val="999999"/>
          <w:sz w:val="19"/>
          <w:szCs w:val="19"/>
          <w:bdr w:val="none" w:sz="0" w:space="0" w:color="auto" w:frame="1"/>
          <w:lang w:val="en-US"/>
        </w:rPr>
        <w:t>:</w:t>
      </w:r>
      <w:r w:rsidRPr="00E559FF">
        <w:rPr>
          <w:rStyle w:val="token"/>
          <w:rFonts w:ascii="Consolas" w:hAnsi="Consolas" w:cs="Consolas"/>
          <w:color w:val="555555"/>
          <w:sz w:val="19"/>
          <w:szCs w:val="19"/>
          <w:bdr w:val="none" w:sz="0" w:space="0" w:color="auto" w:frame="1"/>
          <w:lang w:val="en-US"/>
        </w:rPr>
        <w:t xml:space="preserve"> t2</w:t>
      </w:r>
    </w:p>
    <w:p w:rsidR="00E559FF" w:rsidRPr="00E559FF" w:rsidRDefault="00E559FF" w:rsidP="00E559FF">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token"/>
          <w:rFonts w:ascii="Consolas" w:hAnsi="Consolas" w:cs="Consolas"/>
          <w:color w:val="555555"/>
          <w:sz w:val="19"/>
          <w:szCs w:val="19"/>
          <w:bdr w:val="none" w:sz="0" w:space="0" w:color="auto" w:frame="1"/>
          <w:lang w:val="en-US"/>
        </w:rPr>
      </w:pPr>
      <w:r w:rsidRPr="00E559FF">
        <w:rPr>
          <w:rStyle w:val="token"/>
          <w:rFonts w:ascii="Consolas" w:hAnsi="Consolas" w:cs="Consolas"/>
          <w:color w:val="555555"/>
          <w:sz w:val="19"/>
          <w:szCs w:val="19"/>
          <w:bdr w:val="none" w:sz="0" w:space="0" w:color="auto" w:frame="1"/>
          <w:lang w:val="en-US"/>
        </w:rPr>
        <w:t xml:space="preserve">         type</w:t>
      </w:r>
      <w:r w:rsidRPr="00E559FF">
        <w:rPr>
          <w:rStyle w:val="token"/>
          <w:rFonts w:ascii="Consolas" w:hAnsi="Consolas" w:cs="Consolas"/>
          <w:color w:val="999999"/>
          <w:sz w:val="19"/>
          <w:szCs w:val="19"/>
          <w:bdr w:val="none" w:sz="0" w:space="0" w:color="auto" w:frame="1"/>
          <w:lang w:val="en-US"/>
        </w:rPr>
        <w:t>:</w:t>
      </w:r>
      <w:r w:rsidRPr="00E559FF">
        <w:rPr>
          <w:rStyle w:val="token"/>
          <w:rFonts w:ascii="Consolas" w:hAnsi="Consolas" w:cs="Consolas"/>
          <w:color w:val="555555"/>
          <w:sz w:val="19"/>
          <w:szCs w:val="19"/>
          <w:bdr w:val="none" w:sz="0" w:space="0" w:color="auto" w:frame="1"/>
          <w:lang w:val="en-US"/>
        </w:rPr>
        <w:t xml:space="preserve"> index_subquery</w:t>
      </w:r>
    </w:p>
    <w:p w:rsidR="00E559FF" w:rsidRPr="00E559FF" w:rsidRDefault="00E559FF" w:rsidP="00E559FF">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token"/>
          <w:rFonts w:ascii="Consolas" w:hAnsi="Consolas" w:cs="Consolas"/>
          <w:color w:val="555555"/>
          <w:sz w:val="19"/>
          <w:szCs w:val="19"/>
          <w:bdr w:val="none" w:sz="0" w:space="0" w:color="auto" w:frame="1"/>
          <w:lang w:val="en-US"/>
        </w:rPr>
      </w:pPr>
      <w:r w:rsidRPr="00E559FF">
        <w:rPr>
          <w:rStyle w:val="token"/>
          <w:rFonts w:ascii="Consolas" w:hAnsi="Consolas" w:cs="Consolas"/>
          <w:color w:val="555555"/>
          <w:sz w:val="19"/>
          <w:szCs w:val="19"/>
          <w:bdr w:val="none" w:sz="0" w:space="0" w:color="auto" w:frame="1"/>
          <w:lang w:val="en-US"/>
        </w:rPr>
        <w:t>possible_keys</w:t>
      </w:r>
      <w:r w:rsidRPr="00E559FF">
        <w:rPr>
          <w:rStyle w:val="token"/>
          <w:rFonts w:ascii="Consolas" w:hAnsi="Consolas" w:cs="Consolas"/>
          <w:color w:val="999999"/>
          <w:sz w:val="19"/>
          <w:szCs w:val="19"/>
          <w:bdr w:val="none" w:sz="0" w:space="0" w:color="auto" w:frame="1"/>
          <w:lang w:val="en-US"/>
        </w:rPr>
        <w:t>:</w:t>
      </w:r>
      <w:r w:rsidRPr="00E559FF">
        <w:rPr>
          <w:rStyle w:val="token"/>
          <w:rFonts w:ascii="Consolas" w:hAnsi="Consolas" w:cs="Consolas"/>
          <w:color w:val="555555"/>
          <w:sz w:val="19"/>
          <w:szCs w:val="19"/>
          <w:bdr w:val="none" w:sz="0" w:space="0" w:color="auto" w:frame="1"/>
          <w:lang w:val="en-US"/>
        </w:rPr>
        <w:t xml:space="preserve"> key1</w:t>
      </w:r>
    </w:p>
    <w:p w:rsidR="00E559FF" w:rsidRPr="00E559FF" w:rsidRDefault="00E559FF" w:rsidP="00E559FF">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token"/>
          <w:rFonts w:ascii="Consolas" w:hAnsi="Consolas" w:cs="Consolas"/>
          <w:color w:val="555555"/>
          <w:sz w:val="19"/>
          <w:szCs w:val="19"/>
          <w:bdr w:val="none" w:sz="0" w:space="0" w:color="auto" w:frame="1"/>
          <w:lang w:val="en-US"/>
        </w:rPr>
      </w:pPr>
      <w:r w:rsidRPr="00E559FF">
        <w:rPr>
          <w:rStyle w:val="token"/>
          <w:rFonts w:ascii="Consolas" w:hAnsi="Consolas" w:cs="Consolas"/>
          <w:color w:val="555555"/>
          <w:sz w:val="19"/>
          <w:szCs w:val="19"/>
          <w:bdr w:val="none" w:sz="0" w:space="0" w:color="auto" w:frame="1"/>
          <w:lang w:val="en-US"/>
        </w:rPr>
        <w:t xml:space="preserve">          key</w:t>
      </w:r>
      <w:r w:rsidRPr="00E559FF">
        <w:rPr>
          <w:rStyle w:val="token"/>
          <w:rFonts w:ascii="Consolas" w:hAnsi="Consolas" w:cs="Consolas"/>
          <w:color w:val="999999"/>
          <w:sz w:val="19"/>
          <w:szCs w:val="19"/>
          <w:bdr w:val="none" w:sz="0" w:space="0" w:color="auto" w:frame="1"/>
          <w:lang w:val="en-US"/>
        </w:rPr>
        <w:t>:</w:t>
      </w:r>
      <w:r w:rsidRPr="00E559FF">
        <w:rPr>
          <w:rStyle w:val="token"/>
          <w:rFonts w:ascii="Consolas" w:hAnsi="Consolas" w:cs="Consolas"/>
          <w:color w:val="555555"/>
          <w:sz w:val="19"/>
          <w:szCs w:val="19"/>
          <w:bdr w:val="none" w:sz="0" w:space="0" w:color="auto" w:frame="1"/>
          <w:lang w:val="en-US"/>
        </w:rPr>
        <w:t xml:space="preserve"> key1</w:t>
      </w:r>
    </w:p>
    <w:p w:rsidR="00E559FF" w:rsidRPr="00E559FF" w:rsidRDefault="00E559FF" w:rsidP="00E559FF">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token"/>
          <w:rFonts w:ascii="Consolas" w:hAnsi="Consolas" w:cs="Consolas"/>
          <w:color w:val="555555"/>
          <w:sz w:val="19"/>
          <w:szCs w:val="19"/>
          <w:bdr w:val="none" w:sz="0" w:space="0" w:color="auto" w:frame="1"/>
          <w:lang w:val="en-US"/>
        </w:rPr>
      </w:pPr>
      <w:r w:rsidRPr="00E559FF">
        <w:rPr>
          <w:rStyle w:val="token"/>
          <w:rFonts w:ascii="Consolas" w:hAnsi="Consolas" w:cs="Consolas"/>
          <w:color w:val="555555"/>
          <w:sz w:val="19"/>
          <w:szCs w:val="19"/>
          <w:bdr w:val="none" w:sz="0" w:space="0" w:color="auto" w:frame="1"/>
          <w:lang w:val="en-US"/>
        </w:rPr>
        <w:t xml:space="preserve">      key_len</w:t>
      </w:r>
      <w:r w:rsidRPr="00E559FF">
        <w:rPr>
          <w:rStyle w:val="token"/>
          <w:rFonts w:ascii="Consolas" w:hAnsi="Consolas" w:cs="Consolas"/>
          <w:color w:val="999999"/>
          <w:sz w:val="19"/>
          <w:szCs w:val="19"/>
          <w:bdr w:val="none" w:sz="0" w:space="0" w:color="auto" w:frame="1"/>
          <w:lang w:val="en-US"/>
        </w:rPr>
        <w:t>:</w:t>
      </w:r>
      <w:r w:rsidRPr="00E559FF">
        <w:rPr>
          <w:rStyle w:val="token"/>
          <w:rFonts w:ascii="Consolas" w:hAnsi="Consolas" w:cs="Consolas"/>
          <w:color w:val="555555"/>
          <w:sz w:val="19"/>
          <w:szCs w:val="19"/>
          <w:bdr w:val="none" w:sz="0" w:space="0" w:color="auto" w:frame="1"/>
          <w:lang w:val="en-US"/>
        </w:rPr>
        <w:t xml:space="preserve"> 5</w:t>
      </w:r>
    </w:p>
    <w:p w:rsidR="00E559FF" w:rsidRPr="00E559FF" w:rsidRDefault="00E559FF" w:rsidP="00E559FF">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token"/>
          <w:rFonts w:ascii="Consolas" w:hAnsi="Consolas" w:cs="Consolas"/>
          <w:color w:val="555555"/>
          <w:sz w:val="19"/>
          <w:szCs w:val="19"/>
          <w:bdr w:val="none" w:sz="0" w:space="0" w:color="auto" w:frame="1"/>
          <w:lang w:val="en-US"/>
        </w:rPr>
      </w:pPr>
      <w:r w:rsidRPr="00E559FF">
        <w:rPr>
          <w:rStyle w:val="token"/>
          <w:rFonts w:ascii="Consolas" w:hAnsi="Consolas" w:cs="Consolas"/>
          <w:color w:val="555555"/>
          <w:sz w:val="19"/>
          <w:szCs w:val="19"/>
          <w:bdr w:val="none" w:sz="0" w:space="0" w:color="auto" w:frame="1"/>
          <w:lang w:val="en-US"/>
        </w:rPr>
        <w:t xml:space="preserve">          ref</w:t>
      </w:r>
      <w:r w:rsidRPr="00E559FF">
        <w:rPr>
          <w:rStyle w:val="token"/>
          <w:rFonts w:ascii="Consolas" w:hAnsi="Consolas" w:cs="Consolas"/>
          <w:color w:val="999999"/>
          <w:sz w:val="19"/>
          <w:szCs w:val="19"/>
          <w:bdr w:val="none" w:sz="0" w:space="0" w:color="auto" w:frame="1"/>
          <w:lang w:val="en-US"/>
        </w:rPr>
        <w:t>:</w:t>
      </w:r>
      <w:r w:rsidRPr="00E559FF">
        <w:rPr>
          <w:rStyle w:val="token"/>
          <w:rFonts w:ascii="Consolas" w:hAnsi="Consolas" w:cs="Consolas"/>
          <w:color w:val="555555"/>
          <w:sz w:val="19"/>
          <w:szCs w:val="19"/>
          <w:bdr w:val="none" w:sz="0" w:space="0" w:color="auto" w:frame="1"/>
          <w:lang w:val="en-US"/>
        </w:rPr>
        <w:t xml:space="preserve"> func</w:t>
      </w:r>
    </w:p>
    <w:p w:rsidR="00E559FF" w:rsidRPr="00E559FF" w:rsidRDefault="00E559FF" w:rsidP="00E559FF">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token"/>
          <w:rFonts w:ascii="Consolas" w:hAnsi="Consolas" w:cs="Consolas"/>
          <w:color w:val="555555"/>
          <w:sz w:val="19"/>
          <w:szCs w:val="19"/>
          <w:bdr w:val="none" w:sz="0" w:space="0" w:color="auto" w:frame="1"/>
          <w:lang w:val="en-US"/>
        </w:rPr>
      </w:pPr>
      <w:r w:rsidRPr="00E559FF">
        <w:rPr>
          <w:rStyle w:val="token"/>
          <w:rFonts w:ascii="Consolas" w:hAnsi="Consolas" w:cs="Consolas"/>
          <w:color w:val="555555"/>
          <w:sz w:val="19"/>
          <w:szCs w:val="19"/>
          <w:bdr w:val="none" w:sz="0" w:space="0" w:color="auto" w:frame="1"/>
          <w:lang w:val="en-US"/>
        </w:rPr>
        <w:t xml:space="preserve">         rows</w:t>
      </w:r>
      <w:r w:rsidRPr="00E559FF">
        <w:rPr>
          <w:rStyle w:val="token"/>
          <w:rFonts w:ascii="Consolas" w:hAnsi="Consolas" w:cs="Consolas"/>
          <w:color w:val="999999"/>
          <w:sz w:val="19"/>
          <w:szCs w:val="19"/>
          <w:bdr w:val="none" w:sz="0" w:space="0" w:color="auto" w:frame="1"/>
          <w:lang w:val="en-US"/>
        </w:rPr>
        <w:t>:</w:t>
      </w:r>
      <w:r w:rsidRPr="00E559FF">
        <w:rPr>
          <w:rStyle w:val="token"/>
          <w:rFonts w:ascii="Consolas" w:hAnsi="Consolas" w:cs="Consolas"/>
          <w:color w:val="555555"/>
          <w:sz w:val="19"/>
          <w:szCs w:val="19"/>
          <w:bdr w:val="none" w:sz="0" w:space="0" w:color="auto" w:frame="1"/>
          <w:lang w:val="en-US"/>
        </w:rPr>
        <w:t xml:space="preserve"> 2</w:t>
      </w:r>
    </w:p>
    <w:p w:rsidR="00E559FF" w:rsidRPr="00E559FF" w:rsidRDefault="00E559FF" w:rsidP="00E559FF">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Fonts w:ascii="Consolas" w:hAnsi="Consolas" w:cs="Consolas"/>
          <w:color w:val="000000"/>
          <w:sz w:val="19"/>
          <w:szCs w:val="19"/>
          <w:lang w:val="en-US"/>
        </w:rPr>
      </w:pPr>
      <w:r w:rsidRPr="00E559FF">
        <w:rPr>
          <w:rStyle w:val="token"/>
          <w:rFonts w:ascii="Consolas" w:hAnsi="Consolas" w:cs="Consolas"/>
          <w:color w:val="555555"/>
          <w:sz w:val="19"/>
          <w:szCs w:val="19"/>
          <w:bdr w:val="none" w:sz="0" w:space="0" w:color="auto" w:frame="1"/>
          <w:lang w:val="en-US"/>
        </w:rPr>
        <w:t xml:space="preserve">        Extra</w:t>
      </w:r>
      <w:r w:rsidRPr="00E559FF">
        <w:rPr>
          <w:rStyle w:val="token"/>
          <w:rFonts w:ascii="Consolas" w:hAnsi="Consolas" w:cs="Consolas"/>
          <w:color w:val="999999"/>
          <w:sz w:val="19"/>
          <w:szCs w:val="19"/>
          <w:bdr w:val="none" w:sz="0" w:space="0" w:color="auto" w:frame="1"/>
          <w:lang w:val="en-US"/>
        </w:rPr>
        <w:t>:</w:t>
      </w:r>
      <w:r w:rsidRPr="00E559FF">
        <w:rPr>
          <w:rStyle w:val="token"/>
          <w:rFonts w:ascii="Consolas" w:hAnsi="Consolas" w:cs="Consolas"/>
          <w:color w:val="555555"/>
          <w:sz w:val="19"/>
          <w:szCs w:val="19"/>
          <w:bdr w:val="none" w:sz="0" w:space="0" w:color="auto" w:frame="1"/>
          <w:lang w:val="en-US"/>
        </w:rPr>
        <w:t xml:space="preserve"> Using where; Full scan on NULL key</w:t>
      </w:r>
    </w:p>
    <w:p w:rsidR="00E559FF" w:rsidRPr="00E559FF" w:rsidRDefault="00E559FF" w:rsidP="00E559FF">
      <w:pPr>
        <w:pStyle w:val="a3"/>
        <w:shd w:val="clear" w:color="auto" w:fill="FFFFFF"/>
        <w:spacing w:before="0" w:beforeAutospacing="0" w:after="0" w:afterAutospacing="0"/>
        <w:textAlignment w:val="baseline"/>
        <w:rPr>
          <w:rFonts w:ascii="Arial" w:hAnsi="Arial" w:cs="Arial"/>
          <w:color w:val="555555"/>
          <w:sz w:val="21"/>
          <w:szCs w:val="21"/>
          <w:lang w:val="en-US"/>
        </w:rPr>
      </w:pPr>
      <w:r w:rsidRPr="00E559FF">
        <w:rPr>
          <w:rFonts w:ascii="Arial" w:hAnsi="Arial" w:cs="Arial"/>
          <w:color w:val="555555"/>
          <w:sz w:val="21"/>
          <w:szCs w:val="21"/>
          <w:lang w:val="en-US"/>
        </w:rPr>
        <w:t>If you run </w:t>
      </w:r>
      <w:hyperlink r:id="rId413" w:tooltip="13.8.2 EXPLAIN Statement" w:history="1">
        <w:r w:rsidRPr="00E559FF">
          <w:rPr>
            <w:rStyle w:val="HTML"/>
            <w:color w:val="000000"/>
            <w:u w:val="single"/>
            <w:bdr w:val="none" w:sz="0" w:space="0" w:color="auto" w:frame="1"/>
            <w:lang w:val="en-US"/>
          </w:rPr>
          <w:t>EXPLAIN</w:t>
        </w:r>
      </w:hyperlink>
      <w:r w:rsidRPr="00E559FF">
        <w:rPr>
          <w:rFonts w:ascii="Arial" w:hAnsi="Arial" w:cs="Arial"/>
          <w:color w:val="555555"/>
          <w:sz w:val="21"/>
          <w:szCs w:val="21"/>
          <w:lang w:val="en-US"/>
        </w:rPr>
        <w:t> followed by </w:t>
      </w:r>
      <w:hyperlink r:id="rId414" w:tooltip="13.7.7.42 SHOW WARNINGS Statement" w:history="1">
        <w:r w:rsidRPr="00E559FF">
          <w:rPr>
            <w:rStyle w:val="HTML"/>
            <w:color w:val="000000"/>
            <w:u w:val="single"/>
            <w:bdr w:val="none" w:sz="0" w:space="0" w:color="auto" w:frame="1"/>
            <w:lang w:val="en-US"/>
          </w:rPr>
          <w:t>SHOW WARNINGS</w:t>
        </w:r>
      </w:hyperlink>
      <w:r w:rsidRPr="00E559FF">
        <w:rPr>
          <w:rFonts w:ascii="Arial" w:hAnsi="Arial" w:cs="Arial"/>
          <w:color w:val="555555"/>
          <w:sz w:val="21"/>
          <w:szCs w:val="21"/>
          <w:lang w:val="en-US"/>
        </w:rPr>
        <w:t>, you can see the triggered condition:</w:t>
      </w:r>
    </w:p>
    <w:p w:rsidR="00E559FF" w:rsidRPr="00E559FF" w:rsidRDefault="00E559FF" w:rsidP="00602DF4">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E559FF">
        <w:rPr>
          <w:rStyle w:val="HTML"/>
          <w:rFonts w:ascii="Consolas" w:hAnsi="Consolas" w:cs="Consolas"/>
          <w:color w:val="000000"/>
          <w:sz w:val="19"/>
          <w:szCs w:val="19"/>
          <w:bdr w:val="none" w:sz="0" w:space="0" w:color="auto" w:frame="1"/>
          <w:lang w:val="en-US"/>
        </w:rPr>
        <w:t>*************************** 1. row ***************************</w:t>
      </w:r>
    </w:p>
    <w:p w:rsidR="00E559FF" w:rsidRPr="00E559FF" w:rsidRDefault="00E559FF" w:rsidP="00602DF4">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E559FF">
        <w:rPr>
          <w:rStyle w:val="HTML"/>
          <w:rFonts w:ascii="Consolas" w:hAnsi="Consolas" w:cs="Consolas"/>
          <w:color w:val="000000"/>
          <w:sz w:val="19"/>
          <w:szCs w:val="19"/>
          <w:bdr w:val="none" w:sz="0" w:space="0" w:color="auto" w:frame="1"/>
          <w:lang w:val="en-US"/>
        </w:rPr>
        <w:t xml:space="preserve">  Level: Note</w:t>
      </w:r>
    </w:p>
    <w:p w:rsidR="00E559FF" w:rsidRPr="00E559FF" w:rsidRDefault="00E559FF" w:rsidP="00602DF4">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E559FF">
        <w:rPr>
          <w:rStyle w:val="HTML"/>
          <w:rFonts w:ascii="Consolas" w:hAnsi="Consolas" w:cs="Consolas"/>
          <w:color w:val="000000"/>
          <w:sz w:val="19"/>
          <w:szCs w:val="19"/>
          <w:bdr w:val="none" w:sz="0" w:space="0" w:color="auto" w:frame="1"/>
          <w:lang w:val="en-US"/>
        </w:rPr>
        <w:t xml:space="preserve">   Code: 1003</w:t>
      </w:r>
    </w:p>
    <w:p w:rsidR="00E559FF" w:rsidRPr="00E559FF" w:rsidRDefault="00E559FF" w:rsidP="00602DF4">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E559FF">
        <w:rPr>
          <w:rStyle w:val="HTML"/>
          <w:rFonts w:ascii="Consolas" w:hAnsi="Consolas" w:cs="Consolas"/>
          <w:color w:val="000000"/>
          <w:sz w:val="19"/>
          <w:szCs w:val="19"/>
          <w:bdr w:val="none" w:sz="0" w:space="0" w:color="auto" w:frame="1"/>
          <w:lang w:val="en-US"/>
        </w:rPr>
        <w:t>Message: select `test`.`t1`.`col1` AS `col1`,</w:t>
      </w:r>
    </w:p>
    <w:p w:rsidR="00E559FF" w:rsidRPr="00E559FF" w:rsidRDefault="00E559FF" w:rsidP="00602DF4">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E559FF">
        <w:rPr>
          <w:rStyle w:val="HTML"/>
          <w:rFonts w:ascii="Consolas" w:hAnsi="Consolas" w:cs="Consolas"/>
          <w:color w:val="000000"/>
          <w:sz w:val="19"/>
          <w:szCs w:val="19"/>
          <w:bdr w:val="none" w:sz="0" w:space="0" w:color="auto" w:frame="1"/>
          <w:lang w:val="en-US"/>
        </w:rPr>
        <w:t xml:space="preserve">         &lt;in_optimizer&gt;(`test`.`t1`.`col1`,</w:t>
      </w:r>
    </w:p>
    <w:p w:rsidR="00E559FF" w:rsidRPr="00E559FF" w:rsidRDefault="00E559FF" w:rsidP="00602DF4">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E559FF">
        <w:rPr>
          <w:rStyle w:val="HTML"/>
          <w:rFonts w:ascii="Consolas" w:hAnsi="Consolas" w:cs="Consolas"/>
          <w:color w:val="000000"/>
          <w:sz w:val="19"/>
          <w:szCs w:val="19"/>
          <w:bdr w:val="none" w:sz="0" w:space="0" w:color="auto" w:frame="1"/>
          <w:lang w:val="en-US"/>
        </w:rPr>
        <w:t xml:space="preserve">         &lt;exists&gt;(&lt;index_lookup&gt;(&lt;cache&gt;(`test`.`t1`.`col1`) in t2</w:t>
      </w:r>
    </w:p>
    <w:p w:rsidR="00E559FF" w:rsidRPr="00E559FF" w:rsidRDefault="00E559FF" w:rsidP="00602DF4">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E559FF">
        <w:rPr>
          <w:rStyle w:val="HTML"/>
          <w:rFonts w:ascii="Consolas" w:hAnsi="Consolas" w:cs="Consolas"/>
          <w:color w:val="000000"/>
          <w:sz w:val="19"/>
          <w:szCs w:val="19"/>
          <w:bdr w:val="none" w:sz="0" w:space="0" w:color="auto" w:frame="1"/>
          <w:lang w:val="en-US"/>
        </w:rPr>
        <w:t xml:space="preserve">         on key1 checking NULL</w:t>
      </w:r>
    </w:p>
    <w:p w:rsidR="00E559FF" w:rsidRPr="00E559FF" w:rsidRDefault="00E559FF" w:rsidP="00602DF4">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E559FF">
        <w:rPr>
          <w:rStyle w:val="HTML"/>
          <w:rFonts w:ascii="Consolas" w:hAnsi="Consolas" w:cs="Consolas"/>
          <w:color w:val="000000"/>
          <w:sz w:val="19"/>
          <w:szCs w:val="19"/>
          <w:bdr w:val="none" w:sz="0" w:space="0" w:color="auto" w:frame="1"/>
          <w:lang w:val="en-US"/>
        </w:rPr>
        <w:t xml:space="preserve">         where (`test`.`t2`.`col2` = `test`.`t1`.`col2`) having</w:t>
      </w:r>
    </w:p>
    <w:p w:rsidR="00E559FF" w:rsidRPr="00E559FF" w:rsidRDefault="00E559FF" w:rsidP="00602DF4">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E559FF">
        <w:rPr>
          <w:rStyle w:val="HTML"/>
          <w:rFonts w:ascii="Consolas" w:hAnsi="Consolas" w:cs="Consolas"/>
          <w:color w:val="000000"/>
          <w:sz w:val="19"/>
          <w:szCs w:val="19"/>
          <w:bdr w:val="none" w:sz="0" w:space="0" w:color="auto" w:frame="1"/>
          <w:lang w:val="en-US"/>
        </w:rPr>
        <w:t xml:space="preserve">         trigcond(&lt;is_not_null_test&gt;(`test`.`t2`.`key1`))))) AS</w:t>
      </w:r>
    </w:p>
    <w:p w:rsidR="00E559FF" w:rsidRPr="00E559FF" w:rsidRDefault="00E559FF" w:rsidP="00602DF4">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E559FF">
        <w:rPr>
          <w:rStyle w:val="HTML"/>
          <w:rFonts w:ascii="Consolas" w:hAnsi="Consolas" w:cs="Consolas"/>
          <w:color w:val="000000"/>
          <w:sz w:val="19"/>
          <w:szCs w:val="19"/>
          <w:bdr w:val="none" w:sz="0" w:space="0" w:color="auto" w:frame="1"/>
          <w:lang w:val="en-US"/>
        </w:rPr>
        <w:t xml:space="preserve">         `t1.col1 IN (select t2.key1 from t2 where t2.col2=t1.col2)`</w:t>
      </w:r>
    </w:p>
    <w:p w:rsidR="00E559FF" w:rsidRPr="00E559FF" w:rsidRDefault="00E559FF" w:rsidP="00602DF4">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Fonts w:ascii="Consolas" w:hAnsi="Consolas" w:cs="Consolas"/>
          <w:color w:val="000000"/>
          <w:sz w:val="19"/>
          <w:szCs w:val="19"/>
          <w:lang w:val="en-US"/>
        </w:rPr>
      </w:pPr>
      <w:r w:rsidRPr="00E559FF">
        <w:rPr>
          <w:rStyle w:val="HTML"/>
          <w:rFonts w:ascii="Consolas" w:hAnsi="Consolas" w:cs="Consolas"/>
          <w:color w:val="000000"/>
          <w:sz w:val="19"/>
          <w:szCs w:val="19"/>
          <w:bdr w:val="none" w:sz="0" w:space="0" w:color="auto" w:frame="1"/>
          <w:lang w:val="en-US"/>
        </w:rPr>
        <w:t xml:space="preserve">         from `test`.`t1`</w:t>
      </w:r>
    </w:p>
    <w:p w:rsidR="00E559FF" w:rsidRPr="00E559FF" w:rsidRDefault="00E559FF" w:rsidP="00E559FF">
      <w:pPr>
        <w:pStyle w:val="a3"/>
        <w:shd w:val="clear" w:color="auto" w:fill="FFFFFF"/>
        <w:spacing w:before="0" w:beforeAutospacing="0" w:after="0" w:afterAutospacing="0"/>
        <w:textAlignment w:val="baseline"/>
        <w:rPr>
          <w:rFonts w:ascii="Arial" w:hAnsi="Arial" w:cs="Arial"/>
          <w:color w:val="555555"/>
          <w:sz w:val="21"/>
          <w:szCs w:val="21"/>
          <w:lang w:val="en-US"/>
        </w:rPr>
      </w:pPr>
      <w:r w:rsidRPr="00E559FF">
        <w:rPr>
          <w:rFonts w:ascii="Arial" w:hAnsi="Arial" w:cs="Arial"/>
          <w:color w:val="555555"/>
          <w:sz w:val="21"/>
          <w:szCs w:val="21"/>
          <w:lang w:val="en-US"/>
        </w:rPr>
        <w:t>The use of triggered conditions has some performance implications. A </w:t>
      </w:r>
      <w:r w:rsidRPr="00E559FF">
        <w:rPr>
          <w:rStyle w:val="HTML"/>
          <w:color w:val="000000"/>
          <w:bdr w:val="none" w:sz="0" w:space="0" w:color="auto" w:frame="1"/>
          <w:lang w:val="en-US"/>
        </w:rPr>
        <w:t>NULL IN (SELECT ...)</w:t>
      </w:r>
      <w:r w:rsidRPr="00E559FF">
        <w:rPr>
          <w:rFonts w:ascii="Arial" w:hAnsi="Arial" w:cs="Arial"/>
          <w:color w:val="555555"/>
          <w:sz w:val="21"/>
          <w:szCs w:val="21"/>
          <w:lang w:val="en-US"/>
        </w:rPr>
        <w:t> expression now may cause a full table scan (which is slow) when it previously did not. This is the price paid for correct results (the goal of the trigger-condition strategy is to improve compliance, not speed).</w:t>
      </w:r>
    </w:p>
    <w:p w:rsidR="00E559FF" w:rsidRPr="00686775" w:rsidRDefault="00E559FF" w:rsidP="00E559FF">
      <w:pPr>
        <w:pStyle w:val="a3"/>
        <w:shd w:val="clear" w:color="auto" w:fill="FFFFFF"/>
        <w:spacing w:before="0" w:beforeAutospacing="0" w:after="0" w:afterAutospacing="0"/>
        <w:textAlignment w:val="baseline"/>
        <w:rPr>
          <w:rFonts w:ascii="Arial" w:hAnsi="Arial" w:cs="Arial"/>
          <w:color w:val="555555"/>
          <w:sz w:val="21"/>
          <w:szCs w:val="21"/>
          <w:lang w:val="en-US"/>
        </w:rPr>
      </w:pPr>
      <w:r w:rsidRPr="00686775">
        <w:rPr>
          <w:rFonts w:ascii="Arial" w:hAnsi="Arial" w:cs="Arial"/>
          <w:color w:val="555555"/>
          <w:sz w:val="21"/>
          <w:szCs w:val="21"/>
          <w:lang w:val="en-US"/>
        </w:rPr>
        <w:t>For multiple-table subqueries, execution of </w:t>
      </w:r>
      <w:r w:rsidRPr="00686775">
        <w:rPr>
          <w:rStyle w:val="HTML"/>
          <w:color w:val="000000"/>
          <w:bdr w:val="none" w:sz="0" w:space="0" w:color="auto" w:frame="1"/>
          <w:lang w:val="en-US"/>
        </w:rPr>
        <w:t>NULL IN (SELECT ...)</w:t>
      </w:r>
      <w:r w:rsidRPr="00686775">
        <w:rPr>
          <w:rFonts w:ascii="Arial" w:hAnsi="Arial" w:cs="Arial"/>
          <w:color w:val="555555"/>
          <w:sz w:val="21"/>
          <w:szCs w:val="21"/>
          <w:lang w:val="en-US"/>
        </w:rPr>
        <w:t> is particularly slow because the join optimizer does not optimize for the case where the outer expression is </w:t>
      </w:r>
      <w:r w:rsidRPr="00686775">
        <w:rPr>
          <w:rStyle w:val="HTML"/>
          <w:color w:val="000000"/>
          <w:bdr w:val="none" w:sz="0" w:space="0" w:color="auto" w:frame="1"/>
          <w:lang w:val="en-US"/>
        </w:rPr>
        <w:t>NULL</w:t>
      </w:r>
      <w:r w:rsidRPr="00686775">
        <w:rPr>
          <w:rFonts w:ascii="Arial" w:hAnsi="Arial" w:cs="Arial"/>
          <w:color w:val="555555"/>
          <w:sz w:val="21"/>
          <w:szCs w:val="21"/>
          <w:lang w:val="en-US"/>
        </w:rPr>
        <w:t>. It assumes that subquery evaluations with </w:t>
      </w:r>
      <w:r w:rsidRPr="00686775">
        <w:rPr>
          <w:rStyle w:val="HTML"/>
          <w:color w:val="000000"/>
          <w:bdr w:val="none" w:sz="0" w:space="0" w:color="auto" w:frame="1"/>
          <w:lang w:val="en-US"/>
        </w:rPr>
        <w:t>NULL</w:t>
      </w:r>
      <w:r w:rsidRPr="00686775">
        <w:rPr>
          <w:rFonts w:ascii="Arial" w:hAnsi="Arial" w:cs="Arial"/>
          <w:color w:val="555555"/>
          <w:sz w:val="21"/>
          <w:szCs w:val="21"/>
          <w:lang w:val="en-US"/>
        </w:rPr>
        <w:t xml:space="preserve"> on the left side are very rare, even if there are statistics that indicate </w:t>
      </w:r>
      <w:r w:rsidRPr="00686775">
        <w:rPr>
          <w:rFonts w:ascii="Arial" w:hAnsi="Arial" w:cs="Arial"/>
          <w:color w:val="555555"/>
          <w:sz w:val="21"/>
          <w:szCs w:val="21"/>
          <w:lang w:val="en-US"/>
        </w:rPr>
        <w:lastRenderedPageBreak/>
        <w:t>otherwise. On the other hand, if the outer expression might be </w:t>
      </w:r>
      <w:r w:rsidRPr="00686775">
        <w:rPr>
          <w:rStyle w:val="HTML"/>
          <w:color w:val="000000"/>
          <w:bdr w:val="none" w:sz="0" w:space="0" w:color="auto" w:frame="1"/>
          <w:lang w:val="en-US"/>
        </w:rPr>
        <w:t>NULL</w:t>
      </w:r>
      <w:r w:rsidRPr="00686775">
        <w:rPr>
          <w:rFonts w:ascii="Arial" w:hAnsi="Arial" w:cs="Arial"/>
          <w:color w:val="555555"/>
          <w:sz w:val="21"/>
          <w:szCs w:val="21"/>
          <w:lang w:val="en-US"/>
        </w:rPr>
        <w:t> but never actually is, there is no performance penalty.</w:t>
      </w:r>
    </w:p>
    <w:p w:rsidR="00E559FF" w:rsidRPr="00686775" w:rsidRDefault="00E559FF" w:rsidP="00E559FF">
      <w:pPr>
        <w:pStyle w:val="a3"/>
        <w:shd w:val="clear" w:color="auto" w:fill="FFFFFF"/>
        <w:spacing w:before="0" w:beforeAutospacing="0" w:after="225" w:afterAutospacing="0"/>
        <w:textAlignment w:val="baseline"/>
        <w:rPr>
          <w:rFonts w:ascii="Arial" w:hAnsi="Arial" w:cs="Arial"/>
          <w:color w:val="555555"/>
          <w:sz w:val="21"/>
          <w:szCs w:val="21"/>
          <w:lang w:val="en-US"/>
        </w:rPr>
      </w:pPr>
      <w:r w:rsidRPr="00686775">
        <w:rPr>
          <w:rFonts w:ascii="Arial" w:hAnsi="Arial" w:cs="Arial"/>
          <w:color w:val="555555"/>
          <w:sz w:val="21"/>
          <w:szCs w:val="21"/>
          <w:lang w:val="en-US"/>
        </w:rPr>
        <w:t>To help the query optimizer better execute your queries, use these suggestions:</w:t>
      </w:r>
    </w:p>
    <w:p w:rsidR="00E559FF" w:rsidRPr="00E559FF" w:rsidRDefault="00E559FF" w:rsidP="006E0B9E">
      <w:pPr>
        <w:pStyle w:val="a3"/>
        <w:numPr>
          <w:ilvl w:val="0"/>
          <w:numId w:val="85"/>
        </w:numPr>
        <w:spacing w:before="0" w:beforeAutospacing="0" w:after="0" w:afterAutospacing="0"/>
        <w:ind w:left="450"/>
        <w:textAlignment w:val="baseline"/>
        <w:rPr>
          <w:rFonts w:ascii="Arial" w:hAnsi="Arial" w:cs="Arial"/>
          <w:color w:val="555555"/>
          <w:sz w:val="21"/>
          <w:szCs w:val="21"/>
          <w:lang w:val="en-US"/>
        </w:rPr>
      </w:pPr>
      <w:r w:rsidRPr="00E559FF">
        <w:rPr>
          <w:rFonts w:ascii="Arial" w:hAnsi="Arial" w:cs="Arial"/>
          <w:color w:val="555555"/>
          <w:sz w:val="21"/>
          <w:szCs w:val="21"/>
          <w:lang w:val="en-US"/>
        </w:rPr>
        <w:t>Declare a column as </w:t>
      </w:r>
      <w:r w:rsidRPr="00E559FF">
        <w:rPr>
          <w:rStyle w:val="HTML"/>
          <w:color w:val="000000"/>
          <w:bdr w:val="none" w:sz="0" w:space="0" w:color="auto" w:frame="1"/>
          <w:lang w:val="en-US"/>
        </w:rPr>
        <w:t>NOT NULL</w:t>
      </w:r>
      <w:r w:rsidRPr="00E559FF">
        <w:rPr>
          <w:rFonts w:ascii="Arial" w:hAnsi="Arial" w:cs="Arial"/>
          <w:color w:val="555555"/>
          <w:sz w:val="21"/>
          <w:szCs w:val="21"/>
          <w:lang w:val="en-US"/>
        </w:rPr>
        <w:t> if it really is. This also helps other aspects of the optimizer by simplifying condition testing for the column.</w:t>
      </w:r>
    </w:p>
    <w:p w:rsidR="00E559FF" w:rsidRDefault="00E559FF" w:rsidP="006E0B9E">
      <w:pPr>
        <w:pStyle w:val="a3"/>
        <w:numPr>
          <w:ilvl w:val="0"/>
          <w:numId w:val="85"/>
        </w:numPr>
        <w:spacing w:before="0" w:beforeAutospacing="0" w:after="0" w:afterAutospacing="0"/>
        <w:ind w:left="450"/>
        <w:textAlignment w:val="baseline"/>
        <w:rPr>
          <w:rFonts w:ascii="Arial" w:hAnsi="Arial" w:cs="Arial"/>
          <w:color w:val="555555"/>
          <w:sz w:val="21"/>
          <w:szCs w:val="21"/>
        </w:rPr>
      </w:pPr>
      <w:r w:rsidRPr="00E559FF">
        <w:rPr>
          <w:rFonts w:ascii="Arial" w:hAnsi="Arial" w:cs="Arial"/>
          <w:color w:val="555555"/>
          <w:sz w:val="21"/>
          <w:szCs w:val="21"/>
          <w:lang w:val="en-US"/>
        </w:rPr>
        <w:t>If you need not distinguish a </w:t>
      </w:r>
      <w:r w:rsidRPr="00E559FF">
        <w:rPr>
          <w:rStyle w:val="HTML"/>
          <w:color w:val="000000"/>
          <w:bdr w:val="none" w:sz="0" w:space="0" w:color="auto" w:frame="1"/>
          <w:lang w:val="en-US"/>
        </w:rPr>
        <w:t>NULL</w:t>
      </w:r>
      <w:r w:rsidRPr="00E559FF">
        <w:rPr>
          <w:rFonts w:ascii="Arial" w:hAnsi="Arial" w:cs="Arial"/>
          <w:color w:val="555555"/>
          <w:sz w:val="21"/>
          <w:szCs w:val="21"/>
          <w:lang w:val="en-US"/>
        </w:rPr>
        <w:t> from </w:t>
      </w:r>
      <w:r w:rsidRPr="00E559FF">
        <w:rPr>
          <w:rStyle w:val="HTML"/>
          <w:color w:val="000000"/>
          <w:bdr w:val="none" w:sz="0" w:space="0" w:color="auto" w:frame="1"/>
          <w:lang w:val="en-US"/>
        </w:rPr>
        <w:t>FALSE</w:t>
      </w:r>
      <w:r w:rsidRPr="00E559FF">
        <w:rPr>
          <w:rFonts w:ascii="Arial" w:hAnsi="Arial" w:cs="Arial"/>
          <w:color w:val="555555"/>
          <w:sz w:val="21"/>
          <w:szCs w:val="21"/>
          <w:lang w:val="en-US"/>
        </w:rPr>
        <w:t xml:space="preserve"> subquery result, you can easily avoid the slow execution path. </w:t>
      </w:r>
      <w:r>
        <w:rPr>
          <w:rFonts w:ascii="Arial" w:hAnsi="Arial" w:cs="Arial"/>
          <w:color w:val="555555"/>
          <w:sz w:val="21"/>
          <w:szCs w:val="21"/>
        </w:rPr>
        <w:t>Replace a comparison that looks like this:</w:t>
      </w:r>
    </w:p>
    <w:p w:rsidR="00E559FF" w:rsidRPr="00E559FF" w:rsidRDefault="00E559FF" w:rsidP="00E559FF">
      <w:pPr>
        <w:pStyle w:val="HTML0"/>
        <w:pBdr>
          <w:top w:val="single" w:sz="6" w:space="0" w:color="D9D9D9"/>
          <w:left w:val="single" w:sz="6" w:space="31" w:color="D9D9D9"/>
          <w:bottom w:val="single" w:sz="6" w:space="0" w:color="D9D9D9"/>
          <w:right w:val="single" w:sz="6" w:space="12" w:color="D9D9D9"/>
        </w:pBdr>
        <w:shd w:val="clear" w:color="auto" w:fill="F8F8F8"/>
        <w:ind w:left="750" w:right="300"/>
        <w:textAlignment w:val="baseline"/>
        <w:rPr>
          <w:rFonts w:ascii="Consolas" w:hAnsi="Consolas" w:cs="Consolas"/>
          <w:color w:val="000000"/>
          <w:sz w:val="19"/>
          <w:szCs w:val="19"/>
          <w:lang w:val="en-US"/>
        </w:rPr>
      </w:pPr>
      <w:r w:rsidRPr="00E559FF">
        <w:rPr>
          <w:rStyle w:val="a5"/>
          <w:rFonts w:ascii="Consolas" w:eastAsiaTheme="majorEastAsia" w:hAnsi="Consolas" w:cs="Consolas"/>
          <w:color w:val="000000"/>
          <w:sz w:val="19"/>
          <w:szCs w:val="19"/>
          <w:bdr w:val="none" w:sz="0" w:space="0" w:color="auto" w:frame="1"/>
          <w:lang w:val="en-US"/>
        </w:rPr>
        <w:t>outer_expr</w:t>
      </w:r>
      <w:r w:rsidRPr="00E559FF">
        <w:rPr>
          <w:rStyle w:val="HTML"/>
          <w:rFonts w:ascii="Consolas" w:hAnsi="Consolas" w:cs="Consolas"/>
          <w:color w:val="000000"/>
          <w:sz w:val="19"/>
          <w:szCs w:val="19"/>
          <w:bdr w:val="none" w:sz="0" w:space="0" w:color="auto" w:frame="1"/>
          <w:lang w:val="en-US"/>
        </w:rPr>
        <w:t xml:space="preserve"> </w:t>
      </w:r>
      <w:r w:rsidRPr="00E559FF">
        <w:rPr>
          <w:rStyle w:val="token"/>
          <w:rFonts w:ascii="Consolas" w:hAnsi="Consolas" w:cs="Consolas"/>
          <w:color w:val="999999"/>
          <w:sz w:val="19"/>
          <w:szCs w:val="19"/>
          <w:bdr w:val="none" w:sz="0" w:space="0" w:color="auto" w:frame="1"/>
          <w:lang w:val="en-US"/>
        </w:rPr>
        <w:t>[</w:t>
      </w:r>
      <w:r w:rsidRPr="00E559FF">
        <w:rPr>
          <w:rStyle w:val="token"/>
          <w:rFonts w:ascii="Consolas" w:hAnsi="Consolas" w:cs="Consolas"/>
          <w:color w:val="A67F59"/>
          <w:sz w:val="19"/>
          <w:szCs w:val="19"/>
          <w:bdr w:val="none" w:sz="0" w:space="0" w:color="auto" w:frame="1"/>
          <w:lang w:val="en-US"/>
        </w:rPr>
        <w:t>NOT</w:t>
      </w:r>
      <w:r w:rsidRPr="00E559FF">
        <w:rPr>
          <w:rStyle w:val="token"/>
          <w:rFonts w:ascii="Consolas" w:hAnsi="Consolas" w:cs="Consolas"/>
          <w:color w:val="999999"/>
          <w:sz w:val="19"/>
          <w:szCs w:val="19"/>
          <w:bdr w:val="none" w:sz="0" w:space="0" w:color="auto" w:frame="1"/>
          <w:lang w:val="en-US"/>
        </w:rPr>
        <w:t>]</w:t>
      </w:r>
      <w:r w:rsidRPr="00E559FF">
        <w:rPr>
          <w:rStyle w:val="HTML"/>
          <w:rFonts w:ascii="Consolas" w:hAnsi="Consolas" w:cs="Consolas"/>
          <w:color w:val="000000"/>
          <w:sz w:val="19"/>
          <w:szCs w:val="19"/>
          <w:bdr w:val="none" w:sz="0" w:space="0" w:color="auto" w:frame="1"/>
          <w:lang w:val="en-US"/>
        </w:rPr>
        <w:t xml:space="preserve"> </w:t>
      </w:r>
      <w:r w:rsidRPr="00E559FF">
        <w:rPr>
          <w:rStyle w:val="token"/>
          <w:rFonts w:ascii="Consolas" w:hAnsi="Consolas" w:cs="Consolas"/>
          <w:color w:val="0077AA"/>
          <w:sz w:val="19"/>
          <w:szCs w:val="19"/>
          <w:bdr w:val="none" w:sz="0" w:space="0" w:color="auto" w:frame="1"/>
          <w:lang w:val="en-US"/>
        </w:rPr>
        <w:t>IN</w:t>
      </w:r>
      <w:r w:rsidRPr="00E559FF">
        <w:rPr>
          <w:rStyle w:val="HTML"/>
          <w:rFonts w:ascii="Consolas" w:hAnsi="Consolas" w:cs="Consolas"/>
          <w:color w:val="000000"/>
          <w:sz w:val="19"/>
          <w:szCs w:val="19"/>
          <w:bdr w:val="none" w:sz="0" w:space="0" w:color="auto" w:frame="1"/>
          <w:lang w:val="en-US"/>
        </w:rPr>
        <w:t xml:space="preserve"> </w:t>
      </w:r>
      <w:r w:rsidRPr="00E559FF">
        <w:rPr>
          <w:rStyle w:val="token"/>
          <w:rFonts w:ascii="Consolas" w:hAnsi="Consolas" w:cs="Consolas"/>
          <w:color w:val="999999"/>
          <w:sz w:val="19"/>
          <w:szCs w:val="19"/>
          <w:bdr w:val="none" w:sz="0" w:space="0" w:color="auto" w:frame="1"/>
          <w:lang w:val="en-US"/>
        </w:rPr>
        <w:t>(</w:t>
      </w:r>
      <w:r w:rsidRPr="00E559FF">
        <w:rPr>
          <w:rStyle w:val="token"/>
          <w:rFonts w:ascii="Consolas" w:hAnsi="Consolas" w:cs="Consolas"/>
          <w:color w:val="0077AA"/>
          <w:sz w:val="19"/>
          <w:szCs w:val="19"/>
          <w:bdr w:val="none" w:sz="0" w:space="0" w:color="auto" w:frame="1"/>
          <w:lang w:val="en-US"/>
        </w:rPr>
        <w:t>SELECT</w:t>
      </w:r>
      <w:r w:rsidRPr="00E559FF">
        <w:rPr>
          <w:rStyle w:val="HTML"/>
          <w:rFonts w:ascii="Consolas" w:hAnsi="Consolas" w:cs="Consolas"/>
          <w:color w:val="000000"/>
          <w:sz w:val="19"/>
          <w:szCs w:val="19"/>
          <w:bdr w:val="none" w:sz="0" w:space="0" w:color="auto" w:frame="1"/>
          <w:lang w:val="en-US"/>
        </w:rPr>
        <w:t xml:space="preserve"> </w:t>
      </w:r>
      <w:r w:rsidRPr="00E559FF">
        <w:rPr>
          <w:rStyle w:val="a5"/>
          <w:rFonts w:ascii="Consolas" w:eastAsiaTheme="majorEastAsia" w:hAnsi="Consolas" w:cs="Consolas"/>
          <w:color w:val="000000"/>
          <w:sz w:val="19"/>
          <w:szCs w:val="19"/>
          <w:bdr w:val="none" w:sz="0" w:space="0" w:color="auto" w:frame="1"/>
          <w:lang w:val="en-US"/>
        </w:rPr>
        <w:t>inner_expr</w:t>
      </w:r>
      <w:r w:rsidRPr="00E559FF">
        <w:rPr>
          <w:rStyle w:val="HTML"/>
          <w:rFonts w:ascii="Consolas" w:hAnsi="Consolas" w:cs="Consolas"/>
          <w:color w:val="000000"/>
          <w:sz w:val="19"/>
          <w:szCs w:val="19"/>
          <w:bdr w:val="none" w:sz="0" w:space="0" w:color="auto" w:frame="1"/>
          <w:lang w:val="en-US"/>
        </w:rPr>
        <w:t xml:space="preserve"> </w:t>
      </w:r>
      <w:r w:rsidRPr="00E559FF">
        <w:rPr>
          <w:rStyle w:val="token"/>
          <w:rFonts w:ascii="Consolas" w:hAnsi="Consolas" w:cs="Consolas"/>
          <w:color w:val="0077AA"/>
          <w:sz w:val="19"/>
          <w:szCs w:val="19"/>
          <w:bdr w:val="none" w:sz="0" w:space="0" w:color="auto" w:frame="1"/>
          <w:lang w:val="en-US"/>
        </w:rPr>
        <w:t>FROM</w:t>
      </w:r>
      <w:r w:rsidRPr="00E559FF">
        <w:rPr>
          <w:rStyle w:val="HTML"/>
          <w:rFonts w:ascii="Consolas" w:hAnsi="Consolas" w:cs="Consolas"/>
          <w:color w:val="000000"/>
          <w:sz w:val="19"/>
          <w:szCs w:val="19"/>
          <w:bdr w:val="none" w:sz="0" w:space="0" w:color="auto" w:frame="1"/>
          <w:lang w:val="en-US"/>
        </w:rPr>
        <w:t xml:space="preserve"> </w:t>
      </w:r>
      <w:r w:rsidRPr="00E559FF">
        <w:rPr>
          <w:rStyle w:val="token"/>
          <w:rFonts w:ascii="Consolas" w:hAnsi="Consolas" w:cs="Consolas"/>
          <w:color w:val="999999"/>
          <w:sz w:val="19"/>
          <w:szCs w:val="19"/>
          <w:bdr w:val="none" w:sz="0" w:space="0" w:color="auto" w:frame="1"/>
          <w:lang w:val="en-US"/>
        </w:rPr>
        <w:t>...)</w:t>
      </w:r>
    </w:p>
    <w:p w:rsidR="00E559FF" w:rsidRPr="00E559FF" w:rsidRDefault="00E559FF" w:rsidP="00E559FF">
      <w:pPr>
        <w:pStyle w:val="a3"/>
        <w:spacing w:before="0" w:beforeAutospacing="0" w:after="225" w:afterAutospacing="0"/>
        <w:ind w:left="450"/>
        <w:textAlignment w:val="baseline"/>
        <w:rPr>
          <w:rFonts w:ascii="Arial" w:hAnsi="Arial" w:cs="Arial"/>
          <w:color w:val="555555"/>
          <w:sz w:val="21"/>
          <w:szCs w:val="21"/>
          <w:lang w:val="en-US"/>
        </w:rPr>
      </w:pPr>
      <w:r w:rsidRPr="00E559FF">
        <w:rPr>
          <w:rFonts w:ascii="Arial" w:hAnsi="Arial" w:cs="Arial"/>
          <w:color w:val="555555"/>
          <w:sz w:val="21"/>
          <w:szCs w:val="21"/>
          <w:lang w:val="en-US"/>
        </w:rPr>
        <w:t>with this expression:</w:t>
      </w:r>
    </w:p>
    <w:p w:rsidR="00E559FF" w:rsidRPr="00E559FF" w:rsidRDefault="00E559FF" w:rsidP="00E559FF">
      <w:pPr>
        <w:pStyle w:val="HTML0"/>
        <w:pBdr>
          <w:top w:val="single" w:sz="6" w:space="0" w:color="D9D9D9"/>
          <w:left w:val="single" w:sz="6" w:space="31" w:color="D9D9D9"/>
          <w:bottom w:val="single" w:sz="6" w:space="0" w:color="D9D9D9"/>
          <w:right w:val="single" w:sz="6" w:space="12" w:color="D9D9D9"/>
        </w:pBdr>
        <w:shd w:val="clear" w:color="auto" w:fill="F8F8F8"/>
        <w:ind w:left="750" w:right="300"/>
        <w:textAlignment w:val="baseline"/>
        <w:rPr>
          <w:rFonts w:ascii="Consolas" w:hAnsi="Consolas" w:cs="Consolas"/>
          <w:color w:val="000000"/>
          <w:sz w:val="19"/>
          <w:szCs w:val="19"/>
          <w:lang w:val="en-US"/>
        </w:rPr>
      </w:pPr>
      <w:r w:rsidRPr="00E559FF">
        <w:rPr>
          <w:rStyle w:val="token"/>
          <w:rFonts w:ascii="Consolas" w:hAnsi="Consolas" w:cs="Consolas"/>
          <w:color w:val="999999"/>
          <w:sz w:val="19"/>
          <w:szCs w:val="19"/>
          <w:bdr w:val="none" w:sz="0" w:space="0" w:color="auto" w:frame="1"/>
          <w:lang w:val="en-US"/>
        </w:rPr>
        <w:t>(</w:t>
      </w:r>
      <w:r w:rsidRPr="00E559FF">
        <w:rPr>
          <w:rStyle w:val="a5"/>
          <w:rFonts w:ascii="Consolas" w:eastAsiaTheme="majorEastAsia" w:hAnsi="Consolas" w:cs="Consolas"/>
          <w:color w:val="000000"/>
          <w:sz w:val="19"/>
          <w:szCs w:val="19"/>
          <w:bdr w:val="none" w:sz="0" w:space="0" w:color="auto" w:frame="1"/>
          <w:lang w:val="en-US"/>
        </w:rPr>
        <w:t>outer_expr</w:t>
      </w:r>
      <w:r w:rsidRPr="00E559FF">
        <w:rPr>
          <w:rStyle w:val="HTML"/>
          <w:rFonts w:ascii="Consolas" w:hAnsi="Consolas" w:cs="Consolas"/>
          <w:color w:val="000000"/>
          <w:sz w:val="19"/>
          <w:szCs w:val="19"/>
          <w:bdr w:val="none" w:sz="0" w:space="0" w:color="auto" w:frame="1"/>
          <w:lang w:val="en-US"/>
        </w:rPr>
        <w:t xml:space="preserve"> </w:t>
      </w:r>
      <w:r w:rsidRPr="00E559FF">
        <w:rPr>
          <w:rStyle w:val="token"/>
          <w:rFonts w:ascii="Consolas" w:hAnsi="Consolas" w:cs="Consolas"/>
          <w:color w:val="A67F59"/>
          <w:sz w:val="19"/>
          <w:szCs w:val="19"/>
          <w:bdr w:val="none" w:sz="0" w:space="0" w:color="auto" w:frame="1"/>
          <w:lang w:val="en-US"/>
        </w:rPr>
        <w:t>IS</w:t>
      </w:r>
      <w:r w:rsidRPr="00E559FF">
        <w:rPr>
          <w:rStyle w:val="HTML"/>
          <w:rFonts w:ascii="Consolas" w:hAnsi="Consolas" w:cs="Consolas"/>
          <w:color w:val="000000"/>
          <w:sz w:val="19"/>
          <w:szCs w:val="19"/>
          <w:bdr w:val="none" w:sz="0" w:space="0" w:color="auto" w:frame="1"/>
          <w:lang w:val="en-US"/>
        </w:rPr>
        <w:t xml:space="preserve"> </w:t>
      </w:r>
      <w:r w:rsidRPr="00E559FF">
        <w:rPr>
          <w:rStyle w:val="token"/>
          <w:rFonts w:ascii="Consolas" w:hAnsi="Consolas" w:cs="Consolas"/>
          <w:color w:val="A67F59"/>
          <w:sz w:val="19"/>
          <w:szCs w:val="19"/>
          <w:bdr w:val="none" w:sz="0" w:space="0" w:color="auto" w:frame="1"/>
          <w:lang w:val="en-US"/>
        </w:rPr>
        <w:t>NOT</w:t>
      </w:r>
      <w:r w:rsidRPr="00E559FF">
        <w:rPr>
          <w:rStyle w:val="HTML"/>
          <w:rFonts w:ascii="Consolas" w:hAnsi="Consolas" w:cs="Consolas"/>
          <w:color w:val="000000"/>
          <w:sz w:val="19"/>
          <w:szCs w:val="19"/>
          <w:bdr w:val="none" w:sz="0" w:space="0" w:color="auto" w:frame="1"/>
          <w:lang w:val="en-US"/>
        </w:rPr>
        <w:t xml:space="preserve"> </w:t>
      </w:r>
      <w:r w:rsidRPr="00E559FF">
        <w:rPr>
          <w:rStyle w:val="token"/>
          <w:rFonts w:ascii="Consolas" w:hAnsi="Consolas" w:cs="Consolas"/>
          <w:color w:val="990055"/>
          <w:sz w:val="19"/>
          <w:szCs w:val="19"/>
          <w:bdr w:val="none" w:sz="0" w:space="0" w:color="auto" w:frame="1"/>
          <w:lang w:val="en-US"/>
        </w:rPr>
        <w:t>NULL</w:t>
      </w:r>
      <w:r w:rsidRPr="00E559FF">
        <w:rPr>
          <w:rStyle w:val="token"/>
          <w:rFonts w:ascii="Consolas" w:hAnsi="Consolas" w:cs="Consolas"/>
          <w:color w:val="999999"/>
          <w:sz w:val="19"/>
          <w:szCs w:val="19"/>
          <w:bdr w:val="none" w:sz="0" w:space="0" w:color="auto" w:frame="1"/>
          <w:lang w:val="en-US"/>
        </w:rPr>
        <w:t>)</w:t>
      </w:r>
      <w:r w:rsidRPr="00E559FF">
        <w:rPr>
          <w:rStyle w:val="HTML"/>
          <w:rFonts w:ascii="Consolas" w:hAnsi="Consolas" w:cs="Consolas"/>
          <w:color w:val="000000"/>
          <w:sz w:val="19"/>
          <w:szCs w:val="19"/>
          <w:bdr w:val="none" w:sz="0" w:space="0" w:color="auto" w:frame="1"/>
          <w:lang w:val="en-US"/>
        </w:rPr>
        <w:t xml:space="preserve"> </w:t>
      </w:r>
      <w:r w:rsidRPr="00E559FF">
        <w:rPr>
          <w:rStyle w:val="token"/>
          <w:rFonts w:ascii="Consolas" w:hAnsi="Consolas" w:cs="Consolas"/>
          <w:color w:val="A67F59"/>
          <w:sz w:val="19"/>
          <w:szCs w:val="19"/>
          <w:bdr w:val="none" w:sz="0" w:space="0" w:color="auto" w:frame="1"/>
          <w:lang w:val="en-US"/>
        </w:rPr>
        <w:t>AND</w:t>
      </w:r>
      <w:r w:rsidRPr="00E559FF">
        <w:rPr>
          <w:rStyle w:val="HTML"/>
          <w:rFonts w:ascii="Consolas" w:hAnsi="Consolas" w:cs="Consolas"/>
          <w:color w:val="000000"/>
          <w:sz w:val="19"/>
          <w:szCs w:val="19"/>
          <w:bdr w:val="none" w:sz="0" w:space="0" w:color="auto" w:frame="1"/>
          <w:lang w:val="en-US"/>
        </w:rPr>
        <w:t xml:space="preserve"> </w:t>
      </w:r>
      <w:r w:rsidRPr="00E559FF">
        <w:rPr>
          <w:rStyle w:val="token"/>
          <w:rFonts w:ascii="Consolas" w:hAnsi="Consolas" w:cs="Consolas"/>
          <w:color w:val="999999"/>
          <w:sz w:val="19"/>
          <w:szCs w:val="19"/>
          <w:bdr w:val="none" w:sz="0" w:space="0" w:color="auto" w:frame="1"/>
          <w:lang w:val="en-US"/>
        </w:rPr>
        <w:t>(</w:t>
      </w:r>
      <w:r w:rsidRPr="00E559FF">
        <w:rPr>
          <w:rStyle w:val="a5"/>
          <w:rFonts w:ascii="Consolas" w:eastAsiaTheme="majorEastAsia" w:hAnsi="Consolas" w:cs="Consolas"/>
          <w:color w:val="000000"/>
          <w:sz w:val="19"/>
          <w:szCs w:val="19"/>
          <w:bdr w:val="none" w:sz="0" w:space="0" w:color="auto" w:frame="1"/>
          <w:lang w:val="en-US"/>
        </w:rPr>
        <w:t>outer_expr</w:t>
      </w:r>
      <w:r w:rsidRPr="00E559FF">
        <w:rPr>
          <w:rStyle w:val="HTML"/>
          <w:rFonts w:ascii="Consolas" w:hAnsi="Consolas" w:cs="Consolas"/>
          <w:color w:val="000000"/>
          <w:sz w:val="19"/>
          <w:szCs w:val="19"/>
          <w:bdr w:val="none" w:sz="0" w:space="0" w:color="auto" w:frame="1"/>
          <w:lang w:val="en-US"/>
        </w:rPr>
        <w:t xml:space="preserve"> </w:t>
      </w:r>
      <w:r w:rsidRPr="00E559FF">
        <w:rPr>
          <w:rStyle w:val="token"/>
          <w:rFonts w:ascii="Consolas" w:hAnsi="Consolas" w:cs="Consolas"/>
          <w:color w:val="999999"/>
          <w:sz w:val="19"/>
          <w:szCs w:val="19"/>
          <w:bdr w:val="none" w:sz="0" w:space="0" w:color="auto" w:frame="1"/>
          <w:lang w:val="en-US"/>
        </w:rPr>
        <w:t>[</w:t>
      </w:r>
      <w:r w:rsidRPr="00E559FF">
        <w:rPr>
          <w:rStyle w:val="token"/>
          <w:rFonts w:ascii="Consolas" w:hAnsi="Consolas" w:cs="Consolas"/>
          <w:color w:val="A67F59"/>
          <w:sz w:val="19"/>
          <w:szCs w:val="19"/>
          <w:bdr w:val="none" w:sz="0" w:space="0" w:color="auto" w:frame="1"/>
          <w:lang w:val="en-US"/>
        </w:rPr>
        <w:t>NOT</w:t>
      </w:r>
      <w:r w:rsidRPr="00E559FF">
        <w:rPr>
          <w:rStyle w:val="token"/>
          <w:rFonts w:ascii="Consolas" w:hAnsi="Consolas" w:cs="Consolas"/>
          <w:color w:val="999999"/>
          <w:sz w:val="19"/>
          <w:szCs w:val="19"/>
          <w:bdr w:val="none" w:sz="0" w:space="0" w:color="auto" w:frame="1"/>
          <w:lang w:val="en-US"/>
        </w:rPr>
        <w:t>]</w:t>
      </w:r>
      <w:r w:rsidRPr="00E559FF">
        <w:rPr>
          <w:rStyle w:val="HTML"/>
          <w:rFonts w:ascii="Consolas" w:hAnsi="Consolas" w:cs="Consolas"/>
          <w:color w:val="000000"/>
          <w:sz w:val="19"/>
          <w:szCs w:val="19"/>
          <w:bdr w:val="none" w:sz="0" w:space="0" w:color="auto" w:frame="1"/>
          <w:lang w:val="en-US"/>
        </w:rPr>
        <w:t xml:space="preserve"> </w:t>
      </w:r>
      <w:r w:rsidRPr="00E559FF">
        <w:rPr>
          <w:rStyle w:val="token"/>
          <w:rFonts w:ascii="Consolas" w:hAnsi="Consolas" w:cs="Consolas"/>
          <w:color w:val="0077AA"/>
          <w:sz w:val="19"/>
          <w:szCs w:val="19"/>
          <w:bdr w:val="none" w:sz="0" w:space="0" w:color="auto" w:frame="1"/>
          <w:lang w:val="en-US"/>
        </w:rPr>
        <w:t>IN</w:t>
      </w:r>
      <w:r w:rsidRPr="00E559FF">
        <w:rPr>
          <w:rStyle w:val="HTML"/>
          <w:rFonts w:ascii="Consolas" w:hAnsi="Consolas" w:cs="Consolas"/>
          <w:color w:val="000000"/>
          <w:sz w:val="19"/>
          <w:szCs w:val="19"/>
          <w:bdr w:val="none" w:sz="0" w:space="0" w:color="auto" w:frame="1"/>
          <w:lang w:val="en-US"/>
        </w:rPr>
        <w:t xml:space="preserve"> </w:t>
      </w:r>
      <w:r w:rsidRPr="00E559FF">
        <w:rPr>
          <w:rStyle w:val="token"/>
          <w:rFonts w:ascii="Consolas" w:hAnsi="Consolas" w:cs="Consolas"/>
          <w:color w:val="999999"/>
          <w:sz w:val="19"/>
          <w:szCs w:val="19"/>
          <w:bdr w:val="none" w:sz="0" w:space="0" w:color="auto" w:frame="1"/>
          <w:lang w:val="en-US"/>
        </w:rPr>
        <w:t>(</w:t>
      </w:r>
      <w:r w:rsidRPr="00E559FF">
        <w:rPr>
          <w:rStyle w:val="token"/>
          <w:rFonts w:ascii="Consolas" w:hAnsi="Consolas" w:cs="Consolas"/>
          <w:color w:val="0077AA"/>
          <w:sz w:val="19"/>
          <w:szCs w:val="19"/>
          <w:bdr w:val="none" w:sz="0" w:space="0" w:color="auto" w:frame="1"/>
          <w:lang w:val="en-US"/>
        </w:rPr>
        <w:t>SELECT</w:t>
      </w:r>
      <w:r w:rsidRPr="00E559FF">
        <w:rPr>
          <w:rStyle w:val="HTML"/>
          <w:rFonts w:ascii="Consolas" w:hAnsi="Consolas" w:cs="Consolas"/>
          <w:color w:val="000000"/>
          <w:sz w:val="19"/>
          <w:szCs w:val="19"/>
          <w:bdr w:val="none" w:sz="0" w:space="0" w:color="auto" w:frame="1"/>
          <w:lang w:val="en-US"/>
        </w:rPr>
        <w:t xml:space="preserve"> </w:t>
      </w:r>
      <w:r w:rsidRPr="00E559FF">
        <w:rPr>
          <w:rStyle w:val="a5"/>
          <w:rFonts w:ascii="Consolas" w:eastAsiaTheme="majorEastAsia" w:hAnsi="Consolas" w:cs="Consolas"/>
          <w:color w:val="000000"/>
          <w:sz w:val="19"/>
          <w:szCs w:val="19"/>
          <w:bdr w:val="none" w:sz="0" w:space="0" w:color="auto" w:frame="1"/>
          <w:lang w:val="en-US"/>
        </w:rPr>
        <w:t>inner_expr</w:t>
      </w:r>
      <w:r w:rsidRPr="00E559FF">
        <w:rPr>
          <w:rStyle w:val="HTML"/>
          <w:rFonts w:ascii="Consolas" w:hAnsi="Consolas" w:cs="Consolas"/>
          <w:color w:val="000000"/>
          <w:sz w:val="19"/>
          <w:szCs w:val="19"/>
          <w:bdr w:val="none" w:sz="0" w:space="0" w:color="auto" w:frame="1"/>
          <w:lang w:val="en-US"/>
        </w:rPr>
        <w:t xml:space="preserve"> </w:t>
      </w:r>
      <w:r w:rsidRPr="00E559FF">
        <w:rPr>
          <w:rStyle w:val="token"/>
          <w:rFonts w:ascii="Consolas" w:hAnsi="Consolas" w:cs="Consolas"/>
          <w:color w:val="0077AA"/>
          <w:sz w:val="19"/>
          <w:szCs w:val="19"/>
          <w:bdr w:val="none" w:sz="0" w:space="0" w:color="auto" w:frame="1"/>
          <w:lang w:val="en-US"/>
        </w:rPr>
        <w:t>FROM</w:t>
      </w:r>
      <w:r w:rsidRPr="00E559FF">
        <w:rPr>
          <w:rStyle w:val="HTML"/>
          <w:rFonts w:ascii="Consolas" w:hAnsi="Consolas" w:cs="Consolas"/>
          <w:color w:val="000000"/>
          <w:sz w:val="19"/>
          <w:szCs w:val="19"/>
          <w:bdr w:val="none" w:sz="0" w:space="0" w:color="auto" w:frame="1"/>
          <w:lang w:val="en-US"/>
        </w:rPr>
        <w:t xml:space="preserve"> </w:t>
      </w:r>
      <w:r w:rsidRPr="00E559FF">
        <w:rPr>
          <w:rStyle w:val="token"/>
          <w:rFonts w:ascii="Consolas" w:hAnsi="Consolas" w:cs="Consolas"/>
          <w:color w:val="999999"/>
          <w:sz w:val="19"/>
          <w:szCs w:val="19"/>
          <w:bdr w:val="none" w:sz="0" w:space="0" w:color="auto" w:frame="1"/>
          <w:lang w:val="en-US"/>
        </w:rPr>
        <w:t>...))</w:t>
      </w:r>
    </w:p>
    <w:p w:rsidR="00E559FF" w:rsidRPr="00E559FF" w:rsidRDefault="00E559FF" w:rsidP="00E559FF">
      <w:pPr>
        <w:pStyle w:val="a3"/>
        <w:spacing w:before="0" w:beforeAutospacing="0" w:after="0" w:afterAutospacing="0"/>
        <w:ind w:left="450"/>
        <w:textAlignment w:val="baseline"/>
        <w:rPr>
          <w:rFonts w:ascii="Arial" w:hAnsi="Arial" w:cs="Arial"/>
          <w:color w:val="555555"/>
          <w:sz w:val="21"/>
          <w:szCs w:val="21"/>
          <w:lang w:val="en-US"/>
        </w:rPr>
      </w:pPr>
      <w:r w:rsidRPr="00E559FF">
        <w:rPr>
          <w:rFonts w:ascii="Arial" w:hAnsi="Arial" w:cs="Arial"/>
          <w:color w:val="555555"/>
          <w:sz w:val="21"/>
          <w:szCs w:val="21"/>
          <w:lang w:val="en-US"/>
        </w:rPr>
        <w:t>Then </w:t>
      </w:r>
      <w:r w:rsidRPr="00E559FF">
        <w:rPr>
          <w:rStyle w:val="HTML"/>
          <w:color w:val="000000"/>
          <w:bdr w:val="none" w:sz="0" w:space="0" w:color="auto" w:frame="1"/>
          <w:lang w:val="en-US"/>
        </w:rPr>
        <w:t>NULL IN (SELECT ...)</w:t>
      </w:r>
      <w:r w:rsidRPr="00E559FF">
        <w:rPr>
          <w:rFonts w:ascii="Arial" w:hAnsi="Arial" w:cs="Arial"/>
          <w:color w:val="555555"/>
          <w:sz w:val="21"/>
          <w:szCs w:val="21"/>
          <w:lang w:val="en-US"/>
        </w:rPr>
        <w:t> is never evaluated because MySQL stops evaluating </w:t>
      </w:r>
      <w:hyperlink r:id="rId415" w:anchor="operator_and" w:history="1">
        <w:r w:rsidRPr="00E559FF">
          <w:rPr>
            <w:rStyle w:val="HTML"/>
            <w:color w:val="000000"/>
            <w:u w:val="single"/>
            <w:bdr w:val="none" w:sz="0" w:space="0" w:color="auto" w:frame="1"/>
            <w:lang w:val="en-US"/>
          </w:rPr>
          <w:t>AND</w:t>
        </w:r>
      </w:hyperlink>
      <w:r w:rsidRPr="00E559FF">
        <w:rPr>
          <w:rFonts w:ascii="Arial" w:hAnsi="Arial" w:cs="Arial"/>
          <w:color w:val="555555"/>
          <w:sz w:val="21"/>
          <w:szCs w:val="21"/>
          <w:lang w:val="en-US"/>
        </w:rPr>
        <w:t> parts as soon as the expression result is clear.</w:t>
      </w:r>
    </w:p>
    <w:p w:rsidR="00E559FF" w:rsidRPr="00E559FF" w:rsidRDefault="00E559FF" w:rsidP="00E559FF">
      <w:pPr>
        <w:pStyle w:val="a3"/>
        <w:spacing w:before="0" w:beforeAutospacing="0" w:after="225" w:afterAutospacing="0"/>
        <w:ind w:left="450"/>
        <w:textAlignment w:val="baseline"/>
        <w:rPr>
          <w:rFonts w:ascii="Arial" w:hAnsi="Arial" w:cs="Arial"/>
          <w:color w:val="555555"/>
          <w:sz w:val="21"/>
          <w:szCs w:val="21"/>
          <w:lang w:val="en-US"/>
        </w:rPr>
      </w:pPr>
      <w:r w:rsidRPr="00E559FF">
        <w:rPr>
          <w:rFonts w:ascii="Arial" w:hAnsi="Arial" w:cs="Arial"/>
          <w:color w:val="555555"/>
          <w:sz w:val="21"/>
          <w:szCs w:val="21"/>
          <w:lang w:val="en-US"/>
        </w:rPr>
        <w:t>Another possible rewrite:</w:t>
      </w:r>
    </w:p>
    <w:p w:rsidR="00E559FF" w:rsidRPr="00E559FF" w:rsidRDefault="00E559FF" w:rsidP="00E559FF">
      <w:pPr>
        <w:pStyle w:val="HTML0"/>
        <w:pBdr>
          <w:top w:val="single" w:sz="6" w:space="0" w:color="D9D9D9"/>
          <w:left w:val="single" w:sz="6" w:space="31" w:color="D9D9D9"/>
          <w:bottom w:val="single" w:sz="6" w:space="0" w:color="D9D9D9"/>
          <w:right w:val="single" w:sz="6" w:space="12" w:color="D9D9D9"/>
        </w:pBdr>
        <w:shd w:val="clear" w:color="auto" w:fill="F8F8F8"/>
        <w:ind w:left="750" w:right="300"/>
        <w:textAlignment w:val="baseline"/>
        <w:rPr>
          <w:rStyle w:val="HTML"/>
          <w:rFonts w:ascii="Consolas" w:hAnsi="Consolas" w:cs="Consolas"/>
          <w:color w:val="000000"/>
          <w:sz w:val="19"/>
          <w:szCs w:val="19"/>
          <w:bdr w:val="none" w:sz="0" w:space="0" w:color="auto" w:frame="1"/>
          <w:lang w:val="en-US"/>
        </w:rPr>
      </w:pPr>
      <w:r w:rsidRPr="00E559FF">
        <w:rPr>
          <w:rStyle w:val="token"/>
          <w:rFonts w:ascii="Consolas" w:hAnsi="Consolas" w:cs="Consolas"/>
          <w:color w:val="999999"/>
          <w:sz w:val="19"/>
          <w:szCs w:val="19"/>
          <w:bdr w:val="none" w:sz="0" w:space="0" w:color="auto" w:frame="1"/>
          <w:lang w:val="en-US"/>
        </w:rPr>
        <w:t>[</w:t>
      </w:r>
      <w:r w:rsidRPr="00E559FF">
        <w:rPr>
          <w:rStyle w:val="token"/>
          <w:rFonts w:ascii="Consolas" w:hAnsi="Consolas" w:cs="Consolas"/>
          <w:color w:val="A67F59"/>
          <w:sz w:val="19"/>
          <w:szCs w:val="19"/>
          <w:bdr w:val="none" w:sz="0" w:space="0" w:color="auto" w:frame="1"/>
          <w:lang w:val="en-US"/>
        </w:rPr>
        <w:t>NOT</w:t>
      </w:r>
      <w:r w:rsidRPr="00E559FF">
        <w:rPr>
          <w:rStyle w:val="token"/>
          <w:rFonts w:ascii="Consolas" w:hAnsi="Consolas" w:cs="Consolas"/>
          <w:color w:val="999999"/>
          <w:sz w:val="19"/>
          <w:szCs w:val="19"/>
          <w:bdr w:val="none" w:sz="0" w:space="0" w:color="auto" w:frame="1"/>
          <w:lang w:val="en-US"/>
        </w:rPr>
        <w:t>]</w:t>
      </w:r>
      <w:r w:rsidRPr="00E559FF">
        <w:rPr>
          <w:rStyle w:val="HTML"/>
          <w:rFonts w:ascii="Consolas" w:hAnsi="Consolas" w:cs="Consolas"/>
          <w:color w:val="000000"/>
          <w:sz w:val="19"/>
          <w:szCs w:val="19"/>
          <w:bdr w:val="none" w:sz="0" w:space="0" w:color="auto" w:frame="1"/>
          <w:lang w:val="en-US"/>
        </w:rPr>
        <w:t xml:space="preserve"> </w:t>
      </w:r>
      <w:r w:rsidRPr="00E559FF">
        <w:rPr>
          <w:rStyle w:val="token"/>
          <w:rFonts w:ascii="Consolas" w:hAnsi="Consolas" w:cs="Consolas"/>
          <w:color w:val="0077AA"/>
          <w:sz w:val="19"/>
          <w:szCs w:val="19"/>
          <w:bdr w:val="none" w:sz="0" w:space="0" w:color="auto" w:frame="1"/>
          <w:lang w:val="en-US"/>
        </w:rPr>
        <w:t>EXISTS</w:t>
      </w:r>
      <w:r w:rsidRPr="00E559FF">
        <w:rPr>
          <w:rStyle w:val="HTML"/>
          <w:rFonts w:ascii="Consolas" w:hAnsi="Consolas" w:cs="Consolas"/>
          <w:color w:val="000000"/>
          <w:sz w:val="19"/>
          <w:szCs w:val="19"/>
          <w:bdr w:val="none" w:sz="0" w:space="0" w:color="auto" w:frame="1"/>
          <w:lang w:val="en-US"/>
        </w:rPr>
        <w:t xml:space="preserve"> </w:t>
      </w:r>
      <w:r w:rsidRPr="00E559FF">
        <w:rPr>
          <w:rStyle w:val="token"/>
          <w:rFonts w:ascii="Consolas" w:hAnsi="Consolas" w:cs="Consolas"/>
          <w:color w:val="999999"/>
          <w:sz w:val="19"/>
          <w:szCs w:val="19"/>
          <w:bdr w:val="none" w:sz="0" w:space="0" w:color="auto" w:frame="1"/>
          <w:lang w:val="en-US"/>
        </w:rPr>
        <w:t>(</w:t>
      </w:r>
      <w:r w:rsidRPr="00E559FF">
        <w:rPr>
          <w:rStyle w:val="token"/>
          <w:rFonts w:ascii="Consolas" w:hAnsi="Consolas" w:cs="Consolas"/>
          <w:color w:val="0077AA"/>
          <w:sz w:val="19"/>
          <w:szCs w:val="19"/>
          <w:bdr w:val="none" w:sz="0" w:space="0" w:color="auto" w:frame="1"/>
          <w:lang w:val="en-US"/>
        </w:rPr>
        <w:t>SELECT</w:t>
      </w:r>
      <w:r w:rsidRPr="00E559FF">
        <w:rPr>
          <w:rStyle w:val="HTML"/>
          <w:rFonts w:ascii="Consolas" w:hAnsi="Consolas" w:cs="Consolas"/>
          <w:color w:val="000000"/>
          <w:sz w:val="19"/>
          <w:szCs w:val="19"/>
          <w:bdr w:val="none" w:sz="0" w:space="0" w:color="auto" w:frame="1"/>
          <w:lang w:val="en-US"/>
        </w:rPr>
        <w:t xml:space="preserve"> </w:t>
      </w:r>
      <w:r w:rsidRPr="00E559FF">
        <w:rPr>
          <w:rStyle w:val="a5"/>
          <w:rFonts w:ascii="Consolas" w:eastAsiaTheme="majorEastAsia" w:hAnsi="Consolas" w:cs="Consolas"/>
          <w:color w:val="000000"/>
          <w:sz w:val="19"/>
          <w:szCs w:val="19"/>
          <w:bdr w:val="none" w:sz="0" w:space="0" w:color="auto" w:frame="1"/>
          <w:lang w:val="en-US"/>
        </w:rPr>
        <w:t>inner_expr</w:t>
      </w:r>
      <w:r w:rsidRPr="00E559FF">
        <w:rPr>
          <w:rStyle w:val="HTML"/>
          <w:rFonts w:ascii="Consolas" w:hAnsi="Consolas" w:cs="Consolas"/>
          <w:color w:val="000000"/>
          <w:sz w:val="19"/>
          <w:szCs w:val="19"/>
          <w:bdr w:val="none" w:sz="0" w:space="0" w:color="auto" w:frame="1"/>
          <w:lang w:val="en-US"/>
        </w:rPr>
        <w:t xml:space="preserve"> </w:t>
      </w:r>
      <w:r w:rsidRPr="00E559FF">
        <w:rPr>
          <w:rStyle w:val="token"/>
          <w:rFonts w:ascii="Consolas" w:hAnsi="Consolas" w:cs="Consolas"/>
          <w:color w:val="0077AA"/>
          <w:sz w:val="19"/>
          <w:szCs w:val="19"/>
          <w:bdr w:val="none" w:sz="0" w:space="0" w:color="auto" w:frame="1"/>
          <w:lang w:val="en-US"/>
        </w:rPr>
        <w:t>FROM</w:t>
      </w:r>
      <w:r w:rsidRPr="00E559FF">
        <w:rPr>
          <w:rStyle w:val="HTML"/>
          <w:rFonts w:ascii="Consolas" w:hAnsi="Consolas" w:cs="Consolas"/>
          <w:color w:val="000000"/>
          <w:sz w:val="19"/>
          <w:szCs w:val="19"/>
          <w:bdr w:val="none" w:sz="0" w:space="0" w:color="auto" w:frame="1"/>
          <w:lang w:val="en-US"/>
        </w:rPr>
        <w:t xml:space="preserve"> </w:t>
      </w:r>
      <w:r w:rsidRPr="00E559FF">
        <w:rPr>
          <w:rStyle w:val="token"/>
          <w:rFonts w:ascii="Consolas" w:hAnsi="Consolas" w:cs="Consolas"/>
          <w:color w:val="999999"/>
          <w:sz w:val="19"/>
          <w:szCs w:val="19"/>
          <w:bdr w:val="none" w:sz="0" w:space="0" w:color="auto" w:frame="1"/>
          <w:lang w:val="en-US"/>
        </w:rPr>
        <w:t>...</w:t>
      </w:r>
    </w:p>
    <w:p w:rsidR="00E559FF" w:rsidRPr="00E559FF" w:rsidRDefault="00E559FF" w:rsidP="00E559FF">
      <w:pPr>
        <w:pStyle w:val="HTML0"/>
        <w:pBdr>
          <w:top w:val="single" w:sz="6" w:space="0" w:color="D9D9D9"/>
          <w:left w:val="single" w:sz="6" w:space="31" w:color="D9D9D9"/>
          <w:bottom w:val="single" w:sz="6" w:space="0" w:color="D9D9D9"/>
          <w:right w:val="single" w:sz="6" w:space="12" w:color="D9D9D9"/>
        </w:pBdr>
        <w:shd w:val="clear" w:color="auto" w:fill="F8F8F8"/>
        <w:ind w:left="750" w:right="300"/>
        <w:textAlignment w:val="baseline"/>
        <w:rPr>
          <w:rFonts w:ascii="Consolas" w:hAnsi="Consolas" w:cs="Consolas"/>
          <w:color w:val="000000"/>
          <w:sz w:val="19"/>
          <w:szCs w:val="19"/>
          <w:lang w:val="en-US"/>
        </w:rPr>
      </w:pPr>
      <w:r w:rsidRPr="00E559FF">
        <w:rPr>
          <w:rStyle w:val="HTML"/>
          <w:rFonts w:ascii="Consolas" w:hAnsi="Consolas" w:cs="Consolas"/>
          <w:color w:val="000000"/>
          <w:sz w:val="19"/>
          <w:szCs w:val="19"/>
          <w:bdr w:val="none" w:sz="0" w:space="0" w:color="auto" w:frame="1"/>
          <w:lang w:val="en-US"/>
        </w:rPr>
        <w:t xml:space="preserve">        </w:t>
      </w:r>
      <w:r w:rsidRPr="00E559FF">
        <w:rPr>
          <w:rStyle w:val="token"/>
          <w:rFonts w:ascii="Consolas" w:hAnsi="Consolas" w:cs="Consolas"/>
          <w:color w:val="0077AA"/>
          <w:sz w:val="19"/>
          <w:szCs w:val="19"/>
          <w:bdr w:val="none" w:sz="0" w:space="0" w:color="auto" w:frame="1"/>
          <w:lang w:val="en-US"/>
        </w:rPr>
        <w:t>WHERE</w:t>
      </w:r>
      <w:r w:rsidRPr="00E559FF">
        <w:rPr>
          <w:rStyle w:val="HTML"/>
          <w:rFonts w:ascii="Consolas" w:hAnsi="Consolas" w:cs="Consolas"/>
          <w:color w:val="000000"/>
          <w:sz w:val="19"/>
          <w:szCs w:val="19"/>
          <w:bdr w:val="none" w:sz="0" w:space="0" w:color="auto" w:frame="1"/>
          <w:lang w:val="en-US"/>
        </w:rPr>
        <w:t xml:space="preserve"> </w:t>
      </w:r>
      <w:r w:rsidRPr="00E559FF">
        <w:rPr>
          <w:rStyle w:val="a5"/>
          <w:rFonts w:ascii="Consolas" w:eastAsiaTheme="majorEastAsia" w:hAnsi="Consolas" w:cs="Consolas"/>
          <w:color w:val="000000"/>
          <w:sz w:val="19"/>
          <w:szCs w:val="19"/>
          <w:bdr w:val="none" w:sz="0" w:space="0" w:color="auto" w:frame="1"/>
          <w:lang w:val="en-US"/>
        </w:rPr>
        <w:t>inner_expr</w:t>
      </w:r>
      <w:r w:rsidRPr="00E559FF">
        <w:rPr>
          <w:rStyle w:val="token"/>
          <w:rFonts w:ascii="Consolas" w:hAnsi="Consolas" w:cs="Consolas"/>
          <w:color w:val="A67F59"/>
          <w:sz w:val="19"/>
          <w:szCs w:val="19"/>
          <w:bdr w:val="none" w:sz="0" w:space="0" w:color="auto" w:frame="1"/>
          <w:lang w:val="en-US"/>
        </w:rPr>
        <w:t>=</w:t>
      </w:r>
      <w:r w:rsidRPr="00E559FF">
        <w:rPr>
          <w:rStyle w:val="a5"/>
          <w:rFonts w:ascii="Consolas" w:eastAsiaTheme="majorEastAsia" w:hAnsi="Consolas" w:cs="Consolas"/>
          <w:color w:val="000000"/>
          <w:sz w:val="19"/>
          <w:szCs w:val="19"/>
          <w:bdr w:val="none" w:sz="0" w:space="0" w:color="auto" w:frame="1"/>
          <w:lang w:val="en-US"/>
        </w:rPr>
        <w:t>outer_expr</w:t>
      </w:r>
      <w:r w:rsidRPr="00E559FF">
        <w:rPr>
          <w:rStyle w:val="token"/>
          <w:rFonts w:ascii="Consolas" w:hAnsi="Consolas" w:cs="Consolas"/>
          <w:color w:val="999999"/>
          <w:sz w:val="19"/>
          <w:szCs w:val="19"/>
          <w:bdr w:val="none" w:sz="0" w:space="0" w:color="auto" w:frame="1"/>
          <w:lang w:val="en-US"/>
        </w:rPr>
        <w:t>)</w:t>
      </w:r>
    </w:p>
    <w:p w:rsidR="00E559FF" w:rsidRPr="00686775" w:rsidRDefault="00E559FF" w:rsidP="00E559FF">
      <w:pPr>
        <w:pStyle w:val="a3"/>
        <w:shd w:val="clear" w:color="auto" w:fill="FFFFFF"/>
        <w:spacing w:before="0" w:beforeAutospacing="0" w:after="0" w:afterAutospacing="0"/>
        <w:textAlignment w:val="baseline"/>
        <w:rPr>
          <w:rFonts w:ascii="Arial" w:hAnsi="Arial" w:cs="Arial"/>
          <w:color w:val="555555"/>
          <w:sz w:val="21"/>
          <w:szCs w:val="21"/>
          <w:lang w:val="en-US"/>
        </w:rPr>
      </w:pPr>
      <w:r w:rsidRPr="00E559FF">
        <w:rPr>
          <w:rFonts w:ascii="Arial" w:hAnsi="Arial" w:cs="Arial"/>
          <w:color w:val="555555"/>
          <w:sz w:val="21"/>
          <w:szCs w:val="21"/>
          <w:lang w:val="en-US"/>
        </w:rPr>
        <w:t>The </w:t>
      </w:r>
      <w:hyperlink r:id="rId416" w:anchor="optflag_subquery-materialization-cost-based" w:history="1">
        <w:r w:rsidRPr="00E559FF">
          <w:rPr>
            <w:rStyle w:val="HTML"/>
            <w:color w:val="000000"/>
            <w:u w:val="single"/>
            <w:bdr w:val="none" w:sz="0" w:space="0" w:color="auto" w:frame="1"/>
            <w:lang w:val="en-US"/>
          </w:rPr>
          <w:t>subquery_materialization_cost_based</w:t>
        </w:r>
      </w:hyperlink>
      <w:r w:rsidRPr="00E559FF">
        <w:rPr>
          <w:rFonts w:ascii="Arial" w:hAnsi="Arial" w:cs="Arial"/>
          <w:color w:val="555555"/>
          <w:sz w:val="21"/>
          <w:szCs w:val="21"/>
          <w:lang w:val="en-US"/>
        </w:rPr>
        <w:t> flag of the </w:t>
      </w:r>
      <w:hyperlink r:id="rId417" w:anchor="sysvar_optimizer_switch" w:history="1">
        <w:r w:rsidRPr="00E559FF">
          <w:rPr>
            <w:rStyle w:val="HTML"/>
            <w:color w:val="000000"/>
            <w:u w:val="single"/>
            <w:bdr w:val="none" w:sz="0" w:space="0" w:color="auto" w:frame="1"/>
            <w:lang w:val="en-US"/>
          </w:rPr>
          <w:t>optimizer_switch</w:t>
        </w:r>
      </w:hyperlink>
      <w:r w:rsidRPr="00E559FF">
        <w:rPr>
          <w:rFonts w:ascii="Arial" w:hAnsi="Arial" w:cs="Arial"/>
          <w:color w:val="555555"/>
          <w:sz w:val="21"/>
          <w:szCs w:val="21"/>
          <w:lang w:val="en-US"/>
        </w:rPr>
        <w:t> system variable enables control over the choice between subquery materialization and </w:t>
      </w:r>
      <w:r w:rsidRPr="00E559FF">
        <w:rPr>
          <w:rStyle w:val="HTML"/>
          <w:color w:val="000000"/>
          <w:bdr w:val="none" w:sz="0" w:space="0" w:color="auto" w:frame="1"/>
          <w:lang w:val="en-US"/>
        </w:rPr>
        <w:t>IN</w:t>
      </w:r>
      <w:r w:rsidRPr="00E559FF">
        <w:rPr>
          <w:rFonts w:ascii="Arial" w:hAnsi="Arial" w:cs="Arial"/>
          <w:color w:val="555555"/>
          <w:sz w:val="21"/>
          <w:szCs w:val="21"/>
          <w:lang w:val="en-US"/>
        </w:rPr>
        <w:t>-to-</w:t>
      </w:r>
      <w:r w:rsidRPr="00E559FF">
        <w:rPr>
          <w:rStyle w:val="HTML"/>
          <w:color w:val="000000"/>
          <w:bdr w:val="none" w:sz="0" w:space="0" w:color="auto" w:frame="1"/>
          <w:lang w:val="en-US"/>
        </w:rPr>
        <w:t>EXISTS</w:t>
      </w:r>
      <w:r w:rsidRPr="00E559FF">
        <w:rPr>
          <w:rFonts w:ascii="Arial" w:hAnsi="Arial" w:cs="Arial"/>
          <w:color w:val="555555"/>
          <w:sz w:val="21"/>
          <w:szCs w:val="21"/>
          <w:lang w:val="en-US"/>
        </w:rPr>
        <w:t xml:space="preserve"> subquery transformation. </w:t>
      </w:r>
      <w:r w:rsidRPr="00686775">
        <w:rPr>
          <w:rFonts w:ascii="Arial" w:hAnsi="Arial" w:cs="Arial"/>
          <w:color w:val="555555"/>
          <w:sz w:val="21"/>
          <w:szCs w:val="21"/>
          <w:lang w:val="en-US"/>
        </w:rPr>
        <w:t>See </w:t>
      </w:r>
      <w:hyperlink r:id="rId418" w:tooltip="8.9.2 Switchable Optimizations" w:history="1">
        <w:r w:rsidRPr="00686775">
          <w:rPr>
            <w:rStyle w:val="a4"/>
            <w:rFonts w:ascii="Arial" w:hAnsi="Arial" w:cs="Arial"/>
            <w:color w:val="0074A3"/>
            <w:sz w:val="21"/>
            <w:szCs w:val="21"/>
            <w:lang w:val="en-US"/>
          </w:rPr>
          <w:t>Section 8.9.2, “Switchable Optimizations”</w:t>
        </w:r>
      </w:hyperlink>
      <w:r w:rsidRPr="00686775">
        <w:rPr>
          <w:rFonts w:ascii="Arial" w:hAnsi="Arial" w:cs="Arial"/>
          <w:color w:val="555555"/>
          <w:sz w:val="21"/>
          <w:szCs w:val="21"/>
          <w:lang w:val="en-US"/>
        </w:rPr>
        <w:t>.</w:t>
      </w:r>
    </w:p>
    <w:p w:rsidR="00686775" w:rsidRPr="00602DF4" w:rsidRDefault="00686775" w:rsidP="00686775">
      <w:pPr>
        <w:pStyle w:val="4"/>
        <w:spacing w:before="300" w:after="225"/>
        <w:textAlignment w:val="baseline"/>
        <w:rPr>
          <w:rFonts w:ascii="Arial" w:hAnsi="Arial" w:cs="Arial"/>
          <w:i w:val="0"/>
          <w:color w:val="555555"/>
          <w:sz w:val="26"/>
          <w:szCs w:val="26"/>
          <w:lang w:val="en-US"/>
        </w:rPr>
      </w:pPr>
      <w:r w:rsidRPr="00602DF4">
        <w:rPr>
          <w:rFonts w:ascii="Arial" w:hAnsi="Arial" w:cs="Arial"/>
          <w:i w:val="0"/>
          <w:color w:val="555555"/>
          <w:sz w:val="26"/>
          <w:szCs w:val="26"/>
          <w:lang w:val="en-US"/>
        </w:rPr>
        <w:t> </w:t>
      </w:r>
      <w:bookmarkStart w:id="178" w:name="_Toc57738451"/>
      <w:r w:rsidRPr="00602DF4">
        <w:rPr>
          <w:rFonts w:ascii="Arial" w:hAnsi="Arial" w:cs="Arial"/>
          <w:i w:val="0"/>
          <w:color w:val="555555"/>
          <w:sz w:val="26"/>
          <w:szCs w:val="26"/>
          <w:lang w:val="en-US"/>
        </w:rPr>
        <w:t>Optimizing Derived Tables, View References, and Common Table Expressions with Merging or Materialization</w:t>
      </w:r>
      <w:bookmarkEnd w:id="178"/>
    </w:p>
    <w:p w:rsidR="00686775" w:rsidRPr="00686775" w:rsidRDefault="00686775" w:rsidP="00686775">
      <w:pPr>
        <w:pStyle w:val="a3"/>
        <w:spacing w:before="0" w:beforeAutospacing="0" w:after="225" w:afterAutospacing="0"/>
        <w:textAlignment w:val="baseline"/>
        <w:rPr>
          <w:rFonts w:ascii="Arial" w:hAnsi="Arial" w:cs="Arial"/>
          <w:color w:val="555555"/>
          <w:sz w:val="21"/>
          <w:szCs w:val="21"/>
          <w:lang w:val="en-US"/>
        </w:rPr>
      </w:pPr>
      <w:bookmarkStart w:id="179" w:name="idm46251813740432"/>
      <w:bookmarkStart w:id="180" w:name="idm46251813738944"/>
      <w:bookmarkStart w:id="181" w:name="idm46251813737456"/>
      <w:bookmarkStart w:id="182" w:name="idm46251813736000"/>
      <w:bookmarkStart w:id="183" w:name="idm46251813734512"/>
      <w:bookmarkStart w:id="184" w:name="idm46251813733024"/>
      <w:bookmarkStart w:id="185" w:name="idm46251813731520"/>
      <w:bookmarkStart w:id="186" w:name="idm46251813730032"/>
      <w:bookmarkStart w:id="187" w:name="idm46251813728544"/>
      <w:bookmarkEnd w:id="179"/>
      <w:bookmarkEnd w:id="180"/>
      <w:bookmarkEnd w:id="181"/>
      <w:bookmarkEnd w:id="182"/>
      <w:bookmarkEnd w:id="183"/>
      <w:bookmarkEnd w:id="184"/>
      <w:bookmarkEnd w:id="185"/>
      <w:bookmarkEnd w:id="186"/>
      <w:bookmarkEnd w:id="187"/>
      <w:r w:rsidRPr="00686775">
        <w:rPr>
          <w:rFonts w:ascii="Arial" w:hAnsi="Arial" w:cs="Arial"/>
          <w:color w:val="555555"/>
          <w:sz w:val="21"/>
          <w:szCs w:val="21"/>
          <w:lang w:val="en-US"/>
        </w:rPr>
        <w:t>The optimizer can handle derived table references using two strategies (which also apply to view references and common table expressions):</w:t>
      </w:r>
    </w:p>
    <w:p w:rsidR="00686775" w:rsidRPr="00686775" w:rsidRDefault="00686775" w:rsidP="006E0B9E">
      <w:pPr>
        <w:pStyle w:val="a3"/>
        <w:numPr>
          <w:ilvl w:val="0"/>
          <w:numId w:val="86"/>
        </w:numPr>
        <w:spacing w:before="0" w:beforeAutospacing="0" w:after="225" w:afterAutospacing="0"/>
        <w:ind w:left="450"/>
        <w:textAlignment w:val="baseline"/>
        <w:rPr>
          <w:rFonts w:ascii="Arial" w:hAnsi="Arial" w:cs="Arial"/>
          <w:color w:val="555555"/>
          <w:sz w:val="21"/>
          <w:szCs w:val="21"/>
          <w:lang w:val="en-US"/>
        </w:rPr>
      </w:pPr>
      <w:r w:rsidRPr="00686775">
        <w:rPr>
          <w:rFonts w:ascii="Arial" w:hAnsi="Arial" w:cs="Arial"/>
          <w:color w:val="555555"/>
          <w:sz w:val="21"/>
          <w:szCs w:val="21"/>
          <w:lang w:val="en-US"/>
        </w:rPr>
        <w:t>Merge the derived table into the outer query block</w:t>
      </w:r>
    </w:p>
    <w:p w:rsidR="00686775" w:rsidRPr="00686775" w:rsidRDefault="00686775" w:rsidP="006E0B9E">
      <w:pPr>
        <w:pStyle w:val="a3"/>
        <w:numPr>
          <w:ilvl w:val="0"/>
          <w:numId w:val="86"/>
        </w:numPr>
        <w:spacing w:before="0" w:beforeAutospacing="0" w:after="225" w:afterAutospacing="0"/>
        <w:ind w:left="450"/>
        <w:textAlignment w:val="baseline"/>
        <w:rPr>
          <w:rFonts w:ascii="Arial" w:hAnsi="Arial" w:cs="Arial"/>
          <w:color w:val="555555"/>
          <w:sz w:val="21"/>
          <w:szCs w:val="21"/>
          <w:lang w:val="en-US"/>
        </w:rPr>
      </w:pPr>
      <w:r w:rsidRPr="00686775">
        <w:rPr>
          <w:rFonts w:ascii="Arial" w:hAnsi="Arial" w:cs="Arial"/>
          <w:color w:val="555555"/>
          <w:sz w:val="21"/>
          <w:szCs w:val="21"/>
          <w:lang w:val="en-US"/>
        </w:rPr>
        <w:t>Materialize the derived table to an internal temporary table</w:t>
      </w:r>
    </w:p>
    <w:p w:rsidR="00686775" w:rsidRPr="00686775" w:rsidRDefault="00686775" w:rsidP="00686775">
      <w:pPr>
        <w:pStyle w:val="a3"/>
        <w:spacing w:before="0" w:beforeAutospacing="0" w:after="225" w:afterAutospacing="0"/>
        <w:textAlignment w:val="baseline"/>
        <w:rPr>
          <w:rFonts w:ascii="Arial" w:hAnsi="Arial" w:cs="Arial"/>
          <w:color w:val="555555"/>
          <w:sz w:val="21"/>
          <w:szCs w:val="21"/>
          <w:lang w:val="en-US"/>
        </w:rPr>
      </w:pPr>
      <w:r w:rsidRPr="00686775">
        <w:rPr>
          <w:rFonts w:ascii="Arial" w:hAnsi="Arial" w:cs="Arial"/>
          <w:color w:val="555555"/>
          <w:sz w:val="21"/>
          <w:szCs w:val="21"/>
          <w:lang w:val="en-US"/>
        </w:rPr>
        <w:t>Example 1:</w:t>
      </w:r>
    </w:p>
    <w:p w:rsidR="00686775" w:rsidRPr="00686775" w:rsidRDefault="00686775" w:rsidP="00686775">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Fonts w:ascii="Consolas" w:hAnsi="Consolas" w:cs="Consolas"/>
          <w:color w:val="000000"/>
          <w:sz w:val="19"/>
          <w:szCs w:val="19"/>
          <w:lang w:val="en-US"/>
        </w:rPr>
      </w:pPr>
      <w:r w:rsidRPr="00686775">
        <w:rPr>
          <w:rStyle w:val="token"/>
          <w:rFonts w:ascii="Consolas" w:eastAsiaTheme="majorEastAsia" w:hAnsi="Consolas" w:cs="Consolas"/>
          <w:color w:val="0077AA"/>
          <w:sz w:val="19"/>
          <w:szCs w:val="19"/>
          <w:bdr w:val="none" w:sz="0" w:space="0" w:color="auto" w:frame="1"/>
          <w:lang w:val="en-US"/>
        </w:rPr>
        <w:t>SELECT</w:t>
      </w:r>
      <w:r w:rsidRPr="00686775">
        <w:rPr>
          <w:rStyle w:val="HTML"/>
          <w:rFonts w:ascii="Consolas" w:eastAsiaTheme="majorEastAsia" w:hAnsi="Consolas" w:cs="Consolas"/>
          <w:color w:val="000000"/>
          <w:sz w:val="19"/>
          <w:szCs w:val="19"/>
          <w:bdr w:val="none" w:sz="0" w:space="0" w:color="auto" w:frame="1"/>
          <w:lang w:val="en-US"/>
        </w:rPr>
        <w:t xml:space="preserve"> </w:t>
      </w:r>
      <w:r w:rsidRPr="00686775">
        <w:rPr>
          <w:rStyle w:val="token"/>
          <w:rFonts w:ascii="Consolas" w:eastAsiaTheme="majorEastAsia" w:hAnsi="Consolas" w:cs="Consolas"/>
          <w:color w:val="A67F59"/>
          <w:sz w:val="19"/>
          <w:szCs w:val="19"/>
          <w:bdr w:val="none" w:sz="0" w:space="0" w:color="auto" w:frame="1"/>
          <w:lang w:val="en-US"/>
        </w:rPr>
        <w:t>*</w:t>
      </w:r>
      <w:r w:rsidRPr="00686775">
        <w:rPr>
          <w:rStyle w:val="HTML"/>
          <w:rFonts w:ascii="Consolas" w:eastAsiaTheme="majorEastAsia" w:hAnsi="Consolas" w:cs="Consolas"/>
          <w:color w:val="000000"/>
          <w:sz w:val="19"/>
          <w:szCs w:val="19"/>
          <w:bdr w:val="none" w:sz="0" w:space="0" w:color="auto" w:frame="1"/>
          <w:lang w:val="en-US"/>
        </w:rPr>
        <w:t xml:space="preserve"> </w:t>
      </w:r>
      <w:r w:rsidRPr="00686775">
        <w:rPr>
          <w:rStyle w:val="token"/>
          <w:rFonts w:ascii="Consolas" w:eastAsiaTheme="majorEastAsia" w:hAnsi="Consolas" w:cs="Consolas"/>
          <w:color w:val="0077AA"/>
          <w:sz w:val="19"/>
          <w:szCs w:val="19"/>
          <w:bdr w:val="none" w:sz="0" w:space="0" w:color="auto" w:frame="1"/>
          <w:lang w:val="en-US"/>
        </w:rPr>
        <w:t>FROM</w:t>
      </w:r>
      <w:r w:rsidRPr="00686775">
        <w:rPr>
          <w:rStyle w:val="HTML"/>
          <w:rFonts w:ascii="Consolas" w:eastAsiaTheme="majorEastAsia" w:hAnsi="Consolas" w:cs="Consolas"/>
          <w:color w:val="000000"/>
          <w:sz w:val="19"/>
          <w:szCs w:val="19"/>
          <w:bdr w:val="none" w:sz="0" w:space="0" w:color="auto" w:frame="1"/>
          <w:lang w:val="en-US"/>
        </w:rPr>
        <w:t xml:space="preserve"> </w:t>
      </w:r>
      <w:r w:rsidRPr="00686775">
        <w:rPr>
          <w:rStyle w:val="token"/>
          <w:rFonts w:ascii="Consolas" w:eastAsiaTheme="majorEastAsia" w:hAnsi="Consolas" w:cs="Consolas"/>
          <w:color w:val="999999"/>
          <w:sz w:val="19"/>
          <w:szCs w:val="19"/>
          <w:bdr w:val="none" w:sz="0" w:space="0" w:color="auto" w:frame="1"/>
          <w:lang w:val="en-US"/>
        </w:rPr>
        <w:t>(</w:t>
      </w:r>
      <w:r w:rsidRPr="00686775">
        <w:rPr>
          <w:rStyle w:val="token"/>
          <w:rFonts w:ascii="Consolas" w:eastAsiaTheme="majorEastAsia" w:hAnsi="Consolas" w:cs="Consolas"/>
          <w:color w:val="0077AA"/>
          <w:sz w:val="19"/>
          <w:szCs w:val="19"/>
          <w:bdr w:val="none" w:sz="0" w:space="0" w:color="auto" w:frame="1"/>
          <w:lang w:val="en-US"/>
        </w:rPr>
        <w:t>SELECT</w:t>
      </w:r>
      <w:r w:rsidRPr="00686775">
        <w:rPr>
          <w:rStyle w:val="HTML"/>
          <w:rFonts w:ascii="Consolas" w:eastAsiaTheme="majorEastAsia" w:hAnsi="Consolas" w:cs="Consolas"/>
          <w:color w:val="000000"/>
          <w:sz w:val="19"/>
          <w:szCs w:val="19"/>
          <w:bdr w:val="none" w:sz="0" w:space="0" w:color="auto" w:frame="1"/>
          <w:lang w:val="en-US"/>
        </w:rPr>
        <w:t xml:space="preserve"> </w:t>
      </w:r>
      <w:r w:rsidRPr="00686775">
        <w:rPr>
          <w:rStyle w:val="token"/>
          <w:rFonts w:ascii="Consolas" w:eastAsiaTheme="majorEastAsia" w:hAnsi="Consolas" w:cs="Consolas"/>
          <w:color w:val="A67F59"/>
          <w:sz w:val="19"/>
          <w:szCs w:val="19"/>
          <w:bdr w:val="none" w:sz="0" w:space="0" w:color="auto" w:frame="1"/>
          <w:lang w:val="en-US"/>
        </w:rPr>
        <w:t>*</w:t>
      </w:r>
      <w:r w:rsidRPr="00686775">
        <w:rPr>
          <w:rStyle w:val="HTML"/>
          <w:rFonts w:ascii="Consolas" w:eastAsiaTheme="majorEastAsia" w:hAnsi="Consolas" w:cs="Consolas"/>
          <w:color w:val="000000"/>
          <w:sz w:val="19"/>
          <w:szCs w:val="19"/>
          <w:bdr w:val="none" w:sz="0" w:space="0" w:color="auto" w:frame="1"/>
          <w:lang w:val="en-US"/>
        </w:rPr>
        <w:t xml:space="preserve"> </w:t>
      </w:r>
      <w:r w:rsidRPr="00686775">
        <w:rPr>
          <w:rStyle w:val="token"/>
          <w:rFonts w:ascii="Consolas" w:eastAsiaTheme="majorEastAsia" w:hAnsi="Consolas" w:cs="Consolas"/>
          <w:color w:val="0077AA"/>
          <w:sz w:val="19"/>
          <w:szCs w:val="19"/>
          <w:bdr w:val="none" w:sz="0" w:space="0" w:color="auto" w:frame="1"/>
          <w:lang w:val="en-US"/>
        </w:rPr>
        <w:t>FROM</w:t>
      </w:r>
      <w:r w:rsidRPr="00686775">
        <w:rPr>
          <w:rStyle w:val="HTML"/>
          <w:rFonts w:ascii="Consolas" w:eastAsiaTheme="majorEastAsia" w:hAnsi="Consolas" w:cs="Consolas"/>
          <w:color w:val="000000"/>
          <w:sz w:val="19"/>
          <w:szCs w:val="19"/>
          <w:bdr w:val="none" w:sz="0" w:space="0" w:color="auto" w:frame="1"/>
          <w:lang w:val="en-US"/>
        </w:rPr>
        <w:t xml:space="preserve"> t1</w:t>
      </w:r>
      <w:r w:rsidRPr="00686775">
        <w:rPr>
          <w:rStyle w:val="token"/>
          <w:rFonts w:ascii="Consolas" w:eastAsiaTheme="majorEastAsia" w:hAnsi="Consolas" w:cs="Consolas"/>
          <w:color w:val="999999"/>
          <w:sz w:val="19"/>
          <w:szCs w:val="19"/>
          <w:bdr w:val="none" w:sz="0" w:space="0" w:color="auto" w:frame="1"/>
          <w:lang w:val="en-US"/>
        </w:rPr>
        <w:t>)</w:t>
      </w:r>
      <w:r w:rsidRPr="00686775">
        <w:rPr>
          <w:rStyle w:val="HTML"/>
          <w:rFonts w:ascii="Consolas" w:eastAsiaTheme="majorEastAsia" w:hAnsi="Consolas" w:cs="Consolas"/>
          <w:color w:val="000000"/>
          <w:sz w:val="19"/>
          <w:szCs w:val="19"/>
          <w:bdr w:val="none" w:sz="0" w:space="0" w:color="auto" w:frame="1"/>
          <w:lang w:val="en-US"/>
        </w:rPr>
        <w:t xml:space="preserve"> </w:t>
      </w:r>
      <w:r w:rsidRPr="00686775">
        <w:rPr>
          <w:rStyle w:val="token"/>
          <w:rFonts w:ascii="Consolas" w:eastAsiaTheme="majorEastAsia" w:hAnsi="Consolas" w:cs="Consolas"/>
          <w:color w:val="0077AA"/>
          <w:sz w:val="19"/>
          <w:szCs w:val="19"/>
          <w:bdr w:val="none" w:sz="0" w:space="0" w:color="auto" w:frame="1"/>
          <w:lang w:val="en-US"/>
        </w:rPr>
        <w:t>AS</w:t>
      </w:r>
      <w:r w:rsidRPr="00686775">
        <w:rPr>
          <w:rStyle w:val="HTML"/>
          <w:rFonts w:ascii="Consolas" w:eastAsiaTheme="majorEastAsia" w:hAnsi="Consolas" w:cs="Consolas"/>
          <w:color w:val="000000"/>
          <w:sz w:val="19"/>
          <w:szCs w:val="19"/>
          <w:bdr w:val="none" w:sz="0" w:space="0" w:color="auto" w:frame="1"/>
          <w:lang w:val="en-US"/>
        </w:rPr>
        <w:t xml:space="preserve"> derived_t1</w:t>
      </w:r>
      <w:r w:rsidRPr="00686775">
        <w:rPr>
          <w:rStyle w:val="token"/>
          <w:rFonts w:ascii="Consolas" w:eastAsiaTheme="majorEastAsia" w:hAnsi="Consolas" w:cs="Consolas"/>
          <w:color w:val="999999"/>
          <w:sz w:val="19"/>
          <w:szCs w:val="19"/>
          <w:bdr w:val="none" w:sz="0" w:space="0" w:color="auto" w:frame="1"/>
          <w:lang w:val="en-US"/>
        </w:rPr>
        <w:t>;</w:t>
      </w:r>
    </w:p>
    <w:p w:rsidR="00686775" w:rsidRPr="00686775" w:rsidRDefault="00686775" w:rsidP="00686775">
      <w:pPr>
        <w:pStyle w:val="a3"/>
        <w:spacing w:before="0" w:beforeAutospacing="0" w:after="0" w:afterAutospacing="0"/>
        <w:textAlignment w:val="baseline"/>
        <w:rPr>
          <w:rFonts w:ascii="Arial" w:hAnsi="Arial" w:cs="Arial"/>
          <w:color w:val="555555"/>
          <w:sz w:val="21"/>
          <w:szCs w:val="21"/>
          <w:lang w:val="en-US"/>
        </w:rPr>
      </w:pPr>
      <w:r w:rsidRPr="00686775">
        <w:rPr>
          <w:rFonts w:ascii="Arial" w:hAnsi="Arial" w:cs="Arial"/>
          <w:color w:val="555555"/>
          <w:sz w:val="21"/>
          <w:szCs w:val="21"/>
          <w:lang w:val="en-US"/>
        </w:rPr>
        <w:t>With merging of the derived table </w:t>
      </w:r>
      <w:r w:rsidRPr="00686775">
        <w:rPr>
          <w:rStyle w:val="HTML"/>
          <w:rFonts w:eastAsiaTheme="majorEastAsia"/>
          <w:color w:val="000000"/>
          <w:bdr w:val="none" w:sz="0" w:space="0" w:color="auto" w:frame="1"/>
          <w:lang w:val="en-US"/>
        </w:rPr>
        <w:t>derived_t1</w:t>
      </w:r>
      <w:r w:rsidRPr="00686775">
        <w:rPr>
          <w:rFonts w:ascii="Arial" w:hAnsi="Arial" w:cs="Arial"/>
          <w:color w:val="555555"/>
          <w:sz w:val="21"/>
          <w:szCs w:val="21"/>
          <w:lang w:val="en-US"/>
        </w:rPr>
        <w:t>, that query is executed similar to:</w:t>
      </w:r>
    </w:p>
    <w:p w:rsidR="00686775" w:rsidRPr="00686775" w:rsidRDefault="00686775" w:rsidP="00686775">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Fonts w:ascii="Consolas" w:hAnsi="Consolas" w:cs="Consolas"/>
          <w:color w:val="000000"/>
          <w:sz w:val="19"/>
          <w:szCs w:val="19"/>
          <w:lang w:val="en-US"/>
        </w:rPr>
      </w:pPr>
      <w:r w:rsidRPr="00686775">
        <w:rPr>
          <w:rStyle w:val="token"/>
          <w:rFonts w:ascii="Consolas" w:eastAsiaTheme="majorEastAsia" w:hAnsi="Consolas" w:cs="Consolas"/>
          <w:color w:val="0077AA"/>
          <w:sz w:val="19"/>
          <w:szCs w:val="19"/>
          <w:bdr w:val="none" w:sz="0" w:space="0" w:color="auto" w:frame="1"/>
          <w:lang w:val="en-US"/>
        </w:rPr>
        <w:t>SELECT</w:t>
      </w:r>
      <w:r w:rsidRPr="00686775">
        <w:rPr>
          <w:rStyle w:val="HTML"/>
          <w:rFonts w:ascii="Consolas" w:eastAsiaTheme="majorEastAsia" w:hAnsi="Consolas" w:cs="Consolas"/>
          <w:color w:val="000000"/>
          <w:sz w:val="19"/>
          <w:szCs w:val="19"/>
          <w:bdr w:val="none" w:sz="0" w:space="0" w:color="auto" w:frame="1"/>
          <w:lang w:val="en-US"/>
        </w:rPr>
        <w:t xml:space="preserve"> </w:t>
      </w:r>
      <w:r w:rsidRPr="00686775">
        <w:rPr>
          <w:rStyle w:val="token"/>
          <w:rFonts w:ascii="Consolas" w:eastAsiaTheme="majorEastAsia" w:hAnsi="Consolas" w:cs="Consolas"/>
          <w:color w:val="A67F59"/>
          <w:sz w:val="19"/>
          <w:szCs w:val="19"/>
          <w:bdr w:val="none" w:sz="0" w:space="0" w:color="auto" w:frame="1"/>
          <w:lang w:val="en-US"/>
        </w:rPr>
        <w:t>*</w:t>
      </w:r>
      <w:r w:rsidRPr="00686775">
        <w:rPr>
          <w:rStyle w:val="HTML"/>
          <w:rFonts w:ascii="Consolas" w:eastAsiaTheme="majorEastAsia" w:hAnsi="Consolas" w:cs="Consolas"/>
          <w:color w:val="000000"/>
          <w:sz w:val="19"/>
          <w:szCs w:val="19"/>
          <w:bdr w:val="none" w:sz="0" w:space="0" w:color="auto" w:frame="1"/>
          <w:lang w:val="en-US"/>
        </w:rPr>
        <w:t xml:space="preserve"> </w:t>
      </w:r>
      <w:r w:rsidRPr="00686775">
        <w:rPr>
          <w:rStyle w:val="token"/>
          <w:rFonts w:ascii="Consolas" w:eastAsiaTheme="majorEastAsia" w:hAnsi="Consolas" w:cs="Consolas"/>
          <w:color w:val="0077AA"/>
          <w:sz w:val="19"/>
          <w:szCs w:val="19"/>
          <w:bdr w:val="none" w:sz="0" w:space="0" w:color="auto" w:frame="1"/>
          <w:lang w:val="en-US"/>
        </w:rPr>
        <w:t>FROM</w:t>
      </w:r>
      <w:r w:rsidRPr="00686775">
        <w:rPr>
          <w:rStyle w:val="HTML"/>
          <w:rFonts w:ascii="Consolas" w:eastAsiaTheme="majorEastAsia" w:hAnsi="Consolas" w:cs="Consolas"/>
          <w:color w:val="000000"/>
          <w:sz w:val="19"/>
          <w:szCs w:val="19"/>
          <w:bdr w:val="none" w:sz="0" w:space="0" w:color="auto" w:frame="1"/>
          <w:lang w:val="en-US"/>
        </w:rPr>
        <w:t xml:space="preserve"> t1</w:t>
      </w:r>
      <w:r w:rsidRPr="00686775">
        <w:rPr>
          <w:rStyle w:val="token"/>
          <w:rFonts w:ascii="Consolas" w:eastAsiaTheme="majorEastAsia" w:hAnsi="Consolas" w:cs="Consolas"/>
          <w:color w:val="999999"/>
          <w:sz w:val="19"/>
          <w:szCs w:val="19"/>
          <w:bdr w:val="none" w:sz="0" w:space="0" w:color="auto" w:frame="1"/>
          <w:lang w:val="en-US"/>
        </w:rPr>
        <w:t>;</w:t>
      </w:r>
    </w:p>
    <w:p w:rsidR="00686775" w:rsidRPr="00686775" w:rsidRDefault="00686775" w:rsidP="00686775">
      <w:pPr>
        <w:pStyle w:val="a3"/>
        <w:spacing w:before="0" w:beforeAutospacing="0" w:after="225" w:afterAutospacing="0"/>
        <w:textAlignment w:val="baseline"/>
        <w:rPr>
          <w:rFonts w:ascii="Arial" w:hAnsi="Arial" w:cs="Arial"/>
          <w:color w:val="555555"/>
          <w:sz w:val="21"/>
          <w:szCs w:val="21"/>
          <w:lang w:val="en-US"/>
        </w:rPr>
      </w:pPr>
      <w:r w:rsidRPr="00686775">
        <w:rPr>
          <w:rFonts w:ascii="Arial" w:hAnsi="Arial" w:cs="Arial"/>
          <w:color w:val="555555"/>
          <w:sz w:val="21"/>
          <w:szCs w:val="21"/>
          <w:lang w:val="en-US"/>
        </w:rPr>
        <w:t>Example 2:</w:t>
      </w:r>
    </w:p>
    <w:p w:rsidR="00686775" w:rsidRPr="00686775" w:rsidRDefault="00686775" w:rsidP="00686775">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686775">
        <w:rPr>
          <w:rStyle w:val="token"/>
          <w:rFonts w:ascii="Consolas" w:eastAsiaTheme="majorEastAsia" w:hAnsi="Consolas" w:cs="Consolas"/>
          <w:color w:val="0077AA"/>
          <w:sz w:val="19"/>
          <w:szCs w:val="19"/>
          <w:bdr w:val="none" w:sz="0" w:space="0" w:color="auto" w:frame="1"/>
          <w:lang w:val="en-US"/>
        </w:rPr>
        <w:t>SELECT</w:t>
      </w:r>
      <w:r w:rsidRPr="00686775">
        <w:rPr>
          <w:rStyle w:val="HTML"/>
          <w:rFonts w:ascii="Consolas" w:eastAsiaTheme="majorEastAsia" w:hAnsi="Consolas" w:cs="Consolas"/>
          <w:color w:val="000000"/>
          <w:sz w:val="19"/>
          <w:szCs w:val="19"/>
          <w:bdr w:val="none" w:sz="0" w:space="0" w:color="auto" w:frame="1"/>
          <w:lang w:val="en-US"/>
        </w:rPr>
        <w:t xml:space="preserve"> </w:t>
      </w:r>
      <w:r w:rsidRPr="00686775">
        <w:rPr>
          <w:rStyle w:val="token"/>
          <w:rFonts w:ascii="Consolas" w:eastAsiaTheme="majorEastAsia" w:hAnsi="Consolas" w:cs="Consolas"/>
          <w:color w:val="A67F59"/>
          <w:sz w:val="19"/>
          <w:szCs w:val="19"/>
          <w:bdr w:val="none" w:sz="0" w:space="0" w:color="auto" w:frame="1"/>
          <w:lang w:val="en-US"/>
        </w:rPr>
        <w:t>*</w:t>
      </w:r>
    </w:p>
    <w:p w:rsidR="00686775" w:rsidRPr="00686775" w:rsidRDefault="00686775" w:rsidP="00686775">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686775">
        <w:rPr>
          <w:rStyle w:val="HTML"/>
          <w:rFonts w:ascii="Consolas" w:eastAsiaTheme="majorEastAsia" w:hAnsi="Consolas" w:cs="Consolas"/>
          <w:color w:val="000000"/>
          <w:sz w:val="19"/>
          <w:szCs w:val="19"/>
          <w:bdr w:val="none" w:sz="0" w:space="0" w:color="auto" w:frame="1"/>
          <w:lang w:val="en-US"/>
        </w:rPr>
        <w:t xml:space="preserve">  </w:t>
      </w:r>
      <w:r w:rsidRPr="00686775">
        <w:rPr>
          <w:rStyle w:val="token"/>
          <w:rFonts w:ascii="Consolas" w:eastAsiaTheme="majorEastAsia" w:hAnsi="Consolas" w:cs="Consolas"/>
          <w:color w:val="0077AA"/>
          <w:sz w:val="19"/>
          <w:szCs w:val="19"/>
          <w:bdr w:val="none" w:sz="0" w:space="0" w:color="auto" w:frame="1"/>
          <w:lang w:val="en-US"/>
        </w:rPr>
        <w:t>FROM</w:t>
      </w:r>
      <w:r w:rsidRPr="00686775">
        <w:rPr>
          <w:rStyle w:val="HTML"/>
          <w:rFonts w:ascii="Consolas" w:eastAsiaTheme="majorEastAsia" w:hAnsi="Consolas" w:cs="Consolas"/>
          <w:color w:val="000000"/>
          <w:sz w:val="19"/>
          <w:szCs w:val="19"/>
          <w:bdr w:val="none" w:sz="0" w:space="0" w:color="auto" w:frame="1"/>
          <w:lang w:val="en-US"/>
        </w:rPr>
        <w:t xml:space="preserve"> t1 </w:t>
      </w:r>
      <w:r w:rsidRPr="00686775">
        <w:rPr>
          <w:rStyle w:val="token"/>
          <w:rFonts w:ascii="Consolas" w:eastAsiaTheme="majorEastAsia" w:hAnsi="Consolas" w:cs="Consolas"/>
          <w:color w:val="0077AA"/>
          <w:sz w:val="19"/>
          <w:szCs w:val="19"/>
          <w:bdr w:val="none" w:sz="0" w:space="0" w:color="auto" w:frame="1"/>
          <w:lang w:val="en-US"/>
        </w:rPr>
        <w:t>JOIN</w:t>
      </w:r>
      <w:r w:rsidRPr="00686775">
        <w:rPr>
          <w:rStyle w:val="HTML"/>
          <w:rFonts w:ascii="Consolas" w:eastAsiaTheme="majorEastAsia" w:hAnsi="Consolas" w:cs="Consolas"/>
          <w:color w:val="000000"/>
          <w:sz w:val="19"/>
          <w:szCs w:val="19"/>
          <w:bdr w:val="none" w:sz="0" w:space="0" w:color="auto" w:frame="1"/>
          <w:lang w:val="en-US"/>
        </w:rPr>
        <w:t xml:space="preserve"> </w:t>
      </w:r>
      <w:r w:rsidRPr="00686775">
        <w:rPr>
          <w:rStyle w:val="token"/>
          <w:rFonts w:ascii="Consolas" w:eastAsiaTheme="majorEastAsia" w:hAnsi="Consolas" w:cs="Consolas"/>
          <w:color w:val="999999"/>
          <w:sz w:val="19"/>
          <w:szCs w:val="19"/>
          <w:bdr w:val="none" w:sz="0" w:space="0" w:color="auto" w:frame="1"/>
          <w:lang w:val="en-US"/>
        </w:rPr>
        <w:t>(</w:t>
      </w:r>
      <w:r w:rsidRPr="00686775">
        <w:rPr>
          <w:rStyle w:val="token"/>
          <w:rFonts w:ascii="Consolas" w:eastAsiaTheme="majorEastAsia" w:hAnsi="Consolas" w:cs="Consolas"/>
          <w:color w:val="0077AA"/>
          <w:sz w:val="19"/>
          <w:szCs w:val="19"/>
          <w:bdr w:val="none" w:sz="0" w:space="0" w:color="auto" w:frame="1"/>
          <w:lang w:val="en-US"/>
        </w:rPr>
        <w:t>SELECT</w:t>
      </w:r>
      <w:r w:rsidRPr="00686775">
        <w:rPr>
          <w:rStyle w:val="HTML"/>
          <w:rFonts w:ascii="Consolas" w:eastAsiaTheme="majorEastAsia" w:hAnsi="Consolas" w:cs="Consolas"/>
          <w:color w:val="000000"/>
          <w:sz w:val="19"/>
          <w:szCs w:val="19"/>
          <w:bdr w:val="none" w:sz="0" w:space="0" w:color="auto" w:frame="1"/>
          <w:lang w:val="en-US"/>
        </w:rPr>
        <w:t xml:space="preserve"> t2</w:t>
      </w:r>
      <w:r w:rsidRPr="00686775">
        <w:rPr>
          <w:rStyle w:val="token"/>
          <w:rFonts w:ascii="Consolas" w:eastAsiaTheme="majorEastAsia" w:hAnsi="Consolas" w:cs="Consolas"/>
          <w:color w:val="999999"/>
          <w:sz w:val="19"/>
          <w:szCs w:val="19"/>
          <w:bdr w:val="none" w:sz="0" w:space="0" w:color="auto" w:frame="1"/>
          <w:lang w:val="en-US"/>
        </w:rPr>
        <w:t>.</w:t>
      </w:r>
      <w:r w:rsidRPr="00686775">
        <w:rPr>
          <w:rStyle w:val="HTML"/>
          <w:rFonts w:ascii="Consolas" w:eastAsiaTheme="majorEastAsia" w:hAnsi="Consolas" w:cs="Consolas"/>
          <w:color w:val="000000"/>
          <w:sz w:val="19"/>
          <w:szCs w:val="19"/>
          <w:bdr w:val="none" w:sz="0" w:space="0" w:color="auto" w:frame="1"/>
          <w:lang w:val="en-US"/>
        </w:rPr>
        <w:t xml:space="preserve">f1 </w:t>
      </w:r>
      <w:r w:rsidRPr="00686775">
        <w:rPr>
          <w:rStyle w:val="token"/>
          <w:rFonts w:ascii="Consolas" w:eastAsiaTheme="majorEastAsia" w:hAnsi="Consolas" w:cs="Consolas"/>
          <w:color w:val="0077AA"/>
          <w:sz w:val="19"/>
          <w:szCs w:val="19"/>
          <w:bdr w:val="none" w:sz="0" w:space="0" w:color="auto" w:frame="1"/>
          <w:lang w:val="en-US"/>
        </w:rPr>
        <w:t>FROM</w:t>
      </w:r>
      <w:r w:rsidRPr="00686775">
        <w:rPr>
          <w:rStyle w:val="HTML"/>
          <w:rFonts w:ascii="Consolas" w:eastAsiaTheme="majorEastAsia" w:hAnsi="Consolas" w:cs="Consolas"/>
          <w:color w:val="000000"/>
          <w:sz w:val="19"/>
          <w:szCs w:val="19"/>
          <w:bdr w:val="none" w:sz="0" w:space="0" w:color="auto" w:frame="1"/>
          <w:lang w:val="en-US"/>
        </w:rPr>
        <w:t xml:space="preserve"> t2</w:t>
      </w:r>
      <w:r w:rsidRPr="00686775">
        <w:rPr>
          <w:rStyle w:val="token"/>
          <w:rFonts w:ascii="Consolas" w:eastAsiaTheme="majorEastAsia" w:hAnsi="Consolas" w:cs="Consolas"/>
          <w:color w:val="999999"/>
          <w:sz w:val="19"/>
          <w:szCs w:val="19"/>
          <w:bdr w:val="none" w:sz="0" w:space="0" w:color="auto" w:frame="1"/>
          <w:lang w:val="en-US"/>
        </w:rPr>
        <w:t>)</w:t>
      </w:r>
      <w:r w:rsidRPr="00686775">
        <w:rPr>
          <w:rStyle w:val="HTML"/>
          <w:rFonts w:ascii="Consolas" w:eastAsiaTheme="majorEastAsia" w:hAnsi="Consolas" w:cs="Consolas"/>
          <w:color w:val="000000"/>
          <w:sz w:val="19"/>
          <w:szCs w:val="19"/>
          <w:bdr w:val="none" w:sz="0" w:space="0" w:color="auto" w:frame="1"/>
          <w:lang w:val="en-US"/>
        </w:rPr>
        <w:t xml:space="preserve"> </w:t>
      </w:r>
      <w:r w:rsidRPr="00686775">
        <w:rPr>
          <w:rStyle w:val="token"/>
          <w:rFonts w:ascii="Consolas" w:eastAsiaTheme="majorEastAsia" w:hAnsi="Consolas" w:cs="Consolas"/>
          <w:color w:val="0077AA"/>
          <w:sz w:val="19"/>
          <w:szCs w:val="19"/>
          <w:bdr w:val="none" w:sz="0" w:space="0" w:color="auto" w:frame="1"/>
          <w:lang w:val="en-US"/>
        </w:rPr>
        <w:t>AS</w:t>
      </w:r>
      <w:r w:rsidRPr="00686775">
        <w:rPr>
          <w:rStyle w:val="HTML"/>
          <w:rFonts w:ascii="Consolas" w:eastAsiaTheme="majorEastAsia" w:hAnsi="Consolas" w:cs="Consolas"/>
          <w:color w:val="000000"/>
          <w:sz w:val="19"/>
          <w:szCs w:val="19"/>
          <w:bdr w:val="none" w:sz="0" w:space="0" w:color="auto" w:frame="1"/>
          <w:lang w:val="en-US"/>
        </w:rPr>
        <w:t xml:space="preserve"> derived_t2 </w:t>
      </w:r>
      <w:r w:rsidRPr="00686775">
        <w:rPr>
          <w:rStyle w:val="token"/>
          <w:rFonts w:ascii="Consolas" w:eastAsiaTheme="majorEastAsia" w:hAnsi="Consolas" w:cs="Consolas"/>
          <w:color w:val="0077AA"/>
          <w:sz w:val="19"/>
          <w:szCs w:val="19"/>
          <w:bdr w:val="none" w:sz="0" w:space="0" w:color="auto" w:frame="1"/>
          <w:lang w:val="en-US"/>
        </w:rPr>
        <w:t>ON</w:t>
      </w:r>
      <w:r w:rsidRPr="00686775">
        <w:rPr>
          <w:rStyle w:val="HTML"/>
          <w:rFonts w:ascii="Consolas" w:eastAsiaTheme="majorEastAsia" w:hAnsi="Consolas" w:cs="Consolas"/>
          <w:color w:val="000000"/>
          <w:sz w:val="19"/>
          <w:szCs w:val="19"/>
          <w:bdr w:val="none" w:sz="0" w:space="0" w:color="auto" w:frame="1"/>
          <w:lang w:val="en-US"/>
        </w:rPr>
        <w:t xml:space="preserve"> t1</w:t>
      </w:r>
      <w:r w:rsidRPr="00686775">
        <w:rPr>
          <w:rStyle w:val="token"/>
          <w:rFonts w:ascii="Consolas" w:eastAsiaTheme="majorEastAsia" w:hAnsi="Consolas" w:cs="Consolas"/>
          <w:color w:val="999999"/>
          <w:sz w:val="19"/>
          <w:szCs w:val="19"/>
          <w:bdr w:val="none" w:sz="0" w:space="0" w:color="auto" w:frame="1"/>
          <w:lang w:val="en-US"/>
        </w:rPr>
        <w:t>.</w:t>
      </w:r>
      <w:r w:rsidRPr="00686775">
        <w:rPr>
          <w:rStyle w:val="HTML"/>
          <w:rFonts w:ascii="Consolas" w:eastAsiaTheme="majorEastAsia" w:hAnsi="Consolas" w:cs="Consolas"/>
          <w:color w:val="000000"/>
          <w:sz w:val="19"/>
          <w:szCs w:val="19"/>
          <w:bdr w:val="none" w:sz="0" w:space="0" w:color="auto" w:frame="1"/>
          <w:lang w:val="en-US"/>
        </w:rPr>
        <w:t>f2</w:t>
      </w:r>
      <w:r w:rsidRPr="00686775">
        <w:rPr>
          <w:rStyle w:val="token"/>
          <w:rFonts w:ascii="Consolas" w:eastAsiaTheme="majorEastAsia" w:hAnsi="Consolas" w:cs="Consolas"/>
          <w:color w:val="A67F59"/>
          <w:sz w:val="19"/>
          <w:szCs w:val="19"/>
          <w:bdr w:val="none" w:sz="0" w:space="0" w:color="auto" w:frame="1"/>
          <w:lang w:val="en-US"/>
        </w:rPr>
        <w:t>=</w:t>
      </w:r>
      <w:r w:rsidRPr="00686775">
        <w:rPr>
          <w:rStyle w:val="HTML"/>
          <w:rFonts w:ascii="Consolas" w:eastAsiaTheme="majorEastAsia" w:hAnsi="Consolas" w:cs="Consolas"/>
          <w:color w:val="000000"/>
          <w:sz w:val="19"/>
          <w:szCs w:val="19"/>
          <w:bdr w:val="none" w:sz="0" w:space="0" w:color="auto" w:frame="1"/>
          <w:lang w:val="en-US"/>
        </w:rPr>
        <w:t>derived_t2</w:t>
      </w:r>
      <w:r w:rsidRPr="00686775">
        <w:rPr>
          <w:rStyle w:val="token"/>
          <w:rFonts w:ascii="Consolas" w:eastAsiaTheme="majorEastAsia" w:hAnsi="Consolas" w:cs="Consolas"/>
          <w:color w:val="999999"/>
          <w:sz w:val="19"/>
          <w:szCs w:val="19"/>
          <w:bdr w:val="none" w:sz="0" w:space="0" w:color="auto" w:frame="1"/>
          <w:lang w:val="en-US"/>
        </w:rPr>
        <w:t>.</w:t>
      </w:r>
      <w:r w:rsidRPr="00686775">
        <w:rPr>
          <w:rStyle w:val="HTML"/>
          <w:rFonts w:ascii="Consolas" w:eastAsiaTheme="majorEastAsia" w:hAnsi="Consolas" w:cs="Consolas"/>
          <w:color w:val="000000"/>
          <w:sz w:val="19"/>
          <w:szCs w:val="19"/>
          <w:bdr w:val="none" w:sz="0" w:space="0" w:color="auto" w:frame="1"/>
          <w:lang w:val="en-US"/>
        </w:rPr>
        <w:t>f1</w:t>
      </w:r>
    </w:p>
    <w:p w:rsidR="00686775" w:rsidRPr="00686775" w:rsidRDefault="00686775" w:rsidP="00686775">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Fonts w:ascii="Consolas" w:hAnsi="Consolas" w:cs="Consolas"/>
          <w:color w:val="000000"/>
          <w:sz w:val="19"/>
          <w:szCs w:val="19"/>
          <w:lang w:val="en-US"/>
        </w:rPr>
      </w:pPr>
      <w:r w:rsidRPr="00686775">
        <w:rPr>
          <w:rStyle w:val="HTML"/>
          <w:rFonts w:ascii="Consolas" w:eastAsiaTheme="majorEastAsia" w:hAnsi="Consolas" w:cs="Consolas"/>
          <w:color w:val="000000"/>
          <w:sz w:val="19"/>
          <w:szCs w:val="19"/>
          <w:bdr w:val="none" w:sz="0" w:space="0" w:color="auto" w:frame="1"/>
          <w:lang w:val="en-US"/>
        </w:rPr>
        <w:t xml:space="preserve">  </w:t>
      </w:r>
      <w:r w:rsidRPr="00686775">
        <w:rPr>
          <w:rStyle w:val="token"/>
          <w:rFonts w:ascii="Consolas" w:eastAsiaTheme="majorEastAsia" w:hAnsi="Consolas" w:cs="Consolas"/>
          <w:color w:val="0077AA"/>
          <w:sz w:val="19"/>
          <w:szCs w:val="19"/>
          <w:bdr w:val="none" w:sz="0" w:space="0" w:color="auto" w:frame="1"/>
          <w:lang w:val="en-US"/>
        </w:rPr>
        <w:t>WHERE</w:t>
      </w:r>
      <w:r w:rsidRPr="00686775">
        <w:rPr>
          <w:rStyle w:val="HTML"/>
          <w:rFonts w:ascii="Consolas" w:eastAsiaTheme="majorEastAsia" w:hAnsi="Consolas" w:cs="Consolas"/>
          <w:color w:val="000000"/>
          <w:sz w:val="19"/>
          <w:szCs w:val="19"/>
          <w:bdr w:val="none" w:sz="0" w:space="0" w:color="auto" w:frame="1"/>
          <w:lang w:val="en-US"/>
        </w:rPr>
        <w:t xml:space="preserve"> t1</w:t>
      </w:r>
      <w:r w:rsidRPr="00686775">
        <w:rPr>
          <w:rStyle w:val="token"/>
          <w:rFonts w:ascii="Consolas" w:eastAsiaTheme="majorEastAsia" w:hAnsi="Consolas" w:cs="Consolas"/>
          <w:color w:val="999999"/>
          <w:sz w:val="19"/>
          <w:szCs w:val="19"/>
          <w:bdr w:val="none" w:sz="0" w:space="0" w:color="auto" w:frame="1"/>
          <w:lang w:val="en-US"/>
        </w:rPr>
        <w:t>.</w:t>
      </w:r>
      <w:r w:rsidRPr="00686775">
        <w:rPr>
          <w:rStyle w:val="HTML"/>
          <w:rFonts w:ascii="Consolas" w:eastAsiaTheme="majorEastAsia" w:hAnsi="Consolas" w:cs="Consolas"/>
          <w:color w:val="000000"/>
          <w:sz w:val="19"/>
          <w:szCs w:val="19"/>
          <w:bdr w:val="none" w:sz="0" w:space="0" w:color="auto" w:frame="1"/>
          <w:lang w:val="en-US"/>
        </w:rPr>
        <w:t xml:space="preserve">f1 </w:t>
      </w:r>
      <w:r w:rsidRPr="00686775">
        <w:rPr>
          <w:rStyle w:val="token"/>
          <w:rFonts w:ascii="Consolas" w:eastAsiaTheme="majorEastAsia" w:hAnsi="Consolas" w:cs="Consolas"/>
          <w:color w:val="A67F59"/>
          <w:sz w:val="19"/>
          <w:szCs w:val="19"/>
          <w:bdr w:val="none" w:sz="0" w:space="0" w:color="auto" w:frame="1"/>
          <w:lang w:val="en-US"/>
        </w:rPr>
        <w:t>&gt;</w:t>
      </w:r>
      <w:r w:rsidRPr="00686775">
        <w:rPr>
          <w:rStyle w:val="HTML"/>
          <w:rFonts w:ascii="Consolas" w:eastAsiaTheme="majorEastAsia" w:hAnsi="Consolas" w:cs="Consolas"/>
          <w:color w:val="000000"/>
          <w:sz w:val="19"/>
          <w:szCs w:val="19"/>
          <w:bdr w:val="none" w:sz="0" w:space="0" w:color="auto" w:frame="1"/>
          <w:lang w:val="en-US"/>
        </w:rPr>
        <w:t xml:space="preserve"> </w:t>
      </w:r>
      <w:r w:rsidRPr="00686775">
        <w:rPr>
          <w:rStyle w:val="token"/>
          <w:rFonts w:ascii="Consolas" w:eastAsiaTheme="majorEastAsia" w:hAnsi="Consolas" w:cs="Consolas"/>
          <w:color w:val="990055"/>
          <w:sz w:val="19"/>
          <w:szCs w:val="19"/>
          <w:bdr w:val="none" w:sz="0" w:space="0" w:color="auto" w:frame="1"/>
          <w:lang w:val="en-US"/>
        </w:rPr>
        <w:t>0</w:t>
      </w:r>
      <w:r w:rsidRPr="00686775">
        <w:rPr>
          <w:rStyle w:val="token"/>
          <w:rFonts w:ascii="Consolas" w:eastAsiaTheme="majorEastAsia" w:hAnsi="Consolas" w:cs="Consolas"/>
          <w:color w:val="999999"/>
          <w:sz w:val="19"/>
          <w:szCs w:val="19"/>
          <w:bdr w:val="none" w:sz="0" w:space="0" w:color="auto" w:frame="1"/>
          <w:lang w:val="en-US"/>
        </w:rPr>
        <w:t>;</w:t>
      </w:r>
    </w:p>
    <w:p w:rsidR="00686775" w:rsidRPr="00686775" w:rsidRDefault="00686775" w:rsidP="00686775">
      <w:pPr>
        <w:pStyle w:val="a3"/>
        <w:spacing w:before="0" w:beforeAutospacing="0" w:after="0" w:afterAutospacing="0"/>
        <w:textAlignment w:val="baseline"/>
        <w:rPr>
          <w:rFonts w:ascii="Arial" w:hAnsi="Arial" w:cs="Arial"/>
          <w:color w:val="555555"/>
          <w:sz w:val="21"/>
          <w:szCs w:val="21"/>
          <w:lang w:val="en-US"/>
        </w:rPr>
      </w:pPr>
      <w:r w:rsidRPr="00686775">
        <w:rPr>
          <w:rFonts w:ascii="Arial" w:hAnsi="Arial" w:cs="Arial"/>
          <w:color w:val="555555"/>
          <w:sz w:val="21"/>
          <w:szCs w:val="21"/>
          <w:lang w:val="en-US"/>
        </w:rPr>
        <w:t>With merging of the derived table </w:t>
      </w:r>
      <w:r w:rsidRPr="00686775">
        <w:rPr>
          <w:rStyle w:val="HTML"/>
          <w:rFonts w:eastAsiaTheme="majorEastAsia"/>
          <w:color w:val="000000"/>
          <w:bdr w:val="none" w:sz="0" w:space="0" w:color="auto" w:frame="1"/>
          <w:lang w:val="en-US"/>
        </w:rPr>
        <w:t>derived_t2</w:t>
      </w:r>
      <w:r w:rsidRPr="00686775">
        <w:rPr>
          <w:rFonts w:ascii="Arial" w:hAnsi="Arial" w:cs="Arial"/>
          <w:color w:val="555555"/>
          <w:sz w:val="21"/>
          <w:szCs w:val="21"/>
          <w:lang w:val="en-US"/>
        </w:rPr>
        <w:t>, that query is executed similar to:</w:t>
      </w:r>
    </w:p>
    <w:p w:rsidR="00686775" w:rsidRPr="00686775" w:rsidRDefault="00686775" w:rsidP="00686775">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686775">
        <w:rPr>
          <w:rStyle w:val="token"/>
          <w:rFonts w:ascii="Consolas" w:eastAsiaTheme="majorEastAsia" w:hAnsi="Consolas" w:cs="Consolas"/>
          <w:color w:val="0077AA"/>
          <w:sz w:val="19"/>
          <w:szCs w:val="19"/>
          <w:bdr w:val="none" w:sz="0" w:space="0" w:color="auto" w:frame="1"/>
          <w:lang w:val="en-US"/>
        </w:rPr>
        <w:t>SELECT</w:t>
      </w:r>
      <w:r w:rsidRPr="00686775">
        <w:rPr>
          <w:rStyle w:val="HTML"/>
          <w:rFonts w:ascii="Consolas" w:eastAsiaTheme="majorEastAsia" w:hAnsi="Consolas" w:cs="Consolas"/>
          <w:color w:val="000000"/>
          <w:sz w:val="19"/>
          <w:szCs w:val="19"/>
          <w:bdr w:val="none" w:sz="0" w:space="0" w:color="auto" w:frame="1"/>
          <w:lang w:val="en-US"/>
        </w:rPr>
        <w:t xml:space="preserve"> t1</w:t>
      </w:r>
      <w:r w:rsidRPr="00686775">
        <w:rPr>
          <w:rStyle w:val="token"/>
          <w:rFonts w:ascii="Consolas" w:eastAsiaTheme="majorEastAsia" w:hAnsi="Consolas" w:cs="Consolas"/>
          <w:color w:val="999999"/>
          <w:sz w:val="19"/>
          <w:szCs w:val="19"/>
          <w:bdr w:val="none" w:sz="0" w:space="0" w:color="auto" w:frame="1"/>
          <w:lang w:val="en-US"/>
        </w:rPr>
        <w:t>.</w:t>
      </w:r>
      <w:r w:rsidRPr="00686775">
        <w:rPr>
          <w:rStyle w:val="token"/>
          <w:rFonts w:ascii="Consolas" w:eastAsiaTheme="majorEastAsia" w:hAnsi="Consolas" w:cs="Consolas"/>
          <w:color w:val="A67F59"/>
          <w:sz w:val="19"/>
          <w:szCs w:val="19"/>
          <w:bdr w:val="none" w:sz="0" w:space="0" w:color="auto" w:frame="1"/>
          <w:lang w:val="en-US"/>
        </w:rPr>
        <w:t>*</w:t>
      </w:r>
      <w:r w:rsidRPr="00686775">
        <w:rPr>
          <w:rStyle w:val="token"/>
          <w:rFonts w:ascii="Consolas" w:eastAsiaTheme="majorEastAsia" w:hAnsi="Consolas" w:cs="Consolas"/>
          <w:color w:val="999999"/>
          <w:sz w:val="19"/>
          <w:szCs w:val="19"/>
          <w:bdr w:val="none" w:sz="0" w:space="0" w:color="auto" w:frame="1"/>
          <w:lang w:val="en-US"/>
        </w:rPr>
        <w:t>,</w:t>
      </w:r>
      <w:r w:rsidRPr="00686775">
        <w:rPr>
          <w:rStyle w:val="HTML"/>
          <w:rFonts w:ascii="Consolas" w:eastAsiaTheme="majorEastAsia" w:hAnsi="Consolas" w:cs="Consolas"/>
          <w:color w:val="000000"/>
          <w:sz w:val="19"/>
          <w:szCs w:val="19"/>
          <w:bdr w:val="none" w:sz="0" w:space="0" w:color="auto" w:frame="1"/>
          <w:lang w:val="en-US"/>
        </w:rPr>
        <w:t xml:space="preserve"> t2</w:t>
      </w:r>
      <w:r w:rsidRPr="00686775">
        <w:rPr>
          <w:rStyle w:val="token"/>
          <w:rFonts w:ascii="Consolas" w:eastAsiaTheme="majorEastAsia" w:hAnsi="Consolas" w:cs="Consolas"/>
          <w:color w:val="999999"/>
          <w:sz w:val="19"/>
          <w:szCs w:val="19"/>
          <w:bdr w:val="none" w:sz="0" w:space="0" w:color="auto" w:frame="1"/>
          <w:lang w:val="en-US"/>
        </w:rPr>
        <w:t>.</w:t>
      </w:r>
      <w:r w:rsidRPr="00686775">
        <w:rPr>
          <w:rStyle w:val="HTML"/>
          <w:rFonts w:ascii="Consolas" w:eastAsiaTheme="majorEastAsia" w:hAnsi="Consolas" w:cs="Consolas"/>
          <w:color w:val="000000"/>
          <w:sz w:val="19"/>
          <w:szCs w:val="19"/>
          <w:bdr w:val="none" w:sz="0" w:space="0" w:color="auto" w:frame="1"/>
          <w:lang w:val="en-US"/>
        </w:rPr>
        <w:t>f1</w:t>
      </w:r>
    </w:p>
    <w:p w:rsidR="00686775" w:rsidRPr="00686775" w:rsidRDefault="00686775" w:rsidP="00686775">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686775">
        <w:rPr>
          <w:rStyle w:val="HTML"/>
          <w:rFonts w:ascii="Consolas" w:eastAsiaTheme="majorEastAsia" w:hAnsi="Consolas" w:cs="Consolas"/>
          <w:color w:val="000000"/>
          <w:sz w:val="19"/>
          <w:szCs w:val="19"/>
          <w:bdr w:val="none" w:sz="0" w:space="0" w:color="auto" w:frame="1"/>
          <w:lang w:val="en-US"/>
        </w:rPr>
        <w:t xml:space="preserve">  </w:t>
      </w:r>
      <w:r w:rsidRPr="00686775">
        <w:rPr>
          <w:rStyle w:val="token"/>
          <w:rFonts w:ascii="Consolas" w:eastAsiaTheme="majorEastAsia" w:hAnsi="Consolas" w:cs="Consolas"/>
          <w:color w:val="0077AA"/>
          <w:sz w:val="19"/>
          <w:szCs w:val="19"/>
          <w:bdr w:val="none" w:sz="0" w:space="0" w:color="auto" w:frame="1"/>
          <w:lang w:val="en-US"/>
        </w:rPr>
        <w:t>FROM</w:t>
      </w:r>
      <w:r w:rsidRPr="00686775">
        <w:rPr>
          <w:rStyle w:val="HTML"/>
          <w:rFonts w:ascii="Consolas" w:eastAsiaTheme="majorEastAsia" w:hAnsi="Consolas" w:cs="Consolas"/>
          <w:color w:val="000000"/>
          <w:sz w:val="19"/>
          <w:szCs w:val="19"/>
          <w:bdr w:val="none" w:sz="0" w:space="0" w:color="auto" w:frame="1"/>
          <w:lang w:val="en-US"/>
        </w:rPr>
        <w:t xml:space="preserve"> t1 </w:t>
      </w:r>
      <w:r w:rsidRPr="00686775">
        <w:rPr>
          <w:rStyle w:val="token"/>
          <w:rFonts w:ascii="Consolas" w:eastAsiaTheme="majorEastAsia" w:hAnsi="Consolas" w:cs="Consolas"/>
          <w:color w:val="0077AA"/>
          <w:sz w:val="19"/>
          <w:szCs w:val="19"/>
          <w:bdr w:val="none" w:sz="0" w:space="0" w:color="auto" w:frame="1"/>
          <w:lang w:val="en-US"/>
        </w:rPr>
        <w:t>JOIN</w:t>
      </w:r>
      <w:r w:rsidRPr="00686775">
        <w:rPr>
          <w:rStyle w:val="HTML"/>
          <w:rFonts w:ascii="Consolas" w:eastAsiaTheme="majorEastAsia" w:hAnsi="Consolas" w:cs="Consolas"/>
          <w:color w:val="000000"/>
          <w:sz w:val="19"/>
          <w:szCs w:val="19"/>
          <w:bdr w:val="none" w:sz="0" w:space="0" w:color="auto" w:frame="1"/>
          <w:lang w:val="en-US"/>
        </w:rPr>
        <w:t xml:space="preserve"> t2 </w:t>
      </w:r>
      <w:r w:rsidRPr="00686775">
        <w:rPr>
          <w:rStyle w:val="token"/>
          <w:rFonts w:ascii="Consolas" w:eastAsiaTheme="majorEastAsia" w:hAnsi="Consolas" w:cs="Consolas"/>
          <w:color w:val="0077AA"/>
          <w:sz w:val="19"/>
          <w:szCs w:val="19"/>
          <w:bdr w:val="none" w:sz="0" w:space="0" w:color="auto" w:frame="1"/>
          <w:lang w:val="en-US"/>
        </w:rPr>
        <w:t>ON</w:t>
      </w:r>
      <w:r w:rsidRPr="00686775">
        <w:rPr>
          <w:rStyle w:val="HTML"/>
          <w:rFonts w:ascii="Consolas" w:eastAsiaTheme="majorEastAsia" w:hAnsi="Consolas" w:cs="Consolas"/>
          <w:color w:val="000000"/>
          <w:sz w:val="19"/>
          <w:szCs w:val="19"/>
          <w:bdr w:val="none" w:sz="0" w:space="0" w:color="auto" w:frame="1"/>
          <w:lang w:val="en-US"/>
        </w:rPr>
        <w:t xml:space="preserve"> t1</w:t>
      </w:r>
      <w:r w:rsidRPr="00686775">
        <w:rPr>
          <w:rStyle w:val="token"/>
          <w:rFonts w:ascii="Consolas" w:eastAsiaTheme="majorEastAsia" w:hAnsi="Consolas" w:cs="Consolas"/>
          <w:color w:val="999999"/>
          <w:sz w:val="19"/>
          <w:szCs w:val="19"/>
          <w:bdr w:val="none" w:sz="0" w:space="0" w:color="auto" w:frame="1"/>
          <w:lang w:val="en-US"/>
        </w:rPr>
        <w:t>.</w:t>
      </w:r>
      <w:r w:rsidRPr="00686775">
        <w:rPr>
          <w:rStyle w:val="HTML"/>
          <w:rFonts w:ascii="Consolas" w:eastAsiaTheme="majorEastAsia" w:hAnsi="Consolas" w:cs="Consolas"/>
          <w:color w:val="000000"/>
          <w:sz w:val="19"/>
          <w:szCs w:val="19"/>
          <w:bdr w:val="none" w:sz="0" w:space="0" w:color="auto" w:frame="1"/>
          <w:lang w:val="en-US"/>
        </w:rPr>
        <w:t>f2</w:t>
      </w:r>
      <w:r w:rsidRPr="00686775">
        <w:rPr>
          <w:rStyle w:val="token"/>
          <w:rFonts w:ascii="Consolas" w:eastAsiaTheme="majorEastAsia" w:hAnsi="Consolas" w:cs="Consolas"/>
          <w:color w:val="A67F59"/>
          <w:sz w:val="19"/>
          <w:szCs w:val="19"/>
          <w:bdr w:val="none" w:sz="0" w:space="0" w:color="auto" w:frame="1"/>
          <w:lang w:val="en-US"/>
        </w:rPr>
        <w:t>=</w:t>
      </w:r>
      <w:r w:rsidRPr="00686775">
        <w:rPr>
          <w:rStyle w:val="HTML"/>
          <w:rFonts w:ascii="Consolas" w:eastAsiaTheme="majorEastAsia" w:hAnsi="Consolas" w:cs="Consolas"/>
          <w:color w:val="000000"/>
          <w:sz w:val="19"/>
          <w:szCs w:val="19"/>
          <w:bdr w:val="none" w:sz="0" w:space="0" w:color="auto" w:frame="1"/>
          <w:lang w:val="en-US"/>
        </w:rPr>
        <w:t>t2</w:t>
      </w:r>
      <w:r w:rsidRPr="00686775">
        <w:rPr>
          <w:rStyle w:val="token"/>
          <w:rFonts w:ascii="Consolas" w:eastAsiaTheme="majorEastAsia" w:hAnsi="Consolas" w:cs="Consolas"/>
          <w:color w:val="999999"/>
          <w:sz w:val="19"/>
          <w:szCs w:val="19"/>
          <w:bdr w:val="none" w:sz="0" w:space="0" w:color="auto" w:frame="1"/>
          <w:lang w:val="en-US"/>
        </w:rPr>
        <w:t>.</w:t>
      </w:r>
      <w:r w:rsidRPr="00686775">
        <w:rPr>
          <w:rStyle w:val="HTML"/>
          <w:rFonts w:ascii="Consolas" w:eastAsiaTheme="majorEastAsia" w:hAnsi="Consolas" w:cs="Consolas"/>
          <w:color w:val="000000"/>
          <w:sz w:val="19"/>
          <w:szCs w:val="19"/>
          <w:bdr w:val="none" w:sz="0" w:space="0" w:color="auto" w:frame="1"/>
          <w:lang w:val="en-US"/>
        </w:rPr>
        <w:t>f1</w:t>
      </w:r>
    </w:p>
    <w:p w:rsidR="00686775" w:rsidRPr="00686775" w:rsidRDefault="00686775" w:rsidP="00686775">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Fonts w:ascii="Consolas" w:hAnsi="Consolas" w:cs="Consolas"/>
          <w:color w:val="000000"/>
          <w:sz w:val="19"/>
          <w:szCs w:val="19"/>
          <w:lang w:val="en-US"/>
        </w:rPr>
      </w:pPr>
      <w:r w:rsidRPr="00686775">
        <w:rPr>
          <w:rStyle w:val="HTML"/>
          <w:rFonts w:ascii="Consolas" w:eastAsiaTheme="majorEastAsia" w:hAnsi="Consolas" w:cs="Consolas"/>
          <w:color w:val="000000"/>
          <w:sz w:val="19"/>
          <w:szCs w:val="19"/>
          <w:bdr w:val="none" w:sz="0" w:space="0" w:color="auto" w:frame="1"/>
          <w:lang w:val="en-US"/>
        </w:rPr>
        <w:t xml:space="preserve">  </w:t>
      </w:r>
      <w:r w:rsidRPr="00686775">
        <w:rPr>
          <w:rStyle w:val="token"/>
          <w:rFonts w:ascii="Consolas" w:eastAsiaTheme="majorEastAsia" w:hAnsi="Consolas" w:cs="Consolas"/>
          <w:color w:val="0077AA"/>
          <w:sz w:val="19"/>
          <w:szCs w:val="19"/>
          <w:bdr w:val="none" w:sz="0" w:space="0" w:color="auto" w:frame="1"/>
          <w:lang w:val="en-US"/>
        </w:rPr>
        <w:t>WHERE</w:t>
      </w:r>
      <w:r w:rsidRPr="00686775">
        <w:rPr>
          <w:rStyle w:val="HTML"/>
          <w:rFonts w:ascii="Consolas" w:eastAsiaTheme="majorEastAsia" w:hAnsi="Consolas" w:cs="Consolas"/>
          <w:color w:val="000000"/>
          <w:sz w:val="19"/>
          <w:szCs w:val="19"/>
          <w:bdr w:val="none" w:sz="0" w:space="0" w:color="auto" w:frame="1"/>
          <w:lang w:val="en-US"/>
        </w:rPr>
        <w:t xml:space="preserve"> t1</w:t>
      </w:r>
      <w:r w:rsidRPr="00686775">
        <w:rPr>
          <w:rStyle w:val="token"/>
          <w:rFonts w:ascii="Consolas" w:eastAsiaTheme="majorEastAsia" w:hAnsi="Consolas" w:cs="Consolas"/>
          <w:color w:val="999999"/>
          <w:sz w:val="19"/>
          <w:szCs w:val="19"/>
          <w:bdr w:val="none" w:sz="0" w:space="0" w:color="auto" w:frame="1"/>
          <w:lang w:val="en-US"/>
        </w:rPr>
        <w:t>.</w:t>
      </w:r>
      <w:r w:rsidRPr="00686775">
        <w:rPr>
          <w:rStyle w:val="HTML"/>
          <w:rFonts w:ascii="Consolas" w:eastAsiaTheme="majorEastAsia" w:hAnsi="Consolas" w:cs="Consolas"/>
          <w:color w:val="000000"/>
          <w:sz w:val="19"/>
          <w:szCs w:val="19"/>
          <w:bdr w:val="none" w:sz="0" w:space="0" w:color="auto" w:frame="1"/>
          <w:lang w:val="en-US"/>
        </w:rPr>
        <w:t xml:space="preserve">f1 </w:t>
      </w:r>
      <w:r w:rsidRPr="00686775">
        <w:rPr>
          <w:rStyle w:val="token"/>
          <w:rFonts w:ascii="Consolas" w:eastAsiaTheme="majorEastAsia" w:hAnsi="Consolas" w:cs="Consolas"/>
          <w:color w:val="A67F59"/>
          <w:sz w:val="19"/>
          <w:szCs w:val="19"/>
          <w:bdr w:val="none" w:sz="0" w:space="0" w:color="auto" w:frame="1"/>
          <w:lang w:val="en-US"/>
        </w:rPr>
        <w:t>&gt;</w:t>
      </w:r>
      <w:r w:rsidRPr="00686775">
        <w:rPr>
          <w:rStyle w:val="HTML"/>
          <w:rFonts w:ascii="Consolas" w:eastAsiaTheme="majorEastAsia" w:hAnsi="Consolas" w:cs="Consolas"/>
          <w:color w:val="000000"/>
          <w:sz w:val="19"/>
          <w:szCs w:val="19"/>
          <w:bdr w:val="none" w:sz="0" w:space="0" w:color="auto" w:frame="1"/>
          <w:lang w:val="en-US"/>
        </w:rPr>
        <w:t xml:space="preserve"> </w:t>
      </w:r>
      <w:r w:rsidRPr="00686775">
        <w:rPr>
          <w:rStyle w:val="token"/>
          <w:rFonts w:ascii="Consolas" w:eastAsiaTheme="majorEastAsia" w:hAnsi="Consolas" w:cs="Consolas"/>
          <w:color w:val="990055"/>
          <w:sz w:val="19"/>
          <w:szCs w:val="19"/>
          <w:bdr w:val="none" w:sz="0" w:space="0" w:color="auto" w:frame="1"/>
          <w:lang w:val="en-US"/>
        </w:rPr>
        <w:t>0</w:t>
      </w:r>
      <w:r w:rsidRPr="00686775">
        <w:rPr>
          <w:rStyle w:val="token"/>
          <w:rFonts w:ascii="Consolas" w:eastAsiaTheme="majorEastAsia" w:hAnsi="Consolas" w:cs="Consolas"/>
          <w:color w:val="999999"/>
          <w:sz w:val="19"/>
          <w:szCs w:val="19"/>
          <w:bdr w:val="none" w:sz="0" w:space="0" w:color="auto" w:frame="1"/>
          <w:lang w:val="en-US"/>
        </w:rPr>
        <w:t>;</w:t>
      </w:r>
    </w:p>
    <w:p w:rsidR="00686775" w:rsidRPr="00686775" w:rsidRDefault="00686775" w:rsidP="00686775">
      <w:pPr>
        <w:pStyle w:val="a3"/>
        <w:spacing w:before="0" w:beforeAutospacing="0" w:after="0" w:afterAutospacing="0"/>
        <w:textAlignment w:val="baseline"/>
        <w:rPr>
          <w:rFonts w:ascii="Arial" w:hAnsi="Arial" w:cs="Arial"/>
          <w:color w:val="555555"/>
          <w:sz w:val="21"/>
          <w:szCs w:val="21"/>
          <w:lang w:val="en-US"/>
        </w:rPr>
      </w:pPr>
      <w:r w:rsidRPr="00686775">
        <w:rPr>
          <w:rFonts w:ascii="Arial" w:hAnsi="Arial" w:cs="Arial"/>
          <w:color w:val="555555"/>
          <w:sz w:val="21"/>
          <w:szCs w:val="21"/>
          <w:lang w:val="en-US"/>
        </w:rPr>
        <w:t>With materialization, </w:t>
      </w:r>
      <w:r w:rsidRPr="00686775">
        <w:rPr>
          <w:rStyle w:val="HTML"/>
          <w:rFonts w:eastAsiaTheme="majorEastAsia"/>
          <w:color w:val="000000"/>
          <w:bdr w:val="none" w:sz="0" w:space="0" w:color="auto" w:frame="1"/>
          <w:lang w:val="en-US"/>
        </w:rPr>
        <w:t>derived_t1</w:t>
      </w:r>
      <w:r w:rsidRPr="00686775">
        <w:rPr>
          <w:rFonts w:ascii="Arial" w:hAnsi="Arial" w:cs="Arial"/>
          <w:color w:val="555555"/>
          <w:sz w:val="21"/>
          <w:szCs w:val="21"/>
          <w:lang w:val="en-US"/>
        </w:rPr>
        <w:t> and </w:t>
      </w:r>
      <w:r w:rsidRPr="00686775">
        <w:rPr>
          <w:rStyle w:val="HTML"/>
          <w:rFonts w:eastAsiaTheme="majorEastAsia"/>
          <w:color w:val="000000"/>
          <w:bdr w:val="none" w:sz="0" w:space="0" w:color="auto" w:frame="1"/>
          <w:lang w:val="en-US"/>
        </w:rPr>
        <w:t>derived_t2</w:t>
      </w:r>
      <w:r w:rsidRPr="00686775">
        <w:rPr>
          <w:rFonts w:ascii="Arial" w:hAnsi="Arial" w:cs="Arial"/>
          <w:color w:val="555555"/>
          <w:sz w:val="21"/>
          <w:szCs w:val="21"/>
          <w:lang w:val="en-US"/>
        </w:rPr>
        <w:t> are each treated as a separate table within their respective queries.</w:t>
      </w:r>
    </w:p>
    <w:p w:rsidR="00686775" w:rsidRPr="00686775" w:rsidRDefault="00686775" w:rsidP="00686775">
      <w:pPr>
        <w:pStyle w:val="a3"/>
        <w:spacing w:before="0" w:beforeAutospacing="0" w:after="0" w:afterAutospacing="0"/>
        <w:textAlignment w:val="baseline"/>
        <w:rPr>
          <w:rFonts w:ascii="Arial" w:hAnsi="Arial" w:cs="Arial"/>
          <w:color w:val="555555"/>
          <w:sz w:val="21"/>
          <w:szCs w:val="21"/>
          <w:lang w:val="en-US"/>
        </w:rPr>
      </w:pPr>
      <w:r w:rsidRPr="00686775">
        <w:rPr>
          <w:rFonts w:ascii="Arial" w:hAnsi="Arial" w:cs="Arial"/>
          <w:color w:val="555555"/>
          <w:sz w:val="21"/>
          <w:szCs w:val="21"/>
          <w:lang w:val="en-US"/>
        </w:rPr>
        <w:t>The optimizer handles derived tables, view references, and common table expressions the same way: It avoids unnecessary materialization whenever possible, which enables pushing down conditions from the outer query to derived tables and produces more efficient execution plans. (For an example, see </w:t>
      </w:r>
      <w:hyperlink r:id="rId419" w:tooltip="8.2.2.2 Optimizing Subqueries with Materialization" w:history="1">
        <w:r w:rsidRPr="00686775">
          <w:rPr>
            <w:rStyle w:val="a4"/>
            <w:rFonts w:ascii="Arial" w:eastAsiaTheme="majorEastAsia" w:hAnsi="Arial" w:cs="Arial"/>
            <w:color w:val="0074A3"/>
            <w:sz w:val="21"/>
            <w:szCs w:val="21"/>
            <w:lang w:val="en-US"/>
          </w:rPr>
          <w:t>Section 8.2.2.2, “Optimizing Subqueries with Materialization”</w:t>
        </w:r>
      </w:hyperlink>
      <w:r w:rsidRPr="00686775">
        <w:rPr>
          <w:rFonts w:ascii="Arial" w:hAnsi="Arial" w:cs="Arial"/>
          <w:color w:val="555555"/>
          <w:sz w:val="21"/>
          <w:szCs w:val="21"/>
          <w:lang w:val="en-US"/>
        </w:rPr>
        <w:t>.)</w:t>
      </w:r>
    </w:p>
    <w:p w:rsidR="00686775" w:rsidRPr="00686775" w:rsidRDefault="00686775" w:rsidP="00686775">
      <w:pPr>
        <w:pStyle w:val="a3"/>
        <w:spacing w:before="0" w:beforeAutospacing="0" w:after="225" w:afterAutospacing="0"/>
        <w:textAlignment w:val="baseline"/>
        <w:rPr>
          <w:rFonts w:ascii="Arial" w:hAnsi="Arial" w:cs="Arial"/>
          <w:color w:val="555555"/>
          <w:sz w:val="21"/>
          <w:szCs w:val="21"/>
          <w:lang w:val="en-US"/>
        </w:rPr>
      </w:pPr>
      <w:r w:rsidRPr="00686775">
        <w:rPr>
          <w:rFonts w:ascii="Arial" w:hAnsi="Arial" w:cs="Arial"/>
          <w:color w:val="555555"/>
          <w:sz w:val="21"/>
          <w:szCs w:val="21"/>
          <w:lang w:val="en-US"/>
        </w:rPr>
        <w:t>If merging would result in an outer query block that references more than 61 base tables, the optimizer chooses materialization instead.</w:t>
      </w:r>
    </w:p>
    <w:p w:rsidR="00686775" w:rsidRPr="00686775" w:rsidRDefault="00686775" w:rsidP="00686775">
      <w:pPr>
        <w:pStyle w:val="a3"/>
        <w:spacing w:before="0" w:beforeAutospacing="0" w:after="0" w:afterAutospacing="0"/>
        <w:textAlignment w:val="baseline"/>
        <w:rPr>
          <w:rFonts w:ascii="Arial" w:hAnsi="Arial" w:cs="Arial"/>
          <w:color w:val="555555"/>
          <w:sz w:val="21"/>
          <w:szCs w:val="21"/>
          <w:lang w:val="en-US"/>
        </w:rPr>
      </w:pPr>
      <w:r w:rsidRPr="00686775">
        <w:rPr>
          <w:rFonts w:ascii="Arial" w:hAnsi="Arial" w:cs="Arial"/>
          <w:color w:val="555555"/>
          <w:sz w:val="21"/>
          <w:szCs w:val="21"/>
          <w:lang w:val="en-US"/>
        </w:rPr>
        <w:t>The optimizer propagates an </w:t>
      </w:r>
      <w:r w:rsidRPr="00686775">
        <w:rPr>
          <w:rStyle w:val="HTML"/>
          <w:rFonts w:eastAsiaTheme="majorEastAsia"/>
          <w:color w:val="000000"/>
          <w:bdr w:val="none" w:sz="0" w:space="0" w:color="auto" w:frame="1"/>
          <w:lang w:val="en-US"/>
        </w:rPr>
        <w:t>ORDER BY</w:t>
      </w:r>
      <w:r w:rsidRPr="00686775">
        <w:rPr>
          <w:rFonts w:ascii="Arial" w:hAnsi="Arial" w:cs="Arial"/>
          <w:color w:val="555555"/>
          <w:sz w:val="21"/>
          <w:szCs w:val="21"/>
          <w:lang w:val="en-US"/>
        </w:rPr>
        <w:t> clause in a derived table or view reference to the outer query block if these conditions are all true:</w:t>
      </w:r>
    </w:p>
    <w:p w:rsidR="00686775" w:rsidRPr="00686775" w:rsidRDefault="00686775" w:rsidP="006E0B9E">
      <w:pPr>
        <w:pStyle w:val="a3"/>
        <w:numPr>
          <w:ilvl w:val="0"/>
          <w:numId w:val="87"/>
        </w:numPr>
        <w:spacing w:before="0" w:beforeAutospacing="0" w:after="225" w:afterAutospacing="0"/>
        <w:ind w:left="450"/>
        <w:textAlignment w:val="baseline"/>
        <w:rPr>
          <w:rFonts w:ascii="Arial" w:hAnsi="Arial" w:cs="Arial"/>
          <w:color w:val="555555"/>
          <w:sz w:val="21"/>
          <w:szCs w:val="21"/>
          <w:lang w:val="en-US"/>
        </w:rPr>
      </w:pPr>
      <w:r w:rsidRPr="00686775">
        <w:rPr>
          <w:rFonts w:ascii="Arial" w:hAnsi="Arial" w:cs="Arial"/>
          <w:color w:val="555555"/>
          <w:sz w:val="21"/>
          <w:szCs w:val="21"/>
          <w:lang w:val="en-US"/>
        </w:rPr>
        <w:t>The outer query is not grouped or aggregated.</w:t>
      </w:r>
    </w:p>
    <w:p w:rsidR="00686775" w:rsidRPr="00686775" w:rsidRDefault="00686775" w:rsidP="006E0B9E">
      <w:pPr>
        <w:pStyle w:val="a3"/>
        <w:numPr>
          <w:ilvl w:val="0"/>
          <w:numId w:val="87"/>
        </w:numPr>
        <w:spacing w:before="0" w:beforeAutospacing="0" w:after="0" w:afterAutospacing="0"/>
        <w:ind w:left="450"/>
        <w:textAlignment w:val="baseline"/>
        <w:rPr>
          <w:rFonts w:ascii="Arial" w:hAnsi="Arial" w:cs="Arial"/>
          <w:color w:val="555555"/>
          <w:sz w:val="21"/>
          <w:szCs w:val="21"/>
          <w:lang w:val="en-US"/>
        </w:rPr>
      </w:pPr>
      <w:r w:rsidRPr="00686775">
        <w:rPr>
          <w:rFonts w:ascii="Arial" w:hAnsi="Arial" w:cs="Arial"/>
          <w:color w:val="555555"/>
          <w:sz w:val="21"/>
          <w:szCs w:val="21"/>
          <w:lang w:val="en-US"/>
        </w:rPr>
        <w:lastRenderedPageBreak/>
        <w:t>The outer query does not specify </w:t>
      </w:r>
      <w:r w:rsidRPr="00686775">
        <w:rPr>
          <w:rStyle w:val="HTML"/>
          <w:rFonts w:eastAsiaTheme="majorEastAsia"/>
          <w:color w:val="000000"/>
          <w:bdr w:val="none" w:sz="0" w:space="0" w:color="auto" w:frame="1"/>
          <w:lang w:val="en-US"/>
        </w:rPr>
        <w:t>DISTINCT</w:t>
      </w:r>
      <w:r w:rsidRPr="00686775">
        <w:rPr>
          <w:rFonts w:ascii="Arial" w:hAnsi="Arial" w:cs="Arial"/>
          <w:color w:val="555555"/>
          <w:sz w:val="21"/>
          <w:szCs w:val="21"/>
          <w:lang w:val="en-US"/>
        </w:rPr>
        <w:t>, </w:t>
      </w:r>
      <w:r w:rsidRPr="00686775">
        <w:rPr>
          <w:rStyle w:val="HTML"/>
          <w:rFonts w:eastAsiaTheme="majorEastAsia"/>
          <w:color w:val="000000"/>
          <w:bdr w:val="none" w:sz="0" w:space="0" w:color="auto" w:frame="1"/>
          <w:lang w:val="en-US"/>
        </w:rPr>
        <w:t>HAVING</w:t>
      </w:r>
      <w:r w:rsidRPr="00686775">
        <w:rPr>
          <w:rFonts w:ascii="Arial" w:hAnsi="Arial" w:cs="Arial"/>
          <w:color w:val="555555"/>
          <w:sz w:val="21"/>
          <w:szCs w:val="21"/>
          <w:lang w:val="en-US"/>
        </w:rPr>
        <w:t>, or </w:t>
      </w:r>
      <w:r w:rsidRPr="00686775">
        <w:rPr>
          <w:rStyle w:val="HTML"/>
          <w:rFonts w:eastAsiaTheme="majorEastAsia"/>
          <w:color w:val="000000"/>
          <w:bdr w:val="none" w:sz="0" w:space="0" w:color="auto" w:frame="1"/>
          <w:lang w:val="en-US"/>
        </w:rPr>
        <w:t>ORDER BY</w:t>
      </w:r>
      <w:r w:rsidRPr="00686775">
        <w:rPr>
          <w:rFonts w:ascii="Arial" w:hAnsi="Arial" w:cs="Arial"/>
          <w:color w:val="555555"/>
          <w:sz w:val="21"/>
          <w:szCs w:val="21"/>
          <w:lang w:val="en-US"/>
        </w:rPr>
        <w:t>.</w:t>
      </w:r>
    </w:p>
    <w:p w:rsidR="00686775" w:rsidRPr="00686775" w:rsidRDefault="00686775" w:rsidP="006E0B9E">
      <w:pPr>
        <w:pStyle w:val="a3"/>
        <w:numPr>
          <w:ilvl w:val="0"/>
          <w:numId w:val="87"/>
        </w:numPr>
        <w:spacing w:before="0" w:beforeAutospacing="0" w:after="0" w:afterAutospacing="0"/>
        <w:ind w:left="450"/>
        <w:textAlignment w:val="baseline"/>
        <w:rPr>
          <w:rFonts w:ascii="Arial" w:hAnsi="Arial" w:cs="Arial"/>
          <w:color w:val="555555"/>
          <w:sz w:val="21"/>
          <w:szCs w:val="21"/>
          <w:lang w:val="en-US"/>
        </w:rPr>
      </w:pPr>
      <w:r w:rsidRPr="00686775">
        <w:rPr>
          <w:rFonts w:ascii="Arial" w:hAnsi="Arial" w:cs="Arial"/>
          <w:color w:val="555555"/>
          <w:sz w:val="21"/>
          <w:szCs w:val="21"/>
          <w:lang w:val="en-US"/>
        </w:rPr>
        <w:t>The outer query has this derived table or view reference as the only source in the </w:t>
      </w:r>
      <w:r w:rsidRPr="00686775">
        <w:rPr>
          <w:rStyle w:val="HTML"/>
          <w:rFonts w:eastAsiaTheme="majorEastAsia"/>
          <w:color w:val="000000"/>
          <w:bdr w:val="none" w:sz="0" w:space="0" w:color="auto" w:frame="1"/>
          <w:lang w:val="en-US"/>
        </w:rPr>
        <w:t>FROM</w:t>
      </w:r>
      <w:r w:rsidRPr="00686775">
        <w:rPr>
          <w:rFonts w:ascii="Arial" w:hAnsi="Arial" w:cs="Arial"/>
          <w:color w:val="555555"/>
          <w:sz w:val="21"/>
          <w:szCs w:val="21"/>
          <w:lang w:val="en-US"/>
        </w:rPr>
        <w:t> clause.</w:t>
      </w:r>
    </w:p>
    <w:p w:rsidR="00686775" w:rsidRPr="00686775" w:rsidRDefault="00686775" w:rsidP="00686775">
      <w:pPr>
        <w:pStyle w:val="a3"/>
        <w:spacing w:before="0" w:beforeAutospacing="0" w:after="0" w:afterAutospacing="0"/>
        <w:textAlignment w:val="baseline"/>
        <w:rPr>
          <w:rFonts w:ascii="Arial" w:hAnsi="Arial" w:cs="Arial"/>
          <w:color w:val="555555"/>
          <w:sz w:val="21"/>
          <w:szCs w:val="21"/>
          <w:lang w:val="en-US"/>
        </w:rPr>
      </w:pPr>
      <w:r w:rsidRPr="00686775">
        <w:rPr>
          <w:rFonts w:ascii="Arial" w:hAnsi="Arial" w:cs="Arial"/>
          <w:color w:val="555555"/>
          <w:sz w:val="21"/>
          <w:szCs w:val="21"/>
          <w:lang w:val="en-US"/>
        </w:rPr>
        <w:t>Otherwise, the optimizer ignores the </w:t>
      </w:r>
      <w:r w:rsidRPr="00686775">
        <w:rPr>
          <w:rStyle w:val="HTML"/>
          <w:rFonts w:eastAsiaTheme="majorEastAsia"/>
          <w:color w:val="000000"/>
          <w:bdr w:val="none" w:sz="0" w:space="0" w:color="auto" w:frame="1"/>
          <w:lang w:val="en-US"/>
        </w:rPr>
        <w:t>ORDER BY</w:t>
      </w:r>
      <w:r w:rsidRPr="00686775">
        <w:rPr>
          <w:rFonts w:ascii="Arial" w:hAnsi="Arial" w:cs="Arial"/>
          <w:color w:val="555555"/>
          <w:sz w:val="21"/>
          <w:szCs w:val="21"/>
          <w:lang w:val="en-US"/>
        </w:rPr>
        <w:t> clause.</w:t>
      </w:r>
    </w:p>
    <w:p w:rsidR="00686775" w:rsidRPr="00686775" w:rsidRDefault="00686775" w:rsidP="00686775">
      <w:pPr>
        <w:pStyle w:val="a3"/>
        <w:spacing w:before="0" w:beforeAutospacing="0" w:after="225" w:afterAutospacing="0"/>
        <w:textAlignment w:val="baseline"/>
        <w:rPr>
          <w:rFonts w:ascii="Arial" w:hAnsi="Arial" w:cs="Arial"/>
          <w:color w:val="555555"/>
          <w:sz w:val="21"/>
          <w:szCs w:val="21"/>
          <w:lang w:val="en-US"/>
        </w:rPr>
      </w:pPr>
      <w:r w:rsidRPr="00686775">
        <w:rPr>
          <w:rFonts w:ascii="Arial" w:hAnsi="Arial" w:cs="Arial"/>
          <w:color w:val="555555"/>
          <w:sz w:val="21"/>
          <w:szCs w:val="21"/>
          <w:lang w:val="en-US"/>
        </w:rPr>
        <w:t>The following means are available to influence whether the optimizer attempts to merge derived tables, view references, and common table expressions into the outer query block:</w:t>
      </w:r>
    </w:p>
    <w:p w:rsidR="00686775" w:rsidRPr="00686775" w:rsidRDefault="00686775" w:rsidP="006E0B9E">
      <w:pPr>
        <w:pStyle w:val="a3"/>
        <w:numPr>
          <w:ilvl w:val="0"/>
          <w:numId w:val="88"/>
        </w:numPr>
        <w:spacing w:before="0" w:beforeAutospacing="0" w:after="0" w:afterAutospacing="0"/>
        <w:ind w:left="450"/>
        <w:textAlignment w:val="baseline"/>
        <w:rPr>
          <w:rFonts w:ascii="Arial" w:hAnsi="Arial" w:cs="Arial"/>
          <w:color w:val="555555"/>
          <w:sz w:val="21"/>
          <w:szCs w:val="21"/>
          <w:lang w:val="en-US"/>
        </w:rPr>
      </w:pPr>
      <w:r w:rsidRPr="00686775">
        <w:rPr>
          <w:rFonts w:ascii="Arial" w:hAnsi="Arial" w:cs="Arial"/>
          <w:color w:val="555555"/>
          <w:sz w:val="21"/>
          <w:szCs w:val="21"/>
          <w:lang w:val="en-US"/>
        </w:rPr>
        <w:t>The </w:t>
      </w:r>
      <w:hyperlink r:id="rId420" w:anchor="optimizer-hints-table-level" w:tooltip="Table-Level Optimizer Hints" w:history="1">
        <w:r w:rsidRPr="00686775">
          <w:rPr>
            <w:rStyle w:val="HTML"/>
            <w:rFonts w:eastAsiaTheme="majorEastAsia"/>
            <w:color w:val="000000"/>
            <w:u w:val="single"/>
            <w:bdr w:val="none" w:sz="0" w:space="0" w:color="auto" w:frame="1"/>
            <w:lang w:val="en-US"/>
          </w:rPr>
          <w:t>MERGE</w:t>
        </w:r>
      </w:hyperlink>
      <w:r w:rsidRPr="00686775">
        <w:rPr>
          <w:rFonts w:ascii="Arial" w:hAnsi="Arial" w:cs="Arial"/>
          <w:color w:val="555555"/>
          <w:sz w:val="21"/>
          <w:szCs w:val="21"/>
          <w:lang w:val="en-US"/>
        </w:rPr>
        <w:t> and </w:t>
      </w:r>
      <w:hyperlink r:id="rId421" w:anchor="optimizer-hints-table-level" w:tooltip="Table-Level Optimizer Hints" w:history="1">
        <w:r w:rsidRPr="00686775">
          <w:rPr>
            <w:rStyle w:val="HTML"/>
            <w:rFonts w:eastAsiaTheme="majorEastAsia"/>
            <w:color w:val="000000"/>
            <w:u w:val="single"/>
            <w:bdr w:val="none" w:sz="0" w:space="0" w:color="auto" w:frame="1"/>
            <w:lang w:val="en-US"/>
          </w:rPr>
          <w:t>NO_MERGE</w:t>
        </w:r>
      </w:hyperlink>
      <w:r w:rsidRPr="00686775">
        <w:rPr>
          <w:rFonts w:ascii="Arial" w:hAnsi="Arial" w:cs="Arial"/>
          <w:color w:val="555555"/>
          <w:sz w:val="21"/>
          <w:szCs w:val="21"/>
          <w:lang w:val="en-US"/>
        </w:rPr>
        <w:t> optimizer hints can be used. They apply assuming that no other rule prevents merging..</w:t>
      </w:r>
    </w:p>
    <w:p w:rsidR="00686775" w:rsidRPr="00686775" w:rsidRDefault="00686775" w:rsidP="006E0B9E">
      <w:pPr>
        <w:pStyle w:val="a3"/>
        <w:numPr>
          <w:ilvl w:val="0"/>
          <w:numId w:val="88"/>
        </w:numPr>
        <w:spacing w:before="0" w:beforeAutospacing="0" w:after="0" w:afterAutospacing="0"/>
        <w:ind w:left="450"/>
        <w:textAlignment w:val="baseline"/>
        <w:rPr>
          <w:rFonts w:ascii="Arial" w:hAnsi="Arial" w:cs="Arial"/>
          <w:color w:val="555555"/>
          <w:sz w:val="21"/>
          <w:szCs w:val="21"/>
          <w:lang w:val="en-US"/>
        </w:rPr>
      </w:pPr>
      <w:r w:rsidRPr="00686775">
        <w:rPr>
          <w:rFonts w:ascii="Arial" w:hAnsi="Arial" w:cs="Arial"/>
          <w:color w:val="555555"/>
          <w:sz w:val="21"/>
          <w:szCs w:val="21"/>
          <w:lang w:val="en-US"/>
        </w:rPr>
        <w:t>Similarly, you can use the </w:t>
      </w:r>
      <w:hyperlink r:id="rId422" w:anchor="optflag_derived-merge" w:history="1">
        <w:r w:rsidRPr="00686775">
          <w:rPr>
            <w:rStyle w:val="HTML"/>
            <w:rFonts w:eastAsiaTheme="majorEastAsia"/>
            <w:color w:val="000000"/>
            <w:u w:val="single"/>
            <w:bdr w:val="none" w:sz="0" w:space="0" w:color="auto" w:frame="1"/>
            <w:lang w:val="en-US"/>
          </w:rPr>
          <w:t>derived_merge</w:t>
        </w:r>
      </w:hyperlink>
      <w:r w:rsidRPr="00686775">
        <w:rPr>
          <w:rFonts w:ascii="Arial" w:hAnsi="Arial" w:cs="Arial"/>
          <w:color w:val="555555"/>
          <w:sz w:val="21"/>
          <w:szCs w:val="21"/>
          <w:lang w:val="en-US"/>
        </w:rPr>
        <w:t> flag of the </w:t>
      </w:r>
      <w:hyperlink r:id="rId423" w:anchor="sysvar_optimizer_switch" w:history="1">
        <w:r w:rsidRPr="00686775">
          <w:rPr>
            <w:rStyle w:val="HTML"/>
            <w:rFonts w:eastAsiaTheme="majorEastAsia"/>
            <w:color w:val="000000"/>
            <w:u w:val="single"/>
            <w:bdr w:val="none" w:sz="0" w:space="0" w:color="auto" w:frame="1"/>
            <w:lang w:val="en-US"/>
          </w:rPr>
          <w:t>optimizer_switch</w:t>
        </w:r>
      </w:hyperlink>
      <w:r w:rsidRPr="00686775">
        <w:rPr>
          <w:rFonts w:ascii="Arial" w:hAnsi="Arial" w:cs="Arial"/>
          <w:color w:val="555555"/>
          <w:sz w:val="21"/>
          <w:szCs w:val="21"/>
          <w:lang w:val="en-US"/>
        </w:rPr>
        <w:t> system variable.. By default, the flag is enabled to permit merging. Disabling the flag prevents merging and avoids </w:t>
      </w:r>
      <w:hyperlink r:id="rId424" w:anchor="error_er_update_table_used" w:tgtFrame="_top" w:history="1">
        <w:r w:rsidRPr="00686775">
          <w:rPr>
            <w:rStyle w:val="HTML"/>
            <w:rFonts w:eastAsiaTheme="majorEastAsia"/>
            <w:color w:val="000000"/>
            <w:u w:val="single"/>
            <w:bdr w:val="none" w:sz="0" w:space="0" w:color="auto" w:frame="1"/>
            <w:lang w:val="en-US"/>
          </w:rPr>
          <w:t>ER_UPDATE_TABLE_USED</w:t>
        </w:r>
      </w:hyperlink>
      <w:r w:rsidRPr="00686775">
        <w:rPr>
          <w:rFonts w:ascii="Arial" w:hAnsi="Arial" w:cs="Arial"/>
          <w:color w:val="555555"/>
          <w:sz w:val="21"/>
          <w:szCs w:val="21"/>
          <w:lang w:val="en-US"/>
        </w:rPr>
        <w:t> errors.</w:t>
      </w:r>
    </w:p>
    <w:p w:rsidR="00686775" w:rsidRPr="00686775" w:rsidRDefault="00686775" w:rsidP="00686775">
      <w:pPr>
        <w:pStyle w:val="a3"/>
        <w:spacing w:before="0" w:beforeAutospacing="0" w:after="0" w:afterAutospacing="0"/>
        <w:ind w:left="450"/>
        <w:textAlignment w:val="baseline"/>
        <w:rPr>
          <w:rFonts w:ascii="Arial" w:hAnsi="Arial" w:cs="Arial"/>
          <w:color w:val="555555"/>
          <w:sz w:val="21"/>
          <w:szCs w:val="21"/>
          <w:lang w:val="en-US"/>
        </w:rPr>
      </w:pPr>
      <w:r w:rsidRPr="00686775">
        <w:rPr>
          <w:rFonts w:ascii="Arial" w:hAnsi="Arial" w:cs="Arial"/>
          <w:color w:val="555555"/>
          <w:sz w:val="21"/>
          <w:szCs w:val="21"/>
          <w:lang w:val="en-US"/>
        </w:rPr>
        <w:t>The </w:t>
      </w:r>
      <w:hyperlink r:id="rId425" w:anchor="optflag_derived-merge" w:history="1">
        <w:r w:rsidRPr="00686775">
          <w:rPr>
            <w:rStyle w:val="HTML"/>
            <w:rFonts w:eastAsiaTheme="majorEastAsia"/>
            <w:color w:val="000000"/>
            <w:u w:val="single"/>
            <w:bdr w:val="none" w:sz="0" w:space="0" w:color="auto" w:frame="1"/>
            <w:lang w:val="en-US"/>
          </w:rPr>
          <w:t>derived_merge</w:t>
        </w:r>
      </w:hyperlink>
      <w:r w:rsidRPr="00686775">
        <w:rPr>
          <w:rFonts w:ascii="Arial" w:hAnsi="Arial" w:cs="Arial"/>
          <w:color w:val="555555"/>
          <w:sz w:val="21"/>
          <w:szCs w:val="21"/>
          <w:lang w:val="en-US"/>
        </w:rPr>
        <w:t> flag also applies to views that contain no </w:t>
      </w:r>
      <w:r w:rsidRPr="00686775">
        <w:rPr>
          <w:rStyle w:val="HTML"/>
          <w:rFonts w:eastAsiaTheme="majorEastAsia"/>
          <w:color w:val="000000"/>
          <w:bdr w:val="none" w:sz="0" w:space="0" w:color="auto" w:frame="1"/>
          <w:lang w:val="en-US"/>
        </w:rPr>
        <w:t>ALGORITHM</w:t>
      </w:r>
      <w:r w:rsidRPr="00686775">
        <w:rPr>
          <w:rFonts w:ascii="Arial" w:hAnsi="Arial" w:cs="Arial"/>
          <w:color w:val="555555"/>
          <w:sz w:val="21"/>
          <w:szCs w:val="21"/>
          <w:lang w:val="en-US"/>
        </w:rPr>
        <w:t> clause. Thus, if an </w:t>
      </w:r>
      <w:hyperlink r:id="rId426" w:anchor="error_er_update_table_used" w:tgtFrame="_top" w:history="1">
        <w:r w:rsidRPr="00686775">
          <w:rPr>
            <w:rStyle w:val="HTML"/>
            <w:rFonts w:eastAsiaTheme="majorEastAsia"/>
            <w:color w:val="000000"/>
            <w:u w:val="single"/>
            <w:bdr w:val="none" w:sz="0" w:space="0" w:color="auto" w:frame="1"/>
            <w:lang w:val="en-US"/>
          </w:rPr>
          <w:t>ER_UPDATE_TABLE_USED</w:t>
        </w:r>
      </w:hyperlink>
      <w:r w:rsidRPr="00686775">
        <w:rPr>
          <w:rFonts w:ascii="Arial" w:hAnsi="Arial" w:cs="Arial"/>
          <w:color w:val="555555"/>
          <w:sz w:val="21"/>
          <w:szCs w:val="21"/>
          <w:lang w:val="en-US"/>
        </w:rPr>
        <w:t> error occurs for a view reference that uses an expression equivalent to the subquery, adding </w:t>
      </w:r>
      <w:r w:rsidRPr="00686775">
        <w:rPr>
          <w:rStyle w:val="HTML"/>
          <w:rFonts w:eastAsiaTheme="majorEastAsia"/>
          <w:color w:val="000000"/>
          <w:bdr w:val="none" w:sz="0" w:space="0" w:color="auto" w:frame="1"/>
          <w:lang w:val="en-US"/>
        </w:rPr>
        <w:t>ALGORITHM=TEMPTABLE</w:t>
      </w:r>
      <w:r w:rsidRPr="00686775">
        <w:rPr>
          <w:rFonts w:ascii="Arial" w:hAnsi="Arial" w:cs="Arial"/>
          <w:color w:val="555555"/>
          <w:sz w:val="21"/>
          <w:szCs w:val="21"/>
          <w:lang w:val="en-US"/>
        </w:rPr>
        <w:t> to the view definition prevents merging and takes precedence over the </w:t>
      </w:r>
      <w:hyperlink r:id="rId427" w:anchor="optflag_derived-merge" w:history="1">
        <w:r w:rsidRPr="00686775">
          <w:rPr>
            <w:rStyle w:val="HTML"/>
            <w:rFonts w:eastAsiaTheme="majorEastAsia"/>
            <w:color w:val="000000"/>
            <w:u w:val="single"/>
            <w:bdr w:val="none" w:sz="0" w:space="0" w:color="auto" w:frame="1"/>
            <w:lang w:val="en-US"/>
          </w:rPr>
          <w:t>derived_merge</w:t>
        </w:r>
      </w:hyperlink>
      <w:r w:rsidRPr="00686775">
        <w:rPr>
          <w:rFonts w:ascii="Arial" w:hAnsi="Arial" w:cs="Arial"/>
          <w:color w:val="555555"/>
          <w:sz w:val="21"/>
          <w:szCs w:val="21"/>
          <w:lang w:val="en-US"/>
        </w:rPr>
        <w:t> value.</w:t>
      </w:r>
    </w:p>
    <w:p w:rsidR="00686775" w:rsidRPr="00686775" w:rsidRDefault="00686775" w:rsidP="006E0B9E">
      <w:pPr>
        <w:pStyle w:val="a3"/>
        <w:numPr>
          <w:ilvl w:val="0"/>
          <w:numId w:val="88"/>
        </w:numPr>
        <w:spacing w:before="0" w:beforeAutospacing="0" w:after="225" w:afterAutospacing="0"/>
        <w:ind w:left="450"/>
        <w:textAlignment w:val="baseline"/>
        <w:rPr>
          <w:rFonts w:ascii="Arial" w:hAnsi="Arial" w:cs="Arial"/>
          <w:color w:val="555555"/>
          <w:sz w:val="21"/>
          <w:szCs w:val="21"/>
          <w:lang w:val="en-US"/>
        </w:rPr>
      </w:pPr>
      <w:r w:rsidRPr="00686775">
        <w:rPr>
          <w:rFonts w:ascii="Arial" w:hAnsi="Arial" w:cs="Arial"/>
          <w:color w:val="555555"/>
          <w:sz w:val="21"/>
          <w:szCs w:val="21"/>
          <w:lang w:val="en-US"/>
        </w:rPr>
        <w:t>It is possible to disable merging by using in the subquery any constructs that prevent merging, although these are not as explicit in their effect on materialization. Constructs that prevent merging are the same for derived tables, common table expressions, and view references:</w:t>
      </w:r>
    </w:p>
    <w:p w:rsidR="00686775" w:rsidRPr="00686775" w:rsidRDefault="00686775" w:rsidP="006E0B9E">
      <w:pPr>
        <w:pStyle w:val="a3"/>
        <w:numPr>
          <w:ilvl w:val="1"/>
          <w:numId w:val="88"/>
        </w:numPr>
        <w:spacing w:before="0" w:beforeAutospacing="0" w:after="0" w:afterAutospacing="0"/>
        <w:ind w:left="900"/>
        <w:textAlignment w:val="baseline"/>
        <w:rPr>
          <w:rFonts w:ascii="Arial" w:hAnsi="Arial" w:cs="Arial"/>
          <w:color w:val="555555"/>
          <w:sz w:val="21"/>
          <w:szCs w:val="21"/>
          <w:lang w:val="en-US"/>
        </w:rPr>
      </w:pPr>
      <w:bookmarkStart w:id="188" w:name="idm46251813687136"/>
      <w:bookmarkStart w:id="189" w:name="idm46251813685632"/>
      <w:bookmarkEnd w:id="188"/>
      <w:bookmarkEnd w:id="189"/>
      <w:r w:rsidRPr="00686775">
        <w:rPr>
          <w:rFonts w:ascii="Arial" w:hAnsi="Arial" w:cs="Arial"/>
          <w:color w:val="555555"/>
          <w:sz w:val="21"/>
          <w:szCs w:val="21"/>
          <w:lang w:val="en-US"/>
        </w:rPr>
        <w:t>Aggregate functions or window functions (</w:t>
      </w:r>
      <w:hyperlink r:id="rId428" w:anchor="function_sum" w:history="1">
        <w:r w:rsidRPr="00686775">
          <w:rPr>
            <w:rStyle w:val="HTML"/>
            <w:rFonts w:eastAsiaTheme="majorEastAsia"/>
            <w:color w:val="000000"/>
            <w:u w:val="single"/>
            <w:bdr w:val="none" w:sz="0" w:space="0" w:color="auto" w:frame="1"/>
            <w:lang w:val="en-US"/>
          </w:rPr>
          <w:t>SUM()</w:t>
        </w:r>
      </w:hyperlink>
      <w:r w:rsidRPr="00686775">
        <w:rPr>
          <w:rFonts w:ascii="Arial" w:hAnsi="Arial" w:cs="Arial"/>
          <w:color w:val="555555"/>
          <w:sz w:val="21"/>
          <w:szCs w:val="21"/>
          <w:lang w:val="en-US"/>
        </w:rPr>
        <w:t>, </w:t>
      </w:r>
      <w:hyperlink r:id="rId429" w:anchor="function_min" w:history="1">
        <w:r w:rsidRPr="00686775">
          <w:rPr>
            <w:rStyle w:val="HTML"/>
            <w:rFonts w:eastAsiaTheme="majorEastAsia"/>
            <w:color w:val="000000"/>
            <w:u w:val="single"/>
            <w:bdr w:val="none" w:sz="0" w:space="0" w:color="auto" w:frame="1"/>
            <w:lang w:val="en-US"/>
          </w:rPr>
          <w:t>MIN()</w:t>
        </w:r>
      </w:hyperlink>
      <w:r w:rsidRPr="00686775">
        <w:rPr>
          <w:rFonts w:ascii="Arial" w:hAnsi="Arial" w:cs="Arial"/>
          <w:color w:val="555555"/>
          <w:sz w:val="21"/>
          <w:szCs w:val="21"/>
          <w:lang w:val="en-US"/>
        </w:rPr>
        <w:t>, </w:t>
      </w:r>
      <w:hyperlink r:id="rId430" w:anchor="function_max" w:history="1">
        <w:r w:rsidRPr="00686775">
          <w:rPr>
            <w:rStyle w:val="HTML"/>
            <w:rFonts w:eastAsiaTheme="majorEastAsia"/>
            <w:color w:val="000000"/>
            <w:u w:val="single"/>
            <w:bdr w:val="none" w:sz="0" w:space="0" w:color="auto" w:frame="1"/>
            <w:lang w:val="en-US"/>
          </w:rPr>
          <w:t>MAX()</w:t>
        </w:r>
      </w:hyperlink>
      <w:r w:rsidRPr="00686775">
        <w:rPr>
          <w:rFonts w:ascii="Arial" w:hAnsi="Arial" w:cs="Arial"/>
          <w:color w:val="555555"/>
          <w:sz w:val="21"/>
          <w:szCs w:val="21"/>
          <w:lang w:val="en-US"/>
        </w:rPr>
        <w:t>, </w:t>
      </w:r>
      <w:hyperlink r:id="rId431" w:anchor="function_count" w:history="1">
        <w:r w:rsidRPr="00686775">
          <w:rPr>
            <w:rStyle w:val="HTML"/>
            <w:rFonts w:eastAsiaTheme="majorEastAsia"/>
            <w:color w:val="000000"/>
            <w:u w:val="single"/>
            <w:bdr w:val="none" w:sz="0" w:space="0" w:color="auto" w:frame="1"/>
            <w:lang w:val="en-US"/>
          </w:rPr>
          <w:t>COUNT()</w:t>
        </w:r>
      </w:hyperlink>
      <w:r w:rsidRPr="00686775">
        <w:rPr>
          <w:rFonts w:ascii="Arial" w:hAnsi="Arial" w:cs="Arial"/>
          <w:color w:val="555555"/>
          <w:sz w:val="21"/>
          <w:szCs w:val="21"/>
          <w:lang w:val="en-US"/>
        </w:rPr>
        <w:t>, and so forth)</w:t>
      </w:r>
    </w:p>
    <w:p w:rsidR="00686775" w:rsidRDefault="00686775" w:rsidP="006E0B9E">
      <w:pPr>
        <w:pStyle w:val="a3"/>
        <w:numPr>
          <w:ilvl w:val="1"/>
          <w:numId w:val="88"/>
        </w:numPr>
        <w:spacing w:before="0" w:beforeAutospacing="0" w:after="0" w:afterAutospacing="0"/>
        <w:ind w:left="900"/>
        <w:textAlignment w:val="baseline"/>
        <w:rPr>
          <w:rFonts w:ascii="Arial" w:hAnsi="Arial" w:cs="Arial"/>
          <w:color w:val="555555"/>
          <w:sz w:val="21"/>
          <w:szCs w:val="21"/>
        </w:rPr>
      </w:pPr>
      <w:r>
        <w:rPr>
          <w:rStyle w:val="HTML"/>
          <w:rFonts w:eastAsiaTheme="majorEastAsia"/>
          <w:color w:val="000000"/>
          <w:bdr w:val="none" w:sz="0" w:space="0" w:color="auto" w:frame="1"/>
        </w:rPr>
        <w:t>DISTINCT</w:t>
      </w:r>
    </w:p>
    <w:p w:rsidR="00686775" w:rsidRDefault="00686775" w:rsidP="006E0B9E">
      <w:pPr>
        <w:pStyle w:val="a3"/>
        <w:numPr>
          <w:ilvl w:val="1"/>
          <w:numId w:val="88"/>
        </w:numPr>
        <w:spacing w:before="0" w:beforeAutospacing="0" w:after="0" w:afterAutospacing="0"/>
        <w:ind w:left="900"/>
        <w:textAlignment w:val="baseline"/>
        <w:rPr>
          <w:rFonts w:ascii="Arial" w:hAnsi="Arial" w:cs="Arial"/>
          <w:color w:val="555555"/>
          <w:sz w:val="21"/>
          <w:szCs w:val="21"/>
        </w:rPr>
      </w:pPr>
      <w:r>
        <w:rPr>
          <w:rStyle w:val="HTML"/>
          <w:rFonts w:eastAsiaTheme="majorEastAsia"/>
          <w:color w:val="000000"/>
          <w:bdr w:val="none" w:sz="0" w:space="0" w:color="auto" w:frame="1"/>
        </w:rPr>
        <w:t>GROUP BY</w:t>
      </w:r>
    </w:p>
    <w:p w:rsidR="00686775" w:rsidRDefault="00686775" w:rsidP="006E0B9E">
      <w:pPr>
        <w:pStyle w:val="a3"/>
        <w:numPr>
          <w:ilvl w:val="1"/>
          <w:numId w:val="88"/>
        </w:numPr>
        <w:spacing w:before="0" w:beforeAutospacing="0" w:after="0" w:afterAutospacing="0"/>
        <w:ind w:left="900"/>
        <w:textAlignment w:val="baseline"/>
        <w:rPr>
          <w:rFonts w:ascii="Arial" w:hAnsi="Arial" w:cs="Arial"/>
          <w:color w:val="555555"/>
          <w:sz w:val="21"/>
          <w:szCs w:val="21"/>
        </w:rPr>
      </w:pPr>
      <w:r>
        <w:rPr>
          <w:rStyle w:val="HTML"/>
          <w:rFonts w:eastAsiaTheme="majorEastAsia"/>
          <w:color w:val="000000"/>
          <w:bdr w:val="none" w:sz="0" w:space="0" w:color="auto" w:frame="1"/>
        </w:rPr>
        <w:t>HAVING</w:t>
      </w:r>
    </w:p>
    <w:p w:rsidR="00686775" w:rsidRDefault="00686775" w:rsidP="006E0B9E">
      <w:pPr>
        <w:pStyle w:val="a3"/>
        <w:numPr>
          <w:ilvl w:val="1"/>
          <w:numId w:val="88"/>
        </w:numPr>
        <w:spacing w:before="0" w:beforeAutospacing="0" w:after="0" w:afterAutospacing="0"/>
        <w:ind w:left="900"/>
        <w:textAlignment w:val="baseline"/>
        <w:rPr>
          <w:rFonts w:ascii="Arial" w:hAnsi="Arial" w:cs="Arial"/>
          <w:color w:val="555555"/>
          <w:sz w:val="21"/>
          <w:szCs w:val="21"/>
        </w:rPr>
      </w:pPr>
      <w:r>
        <w:rPr>
          <w:rStyle w:val="HTML"/>
          <w:rFonts w:eastAsiaTheme="majorEastAsia"/>
          <w:color w:val="000000"/>
          <w:bdr w:val="none" w:sz="0" w:space="0" w:color="auto" w:frame="1"/>
        </w:rPr>
        <w:t>LIMIT</w:t>
      </w:r>
    </w:p>
    <w:p w:rsidR="00686775" w:rsidRDefault="00856AE5" w:rsidP="006E0B9E">
      <w:pPr>
        <w:pStyle w:val="a3"/>
        <w:numPr>
          <w:ilvl w:val="1"/>
          <w:numId w:val="88"/>
        </w:numPr>
        <w:spacing w:before="0" w:beforeAutospacing="0" w:after="0" w:afterAutospacing="0"/>
        <w:ind w:left="900"/>
        <w:textAlignment w:val="baseline"/>
        <w:rPr>
          <w:rFonts w:ascii="Arial" w:hAnsi="Arial" w:cs="Arial"/>
          <w:color w:val="555555"/>
          <w:sz w:val="21"/>
          <w:szCs w:val="21"/>
        </w:rPr>
      </w:pPr>
      <w:hyperlink r:id="rId432" w:tooltip="13.2.10.3 UNION Clause" w:history="1">
        <w:r w:rsidR="00686775">
          <w:rPr>
            <w:rStyle w:val="HTML"/>
            <w:rFonts w:eastAsiaTheme="majorEastAsia"/>
            <w:color w:val="000000"/>
            <w:u w:val="single"/>
            <w:bdr w:val="none" w:sz="0" w:space="0" w:color="auto" w:frame="1"/>
          </w:rPr>
          <w:t>UNION</w:t>
        </w:r>
      </w:hyperlink>
      <w:r w:rsidR="00686775">
        <w:rPr>
          <w:rFonts w:ascii="Arial" w:hAnsi="Arial" w:cs="Arial"/>
          <w:color w:val="555555"/>
          <w:sz w:val="21"/>
          <w:szCs w:val="21"/>
        </w:rPr>
        <w:t> or </w:t>
      </w:r>
      <w:hyperlink r:id="rId433" w:tooltip="13.2.10.3 UNION Clause" w:history="1">
        <w:r w:rsidR="00686775">
          <w:rPr>
            <w:rStyle w:val="HTML"/>
            <w:rFonts w:eastAsiaTheme="majorEastAsia"/>
            <w:color w:val="000000"/>
            <w:u w:val="single"/>
            <w:bdr w:val="none" w:sz="0" w:space="0" w:color="auto" w:frame="1"/>
          </w:rPr>
          <w:t>UNION ALL</w:t>
        </w:r>
      </w:hyperlink>
    </w:p>
    <w:p w:rsidR="00686775" w:rsidRDefault="00686775" w:rsidP="006E0B9E">
      <w:pPr>
        <w:pStyle w:val="a3"/>
        <w:numPr>
          <w:ilvl w:val="1"/>
          <w:numId w:val="88"/>
        </w:numPr>
        <w:spacing w:before="0" w:beforeAutospacing="0" w:after="225" w:afterAutospacing="0"/>
        <w:ind w:left="900"/>
        <w:textAlignment w:val="baseline"/>
        <w:rPr>
          <w:rFonts w:ascii="Arial" w:hAnsi="Arial" w:cs="Arial"/>
          <w:color w:val="555555"/>
          <w:sz w:val="21"/>
          <w:szCs w:val="21"/>
        </w:rPr>
      </w:pPr>
      <w:r>
        <w:rPr>
          <w:rFonts w:ascii="Arial" w:hAnsi="Arial" w:cs="Arial"/>
          <w:color w:val="555555"/>
          <w:sz w:val="21"/>
          <w:szCs w:val="21"/>
        </w:rPr>
        <w:t>Subqueries in the select list</w:t>
      </w:r>
    </w:p>
    <w:p w:rsidR="00686775" w:rsidRDefault="00686775" w:rsidP="006E0B9E">
      <w:pPr>
        <w:pStyle w:val="a3"/>
        <w:numPr>
          <w:ilvl w:val="1"/>
          <w:numId w:val="88"/>
        </w:numPr>
        <w:spacing w:before="0" w:beforeAutospacing="0" w:after="225" w:afterAutospacing="0"/>
        <w:ind w:left="900"/>
        <w:textAlignment w:val="baseline"/>
        <w:rPr>
          <w:rFonts w:ascii="Arial" w:hAnsi="Arial" w:cs="Arial"/>
          <w:color w:val="555555"/>
          <w:sz w:val="21"/>
          <w:szCs w:val="21"/>
        </w:rPr>
      </w:pPr>
      <w:r>
        <w:rPr>
          <w:rFonts w:ascii="Arial" w:hAnsi="Arial" w:cs="Arial"/>
          <w:color w:val="555555"/>
          <w:sz w:val="21"/>
          <w:szCs w:val="21"/>
        </w:rPr>
        <w:t>Assignments to user variables</w:t>
      </w:r>
    </w:p>
    <w:p w:rsidR="00686775" w:rsidRPr="00686775" w:rsidRDefault="00686775" w:rsidP="006E0B9E">
      <w:pPr>
        <w:pStyle w:val="a3"/>
        <w:numPr>
          <w:ilvl w:val="1"/>
          <w:numId w:val="88"/>
        </w:numPr>
        <w:spacing w:before="0" w:beforeAutospacing="0" w:after="225" w:afterAutospacing="0"/>
        <w:ind w:left="900"/>
        <w:textAlignment w:val="baseline"/>
        <w:rPr>
          <w:rFonts w:ascii="Arial" w:hAnsi="Arial" w:cs="Arial"/>
          <w:color w:val="555555"/>
          <w:sz w:val="21"/>
          <w:szCs w:val="21"/>
          <w:lang w:val="en-US"/>
        </w:rPr>
      </w:pPr>
      <w:r w:rsidRPr="00686775">
        <w:rPr>
          <w:rFonts w:ascii="Arial" w:hAnsi="Arial" w:cs="Arial"/>
          <w:color w:val="555555"/>
          <w:sz w:val="21"/>
          <w:szCs w:val="21"/>
          <w:lang w:val="en-US"/>
        </w:rPr>
        <w:t>Refererences only to literal values (in this case, there is no underlying table)</w:t>
      </w:r>
    </w:p>
    <w:p w:rsidR="00686775" w:rsidRPr="00686775" w:rsidRDefault="00686775" w:rsidP="00686775">
      <w:pPr>
        <w:pStyle w:val="a3"/>
        <w:spacing w:before="0" w:beforeAutospacing="0" w:after="225" w:afterAutospacing="0"/>
        <w:textAlignment w:val="baseline"/>
        <w:rPr>
          <w:rFonts w:ascii="Arial" w:hAnsi="Arial" w:cs="Arial"/>
          <w:color w:val="555555"/>
          <w:sz w:val="21"/>
          <w:szCs w:val="21"/>
          <w:lang w:val="en-US"/>
        </w:rPr>
      </w:pPr>
      <w:r w:rsidRPr="00686775">
        <w:rPr>
          <w:rFonts w:ascii="Arial" w:hAnsi="Arial" w:cs="Arial"/>
          <w:color w:val="555555"/>
          <w:sz w:val="21"/>
          <w:szCs w:val="21"/>
          <w:lang w:val="en-US"/>
        </w:rPr>
        <w:t>If the optimizer chooses the materialization strategy rather than merging for a derived table, it handles the query as follows:</w:t>
      </w:r>
    </w:p>
    <w:p w:rsidR="00686775" w:rsidRPr="00686775" w:rsidRDefault="00686775" w:rsidP="006E0B9E">
      <w:pPr>
        <w:pStyle w:val="a3"/>
        <w:numPr>
          <w:ilvl w:val="0"/>
          <w:numId w:val="89"/>
        </w:numPr>
        <w:spacing w:before="0" w:beforeAutospacing="0" w:after="225" w:afterAutospacing="0"/>
        <w:ind w:left="450"/>
        <w:textAlignment w:val="baseline"/>
        <w:rPr>
          <w:rFonts w:ascii="Arial" w:hAnsi="Arial" w:cs="Arial"/>
          <w:color w:val="555555"/>
          <w:sz w:val="21"/>
          <w:szCs w:val="21"/>
          <w:lang w:val="en-US"/>
        </w:rPr>
      </w:pPr>
      <w:r w:rsidRPr="00686775">
        <w:rPr>
          <w:rFonts w:ascii="Arial" w:hAnsi="Arial" w:cs="Arial"/>
          <w:color w:val="555555"/>
          <w:sz w:val="21"/>
          <w:szCs w:val="21"/>
          <w:lang w:val="en-US"/>
        </w:rPr>
        <w:t>The optimizer postpones derived table materialization until its contents are needed during query execution. This improves performance because delaying materialization may result in not having to do it at all. Consider a query that joins the result of a derived table to another table: If the optimizer processes that other table first and finds that it returns no rows, the join need not be carried out further and the optimizer can completely skip materializing the derived table.</w:t>
      </w:r>
    </w:p>
    <w:p w:rsidR="00686775" w:rsidRPr="00686775" w:rsidRDefault="00686775" w:rsidP="006E0B9E">
      <w:pPr>
        <w:pStyle w:val="a3"/>
        <w:numPr>
          <w:ilvl w:val="0"/>
          <w:numId w:val="89"/>
        </w:numPr>
        <w:spacing w:before="0" w:beforeAutospacing="0" w:after="225" w:afterAutospacing="0"/>
        <w:ind w:left="450"/>
        <w:textAlignment w:val="baseline"/>
        <w:rPr>
          <w:rFonts w:ascii="Arial" w:hAnsi="Arial" w:cs="Arial"/>
          <w:color w:val="555555"/>
          <w:sz w:val="21"/>
          <w:szCs w:val="21"/>
          <w:lang w:val="en-US"/>
        </w:rPr>
      </w:pPr>
      <w:r w:rsidRPr="00686775">
        <w:rPr>
          <w:rFonts w:ascii="Arial" w:hAnsi="Arial" w:cs="Arial"/>
          <w:color w:val="555555"/>
          <w:sz w:val="21"/>
          <w:szCs w:val="21"/>
          <w:lang w:val="en-US"/>
        </w:rPr>
        <w:t>During query execution, the optimizer may add an index to a derived table to speed up row retrieval from it.</w:t>
      </w:r>
    </w:p>
    <w:p w:rsidR="00686775" w:rsidRPr="00686775" w:rsidRDefault="00686775" w:rsidP="00686775">
      <w:pPr>
        <w:pStyle w:val="a3"/>
        <w:spacing w:before="0" w:beforeAutospacing="0" w:after="0" w:afterAutospacing="0"/>
        <w:textAlignment w:val="baseline"/>
        <w:rPr>
          <w:rFonts w:ascii="Arial" w:hAnsi="Arial" w:cs="Arial"/>
          <w:color w:val="555555"/>
          <w:sz w:val="21"/>
          <w:szCs w:val="21"/>
          <w:lang w:val="en-US"/>
        </w:rPr>
      </w:pPr>
      <w:r w:rsidRPr="00686775">
        <w:rPr>
          <w:rFonts w:ascii="Arial" w:hAnsi="Arial" w:cs="Arial"/>
          <w:color w:val="555555"/>
          <w:sz w:val="21"/>
          <w:szCs w:val="21"/>
          <w:lang w:val="en-US"/>
        </w:rPr>
        <w:t>Consider the following </w:t>
      </w:r>
      <w:hyperlink r:id="rId434" w:tooltip="13.8.2 EXPLAIN Statement" w:history="1">
        <w:r w:rsidRPr="00686775">
          <w:rPr>
            <w:rStyle w:val="HTML"/>
            <w:rFonts w:eastAsiaTheme="majorEastAsia"/>
            <w:color w:val="000000"/>
            <w:u w:val="single"/>
            <w:bdr w:val="none" w:sz="0" w:space="0" w:color="auto" w:frame="1"/>
            <w:lang w:val="en-US"/>
          </w:rPr>
          <w:t>EXPLAIN</w:t>
        </w:r>
      </w:hyperlink>
      <w:r w:rsidRPr="00686775">
        <w:rPr>
          <w:rFonts w:ascii="Arial" w:hAnsi="Arial" w:cs="Arial"/>
          <w:color w:val="555555"/>
          <w:sz w:val="21"/>
          <w:szCs w:val="21"/>
          <w:lang w:val="en-US"/>
        </w:rPr>
        <w:t> statement, for a </w:t>
      </w:r>
      <w:hyperlink r:id="rId435" w:tooltip="13.2.10 SELECT Statement" w:history="1">
        <w:r w:rsidRPr="00686775">
          <w:rPr>
            <w:rStyle w:val="HTML"/>
            <w:rFonts w:eastAsiaTheme="majorEastAsia"/>
            <w:color w:val="000000"/>
            <w:u w:val="single"/>
            <w:bdr w:val="none" w:sz="0" w:space="0" w:color="auto" w:frame="1"/>
            <w:lang w:val="en-US"/>
          </w:rPr>
          <w:t>SELECT</w:t>
        </w:r>
      </w:hyperlink>
      <w:r w:rsidRPr="00686775">
        <w:rPr>
          <w:rFonts w:ascii="Arial" w:hAnsi="Arial" w:cs="Arial"/>
          <w:color w:val="555555"/>
          <w:sz w:val="21"/>
          <w:szCs w:val="21"/>
          <w:lang w:val="en-US"/>
        </w:rPr>
        <w:t> query that contains a derived table:</w:t>
      </w:r>
    </w:p>
    <w:p w:rsidR="00686775" w:rsidRPr="00686775" w:rsidRDefault="00686775" w:rsidP="00686775">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Fonts w:ascii="Consolas" w:hAnsi="Consolas" w:cs="Consolas"/>
          <w:color w:val="000000"/>
          <w:sz w:val="19"/>
          <w:szCs w:val="19"/>
          <w:lang w:val="en-US"/>
        </w:rPr>
      </w:pPr>
      <w:r w:rsidRPr="00686775">
        <w:rPr>
          <w:rStyle w:val="token"/>
          <w:rFonts w:ascii="Consolas" w:eastAsiaTheme="majorEastAsia" w:hAnsi="Consolas" w:cs="Consolas"/>
          <w:color w:val="0077AA"/>
          <w:sz w:val="19"/>
          <w:szCs w:val="19"/>
          <w:bdr w:val="none" w:sz="0" w:space="0" w:color="auto" w:frame="1"/>
          <w:lang w:val="en-US"/>
        </w:rPr>
        <w:t>EXPLAIN</w:t>
      </w:r>
      <w:r w:rsidRPr="00686775">
        <w:rPr>
          <w:rStyle w:val="HTML"/>
          <w:rFonts w:ascii="Consolas" w:eastAsiaTheme="majorEastAsia" w:hAnsi="Consolas" w:cs="Consolas"/>
          <w:color w:val="000000"/>
          <w:sz w:val="19"/>
          <w:szCs w:val="19"/>
          <w:bdr w:val="none" w:sz="0" w:space="0" w:color="auto" w:frame="1"/>
          <w:lang w:val="en-US"/>
        </w:rPr>
        <w:t xml:space="preserve"> </w:t>
      </w:r>
      <w:r w:rsidRPr="00686775">
        <w:rPr>
          <w:rStyle w:val="token"/>
          <w:rFonts w:ascii="Consolas" w:eastAsiaTheme="majorEastAsia" w:hAnsi="Consolas" w:cs="Consolas"/>
          <w:color w:val="0077AA"/>
          <w:sz w:val="19"/>
          <w:szCs w:val="19"/>
          <w:bdr w:val="none" w:sz="0" w:space="0" w:color="auto" w:frame="1"/>
          <w:lang w:val="en-US"/>
        </w:rPr>
        <w:t>SELECT</w:t>
      </w:r>
      <w:r w:rsidRPr="00686775">
        <w:rPr>
          <w:rStyle w:val="HTML"/>
          <w:rFonts w:ascii="Consolas" w:eastAsiaTheme="majorEastAsia" w:hAnsi="Consolas" w:cs="Consolas"/>
          <w:color w:val="000000"/>
          <w:sz w:val="19"/>
          <w:szCs w:val="19"/>
          <w:bdr w:val="none" w:sz="0" w:space="0" w:color="auto" w:frame="1"/>
          <w:lang w:val="en-US"/>
        </w:rPr>
        <w:t xml:space="preserve"> </w:t>
      </w:r>
      <w:r w:rsidRPr="00686775">
        <w:rPr>
          <w:rStyle w:val="token"/>
          <w:rFonts w:ascii="Consolas" w:eastAsiaTheme="majorEastAsia" w:hAnsi="Consolas" w:cs="Consolas"/>
          <w:color w:val="A67F59"/>
          <w:sz w:val="19"/>
          <w:szCs w:val="19"/>
          <w:bdr w:val="none" w:sz="0" w:space="0" w:color="auto" w:frame="1"/>
          <w:lang w:val="en-US"/>
        </w:rPr>
        <w:t>*</w:t>
      </w:r>
      <w:r w:rsidRPr="00686775">
        <w:rPr>
          <w:rStyle w:val="HTML"/>
          <w:rFonts w:ascii="Consolas" w:eastAsiaTheme="majorEastAsia" w:hAnsi="Consolas" w:cs="Consolas"/>
          <w:color w:val="000000"/>
          <w:sz w:val="19"/>
          <w:szCs w:val="19"/>
          <w:bdr w:val="none" w:sz="0" w:space="0" w:color="auto" w:frame="1"/>
          <w:lang w:val="en-US"/>
        </w:rPr>
        <w:t xml:space="preserve"> </w:t>
      </w:r>
      <w:r w:rsidRPr="00686775">
        <w:rPr>
          <w:rStyle w:val="token"/>
          <w:rFonts w:ascii="Consolas" w:eastAsiaTheme="majorEastAsia" w:hAnsi="Consolas" w:cs="Consolas"/>
          <w:color w:val="0077AA"/>
          <w:sz w:val="19"/>
          <w:szCs w:val="19"/>
          <w:bdr w:val="none" w:sz="0" w:space="0" w:color="auto" w:frame="1"/>
          <w:lang w:val="en-US"/>
        </w:rPr>
        <w:t>FROM</w:t>
      </w:r>
      <w:r w:rsidRPr="00686775">
        <w:rPr>
          <w:rStyle w:val="HTML"/>
          <w:rFonts w:ascii="Consolas" w:eastAsiaTheme="majorEastAsia" w:hAnsi="Consolas" w:cs="Consolas"/>
          <w:color w:val="000000"/>
          <w:sz w:val="19"/>
          <w:szCs w:val="19"/>
          <w:bdr w:val="none" w:sz="0" w:space="0" w:color="auto" w:frame="1"/>
          <w:lang w:val="en-US"/>
        </w:rPr>
        <w:t xml:space="preserve"> </w:t>
      </w:r>
      <w:r w:rsidRPr="00686775">
        <w:rPr>
          <w:rStyle w:val="token"/>
          <w:rFonts w:ascii="Consolas" w:eastAsiaTheme="majorEastAsia" w:hAnsi="Consolas" w:cs="Consolas"/>
          <w:color w:val="999999"/>
          <w:sz w:val="19"/>
          <w:szCs w:val="19"/>
          <w:bdr w:val="none" w:sz="0" w:space="0" w:color="auto" w:frame="1"/>
          <w:lang w:val="en-US"/>
        </w:rPr>
        <w:t>(</w:t>
      </w:r>
      <w:r w:rsidRPr="00686775">
        <w:rPr>
          <w:rStyle w:val="token"/>
          <w:rFonts w:ascii="Consolas" w:eastAsiaTheme="majorEastAsia" w:hAnsi="Consolas" w:cs="Consolas"/>
          <w:color w:val="0077AA"/>
          <w:sz w:val="19"/>
          <w:szCs w:val="19"/>
          <w:bdr w:val="none" w:sz="0" w:space="0" w:color="auto" w:frame="1"/>
          <w:lang w:val="en-US"/>
        </w:rPr>
        <w:t>SELECT</w:t>
      </w:r>
      <w:r w:rsidRPr="00686775">
        <w:rPr>
          <w:rStyle w:val="HTML"/>
          <w:rFonts w:ascii="Consolas" w:eastAsiaTheme="majorEastAsia" w:hAnsi="Consolas" w:cs="Consolas"/>
          <w:color w:val="000000"/>
          <w:sz w:val="19"/>
          <w:szCs w:val="19"/>
          <w:bdr w:val="none" w:sz="0" w:space="0" w:color="auto" w:frame="1"/>
          <w:lang w:val="en-US"/>
        </w:rPr>
        <w:t xml:space="preserve"> </w:t>
      </w:r>
      <w:r w:rsidRPr="00686775">
        <w:rPr>
          <w:rStyle w:val="token"/>
          <w:rFonts w:ascii="Consolas" w:eastAsiaTheme="majorEastAsia" w:hAnsi="Consolas" w:cs="Consolas"/>
          <w:color w:val="A67F59"/>
          <w:sz w:val="19"/>
          <w:szCs w:val="19"/>
          <w:bdr w:val="none" w:sz="0" w:space="0" w:color="auto" w:frame="1"/>
          <w:lang w:val="en-US"/>
        </w:rPr>
        <w:t>*</w:t>
      </w:r>
      <w:r w:rsidRPr="00686775">
        <w:rPr>
          <w:rStyle w:val="HTML"/>
          <w:rFonts w:ascii="Consolas" w:eastAsiaTheme="majorEastAsia" w:hAnsi="Consolas" w:cs="Consolas"/>
          <w:color w:val="000000"/>
          <w:sz w:val="19"/>
          <w:szCs w:val="19"/>
          <w:bdr w:val="none" w:sz="0" w:space="0" w:color="auto" w:frame="1"/>
          <w:lang w:val="en-US"/>
        </w:rPr>
        <w:t xml:space="preserve"> </w:t>
      </w:r>
      <w:r w:rsidRPr="00686775">
        <w:rPr>
          <w:rStyle w:val="token"/>
          <w:rFonts w:ascii="Consolas" w:eastAsiaTheme="majorEastAsia" w:hAnsi="Consolas" w:cs="Consolas"/>
          <w:color w:val="0077AA"/>
          <w:sz w:val="19"/>
          <w:szCs w:val="19"/>
          <w:bdr w:val="none" w:sz="0" w:space="0" w:color="auto" w:frame="1"/>
          <w:lang w:val="en-US"/>
        </w:rPr>
        <w:t>FROM</w:t>
      </w:r>
      <w:r w:rsidRPr="00686775">
        <w:rPr>
          <w:rStyle w:val="HTML"/>
          <w:rFonts w:ascii="Consolas" w:eastAsiaTheme="majorEastAsia" w:hAnsi="Consolas" w:cs="Consolas"/>
          <w:color w:val="000000"/>
          <w:sz w:val="19"/>
          <w:szCs w:val="19"/>
          <w:bdr w:val="none" w:sz="0" w:space="0" w:color="auto" w:frame="1"/>
          <w:lang w:val="en-US"/>
        </w:rPr>
        <w:t xml:space="preserve"> t1</w:t>
      </w:r>
      <w:r w:rsidRPr="00686775">
        <w:rPr>
          <w:rStyle w:val="token"/>
          <w:rFonts w:ascii="Consolas" w:eastAsiaTheme="majorEastAsia" w:hAnsi="Consolas" w:cs="Consolas"/>
          <w:color w:val="999999"/>
          <w:sz w:val="19"/>
          <w:szCs w:val="19"/>
          <w:bdr w:val="none" w:sz="0" w:space="0" w:color="auto" w:frame="1"/>
          <w:lang w:val="en-US"/>
        </w:rPr>
        <w:t>)</w:t>
      </w:r>
      <w:r w:rsidRPr="00686775">
        <w:rPr>
          <w:rStyle w:val="HTML"/>
          <w:rFonts w:ascii="Consolas" w:eastAsiaTheme="majorEastAsia" w:hAnsi="Consolas" w:cs="Consolas"/>
          <w:color w:val="000000"/>
          <w:sz w:val="19"/>
          <w:szCs w:val="19"/>
          <w:bdr w:val="none" w:sz="0" w:space="0" w:color="auto" w:frame="1"/>
          <w:lang w:val="en-US"/>
        </w:rPr>
        <w:t xml:space="preserve"> </w:t>
      </w:r>
      <w:r w:rsidRPr="00686775">
        <w:rPr>
          <w:rStyle w:val="token"/>
          <w:rFonts w:ascii="Consolas" w:eastAsiaTheme="majorEastAsia" w:hAnsi="Consolas" w:cs="Consolas"/>
          <w:color w:val="0077AA"/>
          <w:sz w:val="19"/>
          <w:szCs w:val="19"/>
          <w:bdr w:val="none" w:sz="0" w:space="0" w:color="auto" w:frame="1"/>
          <w:lang w:val="en-US"/>
        </w:rPr>
        <w:t>AS</w:t>
      </w:r>
      <w:r w:rsidRPr="00686775">
        <w:rPr>
          <w:rStyle w:val="HTML"/>
          <w:rFonts w:ascii="Consolas" w:eastAsiaTheme="majorEastAsia" w:hAnsi="Consolas" w:cs="Consolas"/>
          <w:color w:val="000000"/>
          <w:sz w:val="19"/>
          <w:szCs w:val="19"/>
          <w:bdr w:val="none" w:sz="0" w:space="0" w:color="auto" w:frame="1"/>
          <w:lang w:val="en-US"/>
        </w:rPr>
        <w:t xml:space="preserve"> derived_t1</w:t>
      </w:r>
      <w:r w:rsidRPr="00686775">
        <w:rPr>
          <w:rStyle w:val="token"/>
          <w:rFonts w:ascii="Consolas" w:eastAsiaTheme="majorEastAsia" w:hAnsi="Consolas" w:cs="Consolas"/>
          <w:color w:val="999999"/>
          <w:sz w:val="19"/>
          <w:szCs w:val="19"/>
          <w:bdr w:val="none" w:sz="0" w:space="0" w:color="auto" w:frame="1"/>
          <w:lang w:val="en-US"/>
        </w:rPr>
        <w:t>;</w:t>
      </w:r>
    </w:p>
    <w:p w:rsidR="00686775" w:rsidRPr="00686775" w:rsidRDefault="00686775" w:rsidP="00686775">
      <w:pPr>
        <w:pStyle w:val="a3"/>
        <w:spacing w:before="0" w:beforeAutospacing="0" w:after="0" w:afterAutospacing="0"/>
        <w:textAlignment w:val="baseline"/>
        <w:rPr>
          <w:rFonts w:ascii="Arial" w:hAnsi="Arial" w:cs="Arial"/>
          <w:color w:val="555555"/>
          <w:sz w:val="21"/>
          <w:szCs w:val="21"/>
          <w:lang w:val="en-US"/>
        </w:rPr>
      </w:pPr>
      <w:r w:rsidRPr="00686775">
        <w:rPr>
          <w:rFonts w:ascii="Arial" w:hAnsi="Arial" w:cs="Arial"/>
          <w:color w:val="555555"/>
          <w:sz w:val="21"/>
          <w:szCs w:val="21"/>
          <w:lang w:val="en-US"/>
        </w:rPr>
        <w:t>The optimizer avoids materializing the derived table by delaying it until the result is needed during </w:t>
      </w:r>
      <w:hyperlink r:id="rId436" w:tooltip="13.2.10 SELECT Statement" w:history="1">
        <w:r w:rsidRPr="00686775">
          <w:rPr>
            <w:rStyle w:val="HTML"/>
            <w:rFonts w:eastAsiaTheme="majorEastAsia"/>
            <w:color w:val="000000"/>
            <w:u w:val="single"/>
            <w:bdr w:val="none" w:sz="0" w:space="0" w:color="auto" w:frame="1"/>
            <w:lang w:val="en-US"/>
          </w:rPr>
          <w:t>SELECT</w:t>
        </w:r>
      </w:hyperlink>
      <w:r w:rsidRPr="00686775">
        <w:rPr>
          <w:rFonts w:ascii="Arial" w:hAnsi="Arial" w:cs="Arial"/>
          <w:color w:val="555555"/>
          <w:sz w:val="21"/>
          <w:szCs w:val="21"/>
          <w:lang w:val="en-US"/>
        </w:rPr>
        <w:t> execution. In this case, the query is not executed (because it occurs in an </w:t>
      </w:r>
      <w:hyperlink r:id="rId437" w:tooltip="13.8.2 EXPLAIN Statement" w:history="1">
        <w:r w:rsidRPr="00686775">
          <w:rPr>
            <w:rStyle w:val="HTML"/>
            <w:rFonts w:eastAsiaTheme="majorEastAsia"/>
            <w:color w:val="000000"/>
            <w:u w:val="single"/>
            <w:bdr w:val="none" w:sz="0" w:space="0" w:color="auto" w:frame="1"/>
            <w:lang w:val="en-US"/>
          </w:rPr>
          <w:t>EXPLAIN</w:t>
        </w:r>
      </w:hyperlink>
      <w:r w:rsidRPr="00686775">
        <w:rPr>
          <w:rFonts w:ascii="Arial" w:hAnsi="Arial" w:cs="Arial"/>
          <w:color w:val="555555"/>
          <w:sz w:val="21"/>
          <w:szCs w:val="21"/>
          <w:lang w:val="en-US"/>
        </w:rPr>
        <w:t> statement), so the result is never needed.</w:t>
      </w:r>
    </w:p>
    <w:p w:rsidR="00686775" w:rsidRPr="00686775" w:rsidRDefault="00686775" w:rsidP="00686775">
      <w:pPr>
        <w:pStyle w:val="a3"/>
        <w:spacing w:before="0" w:beforeAutospacing="0" w:after="225" w:afterAutospacing="0"/>
        <w:textAlignment w:val="baseline"/>
        <w:rPr>
          <w:rFonts w:ascii="Arial" w:hAnsi="Arial" w:cs="Arial"/>
          <w:color w:val="555555"/>
          <w:sz w:val="21"/>
          <w:szCs w:val="21"/>
          <w:lang w:val="en-US"/>
        </w:rPr>
      </w:pPr>
      <w:r w:rsidRPr="00686775">
        <w:rPr>
          <w:rFonts w:ascii="Arial" w:hAnsi="Arial" w:cs="Arial"/>
          <w:color w:val="555555"/>
          <w:sz w:val="21"/>
          <w:szCs w:val="21"/>
          <w:lang w:val="en-US"/>
        </w:rPr>
        <w:t>Even for queries that are executed, delay of derived table materialization may enable the optimizer to avoid materialization entirely. When this happens, query execution is quicker by the time needed to perform materialization. Consider the following query, which joins the result of a derived table to another table:</w:t>
      </w:r>
    </w:p>
    <w:p w:rsidR="00686775" w:rsidRPr="00686775" w:rsidRDefault="00686775" w:rsidP="00686775">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686775">
        <w:rPr>
          <w:rStyle w:val="token"/>
          <w:rFonts w:ascii="Consolas" w:eastAsiaTheme="majorEastAsia" w:hAnsi="Consolas" w:cs="Consolas"/>
          <w:color w:val="0077AA"/>
          <w:sz w:val="19"/>
          <w:szCs w:val="19"/>
          <w:bdr w:val="none" w:sz="0" w:space="0" w:color="auto" w:frame="1"/>
          <w:lang w:val="en-US"/>
        </w:rPr>
        <w:t>SELECT</w:t>
      </w:r>
      <w:r w:rsidRPr="00686775">
        <w:rPr>
          <w:rStyle w:val="HTML"/>
          <w:rFonts w:ascii="Consolas" w:eastAsiaTheme="majorEastAsia" w:hAnsi="Consolas" w:cs="Consolas"/>
          <w:color w:val="000000"/>
          <w:sz w:val="19"/>
          <w:szCs w:val="19"/>
          <w:bdr w:val="none" w:sz="0" w:space="0" w:color="auto" w:frame="1"/>
          <w:lang w:val="en-US"/>
        </w:rPr>
        <w:t xml:space="preserve"> </w:t>
      </w:r>
      <w:r w:rsidRPr="00686775">
        <w:rPr>
          <w:rStyle w:val="token"/>
          <w:rFonts w:ascii="Consolas" w:eastAsiaTheme="majorEastAsia" w:hAnsi="Consolas" w:cs="Consolas"/>
          <w:color w:val="A67F59"/>
          <w:sz w:val="19"/>
          <w:szCs w:val="19"/>
          <w:bdr w:val="none" w:sz="0" w:space="0" w:color="auto" w:frame="1"/>
          <w:lang w:val="en-US"/>
        </w:rPr>
        <w:t>*</w:t>
      </w:r>
    </w:p>
    <w:p w:rsidR="00686775" w:rsidRPr="00686775" w:rsidRDefault="00686775" w:rsidP="00686775">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686775">
        <w:rPr>
          <w:rStyle w:val="HTML"/>
          <w:rFonts w:ascii="Consolas" w:eastAsiaTheme="majorEastAsia" w:hAnsi="Consolas" w:cs="Consolas"/>
          <w:color w:val="000000"/>
          <w:sz w:val="19"/>
          <w:szCs w:val="19"/>
          <w:bdr w:val="none" w:sz="0" w:space="0" w:color="auto" w:frame="1"/>
          <w:lang w:val="en-US"/>
        </w:rPr>
        <w:t xml:space="preserve">  </w:t>
      </w:r>
      <w:r w:rsidRPr="00686775">
        <w:rPr>
          <w:rStyle w:val="token"/>
          <w:rFonts w:ascii="Consolas" w:eastAsiaTheme="majorEastAsia" w:hAnsi="Consolas" w:cs="Consolas"/>
          <w:color w:val="0077AA"/>
          <w:sz w:val="19"/>
          <w:szCs w:val="19"/>
          <w:bdr w:val="none" w:sz="0" w:space="0" w:color="auto" w:frame="1"/>
          <w:lang w:val="en-US"/>
        </w:rPr>
        <w:t>FROM</w:t>
      </w:r>
      <w:r w:rsidRPr="00686775">
        <w:rPr>
          <w:rStyle w:val="HTML"/>
          <w:rFonts w:ascii="Consolas" w:eastAsiaTheme="majorEastAsia" w:hAnsi="Consolas" w:cs="Consolas"/>
          <w:color w:val="000000"/>
          <w:sz w:val="19"/>
          <w:szCs w:val="19"/>
          <w:bdr w:val="none" w:sz="0" w:space="0" w:color="auto" w:frame="1"/>
          <w:lang w:val="en-US"/>
        </w:rPr>
        <w:t xml:space="preserve"> t1 </w:t>
      </w:r>
      <w:r w:rsidRPr="00686775">
        <w:rPr>
          <w:rStyle w:val="token"/>
          <w:rFonts w:ascii="Consolas" w:eastAsiaTheme="majorEastAsia" w:hAnsi="Consolas" w:cs="Consolas"/>
          <w:color w:val="0077AA"/>
          <w:sz w:val="19"/>
          <w:szCs w:val="19"/>
          <w:bdr w:val="none" w:sz="0" w:space="0" w:color="auto" w:frame="1"/>
          <w:lang w:val="en-US"/>
        </w:rPr>
        <w:t>JOIN</w:t>
      </w:r>
      <w:r w:rsidRPr="00686775">
        <w:rPr>
          <w:rStyle w:val="HTML"/>
          <w:rFonts w:ascii="Consolas" w:eastAsiaTheme="majorEastAsia" w:hAnsi="Consolas" w:cs="Consolas"/>
          <w:color w:val="000000"/>
          <w:sz w:val="19"/>
          <w:szCs w:val="19"/>
          <w:bdr w:val="none" w:sz="0" w:space="0" w:color="auto" w:frame="1"/>
          <w:lang w:val="en-US"/>
        </w:rPr>
        <w:t xml:space="preserve"> </w:t>
      </w:r>
      <w:r w:rsidRPr="00686775">
        <w:rPr>
          <w:rStyle w:val="token"/>
          <w:rFonts w:ascii="Consolas" w:eastAsiaTheme="majorEastAsia" w:hAnsi="Consolas" w:cs="Consolas"/>
          <w:color w:val="999999"/>
          <w:sz w:val="19"/>
          <w:szCs w:val="19"/>
          <w:bdr w:val="none" w:sz="0" w:space="0" w:color="auto" w:frame="1"/>
          <w:lang w:val="en-US"/>
        </w:rPr>
        <w:t>(</w:t>
      </w:r>
      <w:r w:rsidRPr="00686775">
        <w:rPr>
          <w:rStyle w:val="token"/>
          <w:rFonts w:ascii="Consolas" w:eastAsiaTheme="majorEastAsia" w:hAnsi="Consolas" w:cs="Consolas"/>
          <w:color w:val="0077AA"/>
          <w:sz w:val="19"/>
          <w:szCs w:val="19"/>
          <w:bdr w:val="none" w:sz="0" w:space="0" w:color="auto" w:frame="1"/>
          <w:lang w:val="en-US"/>
        </w:rPr>
        <w:t>SELECT</w:t>
      </w:r>
      <w:r w:rsidRPr="00686775">
        <w:rPr>
          <w:rStyle w:val="HTML"/>
          <w:rFonts w:ascii="Consolas" w:eastAsiaTheme="majorEastAsia" w:hAnsi="Consolas" w:cs="Consolas"/>
          <w:color w:val="000000"/>
          <w:sz w:val="19"/>
          <w:szCs w:val="19"/>
          <w:bdr w:val="none" w:sz="0" w:space="0" w:color="auto" w:frame="1"/>
          <w:lang w:val="en-US"/>
        </w:rPr>
        <w:t xml:space="preserve"> t2</w:t>
      </w:r>
      <w:r w:rsidRPr="00686775">
        <w:rPr>
          <w:rStyle w:val="token"/>
          <w:rFonts w:ascii="Consolas" w:eastAsiaTheme="majorEastAsia" w:hAnsi="Consolas" w:cs="Consolas"/>
          <w:color w:val="999999"/>
          <w:sz w:val="19"/>
          <w:szCs w:val="19"/>
          <w:bdr w:val="none" w:sz="0" w:space="0" w:color="auto" w:frame="1"/>
          <w:lang w:val="en-US"/>
        </w:rPr>
        <w:t>.</w:t>
      </w:r>
      <w:r w:rsidRPr="00686775">
        <w:rPr>
          <w:rStyle w:val="HTML"/>
          <w:rFonts w:ascii="Consolas" w:eastAsiaTheme="majorEastAsia" w:hAnsi="Consolas" w:cs="Consolas"/>
          <w:color w:val="000000"/>
          <w:sz w:val="19"/>
          <w:szCs w:val="19"/>
          <w:bdr w:val="none" w:sz="0" w:space="0" w:color="auto" w:frame="1"/>
          <w:lang w:val="en-US"/>
        </w:rPr>
        <w:t xml:space="preserve">f1 </w:t>
      </w:r>
      <w:r w:rsidRPr="00686775">
        <w:rPr>
          <w:rStyle w:val="token"/>
          <w:rFonts w:ascii="Consolas" w:eastAsiaTheme="majorEastAsia" w:hAnsi="Consolas" w:cs="Consolas"/>
          <w:color w:val="0077AA"/>
          <w:sz w:val="19"/>
          <w:szCs w:val="19"/>
          <w:bdr w:val="none" w:sz="0" w:space="0" w:color="auto" w:frame="1"/>
          <w:lang w:val="en-US"/>
        </w:rPr>
        <w:t>FROM</w:t>
      </w:r>
      <w:r w:rsidRPr="00686775">
        <w:rPr>
          <w:rStyle w:val="HTML"/>
          <w:rFonts w:ascii="Consolas" w:eastAsiaTheme="majorEastAsia" w:hAnsi="Consolas" w:cs="Consolas"/>
          <w:color w:val="000000"/>
          <w:sz w:val="19"/>
          <w:szCs w:val="19"/>
          <w:bdr w:val="none" w:sz="0" w:space="0" w:color="auto" w:frame="1"/>
          <w:lang w:val="en-US"/>
        </w:rPr>
        <w:t xml:space="preserve"> t2</w:t>
      </w:r>
      <w:r w:rsidRPr="00686775">
        <w:rPr>
          <w:rStyle w:val="token"/>
          <w:rFonts w:ascii="Consolas" w:eastAsiaTheme="majorEastAsia" w:hAnsi="Consolas" w:cs="Consolas"/>
          <w:color w:val="999999"/>
          <w:sz w:val="19"/>
          <w:szCs w:val="19"/>
          <w:bdr w:val="none" w:sz="0" w:space="0" w:color="auto" w:frame="1"/>
          <w:lang w:val="en-US"/>
        </w:rPr>
        <w:t>)</w:t>
      </w:r>
      <w:r w:rsidRPr="00686775">
        <w:rPr>
          <w:rStyle w:val="HTML"/>
          <w:rFonts w:ascii="Consolas" w:eastAsiaTheme="majorEastAsia" w:hAnsi="Consolas" w:cs="Consolas"/>
          <w:color w:val="000000"/>
          <w:sz w:val="19"/>
          <w:szCs w:val="19"/>
          <w:bdr w:val="none" w:sz="0" w:space="0" w:color="auto" w:frame="1"/>
          <w:lang w:val="en-US"/>
        </w:rPr>
        <w:t xml:space="preserve"> </w:t>
      </w:r>
      <w:r w:rsidRPr="00686775">
        <w:rPr>
          <w:rStyle w:val="token"/>
          <w:rFonts w:ascii="Consolas" w:eastAsiaTheme="majorEastAsia" w:hAnsi="Consolas" w:cs="Consolas"/>
          <w:color w:val="0077AA"/>
          <w:sz w:val="19"/>
          <w:szCs w:val="19"/>
          <w:bdr w:val="none" w:sz="0" w:space="0" w:color="auto" w:frame="1"/>
          <w:lang w:val="en-US"/>
        </w:rPr>
        <w:t>AS</w:t>
      </w:r>
      <w:r w:rsidRPr="00686775">
        <w:rPr>
          <w:rStyle w:val="HTML"/>
          <w:rFonts w:ascii="Consolas" w:eastAsiaTheme="majorEastAsia" w:hAnsi="Consolas" w:cs="Consolas"/>
          <w:color w:val="000000"/>
          <w:sz w:val="19"/>
          <w:szCs w:val="19"/>
          <w:bdr w:val="none" w:sz="0" w:space="0" w:color="auto" w:frame="1"/>
          <w:lang w:val="en-US"/>
        </w:rPr>
        <w:t xml:space="preserve"> derived_t2</w:t>
      </w:r>
    </w:p>
    <w:p w:rsidR="00686775" w:rsidRPr="00686775" w:rsidRDefault="00686775" w:rsidP="00686775">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686775">
        <w:rPr>
          <w:rStyle w:val="HTML"/>
          <w:rFonts w:ascii="Consolas" w:eastAsiaTheme="majorEastAsia" w:hAnsi="Consolas" w:cs="Consolas"/>
          <w:color w:val="000000"/>
          <w:sz w:val="19"/>
          <w:szCs w:val="19"/>
          <w:bdr w:val="none" w:sz="0" w:space="0" w:color="auto" w:frame="1"/>
          <w:lang w:val="en-US"/>
        </w:rPr>
        <w:t xml:space="preserve">          </w:t>
      </w:r>
      <w:r w:rsidRPr="00686775">
        <w:rPr>
          <w:rStyle w:val="token"/>
          <w:rFonts w:ascii="Consolas" w:eastAsiaTheme="majorEastAsia" w:hAnsi="Consolas" w:cs="Consolas"/>
          <w:color w:val="0077AA"/>
          <w:sz w:val="19"/>
          <w:szCs w:val="19"/>
          <w:bdr w:val="none" w:sz="0" w:space="0" w:color="auto" w:frame="1"/>
          <w:lang w:val="en-US"/>
        </w:rPr>
        <w:t>ON</w:t>
      </w:r>
      <w:r w:rsidRPr="00686775">
        <w:rPr>
          <w:rStyle w:val="HTML"/>
          <w:rFonts w:ascii="Consolas" w:eastAsiaTheme="majorEastAsia" w:hAnsi="Consolas" w:cs="Consolas"/>
          <w:color w:val="000000"/>
          <w:sz w:val="19"/>
          <w:szCs w:val="19"/>
          <w:bdr w:val="none" w:sz="0" w:space="0" w:color="auto" w:frame="1"/>
          <w:lang w:val="en-US"/>
        </w:rPr>
        <w:t xml:space="preserve"> t1</w:t>
      </w:r>
      <w:r w:rsidRPr="00686775">
        <w:rPr>
          <w:rStyle w:val="token"/>
          <w:rFonts w:ascii="Consolas" w:eastAsiaTheme="majorEastAsia" w:hAnsi="Consolas" w:cs="Consolas"/>
          <w:color w:val="999999"/>
          <w:sz w:val="19"/>
          <w:szCs w:val="19"/>
          <w:bdr w:val="none" w:sz="0" w:space="0" w:color="auto" w:frame="1"/>
          <w:lang w:val="en-US"/>
        </w:rPr>
        <w:t>.</w:t>
      </w:r>
      <w:r w:rsidRPr="00686775">
        <w:rPr>
          <w:rStyle w:val="HTML"/>
          <w:rFonts w:ascii="Consolas" w:eastAsiaTheme="majorEastAsia" w:hAnsi="Consolas" w:cs="Consolas"/>
          <w:color w:val="000000"/>
          <w:sz w:val="19"/>
          <w:szCs w:val="19"/>
          <w:bdr w:val="none" w:sz="0" w:space="0" w:color="auto" w:frame="1"/>
          <w:lang w:val="en-US"/>
        </w:rPr>
        <w:t>f2</w:t>
      </w:r>
      <w:r w:rsidRPr="00686775">
        <w:rPr>
          <w:rStyle w:val="token"/>
          <w:rFonts w:ascii="Consolas" w:eastAsiaTheme="majorEastAsia" w:hAnsi="Consolas" w:cs="Consolas"/>
          <w:color w:val="A67F59"/>
          <w:sz w:val="19"/>
          <w:szCs w:val="19"/>
          <w:bdr w:val="none" w:sz="0" w:space="0" w:color="auto" w:frame="1"/>
          <w:lang w:val="en-US"/>
        </w:rPr>
        <w:t>=</w:t>
      </w:r>
      <w:r w:rsidRPr="00686775">
        <w:rPr>
          <w:rStyle w:val="HTML"/>
          <w:rFonts w:ascii="Consolas" w:eastAsiaTheme="majorEastAsia" w:hAnsi="Consolas" w:cs="Consolas"/>
          <w:color w:val="000000"/>
          <w:sz w:val="19"/>
          <w:szCs w:val="19"/>
          <w:bdr w:val="none" w:sz="0" w:space="0" w:color="auto" w:frame="1"/>
          <w:lang w:val="en-US"/>
        </w:rPr>
        <w:t>derived_t2</w:t>
      </w:r>
      <w:r w:rsidRPr="00686775">
        <w:rPr>
          <w:rStyle w:val="token"/>
          <w:rFonts w:ascii="Consolas" w:eastAsiaTheme="majorEastAsia" w:hAnsi="Consolas" w:cs="Consolas"/>
          <w:color w:val="999999"/>
          <w:sz w:val="19"/>
          <w:szCs w:val="19"/>
          <w:bdr w:val="none" w:sz="0" w:space="0" w:color="auto" w:frame="1"/>
          <w:lang w:val="en-US"/>
        </w:rPr>
        <w:t>.</w:t>
      </w:r>
      <w:r w:rsidRPr="00686775">
        <w:rPr>
          <w:rStyle w:val="HTML"/>
          <w:rFonts w:ascii="Consolas" w:eastAsiaTheme="majorEastAsia" w:hAnsi="Consolas" w:cs="Consolas"/>
          <w:color w:val="000000"/>
          <w:sz w:val="19"/>
          <w:szCs w:val="19"/>
          <w:bdr w:val="none" w:sz="0" w:space="0" w:color="auto" w:frame="1"/>
          <w:lang w:val="en-US"/>
        </w:rPr>
        <w:t>f1</w:t>
      </w:r>
    </w:p>
    <w:p w:rsidR="00686775" w:rsidRPr="00686775" w:rsidRDefault="00686775" w:rsidP="00686775">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Fonts w:ascii="Consolas" w:hAnsi="Consolas" w:cs="Consolas"/>
          <w:color w:val="000000"/>
          <w:sz w:val="19"/>
          <w:szCs w:val="19"/>
          <w:lang w:val="en-US"/>
        </w:rPr>
      </w:pPr>
      <w:r w:rsidRPr="00686775">
        <w:rPr>
          <w:rStyle w:val="HTML"/>
          <w:rFonts w:ascii="Consolas" w:eastAsiaTheme="majorEastAsia" w:hAnsi="Consolas" w:cs="Consolas"/>
          <w:color w:val="000000"/>
          <w:sz w:val="19"/>
          <w:szCs w:val="19"/>
          <w:bdr w:val="none" w:sz="0" w:space="0" w:color="auto" w:frame="1"/>
          <w:lang w:val="en-US"/>
        </w:rPr>
        <w:t xml:space="preserve">  </w:t>
      </w:r>
      <w:r w:rsidRPr="00686775">
        <w:rPr>
          <w:rStyle w:val="token"/>
          <w:rFonts w:ascii="Consolas" w:eastAsiaTheme="majorEastAsia" w:hAnsi="Consolas" w:cs="Consolas"/>
          <w:color w:val="0077AA"/>
          <w:sz w:val="19"/>
          <w:szCs w:val="19"/>
          <w:bdr w:val="none" w:sz="0" w:space="0" w:color="auto" w:frame="1"/>
          <w:lang w:val="en-US"/>
        </w:rPr>
        <w:t>WHERE</w:t>
      </w:r>
      <w:r w:rsidRPr="00686775">
        <w:rPr>
          <w:rStyle w:val="HTML"/>
          <w:rFonts w:ascii="Consolas" w:eastAsiaTheme="majorEastAsia" w:hAnsi="Consolas" w:cs="Consolas"/>
          <w:color w:val="000000"/>
          <w:sz w:val="19"/>
          <w:szCs w:val="19"/>
          <w:bdr w:val="none" w:sz="0" w:space="0" w:color="auto" w:frame="1"/>
          <w:lang w:val="en-US"/>
        </w:rPr>
        <w:t xml:space="preserve"> t1</w:t>
      </w:r>
      <w:r w:rsidRPr="00686775">
        <w:rPr>
          <w:rStyle w:val="token"/>
          <w:rFonts w:ascii="Consolas" w:eastAsiaTheme="majorEastAsia" w:hAnsi="Consolas" w:cs="Consolas"/>
          <w:color w:val="999999"/>
          <w:sz w:val="19"/>
          <w:szCs w:val="19"/>
          <w:bdr w:val="none" w:sz="0" w:space="0" w:color="auto" w:frame="1"/>
          <w:lang w:val="en-US"/>
        </w:rPr>
        <w:t>.</w:t>
      </w:r>
      <w:r w:rsidRPr="00686775">
        <w:rPr>
          <w:rStyle w:val="HTML"/>
          <w:rFonts w:ascii="Consolas" w:eastAsiaTheme="majorEastAsia" w:hAnsi="Consolas" w:cs="Consolas"/>
          <w:color w:val="000000"/>
          <w:sz w:val="19"/>
          <w:szCs w:val="19"/>
          <w:bdr w:val="none" w:sz="0" w:space="0" w:color="auto" w:frame="1"/>
          <w:lang w:val="en-US"/>
        </w:rPr>
        <w:t xml:space="preserve">f1 </w:t>
      </w:r>
      <w:r w:rsidRPr="00686775">
        <w:rPr>
          <w:rStyle w:val="token"/>
          <w:rFonts w:ascii="Consolas" w:eastAsiaTheme="majorEastAsia" w:hAnsi="Consolas" w:cs="Consolas"/>
          <w:color w:val="A67F59"/>
          <w:sz w:val="19"/>
          <w:szCs w:val="19"/>
          <w:bdr w:val="none" w:sz="0" w:space="0" w:color="auto" w:frame="1"/>
          <w:lang w:val="en-US"/>
        </w:rPr>
        <w:t>&gt;</w:t>
      </w:r>
      <w:r w:rsidRPr="00686775">
        <w:rPr>
          <w:rStyle w:val="HTML"/>
          <w:rFonts w:ascii="Consolas" w:eastAsiaTheme="majorEastAsia" w:hAnsi="Consolas" w:cs="Consolas"/>
          <w:color w:val="000000"/>
          <w:sz w:val="19"/>
          <w:szCs w:val="19"/>
          <w:bdr w:val="none" w:sz="0" w:space="0" w:color="auto" w:frame="1"/>
          <w:lang w:val="en-US"/>
        </w:rPr>
        <w:t xml:space="preserve"> </w:t>
      </w:r>
      <w:r w:rsidRPr="00686775">
        <w:rPr>
          <w:rStyle w:val="token"/>
          <w:rFonts w:ascii="Consolas" w:eastAsiaTheme="majorEastAsia" w:hAnsi="Consolas" w:cs="Consolas"/>
          <w:color w:val="990055"/>
          <w:sz w:val="19"/>
          <w:szCs w:val="19"/>
          <w:bdr w:val="none" w:sz="0" w:space="0" w:color="auto" w:frame="1"/>
          <w:lang w:val="en-US"/>
        </w:rPr>
        <w:t>0</w:t>
      </w:r>
      <w:r w:rsidRPr="00686775">
        <w:rPr>
          <w:rStyle w:val="token"/>
          <w:rFonts w:ascii="Consolas" w:eastAsiaTheme="majorEastAsia" w:hAnsi="Consolas" w:cs="Consolas"/>
          <w:color w:val="999999"/>
          <w:sz w:val="19"/>
          <w:szCs w:val="19"/>
          <w:bdr w:val="none" w:sz="0" w:space="0" w:color="auto" w:frame="1"/>
          <w:lang w:val="en-US"/>
        </w:rPr>
        <w:t>;</w:t>
      </w:r>
    </w:p>
    <w:p w:rsidR="00686775" w:rsidRPr="00686775" w:rsidRDefault="00686775" w:rsidP="00686775">
      <w:pPr>
        <w:pStyle w:val="a3"/>
        <w:spacing w:before="0" w:beforeAutospacing="0" w:after="0" w:afterAutospacing="0"/>
        <w:textAlignment w:val="baseline"/>
        <w:rPr>
          <w:rFonts w:ascii="Arial" w:hAnsi="Arial" w:cs="Arial"/>
          <w:color w:val="555555"/>
          <w:sz w:val="21"/>
          <w:szCs w:val="21"/>
          <w:lang w:val="en-US"/>
        </w:rPr>
      </w:pPr>
      <w:r w:rsidRPr="00686775">
        <w:rPr>
          <w:rFonts w:ascii="Arial" w:hAnsi="Arial" w:cs="Arial"/>
          <w:color w:val="555555"/>
          <w:sz w:val="21"/>
          <w:szCs w:val="21"/>
          <w:lang w:val="en-US"/>
        </w:rPr>
        <w:t>If the optimization processes </w:t>
      </w:r>
      <w:r w:rsidRPr="00686775">
        <w:rPr>
          <w:rStyle w:val="HTML"/>
          <w:rFonts w:eastAsiaTheme="majorEastAsia"/>
          <w:color w:val="000000"/>
          <w:bdr w:val="none" w:sz="0" w:space="0" w:color="auto" w:frame="1"/>
          <w:lang w:val="en-US"/>
        </w:rPr>
        <w:t>t1</w:t>
      </w:r>
      <w:r w:rsidRPr="00686775">
        <w:rPr>
          <w:rFonts w:ascii="Arial" w:hAnsi="Arial" w:cs="Arial"/>
          <w:color w:val="555555"/>
          <w:sz w:val="21"/>
          <w:szCs w:val="21"/>
          <w:lang w:val="en-US"/>
        </w:rPr>
        <w:t> first and the </w:t>
      </w:r>
      <w:r w:rsidRPr="00686775">
        <w:rPr>
          <w:rStyle w:val="HTML"/>
          <w:rFonts w:eastAsiaTheme="majorEastAsia"/>
          <w:color w:val="000000"/>
          <w:bdr w:val="none" w:sz="0" w:space="0" w:color="auto" w:frame="1"/>
          <w:lang w:val="en-US"/>
        </w:rPr>
        <w:t>WHERE</w:t>
      </w:r>
      <w:r w:rsidRPr="00686775">
        <w:rPr>
          <w:rFonts w:ascii="Arial" w:hAnsi="Arial" w:cs="Arial"/>
          <w:color w:val="555555"/>
          <w:sz w:val="21"/>
          <w:szCs w:val="21"/>
          <w:lang w:val="en-US"/>
        </w:rPr>
        <w:t> clause produces an empty result, the join must necessarily be empty and the derived table need not be materialized.</w:t>
      </w:r>
    </w:p>
    <w:p w:rsidR="00686775" w:rsidRPr="00686775" w:rsidRDefault="00686775" w:rsidP="00686775">
      <w:pPr>
        <w:pStyle w:val="a3"/>
        <w:spacing w:before="0" w:beforeAutospacing="0" w:after="0" w:afterAutospacing="0"/>
        <w:textAlignment w:val="baseline"/>
        <w:rPr>
          <w:rFonts w:ascii="Arial" w:hAnsi="Arial" w:cs="Arial"/>
          <w:color w:val="555555"/>
          <w:sz w:val="21"/>
          <w:szCs w:val="21"/>
          <w:lang w:val="en-US"/>
        </w:rPr>
      </w:pPr>
      <w:r w:rsidRPr="00686775">
        <w:rPr>
          <w:rFonts w:ascii="Arial" w:hAnsi="Arial" w:cs="Arial"/>
          <w:color w:val="555555"/>
          <w:sz w:val="21"/>
          <w:szCs w:val="21"/>
          <w:lang w:val="en-US"/>
        </w:rPr>
        <w:lastRenderedPageBreak/>
        <w:t>For cases when a derived table requires materialization, the optimizer may add an index to the materialized table to speed up access to it. If such an index enables </w:t>
      </w:r>
      <w:hyperlink r:id="rId438" w:anchor="jointype_ref" w:history="1">
        <w:r w:rsidRPr="00686775">
          <w:rPr>
            <w:rStyle w:val="HTML"/>
            <w:rFonts w:eastAsiaTheme="majorEastAsia"/>
            <w:color w:val="000000"/>
            <w:u w:val="single"/>
            <w:bdr w:val="none" w:sz="0" w:space="0" w:color="auto" w:frame="1"/>
            <w:lang w:val="en-US"/>
          </w:rPr>
          <w:t>ref</w:t>
        </w:r>
      </w:hyperlink>
      <w:r w:rsidRPr="00686775">
        <w:rPr>
          <w:rFonts w:ascii="Arial" w:hAnsi="Arial" w:cs="Arial"/>
          <w:color w:val="555555"/>
          <w:sz w:val="21"/>
          <w:szCs w:val="21"/>
          <w:lang w:val="en-US"/>
        </w:rPr>
        <w:t> access to the table, it can greatly reduce amount of data read during query execution. Consider the following query:</w:t>
      </w:r>
    </w:p>
    <w:p w:rsidR="00686775" w:rsidRPr="00686775" w:rsidRDefault="00686775" w:rsidP="00686775">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686775">
        <w:rPr>
          <w:rStyle w:val="token"/>
          <w:rFonts w:ascii="Consolas" w:eastAsiaTheme="majorEastAsia" w:hAnsi="Consolas" w:cs="Consolas"/>
          <w:color w:val="0077AA"/>
          <w:sz w:val="19"/>
          <w:szCs w:val="19"/>
          <w:bdr w:val="none" w:sz="0" w:space="0" w:color="auto" w:frame="1"/>
          <w:lang w:val="en-US"/>
        </w:rPr>
        <w:t>SELECT</w:t>
      </w:r>
      <w:r w:rsidRPr="00686775">
        <w:rPr>
          <w:rStyle w:val="HTML"/>
          <w:rFonts w:ascii="Consolas" w:eastAsiaTheme="majorEastAsia" w:hAnsi="Consolas" w:cs="Consolas"/>
          <w:color w:val="000000"/>
          <w:sz w:val="19"/>
          <w:szCs w:val="19"/>
          <w:bdr w:val="none" w:sz="0" w:space="0" w:color="auto" w:frame="1"/>
          <w:lang w:val="en-US"/>
        </w:rPr>
        <w:t xml:space="preserve"> </w:t>
      </w:r>
      <w:r w:rsidRPr="00686775">
        <w:rPr>
          <w:rStyle w:val="token"/>
          <w:rFonts w:ascii="Consolas" w:eastAsiaTheme="majorEastAsia" w:hAnsi="Consolas" w:cs="Consolas"/>
          <w:color w:val="A67F59"/>
          <w:sz w:val="19"/>
          <w:szCs w:val="19"/>
          <w:bdr w:val="none" w:sz="0" w:space="0" w:color="auto" w:frame="1"/>
          <w:lang w:val="en-US"/>
        </w:rPr>
        <w:t>*</w:t>
      </w:r>
    </w:p>
    <w:p w:rsidR="00686775" w:rsidRPr="00686775" w:rsidRDefault="00686775" w:rsidP="00686775">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686775">
        <w:rPr>
          <w:rStyle w:val="HTML"/>
          <w:rFonts w:ascii="Consolas" w:eastAsiaTheme="majorEastAsia" w:hAnsi="Consolas" w:cs="Consolas"/>
          <w:color w:val="000000"/>
          <w:sz w:val="19"/>
          <w:szCs w:val="19"/>
          <w:bdr w:val="none" w:sz="0" w:space="0" w:color="auto" w:frame="1"/>
          <w:lang w:val="en-US"/>
        </w:rPr>
        <w:t xml:space="preserve"> </w:t>
      </w:r>
      <w:r w:rsidRPr="00686775">
        <w:rPr>
          <w:rStyle w:val="token"/>
          <w:rFonts w:ascii="Consolas" w:eastAsiaTheme="majorEastAsia" w:hAnsi="Consolas" w:cs="Consolas"/>
          <w:color w:val="0077AA"/>
          <w:sz w:val="19"/>
          <w:szCs w:val="19"/>
          <w:bdr w:val="none" w:sz="0" w:space="0" w:color="auto" w:frame="1"/>
          <w:lang w:val="en-US"/>
        </w:rPr>
        <w:t>FROM</w:t>
      </w:r>
      <w:r w:rsidRPr="00686775">
        <w:rPr>
          <w:rStyle w:val="HTML"/>
          <w:rFonts w:ascii="Consolas" w:eastAsiaTheme="majorEastAsia" w:hAnsi="Consolas" w:cs="Consolas"/>
          <w:color w:val="000000"/>
          <w:sz w:val="19"/>
          <w:szCs w:val="19"/>
          <w:bdr w:val="none" w:sz="0" w:space="0" w:color="auto" w:frame="1"/>
          <w:lang w:val="en-US"/>
        </w:rPr>
        <w:t xml:space="preserve"> t1 </w:t>
      </w:r>
      <w:r w:rsidRPr="00686775">
        <w:rPr>
          <w:rStyle w:val="token"/>
          <w:rFonts w:ascii="Consolas" w:eastAsiaTheme="majorEastAsia" w:hAnsi="Consolas" w:cs="Consolas"/>
          <w:color w:val="0077AA"/>
          <w:sz w:val="19"/>
          <w:szCs w:val="19"/>
          <w:bdr w:val="none" w:sz="0" w:space="0" w:color="auto" w:frame="1"/>
          <w:lang w:val="en-US"/>
        </w:rPr>
        <w:t>JOIN</w:t>
      </w:r>
      <w:r w:rsidRPr="00686775">
        <w:rPr>
          <w:rStyle w:val="HTML"/>
          <w:rFonts w:ascii="Consolas" w:eastAsiaTheme="majorEastAsia" w:hAnsi="Consolas" w:cs="Consolas"/>
          <w:color w:val="000000"/>
          <w:sz w:val="19"/>
          <w:szCs w:val="19"/>
          <w:bdr w:val="none" w:sz="0" w:space="0" w:color="auto" w:frame="1"/>
          <w:lang w:val="en-US"/>
        </w:rPr>
        <w:t xml:space="preserve"> </w:t>
      </w:r>
      <w:r w:rsidRPr="00686775">
        <w:rPr>
          <w:rStyle w:val="token"/>
          <w:rFonts w:ascii="Consolas" w:eastAsiaTheme="majorEastAsia" w:hAnsi="Consolas" w:cs="Consolas"/>
          <w:color w:val="999999"/>
          <w:sz w:val="19"/>
          <w:szCs w:val="19"/>
          <w:bdr w:val="none" w:sz="0" w:space="0" w:color="auto" w:frame="1"/>
          <w:lang w:val="en-US"/>
        </w:rPr>
        <w:t>(</w:t>
      </w:r>
      <w:r w:rsidRPr="00686775">
        <w:rPr>
          <w:rStyle w:val="token"/>
          <w:rFonts w:ascii="Consolas" w:eastAsiaTheme="majorEastAsia" w:hAnsi="Consolas" w:cs="Consolas"/>
          <w:color w:val="0077AA"/>
          <w:sz w:val="19"/>
          <w:szCs w:val="19"/>
          <w:bdr w:val="none" w:sz="0" w:space="0" w:color="auto" w:frame="1"/>
          <w:lang w:val="en-US"/>
        </w:rPr>
        <w:t>SELECT</w:t>
      </w:r>
      <w:r w:rsidRPr="00686775">
        <w:rPr>
          <w:rStyle w:val="HTML"/>
          <w:rFonts w:ascii="Consolas" w:eastAsiaTheme="majorEastAsia" w:hAnsi="Consolas" w:cs="Consolas"/>
          <w:color w:val="000000"/>
          <w:sz w:val="19"/>
          <w:szCs w:val="19"/>
          <w:bdr w:val="none" w:sz="0" w:space="0" w:color="auto" w:frame="1"/>
          <w:lang w:val="en-US"/>
        </w:rPr>
        <w:t xml:space="preserve"> </w:t>
      </w:r>
      <w:r w:rsidRPr="00686775">
        <w:rPr>
          <w:rStyle w:val="token"/>
          <w:rFonts w:ascii="Consolas" w:eastAsiaTheme="majorEastAsia" w:hAnsi="Consolas" w:cs="Consolas"/>
          <w:color w:val="0077AA"/>
          <w:sz w:val="19"/>
          <w:szCs w:val="19"/>
          <w:bdr w:val="none" w:sz="0" w:space="0" w:color="auto" w:frame="1"/>
          <w:lang w:val="en-US"/>
        </w:rPr>
        <w:t>DISTINCT</w:t>
      </w:r>
      <w:r w:rsidRPr="00686775">
        <w:rPr>
          <w:rStyle w:val="HTML"/>
          <w:rFonts w:ascii="Consolas" w:eastAsiaTheme="majorEastAsia" w:hAnsi="Consolas" w:cs="Consolas"/>
          <w:color w:val="000000"/>
          <w:sz w:val="19"/>
          <w:szCs w:val="19"/>
          <w:bdr w:val="none" w:sz="0" w:space="0" w:color="auto" w:frame="1"/>
          <w:lang w:val="en-US"/>
        </w:rPr>
        <w:t xml:space="preserve"> f1 </w:t>
      </w:r>
      <w:r w:rsidRPr="00686775">
        <w:rPr>
          <w:rStyle w:val="token"/>
          <w:rFonts w:ascii="Consolas" w:eastAsiaTheme="majorEastAsia" w:hAnsi="Consolas" w:cs="Consolas"/>
          <w:color w:val="0077AA"/>
          <w:sz w:val="19"/>
          <w:szCs w:val="19"/>
          <w:bdr w:val="none" w:sz="0" w:space="0" w:color="auto" w:frame="1"/>
          <w:lang w:val="en-US"/>
        </w:rPr>
        <w:t>FROM</w:t>
      </w:r>
      <w:r w:rsidRPr="00686775">
        <w:rPr>
          <w:rStyle w:val="HTML"/>
          <w:rFonts w:ascii="Consolas" w:eastAsiaTheme="majorEastAsia" w:hAnsi="Consolas" w:cs="Consolas"/>
          <w:color w:val="000000"/>
          <w:sz w:val="19"/>
          <w:szCs w:val="19"/>
          <w:bdr w:val="none" w:sz="0" w:space="0" w:color="auto" w:frame="1"/>
          <w:lang w:val="en-US"/>
        </w:rPr>
        <w:t xml:space="preserve"> t2</w:t>
      </w:r>
      <w:r w:rsidRPr="00686775">
        <w:rPr>
          <w:rStyle w:val="token"/>
          <w:rFonts w:ascii="Consolas" w:eastAsiaTheme="majorEastAsia" w:hAnsi="Consolas" w:cs="Consolas"/>
          <w:color w:val="999999"/>
          <w:sz w:val="19"/>
          <w:szCs w:val="19"/>
          <w:bdr w:val="none" w:sz="0" w:space="0" w:color="auto" w:frame="1"/>
          <w:lang w:val="en-US"/>
        </w:rPr>
        <w:t>)</w:t>
      </w:r>
      <w:r w:rsidRPr="00686775">
        <w:rPr>
          <w:rStyle w:val="HTML"/>
          <w:rFonts w:ascii="Consolas" w:eastAsiaTheme="majorEastAsia" w:hAnsi="Consolas" w:cs="Consolas"/>
          <w:color w:val="000000"/>
          <w:sz w:val="19"/>
          <w:szCs w:val="19"/>
          <w:bdr w:val="none" w:sz="0" w:space="0" w:color="auto" w:frame="1"/>
          <w:lang w:val="en-US"/>
        </w:rPr>
        <w:t xml:space="preserve"> </w:t>
      </w:r>
      <w:r w:rsidRPr="00686775">
        <w:rPr>
          <w:rStyle w:val="token"/>
          <w:rFonts w:ascii="Consolas" w:eastAsiaTheme="majorEastAsia" w:hAnsi="Consolas" w:cs="Consolas"/>
          <w:color w:val="0077AA"/>
          <w:sz w:val="19"/>
          <w:szCs w:val="19"/>
          <w:bdr w:val="none" w:sz="0" w:space="0" w:color="auto" w:frame="1"/>
          <w:lang w:val="en-US"/>
        </w:rPr>
        <w:t>AS</w:t>
      </w:r>
      <w:r w:rsidRPr="00686775">
        <w:rPr>
          <w:rStyle w:val="HTML"/>
          <w:rFonts w:ascii="Consolas" w:eastAsiaTheme="majorEastAsia" w:hAnsi="Consolas" w:cs="Consolas"/>
          <w:color w:val="000000"/>
          <w:sz w:val="19"/>
          <w:szCs w:val="19"/>
          <w:bdr w:val="none" w:sz="0" w:space="0" w:color="auto" w:frame="1"/>
          <w:lang w:val="en-US"/>
        </w:rPr>
        <w:t xml:space="preserve"> derived_t2</w:t>
      </w:r>
    </w:p>
    <w:p w:rsidR="00686775" w:rsidRPr="00686775" w:rsidRDefault="00686775" w:rsidP="00686775">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Fonts w:ascii="Consolas" w:hAnsi="Consolas" w:cs="Consolas"/>
          <w:color w:val="000000"/>
          <w:sz w:val="19"/>
          <w:szCs w:val="19"/>
          <w:lang w:val="en-US"/>
        </w:rPr>
      </w:pPr>
      <w:r w:rsidRPr="00686775">
        <w:rPr>
          <w:rStyle w:val="HTML"/>
          <w:rFonts w:ascii="Consolas" w:eastAsiaTheme="majorEastAsia" w:hAnsi="Consolas" w:cs="Consolas"/>
          <w:color w:val="000000"/>
          <w:sz w:val="19"/>
          <w:szCs w:val="19"/>
          <w:bdr w:val="none" w:sz="0" w:space="0" w:color="auto" w:frame="1"/>
          <w:lang w:val="en-US"/>
        </w:rPr>
        <w:t xml:space="preserve">         </w:t>
      </w:r>
      <w:r w:rsidRPr="00686775">
        <w:rPr>
          <w:rStyle w:val="token"/>
          <w:rFonts w:ascii="Consolas" w:eastAsiaTheme="majorEastAsia" w:hAnsi="Consolas" w:cs="Consolas"/>
          <w:color w:val="0077AA"/>
          <w:sz w:val="19"/>
          <w:szCs w:val="19"/>
          <w:bdr w:val="none" w:sz="0" w:space="0" w:color="auto" w:frame="1"/>
          <w:lang w:val="en-US"/>
        </w:rPr>
        <w:t>ON</w:t>
      </w:r>
      <w:r w:rsidRPr="00686775">
        <w:rPr>
          <w:rStyle w:val="HTML"/>
          <w:rFonts w:ascii="Consolas" w:eastAsiaTheme="majorEastAsia" w:hAnsi="Consolas" w:cs="Consolas"/>
          <w:color w:val="000000"/>
          <w:sz w:val="19"/>
          <w:szCs w:val="19"/>
          <w:bdr w:val="none" w:sz="0" w:space="0" w:color="auto" w:frame="1"/>
          <w:lang w:val="en-US"/>
        </w:rPr>
        <w:t xml:space="preserve"> t1</w:t>
      </w:r>
      <w:r w:rsidRPr="00686775">
        <w:rPr>
          <w:rStyle w:val="token"/>
          <w:rFonts w:ascii="Consolas" w:eastAsiaTheme="majorEastAsia" w:hAnsi="Consolas" w:cs="Consolas"/>
          <w:color w:val="999999"/>
          <w:sz w:val="19"/>
          <w:szCs w:val="19"/>
          <w:bdr w:val="none" w:sz="0" w:space="0" w:color="auto" w:frame="1"/>
          <w:lang w:val="en-US"/>
        </w:rPr>
        <w:t>.</w:t>
      </w:r>
      <w:r w:rsidRPr="00686775">
        <w:rPr>
          <w:rStyle w:val="HTML"/>
          <w:rFonts w:ascii="Consolas" w:eastAsiaTheme="majorEastAsia" w:hAnsi="Consolas" w:cs="Consolas"/>
          <w:color w:val="000000"/>
          <w:sz w:val="19"/>
          <w:szCs w:val="19"/>
          <w:bdr w:val="none" w:sz="0" w:space="0" w:color="auto" w:frame="1"/>
          <w:lang w:val="en-US"/>
        </w:rPr>
        <w:t>f1</w:t>
      </w:r>
      <w:r w:rsidRPr="00686775">
        <w:rPr>
          <w:rStyle w:val="token"/>
          <w:rFonts w:ascii="Consolas" w:eastAsiaTheme="majorEastAsia" w:hAnsi="Consolas" w:cs="Consolas"/>
          <w:color w:val="A67F59"/>
          <w:sz w:val="19"/>
          <w:szCs w:val="19"/>
          <w:bdr w:val="none" w:sz="0" w:space="0" w:color="auto" w:frame="1"/>
          <w:lang w:val="en-US"/>
        </w:rPr>
        <w:t>=</w:t>
      </w:r>
      <w:r w:rsidRPr="00686775">
        <w:rPr>
          <w:rStyle w:val="HTML"/>
          <w:rFonts w:ascii="Consolas" w:eastAsiaTheme="majorEastAsia" w:hAnsi="Consolas" w:cs="Consolas"/>
          <w:color w:val="000000"/>
          <w:sz w:val="19"/>
          <w:szCs w:val="19"/>
          <w:bdr w:val="none" w:sz="0" w:space="0" w:color="auto" w:frame="1"/>
          <w:lang w:val="en-US"/>
        </w:rPr>
        <w:t>derived_t2</w:t>
      </w:r>
      <w:r w:rsidRPr="00686775">
        <w:rPr>
          <w:rStyle w:val="token"/>
          <w:rFonts w:ascii="Consolas" w:eastAsiaTheme="majorEastAsia" w:hAnsi="Consolas" w:cs="Consolas"/>
          <w:color w:val="999999"/>
          <w:sz w:val="19"/>
          <w:szCs w:val="19"/>
          <w:bdr w:val="none" w:sz="0" w:space="0" w:color="auto" w:frame="1"/>
          <w:lang w:val="en-US"/>
        </w:rPr>
        <w:t>.</w:t>
      </w:r>
      <w:r w:rsidRPr="00686775">
        <w:rPr>
          <w:rStyle w:val="HTML"/>
          <w:rFonts w:ascii="Consolas" w:eastAsiaTheme="majorEastAsia" w:hAnsi="Consolas" w:cs="Consolas"/>
          <w:color w:val="000000"/>
          <w:sz w:val="19"/>
          <w:szCs w:val="19"/>
          <w:bdr w:val="none" w:sz="0" w:space="0" w:color="auto" w:frame="1"/>
          <w:lang w:val="en-US"/>
        </w:rPr>
        <w:t>f1</w:t>
      </w:r>
      <w:r w:rsidRPr="00686775">
        <w:rPr>
          <w:rStyle w:val="token"/>
          <w:rFonts w:ascii="Consolas" w:eastAsiaTheme="majorEastAsia" w:hAnsi="Consolas" w:cs="Consolas"/>
          <w:color w:val="999999"/>
          <w:sz w:val="19"/>
          <w:szCs w:val="19"/>
          <w:bdr w:val="none" w:sz="0" w:space="0" w:color="auto" w:frame="1"/>
          <w:lang w:val="en-US"/>
        </w:rPr>
        <w:t>;</w:t>
      </w:r>
    </w:p>
    <w:p w:rsidR="00686775" w:rsidRPr="00686775" w:rsidRDefault="00686775" w:rsidP="00686775">
      <w:pPr>
        <w:pStyle w:val="a3"/>
        <w:spacing w:before="0" w:beforeAutospacing="0" w:after="0" w:afterAutospacing="0"/>
        <w:textAlignment w:val="baseline"/>
        <w:rPr>
          <w:rFonts w:ascii="Arial" w:hAnsi="Arial" w:cs="Arial"/>
          <w:color w:val="555555"/>
          <w:sz w:val="21"/>
          <w:szCs w:val="21"/>
          <w:lang w:val="en-US"/>
        </w:rPr>
      </w:pPr>
      <w:r w:rsidRPr="00686775">
        <w:rPr>
          <w:rFonts w:ascii="Arial" w:hAnsi="Arial" w:cs="Arial"/>
          <w:color w:val="555555"/>
          <w:sz w:val="21"/>
          <w:szCs w:val="21"/>
          <w:lang w:val="en-US"/>
        </w:rPr>
        <w:t>The optimizer constructs an index over column </w:t>
      </w:r>
      <w:r w:rsidRPr="00686775">
        <w:rPr>
          <w:rStyle w:val="HTML"/>
          <w:rFonts w:eastAsiaTheme="majorEastAsia"/>
          <w:color w:val="000000"/>
          <w:bdr w:val="none" w:sz="0" w:space="0" w:color="auto" w:frame="1"/>
          <w:lang w:val="en-US"/>
        </w:rPr>
        <w:t>f1</w:t>
      </w:r>
      <w:r w:rsidRPr="00686775">
        <w:rPr>
          <w:rFonts w:ascii="Arial" w:hAnsi="Arial" w:cs="Arial"/>
          <w:color w:val="555555"/>
          <w:sz w:val="21"/>
          <w:szCs w:val="21"/>
          <w:lang w:val="en-US"/>
        </w:rPr>
        <w:t> from </w:t>
      </w:r>
      <w:r w:rsidRPr="00686775">
        <w:rPr>
          <w:rStyle w:val="HTML"/>
          <w:rFonts w:eastAsiaTheme="majorEastAsia"/>
          <w:color w:val="000000"/>
          <w:bdr w:val="none" w:sz="0" w:space="0" w:color="auto" w:frame="1"/>
          <w:lang w:val="en-US"/>
        </w:rPr>
        <w:t>derived_t2</w:t>
      </w:r>
      <w:r w:rsidRPr="00686775">
        <w:rPr>
          <w:rFonts w:ascii="Arial" w:hAnsi="Arial" w:cs="Arial"/>
          <w:color w:val="555555"/>
          <w:sz w:val="21"/>
          <w:szCs w:val="21"/>
          <w:lang w:val="en-US"/>
        </w:rPr>
        <w:t> if doing so would enable use of </w:t>
      </w:r>
      <w:hyperlink r:id="rId439" w:anchor="jointype_ref" w:history="1">
        <w:r w:rsidRPr="00686775">
          <w:rPr>
            <w:rStyle w:val="HTML"/>
            <w:rFonts w:eastAsiaTheme="majorEastAsia"/>
            <w:color w:val="000000"/>
            <w:u w:val="single"/>
            <w:bdr w:val="none" w:sz="0" w:space="0" w:color="auto" w:frame="1"/>
            <w:lang w:val="en-US"/>
          </w:rPr>
          <w:t>ref</w:t>
        </w:r>
      </w:hyperlink>
      <w:r w:rsidRPr="00686775">
        <w:rPr>
          <w:rFonts w:ascii="Arial" w:hAnsi="Arial" w:cs="Arial"/>
          <w:color w:val="555555"/>
          <w:sz w:val="21"/>
          <w:szCs w:val="21"/>
          <w:lang w:val="en-US"/>
        </w:rPr>
        <w:t> access for the lowest cost execution plan. After adding the index, the optimizer can treat the materialized derived table the same as a regular table with an index, and it benefits similarly from the generated index. The overhead of index creation is negligible compared to the cost of query execution without the index. If </w:t>
      </w:r>
      <w:hyperlink r:id="rId440" w:anchor="jointype_ref" w:history="1">
        <w:r w:rsidRPr="00686775">
          <w:rPr>
            <w:rStyle w:val="HTML"/>
            <w:rFonts w:eastAsiaTheme="majorEastAsia"/>
            <w:color w:val="000000"/>
            <w:u w:val="single"/>
            <w:bdr w:val="none" w:sz="0" w:space="0" w:color="auto" w:frame="1"/>
            <w:lang w:val="en-US"/>
          </w:rPr>
          <w:t>ref</w:t>
        </w:r>
      </w:hyperlink>
      <w:r w:rsidRPr="00686775">
        <w:rPr>
          <w:rFonts w:ascii="Arial" w:hAnsi="Arial" w:cs="Arial"/>
          <w:color w:val="555555"/>
          <w:sz w:val="21"/>
          <w:szCs w:val="21"/>
          <w:lang w:val="en-US"/>
        </w:rPr>
        <w:t> access would result in higher cost than some other access method, the optimizer creates no index and loses nothing.</w:t>
      </w:r>
    </w:p>
    <w:p w:rsidR="00686775" w:rsidRPr="00686775" w:rsidRDefault="00686775" w:rsidP="00686775">
      <w:pPr>
        <w:pStyle w:val="a3"/>
        <w:spacing w:before="0" w:beforeAutospacing="0" w:after="225" w:afterAutospacing="0"/>
        <w:textAlignment w:val="baseline"/>
        <w:rPr>
          <w:rFonts w:ascii="Arial" w:hAnsi="Arial" w:cs="Arial"/>
          <w:color w:val="555555"/>
          <w:sz w:val="21"/>
          <w:szCs w:val="21"/>
          <w:lang w:val="en-US"/>
        </w:rPr>
      </w:pPr>
      <w:r w:rsidRPr="00686775">
        <w:rPr>
          <w:rFonts w:ascii="Arial" w:hAnsi="Arial" w:cs="Arial"/>
          <w:color w:val="555555"/>
          <w:sz w:val="21"/>
          <w:szCs w:val="21"/>
          <w:lang w:val="en-US"/>
        </w:rPr>
        <w:t>For optimizer trace output, a merged derived table or view reference is not shown as a node. Only its underlying tables appear in the top query's plan.</w:t>
      </w:r>
    </w:p>
    <w:p w:rsidR="00686775" w:rsidRPr="00686775" w:rsidRDefault="00686775" w:rsidP="00686775">
      <w:pPr>
        <w:pStyle w:val="a3"/>
        <w:spacing w:before="0" w:beforeAutospacing="0" w:after="225" w:afterAutospacing="0"/>
        <w:textAlignment w:val="baseline"/>
        <w:rPr>
          <w:rFonts w:ascii="Arial" w:hAnsi="Arial" w:cs="Arial"/>
          <w:color w:val="555555"/>
          <w:sz w:val="21"/>
          <w:szCs w:val="21"/>
          <w:lang w:val="en-US"/>
        </w:rPr>
      </w:pPr>
      <w:r w:rsidRPr="00686775">
        <w:rPr>
          <w:rFonts w:ascii="Arial" w:hAnsi="Arial" w:cs="Arial"/>
          <w:color w:val="555555"/>
          <w:sz w:val="21"/>
          <w:szCs w:val="21"/>
          <w:lang w:val="en-US"/>
        </w:rPr>
        <w:t>What is true for materialization of derived tables is also true for common table expressions (CTEs). In addition, the following considerations pertain specifically to CTEs.</w:t>
      </w:r>
    </w:p>
    <w:p w:rsidR="00686775" w:rsidRPr="00686775" w:rsidRDefault="00686775" w:rsidP="00686775">
      <w:pPr>
        <w:pStyle w:val="a3"/>
        <w:spacing w:before="0" w:beforeAutospacing="0" w:after="225" w:afterAutospacing="0"/>
        <w:textAlignment w:val="baseline"/>
        <w:rPr>
          <w:rFonts w:ascii="Arial" w:hAnsi="Arial" w:cs="Arial"/>
          <w:color w:val="555555"/>
          <w:sz w:val="21"/>
          <w:szCs w:val="21"/>
          <w:lang w:val="en-US"/>
        </w:rPr>
      </w:pPr>
      <w:r w:rsidRPr="00686775">
        <w:rPr>
          <w:rFonts w:ascii="Arial" w:hAnsi="Arial" w:cs="Arial"/>
          <w:color w:val="555555"/>
          <w:sz w:val="21"/>
          <w:szCs w:val="21"/>
          <w:lang w:val="en-US"/>
        </w:rPr>
        <w:t>If a CTE is materialized by a query, it is materialized once for the query, even if the query references it several times.</w:t>
      </w:r>
    </w:p>
    <w:p w:rsidR="00686775" w:rsidRPr="00686775" w:rsidRDefault="00686775" w:rsidP="00686775">
      <w:pPr>
        <w:pStyle w:val="a3"/>
        <w:spacing w:before="0" w:beforeAutospacing="0" w:after="225" w:afterAutospacing="0"/>
        <w:textAlignment w:val="baseline"/>
        <w:rPr>
          <w:rFonts w:ascii="Arial" w:hAnsi="Arial" w:cs="Arial"/>
          <w:color w:val="555555"/>
          <w:sz w:val="21"/>
          <w:szCs w:val="21"/>
          <w:lang w:val="en-US"/>
        </w:rPr>
      </w:pPr>
      <w:r w:rsidRPr="00686775">
        <w:rPr>
          <w:rFonts w:ascii="Arial" w:hAnsi="Arial" w:cs="Arial"/>
          <w:color w:val="555555"/>
          <w:sz w:val="21"/>
          <w:szCs w:val="21"/>
          <w:lang w:val="en-US"/>
        </w:rPr>
        <w:t>A recursive CTE is always materialized.</w:t>
      </w:r>
    </w:p>
    <w:p w:rsidR="00686775" w:rsidRPr="00686775" w:rsidRDefault="00686775" w:rsidP="00686775">
      <w:pPr>
        <w:pStyle w:val="a3"/>
        <w:spacing w:before="0" w:beforeAutospacing="0" w:after="225" w:afterAutospacing="0"/>
        <w:textAlignment w:val="baseline"/>
        <w:rPr>
          <w:rFonts w:ascii="Arial" w:hAnsi="Arial" w:cs="Arial"/>
          <w:color w:val="555555"/>
          <w:sz w:val="21"/>
          <w:szCs w:val="21"/>
          <w:lang w:val="en-US"/>
        </w:rPr>
      </w:pPr>
      <w:r w:rsidRPr="00686775">
        <w:rPr>
          <w:rFonts w:ascii="Arial" w:hAnsi="Arial" w:cs="Arial"/>
          <w:color w:val="555555"/>
          <w:sz w:val="21"/>
          <w:szCs w:val="21"/>
          <w:lang w:val="en-US"/>
        </w:rPr>
        <w:t>If a CTE is materialized, the optimizer automatically adds relevant indexes if it estimates that indexing can speed up access by the top-level statement to the CTE. This is similar to automatic indexing of derived tables, except that if the CTE is referenced multiple times, the optimizer may create multiple indexes, to speed up access by each reference in the most appropriate way.</w:t>
      </w:r>
    </w:p>
    <w:p w:rsidR="00686775" w:rsidRPr="00686775" w:rsidRDefault="00686775" w:rsidP="00686775">
      <w:pPr>
        <w:pStyle w:val="a3"/>
        <w:spacing w:before="0" w:beforeAutospacing="0" w:after="0" w:afterAutospacing="0"/>
        <w:textAlignment w:val="baseline"/>
        <w:rPr>
          <w:rFonts w:ascii="Arial" w:hAnsi="Arial" w:cs="Arial"/>
          <w:color w:val="555555"/>
          <w:sz w:val="21"/>
          <w:szCs w:val="21"/>
          <w:lang w:val="en-US"/>
        </w:rPr>
      </w:pPr>
      <w:r w:rsidRPr="00686775">
        <w:rPr>
          <w:rFonts w:ascii="Arial" w:hAnsi="Arial" w:cs="Arial"/>
          <w:color w:val="555555"/>
          <w:sz w:val="21"/>
          <w:szCs w:val="21"/>
          <w:lang w:val="en-US"/>
        </w:rPr>
        <w:t>The </w:t>
      </w:r>
      <w:hyperlink r:id="rId441" w:anchor="optimizer-hints-table-level" w:tooltip="Table-Level Optimizer Hints" w:history="1">
        <w:r w:rsidRPr="00686775">
          <w:rPr>
            <w:rStyle w:val="HTML"/>
            <w:rFonts w:eastAsiaTheme="majorEastAsia"/>
            <w:color w:val="000000"/>
            <w:u w:val="single"/>
            <w:bdr w:val="none" w:sz="0" w:space="0" w:color="auto" w:frame="1"/>
            <w:lang w:val="en-US"/>
          </w:rPr>
          <w:t>MERGE</w:t>
        </w:r>
      </w:hyperlink>
      <w:r w:rsidRPr="00686775">
        <w:rPr>
          <w:rFonts w:ascii="Arial" w:hAnsi="Arial" w:cs="Arial"/>
          <w:color w:val="555555"/>
          <w:sz w:val="21"/>
          <w:szCs w:val="21"/>
          <w:lang w:val="en-US"/>
        </w:rPr>
        <w:t> and </w:t>
      </w:r>
      <w:hyperlink r:id="rId442" w:anchor="optimizer-hints-table-level" w:tooltip="Table-Level Optimizer Hints" w:history="1">
        <w:r w:rsidRPr="00686775">
          <w:rPr>
            <w:rStyle w:val="HTML"/>
            <w:rFonts w:eastAsiaTheme="majorEastAsia"/>
            <w:color w:val="000000"/>
            <w:u w:val="single"/>
            <w:bdr w:val="none" w:sz="0" w:space="0" w:color="auto" w:frame="1"/>
            <w:lang w:val="en-US"/>
          </w:rPr>
          <w:t>NO_MERGE</w:t>
        </w:r>
      </w:hyperlink>
      <w:r w:rsidRPr="00686775">
        <w:rPr>
          <w:rFonts w:ascii="Arial" w:hAnsi="Arial" w:cs="Arial"/>
          <w:color w:val="555555"/>
          <w:sz w:val="21"/>
          <w:szCs w:val="21"/>
          <w:lang w:val="en-US"/>
        </w:rPr>
        <w:t> optimizer hints can be applied to CTEs. Each CTE reference in the top-level statement can have its own hint, permitting CTE references to be selectively merged or materialized. The following statement uses hints to indicate that </w:t>
      </w:r>
      <w:r w:rsidRPr="00686775">
        <w:rPr>
          <w:rStyle w:val="HTML"/>
          <w:rFonts w:eastAsiaTheme="majorEastAsia"/>
          <w:color w:val="000000"/>
          <w:bdr w:val="none" w:sz="0" w:space="0" w:color="auto" w:frame="1"/>
          <w:lang w:val="en-US"/>
        </w:rPr>
        <w:t>cte1</w:t>
      </w:r>
      <w:r w:rsidRPr="00686775">
        <w:rPr>
          <w:rFonts w:ascii="Arial" w:hAnsi="Arial" w:cs="Arial"/>
          <w:color w:val="555555"/>
          <w:sz w:val="21"/>
          <w:szCs w:val="21"/>
          <w:lang w:val="en-US"/>
        </w:rPr>
        <w:t> should be merged and </w:t>
      </w:r>
      <w:r w:rsidRPr="00686775">
        <w:rPr>
          <w:rStyle w:val="HTML"/>
          <w:rFonts w:eastAsiaTheme="majorEastAsia"/>
          <w:color w:val="000000"/>
          <w:bdr w:val="none" w:sz="0" w:space="0" w:color="auto" w:frame="1"/>
          <w:lang w:val="en-US"/>
        </w:rPr>
        <w:t>cte2</w:t>
      </w:r>
      <w:r w:rsidRPr="00686775">
        <w:rPr>
          <w:rFonts w:ascii="Arial" w:hAnsi="Arial" w:cs="Arial"/>
          <w:color w:val="555555"/>
          <w:sz w:val="21"/>
          <w:szCs w:val="21"/>
          <w:lang w:val="en-US"/>
        </w:rPr>
        <w:t> should be materialized:</w:t>
      </w:r>
    </w:p>
    <w:p w:rsidR="00686775" w:rsidRPr="00686775" w:rsidRDefault="00686775" w:rsidP="00686775">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686775">
        <w:rPr>
          <w:rStyle w:val="token"/>
          <w:rFonts w:ascii="Consolas" w:eastAsiaTheme="majorEastAsia" w:hAnsi="Consolas" w:cs="Consolas"/>
          <w:color w:val="0077AA"/>
          <w:sz w:val="19"/>
          <w:szCs w:val="19"/>
          <w:bdr w:val="none" w:sz="0" w:space="0" w:color="auto" w:frame="1"/>
          <w:lang w:val="en-US"/>
        </w:rPr>
        <w:t>WITH</w:t>
      </w:r>
    </w:p>
    <w:p w:rsidR="00686775" w:rsidRPr="00686775" w:rsidRDefault="00686775" w:rsidP="00686775">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686775">
        <w:rPr>
          <w:rStyle w:val="HTML"/>
          <w:rFonts w:ascii="Consolas" w:eastAsiaTheme="majorEastAsia" w:hAnsi="Consolas" w:cs="Consolas"/>
          <w:color w:val="000000"/>
          <w:sz w:val="19"/>
          <w:szCs w:val="19"/>
          <w:bdr w:val="none" w:sz="0" w:space="0" w:color="auto" w:frame="1"/>
          <w:lang w:val="en-US"/>
        </w:rPr>
        <w:t xml:space="preserve">  cte1 </w:t>
      </w:r>
      <w:r w:rsidRPr="00686775">
        <w:rPr>
          <w:rStyle w:val="token"/>
          <w:rFonts w:ascii="Consolas" w:eastAsiaTheme="majorEastAsia" w:hAnsi="Consolas" w:cs="Consolas"/>
          <w:color w:val="0077AA"/>
          <w:sz w:val="19"/>
          <w:szCs w:val="19"/>
          <w:bdr w:val="none" w:sz="0" w:space="0" w:color="auto" w:frame="1"/>
          <w:lang w:val="en-US"/>
        </w:rPr>
        <w:t>AS</w:t>
      </w:r>
      <w:r w:rsidRPr="00686775">
        <w:rPr>
          <w:rStyle w:val="HTML"/>
          <w:rFonts w:ascii="Consolas" w:eastAsiaTheme="majorEastAsia" w:hAnsi="Consolas" w:cs="Consolas"/>
          <w:color w:val="000000"/>
          <w:sz w:val="19"/>
          <w:szCs w:val="19"/>
          <w:bdr w:val="none" w:sz="0" w:space="0" w:color="auto" w:frame="1"/>
          <w:lang w:val="en-US"/>
        </w:rPr>
        <w:t xml:space="preserve"> </w:t>
      </w:r>
      <w:r w:rsidRPr="00686775">
        <w:rPr>
          <w:rStyle w:val="token"/>
          <w:rFonts w:ascii="Consolas" w:eastAsiaTheme="majorEastAsia" w:hAnsi="Consolas" w:cs="Consolas"/>
          <w:color w:val="999999"/>
          <w:sz w:val="19"/>
          <w:szCs w:val="19"/>
          <w:bdr w:val="none" w:sz="0" w:space="0" w:color="auto" w:frame="1"/>
          <w:lang w:val="en-US"/>
        </w:rPr>
        <w:t>(</w:t>
      </w:r>
      <w:r w:rsidRPr="00686775">
        <w:rPr>
          <w:rStyle w:val="token"/>
          <w:rFonts w:ascii="Consolas" w:eastAsiaTheme="majorEastAsia" w:hAnsi="Consolas" w:cs="Consolas"/>
          <w:color w:val="0077AA"/>
          <w:sz w:val="19"/>
          <w:szCs w:val="19"/>
          <w:bdr w:val="none" w:sz="0" w:space="0" w:color="auto" w:frame="1"/>
          <w:lang w:val="en-US"/>
        </w:rPr>
        <w:t>SELECT</w:t>
      </w:r>
      <w:r w:rsidRPr="00686775">
        <w:rPr>
          <w:rStyle w:val="HTML"/>
          <w:rFonts w:ascii="Consolas" w:eastAsiaTheme="majorEastAsia" w:hAnsi="Consolas" w:cs="Consolas"/>
          <w:color w:val="000000"/>
          <w:sz w:val="19"/>
          <w:szCs w:val="19"/>
          <w:bdr w:val="none" w:sz="0" w:space="0" w:color="auto" w:frame="1"/>
          <w:lang w:val="en-US"/>
        </w:rPr>
        <w:t xml:space="preserve"> a</w:t>
      </w:r>
      <w:r w:rsidRPr="00686775">
        <w:rPr>
          <w:rStyle w:val="token"/>
          <w:rFonts w:ascii="Consolas" w:eastAsiaTheme="majorEastAsia" w:hAnsi="Consolas" w:cs="Consolas"/>
          <w:color w:val="999999"/>
          <w:sz w:val="19"/>
          <w:szCs w:val="19"/>
          <w:bdr w:val="none" w:sz="0" w:space="0" w:color="auto" w:frame="1"/>
          <w:lang w:val="en-US"/>
        </w:rPr>
        <w:t>,</w:t>
      </w:r>
      <w:r w:rsidRPr="00686775">
        <w:rPr>
          <w:rStyle w:val="HTML"/>
          <w:rFonts w:ascii="Consolas" w:eastAsiaTheme="majorEastAsia" w:hAnsi="Consolas" w:cs="Consolas"/>
          <w:color w:val="000000"/>
          <w:sz w:val="19"/>
          <w:szCs w:val="19"/>
          <w:bdr w:val="none" w:sz="0" w:space="0" w:color="auto" w:frame="1"/>
          <w:lang w:val="en-US"/>
        </w:rPr>
        <w:t xml:space="preserve"> b </w:t>
      </w:r>
      <w:r w:rsidRPr="00686775">
        <w:rPr>
          <w:rStyle w:val="token"/>
          <w:rFonts w:ascii="Consolas" w:eastAsiaTheme="majorEastAsia" w:hAnsi="Consolas" w:cs="Consolas"/>
          <w:color w:val="0077AA"/>
          <w:sz w:val="19"/>
          <w:szCs w:val="19"/>
          <w:bdr w:val="none" w:sz="0" w:space="0" w:color="auto" w:frame="1"/>
          <w:lang w:val="en-US"/>
        </w:rPr>
        <w:t>FROM</w:t>
      </w:r>
      <w:r w:rsidRPr="00686775">
        <w:rPr>
          <w:rStyle w:val="HTML"/>
          <w:rFonts w:ascii="Consolas" w:eastAsiaTheme="majorEastAsia" w:hAnsi="Consolas" w:cs="Consolas"/>
          <w:color w:val="000000"/>
          <w:sz w:val="19"/>
          <w:szCs w:val="19"/>
          <w:bdr w:val="none" w:sz="0" w:space="0" w:color="auto" w:frame="1"/>
          <w:lang w:val="en-US"/>
        </w:rPr>
        <w:t xml:space="preserve"> table1</w:t>
      </w:r>
      <w:r w:rsidRPr="00686775">
        <w:rPr>
          <w:rStyle w:val="token"/>
          <w:rFonts w:ascii="Consolas" w:eastAsiaTheme="majorEastAsia" w:hAnsi="Consolas" w:cs="Consolas"/>
          <w:color w:val="999999"/>
          <w:sz w:val="19"/>
          <w:szCs w:val="19"/>
          <w:bdr w:val="none" w:sz="0" w:space="0" w:color="auto" w:frame="1"/>
          <w:lang w:val="en-US"/>
        </w:rPr>
        <w:t>),</w:t>
      </w:r>
    </w:p>
    <w:p w:rsidR="00686775" w:rsidRPr="00686775" w:rsidRDefault="00686775" w:rsidP="00686775">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686775">
        <w:rPr>
          <w:rStyle w:val="HTML"/>
          <w:rFonts w:ascii="Consolas" w:eastAsiaTheme="majorEastAsia" w:hAnsi="Consolas" w:cs="Consolas"/>
          <w:color w:val="000000"/>
          <w:sz w:val="19"/>
          <w:szCs w:val="19"/>
          <w:bdr w:val="none" w:sz="0" w:space="0" w:color="auto" w:frame="1"/>
          <w:lang w:val="en-US"/>
        </w:rPr>
        <w:t xml:space="preserve">  cte2 </w:t>
      </w:r>
      <w:r w:rsidRPr="00686775">
        <w:rPr>
          <w:rStyle w:val="token"/>
          <w:rFonts w:ascii="Consolas" w:eastAsiaTheme="majorEastAsia" w:hAnsi="Consolas" w:cs="Consolas"/>
          <w:color w:val="0077AA"/>
          <w:sz w:val="19"/>
          <w:szCs w:val="19"/>
          <w:bdr w:val="none" w:sz="0" w:space="0" w:color="auto" w:frame="1"/>
          <w:lang w:val="en-US"/>
        </w:rPr>
        <w:t>AS</w:t>
      </w:r>
      <w:r w:rsidRPr="00686775">
        <w:rPr>
          <w:rStyle w:val="HTML"/>
          <w:rFonts w:ascii="Consolas" w:eastAsiaTheme="majorEastAsia" w:hAnsi="Consolas" w:cs="Consolas"/>
          <w:color w:val="000000"/>
          <w:sz w:val="19"/>
          <w:szCs w:val="19"/>
          <w:bdr w:val="none" w:sz="0" w:space="0" w:color="auto" w:frame="1"/>
          <w:lang w:val="en-US"/>
        </w:rPr>
        <w:t xml:space="preserve"> </w:t>
      </w:r>
      <w:r w:rsidRPr="00686775">
        <w:rPr>
          <w:rStyle w:val="token"/>
          <w:rFonts w:ascii="Consolas" w:eastAsiaTheme="majorEastAsia" w:hAnsi="Consolas" w:cs="Consolas"/>
          <w:color w:val="999999"/>
          <w:sz w:val="19"/>
          <w:szCs w:val="19"/>
          <w:bdr w:val="none" w:sz="0" w:space="0" w:color="auto" w:frame="1"/>
          <w:lang w:val="en-US"/>
        </w:rPr>
        <w:t>(</w:t>
      </w:r>
      <w:r w:rsidRPr="00686775">
        <w:rPr>
          <w:rStyle w:val="token"/>
          <w:rFonts w:ascii="Consolas" w:eastAsiaTheme="majorEastAsia" w:hAnsi="Consolas" w:cs="Consolas"/>
          <w:color w:val="0077AA"/>
          <w:sz w:val="19"/>
          <w:szCs w:val="19"/>
          <w:bdr w:val="none" w:sz="0" w:space="0" w:color="auto" w:frame="1"/>
          <w:lang w:val="en-US"/>
        </w:rPr>
        <w:t>SELECT</w:t>
      </w:r>
      <w:r w:rsidRPr="00686775">
        <w:rPr>
          <w:rStyle w:val="HTML"/>
          <w:rFonts w:ascii="Consolas" w:eastAsiaTheme="majorEastAsia" w:hAnsi="Consolas" w:cs="Consolas"/>
          <w:color w:val="000000"/>
          <w:sz w:val="19"/>
          <w:szCs w:val="19"/>
          <w:bdr w:val="none" w:sz="0" w:space="0" w:color="auto" w:frame="1"/>
          <w:lang w:val="en-US"/>
        </w:rPr>
        <w:t xml:space="preserve"> c</w:t>
      </w:r>
      <w:r w:rsidRPr="00686775">
        <w:rPr>
          <w:rStyle w:val="token"/>
          <w:rFonts w:ascii="Consolas" w:eastAsiaTheme="majorEastAsia" w:hAnsi="Consolas" w:cs="Consolas"/>
          <w:color w:val="999999"/>
          <w:sz w:val="19"/>
          <w:szCs w:val="19"/>
          <w:bdr w:val="none" w:sz="0" w:space="0" w:color="auto" w:frame="1"/>
          <w:lang w:val="en-US"/>
        </w:rPr>
        <w:t>,</w:t>
      </w:r>
      <w:r w:rsidRPr="00686775">
        <w:rPr>
          <w:rStyle w:val="HTML"/>
          <w:rFonts w:ascii="Consolas" w:eastAsiaTheme="majorEastAsia" w:hAnsi="Consolas" w:cs="Consolas"/>
          <w:color w:val="000000"/>
          <w:sz w:val="19"/>
          <w:szCs w:val="19"/>
          <w:bdr w:val="none" w:sz="0" w:space="0" w:color="auto" w:frame="1"/>
          <w:lang w:val="en-US"/>
        </w:rPr>
        <w:t xml:space="preserve"> d </w:t>
      </w:r>
      <w:r w:rsidRPr="00686775">
        <w:rPr>
          <w:rStyle w:val="token"/>
          <w:rFonts w:ascii="Consolas" w:eastAsiaTheme="majorEastAsia" w:hAnsi="Consolas" w:cs="Consolas"/>
          <w:color w:val="0077AA"/>
          <w:sz w:val="19"/>
          <w:szCs w:val="19"/>
          <w:bdr w:val="none" w:sz="0" w:space="0" w:color="auto" w:frame="1"/>
          <w:lang w:val="en-US"/>
        </w:rPr>
        <w:t>FROM</w:t>
      </w:r>
      <w:r w:rsidRPr="00686775">
        <w:rPr>
          <w:rStyle w:val="HTML"/>
          <w:rFonts w:ascii="Consolas" w:eastAsiaTheme="majorEastAsia" w:hAnsi="Consolas" w:cs="Consolas"/>
          <w:color w:val="000000"/>
          <w:sz w:val="19"/>
          <w:szCs w:val="19"/>
          <w:bdr w:val="none" w:sz="0" w:space="0" w:color="auto" w:frame="1"/>
          <w:lang w:val="en-US"/>
        </w:rPr>
        <w:t xml:space="preserve"> table2</w:t>
      </w:r>
      <w:r w:rsidRPr="00686775">
        <w:rPr>
          <w:rStyle w:val="token"/>
          <w:rFonts w:ascii="Consolas" w:eastAsiaTheme="majorEastAsia" w:hAnsi="Consolas" w:cs="Consolas"/>
          <w:color w:val="999999"/>
          <w:sz w:val="19"/>
          <w:szCs w:val="19"/>
          <w:bdr w:val="none" w:sz="0" w:space="0" w:color="auto" w:frame="1"/>
          <w:lang w:val="en-US"/>
        </w:rPr>
        <w:t>)</w:t>
      </w:r>
    </w:p>
    <w:p w:rsidR="00686775" w:rsidRPr="00686775" w:rsidRDefault="00686775" w:rsidP="00686775">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686775">
        <w:rPr>
          <w:rStyle w:val="token"/>
          <w:rFonts w:ascii="Consolas" w:eastAsiaTheme="majorEastAsia" w:hAnsi="Consolas" w:cs="Consolas"/>
          <w:color w:val="0077AA"/>
          <w:sz w:val="19"/>
          <w:szCs w:val="19"/>
          <w:bdr w:val="none" w:sz="0" w:space="0" w:color="auto" w:frame="1"/>
          <w:lang w:val="en-US"/>
        </w:rPr>
        <w:t>SELECT</w:t>
      </w:r>
      <w:r w:rsidRPr="00686775">
        <w:rPr>
          <w:rStyle w:val="HTML"/>
          <w:rFonts w:ascii="Consolas" w:eastAsiaTheme="majorEastAsia" w:hAnsi="Consolas" w:cs="Consolas"/>
          <w:color w:val="000000"/>
          <w:sz w:val="19"/>
          <w:szCs w:val="19"/>
          <w:bdr w:val="none" w:sz="0" w:space="0" w:color="auto" w:frame="1"/>
          <w:lang w:val="en-US"/>
        </w:rPr>
        <w:t xml:space="preserve"> </w:t>
      </w:r>
      <w:r w:rsidRPr="00686775">
        <w:rPr>
          <w:rStyle w:val="token"/>
          <w:rFonts w:ascii="Consolas" w:eastAsiaTheme="majorEastAsia" w:hAnsi="Consolas" w:cs="Consolas"/>
          <w:color w:val="708090"/>
          <w:sz w:val="19"/>
          <w:szCs w:val="19"/>
          <w:bdr w:val="none" w:sz="0" w:space="0" w:color="auto" w:frame="1"/>
          <w:lang w:val="en-US"/>
        </w:rPr>
        <w:t>/*+ MERGE(cte1) NO_MERGE(cte2) */</w:t>
      </w:r>
      <w:r w:rsidRPr="00686775">
        <w:rPr>
          <w:rStyle w:val="HTML"/>
          <w:rFonts w:ascii="Consolas" w:eastAsiaTheme="majorEastAsia" w:hAnsi="Consolas" w:cs="Consolas"/>
          <w:color w:val="000000"/>
          <w:sz w:val="19"/>
          <w:szCs w:val="19"/>
          <w:bdr w:val="none" w:sz="0" w:space="0" w:color="auto" w:frame="1"/>
          <w:lang w:val="en-US"/>
        </w:rPr>
        <w:t xml:space="preserve"> cte1</w:t>
      </w:r>
      <w:r w:rsidRPr="00686775">
        <w:rPr>
          <w:rStyle w:val="token"/>
          <w:rFonts w:ascii="Consolas" w:eastAsiaTheme="majorEastAsia" w:hAnsi="Consolas" w:cs="Consolas"/>
          <w:color w:val="999999"/>
          <w:sz w:val="19"/>
          <w:szCs w:val="19"/>
          <w:bdr w:val="none" w:sz="0" w:space="0" w:color="auto" w:frame="1"/>
          <w:lang w:val="en-US"/>
        </w:rPr>
        <w:t>.</w:t>
      </w:r>
      <w:r w:rsidRPr="00686775">
        <w:rPr>
          <w:rStyle w:val="HTML"/>
          <w:rFonts w:ascii="Consolas" w:eastAsiaTheme="majorEastAsia" w:hAnsi="Consolas" w:cs="Consolas"/>
          <w:color w:val="000000"/>
          <w:sz w:val="19"/>
          <w:szCs w:val="19"/>
          <w:bdr w:val="none" w:sz="0" w:space="0" w:color="auto" w:frame="1"/>
          <w:lang w:val="en-US"/>
        </w:rPr>
        <w:t>b</w:t>
      </w:r>
      <w:r w:rsidRPr="00686775">
        <w:rPr>
          <w:rStyle w:val="token"/>
          <w:rFonts w:ascii="Consolas" w:eastAsiaTheme="majorEastAsia" w:hAnsi="Consolas" w:cs="Consolas"/>
          <w:color w:val="999999"/>
          <w:sz w:val="19"/>
          <w:szCs w:val="19"/>
          <w:bdr w:val="none" w:sz="0" w:space="0" w:color="auto" w:frame="1"/>
          <w:lang w:val="en-US"/>
        </w:rPr>
        <w:t>,</w:t>
      </w:r>
      <w:r w:rsidRPr="00686775">
        <w:rPr>
          <w:rStyle w:val="HTML"/>
          <w:rFonts w:ascii="Consolas" w:eastAsiaTheme="majorEastAsia" w:hAnsi="Consolas" w:cs="Consolas"/>
          <w:color w:val="000000"/>
          <w:sz w:val="19"/>
          <w:szCs w:val="19"/>
          <w:bdr w:val="none" w:sz="0" w:space="0" w:color="auto" w:frame="1"/>
          <w:lang w:val="en-US"/>
        </w:rPr>
        <w:t xml:space="preserve"> cte2</w:t>
      </w:r>
      <w:r w:rsidRPr="00686775">
        <w:rPr>
          <w:rStyle w:val="token"/>
          <w:rFonts w:ascii="Consolas" w:eastAsiaTheme="majorEastAsia" w:hAnsi="Consolas" w:cs="Consolas"/>
          <w:color w:val="999999"/>
          <w:sz w:val="19"/>
          <w:szCs w:val="19"/>
          <w:bdr w:val="none" w:sz="0" w:space="0" w:color="auto" w:frame="1"/>
          <w:lang w:val="en-US"/>
        </w:rPr>
        <w:t>.</w:t>
      </w:r>
      <w:r w:rsidRPr="00686775">
        <w:rPr>
          <w:rStyle w:val="HTML"/>
          <w:rFonts w:ascii="Consolas" w:eastAsiaTheme="majorEastAsia" w:hAnsi="Consolas" w:cs="Consolas"/>
          <w:color w:val="000000"/>
          <w:sz w:val="19"/>
          <w:szCs w:val="19"/>
          <w:bdr w:val="none" w:sz="0" w:space="0" w:color="auto" w:frame="1"/>
          <w:lang w:val="en-US"/>
        </w:rPr>
        <w:t>d</w:t>
      </w:r>
    </w:p>
    <w:p w:rsidR="00686775" w:rsidRPr="00686775" w:rsidRDefault="00686775" w:rsidP="00686775">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686775">
        <w:rPr>
          <w:rStyle w:val="token"/>
          <w:rFonts w:ascii="Consolas" w:eastAsiaTheme="majorEastAsia" w:hAnsi="Consolas" w:cs="Consolas"/>
          <w:color w:val="0077AA"/>
          <w:sz w:val="19"/>
          <w:szCs w:val="19"/>
          <w:bdr w:val="none" w:sz="0" w:space="0" w:color="auto" w:frame="1"/>
          <w:lang w:val="en-US"/>
        </w:rPr>
        <w:t>FROM</w:t>
      </w:r>
      <w:r w:rsidRPr="00686775">
        <w:rPr>
          <w:rStyle w:val="HTML"/>
          <w:rFonts w:ascii="Consolas" w:eastAsiaTheme="majorEastAsia" w:hAnsi="Consolas" w:cs="Consolas"/>
          <w:color w:val="000000"/>
          <w:sz w:val="19"/>
          <w:szCs w:val="19"/>
          <w:bdr w:val="none" w:sz="0" w:space="0" w:color="auto" w:frame="1"/>
          <w:lang w:val="en-US"/>
        </w:rPr>
        <w:t xml:space="preserve"> cte1 </w:t>
      </w:r>
      <w:r w:rsidRPr="00686775">
        <w:rPr>
          <w:rStyle w:val="token"/>
          <w:rFonts w:ascii="Consolas" w:eastAsiaTheme="majorEastAsia" w:hAnsi="Consolas" w:cs="Consolas"/>
          <w:color w:val="0077AA"/>
          <w:sz w:val="19"/>
          <w:szCs w:val="19"/>
          <w:bdr w:val="none" w:sz="0" w:space="0" w:color="auto" w:frame="1"/>
          <w:lang w:val="en-US"/>
        </w:rPr>
        <w:t>JOIN</w:t>
      </w:r>
      <w:r w:rsidRPr="00686775">
        <w:rPr>
          <w:rStyle w:val="HTML"/>
          <w:rFonts w:ascii="Consolas" w:eastAsiaTheme="majorEastAsia" w:hAnsi="Consolas" w:cs="Consolas"/>
          <w:color w:val="000000"/>
          <w:sz w:val="19"/>
          <w:szCs w:val="19"/>
          <w:bdr w:val="none" w:sz="0" w:space="0" w:color="auto" w:frame="1"/>
          <w:lang w:val="en-US"/>
        </w:rPr>
        <w:t xml:space="preserve"> cte2</w:t>
      </w:r>
    </w:p>
    <w:p w:rsidR="00686775" w:rsidRPr="00686775" w:rsidRDefault="00686775" w:rsidP="00686775">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Fonts w:ascii="Consolas" w:hAnsi="Consolas" w:cs="Consolas"/>
          <w:color w:val="000000"/>
          <w:sz w:val="19"/>
          <w:szCs w:val="19"/>
          <w:lang w:val="en-US"/>
        </w:rPr>
      </w:pPr>
      <w:r w:rsidRPr="00686775">
        <w:rPr>
          <w:rStyle w:val="token"/>
          <w:rFonts w:ascii="Consolas" w:eastAsiaTheme="majorEastAsia" w:hAnsi="Consolas" w:cs="Consolas"/>
          <w:color w:val="0077AA"/>
          <w:sz w:val="19"/>
          <w:szCs w:val="19"/>
          <w:bdr w:val="none" w:sz="0" w:space="0" w:color="auto" w:frame="1"/>
          <w:lang w:val="en-US"/>
        </w:rPr>
        <w:t>WHERE</w:t>
      </w:r>
      <w:r w:rsidRPr="00686775">
        <w:rPr>
          <w:rStyle w:val="HTML"/>
          <w:rFonts w:ascii="Consolas" w:eastAsiaTheme="majorEastAsia" w:hAnsi="Consolas" w:cs="Consolas"/>
          <w:color w:val="000000"/>
          <w:sz w:val="19"/>
          <w:szCs w:val="19"/>
          <w:bdr w:val="none" w:sz="0" w:space="0" w:color="auto" w:frame="1"/>
          <w:lang w:val="en-US"/>
        </w:rPr>
        <w:t xml:space="preserve"> cte1</w:t>
      </w:r>
      <w:r w:rsidRPr="00686775">
        <w:rPr>
          <w:rStyle w:val="token"/>
          <w:rFonts w:ascii="Consolas" w:eastAsiaTheme="majorEastAsia" w:hAnsi="Consolas" w:cs="Consolas"/>
          <w:color w:val="999999"/>
          <w:sz w:val="19"/>
          <w:szCs w:val="19"/>
          <w:bdr w:val="none" w:sz="0" w:space="0" w:color="auto" w:frame="1"/>
          <w:lang w:val="en-US"/>
        </w:rPr>
        <w:t>.</w:t>
      </w:r>
      <w:r w:rsidRPr="00686775">
        <w:rPr>
          <w:rStyle w:val="HTML"/>
          <w:rFonts w:ascii="Consolas" w:eastAsiaTheme="majorEastAsia" w:hAnsi="Consolas" w:cs="Consolas"/>
          <w:color w:val="000000"/>
          <w:sz w:val="19"/>
          <w:szCs w:val="19"/>
          <w:bdr w:val="none" w:sz="0" w:space="0" w:color="auto" w:frame="1"/>
          <w:lang w:val="en-US"/>
        </w:rPr>
        <w:t xml:space="preserve">a </w:t>
      </w:r>
      <w:r w:rsidRPr="00686775">
        <w:rPr>
          <w:rStyle w:val="token"/>
          <w:rFonts w:ascii="Consolas" w:eastAsiaTheme="majorEastAsia" w:hAnsi="Consolas" w:cs="Consolas"/>
          <w:color w:val="A67F59"/>
          <w:sz w:val="19"/>
          <w:szCs w:val="19"/>
          <w:bdr w:val="none" w:sz="0" w:space="0" w:color="auto" w:frame="1"/>
          <w:lang w:val="en-US"/>
        </w:rPr>
        <w:t>=</w:t>
      </w:r>
      <w:r w:rsidRPr="00686775">
        <w:rPr>
          <w:rStyle w:val="HTML"/>
          <w:rFonts w:ascii="Consolas" w:eastAsiaTheme="majorEastAsia" w:hAnsi="Consolas" w:cs="Consolas"/>
          <w:color w:val="000000"/>
          <w:sz w:val="19"/>
          <w:szCs w:val="19"/>
          <w:bdr w:val="none" w:sz="0" w:space="0" w:color="auto" w:frame="1"/>
          <w:lang w:val="en-US"/>
        </w:rPr>
        <w:t xml:space="preserve"> cte2</w:t>
      </w:r>
      <w:r w:rsidRPr="00686775">
        <w:rPr>
          <w:rStyle w:val="token"/>
          <w:rFonts w:ascii="Consolas" w:eastAsiaTheme="majorEastAsia" w:hAnsi="Consolas" w:cs="Consolas"/>
          <w:color w:val="999999"/>
          <w:sz w:val="19"/>
          <w:szCs w:val="19"/>
          <w:bdr w:val="none" w:sz="0" w:space="0" w:color="auto" w:frame="1"/>
          <w:lang w:val="en-US"/>
        </w:rPr>
        <w:t>.</w:t>
      </w:r>
      <w:r w:rsidRPr="00686775">
        <w:rPr>
          <w:rStyle w:val="HTML"/>
          <w:rFonts w:ascii="Consolas" w:eastAsiaTheme="majorEastAsia" w:hAnsi="Consolas" w:cs="Consolas"/>
          <w:color w:val="000000"/>
          <w:sz w:val="19"/>
          <w:szCs w:val="19"/>
          <w:bdr w:val="none" w:sz="0" w:space="0" w:color="auto" w:frame="1"/>
          <w:lang w:val="en-US"/>
        </w:rPr>
        <w:t>c</w:t>
      </w:r>
      <w:r w:rsidRPr="00686775">
        <w:rPr>
          <w:rStyle w:val="token"/>
          <w:rFonts w:ascii="Consolas" w:eastAsiaTheme="majorEastAsia" w:hAnsi="Consolas" w:cs="Consolas"/>
          <w:color w:val="999999"/>
          <w:sz w:val="19"/>
          <w:szCs w:val="19"/>
          <w:bdr w:val="none" w:sz="0" w:space="0" w:color="auto" w:frame="1"/>
          <w:lang w:val="en-US"/>
        </w:rPr>
        <w:t>;</w:t>
      </w:r>
    </w:p>
    <w:p w:rsidR="00686775" w:rsidRPr="00686775" w:rsidRDefault="00686775" w:rsidP="00686775">
      <w:pPr>
        <w:pStyle w:val="a3"/>
        <w:spacing w:before="0" w:beforeAutospacing="0" w:after="0" w:afterAutospacing="0"/>
        <w:textAlignment w:val="baseline"/>
        <w:rPr>
          <w:rFonts w:ascii="Arial" w:hAnsi="Arial" w:cs="Arial"/>
          <w:color w:val="555555"/>
          <w:sz w:val="21"/>
          <w:szCs w:val="21"/>
          <w:lang w:val="en-US"/>
        </w:rPr>
      </w:pPr>
      <w:r w:rsidRPr="00686775">
        <w:rPr>
          <w:rFonts w:ascii="Arial" w:hAnsi="Arial" w:cs="Arial"/>
          <w:color w:val="555555"/>
          <w:sz w:val="21"/>
          <w:szCs w:val="21"/>
          <w:lang w:val="en-US"/>
        </w:rPr>
        <w:t>The </w:t>
      </w:r>
      <w:r w:rsidRPr="00686775">
        <w:rPr>
          <w:rStyle w:val="HTML"/>
          <w:rFonts w:eastAsiaTheme="majorEastAsia"/>
          <w:color w:val="000000"/>
          <w:bdr w:val="none" w:sz="0" w:space="0" w:color="auto" w:frame="1"/>
          <w:lang w:val="en-US"/>
        </w:rPr>
        <w:t>ALGORITHM</w:t>
      </w:r>
      <w:r w:rsidRPr="00686775">
        <w:rPr>
          <w:rFonts w:ascii="Arial" w:hAnsi="Arial" w:cs="Arial"/>
          <w:color w:val="555555"/>
          <w:sz w:val="21"/>
          <w:szCs w:val="21"/>
          <w:lang w:val="en-US"/>
        </w:rPr>
        <w:t> clause for </w:t>
      </w:r>
      <w:hyperlink r:id="rId443" w:tooltip="13.1.23 CREATE VIEW Statement" w:history="1">
        <w:r w:rsidRPr="00686775">
          <w:rPr>
            <w:rStyle w:val="HTML"/>
            <w:rFonts w:eastAsiaTheme="majorEastAsia"/>
            <w:color w:val="000000"/>
            <w:u w:val="single"/>
            <w:bdr w:val="none" w:sz="0" w:space="0" w:color="auto" w:frame="1"/>
            <w:lang w:val="en-US"/>
          </w:rPr>
          <w:t>CREATE VIEW</w:t>
        </w:r>
      </w:hyperlink>
      <w:r w:rsidRPr="00686775">
        <w:rPr>
          <w:rFonts w:ascii="Arial" w:hAnsi="Arial" w:cs="Arial"/>
          <w:color w:val="555555"/>
          <w:sz w:val="21"/>
          <w:szCs w:val="21"/>
          <w:lang w:val="en-US"/>
        </w:rPr>
        <w:t> does not affect materialization for any </w:t>
      </w:r>
      <w:hyperlink r:id="rId444" w:tooltip="13.2.15 WITH (Common Table Expressions)" w:history="1">
        <w:r w:rsidRPr="00686775">
          <w:rPr>
            <w:rStyle w:val="HTML"/>
            <w:rFonts w:eastAsiaTheme="majorEastAsia"/>
            <w:color w:val="000000"/>
            <w:u w:val="single"/>
            <w:bdr w:val="none" w:sz="0" w:space="0" w:color="auto" w:frame="1"/>
            <w:lang w:val="en-US"/>
          </w:rPr>
          <w:t>WITH</w:t>
        </w:r>
      </w:hyperlink>
      <w:r w:rsidRPr="00686775">
        <w:rPr>
          <w:rFonts w:ascii="Arial" w:hAnsi="Arial" w:cs="Arial"/>
          <w:color w:val="555555"/>
          <w:sz w:val="21"/>
          <w:szCs w:val="21"/>
          <w:lang w:val="en-US"/>
        </w:rPr>
        <w:t> clause preceding the </w:t>
      </w:r>
      <w:hyperlink r:id="rId445" w:tooltip="13.2.10 SELECT Statement" w:history="1">
        <w:r w:rsidRPr="00686775">
          <w:rPr>
            <w:rStyle w:val="HTML"/>
            <w:rFonts w:eastAsiaTheme="majorEastAsia"/>
            <w:color w:val="000000"/>
            <w:u w:val="single"/>
            <w:bdr w:val="none" w:sz="0" w:space="0" w:color="auto" w:frame="1"/>
            <w:lang w:val="en-US"/>
          </w:rPr>
          <w:t>SELECT</w:t>
        </w:r>
      </w:hyperlink>
      <w:r w:rsidRPr="00686775">
        <w:rPr>
          <w:rFonts w:ascii="Arial" w:hAnsi="Arial" w:cs="Arial"/>
          <w:color w:val="555555"/>
          <w:sz w:val="21"/>
          <w:szCs w:val="21"/>
          <w:lang w:val="en-US"/>
        </w:rPr>
        <w:t> statement in the view definition. Consider this statement:</w:t>
      </w:r>
    </w:p>
    <w:p w:rsidR="00686775" w:rsidRPr="00686775" w:rsidRDefault="00686775" w:rsidP="00686775">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Fonts w:ascii="Consolas" w:hAnsi="Consolas" w:cs="Consolas"/>
          <w:color w:val="000000"/>
          <w:sz w:val="19"/>
          <w:szCs w:val="19"/>
          <w:lang w:val="en-US"/>
        </w:rPr>
      </w:pPr>
      <w:r w:rsidRPr="00686775">
        <w:rPr>
          <w:rStyle w:val="token"/>
          <w:rFonts w:ascii="Consolas" w:eastAsiaTheme="majorEastAsia" w:hAnsi="Consolas" w:cs="Consolas"/>
          <w:color w:val="0077AA"/>
          <w:sz w:val="19"/>
          <w:szCs w:val="19"/>
          <w:bdr w:val="none" w:sz="0" w:space="0" w:color="auto" w:frame="1"/>
          <w:lang w:val="en-US"/>
        </w:rPr>
        <w:t>CREATE</w:t>
      </w:r>
      <w:r w:rsidRPr="00686775">
        <w:rPr>
          <w:rStyle w:val="HTML"/>
          <w:rFonts w:ascii="Consolas" w:eastAsiaTheme="majorEastAsia" w:hAnsi="Consolas" w:cs="Consolas"/>
          <w:color w:val="000000"/>
          <w:sz w:val="19"/>
          <w:szCs w:val="19"/>
          <w:bdr w:val="none" w:sz="0" w:space="0" w:color="auto" w:frame="1"/>
          <w:lang w:val="en-US"/>
        </w:rPr>
        <w:t xml:space="preserve"> </w:t>
      </w:r>
      <w:r w:rsidRPr="00686775">
        <w:rPr>
          <w:rStyle w:val="token"/>
          <w:rFonts w:ascii="Consolas" w:eastAsiaTheme="majorEastAsia" w:hAnsi="Consolas" w:cs="Consolas"/>
          <w:color w:val="0077AA"/>
          <w:sz w:val="19"/>
          <w:szCs w:val="19"/>
          <w:bdr w:val="none" w:sz="0" w:space="0" w:color="auto" w:frame="1"/>
          <w:lang w:val="en-US"/>
        </w:rPr>
        <w:t>ALGORITHM</w:t>
      </w:r>
      <w:r w:rsidRPr="00686775">
        <w:rPr>
          <w:rStyle w:val="token"/>
          <w:rFonts w:ascii="Consolas" w:eastAsiaTheme="majorEastAsia" w:hAnsi="Consolas" w:cs="Consolas"/>
          <w:color w:val="A67F59"/>
          <w:sz w:val="19"/>
          <w:szCs w:val="19"/>
          <w:bdr w:val="none" w:sz="0" w:space="0" w:color="auto" w:frame="1"/>
          <w:lang w:val="en-US"/>
        </w:rPr>
        <w:t>=</w:t>
      </w:r>
      <w:r w:rsidRPr="00686775">
        <w:rPr>
          <w:rStyle w:val="HTML"/>
          <w:rFonts w:ascii="Consolas" w:eastAsiaTheme="majorEastAsia" w:hAnsi="Consolas" w:cs="Consolas"/>
          <w:color w:val="000000"/>
          <w:sz w:val="19"/>
          <w:szCs w:val="19"/>
          <w:bdr w:val="none" w:sz="0" w:space="0" w:color="auto" w:frame="1"/>
          <w:lang w:val="en-US"/>
        </w:rPr>
        <w:t>{</w:t>
      </w:r>
      <w:r w:rsidRPr="00686775">
        <w:rPr>
          <w:rStyle w:val="token"/>
          <w:rFonts w:ascii="Consolas" w:eastAsiaTheme="majorEastAsia" w:hAnsi="Consolas" w:cs="Consolas"/>
          <w:color w:val="0077AA"/>
          <w:sz w:val="19"/>
          <w:szCs w:val="19"/>
          <w:bdr w:val="none" w:sz="0" w:space="0" w:color="auto" w:frame="1"/>
          <w:lang w:val="en-US"/>
        </w:rPr>
        <w:t>TEMPTABLE</w:t>
      </w:r>
      <w:r w:rsidRPr="00686775">
        <w:rPr>
          <w:rStyle w:val="token"/>
          <w:rFonts w:ascii="Consolas" w:eastAsiaTheme="majorEastAsia" w:hAnsi="Consolas" w:cs="Consolas"/>
          <w:color w:val="A67F59"/>
          <w:sz w:val="19"/>
          <w:szCs w:val="19"/>
          <w:bdr w:val="none" w:sz="0" w:space="0" w:color="auto" w:frame="1"/>
          <w:lang w:val="en-US"/>
        </w:rPr>
        <w:t>|</w:t>
      </w:r>
      <w:r w:rsidRPr="00686775">
        <w:rPr>
          <w:rStyle w:val="token"/>
          <w:rFonts w:ascii="Consolas" w:eastAsiaTheme="majorEastAsia" w:hAnsi="Consolas" w:cs="Consolas"/>
          <w:color w:val="0077AA"/>
          <w:sz w:val="19"/>
          <w:szCs w:val="19"/>
          <w:bdr w:val="none" w:sz="0" w:space="0" w:color="auto" w:frame="1"/>
          <w:lang w:val="en-US"/>
        </w:rPr>
        <w:t>MERGE</w:t>
      </w:r>
      <w:r w:rsidRPr="00686775">
        <w:rPr>
          <w:rStyle w:val="HTML"/>
          <w:rFonts w:ascii="Consolas" w:eastAsiaTheme="majorEastAsia" w:hAnsi="Consolas" w:cs="Consolas"/>
          <w:color w:val="000000"/>
          <w:sz w:val="19"/>
          <w:szCs w:val="19"/>
          <w:bdr w:val="none" w:sz="0" w:space="0" w:color="auto" w:frame="1"/>
          <w:lang w:val="en-US"/>
        </w:rPr>
        <w:t xml:space="preserve">} </w:t>
      </w:r>
      <w:r w:rsidRPr="00686775">
        <w:rPr>
          <w:rStyle w:val="token"/>
          <w:rFonts w:ascii="Consolas" w:eastAsiaTheme="majorEastAsia" w:hAnsi="Consolas" w:cs="Consolas"/>
          <w:color w:val="0077AA"/>
          <w:sz w:val="19"/>
          <w:szCs w:val="19"/>
          <w:bdr w:val="none" w:sz="0" w:space="0" w:color="auto" w:frame="1"/>
          <w:lang w:val="en-US"/>
        </w:rPr>
        <w:t>VIEW</w:t>
      </w:r>
      <w:r w:rsidRPr="00686775">
        <w:rPr>
          <w:rStyle w:val="HTML"/>
          <w:rFonts w:ascii="Consolas" w:eastAsiaTheme="majorEastAsia" w:hAnsi="Consolas" w:cs="Consolas"/>
          <w:color w:val="000000"/>
          <w:sz w:val="19"/>
          <w:szCs w:val="19"/>
          <w:bdr w:val="none" w:sz="0" w:space="0" w:color="auto" w:frame="1"/>
          <w:lang w:val="en-US"/>
        </w:rPr>
        <w:t xml:space="preserve"> v1 </w:t>
      </w:r>
      <w:r w:rsidRPr="00686775">
        <w:rPr>
          <w:rStyle w:val="token"/>
          <w:rFonts w:ascii="Consolas" w:eastAsiaTheme="majorEastAsia" w:hAnsi="Consolas" w:cs="Consolas"/>
          <w:color w:val="0077AA"/>
          <w:sz w:val="19"/>
          <w:szCs w:val="19"/>
          <w:bdr w:val="none" w:sz="0" w:space="0" w:color="auto" w:frame="1"/>
          <w:lang w:val="en-US"/>
        </w:rPr>
        <w:t>AS</w:t>
      </w:r>
      <w:r w:rsidRPr="00686775">
        <w:rPr>
          <w:rStyle w:val="HTML"/>
          <w:rFonts w:ascii="Consolas" w:eastAsiaTheme="majorEastAsia" w:hAnsi="Consolas" w:cs="Consolas"/>
          <w:color w:val="000000"/>
          <w:sz w:val="19"/>
          <w:szCs w:val="19"/>
          <w:bdr w:val="none" w:sz="0" w:space="0" w:color="auto" w:frame="1"/>
          <w:lang w:val="en-US"/>
        </w:rPr>
        <w:t xml:space="preserve"> </w:t>
      </w:r>
      <w:r w:rsidRPr="00686775">
        <w:rPr>
          <w:rStyle w:val="token"/>
          <w:rFonts w:ascii="Consolas" w:eastAsiaTheme="majorEastAsia" w:hAnsi="Consolas" w:cs="Consolas"/>
          <w:color w:val="0077AA"/>
          <w:sz w:val="19"/>
          <w:szCs w:val="19"/>
          <w:bdr w:val="none" w:sz="0" w:space="0" w:color="auto" w:frame="1"/>
          <w:lang w:val="en-US"/>
        </w:rPr>
        <w:t>WITH</w:t>
      </w:r>
      <w:r w:rsidRPr="00686775">
        <w:rPr>
          <w:rStyle w:val="HTML"/>
          <w:rFonts w:ascii="Consolas" w:eastAsiaTheme="majorEastAsia" w:hAnsi="Consolas" w:cs="Consolas"/>
          <w:color w:val="000000"/>
          <w:sz w:val="19"/>
          <w:szCs w:val="19"/>
          <w:bdr w:val="none" w:sz="0" w:space="0" w:color="auto" w:frame="1"/>
          <w:lang w:val="en-US"/>
        </w:rPr>
        <w:t xml:space="preserve"> </w:t>
      </w:r>
      <w:r w:rsidRPr="00686775">
        <w:rPr>
          <w:rStyle w:val="token"/>
          <w:rFonts w:ascii="Consolas" w:eastAsiaTheme="majorEastAsia" w:hAnsi="Consolas" w:cs="Consolas"/>
          <w:color w:val="999999"/>
          <w:sz w:val="19"/>
          <w:szCs w:val="19"/>
          <w:bdr w:val="none" w:sz="0" w:space="0" w:color="auto" w:frame="1"/>
          <w:lang w:val="en-US"/>
        </w:rPr>
        <w:t>...</w:t>
      </w:r>
      <w:r w:rsidRPr="00686775">
        <w:rPr>
          <w:rStyle w:val="HTML"/>
          <w:rFonts w:ascii="Consolas" w:eastAsiaTheme="majorEastAsia" w:hAnsi="Consolas" w:cs="Consolas"/>
          <w:color w:val="000000"/>
          <w:sz w:val="19"/>
          <w:szCs w:val="19"/>
          <w:bdr w:val="none" w:sz="0" w:space="0" w:color="auto" w:frame="1"/>
          <w:lang w:val="en-US"/>
        </w:rPr>
        <w:t xml:space="preserve"> </w:t>
      </w:r>
      <w:r w:rsidRPr="00686775">
        <w:rPr>
          <w:rStyle w:val="token"/>
          <w:rFonts w:ascii="Consolas" w:eastAsiaTheme="majorEastAsia" w:hAnsi="Consolas" w:cs="Consolas"/>
          <w:color w:val="0077AA"/>
          <w:sz w:val="19"/>
          <w:szCs w:val="19"/>
          <w:bdr w:val="none" w:sz="0" w:space="0" w:color="auto" w:frame="1"/>
          <w:lang w:val="en-US"/>
        </w:rPr>
        <w:t>SELECT</w:t>
      </w:r>
      <w:r w:rsidRPr="00686775">
        <w:rPr>
          <w:rStyle w:val="HTML"/>
          <w:rFonts w:ascii="Consolas" w:eastAsiaTheme="majorEastAsia" w:hAnsi="Consolas" w:cs="Consolas"/>
          <w:color w:val="000000"/>
          <w:sz w:val="19"/>
          <w:szCs w:val="19"/>
          <w:bdr w:val="none" w:sz="0" w:space="0" w:color="auto" w:frame="1"/>
          <w:lang w:val="en-US"/>
        </w:rPr>
        <w:t xml:space="preserve"> </w:t>
      </w:r>
      <w:r w:rsidRPr="00686775">
        <w:rPr>
          <w:rStyle w:val="token"/>
          <w:rFonts w:ascii="Consolas" w:eastAsiaTheme="majorEastAsia" w:hAnsi="Consolas" w:cs="Consolas"/>
          <w:color w:val="999999"/>
          <w:sz w:val="19"/>
          <w:szCs w:val="19"/>
          <w:bdr w:val="none" w:sz="0" w:space="0" w:color="auto" w:frame="1"/>
          <w:lang w:val="en-US"/>
        </w:rPr>
        <w:t>...</w:t>
      </w:r>
    </w:p>
    <w:p w:rsidR="00686775" w:rsidRPr="00686775" w:rsidRDefault="00686775" w:rsidP="00686775">
      <w:pPr>
        <w:pStyle w:val="a3"/>
        <w:spacing w:before="0" w:beforeAutospacing="0" w:after="0" w:afterAutospacing="0"/>
        <w:textAlignment w:val="baseline"/>
        <w:rPr>
          <w:rFonts w:ascii="Arial" w:hAnsi="Arial" w:cs="Arial"/>
          <w:color w:val="555555"/>
          <w:sz w:val="21"/>
          <w:szCs w:val="21"/>
          <w:lang w:val="en-US"/>
        </w:rPr>
      </w:pPr>
      <w:r w:rsidRPr="00686775">
        <w:rPr>
          <w:rFonts w:ascii="Arial" w:hAnsi="Arial" w:cs="Arial"/>
          <w:color w:val="555555"/>
          <w:sz w:val="21"/>
          <w:szCs w:val="21"/>
          <w:lang w:val="en-US"/>
        </w:rPr>
        <w:t>The </w:t>
      </w:r>
      <w:r w:rsidRPr="00686775">
        <w:rPr>
          <w:rStyle w:val="HTML"/>
          <w:rFonts w:eastAsiaTheme="majorEastAsia"/>
          <w:color w:val="000000"/>
          <w:bdr w:val="none" w:sz="0" w:space="0" w:color="auto" w:frame="1"/>
          <w:lang w:val="en-US"/>
        </w:rPr>
        <w:t>ALGORITHM</w:t>
      </w:r>
      <w:r w:rsidRPr="00686775">
        <w:rPr>
          <w:rFonts w:ascii="Arial" w:hAnsi="Arial" w:cs="Arial"/>
          <w:color w:val="555555"/>
          <w:sz w:val="21"/>
          <w:szCs w:val="21"/>
          <w:lang w:val="en-US"/>
        </w:rPr>
        <w:t> value affects materialization only of the </w:t>
      </w:r>
      <w:hyperlink r:id="rId446" w:tooltip="13.2.10 SELECT Statement" w:history="1">
        <w:r w:rsidRPr="00686775">
          <w:rPr>
            <w:rStyle w:val="HTML"/>
            <w:rFonts w:eastAsiaTheme="majorEastAsia"/>
            <w:color w:val="000000"/>
            <w:u w:val="single"/>
            <w:bdr w:val="none" w:sz="0" w:space="0" w:color="auto" w:frame="1"/>
            <w:lang w:val="en-US"/>
          </w:rPr>
          <w:t>SELECT</w:t>
        </w:r>
      </w:hyperlink>
      <w:r w:rsidRPr="00686775">
        <w:rPr>
          <w:rFonts w:ascii="Arial" w:hAnsi="Arial" w:cs="Arial"/>
          <w:color w:val="555555"/>
          <w:sz w:val="21"/>
          <w:szCs w:val="21"/>
          <w:lang w:val="en-US"/>
        </w:rPr>
        <w:t>, not the </w:t>
      </w:r>
      <w:hyperlink r:id="rId447" w:tooltip="13.2.15 WITH (Common Table Expressions)" w:history="1">
        <w:r w:rsidRPr="00686775">
          <w:rPr>
            <w:rStyle w:val="HTML"/>
            <w:rFonts w:eastAsiaTheme="majorEastAsia"/>
            <w:color w:val="000000"/>
            <w:u w:val="single"/>
            <w:bdr w:val="none" w:sz="0" w:space="0" w:color="auto" w:frame="1"/>
            <w:lang w:val="en-US"/>
          </w:rPr>
          <w:t>WITH</w:t>
        </w:r>
      </w:hyperlink>
      <w:r w:rsidRPr="00686775">
        <w:rPr>
          <w:rFonts w:ascii="Arial" w:hAnsi="Arial" w:cs="Arial"/>
          <w:color w:val="555555"/>
          <w:sz w:val="21"/>
          <w:szCs w:val="21"/>
          <w:lang w:val="en-US"/>
        </w:rPr>
        <w:t> clause.</w:t>
      </w:r>
    </w:p>
    <w:p w:rsidR="00686775" w:rsidRPr="00686775" w:rsidRDefault="00686775" w:rsidP="00686775">
      <w:pPr>
        <w:pStyle w:val="a3"/>
        <w:spacing w:before="0" w:beforeAutospacing="0" w:after="0" w:afterAutospacing="0"/>
        <w:textAlignment w:val="baseline"/>
        <w:rPr>
          <w:rFonts w:ascii="Arial" w:hAnsi="Arial" w:cs="Arial"/>
          <w:color w:val="555555"/>
          <w:sz w:val="21"/>
          <w:szCs w:val="21"/>
          <w:lang w:val="en-US"/>
        </w:rPr>
      </w:pPr>
      <w:r w:rsidRPr="00686775">
        <w:rPr>
          <w:rFonts w:ascii="Arial" w:hAnsi="Arial" w:cs="Arial"/>
          <w:color w:val="555555"/>
          <w:sz w:val="21"/>
          <w:szCs w:val="21"/>
          <w:lang w:val="en-US"/>
        </w:rPr>
        <w:t>Prior to MySQL 8.0.16, if </w:t>
      </w:r>
      <w:hyperlink r:id="rId448" w:anchor="sysvar_internal_tmp_disk_storage_engine" w:history="1">
        <w:r w:rsidRPr="00686775">
          <w:rPr>
            <w:rStyle w:val="HTML"/>
            <w:rFonts w:eastAsiaTheme="majorEastAsia"/>
            <w:color w:val="000000"/>
            <w:u w:val="single"/>
            <w:bdr w:val="none" w:sz="0" w:space="0" w:color="auto" w:frame="1"/>
            <w:lang w:val="en-US"/>
          </w:rPr>
          <w:t>internal_tmp_disk_storage_engine=MYISAM</w:t>
        </w:r>
      </w:hyperlink>
      <w:r w:rsidRPr="00686775">
        <w:rPr>
          <w:rFonts w:ascii="Arial" w:hAnsi="Arial" w:cs="Arial"/>
          <w:color w:val="555555"/>
          <w:sz w:val="21"/>
          <w:szCs w:val="21"/>
          <w:lang w:val="en-US"/>
        </w:rPr>
        <w:t>, an error occurred for any attempt to materialize a CTE using an on-disk temporary table, since for CTEs, the storage engine used for on-disk internal temporary tables could not be </w:t>
      </w:r>
      <w:r w:rsidRPr="00686775">
        <w:rPr>
          <w:rStyle w:val="HTML"/>
          <w:rFonts w:eastAsiaTheme="majorEastAsia"/>
          <w:color w:val="000000"/>
          <w:bdr w:val="none" w:sz="0" w:space="0" w:color="auto" w:frame="1"/>
          <w:lang w:val="en-US"/>
        </w:rPr>
        <w:t>MyISAM</w:t>
      </w:r>
      <w:r w:rsidRPr="00686775">
        <w:rPr>
          <w:rFonts w:ascii="Arial" w:hAnsi="Arial" w:cs="Arial"/>
          <w:color w:val="555555"/>
          <w:sz w:val="21"/>
          <w:szCs w:val="21"/>
          <w:lang w:val="en-US"/>
        </w:rPr>
        <w:t>. Beginning with MySQL 8.0.16, this is no longer an issue, since </w:t>
      </w:r>
      <w:r w:rsidRPr="00686775">
        <w:rPr>
          <w:rStyle w:val="HTML"/>
          <w:rFonts w:eastAsiaTheme="majorEastAsia"/>
          <w:color w:val="000000"/>
          <w:bdr w:val="none" w:sz="0" w:space="0" w:color="auto" w:frame="1"/>
          <w:lang w:val="en-US"/>
        </w:rPr>
        <w:t>TempTable</w:t>
      </w:r>
      <w:r w:rsidRPr="00686775">
        <w:rPr>
          <w:rFonts w:ascii="Arial" w:hAnsi="Arial" w:cs="Arial"/>
          <w:color w:val="555555"/>
          <w:sz w:val="21"/>
          <w:szCs w:val="21"/>
          <w:lang w:val="en-US"/>
        </w:rPr>
        <w:t> now always uses </w:t>
      </w:r>
      <w:r w:rsidRPr="00686775">
        <w:rPr>
          <w:rStyle w:val="HTML"/>
          <w:rFonts w:eastAsiaTheme="majorEastAsia"/>
          <w:color w:val="000000"/>
          <w:bdr w:val="none" w:sz="0" w:space="0" w:color="auto" w:frame="1"/>
          <w:lang w:val="en-US"/>
        </w:rPr>
        <w:t>InnoDB</w:t>
      </w:r>
      <w:r w:rsidRPr="00686775">
        <w:rPr>
          <w:rFonts w:ascii="Arial" w:hAnsi="Arial" w:cs="Arial"/>
          <w:color w:val="555555"/>
          <w:sz w:val="21"/>
          <w:szCs w:val="21"/>
          <w:lang w:val="en-US"/>
        </w:rPr>
        <w:t> for on-disk internal temporary tables.</w:t>
      </w:r>
    </w:p>
    <w:p w:rsidR="00686775" w:rsidRPr="00686775" w:rsidRDefault="00686775" w:rsidP="00686775">
      <w:pPr>
        <w:pStyle w:val="a3"/>
        <w:spacing w:before="0" w:beforeAutospacing="0" w:after="0" w:afterAutospacing="0"/>
        <w:textAlignment w:val="baseline"/>
        <w:rPr>
          <w:rFonts w:ascii="Arial" w:hAnsi="Arial" w:cs="Arial"/>
          <w:color w:val="555555"/>
          <w:sz w:val="21"/>
          <w:szCs w:val="21"/>
          <w:lang w:val="en-US"/>
        </w:rPr>
      </w:pPr>
      <w:r w:rsidRPr="00686775">
        <w:rPr>
          <w:rFonts w:ascii="Arial" w:hAnsi="Arial" w:cs="Arial"/>
          <w:color w:val="555555"/>
          <w:sz w:val="21"/>
          <w:szCs w:val="21"/>
          <w:lang w:val="en-US"/>
        </w:rPr>
        <w:t>As mentioned previously, a CTE, if materialized, is materialized once, even if referenced multiple times. To indicate one-time materialization, optimizer trace output contains an occurrence of </w:t>
      </w:r>
      <w:r w:rsidRPr="00686775">
        <w:rPr>
          <w:rStyle w:val="HTML"/>
          <w:rFonts w:eastAsiaTheme="majorEastAsia"/>
          <w:color w:val="000000"/>
          <w:bdr w:val="none" w:sz="0" w:space="0" w:color="auto" w:frame="1"/>
          <w:lang w:val="en-US"/>
        </w:rPr>
        <w:t>creating_tmp_table</w:t>
      </w:r>
      <w:r w:rsidRPr="00686775">
        <w:rPr>
          <w:rFonts w:ascii="Arial" w:hAnsi="Arial" w:cs="Arial"/>
          <w:color w:val="555555"/>
          <w:sz w:val="21"/>
          <w:szCs w:val="21"/>
          <w:lang w:val="en-US"/>
        </w:rPr>
        <w:t> plus one or more occurrences of </w:t>
      </w:r>
      <w:r w:rsidRPr="00686775">
        <w:rPr>
          <w:rStyle w:val="HTML"/>
          <w:rFonts w:eastAsiaTheme="majorEastAsia"/>
          <w:color w:val="000000"/>
          <w:bdr w:val="none" w:sz="0" w:space="0" w:color="auto" w:frame="1"/>
          <w:lang w:val="en-US"/>
        </w:rPr>
        <w:t>reusing_tmp_table</w:t>
      </w:r>
      <w:r w:rsidRPr="00686775">
        <w:rPr>
          <w:rFonts w:ascii="Arial" w:hAnsi="Arial" w:cs="Arial"/>
          <w:color w:val="555555"/>
          <w:sz w:val="21"/>
          <w:szCs w:val="21"/>
          <w:lang w:val="en-US"/>
        </w:rPr>
        <w:t>.</w:t>
      </w:r>
    </w:p>
    <w:p w:rsidR="00686775" w:rsidRPr="00686775" w:rsidRDefault="00686775" w:rsidP="00686775">
      <w:pPr>
        <w:pStyle w:val="a3"/>
        <w:spacing w:before="0" w:beforeAutospacing="0" w:after="0" w:afterAutospacing="0"/>
        <w:textAlignment w:val="baseline"/>
        <w:rPr>
          <w:rFonts w:ascii="Arial" w:hAnsi="Arial" w:cs="Arial"/>
          <w:color w:val="555555"/>
          <w:sz w:val="21"/>
          <w:szCs w:val="21"/>
          <w:lang w:val="en-US"/>
        </w:rPr>
      </w:pPr>
      <w:r w:rsidRPr="00686775">
        <w:rPr>
          <w:rFonts w:ascii="Arial" w:hAnsi="Arial" w:cs="Arial"/>
          <w:color w:val="555555"/>
          <w:sz w:val="21"/>
          <w:szCs w:val="21"/>
          <w:lang w:val="en-US"/>
        </w:rPr>
        <w:t>CTEs are similar to derived tables, for which the </w:t>
      </w:r>
      <w:r w:rsidRPr="00686775">
        <w:rPr>
          <w:rStyle w:val="HTML"/>
          <w:rFonts w:eastAsiaTheme="majorEastAsia"/>
          <w:color w:val="000000"/>
          <w:bdr w:val="none" w:sz="0" w:space="0" w:color="auto" w:frame="1"/>
          <w:lang w:val="en-US"/>
        </w:rPr>
        <w:t>materialized_from_subquery</w:t>
      </w:r>
      <w:r w:rsidRPr="00686775">
        <w:rPr>
          <w:rFonts w:ascii="Arial" w:hAnsi="Arial" w:cs="Arial"/>
          <w:color w:val="555555"/>
          <w:sz w:val="21"/>
          <w:szCs w:val="21"/>
          <w:lang w:val="en-US"/>
        </w:rPr>
        <w:t> node follows the reference. This is true for a CTE that is referenced multiple times, so there is no duplication of </w:t>
      </w:r>
      <w:r w:rsidRPr="00686775">
        <w:rPr>
          <w:rStyle w:val="HTML"/>
          <w:rFonts w:eastAsiaTheme="majorEastAsia"/>
          <w:color w:val="000000"/>
          <w:bdr w:val="none" w:sz="0" w:space="0" w:color="auto" w:frame="1"/>
          <w:lang w:val="en-US"/>
        </w:rPr>
        <w:t>materialized_from_subquery</w:t>
      </w:r>
      <w:r w:rsidRPr="00686775">
        <w:rPr>
          <w:rFonts w:ascii="Arial" w:hAnsi="Arial" w:cs="Arial"/>
          <w:color w:val="555555"/>
          <w:sz w:val="21"/>
          <w:szCs w:val="21"/>
          <w:lang w:val="en-US"/>
        </w:rPr>
        <w:t> nodes (which would give the impression that the subquery is executed multiple times, and produce unnecessarily verbose output). Only one reference to the CTE has a complete </w:t>
      </w:r>
      <w:r w:rsidRPr="00686775">
        <w:rPr>
          <w:rStyle w:val="HTML"/>
          <w:rFonts w:eastAsiaTheme="majorEastAsia"/>
          <w:color w:val="000000"/>
          <w:bdr w:val="none" w:sz="0" w:space="0" w:color="auto" w:frame="1"/>
          <w:lang w:val="en-US"/>
        </w:rPr>
        <w:t>materialized_from_subquery</w:t>
      </w:r>
      <w:r w:rsidRPr="00686775">
        <w:rPr>
          <w:rFonts w:ascii="Arial" w:hAnsi="Arial" w:cs="Arial"/>
          <w:color w:val="555555"/>
          <w:sz w:val="21"/>
          <w:szCs w:val="21"/>
          <w:lang w:val="en-US"/>
        </w:rPr>
        <w:t> node with the description of its subquery plan. Other references have a reduced </w:t>
      </w:r>
      <w:r w:rsidRPr="00686775">
        <w:rPr>
          <w:rStyle w:val="HTML"/>
          <w:rFonts w:eastAsiaTheme="majorEastAsia"/>
          <w:color w:val="000000"/>
          <w:bdr w:val="none" w:sz="0" w:space="0" w:color="auto" w:frame="1"/>
          <w:lang w:val="en-US"/>
        </w:rPr>
        <w:t>materialized_from_subquery</w:t>
      </w:r>
      <w:r w:rsidRPr="00686775">
        <w:rPr>
          <w:rFonts w:ascii="Arial" w:hAnsi="Arial" w:cs="Arial"/>
          <w:color w:val="555555"/>
          <w:sz w:val="21"/>
          <w:szCs w:val="21"/>
          <w:lang w:val="en-US"/>
        </w:rPr>
        <w:t> node. The same idea applies to </w:t>
      </w:r>
      <w:hyperlink r:id="rId449" w:tooltip="13.8.2 EXPLAIN Statement" w:history="1">
        <w:r w:rsidRPr="00686775">
          <w:rPr>
            <w:rStyle w:val="HTML"/>
            <w:rFonts w:eastAsiaTheme="majorEastAsia"/>
            <w:color w:val="000000"/>
            <w:u w:val="single"/>
            <w:bdr w:val="none" w:sz="0" w:space="0" w:color="auto" w:frame="1"/>
            <w:lang w:val="en-US"/>
          </w:rPr>
          <w:t>EXPLAIN</w:t>
        </w:r>
      </w:hyperlink>
      <w:r w:rsidRPr="00686775">
        <w:rPr>
          <w:rFonts w:ascii="Arial" w:hAnsi="Arial" w:cs="Arial"/>
          <w:color w:val="555555"/>
          <w:sz w:val="21"/>
          <w:szCs w:val="21"/>
          <w:lang w:val="en-US"/>
        </w:rPr>
        <w:t> output in </w:t>
      </w:r>
      <w:r w:rsidRPr="00686775">
        <w:rPr>
          <w:rStyle w:val="HTML"/>
          <w:rFonts w:eastAsiaTheme="majorEastAsia"/>
          <w:color w:val="000000"/>
          <w:bdr w:val="none" w:sz="0" w:space="0" w:color="auto" w:frame="1"/>
          <w:lang w:val="en-US"/>
        </w:rPr>
        <w:t>TRADITIONAL</w:t>
      </w:r>
      <w:r w:rsidRPr="00686775">
        <w:rPr>
          <w:rFonts w:ascii="Arial" w:hAnsi="Arial" w:cs="Arial"/>
          <w:color w:val="555555"/>
          <w:sz w:val="21"/>
          <w:szCs w:val="21"/>
          <w:lang w:val="en-US"/>
        </w:rPr>
        <w:t> format: Subqueries for other references are not shown.</w:t>
      </w:r>
    </w:p>
    <w:p w:rsidR="00686775" w:rsidRPr="00602DF4" w:rsidRDefault="00686775" w:rsidP="00686775">
      <w:pPr>
        <w:pStyle w:val="4"/>
        <w:spacing w:before="300" w:after="225"/>
        <w:textAlignment w:val="baseline"/>
        <w:rPr>
          <w:rFonts w:ascii="Arial" w:hAnsi="Arial" w:cs="Arial"/>
          <w:i w:val="0"/>
          <w:color w:val="555555"/>
          <w:sz w:val="26"/>
          <w:szCs w:val="26"/>
          <w:lang w:val="en-US"/>
        </w:rPr>
      </w:pPr>
      <w:bookmarkStart w:id="190" w:name="_Toc57738452"/>
      <w:r w:rsidRPr="00602DF4">
        <w:rPr>
          <w:rFonts w:ascii="Arial" w:hAnsi="Arial" w:cs="Arial"/>
          <w:i w:val="0"/>
          <w:color w:val="555555"/>
          <w:sz w:val="26"/>
          <w:szCs w:val="26"/>
          <w:lang w:val="en-US"/>
        </w:rPr>
        <w:lastRenderedPageBreak/>
        <w:t>Derived Condition Pushdown Optimization</w:t>
      </w:r>
      <w:bookmarkEnd w:id="190"/>
    </w:p>
    <w:p w:rsidR="00686775" w:rsidRPr="00686775" w:rsidRDefault="00686775" w:rsidP="00686775">
      <w:pPr>
        <w:pStyle w:val="a3"/>
        <w:shd w:val="clear" w:color="auto" w:fill="FFFFFF"/>
        <w:spacing w:before="0" w:beforeAutospacing="0" w:after="0" w:afterAutospacing="0"/>
        <w:textAlignment w:val="baseline"/>
        <w:rPr>
          <w:rFonts w:ascii="Arial" w:hAnsi="Arial" w:cs="Arial"/>
          <w:color w:val="555555"/>
          <w:sz w:val="21"/>
          <w:szCs w:val="21"/>
          <w:lang w:val="en-US"/>
        </w:rPr>
      </w:pPr>
      <w:bookmarkStart w:id="191" w:name="idm46251813612032"/>
      <w:bookmarkStart w:id="192" w:name="idm46251813610944"/>
      <w:bookmarkEnd w:id="191"/>
      <w:bookmarkEnd w:id="192"/>
      <w:r w:rsidRPr="00686775">
        <w:rPr>
          <w:rFonts w:ascii="Arial" w:hAnsi="Arial" w:cs="Arial"/>
          <w:color w:val="555555"/>
          <w:sz w:val="21"/>
          <w:szCs w:val="21"/>
          <w:lang w:val="en-US"/>
        </w:rPr>
        <w:t>MySQL 8.0.22 and later supports derived condition pushdown for eligible subqueries. For a query such as </w:t>
      </w:r>
      <w:r w:rsidRPr="00686775">
        <w:rPr>
          <w:rStyle w:val="HTML"/>
          <w:color w:val="000000"/>
          <w:bdr w:val="none" w:sz="0" w:space="0" w:color="auto" w:frame="1"/>
          <w:lang w:val="en-US"/>
        </w:rPr>
        <w:t>SELECT * FROM (SELECT i, j FROM t1) AS dt WHERE i &gt; </w:t>
      </w:r>
      <w:r w:rsidRPr="00686775">
        <w:rPr>
          <w:rStyle w:val="HTML"/>
          <w:b/>
          <w:bCs/>
          <w:i/>
          <w:iCs/>
          <w:color w:val="000000"/>
          <w:sz w:val="19"/>
          <w:szCs w:val="19"/>
          <w:bdr w:val="none" w:sz="0" w:space="0" w:color="auto" w:frame="1"/>
          <w:lang w:val="en-US"/>
        </w:rPr>
        <w:t>constant</w:t>
      </w:r>
      <w:r w:rsidRPr="00686775">
        <w:rPr>
          <w:rFonts w:ascii="Arial" w:hAnsi="Arial" w:cs="Arial"/>
          <w:color w:val="555555"/>
          <w:sz w:val="21"/>
          <w:szCs w:val="21"/>
          <w:lang w:val="en-US"/>
        </w:rPr>
        <w:t>, it is possible in many cases to push the the outer </w:t>
      </w:r>
      <w:r w:rsidRPr="00686775">
        <w:rPr>
          <w:rStyle w:val="HTML"/>
          <w:color w:val="000000"/>
          <w:bdr w:val="none" w:sz="0" w:space="0" w:color="auto" w:frame="1"/>
          <w:lang w:val="en-US"/>
        </w:rPr>
        <w:t>WHERE</w:t>
      </w:r>
      <w:r w:rsidRPr="00686775">
        <w:rPr>
          <w:rFonts w:ascii="Arial" w:hAnsi="Arial" w:cs="Arial"/>
          <w:color w:val="555555"/>
          <w:sz w:val="21"/>
          <w:szCs w:val="21"/>
          <w:lang w:val="en-US"/>
        </w:rPr>
        <w:t> condition down to the derived table, in this case resulting in </w:t>
      </w:r>
      <w:r w:rsidRPr="00686775">
        <w:rPr>
          <w:rStyle w:val="HTML"/>
          <w:color w:val="000000"/>
          <w:bdr w:val="none" w:sz="0" w:space="0" w:color="auto" w:frame="1"/>
          <w:lang w:val="en-US"/>
        </w:rPr>
        <w:t>SELECT * FROM (SELECT i, j FROM t1 WHERE i &gt; </w:t>
      </w:r>
      <w:r w:rsidRPr="00686775">
        <w:rPr>
          <w:rStyle w:val="HTML"/>
          <w:b/>
          <w:bCs/>
          <w:i/>
          <w:iCs/>
          <w:color w:val="000000"/>
          <w:sz w:val="19"/>
          <w:szCs w:val="19"/>
          <w:bdr w:val="none" w:sz="0" w:space="0" w:color="auto" w:frame="1"/>
          <w:lang w:val="en-US"/>
        </w:rPr>
        <w:t>constant</w:t>
      </w:r>
      <w:r w:rsidRPr="00686775">
        <w:rPr>
          <w:rStyle w:val="HTML"/>
          <w:color w:val="000000"/>
          <w:bdr w:val="none" w:sz="0" w:space="0" w:color="auto" w:frame="1"/>
          <w:lang w:val="en-US"/>
        </w:rPr>
        <w:t>) AS dt</w:t>
      </w:r>
      <w:r w:rsidRPr="00686775">
        <w:rPr>
          <w:rFonts w:ascii="Arial" w:hAnsi="Arial" w:cs="Arial"/>
          <w:color w:val="555555"/>
          <w:sz w:val="21"/>
          <w:szCs w:val="21"/>
          <w:lang w:val="en-US"/>
        </w:rPr>
        <w:t>. When a derived table cannot be merged into the outer query (for example, if the derived table uses aggregation), pushing the outer </w:t>
      </w:r>
      <w:r w:rsidRPr="00686775">
        <w:rPr>
          <w:rStyle w:val="HTML"/>
          <w:color w:val="000000"/>
          <w:bdr w:val="none" w:sz="0" w:space="0" w:color="auto" w:frame="1"/>
          <w:lang w:val="en-US"/>
        </w:rPr>
        <w:t>WHERE</w:t>
      </w:r>
      <w:r w:rsidRPr="00686775">
        <w:rPr>
          <w:rFonts w:ascii="Arial" w:hAnsi="Arial" w:cs="Arial"/>
          <w:color w:val="555555"/>
          <w:sz w:val="21"/>
          <w:szCs w:val="21"/>
          <w:lang w:val="en-US"/>
        </w:rPr>
        <w:t> condition down to the derived table should decrease the number of rows that need to be processed and thus speed up execution of the query.</w:t>
      </w:r>
    </w:p>
    <w:p w:rsidR="00686775" w:rsidRPr="00686775" w:rsidRDefault="00686775" w:rsidP="00686775">
      <w:pPr>
        <w:textAlignment w:val="baseline"/>
        <w:rPr>
          <w:rFonts w:ascii="Arial" w:hAnsi="Arial" w:cs="Arial"/>
          <w:b/>
          <w:bCs/>
          <w:color w:val="555555"/>
          <w:sz w:val="26"/>
          <w:szCs w:val="26"/>
          <w:lang w:val="en-US"/>
        </w:rPr>
      </w:pPr>
      <w:r w:rsidRPr="00686775">
        <w:rPr>
          <w:rFonts w:ascii="Arial" w:hAnsi="Arial" w:cs="Arial"/>
          <w:b/>
          <w:bCs/>
          <w:color w:val="555555"/>
          <w:sz w:val="26"/>
          <w:szCs w:val="26"/>
          <w:lang w:val="en-US"/>
        </w:rPr>
        <w:t>Note</w:t>
      </w:r>
    </w:p>
    <w:p w:rsidR="00686775" w:rsidRPr="00686775" w:rsidRDefault="00686775" w:rsidP="00686775">
      <w:pPr>
        <w:pStyle w:val="a3"/>
        <w:spacing w:before="0" w:beforeAutospacing="0" w:after="0" w:afterAutospacing="0"/>
        <w:textAlignment w:val="baseline"/>
        <w:rPr>
          <w:rFonts w:ascii="Arial" w:hAnsi="Arial" w:cs="Arial"/>
          <w:color w:val="555555"/>
          <w:sz w:val="21"/>
          <w:szCs w:val="21"/>
          <w:lang w:val="en-US"/>
        </w:rPr>
      </w:pPr>
      <w:r w:rsidRPr="00686775">
        <w:rPr>
          <w:rFonts w:ascii="Arial" w:hAnsi="Arial" w:cs="Arial"/>
          <w:color w:val="555555"/>
          <w:sz w:val="21"/>
          <w:szCs w:val="21"/>
          <w:lang w:val="en-US"/>
        </w:rPr>
        <w:t>Prior to MySQL 8.0.22, if a derived table was materialized but not merged, MySQL materialized the entire table, then qualified all of the resulting rows with the </w:t>
      </w:r>
      <w:r w:rsidRPr="00686775">
        <w:rPr>
          <w:rStyle w:val="HTML"/>
          <w:color w:val="000000"/>
          <w:bdr w:val="none" w:sz="0" w:space="0" w:color="auto" w:frame="1"/>
          <w:lang w:val="en-US"/>
        </w:rPr>
        <w:t>WHERE</w:t>
      </w:r>
      <w:r w:rsidRPr="00686775">
        <w:rPr>
          <w:rFonts w:ascii="Arial" w:hAnsi="Arial" w:cs="Arial"/>
          <w:color w:val="555555"/>
          <w:sz w:val="21"/>
          <w:szCs w:val="21"/>
          <w:lang w:val="en-US"/>
        </w:rPr>
        <w:t> condition. This is still the case if derived condition pushdown is not enabled, or cannot be employed for some other reason.</w:t>
      </w:r>
    </w:p>
    <w:p w:rsidR="00686775" w:rsidRPr="00686775" w:rsidRDefault="00686775" w:rsidP="00686775">
      <w:pPr>
        <w:pStyle w:val="a3"/>
        <w:shd w:val="clear" w:color="auto" w:fill="FFFFFF"/>
        <w:spacing w:before="0" w:beforeAutospacing="0" w:after="0" w:afterAutospacing="0"/>
        <w:textAlignment w:val="baseline"/>
        <w:rPr>
          <w:rFonts w:ascii="Arial" w:hAnsi="Arial" w:cs="Arial"/>
          <w:color w:val="555555"/>
          <w:sz w:val="21"/>
          <w:szCs w:val="21"/>
          <w:lang w:val="en-US"/>
        </w:rPr>
      </w:pPr>
      <w:r w:rsidRPr="00686775">
        <w:rPr>
          <w:rFonts w:ascii="Arial" w:hAnsi="Arial" w:cs="Arial"/>
          <w:color w:val="555555"/>
          <w:sz w:val="21"/>
          <w:szCs w:val="21"/>
          <w:lang w:val="en-US"/>
        </w:rPr>
        <w:t>Outer </w:t>
      </w:r>
      <w:r w:rsidRPr="00686775">
        <w:rPr>
          <w:rStyle w:val="HTML"/>
          <w:color w:val="000000"/>
          <w:bdr w:val="none" w:sz="0" w:space="0" w:color="auto" w:frame="1"/>
          <w:lang w:val="en-US"/>
        </w:rPr>
        <w:t>WHERE</w:t>
      </w:r>
      <w:r w:rsidRPr="00686775">
        <w:rPr>
          <w:rFonts w:ascii="Arial" w:hAnsi="Arial" w:cs="Arial"/>
          <w:color w:val="555555"/>
          <w:sz w:val="21"/>
          <w:szCs w:val="21"/>
          <w:lang w:val="en-US"/>
        </w:rPr>
        <w:t> conditions can be pushed down to derived materialized tables under the following circumstances:</w:t>
      </w:r>
    </w:p>
    <w:p w:rsidR="00686775" w:rsidRPr="00686775" w:rsidRDefault="00686775" w:rsidP="006E0B9E">
      <w:pPr>
        <w:pStyle w:val="a3"/>
        <w:numPr>
          <w:ilvl w:val="0"/>
          <w:numId w:val="90"/>
        </w:numPr>
        <w:spacing w:before="0" w:beforeAutospacing="0" w:after="0" w:afterAutospacing="0"/>
        <w:ind w:left="450"/>
        <w:textAlignment w:val="baseline"/>
        <w:rPr>
          <w:rFonts w:ascii="Arial" w:hAnsi="Arial" w:cs="Arial"/>
          <w:color w:val="555555"/>
          <w:sz w:val="21"/>
          <w:szCs w:val="21"/>
          <w:lang w:val="en-US"/>
        </w:rPr>
      </w:pPr>
      <w:r w:rsidRPr="00686775">
        <w:rPr>
          <w:rFonts w:ascii="Arial" w:hAnsi="Arial" w:cs="Arial"/>
          <w:color w:val="555555"/>
          <w:sz w:val="21"/>
          <w:szCs w:val="21"/>
          <w:lang w:val="en-US"/>
        </w:rPr>
        <w:t>When the derived table uses no aggregate or window functions, the outer </w:t>
      </w:r>
      <w:r w:rsidRPr="00686775">
        <w:rPr>
          <w:rStyle w:val="HTML"/>
          <w:color w:val="000000"/>
          <w:bdr w:val="none" w:sz="0" w:space="0" w:color="auto" w:frame="1"/>
          <w:lang w:val="en-US"/>
        </w:rPr>
        <w:t>WHERE</w:t>
      </w:r>
      <w:r w:rsidRPr="00686775">
        <w:rPr>
          <w:rFonts w:ascii="Arial" w:hAnsi="Arial" w:cs="Arial"/>
          <w:color w:val="555555"/>
          <w:sz w:val="21"/>
          <w:szCs w:val="21"/>
          <w:lang w:val="en-US"/>
        </w:rPr>
        <w:t> condition can be pushed down to it directly. This includes </w:t>
      </w:r>
      <w:r w:rsidRPr="00686775">
        <w:rPr>
          <w:rStyle w:val="HTML"/>
          <w:color w:val="000000"/>
          <w:bdr w:val="none" w:sz="0" w:space="0" w:color="auto" w:frame="1"/>
          <w:lang w:val="en-US"/>
        </w:rPr>
        <w:t>WHERE</w:t>
      </w:r>
      <w:r w:rsidRPr="00686775">
        <w:rPr>
          <w:rFonts w:ascii="Arial" w:hAnsi="Arial" w:cs="Arial"/>
          <w:color w:val="555555"/>
          <w:sz w:val="21"/>
          <w:szCs w:val="21"/>
          <w:lang w:val="en-US"/>
        </w:rPr>
        <w:t> conditions having multiple predicates joined with </w:t>
      </w:r>
      <w:r w:rsidRPr="00686775">
        <w:rPr>
          <w:rStyle w:val="HTML"/>
          <w:color w:val="000000"/>
          <w:bdr w:val="none" w:sz="0" w:space="0" w:color="auto" w:frame="1"/>
          <w:lang w:val="en-US"/>
        </w:rPr>
        <w:t>AND</w:t>
      </w:r>
      <w:r w:rsidRPr="00686775">
        <w:rPr>
          <w:rFonts w:ascii="Arial" w:hAnsi="Arial" w:cs="Arial"/>
          <w:color w:val="555555"/>
          <w:sz w:val="21"/>
          <w:szCs w:val="21"/>
          <w:lang w:val="en-US"/>
        </w:rPr>
        <w:t>, </w:t>
      </w:r>
      <w:r w:rsidRPr="00686775">
        <w:rPr>
          <w:rStyle w:val="HTML"/>
          <w:color w:val="000000"/>
          <w:bdr w:val="none" w:sz="0" w:space="0" w:color="auto" w:frame="1"/>
          <w:lang w:val="en-US"/>
        </w:rPr>
        <w:t>OR</w:t>
      </w:r>
      <w:r w:rsidRPr="00686775">
        <w:rPr>
          <w:rFonts w:ascii="Arial" w:hAnsi="Arial" w:cs="Arial"/>
          <w:color w:val="555555"/>
          <w:sz w:val="21"/>
          <w:szCs w:val="21"/>
          <w:lang w:val="en-US"/>
        </w:rPr>
        <w:t>, or both.</w:t>
      </w:r>
    </w:p>
    <w:p w:rsidR="00686775" w:rsidRPr="00686775" w:rsidRDefault="00686775" w:rsidP="00686775">
      <w:pPr>
        <w:pStyle w:val="a3"/>
        <w:spacing w:before="0" w:beforeAutospacing="0" w:after="0" w:afterAutospacing="0"/>
        <w:ind w:left="450"/>
        <w:textAlignment w:val="baseline"/>
        <w:rPr>
          <w:rFonts w:ascii="Arial" w:hAnsi="Arial" w:cs="Arial"/>
          <w:color w:val="555555"/>
          <w:sz w:val="21"/>
          <w:szCs w:val="21"/>
          <w:lang w:val="en-US"/>
        </w:rPr>
      </w:pPr>
      <w:r w:rsidRPr="00686775">
        <w:rPr>
          <w:rFonts w:ascii="Arial" w:hAnsi="Arial" w:cs="Arial"/>
          <w:color w:val="555555"/>
          <w:sz w:val="21"/>
          <w:szCs w:val="21"/>
          <w:lang w:val="en-US"/>
        </w:rPr>
        <w:t>For example, the query </w:t>
      </w:r>
      <w:r w:rsidRPr="00686775">
        <w:rPr>
          <w:rStyle w:val="HTML"/>
          <w:color w:val="000000"/>
          <w:bdr w:val="none" w:sz="0" w:space="0" w:color="auto" w:frame="1"/>
          <w:lang w:val="en-US"/>
        </w:rPr>
        <w:t>SELECT * FROM (SELECT f1, f2 FROM t1) AS dt WHERE f1 &lt; 3 AND f2 &gt; 11</w:t>
      </w:r>
      <w:r w:rsidRPr="00686775">
        <w:rPr>
          <w:rFonts w:ascii="Arial" w:hAnsi="Arial" w:cs="Arial"/>
          <w:color w:val="555555"/>
          <w:sz w:val="21"/>
          <w:szCs w:val="21"/>
          <w:lang w:val="en-US"/>
        </w:rPr>
        <w:t> is rewritten as </w:t>
      </w:r>
      <w:r w:rsidRPr="00686775">
        <w:rPr>
          <w:rStyle w:val="HTML"/>
          <w:color w:val="000000"/>
          <w:bdr w:val="none" w:sz="0" w:space="0" w:color="auto" w:frame="1"/>
          <w:lang w:val="en-US"/>
        </w:rPr>
        <w:t>SELECT f1, f2 FROM (SELECT f1, f2 FROM t1 WHERE f1 &lt; 3 AND f2 &gt; 11) AS dt</w:t>
      </w:r>
      <w:r w:rsidRPr="00686775">
        <w:rPr>
          <w:rFonts w:ascii="Arial" w:hAnsi="Arial" w:cs="Arial"/>
          <w:color w:val="555555"/>
          <w:sz w:val="21"/>
          <w:szCs w:val="21"/>
          <w:lang w:val="en-US"/>
        </w:rPr>
        <w:t>.</w:t>
      </w:r>
    </w:p>
    <w:p w:rsidR="00686775" w:rsidRPr="00686775" w:rsidRDefault="00686775" w:rsidP="006E0B9E">
      <w:pPr>
        <w:pStyle w:val="a3"/>
        <w:numPr>
          <w:ilvl w:val="0"/>
          <w:numId w:val="90"/>
        </w:numPr>
        <w:spacing w:before="0" w:beforeAutospacing="0" w:after="0" w:afterAutospacing="0"/>
        <w:ind w:left="450"/>
        <w:textAlignment w:val="baseline"/>
        <w:rPr>
          <w:rFonts w:ascii="Arial" w:hAnsi="Arial" w:cs="Arial"/>
          <w:color w:val="555555"/>
          <w:sz w:val="21"/>
          <w:szCs w:val="21"/>
          <w:lang w:val="en-US"/>
        </w:rPr>
      </w:pPr>
      <w:r w:rsidRPr="00686775">
        <w:rPr>
          <w:rFonts w:ascii="Arial" w:hAnsi="Arial" w:cs="Arial"/>
          <w:color w:val="555555"/>
          <w:sz w:val="21"/>
          <w:szCs w:val="21"/>
          <w:lang w:val="en-US"/>
        </w:rPr>
        <w:t>When the derived table has a </w:t>
      </w:r>
      <w:r w:rsidRPr="00686775">
        <w:rPr>
          <w:rStyle w:val="HTML"/>
          <w:color w:val="000000"/>
          <w:bdr w:val="none" w:sz="0" w:space="0" w:color="auto" w:frame="1"/>
          <w:lang w:val="en-US"/>
        </w:rPr>
        <w:t>GROUP BY</w:t>
      </w:r>
      <w:r w:rsidRPr="00686775">
        <w:rPr>
          <w:rFonts w:ascii="Arial" w:hAnsi="Arial" w:cs="Arial"/>
          <w:color w:val="555555"/>
          <w:sz w:val="21"/>
          <w:szCs w:val="21"/>
          <w:lang w:val="en-US"/>
        </w:rPr>
        <w:t> and uses no window functions, an outer </w:t>
      </w:r>
      <w:r w:rsidRPr="00686775">
        <w:rPr>
          <w:rStyle w:val="HTML"/>
          <w:color w:val="000000"/>
          <w:bdr w:val="none" w:sz="0" w:space="0" w:color="auto" w:frame="1"/>
          <w:lang w:val="en-US"/>
        </w:rPr>
        <w:t>WHERE</w:t>
      </w:r>
      <w:r w:rsidRPr="00686775">
        <w:rPr>
          <w:rFonts w:ascii="Arial" w:hAnsi="Arial" w:cs="Arial"/>
          <w:color w:val="555555"/>
          <w:sz w:val="21"/>
          <w:szCs w:val="21"/>
          <w:lang w:val="en-US"/>
        </w:rPr>
        <w:t> condition referencing one or more columns which are not part of the </w:t>
      </w:r>
      <w:r w:rsidRPr="00686775">
        <w:rPr>
          <w:rStyle w:val="HTML"/>
          <w:color w:val="000000"/>
          <w:bdr w:val="none" w:sz="0" w:space="0" w:color="auto" w:frame="1"/>
          <w:lang w:val="en-US"/>
        </w:rPr>
        <w:t>GROUP BY</w:t>
      </w:r>
      <w:r w:rsidRPr="00686775">
        <w:rPr>
          <w:rFonts w:ascii="Arial" w:hAnsi="Arial" w:cs="Arial"/>
          <w:color w:val="555555"/>
          <w:sz w:val="21"/>
          <w:szCs w:val="21"/>
          <w:lang w:val="en-US"/>
        </w:rPr>
        <w:t> can be pushed down to the derived table as a </w:t>
      </w:r>
      <w:r w:rsidRPr="00686775">
        <w:rPr>
          <w:rStyle w:val="HTML"/>
          <w:color w:val="000000"/>
          <w:bdr w:val="none" w:sz="0" w:space="0" w:color="auto" w:frame="1"/>
          <w:lang w:val="en-US"/>
        </w:rPr>
        <w:t>HAVING</w:t>
      </w:r>
      <w:r w:rsidRPr="00686775">
        <w:rPr>
          <w:rFonts w:ascii="Arial" w:hAnsi="Arial" w:cs="Arial"/>
          <w:color w:val="555555"/>
          <w:sz w:val="21"/>
          <w:szCs w:val="21"/>
          <w:lang w:val="en-US"/>
        </w:rPr>
        <w:t> condition.</w:t>
      </w:r>
    </w:p>
    <w:p w:rsidR="00686775" w:rsidRPr="00686775" w:rsidRDefault="00686775" w:rsidP="00686775">
      <w:pPr>
        <w:pStyle w:val="a3"/>
        <w:spacing w:before="0" w:beforeAutospacing="0" w:after="0" w:afterAutospacing="0"/>
        <w:ind w:left="450"/>
        <w:textAlignment w:val="baseline"/>
        <w:rPr>
          <w:rFonts w:ascii="Arial" w:hAnsi="Arial" w:cs="Arial"/>
          <w:color w:val="555555"/>
          <w:sz w:val="21"/>
          <w:szCs w:val="21"/>
          <w:lang w:val="en-US"/>
        </w:rPr>
      </w:pPr>
      <w:r w:rsidRPr="00686775">
        <w:rPr>
          <w:rFonts w:ascii="Arial" w:hAnsi="Arial" w:cs="Arial"/>
          <w:color w:val="555555"/>
          <w:sz w:val="21"/>
          <w:szCs w:val="21"/>
          <w:lang w:val="en-US"/>
        </w:rPr>
        <w:t>For example, </w:t>
      </w:r>
      <w:r w:rsidRPr="00686775">
        <w:rPr>
          <w:rStyle w:val="HTML"/>
          <w:color w:val="000000"/>
          <w:bdr w:val="none" w:sz="0" w:space="0" w:color="auto" w:frame="1"/>
          <w:lang w:val="en-US"/>
        </w:rPr>
        <w:t>SELECT * FROM (SELECT i, j, SUM(k) AS sum FROM t1 GROUP BY i, j) AS dt WHERE sum &gt; 100</w:t>
      </w:r>
      <w:r w:rsidRPr="00686775">
        <w:rPr>
          <w:rFonts w:ascii="Arial" w:hAnsi="Arial" w:cs="Arial"/>
          <w:color w:val="555555"/>
          <w:sz w:val="21"/>
          <w:szCs w:val="21"/>
          <w:lang w:val="en-US"/>
        </w:rPr>
        <w:t> is rewritten following derived condition pushdown as </w:t>
      </w:r>
      <w:r w:rsidRPr="00686775">
        <w:rPr>
          <w:rStyle w:val="HTML"/>
          <w:color w:val="000000"/>
          <w:bdr w:val="none" w:sz="0" w:space="0" w:color="auto" w:frame="1"/>
          <w:lang w:val="en-US"/>
        </w:rPr>
        <w:t>SELECT * FROM (SELECT i, j, SUM(k) AS sum FROM t1 GROUP BY i, j HAVING sum &gt; 100) AS dt</w:t>
      </w:r>
      <w:r w:rsidRPr="00686775">
        <w:rPr>
          <w:rFonts w:ascii="Arial" w:hAnsi="Arial" w:cs="Arial"/>
          <w:color w:val="555555"/>
          <w:sz w:val="21"/>
          <w:szCs w:val="21"/>
          <w:lang w:val="en-US"/>
        </w:rPr>
        <w:t>.</w:t>
      </w:r>
    </w:p>
    <w:p w:rsidR="00686775" w:rsidRPr="00686775" w:rsidRDefault="00686775" w:rsidP="006E0B9E">
      <w:pPr>
        <w:pStyle w:val="a3"/>
        <w:numPr>
          <w:ilvl w:val="0"/>
          <w:numId w:val="90"/>
        </w:numPr>
        <w:spacing w:before="0" w:beforeAutospacing="0" w:after="0" w:afterAutospacing="0"/>
        <w:ind w:left="450"/>
        <w:textAlignment w:val="baseline"/>
        <w:rPr>
          <w:rFonts w:ascii="Arial" w:hAnsi="Arial" w:cs="Arial"/>
          <w:color w:val="555555"/>
          <w:sz w:val="21"/>
          <w:szCs w:val="21"/>
          <w:lang w:val="en-US"/>
        </w:rPr>
      </w:pPr>
      <w:r w:rsidRPr="00686775">
        <w:rPr>
          <w:rFonts w:ascii="Arial" w:hAnsi="Arial" w:cs="Arial"/>
          <w:color w:val="555555"/>
          <w:sz w:val="21"/>
          <w:szCs w:val="21"/>
          <w:lang w:val="en-US"/>
        </w:rPr>
        <w:t>When the derived table uses a </w:t>
      </w:r>
      <w:r w:rsidRPr="00686775">
        <w:rPr>
          <w:rStyle w:val="HTML"/>
          <w:color w:val="000000"/>
          <w:bdr w:val="none" w:sz="0" w:space="0" w:color="auto" w:frame="1"/>
          <w:lang w:val="en-US"/>
        </w:rPr>
        <w:t>GROUP BY</w:t>
      </w:r>
      <w:r w:rsidRPr="00686775">
        <w:rPr>
          <w:rFonts w:ascii="Arial" w:hAnsi="Arial" w:cs="Arial"/>
          <w:color w:val="555555"/>
          <w:sz w:val="21"/>
          <w:szCs w:val="21"/>
          <w:lang w:val="en-US"/>
        </w:rPr>
        <w:t> and the columns in the outer </w:t>
      </w:r>
      <w:r w:rsidRPr="00686775">
        <w:rPr>
          <w:rStyle w:val="HTML"/>
          <w:color w:val="000000"/>
          <w:bdr w:val="none" w:sz="0" w:space="0" w:color="auto" w:frame="1"/>
          <w:lang w:val="en-US"/>
        </w:rPr>
        <w:t>WHERE</w:t>
      </w:r>
      <w:r w:rsidRPr="00686775">
        <w:rPr>
          <w:rFonts w:ascii="Arial" w:hAnsi="Arial" w:cs="Arial"/>
          <w:color w:val="555555"/>
          <w:sz w:val="21"/>
          <w:szCs w:val="21"/>
          <w:lang w:val="en-US"/>
        </w:rPr>
        <w:t> condition are </w:t>
      </w:r>
      <w:r w:rsidRPr="00686775">
        <w:rPr>
          <w:rStyle w:val="HTML"/>
          <w:color w:val="000000"/>
          <w:bdr w:val="none" w:sz="0" w:space="0" w:color="auto" w:frame="1"/>
          <w:lang w:val="en-US"/>
        </w:rPr>
        <w:t>GROUP BY</w:t>
      </w:r>
      <w:r w:rsidRPr="00686775">
        <w:rPr>
          <w:rFonts w:ascii="Arial" w:hAnsi="Arial" w:cs="Arial"/>
          <w:color w:val="555555"/>
          <w:sz w:val="21"/>
          <w:szCs w:val="21"/>
          <w:lang w:val="en-US"/>
        </w:rPr>
        <w:t> columns, the </w:t>
      </w:r>
      <w:r w:rsidRPr="00686775">
        <w:rPr>
          <w:rStyle w:val="HTML"/>
          <w:color w:val="000000"/>
          <w:bdr w:val="none" w:sz="0" w:space="0" w:color="auto" w:frame="1"/>
          <w:lang w:val="en-US"/>
        </w:rPr>
        <w:t>WHERE</w:t>
      </w:r>
      <w:r w:rsidRPr="00686775">
        <w:rPr>
          <w:rFonts w:ascii="Arial" w:hAnsi="Arial" w:cs="Arial"/>
          <w:color w:val="555555"/>
          <w:sz w:val="21"/>
          <w:szCs w:val="21"/>
          <w:lang w:val="en-US"/>
        </w:rPr>
        <w:t> conditions referencing those columns can be pushed down directly to the derived table.</w:t>
      </w:r>
    </w:p>
    <w:p w:rsidR="00686775" w:rsidRPr="00686775" w:rsidRDefault="00686775" w:rsidP="00686775">
      <w:pPr>
        <w:pStyle w:val="a3"/>
        <w:spacing w:before="0" w:beforeAutospacing="0" w:after="0" w:afterAutospacing="0"/>
        <w:ind w:left="450"/>
        <w:textAlignment w:val="baseline"/>
        <w:rPr>
          <w:rFonts w:ascii="Arial" w:hAnsi="Arial" w:cs="Arial"/>
          <w:color w:val="555555"/>
          <w:sz w:val="21"/>
          <w:szCs w:val="21"/>
          <w:lang w:val="en-US"/>
        </w:rPr>
      </w:pPr>
      <w:r w:rsidRPr="00686775">
        <w:rPr>
          <w:rFonts w:ascii="Arial" w:hAnsi="Arial" w:cs="Arial"/>
          <w:color w:val="555555"/>
          <w:sz w:val="21"/>
          <w:szCs w:val="21"/>
          <w:lang w:val="en-US"/>
        </w:rPr>
        <w:t>For example, the query </w:t>
      </w:r>
      <w:r w:rsidRPr="00686775">
        <w:rPr>
          <w:rStyle w:val="HTML"/>
          <w:color w:val="000000"/>
          <w:bdr w:val="none" w:sz="0" w:space="0" w:color="auto" w:frame="1"/>
          <w:lang w:val="en-US"/>
        </w:rPr>
        <w:t>SELECT * FROM (SELECT i,j, SUM(k) AS sum FROM t1 GROUP BY i,j) AS dt WHERE i &gt; 10</w:t>
      </w:r>
      <w:r w:rsidRPr="00686775">
        <w:rPr>
          <w:rFonts w:ascii="Arial" w:hAnsi="Arial" w:cs="Arial"/>
          <w:color w:val="555555"/>
          <w:sz w:val="21"/>
          <w:szCs w:val="21"/>
          <w:lang w:val="en-US"/>
        </w:rPr>
        <w:t> is rewritten as </w:t>
      </w:r>
      <w:r w:rsidRPr="00686775">
        <w:rPr>
          <w:rStyle w:val="HTML"/>
          <w:color w:val="000000"/>
          <w:bdr w:val="none" w:sz="0" w:space="0" w:color="auto" w:frame="1"/>
          <w:lang w:val="en-US"/>
        </w:rPr>
        <w:t>SELECT * FROM (SELECT i,j, SUM(k) AS sum FROM t1 WHERE i &gt; 10 GROUP BY i,j) AS dt</w:t>
      </w:r>
      <w:r w:rsidRPr="00686775">
        <w:rPr>
          <w:rFonts w:ascii="Arial" w:hAnsi="Arial" w:cs="Arial"/>
          <w:color w:val="555555"/>
          <w:sz w:val="21"/>
          <w:szCs w:val="21"/>
          <w:lang w:val="en-US"/>
        </w:rPr>
        <w:t>.</w:t>
      </w:r>
    </w:p>
    <w:p w:rsidR="00686775" w:rsidRPr="00686775" w:rsidRDefault="00686775" w:rsidP="00686775">
      <w:pPr>
        <w:pStyle w:val="a3"/>
        <w:spacing w:before="0" w:beforeAutospacing="0" w:after="0" w:afterAutospacing="0"/>
        <w:ind w:left="450"/>
        <w:textAlignment w:val="baseline"/>
        <w:rPr>
          <w:rFonts w:ascii="Arial" w:hAnsi="Arial" w:cs="Arial"/>
          <w:color w:val="555555"/>
          <w:sz w:val="21"/>
          <w:szCs w:val="21"/>
          <w:lang w:val="en-US"/>
        </w:rPr>
      </w:pPr>
      <w:r w:rsidRPr="00686775">
        <w:rPr>
          <w:rFonts w:ascii="Arial" w:hAnsi="Arial" w:cs="Arial"/>
          <w:color w:val="555555"/>
          <w:sz w:val="21"/>
          <w:szCs w:val="21"/>
          <w:lang w:val="en-US"/>
        </w:rPr>
        <w:t>In the event that the outer </w:t>
      </w:r>
      <w:r w:rsidRPr="00686775">
        <w:rPr>
          <w:rStyle w:val="HTML"/>
          <w:color w:val="000000"/>
          <w:bdr w:val="none" w:sz="0" w:space="0" w:color="auto" w:frame="1"/>
          <w:lang w:val="en-US"/>
        </w:rPr>
        <w:t>WHERE</w:t>
      </w:r>
      <w:r w:rsidRPr="00686775">
        <w:rPr>
          <w:rFonts w:ascii="Arial" w:hAnsi="Arial" w:cs="Arial"/>
          <w:color w:val="555555"/>
          <w:sz w:val="21"/>
          <w:szCs w:val="21"/>
          <w:lang w:val="en-US"/>
        </w:rPr>
        <w:t> condition has predicates referencing columns which are part of the </w:t>
      </w:r>
      <w:r w:rsidRPr="00686775">
        <w:rPr>
          <w:rStyle w:val="HTML"/>
          <w:color w:val="000000"/>
          <w:bdr w:val="none" w:sz="0" w:space="0" w:color="auto" w:frame="1"/>
          <w:lang w:val="en-US"/>
        </w:rPr>
        <w:t>GROUP BY</w:t>
      </w:r>
      <w:r w:rsidRPr="00686775">
        <w:rPr>
          <w:rFonts w:ascii="Arial" w:hAnsi="Arial" w:cs="Arial"/>
          <w:color w:val="555555"/>
          <w:sz w:val="21"/>
          <w:szCs w:val="21"/>
          <w:lang w:val="en-US"/>
        </w:rPr>
        <w:t> as well as predicates referencing columns which are not, predicates of the former sort are pushed down as </w:t>
      </w:r>
      <w:r w:rsidRPr="00686775">
        <w:rPr>
          <w:rStyle w:val="HTML"/>
          <w:color w:val="000000"/>
          <w:bdr w:val="none" w:sz="0" w:space="0" w:color="auto" w:frame="1"/>
          <w:lang w:val="en-US"/>
        </w:rPr>
        <w:t>WHERE</w:t>
      </w:r>
      <w:r w:rsidRPr="00686775">
        <w:rPr>
          <w:rFonts w:ascii="Arial" w:hAnsi="Arial" w:cs="Arial"/>
          <w:color w:val="555555"/>
          <w:sz w:val="21"/>
          <w:szCs w:val="21"/>
          <w:lang w:val="en-US"/>
        </w:rPr>
        <w:t> conditions, while those of the latter type are pushed down as </w:t>
      </w:r>
      <w:r w:rsidRPr="00686775">
        <w:rPr>
          <w:rStyle w:val="HTML"/>
          <w:color w:val="000000"/>
          <w:bdr w:val="none" w:sz="0" w:space="0" w:color="auto" w:frame="1"/>
          <w:lang w:val="en-US"/>
        </w:rPr>
        <w:t>HAVING</w:t>
      </w:r>
      <w:r w:rsidRPr="00686775">
        <w:rPr>
          <w:rFonts w:ascii="Arial" w:hAnsi="Arial" w:cs="Arial"/>
          <w:color w:val="555555"/>
          <w:sz w:val="21"/>
          <w:szCs w:val="21"/>
          <w:lang w:val="en-US"/>
        </w:rPr>
        <w:t> conditions. For example, in the query </w:t>
      </w:r>
      <w:r w:rsidRPr="00686775">
        <w:rPr>
          <w:rStyle w:val="HTML"/>
          <w:color w:val="000000"/>
          <w:bdr w:val="none" w:sz="0" w:space="0" w:color="auto" w:frame="1"/>
          <w:lang w:val="en-US"/>
        </w:rPr>
        <w:t>SELECT * FROM (SELECT i, j, SUM(k) AS sum FROM t1 GROUP BY i,j) AS dt WHERE i &gt; 10 AND sum &gt; 100</w:t>
      </w:r>
      <w:r w:rsidRPr="00686775">
        <w:rPr>
          <w:rFonts w:ascii="Arial" w:hAnsi="Arial" w:cs="Arial"/>
          <w:color w:val="555555"/>
          <w:sz w:val="21"/>
          <w:szCs w:val="21"/>
          <w:lang w:val="en-US"/>
        </w:rPr>
        <w:t>, the predicate </w:t>
      </w:r>
      <w:r w:rsidRPr="00686775">
        <w:rPr>
          <w:rStyle w:val="HTML"/>
          <w:color w:val="000000"/>
          <w:bdr w:val="none" w:sz="0" w:space="0" w:color="auto" w:frame="1"/>
          <w:lang w:val="en-US"/>
        </w:rPr>
        <w:t>i &gt; 10</w:t>
      </w:r>
      <w:r w:rsidRPr="00686775">
        <w:rPr>
          <w:rFonts w:ascii="Arial" w:hAnsi="Arial" w:cs="Arial"/>
          <w:color w:val="555555"/>
          <w:sz w:val="21"/>
          <w:szCs w:val="21"/>
          <w:lang w:val="en-US"/>
        </w:rPr>
        <w:t> in the outer </w:t>
      </w:r>
      <w:r w:rsidRPr="00686775">
        <w:rPr>
          <w:rStyle w:val="HTML"/>
          <w:color w:val="000000"/>
          <w:bdr w:val="none" w:sz="0" w:space="0" w:color="auto" w:frame="1"/>
          <w:lang w:val="en-US"/>
        </w:rPr>
        <w:t>WHERE</w:t>
      </w:r>
      <w:r w:rsidRPr="00686775">
        <w:rPr>
          <w:rFonts w:ascii="Arial" w:hAnsi="Arial" w:cs="Arial"/>
          <w:color w:val="555555"/>
          <w:sz w:val="21"/>
          <w:szCs w:val="21"/>
          <w:lang w:val="en-US"/>
        </w:rPr>
        <w:t> clause references a </w:t>
      </w:r>
      <w:r w:rsidRPr="00686775">
        <w:rPr>
          <w:rStyle w:val="HTML"/>
          <w:color w:val="000000"/>
          <w:bdr w:val="none" w:sz="0" w:space="0" w:color="auto" w:frame="1"/>
          <w:lang w:val="en-US"/>
        </w:rPr>
        <w:t>GROUP BY</w:t>
      </w:r>
      <w:r w:rsidRPr="00686775">
        <w:rPr>
          <w:rFonts w:ascii="Arial" w:hAnsi="Arial" w:cs="Arial"/>
          <w:color w:val="555555"/>
          <w:sz w:val="21"/>
          <w:szCs w:val="21"/>
          <w:lang w:val="en-US"/>
        </w:rPr>
        <w:t> column, whereas the predicate </w:t>
      </w:r>
      <w:r w:rsidRPr="00686775">
        <w:rPr>
          <w:rStyle w:val="HTML"/>
          <w:color w:val="000000"/>
          <w:bdr w:val="none" w:sz="0" w:space="0" w:color="auto" w:frame="1"/>
          <w:lang w:val="en-US"/>
        </w:rPr>
        <w:t>sum &gt; 100</w:t>
      </w:r>
      <w:r w:rsidRPr="00686775">
        <w:rPr>
          <w:rFonts w:ascii="Arial" w:hAnsi="Arial" w:cs="Arial"/>
          <w:color w:val="555555"/>
          <w:sz w:val="21"/>
          <w:szCs w:val="21"/>
          <w:lang w:val="en-US"/>
        </w:rPr>
        <w:t> does not reference any </w:t>
      </w:r>
      <w:r w:rsidRPr="00686775">
        <w:rPr>
          <w:rStyle w:val="HTML"/>
          <w:color w:val="000000"/>
          <w:bdr w:val="none" w:sz="0" w:space="0" w:color="auto" w:frame="1"/>
          <w:lang w:val="en-US"/>
        </w:rPr>
        <w:t>GROUP BY</w:t>
      </w:r>
      <w:r w:rsidRPr="00686775">
        <w:rPr>
          <w:rFonts w:ascii="Arial" w:hAnsi="Arial" w:cs="Arial"/>
          <w:color w:val="555555"/>
          <w:sz w:val="21"/>
          <w:szCs w:val="21"/>
          <w:lang w:val="en-US"/>
        </w:rPr>
        <w:t> column. Thus the derived table pushdown optimization causes the query to be rewritten in a manner similar to what is shown here:</w:t>
      </w:r>
    </w:p>
    <w:p w:rsidR="00686775" w:rsidRPr="00686775" w:rsidRDefault="00686775" w:rsidP="00686775">
      <w:pPr>
        <w:pStyle w:val="HTML0"/>
        <w:pBdr>
          <w:top w:val="single" w:sz="6" w:space="0" w:color="D9D9D9"/>
          <w:left w:val="single" w:sz="6" w:space="31" w:color="D9D9D9"/>
          <w:bottom w:val="single" w:sz="6" w:space="0" w:color="D9D9D9"/>
          <w:right w:val="single" w:sz="6" w:space="12" w:color="D9D9D9"/>
        </w:pBdr>
        <w:shd w:val="clear" w:color="auto" w:fill="F8F8F8"/>
        <w:ind w:left="750" w:right="300"/>
        <w:textAlignment w:val="baseline"/>
        <w:rPr>
          <w:rStyle w:val="HTML"/>
          <w:rFonts w:ascii="Consolas" w:hAnsi="Consolas" w:cs="Consolas"/>
          <w:color w:val="000000"/>
          <w:sz w:val="19"/>
          <w:szCs w:val="19"/>
          <w:bdr w:val="none" w:sz="0" w:space="0" w:color="auto" w:frame="1"/>
          <w:lang w:val="en-US"/>
        </w:rPr>
      </w:pPr>
      <w:r w:rsidRPr="00686775">
        <w:rPr>
          <w:rStyle w:val="token"/>
          <w:rFonts w:ascii="Consolas" w:hAnsi="Consolas" w:cs="Consolas"/>
          <w:color w:val="0077AA"/>
          <w:sz w:val="19"/>
          <w:szCs w:val="19"/>
          <w:bdr w:val="none" w:sz="0" w:space="0" w:color="auto" w:frame="1"/>
          <w:lang w:val="en-US"/>
        </w:rPr>
        <w:t>SELECT</w:t>
      </w:r>
      <w:r w:rsidRPr="00686775">
        <w:rPr>
          <w:rStyle w:val="HTML"/>
          <w:rFonts w:ascii="Consolas" w:hAnsi="Consolas" w:cs="Consolas"/>
          <w:color w:val="000000"/>
          <w:sz w:val="19"/>
          <w:szCs w:val="19"/>
          <w:bdr w:val="none" w:sz="0" w:space="0" w:color="auto" w:frame="1"/>
          <w:lang w:val="en-US"/>
        </w:rPr>
        <w:t xml:space="preserve"> </w:t>
      </w:r>
      <w:r w:rsidRPr="00686775">
        <w:rPr>
          <w:rStyle w:val="token"/>
          <w:rFonts w:ascii="Consolas" w:hAnsi="Consolas" w:cs="Consolas"/>
          <w:color w:val="A67F59"/>
          <w:sz w:val="19"/>
          <w:szCs w:val="19"/>
          <w:bdr w:val="none" w:sz="0" w:space="0" w:color="auto" w:frame="1"/>
          <w:lang w:val="en-US"/>
        </w:rPr>
        <w:t>*</w:t>
      </w:r>
      <w:r w:rsidRPr="00686775">
        <w:rPr>
          <w:rStyle w:val="HTML"/>
          <w:rFonts w:ascii="Consolas" w:hAnsi="Consolas" w:cs="Consolas"/>
          <w:color w:val="000000"/>
          <w:sz w:val="19"/>
          <w:szCs w:val="19"/>
          <w:bdr w:val="none" w:sz="0" w:space="0" w:color="auto" w:frame="1"/>
          <w:lang w:val="en-US"/>
        </w:rPr>
        <w:t xml:space="preserve"> </w:t>
      </w:r>
      <w:r w:rsidRPr="00686775">
        <w:rPr>
          <w:rStyle w:val="token"/>
          <w:rFonts w:ascii="Consolas" w:hAnsi="Consolas" w:cs="Consolas"/>
          <w:color w:val="0077AA"/>
          <w:sz w:val="19"/>
          <w:szCs w:val="19"/>
          <w:bdr w:val="none" w:sz="0" w:space="0" w:color="auto" w:frame="1"/>
          <w:lang w:val="en-US"/>
        </w:rPr>
        <w:t>FROM</w:t>
      </w:r>
      <w:r w:rsidRPr="00686775">
        <w:rPr>
          <w:rStyle w:val="HTML"/>
          <w:rFonts w:ascii="Consolas" w:hAnsi="Consolas" w:cs="Consolas"/>
          <w:color w:val="000000"/>
          <w:sz w:val="19"/>
          <w:szCs w:val="19"/>
          <w:bdr w:val="none" w:sz="0" w:space="0" w:color="auto" w:frame="1"/>
          <w:lang w:val="en-US"/>
        </w:rPr>
        <w:t xml:space="preserve"> </w:t>
      </w:r>
      <w:r w:rsidRPr="00686775">
        <w:rPr>
          <w:rStyle w:val="token"/>
          <w:rFonts w:ascii="Consolas" w:hAnsi="Consolas" w:cs="Consolas"/>
          <w:color w:val="999999"/>
          <w:sz w:val="19"/>
          <w:szCs w:val="19"/>
          <w:bdr w:val="none" w:sz="0" w:space="0" w:color="auto" w:frame="1"/>
          <w:lang w:val="en-US"/>
        </w:rPr>
        <w:t>(</w:t>
      </w:r>
    </w:p>
    <w:p w:rsidR="00686775" w:rsidRPr="00686775" w:rsidRDefault="00686775" w:rsidP="00686775">
      <w:pPr>
        <w:pStyle w:val="HTML0"/>
        <w:pBdr>
          <w:top w:val="single" w:sz="6" w:space="0" w:color="D9D9D9"/>
          <w:left w:val="single" w:sz="6" w:space="31" w:color="D9D9D9"/>
          <w:bottom w:val="single" w:sz="6" w:space="0" w:color="D9D9D9"/>
          <w:right w:val="single" w:sz="6" w:space="12" w:color="D9D9D9"/>
        </w:pBdr>
        <w:shd w:val="clear" w:color="auto" w:fill="F8F8F8"/>
        <w:ind w:left="750" w:right="300"/>
        <w:textAlignment w:val="baseline"/>
        <w:rPr>
          <w:rStyle w:val="HTML"/>
          <w:rFonts w:ascii="Consolas" w:hAnsi="Consolas" w:cs="Consolas"/>
          <w:color w:val="000000"/>
          <w:sz w:val="19"/>
          <w:szCs w:val="19"/>
          <w:bdr w:val="none" w:sz="0" w:space="0" w:color="auto" w:frame="1"/>
          <w:lang w:val="en-US"/>
        </w:rPr>
      </w:pPr>
      <w:r w:rsidRPr="00686775">
        <w:rPr>
          <w:rStyle w:val="HTML"/>
          <w:rFonts w:ascii="Consolas" w:hAnsi="Consolas" w:cs="Consolas"/>
          <w:color w:val="000000"/>
          <w:sz w:val="19"/>
          <w:szCs w:val="19"/>
          <w:bdr w:val="none" w:sz="0" w:space="0" w:color="auto" w:frame="1"/>
          <w:lang w:val="en-US"/>
        </w:rPr>
        <w:t xml:space="preserve">    </w:t>
      </w:r>
      <w:r w:rsidRPr="00686775">
        <w:rPr>
          <w:rStyle w:val="token"/>
          <w:rFonts w:ascii="Consolas" w:hAnsi="Consolas" w:cs="Consolas"/>
          <w:color w:val="0077AA"/>
          <w:sz w:val="19"/>
          <w:szCs w:val="19"/>
          <w:bdr w:val="none" w:sz="0" w:space="0" w:color="auto" w:frame="1"/>
          <w:lang w:val="en-US"/>
        </w:rPr>
        <w:t>SELECT</w:t>
      </w:r>
      <w:r w:rsidRPr="00686775">
        <w:rPr>
          <w:rStyle w:val="HTML"/>
          <w:rFonts w:ascii="Consolas" w:hAnsi="Consolas" w:cs="Consolas"/>
          <w:color w:val="000000"/>
          <w:sz w:val="19"/>
          <w:szCs w:val="19"/>
          <w:bdr w:val="none" w:sz="0" w:space="0" w:color="auto" w:frame="1"/>
          <w:lang w:val="en-US"/>
        </w:rPr>
        <w:t xml:space="preserve"> i</w:t>
      </w:r>
      <w:r w:rsidRPr="00686775">
        <w:rPr>
          <w:rStyle w:val="token"/>
          <w:rFonts w:ascii="Consolas" w:hAnsi="Consolas" w:cs="Consolas"/>
          <w:color w:val="999999"/>
          <w:sz w:val="19"/>
          <w:szCs w:val="19"/>
          <w:bdr w:val="none" w:sz="0" w:space="0" w:color="auto" w:frame="1"/>
          <w:lang w:val="en-US"/>
        </w:rPr>
        <w:t>,</w:t>
      </w:r>
      <w:r w:rsidRPr="00686775">
        <w:rPr>
          <w:rStyle w:val="HTML"/>
          <w:rFonts w:ascii="Consolas" w:hAnsi="Consolas" w:cs="Consolas"/>
          <w:color w:val="000000"/>
          <w:sz w:val="19"/>
          <w:szCs w:val="19"/>
          <w:bdr w:val="none" w:sz="0" w:space="0" w:color="auto" w:frame="1"/>
          <w:lang w:val="en-US"/>
        </w:rPr>
        <w:t xml:space="preserve"> j</w:t>
      </w:r>
      <w:r w:rsidRPr="00686775">
        <w:rPr>
          <w:rStyle w:val="token"/>
          <w:rFonts w:ascii="Consolas" w:hAnsi="Consolas" w:cs="Consolas"/>
          <w:color w:val="999999"/>
          <w:sz w:val="19"/>
          <w:szCs w:val="19"/>
          <w:bdr w:val="none" w:sz="0" w:space="0" w:color="auto" w:frame="1"/>
          <w:lang w:val="en-US"/>
        </w:rPr>
        <w:t>,</w:t>
      </w:r>
      <w:r w:rsidRPr="00686775">
        <w:rPr>
          <w:rStyle w:val="HTML"/>
          <w:rFonts w:ascii="Consolas" w:hAnsi="Consolas" w:cs="Consolas"/>
          <w:color w:val="000000"/>
          <w:sz w:val="19"/>
          <w:szCs w:val="19"/>
          <w:bdr w:val="none" w:sz="0" w:space="0" w:color="auto" w:frame="1"/>
          <w:lang w:val="en-US"/>
        </w:rPr>
        <w:t xml:space="preserve"> </w:t>
      </w:r>
      <w:r w:rsidRPr="00686775">
        <w:rPr>
          <w:rStyle w:val="token"/>
          <w:rFonts w:ascii="Consolas" w:hAnsi="Consolas" w:cs="Consolas"/>
          <w:color w:val="DD4A68"/>
          <w:sz w:val="19"/>
          <w:szCs w:val="19"/>
          <w:bdr w:val="none" w:sz="0" w:space="0" w:color="auto" w:frame="1"/>
          <w:lang w:val="en-US"/>
        </w:rPr>
        <w:t>SUM</w:t>
      </w:r>
      <w:r w:rsidRPr="00686775">
        <w:rPr>
          <w:rStyle w:val="token"/>
          <w:rFonts w:ascii="Consolas" w:hAnsi="Consolas" w:cs="Consolas"/>
          <w:color w:val="999999"/>
          <w:sz w:val="19"/>
          <w:szCs w:val="19"/>
          <w:bdr w:val="none" w:sz="0" w:space="0" w:color="auto" w:frame="1"/>
          <w:lang w:val="en-US"/>
        </w:rPr>
        <w:t>(</w:t>
      </w:r>
      <w:r w:rsidRPr="00686775">
        <w:rPr>
          <w:rStyle w:val="HTML"/>
          <w:rFonts w:ascii="Consolas" w:hAnsi="Consolas" w:cs="Consolas"/>
          <w:color w:val="000000"/>
          <w:sz w:val="19"/>
          <w:szCs w:val="19"/>
          <w:bdr w:val="none" w:sz="0" w:space="0" w:color="auto" w:frame="1"/>
          <w:lang w:val="en-US"/>
        </w:rPr>
        <w:t>k</w:t>
      </w:r>
      <w:r w:rsidRPr="00686775">
        <w:rPr>
          <w:rStyle w:val="token"/>
          <w:rFonts w:ascii="Consolas" w:hAnsi="Consolas" w:cs="Consolas"/>
          <w:color w:val="999999"/>
          <w:sz w:val="19"/>
          <w:szCs w:val="19"/>
          <w:bdr w:val="none" w:sz="0" w:space="0" w:color="auto" w:frame="1"/>
          <w:lang w:val="en-US"/>
        </w:rPr>
        <w:t>)</w:t>
      </w:r>
      <w:r w:rsidRPr="00686775">
        <w:rPr>
          <w:rStyle w:val="HTML"/>
          <w:rFonts w:ascii="Consolas" w:hAnsi="Consolas" w:cs="Consolas"/>
          <w:color w:val="000000"/>
          <w:sz w:val="19"/>
          <w:szCs w:val="19"/>
          <w:bdr w:val="none" w:sz="0" w:space="0" w:color="auto" w:frame="1"/>
          <w:lang w:val="en-US"/>
        </w:rPr>
        <w:t xml:space="preserve"> </w:t>
      </w:r>
      <w:r w:rsidRPr="00686775">
        <w:rPr>
          <w:rStyle w:val="token"/>
          <w:rFonts w:ascii="Consolas" w:hAnsi="Consolas" w:cs="Consolas"/>
          <w:color w:val="0077AA"/>
          <w:sz w:val="19"/>
          <w:szCs w:val="19"/>
          <w:bdr w:val="none" w:sz="0" w:space="0" w:color="auto" w:frame="1"/>
          <w:lang w:val="en-US"/>
        </w:rPr>
        <w:t>AS</w:t>
      </w:r>
      <w:r w:rsidRPr="00686775">
        <w:rPr>
          <w:rStyle w:val="HTML"/>
          <w:rFonts w:ascii="Consolas" w:hAnsi="Consolas" w:cs="Consolas"/>
          <w:color w:val="000000"/>
          <w:sz w:val="19"/>
          <w:szCs w:val="19"/>
          <w:bdr w:val="none" w:sz="0" w:space="0" w:color="auto" w:frame="1"/>
          <w:lang w:val="en-US"/>
        </w:rPr>
        <w:t xml:space="preserve"> sum </w:t>
      </w:r>
      <w:r w:rsidRPr="00686775">
        <w:rPr>
          <w:rStyle w:val="token"/>
          <w:rFonts w:ascii="Consolas" w:hAnsi="Consolas" w:cs="Consolas"/>
          <w:color w:val="0077AA"/>
          <w:sz w:val="19"/>
          <w:szCs w:val="19"/>
          <w:bdr w:val="none" w:sz="0" w:space="0" w:color="auto" w:frame="1"/>
          <w:lang w:val="en-US"/>
        </w:rPr>
        <w:t>FROM</w:t>
      </w:r>
      <w:r w:rsidRPr="00686775">
        <w:rPr>
          <w:rStyle w:val="HTML"/>
          <w:rFonts w:ascii="Consolas" w:hAnsi="Consolas" w:cs="Consolas"/>
          <w:color w:val="000000"/>
          <w:sz w:val="19"/>
          <w:szCs w:val="19"/>
          <w:bdr w:val="none" w:sz="0" w:space="0" w:color="auto" w:frame="1"/>
          <w:lang w:val="en-US"/>
        </w:rPr>
        <w:t xml:space="preserve"> t1</w:t>
      </w:r>
    </w:p>
    <w:p w:rsidR="00686775" w:rsidRPr="00686775" w:rsidRDefault="00686775" w:rsidP="00686775">
      <w:pPr>
        <w:pStyle w:val="HTML0"/>
        <w:pBdr>
          <w:top w:val="single" w:sz="6" w:space="0" w:color="D9D9D9"/>
          <w:left w:val="single" w:sz="6" w:space="31" w:color="D9D9D9"/>
          <w:bottom w:val="single" w:sz="6" w:space="0" w:color="D9D9D9"/>
          <w:right w:val="single" w:sz="6" w:space="12" w:color="D9D9D9"/>
        </w:pBdr>
        <w:shd w:val="clear" w:color="auto" w:fill="F8F8F8"/>
        <w:ind w:left="750" w:right="300"/>
        <w:textAlignment w:val="baseline"/>
        <w:rPr>
          <w:rStyle w:val="HTML"/>
          <w:rFonts w:ascii="Consolas" w:hAnsi="Consolas" w:cs="Consolas"/>
          <w:color w:val="000000"/>
          <w:sz w:val="19"/>
          <w:szCs w:val="19"/>
          <w:bdr w:val="none" w:sz="0" w:space="0" w:color="auto" w:frame="1"/>
          <w:lang w:val="en-US"/>
        </w:rPr>
      </w:pPr>
      <w:r w:rsidRPr="00686775">
        <w:rPr>
          <w:rStyle w:val="HTML"/>
          <w:rFonts w:ascii="Consolas" w:hAnsi="Consolas" w:cs="Consolas"/>
          <w:color w:val="000000"/>
          <w:sz w:val="19"/>
          <w:szCs w:val="19"/>
          <w:bdr w:val="none" w:sz="0" w:space="0" w:color="auto" w:frame="1"/>
          <w:lang w:val="en-US"/>
        </w:rPr>
        <w:t xml:space="preserve">        </w:t>
      </w:r>
      <w:r w:rsidRPr="00686775">
        <w:rPr>
          <w:rStyle w:val="token"/>
          <w:rFonts w:ascii="Consolas" w:hAnsi="Consolas" w:cs="Consolas"/>
          <w:color w:val="0077AA"/>
          <w:sz w:val="19"/>
          <w:szCs w:val="19"/>
          <w:bdr w:val="none" w:sz="0" w:space="0" w:color="auto" w:frame="1"/>
          <w:lang w:val="en-US"/>
        </w:rPr>
        <w:t>WHERE</w:t>
      </w:r>
      <w:r w:rsidRPr="00686775">
        <w:rPr>
          <w:rStyle w:val="HTML"/>
          <w:rFonts w:ascii="Consolas" w:hAnsi="Consolas" w:cs="Consolas"/>
          <w:color w:val="000000"/>
          <w:sz w:val="19"/>
          <w:szCs w:val="19"/>
          <w:bdr w:val="none" w:sz="0" w:space="0" w:color="auto" w:frame="1"/>
          <w:lang w:val="en-US"/>
        </w:rPr>
        <w:t xml:space="preserve"> i </w:t>
      </w:r>
      <w:r w:rsidRPr="00686775">
        <w:rPr>
          <w:rStyle w:val="token"/>
          <w:rFonts w:ascii="Consolas" w:hAnsi="Consolas" w:cs="Consolas"/>
          <w:color w:val="A67F59"/>
          <w:sz w:val="19"/>
          <w:szCs w:val="19"/>
          <w:bdr w:val="none" w:sz="0" w:space="0" w:color="auto" w:frame="1"/>
          <w:lang w:val="en-US"/>
        </w:rPr>
        <w:t>&gt;</w:t>
      </w:r>
      <w:r w:rsidRPr="00686775">
        <w:rPr>
          <w:rStyle w:val="HTML"/>
          <w:rFonts w:ascii="Consolas" w:hAnsi="Consolas" w:cs="Consolas"/>
          <w:color w:val="000000"/>
          <w:sz w:val="19"/>
          <w:szCs w:val="19"/>
          <w:bdr w:val="none" w:sz="0" w:space="0" w:color="auto" w:frame="1"/>
          <w:lang w:val="en-US"/>
        </w:rPr>
        <w:t xml:space="preserve"> </w:t>
      </w:r>
      <w:r w:rsidRPr="00686775">
        <w:rPr>
          <w:rStyle w:val="token"/>
          <w:rFonts w:ascii="Consolas" w:hAnsi="Consolas" w:cs="Consolas"/>
          <w:color w:val="990055"/>
          <w:sz w:val="19"/>
          <w:szCs w:val="19"/>
          <w:bdr w:val="none" w:sz="0" w:space="0" w:color="auto" w:frame="1"/>
          <w:lang w:val="en-US"/>
        </w:rPr>
        <w:t>10</w:t>
      </w:r>
    </w:p>
    <w:p w:rsidR="00686775" w:rsidRPr="00686775" w:rsidRDefault="00686775" w:rsidP="00686775">
      <w:pPr>
        <w:pStyle w:val="HTML0"/>
        <w:pBdr>
          <w:top w:val="single" w:sz="6" w:space="0" w:color="D9D9D9"/>
          <w:left w:val="single" w:sz="6" w:space="31" w:color="D9D9D9"/>
          <w:bottom w:val="single" w:sz="6" w:space="0" w:color="D9D9D9"/>
          <w:right w:val="single" w:sz="6" w:space="12" w:color="D9D9D9"/>
        </w:pBdr>
        <w:shd w:val="clear" w:color="auto" w:fill="F8F8F8"/>
        <w:ind w:left="750" w:right="300"/>
        <w:textAlignment w:val="baseline"/>
        <w:rPr>
          <w:rStyle w:val="HTML"/>
          <w:rFonts w:ascii="Consolas" w:hAnsi="Consolas" w:cs="Consolas"/>
          <w:color w:val="000000"/>
          <w:sz w:val="19"/>
          <w:szCs w:val="19"/>
          <w:bdr w:val="none" w:sz="0" w:space="0" w:color="auto" w:frame="1"/>
          <w:lang w:val="en-US"/>
        </w:rPr>
      </w:pPr>
      <w:r w:rsidRPr="00686775">
        <w:rPr>
          <w:rStyle w:val="HTML"/>
          <w:rFonts w:ascii="Consolas" w:hAnsi="Consolas" w:cs="Consolas"/>
          <w:color w:val="000000"/>
          <w:sz w:val="19"/>
          <w:szCs w:val="19"/>
          <w:bdr w:val="none" w:sz="0" w:space="0" w:color="auto" w:frame="1"/>
          <w:lang w:val="en-US"/>
        </w:rPr>
        <w:t xml:space="preserve">        </w:t>
      </w:r>
      <w:r w:rsidRPr="00686775">
        <w:rPr>
          <w:rStyle w:val="token"/>
          <w:rFonts w:ascii="Consolas" w:hAnsi="Consolas" w:cs="Consolas"/>
          <w:color w:val="0077AA"/>
          <w:sz w:val="19"/>
          <w:szCs w:val="19"/>
          <w:bdr w:val="none" w:sz="0" w:space="0" w:color="auto" w:frame="1"/>
          <w:lang w:val="en-US"/>
        </w:rPr>
        <w:t>GROUP</w:t>
      </w:r>
      <w:r w:rsidRPr="00686775">
        <w:rPr>
          <w:rStyle w:val="HTML"/>
          <w:rFonts w:ascii="Consolas" w:hAnsi="Consolas" w:cs="Consolas"/>
          <w:color w:val="000000"/>
          <w:sz w:val="19"/>
          <w:szCs w:val="19"/>
          <w:bdr w:val="none" w:sz="0" w:space="0" w:color="auto" w:frame="1"/>
          <w:lang w:val="en-US"/>
        </w:rPr>
        <w:t xml:space="preserve"> </w:t>
      </w:r>
      <w:r w:rsidRPr="00686775">
        <w:rPr>
          <w:rStyle w:val="token"/>
          <w:rFonts w:ascii="Consolas" w:hAnsi="Consolas" w:cs="Consolas"/>
          <w:color w:val="0077AA"/>
          <w:sz w:val="19"/>
          <w:szCs w:val="19"/>
          <w:bdr w:val="none" w:sz="0" w:space="0" w:color="auto" w:frame="1"/>
          <w:lang w:val="en-US"/>
        </w:rPr>
        <w:t>BY</w:t>
      </w:r>
      <w:r w:rsidRPr="00686775">
        <w:rPr>
          <w:rStyle w:val="HTML"/>
          <w:rFonts w:ascii="Consolas" w:hAnsi="Consolas" w:cs="Consolas"/>
          <w:color w:val="000000"/>
          <w:sz w:val="19"/>
          <w:szCs w:val="19"/>
          <w:bdr w:val="none" w:sz="0" w:space="0" w:color="auto" w:frame="1"/>
          <w:lang w:val="en-US"/>
        </w:rPr>
        <w:t xml:space="preserve"> i</w:t>
      </w:r>
      <w:r w:rsidRPr="00686775">
        <w:rPr>
          <w:rStyle w:val="token"/>
          <w:rFonts w:ascii="Consolas" w:hAnsi="Consolas" w:cs="Consolas"/>
          <w:color w:val="999999"/>
          <w:sz w:val="19"/>
          <w:szCs w:val="19"/>
          <w:bdr w:val="none" w:sz="0" w:space="0" w:color="auto" w:frame="1"/>
          <w:lang w:val="en-US"/>
        </w:rPr>
        <w:t>,</w:t>
      </w:r>
      <w:r w:rsidRPr="00686775">
        <w:rPr>
          <w:rStyle w:val="HTML"/>
          <w:rFonts w:ascii="Consolas" w:hAnsi="Consolas" w:cs="Consolas"/>
          <w:color w:val="000000"/>
          <w:sz w:val="19"/>
          <w:szCs w:val="19"/>
          <w:bdr w:val="none" w:sz="0" w:space="0" w:color="auto" w:frame="1"/>
          <w:lang w:val="en-US"/>
        </w:rPr>
        <w:t xml:space="preserve"> j</w:t>
      </w:r>
    </w:p>
    <w:p w:rsidR="00686775" w:rsidRPr="001C5BA2" w:rsidRDefault="00686775" w:rsidP="00686775">
      <w:pPr>
        <w:pStyle w:val="HTML0"/>
        <w:pBdr>
          <w:top w:val="single" w:sz="6" w:space="0" w:color="D9D9D9"/>
          <w:left w:val="single" w:sz="6" w:space="31" w:color="D9D9D9"/>
          <w:bottom w:val="single" w:sz="6" w:space="0" w:color="D9D9D9"/>
          <w:right w:val="single" w:sz="6" w:space="12" w:color="D9D9D9"/>
        </w:pBdr>
        <w:shd w:val="clear" w:color="auto" w:fill="F8F8F8"/>
        <w:ind w:left="750" w:right="300"/>
        <w:textAlignment w:val="baseline"/>
        <w:rPr>
          <w:rStyle w:val="HTML"/>
          <w:rFonts w:ascii="Consolas" w:hAnsi="Consolas" w:cs="Consolas"/>
          <w:color w:val="000000"/>
          <w:sz w:val="19"/>
          <w:szCs w:val="19"/>
          <w:bdr w:val="none" w:sz="0" w:space="0" w:color="auto" w:frame="1"/>
          <w:lang w:val="en-US"/>
        </w:rPr>
      </w:pPr>
      <w:r w:rsidRPr="00686775">
        <w:rPr>
          <w:rStyle w:val="HTML"/>
          <w:rFonts w:ascii="Consolas" w:hAnsi="Consolas" w:cs="Consolas"/>
          <w:color w:val="000000"/>
          <w:sz w:val="19"/>
          <w:szCs w:val="19"/>
          <w:bdr w:val="none" w:sz="0" w:space="0" w:color="auto" w:frame="1"/>
          <w:lang w:val="en-US"/>
        </w:rPr>
        <w:t xml:space="preserve">        </w:t>
      </w:r>
      <w:r w:rsidRPr="001C5BA2">
        <w:rPr>
          <w:rStyle w:val="token"/>
          <w:rFonts w:ascii="Consolas" w:hAnsi="Consolas" w:cs="Consolas"/>
          <w:color w:val="0077AA"/>
          <w:sz w:val="19"/>
          <w:szCs w:val="19"/>
          <w:bdr w:val="none" w:sz="0" w:space="0" w:color="auto" w:frame="1"/>
          <w:lang w:val="en-US"/>
        </w:rPr>
        <w:t>HAVING</w:t>
      </w:r>
      <w:r w:rsidRPr="001C5BA2">
        <w:rPr>
          <w:rStyle w:val="HTML"/>
          <w:rFonts w:ascii="Consolas" w:hAnsi="Consolas" w:cs="Consolas"/>
          <w:color w:val="000000"/>
          <w:sz w:val="19"/>
          <w:szCs w:val="19"/>
          <w:bdr w:val="none" w:sz="0" w:space="0" w:color="auto" w:frame="1"/>
          <w:lang w:val="en-US"/>
        </w:rPr>
        <w:t xml:space="preserve"> sum </w:t>
      </w:r>
      <w:r w:rsidRPr="001C5BA2">
        <w:rPr>
          <w:rStyle w:val="token"/>
          <w:rFonts w:ascii="Consolas" w:hAnsi="Consolas" w:cs="Consolas"/>
          <w:color w:val="A67F59"/>
          <w:sz w:val="19"/>
          <w:szCs w:val="19"/>
          <w:bdr w:val="none" w:sz="0" w:space="0" w:color="auto" w:frame="1"/>
          <w:lang w:val="en-US"/>
        </w:rPr>
        <w:t>&gt;</w:t>
      </w:r>
      <w:r w:rsidRPr="001C5BA2">
        <w:rPr>
          <w:rStyle w:val="HTML"/>
          <w:rFonts w:ascii="Consolas" w:hAnsi="Consolas" w:cs="Consolas"/>
          <w:color w:val="000000"/>
          <w:sz w:val="19"/>
          <w:szCs w:val="19"/>
          <w:bdr w:val="none" w:sz="0" w:space="0" w:color="auto" w:frame="1"/>
          <w:lang w:val="en-US"/>
        </w:rPr>
        <w:t xml:space="preserve"> </w:t>
      </w:r>
      <w:r w:rsidRPr="001C5BA2">
        <w:rPr>
          <w:rStyle w:val="token"/>
          <w:rFonts w:ascii="Consolas" w:hAnsi="Consolas" w:cs="Consolas"/>
          <w:color w:val="990055"/>
          <w:sz w:val="19"/>
          <w:szCs w:val="19"/>
          <w:bdr w:val="none" w:sz="0" w:space="0" w:color="auto" w:frame="1"/>
          <w:lang w:val="en-US"/>
        </w:rPr>
        <w:t>100</w:t>
      </w:r>
    </w:p>
    <w:p w:rsidR="00686775" w:rsidRPr="001C5BA2" w:rsidRDefault="00686775" w:rsidP="00686775">
      <w:pPr>
        <w:pStyle w:val="HTML0"/>
        <w:pBdr>
          <w:top w:val="single" w:sz="6" w:space="0" w:color="D9D9D9"/>
          <w:left w:val="single" w:sz="6" w:space="31" w:color="D9D9D9"/>
          <w:bottom w:val="single" w:sz="6" w:space="0" w:color="D9D9D9"/>
          <w:right w:val="single" w:sz="6" w:space="12" w:color="D9D9D9"/>
        </w:pBdr>
        <w:shd w:val="clear" w:color="auto" w:fill="F8F8F8"/>
        <w:ind w:left="750" w:right="300"/>
        <w:textAlignment w:val="baseline"/>
        <w:rPr>
          <w:rFonts w:ascii="Consolas" w:hAnsi="Consolas" w:cs="Consolas"/>
          <w:color w:val="000000"/>
          <w:sz w:val="19"/>
          <w:szCs w:val="19"/>
          <w:lang w:val="en-US"/>
        </w:rPr>
      </w:pPr>
      <w:r w:rsidRPr="001C5BA2">
        <w:rPr>
          <w:rStyle w:val="HTML"/>
          <w:rFonts w:ascii="Consolas" w:hAnsi="Consolas" w:cs="Consolas"/>
          <w:color w:val="000000"/>
          <w:sz w:val="19"/>
          <w:szCs w:val="19"/>
          <w:bdr w:val="none" w:sz="0" w:space="0" w:color="auto" w:frame="1"/>
          <w:lang w:val="en-US"/>
        </w:rPr>
        <w:t xml:space="preserve">    </w:t>
      </w:r>
      <w:r w:rsidRPr="001C5BA2">
        <w:rPr>
          <w:rStyle w:val="token"/>
          <w:rFonts w:ascii="Consolas" w:hAnsi="Consolas" w:cs="Consolas"/>
          <w:color w:val="999999"/>
          <w:sz w:val="19"/>
          <w:szCs w:val="19"/>
          <w:bdr w:val="none" w:sz="0" w:space="0" w:color="auto" w:frame="1"/>
          <w:lang w:val="en-US"/>
        </w:rPr>
        <w:t>)</w:t>
      </w:r>
      <w:r w:rsidRPr="001C5BA2">
        <w:rPr>
          <w:rStyle w:val="HTML"/>
          <w:rFonts w:ascii="Consolas" w:hAnsi="Consolas" w:cs="Consolas"/>
          <w:color w:val="000000"/>
          <w:sz w:val="19"/>
          <w:szCs w:val="19"/>
          <w:bdr w:val="none" w:sz="0" w:space="0" w:color="auto" w:frame="1"/>
          <w:lang w:val="en-US"/>
        </w:rPr>
        <w:t xml:space="preserve"> </w:t>
      </w:r>
      <w:r w:rsidRPr="001C5BA2">
        <w:rPr>
          <w:rStyle w:val="token"/>
          <w:rFonts w:ascii="Consolas" w:hAnsi="Consolas" w:cs="Consolas"/>
          <w:color w:val="0077AA"/>
          <w:sz w:val="19"/>
          <w:szCs w:val="19"/>
          <w:bdr w:val="none" w:sz="0" w:space="0" w:color="auto" w:frame="1"/>
          <w:lang w:val="en-US"/>
        </w:rPr>
        <w:t>AS</w:t>
      </w:r>
      <w:r w:rsidRPr="001C5BA2">
        <w:rPr>
          <w:rStyle w:val="HTML"/>
          <w:rFonts w:ascii="Consolas" w:hAnsi="Consolas" w:cs="Consolas"/>
          <w:color w:val="000000"/>
          <w:sz w:val="19"/>
          <w:szCs w:val="19"/>
          <w:bdr w:val="none" w:sz="0" w:space="0" w:color="auto" w:frame="1"/>
          <w:lang w:val="en-US"/>
        </w:rPr>
        <w:t xml:space="preserve"> dt</w:t>
      </w:r>
      <w:r w:rsidRPr="001C5BA2">
        <w:rPr>
          <w:rStyle w:val="token"/>
          <w:rFonts w:ascii="Consolas" w:hAnsi="Consolas" w:cs="Consolas"/>
          <w:color w:val="999999"/>
          <w:sz w:val="19"/>
          <w:szCs w:val="19"/>
          <w:bdr w:val="none" w:sz="0" w:space="0" w:color="auto" w:frame="1"/>
          <w:lang w:val="en-US"/>
        </w:rPr>
        <w:t>;</w:t>
      </w:r>
    </w:p>
    <w:p w:rsidR="00686775" w:rsidRPr="00686775" w:rsidRDefault="00686775" w:rsidP="00686775">
      <w:pPr>
        <w:pStyle w:val="a3"/>
        <w:shd w:val="clear" w:color="auto" w:fill="FFFFFF"/>
        <w:spacing w:before="0" w:beforeAutospacing="0" w:after="0" w:afterAutospacing="0"/>
        <w:textAlignment w:val="baseline"/>
        <w:rPr>
          <w:rFonts w:ascii="Arial" w:hAnsi="Arial" w:cs="Arial"/>
          <w:color w:val="555555"/>
          <w:sz w:val="21"/>
          <w:szCs w:val="21"/>
          <w:lang w:val="en-US"/>
        </w:rPr>
      </w:pPr>
      <w:r w:rsidRPr="00686775">
        <w:rPr>
          <w:rFonts w:ascii="Arial" w:hAnsi="Arial" w:cs="Arial"/>
          <w:color w:val="555555"/>
          <w:sz w:val="21"/>
          <w:szCs w:val="21"/>
          <w:lang w:val="en-US"/>
        </w:rPr>
        <w:t>To enable derived condition pushdown, the </w:t>
      </w:r>
      <w:hyperlink r:id="rId450" w:anchor="sysvar_optimizer_switch" w:history="1">
        <w:r w:rsidRPr="00686775">
          <w:rPr>
            <w:rStyle w:val="HTML"/>
            <w:color w:val="000000"/>
            <w:u w:val="single"/>
            <w:bdr w:val="none" w:sz="0" w:space="0" w:color="auto" w:frame="1"/>
            <w:lang w:val="en-US"/>
          </w:rPr>
          <w:t>optimizer_switch</w:t>
        </w:r>
      </w:hyperlink>
      <w:r w:rsidRPr="00686775">
        <w:rPr>
          <w:rFonts w:ascii="Arial" w:hAnsi="Arial" w:cs="Arial"/>
          <w:color w:val="555555"/>
          <w:sz w:val="21"/>
          <w:szCs w:val="21"/>
          <w:lang w:val="en-US"/>
        </w:rPr>
        <w:t> system variable's </w:t>
      </w:r>
      <w:hyperlink r:id="rId451" w:anchor="optflag_derived-condition-pushdown" w:history="1">
        <w:r w:rsidRPr="00686775">
          <w:rPr>
            <w:rStyle w:val="HTML"/>
            <w:color w:val="000000"/>
            <w:u w:val="single"/>
            <w:bdr w:val="none" w:sz="0" w:space="0" w:color="auto" w:frame="1"/>
            <w:lang w:val="en-US"/>
          </w:rPr>
          <w:t>derived_condition_pushdown</w:t>
        </w:r>
      </w:hyperlink>
      <w:r w:rsidRPr="00686775">
        <w:rPr>
          <w:rFonts w:ascii="Arial" w:hAnsi="Arial" w:cs="Arial"/>
          <w:color w:val="555555"/>
          <w:sz w:val="21"/>
          <w:szCs w:val="21"/>
          <w:lang w:val="en-US"/>
        </w:rPr>
        <w:t> flag (added in this release) must be set to </w:t>
      </w:r>
      <w:r w:rsidRPr="00686775">
        <w:rPr>
          <w:rStyle w:val="HTML"/>
          <w:color w:val="000000"/>
          <w:bdr w:val="none" w:sz="0" w:space="0" w:color="auto" w:frame="1"/>
          <w:lang w:val="en-US"/>
        </w:rPr>
        <w:t>on</w:t>
      </w:r>
      <w:r w:rsidRPr="00686775">
        <w:rPr>
          <w:rFonts w:ascii="Arial" w:hAnsi="Arial" w:cs="Arial"/>
          <w:color w:val="555555"/>
          <w:sz w:val="21"/>
          <w:szCs w:val="21"/>
          <w:lang w:val="en-US"/>
        </w:rPr>
        <w:t>, which is the default setting. If this optimization is disabled by </w:t>
      </w:r>
      <w:r w:rsidRPr="00686775">
        <w:rPr>
          <w:rStyle w:val="HTML"/>
          <w:color w:val="000000"/>
          <w:bdr w:val="none" w:sz="0" w:space="0" w:color="auto" w:frame="1"/>
          <w:lang w:val="en-US"/>
        </w:rPr>
        <w:t>optimizer_switch</w:t>
      </w:r>
      <w:r w:rsidRPr="00686775">
        <w:rPr>
          <w:rFonts w:ascii="Arial" w:hAnsi="Arial" w:cs="Arial"/>
          <w:color w:val="555555"/>
          <w:sz w:val="21"/>
          <w:szCs w:val="21"/>
          <w:lang w:val="en-US"/>
        </w:rPr>
        <w:t>, you can enable it for a specific query using the </w:t>
      </w:r>
      <w:hyperlink r:id="rId452" w:anchor="optimizer-hints-table-level" w:tooltip="Table-Level Optimizer Hints" w:history="1">
        <w:r w:rsidRPr="00686775">
          <w:rPr>
            <w:rStyle w:val="HTML"/>
            <w:color w:val="000000"/>
            <w:u w:val="single"/>
            <w:bdr w:val="none" w:sz="0" w:space="0" w:color="auto" w:frame="1"/>
            <w:lang w:val="en-US"/>
          </w:rPr>
          <w:t>DERIVED_CONDITION_PUSHDOWN</w:t>
        </w:r>
      </w:hyperlink>
      <w:r w:rsidRPr="00686775">
        <w:rPr>
          <w:rFonts w:ascii="Arial" w:hAnsi="Arial" w:cs="Arial"/>
          <w:color w:val="555555"/>
          <w:sz w:val="21"/>
          <w:szCs w:val="21"/>
          <w:lang w:val="en-US"/>
        </w:rPr>
        <w:t> optimizer hint. To disable the optimization for a given query, use the </w:t>
      </w:r>
      <w:hyperlink r:id="rId453" w:anchor="optimizer-hints-table-level" w:tooltip="Table-Level Optimizer Hints" w:history="1">
        <w:r w:rsidRPr="00686775">
          <w:rPr>
            <w:rStyle w:val="HTML"/>
            <w:color w:val="000000"/>
            <w:u w:val="single"/>
            <w:bdr w:val="none" w:sz="0" w:space="0" w:color="auto" w:frame="1"/>
            <w:lang w:val="en-US"/>
          </w:rPr>
          <w:t>NO_DERIVED_CONDITION_PUSHDOWN</w:t>
        </w:r>
      </w:hyperlink>
      <w:r w:rsidRPr="00686775">
        <w:rPr>
          <w:rFonts w:ascii="Arial" w:hAnsi="Arial" w:cs="Arial"/>
          <w:color w:val="555555"/>
          <w:sz w:val="21"/>
          <w:szCs w:val="21"/>
          <w:lang w:val="en-US"/>
        </w:rPr>
        <w:t> optimizer hint.</w:t>
      </w:r>
    </w:p>
    <w:p w:rsidR="00686775" w:rsidRPr="00686775" w:rsidRDefault="00686775" w:rsidP="00686775">
      <w:pPr>
        <w:pStyle w:val="a3"/>
        <w:shd w:val="clear" w:color="auto" w:fill="FFFFFF"/>
        <w:spacing w:before="0" w:beforeAutospacing="0" w:after="225" w:afterAutospacing="0"/>
        <w:textAlignment w:val="baseline"/>
        <w:rPr>
          <w:rFonts w:ascii="Arial" w:hAnsi="Arial" w:cs="Arial"/>
          <w:color w:val="555555"/>
          <w:sz w:val="21"/>
          <w:szCs w:val="21"/>
          <w:lang w:val="en-US"/>
        </w:rPr>
      </w:pPr>
      <w:r w:rsidRPr="00686775">
        <w:rPr>
          <w:rFonts w:ascii="Arial" w:hAnsi="Arial" w:cs="Arial"/>
          <w:color w:val="555555"/>
          <w:sz w:val="21"/>
          <w:szCs w:val="21"/>
          <w:lang w:val="en-US"/>
        </w:rPr>
        <w:t>The following restrictions and limitations apply to the derived table condition pushdown optimization:</w:t>
      </w:r>
    </w:p>
    <w:p w:rsidR="00686775" w:rsidRPr="00686775" w:rsidRDefault="00686775" w:rsidP="006E0B9E">
      <w:pPr>
        <w:pStyle w:val="a3"/>
        <w:numPr>
          <w:ilvl w:val="0"/>
          <w:numId w:val="91"/>
        </w:numPr>
        <w:spacing w:before="0" w:beforeAutospacing="0" w:after="0" w:afterAutospacing="0"/>
        <w:ind w:left="448" w:hanging="357"/>
        <w:textAlignment w:val="baseline"/>
        <w:rPr>
          <w:rFonts w:ascii="Arial" w:hAnsi="Arial" w:cs="Arial"/>
          <w:color w:val="555555"/>
          <w:sz w:val="21"/>
          <w:szCs w:val="21"/>
          <w:lang w:val="en-US"/>
        </w:rPr>
      </w:pPr>
      <w:r w:rsidRPr="00686775">
        <w:rPr>
          <w:rFonts w:ascii="Arial" w:hAnsi="Arial" w:cs="Arial"/>
          <w:color w:val="555555"/>
          <w:sz w:val="21"/>
          <w:szCs w:val="21"/>
          <w:lang w:val="en-US"/>
        </w:rPr>
        <w:lastRenderedPageBreak/>
        <w:t>The optimization cannot be used if the derived table contains </w:t>
      </w:r>
      <w:hyperlink r:id="rId454" w:tooltip="13.2.10.3 UNION Clause" w:history="1">
        <w:r w:rsidRPr="00686775">
          <w:rPr>
            <w:rStyle w:val="HTML"/>
            <w:color w:val="000000"/>
            <w:u w:val="single"/>
            <w:bdr w:val="none" w:sz="0" w:space="0" w:color="auto" w:frame="1"/>
            <w:lang w:val="en-US"/>
          </w:rPr>
          <w:t>UNION</w:t>
        </w:r>
      </w:hyperlink>
      <w:r w:rsidRPr="00686775">
        <w:rPr>
          <w:rFonts w:ascii="Arial" w:hAnsi="Arial" w:cs="Arial"/>
          <w:color w:val="555555"/>
          <w:sz w:val="21"/>
          <w:szCs w:val="21"/>
          <w:lang w:val="en-US"/>
        </w:rPr>
        <w:t>.</w:t>
      </w:r>
    </w:p>
    <w:p w:rsidR="00686775" w:rsidRPr="00686775" w:rsidRDefault="00686775" w:rsidP="006E0B9E">
      <w:pPr>
        <w:pStyle w:val="a3"/>
        <w:numPr>
          <w:ilvl w:val="0"/>
          <w:numId w:val="91"/>
        </w:numPr>
        <w:spacing w:before="0" w:beforeAutospacing="0" w:after="0" w:afterAutospacing="0"/>
        <w:ind w:left="448" w:hanging="357"/>
        <w:textAlignment w:val="baseline"/>
        <w:rPr>
          <w:rFonts w:ascii="Arial" w:hAnsi="Arial" w:cs="Arial"/>
          <w:color w:val="555555"/>
          <w:sz w:val="21"/>
          <w:szCs w:val="21"/>
          <w:lang w:val="en-US"/>
        </w:rPr>
      </w:pPr>
      <w:r w:rsidRPr="00686775">
        <w:rPr>
          <w:rFonts w:ascii="Arial" w:hAnsi="Arial" w:cs="Arial"/>
          <w:color w:val="555555"/>
          <w:sz w:val="21"/>
          <w:szCs w:val="21"/>
          <w:lang w:val="en-US"/>
        </w:rPr>
        <w:t>The derived table cannot use a </w:t>
      </w:r>
      <w:r w:rsidRPr="00686775">
        <w:rPr>
          <w:rStyle w:val="HTML"/>
          <w:color w:val="000000"/>
          <w:bdr w:val="none" w:sz="0" w:space="0" w:color="auto" w:frame="1"/>
          <w:lang w:val="en-US"/>
        </w:rPr>
        <w:t>LIMIT</w:t>
      </w:r>
      <w:r w:rsidRPr="00686775">
        <w:rPr>
          <w:rFonts w:ascii="Arial" w:hAnsi="Arial" w:cs="Arial"/>
          <w:color w:val="555555"/>
          <w:sz w:val="21"/>
          <w:szCs w:val="21"/>
          <w:lang w:val="en-US"/>
        </w:rPr>
        <w:t> clause.</w:t>
      </w:r>
    </w:p>
    <w:p w:rsidR="00686775" w:rsidRPr="00686775" w:rsidRDefault="00686775" w:rsidP="006E0B9E">
      <w:pPr>
        <w:pStyle w:val="a3"/>
        <w:numPr>
          <w:ilvl w:val="0"/>
          <w:numId w:val="91"/>
        </w:numPr>
        <w:spacing w:before="0" w:beforeAutospacing="0" w:after="0" w:afterAutospacing="0"/>
        <w:ind w:left="448" w:hanging="357"/>
        <w:textAlignment w:val="baseline"/>
        <w:rPr>
          <w:rFonts w:ascii="Arial" w:hAnsi="Arial" w:cs="Arial"/>
          <w:color w:val="555555"/>
          <w:sz w:val="21"/>
          <w:szCs w:val="21"/>
          <w:lang w:val="en-US"/>
        </w:rPr>
      </w:pPr>
      <w:r w:rsidRPr="00686775">
        <w:rPr>
          <w:rFonts w:ascii="Arial" w:hAnsi="Arial" w:cs="Arial"/>
          <w:color w:val="555555"/>
          <w:sz w:val="21"/>
          <w:szCs w:val="21"/>
          <w:lang w:val="en-US"/>
        </w:rPr>
        <w:t>Conditions containing subqueries cannot be pushed down.</w:t>
      </w:r>
    </w:p>
    <w:p w:rsidR="00686775" w:rsidRPr="00686775" w:rsidRDefault="00686775" w:rsidP="006E0B9E">
      <w:pPr>
        <w:pStyle w:val="a3"/>
        <w:numPr>
          <w:ilvl w:val="0"/>
          <w:numId w:val="91"/>
        </w:numPr>
        <w:spacing w:before="0" w:beforeAutospacing="0" w:after="0" w:afterAutospacing="0"/>
        <w:ind w:left="448" w:hanging="357"/>
        <w:textAlignment w:val="baseline"/>
        <w:rPr>
          <w:rFonts w:ascii="Arial" w:hAnsi="Arial" w:cs="Arial"/>
          <w:color w:val="555555"/>
          <w:sz w:val="21"/>
          <w:szCs w:val="21"/>
          <w:lang w:val="en-US"/>
        </w:rPr>
      </w:pPr>
      <w:r w:rsidRPr="00686775">
        <w:rPr>
          <w:rFonts w:ascii="Arial" w:hAnsi="Arial" w:cs="Arial"/>
          <w:color w:val="555555"/>
          <w:sz w:val="21"/>
          <w:szCs w:val="21"/>
          <w:lang w:val="en-US"/>
        </w:rPr>
        <w:t>The optimization cannot be used if the derived table is an inner table of an outer join.</w:t>
      </w:r>
    </w:p>
    <w:p w:rsidR="00686775" w:rsidRPr="00686775" w:rsidRDefault="00686775" w:rsidP="006E0B9E">
      <w:pPr>
        <w:pStyle w:val="a3"/>
        <w:numPr>
          <w:ilvl w:val="0"/>
          <w:numId w:val="91"/>
        </w:numPr>
        <w:spacing w:before="0" w:beforeAutospacing="0" w:after="0" w:afterAutospacing="0"/>
        <w:ind w:left="448" w:hanging="357"/>
        <w:textAlignment w:val="baseline"/>
        <w:rPr>
          <w:rFonts w:ascii="Arial" w:hAnsi="Arial" w:cs="Arial"/>
          <w:color w:val="555555"/>
          <w:sz w:val="21"/>
          <w:szCs w:val="21"/>
          <w:lang w:val="en-US"/>
        </w:rPr>
      </w:pPr>
      <w:r w:rsidRPr="00686775">
        <w:rPr>
          <w:rFonts w:ascii="Arial" w:hAnsi="Arial" w:cs="Arial"/>
          <w:color w:val="555555"/>
          <w:sz w:val="21"/>
          <w:szCs w:val="21"/>
          <w:lang w:val="en-US"/>
        </w:rPr>
        <w:t>If a materialized derived table is a common table expression, conditions are not pushed down to it if it is referenced multiple times.</w:t>
      </w:r>
    </w:p>
    <w:p w:rsidR="00686775" w:rsidRPr="00686775" w:rsidRDefault="00686775" w:rsidP="006E0B9E">
      <w:pPr>
        <w:pStyle w:val="a3"/>
        <w:numPr>
          <w:ilvl w:val="0"/>
          <w:numId w:val="91"/>
        </w:numPr>
        <w:spacing w:before="0" w:beforeAutospacing="0" w:after="0" w:afterAutospacing="0"/>
        <w:ind w:left="448" w:hanging="357"/>
        <w:textAlignment w:val="baseline"/>
        <w:rPr>
          <w:rFonts w:ascii="Arial" w:hAnsi="Arial" w:cs="Arial"/>
          <w:color w:val="555555"/>
          <w:sz w:val="21"/>
          <w:szCs w:val="21"/>
          <w:lang w:val="en-US"/>
        </w:rPr>
      </w:pPr>
      <w:r w:rsidRPr="00686775">
        <w:rPr>
          <w:rFonts w:ascii="Arial" w:hAnsi="Arial" w:cs="Arial"/>
          <w:color w:val="555555"/>
          <w:sz w:val="21"/>
          <w:szCs w:val="21"/>
          <w:lang w:val="en-US"/>
        </w:rPr>
        <w:t>Conditions using parameters can be pushed down if the condition is of the form </w:t>
      </w:r>
      <w:r w:rsidRPr="00686775">
        <w:rPr>
          <w:rStyle w:val="HTML"/>
          <w:b/>
          <w:bCs/>
          <w:i/>
          <w:iCs/>
          <w:color w:val="000000"/>
          <w:sz w:val="19"/>
          <w:szCs w:val="19"/>
          <w:bdr w:val="none" w:sz="0" w:space="0" w:color="auto" w:frame="1"/>
          <w:lang w:val="en-US"/>
        </w:rPr>
        <w:t>derived_column</w:t>
      </w:r>
      <w:r w:rsidRPr="00686775">
        <w:rPr>
          <w:rStyle w:val="HTML"/>
          <w:color w:val="000000"/>
          <w:bdr w:val="none" w:sz="0" w:space="0" w:color="auto" w:frame="1"/>
          <w:lang w:val="en-US"/>
        </w:rPr>
        <w:t> &gt; ?</w:t>
      </w:r>
      <w:r w:rsidRPr="00686775">
        <w:rPr>
          <w:rFonts w:ascii="Arial" w:hAnsi="Arial" w:cs="Arial"/>
          <w:color w:val="555555"/>
          <w:sz w:val="21"/>
          <w:szCs w:val="21"/>
          <w:lang w:val="en-US"/>
        </w:rPr>
        <w:t>. If a derived column in an outer </w:t>
      </w:r>
      <w:r w:rsidRPr="00686775">
        <w:rPr>
          <w:rStyle w:val="HTML"/>
          <w:color w:val="000000"/>
          <w:bdr w:val="none" w:sz="0" w:space="0" w:color="auto" w:frame="1"/>
          <w:lang w:val="en-US"/>
        </w:rPr>
        <w:t>WHERE</w:t>
      </w:r>
      <w:r w:rsidRPr="00686775">
        <w:rPr>
          <w:rFonts w:ascii="Arial" w:hAnsi="Arial" w:cs="Arial"/>
          <w:color w:val="555555"/>
          <w:sz w:val="21"/>
          <w:szCs w:val="21"/>
          <w:lang w:val="en-US"/>
        </w:rPr>
        <w:t> condition is an expression having a </w:t>
      </w:r>
      <w:r w:rsidRPr="00686775">
        <w:rPr>
          <w:rStyle w:val="HTML"/>
          <w:color w:val="000000"/>
          <w:bdr w:val="none" w:sz="0" w:space="0" w:color="auto" w:frame="1"/>
          <w:lang w:val="en-US"/>
        </w:rPr>
        <w:t>?</w:t>
      </w:r>
      <w:r w:rsidRPr="00686775">
        <w:rPr>
          <w:rFonts w:ascii="Arial" w:hAnsi="Arial" w:cs="Arial"/>
          <w:color w:val="555555"/>
          <w:sz w:val="21"/>
          <w:szCs w:val="21"/>
          <w:lang w:val="en-US"/>
        </w:rPr>
        <w:t> in the underlying derived table, this condition cannot be pushed down.</w:t>
      </w:r>
    </w:p>
    <w:p w:rsidR="00686775" w:rsidRPr="00602DF4" w:rsidRDefault="00686775" w:rsidP="00686775">
      <w:pPr>
        <w:pStyle w:val="3"/>
        <w:spacing w:before="120" w:after="225"/>
        <w:textAlignment w:val="baseline"/>
        <w:rPr>
          <w:rFonts w:ascii="Arial" w:hAnsi="Arial" w:cs="Arial"/>
          <w:bCs w:val="0"/>
          <w:color w:val="555555"/>
          <w:sz w:val="34"/>
          <w:szCs w:val="34"/>
          <w:lang w:val="en-US"/>
        </w:rPr>
      </w:pPr>
      <w:bookmarkStart w:id="193" w:name="_Toc57738453"/>
      <w:r w:rsidRPr="00602DF4">
        <w:rPr>
          <w:rFonts w:ascii="Arial" w:hAnsi="Arial" w:cs="Arial"/>
          <w:bCs w:val="0"/>
          <w:color w:val="555555"/>
          <w:sz w:val="34"/>
          <w:szCs w:val="34"/>
          <w:lang w:val="en-US"/>
        </w:rPr>
        <w:t>Optimizing INFORMATION_SCHEMA Queries</w:t>
      </w:r>
      <w:bookmarkEnd w:id="193"/>
    </w:p>
    <w:p w:rsidR="00686775" w:rsidRPr="00686775" w:rsidRDefault="00686775" w:rsidP="00686775">
      <w:pPr>
        <w:pStyle w:val="a3"/>
        <w:shd w:val="clear" w:color="auto" w:fill="FFFFFF"/>
        <w:spacing w:before="0" w:beforeAutospacing="0" w:after="0" w:afterAutospacing="0"/>
        <w:textAlignment w:val="baseline"/>
        <w:rPr>
          <w:rFonts w:ascii="Arial" w:hAnsi="Arial" w:cs="Arial"/>
          <w:color w:val="555555"/>
          <w:sz w:val="21"/>
          <w:szCs w:val="21"/>
          <w:lang w:val="en-US"/>
        </w:rPr>
      </w:pPr>
      <w:bookmarkStart w:id="194" w:name="idm46251813554544"/>
      <w:bookmarkStart w:id="195" w:name="idm46251813553040"/>
      <w:bookmarkEnd w:id="194"/>
      <w:bookmarkEnd w:id="195"/>
      <w:r w:rsidRPr="00686775">
        <w:rPr>
          <w:rFonts w:ascii="Arial" w:hAnsi="Arial" w:cs="Arial"/>
          <w:color w:val="555555"/>
          <w:sz w:val="21"/>
          <w:szCs w:val="21"/>
          <w:lang w:val="en-US"/>
        </w:rPr>
        <w:t>Applications that monitor databases may make frequent use of </w:t>
      </w:r>
      <w:r w:rsidRPr="00686775">
        <w:rPr>
          <w:rStyle w:val="HTML"/>
          <w:color w:val="000000"/>
          <w:bdr w:val="none" w:sz="0" w:space="0" w:color="auto" w:frame="1"/>
          <w:lang w:val="en-US"/>
        </w:rPr>
        <w:t>INFORMATION_SCHEMA</w:t>
      </w:r>
      <w:r w:rsidRPr="00686775">
        <w:rPr>
          <w:rFonts w:ascii="Arial" w:hAnsi="Arial" w:cs="Arial"/>
          <w:color w:val="555555"/>
          <w:sz w:val="21"/>
          <w:szCs w:val="21"/>
          <w:lang w:val="en-US"/>
        </w:rPr>
        <w:t> tables. To write queries for these tables most efficiently, use the following general guidelines:</w:t>
      </w:r>
    </w:p>
    <w:p w:rsidR="00686775" w:rsidRPr="00686775" w:rsidRDefault="00686775" w:rsidP="006E0B9E">
      <w:pPr>
        <w:pStyle w:val="a3"/>
        <w:numPr>
          <w:ilvl w:val="0"/>
          <w:numId w:val="92"/>
        </w:numPr>
        <w:spacing w:before="0" w:beforeAutospacing="0" w:after="0" w:afterAutospacing="0"/>
        <w:ind w:left="450"/>
        <w:textAlignment w:val="baseline"/>
        <w:rPr>
          <w:rFonts w:ascii="Arial" w:hAnsi="Arial" w:cs="Arial"/>
          <w:color w:val="555555"/>
          <w:sz w:val="21"/>
          <w:szCs w:val="21"/>
          <w:lang w:val="en-US"/>
        </w:rPr>
      </w:pPr>
      <w:r w:rsidRPr="00686775">
        <w:rPr>
          <w:rFonts w:ascii="Arial" w:hAnsi="Arial" w:cs="Arial"/>
          <w:color w:val="555555"/>
          <w:sz w:val="21"/>
          <w:szCs w:val="21"/>
          <w:lang w:val="en-US"/>
        </w:rPr>
        <w:t>Try to query only </w:t>
      </w:r>
      <w:r w:rsidRPr="00686775">
        <w:rPr>
          <w:rStyle w:val="HTML"/>
          <w:color w:val="000000"/>
          <w:bdr w:val="none" w:sz="0" w:space="0" w:color="auto" w:frame="1"/>
          <w:lang w:val="en-US"/>
        </w:rPr>
        <w:t>INFORMATION_SCHEMA</w:t>
      </w:r>
      <w:r w:rsidRPr="00686775">
        <w:rPr>
          <w:rFonts w:ascii="Arial" w:hAnsi="Arial" w:cs="Arial"/>
          <w:color w:val="555555"/>
          <w:sz w:val="21"/>
          <w:szCs w:val="21"/>
          <w:lang w:val="en-US"/>
        </w:rPr>
        <w:t> tables that are views on data dictionary tables.</w:t>
      </w:r>
    </w:p>
    <w:p w:rsidR="00686775" w:rsidRPr="00686775" w:rsidRDefault="00686775" w:rsidP="006E0B9E">
      <w:pPr>
        <w:pStyle w:val="a3"/>
        <w:numPr>
          <w:ilvl w:val="0"/>
          <w:numId w:val="92"/>
        </w:numPr>
        <w:spacing w:before="0" w:beforeAutospacing="0" w:after="225" w:afterAutospacing="0"/>
        <w:ind w:left="450"/>
        <w:textAlignment w:val="baseline"/>
        <w:rPr>
          <w:rFonts w:ascii="Arial" w:hAnsi="Arial" w:cs="Arial"/>
          <w:color w:val="555555"/>
          <w:sz w:val="21"/>
          <w:szCs w:val="21"/>
          <w:lang w:val="en-US"/>
        </w:rPr>
      </w:pPr>
      <w:r w:rsidRPr="00686775">
        <w:rPr>
          <w:rFonts w:ascii="Arial" w:hAnsi="Arial" w:cs="Arial"/>
          <w:color w:val="555555"/>
          <w:sz w:val="21"/>
          <w:szCs w:val="21"/>
          <w:lang w:val="en-US"/>
        </w:rPr>
        <w:t>Try to query only for static metadata. Selecting columns or using retrieval conditions for dynamic metadata along with static metadata adds overhead to process the dynamic metadata.</w:t>
      </w:r>
    </w:p>
    <w:p w:rsidR="00686775" w:rsidRPr="00686775" w:rsidRDefault="00686775" w:rsidP="00686775">
      <w:pPr>
        <w:textAlignment w:val="baseline"/>
        <w:rPr>
          <w:rFonts w:ascii="Arial" w:hAnsi="Arial" w:cs="Arial"/>
          <w:b/>
          <w:bCs/>
          <w:color w:val="555555"/>
          <w:sz w:val="26"/>
          <w:szCs w:val="26"/>
          <w:lang w:val="en-US"/>
        </w:rPr>
      </w:pPr>
      <w:r w:rsidRPr="00686775">
        <w:rPr>
          <w:rFonts w:ascii="Arial" w:hAnsi="Arial" w:cs="Arial"/>
          <w:b/>
          <w:bCs/>
          <w:color w:val="555555"/>
          <w:sz w:val="26"/>
          <w:szCs w:val="26"/>
          <w:lang w:val="en-US"/>
        </w:rPr>
        <w:t>Note</w:t>
      </w:r>
    </w:p>
    <w:p w:rsidR="00686775" w:rsidRPr="00686775" w:rsidRDefault="00686775" w:rsidP="00686775">
      <w:pPr>
        <w:pStyle w:val="a3"/>
        <w:spacing w:before="0" w:beforeAutospacing="0" w:after="0" w:afterAutospacing="0"/>
        <w:textAlignment w:val="baseline"/>
        <w:rPr>
          <w:rFonts w:ascii="Arial" w:hAnsi="Arial" w:cs="Arial"/>
          <w:color w:val="555555"/>
          <w:sz w:val="21"/>
          <w:szCs w:val="21"/>
          <w:lang w:val="en-US"/>
        </w:rPr>
      </w:pPr>
      <w:r w:rsidRPr="00686775">
        <w:rPr>
          <w:rFonts w:ascii="Arial" w:hAnsi="Arial" w:cs="Arial"/>
          <w:color w:val="555555"/>
          <w:sz w:val="21"/>
          <w:szCs w:val="21"/>
          <w:lang w:val="en-US"/>
        </w:rPr>
        <w:t>Comparison behavior for database and table names in </w:t>
      </w:r>
      <w:r w:rsidRPr="00686775">
        <w:rPr>
          <w:rStyle w:val="HTML"/>
          <w:color w:val="000000"/>
          <w:bdr w:val="none" w:sz="0" w:space="0" w:color="auto" w:frame="1"/>
          <w:lang w:val="en-US"/>
        </w:rPr>
        <w:t>INFORMATION_SCHEMA</w:t>
      </w:r>
      <w:r w:rsidRPr="00686775">
        <w:rPr>
          <w:rFonts w:ascii="Arial" w:hAnsi="Arial" w:cs="Arial"/>
          <w:color w:val="555555"/>
          <w:sz w:val="21"/>
          <w:szCs w:val="21"/>
          <w:lang w:val="en-US"/>
        </w:rPr>
        <w:t> queries might differ from what you expect. For details, see </w:t>
      </w:r>
      <w:hyperlink r:id="rId455" w:tooltip="10.8.7 Using Collation in INFORMATION_SCHEMA Searches" w:history="1">
        <w:r w:rsidRPr="00686775">
          <w:rPr>
            <w:rStyle w:val="a4"/>
            <w:rFonts w:ascii="Arial" w:hAnsi="Arial" w:cs="Arial"/>
            <w:color w:val="0074A3"/>
            <w:sz w:val="21"/>
            <w:szCs w:val="21"/>
            <w:u w:val="none"/>
            <w:lang w:val="en-US"/>
          </w:rPr>
          <w:t>Section 10.8.7, “Using Collation in INFORMATION_SCHEMA Searches”</w:t>
        </w:r>
      </w:hyperlink>
      <w:r w:rsidRPr="00686775">
        <w:rPr>
          <w:rFonts w:ascii="Arial" w:hAnsi="Arial" w:cs="Arial"/>
          <w:color w:val="555555"/>
          <w:sz w:val="21"/>
          <w:szCs w:val="21"/>
          <w:lang w:val="en-US"/>
        </w:rPr>
        <w:t>.</w:t>
      </w:r>
    </w:p>
    <w:p w:rsidR="00686775" w:rsidRPr="00686775" w:rsidRDefault="00686775" w:rsidP="00686775">
      <w:pPr>
        <w:pStyle w:val="a3"/>
        <w:shd w:val="clear" w:color="auto" w:fill="FFFFFF"/>
        <w:spacing w:before="0" w:beforeAutospacing="0" w:after="0" w:afterAutospacing="0"/>
        <w:textAlignment w:val="baseline"/>
        <w:rPr>
          <w:rFonts w:ascii="Arial" w:hAnsi="Arial" w:cs="Arial"/>
          <w:color w:val="555555"/>
          <w:sz w:val="21"/>
          <w:szCs w:val="21"/>
          <w:lang w:val="en-US"/>
        </w:rPr>
      </w:pPr>
      <w:r w:rsidRPr="00686775">
        <w:rPr>
          <w:rFonts w:ascii="Arial" w:hAnsi="Arial" w:cs="Arial"/>
          <w:color w:val="555555"/>
          <w:sz w:val="21"/>
          <w:szCs w:val="21"/>
          <w:lang w:val="en-US"/>
        </w:rPr>
        <w:t>These </w:t>
      </w:r>
      <w:r w:rsidRPr="00686775">
        <w:rPr>
          <w:rStyle w:val="HTML"/>
          <w:color w:val="000000"/>
          <w:bdr w:val="none" w:sz="0" w:space="0" w:color="auto" w:frame="1"/>
          <w:lang w:val="en-US"/>
        </w:rPr>
        <w:t>INFORMATION_SCHEMA</w:t>
      </w:r>
      <w:r w:rsidRPr="00686775">
        <w:rPr>
          <w:rFonts w:ascii="Arial" w:hAnsi="Arial" w:cs="Arial"/>
          <w:color w:val="555555"/>
          <w:sz w:val="21"/>
          <w:szCs w:val="21"/>
          <w:lang w:val="en-US"/>
        </w:rPr>
        <w:t> tables are implemented as views on data dictionary tables, so queries on them retrieve information from the data dictionary:</w:t>
      </w:r>
    </w:p>
    <w:p w:rsidR="00602DF4" w:rsidRDefault="00602DF4" w:rsidP="00602DF4">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sectPr w:rsidR="00602DF4">
          <w:pgSz w:w="11906" w:h="16838"/>
          <w:pgMar w:top="1134" w:right="850" w:bottom="1134" w:left="1701" w:header="708" w:footer="708" w:gutter="0"/>
          <w:cols w:space="708"/>
          <w:docGrid w:linePitch="360"/>
        </w:sectPr>
      </w:pPr>
    </w:p>
    <w:p w:rsidR="00686775" w:rsidRPr="00686775" w:rsidRDefault="00686775" w:rsidP="00602DF4">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686775">
        <w:rPr>
          <w:rStyle w:val="HTML"/>
          <w:rFonts w:ascii="Consolas" w:hAnsi="Consolas" w:cs="Consolas"/>
          <w:color w:val="000000"/>
          <w:sz w:val="19"/>
          <w:szCs w:val="19"/>
          <w:bdr w:val="none" w:sz="0" w:space="0" w:color="auto" w:frame="1"/>
          <w:lang w:val="en-US"/>
        </w:rPr>
        <w:lastRenderedPageBreak/>
        <w:t>CHARACTER_SETS</w:t>
      </w:r>
    </w:p>
    <w:p w:rsidR="00686775" w:rsidRPr="00686775" w:rsidRDefault="00686775" w:rsidP="00602DF4">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686775">
        <w:rPr>
          <w:rStyle w:val="HTML"/>
          <w:rFonts w:ascii="Consolas" w:hAnsi="Consolas" w:cs="Consolas"/>
          <w:color w:val="000000"/>
          <w:sz w:val="19"/>
          <w:szCs w:val="19"/>
          <w:bdr w:val="none" w:sz="0" w:space="0" w:color="auto" w:frame="1"/>
          <w:lang w:val="en-US"/>
        </w:rPr>
        <w:t>CHECK_CONSTRAINTS</w:t>
      </w:r>
    </w:p>
    <w:p w:rsidR="00686775" w:rsidRPr="00686775" w:rsidRDefault="00686775" w:rsidP="00602DF4">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686775">
        <w:rPr>
          <w:rStyle w:val="HTML"/>
          <w:rFonts w:ascii="Consolas" w:hAnsi="Consolas" w:cs="Consolas"/>
          <w:color w:val="000000"/>
          <w:sz w:val="19"/>
          <w:szCs w:val="19"/>
          <w:bdr w:val="none" w:sz="0" w:space="0" w:color="auto" w:frame="1"/>
          <w:lang w:val="en-US"/>
        </w:rPr>
        <w:t>COLLATIONS</w:t>
      </w:r>
    </w:p>
    <w:p w:rsidR="00686775" w:rsidRPr="00686775" w:rsidRDefault="00686775" w:rsidP="00602DF4">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686775">
        <w:rPr>
          <w:rStyle w:val="HTML"/>
          <w:rFonts w:ascii="Consolas" w:hAnsi="Consolas" w:cs="Consolas"/>
          <w:color w:val="000000"/>
          <w:sz w:val="19"/>
          <w:szCs w:val="19"/>
          <w:bdr w:val="none" w:sz="0" w:space="0" w:color="auto" w:frame="1"/>
          <w:lang w:val="en-US"/>
        </w:rPr>
        <w:t>COLLATION_CHARACTER_SET_APPLICABILITY</w:t>
      </w:r>
    </w:p>
    <w:p w:rsidR="00686775" w:rsidRPr="00686775" w:rsidRDefault="00686775" w:rsidP="00602DF4">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686775">
        <w:rPr>
          <w:rStyle w:val="HTML"/>
          <w:rFonts w:ascii="Consolas" w:hAnsi="Consolas" w:cs="Consolas"/>
          <w:color w:val="000000"/>
          <w:sz w:val="19"/>
          <w:szCs w:val="19"/>
          <w:bdr w:val="none" w:sz="0" w:space="0" w:color="auto" w:frame="1"/>
          <w:lang w:val="en-US"/>
        </w:rPr>
        <w:t>COLUMNS</w:t>
      </w:r>
    </w:p>
    <w:p w:rsidR="00686775" w:rsidRPr="00686775" w:rsidRDefault="00686775" w:rsidP="00602DF4">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686775">
        <w:rPr>
          <w:rStyle w:val="HTML"/>
          <w:rFonts w:ascii="Consolas" w:hAnsi="Consolas" w:cs="Consolas"/>
          <w:color w:val="000000"/>
          <w:sz w:val="19"/>
          <w:szCs w:val="19"/>
          <w:bdr w:val="none" w:sz="0" w:space="0" w:color="auto" w:frame="1"/>
          <w:lang w:val="en-US"/>
        </w:rPr>
        <w:t>EVENTS</w:t>
      </w:r>
    </w:p>
    <w:p w:rsidR="00686775" w:rsidRPr="00686775" w:rsidRDefault="00686775" w:rsidP="00602DF4">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686775">
        <w:rPr>
          <w:rStyle w:val="HTML"/>
          <w:rFonts w:ascii="Consolas" w:hAnsi="Consolas" w:cs="Consolas"/>
          <w:color w:val="000000"/>
          <w:sz w:val="19"/>
          <w:szCs w:val="19"/>
          <w:bdr w:val="none" w:sz="0" w:space="0" w:color="auto" w:frame="1"/>
          <w:lang w:val="en-US"/>
        </w:rPr>
        <w:t>FILES</w:t>
      </w:r>
    </w:p>
    <w:p w:rsidR="00686775" w:rsidRPr="00686775" w:rsidRDefault="00686775" w:rsidP="00602DF4">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686775">
        <w:rPr>
          <w:rStyle w:val="HTML"/>
          <w:rFonts w:ascii="Consolas" w:hAnsi="Consolas" w:cs="Consolas"/>
          <w:color w:val="000000"/>
          <w:sz w:val="19"/>
          <w:szCs w:val="19"/>
          <w:bdr w:val="none" w:sz="0" w:space="0" w:color="auto" w:frame="1"/>
          <w:lang w:val="en-US"/>
        </w:rPr>
        <w:t>INNODB_COLUMNS</w:t>
      </w:r>
    </w:p>
    <w:p w:rsidR="00686775" w:rsidRPr="00686775" w:rsidRDefault="00686775" w:rsidP="00602DF4">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686775">
        <w:rPr>
          <w:rStyle w:val="HTML"/>
          <w:rFonts w:ascii="Consolas" w:hAnsi="Consolas" w:cs="Consolas"/>
          <w:color w:val="000000"/>
          <w:sz w:val="19"/>
          <w:szCs w:val="19"/>
          <w:bdr w:val="none" w:sz="0" w:space="0" w:color="auto" w:frame="1"/>
          <w:lang w:val="en-US"/>
        </w:rPr>
        <w:t>INNODB_DATAFILES</w:t>
      </w:r>
    </w:p>
    <w:p w:rsidR="00686775" w:rsidRPr="00686775" w:rsidRDefault="00686775" w:rsidP="00602DF4">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686775">
        <w:rPr>
          <w:rStyle w:val="HTML"/>
          <w:rFonts w:ascii="Consolas" w:hAnsi="Consolas" w:cs="Consolas"/>
          <w:color w:val="000000"/>
          <w:sz w:val="19"/>
          <w:szCs w:val="19"/>
          <w:bdr w:val="none" w:sz="0" w:space="0" w:color="auto" w:frame="1"/>
          <w:lang w:val="en-US"/>
        </w:rPr>
        <w:t>INNODB_FIELDS</w:t>
      </w:r>
    </w:p>
    <w:p w:rsidR="00686775" w:rsidRPr="00686775" w:rsidRDefault="00686775" w:rsidP="00602DF4">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686775">
        <w:rPr>
          <w:rStyle w:val="HTML"/>
          <w:rFonts w:ascii="Consolas" w:hAnsi="Consolas" w:cs="Consolas"/>
          <w:color w:val="000000"/>
          <w:sz w:val="19"/>
          <w:szCs w:val="19"/>
          <w:bdr w:val="none" w:sz="0" w:space="0" w:color="auto" w:frame="1"/>
          <w:lang w:val="en-US"/>
        </w:rPr>
        <w:t>INNODB_FOREIGN</w:t>
      </w:r>
    </w:p>
    <w:p w:rsidR="00686775" w:rsidRPr="00686775" w:rsidRDefault="00686775" w:rsidP="00602DF4">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686775">
        <w:rPr>
          <w:rStyle w:val="HTML"/>
          <w:rFonts w:ascii="Consolas" w:hAnsi="Consolas" w:cs="Consolas"/>
          <w:color w:val="000000"/>
          <w:sz w:val="19"/>
          <w:szCs w:val="19"/>
          <w:bdr w:val="none" w:sz="0" w:space="0" w:color="auto" w:frame="1"/>
          <w:lang w:val="en-US"/>
        </w:rPr>
        <w:t>INNODB_FOREIGN_COLS</w:t>
      </w:r>
    </w:p>
    <w:p w:rsidR="00686775" w:rsidRPr="00686775" w:rsidRDefault="00686775" w:rsidP="00602DF4">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686775">
        <w:rPr>
          <w:rStyle w:val="HTML"/>
          <w:rFonts w:ascii="Consolas" w:hAnsi="Consolas" w:cs="Consolas"/>
          <w:color w:val="000000"/>
          <w:sz w:val="19"/>
          <w:szCs w:val="19"/>
          <w:bdr w:val="none" w:sz="0" w:space="0" w:color="auto" w:frame="1"/>
          <w:lang w:val="en-US"/>
        </w:rPr>
        <w:t>INNODB_INDEXES</w:t>
      </w:r>
    </w:p>
    <w:p w:rsidR="00686775" w:rsidRPr="00686775" w:rsidRDefault="00686775" w:rsidP="00602DF4">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686775">
        <w:rPr>
          <w:rStyle w:val="HTML"/>
          <w:rFonts w:ascii="Consolas" w:hAnsi="Consolas" w:cs="Consolas"/>
          <w:color w:val="000000"/>
          <w:sz w:val="19"/>
          <w:szCs w:val="19"/>
          <w:bdr w:val="none" w:sz="0" w:space="0" w:color="auto" w:frame="1"/>
          <w:lang w:val="en-US"/>
        </w:rPr>
        <w:t>INNODB_TABLES</w:t>
      </w:r>
    </w:p>
    <w:p w:rsidR="00686775" w:rsidRPr="00686775" w:rsidRDefault="00686775" w:rsidP="00602DF4">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686775">
        <w:rPr>
          <w:rStyle w:val="HTML"/>
          <w:rFonts w:ascii="Consolas" w:hAnsi="Consolas" w:cs="Consolas"/>
          <w:color w:val="000000"/>
          <w:sz w:val="19"/>
          <w:szCs w:val="19"/>
          <w:bdr w:val="none" w:sz="0" w:space="0" w:color="auto" w:frame="1"/>
          <w:lang w:val="en-US"/>
        </w:rPr>
        <w:t>INNODB_TABLESPACES</w:t>
      </w:r>
    </w:p>
    <w:p w:rsidR="00686775" w:rsidRPr="00686775" w:rsidRDefault="00686775" w:rsidP="00602DF4">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686775">
        <w:rPr>
          <w:rStyle w:val="HTML"/>
          <w:rFonts w:ascii="Consolas" w:hAnsi="Consolas" w:cs="Consolas"/>
          <w:color w:val="000000"/>
          <w:sz w:val="19"/>
          <w:szCs w:val="19"/>
          <w:bdr w:val="none" w:sz="0" w:space="0" w:color="auto" w:frame="1"/>
          <w:lang w:val="en-US"/>
        </w:rPr>
        <w:t>INNODB_TABLESPACES_BRIEF</w:t>
      </w:r>
    </w:p>
    <w:p w:rsidR="00686775" w:rsidRPr="00686775" w:rsidRDefault="00686775" w:rsidP="00602DF4">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686775">
        <w:rPr>
          <w:rStyle w:val="HTML"/>
          <w:rFonts w:ascii="Consolas" w:hAnsi="Consolas" w:cs="Consolas"/>
          <w:color w:val="000000"/>
          <w:sz w:val="19"/>
          <w:szCs w:val="19"/>
          <w:bdr w:val="none" w:sz="0" w:space="0" w:color="auto" w:frame="1"/>
          <w:lang w:val="en-US"/>
        </w:rPr>
        <w:lastRenderedPageBreak/>
        <w:t>INNODB_TABLESTATS</w:t>
      </w:r>
    </w:p>
    <w:p w:rsidR="00686775" w:rsidRPr="00686775" w:rsidRDefault="00686775" w:rsidP="00602DF4">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686775">
        <w:rPr>
          <w:rStyle w:val="HTML"/>
          <w:rFonts w:ascii="Consolas" w:hAnsi="Consolas" w:cs="Consolas"/>
          <w:color w:val="000000"/>
          <w:sz w:val="19"/>
          <w:szCs w:val="19"/>
          <w:bdr w:val="none" w:sz="0" w:space="0" w:color="auto" w:frame="1"/>
          <w:lang w:val="en-US"/>
        </w:rPr>
        <w:t>KEY_COLUMN_USAGE</w:t>
      </w:r>
    </w:p>
    <w:p w:rsidR="00686775" w:rsidRPr="00686775" w:rsidRDefault="00686775" w:rsidP="00602DF4">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686775">
        <w:rPr>
          <w:rStyle w:val="HTML"/>
          <w:rFonts w:ascii="Consolas" w:hAnsi="Consolas" w:cs="Consolas"/>
          <w:color w:val="000000"/>
          <w:sz w:val="19"/>
          <w:szCs w:val="19"/>
          <w:bdr w:val="none" w:sz="0" w:space="0" w:color="auto" w:frame="1"/>
          <w:lang w:val="en-US"/>
        </w:rPr>
        <w:t>PARAMETERS</w:t>
      </w:r>
    </w:p>
    <w:p w:rsidR="00686775" w:rsidRPr="00686775" w:rsidRDefault="00686775" w:rsidP="00602DF4">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686775">
        <w:rPr>
          <w:rStyle w:val="HTML"/>
          <w:rFonts w:ascii="Consolas" w:hAnsi="Consolas" w:cs="Consolas"/>
          <w:color w:val="000000"/>
          <w:sz w:val="19"/>
          <w:szCs w:val="19"/>
          <w:bdr w:val="none" w:sz="0" w:space="0" w:color="auto" w:frame="1"/>
          <w:lang w:val="en-US"/>
        </w:rPr>
        <w:t>PARTITIONS</w:t>
      </w:r>
    </w:p>
    <w:p w:rsidR="00686775" w:rsidRPr="00686775" w:rsidRDefault="00686775" w:rsidP="00602DF4">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686775">
        <w:rPr>
          <w:rStyle w:val="HTML"/>
          <w:rFonts w:ascii="Consolas" w:hAnsi="Consolas" w:cs="Consolas"/>
          <w:color w:val="000000"/>
          <w:sz w:val="19"/>
          <w:szCs w:val="19"/>
          <w:bdr w:val="none" w:sz="0" w:space="0" w:color="auto" w:frame="1"/>
          <w:lang w:val="en-US"/>
        </w:rPr>
        <w:t>REFERENTIAL_CONSTRAINTS</w:t>
      </w:r>
    </w:p>
    <w:p w:rsidR="00686775" w:rsidRPr="00686775" w:rsidRDefault="00686775" w:rsidP="00602DF4">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686775">
        <w:rPr>
          <w:rStyle w:val="HTML"/>
          <w:rFonts w:ascii="Consolas" w:hAnsi="Consolas" w:cs="Consolas"/>
          <w:color w:val="000000"/>
          <w:sz w:val="19"/>
          <w:szCs w:val="19"/>
          <w:bdr w:val="none" w:sz="0" w:space="0" w:color="auto" w:frame="1"/>
          <w:lang w:val="en-US"/>
        </w:rPr>
        <w:t>RESOURCE_GROUPS</w:t>
      </w:r>
    </w:p>
    <w:p w:rsidR="00686775" w:rsidRPr="00686775" w:rsidRDefault="00686775" w:rsidP="00602DF4">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686775">
        <w:rPr>
          <w:rStyle w:val="HTML"/>
          <w:rFonts w:ascii="Consolas" w:hAnsi="Consolas" w:cs="Consolas"/>
          <w:color w:val="000000"/>
          <w:sz w:val="19"/>
          <w:szCs w:val="19"/>
          <w:bdr w:val="none" w:sz="0" w:space="0" w:color="auto" w:frame="1"/>
          <w:lang w:val="en-US"/>
        </w:rPr>
        <w:t>ROUTINES</w:t>
      </w:r>
    </w:p>
    <w:p w:rsidR="00686775" w:rsidRPr="00686775" w:rsidRDefault="00686775" w:rsidP="00602DF4">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686775">
        <w:rPr>
          <w:rStyle w:val="HTML"/>
          <w:rFonts w:ascii="Consolas" w:hAnsi="Consolas" w:cs="Consolas"/>
          <w:color w:val="000000"/>
          <w:sz w:val="19"/>
          <w:szCs w:val="19"/>
          <w:bdr w:val="none" w:sz="0" w:space="0" w:color="auto" w:frame="1"/>
          <w:lang w:val="en-US"/>
        </w:rPr>
        <w:t>SCHEMATA</w:t>
      </w:r>
    </w:p>
    <w:p w:rsidR="00686775" w:rsidRPr="00686775" w:rsidRDefault="00686775" w:rsidP="00602DF4">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686775">
        <w:rPr>
          <w:rStyle w:val="HTML"/>
          <w:rFonts w:ascii="Consolas" w:hAnsi="Consolas" w:cs="Consolas"/>
          <w:color w:val="000000"/>
          <w:sz w:val="19"/>
          <w:szCs w:val="19"/>
          <w:bdr w:val="none" w:sz="0" w:space="0" w:color="auto" w:frame="1"/>
          <w:lang w:val="en-US"/>
        </w:rPr>
        <w:t>STATISTICS</w:t>
      </w:r>
    </w:p>
    <w:p w:rsidR="00686775" w:rsidRPr="00686775" w:rsidRDefault="00686775" w:rsidP="00602DF4">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686775">
        <w:rPr>
          <w:rStyle w:val="HTML"/>
          <w:rFonts w:ascii="Consolas" w:hAnsi="Consolas" w:cs="Consolas"/>
          <w:color w:val="000000"/>
          <w:sz w:val="19"/>
          <w:szCs w:val="19"/>
          <w:bdr w:val="none" w:sz="0" w:space="0" w:color="auto" w:frame="1"/>
          <w:lang w:val="en-US"/>
        </w:rPr>
        <w:t>TABLES</w:t>
      </w:r>
    </w:p>
    <w:p w:rsidR="00686775" w:rsidRPr="00686775" w:rsidRDefault="00686775" w:rsidP="00602DF4">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686775">
        <w:rPr>
          <w:rStyle w:val="HTML"/>
          <w:rFonts w:ascii="Consolas" w:hAnsi="Consolas" w:cs="Consolas"/>
          <w:color w:val="000000"/>
          <w:sz w:val="19"/>
          <w:szCs w:val="19"/>
          <w:bdr w:val="none" w:sz="0" w:space="0" w:color="auto" w:frame="1"/>
          <w:lang w:val="en-US"/>
        </w:rPr>
        <w:t>TABLE_CONSTRAINTS</w:t>
      </w:r>
    </w:p>
    <w:p w:rsidR="00686775" w:rsidRPr="00686775" w:rsidRDefault="00686775" w:rsidP="00602DF4">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686775">
        <w:rPr>
          <w:rStyle w:val="HTML"/>
          <w:rFonts w:ascii="Consolas" w:hAnsi="Consolas" w:cs="Consolas"/>
          <w:color w:val="000000"/>
          <w:sz w:val="19"/>
          <w:szCs w:val="19"/>
          <w:bdr w:val="none" w:sz="0" w:space="0" w:color="auto" w:frame="1"/>
          <w:lang w:val="en-US"/>
        </w:rPr>
        <w:t>TRIGGERS</w:t>
      </w:r>
    </w:p>
    <w:p w:rsidR="00686775" w:rsidRPr="00686775" w:rsidRDefault="00686775" w:rsidP="00602DF4">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686775">
        <w:rPr>
          <w:rStyle w:val="HTML"/>
          <w:rFonts w:ascii="Consolas" w:hAnsi="Consolas" w:cs="Consolas"/>
          <w:color w:val="000000"/>
          <w:sz w:val="19"/>
          <w:szCs w:val="19"/>
          <w:bdr w:val="none" w:sz="0" w:space="0" w:color="auto" w:frame="1"/>
          <w:lang w:val="en-US"/>
        </w:rPr>
        <w:t>VIEWS</w:t>
      </w:r>
    </w:p>
    <w:p w:rsidR="00686775" w:rsidRPr="00686775" w:rsidRDefault="00686775" w:rsidP="00602DF4">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686775">
        <w:rPr>
          <w:rStyle w:val="HTML"/>
          <w:rFonts w:ascii="Consolas" w:hAnsi="Consolas" w:cs="Consolas"/>
          <w:color w:val="000000"/>
          <w:sz w:val="19"/>
          <w:szCs w:val="19"/>
          <w:bdr w:val="none" w:sz="0" w:space="0" w:color="auto" w:frame="1"/>
          <w:lang w:val="en-US"/>
        </w:rPr>
        <w:t>VIEW_ROUTINE_USAGE</w:t>
      </w:r>
    </w:p>
    <w:p w:rsidR="00686775" w:rsidRPr="00686775" w:rsidRDefault="00686775" w:rsidP="00602DF4">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Fonts w:ascii="Consolas" w:hAnsi="Consolas" w:cs="Consolas"/>
          <w:color w:val="000000"/>
          <w:sz w:val="19"/>
          <w:szCs w:val="19"/>
          <w:lang w:val="en-US"/>
        </w:rPr>
      </w:pPr>
      <w:r w:rsidRPr="00686775">
        <w:rPr>
          <w:rStyle w:val="HTML"/>
          <w:rFonts w:ascii="Consolas" w:hAnsi="Consolas" w:cs="Consolas"/>
          <w:color w:val="000000"/>
          <w:sz w:val="19"/>
          <w:szCs w:val="19"/>
          <w:bdr w:val="none" w:sz="0" w:space="0" w:color="auto" w:frame="1"/>
          <w:lang w:val="en-US"/>
        </w:rPr>
        <w:t>VIEW_TABLE_USAGE</w:t>
      </w:r>
    </w:p>
    <w:p w:rsidR="00602DF4" w:rsidRDefault="00602DF4" w:rsidP="00686775">
      <w:pPr>
        <w:pStyle w:val="a3"/>
        <w:shd w:val="clear" w:color="auto" w:fill="FFFFFF"/>
        <w:spacing w:before="0" w:beforeAutospacing="0" w:after="0" w:afterAutospacing="0"/>
        <w:textAlignment w:val="baseline"/>
        <w:rPr>
          <w:rFonts w:ascii="Arial" w:hAnsi="Arial" w:cs="Arial"/>
          <w:color w:val="555555"/>
          <w:sz w:val="21"/>
          <w:szCs w:val="21"/>
          <w:lang w:val="en-US"/>
        </w:rPr>
        <w:sectPr w:rsidR="00602DF4" w:rsidSect="00602DF4">
          <w:type w:val="continuous"/>
          <w:pgSz w:w="11906" w:h="16838"/>
          <w:pgMar w:top="1134" w:right="850" w:bottom="1134" w:left="1701" w:header="708" w:footer="708" w:gutter="0"/>
          <w:cols w:num="2" w:space="708"/>
          <w:docGrid w:linePitch="360"/>
        </w:sectPr>
      </w:pPr>
    </w:p>
    <w:p w:rsidR="00686775" w:rsidRPr="00686775" w:rsidRDefault="00686775" w:rsidP="00686775">
      <w:pPr>
        <w:pStyle w:val="a3"/>
        <w:shd w:val="clear" w:color="auto" w:fill="FFFFFF"/>
        <w:spacing w:before="0" w:beforeAutospacing="0" w:after="0" w:afterAutospacing="0"/>
        <w:textAlignment w:val="baseline"/>
        <w:rPr>
          <w:rFonts w:ascii="Arial" w:hAnsi="Arial" w:cs="Arial"/>
          <w:color w:val="555555"/>
          <w:sz w:val="21"/>
          <w:szCs w:val="21"/>
          <w:lang w:val="en-US"/>
        </w:rPr>
      </w:pPr>
      <w:r w:rsidRPr="00686775">
        <w:rPr>
          <w:rFonts w:ascii="Arial" w:hAnsi="Arial" w:cs="Arial"/>
          <w:color w:val="555555"/>
          <w:sz w:val="21"/>
          <w:szCs w:val="21"/>
          <w:lang w:val="en-US"/>
        </w:rPr>
        <w:lastRenderedPageBreak/>
        <w:t>Some types of values, even for a non-view </w:t>
      </w:r>
      <w:r w:rsidRPr="00686775">
        <w:rPr>
          <w:rStyle w:val="HTML"/>
          <w:color w:val="000000"/>
          <w:bdr w:val="none" w:sz="0" w:space="0" w:color="auto" w:frame="1"/>
          <w:lang w:val="en-US"/>
        </w:rPr>
        <w:t>INFORMATION_SCHEMA</w:t>
      </w:r>
      <w:r w:rsidRPr="00686775">
        <w:rPr>
          <w:rFonts w:ascii="Arial" w:hAnsi="Arial" w:cs="Arial"/>
          <w:color w:val="555555"/>
          <w:sz w:val="21"/>
          <w:szCs w:val="21"/>
          <w:lang w:val="en-US"/>
        </w:rPr>
        <w:t> table, are retrieved by lookups from the data dictionary. This includes values such as database and table names, table types, and storage engines.</w:t>
      </w:r>
    </w:p>
    <w:p w:rsidR="00686775" w:rsidRPr="00686775" w:rsidRDefault="00686775" w:rsidP="00686775">
      <w:pPr>
        <w:pStyle w:val="a3"/>
        <w:shd w:val="clear" w:color="auto" w:fill="FFFFFF"/>
        <w:spacing w:before="0" w:beforeAutospacing="0" w:after="0" w:afterAutospacing="0"/>
        <w:textAlignment w:val="baseline"/>
        <w:rPr>
          <w:rFonts w:ascii="Arial" w:hAnsi="Arial" w:cs="Arial"/>
          <w:color w:val="555555"/>
          <w:sz w:val="21"/>
          <w:szCs w:val="21"/>
          <w:lang w:val="en-US"/>
        </w:rPr>
      </w:pPr>
      <w:r w:rsidRPr="00686775">
        <w:rPr>
          <w:rFonts w:ascii="Arial" w:hAnsi="Arial" w:cs="Arial"/>
          <w:color w:val="555555"/>
          <w:sz w:val="21"/>
          <w:szCs w:val="21"/>
          <w:lang w:val="en-US"/>
        </w:rPr>
        <w:t>Some </w:t>
      </w:r>
      <w:r w:rsidRPr="00686775">
        <w:rPr>
          <w:rStyle w:val="HTML"/>
          <w:color w:val="000000"/>
          <w:bdr w:val="none" w:sz="0" w:space="0" w:color="auto" w:frame="1"/>
          <w:lang w:val="en-US"/>
        </w:rPr>
        <w:t>INFORMATION_SCHEMA</w:t>
      </w:r>
      <w:r w:rsidRPr="00686775">
        <w:rPr>
          <w:rFonts w:ascii="Arial" w:hAnsi="Arial" w:cs="Arial"/>
          <w:color w:val="555555"/>
          <w:sz w:val="21"/>
          <w:szCs w:val="21"/>
          <w:lang w:val="en-US"/>
        </w:rPr>
        <w:t> tables contain columns that provide table statistics:</w:t>
      </w:r>
    </w:p>
    <w:p w:rsidR="00686775" w:rsidRPr="00686775" w:rsidRDefault="00686775" w:rsidP="00602DF4">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686775">
        <w:rPr>
          <w:rStyle w:val="HTML"/>
          <w:rFonts w:ascii="Consolas" w:hAnsi="Consolas" w:cs="Consolas"/>
          <w:color w:val="000000"/>
          <w:sz w:val="19"/>
          <w:szCs w:val="19"/>
          <w:bdr w:val="none" w:sz="0" w:space="0" w:color="auto" w:frame="1"/>
          <w:lang w:val="en-US"/>
        </w:rPr>
        <w:t>STATISTICS.CARDINALITY</w:t>
      </w:r>
    </w:p>
    <w:p w:rsidR="00686775" w:rsidRPr="00686775" w:rsidRDefault="00686775" w:rsidP="00602DF4">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686775">
        <w:rPr>
          <w:rStyle w:val="HTML"/>
          <w:rFonts w:ascii="Consolas" w:hAnsi="Consolas" w:cs="Consolas"/>
          <w:color w:val="000000"/>
          <w:sz w:val="19"/>
          <w:szCs w:val="19"/>
          <w:bdr w:val="none" w:sz="0" w:space="0" w:color="auto" w:frame="1"/>
          <w:lang w:val="en-US"/>
        </w:rPr>
        <w:t>TABLES.AUTO_INCREMENT</w:t>
      </w:r>
    </w:p>
    <w:p w:rsidR="00686775" w:rsidRPr="00686775" w:rsidRDefault="00686775" w:rsidP="00602DF4">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686775">
        <w:rPr>
          <w:rStyle w:val="HTML"/>
          <w:rFonts w:ascii="Consolas" w:hAnsi="Consolas" w:cs="Consolas"/>
          <w:color w:val="000000"/>
          <w:sz w:val="19"/>
          <w:szCs w:val="19"/>
          <w:bdr w:val="none" w:sz="0" w:space="0" w:color="auto" w:frame="1"/>
          <w:lang w:val="en-US"/>
        </w:rPr>
        <w:t>TABLES.AVG_ROW_LENGTH</w:t>
      </w:r>
    </w:p>
    <w:p w:rsidR="00686775" w:rsidRPr="00686775" w:rsidRDefault="00686775" w:rsidP="00602DF4">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686775">
        <w:rPr>
          <w:rStyle w:val="HTML"/>
          <w:rFonts w:ascii="Consolas" w:hAnsi="Consolas" w:cs="Consolas"/>
          <w:color w:val="000000"/>
          <w:sz w:val="19"/>
          <w:szCs w:val="19"/>
          <w:bdr w:val="none" w:sz="0" w:space="0" w:color="auto" w:frame="1"/>
          <w:lang w:val="en-US"/>
        </w:rPr>
        <w:t>TABLES.CHECKSUM</w:t>
      </w:r>
    </w:p>
    <w:p w:rsidR="00686775" w:rsidRPr="00686775" w:rsidRDefault="00686775" w:rsidP="00602DF4">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686775">
        <w:rPr>
          <w:rStyle w:val="HTML"/>
          <w:rFonts w:ascii="Consolas" w:hAnsi="Consolas" w:cs="Consolas"/>
          <w:color w:val="000000"/>
          <w:sz w:val="19"/>
          <w:szCs w:val="19"/>
          <w:bdr w:val="none" w:sz="0" w:space="0" w:color="auto" w:frame="1"/>
          <w:lang w:val="en-US"/>
        </w:rPr>
        <w:t>TABLES.CHECK_TIME</w:t>
      </w:r>
    </w:p>
    <w:p w:rsidR="00686775" w:rsidRPr="00686775" w:rsidRDefault="00686775" w:rsidP="00602DF4">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686775">
        <w:rPr>
          <w:rStyle w:val="HTML"/>
          <w:rFonts w:ascii="Consolas" w:hAnsi="Consolas" w:cs="Consolas"/>
          <w:color w:val="000000"/>
          <w:sz w:val="19"/>
          <w:szCs w:val="19"/>
          <w:bdr w:val="none" w:sz="0" w:space="0" w:color="auto" w:frame="1"/>
          <w:lang w:val="en-US"/>
        </w:rPr>
        <w:t>TABLES.CREATE_TIME</w:t>
      </w:r>
    </w:p>
    <w:p w:rsidR="00686775" w:rsidRPr="00686775" w:rsidRDefault="00686775" w:rsidP="00602DF4">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686775">
        <w:rPr>
          <w:rStyle w:val="HTML"/>
          <w:rFonts w:ascii="Consolas" w:hAnsi="Consolas" w:cs="Consolas"/>
          <w:color w:val="000000"/>
          <w:sz w:val="19"/>
          <w:szCs w:val="19"/>
          <w:bdr w:val="none" w:sz="0" w:space="0" w:color="auto" w:frame="1"/>
          <w:lang w:val="en-US"/>
        </w:rPr>
        <w:t>TABLES.DATA_FREE</w:t>
      </w:r>
    </w:p>
    <w:p w:rsidR="00686775" w:rsidRPr="00686775" w:rsidRDefault="00686775" w:rsidP="00602DF4">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686775">
        <w:rPr>
          <w:rStyle w:val="HTML"/>
          <w:rFonts w:ascii="Consolas" w:hAnsi="Consolas" w:cs="Consolas"/>
          <w:color w:val="000000"/>
          <w:sz w:val="19"/>
          <w:szCs w:val="19"/>
          <w:bdr w:val="none" w:sz="0" w:space="0" w:color="auto" w:frame="1"/>
          <w:lang w:val="en-US"/>
        </w:rPr>
        <w:t>TABLES.DATA_LENGTH</w:t>
      </w:r>
    </w:p>
    <w:p w:rsidR="00686775" w:rsidRPr="00686775" w:rsidRDefault="00686775" w:rsidP="00602DF4">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686775">
        <w:rPr>
          <w:rStyle w:val="HTML"/>
          <w:rFonts w:ascii="Consolas" w:hAnsi="Consolas" w:cs="Consolas"/>
          <w:color w:val="000000"/>
          <w:sz w:val="19"/>
          <w:szCs w:val="19"/>
          <w:bdr w:val="none" w:sz="0" w:space="0" w:color="auto" w:frame="1"/>
          <w:lang w:val="en-US"/>
        </w:rPr>
        <w:t>TABLES.INDEX_LENGTH</w:t>
      </w:r>
    </w:p>
    <w:p w:rsidR="00686775" w:rsidRPr="00686775" w:rsidRDefault="00686775" w:rsidP="00602DF4">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686775">
        <w:rPr>
          <w:rStyle w:val="HTML"/>
          <w:rFonts w:ascii="Consolas" w:hAnsi="Consolas" w:cs="Consolas"/>
          <w:color w:val="000000"/>
          <w:sz w:val="19"/>
          <w:szCs w:val="19"/>
          <w:bdr w:val="none" w:sz="0" w:space="0" w:color="auto" w:frame="1"/>
          <w:lang w:val="en-US"/>
        </w:rPr>
        <w:t>TABLES.MAX_DATA_LENGTH</w:t>
      </w:r>
    </w:p>
    <w:p w:rsidR="00686775" w:rsidRPr="00686775" w:rsidRDefault="00686775" w:rsidP="00602DF4">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686775">
        <w:rPr>
          <w:rStyle w:val="HTML"/>
          <w:rFonts w:ascii="Consolas" w:hAnsi="Consolas" w:cs="Consolas"/>
          <w:color w:val="000000"/>
          <w:sz w:val="19"/>
          <w:szCs w:val="19"/>
          <w:bdr w:val="none" w:sz="0" w:space="0" w:color="auto" w:frame="1"/>
          <w:lang w:val="en-US"/>
        </w:rPr>
        <w:t>TABLES.TABLE_ROWS</w:t>
      </w:r>
    </w:p>
    <w:p w:rsidR="00686775" w:rsidRPr="00686775" w:rsidRDefault="00686775" w:rsidP="00602DF4">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Fonts w:ascii="Consolas" w:hAnsi="Consolas" w:cs="Consolas"/>
          <w:color w:val="000000"/>
          <w:sz w:val="19"/>
          <w:szCs w:val="19"/>
          <w:lang w:val="en-US"/>
        </w:rPr>
      </w:pPr>
      <w:r w:rsidRPr="00686775">
        <w:rPr>
          <w:rStyle w:val="HTML"/>
          <w:rFonts w:ascii="Consolas" w:hAnsi="Consolas" w:cs="Consolas"/>
          <w:color w:val="000000"/>
          <w:sz w:val="19"/>
          <w:szCs w:val="19"/>
          <w:bdr w:val="none" w:sz="0" w:space="0" w:color="auto" w:frame="1"/>
          <w:lang w:val="en-US"/>
        </w:rPr>
        <w:t>TABLES.UPDATE_TIME</w:t>
      </w:r>
    </w:p>
    <w:p w:rsidR="00686775" w:rsidRPr="00686775" w:rsidRDefault="00686775" w:rsidP="00686775">
      <w:pPr>
        <w:pStyle w:val="a3"/>
        <w:shd w:val="clear" w:color="auto" w:fill="FFFFFF"/>
        <w:spacing w:before="0" w:beforeAutospacing="0" w:after="225" w:afterAutospacing="0"/>
        <w:textAlignment w:val="baseline"/>
        <w:rPr>
          <w:rFonts w:ascii="Arial" w:hAnsi="Arial" w:cs="Arial"/>
          <w:color w:val="555555"/>
          <w:sz w:val="21"/>
          <w:szCs w:val="21"/>
          <w:lang w:val="en-US"/>
        </w:rPr>
      </w:pPr>
      <w:r w:rsidRPr="00686775">
        <w:rPr>
          <w:rFonts w:ascii="Arial" w:hAnsi="Arial" w:cs="Arial"/>
          <w:color w:val="555555"/>
          <w:sz w:val="21"/>
          <w:szCs w:val="21"/>
          <w:lang w:val="en-US"/>
        </w:rPr>
        <w:t>Those columns represent dynamic table metadata; that is, information that changes as table contents change.</w:t>
      </w:r>
    </w:p>
    <w:p w:rsidR="00686775" w:rsidRPr="00686775" w:rsidRDefault="00686775" w:rsidP="00686775">
      <w:pPr>
        <w:pStyle w:val="a3"/>
        <w:shd w:val="clear" w:color="auto" w:fill="FFFFFF"/>
        <w:spacing w:before="0" w:beforeAutospacing="0" w:after="0" w:afterAutospacing="0"/>
        <w:textAlignment w:val="baseline"/>
        <w:rPr>
          <w:rFonts w:ascii="Arial" w:hAnsi="Arial" w:cs="Arial"/>
          <w:color w:val="555555"/>
          <w:sz w:val="21"/>
          <w:szCs w:val="21"/>
          <w:lang w:val="en-US"/>
        </w:rPr>
      </w:pPr>
      <w:r w:rsidRPr="00686775">
        <w:rPr>
          <w:rFonts w:ascii="Arial" w:hAnsi="Arial" w:cs="Arial"/>
          <w:color w:val="555555"/>
          <w:sz w:val="21"/>
          <w:szCs w:val="21"/>
          <w:lang w:val="en-US"/>
        </w:rPr>
        <w:lastRenderedPageBreak/>
        <w:t>By default, MySQL retrieves cached values for those columns from the </w:t>
      </w:r>
      <w:r w:rsidRPr="00686775">
        <w:rPr>
          <w:rStyle w:val="HTML"/>
          <w:color w:val="000000"/>
          <w:bdr w:val="none" w:sz="0" w:space="0" w:color="auto" w:frame="1"/>
          <w:lang w:val="en-US"/>
        </w:rPr>
        <w:t>mysql.index_stats</w:t>
      </w:r>
      <w:r w:rsidRPr="00686775">
        <w:rPr>
          <w:rFonts w:ascii="Arial" w:hAnsi="Arial" w:cs="Arial"/>
          <w:color w:val="555555"/>
          <w:sz w:val="21"/>
          <w:szCs w:val="21"/>
          <w:lang w:val="en-US"/>
        </w:rPr>
        <w:t> and </w:t>
      </w:r>
      <w:r w:rsidRPr="00686775">
        <w:rPr>
          <w:rStyle w:val="HTML"/>
          <w:color w:val="000000"/>
          <w:bdr w:val="none" w:sz="0" w:space="0" w:color="auto" w:frame="1"/>
          <w:lang w:val="en-US"/>
        </w:rPr>
        <w:t>mysql.table_stats</w:t>
      </w:r>
      <w:r w:rsidRPr="00686775">
        <w:rPr>
          <w:rFonts w:ascii="Arial" w:hAnsi="Arial" w:cs="Arial"/>
          <w:color w:val="555555"/>
          <w:sz w:val="21"/>
          <w:szCs w:val="21"/>
          <w:lang w:val="en-US"/>
        </w:rPr>
        <w:t> dictionary tables when the columns are queried, which is more efficient than retrieving statistics directly from the storage engine. If cached statistics are not available or have expired, MySQL retrieves the latest statistics from the storage engine and caches them in the </w:t>
      </w:r>
      <w:r w:rsidRPr="00686775">
        <w:rPr>
          <w:rStyle w:val="HTML"/>
          <w:color w:val="000000"/>
          <w:bdr w:val="none" w:sz="0" w:space="0" w:color="auto" w:frame="1"/>
          <w:lang w:val="en-US"/>
        </w:rPr>
        <w:t>mysql.index_stats</w:t>
      </w:r>
      <w:r w:rsidRPr="00686775">
        <w:rPr>
          <w:rFonts w:ascii="Arial" w:hAnsi="Arial" w:cs="Arial"/>
          <w:color w:val="555555"/>
          <w:sz w:val="21"/>
          <w:szCs w:val="21"/>
          <w:lang w:val="en-US"/>
        </w:rPr>
        <w:t> and </w:t>
      </w:r>
      <w:r w:rsidRPr="00686775">
        <w:rPr>
          <w:rStyle w:val="HTML"/>
          <w:color w:val="000000"/>
          <w:bdr w:val="none" w:sz="0" w:space="0" w:color="auto" w:frame="1"/>
          <w:lang w:val="en-US"/>
        </w:rPr>
        <w:t>mysql.table_stats</w:t>
      </w:r>
      <w:r w:rsidRPr="00686775">
        <w:rPr>
          <w:rFonts w:ascii="Arial" w:hAnsi="Arial" w:cs="Arial"/>
          <w:color w:val="555555"/>
          <w:sz w:val="21"/>
          <w:szCs w:val="21"/>
          <w:lang w:val="en-US"/>
        </w:rPr>
        <w:t> dictionary tables. Subsequent queries retrieve the cached statistics until the cached statistics expire.</w:t>
      </w:r>
    </w:p>
    <w:p w:rsidR="00686775" w:rsidRPr="00686775" w:rsidRDefault="00686775" w:rsidP="00686775">
      <w:pPr>
        <w:pStyle w:val="a3"/>
        <w:shd w:val="clear" w:color="auto" w:fill="FFFFFF"/>
        <w:spacing w:before="0" w:beforeAutospacing="0" w:after="0" w:afterAutospacing="0"/>
        <w:textAlignment w:val="baseline"/>
        <w:rPr>
          <w:rFonts w:ascii="Arial" w:hAnsi="Arial" w:cs="Arial"/>
          <w:color w:val="555555"/>
          <w:sz w:val="21"/>
          <w:szCs w:val="21"/>
          <w:lang w:val="en-US"/>
        </w:rPr>
      </w:pPr>
      <w:r w:rsidRPr="00686775">
        <w:rPr>
          <w:rFonts w:ascii="Arial" w:hAnsi="Arial" w:cs="Arial"/>
          <w:color w:val="555555"/>
          <w:sz w:val="21"/>
          <w:szCs w:val="21"/>
          <w:lang w:val="en-US"/>
        </w:rPr>
        <w:t>The </w:t>
      </w:r>
      <w:hyperlink r:id="rId456" w:anchor="sysvar_information_schema_stats_expiry" w:history="1">
        <w:r w:rsidRPr="00686775">
          <w:rPr>
            <w:rStyle w:val="HTML"/>
            <w:color w:val="000000"/>
            <w:u w:val="single"/>
            <w:bdr w:val="none" w:sz="0" w:space="0" w:color="auto" w:frame="1"/>
            <w:lang w:val="en-US"/>
          </w:rPr>
          <w:t>information_schema_stats_expiry</w:t>
        </w:r>
      </w:hyperlink>
      <w:r w:rsidRPr="00686775">
        <w:rPr>
          <w:rFonts w:ascii="Arial" w:hAnsi="Arial" w:cs="Arial"/>
          <w:color w:val="555555"/>
          <w:sz w:val="21"/>
          <w:szCs w:val="21"/>
          <w:lang w:val="en-US"/>
        </w:rPr>
        <w:t> session variable defines the period of time before cached statistics expire. The default is 86400 seconds (24 hours), but the time period can be extended to as much as one year.</w:t>
      </w:r>
    </w:p>
    <w:p w:rsidR="00686775" w:rsidRPr="00686775" w:rsidRDefault="00686775" w:rsidP="00686775">
      <w:pPr>
        <w:pStyle w:val="a3"/>
        <w:shd w:val="clear" w:color="auto" w:fill="FFFFFF"/>
        <w:spacing w:before="0" w:beforeAutospacing="0" w:after="0" w:afterAutospacing="0"/>
        <w:textAlignment w:val="baseline"/>
        <w:rPr>
          <w:rFonts w:ascii="Arial" w:hAnsi="Arial" w:cs="Arial"/>
          <w:color w:val="555555"/>
          <w:sz w:val="21"/>
          <w:szCs w:val="21"/>
          <w:lang w:val="en-US"/>
        </w:rPr>
      </w:pPr>
      <w:r w:rsidRPr="00686775">
        <w:rPr>
          <w:rFonts w:ascii="Arial" w:hAnsi="Arial" w:cs="Arial"/>
          <w:color w:val="555555"/>
          <w:sz w:val="21"/>
          <w:szCs w:val="21"/>
          <w:lang w:val="en-US"/>
        </w:rPr>
        <w:t>To update cached values at any time for a given table, use </w:t>
      </w:r>
      <w:hyperlink r:id="rId457" w:tooltip="13.7.3.1 ANALYZE TABLE Statement" w:history="1">
        <w:r w:rsidRPr="00686775">
          <w:rPr>
            <w:rStyle w:val="HTML"/>
            <w:color w:val="000000"/>
            <w:u w:val="single"/>
            <w:bdr w:val="none" w:sz="0" w:space="0" w:color="auto" w:frame="1"/>
            <w:lang w:val="en-US"/>
          </w:rPr>
          <w:t>ANALYZE TABLE</w:t>
        </w:r>
      </w:hyperlink>
      <w:r w:rsidRPr="00686775">
        <w:rPr>
          <w:rFonts w:ascii="Arial" w:hAnsi="Arial" w:cs="Arial"/>
          <w:color w:val="555555"/>
          <w:sz w:val="21"/>
          <w:szCs w:val="21"/>
          <w:lang w:val="en-US"/>
        </w:rPr>
        <w:t>.</w:t>
      </w:r>
    </w:p>
    <w:p w:rsidR="00686775" w:rsidRPr="00686775" w:rsidRDefault="00686775" w:rsidP="00686775">
      <w:pPr>
        <w:pStyle w:val="a3"/>
        <w:shd w:val="clear" w:color="auto" w:fill="FFFFFF"/>
        <w:spacing w:before="0" w:beforeAutospacing="0" w:after="0" w:afterAutospacing="0"/>
        <w:textAlignment w:val="baseline"/>
        <w:rPr>
          <w:rFonts w:ascii="Arial" w:hAnsi="Arial" w:cs="Arial"/>
          <w:color w:val="555555"/>
          <w:sz w:val="21"/>
          <w:szCs w:val="21"/>
          <w:lang w:val="en-US"/>
        </w:rPr>
      </w:pPr>
      <w:r w:rsidRPr="00686775">
        <w:rPr>
          <w:rFonts w:ascii="Arial" w:hAnsi="Arial" w:cs="Arial"/>
          <w:color w:val="555555"/>
          <w:sz w:val="21"/>
          <w:szCs w:val="21"/>
          <w:lang w:val="en-US"/>
        </w:rPr>
        <w:t>Querying statistics columns does not store or update statistics in the </w:t>
      </w:r>
      <w:r w:rsidRPr="00686775">
        <w:rPr>
          <w:rStyle w:val="HTML"/>
          <w:color w:val="000000"/>
          <w:bdr w:val="none" w:sz="0" w:space="0" w:color="auto" w:frame="1"/>
          <w:lang w:val="en-US"/>
        </w:rPr>
        <w:t>mysql.index_stats</w:t>
      </w:r>
      <w:r w:rsidRPr="00686775">
        <w:rPr>
          <w:rFonts w:ascii="Arial" w:hAnsi="Arial" w:cs="Arial"/>
          <w:color w:val="555555"/>
          <w:sz w:val="21"/>
          <w:szCs w:val="21"/>
          <w:lang w:val="en-US"/>
        </w:rPr>
        <w:t> and </w:t>
      </w:r>
      <w:r w:rsidRPr="00686775">
        <w:rPr>
          <w:rStyle w:val="HTML"/>
          <w:color w:val="000000"/>
          <w:bdr w:val="none" w:sz="0" w:space="0" w:color="auto" w:frame="1"/>
          <w:lang w:val="en-US"/>
        </w:rPr>
        <w:t>mysql.table_stats</w:t>
      </w:r>
      <w:r w:rsidRPr="00686775">
        <w:rPr>
          <w:rFonts w:ascii="Arial" w:hAnsi="Arial" w:cs="Arial"/>
          <w:color w:val="555555"/>
          <w:sz w:val="21"/>
          <w:szCs w:val="21"/>
          <w:lang w:val="en-US"/>
        </w:rPr>
        <w:t> dictionary tables under these circumstances:</w:t>
      </w:r>
    </w:p>
    <w:p w:rsidR="00686775" w:rsidRPr="00686775" w:rsidRDefault="00686775" w:rsidP="006E0B9E">
      <w:pPr>
        <w:pStyle w:val="a3"/>
        <w:numPr>
          <w:ilvl w:val="0"/>
          <w:numId w:val="93"/>
        </w:numPr>
        <w:spacing w:before="0" w:beforeAutospacing="0" w:after="225" w:afterAutospacing="0"/>
        <w:ind w:left="450"/>
        <w:textAlignment w:val="baseline"/>
        <w:rPr>
          <w:rFonts w:ascii="Arial" w:hAnsi="Arial" w:cs="Arial"/>
          <w:color w:val="555555"/>
          <w:sz w:val="21"/>
          <w:szCs w:val="21"/>
          <w:lang w:val="en-US"/>
        </w:rPr>
      </w:pPr>
      <w:r w:rsidRPr="00686775">
        <w:rPr>
          <w:rFonts w:ascii="Arial" w:hAnsi="Arial" w:cs="Arial"/>
          <w:color w:val="555555"/>
          <w:sz w:val="21"/>
          <w:szCs w:val="21"/>
          <w:lang w:val="en-US"/>
        </w:rPr>
        <w:t>When cached statistics have not expired.</w:t>
      </w:r>
    </w:p>
    <w:p w:rsidR="00686775" w:rsidRPr="00686775" w:rsidRDefault="00686775" w:rsidP="006E0B9E">
      <w:pPr>
        <w:pStyle w:val="a3"/>
        <w:numPr>
          <w:ilvl w:val="0"/>
          <w:numId w:val="93"/>
        </w:numPr>
        <w:spacing w:before="0" w:beforeAutospacing="0" w:after="0" w:afterAutospacing="0"/>
        <w:ind w:left="450"/>
        <w:textAlignment w:val="baseline"/>
        <w:rPr>
          <w:rFonts w:ascii="Arial" w:hAnsi="Arial" w:cs="Arial"/>
          <w:color w:val="555555"/>
          <w:sz w:val="21"/>
          <w:szCs w:val="21"/>
          <w:lang w:val="en-US"/>
        </w:rPr>
      </w:pPr>
      <w:r w:rsidRPr="00686775">
        <w:rPr>
          <w:rFonts w:ascii="Arial" w:hAnsi="Arial" w:cs="Arial"/>
          <w:color w:val="555555"/>
          <w:sz w:val="21"/>
          <w:szCs w:val="21"/>
          <w:lang w:val="en-US"/>
        </w:rPr>
        <w:t>When </w:t>
      </w:r>
      <w:hyperlink r:id="rId458" w:anchor="sysvar_information_schema_stats_expiry" w:history="1">
        <w:r w:rsidRPr="00686775">
          <w:rPr>
            <w:rStyle w:val="HTML"/>
            <w:color w:val="000000"/>
            <w:u w:val="single"/>
            <w:bdr w:val="none" w:sz="0" w:space="0" w:color="auto" w:frame="1"/>
            <w:lang w:val="en-US"/>
          </w:rPr>
          <w:t>information_schema_stats_expiry</w:t>
        </w:r>
      </w:hyperlink>
      <w:r w:rsidRPr="00686775">
        <w:rPr>
          <w:rFonts w:ascii="Arial" w:hAnsi="Arial" w:cs="Arial"/>
          <w:color w:val="555555"/>
          <w:sz w:val="21"/>
          <w:szCs w:val="21"/>
          <w:lang w:val="en-US"/>
        </w:rPr>
        <w:t> is set to 0.</w:t>
      </w:r>
    </w:p>
    <w:p w:rsidR="00686775" w:rsidRPr="00686775" w:rsidRDefault="00686775" w:rsidP="006E0B9E">
      <w:pPr>
        <w:pStyle w:val="a3"/>
        <w:numPr>
          <w:ilvl w:val="0"/>
          <w:numId w:val="93"/>
        </w:numPr>
        <w:spacing w:before="0" w:beforeAutospacing="0" w:after="0" w:afterAutospacing="0"/>
        <w:ind w:left="450"/>
        <w:textAlignment w:val="baseline"/>
        <w:rPr>
          <w:rFonts w:ascii="Arial" w:hAnsi="Arial" w:cs="Arial"/>
          <w:color w:val="555555"/>
          <w:sz w:val="21"/>
          <w:szCs w:val="21"/>
          <w:lang w:val="en-US"/>
        </w:rPr>
      </w:pPr>
      <w:r w:rsidRPr="00686775">
        <w:rPr>
          <w:rFonts w:ascii="Arial" w:hAnsi="Arial" w:cs="Arial"/>
          <w:color w:val="555555"/>
          <w:sz w:val="21"/>
          <w:szCs w:val="21"/>
          <w:lang w:val="en-US"/>
        </w:rPr>
        <w:t>When the server is started in </w:t>
      </w:r>
      <w:hyperlink r:id="rId459" w:anchor="sysvar_read_only" w:history="1">
        <w:r w:rsidRPr="00686775">
          <w:rPr>
            <w:rStyle w:val="HTML"/>
            <w:color w:val="000000"/>
            <w:u w:val="single"/>
            <w:bdr w:val="none" w:sz="0" w:space="0" w:color="auto" w:frame="1"/>
            <w:lang w:val="en-US"/>
          </w:rPr>
          <w:t>read_only</w:t>
        </w:r>
      </w:hyperlink>
      <w:r w:rsidRPr="00686775">
        <w:rPr>
          <w:rFonts w:ascii="Arial" w:hAnsi="Arial" w:cs="Arial"/>
          <w:color w:val="555555"/>
          <w:sz w:val="21"/>
          <w:szCs w:val="21"/>
          <w:lang w:val="en-US"/>
        </w:rPr>
        <w:t>, </w:t>
      </w:r>
      <w:hyperlink r:id="rId460" w:anchor="sysvar_super_read_only" w:history="1">
        <w:r w:rsidRPr="00686775">
          <w:rPr>
            <w:rStyle w:val="HTML"/>
            <w:color w:val="000000"/>
            <w:u w:val="single"/>
            <w:bdr w:val="none" w:sz="0" w:space="0" w:color="auto" w:frame="1"/>
            <w:lang w:val="en-US"/>
          </w:rPr>
          <w:t>super_read_only</w:t>
        </w:r>
      </w:hyperlink>
      <w:r w:rsidRPr="00686775">
        <w:rPr>
          <w:rFonts w:ascii="Arial" w:hAnsi="Arial" w:cs="Arial"/>
          <w:color w:val="555555"/>
          <w:sz w:val="21"/>
          <w:szCs w:val="21"/>
          <w:lang w:val="en-US"/>
        </w:rPr>
        <w:t>, </w:t>
      </w:r>
      <w:hyperlink r:id="rId461" w:anchor="sysvar_transaction_read_only" w:history="1">
        <w:r w:rsidRPr="00686775">
          <w:rPr>
            <w:rStyle w:val="HTML"/>
            <w:color w:val="000000"/>
            <w:u w:val="single"/>
            <w:bdr w:val="none" w:sz="0" w:space="0" w:color="auto" w:frame="1"/>
            <w:lang w:val="en-US"/>
          </w:rPr>
          <w:t>transaction_read_only</w:t>
        </w:r>
      </w:hyperlink>
      <w:r w:rsidRPr="00686775">
        <w:rPr>
          <w:rFonts w:ascii="Arial" w:hAnsi="Arial" w:cs="Arial"/>
          <w:color w:val="555555"/>
          <w:sz w:val="21"/>
          <w:szCs w:val="21"/>
          <w:lang w:val="en-US"/>
        </w:rPr>
        <w:t>, or </w:t>
      </w:r>
      <w:hyperlink r:id="rId462" w:anchor="sysvar_innodb_read_only" w:history="1">
        <w:r w:rsidRPr="00686775">
          <w:rPr>
            <w:rStyle w:val="HTML"/>
            <w:color w:val="000000"/>
            <w:u w:val="single"/>
            <w:bdr w:val="none" w:sz="0" w:space="0" w:color="auto" w:frame="1"/>
            <w:lang w:val="en-US"/>
          </w:rPr>
          <w:t>innodb_read_only</w:t>
        </w:r>
      </w:hyperlink>
      <w:r w:rsidRPr="00686775">
        <w:rPr>
          <w:rFonts w:ascii="Arial" w:hAnsi="Arial" w:cs="Arial"/>
          <w:color w:val="555555"/>
          <w:sz w:val="21"/>
          <w:szCs w:val="21"/>
          <w:lang w:val="en-US"/>
        </w:rPr>
        <w:t> mode.</w:t>
      </w:r>
    </w:p>
    <w:p w:rsidR="00686775" w:rsidRPr="00686775" w:rsidRDefault="00686775" w:rsidP="006E0B9E">
      <w:pPr>
        <w:pStyle w:val="a3"/>
        <w:numPr>
          <w:ilvl w:val="0"/>
          <w:numId w:val="93"/>
        </w:numPr>
        <w:spacing w:before="0" w:beforeAutospacing="0" w:after="225" w:afterAutospacing="0"/>
        <w:ind w:left="450"/>
        <w:textAlignment w:val="baseline"/>
        <w:rPr>
          <w:rFonts w:ascii="Arial" w:hAnsi="Arial" w:cs="Arial"/>
          <w:color w:val="555555"/>
          <w:sz w:val="21"/>
          <w:szCs w:val="21"/>
          <w:lang w:val="en-US"/>
        </w:rPr>
      </w:pPr>
      <w:r w:rsidRPr="00686775">
        <w:rPr>
          <w:rFonts w:ascii="Arial" w:hAnsi="Arial" w:cs="Arial"/>
          <w:color w:val="555555"/>
          <w:sz w:val="21"/>
          <w:szCs w:val="21"/>
          <w:lang w:val="en-US"/>
        </w:rPr>
        <w:t>When the query also fetches Performance Schema data.</w:t>
      </w:r>
    </w:p>
    <w:p w:rsidR="00686775" w:rsidRPr="00686775" w:rsidRDefault="00856AE5" w:rsidP="00686775">
      <w:pPr>
        <w:pStyle w:val="a3"/>
        <w:shd w:val="clear" w:color="auto" w:fill="FFFFFF"/>
        <w:spacing w:before="0" w:beforeAutospacing="0" w:after="0" w:afterAutospacing="0"/>
        <w:textAlignment w:val="baseline"/>
        <w:rPr>
          <w:rFonts w:ascii="Arial" w:hAnsi="Arial" w:cs="Arial"/>
          <w:color w:val="555555"/>
          <w:sz w:val="21"/>
          <w:szCs w:val="21"/>
          <w:lang w:val="en-US"/>
        </w:rPr>
      </w:pPr>
      <w:hyperlink r:id="rId463" w:anchor="sysvar_information_schema_stats_expiry" w:history="1">
        <w:r w:rsidR="00686775" w:rsidRPr="00686775">
          <w:rPr>
            <w:rStyle w:val="HTML"/>
            <w:color w:val="000000"/>
            <w:u w:val="single"/>
            <w:bdr w:val="none" w:sz="0" w:space="0" w:color="auto" w:frame="1"/>
            <w:lang w:val="en-US"/>
          </w:rPr>
          <w:t>information_schema_stats_expiry</w:t>
        </w:r>
      </w:hyperlink>
      <w:r w:rsidR="00686775" w:rsidRPr="00686775">
        <w:rPr>
          <w:rFonts w:ascii="Arial" w:hAnsi="Arial" w:cs="Arial"/>
          <w:color w:val="555555"/>
          <w:sz w:val="21"/>
          <w:szCs w:val="21"/>
          <w:lang w:val="en-US"/>
        </w:rPr>
        <w:t> is a session variable, and each client session can define its own expiration value. Statistics that are retrieved from the storage engine and cached by one session are available to other sessions.</w:t>
      </w:r>
    </w:p>
    <w:p w:rsidR="00686775" w:rsidRPr="00686775" w:rsidRDefault="00686775" w:rsidP="00686775">
      <w:pPr>
        <w:textAlignment w:val="baseline"/>
        <w:rPr>
          <w:rFonts w:ascii="Arial" w:hAnsi="Arial" w:cs="Arial"/>
          <w:b/>
          <w:bCs/>
          <w:color w:val="555555"/>
          <w:sz w:val="26"/>
          <w:szCs w:val="26"/>
          <w:lang w:val="en-US"/>
        </w:rPr>
      </w:pPr>
      <w:r w:rsidRPr="00686775">
        <w:rPr>
          <w:rFonts w:ascii="Arial" w:hAnsi="Arial" w:cs="Arial"/>
          <w:b/>
          <w:bCs/>
          <w:color w:val="555555"/>
          <w:sz w:val="26"/>
          <w:szCs w:val="26"/>
          <w:lang w:val="en-US"/>
        </w:rPr>
        <w:t>Note</w:t>
      </w:r>
    </w:p>
    <w:p w:rsidR="00686775" w:rsidRPr="00686775" w:rsidRDefault="00686775" w:rsidP="00686775">
      <w:pPr>
        <w:pStyle w:val="a3"/>
        <w:spacing w:before="0" w:beforeAutospacing="0" w:after="0" w:afterAutospacing="0"/>
        <w:textAlignment w:val="baseline"/>
        <w:rPr>
          <w:rFonts w:ascii="Arial" w:hAnsi="Arial" w:cs="Arial"/>
          <w:color w:val="555555"/>
          <w:sz w:val="21"/>
          <w:szCs w:val="21"/>
          <w:lang w:val="en-US"/>
        </w:rPr>
      </w:pPr>
      <w:r w:rsidRPr="00686775">
        <w:rPr>
          <w:rFonts w:ascii="Arial" w:hAnsi="Arial" w:cs="Arial"/>
          <w:color w:val="555555"/>
          <w:sz w:val="21"/>
          <w:szCs w:val="21"/>
          <w:lang w:val="en-US"/>
        </w:rPr>
        <w:t>If the </w:t>
      </w:r>
      <w:hyperlink r:id="rId464" w:anchor="sysvar_innodb_read_only" w:history="1">
        <w:r w:rsidRPr="00686775">
          <w:rPr>
            <w:rStyle w:val="HTML"/>
            <w:color w:val="000000"/>
            <w:u w:val="single"/>
            <w:bdr w:val="none" w:sz="0" w:space="0" w:color="auto" w:frame="1"/>
            <w:lang w:val="en-US"/>
          </w:rPr>
          <w:t>innodb_read_only</w:t>
        </w:r>
      </w:hyperlink>
      <w:r w:rsidRPr="00686775">
        <w:rPr>
          <w:rFonts w:ascii="Arial" w:hAnsi="Arial" w:cs="Arial"/>
          <w:color w:val="555555"/>
          <w:sz w:val="21"/>
          <w:szCs w:val="21"/>
          <w:lang w:val="en-US"/>
        </w:rPr>
        <w:t> system variable is enabled, </w:t>
      </w:r>
      <w:hyperlink r:id="rId465" w:tooltip="13.7.3.1 ANALYZE TABLE Statement" w:history="1">
        <w:r w:rsidRPr="00686775">
          <w:rPr>
            <w:rStyle w:val="HTML"/>
            <w:color w:val="000000"/>
            <w:u w:val="single"/>
            <w:bdr w:val="none" w:sz="0" w:space="0" w:color="auto" w:frame="1"/>
            <w:lang w:val="en-US"/>
          </w:rPr>
          <w:t>ANALYZE TABLE</w:t>
        </w:r>
      </w:hyperlink>
      <w:r w:rsidRPr="00686775">
        <w:rPr>
          <w:rFonts w:ascii="Arial" w:hAnsi="Arial" w:cs="Arial"/>
          <w:color w:val="555555"/>
          <w:sz w:val="21"/>
          <w:szCs w:val="21"/>
          <w:lang w:val="en-US"/>
        </w:rPr>
        <w:t> may fail because it cannot update statistics tables in the data dictionary, which use </w:t>
      </w:r>
      <w:r w:rsidRPr="00686775">
        <w:rPr>
          <w:rStyle w:val="HTML"/>
          <w:color w:val="000000"/>
          <w:bdr w:val="none" w:sz="0" w:space="0" w:color="auto" w:frame="1"/>
          <w:lang w:val="en-US"/>
        </w:rPr>
        <w:t>InnoDB</w:t>
      </w:r>
      <w:r w:rsidRPr="00686775">
        <w:rPr>
          <w:rFonts w:ascii="Arial" w:hAnsi="Arial" w:cs="Arial"/>
          <w:color w:val="555555"/>
          <w:sz w:val="21"/>
          <w:szCs w:val="21"/>
          <w:lang w:val="en-US"/>
        </w:rPr>
        <w:t>. For </w:t>
      </w:r>
      <w:hyperlink r:id="rId466" w:tooltip="13.7.3.1 ANALYZE TABLE Statement" w:history="1">
        <w:r w:rsidRPr="00686775">
          <w:rPr>
            <w:rStyle w:val="HTML"/>
            <w:color w:val="000000"/>
            <w:u w:val="single"/>
            <w:bdr w:val="none" w:sz="0" w:space="0" w:color="auto" w:frame="1"/>
            <w:lang w:val="en-US"/>
          </w:rPr>
          <w:t>ANALYZE TABLE</w:t>
        </w:r>
      </w:hyperlink>
      <w:r w:rsidRPr="00686775">
        <w:rPr>
          <w:rFonts w:ascii="Arial" w:hAnsi="Arial" w:cs="Arial"/>
          <w:color w:val="555555"/>
          <w:sz w:val="21"/>
          <w:szCs w:val="21"/>
          <w:lang w:val="en-US"/>
        </w:rPr>
        <w:t> operations that update the key distribution, failure may occur even if the operation updates the table itself (for example, if it is a </w:t>
      </w:r>
      <w:r w:rsidRPr="00686775">
        <w:rPr>
          <w:rStyle w:val="HTML"/>
          <w:color w:val="000000"/>
          <w:bdr w:val="none" w:sz="0" w:space="0" w:color="auto" w:frame="1"/>
          <w:lang w:val="en-US"/>
        </w:rPr>
        <w:t>MyISAM</w:t>
      </w:r>
      <w:r w:rsidRPr="00686775">
        <w:rPr>
          <w:rFonts w:ascii="Arial" w:hAnsi="Arial" w:cs="Arial"/>
          <w:color w:val="555555"/>
          <w:sz w:val="21"/>
          <w:szCs w:val="21"/>
          <w:lang w:val="en-US"/>
        </w:rPr>
        <w:t> table). To obtain the updated distribution statistics, set </w:t>
      </w:r>
      <w:hyperlink r:id="rId467" w:anchor="sysvar_information_schema_stats_expiry" w:history="1">
        <w:r w:rsidRPr="00686775">
          <w:rPr>
            <w:rStyle w:val="HTML"/>
            <w:color w:val="000000"/>
            <w:u w:val="single"/>
            <w:bdr w:val="none" w:sz="0" w:space="0" w:color="auto" w:frame="1"/>
            <w:lang w:val="en-US"/>
          </w:rPr>
          <w:t>information_schema_stats_expiry=0</w:t>
        </w:r>
      </w:hyperlink>
      <w:r w:rsidRPr="00686775">
        <w:rPr>
          <w:rFonts w:ascii="Arial" w:hAnsi="Arial" w:cs="Arial"/>
          <w:color w:val="555555"/>
          <w:sz w:val="21"/>
          <w:szCs w:val="21"/>
          <w:lang w:val="en-US"/>
        </w:rPr>
        <w:t>.</w:t>
      </w:r>
    </w:p>
    <w:p w:rsidR="00686775" w:rsidRPr="00686775" w:rsidRDefault="00686775" w:rsidP="00686775">
      <w:pPr>
        <w:pStyle w:val="a3"/>
        <w:shd w:val="clear" w:color="auto" w:fill="FFFFFF"/>
        <w:spacing w:before="0" w:beforeAutospacing="0" w:after="0" w:afterAutospacing="0"/>
        <w:textAlignment w:val="baseline"/>
        <w:rPr>
          <w:rFonts w:ascii="Arial" w:hAnsi="Arial" w:cs="Arial"/>
          <w:color w:val="555555"/>
          <w:sz w:val="21"/>
          <w:szCs w:val="21"/>
          <w:lang w:val="en-US"/>
        </w:rPr>
      </w:pPr>
      <w:r w:rsidRPr="00686775">
        <w:rPr>
          <w:rFonts w:ascii="Arial" w:hAnsi="Arial" w:cs="Arial"/>
          <w:color w:val="555555"/>
          <w:sz w:val="21"/>
          <w:szCs w:val="21"/>
          <w:lang w:val="en-US"/>
        </w:rPr>
        <w:t>For </w:t>
      </w:r>
      <w:r w:rsidRPr="00686775">
        <w:rPr>
          <w:rStyle w:val="HTML"/>
          <w:color w:val="000000"/>
          <w:bdr w:val="none" w:sz="0" w:space="0" w:color="auto" w:frame="1"/>
          <w:lang w:val="en-US"/>
        </w:rPr>
        <w:t>INFORMATION_SCHEMA</w:t>
      </w:r>
      <w:r w:rsidRPr="00686775">
        <w:rPr>
          <w:rFonts w:ascii="Arial" w:hAnsi="Arial" w:cs="Arial"/>
          <w:color w:val="555555"/>
          <w:sz w:val="21"/>
          <w:szCs w:val="21"/>
          <w:lang w:val="en-US"/>
        </w:rPr>
        <w:t> tables implemented as views on data dictionary tables, indexes on the underlying data dictionary tables permit the optimizer to construct efficient query execution plans. To see the choices made by the optimizer, use </w:t>
      </w:r>
      <w:hyperlink r:id="rId468" w:tooltip="13.8.2 EXPLAIN Statement" w:history="1">
        <w:r w:rsidRPr="00686775">
          <w:rPr>
            <w:rStyle w:val="HTML"/>
            <w:color w:val="000000"/>
            <w:u w:val="single"/>
            <w:bdr w:val="none" w:sz="0" w:space="0" w:color="auto" w:frame="1"/>
            <w:lang w:val="en-US"/>
          </w:rPr>
          <w:t>EXPLAIN</w:t>
        </w:r>
      </w:hyperlink>
      <w:r w:rsidRPr="00686775">
        <w:rPr>
          <w:rFonts w:ascii="Arial" w:hAnsi="Arial" w:cs="Arial"/>
          <w:color w:val="555555"/>
          <w:sz w:val="21"/>
          <w:szCs w:val="21"/>
          <w:lang w:val="en-US"/>
        </w:rPr>
        <w:t>. To also see the query used by the server to execute an </w:t>
      </w:r>
      <w:r w:rsidRPr="00686775">
        <w:rPr>
          <w:rStyle w:val="HTML"/>
          <w:color w:val="000000"/>
          <w:bdr w:val="none" w:sz="0" w:space="0" w:color="auto" w:frame="1"/>
          <w:lang w:val="en-US"/>
        </w:rPr>
        <w:t>INFORMATION_SCHEMA</w:t>
      </w:r>
      <w:r w:rsidRPr="00686775">
        <w:rPr>
          <w:rFonts w:ascii="Arial" w:hAnsi="Arial" w:cs="Arial"/>
          <w:color w:val="555555"/>
          <w:sz w:val="21"/>
          <w:szCs w:val="21"/>
          <w:lang w:val="en-US"/>
        </w:rPr>
        <w:t> query, use </w:t>
      </w:r>
      <w:hyperlink r:id="rId469" w:tooltip="13.7.7.42 SHOW WARNINGS Statement" w:history="1">
        <w:r w:rsidRPr="00686775">
          <w:rPr>
            <w:rStyle w:val="HTML"/>
            <w:color w:val="000000"/>
            <w:u w:val="single"/>
            <w:bdr w:val="none" w:sz="0" w:space="0" w:color="auto" w:frame="1"/>
            <w:lang w:val="en-US"/>
          </w:rPr>
          <w:t>SHOW WARNINGS</w:t>
        </w:r>
      </w:hyperlink>
      <w:r w:rsidRPr="00686775">
        <w:rPr>
          <w:rFonts w:ascii="Arial" w:hAnsi="Arial" w:cs="Arial"/>
          <w:color w:val="555555"/>
          <w:sz w:val="21"/>
          <w:szCs w:val="21"/>
          <w:lang w:val="en-US"/>
        </w:rPr>
        <w:t> immediately following </w:t>
      </w:r>
      <w:hyperlink r:id="rId470" w:tooltip="13.8.2 EXPLAIN Statement" w:history="1">
        <w:r w:rsidRPr="00686775">
          <w:rPr>
            <w:rStyle w:val="HTML"/>
            <w:color w:val="000000"/>
            <w:u w:val="single"/>
            <w:bdr w:val="none" w:sz="0" w:space="0" w:color="auto" w:frame="1"/>
            <w:lang w:val="en-US"/>
          </w:rPr>
          <w:t>EXPLAIN</w:t>
        </w:r>
      </w:hyperlink>
      <w:r w:rsidRPr="00686775">
        <w:rPr>
          <w:rFonts w:ascii="Arial" w:hAnsi="Arial" w:cs="Arial"/>
          <w:color w:val="555555"/>
          <w:sz w:val="21"/>
          <w:szCs w:val="21"/>
          <w:lang w:val="en-US"/>
        </w:rPr>
        <w:t>.</w:t>
      </w:r>
    </w:p>
    <w:p w:rsidR="00686775" w:rsidRPr="00686775" w:rsidRDefault="00686775" w:rsidP="00686775">
      <w:pPr>
        <w:pStyle w:val="a3"/>
        <w:shd w:val="clear" w:color="auto" w:fill="FFFFFF"/>
        <w:spacing w:before="0" w:beforeAutospacing="0" w:after="0" w:afterAutospacing="0"/>
        <w:textAlignment w:val="baseline"/>
        <w:rPr>
          <w:rFonts w:ascii="Arial" w:hAnsi="Arial" w:cs="Arial"/>
          <w:color w:val="555555"/>
          <w:sz w:val="21"/>
          <w:szCs w:val="21"/>
          <w:lang w:val="en-US"/>
        </w:rPr>
      </w:pPr>
      <w:r w:rsidRPr="00686775">
        <w:rPr>
          <w:rFonts w:ascii="Arial" w:hAnsi="Arial" w:cs="Arial"/>
          <w:color w:val="555555"/>
          <w:sz w:val="21"/>
          <w:szCs w:val="21"/>
          <w:lang w:val="en-US"/>
        </w:rPr>
        <w:t>Consider this statement, which identifies collations for the </w:t>
      </w:r>
      <w:r w:rsidRPr="00686775">
        <w:rPr>
          <w:rStyle w:val="HTML"/>
          <w:color w:val="000000"/>
          <w:bdr w:val="none" w:sz="0" w:space="0" w:color="auto" w:frame="1"/>
          <w:lang w:val="en-US"/>
        </w:rPr>
        <w:t>utf8mb4</w:t>
      </w:r>
      <w:r w:rsidRPr="00686775">
        <w:rPr>
          <w:rFonts w:ascii="Arial" w:hAnsi="Arial" w:cs="Arial"/>
          <w:color w:val="555555"/>
          <w:sz w:val="21"/>
          <w:szCs w:val="21"/>
          <w:lang w:val="en-US"/>
        </w:rPr>
        <w:t> character set:</w:t>
      </w:r>
    </w:p>
    <w:p w:rsidR="00686775" w:rsidRPr="00686775" w:rsidRDefault="00686775" w:rsidP="00686775">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686775">
        <w:rPr>
          <w:rStyle w:val="token"/>
          <w:rFonts w:ascii="Consolas" w:hAnsi="Consolas" w:cs="Consolas"/>
          <w:color w:val="A67F59"/>
          <w:sz w:val="19"/>
          <w:szCs w:val="19"/>
          <w:bdr w:val="none" w:sz="0" w:space="0" w:color="auto" w:frame="1"/>
          <w:lang w:val="en-US"/>
        </w:rPr>
        <w:t>mysql&gt;</w:t>
      </w:r>
      <w:r w:rsidRPr="00686775">
        <w:rPr>
          <w:rStyle w:val="HTML"/>
          <w:rFonts w:ascii="Consolas" w:hAnsi="Consolas" w:cs="Consolas"/>
          <w:color w:val="000000"/>
          <w:sz w:val="19"/>
          <w:szCs w:val="19"/>
          <w:bdr w:val="none" w:sz="0" w:space="0" w:color="auto" w:frame="1"/>
          <w:lang w:val="en-US"/>
        </w:rPr>
        <w:t xml:space="preserve"> </w:t>
      </w:r>
      <w:r w:rsidRPr="00686775">
        <w:rPr>
          <w:rStyle w:val="token"/>
          <w:rFonts w:ascii="Consolas" w:hAnsi="Consolas" w:cs="Consolas"/>
          <w:color w:val="0077AA"/>
          <w:sz w:val="19"/>
          <w:szCs w:val="19"/>
          <w:bdr w:val="none" w:sz="0" w:space="0" w:color="auto" w:frame="1"/>
          <w:lang w:val="en-US"/>
        </w:rPr>
        <w:t>SELECT</w:t>
      </w:r>
      <w:r w:rsidRPr="00686775">
        <w:rPr>
          <w:rStyle w:val="HTML"/>
          <w:rFonts w:ascii="Consolas" w:hAnsi="Consolas" w:cs="Consolas"/>
          <w:color w:val="000000"/>
          <w:sz w:val="19"/>
          <w:szCs w:val="19"/>
          <w:bdr w:val="none" w:sz="0" w:space="0" w:color="auto" w:frame="1"/>
          <w:lang w:val="en-US"/>
        </w:rPr>
        <w:t xml:space="preserve"> COLLATION_NAME</w:t>
      </w:r>
    </w:p>
    <w:p w:rsidR="00686775" w:rsidRPr="00686775" w:rsidRDefault="00686775" w:rsidP="00686775">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686775">
        <w:rPr>
          <w:rStyle w:val="HTML"/>
          <w:rFonts w:ascii="Consolas" w:hAnsi="Consolas" w:cs="Consolas"/>
          <w:color w:val="000000"/>
          <w:sz w:val="19"/>
          <w:szCs w:val="19"/>
          <w:bdr w:val="none" w:sz="0" w:space="0" w:color="auto" w:frame="1"/>
          <w:lang w:val="en-US"/>
        </w:rPr>
        <w:t xml:space="preserve">       </w:t>
      </w:r>
      <w:r w:rsidRPr="00686775">
        <w:rPr>
          <w:rStyle w:val="token"/>
          <w:rFonts w:ascii="Consolas" w:hAnsi="Consolas" w:cs="Consolas"/>
          <w:color w:val="0077AA"/>
          <w:sz w:val="19"/>
          <w:szCs w:val="19"/>
          <w:bdr w:val="none" w:sz="0" w:space="0" w:color="auto" w:frame="1"/>
          <w:lang w:val="en-US"/>
        </w:rPr>
        <w:t>FROM</w:t>
      </w:r>
      <w:r w:rsidRPr="00686775">
        <w:rPr>
          <w:rStyle w:val="HTML"/>
          <w:rFonts w:ascii="Consolas" w:hAnsi="Consolas" w:cs="Consolas"/>
          <w:color w:val="000000"/>
          <w:sz w:val="19"/>
          <w:szCs w:val="19"/>
          <w:bdr w:val="none" w:sz="0" w:space="0" w:color="auto" w:frame="1"/>
          <w:lang w:val="en-US"/>
        </w:rPr>
        <w:t xml:space="preserve"> INFORMATION_SCHEMA</w:t>
      </w:r>
      <w:r w:rsidRPr="00686775">
        <w:rPr>
          <w:rStyle w:val="token"/>
          <w:rFonts w:ascii="Consolas" w:hAnsi="Consolas" w:cs="Consolas"/>
          <w:color w:val="999999"/>
          <w:sz w:val="19"/>
          <w:szCs w:val="19"/>
          <w:bdr w:val="none" w:sz="0" w:space="0" w:color="auto" w:frame="1"/>
          <w:lang w:val="en-US"/>
        </w:rPr>
        <w:t>.</w:t>
      </w:r>
      <w:r w:rsidRPr="00686775">
        <w:rPr>
          <w:rStyle w:val="HTML"/>
          <w:rFonts w:ascii="Consolas" w:hAnsi="Consolas" w:cs="Consolas"/>
          <w:color w:val="000000"/>
          <w:sz w:val="19"/>
          <w:szCs w:val="19"/>
          <w:bdr w:val="none" w:sz="0" w:space="0" w:color="auto" w:frame="1"/>
          <w:lang w:val="en-US"/>
        </w:rPr>
        <w:t>COLLATION_CHARACTER_SET_APPLICABILITY</w:t>
      </w:r>
    </w:p>
    <w:p w:rsidR="00686775" w:rsidRPr="00686775" w:rsidRDefault="00686775" w:rsidP="00686775">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686775">
        <w:rPr>
          <w:rStyle w:val="HTML"/>
          <w:rFonts w:ascii="Consolas" w:hAnsi="Consolas" w:cs="Consolas"/>
          <w:color w:val="000000"/>
          <w:sz w:val="19"/>
          <w:szCs w:val="19"/>
          <w:bdr w:val="none" w:sz="0" w:space="0" w:color="auto" w:frame="1"/>
          <w:lang w:val="en-US"/>
        </w:rPr>
        <w:t xml:space="preserve">       </w:t>
      </w:r>
      <w:r w:rsidRPr="00686775">
        <w:rPr>
          <w:rStyle w:val="token"/>
          <w:rFonts w:ascii="Consolas" w:hAnsi="Consolas" w:cs="Consolas"/>
          <w:color w:val="0077AA"/>
          <w:sz w:val="19"/>
          <w:szCs w:val="19"/>
          <w:bdr w:val="none" w:sz="0" w:space="0" w:color="auto" w:frame="1"/>
          <w:lang w:val="en-US"/>
        </w:rPr>
        <w:t>WHERE</w:t>
      </w:r>
      <w:r w:rsidRPr="00686775">
        <w:rPr>
          <w:rStyle w:val="HTML"/>
          <w:rFonts w:ascii="Consolas" w:hAnsi="Consolas" w:cs="Consolas"/>
          <w:color w:val="000000"/>
          <w:sz w:val="19"/>
          <w:szCs w:val="19"/>
          <w:bdr w:val="none" w:sz="0" w:space="0" w:color="auto" w:frame="1"/>
          <w:lang w:val="en-US"/>
        </w:rPr>
        <w:t xml:space="preserve"> CHARACTER_SET_NAME </w:t>
      </w:r>
      <w:r w:rsidRPr="00686775">
        <w:rPr>
          <w:rStyle w:val="token"/>
          <w:rFonts w:ascii="Consolas" w:hAnsi="Consolas" w:cs="Consolas"/>
          <w:color w:val="A67F59"/>
          <w:sz w:val="19"/>
          <w:szCs w:val="19"/>
          <w:bdr w:val="none" w:sz="0" w:space="0" w:color="auto" w:frame="1"/>
          <w:lang w:val="en-US"/>
        </w:rPr>
        <w:t>=</w:t>
      </w:r>
      <w:r w:rsidRPr="00686775">
        <w:rPr>
          <w:rStyle w:val="HTML"/>
          <w:rFonts w:ascii="Consolas" w:hAnsi="Consolas" w:cs="Consolas"/>
          <w:color w:val="000000"/>
          <w:sz w:val="19"/>
          <w:szCs w:val="19"/>
          <w:bdr w:val="none" w:sz="0" w:space="0" w:color="auto" w:frame="1"/>
          <w:lang w:val="en-US"/>
        </w:rPr>
        <w:t xml:space="preserve"> </w:t>
      </w:r>
      <w:r w:rsidRPr="00686775">
        <w:rPr>
          <w:rStyle w:val="token"/>
          <w:rFonts w:ascii="Consolas" w:hAnsi="Consolas" w:cs="Consolas"/>
          <w:color w:val="669900"/>
          <w:sz w:val="19"/>
          <w:szCs w:val="19"/>
          <w:bdr w:val="none" w:sz="0" w:space="0" w:color="auto" w:frame="1"/>
          <w:lang w:val="en-US"/>
        </w:rPr>
        <w:t>'utf8mb4'</w:t>
      </w:r>
      <w:r w:rsidRPr="00686775">
        <w:rPr>
          <w:rStyle w:val="token"/>
          <w:rFonts w:ascii="Consolas" w:hAnsi="Consolas" w:cs="Consolas"/>
          <w:color w:val="999999"/>
          <w:sz w:val="19"/>
          <w:szCs w:val="19"/>
          <w:bdr w:val="none" w:sz="0" w:space="0" w:color="auto" w:frame="1"/>
          <w:lang w:val="en-US"/>
        </w:rPr>
        <w:t>;</w:t>
      </w:r>
    </w:p>
    <w:p w:rsidR="00686775" w:rsidRPr="00686775" w:rsidRDefault="00686775" w:rsidP="00686775">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686775">
        <w:rPr>
          <w:rStyle w:val="token"/>
          <w:rFonts w:ascii="Consolas" w:hAnsi="Consolas" w:cs="Consolas"/>
          <w:color w:val="999999"/>
          <w:sz w:val="19"/>
          <w:szCs w:val="19"/>
          <w:bdr w:val="none" w:sz="0" w:space="0" w:color="auto" w:frame="1"/>
          <w:lang w:val="en-US"/>
        </w:rPr>
        <w:t>+----------------------------+</w:t>
      </w:r>
    </w:p>
    <w:p w:rsidR="00686775" w:rsidRPr="00686775" w:rsidRDefault="00686775" w:rsidP="00686775">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686775">
        <w:rPr>
          <w:rStyle w:val="token"/>
          <w:rFonts w:ascii="Consolas" w:hAnsi="Consolas" w:cs="Consolas"/>
          <w:color w:val="999999"/>
          <w:sz w:val="19"/>
          <w:szCs w:val="19"/>
          <w:bdr w:val="none" w:sz="0" w:space="0" w:color="auto" w:frame="1"/>
          <w:lang w:val="en-US"/>
        </w:rPr>
        <w:t>|</w:t>
      </w:r>
      <w:r w:rsidRPr="00686775">
        <w:rPr>
          <w:rStyle w:val="token"/>
          <w:rFonts w:ascii="Consolas" w:hAnsi="Consolas" w:cs="Consolas"/>
          <w:color w:val="555555"/>
          <w:sz w:val="19"/>
          <w:szCs w:val="19"/>
          <w:bdr w:val="none" w:sz="0" w:space="0" w:color="auto" w:frame="1"/>
          <w:lang w:val="en-US"/>
        </w:rPr>
        <w:t xml:space="preserve"> COLLATION_NAME             </w:t>
      </w:r>
      <w:r w:rsidRPr="00686775">
        <w:rPr>
          <w:rStyle w:val="token"/>
          <w:rFonts w:ascii="Consolas" w:hAnsi="Consolas" w:cs="Consolas"/>
          <w:color w:val="999999"/>
          <w:sz w:val="19"/>
          <w:szCs w:val="19"/>
          <w:bdr w:val="none" w:sz="0" w:space="0" w:color="auto" w:frame="1"/>
          <w:lang w:val="en-US"/>
        </w:rPr>
        <w:t>|</w:t>
      </w:r>
    </w:p>
    <w:p w:rsidR="00686775" w:rsidRPr="00686775" w:rsidRDefault="00686775" w:rsidP="00686775">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686775">
        <w:rPr>
          <w:rStyle w:val="token"/>
          <w:rFonts w:ascii="Consolas" w:hAnsi="Consolas" w:cs="Consolas"/>
          <w:color w:val="999999"/>
          <w:sz w:val="19"/>
          <w:szCs w:val="19"/>
          <w:bdr w:val="none" w:sz="0" w:space="0" w:color="auto" w:frame="1"/>
          <w:lang w:val="en-US"/>
        </w:rPr>
        <w:t>+----------------------------+</w:t>
      </w:r>
    </w:p>
    <w:p w:rsidR="00686775" w:rsidRPr="00686775" w:rsidRDefault="00686775" w:rsidP="00686775">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686775">
        <w:rPr>
          <w:rStyle w:val="token"/>
          <w:rFonts w:ascii="Consolas" w:hAnsi="Consolas" w:cs="Consolas"/>
          <w:color w:val="999999"/>
          <w:sz w:val="19"/>
          <w:szCs w:val="19"/>
          <w:bdr w:val="none" w:sz="0" w:space="0" w:color="auto" w:frame="1"/>
          <w:lang w:val="en-US"/>
        </w:rPr>
        <w:t>|</w:t>
      </w:r>
      <w:r w:rsidRPr="00686775">
        <w:rPr>
          <w:rStyle w:val="token"/>
          <w:rFonts w:ascii="Consolas" w:hAnsi="Consolas" w:cs="Consolas"/>
          <w:color w:val="555555"/>
          <w:sz w:val="19"/>
          <w:szCs w:val="19"/>
          <w:bdr w:val="none" w:sz="0" w:space="0" w:color="auto" w:frame="1"/>
          <w:lang w:val="en-US"/>
        </w:rPr>
        <w:t xml:space="preserve"> utf8mb4_general_ci         </w:t>
      </w:r>
      <w:r w:rsidRPr="00686775">
        <w:rPr>
          <w:rStyle w:val="token"/>
          <w:rFonts w:ascii="Consolas" w:hAnsi="Consolas" w:cs="Consolas"/>
          <w:color w:val="999999"/>
          <w:sz w:val="19"/>
          <w:szCs w:val="19"/>
          <w:bdr w:val="none" w:sz="0" w:space="0" w:color="auto" w:frame="1"/>
          <w:lang w:val="en-US"/>
        </w:rPr>
        <w:t>|</w:t>
      </w:r>
    </w:p>
    <w:p w:rsidR="00686775" w:rsidRPr="00686775" w:rsidRDefault="00686775" w:rsidP="00686775">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686775">
        <w:rPr>
          <w:rStyle w:val="token"/>
          <w:rFonts w:ascii="Consolas" w:hAnsi="Consolas" w:cs="Consolas"/>
          <w:color w:val="999999"/>
          <w:sz w:val="19"/>
          <w:szCs w:val="19"/>
          <w:bdr w:val="none" w:sz="0" w:space="0" w:color="auto" w:frame="1"/>
          <w:lang w:val="en-US"/>
        </w:rPr>
        <w:t>|</w:t>
      </w:r>
      <w:r w:rsidRPr="00686775">
        <w:rPr>
          <w:rStyle w:val="token"/>
          <w:rFonts w:ascii="Consolas" w:hAnsi="Consolas" w:cs="Consolas"/>
          <w:color w:val="555555"/>
          <w:sz w:val="19"/>
          <w:szCs w:val="19"/>
          <w:bdr w:val="none" w:sz="0" w:space="0" w:color="auto" w:frame="1"/>
          <w:lang w:val="en-US"/>
        </w:rPr>
        <w:t xml:space="preserve"> utf8mb4_bin                </w:t>
      </w:r>
      <w:r w:rsidRPr="00686775">
        <w:rPr>
          <w:rStyle w:val="token"/>
          <w:rFonts w:ascii="Consolas" w:hAnsi="Consolas" w:cs="Consolas"/>
          <w:color w:val="999999"/>
          <w:sz w:val="19"/>
          <w:szCs w:val="19"/>
          <w:bdr w:val="none" w:sz="0" w:space="0" w:color="auto" w:frame="1"/>
          <w:lang w:val="en-US"/>
        </w:rPr>
        <w:t>|</w:t>
      </w:r>
    </w:p>
    <w:p w:rsidR="00686775" w:rsidRPr="00686775" w:rsidRDefault="00686775" w:rsidP="00686775">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686775">
        <w:rPr>
          <w:rStyle w:val="token"/>
          <w:rFonts w:ascii="Consolas" w:hAnsi="Consolas" w:cs="Consolas"/>
          <w:color w:val="999999"/>
          <w:sz w:val="19"/>
          <w:szCs w:val="19"/>
          <w:bdr w:val="none" w:sz="0" w:space="0" w:color="auto" w:frame="1"/>
          <w:lang w:val="en-US"/>
        </w:rPr>
        <w:t>|</w:t>
      </w:r>
      <w:r w:rsidRPr="00686775">
        <w:rPr>
          <w:rStyle w:val="token"/>
          <w:rFonts w:ascii="Consolas" w:hAnsi="Consolas" w:cs="Consolas"/>
          <w:color w:val="555555"/>
          <w:sz w:val="19"/>
          <w:szCs w:val="19"/>
          <w:bdr w:val="none" w:sz="0" w:space="0" w:color="auto" w:frame="1"/>
          <w:lang w:val="en-US"/>
        </w:rPr>
        <w:t xml:space="preserve"> utf8mb4_unicode_ci         </w:t>
      </w:r>
      <w:r w:rsidRPr="00686775">
        <w:rPr>
          <w:rStyle w:val="token"/>
          <w:rFonts w:ascii="Consolas" w:hAnsi="Consolas" w:cs="Consolas"/>
          <w:color w:val="999999"/>
          <w:sz w:val="19"/>
          <w:szCs w:val="19"/>
          <w:bdr w:val="none" w:sz="0" w:space="0" w:color="auto" w:frame="1"/>
          <w:lang w:val="en-US"/>
        </w:rPr>
        <w:t>|</w:t>
      </w:r>
    </w:p>
    <w:p w:rsidR="00686775" w:rsidRPr="00686775" w:rsidRDefault="00686775" w:rsidP="00686775">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686775">
        <w:rPr>
          <w:rStyle w:val="token"/>
          <w:rFonts w:ascii="Consolas" w:hAnsi="Consolas" w:cs="Consolas"/>
          <w:color w:val="999999"/>
          <w:sz w:val="19"/>
          <w:szCs w:val="19"/>
          <w:bdr w:val="none" w:sz="0" w:space="0" w:color="auto" w:frame="1"/>
          <w:lang w:val="en-US"/>
        </w:rPr>
        <w:t>|</w:t>
      </w:r>
      <w:r w:rsidRPr="00686775">
        <w:rPr>
          <w:rStyle w:val="token"/>
          <w:rFonts w:ascii="Consolas" w:hAnsi="Consolas" w:cs="Consolas"/>
          <w:color w:val="555555"/>
          <w:sz w:val="19"/>
          <w:szCs w:val="19"/>
          <w:bdr w:val="none" w:sz="0" w:space="0" w:color="auto" w:frame="1"/>
          <w:lang w:val="en-US"/>
        </w:rPr>
        <w:t xml:space="preserve"> utf8mb4_icelandic_ci       </w:t>
      </w:r>
      <w:r w:rsidRPr="00686775">
        <w:rPr>
          <w:rStyle w:val="token"/>
          <w:rFonts w:ascii="Consolas" w:hAnsi="Consolas" w:cs="Consolas"/>
          <w:color w:val="999999"/>
          <w:sz w:val="19"/>
          <w:szCs w:val="19"/>
          <w:bdr w:val="none" w:sz="0" w:space="0" w:color="auto" w:frame="1"/>
          <w:lang w:val="en-US"/>
        </w:rPr>
        <w:t>|</w:t>
      </w:r>
    </w:p>
    <w:p w:rsidR="00686775" w:rsidRPr="00686775" w:rsidRDefault="00686775" w:rsidP="00686775">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686775">
        <w:rPr>
          <w:rStyle w:val="token"/>
          <w:rFonts w:ascii="Consolas" w:hAnsi="Consolas" w:cs="Consolas"/>
          <w:color w:val="999999"/>
          <w:sz w:val="19"/>
          <w:szCs w:val="19"/>
          <w:bdr w:val="none" w:sz="0" w:space="0" w:color="auto" w:frame="1"/>
          <w:lang w:val="en-US"/>
        </w:rPr>
        <w:t>|</w:t>
      </w:r>
      <w:r w:rsidRPr="00686775">
        <w:rPr>
          <w:rStyle w:val="token"/>
          <w:rFonts w:ascii="Consolas" w:hAnsi="Consolas" w:cs="Consolas"/>
          <w:color w:val="555555"/>
          <w:sz w:val="19"/>
          <w:szCs w:val="19"/>
          <w:bdr w:val="none" w:sz="0" w:space="0" w:color="auto" w:frame="1"/>
          <w:lang w:val="en-US"/>
        </w:rPr>
        <w:t xml:space="preserve"> utf8mb4_latvian_ci         </w:t>
      </w:r>
      <w:r w:rsidRPr="00686775">
        <w:rPr>
          <w:rStyle w:val="token"/>
          <w:rFonts w:ascii="Consolas" w:hAnsi="Consolas" w:cs="Consolas"/>
          <w:color w:val="999999"/>
          <w:sz w:val="19"/>
          <w:szCs w:val="19"/>
          <w:bdr w:val="none" w:sz="0" w:space="0" w:color="auto" w:frame="1"/>
          <w:lang w:val="en-US"/>
        </w:rPr>
        <w:t>|</w:t>
      </w:r>
    </w:p>
    <w:p w:rsidR="00686775" w:rsidRPr="00686775" w:rsidRDefault="00686775" w:rsidP="00686775">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686775">
        <w:rPr>
          <w:rStyle w:val="token"/>
          <w:rFonts w:ascii="Consolas" w:hAnsi="Consolas" w:cs="Consolas"/>
          <w:color w:val="999999"/>
          <w:sz w:val="19"/>
          <w:szCs w:val="19"/>
          <w:bdr w:val="none" w:sz="0" w:space="0" w:color="auto" w:frame="1"/>
          <w:lang w:val="en-US"/>
        </w:rPr>
        <w:t>|</w:t>
      </w:r>
      <w:r w:rsidRPr="00686775">
        <w:rPr>
          <w:rStyle w:val="token"/>
          <w:rFonts w:ascii="Consolas" w:hAnsi="Consolas" w:cs="Consolas"/>
          <w:color w:val="555555"/>
          <w:sz w:val="19"/>
          <w:szCs w:val="19"/>
          <w:bdr w:val="none" w:sz="0" w:space="0" w:color="auto" w:frame="1"/>
          <w:lang w:val="en-US"/>
        </w:rPr>
        <w:t xml:space="preserve"> utf8mb4_romanian_ci        </w:t>
      </w:r>
      <w:r w:rsidRPr="00686775">
        <w:rPr>
          <w:rStyle w:val="token"/>
          <w:rFonts w:ascii="Consolas" w:hAnsi="Consolas" w:cs="Consolas"/>
          <w:color w:val="999999"/>
          <w:sz w:val="19"/>
          <w:szCs w:val="19"/>
          <w:bdr w:val="none" w:sz="0" w:space="0" w:color="auto" w:frame="1"/>
          <w:lang w:val="en-US"/>
        </w:rPr>
        <w:t>|</w:t>
      </w:r>
    </w:p>
    <w:p w:rsidR="00686775" w:rsidRPr="00686775" w:rsidRDefault="00686775" w:rsidP="00686775">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686775">
        <w:rPr>
          <w:rStyle w:val="token"/>
          <w:rFonts w:ascii="Consolas" w:hAnsi="Consolas" w:cs="Consolas"/>
          <w:color w:val="999999"/>
          <w:sz w:val="19"/>
          <w:szCs w:val="19"/>
          <w:bdr w:val="none" w:sz="0" w:space="0" w:color="auto" w:frame="1"/>
          <w:lang w:val="en-US"/>
        </w:rPr>
        <w:t>|</w:t>
      </w:r>
      <w:r w:rsidRPr="00686775">
        <w:rPr>
          <w:rStyle w:val="token"/>
          <w:rFonts w:ascii="Consolas" w:hAnsi="Consolas" w:cs="Consolas"/>
          <w:color w:val="555555"/>
          <w:sz w:val="19"/>
          <w:szCs w:val="19"/>
          <w:bdr w:val="none" w:sz="0" w:space="0" w:color="auto" w:frame="1"/>
          <w:lang w:val="en-US"/>
        </w:rPr>
        <w:t xml:space="preserve"> utf8mb4_slovenian_ci       </w:t>
      </w:r>
      <w:r w:rsidRPr="00686775">
        <w:rPr>
          <w:rStyle w:val="token"/>
          <w:rFonts w:ascii="Consolas" w:hAnsi="Consolas" w:cs="Consolas"/>
          <w:color w:val="999999"/>
          <w:sz w:val="19"/>
          <w:szCs w:val="19"/>
          <w:bdr w:val="none" w:sz="0" w:space="0" w:color="auto" w:frame="1"/>
          <w:lang w:val="en-US"/>
        </w:rPr>
        <w:t>|</w:t>
      </w:r>
    </w:p>
    <w:p w:rsidR="00686775" w:rsidRPr="00686775" w:rsidRDefault="00686775" w:rsidP="00686775">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Fonts w:ascii="Consolas" w:hAnsi="Consolas" w:cs="Consolas"/>
          <w:color w:val="000000"/>
          <w:sz w:val="19"/>
          <w:szCs w:val="19"/>
          <w:lang w:val="en-US"/>
        </w:rPr>
      </w:pPr>
      <w:r w:rsidRPr="00686775">
        <w:rPr>
          <w:rStyle w:val="token"/>
          <w:rFonts w:ascii="Consolas" w:hAnsi="Consolas" w:cs="Consolas"/>
          <w:color w:val="999999"/>
          <w:sz w:val="19"/>
          <w:szCs w:val="19"/>
          <w:bdr w:val="none" w:sz="0" w:space="0" w:color="auto" w:frame="1"/>
          <w:lang w:val="en-US"/>
        </w:rPr>
        <w:t>...</w:t>
      </w:r>
    </w:p>
    <w:p w:rsidR="00686775" w:rsidRPr="00686775" w:rsidRDefault="00686775" w:rsidP="00686775">
      <w:pPr>
        <w:pStyle w:val="a3"/>
        <w:shd w:val="clear" w:color="auto" w:fill="FFFFFF"/>
        <w:spacing w:before="0" w:beforeAutospacing="0" w:after="0" w:afterAutospacing="0"/>
        <w:textAlignment w:val="baseline"/>
        <w:rPr>
          <w:rFonts w:ascii="Arial" w:hAnsi="Arial" w:cs="Arial"/>
          <w:color w:val="555555"/>
          <w:sz w:val="21"/>
          <w:szCs w:val="21"/>
          <w:lang w:val="en-US"/>
        </w:rPr>
      </w:pPr>
      <w:r w:rsidRPr="00686775">
        <w:rPr>
          <w:rFonts w:ascii="Arial" w:hAnsi="Arial" w:cs="Arial"/>
          <w:color w:val="555555"/>
          <w:sz w:val="21"/>
          <w:szCs w:val="21"/>
          <w:lang w:val="en-US"/>
        </w:rPr>
        <w:t>How does the server process that statement? To find out, use </w:t>
      </w:r>
      <w:hyperlink r:id="rId471" w:tooltip="13.8.2 EXPLAIN Statement" w:history="1">
        <w:r w:rsidRPr="00686775">
          <w:rPr>
            <w:rStyle w:val="HTML"/>
            <w:color w:val="000000"/>
            <w:u w:val="single"/>
            <w:bdr w:val="none" w:sz="0" w:space="0" w:color="auto" w:frame="1"/>
            <w:lang w:val="en-US"/>
          </w:rPr>
          <w:t>EXPLAIN</w:t>
        </w:r>
      </w:hyperlink>
      <w:r w:rsidRPr="00686775">
        <w:rPr>
          <w:rFonts w:ascii="Arial" w:hAnsi="Arial" w:cs="Arial"/>
          <w:color w:val="555555"/>
          <w:sz w:val="21"/>
          <w:szCs w:val="21"/>
          <w:lang w:val="en-US"/>
        </w:rPr>
        <w:t>:</w:t>
      </w:r>
    </w:p>
    <w:p w:rsidR="00686775" w:rsidRPr="00686775" w:rsidRDefault="00686775" w:rsidP="00686775">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686775">
        <w:rPr>
          <w:rStyle w:val="token"/>
          <w:rFonts w:ascii="Consolas" w:hAnsi="Consolas" w:cs="Consolas"/>
          <w:color w:val="A67F59"/>
          <w:sz w:val="19"/>
          <w:szCs w:val="19"/>
          <w:bdr w:val="none" w:sz="0" w:space="0" w:color="auto" w:frame="1"/>
          <w:lang w:val="en-US"/>
        </w:rPr>
        <w:t>mysql&gt;</w:t>
      </w:r>
      <w:r w:rsidRPr="00686775">
        <w:rPr>
          <w:rStyle w:val="HTML"/>
          <w:rFonts w:ascii="Consolas" w:hAnsi="Consolas" w:cs="Consolas"/>
          <w:color w:val="000000"/>
          <w:sz w:val="19"/>
          <w:szCs w:val="19"/>
          <w:bdr w:val="none" w:sz="0" w:space="0" w:color="auto" w:frame="1"/>
          <w:lang w:val="en-US"/>
        </w:rPr>
        <w:t xml:space="preserve"> </w:t>
      </w:r>
      <w:r w:rsidRPr="00686775">
        <w:rPr>
          <w:rStyle w:val="token"/>
          <w:rFonts w:ascii="Consolas" w:hAnsi="Consolas" w:cs="Consolas"/>
          <w:color w:val="0077AA"/>
          <w:sz w:val="19"/>
          <w:szCs w:val="19"/>
          <w:bdr w:val="none" w:sz="0" w:space="0" w:color="auto" w:frame="1"/>
          <w:lang w:val="en-US"/>
        </w:rPr>
        <w:t>EXPLAIN</w:t>
      </w:r>
      <w:r w:rsidRPr="00686775">
        <w:rPr>
          <w:rStyle w:val="HTML"/>
          <w:rFonts w:ascii="Consolas" w:hAnsi="Consolas" w:cs="Consolas"/>
          <w:color w:val="000000"/>
          <w:sz w:val="19"/>
          <w:szCs w:val="19"/>
          <w:bdr w:val="none" w:sz="0" w:space="0" w:color="auto" w:frame="1"/>
          <w:lang w:val="en-US"/>
        </w:rPr>
        <w:t xml:space="preserve"> </w:t>
      </w:r>
      <w:r w:rsidRPr="00686775">
        <w:rPr>
          <w:rStyle w:val="token"/>
          <w:rFonts w:ascii="Consolas" w:hAnsi="Consolas" w:cs="Consolas"/>
          <w:color w:val="0077AA"/>
          <w:sz w:val="19"/>
          <w:szCs w:val="19"/>
          <w:bdr w:val="none" w:sz="0" w:space="0" w:color="auto" w:frame="1"/>
          <w:lang w:val="en-US"/>
        </w:rPr>
        <w:t>SELECT</w:t>
      </w:r>
      <w:r w:rsidRPr="00686775">
        <w:rPr>
          <w:rStyle w:val="HTML"/>
          <w:rFonts w:ascii="Consolas" w:hAnsi="Consolas" w:cs="Consolas"/>
          <w:color w:val="000000"/>
          <w:sz w:val="19"/>
          <w:szCs w:val="19"/>
          <w:bdr w:val="none" w:sz="0" w:space="0" w:color="auto" w:frame="1"/>
          <w:lang w:val="en-US"/>
        </w:rPr>
        <w:t xml:space="preserve"> COLLATION_NAME</w:t>
      </w:r>
    </w:p>
    <w:p w:rsidR="00686775" w:rsidRPr="00686775" w:rsidRDefault="00686775" w:rsidP="00686775">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686775">
        <w:rPr>
          <w:rStyle w:val="HTML"/>
          <w:rFonts w:ascii="Consolas" w:hAnsi="Consolas" w:cs="Consolas"/>
          <w:color w:val="000000"/>
          <w:sz w:val="19"/>
          <w:szCs w:val="19"/>
          <w:bdr w:val="none" w:sz="0" w:space="0" w:color="auto" w:frame="1"/>
          <w:lang w:val="en-US"/>
        </w:rPr>
        <w:t xml:space="preserve">       </w:t>
      </w:r>
      <w:r w:rsidRPr="00686775">
        <w:rPr>
          <w:rStyle w:val="token"/>
          <w:rFonts w:ascii="Consolas" w:hAnsi="Consolas" w:cs="Consolas"/>
          <w:color w:val="0077AA"/>
          <w:sz w:val="19"/>
          <w:szCs w:val="19"/>
          <w:bdr w:val="none" w:sz="0" w:space="0" w:color="auto" w:frame="1"/>
          <w:lang w:val="en-US"/>
        </w:rPr>
        <w:t>FROM</w:t>
      </w:r>
      <w:r w:rsidRPr="00686775">
        <w:rPr>
          <w:rStyle w:val="HTML"/>
          <w:rFonts w:ascii="Consolas" w:hAnsi="Consolas" w:cs="Consolas"/>
          <w:color w:val="000000"/>
          <w:sz w:val="19"/>
          <w:szCs w:val="19"/>
          <w:bdr w:val="none" w:sz="0" w:space="0" w:color="auto" w:frame="1"/>
          <w:lang w:val="en-US"/>
        </w:rPr>
        <w:t xml:space="preserve"> INFORMATION_SCHEMA</w:t>
      </w:r>
      <w:r w:rsidRPr="00686775">
        <w:rPr>
          <w:rStyle w:val="token"/>
          <w:rFonts w:ascii="Consolas" w:hAnsi="Consolas" w:cs="Consolas"/>
          <w:color w:val="999999"/>
          <w:sz w:val="19"/>
          <w:szCs w:val="19"/>
          <w:bdr w:val="none" w:sz="0" w:space="0" w:color="auto" w:frame="1"/>
          <w:lang w:val="en-US"/>
        </w:rPr>
        <w:t>.</w:t>
      </w:r>
      <w:r w:rsidRPr="00686775">
        <w:rPr>
          <w:rStyle w:val="HTML"/>
          <w:rFonts w:ascii="Consolas" w:hAnsi="Consolas" w:cs="Consolas"/>
          <w:color w:val="000000"/>
          <w:sz w:val="19"/>
          <w:szCs w:val="19"/>
          <w:bdr w:val="none" w:sz="0" w:space="0" w:color="auto" w:frame="1"/>
          <w:lang w:val="en-US"/>
        </w:rPr>
        <w:t>COLLATION_CHARACTER_SET_APPLICABILITY</w:t>
      </w:r>
    </w:p>
    <w:p w:rsidR="00686775" w:rsidRPr="00686775" w:rsidRDefault="00686775" w:rsidP="00686775">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686775">
        <w:rPr>
          <w:rStyle w:val="HTML"/>
          <w:rFonts w:ascii="Consolas" w:hAnsi="Consolas" w:cs="Consolas"/>
          <w:color w:val="000000"/>
          <w:sz w:val="19"/>
          <w:szCs w:val="19"/>
          <w:bdr w:val="none" w:sz="0" w:space="0" w:color="auto" w:frame="1"/>
          <w:lang w:val="en-US"/>
        </w:rPr>
        <w:t xml:space="preserve">       </w:t>
      </w:r>
      <w:r w:rsidRPr="00686775">
        <w:rPr>
          <w:rStyle w:val="token"/>
          <w:rFonts w:ascii="Consolas" w:hAnsi="Consolas" w:cs="Consolas"/>
          <w:color w:val="0077AA"/>
          <w:sz w:val="19"/>
          <w:szCs w:val="19"/>
          <w:bdr w:val="none" w:sz="0" w:space="0" w:color="auto" w:frame="1"/>
          <w:lang w:val="en-US"/>
        </w:rPr>
        <w:t>WHERE</w:t>
      </w:r>
      <w:r w:rsidRPr="00686775">
        <w:rPr>
          <w:rStyle w:val="HTML"/>
          <w:rFonts w:ascii="Consolas" w:hAnsi="Consolas" w:cs="Consolas"/>
          <w:color w:val="000000"/>
          <w:sz w:val="19"/>
          <w:szCs w:val="19"/>
          <w:bdr w:val="none" w:sz="0" w:space="0" w:color="auto" w:frame="1"/>
          <w:lang w:val="en-US"/>
        </w:rPr>
        <w:t xml:space="preserve"> CHARACTER_SET_NAME </w:t>
      </w:r>
      <w:r w:rsidRPr="00686775">
        <w:rPr>
          <w:rStyle w:val="token"/>
          <w:rFonts w:ascii="Consolas" w:hAnsi="Consolas" w:cs="Consolas"/>
          <w:color w:val="A67F59"/>
          <w:sz w:val="19"/>
          <w:szCs w:val="19"/>
          <w:bdr w:val="none" w:sz="0" w:space="0" w:color="auto" w:frame="1"/>
          <w:lang w:val="en-US"/>
        </w:rPr>
        <w:t>=</w:t>
      </w:r>
      <w:r w:rsidRPr="00686775">
        <w:rPr>
          <w:rStyle w:val="HTML"/>
          <w:rFonts w:ascii="Consolas" w:hAnsi="Consolas" w:cs="Consolas"/>
          <w:color w:val="000000"/>
          <w:sz w:val="19"/>
          <w:szCs w:val="19"/>
          <w:bdr w:val="none" w:sz="0" w:space="0" w:color="auto" w:frame="1"/>
          <w:lang w:val="en-US"/>
        </w:rPr>
        <w:t xml:space="preserve"> </w:t>
      </w:r>
      <w:r w:rsidRPr="00686775">
        <w:rPr>
          <w:rStyle w:val="token"/>
          <w:rFonts w:ascii="Consolas" w:hAnsi="Consolas" w:cs="Consolas"/>
          <w:color w:val="669900"/>
          <w:sz w:val="19"/>
          <w:szCs w:val="19"/>
          <w:bdr w:val="none" w:sz="0" w:space="0" w:color="auto" w:frame="1"/>
          <w:lang w:val="en-US"/>
        </w:rPr>
        <w:t>'utf8mb4'</w:t>
      </w:r>
      <w:r w:rsidRPr="00686775">
        <w:rPr>
          <w:rStyle w:val="HTML"/>
          <w:rFonts w:ascii="Consolas" w:hAnsi="Consolas" w:cs="Consolas"/>
          <w:color w:val="000000"/>
          <w:sz w:val="19"/>
          <w:szCs w:val="19"/>
          <w:bdr w:val="none" w:sz="0" w:space="0" w:color="auto" w:frame="1"/>
          <w:lang w:val="en-US"/>
        </w:rPr>
        <w:t>\G</w:t>
      </w:r>
    </w:p>
    <w:p w:rsidR="00686775" w:rsidRPr="00686775" w:rsidRDefault="00686775" w:rsidP="00686775">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token"/>
          <w:rFonts w:ascii="Consolas" w:hAnsi="Consolas" w:cs="Consolas"/>
          <w:color w:val="555555"/>
          <w:sz w:val="19"/>
          <w:szCs w:val="19"/>
          <w:bdr w:val="none" w:sz="0" w:space="0" w:color="auto" w:frame="1"/>
          <w:lang w:val="en-US"/>
        </w:rPr>
      </w:pPr>
      <w:r w:rsidRPr="00686775">
        <w:rPr>
          <w:rStyle w:val="token"/>
          <w:rFonts w:ascii="Consolas" w:hAnsi="Consolas" w:cs="Consolas"/>
          <w:color w:val="999999"/>
          <w:sz w:val="19"/>
          <w:szCs w:val="19"/>
          <w:bdr w:val="none" w:sz="0" w:space="0" w:color="auto" w:frame="1"/>
          <w:lang w:val="en-US"/>
        </w:rPr>
        <w:t>***************************</w:t>
      </w:r>
      <w:r w:rsidRPr="00686775">
        <w:rPr>
          <w:rStyle w:val="token"/>
          <w:rFonts w:ascii="Consolas" w:hAnsi="Consolas" w:cs="Consolas"/>
          <w:color w:val="555555"/>
          <w:sz w:val="19"/>
          <w:szCs w:val="19"/>
          <w:bdr w:val="none" w:sz="0" w:space="0" w:color="auto" w:frame="1"/>
          <w:lang w:val="en-US"/>
        </w:rPr>
        <w:t xml:space="preserve"> 1. row </w:t>
      </w:r>
      <w:r w:rsidRPr="00686775">
        <w:rPr>
          <w:rStyle w:val="token"/>
          <w:rFonts w:ascii="Consolas" w:hAnsi="Consolas" w:cs="Consolas"/>
          <w:color w:val="999999"/>
          <w:sz w:val="19"/>
          <w:szCs w:val="19"/>
          <w:bdr w:val="none" w:sz="0" w:space="0" w:color="auto" w:frame="1"/>
          <w:lang w:val="en-US"/>
        </w:rPr>
        <w:t>***************************</w:t>
      </w:r>
    </w:p>
    <w:p w:rsidR="00686775" w:rsidRPr="00686775" w:rsidRDefault="00686775" w:rsidP="00686775">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token"/>
          <w:rFonts w:ascii="Consolas" w:hAnsi="Consolas" w:cs="Consolas"/>
          <w:color w:val="555555"/>
          <w:sz w:val="19"/>
          <w:szCs w:val="19"/>
          <w:bdr w:val="none" w:sz="0" w:space="0" w:color="auto" w:frame="1"/>
          <w:lang w:val="en-US"/>
        </w:rPr>
      </w:pPr>
      <w:r w:rsidRPr="00686775">
        <w:rPr>
          <w:rStyle w:val="token"/>
          <w:rFonts w:ascii="Consolas" w:hAnsi="Consolas" w:cs="Consolas"/>
          <w:color w:val="555555"/>
          <w:sz w:val="19"/>
          <w:szCs w:val="19"/>
          <w:bdr w:val="none" w:sz="0" w:space="0" w:color="auto" w:frame="1"/>
          <w:lang w:val="en-US"/>
        </w:rPr>
        <w:t xml:space="preserve">           id</w:t>
      </w:r>
      <w:r w:rsidRPr="00686775">
        <w:rPr>
          <w:rStyle w:val="token"/>
          <w:rFonts w:ascii="Consolas" w:hAnsi="Consolas" w:cs="Consolas"/>
          <w:color w:val="999999"/>
          <w:sz w:val="19"/>
          <w:szCs w:val="19"/>
          <w:bdr w:val="none" w:sz="0" w:space="0" w:color="auto" w:frame="1"/>
          <w:lang w:val="en-US"/>
        </w:rPr>
        <w:t>:</w:t>
      </w:r>
      <w:r w:rsidRPr="00686775">
        <w:rPr>
          <w:rStyle w:val="token"/>
          <w:rFonts w:ascii="Consolas" w:hAnsi="Consolas" w:cs="Consolas"/>
          <w:color w:val="555555"/>
          <w:sz w:val="19"/>
          <w:szCs w:val="19"/>
          <w:bdr w:val="none" w:sz="0" w:space="0" w:color="auto" w:frame="1"/>
          <w:lang w:val="en-US"/>
        </w:rPr>
        <w:t xml:space="preserve"> 1</w:t>
      </w:r>
    </w:p>
    <w:p w:rsidR="00686775" w:rsidRPr="00686775" w:rsidRDefault="00686775" w:rsidP="00686775">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token"/>
          <w:rFonts w:ascii="Consolas" w:hAnsi="Consolas" w:cs="Consolas"/>
          <w:color w:val="555555"/>
          <w:sz w:val="19"/>
          <w:szCs w:val="19"/>
          <w:bdr w:val="none" w:sz="0" w:space="0" w:color="auto" w:frame="1"/>
          <w:lang w:val="en-US"/>
        </w:rPr>
      </w:pPr>
      <w:r w:rsidRPr="00686775">
        <w:rPr>
          <w:rStyle w:val="token"/>
          <w:rFonts w:ascii="Consolas" w:hAnsi="Consolas" w:cs="Consolas"/>
          <w:color w:val="555555"/>
          <w:sz w:val="19"/>
          <w:szCs w:val="19"/>
          <w:bdr w:val="none" w:sz="0" w:space="0" w:color="auto" w:frame="1"/>
          <w:lang w:val="en-US"/>
        </w:rPr>
        <w:t xml:space="preserve">  select_type</w:t>
      </w:r>
      <w:r w:rsidRPr="00686775">
        <w:rPr>
          <w:rStyle w:val="token"/>
          <w:rFonts w:ascii="Consolas" w:hAnsi="Consolas" w:cs="Consolas"/>
          <w:color w:val="999999"/>
          <w:sz w:val="19"/>
          <w:szCs w:val="19"/>
          <w:bdr w:val="none" w:sz="0" w:space="0" w:color="auto" w:frame="1"/>
          <w:lang w:val="en-US"/>
        </w:rPr>
        <w:t>:</w:t>
      </w:r>
      <w:r w:rsidRPr="00686775">
        <w:rPr>
          <w:rStyle w:val="token"/>
          <w:rFonts w:ascii="Consolas" w:hAnsi="Consolas" w:cs="Consolas"/>
          <w:color w:val="555555"/>
          <w:sz w:val="19"/>
          <w:szCs w:val="19"/>
          <w:bdr w:val="none" w:sz="0" w:space="0" w:color="auto" w:frame="1"/>
          <w:lang w:val="en-US"/>
        </w:rPr>
        <w:t xml:space="preserve"> SIMPLE</w:t>
      </w:r>
    </w:p>
    <w:p w:rsidR="00686775" w:rsidRPr="00686775" w:rsidRDefault="00686775" w:rsidP="00686775">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token"/>
          <w:rFonts w:ascii="Consolas" w:hAnsi="Consolas" w:cs="Consolas"/>
          <w:color w:val="555555"/>
          <w:sz w:val="19"/>
          <w:szCs w:val="19"/>
          <w:bdr w:val="none" w:sz="0" w:space="0" w:color="auto" w:frame="1"/>
          <w:lang w:val="en-US"/>
        </w:rPr>
      </w:pPr>
      <w:r w:rsidRPr="00686775">
        <w:rPr>
          <w:rStyle w:val="token"/>
          <w:rFonts w:ascii="Consolas" w:hAnsi="Consolas" w:cs="Consolas"/>
          <w:color w:val="555555"/>
          <w:sz w:val="19"/>
          <w:szCs w:val="19"/>
          <w:bdr w:val="none" w:sz="0" w:space="0" w:color="auto" w:frame="1"/>
          <w:lang w:val="en-US"/>
        </w:rPr>
        <w:t xml:space="preserve">        table</w:t>
      </w:r>
      <w:r w:rsidRPr="00686775">
        <w:rPr>
          <w:rStyle w:val="token"/>
          <w:rFonts w:ascii="Consolas" w:hAnsi="Consolas" w:cs="Consolas"/>
          <w:color w:val="999999"/>
          <w:sz w:val="19"/>
          <w:szCs w:val="19"/>
          <w:bdr w:val="none" w:sz="0" w:space="0" w:color="auto" w:frame="1"/>
          <w:lang w:val="en-US"/>
        </w:rPr>
        <w:t>:</w:t>
      </w:r>
      <w:r w:rsidRPr="00686775">
        <w:rPr>
          <w:rStyle w:val="token"/>
          <w:rFonts w:ascii="Consolas" w:hAnsi="Consolas" w:cs="Consolas"/>
          <w:color w:val="555555"/>
          <w:sz w:val="19"/>
          <w:szCs w:val="19"/>
          <w:bdr w:val="none" w:sz="0" w:space="0" w:color="auto" w:frame="1"/>
          <w:lang w:val="en-US"/>
        </w:rPr>
        <w:t xml:space="preserve"> cs</w:t>
      </w:r>
    </w:p>
    <w:p w:rsidR="00686775" w:rsidRPr="00686775" w:rsidRDefault="00686775" w:rsidP="00686775">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token"/>
          <w:rFonts w:ascii="Consolas" w:hAnsi="Consolas" w:cs="Consolas"/>
          <w:color w:val="555555"/>
          <w:sz w:val="19"/>
          <w:szCs w:val="19"/>
          <w:bdr w:val="none" w:sz="0" w:space="0" w:color="auto" w:frame="1"/>
          <w:lang w:val="en-US"/>
        </w:rPr>
      </w:pPr>
      <w:r w:rsidRPr="00686775">
        <w:rPr>
          <w:rStyle w:val="token"/>
          <w:rFonts w:ascii="Consolas" w:hAnsi="Consolas" w:cs="Consolas"/>
          <w:color w:val="555555"/>
          <w:sz w:val="19"/>
          <w:szCs w:val="19"/>
          <w:bdr w:val="none" w:sz="0" w:space="0" w:color="auto" w:frame="1"/>
          <w:lang w:val="en-US"/>
        </w:rPr>
        <w:t xml:space="preserve">   partitions</w:t>
      </w:r>
      <w:r w:rsidRPr="00686775">
        <w:rPr>
          <w:rStyle w:val="token"/>
          <w:rFonts w:ascii="Consolas" w:hAnsi="Consolas" w:cs="Consolas"/>
          <w:color w:val="999999"/>
          <w:sz w:val="19"/>
          <w:szCs w:val="19"/>
          <w:bdr w:val="none" w:sz="0" w:space="0" w:color="auto" w:frame="1"/>
          <w:lang w:val="en-US"/>
        </w:rPr>
        <w:t>:</w:t>
      </w:r>
      <w:r w:rsidRPr="00686775">
        <w:rPr>
          <w:rStyle w:val="token"/>
          <w:rFonts w:ascii="Consolas" w:hAnsi="Consolas" w:cs="Consolas"/>
          <w:color w:val="555555"/>
          <w:sz w:val="19"/>
          <w:szCs w:val="19"/>
          <w:bdr w:val="none" w:sz="0" w:space="0" w:color="auto" w:frame="1"/>
          <w:lang w:val="en-US"/>
        </w:rPr>
        <w:t xml:space="preserve"> NULL</w:t>
      </w:r>
    </w:p>
    <w:p w:rsidR="00686775" w:rsidRPr="00686775" w:rsidRDefault="00686775" w:rsidP="00686775">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token"/>
          <w:rFonts w:ascii="Consolas" w:hAnsi="Consolas" w:cs="Consolas"/>
          <w:color w:val="555555"/>
          <w:sz w:val="19"/>
          <w:szCs w:val="19"/>
          <w:bdr w:val="none" w:sz="0" w:space="0" w:color="auto" w:frame="1"/>
          <w:lang w:val="en-US"/>
        </w:rPr>
      </w:pPr>
      <w:r w:rsidRPr="00686775">
        <w:rPr>
          <w:rStyle w:val="token"/>
          <w:rFonts w:ascii="Consolas" w:hAnsi="Consolas" w:cs="Consolas"/>
          <w:color w:val="555555"/>
          <w:sz w:val="19"/>
          <w:szCs w:val="19"/>
          <w:bdr w:val="none" w:sz="0" w:space="0" w:color="auto" w:frame="1"/>
          <w:lang w:val="en-US"/>
        </w:rPr>
        <w:t xml:space="preserve">         type</w:t>
      </w:r>
      <w:r w:rsidRPr="00686775">
        <w:rPr>
          <w:rStyle w:val="token"/>
          <w:rFonts w:ascii="Consolas" w:hAnsi="Consolas" w:cs="Consolas"/>
          <w:color w:val="999999"/>
          <w:sz w:val="19"/>
          <w:szCs w:val="19"/>
          <w:bdr w:val="none" w:sz="0" w:space="0" w:color="auto" w:frame="1"/>
          <w:lang w:val="en-US"/>
        </w:rPr>
        <w:t>:</w:t>
      </w:r>
      <w:r w:rsidRPr="00686775">
        <w:rPr>
          <w:rStyle w:val="token"/>
          <w:rFonts w:ascii="Consolas" w:hAnsi="Consolas" w:cs="Consolas"/>
          <w:color w:val="555555"/>
          <w:sz w:val="19"/>
          <w:szCs w:val="19"/>
          <w:bdr w:val="none" w:sz="0" w:space="0" w:color="auto" w:frame="1"/>
          <w:lang w:val="en-US"/>
        </w:rPr>
        <w:t xml:space="preserve"> const</w:t>
      </w:r>
    </w:p>
    <w:p w:rsidR="00686775" w:rsidRPr="00686775" w:rsidRDefault="00686775" w:rsidP="00686775">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token"/>
          <w:rFonts w:ascii="Consolas" w:hAnsi="Consolas" w:cs="Consolas"/>
          <w:color w:val="555555"/>
          <w:sz w:val="19"/>
          <w:szCs w:val="19"/>
          <w:bdr w:val="none" w:sz="0" w:space="0" w:color="auto" w:frame="1"/>
          <w:lang w:val="en-US"/>
        </w:rPr>
      </w:pPr>
      <w:r w:rsidRPr="00686775">
        <w:rPr>
          <w:rStyle w:val="token"/>
          <w:rFonts w:ascii="Consolas" w:hAnsi="Consolas" w:cs="Consolas"/>
          <w:color w:val="555555"/>
          <w:sz w:val="19"/>
          <w:szCs w:val="19"/>
          <w:bdr w:val="none" w:sz="0" w:space="0" w:color="auto" w:frame="1"/>
          <w:lang w:val="en-US"/>
        </w:rPr>
        <w:t>possible_keys</w:t>
      </w:r>
      <w:r w:rsidRPr="00686775">
        <w:rPr>
          <w:rStyle w:val="token"/>
          <w:rFonts w:ascii="Consolas" w:hAnsi="Consolas" w:cs="Consolas"/>
          <w:color w:val="999999"/>
          <w:sz w:val="19"/>
          <w:szCs w:val="19"/>
          <w:bdr w:val="none" w:sz="0" w:space="0" w:color="auto" w:frame="1"/>
          <w:lang w:val="en-US"/>
        </w:rPr>
        <w:t>:</w:t>
      </w:r>
      <w:r w:rsidRPr="00686775">
        <w:rPr>
          <w:rStyle w:val="token"/>
          <w:rFonts w:ascii="Consolas" w:hAnsi="Consolas" w:cs="Consolas"/>
          <w:color w:val="555555"/>
          <w:sz w:val="19"/>
          <w:szCs w:val="19"/>
          <w:bdr w:val="none" w:sz="0" w:space="0" w:color="auto" w:frame="1"/>
          <w:lang w:val="en-US"/>
        </w:rPr>
        <w:t xml:space="preserve"> PRIMARY,name</w:t>
      </w:r>
    </w:p>
    <w:p w:rsidR="00686775" w:rsidRPr="00686775" w:rsidRDefault="00686775" w:rsidP="00686775">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token"/>
          <w:rFonts w:ascii="Consolas" w:hAnsi="Consolas" w:cs="Consolas"/>
          <w:color w:val="555555"/>
          <w:sz w:val="19"/>
          <w:szCs w:val="19"/>
          <w:bdr w:val="none" w:sz="0" w:space="0" w:color="auto" w:frame="1"/>
          <w:lang w:val="en-US"/>
        </w:rPr>
      </w:pPr>
      <w:r w:rsidRPr="00686775">
        <w:rPr>
          <w:rStyle w:val="token"/>
          <w:rFonts w:ascii="Consolas" w:hAnsi="Consolas" w:cs="Consolas"/>
          <w:color w:val="555555"/>
          <w:sz w:val="19"/>
          <w:szCs w:val="19"/>
          <w:bdr w:val="none" w:sz="0" w:space="0" w:color="auto" w:frame="1"/>
          <w:lang w:val="en-US"/>
        </w:rPr>
        <w:t xml:space="preserve">          key</w:t>
      </w:r>
      <w:r w:rsidRPr="00686775">
        <w:rPr>
          <w:rStyle w:val="token"/>
          <w:rFonts w:ascii="Consolas" w:hAnsi="Consolas" w:cs="Consolas"/>
          <w:color w:val="999999"/>
          <w:sz w:val="19"/>
          <w:szCs w:val="19"/>
          <w:bdr w:val="none" w:sz="0" w:space="0" w:color="auto" w:frame="1"/>
          <w:lang w:val="en-US"/>
        </w:rPr>
        <w:t>:</w:t>
      </w:r>
      <w:r w:rsidRPr="00686775">
        <w:rPr>
          <w:rStyle w:val="token"/>
          <w:rFonts w:ascii="Consolas" w:hAnsi="Consolas" w:cs="Consolas"/>
          <w:color w:val="555555"/>
          <w:sz w:val="19"/>
          <w:szCs w:val="19"/>
          <w:bdr w:val="none" w:sz="0" w:space="0" w:color="auto" w:frame="1"/>
          <w:lang w:val="en-US"/>
        </w:rPr>
        <w:t xml:space="preserve"> name</w:t>
      </w:r>
    </w:p>
    <w:p w:rsidR="00686775" w:rsidRPr="00686775" w:rsidRDefault="00686775" w:rsidP="00686775">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token"/>
          <w:rFonts w:ascii="Consolas" w:hAnsi="Consolas" w:cs="Consolas"/>
          <w:color w:val="555555"/>
          <w:sz w:val="19"/>
          <w:szCs w:val="19"/>
          <w:bdr w:val="none" w:sz="0" w:space="0" w:color="auto" w:frame="1"/>
          <w:lang w:val="en-US"/>
        </w:rPr>
      </w:pPr>
      <w:r w:rsidRPr="00686775">
        <w:rPr>
          <w:rStyle w:val="token"/>
          <w:rFonts w:ascii="Consolas" w:hAnsi="Consolas" w:cs="Consolas"/>
          <w:color w:val="555555"/>
          <w:sz w:val="19"/>
          <w:szCs w:val="19"/>
          <w:bdr w:val="none" w:sz="0" w:space="0" w:color="auto" w:frame="1"/>
          <w:lang w:val="en-US"/>
        </w:rPr>
        <w:lastRenderedPageBreak/>
        <w:t xml:space="preserve">      key_len</w:t>
      </w:r>
      <w:r w:rsidRPr="00686775">
        <w:rPr>
          <w:rStyle w:val="token"/>
          <w:rFonts w:ascii="Consolas" w:hAnsi="Consolas" w:cs="Consolas"/>
          <w:color w:val="999999"/>
          <w:sz w:val="19"/>
          <w:szCs w:val="19"/>
          <w:bdr w:val="none" w:sz="0" w:space="0" w:color="auto" w:frame="1"/>
          <w:lang w:val="en-US"/>
        </w:rPr>
        <w:t>:</w:t>
      </w:r>
      <w:r w:rsidRPr="00686775">
        <w:rPr>
          <w:rStyle w:val="token"/>
          <w:rFonts w:ascii="Consolas" w:hAnsi="Consolas" w:cs="Consolas"/>
          <w:color w:val="555555"/>
          <w:sz w:val="19"/>
          <w:szCs w:val="19"/>
          <w:bdr w:val="none" w:sz="0" w:space="0" w:color="auto" w:frame="1"/>
          <w:lang w:val="en-US"/>
        </w:rPr>
        <w:t xml:space="preserve"> 194</w:t>
      </w:r>
    </w:p>
    <w:p w:rsidR="00686775" w:rsidRPr="00686775" w:rsidRDefault="00686775" w:rsidP="00686775">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token"/>
          <w:rFonts w:ascii="Consolas" w:hAnsi="Consolas" w:cs="Consolas"/>
          <w:color w:val="555555"/>
          <w:sz w:val="19"/>
          <w:szCs w:val="19"/>
          <w:bdr w:val="none" w:sz="0" w:space="0" w:color="auto" w:frame="1"/>
          <w:lang w:val="en-US"/>
        </w:rPr>
      </w:pPr>
      <w:r w:rsidRPr="00686775">
        <w:rPr>
          <w:rStyle w:val="token"/>
          <w:rFonts w:ascii="Consolas" w:hAnsi="Consolas" w:cs="Consolas"/>
          <w:color w:val="555555"/>
          <w:sz w:val="19"/>
          <w:szCs w:val="19"/>
          <w:bdr w:val="none" w:sz="0" w:space="0" w:color="auto" w:frame="1"/>
          <w:lang w:val="en-US"/>
        </w:rPr>
        <w:t xml:space="preserve">          ref</w:t>
      </w:r>
      <w:r w:rsidRPr="00686775">
        <w:rPr>
          <w:rStyle w:val="token"/>
          <w:rFonts w:ascii="Consolas" w:hAnsi="Consolas" w:cs="Consolas"/>
          <w:color w:val="999999"/>
          <w:sz w:val="19"/>
          <w:szCs w:val="19"/>
          <w:bdr w:val="none" w:sz="0" w:space="0" w:color="auto" w:frame="1"/>
          <w:lang w:val="en-US"/>
        </w:rPr>
        <w:t>:</w:t>
      </w:r>
      <w:r w:rsidRPr="00686775">
        <w:rPr>
          <w:rStyle w:val="token"/>
          <w:rFonts w:ascii="Consolas" w:hAnsi="Consolas" w:cs="Consolas"/>
          <w:color w:val="555555"/>
          <w:sz w:val="19"/>
          <w:szCs w:val="19"/>
          <w:bdr w:val="none" w:sz="0" w:space="0" w:color="auto" w:frame="1"/>
          <w:lang w:val="en-US"/>
        </w:rPr>
        <w:t xml:space="preserve"> const</w:t>
      </w:r>
    </w:p>
    <w:p w:rsidR="00686775" w:rsidRPr="00686775" w:rsidRDefault="00686775" w:rsidP="00686775">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token"/>
          <w:rFonts w:ascii="Consolas" w:hAnsi="Consolas" w:cs="Consolas"/>
          <w:color w:val="555555"/>
          <w:sz w:val="19"/>
          <w:szCs w:val="19"/>
          <w:bdr w:val="none" w:sz="0" w:space="0" w:color="auto" w:frame="1"/>
          <w:lang w:val="en-US"/>
        </w:rPr>
      </w:pPr>
      <w:r w:rsidRPr="00686775">
        <w:rPr>
          <w:rStyle w:val="token"/>
          <w:rFonts w:ascii="Consolas" w:hAnsi="Consolas" w:cs="Consolas"/>
          <w:color w:val="555555"/>
          <w:sz w:val="19"/>
          <w:szCs w:val="19"/>
          <w:bdr w:val="none" w:sz="0" w:space="0" w:color="auto" w:frame="1"/>
          <w:lang w:val="en-US"/>
        </w:rPr>
        <w:t xml:space="preserve">         rows</w:t>
      </w:r>
      <w:r w:rsidRPr="00686775">
        <w:rPr>
          <w:rStyle w:val="token"/>
          <w:rFonts w:ascii="Consolas" w:hAnsi="Consolas" w:cs="Consolas"/>
          <w:color w:val="999999"/>
          <w:sz w:val="19"/>
          <w:szCs w:val="19"/>
          <w:bdr w:val="none" w:sz="0" w:space="0" w:color="auto" w:frame="1"/>
          <w:lang w:val="en-US"/>
        </w:rPr>
        <w:t>:</w:t>
      </w:r>
      <w:r w:rsidRPr="00686775">
        <w:rPr>
          <w:rStyle w:val="token"/>
          <w:rFonts w:ascii="Consolas" w:hAnsi="Consolas" w:cs="Consolas"/>
          <w:color w:val="555555"/>
          <w:sz w:val="19"/>
          <w:szCs w:val="19"/>
          <w:bdr w:val="none" w:sz="0" w:space="0" w:color="auto" w:frame="1"/>
          <w:lang w:val="en-US"/>
        </w:rPr>
        <w:t xml:space="preserve"> 1</w:t>
      </w:r>
    </w:p>
    <w:p w:rsidR="00686775" w:rsidRPr="00686775" w:rsidRDefault="00686775" w:rsidP="00686775">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token"/>
          <w:rFonts w:ascii="Consolas" w:hAnsi="Consolas" w:cs="Consolas"/>
          <w:color w:val="555555"/>
          <w:sz w:val="19"/>
          <w:szCs w:val="19"/>
          <w:bdr w:val="none" w:sz="0" w:space="0" w:color="auto" w:frame="1"/>
          <w:lang w:val="en-US"/>
        </w:rPr>
      </w:pPr>
      <w:r w:rsidRPr="00686775">
        <w:rPr>
          <w:rStyle w:val="token"/>
          <w:rFonts w:ascii="Consolas" w:hAnsi="Consolas" w:cs="Consolas"/>
          <w:color w:val="555555"/>
          <w:sz w:val="19"/>
          <w:szCs w:val="19"/>
          <w:bdr w:val="none" w:sz="0" w:space="0" w:color="auto" w:frame="1"/>
          <w:lang w:val="en-US"/>
        </w:rPr>
        <w:t xml:space="preserve">     filtered</w:t>
      </w:r>
      <w:r w:rsidRPr="00686775">
        <w:rPr>
          <w:rStyle w:val="token"/>
          <w:rFonts w:ascii="Consolas" w:hAnsi="Consolas" w:cs="Consolas"/>
          <w:color w:val="999999"/>
          <w:sz w:val="19"/>
          <w:szCs w:val="19"/>
          <w:bdr w:val="none" w:sz="0" w:space="0" w:color="auto" w:frame="1"/>
          <w:lang w:val="en-US"/>
        </w:rPr>
        <w:t>:</w:t>
      </w:r>
      <w:r w:rsidRPr="00686775">
        <w:rPr>
          <w:rStyle w:val="token"/>
          <w:rFonts w:ascii="Consolas" w:hAnsi="Consolas" w:cs="Consolas"/>
          <w:color w:val="555555"/>
          <w:sz w:val="19"/>
          <w:szCs w:val="19"/>
          <w:bdr w:val="none" w:sz="0" w:space="0" w:color="auto" w:frame="1"/>
          <w:lang w:val="en-US"/>
        </w:rPr>
        <w:t xml:space="preserve"> 100.00</w:t>
      </w:r>
    </w:p>
    <w:p w:rsidR="00686775" w:rsidRPr="00686775" w:rsidRDefault="00686775" w:rsidP="00686775">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token"/>
          <w:rFonts w:ascii="Consolas" w:hAnsi="Consolas" w:cs="Consolas"/>
          <w:color w:val="555555"/>
          <w:sz w:val="19"/>
          <w:szCs w:val="19"/>
          <w:bdr w:val="none" w:sz="0" w:space="0" w:color="auto" w:frame="1"/>
          <w:lang w:val="en-US"/>
        </w:rPr>
      </w:pPr>
      <w:r w:rsidRPr="00686775">
        <w:rPr>
          <w:rStyle w:val="token"/>
          <w:rFonts w:ascii="Consolas" w:hAnsi="Consolas" w:cs="Consolas"/>
          <w:color w:val="555555"/>
          <w:sz w:val="19"/>
          <w:szCs w:val="19"/>
          <w:bdr w:val="none" w:sz="0" w:space="0" w:color="auto" w:frame="1"/>
          <w:lang w:val="en-US"/>
        </w:rPr>
        <w:t xml:space="preserve">        Extra</w:t>
      </w:r>
      <w:r w:rsidRPr="00686775">
        <w:rPr>
          <w:rStyle w:val="token"/>
          <w:rFonts w:ascii="Consolas" w:hAnsi="Consolas" w:cs="Consolas"/>
          <w:color w:val="999999"/>
          <w:sz w:val="19"/>
          <w:szCs w:val="19"/>
          <w:bdr w:val="none" w:sz="0" w:space="0" w:color="auto" w:frame="1"/>
          <w:lang w:val="en-US"/>
        </w:rPr>
        <w:t>:</w:t>
      </w:r>
      <w:r w:rsidRPr="00686775">
        <w:rPr>
          <w:rStyle w:val="token"/>
          <w:rFonts w:ascii="Consolas" w:hAnsi="Consolas" w:cs="Consolas"/>
          <w:color w:val="555555"/>
          <w:sz w:val="19"/>
          <w:szCs w:val="19"/>
          <w:bdr w:val="none" w:sz="0" w:space="0" w:color="auto" w:frame="1"/>
          <w:lang w:val="en-US"/>
        </w:rPr>
        <w:t xml:space="preserve"> Using index</w:t>
      </w:r>
    </w:p>
    <w:p w:rsidR="00686775" w:rsidRPr="00686775" w:rsidRDefault="00686775" w:rsidP="00686775">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token"/>
          <w:rFonts w:ascii="Consolas" w:hAnsi="Consolas" w:cs="Consolas"/>
          <w:color w:val="555555"/>
          <w:sz w:val="19"/>
          <w:szCs w:val="19"/>
          <w:bdr w:val="none" w:sz="0" w:space="0" w:color="auto" w:frame="1"/>
          <w:lang w:val="en-US"/>
        </w:rPr>
      </w:pPr>
      <w:r w:rsidRPr="00686775">
        <w:rPr>
          <w:rStyle w:val="token"/>
          <w:rFonts w:ascii="Consolas" w:hAnsi="Consolas" w:cs="Consolas"/>
          <w:color w:val="999999"/>
          <w:sz w:val="19"/>
          <w:szCs w:val="19"/>
          <w:bdr w:val="none" w:sz="0" w:space="0" w:color="auto" w:frame="1"/>
          <w:lang w:val="en-US"/>
        </w:rPr>
        <w:t>***************************</w:t>
      </w:r>
      <w:r w:rsidRPr="00686775">
        <w:rPr>
          <w:rStyle w:val="token"/>
          <w:rFonts w:ascii="Consolas" w:hAnsi="Consolas" w:cs="Consolas"/>
          <w:color w:val="555555"/>
          <w:sz w:val="19"/>
          <w:szCs w:val="19"/>
          <w:bdr w:val="none" w:sz="0" w:space="0" w:color="auto" w:frame="1"/>
          <w:lang w:val="en-US"/>
        </w:rPr>
        <w:t xml:space="preserve"> 2. row </w:t>
      </w:r>
      <w:r w:rsidRPr="00686775">
        <w:rPr>
          <w:rStyle w:val="token"/>
          <w:rFonts w:ascii="Consolas" w:hAnsi="Consolas" w:cs="Consolas"/>
          <w:color w:val="999999"/>
          <w:sz w:val="19"/>
          <w:szCs w:val="19"/>
          <w:bdr w:val="none" w:sz="0" w:space="0" w:color="auto" w:frame="1"/>
          <w:lang w:val="en-US"/>
        </w:rPr>
        <w:t>***************************</w:t>
      </w:r>
    </w:p>
    <w:p w:rsidR="00686775" w:rsidRPr="00686775" w:rsidRDefault="00686775" w:rsidP="00686775">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token"/>
          <w:rFonts w:ascii="Consolas" w:hAnsi="Consolas" w:cs="Consolas"/>
          <w:color w:val="555555"/>
          <w:sz w:val="19"/>
          <w:szCs w:val="19"/>
          <w:bdr w:val="none" w:sz="0" w:space="0" w:color="auto" w:frame="1"/>
          <w:lang w:val="en-US"/>
        </w:rPr>
      </w:pPr>
      <w:r w:rsidRPr="00686775">
        <w:rPr>
          <w:rStyle w:val="token"/>
          <w:rFonts w:ascii="Consolas" w:hAnsi="Consolas" w:cs="Consolas"/>
          <w:color w:val="555555"/>
          <w:sz w:val="19"/>
          <w:szCs w:val="19"/>
          <w:bdr w:val="none" w:sz="0" w:space="0" w:color="auto" w:frame="1"/>
          <w:lang w:val="en-US"/>
        </w:rPr>
        <w:t xml:space="preserve">           id</w:t>
      </w:r>
      <w:r w:rsidRPr="00686775">
        <w:rPr>
          <w:rStyle w:val="token"/>
          <w:rFonts w:ascii="Consolas" w:hAnsi="Consolas" w:cs="Consolas"/>
          <w:color w:val="999999"/>
          <w:sz w:val="19"/>
          <w:szCs w:val="19"/>
          <w:bdr w:val="none" w:sz="0" w:space="0" w:color="auto" w:frame="1"/>
          <w:lang w:val="en-US"/>
        </w:rPr>
        <w:t>:</w:t>
      </w:r>
      <w:r w:rsidRPr="00686775">
        <w:rPr>
          <w:rStyle w:val="token"/>
          <w:rFonts w:ascii="Consolas" w:hAnsi="Consolas" w:cs="Consolas"/>
          <w:color w:val="555555"/>
          <w:sz w:val="19"/>
          <w:szCs w:val="19"/>
          <w:bdr w:val="none" w:sz="0" w:space="0" w:color="auto" w:frame="1"/>
          <w:lang w:val="en-US"/>
        </w:rPr>
        <w:t xml:space="preserve"> 1</w:t>
      </w:r>
    </w:p>
    <w:p w:rsidR="00686775" w:rsidRPr="00686775" w:rsidRDefault="00686775" w:rsidP="00686775">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token"/>
          <w:rFonts w:ascii="Consolas" w:hAnsi="Consolas" w:cs="Consolas"/>
          <w:color w:val="555555"/>
          <w:sz w:val="19"/>
          <w:szCs w:val="19"/>
          <w:bdr w:val="none" w:sz="0" w:space="0" w:color="auto" w:frame="1"/>
          <w:lang w:val="en-US"/>
        </w:rPr>
      </w:pPr>
      <w:r w:rsidRPr="00686775">
        <w:rPr>
          <w:rStyle w:val="token"/>
          <w:rFonts w:ascii="Consolas" w:hAnsi="Consolas" w:cs="Consolas"/>
          <w:color w:val="555555"/>
          <w:sz w:val="19"/>
          <w:szCs w:val="19"/>
          <w:bdr w:val="none" w:sz="0" w:space="0" w:color="auto" w:frame="1"/>
          <w:lang w:val="en-US"/>
        </w:rPr>
        <w:t xml:space="preserve">  select_type</w:t>
      </w:r>
      <w:r w:rsidRPr="00686775">
        <w:rPr>
          <w:rStyle w:val="token"/>
          <w:rFonts w:ascii="Consolas" w:hAnsi="Consolas" w:cs="Consolas"/>
          <w:color w:val="999999"/>
          <w:sz w:val="19"/>
          <w:szCs w:val="19"/>
          <w:bdr w:val="none" w:sz="0" w:space="0" w:color="auto" w:frame="1"/>
          <w:lang w:val="en-US"/>
        </w:rPr>
        <w:t>:</w:t>
      </w:r>
      <w:r w:rsidRPr="00686775">
        <w:rPr>
          <w:rStyle w:val="token"/>
          <w:rFonts w:ascii="Consolas" w:hAnsi="Consolas" w:cs="Consolas"/>
          <w:color w:val="555555"/>
          <w:sz w:val="19"/>
          <w:szCs w:val="19"/>
          <w:bdr w:val="none" w:sz="0" w:space="0" w:color="auto" w:frame="1"/>
          <w:lang w:val="en-US"/>
        </w:rPr>
        <w:t xml:space="preserve"> SIMPLE</w:t>
      </w:r>
    </w:p>
    <w:p w:rsidR="00686775" w:rsidRPr="00686775" w:rsidRDefault="00686775" w:rsidP="00686775">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token"/>
          <w:rFonts w:ascii="Consolas" w:hAnsi="Consolas" w:cs="Consolas"/>
          <w:color w:val="555555"/>
          <w:sz w:val="19"/>
          <w:szCs w:val="19"/>
          <w:bdr w:val="none" w:sz="0" w:space="0" w:color="auto" w:frame="1"/>
          <w:lang w:val="en-US"/>
        </w:rPr>
      </w:pPr>
      <w:r w:rsidRPr="00686775">
        <w:rPr>
          <w:rStyle w:val="token"/>
          <w:rFonts w:ascii="Consolas" w:hAnsi="Consolas" w:cs="Consolas"/>
          <w:color w:val="555555"/>
          <w:sz w:val="19"/>
          <w:szCs w:val="19"/>
          <w:bdr w:val="none" w:sz="0" w:space="0" w:color="auto" w:frame="1"/>
          <w:lang w:val="en-US"/>
        </w:rPr>
        <w:t xml:space="preserve">        table</w:t>
      </w:r>
      <w:r w:rsidRPr="00686775">
        <w:rPr>
          <w:rStyle w:val="token"/>
          <w:rFonts w:ascii="Consolas" w:hAnsi="Consolas" w:cs="Consolas"/>
          <w:color w:val="999999"/>
          <w:sz w:val="19"/>
          <w:szCs w:val="19"/>
          <w:bdr w:val="none" w:sz="0" w:space="0" w:color="auto" w:frame="1"/>
          <w:lang w:val="en-US"/>
        </w:rPr>
        <w:t>:</w:t>
      </w:r>
      <w:r w:rsidRPr="00686775">
        <w:rPr>
          <w:rStyle w:val="token"/>
          <w:rFonts w:ascii="Consolas" w:hAnsi="Consolas" w:cs="Consolas"/>
          <w:color w:val="555555"/>
          <w:sz w:val="19"/>
          <w:szCs w:val="19"/>
          <w:bdr w:val="none" w:sz="0" w:space="0" w:color="auto" w:frame="1"/>
          <w:lang w:val="en-US"/>
        </w:rPr>
        <w:t xml:space="preserve"> col</w:t>
      </w:r>
    </w:p>
    <w:p w:rsidR="00686775" w:rsidRPr="00686775" w:rsidRDefault="00686775" w:rsidP="00686775">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token"/>
          <w:rFonts w:ascii="Consolas" w:hAnsi="Consolas" w:cs="Consolas"/>
          <w:color w:val="555555"/>
          <w:sz w:val="19"/>
          <w:szCs w:val="19"/>
          <w:bdr w:val="none" w:sz="0" w:space="0" w:color="auto" w:frame="1"/>
          <w:lang w:val="en-US"/>
        </w:rPr>
      </w:pPr>
      <w:r w:rsidRPr="00686775">
        <w:rPr>
          <w:rStyle w:val="token"/>
          <w:rFonts w:ascii="Consolas" w:hAnsi="Consolas" w:cs="Consolas"/>
          <w:color w:val="555555"/>
          <w:sz w:val="19"/>
          <w:szCs w:val="19"/>
          <w:bdr w:val="none" w:sz="0" w:space="0" w:color="auto" w:frame="1"/>
          <w:lang w:val="en-US"/>
        </w:rPr>
        <w:t xml:space="preserve">   partitions</w:t>
      </w:r>
      <w:r w:rsidRPr="00686775">
        <w:rPr>
          <w:rStyle w:val="token"/>
          <w:rFonts w:ascii="Consolas" w:hAnsi="Consolas" w:cs="Consolas"/>
          <w:color w:val="999999"/>
          <w:sz w:val="19"/>
          <w:szCs w:val="19"/>
          <w:bdr w:val="none" w:sz="0" w:space="0" w:color="auto" w:frame="1"/>
          <w:lang w:val="en-US"/>
        </w:rPr>
        <w:t>:</w:t>
      </w:r>
      <w:r w:rsidRPr="00686775">
        <w:rPr>
          <w:rStyle w:val="token"/>
          <w:rFonts w:ascii="Consolas" w:hAnsi="Consolas" w:cs="Consolas"/>
          <w:color w:val="555555"/>
          <w:sz w:val="19"/>
          <w:szCs w:val="19"/>
          <w:bdr w:val="none" w:sz="0" w:space="0" w:color="auto" w:frame="1"/>
          <w:lang w:val="en-US"/>
        </w:rPr>
        <w:t xml:space="preserve"> NULL</w:t>
      </w:r>
    </w:p>
    <w:p w:rsidR="00686775" w:rsidRPr="00686775" w:rsidRDefault="00686775" w:rsidP="00686775">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token"/>
          <w:rFonts w:ascii="Consolas" w:hAnsi="Consolas" w:cs="Consolas"/>
          <w:color w:val="555555"/>
          <w:sz w:val="19"/>
          <w:szCs w:val="19"/>
          <w:bdr w:val="none" w:sz="0" w:space="0" w:color="auto" w:frame="1"/>
          <w:lang w:val="en-US"/>
        </w:rPr>
      </w:pPr>
      <w:r w:rsidRPr="00686775">
        <w:rPr>
          <w:rStyle w:val="token"/>
          <w:rFonts w:ascii="Consolas" w:hAnsi="Consolas" w:cs="Consolas"/>
          <w:color w:val="555555"/>
          <w:sz w:val="19"/>
          <w:szCs w:val="19"/>
          <w:bdr w:val="none" w:sz="0" w:space="0" w:color="auto" w:frame="1"/>
          <w:lang w:val="en-US"/>
        </w:rPr>
        <w:t xml:space="preserve">         type</w:t>
      </w:r>
      <w:r w:rsidRPr="00686775">
        <w:rPr>
          <w:rStyle w:val="token"/>
          <w:rFonts w:ascii="Consolas" w:hAnsi="Consolas" w:cs="Consolas"/>
          <w:color w:val="999999"/>
          <w:sz w:val="19"/>
          <w:szCs w:val="19"/>
          <w:bdr w:val="none" w:sz="0" w:space="0" w:color="auto" w:frame="1"/>
          <w:lang w:val="en-US"/>
        </w:rPr>
        <w:t>:</w:t>
      </w:r>
      <w:r w:rsidRPr="00686775">
        <w:rPr>
          <w:rStyle w:val="token"/>
          <w:rFonts w:ascii="Consolas" w:hAnsi="Consolas" w:cs="Consolas"/>
          <w:color w:val="555555"/>
          <w:sz w:val="19"/>
          <w:szCs w:val="19"/>
          <w:bdr w:val="none" w:sz="0" w:space="0" w:color="auto" w:frame="1"/>
          <w:lang w:val="en-US"/>
        </w:rPr>
        <w:t xml:space="preserve"> ref</w:t>
      </w:r>
    </w:p>
    <w:p w:rsidR="00686775" w:rsidRPr="00686775" w:rsidRDefault="00686775" w:rsidP="00686775">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token"/>
          <w:rFonts w:ascii="Consolas" w:hAnsi="Consolas" w:cs="Consolas"/>
          <w:color w:val="555555"/>
          <w:sz w:val="19"/>
          <w:szCs w:val="19"/>
          <w:bdr w:val="none" w:sz="0" w:space="0" w:color="auto" w:frame="1"/>
          <w:lang w:val="en-US"/>
        </w:rPr>
      </w:pPr>
      <w:r w:rsidRPr="00686775">
        <w:rPr>
          <w:rStyle w:val="token"/>
          <w:rFonts w:ascii="Consolas" w:hAnsi="Consolas" w:cs="Consolas"/>
          <w:color w:val="555555"/>
          <w:sz w:val="19"/>
          <w:szCs w:val="19"/>
          <w:bdr w:val="none" w:sz="0" w:space="0" w:color="auto" w:frame="1"/>
          <w:lang w:val="en-US"/>
        </w:rPr>
        <w:t>possible_keys</w:t>
      </w:r>
      <w:r w:rsidRPr="00686775">
        <w:rPr>
          <w:rStyle w:val="token"/>
          <w:rFonts w:ascii="Consolas" w:hAnsi="Consolas" w:cs="Consolas"/>
          <w:color w:val="999999"/>
          <w:sz w:val="19"/>
          <w:szCs w:val="19"/>
          <w:bdr w:val="none" w:sz="0" w:space="0" w:color="auto" w:frame="1"/>
          <w:lang w:val="en-US"/>
        </w:rPr>
        <w:t>:</w:t>
      </w:r>
      <w:r w:rsidRPr="00686775">
        <w:rPr>
          <w:rStyle w:val="token"/>
          <w:rFonts w:ascii="Consolas" w:hAnsi="Consolas" w:cs="Consolas"/>
          <w:color w:val="555555"/>
          <w:sz w:val="19"/>
          <w:szCs w:val="19"/>
          <w:bdr w:val="none" w:sz="0" w:space="0" w:color="auto" w:frame="1"/>
          <w:lang w:val="en-US"/>
        </w:rPr>
        <w:t xml:space="preserve"> character_set_id</w:t>
      </w:r>
    </w:p>
    <w:p w:rsidR="00686775" w:rsidRPr="00686775" w:rsidRDefault="00686775" w:rsidP="00686775">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token"/>
          <w:rFonts w:ascii="Consolas" w:hAnsi="Consolas" w:cs="Consolas"/>
          <w:color w:val="555555"/>
          <w:sz w:val="19"/>
          <w:szCs w:val="19"/>
          <w:bdr w:val="none" w:sz="0" w:space="0" w:color="auto" w:frame="1"/>
          <w:lang w:val="en-US"/>
        </w:rPr>
      </w:pPr>
      <w:r w:rsidRPr="00686775">
        <w:rPr>
          <w:rStyle w:val="token"/>
          <w:rFonts w:ascii="Consolas" w:hAnsi="Consolas" w:cs="Consolas"/>
          <w:color w:val="555555"/>
          <w:sz w:val="19"/>
          <w:szCs w:val="19"/>
          <w:bdr w:val="none" w:sz="0" w:space="0" w:color="auto" w:frame="1"/>
          <w:lang w:val="en-US"/>
        </w:rPr>
        <w:t xml:space="preserve">          key</w:t>
      </w:r>
      <w:r w:rsidRPr="00686775">
        <w:rPr>
          <w:rStyle w:val="token"/>
          <w:rFonts w:ascii="Consolas" w:hAnsi="Consolas" w:cs="Consolas"/>
          <w:color w:val="999999"/>
          <w:sz w:val="19"/>
          <w:szCs w:val="19"/>
          <w:bdr w:val="none" w:sz="0" w:space="0" w:color="auto" w:frame="1"/>
          <w:lang w:val="en-US"/>
        </w:rPr>
        <w:t>:</w:t>
      </w:r>
      <w:r w:rsidRPr="00686775">
        <w:rPr>
          <w:rStyle w:val="token"/>
          <w:rFonts w:ascii="Consolas" w:hAnsi="Consolas" w:cs="Consolas"/>
          <w:color w:val="555555"/>
          <w:sz w:val="19"/>
          <w:szCs w:val="19"/>
          <w:bdr w:val="none" w:sz="0" w:space="0" w:color="auto" w:frame="1"/>
          <w:lang w:val="en-US"/>
        </w:rPr>
        <w:t xml:space="preserve"> character_set_id</w:t>
      </w:r>
    </w:p>
    <w:p w:rsidR="00686775" w:rsidRPr="00686775" w:rsidRDefault="00686775" w:rsidP="00686775">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token"/>
          <w:rFonts w:ascii="Consolas" w:hAnsi="Consolas" w:cs="Consolas"/>
          <w:color w:val="555555"/>
          <w:sz w:val="19"/>
          <w:szCs w:val="19"/>
          <w:bdr w:val="none" w:sz="0" w:space="0" w:color="auto" w:frame="1"/>
          <w:lang w:val="en-US"/>
        </w:rPr>
      </w:pPr>
      <w:r w:rsidRPr="00686775">
        <w:rPr>
          <w:rStyle w:val="token"/>
          <w:rFonts w:ascii="Consolas" w:hAnsi="Consolas" w:cs="Consolas"/>
          <w:color w:val="555555"/>
          <w:sz w:val="19"/>
          <w:szCs w:val="19"/>
          <w:bdr w:val="none" w:sz="0" w:space="0" w:color="auto" w:frame="1"/>
          <w:lang w:val="en-US"/>
        </w:rPr>
        <w:t xml:space="preserve">      key_len</w:t>
      </w:r>
      <w:r w:rsidRPr="00686775">
        <w:rPr>
          <w:rStyle w:val="token"/>
          <w:rFonts w:ascii="Consolas" w:hAnsi="Consolas" w:cs="Consolas"/>
          <w:color w:val="999999"/>
          <w:sz w:val="19"/>
          <w:szCs w:val="19"/>
          <w:bdr w:val="none" w:sz="0" w:space="0" w:color="auto" w:frame="1"/>
          <w:lang w:val="en-US"/>
        </w:rPr>
        <w:t>:</w:t>
      </w:r>
      <w:r w:rsidRPr="00686775">
        <w:rPr>
          <w:rStyle w:val="token"/>
          <w:rFonts w:ascii="Consolas" w:hAnsi="Consolas" w:cs="Consolas"/>
          <w:color w:val="555555"/>
          <w:sz w:val="19"/>
          <w:szCs w:val="19"/>
          <w:bdr w:val="none" w:sz="0" w:space="0" w:color="auto" w:frame="1"/>
          <w:lang w:val="en-US"/>
        </w:rPr>
        <w:t xml:space="preserve"> 8</w:t>
      </w:r>
    </w:p>
    <w:p w:rsidR="00686775" w:rsidRPr="001C5BA2" w:rsidRDefault="00686775" w:rsidP="00686775">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token"/>
          <w:rFonts w:ascii="Consolas" w:hAnsi="Consolas" w:cs="Consolas"/>
          <w:color w:val="555555"/>
          <w:sz w:val="19"/>
          <w:szCs w:val="19"/>
          <w:bdr w:val="none" w:sz="0" w:space="0" w:color="auto" w:frame="1"/>
          <w:lang w:val="en-US"/>
        </w:rPr>
      </w:pPr>
      <w:r w:rsidRPr="00686775">
        <w:rPr>
          <w:rStyle w:val="token"/>
          <w:rFonts w:ascii="Consolas" w:hAnsi="Consolas" w:cs="Consolas"/>
          <w:color w:val="555555"/>
          <w:sz w:val="19"/>
          <w:szCs w:val="19"/>
          <w:bdr w:val="none" w:sz="0" w:space="0" w:color="auto" w:frame="1"/>
          <w:lang w:val="en-US"/>
        </w:rPr>
        <w:t xml:space="preserve">          </w:t>
      </w:r>
      <w:r w:rsidRPr="001C5BA2">
        <w:rPr>
          <w:rStyle w:val="token"/>
          <w:rFonts w:ascii="Consolas" w:hAnsi="Consolas" w:cs="Consolas"/>
          <w:color w:val="555555"/>
          <w:sz w:val="19"/>
          <w:szCs w:val="19"/>
          <w:bdr w:val="none" w:sz="0" w:space="0" w:color="auto" w:frame="1"/>
          <w:lang w:val="en-US"/>
        </w:rPr>
        <w:t>ref</w:t>
      </w:r>
      <w:r w:rsidRPr="001C5BA2">
        <w:rPr>
          <w:rStyle w:val="token"/>
          <w:rFonts w:ascii="Consolas" w:hAnsi="Consolas" w:cs="Consolas"/>
          <w:color w:val="999999"/>
          <w:sz w:val="19"/>
          <w:szCs w:val="19"/>
          <w:bdr w:val="none" w:sz="0" w:space="0" w:color="auto" w:frame="1"/>
          <w:lang w:val="en-US"/>
        </w:rPr>
        <w:t>:</w:t>
      </w:r>
      <w:r w:rsidRPr="001C5BA2">
        <w:rPr>
          <w:rStyle w:val="token"/>
          <w:rFonts w:ascii="Consolas" w:hAnsi="Consolas" w:cs="Consolas"/>
          <w:color w:val="555555"/>
          <w:sz w:val="19"/>
          <w:szCs w:val="19"/>
          <w:bdr w:val="none" w:sz="0" w:space="0" w:color="auto" w:frame="1"/>
          <w:lang w:val="en-US"/>
        </w:rPr>
        <w:t xml:space="preserve"> const</w:t>
      </w:r>
    </w:p>
    <w:p w:rsidR="00686775" w:rsidRPr="001C5BA2" w:rsidRDefault="00686775" w:rsidP="00686775">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token"/>
          <w:rFonts w:ascii="Consolas" w:hAnsi="Consolas" w:cs="Consolas"/>
          <w:color w:val="555555"/>
          <w:sz w:val="19"/>
          <w:szCs w:val="19"/>
          <w:bdr w:val="none" w:sz="0" w:space="0" w:color="auto" w:frame="1"/>
          <w:lang w:val="en-US"/>
        </w:rPr>
      </w:pPr>
      <w:r w:rsidRPr="001C5BA2">
        <w:rPr>
          <w:rStyle w:val="token"/>
          <w:rFonts w:ascii="Consolas" w:hAnsi="Consolas" w:cs="Consolas"/>
          <w:color w:val="555555"/>
          <w:sz w:val="19"/>
          <w:szCs w:val="19"/>
          <w:bdr w:val="none" w:sz="0" w:space="0" w:color="auto" w:frame="1"/>
          <w:lang w:val="en-US"/>
        </w:rPr>
        <w:t xml:space="preserve">         rows</w:t>
      </w:r>
      <w:r w:rsidRPr="001C5BA2">
        <w:rPr>
          <w:rStyle w:val="token"/>
          <w:rFonts w:ascii="Consolas" w:hAnsi="Consolas" w:cs="Consolas"/>
          <w:color w:val="999999"/>
          <w:sz w:val="19"/>
          <w:szCs w:val="19"/>
          <w:bdr w:val="none" w:sz="0" w:space="0" w:color="auto" w:frame="1"/>
          <w:lang w:val="en-US"/>
        </w:rPr>
        <w:t>:</w:t>
      </w:r>
      <w:r w:rsidRPr="001C5BA2">
        <w:rPr>
          <w:rStyle w:val="token"/>
          <w:rFonts w:ascii="Consolas" w:hAnsi="Consolas" w:cs="Consolas"/>
          <w:color w:val="555555"/>
          <w:sz w:val="19"/>
          <w:szCs w:val="19"/>
          <w:bdr w:val="none" w:sz="0" w:space="0" w:color="auto" w:frame="1"/>
          <w:lang w:val="en-US"/>
        </w:rPr>
        <w:t xml:space="preserve"> 68</w:t>
      </w:r>
    </w:p>
    <w:p w:rsidR="00686775" w:rsidRPr="00686775" w:rsidRDefault="00686775" w:rsidP="00686775">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token"/>
          <w:rFonts w:ascii="Consolas" w:hAnsi="Consolas" w:cs="Consolas"/>
          <w:color w:val="555555"/>
          <w:sz w:val="19"/>
          <w:szCs w:val="19"/>
          <w:bdr w:val="none" w:sz="0" w:space="0" w:color="auto" w:frame="1"/>
          <w:lang w:val="en-US"/>
        </w:rPr>
      </w:pPr>
      <w:r w:rsidRPr="00686775">
        <w:rPr>
          <w:rStyle w:val="token"/>
          <w:rFonts w:ascii="Consolas" w:hAnsi="Consolas" w:cs="Consolas"/>
          <w:color w:val="555555"/>
          <w:sz w:val="19"/>
          <w:szCs w:val="19"/>
          <w:bdr w:val="none" w:sz="0" w:space="0" w:color="auto" w:frame="1"/>
          <w:lang w:val="en-US"/>
        </w:rPr>
        <w:t xml:space="preserve">     filtered</w:t>
      </w:r>
      <w:r w:rsidRPr="00686775">
        <w:rPr>
          <w:rStyle w:val="token"/>
          <w:rFonts w:ascii="Consolas" w:hAnsi="Consolas" w:cs="Consolas"/>
          <w:color w:val="999999"/>
          <w:sz w:val="19"/>
          <w:szCs w:val="19"/>
          <w:bdr w:val="none" w:sz="0" w:space="0" w:color="auto" w:frame="1"/>
          <w:lang w:val="en-US"/>
        </w:rPr>
        <w:t>:</w:t>
      </w:r>
      <w:r w:rsidRPr="00686775">
        <w:rPr>
          <w:rStyle w:val="token"/>
          <w:rFonts w:ascii="Consolas" w:hAnsi="Consolas" w:cs="Consolas"/>
          <w:color w:val="555555"/>
          <w:sz w:val="19"/>
          <w:szCs w:val="19"/>
          <w:bdr w:val="none" w:sz="0" w:space="0" w:color="auto" w:frame="1"/>
          <w:lang w:val="en-US"/>
        </w:rPr>
        <w:t xml:space="preserve"> 100.00</w:t>
      </w:r>
    </w:p>
    <w:p w:rsidR="00686775" w:rsidRPr="00686775" w:rsidRDefault="00686775" w:rsidP="00686775">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token"/>
          <w:rFonts w:ascii="Consolas" w:hAnsi="Consolas" w:cs="Consolas"/>
          <w:color w:val="555555"/>
          <w:sz w:val="19"/>
          <w:szCs w:val="19"/>
          <w:bdr w:val="none" w:sz="0" w:space="0" w:color="auto" w:frame="1"/>
          <w:lang w:val="en-US"/>
        </w:rPr>
      </w:pPr>
      <w:r w:rsidRPr="00686775">
        <w:rPr>
          <w:rStyle w:val="token"/>
          <w:rFonts w:ascii="Consolas" w:hAnsi="Consolas" w:cs="Consolas"/>
          <w:color w:val="555555"/>
          <w:sz w:val="19"/>
          <w:szCs w:val="19"/>
          <w:bdr w:val="none" w:sz="0" w:space="0" w:color="auto" w:frame="1"/>
          <w:lang w:val="en-US"/>
        </w:rPr>
        <w:t xml:space="preserve">        Extra</w:t>
      </w:r>
      <w:r w:rsidRPr="00686775">
        <w:rPr>
          <w:rStyle w:val="token"/>
          <w:rFonts w:ascii="Consolas" w:hAnsi="Consolas" w:cs="Consolas"/>
          <w:color w:val="999999"/>
          <w:sz w:val="19"/>
          <w:szCs w:val="19"/>
          <w:bdr w:val="none" w:sz="0" w:space="0" w:color="auto" w:frame="1"/>
          <w:lang w:val="en-US"/>
        </w:rPr>
        <w:t>:</w:t>
      </w:r>
      <w:r w:rsidRPr="00686775">
        <w:rPr>
          <w:rStyle w:val="token"/>
          <w:rFonts w:ascii="Consolas" w:hAnsi="Consolas" w:cs="Consolas"/>
          <w:color w:val="555555"/>
          <w:sz w:val="19"/>
          <w:szCs w:val="19"/>
          <w:bdr w:val="none" w:sz="0" w:space="0" w:color="auto" w:frame="1"/>
          <w:lang w:val="en-US"/>
        </w:rPr>
        <w:t xml:space="preserve"> NULL</w:t>
      </w:r>
    </w:p>
    <w:p w:rsidR="00686775" w:rsidRPr="00686775" w:rsidRDefault="00686775" w:rsidP="00686775">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Fonts w:ascii="Consolas" w:hAnsi="Consolas" w:cs="Consolas"/>
          <w:color w:val="000000"/>
          <w:sz w:val="19"/>
          <w:szCs w:val="19"/>
          <w:lang w:val="en-US"/>
        </w:rPr>
      </w:pPr>
      <w:r w:rsidRPr="00686775">
        <w:rPr>
          <w:rStyle w:val="token"/>
          <w:rFonts w:ascii="Consolas" w:hAnsi="Consolas" w:cs="Consolas"/>
          <w:color w:val="555555"/>
          <w:sz w:val="19"/>
          <w:szCs w:val="19"/>
          <w:bdr w:val="none" w:sz="0" w:space="0" w:color="auto" w:frame="1"/>
          <w:lang w:val="en-US"/>
        </w:rPr>
        <w:t>2 rows in set, 1 warning (0.01 sec)</w:t>
      </w:r>
    </w:p>
    <w:p w:rsidR="00686775" w:rsidRPr="00686775" w:rsidRDefault="00686775" w:rsidP="00686775">
      <w:pPr>
        <w:pStyle w:val="a3"/>
        <w:shd w:val="clear" w:color="auto" w:fill="FFFFFF"/>
        <w:spacing w:before="0" w:beforeAutospacing="0" w:after="0" w:afterAutospacing="0"/>
        <w:textAlignment w:val="baseline"/>
        <w:rPr>
          <w:rFonts w:ascii="Arial" w:hAnsi="Arial" w:cs="Arial"/>
          <w:color w:val="555555"/>
          <w:sz w:val="21"/>
          <w:szCs w:val="21"/>
          <w:lang w:val="en-US"/>
        </w:rPr>
      </w:pPr>
      <w:r w:rsidRPr="00686775">
        <w:rPr>
          <w:rFonts w:ascii="Arial" w:hAnsi="Arial" w:cs="Arial"/>
          <w:color w:val="555555"/>
          <w:sz w:val="21"/>
          <w:szCs w:val="21"/>
          <w:lang w:val="en-US"/>
        </w:rPr>
        <w:t>To see the query used to statisfy that statement, use </w:t>
      </w:r>
      <w:hyperlink r:id="rId472" w:tooltip="13.7.7.42 SHOW WARNINGS Statement" w:history="1">
        <w:r w:rsidRPr="00686775">
          <w:rPr>
            <w:rStyle w:val="HTML"/>
            <w:color w:val="000000"/>
            <w:u w:val="single"/>
            <w:bdr w:val="none" w:sz="0" w:space="0" w:color="auto" w:frame="1"/>
            <w:lang w:val="en-US"/>
          </w:rPr>
          <w:t>SHOW WARNINGS</w:t>
        </w:r>
      </w:hyperlink>
      <w:r w:rsidRPr="00686775">
        <w:rPr>
          <w:rFonts w:ascii="Arial" w:hAnsi="Arial" w:cs="Arial"/>
          <w:color w:val="555555"/>
          <w:sz w:val="21"/>
          <w:szCs w:val="21"/>
          <w:lang w:val="en-US"/>
        </w:rPr>
        <w:t>:</w:t>
      </w:r>
    </w:p>
    <w:p w:rsidR="00686775" w:rsidRPr="00686775" w:rsidRDefault="00686775" w:rsidP="00686775">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686775">
        <w:rPr>
          <w:rStyle w:val="token"/>
          <w:rFonts w:ascii="Consolas" w:hAnsi="Consolas" w:cs="Consolas"/>
          <w:color w:val="A67F59"/>
          <w:sz w:val="19"/>
          <w:szCs w:val="19"/>
          <w:bdr w:val="none" w:sz="0" w:space="0" w:color="auto" w:frame="1"/>
          <w:lang w:val="en-US"/>
        </w:rPr>
        <w:t>mysql&gt;</w:t>
      </w:r>
      <w:r w:rsidRPr="00686775">
        <w:rPr>
          <w:rStyle w:val="HTML"/>
          <w:rFonts w:ascii="Consolas" w:hAnsi="Consolas" w:cs="Consolas"/>
          <w:color w:val="000000"/>
          <w:sz w:val="19"/>
          <w:szCs w:val="19"/>
          <w:bdr w:val="none" w:sz="0" w:space="0" w:color="auto" w:frame="1"/>
          <w:lang w:val="en-US"/>
        </w:rPr>
        <w:t xml:space="preserve"> </w:t>
      </w:r>
      <w:r w:rsidRPr="00686775">
        <w:rPr>
          <w:rStyle w:val="token"/>
          <w:rFonts w:ascii="Consolas" w:hAnsi="Consolas" w:cs="Consolas"/>
          <w:color w:val="0077AA"/>
          <w:sz w:val="19"/>
          <w:szCs w:val="19"/>
          <w:bdr w:val="none" w:sz="0" w:space="0" w:color="auto" w:frame="1"/>
          <w:lang w:val="en-US"/>
        </w:rPr>
        <w:t>SHOW</w:t>
      </w:r>
      <w:r w:rsidRPr="00686775">
        <w:rPr>
          <w:rStyle w:val="HTML"/>
          <w:rFonts w:ascii="Consolas" w:hAnsi="Consolas" w:cs="Consolas"/>
          <w:color w:val="000000"/>
          <w:sz w:val="19"/>
          <w:szCs w:val="19"/>
          <w:bdr w:val="none" w:sz="0" w:space="0" w:color="auto" w:frame="1"/>
          <w:lang w:val="en-US"/>
        </w:rPr>
        <w:t xml:space="preserve"> </w:t>
      </w:r>
      <w:r w:rsidRPr="00686775">
        <w:rPr>
          <w:rStyle w:val="token"/>
          <w:rFonts w:ascii="Consolas" w:hAnsi="Consolas" w:cs="Consolas"/>
          <w:color w:val="0077AA"/>
          <w:sz w:val="19"/>
          <w:szCs w:val="19"/>
          <w:bdr w:val="none" w:sz="0" w:space="0" w:color="auto" w:frame="1"/>
          <w:lang w:val="en-US"/>
        </w:rPr>
        <w:t>WARNINGS</w:t>
      </w:r>
      <w:r w:rsidRPr="00686775">
        <w:rPr>
          <w:rStyle w:val="HTML"/>
          <w:rFonts w:ascii="Consolas" w:hAnsi="Consolas" w:cs="Consolas"/>
          <w:color w:val="000000"/>
          <w:sz w:val="19"/>
          <w:szCs w:val="19"/>
          <w:bdr w:val="none" w:sz="0" w:space="0" w:color="auto" w:frame="1"/>
          <w:lang w:val="en-US"/>
        </w:rPr>
        <w:t>\G</w:t>
      </w:r>
    </w:p>
    <w:p w:rsidR="00686775" w:rsidRPr="00686775" w:rsidRDefault="00686775" w:rsidP="00686775">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token"/>
          <w:rFonts w:ascii="Consolas" w:hAnsi="Consolas" w:cs="Consolas"/>
          <w:color w:val="555555"/>
          <w:sz w:val="19"/>
          <w:szCs w:val="19"/>
          <w:bdr w:val="none" w:sz="0" w:space="0" w:color="auto" w:frame="1"/>
          <w:lang w:val="en-US"/>
        </w:rPr>
      </w:pPr>
      <w:r w:rsidRPr="00686775">
        <w:rPr>
          <w:rStyle w:val="token"/>
          <w:rFonts w:ascii="Consolas" w:hAnsi="Consolas" w:cs="Consolas"/>
          <w:color w:val="999999"/>
          <w:sz w:val="19"/>
          <w:szCs w:val="19"/>
          <w:bdr w:val="none" w:sz="0" w:space="0" w:color="auto" w:frame="1"/>
          <w:lang w:val="en-US"/>
        </w:rPr>
        <w:t>***************************</w:t>
      </w:r>
      <w:r w:rsidRPr="00686775">
        <w:rPr>
          <w:rStyle w:val="token"/>
          <w:rFonts w:ascii="Consolas" w:hAnsi="Consolas" w:cs="Consolas"/>
          <w:color w:val="555555"/>
          <w:sz w:val="19"/>
          <w:szCs w:val="19"/>
          <w:bdr w:val="none" w:sz="0" w:space="0" w:color="auto" w:frame="1"/>
          <w:lang w:val="en-US"/>
        </w:rPr>
        <w:t xml:space="preserve"> 1. row </w:t>
      </w:r>
      <w:r w:rsidRPr="00686775">
        <w:rPr>
          <w:rStyle w:val="token"/>
          <w:rFonts w:ascii="Consolas" w:hAnsi="Consolas" w:cs="Consolas"/>
          <w:color w:val="999999"/>
          <w:sz w:val="19"/>
          <w:szCs w:val="19"/>
          <w:bdr w:val="none" w:sz="0" w:space="0" w:color="auto" w:frame="1"/>
          <w:lang w:val="en-US"/>
        </w:rPr>
        <w:t>***************************</w:t>
      </w:r>
    </w:p>
    <w:p w:rsidR="00686775" w:rsidRPr="00686775" w:rsidRDefault="00686775" w:rsidP="00686775">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token"/>
          <w:rFonts w:ascii="Consolas" w:hAnsi="Consolas" w:cs="Consolas"/>
          <w:color w:val="555555"/>
          <w:sz w:val="19"/>
          <w:szCs w:val="19"/>
          <w:bdr w:val="none" w:sz="0" w:space="0" w:color="auto" w:frame="1"/>
          <w:lang w:val="en-US"/>
        </w:rPr>
      </w:pPr>
      <w:r w:rsidRPr="00686775">
        <w:rPr>
          <w:rStyle w:val="token"/>
          <w:rFonts w:ascii="Consolas" w:hAnsi="Consolas" w:cs="Consolas"/>
          <w:color w:val="555555"/>
          <w:sz w:val="19"/>
          <w:szCs w:val="19"/>
          <w:bdr w:val="none" w:sz="0" w:space="0" w:color="auto" w:frame="1"/>
          <w:lang w:val="en-US"/>
        </w:rPr>
        <w:t xml:space="preserve">  Level</w:t>
      </w:r>
      <w:r w:rsidRPr="00686775">
        <w:rPr>
          <w:rStyle w:val="token"/>
          <w:rFonts w:ascii="Consolas" w:hAnsi="Consolas" w:cs="Consolas"/>
          <w:color w:val="999999"/>
          <w:sz w:val="19"/>
          <w:szCs w:val="19"/>
          <w:bdr w:val="none" w:sz="0" w:space="0" w:color="auto" w:frame="1"/>
          <w:lang w:val="en-US"/>
        </w:rPr>
        <w:t>:</w:t>
      </w:r>
      <w:r w:rsidRPr="00686775">
        <w:rPr>
          <w:rStyle w:val="token"/>
          <w:rFonts w:ascii="Consolas" w:hAnsi="Consolas" w:cs="Consolas"/>
          <w:color w:val="555555"/>
          <w:sz w:val="19"/>
          <w:szCs w:val="19"/>
          <w:bdr w:val="none" w:sz="0" w:space="0" w:color="auto" w:frame="1"/>
          <w:lang w:val="en-US"/>
        </w:rPr>
        <w:t xml:space="preserve"> Note</w:t>
      </w:r>
    </w:p>
    <w:p w:rsidR="00686775" w:rsidRPr="00686775" w:rsidRDefault="00686775" w:rsidP="00686775">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token"/>
          <w:rFonts w:ascii="Consolas" w:hAnsi="Consolas" w:cs="Consolas"/>
          <w:color w:val="555555"/>
          <w:sz w:val="19"/>
          <w:szCs w:val="19"/>
          <w:bdr w:val="none" w:sz="0" w:space="0" w:color="auto" w:frame="1"/>
          <w:lang w:val="en-US"/>
        </w:rPr>
      </w:pPr>
      <w:r w:rsidRPr="00686775">
        <w:rPr>
          <w:rStyle w:val="token"/>
          <w:rFonts w:ascii="Consolas" w:hAnsi="Consolas" w:cs="Consolas"/>
          <w:color w:val="555555"/>
          <w:sz w:val="19"/>
          <w:szCs w:val="19"/>
          <w:bdr w:val="none" w:sz="0" w:space="0" w:color="auto" w:frame="1"/>
          <w:lang w:val="en-US"/>
        </w:rPr>
        <w:t xml:space="preserve">   Code</w:t>
      </w:r>
      <w:r w:rsidRPr="00686775">
        <w:rPr>
          <w:rStyle w:val="token"/>
          <w:rFonts w:ascii="Consolas" w:hAnsi="Consolas" w:cs="Consolas"/>
          <w:color w:val="999999"/>
          <w:sz w:val="19"/>
          <w:szCs w:val="19"/>
          <w:bdr w:val="none" w:sz="0" w:space="0" w:color="auto" w:frame="1"/>
          <w:lang w:val="en-US"/>
        </w:rPr>
        <w:t>:</w:t>
      </w:r>
      <w:r w:rsidRPr="00686775">
        <w:rPr>
          <w:rStyle w:val="token"/>
          <w:rFonts w:ascii="Consolas" w:hAnsi="Consolas" w:cs="Consolas"/>
          <w:color w:val="555555"/>
          <w:sz w:val="19"/>
          <w:szCs w:val="19"/>
          <w:bdr w:val="none" w:sz="0" w:space="0" w:color="auto" w:frame="1"/>
          <w:lang w:val="en-US"/>
        </w:rPr>
        <w:t xml:space="preserve"> 1003</w:t>
      </w:r>
    </w:p>
    <w:p w:rsidR="00686775" w:rsidRPr="00686775" w:rsidRDefault="00686775" w:rsidP="00686775">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token"/>
          <w:rFonts w:ascii="Consolas" w:hAnsi="Consolas" w:cs="Consolas"/>
          <w:color w:val="555555"/>
          <w:sz w:val="19"/>
          <w:szCs w:val="19"/>
          <w:bdr w:val="none" w:sz="0" w:space="0" w:color="auto" w:frame="1"/>
          <w:lang w:val="en-US"/>
        </w:rPr>
      </w:pPr>
      <w:r w:rsidRPr="00686775">
        <w:rPr>
          <w:rStyle w:val="token"/>
          <w:rFonts w:ascii="Consolas" w:hAnsi="Consolas" w:cs="Consolas"/>
          <w:color w:val="555555"/>
          <w:sz w:val="19"/>
          <w:szCs w:val="19"/>
          <w:bdr w:val="none" w:sz="0" w:space="0" w:color="auto" w:frame="1"/>
          <w:lang w:val="en-US"/>
        </w:rPr>
        <w:t>Message</w:t>
      </w:r>
      <w:r w:rsidRPr="00686775">
        <w:rPr>
          <w:rStyle w:val="token"/>
          <w:rFonts w:ascii="Consolas" w:hAnsi="Consolas" w:cs="Consolas"/>
          <w:color w:val="999999"/>
          <w:sz w:val="19"/>
          <w:szCs w:val="19"/>
          <w:bdr w:val="none" w:sz="0" w:space="0" w:color="auto" w:frame="1"/>
          <w:lang w:val="en-US"/>
        </w:rPr>
        <w:t>:</w:t>
      </w:r>
      <w:r w:rsidRPr="00686775">
        <w:rPr>
          <w:rStyle w:val="token"/>
          <w:rFonts w:ascii="Consolas" w:hAnsi="Consolas" w:cs="Consolas"/>
          <w:color w:val="555555"/>
          <w:sz w:val="19"/>
          <w:szCs w:val="19"/>
          <w:bdr w:val="none" w:sz="0" w:space="0" w:color="auto" w:frame="1"/>
          <w:lang w:val="en-US"/>
        </w:rPr>
        <w:t xml:space="preserve"> /</w:t>
      </w:r>
      <w:r w:rsidRPr="00686775">
        <w:rPr>
          <w:rStyle w:val="token"/>
          <w:rFonts w:ascii="Consolas" w:hAnsi="Consolas" w:cs="Consolas"/>
          <w:color w:val="999999"/>
          <w:sz w:val="19"/>
          <w:szCs w:val="19"/>
          <w:bdr w:val="none" w:sz="0" w:space="0" w:color="auto" w:frame="1"/>
          <w:lang w:val="en-US"/>
        </w:rPr>
        <w:t>*</w:t>
      </w:r>
      <w:r w:rsidRPr="00686775">
        <w:rPr>
          <w:rStyle w:val="token"/>
          <w:rFonts w:ascii="Consolas" w:hAnsi="Consolas" w:cs="Consolas"/>
          <w:color w:val="555555"/>
          <w:sz w:val="19"/>
          <w:szCs w:val="19"/>
          <w:bdr w:val="none" w:sz="0" w:space="0" w:color="auto" w:frame="1"/>
          <w:lang w:val="en-US"/>
        </w:rPr>
        <w:t xml:space="preserve"> select#1 </w:t>
      </w:r>
      <w:r w:rsidRPr="00686775">
        <w:rPr>
          <w:rStyle w:val="token"/>
          <w:rFonts w:ascii="Consolas" w:hAnsi="Consolas" w:cs="Consolas"/>
          <w:color w:val="999999"/>
          <w:sz w:val="19"/>
          <w:szCs w:val="19"/>
          <w:bdr w:val="none" w:sz="0" w:space="0" w:color="auto" w:frame="1"/>
          <w:lang w:val="en-US"/>
        </w:rPr>
        <w:t>*</w:t>
      </w:r>
      <w:r w:rsidRPr="00686775">
        <w:rPr>
          <w:rStyle w:val="token"/>
          <w:rFonts w:ascii="Consolas" w:hAnsi="Consolas" w:cs="Consolas"/>
          <w:color w:val="555555"/>
          <w:sz w:val="19"/>
          <w:szCs w:val="19"/>
          <w:bdr w:val="none" w:sz="0" w:space="0" w:color="auto" w:frame="1"/>
          <w:lang w:val="en-US"/>
        </w:rPr>
        <w:t>/ select `mysql`.`col`.`name` AS `COLLATION_NAME`</w:t>
      </w:r>
    </w:p>
    <w:p w:rsidR="00686775" w:rsidRPr="00686775" w:rsidRDefault="00686775" w:rsidP="00686775">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token"/>
          <w:rFonts w:ascii="Consolas" w:hAnsi="Consolas" w:cs="Consolas"/>
          <w:color w:val="555555"/>
          <w:sz w:val="19"/>
          <w:szCs w:val="19"/>
          <w:bdr w:val="none" w:sz="0" w:space="0" w:color="auto" w:frame="1"/>
          <w:lang w:val="en-US"/>
        </w:rPr>
      </w:pPr>
      <w:r w:rsidRPr="00686775">
        <w:rPr>
          <w:rStyle w:val="token"/>
          <w:rFonts w:ascii="Consolas" w:hAnsi="Consolas" w:cs="Consolas"/>
          <w:color w:val="555555"/>
          <w:sz w:val="19"/>
          <w:szCs w:val="19"/>
          <w:bdr w:val="none" w:sz="0" w:space="0" w:color="auto" w:frame="1"/>
          <w:lang w:val="en-US"/>
        </w:rPr>
        <w:t xml:space="preserve">         from `mysql`.`character_sets` `cs`</w:t>
      </w:r>
    </w:p>
    <w:p w:rsidR="00686775" w:rsidRPr="00686775" w:rsidRDefault="00686775" w:rsidP="00686775">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token"/>
          <w:rFonts w:ascii="Consolas" w:hAnsi="Consolas" w:cs="Consolas"/>
          <w:color w:val="555555"/>
          <w:sz w:val="19"/>
          <w:szCs w:val="19"/>
          <w:bdr w:val="none" w:sz="0" w:space="0" w:color="auto" w:frame="1"/>
          <w:lang w:val="en-US"/>
        </w:rPr>
      </w:pPr>
      <w:r w:rsidRPr="00686775">
        <w:rPr>
          <w:rStyle w:val="token"/>
          <w:rFonts w:ascii="Consolas" w:hAnsi="Consolas" w:cs="Consolas"/>
          <w:color w:val="555555"/>
          <w:sz w:val="19"/>
          <w:szCs w:val="19"/>
          <w:bdr w:val="none" w:sz="0" w:space="0" w:color="auto" w:frame="1"/>
          <w:lang w:val="en-US"/>
        </w:rPr>
        <w:t xml:space="preserve">         join `mysql`.`collations` `col`</w:t>
      </w:r>
    </w:p>
    <w:p w:rsidR="00686775" w:rsidRPr="00686775" w:rsidRDefault="00686775" w:rsidP="00686775">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token"/>
          <w:rFonts w:ascii="Consolas" w:hAnsi="Consolas" w:cs="Consolas"/>
          <w:color w:val="555555"/>
          <w:sz w:val="19"/>
          <w:szCs w:val="19"/>
          <w:bdr w:val="none" w:sz="0" w:space="0" w:color="auto" w:frame="1"/>
          <w:lang w:val="en-US"/>
        </w:rPr>
      </w:pPr>
      <w:r w:rsidRPr="00686775">
        <w:rPr>
          <w:rStyle w:val="token"/>
          <w:rFonts w:ascii="Consolas" w:hAnsi="Consolas" w:cs="Consolas"/>
          <w:color w:val="555555"/>
          <w:sz w:val="19"/>
          <w:szCs w:val="19"/>
          <w:bdr w:val="none" w:sz="0" w:space="0" w:color="auto" w:frame="1"/>
          <w:lang w:val="en-US"/>
        </w:rPr>
        <w:t xml:space="preserve">         where ((`mysql`.`col`.`character_set_id` = '45')</w:t>
      </w:r>
    </w:p>
    <w:p w:rsidR="00686775" w:rsidRPr="00686775" w:rsidRDefault="00686775" w:rsidP="00686775">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Fonts w:ascii="Consolas" w:hAnsi="Consolas" w:cs="Consolas"/>
          <w:color w:val="000000"/>
          <w:sz w:val="19"/>
          <w:szCs w:val="19"/>
          <w:lang w:val="en-US"/>
        </w:rPr>
      </w:pPr>
      <w:r w:rsidRPr="00686775">
        <w:rPr>
          <w:rStyle w:val="token"/>
          <w:rFonts w:ascii="Consolas" w:hAnsi="Consolas" w:cs="Consolas"/>
          <w:color w:val="555555"/>
          <w:sz w:val="19"/>
          <w:szCs w:val="19"/>
          <w:bdr w:val="none" w:sz="0" w:space="0" w:color="auto" w:frame="1"/>
          <w:lang w:val="en-US"/>
        </w:rPr>
        <w:t xml:space="preserve">         and ('utf8mb4' = 'utf8mb4'))</w:t>
      </w:r>
    </w:p>
    <w:p w:rsidR="00686775" w:rsidRPr="00686775" w:rsidRDefault="00686775" w:rsidP="00686775">
      <w:pPr>
        <w:pStyle w:val="a3"/>
        <w:shd w:val="clear" w:color="auto" w:fill="FFFFFF"/>
        <w:spacing w:before="0" w:beforeAutospacing="0" w:after="0" w:afterAutospacing="0"/>
        <w:textAlignment w:val="baseline"/>
        <w:rPr>
          <w:rFonts w:ascii="Arial" w:hAnsi="Arial" w:cs="Arial"/>
          <w:color w:val="555555"/>
          <w:sz w:val="21"/>
          <w:szCs w:val="21"/>
          <w:lang w:val="en-US"/>
        </w:rPr>
      </w:pPr>
      <w:r w:rsidRPr="00686775">
        <w:rPr>
          <w:rFonts w:ascii="Arial" w:hAnsi="Arial" w:cs="Arial"/>
          <w:color w:val="555555"/>
          <w:sz w:val="21"/>
          <w:szCs w:val="21"/>
          <w:lang w:val="en-US"/>
        </w:rPr>
        <w:t>As indicated by </w:t>
      </w:r>
      <w:hyperlink r:id="rId473" w:tooltip="13.7.7.42 SHOW WARNINGS Statement" w:history="1">
        <w:r w:rsidRPr="00686775">
          <w:rPr>
            <w:rStyle w:val="HTML"/>
            <w:color w:val="000000"/>
            <w:u w:val="single"/>
            <w:bdr w:val="none" w:sz="0" w:space="0" w:color="auto" w:frame="1"/>
            <w:lang w:val="en-US"/>
          </w:rPr>
          <w:t>SHOW WARNINGS</w:t>
        </w:r>
      </w:hyperlink>
      <w:r w:rsidRPr="00686775">
        <w:rPr>
          <w:rFonts w:ascii="Arial" w:hAnsi="Arial" w:cs="Arial"/>
          <w:color w:val="555555"/>
          <w:sz w:val="21"/>
          <w:szCs w:val="21"/>
          <w:lang w:val="en-US"/>
        </w:rPr>
        <w:t>, the server handles the query on </w:t>
      </w:r>
      <w:hyperlink r:id="rId474" w:tooltip="26.7 The INFORMATION_SCHEMA COLLATION_CHARACTER_SET_APPLICABILITY Table" w:history="1">
        <w:r w:rsidRPr="00686775">
          <w:rPr>
            <w:rStyle w:val="HTML"/>
            <w:color w:val="000000"/>
            <w:u w:val="single"/>
            <w:bdr w:val="none" w:sz="0" w:space="0" w:color="auto" w:frame="1"/>
            <w:lang w:val="en-US"/>
          </w:rPr>
          <w:t>COLLATION_CHARACTER_SET_APPLICABILITY</w:t>
        </w:r>
      </w:hyperlink>
      <w:r w:rsidRPr="00686775">
        <w:rPr>
          <w:rFonts w:ascii="Arial" w:hAnsi="Arial" w:cs="Arial"/>
          <w:color w:val="555555"/>
          <w:sz w:val="21"/>
          <w:szCs w:val="21"/>
          <w:lang w:val="en-US"/>
        </w:rPr>
        <w:t> as a query on the </w:t>
      </w:r>
      <w:r w:rsidRPr="00686775">
        <w:rPr>
          <w:rStyle w:val="HTML"/>
          <w:color w:val="000000"/>
          <w:bdr w:val="none" w:sz="0" w:space="0" w:color="auto" w:frame="1"/>
          <w:lang w:val="en-US"/>
        </w:rPr>
        <w:t>character_sets</w:t>
      </w:r>
      <w:r w:rsidRPr="00686775">
        <w:rPr>
          <w:rFonts w:ascii="Arial" w:hAnsi="Arial" w:cs="Arial"/>
          <w:color w:val="555555"/>
          <w:sz w:val="21"/>
          <w:szCs w:val="21"/>
          <w:lang w:val="en-US"/>
        </w:rPr>
        <w:t> and </w:t>
      </w:r>
      <w:r w:rsidRPr="00686775">
        <w:rPr>
          <w:rStyle w:val="HTML"/>
          <w:color w:val="000000"/>
          <w:bdr w:val="none" w:sz="0" w:space="0" w:color="auto" w:frame="1"/>
          <w:lang w:val="en-US"/>
        </w:rPr>
        <w:t>collations</w:t>
      </w:r>
      <w:r w:rsidRPr="00686775">
        <w:rPr>
          <w:rFonts w:ascii="Arial" w:hAnsi="Arial" w:cs="Arial"/>
          <w:color w:val="555555"/>
          <w:sz w:val="21"/>
          <w:szCs w:val="21"/>
          <w:lang w:val="en-US"/>
        </w:rPr>
        <w:t> data dictionary tables in the </w:t>
      </w:r>
      <w:r w:rsidRPr="00686775">
        <w:rPr>
          <w:rStyle w:val="HTML"/>
          <w:color w:val="000000"/>
          <w:bdr w:val="none" w:sz="0" w:space="0" w:color="auto" w:frame="1"/>
          <w:lang w:val="en-US"/>
        </w:rPr>
        <w:t>mysql</w:t>
      </w:r>
      <w:r w:rsidRPr="00686775">
        <w:rPr>
          <w:rFonts w:ascii="Arial" w:hAnsi="Arial" w:cs="Arial"/>
          <w:color w:val="555555"/>
          <w:sz w:val="21"/>
          <w:szCs w:val="21"/>
          <w:lang w:val="en-US"/>
        </w:rPr>
        <w:t> system database.</w:t>
      </w:r>
    </w:p>
    <w:p w:rsidR="00686775" w:rsidRPr="00602DF4" w:rsidRDefault="00686775" w:rsidP="00686775">
      <w:pPr>
        <w:pStyle w:val="3"/>
        <w:spacing w:before="120" w:after="225"/>
        <w:textAlignment w:val="baseline"/>
        <w:rPr>
          <w:rFonts w:ascii="Arial" w:hAnsi="Arial" w:cs="Arial"/>
          <w:bCs w:val="0"/>
          <w:color w:val="555555"/>
          <w:sz w:val="34"/>
          <w:szCs w:val="34"/>
          <w:lang w:val="en-US"/>
        </w:rPr>
      </w:pPr>
      <w:r w:rsidRPr="00602DF4">
        <w:rPr>
          <w:rFonts w:ascii="Arial" w:hAnsi="Arial" w:cs="Arial"/>
          <w:bCs w:val="0"/>
          <w:color w:val="555555"/>
          <w:sz w:val="34"/>
          <w:szCs w:val="34"/>
          <w:lang w:val="en-US"/>
        </w:rPr>
        <w:t> </w:t>
      </w:r>
      <w:bookmarkStart w:id="196" w:name="_Toc57738454"/>
      <w:r w:rsidRPr="00602DF4">
        <w:rPr>
          <w:rFonts w:ascii="Arial" w:hAnsi="Arial" w:cs="Arial"/>
          <w:bCs w:val="0"/>
          <w:color w:val="555555"/>
          <w:sz w:val="34"/>
          <w:szCs w:val="34"/>
          <w:lang w:val="en-US"/>
        </w:rPr>
        <w:t>Optimizing Performance Schema Queries</w:t>
      </w:r>
      <w:bookmarkEnd w:id="196"/>
    </w:p>
    <w:p w:rsidR="00686775" w:rsidRPr="00686775" w:rsidRDefault="00686775" w:rsidP="00686775">
      <w:pPr>
        <w:pStyle w:val="a3"/>
        <w:spacing w:before="0" w:beforeAutospacing="0" w:after="0" w:afterAutospacing="0"/>
        <w:textAlignment w:val="baseline"/>
        <w:rPr>
          <w:rFonts w:ascii="Arial" w:hAnsi="Arial" w:cs="Arial"/>
          <w:color w:val="555555"/>
          <w:sz w:val="21"/>
          <w:szCs w:val="21"/>
          <w:lang w:val="en-US"/>
        </w:rPr>
      </w:pPr>
      <w:bookmarkStart w:id="197" w:name="idm46251813481936"/>
      <w:bookmarkStart w:id="198" w:name="idm46251813480432"/>
      <w:bookmarkEnd w:id="197"/>
      <w:bookmarkEnd w:id="198"/>
      <w:r w:rsidRPr="00686775">
        <w:rPr>
          <w:rFonts w:ascii="Arial" w:hAnsi="Arial" w:cs="Arial"/>
          <w:color w:val="555555"/>
          <w:sz w:val="21"/>
          <w:szCs w:val="21"/>
          <w:lang w:val="en-US"/>
        </w:rPr>
        <w:t>Applications that monitor databases may make frequent use of Performance Schema tables. To write queries for these tables most efficiently, take advantage of their indexes. For example, include a </w:t>
      </w:r>
      <w:r w:rsidRPr="00686775">
        <w:rPr>
          <w:rStyle w:val="HTML"/>
          <w:color w:val="000000"/>
          <w:bdr w:val="none" w:sz="0" w:space="0" w:color="auto" w:frame="1"/>
          <w:lang w:val="en-US"/>
        </w:rPr>
        <w:t>WHERE</w:t>
      </w:r>
      <w:r w:rsidRPr="00686775">
        <w:rPr>
          <w:rFonts w:ascii="Arial" w:hAnsi="Arial" w:cs="Arial"/>
          <w:color w:val="555555"/>
          <w:sz w:val="21"/>
          <w:szCs w:val="21"/>
          <w:lang w:val="en-US"/>
        </w:rPr>
        <w:t> clause that restricts retrieved rows based on comparison to specific values in an indexed column.</w:t>
      </w:r>
    </w:p>
    <w:p w:rsidR="00686775" w:rsidRPr="00686775" w:rsidRDefault="00686775" w:rsidP="00686775">
      <w:pPr>
        <w:pStyle w:val="a3"/>
        <w:spacing w:before="0" w:beforeAutospacing="0" w:after="0" w:afterAutospacing="0"/>
        <w:textAlignment w:val="baseline"/>
        <w:rPr>
          <w:rFonts w:ascii="Arial" w:hAnsi="Arial" w:cs="Arial"/>
          <w:color w:val="555555"/>
          <w:sz w:val="21"/>
          <w:szCs w:val="21"/>
          <w:lang w:val="en-US"/>
        </w:rPr>
      </w:pPr>
      <w:r w:rsidRPr="00686775">
        <w:rPr>
          <w:rFonts w:ascii="Arial" w:hAnsi="Arial" w:cs="Arial"/>
          <w:color w:val="555555"/>
          <w:sz w:val="21"/>
          <w:szCs w:val="21"/>
          <w:lang w:val="en-US"/>
        </w:rPr>
        <w:t>Most Performance Schema tables have indexes. Tables that do not are those that normally contain few rows or are unlikely to be queried frequently. Performance Schema indexes give the optimizer access to execution plans other than full table scans. These indexes also improve performance for related objects, such as </w:t>
      </w:r>
      <w:hyperlink r:id="rId475" w:tooltip="Chapter 28 MySQL sys Schema" w:history="1">
        <w:r w:rsidRPr="00686775">
          <w:rPr>
            <w:rStyle w:val="HTML"/>
            <w:color w:val="000000"/>
            <w:u w:val="single"/>
            <w:bdr w:val="none" w:sz="0" w:space="0" w:color="auto" w:frame="1"/>
            <w:lang w:val="en-US"/>
          </w:rPr>
          <w:t>sys</w:t>
        </w:r>
      </w:hyperlink>
      <w:r w:rsidRPr="00686775">
        <w:rPr>
          <w:rFonts w:ascii="Arial" w:hAnsi="Arial" w:cs="Arial"/>
          <w:color w:val="555555"/>
          <w:sz w:val="21"/>
          <w:szCs w:val="21"/>
          <w:lang w:val="en-US"/>
        </w:rPr>
        <w:t> schema views that use those tables.</w:t>
      </w:r>
    </w:p>
    <w:p w:rsidR="00686775" w:rsidRPr="00686775" w:rsidRDefault="00686775" w:rsidP="00686775">
      <w:pPr>
        <w:pStyle w:val="a3"/>
        <w:spacing w:before="0" w:beforeAutospacing="0" w:after="0" w:afterAutospacing="0"/>
        <w:textAlignment w:val="baseline"/>
        <w:rPr>
          <w:rFonts w:ascii="Arial" w:hAnsi="Arial" w:cs="Arial"/>
          <w:color w:val="555555"/>
          <w:sz w:val="21"/>
          <w:szCs w:val="21"/>
          <w:lang w:val="en-US"/>
        </w:rPr>
      </w:pPr>
      <w:r w:rsidRPr="00686775">
        <w:rPr>
          <w:rFonts w:ascii="Arial" w:hAnsi="Arial" w:cs="Arial"/>
          <w:color w:val="555555"/>
          <w:sz w:val="21"/>
          <w:szCs w:val="21"/>
          <w:lang w:val="en-US"/>
        </w:rPr>
        <w:t>To see whether a given Performance Schema table has indexes and what they are, use </w:t>
      </w:r>
      <w:hyperlink r:id="rId476" w:tooltip="13.7.7.22 SHOW INDEX Statement" w:history="1">
        <w:r w:rsidRPr="00686775">
          <w:rPr>
            <w:rStyle w:val="HTML"/>
            <w:color w:val="000000"/>
            <w:u w:val="single"/>
            <w:bdr w:val="none" w:sz="0" w:space="0" w:color="auto" w:frame="1"/>
            <w:lang w:val="en-US"/>
          </w:rPr>
          <w:t>SHOW INDEX</w:t>
        </w:r>
      </w:hyperlink>
      <w:r w:rsidRPr="00686775">
        <w:rPr>
          <w:rFonts w:ascii="Arial" w:hAnsi="Arial" w:cs="Arial"/>
          <w:color w:val="555555"/>
          <w:sz w:val="21"/>
          <w:szCs w:val="21"/>
          <w:lang w:val="en-US"/>
        </w:rPr>
        <w:t> or </w:t>
      </w:r>
      <w:hyperlink r:id="rId477" w:tooltip="13.7.7.10 SHOW CREATE TABLE Statement" w:history="1">
        <w:r w:rsidRPr="00686775">
          <w:rPr>
            <w:rStyle w:val="HTML"/>
            <w:color w:val="000000"/>
            <w:u w:val="single"/>
            <w:bdr w:val="none" w:sz="0" w:space="0" w:color="auto" w:frame="1"/>
            <w:lang w:val="en-US"/>
          </w:rPr>
          <w:t>SHOW CREATE TABLE</w:t>
        </w:r>
      </w:hyperlink>
      <w:r w:rsidRPr="00686775">
        <w:rPr>
          <w:rFonts w:ascii="Arial" w:hAnsi="Arial" w:cs="Arial"/>
          <w:color w:val="555555"/>
          <w:sz w:val="21"/>
          <w:szCs w:val="21"/>
          <w:lang w:val="en-US"/>
        </w:rPr>
        <w:t>:</w:t>
      </w:r>
    </w:p>
    <w:p w:rsidR="00686775" w:rsidRPr="00686775" w:rsidRDefault="00686775" w:rsidP="00686775">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686775">
        <w:rPr>
          <w:rStyle w:val="token"/>
          <w:rFonts w:ascii="Consolas" w:eastAsiaTheme="majorEastAsia" w:hAnsi="Consolas" w:cs="Consolas"/>
          <w:color w:val="A67F59"/>
          <w:sz w:val="19"/>
          <w:szCs w:val="19"/>
          <w:bdr w:val="none" w:sz="0" w:space="0" w:color="auto" w:frame="1"/>
          <w:lang w:val="en-US"/>
        </w:rPr>
        <w:t>mysql&gt;</w:t>
      </w:r>
      <w:r w:rsidRPr="00686775">
        <w:rPr>
          <w:rStyle w:val="HTML"/>
          <w:rFonts w:ascii="Consolas" w:hAnsi="Consolas" w:cs="Consolas"/>
          <w:color w:val="000000"/>
          <w:sz w:val="19"/>
          <w:szCs w:val="19"/>
          <w:bdr w:val="none" w:sz="0" w:space="0" w:color="auto" w:frame="1"/>
          <w:lang w:val="en-US"/>
        </w:rPr>
        <w:t xml:space="preserve"> </w:t>
      </w:r>
      <w:r w:rsidRPr="00686775">
        <w:rPr>
          <w:rStyle w:val="token"/>
          <w:rFonts w:ascii="Consolas" w:eastAsiaTheme="majorEastAsia" w:hAnsi="Consolas" w:cs="Consolas"/>
          <w:color w:val="0077AA"/>
          <w:sz w:val="19"/>
          <w:szCs w:val="19"/>
          <w:bdr w:val="none" w:sz="0" w:space="0" w:color="auto" w:frame="1"/>
          <w:lang w:val="en-US"/>
        </w:rPr>
        <w:t>SHOW</w:t>
      </w:r>
      <w:r w:rsidRPr="00686775">
        <w:rPr>
          <w:rStyle w:val="HTML"/>
          <w:rFonts w:ascii="Consolas" w:hAnsi="Consolas" w:cs="Consolas"/>
          <w:color w:val="000000"/>
          <w:sz w:val="19"/>
          <w:szCs w:val="19"/>
          <w:bdr w:val="none" w:sz="0" w:space="0" w:color="auto" w:frame="1"/>
          <w:lang w:val="en-US"/>
        </w:rPr>
        <w:t xml:space="preserve"> </w:t>
      </w:r>
      <w:r w:rsidRPr="00686775">
        <w:rPr>
          <w:rStyle w:val="token"/>
          <w:rFonts w:ascii="Consolas" w:eastAsiaTheme="majorEastAsia" w:hAnsi="Consolas" w:cs="Consolas"/>
          <w:color w:val="0077AA"/>
          <w:sz w:val="19"/>
          <w:szCs w:val="19"/>
          <w:bdr w:val="none" w:sz="0" w:space="0" w:color="auto" w:frame="1"/>
          <w:lang w:val="en-US"/>
        </w:rPr>
        <w:t>INDEX</w:t>
      </w:r>
      <w:r w:rsidRPr="00686775">
        <w:rPr>
          <w:rStyle w:val="HTML"/>
          <w:rFonts w:ascii="Consolas" w:hAnsi="Consolas" w:cs="Consolas"/>
          <w:color w:val="000000"/>
          <w:sz w:val="19"/>
          <w:szCs w:val="19"/>
          <w:bdr w:val="none" w:sz="0" w:space="0" w:color="auto" w:frame="1"/>
          <w:lang w:val="en-US"/>
        </w:rPr>
        <w:t xml:space="preserve"> </w:t>
      </w:r>
      <w:r w:rsidRPr="00686775">
        <w:rPr>
          <w:rStyle w:val="token"/>
          <w:rFonts w:ascii="Consolas" w:eastAsiaTheme="majorEastAsia" w:hAnsi="Consolas" w:cs="Consolas"/>
          <w:color w:val="0077AA"/>
          <w:sz w:val="19"/>
          <w:szCs w:val="19"/>
          <w:bdr w:val="none" w:sz="0" w:space="0" w:color="auto" w:frame="1"/>
          <w:lang w:val="en-US"/>
        </w:rPr>
        <w:t>FROM</w:t>
      </w:r>
      <w:r w:rsidRPr="00686775">
        <w:rPr>
          <w:rStyle w:val="HTML"/>
          <w:rFonts w:ascii="Consolas" w:hAnsi="Consolas" w:cs="Consolas"/>
          <w:color w:val="000000"/>
          <w:sz w:val="19"/>
          <w:szCs w:val="19"/>
          <w:bdr w:val="none" w:sz="0" w:space="0" w:color="auto" w:frame="1"/>
          <w:lang w:val="en-US"/>
        </w:rPr>
        <w:t xml:space="preserve"> performance_schema</w:t>
      </w:r>
      <w:r w:rsidRPr="00686775">
        <w:rPr>
          <w:rStyle w:val="token"/>
          <w:rFonts w:ascii="Consolas" w:eastAsiaTheme="majorEastAsia" w:hAnsi="Consolas" w:cs="Consolas"/>
          <w:color w:val="999999"/>
          <w:sz w:val="19"/>
          <w:szCs w:val="19"/>
          <w:bdr w:val="none" w:sz="0" w:space="0" w:color="auto" w:frame="1"/>
          <w:lang w:val="en-US"/>
        </w:rPr>
        <w:t>.</w:t>
      </w:r>
      <w:r w:rsidRPr="00686775">
        <w:rPr>
          <w:rStyle w:val="HTML"/>
          <w:rFonts w:ascii="Consolas" w:hAnsi="Consolas" w:cs="Consolas"/>
          <w:color w:val="000000"/>
          <w:sz w:val="19"/>
          <w:szCs w:val="19"/>
          <w:bdr w:val="none" w:sz="0" w:space="0" w:color="auto" w:frame="1"/>
          <w:lang w:val="en-US"/>
        </w:rPr>
        <w:t>accounts\G</w:t>
      </w:r>
    </w:p>
    <w:p w:rsidR="00686775" w:rsidRPr="00686775" w:rsidRDefault="00686775" w:rsidP="00686775">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token"/>
          <w:rFonts w:ascii="Consolas" w:eastAsiaTheme="majorEastAsia" w:hAnsi="Consolas" w:cs="Consolas"/>
          <w:color w:val="555555"/>
          <w:sz w:val="19"/>
          <w:szCs w:val="19"/>
          <w:bdr w:val="none" w:sz="0" w:space="0" w:color="auto" w:frame="1"/>
          <w:lang w:val="en-US"/>
        </w:rPr>
      </w:pPr>
      <w:r w:rsidRPr="00686775">
        <w:rPr>
          <w:rStyle w:val="token"/>
          <w:rFonts w:ascii="Consolas" w:eastAsiaTheme="majorEastAsia" w:hAnsi="Consolas" w:cs="Consolas"/>
          <w:color w:val="999999"/>
          <w:sz w:val="19"/>
          <w:szCs w:val="19"/>
          <w:bdr w:val="none" w:sz="0" w:space="0" w:color="auto" w:frame="1"/>
          <w:lang w:val="en-US"/>
        </w:rPr>
        <w:t>***************************</w:t>
      </w:r>
      <w:r w:rsidRPr="00686775">
        <w:rPr>
          <w:rStyle w:val="token"/>
          <w:rFonts w:ascii="Consolas" w:eastAsiaTheme="majorEastAsia" w:hAnsi="Consolas" w:cs="Consolas"/>
          <w:color w:val="555555"/>
          <w:sz w:val="19"/>
          <w:szCs w:val="19"/>
          <w:bdr w:val="none" w:sz="0" w:space="0" w:color="auto" w:frame="1"/>
          <w:lang w:val="en-US"/>
        </w:rPr>
        <w:t xml:space="preserve"> 1. row </w:t>
      </w:r>
      <w:r w:rsidRPr="00686775">
        <w:rPr>
          <w:rStyle w:val="token"/>
          <w:rFonts w:ascii="Consolas" w:eastAsiaTheme="majorEastAsia" w:hAnsi="Consolas" w:cs="Consolas"/>
          <w:color w:val="999999"/>
          <w:sz w:val="19"/>
          <w:szCs w:val="19"/>
          <w:bdr w:val="none" w:sz="0" w:space="0" w:color="auto" w:frame="1"/>
          <w:lang w:val="en-US"/>
        </w:rPr>
        <w:t>***************************</w:t>
      </w:r>
    </w:p>
    <w:p w:rsidR="00686775" w:rsidRPr="00686775" w:rsidRDefault="00686775" w:rsidP="00686775">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token"/>
          <w:rFonts w:ascii="Consolas" w:eastAsiaTheme="majorEastAsia" w:hAnsi="Consolas" w:cs="Consolas"/>
          <w:color w:val="555555"/>
          <w:sz w:val="19"/>
          <w:szCs w:val="19"/>
          <w:bdr w:val="none" w:sz="0" w:space="0" w:color="auto" w:frame="1"/>
          <w:lang w:val="en-US"/>
        </w:rPr>
      </w:pPr>
      <w:r w:rsidRPr="00686775">
        <w:rPr>
          <w:rStyle w:val="token"/>
          <w:rFonts w:ascii="Consolas" w:eastAsiaTheme="majorEastAsia" w:hAnsi="Consolas" w:cs="Consolas"/>
          <w:color w:val="555555"/>
          <w:sz w:val="19"/>
          <w:szCs w:val="19"/>
          <w:bdr w:val="none" w:sz="0" w:space="0" w:color="auto" w:frame="1"/>
          <w:lang w:val="en-US"/>
        </w:rPr>
        <w:t xml:space="preserve">        Table</w:t>
      </w:r>
      <w:r w:rsidRPr="00686775">
        <w:rPr>
          <w:rStyle w:val="token"/>
          <w:rFonts w:ascii="Consolas" w:eastAsiaTheme="majorEastAsia" w:hAnsi="Consolas" w:cs="Consolas"/>
          <w:color w:val="999999"/>
          <w:sz w:val="19"/>
          <w:szCs w:val="19"/>
          <w:bdr w:val="none" w:sz="0" w:space="0" w:color="auto" w:frame="1"/>
          <w:lang w:val="en-US"/>
        </w:rPr>
        <w:t>:</w:t>
      </w:r>
      <w:r w:rsidRPr="00686775">
        <w:rPr>
          <w:rStyle w:val="token"/>
          <w:rFonts w:ascii="Consolas" w:eastAsiaTheme="majorEastAsia" w:hAnsi="Consolas" w:cs="Consolas"/>
          <w:color w:val="555555"/>
          <w:sz w:val="19"/>
          <w:szCs w:val="19"/>
          <w:bdr w:val="none" w:sz="0" w:space="0" w:color="auto" w:frame="1"/>
          <w:lang w:val="en-US"/>
        </w:rPr>
        <w:t xml:space="preserve"> accounts</w:t>
      </w:r>
    </w:p>
    <w:p w:rsidR="00686775" w:rsidRPr="00686775" w:rsidRDefault="00686775" w:rsidP="00686775">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token"/>
          <w:rFonts w:ascii="Consolas" w:eastAsiaTheme="majorEastAsia" w:hAnsi="Consolas" w:cs="Consolas"/>
          <w:color w:val="555555"/>
          <w:sz w:val="19"/>
          <w:szCs w:val="19"/>
          <w:bdr w:val="none" w:sz="0" w:space="0" w:color="auto" w:frame="1"/>
          <w:lang w:val="en-US"/>
        </w:rPr>
      </w:pPr>
      <w:r w:rsidRPr="00686775">
        <w:rPr>
          <w:rStyle w:val="token"/>
          <w:rFonts w:ascii="Consolas" w:eastAsiaTheme="majorEastAsia" w:hAnsi="Consolas" w:cs="Consolas"/>
          <w:color w:val="555555"/>
          <w:sz w:val="19"/>
          <w:szCs w:val="19"/>
          <w:bdr w:val="none" w:sz="0" w:space="0" w:color="auto" w:frame="1"/>
          <w:lang w:val="en-US"/>
        </w:rPr>
        <w:t xml:space="preserve">   Non_unique</w:t>
      </w:r>
      <w:r w:rsidRPr="00686775">
        <w:rPr>
          <w:rStyle w:val="token"/>
          <w:rFonts w:ascii="Consolas" w:eastAsiaTheme="majorEastAsia" w:hAnsi="Consolas" w:cs="Consolas"/>
          <w:color w:val="999999"/>
          <w:sz w:val="19"/>
          <w:szCs w:val="19"/>
          <w:bdr w:val="none" w:sz="0" w:space="0" w:color="auto" w:frame="1"/>
          <w:lang w:val="en-US"/>
        </w:rPr>
        <w:t>:</w:t>
      </w:r>
      <w:r w:rsidRPr="00686775">
        <w:rPr>
          <w:rStyle w:val="token"/>
          <w:rFonts w:ascii="Consolas" w:eastAsiaTheme="majorEastAsia" w:hAnsi="Consolas" w:cs="Consolas"/>
          <w:color w:val="555555"/>
          <w:sz w:val="19"/>
          <w:szCs w:val="19"/>
          <w:bdr w:val="none" w:sz="0" w:space="0" w:color="auto" w:frame="1"/>
          <w:lang w:val="en-US"/>
        </w:rPr>
        <w:t xml:space="preserve"> 0</w:t>
      </w:r>
    </w:p>
    <w:p w:rsidR="00686775" w:rsidRPr="00686775" w:rsidRDefault="00686775" w:rsidP="00686775">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token"/>
          <w:rFonts w:ascii="Consolas" w:eastAsiaTheme="majorEastAsia" w:hAnsi="Consolas" w:cs="Consolas"/>
          <w:color w:val="555555"/>
          <w:sz w:val="19"/>
          <w:szCs w:val="19"/>
          <w:bdr w:val="none" w:sz="0" w:space="0" w:color="auto" w:frame="1"/>
          <w:lang w:val="en-US"/>
        </w:rPr>
      </w:pPr>
      <w:r w:rsidRPr="00686775">
        <w:rPr>
          <w:rStyle w:val="token"/>
          <w:rFonts w:ascii="Consolas" w:eastAsiaTheme="majorEastAsia" w:hAnsi="Consolas" w:cs="Consolas"/>
          <w:color w:val="555555"/>
          <w:sz w:val="19"/>
          <w:szCs w:val="19"/>
          <w:bdr w:val="none" w:sz="0" w:space="0" w:color="auto" w:frame="1"/>
          <w:lang w:val="en-US"/>
        </w:rPr>
        <w:t xml:space="preserve">     Key_name</w:t>
      </w:r>
      <w:r w:rsidRPr="00686775">
        <w:rPr>
          <w:rStyle w:val="token"/>
          <w:rFonts w:ascii="Consolas" w:eastAsiaTheme="majorEastAsia" w:hAnsi="Consolas" w:cs="Consolas"/>
          <w:color w:val="999999"/>
          <w:sz w:val="19"/>
          <w:szCs w:val="19"/>
          <w:bdr w:val="none" w:sz="0" w:space="0" w:color="auto" w:frame="1"/>
          <w:lang w:val="en-US"/>
        </w:rPr>
        <w:t>:</w:t>
      </w:r>
      <w:r w:rsidRPr="00686775">
        <w:rPr>
          <w:rStyle w:val="token"/>
          <w:rFonts w:ascii="Consolas" w:eastAsiaTheme="majorEastAsia" w:hAnsi="Consolas" w:cs="Consolas"/>
          <w:color w:val="555555"/>
          <w:sz w:val="19"/>
          <w:szCs w:val="19"/>
          <w:bdr w:val="none" w:sz="0" w:space="0" w:color="auto" w:frame="1"/>
          <w:lang w:val="en-US"/>
        </w:rPr>
        <w:t xml:space="preserve"> ACCOUNT</w:t>
      </w:r>
    </w:p>
    <w:p w:rsidR="00686775" w:rsidRPr="00686775" w:rsidRDefault="00686775" w:rsidP="00686775">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token"/>
          <w:rFonts w:ascii="Consolas" w:eastAsiaTheme="majorEastAsia" w:hAnsi="Consolas" w:cs="Consolas"/>
          <w:color w:val="555555"/>
          <w:sz w:val="19"/>
          <w:szCs w:val="19"/>
          <w:bdr w:val="none" w:sz="0" w:space="0" w:color="auto" w:frame="1"/>
          <w:lang w:val="en-US"/>
        </w:rPr>
      </w:pPr>
      <w:r w:rsidRPr="00686775">
        <w:rPr>
          <w:rStyle w:val="token"/>
          <w:rFonts w:ascii="Consolas" w:eastAsiaTheme="majorEastAsia" w:hAnsi="Consolas" w:cs="Consolas"/>
          <w:color w:val="555555"/>
          <w:sz w:val="19"/>
          <w:szCs w:val="19"/>
          <w:bdr w:val="none" w:sz="0" w:space="0" w:color="auto" w:frame="1"/>
          <w:lang w:val="en-US"/>
        </w:rPr>
        <w:t xml:space="preserve"> Seq_in_index</w:t>
      </w:r>
      <w:r w:rsidRPr="00686775">
        <w:rPr>
          <w:rStyle w:val="token"/>
          <w:rFonts w:ascii="Consolas" w:eastAsiaTheme="majorEastAsia" w:hAnsi="Consolas" w:cs="Consolas"/>
          <w:color w:val="999999"/>
          <w:sz w:val="19"/>
          <w:szCs w:val="19"/>
          <w:bdr w:val="none" w:sz="0" w:space="0" w:color="auto" w:frame="1"/>
          <w:lang w:val="en-US"/>
        </w:rPr>
        <w:t>:</w:t>
      </w:r>
      <w:r w:rsidRPr="00686775">
        <w:rPr>
          <w:rStyle w:val="token"/>
          <w:rFonts w:ascii="Consolas" w:eastAsiaTheme="majorEastAsia" w:hAnsi="Consolas" w:cs="Consolas"/>
          <w:color w:val="555555"/>
          <w:sz w:val="19"/>
          <w:szCs w:val="19"/>
          <w:bdr w:val="none" w:sz="0" w:space="0" w:color="auto" w:frame="1"/>
          <w:lang w:val="en-US"/>
        </w:rPr>
        <w:t xml:space="preserve"> 1</w:t>
      </w:r>
    </w:p>
    <w:p w:rsidR="00686775" w:rsidRPr="00686775" w:rsidRDefault="00686775" w:rsidP="00686775">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token"/>
          <w:rFonts w:ascii="Consolas" w:eastAsiaTheme="majorEastAsia" w:hAnsi="Consolas" w:cs="Consolas"/>
          <w:color w:val="555555"/>
          <w:sz w:val="19"/>
          <w:szCs w:val="19"/>
          <w:bdr w:val="none" w:sz="0" w:space="0" w:color="auto" w:frame="1"/>
          <w:lang w:val="en-US"/>
        </w:rPr>
      </w:pPr>
      <w:r w:rsidRPr="00686775">
        <w:rPr>
          <w:rStyle w:val="token"/>
          <w:rFonts w:ascii="Consolas" w:eastAsiaTheme="majorEastAsia" w:hAnsi="Consolas" w:cs="Consolas"/>
          <w:color w:val="555555"/>
          <w:sz w:val="19"/>
          <w:szCs w:val="19"/>
          <w:bdr w:val="none" w:sz="0" w:space="0" w:color="auto" w:frame="1"/>
          <w:lang w:val="en-US"/>
        </w:rPr>
        <w:t xml:space="preserve">  Column_name</w:t>
      </w:r>
      <w:r w:rsidRPr="00686775">
        <w:rPr>
          <w:rStyle w:val="token"/>
          <w:rFonts w:ascii="Consolas" w:eastAsiaTheme="majorEastAsia" w:hAnsi="Consolas" w:cs="Consolas"/>
          <w:color w:val="999999"/>
          <w:sz w:val="19"/>
          <w:szCs w:val="19"/>
          <w:bdr w:val="none" w:sz="0" w:space="0" w:color="auto" w:frame="1"/>
          <w:lang w:val="en-US"/>
        </w:rPr>
        <w:t>:</w:t>
      </w:r>
      <w:r w:rsidRPr="00686775">
        <w:rPr>
          <w:rStyle w:val="token"/>
          <w:rFonts w:ascii="Consolas" w:eastAsiaTheme="majorEastAsia" w:hAnsi="Consolas" w:cs="Consolas"/>
          <w:color w:val="555555"/>
          <w:sz w:val="19"/>
          <w:szCs w:val="19"/>
          <w:bdr w:val="none" w:sz="0" w:space="0" w:color="auto" w:frame="1"/>
          <w:lang w:val="en-US"/>
        </w:rPr>
        <w:t xml:space="preserve"> USER</w:t>
      </w:r>
    </w:p>
    <w:p w:rsidR="00686775" w:rsidRPr="00686775" w:rsidRDefault="00686775" w:rsidP="00686775">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token"/>
          <w:rFonts w:ascii="Consolas" w:eastAsiaTheme="majorEastAsia" w:hAnsi="Consolas" w:cs="Consolas"/>
          <w:color w:val="555555"/>
          <w:sz w:val="19"/>
          <w:szCs w:val="19"/>
          <w:bdr w:val="none" w:sz="0" w:space="0" w:color="auto" w:frame="1"/>
          <w:lang w:val="en-US"/>
        </w:rPr>
      </w:pPr>
      <w:r w:rsidRPr="00686775">
        <w:rPr>
          <w:rStyle w:val="token"/>
          <w:rFonts w:ascii="Consolas" w:eastAsiaTheme="majorEastAsia" w:hAnsi="Consolas" w:cs="Consolas"/>
          <w:color w:val="555555"/>
          <w:sz w:val="19"/>
          <w:szCs w:val="19"/>
          <w:bdr w:val="none" w:sz="0" w:space="0" w:color="auto" w:frame="1"/>
          <w:lang w:val="en-US"/>
        </w:rPr>
        <w:t xml:space="preserve">    Collation</w:t>
      </w:r>
      <w:r w:rsidRPr="00686775">
        <w:rPr>
          <w:rStyle w:val="token"/>
          <w:rFonts w:ascii="Consolas" w:eastAsiaTheme="majorEastAsia" w:hAnsi="Consolas" w:cs="Consolas"/>
          <w:color w:val="999999"/>
          <w:sz w:val="19"/>
          <w:szCs w:val="19"/>
          <w:bdr w:val="none" w:sz="0" w:space="0" w:color="auto" w:frame="1"/>
          <w:lang w:val="en-US"/>
        </w:rPr>
        <w:t>:</w:t>
      </w:r>
      <w:r w:rsidRPr="00686775">
        <w:rPr>
          <w:rStyle w:val="token"/>
          <w:rFonts w:ascii="Consolas" w:eastAsiaTheme="majorEastAsia" w:hAnsi="Consolas" w:cs="Consolas"/>
          <w:color w:val="555555"/>
          <w:sz w:val="19"/>
          <w:szCs w:val="19"/>
          <w:bdr w:val="none" w:sz="0" w:space="0" w:color="auto" w:frame="1"/>
          <w:lang w:val="en-US"/>
        </w:rPr>
        <w:t xml:space="preserve"> NULL</w:t>
      </w:r>
    </w:p>
    <w:p w:rsidR="00686775" w:rsidRPr="00686775" w:rsidRDefault="00686775" w:rsidP="00686775">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token"/>
          <w:rFonts w:ascii="Consolas" w:eastAsiaTheme="majorEastAsia" w:hAnsi="Consolas" w:cs="Consolas"/>
          <w:color w:val="555555"/>
          <w:sz w:val="19"/>
          <w:szCs w:val="19"/>
          <w:bdr w:val="none" w:sz="0" w:space="0" w:color="auto" w:frame="1"/>
          <w:lang w:val="en-US"/>
        </w:rPr>
      </w:pPr>
      <w:r w:rsidRPr="00686775">
        <w:rPr>
          <w:rStyle w:val="token"/>
          <w:rFonts w:ascii="Consolas" w:eastAsiaTheme="majorEastAsia" w:hAnsi="Consolas" w:cs="Consolas"/>
          <w:color w:val="555555"/>
          <w:sz w:val="19"/>
          <w:szCs w:val="19"/>
          <w:bdr w:val="none" w:sz="0" w:space="0" w:color="auto" w:frame="1"/>
          <w:lang w:val="en-US"/>
        </w:rPr>
        <w:t xml:space="preserve">  Cardinality</w:t>
      </w:r>
      <w:r w:rsidRPr="00686775">
        <w:rPr>
          <w:rStyle w:val="token"/>
          <w:rFonts w:ascii="Consolas" w:eastAsiaTheme="majorEastAsia" w:hAnsi="Consolas" w:cs="Consolas"/>
          <w:color w:val="999999"/>
          <w:sz w:val="19"/>
          <w:szCs w:val="19"/>
          <w:bdr w:val="none" w:sz="0" w:space="0" w:color="auto" w:frame="1"/>
          <w:lang w:val="en-US"/>
        </w:rPr>
        <w:t>:</w:t>
      </w:r>
      <w:r w:rsidRPr="00686775">
        <w:rPr>
          <w:rStyle w:val="token"/>
          <w:rFonts w:ascii="Consolas" w:eastAsiaTheme="majorEastAsia" w:hAnsi="Consolas" w:cs="Consolas"/>
          <w:color w:val="555555"/>
          <w:sz w:val="19"/>
          <w:szCs w:val="19"/>
          <w:bdr w:val="none" w:sz="0" w:space="0" w:color="auto" w:frame="1"/>
          <w:lang w:val="en-US"/>
        </w:rPr>
        <w:t xml:space="preserve"> NULL</w:t>
      </w:r>
    </w:p>
    <w:p w:rsidR="00686775" w:rsidRPr="00686775" w:rsidRDefault="00686775" w:rsidP="00686775">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token"/>
          <w:rFonts w:ascii="Consolas" w:eastAsiaTheme="majorEastAsia" w:hAnsi="Consolas" w:cs="Consolas"/>
          <w:color w:val="555555"/>
          <w:sz w:val="19"/>
          <w:szCs w:val="19"/>
          <w:bdr w:val="none" w:sz="0" w:space="0" w:color="auto" w:frame="1"/>
          <w:lang w:val="en-US"/>
        </w:rPr>
      </w:pPr>
      <w:r w:rsidRPr="00686775">
        <w:rPr>
          <w:rStyle w:val="token"/>
          <w:rFonts w:ascii="Consolas" w:eastAsiaTheme="majorEastAsia" w:hAnsi="Consolas" w:cs="Consolas"/>
          <w:color w:val="555555"/>
          <w:sz w:val="19"/>
          <w:szCs w:val="19"/>
          <w:bdr w:val="none" w:sz="0" w:space="0" w:color="auto" w:frame="1"/>
          <w:lang w:val="en-US"/>
        </w:rPr>
        <w:t xml:space="preserve">     Sub_part</w:t>
      </w:r>
      <w:r w:rsidRPr="00686775">
        <w:rPr>
          <w:rStyle w:val="token"/>
          <w:rFonts w:ascii="Consolas" w:eastAsiaTheme="majorEastAsia" w:hAnsi="Consolas" w:cs="Consolas"/>
          <w:color w:val="999999"/>
          <w:sz w:val="19"/>
          <w:szCs w:val="19"/>
          <w:bdr w:val="none" w:sz="0" w:space="0" w:color="auto" w:frame="1"/>
          <w:lang w:val="en-US"/>
        </w:rPr>
        <w:t>:</w:t>
      </w:r>
      <w:r w:rsidRPr="00686775">
        <w:rPr>
          <w:rStyle w:val="token"/>
          <w:rFonts w:ascii="Consolas" w:eastAsiaTheme="majorEastAsia" w:hAnsi="Consolas" w:cs="Consolas"/>
          <w:color w:val="555555"/>
          <w:sz w:val="19"/>
          <w:szCs w:val="19"/>
          <w:bdr w:val="none" w:sz="0" w:space="0" w:color="auto" w:frame="1"/>
          <w:lang w:val="en-US"/>
        </w:rPr>
        <w:t xml:space="preserve"> NULL</w:t>
      </w:r>
    </w:p>
    <w:p w:rsidR="00686775" w:rsidRPr="00686775" w:rsidRDefault="00686775" w:rsidP="00686775">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token"/>
          <w:rFonts w:ascii="Consolas" w:eastAsiaTheme="majorEastAsia" w:hAnsi="Consolas" w:cs="Consolas"/>
          <w:color w:val="555555"/>
          <w:sz w:val="19"/>
          <w:szCs w:val="19"/>
          <w:bdr w:val="none" w:sz="0" w:space="0" w:color="auto" w:frame="1"/>
          <w:lang w:val="en-US"/>
        </w:rPr>
      </w:pPr>
      <w:r w:rsidRPr="00686775">
        <w:rPr>
          <w:rStyle w:val="token"/>
          <w:rFonts w:ascii="Consolas" w:eastAsiaTheme="majorEastAsia" w:hAnsi="Consolas" w:cs="Consolas"/>
          <w:color w:val="555555"/>
          <w:sz w:val="19"/>
          <w:szCs w:val="19"/>
          <w:bdr w:val="none" w:sz="0" w:space="0" w:color="auto" w:frame="1"/>
          <w:lang w:val="en-US"/>
        </w:rPr>
        <w:t xml:space="preserve">       Packed</w:t>
      </w:r>
      <w:r w:rsidRPr="00686775">
        <w:rPr>
          <w:rStyle w:val="token"/>
          <w:rFonts w:ascii="Consolas" w:eastAsiaTheme="majorEastAsia" w:hAnsi="Consolas" w:cs="Consolas"/>
          <w:color w:val="999999"/>
          <w:sz w:val="19"/>
          <w:szCs w:val="19"/>
          <w:bdr w:val="none" w:sz="0" w:space="0" w:color="auto" w:frame="1"/>
          <w:lang w:val="en-US"/>
        </w:rPr>
        <w:t>:</w:t>
      </w:r>
      <w:r w:rsidRPr="00686775">
        <w:rPr>
          <w:rStyle w:val="token"/>
          <w:rFonts w:ascii="Consolas" w:eastAsiaTheme="majorEastAsia" w:hAnsi="Consolas" w:cs="Consolas"/>
          <w:color w:val="555555"/>
          <w:sz w:val="19"/>
          <w:szCs w:val="19"/>
          <w:bdr w:val="none" w:sz="0" w:space="0" w:color="auto" w:frame="1"/>
          <w:lang w:val="en-US"/>
        </w:rPr>
        <w:t xml:space="preserve"> NULL</w:t>
      </w:r>
    </w:p>
    <w:p w:rsidR="00686775" w:rsidRPr="00686775" w:rsidRDefault="00686775" w:rsidP="00686775">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token"/>
          <w:rFonts w:ascii="Consolas" w:eastAsiaTheme="majorEastAsia" w:hAnsi="Consolas" w:cs="Consolas"/>
          <w:color w:val="555555"/>
          <w:sz w:val="19"/>
          <w:szCs w:val="19"/>
          <w:bdr w:val="none" w:sz="0" w:space="0" w:color="auto" w:frame="1"/>
          <w:lang w:val="en-US"/>
        </w:rPr>
      </w:pPr>
      <w:r w:rsidRPr="00686775">
        <w:rPr>
          <w:rStyle w:val="token"/>
          <w:rFonts w:ascii="Consolas" w:eastAsiaTheme="majorEastAsia" w:hAnsi="Consolas" w:cs="Consolas"/>
          <w:color w:val="555555"/>
          <w:sz w:val="19"/>
          <w:szCs w:val="19"/>
          <w:bdr w:val="none" w:sz="0" w:space="0" w:color="auto" w:frame="1"/>
          <w:lang w:val="en-US"/>
        </w:rPr>
        <w:t xml:space="preserve">         Null</w:t>
      </w:r>
      <w:r w:rsidRPr="00686775">
        <w:rPr>
          <w:rStyle w:val="token"/>
          <w:rFonts w:ascii="Consolas" w:eastAsiaTheme="majorEastAsia" w:hAnsi="Consolas" w:cs="Consolas"/>
          <w:color w:val="999999"/>
          <w:sz w:val="19"/>
          <w:szCs w:val="19"/>
          <w:bdr w:val="none" w:sz="0" w:space="0" w:color="auto" w:frame="1"/>
          <w:lang w:val="en-US"/>
        </w:rPr>
        <w:t>:</w:t>
      </w:r>
      <w:r w:rsidRPr="00686775">
        <w:rPr>
          <w:rStyle w:val="token"/>
          <w:rFonts w:ascii="Consolas" w:eastAsiaTheme="majorEastAsia" w:hAnsi="Consolas" w:cs="Consolas"/>
          <w:color w:val="555555"/>
          <w:sz w:val="19"/>
          <w:szCs w:val="19"/>
          <w:bdr w:val="none" w:sz="0" w:space="0" w:color="auto" w:frame="1"/>
          <w:lang w:val="en-US"/>
        </w:rPr>
        <w:t xml:space="preserve"> YES</w:t>
      </w:r>
    </w:p>
    <w:p w:rsidR="00686775" w:rsidRPr="00686775" w:rsidRDefault="00686775" w:rsidP="00686775">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token"/>
          <w:rFonts w:ascii="Consolas" w:eastAsiaTheme="majorEastAsia" w:hAnsi="Consolas" w:cs="Consolas"/>
          <w:color w:val="555555"/>
          <w:sz w:val="19"/>
          <w:szCs w:val="19"/>
          <w:bdr w:val="none" w:sz="0" w:space="0" w:color="auto" w:frame="1"/>
          <w:lang w:val="en-US"/>
        </w:rPr>
      </w:pPr>
      <w:r w:rsidRPr="00686775">
        <w:rPr>
          <w:rStyle w:val="token"/>
          <w:rFonts w:ascii="Consolas" w:eastAsiaTheme="majorEastAsia" w:hAnsi="Consolas" w:cs="Consolas"/>
          <w:color w:val="555555"/>
          <w:sz w:val="19"/>
          <w:szCs w:val="19"/>
          <w:bdr w:val="none" w:sz="0" w:space="0" w:color="auto" w:frame="1"/>
          <w:lang w:val="en-US"/>
        </w:rPr>
        <w:t xml:space="preserve">   Index_type</w:t>
      </w:r>
      <w:r w:rsidRPr="00686775">
        <w:rPr>
          <w:rStyle w:val="token"/>
          <w:rFonts w:ascii="Consolas" w:eastAsiaTheme="majorEastAsia" w:hAnsi="Consolas" w:cs="Consolas"/>
          <w:color w:val="999999"/>
          <w:sz w:val="19"/>
          <w:szCs w:val="19"/>
          <w:bdr w:val="none" w:sz="0" w:space="0" w:color="auto" w:frame="1"/>
          <w:lang w:val="en-US"/>
        </w:rPr>
        <w:t>:</w:t>
      </w:r>
      <w:r w:rsidRPr="00686775">
        <w:rPr>
          <w:rStyle w:val="token"/>
          <w:rFonts w:ascii="Consolas" w:eastAsiaTheme="majorEastAsia" w:hAnsi="Consolas" w:cs="Consolas"/>
          <w:color w:val="555555"/>
          <w:sz w:val="19"/>
          <w:szCs w:val="19"/>
          <w:bdr w:val="none" w:sz="0" w:space="0" w:color="auto" w:frame="1"/>
          <w:lang w:val="en-US"/>
        </w:rPr>
        <w:t xml:space="preserve"> HASH</w:t>
      </w:r>
    </w:p>
    <w:p w:rsidR="00686775" w:rsidRPr="00686775" w:rsidRDefault="00686775" w:rsidP="00686775">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token"/>
          <w:rFonts w:ascii="Consolas" w:eastAsiaTheme="majorEastAsia" w:hAnsi="Consolas" w:cs="Consolas"/>
          <w:color w:val="555555"/>
          <w:sz w:val="19"/>
          <w:szCs w:val="19"/>
          <w:bdr w:val="none" w:sz="0" w:space="0" w:color="auto" w:frame="1"/>
          <w:lang w:val="en-US"/>
        </w:rPr>
      </w:pPr>
      <w:r w:rsidRPr="00686775">
        <w:rPr>
          <w:rStyle w:val="token"/>
          <w:rFonts w:ascii="Consolas" w:eastAsiaTheme="majorEastAsia" w:hAnsi="Consolas" w:cs="Consolas"/>
          <w:color w:val="555555"/>
          <w:sz w:val="19"/>
          <w:szCs w:val="19"/>
          <w:bdr w:val="none" w:sz="0" w:space="0" w:color="auto" w:frame="1"/>
          <w:lang w:val="en-US"/>
        </w:rPr>
        <w:t xml:space="preserve">      Comment</w:t>
      </w:r>
      <w:r w:rsidRPr="00686775">
        <w:rPr>
          <w:rStyle w:val="token"/>
          <w:rFonts w:ascii="Consolas" w:eastAsiaTheme="majorEastAsia" w:hAnsi="Consolas" w:cs="Consolas"/>
          <w:color w:val="999999"/>
          <w:sz w:val="19"/>
          <w:szCs w:val="19"/>
          <w:bdr w:val="none" w:sz="0" w:space="0" w:color="auto" w:frame="1"/>
          <w:lang w:val="en-US"/>
        </w:rPr>
        <w:t>:</w:t>
      </w:r>
    </w:p>
    <w:p w:rsidR="00686775" w:rsidRPr="00686775" w:rsidRDefault="00686775" w:rsidP="00686775">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token"/>
          <w:rFonts w:ascii="Consolas" w:eastAsiaTheme="majorEastAsia" w:hAnsi="Consolas" w:cs="Consolas"/>
          <w:color w:val="555555"/>
          <w:sz w:val="19"/>
          <w:szCs w:val="19"/>
          <w:bdr w:val="none" w:sz="0" w:space="0" w:color="auto" w:frame="1"/>
          <w:lang w:val="en-US"/>
        </w:rPr>
      </w:pPr>
      <w:r w:rsidRPr="00686775">
        <w:rPr>
          <w:rStyle w:val="token"/>
          <w:rFonts w:ascii="Consolas" w:eastAsiaTheme="majorEastAsia" w:hAnsi="Consolas" w:cs="Consolas"/>
          <w:color w:val="555555"/>
          <w:sz w:val="19"/>
          <w:szCs w:val="19"/>
          <w:bdr w:val="none" w:sz="0" w:space="0" w:color="auto" w:frame="1"/>
          <w:lang w:val="en-US"/>
        </w:rPr>
        <w:t>Index_comment</w:t>
      </w:r>
      <w:r w:rsidRPr="00686775">
        <w:rPr>
          <w:rStyle w:val="token"/>
          <w:rFonts w:ascii="Consolas" w:eastAsiaTheme="majorEastAsia" w:hAnsi="Consolas" w:cs="Consolas"/>
          <w:color w:val="999999"/>
          <w:sz w:val="19"/>
          <w:szCs w:val="19"/>
          <w:bdr w:val="none" w:sz="0" w:space="0" w:color="auto" w:frame="1"/>
          <w:lang w:val="en-US"/>
        </w:rPr>
        <w:t>:</w:t>
      </w:r>
    </w:p>
    <w:p w:rsidR="00686775" w:rsidRPr="00686775" w:rsidRDefault="00686775" w:rsidP="00686775">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token"/>
          <w:rFonts w:ascii="Consolas" w:eastAsiaTheme="majorEastAsia" w:hAnsi="Consolas" w:cs="Consolas"/>
          <w:color w:val="555555"/>
          <w:sz w:val="19"/>
          <w:szCs w:val="19"/>
          <w:bdr w:val="none" w:sz="0" w:space="0" w:color="auto" w:frame="1"/>
          <w:lang w:val="en-US"/>
        </w:rPr>
      </w:pPr>
      <w:r w:rsidRPr="00686775">
        <w:rPr>
          <w:rStyle w:val="token"/>
          <w:rFonts w:ascii="Consolas" w:eastAsiaTheme="majorEastAsia" w:hAnsi="Consolas" w:cs="Consolas"/>
          <w:color w:val="555555"/>
          <w:sz w:val="19"/>
          <w:szCs w:val="19"/>
          <w:bdr w:val="none" w:sz="0" w:space="0" w:color="auto" w:frame="1"/>
          <w:lang w:val="en-US"/>
        </w:rPr>
        <w:t xml:space="preserve">      Visible</w:t>
      </w:r>
      <w:r w:rsidRPr="00686775">
        <w:rPr>
          <w:rStyle w:val="token"/>
          <w:rFonts w:ascii="Consolas" w:eastAsiaTheme="majorEastAsia" w:hAnsi="Consolas" w:cs="Consolas"/>
          <w:color w:val="999999"/>
          <w:sz w:val="19"/>
          <w:szCs w:val="19"/>
          <w:bdr w:val="none" w:sz="0" w:space="0" w:color="auto" w:frame="1"/>
          <w:lang w:val="en-US"/>
        </w:rPr>
        <w:t>:</w:t>
      </w:r>
      <w:r w:rsidRPr="00686775">
        <w:rPr>
          <w:rStyle w:val="token"/>
          <w:rFonts w:ascii="Consolas" w:eastAsiaTheme="majorEastAsia" w:hAnsi="Consolas" w:cs="Consolas"/>
          <w:color w:val="555555"/>
          <w:sz w:val="19"/>
          <w:szCs w:val="19"/>
          <w:bdr w:val="none" w:sz="0" w:space="0" w:color="auto" w:frame="1"/>
          <w:lang w:val="en-US"/>
        </w:rPr>
        <w:t xml:space="preserve"> YES</w:t>
      </w:r>
    </w:p>
    <w:p w:rsidR="00686775" w:rsidRPr="00686775" w:rsidRDefault="00686775" w:rsidP="00686775">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token"/>
          <w:rFonts w:ascii="Consolas" w:eastAsiaTheme="majorEastAsia" w:hAnsi="Consolas" w:cs="Consolas"/>
          <w:color w:val="555555"/>
          <w:sz w:val="19"/>
          <w:szCs w:val="19"/>
          <w:bdr w:val="none" w:sz="0" w:space="0" w:color="auto" w:frame="1"/>
          <w:lang w:val="en-US"/>
        </w:rPr>
      </w:pPr>
      <w:r w:rsidRPr="00686775">
        <w:rPr>
          <w:rStyle w:val="token"/>
          <w:rFonts w:ascii="Consolas" w:eastAsiaTheme="majorEastAsia" w:hAnsi="Consolas" w:cs="Consolas"/>
          <w:color w:val="999999"/>
          <w:sz w:val="19"/>
          <w:szCs w:val="19"/>
          <w:bdr w:val="none" w:sz="0" w:space="0" w:color="auto" w:frame="1"/>
          <w:lang w:val="en-US"/>
        </w:rPr>
        <w:t>***************************</w:t>
      </w:r>
      <w:r w:rsidRPr="00686775">
        <w:rPr>
          <w:rStyle w:val="token"/>
          <w:rFonts w:ascii="Consolas" w:eastAsiaTheme="majorEastAsia" w:hAnsi="Consolas" w:cs="Consolas"/>
          <w:color w:val="555555"/>
          <w:sz w:val="19"/>
          <w:szCs w:val="19"/>
          <w:bdr w:val="none" w:sz="0" w:space="0" w:color="auto" w:frame="1"/>
          <w:lang w:val="en-US"/>
        </w:rPr>
        <w:t xml:space="preserve"> 2. row </w:t>
      </w:r>
      <w:r w:rsidRPr="00686775">
        <w:rPr>
          <w:rStyle w:val="token"/>
          <w:rFonts w:ascii="Consolas" w:eastAsiaTheme="majorEastAsia" w:hAnsi="Consolas" w:cs="Consolas"/>
          <w:color w:val="999999"/>
          <w:sz w:val="19"/>
          <w:szCs w:val="19"/>
          <w:bdr w:val="none" w:sz="0" w:space="0" w:color="auto" w:frame="1"/>
          <w:lang w:val="en-US"/>
        </w:rPr>
        <w:t>***************************</w:t>
      </w:r>
    </w:p>
    <w:p w:rsidR="00686775" w:rsidRPr="00686775" w:rsidRDefault="00686775" w:rsidP="00686775">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token"/>
          <w:rFonts w:ascii="Consolas" w:eastAsiaTheme="majorEastAsia" w:hAnsi="Consolas" w:cs="Consolas"/>
          <w:color w:val="555555"/>
          <w:sz w:val="19"/>
          <w:szCs w:val="19"/>
          <w:bdr w:val="none" w:sz="0" w:space="0" w:color="auto" w:frame="1"/>
          <w:lang w:val="en-US"/>
        </w:rPr>
      </w:pPr>
      <w:r w:rsidRPr="00686775">
        <w:rPr>
          <w:rStyle w:val="token"/>
          <w:rFonts w:ascii="Consolas" w:eastAsiaTheme="majorEastAsia" w:hAnsi="Consolas" w:cs="Consolas"/>
          <w:color w:val="555555"/>
          <w:sz w:val="19"/>
          <w:szCs w:val="19"/>
          <w:bdr w:val="none" w:sz="0" w:space="0" w:color="auto" w:frame="1"/>
          <w:lang w:val="en-US"/>
        </w:rPr>
        <w:lastRenderedPageBreak/>
        <w:t xml:space="preserve">        Table</w:t>
      </w:r>
      <w:r w:rsidRPr="00686775">
        <w:rPr>
          <w:rStyle w:val="token"/>
          <w:rFonts w:ascii="Consolas" w:eastAsiaTheme="majorEastAsia" w:hAnsi="Consolas" w:cs="Consolas"/>
          <w:color w:val="999999"/>
          <w:sz w:val="19"/>
          <w:szCs w:val="19"/>
          <w:bdr w:val="none" w:sz="0" w:space="0" w:color="auto" w:frame="1"/>
          <w:lang w:val="en-US"/>
        </w:rPr>
        <w:t>:</w:t>
      </w:r>
      <w:r w:rsidRPr="00686775">
        <w:rPr>
          <w:rStyle w:val="token"/>
          <w:rFonts w:ascii="Consolas" w:eastAsiaTheme="majorEastAsia" w:hAnsi="Consolas" w:cs="Consolas"/>
          <w:color w:val="555555"/>
          <w:sz w:val="19"/>
          <w:szCs w:val="19"/>
          <w:bdr w:val="none" w:sz="0" w:space="0" w:color="auto" w:frame="1"/>
          <w:lang w:val="en-US"/>
        </w:rPr>
        <w:t xml:space="preserve"> accounts</w:t>
      </w:r>
    </w:p>
    <w:p w:rsidR="00686775" w:rsidRPr="00686775" w:rsidRDefault="00686775" w:rsidP="00686775">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token"/>
          <w:rFonts w:ascii="Consolas" w:eastAsiaTheme="majorEastAsia" w:hAnsi="Consolas" w:cs="Consolas"/>
          <w:color w:val="555555"/>
          <w:sz w:val="19"/>
          <w:szCs w:val="19"/>
          <w:bdr w:val="none" w:sz="0" w:space="0" w:color="auto" w:frame="1"/>
          <w:lang w:val="en-US"/>
        </w:rPr>
      </w:pPr>
      <w:r w:rsidRPr="00686775">
        <w:rPr>
          <w:rStyle w:val="token"/>
          <w:rFonts w:ascii="Consolas" w:eastAsiaTheme="majorEastAsia" w:hAnsi="Consolas" w:cs="Consolas"/>
          <w:color w:val="555555"/>
          <w:sz w:val="19"/>
          <w:szCs w:val="19"/>
          <w:bdr w:val="none" w:sz="0" w:space="0" w:color="auto" w:frame="1"/>
          <w:lang w:val="en-US"/>
        </w:rPr>
        <w:t xml:space="preserve">   Non_unique</w:t>
      </w:r>
      <w:r w:rsidRPr="00686775">
        <w:rPr>
          <w:rStyle w:val="token"/>
          <w:rFonts w:ascii="Consolas" w:eastAsiaTheme="majorEastAsia" w:hAnsi="Consolas" w:cs="Consolas"/>
          <w:color w:val="999999"/>
          <w:sz w:val="19"/>
          <w:szCs w:val="19"/>
          <w:bdr w:val="none" w:sz="0" w:space="0" w:color="auto" w:frame="1"/>
          <w:lang w:val="en-US"/>
        </w:rPr>
        <w:t>:</w:t>
      </w:r>
      <w:r w:rsidRPr="00686775">
        <w:rPr>
          <w:rStyle w:val="token"/>
          <w:rFonts w:ascii="Consolas" w:eastAsiaTheme="majorEastAsia" w:hAnsi="Consolas" w:cs="Consolas"/>
          <w:color w:val="555555"/>
          <w:sz w:val="19"/>
          <w:szCs w:val="19"/>
          <w:bdr w:val="none" w:sz="0" w:space="0" w:color="auto" w:frame="1"/>
          <w:lang w:val="en-US"/>
        </w:rPr>
        <w:t xml:space="preserve"> 0</w:t>
      </w:r>
    </w:p>
    <w:p w:rsidR="00686775" w:rsidRPr="00686775" w:rsidRDefault="00686775" w:rsidP="00686775">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token"/>
          <w:rFonts w:ascii="Consolas" w:eastAsiaTheme="majorEastAsia" w:hAnsi="Consolas" w:cs="Consolas"/>
          <w:color w:val="555555"/>
          <w:sz w:val="19"/>
          <w:szCs w:val="19"/>
          <w:bdr w:val="none" w:sz="0" w:space="0" w:color="auto" w:frame="1"/>
          <w:lang w:val="en-US"/>
        </w:rPr>
      </w:pPr>
      <w:r w:rsidRPr="00686775">
        <w:rPr>
          <w:rStyle w:val="token"/>
          <w:rFonts w:ascii="Consolas" w:eastAsiaTheme="majorEastAsia" w:hAnsi="Consolas" w:cs="Consolas"/>
          <w:color w:val="555555"/>
          <w:sz w:val="19"/>
          <w:szCs w:val="19"/>
          <w:bdr w:val="none" w:sz="0" w:space="0" w:color="auto" w:frame="1"/>
          <w:lang w:val="en-US"/>
        </w:rPr>
        <w:t xml:space="preserve">     Key_name</w:t>
      </w:r>
      <w:r w:rsidRPr="00686775">
        <w:rPr>
          <w:rStyle w:val="token"/>
          <w:rFonts w:ascii="Consolas" w:eastAsiaTheme="majorEastAsia" w:hAnsi="Consolas" w:cs="Consolas"/>
          <w:color w:val="999999"/>
          <w:sz w:val="19"/>
          <w:szCs w:val="19"/>
          <w:bdr w:val="none" w:sz="0" w:space="0" w:color="auto" w:frame="1"/>
          <w:lang w:val="en-US"/>
        </w:rPr>
        <w:t>:</w:t>
      </w:r>
      <w:r w:rsidRPr="00686775">
        <w:rPr>
          <w:rStyle w:val="token"/>
          <w:rFonts w:ascii="Consolas" w:eastAsiaTheme="majorEastAsia" w:hAnsi="Consolas" w:cs="Consolas"/>
          <w:color w:val="555555"/>
          <w:sz w:val="19"/>
          <w:szCs w:val="19"/>
          <w:bdr w:val="none" w:sz="0" w:space="0" w:color="auto" w:frame="1"/>
          <w:lang w:val="en-US"/>
        </w:rPr>
        <w:t xml:space="preserve"> ACCOUNT</w:t>
      </w:r>
    </w:p>
    <w:p w:rsidR="00686775" w:rsidRPr="00686775" w:rsidRDefault="00686775" w:rsidP="00686775">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token"/>
          <w:rFonts w:ascii="Consolas" w:eastAsiaTheme="majorEastAsia" w:hAnsi="Consolas" w:cs="Consolas"/>
          <w:color w:val="555555"/>
          <w:sz w:val="19"/>
          <w:szCs w:val="19"/>
          <w:bdr w:val="none" w:sz="0" w:space="0" w:color="auto" w:frame="1"/>
          <w:lang w:val="en-US"/>
        </w:rPr>
      </w:pPr>
      <w:r w:rsidRPr="00686775">
        <w:rPr>
          <w:rStyle w:val="token"/>
          <w:rFonts w:ascii="Consolas" w:eastAsiaTheme="majorEastAsia" w:hAnsi="Consolas" w:cs="Consolas"/>
          <w:color w:val="555555"/>
          <w:sz w:val="19"/>
          <w:szCs w:val="19"/>
          <w:bdr w:val="none" w:sz="0" w:space="0" w:color="auto" w:frame="1"/>
          <w:lang w:val="en-US"/>
        </w:rPr>
        <w:t xml:space="preserve"> Seq_in_index</w:t>
      </w:r>
      <w:r w:rsidRPr="00686775">
        <w:rPr>
          <w:rStyle w:val="token"/>
          <w:rFonts w:ascii="Consolas" w:eastAsiaTheme="majorEastAsia" w:hAnsi="Consolas" w:cs="Consolas"/>
          <w:color w:val="999999"/>
          <w:sz w:val="19"/>
          <w:szCs w:val="19"/>
          <w:bdr w:val="none" w:sz="0" w:space="0" w:color="auto" w:frame="1"/>
          <w:lang w:val="en-US"/>
        </w:rPr>
        <w:t>:</w:t>
      </w:r>
      <w:r w:rsidRPr="00686775">
        <w:rPr>
          <w:rStyle w:val="token"/>
          <w:rFonts w:ascii="Consolas" w:eastAsiaTheme="majorEastAsia" w:hAnsi="Consolas" w:cs="Consolas"/>
          <w:color w:val="555555"/>
          <w:sz w:val="19"/>
          <w:szCs w:val="19"/>
          <w:bdr w:val="none" w:sz="0" w:space="0" w:color="auto" w:frame="1"/>
          <w:lang w:val="en-US"/>
        </w:rPr>
        <w:t xml:space="preserve"> 2</w:t>
      </w:r>
    </w:p>
    <w:p w:rsidR="00686775" w:rsidRPr="00686775" w:rsidRDefault="00686775" w:rsidP="00686775">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token"/>
          <w:rFonts w:ascii="Consolas" w:eastAsiaTheme="majorEastAsia" w:hAnsi="Consolas" w:cs="Consolas"/>
          <w:color w:val="555555"/>
          <w:sz w:val="19"/>
          <w:szCs w:val="19"/>
          <w:bdr w:val="none" w:sz="0" w:space="0" w:color="auto" w:frame="1"/>
          <w:lang w:val="en-US"/>
        </w:rPr>
      </w:pPr>
      <w:r w:rsidRPr="00686775">
        <w:rPr>
          <w:rStyle w:val="token"/>
          <w:rFonts w:ascii="Consolas" w:eastAsiaTheme="majorEastAsia" w:hAnsi="Consolas" w:cs="Consolas"/>
          <w:color w:val="555555"/>
          <w:sz w:val="19"/>
          <w:szCs w:val="19"/>
          <w:bdr w:val="none" w:sz="0" w:space="0" w:color="auto" w:frame="1"/>
          <w:lang w:val="en-US"/>
        </w:rPr>
        <w:t xml:space="preserve">  Column_name</w:t>
      </w:r>
      <w:r w:rsidRPr="00686775">
        <w:rPr>
          <w:rStyle w:val="token"/>
          <w:rFonts w:ascii="Consolas" w:eastAsiaTheme="majorEastAsia" w:hAnsi="Consolas" w:cs="Consolas"/>
          <w:color w:val="999999"/>
          <w:sz w:val="19"/>
          <w:szCs w:val="19"/>
          <w:bdr w:val="none" w:sz="0" w:space="0" w:color="auto" w:frame="1"/>
          <w:lang w:val="en-US"/>
        </w:rPr>
        <w:t>:</w:t>
      </w:r>
      <w:r w:rsidRPr="00686775">
        <w:rPr>
          <w:rStyle w:val="token"/>
          <w:rFonts w:ascii="Consolas" w:eastAsiaTheme="majorEastAsia" w:hAnsi="Consolas" w:cs="Consolas"/>
          <w:color w:val="555555"/>
          <w:sz w:val="19"/>
          <w:szCs w:val="19"/>
          <w:bdr w:val="none" w:sz="0" w:space="0" w:color="auto" w:frame="1"/>
          <w:lang w:val="en-US"/>
        </w:rPr>
        <w:t xml:space="preserve"> HOST</w:t>
      </w:r>
    </w:p>
    <w:p w:rsidR="00686775" w:rsidRPr="00686775" w:rsidRDefault="00686775" w:rsidP="00686775">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token"/>
          <w:rFonts w:ascii="Consolas" w:eastAsiaTheme="majorEastAsia" w:hAnsi="Consolas" w:cs="Consolas"/>
          <w:color w:val="555555"/>
          <w:sz w:val="19"/>
          <w:szCs w:val="19"/>
          <w:bdr w:val="none" w:sz="0" w:space="0" w:color="auto" w:frame="1"/>
          <w:lang w:val="en-US"/>
        </w:rPr>
      </w:pPr>
      <w:r w:rsidRPr="00686775">
        <w:rPr>
          <w:rStyle w:val="token"/>
          <w:rFonts w:ascii="Consolas" w:eastAsiaTheme="majorEastAsia" w:hAnsi="Consolas" w:cs="Consolas"/>
          <w:color w:val="555555"/>
          <w:sz w:val="19"/>
          <w:szCs w:val="19"/>
          <w:bdr w:val="none" w:sz="0" w:space="0" w:color="auto" w:frame="1"/>
          <w:lang w:val="en-US"/>
        </w:rPr>
        <w:t xml:space="preserve">    Collation</w:t>
      </w:r>
      <w:r w:rsidRPr="00686775">
        <w:rPr>
          <w:rStyle w:val="token"/>
          <w:rFonts w:ascii="Consolas" w:eastAsiaTheme="majorEastAsia" w:hAnsi="Consolas" w:cs="Consolas"/>
          <w:color w:val="999999"/>
          <w:sz w:val="19"/>
          <w:szCs w:val="19"/>
          <w:bdr w:val="none" w:sz="0" w:space="0" w:color="auto" w:frame="1"/>
          <w:lang w:val="en-US"/>
        </w:rPr>
        <w:t>:</w:t>
      </w:r>
      <w:r w:rsidRPr="00686775">
        <w:rPr>
          <w:rStyle w:val="token"/>
          <w:rFonts w:ascii="Consolas" w:eastAsiaTheme="majorEastAsia" w:hAnsi="Consolas" w:cs="Consolas"/>
          <w:color w:val="555555"/>
          <w:sz w:val="19"/>
          <w:szCs w:val="19"/>
          <w:bdr w:val="none" w:sz="0" w:space="0" w:color="auto" w:frame="1"/>
          <w:lang w:val="en-US"/>
        </w:rPr>
        <w:t xml:space="preserve"> NULL</w:t>
      </w:r>
    </w:p>
    <w:p w:rsidR="00686775" w:rsidRPr="00686775" w:rsidRDefault="00686775" w:rsidP="00686775">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token"/>
          <w:rFonts w:ascii="Consolas" w:eastAsiaTheme="majorEastAsia" w:hAnsi="Consolas" w:cs="Consolas"/>
          <w:color w:val="555555"/>
          <w:sz w:val="19"/>
          <w:szCs w:val="19"/>
          <w:bdr w:val="none" w:sz="0" w:space="0" w:color="auto" w:frame="1"/>
          <w:lang w:val="en-US"/>
        </w:rPr>
      </w:pPr>
      <w:r w:rsidRPr="00686775">
        <w:rPr>
          <w:rStyle w:val="token"/>
          <w:rFonts w:ascii="Consolas" w:eastAsiaTheme="majorEastAsia" w:hAnsi="Consolas" w:cs="Consolas"/>
          <w:color w:val="555555"/>
          <w:sz w:val="19"/>
          <w:szCs w:val="19"/>
          <w:bdr w:val="none" w:sz="0" w:space="0" w:color="auto" w:frame="1"/>
          <w:lang w:val="en-US"/>
        </w:rPr>
        <w:t xml:space="preserve">  Cardinality</w:t>
      </w:r>
      <w:r w:rsidRPr="00686775">
        <w:rPr>
          <w:rStyle w:val="token"/>
          <w:rFonts w:ascii="Consolas" w:eastAsiaTheme="majorEastAsia" w:hAnsi="Consolas" w:cs="Consolas"/>
          <w:color w:val="999999"/>
          <w:sz w:val="19"/>
          <w:szCs w:val="19"/>
          <w:bdr w:val="none" w:sz="0" w:space="0" w:color="auto" w:frame="1"/>
          <w:lang w:val="en-US"/>
        </w:rPr>
        <w:t>:</w:t>
      </w:r>
      <w:r w:rsidRPr="00686775">
        <w:rPr>
          <w:rStyle w:val="token"/>
          <w:rFonts w:ascii="Consolas" w:eastAsiaTheme="majorEastAsia" w:hAnsi="Consolas" w:cs="Consolas"/>
          <w:color w:val="555555"/>
          <w:sz w:val="19"/>
          <w:szCs w:val="19"/>
          <w:bdr w:val="none" w:sz="0" w:space="0" w:color="auto" w:frame="1"/>
          <w:lang w:val="en-US"/>
        </w:rPr>
        <w:t xml:space="preserve"> NULL</w:t>
      </w:r>
    </w:p>
    <w:p w:rsidR="00686775" w:rsidRPr="00686775" w:rsidRDefault="00686775" w:rsidP="00686775">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token"/>
          <w:rFonts w:ascii="Consolas" w:eastAsiaTheme="majorEastAsia" w:hAnsi="Consolas" w:cs="Consolas"/>
          <w:color w:val="555555"/>
          <w:sz w:val="19"/>
          <w:szCs w:val="19"/>
          <w:bdr w:val="none" w:sz="0" w:space="0" w:color="auto" w:frame="1"/>
          <w:lang w:val="en-US"/>
        </w:rPr>
      </w:pPr>
      <w:r w:rsidRPr="00686775">
        <w:rPr>
          <w:rStyle w:val="token"/>
          <w:rFonts w:ascii="Consolas" w:eastAsiaTheme="majorEastAsia" w:hAnsi="Consolas" w:cs="Consolas"/>
          <w:color w:val="555555"/>
          <w:sz w:val="19"/>
          <w:szCs w:val="19"/>
          <w:bdr w:val="none" w:sz="0" w:space="0" w:color="auto" w:frame="1"/>
          <w:lang w:val="en-US"/>
        </w:rPr>
        <w:t xml:space="preserve">     Sub_part</w:t>
      </w:r>
      <w:r w:rsidRPr="00686775">
        <w:rPr>
          <w:rStyle w:val="token"/>
          <w:rFonts w:ascii="Consolas" w:eastAsiaTheme="majorEastAsia" w:hAnsi="Consolas" w:cs="Consolas"/>
          <w:color w:val="999999"/>
          <w:sz w:val="19"/>
          <w:szCs w:val="19"/>
          <w:bdr w:val="none" w:sz="0" w:space="0" w:color="auto" w:frame="1"/>
          <w:lang w:val="en-US"/>
        </w:rPr>
        <w:t>:</w:t>
      </w:r>
      <w:r w:rsidRPr="00686775">
        <w:rPr>
          <w:rStyle w:val="token"/>
          <w:rFonts w:ascii="Consolas" w:eastAsiaTheme="majorEastAsia" w:hAnsi="Consolas" w:cs="Consolas"/>
          <w:color w:val="555555"/>
          <w:sz w:val="19"/>
          <w:szCs w:val="19"/>
          <w:bdr w:val="none" w:sz="0" w:space="0" w:color="auto" w:frame="1"/>
          <w:lang w:val="en-US"/>
        </w:rPr>
        <w:t xml:space="preserve"> NULL</w:t>
      </w:r>
    </w:p>
    <w:p w:rsidR="00686775" w:rsidRPr="00686775" w:rsidRDefault="00686775" w:rsidP="00686775">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token"/>
          <w:rFonts w:ascii="Consolas" w:eastAsiaTheme="majorEastAsia" w:hAnsi="Consolas" w:cs="Consolas"/>
          <w:color w:val="555555"/>
          <w:sz w:val="19"/>
          <w:szCs w:val="19"/>
          <w:bdr w:val="none" w:sz="0" w:space="0" w:color="auto" w:frame="1"/>
          <w:lang w:val="en-US"/>
        </w:rPr>
      </w:pPr>
      <w:r w:rsidRPr="00686775">
        <w:rPr>
          <w:rStyle w:val="token"/>
          <w:rFonts w:ascii="Consolas" w:eastAsiaTheme="majorEastAsia" w:hAnsi="Consolas" w:cs="Consolas"/>
          <w:color w:val="555555"/>
          <w:sz w:val="19"/>
          <w:szCs w:val="19"/>
          <w:bdr w:val="none" w:sz="0" w:space="0" w:color="auto" w:frame="1"/>
          <w:lang w:val="en-US"/>
        </w:rPr>
        <w:t xml:space="preserve">       Packed</w:t>
      </w:r>
      <w:r w:rsidRPr="00686775">
        <w:rPr>
          <w:rStyle w:val="token"/>
          <w:rFonts w:ascii="Consolas" w:eastAsiaTheme="majorEastAsia" w:hAnsi="Consolas" w:cs="Consolas"/>
          <w:color w:val="999999"/>
          <w:sz w:val="19"/>
          <w:szCs w:val="19"/>
          <w:bdr w:val="none" w:sz="0" w:space="0" w:color="auto" w:frame="1"/>
          <w:lang w:val="en-US"/>
        </w:rPr>
        <w:t>:</w:t>
      </w:r>
      <w:r w:rsidRPr="00686775">
        <w:rPr>
          <w:rStyle w:val="token"/>
          <w:rFonts w:ascii="Consolas" w:eastAsiaTheme="majorEastAsia" w:hAnsi="Consolas" w:cs="Consolas"/>
          <w:color w:val="555555"/>
          <w:sz w:val="19"/>
          <w:szCs w:val="19"/>
          <w:bdr w:val="none" w:sz="0" w:space="0" w:color="auto" w:frame="1"/>
          <w:lang w:val="en-US"/>
        </w:rPr>
        <w:t xml:space="preserve"> NULL</w:t>
      </w:r>
    </w:p>
    <w:p w:rsidR="00686775" w:rsidRPr="00686775" w:rsidRDefault="00686775" w:rsidP="00686775">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token"/>
          <w:rFonts w:ascii="Consolas" w:eastAsiaTheme="majorEastAsia" w:hAnsi="Consolas" w:cs="Consolas"/>
          <w:color w:val="555555"/>
          <w:sz w:val="19"/>
          <w:szCs w:val="19"/>
          <w:bdr w:val="none" w:sz="0" w:space="0" w:color="auto" w:frame="1"/>
          <w:lang w:val="en-US"/>
        </w:rPr>
      </w:pPr>
      <w:r w:rsidRPr="00686775">
        <w:rPr>
          <w:rStyle w:val="token"/>
          <w:rFonts w:ascii="Consolas" w:eastAsiaTheme="majorEastAsia" w:hAnsi="Consolas" w:cs="Consolas"/>
          <w:color w:val="555555"/>
          <w:sz w:val="19"/>
          <w:szCs w:val="19"/>
          <w:bdr w:val="none" w:sz="0" w:space="0" w:color="auto" w:frame="1"/>
          <w:lang w:val="en-US"/>
        </w:rPr>
        <w:t xml:space="preserve">         Null</w:t>
      </w:r>
      <w:r w:rsidRPr="00686775">
        <w:rPr>
          <w:rStyle w:val="token"/>
          <w:rFonts w:ascii="Consolas" w:eastAsiaTheme="majorEastAsia" w:hAnsi="Consolas" w:cs="Consolas"/>
          <w:color w:val="999999"/>
          <w:sz w:val="19"/>
          <w:szCs w:val="19"/>
          <w:bdr w:val="none" w:sz="0" w:space="0" w:color="auto" w:frame="1"/>
          <w:lang w:val="en-US"/>
        </w:rPr>
        <w:t>:</w:t>
      </w:r>
      <w:r w:rsidRPr="00686775">
        <w:rPr>
          <w:rStyle w:val="token"/>
          <w:rFonts w:ascii="Consolas" w:eastAsiaTheme="majorEastAsia" w:hAnsi="Consolas" w:cs="Consolas"/>
          <w:color w:val="555555"/>
          <w:sz w:val="19"/>
          <w:szCs w:val="19"/>
          <w:bdr w:val="none" w:sz="0" w:space="0" w:color="auto" w:frame="1"/>
          <w:lang w:val="en-US"/>
        </w:rPr>
        <w:t xml:space="preserve"> YES</w:t>
      </w:r>
    </w:p>
    <w:p w:rsidR="00686775" w:rsidRPr="00686775" w:rsidRDefault="00686775" w:rsidP="00686775">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token"/>
          <w:rFonts w:ascii="Consolas" w:eastAsiaTheme="majorEastAsia" w:hAnsi="Consolas" w:cs="Consolas"/>
          <w:color w:val="555555"/>
          <w:sz w:val="19"/>
          <w:szCs w:val="19"/>
          <w:bdr w:val="none" w:sz="0" w:space="0" w:color="auto" w:frame="1"/>
          <w:lang w:val="en-US"/>
        </w:rPr>
      </w:pPr>
      <w:r w:rsidRPr="00686775">
        <w:rPr>
          <w:rStyle w:val="token"/>
          <w:rFonts w:ascii="Consolas" w:eastAsiaTheme="majorEastAsia" w:hAnsi="Consolas" w:cs="Consolas"/>
          <w:color w:val="555555"/>
          <w:sz w:val="19"/>
          <w:szCs w:val="19"/>
          <w:bdr w:val="none" w:sz="0" w:space="0" w:color="auto" w:frame="1"/>
          <w:lang w:val="en-US"/>
        </w:rPr>
        <w:t xml:space="preserve">   Index_type</w:t>
      </w:r>
      <w:r w:rsidRPr="00686775">
        <w:rPr>
          <w:rStyle w:val="token"/>
          <w:rFonts w:ascii="Consolas" w:eastAsiaTheme="majorEastAsia" w:hAnsi="Consolas" w:cs="Consolas"/>
          <w:color w:val="999999"/>
          <w:sz w:val="19"/>
          <w:szCs w:val="19"/>
          <w:bdr w:val="none" w:sz="0" w:space="0" w:color="auto" w:frame="1"/>
          <w:lang w:val="en-US"/>
        </w:rPr>
        <w:t>:</w:t>
      </w:r>
      <w:r w:rsidRPr="00686775">
        <w:rPr>
          <w:rStyle w:val="token"/>
          <w:rFonts w:ascii="Consolas" w:eastAsiaTheme="majorEastAsia" w:hAnsi="Consolas" w:cs="Consolas"/>
          <w:color w:val="555555"/>
          <w:sz w:val="19"/>
          <w:szCs w:val="19"/>
          <w:bdr w:val="none" w:sz="0" w:space="0" w:color="auto" w:frame="1"/>
          <w:lang w:val="en-US"/>
        </w:rPr>
        <w:t xml:space="preserve"> HASH</w:t>
      </w:r>
    </w:p>
    <w:p w:rsidR="00686775" w:rsidRPr="00686775" w:rsidRDefault="00686775" w:rsidP="00686775">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token"/>
          <w:rFonts w:ascii="Consolas" w:eastAsiaTheme="majorEastAsia" w:hAnsi="Consolas" w:cs="Consolas"/>
          <w:color w:val="555555"/>
          <w:sz w:val="19"/>
          <w:szCs w:val="19"/>
          <w:bdr w:val="none" w:sz="0" w:space="0" w:color="auto" w:frame="1"/>
          <w:lang w:val="en-US"/>
        </w:rPr>
      </w:pPr>
      <w:r w:rsidRPr="00686775">
        <w:rPr>
          <w:rStyle w:val="token"/>
          <w:rFonts w:ascii="Consolas" w:eastAsiaTheme="majorEastAsia" w:hAnsi="Consolas" w:cs="Consolas"/>
          <w:color w:val="555555"/>
          <w:sz w:val="19"/>
          <w:szCs w:val="19"/>
          <w:bdr w:val="none" w:sz="0" w:space="0" w:color="auto" w:frame="1"/>
          <w:lang w:val="en-US"/>
        </w:rPr>
        <w:t xml:space="preserve">      Comment</w:t>
      </w:r>
      <w:r w:rsidRPr="00686775">
        <w:rPr>
          <w:rStyle w:val="token"/>
          <w:rFonts w:ascii="Consolas" w:eastAsiaTheme="majorEastAsia" w:hAnsi="Consolas" w:cs="Consolas"/>
          <w:color w:val="999999"/>
          <w:sz w:val="19"/>
          <w:szCs w:val="19"/>
          <w:bdr w:val="none" w:sz="0" w:space="0" w:color="auto" w:frame="1"/>
          <w:lang w:val="en-US"/>
        </w:rPr>
        <w:t>:</w:t>
      </w:r>
    </w:p>
    <w:p w:rsidR="00686775" w:rsidRPr="00686775" w:rsidRDefault="00686775" w:rsidP="00686775">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token"/>
          <w:rFonts w:ascii="Consolas" w:eastAsiaTheme="majorEastAsia" w:hAnsi="Consolas" w:cs="Consolas"/>
          <w:color w:val="555555"/>
          <w:sz w:val="19"/>
          <w:szCs w:val="19"/>
          <w:bdr w:val="none" w:sz="0" w:space="0" w:color="auto" w:frame="1"/>
          <w:lang w:val="en-US"/>
        </w:rPr>
      </w:pPr>
      <w:r w:rsidRPr="00686775">
        <w:rPr>
          <w:rStyle w:val="token"/>
          <w:rFonts w:ascii="Consolas" w:eastAsiaTheme="majorEastAsia" w:hAnsi="Consolas" w:cs="Consolas"/>
          <w:color w:val="555555"/>
          <w:sz w:val="19"/>
          <w:szCs w:val="19"/>
          <w:bdr w:val="none" w:sz="0" w:space="0" w:color="auto" w:frame="1"/>
          <w:lang w:val="en-US"/>
        </w:rPr>
        <w:t>Index_comment</w:t>
      </w:r>
      <w:r w:rsidRPr="00686775">
        <w:rPr>
          <w:rStyle w:val="token"/>
          <w:rFonts w:ascii="Consolas" w:eastAsiaTheme="majorEastAsia" w:hAnsi="Consolas" w:cs="Consolas"/>
          <w:color w:val="999999"/>
          <w:sz w:val="19"/>
          <w:szCs w:val="19"/>
          <w:bdr w:val="none" w:sz="0" w:space="0" w:color="auto" w:frame="1"/>
          <w:lang w:val="en-US"/>
        </w:rPr>
        <w:t>:</w:t>
      </w:r>
    </w:p>
    <w:p w:rsidR="00686775" w:rsidRPr="00686775" w:rsidRDefault="00686775" w:rsidP="00686775">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token"/>
          <w:rFonts w:ascii="Consolas" w:eastAsiaTheme="majorEastAsia" w:hAnsi="Consolas" w:cs="Consolas"/>
          <w:color w:val="555555"/>
          <w:sz w:val="19"/>
          <w:szCs w:val="19"/>
          <w:bdr w:val="none" w:sz="0" w:space="0" w:color="auto" w:frame="1"/>
          <w:lang w:val="en-US"/>
        </w:rPr>
      </w:pPr>
      <w:r w:rsidRPr="00686775">
        <w:rPr>
          <w:rStyle w:val="token"/>
          <w:rFonts w:ascii="Consolas" w:eastAsiaTheme="majorEastAsia" w:hAnsi="Consolas" w:cs="Consolas"/>
          <w:color w:val="555555"/>
          <w:sz w:val="19"/>
          <w:szCs w:val="19"/>
          <w:bdr w:val="none" w:sz="0" w:space="0" w:color="auto" w:frame="1"/>
          <w:lang w:val="en-US"/>
        </w:rPr>
        <w:t xml:space="preserve">      Visible</w:t>
      </w:r>
      <w:r w:rsidRPr="00686775">
        <w:rPr>
          <w:rStyle w:val="token"/>
          <w:rFonts w:ascii="Consolas" w:eastAsiaTheme="majorEastAsia" w:hAnsi="Consolas" w:cs="Consolas"/>
          <w:color w:val="999999"/>
          <w:sz w:val="19"/>
          <w:szCs w:val="19"/>
          <w:bdr w:val="none" w:sz="0" w:space="0" w:color="auto" w:frame="1"/>
          <w:lang w:val="en-US"/>
        </w:rPr>
        <w:t>:</w:t>
      </w:r>
      <w:r w:rsidRPr="00686775">
        <w:rPr>
          <w:rStyle w:val="token"/>
          <w:rFonts w:ascii="Consolas" w:eastAsiaTheme="majorEastAsia" w:hAnsi="Consolas" w:cs="Consolas"/>
          <w:color w:val="555555"/>
          <w:sz w:val="19"/>
          <w:szCs w:val="19"/>
          <w:bdr w:val="none" w:sz="0" w:space="0" w:color="auto" w:frame="1"/>
          <w:lang w:val="en-US"/>
        </w:rPr>
        <w:t xml:space="preserve"> YES</w:t>
      </w:r>
    </w:p>
    <w:p w:rsidR="00686775" w:rsidRPr="00686775" w:rsidRDefault="00686775" w:rsidP="00686775">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p>
    <w:p w:rsidR="00686775" w:rsidRPr="00686775" w:rsidRDefault="00686775" w:rsidP="00686775">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686775">
        <w:rPr>
          <w:rStyle w:val="token"/>
          <w:rFonts w:ascii="Consolas" w:eastAsiaTheme="majorEastAsia" w:hAnsi="Consolas" w:cs="Consolas"/>
          <w:color w:val="A67F59"/>
          <w:sz w:val="19"/>
          <w:szCs w:val="19"/>
          <w:bdr w:val="none" w:sz="0" w:space="0" w:color="auto" w:frame="1"/>
          <w:lang w:val="en-US"/>
        </w:rPr>
        <w:t>mysql&gt;</w:t>
      </w:r>
      <w:r w:rsidRPr="00686775">
        <w:rPr>
          <w:rStyle w:val="HTML"/>
          <w:rFonts w:ascii="Consolas" w:hAnsi="Consolas" w:cs="Consolas"/>
          <w:color w:val="000000"/>
          <w:sz w:val="19"/>
          <w:szCs w:val="19"/>
          <w:bdr w:val="none" w:sz="0" w:space="0" w:color="auto" w:frame="1"/>
          <w:lang w:val="en-US"/>
        </w:rPr>
        <w:t xml:space="preserve"> </w:t>
      </w:r>
      <w:r w:rsidRPr="00686775">
        <w:rPr>
          <w:rStyle w:val="token"/>
          <w:rFonts w:ascii="Consolas" w:eastAsiaTheme="majorEastAsia" w:hAnsi="Consolas" w:cs="Consolas"/>
          <w:color w:val="0077AA"/>
          <w:sz w:val="19"/>
          <w:szCs w:val="19"/>
          <w:bdr w:val="none" w:sz="0" w:space="0" w:color="auto" w:frame="1"/>
          <w:lang w:val="en-US"/>
        </w:rPr>
        <w:t>SHOW</w:t>
      </w:r>
      <w:r w:rsidRPr="00686775">
        <w:rPr>
          <w:rStyle w:val="HTML"/>
          <w:rFonts w:ascii="Consolas" w:hAnsi="Consolas" w:cs="Consolas"/>
          <w:color w:val="000000"/>
          <w:sz w:val="19"/>
          <w:szCs w:val="19"/>
          <w:bdr w:val="none" w:sz="0" w:space="0" w:color="auto" w:frame="1"/>
          <w:lang w:val="en-US"/>
        </w:rPr>
        <w:t xml:space="preserve"> </w:t>
      </w:r>
      <w:r w:rsidRPr="00686775">
        <w:rPr>
          <w:rStyle w:val="token"/>
          <w:rFonts w:ascii="Consolas" w:eastAsiaTheme="majorEastAsia" w:hAnsi="Consolas" w:cs="Consolas"/>
          <w:color w:val="0077AA"/>
          <w:sz w:val="19"/>
          <w:szCs w:val="19"/>
          <w:bdr w:val="none" w:sz="0" w:space="0" w:color="auto" w:frame="1"/>
          <w:lang w:val="en-US"/>
        </w:rPr>
        <w:t>CREATE</w:t>
      </w:r>
      <w:r w:rsidRPr="00686775">
        <w:rPr>
          <w:rStyle w:val="HTML"/>
          <w:rFonts w:ascii="Consolas" w:hAnsi="Consolas" w:cs="Consolas"/>
          <w:color w:val="000000"/>
          <w:sz w:val="19"/>
          <w:szCs w:val="19"/>
          <w:bdr w:val="none" w:sz="0" w:space="0" w:color="auto" w:frame="1"/>
          <w:lang w:val="en-US"/>
        </w:rPr>
        <w:t xml:space="preserve"> </w:t>
      </w:r>
      <w:r w:rsidRPr="00686775">
        <w:rPr>
          <w:rStyle w:val="token"/>
          <w:rFonts w:ascii="Consolas" w:eastAsiaTheme="majorEastAsia" w:hAnsi="Consolas" w:cs="Consolas"/>
          <w:color w:val="0077AA"/>
          <w:sz w:val="19"/>
          <w:szCs w:val="19"/>
          <w:bdr w:val="none" w:sz="0" w:space="0" w:color="auto" w:frame="1"/>
          <w:lang w:val="en-US"/>
        </w:rPr>
        <w:t>TABLE</w:t>
      </w:r>
      <w:r w:rsidRPr="00686775">
        <w:rPr>
          <w:rStyle w:val="HTML"/>
          <w:rFonts w:ascii="Consolas" w:hAnsi="Consolas" w:cs="Consolas"/>
          <w:color w:val="000000"/>
          <w:sz w:val="19"/>
          <w:szCs w:val="19"/>
          <w:bdr w:val="none" w:sz="0" w:space="0" w:color="auto" w:frame="1"/>
          <w:lang w:val="en-US"/>
        </w:rPr>
        <w:t xml:space="preserve"> performance_schema</w:t>
      </w:r>
      <w:r w:rsidRPr="00686775">
        <w:rPr>
          <w:rStyle w:val="token"/>
          <w:rFonts w:ascii="Consolas" w:eastAsiaTheme="majorEastAsia" w:hAnsi="Consolas" w:cs="Consolas"/>
          <w:color w:val="999999"/>
          <w:sz w:val="19"/>
          <w:szCs w:val="19"/>
          <w:bdr w:val="none" w:sz="0" w:space="0" w:color="auto" w:frame="1"/>
          <w:lang w:val="en-US"/>
        </w:rPr>
        <w:t>.</w:t>
      </w:r>
      <w:r w:rsidRPr="00686775">
        <w:rPr>
          <w:rStyle w:val="HTML"/>
          <w:rFonts w:ascii="Consolas" w:hAnsi="Consolas" w:cs="Consolas"/>
          <w:color w:val="000000"/>
          <w:sz w:val="19"/>
          <w:szCs w:val="19"/>
          <w:bdr w:val="none" w:sz="0" w:space="0" w:color="auto" w:frame="1"/>
          <w:lang w:val="en-US"/>
        </w:rPr>
        <w:t>rwlock_instances\G</w:t>
      </w:r>
    </w:p>
    <w:p w:rsidR="00686775" w:rsidRPr="00686775" w:rsidRDefault="00686775" w:rsidP="00686775">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token"/>
          <w:rFonts w:ascii="Consolas" w:eastAsiaTheme="majorEastAsia" w:hAnsi="Consolas" w:cs="Consolas"/>
          <w:color w:val="555555"/>
          <w:sz w:val="19"/>
          <w:szCs w:val="19"/>
          <w:bdr w:val="none" w:sz="0" w:space="0" w:color="auto" w:frame="1"/>
          <w:lang w:val="en-US"/>
        </w:rPr>
      </w:pPr>
      <w:r w:rsidRPr="00686775">
        <w:rPr>
          <w:rStyle w:val="token"/>
          <w:rFonts w:ascii="Consolas" w:eastAsiaTheme="majorEastAsia" w:hAnsi="Consolas" w:cs="Consolas"/>
          <w:color w:val="999999"/>
          <w:sz w:val="19"/>
          <w:szCs w:val="19"/>
          <w:bdr w:val="none" w:sz="0" w:space="0" w:color="auto" w:frame="1"/>
          <w:lang w:val="en-US"/>
        </w:rPr>
        <w:t>***************************</w:t>
      </w:r>
      <w:r w:rsidRPr="00686775">
        <w:rPr>
          <w:rStyle w:val="token"/>
          <w:rFonts w:ascii="Consolas" w:eastAsiaTheme="majorEastAsia" w:hAnsi="Consolas" w:cs="Consolas"/>
          <w:color w:val="555555"/>
          <w:sz w:val="19"/>
          <w:szCs w:val="19"/>
          <w:bdr w:val="none" w:sz="0" w:space="0" w:color="auto" w:frame="1"/>
          <w:lang w:val="en-US"/>
        </w:rPr>
        <w:t xml:space="preserve"> 1. row </w:t>
      </w:r>
      <w:r w:rsidRPr="00686775">
        <w:rPr>
          <w:rStyle w:val="token"/>
          <w:rFonts w:ascii="Consolas" w:eastAsiaTheme="majorEastAsia" w:hAnsi="Consolas" w:cs="Consolas"/>
          <w:color w:val="999999"/>
          <w:sz w:val="19"/>
          <w:szCs w:val="19"/>
          <w:bdr w:val="none" w:sz="0" w:space="0" w:color="auto" w:frame="1"/>
          <w:lang w:val="en-US"/>
        </w:rPr>
        <w:t>***************************</w:t>
      </w:r>
    </w:p>
    <w:p w:rsidR="00686775" w:rsidRPr="00686775" w:rsidRDefault="00686775" w:rsidP="00686775">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token"/>
          <w:rFonts w:ascii="Consolas" w:eastAsiaTheme="majorEastAsia" w:hAnsi="Consolas" w:cs="Consolas"/>
          <w:color w:val="555555"/>
          <w:sz w:val="19"/>
          <w:szCs w:val="19"/>
          <w:bdr w:val="none" w:sz="0" w:space="0" w:color="auto" w:frame="1"/>
          <w:lang w:val="en-US"/>
        </w:rPr>
      </w:pPr>
      <w:r w:rsidRPr="00686775">
        <w:rPr>
          <w:rStyle w:val="token"/>
          <w:rFonts w:ascii="Consolas" w:eastAsiaTheme="majorEastAsia" w:hAnsi="Consolas" w:cs="Consolas"/>
          <w:color w:val="555555"/>
          <w:sz w:val="19"/>
          <w:szCs w:val="19"/>
          <w:bdr w:val="none" w:sz="0" w:space="0" w:color="auto" w:frame="1"/>
          <w:lang w:val="en-US"/>
        </w:rPr>
        <w:t xml:space="preserve">       Table</w:t>
      </w:r>
      <w:r w:rsidRPr="00686775">
        <w:rPr>
          <w:rStyle w:val="token"/>
          <w:rFonts w:ascii="Consolas" w:eastAsiaTheme="majorEastAsia" w:hAnsi="Consolas" w:cs="Consolas"/>
          <w:color w:val="999999"/>
          <w:sz w:val="19"/>
          <w:szCs w:val="19"/>
          <w:bdr w:val="none" w:sz="0" w:space="0" w:color="auto" w:frame="1"/>
          <w:lang w:val="en-US"/>
        </w:rPr>
        <w:t>:</w:t>
      </w:r>
      <w:r w:rsidRPr="00686775">
        <w:rPr>
          <w:rStyle w:val="token"/>
          <w:rFonts w:ascii="Consolas" w:eastAsiaTheme="majorEastAsia" w:hAnsi="Consolas" w:cs="Consolas"/>
          <w:color w:val="555555"/>
          <w:sz w:val="19"/>
          <w:szCs w:val="19"/>
          <w:bdr w:val="none" w:sz="0" w:space="0" w:color="auto" w:frame="1"/>
          <w:lang w:val="en-US"/>
        </w:rPr>
        <w:t xml:space="preserve"> rwlock_instances</w:t>
      </w:r>
    </w:p>
    <w:p w:rsidR="00686775" w:rsidRPr="00686775" w:rsidRDefault="00686775" w:rsidP="00686775">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token"/>
          <w:rFonts w:ascii="Consolas" w:eastAsiaTheme="majorEastAsia" w:hAnsi="Consolas" w:cs="Consolas"/>
          <w:color w:val="555555"/>
          <w:sz w:val="19"/>
          <w:szCs w:val="19"/>
          <w:bdr w:val="none" w:sz="0" w:space="0" w:color="auto" w:frame="1"/>
          <w:lang w:val="en-US"/>
        </w:rPr>
      </w:pPr>
      <w:r w:rsidRPr="00686775">
        <w:rPr>
          <w:rStyle w:val="token"/>
          <w:rFonts w:ascii="Consolas" w:eastAsiaTheme="majorEastAsia" w:hAnsi="Consolas" w:cs="Consolas"/>
          <w:color w:val="555555"/>
          <w:sz w:val="19"/>
          <w:szCs w:val="19"/>
          <w:bdr w:val="none" w:sz="0" w:space="0" w:color="auto" w:frame="1"/>
          <w:lang w:val="en-US"/>
        </w:rPr>
        <w:t>Create Table</w:t>
      </w:r>
      <w:r w:rsidRPr="00686775">
        <w:rPr>
          <w:rStyle w:val="token"/>
          <w:rFonts w:ascii="Consolas" w:eastAsiaTheme="majorEastAsia" w:hAnsi="Consolas" w:cs="Consolas"/>
          <w:color w:val="999999"/>
          <w:sz w:val="19"/>
          <w:szCs w:val="19"/>
          <w:bdr w:val="none" w:sz="0" w:space="0" w:color="auto" w:frame="1"/>
          <w:lang w:val="en-US"/>
        </w:rPr>
        <w:t>:</w:t>
      </w:r>
      <w:r w:rsidRPr="00686775">
        <w:rPr>
          <w:rStyle w:val="token"/>
          <w:rFonts w:ascii="Consolas" w:eastAsiaTheme="majorEastAsia" w:hAnsi="Consolas" w:cs="Consolas"/>
          <w:color w:val="555555"/>
          <w:sz w:val="19"/>
          <w:szCs w:val="19"/>
          <w:bdr w:val="none" w:sz="0" w:space="0" w:color="auto" w:frame="1"/>
          <w:lang w:val="en-US"/>
        </w:rPr>
        <w:t xml:space="preserve"> CREATE TABLE `rwlock_instances` (</w:t>
      </w:r>
    </w:p>
    <w:p w:rsidR="00686775" w:rsidRPr="00686775" w:rsidRDefault="00686775" w:rsidP="00686775">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token"/>
          <w:rFonts w:ascii="Consolas" w:eastAsiaTheme="majorEastAsia" w:hAnsi="Consolas" w:cs="Consolas"/>
          <w:color w:val="555555"/>
          <w:sz w:val="19"/>
          <w:szCs w:val="19"/>
          <w:bdr w:val="none" w:sz="0" w:space="0" w:color="auto" w:frame="1"/>
          <w:lang w:val="en-US"/>
        </w:rPr>
      </w:pPr>
      <w:r w:rsidRPr="00686775">
        <w:rPr>
          <w:rStyle w:val="token"/>
          <w:rFonts w:ascii="Consolas" w:eastAsiaTheme="majorEastAsia" w:hAnsi="Consolas" w:cs="Consolas"/>
          <w:color w:val="555555"/>
          <w:sz w:val="19"/>
          <w:szCs w:val="19"/>
          <w:bdr w:val="none" w:sz="0" w:space="0" w:color="auto" w:frame="1"/>
          <w:lang w:val="en-US"/>
        </w:rPr>
        <w:t xml:space="preserve">  `NAME` varchar(128) NOT NULL,</w:t>
      </w:r>
    </w:p>
    <w:p w:rsidR="00686775" w:rsidRPr="00686775" w:rsidRDefault="00686775" w:rsidP="00686775">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token"/>
          <w:rFonts w:ascii="Consolas" w:eastAsiaTheme="majorEastAsia" w:hAnsi="Consolas" w:cs="Consolas"/>
          <w:color w:val="555555"/>
          <w:sz w:val="19"/>
          <w:szCs w:val="19"/>
          <w:bdr w:val="none" w:sz="0" w:space="0" w:color="auto" w:frame="1"/>
          <w:lang w:val="en-US"/>
        </w:rPr>
      </w:pPr>
      <w:r w:rsidRPr="00686775">
        <w:rPr>
          <w:rStyle w:val="token"/>
          <w:rFonts w:ascii="Consolas" w:eastAsiaTheme="majorEastAsia" w:hAnsi="Consolas" w:cs="Consolas"/>
          <w:color w:val="555555"/>
          <w:sz w:val="19"/>
          <w:szCs w:val="19"/>
          <w:bdr w:val="none" w:sz="0" w:space="0" w:color="auto" w:frame="1"/>
          <w:lang w:val="en-US"/>
        </w:rPr>
        <w:t xml:space="preserve">  `OBJECT_INSTANCE_BEGIN` bigint(20) unsigned NOT NULL,</w:t>
      </w:r>
    </w:p>
    <w:p w:rsidR="00686775" w:rsidRPr="00686775" w:rsidRDefault="00686775" w:rsidP="00686775">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token"/>
          <w:rFonts w:ascii="Consolas" w:eastAsiaTheme="majorEastAsia" w:hAnsi="Consolas" w:cs="Consolas"/>
          <w:color w:val="555555"/>
          <w:sz w:val="19"/>
          <w:szCs w:val="19"/>
          <w:bdr w:val="none" w:sz="0" w:space="0" w:color="auto" w:frame="1"/>
          <w:lang w:val="en-US"/>
        </w:rPr>
      </w:pPr>
      <w:r w:rsidRPr="00686775">
        <w:rPr>
          <w:rStyle w:val="token"/>
          <w:rFonts w:ascii="Consolas" w:eastAsiaTheme="majorEastAsia" w:hAnsi="Consolas" w:cs="Consolas"/>
          <w:color w:val="555555"/>
          <w:sz w:val="19"/>
          <w:szCs w:val="19"/>
          <w:bdr w:val="none" w:sz="0" w:space="0" w:color="auto" w:frame="1"/>
          <w:lang w:val="en-US"/>
        </w:rPr>
        <w:t xml:space="preserve">  `WRITE_LOCKED_BY_THREAD_ID` bigint(20) unsigned DEFAULT NULL,</w:t>
      </w:r>
    </w:p>
    <w:p w:rsidR="00686775" w:rsidRPr="00686775" w:rsidRDefault="00686775" w:rsidP="00686775">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token"/>
          <w:rFonts w:ascii="Consolas" w:eastAsiaTheme="majorEastAsia" w:hAnsi="Consolas" w:cs="Consolas"/>
          <w:color w:val="555555"/>
          <w:sz w:val="19"/>
          <w:szCs w:val="19"/>
          <w:bdr w:val="none" w:sz="0" w:space="0" w:color="auto" w:frame="1"/>
          <w:lang w:val="en-US"/>
        </w:rPr>
      </w:pPr>
      <w:r w:rsidRPr="00686775">
        <w:rPr>
          <w:rStyle w:val="token"/>
          <w:rFonts w:ascii="Consolas" w:eastAsiaTheme="majorEastAsia" w:hAnsi="Consolas" w:cs="Consolas"/>
          <w:color w:val="555555"/>
          <w:sz w:val="19"/>
          <w:szCs w:val="19"/>
          <w:bdr w:val="none" w:sz="0" w:space="0" w:color="auto" w:frame="1"/>
          <w:lang w:val="en-US"/>
        </w:rPr>
        <w:t xml:space="preserve">  `READ_LOCKED_BY_COUNT` int(10) unsigned NOT NULL,</w:t>
      </w:r>
    </w:p>
    <w:p w:rsidR="00686775" w:rsidRPr="00686775" w:rsidRDefault="00686775" w:rsidP="00686775">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token"/>
          <w:rFonts w:ascii="Consolas" w:eastAsiaTheme="majorEastAsia" w:hAnsi="Consolas" w:cs="Consolas"/>
          <w:color w:val="555555"/>
          <w:sz w:val="19"/>
          <w:szCs w:val="19"/>
          <w:bdr w:val="none" w:sz="0" w:space="0" w:color="auto" w:frame="1"/>
          <w:lang w:val="en-US"/>
        </w:rPr>
      </w:pPr>
      <w:r w:rsidRPr="00686775">
        <w:rPr>
          <w:rStyle w:val="token"/>
          <w:rFonts w:ascii="Consolas" w:eastAsiaTheme="majorEastAsia" w:hAnsi="Consolas" w:cs="Consolas"/>
          <w:color w:val="555555"/>
          <w:sz w:val="19"/>
          <w:szCs w:val="19"/>
          <w:bdr w:val="none" w:sz="0" w:space="0" w:color="auto" w:frame="1"/>
          <w:lang w:val="en-US"/>
        </w:rPr>
        <w:t xml:space="preserve">  PRIMARY KEY (`OBJECT_INSTANCE_BEGIN`),</w:t>
      </w:r>
    </w:p>
    <w:p w:rsidR="00686775" w:rsidRPr="00686775" w:rsidRDefault="00686775" w:rsidP="00686775">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token"/>
          <w:rFonts w:ascii="Consolas" w:eastAsiaTheme="majorEastAsia" w:hAnsi="Consolas" w:cs="Consolas"/>
          <w:color w:val="555555"/>
          <w:sz w:val="19"/>
          <w:szCs w:val="19"/>
          <w:bdr w:val="none" w:sz="0" w:space="0" w:color="auto" w:frame="1"/>
          <w:lang w:val="en-US"/>
        </w:rPr>
      </w:pPr>
      <w:r w:rsidRPr="00686775">
        <w:rPr>
          <w:rStyle w:val="token"/>
          <w:rFonts w:ascii="Consolas" w:eastAsiaTheme="majorEastAsia" w:hAnsi="Consolas" w:cs="Consolas"/>
          <w:color w:val="555555"/>
          <w:sz w:val="19"/>
          <w:szCs w:val="19"/>
          <w:bdr w:val="none" w:sz="0" w:space="0" w:color="auto" w:frame="1"/>
          <w:lang w:val="en-US"/>
        </w:rPr>
        <w:t xml:space="preserve">  KEY `NAME` (`NAME`),</w:t>
      </w:r>
    </w:p>
    <w:p w:rsidR="00686775" w:rsidRPr="00686775" w:rsidRDefault="00686775" w:rsidP="00686775">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token"/>
          <w:rFonts w:ascii="Consolas" w:eastAsiaTheme="majorEastAsia" w:hAnsi="Consolas" w:cs="Consolas"/>
          <w:color w:val="555555"/>
          <w:sz w:val="19"/>
          <w:szCs w:val="19"/>
          <w:bdr w:val="none" w:sz="0" w:space="0" w:color="auto" w:frame="1"/>
          <w:lang w:val="en-US"/>
        </w:rPr>
      </w:pPr>
      <w:r w:rsidRPr="00686775">
        <w:rPr>
          <w:rStyle w:val="token"/>
          <w:rFonts w:ascii="Consolas" w:eastAsiaTheme="majorEastAsia" w:hAnsi="Consolas" w:cs="Consolas"/>
          <w:color w:val="555555"/>
          <w:sz w:val="19"/>
          <w:szCs w:val="19"/>
          <w:bdr w:val="none" w:sz="0" w:space="0" w:color="auto" w:frame="1"/>
          <w:lang w:val="en-US"/>
        </w:rPr>
        <w:t xml:space="preserve">  KEY `WRITE_LOCKED_BY_THREAD_ID` (`WRITE_LOCKED_BY_THREAD_ID`)</w:t>
      </w:r>
    </w:p>
    <w:p w:rsidR="00686775" w:rsidRPr="00686775" w:rsidRDefault="00686775" w:rsidP="00686775">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Fonts w:ascii="Consolas" w:hAnsi="Consolas" w:cs="Consolas"/>
          <w:color w:val="000000"/>
          <w:sz w:val="19"/>
          <w:szCs w:val="19"/>
          <w:lang w:val="en-US"/>
        </w:rPr>
      </w:pPr>
      <w:r w:rsidRPr="00686775">
        <w:rPr>
          <w:rStyle w:val="token"/>
          <w:rFonts w:ascii="Consolas" w:eastAsiaTheme="majorEastAsia" w:hAnsi="Consolas" w:cs="Consolas"/>
          <w:color w:val="555555"/>
          <w:sz w:val="19"/>
          <w:szCs w:val="19"/>
          <w:bdr w:val="none" w:sz="0" w:space="0" w:color="auto" w:frame="1"/>
          <w:lang w:val="en-US"/>
        </w:rPr>
        <w:t>) ENGINE=PERFORMANCE_SCHEMA DEFAULT CHARSET=utf8mb4 COLLATE=utf8mb4_0900_ai_ci</w:t>
      </w:r>
    </w:p>
    <w:p w:rsidR="00686775" w:rsidRPr="00686775" w:rsidRDefault="00686775" w:rsidP="00686775">
      <w:pPr>
        <w:pStyle w:val="a3"/>
        <w:spacing w:before="0" w:beforeAutospacing="0" w:after="0" w:afterAutospacing="0"/>
        <w:textAlignment w:val="baseline"/>
        <w:rPr>
          <w:rFonts w:ascii="Arial" w:hAnsi="Arial" w:cs="Arial"/>
          <w:color w:val="555555"/>
          <w:sz w:val="21"/>
          <w:szCs w:val="21"/>
          <w:lang w:val="en-US"/>
        </w:rPr>
      </w:pPr>
      <w:r w:rsidRPr="00686775">
        <w:rPr>
          <w:rFonts w:ascii="Arial" w:hAnsi="Arial" w:cs="Arial"/>
          <w:color w:val="555555"/>
          <w:sz w:val="21"/>
          <w:szCs w:val="21"/>
          <w:lang w:val="en-US"/>
        </w:rPr>
        <w:t>To see the execution plan for a Performance Schema query and whether it uses any indexes, use </w:t>
      </w:r>
      <w:hyperlink r:id="rId478" w:tooltip="13.8.2 EXPLAIN Statement" w:history="1">
        <w:r w:rsidRPr="00686775">
          <w:rPr>
            <w:rStyle w:val="HTML"/>
            <w:color w:val="000000"/>
            <w:u w:val="single"/>
            <w:bdr w:val="none" w:sz="0" w:space="0" w:color="auto" w:frame="1"/>
            <w:lang w:val="en-US"/>
          </w:rPr>
          <w:t>EXPLAIN</w:t>
        </w:r>
      </w:hyperlink>
      <w:r w:rsidRPr="00686775">
        <w:rPr>
          <w:rFonts w:ascii="Arial" w:hAnsi="Arial" w:cs="Arial"/>
          <w:color w:val="555555"/>
          <w:sz w:val="21"/>
          <w:szCs w:val="21"/>
          <w:lang w:val="en-US"/>
        </w:rPr>
        <w:t>:</w:t>
      </w:r>
    </w:p>
    <w:p w:rsidR="00686775" w:rsidRPr="00686775" w:rsidRDefault="00686775" w:rsidP="00686775">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686775">
        <w:rPr>
          <w:rStyle w:val="token"/>
          <w:rFonts w:ascii="Consolas" w:eastAsiaTheme="majorEastAsia" w:hAnsi="Consolas" w:cs="Consolas"/>
          <w:color w:val="A67F59"/>
          <w:sz w:val="19"/>
          <w:szCs w:val="19"/>
          <w:bdr w:val="none" w:sz="0" w:space="0" w:color="auto" w:frame="1"/>
          <w:lang w:val="en-US"/>
        </w:rPr>
        <w:t>mysql&gt;</w:t>
      </w:r>
      <w:r w:rsidRPr="00686775">
        <w:rPr>
          <w:rStyle w:val="HTML"/>
          <w:rFonts w:ascii="Consolas" w:hAnsi="Consolas" w:cs="Consolas"/>
          <w:color w:val="000000"/>
          <w:sz w:val="19"/>
          <w:szCs w:val="19"/>
          <w:bdr w:val="none" w:sz="0" w:space="0" w:color="auto" w:frame="1"/>
          <w:lang w:val="en-US"/>
        </w:rPr>
        <w:t xml:space="preserve"> </w:t>
      </w:r>
      <w:r w:rsidRPr="00686775">
        <w:rPr>
          <w:rStyle w:val="token"/>
          <w:rFonts w:ascii="Consolas" w:eastAsiaTheme="majorEastAsia" w:hAnsi="Consolas" w:cs="Consolas"/>
          <w:color w:val="0077AA"/>
          <w:sz w:val="19"/>
          <w:szCs w:val="19"/>
          <w:bdr w:val="none" w:sz="0" w:space="0" w:color="auto" w:frame="1"/>
          <w:lang w:val="en-US"/>
        </w:rPr>
        <w:t>EXPLAIN</w:t>
      </w:r>
      <w:r w:rsidRPr="00686775">
        <w:rPr>
          <w:rStyle w:val="HTML"/>
          <w:rFonts w:ascii="Consolas" w:hAnsi="Consolas" w:cs="Consolas"/>
          <w:color w:val="000000"/>
          <w:sz w:val="19"/>
          <w:szCs w:val="19"/>
          <w:bdr w:val="none" w:sz="0" w:space="0" w:color="auto" w:frame="1"/>
          <w:lang w:val="en-US"/>
        </w:rPr>
        <w:t xml:space="preserve"> </w:t>
      </w:r>
      <w:r w:rsidRPr="00686775">
        <w:rPr>
          <w:rStyle w:val="token"/>
          <w:rFonts w:ascii="Consolas" w:eastAsiaTheme="majorEastAsia" w:hAnsi="Consolas" w:cs="Consolas"/>
          <w:color w:val="0077AA"/>
          <w:sz w:val="19"/>
          <w:szCs w:val="19"/>
          <w:bdr w:val="none" w:sz="0" w:space="0" w:color="auto" w:frame="1"/>
          <w:lang w:val="en-US"/>
        </w:rPr>
        <w:t>SELECT</w:t>
      </w:r>
      <w:r w:rsidRPr="00686775">
        <w:rPr>
          <w:rStyle w:val="HTML"/>
          <w:rFonts w:ascii="Consolas" w:hAnsi="Consolas" w:cs="Consolas"/>
          <w:color w:val="000000"/>
          <w:sz w:val="19"/>
          <w:szCs w:val="19"/>
          <w:bdr w:val="none" w:sz="0" w:space="0" w:color="auto" w:frame="1"/>
          <w:lang w:val="en-US"/>
        </w:rPr>
        <w:t xml:space="preserve"> </w:t>
      </w:r>
      <w:r w:rsidRPr="00686775">
        <w:rPr>
          <w:rStyle w:val="token"/>
          <w:rFonts w:ascii="Consolas" w:eastAsiaTheme="majorEastAsia" w:hAnsi="Consolas" w:cs="Consolas"/>
          <w:color w:val="A67F59"/>
          <w:sz w:val="19"/>
          <w:szCs w:val="19"/>
          <w:bdr w:val="none" w:sz="0" w:space="0" w:color="auto" w:frame="1"/>
          <w:lang w:val="en-US"/>
        </w:rPr>
        <w:t>*</w:t>
      </w:r>
      <w:r w:rsidRPr="00686775">
        <w:rPr>
          <w:rStyle w:val="HTML"/>
          <w:rFonts w:ascii="Consolas" w:hAnsi="Consolas" w:cs="Consolas"/>
          <w:color w:val="000000"/>
          <w:sz w:val="19"/>
          <w:szCs w:val="19"/>
          <w:bdr w:val="none" w:sz="0" w:space="0" w:color="auto" w:frame="1"/>
          <w:lang w:val="en-US"/>
        </w:rPr>
        <w:t xml:space="preserve"> </w:t>
      </w:r>
      <w:r w:rsidRPr="00686775">
        <w:rPr>
          <w:rStyle w:val="token"/>
          <w:rFonts w:ascii="Consolas" w:eastAsiaTheme="majorEastAsia" w:hAnsi="Consolas" w:cs="Consolas"/>
          <w:color w:val="0077AA"/>
          <w:sz w:val="19"/>
          <w:szCs w:val="19"/>
          <w:bdr w:val="none" w:sz="0" w:space="0" w:color="auto" w:frame="1"/>
          <w:lang w:val="en-US"/>
        </w:rPr>
        <w:t>FROM</w:t>
      </w:r>
      <w:r w:rsidRPr="00686775">
        <w:rPr>
          <w:rStyle w:val="HTML"/>
          <w:rFonts w:ascii="Consolas" w:hAnsi="Consolas" w:cs="Consolas"/>
          <w:color w:val="000000"/>
          <w:sz w:val="19"/>
          <w:szCs w:val="19"/>
          <w:bdr w:val="none" w:sz="0" w:space="0" w:color="auto" w:frame="1"/>
          <w:lang w:val="en-US"/>
        </w:rPr>
        <w:t xml:space="preserve"> performance_schema</w:t>
      </w:r>
      <w:r w:rsidRPr="00686775">
        <w:rPr>
          <w:rStyle w:val="token"/>
          <w:rFonts w:ascii="Consolas" w:eastAsiaTheme="majorEastAsia" w:hAnsi="Consolas" w:cs="Consolas"/>
          <w:color w:val="999999"/>
          <w:sz w:val="19"/>
          <w:szCs w:val="19"/>
          <w:bdr w:val="none" w:sz="0" w:space="0" w:color="auto" w:frame="1"/>
          <w:lang w:val="en-US"/>
        </w:rPr>
        <w:t>.</w:t>
      </w:r>
      <w:r w:rsidRPr="00686775">
        <w:rPr>
          <w:rStyle w:val="HTML"/>
          <w:rFonts w:ascii="Consolas" w:hAnsi="Consolas" w:cs="Consolas"/>
          <w:color w:val="000000"/>
          <w:sz w:val="19"/>
          <w:szCs w:val="19"/>
          <w:bdr w:val="none" w:sz="0" w:space="0" w:color="auto" w:frame="1"/>
          <w:lang w:val="en-US"/>
        </w:rPr>
        <w:t>accounts</w:t>
      </w:r>
    </w:p>
    <w:p w:rsidR="00686775" w:rsidRPr="00686775" w:rsidRDefault="00686775" w:rsidP="00686775">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686775">
        <w:rPr>
          <w:rStyle w:val="HTML"/>
          <w:rFonts w:ascii="Consolas" w:hAnsi="Consolas" w:cs="Consolas"/>
          <w:color w:val="000000"/>
          <w:sz w:val="19"/>
          <w:szCs w:val="19"/>
          <w:bdr w:val="none" w:sz="0" w:space="0" w:color="auto" w:frame="1"/>
          <w:lang w:val="en-US"/>
        </w:rPr>
        <w:t xml:space="preserve">       </w:t>
      </w:r>
      <w:r w:rsidRPr="00686775">
        <w:rPr>
          <w:rStyle w:val="token"/>
          <w:rFonts w:ascii="Consolas" w:eastAsiaTheme="majorEastAsia" w:hAnsi="Consolas" w:cs="Consolas"/>
          <w:color w:val="0077AA"/>
          <w:sz w:val="19"/>
          <w:szCs w:val="19"/>
          <w:bdr w:val="none" w:sz="0" w:space="0" w:color="auto" w:frame="1"/>
          <w:lang w:val="en-US"/>
        </w:rPr>
        <w:t>WHERE</w:t>
      </w:r>
      <w:r w:rsidRPr="00686775">
        <w:rPr>
          <w:rStyle w:val="HTML"/>
          <w:rFonts w:ascii="Consolas" w:hAnsi="Consolas" w:cs="Consolas"/>
          <w:color w:val="000000"/>
          <w:sz w:val="19"/>
          <w:szCs w:val="19"/>
          <w:bdr w:val="none" w:sz="0" w:space="0" w:color="auto" w:frame="1"/>
          <w:lang w:val="en-US"/>
        </w:rPr>
        <w:t xml:space="preserve"> </w:t>
      </w:r>
      <w:r w:rsidRPr="00686775">
        <w:rPr>
          <w:rStyle w:val="token"/>
          <w:rFonts w:ascii="Consolas" w:eastAsiaTheme="majorEastAsia" w:hAnsi="Consolas" w:cs="Consolas"/>
          <w:color w:val="999999"/>
          <w:sz w:val="19"/>
          <w:szCs w:val="19"/>
          <w:bdr w:val="none" w:sz="0" w:space="0" w:color="auto" w:frame="1"/>
          <w:lang w:val="en-US"/>
        </w:rPr>
        <w:t>(</w:t>
      </w:r>
      <w:r w:rsidRPr="00686775">
        <w:rPr>
          <w:rStyle w:val="token"/>
          <w:rFonts w:ascii="Consolas" w:eastAsiaTheme="majorEastAsia" w:hAnsi="Consolas" w:cs="Consolas"/>
          <w:color w:val="0077AA"/>
          <w:sz w:val="19"/>
          <w:szCs w:val="19"/>
          <w:bdr w:val="none" w:sz="0" w:space="0" w:color="auto" w:frame="1"/>
          <w:lang w:val="en-US"/>
        </w:rPr>
        <w:t>USER</w:t>
      </w:r>
      <w:r w:rsidRPr="00686775">
        <w:rPr>
          <w:rStyle w:val="token"/>
          <w:rFonts w:ascii="Consolas" w:eastAsiaTheme="majorEastAsia" w:hAnsi="Consolas" w:cs="Consolas"/>
          <w:color w:val="999999"/>
          <w:sz w:val="19"/>
          <w:szCs w:val="19"/>
          <w:bdr w:val="none" w:sz="0" w:space="0" w:color="auto" w:frame="1"/>
          <w:lang w:val="en-US"/>
        </w:rPr>
        <w:t>,</w:t>
      </w:r>
      <w:r w:rsidRPr="00686775">
        <w:rPr>
          <w:rStyle w:val="token"/>
          <w:rFonts w:ascii="Consolas" w:eastAsiaTheme="majorEastAsia" w:hAnsi="Consolas" w:cs="Consolas"/>
          <w:color w:val="0077AA"/>
          <w:sz w:val="19"/>
          <w:szCs w:val="19"/>
          <w:bdr w:val="none" w:sz="0" w:space="0" w:color="auto" w:frame="1"/>
          <w:lang w:val="en-US"/>
        </w:rPr>
        <w:t>HOST</w:t>
      </w:r>
      <w:r w:rsidRPr="00686775">
        <w:rPr>
          <w:rStyle w:val="token"/>
          <w:rFonts w:ascii="Consolas" w:eastAsiaTheme="majorEastAsia" w:hAnsi="Consolas" w:cs="Consolas"/>
          <w:color w:val="999999"/>
          <w:sz w:val="19"/>
          <w:szCs w:val="19"/>
          <w:bdr w:val="none" w:sz="0" w:space="0" w:color="auto" w:frame="1"/>
          <w:lang w:val="en-US"/>
        </w:rPr>
        <w:t>)</w:t>
      </w:r>
      <w:r w:rsidRPr="00686775">
        <w:rPr>
          <w:rStyle w:val="HTML"/>
          <w:rFonts w:ascii="Consolas" w:hAnsi="Consolas" w:cs="Consolas"/>
          <w:color w:val="000000"/>
          <w:sz w:val="19"/>
          <w:szCs w:val="19"/>
          <w:bdr w:val="none" w:sz="0" w:space="0" w:color="auto" w:frame="1"/>
          <w:lang w:val="en-US"/>
        </w:rPr>
        <w:t xml:space="preserve"> </w:t>
      </w:r>
      <w:r w:rsidRPr="00686775">
        <w:rPr>
          <w:rStyle w:val="token"/>
          <w:rFonts w:ascii="Consolas" w:eastAsiaTheme="majorEastAsia" w:hAnsi="Consolas" w:cs="Consolas"/>
          <w:color w:val="A67F59"/>
          <w:sz w:val="19"/>
          <w:szCs w:val="19"/>
          <w:bdr w:val="none" w:sz="0" w:space="0" w:color="auto" w:frame="1"/>
          <w:lang w:val="en-US"/>
        </w:rPr>
        <w:t>=</w:t>
      </w:r>
      <w:r w:rsidRPr="00686775">
        <w:rPr>
          <w:rStyle w:val="HTML"/>
          <w:rFonts w:ascii="Consolas" w:hAnsi="Consolas" w:cs="Consolas"/>
          <w:color w:val="000000"/>
          <w:sz w:val="19"/>
          <w:szCs w:val="19"/>
          <w:bdr w:val="none" w:sz="0" w:space="0" w:color="auto" w:frame="1"/>
          <w:lang w:val="en-US"/>
        </w:rPr>
        <w:t xml:space="preserve"> </w:t>
      </w:r>
      <w:r w:rsidRPr="00686775">
        <w:rPr>
          <w:rStyle w:val="token"/>
          <w:rFonts w:ascii="Consolas" w:eastAsiaTheme="majorEastAsia" w:hAnsi="Consolas" w:cs="Consolas"/>
          <w:color w:val="999999"/>
          <w:sz w:val="19"/>
          <w:szCs w:val="19"/>
          <w:bdr w:val="none" w:sz="0" w:space="0" w:color="auto" w:frame="1"/>
          <w:lang w:val="en-US"/>
        </w:rPr>
        <w:t>(</w:t>
      </w:r>
      <w:r w:rsidRPr="00686775">
        <w:rPr>
          <w:rStyle w:val="token"/>
          <w:rFonts w:ascii="Consolas" w:eastAsiaTheme="majorEastAsia" w:hAnsi="Consolas" w:cs="Consolas"/>
          <w:color w:val="669900"/>
          <w:sz w:val="19"/>
          <w:szCs w:val="19"/>
          <w:bdr w:val="none" w:sz="0" w:space="0" w:color="auto" w:frame="1"/>
          <w:lang w:val="en-US"/>
        </w:rPr>
        <w:t>'root'</w:t>
      </w:r>
      <w:r w:rsidRPr="00686775">
        <w:rPr>
          <w:rStyle w:val="token"/>
          <w:rFonts w:ascii="Consolas" w:eastAsiaTheme="majorEastAsia" w:hAnsi="Consolas" w:cs="Consolas"/>
          <w:color w:val="999999"/>
          <w:sz w:val="19"/>
          <w:szCs w:val="19"/>
          <w:bdr w:val="none" w:sz="0" w:space="0" w:color="auto" w:frame="1"/>
          <w:lang w:val="en-US"/>
        </w:rPr>
        <w:t>,</w:t>
      </w:r>
      <w:r w:rsidRPr="00686775">
        <w:rPr>
          <w:rStyle w:val="token"/>
          <w:rFonts w:ascii="Consolas" w:eastAsiaTheme="majorEastAsia" w:hAnsi="Consolas" w:cs="Consolas"/>
          <w:color w:val="669900"/>
          <w:sz w:val="19"/>
          <w:szCs w:val="19"/>
          <w:bdr w:val="none" w:sz="0" w:space="0" w:color="auto" w:frame="1"/>
          <w:lang w:val="en-US"/>
        </w:rPr>
        <w:t>'localhost'</w:t>
      </w:r>
      <w:r w:rsidRPr="00686775">
        <w:rPr>
          <w:rStyle w:val="token"/>
          <w:rFonts w:ascii="Consolas" w:eastAsiaTheme="majorEastAsia" w:hAnsi="Consolas" w:cs="Consolas"/>
          <w:color w:val="999999"/>
          <w:sz w:val="19"/>
          <w:szCs w:val="19"/>
          <w:bdr w:val="none" w:sz="0" w:space="0" w:color="auto" w:frame="1"/>
          <w:lang w:val="en-US"/>
        </w:rPr>
        <w:t>)</w:t>
      </w:r>
      <w:r w:rsidRPr="00686775">
        <w:rPr>
          <w:rStyle w:val="HTML"/>
          <w:rFonts w:ascii="Consolas" w:hAnsi="Consolas" w:cs="Consolas"/>
          <w:color w:val="000000"/>
          <w:sz w:val="19"/>
          <w:szCs w:val="19"/>
          <w:bdr w:val="none" w:sz="0" w:space="0" w:color="auto" w:frame="1"/>
          <w:lang w:val="en-US"/>
        </w:rPr>
        <w:t>\G</w:t>
      </w:r>
    </w:p>
    <w:p w:rsidR="00686775" w:rsidRPr="00686775" w:rsidRDefault="00686775" w:rsidP="00686775">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token"/>
          <w:rFonts w:ascii="Consolas" w:eastAsiaTheme="majorEastAsia" w:hAnsi="Consolas" w:cs="Consolas"/>
          <w:color w:val="555555"/>
          <w:sz w:val="19"/>
          <w:szCs w:val="19"/>
          <w:bdr w:val="none" w:sz="0" w:space="0" w:color="auto" w:frame="1"/>
          <w:lang w:val="en-US"/>
        </w:rPr>
      </w:pPr>
      <w:r w:rsidRPr="00686775">
        <w:rPr>
          <w:rStyle w:val="token"/>
          <w:rFonts w:ascii="Consolas" w:eastAsiaTheme="majorEastAsia" w:hAnsi="Consolas" w:cs="Consolas"/>
          <w:color w:val="999999"/>
          <w:sz w:val="19"/>
          <w:szCs w:val="19"/>
          <w:bdr w:val="none" w:sz="0" w:space="0" w:color="auto" w:frame="1"/>
          <w:lang w:val="en-US"/>
        </w:rPr>
        <w:t>***************************</w:t>
      </w:r>
      <w:r w:rsidRPr="00686775">
        <w:rPr>
          <w:rStyle w:val="token"/>
          <w:rFonts w:ascii="Consolas" w:eastAsiaTheme="majorEastAsia" w:hAnsi="Consolas" w:cs="Consolas"/>
          <w:color w:val="555555"/>
          <w:sz w:val="19"/>
          <w:szCs w:val="19"/>
          <w:bdr w:val="none" w:sz="0" w:space="0" w:color="auto" w:frame="1"/>
          <w:lang w:val="en-US"/>
        </w:rPr>
        <w:t xml:space="preserve"> 1. row </w:t>
      </w:r>
      <w:r w:rsidRPr="00686775">
        <w:rPr>
          <w:rStyle w:val="token"/>
          <w:rFonts w:ascii="Consolas" w:eastAsiaTheme="majorEastAsia" w:hAnsi="Consolas" w:cs="Consolas"/>
          <w:color w:val="999999"/>
          <w:sz w:val="19"/>
          <w:szCs w:val="19"/>
          <w:bdr w:val="none" w:sz="0" w:space="0" w:color="auto" w:frame="1"/>
          <w:lang w:val="en-US"/>
        </w:rPr>
        <w:t>***************************</w:t>
      </w:r>
    </w:p>
    <w:p w:rsidR="00686775" w:rsidRPr="00686775" w:rsidRDefault="00686775" w:rsidP="00686775">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token"/>
          <w:rFonts w:ascii="Consolas" w:eastAsiaTheme="majorEastAsia" w:hAnsi="Consolas" w:cs="Consolas"/>
          <w:color w:val="555555"/>
          <w:sz w:val="19"/>
          <w:szCs w:val="19"/>
          <w:bdr w:val="none" w:sz="0" w:space="0" w:color="auto" w:frame="1"/>
          <w:lang w:val="en-US"/>
        </w:rPr>
      </w:pPr>
      <w:r w:rsidRPr="00686775">
        <w:rPr>
          <w:rStyle w:val="token"/>
          <w:rFonts w:ascii="Consolas" w:eastAsiaTheme="majorEastAsia" w:hAnsi="Consolas" w:cs="Consolas"/>
          <w:color w:val="555555"/>
          <w:sz w:val="19"/>
          <w:szCs w:val="19"/>
          <w:bdr w:val="none" w:sz="0" w:space="0" w:color="auto" w:frame="1"/>
          <w:lang w:val="en-US"/>
        </w:rPr>
        <w:t xml:space="preserve">           id</w:t>
      </w:r>
      <w:r w:rsidRPr="00686775">
        <w:rPr>
          <w:rStyle w:val="token"/>
          <w:rFonts w:ascii="Consolas" w:eastAsiaTheme="majorEastAsia" w:hAnsi="Consolas" w:cs="Consolas"/>
          <w:color w:val="999999"/>
          <w:sz w:val="19"/>
          <w:szCs w:val="19"/>
          <w:bdr w:val="none" w:sz="0" w:space="0" w:color="auto" w:frame="1"/>
          <w:lang w:val="en-US"/>
        </w:rPr>
        <w:t>:</w:t>
      </w:r>
      <w:r w:rsidRPr="00686775">
        <w:rPr>
          <w:rStyle w:val="token"/>
          <w:rFonts w:ascii="Consolas" w:eastAsiaTheme="majorEastAsia" w:hAnsi="Consolas" w:cs="Consolas"/>
          <w:color w:val="555555"/>
          <w:sz w:val="19"/>
          <w:szCs w:val="19"/>
          <w:bdr w:val="none" w:sz="0" w:space="0" w:color="auto" w:frame="1"/>
          <w:lang w:val="en-US"/>
        </w:rPr>
        <w:t xml:space="preserve"> 1</w:t>
      </w:r>
    </w:p>
    <w:p w:rsidR="00686775" w:rsidRPr="00686775" w:rsidRDefault="00686775" w:rsidP="00686775">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token"/>
          <w:rFonts w:ascii="Consolas" w:eastAsiaTheme="majorEastAsia" w:hAnsi="Consolas" w:cs="Consolas"/>
          <w:color w:val="555555"/>
          <w:sz w:val="19"/>
          <w:szCs w:val="19"/>
          <w:bdr w:val="none" w:sz="0" w:space="0" w:color="auto" w:frame="1"/>
          <w:lang w:val="en-US"/>
        </w:rPr>
      </w:pPr>
      <w:r w:rsidRPr="00686775">
        <w:rPr>
          <w:rStyle w:val="token"/>
          <w:rFonts w:ascii="Consolas" w:eastAsiaTheme="majorEastAsia" w:hAnsi="Consolas" w:cs="Consolas"/>
          <w:color w:val="555555"/>
          <w:sz w:val="19"/>
          <w:szCs w:val="19"/>
          <w:bdr w:val="none" w:sz="0" w:space="0" w:color="auto" w:frame="1"/>
          <w:lang w:val="en-US"/>
        </w:rPr>
        <w:t xml:space="preserve">  select_type</w:t>
      </w:r>
      <w:r w:rsidRPr="00686775">
        <w:rPr>
          <w:rStyle w:val="token"/>
          <w:rFonts w:ascii="Consolas" w:eastAsiaTheme="majorEastAsia" w:hAnsi="Consolas" w:cs="Consolas"/>
          <w:color w:val="999999"/>
          <w:sz w:val="19"/>
          <w:szCs w:val="19"/>
          <w:bdr w:val="none" w:sz="0" w:space="0" w:color="auto" w:frame="1"/>
          <w:lang w:val="en-US"/>
        </w:rPr>
        <w:t>:</w:t>
      </w:r>
      <w:r w:rsidRPr="00686775">
        <w:rPr>
          <w:rStyle w:val="token"/>
          <w:rFonts w:ascii="Consolas" w:eastAsiaTheme="majorEastAsia" w:hAnsi="Consolas" w:cs="Consolas"/>
          <w:color w:val="555555"/>
          <w:sz w:val="19"/>
          <w:szCs w:val="19"/>
          <w:bdr w:val="none" w:sz="0" w:space="0" w:color="auto" w:frame="1"/>
          <w:lang w:val="en-US"/>
        </w:rPr>
        <w:t xml:space="preserve"> SIMPLE</w:t>
      </w:r>
    </w:p>
    <w:p w:rsidR="00686775" w:rsidRPr="00686775" w:rsidRDefault="00686775" w:rsidP="00686775">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token"/>
          <w:rFonts w:ascii="Consolas" w:eastAsiaTheme="majorEastAsia" w:hAnsi="Consolas" w:cs="Consolas"/>
          <w:color w:val="555555"/>
          <w:sz w:val="19"/>
          <w:szCs w:val="19"/>
          <w:bdr w:val="none" w:sz="0" w:space="0" w:color="auto" w:frame="1"/>
          <w:lang w:val="en-US"/>
        </w:rPr>
      </w:pPr>
      <w:r w:rsidRPr="00686775">
        <w:rPr>
          <w:rStyle w:val="token"/>
          <w:rFonts w:ascii="Consolas" w:eastAsiaTheme="majorEastAsia" w:hAnsi="Consolas" w:cs="Consolas"/>
          <w:color w:val="555555"/>
          <w:sz w:val="19"/>
          <w:szCs w:val="19"/>
          <w:bdr w:val="none" w:sz="0" w:space="0" w:color="auto" w:frame="1"/>
          <w:lang w:val="en-US"/>
        </w:rPr>
        <w:t xml:space="preserve">        table</w:t>
      </w:r>
      <w:r w:rsidRPr="00686775">
        <w:rPr>
          <w:rStyle w:val="token"/>
          <w:rFonts w:ascii="Consolas" w:eastAsiaTheme="majorEastAsia" w:hAnsi="Consolas" w:cs="Consolas"/>
          <w:color w:val="999999"/>
          <w:sz w:val="19"/>
          <w:szCs w:val="19"/>
          <w:bdr w:val="none" w:sz="0" w:space="0" w:color="auto" w:frame="1"/>
          <w:lang w:val="en-US"/>
        </w:rPr>
        <w:t>:</w:t>
      </w:r>
      <w:r w:rsidRPr="00686775">
        <w:rPr>
          <w:rStyle w:val="token"/>
          <w:rFonts w:ascii="Consolas" w:eastAsiaTheme="majorEastAsia" w:hAnsi="Consolas" w:cs="Consolas"/>
          <w:color w:val="555555"/>
          <w:sz w:val="19"/>
          <w:szCs w:val="19"/>
          <w:bdr w:val="none" w:sz="0" w:space="0" w:color="auto" w:frame="1"/>
          <w:lang w:val="en-US"/>
        </w:rPr>
        <w:t xml:space="preserve"> accounts</w:t>
      </w:r>
    </w:p>
    <w:p w:rsidR="00686775" w:rsidRPr="00686775" w:rsidRDefault="00686775" w:rsidP="00686775">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token"/>
          <w:rFonts w:ascii="Consolas" w:eastAsiaTheme="majorEastAsia" w:hAnsi="Consolas" w:cs="Consolas"/>
          <w:color w:val="555555"/>
          <w:sz w:val="19"/>
          <w:szCs w:val="19"/>
          <w:bdr w:val="none" w:sz="0" w:space="0" w:color="auto" w:frame="1"/>
          <w:lang w:val="en-US"/>
        </w:rPr>
      </w:pPr>
      <w:r w:rsidRPr="00686775">
        <w:rPr>
          <w:rStyle w:val="token"/>
          <w:rFonts w:ascii="Consolas" w:eastAsiaTheme="majorEastAsia" w:hAnsi="Consolas" w:cs="Consolas"/>
          <w:color w:val="555555"/>
          <w:sz w:val="19"/>
          <w:szCs w:val="19"/>
          <w:bdr w:val="none" w:sz="0" w:space="0" w:color="auto" w:frame="1"/>
          <w:lang w:val="en-US"/>
        </w:rPr>
        <w:t xml:space="preserve">   partitions</w:t>
      </w:r>
      <w:r w:rsidRPr="00686775">
        <w:rPr>
          <w:rStyle w:val="token"/>
          <w:rFonts w:ascii="Consolas" w:eastAsiaTheme="majorEastAsia" w:hAnsi="Consolas" w:cs="Consolas"/>
          <w:color w:val="999999"/>
          <w:sz w:val="19"/>
          <w:szCs w:val="19"/>
          <w:bdr w:val="none" w:sz="0" w:space="0" w:color="auto" w:frame="1"/>
          <w:lang w:val="en-US"/>
        </w:rPr>
        <w:t>:</w:t>
      </w:r>
      <w:r w:rsidRPr="00686775">
        <w:rPr>
          <w:rStyle w:val="token"/>
          <w:rFonts w:ascii="Consolas" w:eastAsiaTheme="majorEastAsia" w:hAnsi="Consolas" w:cs="Consolas"/>
          <w:color w:val="555555"/>
          <w:sz w:val="19"/>
          <w:szCs w:val="19"/>
          <w:bdr w:val="none" w:sz="0" w:space="0" w:color="auto" w:frame="1"/>
          <w:lang w:val="en-US"/>
        </w:rPr>
        <w:t xml:space="preserve"> NULL</w:t>
      </w:r>
    </w:p>
    <w:p w:rsidR="00686775" w:rsidRPr="00686775" w:rsidRDefault="00686775" w:rsidP="00686775">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token"/>
          <w:rFonts w:ascii="Consolas" w:eastAsiaTheme="majorEastAsia" w:hAnsi="Consolas" w:cs="Consolas"/>
          <w:color w:val="555555"/>
          <w:sz w:val="19"/>
          <w:szCs w:val="19"/>
          <w:bdr w:val="none" w:sz="0" w:space="0" w:color="auto" w:frame="1"/>
          <w:lang w:val="en-US"/>
        </w:rPr>
      </w:pPr>
      <w:r w:rsidRPr="00686775">
        <w:rPr>
          <w:rStyle w:val="token"/>
          <w:rFonts w:ascii="Consolas" w:eastAsiaTheme="majorEastAsia" w:hAnsi="Consolas" w:cs="Consolas"/>
          <w:color w:val="555555"/>
          <w:sz w:val="19"/>
          <w:szCs w:val="19"/>
          <w:bdr w:val="none" w:sz="0" w:space="0" w:color="auto" w:frame="1"/>
          <w:lang w:val="en-US"/>
        </w:rPr>
        <w:t xml:space="preserve">         type</w:t>
      </w:r>
      <w:r w:rsidRPr="00686775">
        <w:rPr>
          <w:rStyle w:val="token"/>
          <w:rFonts w:ascii="Consolas" w:eastAsiaTheme="majorEastAsia" w:hAnsi="Consolas" w:cs="Consolas"/>
          <w:color w:val="999999"/>
          <w:sz w:val="19"/>
          <w:szCs w:val="19"/>
          <w:bdr w:val="none" w:sz="0" w:space="0" w:color="auto" w:frame="1"/>
          <w:lang w:val="en-US"/>
        </w:rPr>
        <w:t>:</w:t>
      </w:r>
      <w:r w:rsidRPr="00686775">
        <w:rPr>
          <w:rStyle w:val="token"/>
          <w:rFonts w:ascii="Consolas" w:eastAsiaTheme="majorEastAsia" w:hAnsi="Consolas" w:cs="Consolas"/>
          <w:color w:val="555555"/>
          <w:sz w:val="19"/>
          <w:szCs w:val="19"/>
          <w:bdr w:val="none" w:sz="0" w:space="0" w:color="auto" w:frame="1"/>
          <w:lang w:val="en-US"/>
        </w:rPr>
        <w:t xml:space="preserve"> const</w:t>
      </w:r>
    </w:p>
    <w:p w:rsidR="00686775" w:rsidRPr="00686775" w:rsidRDefault="00686775" w:rsidP="00686775">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token"/>
          <w:rFonts w:ascii="Consolas" w:eastAsiaTheme="majorEastAsia" w:hAnsi="Consolas" w:cs="Consolas"/>
          <w:color w:val="555555"/>
          <w:sz w:val="19"/>
          <w:szCs w:val="19"/>
          <w:bdr w:val="none" w:sz="0" w:space="0" w:color="auto" w:frame="1"/>
          <w:lang w:val="en-US"/>
        </w:rPr>
      </w:pPr>
      <w:r w:rsidRPr="00686775">
        <w:rPr>
          <w:rStyle w:val="token"/>
          <w:rFonts w:ascii="Consolas" w:eastAsiaTheme="majorEastAsia" w:hAnsi="Consolas" w:cs="Consolas"/>
          <w:color w:val="555555"/>
          <w:sz w:val="19"/>
          <w:szCs w:val="19"/>
          <w:bdr w:val="none" w:sz="0" w:space="0" w:color="auto" w:frame="1"/>
          <w:lang w:val="en-US"/>
        </w:rPr>
        <w:t>possible_keys</w:t>
      </w:r>
      <w:r w:rsidRPr="00686775">
        <w:rPr>
          <w:rStyle w:val="token"/>
          <w:rFonts w:ascii="Consolas" w:eastAsiaTheme="majorEastAsia" w:hAnsi="Consolas" w:cs="Consolas"/>
          <w:color w:val="999999"/>
          <w:sz w:val="19"/>
          <w:szCs w:val="19"/>
          <w:bdr w:val="none" w:sz="0" w:space="0" w:color="auto" w:frame="1"/>
          <w:lang w:val="en-US"/>
        </w:rPr>
        <w:t>:</w:t>
      </w:r>
      <w:r w:rsidRPr="00686775">
        <w:rPr>
          <w:rStyle w:val="token"/>
          <w:rFonts w:ascii="Consolas" w:eastAsiaTheme="majorEastAsia" w:hAnsi="Consolas" w:cs="Consolas"/>
          <w:color w:val="555555"/>
          <w:sz w:val="19"/>
          <w:szCs w:val="19"/>
          <w:bdr w:val="none" w:sz="0" w:space="0" w:color="auto" w:frame="1"/>
          <w:lang w:val="en-US"/>
        </w:rPr>
        <w:t xml:space="preserve"> ACCOUNT</w:t>
      </w:r>
    </w:p>
    <w:p w:rsidR="00686775" w:rsidRPr="00686775" w:rsidRDefault="00686775" w:rsidP="00686775">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token"/>
          <w:rFonts w:ascii="Consolas" w:eastAsiaTheme="majorEastAsia" w:hAnsi="Consolas" w:cs="Consolas"/>
          <w:color w:val="555555"/>
          <w:sz w:val="19"/>
          <w:szCs w:val="19"/>
          <w:bdr w:val="none" w:sz="0" w:space="0" w:color="auto" w:frame="1"/>
          <w:lang w:val="en-US"/>
        </w:rPr>
      </w:pPr>
      <w:r w:rsidRPr="00686775">
        <w:rPr>
          <w:rStyle w:val="token"/>
          <w:rFonts w:ascii="Consolas" w:eastAsiaTheme="majorEastAsia" w:hAnsi="Consolas" w:cs="Consolas"/>
          <w:color w:val="555555"/>
          <w:sz w:val="19"/>
          <w:szCs w:val="19"/>
          <w:bdr w:val="none" w:sz="0" w:space="0" w:color="auto" w:frame="1"/>
          <w:lang w:val="en-US"/>
        </w:rPr>
        <w:t xml:space="preserve">          key</w:t>
      </w:r>
      <w:r w:rsidRPr="00686775">
        <w:rPr>
          <w:rStyle w:val="token"/>
          <w:rFonts w:ascii="Consolas" w:eastAsiaTheme="majorEastAsia" w:hAnsi="Consolas" w:cs="Consolas"/>
          <w:color w:val="999999"/>
          <w:sz w:val="19"/>
          <w:szCs w:val="19"/>
          <w:bdr w:val="none" w:sz="0" w:space="0" w:color="auto" w:frame="1"/>
          <w:lang w:val="en-US"/>
        </w:rPr>
        <w:t>:</w:t>
      </w:r>
      <w:r w:rsidRPr="00686775">
        <w:rPr>
          <w:rStyle w:val="token"/>
          <w:rFonts w:ascii="Consolas" w:eastAsiaTheme="majorEastAsia" w:hAnsi="Consolas" w:cs="Consolas"/>
          <w:color w:val="555555"/>
          <w:sz w:val="19"/>
          <w:szCs w:val="19"/>
          <w:bdr w:val="none" w:sz="0" w:space="0" w:color="auto" w:frame="1"/>
          <w:lang w:val="en-US"/>
        </w:rPr>
        <w:t xml:space="preserve"> ACCOUNT</w:t>
      </w:r>
    </w:p>
    <w:p w:rsidR="00686775" w:rsidRPr="00686775" w:rsidRDefault="00686775" w:rsidP="00686775">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token"/>
          <w:rFonts w:ascii="Consolas" w:eastAsiaTheme="majorEastAsia" w:hAnsi="Consolas" w:cs="Consolas"/>
          <w:color w:val="555555"/>
          <w:sz w:val="19"/>
          <w:szCs w:val="19"/>
          <w:bdr w:val="none" w:sz="0" w:space="0" w:color="auto" w:frame="1"/>
          <w:lang w:val="en-US"/>
        </w:rPr>
      </w:pPr>
      <w:r w:rsidRPr="00686775">
        <w:rPr>
          <w:rStyle w:val="token"/>
          <w:rFonts w:ascii="Consolas" w:eastAsiaTheme="majorEastAsia" w:hAnsi="Consolas" w:cs="Consolas"/>
          <w:color w:val="555555"/>
          <w:sz w:val="19"/>
          <w:szCs w:val="19"/>
          <w:bdr w:val="none" w:sz="0" w:space="0" w:color="auto" w:frame="1"/>
          <w:lang w:val="en-US"/>
        </w:rPr>
        <w:t xml:space="preserve">      key_len</w:t>
      </w:r>
      <w:r w:rsidRPr="00686775">
        <w:rPr>
          <w:rStyle w:val="token"/>
          <w:rFonts w:ascii="Consolas" w:eastAsiaTheme="majorEastAsia" w:hAnsi="Consolas" w:cs="Consolas"/>
          <w:color w:val="999999"/>
          <w:sz w:val="19"/>
          <w:szCs w:val="19"/>
          <w:bdr w:val="none" w:sz="0" w:space="0" w:color="auto" w:frame="1"/>
          <w:lang w:val="en-US"/>
        </w:rPr>
        <w:t>:</w:t>
      </w:r>
      <w:r w:rsidRPr="00686775">
        <w:rPr>
          <w:rStyle w:val="token"/>
          <w:rFonts w:ascii="Consolas" w:eastAsiaTheme="majorEastAsia" w:hAnsi="Consolas" w:cs="Consolas"/>
          <w:color w:val="555555"/>
          <w:sz w:val="19"/>
          <w:szCs w:val="19"/>
          <w:bdr w:val="none" w:sz="0" w:space="0" w:color="auto" w:frame="1"/>
          <w:lang w:val="en-US"/>
        </w:rPr>
        <w:t xml:space="preserve"> 278</w:t>
      </w:r>
    </w:p>
    <w:p w:rsidR="00686775" w:rsidRPr="00686775" w:rsidRDefault="00686775" w:rsidP="00686775">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token"/>
          <w:rFonts w:ascii="Consolas" w:eastAsiaTheme="majorEastAsia" w:hAnsi="Consolas" w:cs="Consolas"/>
          <w:color w:val="555555"/>
          <w:sz w:val="19"/>
          <w:szCs w:val="19"/>
          <w:bdr w:val="none" w:sz="0" w:space="0" w:color="auto" w:frame="1"/>
          <w:lang w:val="en-US"/>
        </w:rPr>
      </w:pPr>
      <w:r w:rsidRPr="00686775">
        <w:rPr>
          <w:rStyle w:val="token"/>
          <w:rFonts w:ascii="Consolas" w:eastAsiaTheme="majorEastAsia" w:hAnsi="Consolas" w:cs="Consolas"/>
          <w:color w:val="555555"/>
          <w:sz w:val="19"/>
          <w:szCs w:val="19"/>
          <w:bdr w:val="none" w:sz="0" w:space="0" w:color="auto" w:frame="1"/>
          <w:lang w:val="en-US"/>
        </w:rPr>
        <w:t xml:space="preserve">          ref</w:t>
      </w:r>
      <w:r w:rsidRPr="00686775">
        <w:rPr>
          <w:rStyle w:val="token"/>
          <w:rFonts w:ascii="Consolas" w:eastAsiaTheme="majorEastAsia" w:hAnsi="Consolas" w:cs="Consolas"/>
          <w:color w:val="999999"/>
          <w:sz w:val="19"/>
          <w:szCs w:val="19"/>
          <w:bdr w:val="none" w:sz="0" w:space="0" w:color="auto" w:frame="1"/>
          <w:lang w:val="en-US"/>
        </w:rPr>
        <w:t>:</w:t>
      </w:r>
      <w:r w:rsidRPr="00686775">
        <w:rPr>
          <w:rStyle w:val="token"/>
          <w:rFonts w:ascii="Consolas" w:eastAsiaTheme="majorEastAsia" w:hAnsi="Consolas" w:cs="Consolas"/>
          <w:color w:val="555555"/>
          <w:sz w:val="19"/>
          <w:szCs w:val="19"/>
          <w:bdr w:val="none" w:sz="0" w:space="0" w:color="auto" w:frame="1"/>
          <w:lang w:val="en-US"/>
        </w:rPr>
        <w:t xml:space="preserve"> const,const</w:t>
      </w:r>
    </w:p>
    <w:p w:rsidR="00686775" w:rsidRPr="00686775" w:rsidRDefault="00686775" w:rsidP="00686775">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token"/>
          <w:rFonts w:ascii="Consolas" w:eastAsiaTheme="majorEastAsia" w:hAnsi="Consolas" w:cs="Consolas"/>
          <w:color w:val="555555"/>
          <w:sz w:val="19"/>
          <w:szCs w:val="19"/>
          <w:bdr w:val="none" w:sz="0" w:space="0" w:color="auto" w:frame="1"/>
          <w:lang w:val="en-US"/>
        </w:rPr>
      </w:pPr>
      <w:r w:rsidRPr="00686775">
        <w:rPr>
          <w:rStyle w:val="token"/>
          <w:rFonts w:ascii="Consolas" w:eastAsiaTheme="majorEastAsia" w:hAnsi="Consolas" w:cs="Consolas"/>
          <w:color w:val="555555"/>
          <w:sz w:val="19"/>
          <w:szCs w:val="19"/>
          <w:bdr w:val="none" w:sz="0" w:space="0" w:color="auto" w:frame="1"/>
          <w:lang w:val="en-US"/>
        </w:rPr>
        <w:t xml:space="preserve">         rows</w:t>
      </w:r>
      <w:r w:rsidRPr="00686775">
        <w:rPr>
          <w:rStyle w:val="token"/>
          <w:rFonts w:ascii="Consolas" w:eastAsiaTheme="majorEastAsia" w:hAnsi="Consolas" w:cs="Consolas"/>
          <w:color w:val="999999"/>
          <w:sz w:val="19"/>
          <w:szCs w:val="19"/>
          <w:bdr w:val="none" w:sz="0" w:space="0" w:color="auto" w:frame="1"/>
          <w:lang w:val="en-US"/>
        </w:rPr>
        <w:t>:</w:t>
      </w:r>
      <w:r w:rsidRPr="00686775">
        <w:rPr>
          <w:rStyle w:val="token"/>
          <w:rFonts w:ascii="Consolas" w:eastAsiaTheme="majorEastAsia" w:hAnsi="Consolas" w:cs="Consolas"/>
          <w:color w:val="555555"/>
          <w:sz w:val="19"/>
          <w:szCs w:val="19"/>
          <w:bdr w:val="none" w:sz="0" w:space="0" w:color="auto" w:frame="1"/>
          <w:lang w:val="en-US"/>
        </w:rPr>
        <w:t xml:space="preserve"> 1</w:t>
      </w:r>
    </w:p>
    <w:p w:rsidR="00686775" w:rsidRPr="00686775" w:rsidRDefault="00686775" w:rsidP="00686775">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token"/>
          <w:rFonts w:ascii="Consolas" w:eastAsiaTheme="majorEastAsia" w:hAnsi="Consolas" w:cs="Consolas"/>
          <w:color w:val="555555"/>
          <w:sz w:val="19"/>
          <w:szCs w:val="19"/>
          <w:bdr w:val="none" w:sz="0" w:space="0" w:color="auto" w:frame="1"/>
          <w:lang w:val="en-US"/>
        </w:rPr>
      </w:pPr>
      <w:r w:rsidRPr="00686775">
        <w:rPr>
          <w:rStyle w:val="token"/>
          <w:rFonts w:ascii="Consolas" w:eastAsiaTheme="majorEastAsia" w:hAnsi="Consolas" w:cs="Consolas"/>
          <w:color w:val="555555"/>
          <w:sz w:val="19"/>
          <w:szCs w:val="19"/>
          <w:bdr w:val="none" w:sz="0" w:space="0" w:color="auto" w:frame="1"/>
          <w:lang w:val="en-US"/>
        </w:rPr>
        <w:t xml:space="preserve">     filtered</w:t>
      </w:r>
      <w:r w:rsidRPr="00686775">
        <w:rPr>
          <w:rStyle w:val="token"/>
          <w:rFonts w:ascii="Consolas" w:eastAsiaTheme="majorEastAsia" w:hAnsi="Consolas" w:cs="Consolas"/>
          <w:color w:val="999999"/>
          <w:sz w:val="19"/>
          <w:szCs w:val="19"/>
          <w:bdr w:val="none" w:sz="0" w:space="0" w:color="auto" w:frame="1"/>
          <w:lang w:val="en-US"/>
        </w:rPr>
        <w:t>:</w:t>
      </w:r>
      <w:r w:rsidRPr="00686775">
        <w:rPr>
          <w:rStyle w:val="token"/>
          <w:rFonts w:ascii="Consolas" w:eastAsiaTheme="majorEastAsia" w:hAnsi="Consolas" w:cs="Consolas"/>
          <w:color w:val="555555"/>
          <w:sz w:val="19"/>
          <w:szCs w:val="19"/>
          <w:bdr w:val="none" w:sz="0" w:space="0" w:color="auto" w:frame="1"/>
          <w:lang w:val="en-US"/>
        </w:rPr>
        <w:t xml:space="preserve"> 100.00</w:t>
      </w:r>
    </w:p>
    <w:p w:rsidR="00686775" w:rsidRPr="00686775" w:rsidRDefault="00686775" w:rsidP="00686775">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Fonts w:ascii="Consolas" w:hAnsi="Consolas" w:cs="Consolas"/>
          <w:color w:val="000000"/>
          <w:sz w:val="19"/>
          <w:szCs w:val="19"/>
          <w:lang w:val="en-US"/>
        </w:rPr>
      </w:pPr>
      <w:r w:rsidRPr="00686775">
        <w:rPr>
          <w:rStyle w:val="token"/>
          <w:rFonts w:ascii="Consolas" w:eastAsiaTheme="majorEastAsia" w:hAnsi="Consolas" w:cs="Consolas"/>
          <w:color w:val="555555"/>
          <w:sz w:val="19"/>
          <w:szCs w:val="19"/>
          <w:bdr w:val="none" w:sz="0" w:space="0" w:color="auto" w:frame="1"/>
          <w:lang w:val="en-US"/>
        </w:rPr>
        <w:t xml:space="preserve">        Extra</w:t>
      </w:r>
      <w:r w:rsidRPr="00686775">
        <w:rPr>
          <w:rStyle w:val="token"/>
          <w:rFonts w:ascii="Consolas" w:eastAsiaTheme="majorEastAsia" w:hAnsi="Consolas" w:cs="Consolas"/>
          <w:color w:val="999999"/>
          <w:sz w:val="19"/>
          <w:szCs w:val="19"/>
          <w:bdr w:val="none" w:sz="0" w:space="0" w:color="auto" w:frame="1"/>
          <w:lang w:val="en-US"/>
        </w:rPr>
        <w:t>:</w:t>
      </w:r>
      <w:r w:rsidRPr="00686775">
        <w:rPr>
          <w:rStyle w:val="token"/>
          <w:rFonts w:ascii="Consolas" w:eastAsiaTheme="majorEastAsia" w:hAnsi="Consolas" w:cs="Consolas"/>
          <w:color w:val="555555"/>
          <w:sz w:val="19"/>
          <w:szCs w:val="19"/>
          <w:bdr w:val="none" w:sz="0" w:space="0" w:color="auto" w:frame="1"/>
          <w:lang w:val="en-US"/>
        </w:rPr>
        <w:t xml:space="preserve"> NULL</w:t>
      </w:r>
    </w:p>
    <w:p w:rsidR="00686775" w:rsidRPr="00686775" w:rsidRDefault="00686775" w:rsidP="00686775">
      <w:pPr>
        <w:pStyle w:val="a3"/>
        <w:spacing w:before="0" w:beforeAutospacing="0" w:after="0" w:afterAutospacing="0"/>
        <w:textAlignment w:val="baseline"/>
        <w:rPr>
          <w:rFonts w:ascii="Arial" w:hAnsi="Arial" w:cs="Arial"/>
          <w:color w:val="555555"/>
          <w:sz w:val="21"/>
          <w:szCs w:val="21"/>
          <w:lang w:val="en-US"/>
        </w:rPr>
      </w:pPr>
      <w:r w:rsidRPr="00686775">
        <w:rPr>
          <w:rFonts w:ascii="Arial" w:hAnsi="Arial" w:cs="Arial"/>
          <w:color w:val="555555"/>
          <w:sz w:val="21"/>
          <w:szCs w:val="21"/>
          <w:lang w:val="en-US"/>
        </w:rPr>
        <w:t>The </w:t>
      </w:r>
      <w:hyperlink r:id="rId479" w:tooltip="13.8.2 EXPLAIN Statement" w:history="1">
        <w:r w:rsidRPr="00686775">
          <w:rPr>
            <w:rStyle w:val="HTML"/>
            <w:color w:val="000000"/>
            <w:u w:val="single"/>
            <w:bdr w:val="none" w:sz="0" w:space="0" w:color="auto" w:frame="1"/>
            <w:lang w:val="en-US"/>
          </w:rPr>
          <w:t>EXPLAIN</w:t>
        </w:r>
      </w:hyperlink>
      <w:r w:rsidRPr="00686775">
        <w:rPr>
          <w:rFonts w:ascii="Arial" w:hAnsi="Arial" w:cs="Arial"/>
          <w:color w:val="555555"/>
          <w:sz w:val="21"/>
          <w:szCs w:val="21"/>
          <w:lang w:val="en-US"/>
        </w:rPr>
        <w:t> output indicates that the optimizer uses the </w:t>
      </w:r>
      <w:hyperlink r:id="rId480" w:tooltip="27.12.8.1 The accounts Table" w:history="1">
        <w:r w:rsidRPr="00686775">
          <w:rPr>
            <w:rStyle w:val="HTML"/>
            <w:color w:val="000000"/>
            <w:u w:val="single"/>
            <w:bdr w:val="none" w:sz="0" w:space="0" w:color="auto" w:frame="1"/>
            <w:lang w:val="en-US"/>
          </w:rPr>
          <w:t>accounts</w:t>
        </w:r>
      </w:hyperlink>
      <w:r w:rsidRPr="00686775">
        <w:rPr>
          <w:rFonts w:ascii="Arial" w:hAnsi="Arial" w:cs="Arial"/>
          <w:color w:val="555555"/>
          <w:sz w:val="21"/>
          <w:szCs w:val="21"/>
          <w:lang w:val="en-US"/>
        </w:rPr>
        <w:t> table </w:t>
      </w:r>
      <w:r w:rsidRPr="00686775">
        <w:rPr>
          <w:rStyle w:val="HTML"/>
          <w:color w:val="000000"/>
          <w:bdr w:val="none" w:sz="0" w:space="0" w:color="auto" w:frame="1"/>
          <w:lang w:val="en-US"/>
        </w:rPr>
        <w:t>ACCOUNT</w:t>
      </w:r>
      <w:r w:rsidRPr="00686775">
        <w:rPr>
          <w:rFonts w:ascii="Arial" w:hAnsi="Arial" w:cs="Arial"/>
          <w:color w:val="555555"/>
          <w:sz w:val="21"/>
          <w:szCs w:val="21"/>
          <w:lang w:val="en-US"/>
        </w:rPr>
        <w:t> index that comprises the </w:t>
      </w:r>
      <w:r w:rsidRPr="00686775">
        <w:rPr>
          <w:rStyle w:val="HTML"/>
          <w:color w:val="000000"/>
          <w:bdr w:val="none" w:sz="0" w:space="0" w:color="auto" w:frame="1"/>
          <w:lang w:val="en-US"/>
        </w:rPr>
        <w:t>USER</w:t>
      </w:r>
      <w:r w:rsidRPr="00686775">
        <w:rPr>
          <w:rFonts w:ascii="Arial" w:hAnsi="Arial" w:cs="Arial"/>
          <w:color w:val="555555"/>
          <w:sz w:val="21"/>
          <w:szCs w:val="21"/>
          <w:lang w:val="en-US"/>
        </w:rPr>
        <w:t> and </w:t>
      </w:r>
      <w:r w:rsidRPr="00686775">
        <w:rPr>
          <w:rStyle w:val="HTML"/>
          <w:color w:val="000000"/>
          <w:bdr w:val="none" w:sz="0" w:space="0" w:color="auto" w:frame="1"/>
          <w:lang w:val="en-US"/>
        </w:rPr>
        <w:t>HOST</w:t>
      </w:r>
      <w:r w:rsidRPr="00686775">
        <w:rPr>
          <w:rFonts w:ascii="Arial" w:hAnsi="Arial" w:cs="Arial"/>
          <w:color w:val="555555"/>
          <w:sz w:val="21"/>
          <w:szCs w:val="21"/>
          <w:lang w:val="en-US"/>
        </w:rPr>
        <w:t> columns.</w:t>
      </w:r>
    </w:p>
    <w:p w:rsidR="00686775" w:rsidRDefault="00686775" w:rsidP="00686775">
      <w:pPr>
        <w:pStyle w:val="a3"/>
        <w:spacing w:before="0" w:beforeAutospacing="0" w:after="225" w:afterAutospacing="0"/>
        <w:textAlignment w:val="baseline"/>
        <w:rPr>
          <w:rFonts w:ascii="Arial" w:hAnsi="Arial" w:cs="Arial"/>
          <w:color w:val="555555"/>
          <w:sz w:val="21"/>
          <w:szCs w:val="21"/>
        </w:rPr>
      </w:pPr>
      <w:r w:rsidRPr="00686775">
        <w:rPr>
          <w:rFonts w:ascii="Arial" w:hAnsi="Arial" w:cs="Arial"/>
          <w:color w:val="555555"/>
          <w:sz w:val="21"/>
          <w:szCs w:val="21"/>
          <w:lang w:val="en-US"/>
        </w:rPr>
        <w:t xml:space="preserve">Performance Schema indexes are virtual: They are a construct of the Performance Schema storage engine and use no memory or disk storage. The Performance Schema reports index information to the optimizer so that it can construct efficient execution plans. The Performance Schema in turn uses optimizer information about what to look for (for example, a particular key value), so that it can perform efficient lookups without building actual index structures. </w:t>
      </w:r>
      <w:r>
        <w:rPr>
          <w:rFonts w:ascii="Arial" w:hAnsi="Arial" w:cs="Arial"/>
          <w:color w:val="555555"/>
          <w:sz w:val="21"/>
          <w:szCs w:val="21"/>
        </w:rPr>
        <w:t>This implementation provides two important benefits:</w:t>
      </w:r>
    </w:p>
    <w:p w:rsidR="00686775" w:rsidRPr="00686775" w:rsidRDefault="00686775" w:rsidP="006E0B9E">
      <w:pPr>
        <w:pStyle w:val="a3"/>
        <w:numPr>
          <w:ilvl w:val="0"/>
          <w:numId w:val="94"/>
        </w:numPr>
        <w:spacing w:before="0" w:beforeAutospacing="0" w:after="225" w:afterAutospacing="0"/>
        <w:ind w:left="450"/>
        <w:textAlignment w:val="baseline"/>
        <w:rPr>
          <w:rFonts w:ascii="Arial" w:hAnsi="Arial" w:cs="Arial"/>
          <w:color w:val="555555"/>
          <w:sz w:val="21"/>
          <w:szCs w:val="21"/>
          <w:lang w:val="en-US"/>
        </w:rPr>
      </w:pPr>
      <w:r w:rsidRPr="00686775">
        <w:rPr>
          <w:rFonts w:ascii="Arial" w:hAnsi="Arial" w:cs="Arial"/>
          <w:color w:val="555555"/>
          <w:sz w:val="21"/>
          <w:szCs w:val="21"/>
          <w:lang w:val="en-US"/>
        </w:rPr>
        <w:t>It entirely avoids the maintenance cost normally incurred for tables that undergo frequent updates.</w:t>
      </w:r>
    </w:p>
    <w:p w:rsidR="00686775" w:rsidRPr="00686775" w:rsidRDefault="00686775" w:rsidP="006E0B9E">
      <w:pPr>
        <w:pStyle w:val="a3"/>
        <w:numPr>
          <w:ilvl w:val="0"/>
          <w:numId w:val="94"/>
        </w:numPr>
        <w:spacing w:before="0" w:beforeAutospacing="0" w:after="225" w:afterAutospacing="0"/>
        <w:ind w:left="450"/>
        <w:textAlignment w:val="baseline"/>
        <w:rPr>
          <w:rFonts w:ascii="Arial" w:hAnsi="Arial" w:cs="Arial"/>
          <w:color w:val="555555"/>
          <w:sz w:val="21"/>
          <w:szCs w:val="21"/>
          <w:lang w:val="en-US"/>
        </w:rPr>
      </w:pPr>
      <w:r w:rsidRPr="00686775">
        <w:rPr>
          <w:rFonts w:ascii="Arial" w:hAnsi="Arial" w:cs="Arial"/>
          <w:color w:val="555555"/>
          <w:sz w:val="21"/>
          <w:szCs w:val="21"/>
          <w:lang w:val="en-US"/>
        </w:rPr>
        <w:t>It reduces at an early stage of query execution the amount of data retrieved. For conditions on the indexed columns, the Performance Schema efficiently returns only table rows that satisfy the query conditions. Without an index, the Performance Schema would return all rows in the table, requiring that the optimizer later evaluate the conditions against each row to produce the final result.</w:t>
      </w:r>
    </w:p>
    <w:p w:rsidR="00686775" w:rsidRPr="00686775" w:rsidRDefault="00686775" w:rsidP="00686775">
      <w:pPr>
        <w:pStyle w:val="a3"/>
        <w:spacing w:before="0" w:beforeAutospacing="0" w:after="225" w:afterAutospacing="0"/>
        <w:textAlignment w:val="baseline"/>
        <w:rPr>
          <w:rFonts w:ascii="Arial" w:hAnsi="Arial" w:cs="Arial"/>
          <w:color w:val="555555"/>
          <w:sz w:val="21"/>
          <w:szCs w:val="21"/>
          <w:lang w:val="en-US"/>
        </w:rPr>
      </w:pPr>
      <w:r w:rsidRPr="00686775">
        <w:rPr>
          <w:rFonts w:ascii="Arial" w:hAnsi="Arial" w:cs="Arial"/>
          <w:color w:val="555555"/>
          <w:sz w:val="21"/>
          <w:szCs w:val="21"/>
          <w:lang w:val="en-US"/>
        </w:rPr>
        <w:t>Performance Schema indexes are predefined and cannot be dropped, added, or altered.</w:t>
      </w:r>
    </w:p>
    <w:p w:rsidR="00686775" w:rsidRDefault="00686775" w:rsidP="00686775">
      <w:pPr>
        <w:pStyle w:val="a3"/>
        <w:spacing w:before="0" w:beforeAutospacing="0" w:after="225" w:afterAutospacing="0"/>
        <w:textAlignment w:val="baseline"/>
        <w:rPr>
          <w:rFonts w:ascii="Arial" w:hAnsi="Arial" w:cs="Arial"/>
          <w:color w:val="555555"/>
          <w:sz w:val="21"/>
          <w:szCs w:val="21"/>
        </w:rPr>
      </w:pPr>
      <w:r w:rsidRPr="00686775">
        <w:rPr>
          <w:rFonts w:ascii="Arial" w:hAnsi="Arial" w:cs="Arial"/>
          <w:color w:val="555555"/>
          <w:sz w:val="21"/>
          <w:szCs w:val="21"/>
          <w:lang w:val="en-US"/>
        </w:rPr>
        <w:lastRenderedPageBreak/>
        <w:t xml:space="preserve">Performance Schema indexes are similar to hash indexes. </w:t>
      </w:r>
      <w:r>
        <w:rPr>
          <w:rFonts w:ascii="Arial" w:hAnsi="Arial" w:cs="Arial"/>
          <w:color w:val="555555"/>
          <w:sz w:val="21"/>
          <w:szCs w:val="21"/>
        </w:rPr>
        <w:t>For example:</w:t>
      </w:r>
    </w:p>
    <w:p w:rsidR="00686775" w:rsidRPr="00686775" w:rsidRDefault="00686775" w:rsidP="006E0B9E">
      <w:pPr>
        <w:pStyle w:val="a3"/>
        <w:numPr>
          <w:ilvl w:val="0"/>
          <w:numId w:val="95"/>
        </w:numPr>
        <w:spacing w:before="0" w:beforeAutospacing="0" w:after="0" w:afterAutospacing="0"/>
        <w:ind w:left="450"/>
        <w:textAlignment w:val="baseline"/>
        <w:rPr>
          <w:rFonts w:ascii="Arial" w:hAnsi="Arial" w:cs="Arial"/>
          <w:color w:val="555555"/>
          <w:sz w:val="21"/>
          <w:szCs w:val="21"/>
          <w:lang w:val="en-US"/>
        </w:rPr>
      </w:pPr>
      <w:r w:rsidRPr="00686775">
        <w:rPr>
          <w:rFonts w:ascii="Arial" w:hAnsi="Arial" w:cs="Arial"/>
          <w:color w:val="555555"/>
          <w:sz w:val="21"/>
          <w:szCs w:val="21"/>
          <w:lang w:val="en-US"/>
        </w:rPr>
        <w:t>They are used only for equality comparisons that use the </w:t>
      </w:r>
      <w:r w:rsidRPr="00686775">
        <w:rPr>
          <w:rStyle w:val="HTML"/>
          <w:color w:val="000000"/>
          <w:bdr w:val="none" w:sz="0" w:space="0" w:color="auto" w:frame="1"/>
          <w:lang w:val="en-US"/>
        </w:rPr>
        <w:t>=</w:t>
      </w:r>
      <w:r w:rsidRPr="00686775">
        <w:rPr>
          <w:rFonts w:ascii="Arial" w:hAnsi="Arial" w:cs="Arial"/>
          <w:color w:val="555555"/>
          <w:sz w:val="21"/>
          <w:szCs w:val="21"/>
          <w:lang w:val="en-US"/>
        </w:rPr>
        <w:t> or </w:t>
      </w:r>
      <w:r w:rsidRPr="00686775">
        <w:rPr>
          <w:rStyle w:val="HTML"/>
          <w:color w:val="000000"/>
          <w:bdr w:val="none" w:sz="0" w:space="0" w:color="auto" w:frame="1"/>
          <w:lang w:val="en-US"/>
        </w:rPr>
        <w:t>&lt;=&gt;</w:t>
      </w:r>
      <w:r w:rsidRPr="00686775">
        <w:rPr>
          <w:rFonts w:ascii="Arial" w:hAnsi="Arial" w:cs="Arial"/>
          <w:color w:val="555555"/>
          <w:sz w:val="21"/>
          <w:szCs w:val="21"/>
          <w:lang w:val="en-US"/>
        </w:rPr>
        <w:t> operators.</w:t>
      </w:r>
    </w:p>
    <w:p w:rsidR="00686775" w:rsidRPr="00686775" w:rsidRDefault="00686775" w:rsidP="006E0B9E">
      <w:pPr>
        <w:pStyle w:val="a3"/>
        <w:numPr>
          <w:ilvl w:val="0"/>
          <w:numId w:val="95"/>
        </w:numPr>
        <w:spacing w:before="0" w:beforeAutospacing="0" w:after="0" w:afterAutospacing="0"/>
        <w:ind w:left="450"/>
        <w:textAlignment w:val="baseline"/>
        <w:rPr>
          <w:rFonts w:ascii="Arial" w:hAnsi="Arial" w:cs="Arial"/>
          <w:color w:val="555555"/>
          <w:sz w:val="21"/>
          <w:szCs w:val="21"/>
          <w:lang w:val="en-US"/>
        </w:rPr>
      </w:pPr>
      <w:r w:rsidRPr="00686775">
        <w:rPr>
          <w:rFonts w:ascii="Arial" w:hAnsi="Arial" w:cs="Arial"/>
          <w:color w:val="555555"/>
          <w:sz w:val="21"/>
          <w:szCs w:val="21"/>
          <w:lang w:val="en-US"/>
        </w:rPr>
        <w:t>They are unordered. If a query result must have specific row ordering characteristics, include an </w:t>
      </w:r>
      <w:r w:rsidRPr="00686775">
        <w:rPr>
          <w:rStyle w:val="HTML"/>
          <w:color w:val="000000"/>
          <w:bdr w:val="none" w:sz="0" w:space="0" w:color="auto" w:frame="1"/>
          <w:lang w:val="en-US"/>
        </w:rPr>
        <w:t>ORDER BY</w:t>
      </w:r>
      <w:r w:rsidRPr="00686775">
        <w:rPr>
          <w:rFonts w:ascii="Arial" w:hAnsi="Arial" w:cs="Arial"/>
          <w:color w:val="555555"/>
          <w:sz w:val="21"/>
          <w:szCs w:val="21"/>
          <w:lang w:val="en-US"/>
        </w:rPr>
        <w:t> clause.</w:t>
      </w:r>
    </w:p>
    <w:p w:rsidR="00686775" w:rsidRPr="00686775" w:rsidRDefault="00686775" w:rsidP="00686775">
      <w:pPr>
        <w:pStyle w:val="a3"/>
        <w:spacing w:before="0" w:beforeAutospacing="0" w:after="0" w:afterAutospacing="0"/>
        <w:textAlignment w:val="baseline"/>
        <w:rPr>
          <w:rFonts w:ascii="Arial" w:hAnsi="Arial" w:cs="Arial"/>
          <w:color w:val="555555"/>
          <w:sz w:val="21"/>
          <w:szCs w:val="21"/>
          <w:lang w:val="en-US"/>
        </w:rPr>
      </w:pPr>
      <w:r w:rsidRPr="00686775">
        <w:rPr>
          <w:rFonts w:ascii="Arial" w:hAnsi="Arial" w:cs="Arial"/>
          <w:color w:val="555555"/>
          <w:sz w:val="21"/>
          <w:szCs w:val="21"/>
          <w:lang w:val="en-US"/>
        </w:rPr>
        <w:t>For additional information about hash indexes, see </w:t>
      </w:r>
      <w:hyperlink r:id="rId481" w:tooltip="8.3.9 Comparison of B-Tree and Hash Indexes" w:history="1">
        <w:r w:rsidRPr="00686775">
          <w:rPr>
            <w:rStyle w:val="a4"/>
            <w:rFonts w:ascii="Arial" w:hAnsi="Arial" w:cs="Arial"/>
            <w:color w:val="0074A3"/>
            <w:sz w:val="21"/>
            <w:szCs w:val="21"/>
            <w:u w:val="none"/>
            <w:lang w:val="en-US"/>
          </w:rPr>
          <w:t>Section 8.3.9, “Comparison of B-Tree and Hash Indexes”</w:t>
        </w:r>
      </w:hyperlink>
      <w:r w:rsidRPr="00686775">
        <w:rPr>
          <w:rFonts w:ascii="Arial" w:hAnsi="Arial" w:cs="Arial"/>
          <w:color w:val="555555"/>
          <w:sz w:val="21"/>
          <w:szCs w:val="21"/>
          <w:lang w:val="en-US"/>
        </w:rPr>
        <w:t>.</w:t>
      </w:r>
    </w:p>
    <w:p w:rsidR="00686775" w:rsidRPr="00602DF4" w:rsidRDefault="00686775" w:rsidP="00686775">
      <w:pPr>
        <w:pStyle w:val="3"/>
        <w:spacing w:before="120" w:after="225"/>
        <w:textAlignment w:val="baseline"/>
        <w:rPr>
          <w:rFonts w:ascii="Arial" w:hAnsi="Arial" w:cs="Arial"/>
          <w:bCs w:val="0"/>
          <w:color w:val="555555"/>
          <w:sz w:val="34"/>
          <w:szCs w:val="34"/>
          <w:lang w:val="en-US"/>
        </w:rPr>
      </w:pPr>
      <w:bookmarkStart w:id="199" w:name="_Toc57738455"/>
      <w:r w:rsidRPr="00602DF4">
        <w:rPr>
          <w:rFonts w:ascii="Arial" w:hAnsi="Arial" w:cs="Arial"/>
          <w:bCs w:val="0"/>
          <w:color w:val="555555"/>
          <w:sz w:val="34"/>
          <w:szCs w:val="34"/>
          <w:lang w:val="en-US"/>
        </w:rPr>
        <w:t>Optimizing Data Change Statements</w:t>
      </w:r>
      <w:bookmarkEnd w:id="199"/>
    </w:p>
    <w:p w:rsidR="00686775" w:rsidRPr="00686775" w:rsidRDefault="00686775" w:rsidP="00686775">
      <w:pPr>
        <w:pStyle w:val="a3"/>
        <w:shd w:val="clear" w:color="auto" w:fill="FFFFFF"/>
        <w:spacing w:before="0" w:beforeAutospacing="0" w:after="0" w:afterAutospacing="0"/>
        <w:textAlignment w:val="baseline"/>
        <w:rPr>
          <w:rFonts w:ascii="Arial" w:hAnsi="Arial" w:cs="Arial"/>
          <w:color w:val="555555"/>
          <w:sz w:val="21"/>
          <w:szCs w:val="21"/>
          <w:lang w:val="en-US"/>
        </w:rPr>
      </w:pPr>
      <w:bookmarkStart w:id="200" w:name="idm46251813447040"/>
      <w:bookmarkEnd w:id="200"/>
      <w:r w:rsidRPr="00686775">
        <w:rPr>
          <w:rFonts w:ascii="Arial" w:hAnsi="Arial" w:cs="Arial"/>
          <w:color w:val="555555"/>
          <w:sz w:val="21"/>
          <w:szCs w:val="21"/>
          <w:lang w:val="en-US"/>
        </w:rPr>
        <w:t>This section explains how to speed up data change statements: </w:t>
      </w:r>
      <w:hyperlink r:id="rId482" w:tooltip="13.2.6 INSERT Statement" w:history="1">
        <w:r w:rsidRPr="00686775">
          <w:rPr>
            <w:rStyle w:val="HTML"/>
            <w:rFonts w:eastAsiaTheme="majorEastAsia"/>
            <w:color w:val="000000"/>
            <w:u w:val="single"/>
            <w:bdr w:val="none" w:sz="0" w:space="0" w:color="auto" w:frame="1"/>
            <w:lang w:val="en-US"/>
          </w:rPr>
          <w:t>INSERT</w:t>
        </w:r>
      </w:hyperlink>
      <w:r w:rsidRPr="00686775">
        <w:rPr>
          <w:rFonts w:ascii="Arial" w:hAnsi="Arial" w:cs="Arial"/>
          <w:color w:val="555555"/>
          <w:sz w:val="21"/>
          <w:szCs w:val="21"/>
          <w:lang w:val="en-US"/>
        </w:rPr>
        <w:t>, </w:t>
      </w:r>
      <w:hyperlink r:id="rId483" w:tooltip="13.2.13 UPDATE Statement" w:history="1">
        <w:r w:rsidRPr="00686775">
          <w:rPr>
            <w:rStyle w:val="HTML"/>
            <w:rFonts w:eastAsiaTheme="majorEastAsia"/>
            <w:color w:val="000000"/>
            <w:u w:val="single"/>
            <w:bdr w:val="none" w:sz="0" w:space="0" w:color="auto" w:frame="1"/>
            <w:lang w:val="en-US"/>
          </w:rPr>
          <w:t>UPDATE</w:t>
        </w:r>
      </w:hyperlink>
      <w:r w:rsidRPr="00686775">
        <w:rPr>
          <w:rFonts w:ascii="Arial" w:hAnsi="Arial" w:cs="Arial"/>
          <w:color w:val="555555"/>
          <w:sz w:val="21"/>
          <w:szCs w:val="21"/>
          <w:lang w:val="en-US"/>
        </w:rPr>
        <w:t>, and </w:t>
      </w:r>
      <w:hyperlink r:id="rId484" w:tooltip="13.2.2 DELETE Statement" w:history="1">
        <w:r w:rsidRPr="00686775">
          <w:rPr>
            <w:rStyle w:val="HTML"/>
            <w:rFonts w:eastAsiaTheme="majorEastAsia"/>
            <w:color w:val="000000"/>
            <w:u w:val="single"/>
            <w:bdr w:val="none" w:sz="0" w:space="0" w:color="auto" w:frame="1"/>
            <w:lang w:val="en-US"/>
          </w:rPr>
          <w:t>DELETE</w:t>
        </w:r>
      </w:hyperlink>
      <w:r w:rsidRPr="00686775">
        <w:rPr>
          <w:rFonts w:ascii="Arial" w:hAnsi="Arial" w:cs="Arial"/>
          <w:color w:val="555555"/>
          <w:sz w:val="21"/>
          <w:szCs w:val="21"/>
          <w:lang w:val="en-US"/>
        </w:rPr>
        <w:t>. Traditional OLTP applications and modern web applications typically do many small data change operations, where concurrency is vital. Data analysis and reporting applications typically run data change operations that affect many rows at once, where the main considerations is the I/O to write large amounts of data and keep indexes up-to-date. For inserting and updating large volumes of data (known in the industry as ETL, for </w:t>
      </w:r>
      <w:r w:rsidRPr="00686775">
        <w:rPr>
          <w:rStyle w:val="21"/>
          <w:rFonts w:ascii="inherit" w:hAnsi="inherit" w:cs="Arial"/>
          <w:color w:val="555555"/>
          <w:sz w:val="21"/>
          <w:szCs w:val="21"/>
          <w:bdr w:val="none" w:sz="0" w:space="0" w:color="auto" w:frame="1"/>
          <w:lang w:val="en-US"/>
        </w:rPr>
        <w:t>“extract-transform-load”</w:t>
      </w:r>
      <w:r w:rsidRPr="00686775">
        <w:rPr>
          <w:rFonts w:ascii="Arial" w:hAnsi="Arial" w:cs="Arial"/>
          <w:color w:val="555555"/>
          <w:sz w:val="21"/>
          <w:szCs w:val="21"/>
          <w:lang w:val="en-US"/>
        </w:rPr>
        <w:t>), sometimes you use other SQL statements or external commands, that mimic the effects of </w:t>
      </w:r>
      <w:hyperlink r:id="rId485" w:tooltip="13.2.6 INSERT Statement" w:history="1">
        <w:r w:rsidRPr="00686775">
          <w:rPr>
            <w:rStyle w:val="HTML"/>
            <w:rFonts w:eastAsiaTheme="majorEastAsia"/>
            <w:color w:val="000000"/>
            <w:u w:val="single"/>
            <w:bdr w:val="none" w:sz="0" w:space="0" w:color="auto" w:frame="1"/>
            <w:lang w:val="en-US"/>
          </w:rPr>
          <w:t>INSERT</w:t>
        </w:r>
      </w:hyperlink>
      <w:r w:rsidRPr="00686775">
        <w:rPr>
          <w:rFonts w:ascii="Arial" w:hAnsi="Arial" w:cs="Arial"/>
          <w:color w:val="555555"/>
          <w:sz w:val="21"/>
          <w:szCs w:val="21"/>
          <w:lang w:val="en-US"/>
        </w:rPr>
        <w:t>, </w:t>
      </w:r>
      <w:hyperlink r:id="rId486" w:tooltip="13.2.13 UPDATE Statement" w:history="1">
        <w:r w:rsidRPr="00686775">
          <w:rPr>
            <w:rStyle w:val="HTML"/>
            <w:rFonts w:eastAsiaTheme="majorEastAsia"/>
            <w:color w:val="000000"/>
            <w:u w:val="single"/>
            <w:bdr w:val="none" w:sz="0" w:space="0" w:color="auto" w:frame="1"/>
            <w:lang w:val="en-US"/>
          </w:rPr>
          <w:t>UPDATE</w:t>
        </w:r>
      </w:hyperlink>
      <w:r w:rsidRPr="00686775">
        <w:rPr>
          <w:rFonts w:ascii="Arial" w:hAnsi="Arial" w:cs="Arial"/>
          <w:color w:val="555555"/>
          <w:sz w:val="21"/>
          <w:szCs w:val="21"/>
          <w:lang w:val="en-US"/>
        </w:rPr>
        <w:t>, and </w:t>
      </w:r>
      <w:hyperlink r:id="rId487" w:tooltip="13.2.2 DELETE Statement" w:history="1">
        <w:r w:rsidRPr="00686775">
          <w:rPr>
            <w:rStyle w:val="HTML"/>
            <w:rFonts w:eastAsiaTheme="majorEastAsia"/>
            <w:color w:val="000000"/>
            <w:u w:val="single"/>
            <w:bdr w:val="none" w:sz="0" w:space="0" w:color="auto" w:frame="1"/>
            <w:lang w:val="en-US"/>
          </w:rPr>
          <w:t>DELETE</w:t>
        </w:r>
      </w:hyperlink>
      <w:r w:rsidRPr="00686775">
        <w:rPr>
          <w:rFonts w:ascii="Arial" w:hAnsi="Arial" w:cs="Arial"/>
          <w:color w:val="555555"/>
          <w:sz w:val="21"/>
          <w:szCs w:val="21"/>
          <w:lang w:val="en-US"/>
        </w:rPr>
        <w:t> statements.</w:t>
      </w:r>
    </w:p>
    <w:p w:rsidR="00686775" w:rsidRPr="00686775" w:rsidRDefault="00686775" w:rsidP="00686775">
      <w:pPr>
        <w:pStyle w:val="4"/>
        <w:spacing w:before="300" w:after="225"/>
        <w:textAlignment w:val="baseline"/>
        <w:rPr>
          <w:rFonts w:ascii="Arial" w:hAnsi="Arial" w:cs="Arial"/>
          <w:color w:val="555555"/>
          <w:sz w:val="26"/>
          <w:szCs w:val="26"/>
          <w:lang w:val="en-US"/>
        </w:rPr>
      </w:pPr>
      <w:bookmarkStart w:id="201" w:name="_Toc57738456"/>
      <w:r w:rsidRPr="00686775">
        <w:rPr>
          <w:rFonts w:ascii="Arial" w:hAnsi="Arial" w:cs="Arial"/>
          <w:color w:val="555555"/>
          <w:sz w:val="26"/>
          <w:szCs w:val="26"/>
          <w:lang w:val="en-US"/>
        </w:rPr>
        <w:t>Optimizing INSERT Statements</w:t>
      </w:r>
      <w:bookmarkEnd w:id="201"/>
    </w:p>
    <w:p w:rsidR="00686775" w:rsidRPr="00686775" w:rsidRDefault="00686775" w:rsidP="00602DF4">
      <w:pPr>
        <w:pStyle w:val="a3"/>
        <w:shd w:val="clear" w:color="auto" w:fill="FFFFFF"/>
        <w:spacing w:before="0" w:beforeAutospacing="0" w:after="0" w:afterAutospacing="0"/>
        <w:textAlignment w:val="baseline"/>
        <w:rPr>
          <w:rFonts w:ascii="Arial" w:hAnsi="Arial" w:cs="Arial"/>
          <w:color w:val="555555"/>
          <w:sz w:val="21"/>
          <w:szCs w:val="21"/>
          <w:lang w:val="en-US"/>
        </w:rPr>
      </w:pPr>
      <w:bookmarkStart w:id="202" w:name="idm46251813435568"/>
      <w:bookmarkStart w:id="203" w:name="idm46251813434528"/>
      <w:bookmarkStart w:id="204" w:name="idm46251813433040"/>
      <w:bookmarkStart w:id="205" w:name="idm46251813431552"/>
      <w:bookmarkEnd w:id="202"/>
      <w:bookmarkEnd w:id="203"/>
      <w:bookmarkEnd w:id="204"/>
      <w:bookmarkEnd w:id="205"/>
      <w:r w:rsidRPr="00686775">
        <w:rPr>
          <w:rFonts w:ascii="Arial" w:hAnsi="Arial" w:cs="Arial"/>
          <w:color w:val="555555"/>
          <w:sz w:val="21"/>
          <w:szCs w:val="21"/>
          <w:lang w:val="en-US"/>
        </w:rPr>
        <w:t>To optimize insert speed, combine many small operations into a single large operation. Ideally, you make a single connection, send the data for many new rows at once, and delay all index updates and consistency checking until the very end.</w:t>
      </w:r>
    </w:p>
    <w:p w:rsidR="00686775" w:rsidRPr="00686775" w:rsidRDefault="00686775" w:rsidP="00602DF4">
      <w:pPr>
        <w:pStyle w:val="a3"/>
        <w:shd w:val="clear" w:color="auto" w:fill="FFFFFF"/>
        <w:spacing w:before="0" w:beforeAutospacing="0" w:after="0" w:afterAutospacing="0"/>
        <w:textAlignment w:val="baseline"/>
        <w:rPr>
          <w:rFonts w:ascii="Arial" w:hAnsi="Arial" w:cs="Arial"/>
          <w:color w:val="555555"/>
          <w:sz w:val="21"/>
          <w:szCs w:val="21"/>
          <w:lang w:val="en-US"/>
        </w:rPr>
      </w:pPr>
      <w:r w:rsidRPr="00686775">
        <w:rPr>
          <w:rFonts w:ascii="Arial" w:hAnsi="Arial" w:cs="Arial"/>
          <w:color w:val="555555"/>
          <w:sz w:val="21"/>
          <w:szCs w:val="21"/>
          <w:lang w:val="en-US"/>
        </w:rPr>
        <w:t>The time required for inserting a row is determined by the following factors, where the numbers indicate approximate proportions:</w:t>
      </w:r>
    </w:p>
    <w:p w:rsidR="00686775" w:rsidRDefault="00686775" w:rsidP="006E0B9E">
      <w:pPr>
        <w:pStyle w:val="a3"/>
        <w:numPr>
          <w:ilvl w:val="0"/>
          <w:numId w:val="96"/>
        </w:numPr>
        <w:spacing w:before="0" w:beforeAutospacing="0" w:after="0" w:afterAutospacing="0"/>
        <w:ind w:left="450"/>
        <w:textAlignment w:val="baseline"/>
        <w:rPr>
          <w:rFonts w:ascii="Arial" w:hAnsi="Arial" w:cs="Arial"/>
          <w:color w:val="555555"/>
          <w:sz w:val="21"/>
          <w:szCs w:val="21"/>
        </w:rPr>
      </w:pPr>
      <w:r>
        <w:rPr>
          <w:rFonts w:ascii="Arial" w:hAnsi="Arial" w:cs="Arial"/>
          <w:color w:val="555555"/>
          <w:sz w:val="21"/>
          <w:szCs w:val="21"/>
        </w:rPr>
        <w:t>Connecting: (3)</w:t>
      </w:r>
    </w:p>
    <w:p w:rsidR="00686775" w:rsidRDefault="00686775" w:rsidP="006E0B9E">
      <w:pPr>
        <w:pStyle w:val="a3"/>
        <w:numPr>
          <w:ilvl w:val="0"/>
          <w:numId w:val="96"/>
        </w:numPr>
        <w:spacing w:before="0" w:beforeAutospacing="0" w:after="0" w:afterAutospacing="0"/>
        <w:ind w:left="450"/>
        <w:textAlignment w:val="baseline"/>
        <w:rPr>
          <w:rFonts w:ascii="Arial" w:hAnsi="Arial" w:cs="Arial"/>
          <w:color w:val="555555"/>
          <w:sz w:val="21"/>
          <w:szCs w:val="21"/>
        </w:rPr>
      </w:pPr>
      <w:r>
        <w:rPr>
          <w:rFonts w:ascii="Arial" w:hAnsi="Arial" w:cs="Arial"/>
          <w:color w:val="555555"/>
          <w:sz w:val="21"/>
          <w:szCs w:val="21"/>
        </w:rPr>
        <w:t>Sending query to server: (2)</w:t>
      </w:r>
    </w:p>
    <w:p w:rsidR="00686775" w:rsidRDefault="00686775" w:rsidP="006E0B9E">
      <w:pPr>
        <w:pStyle w:val="a3"/>
        <w:numPr>
          <w:ilvl w:val="0"/>
          <w:numId w:val="96"/>
        </w:numPr>
        <w:spacing w:before="0" w:beforeAutospacing="0" w:after="0" w:afterAutospacing="0"/>
        <w:ind w:left="450"/>
        <w:textAlignment w:val="baseline"/>
        <w:rPr>
          <w:rFonts w:ascii="Arial" w:hAnsi="Arial" w:cs="Arial"/>
          <w:color w:val="555555"/>
          <w:sz w:val="21"/>
          <w:szCs w:val="21"/>
        </w:rPr>
      </w:pPr>
      <w:r>
        <w:rPr>
          <w:rFonts w:ascii="Arial" w:hAnsi="Arial" w:cs="Arial"/>
          <w:color w:val="555555"/>
          <w:sz w:val="21"/>
          <w:szCs w:val="21"/>
        </w:rPr>
        <w:t>Parsing query: (2)</w:t>
      </w:r>
    </w:p>
    <w:p w:rsidR="00686775" w:rsidRPr="00686775" w:rsidRDefault="00686775" w:rsidP="006E0B9E">
      <w:pPr>
        <w:pStyle w:val="a3"/>
        <w:numPr>
          <w:ilvl w:val="0"/>
          <w:numId w:val="96"/>
        </w:numPr>
        <w:spacing w:before="0" w:beforeAutospacing="0" w:after="0" w:afterAutospacing="0"/>
        <w:ind w:left="450"/>
        <w:textAlignment w:val="baseline"/>
        <w:rPr>
          <w:rFonts w:ascii="Arial" w:hAnsi="Arial" w:cs="Arial"/>
          <w:color w:val="555555"/>
          <w:sz w:val="21"/>
          <w:szCs w:val="21"/>
          <w:lang w:val="en-US"/>
        </w:rPr>
      </w:pPr>
      <w:r w:rsidRPr="00686775">
        <w:rPr>
          <w:rFonts w:ascii="Arial" w:hAnsi="Arial" w:cs="Arial"/>
          <w:color w:val="555555"/>
          <w:sz w:val="21"/>
          <w:szCs w:val="21"/>
          <w:lang w:val="en-US"/>
        </w:rPr>
        <w:t>Inserting row: (1 × size of row)</w:t>
      </w:r>
    </w:p>
    <w:p w:rsidR="00686775" w:rsidRPr="00686775" w:rsidRDefault="00686775" w:rsidP="006E0B9E">
      <w:pPr>
        <w:pStyle w:val="a3"/>
        <w:numPr>
          <w:ilvl w:val="0"/>
          <w:numId w:val="96"/>
        </w:numPr>
        <w:spacing w:before="0" w:beforeAutospacing="0" w:after="0" w:afterAutospacing="0"/>
        <w:ind w:left="450"/>
        <w:textAlignment w:val="baseline"/>
        <w:rPr>
          <w:rFonts w:ascii="Arial" w:hAnsi="Arial" w:cs="Arial"/>
          <w:color w:val="555555"/>
          <w:sz w:val="21"/>
          <w:szCs w:val="21"/>
          <w:lang w:val="en-US"/>
        </w:rPr>
      </w:pPr>
      <w:r w:rsidRPr="00686775">
        <w:rPr>
          <w:rFonts w:ascii="Arial" w:hAnsi="Arial" w:cs="Arial"/>
          <w:color w:val="555555"/>
          <w:sz w:val="21"/>
          <w:szCs w:val="21"/>
          <w:lang w:val="en-US"/>
        </w:rPr>
        <w:t>Inserting indexes: (1 × number of indexes)</w:t>
      </w:r>
    </w:p>
    <w:p w:rsidR="00686775" w:rsidRDefault="00686775" w:rsidP="006E0B9E">
      <w:pPr>
        <w:pStyle w:val="a3"/>
        <w:numPr>
          <w:ilvl w:val="0"/>
          <w:numId w:val="96"/>
        </w:numPr>
        <w:spacing w:before="0" w:beforeAutospacing="0" w:after="0" w:afterAutospacing="0"/>
        <w:ind w:left="450"/>
        <w:textAlignment w:val="baseline"/>
        <w:rPr>
          <w:rFonts w:ascii="Arial" w:hAnsi="Arial" w:cs="Arial"/>
          <w:color w:val="555555"/>
          <w:sz w:val="21"/>
          <w:szCs w:val="21"/>
        </w:rPr>
      </w:pPr>
      <w:r>
        <w:rPr>
          <w:rFonts w:ascii="Arial" w:hAnsi="Arial" w:cs="Arial"/>
          <w:color w:val="555555"/>
          <w:sz w:val="21"/>
          <w:szCs w:val="21"/>
        </w:rPr>
        <w:t>Closing: (1)</w:t>
      </w:r>
    </w:p>
    <w:p w:rsidR="00686775" w:rsidRPr="00686775" w:rsidRDefault="00686775" w:rsidP="00686775">
      <w:pPr>
        <w:pStyle w:val="a3"/>
        <w:shd w:val="clear" w:color="auto" w:fill="FFFFFF"/>
        <w:spacing w:before="0" w:beforeAutospacing="0" w:after="225" w:afterAutospacing="0"/>
        <w:textAlignment w:val="baseline"/>
        <w:rPr>
          <w:rFonts w:ascii="Arial" w:hAnsi="Arial" w:cs="Arial"/>
          <w:color w:val="555555"/>
          <w:sz w:val="21"/>
          <w:szCs w:val="21"/>
          <w:lang w:val="en-US"/>
        </w:rPr>
      </w:pPr>
      <w:r w:rsidRPr="00686775">
        <w:rPr>
          <w:rFonts w:ascii="Arial" w:hAnsi="Arial" w:cs="Arial"/>
          <w:color w:val="555555"/>
          <w:sz w:val="21"/>
          <w:szCs w:val="21"/>
          <w:lang w:val="en-US"/>
        </w:rPr>
        <w:t>This does not take into consideration the initial overhead to open tables, which is done once for each concurrently running query.</w:t>
      </w:r>
    </w:p>
    <w:p w:rsidR="00686775" w:rsidRPr="00686775" w:rsidRDefault="00686775" w:rsidP="00686775">
      <w:pPr>
        <w:pStyle w:val="a3"/>
        <w:shd w:val="clear" w:color="auto" w:fill="FFFFFF"/>
        <w:spacing w:before="0" w:beforeAutospacing="0" w:after="0" w:afterAutospacing="0"/>
        <w:textAlignment w:val="baseline"/>
        <w:rPr>
          <w:rFonts w:ascii="Arial" w:hAnsi="Arial" w:cs="Arial"/>
          <w:color w:val="555555"/>
          <w:sz w:val="21"/>
          <w:szCs w:val="21"/>
          <w:lang w:val="en-US"/>
        </w:rPr>
      </w:pPr>
      <w:r w:rsidRPr="00686775">
        <w:rPr>
          <w:rFonts w:ascii="Arial" w:hAnsi="Arial" w:cs="Arial"/>
          <w:color w:val="555555"/>
          <w:sz w:val="21"/>
          <w:szCs w:val="21"/>
          <w:lang w:val="en-US"/>
        </w:rPr>
        <w:t>The size of the table slows down the insertion of indexes by log </w:t>
      </w:r>
      <w:r w:rsidRPr="00686775">
        <w:rPr>
          <w:rStyle w:val="HTML"/>
          <w:b/>
          <w:bCs/>
          <w:i/>
          <w:iCs/>
          <w:color w:val="555555"/>
          <w:bdr w:val="none" w:sz="0" w:space="0" w:color="auto" w:frame="1"/>
          <w:lang w:val="en-US"/>
        </w:rPr>
        <w:t>N</w:t>
      </w:r>
      <w:r w:rsidRPr="00686775">
        <w:rPr>
          <w:rFonts w:ascii="Arial" w:hAnsi="Arial" w:cs="Arial"/>
          <w:color w:val="555555"/>
          <w:sz w:val="21"/>
          <w:szCs w:val="21"/>
          <w:lang w:val="en-US"/>
        </w:rPr>
        <w:t>, assuming B-tree indexes.</w:t>
      </w:r>
    </w:p>
    <w:p w:rsidR="00686775" w:rsidRPr="00686775" w:rsidRDefault="00686775" w:rsidP="00686775">
      <w:pPr>
        <w:pStyle w:val="a3"/>
        <w:shd w:val="clear" w:color="auto" w:fill="FFFFFF"/>
        <w:spacing w:before="0" w:beforeAutospacing="0" w:after="225" w:afterAutospacing="0"/>
        <w:textAlignment w:val="baseline"/>
        <w:rPr>
          <w:rFonts w:ascii="Arial" w:hAnsi="Arial" w:cs="Arial"/>
          <w:color w:val="555555"/>
          <w:sz w:val="21"/>
          <w:szCs w:val="21"/>
          <w:lang w:val="en-US"/>
        </w:rPr>
      </w:pPr>
      <w:r w:rsidRPr="00686775">
        <w:rPr>
          <w:rFonts w:ascii="Arial" w:hAnsi="Arial" w:cs="Arial"/>
          <w:color w:val="555555"/>
          <w:sz w:val="21"/>
          <w:szCs w:val="21"/>
          <w:lang w:val="en-US"/>
        </w:rPr>
        <w:t>You can use the following methods to speed up inserts:</w:t>
      </w:r>
    </w:p>
    <w:p w:rsidR="00686775" w:rsidRPr="00602DF4" w:rsidRDefault="00686775" w:rsidP="006E0B9E">
      <w:pPr>
        <w:pStyle w:val="a3"/>
        <w:numPr>
          <w:ilvl w:val="0"/>
          <w:numId w:val="97"/>
        </w:numPr>
        <w:spacing w:before="0" w:beforeAutospacing="0" w:after="0" w:afterAutospacing="0"/>
        <w:ind w:left="450"/>
        <w:textAlignment w:val="baseline"/>
        <w:rPr>
          <w:rFonts w:ascii="Arial" w:hAnsi="Arial" w:cs="Arial"/>
          <w:color w:val="555555"/>
          <w:sz w:val="21"/>
          <w:szCs w:val="21"/>
          <w:lang w:val="en-US"/>
        </w:rPr>
      </w:pPr>
      <w:r w:rsidRPr="00686775">
        <w:rPr>
          <w:rFonts w:ascii="Arial" w:hAnsi="Arial" w:cs="Arial"/>
          <w:color w:val="555555"/>
          <w:sz w:val="21"/>
          <w:szCs w:val="21"/>
          <w:lang w:val="en-US"/>
        </w:rPr>
        <w:t>If you are inserting many rows from the same client at the same time, use </w:t>
      </w:r>
      <w:hyperlink r:id="rId488" w:tooltip="13.2.6 INSERT Statement" w:history="1">
        <w:r w:rsidRPr="00686775">
          <w:rPr>
            <w:rStyle w:val="HTML"/>
            <w:color w:val="000000"/>
            <w:bdr w:val="none" w:sz="0" w:space="0" w:color="auto" w:frame="1"/>
            <w:lang w:val="en-US"/>
          </w:rPr>
          <w:t>INSERT</w:t>
        </w:r>
      </w:hyperlink>
      <w:r w:rsidRPr="00686775">
        <w:rPr>
          <w:rFonts w:ascii="Arial" w:hAnsi="Arial" w:cs="Arial"/>
          <w:color w:val="555555"/>
          <w:sz w:val="21"/>
          <w:szCs w:val="21"/>
          <w:lang w:val="en-US"/>
        </w:rPr>
        <w:t> statements with multiple </w:t>
      </w:r>
      <w:r w:rsidRPr="00686775">
        <w:rPr>
          <w:rStyle w:val="HTML"/>
          <w:color w:val="000000"/>
          <w:bdr w:val="none" w:sz="0" w:space="0" w:color="auto" w:frame="1"/>
          <w:lang w:val="en-US"/>
        </w:rPr>
        <w:t>VALUES</w:t>
      </w:r>
      <w:r w:rsidRPr="00686775">
        <w:rPr>
          <w:rFonts w:ascii="Arial" w:hAnsi="Arial" w:cs="Arial"/>
          <w:color w:val="555555"/>
          <w:sz w:val="21"/>
          <w:szCs w:val="21"/>
          <w:lang w:val="en-US"/>
        </w:rPr>
        <w:t> lists to insert several rows at a time. This is considerably faster (many times faster in some cases) than using separate single-row </w:t>
      </w:r>
      <w:hyperlink r:id="rId489" w:tooltip="13.2.6 INSERT Statement" w:history="1">
        <w:r w:rsidRPr="00686775">
          <w:rPr>
            <w:rStyle w:val="HTML"/>
            <w:color w:val="000000"/>
            <w:bdr w:val="none" w:sz="0" w:space="0" w:color="auto" w:frame="1"/>
            <w:lang w:val="en-US"/>
          </w:rPr>
          <w:t>INSERT</w:t>
        </w:r>
      </w:hyperlink>
      <w:r w:rsidRPr="00686775">
        <w:rPr>
          <w:rFonts w:ascii="Arial" w:hAnsi="Arial" w:cs="Arial"/>
          <w:color w:val="555555"/>
          <w:sz w:val="21"/>
          <w:szCs w:val="21"/>
          <w:lang w:val="en-US"/>
        </w:rPr>
        <w:t> statements. If you are adding data to a nonempty table, you can tune the </w:t>
      </w:r>
      <w:hyperlink r:id="rId490" w:anchor="sysvar_bulk_insert_buffer_size" w:history="1">
        <w:r w:rsidRPr="00686775">
          <w:rPr>
            <w:rStyle w:val="HTML"/>
            <w:color w:val="000000"/>
            <w:bdr w:val="none" w:sz="0" w:space="0" w:color="auto" w:frame="1"/>
            <w:lang w:val="en-US"/>
          </w:rPr>
          <w:t>bulk_insert_buffer_size</w:t>
        </w:r>
      </w:hyperlink>
      <w:r w:rsidRPr="00686775">
        <w:rPr>
          <w:rFonts w:ascii="Arial" w:hAnsi="Arial" w:cs="Arial"/>
          <w:color w:val="555555"/>
          <w:sz w:val="21"/>
          <w:szCs w:val="21"/>
          <w:lang w:val="en-US"/>
        </w:rPr>
        <w:t> variable to make data insertion even faster.</w:t>
      </w:r>
    </w:p>
    <w:p w:rsidR="00686775" w:rsidRPr="00686775" w:rsidRDefault="00686775" w:rsidP="006E0B9E">
      <w:pPr>
        <w:pStyle w:val="a3"/>
        <w:numPr>
          <w:ilvl w:val="0"/>
          <w:numId w:val="97"/>
        </w:numPr>
        <w:spacing w:before="0" w:beforeAutospacing="0" w:after="0" w:afterAutospacing="0"/>
        <w:ind w:left="450"/>
        <w:textAlignment w:val="baseline"/>
        <w:rPr>
          <w:rFonts w:ascii="Arial" w:hAnsi="Arial" w:cs="Arial"/>
          <w:color w:val="555555"/>
          <w:sz w:val="21"/>
          <w:szCs w:val="21"/>
          <w:lang w:val="en-US"/>
        </w:rPr>
      </w:pPr>
      <w:r w:rsidRPr="00686775">
        <w:rPr>
          <w:rFonts w:ascii="Arial" w:hAnsi="Arial" w:cs="Arial"/>
          <w:color w:val="555555"/>
          <w:sz w:val="21"/>
          <w:szCs w:val="21"/>
          <w:lang w:val="en-US"/>
        </w:rPr>
        <w:t>When loading a table from a text file, use </w:t>
      </w:r>
      <w:hyperlink r:id="rId491" w:tooltip="13.2.7 LOAD DATA Statement" w:history="1">
        <w:r w:rsidRPr="00686775">
          <w:rPr>
            <w:rStyle w:val="HTML"/>
            <w:color w:val="000000"/>
            <w:bdr w:val="none" w:sz="0" w:space="0" w:color="auto" w:frame="1"/>
            <w:lang w:val="en-US"/>
          </w:rPr>
          <w:t>LOAD DATA</w:t>
        </w:r>
      </w:hyperlink>
      <w:r w:rsidRPr="00686775">
        <w:rPr>
          <w:rFonts w:ascii="Arial" w:hAnsi="Arial" w:cs="Arial"/>
          <w:color w:val="555555"/>
          <w:sz w:val="21"/>
          <w:szCs w:val="21"/>
          <w:lang w:val="en-US"/>
        </w:rPr>
        <w:t>. This is usually 20 times faster than using </w:t>
      </w:r>
      <w:hyperlink r:id="rId492" w:tooltip="13.2.6 INSERT Statement" w:history="1">
        <w:r w:rsidRPr="00686775">
          <w:rPr>
            <w:rStyle w:val="HTML"/>
            <w:color w:val="000000"/>
            <w:bdr w:val="none" w:sz="0" w:space="0" w:color="auto" w:frame="1"/>
            <w:lang w:val="en-US"/>
          </w:rPr>
          <w:t>INSERT</w:t>
        </w:r>
      </w:hyperlink>
      <w:r w:rsidRPr="00686775">
        <w:rPr>
          <w:rFonts w:ascii="Arial" w:hAnsi="Arial" w:cs="Arial"/>
          <w:color w:val="555555"/>
          <w:sz w:val="21"/>
          <w:szCs w:val="21"/>
          <w:lang w:val="en-US"/>
        </w:rPr>
        <w:t> statements.</w:t>
      </w:r>
    </w:p>
    <w:p w:rsidR="00686775" w:rsidRPr="00686775" w:rsidRDefault="00686775" w:rsidP="006E0B9E">
      <w:pPr>
        <w:pStyle w:val="a3"/>
        <w:numPr>
          <w:ilvl w:val="0"/>
          <w:numId w:val="97"/>
        </w:numPr>
        <w:spacing w:before="0" w:beforeAutospacing="0" w:after="225" w:afterAutospacing="0"/>
        <w:ind w:left="450"/>
        <w:textAlignment w:val="baseline"/>
        <w:rPr>
          <w:rFonts w:ascii="Arial" w:hAnsi="Arial" w:cs="Arial"/>
          <w:color w:val="555555"/>
          <w:sz w:val="21"/>
          <w:szCs w:val="21"/>
          <w:lang w:val="en-US"/>
        </w:rPr>
      </w:pPr>
      <w:r w:rsidRPr="00686775">
        <w:rPr>
          <w:rFonts w:ascii="Arial" w:hAnsi="Arial" w:cs="Arial"/>
          <w:color w:val="555555"/>
          <w:sz w:val="21"/>
          <w:szCs w:val="21"/>
          <w:lang w:val="en-US"/>
        </w:rPr>
        <w:t>Take advantage of the fact that columns have default values. Insert values explicitly only when the value to be inserted differs from the default. This reduces the parsing that MySQL must do and improves the insert speed.</w:t>
      </w:r>
    </w:p>
    <w:p w:rsidR="00686775" w:rsidRPr="00686775" w:rsidRDefault="00686775" w:rsidP="00686775">
      <w:pPr>
        <w:pStyle w:val="4"/>
        <w:spacing w:before="300" w:after="225"/>
        <w:textAlignment w:val="baseline"/>
        <w:rPr>
          <w:rFonts w:ascii="Arial" w:hAnsi="Arial" w:cs="Arial"/>
          <w:color w:val="555555"/>
          <w:sz w:val="26"/>
          <w:szCs w:val="26"/>
          <w:lang w:val="en-US"/>
        </w:rPr>
      </w:pPr>
      <w:bookmarkStart w:id="206" w:name="_Toc57738457"/>
      <w:r w:rsidRPr="00686775">
        <w:rPr>
          <w:rFonts w:ascii="Arial" w:hAnsi="Arial" w:cs="Arial"/>
          <w:color w:val="555555"/>
          <w:sz w:val="26"/>
          <w:szCs w:val="26"/>
          <w:lang w:val="en-US"/>
        </w:rPr>
        <w:t>8.2.5.2 Optimizing UPDATE Statements</w:t>
      </w:r>
      <w:bookmarkEnd w:id="206"/>
    </w:p>
    <w:p w:rsidR="00686775" w:rsidRPr="00686775" w:rsidRDefault="00686775" w:rsidP="00686775">
      <w:pPr>
        <w:pStyle w:val="a3"/>
        <w:spacing w:before="0" w:beforeAutospacing="0" w:after="0" w:afterAutospacing="0"/>
        <w:textAlignment w:val="baseline"/>
        <w:rPr>
          <w:rFonts w:ascii="Arial" w:hAnsi="Arial" w:cs="Arial"/>
          <w:color w:val="555555"/>
          <w:sz w:val="21"/>
          <w:szCs w:val="21"/>
          <w:lang w:val="en-US"/>
        </w:rPr>
      </w:pPr>
      <w:bookmarkStart w:id="207" w:name="idm46251813403216"/>
      <w:bookmarkEnd w:id="207"/>
      <w:r w:rsidRPr="00686775">
        <w:rPr>
          <w:rFonts w:ascii="Arial" w:hAnsi="Arial" w:cs="Arial"/>
          <w:color w:val="555555"/>
          <w:sz w:val="21"/>
          <w:szCs w:val="21"/>
          <w:lang w:val="en-US"/>
        </w:rPr>
        <w:t>An update statement is optimized like a </w:t>
      </w:r>
      <w:hyperlink r:id="rId493" w:tooltip="13.2.10 SELECT Statement" w:history="1">
        <w:r w:rsidRPr="00686775">
          <w:rPr>
            <w:rStyle w:val="HTML"/>
            <w:rFonts w:eastAsiaTheme="majorEastAsia"/>
            <w:color w:val="000000"/>
            <w:u w:val="single"/>
            <w:bdr w:val="none" w:sz="0" w:space="0" w:color="auto" w:frame="1"/>
            <w:lang w:val="en-US"/>
          </w:rPr>
          <w:t>SELECT</w:t>
        </w:r>
      </w:hyperlink>
      <w:r w:rsidRPr="00686775">
        <w:rPr>
          <w:rFonts w:ascii="Arial" w:hAnsi="Arial" w:cs="Arial"/>
          <w:color w:val="555555"/>
          <w:sz w:val="21"/>
          <w:szCs w:val="21"/>
          <w:lang w:val="en-US"/>
        </w:rPr>
        <w:t> query with the additional overhead of a write. The speed of the write depends on the amount of data being updated and the number of indexes that are updated. Indexes that are not changed do not get updated.</w:t>
      </w:r>
    </w:p>
    <w:p w:rsidR="00686775" w:rsidRPr="00686775" w:rsidRDefault="00686775" w:rsidP="00686775">
      <w:pPr>
        <w:pStyle w:val="a3"/>
        <w:spacing w:before="0" w:beforeAutospacing="0" w:after="225" w:afterAutospacing="0"/>
        <w:textAlignment w:val="baseline"/>
        <w:rPr>
          <w:rFonts w:ascii="Arial" w:hAnsi="Arial" w:cs="Arial"/>
          <w:color w:val="555555"/>
          <w:sz w:val="21"/>
          <w:szCs w:val="21"/>
          <w:lang w:val="en-US"/>
        </w:rPr>
      </w:pPr>
      <w:r w:rsidRPr="00686775">
        <w:rPr>
          <w:rFonts w:ascii="Arial" w:hAnsi="Arial" w:cs="Arial"/>
          <w:color w:val="555555"/>
          <w:sz w:val="21"/>
          <w:szCs w:val="21"/>
          <w:lang w:val="en-US"/>
        </w:rPr>
        <w:t>Another way to get fast updates is to delay updates and then do many updates in a row later. Performing multiple updates together is much quicker than doing one at a time if you lock the table.</w:t>
      </w:r>
    </w:p>
    <w:p w:rsidR="00686775" w:rsidRPr="00686775" w:rsidRDefault="00686775" w:rsidP="00686775">
      <w:pPr>
        <w:pStyle w:val="a3"/>
        <w:spacing w:before="0" w:beforeAutospacing="0" w:after="0" w:afterAutospacing="0"/>
        <w:textAlignment w:val="baseline"/>
        <w:rPr>
          <w:rFonts w:ascii="Arial" w:hAnsi="Arial" w:cs="Arial"/>
          <w:color w:val="555555"/>
          <w:sz w:val="21"/>
          <w:szCs w:val="21"/>
          <w:lang w:val="en-US"/>
        </w:rPr>
      </w:pPr>
      <w:r w:rsidRPr="00686775">
        <w:rPr>
          <w:rFonts w:ascii="Arial" w:hAnsi="Arial" w:cs="Arial"/>
          <w:color w:val="555555"/>
          <w:sz w:val="21"/>
          <w:szCs w:val="21"/>
          <w:lang w:val="en-US"/>
        </w:rPr>
        <w:lastRenderedPageBreak/>
        <w:t>For a </w:t>
      </w:r>
      <w:r w:rsidRPr="00686775">
        <w:rPr>
          <w:rStyle w:val="HTML"/>
          <w:rFonts w:eastAsiaTheme="majorEastAsia"/>
          <w:color w:val="000000"/>
          <w:bdr w:val="none" w:sz="0" w:space="0" w:color="auto" w:frame="1"/>
          <w:lang w:val="en-US"/>
        </w:rPr>
        <w:t>MyISAM</w:t>
      </w:r>
      <w:r w:rsidRPr="00686775">
        <w:rPr>
          <w:rFonts w:ascii="Arial" w:hAnsi="Arial" w:cs="Arial"/>
          <w:color w:val="555555"/>
          <w:sz w:val="21"/>
          <w:szCs w:val="21"/>
          <w:lang w:val="en-US"/>
        </w:rPr>
        <w:t> table that uses dynamic row format, updating a row to a longer total length may split the row. If you do this often, it is very important to use </w:t>
      </w:r>
      <w:hyperlink r:id="rId494" w:tooltip="13.7.3.4 OPTIMIZE TABLE Statement" w:history="1">
        <w:r w:rsidRPr="00686775">
          <w:rPr>
            <w:rStyle w:val="HTML"/>
            <w:rFonts w:eastAsiaTheme="majorEastAsia"/>
            <w:color w:val="000000"/>
            <w:u w:val="single"/>
            <w:bdr w:val="none" w:sz="0" w:space="0" w:color="auto" w:frame="1"/>
            <w:lang w:val="en-US"/>
          </w:rPr>
          <w:t>OPTIMIZE TABLE</w:t>
        </w:r>
      </w:hyperlink>
      <w:r w:rsidRPr="00686775">
        <w:rPr>
          <w:rFonts w:ascii="Arial" w:hAnsi="Arial" w:cs="Arial"/>
          <w:color w:val="555555"/>
          <w:sz w:val="21"/>
          <w:szCs w:val="21"/>
          <w:lang w:val="en-US"/>
        </w:rPr>
        <w:t> occasionally..</w:t>
      </w:r>
    </w:p>
    <w:p w:rsidR="00686775" w:rsidRPr="00602DF4" w:rsidRDefault="00686775" w:rsidP="00686775">
      <w:pPr>
        <w:pStyle w:val="4"/>
        <w:spacing w:before="300" w:after="225"/>
        <w:textAlignment w:val="baseline"/>
        <w:rPr>
          <w:rFonts w:ascii="Arial" w:hAnsi="Arial" w:cs="Arial"/>
          <w:i w:val="0"/>
          <w:color w:val="555555"/>
          <w:sz w:val="26"/>
          <w:szCs w:val="26"/>
          <w:lang w:val="en-US"/>
        </w:rPr>
      </w:pPr>
      <w:r w:rsidRPr="00602DF4">
        <w:rPr>
          <w:rFonts w:ascii="Arial" w:hAnsi="Arial" w:cs="Arial"/>
          <w:i w:val="0"/>
          <w:color w:val="555555"/>
          <w:sz w:val="26"/>
          <w:szCs w:val="26"/>
          <w:lang w:val="en-US"/>
        </w:rPr>
        <w:t> </w:t>
      </w:r>
      <w:bookmarkStart w:id="208" w:name="_Toc57738458"/>
      <w:r w:rsidRPr="00602DF4">
        <w:rPr>
          <w:rFonts w:ascii="Arial" w:hAnsi="Arial" w:cs="Arial"/>
          <w:i w:val="0"/>
          <w:color w:val="555555"/>
          <w:sz w:val="26"/>
          <w:szCs w:val="26"/>
          <w:lang w:val="en-US"/>
        </w:rPr>
        <w:t>Optimizing DELETE Statements</w:t>
      </w:r>
      <w:bookmarkEnd w:id="208"/>
    </w:p>
    <w:p w:rsidR="00686775" w:rsidRPr="00686775" w:rsidRDefault="00686775" w:rsidP="00686775">
      <w:pPr>
        <w:pStyle w:val="a3"/>
        <w:spacing w:before="0" w:beforeAutospacing="0" w:after="0" w:afterAutospacing="0"/>
        <w:textAlignment w:val="baseline"/>
        <w:rPr>
          <w:rFonts w:ascii="Arial" w:hAnsi="Arial" w:cs="Arial"/>
          <w:color w:val="555555"/>
          <w:sz w:val="21"/>
          <w:szCs w:val="21"/>
          <w:lang w:val="en-US"/>
        </w:rPr>
      </w:pPr>
      <w:bookmarkStart w:id="209" w:name="idm46251813394704"/>
      <w:bookmarkEnd w:id="209"/>
      <w:r w:rsidRPr="00686775">
        <w:rPr>
          <w:rFonts w:ascii="Arial" w:hAnsi="Arial" w:cs="Arial"/>
          <w:color w:val="555555"/>
          <w:sz w:val="21"/>
          <w:szCs w:val="21"/>
          <w:lang w:val="en-US"/>
        </w:rPr>
        <w:t>The time required to delete individual rows in a </w:t>
      </w:r>
      <w:r w:rsidRPr="00686775">
        <w:rPr>
          <w:rStyle w:val="HTML"/>
          <w:color w:val="000000"/>
          <w:bdr w:val="none" w:sz="0" w:space="0" w:color="auto" w:frame="1"/>
          <w:lang w:val="en-US"/>
        </w:rPr>
        <w:t>MyISAM</w:t>
      </w:r>
      <w:r w:rsidRPr="00686775">
        <w:rPr>
          <w:rFonts w:ascii="Arial" w:hAnsi="Arial" w:cs="Arial"/>
          <w:color w:val="555555"/>
          <w:sz w:val="21"/>
          <w:szCs w:val="21"/>
          <w:lang w:val="en-US"/>
        </w:rPr>
        <w:t> table is exactly proportional to the number of indexes. To delete rows more quickly, you can increase the size of the key cache by increasing the </w:t>
      </w:r>
      <w:hyperlink r:id="rId495" w:anchor="sysvar_key_buffer_size" w:history="1">
        <w:r w:rsidRPr="00686775">
          <w:rPr>
            <w:rStyle w:val="HTML"/>
            <w:color w:val="000000"/>
            <w:u w:val="single"/>
            <w:bdr w:val="none" w:sz="0" w:space="0" w:color="auto" w:frame="1"/>
            <w:lang w:val="en-US"/>
          </w:rPr>
          <w:t>key_buffer_size</w:t>
        </w:r>
      </w:hyperlink>
      <w:r w:rsidRPr="00686775">
        <w:rPr>
          <w:rFonts w:ascii="Arial" w:hAnsi="Arial" w:cs="Arial"/>
          <w:color w:val="555555"/>
          <w:sz w:val="21"/>
          <w:szCs w:val="21"/>
          <w:lang w:val="en-US"/>
        </w:rPr>
        <w:t> system variable..</w:t>
      </w:r>
    </w:p>
    <w:p w:rsidR="00686775" w:rsidRPr="00686775" w:rsidRDefault="00686775" w:rsidP="00686775">
      <w:pPr>
        <w:pStyle w:val="a3"/>
        <w:spacing w:before="0" w:beforeAutospacing="0" w:after="0" w:afterAutospacing="0"/>
        <w:textAlignment w:val="baseline"/>
        <w:rPr>
          <w:rFonts w:ascii="Arial" w:hAnsi="Arial" w:cs="Arial"/>
          <w:color w:val="555555"/>
          <w:sz w:val="21"/>
          <w:szCs w:val="21"/>
          <w:lang w:val="en-US"/>
        </w:rPr>
      </w:pPr>
      <w:r w:rsidRPr="00686775">
        <w:rPr>
          <w:rFonts w:ascii="Arial" w:hAnsi="Arial" w:cs="Arial"/>
          <w:color w:val="555555"/>
          <w:sz w:val="21"/>
          <w:szCs w:val="21"/>
          <w:lang w:val="en-US"/>
        </w:rPr>
        <w:t>To delete all rows from a </w:t>
      </w:r>
      <w:r w:rsidRPr="00686775">
        <w:rPr>
          <w:rStyle w:val="HTML"/>
          <w:color w:val="000000"/>
          <w:bdr w:val="none" w:sz="0" w:space="0" w:color="auto" w:frame="1"/>
          <w:lang w:val="en-US"/>
        </w:rPr>
        <w:t>MyISAM</w:t>
      </w:r>
      <w:r w:rsidRPr="00686775">
        <w:rPr>
          <w:rFonts w:ascii="Arial" w:hAnsi="Arial" w:cs="Arial"/>
          <w:color w:val="555555"/>
          <w:sz w:val="21"/>
          <w:szCs w:val="21"/>
          <w:lang w:val="en-US"/>
        </w:rPr>
        <w:t> table, </w:t>
      </w:r>
      <w:r w:rsidRPr="00686775">
        <w:rPr>
          <w:rStyle w:val="HTML"/>
          <w:color w:val="000000"/>
          <w:bdr w:val="none" w:sz="0" w:space="0" w:color="auto" w:frame="1"/>
          <w:lang w:val="en-US"/>
        </w:rPr>
        <w:t>TRUNCATE TABLE </w:t>
      </w:r>
      <w:r w:rsidRPr="00686775">
        <w:rPr>
          <w:rStyle w:val="HTML"/>
          <w:b/>
          <w:bCs/>
          <w:i/>
          <w:iCs/>
          <w:color w:val="000000"/>
          <w:sz w:val="19"/>
          <w:szCs w:val="19"/>
          <w:bdr w:val="none" w:sz="0" w:space="0" w:color="auto" w:frame="1"/>
          <w:lang w:val="en-US"/>
        </w:rPr>
        <w:t>tbl_name</w:t>
      </w:r>
      <w:r w:rsidRPr="00686775">
        <w:rPr>
          <w:rFonts w:ascii="Arial" w:hAnsi="Arial" w:cs="Arial"/>
          <w:color w:val="555555"/>
          <w:sz w:val="21"/>
          <w:szCs w:val="21"/>
          <w:lang w:val="en-US"/>
        </w:rPr>
        <w:t> is faster than </w:t>
      </w:r>
      <w:r w:rsidRPr="00686775">
        <w:rPr>
          <w:rStyle w:val="HTML"/>
          <w:color w:val="000000"/>
          <w:bdr w:val="none" w:sz="0" w:space="0" w:color="auto" w:frame="1"/>
          <w:lang w:val="en-US"/>
        </w:rPr>
        <w:t>DELETE FROM </w:t>
      </w:r>
      <w:r w:rsidRPr="00686775">
        <w:rPr>
          <w:rStyle w:val="HTML"/>
          <w:b/>
          <w:bCs/>
          <w:i/>
          <w:iCs/>
          <w:color w:val="000000"/>
          <w:sz w:val="19"/>
          <w:szCs w:val="19"/>
          <w:bdr w:val="none" w:sz="0" w:space="0" w:color="auto" w:frame="1"/>
          <w:lang w:val="en-US"/>
        </w:rPr>
        <w:t>tbl_name</w:t>
      </w:r>
      <w:r w:rsidRPr="00686775">
        <w:rPr>
          <w:rFonts w:ascii="Arial" w:hAnsi="Arial" w:cs="Arial"/>
          <w:color w:val="555555"/>
          <w:sz w:val="21"/>
          <w:szCs w:val="21"/>
          <w:lang w:val="en-US"/>
        </w:rPr>
        <w:t>. Truncate operations are not transaction-safe; an error occurs when attempting one in the course of an active transaction or active table lock..</w:t>
      </w:r>
    </w:p>
    <w:p w:rsidR="00686775" w:rsidRPr="00602DF4" w:rsidRDefault="00686775" w:rsidP="00686775">
      <w:pPr>
        <w:pStyle w:val="3"/>
        <w:spacing w:before="120" w:after="225"/>
        <w:textAlignment w:val="baseline"/>
        <w:rPr>
          <w:rFonts w:ascii="Arial" w:hAnsi="Arial" w:cs="Arial"/>
          <w:bCs w:val="0"/>
          <w:color w:val="555555"/>
          <w:sz w:val="34"/>
          <w:szCs w:val="34"/>
          <w:lang w:val="en-US"/>
        </w:rPr>
      </w:pPr>
      <w:bookmarkStart w:id="210" w:name="_Toc57738459"/>
      <w:r w:rsidRPr="00602DF4">
        <w:rPr>
          <w:rFonts w:ascii="Arial" w:hAnsi="Arial" w:cs="Arial"/>
          <w:bCs w:val="0"/>
          <w:color w:val="555555"/>
          <w:sz w:val="34"/>
          <w:szCs w:val="34"/>
          <w:lang w:val="en-US"/>
        </w:rPr>
        <w:t>Optimizing Database Privileges</w:t>
      </w:r>
      <w:bookmarkEnd w:id="210"/>
    </w:p>
    <w:p w:rsidR="00686775" w:rsidRPr="00686775" w:rsidRDefault="00686775" w:rsidP="00686775">
      <w:pPr>
        <w:pStyle w:val="a3"/>
        <w:spacing w:before="0" w:beforeAutospacing="0" w:after="0" w:afterAutospacing="0"/>
        <w:textAlignment w:val="baseline"/>
        <w:rPr>
          <w:rFonts w:ascii="Arial" w:hAnsi="Arial" w:cs="Arial"/>
          <w:color w:val="555555"/>
          <w:sz w:val="21"/>
          <w:szCs w:val="21"/>
          <w:lang w:val="en-US"/>
        </w:rPr>
      </w:pPr>
      <w:bookmarkStart w:id="211" w:name="idm46251813384496"/>
      <w:bookmarkStart w:id="212" w:name="idm46251813383040"/>
      <w:bookmarkEnd w:id="211"/>
      <w:bookmarkEnd w:id="212"/>
      <w:r w:rsidRPr="00686775">
        <w:rPr>
          <w:rFonts w:ascii="Arial" w:hAnsi="Arial" w:cs="Arial"/>
          <w:color w:val="555555"/>
          <w:sz w:val="21"/>
          <w:szCs w:val="21"/>
          <w:lang w:val="en-US"/>
        </w:rPr>
        <w:t>The more complex your privilege setup, the more overhead applies to all SQL statements. Simplifying the privileges established by </w:t>
      </w:r>
      <w:hyperlink r:id="rId496" w:tooltip="13.7.1.6 GRANT Statement" w:history="1">
        <w:r w:rsidRPr="00686775">
          <w:rPr>
            <w:rStyle w:val="HTML"/>
            <w:rFonts w:eastAsiaTheme="majorEastAsia"/>
            <w:color w:val="000000"/>
            <w:u w:val="single"/>
            <w:bdr w:val="none" w:sz="0" w:space="0" w:color="auto" w:frame="1"/>
            <w:lang w:val="en-US"/>
          </w:rPr>
          <w:t>GRANT</w:t>
        </w:r>
      </w:hyperlink>
      <w:r w:rsidRPr="00686775">
        <w:rPr>
          <w:rFonts w:ascii="Arial" w:hAnsi="Arial" w:cs="Arial"/>
          <w:color w:val="555555"/>
          <w:sz w:val="21"/>
          <w:szCs w:val="21"/>
          <w:lang w:val="en-US"/>
        </w:rPr>
        <w:t> statements enables MySQL to reduce permission-checking overhead when clients execute statements. For example, if you do not grant any table-level or column-level privileges, the server need not ever check the contents of the </w:t>
      </w:r>
      <w:r w:rsidRPr="00686775">
        <w:rPr>
          <w:rStyle w:val="HTML"/>
          <w:rFonts w:eastAsiaTheme="majorEastAsia"/>
          <w:color w:val="000000"/>
          <w:bdr w:val="none" w:sz="0" w:space="0" w:color="auto" w:frame="1"/>
          <w:lang w:val="en-US"/>
        </w:rPr>
        <w:t>tables_priv</w:t>
      </w:r>
      <w:r w:rsidRPr="00686775">
        <w:rPr>
          <w:rFonts w:ascii="Arial" w:hAnsi="Arial" w:cs="Arial"/>
          <w:color w:val="555555"/>
          <w:sz w:val="21"/>
          <w:szCs w:val="21"/>
          <w:lang w:val="en-US"/>
        </w:rPr>
        <w:t> and </w:t>
      </w:r>
      <w:r w:rsidRPr="00686775">
        <w:rPr>
          <w:rStyle w:val="HTML"/>
          <w:rFonts w:eastAsiaTheme="majorEastAsia"/>
          <w:color w:val="000000"/>
          <w:bdr w:val="none" w:sz="0" w:space="0" w:color="auto" w:frame="1"/>
          <w:lang w:val="en-US"/>
        </w:rPr>
        <w:t>columns_priv</w:t>
      </w:r>
      <w:r w:rsidRPr="00686775">
        <w:rPr>
          <w:rFonts w:ascii="Arial" w:hAnsi="Arial" w:cs="Arial"/>
          <w:color w:val="555555"/>
          <w:sz w:val="21"/>
          <w:szCs w:val="21"/>
          <w:lang w:val="en-US"/>
        </w:rPr>
        <w:t> tables. Similarly, if you place no resource limits on any accounts, the server does not have to perform resource counting. If you have a very high statement-processing load, consider using a simplified grant structure to reduce permission-checking overhead.</w:t>
      </w:r>
    </w:p>
    <w:p w:rsidR="00686775" w:rsidRPr="004060FE" w:rsidRDefault="00686775" w:rsidP="00686775">
      <w:pPr>
        <w:pStyle w:val="3"/>
        <w:spacing w:before="120" w:after="225"/>
        <w:textAlignment w:val="baseline"/>
        <w:rPr>
          <w:rFonts w:ascii="Arial" w:hAnsi="Arial" w:cs="Arial"/>
          <w:bCs w:val="0"/>
          <w:color w:val="555555"/>
          <w:sz w:val="34"/>
          <w:szCs w:val="34"/>
          <w:lang w:val="en-US"/>
        </w:rPr>
      </w:pPr>
      <w:bookmarkStart w:id="213" w:name="_Toc57738460"/>
      <w:r w:rsidRPr="004060FE">
        <w:rPr>
          <w:rFonts w:ascii="Arial" w:hAnsi="Arial" w:cs="Arial"/>
          <w:bCs w:val="0"/>
          <w:color w:val="555555"/>
          <w:sz w:val="34"/>
          <w:szCs w:val="34"/>
          <w:lang w:val="en-US"/>
        </w:rPr>
        <w:t>Other Optimization Tips</w:t>
      </w:r>
      <w:bookmarkEnd w:id="213"/>
    </w:p>
    <w:p w:rsidR="00686775" w:rsidRPr="00686775" w:rsidRDefault="00686775" w:rsidP="00686775">
      <w:pPr>
        <w:pStyle w:val="a3"/>
        <w:spacing w:before="0" w:beforeAutospacing="0" w:after="225" w:afterAutospacing="0"/>
        <w:textAlignment w:val="baseline"/>
        <w:rPr>
          <w:rFonts w:ascii="Arial" w:hAnsi="Arial" w:cs="Arial"/>
          <w:color w:val="555555"/>
          <w:sz w:val="21"/>
          <w:szCs w:val="21"/>
          <w:lang w:val="en-US"/>
        </w:rPr>
      </w:pPr>
      <w:bookmarkStart w:id="214" w:name="idm46251813376432"/>
      <w:bookmarkStart w:id="215" w:name="idm46251813374944"/>
      <w:bookmarkEnd w:id="214"/>
      <w:bookmarkEnd w:id="215"/>
      <w:r w:rsidRPr="00686775">
        <w:rPr>
          <w:rFonts w:ascii="Arial" w:hAnsi="Arial" w:cs="Arial"/>
          <w:color w:val="555555"/>
          <w:sz w:val="21"/>
          <w:szCs w:val="21"/>
          <w:lang w:val="en-US"/>
        </w:rPr>
        <w:t>This section lists a number of miscellaneous tips for improving query processing speed:</w:t>
      </w:r>
    </w:p>
    <w:p w:rsidR="00686775" w:rsidRPr="00686775" w:rsidRDefault="00686775" w:rsidP="006E0B9E">
      <w:pPr>
        <w:pStyle w:val="a3"/>
        <w:numPr>
          <w:ilvl w:val="0"/>
          <w:numId w:val="98"/>
        </w:numPr>
        <w:spacing w:before="0" w:beforeAutospacing="0" w:after="0" w:afterAutospacing="0"/>
        <w:ind w:left="450"/>
        <w:textAlignment w:val="baseline"/>
        <w:rPr>
          <w:rFonts w:ascii="Arial" w:hAnsi="Arial" w:cs="Arial"/>
          <w:color w:val="555555"/>
          <w:sz w:val="21"/>
          <w:szCs w:val="21"/>
          <w:lang w:val="en-US"/>
        </w:rPr>
      </w:pPr>
      <w:r w:rsidRPr="00686775">
        <w:rPr>
          <w:rFonts w:ascii="Arial" w:hAnsi="Arial" w:cs="Arial"/>
          <w:color w:val="555555"/>
          <w:sz w:val="21"/>
          <w:szCs w:val="21"/>
          <w:lang w:val="en-US"/>
        </w:rPr>
        <w:t>If your application makes several database requests to perform related updates, combining the statements into a stored routine can help performance. Similarly, if your application computes a single result based on several column values or large volumes of data, combining the computation into a UDF (user-defined function) can help performance. The resulting fast database operations are then available to be reused by other queries, applications, and even code written in different programming languages..</w:t>
      </w:r>
    </w:p>
    <w:p w:rsidR="00686775" w:rsidRPr="00856AE5" w:rsidRDefault="00686775" w:rsidP="006E0B9E">
      <w:pPr>
        <w:pStyle w:val="a3"/>
        <w:numPr>
          <w:ilvl w:val="0"/>
          <w:numId w:val="98"/>
        </w:numPr>
        <w:spacing w:before="0" w:beforeAutospacing="0" w:after="0" w:afterAutospacing="0"/>
        <w:ind w:left="450"/>
        <w:textAlignment w:val="baseline"/>
        <w:rPr>
          <w:rFonts w:ascii="Arial" w:hAnsi="Arial" w:cs="Arial"/>
          <w:color w:val="555555"/>
          <w:sz w:val="21"/>
          <w:szCs w:val="21"/>
          <w:lang w:val="en-US"/>
        </w:rPr>
      </w:pPr>
      <w:r w:rsidRPr="00686775">
        <w:rPr>
          <w:rFonts w:ascii="Arial" w:hAnsi="Arial" w:cs="Arial"/>
          <w:color w:val="555555"/>
          <w:sz w:val="21"/>
          <w:szCs w:val="21"/>
          <w:lang w:val="en-US"/>
        </w:rPr>
        <w:t>To fix any compression issues that occur with </w:t>
      </w:r>
      <w:r w:rsidRPr="00686775">
        <w:rPr>
          <w:rStyle w:val="HTML"/>
          <w:rFonts w:eastAsiaTheme="majorEastAsia"/>
          <w:color w:val="000000"/>
          <w:bdr w:val="none" w:sz="0" w:space="0" w:color="auto" w:frame="1"/>
          <w:lang w:val="en-US"/>
        </w:rPr>
        <w:t>ARCHIVE</w:t>
      </w:r>
      <w:r w:rsidRPr="00686775">
        <w:rPr>
          <w:rFonts w:ascii="Arial" w:hAnsi="Arial" w:cs="Arial"/>
          <w:color w:val="555555"/>
          <w:sz w:val="21"/>
          <w:szCs w:val="21"/>
          <w:lang w:val="en-US"/>
        </w:rPr>
        <w:t> tables, use </w:t>
      </w:r>
      <w:hyperlink r:id="rId497" w:tooltip="13.7.3.4 OPTIMIZE TABLE Statement" w:history="1">
        <w:r w:rsidRPr="00686775">
          <w:rPr>
            <w:rStyle w:val="HTML"/>
            <w:rFonts w:eastAsiaTheme="majorEastAsia"/>
            <w:color w:val="000000"/>
            <w:u w:val="single"/>
            <w:bdr w:val="none" w:sz="0" w:space="0" w:color="auto" w:frame="1"/>
            <w:lang w:val="en-US"/>
          </w:rPr>
          <w:t>OPTIMIZE TABLE</w:t>
        </w:r>
      </w:hyperlink>
      <w:r w:rsidRPr="00686775">
        <w:rPr>
          <w:rFonts w:ascii="Arial" w:hAnsi="Arial" w:cs="Arial"/>
          <w:color w:val="555555"/>
          <w:sz w:val="21"/>
          <w:szCs w:val="21"/>
          <w:lang w:val="en-US"/>
        </w:rPr>
        <w:t xml:space="preserve">. </w:t>
      </w:r>
    </w:p>
    <w:p w:rsidR="00686775" w:rsidRPr="00686775" w:rsidRDefault="00686775" w:rsidP="006E0B9E">
      <w:pPr>
        <w:pStyle w:val="a3"/>
        <w:numPr>
          <w:ilvl w:val="0"/>
          <w:numId w:val="98"/>
        </w:numPr>
        <w:spacing w:before="0" w:beforeAutospacing="0" w:after="0" w:afterAutospacing="0"/>
        <w:ind w:left="450"/>
        <w:textAlignment w:val="baseline"/>
        <w:rPr>
          <w:rFonts w:ascii="Arial" w:hAnsi="Arial" w:cs="Arial"/>
          <w:color w:val="555555"/>
          <w:sz w:val="21"/>
          <w:szCs w:val="21"/>
          <w:lang w:val="en-US"/>
        </w:rPr>
      </w:pPr>
      <w:r w:rsidRPr="00686775">
        <w:rPr>
          <w:rFonts w:ascii="Arial" w:hAnsi="Arial" w:cs="Arial"/>
          <w:color w:val="555555"/>
          <w:sz w:val="21"/>
          <w:szCs w:val="21"/>
          <w:lang w:val="en-US"/>
        </w:rPr>
        <w:t>If possible, classify reports as </w:t>
      </w:r>
      <w:r w:rsidRPr="00686775">
        <w:rPr>
          <w:rStyle w:val="21"/>
          <w:rFonts w:ascii="inherit" w:eastAsiaTheme="majorEastAsia" w:hAnsi="inherit" w:cs="Arial"/>
          <w:color w:val="555555"/>
          <w:sz w:val="21"/>
          <w:szCs w:val="21"/>
          <w:bdr w:val="none" w:sz="0" w:space="0" w:color="auto" w:frame="1"/>
          <w:lang w:val="en-US"/>
        </w:rPr>
        <w:t>“live”</w:t>
      </w:r>
      <w:r w:rsidRPr="00686775">
        <w:rPr>
          <w:rFonts w:ascii="Arial" w:hAnsi="Arial" w:cs="Arial"/>
          <w:color w:val="555555"/>
          <w:sz w:val="21"/>
          <w:szCs w:val="21"/>
          <w:lang w:val="en-US"/>
        </w:rPr>
        <w:t> or as </w:t>
      </w:r>
      <w:r w:rsidRPr="00686775">
        <w:rPr>
          <w:rStyle w:val="21"/>
          <w:rFonts w:ascii="inherit" w:eastAsiaTheme="majorEastAsia" w:hAnsi="inherit" w:cs="Arial"/>
          <w:color w:val="555555"/>
          <w:sz w:val="21"/>
          <w:szCs w:val="21"/>
          <w:bdr w:val="none" w:sz="0" w:space="0" w:color="auto" w:frame="1"/>
          <w:lang w:val="en-US"/>
        </w:rPr>
        <w:t>“statistical”</w:t>
      </w:r>
      <w:r w:rsidRPr="00686775">
        <w:rPr>
          <w:rFonts w:ascii="Arial" w:hAnsi="Arial" w:cs="Arial"/>
          <w:color w:val="555555"/>
          <w:sz w:val="21"/>
          <w:szCs w:val="21"/>
          <w:lang w:val="en-US"/>
        </w:rPr>
        <w:t>, where data needed for statistical reports is created only from summary tables that are generated periodically from the live data.</w:t>
      </w:r>
    </w:p>
    <w:p w:rsidR="00686775" w:rsidRPr="00686775" w:rsidRDefault="00686775" w:rsidP="006E0B9E">
      <w:pPr>
        <w:pStyle w:val="a3"/>
        <w:numPr>
          <w:ilvl w:val="0"/>
          <w:numId w:val="98"/>
        </w:numPr>
        <w:spacing w:before="0" w:beforeAutospacing="0" w:after="0" w:afterAutospacing="0"/>
        <w:ind w:left="450"/>
        <w:textAlignment w:val="baseline"/>
        <w:rPr>
          <w:rFonts w:ascii="Arial" w:hAnsi="Arial" w:cs="Arial"/>
          <w:color w:val="555555"/>
          <w:sz w:val="21"/>
          <w:szCs w:val="21"/>
          <w:lang w:val="en-US"/>
        </w:rPr>
      </w:pPr>
      <w:r w:rsidRPr="00686775">
        <w:rPr>
          <w:rFonts w:ascii="Arial" w:hAnsi="Arial" w:cs="Arial"/>
          <w:color w:val="555555"/>
          <w:sz w:val="21"/>
          <w:szCs w:val="21"/>
          <w:lang w:val="en-US"/>
        </w:rPr>
        <w:t>If you have data that does not conform well to a rows-and-columns table structure, you can pack and store data into a </w:t>
      </w:r>
      <w:hyperlink r:id="rId498" w:tooltip="11.3.4 The BLOB and TEXT Types" w:history="1">
        <w:r w:rsidRPr="00686775">
          <w:rPr>
            <w:rStyle w:val="HTML"/>
            <w:rFonts w:eastAsiaTheme="majorEastAsia"/>
            <w:color w:val="000000"/>
            <w:u w:val="single"/>
            <w:bdr w:val="none" w:sz="0" w:space="0" w:color="auto" w:frame="1"/>
            <w:lang w:val="en-US"/>
          </w:rPr>
          <w:t>BLOB</w:t>
        </w:r>
      </w:hyperlink>
      <w:r w:rsidRPr="00686775">
        <w:rPr>
          <w:rFonts w:ascii="Arial" w:hAnsi="Arial" w:cs="Arial"/>
          <w:color w:val="555555"/>
          <w:sz w:val="21"/>
          <w:szCs w:val="21"/>
          <w:lang w:val="en-US"/>
        </w:rPr>
        <w:t> column. In this case, you must provide code in your application to pack and unpack information, but this might save I/O operations to read and write the sets of related values.</w:t>
      </w:r>
    </w:p>
    <w:p w:rsidR="00686775" w:rsidRPr="00686775" w:rsidRDefault="00686775" w:rsidP="006E0B9E">
      <w:pPr>
        <w:pStyle w:val="a3"/>
        <w:numPr>
          <w:ilvl w:val="0"/>
          <w:numId w:val="98"/>
        </w:numPr>
        <w:spacing w:before="0" w:beforeAutospacing="0" w:after="225" w:afterAutospacing="0"/>
        <w:ind w:left="450"/>
        <w:textAlignment w:val="baseline"/>
        <w:rPr>
          <w:rFonts w:ascii="Arial" w:hAnsi="Arial" w:cs="Arial"/>
          <w:color w:val="555555"/>
          <w:sz w:val="21"/>
          <w:szCs w:val="21"/>
          <w:lang w:val="en-US"/>
        </w:rPr>
      </w:pPr>
      <w:r w:rsidRPr="00686775">
        <w:rPr>
          <w:rFonts w:ascii="Arial" w:hAnsi="Arial" w:cs="Arial"/>
          <w:color w:val="555555"/>
          <w:sz w:val="21"/>
          <w:szCs w:val="21"/>
          <w:lang w:val="en-US"/>
        </w:rPr>
        <w:t>With Web servers, store images and other binary assets as files, with the path name stored in the database rather than the file itself. Most Web servers are better at caching files than database contents, so using files is generally faster. (Although you must handle backups and storage issues yourself in this case.)</w:t>
      </w:r>
    </w:p>
    <w:p w:rsidR="00686775" w:rsidRPr="00686775" w:rsidRDefault="00686775" w:rsidP="006E0B9E">
      <w:pPr>
        <w:pStyle w:val="a3"/>
        <w:numPr>
          <w:ilvl w:val="0"/>
          <w:numId w:val="98"/>
        </w:numPr>
        <w:spacing w:before="0" w:beforeAutospacing="0" w:after="0" w:afterAutospacing="0"/>
        <w:ind w:left="450"/>
        <w:textAlignment w:val="baseline"/>
        <w:rPr>
          <w:rFonts w:ascii="Arial" w:hAnsi="Arial" w:cs="Arial"/>
          <w:color w:val="555555"/>
          <w:sz w:val="21"/>
          <w:szCs w:val="21"/>
          <w:lang w:val="en-US"/>
        </w:rPr>
      </w:pPr>
      <w:r w:rsidRPr="00686775">
        <w:rPr>
          <w:rFonts w:ascii="Arial" w:hAnsi="Arial" w:cs="Arial"/>
          <w:color w:val="555555"/>
          <w:sz w:val="21"/>
          <w:szCs w:val="21"/>
          <w:lang w:val="en-US"/>
        </w:rPr>
        <w:t>If you need really high speed, look at the low-level MySQL interfaces. For example, by accessing the MySQL </w:t>
      </w:r>
      <w:hyperlink r:id="rId499" w:tooltip="Chapter 15 The InnoDB Storage Engine" w:history="1">
        <w:r w:rsidRPr="00686775">
          <w:rPr>
            <w:rStyle w:val="HTML"/>
            <w:rFonts w:eastAsiaTheme="majorEastAsia"/>
            <w:color w:val="000000"/>
            <w:u w:val="single"/>
            <w:bdr w:val="none" w:sz="0" w:space="0" w:color="auto" w:frame="1"/>
            <w:lang w:val="en-US"/>
          </w:rPr>
          <w:t>InnoDB</w:t>
        </w:r>
      </w:hyperlink>
      <w:r w:rsidRPr="00686775">
        <w:rPr>
          <w:rFonts w:ascii="Arial" w:hAnsi="Arial" w:cs="Arial"/>
          <w:color w:val="555555"/>
          <w:sz w:val="21"/>
          <w:szCs w:val="21"/>
          <w:lang w:val="en-US"/>
        </w:rPr>
        <w:t> or </w:t>
      </w:r>
      <w:hyperlink r:id="rId500" w:tooltip="16.2 The MyISAM Storage Engine" w:history="1">
        <w:r w:rsidRPr="00686775">
          <w:rPr>
            <w:rStyle w:val="HTML"/>
            <w:rFonts w:eastAsiaTheme="majorEastAsia"/>
            <w:color w:val="000000"/>
            <w:u w:val="single"/>
            <w:bdr w:val="none" w:sz="0" w:space="0" w:color="auto" w:frame="1"/>
            <w:lang w:val="en-US"/>
          </w:rPr>
          <w:t>MyISAM</w:t>
        </w:r>
      </w:hyperlink>
      <w:r w:rsidRPr="00686775">
        <w:rPr>
          <w:rFonts w:ascii="Arial" w:hAnsi="Arial" w:cs="Arial"/>
          <w:color w:val="555555"/>
          <w:sz w:val="21"/>
          <w:szCs w:val="21"/>
          <w:lang w:val="en-US"/>
        </w:rPr>
        <w:t> storage engine directly, you could get a substantial speed increase compared to using the SQL interface.</w:t>
      </w:r>
    </w:p>
    <w:p w:rsidR="00686775" w:rsidRPr="00686775" w:rsidRDefault="00686775" w:rsidP="00686775">
      <w:pPr>
        <w:pStyle w:val="a3"/>
        <w:spacing w:before="0" w:beforeAutospacing="0" w:after="0" w:afterAutospacing="0"/>
        <w:ind w:left="450"/>
        <w:textAlignment w:val="baseline"/>
        <w:rPr>
          <w:rFonts w:ascii="Arial" w:hAnsi="Arial" w:cs="Arial"/>
          <w:color w:val="555555"/>
          <w:sz w:val="21"/>
          <w:szCs w:val="21"/>
          <w:lang w:val="en-US"/>
        </w:rPr>
      </w:pPr>
      <w:r w:rsidRPr="00686775">
        <w:rPr>
          <w:rFonts w:ascii="Arial" w:hAnsi="Arial" w:cs="Arial"/>
          <w:color w:val="555555"/>
          <w:sz w:val="21"/>
          <w:szCs w:val="21"/>
          <w:lang w:val="en-US"/>
        </w:rPr>
        <w:t>Similarly, for databases using the </w:t>
      </w:r>
      <w:hyperlink r:id="rId501" w:tooltip="Chapter 23 MySQL NDB Cluster 8.0" w:history="1">
        <w:r w:rsidRPr="00686775">
          <w:rPr>
            <w:rStyle w:val="HTML"/>
            <w:rFonts w:eastAsiaTheme="majorEastAsia"/>
            <w:color w:val="000000"/>
            <w:u w:val="single"/>
            <w:bdr w:val="none" w:sz="0" w:space="0" w:color="auto" w:frame="1"/>
            <w:lang w:val="en-US"/>
          </w:rPr>
          <w:t>NDBCLUSTER</w:t>
        </w:r>
      </w:hyperlink>
      <w:r w:rsidRPr="00686775">
        <w:rPr>
          <w:rFonts w:ascii="Arial" w:hAnsi="Arial" w:cs="Arial"/>
          <w:color w:val="555555"/>
          <w:sz w:val="21"/>
          <w:szCs w:val="21"/>
          <w:lang w:val="en-US"/>
        </w:rPr>
        <w:t> storage engine, you may wish to investigate possible use of the NDB API.</w:t>
      </w:r>
    </w:p>
    <w:p w:rsidR="00686775" w:rsidRPr="004060FE" w:rsidRDefault="00686775" w:rsidP="006E0B9E">
      <w:pPr>
        <w:pStyle w:val="a3"/>
        <w:numPr>
          <w:ilvl w:val="0"/>
          <w:numId w:val="98"/>
        </w:numPr>
        <w:spacing w:before="0" w:beforeAutospacing="0" w:after="0" w:afterAutospacing="0"/>
        <w:ind w:left="450"/>
        <w:textAlignment w:val="baseline"/>
        <w:rPr>
          <w:rFonts w:ascii="Arial" w:hAnsi="Arial" w:cs="Arial"/>
          <w:color w:val="555555"/>
          <w:sz w:val="21"/>
          <w:szCs w:val="21"/>
          <w:lang w:val="en-US"/>
        </w:rPr>
      </w:pPr>
      <w:r w:rsidRPr="00686775">
        <w:rPr>
          <w:rFonts w:ascii="Arial" w:hAnsi="Arial" w:cs="Arial"/>
          <w:color w:val="555555"/>
          <w:sz w:val="21"/>
          <w:szCs w:val="21"/>
          <w:lang w:val="en-US"/>
        </w:rPr>
        <w:t>Replication can provide a performance benefit for some operations. You can distribute client retrievals among replicas to split up the load. To avoid slowing down the source while making backups, you can make backups using a replica.</w:t>
      </w:r>
    </w:p>
    <w:p w:rsidR="004060FE" w:rsidRPr="004060FE" w:rsidRDefault="004060FE" w:rsidP="006E0B9E">
      <w:pPr>
        <w:pStyle w:val="a3"/>
        <w:numPr>
          <w:ilvl w:val="0"/>
          <w:numId w:val="98"/>
        </w:numPr>
        <w:spacing w:before="0" w:beforeAutospacing="0" w:after="0" w:afterAutospacing="0"/>
        <w:ind w:left="450"/>
        <w:textAlignment w:val="baseline"/>
        <w:rPr>
          <w:rFonts w:ascii="Arial" w:hAnsi="Arial" w:cs="Arial"/>
          <w:color w:val="555555"/>
          <w:sz w:val="21"/>
          <w:szCs w:val="21"/>
          <w:lang w:val="en-US"/>
        </w:rPr>
      </w:pPr>
    </w:p>
    <w:p w:rsidR="00686775" w:rsidRPr="004060FE" w:rsidRDefault="00686775" w:rsidP="004060FE">
      <w:pPr>
        <w:pStyle w:val="2"/>
        <w:rPr>
          <w:b/>
          <w:bCs/>
        </w:rPr>
      </w:pPr>
      <w:bookmarkStart w:id="216" w:name="_Toc57738461"/>
      <w:r w:rsidRPr="004060FE">
        <w:rPr>
          <w:b/>
        </w:rPr>
        <w:lastRenderedPageBreak/>
        <w:t>Optimization and Indexes</w:t>
      </w:r>
      <w:bookmarkEnd w:id="216"/>
    </w:p>
    <w:p w:rsidR="00686775" w:rsidRPr="00686775" w:rsidRDefault="00686775" w:rsidP="00686775">
      <w:pPr>
        <w:pStyle w:val="a3"/>
        <w:shd w:val="clear" w:color="auto" w:fill="FFFFFF"/>
        <w:spacing w:before="0" w:beforeAutospacing="0" w:after="0" w:afterAutospacing="0"/>
        <w:textAlignment w:val="baseline"/>
        <w:rPr>
          <w:rFonts w:ascii="Arial" w:hAnsi="Arial" w:cs="Arial"/>
          <w:color w:val="555555"/>
          <w:sz w:val="21"/>
          <w:szCs w:val="21"/>
          <w:lang w:val="en-US"/>
        </w:rPr>
      </w:pPr>
      <w:bookmarkStart w:id="217" w:name="idm46251813351408"/>
      <w:bookmarkEnd w:id="217"/>
      <w:r w:rsidRPr="00686775">
        <w:rPr>
          <w:rFonts w:ascii="Arial" w:hAnsi="Arial" w:cs="Arial"/>
          <w:color w:val="555555"/>
          <w:sz w:val="21"/>
          <w:szCs w:val="21"/>
          <w:lang w:val="en-US"/>
        </w:rPr>
        <w:t>The best way to improve the performance of </w:t>
      </w:r>
      <w:hyperlink r:id="rId502" w:tooltip="13.2.10 SELECT Statement" w:history="1">
        <w:r w:rsidRPr="00686775">
          <w:rPr>
            <w:rStyle w:val="HTML"/>
            <w:rFonts w:eastAsiaTheme="majorEastAsia"/>
            <w:color w:val="000000"/>
            <w:u w:val="single"/>
            <w:bdr w:val="none" w:sz="0" w:space="0" w:color="auto" w:frame="1"/>
            <w:lang w:val="en-US"/>
          </w:rPr>
          <w:t>SELECT</w:t>
        </w:r>
      </w:hyperlink>
      <w:r w:rsidRPr="00686775">
        <w:rPr>
          <w:rFonts w:ascii="Arial" w:hAnsi="Arial" w:cs="Arial"/>
          <w:color w:val="555555"/>
          <w:sz w:val="21"/>
          <w:szCs w:val="21"/>
          <w:lang w:val="en-US"/>
        </w:rPr>
        <w:t> operations is to create indexes on one or more of the columns that are tested in the query. The index entries act like pointers to the table rows, allowing the query to quickly determine which rows match a condition in the </w:t>
      </w:r>
      <w:r w:rsidRPr="00686775">
        <w:rPr>
          <w:rStyle w:val="HTML"/>
          <w:rFonts w:eastAsiaTheme="majorEastAsia"/>
          <w:color w:val="000000"/>
          <w:bdr w:val="none" w:sz="0" w:space="0" w:color="auto" w:frame="1"/>
          <w:lang w:val="en-US"/>
        </w:rPr>
        <w:t>WHERE</w:t>
      </w:r>
      <w:r w:rsidRPr="00686775">
        <w:rPr>
          <w:rFonts w:ascii="Arial" w:hAnsi="Arial" w:cs="Arial"/>
          <w:color w:val="555555"/>
          <w:sz w:val="21"/>
          <w:szCs w:val="21"/>
          <w:lang w:val="en-US"/>
        </w:rPr>
        <w:t> clause, and retrieve the other column values for those rows. All MySQL data types can be indexed.</w:t>
      </w:r>
    </w:p>
    <w:p w:rsidR="00686775" w:rsidRPr="00686775" w:rsidRDefault="00686775" w:rsidP="00686775">
      <w:pPr>
        <w:pStyle w:val="a3"/>
        <w:shd w:val="clear" w:color="auto" w:fill="FFFFFF"/>
        <w:spacing w:before="0" w:beforeAutospacing="0" w:after="225" w:afterAutospacing="0"/>
        <w:textAlignment w:val="baseline"/>
        <w:rPr>
          <w:rFonts w:ascii="Arial" w:hAnsi="Arial" w:cs="Arial"/>
          <w:color w:val="555555"/>
          <w:sz w:val="21"/>
          <w:szCs w:val="21"/>
          <w:lang w:val="en-US"/>
        </w:rPr>
      </w:pPr>
      <w:r w:rsidRPr="00686775">
        <w:rPr>
          <w:rFonts w:ascii="Arial" w:hAnsi="Arial" w:cs="Arial"/>
          <w:color w:val="555555"/>
          <w:sz w:val="21"/>
          <w:szCs w:val="21"/>
          <w:lang w:val="en-US"/>
        </w:rPr>
        <w:t>Although it can be tempting to create an indexes for every possible column used in a query, unnecessary indexes waste space and waste time for MySQL to determine which indexes to use. Indexes also add to the cost of inserts, updates, and deletes because each index must be updated. You must find the right balance to achieve fast queries using the optimal set of indexes.</w:t>
      </w:r>
    </w:p>
    <w:p w:rsidR="00686775" w:rsidRPr="00B56307" w:rsidRDefault="00686775" w:rsidP="00686775">
      <w:pPr>
        <w:pStyle w:val="3"/>
        <w:spacing w:before="120" w:after="225"/>
        <w:textAlignment w:val="baseline"/>
        <w:rPr>
          <w:rFonts w:ascii="Arial" w:hAnsi="Arial" w:cs="Arial"/>
          <w:bCs w:val="0"/>
          <w:color w:val="555555"/>
          <w:sz w:val="34"/>
          <w:szCs w:val="34"/>
          <w:lang w:val="en-US"/>
        </w:rPr>
      </w:pPr>
      <w:bookmarkStart w:id="218" w:name="_Toc57738462"/>
      <w:r w:rsidRPr="00B56307">
        <w:rPr>
          <w:rFonts w:ascii="Arial" w:hAnsi="Arial" w:cs="Arial"/>
          <w:bCs w:val="0"/>
          <w:color w:val="555555"/>
          <w:sz w:val="34"/>
          <w:szCs w:val="34"/>
          <w:lang w:val="en-US"/>
        </w:rPr>
        <w:t>How MySQL Uses Indexes</w:t>
      </w:r>
      <w:bookmarkEnd w:id="218"/>
    </w:p>
    <w:p w:rsidR="00686775" w:rsidRPr="00686775" w:rsidRDefault="00686775" w:rsidP="00686775">
      <w:pPr>
        <w:pStyle w:val="a3"/>
        <w:shd w:val="clear" w:color="auto" w:fill="FFFFFF"/>
        <w:spacing w:before="0" w:beforeAutospacing="0" w:after="225" w:afterAutospacing="0"/>
        <w:textAlignment w:val="baseline"/>
        <w:rPr>
          <w:rFonts w:ascii="Arial" w:hAnsi="Arial" w:cs="Arial"/>
          <w:color w:val="555555"/>
          <w:sz w:val="21"/>
          <w:szCs w:val="21"/>
          <w:lang w:val="en-US"/>
        </w:rPr>
      </w:pPr>
      <w:bookmarkStart w:id="219" w:name="idm46251813345280"/>
      <w:bookmarkEnd w:id="219"/>
      <w:r w:rsidRPr="00686775">
        <w:rPr>
          <w:rFonts w:ascii="Arial" w:hAnsi="Arial" w:cs="Arial"/>
          <w:color w:val="555555"/>
          <w:sz w:val="21"/>
          <w:szCs w:val="21"/>
          <w:lang w:val="en-US"/>
        </w:rPr>
        <w:t>Indexes are used to find rows with specific column values quickly. Without an index, MySQL must begin with the first row and then read through the entire table to find the relevant rows. The larger the table, the more this costs. If the table has an index for the columns in question, MySQL can quickly determine the position to seek to in the middle of the data file without having to look at all the data. This is much faster than reading every row sequentially.</w:t>
      </w:r>
    </w:p>
    <w:p w:rsidR="00686775" w:rsidRPr="00686775" w:rsidRDefault="00686775" w:rsidP="00686775">
      <w:pPr>
        <w:pStyle w:val="a3"/>
        <w:shd w:val="clear" w:color="auto" w:fill="FFFFFF"/>
        <w:spacing w:before="0" w:beforeAutospacing="0" w:after="0" w:afterAutospacing="0"/>
        <w:textAlignment w:val="baseline"/>
        <w:rPr>
          <w:rFonts w:ascii="Arial" w:hAnsi="Arial" w:cs="Arial"/>
          <w:color w:val="555555"/>
          <w:sz w:val="21"/>
          <w:szCs w:val="21"/>
          <w:lang w:val="en-US"/>
        </w:rPr>
      </w:pPr>
      <w:r w:rsidRPr="00686775">
        <w:rPr>
          <w:rFonts w:ascii="Arial" w:hAnsi="Arial" w:cs="Arial"/>
          <w:color w:val="555555"/>
          <w:sz w:val="21"/>
          <w:szCs w:val="21"/>
          <w:lang w:val="en-US"/>
        </w:rPr>
        <w:t>Most MySQL indexes (</w:t>
      </w:r>
      <w:r w:rsidRPr="00686775">
        <w:rPr>
          <w:rStyle w:val="HTML"/>
          <w:color w:val="000000"/>
          <w:bdr w:val="none" w:sz="0" w:space="0" w:color="auto" w:frame="1"/>
          <w:lang w:val="en-US"/>
        </w:rPr>
        <w:t>PRIMARY KEY</w:t>
      </w:r>
      <w:r w:rsidRPr="00686775">
        <w:rPr>
          <w:rFonts w:ascii="Arial" w:hAnsi="Arial" w:cs="Arial"/>
          <w:color w:val="555555"/>
          <w:sz w:val="21"/>
          <w:szCs w:val="21"/>
          <w:lang w:val="en-US"/>
        </w:rPr>
        <w:t>, </w:t>
      </w:r>
      <w:r w:rsidRPr="00686775">
        <w:rPr>
          <w:rStyle w:val="HTML"/>
          <w:color w:val="000000"/>
          <w:bdr w:val="none" w:sz="0" w:space="0" w:color="auto" w:frame="1"/>
          <w:lang w:val="en-US"/>
        </w:rPr>
        <w:t>UNIQUE</w:t>
      </w:r>
      <w:r w:rsidRPr="00686775">
        <w:rPr>
          <w:rFonts w:ascii="Arial" w:hAnsi="Arial" w:cs="Arial"/>
          <w:color w:val="555555"/>
          <w:sz w:val="21"/>
          <w:szCs w:val="21"/>
          <w:lang w:val="en-US"/>
        </w:rPr>
        <w:t>, </w:t>
      </w:r>
      <w:r w:rsidRPr="00686775">
        <w:rPr>
          <w:rStyle w:val="HTML"/>
          <w:color w:val="000000"/>
          <w:bdr w:val="none" w:sz="0" w:space="0" w:color="auto" w:frame="1"/>
          <w:lang w:val="en-US"/>
        </w:rPr>
        <w:t>INDEX</w:t>
      </w:r>
      <w:r w:rsidRPr="00686775">
        <w:rPr>
          <w:rFonts w:ascii="Arial" w:hAnsi="Arial" w:cs="Arial"/>
          <w:color w:val="555555"/>
          <w:sz w:val="21"/>
          <w:szCs w:val="21"/>
          <w:lang w:val="en-US"/>
        </w:rPr>
        <w:t>, and </w:t>
      </w:r>
      <w:r w:rsidRPr="00686775">
        <w:rPr>
          <w:rStyle w:val="HTML"/>
          <w:color w:val="000000"/>
          <w:bdr w:val="none" w:sz="0" w:space="0" w:color="auto" w:frame="1"/>
          <w:lang w:val="en-US"/>
        </w:rPr>
        <w:t>FULLTEXT</w:t>
      </w:r>
      <w:r w:rsidRPr="00686775">
        <w:rPr>
          <w:rFonts w:ascii="Arial" w:hAnsi="Arial" w:cs="Arial"/>
          <w:color w:val="555555"/>
          <w:sz w:val="21"/>
          <w:szCs w:val="21"/>
          <w:lang w:val="en-US"/>
        </w:rPr>
        <w:t>) are stored in </w:t>
      </w:r>
      <w:hyperlink r:id="rId503" w:anchor="glos_b_tree" w:tooltip="B-tree" w:history="1">
        <w:r w:rsidRPr="00686775">
          <w:rPr>
            <w:rStyle w:val="a4"/>
            <w:rFonts w:ascii="Arial" w:hAnsi="Arial" w:cs="Arial"/>
            <w:color w:val="0074A3"/>
            <w:sz w:val="21"/>
            <w:szCs w:val="21"/>
            <w:u w:val="none"/>
            <w:lang w:val="en-US"/>
          </w:rPr>
          <w:t>B-trees</w:t>
        </w:r>
      </w:hyperlink>
      <w:r w:rsidRPr="00686775">
        <w:rPr>
          <w:rFonts w:ascii="Arial" w:hAnsi="Arial" w:cs="Arial"/>
          <w:color w:val="555555"/>
          <w:sz w:val="21"/>
          <w:szCs w:val="21"/>
          <w:lang w:val="en-US"/>
        </w:rPr>
        <w:t>. Exceptions: Indexes on spatial data types use R-trees; </w:t>
      </w:r>
      <w:r w:rsidRPr="00686775">
        <w:rPr>
          <w:rStyle w:val="HTML"/>
          <w:color w:val="000000"/>
          <w:bdr w:val="none" w:sz="0" w:space="0" w:color="auto" w:frame="1"/>
          <w:lang w:val="en-US"/>
        </w:rPr>
        <w:t>MEMORY</w:t>
      </w:r>
      <w:r w:rsidRPr="00686775">
        <w:rPr>
          <w:rFonts w:ascii="Arial" w:hAnsi="Arial" w:cs="Arial"/>
          <w:color w:val="555555"/>
          <w:sz w:val="21"/>
          <w:szCs w:val="21"/>
          <w:lang w:val="en-US"/>
        </w:rPr>
        <w:t> tables also support </w:t>
      </w:r>
      <w:hyperlink r:id="rId504" w:anchor="glos_hash_index" w:tooltip="hash index" w:history="1">
        <w:r w:rsidRPr="00686775">
          <w:rPr>
            <w:rStyle w:val="a4"/>
            <w:rFonts w:ascii="Arial" w:hAnsi="Arial" w:cs="Arial"/>
            <w:color w:val="0074A3"/>
            <w:sz w:val="21"/>
            <w:szCs w:val="21"/>
            <w:u w:val="none"/>
            <w:lang w:val="en-US"/>
          </w:rPr>
          <w:t>hash indexes</w:t>
        </w:r>
      </w:hyperlink>
      <w:r w:rsidRPr="00686775">
        <w:rPr>
          <w:rFonts w:ascii="Arial" w:hAnsi="Arial" w:cs="Arial"/>
          <w:color w:val="555555"/>
          <w:sz w:val="21"/>
          <w:szCs w:val="21"/>
          <w:lang w:val="en-US"/>
        </w:rPr>
        <w:t>; </w:t>
      </w:r>
      <w:r w:rsidRPr="00686775">
        <w:rPr>
          <w:rStyle w:val="HTML"/>
          <w:color w:val="000000"/>
          <w:bdr w:val="none" w:sz="0" w:space="0" w:color="auto" w:frame="1"/>
          <w:lang w:val="en-US"/>
        </w:rPr>
        <w:t>InnoDB</w:t>
      </w:r>
      <w:r w:rsidRPr="00686775">
        <w:rPr>
          <w:rFonts w:ascii="Arial" w:hAnsi="Arial" w:cs="Arial"/>
          <w:color w:val="555555"/>
          <w:sz w:val="21"/>
          <w:szCs w:val="21"/>
          <w:lang w:val="en-US"/>
        </w:rPr>
        <w:t> uses inverted lists for </w:t>
      </w:r>
      <w:r w:rsidRPr="00686775">
        <w:rPr>
          <w:rStyle w:val="HTML"/>
          <w:color w:val="000000"/>
          <w:bdr w:val="none" w:sz="0" w:space="0" w:color="auto" w:frame="1"/>
          <w:lang w:val="en-US"/>
        </w:rPr>
        <w:t>FULLTEXT</w:t>
      </w:r>
      <w:r w:rsidRPr="00686775">
        <w:rPr>
          <w:rFonts w:ascii="Arial" w:hAnsi="Arial" w:cs="Arial"/>
          <w:color w:val="555555"/>
          <w:sz w:val="21"/>
          <w:szCs w:val="21"/>
          <w:lang w:val="en-US"/>
        </w:rPr>
        <w:t> indexes.</w:t>
      </w:r>
    </w:p>
    <w:p w:rsidR="00686775" w:rsidRPr="00686775" w:rsidRDefault="00686775" w:rsidP="00686775">
      <w:pPr>
        <w:pStyle w:val="a3"/>
        <w:shd w:val="clear" w:color="auto" w:fill="FFFFFF"/>
        <w:spacing w:before="0" w:beforeAutospacing="0" w:after="0" w:afterAutospacing="0"/>
        <w:textAlignment w:val="baseline"/>
        <w:rPr>
          <w:rFonts w:ascii="Arial" w:hAnsi="Arial" w:cs="Arial"/>
          <w:color w:val="555555"/>
          <w:sz w:val="21"/>
          <w:szCs w:val="21"/>
          <w:lang w:val="en-US"/>
        </w:rPr>
      </w:pPr>
      <w:r w:rsidRPr="00686775">
        <w:rPr>
          <w:rFonts w:ascii="Arial" w:hAnsi="Arial" w:cs="Arial"/>
          <w:color w:val="555555"/>
          <w:sz w:val="21"/>
          <w:szCs w:val="21"/>
          <w:lang w:val="en-US"/>
        </w:rPr>
        <w:t>In general, indexes are used as described in the following discussion. Characteristics specific to hash indexes (as used in </w:t>
      </w:r>
      <w:r w:rsidRPr="00686775">
        <w:rPr>
          <w:rStyle w:val="HTML"/>
          <w:color w:val="000000"/>
          <w:bdr w:val="none" w:sz="0" w:space="0" w:color="auto" w:frame="1"/>
          <w:lang w:val="en-US"/>
        </w:rPr>
        <w:t>MEMORY</w:t>
      </w:r>
      <w:r w:rsidRPr="00686775">
        <w:rPr>
          <w:rFonts w:ascii="Arial" w:hAnsi="Arial" w:cs="Arial"/>
          <w:color w:val="555555"/>
          <w:sz w:val="21"/>
          <w:szCs w:val="21"/>
          <w:lang w:val="en-US"/>
        </w:rPr>
        <w:t> tables) are described in </w:t>
      </w:r>
      <w:hyperlink r:id="rId505" w:tooltip="8.3.9 Comparison of B-Tree and Hash Indexes" w:history="1">
        <w:r w:rsidRPr="00686775">
          <w:rPr>
            <w:rStyle w:val="a4"/>
            <w:rFonts w:ascii="Arial" w:hAnsi="Arial" w:cs="Arial"/>
            <w:color w:val="0074A3"/>
            <w:sz w:val="21"/>
            <w:szCs w:val="21"/>
            <w:u w:val="none"/>
            <w:lang w:val="en-US"/>
          </w:rPr>
          <w:t>Section 8.3.9, “Comparison of B-Tree and Hash Indexes”</w:t>
        </w:r>
      </w:hyperlink>
      <w:r w:rsidRPr="00686775">
        <w:rPr>
          <w:rFonts w:ascii="Arial" w:hAnsi="Arial" w:cs="Arial"/>
          <w:color w:val="555555"/>
          <w:sz w:val="21"/>
          <w:szCs w:val="21"/>
          <w:lang w:val="en-US"/>
        </w:rPr>
        <w:t>.</w:t>
      </w:r>
    </w:p>
    <w:p w:rsidR="00686775" w:rsidRPr="00686775" w:rsidRDefault="00686775" w:rsidP="00686775">
      <w:pPr>
        <w:pStyle w:val="a3"/>
        <w:shd w:val="clear" w:color="auto" w:fill="FFFFFF"/>
        <w:spacing w:before="0" w:beforeAutospacing="0" w:after="225" w:afterAutospacing="0"/>
        <w:textAlignment w:val="baseline"/>
        <w:rPr>
          <w:rFonts w:ascii="Arial" w:hAnsi="Arial" w:cs="Arial"/>
          <w:color w:val="555555"/>
          <w:sz w:val="21"/>
          <w:szCs w:val="21"/>
          <w:lang w:val="en-US"/>
        </w:rPr>
      </w:pPr>
      <w:r w:rsidRPr="00686775">
        <w:rPr>
          <w:rFonts w:ascii="Arial" w:hAnsi="Arial" w:cs="Arial"/>
          <w:color w:val="555555"/>
          <w:sz w:val="21"/>
          <w:szCs w:val="21"/>
          <w:lang w:val="en-US"/>
        </w:rPr>
        <w:t>MySQL uses indexes for these operations:</w:t>
      </w:r>
    </w:p>
    <w:p w:rsidR="00686775" w:rsidRPr="00686775" w:rsidRDefault="00686775" w:rsidP="006E0B9E">
      <w:pPr>
        <w:pStyle w:val="a3"/>
        <w:numPr>
          <w:ilvl w:val="0"/>
          <w:numId w:val="99"/>
        </w:numPr>
        <w:spacing w:before="0" w:beforeAutospacing="0" w:after="0" w:afterAutospacing="0"/>
        <w:ind w:left="450"/>
        <w:textAlignment w:val="baseline"/>
        <w:rPr>
          <w:rFonts w:ascii="Arial" w:hAnsi="Arial" w:cs="Arial"/>
          <w:color w:val="555555"/>
          <w:sz w:val="21"/>
          <w:szCs w:val="21"/>
          <w:lang w:val="en-US"/>
        </w:rPr>
      </w:pPr>
      <w:r w:rsidRPr="00686775">
        <w:rPr>
          <w:rFonts w:ascii="Arial" w:hAnsi="Arial" w:cs="Arial"/>
          <w:color w:val="555555"/>
          <w:sz w:val="21"/>
          <w:szCs w:val="21"/>
          <w:lang w:val="en-US"/>
        </w:rPr>
        <w:t>To find the rows matching a </w:t>
      </w:r>
      <w:r w:rsidRPr="00686775">
        <w:rPr>
          <w:rStyle w:val="HTML"/>
          <w:color w:val="000000"/>
          <w:bdr w:val="none" w:sz="0" w:space="0" w:color="auto" w:frame="1"/>
          <w:lang w:val="en-US"/>
        </w:rPr>
        <w:t>WHERE</w:t>
      </w:r>
      <w:r w:rsidRPr="00686775">
        <w:rPr>
          <w:rFonts w:ascii="Arial" w:hAnsi="Arial" w:cs="Arial"/>
          <w:color w:val="555555"/>
          <w:sz w:val="21"/>
          <w:szCs w:val="21"/>
          <w:lang w:val="en-US"/>
        </w:rPr>
        <w:t> clause quickly.</w:t>
      </w:r>
    </w:p>
    <w:p w:rsidR="00686775" w:rsidRPr="00686775" w:rsidRDefault="00686775" w:rsidP="006E0B9E">
      <w:pPr>
        <w:pStyle w:val="a3"/>
        <w:numPr>
          <w:ilvl w:val="0"/>
          <w:numId w:val="99"/>
        </w:numPr>
        <w:spacing w:before="0" w:beforeAutospacing="0" w:after="0" w:afterAutospacing="0"/>
        <w:ind w:left="450"/>
        <w:textAlignment w:val="baseline"/>
        <w:rPr>
          <w:rFonts w:ascii="Arial" w:hAnsi="Arial" w:cs="Arial"/>
          <w:color w:val="555555"/>
          <w:sz w:val="21"/>
          <w:szCs w:val="21"/>
          <w:lang w:val="en-US"/>
        </w:rPr>
      </w:pPr>
      <w:r w:rsidRPr="00686775">
        <w:rPr>
          <w:rFonts w:ascii="Arial" w:hAnsi="Arial" w:cs="Arial"/>
          <w:color w:val="555555"/>
          <w:sz w:val="21"/>
          <w:szCs w:val="21"/>
          <w:lang w:val="en-US"/>
        </w:rPr>
        <w:t>To eliminate rows from consideration. If there is a choice between multiple indexes, MySQL normally uses the index that finds the smallest number of rows (the most </w:t>
      </w:r>
      <w:hyperlink r:id="rId506" w:anchor="glos_selectivity" w:tooltip="selectivity" w:history="1">
        <w:r w:rsidRPr="00686775">
          <w:rPr>
            <w:rStyle w:val="a4"/>
            <w:rFonts w:ascii="Arial" w:hAnsi="Arial" w:cs="Arial"/>
            <w:color w:val="0074A3"/>
            <w:sz w:val="21"/>
            <w:szCs w:val="21"/>
            <w:u w:val="none"/>
            <w:lang w:val="en-US"/>
          </w:rPr>
          <w:t>selective</w:t>
        </w:r>
      </w:hyperlink>
      <w:r w:rsidRPr="00686775">
        <w:rPr>
          <w:rFonts w:ascii="Arial" w:hAnsi="Arial" w:cs="Arial"/>
          <w:color w:val="555555"/>
          <w:sz w:val="21"/>
          <w:szCs w:val="21"/>
          <w:lang w:val="en-US"/>
        </w:rPr>
        <w:t> index).</w:t>
      </w:r>
    </w:p>
    <w:p w:rsidR="00686775" w:rsidRDefault="00686775" w:rsidP="006E0B9E">
      <w:pPr>
        <w:pStyle w:val="a3"/>
        <w:numPr>
          <w:ilvl w:val="0"/>
          <w:numId w:val="99"/>
        </w:numPr>
        <w:spacing w:before="0" w:beforeAutospacing="0" w:after="0" w:afterAutospacing="0"/>
        <w:ind w:left="450"/>
        <w:textAlignment w:val="baseline"/>
        <w:rPr>
          <w:rFonts w:ascii="Arial" w:hAnsi="Arial" w:cs="Arial"/>
          <w:color w:val="555555"/>
          <w:sz w:val="21"/>
          <w:szCs w:val="21"/>
        </w:rPr>
      </w:pPr>
      <w:bookmarkStart w:id="220" w:name="idm46251813328528"/>
      <w:bookmarkStart w:id="221" w:name="idm46251813327040"/>
      <w:bookmarkEnd w:id="220"/>
      <w:bookmarkEnd w:id="221"/>
      <w:r w:rsidRPr="00686775">
        <w:rPr>
          <w:rFonts w:ascii="Arial" w:hAnsi="Arial" w:cs="Arial"/>
          <w:color w:val="555555"/>
          <w:sz w:val="21"/>
          <w:szCs w:val="21"/>
          <w:lang w:val="en-US"/>
        </w:rPr>
        <w:t>If the table has a multiple-column index, any leftmost prefix of the index can be used by the optimizer to look up rows. For example, if you have a three-column index on </w:t>
      </w:r>
      <w:r w:rsidRPr="00686775">
        <w:rPr>
          <w:rStyle w:val="HTML"/>
          <w:color w:val="000000"/>
          <w:bdr w:val="none" w:sz="0" w:space="0" w:color="auto" w:frame="1"/>
          <w:lang w:val="en-US"/>
        </w:rPr>
        <w:t>(col1, col2, col3)</w:t>
      </w:r>
      <w:r w:rsidRPr="00686775">
        <w:rPr>
          <w:rFonts w:ascii="Arial" w:hAnsi="Arial" w:cs="Arial"/>
          <w:color w:val="555555"/>
          <w:sz w:val="21"/>
          <w:szCs w:val="21"/>
          <w:lang w:val="en-US"/>
        </w:rPr>
        <w:t>, you have indexed search capabilities on </w:t>
      </w:r>
      <w:r w:rsidRPr="00686775">
        <w:rPr>
          <w:rStyle w:val="HTML"/>
          <w:color w:val="000000"/>
          <w:bdr w:val="none" w:sz="0" w:space="0" w:color="auto" w:frame="1"/>
          <w:lang w:val="en-US"/>
        </w:rPr>
        <w:t>(col1)</w:t>
      </w:r>
      <w:r w:rsidRPr="00686775">
        <w:rPr>
          <w:rFonts w:ascii="Arial" w:hAnsi="Arial" w:cs="Arial"/>
          <w:color w:val="555555"/>
          <w:sz w:val="21"/>
          <w:szCs w:val="21"/>
          <w:lang w:val="en-US"/>
        </w:rPr>
        <w:t>, </w:t>
      </w:r>
      <w:r w:rsidRPr="00686775">
        <w:rPr>
          <w:rStyle w:val="HTML"/>
          <w:color w:val="000000"/>
          <w:bdr w:val="none" w:sz="0" w:space="0" w:color="auto" w:frame="1"/>
          <w:lang w:val="en-US"/>
        </w:rPr>
        <w:t>(col1, col2)</w:t>
      </w:r>
      <w:r w:rsidRPr="00686775">
        <w:rPr>
          <w:rFonts w:ascii="Arial" w:hAnsi="Arial" w:cs="Arial"/>
          <w:color w:val="555555"/>
          <w:sz w:val="21"/>
          <w:szCs w:val="21"/>
          <w:lang w:val="en-US"/>
        </w:rPr>
        <w:t>, and </w:t>
      </w:r>
      <w:r w:rsidRPr="00686775">
        <w:rPr>
          <w:rStyle w:val="HTML"/>
          <w:color w:val="000000"/>
          <w:bdr w:val="none" w:sz="0" w:space="0" w:color="auto" w:frame="1"/>
          <w:lang w:val="en-US"/>
        </w:rPr>
        <w:t>(col1, col2, col3)</w:t>
      </w:r>
      <w:r w:rsidRPr="00686775">
        <w:rPr>
          <w:rFonts w:ascii="Arial" w:hAnsi="Arial" w:cs="Arial"/>
          <w:color w:val="555555"/>
          <w:sz w:val="21"/>
          <w:szCs w:val="21"/>
          <w:lang w:val="en-US"/>
        </w:rPr>
        <w:t xml:space="preserve">. </w:t>
      </w:r>
      <w:r>
        <w:rPr>
          <w:rFonts w:ascii="Arial" w:hAnsi="Arial" w:cs="Arial"/>
          <w:color w:val="555555"/>
          <w:sz w:val="21"/>
          <w:szCs w:val="21"/>
        </w:rPr>
        <w:t>For more information, see </w:t>
      </w:r>
      <w:hyperlink r:id="rId507" w:tooltip="8.3.6 Multiple-Column Indexes" w:history="1">
        <w:r>
          <w:rPr>
            <w:rStyle w:val="a4"/>
            <w:rFonts w:ascii="Arial" w:hAnsi="Arial" w:cs="Arial"/>
            <w:color w:val="0074A3"/>
            <w:sz w:val="21"/>
            <w:szCs w:val="21"/>
            <w:u w:val="none"/>
          </w:rPr>
          <w:t>Section 8.3.6, “Multiple-Column Indexes”</w:t>
        </w:r>
      </w:hyperlink>
      <w:r>
        <w:rPr>
          <w:rFonts w:ascii="Arial" w:hAnsi="Arial" w:cs="Arial"/>
          <w:color w:val="555555"/>
          <w:sz w:val="21"/>
          <w:szCs w:val="21"/>
        </w:rPr>
        <w:t>.</w:t>
      </w:r>
    </w:p>
    <w:p w:rsidR="00686775" w:rsidRPr="00686775" w:rsidRDefault="00686775" w:rsidP="006E0B9E">
      <w:pPr>
        <w:pStyle w:val="a3"/>
        <w:numPr>
          <w:ilvl w:val="0"/>
          <w:numId w:val="99"/>
        </w:numPr>
        <w:spacing w:before="0" w:beforeAutospacing="0" w:after="0" w:afterAutospacing="0"/>
        <w:ind w:left="450"/>
        <w:textAlignment w:val="baseline"/>
        <w:rPr>
          <w:rFonts w:ascii="Arial" w:hAnsi="Arial" w:cs="Arial"/>
          <w:color w:val="555555"/>
          <w:sz w:val="21"/>
          <w:szCs w:val="21"/>
          <w:lang w:val="en-US"/>
        </w:rPr>
      </w:pPr>
      <w:r w:rsidRPr="00686775">
        <w:rPr>
          <w:rFonts w:ascii="Arial" w:hAnsi="Arial" w:cs="Arial"/>
          <w:color w:val="555555"/>
          <w:sz w:val="21"/>
          <w:szCs w:val="21"/>
          <w:lang w:val="en-US"/>
        </w:rPr>
        <w:t>To retrieve rows from other tables when performing joins. MySQL can use indexes on columns more efficiently if they are declared as the same type and size. In this context, </w:t>
      </w:r>
      <w:hyperlink r:id="rId508" w:tooltip="11.3.2 The CHAR and VARCHAR Types" w:history="1">
        <w:r w:rsidRPr="00686775">
          <w:rPr>
            <w:rStyle w:val="HTML"/>
            <w:color w:val="000000"/>
            <w:u w:val="single"/>
            <w:bdr w:val="none" w:sz="0" w:space="0" w:color="auto" w:frame="1"/>
            <w:lang w:val="en-US"/>
          </w:rPr>
          <w:t>VARCHAR</w:t>
        </w:r>
      </w:hyperlink>
      <w:r w:rsidRPr="00686775">
        <w:rPr>
          <w:rFonts w:ascii="Arial" w:hAnsi="Arial" w:cs="Arial"/>
          <w:color w:val="555555"/>
          <w:sz w:val="21"/>
          <w:szCs w:val="21"/>
          <w:lang w:val="en-US"/>
        </w:rPr>
        <w:t> and </w:t>
      </w:r>
      <w:hyperlink r:id="rId509" w:tooltip="11.3.2 The CHAR and VARCHAR Types" w:history="1">
        <w:r w:rsidRPr="00686775">
          <w:rPr>
            <w:rStyle w:val="HTML"/>
            <w:color w:val="000000"/>
            <w:u w:val="single"/>
            <w:bdr w:val="none" w:sz="0" w:space="0" w:color="auto" w:frame="1"/>
            <w:lang w:val="en-US"/>
          </w:rPr>
          <w:t>CHAR</w:t>
        </w:r>
      </w:hyperlink>
      <w:r w:rsidRPr="00686775">
        <w:rPr>
          <w:rFonts w:ascii="Arial" w:hAnsi="Arial" w:cs="Arial"/>
          <w:color w:val="555555"/>
          <w:sz w:val="21"/>
          <w:szCs w:val="21"/>
          <w:lang w:val="en-US"/>
        </w:rPr>
        <w:t> are considered the same if they are declared as the same size. For example, </w:t>
      </w:r>
      <w:r w:rsidRPr="00686775">
        <w:rPr>
          <w:rStyle w:val="HTML"/>
          <w:color w:val="000000"/>
          <w:bdr w:val="none" w:sz="0" w:space="0" w:color="auto" w:frame="1"/>
          <w:lang w:val="en-US"/>
        </w:rPr>
        <w:t>VARCHAR(10)</w:t>
      </w:r>
      <w:r w:rsidRPr="00686775">
        <w:rPr>
          <w:rFonts w:ascii="Arial" w:hAnsi="Arial" w:cs="Arial"/>
          <w:color w:val="555555"/>
          <w:sz w:val="21"/>
          <w:szCs w:val="21"/>
          <w:lang w:val="en-US"/>
        </w:rPr>
        <w:t> and </w:t>
      </w:r>
      <w:r w:rsidRPr="00686775">
        <w:rPr>
          <w:rStyle w:val="HTML"/>
          <w:color w:val="000000"/>
          <w:bdr w:val="none" w:sz="0" w:space="0" w:color="auto" w:frame="1"/>
          <w:lang w:val="en-US"/>
        </w:rPr>
        <w:t>CHAR(10)</w:t>
      </w:r>
      <w:r w:rsidRPr="00686775">
        <w:rPr>
          <w:rFonts w:ascii="Arial" w:hAnsi="Arial" w:cs="Arial"/>
          <w:color w:val="555555"/>
          <w:sz w:val="21"/>
          <w:szCs w:val="21"/>
          <w:lang w:val="en-US"/>
        </w:rPr>
        <w:t> are the same size, but </w:t>
      </w:r>
      <w:r w:rsidRPr="00686775">
        <w:rPr>
          <w:rStyle w:val="HTML"/>
          <w:color w:val="000000"/>
          <w:bdr w:val="none" w:sz="0" w:space="0" w:color="auto" w:frame="1"/>
          <w:lang w:val="en-US"/>
        </w:rPr>
        <w:t>VARCHAR(10)</w:t>
      </w:r>
      <w:r w:rsidRPr="00686775">
        <w:rPr>
          <w:rFonts w:ascii="Arial" w:hAnsi="Arial" w:cs="Arial"/>
          <w:color w:val="555555"/>
          <w:sz w:val="21"/>
          <w:szCs w:val="21"/>
          <w:lang w:val="en-US"/>
        </w:rPr>
        <w:t> and </w:t>
      </w:r>
      <w:r w:rsidRPr="00686775">
        <w:rPr>
          <w:rStyle w:val="HTML"/>
          <w:color w:val="000000"/>
          <w:bdr w:val="none" w:sz="0" w:space="0" w:color="auto" w:frame="1"/>
          <w:lang w:val="en-US"/>
        </w:rPr>
        <w:t>CHAR(15)</w:t>
      </w:r>
      <w:r w:rsidRPr="00686775">
        <w:rPr>
          <w:rFonts w:ascii="Arial" w:hAnsi="Arial" w:cs="Arial"/>
          <w:color w:val="555555"/>
          <w:sz w:val="21"/>
          <w:szCs w:val="21"/>
          <w:lang w:val="en-US"/>
        </w:rPr>
        <w:t> are not.</w:t>
      </w:r>
    </w:p>
    <w:p w:rsidR="00686775" w:rsidRPr="00686775" w:rsidRDefault="00686775" w:rsidP="00686775">
      <w:pPr>
        <w:pStyle w:val="a3"/>
        <w:spacing w:before="0" w:beforeAutospacing="0" w:after="0" w:afterAutospacing="0"/>
        <w:ind w:left="450"/>
        <w:textAlignment w:val="baseline"/>
        <w:rPr>
          <w:rFonts w:ascii="Arial" w:hAnsi="Arial" w:cs="Arial"/>
          <w:color w:val="555555"/>
          <w:sz w:val="21"/>
          <w:szCs w:val="21"/>
          <w:lang w:val="en-US"/>
        </w:rPr>
      </w:pPr>
      <w:r w:rsidRPr="00686775">
        <w:rPr>
          <w:rFonts w:ascii="Arial" w:hAnsi="Arial" w:cs="Arial"/>
          <w:color w:val="555555"/>
          <w:sz w:val="21"/>
          <w:szCs w:val="21"/>
          <w:lang w:val="en-US"/>
        </w:rPr>
        <w:t>For comparisons between nonbinary string columns, both columns should use the same character set. For example, comparing a </w:t>
      </w:r>
      <w:r w:rsidRPr="00686775">
        <w:rPr>
          <w:rStyle w:val="HTML"/>
          <w:color w:val="000000"/>
          <w:bdr w:val="none" w:sz="0" w:space="0" w:color="auto" w:frame="1"/>
          <w:lang w:val="en-US"/>
        </w:rPr>
        <w:t>utf8</w:t>
      </w:r>
      <w:r w:rsidRPr="00686775">
        <w:rPr>
          <w:rFonts w:ascii="Arial" w:hAnsi="Arial" w:cs="Arial"/>
          <w:color w:val="555555"/>
          <w:sz w:val="21"/>
          <w:szCs w:val="21"/>
          <w:lang w:val="en-US"/>
        </w:rPr>
        <w:t> column with a </w:t>
      </w:r>
      <w:r w:rsidRPr="00686775">
        <w:rPr>
          <w:rStyle w:val="HTML"/>
          <w:color w:val="000000"/>
          <w:bdr w:val="none" w:sz="0" w:space="0" w:color="auto" w:frame="1"/>
          <w:lang w:val="en-US"/>
        </w:rPr>
        <w:t>latin1</w:t>
      </w:r>
      <w:r w:rsidRPr="00686775">
        <w:rPr>
          <w:rFonts w:ascii="Arial" w:hAnsi="Arial" w:cs="Arial"/>
          <w:color w:val="555555"/>
          <w:sz w:val="21"/>
          <w:szCs w:val="21"/>
          <w:lang w:val="en-US"/>
        </w:rPr>
        <w:t> column precludes use of an index.</w:t>
      </w:r>
    </w:p>
    <w:p w:rsidR="00686775" w:rsidRPr="00686775" w:rsidRDefault="00686775" w:rsidP="00686775">
      <w:pPr>
        <w:pStyle w:val="a3"/>
        <w:spacing w:before="0" w:beforeAutospacing="0" w:after="0" w:afterAutospacing="0"/>
        <w:ind w:left="450"/>
        <w:textAlignment w:val="baseline"/>
        <w:rPr>
          <w:rFonts w:ascii="Arial" w:hAnsi="Arial" w:cs="Arial"/>
          <w:color w:val="555555"/>
          <w:sz w:val="21"/>
          <w:szCs w:val="21"/>
          <w:lang w:val="en-US"/>
        </w:rPr>
      </w:pPr>
      <w:r w:rsidRPr="00686775">
        <w:rPr>
          <w:rFonts w:ascii="Arial" w:hAnsi="Arial" w:cs="Arial"/>
          <w:color w:val="555555"/>
          <w:sz w:val="21"/>
          <w:szCs w:val="21"/>
          <w:lang w:val="en-US"/>
        </w:rPr>
        <w:t>Comparison of dissimilar columns (comparing a string column to a temporal or numeric column, for example) may prevent use of indexes if values cannot be compared directly without conversion. For a given value such as </w:t>
      </w:r>
      <w:r w:rsidRPr="00686775">
        <w:rPr>
          <w:rStyle w:val="HTML"/>
          <w:color w:val="000000"/>
          <w:bdr w:val="none" w:sz="0" w:space="0" w:color="auto" w:frame="1"/>
          <w:lang w:val="en-US"/>
        </w:rPr>
        <w:t>1</w:t>
      </w:r>
      <w:r w:rsidRPr="00686775">
        <w:rPr>
          <w:rFonts w:ascii="Arial" w:hAnsi="Arial" w:cs="Arial"/>
          <w:color w:val="555555"/>
          <w:sz w:val="21"/>
          <w:szCs w:val="21"/>
          <w:lang w:val="en-US"/>
        </w:rPr>
        <w:t> in the numeric column, it might compare equal to any number of values in the string column such as </w:t>
      </w:r>
      <w:r w:rsidRPr="00686775">
        <w:rPr>
          <w:rStyle w:val="HTML"/>
          <w:color w:val="000000"/>
          <w:bdr w:val="none" w:sz="0" w:space="0" w:color="auto" w:frame="1"/>
          <w:lang w:val="en-US"/>
        </w:rPr>
        <w:t>'1'</w:t>
      </w:r>
      <w:r w:rsidRPr="00686775">
        <w:rPr>
          <w:rFonts w:ascii="Arial" w:hAnsi="Arial" w:cs="Arial"/>
          <w:color w:val="555555"/>
          <w:sz w:val="21"/>
          <w:szCs w:val="21"/>
          <w:lang w:val="en-US"/>
        </w:rPr>
        <w:t>, </w:t>
      </w:r>
      <w:r w:rsidRPr="00686775">
        <w:rPr>
          <w:rStyle w:val="HTML"/>
          <w:color w:val="000000"/>
          <w:bdr w:val="none" w:sz="0" w:space="0" w:color="auto" w:frame="1"/>
          <w:lang w:val="en-US"/>
        </w:rPr>
        <w:t>' 1'</w:t>
      </w:r>
      <w:r w:rsidRPr="00686775">
        <w:rPr>
          <w:rFonts w:ascii="Arial" w:hAnsi="Arial" w:cs="Arial"/>
          <w:color w:val="555555"/>
          <w:sz w:val="21"/>
          <w:szCs w:val="21"/>
          <w:lang w:val="en-US"/>
        </w:rPr>
        <w:t>, </w:t>
      </w:r>
      <w:r w:rsidRPr="00686775">
        <w:rPr>
          <w:rStyle w:val="HTML"/>
          <w:color w:val="000000"/>
          <w:bdr w:val="none" w:sz="0" w:space="0" w:color="auto" w:frame="1"/>
          <w:lang w:val="en-US"/>
        </w:rPr>
        <w:t>'00001'</w:t>
      </w:r>
      <w:r w:rsidRPr="00686775">
        <w:rPr>
          <w:rFonts w:ascii="Arial" w:hAnsi="Arial" w:cs="Arial"/>
          <w:color w:val="555555"/>
          <w:sz w:val="21"/>
          <w:szCs w:val="21"/>
          <w:lang w:val="en-US"/>
        </w:rPr>
        <w:t>, or </w:t>
      </w:r>
      <w:r w:rsidRPr="00686775">
        <w:rPr>
          <w:rStyle w:val="HTML"/>
          <w:color w:val="000000"/>
          <w:bdr w:val="none" w:sz="0" w:space="0" w:color="auto" w:frame="1"/>
          <w:lang w:val="en-US"/>
        </w:rPr>
        <w:t>'01.e1'</w:t>
      </w:r>
      <w:r w:rsidRPr="00686775">
        <w:rPr>
          <w:rFonts w:ascii="Arial" w:hAnsi="Arial" w:cs="Arial"/>
          <w:color w:val="555555"/>
          <w:sz w:val="21"/>
          <w:szCs w:val="21"/>
          <w:lang w:val="en-US"/>
        </w:rPr>
        <w:t>. This rules out use of any indexes for the string column.</w:t>
      </w:r>
    </w:p>
    <w:p w:rsidR="00686775" w:rsidRDefault="00686775" w:rsidP="006E0B9E">
      <w:pPr>
        <w:pStyle w:val="a3"/>
        <w:numPr>
          <w:ilvl w:val="0"/>
          <w:numId w:val="99"/>
        </w:numPr>
        <w:spacing w:before="0" w:beforeAutospacing="0" w:after="0" w:afterAutospacing="0"/>
        <w:ind w:left="450"/>
        <w:textAlignment w:val="baseline"/>
        <w:rPr>
          <w:rFonts w:ascii="Arial" w:hAnsi="Arial" w:cs="Arial"/>
          <w:color w:val="555555"/>
          <w:sz w:val="21"/>
          <w:szCs w:val="21"/>
        </w:rPr>
      </w:pPr>
      <w:r w:rsidRPr="00686775">
        <w:rPr>
          <w:rFonts w:ascii="Arial" w:hAnsi="Arial" w:cs="Arial"/>
          <w:color w:val="555555"/>
          <w:sz w:val="21"/>
          <w:szCs w:val="21"/>
          <w:lang w:val="en-US"/>
        </w:rPr>
        <w:t>To find the </w:t>
      </w:r>
      <w:hyperlink r:id="rId510" w:anchor="function_min" w:history="1">
        <w:r w:rsidRPr="00686775">
          <w:rPr>
            <w:rStyle w:val="HTML"/>
            <w:color w:val="000000"/>
            <w:u w:val="single"/>
            <w:bdr w:val="none" w:sz="0" w:space="0" w:color="auto" w:frame="1"/>
            <w:lang w:val="en-US"/>
          </w:rPr>
          <w:t>MIN()</w:t>
        </w:r>
      </w:hyperlink>
      <w:r w:rsidRPr="00686775">
        <w:rPr>
          <w:rFonts w:ascii="Arial" w:hAnsi="Arial" w:cs="Arial"/>
          <w:color w:val="555555"/>
          <w:sz w:val="21"/>
          <w:szCs w:val="21"/>
          <w:lang w:val="en-US"/>
        </w:rPr>
        <w:t> or </w:t>
      </w:r>
      <w:hyperlink r:id="rId511" w:anchor="function_max" w:history="1">
        <w:r w:rsidRPr="00686775">
          <w:rPr>
            <w:rStyle w:val="HTML"/>
            <w:color w:val="000000"/>
            <w:u w:val="single"/>
            <w:bdr w:val="none" w:sz="0" w:space="0" w:color="auto" w:frame="1"/>
            <w:lang w:val="en-US"/>
          </w:rPr>
          <w:t>MAX()</w:t>
        </w:r>
      </w:hyperlink>
      <w:r w:rsidRPr="00686775">
        <w:rPr>
          <w:rFonts w:ascii="Arial" w:hAnsi="Arial" w:cs="Arial"/>
          <w:color w:val="555555"/>
          <w:sz w:val="21"/>
          <w:szCs w:val="21"/>
          <w:lang w:val="en-US"/>
        </w:rPr>
        <w:t> value for a specific indexed column </w:t>
      </w:r>
      <w:r w:rsidRPr="00686775">
        <w:rPr>
          <w:rStyle w:val="HTML"/>
          <w:b/>
          <w:bCs/>
          <w:i/>
          <w:iCs/>
          <w:color w:val="555555"/>
          <w:bdr w:val="none" w:sz="0" w:space="0" w:color="auto" w:frame="1"/>
          <w:lang w:val="en-US"/>
        </w:rPr>
        <w:t>key_col</w:t>
      </w:r>
      <w:r w:rsidRPr="00686775">
        <w:rPr>
          <w:rFonts w:ascii="Arial" w:hAnsi="Arial" w:cs="Arial"/>
          <w:color w:val="555555"/>
          <w:sz w:val="21"/>
          <w:szCs w:val="21"/>
          <w:lang w:val="en-US"/>
        </w:rPr>
        <w:t>. This is optimized by a preprocessor that checks whether you are using </w:t>
      </w:r>
      <w:r w:rsidRPr="00686775">
        <w:rPr>
          <w:rStyle w:val="HTML"/>
          <w:color w:val="000000"/>
          <w:bdr w:val="none" w:sz="0" w:space="0" w:color="auto" w:frame="1"/>
          <w:lang w:val="en-US"/>
        </w:rPr>
        <w:t>WHERE </w:t>
      </w:r>
      <w:r w:rsidRPr="00686775">
        <w:rPr>
          <w:rStyle w:val="HTML"/>
          <w:b/>
          <w:bCs/>
          <w:i/>
          <w:iCs/>
          <w:color w:val="000000"/>
          <w:sz w:val="19"/>
          <w:szCs w:val="19"/>
          <w:bdr w:val="none" w:sz="0" w:space="0" w:color="auto" w:frame="1"/>
          <w:lang w:val="en-US"/>
        </w:rPr>
        <w:t>key_part_N</w:t>
      </w:r>
      <w:r w:rsidRPr="00686775">
        <w:rPr>
          <w:rStyle w:val="HTML"/>
          <w:color w:val="000000"/>
          <w:bdr w:val="none" w:sz="0" w:space="0" w:color="auto" w:frame="1"/>
          <w:lang w:val="en-US"/>
        </w:rPr>
        <w:t> = </w:t>
      </w:r>
      <w:r w:rsidRPr="00686775">
        <w:rPr>
          <w:rStyle w:val="HTML"/>
          <w:b/>
          <w:bCs/>
          <w:i/>
          <w:iCs/>
          <w:color w:val="000000"/>
          <w:sz w:val="19"/>
          <w:szCs w:val="19"/>
          <w:bdr w:val="none" w:sz="0" w:space="0" w:color="auto" w:frame="1"/>
          <w:lang w:val="en-US"/>
        </w:rPr>
        <w:t>constant</w:t>
      </w:r>
      <w:r w:rsidRPr="00686775">
        <w:rPr>
          <w:rFonts w:ascii="Arial" w:hAnsi="Arial" w:cs="Arial"/>
          <w:color w:val="555555"/>
          <w:sz w:val="21"/>
          <w:szCs w:val="21"/>
          <w:lang w:val="en-US"/>
        </w:rPr>
        <w:t> on all key parts that occur before </w:t>
      </w:r>
      <w:r w:rsidRPr="00686775">
        <w:rPr>
          <w:rStyle w:val="HTML"/>
          <w:b/>
          <w:bCs/>
          <w:i/>
          <w:iCs/>
          <w:color w:val="555555"/>
          <w:bdr w:val="none" w:sz="0" w:space="0" w:color="auto" w:frame="1"/>
          <w:lang w:val="en-US"/>
        </w:rPr>
        <w:t>key_col</w:t>
      </w:r>
      <w:r w:rsidRPr="00686775">
        <w:rPr>
          <w:rFonts w:ascii="Arial" w:hAnsi="Arial" w:cs="Arial"/>
          <w:color w:val="555555"/>
          <w:sz w:val="21"/>
          <w:szCs w:val="21"/>
          <w:lang w:val="en-US"/>
        </w:rPr>
        <w:t> in the index. In this case, MySQL does a single key lookup for each </w:t>
      </w:r>
      <w:hyperlink r:id="rId512" w:anchor="function_min" w:history="1">
        <w:r w:rsidRPr="00686775">
          <w:rPr>
            <w:rStyle w:val="HTML"/>
            <w:color w:val="000000"/>
            <w:u w:val="single"/>
            <w:bdr w:val="none" w:sz="0" w:space="0" w:color="auto" w:frame="1"/>
            <w:lang w:val="en-US"/>
          </w:rPr>
          <w:t>MIN()</w:t>
        </w:r>
      </w:hyperlink>
      <w:r w:rsidRPr="00686775">
        <w:rPr>
          <w:rFonts w:ascii="Arial" w:hAnsi="Arial" w:cs="Arial"/>
          <w:color w:val="555555"/>
          <w:sz w:val="21"/>
          <w:szCs w:val="21"/>
          <w:lang w:val="en-US"/>
        </w:rPr>
        <w:t> or </w:t>
      </w:r>
      <w:hyperlink r:id="rId513" w:anchor="function_max" w:history="1">
        <w:r w:rsidRPr="00686775">
          <w:rPr>
            <w:rStyle w:val="HTML"/>
            <w:color w:val="000000"/>
            <w:u w:val="single"/>
            <w:bdr w:val="none" w:sz="0" w:space="0" w:color="auto" w:frame="1"/>
            <w:lang w:val="en-US"/>
          </w:rPr>
          <w:t>MAX()</w:t>
        </w:r>
      </w:hyperlink>
      <w:r w:rsidRPr="00686775">
        <w:rPr>
          <w:rFonts w:ascii="Arial" w:hAnsi="Arial" w:cs="Arial"/>
          <w:color w:val="555555"/>
          <w:sz w:val="21"/>
          <w:szCs w:val="21"/>
          <w:lang w:val="en-US"/>
        </w:rPr>
        <w:t xml:space="preserve"> expression and replaces it with a constant. If all expressions are replaced with constants, the query returns at once. </w:t>
      </w:r>
      <w:r>
        <w:rPr>
          <w:rFonts w:ascii="Arial" w:hAnsi="Arial" w:cs="Arial"/>
          <w:color w:val="555555"/>
          <w:sz w:val="21"/>
          <w:szCs w:val="21"/>
        </w:rPr>
        <w:t>For example:</w:t>
      </w:r>
    </w:p>
    <w:p w:rsidR="00686775" w:rsidRPr="00686775" w:rsidRDefault="00686775" w:rsidP="006E0B9E">
      <w:pPr>
        <w:pStyle w:val="HTML0"/>
        <w:numPr>
          <w:ilvl w:val="0"/>
          <w:numId w:val="99"/>
        </w:numPr>
        <w:pBdr>
          <w:top w:val="single" w:sz="6" w:space="0" w:color="D9D9D9"/>
          <w:left w:val="single" w:sz="6" w:space="31" w:color="D9D9D9"/>
          <w:bottom w:val="single" w:sz="6" w:space="0" w:color="D9D9D9"/>
          <w:right w:val="single" w:sz="6" w:space="12" w:color="D9D9D9"/>
        </w:pBdr>
        <w:shd w:val="clear" w:color="auto" w:fill="F8F8F8"/>
        <w:tabs>
          <w:tab w:val="clear" w:pos="720"/>
        </w:tabs>
        <w:ind w:left="750" w:right="300"/>
        <w:textAlignment w:val="baseline"/>
        <w:rPr>
          <w:rStyle w:val="HTML"/>
          <w:rFonts w:ascii="Consolas" w:hAnsi="Consolas" w:cs="Consolas"/>
          <w:color w:val="000000"/>
          <w:sz w:val="19"/>
          <w:szCs w:val="19"/>
          <w:bdr w:val="none" w:sz="0" w:space="0" w:color="auto" w:frame="1"/>
          <w:lang w:val="en-US"/>
        </w:rPr>
      </w:pPr>
      <w:r w:rsidRPr="00686775">
        <w:rPr>
          <w:rStyle w:val="token"/>
          <w:rFonts w:ascii="Consolas" w:hAnsi="Consolas" w:cs="Consolas"/>
          <w:color w:val="0077AA"/>
          <w:sz w:val="19"/>
          <w:szCs w:val="19"/>
          <w:bdr w:val="none" w:sz="0" w:space="0" w:color="auto" w:frame="1"/>
          <w:lang w:val="en-US"/>
        </w:rPr>
        <w:t>SELECT</w:t>
      </w:r>
      <w:r w:rsidRPr="00686775">
        <w:rPr>
          <w:rStyle w:val="HTML"/>
          <w:rFonts w:ascii="Consolas" w:hAnsi="Consolas" w:cs="Consolas"/>
          <w:color w:val="000000"/>
          <w:sz w:val="19"/>
          <w:szCs w:val="19"/>
          <w:bdr w:val="none" w:sz="0" w:space="0" w:color="auto" w:frame="1"/>
          <w:lang w:val="en-US"/>
        </w:rPr>
        <w:t xml:space="preserve"> </w:t>
      </w:r>
      <w:r w:rsidRPr="00686775">
        <w:rPr>
          <w:rStyle w:val="token"/>
          <w:rFonts w:ascii="Consolas" w:hAnsi="Consolas" w:cs="Consolas"/>
          <w:color w:val="DD4A68"/>
          <w:sz w:val="19"/>
          <w:szCs w:val="19"/>
          <w:bdr w:val="none" w:sz="0" w:space="0" w:color="auto" w:frame="1"/>
          <w:lang w:val="en-US"/>
        </w:rPr>
        <w:t>MIN</w:t>
      </w:r>
      <w:r w:rsidRPr="00686775">
        <w:rPr>
          <w:rStyle w:val="token"/>
          <w:rFonts w:ascii="Consolas" w:hAnsi="Consolas" w:cs="Consolas"/>
          <w:color w:val="999999"/>
          <w:sz w:val="19"/>
          <w:szCs w:val="19"/>
          <w:bdr w:val="none" w:sz="0" w:space="0" w:color="auto" w:frame="1"/>
          <w:lang w:val="en-US"/>
        </w:rPr>
        <w:t>(</w:t>
      </w:r>
      <w:r w:rsidRPr="00686775">
        <w:rPr>
          <w:rStyle w:val="a5"/>
          <w:rFonts w:ascii="Consolas" w:eastAsiaTheme="majorEastAsia" w:hAnsi="Consolas" w:cs="Consolas"/>
          <w:color w:val="000000"/>
          <w:sz w:val="19"/>
          <w:szCs w:val="19"/>
          <w:bdr w:val="none" w:sz="0" w:space="0" w:color="auto" w:frame="1"/>
          <w:lang w:val="en-US"/>
        </w:rPr>
        <w:t>key_part2</w:t>
      </w:r>
      <w:r w:rsidRPr="00686775">
        <w:rPr>
          <w:rStyle w:val="token"/>
          <w:rFonts w:ascii="Consolas" w:hAnsi="Consolas" w:cs="Consolas"/>
          <w:color w:val="999999"/>
          <w:sz w:val="19"/>
          <w:szCs w:val="19"/>
          <w:bdr w:val="none" w:sz="0" w:space="0" w:color="auto" w:frame="1"/>
          <w:lang w:val="en-US"/>
        </w:rPr>
        <w:t>),</w:t>
      </w:r>
      <w:r w:rsidRPr="00686775">
        <w:rPr>
          <w:rStyle w:val="token"/>
          <w:rFonts w:ascii="Consolas" w:hAnsi="Consolas" w:cs="Consolas"/>
          <w:color w:val="DD4A68"/>
          <w:sz w:val="19"/>
          <w:szCs w:val="19"/>
          <w:bdr w:val="none" w:sz="0" w:space="0" w:color="auto" w:frame="1"/>
          <w:lang w:val="en-US"/>
        </w:rPr>
        <w:t>MAX</w:t>
      </w:r>
      <w:r w:rsidRPr="00686775">
        <w:rPr>
          <w:rStyle w:val="token"/>
          <w:rFonts w:ascii="Consolas" w:hAnsi="Consolas" w:cs="Consolas"/>
          <w:color w:val="999999"/>
          <w:sz w:val="19"/>
          <w:szCs w:val="19"/>
          <w:bdr w:val="none" w:sz="0" w:space="0" w:color="auto" w:frame="1"/>
          <w:lang w:val="en-US"/>
        </w:rPr>
        <w:t>(</w:t>
      </w:r>
      <w:r w:rsidRPr="00686775">
        <w:rPr>
          <w:rStyle w:val="a5"/>
          <w:rFonts w:ascii="Consolas" w:eastAsiaTheme="majorEastAsia" w:hAnsi="Consolas" w:cs="Consolas"/>
          <w:color w:val="000000"/>
          <w:sz w:val="19"/>
          <w:szCs w:val="19"/>
          <w:bdr w:val="none" w:sz="0" w:space="0" w:color="auto" w:frame="1"/>
          <w:lang w:val="en-US"/>
        </w:rPr>
        <w:t>key_part2</w:t>
      </w:r>
      <w:r w:rsidRPr="00686775">
        <w:rPr>
          <w:rStyle w:val="token"/>
          <w:rFonts w:ascii="Consolas" w:hAnsi="Consolas" w:cs="Consolas"/>
          <w:color w:val="999999"/>
          <w:sz w:val="19"/>
          <w:szCs w:val="19"/>
          <w:bdr w:val="none" w:sz="0" w:space="0" w:color="auto" w:frame="1"/>
          <w:lang w:val="en-US"/>
        </w:rPr>
        <w:t>)</w:t>
      </w:r>
    </w:p>
    <w:p w:rsidR="00686775" w:rsidRPr="00686775" w:rsidRDefault="00686775" w:rsidP="00686775">
      <w:pPr>
        <w:pStyle w:val="HTML0"/>
        <w:pBdr>
          <w:top w:val="single" w:sz="6" w:space="0" w:color="D9D9D9"/>
          <w:left w:val="single" w:sz="6" w:space="31" w:color="D9D9D9"/>
          <w:bottom w:val="single" w:sz="6" w:space="0" w:color="D9D9D9"/>
          <w:right w:val="single" w:sz="6" w:space="12" w:color="D9D9D9"/>
        </w:pBdr>
        <w:shd w:val="clear" w:color="auto" w:fill="F8F8F8"/>
        <w:ind w:left="750" w:right="300"/>
        <w:textAlignment w:val="baseline"/>
        <w:rPr>
          <w:rFonts w:ascii="Consolas" w:hAnsi="Consolas" w:cs="Consolas"/>
          <w:color w:val="000000"/>
          <w:sz w:val="19"/>
          <w:szCs w:val="19"/>
          <w:lang w:val="en-US"/>
        </w:rPr>
      </w:pPr>
      <w:r w:rsidRPr="00686775">
        <w:rPr>
          <w:rStyle w:val="HTML"/>
          <w:rFonts w:ascii="Consolas" w:hAnsi="Consolas" w:cs="Consolas"/>
          <w:color w:val="000000"/>
          <w:sz w:val="19"/>
          <w:szCs w:val="19"/>
          <w:bdr w:val="none" w:sz="0" w:space="0" w:color="auto" w:frame="1"/>
          <w:lang w:val="en-US"/>
        </w:rPr>
        <w:t xml:space="preserve">  </w:t>
      </w:r>
      <w:r w:rsidRPr="00686775">
        <w:rPr>
          <w:rStyle w:val="token"/>
          <w:rFonts w:ascii="Consolas" w:hAnsi="Consolas" w:cs="Consolas"/>
          <w:color w:val="0077AA"/>
          <w:sz w:val="19"/>
          <w:szCs w:val="19"/>
          <w:bdr w:val="none" w:sz="0" w:space="0" w:color="auto" w:frame="1"/>
          <w:lang w:val="en-US"/>
        </w:rPr>
        <w:t>FROM</w:t>
      </w:r>
      <w:r w:rsidRPr="00686775">
        <w:rPr>
          <w:rStyle w:val="HTML"/>
          <w:rFonts w:ascii="Consolas" w:hAnsi="Consolas" w:cs="Consolas"/>
          <w:color w:val="000000"/>
          <w:sz w:val="19"/>
          <w:szCs w:val="19"/>
          <w:bdr w:val="none" w:sz="0" w:space="0" w:color="auto" w:frame="1"/>
          <w:lang w:val="en-US"/>
        </w:rPr>
        <w:t xml:space="preserve"> </w:t>
      </w:r>
      <w:r w:rsidRPr="00686775">
        <w:rPr>
          <w:rStyle w:val="a5"/>
          <w:rFonts w:ascii="Consolas" w:eastAsiaTheme="majorEastAsia" w:hAnsi="Consolas" w:cs="Consolas"/>
          <w:color w:val="000000"/>
          <w:sz w:val="19"/>
          <w:szCs w:val="19"/>
          <w:bdr w:val="none" w:sz="0" w:space="0" w:color="auto" w:frame="1"/>
          <w:lang w:val="en-US"/>
        </w:rPr>
        <w:t>tbl_name</w:t>
      </w:r>
      <w:r w:rsidRPr="00686775">
        <w:rPr>
          <w:rStyle w:val="HTML"/>
          <w:rFonts w:ascii="Consolas" w:hAnsi="Consolas" w:cs="Consolas"/>
          <w:color w:val="000000"/>
          <w:sz w:val="19"/>
          <w:szCs w:val="19"/>
          <w:bdr w:val="none" w:sz="0" w:space="0" w:color="auto" w:frame="1"/>
          <w:lang w:val="en-US"/>
        </w:rPr>
        <w:t xml:space="preserve"> </w:t>
      </w:r>
      <w:r w:rsidRPr="00686775">
        <w:rPr>
          <w:rStyle w:val="token"/>
          <w:rFonts w:ascii="Consolas" w:hAnsi="Consolas" w:cs="Consolas"/>
          <w:color w:val="0077AA"/>
          <w:sz w:val="19"/>
          <w:szCs w:val="19"/>
          <w:bdr w:val="none" w:sz="0" w:space="0" w:color="auto" w:frame="1"/>
          <w:lang w:val="en-US"/>
        </w:rPr>
        <w:t>WHERE</w:t>
      </w:r>
      <w:r w:rsidRPr="00686775">
        <w:rPr>
          <w:rStyle w:val="HTML"/>
          <w:rFonts w:ascii="Consolas" w:hAnsi="Consolas" w:cs="Consolas"/>
          <w:color w:val="000000"/>
          <w:sz w:val="19"/>
          <w:szCs w:val="19"/>
          <w:bdr w:val="none" w:sz="0" w:space="0" w:color="auto" w:frame="1"/>
          <w:lang w:val="en-US"/>
        </w:rPr>
        <w:t xml:space="preserve"> </w:t>
      </w:r>
      <w:r w:rsidRPr="00686775">
        <w:rPr>
          <w:rStyle w:val="a5"/>
          <w:rFonts w:ascii="Consolas" w:eastAsiaTheme="majorEastAsia" w:hAnsi="Consolas" w:cs="Consolas"/>
          <w:color w:val="000000"/>
          <w:sz w:val="19"/>
          <w:szCs w:val="19"/>
          <w:bdr w:val="none" w:sz="0" w:space="0" w:color="auto" w:frame="1"/>
          <w:lang w:val="en-US"/>
        </w:rPr>
        <w:t>key_part1</w:t>
      </w:r>
      <w:r w:rsidRPr="00686775">
        <w:rPr>
          <w:rStyle w:val="token"/>
          <w:rFonts w:ascii="Consolas" w:hAnsi="Consolas" w:cs="Consolas"/>
          <w:color w:val="A67F59"/>
          <w:sz w:val="19"/>
          <w:szCs w:val="19"/>
          <w:bdr w:val="none" w:sz="0" w:space="0" w:color="auto" w:frame="1"/>
          <w:lang w:val="en-US"/>
        </w:rPr>
        <w:t>=</w:t>
      </w:r>
      <w:r w:rsidRPr="00686775">
        <w:rPr>
          <w:rStyle w:val="token"/>
          <w:rFonts w:ascii="Consolas" w:hAnsi="Consolas" w:cs="Consolas"/>
          <w:color w:val="990055"/>
          <w:sz w:val="19"/>
          <w:szCs w:val="19"/>
          <w:bdr w:val="none" w:sz="0" w:space="0" w:color="auto" w:frame="1"/>
          <w:lang w:val="en-US"/>
        </w:rPr>
        <w:t>10</w:t>
      </w:r>
      <w:r w:rsidRPr="00686775">
        <w:rPr>
          <w:rStyle w:val="token"/>
          <w:rFonts w:ascii="Consolas" w:hAnsi="Consolas" w:cs="Consolas"/>
          <w:color w:val="999999"/>
          <w:sz w:val="19"/>
          <w:szCs w:val="19"/>
          <w:bdr w:val="none" w:sz="0" w:space="0" w:color="auto" w:frame="1"/>
          <w:lang w:val="en-US"/>
        </w:rPr>
        <w:t>;</w:t>
      </w:r>
    </w:p>
    <w:p w:rsidR="00686775" w:rsidRPr="00686775" w:rsidRDefault="00686775" w:rsidP="006E0B9E">
      <w:pPr>
        <w:pStyle w:val="a3"/>
        <w:numPr>
          <w:ilvl w:val="0"/>
          <w:numId w:val="99"/>
        </w:numPr>
        <w:spacing w:before="0" w:beforeAutospacing="0" w:after="0" w:afterAutospacing="0"/>
        <w:ind w:left="450"/>
        <w:textAlignment w:val="baseline"/>
        <w:rPr>
          <w:rFonts w:ascii="Arial" w:hAnsi="Arial" w:cs="Arial"/>
          <w:color w:val="555555"/>
          <w:sz w:val="21"/>
          <w:szCs w:val="21"/>
          <w:lang w:val="en-US"/>
        </w:rPr>
      </w:pPr>
      <w:r w:rsidRPr="00686775">
        <w:rPr>
          <w:rFonts w:ascii="Arial" w:hAnsi="Arial" w:cs="Arial"/>
          <w:color w:val="555555"/>
          <w:sz w:val="21"/>
          <w:szCs w:val="21"/>
          <w:lang w:val="en-US"/>
        </w:rPr>
        <w:t>To sort or group a table if the sorting or grouping is done on a leftmost prefix of a usable index (for example, </w:t>
      </w:r>
      <w:r w:rsidRPr="00686775">
        <w:rPr>
          <w:rStyle w:val="HTML"/>
          <w:color w:val="000000"/>
          <w:bdr w:val="none" w:sz="0" w:space="0" w:color="auto" w:frame="1"/>
          <w:lang w:val="en-US"/>
        </w:rPr>
        <w:t>ORDER BY </w:t>
      </w:r>
      <w:r w:rsidRPr="00686775">
        <w:rPr>
          <w:rStyle w:val="HTML"/>
          <w:b/>
          <w:bCs/>
          <w:i/>
          <w:iCs/>
          <w:color w:val="000000"/>
          <w:sz w:val="19"/>
          <w:szCs w:val="19"/>
          <w:bdr w:val="none" w:sz="0" w:space="0" w:color="auto" w:frame="1"/>
          <w:lang w:val="en-US"/>
        </w:rPr>
        <w:t>key_part1</w:t>
      </w:r>
      <w:r w:rsidRPr="00686775">
        <w:rPr>
          <w:rStyle w:val="HTML"/>
          <w:color w:val="000000"/>
          <w:bdr w:val="none" w:sz="0" w:space="0" w:color="auto" w:frame="1"/>
          <w:lang w:val="en-US"/>
        </w:rPr>
        <w:t>, </w:t>
      </w:r>
      <w:r w:rsidRPr="00686775">
        <w:rPr>
          <w:rStyle w:val="HTML"/>
          <w:b/>
          <w:bCs/>
          <w:i/>
          <w:iCs/>
          <w:color w:val="000000"/>
          <w:sz w:val="19"/>
          <w:szCs w:val="19"/>
          <w:bdr w:val="none" w:sz="0" w:space="0" w:color="auto" w:frame="1"/>
          <w:lang w:val="en-US"/>
        </w:rPr>
        <w:t>key_part2</w:t>
      </w:r>
      <w:r w:rsidRPr="00686775">
        <w:rPr>
          <w:rFonts w:ascii="Arial" w:hAnsi="Arial" w:cs="Arial"/>
          <w:color w:val="555555"/>
          <w:sz w:val="21"/>
          <w:szCs w:val="21"/>
          <w:lang w:val="en-US"/>
        </w:rPr>
        <w:t>). If all key parts are followed by </w:t>
      </w:r>
      <w:r w:rsidRPr="00686775">
        <w:rPr>
          <w:rStyle w:val="HTML"/>
          <w:color w:val="000000"/>
          <w:bdr w:val="none" w:sz="0" w:space="0" w:color="auto" w:frame="1"/>
          <w:lang w:val="en-US"/>
        </w:rPr>
        <w:t>DESC</w:t>
      </w:r>
      <w:r w:rsidRPr="00686775">
        <w:rPr>
          <w:rFonts w:ascii="Arial" w:hAnsi="Arial" w:cs="Arial"/>
          <w:color w:val="555555"/>
          <w:sz w:val="21"/>
          <w:szCs w:val="21"/>
          <w:lang w:val="en-US"/>
        </w:rPr>
        <w:t xml:space="preserve">, the </w:t>
      </w:r>
      <w:r w:rsidRPr="00686775">
        <w:rPr>
          <w:rFonts w:ascii="Arial" w:hAnsi="Arial" w:cs="Arial"/>
          <w:color w:val="555555"/>
          <w:sz w:val="21"/>
          <w:szCs w:val="21"/>
          <w:lang w:val="en-US"/>
        </w:rPr>
        <w:lastRenderedPageBreak/>
        <w:t>key is read in reverse order. (Or, if the index is a descending index, the key is read in forward order.) See </w:t>
      </w:r>
      <w:hyperlink r:id="rId514" w:tooltip="8.2.1.16 ORDER BY Optimization" w:history="1">
        <w:r w:rsidRPr="00686775">
          <w:rPr>
            <w:rStyle w:val="a4"/>
            <w:rFonts w:ascii="Arial" w:hAnsi="Arial" w:cs="Arial"/>
            <w:color w:val="0074A3"/>
            <w:sz w:val="21"/>
            <w:szCs w:val="21"/>
            <w:u w:val="none"/>
            <w:lang w:val="en-US"/>
          </w:rPr>
          <w:t>Section 8.2.1.16, “ORDER BY Optimization”</w:t>
        </w:r>
      </w:hyperlink>
      <w:r w:rsidRPr="00686775">
        <w:rPr>
          <w:rFonts w:ascii="Arial" w:hAnsi="Arial" w:cs="Arial"/>
          <w:color w:val="555555"/>
          <w:sz w:val="21"/>
          <w:szCs w:val="21"/>
          <w:lang w:val="en-US"/>
        </w:rPr>
        <w:t>, </w:t>
      </w:r>
      <w:hyperlink r:id="rId515" w:tooltip="8.2.1.17 GROUP BY Optimization" w:history="1">
        <w:r w:rsidRPr="00686775">
          <w:rPr>
            <w:rStyle w:val="a4"/>
            <w:rFonts w:ascii="Arial" w:hAnsi="Arial" w:cs="Arial"/>
            <w:color w:val="0074A3"/>
            <w:sz w:val="21"/>
            <w:szCs w:val="21"/>
            <w:u w:val="none"/>
            <w:lang w:val="en-US"/>
          </w:rPr>
          <w:t>Section 8.2.1.17, “GROUP BY Optimization”</w:t>
        </w:r>
      </w:hyperlink>
      <w:r w:rsidRPr="00686775">
        <w:rPr>
          <w:rFonts w:ascii="Arial" w:hAnsi="Arial" w:cs="Arial"/>
          <w:color w:val="555555"/>
          <w:sz w:val="21"/>
          <w:szCs w:val="21"/>
          <w:lang w:val="en-US"/>
        </w:rPr>
        <w:t>, and </w:t>
      </w:r>
      <w:hyperlink r:id="rId516" w:tooltip="8.3.13 Descending Indexes" w:history="1">
        <w:r w:rsidRPr="00686775">
          <w:rPr>
            <w:rStyle w:val="a4"/>
            <w:rFonts w:ascii="Arial" w:hAnsi="Arial" w:cs="Arial"/>
            <w:color w:val="0074A3"/>
            <w:sz w:val="21"/>
            <w:szCs w:val="21"/>
            <w:u w:val="none"/>
            <w:lang w:val="en-US"/>
          </w:rPr>
          <w:t>Section 8.3.13, “Descending Indexes”</w:t>
        </w:r>
      </w:hyperlink>
      <w:r w:rsidRPr="00686775">
        <w:rPr>
          <w:rFonts w:ascii="Arial" w:hAnsi="Arial" w:cs="Arial"/>
          <w:color w:val="555555"/>
          <w:sz w:val="21"/>
          <w:szCs w:val="21"/>
          <w:lang w:val="en-US"/>
        </w:rPr>
        <w:t>.</w:t>
      </w:r>
    </w:p>
    <w:p w:rsidR="00686775" w:rsidRPr="00686775" w:rsidRDefault="00686775" w:rsidP="006E0B9E">
      <w:pPr>
        <w:pStyle w:val="a3"/>
        <w:numPr>
          <w:ilvl w:val="0"/>
          <w:numId w:val="99"/>
        </w:numPr>
        <w:spacing w:before="0" w:beforeAutospacing="0" w:after="0" w:afterAutospacing="0"/>
        <w:ind w:left="450"/>
        <w:textAlignment w:val="baseline"/>
        <w:rPr>
          <w:rFonts w:ascii="Arial" w:hAnsi="Arial" w:cs="Arial"/>
          <w:color w:val="555555"/>
          <w:sz w:val="21"/>
          <w:szCs w:val="21"/>
          <w:lang w:val="en-US"/>
        </w:rPr>
      </w:pPr>
      <w:r w:rsidRPr="00686775">
        <w:rPr>
          <w:rFonts w:ascii="Arial" w:hAnsi="Arial" w:cs="Arial"/>
          <w:color w:val="555555"/>
          <w:sz w:val="21"/>
          <w:szCs w:val="21"/>
          <w:lang w:val="en-US"/>
        </w:rPr>
        <w:t>In some cases, a query can be optimized to retrieve values without consulting the data rows. (An index that provides all the necessary results for a query is called a </w:t>
      </w:r>
      <w:hyperlink r:id="rId517" w:anchor="glos_covering_index" w:tooltip="covering index" w:history="1">
        <w:r w:rsidRPr="00686775">
          <w:rPr>
            <w:rStyle w:val="a4"/>
            <w:rFonts w:ascii="Arial" w:hAnsi="Arial" w:cs="Arial"/>
            <w:color w:val="0074A3"/>
            <w:sz w:val="21"/>
            <w:szCs w:val="21"/>
            <w:u w:val="none"/>
            <w:lang w:val="en-US"/>
          </w:rPr>
          <w:t>covering index</w:t>
        </w:r>
      </w:hyperlink>
      <w:r w:rsidRPr="00686775">
        <w:rPr>
          <w:rFonts w:ascii="Arial" w:hAnsi="Arial" w:cs="Arial"/>
          <w:color w:val="555555"/>
          <w:sz w:val="21"/>
          <w:szCs w:val="21"/>
          <w:lang w:val="en-US"/>
        </w:rPr>
        <w:t>.) If a query uses from a table only columns that are included in some index, the selected values can be retrieved from the index tree for greater speed:</w:t>
      </w:r>
    </w:p>
    <w:p w:rsidR="00686775" w:rsidRPr="00686775" w:rsidRDefault="00686775" w:rsidP="006E0B9E">
      <w:pPr>
        <w:pStyle w:val="HTML0"/>
        <w:numPr>
          <w:ilvl w:val="0"/>
          <w:numId w:val="99"/>
        </w:numPr>
        <w:pBdr>
          <w:top w:val="single" w:sz="6" w:space="0" w:color="D9D9D9"/>
          <w:left w:val="single" w:sz="6" w:space="31" w:color="D9D9D9"/>
          <w:bottom w:val="single" w:sz="6" w:space="0" w:color="D9D9D9"/>
          <w:right w:val="single" w:sz="6" w:space="12" w:color="D9D9D9"/>
        </w:pBdr>
        <w:shd w:val="clear" w:color="auto" w:fill="F8F8F8"/>
        <w:tabs>
          <w:tab w:val="clear" w:pos="720"/>
        </w:tabs>
        <w:ind w:left="750" w:right="300"/>
        <w:textAlignment w:val="baseline"/>
        <w:rPr>
          <w:rStyle w:val="HTML"/>
          <w:rFonts w:ascii="Consolas" w:hAnsi="Consolas" w:cs="Consolas"/>
          <w:color w:val="000000"/>
          <w:sz w:val="19"/>
          <w:szCs w:val="19"/>
          <w:bdr w:val="none" w:sz="0" w:space="0" w:color="auto" w:frame="1"/>
          <w:lang w:val="en-US"/>
        </w:rPr>
      </w:pPr>
      <w:r w:rsidRPr="00686775">
        <w:rPr>
          <w:rStyle w:val="token"/>
          <w:rFonts w:ascii="Consolas" w:hAnsi="Consolas" w:cs="Consolas"/>
          <w:color w:val="0077AA"/>
          <w:sz w:val="19"/>
          <w:szCs w:val="19"/>
          <w:bdr w:val="none" w:sz="0" w:space="0" w:color="auto" w:frame="1"/>
          <w:lang w:val="en-US"/>
        </w:rPr>
        <w:t>SELECT</w:t>
      </w:r>
      <w:r w:rsidRPr="00686775">
        <w:rPr>
          <w:rStyle w:val="HTML"/>
          <w:rFonts w:ascii="Consolas" w:hAnsi="Consolas" w:cs="Consolas"/>
          <w:color w:val="000000"/>
          <w:sz w:val="19"/>
          <w:szCs w:val="19"/>
          <w:bdr w:val="none" w:sz="0" w:space="0" w:color="auto" w:frame="1"/>
          <w:lang w:val="en-US"/>
        </w:rPr>
        <w:t xml:space="preserve"> </w:t>
      </w:r>
      <w:r w:rsidRPr="00686775">
        <w:rPr>
          <w:rStyle w:val="a5"/>
          <w:rFonts w:ascii="Consolas" w:eastAsiaTheme="majorEastAsia" w:hAnsi="Consolas" w:cs="Consolas"/>
          <w:color w:val="000000"/>
          <w:sz w:val="19"/>
          <w:szCs w:val="19"/>
          <w:bdr w:val="none" w:sz="0" w:space="0" w:color="auto" w:frame="1"/>
          <w:lang w:val="en-US"/>
        </w:rPr>
        <w:t>key_part3</w:t>
      </w:r>
      <w:r w:rsidRPr="00686775">
        <w:rPr>
          <w:rStyle w:val="HTML"/>
          <w:rFonts w:ascii="Consolas" w:hAnsi="Consolas" w:cs="Consolas"/>
          <w:color w:val="000000"/>
          <w:sz w:val="19"/>
          <w:szCs w:val="19"/>
          <w:bdr w:val="none" w:sz="0" w:space="0" w:color="auto" w:frame="1"/>
          <w:lang w:val="en-US"/>
        </w:rPr>
        <w:t xml:space="preserve"> </w:t>
      </w:r>
      <w:r w:rsidRPr="00686775">
        <w:rPr>
          <w:rStyle w:val="token"/>
          <w:rFonts w:ascii="Consolas" w:hAnsi="Consolas" w:cs="Consolas"/>
          <w:color w:val="0077AA"/>
          <w:sz w:val="19"/>
          <w:szCs w:val="19"/>
          <w:bdr w:val="none" w:sz="0" w:space="0" w:color="auto" w:frame="1"/>
          <w:lang w:val="en-US"/>
        </w:rPr>
        <w:t>FROM</w:t>
      </w:r>
      <w:r w:rsidRPr="00686775">
        <w:rPr>
          <w:rStyle w:val="HTML"/>
          <w:rFonts w:ascii="Consolas" w:hAnsi="Consolas" w:cs="Consolas"/>
          <w:color w:val="000000"/>
          <w:sz w:val="19"/>
          <w:szCs w:val="19"/>
          <w:bdr w:val="none" w:sz="0" w:space="0" w:color="auto" w:frame="1"/>
          <w:lang w:val="en-US"/>
        </w:rPr>
        <w:t xml:space="preserve"> </w:t>
      </w:r>
      <w:r w:rsidRPr="00686775">
        <w:rPr>
          <w:rStyle w:val="a5"/>
          <w:rFonts w:ascii="Consolas" w:eastAsiaTheme="majorEastAsia" w:hAnsi="Consolas" w:cs="Consolas"/>
          <w:color w:val="000000"/>
          <w:sz w:val="19"/>
          <w:szCs w:val="19"/>
          <w:bdr w:val="none" w:sz="0" w:space="0" w:color="auto" w:frame="1"/>
          <w:lang w:val="en-US"/>
        </w:rPr>
        <w:t>tbl_name</w:t>
      </w:r>
    </w:p>
    <w:p w:rsidR="00686775" w:rsidRPr="00686775" w:rsidRDefault="00686775" w:rsidP="00686775">
      <w:pPr>
        <w:pStyle w:val="HTML0"/>
        <w:pBdr>
          <w:top w:val="single" w:sz="6" w:space="0" w:color="D9D9D9"/>
          <w:left w:val="single" w:sz="6" w:space="31" w:color="D9D9D9"/>
          <w:bottom w:val="single" w:sz="6" w:space="0" w:color="D9D9D9"/>
          <w:right w:val="single" w:sz="6" w:space="12" w:color="D9D9D9"/>
        </w:pBdr>
        <w:shd w:val="clear" w:color="auto" w:fill="F8F8F8"/>
        <w:ind w:left="750" w:right="300"/>
        <w:textAlignment w:val="baseline"/>
        <w:rPr>
          <w:rFonts w:ascii="Consolas" w:hAnsi="Consolas" w:cs="Consolas"/>
          <w:color w:val="000000"/>
          <w:sz w:val="19"/>
          <w:szCs w:val="19"/>
          <w:lang w:val="en-US"/>
        </w:rPr>
      </w:pPr>
      <w:r w:rsidRPr="00686775">
        <w:rPr>
          <w:rStyle w:val="HTML"/>
          <w:rFonts w:ascii="Consolas" w:hAnsi="Consolas" w:cs="Consolas"/>
          <w:color w:val="000000"/>
          <w:sz w:val="19"/>
          <w:szCs w:val="19"/>
          <w:bdr w:val="none" w:sz="0" w:space="0" w:color="auto" w:frame="1"/>
          <w:lang w:val="en-US"/>
        </w:rPr>
        <w:t xml:space="preserve">  </w:t>
      </w:r>
      <w:r w:rsidRPr="00686775">
        <w:rPr>
          <w:rStyle w:val="token"/>
          <w:rFonts w:ascii="Consolas" w:hAnsi="Consolas" w:cs="Consolas"/>
          <w:color w:val="0077AA"/>
          <w:sz w:val="19"/>
          <w:szCs w:val="19"/>
          <w:bdr w:val="none" w:sz="0" w:space="0" w:color="auto" w:frame="1"/>
          <w:lang w:val="en-US"/>
        </w:rPr>
        <w:t>WHERE</w:t>
      </w:r>
      <w:r w:rsidRPr="00686775">
        <w:rPr>
          <w:rStyle w:val="HTML"/>
          <w:rFonts w:ascii="Consolas" w:hAnsi="Consolas" w:cs="Consolas"/>
          <w:color w:val="000000"/>
          <w:sz w:val="19"/>
          <w:szCs w:val="19"/>
          <w:bdr w:val="none" w:sz="0" w:space="0" w:color="auto" w:frame="1"/>
          <w:lang w:val="en-US"/>
        </w:rPr>
        <w:t xml:space="preserve"> </w:t>
      </w:r>
      <w:r w:rsidRPr="00686775">
        <w:rPr>
          <w:rStyle w:val="a5"/>
          <w:rFonts w:ascii="Consolas" w:eastAsiaTheme="majorEastAsia" w:hAnsi="Consolas" w:cs="Consolas"/>
          <w:color w:val="000000"/>
          <w:sz w:val="19"/>
          <w:szCs w:val="19"/>
          <w:bdr w:val="none" w:sz="0" w:space="0" w:color="auto" w:frame="1"/>
          <w:lang w:val="en-US"/>
        </w:rPr>
        <w:t>key_part1</w:t>
      </w:r>
      <w:r w:rsidRPr="00686775">
        <w:rPr>
          <w:rStyle w:val="token"/>
          <w:rFonts w:ascii="Consolas" w:hAnsi="Consolas" w:cs="Consolas"/>
          <w:color w:val="A67F59"/>
          <w:sz w:val="19"/>
          <w:szCs w:val="19"/>
          <w:bdr w:val="none" w:sz="0" w:space="0" w:color="auto" w:frame="1"/>
          <w:lang w:val="en-US"/>
        </w:rPr>
        <w:t>=</w:t>
      </w:r>
      <w:r w:rsidRPr="00686775">
        <w:rPr>
          <w:rStyle w:val="token"/>
          <w:rFonts w:ascii="Consolas" w:hAnsi="Consolas" w:cs="Consolas"/>
          <w:color w:val="990055"/>
          <w:sz w:val="19"/>
          <w:szCs w:val="19"/>
          <w:bdr w:val="none" w:sz="0" w:space="0" w:color="auto" w:frame="1"/>
          <w:lang w:val="en-US"/>
        </w:rPr>
        <w:t>1</w:t>
      </w:r>
    </w:p>
    <w:p w:rsidR="00686775" w:rsidRPr="00686775" w:rsidRDefault="00686775" w:rsidP="00686775">
      <w:pPr>
        <w:pStyle w:val="a3"/>
        <w:shd w:val="clear" w:color="auto" w:fill="FFFFFF"/>
        <w:spacing w:before="0" w:beforeAutospacing="0" w:after="0" w:afterAutospacing="0"/>
        <w:textAlignment w:val="baseline"/>
        <w:rPr>
          <w:rFonts w:ascii="Arial" w:hAnsi="Arial" w:cs="Arial"/>
          <w:color w:val="555555"/>
          <w:sz w:val="21"/>
          <w:szCs w:val="21"/>
          <w:lang w:val="en-US"/>
        </w:rPr>
      </w:pPr>
      <w:r w:rsidRPr="00686775">
        <w:rPr>
          <w:rFonts w:ascii="Arial" w:hAnsi="Arial" w:cs="Arial"/>
          <w:color w:val="555555"/>
          <w:sz w:val="21"/>
          <w:szCs w:val="21"/>
          <w:lang w:val="en-US"/>
        </w:rPr>
        <w:t>Indexes are less important for queries on small tables, or big tables where report queries process most or all of the rows. When a query needs to access most of the rows, reading sequentially is faster than working through an index. Sequential reads minimize disk seeks, even if not all the rows are needed for the query. See </w:t>
      </w:r>
      <w:hyperlink r:id="rId518" w:tooltip="8.2.1.23 Avoiding Full Table Scans" w:history="1">
        <w:r w:rsidRPr="00686775">
          <w:rPr>
            <w:rStyle w:val="a4"/>
            <w:rFonts w:ascii="Arial" w:hAnsi="Arial" w:cs="Arial"/>
            <w:color w:val="0074A3"/>
            <w:sz w:val="21"/>
            <w:szCs w:val="21"/>
            <w:u w:val="none"/>
            <w:lang w:val="en-US"/>
          </w:rPr>
          <w:t>Section 8.2.1.23, “Avoiding Full Table Scans”</w:t>
        </w:r>
      </w:hyperlink>
      <w:r w:rsidRPr="00686775">
        <w:rPr>
          <w:rFonts w:ascii="Arial" w:hAnsi="Arial" w:cs="Arial"/>
          <w:color w:val="555555"/>
          <w:sz w:val="21"/>
          <w:szCs w:val="21"/>
          <w:lang w:val="en-US"/>
        </w:rPr>
        <w:t> for details.</w:t>
      </w:r>
    </w:p>
    <w:p w:rsidR="00686775" w:rsidRPr="00B56307" w:rsidRDefault="00686775" w:rsidP="00686775">
      <w:pPr>
        <w:pStyle w:val="3"/>
        <w:spacing w:before="120" w:after="225"/>
        <w:textAlignment w:val="baseline"/>
        <w:rPr>
          <w:rFonts w:ascii="Arial" w:hAnsi="Arial" w:cs="Arial"/>
          <w:bCs w:val="0"/>
          <w:color w:val="555555"/>
          <w:sz w:val="34"/>
          <w:szCs w:val="34"/>
          <w:lang w:val="en-US"/>
        </w:rPr>
      </w:pPr>
      <w:bookmarkStart w:id="222" w:name="_Toc57738463"/>
      <w:r w:rsidRPr="00B56307">
        <w:rPr>
          <w:rFonts w:ascii="Arial" w:hAnsi="Arial" w:cs="Arial"/>
          <w:bCs w:val="0"/>
          <w:color w:val="555555"/>
          <w:sz w:val="34"/>
          <w:szCs w:val="34"/>
          <w:lang w:val="en-US"/>
        </w:rPr>
        <w:t>Primary Key Optimization</w:t>
      </w:r>
      <w:bookmarkEnd w:id="222"/>
    </w:p>
    <w:p w:rsidR="00686775" w:rsidRPr="00686775" w:rsidRDefault="00686775" w:rsidP="00686775">
      <w:pPr>
        <w:pStyle w:val="a3"/>
        <w:spacing w:before="0" w:beforeAutospacing="0" w:after="0" w:afterAutospacing="0"/>
        <w:textAlignment w:val="baseline"/>
        <w:rPr>
          <w:rFonts w:ascii="Arial" w:hAnsi="Arial" w:cs="Arial"/>
          <w:color w:val="555555"/>
          <w:sz w:val="21"/>
          <w:szCs w:val="21"/>
          <w:lang w:val="en-US"/>
        </w:rPr>
      </w:pPr>
      <w:bookmarkStart w:id="223" w:name="idm46251813284480"/>
      <w:bookmarkEnd w:id="223"/>
      <w:r w:rsidRPr="00686775">
        <w:rPr>
          <w:rFonts w:ascii="Arial" w:hAnsi="Arial" w:cs="Arial"/>
          <w:color w:val="555555"/>
          <w:sz w:val="21"/>
          <w:szCs w:val="21"/>
          <w:lang w:val="en-US"/>
        </w:rPr>
        <w:t>The primary key for a table represents the column or set of columns that you use in your most vital queries. It has an associated index, for fast query performance. Query performance benefits from the </w:t>
      </w:r>
      <w:r w:rsidRPr="00686775">
        <w:rPr>
          <w:rStyle w:val="HTML"/>
          <w:color w:val="000000"/>
          <w:bdr w:val="none" w:sz="0" w:space="0" w:color="auto" w:frame="1"/>
          <w:lang w:val="en-US"/>
        </w:rPr>
        <w:t>NOT NULL</w:t>
      </w:r>
      <w:r w:rsidRPr="00686775">
        <w:rPr>
          <w:rFonts w:ascii="Arial" w:hAnsi="Arial" w:cs="Arial"/>
          <w:color w:val="555555"/>
          <w:sz w:val="21"/>
          <w:szCs w:val="21"/>
          <w:lang w:val="en-US"/>
        </w:rPr>
        <w:t> optimization, because it cannot include any </w:t>
      </w:r>
      <w:r w:rsidRPr="00686775">
        <w:rPr>
          <w:rStyle w:val="HTML"/>
          <w:color w:val="000000"/>
          <w:bdr w:val="none" w:sz="0" w:space="0" w:color="auto" w:frame="1"/>
          <w:lang w:val="en-US"/>
        </w:rPr>
        <w:t>NULL</w:t>
      </w:r>
      <w:r w:rsidRPr="00686775">
        <w:rPr>
          <w:rFonts w:ascii="Arial" w:hAnsi="Arial" w:cs="Arial"/>
          <w:color w:val="555555"/>
          <w:sz w:val="21"/>
          <w:szCs w:val="21"/>
          <w:lang w:val="en-US"/>
        </w:rPr>
        <w:t> values. With the </w:t>
      </w:r>
      <w:r w:rsidRPr="00686775">
        <w:rPr>
          <w:rStyle w:val="HTML"/>
          <w:color w:val="000000"/>
          <w:bdr w:val="none" w:sz="0" w:space="0" w:color="auto" w:frame="1"/>
          <w:lang w:val="en-US"/>
        </w:rPr>
        <w:t>InnoDB</w:t>
      </w:r>
      <w:r w:rsidRPr="00686775">
        <w:rPr>
          <w:rFonts w:ascii="Arial" w:hAnsi="Arial" w:cs="Arial"/>
          <w:color w:val="555555"/>
          <w:sz w:val="21"/>
          <w:szCs w:val="21"/>
          <w:lang w:val="en-US"/>
        </w:rPr>
        <w:t> storage engine, the table data is physically organized to do ultra-fast lookups and sorts based on the primary key column or columns.</w:t>
      </w:r>
    </w:p>
    <w:p w:rsidR="00686775" w:rsidRPr="00686775" w:rsidRDefault="00686775" w:rsidP="00686775">
      <w:pPr>
        <w:pStyle w:val="a3"/>
        <w:spacing w:before="0" w:beforeAutospacing="0" w:after="225" w:afterAutospacing="0"/>
        <w:textAlignment w:val="baseline"/>
        <w:rPr>
          <w:rFonts w:ascii="Arial" w:hAnsi="Arial" w:cs="Arial"/>
          <w:color w:val="555555"/>
          <w:sz w:val="21"/>
          <w:szCs w:val="21"/>
          <w:lang w:val="en-US"/>
        </w:rPr>
      </w:pPr>
      <w:r w:rsidRPr="00686775">
        <w:rPr>
          <w:rFonts w:ascii="Arial" w:hAnsi="Arial" w:cs="Arial"/>
          <w:color w:val="555555"/>
          <w:sz w:val="21"/>
          <w:szCs w:val="21"/>
          <w:lang w:val="en-US"/>
        </w:rPr>
        <w:t>If your table is big and important, but does not have an obvious column or set of columns to use as a primary key, you might create a separate column with auto-increment values to use as the primary key. These unique IDs can serve as pointers to corresponding rows in other tables when you join tables using foreign keys.</w:t>
      </w:r>
    </w:p>
    <w:p w:rsidR="00686775" w:rsidRPr="00B56307" w:rsidRDefault="00686775" w:rsidP="00686775">
      <w:pPr>
        <w:pStyle w:val="3"/>
        <w:spacing w:before="120" w:after="225"/>
        <w:textAlignment w:val="baseline"/>
        <w:rPr>
          <w:rFonts w:ascii="Arial" w:hAnsi="Arial" w:cs="Arial"/>
          <w:bCs w:val="0"/>
          <w:color w:val="555555"/>
          <w:sz w:val="34"/>
          <w:szCs w:val="34"/>
          <w:lang w:val="en-US"/>
        </w:rPr>
      </w:pPr>
      <w:bookmarkStart w:id="224" w:name="_Toc57738464"/>
      <w:r w:rsidRPr="00B56307">
        <w:rPr>
          <w:rFonts w:ascii="Arial" w:hAnsi="Arial" w:cs="Arial"/>
          <w:bCs w:val="0"/>
          <w:color w:val="555555"/>
          <w:sz w:val="34"/>
          <w:szCs w:val="34"/>
          <w:lang w:val="en-US"/>
        </w:rPr>
        <w:t>SPATIAL Index Optimization</w:t>
      </w:r>
      <w:bookmarkEnd w:id="224"/>
    </w:p>
    <w:p w:rsidR="00686775" w:rsidRPr="00686775" w:rsidRDefault="00686775" w:rsidP="00686775">
      <w:pPr>
        <w:pStyle w:val="a3"/>
        <w:shd w:val="clear" w:color="auto" w:fill="FFFFFF"/>
        <w:spacing w:before="0" w:beforeAutospacing="0" w:after="0" w:afterAutospacing="0"/>
        <w:textAlignment w:val="baseline"/>
        <w:rPr>
          <w:rFonts w:ascii="Arial" w:hAnsi="Arial" w:cs="Arial"/>
          <w:color w:val="555555"/>
          <w:sz w:val="21"/>
          <w:szCs w:val="21"/>
          <w:lang w:val="en-US"/>
        </w:rPr>
      </w:pPr>
      <w:bookmarkStart w:id="225" w:name="idm46251813278032"/>
      <w:bookmarkStart w:id="226" w:name="idm46251813276544"/>
      <w:bookmarkEnd w:id="225"/>
      <w:bookmarkEnd w:id="226"/>
      <w:r w:rsidRPr="00686775">
        <w:rPr>
          <w:rFonts w:ascii="Arial" w:hAnsi="Arial" w:cs="Arial"/>
          <w:color w:val="555555"/>
          <w:sz w:val="21"/>
          <w:szCs w:val="21"/>
          <w:lang w:val="en-US"/>
        </w:rPr>
        <w:t>MySQL permits creation of </w:t>
      </w:r>
      <w:r w:rsidRPr="00686775">
        <w:rPr>
          <w:rStyle w:val="HTML"/>
          <w:color w:val="000000"/>
          <w:bdr w:val="none" w:sz="0" w:space="0" w:color="auto" w:frame="1"/>
          <w:lang w:val="en-US"/>
        </w:rPr>
        <w:t>SPATIAL</w:t>
      </w:r>
      <w:r w:rsidRPr="00686775">
        <w:rPr>
          <w:rFonts w:ascii="Arial" w:hAnsi="Arial" w:cs="Arial"/>
          <w:color w:val="555555"/>
          <w:sz w:val="21"/>
          <w:szCs w:val="21"/>
          <w:lang w:val="en-US"/>
        </w:rPr>
        <w:t> indexes on </w:t>
      </w:r>
      <w:r w:rsidRPr="00686775">
        <w:rPr>
          <w:rStyle w:val="HTML"/>
          <w:color w:val="000000"/>
          <w:bdr w:val="none" w:sz="0" w:space="0" w:color="auto" w:frame="1"/>
          <w:lang w:val="en-US"/>
        </w:rPr>
        <w:t>NOT NULL</w:t>
      </w:r>
      <w:r w:rsidRPr="00686775">
        <w:rPr>
          <w:rFonts w:ascii="Arial" w:hAnsi="Arial" w:cs="Arial"/>
          <w:color w:val="555555"/>
          <w:sz w:val="21"/>
          <w:szCs w:val="21"/>
          <w:lang w:val="en-US"/>
        </w:rPr>
        <w:t> geometry-valued columns. The optimizer checks the </w:t>
      </w:r>
      <w:r w:rsidRPr="00686775">
        <w:rPr>
          <w:rStyle w:val="HTML"/>
          <w:color w:val="000000"/>
          <w:bdr w:val="none" w:sz="0" w:space="0" w:color="auto" w:frame="1"/>
          <w:lang w:val="en-US"/>
        </w:rPr>
        <w:t>SRID</w:t>
      </w:r>
      <w:r w:rsidRPr="00686775">
        <w:rPr>
          <w:rFonts w:ascii="Arial" w:hAnsi="Arial" w:cs="Arial"/>
          <w:color w:val="555555"/>
          <w:sz w:val="21"/>
          <w:szCs w:val="21"/>
          <w:lang w:val="en-US"/>
        </w:rPr>
        <w:t> attribute for indexed columns to determine which spatial reference system (SRS) to use for comparisons, and uses calculations appropriate to the SRS. (Prior to MySQL 8.0, the optimizer performs comparisons of </w:t>
      </w:r>
      <w:r w:rsidRPr="00686775">
        <w:rPr>
          <w:rStyle w:val="HTML"/>
          <w:color w:val="000000"/>
          <w:bdr w:val="none" w:sz="0" w:space="0" w:color="auto" w:frame="1"/>
          <w:lang w:val="en-US"/>
        </w:rPr>
        <w:t>SPATIAL</w:t>
      </w:r>
      <w:r w:rsidRPr="00686775">
        <w:rPr>
          <w:rFonts w:ascii="Arial" w:hAnsi="Arial" w:cs="Arial"/>
          <w:color w:val="555555"/>
          <w:sz w:val="21"/>
          <w:szCs w:val="21"/>
          <w:lang w:val="en-US"/>
        </w:rPr>
        <w:t> index values using Cartesian calculations; the results of such operations are undefined if the column contains values with non-Cartesian SRIDs.)</w:t>
      </w:r>
    </w:p>
    <w:p w:rsidR="00686775" w:rsidRPr="00686775" w:rsidRDefault="00686775" w:rsidP="00686775">
      <w:pPr>
        <w:pStyle w:val="a3"/>
        <w:shd w:val="clear" w:color="auto" w:fill="FFFFFF"/>
        <w:spacing w:before="0" w:beforeAutospacing="0" w:after="0" w:afterAutospacing="0"/>
        <w:textAlignment w:val="baseline"/>
        <w:rPr>
          <w:rFonts w:ascii="Arial" w:hAnsi="Arial" w:cs="Arial"/>
          <w:color w:val="555555"/>
          <w:sz w:val="21"/>
          <w:szCs w:val="21"/>
          <w:lang w:val="en-US"/>
        </w:rPr>
      </w:pPr>
      <w:r w:rsidRPr="00686775">
        <w:rPr>
          <w:rFonts w:ascii="Arial" w:hAnsi="Arial" w:cs="Arial"/>
          <w:color w:val="555555"/>
          <w:sz w:val="21"/>
          <w:szCs w:val="21"/>
          <w:lang w:val="en-US"/>
        </w:rPr>
        <w:t>For comparisons to work properly, each column in a </w:t>
      </w:r>
      <w:r w:rsidRPr="00686775">
        <w:rPr>
          <w:rStyle w:val="HTML"/>
          <w:color w:val="000000"/>
          <w:bdr w:val="none" w:sz="0" w:space="0" w:color="auto" w:frame="1"/>
          <w:lang w:val="en-US"/>
        </w:rPr>
        <w:t>SPATIAL</w:t>
      </w:r>
      <w:r w:rsidRPr="00686775">
        <w:rPr>
          <w:rFonts w:ascii="Arial" w:hAnsi="Arial" w:cs="Arial"/>
          <w:color w:val="555555"/>
          <w:sz w:val="21"/>
          <w:szCs w:val="21"/>
          <w:lang w:val="en-US"/>
        </w:rPr>
        <w:t> index must be SRID-restricted. That is, the column definition must include an explicit </w:t>
      </w:r>
      <w:r w:rsidRPr="00686775">
        <w:rPr>
          <w:rStyle w:val="HTML"/>
          <w:color w:val="000000"/>
          <w:bdr w:val="none" w:sz="0" w:space="0" w:color="auto" w:frame="1"/>
          <w:lang w:val="en-US"/>
        </w:rPr>
        <w:t>SRID</w:t>
      </w:r>
      <w:r w:rsidRPr="00686775">
        <w:rPr>
          <w:rFonts w:ascii="Arial" w:hAnsi="Arial" w:cs="Arial"/>
          <w:color w:val="555555"/>
          <w:sz w:val="21"/>
          <w:szCs w:val="21"/>
          <w:lang w:val="en-US"/>
        </w:rPr>
        <w:t> attribute, and all column values must have the same SRID.</w:t>
      </w:r>
    </w:p>
    <w:p w:rsidR="00686775" w:rsidRPr="00686775" w:rsidRDefault="00686775" w:rsidP="00686775">
      <w:pPr>
        <w:pStyle w:val="a3"/>
        <w:shd w:val="clear" w:color="auto" w:fill="FFFFFF"/>
        <w:spacing w:before="0" w:beforeAutospacing="0" w:after="0" w:afterAutospacing="0"/>
        <w:textAlignment w:val="baseline"/>
        <w:rPr>
          <w:rFonts w:ascii="Arial" w:hAnsi="Arial" w:cs="Arial"/>
          <w:color w:val="555555"/>
          <w:sz w:val="21"/>
          <w:szCs w:val="21"/>
          <w:lang w:val="en-US"/>
        </w:rPr>
      </w:pPr>
      <w:r w:rsidRPr="00686775">
        <w:rPr>
          <w:rFonts w:ascii="Arial" w:hAnsi="Arial" w:cs="Arial"/>
          <w:color w:val="555555"/>
          <w:sz w:val="21"/>
          <w:szCs w:val="21"/>
          <w:lang w:val="en-US"/>
        </w:rPr>
        <w:t>The optimizer considers </w:t>
      </w:r>
      <w:r w:rsidRPr="00686775">
        <w:rPr>
          <w:rStyle w:val="HTML"/>
          <w:color w:val="000000"/>
          <w:bdr w:val="none" w:sz="0" w:space="0" w:color="auto" w:frame="1"/>
          <w:lang w:val="en-US"/>
        </w:rPr>
        <w:t>SPATIAL</w:t>
      </w:r>
      <w:r w:rsidRPr="00686775">
        <w:rPr>
          <w:rFonts w:ascii="Arial" w:hAnsi="Arial" w:cs="Arial"/>
          <w:color w:val="555555"/>
          <w:sz w:val="21"/>
          <w:szCs w:val="21"/>
          <w:lang w:val="en-US"/>
        </w:rPr>
        <w:t> indexes only for SRID-restricted columns:</w:t>
      </w:r>
    </w:p>
    <w:p w:rsidR="00686775" w:rsidRPr="00686775" w:rsidRDefault="00686775" w:rsidP="006E0B9E">
      <w:pPr>
        <w:pStyle w:val="a3"/>
        <w:numPr>
          <w:ilvl w:val="0"/>
          <w:numId w:val="100"/>
        </w:numPr>
        <w:spacing w:before="0" w:beforeAutospacing="0" w:after="225" w:afterAutospacing="0"/>
        <w:ind w:left="450"/>
        <w:textAlignment w:val="baseline"/>
        <w:rPr>
          <w:rFonts w:ascii="Arial" w:hAnsi="Arial" w:cs="Arial"/>
          <w:color w:val="555555"/>
          <w:sz w:val="21"/>
          <w:szCs w:val="21"/>
          <w:lang w:val="en-US"/>
        </w:rPr>
      </w:pPr>
      <w:r w:rsidRPr="00686775">
        <w:rPr>
          <w:rFonts w:ascii="Arial" w:hAnsi="Arial" w:cs="Arial"/>
          <w:color w:val="555555"/>
          <w:sz w:val="21"/>
          <w:szCs w:val="21"/>
          <w:lang w:val="en-US"/>
        </w:rPr>
        <w:t>Indexes on columns restricted to a Cartesian SRID enable Cartesian bounding box computations.</w:t>
      </w:r>
    </w:p>
    <w:p w:rsidR="00686775" w:rsidRPr="00686775" w:rsidRDefault="00686775" w:rsidP="006E0B9E">
      <w:pPr>
        <w:pStyle w:val="a3"/>
        <w:numPr>
          <w:ilvl w:val="0"/>
          <w:numId w:val="100"/>
        </w:numPr>
        <w:spacing w:before="0" w:beforeAutospacing="0" w:after="225" w:afterAutospacing="0"/>
        <w:ind w:left="450"/>
        <w:textAlignment w:val="baseline"/>
        <w:rPr>
          <w:rFonts w:ascii="Arial" w:hAnsi="Arial" w:cs="Arial"/>
          <w:color w:val="555555"/>
          <w:sz w:val="21"/>
          <w:szCs w:val="21"/>
          <w:lang w:val="en-US"/>
        </w:rPr>
      </w:pPr>
      <w:r w:rsidRPr="00686775">
        <w:rPr>
          <w:rFonts w:ascii="Arial" w:hAnsi="Arial" w:cs="Arial"/>
          <w:color w:val="555555"/>
          <w:sz w:val="21"/>
          <w:szCs w:val="21"/>
          <w:lang w:val="en-US"/>
        </w:rPr>
        <w:t>Indexes on columns restricted to a geographic SRID enable geographic bounding box computations.</w:t>
      </w:r>
    </w:p>
    <w:p w:rsidR="00686775" w:rsidRDefault="00686775" w:rsidP="00686775">
      <w:pPr>
        <w:pStyle w:val="a3"/>
        <w:shd w:val="clear" w:color="auto" w:fill="FFFFFF"/>
        <w:spacing w:before="0" w:beforeAutospacing="0" w:after="0" w:afterAutospacing="0"/>
        <w:textAlignment w:val="baseline"/>
        <w:rPr>
          <w:rFonts w:ascii="Arial" w:hAnsi="Arial" w:cs="Arial"/>
          <w:color w:val="555555"/>
          <w:sz w:val="21"/>
          <w:szCs w:val="21"/>
        </w:rPr>
      </w:pPr>
      <w:r w:rsidRPr="00686775">
        <w:rPr>
          <w:rFonts w:ascii="Arial" w:hAnsi="Arial" w:cs="Arial"/>
          <w:color w:val="555555"/>
          <w:sz w:val="21"/>
          <w:szCs w:val="21"/>
          <w:lang w:val="en-US"/>
        </w:rPr>
        <w:t>The optimizer ignores </w:t>
      </w:r>
      <w:r w:rsidRPr="00686775">
        <w:rPr>
          <w:rStyle w:val="HTML"/>
          <w:color w:val="000000"/>
          <w:bdr w:val="none" w:sz="0" w:space="0" w:color="auto" w:frame="1"/>
          <w:lang w:val="en-US"/>
        </w:rPr>
        <w:t>SPATIAL</w:t>
      </w:r>
      <w:r w:rsidRPr="00686775">
        <w:rPr>
          <w:rFonts w:ascii="Arial" w:hAnsi="Arial" w:cs="Arial"/>
          <w:color w:val="555555"/>
          <w:sz w:val="21"/>
          <w:szCs w:val="21"/>
          <w:lang w:val="en-US"/>
        </w:rPr>
        <w:t> indexes on columns that have no </w:t>
      </w:r>
      <w:r w:rsidRPr="00686775">
        <w:rPr>
          <w:rStyle w:val="HTML"/>
          <w:color w:val="000000"/>
          <w:bdr w:val="none" w:sz="0" w:space="0" w:color="auto" w:frame="1"/>
          <w:lang w:val="en-US"/>
        </w:rPr>
        <w:t>SRID</w:t>
      </w:r>
      <w:r w:rsidRPr="00686775">
        <w:rPr>
          <w:rFonts w:ascii="Arial" w:hAnsi="Arial" w:cs="Arial"/>
          <w:color w:val="555555"/>
          <w:sz w:val="21"/>
          <w:szCs w:val="21"/>
          <w:lang w:val="en-US"/>
        </w:rPr>
        <w:t xml:space="preserve"> attribute (and thus are not SRID-restricted). </w:t>
      </w:r>
      <w:r>
        <w:rPr>
          <w:rFonts w:ascii="Arial" w:hAnsi="Arial" w:cs="Arial"/>
          <w:color w:val="555555"/>
          <w:sz w:val="21"/>
          <w:szCs w:val="21"/>
        </w:rPr>
        <w:t>MySQL still maintains such indexes, as follows:</w:t>
      </w:r>
    </w:p>
    <w:p w:rsidR="00686775" w:rsidRPr="00686775" w:rsidRDefault="00686775" w:rsidP="006E0B9E">
      <w:pPr>
        <w:pStyle w:val="a3"/>
        <w:numPr>
          <w:ilvl w:val="0"/>
          <w:numId w:val="101"/>
        </w:numPr>
        <w:spacing w:before="0" w:beforeAutospacing="0" w:after="0" w:afterAutospacing="0"/>
        <w:ind w:left="450"/>
        <w:textAlignment w:val="baseline"/>
        <w:rPr>
          <w:rFonts w:ascii="Arial" w:hAnsi="Arial" w:cs="Arial"/>
          <w:color w:val="555555"/>
          <w:sz w:val="21"/>
          <w:szCs w:val="21"/>
          <w:lang w:val="en-US"/>
        </w:rPr>
      </w:pPr>
      <w:r w:rsidRPr="00686775">
        <w:rPr>
          <w:rFonts w:ascii="Arial" w:hAnsi="Arial" w:cs="Arial"/>
          <w:color w:val="555555"/>
          <w:sz w:val="21"/>
          <w:szCs w:val="21"/>
          <w:lang w:val="en-US"/>
        </w:rPr>
        <w:t>They are updated for table modifications (</w:t>
      </w:r>
      <w:hyperlink r:id="rId519" w:tooltip="13.2.6 INSERT Statement" w:history="1">
        <w:r w:rsidRPr="00686775">
          <w:rPr>
            <w:rStyle w:val="HTML"/>
            <w:color w:val="000000"/>
            <w:u w:val="single"/>
            <w:bdr w:val="none" w:sz="0" w:space="0" w:color="auto" w:frame="1"/>
            <w:lang w:val="en-US"/>
          </w:rPr>
          <w:t>INSERT</w:t>
        </w:r>
      </w:hyperlink>
      <w:r w:rsidRPr="00686775">
        <w:rPr>
          <w:rFonts w:ascii="Arial" w:hAnsi="Arial" w:cs="Arial"/>
          <w:color w:val="555555"/>
          <w:sz w:val="21"/>
          <w:szCs w:val="21"/>
          <w:lang w:val="en-US"/>
        </w:rPr>
        <w:t>, </w:t>
      </w:r>
      <w:hyperlink r:id="rId520" w:tooltip="13.2.13 UPDATE Statement" w:history="1">
        <w:r w:rsidRPr="00686775">
          <w:rPr>
            <w:rStyle w:val="HTML"/>
            <w:color w:val="000000"/>
            <w:u w:val="single"/>
            <w:bdr w:val="none" w:sz="0" w:space="0" w:color="auto" w:frame="1"/>
            <w:lang w:val="en-US"/>
          </w:rPr>
          <w:t>UPDATE</w:t>
        </w:r>
      </w:hyperlink>
      <w:r w:rsidRPr="00686775">
        <w:rPr>
          <w:rFonts w:ascii="Arial" w:hAnsi="Arial" w:cs="Arial"/>
          <w:color w:val="555555"/>
          <w:sz w:val="21"/>
          <w:szCs w:val="21"/>
          <w:lang w:val="en-US"/>
        </w:rPr>
        <w:t>, </w:t>
      </w:r>
      <w:hyperlink r:id="rId521" w:tooltip="13.2.2 DELETE Statement" w:history="1">
        <w:r w:rsidRPr="00686775">
          <w:rPr>
            <w:rStyle w:val="HTML"/>
            <w:color w:val="000000"/>
            <w:u w:val="single"/>
            <w:bdr w:val="none" w:sz="0" w:space="0" w:color="auto" w:frame="1"/>
            <w:lang w:val="en-US"/>
          </w:rPr>
          <w:t>DELETE</w:t>
        </w:r>
      </w:hyperlink>
      <w:r w:rsidRPr="00686775">
        <w:rPr>
          <w:rFonts w:ascii="Arial" w:hAnsi="Arial" w:cs="Arial"/>
          <w:color w:val="555555"/>
          <w:sz w:val="21"/>
          <w:szCs w:val="21"/>
          <w:lang w:val="en-US"/>
        </w:rPr>
        <w:t>, and so forth). Updates occur as though the index was Cartesian, even though the column might contain a mix of Cartesian and geographical values.</w:t>
      </w:r>
    </w:p>
    <w:p w:rsidR="00686775" w:rsidRPr="00686775" w:rsidRDefault="00686775" w:rsidP="006E0B9E">
      <w:pPr>
        <w:pStyle w:val="a3"/>
        <w:numPr>
          <w:ilvl w:val="0"/>
          <w:numId w:val="101"/>
        </w:numPr>
        <w:spacing w:before="0" w:beforeAutospacing="0" w:after="0" w:afterAutospacing="0"/>
        <w:ind w:left="450"/>
        <w:textAlignment w:val="baseline"/>
        <w:rPr>
          <w:rFonts w:ascii="Arial" w:hAnsi="Arial" w:cs="Arial"/>
          <w:color w:val="555555"/>
          <w:sz w:val="21"/>
          <w:szCs w:val="21"/>
          <w:lang w:val="en-US"/>
        </w:rPr>
      </w:pPr>
      <w:r w:rsidRPr="00686775">
        <w:rPr>
          <w:rFonts w:ascii="Arial" w:hAnsi="Arial" w:cs="Arial"/>
          <w:color w:val="555555"/>
          <w:sz w:val="21"/>
          <w:szCs w:val="21"/>
          <w:lang w:val="en-US"/>
        </w:rPr>
        <w:t>They exist only for backward compatibility (for example, the ability to perform a dump in MySQL 5.7 and restore in MySQL 8.0). Because </w:t>
      </w:r>
      <w:r w:rsidRPr="00686775">
        <w:rPr>
          <w:rStyle w:val="HTML"/>
          <w:color w:val="000000"/>
          <w:bdr w:val="none" w:sz="0" w:space="0" w:color="auto" w:frame="1"/>
          <w:lang w:val="en-US"/>
        </w:rPr>
        <w:t>SPATIAL</w:t>
      </w:r>
      <w:r w:rsidRPr="00686775">
        <w:rPr>
          <w:rFonts w:ascii="Arial" w:hAnsi="Arial" w:cs="Arial"/>
          <w:color w:val="555555"/>
          <w:sz w:val="21"/>
          <w:szCs w:val="21"/>
          <w:lang w:val="en-US"/>
        </w:rPr>
        <w:t> indexes on columns that are not SRID-restricted are of no use to the optimizer, each such column should be modified:</w:t>
      </w:r>
    </w:p>
    <w:p w:rsidR="00686775" w:rsidRPr="00686775" w:rsidRDefault="00686775" w:rsidP="006E0B9E">
      <w:pPr>
        <w:pStyle w:val="a3"/>
        <w:numPr>
          <w:ilvl w:val="1"/>
          <w:numId w:val="101"/>
        </w:numPr>
        <w:spacing w:before="0" w:beforeAutospacing="0" w:after="0" w:afterAutospacing="0"/>
        <w:ind w:left="900"/>
        <w:textAlignment w:val="baseline"/>
        <w:rPr>
          <w:rFonts w:ascii="Arial" w:hAnsi="Arial" w:cs="Arial"/>
          <w:color w:val="555555"/>
          <w:sz w:val="21"/>
          <w:szCs w:val="21"/>
          <w:lang w:val="en-US"/>
        </w:rPr>
      </w:pPr>
      <w:r w:rsidRPr="00686775">
        <w:rPr>
          <w:rFonts w:ascii="Arial" w:hAnsi="Arial" w:cs="Arial"/>
          <w:color w:val="555555"/>
          <w:sz w:val="21"/>
          <w:szCs w:val="21"/>
          <w:lang w:val="en-US"/>
        </w:rPr>
        <w:t>Verify that all values within the column have the same SRID. To determine the SRIDs contained in a geometry column </w:t>
      </w:r>
      <w:r w:rsidRPr="00686775">
        <w:rPr>
          <w:rStyle w:val="HTML"/>
          <w:b/>
          <w:bCs/>
          <w:i/>
          <w:iCs/>
          <w:color w:val="555555"/>
          <w:bdr w:val="none" w:sz="0" w:space="0" w:color="auto" w:frame="1"/>
          <w:lang w:val="en-US"/>
        </w:rPr>
        <w:t>col_name</w:t>
      </w:r>
      <w:r w:rsidRPr="00686775">
        <w:rPr>
          <w:rFonts w:ascii="Arial" w:hAnsi="Arial" w:cs="Arial"/>
          <w:color w:val="555555"/>
          <w:sz w:val="21"/>
          <w:szCs w:val="21"/>
          <w:lang w:val="en-US"/>
        </w:rPr>
        <w:t>, use the following query:</w:t>
      </w:r>
    </w:p>
    <w:p w:rsidR="00686775" w:rsidRPr="00686775" w:rsidRDefault="00686775" w:rsidP="00686775">
      <w:pPr>
        <w:pStyle w:val="HTML0"/>
        <w:pBdr>
          <w:top w:val="single" w:sz="6" w:space="0" w:color="D9D9D9"/>
          <w:left w:val="single" w:sz="6" w:space="31" w:color="D9D9D9"/>
          <w:bottom w:val="single" w:sz="6" w:space="0" w:color="D9D9D9"/>
          <w:right w:val="single" w:sz="6" w:space="12" w:color="D9D9D9"/>
        </w:pBdr>
        <w:shd w:val="clear" w:color="auto" w:fill="F8F8F8"/>
        <w:ind w:left="1200" w:right="300"/>
        <w:textAlignment w:val="baseline"/>
        <w:rPr>
          <w:rFonts w:ascii="Consolas" w:hAnsi="Consolas" w:cs="Consolas"/>
          <w:color w:val="000000"/>
          <w:sz w:val="19"/>
          <w:szCs w:val="19"/>
          <w:lang w:val="en-US"/>
        </w:rPr>
      </w:pPr>
      <w:r w:rsidRPr="00686775">
        <w:rPr>
          <w:rStyle w:val="token"/>
          <w:rFonts w:ascii="Consolas" w:hAnsi="Consolas" w:cs="Consolas"/>
          <w:color w:val="0077AA"/>
          <w:sz w:val="19"/>
          <w:szCs w:val="19"/>
          <w:bdr w:val="none" w:sz="0" w:space="0" w:color="auto" w:frame="1"/>
          <w:lang w:val="en-US"/>
        </w:rPr>
        <w:t>SELECT</w:t>
      </w:r>
      <w:r w:rsidRPr="00686775">
        <w:rPr>
          <w:rStyle w:val="HTML"/>
          <w:rFonts w:ascii="Consolas" w:hAnsi="Consolas" w:cs="Consolas"/>
          <w:color w:val="000000"/>
          <w:sz w:val="19"/>
          <w:szCs w:val="19"/>
          <w:bdr w:val="none" w:sz="0" w:space="0" w:color="auto" w:frame="1"/>
          <w:lang w:val="en-US"/>
        </w:rPr>
        <w:t xml:space="preserve"> </w:t>
      </w:r>
      <w:r w:rsidRPr="00686775">
        <w:rPr>
          <w:rStyle w:val="token"/>
          <w:rFonts w:ascii="Consolas" w:hAnsi="Consolas" w:cs="Consolas"/>
          <w:color w:val="0077AA"/>
          <w:sz w:val="19"/>
          <w:szCs w:val="19"/>
          <w:bdr w:val="none" w:sz="0" w:space="0" w:color="auto" w:frame="1"/>
          <w:lang w:val="en-US"/>
        </w:rPr>
        <w:t>DISTINCT</w:t>
      </w:r>
      <w:r w:rsidRPr="00686775">
        <w:rPr>
          <w:rStyle w:val="HTML"/>
          <w:rFonts w:ascii="Consolas" w:hAnsi="Consolas" w:cs="Consolas"/>
          <w:color w:val="000000"/>
          <w:sz w:val="19"/>
          <w:szCs w:val="19"/>
          <w:bdr w:val="none" w:sz="0" w:space="0" w:color="auto" w:frame="1"/>
          <w:lang w:val="en-US"/>
        </w:rPr>
        <w:t xml:space="preserve"> </w:t>
      </w:r>
      <w:r w:rsidRPr="00686775">
        <w:rPr>
          <w:rStyle w:val="token"/>
          <w:rFonts w:ascii="Consolas" w:hAnsi="Consolas" w:cs="Consolas"/>
          <w:color w:val="DD4A68"/>
          <w:sz w:val="19"/>
          <w:szCs w:val="19"/>
          <w:bdr w:val="none" w:sz="0" w:space="0" w:color="auto" w:frame="1"/>
          <w:lang w:val="en-US"/>
        </w:rPr>
        <w:t>ST_SRID</w:t>
      </w:r>
      <w:r w:rsidRPr="00686775">
        <w:rPr>
          <w:rStyle w:val="token"/>
          <w:rFonts w:ascii="Consolas" w:hAnsi="Consolas" w:cs="Consolas"/>
          <w:color w:val="999999"/>
          <w:sz w:val="19"/>
          <w:szCs w:val="19"/>
          <w:bdr w:val="none" w:sz="0" w:space="0" w:color="auto" w:frame="1"/>
          <w:lang w:val="en-US"/>
        </w:rPr>
        <w:t>(</w:t>
      </w:r>
      <w:r w:rsidRPr="00686775">
        <w:rPr>
          <w:rStyle w:val="a5"/>
          <w:rFonts w:ascii="Consolas" w:eastAsiaTheme="majorEastAsia" w:hAnsi="Consolas" w:cs="Consolas"/>
          <w:color w:val="000000"/>
          <w:sz w:val="19"/>
          <w:szCs w:val="19"/>
          <w:bdr w:val="none" w:sz="0" w:space="0" w:color="auto" w:frame="1"/>
          <w:lang w:val="en-US"/>
        </w:rPr>
        <w:t>col_name</w:t>
      </w:r>
      <w:r w:rsidRPr="00686775">
        <w:rPr>
          <w:rStyle w:val="token"/>
          <w:rFonts w:ascii="Consolas" w:hAnsi="Consolas" w:cs="Consolas"/>
          <w:color w:val="999999"/>
          <w:sz w:val="19"/>
          <w:szCs w:val="19"/>
          <w:bdr w:val="none" w:sz="0" w:space="0" w:color="auto" w:frame="1"/>
          <w:lang w:val="en-US"/>
        </w:rPr>
        <w:t>)</w:t>
      </w:r>
      <w:r w:rsidRPr="00686775">
        <w:rPr>
          <w:rStyle w:val="HTML"/>
          <w:rFonts w:ascii="Consolas" w:hAnsi="Consolas" w:cs="Consolas"/>
          <w:color w:val="000000"/>
          <w:sz w:val="19"/>
          <w:szCs w:val="19"/>
          <w:bdr w:val="none" w:sz="0" w:space="0" w:color="auto" w:frame="1"/>
          <w:lang w:val="en-US"/>
        </w:rPr>
        <w:t xml:space="preserve"> </w:t>
      </w:r>
      <w:r w:rsidRPr="00686775">
        <w:rPr>
          <w:rStyle w:val="token"/>
          <w:rFonts w:ascii="Consolas" w:hAnsi="Consolas" w:cs="Consolas"/>
          <w:color w:val="0077AA"/>
          <w:sz w:val="19"/>
          <w:szCs w:val="19"/>
          <w:bdr w:val="none" w:sz="0" w:space="0" w:color="auto" w:frame="1"/>
          <w:lang w:val="en-US"/>
        </w:rPr>
        <w:t>FROM</w:t>
      </w:r>
      <w:r w:rsidRPr="00686775">
        <w:rPr>
          <w:rStyle w:val="HTML"/>
          <w:rFonts w:ascii="Consolas" w:hAnsi="Consolas" w:cs="Consolas"/>
          <w:color w:val="000000"/>
          <w:sz w:val="19"/>
          <w:szCs w:val="19"/>
          <w:bdr w:val="none" w:sz="0" w:space="0" w:color="auto" w:frame="1"/>
          <w:lang w:val="en-US"/>
        </w:rPr>
        <w:t xml:space="preserve"> </w:t>
      </w:r>
      <w:r w:rsidRPr="00686775">
        <w:rPr>
          <w:rStyle w:val="a5"/>
          <w:rFonts w:ascii="Consolas" w:eastAsiaTheme="majorEastAsia" w:hAnsi="Consolas" w:cs="Consolas"/>
          <w:color w:val="000000"/>
          <w:sz w:val="19"/>
          <w:szCs w:val="19"/>
          <w:bdr w:val="none" w:sz="0" w:space="0" w:color="auto" w:frame="1"/>
          <w:lang w:val="en-US"/>
        </w:rPr>
        <w:t>tbl_name</w:t>
      </w:r>
      <w:r w:rsidRPr="00686775">
        <w:rPr>
          <w:rStyle w:val="token"/>
          <w:rFonts w:ascii="Consolas" w:hAnsi="Consolas" w:cs="Consolas"/>
          <w:color w:val="999999"/>
          <w:sz w:val="19"/>
          <w:szCs w:val="19"/>
          <w:bdr w:val="none" w:sz="0" w:space="0" w:color="auto" w:frame="1"/>
          <w:lang w:val="en-US"/>
        </w:rPr>
        <w:t>;</w:t>
      </w:r>
    </w:p>
    <w:p w:rsidR="00686775" w:rsidRPr="00686775" w:rsidRDefault="00686775" w:rsidP="00686775">
      <w:pPr>
        <w:pStyle w:val="a3"/>
        <w:spacing w:before="0" w:beforeAutospacing="0" w:after="225" w:afterAutospacing="0"/>
        <w:ind w:left="900"/>
        <w:textAlignment w:val="baseline"/>
        <w:rPr>
          <w:rFonts w:ascii="Arial" w:hAnsi="Arial" w:cs="Arial"/>
          <w:color w:val="555555"/>
          <w:sz w:val="21"/>
          <w:szCs w:val="21"/>
          <w:lang w:val="en-US"/>
        </w:rPr>
      </w:pPr>
      <w:r w:rsidRPr="00686775">
        <w:rPr>
          <w:rFonts w:ascii="Arial" w:hAnsi="Arial" w:cs="Arial"/>
          <w:color w:val="555555"/>
          <w:sz w:val="21"/>
          <w:szCs w:val="21"/>
          <w:lang w:val="en-US"/>
        </w:rPr>
        <w:t>If the query returns more than one row, the column contains a mix of SRIDs. In that case, modify its contents so all values have the same SRID.</w:t>
      </w:r>
    </w:p>
    <w:p w:rsidR="00686775" w:rsidRPr="00686775" w:rsidRDefault="00686775" w:rsidP="006E0B9E">
      <w:pPr>
        <w:pStyle w:val="a3"/>
        <w:numPr>
          <w:ilvl w:val="1"/>
          <w:numId w:val="101"/>
        </w:numPr>
        <w:spacing w:before="0" w:beforeAutospacing="0" w:after="0" w:afterAutospacing="0"/>
        <w:ind w:left="900"/>
        <w:textAlignment w:val="baseline"/>
        <w:rPr>
          <w:rFonts w:ascii="Arial" w:hAnsi="Arial" w:cs="Arial"/>
          <w:color w:val="555555"/>
          <w:sz w:val="21"/>
          <w:szCs w:val="21"/>
          <w:lang w:val="en-US"/>
        </w:rPr>
      </w:pPr>
      <w:r w:rsidRPr="00686775">
        <w:rPr>
          <w:rFonts w:ascii="Arial" w:hAnsi="Arial" w:cs="Arial"/>
          <w:color w:val="555555"/>
          <w:sz w:val="21"/>
          <w:szCs w:val="21"/>
          <w:lang w:val="en-US"/>
        </w:rPr>
        <w:t>Redefine the column to have an explicit </w:t>
      </w:r>
      <w:r w:rsidRPr="00686775">
        <w:rPr>
          <w:rStyle w:val="HTML"/>
          <w:color w:val="000000"/>
          <w:bdr w:val="none" w:sz="0" w:space="0" w:color="auto" w:frame="1"/>
          <w:lang w:val="en-US"/>
        </w:rPr>
        <w:t>SRID</w:t>
      </w:r>
      <w:r w:rsidRPr="00686775">
        <w:rPr>
          <w:rFonts w:ascii="Arial" w:hAnsi="Arial" w:cs="Arial"/>
          <w:color w:val="555555"/>
          <w:sz w:val="21"/>
          <w:szCs w:val="21"/>
          <w:lang w:val="en-US"/>
        </w:rPr>
        <w:t> attribute.</w:t>
      </w:r>
    </w:p>
    <w:p w:rsidR="00686775" w:rsidRDefault="00686775" w:rsidP="006E0B9E">
      <w:pPr>
        <w:pStyle w:val="a3"/>
        <w:numPr>
          <w:ilvl w:val="1"/>
          <w:numId w:val="101"/>
        </w:numPr>
        <w:spacing w:before="0" w:beforeAutospacing="0" w:after="0" w:afterAutospacing="0"/>
        <w:ind w:left="900"/>
        <w:textAlignment w:val="baseline"/>
        <w:rPr>
          <w:rFonts w:ascii="Arial" w:hAnsi="Arial" w:cs="Arial"/>
          <w:color w:val="555555"/>
          <w:sz w:val="21"/>
          <w:szCs w:val="21"/>
        </w:rPr>
      </w:pPr>
      <w:r>
        <w:rPr>
          <w:rFonts w:ascii="Arial" w:hAnsi="Arial" w:cs="Arial"/>
          <w:color w:val="555555"/>
          <w:sz w:val="21"/>
          <w:szCs w:val="21"/>
        </w:rPr>
        <w:lastRenderedPageBreak/>
        <w:t>Recreate the </w:t>
      </w:r>
      <w:r>
        <w:rPr>
          <w:rStyle w:val="HTML"/>
          <w:color w:val="000000"/>
          <w:bdr w:val="none" w:sz="0" w:space="0" w:color="auto" w:frame="1"/>
        </w:rPr>
        <w:t>SPATIAL</w:t>
      </w:r>
      <w:r>
        <w:rPr>
          <w:rFonts w:ascii="Arial" w:hAnsi="Arial" w:cs="Arial"/>
          <w:color w:val="555555"/>
          <w:sz w:val="21"/>
          <w:szCs w:val="21"/>
        </w:rPr>
        <w:t> index.</w:t>
      </w:r>
    </w:p>
    <w:p w:rsidR="00686775" w:rsidRPr="00B56307" w:rsidRDefault="00686775" w:rsidP="00686775">
      <w:pPr>
        <w:pStyle w:val="3"/>
        <w:spacing w:before="120" w:after="225"/>
        <w:textAlignment w:val="baseline"/>
        <w:rPr>
          <w:rFonts w:ascii="Arial" w:hAnsi="Arial" w:cs="Arial"/>
          <w:bCs w:val="0"/>
          <w:color w:val="555555"/>
          <w:sz w:val="34"/>
          <w:szCs w:val="34"/>
        </w:rPr>
      </w:pPr>
      <w:bookmarkStart w:id="227" w:name="_Toc57738465"/>
      <w:r w:rsidRPr="00B56307">
        <w:rPr>
          <w:rFonts w:ascii="Arial" w:hAnsi="Arial" w:cs="Arial"/>
          <w:bCs w:val="0"/>
          <w:color w:val="555555"/>
          <w:sz w:val="34"/>
          <w:szCs w:val="34"/>
        </w:rPr>
        <w:t>Foreign Key Optimization</w:t>
      </w:r>
      <w:bookmarkEnd w:id="227"/>
    </w:p>
    <w:p w:rsidR="00686775" w:rsidRPr="00686775" w:rsidRDefault="00686775" w:rsidP="00686775">
      <w:pPr>
        <w:pStyle w:val="a3"/>
        <w:spacing w:before="0" w:beforeAutospacing="0" w:after="225" w:afterAutospacing="0"/>
        <w:textAlignment w:val="baseline"/>
        <w:rPr>
          <w:rFonts w:ascii="Arial" w:hAnsi="Arial" w:cs="Arial"/>
          <w:color w:val="555555"/>
          <w:sz w:val="21"/>
          <w:szCs w:val="21"/>
          <w:lang w:val="en-US"/>
        </w:rPr>
      </w:pPr>
      <w:bookmarkStart w:id="228" w:name="idm46251813247408"/>
      <w:bookmarkEnd w:id="228"/>
      <w:r w:rsidRPr="00686775">
        <w:rPr>
          <w:rFonts w:ascii="Arial" w:hAnsi="Arial" w:cs="Arial"/>
          <w:color w:val="555555"/>
          <w:sz w:val="21"/>
          <w:szCs w:val="21"/>
          <w:lang w:val="en-US"/>
        </w:rPr>
        <w:t>If a table has many columns, and you query many different combinations of columns, it might be efficient to split the less-frequently used data into separate tables with a few columns each, and relate them back to the main table by duplicating the numeric ID column from the main table. That way, each small table can have a primary key for fast lookups of its data, and you can query just the set of columns that you need using a join operation. Depending on how the data is distributed, the queries might perform less I/O and take up less cache memory because the relevant columns are packed together on disk. (To maximize performance, queries try to read as few data blocks as possible from disk; tables with only a few columns can fit more rows in each data block.)</w:t>
      </w:r>
    </w:p>
    <w:p w:rsidR="00686775" w:rsidRPr="00B56307" w:rsidRDefault="00686775" w:rsidP="00686775">
      <w:pPr>
        <w:pStyle w:val="3"/>
        <w:spacing w:before="120" w:after="225"/>
        <w:textAlignment w:val="baseline"/>
        <w:rPr>
          <w:rFonts w:ascii="Arial" w:hAnsi="Arial" w:cs="Arial"/>
          <w:bCs w:val="0"/>
          <w:color w:val="555555"/>
          <w:sz w:val="34"/>
          <w:szCs w:val="34"/>
          <w:lang w:val="en-US"/>
        </w:rPr>
      </w:pPr>
      <w:r w:rsidRPr="00B56307">
        <w:rPr>
          <w:rFonts w:ascii="Arial" w:hAnsi="Arial" w:cs="Arial"/>
          <w:bCs w:val="0"/>
          <w:color w:val="555555"/>
          <w:sz w:val="34"/>
          <w:szCs w:val="34"/>
          <w:lang w:val="en-US"/>
        </w:rPr>
        <w:t> </w:t>
      </w:r>
      <w:bookmarkStart w:id="229" w:name="_Toc57738466"/>
      <w:r w:rsidRPr="00B56307">
        <w:rPr>
          <w:rFonts w:ascii="Arial" w:hAnsi="Arial" w:cs="Arial"/>
          <w:bCs w:val="0"/>
          <w:color w:val="555555"/>
          <w:sz w:val="34"/>
          <w:szCs w:val="34"/>
          <w:lang w:val="en-US"/>
        </w:rPr>
        <w:t>Column Indexes</w:t>
      </w:r>
      <w:bookmarkEnd w:id="229"/>
    </w:p>
    <w:p w:rsidR="00686775" w:rsidRPr="00686775" w:rsidRDefault="00686775" w:rsidP="00686775">
      <w:pPr>
        <w:pStyle w:val="a3"/>
        <w:shd w:val="clear" w:color="auto" w:fill="FFFFFF"/>
        <w:spacing w:before="0" w:beforeAutospacing="0" w:after="0" w:afterAutospacing="0"/>
        <w:textAlignment w:val="baseline"/>
        <w:rPr>
          <w:rFonts w:ascii="Arial" w:hAnsi="Arial" w:cs="Arial"/>
          <w:color w:val="555555"/>
          <w:sz w:val="21"/>
          <w:szCs w:val="21"/>
          <w:lang w:val="en-US"/>
        </w:rPr>
      </w:pPr>
      <w:bookmarkStart w:id="230" w:name="idm46251813244256"/>
      <w:bookmarkStart w:id="231" w:name="idm46251813242768"/>
      <w:bookmarkStart w:id="232" w:name="idm46251813241280"/>
      <w:bookmarkEnd w:id="230"/>
      <w:bookmarkEnd w:id="231"/>
      <w:bookmarkEnd w:id="232"/>
      <w:r w:rsidRPr="00686775">
        <w:rPr>
          <w:rFonts w:ascii="Arial" w:hAnsi="Arial" w:cs="Arial"/>
          <w:color w:val="555555"/>
          <w:sz w:val="21"/>
          <w:szCs w:val="21"/>
          <w:lang w:val="en-US"/>
        </w:rPr>
        <w:t>The most common type of index involves a single column, storing copies of the values from that column in a data structure, allowing fast lookups for the rows with the corresponding column values. The B-tree data structure lets the index quickly find a specific value, a set of values, or a range of values, corresponding to operators such as </w:t>
      </w:r>
      <w:r w:rsidRPr="00686775">
        <w:rPr>
          <w:rStyle w:val="HTML"/>
          <w:color w:val="000000"/>
          <w:bdr w:val="none" w:sz="0" w:space="0" w:color="auto" w:frame="1"/>
          <w:lang w:val="en-US"/>
        </w:rPr>
        <w:t>=</w:t>
      </w:r>
      <w:r w:rsidRPr="00686775">
        <w:rPr>
          <w:rFonts w:ascii="Arial" w:hAnsi="Arial" w:cs="Arial"/>
          <w:color w:val="555555"/>
          <w:sz w:val="21"/>
          <w:szCs w:val="21"/>
          <w:lang w:val="en-US"/>
        </w:rPr>
        <w:t>, </w:t>
      </w:r>
      <w:r w:rsidRPr="00686775">
        <w:rPr>
          <w:rStyle w:val="HTML"/>
          <w:color w:val="000000"/>
          <w:bdr w:val="none" w:sz="0" w:space="0" w:color="auto" w:frame="1"/>
          <w:lang w:val="en-US"/>
        </w:rPr>
        <w:t>&gt;</w:t>
      </w:r>
      <w:r w:rsidRPr="00686775">
        <w:rPr>
          <w:rFonts w:ascii="Arial" w:hAnsi="Arial" w:cs="Arial"/>
          <w:color w:val="555555"/>
          <w:sz w:val="21"/>
          <w:szCs w:val="21"/>
          <w:lang w:val="en-US"/>
        </w:rPr>
        <w:t>, </w:t>
      </w:r>
      <w:r w:rsidRPr="00686775">
        <w:rPr>
          <w:rStyle w:val="HTML"/>
          <w:color w:val="000000"/>
          <w:bdr w:val="none" w:sz="0" w:space="0" w:color="auto" w:frame="1"/>
          <w:lang w:val="en-US"/>
        </w:rPr>
        <w:t>≤</w:t>
      </w:r>
      <w:r w:rsidRPr="00686775">
        <w:rPr>
          <w:rFonts w:ascii="Arial" w:hAnsi="Arial" w:cs="Arial"/>
          <w:color w:val="555555"/>
          <w:sz w:val="21"/>
          <w:szCs w:val="21"/>
          <w:lang w:val="en-US"/>
        </w:rPr>
        <w:t>, </w:t>
      </w:r>
      <w:r w:rsidRPr="00686775">
        <w:rPr>
          <w:rStyle w:val="HTML"/>
          <w:color w:val="000000"/>
          <w:bdr w:val="none" w:sz="0" w:space="0" w:color="auto" w:frame="1"/>
          <w:lang w:val="en-US"/>
        </w:rPr>
        <w:t>BETWEEN</w:t>
      </w:r>
      <w:r w:rsidRPr="00686775">
        <w:rPr>
          <w:rFonts w:ascii="Arial" w:hAnsi="Arial" w:cs="Arial"/>
          <w:color w:val="555555"/>
          <w:sz w:val="21"/>
          <w:szCs w:val="21"/>
          <w:lang w:val="en-US"/>
        </w:rPr>
        <w:t>, </w:t>
      </w:r>
      <w:r w:rsidRPr="00686775">
        <w:rPr>
          <w:rStyle w:val="HTML"/>
          <w:color w:val="000000"/>
          <w:bdr w:val="none" w:sz="0" w:space="0" w:color="auto" w:frame="1"/>
          <w:lang w:val="en-US"/>
        </w:rPr>
        <w:t>IN</w:t>
      </w:r>
      <w:r w:rsidRPr="00686775">
        <w:rPr>
          <w:rFonts w:ascii="Arial" w:hAnsi="Arial" w:cs="Arial"/>
          <w:color w:val="555555"/>
          <w:sz w:val="21"/>
          <w:szCs w:val="21"/>
          <w:lang w:val="en-US"/>
        </w:rPr>
        <w:t>, and so on, in a </w:t>
      </w:r>
      <w:r w:rsidRPr="00686775">
        <w:rPr>
          <w:rStyle w:val="HTML"/>
          <w:color w:val="000000"/>
          <w:bdr w:val="none" w:sz="0" w:space="0" w:color="auto" w:frame="1"/>
          <w:lang w:val="en-US"/>
        </w:rPr>
        <w:t>WHERE</w:t>
      </w:r>
      <w:r w:rsidRPr="00686775">
        <w:rPr>
          <w:rFonts w:ascii="Arial" w:hAnsi="Arial" w:cs="Arial"/>
          <w:color w:val="555555"/>
          <w:sz w:val="21"/>
          <w:szCs w:val="21"/>
          <w:lang w:val="en-US"/>
        </w:rPr>
        <w:t> clause.</w:t>
      </w:r>
    </w:p>
    <w:p w:rsidR="00686775" w:rsidRPr="00686775" w:rsidRDefault="00686775" w:rsidP="00686775">
      <w:pPr>
        <w:pStyle w:val="a3"/>
        <w:shd w:val="clear" w:color="auto" w:fill="FFFFFF"/>
        <w:spacing w:before="0" w:beforeAutospacing="0" w:after="0" w:afterAutospacing="0"/>
        <w:textAlignment w:val="baseline"/>
        <w:rPr>
          <w:rFonts w:ascii="Arial" w:hAnsi="Arial" w:cs="Arial"/>
          <w:color w:val="555555"/>
          <w:sz w:val="21"/>
          <w:szCs w:val="21"/>
          <w:lang w:val="en-US"/>
        </w:rPr>
      </w:pPr>
      <w:r w:rsidRPr="00686775">
        <w:rPr>
          <w:rFonts w:ascii="Arial" w:hAnsi="Arial" w:cs="Arial"/>
          <w:color w:val="555555"/>
          <w:sz w:val="21"/>
          <w:szCs w:val="21"/>
          <w:lang w:val="en-US"/>
        </w:rPr>
        <w:t>The maximum number of indexes per table and the maximum index length is defined per storage engine. See </w:t>
      </w:r>
      <w:hyperlink r:id="rId522" w:tooltip="Chapter 15 The InnoDB Storage Engine" w:history="1">
        <w:r w:rsidRPr="00686775">
          <w:rPr>
            <w:rStyle w:val="a4"/>
            <w:rFonts w:ascii="Arial" w:hAnsi="Arial" w:cs="Arial"/>
            <w:color w:val="0074A3"/>
            <w:sz w:val="21"/>
            <w:szCs w:val="21"/>
            <w:u w:val="none"/>
            <w:lang w:val="en-US"/>
          </w:rPr>
          <w:t>Chapter 15, </w:t>
        </w:r>
        <w:r w:rsidRPr="00686775">
          <w:rPr>
            <w:rStyle w:val="a4"/>
            <w:rFonts w:ascii="Arial" w:hAnsi="Arial" w:cs="Arial"/>
            <w:i/>
            <w:iCs/>
            <w:color w:val="0074A3"/>
            <w:sz w:val="21"/>
            <w:szCs w:val="21"/>
            <w:u w:val="none"/>
            <w:bdr w:val="none" w:sz="0" w:space="0" w:color="auto" w:frame="1"/>
            <w:lang w:val="en-US"/>
          </w:rPr>
          <w:t>The InnoDB Storage Engine</w:t>
        </w:r>
      </w:hyperlink>
      <w:r w:rsidRPr="00686775">
        <w:rPr>
          <w:rFonts w:ascii="Arial" w:hAnsi="Arial" w:cs="Arial"/>
          <w:color w:val="555555"/>
          <w:sz w:val="21"/>
          <w:szCs w:val="21"/>
          <w:lang w:val="en-US"/>
        </w:rPr>
        <w:t>, and </w:t>
      </w:r>
      <w:hyperlink r:id="rId523" w:tooltip="Chapter 16 Alternative Storage Engines" w:history="1">
        <w:r w:rsidRPr="00686775">
          <w:rPr>
            <w:rStyle w:val="a4"/>
            <w:rFonts w:ascii="Arial" w:hAnsi="Arial" w:cs="Arial"/>
            <w:color w:val="0074A3"/>
            <w:sz w:val="21"/>
            <w:szCs w:val="21"/>
            <w:u w:val="none"/>
            <w:lang w:val="en-US"/>
          </w:rPr>
          <w:t>Chapter 16, </w:t>
        </w:r>
        <w:r w:rsidRPr="00686775">
          <w:rPr>
            <w:rStyle w:val="a4"/>
            <w:rFonts w:ascii="Arial" w:hAnsi="Arial" w:cs="Arial"/>
            <w:i/>
            <w:iCs/>
            <w:color w:val="0074A3"/>
            <w:sz w:val="21"/>
            <w:szCs w:val="21"/>
            <w:u w:val="none"/>
            <w:bdr w:val="none" w:sz="0" w:space="0" w:color="auto" w:frame="1"/>
            <w:lang w:val="en-US"/>
          </w:rPr>
          <w:t>Alternative Storage Engines</w:t>
        </w:r>
      </w:hyperlink>
      <w:r w:rsidRPr="00686775">
        <w:rPr>
          <w:rFonts w:ascii="Arial" w:hAnsi="Arial" w:cs="Arial"/>
          <w:color w:val="555555"/>
          <w:sz w:val="21"/>
          <w:szCs w:val="21"/>
          <w:lang w:val="en-US"/>
        </w:rPr>
        <w:t>. All storage engines support at least 16 indexes per table and a total index length of at least 256 bytes. Most storage engines have higher limits.</w:t>
      </w:r>
    </w:p>
    <w:p w:rsidR="00686775" w:rsidRPr="00B56307" w:rsidRDefault="00686775" w:rsidP="00686775">
      <w:pPr>
        <w:pStyle w:val="4"/>
        <w:spacing w:before="0"/>
        <w:textAlignment w:val="baseline"/>
        <w:rPr>
          <w:rFonts w:ascii="Arial" w:hAnsi="Arial" w:cs="Arial"/>
          <w:i w:val="0"/>
          <w:color w:val="555555"/>
          <w:sz w:val="26"/>
          <w:szCs w:val="26"/>
          <w:lang w:val="en-US"/>
        </w:rPr>
      </w:pPr>
      <w:bookmarkStart w:id="233" w:name="column-indexes-prefix"/>
      <w:bookmarkStart w:id="234" w:name="_Toc57738467"/>
      <w:bookmarkEnd w:id="233"/>
      <w:r w:rsidRPr="00B56307">
        <w:rPr>
          <w:rFonts w:ascii="Arial" w:hAnsi="Arial" w:cs="Arial"/>
          <w:i w:val="0"/>
          <w:color w:val="555555"/>
          <w:sz w:val="26"/>
          <w:szCs w:val="26"/>
          <w:lang w:val="en-US"/>
        </w:rPr>
        <w:t>Index Prefixes</w:t>
      </w:r>
      <w:bookmarkEnd w:id="234"/>
    </w:p>
    <w:p w:rsidR="00686775" w:rsidRPr="00686775" w:rsidRDefault="00686775" w:rsidP="00686775">
      <w:pPr>
        <w:pStyle w:val="a3"/>
        <w:spacing w:before="0" w:beforeAutospacing="0" w:after="0" w:afterAutospacing="0"/>
        <w:textAlignment w:val="baseline"/>
        <w:rPr>
          <w:rFonts w:ascii="Arial" w:hAnsi="Arial" w:cs="Arial"/>
          <w:color w:val="555555"/>
          <w:sz w:val="21"/>
          <w:szCs w:val="21"/>
          <w:lang w:val="en-US"/>
        </w:rPr>
      </w:pPr>
      <w:bookmarkStart w:id="235" w:name="idm46251813226368"/>
      <w:bookmarkStart w:id="236" w:name="idm46251813224880"/>
      <w:bookmarkStart w:id="237" w:name="idm46251813223392"/>
      <w:bookmarkStart w:id="238" w:name="idm46251813221904"/>
      <w:bookmarkStart w:id="239" w:name="idm46251813220416"/>
      <w:bookmarkEnd w:id="235"/>
      <w:bookmarkEnd w:id="236"/>
      <w:bookmarkEnd w:id="237"/>
      <w:bookmarkEnd w:id="238"/>
      <w:bookmarkEnd w:id="239"/>
      <w:r w:rsidRPr="00686775">
        <w:rPr>
          <w:rFonts w:ascii="Arial" w:hAnsi="Arial" w:cs="Arial"/>
          <w:color w:val="555555"/>
          <w:sz w:val="21"/>
          <w:szCs w:val="21"/>
          <w:lang w:val="en-US"/>
        </w:rPr>
        <w:t>With </w:t>
      </w:r>
      <w:r w:rsidRPr="00686775">
        <w:rPr>
          <w:rStyle w:val="HTML"/>
          <w:b/>
          <w:bCs/>
          <w:i/>
          <w:iCs/>
          <w:color w:val="000000"/>
          <w:sz w:val="19"/>
          <w:szCs w:val="19"/>
          <w:bdr w:val="none" w:sz="0" w:space="0" w:color="auto" w:frame="1"/>
          <w:lang w:val="en-US"/>
        </w:rPr>
        <w:t>col_name</w:t>
      </w:r>
      <w:r w:rsidRPr="00686775">
        <w:rPr>
          <w:rStyle w:val="HTML"/>
          <w:color w:val="000000"/>
          <w:bdr w:val="none" w:sz="0" w:space="0" w:color="auto" w:frame="1"/>
          <w:lang w:val="en-US"/>
        </w:rPr>
        <w:t>(</w:t>
      </w:r>
      <w:r w:rsidRPr="00686775">
        <w:rPr>
          <w:rStyle w:val="HTML"/>
          <w:b/>
          <w:bCs/>
          <w:i/>
          <w:iCs/>
          <w:color w:val="000000"/>
          <w:sz w:val="19"/>
          <w:szCs w:val="19"/>
          <w:bdr w:val="none" w:sz="0" w:space="0" w:color="auto" w:frame="1"/>
          <w:lang w:val="en-US"/>
        </w:rPr>
        <w:t>N</w:t>
      </w:r>
      <w:r w:rsidRPr="00686775">
        <w:rPr>
          <w:rStyle w:val="HTML"/>
          <w:color w:val="000000"/>
          <w:bdr w:val="none" w:sz="0" w:space="0" w:color="auto" w:frame="1"/>
          <w:lang w:val="en-US"/>
        </w:rPr>
        <w:t>)</w:t>
      </w:r>
      <w:r w:rsidRPr="00686775">
        <w:rPr>
          <w:rFonts w:ascii="Arial" w:hAnsi="Arial" w:cs="Arial"/>
          <w:color w:val="555555"/>
          <w:sz w:val="21"/>
          <w:szCs w:val="21"/>
          <w:lang w:val="en-US"/>
        </w:rPr>
        <w:t> syntax in an index specification for a string column, you can create an index that uses only the first </w:t>
      </w:r>
      <w:r w:rsidRPr="00686775">
        <w:rPr>
          <w:rStyle w:val="HTML"/>
          <w:b/>
          <w:bCs/>
          <w:i/>
          <w:iCs/>
          <w:color w:val="555555"/>
          <w:bdr w:val="none" w:sz="0" w:space="0" w:color="auto" w:frame="1"/>
          <w:lang w:val="en-US"/>
        </w:rPr>
        <w:t>N</w:t>
      </w:r>
      <w:r w:rsidRPr="00686775">
        <w:rPr>
          <w:rFonts w:ascii="Arial" w:hAnsi="Arial" w:cs="Arial"/>
          <w:color w:val="555555"/>
          <w:sz w:val="21"/>
          <w:szCs w:val="21"/>
          <w:lang w:val="en-US"/>
        </w:rPr>
        <w:t> characters of the column. Indexing only a prefix of column values in this way can make the index file much smaller. When you index a </w:t>
      </w:r>
      <w:hyperlink r:id="rId524" w:tooltip="11.3.4 The BLOB and TEXT Types" w:history="1">
        <w:r w:rsidRPr="00686775">
          <w:rPr>
            <w:rStyle w:val="HTML"/>
            <w:color w:val="000000"/>
            <w:u w:val="single"/>
            <w:bdr w:val="none" w:sz="0" w:space="0" w:color="auto" w:frame="1"/>
            <w:lang w:val="en-US"/>
          </w:rPr>
          <w:t>BLOB</w:t>
        </w:r>
      </w:hyperlink>
      <w:r w:rsidRPr="00686775">
        <w:rPr>
          <w:rFonts w:ascii="Arial" w:hAnsi="Arial" w:cs="Arial"/>
          <w:color w:val="555555"/>
          <w:sz w:val="21"/>
          <w:szCs w:val="21"/>
          <w:lang w:val="en-US"/>
        </w:rPr>
        <w:t> or </w:t>
      </w:r>
      <w:hyperlink r:id="rId525" w:tooltip="11.3.4 The BLOB and TEXT Types" w:history="1">
        <w:r w:rsidRPr="00686775">
          <w:rPr>
            <w:rStyle w:val="HTML"/>
            <w:color w:val="000000"/>
            <w:u w:val="single"/>
            <w:bdr w:val="none" w:sz="0" w:space="0" w:color="auto" w:frame="1"/>
            <w:lang w:val="en-US"/>
          </w:rPr>
          <w:t>TEXT</w:t>
        </w:r>
      </w:hyperlink>
      <w:r w:rsidRPr="00686775">
        <w:rPr>
          <w:rFonts w:ascii="Arial" w:hAnsi="Arial" w:cs="Arial"/>
          <w:color w:val="555555"/>
          <w:sz w:val="21"/>
          <w:szCs w:val="21"/>
          <w:lang w:val="en-US"/>
        </w:rPr>
        <w:t> column, you </w:t>
      </w:r>
      <w:r w:rsidRPr="00686775">
        <w:rPr>
          <w:rStyle w:val="a5"/>
          <w:rFonts w:ascii="Arial" w:hAnsi="Arial" w:cs="Arial"/>
          <w:color w:val="000000"/>
          <w:sz w:val="21"/>
          <w:szCs w:val="21"/>
          <w:bdr w:val="none" w:sz="0" w:space="0" w:color="auto" w:frame="1"/>
          <w:lang w:val="en-US"/>
        </w:rPr>
        <w:t>must</w:t>
      </w:r>
      <w:r w:rsidRPr="00686775">
        <w:rPr>
          <w:rFonts w:ascii="Arial" w:hAnsi="Arial" w:cs="Arial"/>
          <w:color w:val="555555"/>
          <w:sz w:val="21"/>
          <w:szCs w:val="21"/>
          <w:lang w:val="en-US"/>
        </w:rPr>
        <w:t> specify a prefix length for the index. For example:</w:t>
      </w:r>
    </w:p>
    <w:p w:rsidR="00686775" w:rsidRPr="00686775" w:rsidRDefault="00686775" w:rsidP="00686775">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Fonts w:ascii="Consolas" w:hAnsi="Consolas" w:cs="Consolas"/>
          <w:color w:val="000000"/>
          <w:sz w:val="19"/>
          <w:szCs w:val="19"/>
          <w:lang w:val="en-US"/>
        </w:rPr>
      </w:pPr>
      <w:r w:rsidRPr="00686775">
        <w:rPr>
          <w:rStyle w:val="token"/>
          <w:rFonts w:ascii="Consolas" w:hAnsi="Consolas" w:cs="Consolas"/>
          <w:color w:val="0077AA"/>
          <w:sz w:val="19"/>
          <w:szCs w:val="19"/>
          <w:bdr w:val="none" w:sz="0" w:space="0" w:color="auto" w:frame="1"/>
          <w:lang w:val="en-US"/>
        </w:rPr>
        <w:t>CREATE</w:t>
      </w:r>
      <w:r w:rsidRPr="00686775">
        <w:rPr>
          <w:rStyle w:val="HTML"/>
          <w:rFonts w:ascii="Consolas" w:hAnsi="Consolas" w:cs="Consolas"/>
          <w:color w:val="000000"/>
          <w:sz w:val="19"/>
          <w:szCs w:val="19"/>
          <w:bdr w:val="none" w:sz="0" w:space="0" w:color="auto" w:frame="1"/>
          <w:lang w:val="en-US"/>
        </w:rPr>
        <w:t xml:space="preserve"> </w:t>
      </w:r>
      <w:r w:rsidRPr="00686775">
        <w:rPr>
          <w:rStyle w:val="token"/>
          <w:rFonts w:ascii="Consolas" w:hAnsi="Consolas" w:cs="Consolas"/>
          <w:color w:val="0077AA"/>
          <w:sz w:val="19"/>
          <w:szCs w:val="19"/>
          <w:bdr w:val="none" w:sz="0" w:space="0" w:color="auto" w:frame="1"/>
          <w:lang w:val="en-US"/>
        </w:rPr>
        <w:t>TABLE</w:t>
      </w:r>
      <w:r w:rsidRPr="00686775">
        <w:rPr>
          <w:rStyle w:val="HTML"/>
          <w:rFonts w:ascii="Consolas" w:hAnsi="Consolas" w:cs="Consolas"/>
          <w:color w:val="000000"/>
          <w:sz w:val="19"/>
          <w:szCs w:val="19"/>
          <w:bdr w:val="none" w:sz="0" w:space="0" w:color="auto" w:frame="1"/>
          <w:lang w:val="en-US"/>
        </w:rPr>
        <w:t xml:space="preserve"> test </w:t>
      </w:r>
      <w:r w:rsidRPr="00686775">
        <w:rPr>
          <w:rStyle w:val="token"/>
          <w:rFonts w:ascii="Consolas" w:hAnsi="Consolas" w:cs="Consolas"/>
          <w:color w:val="999999"/>
          <w:sz w:val="19"/>
          <w:szCs w:val="19"/>
          <w:bdr w:val="none" w:sz="0" w:space="0" w:color="auto" w:frame="1"/>
          <w:lang w:val="en-US"/>
        </w:rPr>
        <w:t>(</w:t>
      </w:r>
      <w:r w:rsidRPr="00686775">
        <w:rPr>
          <w:rStyle w:val="HTML"/>
          <w:rFonts w:ascii="Consolas" w:hAnsi="Consolas" w:cs="Consolas"/>
          <w:color w:val="000000"/>
          <w:sz w:val="19"/>
          <w:szCs w:val="19"/>
          <w:bdr w:val="none" w:sz="0" w:space="0" w:color="auto" w:frame="1"/>
          <w:lang w:val="en-US"/>
        </w:rPr>
        <w:t xml:space="preserve">blob_col </w:t>
      </w:r>
      <w:r w:rsidRPr="00686775">
        <w:rPr>
          <w:rStyle w:val="token"/>
          <w:rFonts w:ascii="Consolas" w:hAnsi="Consolas" w:cs="Consolas"/>
          <w:color w:val="834689"/>
          <w:sz w:val="19"/>
          <w:szCs w:val="19"/>
          <w:bdr w:val="none" w:sz="0" w:space="0" w:color="auto" w:frame="1"/>
          <w:lang w:val="en-US"/>
        </w:rPr>
        <w:t>BLOB</w:t>
      </w:r>
      <w:r w:rsidRPr="00686775">
        <w:rPr>
          <w:rStyle w:val="token"/>
          <w:rFonts w:ascii="Consolas" w:hAnsi="Consolas" w:cs="Consolas"/>
          <w:color w:val="999999"/>
          <w:sz w:val="19"/>
          <w:szCs w:val="19"/>
          <w:bdr w:val="none" w:sz="0" w:space="0" w:color="auto" w:frame="1"/>
          <w:lang w:val="en-US"/>
        </w:rPr>
        <w:t>,</w:t>
      </w:r>
      <w:r w:rsidRPr="00686775">
        <w:rPr>
          <w:rStyle w:val="HTML"/>
          <w:rFonts w:ascii="Consolas" w:hAnsi="Consolas" w:cs="Consolas"/>
          <w:color w:val="000000"/>
          <w:sz w:val="19"/>
          <w:szCs w:val="19"/>
          <w:bdr w:val="none" w:sz="0" w:space="0" w:color="auto" w:frame="1"/>
          <w:lang w:val="en-US"/>
        </w:rPr>
        <w:t xml:space="preserve"> </w:t>
      </w:r>
      <w:r w:rsidRPr="00686775">
        <w:rPr>
          <w:rStyle w:val="token"/>
          <w:rFonts w:ascii="Consolas" w:hAnsi="Consolas" w:cs="Consolas"/>
          <w:color w:val="0077AA"/>
          <w:sz w:val="19"/>
          <w:szCs w:val="19"/>
          <w:bdr w:val="none" w:sz="0" w:space="0" w:color="auto" w:frame="1"/>
          <w:lang w:val="en-US"/>
        </w:rPr>
        <w:t>INDEX</w:t>
      </w:r>
      <w:r w:rsidRPr="00686775">
        <w:rPr>
          <w:rStyle w:val="token"/>
          <w:rFonts w:ascii="Consolas" w:hAnsi="Consolas" w:cs="Consolas"/>
          <w:color w:val="999999"/>
          <w:sz w:val="19"/>
          <w:szCs w:val="19"/>
          <w:bdr w:val="none" w:sz="0" w:space="0" w:color="auto" w:frame="1"/>
          <w:lang w:val="en-US"/>
        </w:rPr>
        <w:t>(</w:t>
      </w:r>
      <w:r w:rsidRPr="00686775">
        <w:rPr>
          <w:rStyle w:val="HTML"/>
          <w:rFonts w:ascii="Consolas" w:hAnsi="Consolas" w:cs="Consolas"/>
          <w:color w:val="000000"/>
          <w:sz w:val="19"/>
          <w:szCs w:val="19"/>
          <w:bdr w:val="none" w:sz="0" w:space="0" w:color="auto" w:frame="1"/>
          <w:lang w:val="en-US"/>
        </w:rPr>
        <w:t>blob_col</w:t>
      </w:r>
      <w:r w:rsidRPr="00686775">
        <w:rPr>
          <w:rStyle w:val="token"/>
          <w:rFonts w:ascii="Consolas" w:hAnsi="Consolas" w:cs="Consolas"/>
          <w:color w:val="999999"/>
          <w:sz w:val="19"/>
          <w:szCs w:val="19"/>
          <w:bdr w:val="none" w:sz="0" w:space="0" w:color="auto" w:frame="1"/>
          <w:lang w:val="en-US"/>
        </w:rPr>
        <w:t>(</w:t>
      </w:r>
      <w:r w:rsidRPr="00686775">
        <w:rPr>
          <w:rStyle w:val="token"/>
          <w:rFonts w:ascii="Consolas" w:hAnsi="Consolas" w:cs="Consolas"/>
          <w:color w:val="990055"/>
          <w:sz w:val="19"/>
          <w:szCs w:val="19"/>
          <w:bdr w:val="none" w:sz="0" w:space="0" w:color="auto" w:frame="1"/>
          <w:lang w:val="en-US"/>
        </w:rPr>
        <w:t>10</w:t>
      </w:r>
      <w:r w:rsidRPr="00686775">
        <w:rPr>
          <w:rStyle w:val="token"/>
          <w:rFonts w:ascii="Consolas" w:hAnsi="Consolas" w:cs="Consolas"/>
          <w:color w:val="999999"/>
          <w:sz w:val="19"/>
          <w:szCs w:val="19"/>
          <w:bdr w:val="none" w:sz="0" w:space="0" w:color="auto" w:frame="1"/>
          <w:lang w:val="en-US"/>
        </w:rPr>
        <w:t>)));</w:t>
      </w:r>
    </w:p>
    <w:p w:rsidR="00686775" w:rsidRPr="00686775" w:rsidRDefault="00686775" w:rsidP="00686775">
      <w:pPr>
        <w:pStyle w:val="a3"/>
        <w:spacing w:before="0" w:beforeAutospacing="0" w:after="0" w:afterAutospacing="0"/>
        <w:textAlignment w:val="baseline"/>
        <w:rPr>
          <w:rFonts w:ascii="Arial" w:hAnsi="Arial" w:cs="Arial"/>
          <w:color w:val="555555"/>
          <w:sz w:val="21"/>
          <w:szCs w:val="21"/>
          <w:lang w:val="en-US"/>
        </w:rPr>
      </w:pPr>
      <w:r w:rsidRPr="00686775">
        <w:rPr>
          <w:rFonts w:ascii="Arial" w:hAnsi="Arial" w:cs="Arial"/>
          <w:color w:val="555555"/>
          <w:sz w:val="21"/>
          <w:szCs w:val="21"/>
          <w:lang w:val="en-US"/>
        </w:rPr>
        <w:t>Prefixes can be up to 767 bytes long for </w:t>
      </w:r>
      <w:r w:rsidRPr="00686775">
        <w:rPr>
          <w:rStyle w:val="HTML"/>
          <w:color w:val="000000"/>
          <w:bdr w:val="none" w:sz="0" w:space="0" w:color="auto" w:frame="1"/>
          <w:lang w:val="en-US"/>
        </w:rPr>
        <w:t>InnoDB</w:t>
      </w:r>
      <w:r w:rsidRPr="00686775">
        <w:rPr>
          <w:rFonts w:ascii="Arial" w:hAnsi="Arial" w:cs="Arial"/>
          <w:color w:val="555555"/>
          <w:sz w:val="21"/>
          <w:szCs w:val="21"/>
          <w:lang w:val="en-US"/>
        </w:rPr>
        <w:t> tables that use the </w:t>
      </w:r>
      <w:hyperlink r:id="rId526" w:anchor="glos_redundant_row_format" w:tooltip="redundant row format" w:history="1">
        <w:r w:rsidRPr="00686775">
          <w:rPr>
            <w:rStyle w:val="a4"/>
            <w:rFonts w:ascii="Courier New" w:hAnsi="Courier New" w:cs="Courier New"/>
            <w:color w:val="0074A3"/>
            <w:sz w:val="20"/>
            <w:szCs w:val="20"/>
            <w:u w:val="none"/>
            <w:bdr w:val="none" w:sz="0" w:space="0" w:color="auto" w:frame="1"/>
            <w:lang w:val="en-US"/>
          </w:rPr>
          <w:t>REDUNDANT</w:t>
        </w:r>
      </w:hyperlink>
      <w:r w:rsidRPr="00686775">
        <w:rPr>
          <w:rFonts w:ascii="Arial" w:hAnsi="Arial" w:cs="Arial"/>
          <w:color w:val="555555"/>
          <w:sz w:val="21"/>
          <w:szCs w:val="21"/>
          <w:lang w:val="en-US"/>
        </w:rPr>
        <w:t> or </w:t>
      </w:r>
      <w:hyperlink r:id="rId527" w:anchor="glos_compact_row_format" w:tooltip="compact row format" w:history="1">
        <w:r w:rsidRPr="00686775">
          <w:rPr>
            <w:rStyle w:val="a4"/>
            <w:rFonts w:ascii="Courier New" w:hAnsi="Courier New" w:cs="Courier New"/>
            <w:color w:val="0074A3"/>
            <w:sz w:val="20"/>
            <w:szCs w:val="20"/>
            <w:u w:val="none"/>
            <w:bdr w:val="none" w:sz="0" w:space="0" w:color="auto" w:frame="1"/>
            <w:lang w:val="en-US"/>
          </w:rPr>
          <w:t>COMPACT</w:t>
        </w:r>
      </w:hyperlink>
      <w:r w:rsidRPr="00686775">
        <w:rPr>
          <w:rFonts w:ascii="Arial" w:hAnsi="Arial" w:cs="Arial"/>
          <w:color w:val="555555"/>
          <w:sz w:val="21"/>
          <w:szCs w:val="21"/>
          <w:lang w:val="en-US"/>
        </w:rPr>
        <w:t> row format. The prefix length limit is 3072 bytes for </w:t>
      </w:r>
      <w:r w:rsidRPr="00686775">
        <w:rPr>
          <w:rStyle w:val="HTML"/>
          <w:color w:val="000000"/>
          <w:bdr w:val="none" w:sz="0" w:space="0" w:color="auto" w:frame="1"/>
          <w:lang w:val="en-US"/>
        </w:rPr>
        <w:t>InnoDB</w:t>
      </w:r>
      <w:r w:rsidRPr="00686775">
        <w:rPr>
          <w:rFonts w:ascii="Arial" w:hAnsi="Arial" w:cs="Arial"/>
          <w:color w:val="555555"/>
          <w:sz w:val="21"/>
          <w:szCs w:val="21"/>
          <w:lang w:val="en-US"/>
        </w:rPr>
        <w:t> tables that use the </w:t>
      </w:r>
      <w:hyperlink r:id="rId528" w:anchor="glos_dynamic_row_format" w:tooltip="dynamic row format" w:history="1">
        <w:r w:rsidRPr="00686775">
          <w:rPr>
            <w:rStyle w:val="a4"/>
            <w:rFonts w:ascii="Courier New" w:hAnsi="Courier New" w:cs="Courier New"/>
            <w:color w:val="0074A3"/>
            <w:sz w:val="20"/>
            <w:szCs w:val="20"/>
            <w:u w:val="none"/>
            <w:bdr w:val="none" w:sz="0" w:space="0" w:color="auto" w:frame="1"/>
            <w:lang w:val="en-US"/>
          </w:rPr>
          <w:t>DYNAMIC</w:t>
        </w:r>
      </w:hyperlink>
      <w:r w:rsidRPr="00686775">
        <w:rPr>
          <w:rFonts w:ascii="Arial" w:hAnsi="Arial" w:cs="Arial"/>
          <w:color w:val="555555"/>
          <w:sz w:val="21"/>
          <w:szCs w:val="21"/>
          <w:lang w:val="en-US"/>
        </w:rPr>
        <w:t> or </w:t>
      </w:r>
      <w:hyperlink r:id="rId529" w:anchor="glos_compressed_row_format" w:tooltip="compressed row format" w:history="1">
        <w:r w:rsidRPr="00686775">
          <w:rPr>
            <w:rStyle w:val="a4"/>
            <w:rFonts w:ascii="Courier New" w:hAnsi="Courier New" w:cs="Courier New"/>
            <w:color w:val="0074A3"/>
            <w:sz w:val="20"/>
            <w:szCs w:val="20"/>
            <w:u w:val="none"/>
            <w:bdr w:val="none" w:sz="0" w:space="0" w:color="auto" w:frame="1"/>
            <w:lang w:val="en-US"/>
          </w:rPr>
          <w:t>COMPRESSED</w:t>
        </w:r>
      </w:hyperlink>
      <w:r w:rsidRPr="00686775">
        <w:rPr>
          <w:rFonts w:ascii="Arial" w:hAnsi="Arial" w:cs="Arial"/>
          <w:color w:val="555555"/>
          <w:sz w:val="21"/>
          <w:szCs w:val="21"/>
          <w:lang w:val="en-US"/>
        </w:rPr>
        <w:t> row format. For MyISAM tables, the prefix length limit is 1000 bytes.</w:t>
      </w:r>
    </w:p>
    <w:p w:rsidR="00686775" w:rsidRPr="00686775" w:rsidRDefault="00686775" w:rsidP="00686775">
      <w:pPr>
        <w:textAlignment w:val="baseline"/>
        <w:rPr>
          <w:rFonts w:ascii="Arial" w:hAnsi="Arial" w:cs="Arial"/>
          <w:b/>
          <w:bCs/>
          <w:color w:val="555555"/>
          <w:sz w:val="26"/>
          <w:szCs w:val="26"/>
          <w:lang w:val="en-US"/>
        </w:rPr>
      </w:pPr>
      <w:r w:rsidRPr="00686775">
        <w:rPr>
          <w:rFonts w:ascii="Arial" w:hAnsi="Arial" w:cs="Arial"/>
          <w:b/>
          <w:bCs/>
          <w:color w:val="555555"/>
          <w:sz w:val="26"/>
          <w:szCs w:val="26"/>
          <w:lang w:val="en-US"/>
        </w:rPr>
        <w:t>Note</w:t>
      </w:r>
    </w:p>
    <w:p w:rsidR="00686775" w:rsidRPr="00686775" w:rsidRDefault="00686775" w:rsidP="00686775">
      <w:pPr>
        <w:pStyle w:val="a3"/>
        <w:spacing w:before="0" w:beforeAutospacing="0" w:after="0" w:afterAutospacing="0"/>
        <w:textAlignment w:val="baseline"/>
        <w:rPr>
          <w:rFonts w:ascii="Arial" w:hAnsi="Arial" w:cs="Arial"/>
          <w:color w:val="555555"/>
          <w:sz w:val="21"/>
          <w:szCs w:val="21"/>
          <w:lang w:val="en-US"/>
        </w:rPr>
      </w:pPr>
      <w:r w:rsidRPr="00686775">
        <w:rPr>
          <w:rFonts w:ascii="Arial" w:hAnsi="Arial" w:cs="Arial"/>
          <w:color w:val="555555"/>
          <w:sz w:val="21"/>
          <w:szCs w:val="21"/>
          <w:lang w:val="en-US"/>
        </w:rPr>
        <w:t>Prefix limits are measured in bytes, whereas the prefix length in </w:t>
      </w:r>
      <w:hyperlink r:id="rId530" w:tooltip="13.1.20 CREATE TABLE Statement" w:history="1">
        <w:r w:rsidRPr="00686775">
          <w:rPr>
            <w:rStyle w:val="HTML"/>
            <w:color w:val="000000"/>
            <w:u w:val="single"/>
            <w:bdr w:val="none" w:sz="0" w:space="0" w:color="auto" w:frame="1"/>
            <w:lang w:val="en-US"/>
          </w:rPr>
          <w:t>CREATE TABLE</w:t>
        </w:r>
      </w:hyperlink>
      <w:r w:rsidRPr="00686775">
        <w:rPr>
          <w:rFonts w:ascii="Arial" w:hAnsi="Arial" w:cs="Arial"/>
          <w:color w:val="555555"/>
          <w:sz w:val="21"/>
          <w:szCs w:val="21"/>
          <w:lang w:val="en-US"/>
        </w:rPr>
        <w:t>, </w:t>
      </w:r>
      <w:hyperlink r:id="rId531" w:tooltip="13.1.9 ALTER TABLE Statement" w:history="1">
        <w:r w:rsidRPr="00686775">
          <w:rPr>
            <w:rStyle w:val="HTML"/>
            <w:color w:val="000000"/>
            <w:u w:val="single"/>
            <w:bdr w:val="none" w:sz="0" w:space="0" w:color="auto" w:frame="1"/>
            <w:lang w:val="en-US"/>
          </w:rPr>
          <w:t>ALTER TABLE</w:t>
        </w:r>
      </w:hyperlink>
      <w:r w:rsidRPr="00686775">
        <w:rPr>
          <w:rFonts w:ascii="Arial" w:hAnsi="Arial" w:cs="Arial"/>
          <w:color w:val="555555"/>
          <w:sz w:val="21"/>
          <w:szCs w:val="21"/>
          <w:lang w:val="en-US"/>
        </w:rPr>
        <w:t>, and </w:t>
      </w:r>
      <w:hyperlink r:id="rId532" w:tooltip="13.1.15 CREATE INDEX Statement" w:history="1">
        <w:r w:rsidRPr="00686775">
          <w:rPr>
            <w:rStyle w:val="HTML"/>
            <w:color w:val="000000"/>
            <w:u w:val="single"/>
            <w:bdr w:val="none" w:sz="0" w:space="0" w:color="auto" w:frame="1"/>
            <w:lang w:val="en-US"/>
          </w:rPr>
          <w:t>CREATE INDEX</w:t>
        </w:r>
      </w:hyperlink>
      <w:r w:rsidRPr="00686775">
        <w:rPr>
          <w:rFonts w:ascii="Arial" w:hAnsi="Arial" w:cs="Arial"/>
          <w:color w:val="555555"/>
          <w:sz w:val="21"/>
          <w:szCs w:val="21"/>
          <w:lang w:val="en-US"/>
        </w:rPr>
        <w:t> statements is interpreted as number of characters for nonbinary string types (</w:t>
      </w:r>
      <w:hyperlink r:id="rId533" w:tooltip="11.3.2 The CHAR and VARCHAR Types" w:history="1">
        <w:r w:rsidRPr="00686775">
          <w:rPr>
            <w:rStyle w:val="HTML"/>
            <w:color w:val="000000"/>
            <w:u w:val="single"/>
            <w:bdr w:val="none" w:sz="0" w:space="0" w:color="auto" w:frame="1"/>
            <w:lang w:val="en-US"/>
          </w:rPr>
          <w:t>CHAR</w:t>
        </w:r>
      </w:hyperlink>
      <w:r w:rsidRPr="00686775">
        <w:rPr>
          <w:rFonts w:ascii="Arial" w:hAnsi="Arial" w:cs="Arial"/>
          <w:color w:val="555555"/>
          <w:sz w:val="21"/>
          <w:szCs w:val="21"/>
          <w:lang w:val="en-US"/>
        </w:rPr>
        <w:t>, </w:t>
      </w:r>
      <w:hyperlink r:id="rId534" w:tooltip="11.3.2 The CHAR and VARCHAR Types" w:history="1">
        <w:r w:rsidRPr="00686775">
          <w:rPr>
            <w:rStyle w:val="HTML"/>
            <w:color w:val="000000"/>
            <w:u w:val="single"/>
            <w:bdr w:val="none" w:sz="0" w:space="0" w:color="auto" w:frame="1"/>
            <w:lang w:val="en-US"/>
          </w:rPr>
          <w:t>VARCHAR</w:t>
        </w:r>
      </w:hyperlink>
      <w:r w:rsidRPr="00686775">
        <w:rPr>
          <w:rFonts w:ascii="Arial" w:hAnsi="Arial" w:cs="Arial"/>
          <w:color w:val="555555"/>
          <w:sz w:val="21"/>
          <w:szCs w:val="21"/>
          <w:lang w:val="en-US"/>
        </w:rPr>
        <w:t>, </w:t>
      </w:r>
      <w:hyperlink r:id="rId535" w:tooltip="11.3.4 The BLOB and TEXT Types" w:history="1">
        <w:r w:rsidRPr="00686775">
          <w:rPr>
            <w:rStyle w:val="HTML"/>
            <w:color w:val="000000"/>
            <w:u w:val="single"/>
            <w:bdr w:val="none" w:sz="0" w:space="0" w:color="auto" w:frame="1"/>
            <w:lang w:val="en-US"/>
          </w:rPr>
          <w:t>TEXT</w:t>
        </w:r>
      </w:hyperlink>
      <w:r w:rsidRPr="00686775">
        <w:rPr>
          <w:rFonts w:ascii="Arial" w:hAnsi="Arial" w:cs="Arial"/>
          <w:color w:val="555555"/>
          <w:sz w:val="21"/>
          <w:szCs w:val="21"/>
          <w:lang w:val="en-US"/>
        </w:rPr>
        <w:t>) and number of bytes for binary string types (</w:t>
      </w:r>
      <w:hyperlink r:id="rId536" w:tooltip="11.3.3 The BINARY and VARBINARY Types" w:history="1">
        <w:r w:rsidRPr="00686775">
          <w:rPr>
            <w:rStyle w:val="HTML"/>
            <w:color w:val="000000"/>
            <w:u w:val="single"/>
            <w:bdr w:val="none" w:sz="0" w:space="0" w:color="auto" w:frame="1"/>
            <w:lang w:val="en-US"/>
          </w:rPr>
          <w:t>BINARY</w:t>
        </w:r>
      </w:hyperlink>
      <w:r w:rsidRPr="00686775">
        <w:rPr>
          <w:rFonts w:ascii="Arial" w:hAnsi="Arial" w:cs="Arial"/>
          <w:color w:val="555555"/>
          <w:sz w:val="21"/>
          <w:szCs w:val="21"/>
          <w:lang w:val="en-US"/>
        </w:rPr>
        <w:t>, </w:t>
      </w:r>
      <w:hyperlink r:id="rId537" w:tooltip="11.3.3 The BINARY and VARBINARY Types" w:history="1">
        <w:r w:rsidRPr="00686775">
          <w:rPr>
            <w:rStyle w:val="HTML"/>
            <w:color w:val="000000"/>
            <w:u w:val="single"/>
            <w:bdr w:val="none" w:sz="0" w:space="0" w:color="auto" w:frame="1"/>
            <w:lang w:val="en-US"/>
          </w:rPr>
          <w:t>VARBINARY</w:t>
        </w:r>
      </w:hyperlink>
      <w:r w:rsidRPr="00686775">
        <w:rPr>
          <w:rFonts w:ascii="Arial" w:hAnsi="Arial" w:cs="Arial"/>
          <w:color w:val="555555"/>
          <w:sz w:val="21"/>
          <w:szCs w:val="21"/>
          <w:lang w:val="en-US"/>
        </w:rPr>
        <w:t>, </w:t>
      </w:r>
      <w:hyperlink r:id="rId538" w:tooltip="11.3.4 The BLOB and TEXT Types" w:history="1">
        <w:r w:rsidRPr="00686775">
          <w:rPr>
            <w:rStyle w:val="HTML"/>
            <w:color w:val="000000"/>
            <w:u w:val="single"/>
            <w:bdr w:val="none" w:sz="0" w:space="0" w:color="auto" w:frame="1"/>
            <w:lang w:val="en-US"/>
          </w:rPr>
          <w:t>BLOB</w:t>
        </w:r>
      </w:hyperlink>
      <w:r w:rsidRPr="00686775">
        <w:rPr>
          <w:rFonts w:ascii="Arial" w:hAnsi="Arial" w:cs="Arial"/>
          <w:color w:val="555555"/>
          <w:sz w:val="21"/>
          <w:szCs w:val="21"/>
          <w:lang w:val="en-US"/>
        </w:rPr>
        <w:t>). Take this into account when specifying a prefix length for a nonbinary string column that uses a multibyte character set.</w:t>
      </w:r>
    </w:p>
    <w:p w:rsidR="00686775" w:rsidRPr="00686775" w:rsidRDefault="00686775" w:rsidP="00686775">
      <w:pPr>
        <w:pStyle w:val="a3"/>
        <w:spacing w:before="0" w:beforeAutospacing="0" w:after="225" w:afterAutospacing="0"/>
        <w:textAlignment w:val="baseline"/>
        <w:rPr>
          <w:rFonts w:ascii="Arial" w:hAnsi="Arial" w:cs="Arial"/>
          <w:color w:val="555555"/>
          <w:sz w:val="21"/>
          <w:szCs w:val="21"/>
          <w:lang w:val="en-US"/>
        </w:rPr>
      </w:pPr>
      <w:r w:rsidRPr="00686775">
        <w:rPr>
          <w:rFonts w:ascii="Arial" w:hAnsi="Arial" w:cs="Arial"/>
          <w:color w:val="555555"/>
          <w:sz w:val="21"/>
          <w:szCs w:val="21"/>
          <w:lang w:val="en-US"/>
        </w:rPr>
        <w:t>If a search term exceeds the index prefix length, the index is used to exclude non-matching rows, and the remaining rows are examined for possible matches.</w:t>
      </w:r>
    </w:p>
    <w:p w:rsidR="00686775" w:rsidRPr="00B56307" w:rsidRDefault="00686775" w:rsidP="00686775">
      <w:pPr>
        <w:pStyle w:val="4"/>
        <w:spacing w:before="0"/>
        <w:textAlignment w:val="baseline"/>
        <w:rPr>
          <w:rFonts w:ascii="Arial" w:hAnsi="Arial" w:cs="Arial"/>
          <w:i w:val="0"/>
          <w:color w:val="555555"/>
          <w:sz w:val="26"/>
          <w:szCs w:val="26"/>
          <w:lang w:val="en-US"/>
        </w:rPr>
      </w:pPr>
      <w:bookmarkStart w:id="240" w:name="column-indexes-fulltext"/>
      <w:bookmarkStart w:id="241" w:name="_Toc57738468"/>
      <w:bookmarkEnd w:id="240"/>
      <w:r w:rsidRPr="00B56307">
        <w:rPr>
          <w:rFonts w:ascii="Arial" w:hAnsi="Arial" w:cs="Arial"/>
          <w:i w:val="0"/>
          <w:color w:val="555555"/>
          <w:sz w:val="26"/>
          <w:szCs w:val="26"/>
          <w:lang w:val="en-US"/>
        </w:rPr>
        <w:t>FULLTEXT Indexes</w:t>
      </w:r>
      <w:bookmarkEnd w:id="241"/>
    </w:p>
    <w:p w:rsidR="00686775" w:rsidRPr="00686775" w:rsidRDefault="00686775" w:rsidP="00686775">
      <w:pPr>
        <w:pStyle w:val="a3"/>
        <w:spacing w:before="0" w:beforeAutospacing="0" w:after="0" w:afterAutospacing="0"/>
        <w:textAlignment w:val="baseline"/>
        <w:rPr>
          <w:rFonts w:ascii="Arial" w:hAnsi="Arial" w:cs="Arial"/>
          <w:color w:val="555555"/>
          <w:sz w:val="21"/>
          <w:szCs w:val="21"/>
          <w:lang w:val="en-US"/>
        </w:rPr>
      </w:pPr>
      <w:bookmarkStart w:id="242" w:name="idm46251813189552"/>
      <w:bookmarkStart w:id="243" w:name="idm46251813188064"/>
      <w:bookmarkEnd w:id="242"/>
      <w:bookmarkEnd w:id="243"/>
      <w:r w:rsidRPr="00686775">
        <w:rPr>
          <w:rStyle w:val="HTML"/>
          <w:color w:val="000000"/>
          <w:bdr w:val="none" w:sz="0" w:space="0" w:color="auto" w:frame="1"/>
          <w:lang w:val="en-US"/>
        </w:rPr>
        <w:t>FULLTEXT</w:t>
      </w:r>
      <w:r w:rsidRPr="00686775">
        <w:rPr>
          <w:rFonts w:ascii="Arial" w:hAnsi="Arial" w:cs="Arial"/>
          <w:color w:val="555555"/>
          <w:sz w:val="21"/>
          <w:szCs w:val="21"/>
          <w:lang w:val="en-US"/>
        </w:rPr>
        <w:t> indexes are used for full-text searches. Only the </w:t>
      </w:r>
      <w:hyperlink r:id="rId539" w:tooltip="Chapter 15 The InnoDB Storage Engine" w:history="1">
        <w:r w:rsidRPr="00686775">
          <w:rPr>
            <w:rStyle w:val="HTML"/>
            <w:color w:val="000000"/>
            <w:u w:val="single"/>
            <w:bdr w:val="none" w:sz="0" w:space="0" w:color="auto" w:frame="1"/>
            <w:lang w:val="en-US"/>
          </w:rPr>
          <w:t>InnoDB</w:t>
        </w:r>
      </w:hyperlink>
      <w:r w:rsidRPr="00686775">
        <w:rPr>
          <w:rFonts w:ascii="Arial" w:hAnsi="Arial" w:cs="Arial"/>
          <w:color w:val="555555"/>
          <w:sz w:val="21"/>
          <w:szCs w:val="21"/>
          <w:lang w:val="en-US"/>
        </w:rPr>
        <w:t> and </w:t>
      </w:r>
      <w:hyperlink r:id="rId540" w:tooltip="16.2 The MyISAM Storage Engine" w:history="1">
        <w:r w:rsidRPr="00686775">
          <w:rPr>
            <w:rStyle w:val="HTML"/>
            <w:color w:val="000000"/>
            <w:u w:val="single"/>
            <w:bdr w:val="none" w:sz="0" w:space="0" w:color="auto" w:frame="1"/>
            <w:lang w:val="en-US"/>
          </w:rPr>
          <w:t>MyISAM</w:t>
        </w:r>
      </w:hyperlink>
      <w:r w:rsidRPr="00686775">
        <w:rPr>
          <w:rFonts w:ascii="Arial" w:hAnsi="Arial" w:cs="Arial"/>
          <w:color w:val="555555"/>
          <w:sz w:val="21"/>
          <w:szCs w:val="21"/>
          <w:lang w:val="en-US"/>
        </w:rPr>
        <w:t> storage engines support </w:t>
      </w:r>
      <w:r w:rsidRPr="00686775">
        <w:rPr>
          <w:rStyle w:val="HTML"/>
          <w:color w:val="000000"/>
          <w:bdr w:val="none" w:sz="0" w:space="0" w:color="auto" w:frame="1"/>
          <w:lang w:val="en-US"/>
        </w:rPr>
        <w:t>FULLTEXT</w:t>
      </w:r>
      <w:r w:rsidRPr="00686775">
        <w:rPr>
          <w:rFonts w:ascii="Arial" w:hAnsi="Arial" w:cs="Arial"/>
          <w:color w:val="555555"/>
          <w:sz w:val="21"/>
          <w:szCs w:val="21"/>
          <w:lang w:val="en-US"/>
        </w:rPr>
        <w:t> indexes and only for </w:t>
      </w:r>
      <w:hyperlink r:id="rId541" w:tooltip="11.3.2 The CHAR and VARCHAR Types" w:history="1">
        <w:r w:rsidRPr="00686775">
          <w:rPr>
            <w:rStyle w:val="HTML"/>
            <w:color w:val="000000"/>
            <w:u w:val="single"/>
            <w:bdr w:val="none" w:sz="0" w:space="0" w:color="auto" w:frame="1"/>
            <w:lang w:val="en-US"/>
          </w:rPr>
          <w:t>CHAR</w:t>
        </w:r>
      </w:hyperlink>
      <w:r w:rsidRPr="00686775">
        <w:rPr>
          <w:rFonts w:ascii="Arial" w:hAnsi="Arial" w:cs="Arial"/>
          <w:color w:val="555555"/>
          <w:sz w:val="21"/>
          <w:szCs w:val="21"/>
          <w:lang w:val="en-US"/>
        </w:rPr>
        <w:t>, </w:t>
      </w:r>
      <w:hyperlink r:id="rId542" w:tooltip="11.3.2 The CHAR and VARCHAR Types" w:history="1">
        <w:r w:rsidRPr="00686775">
          <w:rPr>
            <w:rStyle w:val="HTML"/>
            <w:color w:val="000000"/>
            <w:u w:val="single"/>
            <w:bdr w:val="none" w:sz="0" w:space="0" w:color="auto" w:frame="1"/>
            <w:lang w:val="en-US"/>
          </w:rPr>
          <w:t>VARCHAR</w:t>
        </w:r>
      </w:hyperlink>
      <w:r w:rsidRPr="00686775">
        <w:rPr>
          <w:rFonts w:ascii="Arial" w:hAnsi="Arial" w:cs="Arial"/>
          <w:color w:val="555555"/>
          <w:sz w:val="21"/>
          <w:szCs w:val="21"/>
          <w:lang w:val="en-US"/>
        </w:rPr>
        <w:t>, and </w:t>
      </w:r>
      <w:hyperlink r:id="rId543" w:tooltip="11.3.4 The BLOB and TEXT Types" w:history="1">
        <w:r w:rsidRPr="00686775">
          <w:rPr>
            <w:rStyle w:val="HTML"/>
            <w:color w:val="000000"/>
            <w:u w:val="single"/>
            <w:bdr w:val="none" w:sz="0" w:space="0" w:color="auto" w:frame="1"/>
            <w:lang w:val="en-US"/>
          </w:rPr>
          <w:t>TEXT</w:t>
        </w:r>
      </w:hyperlink>
      <w:r w:rsidRPr="00686775">
        <w:rPr>
          <w:rFonts w:ascii="Arial" w:hAnsi="Arial" w:cs="Arial"/>
          <w:color w:val="555555"/>
          <w:sz w:val="21"/>
          <w:szCs w:val="21"/>
          <w:lang w:val="en-US"/>
        </w:rPr>
        <w:t> columns. Indexing always takes place over the entire column and column prefix indexing is not supported. For details, see </w:t>
      </w:r>
      <w:hyperlink r:id="rId544" w:tooltip="12.10 Full-Text Search Functions" w:history="1">
        <w:r w:rsidRPr="00686775">
          <w:rPr>
            <w:rStyle w:val="a4"/>
            <w:rFonts w:ascii="Arial" w:hAnsi="Arial" w:cs="Arial"/>
            <w:color w:val="0074A3"/>
            <w:sz w:val="21"/>
            <w:szCs w:val="21"/>
            <w:u w:val="none"/>
            <w:lang w:val="en-US"/>
          </w:rPr>
          <w:t>Section 12.10, “Full-Text Search Functions”</w:t>
        </w:r>
      </w:hyperlink>
      <w:r w:rsidRPr="00686775">
        <w:rPr>
          <w:rFonts w:ascii="Arial" w:hAnsi="Arial" w:cs="Arial"/>
          <w:color w:val="555555"/>
          <w:sz w:val="21"/>
          <w:szCs w:val="21"/>
          <w:lang w:val="en-US"/>
        </w:rPr>
        <w:t>.</w:t>
      </w:r>
    </w:p>
    <w:p w:rsidR="00686775" w:rsidRDefault="00686775" w:rsidP="00686775">
      <w:pPr>
        <w:pStyle w:val="a3"/>
        <w:spacing w:before="0" w:beforeAutospacing="0" w:after="0" w:afterAutospacing="0"/>
        <w:textAlignment w:val="baseline"/>
        <w:rPr>
          <w:rFonts w:ascii="Arial" w:hAnsi="Arial" w:cs="Arial"/>
          <w:color w:val="555555"/>
          <w:sz w:val="21"/>
          <w:szCs w:val="21"/>
        </w:rPr>
      </w:pPr>
      <w:r w:rsidRPr="00686775">
        <w:rPr>
          <w:rFonts w:ascii="Arial" w:hAnsi="Arial" w:cs="Arial"/>
          <w:color w:val="555555"/>
          <w:sz w:val="21"/>
          <w:szCs w:val="21"/>
          <w:lang w:val="en-US"/>
        </w:rPr>
        <w:t>Optimizations are applied to certain kinds of </w:t>
      </w:r>
      <w:r w:rsidRPr="00686775">
        <w:rPr>
          <w:rStyle w:val="HTML"/>
          <w:color w:val="000000"/>
          <w:bdr w:val="none" w:sz="0" w:space="0" w:color="auto" w:frame="1"/>
          <w:lang w:val="en-US"/>
        </w:rPr>
        <w:t>FULLTEXT</w:t>
      </w:r>
      <w:r w:rsidRPr="00686775">
        <w:rPr>
          <w:rFonts w:ascii="Arial" w:hAnsi="Arial" w:cs="Arial"/>
          <w:color w:val="555555"/>
          <w:sz w:val="21"/>
          <w:szCs w:val="21"/>
          <w:lang w:val="en-US"/>
        </w:rPr>
        <w:t> queries against single </w:t>
      </w:r>
      <w:r w:rsidRPr="00686775">
        <w:rPr>
          <w:rStyle w:val="HTML"/>
          <w:color w:val="000000"/>
          <w:bdr w:val="none" w:sz="0" w:space="0" w:color="auto" w:frame="1"/>
          <w:lang w:val="en-US"/>
        </w:rPr>
        <w:t>InnoDB</w:t>
      </w:r>
      <w:r w:rsidRPr="00686775">
        <w:rPr>
          <w:rFonts w:ascii="Arial" w:hAnsi="Arial" w:cs="Arial"/>
          <w:color w:val="555555"/>
          <w:sz w:val="21"/>
          <w:szCs w:val="21"/>
          <w:lang w:val="en-US"/>
        </w:rPr>
        <w:t xml:space="preserve"> tables. </w:t>
      </w:r>
      <w:r>
        <w:rPr>
          <w:rFonts w:ascii="Arial" w:hAnsi="Arial" w:cs="Arial"/>
          <w:color w:val="555555"/>
          <w:sz w:val="21"/>
          <w:szCs w:val="21"/>
        </w:rPr>
        <w:t>Queries with these characteristics are particularly efficient:</w:t>
      </w:r>
    </w:p>
    <w:p w:rsidR="00686775" w:rsidRPr="00686775" w:rsidRDefault="00686775" w:rsidP="006E0B9E">
      <w:pPr>
        <w:pStyle w:val="a3"/>
        <w:numPr>
          <w:ilvl w:val="0"/>
          <w:numId w:val="102"/>
        </w:numPr>
        <w:spacing w:before="0" w:beforeAutospacing="0" w:after="0" w:afterAutospacing="0"/>
        <w:ind w:left="450"/>
        <w:textAlignment w:val="baseline"/>
        <w:rPr>
          <w:rFonts w:ascii="Arial" w:hAnsi="Arial" w:cs="Arial"/>
          <w:color w:val="555555"/>
          <w:sz w:val="21"/>
          <w:szCs w:val="21"/>
          <w:lang w:val="en-US"/>
        </w:rPr>
      </w:pPr>
      <w:r w:rsidRPr="00686775">
        <w:rPr>
          <w:rStyle w:val="HTML"/>
          <w:color w:val="000000"/>
          <w:bdr w:val="none" w:sz="0" w:space="0" w:color="auto" w:frame="1"/>
          <w:lang w:val="en-US"/>
        </w:rPr>
        <w:t>FULLTEXT</w:t>
      </w:r>
      <w:r w:rsidRPr="00686775">
        <w:rPr>
          <w:rFonts w:ascii="Arial" w:hAnsi="Arial" w:cs="Arial"/>
          <w:color w:val="555555"/>
          <w:sz w:val="21"/>
          <w:szCs w:val="21"/>
          <w:lang w:val="en-US"/>
        </w:rPr>
        <w:t> queries that only return the document ID, or the document ID and the search rank.</w:t>
      </w:r>
    </w:p>
    <w:p w:rsidR="00686775" w:rsidRPr="00686775" w:rsidRDefault="00686775" w:rsidP="006E0B9E">
      <w:pPr>
        <w:pStyle w:val="a3"/>
        <w:numPr>
          <w:ilvl w:val="0"/>
          <w:numId w:val="102"/>
        </w:numPr>
        <w:spacing w:before="0" w:beforeAutospacing="0" w:after="0" w:afterAutospacing="0"/>
        <w:ind w:left="450"/>
        <w:textAlignment w:val="baseline"/>
        <w:rPr>
          <w:rFonts w:ascii="Arial" w:hAnsi="Arial" w:cs="Arial"/>
          <w:color w:val="555555"/>
          <w:sz w:val="21"/>
          <w:szCs w:val="21"/>
          <w:lang w:val="en-US"/>
        </w:rPr>
      </w:pPr>
      <w:r w:rsidRPr="00686775">
        <w:rPr>
          <w:rStyle w:val="HTML"/>
          <w:color w:val="000000"/>
          <w:bdr w:val="none" w:sz="0" w:space="0" w:color="auto" w:frame="1"/>
          <w:lang w:val="en-US"/>
        </w:rPr>
        <w:t>FULLTEXT</w:t>
      </w:r>
      <w:r w:rsidRPr="00686775">
        <w:rPr>
          <w:rFonts w:ascii="Arial" w:hAnsi="Arial" w:cs="Arial"/>
          <w:color w:val="555555"/>
          <w:sz w:val="21"/>
          <w:szCs w:val="21"/>
          <w:lang w:val="en-US"/>
        </w:rPr>
        <w:t> queries that sort the matching rows in descending order of score and apply a </w:t>
      </w:r>
      <w:r w:rsidRPr="00686775">
        <w:rPr>
          <w:rStyle w:val="HTML"/>
          <w:color w:val="000000"/>
          <w:bdr w:val="none" w:sz="0" w:space="0" w:color="auto" w:frame="1"/>
          <w:lang w:val="en-US"/>
        </w:rPr>
        <w:t>LIMIT</w:t>
      </w:r>
      <w:r w:rsidRPr="00686775">
        <w:rPr>
          <w:rFonts w:ascii="Arial" w:hAnsi="Arial" w:cs="Arial"/>
          <w:color w:val="555555"/>
          <w:sz w:val="21"/>
          <w:szCs w:val="21"/>
          <w:lang w:val="en-US"/>
        </w:rPr>
        <w:t> clause to take the top N matching rows. For this optimization to apply, there must be no </w:t>
      </w:r>
      <w:r w:rsidRPr="00686775">
        <w:rPr>
          <w:rStyle w:val="HTML"/>
          <w:color w:val="000000"/>
          <w:bdr w:val="none" w:sz="0" w:space="0" w:color="auto" w:frame="1"/>
          <w:lang w:val="en-US"/>
        </w:rPr>
        <w:t>WHERE</w:t>
      </w:r>
      <w:r w:rsidRPr="00686775">
        <w:rPr>
          <w:rFonts w:ascii="Arial" w:hAnsi="Arial" w:cs="Arial"/>
          <w:color w:val="555555"/>
          <w:sz w:val="21"/>
          <w:szCs w:val="21"/>
          <w:lang w:val="en-US"/>
        </w:rPr>
        <w:t> clauses and only a single </w:t>
      </w:r>
      <w:r w:rsidRPr="00686775">
        <w:rPr>
          <w:rStyle w:val="HTML"/>
          <w:color w:val="000000"/>
          <w:bdr w:val="none" w:sz="0" w:space="0" w:color="auto" w:frame="1"/>
          <w:lang w:val="en-US"/>
        </w:rPr>
        <w:t>ORDER BY</w:t>
      </w:r>
      <w:r w:rsidRPr="00686775">
        <w:rPr>
          <w:rFonts w:ascii="Arial" w:hAnsi="Arial" w:cs="Arial"/>
          <w:color w:val="555555"/>
          <w:sz w:val="21"/>
          <w:szCs w:val="21"/>
          <w:lang w:val="en-US"/>
        </w:rPr>
        <w:t> clause in descending order.</w:t>
      </w:r>
    </w:p>
    <w:p w:rsidR="00686775" w:rsidRPr="00686775" w:rsidRDefault="00686775" w:rsidP="006E0B9E">
      <w:pPr>
        <w:pStyle w:val="a3"/>
        <w:numPr>
          <w:ilvl w:val="0"/>
          <w:numId w:val="102"/>
        </w:numPr>
        <w:spacing w:before="0" w:beforeAutospacing="0" w:after="0" w:afterAutospacing="0"/>
        <w:ind w:left="450"/>
        <w:textAlignment w:val="baseline"/>
        <w:rPr>
          <w:rFonts w:ascii="Arial" w:hAnsi="Arial" w:cs="Arial"/>
          <w:color w:val="555555"/>
          <w:sz w:val="21"/>
          <w:szCs w:val="21"/>
          <w:lang w:val="en-US"/>
        </w:rPr>
      </w:pPr>
      <w:r w:rsidRPr="00686775">
        <w:rPr>
          <w:rStyle w:val="HTML"/>
          <w:color w:val="000000"/>
          <w:bdr w:val="none" w:sz="0" w:space="0" w:color="auto" w:frame="1"/>
          <w:lang w:val="en-US"/>
        </w:rPr>
        <w:t>FULLTEXT</w:t>
      </w:r>
      <w:r w:rsidRPr="00686775">
        <w:rPr>
          <w:rFonts w:ascii="Arial" w:hAnsi="Arial" w:cs="Arial"/>
          <w:color w:val="555555"/>
          <w:sz w:val="21"/>
          <w:szCs w:val="21"/>
          <w:lang w:val="en-US"/>
        </w:rPr>
        <w:t> queries that retrieve only the </w:t>
      </w:r>
      <w:r w:rsidRPr="00686775">
        <w:rPr>
          <w:rStyle w:val="HTML"/>
          <w:color w:val="000000"/>
          <w:bdr w:val="none" w:sz="0" w:space="0" w:color="auto" w:frame="1"/>
          <w:lang w:val="en-US"/>
        </w:rPr>
        <w:t>COUNT(*)</w:t>
      </w:r>
      <w:r w:rsidRPr="00686775">
        <w:rPr>
          <w:rFonts w:ascii="Arial" w:hAnsi="Arial" w:cs="Arial"/>
          <w:color w:val="555555"/>
          <w:sz w:val="21"/>
          <w:szCs w:val="21"/>
          <w:lang w:val="en-US"/>
        </w:rPr>
        <w:t> value of rows matching a search term, with no additional </w:t>
      </w:r>
      <w:r w:rsidRPr="00686775">
        <w:rPr>
          <w:rStyle w:val="HTML"/>
          <w:color w:val="000000"/>
          <w:bdr w:val="none" w:sz="0" w:space="0" w:color="auto" w:frame="1"/>
          <w:lang w:val="en-US"/>
        </w:rPr>
        <w:t>WHERE</w:t>
      </w:r>
      <w:r w:rsidRPr="00686775">
        <w:rPr>
          <w:rFonts w:ascii="Arial" w:hAnsi="Arial" w:cs="Arial"/>
          <w:color w:val="555555"/>
          <w:sz w:val="21"/>
          <w:szCs w:val="21"/>
          <w:lang w:val="en-US"/>
        </w:rPr>
        <w:t> clauses. Code the </w:t>
      </w:r>
      <w:r w:rsidRPr="00686775">
        <w:rPr>
          <w:rStyle w:val="HTML"/>
          <w:color w:val="000000"/>
          <w:bdr w:val="none" w:sz="0" w:space="0" w:color="auto" w:frame="1"/>
          <w:lang w:val="en-US"/>
        </w:rPr>
        <w:t>WHERE</w:t>
      </w:r>
      <w:r w:rsidRPr="00686775">
        <w:rPr>
          <w:rFonts w:ascii="Arial" w:hAnsi="Arial" w:cs="Arial"/>
          <w:color w:val="555555"/>
          <w:sz w:val="21"/>
          <w:szCs w:val="21"/>
          <w:lang w:val="en-US"/>
        </w:rPr>
        <w:t> clause as </w:t>
      </w:r>
      <w:r w:rsidRPr="00686775">
        <w:rPr>
          <w:rStyle w:val="HTML"/>
          <w:color w:val="000000"/>
          <w:bdr w:val="none" w:sz="0" w:space="0" w:color="auto" w:frame="1"/>
          <w:lang w:val="en-US"/>
        </w:rPr>
        <w:t>WHERE MATCH(</w:t>
      </w:r>
      <w:r w:rsidRPr="00686775">
        <w:rPr>
          <w:rStyle w:val="HTML"/>
          <w:b/>
          <w:bCs/>
          <w:i/>
          <w:iCs/>
          <w:color w:val="000000"/>
          <w:sz w:val="19"/>
          <w:szCs w:val="19"/>
          <w:bdr w:val="none" w:sz="0" w:space="0" w:color="auto" w:frame="1"/>
          <w:lang w:val="en-US"/>
        </w:rPr>
        <w:t>text</w:t>
      </w:r>
      <w:r w:rsidRPr="00686775">
        <w:rPr>
          <w:rStyle w:val="HTML"/>
          <w:color w:val="000000"/>
          <w:bdr w:val="none" w:sz="0" w:space="0" w:color="auto" w:frame="1"/>
          <w:lang w:val="en-US"/>
        </w:rPr>
        <w:t>) AGAINST ('</w:t>
      </w:r>
      <w:r w:rsidRPr="00686775">
        <w:rPr>
          <w:rStyle w:val="HTML"/>
          <w:b/>
          <w:bCs/>
          <w:i/>
          <w:iCs/>
          <w:color w:val="000000"/>
          <w:sz w:val="19"/>
          <w:szCs w:val="19"/>
          <w:bdr w:val="none" w:sz="0" w:space="0" w:color="auto" w:frame="1"/>
          <w:lang w:val="en-US"/>
        </w:rPr>
        <w:t>other_text</w:t>
      </w:r>
      <w:r w:rsidRPr="00686775">
        <w:rPr>
          <w:rStyle w:val="HTML"/>
          <w:color w:val="000000"/>
          <w:bdr w:val="none" w:sz="0" w:space="0" w:color="auto" w:frame="1"/>
          <w:lang w:val="en-US"/>
        </w:rPr>
        <w:t>')</w:t>
      </w:r>
      <w:r w:rsidRPr="00686775">
        <w:rPr>
          <w:rFonts w:ascii="Arial" w:hAnsi="Arial" w:cs="Arial"/>
          <w:color w:val="555555"/>
          <w:sz w:val="21"/>
          <w:szCs w:val="21"/>
          <w:lang w:val="en-US"/>
        </w:rPr>
        <w:t>, without any </w:t>
      </w:r>
      <w:r w:rsidRPr="00686775">
        <w:rPr>
          <w:rStyle w:val="HTML"/>
          <w:color w:val="000000"/>
          <w:bdr w:val="none" w:sz="0" w:space="0" w:color="auto" w:frame="1"/>
          <w:lang w:val="en-US"/>
        </w:rPr>
        <w:t>&gt; 0</w:t>
      </w:r>
      <w:r w:rsidRPr="00686775">
        <w:rPr>
          <w:rFonts w:ascii="Arial" w:hAnsi="Arial" w:cs="Arial"/>
          <w:color w:val="555555"/>
          <w:sz w:val="21"/>
          <w:szCs w:val="21"/>
          <w:lang w:val="en-US"/>
        </w:rPr>
        <w:t> comparison operator.</w:t>
      </w:r>
    </w:p>
    <w:p w:rsidR="00686775" w:rsidRPr="00686775" w:rsidRDefault="00686775" w:rsidP="00686775">
      <w:pPr>
        <w:pStyle w:val="a3"/>
        <w:spacing w:before="0" w:beforeAutospacing="0" w:after="225" w:afterAutospacing="0"/>
        <w:textAlignment w:val="baseline"/>
        <w:rPr>
          <w:rFonts w:ascii="Arial" w:hAnsi="Arial" w:cs="Arial"/>
          <w:color w:val="555555"/>
          <w:sz w:val="21"/>
          <w:szCs w:val="21"/>
          <w:lang w:val="en-US"/>
        </w:rPr>
      </w:pPr>
      <w:r w:rsidRPr="00686775">
        <w:rPr>
          <w:rFonts w:ascii="Arial" w:hAnsi="Arial" w:cs="Arial"/>
          <w:color w:val="555555"/>
          <w:sz w:val="21"/>
          <w:szCs w:val="21"/>
          <w:lang w:val="en-US"/>
        </w:rPr>
        <w:lastRenderedPageBreak/>
        <w:t>For queries that contain full-text expressions, MySQL evaluates those expressions during the optimization phase of query execution. The optimizer does not just look at full-text expressions and make estimates, it actually evaluates them in the process of developing an execution plan.</w:t>
      </w:r>
    </w:p>
    <w:p w:rsidR="00686775" w:rsidRPr="00686775" w:rsidRDefault="00686775" w:rsidP="00686775">
      <w:pPr>
        <w:pStyle w:val="a3"/>
        <w:spacing w:before="0" w:beforeAutospacing="0" w:after="0" w:afterAutospacing="0"/>
        <w:textAlignment w:val="baseline"/>
        <w:rPr>
          <w:rFonts w:ascii="Arial" w:hAnsi="Arial" w:cs="Arial"/>
          <w:color w:val="555555"/>
          <w:sz w:val="21"/>
          <w:szCs w:val="21"/>
          <w:lang w:val="en-US"/>
        </w:rPr>
      </w:pPr>
      <w:r w:rsidRPr="00686775">
        <w:rPr>
          <w:rFonts w:ascii="Arial" w:hAnsi="Arial" w:cs="Arial"/>
          <w:color w:val="555555"/>
          <w:sz w:val="21"/>
          <w:szCs w:val="21"/>
          <w:lang w:val="en-US"/>
        </w:rPr>
        <w:t>An implication of this behavior is that </w:t>
      </w:r>
      <w:hyperlink r:id="rId545" w:tooltip="13.8.2 EXPLAIN Statement" w:history="1">
        <w:r w:rsidRPr="00686775">
          <w:rPr>
            <w:rStyle w:val="HTML"/>
            <w:color w:val="000000"/>
            <w:u w:val="single"/>
            <w:bdr w:val="none" w:sz="0" w:space="0" w:color="auto" w:frame="1"/>
            <w:lang w:val="en-US"/>
          </w:rPr>
          <w:t>EXPLAIN</w:t>
        </w:r>
      </w:hyperlink>
      <w:r w:rsidRPr="00686775">
        <w:rPr>
          <w:rFonts w:ascii="Arial" w:hAnsi="Arial" w:cs="Arial"/>
          <w:color w:val="555555"/>
          <w:sz w:val="21"/>
          <w:szCs w:val="21"/>
          <w:lang w:val="en-US"/>
        </w:rPr>
        <w:t> for full-text queries is typically slower than for non-full-text queries for which no expression evaluation occurs during the optimization phase.</w:t>
      </w:r>
    </w:p>
    <w:p w:rsidR="00686775" w:rsidRPr="00686775" w:rsidRDefault="00856AE5" w:rsidP="00686775">
      <w:pPr>
        <w:pStyle w:val="a3"/>
        <w:spacing w:before="0" w:beforeAutospacing="0" w:after="0" w:afterAutospacing="0"/>
        <w:textAlignment w:val="baseline"/>
        <w:rPr>
          <w:rFonts w:ascii="Arial" w:hAnsi="Arial" w:cs="Arial"/>
          <w:color w:val="555555"/>
          <w:sz w:val="21"/>
          <w:szCs w:val="21"/>
          <w:lang w:val="en-US"/>
        </w:rPr>
      </w:pPr>
      <w:hyperlink r:id="rId546" w:tooltip="13.8.2 EXPLAIN Statement" w:history="1">
        <w:r w:rsidR="00686775" w:rsidRPr="00686775">
          <w:rPr>
            <w:rStyle w:val="HTML"/>
            <w:color w:val="000000"/>
            <w:u w:val="single"/>
            <w:bdr w:val="none" w:sz="0" w:space="0" w:color="auto" w:frame="1"/>
            <w:lang w:val="en-US"/>
          </w:rPr>
          <w:t>EXPLAIN</w:t>
        </w:r>
      </w:hyperlink>
      <w:r w:rsidR="00686775" w:rsidRPr="00686775">
        <w:rPr>
          <w:rFonts w:ascii="Arial" w:hAnsi="Arial" w:cs="Arial"/>
          <w:color w:val="555555"/>
          <w:sz w:val="21"/>
          <w:szCs w:val="21"/>
          <w:lang w:val="en-US"/>
        </w:rPr>
        <w:t> for full-text queries may show </w:t>
      </w:r>
      <w:r w:rsidR="00686775" w:rsidRPr="00686775">
        <w:rPr>
          <w:rStyle w:val="HTML"/>
          <w:color w:val="000000"/>
          <w:bdr w:val="none" w:sz="0" w:space="0" w:color="auto" w:frame="1"/>
          <w:lang w:val="en-US"/>
        </w:rPr>
        <w:t>Select tables optimized away</w:t>
      </w:r>
      <w:r w:rsidR="00686775" w:rsidRPr="00686775">
        <w:rPr>
          <w:rFonts w:ascii="Arial" w:hAnsi="Arial" w:cs="Arial"/>
          <w:color w:val="555555"/>
          <w:sz w:val="21"/>
          <w:szCs w:val="21"/>
          <w:lang w:val="en-US"/>
        </w:rPr>
        <w:t> in the </w:t>
      </w:r>
      <w:r w:rsidR="00686775" w:rsidRPr="00686775">
        <w:rPr>
          <w:rStyle w:val="HTML"/>
          <w:color w:val="000000"/>
          <w:bdr w:val="none" w:sz="0" w:space="0" w:color="auto" w:frame="1"/>
          <w:lang w:val="en-US"/>
        </w:rPr>
        <w:t>Extra</w:t>
      </w:r>
      <w:r w:rsidR="00686775" w:rsidRPr="00686775">
        <w:rPr>
          <w:rFonts w:ascii="Arial" w:hAnsi="Arial" w:cs="Arial"/>
          <w:color w:val="555555"/>
          <w:sz w:val="21"/>
          <w:szCs w:val="21"/>
          <w:lang w:val="en-US"/>
        </w:rPr>
        <w:t> column due to matching occurring during optimization; in this case, no table access need occur during later execution.</w:t>
      </w:r>
    </w:p>
    <w:p w:rsidR="00686775" w:rsidRPr="00B56307" w:rsidRDefault="00686775" w:rsidP="00686775">
      <w:pPr>
        <w:pStyle w:val="4"/>
        <w:spacing w:before="0"/>
        <w:textAlignment w:val="baseline"/>
        <w:rPr>
          <w:rFonts w:ascii="Arial" w:hAnsi="Arial" w:cs="Arial"/>
          <w:i w:val="0"/>
          <w:color w:val="555555"/>
          <w:sz w:val="26"/>
          <w:szCs w:val="26"/>
          <w:lang w:val="en-US"/>
        </w:rPr>
      </w:pPr>
      <w:bookmarkStart w:id="244" w:name="column-indexes-spatial"/>
      <w:bookmarkStart w:id="245" w:name="_Toc57738469"/>
      <w:bookmarkEnd w:id="244"/>
      <w:r w:rsidRPr="00B56307">
        <w:rPr>
          <w:rFonts w:ascii="Arial" w:hAnsi="Arial" w:cs="Arial"/>
          <w:i w:val="0"/>
          <w:color w:val="555555"/>
          <w:sz w:val="26"/>
          <w:szCs w:val="26"/>
          <w:lang w:val="en-US"/>
        </w:rPr>
        <w:t>Spatial Indexes</w:t>
      </w:r>
      <w:bookmarkEnd w:id="245"/>
    </w:p>
    <w:p w:rsidR="00686775" w:rsidRPr="00686775" w:rsidRDefault="00686775" w:rsidP="00686775">
      <w:pPr>
        <w:pStyle w:val="a3"/>
        <w:spacing w:before="0" w:beforeAutospacing="0" w:after="0" w:afterAutospacing="0"/>
        <w:textAlignment w:val="baseline"/>
        <w:rPr>
          <w:rFonts w:ascii="Arial" w:hAnsi="Arial" w:cs="Arial"/>
          <w:color w:val="555555"/>
          <w:sz w:val="21"/>
          <w:szCs w:val="21"/>
          <w:lang w:val="en-US"/>
        </w:rPr>
      </w:pPr>
      <w:bookmarkStart w:id="246" w:name="idm46251813156432"/>
      <w:bookmarkStart w:id="247" w:name="idm46251813154944"/>
      <w:bookmarkEnd w:id="246"/>
      <w:bookmarkEnd w:id="247"/>
      <w:r w:rsidRPr="00686775">
        <w:rPr>
          <w:rFonts w:ascii="Arial" w:hAnsi="Arial" w:cs="Arial"/>
          <w:color w:val="555555"/>
          <w:sz w:val="21"/>
          <w:szCs w:val="21"/>
          <w:lang w:val="en-US"/>
        </w:rPr>
        <w:t>You can create indexes on spatial data types. </w:t>
      </w:r>
      <w:r w:rsidRPr="00686775">
        <w:rPr>
          <w:rStyle w:val="HTML"/>
          <w:color w:val="000000"/>
          <w:bdr w:val="none" w:sz="0" w:space="0" w:color="auto" w:frame="1"/>
          <w:lang w:val="en-US"/>
        </w:rPr>
        <w:t>MyISAM</w:t>
      </w:r>
      <w:r w:rsidRPr="00686775">
        <w:rPr>
          <w:rFonts w:ascii="Arial" w:hAnsi="Arial" w:cs="Arial"/>
          <w:color w:val="555555"/>
          <w:sz w:val="21"/>
          <w:szCs w:val="21"/>
          <w:lang w:val="en-US"/>
        </w:rPr>
        <w:t> and </w:t>
      </w:r>
      <w:r w:rsidRPr="00686775">
        <w:rPr>
          <w:rStyle w:val="HTML"/>
          <w:color w:val="000000"/>
          <w:bdr w:val="none" w:sz="0" w:space="0" w:color="auto" w:frame="1"/>
          <w:lang w:val="en-US"/>
        </w:rPr>
        <w:t>InnoDB</w:t>
      </w:r>
      <w:r w:rsidRPr="00686775">
        <w:rPr>
          <w:rFonts w:ascii="Arial" w:hAnsi="Arial" w:cs="Arial"/>
          <w:color w:val="555555"/>
          <w:sz w:val="21"/>
          <w:szCs w:val="21"/>
          <w:lang w:val="en-US"/>
        </w:rPr>
        <w:t> support R-tree indexes on spatial types. Other storage engines use B-trees for indexing spatial types (except for </w:t>
      </w:r>
      <w:r w:rsidRPr="00686775">
        <w:rPr>
          <w:rStyle w:val="HTML"/>
          <w:color w:val="000000"/>
          <w:bdr w:val="none" w:sz="0" w:space="0" w:color="auto" w:frame="1"/>
          <w:lang w:val="en-US"/>
        </w:rPr>
        <w:t>ARCHIVE</w:t>
      </w:r>
      <w:r w:rsidRPr="00686775">
        <w:rPr>
          <w:rFonts w:ascii="Arial" w:hAnsi="Arial" w:cs="Arial"/>
          <w:color w:val="555555"/>
          <w:sz w:val="21"/>
          <w:szCs w:val="21"/>
          <w:lang w:val="en-US"/>
        </w:rPr>
        <w:t>, which does not support spatial type indexing).</w:t>
      </w:r>
    </w:p>
    <w:p w:rsidR="00686775" w:rsidRPr="00B56307" w:rsidRDefault="00686775" w:rsidP="00686775">
      <w:pPr>
        <w:pStyle w:val="4"/>
        <w:spacing w:before="0"/>
        <w:textAlignment w:val="baseline"/>
        <w:rPr>
          <w:rFonts w:ascii="Arial" w:hAnsi="Arial" w:cs="Arial"/>
          <w:i w:val="0"/>
          <w:color w:val="555555"/>
          <w:sz w:val="26"/>
          <w:szCs w:val="26"/>
          <w:lang w:val="en-US"/>
        </w:rPr>
      </w:pPr>
      <w:bookmarkStart w:id="248" w:name="column-indexes-memory-storage-engine"/>
      <w:bookmarkStart w:id="249" w:name="_Toc57738470"/>
      <w:bookmarkEnd w:id="248"/>
      <w:r w:rsidRPr="00B56307">
        <w:rPr>
          <w:rFonts w:ascii="Arial" w:hAnsi="Arial" w:cs="Arial"/>
          <w:i w:val="0"/>
          <w:color w:val="555555"/>
          <w:sz w:val="26"/>
          <w:szCs w:val="26"/>
          <w:lang w:val="en-US"/>
        </w:rPr>
        <w:t>Indexes in the MEMORY Storage Engine</w:t>
      </w:r>
      <w:bookmarkEnd w:id="249"/>
    </w:p>
    <w:p w:rsidR="00686775" w:rsidRPr="00686775" w:rsidRDefault="00686775" w:rsidP="00686775">
      <w:pPr>
        <w:pStyle w:val="a3"/>
        <w:spacing w:before="0" w:beforeAutospacing="0" w:after="0" w:afterAutospacing="0"/>
        <w:textAlignment w:val="baseline"/>
        <w:rPr>
          <w:rFonts w:ascii="Arial" w:hAnsi="Arial" w:cs="Arial"/>
          <w:color w:val="555555"/>
          <w:sz w:val="21"/>
          <w:szCs w:val="21"/>
          <w:lang w:val="en-US"/>
        </w:rPr>
      </w:pPr>
      <w:bookmarkStart w:id="250" w:name="idm46251813149376"/>
      <w:bookmarkStart w:id="251" w:name="idm46251813147888"/>
      <w:bookmarkEnd w:id="250"/>
      <w:bookmarkEnd w:id="251"/>
      <w:r w:rsidRPr="00686775">
        <w:rPr>
          <w:rFonts w:ascii="Arial" w:hAnsi="Arial" w:cs="Arial"/>
          <w:color w:val="555555"/>
          <w:sz w:val="21"/>
          <w:szCs w:val="21"/>
          <w:lang w:val="en-US"/>
        </w:rPr>
        <w:t>The </w:t>
      </w:r>
      <w:r w:rsidRPr="00686775">
        <w:rPr>
          <w:rStyle w:val="HTML"/>
          <w:color w:val="000000"/>
          <w:bdr w:val="none" w:sz="0" w:space="0" w:color="auto" w:frame="1"/>
          <w:lang w:val="en-US"/>
        </w:rPr>
        <w:t>MEMORY</w:t>
      </w:r>
      <w:r w:rsidRPr="00686775">
        <w:rPr>
          <w:rFonts w:ascii="Arial" w:hAnsi="Arial" w:cs="Arial"/>
          <w:color w:val="555555"/>
          <w:sz w:val="21"/>
          <w:szCs w:val="21"/>
          <w:lang w:val="en-US"/>
        </w:rPr>
        <w:t> storage engine uses </w:t>
      </w:r>
      <w:r w:rsidRPr="00686775">
        <w:rPr>
          <w:rStyle w:val="HTML"/>
          <w:color w:val="000000"/>
          <w:bdr w:val="none" w:sz="0" w:space="0" w:color="auto" w:frame="1"/>
          <w:lang w:val="en-US"/>
        </w:rPr>
        <w:t>HASH</w:t>
      </w:r>
      <w:r w:rsidRPr="00686775">
        <w:rPr>
          <w:rFonts w:ascii="Arial" w:hAnsi="Arial" w:cs="Arial"/>
          <w:color w:val="555555"/>
          <w:sz w:val="21"/>
          <w:szCs w:val="21"/>
          <w:lang w:val="en-US"/>
        </w:rPr>
        <w:t> indexes by default, but also supports </w:t>
      </w:r>
      <w:r w:rsidRPr="00686775">
        <w:rPr>
          <w:rStyle w:val="HTML"/>
          <w:color w:val="000000"/>
          <w:bdr w:val="none" w:sz="0" w:space="0" w:color="auto" w:frame="1"/>
          <w:lang w:val="en-US"/>
        </w:rPr>
        <w:t>BTREE</w:t>
      </w:r>
      <w:r w:rsidRPr="00686775">
        <w:rPr>
          <w:rFonts w:ascii="Arial" w:hAnsi="Arial" w:cs="Arial"/>
          <w:color w:val="555555"/>
          <w:sz w:val="21"/>
          <w:szCs w:val="21"/>
          <w:lang w:val="en-US"/>
        </w:rPr>
        <w:t> indexes.</w:t>
      </w:r>
    </w:p>
    <w:p w:rsidR="00686775" w:rsidRPr="00B56307" w:rsidRDefault="00686775" w:rsidP="00686775">
      <w:pPr>
        <w:pStyle w:val="3"/>
        <w:spacing w:before="120" w:after="225"/>
        <w:textAlignment w:val="baseline"/>
        <w:rPr>
          <w:rFonts w:ascii="Arial" w:hAnsi="Arial" w:cs="Arial"/>
          <w:bCs w:val="0"/>
          <w:color w:val="555555"/>
          <w:sz w:val="34"/>
          <w:szCs w:val="34"/>
          <w:lang w:val="en-US"/>
        </w:rPr>
      </w:pPr>
      <w:bookmarkStart w:id="252" w:name="_Toc57738471"/>
      <w:r w:rsidRPr="00B56307">
        <w:rPr>
          <w:rFonts w:ascii="Arial" w:hAnsi="Arial" w:cs="Arial"/>
          <w:bCs w:val="0"/>
          <w:color w:val="555555"/>
          <w:sz w:val="34"/>
          <w:szCs w:val="34"/>
          <w:lang w:val="en-US"/>
        </w:rPr>
        <w:t>Multiple-Column Indexes</w:t>
      </w:r>
      <w:bookmarkEnd w:id="252"/>
    </w:p>
    <w:p w:rsidR="00686775" w:rsidRPr="00686775" w:rsidRDefault="00686775" w:rsidP="00686775">
      <w:pPr>
        <w:pStyle w:val="a3"/>
        <w:spacing w:before="0" w:beforeAutospacing="0" w:after="0" w:afterAutospacing="0"/>
        <w:textAlignment w:val="baseline"/>
        <w:rPr>
          <w:rFonts w:ascii="Arial" w:hAnsi="Arial" w:cs="Arial"/>
          <w:color w:val="555555"/>
          <w:sz w:val="21"/>
          <w:szCs w:val="21"/>
          <w:lang w:val="en-US"/>
        </w:rPr>
      </w:pPr>
      <w:bookmarkStart w:id="253" w:name="idm46251813142416"/>
      <w:bookmarkStart w:id="254" w:name="idm46251813141344"/>
      <w:bookmarkStart w:id="255" w:name="idm46251813139856"/>
      <w:bookmarkEnd w:id="253"/>
      <w:bookmarkEnd w:id="254"/>
      <w:bookmarkEnd w:id="255"/>
      <w:r w:rsidRPr="00686775">
        <w:rPr>
          <w:rFonts w:ascii="Arial" w:hAnsi="Arial" w:cs="Arial"/>
          <w:color w:val="555555"/>
          <w:sz w:val="21"/>
          <w:szCs w:val="21"/>
          <w:lang w:val="en-US"/>
        </w:rPr>
        <w:t>MySQL can create composite indexes (that is, indexes on multiple columns). An index may consist of up to 16 columns. For certain data types, you can index a prefix of the column.</w:t>
      </w:r>
    </w:p>
    <w:p w:rsidR="00686775" w:rsidRPr="00686775" w:rsidRDefault="00686775" w:rsidP="00686775">
      <w:pPr>
        <w:pStyle w:val="a3"/>
        <w:spacing w:before="0" w:beforeAutospacing="0" w:after="225" w:afterAutospacing="0"/>
        <w:textAlignment w:val="baseline"/>
        <w:rPr>
          <w:rFonts w:ascii="Arial" w:hAnsi="Arial" w:cs="Arial"/>
          <w:color w:val="555555"/>
          <w:sz w:val="21"/>
          <w:szCs w:val="21"/>
          <w:lang w:val="en-US"/>
        </w:rPr>
      </w:pPr>
      <w:r w:rsidRPr="00686775">
        <w:rPr>
          <w:rFonts w:ascii="Arial" w:hAnsi="Arial" w:cs="Arial"/>
          <w:color w:val="555555"/>
          <w:sz w:val="21"/>
          <w:szCs w:val="21"/>
          <w:lang w:val="en-US"/>
        </w:rPr>
        <w:t>MySQL can use multiple-column indexes for queries that test all the columns in the index, or queries that test just the first column, the first two columns, the first three columns, and so on. If you specify the columns in the right order in the index definition, a single composite index can speed up several kinds of queries on the same table.</w:t>
      </w:r>
    </w:p>
    <w:p w:rsidR="00686775" w:rsidRPr="00686775" w:rsidRDefault="00686775" w:rsidP="00686775">
      <w:pPr>
        <w:pStyle w:val="a3"/>
        <w:spacing w:before="0" w:beforeAutospacing="0" w:after="225" w:afterAutospacing="0"/>
        <w:textAlignment w:val="baseline"/>
        <w:rPr>
          <w:rFonts w:ascii="Arial" w:hAnsi="Arial" w:cs="Arial"/>
          <w:color w:val="555555"/>
          <w:sz w:val="21"/>
          <w:szCs w:val="21"/>
          <w:lang w:val="en-US"/>
        </w:rPr>
      </w:pPr>
      <w:r w:rsidRPr="00686775">
        <w:rPr>
          <w:rFonts w:ascii="Arial" w:hAnsi="Arial" w:cs="Arial"/>
          <w:color w:val="555555"/>
          <w:sz w:val="21"/>
          <w:szCs w:val="21"/>
          <w:lang w:val="en-US"/>
        </w:rPr>
        <w:t>A multiple-column index can be considered a sorted array, the rows of which contain values that are created by concatenating the values of the indexed columns.</w:t>
      </w:r>
    </w:p>
    <w:p w:rsidR="00686775" w:rsidRPr="00686775" w:rsidRDefault="00686775" w:rsidP="00686775">
      <w:pPr>
        <w:textAlignment w:val="baseline"/>
        <w:rPr>
          <w:rFonts w:ascii="Arial" w:hAnsi="Arial" w:cs="Arial"/>
          <w:b/>
          <w:bCs/>
          <w:color w:val="555555"/>
          <w:sz w:val="26"/>
          <w:szCs w:val="26"/>
          <w:lang w:val="en-US"/>
        </w:rPr>
      </w:pPr>
      <w:r w:rsidRPr="00686775">
        <w:rPr>
          <w:rFonts w:ascii="Arial" w:hAnsi="Arial" w:cs="Arial"/>
          <w:b/>
          <w:bCs/>
          <w:color w:val="555555"/>
          <w:sz w:val="26"/>
          <w:szCs w:val="26"/>
          <w:lang w:val="en-US"/>
        </w:rPr>
        <w:t>Note</w:t>
      </w:r>
    </w:p>
    <w:p w:rsidR="00686775" w:rsidRPr="00686775" w:rsidRDefault="00686775" w:rsidP="00686775">
      <w:pPr>
        <w:pStyle w:val="a3"/>
        <w:spacing w:before="0" w:beforeAutospacing="0" w:after="0" w:afterAutospacing="0"/>
        <w:textAlignment w:val="baseline"/>
        <w:rPr>
          <w:rFonts w:ascii="Arial" w:hAnsi="Arial" w:cs="Arial"/>
          <w:color w:val="555555"/>
          <w:sz w:val="21"/>
          <w:szCs w:val="21"/>
          <w:lang w:val="en-US"/>
        </w:rPr>
      </w:pPr>
      <w:r w:rsidRPr="00686775">
        <w:rPr>
          <w:rFonts w:ascii="Arial" w:hAnsi="Arial" w:cs="Arial"/>
          <w:color w:val="555555"/>
          <w:sz w:val="21"/>
          <w:szCs w:val="21"/>
          <w:lang w:val="en-US"/>
        </w:rPr>
        <w:t>As an alternative to a composite index, you can introduce a column that is </w:t>
      </w:r>
      <w:r w:rsidRPr="00686775">
        <w:rPr>
          <w:rStyle w:val="21"/>
          <w:rFonts w:ascii="inherit" w:eastAsiaTheme="majorEastAsia" w:hAnsi="inherit" w:cs="Arial"/>
          <w:color w:val="555555"/>
          <w:sz w:val="21"/>
          <w:szCs w:val="21"/>
          <w:bdr w:val="none" w:sz="0" w:space="0" w:color="auto" w:frame="1"/>
          <w:lang w:val="en-US"/>
        </w:rPr>
        <w:t>“hashed”</w:t>
      </w:r>
      <w:r w:rsidRPr="00686775">
        <w:rPr>
          <w:rFonts w:ascii="Arial" w:hAnsi="Arial" w:cs="Arial"/>
          <w:color w:val="555555"/>
          <w:sz w:val="21"/>
          <w:szCs w:val="21"/>
          <w:lang w:val="en-US"/>
        </w:rPr>
        <w:t> based on information from other columns. If this column is short, reasonably unique, and indexed, it might be faster than a </w:t>
      </w:r>
      <w:r w:rsidRPr="00686775">
        <w:rPr>
          <w:rStyle w:val="21"/>
          <w:rFonts w:ascii="inherit" w:eastAsiaTheme="majorEastAsia" w:hAnsi="inherit" w:cs="Arial"/>
          <w:color w:val="555555"/>
          <w:sz w:val="21"/>
          <w:szCs w:val="21"/>
          <w:bdr w:val="none" w:sz="0" w:space="0" w:color="auto" w:frame="1"/>
          <w:lang w:val="en-US"/>
        </w:rPr>
        <w:t>“wide”</w:t>
      </w:r>
      <w:r w:rsidRPr="00686775">
        <w:rPr>
          <w:rFonts w:ascii="Arial" w:hAnsi="Arial" w:cs="Arial"/>
          <w:color w:val="555555"/>
          <w:sz w:val="21"/>
          <w:szCs w:val="21"/>
          <w:lang w:val="en-US"/>
        </w:rPr>
        <w:t> index on many columns. In MySQL, it is very easy to use this extra column:</w:t>
      </w:r>
    </w:p>
    <w:p w:rsidR="00686775" w:rsidRPr="00686775" w:rsidRDefault="00686775" w:rsidP="00686775">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686775">
        <w:rPr>
          <w:rStyle w:val="token"/>
          <w:rFonts w:ascii="Consolas" w:hAnsi="Consolas" w:cs="Consolas"/>
          <w:color w:val="0077AA"/>
          <w:sz w:val="19"/>
          <w:szCs w:val="19"/>
          <w:bdr w:val="none" w:sz="0" w:space="0" w:color="auto" w:frame="1"/>
          <w:lang w:val="en-US"/>
        </w:rPr>
        <w:t>SELECT</w:t>
      </w:r>
      <w:r w:rsidRPr="00686775">
        <w:rPr>
          <w:rStyle w:val="HTML"/>
          <w:rFonts w:ascii="Consolas" w:eastAsiaTheme="majorEastAsia" w:hAnsi="Consolas" w:cs="Consolas"/>
          <w:color w:val="000000"/>
          <w:sz w:val="19"/>
          <w:szCs w:val="19"/>
          <w:bdr w:val="none" w:sz="0" w:space="0" w:color="auto" w:frame="1"/>
          <w:lang w:val="en-US"/>
        </w:rPr>
        <w:t xml:space="preserve"> </w:t>
      </w:r>
      <w:r w:rsidRPr="00686775">
        <w:rPr>
          <w:rStyle w:val="token"/>
          <w:rFonts w:ascii="Consolas" w:hAnsi="Consolas" w:cs="Consolas"/>
          <w:color w:val="A67F59"/>
          <w:sz w:val="19"/>
          <w:szCs w:val="19"/>
          <w:bdr w:val="none" w:sz="0" w:space="0" w:color="auto" w:frame="1"/>
          <w:lang w:val="en-US"/>
        </w:rPr>
        <w:t>*</w:t>
      </w:r>
      <w:r w:rsidRPr="00686775">
        <w:rPr>
          <w:rStyle w:val="HTML"/>
          <w:rFonts w:ascii="Consolas" w:eastAsiaTheme="majorEastAsia" w:hAnsi="Consolas" w:cs="Consolas"/>
          <w:color w:val="000000"/>
          <w:sz w:val="19"/>
          <w:szCs w:val="19"/>
          <w:bdr w:val="none" w:sz="0" w:space="0" w:color="auto" w:frame="1"/>
          <w:lang w:val="en-US"/>
        </w:rPr>
        <w:t xml:space="preserve"> </w:t>
      </w:r>
      <w:r w:rsidRPr="00686775">
        <w:rPr>
          <w:rStyle w:val="token"/>
          <w:rFonts w:ascii="Consolas" w:hAnsi="Consolas" w:cs="Consolas"/>
          <w:color w:val="0077AA"/>
          <w:sz w:val="19"/>
          <w:szCs w:val="19"/>
          <w:bdr w:val="none" w:sz="0" w:space="0" w:color="auto" w:frame="1"/>
          <w:lang w:val="en-US"/>
        </w:rPr>
        <w:t>FROM</w:t>
      </w:r>
      <w:r w:rsidRPr="00686775">
        <w:rPr>
          <w:rStyle w:val="HTML"/>
          <w:rFonts w:ascii="Consolas" w:eastAsiaTheme="majorEastAsia" w:hAnsi="Consolas" w:cs="Consolas"/>
          <w:color w:val="000000"/>
          <w:sz w:val="19"/>
          <w:szCs w:val="19"/>
          <w:bdr w:val="none" w:sz="0" w:space="0" w:color="auto" w:frame="1"/>
          <w:lang w:val="en-US"/>
        </w:rPr>
        <w:t xml:space="preserve"> </w:t>
      </w:r>
      <w:r w:rsidRPr="00686775">
        <w:rPr>
          <w:rStyle w:val="a5"/>
          <w:rFonts w:ascii="Consolas" w:hAnsi="Consolas" w:cs="Consolas"/>
          <w:color w:val="000000"/>
          <w:sz w:val="19"/>
          <w:szCs w:val="19"/>
          <w:bdr w:val="none" w:sz="0" w:space="0" w:color="auto" w:frame="1"/>
          <w:lang w:val="en-US"/>
        </w:rPr>
        <w:t>tbl_name</w:t>
      </w:r>
    </w:p>
    <w:p w:rsidR="00686775" w:rsidRPr="00686775" w:rsidRDefault="00686775" w:rsidP="00686775">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686775">
        <w:rPr>
          <w:rStyle w:val="HTML"/>
          <w:rFonts w:ascii="Consolas" w:eastAsiaTheme="majorEastAsia" w:hAnsi="Consolas" w:cs="Consolas"/>
          <w:color w:val="000000"/>
          <w:sz w:val="19"/>
          <w:szCs w:val="19"/>
          <w:bdr w:val="none" w:sz="0" w:space="0" w:color="auto" w:frame="1"/>
          <w:lang w:val="en-US"/>
        </w:rPr>
        <w:t xml:space="preserve">  </w:t>
      </w:r>
      <w:r w:rsidRPr="00686775">
        <w:rPr>
          <w:rStyle w:val="token"/>
          <w:rFonts w:ascii="Consolas" w:hAnsi="Consolas" w:cs="Consolas"/>
          <w:color w:val="0077AA"/>
          <w:sz w:val="19"/>
          <w:szCs w:val="19"/>
          <w:bdr w:val="none" w:sz="0" w:space="0" w:color="auto" w:frame="1"/>
          <w:lang w:val="en-US"/>
        </w:rPr>
        <w:t>WHERE</w:t>
      </w:r>
      <w:r w:rsidRPr="00686775">
        <w:rPr>
          <w:rStyle w:val="HTML"/>
          <w:rFonts w:ascii="Consolas" w:eastAsiaTheme="majorEastAsia" w:hAnsi="Consolas" w:cs="Consolas"/>
          <w:color w:val="000000"/>
          <w:sz w:val="19"/>
          <w:szCs w:val="19"/>
          <w:bdr w:val="none" w:sz="0" w:space="0" w:color="auto" w:frame="1"/>
          <w:lang w:val="en-US"/>
        </w:rPr>
        <w:t xml:space="preserve"> </w:t>
      </w:r>
      <w:r w:rsidRPr="00686775">
        <w:rPr>
          <w:rStyle w:val="a5"/>
          <w:rFonts w:ascii="Consolas" w:hAnsi="Consolas" w:cs="Consolas"/>
          <w:color w:val="000000"/>
          <w:sz w:val="19"/>
          <w:szCs w:val="19"/>
          <w:bdr w:val="none" w:sz="0" w:space="0" w:color="auto" w:frame="1"/>
          <w:lang w:val="en-US"/>
        </w:rPr>
        <w:t>hash_col</w:t>
      </w:r>
      <w:r w:rsidRPr="00686775">
        <w:rPr>
          <w:rStyle w:val="token"/>
          <w:rFonts w:ascii="Consolas" w:hAnsi="Consolas" w:cs="Consolas"/>
          <w:color w:val="A67F59"/>
          <w:sz w:val="19"/>
          <w:szCs w:val="19"/>
          <w:bdr w:val="none" w:sz="0" w:space="0" w:color="auto" w:frame="1"/>
          <w:lang w:val="en-US"/>
        </w:rPr>
        <w:t>=</w:t>
      </w:r>
      <w:r w:rsidRPr="00686775">
        <w:rPr>
          <w:rStyle w:val="token"/>
          <w:rFonts w:ascii="Consolas" w:hAnsi="Consolas" w:cs="Consolas"/>
          <w:color w:val="DD4A68"/>
          <w:sz w:val="19"/>
          <w:szCs w:val="19"/>
          <w:bdr w:val="none" w:sz="0" w:space="0" w:color="auto" w:frame="1"/>
          <w:lang w:val="en-US"/>
        </w:rPr>
        <w:t>MD5</w:t>
      </w:r>
      <w:r w:rsidRPr="00686775">
        <w:rPr>
          <w:rStyle w:val="token"/>
          <w:rFonts w:ascii="Consolas" w:hAnsi="Consolas" w:cs="Consolas"/>
          <w:color w:val="999999"/>
          <w:sz w:val="19"/>
          <w:szCs w:val="19"/>
          <w:bdr w:val="none" w:sz="0" w:space="0" w:color="auto" w:frame="1"/>
          <w:lang w:val="en-US"/>
        </w:rPr>
        <w:t>(</w:t>
      </w:r>
      <w:r w:rsidRPr="00686775">
        <w:rPr>
          <w:rStyle w:val="token"/>
          <w:rFonts w:ascii="Consolas" w:hAnsi="Consolas" w:cs="Consolas"/>
          <w:color w:val="DD4A68"/>
          <w:sz w:val="19"/>
          <w:szCs w:val="19"/>
          <w:bdr w:val="none" w:sz="0" w:space="0" w:color="auto" w:frame="1"/>
          <w:lang w:val="en-US"/>
        </w:rPr>
        <w:t>CONCAT</w:t>
      </w:r>
      <w:r w:rsidRPr="00686775">
        <w:rPr>
          <w:rStyle w:val="token"/>
          <w:rFonts w:ascii="Consolas" w:hAnsi="Consolas" w:cs="Consolas"/>
          <w:color w:val="999999"/>
          <w:sz w:val="19"/>
          <w:szCs w:val="19"/>
          <w:bdr w:val="none" w:sz="0" w:space="0" w:color="auto" w:frame="1"/>
          <w:lang w:val="en-US"/>
        </w:rPr>
        <w:t>(</w:t>
      </w:r>
      <w:r w:rsidRPr="00686775">
        <w:rPr>
          <w:rStyle w:val="a5"/>
          <w:rFonts w:ascii="Consolas" w:hAnsi="Consolas" w:cs="Consolas"/>
          <w:color w:val="000000"/>
          <w:sz w:val="19"/>
          <w:szCs w:val="19"/>
          <w:bdr w:val="none" w:sz="0" w:space="0" w:color="auto" w:frame="1"/>
          <w:lang w:val="en-US"/>
        </w:rPr>
        <w:t>val1</w:t>
      </w:r>
      <w:r w:rsidRPr="00686775">
        <w:rPr>
          <w:rStyle w:val="token"/>
          <w:rFonts w:ascii="Consolas" w:hAnsi="Consolas" w:cs="Consolas"/>
          <w:color w:val="999999"/>
          <w:sz w:val="19"/>
          <w:szCs w:val="19"/>
          <w:bdr w:val="none" w:sz="0" w:space="0" w:color="auto" w:frame="1"/>
          <w:lang w:val="en-US"/>
        </w:rPr>
        <w:t>,</w:t>
      </w:r>
      <w:r w:rsidRPr="00686775">
        <w:rPr>
          <w:rStyle w:val="a5"/>
          <w:rFonts w:ascii="Consolas" w:hAnsi="Consolas" w:cs="Consolas"/>
          <w:color w:val="000000"/>
          <w:sz w:val="19"/>
          <w:szCs w:val="19"/>
          <w:bdr w:val="none" w:sz="0" w:space="0" w:color="auto" w:frame="1"/>
          <w:lang w:val="en-US"/>
        </w:rPr>
        <w:t>val2</w:t>
      </w:r>
      <w:r w:rsidRPr="00686775">
        <w:rPr>
          <w:rStyle w:val="token"/>
          <w:rFonts w:ascii="Consolas" w:hAnsi="Consolas" w:cs="Consolas"/>
          <w:color w:val="999999"/>
          <w:sz w:val="19"/>
          <w:szCs w:val="19"/>
          <w:bdr w:val="none" w:sz="0" w:space="0" w:color="auto" w:frame="1"/>
          <w:lang w:val="en-US"/>
        </w:rPr>
        <w:t>))</w:t>
      </w:r>
    </w:p>
    <w:p w:rsidR="00686775" w:rsidRPr="00686775" w:rsidRDefault="00686775" w:rsidP="00686775">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Fonts w:ascii="Consolas" w:hAnsi="Consolas" w:cs="Consolas"/>
          <w:color w:val="000000"/>
          <w:sz w:val="19"/>
          <w:szCs w:val="19"/>
          <w:lang w:val="en-US"/>
        </w:rPr>
      </w:pPr>
      <w:r w:rsidRPr="00686775">
        <w:rPr>
          <w:rStyle w:val="HTML"/>
          <w:rFonts w:ascii="Consolas" w:eastAsiaTheme="majorEastAsia" w:hAnsi="Consolas" w:cs="Consolas"/>
          <w:color w:val="000000"/>
          <w:sz w:val="19"/>
          <w:szCs w:val="19"/>
          <w:bdr w:val="none" w:sz="0" w:space="0" w:color="auto" w:frame="1"/>
          <w:lang w:val="en-US"/>
        </w:rPr>
        <w:t xml:space="preserve">  </w:t>
      </w:r>
      <w:r w:rsidRPr="00686775">
        <w:rPr>
          <w:rStyle w:val="token"/>
          <w:rFonts w:ascii="Consolas" w:hAnsi="Consolas" w:cs="Consolas"/>
          <w:color w:val="A67F59"/>
          <w:sz w:val="19"/>
          <w:szCs w:val="19"/>
          <w:bdr w:val="none" w:sz="0" w:space="0" w:color="auto" w:frame="1"/>
          <w:lang w:val="en-US"/>
        </w:rPr>
        <w:t>AND</w:t>
      </w:r>
      <w:r w:rsidRPr="00686775">
        <w:rPr>
          <w:rStyle w:val="HTML"/>
          <w:rFonts w:ascii="Consolas" w:eastAsiaTheme="majorEastAsia" w:hAnsi="Consolas" w:cs="Consolas"/>
          <w:color w:val="000000"/>
          <w:sz w:val="19"/>
          <w:szCs w:val="19"/>
          <w:bdr w:val="none" w:sz="0" w:space="0" w:color="auto" w:frame="1"/>
          <w:lang w:val="en-US"/>
        </w:rPr>
        <w:t xml:space="preserve"> </w:t>
      </w:r>
      <w:r w:rsidRPr="00686775">
        <w:rPr>
          <w:rStyle w:val="a5"/>
          <w:rFonts w:ascii="Consolas" w:hAnsi="Consolas" w:cs="Consolas"/>
          <w:color w:val="000000"/>
          <w:sz w:val="19"/>
          <w:szCs w:val="19"/>
          <w:bdr w:val="none" w:sz="0" w:space="0" w:color="auto" w:frame="1"/>
          <w:lang w:val="en-US"/>
        </w:rPr>
        <w:t>col1</w:t>
      </w:r>
      <w:r w:rsidRPr="00686775">
        <w:rPr>
          <w:rStyle w:val="token"/>
          <w:rFonts w:ascii="Consolas" w:hAnsi="Consolas" w:cs="Consolas"/>
          <w:color w:val="A67F59"/>
          <w:sz w:val="19"/>
          <w:szCs w:val="19"/>
          <w:bdr w:val="none" w:sz="0" w:space="0" w:color="auto" w:frame="1"/>
          <w:lang w:val="en-US"/>
        </w:rPr>
        <w:t>=</w:t>
      </w:r>
      <w:r w:rsidRPr="00686775">
        <w:rPr>
          <w:rStyle w:val="a5"/>
          <w:rFonts w:ascii="Consolas" w:hAnsi="Consolas" w:cs="Consolas"/>
          <w:color w:val="000000"/>
          <w:sz w:val="19"/>
          <w:szCs w:val="19"/>
          <w:bdr w:val="none" w:sz="0" w:space="0" w:color="auto" w:frame="1"/>
          <w:lang w:val="en-US"/>
        </w:rPr>
        <w:t>val1</w:t>
      </w:r>
      <w:r w:rsidRPr="00686775">
        <w:rPr>
          <w:rStyle w:val="HTML"/>
          <w:rFonts w:ascii="Consolas" w:eastAsiaTheme="majorEastAsia" w:hAnsi="Consolas" w:cs="Consolas"/>
          <w:color w:val="000000"/>
          <w:sz w:val="19"/>
          <w:szCs w:val="19"/>
          <w:bdr w:val="none" w:sz="0" w:space="0" w:color="auto" w:frame="1"/>
          <w:lang w:val="en-US"/>
        </w:rPr>
        <w:t xml:space="preserve"> </w:t>
      </w:r>
      <w:r w:rsidRPr="00686775">
        <w:rPr>
          <w:rStyle w:val="token"/>
          <w:rFonts w:ascii="Consolas" w:hAnsi="Consolas" w:cs="Consolas"/>
          <w:color w:val="A67F59"/>
          <w:sz w:val="19"/>
          <w:szCs w:val="19"/>
          <w:bdr w:val="none" w:sz="0" w:space="0" w:color="auto" w:frame="1"/>
          <w:lang w:val="en-US"/>
        </w:rPr>
        <w:t>AND</w:t>
      </w:r>
      <w:r w:rsidRPr="00686775">
        <w:rPr>
          <w:rStyle w:val="HTML"/>
          <w:rFonts w:ascii="Consolas" w:eastAsiaTheme="majorEastAsia" w:hAnsi="Consolas" w:cs="Consolas"/>
          <w:color w:val="000000"/>
          <w:sz w:val="19"/>
          <w:szCs w:val="19"/>
          <w:bdr w:val="none" w:sz="0" w:space="0" w:color="auto" w:frame="1"/>
          <w:lang w:val="en-US"/>
        </w:rPr>
        <w:t xml:space="preserve"> </w:t>
      </w:r>
      <w:r w:rsidRPr="00686775">
        <w:rPr>
          <w:rStyle w:val="a5"/>
          <w:rFonts w:ascii="Consolas" w:hAnsi="Consolas" w:cs="Consolas"/>
          <w:color w:val="000000"/>
          <w:sz w:val="19"/>
          <w:szCs w:val="19"/>
          <w:bdr w:val="none" w:sz="0" w:space="0" w:color="auto" w:frame="1"/>
          <w:lang w:val="en-US"/>
        </w:rPr>
        <w:t>col2</w:t>
      </w:r>
      <w:r w:rsidRPr="00686775">
        <w:rPr>
          <w:rStyle w:val="token"/>
          <w:rFonts w:ascii="Consolas" w:hAnsi="Consolas" w:cs="Consolas"/>
          <w:color w:val="A67F59"/>
          <w:sz w:val="19"/>
          <w:szCs w:val="19"/>
          <w:bdr w:val="none" w:sz="0" w:space="0" w:color="auto" w:frame="1"/>
          <w:lang w:val="en-US"/>
        </w:rPr>
        <w:t>=</w:t>
      </w:r>
      <w:r w:rsidRPr="00686775">
        <w:rPr>
          <w:rStyle w:val="a5"/>
          <w:rFonts w:ascii="Consolas" w:hAnsi="Consolas" w:cs="Consolas"/>
          <w:color w:val="000000"/>
          <w:sz w:val="19"/>
          <w:szCs w:val="19"/>
          <w:bdr w:val="none" w:sz="0" w:space="0" w:color="auto" w:frame="1"/>
          <w:lang w:val="en-US"/>
        </w:rPr>
        <w:t>val2</w:t>
      </w:r>
      <w:r w:rsidRPr="00686775">
        <w:rPr>
          <w:rStyle w:val="token"/>
          <w:rFonts w:ascii="Consolas" w:hAnsi="Consolas" w:cs="Consolas"/>
          <w:color w:val="999999"/>
          <w:sz w:val="19"/>
          <w:szCs w:val="19"/>
          <w:bdr w:val="none" w:sz="0" w:space="0" w:color="auto" w:frame="1"/>
          <w:lang w:val="en-US"/>
        </w:rPr>
        <w:t>;</w:t>
      </w:r>
    </w:p>
    <w:p w:rsidR="00686775" w:rsidRPr="00686775" w:rsidRDefault="00686775" w:rsidP="00686775">
      <w:pPr>
        <w:pStyle w:val="a3"/>
        <w:spacing w:before="0" w:beforeAutospacing="0" w:after="225" w:afterAutospacing="0"/>
        <w:textAlignment w:val="baseline"/>
        <w:rPr>
          <w:rFonts w:ascii="Arial" w:hAnsi="Arial" w:cs="Arial"/>
          <w:color w:val="555555"/>
          <w:sz w:val="21"/>
          <w:szCs w:val="21"/>
          <w:lang w:val="en-US"/>
        </w:rPr>
      </w:pPr>
      <w:r w:rsidRPr="00686775">
        <w:rPr>
          <w:rFonts w:ascii="Arial" w:hAnsi="Arial" w:cs="Arial"/>
          <w:color w:val="555555"/>
          <w:sz w:val="21"/>
          <w:szCs w:val="21"/>
          <w:lang w:val="en-US"/>
        </w:rPr>
        <w:t>Suppose that a table has the following specification:</w:t>
      </w:r>
    </w:p>
    <w:p w:rsidR="00686775" w:rsidRPr="00686775" w:rsidRDefault="00686775" w:rsidP="00686775">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686775">
        <w:rPr>
          <w:rStyle w:val="token"/>
          <w:rFonts w:ascii="Consolas" w:hAnsi="Consolas" w:cs="Consolas"/>
          <w:color w:val="0077AA"/>
          <w:sz w:val="19"/>
          <w:szCs w:val="19"/>
          <w:bdr w:val="none" w:sz="0" w:space="0" w:color="auto" w:frame="1"/>
          <w:lang w:val="en-US"/>
        </w:rPr>
        <w:t>CREATE</w:t>
      </w:r>
      <w:r w:rsidRPr="00686775">
        <w:rPr>
          <w:rStyle w:val="HTML"/>
          <w:rFonts w:ascii="Consolas" w:eastAsiaTheme="majorEastAsia" w:hAnsi="Consolas" w:cs="Consolas"/>
          <w:color w:val="000000"/>
          <w:sz w:val="19"/>
          <w:szCs w:val="19"/>
          <w:bdr w:val="none" w:sz="0" w:space="0" w:color="auto" w:frame="1"/>
          <w:lang w:val="en-US"/>
        </w:rPr>
        <w:t xml:space="preserve"> </w:t>
      </w:r>
      <w:r w:rsidRPr="00686775">
        <w:rPr>
          <w:rStyle w:val="token"/>
          <w:rFonts w:ascii="Consolas" w:hAnsi="Consolas" w:cs="Consolas"/>
          <w:color w:val="0077AA"/>
          <w:sz w:val="19"/>
          <w:szCs w:val="19"/>
          <w:bdr w:val="none" w:sz="0" w:space="0" w:color="auto" w:frame="1"/>
          <w:lang w:val="en-US"/>
        </w:rPr>
        <w:t>TABLE</w:t>
      </w:r>
      <w:r w:rsidRPr="00686775">
        <w:rPr>
          <w:rStyle w:val="HTML"/>
          <w:rFonts w:ascii="Consolas" w:eastAsiaTheme="majorEastAsia" w:hAnsi="Consolas" w:cs="Consolas"/>
          <w:color w:val="000000"/>
          <w:sz w:val="19"/>
          <w:szCs w:val="19"/>
          <w:bdr w:val="none" w:sz="0" w:space="0" w:color="auto" w:frame="1"/>
          <w:lang w:val="en-US"/>
        </w:rPr>
        <w:t xml:space="preserve"> test </w:t>
      </w:r>
      <w:r w:rsidRPr="00686775">
        <w:rPr>
          <w:rStyle w:val="token"/>
          <w:rFonts w:ascii="Consolas" w:hAnsi="Consolas" w:cs="Consolas"/>
          <w:color w:val="999999"/>
          <w:sz w:val="19"/>
          <w:szCs w:val="19"/>
          <w:bdr w:val="none" w:sz="0" w:space="0" w:color="auto" w:frame="1"/>
          <w:lang w:val="en-US"/>
        </w:rPr>
        <w:t>(</w:t>
      </w:r>
    </w:p>
    <w:p w:rsidR="00686775" w:rsidRPr="00686775" w:rsidRDefault="00686775" w:rsidP="00686775">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686775">
        <w:rPr>
          <w:rStyle w:val="HTML"/>
          <w:rFonts w:ascii="Consolas" w:eastAsiaTheme="majorEastAsia" w:hAnsi="Consolas" w:cs="Consolas"/>
          <w:color w:val="000000"/>
          <w:sz w:val="19"/>
          <w:szCs w:val="19"/>
          <w:bdr w:val="none" w:sz="0" w:space="0" w:color="auto" w:frame="1"/>
          <w:lang w:val="en-US"/>
        </w:rPr>
        <w:t xml:space="preserve">    id         </w:t>
      </w:r>
      <w:r w:rsidRPr="00686775">
        <w:rPr>
          <w:rStyle w:val="token"/>
          <w:rFonts w:ascii="Consolas" w:hAnsi="Consolas" w:cs="Consolas"/>
          <w:color w:val="834689"/>
          <w:sz w:val="19"/>
          <w:szCs w:val="19"/>
          <w:bdr w:val="none" w:sz="0" w:space="0" w:color="auto" w:frame="1"/>
          <w:lang w:val="en-US"/>
        </w:rPr>
        <w:t>INT</w:t>
      </w:r>
      <w:r w:rsidRPr="00686775">
        <w:rPr>
          <w:rStyle w:val="HTML"/>
          <w:rFonts w:ascii="Consolas" w:eastAsiaTheme="majorEastAsia" w:hAnsi="Consolas" w:cs="Consolas"/>
          <w:color w:val="000000"/>
          <w:sz w:val="19"/>
          <w:szCs w:val="19"/>
          <w:bdr w:val="none" w:sz="0" w:space="0" w:color="auto" w:frame="1"/>
          <w:lang w:val="en-US"/>
        </w:rPr>
        <w:t xml:space="preserve"> </w:t>
      </w:r>
      <w:r w:rsidRPr="00686775">
        <w:rPr>
          <w:rStyle w:val="token"/>
          <w:rFonts w:ascii="Consolas" w:hAnsi="Consolas" w:cs="Consolas"/>
          <w:color w:val="A67F59"/>
          <w:sz w:val="19"/>
          <w:szCs w:val="19"/>
          <w:bdr w:val="none" w:sz="0" w:space="0" w:color="auto" w:frame="1"/>
          <w:lang w:val="en-US"/>
        </w:rPr>
        <w:t>NOT</w:t>
      </w:r>
      <w:r w:rsidRPr="00686775">
        <w:rPr>
          <w:rStyle w:val="HTML"/>
          <w:rFonts w:ascii="Consolas" w:eastAsiaTheme="majorEastAsia" w:hAnsi="Consolas" w:cs="Consolas"/>
          <w:color w:val="000000"/>
          <w:sz w:val="19"/>
          <w:szCs w:val="19"/>
          <w:bdr w:val="none" w:sz="0" w:space="0" w:color="auto" w:frame="1"/>
          <w:lang w:val="en-US"/>
        </w:rPr>
        <w:t xml:space="preserve"> </w:t>
      </w:r>
      <w:r w:rsidRPr="00686775">
        <w:rPr>
          <w:rStyle w:val="token"/>
          <w:rFonts w:ascii="Consolas" w:hAnsi="Consolas" w:cs="Consolas"/>
          <w:color w:val="990055"/>
          <w:sz w:val="19"/>
          <w:szCs w:val="19"/>
          <w:bdr w:val="none" w:sz="0" w:space="0" w:color="auto" w:frame="1"/>
          <w:lang w:val="en-US"/>
        </w:rPr>
        <w:t>NULL</w:t>
      </w:r>
      <w:r w:rsidRPr="00686775">
        <w:rPr>
          <w:rStyle w:val="token"/>
          <w:rFonts w:ascii="Consolas" w:hAnsi="Consolas" w:cs="Consolas"/>
          <w:color w:val="999999"/>
          <w:sz w:val="19"/>
          <w:szCs w:val="19"/>
          <w:bdr w:val="none" w:sz="0" w:space="0" w:color="auto" w:frame="1"/>
          <w:lang w:val="en-US"/>
        </w:rPr>
        <w:t>,</w:t>
      </w:r>
    </w:p>
    <w:p w:rsidR="00686775" w:rsidRPr="00686775" w:rsidRDefault="00686775" w:rsidP="00686775">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686775">
        <w:rPr>
          <w:rStyle w:val="HTML"/>
          <w:rFonts w:ascii="Consolas" w:eastAsiaTheme="majorEastAsia" w:hAnsi="Consolas" w:cs="Consolas"/>
          <w:color w:val="000000"/>
          <w:sz w:val="19"/>
          <w:szCs w:val="19"/>
          <w:bdr w:val="none" w:sz="0" w:space="0" w:color="auto" w:frame="1"/>
          <w:lang w:val="en-US"/>
        </w:rPr>
        <w:t xml:space="preserve">    last_name  </w:t>
      </w:r>
      <w:r w:rsidRPr="00686775">
        <w:rPr>
          <w:rStyle w:val="token"/>
          <w:rFonts w:ascii="Consolas" w:hAnsi="Consolas" w:cs="Consolas"/>
          <w:color w:val="834689"/>
          <w:sz w:val="19"/>
          <w:szCs w:val="19"/>
          <w:bdr w:val="none" w:sz="0" w:space="0" w:color="auto" w:frame="1"/>
          <w:lang w:val="en-US"/>
        </w:rPr>
        <w:t>CHAR</w:t>
      </w:r>
      <w:r w:rsidRPr="00686775">
        <w:rPr>
          <w:rStyle w:val="token"/>
          <w:rFonts w:ascii="Consolas" w:hAnsi="Consolas" w:cs="Consolas"/>
          <w:color w:val="999999"/>
          <w:sz w:val="19"/>
          <w:szCs w:val="19"/>
          <w:bdr w:val="none" w:sz="0" w:space="0" w:color="auto" w:frame="1"/>
          <w:lang w:val="en-US"/>
        </w:rPr>
        <w:t>(</w:t>
      </w:r>
      <w:r w:rsidRPr="00686775">
        <w:rPr>
          <w:rStyle w:val="token"/>
          <w:rFonts w:ascii="Consolas" w:hAnsi="Consolas" w:cs="Consolas"/>
          <w:color w:val="990055"/>
          <w:sz w:val="19"/>
          <w:szCs w:val="19"/>
          <w:bdr w:val="none" w:sz="0" w:space="0" w:color="auto" w:frame="1"/>
          <w:lang w:val="en-US"/>
        </w:rPr>
        <w:t>30</w:t>
      </w:r>
      <w:r w:rsidRPr="00686775">
        <w:rPr>
          <w:rStyle w:val="token"/>
          <w:rFonts w:ascii="Consolas" w:hAnsi="Consolas" w:cs="Consolas"/>
          <w:color w:val="999999"/>
          <w:sz w:val="19"/>
          <w:szCs w:val="19"/>
          <w:bdr w:val="none" w:sz="0" w:space="0" w:color="auto" w:frame="1"/>
          <w:lang w:val="en-US"/>
        </w:rPr>
        <w:t>)</w:t>
      </w:r>
      <w:r w:rsidRPr="00686775">
        <w:rPr>
          <w:rStyle w:val="HTML"/>
          <w:rFonts w:ascii="Consolas" w:eastAsiaTheme="majorEastAsia" w:hAnsi="Consolas" w:cs="Consolas"/>
          <w:color w:val="000000"/>
          <w:sz w:val="19"/>
          <w:szCs w:val="19"/>
          <w:bdr w:val="none" w:sz="0" w:space="0" w:color="auto" w:frame="1"/>
          <w:lang w:val="en-US"/>
        </w:rPr>
        <w:t xml:space="preserve"> </w:t>
      </w:r>
      <w:r w:rsidRPr="00686775">
        <w:rPr>
          <w:rStyle w:val="token"/>
          <w:rFonts w:ascii="Consolas" w:hAnsi="Consolas" w:cs="Consolas"/>
          <w:color w:val="A67F59"/>
          <w:sz w:val="19"/>
          <w:szCs w:val="19"/>
          <w:bdr w:val="none" w:sz="0" w:space="0" w:color="auto" w:frame="1"/>
          <w:lang w:val="en-US"/>
        </w:rPr>
        <w:t>NOT</w:t>
      </w:r>
      <w:r w:rsidRPr="00686775">
        <w:rPr>
          <w:rStyle w:val="HTML"/>
          <w:rFonts w:ascii="Consolas" w:eastAsiaTheme="majorEastAsia" w:hAnsi="Consolas" w:cs="Consolas"/>
          <w:color w:val="000000"/>
          <w:sz w:val="19"/>
          <w:szCs w:val="19"/>
          <w:bdr w:val="none" w:sz="0" w:space="0" w:color="auto" w:frame="1"/>
          <w:lang w:val="en-US"/>
        </w:rPr>
        <w:t xml:space="preserve"> </w:t>
      </w:r>
      <w:r w:rsidRPr="00686775">
        <w:rPr>
          <w:rStyle w:val="token"/>
          <w:rFonts w:ascii="Consolas" w:hAnsi="Consolas" w:cs="Consolas"/>
          <w:color w:val="990055"/>
          <w:sz w:val="19"/>
          <w:szCs w:val="19"/>
          <w:bdr w:val="none" w:sz="0" w:space="0" w:color="auto" w:frame="1"/>
          <w:lang w:val="en-US"/>
        </w:rPr>
        <w:t>NULL</w:t>
      </w:r>
      <w:r w:rsidRPr="00686775">
        <w:rPr>
          <w:rStyle w:val="token"/>
          <w:rFonts w:ascii="Consolas" w:hAnsi="Consolas" w:cs="Consolas"/>
          <w:color w:val="999999"/>
          <w:sz w:val="19"/>
          <w:szCs w:val="19"/>
          <w:bdr w:val="none" w:sz="0" w:space="0" w:color="auto" w:frame="1"/>
          <w:lang w:val="en-US"/>
        </w:rPr>
        <w:t>,</w:t>
      </w:r>
    </w:p>
    <w:p w:rsidR="00686775" w:rsidRPr="00686775" w:rsidRDefault="00686775" w:rsidP="00686775">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686775">
        <w:rPr>
          <w:rStyle w:val="HTML"/>
          <w:rFonts w:ascii="Consolas" w:eastAsiaTheme="majorEastAsia" w:hAnsi="Consolas" w:cs="Consolas"/>
          <w:color w:val="000000"/>
          <w:sz w:val="19"/>
          <w:szCs w:val="19"/>
          <w:bdr w:val="none" w:sz="0" w:space="0" w:color="auto" w:frame="1"/>
          <w:lang w:val="en-US"/>
        </w:rPr>
        <w:t xml:space="preserve">    first_name </w:t>
      </w:r>
      <w:r w:rsidRPr="00686775">
        <w:rPr>
          <w:rStyle w:val="token"/>
          <w:rFonts w:ascii="Consolas" w:hAnsi="Consolas" w:cs="Consolas"/>
          <w:color w:val="834689"/>
          <w:sz w:val="19"/>
          <w:szCs w:val="19"/>
          <w:bdr w:val="none" w:sz="0" w:space="0" w:color="auto" w:frame="1"/>
          <w:lang w:val="en-US"/>
        </w:rPr>
        <w:t>CHAR</w:t>
      </w:r>
      <w:r w:rsidRPr="00686775">
        <w:rPr>
          <w:rStyle w:val="token"/>
          <w:rFonts w:ascii="Consolas" w:hAnsi="Consolas" w:cs="Consolas"/>
          <w:color w:val="999999"/>
          <w:sz w:val="19"/>
          <w:szCs w:val="19"/>
          <w:bdr w:val="none" w:sz="0" w:space="0" w:color="auto" w:frame="1"/>
          <w:lang w:val="en-US"/>
        </w:rPr>
        <w:t>(</w:t>
      </w:r>
      <w:r w:rsidRPr="00686775">
        <w:rPr>
          <w:rStyle w:val="token"/>
          <w:rFonts w:ascii="Consolas" w:hAnsi="Consolas" w:cs="Consolas"/>
          <w:color w:val="990055"/>
          <w:sz w:val="19"/>
          <w:szCs w:val="19"/>
          <w:bdr w:val="none" w:sz="0" w:space="0" w:color="auto" w:frame="1"/>
          <w:lang w:val="en-US"/>
        </w:rPr>
        <w:t>30</w:t>
      </w:r>
      <w:r w:rsidRPr="00686775">
        <w:rPr>
          <w:rStyle w:val="token"/>
          <w:rFonts w:ascii="Consolas" w:hAnsi="Consolas" w:cs="Consolas"/>
          <w:color w:val="999999"/>
          <w:sz w:val="19"/>
          <w:szCs w:val="19"/>
          <w:bdr w:val="none" w:sz="0" w:space="0" w:color="auto" w:frame="1"/>
          <w:lang w:val="en-US"/>
        </w:rPr>
        <w:t>)</w:t>
      </w:r>
      <w:r w:rsidRPr="00686775">
        <w:rPr>
          <w:rStyle w:val="HTML"/>
          <w:rFonts w:ascii="Consolas" w:eastAsiaTheme="majorEastAsia" w:hAnsi="Consolas" w:cs="Consolas"/>
          <w:color w:val="000000"/>
          <w:sz w:val="19"/>
          <w:szCs w:val="19"/>
          <w:bdr w:val="none" w:sz="0" w:space="0" w:color="auto" w:frame="1"/>
          <w:lang w:val="en-US"/>
        </w:rPr>
        <w:t xml:space="preserve"> </w:t>
      </w:r>
      <w:r w:rsidRPr="00686775">
        <w:rPr>
          <w:rStyle w:val="token"/>
          <w:rFonts w:ascii="Consolas" w:hAnsi="Consolas" w:cs="Consolas"/>
          <w:color w:val="A67F59"/>
          <w:sz w:val="19"/>
          <w:szCs w:val="19"/>
          <w:bdr w:val="none" w:sz="0" w:space="0" w:color="auto" w:frame="1"/>
          <w:lang w:val="en-US"/>
        </w:rPr>
        <w:t>NOT</w:t>
      </w:r>
      <w:r w:rsidRPr="00686775">
        <w:rPr>
          <w:rStyle w:val="HTML"/>
          <w:rFonts w:ascii="Consolas" w:eastAsiaTheme="majorEastAsia" w:hAnsi="Consolas" w:cs="Consolas"/>
          <w:color w:val="000000"/>
          <w:sz w:val="19"/>
          <w:szCs w:val="19"/>
          <w:bdr w:val="none" w:sz="0" w:space="0" w:color="auto" w:frame="1"/>
          <w:lang w:val="en-US"/>
        </w:rPr>
        <w:t xml:space="preserve"> </w:t>
      </w:r>
      <w:r w:rsidRPr="00686775">
        <w:rPr>
          <w:rStyle w:val="token"/>
          <w:rFonts w:ascii="Consolas" w:hAnsi="Consolas" w:cs="Consolas"/>
          <w:color w:val="990055"/>
          <w:sz w:val="19"/>
          <w:szCs w:val="19"/>
          <w:bdr w:val="none" w:sz="0" w:space="0" w:color="auto" w:frame="1"/>
          <w:lang w:val="en-US"/>
        </w:rPr>
        <w:t>NULL</w:t>
      </w:r>
      <w:r w:rsidRPr="00686775">
        <w:rPr>
          <w:rStyle w:val="token"/>
          <w:rFonts w:ascii="Consolas" w:hAnsi="Consolas" w:cs="Consolas"/>
          <w:color w:val="999999"/>
          <w:sz w:val="19"/>
          <w:szCs w:val="19"/>
          <w:bdr w:val="none" w:sz="0" w:space="0" w:color="auto" w:frame="1"/>
          <w:lang w:val="en-US"/>
        </w:rPr>
        <w:t>,</w:t>
      </w:r>
    </w:p>
    <w:p w:rsidR="00686775" w:rsidRPr="00686775" w:rsidRDefault="00686775" w:rsidP="00686775">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686775">
        <w:rPr>
          <w:rStyle w:val="HTML"/>
          <w:rFonts w:ascii="Consolas" w:eastAsiaTheme="majorEastAsia" w:hAnsi="Consolas" w:cs="Consolas"/>
          <w:color w:val="000000"/>
          <w:sz w:val="19"/>
          <w:szCs w:val="19"/>
          <w:bdr w:val="none" w:sz="0" w:space="0" w:color="auto" w:frame="1"/>
          <w:lang w:val="en-US"/>
        </w:rPr>
        <w:t xml:space="preserve">    </w:t>
      </w:r>
      <w:r w:rsidRPr="00686775">
        <w:rPr>
          <w:rStyle w:val="token"/>
          <w:rFonts w:ascii="Consolas" w:hAnsi="Consolas" w:cs="Consolas"/>
          <w:color w:val="0077AA"/>
          <w:sz w:val="19"/>
          <w:szCs w:val="19"/>
          <w:bdr w:val="none" w:sz="0" w:space="0" w:color="auto" w:frame="1"/>
          <w:lang w:val="en-US"/>
        </w:rPr>
        <w:t>PRIMARY</w:t>
      </w:r>
      <w:r w:rsidRPr="00686775">
        <w:rPr>
          <w:rStyle w:val="HTML"/>
          <w:rFonts w:ascii="Consolas" w:eastAsiaTheme="majorEastAsia" w:hAnsi="Consolas" w:cs="Consolas"/>
          <w:color w:val="000000"/>
          <w:sz w:val="19"/>
          <w:szCs w:val="19"/>
          <w:bdr w:val="none" w:sz="0" w:space="0" w:color="auto" w:frame="1"/>
          <w:lang w:val="en-US"/>
        </w:rPr>
        <w:t xml:space="preserve"> </w:t>
      </w:r>
      <w:r w:rsidRPr="00686775">
        <w:rPr>
          <w:rStyle w:val="token"/>
          <w:rFonts w:ascii="Consolas" w:hAnsi="Consolas" w:cs="Consolas"/>
          <w:color w:val="0077AA"/>
          <w:sz w:val="19"/>
          <w:szCs w:val="19"/>
          <w:bdr w:val="none" w:sz="0" w:space="0" w:color="auto" w:frame="1"/>
          <w:lang w:val="en-US"/>
        </w:rPr>
        <w:t>KEY</w:t>
      </w:r>
      <w:r w:rsidRPr="00686775">
        <w:rPr>
          <w:rStyle w:val="HTML"/>
          <w:rFonts w:ascii="Consolas" w:eastAsiaTheme="majorEastAsia" w:hAnsi="Consolas" w:cs="Consolas"/>
          <w:color w:val="000000"/>
          <w:sz w:val="19"/>
          <w:szCs w:val="19"/>
          <w:bdr w:val="none" w:sz="0" w:space="0" w:color="auto" w:frame="1"/>
          <w:lang w:val="en-US"/>
        </w:rPr>
        <w:t xml:space="preserve"> </w:t>
      </w:r>
      <w:r w:rsidRPr="00686775">
        <w:rPr>
          <w:rStyle w:val="token"/>
          <w:rFonts w:ascii="Consolas" w:hAnsi="Consolas" w:cs="Consolas"/>
          <w:color w:val="999999"/>
          <w:sz w:val="19"/>
          <w:szCs w:val="19"/>
          <w:bdr w:val="none" w:sz="0" w:space="0" w:color="auto" w:frame="1"/>
          <w:lang w:val="en-US"/>
        </w:rPr>
        <w:t>(</w:t>
      </w:r>
      <w:r w:rsidRPr="00686775">
        <w:rPr>
          <w:rStyle w:val="HTML"/>
          <w:rFonts w:ascii="Consolas" w:eastAsiaTheme="majorEastAsia" w:hAnsi="Consolas" w:cs="Consolas"/>
          <w:color w:val="000000"/>
          <w:sz w:val="19"/>
          <w:szCs w:val="19"/>
          <w:bdr w:val="none" w:sz="0" w:space="0" w:color="auto" w:frame="1"/>
          <w:lang w:val="en-US"/>
        </w:rPr>
        <w:t>id</w:t>
      </w:r>
      <w:r w:rsidRPr="00686775">
        <w:rPr>
          <w:rStyle w:val="token"/>
          <w:rFonts w:ascii="Consolas" w:hAnsi="Consolas" w:cs="Consolas"/>
          <w:color w:val="999999"/>
          <w:sz w:val="19"/>
          <w:szCs w:val="19"/>
          <w:bdr w:val="none" w:sz="0" w:space="0" w:color="auto" w:frame="1"/>
          <w:lang w:val="en-US"/>
        </w:rPr>
        <w:t>),</w:t>
      </w:r>
    </w:p>
    <w:p w:rsidR="00686775" w:rsidRPr="00686775" w:rsidRDefault="00686775" w:rsidP="00686775">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686775">
        <w:rPr>
          <w:rStyle w:val="HTML"/>
          <w:rFonts w:ascii="Consolas" w:eastAsiaTheme="majorEastAsia" w:hAnsi="Consolas" w:cs="Consolas"/>
          <w:color w:val="000000"/>
          <w:sz w:val="19"/>
          <w:szCs w:val="19"/>
          <w:bdr w:val="none" w:sz="0" w:space="0" w:color="auto" w:frame="1"/>
          <w:lang w:val="en-US"/>
        </w:rPr>
        <w:t xml:space="preserve">    </w:t>
      </w:r>
      <w:r w:rsidRPr="00686775">
        <w:rPr>
          <w:rStyle w:val="token"/>
          <w:rFonts w:ascii="Consolas" w:hAnsi="Consolas" w:cs="Consolas"/>
          <w:color w:val="0077AA"/>
          <w:sz w:val="19"/>
          <w:szCs w:val="19"/>
          <w:bdr w:val="none" w:sz="0" w:space="0" w:color="auto" w:frame="1"/>
          <w:lang w:val="en-US"/>
        </w:rPr>
        <w:t>INDEX</w:t>
      </w:r>
      <w:r w:rsidRPr="00686775">
        <w:rPr>
          <w:rStyle w:val="HTML"/>
          <w:rFonts w:ascii="Consolas" w:eastAsiaTheme="majorEastAsia" w:hAnsi="Consolas" w:cs="Consolas"/>
          <w:color w:val="000000"/>
          <w:sz w:val="19"/>
          <w:szCs w:val="19"/>
          <w:bdr w:val="none" w:sz="0" w:space="0" w:color="auto" w:frame="1"/>
          <w:lang w:val="en-US"/>
        </w:rPr>
        <w:t xml:space="preserve"> </w:t>
      </w:r>
      <w:r w:rsidRPr="00686775">
        <w:rPr>
          <w:rStyle w:val="token"/>
          <w:rFonts w:ascii="Consolas" w:hAnsi="Consolas" w:cs="Consolas"/>
          <w:color w:val="0077AA"/>
          <w:sz w:val="19"/>
          <w:szCs w:val="19"/>
          <w:bdr w:val="none" w:sz="0" w:space="0" w:color="auto" w:frame="1"/>
          <w:lang w:val="en-US"/>
        </w:rPr>
        <w:t>name</w:t>
      </w:r>
      <w:r w:rsidRPr="00686775">
        <w:rPr>
          <w:rStyle w:val="HTML"/>
          <w:rFonts w:ascii="Consolas" w:eastAsiaTheme="majorEastAsia" w:hAnsi="Consolas" w:cs="Consolas"/>
          <w:color w:val="000000"/>
          <w:sz w:val="19"/>
          <w:szCs w:val="19"/>
          <w:bdr w:val="none" w:sz="0" w:space="0" w:color="auto" w:frame="1"/>
          <w:lang w:val="en-US"/>
        </w:rPr>
        <w:t xml:space="preserve"> </w:t>
      </w:r>
      <w:r w:rsidRPr="00686775">
        <w:rPr>
          <w:rStyle w:val="token"/>
          <w:rFonts w:ascii="Consolas" w:hAnsi="Consolas" w:cs="Consolas"/>
          <w:color w:val="999999"/>
          <w:sz w:val="19"/>
          <w:szCs w:val="19"/>
          <w:bdr w:val="none" w:sz="0" w:space="0" w:color="auto" w:frame="1"/>
          <w:lang w:val="en-US"/>
        </w:rPr>
        <w:t>(</w:t>
      </w:r>
      <w:r w:rsidRPr="00686775">
        <w:rPr>
          <w:rStyle w:val="HTML"/>
          <w:rFonts w:ascii="Consolas" w:eastAsiaTheme="majorEastAsia" w:hAnsi="Consolas" w:cs="Consolas"/>
          <w:color w:val="000000"/>
          <w:sz w:val="19"/>
          <w:szCs w:val="19"/>
          <w:bdr w:val="none" w:sz="0" w:space="0" w:color="auto" w:frame="1"/>
          <w:lang w:val="en-US"/>
        </w:rPr>
        <w:t>last_name</w:t>
      </w:r>
      <w:r w:rsidRPr="00686775">
        <w:rPr>
          <w:rStyle w:val="token"/>
          <w:rFonts w:ascii="Consolas" w:hAnsi="Consolas" w:cs="Consolas"/>
          <w:color w:val="999999"/>
          <w:sz w:val="19"/>
          <w:szCs w:val="19"/>
          <w:bdr w:val="none" w:sz="0" w:space="0" w:color="auto" w:frame="1"/>
          <w:lang w:val="en-US"/>
        </w:rPr>
        <w:t>,</w:t>
      </w:r>
      <w:r w:rsidRPr="00686775">
        <w:rPr>
          <w:rStyle w:val="HTML"/>
          <w:rFonts w:ascii="Consolas" w:eastAsiaTheme="majorEastAsia" w:hAnsi="Consolas" w:cs="Consolas"/>
          <w:color w:val="000000"/>
          <w:sz w:val="19"/>
          <w:szCs w:val="19"/>
          <w:bdr w:val="none" w:sz="0" w:space="0" w:color="auto" w:frame="1"/>
          <w:lang w:val="en-US"/>
        </w:rPr>
        <w:t>first_name</w:t>
      </w:r>
      <w:r w:rsidRPr="00686775">
        <w:rPr>
          <w:rStyle w:val="token"/>
          <w:rFonts w:ascii="Consolas" w:hAnsi="Consolas" w:cs="Consolas"/>
          <w:color w:val="999999"/>
          <w:sz w:val="19"/>
          <w:szCs w:val="19"/>
          <w:bdr w:val="none" w:sz="0" w:space="0" w:color="auto" w:frame="1"/>
          <w:lang w:val="en-US"/>
        </w:rPr>
        <w:t>)</w:t>
      </w:r>
    </w:p>
    <w:p w:rsidR="00686775" w:rsidRPr="00686775" w:rsidRDefault="00686775" w:rsidP="00686775">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Fonts w:ascii="Consolas" w:hAnsi="Consolas" w:cs="Consolas"/>
          <w:color w:val="000000"/>
          <w:sz w:val="19"/>
          <w:szCs w:val="19"/>
          <w:lang w:val="en-US"/>
        </w:rPr>
      </w:pPr>
      <w:r w:rsidRPr="00686775">
        <w:rPr>
          <w:rStyle w:val="token"/>
          <w:rFonts w:ascii="Consolas" w:hAnsi="Consolas" w:cs="Consolas"/>
          <w:color w:val="999999"/>
          <w:sz w:val="19"/>
          <w:szCs w:val="19"/>
          <w:bdr w:val="none" w:sz="0" w:space="0" w:color="auto" w:frame="1"/>
          <w:lang w:val="en-US"/>
        </w:rPr>
        <w:t>);</w:t>
      </w:r>
    </w:p>
    <w:p w:rsidR="00686775" w:rsidRPr="00686775" w:rsidRDefault="00686775" w:rsidP="00686775">
      <w:pPr>
        <w:pStyle w:val="a3"/>
        <w:spacing w:before="0" w:beforeAutospacing="0" w:after="0" w:afterAutospacing="0"/>
        <w:textAlignment w:val="baseline"/>
        <w:rPr>
          <w:rFonts w:ascii="Arial" w:hAnsi="Arial" w:cs="Arial"/>
          <w:color w:val="555555"/>
          <w:sz w:val="21"/>
          <w:szCs w:val="21"/>
          <w:lang w:val="en-US"/>
        </w:rPr>
      </w:pPr>
      <w:r w:rsidRPr="00686775">
        <w:rPr>
          <w:rFonts w:ascii="Arial" w:hAnsi="Arial" w:cs="Arial"/>
          <w:color w:val="555555"/>
          <w:sz w:val="21"/>
          <w:szCs w:val="21"/>
          <w:lang w:val="en-US"/>
        </w:rPr>
        <w:t>The </w:t>
      </w:r>
      <w:r w:rsidRPr="00686775">
        <w:rPr>
          <w:rStyle w:val="HTML"/>
          <w:rFonts w:eastAsiaTheme="majorEastAsia"/>
          <w:color w:val="000000"/>
          <w:bdr w:val="none" w:sz="0" w:space="0" w:color="auto" w:frame="1"/>
          <w:lang w:val="en-US"/>
        </w:rPr>
        <w:t>name</w:t>
      </w:r>
      <w:r w:rsidRPr="00686775">
        <w:rPr>
          <w:rFonts w:ascii="Arial" w:hAnsi="Arial" w:cs="Arial"/>
          <w:color w:val="555555"/>
          <w:sz w:val="21"/>
          <w:szCs w:val="21"/>
          <w:lang w:val="en-US"/>
        </w:rPr>
        <w:t> index is an index over the </w:t>
      </w:r>
      <w:r w:rsidRPr="00686775">
        <w:rPr>
          <w:rStyle w:val="HTML"/>
          <w:rFonts w:eastAsiaTheme="majorEastAsia"/>
          <w:color w:val="000000"/>
          <w:bdr w:val="none" w:sz="0" w:space="0" w:color="auto" w:frame="1"/>
          <w:lang w:val="en-US"/>
        </w:rPr>
        <w:t>last_name</w:t>
      </w:r>
      <w:r w:rsidRPr="00686775">
        <w:rPr>
          <w:rFonts w:ascii="Arial" w:hAnsi="Arial" w:cs="Arial"/>
          <w:color w:val="555555"/>
          <w:sz w:val="21"/>
          <w:szCs w:val="21"/>
          <w:lang w:val="en-US"/>
        </w:rPr>
        <w:t> and </w:t>
      </w:r>
      <w:r w:rsidRPr="00686775">
        <w:rPr>
          <w:rStyle w:val="HTML"/>
          <w:rFonts w:eastAsiaTheme="majorEastAsia"/>
          <w:color w:val="000000"/>
          <w:bdr w:val="none" w:sz="0" w:space="0" w:color="auto" w:frame="1"/>
          <w:lang w:val="en-US"/>
        </w:rPr>
        <w:t>first_name</w:t>
      </w:r>
      <w:r w:rsidRPr="00686775">
        <w:rPr>
          <w:rFonts w:ascii="Arial" w:hAnsi="Arial" w:cs="Arial"/>
          <w:color w:val="555555"/>
          <w:sz w:val="21"/>
          <w:szCs w:val="21"/>
          <w:lang w:val="en-US"/>
        </w:rPr>
        <w:t> columns. The index can be used for lookups in queries that specify values in a known range for combinations of </w:t>
      </w:r>
      <w:r w:rsidRPr="00686775">
        <w:rPr>
          <w:rStyle w:val="HTML"/>
          <w:rFonts w:eastAsiaTheme="majorEastAsia"/>
          <w:color w:val="000000"/>
          <w:bdr w:val="none" w:sz="0" w:space="0" w:color="auto" w:frame="1"/>
          <w:lang w:val="en-US"/>
        </w:rPr>
        <w:t>last_name</w:t>
      </w:r>
      <w:r w:rsidRPr="00686775">
        <w:rPr>
          <w:rFonts w:ascii="Arial" w:hAnsi="Arial" w:cs="Arial"/>
          <w:color w:val="555555"/>
          <w:sz w:val="21"/>
          <w:szCs w:val="21"/>
          <w:lang w:val="en-US"/>
        </w:rPr>
        <w:t> and </w:t>
      </w:r>
      <w:r w:rsidRPr="00686775">
        <w:rPr>
          <w:rStyle w:val="HTML"/>
          <w:rFonts w:eastAsiaTheme="majorEastAsia"/>
          <w:color w:val="000000"/>
          <w:bdr w:val="none" w:sz="0" w:space="0" w:color="auto" w:frame="1"/>
          <w:lang w:val="en-US"/>
        </w:rPr>
        <w:t>first_name</w:t>
      </w:r>
      <w:r w:rsidRPr="00686775">
        <w:rPr>
          <w:rFonts w:ascii="Arial" w:hAnsi="Arial" w:cs="Arial"/>
          <w:color w:val="555555"/>
          <w:sz w:val="21"/>
          <w:szCs w:val="21"/>
          <w:lang w:val="en-US"/>
        </w:rPr>
        <w:t> values. It can also be used for queries that specify just a </w:t>
      </w:r>
      <w:r w:rsidRPr="00686775">
        <w:rPr>
          <w:rStyle w:val="HTML"/>
          <w:rFonts w:eastAsiaTheme="majorEastAsia"/>
          <w:color w:val="000000"/>
          <w:bdr w:val="none" w:sz="0" w:space="0" w:color="auto" w:frame="1"/>
          <w:lang w:val="en-US"/>
        </w:rPr>
        <w:t>last_name</w:t>
      </w:r>
      <w:r w:rsidRPr="00686775">
        <w:rPr>
          <w:rFonts w:ascii="Arial" w:hAnsi="Arial" w:cs="Arial"/>
          <w:color w:val="555555"/>
          <w:sz w:val="21"/>
          <w:szCs w:val="21"/>
          <w:lang w:val="en-US"/>
        </w:rPr>
        <w:t> value because that column is a leftmost prefix of the index (as described later in this section). Therefore, the </w:t>
      </w:r>
      <w:r w:rsidRPr="00686775">
        <w:rPr>
          <w:rStyle w:val="HTML"/>
          <w:rFonts w:eastAsiaTheme="majorEastAsia"/>
          <w:color w:val="000000"/>
          <w:bdr w:val="none" w:sz="0" w:space="0" w:color="auto" w:frame="1"/>
          <w:lang w:val="en-US"/>
        </w:rPr>
        <w:t>name</w:t>
      </w:r>
      <w:r w:rsidRPr="00686775">
        <w:rPr>
          <w:rFonts w:ascii="Arial" w:hAnsi="Arial" w:cs="Arial"/>
          <w:color w:val="555555"/>
          <w:sz w:val="21"/>
          <w:szCs w:val="21"/>
          <w:lang w:val="en-US"/>
        </w:rPr>
        <w:t> index is used for lookups in the following queries:</w:t>
      </w:r>
    </w:p>
    <w:p w:rsidR="00686775" w:rsidRPr="00686775" w:rsidRDefault="00686775" w:rsidP="00686775">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686775">
        <w:rPr>
          <w:rStyle w:val="token"/>
          <w:rFonts w:ascii="Consolas" w:hAnsi="Consolas" w:cs="Consolas"/>
          <w:color w:val="0077AA"/>
          <w:sz w:val="19"/>
          <w:szCs w:val="19"/>
          <w:bdr w:val="none" w:sz="0" w:space="0" w:color="auto" w:frame="1"/>
          <w:lang w:val="en-US"/>
        </w:rPr>
        <w:t>SELECT</w:t>
      </w:r>
      <w:r w:rsidRPr="00686775">
        <w:rPr>
          <w:rStyle w:val="HTML"/>
          <w:rFonts w:ascii="Consolas" w:eastAsiaTheme="majorEastAsia" w:hAnsi="Consolas" w:cs="Consolas"/>
          <w:color w:val="000000"/>
          <w:sz w:val="19"/>
          <w:szCs w:val="19"/>
          <w:bdr w:val="none" w:sz="0" w:space="0" w:color="auto" w:frame="1"/>
          <w:lang w:val="en-US"/>
        </w:rPr>
        <w:t xml:space="preserve"> </w:t>
      </w:r>
      <w:r w:rsidRPr="00686775">
        <w:rPr>
          <w:rStyle w:val="token"/>
          <w:rFonts w:ascii="Consolas" w:hAnsi="Consolas" w:cs="Consolas"/>
          <w:color w:val="A67F59"/>
          <w:sz w:val="19"/>
          <w:szCs w:val="19"/>
          <w:bdr w:val="none" w:sz="0" w:space="0" w:color="auto" w:frame="1"/>
          <w:lang w:val="en-US"/>
        </w:rPr>
        <w:t>*</w:t>
      </w:r>
      <w:r w:rsidRPr="00686775">
        <w:rPr>
          <w:rStyle w:val="HTML"/>
          <w:rFonts w:ascii="Consolas" w:eastAsiaTheme="majorEastAsia" w:hAnsi="Consolas" w:cs="Consolas"/>
          <w:color w:val="000000"/>
          <w:sz w:val="19"/>
          <w:szCs w:val="19"/>
          <w:bdr w:val="none" w:sz="0" w:space="0" w:color="auto" w:frame="1"/>
          <w:lang w:val="en-US"/>
        </w:rPr>
        <w:t xml:space="preserve"> </w:t>
      </w:r>
      <w:r w:rsidRPr="00686775">
        <w:rPr>
          <w:rStyle w:val="token"/>
          <w:rFonts w:ascii="Consolas" w:hAnsi="Consolas" w:cs="Consolas"/>
          <w:color w:val="0077AA"/>
          <w:sz w:val="19"/>
          <w:szCs w:val="19"/>
          <w:bdr w:val="none" w:sz="0" w:space="0" w:color="auto" w:frame="1"/>
          <w:lang w:val="en-US"/>
        </w:rPr>
        <w:t>FROM</w:t>
      </w:r>
      <w:r w:rsidRPr="00686775">
        <w:rPr>
          <w:rStyle w:val="HTML"/>
          <w:rFonts w:ascii="Consolas" w:eastAsiaTheme="majorEastAsia" w:hAnsi="Consolas" w:cs="Consolas"/>
          <w:color w:val="000000"/>
          <w:sz w:val="19"/>
          <w:szCs w:val="19"/>
          <w:bdr w:val="none" w:sz="0" w:space="0" w:color="auto" w:frame="1"/>
          <w:lang w:val="en-US"/>
        </w:rPr>
        <w:t xml:space="preserve"> test </w:t>
      </w:r>
      <w:r w:rsidRPr="00686775">
        <w:rPr>
          <w:rStyle w:val="token"/>
          <w:rFonts w:ascii="Consolas" w:hAnsi="Consolas" w:cs="Consolas"/>
          <w:color w:val="0077AA"/>
          <w:sz w:val="19"/>
          <w:szCs w:val="19"/>
          <w:bdr w:val="none" w:sz="0" w:space="0" w:color="auto" w:frame="1"/>
          <w:lang w:val="en-US"/>
        </w:rPr>
        <w:t>WHERE</w:t>
      </w:r>
      <w:r w:rsidRPr="00686775">
        <w:rPr>
          <w:rStyle w:val="HTML"/>
          <w:rFonts w:ascii="Consolas" w:eastAsiaTheme="majorEastAsia" w:hAnsi="Consolas" w:cs="Consolas"/>
          <w:color w:val="000000"/>
          <w:sz w:val="19"/>
          <w:szCs w:val="19"/>
          <w:bdr w:val="none" w:sz="0" w:space="0" w:color="auto" w:frame="1"/>
          <w:lang w:val="en-US"/>
        </w:rPr>
        <w:t xml:space="preserve"> last_name</w:t>
      </w:r>
      <w:r w:rsidRPr="00686775">
        <w:rPr>
          <w:rStyle w:val="token"/>
          <w:rFonts w:ascii="Consolas" w:hAnsi="Consolas" w:cs="Consolas"/>
          <w:color w:val="A67F59"/>
          <w:sz w:val="19"/>
          <w:szCs w:val="19"/>
          <w:bdr w:val="none" w:sz="0" w:space="0" w:color="auto" w:frame="1"/>
          <w:lang w:val="en-US"/>
        </w:rPr>
        <w:t>=</w:t>
      </w:r>
      <w:r w:rsidRPr="00686775">
        <w:rPr>
          <w:rStyle w:val="token"/>
          <w:rFonts w:ascii="Consolas" w:hAnsi="Consolas" w:cs="Consolas"/>
          <w:color w:val="669900"/>
          <w:sz w:val="19"/>
          <w:szCs w:val="19"/>
          <w:bdr w:val="none" w:sz="0" w:space="0" w:color="auto" w:frame="1"/>
          <w:lang w:val="en-US"/>
        </w:rPr>
        <w:t>'Jones'</w:t>
      </w:r>
      <w:r w:rsidRPr="00686775">
        <w:rPr>
          <w:rStyle w:val="token"/>
          <w:rFonts w:ascii="Consolas" w:hAnsi="Consolas" w:cs="Consolas"/>
          <w:color w:val="999999"/>
          <w:sz w:val="19"/>
          <w:szCs w:val="19"/>
          <w:bdr w:val="none" w:sz="0" w:space="0" w:color="auto" w:frame="1"/>
          <w:lang w:val="en-US"/>
        </w:rPr>
        <w:t>;</w:t>
      </w:r>
    </w:p>
    <w:p w:rsidR="00686775" w:rsidRPr="00686775" w:rsidRDefault="00686775" w:rsidP="00686775">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p>
    <w:p w:rsidR="00686775" w:rsidRPr="00686775" w:rsidRDefault="00686775" w:rsidP="00686775">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686775">
        <w:rPr>
          <w:rStyle w:val="token"/>
          <w:rFonts w:ascii="Consolas" w:hAnsi="Consolas" w:cs="Consolas"/>
          <w:color w:val="0077AA"/>
          <w:sz w:val="19"/>
          <w:szCs w:val="19"/>
          <w:bdr w:val="none" w:sz="0" w:space="0" w:color="auto" w:frame="1"/>
          <w:lang w:val="en-US"/>
        </w:rPr>
        <w:t>SELECT</w:t>
      </w:r>
      <w:r w:rsidRPr="00686775">
        <w:rPr>
          <w:rStyle w:val="HTML"/>
          <w:rFonts w:ascii="Consolas" w:eastAsiaTheme="majorEastAsia" w:hAnsi="Consolas" w:cs="Consolas"/>
          <w:color w:val="000000"/>
          <w:sz w:val="19"/>
          <w:szCs w:val="19"/>
          <w:bdr w:val="none" w:sz="0" w:space="0" w:color="auto" w:frame="1"/>
          <w:lang w:val="en-US"/>
        </w:rPr>
        <w:t xml:space="preserve"> </w:t>
      </w:r>
      <w:r w:rsidRPr="00686775">
        <w:rPr>
          <w:rStyle w:val="token"/>
          <w:rFonts w:ascii="Consolas" w:hAnsi="Consolas" w:cs="Consolas"/>
          <w:color w:val="A67F59"/>
          <w:sz w:val="19"/>
          <w:szCs w:val="19"/>
          <w:bdr w:val="none" w:sz="0" w:space="0" w:color="auto" w:frame="1"/>
          <w:lang w:val="en-US"/>
        </w:rPr>
        <w:t>*</w:t>
      </w:r>
      <w:r w:rsidRPr="00686775">
        <w:rPr>
          <w:rStyle w:val="HTML"/>
          <w:rFonts w:ascii="Consolas" w:eastAsiaTheme="majorEastAsia" w:hAnsi="Consolas" w:cs="Consolas"/>
          <w:color w:val="000000"/>
          <w:sz w:val="19"/>
          <w:szCs w:val="19"/>
          <w:bdr w:val="none" w:sz="0" w:space="0" w:color="auto" w:frame="1"/>
          <w:lang w:val="en-US"/>
        </w:rPr>
        <w:t xml:space="preserve"> </w:t>
      </w:r>
      <w:r w:rsidRPr="00686775">
        <w:rPr>
          <w:rStyle w:val="token"/>
          <w:rFonts w:ascii="Consolas" w:hAnsi="Consolas" w:cs="Consolas"/>
          <w:color w:val="0077AA"/>
          <w:sz w:val="19"/>
          <w:szCs w:val="19"/>
          <w:bdr w:val="none" w:sz="0" w:space="0" w:color="auto" w:frame="1"/>
          <w:lang w:val="en-US"/>
        </w:rPr>
        <w:t>FROM</w:t>
      </w:r>
      <w:r w:rsidRPr="00686775">
        <w:rPr>
          <w:rStyle w:val="HTML"/>
          <w:rFonts w:ascii="Consolas" w:eastAsiaTheme="majorEastAsia" w:hAnsi="Consolas" w:cs="Consolas"/>
          <w:color w:val="000000"/>
          <w:sz w:val="19"/>
          <w:szCs w:val="19"/>
          <w:bdr w:val="none" w:sz="0" w:space="0" w:color="auto" w:frame="1"/>
          <w:lang w:val="en-US"/>
        </w:rPr>
        <w:t xml:space="preserve"> test</w:t>
      </w:r>
    </w:p>
    <w:p w:rsidR="00686775" w:rsidRPr="00686775" w:rsidRDefault="00686775" w:rsidP="00686775">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686775">
        <w:rPr>
          <w:rStyle w:val="HTML"/>
          <w:rFonts w:ascii="Consolas" w:eastAsiaTheme="majorEastAsia" w:hAnsi="Consolas" w:cs="Consolas"/>
          <w:color w:val="000000"/>
          <w:sz w:val="19"/>
          <w:szCs w:val="19"/>
          <w:bdr w:val="none" w:sz="0" w:space="0" w:color="auto" w:frame="1"/>
          <w:lang w:val="en-US"/>
        </w:rPr>
        <w:t xml:space="preserve">  </w:t>
      </w:r>
      <w:r w:rsidRPr="00686775">
        <w:rPr>
          <w:rStyle w:val="token"/>
          <w:rFonts w:ascii="Consolas" w:hAnsi="Consolas" w:cs="Consolas"/>
          <w:color w:val="0077AA"/>
          <w:sz w:val="19"/>
          <w:szCs w:val="19"/>
          <w:bdr w:val="none" w:sz="0" w:space="0" w:color="auto" w:frame="1"/>
          <w:lang w:val="en-US"/>
        </w:rPr>
        <w:t>WHERE</w:t>
      </w:r>
      <w:r w:rsidRPr="00686775">
        <w:rPr>
          <w:rStyle w:val="HTML"/>
          <w:rFonts w:ascii="Consolas" w:eastAsiaTheme="majorEastAsia" w:hAnsi="Consolas" w:cs="Consolas"/>
          <w:color w:val="000000"/>
          <w:sz w:val="19"/>
          <w:szCs w:val="19"/>
          <w:bdr w:val="none" w:sz="0" w:space="0" w:color="auto" w:frame="1"/>
          <w:lang w:val="en-US"/>
        </w:rPr>
        <w:t xml:space="preserve"> last_name</w:t>
      </w:r>
      <w:r w:rsidRPr="00686775">
        <w:rPr>
          <w:rStyle w:val="token"/>
          <w:rFonts w:ascii="Consolas" w:hAnsi="Consolas" w:cs="Consolas"/>
          <w:color w:val="A67F59"/>
          <w:sz w:val="19"/>
          <w:szCs w:val="19"/>
          <w:bdr w:val="none" w:sz="0" w:space="0" w:color="auto" w:frame="1"/>
          <w:lang w:val="en-US"/>
        </w:rPr>
        <w:t>=</w:t>
      </w:r>
      <w:r w:rsidRPr="00686775">
        <w:rPr>
          <w:rStyle w:val="token"/>
          <w:rFonts w:ascii="Consolas" w:hAnsi="Consolas" w:cs="Consolas"/>
          <w:color w:val="669900"/>
          <w:sz w:val="19"/>
          <w:szCs w:val="19"/>
          <w:bdr w:val="none" w:sz="0" w:space="0" w:color="auto" w:frame="1"/>
          <w:lang w:val="en-US"/>
        </w:rPr>
        <w:t>'Jones'</w:t>
      </w:r>
      <w:r w:rsidRPr="00686775">
        <w:rPr>
          <w:rStyle w:val="HTML"/>
          <w:rFonts w:ascii="Consolas" w:eastAsiaTheme="majorEastAsia" w:hAnsi="Consolas" w:cs="Consolas"/>
          <w:color w:val="000000"/>
          <w:sz w:val="19"/>
          <w:szCs w:val="19"/>
          <w:bdr w:val="none" w:sz="0" w:space="0" w:color="auto" w:frame="1"/>
          <w:lang w:val="en-US"/>
        </w:rPr>
        <w:t xml:space="preserve"> </w:t>
      </w:r>
      <w:r w:rsidRPr="00686775">
        <w:rPr>
          <w:rStyle w:val="token"/>
          <w:rFonts w:ascii="Consolas" w:hAnsi="Consolas" w:cs="Consolas"/>
          <w:color w:val="A67F59"/>
          <w:sz w:val="19"/>
          <w:szCs w:val="19"/>
          <w:bdr w:val="none" w:sz="0" w:space="0" w:color="auto" w:frame="1"/>
          <w:lang w:val="en-US"/>
        </w:rPr>
        <w:t>AND</w:t>
      </w:r>
      <w:r w:rsidRPr="00686775">
        <w:rPr>
          <w:rStyle w:val="HTML"/>
          <w:rFonts w:ascii="Consolas" w:eastAsiaTheme="majorEastAsia" w:hAnsi="Consolas" w:cs="Consolas"/>
          <w:color w:val="000000"/>
          <w:sz w:val="19"/>
          <w:szCs w:val="19"/>
          <w:bdr w:val="none" w:sz="0" w:space="0" w:color="auto" w:frame="1"/>
          <w:lang w:val="en-US"/>
        </w:rPr>
        <w:t xml:space="preserve"> first_name</w:t>
      </w:r>
      <w:r w:rsidRPr="00686775">
        <w:rPr>
          <w:rStyle w:val="token"/>
          <w:rFonts w:ascii="Consolas" w:hAnsi="Consolas" w:cs="Consolas"/>
          <w:color w:val="A67F59"/>
          <w:sz w:val="19"/>
          <w:szCs w:val="19"/>
          <w:bdr w:val="none" w:sz="0" w:space="0" w:color="auto" w:frame="1"/>
          <w:lang w:val="en-US"/>
        </w:rPr>
        <w:t>=</w:t>
      </w:r>
      <w:r w:rsidRPr="00686775">
        <w:rPr>
          <w:rStyle w:val="token"/>
          <w:rFonts w:ascii="Consolas" w:hAnsi="Consolas" w:cs="Consolas"/>
          <w:color w:val="669900"/>
          <w:sz w:val="19"/>
          <w:szCs w:val="19"/>
          <w:bdr w:val="none" w:sz="0" w:space="0" w:color="auto" w:frame="1"/>
          <w:lang w:val="en-US"/>
        </w:rPr>
        <w:t>'John'</w:t>
      </w:r>
      <w:r w:rsidRPr="00686775">
        <w:rPr>
          <w:rStyle w:val="token"/>
          <w:rFonts w:ascii="Consolas" w:hAnsi="Consolas" w:cs="Consolas"/>
          <w:color w:val="999999"/>
          <w:sz w:val="19"/>
          <w:szCs w:val="19"/>
          <w:bdr w:val="none" w:sz="0" w:space="0" w:color="auto" w:frame="1"/>
          <w:lang w:val="en-US"/>
        </w:rPr>
        <w:t>;</w:t>
      </w:r>
    </w:p>
    <w:p w:rsidR="00686775" w:rsidRPr="00686775" w:rsidRDefault="00686775" w:rsidP="00686775">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p>
    <w:p w:rsidR="00686775" w:rsidRPr="00686775" w:rsidRDefault="00686775" w:rsidP="00686775">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686775">
        <w:rPr>
          <w:rStyle w:val="token"/>
          <w:rFonts w:ascii="Consolas" w:hAnsi="Consolas" w:cs="Consolas"/>
          <w:color w:val="0077AA"/>
          <w:sz w:val="19"/>
          <w:szCs w:val="19"/>
          <w:bdr w:val="none" w:sz="0" w:space="0" w:color="auto" w:frame="1"/>
          <w:lang w:val="en-US"/>
        </w:rPr>
        <w:t>SELECT</w:t>
      </w:r>
      <w:r w:rsidRPr="00686775">
        <w:rPr>
          <w:rStyle w:val="HTML"/>
          <w:rFonts w:ascii="Consolas" w:eastAsiaTheme="majorEastAsia" w:hAnsi="Consolas" w:cs="Consolas"/>
          <w:color w:val="000000"/>
          <w:sz w:val="19"/>
          <w:szCs w:val="19"/>
          <w:bdr w:val="none" w:sz="0" w:space="0" w:color="auto" w:frame="1"/>
          <w:lang w:val="en-US"/>
        </w:rPr>
        <w:t xml:space="preserve"> </w:t>
      </w:r>
      <w:r w:rsidRPr="00686775">
        <w:rPr>
          <w:rStyle w:val="token"/>
          <w:rFonts w:ascii="Consolas" w:hAnsi="Consolas" w:cs="Consolas"/>
          <w:color w:val="A67F59"/>
          <w:sz w:val="19"/>
          <w:szCs w:val="19"/>
          <w:bdr w:val="none" w:sz="0" w:space="0" w:color="auto" w:frame="1"/>
          <w:lang w:val="en-US"/>
        </w:rPr>
        <w:t>*</w:t>
      </w:r>
      <w:r w:rsidRPr="00686775">
        <w:rPr>
          <w:rStyle w:val="HTML"/>
          <w:rFonts w:ascii="Consolas" w:eastAsiaTheme="majorEastAsia" w:hAnsi="Consolas" w:cs="Consolas"/>
          <w:color w:val="000000"/>
          <w:sz w:val="19"/>
          <w:szCs w:val="19"/>
          <w:bdr w:val="none" w:sz="0" w:space="0" w:color="auto" w:frame="1"/>
          <w:lang w:val="en-US"/>
        </w:rPr>
        <w:t xml:space="preserve"> </w:t>
      </w:r>
      <w:r w:rsidRPr="00686775">
        <w:rPr>
          <w:rStyle w:val="token"/>
          <w:rFonts w:ascii="Consolas" w:hAnsi="Consolas" w:cs="Consolas"/>
          <w:color w:val="0077AA"/>
          <w:sz w:val="19"/>
          <w:szCs w:val="19"/>
          <w:bdr w:val="none" w:sz="0" w:space="0" w:color="auto" w:frame="1"/>
          <w:lang w:val="en-US"/>
        </w:rPr>
        <w:t>FROM</w:t>
      </w:r>
      <w:r w:rsidRPr="00686775">
        <w:rPr>
          <w:rStyle w:val="HTML"/>
          <w:rFonts w:ascii="Consolas" w:eastAsiaTheme="majorEastAsia" w:hAnsi="Consolas" w:cs="Consolas"/>
          <w:color w:val="000000"/>
          <w:sz w:val="19"/>
          <w:szCs w:val="19"/>
          <w:bdr w:val="none" w:sz="0" w:space="0" w:color="auto" w:frame="1"/>
          <w:lang w:val="en-US"/>
        </w:rPr>
        <w:t xml:space="preserve"> test</w:t>
      </w:r>
    </w:p>
    <w:p w:rsidR="00686775" w:rsidRPr="00686775" w:rsidRDefault="00686775" w:rsidP="00686775">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686775">
        <w:rPr>
          <w:rStyle w:val="HTML"/>
          <w:rFonts w:ascii="Consolas" w:eastAsiaTheme="majorEastAsia" w:hAnsi="Consolas" w:cs="Consolas"/>
          <w:color w:val="000000"/>
          <w:sz w:val="19"/>
          <w:szCs w:val="19"/>
          <w:bdr w:val="none" w:sz="0" w:space="0" w:color="auto" w:frame="1"/>
          <w:lang w:val="en-US"/>
        </w:rPr>
        <w:t xml:space="preserve">  </w:t>
      </w:r>
      <w:r w:rsidRPr="00686775">
        <w:rPr>
          <w:rStyle w:val="token"/>
          <w:rFonts w:ascii="Consolas" w:hAnsi="Consolas" w:cs="Consolas"/>
          <w:color w:val="0077AA"/>
          <w:sz w:val="19"/>
          <w:szCs w:val="19"/>
          <w:bdr w:val="none" w:sz="0" w:space="0" w:color="auto" w:frame="1"/>
          <w:lang w:val="en-US"/>
        </w:rPr>
        <w:t>WHERE</w:t>
      </w:r>
      <w:r w:rsidRPr="00686775">
        <w:rPr>
          <w:rStyle w:val="HTML"/>
          <w:rFonts w:ascii="Consolas" w:eastAsiaTheme="majorEastAsia" w:hAnsi="Consolas" w:cs="Consolas"/>
          <w:color w:val="000000"/>
          <w:sz w:val="19"/>
          <w:szCs w:val="19"/>
          <w:bdr w:val="none" w:sz="0" w:space="0" w:color="auto" w:frame="1"/>
          <w:lang w:val="en-US"/>
        </w:rPr>
        <w:t xml:space="preserve"> last_name</w:t>
      </w:r>
      <w:r w:rsidRPr="00686775">
        <w:rPr>
          <w:rStyle w:val="token"/>
          <w:rFonts w:ascii="Consolas" w:hAnsi="Consolas" w:cs="Consolas"/>
          <w:color w:val="A67F59"/>
          <w:sz w:val="19"/>
          <w:szCs w:val="19"/>
          <w:bdr w:val="none" w:sz="0" w:space="0" w:color="auto" w:frame="1"/>
          <w:lang w:val="en-US"/>
        </w:rPr>
        <w:t>=</w:t>
      </w:r>
      <w:r w:rsidRPr="00686775">
        <w:rPr>
          <w:rStyle w:val="token"/>
          <w:rFonts w:ascii="Consolas" w:hAnsi="Consolas" w:cs="Consolas"/>
          <w:color w:val="669900"/>
          <w:sz w:val="19"/>
          <w:szCs w:val="19"/>
          <w:bdr w:val="none" w:sz="0" w:space="0" w:color="auto" w:frame="1"/>
          <w:lang w:val="en-US"/>
        </w:rPr>
        <w:t>'Jones'</w:t>
      </w:r>
    </w:p>
    <w:p w:rsidR="00686775" w:rsidRPr="00686775" w:rsidRDefault="00686775" w:rsidP="00686775">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686775">
        <w:rPr>
          <w:rStyle w:val="HTML"/>
          <w:rFonts w:ascii="Consolas" w:eastAsiaTheme="majorEastAsia" w:hAnsi="Consolas" w:cs="Consolas"/>
          <w:color w:val="000000"/>
          <w:sz w:val="19"/>
          <w:szCs w:val="19"/>
          <w:bdr w:val="none" w:sz="0" w:space="0" w:color="auto" w:frame="1"/>
          <w:lang w:val="en-US"/>
        </w:rPr>
        <w:t xml:space="preserve">  </w:t>
      </w:r>
      <w:r w:rsidRPr="00686775">
        <w:rPr>
          <w:rStyle w:val="token"/>
          <w:rFonts w:ascii="Consolas" w:hAnsi="Consolas" w:cs="Consolas"/>
          <w:color w:val="A67F59"/>
          <w:sz w:val="19"/>
          <w:szCs w:val="19"/>
          <w:bdr w:val="none" w:sz="0" w:space="0" w:color="auto" w:frame="1"/>
          <w:lang w:val="en-US"/>
        </w:rPr>
        <w:t>AND</w:t>
      </w:r>
      <w:r w:rsidRPr="00686775">
        <w:rPr>
          <w:rStyle w:val="HTML"/>
          <w:rFonts w:ascii="Consolas" w:eastAsiaTheme="majorEastAsia" w:hAnsi="Consolas" w:cs="Consolas"/>
          <w:color w:val="000000"/>
          <w:sz w:val="19"/>
          <w:szCs w:val="19"/>
          <w:bdr w:val="none" w:sz="0" w:space="0" w:color="auto" w:frame="1"/>
          <w:lang w:val="en-US"/>
        </w:rPr>
        <w:t xml:space="preserve"> </w:t>
      </w:r>
      <w:r w:rsidRPr="00686775">
        <w:rPr>
          <w:rStyle w:val="token"/>
          <w:rFonts w:ascii="Consolas" w:hAnsi="Consolas" w:cs="Consolas"/>
          <w:color w:val="999999"/>
          <w:sz w:val="19"/>
          <w:szCs w:val="19"/>
          <w:bdr w:val="none" w:sz="0" w:space="0" w:color="auto" w:frame="1"/>
          <w:lang w:val="en-US"/>
        </w:rPr>
        <w:t>(</w:t>
      </w:r>
      <w:r w:rsidRPr="00686775">
        <w:rPr>
          <w:rStyle w:val="HTML"/>
          <w:rFonts w:ascii="Consolas" w:eastAsiaTheme="majorEastAsia" w:hAnsi="Consolas" w:cs="Consolas"/>
          <w:color w:val="000000"/>
          <w:sz w:val="19"/>
          <w:szCs w:val="19"/>
          <w:bdr w:val="none" w:sz="0" w:space="0" w:color="auto" w:frame="1"/>
          <w:lang w:val="en-US"/>
        </w:rPr>
        <w:t>first_name</w:t>
      </w:r>
      <w:r w:rsidRPr="00686775">
        <w:rPr>
          <w:rStyle w:val="token"/>
          <w:rFonts w:ascii="Consolas" w:hAnsi="Consolas" w:cs="Consolas"/>
          <w:color w:val="A67F59"/>
          <w:sz w:val="19"/>
          <w:szCs w:val="19"/>
          <w:bdr w:val="none" w:sz="0" w:space="0" w:color="auto" w:frame="1"/>
          <w:lang w:val="en-US"/>
        </w:rPr>
        <w:t>=</w:t>
      </w:r>
      <w:r w:rsidRPr="00686775">
        <w:rPr>
          <w:rStyle w:val="token"/>
          <w:rFonts w:ascii="Consolas" w:hAnsi="Consolas" w:cs="Consolas"/>
          <w:color w:val="669900"/>
          <w:sz w:val="19"/>
          <w:szCs w:val="19"/>
          <w:bdr w:val="none" w:sz="0" w:space="0" w:color="auto" w:frame="1"/>
          <w:lang w:val="en-US"/>
        </w:rPr>
        <w:t>'John'</w:t>
      </w:r>
      <w:r w:rsidRPr="00686775">
        <w:rPr>
          <w:rStyle w:val="HTML"/>
          <w:rFonts w:ascii="Consolas" w:eastAsiaTheme="majorEastAsia" w:hAnsi="Consolas" w:cs="Consolas"/>
          <w:color w:val="000000"/>
          <w:sz w:val="19"/>
          <w:szCs w:val="19"/>
          <w:bdr w:val="none" w:sz="0" w:space="0" w:color="auto" w:frame="1"/>
          <w:lang w:val="en-US"/>
        </w:rPr>
        <w:t xml:space="preserve"> </w:t>
      </w:r>
      <w:r w:rsidRPr="00686775">
        <w:rPr>
          <w:rStyle w:val="token"/>
          <w:rFonts w:ascii="Consolas" w:hAnsi="Consolas" w:cs="Consolas"/>
          <w:color w:val="A67F59"/>
          <w:sz w:val="19"/>
          <w:szCs w:val="19"/>
          <w:bdr w:val="none" w:sz="0" w:space="0" w:color="auto" w:frame="1"/>
          <w:lang w:val="en-US"/>
        </w:rPr>
        <w:t>OR</w:t>
      </w:r>
      <w:r w:rsidRPr="00686775">
        <w:rPr>
          <w:rStyle w:val="HTML"/>
          <w:rFonts w:ascii="Consolas" w:eastAsiaTheme="majorEastAsia" w:hAnsi="Consolas" w:cs="Consolas"/>
          <w:color w:val="000000"/>
          <w:sz w:val="19"/>
          <w:szCs w:val="19"/>
          <w:bdr w:val="none" w:sz="0" w:space="0" w:color="auto" w:frame="1"/>
          <w:lang w:val="en-US"/>
        </w:rPr>
        <w:t xml:space="preserve"> first_name</w:t>
      </w:r>
      <w:r w:rsidRPr="00686775">
        <w:rPr>
          <w:rStyle w:val="token"/>
          <w:rFonts w:ascii="Consolas" w:hAnsi="Consolas" w:cs="Consolas"/>
          <w:color w:val="A67F59"/>
          <w:sz w:val="19"/>
          <w:szCs w:val="19"/>
          <w:bdr w:val="none" w:sz="0" w:space="0" w:color="auto" w:frame="1"/>
          <w:lang w:val="en-US"/>
        </w:rPr>
        <w:t>=</w:t>
      </w:r>
      <w:r w:rsidRPr="00686775">
        <w:rPr>
          <w:rStyle w:val="token"/>
          <w:rFonts w:ascii="Consolas" w:hAnsi="Consolas" w:cs="Consolas"/>
          <w:color w:val="669900"/>
          <w:sz w:val="19"/>
          <w:szCs w:val="19"/>
          <w:bdr w:val="none" w:sz="0" w:space="0" w:color="auto" w:frame="1"/>
          <w:lang w:val="en-US"/>
        </w:rPr>
        <w:t>'Jon'</w:t>
      </w:r>
      <w:r w:rsidRPr="00686775">
        <w:rPr>
          <w:rStyle w:val="token"/>
          <w:rFonts w:ascii="Consolas" w:hAnsi="Consolas" w:cs="Consolas"/>
          <w:color w:val="999999"/>
          <w:sz w:val="19"/>
          <w:szCs w:val="19"/>
          <w:bdr w:val="none" w:sz="0" w:space="0" w:color="auto" w:frame="1"/>
          <w:lang w:val="en-US"/>
        </w:rPr>
        <w:t>);</w:t>
      </w:r>
    </w:p>
    <w:p w:rsidR="00686775" w:rsidRPr="00686775" w:rsidRDefault="00686775" w:rsidP="00686775">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p>
    <w:p w:rsidR="00686775" w:rsidRPr="00686775" w:rsidRDefault="00686775" w:rsidP="00686775">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686775">
        <w:rPr>
          <w:rStyle w:val="token"/>
          <w:rFonts w:ascii="Consolas" w:hAnsi="Consolas" w:cs="Consolas"/>
          <w:color w:val="0077AA"/>
          <w:sz w:val="19"/>
          <w:szCs w:val="19"/>
          <w:bdr w:val="none" w:sz="0" w:space="0" w:color="auto" w:frame="1"/>
          <w:lang w:val="en-US"/>
        </w:rPr>
        <w:lastRenderedPageBreak/>
        <w:t>SELECT</w:t>
      </w:r>
      <w:r w:rsidRPr="00686775">
        <w:rPr>
          <w:rStyle w:val="HTML"/>
          <w:rFonts w:ascii="Consolas" w:eastAsiaTheme="majorEastAsia" w:hAnsi="Consolas" w:cs="Consolas"/>
          <w:color w:val="000000"/>
          <w:sz w:val="19"/>
          <w:szCs w:val="19"/>
          <w:bdr w:val="none" w:sz="0" w:space="0" w:color="auto" w:frame="1"/>
          <w:lang w:val="en-US"/>
        </w:rPr>
        <w:t xml:space="preserve"> </w:t>
      </w:r>
      <w:r w:rsidRPr="00686775">
        <w:rPr>
          <w:rStyle w:val="token"/>
          <w:rFonts w:ascii="Consolas" w:hAnsi="Consolas" w:cs="Consolas"/>
          <w:color w:val="A67F59"/>
          <w:sz w:val="19"/>
          <w:szCs w:val="19"/>
          <w:bdr w:val="none" w:sz="0" w:space="0" w:color="auto" w:frame="1"/>
          <w:lang w:val="en-US"/>
        </w:rPr>
        <w:t>*</w:t>
      </w:r>
      <w:r w:rsidRPr="00686775">
        <w:rPr>
          <w:rStyle w:val="HTML"/>
          <w:rFonts w:ascii="Consolas" w:eastAsiaTheme="majorEastAsia" w:hAnsi="Consolas" w:cs="Consolas"/>
          <w:color w:val="000000"/>
          <w:sz w:val="19"/>
          <w:szCs w:val="19"/>
          <w:bdr w:val="none" w:sz="0" w:space="0" w:color="auto" w:frame="1"/>
          <w:lang w:val="en-US"/>
        </w:rPr>
        <w:t xml:space="preserve"> </w:t>
      </w:r>
      <w:r w:rsidRPr="00686775">
        <w:rPr>
          <w:rStyle w:val="token"/>
          <w:rFonts w:ascii="Consolas" w:hAnsi="Consolas" w:cs="Consolas"/>
          <w:color w:val="0077AA"/>
          <w:sz w:val="19"/>
          <w:szCs w:val="19"/>
          <w:bdr w:val="none" w:sz="0" w:space="0" w:color="auto" w:frame="1"/>
          <w:lang w:val="en-US"/>
        </w:rPr>
        <w:t>FROM</w:t>
      </w:r>
      <w:r w:rsidRPr="00686775">
        <w:rPr>
          <w:rStyle w:val="HTML"/>
          <w:rFonts w:ascii="Consolas" w:eastAsiaTheme="majorEastAsia" w:hAnsi="Consolas" w:cs="Consolas"/>
          <w:color w:val="000000"/>
          <w:sz w:val="19"/>
          <w:szCs w:val="19"/>
          <w:bdr w:val="none" w:sz="0" w:space="0" w:color="auto" w:frame="1"/>
          <w:lang w:val="en-US"/>
        </w:rPr>
        <w:t xml:space="preserve"> test</w:t>
      </w:r>
    </w:p>
    <w:p w:rsidR="00686775" w:rsidRPr="00686775" w:rsidRDefault="00686775" w:rsidP="00686775">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686775">
        <w:rPr>
          <w:rStyle w:val="HTML"/>
          <w:rFonts w:ascii="Consolas" w:eastAsiaTheme="majorEastAsia" w:hAnsi="Consolas" w:cs="Consolas"/>
          <w:color w:val="000000"/>
          <w:sz w:val="19"/>
          <w:szCs w:val="19"/>
          <w:bdr w:val="none" w:sz="0" w:space="0" w:color="auto" w:frame="1"/>
          <w:lang w:val="en-US"/>
        </w:rPr>
        <w:t xml:space="preserve">  </w:t>
      </w:r>
      <w:r w:rsidRPr="00686775">
        <w:rPr>
          <w:rStyle w:val="token"/>
          <w:rFonts w:ascii="Consolas" w:hAnsi="Consolas" w:cs="Consolas"/>
          <w:color w:val="0077AA"/>
          <w:sz w:val="19"/>
          <w:szCs w:val="19"/>
          <w:bdr w:val="none" w:sz="0" w:space="0" w:color="auto" w:frame="1"/>
          <w:lang w:val="en-US"/>
        </w:rPr>
        <w:t>WHERE</w:t>
      </w:r>
      <w:r w:rsidRPr="00686775">
        <w:rPr>
          <w:rStyle w:val="HTML"/>
          <w:rFonts w:ascii="Consolas" w:eastAsiaTheme="majorEastAsia" w:hAnsi="Consolas" w:cs="Consolas"/>
          <w:color w:val="000000"/>
          <w:sz w:val="19"/>
          <w:szCs w:val="19"/>
          <w:bdr w:val="none" w:sz="0" w:space="0" w:color="auto" w:frame="1"/>
          <w:lang w:val="en-US"/>
        </w:rPr>
        <w:t xml:space="preserve"> last_name</w:t>
      </w:r>
      <w:r w:rsidRPr="00686775">
        <w:rPr>
          <w:rStyle w:val="token"/>
          <w:rFonts w:ascii="Consolas" w:hAnsi="Consolas" w:cs="Consolas"/>
          <w:color w:val="A67F59"/>
          <w:sz w:val="19"/>
          <w:szCs w:val="19"/>
          <w:bdr w:val="none" w:sz="0" w:space="0" w:color="auto" w:frame="1"/>
          <w:lang w:val="en-US"/>
        </w:rPr>
        <w:t>=</w:t>
      </w:r>
      <w:r w:rsidRPr="00686775">
        <w:rPr>
          <w:rStyle w:val="token"/>
          <w:rFonts w:ascii="Consolas" w:hAnsi="Consolas" w:cs="Consolas"/>
          <w:color w:val="669900"/>
          <w:sz w:val="19"/>
          <w:szCs w:val="19"/>
          <w:bdr w:val="none" w:sz="0" w:space="0" w:color="auto" w:frame="1"/>
          <w:lang w:val="en-US"/>
        </w:rPr>
        <w:t>'Jones'</w:t>
      </w:r>
    </w:p>
    <w:p w:rsidR="00686775" w:rsidRPr="00686775" w:rsidRDefault="00686775" w:rsidP="00686775">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Fonts w:ascii="Consolas" w:hAnsi="Consolas" w:cs="Consolas"/>
          <w:color w:val="000000"/>
          <w:sz w:val="19"/>
          <w:szCs w:val="19"/>
          <w:lang w:val="en-US"/>
        </w:rPr>
      </w:pPr>
      <w:r w:rsidRPr="00686775">
        <w:rPr>
          <w:rStyle w:val="HTML"/>
          <w:rFonts w:ascii="Consolas" w:eastAsiaTheme="majorEastAsia" w:hAnsi="Consolas" w:cs="Consolas"/>
          <w:color w:val="000000"/>
          <w:sz w:val="19"/>
          <w:szCs w:val="19"/>
          <w:bdr w:val="none" w:sz="0" w:space="0" w:color="auto" w:frame="1"/>
          <w:lang w:val="en-US"/>
        </w:rPr>
        <w:t xml:space="preserve">  </w:t>
      </w:r>
      <w:r w:rsidRPr="00686775">
        <w:rPr>
          <w:rStyle w:val="token"/>
          <w:rFonts w:ascii="Consolas" w:hAnsi="Consolas" w:cs="Consolas"/>
          <w:color w:val="A67F59"/>
          <w:sz w:val="19"/>
          <w:szCs w:val="19"/>
          <w:bdr w:val="none" w:sz="0" w:space="0" w:color="auto" w:frame="1"/>
          <w:lang w:val="en-US"/>
        </w:rPr>
        <w:t>AND</w:t>
      </w:r>
      <w:r w:rsidRPr="00686775">
        <w:rPr>
          <w:rStyle w:val="HTML"/>
          <w:rFonts w:ascii="Consolas" w:eastAsiaTheme="majorEastAsia" w:hAnsi="Consolas" w:cs="Consolas"/>
          <w:color w:val="000000"/>
          <w:sz w:val="19"/>
          <w:szCs w:val="19"/>
          <w:bdr w:val="none" w:sz="0" w:space="0" w:color="auto" w:frame="1"/>
          <w:lang w:val="en-US"/>
        </w:rPr>
        <w:t xml:space="preserve"> first_name </w:t>
      </w:r>
      <w:r w:rsidRPr="00686775">
        <w:rPr>
          <w:rStyle w:val="token"/>
          <w:rFonts w:ascii="Consolas" w:hAnsi="Consolas" w:cs="Consolas"/>
          <w:color w:val="A67F59"/>
          <w:sz w:val="19"/>
          <w:szCs w:val="19"/>
          <w:bdr w:val="none" w:sz="0" w:space="0" w:color="auto" w:frame="1"/>
          <w:lang w:val="en-US"/>
        </w:rPr>
        <w:t>&gt;=</w:t>
      </w:r>
      <w:r w:rsidRPr="00686775">
        <w:rPr>
          <w:rStyle w:val="token"/>
          <w:rFonts w:ascii="Consolas" w:hAnsi="Consolas" w:cs="Consolas"/>
          <w:color w:val="669900"/>
          <w:sz w:val="19"/>
          <w:szCs w:val="19"/>
          <w:bdr w:val="none" w:sz="0" w:space="0" w:color="auto" w:frame="1"/>
          <w:lang w:val="en-US"/>
        </w:rPr>
        <w:t>'M'</w:t>
      </w:r>
      <w:r w:rsidRPr="00686775">
        <w:rPr>
          <w:rStyle w:val="HTML"/>
          <w:rFonts w:ascii="Consolas" w:eastAsiaTheme="majorEastAsia" w:hAnsi="Consolas" w:cs="Consolas"/>
          <w:color w:val="000000"/>
          <w:sz w:val="19"/>
          <w:szCs w:val="19"/>
          <w:bdr w:val="none" w:sz="0" w:space="0" w:color="auto" w:frame="1"/>
          <w:lang w:val="en-US"/>
        </w:rPr>
        <w:t xml:space="preserve"> </w:t>
      </w:r>
      <w:r w:rsidRPr="00686775">
        <w:rPr>
          <w:rStyle w:val="token"/>
          <w:rFonts w:ascii="Consolas" w:hAnsi="Consolas" w:cs="Consolas"/>
          <w:color w:val="A67F59"/>
          <w:sz w:val="19"/>
          <w:szCs w:val="19"/>
          <w:bdr w:val="none" w:sz="0" w:space="0" w:color="auto" w:frame="1"/>
          <w:lang w:val="en-US"/>
        </w:rPr>
        <w:t>AND</w:t>
      </w:r>
      <w:r w:rsidRPr="00686775">
        <w:rPr>
          <w:rStyle w:val="HTML"/>
          <w:rFonts w:ascii="Consolas" w:eastAsiaTheme="majorEastAsia" w:hAnsi="Consolas" w:cs="Consolas"/>
          <w:color w:val="000000"/>
          <w:sz w:val="19"/>
          <w:szCs w:val="19"/>
          <w:bdr w:val="none" w:sz="0" w:space="0" w:color="auto" w:frame="1"/>
          <w:lang w:val="en-US"/>
        </w:rPr>
        <w:t xml:space="preserve"> first_name </w:t>
      </w:r>
      <w:r w:rsidRPr="00686775">
        <w:rPr>
          <w:rStyle w:val="token"/>
          <w:rFonts w:ascii="Consolas" w:hAnsi="Consolas" w:cs="Consolas"/>
          <w:color w:val="A67F59"/>
          <w:sz w:val="19"/>
          <w:szCs w:val="19"/>
          <w:bdr w:val="none" w:sz="0" w:space="0" w:color="auto" w:frame="1"/>
          <w:lang w:val="en-US"/>
        </w:rPr>
        <w:t>&lt;</w:t>
      </w:r>
      <w:r w:rsidRPr="00686775">
        <w:rPr>
          <w:rStyle w:val="HTML"/>
          <w:rFonts w:ascii="Consolas" w:eastAsiaTheme="majorEastAsia" w:hAnsi="Consolas" w:cs="Consolas"/>
          <w:color w:val="000000"/>
          <w:sz w:val="19"/>
          <w:szCs w:val="19"/>
          <w:bdr w:val="none" w:sz="0" w:space="0" w:color="auto" w:frame="1"/>
          <w:lang w:val="en-US"/>
        </w:rPr>
        <w:t xml:space="preserve"> </w:t>
      </w:r>
      <w:r w:rsidRPr="00686775">
        <w:rPr>
          <w:rStyle w:val="token"/>
          <w:rFonts w:ascii="Consolas" w:hAnsi="Consolas" w:cs="Consolas"/>
          <w:color w:val="669900"/>
          <w:sz w:val="19"/>
          <w:szCs w:val="19"/>
          <w:bdr w:val="none" w:sz="0" w:space="0" w:color="auto" w:frame="1"/>
          <w:lang w:val="en-US"/>
        </w:rPr>
        <w:t>'N'</w:t>
      </w:r>
      <w:r w:rsidRPr="00686775">
        <w:rPr>
          <w:rStyle w:val="token"/>
          <w:rFonts w:ascii="Consolas" w:hAnsi="Consolas" w:cs="Consolas"/>
          <w:color w:val="999999"/>
          <w:sz w:val="19"/>
          <w:szCs w:val="19"/>
          <w:bdr w:val="none" w:sz="0" w:space="0" w:color="auto" w:frame="1"/>
          <w:lang w:val="en-US"/>
        </w:rPr>
        <w:t>;</w:t>
      </w:r>
    </w:p>
    <w:p w:rsidR="00686775" w:rsidRPr="00686775" w:rsidRDefault="00686775" w:rsidP="00686775">
      <w:pPr>
        <w:pStyle w:val="a3"/>
        <w:spacing w:before="0" w:beforeAutospacing="0" w:after="0" w:afterAutospacing="0"/>
        <w:textAlignment w:val="baseline"/>
        <w:rPr>
          <w:rFonts w:ascii="Arial" w:hAnsi="Arial" w:cs="Arial"/>
          <w:color w:val="555555"/>
          <w:sz w:val="21"/>
          <w:szCs w:val="21"/>
          <w:lang w:val="en-US"/>
        </w:rPr>
      </w:pPr>
      <w:r w:rsidRPr="00686775">
        <w:rPr>
          <w:rFonts w:ascii="Arial" w:hAnsi="Arial" w:cs="Arial"/>
          <w:color w:val="555555"/>
          <w:sz w:val="21"/>
          <w:szCs w:val="21"/>
          <w:lang w:val="en-US"/>
        </w:rPr>
        <w:t>However, the </w:t>
      </w:r>
      <w:r w:rsidRPr="00686775">
        <w:rPr>
          <w:rStyle w:val="HTML"/>
          <w:rFonts w:eastAsiaTheme="majorEastAsia"/>
          <w:color w:val="000000"/>
          <w:bdr w:val="none" w:sz="0" w:space="0" w:color="auto" w:frame="1"/>
          <w:lang w:val="en-US"/>
        </w:rPr>
        <w:t>name</w:t>
      </w:r>
      <w:r w:rsidRPr="00686775">
        <w:rPr>
          <w:rFonts w:ascii="Arial" w:hAnsi="Arial" w:cs="Arial"/>
          <w:color w:val="555555"/>
          <w:sz w:val="21"/>
          <w:szCs w:val="21"/>
          <w:lang w:val="en-US"/>
        </w:rPr>
        <w:t> index is </w:t>
      </w:r>
      <w:r w:rsidRPr="00686775">
        <w:rPr>
          <w:rStyle w:val="a5"/>
          <w:rFonts w:ascii="Arial" w:hAnsi="Arial" w:cs="Arial"/>
          <w:color w:val="000000"/>
          <w:sz w:val="21"/>
          <w:szCs w:val="21"/>
          <w:bdr w:val="none" w:sz="0" w:space="0" w:color="auto" w:frame="1"/>
          <w:lang w:val="en-US"/>
        </w:rPr>
        <w:t>not</w:t>
      </w:r>
      <w:r w:rsidRPr="00686775">
        <w:rPr>
          <w:rFonts w:ascii="Arial" w:hAnsi="Arial" w:cs="Arial"/>
          <w:color w:val="555555"/>
          <w:sz w:val="21"/>
          <w:szCs w:val="21"/>
          <w:lang w:val="en-US"/>
        </w:rPr>
        <w:t> used for lookups in the following queries:</w:t>
      </w:r>
    </w:p>
    <w:p w:rsidR="00686775" w:rsidRPr="00686775" w:rsidRDefault="00686775" w:rsidP="00686775">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686775">
        <w:rPr>
          <w:rStyle w:val="token"/>
          <w:rFonts w:ascii="Consolas" w:hAnsi="Consolas" w:cs="Consolas"/>
          <w:color w:val="0077AA"/>
          <w:sz w:val="19"/>
          <w:szCs w:val="19"/>
          <w:bdr w:val="none" w:sz="0" w:space="0" w:color="auto" w:frame="1"/>
          <w:lang w:val="en-US"/>
        </w:rPr>
        <w:t>SELECT</w:t>
      </w:r>
      <w:r w:rsidRPr="00686775">
        <w:rPr>
          <w:rStyle w:val="HTML"/>
          <w:rFonts w:ascii="Consolas" w:eastAsiaTheme="majorEastAsia" w:hAnsi="Consolas" w:cs="Consolas"/>
          <w:color w:val="000000"/>
          <w:sz w:val="19"/>
          <w:szCs w:val="19"/>
          <w:bdr w:val="none" w:sz="0" w:space="0" w:color="auto" w:frame="1"/>
          <w:lang w:val="en-US"/>
        </w:rPr>
        <w:t xml:space="preserve"> </w:t>
      </w:r>
      <w:r w:rsidRPr="00686775">
        <w:rPr>
          <w:rStyle w:val="token"/>
          <w:rFonts w:ascii="Consolas" w:hAnsi="Consolas" w:cs="Consolas"/>
          <w:color w:val="A67F59"/>
          <w:sz w:val="19"/>
          <w:szCs w:val="19"/>
          <w:bdr w:val="none" w:sz="0" w:space="0" w:color="auto" w:frame="1"/>
          <w:lang w:val="en-US"/>
        </w:rPr>
        <w:t>*</w:t>
      </w:r>
      <w:r w:rsidRPr="00686775">
        <w:rPr>
          <w:rStyle w:val="HTML"/>
          <w:rFonts w:ascii="Consolas" w:eastAsiaTheme="majorEastAsia" w:hAnsi="Consolas" w:cs="Consolas"/>
          <w:color w:val="000000"/>
          <w:sz w:val="19"/>
          <w:szCs w:val="19"/>
          <w:bdr w:val="none" w:sz="0" w:space="0" w:color="auto" w:frame="1"/>
          <w:lang w:val="en-US"/>
        </w:rPr>
        <w:t xml:space="preserve"> </w:t>
      </w:r>
      <w:r w:rsidRPr="00686775">
        <w:rPr>
          <w:rStyle w:val="token"/>
          <w:rFonts w:ascii="Consolas" w:hAnsi="Consolas" w:cs="Consolas"/>
          <w:color w:val="0077AA"/>
          <w:sz w:val="19"/>
          <w:szCs w:val="19"/>
          <w:bdr w:val="none" w:sz="0" w:space="0" w:color="auto" w:frame="1"/>
          <w:lang w:val="en-US"/>
        </w:rPr>
        <w:t>FROM</w:t>
      </w:r>
      <w:r w:rsidRPr="00686775">
        <w:rPr>
          <w:rStyle w:val="HTML"/>
          <w:rFonts w:ascii="Consolas" w:eastAsiaTheme="majorEastAsia" w:hAnsi="Consolas" w:cs="Consolas"/>
          <w:color w:val="000000"/>
          <w:sz w:val="19"/>
          <w:szCs w:val="19"/>
          <w:bdr w:val="none" w:sz="0" w:space="0" w:color="auto" w:frame="1"/>
          <w:lang w:val="en-US"/>
        </w:rPr>
        <w:t xml:space="preserve"> test </w:t>
      </w:r>
      <w:r w:rsidRPr="00686775">
        <w:rPr>
          <w:rStyle w:val="token"/>
          <w:rFonts w:ascii="Consolas" w:hAnsi="Consolas" w:cs="Consolas"/>
          <w:color w:val="0077AA"/>
          <w:sz w:val="19"/>
          <w:szCs w:val="19"/>
          <w:bdr w:val="none" w:sz="0" w:space="0" w:color="auto" w:frame="1"/>
          <w:lang w:val="en-US"/>
        </w:rPr>
        <w:t>WHERE</w:t>
      </w:r>
      <w:r w:rsidRPr="00686775">
        <w:rPr>
          <w:rStyle w:val="HTML"/>
          <w:rFonts w:ascii="Consolas" w:eastAsiaTheme="majorEastAsia" w:hAnsi="Consolas" w:cs="Consolas"/>
          <w:color w:val="000000"/>
          <w:sz w:val="19"/>
          <w:szCs w:val="19"/>
          <w:bdr w:val="none" w:sz="0" w:space="0" w:color="auto" w:frame="1"/>
          <w:lang w:val="en-US"/>
        </w:rPr>
        <w:t xml:space="preserve"> first_name</w:t>
      </w:r>
      <w:r w:rsidRPr="00686775">
        <w:rPr>
          <w:rStyle w:val="token"/>
          <w:rFonts w:ascii="Consolas" w:hAnsi="Consolas" w:cs="Consolas"/>
          <w:color w:val="A67F59"/>
          <w:sz w:val="19"/>
          <w:szCs w:val="19"/>
          <w:bdr w:val="none" w:sz="0" w:space="0" w:color="auto" w:frame="1"/>
          <w:lang w:val="en-US"/>
        </w:rPr>
        <w:t>=</w:t>
      </w:r>
      <w:r w:rsidRPr="00686775">
        <w:rPr>
          <w:rStyle w:val="token"/>
          <w:rFonts w:ascii="Consolas" w:hAnsi="Consolas" w:cs="Consolas"/>
          <w:color w:val="669900"/>
          <w:sz w:val="19"/>
          <w:szCs w:val="19"/>
          <w:bdr w:val="none" w:sz="0" w:space="0" w:color="auto" w:frame="1"/>
          <w:lang w:val="en-US"/>
        </w:rPr>
        <w:t>'John'</w:t>
      </w:r>
      <w:r w:rsidRPr="00686775">
        <w:rPr>
          <w:rStyle w:val="token"/>
          <w:rFonts w:ascii="Consolas" w:hAnsi="Consolas" w:cs="Consolas"/>
          <w:color w:val="999999"/>
          <w:sz w:val="19"/>
          <w:szCs w:val="19"/>
          <w:bdr w:val="none" w:sz="0" w:space="0" w:color="auto" w:frame="1"/>
          <w:lang w:val="en-US"/>
        </w:rPr>
        <w:t>;</w:t>
      </w:r>
    </w:p>
    <w:p w:rsidR="00686775" w:rsidRPr="00686775" w:rsidRDefault="00686775" w:rsidP="00686775">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p>
    <w:p w:rsidR="00686775" w:rsidRPr="00686775" w:rsidRDefault="00686775" w:rsidP="00686775">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686775">
        <w:rPr>
          <w:rStyle w:val="token"/>
          <w:rFonts w:ascii="Consolas" w:hAnsi="Consolas" w:cs="Consolas"/>
          <w:color w:val="0077AA"/>
          <w:sz w:val="19"/>
          <w:szCs w:val="19"/>
          <w:bdr w:val="none" w:sz="0" w:space="0" w:color="auto" w:frame="1"/>
          <w:lang w:val="en-US"/>
        </w:rPr>
        <w:t>SELECT</w:t>
      </w:r>
      <w:r w:rsidRPr="00686775">
        <w:rPr>
          <w:rStyle w:val="HTML"/>
          <w:rFonts w:ascii="Consolas" w:eastAsiaTheme="majorEastAsia" w:hAnsi="Consolas" w:cs="Consolas"/>
          <w:color w:val="000000"/>
          <w:sz w:val="19"/>
          <w:szCs w:val="19"/>
          <w:bdr w:val="none" w:sz="0" w:space="0" w:color="auto" w:frame="1"/>
          <w:lang w:val="en-US"/>
        </w:rPr>
        <w:t xml:space="preserve"> </w:t>
      </w:r>
      <w:r w:rsidRPr="00686775">
        <w:rPr>
          <w:rStyle w:val="token"/>
          <w:rFonts w:ascii="Consolas" w:hAnsi="Consolas" w:cs="Consolas"/>
          <w:color w:val="A67F59"/>
          <w:sz w:val="19"/>
          <w:szCs w:val="19"/>
          <w:bdr w:val="none" w:sz="0" w:space="0" w:color="auto" w:frame="1"/>
          <w:lang w:val="en-US"/>
        </w:rPr>
        <w:t>*</w:t>
      </w:r>
      <w:r w:rsidRPr="00686775">
        <w:rPr>
          <w:rStyle w:val="HTML"/>
          <w:rFonts w:ascii="Consolas" w:eastAsiaTheme="majorEastAsia" w:hAnsi="Consolas" w:cs="Consolas"/>
          <w:color w:val="000000"/>
          <w:sz w:val="19"/>
          <w:szCs w:val="19"/>
          <w:bdr w:val="none" w:sz="0" w:space="0" w:color="auto" w:frame="1"/>
          <w:lang w:val="en-US"/>
        </w:rPr>
        <w:t xml:space="preserve"> </w:t>
      </w:r>
      <w:r w:rsidRPr="00686775">
        <w:rPr>
          <w:rStyle w:val="token"/>
          <w:rFonts w:ascii="Consolas" w:hAnsi="Consolas" w:cs="Consolas"/>
          <w:color w:val="0077AA"/>
          <w:sz w:val="19"/>
          <w:szCs w:val="19"/>
          <w:bdr w:val="none" w:sz="0" w:space="0" w:color="auto" w:frame="1"/>
          <w:lang w:val="en-US"/>
        </w:rPr>
        <w:t>FROM</w:t>
      </w:r>
      <w:r w:rsidRPr="00686775">
        <w:rPr>
          <w:rStyle w:val="HTML"/>
          <w:rFonts w:ascii="Consolas" w:eastAsiaTheme="majorEastAsia" w:hAnsi="Consolas" w:cs="Consolas"/>
          <w:color w:val="000000"/>
          <w:sz w:val="19"/>
          <w:szCs w:val="19"/>
          <w:bdr w:val="none" w:sz="0" w:space="0" w:color="auto" w:frame="1"/>
          <w:lang w:val="en-US"/>
        </w:rPr>
        <w:t xml:space="preserve"> test</w:t>
      </w:r>
    </w:p>
    <w:p w:rsidR="00686775" w:rsidRPr="00686775" w:rsidRDefault="00686775" w:rsidP="00686775">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Fonts w:ascii="Consolas" w:hAnsi="Consolas" w:cs="Consolas"/>
          <w:color w:val="000000"/>
          <w:sz w:val="19"/>
          <w:szCs w:val="19"/>
          <w:lang w:val="en-US"/>
        </w:rPr>
      </w:pPr>
      <w:r w:rsidRPr="00686775">
        <w:rPr>
          <w:rStyle w:val="HTML"/>
          <w:rFonts w:ascii="Consolas" w:eastAsiaTheme="majorEastAsia" w:hAnsi="Consolas" w:cs="Consolas"/>
          <w:color w:val="000000"/>
          <w:sz w:val="19"/>
          <w:szCs w:val="19"/>
          <w:bdr w:val="none" w:sz="0" w:space="0" w:color="auto" w:frame="1"/>
          <w:lang w:val="en-US"/>
        </w:rPr>
        <w:t xml:space="preserve">  </w:t>
      </w:r>
      <w:r w:rsidRPr="00686775">
        <w:rPr>
          <w:rStyle w:val="token"/>
          <w:rFonts w:ascii="Consolas" w:hAnsi="Consolas" w:cs="Consolas"/>
          <w:color w:val="0077AA"/>
          <w:sz w:val="19"/>
          <w:szCs w:val="19"/>
          <w:bdr w:val="none" w:sz="0" w:space="0" w:color="auto" w:frame="1"/>
          <w:lang w:val="en-US"/>
        </w:rPr>
        <w:t>WHERE</w:t>
      </w:r>
      <w:r w:rsidRPr="00686775">
        <w:rPr>
          <w:rStyle w:val="HTML"/>
          <w:rFonts w:ascii="Consolas" w:eastAsiaTheme="majorEastAsia" w:hAnsi="Consolas" w:cs="Consolas"/>
          <w:color w:val="000000"/>
          <w:sz w:val="19"/>
          <w:szCs w:val="19"/>
          <w:bdr w:val="none" w:sz="0" w:space="0" w:color="auto" w:frame="1"/>
          <w:lang w:val="en-US"/>
        </w:rPr>
        <w:t xml:space="preserve"> last_name</w:t>
      </w:r>
      <w:r w:rsidRPr="00686775">
        <w:rPr>
          <w:rStyle w:val="token"/>
          <w:rFonts w:ascii="Consolas" w:hAnsi="Consolas" w:cs="Consolas"/>
          <w:color w:val="A67F59"/>
          <w:sz w:val="19"/>
          <w:szCs w:val="19"/>
          <w:bdr w:val="none" w:sz="0" w:space="0" w:color="auto" w:frame="1"/>
          <w:lang w:val="en-US"/>
        </w:rPr>
        <w:t>=</w:t>
      </w:r>
      <w:r w:rsidRPr="00686775">
        <w:rPr>
          <w:rStyle w:val="token"/>
          <w:rFonts w:ascii="Consolas" w:hAnsi="Consolas" w:cs="Consolas"/>
          <w:color w:val="669900"/>
          <w:sz w:val="19"/>
          <w:szCs w:val="19"/>
          <w:bdr w:val="none" w:sz="0" w:space="0" w:color="auto" w:frame="1"/>
          <w:lang w:val="en-US"/>
        </w:rPr>
        <w:t>'Jones'</w:t>
      </w:r>
      <w:r w:rsidRPr="00686775">
        <w:rPr>
          <w:rStyle w:val="HTML"/>
          <w:rFonts w:ascii="Consolas" w:eastAsiaTheme="majorEastAsia" w:hAnsi="Consolas" w:cs="Consolas"/>
          <w:color w:val="000000"/>
          <w:sz w:val="19"/>
          <w:szCs w:val="19"/>
          <w:bdr w:val="none" w:sz="0" w:space="0" w:color="auto" w:frame="1"/>
          <w:lang w:val="en-US"/>
        </w:rPr>
        <w:t xml:space="preserve"> </w:t>
      </w:r>
      <w:r w:rsidRPr="00686775">
        <w:rPr>
          <w:rStyle w:val="token"/>
          <w:rFonts w:ascii="Consolas" w:hAnsi="Consolas" w:cs="Consolas"/>
          <w:color w:val="A67F59"/>
          <w:sz w:val="19"/>
          <w:szCs w:val="19"/>
          <w:bdr w:val="none" w:sz="0" w:space="0" w:color="auto" w:frame="1"/>
          <w:lang w:val="en-US"/>
        </w:rPr>
        <w:t>OR</w:t>
      </w:r>
      <w:r w:rsidRPr="00686775">
        <w:rPr>
          <w:rStyle w:val="HTML"/>
          <w:rFonts w:ascii="Consolas" w:eastAsiaTheme="majorEastAsia" w:hAnsi="Consolas" w:cs="Consolas"/>
          <w:color w:val="000000"/>
          <w:sz w:val="19"/>
          <w:szCs w:val="19"/>
          <w:bdr w:val="none" w:sz="0" w:space="0" w:color="auto" w:frame="1"/>
          <w:lang w:val="en-US"/>
        </w:rPr>
        <w:t xml:space="preserve"> first_name</w:t>
      </w:r>
      <w:r w:rsidRPr="00686775">
        <w:rPr>
          <w:rStyle w:val="token"/>
          <w:rFonts w:ascii="Consolas" w:hAnsi="Consolas" w:cs="Consolas"/>
          <w:color w:val="A67F59"/>
          <w:sz w:val="19"/>
          <w:szCs w:val="19"/>
          <w:bdr w:val="none" w:sz="0" w:space="0" w:color="auto" w:frame="1"/>
          <w:lang w:val="en-US"/>
        </w:rPr>
        <w:t>=</w:t>
      </w:r>
      <w:r w:rsidRPr="00686775">
        <w:rPr>
          <w:rStyle w:val="token"/>
          <w:rFonts w:ascii="Consolas" w:hAnsi="Consolas" w:cs="Consolas"/>
          <w:color w:val="669900"/>
          <w:sz w:val="19"/>
          <w:szCs w:val="19"/>
          <w:bdr w:val="none" w:sz="0" w:space="0" w:color="auto" w:frame="1"/>
          <w:lang w:val="en-US"/>
        </w:rPr>
        <w:t>'John'</w:t>
      </w:r>
      <w:r w:rsidRPr="00686775">
        <w:rPr>
          <w:rStyle w:val="token"/>
          <w:rFonts w:ascii="Consolas" w:hAnsi="Consolas" w:cs="Consolas"/>
          <w:color w:val="999999"/>
          <w:sz w:val="19"/>
          <w:szCs w:val="19"/>
          <w:bdr w:val="none" w:sz="0" w:space="0" w:color="auto" w:frame="1"/>
          <w:lang w:val="en-US"/>
        </w:rPr>
        <w:t>;</w:t>
      </w:r>
    </w:p>
    <w:p w:rsidR="00686775" w:rsidRPr="00686775" w:rsidRDefault="00686775" w:rsidP="00686775">
      <w:pPr>
        <w:pStyle w:val="a3"/>
        <w:spacing w:before="0" w:beforeAutospacing="0" w:after="0" w:afterAutospacing="0"/>
        <w:textAlignment w:val="baseline"/>
        <w:rPr>
          <w:rFonts w:ascii="Arial" w:hAnsi="Arial" w:cs="Arial"/>
          <w:color w:val="555555"/>
          <w:sz w:val="21"/>
          <w:szCs w:val="21"/>
          <w:lang w:val="en-US"/>
        </w:rPr>
      </w:pPr>
      <w:r w:rsidRPr="00686775">
        <w:rPr>
          <w:rFonts w:ascii="Arial" w:hAnsi="Arial" w:cs="Arial"/>
          <w:color w:val="555555"/>
          <w:sz w:val="21"/>
          <w:szCs w:val="21"/>
          <w:lang w:val="en-US"/>
        </w:rPr>
        <w:t>Suppose that you issue the following </w:t>
      </w:r>
      <w:hyperlink r:id="rId547" w:tooltip="13.2.10 SELECT Statement" w:history="1">
        <w:r w:rsidRPr="00686775">
          <w:rPr>
            <w:rStyle w:val="HTML"/>
            <w:rFonts w:eastAsiaTheme="majorEastAsia"/>
            <w:color w:val="000000"/>
            <w:u w:val="single"/>
            <w:bdr w:val="none" w:sz="0" w:space="0" w:color="auto" w:frame="1"/>
            <w:lang w:val="en-US"/>
          </w:rPr>
          <w:t>SELECT</w:t>
        </w:r>
      </w:hyperlink>
      <w:r w:rsidRPr="00686775">
        <w:rPr>
          <w:rFonts w:ascii="Arial" w:hAnsi="Arial" w:cs="Arial"/>
          <w:color w:val="555555"/>
          <w:sz w:val="21"/>
          <w:szCs w:val="21"/>
          <w:lang w:val="en-US"/>
        </w:rPr>
        <w:t> statement:</w:t>
      </w:r>
    </w:p>
    <w:p w:rsidR="00686775" w:rsidRPr="00686775" w:rsidRDefault="00686775" w:rsidP="00686775">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686775">
        <w:rPr>
          <w:rStyle w:val="token"/>
          <w:rFonts w:ascii="Consolas" w:hAnsi="Consolas" w:cs="Consolas"/>
          <w:color w:val="0077AA"/>
          <w:sz w:val="19"/>
          <w:szCs w:val="19"/>
          <w:bdr w:val="none" w:sz="0" w:space="0" w:color="auto" w:frame="1"/>
          <w:lang w:val="en-US"/>
        </w:rPr>
        <w:t>SELECT</w:t>
      </w:r>
      <w:r w:rsidRPr="00686775">
        <w:rPr>
          <w:rStyle w:val="HTML"/>
          <w:rFonts w:ascii="Consolas" w:eastAsiaTheme="majorEastAsia" w:hAnsi="Consolas" w:cs="Consolas"/>
          <w:color w:val="000000"/>
          <w:sz w:val="19"/>
          <w:szCs w:val="19"/>
          <w:bdr w:val="none" w:sz="0" w:space="0" w:color="auto" w:frame="1"/>
          <w:lang w:val="en-US"/>
        </w:rPr>
        <w:t xml:space="preserve"> </w:t>
      </w:r>
      <w:r w:rsidRPr="00686775">
        <w:rPr>
          <w:rStyle w:val="token"/>
          <w:rFonts w:ascii="Consolas" w:hAnsi="Consolas" w:cs="Consolas"/>
          <w:color w:val="A67F59"/>
          <w:sz w:val="19"/>
          <w:szCs w:val="19"/>
          <w:bdr w:val="none" w:sz="0" w:space="0" w:color="auto" w:frame="1"/>
          <w:lang w:val="en-US"/>
        </w:rPr>
        <w:t>*</w:t>
      </w:r>
      <w:r w:rsidRPr="00686775">
        <w:rPr>
          <w:rStyle w:val="HTML"/>
          <w:rFonts w:ascii="Consolas" w:eastAsiaTheme="majorEastAsia" w:hAnsi="Consolas" w:cs="Consolas"/>
          <w:color w:val="000000"/>
          <w:sz w:val="19"/>
          <w:szCs w:val="19"/>
          <w:bdr w:val="none" w:sz="0" w:space="0" w:color="auto" w:frame="1"/>
          <w:lang w:val="en-US"/>
        </w:rPr>
        <w:t xml:space="preserve"> </w:t>
      </w:r>
      <w:r w:rsidRPr="00686775">
        <w:rPr>
          <w:rStyle w:val="token"/>
          <w:rFonts w:ascii="Consolas" w:hAnsi="Consolas" w:cs="Consolas"/>
          <w:color w:val="0077AA"/>
          <w:sz w:val="19"/>
          <w:szCs w:val="19"/>
          <w:bdr w:val="none" w:sz="0" w:space="0" w:color="auto" w:frame="1"/>
          <w:lang w:val="en-US"/>
        </w:rPr>
        <w:t>FROM</w:t>
      </w:r>
      <w:r w:rsidRPr="00686775">
        <w:rPr>
          <w:rStyle w:val="HTML"/>
          <w:rFonts w:ascii="Consolas" w:eastAsiaTheme="majorEastAsia" w:hAnsi="Consolas" w:cs="Consolas"/>
          <w:color w:val="000000"/>
          <w:sz w:val="19"/>
          <w:szCs w:val="19"/>
          <w:bdr w:val="none" w:sz="0" w:space="0" w:color="auto" w:frame="1"/>
          <w:lang w:val="en-US"/>
        </w:rPr>
        <w:t xml:space="preserve"> </w:t>
      </w:r>
      <w:r w:rsidRPr="00686775">
        <w:rPr>
          <w:rStyle w:val="a5"/>
          <w:rFonts w:ascii="Consolas" w:hAnsi="Consolas" w:cs="Consolas"/>
          <w:color w:val="000000"/>
          <w:sz w:val="19"/>
          <w:szCs w:val="19"/>
          <w:bdr w:val="none" w:sz="0" w:space="0" w:color="auto" w:frame="1"/>
          <w:lang w:val="en-US"/>
        </w:rPr>
        <w:t>tbl_name</w:t>
      </w:r>
    </w:p>
    <w:p w:rsidR="00686775" w:rsidRPr="00686775" w:rsidRDefault="00686775" w:rsidP="00686775">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Fonts w:ascii="Consolas" w:hAnsi="Consolas" w:cs="Consolas"/>
          <w:color w:val="000000"/>
          <w:sz w:val="19"/>
          <w:szCs w:val="19"/>
          <w:lang w:val="en-US"/>
        </w:rPr>
      </w:pPr>
      <w:r w:rsidRPr="00686775">
        <w:rPr>
          <w:rStyle w:val="HTML"/>
          <w:rFonts w:ascii="Consolas" w:eastAsiaTheme="majorEastAsia" w:hAnsi="Consolas" w:cs="Consolas"/>
          <w:color w:val="000000"/>
          <w:sz w:val="19"/>
          <w:szCs w:val="19"/>
          <w:bdr w:val="none" w:sz="0" w:space="0" w:color="auto" w:frame="1"/>
          <w:lang w:val="en-US"/>
        </w:rPr>
        <w:t xml:space="preserve">  </w:t>
      </w:r>
      <w:r w:rsidRPr="00686775">
        <w:rPr>
          <w:rStyle w:val="token"/>
          <w:rFonts w:ascii="Consolas" w:hAnsi="Consolas" w:cs="Consolas"/>
          <w:color w:val="0077AA"/>
          <w:sz w:val="19"/>
          <w:szCs w:val="19"/>
          <w:bdr w:val="none" w:sz="0" w:space="0" w:color="auto" w:frame="1"/>
          <w:lang w:val="en-US"/>
        </w:rPr>
        <w:t>WHERE</w:t>
      </w:r>
      <w:r w:rsidRPr="00686775">
        <w:rPr>
          <w:rStyle w:val="HTML"/>
          <w:rFonts w:ascii="Consolas" w:eastAsiaTheme="majorEastAsia" w:hAnsi="Consolas" w:cs="Consolas"/>
          <w:color w:val="000000"/>
          <w:sz w:val="19"/>
          <w:szCs w:val="19"/>
          <w:bdr w:val="none" w:sz="0" w:space="0" w:color="auto" w:frame="1"/>
          <w:lang w:val="en-US"/>
        </w:rPr>
        <w:t xml:space="preserve"> col1</w:t>
      </w:r>
      <w:r w:rsidRPr="00686775">
        <w:rPr>
          <w:rStyle w:val="token"/>
          <w:rFonts w:ascii="Consolas" w:hAnsi="Consolas" w:cs="Consolas"/>
          <w:color w:val="A67F59"/>
          <w:sz w:val="19"/>
          <w:szCs w:val="19"/>
          <w:bdr w:val="none" w:sz="0" w:space="0" w:color="auto" w:frame="1"/>
          <w:lang w:val="en-US"/>
        </w:rPr>
        <w:t>=</w:t>
      </w:r>
      <w:r w:rsidRPr="00686775">
        <w:rPr>
          <w:rStyle w:val="a5"/>
          <w:rFonts w:ascii="Consolas" w:hAnsi="Consolas" w:cs="Consolas"/>
          <w:color w:val="000000"/>
          <w:sz w:val="19"/>
          <w:szCs w:val="19"/>
          <w:bdr w:val="none" w:sz="0" w:space="0" w:color="auto" w:frame="1"/>
          <w:lang w:val="en-US"/>
        </w:rPr>
        <w:t>val1</w:t>
      </w:r>
      <w:r w:rsidRPr="00686775">
        <w:rPr>
          <w:rStyle w:val="HTML"/>
          <w:rFonts w:ascii="Consolas" w:eastAsiaTheme="majorEastAsia" w:hAnsi="Consolas" w:cs="Consolas"/>
          <w:color w:val="000000"/>
          <w:sz w:val="19"/>
          <w:szCs w:val="19"/>
          <w:bdr w:val="none" w:sz="0" w:space="0" w:color="auto" w:frame="1"/>
          <w:lang w:val="en-US"/>
        </w:rPr>
        <w:t xml:space="preserve"> </w:t>
      </w:r>
      <w:r w:rsidRPr="00686775">
        <w:rPr>
          <w:rStyle w:val="token"/>
          <w:rFonts w:ascii="Consolas" w:hAnsi="Consolas" w:cs="Consolas"/>
          <w:color w:val="A67F59"/>
          <w:sz w:val="19"/>
          <w:szCs w:val="19"/>
          <w:bdr w:val="none" w:sz="0" w:space="0" w:color="auto" w:frame="1"/>
          <w:lang w:val="en-US"/>
        </w:rPr>
        <w:t>AND</w:t>
      </w:r>
      <w:r w:rsidRPr="00686775">
        <w:rPr>
          <w:rStyle w:val="HTML"/>
          <w:rFonts w:ascii="Consolas" w:eastAsiaTheme="majorEastAsia" w:hAnsi="Consolas" w:cs="Consolas"/>
          <w:color w:val="000000"/>
          <w:sz w:val="19"/>
          <w:szCs w:val="19"/>
          <w:bdr w:val="none" w:sz="0" w:space="0" w:color="auto" w:frame="1"/>
          <w:lang w:val="en-US"/>
        </w:rPr>
        <w:t xml:space="preserve"> col2</w:t>
      </w:r>
      <w:r w:rsidRPr="00686775">
        <w:rPr>
          <w:rStyle w:val="token"/>
          <w:rFonts w:ascii="Consolas" w:hAnsi="Consolas" w:cs="Consolas"/>
          <w:color w:val="A67F59"/>
          <w:sz w:val="19"/>
          <w:szCs w:val="19"/>
          <w:bdr w:val="none" w:sz="0" w:space="0" w:color="auto" w:frame="1"/>
          <w:lang w:val="en-US"/>
        </w:rPr>
        <w:t>=</w:t>
      </w:r>
      <w:r w:rsidRPr="00686775">
        <w:rPr>
          <w:rStyle w:val="a5"/>
          <w:rFonts w:ascii="Consolas" w:hAnsi="Consolas" w:cs="Consolas"/>
          <w:color w:val="000000"/>
          <w:sz w:val="19"/>
          <w:szCs w:val="19"/>
          <w:bdr w:val="none" w:sz="0" w:space="0" w:color="auto" w:frame="1"/>
          <w:lang w:val="en-US"/>
        </w:rPr>
        <w:t>val2</w:t>
      </w:r>
      <w:r w:rsidRPr="00686775">
        <w:rPr>
          <w:rStyle w:val="token"/>
          <w:rFonts w:ascii="Consolas" w:hAnsi="Consolas" w:cs="Consolas"/>
          <w:color w:val="999999"/>
          <w:sz w:val="19"/>
          <w:szCs w:val="19"/>
          <w:bdr w:val="none" w:sz="0" w:space="0" w:color="auto" w:frame="1"/>
          <w:lang w:val="en-US"/>
        </w:rPr>
        <w:t>;</w:t>
      </w:r>
    </w:p>
    <w:p w:rsidR="00686775" w:rsidRPr="00686775" w:rsidRDefault="00686775" w:rsidP="00686775">
      <w:pPr>
        <w:pStyle w:val="a3"/>
        <w:spacing w:before="0" w:beforeAutospacing="0" w:after="0" w:afterAutospacing="0"/>
        <w:textAlignment w:val="baseline"/>
        <w:rPr>
          <w:rFonts w:ascii="Arial" w:hAnsi="Arial" w:cs="Arial"/>
          <w:color w:val="555555"/>
          <w:sz w:val="21"/>
          <w:szCs w:val="21"/>
          <w:lang w:val="en-US"/>
        </w:rPr>
      </w:pPr>
      <w:r w:rsidRPr="00686775">
        <w:rPr>
          <w:rFonts w:ascii="Arial" w:hAnsi="Arial" w:cs="Arial"/>
          <w:color w:val="555555"/>
          <w:sz w:val="21"/>
          <w:szCs w:val="21"/>
          <w:lang w:val="en-US"/>
        </w:rPr>
        <w:t>If a multiple-column index exists on </w:t>
      </w:r>
      <w:r w:rsidRPr="00686775">
        <w:rPr>
          <w:rStyle w:val="HTML"/>
          <w:rFonts w:eastAsiaTheme="majorEastAsia"/>
          <w:color w:val="000000"/>
          <w:bdr w:val="none" w:sz="0" w:space="0" w:color="auto" w:frame="1"/>
          <w:lang w:val="en-US"/>
        </w:rPr>
        <w:t>col1</w:t>
      </w:r>
      <w:r w:rsidRPr="00686775">
        <w:rPr>
          <w:rFonts w:ascii="Arial" w:hAnsi="Arial" w:cs="Arial"/>
          <w:color w:val="555555"/>
          <w:sz w:val="21"/>
          <w:szCs w:val="21"/>
          <w:lang w:val="en-US"/>
        </w:rPr>
        <w:t> and </w:t>
      </w:r>
      <w:r w:rsidRPr="00686775">
        <w:rPr>
          <w:rStyle w:val="HTML"/>
          <w:rFonts w:eastAsiaTheme="majorEastAsia"/>
          <w:color w:val="000000"/>
          <w:bdr w:val="none" w:sz="0" w:space="0" w:color="auto" w:frame="1"/>
          <w:lang w:val="en-US"/>
        </w:rPr>
        <w:t>col2</w:t>
      </w:r>
      <w:r w:rsidRPr="00686775">
        <w:rPr>
          <w:rFonts w:ascii="Arial" w:hAnsi="Arial" w:cs="Arial"/>
          <w:color w:val="555555"/>
          <w:sz w:val="21"/>
          <w:szCs w:val="21"/>
          <w:lang w:val="en-US"/>
        </w:rPr>
        <w:t>, the appropriate rows can be fetched directly. If separate single-column indexes exist on </w:t>
      </w:r>
      <w:r w:rsidRPr="00686775">
        <w:rPr>
          <w:rStyle w:val="HTML"/>
          <w:rFonts w:eastAsiaTheme="majorEastAsia"/>
          <w:color w:val="000000"/>
          <w:bdr w:val="none" w:sz="0" w:space="0" w:color="auto" w:frame="1"/>
          <w:lang w:val="en-US"/>
        </w:rPr>
        <w:t>col1</w:t>
      </w:r>
      <w:r w:rsidRPr="00686775">
        <w:rPr>
          <w:rFonts w:ascii="Arial" w:hAnsi="Arial" w:cs="Arial"/>
          <w:color w:val="555555"/>
          <w:sz w:val="21"/>
          <w:szCs w:val="21"/>
          <w:lang w:val="en-US"/>
        </w:rPr>
        <w:t> and </w:t>
      </w:r>
      <w:r w:rsidRPr="00686775">
        <w:rPr>
          <w:rStyle w:val="HTML"/>
          <w:rFonts w:eastAsiaTheme="majorEastAsia"/>
          <w:color w:val="000000"/>
          <w:bdr w:val="none" w:sz="0" w:space="0" w:color="auto" w:frame="1"/>
          <w:lang w:val="en-US"/>
        </w:rPr>
        <w:t>col2</w:t>
      </w:r>
      <w:r w:rsidRPr="00686775">
        <w:rPr>
          <w:rFonts w:ascii="Arial" w:hAnsi="Arial" w:cs="Arial"/>
          <w:color w:val="555555"/>
          <w:sz w:val="21"/>
          <w:szCs w:val="21"/>
          <w:lang w:val="en-US"/>
        </w:rPr>
        <w:t>, the optimizer attempts to use the Index Merge optimization, or attempts to find the most restrictive index by deciding which index excludes more rows and using that index to fetch the rows.</w:t>
      </w:r>
    </w:p>
    <w:p w:rsidR="00686775" w:rsidRPr="00686775" w:rsidRDefault="00686775" w:rsidP="00686775">
      <w:pPr>
        <w:pStyle w:val="a3"/>
        <w:spacing w:before="0" w:beforeAutospacing="0" w:after="0" w:afterAutospacing="0"/>
        <w:textAlignment w:val="baseline"/>
        <w:rPr>
          <w:rFonts w:ascii="Arial" w:hAnsi="Arial" w:cs="Arial"/>
          <w:color w:val="555555"/>
          <w:sz w:val="21"/>
          <w:szCs w:val="21"/>
          <w:lang w:val="en-US"/>
        </w:rPr>
      </w:pPr>
      <w:bookmarkStart w:id="256" w:name="idm46251813109008"/>
      <w:bookmarkStart w:id="257" w:name="idm46251813107520"/>
      <w:bookmarkEnd w:id="256"/>
      <w:bookmarkEnd w:id="257"/>
      <w:r w:rsidRPr="00686775">
        <w:rPr>
          <w:rFonts w:ascii="Arial" w:hAnsi="Arial" w:cs="Arial"/>
          <w:color w:val="555555"/>
          <w:sz w:val="21"/>
          <w:szCs w:val="21"/>
          <w:lang w:val="en-US"/>
        </w:rPr>
        <w:t>If the table has a multiple-column index, any leftmost prefix of the index can be used by the optimizer to look up rows. For example, if you have a three-column index on </w:t>
      </w:r>
      <w:r w:rsidRPr="00686775">
        <w:rPr>
          <w:rStyle w:val="HTML"/>
          <w:rFonts w:eastAsiaTheme="majorEastAsia"/>
          <w:color w:val="000000"/>
          <w:bdr w:val="none" w:sz="0" w:space="0" w:color="auto" w:frame="1"/>
          <w:lang w:val="en-US"/>
        </w:rPr>
        <w:t>(col1, col2, col3)</w:t>
      </w:r>
      <w:r w:rsidRPr="00686775">
        <w:rPr>
          <w:rFonts w:ascii="Arial" w:hAnsi="Arial" w:cs="Arial"/>
          <w:color w:val="555555"/>
          <w:sz w:val="21"/>
          <w:szCs w:val="21"/>
          <w:lang w:val="en-US"/>
        </w:rPr>
        <w:t>, you have indexed search capabilities on </w:t>
      </w:r>
      <w:r w:rsidRPr="00686775">
        <w:rPr>
          <w:rStyle w:val="HTML"/>
          <w:rFonts w:eastAsiaTheme="majorEastAsia"/>
          <w:color w:val="000000"/>
          <w:bdr w:val="none" w:sz="0" w:space="0" w:color="auto" w:frame="1"/>
          <w:lang w:val="en-US"/>
        </w:rPr>
        <w:t>(col1)</w:t>
      </w:r>
      <w:r w:rsidRPr="00686775">
        <w:rPr>
          <w:rFonts w:ascii="Arial" w:hAnsi="Arial" w:cs="Arial"/>
          <w:color w:val="555555"/>
          <w:sz w:val="21"/>
          <w:szCs w:val="21"/>
          <w:lang w:val="en-US"/>
        </w:rPr>
        <w:t>, </w:t>
      </w:r>
      <w:r w:rsidRPr="00686775">
        <w:rPr>
          <w:rStyle w:val="HTML"/>
          <w:rFonts w:eastAsiaTheme="majorEastAsia"/>
          <w:color w:val="000000"/>
          <w:bdr w:val="none" w:sz="0" w:space="0" w:color="auto" w:frame="1"/>
          <w:lang w:val="en-US"/>
        </w:rPr>
        <w:t>(col1, col2)</w:t>
      </w:r>
      <w:r w:rsidRPr="00686775">
        <w:rPr>
          <w:rFonts w:ascii="Arial" w:hAnsi="Arial" w:cs="Arial"/>
          <w:color w:val="555555"/>
          <w:sz w:val="21"/>
          <w:szCs w:val="21"/>
          <w:lang w:val="en-US"/>
        </w:rPr>
        <w:t>, and </w:t>
      </w:r>
      <w:r w:rsidRPr="00686775">
        <w:rPr>
          <w:rStyle w:val="HTML"/>
          <w:rFonts w:eastAsiaTheme="majorEastAsia"/>
          <w:color w:val="000000"/>
          <w:bdr w:val="none" w:sz="0" w:space="0" w:color="auto" w:frame="1"/>
          <w:lang w:val="en-US"/>
        </w:rPr>
        <w:t>(col1, col2, col3)</w:t>
      </w:r>
      <w:r w:rsidRPr="00686775">
        <w:rPr>
          <w:rFonts w:ascii="Arial" w:hAnsi="Arial" w:cs="Arial"/>
          <w:color w:val="555555"/>
          <w:sz w:val="21"/>
          <w:szCs w:val="21"/>
          <w:lang w:val="en-US"/>
        </w:rPr>
        <w:t>.</w:t>
      </w:r>
    </w:p>
    <w:p w:rsidR="00686775" w:rsidRPr="00686775" w:rsidRDefault="00686775" w:rsidP="00686775">
      <w:pPr>
        <w:pStyle w:val="a3"/>
        <w:spacing w:before="0" w:beforeAutospacing="0" w:after="0" w:afterAutospacing="0"/>
        <w:textAlignment w:val="baseline"/>
        <w:rPr>
          <w:rFonts w:ascii="Arial" w:hAnsi="Arial" w:cs="Arial"/>
          <w:color w:val="555555"/>
          <w:sz w:val="21"/>
          <w:szCs w:val="21"/>
          <w:lang w:val="en-US"/>
        </w:rPr>
      </w:pPr>
      <w:r w:rsidRPr="00686775">
        <w:rPr>
          <w:rFonts w:ascii="Arial" w:hAnsi="Arial" w:cs="Arial"/>
          <w:color w:val="555555"/>
          <w:sz w:val="21"/>
          <w:szCs w:val="21"/>
          <w:lang w:val="en-US"/>
        </w:rPr>
        <w:t>MySQL cannot use the index to perform lookups if the columns do not form a leftmost prefix of the index. Suppose that you have the </w:t>
      </w:r>
      <w:hyperlink r:id="rId548" w:tooltip="13.2.10 SELECT Statement" w:history="1">
        <w:r w:rsidRPr="00686775">
          <w:rPr>
            <w:rStyle w:val="HTML"/>
            <w:rFonts w:eastAsiaTheme="majorEastAsia"/>
            <w:color w:val="000000"/>
            <w:u w:val="single"/>
            <w:bdr w:val="none" w:sz="0" w:space="0" w:color="auto" w:frame="1"/>
            <w:lang w:val="en-US"/>
          </w:rPr>
          <w:t>SELECT</w:t>
        </w:r>
      </w:hyperlink>
      <w:r w:rsidRPr="00686775">
        <w:rPr>
          <w:rFonts w:ascii="Arial" w:hAnsi="Arial" w:cs="Arial"/>
          <w:color w:val="555555"/>
          <w:sz w:val="21"/>
          <w:szCs w:val="21"/>
          <w:lang w:val="en-US"/>
        </w:rPr>
        <w:t> statements shown here:</w:t>
      </w:r>
    </w:p>
    <w:p w:rsidR="00686775" w:rsidRPr="00686775" w:rsidRDefault="00686775" w:rsidP="00686775">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686775">
        <w:rPr>
          <w:rStyle w:val="token"/>
          <w:rFonts w:ascii="Consolas" w:hAnsi="Consolas" w:cs="Consolas"/>
          <w:color w:val="0077AA"/>
          <w:sz w:val="19"/>
          <w:szCs w:val="19"/>
          <w:bdr w:val="none" w:sz="0" w:space="0" w:color="auto" w:frame="1"/>
          <w:lang w:val="en-US"/>
        </w:rPr>
        <w:t>SELECT</w:t>
      </w:r>
      <w:r w:rsidRPr="00686775">
        <w:rPr>
          <w:rStyle w:val="HTML"/>
          <w:rFonts w:ascii="Consolas" w:eastAsiaTheme="majorEastAsia" w:hAnsi="Consolas" w:cs="Consolas"/>
          <w:color w:val="000000"/>
          <w:sz w:val="19"/>
          <w:szCs w:val="19"/>
          <w:bdr w:val="none" w:sz="0" w:space="0" w:color="auto" w:frame="1"/>
          <w:lang w:val="en-US"/>
        </w:rPr>
        <w:t xml:space="preserve"> </w:t>
      </w:r>
      <w:r w:rsidRPr="00686775">
        <w:rPr>
          <w:rStyle w:val="token"/>
          <w:rFonts w:ascii="Consolas" w:hAnsi="Consolas" w:cs="Consolas"/>
          <w:color w:val="A67F59"/>
          <w:sz w:val="19"/>
          <w:szCs w:val="19"/>
          <w:bdr w:val="none" w:sz="0" w:space="0" w:color="auto" w:frame="1"/>
          <w:lang w:val="en-US"/>
        </w:rPr>
        <w:t>*</w:t>
      </w:r>
      <w:r w:rsidRPr="00686775">
        <w:rPr>
          <w:rStyle w:val="HTML"/>
          <w:rFonts w:ascii="Consolas" w:eastAsiaTheme="majorEastAsia" w:hAnsi="Consolas" w:cs="Consolas"/>
          <w:color w:val="000000"/>
          <w:sz w:val="19"/>
          <w:szCs w:val="19"/>
          <w:bdr w:val="none" w:sz="0" w:space="0" w:color="auto" w:frame="1"/>
          <w:lang w:val="en-US"/>
        </w:rPr>
        <w:t xml:space="preserve"> </w:t>
      </w:r>
      <w:r w:rsidRPr="00686775">
        <w:rPr>
          <w:rStyle w:val="token"/>
          <w:rFonts w:ascii="Consolas" w:hAnsi="Consolas" w:cs="Consolas"/>
          <w:color w:val="0077AA"/>
          <w:sz w:val="19"/>
          <w:szCs w:val="19"/>
          <w:bdr w:val="none" w:sz="0" w:space="0" w:color="auto" w:frame="1"/>
          <w:lang w:val="en-US"/>
        </w:rPr>
        <w:t>FROM</w:t>
      </w:r>
      <w:r w:rsidRPr="00686775">
        <w:rPr>
          <w:rStyle w:val="HTML"/>
          <w:rFonts w:ascii="Consolas" w:eastAsiaTheme="majorEastAsia" w:hAnsi="Consolas" w:cs="Consolas"/>
          <w:color w:val="000000"/>
          <w:sz w:val="19"/>
          <w:szCs w:val="19"/>
          <w:bdr w:val="none" w:sz="0" w:space="0" w:color="auto" w:frame="1"/>
          <w:lang w:val="en-US"/>
        </w:rPr>
        <w:t xml:space="preserve"> </w:t>
      </w:r>
      <w:r w:rsidRPr="00686775">
        <w:rPr>
          <w:rStyle w:val="a5"/>
          <w:rFonts w:ascii="Consolas" w:hAnsi="Consolas" w:cs="Consolas"/>
          <w:color w:val="000000"/>
          <w:sz w:val="19"/>
          <w:szCs w:val="19"/>
          <w:bdr w:val="none" w:sz="0" w:space="0" w:color="auto" w:frame="1"/>
          <w:lang w:val="en-US"/>
        </w:rPr>
        <w:t>tbl_name</w:t>
      </w:r>
      <w:r w:rsidRPr="00686775">
        <w:rPr>
          <w:rStyle w:val="HTML"/>
          <w:rFonts w:ascii="Consolas" w:eastAsiaTheme="majorEastAsia" w:hAnsi="Consolas" w:cs="Consolas"/>
          <w:color w:val="000000"/>
          <w:sz w:val="19"/>
          <w:szCs w:val="19"/>
          <w:bdr w:val="none" w:sz="0" w:space="0" w:color="auto" w:frame="1"/>
          <w:lang w:val="en-US"/>
        </w:rPr>
        <w:t xml:space="preserve"> </w:t>
      </w:r>
      <w:r w:rsidRPr="00686775">
        <w:rPr>
          <w:rStyle w:val="token"/>
          <w:rFonts w:ascii="Consolas" w:hAnsi="Consolas" w:cs="Consolas"/>
          <w:color w:val="0077AA"/>
          <w:sz w:val="19"/>
          <w:szCs w:val="19"/>
          <w:bdr w:val="none" w:sz="0" w:space="0" w:color="auto" w:frame="1"/>
          <w:lang w:val="en-US"/>
        </w:rPr>
        <w:t>WHERE</w:t>
      </w:r>
      <w:r w:rsidRPr="00686775">
        <w:rPr>
          <w:rStyle w:val="HTML"/>
          <w:rFonts w:ascii="Consolas" w:eastAsiaTheme="majorEastAsia" w:hAnsi="Consolas" w:cs="Consolas"/>
          <w:color w:val="000000"/>
          <w:sz w:val="19"/>
          <w:szCs w:val="19"/>
          <w:bdr w:val="none" w:sz="0" w:space="0" w:color="auto" w:frame="1"/>
          <w:lang w:val="en-US"/>
        </w:rPr>
        <w:t xml:space="preserve"> col1</w:t>
      </w:r>
      <w:r w:rsidRPr="00686775">
        <w:rPr>
          <w:rStyle w:val="token"/>
          <w:rFonts w:ascii="Consolas" w:hAnsi="Consolas" w:cs="Consolas"/>
          <w:color w:val="A67F59"/>
          <w:sz w:val="19"/>
          <w:szCs w:val="19"/>
          <w:bdr w:val="none" w:sz="0" w:space="0" w:color="auto" w:frame="1"/>
          <w:lang w:val="en-US"/>
        </w:rPr>
        <w:t>=</w:t>
      </w:r>
      <w:r w:rsidRPr="00686775">
        <w:rPr>
          <w:rStyle w:val="a5"/>
          <w:rFonts w:ascii="Consolas" w:hAnsi="Consolas" w:cs="Consolas"/>
          <w:color w:val="000000"/>
          <w:sz w:val="19"/>
          <w:szCs w:val="19"/>
          <w:bdr w:val="none" w:sz="0" w:space="0" w:color="auto" w:frame="1"/>
          <w:lang w:val="en-US"/>
        </w:rPr>
        <w:t>val1</w:t>
      </w:r>
      <w:r w:rsidRPr="00686775">
        <w:rPr>
          <w:rStyle w:val="token"/>
          <w:rFonts w:ascii="Consolas" w:hAnsi="Consolas" w:cs="Consolas"/>
          <w:color w:val="999999"/>
          <w:sz w:val="19"/>
          <w:szCs w:val="19"/>
          <w:bdr w:val="none" w:sz="0" w:space="0" w:color="auto" w:frame="1"/>
          <w:lang w:val="en-US"/>
        </w:rPr>
        <w:t>;</w:t>
      </w:r>
    </w:p>
    <w:p w:rsidR="00686775" w:rsidRPr="00686775" w:rsidRDefault="00686775" w:rsidP="00686775">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686775">
        <w:rPr>
          <w:rStyle w:val="token"/>
          <w:rFonts w:ascii="Consolas" w:hAnsi="Consolas" w:cs="Consolas"/>
          <w:color w:val="0077AA"/>
          <w:sz w:val="19"/>
          <w:szCs w:val="19"/>
          <w:bdr w:val="none" w:sz="0" w:space="0" w:color="auto" w:frame="1"/>
          <w:lang w:val="en-US"/>
        </w:rPr>
        <w:t>SELECT</w:t>
      </w:r>
      <w:r w:rsidRPr="00686775">
        <w:rPr>
          <w:rStyle w:val="HTML"/>
          <w:rFonts w:ascii="Consolas" w:eastAsiaTheme="majorEastAsia" w:hAnsi="Consolas" w:cs="Consolas"/>
          <w:color w:val="000000"/>
          <w:sz w:val="19"/>
          <w:szCs w:val="19"/>
          <w:bdr w:val="none" w:sz="0" w:space="0" w:color="auto" w:frame="1"/>
          <w:lang w:val="en-US"/>
        </w:rPr>
        <w:t xml:space="preserve"> </w:t>
      </w:r>
      <w:r w:rsidRPr="00686775">
        <w:rPr>
          <w:rStyle w:val="token"/>
          <w:rFonts w:ascii="Consolas" w:hAnsi="Consolas" w:cs="Consolas"/>
          <w:color w:val="A67F59"/>
          <w:sz w:val="19"/>
          <w:szCs w:val="19"/>
          <w:bdr w:val="none" w:sz="0" w:space="0" w:color="auto" w:frame="1"/>
          <w:lang w:val="en-US"/>
        </w:rPr>
        <w:t>*</w:t>
      </w:r>
      <w:r w:rsidRPr="00686775">
        <w:rPr>
          <w:rStyle w:val="HTML"/>
          <w:rFonts w:ascii="Consolas" w:eastAsiaTheme="majorEastAsia" w:hAnsi="Consolas" w:cs="Consolas"/>
          <w:color w:val="000000"/>
          <w:sz w:val="19"/>
          <w:szCs w:val="19"/>
          <w:bdr w:val="none" w:sz="0" w:space="0" w:color="auto" w:frame="1"/>
          <w:lang w:val="en-US"/>
        </w:rPr>
        <w:t xml:space="preserve"> </w:t>
      </w:r>
      <w:r w:rsidRPr="00686775">
        <w:rPr>
          <w:rStyle w:val="token"/>
          <w:rFonts w:ascii="Consolas" w:hAnsi="Consolas" w:cs="Consolas"/>
          <w:color w:val="0077AA"/>
          <w:sz w:val="19"/>
          <w:szCs w:val="19"/>
          <w:bdr w:val="none" w:sz="0" w:space="0" w:color="auto" w:frame="1"/>
          <w:lang w:val="en-US"/>
        </w:rPr>
        <w:t>FROM</w:t>
      </w:r>
      <w:r w:rsidRPr="00686775">
        <w:rPr>
          <w:rStyle w:val="HTML"/>
          <w:rFonts w:ascii="Consolas" w:eastAsiaTheme="majorEastAsia" w:hAnsi="Consolas" w:cs="Consolas"/>
          <w:color w:val="000000"/>
          <w:sz w:val="19"/>
          <w:szCs w:val="19"/>
          <w:bdr w:val="none" w:sz="0" w:space="0" w:color="auto" w:frame="1"/>
          <w:lang w:val="en-US"/>
        </w:rPr>
        <w:t xml:space="preserve"> </w:t>
      </w:r>
      <w:r w:rsidRPr="00686775">
        <w:rPr>
          <w:rStyle w:val="a5"/>
          <w:rFonts w:ascii="Consolas" w:hAnsi="Consolas" w:cs="Consolas"/>
          <w:color w:val="000000"/>
          <w:sz w:val="19"/>
          <w:szCs w:val="19"/>
          <w:bdr w:val="none" w:sz="0" w:space="0" w:color="auto" w:frame="1"/>
          <w:lang w:val="en-US"/>
        </w:rPr>
        <w:t>tbl_name</w:t>
      </w:r>
      <w:r w:rsidRPr="00686775">
        <w:rPr>
          <w:rStyle w:val="HTML"/>
          <w:rFonts w:ascii="Consolas" w:eastAsiaTheme="majorEastAsia" w:hAnsi="Consolas" w:cs="Consolas"/>
          <w:color w:val="000000"/>
          <w:sz w:val="19"/>
          <w:szCs w:val="19"/>
          <w:bdr w:val="none" w:sz="0" w:space="0" w:color="auto" w:frame="1"/>
          <w:lang w:val="en-US"/>
        </w:rPr>
        <w:t xml:space="preserve"> </w:t>
      </w:r>
      <w:r w:rsidRPr="00686775">
        <w:rPr>
          <w:rStyle w:val="token"/>
          <w:rFonts w:ascii="Consolas" w:hAnsi="Consolas" w:cs="Consolas"/>
          <w:color w:val="0077AA"/>
          <w:sz w:val="19"/>
          <w:szCs w:val="19"/>
          <w:bdr w:val="none" w:sz="0" w:space="0" w:color="auto" w:frame="1"/>
          <w:lang w:val="en-US"/>
        </w:rPr>
        <w:t>WHERE</w:t>
      </w:r>
      <w:r w:rsidRPr="00686775">
        <w:rPr>
          <w:rStyle w:val="HTML"/>
          <w:rFonts w:ascii="Consolas" w:eastAsiaTheme="majorEastAsia" w:hAnsi="Consolas" w:cs="Consolas"/>
          <w:color w:val="000000"/>
          <w:sz w:val="19"/>
          <w:szCs w:val="19"/>
          <w:bdr w:val="none" w:sz="0" w:space="0" w:color="auto" w:frame="1"/>
          <w:lang w:val="en-US"/>
        </w:rPr>
        <w:t xml:space="preserve"> col1</w:t>
      </w:r>
      <w:r w:rsidRPr="00686775">
        <w:rPr>
          <w:rStyle w:val="token"/>
          <w:rFonts w:ascii="Consolas" w:hAnsi="Consolas" w:cs="Consolas"/>
          <w:color w:val="A67F59"/>
          <w:sz w:val="19"/>
          <w:szCs w:val="19"/>
          <w:bdr w:val="none" w:sz="0" w:space="0" w:color="auto" w:frame="1"/>
          <w:lang w:val="en-US"/>
        </w:rPr>
        <w:t>=</w:t>
      </w:r>
      <w:r w:rsidRPr="00686775">
        <w:rPr>
          <w:rStyle w:val="a5"/>
          <w:rFonts w:ascii="Consolas" w:hAnsi="Consolas" w:cs="Consolas"/>
          <w:color w:val="000000"/>
          <w:sz w:val="19"/>
          <w:szCs w:val="19"/>
          <w:bdr w:val="none" w:sz="0" w:space="0" w:color="auto" w:frame="1"/>
          <w:lang w:val="en-US"/>
        </w:rPr>
        <w:t>val1</w:t>
      </w:r>
      <w:r w:rsidRPr="00686775">
        <w:rPr>
          <w:rStyle w:val="HTML"/>
          <w:rFonts w:ascii="Consolas" w:eastAsiaTheme="majorEastAsia" w:hAnsi="Consolas" w:cs="Consolas"/>
          <w:color w:val="000000"/>
          <w:sz w:val="19"/>
          <w:szCs w:val="19"/>
          <w:bdr w:val="none" w:sz="0" w:space="0" w:color="auto" w:frame="1"/>
          <w:lang w:val="en-US"/>
        </w:rPr>
        <w:t xml:space="preserve"> </w:t>
      </w:r>
      <w:r w:rsidRPr="00686775">
        <w:rPr>
          <w:rStyle w:val="token"/>
          <w:rFonts w:ascii="Consolas" w:hAnsi="Consolas" w:cs="Consolas"/>
          <w:color w:val="A67F59"/>
          <w:sz w:val="19"/>
          <w:szCs w:val="19"/>
          <w:bdr w:val="none" w:sz="0" w:space="0" w:color="auto" w:frame="1"/>
          <w:lang w:val="en-US"/>
        </w:rPr>
        <w:t>AND</w:t>
      </w:r>
      <w:r w:rsidRPr="00686775">
        <w:rPr>
          <w:rStyle w:val="HTML"/>
          <w:rFonts w:ascii="Consolas" w:eastAsiaTheme="majorEastAsia" w:hAnsi="Consolas" w:cs="Consolas"/>
          <w:color w:val="000000"/>
          <w:sz w:val="19"/>
          <w:szCs w:val="19"/>
          <w:bdr w:val="none" w:sz="0" w:space="0" w:color="auto" w:frame="1"/>
          <w:lang w:val="en-US"/>
        </w:rPr>
        <w:t xml:space="preserve"> col2</w:t>
      </w:r>
      <w:r w:rsidRPr="00686775">
        <w:rPr>
          <w:rStyle w:val="token"/>
          <w:rFonts w:ascii="Consolas" w:hAnsi="Consolas" w:cs="Consolas"/>
          <w:color w:val="A67F59"/>
          <w:sz w:val="19"/>
          <w:szCs w:val="19"/>
          <w:bdr w:val="none" w:sz="0" w:space="0" w:color="auto" w:frame="1"/>
          <w:lang w:val="en-US"/>
        </w:rPr>
        <w:t>=</w:t>
      </w:r>
      <w:r w:rsidRPr="00686775">
        <w:rPr>
          <w:rStyle w:val="a5"/>
          <w:rFonts w:ascii="Consolas" w:hAnsi="Consolas" w:cs="Consolas"/>
          <w:color w:val="000000"/>
          <w:sz w:val="19"/>
          <w:szCs w:val="19"/>
          <w:bdr w:val="none" w:sz="0" w:space="0" w:color="auto" w:frame="1"/>
          <w:lang w:val="en-US"/>
        </w:rPr>
        <w:t>val2</w:t>
      </w:r>
      <w:r w:rsidRPr="00686775">
        <w:rPr>
          <w:rStyle w:val="token"/>
          <w:rFonts w:ascii="Consolas" w:hAnsi="Consolas" w:cs="Consolas"/>
          <w:color w:val="999999"/>
          <w:sz w:val="19"/>
          <w:szCs w:val="19"/>
          <w:bdr w:val="none" w:sz="0" w:space="0" w:color="auto" w:frame="1"/>
          <w:lang w:val="en-US"/>
        </w:rPr>
        <w:t>;</w:t>
      </w:r>
    </w:p>
    <w:p w:rsidR="00686775" w:rsidRPr="00686775" w:rsidRDefault="00686775" w:rsidP="00686775">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p>
    <w:p w:rsidR="00686775" w:rsidRPr="00686775" w:rsidRDefault="00686775" w:rsidP="00686775">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686775">
        <w:rPr>
          <w:rStyle w:val="token"/>
          <w:rFonts w:ascii="Consolas" w:hAnsi="Consolas" w:cs="Consolas"/>
          <w:color w:val="0077AA"/>
          <w:sz w:val="19"/>
          <w:szCs w:val="19"/>
          <w:bdr w:val="none" w:sz="0" w:space="0" w:color="auto" w:frame="1"/>
          <w:lang w:val="en-US"/>
        </w:rPr>
        <w:t>SELECT</w:t>
      </w:r>
      <w:r w:rsidRPr="00686775">
        <w:rPr>
          <w:rStyle w:val="HTML"/>
          <w:rFonts w:ascii="Consolas" w:eastAsiaTheme="majorEastAsia" w:hAnsi="Consolas" w:cs="Consolas"/>
          <w:color w:val="000000"/>
          <w:sz w:val="19"/>
          <w:szCs w:val="19"/>
          <w:bdr w:val="none" w:sz="0" w:space="0" w:color="auto" w:frame="1"/>
          <w:lang w:val="en-US"/>
        </w:rPr>
        <w:t xml:space="preserve"> </w:t>
      </w:r>
      <w:r w:rsidRPr="00686775">
        <w:rPr>
          <w:rStyle w:val="token"/>
          <w:rFonts w:ascii="Consolas" w:hAnsi="Consolas" w:cs="Consolas"/>
          <w:color w:val="A67F59"/>
          <w:sz w:val="19"/>
          <w:szCs w:val="19"/>
          <w:bdr w:val="none" w:sz="0" w:space="0" w:color="auto" w:frame="1"/>
          <w:lang w:val="en-US"/>
        </w:rPr>
        <w:t>*</w:t>
      </w:r>
      <w:r w:rsidRPr="00686775">
        <w:rPr>
          <w:rStyle w:val="HTML"/>
          <w:rFonts w:ascii="Consolas" w:eastAsiaTheme="majorEastAsia" w:hAnsi="Consolas" w:cs="Consolas"/>
          <w:color w:val="000000"/>
          <w:sz w:val="19"/>
          <w:szCs w:val="19"/>
          <w:bdr w:val="none" w:sz="0" w:space="0" w:color="auto" w:frame="1"/>
          <w:lang w:val="en-US"/>
        </w:rPr>
        <w:t xml:space="preserve"> </w:t>
      </w:r>
      <w:r w:rsidRPr="00686775">
        <w:rPr>
          <w:rStyle w:val="token"/>
          <w:rFonts w:ascii="Consolas" w:hAnsi="Consolas" w:cs="Consolas"/>
          <w:color w:val="0077AA"/>
          <w:sz w:val="19"/>
          <w:szCs w:val="19"/>
          <w:bdr w:val="none" w:sz="0" w:space="0" w:color="auto" w:frame="1"/>
          <w:lang w:val="en-US"/>
        </w:rPr>
        <w:t>FROM</w:t>
      </w:r>
      <w:r w:rsidRPr="00686775">
        <w:rPr>
          <w:rStyle w:val="HTML"/>
          <w:rFonts w:ascii="Consolas" w:eastAsiaTheme="majorEastAsia" w:hAnsi="Consolas" w:cs="Consolas"/>
          <w:color w:val="000000"/>
          <w:sz w:val="19"/>
          <w:szCs w:val="19"/>
          <w:bdr w:val="none" w:sz="0" w:space="0" w:color="auto" w:frame="1"/>
          <w:lang w:val="en-US"/>
        </w:rPr>
        <w:t xml:space="preserve"> </w:t>
      </w:r>
      <w:r w:rsidRPr="00686775">
        <w:rPr>
          <w:rStyle w:val="a5"/>
          <w:rFonts w:ascii="Consolas" w:hAnsi="Consolas" w:cs="Consolas"/>
          <w:color w:val="000000"/>
          <w:sz w:val="19"/>
          <w:szCs w:val="19"/>
          <w:bdr w:val="none" w:sz="0" w:space="0" w:color="auto" w:frame="1"/>
          <w:lang w:val="en-US"/>
        </w:rPr>
        <w:t>tbl_name</w:t>
      </w:r>
      <w:r w:rsidRPr="00686775">
        <w:rPr>
          <w:rStyle w:val="HTML"/>
          <w:rFonts w:ascii="Consolas" w:eastAsiaTheme="majorEastAsia" w:hAnsi="Consolas" w:cs="Consolas"/>
          <w:color w:val="000000"/>
          <w:sz w:val="19"/>
          <w:szCs w:val="19"/>
          <w:bdr w:val="none" w:sz="0" w:space="0" w:color="auto" w:frame="1"/>
          <w:lang w:val="en-US"/>
        </w:rPr>
        <w:t xml:space="preserve"> </w:t>
      </w:r>
      <w:r w:rsidRPr="00686775">
        <w:rPr>
          <w:rStyle w:val="token"/>
          <w:rFonts w:ascii="Consolas" w:hAnsi="Consolas" w:cs="Consolas"/>
          <w:color w:val="0077AA"/>
          <w:sz w:val="19"/>
          <w:szCs w:val="19"/>
          <w:bdr w:val="none" w:sz="0" w:space="0" w:color="auto" w:frame="1"/>
          <w:lang w:val="en-US"/>
        </w:rPr>
        <w:t>WHERE</w:t>
      </w:r>
      <w:r w:rsidRPr="00686775">
        <w:rPr>
          <w:rStyle w:val="HTML"/>
          <w:rFonts w:ascii="Consolas" w:eastAsiaTheme="majorEastAsia" w:hAnsi="Consolas" w:cs="Consolas"/>
          <w:color w:val="000000"/>
          <w:sz w:val="19"/>
          <w:szCs w:val="19"/>
          <w:bdr w:val="none" w:sz="0" w:space="0" w:color="auto" w:frame="1"/>
          <w:lang w:val="en-US"/>
        </w:rPr>
        <w:t xml:space="preserve"> col2</w:t>
      </w:r>
      <w:r w:rsidRPr="00686775">
        <w:rPr>
          <w:rStyle w:val="token"/>
          <w:rFonts w:ascii="Consolas" w:hAnsi="Consolas" w:cs="Consolas"/>
          <w:color w:val="A67F59"/>
          <w:sz w:val="19"/>
          <w:szCs w:val="19"/>
          <w:bdr w:val="none" w:sz="0" w:space="0" w:color="auto" w:frame="1"/>
          <w:lang w:val="en-US"/>
        </w:rPr>
        <w:t>=</w:t>
      </w:r>
      <w:r w:rsidRPr="00686775">
        <w:rPr>
          <w:rStyle w:val="a5"/>
          <w:rFonts w:ascii="Consolas" w:hAnsi="Consolas" w:cs="Consolas"/>
          <w:color w:val="000000"/>
          <w:sz w:val="19"/>
          <w:szCs w:val="19"/>
          <w:bdr w:val="none" w:sz="0" w:space="0" w:color="auto" w:frame="1"/>
          <w:lang w:val="en-US"/>
        </w:rPr>
        <w:t>val2</w:t>
      </w:r>
      <w:r w:rsidRPr="00686775">
        <w:rPr>
          <w:rStyle w:val="token"/>
          <w:rFonts w:ascii="Consolas" w:hAnsi="Consolas" w:cs="Consolas"/>
          <w:color w:val="999999"/>
          <w:sz w:val="19"/>
          <w:szCs w:val="19"/>
          <w:bdr w:val="none" w:sz="0" w:space="0" w:color="auto" w:frame="1"/>
          <w:lang w:val="en-US"/>
        </w:rPr>
        <w:t>;</w:t>
      </w:r>
    </w:p>
    <w:p w:rsidR="00686775" w:rsidRPr="00686775" w:rsidRDefault="00686775" w:rsidP="00686775">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Fonts w:ascii="Consolas" w:hAnsi="Consolas" w:cs="Consolas"/>
          <w:color w:val="000000"/>
          <w:sz w:val="19"/>
          <w:szCs w:val="19"/>
          <w:lang w:val="en-US"/>
        </w:rPr>
      </w:pPr>
      <w:r w:rsidRPr="00686775">
        <w:rPr>
          <w:rStyle w:val="token"/>
          <w:rFonts w:ascii="Consolas" w:hAnsi="Consolas" w:cs="Consolas"/>
          <w:color w:val="0077AA"/>
          <w:sz w:val="19"/>
          <w:szCs w:val="19"/>
          <w:bdr w:val="none" w:sz="0" w:space="0" w:color="auto" w:frame="1"/>
          <w:lang w:val="en-US"/>
        </w:rPr>
        <w:t>SELECT</w:t>
      </w:r>
      <w:r w:rsidRPr="00686775">
        <w:rPr>
          <w:rStyle w:val="HTML"/>
          <w:rFonts w:ascii="Consolas" w:eastAsiaTheme="majorEastAsia" w:hAnsi="Consolas" w:cs="Consolas"/>
          <w:color w:val="000000"/>
          <w:sz w:val="19"/>
          <w:szCs w:val="19"/>
          <w:bdr w:val="none" w:sz="0" w:space="0" w:color="auto" w:frame="1"/>
          <w:lang w:val="en-US"/>
        </w:rPr>
        <w:t xml:space="preserve"> </w:t>
      </w:r>
      <w:r w:rsidRPr="00686775">
        <w:rPr>
          <w:rStyle w:val="token"/>
          <w:rFonts w:ascii="Consolas" w:hAnsi="Consolas" w:cs="Consolas"/>
          <w:color w:val="A67F59"/>
          <w:sz w:val="19"/>
          <w:szCs w:val="19"/>
          <w:bdr w:val="none" w:sz="0" w:space="0" w:color="auto" w:frame="1"/>
          <w:lang w:val="en-US"/>
        </w:rPr>
        <w:t>*</w:t>
      </w:r>
      <w:r w:rsidRPr="00686775">
        <w:rPr>
          <w:rStyle w:val="HTML"/>
          <w:rFonts w:ascii="Consolas" w:eastAsiaTheme="majorEastAsia" w:hAnsi="Consolas" w:cs="Consolas"/>
          <w:color w:val="000000"/>
          <w:sz w:val="19"/>
          <w:szCs w:val="19"/>
          <w:bdr w:val="none" w:sz="0" w:space="0" w:color="auto" w:frame="1"/>
          <w:lang w:val="en-US"/>
        </w:rPr>
        <w:t xml:space="preserve"> </w:t>
      </w:r>
      <w:r w:rsidRPr="00686775">
        <w:rPr>
          <w:rStyle w:val="token"/>
          <w:rFonts w:ascii="Consolas" w:hAnsi="Consolas" w:cs="Consolas"/>
          <w:color w:val="0077AA"/>
          <w:sz w:val="19"/>
          <w:szCs w:val="19"/>
          <w:bdr w:val="none" w:sz="0" w:space="0" w:color="auto" w:frame="1"/>
          <w:lang w:val="en-US"/>
        </w:rPr>
        <w:t>FROM</w:t>
      </w:r>
      <w:r w:rsidRPr="00686775">
        <w:rPr>
          <w:rStyle w:val="HTML"/>
          <w:rFonts w:ascii="Consolas" w:eastAsiaTheme="majorEastAsia" w:hAnsi="Consolas" w:cs="Consolas"/>
          <w:color w:val="000000"/>
          <w:sz w:val="19"/>
          <w:szCs w:val="19"/>
          <w:bdr w:val="none" w:sz="0" w:space="0" w:color="auto" w:frame="1"/>
          <w:lang w:val="en-US"/>
        </w:rPr>
        <w:t xml:space="preserve"> </w:t>
      </w:r>
      <w:r w:rsidRPr="00686775">
        <w:rPr>
          <w:rStyle w:val="a5"/>
          <w:rFonts w:ascii="Consolas" w:hAnsi="Consolas" w:cs="Consolas"/>
          <w:color w:val="000000"/>
          <w:sz w:val="19"/>
          <w:szCs w:val="19"/>
          <w:bdr w:val="none" w:sz="0" w:space="0" w:color="auto" w:frame="1"/>
          <w:lang w:val="en-US"/>
        </w:rPr>
        <w:t>tbl_name</w:t>
      </w:r>
      <w:r w:rsidRPr="00686775">
        <w:rPr>
          <w:rStyle w:val="HTML"/>
          <w:rFonts w:ascii="Consolas" w:eastAsiaTheme="majorEastAsia" w:hAnsi="Consolas" w:cs="Consolas"/>
          <w:color w:val="000000"/>
          <w:sz w:val="19"/>
          <w:szCs w:val="19"/>
          <w:bdr w:val="none" w:sz="0" w:space="0" w:color="auto" w:frame="1"/>
          <w:lang w:val="en-US"/>
        </w:rPr>
        <w:t xml:space="preserve"> </w:t>
      </w:r>
      <w:r w:rsidRPr="00686775">
        <w:rPr>
          <w:rStyle w:val="token"/>
          <w:rFonts w:ascii="Consolas" w:hAnsi="Consolas" w:cs="Consolas"/>
          <w:color w:val="0077AA"/>
          <w:sz w:val="19"/>
          <w:szCs w:val="19"/>
          <w:bdr w:val="none" w:sz="0" w:space="0" w:color="auto" w:frame="1"/>
          <w:lang w:val="en-US"/>
        </w:rPr>
        <w:t>WHERE</w:t>
      </w:r>
      <w:r w:rsidRPr="00686775">
        <w:rPr>
          <w:rStyle w:val="HTML"/>
          <w:rFonts w:ascii="Consolas" w:eastAsiaTheme="majorEastAsia" w:hAnsi="Consolas" w:cs="Consolas"/>
          <w:color w:val="000000"/>
          <w:sz w:val="19"/>
          <w:szCs w:val="19"/>
          <w:bdr w:val="none" w:sz="0" w:space="0" w:color="auto" w:frame="1"/>
          <w:lang w:val="en-US"/>
        </w:rPr>
        <w:t xml:space="preserve"> col2</w:t>
      </w:r>
      <w:r w:rsidRPr="00686775">
        <w:rPr>
          <w:rStyle w:val="token"/>
          <w:rFonts w:ascii="Consolas" w:hAnsi="Consolas" w:cs="Consolas"/>
          <w:color w:val="A67F59"/>
          <w:sz w:val="19"/>
          <w:szCs w:val="19"/>
          <w:bdr w:val="none" w:sz="0" w:space="0" w:color="auto" w:frame="1"/>
          <w:lang w:val="en-US"/>
        </w:rPr>
        <w:t>=</w:t>
      </w:r>
      <w:r w:rsidRPr="00686775">
        <w:rPr>
          <w:rStyle w:val="a5"/>
          <w:rFonts w:ascii="Consolas" w:hAnsi="Consolas" w:cs="Consolas"/>
          <w:color w:val="000000"/>
          <w:sz w:val="19"/>
          <w:szCs w:val="19"/>
          <w:bdr w:val="none" w:sz="0" w:space="0" w:color="auto" w:frame="1"/>
          <w:lang w:val="en-US"/>
        </w:rPr>
        <w:t>val2</w:t>
      </w:r>
      <w:r w:rsidRPr="00686775">
        <w:rPr>
          <w:rStyle w:val="HTML"/>
          <w:rFonts w:ascii="Consolas" w:eastAsiaTheme="majorEastAsia" w:hAnsi="Consolas" w:cs="Consolas"/>
          <w:color w:val="000000"/>
          <w:sz w:val="19"/>
          <w:szCs w:val="19"/>
          <w:bdr w:val="none" w:sz="0" w:space="0" w:color="auto" w:frame="1"/>
          <w:lang w:val="en-US"/>
        </w:rPr>
        <w:t xml:space="preserve"> </w:t>
      </w:r>
      <w:r w:rsidRPr="00686775">
        <w:rPr>
          <w:rStyle w:val="token"/>
          <w:rFonts w:ascii="Consolas" w:hAnsi="Consolas" w:cs="Consolas"/>
          <w:color w:val="A67F59"/>
          <w:sz w:val="19"/>
          <w:szCs w:val="19"/>
          <w:bdr w:val="none" w:sz="0" w:space="0" w:color="auto" w:frame="1"/>
          <w:lang w:val="en-US"/>
        </w:rPr>
        <w:t>AND</w:t>
      </w:r>
      <w:r w:rsidRPr="00686775">
        <w:rPr>
          <w:rStyle w:val="HTML"/>
          <w:rFonts w:ascii="Consolas" w:eastAsiaTheme="majorEastAsia" w:hAnsi="Consolas" w:cs="Consolas"/>
          <w:color w:val="000000"/>
          <w:sz w:val="19"/>
          <w:szCs w:val="19"/>
          <w:bdr w:val="none" w:sz="0" w:space="0" w:color="auto" w:frame="1"/>
          <w:lang w:val="en-US"/>
        </w:rPr>
        <w:t xml:space="preserve"> col3</w:t>
      </w:r>
      <w:r w:rsidRPr="00686775">
        <w:rPr>
          <w:rStyle w:val="token"/>
          <w:rFonts w:ascii="Consolas" w:hAnsi="Consolas" w:cs="Consolas"/>
          <w:color w:val="A67F59"/>
          <w:sz w:val="19"/>
          <w:szCs w:val="19"/>
          <w:bdr w:val="none" w:sz="0" w:space="0" w:color="auto" w:frame="1"/>
          <w:lang w:val="en-US"/>
        </w:rPr>
        <w:t>=</w:t>
      </w:r>
      <w:r w:rsidRPr="00686775">
        <w:rPr>
          <w:rStyle w:val="a5"/>
          <w:rFonts w:ascii="Consolas" w:hAnsi="Consolas" w:cs="Consolas"/>
          <w:color w:val="000000"/>
          <w:sz w:val="19"/>
          <w:szCs w:val="19"/>
          <w:bdr w:val="none" w:sz="0" w:space="0" w:color="auto" w:frame="1"/>
          <w:lang w:val="en-US"/>
        </w:rPr>
        <w:t>val3</w:t>
      </w:r>
      <w:r w:rsidRPr="00686775">
        <w:rPr>
          <w:rStyle w:val="token"/>
          <w:rFonts w:ascii="Consolas" w:hAnsi="Consolas" w:cs="Consolas"/>
          <w:color w:val="999999"/>
          <w:sz w:val="19"/>
          <w:szCs w:val="19"/>
          <w:bdr w:val="none" w:sz="0" w:space="0" w:color="auto" w:frame="1"/>
          <w:lang w:val="en-US"/>
        </w:rPr>
        <w:t>;</w:t>
      </w:r>
    </w:p>
    <w:p w:rsidR="00686775" w:rsidRPr="00686775" w:rsidRDefault="00686775" w:rsidP="00686775">
      <w:pPr>
        <w:pStyle w:val="a3"/>
        <w:spacing w:before="0" w:beforeAutospacing="0" w:after="0" w:afterAutospacing="0"/>
        <w:textAlignment w:val="baseline"/>
        <w:rPr>
          <w:rFonts w:ascii="Arial" w:hAnsi="Arial" w:cs="Arial"/>
          <w:color w:val="555555"/>
          <w:sz w:val="21"/>
          <w:szCs w:val="21"/>
          <w:lang w:val="en-US"/>
        </w:rPr>
      </w:pPr>
      <w:r w:rsidRPr="00686775">
        <w:rPr>
          <w:rFonts w:ascii="Arial" w:hAnsi="Arial" w:cs="Arial"/>
          <w:color w:val="555555"/>
          <w:sz w:val="21"/>
          <w:szCs w:val="21"/>
          <w:lang w:val="en-US"/>
        </w:rPr>
        <w:t>If an index exists on </w:t>
      </w:r>
      <w:r w:rsidRPr="00686775">
        <w:rPr>
          <w:rStyle w:val="HTML"/>
          <w:rFonts w:eastAsiaTheme="majorEastAsia"/>
          <w:color w:val="000000"/>
          <w:bdr w:val="none" w:sz="0" w:space="0" w:color="auto" w:frame="1"/>
          <w:lang w:val="en-US"/>
        </w:rPr>
        <w:t>(col1, col2, col3)</w:t>
      </w:r>
      <w:r w:rsidRPr="00686775">
        <w:rPr>
          <w:rFonts w:ascii="Arial" w:hAnsi="Arial" w:cs="Arial"/>
          <w:color w:val="555555"/>
          <w:sz w:val="21"/>
          <w:szCs w:val="21"/>
          <w:lang w:val="en-US"/>
        </w:rPr>
        <w:t>, only the first two queries use the index. The third and fourth queries do involve indexed columns, but do not use an index to perform lookups because </w:t>
      </w:r>
      <w:r w:rsidRPr="00686775">
        <w:rPr>
          <w:rStyle w:val="HTML"/>
          <w:rFonts w:eastAsiaTheme="majorEastAsia"/>
          <w:color w:val="000000"/>
          <w:bdr w:val="none" w:sz="0" w:space="0" w:color="auto" w:frame="1"/>
          <w:lang w:val="en-US"/>
        </w:rPr>
        <w:t>(col2)</w:t>
      </w:r>
      <w:r w:rsidRPr="00686775">
        <w:rPr>
          <w:rFonts w:ascii="Arial" w:hAnsi="Arial" w:cs="Arial"/>
          <w:color w:val="555555"/>
          <w:sz w:val="21"/>
          <w:szCs w:val="21"/>
          <w:lang w:val="en-US"/>
        </w:rPr>
        <w:t> and </w:t>
      </w:r>
      <w:r w:rsidRPr="00686775">
        <w:rPr>
          <w:rStyle w:val="HTML"/>
          <w:rFonts w:eastAsiaTheme="majorEastAsia"/>
          <w:color w:val="000000"/>
          <w:bdr w:val="none" w:sz="0" w:space="0" w:color="auto" w:frame="1"/>
          <w:lang w:val="en-US"/>
        </w:rPr>
        <w:t>(col2, col3)</w:t>
      </w:r>
      <w:r w:rsidRPr="00686775">
        <w:rPr>
          <w:rFonts w:ascii="Arial" w:hAnsi="Arial" w:cs="Arial"/>
          <w:color w:val="555555"/>
          <w:sz w:val="21"/>
          <w:szCs w:val="21"/>
          <w:lang w:val="en-US"/>
        </w:rPr>
        <w:t> are not leftmost prefixes of </w:t>
      </w:r>
      <w:r w:rsidRPr="00686775">
        <w:rPr>
          <w:rStyle w:val="HTML"/>
          <w:rFonts w:eastAsiaTheme="majorEastAsia"/>
          <w:color w:val="000000"/>
          <w:bdr w:val="none" w:sz="0" w:space="0" w:color="auto" w:frame="1"/>
          <w:lang w:val="en-US"/>
        </w:rPr>
        <w:t>(col1, col2, col3)</w:t>
      </w:r>
      <w:r w:rsidRPr="00686775">
        <w:rPr>
          <w:rFonts w:ascii="Arial" w:hAnsi="Arial" w:cs="Arial"/>
          <w:color w:val="555555"/>
          <w:sz w:val="21"/>
          <w:szCs w:val="21"/>
          <w:lang w:val="en-US"/>
        </w:rPr>
        <w:t>.</w:t>
      </w:r>
    </w:p>
    <w:p w:rsidR="00686775" w:rsidRPr="00B56307" w:rsidRDefault="00686775" w:rsidP="00686775">
      <w:pPr>
        <w:pStyle w:val="3"/>
        <w:spacing w:before="120" w:after="225"/>
        <w:textAlignment w:val="baseline"/>
        <w:rPr>
          <w:rFonts w:ascii="Arial" w:hAnsi="Arial" w:cs="Arial"/>
          <w:bCs w:val="0"/>
          <w:color w:val="555555"/>
          <w:sz w:val="34"/>
          <w:szCs w:val="34"/>
          <w:lang w:val="en-US"/>
        </w:rPr>
      </w:pPr>
      <w:bookmarkStart w:id="258" w:name="_Toc57738472"/>
      <w:r w:rsidRPr="00B56307">
        <w:rPr>
          <w:rFonts w:ascii="Arial" w:hAnsi="Arial" w:cs="Arial"/>
          <w:bCs w:val="0"/>
          <w:color w:val="555555"/>
          <w:sz w:val="34"/>
          <w:szCs w:val="34"/>
          <w:lang w:val="en-US"/>
        </w:rPr>
        <w:t>Verifying Index Usage</w:t>
      </w:r>
      <w:bookmarkEnd w:id="258"/>
    </w:p>
    <w:p w:rsidR="00686775" w:rsidRPr="00686775" w:rsidRDefault="00686775" w:rsidP="00686775">
      <w:pPr>
        <w:pStyle w:val="a3"/>
        <w:shd w:val="clear" w:color="auto" w:fill="FFFFFF"/>
        <w:spacing w:before="0" w:beforeAutospacing="0" w:after="0" w:afterAutospacing="0"/>
        <w:textAlignment w:val="baseline"/>
        <w:rPr>
          <w:rFonts w:ascii="Arial" w:hAnsi="Arial" w:cs="Arial"/>
          <w:color w:val="555555"/>
          <w:sz w:val="21"/>
          <w:szCs w:val="21"/>
          <w:lang w:val="en-US"/>
        </w:rPr>
      </w:pPr>
      <w:r w:rsidRPr="00686775">
        <w:rPr>
          <w:rFonts w:ascii="Arial" w:hAnsi="Arial" w:cs="Arial"/>
          <w:color w:val="555555"/>
          <w:sz w:val="21"/>
          <w:szCs w:val="21"/>
          <w:lang w:val="en-US"/>
        </w:rPr>
        <w:t xml:space="preserve">Always check whether all your queries really use the indexes that you have created in the tables. </w:t>
      </w:r>
    </w:p>
    <w:p w:rsidR="00686775" w:rsidRPr="00B56307" w:rsidRDefault="00686775" w:rsidP="00686775">
      <w:pPr>
        <w:pStyle w:val="3"/>
        <w:spacing w:before="120" w:after="225"/>
        <w:textAlignment w:val="baseline"/>
        <w:rPr>
          <w:rFonts w:ascii="Arial" w:hAnsi="Arial" w:cs="Arial"/>
          <w:bCs w:val="0"/>
          <w:color w:val="555555"/>
          <w:sz w:val="34"/>
          <w:szCs w:val="34"/>
          <w:lang w:val="en-US"/>
        </w:rPr>
      </w:pPr>
      <w:bookmarkStart w:id="259" w:name="_Toc57738473"/>
      <w:r w:rsidRPr="00B56307">
        <w:rPr>
          <w:rFonts w:ascii="Arial" w:hAnsi="Arial" w:cs="Arial"/>
          <w:bCs w:val="0"/>
          <w:color w:val="555555"/>
          <w:sz w:val="34"/>
          <w:szCs w:val="34"/>
          <w:lang w:val="en-US"/>
        </w:rPr>
        <w:t>InnoDB and MyISAM Index Statistics Collection</w:t>
      </w:r>
      <w:bookmarkEnd w:id="259"/>
    </w:p>
    <w:p w:rsidR="00686775" w:rsidRPr="00686775" w:rsidRDefault="00686775" w:rsidP="00686775">
      <w:pPr>
        <w:pStyle w:val="a3"/>
        <w:shd w:val="clear" w:color="auto" w:fill="FFFFFF"/>
        <w:spacing w:before="0" w:beforeAutospacing="0" w:after="225" w:afterAutospacing="0"/>
        <w:textAlignment w:val="baseline"/>
        <w:rPr>
          <w:rFonts w:ascii="Arial" w:hAnsi="Arial" w:cs="Arial"/>
          <w:color w:val="555555"/>
          <w:sz w:val="21"/>
          <w:szCs w:val="21"/>
          <w:lang w:val="en-US"/>
        </w:rPr>
      </w:pPr>
      <w:r w:rsidRPr="00686775">
        <w:rPr>
          <w:rFonts w:ascii="Arial" w:hAnsi="Arial" w:cs="Arial"/>
          <w:color w:val="555555"/>
          <w:sz w:val="21"/>
          <w:szCs w:val="21"/>
          <w:lang w:val="en-US"/>
        </w:rPr>
        <w:t>Storage engines collect statistics about tables for use by the optimizer. Table statistics are based on value groups, where a value group is a set of rows with the same key prefix value. For optimizer purposes, an important statistic is the average value group size.</w:t>
      </w:r>
    </w:p>
    <w:p w:rsidR="00686775" w:rsidRPr="00686775" w:rsidRDefault="00686775" w:rsidP="00686775">
      <w:pPr>
        <w:pStyle w:val="a3"/>
        <w:shd w:val="clear" w:color="auto" w:fill="FFFFFF"/>
        <w:spacing w:before="0" w:beforeAutospacing="0" w:after="225" w:afterAutospacing="0"/>
        <w:textAlignment w:val="baseline"/>
        <w:rPr>
          <w:rFonts w:ascii="Arial" w:hAnsi="Arial" w:cs="Arial"/>
          <w:color w:val="555555"/>
          <w:sz w:val="21"/>
          <w:szCs w:val="21"/>
          <w:lang w:val="en-US"/>
        </w:rPr>
      </w:pPr>
      <w:r w:rsidRPr="00686775">
        <w:rPr>
          <w:rFonts w:ascii="Arial" w:hAnsi="Arial" w:cs="Arial"/>
          <w:color w:val="555555"/>
          <w:sz w:val="21"/>
          <w:szCs w:val="21"/>
          <w:lang w:val="en-US"/>
        </w:rPr>
        <w:t>MySQL uses the average value group size in the following ways:</w:t>
      </w:r>
    </w:p>
    <w:p w:rsidR="00686775" w:rsidRPr="00686775" w:rsidRDefault="00686775" w:rsidP="006E0B9E">
      <w:pPr>
        <w:pStyle w:val="a3"/>
        <w:numPr>
          <w:ilvl w:val="0"/>
          <w:numId w:val="103"/>
        </w:numPr>
        <w:spacing w:before="0" w:beforeAutospacing="0" w:after="0" w:afterAutospacing="0"/>
        <w:ind w:left="450"/>
        <w:textAlignment w:val="baseline"/>
        <w:rPr>
          <w:rFonts w:ascii="Arial" w:hAnsi="Arial" w:cs="Arial"/>
          <w:color w:val="555555"/>
          <w:sz w:val="21"/>
          <w:szCs w:val="21"/>
          <w:lang w:val="en-US"/>
        </w:rPr>
      </w:pPr>
      <w:r w:rsidRPr="00686775">
        <w:rPr>
          <w:rFonts w:ascii="Arial" w:hAnsi="Arial" w:cs="Arial"/>
          <w:color w:val="555555"/>
          <w:sz w:val="21"/>
          <w:szCs w:val="21"/>
          <w:lang w:val="en-US"/>
        </w:rPr>
        <w:t>To estimate how many rows must be read for each </w:t>
      </w:r>
      <w:hyperlink r:id="rId549" w:anchor="jointype_ref" w:history="1">
        <w:r w:rsidRPr="00686775">
          <w:rPr>
            <w:rStyle w:val="HTML"/>
            <w:rFonts w:eastAsiaTheme="majorEastAsia"/>
            <w:color w:val="000000"/>
            <w:u w:val="single"/>
            <w:bdr w:val="none" w:sz="0" w:space="0" w:color="auto" w:frame="1"/>
            <w:lang w:val="en-US"/>
          </w:rPr>
          <w:t>ref</w:t>
        </w:r>
      </w:hyperlink>
      <w:r w:rsidRPr="00686775">
        <w:rPr>
          <w:rFonts w:ascii="Arial" w:hAnsi="Arial" w:cs="Arial"/>
          <w:color w:val="555555"/>
          <w:sz w:val="21"/>
          <w:szCs w:val="21"/>
          <w:lang w:val="en-US"/>
        </w:rPr>
        <w:t> access</w:t>
      </w:r>
    </w:p>
    <w:p w:rsidR="00686775" w:rsidRPr="00686775" w:rsidRDefault="00686775" w:rsidP="006E0B9E">
      <w:pPr>
        <w:pStyle w:val="a3"/>
        <w:numPr>
          <w:ilvl w:val="0"/>
          <w:numId w:val="103"/>
        </w:numPr>
        <w:spacing w:before="0" w:beforeAutospacing="0" w:after="225" w:afterAutospacing="0"/>
        <w:ind w:left="450"/>
        <w:textAlignment w:val="baseline"/>
        <w:rPr>
          <w:rFonts w:ascii="Arial" w:hAnsi="Arial" w:cs="Arial"/>
          <w:color w:val="555555"/>
          <w:sz w:val="21"/>
          <w:szCs w:val="21"/>
          <w:lang w:val="en-US"/>
        </w:rPr>
      </w:pPr>
      <w:r w:rsidRPr="00686775">
        <w:rPr>
          <w:rFonts w:ascii="Arial" w:hAnsi="Arial" w:cs="Arial"/>
          <w:color w:val="555555"/>
          <w:sz w:val="21"/>
          <w:szCs w:val="21"/>
          <w:lang w:val="en-US"/>
        </w:rPr>
        <w:t>To estimate how many rows a partial join produces, that is, the number of rows produced by an operation of the form</w:t>
      </w:r>
    </w:p>
    <w:p w:rsidR="00686775" w:rsidRPr="00686775" w:rsidRDefault="00686775" w:rsidP="00686775">
      <w:pPr>
        <w:pStyle w:val="HTML0"/>
        <w:pBdr>
          <w:top w:val="single" w:sz="6" w:space="0" w:color="D9D9D9"/>
          <w:left w:val="single" w:sz="6" w:space="31" w:color="D9D9D9"/>
          <w:bottom w:val="single" w:sz="6" w:space="0" w:color="D9D9D9"/>
          <w:right w:val="single" w:sz="6" w:space="12" w:color="D9D9D9"/>
        </w:pBdr>
        <w:shd w:val="clear" w:color="auto" w:fill="F8F8F8"/>
        <w:ind w:left="750" w:right="300"/>
        <w:textAlignment w:val="baseline"/>
        <w:rPr>
          <w:rFonts w:ascii="Consolas" w:hAnsi="Consolas" w:cs="Consolas"/>
          <w:color w:val="000000"/>
          <w:sz w:val="19"/>
          <w:szCs w:val="19"/>
          <w:lang w:val="en-US"/>
        </w:rPr>
      </w:pPr>
      <w:r w:rsidRPr="00686775">
        <w:rPr>
          <w:rStyle w:val="token"/>
          <w:rFonts w:ascii="Consolas" w:eastAsiaTheme="majorEastAsia" w:hAnsi="Consolas" w:cs="Consolas"/>
          <w:color w:val="999999"/>
          <w:sz w:val="19"/>
          <w:szCs w:val="19"/>
          <w:bdr w:val="none" w:sz="0" w:space="0" w:color="auto" w:frame="1"/>
          <w:lang w:val="en-US"/>
        </w:rPr>
        <w:t>(...)</w:t>
      </w:r>
      <w:r w:rsidRPr="00686775">
        <w:rPr>
          <w:rStyle w:val="HTML"/>
          <w:rFonts w:ascii="Consolas" w:eastAsiaTheme="majorEastAsia" w:hAnsi="Consolas" w:cs="Consolas"/>
          <w:color w:val="000000"/>
          <w:sz w:val="19"/>
          <w:szCs w:val="19"/>
          <w:bdr w:val="none" w:sz="0" w:space="0" w:color="auto" w:frame="1"/>
          <w:lang w:val="en-US"/>
        </w:rPr>
        <w:t xml:space="preserve"> </w:t>
      </w:r>
      <w:r w:rsidRPr="00686775">
        <w:rPr>
          <w:rStyle w:val="token"/>
          <w:rFonts w:ascii="Consolas" w:eastAsiaTheme="majorEastAsia" w:hAnsi="Consolas" w:cs="Consolas"/>
          <w:color w:val="0077AA"/>
          <w:sz w:val="19"/>
          <w:szCs w:val="19"/>
          <w:bdr w:val="none" w:sz="0" w:space="0" w:color="auto" w:frame="1"/>
          <w:lang w:val="en-US"/>
        </w:rPr>
        <w:t>JOIN</w:t>
      </w:r>
      <w:r w:rsidRPr="00686775">
        <w:rPr>
          <w:rStyle w:val="HTML"/>
          <w:rFonts w:ascii="Consolas" w:eastAsiaTheme="majorEastAsia" w:hAnsi="Consolas" w:cs="Consolas"/>
          <w:color w:val="000000"/>
          <w:sz w:val="19"/>
          <w:szCs w:val="19"/>
          <w:bdr w:val="none" w:sz="0" w:space="0" w:color="auto" w:frame="1"/>
          <w:lang w:val="en-US"/>
        </w:rPr>
        <w:t xml:space="preserve"> </w:t>
      </w:r>
      <w:r w:rsidRPr="00686775">
        <w:rPr>
          <w:rStyle w:val="a5"/>
          <w:rFonts w:ascii="Consolas" w:hAnsi="Consolas" w:cs="Consolas"/>
          <w:color w:val="000000"/>
          <w:sz w:val="19"/>
          <w:szCs w:val="19"/>
          <w:bdr w:val="none" w:sz="0" w:space="0" w:color="auto" w:frame="1"/>
          <w:lang w:val="en-US"/>
        </w:rPr>
        <w:t>tbl_name</w:t>
      </w:r>
      <w:r w:rsidRPr="00686775">
        <w:rPr>
          <w:rStyle w:val="HTML"/>
          <w:rFonts w:ascii="Consolas" w:eastAsiaTheme="majorEastAsia" w:hAnsi="Consolas" w:cs="Consolas"/>
          <w:color w:val="000000"/>
          <w:sz w:val="19"/>
          <w:szCs w:val="19"/>
          <w:bdr w:val="none" w:sz="0" w:space="0" w:color="auto" w:frame="1"/>
          <w:lang w:val="en-US"/>
        </w:rPr>
        <w:t xml:space="preserve"> </w:t>
      </w:r>
      <w:r w:rsidRPr="00686775">
        <w:rPr>
          <w:rStyle w:val="token"/>
          <w:rFonts w:ascii="Consolas" w:eastAsiaTheme="majorEastAsia" w:hAnsi="Consolas" w:cs="Consolas"/>
          <w:color w:val="0077AA"/>
          <w:sz w:val="19"/>
          <w:szCs w:val="19"/>
          <w:bdr w:val="none" w:sz="0" w:space="0" w:color="auto" w:frame="1"/>
          <w:lang w:val="en-US"/>
        </w:rPr>
        <w:t>ON</w:t>
      </w:r>
      <w:r w:rsidRPr="00686775">
        <w:rPr>
          <w:rStyle w:val="HTML"/>
          <w:rFonts w:ascii="Consolas" w:eastAsiaTheme="majorEastAsia" w:hAnsi="Consolas" w:cs="Consolas"/>
          <w:color w:val="000000"/>
          <w:sz w:val="19"/>
          <w:szCs w:val="19"/>
          <w:bdr w:val="none" w:sz="0" w:space="0" w:color="auto" w:frame="1"/>
          <w:lang w:val="en-US"/>
        </w:rPr>
        <w:t xml:space="preserve"> </w:t>
      </w:r>
      <w:r w:rsidRPr="00686775">
        <w:rPr>
          <w:rStyle w:val="a5"/>
          <w:rFonts w:ascii="Consolas" w:hAnsi="Consolas" w:cs="Consolas"/>
          <w:color w:val="000000"/>
          <w:sz w:val="19"/>
          <w:szCs w:val="19"/>
          <w:bdr w:val="none" w:sz="0" w:space="0" w:color="auto" w:frame="1"/>
          <w:lang w:val="en-US"/>
        </w:rPr>
        <w:t>tbl_name</w:t>
      </w:r>
      <w:r w:rsidRPr="00686775">
        <w:rPr>
          <w:rStyle w:val="token"/>
          <w:rFonts w:ascii="Consolas" w:eastAsiaTheme="majorEastAsia" w:hAnsi="Consolas" w:cs="Consolas"/>
          <w:color w:val="999999"/>
          <w:sz w:val="19"/>
          <w:szCs w:val="19"/>
          <w:bdr w:val="none" w:sz="0" w:space="0" w:color="auto" w:frame="1"/>
          <w:lang w:val="en-US"/>
        </w:rPr>
        <w:t>.</w:t>
      </w:r>
      <w:r w:rsidRPr="00686775">
        <w:rPr>
          <w:rStyle w:val="a5"/>
          <w:rFonts w:ascii="Consolas" w:hAnsi="Consolas" w:cs="Consolas"/>
          <w:color w:val="000000"/>
          <w:sz w:val="19"/>
          <w:szCs w:val="19"/>
          <w:bdr w:val="none" w:sz="0" w:space="0" w:color="auto" w:frame="1"/>
          <w:lang w:val="en-US"/>
        </w:rPr>
        <w:t>key</w:t>
      </w:r>
      <w:r w:rsidRPr="00686775">
        <w:rPr>
          <w:rStyle w:val="HTML"/>
          <w:rFonts w:ascii="Consolas" w:eastAsiaTheme="majorEastAsia" w:hAnsi="Consolas" w:cs="Consolas"/>
          <w:color w:val="000000"/>
          <w:sz w:val="19"/>
          <w:szCs w:val="19"/>
          <w:bdr w:val="none" w:sz="0" w:space="0" w:color="auto" w:frame="1"/>
          <w:lang w:val="en-US"/>
        </w:rPr>
        <w:t xml:space="preserve"> </w:t>
      </w:r>
      <w:r w:rsidRPr="00686775">
        <w:rPr>
          <w:rStyle w:val="token"/>
          <w:rFonts w:ascii="Consolas" w:eastAsiaTheme="majorEastAsia" w:hAnsi="Consolas" w:cs="Consolas"/>
          <w:color w:val="A67F59"/>
          <w:sz w:val="19"/>
          <w:szCs w:val="19"/>
          <w:bdr w:val="none" w:sz="0" w:space="0" w:color="auto" w:frame="1"/>
          <w:lang w:val="en-US"/>
        </w:rPr>
        <w:t>=</w:t>
      </w:r>
      <w:r w:rsidRPr="00686775">
        <w:rPr>
          <w:rStyle w:val="HTML"/>
          <w:rFonts w:ascii="Consolas" w:eastAsiaTheme="majorEastAsia" w:hAnsi="Consolas" w:cs="Consolas"/>
          <w:color w:val="000000"/>
          <w:sz w:val="19"/>
          <w:szCs w:val="19"/>
          <w:bdr w:val="none" w:sz="0" w:space="0" w:color="auto" w:frame="1"/>
          <w:lang w:val="en-US"/>
        </w:rPr>
        <w:t xml:space="preserve"> </w:t>
      </w:r>
      <w:r w:rsidRPr="00686775">
        <w:rPr>
          <w:rStyle w:val="a5"/>
          <w:rFonts w:ascii="Consolas" w:hAnsi="Consolas" w:cs="Consolas"/>
          <w:color w:val="000000"/>
          <w:sz w:val="19"/>
          <w:szCs w:val="19"/>
          <w:bdr w:val="none" w:sz="0" w:space="0" w:color="auto" w:frame="1"/>
          <w:lang w:val="en-US"/>
        </w:rPr>
        <w:t>expr</w:t>
      </w:r>
    </w:p>
    <w:p w:rsidR="00686775" w:rsidRPr="00686775" w:rsidRDefault="00686775" w:rsidP="00686775">
      <w:pPr>
        <w:pStyle w:val="a3"/>
        <w:shd w:val="clear" w:color="auto" w:fill="FFFFFF"/>
        <w:spacing w:before="0" w:beforeAutospacing="0" w:after="225" w:afterAutospacing="0"/>
        <w:textAlignment w:val="baseline"/>
        <w:rPr>
          <w:rFonts w:ascii="Arial" w:hAnsi="Arial" w:cs="Arial"/>
          <w:color w:val="555555"/>
          <w:sz w:val="21"/>
          <w:szCs w:val="21"/>
          <w:lang w:val="en-US"/>
        </w:rPr>
      </w:pPr>
      <w:r w:rsidRPr="00686775">
        <w:rPr>
          <w:rFonts w:ascii="Arial" w:hAnsi="Arial" w:cs="Arial"/>
          <w:color w:val="555555"/>
          <w:sz w:val="21"/>
          <w:szCs w:val="21"/>
          <w:lang w:val="en-US"/>
        </w:rPr>
        <w:t>As the average value group size for an index increases, the index is less useful for those two purposes because the average number of rows per lookup increases: For the index to be good for optimization purposes, it is best that each index value target a small number of rows in the table. When a given index value yields a large number of rows, the index is less useful and MySQL is less likely to use it.</w:t>
      </w:r>
    </w:p>
    <w:p w:rsidR="00686775" w:rsidRPr="00686775" w:rsidRDefault="00686775" w:rsidP="00686775">
      <w:pPr>
        <w:pStyle w:val="a3"/>
        <w:shd w:val="clear" w:color="auto" w:fill="FFFFFF"/>
        <w:spacing w:before="0" w:beforeAutospacing="0" w:after="0" w:afterAutospacing="0"/>
        <w:textAlignment w:val="baseline"/>
        <w:rPr>
          <w:rFonts w:ascii="Arial" w:hAnsi="Arial" w:cs="Arial"/>
          <w:color w:val="555555"/>
          <w:sz w:val="21"/>
          <w:szCs w:val="21"/>
          <w:lang w:val="en-US"/>
        </w:rPr>
      </w:pPr>
      <w:r w:rsidRPr="00686775">
        <w:rPr>
          <w:rFonts w:ascii="Arial" w:hAnsi="Arial" w:cs="Arial"/>
          <w:color w:val="555555"/>
          <w:sz w:val="21"/>
          <w:szCs w:val="21"/>
          <w:lang w:val="en-US"/>
        </w:rPr>
        <w:t>The average value group size is related to table cardinality, which is the number of value groups. The </w:t>
      </w:r>
      <w:hyperlink r:id="rId550" w:tooltip="13.7.7.22 SHOW INDEX Statement" w:history="1">
        <w:r w:rsidRPr="00686775">
          <w:rPr>
            <w:rStyle w:val="HTML"/>
            <w:rFonts w:eastAsiaTheme="majorEastAsia"/>
            <w:color w:val="000000"/>
            <w:u w:val="single"/>
            <w:bdr w:val="none" w:sz="0" w:space="0" w:color="auto" w:frame="1"/>
            <w:lang w:val="en-US"/>
          </w:rPr>
          <w:t>SHOW INDEX</w:t>
        </w:r>
      </w:hyperlink>
      <w:r w:rsidRPr="00686775">
        <w:rPr>
          <w:rFonts w:ascii="Arial" w:hAnsi="Arial" w:cs="Arial"/>
          <w:color w:val="555555"/>
          <w:sz w:val="21"/>
          <w:szCs w:val="21"/>
          <w:lang w:val="en-US"/>
        </w:rPr>
        <w:t> statement displays a cardinality value based on </w:t>
      </w:r>
      <w:r w:rsidRPr="00686775">
        <w:rPr>
          <w:rStyle w:val="HTML"/>
          <w:rFonts w:eastAsiaTheme="majorEastAsia"/>
          <w:b/>
          <w:bCs/>
          <w:i/>
          <w:iCs/>
          <w:color w:val="555555"/>
          <w:bdr w:val="none" w:sz="0" w:space="0" w:color="auto" w:frame="1"/>
          <w:lang w:val="en-US"/>
        </w:rPr>
        <w:t>N/S</w:t>
      </w:r>
      <w:r w:rsidRPr="00686775">
        <w:rPr>
          <w:rFonts w:ascii="Arial" w:hAnsi="Arial" w:cs="Arial"/>
          <w:color w:val="555555"/>
          <w:sz w:val="21"/>
          <w:szCs w:val="21"/>
          <w:lang w:val="en-US"/>
        </w:rPr>
        <w:t>, where </w:t>
      </w:r>
      <w:r w:rsidRPr="00686775">
        <w:rPr>
          <w:rStyle w:val="HTML"/>
          <w:rFonts w:eastAsiaTheme="majorEastAsia"/>
          <w:b/>
          <w:bCs/>
          <w:i/>
          <w:iCs/>
          <w:color w:val="555555"/>
          <w:bdr w:val="none" w:sz="0" w:space="0" w:color="auto" w:frame="1"/>
          <w:lang w:val="en-US"/>
        </w:rPr>
        <w:t>N</w:t>
      </w:r>
      <w:r w:rsidRPr="00686775">
        <w:rPr>
          <w:rFonts w:ascii="Arial" w:hAnsi="Arial" w:cs="Arial"/>
          <w:color w:val="555555"/>
          <w:sz w:val="21"/>
          <w:szCs w:val="21"/>
          <w:lang w:val="en-US"/>
        </w:rPr>
        <w:t> is the number of rows in the table and </w:t>
      </w:r>
      <w:r w:rsidRPr="00686775">
        <w:rPr>
          <w:rStyle w:val="HTML"/>
          <w:rFonts w:eastAsiaTheme="majorEastAsia"/>
          <w:b/>
          <w:bCs/>
          <w:i/>
          <w:iCs/>
          <w:color w:val="555555"/>
          <w:bdr w:val="none" w:sz="0" w:space="0" w:color="auto" w:frame="1"/>
          <w:lang w:val="en-US"/>
        </w:rPr>
        <w:t>S</w:t>
      </w:r>
      <w:r w:rsidRPr="00686775">
        <w:rPr>
          <w:rFonts w:ascii="Arial" w:hAnsi="Arial" w:cs="Arial"/>
          <w:color w:val="555555"/>
          <w:sz w:val="21"/>
          <w:szCs w:val="21"/>
          <w:lang w:val="en-US"/>
        </w:rPr>
        <w:t> is the average value group size. That ratio yields an approximate number of value groups in the table.</w:t>
      </w:r>
    </w:p>
    <w:p w:rsidR="00686775" w:rsidRPr="00686775" w:rsidRDefault="00686775" w:rsidP="00686775">
      <w:pPr>
        <w:pStyle w:val="a3"/>
        <w:shd w:val="clear" w:color="auto" w:fill="FFFFFF"/>
        <w:spacing w:before="0" w:beforeAutospacing="0" w:after="0" w:afterAutospacing="0"/>
        <w:textAlignment w:val="baseline"/>
        <w:rPr>
          <w:rFonts w:ascii="Arial" w:hAnsi="Arial" w:cs="Arial"/>
          <w:color w:val="555555"/>
          <w:sz w:val="21"/>
          <w:szCs w:val="21"/>
          <w:lang w:val="en-US"/>
        </w:rPr>
      </w:pPr>
      <w:r w:rsidRPr="00686775">
        <w:rPr>
          <w:rFonts w:ascii="Arial" w:hAnsi="Arial" w:cs="Arial"/>
          <w:color w:val="555555"/>
          <w:sz w:val="21"/>
          <w:szCs w:val="21"/>
          <w:lang w:val="en-US"/>
        </w:rPr>
        <w:t>For a join based on the </w:t>
      </w:r>
      <w:r w:rsidRPr="00686775">
        <w:rPr>
          <w:rStyle w:val="HTML"/>
          <w:rFonts w:eastAsiaTheme="majorEastAsia"/>
          <w:color w:val="000000"/>
          <w:bdr w:val="none" w:sz="0" w:space="0" w:color="auto" w:frame="1"/>
          <w:lang w:val="en-US"/>
        </w:rPr>
        <w:t>&lt;=&gt;</w:t>
      </w:r>
      <w:r w:rsidRPr="00686775">
        <w:rPr>
          <w:rFonts w:ascii="Arial" w:hAnsi="Arial" w:cs="Arial"/>
          <w:color w:val="555555"/>
          <w:sz w:val="21"/>
          <w:szCs w:val="21"/>
          <w:lang w:val="en-US"/>
        </w:rPr>
        <w:t> comparison operator, </w:t>
      </w:r>
      <w:r w:rsidRPr="00686775">
        <w:rPr>
          <w:rStyle w:val="HTML"/>
          <w:rFonts w:eastAsiaTheme="majorEastAsia"/>
          <w:color w:val="000000"/>
          <w:bdr w:val="none" w:sz="0" w:space="0" w:color="auto" w:frame="1"/>
          <w:lang w:val="en-US"/>
        </w:rPr>
        <w:t>NULL</w:t>
      </w:r>
      <w:r w:rsidRPr="00686775">
        <w:rPr>
          <w:rFonts w:ascii="Arial" w:hAnsi="Arial" w:cs="Arial"/>
          <w:color w:val="555555"/>
          <w:sz w:val="21"/>
          <w:szCs w:val="21"/>
          <w:lang w:val="en-US"/>
        </w:rPr>
        <w:t> is not treated differently from any other value: </w:t>
      </w:r>
      <w:r w:rsidRPr="00686775">
        <w:rPr>
          <w:rStyle w:val="HTML"/>
          <w:rFonts w:eastAsiaTheme="majorEastAsia"/>
          <w:color w:val="000000"/>
          <w:bdr w:val="none" w:sz="0" w:space="0" w:color="auto" w:frame="1"/>
          <w:lang w:val="en-US"/>
        </w:rPr>
        <w:t>NULL &lt;=&gt; NULL</w:t>
      </w:r>
      <w:r w:rsidRPr="00686775">
        <w:rPr>
          <w:rFonts w:ascii="Arial" w:hAnsi="Arial" w:cs="Arial"/>
          <w:color w:val="555555"/>
          <w:sz w:val="21"/>
          <w:szCs w:val="21"/>
          <w:lang w:val="en-US"/>
        </w:rPr>
        <w:t>, just as </w:t>
      </w:r>
      <w:r w:rsidRPr="00686775">
        <w:rPr>
          <w:rStyle w:val="HTML"/>
          <w:rFonts w:eastAsiaTheme="majorEastAsia"/>
          <w:b/>
          <w:bCs/>
          <w:i/>
          <w:iCs/>
          <w:color w:val="000000"/>
          <w:sz w:val="19"/>
          <w:szCs w:val="19"/>
          <w:bdr w:val="none" w:sz="0" w:space="0" w:color="auto" w:frame="1"/>
          <w:lang w:val="en-US"/>
        </w:rPr>
        <w:t>N</w:t>
      </w:r>
      <w:r w:rsidRPr="00686775">
        <w:rPr>
          <w:rStyle w:val="HTML"/>
          <w:rFonts w:eastAsiaTheme="majorEastAsia"/>
          <w:color w:val="000000"/>
          <w:bdr w:val="none" w:sz="0" w:space="0" w:color="auto" w:frame="1"/>
          <w:lang w:val="en-US"/>
        </w:rPr>
        <w:t> &lt;=&gt; </w:t>
      </w:r>
      <w:r w:rsidRPr="00686775">
        <w:rPr>
          <w:rStyle w:val="HTML"/>
          <w:rFonts w:eastAsiaTheme="majorEastAsia"/>
          <w:b/>
          <w:bCs/>
          <w:i/>
          <w:iCs/>
          <w:color w:val="000000"/>
          <w:sz w:val="19"/>
          <w:szCs w:val="19"/>
          <w:bdr w:val="none" w:sz="0" w:space="0" w:color="auto" w:frame="1"/>
          <w:lang w:val="en-US"/>
        </w:rPr>
        <w:t>N</w:t>
      </w:r>
      <w:r w:rsidRPr="00686775">
        <w:rPr>
          <w:rFonts w:ascii="Arial" w:hAnsi="Arial" w:cs="Arial"/>
          <w:color w:val="555555"/>
          <w:sz w:val="21"/>
          <w:szCs w:val="21"/>
          <w:lang w:val="en-US"/>
        </w:rPr>
        <w:t> for any other </w:t>
      </w:r>
      <w:r w:rsidRPr="00686775">
        <w:rPr>
          <w:rStyle w:val="HTML"/>
          <w:rFonts w:eastAsiaTheme="majorEastAsia"/>
          <w:b/>
          <w:bCs/>
          <w:i/>
          <w:iCs/>
          <w:color w:val="555555"/>
          <w:bdr w:val="none" w:sz="0" w:space="0" w:color="auto" w:frame="1"/>
          <w:lang w:val="en-US"/>
        </w:rPr>
        <w:t>N</w:t>
      </w:r>
      <w:r w:rsidRPr="00686775">
        <w:rPr>
          <w:rFonts w:ascii="Arial" w:hAnsi="Arial" w:cs="Arial"/>
          <w:color w:val="555555"/>
          <w:sz w:val="21"/>
          <w:szCs w:val="21"/>
          <w:lang w:val="en-US"/>
        </w:rPr>
        <w:t>.</w:t>
      </w:r>
    </w:p>
    <w:p w:rsidR="00686775" w:rsidRPr="00686775" w:rsidRDefault="00686775" w:rsidP="00686775">
      <w:pPr>
        <w:pStyle w:val="a3"/>
        <w:shd w:val="clear" w:color="auto" w:fill="FFFFFF"/>
        <w:spacing w:before="0" w:beforeAutospacing="0" w:after="0" w:afterAutospacing="0"/>
        <w:textAlignment w:val="baseline"/>
        <w:rPr>
          <w:rFonts w:ascii="Arial" w:hAnsi="Arial" w:cs="Arial"/>
          <w:color w:val="555555"/>
          <w:sz w:val="21"/>
          <w:szCs w:val="21"/>
          <w:lang w:val="en-US"/>
        </w:rPr>
      </w:pPr>
      <w:r w:rsidRPr="00686775">
        <w:rPr>
          <w:rFonts w:ascii="Arial" w:hAnsi="Arial" w:cs="Arial"/>
          <w:color w:val="555555"/>
          <w:sz w:val="21"/>
          <w:szCs w:val="21"/>
          <w:lang w:val="en-US"/>
        </w:rPr>
        <w:lastRenderedPageBreak/>
        <w:t>However, for a join based on the </w:t>
      </w:r>
      <w:r w:rsidRPr="00686775">
        <w:rPr>
          <w:rStyle w:val="HTML"/>
          <w:rFonts w:eastAsiaTheme="majorEastAsia"/>
          <w:color w:val="000000"/>
          <w:bdr w:val="none" w:sz="0" w:space="0" w:color="auto" w:frame="1"/>
          <w:lang w:val="en-US"/>
        </w:rPr>
        <w:t>=</w:t>
      </w:r>
      <w:r w:rsidRPr="00686775">
        <w:rPr>
          <w:rFonts w:ascii="Arial" w:hAnsi="Arial" w:cs="Arial"/>
          <w:color w:val="555555"/>
          <w:sz w:val="21"/>
          <w:szCs w:val="21"/>
          <w:lang w:val="en-US"/>
        </w:rPr>
        <w:t> operator, </w:t>
      </w:r>
      <w:r w:rsidRPr="00686775">
        <w:rPr>
          <w:rStyle w:val="HTML"/>
          <w:rFonts w:eastAsiaTheme="majorEastAsia"/>
          <w:color w:val="000000"/>
          <w:bdr w:val="none" w:sz="0" w:space="0" w:color="auto" w:frame="1"/>
          <w:lang w:val="en-US"/>
        </w:rPr>
        <w:t>NULL</w:t>
      </w:r>
      <w:r w:rsidRPr="00686775">
        <w:rPr>
          <w:rFonts w:ascii="Arial" w:hAnsi="Arial" w:cs="Arial"/>
          <w:color w:val="555555"/>
          <w:sz w:val="21"/>
          <w:szCs w:val="21"/>
          <w:lang w:val="en-US"/>
        </w:rPr>
        <w:t> is different from non-</w:t>
      </w:r>
      <w:r w:rsidRPr="00686775">
        <w:rPr>
          <w:rStyle w:val="HTML"/>
          <w:rFonts w:eastAsiaTheme="majorEastAsia"/>
          <w:color w:val="000000"/>
          <w:bdr w:val="none" w:sz="0" w:space="0" w:color="auto" w:frame="1"/>
          <w:lang w:val="en-US"/>
        </w:rPr>
        <w:t>NULL</w:t>
      </w:r>
      <w:r w:rsidRPr="00686775">
        <w:rPr>
          <w:rFonts w:ascii="Arial" w:hAnsi="Arial" w:cs="Arial"/>
          <w:color w:val="555555"/>
          <w:sz w:val="21"/>
          <w:szCs w:val="21"/>
          <w:lang w:val="en-US"/>
        </w:rPr>
        <w:t> values: </w:t>
      </w:r>
      <w:r w:rsidRPr="00686775">
        <w:rPr>
          <w:rStyle w:val="HTML"/>
          <w:rFonts w:eastAsiaTheme="majorEastAsia"/>
          <w:b/>
          <w:bCs/>
          <w:i/>
          <w:iCs/>
          <w:color w:val="000000"/>
          <w:sz w:val="19"/>
          <w:szCs w:val="19"/>
          <w:bdr w:val="none" w:sz="0" w:space="0" w:color="auto" w:frame="1"/>
          <w:lang w:val="en-US"/>
        </w:rPr>
        <w:t>expr1</w:t>
      </w:r>
      <w:r w:rsidRPr="00686775">
        <w:rPr>
          <w:rStyle w:val="HTML"/>
          <w:rFonts w:eastAsiaTheme="majorEastAsia"/>
          <w:color w:val="000000"/>
          <w:bdr w:val="none" w:sz="0" w:space="0" w:color="auto" w:frame="1"/>
          <w:lang w:val="en-US"/>
        </w:rPr>
        <w:t> = </w:t>
      </w:r>
      <w:r w:rsidRPr="00686775">
        <w:rPr>
          <w:rStyle w:val="HTML"/>
          <w:rFonts w:eastAsiaTheme="majorEastAsia"/>
          <w:b/>
          <w:bCs/>
          <w:i/>
          <w:iCs/>
          <w:color w:val="000000"/>
          <w:sz w:val="19"/>
          <w:szCs w:val="19"/>
          <w:bdr w:val="none" w:sz="0" w:space="0" w:color="auto" w:frame="1"/>
          <w:lang w:val="en-US"/>
        </w:rPr>
        <w:t>expr2</w:t>
      </w:r>
      <w:r w:rsidRPr="00686775">
        <w:rPr>
          <w:rFonts w:ascii="Arial" w:hAnsi="Arial" w:cs="Arial"/>
          <w:color w:val="555555"/>
          <w:sz w:val="21"/>
          <w:szCs w:val="21"/>
          <w:lang w:val="en-US"/>
        </w:rPr>
        <w:t> is not true when </w:t>
      </w:r>
      <w:r w:rsidRPr="00686775">
        <w:rPr>
          <w:rStyle w:val="HTML"/>
          <w:rFonts w:eastAsiaTheme="majorEastAsia"/>
          <w:b/>
          <w:bCs/>
          <w:i/>
          <w:iCs/>
          <w:color w:val="555555"/>
          <w:bdr w:val="none" w:sz="0" w:space="0" w:color="auto" w:frame="1"/>
          <w:lang w:val="en-US"/>
        </w:rPr>
        <w:t>expr1</w:t>
      </w:r>
      <w:r w:rsidRPr="00686775">
        <w:rPr>
          <w:rFonts w:ascii="Arial" w:hAnsi="Arial" w:cs="Arial"/>
          <w:color w:val="555555"/>
          <w:sz w:val="21"/>
          <w:szCs w:val="21"/>
          <w:lang w:val="en-US"/>
        </w:rPr>
        <w:t> or </w:t>
      </w:r>
      <w:r w:rsidRPr="00686775">
        <w:rPr>
          <w:rStyle w:val="HTML"/>
          <w:rFonts w:eastAsiaTheme="majorEastAsia"/>
          <w:b/>
          <w:bCs/>
          <w:i/>
          <w:iCs/>
          <w:color w:val="555555"/>
          <w:bdr w:val="none" w:sz="0" w:space="0" w:color="auto" w:frame="1"/>
          <w:lang w:val="en-US"/>
        </w:rPr>
        <w:t>expr2</w:t>
      </w:r>
      <w:r w:rsidRPr="00686775">
        <w:rPr>
          <w:rFonts w:ascii="Arial" w:hAnsi="Arial" w:cs="Arial"/>
          <w:color w:val="555555"/>
          <w:sz w:val="21"/>
          <w:szCs w:val="21"/>
          <w:lang w:val="en-US"/>
        </w:rPr>
        <w:t> (or both) are </w:t>
      </w:r>
      <w:r w:rsidRPr="00686775">
        <w:rPr>
          <w:rStyle w:val="HTML"/>
          <w:rFonts w:eastAsiaTheme="majorEastAsia"/>
          <w:color w:val="000000"/>
          <w:bdr w:val="none" w:sz="0" w:space="0" w:color="auto" w:frame="1"/>
          <w:lang w:val="en-US"/>
        </w:rPr>
        <w:t>NULL</w:t>
      </w:r>
      <w:r w:rsidRPr="00686775">
        <w:rPr>
          <w:rFonts w:ascii="Arial" w:hAnsi="Arial" w:cs="Arial"/>
          <w:color w:val="555555"/>
          <w:sz w:val="21"/>
          <w:szCs w:val="21"/>
          <w:lang w:val="en-US"/>
        </w:rPr>
        <w:t>. This affects </w:t>
      </w:r>
      <w:hyperlink r:id="rId551" w:anchor="jointype_ref" w:history="1">
        <w:r w:rsidRPr="00686775">
          <w:rPr>
            <w:rStyle w:val="HTML"/>
            <w:rFonts w:eastAsiaTheme="majorEastAsia"/>
            <w:color w:val="000000"/>
            <w:u w:val="single"/>
            <w:bdr w:val="none" w:sz="0" w:space="0" w:color="auto" w:frame="1"/>
            <w:lang w:val="en-US"/>
          </w:rPr>
          <w:t>ref</w:t>
        </w:r>
      </w:hyperlink>
      <w:r w:rsidRPr="00686775">
        <w:rPr>
          <w:rFonts w:ascii="Arial" w:hAnsi="Arial" w:cs="Arial"/>
          <w:color w:val="555555"/>
          <w:sz w:val="21"/>
          <w:szCs w:val="21"/>
          <w:lang w:val="en-US"/>
        </w:rPr>
        <w:t> accesses for comparisons of the form </w:t>
      </w:r>
      <w:r w:rsidRPr="00686775">
        <w:rPr>
          <w:rStyle w:val="HTML"/>
          <w:rFonts w:eastAsiaTheme="majorEastAsia"/>
          <w:b/>
          <w:bCs/>
          <w:i/>
          <w:iCs/>
          <w:color w:val="000000"/>
          <w:sz w:val="19"/>
          <w:szCs w:val="19"/>
          <w:bdr w:val="none" w:sz="0" w:space="0" w:color="auto" w:frame="1"/>
          <w:lang w:val="en-US"/>
        </w:rPr>
        <w:t>tbl_name.key</w:t>
      </w:r>
      <w:r w:rsidRPr="00686775">
        <w:rPr>
          <w:rStyle w:val="HTML"/>
          <w:rFonts w:eastAsiaTheme="majorEastAsia"/>
          <w:color w:val="000000"/>
          <w:bdr w:val="none" w:sz="0" w:space="0" w:color="auto" w:frame="1"/>
          <w:lang w:val="en-US"/>
        </w:rPr>
        <w:t> = </w:t>
      </w:r>
      <w:r w:rsidRPr="00686775">
        <w:rPr>
          <w:rStyle w:val="HTML"/>
          <w:rFonts w:eastAsiaTheme="majorEastAsia"/>
          <w:b/>
          <w:bCs/>
          <w:i/>
          <w:iCs/>
          <w:color w:val="000000"/>
          <w:sz w:val="19"/>
          <w:szCs w:val="19"/>
          <w:bdr w:val="none" w:sz="0" w:space="0" w:color="auto" w:frame="1"/>
          <w:lang w:val="en-US"/>
        </w:rPr>
        <w:t>expr</w:t>
      </w:r>
      <w:r w:rsidRPr="00686775">
        <w:rPr>
          <w:rFonts w:ascii="Arial" w:hAnsi="Arial" w:cs="Arial"/>
          <w:color w:val="555555"/>
          <w:sz w:val="21"/>
          <w:szCs w:val="21"/>
          <w:lang w:val="en-US"/>
        </w:rPr>
        <w:t>: MySQL does not access the table if the current value of </w:t>
      </w:r>
      <w:r w:rsidRPr="00686775">
        <w:rPr>
          <w:rStyle w:val="HTML"/>
          <w:rFonts w:eastAsiaTheme="majorEastAsia"/>
          <w:b/>
          <w:bCs/>
          <w:i/>
          <w:iCs/>
          <w:color w:val="555555"/>
          <w:bdr w:val="none" w:sz="0" w:space="0" w:color="auto" w:frame="1"/>
          <w:lang w:val="en-US"/>
        </w:rPr>
        <w:t>expr</w:t>
      </w:r>
      <w:r w:rsidRPr="00686775">
        <w:rPr>
          <w:rFonts w:ascii="Arial" w:hAnsi="Arial" w:cs="Arial"/>
          <w:color w:val="555555"/>
          <w:sz w:val="21"/>
          <w:szCs w:val="21"/>
          <w:lang w:val="en-US"/>
        </w:rPr>
        <w:t> is </w:t>
      </w:r>
      <w:r w:rsidRPr="00686775">
        <w:rPr>
          <w:rStyle w:val="HTML"/>
          <w:rFonts w:eastAsiaTheme="majorEastAsia"/>
          <w:color w:val="000000"/>
          <w:bdr w:val="none" w:sz="0" w:space="0" w:color="auto" w:frame="1"/>
          <w:lang w:val="en-US"/>
        </w:rPr>
        <w:t>NULL</w:t>
      </w:r>
      <w:r w:rsidRPr="00686775">
        <w:rPr>
          <w:rFonts w:ascii="Arial" w:hAnsi="Arial" w:cs="Arial"/>
          <w:color w:val="555555"/>
          <w:sz w:val="21"/>
          <w:szCs w:val="21"/>
          <w:lang w:val="en-US"/>
        </w:rPr>
        <w:t>, because the comparison cannot be true.</w:t>
      </w:r>
    </w:p>
    <w:p w:rsidR="00686775" w:rsidRPr="00686775" w:rsidRDefault="00686775" w:rsidP="00686775">
      <w:pPr>
        <w:pStyle w:val="a3"/>
        <w:shd w:val="clear" w:color="auto" w:fill="FFFFFF"/>
        <w:spacing w:before="0" w:beforeAutospacing="0" w:after="0" w:afterAutospacing="0"/>
        <w:textAlignment w:val="baseline"/>
        <w:rPr>
          <w:rFonts w:ascii="Arial" w:hAnsi="Arial" w:cs="Arial"/>
          <w:color w:val="555555"/>
          <w:sz w:val="21"/>
          <w:szCs w:val="21"/>
          <w:lang w:val="en-US"/>
        </w:rPr>
      </w:pPr>
      <w:r w:rsidRPr="00686775">
        <w:rPr>
          <w:rFonts w:ascii="Arial" w:hAnsi="Arial" w:cs="Arial"/>
          <w:color w:val="555555"/>
          <w:sz w:val="21"/>
          <w:szCs w:val="21"/>
          <w:lang w:val="en-US"/>
        </w:rPr>
        <w:t>For </w:t>
      </w:r>
      <w:r w:rsidRPr="00686775">
        <w:rPr>
          <w:rStyle w:val="HTML"/>
          <w:rFonts w:eastAsiaTheme="majorEastAsia"/>
          <w:color w:val="000000"/>
          <w:bdr w:val="none" w:sz="0" w:space="0" w:color="auto" w:frame="1"/>
          <w:lang w:val="en-US"/>
        </w:rPr>
        <w:t>=</w:t>
      </w:r>
      <w:r w:rsidRPr="00686775">
        <w:rPr>
          <w:rFonts w:ascii="Arial" w:hAnsi="Arial" w:cs="Arial"/>
          <w:color w:val="555555"/>
          <w:sz w:val="21"/>
          <w:szCs w:val="21"/>
          <w:lang w:val="en-US"/>
        </w:rPr>
        <w:t> comparisons, it does not matter how many </w:t>
      </w:r>
      <w:r w:rsidRPr="00686775">
        <w:rPr>
          <w:rStyle w:val="HTML"/>
          <w:rFonts w:eastAsiaTheme="majorEastAsia"/>
          <w:color w:val="000000"/>
          <w:bdr w:val="none" w:sz="0" w:space="0" w:color="auto" w:frame="1"/>
          <w:lang w:val="en-US"/>
        </w:rPr>
        <w:t>NULL</w:t>
      </w:r>
      <w:r w:rsidRPr="00686775">
        <w:rPr>
          <w:rFonts w:ascii="Arial" w:hAnsi="Arial" w:cs="Arial"/>
          <w:color w:val="555555"/>
          <w:sz w:val="21"/>
          <w:szCs w:val="21"/>
          <w:lang w:val="en-US"/>
        </w:rPr>
        <w:t> values are in the table. For optimization purposes, the relevant value is the average size of the non-</w:t>
      </w:r>
      <w:r w:rsidRPr="00686775">
        <w:rPr>
          <w:rStyle w:val="HTML"/>
          <w:rFonts w:eastAsiaTheme="majorEastAsia"/>
          <w:color w:val="000000"/>
          <w:bdr w:val="none" w:sz="0" w:space="0" w:color="auto" w:frame="1"/>
          <w:lang w:val="en-US"/>
        </w:rPr>
        <w:t>NULL</w:t>
      </w:r>
      <w:r w:rsidRPr="00686775">
        <w:rPr>
          <w:rFonts w:ascii="Arial" w:hAnsi="Arial" w:cs="Arial"/>
          <w:color w:val="555555"/>
          <w:sz w:val="21"/>
          <w:szCs w:val="21"/>
          <w:lang w:val="en-US"/>
        </w:rPr>
        <w:t> value groups. However, MySQL does not currently enable that average size to be collected or used.</w:t>
      </w:r>
    </w:p>
    <w:p w:rsidR="00686775" w:rsidRPr="00686775" w:rsidRDefault="00686775" w:rsidP="00686775">
      <w:pPr>
        <w:pStyle w:val="a3"/>
        <w:shd w:val="clear" w:color="auto" w:fill="FFFFFF"/>
        <w:spacing w:before="0" w:beforeAutospacing="0" w:after="0" w:afterAutospacing="0"/>
        <w:textAlignment w:val="baseline"/>
        <w:rPr>
          <w:rFonts w:ascii="Arial" w:hAnsi="Arial" w:cs="Arial"/>
          <w:color w:val="555555"/>
          <w:sz w:val="21"/>
          <w:szCs w:val="21"/>
          <w:lang w:val="en-US"/>
        </w:rPr>
      </w:pPr>
      <w:r w:rsidRPr="00686775">
        <w:rPr>
          <w:rFonts w:ascii="Arial" w:hAnsi="Arial" w:cs="Arial"/>
          <w:color w:val="555555"/>
          <w:sz w:val="21"/>
          <w:szCs w:val="21"/>
          <w:lang w:val="en-US"/>
        </w:rPr>
        <w:t>For </w:t>
      </w:r>
      <w:r w:rsidRPr="00686775">
        <w:rPr>
          <w:rStyle w:val="HTML"/>
          <w:rFonts w:eastAsiaTheme="majorEastAsia"/>
          <w:color w:val="000000"/>
          <w:bdr w:val="none" w:sz="0" w:space="0" w:color="auto" w:frame="1"/>
          <w:lang w:val="en-US"/>
        </w:rPr>
        <w:t>InnoDB</w:t>
      </w:r>
      <w:r w:rsidRPr="00686775">
        <w:rPr>
          <w:rFonts w:ascii="Arial" w:hAnsi="Arial" w:cs="Arial"/>
          <w:color w:val="555555"/>
          <w:sz w:val="21"/>
          <w:szCs w:val="21"/>
          <w:lang w:val="en-US"/>
        </w:rPr>
        <w:t> and </w:t>
      </w:r>
      <w:r w:rsidRPr="00686775">
        <w:rPr>
          <w:rStyle w:val="HTML"/>
          <w:rFonts w:eastAsiaTheme="majorEastAsia"/>
          <w:color w:val="000000"/>
          <w:bdr w:val="none" w:sz="0" w:space="0" w:color="auto" w:frame="1"/>
          <w:lang w:val="en-US"/>
        </w:rPr>
        <w:t>MyISAM</w:t>
      </w:r>
      <w:r w:rsidRPr="00686775">
        <w:rPr>
          <w:rFonts w:ascii="Arial" w:hAnsi="Arial" w:cs="Arial"/>
          <w:color w:val="555555"/>
          <w:sz w:val="21"/>
          <w:szCs w:val="21"/>
          <w:lang w:val="en-US"/>
        </w:rPr>
        <w:t> tables, you have some control over collection of table statistics by means of the </w:t>
      </w:r>
      <w:hyperlink r:id="rId552" w:anchor="sysvar_innodb_stats_method" w:history="1">
        <w:r w:rsidRPr="00686775">
          <w:rPr>
            <w:rStyle w:val="HTML"/>
            <w:rFonts w:eastAsiaTheme="majorEastAsia"/>
            <w:color w:val="000000"/>
            <w:u w:val="single"/>
            <w:bdr w:val="none" w:sz="0" w:space="0" w:color="auto" w:frame="1"/>
            <w:lang w:val="en-US"/>
          </w:rPr>
          <w:t>innodb_stats_method</w:t>
        </w:r>
      </w:hyperlink>
      <w:r w:rsidRPr="00686775">
        <w:rPr>
          <w:rFonts w:ascii="Arial" w:hAnsi="Arial" w:cs="Arial"/>
          <w:color w:val="555555"/>
          <w:sz w:val="21"/>
          <w:szCs w:val="21"/>
          <w:lang w:val="en-US"/>
        </w:rPr>
        <w:t> and </w:t>
      </w:r>
      <w:hyperlink r:id="rId553" w:anchor="sysvar_myisam_stats_method" w:history="1">
        <w:r w:rsidRPr="00686775">
          <w:rPr>
            <w:rStyle w:val="HTML"/>
            <w:rFonts w:eastAsiaTheme="majorEastAsia"/>
            <w:color w:val="000000"/>
            <w:u w:val="single"/>
            <w:bdr w:val="none" w:sz="0" w:space="0" w:color="auto" w:frame="1"/>
            <w:lang w:val="en-US"/>
          </w:rPr>
          <w:t>myisam_stats_method</w:t>
        </w:r>
      </w:hyperlink>
      <w:r w:rsidRPr="00686775">
        <w:rPr>
          <w:rFonts w:ascii="Arial" w:hAnsi="Arial" w:cs="Arial"/>
          <w:color w:val="555555"/>
          <w:sz w:val="21"/>
          <w:szCs w:val="21"/>
          <w:lang w:val="en-US"/>
        </w:rPr>
        <w:t> system variables, respectively. These variables have three possible values, which differ as follows:</w:t>
      </w:r>
    </w:p>
    <w:p w:rsidR="00686775" w:rsidRPr="00686775" w:rsidRDefault="00686775" w:rsidP="006E0B9E">
      <w:pPr>
        <w:pStyle w:val="a3"/>
        <w:numPr>
          <w:ilvl w:val="0"/>
          <w:numId w:val="104"/>
        </w:numPr>
        <w:spacing w:before="0" w:beforeAutospacing="0" w:after="0" w:afterAutospacing="0"/>
        <w:ind w:left="450"/>
        <w:textAlignment w:val="baseline"/>
        <w:rPr>
          <w:rFonts w:ascii="Arial" w:hAnsi="Arial" w:cs="Arial"/>
          <w:color w:val="555555"/>
          <w:sz w:val="21"/>
          <w:szCs w:val="21"/>
          <w:lang w:val="en-US"/>
        </w:rPr>
      </w:pPr>
      <w:r w:rsidRPr="00686775">
        <w:rPr>
          <w:rFonts w:ascii="Arial" w:hAnsi="Arial" w:cs="Arial"/>
          <w:color w:val="555555"/>
          <w:sz w:val="21"/>
          <w:szCs w:val="21"/>
          <w:lang w:val="en-US"/>
        </w:rPr>
        <w:t>When the variable is set to </w:t>
      </w:r>
      <w:r w:rsidRPr="00686775">
        <w:rPr>
          <w:rStyle w:val="HTML"/>
          <w:rFonts w:eastAsiaTheme="majorEastAsia"/>
          <w:color w:val="000000"/>
          <w:bdr w:val="none" w:sz="0" w:space="0" w:color="auto" w:frame="1"/>
          <w:lang w:val="en-US"/>
        </w:rPr>
        <w:t>nulls_equal</w:t>
      </w:r>
      <w:r w:rsidRPr="00686775">
        <w:rPr>
          <w:rFonts w:ascii="Arial" w:hAnsi="Arial" w:cs="Arial"/>
          <w:color w:val="555555"/>
          <w:sz w:val="21"/>
          <w:szCs w:val="21"/>
          <w:lang w:val="en-US"/>
        </w:rPr>
        <w:t>, all </w:t>
      </w:r>
      <w:r w:rsidRPr="00686775">
        <w:rPr>
          <w:rStyle w:val="HTML"/>
          <w:rFonts w:eastAsiaTheme="majorEastAsia"/>
          <w:color w:val="000000"/>
          <w:bdr w:val="none" w:sz="0" w:space="0" w:color="auto" w:frame="1"/>
          <w:lang w:val="en-US"/>
        </w:rPr>
        <w:t>NULL</w:t>
      </w:r>
      <w:r w:rsidRPr="00686775">
        <w:rPr>
          <w:rFonts w:ascii="Arial" w:hAnsi="Arial" w:cs="Arial"/>
          <w:color w:val="555555"/>
          <w:sz w:val="21"/>
          <w:szCs w:val="21"/>
          <w:lang w:val="en-US"/>
        </w:rPr>
        <w:t> values are treated as identical (that is, they all form a single value group).</w:t>
      </w:r>
    </w:p>
    <w:p w:rsidR="00686775" w:rsidRPr="00686775" w:rsidRDefault="00686775" w:rsidP="00686775">
      <w:pPr>
        <w:pStyle w:val="a3"/>
        <w:spacing w:before="0" w:beforeAutospacing="0" w:after="0" w:afterAutospacing="0"/>
        <w:ind w:left="450"/>
        <w:textAlignment w:val="baseline"/>
        <w:rPr>
          <w:rFonts w:ascii="Arial" w:hAnsi="Arial" w:cs="Arial"/>
          <w:color w:val="555555"/>
          <w:sz w:val="21"/>
          <w:szCs w:val="21"/>
          <w:lang w:val="en-US"/>
        </w:rPr>
      </w:pPr>
      <w:r w:rsidRPr="00686775">
        <w:rPr>
          <w:rFonts w:ascii="Arial" w:hAnsi="Arial" w:cs="Arial"/>
          <w:color w:val="555555"/>
          <w:sz w:val="21"/>
          <w:szCs w:val="21"/>
          <w:lang w:val="en-US"/>
        </w:rPr>
        <w:t>If the </w:t>
      </w:r>
      <w:r w:rsidRPr="00686775">
        <w:rPr>
          <w:rStyle w:val="HTML"/>
          <w:rFonts w:eastAsiaTheme="majorEastAsia"/>
          <w:color w:val="000000"/>
          <w:bdr w:val="none" w:sz="0" w:space="0" w:color="auto" w:frame="1"/>
          <w:lang w:val="en-US"/>
        </w:rPr>
        <w:t>NULL</w:t>
      </w:r>
      <w:r w:rsidRPr="00686775">
        <w:rPr>
          <w:rFonts w:ascii="Arial" w:hAnsi="Arial" w:cs="Arial"/>
          <w:color w:val="555555"/>
          <w:sz w:val="21"/>
          <w:szCs w:val="21"/>
          <w:lang w:val="en-US"/>
        </w:rPr>
        <w:t> value group size is much higher than the average non-</w:t>
      </w:r>
      <w:r w:rsidRPr="00686775">
        <w:rPr>
          <w:rStyle w:val="HTML"/>
          <w:rFonts w:eastAsiaTheme="majorEastAsia"/>
          <w:color w:val="000000"/>
          <w:bdr w:val="none" w:sz="0" w:space="0" w:color="auto" w:frame="1"/>
          <w:lang w:val="en-US"/>
        </w:rPr>
        <w:t>NULL</w:t>
      </w:r>
      <w:r w:rsidRPr="00686775">
        <w:rPr>
          <w:rFonts w:ascii="Arial" w:hAnsi="Arial" w:cs="Arial"/>
          <w:color w:val="555555"/>
          <w:sz w:val="21"/>
          <w:szCs w:val="21"/>
          <w:lang w:val="en-US"/>
        </w:rPr>
        <w:t> value group size, this method skews the average value group size upward. This makes index appear to the optimizer to be less useful than it really is for joins that look for non-</w:t>
      </w:r>
      <w:r w:rsidRPr="00686775">
        <w:rPr>
          <w:rStyle w:val="HTML"/>
          <w:rFonts w:eastAsiaTheme="majorEastAsia"/>
          <w:color w:val="000000"/>
          <w:bdr w:val="none" w:sz="0" w:space="0" w:color="auto" w:frame="1"/>
          <w:lang w:val="en-US"/>
        </w:rPr>
        <w:t>NULL</w:t>
      </w:r>
      <w:r w:rsidRPr="00686775">
        <w:rPr>
          <w:rFonts w:ascii="Arial" w:hAnsi="Arial" w:cs="Arial"/>
          <w:color w:val="555555"/>
          <w:sz w:val="21"/>
          <w:szCs w:val="21"/>
          <w:lang w:val="en-US"/>
        </w:rPr>
        <w:t> values. Consequently, the </w:t>
      </w:r>
      <w:r w:rsidRPr="00686775">
        <w:rPr>
          <w:rStyle w:val="HTML"/>
          <w:rFonts w:eastAsiaTheme="majorEastAsia"/>
          <w:color w:val="000000"/>
          <w:bdr w:val="none" w:sz="0" w:space="0" w:color="auto" w:frame="1"/>
          <w:lang w:val="en-US"/>
        </w:rPr>
        <w:t>nulls_equal</w:t>
      </w:r>
      <w:r w:rsidRPr="00686775">
        <w:rPr>
          <w:rFonts w:ascii="Arial" w:hAnsi="Arial" w:cs="Arial"/>
          <w:color w:val="555555"/>
          <w:sz w:val="21"/>
          <w:szCs w:val="21"/>
          <w:lang w:val="en-US"/>
        </w:rPr>
        <w:t> method may cause the optimizer not to use the index for </w:t>
      </w:r>
      <w:hyperlink r:id="rId554" w:anchor="jointype_ref" w:history="1">
        <w:r w:rsidRPr="00686775">
          <w:rPr>
            <w:rStyle w:val="HTML"/>
            <w:rFonts w:eastAsiaTheme="majorEastAsia"/>
            <w:color w:val="000000"/>
            <w:u w:val="single"/>
            <w:bdr w:val="none" w:sz="0" w:space="0" w:color="auto" w:frame="1"/>
            <w:lang w:val="en-US"/>
          </w:rPr>
          <w:t>ref</w:t>
        </w:r>
      </w:hyperlink>
      <w:r w:rsidRPr="00686775">
        <w:rPr>
          <w:rFonts w:ascii="Arial" w:hAnsi="Arial" w:cs="Arial"/>
          <w:color w:val="555555"/>
          <w:sz w:val="21"/>
          <w:szCs w:val="21"/>
          <w:lang w:val="en-US"/>
        </w:rPr>
        <w:t> accesses when it should.</w:t>
      </w:r>
    </w:p>
    <w:p w:rsidR="00686775" w:rsidRPr="00686775" w:rsidRDefault="00686775" w:rsidP="006E0B9E">
      <w:pPr>
        <w:pStyle w:val="a3"/>
        <w:numPr>
          <w:ilvl w:val="0"/>
          <w:numId w:val="104"/>
        </w:numPr>
        <w:spacing w:before="0" w:beforeAutospacing="0" w:after="0" w:afterAutospacing="0"/>
        <w:ind w:left="450"/>
        <w:textAlignment w:val="baseline"/>
        <w:rPr>
          <w:rFonts w:ascii="Arial" w:hAnsi="Arial" w:cs="Arial"/>
          <w:color w:val="555555"/>
          <w:sz w:val="21"/>
          <w:szCs w:val="21"/>
          <w:lang w:val="en-US"/>
        </w:rPr>
      </w:pPr>
      <w:r w:rsidRPr="00686775">
        <w:rPr>
          <w:rFonts w:ascii="Arial" w:hAnsi="Arial" w:cs="Arial"/>
          <w:color w:val="555555"/>
          <w:sz w:val="21"/>
          <w:szCs w:val="21"/>
          <w:lang w:val="en-US"/>
        </w:rPr>
        <w:t>When the variable is set to </w:t>
      </w:r>
      <w:r w:rsidRPr="00686775">
        <w:rPr>
          <w:rStyle w:val="HTML"/>
          <w:rFonts w:eastAsiaTheme="majorEastAsia"/>
          <w:color w:val="000000"/>
          <w:bdr w:val="none" w:sz="0" w:space="0" w:color="auto" w:frame="1"/>
          <w:lang w:val="en-US"/>
        </w:rPr>
        <w:t>nulls_unequal</w:t>
      </w:r>
      <w:r w:rsidRPr="00686775">
        <w:rPr>
          <w:rFonts w:ascii="Arial" w:hAnsi="Arial" w:cs="Arial"/>
          <w:color w:val="555555"/>
          <w:sz w:val="21"/>
          <w:szCs w:val="21"/>
          <w:lang w:val="en-US"/>
        </w:rPr>
        <w:t>, </w:t>
      </w:r>
      <w:r w:rsidRPr="00686775">
        <w:rPr>
          <w:rStyle w:val="HTML"/>
          <w:rFonts w:eastAsiaTheme="majorEastAsia"/>
          <w:color w:val="000000"/>
          <w:bdr w:val="none" w:sz="0" w:space="0" w:color="auto" w:frame="1"/>
          <w:lang w:val="en-US"/>
        </w:rPr>
        <w:t>NULL</w:t>
      </w:r>
      <w:r w:rsidRPr="00686775">
        <w:rPr>
          <w:rFonts w:ascii="Arial" w:hAnsi="Arial" w:cs="Arial"/>
          <w:color w:val="555555"/>
          <w:sz w:val="21"/>
          <w:szCs w:val="21"/>
          <w:lang w:val="en-US"/>
        </w:rPr>
        <w:t> values are not considered the same. Instead, each </w:t>
      </w:r>
      <w:r w:rsidRPr="00686775">
        <w:rPr>
          <w:rStyle w:val="HTML"/>
          <w:rFonts w:eastAsiaTheme="majorEastAsia"/>
          <w:color w:val="000000"/>
          <w:bdr w:val="none" w:sz="0" w:space="0" w:color="auto" w:frame="1"/>
          <w:lang w:val="en-US"/>
        </w:rPr>
        <w:t>NULL</w:t>
      </w:r>
      <w:r w:rsidRPr="00686775">
        <w:rPr>
          <w:rFonts w:ascii="Arial" w:hAnsi="Arial" w:cs="Arial"/>
          <w:color w:val="555555"/>
          <w:sz w:val="21"/>
          <w:szCs w:val="21"/>
          <w:lang w:val="en-US"/>
        </w:rPr>
        <w:t> value forms a separate value group of size 1.</w:t>
      </w:r>
    </w:p>
    <w:p w:rsidR="00686775" w:rsidRPr="00686775" w:rsidRDefault="00686775" w:rsidP="00686775">
      <w:pPr>
        <w:pStyle w:val="a3"/>
        <w:spacing w:before="0" w:beforeAutospacing="0" w:after="0" w:afterAutospacing="0"/>
        <w:ind w:left="450"/>
        <w:textAlignment w:val="baseline"/>
        <w:rPr>
          <w:rFonts w:ascii="Arial" w:hAnsi="Arial" w:cs="Arial"/>
          <w:color w:val="555555"/>
          <w:sz w:val="21"/>
          <w:szCs w:val="21"/>
          <w:lang w:val="en-US"/>
        </w:rPr>
      </w:pPr>
      <w:r w:rsidRPr="00686775">
        <w:rPr>
          <w:rFonts w:ascii="Arial" w:hAnsi="Arial" w:cs="Arial"/>
          <w:color w:val="555555"/>
          <w:sz w:val="21"/>
          <w:szCs w:val="21"/>
          <w:lang w:val="en-US"/>
        </w:rPr>
        <w:t>If you have many </w:t>
      </w:r>
      <w:r w:rsidRPr="00686775">
        <w:rPr>
          <w:rStyle w:val="HTML"/>
          <w:rFonts w:eastAsiaTheme="majorEastAsia"/>
          <w:color w:val="000000"/>
          <w:bdr w:val="none" w:sz="0" w:space="0" w:color="auto" w:frame="1"/>
          <w:lang w:val="en-US"/>
        </w:rPr>
        <w:t>NULL</w:t>
      </w:r>
      <w:r w:rsidRPr="00686775">
        <w:rPr>
          <w:rFonts w:ascii="Arial" w:hAnsi="Arial" w:cs="Arial"/>
          <w:color w:val="555555"/>
          <w:sz w:val="21"/>
          <w:szCs w:val="21"/>
          <w:lang w:val="en-US"/>
        </w:rPr>
        <w:t> values, this method skews the average value group size downward. If the average non-</w:t>
      </w:r>
      <w:r w:rsidRPr="00686775">
        <w:rPr>
          <w:rStyle w:val="HTML"/>
          <w:rFonts w:eastAsiaTheme="majorEastAsia"/>
          <w:color w:val="000000"/>
          <w:bdr w:val="none" w:sz="0" w:space="0" w:color="auto" w:frame="1"/>
          <w:lang w:val="en-US"/>
        </w:rPr>
        <w:t>NULL</w:t>
      </w:r>
      <w:r w:rsidRPr="00686775">
        <w:rPr>
          <w:rFonts w:ascii="Arial" w:hAnsi="Arial" w:cs="Arial"/>
          <w:color w:val="555555"/>
          <w:sz w:val="21"/>
          <w:szCs w:val="21"/>
          <w:lang w:val="en-US"/>
        </w:rPr>
        <w:t> value group size is large, counting </w:t>
      </w:r>
      <w:r w:rsidRPr="00686775">
        <w:rPr>
          <w:rStyle w:val="HTML"/>
          <w:rFonts w:eastAsiaTheme="majorEastAsia"/>
          <w:color w:val="000000"/>
          <w:bdr w:val="none" w:sz="0" w:space="0" w:color="auto" w:frame="1"/>
          <w:lang w:val="en-US"/>
        </w:rPr>
        <w:t>NULL</w:t>
      </w:r>
      <w:r w:rsidRPr="00686775">
        <w:rPr>
          <w:rFonts w:ascii="Arial" w:hAnsi="Arial" w:cs="Arial"/>
          <w:color w:val="555555"/>
          <w:sz w:val="21"/>
          <w:szCs w:val="21"/>
          <w:lang w:val="en-US"/>
        </w:rPr>
        <w:t> values each as a group of size 1 causes the optimizer to overestimate the value of the index for joins that look for non-</w:t>
      </w:r>
      <w:r w:rsidRPr="00686775">
        <w:rPr>
          <w:rStyle w:val="HTML"/>
          <w:rFonts w:eastAsiaTheme="majorEastAsia"/>
          <w:color w:val="000000"/>
          <w:bdr w:val="none" w:sz="0" w:space="0" w:color="auto" w:frame="1"/>
          <w:lang w:val="en-US"/>
        </w:rPr>
        <w:t>NULL</w:t>
      </w:r>
      <w:r w:rsidRPr="00686775">
        <w:rPr>
          <w:rFonts w:ascii="Arial" w:hAnsi="Arial" w:cs="Arial"/>
          <w:color w:val="555555"/>
          <w:sz w:val="21"/>
          <w:szCs w:val="21"/>
          <w:lang w:val="en-US"/>
        </w:rPr>
        <w:t> values. Consequently, the </w:t>
      </w:r>
      <w:r w:rsidRPr="00686775">
        <w:rPr>
          <w:rStyle w:val="HTML"/>
          <w:rFonts w:eastAsiaTheme="majorEastAsia"/>
          <w:color w:val="000000"/>
          <w:bdr w:val="none" w:sz="0" w:space="0" w:color="auto" w:frame="1"/>
          <w:lang w:val="en-US"/>
        </w:rPr>
        <w:t>nulls_unequal</w:t>
      </w:r>
      <w:r w:rsidRPr="00686775">
        <w:rPr>
          <w:rFonts w:ascii="Arial" w:hAnsi="Arial" w:cs="Arial"/>
          <w:color w:val="555555"/>
          <w:sz w:val="21"/>
          <w:szCs w:val="21"/>
          <w:lang w:val="en-US"/>
        </w:rPr>
        <w:t> method may cause the optimizer to use this index for </w:t>
      </w:r>
      <w:hyperlink r:id="rId555" w:anchor="jointype_ref" w:history="1">
        <w:r w:rsidRPr="00686775">
          <w:rPr>
            <w:rStyle w:val="HTML"/>
            <w:rFonts w:eastAsiaTheme="majorEastAsia"/>
            <w:color w:val="000000"/>
            <w:u w:val="single"/>
            <w:bdr w:val="none" w:sz="0" w:space="0" w:color="auto" w:frame="1"/>
            <w:lang w:val="en-US"/>
          </w:rPr>
          <w:t>ref</w:t>
        </w:r>
      </w:hyperlink>
      <w:r w:rsidRPr="00686775">
        <w:rPr>
          <w:rFonts w:ascii="Arial" w:hAnsi="Arial" w:cs="Arial"/>
          <w:color w:val="555555"/>
          <w:sz w:val="21"/>
          <w:szCs w:val="21"/>
          <w:lang w:val="en-US"/>
        </w:rPr>
        <w:t> lookups when other methods may be better.</w:t>
      </w:r>
    </w:p>
    <w:p w:rsidR="00686775" w:rsidRPr="00686775" w:rsidRDefault="00686775" w:rsidP="006E0B9E">
      <w:pPr>
        <w:pStyle w:val="a3"/>
        <w:numPr>
          <w:ilvl w:val="0"/>
          <w:numId w:val="104"/>
        </w:numPr>
        <w:spacing w:before="0" w:beforeAutospacing="0" w:after="0" w:afterAutospacing="0"/>
        <w:ind w:left="450"/>
        <w:textAlignment w:val="baseline"/>
        <w:rPr>
          <w:rFonts w:ascii="Arial" w:hAnsi="Arial" w:cs="Arial"/>
          <w:color w:val="555555"/>
          <w:sz w:val="21"/>
          <w:szCs w:val="21"/>
          <w:lang w:val="en-US"/>
        </w:rPr>
      </w:pPr>
      <w:r w:rsidRPr="00686775">
        <w:rPr>
          <w:rFonts w:ascii="Arial" w:hAnsi="Arial" w:cs="Arial"/>
          <w:color w:val="555555"/>
          <w:sz w:val="21"/>
          <w:szCs w:val="21"/>
          <w:lang w:val="en-US"/>
        </w:rPr>
        <w:t>When the variable is set to </w:t>
      </w:r>
      <w:r w:rsidRPr="00686775">
        <w:rPr>
          <w:rStyle w:val="HTML"/>
          <w:rFonts w:eastAsiaTheme="majorEastAsia"/>
          <w:color w:val="000000"/>
          <w:bdr w:val="none" w:sz="0" w:space="0" w:color="auto" w:frame="1"/>
          <w:lang w:val="en-US"/>
        </w:rPr>
        <w:t>nulls_ignored</w:t>
      </w:r>
      <w:r w:rsidRPr="00686775">
        <w:rPr>
          <w:rFonts w:ascii="Arial" w:hAnsi="Arial" w:cs="Arial"/>
          <w:color w:val="555555"/>
          <w:sz w:val="21"/>
          <w:szCs w:val="21"/>
          <w:lang w:val="en-US"/>
        </w:rPr>
        <w:t>, </w:t>
      </w:r>
      <w:r w:rsidRPr="00686775">
        <w:rPr>
          <w:rStyle w:val="HTML"/>
          <w:rFonts w:eastAsiaTheme="majorEastAsia"/>
          <w:color w:val="000000"/>
          <w:bdr w:val="none" w:sz="0" w:space="0" w:color="auto" w:frame="1"/>
          <w:lang w:val="en-US"/>
        </w:rPr>
        <w:t>NULL</w:t>
      </w:r>
      <w:r w:rsidRPr="00686775">
        <w:rPr>
          <w:rFonts w:ascii="Arial" w:hAnsi="Arial" w:cs="Arial"/>
          <w:color w:val="555555"/>
          <w:sz w:val="21"/>
          <w:szCs w:val="21"/>
          <w:lang w:val="en-US"/>
        </w:rPr>
        <w:t> values are ignored.</w:t>
      </w:r>
    </w:p>
    <w:p w:rsidR="00686775" w:rsidRPr="00686775" w:rsidRDefault="00686775" w:rsidP="00686775">
      <w:pPr>
        <w:pStyle w:val="a3"/>
        <w:shd w:val="clear" w:color="auto" w:fill="FFFFFF"/>
        <w:spacing w:before="0" w:beforeAutospacing="0" w:after="0" w:afterAutospacing="0"/>
        <w:textAlignment w:val="baseline"/>
        <w:rPr>
          <w:rFonts w:ascii="Arial" w:hAnsi="Arial" w:cs="Arial"/>
          <w:color w:val="555555"/>
          <w:sz w:val="21"/>
          <w:szCs w:val="21"/>
          <w:lang w:val="en-US"/>
        </w:rPr>
      </w:pPr>
      <w:r w:rsidRPr="00686775">
        <w:rPr>
          <w:rFonts w:ascii="Arial" w:hAnsi="Arial" w:cs="Arial"/>
          <w:color w:val="555555"/>
          <w:sz w:val="21"/>
          <w:szCs w:val="21"/>
          <w:lang w:val="en-US"/>
        </w:rPr>
        <w:t>If you tend to use many joins that use </w:t>
      </w:r>
      <w:r w:rsidRPr="00686775">
        <w:rPr>
          <w:rStyle w:val="HTML"/>
          <w:rFonts w:eastAsiaTheme="majorEastAsia"/>
          <w:color w:val="000000"/>
          <w:bdr w:val="none" w:sz="0" w:space="0" w:color="auto" w:frame="1"/>
          <w:lang w:val="en-US"/>
        </w:rPr>
        <w:t>&lt;=&gt;</w:t>
      </w:r>
      <w:r w:rsidRPr="00686775">
        <w:rPr>
          <w:rFonts w:ascii="Arial" w:hAnsi="Arial" w:cs="Arial"/>
          <w:color w:val="555555"/>
          <w:sz w:val="21"/>
          <w:szCs w:val="21"/>
          <w:lang w:val="en-US"/>
        </w:rPr>
        <w:t> rather than </w:t>
      </w:r>
      <w:r w:rsidRPr="00686775">
        <w:rPr>
          <w:rStyle w:val="HTML"/>
          <w:rFonts w:eastAsiaTheme="majorEastAsia"/>
          <w:color w:val="000000"/>
          <w:bdr w:val="none" w:sz="0" w:space="0" w:color="auto" w:frame="1"/>
          <w:lang w:val="en-US"/>
        </w:rPr>
        <w:t>=</w:t>
      </w:r>
      <w:r w:rsidRPr="00686775">
        <w:rPr>
          <w:rFonts w:ascii="Arial" w:hAnsi="Arial" w:cs="Arial"/>
          <w:color w:val="555555"/>
          <w:sz w:val="21"/>
          <w:szCs w:val="21"/>
          <w:lang w:val="en-US"/>
        </w:rPr>
        <w:t>, </w:t>
      </w:r>
      <w:r w:rsidRPr="00686775">
        <w:rPr>
          <w:rStyle w:val="HTML"/>
          <w:rFonts w:eastAsiaTheme="majorEastAsia"/>
          <w:color w:val="000000"/>
          <w:bdr w:val="none" w:sz="0" w:space="0" w:color="auto" w:frame="1"/>
          <w:lang w:val="en-US"/>
        </w:rPr>
        <w:t>NULL</w:t>
      </w:r>
      <w:r w:rsidRPr="00686775">
        <w:rPr>
          <w:rFonts w:ascii="Arial" w:hAnsi="Arial" w:cs="Arial"/>
          <w:color w:val="555555"/>
          <w:sz w:val="21"/>
          <w:szCs w:val="21"/>
          <w:lang w:val="en-US"/>
        </w:rPr>
        <w:t> values are not special in comparisons and one </w:t>
      </w:r>
      <w:r w:rsidRPr="00686775">
        <w:rPr>
          <w:rStyle w:val="HTML"/>
          <w:rFonts w:eastAsiaTheme="majorEastAsia"/>
          <w:color w:val="000000"/>
          <w:bdr w:val="none" w:sz="0" w:space="0" w:color="auto" w:frame="1"/>
          <w:lang w:val="en-US"/>
        </w:rPr>
        <w:t>NULL</w:t>
      </w:r>
      <w:r w:rsidRPr="00686775">
        <w:rPr>
          <w:rFonts w:ascii="Arial" w:hAnsi="Arial" w:cs="Arial"/>
          <w:color w:val="555555"/>
          <w:sz w:val="21"/>
          <w:szCs w:val="21"/>
          <w:lang w:val="en-US"/>
        </w:rPr>
        <w:t> is equal to another. In this case, </w:t>
      </w:r>
      <w:r w:rsidRPr="00686775">
        <w:rPr>
          <w:rStyle w:val="HTML"/>
          <w:rFonts w:eastAsiaTheme="majorEastAsia"/>
          <w:color w:val="000000"/>
          <w:bdr w:val="none" w:sz="0" w:space="0" w:color="auto" w:frame="1"/>
          <w:lang w:val="en-US"/>
        </w:rPr>
        <w:t>nulls_equal</w:t>
      </w:r>
      <w:r w:rsidRPr="00686775">
        <w:rPr>
          <w:rFonts w:ascii="Arial" w:hAnsi="Arial" w:cs="Arial"/>
          <w:color w:val="555555"/>
          <w:sz w:val="21"/>
          <w:szCs w:val="21"/>
          <w:lang w:val="en-US"/>
        </w:rPr>
        <w:t> is the appropriate statistics method.</w:t>
      </w:r>
    </w:p>
    <w:p w:rsidR="00686775" w:rsidRPr="00686775" w:rsidRDefault="00686775" w:rsidP="00686775">
      <w:pPr>
        <w:pStyle w:val="a3"/>
        <w:shd w:val="clear" w:color="auto" w:fill="FFFFFF"/>
        <w:spacing w:before="0" w:beforeAutospacing="0" w:after="0" w:afterAutospacing="0"/>
        <w:textAlignment w:val="baseline"/>
        <w:rPr>
          <w:rFonts w:ascii="Arial" w:hAnsi="Arial" w:cs="Arial"/>
          <w:color w:val="555555"/>
          <w:sz w:val="21"/>
          <w:szCs w:val="21"/>
          <w:lang w:val="en-US"/>
        </w:rPr>
      </w:pPr>
      <w:r w:rsidRPr="00686775">
        <w:rPr>
          <w:rFonts w:ascii="Arial" w:hAnsi="Arial" w:cs="Arial"/>
          <w:color w:val="555555"/>
          <w:sz w:val="21"/>
          <w:szCs w:val="21"/>
          <w:lang w:val="en-US"/>
        </w:rPr>
        <w:t>The </w:t>
      </w:r>
      <w:hyperlink r:id="rId556" w:anchor="sysvar_innodb_stats_method" w:history="1">
        <w:r w:rsidRPr="00686775">
          <w:rPr>
            <w:rStyle w:val="HTML"/>
            <w:rFonts w:eastAsiaTheme="majorEastAsia"/>
            <w:color w:val="000000"/>
            <w:u w:val="single"/>
            <w:bdr w:val="none" w:sz="0" w:space="0" w:color="auto" w:frame="1"/>
            <w:lang w:val="en-US"/>
          </w:rPr>
          <w:t>innodb_stats_method</w:t>
        </w:r>
      </w:hyperlink>
      <w:r w:rsidRPr="00686775">
        <w:rPr>
          <w:rFonts w:ascii="Arial" w:hAnsi="Arial" w:cs="Arial"/>
          <w:color w:val="555555"/>
          <w:sz w:val="21"/>
          <w:szCs w:val="21"/>
          <w:lang w:val="en-US"/>
        </w:rPr>
        <w:t> system variable has a global value; the </w:t>
      </w:r>
      <w:hyperlink r:id="rId557" w:anchor="sysvar_myisam_stats_method" w:history="1">
        <w:r w:rsidRPr="00686775">
          <w:rPr>
            <w:rStyle w:val="HTML"/>
            <w:rFonts w:eastAsiaTheme="majorEastAsia"/>
            <w:color w:val="000000"/>
            <w:u w:val="single"/>
            <w:bdr w:val="none" w:sz="0" w:space="0" w:color="auto" w:frame="1"/>
            <w:lang w:val="en-US"/>
          </w:rPr>
          <w:t>myisam_stats_method</w:t>
        </w:r>
      </w:hyperlink>
      <w:r w:rsidRPr="00686775">
        <w:rPr>
          <w:rFonts w:ascii="Arial" w:hAnsi="Arial" w:cs="Arial"/>
          <w:color w:val="555555"/>
          <w:sz w:val="21"/>
          <w:szCs w:val="21"/>
          <w:lang w:val="en-US"/>
        </w:rPr>
        <w:t> system variable has both global and session values. Setting the global value affects statistics collection for tables from the corresponding storage engine. Setting the session value affects statistics collection only for the current client connection. This means that you can force a table's statistics to be regenerated with a given method without affecting other clients by setting the session value of </w:t>
      </w:r>
      <w:hyperlink r:id="rId558" w:anchor="sysvar_myisam_stats_method" w:history="1">
        <w:r w:rsidRPr="00686775">
          <w:rPr>
            <w:rStyle w:val="HTML"/>
            <w:rFonts w:eastAsiaTheme="majorEastAsia"/>
            <w:color w:val="000000"/>
            <w:u w:val="single"/>
            <w:bdr w:val="none" w:sz="0" w:space="0" w:color="auto" w:frame="1"/>
            <w:lang w:val="en-US"/>
          </w:rPr>
          <w:t>myisam_stats_method</w:t>
        </w:r>
      </w:hyperlink>
      <w:r w:rsidRPr="00686775">
        <w:rPr>
          <w:rFonts w:ascii="Arial" w:hAnsi="Arial" w:cs="Arial"/>
          <w:color w:val="555555"/>
          <w:sz w:val="21"/>
          <w:szCs w:val="21"/>
          <w:lang w:val="en-US"/>
        </w:rPr>
        <w:t>.</w:t>
      </w:r>
    </w:p>
    <w:p w:rsidR="00686775" w:rsidRPr="00686775" w:rsidRDefault="00686775" w:rsidP="00686775">
      <w:pPr>
        <w:pStyle w:val="a3"/>
        <w:shd w:val="clear" w:color="auto" w:fill="FFFFFF"/>
        <w:spacing w:before="0" w:beforeAutospacing="0" w:after="0" w:afterAutospacing="0"/>
        <w:textAlignment w:val="baseline"/>
        <w:rPr>
          <w:rFonts w:ascii="Arial" w:hAnsi="Arial" w:cs="Arial"/>
          <w:color w:val="555555"/>
          <w:sz w:val="21"/>
          <w:szCs w:val="21"/>
          <w:lang w:val="en-US"/>
        </w:rPr>
      </w:pPr>
      <w:r w:rsidRPr="00686775">
        <w:rPr>
          <w:rFonts w:ascii="Arial" w:hAnsi="Arial" w:cs="Arial"/>
          <w:color w:val="555555"/>
          <w:sz w:val="21"/>
          <w:szCs w:val="21"/>
          <w:lang w:val="en-US"/>
        </w:rPr>
        <w:t>To regenerate </w:t>
      </w:r>
      <w:r w:rsidRPr="00686775">
        <w:rPr>
          <w:rStyle w:val="HTML"/>
          <w:rFonts w:eastAsiaTheme="majorEastAsia"/>
          <w:color w:val="000000"/>
          <w:bdr w:val="none" w:sz="0" w:space="0" w:color="auto" w:frame="1"/>
          <w:lang w:val="en-US"/>
        </w:rPr>
        <w:t>MyISAM</w:t>
      </w:r>
      <w:r w:rsidRPr="00686775">
        <w:rPr>
          <w:rFonts w:ascii="Arial" w:hAnsi="Arial" w:cs="Arial"/>
          <w:color w:val="555555"/>
          <w:sz w:val="21"/>
          <w:szCs w:val="21"/>
          <w:lang w:val="en-US"/>
        </w:rPr>
        <w:t> table statistics, you can use any of the following methods:</w:t>
      </w:r>
    </w:p>
    <w:p w:rsidR="00686775" w:rsidRPr="00686775" w:rsidRDefault="00686775" w:rsidP="006E0B9E">
      <w:pPr>
        <w:pStyle w:val="a3"/>
        <w:numPr>
          <w:ilvl w:val="0"/>
          <w:numId w:val="105"/>
        </w:numPr>
        <w:spacing w:before="0" w:beforeAutospacing="0" w:after="0" w:afterAutospacing="0"/>
        <w:ind w:left="450"/>
        <w:textAlignment w:val="baseline"/>
        <w:rPr>
          <w:rFonts w:ascii="Arial" w:hAnsi="Arial" w:cs="Arial"/>
          <w:color w:val="555555"/>
          <w:sz w:val="21"/>
          <w:szCs w:val="21"/>
          <w:lang w:val="en-US"/>
        </w:rPr>
      </w:pPr>
      <w:r w:rsidRPr="00686775">
        <w:rPr>
          <w:rFonts w:ascii="Arial" w:hAnsi="Arial" w:cs="Arial"/>
          <w:color w:val="555555"/>
          <w:sz w:val="21"/>
          <w:szCs w:val="21"/>
          <w:lang w:val="en-US"/>
        </w:rPr>
        <w:t>Execute </w:t>
      </w:r>
      <w:hyperlink r:id="rId559" w:tooltip="4.6.4 myisamchk — MyISAM Table-Maintenance Utility" w:history="1">
        <w:r w:rsidRPr="00686775">
          <w:rPr>
            <w:rStyle w:val="a7"/>
            <w:rFonts w:ascii="Arial" w:hAnsi="Arial" w:cs="Arial"/>
            <w:color w:val="0074A3"/>
            <w:sz w:val="21"/>
            <w:szCs w:val="21"/>
            <w:bdr w:val="none" w:sz="0" w:space="0" w:color="auto" w:frame="1"/>
            <w:lang w:val="en-US"/>
          </w:rPr>
          <w:t>myisamchk --stats_method=</w:t>
        </w:r>
        <w:r w:rsidRPr="00686775">
          <w:rPr>
            <w:rStyle w:val="HTML"/>
            <w:rFonts w:eastAsiaTheme="majorEastAsia"/>
            <w:b/>
            <w:bCs/>
            <w:i/>
            <w:iCs/>
            <w:color w:val="0074A3"/>
            <w:u w:val="single"/>
            <w:bdr w:val="none" w:sz="0" w:space="0" w:color="auto" w:frame="1"/>
            <w:lang w:val="en-US"/>
          </w:rPr>
          <w:t>method_name</w:t>
        </w:r>
        <w:r w:rsidRPr="00686775">
          <w:rPr>
            <w:rStyle w:val="a7"/>
            <w:rFonts w:ascii="Arial" w:hAnsi="Arial" w:cs="Arial"/>
            <w:color w:val="0074A3"/>
            <w:sz w:val="21"/>
            <w:szCs w:val="21"/>
            <w:bdr w:val="none" w:sz="0" w:space="0" w:color="auto" w:frame="1"/>
            <w:lang w:val="en-US"/>
          </w:rPr>
          <w:t> --analyze</w:t>
        </w:r>
      </w:hyperlink>
    </w:p>
    <w:p w:rsidR="00686775" w:rsidRPr="00686775" w:rsidRDefault="00686775" w:rsidP="006E0B9E">
      <w:pPr>
        <w:pStyle w:val="a3"/>
        <w:numPr>
          <w:ilvl w:val="0"/>
          <w:numId w:val="105"/>
        </w:numPr>
        <w:spacing w:before="0" w:beforeAutospacing="0" w:after="0" w:afterAutospacing="0"/>
        <w:ind w:left="450"/>
        <w:textAlignment w:val="baseline"/>
        <w:rPr>
          <w:rFonts w:ascii="Arial" w:hAnsi="Arial" w:cs="Arial"/>
          <w:color w:val="555555"/>
          <w:sz w:val="21"/>
          <w:szCs w:val="21"/>
          <w:lang w:val="en-US"/>
        </w:rPr>
      </w:pPr>
      <w:r w:rsidRPr="00686775">
        <w:rPr>
          <w:rFonts w:ascii="Arial" w:hAnsi="Arial" w:cs="Arial"/>
          <w:color w:val="555555"/>
          <w:sz w:val="21"/>
          <w:szCs w:val="21"/>
          <w:lang w:val="en-US"/>
        </w:rPr>
        <w:t>Change the table to cause its statistics to go out of date (for example, insert a row and then delete it), and then set </w:t>
      </w:r>
      <w:hyperlink r:id="rId560" w:anchor="sysvar_myisam_stats_method" w:history="1">
        <w:r w:rsidRPr="00686775">
          <w:rPr>
            <w:rStyle w:val="HTML"/>
            <w:rFonts w:eastAsiaTheme="majorEastAsia"/>
            <w:color w:val="000000"/>
            <w:u w:val="single"/>
            <w:bdr w:val="none" w:sz="0" w:space="0" w:color="auto" w:frame="1"/>
            <w:lang w:val="en-US"/>
          </w:rPr>
          <w:t>myisam_stats_method</w:t>
        </w:r>
      </w:hyperlink>
      <w:r w:rsidRPr="00686775">
        <w:rPr>
          <w:rFonts w:ascii="Arial" w:hAnsi="Arial" w:cs="Arial"/>
          <w:color w:val="555555"/>
          <w:sz w:val="21"/>
          <w:szCs w:val="21"/>
          <w:lang w:val="en-US"/>
        </w:rPr>
        <w:t> and issue an </w:t>
      </w:r>
      <w:hyperlink r:id="rId561" w:tooltip="13.7.3.1 ANALYZE TABLE Statement" w:history="1">
        <w:r w:rsidRPr="00686775">
          <w:rPr>
            <w:rStyle w:val="HTML"/>
            <w:rFonts w:eastAsiaTheme="majorEastAsia"/>
            <w:color w:val="000000"/>
            <w:u w:val="single"/>
            <w:bdr w:val="none" w:sz="0" w:space="0" w:color="auto" w:frame="1"/>
            <w:lang w:val="en-US"/>
          </w:rPr>
          <w:t>ANALYZE TABLE</w:t>
        </w:r>
      </w:hyperlink>
      <w:r w:rsidRPr="00686775">
        <w:rPr>
          <w:rFonts w:ascii="Arial" w:hAnsi="Arial" w:cs="Arial"/>
          <w:color w:val="555555"/>
          <w:sz w:val="21"/>
          <w:szCs w:val="21"/>
          <w:lang w:val="en-US"/>
        </w:rPr>
        <w:t> statement</w:t>
      </w:r>
    </w:p>
    <w:p w:rsidR="00686775" w:rsidRPr="00686775" w:rsidRDefault="00686775" w:rsidP="00686775">
      <w:pPr>
        <w:pStyle w:val="a3"/>
        <w:shd w:val="clear" w:color="auto" w:fill="FFFFFF"/>
        <w:spacing w:before="0" w:beforeAutospacing="0" w:after="0" w:afterAutospacing="0"/>
        <w:textAlignment w:val="baseline"/>
        <w:rPr>
          <w:rFonts w:ascii="Arial" w:hAnsi="Arial" w:cs="Arial"/>
          <w:color w:val="555555"/>
          <w:sz w:val="21"/>
          <w:szCs w:val="21"/>
          <w:lang w:val="en-US"/>
        </w:rPr>
      </w:pPr>
      <w:r w:rsidRPr="00686775">
        <w:rPr>
          <w:rFonts w:ascii="Arial" w:hAnsi="Arial" w:cs="Arial"/>
          <w:color w:val="555555"/>
          <w:sz w:val="21"/>
          <w:szCs w:val="21"/>
          <w:lang w:val="en-US"/>
        </w:rPr>
        <w:t>Some caveats regarding the use of </w:t>
      </w:r>
      <w:hyperlink r:id="rId562" w:anchor="sysvar_innodb_stats_method" w:history="1">
        <w:r w:rsidRPr="00686775">
          <w:rPr>
            <w:rStyle w:val="HTML"/>
            <w:rFonts w:eastAsiaTheme="majorEastAsia"/>
            <w:color w:val="000000"/>
            <w:u w:val="single"/>
            <w:bdr w:val="none" w:sz="0" w:space="0" w:color="auto" w:frame="1"/>
            <w:lang w:val="en-US"/>
          </w:rPr>
          <w:t>innodb_stats_method</w:t>
        </w:r>
      </w:hyperlink>
      <w:r w:rsidRPr="00686775">
        <w:rPr>
          <w:rFonts w:ascii="Arial" w:hAnsi="Arial" w:cs="Arial"/>
          <w:color w:val="555555"/>
          <w:sz w:val="21"/>
          <w:szCs w:val="21"/>
          <w:lang w:val="en-US"/>
        </w:rPr>
        <w:t> and </w:t>
      </w:r>
      <w:hyperlink r:id="rId563" w:anchor="sysvar_myisam_stats_method" w:history="1">
        <w:r w:rsidRPr="00686775">
          <w:rPr>
            <w:rStyle w:val="HTML"/>
            <w:rFonts w:eastAsiaTheme="majorEastAsia"/>
            <w:color w:val="000000"/>
            <w:u w:val="single"/>
            <w:bdr w:val="none" w:sz="0" w:space="0" w:color="auto" w:frame="1"/>
            <w:lang w:val="en-US"/>
          </w:rPr>
          <w:t>myisam_stats_method</w:t>
        </w:r>
      </w:hyperlink>
      <w:r w:rsidRPr="00686775">
        <w:rPr>
          <w:rFonts w:ascii="Arial" w:hAnsi="Arial" w:cs="Arial"/>
          <w:color w:val="555555"/>
          <w:sz w:val="21"/>
          <w:szCs w:val="21"/>
          <w:lang w:val="en-US"/>
        </w:rPr>
        <w:t>:</w:t>
      </w:r>
    </w:p>
    <w:p w:rsidR="00686775" w:rsidRPr="00686775" w:rsidRDefault="00686775" w:rsidP="006E0B9E">
      <w:pPr>
        <w:pStyle w:val="a3"/>
        <w:numPr>
          <w:ilvl w:val="0"/>
          <w:numId w:val="106"/>
        </w:numPr>
        <w:spacing w:before="0" w:beforeAutospacing="0" w:after="0" w:afterAutospacing="0"/>
        <w:ind w:left="450"/>
        <w:textAlignment w:val="baseline"/>
        <w:rPr>
          <w:rFonts w:ascii="Arial" w:hAnsi="Arial" w:cs="Arial"/>
          <w:color w:val="555555"/>
          <w:sz w:val="21"/>
          <w:szCs w:val="21"/>
          <w:lang w:val="en-US"/>
        </w:rPr>
      </w:pPr>
      <w:r w:rsidRPr="00686775">
        <w:rPr>
          <w:rFonts w:ascii="Arial" w:hAnsi="Arial" w:cs="Arial"/>
          <w:color w:val="555555"/>
          <w:sz w:val="21"/>
          <w:szCs w:val="21"/>
          <w:lang w:val="en-US"/>
        </w:rPr>
        <w:t>You can force table statistics to be collected explicitly, as just described. However, MySQL may also collect statistics automatically. For example, if during the course of executing statements for a table, some of those statements modify the table, MySQL may collect statistics. (This may occur for bulk inserts or deletes, or some </w:t>
      </w:r>
      <w:hyperlink r:id="rId564" w:tooltip="13.1.9 ALTER TABLE Statement" w:history="1">
        <w:r w:rsidRPr="00686775">
          <w:rPr>
            <w:rStyle w:val="HTML"/>
            <w:rFonts w:eastAsiaTheme="majorEastAsia"/>
            <w:color w:val="000000"/>
            <w:u w:val="single"/>
            <w:bdr w:val="none" w:sz="0" w:space="0" w:color="auto" w:frame="1"/>
            <w:lang w:val="en-US"/>
          </w:rPr>
          <w:t>ALTER TABLE</w:t>
        </w:r>
      </w:hyperlink>
      <w:r w:rsidRPr="00686775">
        <w:rPr>
          <w:rFonts w:ascii="Arial" w:hAnsi="Arial" w:cs="Arial"/>
          <w:color w:val="555555"/>
          <w:sz w:val="21"/>
          <w:szCs w:val="21"/>
          <w:lang w:val="en-US"/>
        </w:rPr>
        <w:t> statements, for example.) If this happens, the statistics are collected using whatever value </w:t>
      </w:r>
      <w:hyperlink r:id="rId565" w:anchor="sysvar_innodb_stats_method" w:history="1">
        <w:r w:rsidRPr="00686775">
          <w:rPr>
            <w:rStyle w:val="HTML"/>
            <w:rFonts w:eastAsiaTheme="majorEastAsia"/>
            <w:color w:val="000000"/>
            <w:u w:val="single"/>
            <w:bdr w:val="none" w:sz="0" w:space="0" w:color="auto" w:frame="1"/>
            <w:lang w:val="en-US"/>
          </w:rPr>
          <w:t>innodb_stats_method</w:t>
        </w:r>
      </w:hyperlink>
      <w:r w:rsidRPr="00686775">
        <w:rPr>
          <w:rFonts w:ascii="Arial" w:hAnsi="Arial" w:cs="Arial"/>
          <w:color w:val="555555"/>
          <w:sz w:val="21"/>
          <w:szCs w:val="21"/>
          <w:lang w:val="en-US"/>
        </w:rPr>
        <w:t> or </w:t>
      </w:r>
      <w:hyperlink r:id="rId566" w:anchor="sysvar_myisam_stats_method" w:history="1">
        <w:r w:rsidRPr="00686775">
          <w:rPr>
            <w:rStyle w:val="HTML"/>
            <w:rFonts w:eastAsiaTheme="majorEastAsia"/>
            <w:color w:val="000000"/>
            <w:u w:val="single"/>
            <w:bdr w:val="none" w:sz="0" w:space="0" w:color="auto" w:frame="1"/>
            <w:lang w:val="en-US"/>
          </w:rPr>
          <w:t>myisam_stats_method</w:t>
        </w:r>
      </w:hyperlink>
      <w:r w:rsidRPr="00686775">
        <w:rPr>
          <w:rFonts w:ascii="Arial" w:hAnsi="Arial" w:cs="Arial"/>
          <w:color w:val="555555"/>
          <w:sz w:val="21"/>
          <w:szCs w:val="21"/>
          <w:lang w:val="en-US"/>
        </w:rPr>
        <w:t> has at the time. Thus, if you collect statistics using one method, but the system variable is set to the other method when a table's statistics are collected automatically later, the other method is used.</w:t>
      </w:r>
    </w:p>
    <w:p w:rsidR="00686775" w:rsidRPr="00686775" w:rsidRDefault="00686775" w:rsidP="006E0B9E">
      <w:pPr>
        <w:pStyle w:val="a3"/>
        <w:numPr>
          <w:ilvl w:val="0"/>
          <w:numId w:val="106"/>
        </w:numPr>
        <w:spacing w:before="0" w:beforeAutospacing="0" w:after="225" w:afterAutospacing="0"/>
        <w:ind w:left="450"/>
        <w:textAlignment w:val="baseline"/>
        <w:rPr>
          <w:rFonts w:ascii="Arial" w:hAnsi="Arial" w:cs="Arial"/>
          <w:color w:val="555555"/>
          <w:sz w:val="21"/>
          <w:szCs w:val="21"/>
          <w:lang w:val="en-US"/>
        </w:rPr>
      </w:pPr>
      <w:r w:rsidRPr="00686775">
        <w:rPr>
          <w:rFonts w:ascii="Arial" w:hAnsi="Arial" w:cs="Arial"/>
          <w:color w:val="555555"/>
          <w:sz w:val="21"/>
          <w:szCs w:val="21"/>
          <w:lang w:val="en-US"/>
        </w:rPr>
        <w:t>There is no way to tell which method was used to generate statistics for a given table.</w:t>
      </w:r>
    </w:p>
    <w:p w:rsidR="00686775" w:rsidRDefault="00686775" w:rsidP="006E0B9E">
      <w:pPr>
        <w:pStyle w:val="a3"/>
        <w:numPr>
          <w:ilvl w:val="0"/>
          <w:numId w:val="106"/>
        </w:numPr>
        <w:spacing w:before="0" w:beforeAutospacing="0" w:after="0" w:afterAutospacing="0"/>
        <w:ind w:left="450"/>
        <w:textAlignment w:val="baseline"/>
        <w:rPr>
          <w:rFonts w:ascii="Arial" w:hAnsi="Arial" w:cs="Arial"/>
          <w:color w:val="555555"/>
          <w:sz w:val="21"/>
          <w:szCs w:val="21"/>
        </w:rPr>
      </w:pPr>
      <w:r w:rsidRPr="00686775">
        <w:rPr>
          <w:rFonts w:ascii="Arial" w:hAnsi="Arial" w:cs="Arial"/>
          <w:color w:val="555555"/>
          <w:sz w:val="21"/>
          <w:szCs w:val="21"/>
          <w:lang w:val="en-US"/>
        </w:rPr>
        <w:t>These variables apply only to </w:t>
      </w:r>
      <w:r w:rsidRPr="00686775">
        <w:rPr>
          <w:rStyle w:val="HTML"/>
          <w:rFonts w:eastAsiaTheme="majorEastAsia"/>
          <w:color w:val="000000"/>
          <w:bdr w:val="none" w:sz="0" w:space="0" w:color="auto" w:frame="1"/>
          <w:lang w:val="en-US"/>
        </w:rPr>
        <w:t>InnoDB</w:t>
      </w:r>
      <w:r w:rsidRPr="00686775">
        <w:rPr>
          <w:rFonts w:ascii="Arial" w:hAnsi="Arial" w:cs="Arial"/>
          <w:color w:val="555555"/>
          <w:sz w:val="21"/>
          <w:szCs w:val="21"/>
          <w:lang w:val="en-US"/>
        </w:rPr>
        <w:t> and </w:t>
      </w:r>
      <w:r w:rsidRPr="00686775">
        <w:rPr>
          <w:rStyle w:val="HTML"/>
          <w:rFonts w:eastAsiaTheme="majorEastAsia"/>
          <w:color w:val="000000"/>
          <w:bdr w:val="none" w:sz="0" w:space="0" w:color="auto" w:frame="1"/>
          <w:lang w:val="en-US"/>
        </w:rPr>
        <w:t>MyISAM</w:t>
      </w:r>
      <w:r w:rsidRPr="00686775">
        <w:rPr>
          <w:rFonts w:ascii="Arial" w:hAnsi="Arial" w:cs="Arial"/>
          <w:color w:val="555555"/>
          <w:sz w:val="21"/>
          <w:szCs w:val="21"/>
          <w:lang w:val="en-US"/>
        </w:rPr>
        <w:t xml:space="preserve"> tables. Other storage engines have only one method for collecting table statistics. </w:t>
      </w:r>
      <w:r>
        <w:rPr>
          <w:rFonts w:ascii="Arial" w:hAnsi="Arial" w:cs="Arial"/>
          <w:color w:val="555555"/>
          <w:sz w:val="21"/>
          <w:szCs w:val="21"/>
        </w:rPr>
        <w:t>Usually it is closer to the </w:t>
      </w:r>
      <w:r>
        <w:rPr>
          <w:rStyle w:val="HTML"/>
          <w:rFonts w:eastAsiaTheme="majorEastAsia"/>
          <w:color w:val="000000"/>
          <w:bdr w:val="none" w:sz="0" w:space="0" w:color="auto" w:frame="1"/>
        </w:rPr>
        <w:t>nulls_equal</w:t>
      </w:r>
      <w:r>
        <w:rPr>
          <w:rFonts w:ascii="Arial" w:hAnsi="Arial" w:cs="Arial"/>
          <w:color w:val="555555"/>
          <w:sz w:val="21"/>
          <w:szCs w:val="21"/>
        </w:rPr>
        <w:t> method.</w:t>
      </w:r>
    </w:p>
    <w:p w:rsidR="00686775" w:rsidRPr="00B56307" w:rsidRDefault="00686775" w:rsidP="00686775">
      <w:pPr>
        <w:pStyle w:val="3"/>
        <w:spacing w:before="120" w:after="225"/>
        <w:textAlignment w:val="baseline"/>
        <w:rPr>
          <w:rFonts w:ascii="Arial" w:hAnsi="Arial" w:cs="Arial"/>
          <w:bCs w:val="0"/>
          <w:color w:val="555555"/>
          <w:sz w:val="34"/>
          <w:szCs w:val="34"/>
          <w:lang w:val="en-US"/>
        </w:rPr>
      </w:pPr>
      <w:bookmarkStart w:id="260" w:name="_Toc57738474"/>
      <w:r w:rsidRPr="00B56307">
        <w:rPr>
          <w:rFonts w:ascii="Arial" w:hAnsi="Arial" w:cs="Arial"/>
          <w:bCs w:val="0"/>
          <w:color w:val="555555"/>
          <w:sz w:val="34"/>
          <w:szCs w:val="34"/>
          <w:lang w:val="en-US"/>
        </w:rPr>
        <w:t>Comparison of B-Tree and Hash Indexes</w:t>
      </w:r>
      <w:bookmarkEnd w:id="260"/>
    </w:p>
    <w:p w:rsidR="00686775" w:rsidRPr="00686775" w:rsidRDefault="00686775" w:rsidP="00686775">
      <w:pPr>
        <w:pStyle w:val="a3"/>
        <w:spacing w:before="0" w:beforeAutospacing="0" w:after="0" w:afterAutospacing="0"/>
        <w:textAlignment w:val="baseline"/>
        <w:rPr>
          <w:rFonts w:ascii="Arial" w:hAnsi="Arial" w:cs="Arial"/>
          <w:color w:val="555555"/>
          <w:sz w:val="21"/>
          <w:szCs w:val="21"/>
          <w:lang w:val="en-US"/>
        </w:rPr>
      </w:pPr>
      <w:bookmarkStart w:id="261" w:name="idm46251813005648"/>
      <w:bookmarkStart w:id="262" w:name="idm46251813004608"/>
      <w:bookmarkEnd w:id="261"/>
      <w:bookmarkEnd w:id="262"/>
      <w:r w:rsidRPr="00686775">
        <w:rPr>
          <w:rFonts w:ascii="Arial" w:hAnsi="Arial" w:cs="Arial"/>
          <w:color w:val="555555"/>
          <w:sz w:val="21"/>
          <w:szCs w:val="21"/>
          <w:lang w:val="en-US"/>
        </w:rPr>
        <w:t>Understanding the B-tree and hash data structures can help predict how different queries perform on different storage engines that use these data structures in their indexes, particularly for the </w:t>
      </w:r>
      <w:r w:rsidRPr="00686775">
        <w:rPr>
          <w:rStyle w:val="HTML"/>
          <w:color w:val="000000"/>
          <w:bdr w:val="none" w:sz="0" w:space="0" w:color="auto" w:frame="1"/>
          <w:lang w:val="en-US"/>
        </w:rPr>
        <w:t>MEMORY</w:t>
      </w:r>
      <w:r w:rsidRPr="00686775">
        <w:rPr>
          <w:rFonts w:ascii="Arial" w:hAnsi="Arial" w:cs="Arial"/>
          <w:color w:val="555555"/>
          <w:sz w:val="21"/>
          <w:szCs w:val="21"/>
          <w:lang w:val="en-US"/>
        </w:rPr>
        <w:t> storage engine that lets you choose B-tree or hash indexes.</w:t>
      </w:r>
    </w:p>
    <w:p w:rsidR="00686775" w:rsidRPr="00856AE5" w:rsidRDefault="00686775" w:rsidP="00686775">
      <w:pPr>
        <w:pStyle w:val="4"/>
        <w:spacing w:before="0"/>
        <w:textAlignment w:val="baseline"/>
        <w:rPr>
          <w:rFonts w:ascii="Arial" w:hAnsi="Arial" w:cs="Arial"/>
          <w:i w:val="0"/>
          <w:color w:val="555555"/>
          <w:sz w:val="26"/>
          <w:szCs w:val="26"/>
          <w:lang w:val="en-US"/>
        </w:rPr>
      </w:pPr>
      <w:bookmarkStart w:id="263" w:name="btree-index-characteristics"/>
      <w:bookmarkStart w:id="264" w:name="_Toc57738475"/>
      <w:bookmarkEnd w:id="263"/>
      <w:r w:rsidRPr="00856AE5">
        <w:rPr>
          <w:rFonts w:ascii="Arial" w:hAnsi="Arial" w:cs="Arial"/>
          <w:i w:val="0"/>
          <w:color w:val="555555"/>
          <w:sz w:val="26"/>
          <w:szCs w:val="26"/>
          <w:lang w:val="en-US"/>
        </w:rPr>
        <w:lastRenderedPageBreak/>
        <w:t>B-Tree Index Characteristics</w:t>
      </w:r>
      <w:bookmarkEnd w:id="264"/>
    </w:p>
    <w:p w:rsidR="00686775" w:rsidRPr="00686775" w:rsidRDefault="00686775" w:rsidP="00686775">
      <w:pPr>
        <w:pStyle w:val="a3"/>
        <w:spacing w:before="0" w:beforeAutospacing="0" w:after="0" w:afterAutospacing="0"/>
        <w:textAlignment w:val="baseline"/>
        <w:rPr>
          <w:rFonts w:ascii="Arial" w:hAnsi="Arial" w:cs="Arial"/>
          <w:color w:val="555555"/>
          <w:sz w:val="21"/>
          <w:szCs w:val="21"/>
          <w:lang w:val="en-US"/>
        </w:rPr>
      </w:pPr>
      <w:bookmarkStart w:id="265" w:name="idm46251812998640"/>
      <w:bookmarkStart w:id="266" w:name="idm46251812997152"/>
      <w:bookmarkStart w:id="267" w:name="idm46251812995664"/>
      <w:bookmarkStart w:id="268" w:name="idm46251812994176"/>
      <w:bookmarkEnd w:id="265"/>
      <w:bookmarkEnd w:id="266"/>
      <w:bookmarkEnd w:id="267"/>
      <w:bookmarkEnd w:id="268"/>
      <w:r w:rsidRPr="00686775">
        <w:rPr>
          <w:rFonts w:ascii="Arial" w:hAnsi="Arial" w:cs="Arial"/>
          <w:color w:val="555555"/>
          <w:sz w:val="21"/>
          <w:szCs w:val="21"/>
          <w:lang w:val="en-US"/>
        </w:rPr>
        <w:t>A B-tree index can be used for column comparisons in expressions that use the </w:t>
      </w:r>
      <w:hyperlink r:id="rId567" w:anchor="operator_equal" w:history="1">
        <w:r w:rsidRPr="00686775">
          <w:rPr>
            <w:rStyle w:val="HTML"/>
            <w:color w:val="000000"/>
            <w:u w:val="single"/>
            <w:bdr w:val="none" w:sz="0" w:space="0" w:color="auto" w:frame="1"/>
            <w:lang w:val="en-US"/>
          </w:rPr>
          <w:t>=</w:t>
        </w:r>
      </w:hyperlink>
      <w:r w:rsidRPr="00686775">
        <w:rPr>
          <w:rFonts w:ascii="Arial" w:hAnsi="Arial" w:cs="Arial"/>
          <w:color w:val="555555"/>
          <w:sz w:val="21"/>
          <w:szCs w:val="21"/>
          <w:lang w:val="en-US"/>
        </w:rPr>
        <w:t>, </w:t>
      </w:r>
      <w:hyperlink r:id="rId568" w:anchor="operator_greater-than" w:history="1">
        <w:r w:rsidRPr="00686775">
          <w:rPr>
            <w:rStyle w:val="HTML"/>
            <w:color w:val="000000"/>
            <w:u w:val="single"/>
            <w:bdr w:val="none" w:sz="0" w:space="0" w:color="auto" w:frame="1"/>
            <w:lang w:val="en-US"/>
          </w:rPr>
          <w:t>&gt;</w:t>
        </w:r>
      </w:hyperlink>
      <w:r w:rsidRPr="00686775">
        <w:rPr>
          <w:rFonts w:ascii="Arial" w:hAnsi="Arial" w:cs="Arial"/>
          <w:color w:val="555555"/>
          <w:sz w:val="21"/>
          <w:szCs w:val="21"/>
          <w:lang w:val="en-US"/>
        </w:rPr>
        <w:t>, </w:t>
      </w:r>
      <w:hyperlink r:id="rId569" w:anchor="operator_greater-than-or-equal" w:history="1">
        <w:r w:rsidRPr="00686775">
          <w:rPr>
            <w:rStyle w:val="HTML"/>
            <w:color w:val="000000"/>
            <w:u w:val="single"/>
            <w:bdr w:val="none" w:sz="0" w:space="0" w:color="auto" w:frame="1"/>
            <w:lang w:val="en-US"/>
          </w:rPr>
          <w:t>&gt;=</w:t>
        </w:r>
      </w:hyperlink>
      <w:r w:rsidRPr="00686775">
        <w:rPr>
          <w:rFonts w:ascii="Arial" w:hAnsi="Arial" w:cs="Arial"/>
          <w:color w:val="555555"/>
          <w:sz w:val="21"/>
          <w:szCs w:val="21"/>
          <w:lang w:val="en-US"/>
        </w:rPr>
        <w:t>, </w:t>
      </w:r>
      <w:hyperlink r:id="rId570" w:anchor="operator_less-than" w:history="1">
        <w:r w:rsidRPr="00686775">
          <w:rPr>
            <w:rStyle w:val="HTML"/>
            <w:color w:val="000000"/>
            <w:u w:val="single"/>
            <w:bdr w:val="none" w:sz="0" w:space="0" w:color="auto" w:frame="1"/>
            <w:lang w:val="en-US"/>
          </w:rPr>
          <w:t>&lt;</w:t>
        </w:r>
      </w:hyperlink>
      <w:r w:rsidRPr="00686775">
        <w:rPr>
          <w:rFonts w:ascii="Arial" w:hAnsi="Arial" w:cs="Arial"/>
          <w:color w:val="555555"/>
          <w:sz w:val="21"/>
          <w:szCs w:val="21"/>
          <w:lang w:val="en-US"/>
        </w:rPr>
        <w:t>, </w:t>
      </w:r>
      <w:hyperlink r:id="rId571" w:anchor="operator_less-than-or-equal" w:history="1">
        <w:r w:rsidRPr="00686775">
          <w:rPr>
            <w:rStyle w:val="HTML"/>
            <w:color w:val="000000"/>
            <w:u w:val="single"/>
            <w:bdr w:val="none" w:sz="0" w:space="0" w:color="auto" w:frame="1"/>
            <w:lang w:val="en-US"/>
          </w:rPr>
          <w:t>&lt;=</w:t>
        </w:r>
      </w:hyperlink>
      <w:r w:rsidRPr="00686775">
        <w:rPr>
          <w:rFonts w:ascii="Arial" w:hAnsi="Arial" w:cs="Arial"/>
          <w:color w:val="555555"/>
          <w:sz w:val="21"/>
          <w:szCs w:val="21"/>
          <w:lang w:val="en-US"/>
        </w:rPr>
        <w:t>, or </w:t>
      </w:r>
      <w:hyperlink r:id="rId572" w:anchor="operator_between" w:history="1">
        <w:r w:rsidRPr="00686775">
          <w:rPr>
            <w:rStyle w:val="HTML"/>
            <w:color w:val="000000"/>
            <w:u w:val="single"/>
            <w:bdr w:val="none" w:sz="0" w:space="0" w:color="auto" w:frame="1"/>
            <w:lang w:val="en-US"/>
          </w:rPr>
          <w:t>BETWEEN</w:t>
        </w:r>
      </w:hyperlink>
      <w:r w:rsidRPr="00686775">
        <w:rPr>
          <w:rFonts w:ascii="Arial" w:hAnsi="Arial" w:cs="Arial"/>
          <w:color w:val="555555"/>
          <w:sz w:val="21"/>
          <w:szCs w:val="21"/>
          <w:lang w:val="en-US"/>
        </w:rPr>
        <w:t> operators. The index also can be used for </w:t>
      </w:r>
      <w:hyperlink r:id="rId573" w:anchor="operator_like" w:history="1">
        <w:r w:rsidRPr="00686775">
          <w:rPr>
            <w:rStyle w:val="HTML"/>
            <w:color w:val="000000"/>
            <w:u w:val="single"/>
            <w:bdr w:val="none" w:sz="0" w:space="0" w:color="auto" w:frame="1"/>
            <w:lang w:val="en-US"/>
          </w:rPr>
          <w:t>LIKE</w:t>
        </w:r>
      </w:hyperlink>
      <w:r w:rsidRPr="00686775">
        <w:rPr>
          <w:rFonts w:ascii="Arial" w:hAnsi="Arial" w:cs="Arial"/>
          <w:color w:val="555555"/>
          <w:sz w:val="21"/>
          <w:szCs w:val="21"/>
          <w:lang w:val="en-US"/>
        </w:rPr>
        <w:t> comparisons if the argument to </w:t>
      </w:r>
      <w:hyperlink r:id="rId574" w:anchor="operator_like" w:history="1">
        <w:r w:rsidRPr="00686775">
          <w:rPr>
            <w:rStyle w:val="HTML"/>
            <w:color w:val="000000"/>
            <w:u w:val="single"/>
            <w:bdr w:val="none" w:sz="0" w:space="0" w:color="auto" w:frame="1"/>
            <w:lang w:val="en-US"/>
          </w:rPr>
          <w:t>LIKE</w:t>
        </w:r>
      </w:hyperlink>
      <w:r w:rsidRPr="00686775">
        <w:rPr>
          <w:rFonts w:ascii="Arial" w:hAnsi="Arial" w:cs="Arial"/>
          <w:color w:val="555555"/>
          <w:sz w:val="21"/>
          <w:szCs w:val="21"/>
          <w:lang w:val="en-US"/>
        </w:rPr>
        <w:t> is a constant string that does not start with a wildcard character. For example, the following </w:t>
      </w:r>
      <w:hyperlink r:id="rId575" w:tooltip="13.2.10 SELECT Statement" w:history="1">
        <w:r w:rsidRPr="00686775">
          <w:rPr>
            <w:rStyle w:val="HTML"/>
            <w:color w:val="000000"/>
            <w:u w:val="single"/>
            <w:bdr w:val="none" w:sz="0" w:space="0" w:color="auto" w:frame="1"/>
            <w:lang w:val="en-US"/>
          </w:rPr>
          <w:t>SELECT</w:t>
        </w:r>
      </w:hyperlink>
      <w:r w:rsidRPr="00686775">
        <w:rPr>
          <w:rFonts w:ascii="Arial" w:hAnsi="Arial" w:cs="Arial"/>
          <w:color w:val="555555"/>
          <w:sz w:val="21"/>
          <w:szCs w:val="21"/>
          <w:lang w:val="en-US"/>
        </w:rPr>
        <w:t> statements use indexes:</w:t>
      </w:r>
    </w:p>
    <w:p w:rsidR="00686775" w:rsidRPr="00686775" w:rsidRDefault="00686775" w:rsidP="00686775">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686775">
        <w:rPr>
          <w:rStyle w:val="token"/>
          <w:rFonts w:ascii="Consolas" w:hAnsi="Consolas" w:cs="Consolas"/>
          <w:color w:val="0077AA"/>
          <w:sz w:val="19"/>
          <w:szCs w:val="19"/>
          <w:bdr w:val="none" w:sz="0" w:space="0" w:color="auto" w:frame="1"/>
          <w:lang w:val="en-US"/>
        </w:rPr>
        <w:t>SELECT</w:t>
      </w:r>
      <w:r w:rsidRPr="00686775">
        <w:rPr>
          <w:rStyle w:val="HTML"/>
          <w:rFonts w:ascii="Consolas" w:hAnsi="Consolas" w:cs="Consolas"/>
          <w:color w:val="000000"/>
          <w:sz w:val="19"/>
          <w:szCs w:val="19"/>
          <w:bdr w:val="none" w:sz="0" w:space="0" w:color="auto" w:frame="1"/>
          <w:lang w:val="en-US"/>
        </w:rPr>
        <w:t xml:space="preserve"> </w:t>
      </w:r>
      <w:r w:rsidRPr="00686775">
        <w:rPr>
          <w:rStyle w:val="token"/>
          <w:rFonts w:ascii="Consolas" w:hAnsi="Consolas" w:cs="Consolas"/>
          <w:color w:val="A67F59"/>
          <w:sz w:val="19"/>
          <w:szCs w:val="19"/>
          <w:bdr w:val="none" w:sz="0" w:space="0" w:color="auto" w:frame="1"/>
          <w:lang w:val="en-US"/>
        </w:rPr>
        <w:t>*</w:t>
      </w:r>
      <w:r w:rsidRPr="00686775">
        <w:rPr>
          <w:rStyle w:val="HTML"/>
          <w:rFonts w:ascii="Consolas" w:hAnsi="Consolas" w:cs="Consolas"/>
          <w:color w:val="000000"/>
          <w:sz w:val="19"/>
          <w:szCs w:val="19"/>
          <w:bdr w:val="none" w:sz="0" w:space="0" w:color="auto" w:frame="1"/>
          <w:lang w:val="en-US"/>
        </w:rPr>
        <w:t xml:space="preserve"> </w:t>
      </w:r>
      <w:r w:rsidRPr="00686775">
        <w:rPr>
          <w:rStyle w:val="token"/>
          <w:rFonts w:ascii="Consolas" w:hAnsi="Consolas" w:cs="Consolas"/>
          <w:color w:val="0077AA"/>
          <w:sz w:val="19"/>
          <w:szCs w:val="19"/>
          <w:bdr w:val="none" w:sz="0" w:space="0" w:color="auto" w:frame="1"/>
          <w:lang w:val="en-US"/>
        </w:rPr>
        <w:t>FROM</w:t>
      </w:r>
      <w:r w:rsidRPr="00686775">
        <w:rPr>
          <w:rStyle w:val="HTML"/>
          <w:rFonts w:ascii="Consolas" w:hAnsi="Consolas" w:cs="Consolas"/>
          <w:color w:val="000000"/>
          <w:sz w:val="19"/>
          <w:szCs w:val="19"/>
          <w:bdr w:val="none" w:sz="0" w:space="0" w:color="auto" w:frame="1"/>
          <w:lang w:val="en-US"/>
        </w:rPr>
        <w:t xml:space="preserve"> </w:t>
      </w:r>
      <w:r w:rsidRPr="00686775">
        <w:rPr>
          <w:rStyle w:val="a5"/>
          <w:rFonts w:ascii="Consolas" w:hAnsi="Consolas" w:cs="Consolas"/>
          <w:color w:val="000000"/>
          <w:sz w:val="19"/>
          <w:szCs w:val="19"/>
          <w:bdr w:val="none" w:sz="0" w:space="0" w:color="auto" w:frame="1"/>
          <w:lang w:val="en-US"/>
        </w:rPr>
        <w:t>tbl_name</w:t>
      </w:r>
      <w:r w:rsidRPr="00686775">
        <w:rPr>
          <w:rStyle w:val="HTML"/>
          <w:rFonts w:ascii="Consolas" w:hAnsi="Consolas" w:cs="Consolas"/>
          <w:color w:val="000000"/>
          <w:sz w:val="19"/>
          <w:szCs w:val="19"/>
          <w:bdr w:val="none" w:sz="0" w:space="0" w:color="auto" w:frame="1"/>
          <w:lang w:val="en-US"/>
        </w:rPr>
        <w:t xml:space="preserve"> </w:t>
      </w:r>
      <w:r w:rsidRPr="00686775">
        <w:rPr>
          <w:rStyle w:val="token"/>
          <w:rFonts w:ascii="Consolas" w:hAnsi="Consolas" w:cs="Consolas"/>
          <w:color w:val="0077AA"/>
          <w:sz w:val="19"/>
          <w:szCs w:val="19"/>
          <w:bdr w:val="none" w:sz="0" w:space="0" w:color="auto" w:frame="1"/>
          <w:lang w:val="en-US"/>
        </w:rPr>
        <w:t>WHERE</w:t>
      </w:r>
      <w:r w:rsidRPr="00686775">
        <w:rPr>
          <w:rStyle w:val="HTML"/>
          <w:rFonts w:ascii="Consolas" w:hAnsi="Consolas" w:cs="Consolas"/>
          <w:color w:val="000000"/>
          <w:sz w:val="19"/>
          <w:szCs w:val="19"/>
          <w:bdr w:val="none" w:sz="0" w:space="0" w:color="auto" w:frame="1"/>
          <w:lang w:val="en-US"/>
        </w:rPr>
        <w:t xml:space="preserve"> </w:t>
      </w:r>
      <w:r w:rsidRPr="00686775">
        <w:rPr>
          <w:rStyle w:val="a5"/>
          <w:rFonts w:ascii="Consolas" w:hAnsi="Consolas" w:cs="Consolas"/>
          <w:color w:val="000000"/>
          <w:sz w:val="19"/>
          <w:szCs w:val="19"/>
          <w:bdr w:val="none" w:sz="0" w:space="0" w:color="auto" w:frame="1"/>
          <w:lang w:val="en-US"/>
        </w:rPr>
        <w:t>key_col</w:t>
      </w:r>
      <w:r w:rsidRPr="00686775">
        <w:rPr>
          <w:rStyle w:val="HTML"/>
          <w:rFonts w:ascii="Consolas" w:hAnsi="Consolas" w:cs="Consolas"/>
          <w:color w:val="000000"/>
          <w:sz w:val="19"/>
          <w:szCs w:val="19"/>
          <w:bdr w:val="none" w:sz="0" w:space="0" w:color="auto" w:frame="1"/>
          <w:lang w:val="en-US"/>
        </w:rPr>
        <w:t xml:space="preserve"> </w:t>
      </w:r>
      <w:r w:rsidRPr="00686775">
        <w:rPr>
          <w:rStyle w:val="token"/>
          <w:rFonts w:ascii="Consolas" w:hAnsi="Consolas" w:cs="Consolas"/>
          <w:color w:val="A67F59"/>
          <w:sz w:val="19"/>
          <w:szCs w:val="19"/>
          <w:bdr w:val="none" w:sz="0" w:space="0" w:color="auto" w:frame="1"/>
          <w:lang w:val="en-US"/>
        </w:rPr>
        <w:t>LIKE</w:t>
      </w:r>
      <w:r w:rsidRPr="00686775">
        <w:rPr>
          <w:rStyle w:val="HTML"/>
          <w:rFonts w:ascii="Consolas" w:hAnsi="Consolas" w:cs="Consolas"/>
          <w:color w:val="000000"/>
          <w:sz w:val="19"/>
          <w:szCs w:val="19"/>
          <w:bdr w:val="none" w:sz="0" w:space="0" w:color="auto" w:frame="1"/>
          <w:lang w:val="en-US"/>
        </w:rPr>
        <w:t xml:space="preserve"> </w:t>
      </w:r>
      <w:r w:rsidRPr="00686775">
        <w:rPr>
          <w:rStyle w:val="token"/>
          <w:rFonts w:ascii="Consolas" w:hAnsi="Consolas" w:cs="Consolas"/>
          <w:color w:val="669900"/>
          <w:sz w:val="19"/>
          <w:szCs w:val="19"/>
          <w:bdr w:val="none" w:sz="0" w:space="0" w:color="auto" w:frame="1"/>
          <w:lang w:val="en-US"/>
        </w:rPr>
        <w:t>'Patrick%'</w:t>
      </w:r>
      <w:r w:rsidRPr="00686775">
        <w:rPr>
          <w:rStyle w:val="token"/>
          <w:rFonts w:ascii="Consolas" w:hAnsi="Consolas" w:cs="Consolas"/>
          <w:color w:val="999999"/>
          <w:sz w:val="19"/>
          <w:szCs w:val="19"/>
          <w:bdr w:val="none" w:sz="0" w:space="0" w:color="auto" w:frame="1"/>
          <w:lang w:val="en-US"/>
        </w:rPr>
        <w:t>;</w:t>
      </w:r>
    </w:p>
    <w:p w:rsidR="00686775" w:rsidRPr="00686775" w:rsidRDefault="00686775" w:rsidP="00686775">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Fonts w:ascii="Consolas" w:hAnsi="Consolas" w:cs="Consolas"/>
          <w:color w:val="000000"/>
          <w:sz w:val="19"/>
          <w:szCs w:val="19"/>
          <w:lang w:val="en-US"/>
        </w:rPr>
      </w:pPr>
      <w:r w:rsidRPr="00686775">
        <w:rPr>
          <w:rStyle w:val="token"/>
          <w:rFonts w:ascii="Consolas" w:hAnsi="Consolas" w:cs="Consolas"/>
          <w:color w:val="0077AA"/>
          <w:sz w:val="19"/>
          <w:szCs w:val="19"/>
          <w:bdr w:val="none" w:sz="0" w:space="0" w:color="auto" w:frame="1"/>
          <w:lang w:val="en-US"/>
        </w:rPr>
        <w:t>SELECT</w:t>
      </w:r>
      <w:r w:rsidRPr="00686775">
        <w:rPr>
          <w:rStyle w:val="HTML"/>
          <w:rFonts w:ascii="Consolas" w:hAnsi="Consolas" w:cs="Consolas"/>
          <w:color w:val="000000"/>
          <w:sz w:val="19"/>
          <w:szCs w:val="19"/>
          <w:bdr w:val="none" w:sz="0" w:space="0" w:color="auto" w:frame="1"/>
          <w:lang w:val="en-US"/>
        </w:rPr>
        <w:t xml:space="preserve"> </w:t>
      </w:r>
      <w:r w:rsidRPr="00686775">
        <w:rPr>
          <w:rStyle w:val="token"/>
          <w:rFonts w:ascii="Consolas" w:hAnsi="Consolas" w:cs="Consolas"/>
          <w:color w:val="A67F59"/>
          <w:sz w:val="19"/>
          <w:szCs w:val="19"/>
          <w:bdr w:val="none" w:sz="0" w:space="0" w:color="auto" w:frame="1"/>
          <w:lang w:val="en-US"/>
        </w:rPr>
        <w:t>*</w:t>
      </w:r>
      <w:r w:rsidRPr="00686775">
        <w:rPr>
          <w:rStyle w:val="HTML"/>
          <w:rFonts w:ascii="Consolas" w:hAnsi="Consolas" w:cs="Consolas"/>
          <w:color w:val="000000"/>
          <w:sz w:val="19"/>
          <w:szCs w:val="19"/>
          <w:bdr w:val="none" w:sz="0" w:space="0" w:color="auto" w:frame="1"/>
          <w:lang w:val="en-US"/>
        </w:rPr>
        <w:t xml:space="preserve"> </w:t>
      </w:r>
      <w:r w:rsidRPr="00686775">
        <w:rPr>
          <w:rStyle w:val="token"/>
          <w:rFonts w:ascii="Consolas" w:hAnsi="Consolas" w:cs="Consolas"/>
          <w:color w:val="0077AA"/>
          <w:sz w:val="19"/>
          <w:szCs w:val="19"/>
          <w:bdr w:val="none" w:sz="0" w:space="0" w:color="auto" w:frame="1"/>
          <w:lang w:val="en-US"/>
        </w:rPr>
        <w:t>FROM</w:t>
      </w:r>
      <w:r w:rsidRPr="00686775">
        <w:rPr>
          <w:rStyle w:val="HTML"/>
          <w:rFonts w:ascii="Consolas" w:hAnsi="Consolas" w:cs="Consolas"/>
          <w:color w:val="000000"/>
          <w:sz w:val="19"/>
          <w:szCs w:val="19"/>
          <w:bdr w:val="none" w:sz="0" w:space="0" w:color="auto" w:frame="1"/>
          <w:lang w:val="en-US"/>
        </w:rPr>
        <w:t xml:space="preserve"> </w:t>
      </w:r>
      <w:r w:rsidRPr="00686775">
        <w:rPr>
          <w:rStyle w:val="a5"/>
          <w:rFonts w:ascii="Consolas" w:hAnsi="Consolas" w:cs="Consolas"/>
          <w:color w:val="000000"/>
          <w:sz w:val="19"/>
          <w:szCs w:val="19"/>
          <w:bdr w:val="none" w:sz="0" w:space="0" w:color="auto" w:frame="1"/>
          <w:lang w:val="en-US"/>
        </w:rPr>
        <w:t>tbl_name</w:t>
      </w:r>
      <w:r w:rsidRPr="00686775">
        <w:rPr>
          <w:rStyle w:val="HTML"/>
          <w:rFonts w:ascii="Consolas" w:hAnsi="Consolas" w:cs="Consolas"/>
          <w:color w:val="000000"/>
          <w:sz w:val="19"/>
          <w:szCs w:val="19"/>
          <w:bdr w:val="none" w:sz="0" w:space="0" w:color="auto" w:frame="1"/>
          <w:lang w:val="en-US"/>
        </w:rPr>
        <w:t xml:space="preserve"> </w:t>
      </w:r>
      <w:r w:rsidRPr="00686775">
        <w:rPr>
          <w:rStyle w:val="token"/>
          <w:rFonts w:ascii="Consolas" w:hAnsi="Consolas" w:cs="Consolas"/>
          <w:color w:val="0077AA"/>
          <w:sz w:val="19"/>
          <w:szCs w:val="19"/>
          <w:bdr w:val="none" w:sz="0" w:space="0" w:color="auto" w:frame="1"/>
          <w:lang w:val="en-US"/>
        </w:rPr>
        <w:t>WHERE</w:t>
      </w:r>
      <w:r w:rsidRPr="00686775">
        <w:rPr>
          <w:rStyle w:val="HTML"/>
          <w:rFonts w:ascii="Consolas" w:hAnsi="Consolas" w:cs="Consolas"/>
          <w:color w:val="000000"/>
          <w:sz w:val="19"/>
          <w:szCs w:val="19"/>
          <w:bdr w:val="none" w:sz="0" w:space="0" w:color="auto" w:frame="1"/>
          <w:lang w:val="en-US"/>
        </w:rPr>
        <w:t xml:space="preserve"> </w:t>
      </w:r>
      <w:r w:rsidRPr="00686775">
        <w:rPr>
          <w:rStyle w:val="a5"/>
          <w:rFonts w:ascii="Consolas" w:hAnsi="Consolas" w:cs="Consolas"/>
          <w:color w:val="000000"/>
          <w:sz w:val="19"/>
          <w:szCs w:val="19"/>
          <w:bdr w:val="none" w:sz="0" w:space="0" w:color="auto" w:frame="1"/>
          <w:lang w:val="en-US"/>
        </w:rPr>
        <w:t>key_col</w:t>
      </w:r>
      <w:r w:rsidRPr="00686775">
        <w:rPr>
          <w:rStyle w:val="HTML"/>
          <w:rFonts w:ascii="Consolas" w:hAnsi="Consolas" w:cs="Consolas"/>
          <w:color w:val="000000"/>
          <w:sz w:val="19"/>
          <w:szCs w:val="19"/>
          <w:bdr w:val="none" w:sz="0" w:space="0" w:color="auto" w:frame="1"/>
          <w:lang w:val="en-US"/>
        </w:rPr>
        <w:t xml:space="preserve"> </w:t>
      </w:r>
      <w:r w:rsidRPr="00686775">
        <w:rPr>
          <w:rStyle w:val="token"/>
          <w:rFonts w:ascii="Consolas" w:hAnsi="Consolas" w:cs="Consolas"/>
          <w:color w:val="A67F59"/>
          <w:sz w:val="19"/>
          <w:szCs w:val="19"/>
          <w:bdr w:val="none" w:sz="0" w:space="0" w:color="auto" w:frame="1"/>
          <w:lang w:val="en-US"/>
        </w:rPr>
        <w:t>LIKE</w:t>
      </w:r>
      <w:r w:rsidRPr="00686775">
        <w:rPr>
          <w:rStyle w:val="HTML"/>
          <w:rFonts w:ascii="Consolas" w:hAnsi="Consolas" w:cs="Consolas"/>
          <w:color w:val="000000"/>
          <w:sz w:val="19"/>
          <w:szCs w:val="19"/>
          <w:bdr w:val="none" w:sz="0" w:space="0" w:color="auto" w:frame="1"/>
          <w:lang w:val="en-US"/>
        </w:rPr>
        <w:t xml:space="preserve"> </w:t>
      </w:r>
      <w:r w:rsidRPr="00686775">
        <w:rPr>
          <w:rStyle w:val="token"/>
          <w:rFonts w:ascii="Consolas" w:hAnsi="Consolas" w:cs="Consolas"/>
          <w:color w:val="669900"/>
          <w:sz w:val="19"/>
          <w:szCs w:val="19"/>
          <w:bdr w:val="none" w:sz="0" w:space="0" w:color="auto" w:frame="1"/>
          <w:lang w:val="en-US"/>
        </w:rPr>
        <w:t>'Pat%_ck%'</w:t>
      </w:r>
      <w:r w:rsidRPr="00686775">
        <w:rPr>
          <w:rStyle w:val="token"/>
          <w:rFonts w:ascii="Consolas" w:hAnsi="Consolas" w:cs="Consolas"/>
          <w:color w:val="999999"/>
          <w:sz w:val="19"/>
          <w:szCs w:val="19"/>
          <w:bdr w:val="none" w:sz="0" w:space="0" w:color="auto" w:frame="1"/>
          <w:lang w:val="en-US"/>
        </w:rPr>
        <w:t>;</w:t>
      </w:r>
    </w:p>
    <w:p w:rsidR="00686775" w:rsidRPr="00686775" w:rsidRDefault="00686775" w:rsidP="00686775">
      <w:pPr>
        <w:pStyle w:val="a3"/>
        <w:spacing w:before="0" w:beforeAutospacing="0" w:after="0" w:afterAutospacing="0"/>
        <w:textAlignment w:val="baseline"/>
        <w:rPr>
          <w:rFonts w:ascii="Arial" w:hAnsi="Arial" w:cs="Arial"/>
          <w:color w:val="555555"/>
          <w:sz w:val="21"/>
          <w:szCs w:val="21"/>
          <w:lang w:val="en-US"/>
        </w:rPr>
      </w:pPr>
      <w:r w:rsidRPr="00686775">
        <w:rPr>
          <w:rFonts w:ascii="Arial" w:hAnsi="Arial" w:cs="Arial"/>
          <w:color w:val="555555"/>
          <w:sz w:val="21"/>
          <w:szCs w:val="21"/>
          <w:lang w:val="en-US"/>
        </w:rPr>
        <w:t>In the first statement, only rows with </w:t>
      </w:r>
      <w:r w:rsidRPr="00686775">
        <w:rPr>
          <w:rStyle w:val="HTML"/>
          <w:color w:val="000000"/>
          <w:bdr w:val="none" w:sz="0" w:space="0" w:color="auto" w:frame="1"/>
          <w:lang w:val="en-US"/>
        </w:rPr>
        <w:t>'Patrick' &lt;= </w:t>
      </w:r>
      <w:r w:rsidRPr="00686775">
        <w:rPr>
          <w:rStyle w:val="HTML"/>
          <w:b/>
          <w:bCs/>
          <w:i/>
          <w:iCs/>
          <w:color w:val="000000"/>
          <w:sz w:val="19"/>
          <w:szCs w:val="19"/>
          <w:bdr w:val="none" w:sz="0" w:space="0" w:color="auto" w:frame="1"/>
          <w:lang w:val="en-US"/>
        </w:rPr>
        <w:t>key_col</w:t>
      </w:r>
      <w:r w:rsidRPr="00686775">
        <w:rPr>
          <w:rStyle w:val="HTML"/>
          <w:color w:val="000000"/>
          <w:bdr w:val="none" w:sz="0" w:space="0" w:color="auto" w:frame="1"/>
          <w:lang w:val="en-US"/>
        </w:rPr>
        <w:t> &lt; 'Patricl'</w:t>
      </w:r>
      <w:r w:rsidRPr="00686775">
        <w:rPr>
          <w:rFonts w:ascii="Arial" w:hAnsi="Arial" w:cs="Arial"/>
          <w:color w:val="555555"/>
          <w:sz w:val="21"/>
          <w:szCs w:val="21"/>
          <w:lang w:val="en-US"/>
        </w:rPr>
        <w:t> are considered. In the second statement, only rows with </w:t>
      </w:r>
      <w:r w:rsidRPr="00686775">
        <w:rPr>
          <w:rStyle w:val="HTML"/>
          <w:color w:val="000000"/>
          <w:bdr w:val="none" w:sz="0" w:space="0" w:color="auto" w:frame="1"/>
          <w:lang w:val="en-US"/>
        </w:rPr>
        <w:t>'Pat' &lt;= </w:t>
      </w:r>
      <w:r w:rsidRPr="00686775">
        <w:rPr>
          <w:rStyle w:val="HTML"/>
          <w:b/>
          <w:bCs/>
          <w:i/>
          <w:iCs/>
          <w:color w:val="000000"/>
          <w:sz w:val="19"/>
          <w:szCs w:val="19"/>
          <w:bdr w:val="none" w:sz="0" w:space="0" w:color="auto" w:frame="1"/>
          <w:lang w:val="en-US"/>
        </w:rPr>
        <w:t>key_col</w:t>
      </w:r>
      <w:r w:rsidRPr="00686775">
        <w:rPr>
          <w:rStyle w:val="HTML"/>
          <w:color w:val="000000"/>
          <w:bdr w:val="none" w:sz="0" w:space="0" w:color="auto" w:frame="1"/>
          <w:lang w:val="en-US"/>
        </w:rPr>
        <w:t> &lt; 'Pau'</w:t>
      </w:r>
      <w:r w:rsidRPr="00686775">
        <w:rPr>
          <w:rFonts w:ascii="Arial" w:hAnsi="Arial" w:cs="Arial"/>
          <w:color w:val="555555"/>
          <w:sz w:val="21"/>
          <w:szCs w:val="21"/>
          <w:lang w:val="en-US"/>
        </w:rPr>
        <w:t> are considered.</w:t>
      </w:r>
    </w:p>
    <w:p w:rsidR="00686775" w:rsidRPr="00686775" w:rsidRDefault="00686775" w:rsidP="00686775">
      <w:pPr>
        <w:pStyle w:val="a3"/>
        <w:spacing w:before="0" w:beforeAutospacing="0" w:after="0" w:afterAutospacing="0"/>
        <w:textAlignment w:val="baseline"/>
        <w:rPr>
          <w:rFonts w:ascii="Arial" w:hAnsi="Arial" w:cs="Arial"/>
          <w:color w:val="555555"/>
          <w:sz w:val="21"/>
          <w:szCs w:val="21"/>
          <w:lang w:val="en-US"/>
        </w:rPr>
      </w:pPr>
      <w:r w:rsidRPr="00686775">
        <w:rPr>
          <w:rFonts w:ascii="Arial" w:hAnsi="Arial" w:cs="Arial"/>
          <w:color w:val="555555"/>
          <w:sz w:val="21"/>
          <w:szCs w:val="21"/>
          <w:lang w:val="en-US"/>
        </w:rPr>
        <w:t>The following </w:t>
      </w:r>
      <w:hyperlink r:id="rId576" w:tooltip="13.2.10 SELECT Statement" w:history="1">
        <w:r w:rsidRPr="00686775">
          <w:rPr>
            <w:rStyle w:val="HTML"/>
            <w:color w:val="000000"/>
            <w:u w:val="single"/>
            <w:bdr w:val="none" w:sz="0" w:space="0" w:color="auto" w:frame="1"/>
            <w:lang w:val="en-US"/>
          </w:rPr>
          <w:t>SELECT</w:t>
        </w:r>
      </w:hyperlink>
      <w:r w:rsidRPr="00686775">
        <w:rPr>
          <w:rFonts w:ascii="Arial" w:hAnsi="Arial" w:cs="Arial"/>
          <w:color w:val="555555"/>
          <w:sz w:val="21"/>
          <w:szCs w:val="21"/>
          <w:lang w:val="en-US"/>
        </w:rPr>
        <w:t> statements do not use indexes:</w:t>
      </w:r>
    </w:p>
    <w:p w:rsidR="00686775" w:rsidRPr="00686775" w:rsidRDefault="00686775" w:rsidP="00686775">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686775">
        <w:rPr>
          <w:rStyle w:val="token"/>
          <w:rFonts w:ascii="Consolas" w:hAnsi="Consolas" w:cs="Consolas"/>
          <w:color w:val="0077AA"/>
          <w:sz w:val="19"/>
          <w:szCs w:val="19"/>
          <w:bdr w:val="none" w:sz="0" w:space="0" w:color="auto" w:frame="1"/>
          <w:lang w:val="en-US"/>
        </w:rPr>
        <w:t>SELECT</w:t>
      </w:r>
      <w:r w:rsidRPr="00686775">
        <w:rPr>
          <w:rStyle w:val="HTML"/>
          <w:rFonts w:ascii="Consolas" w:hAnsi="Consolas" w:cs="Consolas"/>
          <w:color w:val="000000"/>
          <w:sz w:val="19"/>
          <w:szCs w:val="19"/>
          <w:bdr w:val="none" w:sz="0" w:space="0" w:color="auto" w:frame="1"/>
          <w:lang w:val="en-US"/>
        </w:rPr>
        <w:t xml:space="preserve"> </w:t>
      </w:r>
      <w:r w:rsidRPr="00686775">
        <w:rPr>
          <w:rStyle w:val="token"/>
          <w:rFonts w:ascii="Consolas" w:hAnsi="Consolas" w:cs="Consolas"/>
          <w:color w:val="A67F59"/>
          <w:sz w:val="19"/>
          <w:szCs w:val="19"/>
          <w:bdr w:val="none" w:sz="0" w:space="0" w:color="auto" w:frame="1"/>
          <w:lang w:val="en-US"/>
        </w:rPr>
        <w:t>*</w:t>
      </w:r>
      <w:r w:rsidRPr="00686775">
        <w:rPr>
          <w:rStyle w:val="HTML"/>
          <w:rFonts w:ascii="Consolas" w:hAnsi="Consolas" w:cs="Consolas"/>
          <w:color w:val="000000"/>
          <w:sz w:val="19"/>
          <w:szCs w:val="19"/>
          <w:bdr w:val="none" w:sz="0" w:space="0" w:color="auto" w:frame="1"/>
          <w:lang w:val="en-US"/>
        </w:rPr>
        <w:t xml:space="preserve"> </w:t>
      </w:r>
      <w:r w:rsidRPr="00686775">
        <w:rPr>
          <w:rStyle w:val="token"/>
          <w:rFonts w:ascii="Consolas" w:hAnsi="Consolas" w:cs="Consolas"/>
          <w:color w:val="0077AA"/>
          <w:sz w:val="19"/>
          <w:szCs w:val="19"/>
          <w:bdr w:val="none" w:sz="0" w:space="0" w:color="auto" w:frame="1"/>
          <w:lang w:val="en-US"/>
        </w:rPr>
        <w:t>FROM</w:t>
      </w:r>
      <w:r w:rsidRPr="00686775">
        <w:rPr>
          <w:rStyle w:val="HTML"/>
          <w:rFonts w:ascii="Consolas" w:hAnsi="Consolas" w:cs="Consolas"/>
          <w:color w:val="000000"/>
          <w:sz w:val="19"/>
          <w:szCs w:val="19"/>
          <w:bdr w:val="none" w:sz="0" w:space="0" w:color="auto" w:frame="1"/>
          <w:lang w:val="en-US"/>
        </w:rPr>
        <w:t xml:space="preserve"> </w:t>
      </w:r>
      <w:r w:rsidRPr="00686775">
        <w:rPr>
          <w:rStyle w:val="a5"/>
          <w:rFonts w:ascii="Consolas" w:hAnsi="Consolas" w:cs="Consolas"/>
          <w:color w:val="000000"/>
          <w:sz w:val="19"/>
          <w:szCs w:val="19"/>
          <w:bdr w:val="none" w:sz="0" w:space="0" w:color="auto" w:frame="1"/>
          <w:lang w:val="en-US"/>
        </w:rPr>
        <w:t>tbl_name</w:t>
      </w:r>
      <w:r w:rsidRPr="00686775">
        <w:rPr>
          <w:rStyle w:val="HTML"/>
          <w:rFonts w:ascii="Consolas" w:hAnsi="Consolas" w:cs="Consolas"/>
          <w:color w:val="000000"/>
          <w:sz w:val="19"/>
          <w:szCs w:val="19"/>
          <w:bdr w:val="none" w:sz="0" w:space="0" w:color="auto" w:frame="1"/>
          <w:lang w:val="en-US"/>
        </w:rPr>
        <w:t xml:space="preserve"> </w:t>
      </w:r>
      <w:r w:rsidRPr="00686775">
        <w:rPr>
          <w:rStyle w:val="token"/>
          <w:rFonts w:ascii="Consolas" w:hAnsi="Consolas" w:cs="Consolas"/>
          <w:color w:val="0077AA"/>
          <w:sz w:val="19"/>
          <w:szCs w:val="19"/>
          <w:bdr w:val="none" w:sz="0" w:space="0" w:color="auto" w:frame="1"/>
          <w:lang w:val="en-US"/>
        </w:rPr>
        <w:t>WHERE</w:t>
      </w:r>
      <w:r w:rsidRPr="00686775">
        <w:rPr>
          <w:rStyle w:val="HTML"/>
          <w:rFonts w:ascii="Consolas" w:hAnsi="Consolas" w:cs="Consolas"/>
          <w:color w:val="000000"/>
          <w:sz w:val="19"/>
          <w:szCs w:val="19"/>
          <w:bdr w:val="none" w:sz="0" w:space="0" w:color="auto" w:frame="1"/>
          <w:lang w:val="en-US"/>
        </w:rPr>
        <w:t xml:space="preserve"> </w:t>
      </w:r>
      <w:r w:rsidRPr="00686775">
        <w:rPr>
          <w:rStyle w:val="a5"/>
          <w:rFonts w:ascii="Consolas" w:hAnsi="Consolas" w:cs="Consolas"/>
          <w:color w:val="000000"/>
          <w:sz w:val="19"/>
          <w:szCs w:val="19"/>
          <w:bdr w:val="none" w:sz="0" w:space="0" w:color="auto" w:frame="1"/>
          <w:lang w:val="en-US"/>
        </w:rPr>
        <w:t>key_col</w:t>
      </w:r>
      <w:r w:rsidRPr="00686775">
        <w:rPr>
          <w:rStyle w:val="HTML"/>
          <w:rFonts w:ascii="Consolas" w:hAnsi="Consolas" w:cs="Consolas"/>
          <w:color w:val="000000"/>
          <w:sz w:val="19"/>
          <w:szCs w:val="19"/>
          <w:bdr w:val="none" w:sz="0" w:space="0" w:color="auto" w:frame="1"/>
          <w:lang w:val="en-US"/>
        </w:rPr>
        <w:t xml:space="preserve"> </w:t>
      </w:r>
      <w:r w:rsidRPr="00686775">
        <w:rPr>
          <w:rStyle w:val="token"/>
          <w:rFonts w:ascii="Consolas" w:hAnsi="Consolas" w:cs="Consolas"/>
          <w:color w:val="A67F59"/>
          <w:sz w:val="19"/>
          <w:szCs w:val="19"/>
          <w:bdr w:val="none" w:sz="0" w:space="0" w:color="auto" w:frame="1"/>
          <w:lang w:val="en-US"/>
        </w:rPr>
        <w:t>LIKE</w:t>
      </w:r>
      <w:r w:rsidRPr="00686775">
        <w:rPr>
          <w:rStyle w:val="HTML"/>
          <w:rFonts w:ascii="Consolas" w:hAnsi="Consolas" w:cs="Consolas"/>
          <w:color w:val="000000"/>
          <w:sz w:val="19"/>
          <w:szCs w:val="19"/>
          <w:bdr w:val="none" w:sz="0" w:space="0" w:color="auto" w:frame="1"/>
          <w:lang w:val="en-US"/>
        </w:rPr>
        <w:t xml:space="preserve"> </w:t>
      </w:r>
      <w:r w:rsidRPr="00686775">
        <w:rPr>
          <w:rStyle w:val="token"/>
          <w:rFonts w:ascii="Consolas" w:hAnsi="Consolas" w:cs="Consolas"/>
          <w:color w:val="669900"/>
          <w:sz w:val="19"/>
          <w:szCs w:val="19"/>
          <w:bdr w:val="none" w:sz="0" w:space="0" w:color="auto" w:frame="1"/>
          <w:lang w:val="en-US"/>
        </w:rPr>
        <w:t>'%Patrick%'</w:t>
      </w:r>
      <w:r w:rsidRPr="00686775">
        <w:rPr>
          <w:rStyle w:val="token"/>
          <w:rFonts w:ascii="Consolas" w:hAnsi="Consolas" w:cs="Consolas"/>
          <w:color w:val="999999"/>
          <w:sz w:val="19"/>
          <w:szCs w:val="19"/>
          <w:bdr w:val="none" w:sz="0" w:space="0" w:color="auto" w:frame="1"/>
          <w:lang w:val="en-US"/>
        </w:rPr>
        <w:t>;</w:t>
      </w:r>
    </w:p>
    <w:p w:rsidR="00686775" w:rsidRPr="00686775" w:rsidRDefault="00686775" w:rsidP="00686775">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Fonts w:ascii="Consolas" w:hAnsi="Consolas" w:cs="Consolas"/>
          <w:color w:val="000000"/>
          <w:sz w:val="19"/>
          <w:szCs w:val="19"/>
          <w:lang w:val="en-US"/>
        </w:rPr>
      </w:pPr>
      <w:r w:rsidRPr="00686775">
        <w:rPr>
          <w:rStyle w:val="token"/>
          <w:rFonts w:ascii="Consolas" w:hAnsi="Consolas" w:cs="Consolas"/>
          <w:color w:val="0077AA"/>
          <w:sz w:val="19"/>
          <w:szCs w:val="19"/>
          <w:bdr w:val="none" w:sz="0" w:space="0" w:color="auto" w:frame="1"/>
          <w:lang w:val="en-US"/>
        </w:rPr>
        <w:t>SELECT</w:t>
      </w:r>
      <w:r w:rsidRPr="00686775">
        <w:rPr>
          <w:rStyle w:val="HTML"/>
          <w:rFonts w:ascii="Consolas" w:hAnsi="Consolas" w:cs="Consolas"/>
          <w:color w:val="000000"/>
          <w:sz w:val="19"/>
          <w:szCs w:val="19"/>
          <w:bdr w:val="none" w:sz="0" w:space="0" w:color="auto" w:frame="1"/>
          <w:lang w:val="en-US"/>
        </w:rPr>
        <w:t xml:space="preserve"> </w:t>
      </w:r>
      <w:r w:rsidRPr="00686775">
        <w:rPr>
          <w:rStyle w:val="token"/>
          <w:rFonts w:ascii="Consolas" w:hAnsi="Consolas" w:cs="Consolas"/>
          <w:color w:val="A67F59"/>
          <w:sz w:val="19"/>
          <w:szCs w:val="19"/>
          <w:bdr w:val="none" w:sz="0" w:space="0" w:color="auto" w:frame="1"/>
          <w:lang w:val="en-US"/>
        </w:rPr>
        <w:t>*</w:t>
      </w:r>
      <w:r w:rsidRPr="00686775">
        <w:rPr>
          <w:rStyle w:val="HTML"/>
          <w:rFonts w:ascii="Consolas" w:hAnsi="Consolas" w:cs="Consolas"/>
          <w:color w:val="000000"/>
          <w:sz w:val="19"/>
          <w:szCs w:val="19"/>
          <w:bdr w:val="none" w:sz="0" w:space="0" w:color="auto" w:frame="1"/>
          <w:lang w:val="en-US"/>
        </w:rPr>
        <w:t xml:space="preserve"> </w:t>
      </w:r>
      <w:r w:rsidRPr="00686775">
        <w:rPr>
          <w:rStyle w:val="token"/>
          <w:rFonts w:ascii="Consolas" w:hAnsi="Consolas" w:cs="Consolas"/>
          <w:color w:val="0077AA"/>
          <w:sz w:val="19"/>
          <w:szCs w:val="19"/>
          <w:bdr w:val="none" w:sz="0" w:space="0" w:color="auto" w:frame="1"/>
          <w:lang w:val="en-US"/>
        </w:rPr>
        <w:t>FROM</w:t>
      </w:r>
      <w:r w:rsidRPr="00686775">
        <w:rPr>
          <w:rStyle w:val="HTML"/>
          <w:rFonts w:ascii="Consolas" w:hAnsi="Consolas" w:cs="Consolas"/>
          <w:color w:val="000000"/>
          <w:sz w:val="19"/>
          <w:szCs w:val="19"/>
          <w:bdr w:val="none" w:sz="0" w:space="0" w:color="auto" w:frame="1"/>
          <w:lang w:val="en-US"/>
        </w:rPr>
        <w:t xml:space="preserve"> </w:t>
      </w:r>
      <w:r w:rsidRPr="00686775">
        <w:rPr>
          <w:rStyle w:val="a5"/>
          <w:rFonts w:ascii="Consolas" w:hAnsi="Consolas" w:cs="Consolas"/>
          <w:color w:val="000000"/>
          <w:sz w:val="19"/>
          <w:szCs w:val="19"/>
          <w:bdr w:val="none" w:sz="0" w:space="0" w:color="auto" w:frame="1"/>
          <w:lang w:val="en-US"/>
        </w:rPr>
        <w:t>tbl_name</w:t>
      </w:r>
      <w:r w:rsidRPr="00686775">
        <w:rPr>
          <w:rStyle w:val="HTML"/>
          <w:rFonts w:ascii="Consolas" w:hAnsi="Consolas" w:cs="Consolas"/>
          <w:color w:val="000000"/>
          <w:sz w:val="19"/>
          <w:szCs w:val="19"/>
          <w:bdr w:val="none" w:sz="0" w:space="0" w:color="auto" w:frame="1"/>
          <w:lang w:val="en-US"/>
        </w:rPr>
        <w:t xml:space="preserve"> </w:t>
      </w:r>
      <w:r w:rsidRPr="00686775">
        <w:rPr>
          <w:rStyle w:val="token"/>
          <w:rFonts w:ascii="Consolas" w:hAnsi="Consolas" w:cs="Consolas"/>
          <w:color w:val="0077AA"/>
          <w:sz w:val="19"/>
          <w:szCs w:val="19"/>
          <w:bdr w:val="none" w:sz="0" w:space="0" w:color="auto" w:frame="1"/>
          <w:lang w:val="en-US"/>
        </w:rPr>
        <w:t>WHERE</w:t>
      </w:r>
      <w:r w:rsidRPr="00686775">
        <w:rPr>
          <w:rStyle w:val="HTML"/>
          <w:rFonts w:ascii="Consolas" w:hAnsi="Consolas" w:cs="Consolas"/>
          <w:color w:val="000000"/>
          <w:sz w:val="19"/>
          <w:szCs w:val="19"/>
          <w:bdr w:val="none" w:sz="0" w:space="0" w:color="auto" w:frame="1"/>
          <w:lang w:val="en-US"/>
        </w:rPr>
        <w:t xml:space="preserve"> </w:t>
      </w:r>
      <w:r w:rsidRPr="00686775">
        <w:rPr>
          <w:rStyle w:val="a5"/>
          <w:rFonts w:ascii="Consolas" w:hAnsi="Consolas" w:cs="Consolas"/>
          <w:color w:val="000000"/>
          <w:sz w:val="19"/>
          <w:szCs w:val="19"/>
          <w:bdr w:val="none" w:sz="0" w:space="0" w:color="auto" w:frame="1"/>
          <w:lang w:val="en-US"/>
        </w:rPr>
        <w:t>key_col</w:t>
      </w:r>
      <w:r w:rsidRPr="00686775">
        <w:rPr>
          <w:rStyle w:val="HTML"/>
          <w:rFonts w:ascii="Consolas" w:hAnsi="Consolas" w:cs="Consolas"/>
          <w:color w:val="000000"/>
          <w:sz w:val="19"/>
          <w:szCs w:val="19"/>
          <w:bdr w:val="none" w:sz="0" w:space="0" w:color="auto" w:frame="1"/>
          <w:lang w:val="en-US"/>
        </w:rPr>
        <w:t xml:space="preserve"> </w:t>
      </w:r>
      <w:r w:rsidRPr="00686775">
        <w:rPr>
          <w:rStyle w:val="token"/>
          <w:rFonts w:ascii="Consolas" w:hAnsi="Consolas" w:cs="Consolas"/>
          <w:color w:val="A67F59"/>
          <w:sz w:val="19"/>
          <w:szCs w:val="19"/>
          <w:bdr w:val="none" w:sz="0" w:space="0" w:color="auto" w:frame="1"/>
          <w:lang w:val="en-US"/>
        </w:rPr>
        <w:t>LIKE</w:t>
      </w:r>
      <w:r w:rsidRPr="00686775">
        <w:rPr>
          <w:rStyle w:val="HTML"/>
          <w:rFonts w:ascii="Consolas" w:hAnsi="Consolas" w:cs="Consolas"/>
          <w:color w:val="000000"/>
          <w:sz w:val="19"/>
          <w:szCs w:val="19"/>
          <w:bdr w:val="none" w:sz="0" w:space="0" w:color="auto" w:frame="1"/>
          <w:lang w:val="en-US"/>
        </w:rPr>
        <w:t xml:space="preserve"> </w:t>
      </w:r>
      <w:r w:rsidRPr="00686775">
        <w:rPr>
          <w:rStyle w:val="a5"/>
          <w:rFonts w:ascii="Consolas" w:hAnsi="Consolas" w:cs="Consolas"/>
          <w:color w:val="000000"/>
          <w:sz w:val="19"/>
          <w:szCs w:val="19"/>
          <w:bdr w:val="none" w:sz="0" w:space="0" w:color="auto" w:frame="1"/>
          <w:lang w:val="en-US"/>
        </w:rPr>
        <w:t>other_col</w:t>
      </w:r>
      <w:r w:rsidRPr="00686775">
        <w:rPr>
          <w:rStyle w:val="token"/>
          <w:rFonts w:ascii="Consolas" w:hAnsi="Consolas" w:cs="Consolas"/>
          <w:color w:val="999999"/>
          <w:sz w:val="19"/>
          <w:szCs w:val="19"/>
          <w:bdr w:val="none" w:sz="0" w:space="0" w:color="auto" w:frame="1"/>
          <w:lang w:val="en-US"/>
        </w:rPr>
        <w:t>;</w:t>
      </w:r>
    </w:p>
    <w:p w:rsidR="00686775" w:rsidRPr="00686775" w:rsidRDefault="00686775" w:rsidP="00686775">
      <w:pPr>
        <w:pStyle w:val="a3"/>
        <w:spacing w:before="0" w:beforeAutospacing="0" w:after="0" w:afterAutospacing="0"/>
        <w:textAlignment w:val="baseline"/>
        <w:rPr>
          <w:rFonts w:ascii="Arial" w:hAnsi="Arial" w:cs="Arial"/>
          <w:color w:val="555555"/>
          <w:sz w:val="21"/>
          <w:szCs w:val="21"/>
          <w:lang w:val="en-US"/>
        </w:rPr>
      </w:pPr>
      <w:r w:rsidRPr="00686775">
        <w:rPr>
          <w:rFonts w:ascii="Arial" w:hAnsi="Arial" w:cs="Arial"/>
          <w:color w:val="555555"/>
          <w:sz w:val="21"/>
          <w:szCs w:val="21"/>
          <w:lang w:val="en-US"/>
        </w:rPr>
        <w:t>In the first statement, the </w:t>
      </w:r>
      <w:hyperlink r:id="rId577" w:anchor="operator_like" w:history="1">
        <w:r w:rsidRPr="00686775">
          <w:rPr>
            <w:rStyle w:val="HTML"/>
            <w:color w:val="000000"/>
            <w:u w:val="single"/>
            <w:bdr w:val="none" w:sz="0" w:space="0" w:color="auto" w:frame="1"/>
            <w:lang w:val="en-US"/>
          </w:rPr>
          <w:t>LIKE</w:t>
        </w:r>
      </w:hyperlink>
      <w:r w:rsidRPr="00686775">
        <w:rPr>
          <w:rFonts w:ascii="Arial" w:hAnsi="Arial" w:cs="Arial"/>
          <w:color w:val="555555"/>
          <w:sz w:val="21"/>
          <w:szCs w:val="21"/>
          <w:lang w:val="en-US"/>
        </w:rPr>
        <w:t> value begins with a wildcard character. In the second statement, the </w:t>
      </w:r>
      <w:hyperlink r:id="rId578" w:anchor="operator_like" w:history="1">
        <w:r w:rsidRPr="00686775">
          <w:rPr>
            <w:rStyle w:val="HTML"/>
            <w:color w:val="000000"/>
            <w:u w:val="single"/>
            <w:bdr w:val="none" w:sz="0" w:space="0" w:color="auto" w:frame="1"/>
            <w:lang w:val="en-US"/>
          </w:rPr>
          <w:t>LIKE</w:t>
        </w:r>
      </w:hyperlink>
      <w:r w:rsidRPr="00686775">
        <w:rPr>
          <w:rFonts w:ascii="Arial" w:hAnsi="Arial" w:cs="Arial"/>
          <w:color w:val="555555"/>
          <w:sz w:val="21"/>
          <w:szCs w:val="21"/>
          <w:lang w:val="en-US"/>
        </w:rPr>
        <w:t> value is not a constant.</w:t>
      </w:r>
    </w:p>
    <w:p w:rsidR="00686775" w:rsidRPr="00686775" w:rsidRDefault="00686775" w:rsidP="00686775">
      <w:pPr>
        <w:pStyle w:val="a3"/>
        <w:spacing w:before="0" w:beforeAutospacing="0" w:after="0" w:afterAutospacing="0"/>
        <w:textAlignment w:val="baseline"/>
        <w:rPr>
          <w:rFonts w:ascii="Arial" w:hAnsi="Arial" w:cs="Arial"/>
          <w:color w:val="555555"/>
          <w:sz w:val="21"/>
          <w:szCs w:val="21"/>
          <w:lang w:val="en-US"/>
        </w:rPr>
      </w:pPr>
      <w:r w:rsidRPr="00686775">
        <w:rPr>
          <w:rFonts w:ascii="Arial" w:hAnsi="Arial" w:cs="Arial"/>
          <w:color w:val="555555"/>
          <w:sz w:val="21"/>
          <w:szCs w:val="21"/>
          <w:lang w:val="en-US"/>
        </w:rPr>
        <w:t>If you use </w:t>
      </w:r>
      <w:r w:rsidRPr="00686775">
        <w:rPr>
          <w:rStyle w:val="HTML"/>
          <w:color w:val="000000"/>
          <w:bdr w:val="none" w:sz="0" w:space="0" w:color="auto" w:frame="1"/>
          <w:lang w:val="en-US"/>
        </w:rPr>
        <w:t>... LIKE '%</w:t>
      </w:r>
      <w:r w:rsidRPr="00686775">
        <w:rPr>
          <w:rStyle w:val="HTML"/>
          <w:b/>
          <w:bCs/>
          <w:i/>
          <w:iCs/>
          <w:color w:val="000000"/>
          <w:sz w:val="19"/>
          <w:szCs w:val="19"/>
          <w:bdr w:val="none" w:sz="0" w:space="0" w:color="auto" w:frame="1"/>
          <w:lang w:val="en-US"/>
        </w:rPr>
        <w:t>string</w:t>
      </w:r>
      <w:r w:rsidRPr="00686775">
        <w:rPr>
          <w:rStyle w:val="HTML"/>
          <w:color w:val="000000"/>
          <w:bdr w:val="none" w:sz="0" w:space="0" w:color="auto" w:frame="1"/>
          <w:lang w:val="en-US"/>
        </w:rPr>
        <w:t>%'</w:t>
      </w:r>
      <w:r w:rsidRPr="00686775">
        <w:rPr>
          <w:rFonts w:ascii="Arial" w:hAnsi="Arial" w:cs="Arial"/>
          <w:color w:val="555555"/>
          <w:sz w:val="21"/>
          <w:szCs w:val="21"/>
          <w:lang w:val="en-US"/>
        </w:rPr>
        <w:t> and </w:t>
      </w:r>
      <w:r w:rsidRPr="00686775">
        <w:rPr>
          <w:rStyle w:val="HTML"/>
          <w:b/>
          <w:bCs/>
          <w:i/>
          <w:iCs/>
          <w:color w:val="555555"/>
          <w:bdr w:val="none" w:sz="0" w:space="0" w:color="auto" w:frame="1"/>
          <w:lang w:val="en-US"/>
        </w:rPr>
        <w:t>string</w:t>
      </w:r>
      <w:r w:rsidRPr="00686775">
        <w:rPr>
          <w:rFonts w:ascii="Arial" w:hAnsi="Arial" w:cs="Arial"/>
          <w:color w:val="555555"/>
          <w:sz w:val="21"/>
          <w:szCs w:val="21"/>
          <w:lang w:val="en-US"/>
        </w:rPr>
        <w:t> is longer than three characters, MySQL uses the </w:t>
      </w:r>
      <w:r w:rsidRPr="00686775">
        <w:rPr>
          <w:rStyle w:val="firstterm"/>
          <w:rFonts w:ascii="Arial" w:hAnsi="Arial" w:cs="Arial"/>
          <w:color w:val="555555"/>
          <w:sz w:val="21"/>
          <w:szCs w:val="21"/>
          <w:bdr w:val="none" w:sz="0" w:space="0" w:color="auto" w:frame="1"/>
          <w:lang w:val="en-US"/>
        </w:rPr>
        <w:t>Turbo Boyer-Moore algorithm</w:t>
      </w:r>
      <w:r w:rsidRPr="00686775">
        <w:rPr>
          <w:rFonts w:ascii="Arial" w:hAnsi="Arial" w:cs="Arial"/>
          <w:color w:val="555555"/>
          <w:sz w:val="21"/>
          <w:szCs w:val="21"/>
          <w:lang w:val="en-US"/>
        </w:rPr>
        <w:t> to initialize the pattern for the string and then uses this pattern to perform the search more quickly.</w:t>
      </w:r>
    </w:p>
    <w:p w:rsidR="00686775" w:rsidRPr="00686775" w:rsidRDefault="00686775" w:rsidP="00686775">
      <w:pPr>
        <w:pStyle w:val="a3"/>
        <w:spacing w:before="0" w:beforeAutospacing="0" w:after="0" w:afterAutospacing="0"/>
        <w:textAlignment w:val="baseline"/>
        <w:rPr>
          <w:rFonts w:ascii="Arial" w:hAnsi="Arial" w:cs="Arial"/>
          <w:color w:val="555555"/>
          <w:sz w:val="21"/>
          <w:szCs w:val="21"/>
          <w:lang w:val="en-US"/>
        </w:rPr>
      </w:pPr>
      <w:bookmarkStart w:id="269" w:name="idm46251812964384"/>
      <w:bookmarkStart w:id="270" w:name="idm46251812962896"/>
      <w:bookmarkEnd w:id="269"/>
      <w:bookmarkEnd w:id="270"/>
      <w:r w:rsidRPr="00686775">
        <w:rPr>
          <w:rFonts w:ascii="Arial" w:hAnsi="Arial" w:cs="Arial"/>
          <w:color w:val="555555"/>
          <w:sz w:val="21"/>
          <w:szCs w:val="21"/>
          <w:lang w:val="en-US"/>
        </w:rPr>
        <w:t>A search using </w:t>
      </w:r>
      <w:r w:rsidRPr="00686775">
        <w:rPr>
          <w:rStyle w:val="HTML"/>
          <w:b/>
          <w:bCs/>
          <w:i/>
          <w:iCs/>
          <w:color w:val="000000"/>
          <w:sz w:val="19"/>
          <w:szCs w:val="19"/>
          <w:bdr w:val="none" w:sz="0" w:space="0" w:color="auto" w:frame="1"/>
          <w:lang w:val="en-US"/>
        </w:rPr>
        <w:t>col_name</w:t>
      </w:r>
      <w:r w:rsidRPr="00686775">
        <w:rPr>
          <w:rStyle w:val="HTML"/>
          <w:color w:val="000000"/>
          <w:bdr w:val="none" w:sz="0" w:space="0" w:color="auto" w:frame="1"/>
          <w:lang w:val="en-US"/>
        </w:rPr>
        <w:t> IS NULL</w:t>
      </w:r>
      <w:r w:rsidRPr="00686775">
        <w:rPr>
          <w:rFonts w:ascii="Arial" w:hAnsi="Arial" w:cs="Arial"/>
          <w:color w:val="555555"/>
          <w:sz w:val="21"/>
          <w:szCs w:val="21"/>
          <w:lang w:val="en-US"/>
        </w:rPr>
        <w:t> employs indexes if </w:t>
      </w:r>
      <w:r w:rsidRPr="00686775">
        <w:rPr>
          <w:rStyle w:val="HTML"/>
          <w:b/>
          <w:bCs/>
          <w:i/>
          <w:iCs/>
          <w:color w:val="555555"/>
          <w:bdr w:val="none" w:sz="0" w:space="0" w:color="auto" w:frame="1"/>
          <w:lang w:val="en-US"/>
        </w:rPr>
        <w:t>col_name</w:t>
      </w:r>
      <w:r w:rsidRPr="00686775">
        <w:rPr>
          <w:rFonts w:ascii="Arial" w:hAnsi="Arial" w:cs="Arial"/>
          <w:color w:val="555555"/>
          <w:sz w:val="21"/>
          <w:szCs w:val="21"/>
          <w:lang w:val="en-US"/>
        </w:rPr>
        <w:t> is indexed.</w:t>
      </w:r>
    </w:p>
    <w:p w:rsidR="00686775" w:rsidRPr="00686775" w:rsidRDefault="00686775" w:rsidP="00686775">
      <w:pPr>
        <w:pStyle w:val="a3"/>
        <w:spacing w:before="0" w:beforeAutospacing="0" w:after="0" w:afterAutospacing="0"/>
        <w:textAlignment w:val="baseline"/>
        <w:rPr>
          <w:rFonts w:ascii="Arial" w:hAnsi="Arial" w:cs="Arial"/>
          <w:color w:val="555555"/>
          <w:sz w:val="21"/>
          <w:szCs w:val="21"/>
          <w:lang w:val="en-US"/>
        </w:rPr>
      </w:pPr>
      <w:r w:rsidRPr="00686775">
        <w:rPr>
          <w:rFonts w:ascii="Arial" w:hAnsi="Arial" w:cs="Arial"/>
          <w:color w:val="555555"/>
          <w:sz w:val="21"/>
          <w:szCs w:val="21"/>
          <w:lang w:val="en-US"/>
        </w:rPr>
        <w:t>Any index that does not span all </w:t>
      </w:r>
      <w:hyperlink r:id="rId579" w:anchor="operator_and" w:history="1">
        <w:r w:rsidRPr="00686775">
          <w:rPr>
            <w:rStyle w:val="HTML"/>
            <w:color w:val="000000"/>
            <w:u w:val="single"/>
            <w:bdr w:val="none" w:sz="0" w:space="0" w:color="auto" w:frame="1"/>
            <w:lang w:val="en-US"/>
          </w:rPr>
          <w:t>AND</w:t>
        </w:r>
      </w:hyperlink>
      <w:r w:rsidRPr="00686775">
        <w:rPr>
          <w:rFonts w:ascii="Arial" w:hAnsi="Arial" w:cs="Arial"/>
          <w:color w:val="555555"/>
          <w:sz w:val="21"/>
          <w:szCs w:val="21"/>
          <w:lang w:val="en-US"/>
        </w:rPr>
        <w:t> levels in the </w:t>
      </w:r>
      <w:r w:rsidRPr="00686775">
        <w:rPr>
          <w:rStyle w:val="HTML"/>
          <w:color w:val="000000"/>
          <w:bdr w:val="none" w:sz="0" w:space="0" w:color="auto" w:frame="1"/>
          <w:lang w:val="en-US"/>
        </w:rPr>
        <w:t>WHERE</w:t>
      </w:r>
      <w:r w:rsidRPr="00686775">
        <w:rPr>
          <w:rFonts w:ascii="Arial" w:hAnsi="Arial" w:cs="Arial"/>
          <w:color w:val="555555"/>
          <w:sz w:val="21"/>
          <w:szCs w:val="21"/>
          <w:lang w:val="en-US"/>
        </w:rPr>
        <w:t> clause is not used to optimize the query. In other words, to be able to use an index, a prefix of the index must be used in every </w:t>
      </w:r>
      <w:hyperlink r:id="rId580" w:anchor="operator_and" w:history="1">
        <w:r w:rsidRPr="00686775">
          <w:rPr>
            <w:rStyle w:val="HTML"/>
            <w:color w:val="000000"/>
            <w:u w:val="single"/>
            <w:bdr w:val="none" w:sz="0" w:space="0" w:color="auto" w:frame="1"/>
            <w:lang w:val="en-US"/>
          </w:rPr>
          <w:t>AND</w:t>
        </w:r>
      </w:hyperlink>
      <w:r w:rsidRPr="00686775">
        <w:rPr>
          <w:rFonts w:ascii="Arial" w:hAnsi="Arial" w:cs="Arial"/>
          <w:color w:val="555555"/>
          <w:sz w:val="21"/>
          <w:szCs w:val="21"/>
          <w:lang w:val="en-US"/>
        </w:rPr>
        <w:t> group.</w:t>
      </w:r>
    </w:p>
    <w:p w:rsidR="00686775" w:rsidRPr="00686775" w:rsidRDefault="00686775" w:rsidP="00686775">
      <w:pPr>
        <w:pStyle w:val="a3"/>
        <w:spacing w:before="0" w:beforeAutospacing="0" w:after="0" w:afterAutospacing="0"/>
        <w:textAlignment w:val="baseline"/>
        <w:rPr>
          <w:rFonts w:ascii="Arial" w:hAnsi="Arial" w:cs="Arial"/>
          <w:color w:val="555555"/>
          <w:sz w:val="21"/>
          <w:szCs w:val="21"/>
          <w:lang w:val="en-US"/>
        </w:rPr>
      </w:pPr>
      <w:r w:rsidRPr="00686775">
        <w:rPr>
          <w:rFonts w:ascii="Arial" w:hAnsi="Arial" w:cs="Arial"/>
          <w:color w:val="555555"/>
          <w:sz w:val="21"/>
          <w:szCs w:val="21"/>
          <w:lang w:val="en-US"/>
        </w:rPr>
        <w:t>The following </w:t>
      </w:r>
      <w:r w:rsidRPr="00686775">
        <w:rPr>
          <w:rStyle w:val="HTML"/>
          <w:color w:val="000000"/>
          <w:bdr w:val="none" w:sz="0" w:space="0" w:color="auto" w:frame="1"/>
          <w:lang w:val="en-US"/>
        </w:rPr>
        <w:t>WHERE</w:t>
      </w:r>
      <w:r w:rsidRPr="00686775">
        <w:rPr>
          <w:rFonts w:ascii="Arial" w:hAnsi="Arial" w:cs="Arial"/>
          <w:color w:val="555555"/>
          <w:sz w:val="21"/>
          <w:szCs w:val="21"/>
          <w:lang w:val="en-US"/>
        </w:rPr>
        <w:t> clauses use indexes:</w:t>
      </w:r>
    </w:p>
    <w:p w:rsidR="00686775" w:rsidRPr="00686775" w:rsidRDefault="00686775" w:rsidP="00686775">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686775">
        <w:rPr>
          <w:rStyle w:val="token"/>
          <w:rFonts w:ascii="Consolas" w:hAnsi="Consolas" w:cs="Consolas"/>
          <w:color w:val="999999"/>
          <w:sz w:val="19"/>
          <w:szCs w:val="19"/>
          <w:bdr w:val="none" w:sz="0" w:space="0" w:color="auto" w:frame="1"/>
          <w:lang w:val="en-US"/>
        </w:rPr>
        <w:t>...</w:t>
      </w:r>
      <w:r w:rsidRPr="00686775">
        <w:rPr>
          <w:rStyle w:val="HTML"/>
          <w:rFonts w:ascii="Consolas" w:hAnsi="Consolas" w:cs="Consolas"/>
          <w:color w:val="000000"/>
          <w:sz w:val="19"/>
          <w:szCs w:val="19"/>
          <w:bdr w:val="none" w:sz="0" w:space="0" w:color="auto" w:frame="1"/>
          <w:lang w:val="en-US"/>
        </w:rPr>
        <w:t xml:space="preserve"> </w:t>
      </w:r>
      <w:r w:rsidRPr="00686775">
        <w:rPr>
          <w:rStyle w:val="token"/>
          <w:rFonts w:ascii="Consolas" w:hAnsi="Consolas" w:cs="Consolas"/>
          <w:color w:val="0077AA"/>
          <w:sz w:val="19"/>
          <w:szCs w:val="19"/>
          <w:bdr w:val="none" w:sz="0" w:space="0" w:color="auto" w:frame="1"/>
          <w:lang w:val="en-US"/>
        </w:rPr>
        <w:t>WHERE</w:t>
      </w:r>
      <w:r w:rsidRPr="00686775">
        <w:rPr>
          <w:rStyle w:val="HTML"/>
          <w:rFonts w:ascii="Consolas" w:hAnsi="Consolas" w:cs="Consolas"/>
          <w:color w:val="000000"/>
          <w:sz w:val="19"/>
          <w:szCs w:val="19"/>
          <w:bdr w:val="none" w:sz="0" w:space="0" w:color="auto" w:frame="1"/>
          <w:lang w:val="en-US"/>
        </w:rPr>
        <w:t xml:space="preserve"> </w:t>
      </w:r>
      <w:r w:rsidRPr="00686775">
        <w:rPr>
          <w:rStyle w:val="a5"/>
          <w:rFonts w:ascii="Consolas" w:hAnsi="Consolas" w:cs="Consolas"/>
          <w:color w:val="000000"/>
          <w:sz w:val="19"/>
          <w:szCs w:val="19"/>
          <w:bdr w:val="none" w:sz="0" w:space="0" w:color="auto" w:frame="1"/>
          <w:lang w:val="en-US"/>
        </w:rPr>
        <w:t>index_part1</w:t>
      </w:r>
      <w:r w:rsidRPr="00686775">
        <w:rPr>
          <w:rStyle w:val="token"/>
          <w:rFonts w:ascii="Consolas" w:hAnsi="Consolas" w:cs="Consolas"/>
          <w:color w:val="A67F59"/>
          <w:sz w:val="19"/>
          <w:szCs w:val="19"/>
          <w:bdr w:val="none" w:sz="0" w:space="0" w:color="auto" w:frame="1"/>
          <w:lang w:val="en-US"/>
        </w:rPr>
        <w:t>=</w:t>
      </w:r>
      <w:r w:rsidRPr="00686775">
        <w:rPr>
          <w:rStyle w:val="token"/>
          <w:rFonts w:ascii="Consolas" w:hAnsi="Consolas" w:cs="Consolas"/>
          <w:color w:val="990055"/>
          <w:sz w:val="19"/>
          <w:szCs w:val="19"/>
          <w:bdr w:val="none" w:sz="0" w:space="0" w:color="auto" w:frame="1"/>
          <w:lang w:val="en-US"/>
        </w:rPr>
        <w:t>1</w:t>
      </w:r>
      <w:r w:rsidRPr="00686775">
        <w:rPr>
          <w:rStyle w:val="HTML"/>
          <w:rFonts w:ascii="Consolas" w:hAnsi="Consolas" w:cs="Consolas"/>
          <w:color w:val="000000"/>
          <w:sz w:val="19"/>
          <w:szCs w:val="19"/>
          <w:bdr w:val="none" w:sz="0" w:space="0" w:color="auto" w:frame="1"/>
          <w:lang w:val="en-US"/>
        </w:rPr>
        <w:t xml:space="preserve"> </w:t>
      </w:r>
      <w:r w:rsidRPr="00686775">
        <w:rPr>
          <w:rStyle w:val="token"/>
          <w:rFonts w:ascii="Consolas" w:hAnsi="Consolas" w:cs="Consolas"/>
          <w:color w:val="A67F59"/>
          <w:sz w:val="19"/>
          <w:szCs w:val="19"/>
          <w:bdr w:val="none" w:sz="0" w:space="0" w:color="auto" w:frame="1"/>
          <w:lang w:val="en-US"/>
        </w:rPr>
        <w:t>AND</w:t>
      </w:r>
      <w:r w:rsidRPr="00686775">
        <w:rPr>
          <w:rStyle w:val="HTML"/>
          <w:rFonts w:ascii="Consolas" w:hAnsi="Consolas" w:cs="Consolas"/>
          <w:color w:val="000000"/>
          <w:sz w:val="19"/>
          <w:szCs w:val="19"/>
          <w:bdr w:val="none" w:sz="0" w:space="0" w:color="auto" w:frame="1"/>
          <w:lang w:val="en-US"/>
        </w:rPr>
        <w:t xml:space="preserve"> </w:t>
      </w:r>
      <w:r w:rsidRPr="00686775">
        <w:rPr>
          <w:rStyle w:val="a5"/>
          <w:rFonts w:ascii="Consolas" w:hAnsi="Consolas" w:cs="Consolas"/>
          <w:color w:val="000000"/>
          <w:sz w:val="19"/>
          <w:szCs w:val="19"/>
          <w:bdr w:val="none" w:sz="0" w:space="0" w:color="auto" w:frame="1"/>
          <w:lang w:val="en-US"/>
        </w:rPr>
        <w:t>index_part2</w:t>
      </w:r>
      <w:r w:rsidRPr="00686775">
        <w:rPr>
          <w:rStyle w:val="token"/>
          <w:rFonts w:ascii="Consolas" w:hAnsi="Consolas" w:cs="Consolas"/>
          <w:color w:val="A67F59"/>
          <w:sz w:val="19"/>
          <w:szCs w:val="19"/>
          <w:bdr w:val="none" w:sz="0" w:space="0" w:color="auto" w:frame="1"/>
          <w:lang w:val="en-US"/>
        </w:rPr>
        <w:t>=</w:t>
      </w:r>
      <w:r w:rsidRPr="00686775">
        <w:rPr>
          <w:rStyle w:val="token"/>
          <w:rFonts w:ascii="Consolas" w:hAnsi="Consolas" w:cs="Consolas"/>
          <w:color w:val="990055"/>
          <w:sz w:val="19"/>
          <w:szCs w:val="19"/>
          <w:bdr w:val="none" w:sz="0" w:space="0" w:color="auto" w:frame="1"/>
          <w:lang w:val="en-US"/>
        </w:rPr>
        <w:t>2</w:t>
      </w:r>
      <w:r w:rsidRPr="00686775">
        <w:rPr>
          <w:rStyle w:val="HTML"/>
          <w:rFonts w:ascii="Consolas" w:hAnsi="Consolas" w:cs="Consolas"/>
          <w:color w:val="000000"/>
          <w:sz w:val="19"/>
          <w:szCs w:val="19"/>
          <w:bdr w:val="none" w:sz="0" w:space="0" w:color="auto" w:frame="1"/>
          <w:lang w:val="en-US"/>
        </w:rPr>
        <w:t xml:space="preserve"> </w:t>
      </w:r>
      <w:r w:rsidRPr="00686775">
        <w:rPr>
          <w:rStyle w:val="token"/>
          <w:rFonts w:ascii="Consolas" w:hAnsi="Consolas" w:cs="Consolas"/>
          <w:color w:val="A67F59"/>
          <w:sz w:val="19"/>
          <w:szCs w:val="19"/>
          <w:bdr w:val="none" w:sz="0" w:space="0" w:color="auto" w:frame="1"/>
          <w:lang w:val="en-US"/>
        </w:rPr>
        <w:t>AND</w:t>
      </w:r>
      <w:r w:rsidRPr="00686775">
        <w:rPr>
          <w:rStyle w:val="HTML"/>
          <w:rFonts w:ascii="Consolas" w:hAnsi="Consolas" w:cs="Consolas"/>
          <w:color w:val="000000"/>
          <w:sz w:val="19"/>
          <w:szCs w:val="19"/>
          <w:bdr w:val="none" w:sz="0" w:space="0" w:color="auto" w:frame="1"/>
          <w:lang w:val="en-US"/>
        </w:rPr>
        <w:t xml:space="preserve"> </w:t>
      </w:r>
      <w:r w:rsidRPr="00686775">
        <w:rPr>
          <w:rStyle w:val="a5"/>
          <w:rFonts w:ascii="Consolas" w:hAnsi="Consolas" w:cs="Consolas"/>
          <w:color w:val="000000"/>
          <w:sz w:val="19"/>
          <w:szCs w:val="19"/>
          <w:bdr w:val="none" w:sz="0" w:space="0" w:color="auto" w:frame="1"/>
          <w:lang w:val="en-US"/>
        </w:rPr>
        <w:t>other_column</w:t>
      </w:r>
      <w:r w:rsidRPr="00686775">
        <w:rPr>
          <w:rStyle w:val="token"/>
          <w:rFonts w:ascii="Consolas" w:hAnsi="Consolas" w:cs="Consolas"/>
          <w:color w:val="A67F59"/>
          <w:sz w:val="19"/>
          <w:szCs w:val="19"/>
          <w:bdr w:val="none" w:sz="0" w:space="0" w:color="auto" w:frame="1"/>
          <w:lang w:val="en-US"/>
        </w:rPr>
        <w:t>=</w:t>
      </w:r>
      <w:r w:rsidRPr="00686775">
        <w:rPr>
          <w:rStyle w:val="token"/>
          <w:rFonts w:ascii="Consolas" w:hAnsi="Consolas" w:cs="Consolas"/>
          <w:color w:val="990055"/>
          <w:sz w:val="19"/>
          <w:szCs w:val="19"/>
          <w:bdr w:val="none" w:sz="0" w:space="0" w:color="auto" w:frame="1"/>
          <w:lang w:val="en-US"/>
        </w:rPr>
        <w:t>3</w:t>
      </w:r>
    </w:p>
    <w:p w:rsidR="00686775" w:rsidRPr="00686775" w:rsidRDefault="00686775" w:rsidP="00686775">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p>
    <w:p w:rsidR="00686775" w:rsidRPr="00686775" w:rsidRDefault="00686775" w:rsidP="00686775">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686775">
        <w:rPr>
          <w:rStyle w:val="HTML"/>
          <w:rFonts w:ascii="Consolas" w:hAnsi="Consolas" w:cs="Consolas"/>
          <w:color w:val="000000"/>
          <w:sz w:val="19"/>
          <w:szCs w:val="19"/>
          <w:bdr w:val="none" w:sz="0" w:space="0" w:color="auto" w:frame="1"/>
          <w:lang w:val="en-US"/>
        </w:rPr>
        <w:t xml:space="preserve">    </w:t>
      </w:r>
      <w:r w:rsidRPr="00686775">
        <w:rPr>
          <w:rStyle w:val="token"/>
          <w:rFonts w:ascii="Consolas" w:hAnsi="Consolas" w:cs="Consolas"/>
          <w:color w:val="708090"/>
          <w:sz w:val="19"/>
          <w:szCs w:val="19"/>
          <w:bdr w:val="none" w:sz="0" w:space="0" w:color="auto" w:frame="1"/>
          <w:lang w:val="en-US"/>
        </w:rPr>
        <w:t xml:space="preserve">/* </w:t>
      </w:r>
      <w:r w:rsidRPr="00686775">
        <w:rPr>
          <w:rStyle w:val="a5"/>
          <w:rFonts w:ascii="Consolas" w:hAnsi="Consolas" w:cs="Consolas"/>
          <w:color w:val="000000"/>
          <w:sz w:val="19"/>
          <w:szCs w:val="19"/>
          <w:bdr w:val="none" w:sz="0" w:space="0" w:color="auto" w:frame="1"/>
          <w:lang w:val="en-US"/>
        </w:rPr>
        <w:t>index</w:t>
      </w:r>
      <w:r w:rsidRPr="00686775">
        <w:rPr>
          <w:rStyle w:val="token"/>
          <w:rFonts w:ascii="Consolas" w:hAnsi="Consolas" w:cs="Consolas"/>
          <w:color w:val="708090"/>
          <w:sz w:val="19"/>
          <w:szCs w:val="19"/>
          <w:bdr w:val="none" w:sz="0" w:space="0" w:color="auto" w:frame="1"/>
          <w:lang w:val="en-US"/>
        </w:rPr>
        <w:t xml:space="preserve"> = 1 OR </w:t>
      </w:r>
      <w:r w:rsidRPr="00686775">
        <w:rPr>
          <w:rStyle w:val="a5"/>
          <w:rFonts w:ascii="Consolas" w:hAnsi="Consolas" w:cs="Consolas"/>
          <w:color w:val="000000"/>
          <w:sz w:val="19"/>
          <w:szCs w:val="19"/>
          <w:bdr w:val="none" w:sz="0" w:space="0" w:color="auto" w:frame="1"/>
          <w:lang w:val="en-US"/>
        </w:rPr>
        <w:t>index</w:t>
      </w:r>
      <w:r w:rsidRPr="00686775">
        <w:rPr>
          <w:rStyle w:val="token"/>
          <w:rFonts w:ascii="Consolas" w:hAnsi="Consolas" w:cs="Consolas"/>
          <w:color w:val="708090"/>
          <w:sz w:val="19"/>
          <w:szCs w:val="19"/>
          <w:bdr w:val="none" w:sz="0" w:space="0" w:color="auto" w:frame="1"/>
          <w:lang w:val="en-US"/>
        </w:rPr>
        <w:t xml:space="preserve"> = 2 */</w:t>
      </w:r>
    </w:p>
    <w:p w:rsidR="00686775" w:rsidRPr="00686775" w:rsidRDefault="00686775" w:rsidP="00686775">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686775">
        <w:rPr>
          <w:rStyle w:val="token"/>
          <w:rFonts w:ascii="Consolas" w:hAnsi="Consolas" w:cs="Consolas"/>
          <w:color w:val="999999"/>
          <w:sz w:val="19"/>
          <w:szCs w:val="19"/>
          <w:bdr w:val="none" w:sz="0" w:space="0" w:color="auto" w:frame="1"/>
          <w:lang w:val="en-US"/>
        </w:rPr>
        <w:t>...</w:t>
      </w:r>
      <w:r w:rsidRPr="00686775">
        <w:rPr>
          <w:rStyle w:val="HTML"/>
          <w:rFonts w:ascii="Consolas" w:hAnsi="Consolas" w:cs="Consolas"/>
          <w:color w:val="000000"/>
          <w:sz w:val="19"/>
          <w:szCs w:val="19"/>
          <w:bdr w:val="none" w:sz="0" w:space="0" w:color="auto" w:frame="1"/>
          <w:lang w:val="en-US"/>
        </w:rPr>
        <w:t xml:space="preserve"> </w:t>
      </w:r>
      <w:r w:rsidRPr="00686775">
        <w:rPr>
          <w:rStyle w:val="token"/>
          <w:rFonts w:ascii="Consolas" w:hAnsi="Consolas" w:cs="Consolas"/>
          <w:color w:val="0077AA"/>
          <w:sz w:val="19"/>
          <w:szCs w:val="19"/>
          <w:bdr w:val="none" w:sz="0" w:space="0" w:color="auto" w:frame="1"/>
          <w:lang w:val="en-US"/>
        </w:rPr>
        <w:t>WHERE</w:t>
      </w:r>
      <w:r w:rsidRPr="00686775">
        <w:rPr>
          <w:rStyle w:val="HTML"/>
          <w:rFonts w:ascii="Consolas" w:hAnsi="Consolas" w:cs="Consolas"/>
          <w:color w:val="000000"/>
          <w:sz w:val="19"/>
          <w:szCs w:val="19"/>
          <w:bdr w:val="none" w:sz="0" w:space="0" w:color="auto" w:frame="1"/>
          <w:lang w:val="en-US"/>
        </w:rPr>
        <w:t xml:space="preserve"> </w:t>
      </w:r>
      <w:r w:rsidRPr="00686775">
        <w:rPr>
          <w:rStyle w:val="a5"/>
          <w:rFonts w:ascii="Consolas" w:hAnsi="Consolas" w:cs="Consolas"/>
          <w:color w:val="000000"/>
          <w:sz w:val="19"/>
          <w:szCs w:val="19"/>
          <w:bdr w:val="none" w:sz="0" w:space="0" w:color="auto" w:frame="1"/>
          <w:lang w:val="en-US"/>
        </w:rPr>
        <w:t>index</w:t>
      </w:r>
      <w:r w:rsidRPr="00686775">
        <w:rPr>
          <w:rStyle w:val="token"/>
          <w:rFonts w:ascii="Consolas" w:hAnsi="Consolas" w:cs="Consolas"/>
          <w:color w:val="A67F59"/>
          <w:sz w:val="19"/>
          <w:szCs w:val="19"/>
          <w:bdr w:val="none" w:sz="0" w:space="0" w:color="auto" w:frame="1"/>
          <w:lang w:val="en-US"/>
        </w:rPr>
        <w:t>=</w:t>
      </w:r>
      <w:r w:rsidRPr="00686775">
        <w:rPr>
          <w:rStyle w:val="token"/>
          <w:rFonts w:ascii="Consolas" w:hAnsi="Consolas" w:cs="Consolas"/>
          <w:color w:val="990055"/>
          <w:sz w:val="19"/>
          <w:szCs w:val="19"/>
          <w:bdr w:val="none" w:sz="0" w:space="0" w:color="auto" w:frame="1"/>
          <w:lang w:val="en-US"/>
        </w:rPr>
        <w:t>1</w:t>
      </w:r>
      <w:r w:rsidRPr="00686775">
        <w:rPr>
          <w:rStyle w:val="HTML"/>
          <w:rFonts w:ascii="Consolas" w:hAnsi="Consolas" w:cs="Consolas"/>
          <w:color w:val="000000"/>
          <w:sz w:val="19"/>
          <w:szCs w:val="19"/>
          <w:bdr w:val="none" w:sz="0" w:space="0" w:color="auto" w:frame="1"/>
          <w:lang w:val="en-US"/>
        </w:rPr>
        <w:t xml:space="preserve"> </w:t>
      </w:r>
      <w:r w:rsidRPr="00686775">
        <w:rPr>
          <w:rStyle w:val="token"/>
          <w:rFonts w:ascii="Consolas" w:hAnsi="Consolas" w:cs="Consolas"/>
          <w:color w:val="A67F59"/>
          <w:sz w:val="19"/>
          <w:szCs w:val="19"/>
          <w:bdr w:val="none" w:sz="0" w:space="0" w:color="auto" w:frame="1"/>
          <w:lang w:val="en-US"/>
        </w:rPr>
        <w:t>OR</w:t>
      </w:r>
      <w:r w:rsidRPr="00686775">
        <w:rPr>
          <w:rStyle w:val="HTML"/>
          <w:rFonts w:ascii="Consolas" w:hAnsi="Consolas" w:cs="Consolas"/>
          <w:color w:val="000000"/>
          <w:sz w:val="19"/>
          <w:szCs w:val="19"/>
          <w:bdr w:val="none" w:sz="0" w:space="0" w:color="auto" w:frame="1"/>
          <w:lang w:val="en-US"/>
        </w:rPr>
        <w:t xml:space="preserve"> A</w:t>
      </w:r>
      <w:r w:rsidRPr="00686775">
        <w:rPr>
          <w:rStyle w:val="token"/>
          <w:rFonts w:ascii="Consolas" w:hAnsi="Consolas" w:cs="Consolas"/>
          <w:color w:val="A67F59"/>
          <w:sz w:val="19"/>
          <w:szCs w:val="19"/>
          <w:bdr w:val="none" w:sz="0" w:space="0" w:color="auto" w:frame="1"/>
          <w:lang w:val="en-US"/>
        </w:rPr>
        <w:t>=</w:t>
      </w:r>
      <w:r w:rsidRPr="00686775">
        <w:rPr>
          <w:rStyle w:val="token"/>
          <w:rFonts w:ascii="Consolas" w:hAnsi="Consolas" w:cs="Consolas"/>
          <w:color w:val="990055"/>
          <w:sz w:val="19"/>
          <w:szCs w:val="19"/>
          <w:bdr w:val="none" w:sz="0" w:space="0" w:color="auto" w:frame="1"/>
          <w:lang w:val="en-US"/>
        </w:rPr>
        <w:t>10</w:t>
      </w:r>
      <w:r w:rsidRPr="00686775">
        <w:rPr>
          <w:rStyle w:val="HTML"/>
          <w:rFonts w:ascii="Consolas" w:hAnsi="Consolas" w:cs="Consolas"/>
          <w:color w:val="000000"/>
          <w:sz w:val="19"/>
          <w:szCs w:val="19"/>
          <w:bdr w:val="none" w:sz="0" w:space="0" w:color="auto" w:frame="1"/>
          <w:lang w:val="en-US"/>
        </w:rPr>
        <w:t xml:space="preserve"> </w:t>
      </w:r>
      <w:r w:rsidRPr="00686775">
        <w:rPr>
          <w:rStyle w:val="token"/>
          <w:rFonts w:ascii="Consolas" w:hAnsi="Consolas" w:cs="Consolas"/>
          <w:color w:val="A67F59"/>
          <w:sz w:val="19"/>
          <w:szCs w:val="19"/>
          <w:bdr w:val="none" w:sz="0" w:space="0" w:color="auto" w:frame="1"/>
          <w:lang w:val="en-US"/>
        </w:rPr>
        <w:t>AND</w:t>
      </w:r>
      <w:r w:rsidRPr="00686775">
        <w:rPr>
          <w:rStyle w:val="HTML"/>
          <w:rFonts w:ascii="Consolas" w:hAnsi="Consolas" w:cs="Consolas"/>
          <w:color w:val="000000"/>
          <w:sz w:val="19"/>
          <w:szCs w:val="19"/>
          <w:bdr w:val="none" w:sz="0" w:space="0" w:color="auto" w:frame="1"/>
          <w:lang w:val="en-US"/>
        </w:rPr>
        <w:t xml:space="preserve"> </w:t>
      </w:r>
      <w:r w:rsidRPr="00686775">
        <w:rPr>
          <w:rStyle w:val="a5"/>
          <w:rFonts w:ascii="Consolas" w:hAnsi="Consolas" w:cs="Consolas"/>
          <w:color w:val="000000"/>
          <w:sz w:val="19"/>
          <w:szCs w:val="19"/>
          <w:bdr w:val="none" w:sz="0" w:space="0" w:color="auto" w:frame="1"/>
          <w:lang w:val="en-US"/>
        </w:rPr>
        <w:t>index</w:t>
      </w:r>
      <w:r w:rsidRPr="00686775">
        <w:rPr>
          <w:rStyle w:val="token"/>
          <w:rFonts w:ascii="Consolas" w:hAnsi="Consolas" w:cs="Consolas"/>
          <w:color w:val="A67F59"/>
          <w:sz w:val="19"/>
          <w:szCs w:val="19"/>
          <w:bdr w:val="none" w:sz="0" w:space="0" w:color="auto" w:frame="1"/>
          <w:lang w:val="en-US"/>
        </w:rPr>
        <w:t>=</w:t>
      </w:r>
      <w:r w:rsidRPr="00686775">
        <w:rPr>
          <w:rStyle w:val="token"/>
          <w:rFonts w:ascii="Consolas" w:hAnsi="Consolas" w:cs="Consolas"/>
          <w:color w:val="990055"/>
          <w:sz w:val="19"/>
          <w:szCs w:val="19"/>
          <w:bdr w:val="none" w:sz="0" w:space="0" w:color="auto" w:frame="1"/>
          <w:lang w:val="en-US"/>
        </w:rPr>
        <w:t>2</w:t>
      </w:r>
    </w:p>
    <w:p w:rsidR="00686775" w:rsidRPr="00686775" w:rsidRDefault="00686775" w:rsidP="00686775">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p>
    <w:p w:rsidR="00686775" w:rsidRPr="00686775" w:rsidRDefault="00686775" w:rsidP="00686775">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686775">
        <w:rPr>
          <w:rStyle w:val="HTML"/>
          <w:rFonts w:ascii="Consolas" w:hAnsi="Consolas" w:cs="Consolas"/>
          <w:color w:val="000000"/>
          <w:sz w:val="19"/>
          <w:szCs w:val="19"/>
          <w:bdr w:val="none" w:sz="0" w:space="0" w:color="auto" w:frame="1"/>
          <w:lang w:val="en-US"/>
        </w:rPr>
        <w:t xml:space="preserve">    </w:t>
      </w:r>
      <w:r w:rsidRPr="00686775">
        <w:rPr>
          <w:rStyle w:val="token"/>
          <w:rFonts w:ascii="Consolas" w:hAnsi="Consolas" w:cs="Consolas"/>
          <w:color w:val="708090"/>
          <w:sz w:val="19"/>
          <w:szCs w:val="19"/>
          <w:bdr w:val="none" w:sz="0" w:space="0" w:color="auto" w:frame="1"/>
          <w:lang w:val="en-US"/>
        </w:rPr>
        <w:t>/* optimized like "</w:t>
      </w:r>
      <w:r w:rsidRPr="00686775">
        <w:rPr>
          <w:rStyle w:val="a5"/>
          <w:rFonts w:ascii="Consolas" w:hAnsi="Consolas" w:cs="Consolas"/>
          <w:color w:val="000000"/>
          <w:sz w:val="19"/>
          <w:szCs w:val="19"/>
          <w:bdr w:val="none" w:sz="0" w:space="0" w:color="auto" w:frame="1"/>
          <w:lang w:val="en-US"/>
        </w:rPr>
        <w:t>index_part1</w:t>
      </w:r>
      <w:r w:rsidRPr="00686775">
        <w:rPr>
          <w:rStyle w:val="token"/>
          <w:rFonts w:ascii="Consolas" w:hAnsi="Consolas" w:cs="Consolas"/>
          <w:color w:val="708090"/>
          <w:sz w:val="19"/>
          <w:szCs w:val="19"/>
          <w:bdr w:val="none" w:sz="0" w:space="0" w:color="auto" w:frame="1"/>
          <w:lang w:val="en-US"/>
        </w:rPr>
        <w:t>='hello'" */</w:t>
      </w:r>
    </w:p>
    <w:p w:rsidR="00686775" w:rsidRPr="00686775" w:rsidRDefault="00686775" w:rsidP="00686775">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686775">
        <w:rPr>
          <w:rStyle w:val="token"/>
          <w:rFonts w:ascii="Consolas" w:hAnsi="Consolas" w:cs="Consolas"/>
          <w:color w:val="999999"/>
          <w:sz w:val="19"/>
          <w:szCs w:val="19"/>
          <w:bdr w:val="none" w:sz="0" w:space="0" w:color="auto" w:frame="1"/>
          <w:lang w:val="en-US"/>
        </w:rPr>
        <w:t>...</w:t>
      </w:r>
      <w:r w:rsidRPr="00686775">
        <w:rPr>
          <w:rStyle w:val="HTML"/>
          <w:rFonts w:ascii="Consolas" w:hAnsi="Consolas" w:cs="Consolas"/>
          <w:color w:val="000000"/>
          <w:sz w:val="19"/>
          <w:szCs w:val="19"/>
          <w:bdr w:val="none" w:sz="0" w:space="0" w:color="auto" w:frame="1"/>
          <w:lang w:val="en-US"/>
        </w:rPr>
        <w:t xml:space="preserve"> </w:t>
      </w:r>
      <w:r w:rsidRPr="00686775">
        <w:rPr>
          <w:rStyle w:val="token"/>
          <w:rFonts w:ascii="Consolas" w:hAnsi="Consolas" w:cs="Consolas"/>
          <w:color w:val="0077AA"/>
          <w:sz w:val="19"/>
          <w:szCs w:val="19"/>
          <w:bdr w:val="none" w:sz="0" w:space="0" w:color="auto" w:frame="1"/>
          <w:lang w:val="en-US"/>
        </w:rPr>
        <w:t>WHERE</w:t>
      </w:r>
      <w:r w:rsidRPr="00686775">
        <w:rPr>
          <w:rStyle w:val="HTML"/>
          <w:rFonts w:ascii="Consolas" w:hAnsi="Consolas" w:cs="Consolas"/>
          <w:color w:val="000000"/>
          <w:sz w:val="19"/>
          <w:szCs w:val="19"/>
          <w:bdr w:val="none" w:sz="0" w:space="0" w:color="auto" w:frame="1"/>
          <w:lang w:val="en-US"/>
        </w:rPr>
        <w:t xml:space="preserve"> </w:t>
      </w:r>
      <w:r w:rsidRPr="00686775">
        <w:rPr>
          <w:rStyle w:val="a5"/>
          <w:rFonts w:ascii="Consolas" w:hAnsi="Consolas" w:cs="Consolas"/>
          <w:color w:val="000000"/>
          <w:sz w:val="19"/>
          <w:szCs w:val="19"/>
          <w:bdr w:val="none" w:sz="0" w:space="0" w:color="auto" w:frame="1"/>
          <w:lang w:val="en-US"/>
        </w:rPr>
        <w:t>index_part1</w:t>
      </w:r>
      <w:r w:rsidRPr="00686775">
        <w:rPr>
          <w:rStyle w:val="token"/>
          <w:rFonts w:ascii="Consolas" w:hAnsi="Consolas" w:cs="Consolas"/>
          <w:color w:val="A67F59"/>
          <w:sz w:val="19"/>
          <w:szCs w:val="19"/>
          <w:bdr w:val="none" w:sz="0" w:space="0" w:color="auto" w:frame="1"/>
          <w:lang w:val="en-US"/>
        </w:rPr>
        <w:t>=</w:t>
      </w:r>
      <w:r w:rsidRPr="00686775">
        <w:rPr>
          <w:rStyle w:val="token"/>
          <w:rFonts w:ascii="Consolas" w:hAnsi="Consolas" w:cs="Consolas"/>
          <w:color w:val="669900"/>
          <w:sz w:val="19"/>
          <w:szCs w:val="19"/>
          <w:bdr w:val="none" w:sz="0" w:space="0" w:color="auto" w:frame="1"/>
          <w:lang w:val="en-US"/>
        </w:rPr>
        <w:t>'hello'</w:t>
      </w:r>
      <w:r w:rsidRPr="00686775">
        <w:rPr>
          <w:rStyle w:val="HTML"/>
          <w:rFonts w:ascii="Consolas" w:hAnsi="Consolas" w:cs="Consolas"/>
          <w:color w:val="000000"/>
          <w:sz w:val="19"/>
          <w:szCs w:val="19"/>
          <w:bdr w:val="none" w:sz="0" w:space="0" w:color="auto" w:frame="1"/>
          <w:lang w:val="en-US"/>
        </w:rPr>
        <w:t xml:space="preserve"> </w:t>
      </w:r>
      <w:r w:rsidRPr="00686775">
        <w:rPr>
          <w:rStyle w:val="token"/>
          <w:rFonts w:ascii="Consolas" w:hAnsi="Consolas" w:cs="Consolas"/>
          <w:color w:val="A67F59"/>
          <w:sz w:val="19"/>
          <w:szCs w:val="19"/>
          <w:bdr w:val="none" w:sz="0" w:space="0" w:color="auto" w:frame="1"/>
          <w:lang w:val="en-US"/>
        </w:rPr>
        <w:t>AND</w:t>
      </w:r>
      <w:r w:rsidRPr="00686775">
        <w:rPr>
          <w:rStyle w:val="HTML"/>
          <w:rFonts w:ascii="Consolas" w:hAnsi="Consolas" w:cs="Consolas"/>
          <w:color w:val="000000"/>
          <w:sz w:val="19"/>
          <w:szCs w:val="19"/>
          <w:bdr w:val="none" w:sz="0" w:space="0" w:color="auto" w:frame="1"/>
          <w:lang w:val="en-US"/>
        </w:rPr>
        <w:t xml:space="preserve"> </w:t>
      </w:r>
      <w:r w:rsidRPr="00686775">
        <w:rPr>
          <w:rStyle w:val="a5"/>
          <w:rFonts w:ascii="Consolas" w:hAnsi="Consolas" w:cs="Consolas"/>
          <w:color w:val="000000"/>
          <w:sz w:val="19"/>
          <w:szCs w:val="19"/>
          <w:bdr w:val="none" w:sz="0" w:space="0" w:color="auto" w:frame="1"/>
          <w:lang w:val="en-US"/>
        </w:rPr>
        <w:t>index_part3</w:t>
      </w:r>
      <w:r w:rsidRPr="00686775">
        <w:rPr>
          <w:rStyle w:val="token"/>
          <w:rFonts w:ascii="Consolas" w:hAnsi="Consolas" w:cs="Consolas"/>
          <w:color w:val="A67F59"/>
          <w:sz w:val="19"/>
          <w:szCs w:val="19"/>
          <w:bdr w:val="none" w:sz="0" w:space="0" w:color="auto" w:frame="1"/>
          <w:lang w:val="en-US"/>
        </w:rPr>
        <w:t>=</w:t>
      </w:r>
      <w:r w:rsidRPr="00686775">
        <w:rPr>
          <w:rStyle w:val="token"/>
          <w:rFonts w:ascii="Consolas" w:hAnsi="Consolas" w:cs="Consolas"/>
          <w:color w:val="990055"/>
          <w:sz w:val="19"/>
          <w:szCs w:val="19"/>
          <w:bdr w:val="none" w:sz="0" w:space="0" w:color="auto" w:frame="1"/>
          <w:lang w:val="en-US"/>
        </w:rPr>
        <w:t>5</w:t>
      </w:r>
    </w:p>
    <w:p w:rsidR="00686775" w:rsidRPr="00686775" w:rsidRDefault="00686775" w:rsidP="00686775">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p>
    <w:p w:rsidR="00686775" w:rsidRPr="00686775" w:rsidRDefault="00686775" w:rsidP="00686775">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686775">
        <w:rPr>
          <w:rStyle w:val="HTML"/>
          <w:rFonts w:ascii="Consolas" w:hAnsi="Consolas" w:cs="Consolas"/>
          <w:color w:val="000000"/>
          <w:sz w:val="19"/>
          <w:szCs w:val="19"/>
          <w:bdr w:val="none" w:sz="0" w:space="0" w:color="auto" w:frame="1"/>
          <w:lang w:val="en-US"/>
        </w:rPr>
        <w:t xml:space="preserve">    </w:t>
      </w:r>
      <w:r w:rsidRPr="00686775">
        <w:rPr>
          <w:rStyle w:val="token"/>
          <w:rFonts w:ascii="Consolas" w:hAnsi="Consolas" w:cs="Consolas"/>
          <w:color w:val="708090"/>
          <w:sz w:val="19"/>
          <w:szCs w:val="19"/>
          <w:bdr w:val="none" w:sz="0" w:space="0" w:color="auto" w:frame="1"/>
          <w:lang w:val="en-US"/>
        </w:rPr>
        <w:t xml:space="preserve">/* Can use index on </w:t>
      </w:r>
      <w:r w:rsidRPr="00686775">
        <w:rPr>
          <w:rStyle w:val="a5"/>
          <w:rFonts w:ascii="Consolas" w:hAnsi="Consolas" w:cs="Consolas"/>
          <w:color w:val="000000"/>
          <w:sz w:val="19"/>
          <w:szCs w:val="19"/>
          <w:bdr w:val="none" w:sz="0" w:space="0" w:color="auto" w:frame="1"/>
          <w:lang w:val="en-US"/>
        </w:rPr>
        <w:t>index1</w:t>
      </w:r>
      <w:r w:rsidRPr="00686775">
        <w:rPr>
          <w:rStyle w:val="token"/>
          <w:rFonts w:ascii="Consolas" w:hAnsi="Consolas" w:cs="Consolas"/>
          <w:color w:val="708090"/>
          <w:sz w:val="19"/>
          <w:szCs w:val="19"/>
          <w:bdr w:val="none" w:sz="0" w:space="0" w:color="auto" w:frame="1"/>
          <w:lang w:val="en-US"/>
        </w:rPr>
        <w:t xml:space="preserve"> but not on </w:t>
      </w:r>
      <w:r w:rsidRPr="00686775">
        <w:rPr>
          <w:rStyle w:val="a5"/>
          <w:rFonts w:ascii="Consolas" w:hAnsi="Consolas" w:cs="Consolas"/>
          <w:color w:val="000000"/>
          <w:sz w:val="19"/>
          <w:szCs w:val="19"/>
          <w:bdr w:val="none" w:sz="0" w:space="0" w:color="auto" w:frame="1"/>
          <w:lang w:val="en-US"/>
        </w:rPr>
        <w:t>index2</w:t>
      </w:r>
      <w:r w:rsidRPr="00686775">
        <w:rPr>
          <w:rStyle w:val="token"/>
          <w:rFonts w:ascii="Consolas" w:hAnsi="Consolas" w:cs="Consolas"/>
          <w:color w:val="708090"/>
          <w:sz w:val="19"/>
          <w:szCs w:val="19"/>
          <w:bdr w:val="none" w:sz="0" w:space="0" w:color="auto" w:frame="1"/>
          <w:lang w:val="en-US"/>
        </w:rPr>
        <w:t xml:space="preserve"> or </w:t>
      </w:r>
      <w:r w:rsidRPr="00686775">
        <w:rPr>
          <w:rStyle w:val="a5"/>
          <w:rFonts w:ascii="Consolas" w:hAnsi="Consolas" w:cs="Consolas"/>
          <w:color w:val="000000"/>
          <w:sz w:val="19"/>
          <w:szCs w:val="19"/>
          <w:bdr w:val="none" w:sz="0" w:space="0" w:color="auto" w:frame="1"/>
          <w:lang w:val="en-US"/>
        </w:rPr>
        <w:t>index3</w:t>
      </w:r>
      <w:r w:rsidRPr="00686775">
        <w:rPr>
          <w:rStyle w:val="token"/>
          <w:rFonts w:ascii="Consolas" w:hAnsi="Consolas" w:cs="Consolas"/>
          <w:color w:val="708090"/>
          <w:sz w:val="19"/>
          <w:szCs w:val="19"/>
          <w:bdr w:val="none" w:sz="0" w:space="0" w:color="auto" w:frame="1"/>
          <w:lang w:val="en-US"/>
        </w:rPr>
        <w:t xml:space="preserve"> */</w:t>
      </w:r>
    </w:p>
    <w:p w:rsidR="00686775" w:rsidRPr="00686775" w:rsidRDefault="00686775" w:rsidP="00686775">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Fonts w:ascii="Consolas" w:hAnsi="Consolas" w:cs="Consolas"/>
          <w:color w:val="000000"/>
          <w:sz w:val="19"/>
          <w:szCs w:val="19"/>
          <w:lang w:val="en-US"/>
        </w:rPr>
      </w:pPr>
      <w:r w:rsidRPr="00686775">
        <w:rPr>
          <w:rStyle w:val="token"/>
          <w:rFonts w:ascii="Consolas" w:hAnsi="Consolas" w:cs="Consolas"/>
          <w:color w:val="999999"/>
          <w:sz w:val="19"/>
          <w:szCs w:val="19"/>
          <w:bdr w:val="none" w:sz="0" w:space="0" w:color="auto" w:frame="1"/>
          <w:lang w:val="en-US"/>
        </w:rPr>
        <w:t>...</w:t>
      </w:r>
      <w:r w:rsidRPr="00686775">
        <w:rPr>
          <w:rStyle w:val="HTML"/>
          <w:rFonts w:ascii="Consolas" w:hAnsi="Consolas" w:cs="Consolas"/>
          <w:color w:val="000000"/>
          <w:sz w:val="19"/>
          <w:szCs w:val="19"/>
          <w:bdr w:val="none" w:sz="0" w:space="0" w:color="auto" w:frame="1"/>
          <w:lang w:val="en-US"/>
        </w:rPr>
        <w:t xml:space="preserve"> </w:t>
      </w:r>
      <w:r w:rsidRPr="00686775">
        <w:rPr>
          <w:rStyle w:val="token"/>
          <w:rFonts w:ascii="Consolas" w:hAnsi="Consolas" w:cs="Consolas"/>
          <w:color w:val="0077AA"/>
          <w:sz w:val="19"/>
          <w:szCs w:val="19"/>
          <w:bdr w:val="none" w:sz="0" w:space="0" w:color="auto" w:frame="1"/>
          <w:lang w:val="en-US"/>
        </w:rPr>
        <w:t>WHERE</w:t>
      </w:r>
      <w:r w:rsidRPr="00686775">
        <w:rPr>
          <w:rStyle w:val="HTML"/>
          <w:rFonts w:ascii="Consolas" w:hAnsi="Consolas" w:cs="Consolas"/>
          <w:color w:val="000000"/>
          <w:sz w:val="19"/>
          <w:szCs w:val="19"/>
          <w:bdr w:val="none" w:sz="0" w:space="0" w:color="auto" w:frame="1"/>
          <w:lang w:val="en-US"/>
        </w:rPr>
        <w:t xml:space="preserve"> </w:t>
      </w:r>
      <w:r w:rsidRPr="00686775">
        <w:rPr>
          <w:rStyle w:val="a5"/>
          <w:rFonts w:ascii="Consolas" w:hAnsi="Consolas" w:cs="Consolas"/>
          <w:color w:val="000000"/>
          <w:sz w:val="19"/>
          <w:szCs w:val="19"/>
          <w:bdr w:val="none" w:sz="0" w:space="0" w:color="auto" w:frame="1"/>
          <w:lang w:val="en-US"/>
        </w:rPr>
        <w:t>index1</w:t>
      </w:r>
      <w:r w:rsidRPr="00686775">
        <w:rPr>
          <w:rStyle w:val="token"/>
          <w:rFonts w:ascii="Consolas" w:hAnsi="Consolas" w:cs="Consolas"/>
          <w:color w:val="A67F59"/>
          <w:sz w:val="19"/>
          <w:szCs w:val="19"/>
          <w:bdr w:val="none" w:sz="0" w:space="0" w:color="auto" w:frame="1"/>
          <w:lang w:val="en-US"/>
        </w:rPr>
        <w:t>=</w:t>
      </w:r>
      <w:r w:rsidRPr="00686775">
        <w:rPr>
          <w:rStyle w:val="token"/>
          <w:rFonts w:ascii="Consolas" w:hAnsi="Consolas" w:cs="Consolas"/>
          <w:color w:val="990055"/>
          <w:sz w:val="19"/>
          <w:szCs w:val="19"/>
          <w:bdr w:val="none" w:sz="0" w:space="0" w:color="auto" w:frame="1"/>
          <w:lang w:val="en-US"/>
        </w:rPr>
        <w:t>1</w:t>
      </w:r>
      <w:r w:rsidRPr="00686775">
        <w:rPr>
          <w:rStyle w:val="HTML"/>
          <w:rFonts w:ascii="Consolas" w:hAnsi="Consolas" w:cs="Consolas"/>
          <w:color w:val="000000"/>
          <w:sz w:val="19"/>
          <w:szCs w:val="19"/>
          <w:bdr w:val="none" w:sz="0" w:space="0" w:color="auto" w:frame="1"/>
          <w:lang w:val="en-US"/>
        </w:rPr>
        <w:t xml:space="preserve"> </w:t>
      </w:r>
      <w:r w:rsidRPr="00686775">
        <w:rPr>
          <w:rStyle w:val="token"/>
          <w:rFonts w:ascii="Consolas" w:hAnsi="Consolas" w:cs="Consolas"/>
          <w:color w:val="A67F59"/>
          <w:sz w:val="19"/>
          <w:szCs w:val="19"/>
          <w:bdr w:val="none" w:sz="0" w:space="0" w:color="auto" w:frame="1"/>
          <w:lang w:val="en-US"/>
        </w:rPr>
        <w:t>AND</w:t>
      </w:r>
      <w:r w:rsidRPr="00686775">
        <w:rPr>
          <w:rStyle w:val="HTML"/>
          <w:rFonts w:ascii="Consolas" w:hAnsi="Consolas" w:cs="Consolas"/>
          <w:color w:val="000000"/>
          <w:sz w:val="19"/>
          <w:szCs w:val="19"/>
          <w:bdr w:val="none" w:sz="0" w:space="0" w:color="auto" w:frame="1"/>
          <w:lang w:val="en-US"/>
        </w:rPr>
        <w:t xml:space="preserve"> </w:t>
      </w:r>
      <w:r w:rsidRPr="00686775">
        <w:rPr>
          <w:rStyle w:val="a5"/>
          <w:rFonts w:ascii="Consolas" w:hAnsi="Consolas" w:cs="Consolas"/>
          <w:color w:val="000000"/>
          <w:sz w:val="19"/>
          <w:szCs w:val="19"/>
          <w:bdr w:val="none" w:sz="0" w:space="0" w:color="auto" w:frame="1"/>
          <w:lang w:val="en-US"/>
        </w:rPr>
        <w:t>index2</w:t>
      </w:r>
      <w:r w:rsidRPr="00686775">
        <w:rPr>
          <w:rStyle w:val="token"/>
          <w:rFonts w:ascii="Consolas" w:hAnsi="Consolas" w:cs="Consolas"/>
          <w:color w:val="A67F59"/>
          <w:sz w:val="19"/>
          <w:szCs w:val="19"/>
          <w:bdr w:val="none" w:sz="0" w:space="0" w:color="auto" w:frame="1"/>
          <w:lang w:val="en-US"/>
        </w:rPr>
        <w:t>=</w:t>
      </w:r>
      <w:r w:rsidRPr="00686775">
        <w:rPr>
          <w:rStyle w:val="token"/>
          <w:rFonts w:ascii="Consolas" w:hAnsi="Consolas" w:cs="Consolas"/>
          <w:color w:val="990055"/>
          <w:sz w:val="19"/>
          <w:szCs w:val="19"/>
          <w:bdr w:val="none" w:sz="0" w:space="0" w:color="auto" w:frame="1"/>
          <w:lang w:val="en-US"/>
        </w:rPr>
        <w:t>2</w:t>
      </w:r>
      <w:r w:rsidRPr="00686775">
        <w:rPr>
          <w:rStyle w:val="HTML"/>
          <w:rFonts w:ascii="Consolas" w:hAnsi="Consolas" w:cs="Consolas"/>
          <w:color w:val="000000"/>
          <w:sz w:val="19"/>
          <w:szCs w:val="19"/>
          <w:bdr w:val="none" w:sz="0" w:space="0" w:color="auto" w:frame="1"/>
          <w:lang w:val="en-US"/>
        </w:rPr>
        <w:t xml:space="preserve"> </w:t>
      </w:r>
      <w:r w:rsidRPr="00686775">
        <w:rPr>
          <w:rStyle w:val="token"/>
          <w:rFonts w:ascii="Consolas" w:hAnsi="Consolas" w:cs="Consolas"/>
          <w:color w:val="A67F59"/>
          <w:sz w:val="19"/>
          <w:szCs w:val="19"/>
          <w:bdr w:val="none" w:sz="0" w:space="0" w:color="auto" w:frame="1"/>
          <w:lang w:val="en-US"/>
        </w:rPr>
        <w:t>OR</w:t>
      </w:r>
      <w:r w:rsidRPr="00686775">
        <w:rPr>
          <w:rStyle w:val="HTML"/>
          <w:rFonts w:ascii="Consolas" w:hAnsi="Consolas" w:cs="Consolas"/>
          <w:color w:val="000000"/>
          <w:sz w:val="19"/>
          <w:szCs w:val="19"/>
          <w:bdr w:val="none" w:sz="0" w:space="0" w:color="auto" w:frame="1"/>
          <w:lang w:val="en-US"/>
        </w:rPr>
        <w:t xml:space="preserve"> </w:t>
      </w:r>
      <w:r w:rsidRPr="00686775">
        <w:rPr>
          <w:rStyle w:val="a5"/>
          <w:rFonts w:ascii="Consolas" w:hAnsi="Consolas" w:cs="Consolas"/>
          <w:color w:val="000000"/>
          <w:sz w:val="19"/>
          <w:szCs w:val="19"/>
          <w:bdr w:val="none" w:sz="0" w:space="0" w:color="auto" w:frame="1"/>
          <w:lang w:val="en-US"/>
        </w:rPr>
        <w:t>index1</w:t>
      </w:r>
      <w:r w:rsidRPr="00686775">
        <w:rPr>
          <w:rStyle w:val="token"/>
          <w:rFonts w:ascii="Consolas" w:hAnsi="Consolas" w:cs="Consolas"/>
          <w:color w:val="A67F59"/>
          <w:sz w:val="19"/>
          <w:szCs w:val="19"/>
          <w:bdr w:val="none" w:sz="0" w:space="0" w:color="auto" w:frame="1"/>
          <w:lang w:val="en-US"/>
        </w:rPr>
        <w:t>=</w:t>
      </w:r>
      <w:r w:rsidRPr="00686775">
        <w:rPr>
          <w:rStyle w:val="token"/>
          <w:rFonts w:ascii="Consolas" w:hAnsi="Consolas" w:cs="Consolas"/>
          <w:color w:val="990055"/>
          <w:sz w:val="19"/>
          <w:szCs w:val="19"/>
          <w:bdr w:val="none" w:sz="0" w:space="0" w:color="auto" w:frame="1"/>
          <w:lang w:val="en-US"/>
        </w:rPr>
        <w:t>3</w:t>
      </w:r>
      <w:r w:rsidRPr="00686775">
        <w:rPr>
          <w:rStyle w:val="HTML"/>
          <w:rFonts w:ascii="Consolas" w:hAnsi="Consolas" w:cs="Consolas"/>
          <w:color w:val="000000"/>
          <w:sz w:val="19"/>
          <w:szCs w:val="19"/>
          <w:bdr w:val="none" w:sz="0" w:space="0" w:color="auto" w:frame="1"/>
          <w:lang w:val="en-US"/>
        </w:rPr>
        <w:t xml:space="preserve"> </w:t>
      </w:r>
      <w:r w:rsidRPr="00686775">
        <w:rPr>
          <w:rStyle w:val="token"/>
          <w:rFonts w:ascii="Consolas" w:hAnsi="Consolas" w:cs="Consolas"/>
          <w:color w:val="A67F59"/>
          <w:sz w:val="19"/>
          <w:szCs w:val="19"/>
          <w:bdr w:val="none" w:sz="0" w:space="0" w:color="auto" w:frame="1"/>
          <w:lang w:val="en-US"/>
        </w:rPr>
        <w:t>AND</w:t>
      </w:r>
      <w:r w:rsidRPr="00686775">
        <w:rPr>
          <w:rStyle w:val="HTML"/>
          <w:rFonts w:ascii="Consolas" w:hAnsi="Consolas" w:cs="Consolas"/>
          <w:color w:val="000000"/>
          <w:sz w:val="19"/>
          <w:szCs w:val="19"/>
          <w:bdr w:val="none" w:sz="0" w:space="0" w:color="auto" w:frame="1"/>
          <w:lang w:val="en-US"/>
        </w:rPr>
        <w:t xml:space="preserve"> </w:t>
      </w:r>
      <w:r w:rsidRPr="00686775">
        <w:rPr>
          <w:rStyle w:val="a5"/>
          <w:rFonts w:ascii="Consolas" w:hAnsi="Consolas" w:cs="Consolas"/>
          <w:color w:val="000000"/>
          <w:sz w:val="19"/>
          <w:szCs w:val="19"/>
          <w:bdr w:val="none" w:sz="0" w:space="0" w:color="auto" w:frame="1"/>
          <w:lang w:val="en-US"/>
        </w:rPr>
        <w:t>index3</w:t>
      </w:r>
      <w:r w:rsidRPr="00686775">
        <w:rPr>
          <w:rStyle w:val="token"/>
          <w:rFonts w:ascii="Consolas" w:hAnsi="Consolas" w:cs="Consolas"/>
          <w:color w:val="A67F59"/>
          <w:sz w:val="19"/>
          <w:szCs w:val="19"/>
          <w:bdr w:val="none" w:sz="0" w:space="0" w:color="auto" w:frame="1"/>
          <w:lang w:val="en-US"/>
        </w:rPr>
        <w:t>=</w:t>
      </w:r>
      <w:r w:rsidRPr="00686775">
        <w:rPr>
          <w:rStyle w:val="token"/>
          <w:rFonts w:ascii="Consolas" w:hAnsi="Consolas" w:cs="Consolas"/>
          <w:color w:val="990055"/>
          <w:sz w:val="19"/>
          <w:szCs w:val="19"/>
          <w:bdr w:val="none" w:sz="0" w:space="0" w:color="auto" w:frame="1"/>
          <w:lang w:val="en-US"/>
        </w:rPr>
        <w:t>3</w:t>
      </w:r>
      <w:r w:rsidRPr="00686775">
        <w:rPr>
          <w:rStyle w:val="token"/>
          <w:rFonts w:ascii="Consolas" w:hAnsi="Consolas" w:cs="Consolas"/>
          <w:color w:val="999999"/>
          <w:sz w:val="19"/>
          <w:szCs w:val="19"/>
          <w:bdr w:val="none" w:sz="0" w:space="0" w:color="auto" w:frame="1"/>
          <w:lang w:val="en-US"/>
        </w:rPr>
        <w:t>;</w:t>
      </w:r>
    </w:p>
    <w:p w:rsidR="00686775" w:rsidRPr="00686775" w:rsidRDefault="00686775" w:rsidP="00686775">
      <w:pPr>
        <w:pStyle w:val="a3"/>
        <w:spacing w:before="0" w:beforeAutospacing="0" w:after="0" w:afterAutospacing="0"/>
        <w:textAlignment w:val="baseline"/>
        <w:rPr>
          <w:rFonts w:ascii="Arial" w:hAnsi="Arial" w:cs="Arial"/>
          <w:color w:val="555555"/>
          <w:sz w:val="21"/>
          <w:szCs w:val="21"/>
          <w:lang w:val="en-US"/>
        </w:rPr>
      </w:pPr>
      <w:r w:rsidRPr="00686775">
        <w:rPr>
          <w:rFonts w:ascii="Arial" w:hAnsi="Arial" w:cs="Arial"/>
          <w:color w:val="555555"/>
          <w:sz w:val="21"/>
          <w:szCs w:val="21"/>
          <w:lang w:val="en-US"/>
        </w:rPr>
        <w:t>These </w:t>
      </w:r>
      <w:r w:rsidRPr="00686775">
        <w:rPr>
          <w:rStyle w:val="HTML"/>
          <w:color w:val="000000"/>
          <w:bdr w:val="none" w:sz="0" w:space="0" w:color="auto" w:frame="1"/>
          <w:lang w:val="en-US"/>
        </w:rPr>
        <w:t>WHERE</w:t>
      </w:r>
      <w:r w:rsidRPr="00686775">
        <w:rPr>
          <w:rFonts w:ascii="Arial" w:hAnsi="Arial" w:cs="Arial"/>
          <w:color w:val="555555"/>
          <w:sz w:val="21"/>
          <w:szCs w:val="21"/>
          <w:lang w:val="en-US"/>
        </w:rPr>
        <w:t> clauses do </w:t>
      </w:r>
      <w:r w:rsidRPr="00686775">
        <w:rPr>
          <w:rStyle w:val="a5"/>
          <w:rFonts w:ascii="Arial" w:hAnsi="Arial" w:cs="Arial"/>
          <w:color w:val="000000"/>
          <w:sz w:val="21"/>
          <w:szCs w:val="21"/>
          <w:bdr w:val="none" w:sz="0" w:space="0" w:color="auto" w:frame="1"/>
          <w:lang w:val="en-US"/>
        </w:rPr>
        <w:t>not</w:t>
      </w:r>
      <w:r w:rsidRPr="00686775">
        <w:rPr>
          <w:rFonts w:ascii="Arial" w:hAnsi="Arial" w:cs="Arial"/>
          <w:color w:val="555555"/>
          <w:sz w:val="21"/>
          <w:szCs w:val="21"/>
          <w:lang w:val="en-US"/>
        </w:rPr>
        <w:t> use indexes:</w:t>
      </w:r>
    </w:p>
    <w:p w:rsidR="00686775" w:rsidRPr="00686775" w:rsidRDefault="00686775" w:rsidP="00686775">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686775">
        <w:rPr>
          <w:rStyle w:val="HTML"/>
          <w:rFonts w:ascii="Consolas" w:hAnsi="Consolas" w:cs="Consolas"/>
          <w:color w:val="000000"/>
          <w:sz w:val="19"/>
          <w:szCs w:val="19"/>
          <w:bdr w:val="none" w:sz="0" w:space="0" w:color="auto" w:frame="1"/>
          <w:lang w:val="en-US"/>
        </w:rPr>
        <w:t xml:space="preserve">    </w:t>
      </w:r>
      <w:r w:rsidRPr="00686775">
        <w:rPr>
          <w:rStyle w:val="token"/>
          <w:rFonts w:ascii="Consolas" w:hAnsi="Consolas" w:cs="Consolas"/>
          <w:color w:val="708090"/>
          <w:sz w:val="19"/>
          <w:szCs w:val="19"/>
          <w:bdr w:val="none" w:sz="0" w:space="0" w:color="auto" w:frame="1"/>
          <w:lang w:val="en-US"/>
        </w:rPr>
        <w:t xml:space="preserve">/* </w:t>
      </w:r>
      <w:r w:rsidRPr="00686775">
        <w:rPr>
          <w:rStyle w:val="a5"/>
          <w:rFonts w:ascii="Consolas" w:hAnsi="Consolas" w:cs="Consolas"/>
          <w:color w:val="000000"/>
          <w:sz w:val="19"/>
          <w:szCs w:val="19"/>
          <w:bdr w:val="none" w:sz="0" w:space="0" w:color="auto" w:frame="1"/>
          <w:lang w:val="en-US"/>
        </w:rPr>
        <w:t>index_part1</w:t>
      </w:r>
      <w:r w:rsidRPr="00686775">
        <w:rPr>
          <w:rStyle w:val="token"/>
          <w:rFonts w:ascii="Consolas" w:hAnsi="Consolas" w:cs="Consolas"/>
          <w:color w:val="708090"/>
          <w:sz w:val="19"/>
          <w:szCs w:val="19"/>
          <w:bdr w:val="none" w:sz="0" w:space="0" w:color="auto" w:frame="1"/>
          <w:lang w:val="en-US"/>
        </w:rPr>
        <w:t xml:space="preserve"> is not used */</w:t>
      </w:r>
    </w:p>
    <w:p w:rsidR="00686775" w:rsidRPr="00686775" w:rsidRDefault="00686775" w:rsidP="00686775">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686775">
        <w:rPr>
          <w:rStyle w:val="token"/>
          <w:rFonts w:ascii="Consolas" w:hAnsi="Consolas" w:cs="Consolas"/>
          <w:color w:val="999999"/>
          <w:sz w:val="19"/>
          <w:szCs w:val="19"/>
          <w:bdr w:val="none" w:sz="0" w:space="0" w:color="auto" w:frame="1"/>
          <w:lang w:val="en-US"/>
        </w:rPr>
        <w:t>...</w:t>
      </w:r>
      <w:r w:rsidRPr="00686775">
        <w:rPr>
          <w:rStyle w:val="HTML"/>
          <w:rFonts w:ascii="Consolas" w:hAnsi="Consolas" w:cs="Consolas"/>
          <w:color w:val="000000"/>
          <w:sz w:val="19"/>
          <w:szCs w:val="19"/>
          <w:bdr w:val="none" w:sz="0" w:space="0" w:color="auto" w:frame="1"/>
          <w:lang w:val="en-US"/>
        </w:rPr>
        <w:t xml:space="preserve"> </w:t>
      </w:r>
      <w:r w:rsidRPr="00686775">
        <w:rPr>
          <w:rStyle w:val="token"/>
          <w:rFonts w:ascii="Consolas" w:hAnsi="Consolas" w:cs="Consolas"/>
          <w:color w:val="0077AA"/>
          <w:sz w:val="19"/>
          <w:szCs w:val="19"/>
          <w:bdr w:val="none" w:sz="0" w:space="0" w:color="auto" w:frame="1"/>
          <w:lang w:val="en-US"/>
        </w:rPr>
        <w:t>WHERE</w:t>
      </w:r>
      <w:r w:rsidRPr="00686775">
        <w:rPr>
          <w:rStyle w:val="HTML"/>
          <w:rFonts w:ascii="Consolas" w:hAnsi="Consolas" w:cs="Consolas"/>
          <w:color w:val="000000"/>
          <w:sz w:val="19"/>
          <w:szCs w:val="19"/>
          <w:bdr w:val="none" w:sz="0" w:space="0" w:color="auto" w:frame="1"/>
          <w:lang w:val="en-US"/>
        </w:rPr>
        <w:t xml:space="preserve"> </w:t>
      </w:r>
      <w:r w:rsidRPr="00686775">
        <w:rPr>
          <w:rStyle w:val="a5"/>
          <w:rFonts w:ascii="Consolas" w:hAnsi="Consolas" w:cs="Consolas"/>
          <w:color w:val="000000"/>
          <w:sz w:val="19"/>
          <w:szCs w:val="19"/>
          <w:bdr w:val="none" w:sz="0" w:space="0" w:color="auto" w:frame="1"/>
          <w:lang w:val="en-US"/>
        </w:rPr>
        <w:t>index_part2</w:t>
      </w:r>
      <w:r w:rsidRPr="00686775">
        <w:rPr>
          <w:rStyle w:val="token"/>
          <w:rFonts w:ascii="Consolas" w:hAnsi="Consolas" w:cs="Consolas"/>
          <w:color w:val="A67F59"/>
          <w:sz w:val="19"/>
          <w:szCs w:val="19"/>
          <w:bdr w:val="none" w:sz="0" w:space="0" w:color="auto" w:frame="1"/>
          <w:lang w:val="en-US"/>
        </w:rPr>
        <w:t>=</w:t>
      </w:r>
      <w:r w:rsidRPr="00686775">
        <w:rPr>
          <w:rStyle w:val="token"/>
          <w:rFonts w:ascii="Consolas" w:hAnsi="Consolas" w:cs="Consolas"/>
          <w:color w:val="990055"/>
          <w:sz w:val="19"/>
          <w:szCs w:val="19"/>
          <w:bdr w:val="none" w:sz="0" w:space="0" w:color="auto" w:frame="1"/>
          <w:lang w:val="en-US"/>
        </w:rPr>
        <w:t>1</w:t>
      </w:r>
      <w:r w:rsidRPr="00686775">
        <w:rPr>
          <w:rStyle w:val="HTML"/>
          <w:rFonts w:ascii="Consolas" w:hAnsi="Consolas" w:cs="Consolas"/>
          <w:color w:val="000000"/>
          <w:sz w:val="19"/>
          <w:szCs w:val="19"/>
          <w:bdr w:val="none" w:sz="0" w:space="0" w:color="auto" w:frame="1"/>
          <w:lang w:val="en-US"/>
        </w:rPr>
        <w:t xml:space="preserve"> </w:t>
      </w:r>
      <w:r w:rsidRPr="00686775">
        <w:rPr>
          <w:rStyle w:val="token"/>
          <w:rFonts w:ascii="Consolas" w:hAnsi="Consolas" w:cs="Consolas"/>
          <w:color w:val="A67F59"/>
          <w:sz w:val="19"/>
          <w:szCs w:val="19"/>
          <w:bdr w:val="none" w:sz="0" w:space="0" w:color="auto" w:frame="1"/>
          <w:lang w:val="en-US"/>
        </w:rPr>
        <w:t>AND</w:t>
      </w:r>
      <w:r w:rsidRPr="00686775">
        <w:rPr>
          <w:rStyle w:val="HTML"/>
          <w:rFonts w:ascii="Consolas" w:hAnsi="Consolas" w:cs="Consolas"/>
          <w:color w:val="000000"/>
          <w:sz w:val="19"/>
          <w:szCs w:val="19"/>
          <w:bdr w:val="none" w:sz="0" w:space="0" w:color="auto" w:frame="1"/>
          <w:lang w:val="en-US"/>
        </w:rPr>
        <w:t xml:space="preserve"> </w:t>
      </w:r>
      <w:r w:rsidRPr="00686775">
        <w:rPr>
          <w:rStyle w:val="a5"/>
          <w:rFonts w:ascii="Consolas" w:hAnsi="Consolas" w:cs="Consolas"/>
          <w:color w:val="000000"/>
          <w:sz w:val="19"/>
          <w:szCs w:val="19"/>
          <w:bdr w:val="none" w:sz="0" w:space="0" w:color="auto" w:frame="1"/>
          <w:lang w:val="en-US"/>
        </w:rPr>
        <w:t>index_part3</w:t>
      </w:r>
      <w:r w:rsidRPr="00686775">
        <w:rPr>
          <w:rStyle w:val="token"/>
          <w:rFonts w:ascii="Consolas" w:hAnsi="Consolas" w:cs="Consolas"/>
          <w:color w:val="A67F59"/>
          <w:sz w:val="19"/>
          <w:szCs w:val="19"/>
          <w:bdr w:val="none" w:sz="0" w:space="0" w:color="auto" w:frame="1"/>
          <w:lang w:val="en-US"/>
        </w:rPr>
        <w:t>=</w:t>
      </w:r>
      <w:r w:rsidRPr="00686775">
        <w:rPr>
          <w:rStyle w:val="token"/>
          <w:rFonts w:ascii="Consolas" w:hAnsi="Consolas" w:cs="Consolas"/>
          <w:color w:val="990055"/>
          <w:sz w:val="19"/>
          <w:szCs w:val="19"/>
          <w:bdr w:val="none" w:sz="0" w:space="0" w:color="auto" w:frame="1"/>
          <w:lang w:val="en-US"/>
        </w:rPr>
        <w:t>2</w:t>
      </w:r>
    </w:p>
    <w:p w:rsidR="00686775" w:rsidRPr="00686775" w:rsidRDefault="00686775" w:rsidP="00686775">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p>
    <w:p w:rsidR="00686775" w:rsidRPr="00686775" w:rsidRDefault="00686775" w:rsidP="00686775">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686775">
        <w:rPr>
          <w:rStyle w:val="HTML"/>
          <w:rFonts w:ascii="Consolas" w:hAnsi="Consolas" w:cs="Consolas"/>
          <w:color w:val="000000"/>
          <w:sz w:val="19"/>
          <w:szCs w:val="19"/>
          <w:bdr w:val="none" w:sz="0" w:space="0" w:color="auto" w:frame="1"/>
          <w:lang w:val="en-US"/>
        </w:rPr>
        <w:t xml:space="preserve">    </w:t>
      </w:r>
      <w:r w:rsidRPr="00686775">
        <w:rPr>
          <w:rStyle w:val="token"/>
          <w:rFonts w:ascii="Consolas" w:hAnsi="Consolas" w:cs="Consolas"/>
          <w:color w:val="708090"/>
          <w:sz w:val="19"/>
          <w:szCs w:val="19"/>
          <w:bdr w:val="none" w:sz="0" w:space="0" w:color="auto" w:frame="1"/>
          <w:lang w:val="en-US"/>
        </w:rPr>
        <w:t>/*  Index is not used in both parts of the WHERE clause  */</w:t>
      </w:r>
    </w:p>
    <w:p w:rsidR="00686775" w:rsidRPr="00686775" w:rsidRDefault="00686775" w:rsidP="00686775">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686775">
        <w:rPr>
          <w:rStyle w:val="token"/>
          <w:rFonts w:ascii="Consolas" w:hAnsi="Consolas" w:cs="Consolas"/>
          <w:color w:val="999999"/>
          <w:sz w:val="19"/>
          <w:szCs w:val="19"/>
          <w:bdr w:val="none" w:sz="0" w:space="0" w:color="auto" w:frame="1"/>
          <w:lang w:val="en-US"/>
        </w:rPr>
        <w:t>...</w:t>
      </w:r>
      <w:r w:rsidRPr="00686775">
        <w:rPr>
          <w:rStyle w:val="HTML"/>
          <w:rFonts w:ascii="Consolas" w:hAnsi="Consolas" w:cs="Consolas"/>
          <w:color w:val="000000"/>
          <w:sz w:val="19"/>
          <w:szCs w:val="19"/>
          <w:bdr w:val="none" w:sz="0" w:space="0" w:color="auto" w:frame="1"/>
          <w:lang w:val="en-US"/>
        </w:rPr>
        <w:t xml:space="preserve"> </w:t>
      </w:r>
      <w:r w:rsidRPr="00686775">
        <w:rPr>
          <w:rStyle w:val="token"/>
          <w:rFonts w:ascii="Consolas" w:hAnsi="Consolas" w:cs="Consolas"/>
          <w:color w:val="0077AA"/>
          <w:sz w:val="19"/>
          <w:szCs w:val="19"/>
          <w:bdr w:val="none" w:sz="0" w:space="0" w:color="auto" w:frame="1"/>
          <w:lang w:val="en-US"/>
        </w:rPr>
        <w:t>WHERE</w:t>
      </w:r>
      <w:r w:rsidRPr="00686775">
        <w:rPr>
          <w:rStyle w:val="HTML"/>
          <w:rFonts w:ascii="Consolas" w:hAnsi="Consolas" w:cs="Consolas"/>
          <w:color w:val="000000"/>
          <w:sz w:val="19"/>
          <w:szCs w:val="19"/>
          <w:bdr w:val="none" w:sz="0" w:space="0" w:color="auto" w:frame="1"/>
          <w:lang w:val="en-US"/>
        </w:rPr>
        <w:t xml:space="preserve"> </w:t>
      </w:r>
      <w:r w:rsidRPr="00686775">
        <w:rPr>
          <w:rStyle w:val="a5"/>
          <w:rFonts w:ascii="Consolas" w:hAnsi="Consolas" w:cs="Consolas"/>
          <w:color w:val="000000"/>
          <w:sz w:val="19"/>
          <w:szCs w:val="19"/>
          <w:bdr w:val="none" w:sz="0" w:space="0" w:color="auto" w:frame="1"/>
          <w:lang w:val="en-US"/>
        </w:rPr>
        <w:t>index</w:t>
      </w:r>
      <w:r w:rsidRPr="00686775">
        <w:rPr>
          <w:rStyle w:val="token"/>
          <w:rFonts w:ascii="Consolas" w:hAnsi="Consolas" w:cs="Consolas"/>
          <w:color w:val="A67F59"/>
          <w:sz w:val="19"/>
          <w:szCs w:val="19"/>
          <w:bdr w:val="none" w:sz="0" w:space="0" w:color="auto" w:frame="1"/>
          <w:lang w:val="en-US"/>
        </w:rPr>
        <w:t>=</w:t>
      </w:r>
      <w:r w:rsidRPr="00686775">
        <w:rPr>
          <w:rStyle w:val="token"/>
          <w:rFonts w:ascii="Consolas" w:hAnsi="Consolas" w:cs="Consolas"/>
          <w:color w:val="990055"/>
          <w:sz w:val="19"/>
          <w:szCs w:val="19"/>
          <w:bdr w:val="none" w:sz="0" w:space="0" w:color="auto" w:frame="1"/>
          <w:lang w:val="en-US"/>
        </w:rPr>
        <w:t>1</w:t>
      </w:r>
      <w:r w:rsidRPr="00686775">
        <w:rPr>
          <w:rStyle w:val="HTML"/>
          <w:rFonts w:ascii="Consolas" w:hAnsi="Consolas" w:cs="Consolas"/>
          <w:color w:val="000000"/>
          <w:sz w:val="19"/>
          <w:szCs w:val="19"/>
          <w:bdr w:val="none" w:sz="0" w:space="0" w:color="auto" w:frame="1"/>
          <w:lang w:val="en-US"/>
        </w:rPr>
        <w:t xml:space="preserve"> </w:t>
      </w:r>
      <w:r w:rsidRPr="00686775">
        <w:rPr>
          <w:rStyle w:val="token"/>
          <w:rFonts w:ascii="Consolas" w:hAnsi="Consolas" w:cs="Consolas"/>
          <w:color w:val="A67F59"/>
          <w:sz w:val="19"/>
          <w:szCs w:val="19"/>
          <w:bdr w:val="none" w:sz="0" w:space="0" w:color="auto" w:frame="1"/>
          <w:lang w:val="en-US"/>
        </w:rPr>
        <w:t>OR</w:t>
      </w:r>
      <w:r w:rsidRPr="00686775">
        <w:rPr>
          <w:rStyle w:val="HTML"/>
          <w:rFonts w:ascii="Consolas" w:hAnsi="Consolas" w:cs="Consolas"/>
          <w:color w:val="000000"/>
          <w:sz w:val="19"/>
          <w:szCs w:val="19"/>
          <w:bdr w:val="none" w:sz="0" w:space="0" w:color="auto" w:frame="1"/>
          <w:lang w:val="en-US"/>
        </w:rPr>
        <w:t xml:space="preserve"> A</w:t>
      </w:r>
      <w:r w:rsidRPr="00686775">
        <w:rPr>
          <w:rStyle w:val="token"/>
          <w:rFonts w:ascii="Consolas" w:hAnsi="Consolas" w:cs="Consolas"/>
          <w:color w:val="A67F59"/>
          <w:sz w:val="19"/>
          <w:szCs w:val="19"/>
          <w:bdr w:val="none" w:sz="0" w:space="0" w:color="auto" w:frame="1"/>
          <w:lang w:val="en-US"/>
        </w:rPr>
        <w:t>=</w:t>
      </w:r>
      <w:r w:rsidRPr="00686775">
        <w:rPr>
          <w:rStyle w:val="token"/>
          <w:rFonts w:ascii="Consolas" w:hAnsi="Consolas" w:cs="Consolas"/>
          <w:color w:val="990055"/>
          <w:sz w:val="19"/>
          <w:szCs w:val="19"/>
          <w:bdr w:val="none" w:sz="0" w:space="0" w:color="auto" w:frame="1"/>
          <w:lang w:val="en-US"/>
        </w:rPr>
        <w:t>10</w:t>
      </w:r>
    </w:p>
    <w:p w:rsidR="00686775" w:rsidRPr="00686775" w:rsidRDefault="00686775" w:rsidP="00686775">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p>
    <w:p w:rsidR="00686775" w:rsidRPr="00686775" w:rsidRDefault="00686775" w:rsidP="00686775">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686775">
        <w:rPr>
          <w:rStyle w:val="HTML"/>
          <w:rFonts w:ascii="Consolas" w:hAnsi="Consolas" w:cs="Consolas"/>
          <w:color w:val="000000"/>
          <w:sz w:val="19"/>
          <w:szCs w:val="19"/>
          <w:bdr w:val="none" w:sz="0" w:space="0" w:color="auto" w:frame="1"/>
          <w:lang w:val="en-US"/>
        </w:rPr>
        <w:t xml:space="preserve">    </w:t>
      </w:r>
      <w:r w:rsidRPr="00686775">
        <w:rPr>
          <w:rStyle w:val="token"/>
          <w:rFonts w:ascii="Consolas" w:hAnsi="Consolas" w:cs="Consolas"/>
          <w:color w:val="708090"/>
          <w:sz w:val="19"/>
          <w:szCs w:val="19"/>
          <w:bdr w:val="none" w:sz="0" w:space="0" w:color="auto" w:frame="1"/>
          <w:lang w:val="en-US"/>
        </w:rPr>
        <w:t>/* No index spans all rows  */</w:t>
      </w:r>
    </w:p>
    <w:p w:rsidR="00686775" w:rsidRPr="00686775" w:rsidRDefault="00686775" w:rsidP="00686775">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Fonts w:ascii="Consolas" w:hAnsi="Consolas" w:cs="Consolas"/>
          <w:color w:val="000000"/>
          <w:sz w:val="19"/>
          <w:szCs w:val="19"/>
          <w:lang w:val="en-US"/>
        </w:rPr>
      </w:pPr>
      <w:r w:rsidRPr="00686775">
        <w:rPr>
          <w:rStyle w:val="token"/>
          <w:rFonts w:ascii="Consolas" w:hAnsi="Consolas" w:cs="Consolas"/>
          <w:color w:val="999999"/>
          <w:sz w:val="19"/>
          <w:szCs w:val="19"/>
          <w:bdr w:val="none" w:sz="0" w:space="0" w:color="auto" w:frame="1"/>
          <w:lang w:val="en-US"/>
        </w:rPr>
        <w:t>...</w:t>
      </w:r>
      <w:r w:rsidRPr="00686775">
        <w:rPr>
          <w:rStyle w:val="HTML"/>
          <w:rFonts w:ascii="Consolas" w:hAnsi="Consolas" w:cs="Consolas"/>
          <w:color w:val="000000"/>
          <w:sz w:val="19"/>
          <w:szCs w:val="19"/>
          <w:bdr w:val="none" w:sz="0" w:space="0" w:color="auto" w:frame="1"/>
          <w:lang w:val="en-US"/>
        </w:rPr>
        <w:t xml:space="preserve"> </w:t>
      </w:r>
      <w:r w:rsidRPr="00686775">
        <w:rPr>
          <w:rStyle w:val="token"/>
          <w:rFonts w:ascii="Consolas" w:hAnsi="Consolas" w:cs="Consolas"/>
          <w:color w:val="0077AA"/>
          <w:sz w:val="19"/>
          <w:szCs w:val="19"/>
          <w:bdr w:val="none" w:sz="0" w:space="0" w:color="auto" w:frame="1"/>
          <w:lang w:val="en-US"/>
        </w:rPr>
        <w:t>WHERE</w:t>
      </w:r>
      <w:r w:rsidRPr="00686775">
        <w:rPr>
          <w:rStyle w:val="HTML"/>
          <w:rFonts w:ascii="Consolas" w:hAnsi="Consolas" w:cs="Consolas"/>
          <w:color w:val="000000"/>
          <w:sz w:val="19"/>
          <w:szCs w:val="19"/>
          <w:bdr w:val="none" w:sz="0" w:space="0" w:color="auto" w:frame="1"/>
          <w:lang w:val="en-US"/>
        </w:rPr>
        <w:t xml:space="preserve"> </w:t>
      </w:r>
      <w:r w:rsidRPr="00686775">
        <w:rPr>
          <w:rStyle w:val="a5"/>
          <w:rFonts w:ascii="Consolas" w:hAnsi="Consolas" w:cs="Consolas"/>
          <w:color w:val="000000"/>
          <w:sz w:val="19"/>
          <w:szCs w:val="19"/>
          <w:bdr w:val="none" w:sz="0" w:space="0" w:color="auto" w:frame="1"/>
          <w:lang w:val="en-US"/>
        </w:rPr>
        <w:t>index_part1</w:t>
      </w:r>
      <w:r w:rsidRPr="00686775">
        <w:rPr>
          <w:rStyle w:val="token"/>
          <w:rFonts w:ascii="Consolas" w:hAnsi="Consolas" w:cs="Consolas"/>
          <w:color w:val="A67F59"/>
          <w:sz w:val="19"/>
          <w:szCs w:val="19"/>
          <w:bdr w:val="none" w:sz="0" w:space="0" w:color="auto" w:frame="1"/>
          <w:lang w:val="en-US"/>
        </w:rPr>
        <w:t>=</w:t>
      </w:r>
      <w:r w:rsidRPr="00686775">
        <w:rPr>
          <w:rStyle w:val="token"/>
          <w:rFonts w:ascii="Consolas" w:hAnsi="Consolas" w:cs="Consolas"/>
          <w:color w:val="990055"/>
          <w:sz w:val="19"/>
          <w:szCs w:val="19"/>
          <w:bdr w:val="none" w:sz="0" w:space="0" w:color="auto" w:frame="1"/>
          <w:lang w:val="en-US"/>
        </w:rPr>
        <w:t>1</w:t>
      </w:r>
      <w:r w:rsidRPr="00686775">
        <w:rPr>
          <w:rStyle w:val="HTML"/>
          <w:rFonts w:ascii="Consolas" w:hAnsi="Consolas" w:cs="Consolas"/>
          <w:color w:val="000000"/>
          <w:sz w:val="19"/>
          <w:szCs w:val="19"/>
          <w:bdr w:val="none" w:sz="0" w:space="0" w:color="auto" w:frame="1"/>
          <w:lang w:val="en-US"/>
        </w:rPr>
        <w:t xml:space="preserve"> </w:t>
      </w:r>
      <w:r w:rsidRPr="00686775">
        <w:rPr>
          <w:rStyle w:val="token"/>
          <w:rFonts w:ascii="Consolas" w:hAnsi="Consolas" w:cs="Consolas"/>
          <w:color w:val="A67F59"/>
          <w:sz w:val="19"/>
          <w:szCs w:val="19"/>
          <w:bdr w:val="none" w:sz="0" w:space="0" w:color="auto" w:frame="1"/>
          <w:lang w:val="en-US"/>
        </w:rPr>
        <w:t>OR</w:t>
      </w:r>
      <w:r w:rsidRPr="00686775">
        <w:rPr>
          <w:rStyle w:val="HTML"/>
          <w:rFonts w:ascii="Consolas" w:hAnsi="Consolas" w:cs="Consolas"/>
          <w:color w:val="000000"/>
          <w:sz w:val="19"/>
          <w:szCs w:val="19"/>
          <w:bdr w:val="none" w:sz="0" w:space="0" w:color="auto" w:frame="1"/>
          <w:lang w:val="en-US"/>
        </w:rPr>
        <w:t xml:space="preserve"> </w:t>
      </w:r>
      <w:r w:rsidRPr="00686775">
        <w:rPr>
          <w:rStyle w:val="a5"/>
          <w:rFonts w:ascii="Consolas" w:hAnsi="Consolas" w:cs="Consolas"/>
          <w:color w:val="000000"/>
          <w:sz w:val="19"/>
          <w:szCs w:val="19"/>
          <w:bdr w:val="none" w:sz="0" w:space="0" w:color="auto" w:frame="1"/>
          <w:lang w:val="en-US"/>
        </w:rPr>
        <w:t>index_part2</w:t>
      </w:r>
      <w:r w:rsidRPr="00686775">
        <w:rPr>
          <w:rStyle w:val="token"/>
          <w:rFonts w:ascii="Consolas" w:hAnsi="Consolas" w:cs="Consolas"/>
          <w:color w:val="A67F59"/>
          <w:sz w:val="19"/>
          <w:szCs w:val="19"/>
          <w:bdr w:val="none" w:sz="0" w:space="0" w:color="auto" w:frame="1"/>
          <w:lang w:val="en-US"/>
        </w:rPr>
        <w:t>=</w:t>
      </w:r>
      <w:r w:rsidRPr="00686775">
        <w:rPr>
          <w:rStyle w:val="token"/>
          <w:rFonts w:ascii="Consolas" w:hAnsi="Consolas" w:cs="Consolas"/>
          <w:color w:val="990055"/>
          <w:sz w:val="19"/>
          <w:szCs w:val="19"/>
          <w:bdr w:val="none" w:sz="0" w:space="0" w:color="auto" w:frame="1"/>
          <w:lang w:val="en-US"/>
        </w:rPr>
        <w:t>10</w:t>
      </w:r>
    </w:p>
    <w:p w:rsidR="00686775" w:rsidRPr="00686775" w:rsidRDefault="00686775" w:rsidP="00686775">
      <w:pPr>
        <w:pStyle w:val="a3"/>
        <w:spacing w:before="0" w:beforeAutospacing="0" w:after="0" w:afterAutospacing="0"/>
        <w:textAlignment w:val="baseline"/>
        <w:rPr>
          <w:rFonts w:ascii="Arial" w:hAnsi="Arial" w:cs="Arial"/>
          <w:color w:val="555555"/>
          <w:sz w:val="21"/>
          <w:szCs w:val="21"/>
          <w:lang w:val="en-US"/>
        </w:rPr>
      </w:pPr>
      <w:r w:rsidRPr="00686775">
        <w:rPr>
          <w:rFonts w:ascii="Arial" w:hAnsi="Arial" w:cs="Arial"/>
          <w:color w:val="555555"/>
          <w:sz w:val="21"/>
          <w:szCs w:val="21"/>
          <w:lang w:val="en-US"/>
        </w:rPr>
        <w:t>Sometimes MySQL does not use an index, even if one is available. One circumstance under which this occurs is when the optimizer estimates that using the index would require MySQL to access a very large percentage of the rows in the table. (In this case, a table scan is likely to be much faster because it requires fewer seeks.) However, if such a query uses </w:t>
      </w:r>
      <w:r w:rsidRPr="00686775">
        <w:rPr>
          <w:rStyle w:val="HTML"/>
          <w:color w:val="000000"/>
          <w:bdr w:val="none" w:sz="0" w:space="0" w:color="auto" w:frame="1"/>
          <w:lang w:val="en-US"/>
        </w:rPr>
        <w:t>LIMIT</w:t>
      </w:r>
      <w:r w:rsidRPr="00686775">
        <w:rPr>
          <w:rFonts w:ascii="Arial" w:hAnsi="Arial" w:cs="Arial"/>
          <w:color w:val="555555"/>
          <w:sz w:val="21"/>
          <w:szCs w:val="21"/>
          <w:lang w:val="en-US"/>
        </w:rPr>
        <w:t> to retrieve only some of the rows, MySQL uses an index anyway, because it can much more quickly find the few rows to return in the result.</w:t>
      </w:r>
    </w:p>
    <w:p w:rsidR="00686775" w:rsidRPr="00B56307" w:rsidRDefault="00686775" w:rsidP="00686775">
      <w:pPr>
        <w:pStyle w:val="4"/>
        <w:spacing w:before="0"/>
        <w:textAlignment w:val="baseline"/>
        <w:rPr>
          <w:rFonts w:ascii="Arial" w:hAnsi="Arial" w:cs="Arial"/>
          <w:i w:val="0"/>
          <w:color w:val="555555"/>
          <w:sz w:val="26"/>
          <w:szCs w:val="26"/>
          <w:lang w:val="en-US"/>
        </w:rPr>
      </w:pPr>
      <w:bookmarkStart w:id="271" w:name="hash-index-characteristics"/>
      <w:bookmarkStart w:id="272" w:name="_Toc57738476"/>
      <w:bookmarkEnd w:id="271"/>
      <w:r w:rsidRPr="00B56307">
        <w:rPr>
          <w:rFonts w:ascii="Arial" w:hAnsi="Arial" w:cs="Arial"/>
          <w:i w:val="0"/>
          <w:color w:val="555555"/>
          <w:sz w:val="26"/>
          <w:szCs w:val="26"/>
          <w:lang w:val="en-US"/>
        </w:rPr>
        <w:t>Hash Index Characteristics</w:t>
      </w:r>
      <w:bookmarkEnd w:id="272"/>
    </w:p>
    <w:p w:rsidR="00686775" w:rsidRPr="00686775" w:rsidRDefault="00686775" w:rsidP="00686775">
      <w:pPr>
        <w:pStyle w:val="a3"/>
        <w:spacing w:before="0" w:beforeAutospacing="0" w:after="225" w:afterAutospacing="0"/>
        <w:textAlignment w:val="baseline"/>
        <w:rPr>
          <w:rFonts w:ascii="Arial" w:hAnsi="Arial" w:cs="Arial"/>
          <w:color w:val="555555"/>
          <w:sz w:val="21"/>
          <w:szCs w:val="21"/>
          <w:lang w:val="en-US"/>
        </w:rPr>
      </w:pPr>
      <w:bookmarkStart w:id="273" w:name="idm46251812937744"/>
      <w:bookmarkEnd w:id="273"/>
      <w:r w:rsidRPr="00686775">
        <w:rPr>
          <w:rFonts w:ascii="Arial" w:hAnsi="Arial" w:cs="Arial"/>
          <w:color w:val="555555"/>
          <w:sz w:val="21"/>
          <w:szCs w:val="21"/>
          <w:lang w:val="en-US"/>
        </w:rPr>
        <w:t>Hash indexes have somewhat different characteristics from those just discussed:</w:t>
      </w:r>
    </w:p>
    <w:p w:rsidR="00686775" w:rsidRPr="00686775" w:rsidRDefault="00686775" w:rsidP="006E0B9E">
      <w:pPr>
        <w:pStyle w:val="a3"/>
        <w:numPr>
          <w:ilvl w:val="0"/>
          <w:numId w:val="107"/>
        </w:numPr>
        <w:spacing w:before="0" w:beforeAutospacing="0" w:after="0" w:afterAutospacing="0"/>
        <w:ind w:left="450"/>
        <w:textAlignment w:val="baseline"/>
        <w:rPr>
          <w:rFonts w:ascii="Arial" w:hAnsi="Arial" w:cs="Arial"/>
          <w:color w:val="555555"/>
          <w:sz w:val="21"/>
          <w:szCs w:val="21"/>
          <w:lang w:val="en-US"/>
        </w:rPr>
      </w:pPr>
      <w:r w:rsidRPr="00686775">
        <w:rPr>
          <w:rFonts w:ascii="Arial" w:hAnsi="Arial" w:cs="Arial"/>
          <w:color w:val="555555"/>
          <w:sz w:val="21"/>
          <w:szCs w:val="21"/>
          <w:lang w:val="en-US"/>
        </w:rPr>
        <w:t>They are used only for equality comparisons that use the </w:t>
      </w:r>
      <w:r w:rsidRPr="00686775">
        <w:rPr>
          <w:rStyle w:val="HTML"/>
          <w:color w:val="000000"/>
          <w:bdr w:val="none" w:sz="0" w:space="0" w:color="auto" w:frame="1"/>
          <w:lang w:val="en-US"/>
        </w:rPr>
        <w:t>=</w:t>
      </w:r>
      <w:r w:rsidRPr="00686775">
        <w:rPr>
          <w:rFonts w:ascii="Arial" w:hAnsi="Arial" w:cs="Arial"/>
          <w:color w:val="555555"/>
          <w:sz w:val="21"/>
          <w:szCs w:val="21"/>
          <w:lang w:val="en-US"/>
        </w:rPr>
        <w:t> or </w:t>
      </w:r>
      <w:r w:rsidRPr="00686775">
        <w:rPr>
          <w:rStyle w:val="HTML"/>
          <w:color w:val="000000"/>
          <w:bdr w:val="none" w:sz="0" w:space="0" w:color="auto" w:frame="1"/>
          <w:lang w:val="en-US"/>
        </w:rPr>
        <w:t>&lt;=&gt;</w:t>
      </w:r>
      <w:r w:rsidRPr="00686775">
        <w:rPr>
          <w:rFonts w:ascii="Arial" w:hAnsi="Arial" w:cs="Arial"/>
          <w:color w:val="555555"/>
          <w:sz w:val="21"/>
          <w:szCs w:val="21"/>
          <w:lang w:val="en-US"/>
        </w:rPr>
        <w:t> operators (but are </w:t>
      </w:r>
      <w:r w:rsidRPr="00686775">
        <w:rPr>
          <w:rStyle w:val="a5"/>
          <w:rFonts w:ascii="Arial" w:hAnsi="Arial" w:cs="Arial"/>
          <w:color w:val="000000"/>
          <w:sz w:val="21"/>
          <w:szCs w:val="21"/>
          <w:bdr w:val="none" w:sz="0" w:space="0" w:color="auto" w:frame="1"/>
          <w:lang w:val="en-US"/>
        </w:rPr>
        <w:t>very</w:t>
      </w:r>
      <w:r w:rsidRPr="00686775">
        <w:rPr>
          <w:rFonts w:ascii="Arial" w:hAnsi="Arial" w:cs="Arial"/>
          <w:color w:val="555555"/>
          <w:sz w:val="21"/>
          <w:szCs w:val="21"/>
          <w:lang w:val="en-US"/>
        </w:rPr>
        <w:t> fast). They are not used for comparison operators such as </w:t>
      </w:r>
      <w:r w:rsidRPr="00686775">
        <w:rPr>
          <w:rStyle w:val="HTML"/>
          <w:color w:val="000000"/>
          <w:bdr w:val="none" w:sz="0" w:space="0" w:color="auto" w:frame="1"/>
          <w:lang w:val="en-US"/>
        </w:rPr>
        <w:t>&lt;</w:t>
      </w:r>
      <w:r w:rsidRPr="00686775">
        <w:rPr>
          <w:rFonts w:ascii="Arial" w:hAnsi="Arial" w:cs="Arial"/>
          <w:color w:val="555555"/>
          <w:sz w:val="21"/>
          <w:szCs w:val="21"/>
          <w:lang w:val="en-US"/>
        </w:rPr>
        <w:t> that find a range of values. Systems that rely on this type of single-value lookup are known as </w:t>
      </w:r>
      <w:r w:rsidRPr="00686775">
        <w:rPr>
          <w:rStyle w:val="21"/>
          <w:rFonts w:ascii="inherit" w:hAnsi="inherit" w:cs="Arial"/>
          <w:color w:val="555555"/>
          <w:sz w:val="21"/>
          <w:szCs w:val="21"/>
          <w:bdr w:val="none" w:sz="0" w:space="0" w:color="auto" w:frame="1"/>
          <w:lang w:val="en-US"/>
        </w:rPr>
        <w:t>“key-value stores”</w:t>
      </w:r>
      <w:r w:rsidRPr="00686775">
        <w:rPr>
          <w:rFonts w:ascii="Arial" w:hAnsi="Arial" w:cs="Arial"/>
          <w:color w:val="555555"/>
          <w:sz w:val="21"/>
          <w:szCs w:val="21"/>
          <w:lang w:val="en-US"/>
        </w:rPr>
        <w:t>; to use MySQL for such applications, use hash indexes wherever possible.</w:t>
      </w:r>
    </w:p>
    <w:p w:rsidR="00686775" w:rsidRPr="00686775" w:rsidRDefault="00686775" w:rsidP="006E0B9E">
      <w:pPr>
        <w:pStyle w:val="a3"/>
        <w:numPr>
          <w:ilvl w:val="0"/>
          <w:numId w:val="107"/>
        </w:numPr>
        <w:spacing w:before="0" w:beforeAutospacing="0" w:after="0" w:afterAutospacing="0"/>
        <w:ind w:left="450"/>
        <w:textAlignment w:val="baseline"/>
        <w:rPr>
          <w:rFonts w:ascii="Arial" w:hAnsi="Arial" w:cs="Arial"/>
          <w:color w:val="555555"/>
          <w:sz w:val="21"/>
          <w:szCs w:val="21"/>
          <w:lang w:val="en-US"/>
        </w:rPr>
      </w:pPr>
      <w:r w:rsidRPr="00686775">
        <w:rPr>
          <w:rFonts w:ascii="Arial" w:hAnsi="Arial" w:cs="Arial"/>
          <w:color w:val="555555"/>
          <w:sz w:val="21"/>
          <w:szCs w:val="21"/>
          <w:lang w:val="en-US"/>
        </w:rPr>
        <w:t>The optimizer cannot use a hash index to speed up </w:t>
      </w:r>
      <w:r w:rsidRPr="00686775">
        <w:rPr>
          <w:rStyle w:val="HTML"/>
          <w:color w:val="000000"/>
          <w:bdr w:val="none" w:sz="0" w:space="0" w:color="auto" w:frame="1"/>
          <w:lang w:val="en-US"/>
        </w:rPr>
        <w:t>ORDER BY</w:t>
      </w:r>
      <w:r w:rsidRPr="00686775">
        <w:rPr>
          <w:rFonts w:ascii="Arial" w:hAnsi="Arial" w:cs="Arial"/>
          <w:color w:val="555555"/>
          <w:sz w:val="21"/>
          <w:szCs w:val="21"/>
          <w:lang w:val="en-US"/>
        </w:rPr>
        <w:t> operations. (This type of index cannot be used to search for the next entry in order.)</w:t>
      </w:r>
    </w:p>
    <w:p w:rsidR="00686775" w:rsidRPr="00686775" w:rsidRDefault="00686775" w:rsidP="006E0B9E">
      <w:pPr>
        <w:pStyle w:val="a3"/>
        <w:numPr>
          <w:ilvl w:val="0"/>
          <w:numId w:val="107"/>
        </w:numPr>
        <w:spacing w:before="0" w:beforeAutospacing="0" w:after="0" w:afterAutospacing="0"/>
        <w:ind w:left="450"/>
        <w:textAlignment w:val="baseline"/>
        <w:rPr>
          <w:rFonts w:ascii="Arial" w:hAnsi="Arial" w:cs="Arial"/>
          <w:color w:val="555555"/>
          <w:sz w:val="21"/>
          <w:szCs w:val="21"/>
          <w:lang w:val="en-US"/>
        </w:rPr>
      </w:pPr>
      <w:r w:rsidRPr="00686775">
        <w:rPr>
          <w:rFonts w:ascii="Arial" w:hAnsi="Arial" w:cs="Arial"/>
          <w:color w:val="555555"/>
          <w:sz w:val="21"/>
          <w:szCs w:val="21"/>
          <w:lang w:val="en-US"/>
        </w:rPr>
        <w:t>MySQL cannot determine approximately how many rows there are between two values (this is used by the range optimizer to decide which index to use). This may affect some queries if you change a </w:t>
      </w:r>
      <w:r w:rsidRPr="00686775">
        <w:rPr>
          <w:rStyle w:val="HTML"/>
          <w:color w:val="000000"/>
          <w:bdr w:val="none" w:sz="0" w:space="0" w:color="auto" w:frame="1"/>
          <w:lang w:val="en-US"/>
        </w:rPr>
        <w:t>MyISAM</w:t>
      </w:r>
      <w:r w:rsidRPr="00686775">
        <w:rPr>
          <w:rFonts w:ascii="Arial" w:hAnsi="Arial" w:cs="Arial"/>
          <w:color w:val="555555"/>
          <w:sz w:val="21"/>
          <w:szCs w:val="21"/>
          <w:lang w:val="en-US"/>
        </w:rPr>
        <w:t> or </w:t>
      </w:r>
      <w:r w:rsidRPr="00686775">
        <w:rPr>
          <w:rStyle w:val="HTML"/>
          <w:color w:val="000000"/>
          <w:bdr w:val="none" w:sz="0" w:space="0" w:color="auto" w:frame="1"/>
          <w:lang w:val="en-US"/>
        </w:rPr>
        <w:t>InnoDB</w:t>
      </w:r>
      <w:r w:rsidRPr="00686775">
        <w:rPr>
          <w:rFonts w:ascii="Arial" w:hAnsi="Arial" w:cs="Arial"/>
          <w:color w:val="555555"/>
          <w:sz w:val="21"/>
          <w:szCs w:val="21"/>
          <w:lang w:val="en-US"/>
        </w:rPr>
        <w:t> table to a hash-indexed </w:t>
      </w:r>
      <w:r w:rsidRPr="00686775">
        <w:rPr>
          <w:rStyle w:val="HTML"/>
          <w:color w:val="000000"/>
          <w:bdr w:val="none" w:sz="0" w:space="0" w:color="auto" w:frame="1"/>
          <w:lang w:val="en-US"/>
        </w:rPr>
        <w:t>MEMORY</w:t>
      </w:r>
      <w:r w:rsidRPr="00686775">
        <w:rPr>
          <w:rFonts w:ascii="Arial" w:hAnsi="Arial" w:cs="Arial"/>
          <w:color w:val="555555"/>
          <w:sz w:val="21"/>
          <w:szCs w:val="21"/>
          <w:lang w:val="en-US"/>
        </w:rPr>
        <w:t> table.</w:t>
      </w:r>
    </w:p>
    <w:p w:rsidR="00686775" w:rsidRPr="00686775" w:rsidRDefault="00686775" w:rsidP="006E0B9E">
      <w:pPr>
        <w:pStyle w:val="a3"/>
        <w:numPr>
          <w:ilvl w:val="0"/>
          <w:numId w:val="107"/>
        </w:numPr>
        <w:spacing w:before="0" w:beforeAutospacing="0" w:after="225" w:afterAutospacing="0"/>
        <w:ind w:left="450"/>
        <w:textAlignment w:val="baseline"/>
        <w:rPr>
          <w:rFonts w:ascii="Arial" w:hAnsi="Arial" w:cs="Arial"/>
          <w:color w:val="555555"/>
          <w:sz w:val="21"/>
          <w:szCs w:val="21"/>
          <w:lang w:val="en-US"/>
        </w:rPr>
      </w:pPr>
      <w:r w:rsidRPr="00686775">
        <w:rPr>
          <w:rFonts w:ascii="Arial" w:hAnsi="Arial" w:cs="Arial"/>
          <w:color w:val="555555"/>
          <w:sz w:val="21"/>
          <w:szCs w:val="21"/>
          <w:lang w:val="en-US"/>
        </w:rPr>
        <w:lastRenderedPageBreak/>
        <w:t>Only whole keys can be used to search for a row. (With a B-tree index, any leftmost prefix of the key can be used to find rows.)</w:t>
      </w:r>
    </w:p>
    <w:p w:rsidR="00686775" w:rsidRPr="00B56307" w:rsidRDefault="00686775" w:rsidP="00686775">
      <w:pPr>
        <w:pStyle w:val="3"/>
        <w:spacing w:before="120" w:after="225"/>
        <w:textAlignment w:val="baseline"/>
        <w:rPr>
          <w:rFonts w:ascii="Arial" w:hAnsi="Arial" w:cs="Arial"/>
          <w:bCs w:val="0"/>
          <w:color w:val="555555"/>
          <w:sz w:val="34"/>
          <w:szCs w:val="34"/>
          <w:lang w:val="en-US"/>
        </w:rPr>
      </w:pPr>
      <w:bookmarkStart w:id="274" w:name="_Toc57738477"/>
      <w:r w:rsidRPr="00B56307">
        <w:rPr>
          <w:rFonts w:ascii="Arial" w:hAnsi="Arial" w:cs="Arial"/>
          <w:bCs w:val="0"/>
          <w:color w:val="555555"/>
          <w:sz w:val="34"/>
          <w:szCs w:val="34"/>
          <w:lang w:val="en-US"/>
        </w:rPr>
        <w:t>Use of Index Extensions</w:t>
      </w:r>
      <w:bookmarkEnd w:id="274"/>
    </w:p>
    <w:bookmarkStart w:id="275" w:name="idm46251812924320"/>
    <w:bookmarkEnd w:id="275"/>
    <w:p w:rsidR="00686775" w:rsidRPr="00686775" w:rsidRDefault="00686775" w:rsidP="00686775">
      <w:pPr>
        <w:pStyle w:val="a3"/>
        <w:spacing w:before="0" w:beforeAutospacing="0" w:after="0" w:afterAutospacing="0"/>
        <w:textAlignment w:val="baseline"/>
        <w:rPr>
          <w:rFonts w:ascii="Arial" w:hAnsi="Arial" w:cs="Arial"/>
          <w:color w:val="555555"/>
          <w:sz w:val="21"/>
          <w:szCs w:val="21"/>
          <w:lang w:val="en-US"/>
        </w:rPr>
      </w:pPr>
      <w:r>
        <w:rPr>
          <w:rFonts w:ascii="Arial" w:hAnsi="Arial" w:cs="Arial"/>
          <w:color w:val="555555"/>
          <w:sz w:val="21"/>
          <w:szCs w:val="21"/>
        </w:rPr>
        <w:fldChar w:fldCharType="begin"/>
      </w:r>
      <w:r w:rsidRPr="00686775">
        <w:rPr>
          <w:rFonts w:ascii="Arial" w:hAnsi="Arial" w:cs="Arial"/>
          <w:color w:val="555555"/>
          <w:sz w:val="21"/>
          <w:szCs w:val="21"/>
          <w:lang w:val="en-US"/>
        </w:rPr>
        <w:instrText xml:space="preserve"> HYPERLINK "https://dev.mysql.com/doc/refman/8.0/en/innodb-storage-engine.html" \o "Chapter 15 The InnoDB Storage Engine" </w:instrText>
      </w:r>
      <w:r>
        <w:rPr>
          <w:rFonts w:ascii="Arial" w:hAnsi="Arial" w:cs="Arial"/>
          <w:color w:val="555555"/>
          <w:sz w:val="21"/>
          <w:szCs w:val="21"/>
        </w:rPr>
        <w:fldChar w:fldCharType="separate"/>
      </w:r>
      <w:r w:rsidRPr="00686775">
        <w:rPr>
          <w:rStyle w:val="HTML"/>
          <w:rFonts w:eastAsiaTheme="majorEastAsia"/>
          <w:color w:val="000000"/>
          <w:u w:val="single"/>
          <w:bdr w:val="none" w:sz="0" w:space="0" w:color="auto" w:frame="1"/>
          <w:lang w:val="en-US"/>
        </w:rPr>
        <w:t>InnoDB</w:t>
      </w:r>
      <w:r>
        <w:rPr>
          <w:rFonts w:ascii="Arial" w:hAnsi="Arial" w:cs="Arial"/>
          <w:color w:val="555555"/>
          <w:sz w:val="21"/>
          <w:szCs w:val="21"/>
        </w:rPr>
        <w:fldChar w:fldCharType="end"/>
      </w:r>
      <w:r w:rsidRPr="00686775">
        <w:rPr>
          <w:rFonts w:ascii="Arial" w:hAnsi="Arial" w:cs="Arial"/>
          <w:color w:val="555555"/>
          <w:sz w:val="21"/>
          <w:szCs w:val="21"/>
          <w:lang w:val="en-US"/>
        </w:rPr>
        <w:t> automatically extends each secondary index by appending the primary key columns to it. Consider this table definition:</w:t>
      </w:r>
    </w:p>
    <w:p w:rsidR="00686775" w:rsidRPr="00686775" w:rsidRDefault="00686775" w:rsidP="00686775">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686775">
        <w:rPr>
          <w:rStyle w:val="token"/>
          <w:rFonts w:ascii="Consolas" w:eastAsiaTheme="majorEastAsia" w:hAnsi="Consolas" w:cs="Consolas"/>
          <w:color w:val="0077AA"/>
          <w:sz w:val="19"/>
          <w:szCs w:val="19"/>
          <w:bdr w:val="none" w:sz="0" w:space="0" w:color="auto" w:frame="1"/>
          <w:lang w:val="en-US"/>
        </w:rPr>
        <w:t>CREATE</w:t>
      </w:r>
      <w:r w:rsidRPr="00686775">
        <w:rPr>
          <w:rStyle w:val="HTML"/>
          <w:rFonts w:ascii="Consolas" w:eastAsiaTheme="majorEastAsia" w:hAnsi="Consolas" w:cs="Consolas"/>
          <w:color w:val="000000"/>
          <w:sz w:val="19"/>
          <w:szCs w:val="19"/>
          <w:bdr w:val="none" w:sz="0" w:space="0" w:color="auto" w:frame="1"/>
          <w:lang w:val="en-US"/>
        </w:rPr>
        <w:t xml:space="preserve"> </w:t>
      </w:r>
      <w:r w:rsidRPr="00686775">
        <w:rPr>
          <w:rStyle w:val="token"/>
          <w:rFonts w:ascii="Consolas" w:eastAsiaTheme="majorEastAsia" w:hAnsi="Consolas" w:cs="Consolas"/>
          <w:color w:val="0077AA"/>
          <w:sz w:val="19"/>
          <w:szCs w:val="19"/>
          <w:bdr w:val="none" w:sz="0" w:space="0" w:color="auto" w:frame="1"/>
          <w:lang w:val="en-US"/>
        </w:rPr>
        <w:t>TABLE</w:t>
      </w:r>
      <w:r w:rsidRPr="00686775">
        <w:rPr>
          <w:rStyle w:val="HTML"/>
          <w:rFonts w:ascii="Consolas" w:eastAsiaTheme="majorEastAsia" w:hAnsi="Consolas" w:cs="Consolas"/>
          <w:color w:val="000000"/>
          <w:sz w:val="19"/>
          <w:szCs w:val="19"/>
          <w:bdr w:val="none" w:sz="0" w:space="0" w:color="auto" w:frame="1"/>
          <w:lang w:val="en-US"/>
        </w:rPr>
        <w:t xml:space="preserve"> t1 </w:t>
      </w:r>
      <w:r w:rsidRPr="00686775">
        <w:rPr>
          <w:rStyle w:val="token"/>
          <w:rFonts w:ascii="Consolas" w:eastAsiaTheme="majorEastAsia" w:hAnsi="Consolas" w:cs="Consolas"/>
          <w:color w:val="999999"/>
          <w:sz w:val="19"/>
          <w:szCs w:val="19"/>
          <w:bdr w:val="none" w:sz="0" w:space="0" w:color="auto" w:frame="1"/>
          <w:lang w:val="en-US"/>
        </w:rPr>
        <w:t>(</w:t>
      </w:r>
    </w:p>
    <w:p w:rsidR="00686775" w:rsidRPr="00686775" w:rsidRDefault="00686775" w:rsidP="00686775">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686775">
        <w:rPr>
          <w:rStyle w:val="HTML"/>
          <w:rFonts w:ascii="Consolas" w:eastAsiaTheme="majorEastAsia" w:hAnsi="Consolas" w:cs="Consolas"/>
          <w:color w:val="000000"/>
          <w:sz w:val="19"/>
          <w:szCs w:val="19"/>
          <w:bdr w:val="none" w:sz="0" w:space="0" w:color="auto" w:frame="1"/>
          <w:lang w:val="en-US"/>
        </w:rPr>
        <w:t xml:space="preserve">  i1 </w:t>
      </w:r>
      <w:r w:rsidRPr="00686775">
        <w:rPr>
          <w:rStyle w:val="token"/>
          <w:rFonts w:ascii="Consolas" w:eastAsiaTheme="majorEastAsia" w:hAnsi="Consolas" w:cs="Consolas"/>
          <w:color w:val="834689"/>
          <w:sz w:val="19"/>
          <w:szCs w:val="19"/>
          <w:bdr w:val="none" w:sz="0" w:space="0" w:color="auto" w:frame="1"/>
          <w:lang w:val="en-US"/>
        </w:rPr>
        <w:t>INT</w:t>
      </w:r>
      <w:r w:rsidRPr="00686775">
        <w:rPr>
          <w:rStyle w:val="HTML"/>
          <w:rFonts w:ascii="Consolas" w:eastAsiaTheme="majorEastAsia" w:hAnsi="Consolas" w:cs="Consolas"/>
          <w:color w:val="000000"/>
          <w:sz w:val="19"/>
          <w:szCs w:val="19"/>
          <w:bdr w:val="none" w:sz="0" w:space="0" w:color="auto" w:frame="1"/>
          <w:lang w:val="en-US"/>
        </w:rPr>
        <w:t xml:space="preserve"> </w:t>
      </w:r>
      <w:r w:rsidRPr="00686775">
        <w:rPr>
          <w:rStyle w:val="token"/>
          <w:rFonts w:ascii="Consolas" w:eastAsiaTheme="majorEastAsia" w:hAnsi="Consolas" w:cs="Consolas"/>
          <w:color w:val="A67F59"/>
          <w:sz w:val="19"/>
          <w:szCs w:val="19"/>
          <w:bdr w:val="none" w:sz="0" w:space="0" w:color="auto" w:frame="1"/>
          <w:lang w:val="en-US"/>
        </w:rPr>
        <w:t>NOT</w:t>
      </w:r>
      <w:r w:rsidRPr="00686775">
        <w:rPr>
          <w:rStyle w:val="HTML"/>
          <w:rFonts w:ascii="Consolas" w:eastAsiaTheme="majorEastAsia" w:hAnsi="Consolas" w:cs="Consolas"/>
          <w:color w:val="000000"/>
          <w:sz w:val="19"/>
          <w:szCs w:val="19"/>
          <w:bdr w:val="none" w:sz="0" w:space="0" w:color="auto" w:frame="1"/>
          <w:lang w:val="en-US"/>
        </w:rPr>
        <w:t xml:space="preserve"> </w:t>
      </w:r>
      <w:r w:rsidRPr="00686775">
        <w:rPr>
          <w:rStyle w:val="token"/>
          <w:rFonts w:ascii="Consolas" w:eastAsiaTheme="majorEastAsia" w:hAnsi="Consolas" w:cs="Consolas"/>
          <w:color w:val="990055"/>
          <w:sz w:val="19"/>
          <w:szCs w:val="19"/>
          <w:bdr w:val="none" w:sz="0" w:space="0" w:color="auto" w:frame="1"/>
          <w:lang w:val="en-US"/>
        </w:rPr>
        <w:t>NULL</w:t>
      </w:r>
      <w:r w:rsidRPr="00686775">
        <w:rPr>
          <w:rStyle w:val="HTML"/>
          <w:rFonts w:ascii="Consolas" w:eastAsiaTheme="majorEastAsia" w:hAnsi="Consolas" w:cs="Consolas"/>
          <w:color w:val="000000"/>
          <w:sz w:val="19"/>
          <w:szCs w:val="19"/>
          <w:bdr w:val="none" w:sz="0" w:space="0" w:color="auto" w:frame="1"/>
          <w:lang w:val="en-US"/>
        </w:rPr>
        <w:t xml:space="preserve"> </w:t>
      </w:r>
      <w:r w:rsidRPr="00686775">
        <w:rPr>
          <w:rStyle w:val="token"/>
          <w:rFonts w:ascii="Consolas" w:eastAsiaTheme="majorEastAsia" w:hAnsi="Consolas" w:cs="Consolas"/>
          <w:color w:val="0077AA"/>
          <w:sz w:val="19"/>
          <w:szCs w:val="19"/>
          <w:bdr w:val="none" w:sz="0" w:space="0" w:color="auto" w:frame="1"/>
          <w:lang w:val="en-US"/>
        </w:rPr>
        <w:t>DEFAULT</w:t>
      </w:r>
      <w:r w:rsidRPr="00686775">
        <w:rPr>
          <w:rStyle w:val="HTML"/>
          <w:rFonts w:ascii="Consolas" w:eastAsiaTheme="majorEastAsia" w:hAnsi="Consolas" w:cs="Consolas"/>
          <w:color w:val="000000"/>
          <w:sz w:val="19"/>
          <w:szCs w:val="19"/>
          <w:bdr w:val="none" w:sz="0" w:space="0" w:color="auto" w:frame="1"/>
          <w:lang w:val="en-US"/>
        </w:rPr>
        <w:t xml:space="preserve"> </w:t>
      </w:r>
      <w:r w:rsidRPr="00686775">
        <w:rPr>
          <w:rStyle w:val="token"/>
          <w:rFonts w:ascii="Consolas" w:eastAsiaTheme="majorEastAsia" w:hAnsi="Consolas" w:cs="Consolas"/>
          <w:color w:val="990055"/>
          <w:sz w:val="19"/>
          <w:szCs w:val="19"/>
          <w:bdr w:val="none" w:sz="0" w:space="0" w:color="auto" w:frame="1"/>
          <w:lang w:val="en-US"/>
        </w:rPr>
        <w:t>0</w:t>
      </w:r>
      <w:r w:rsidRPr="00686775">
        <w:rPr>
          <w:rStyle w:val="token"/>
          <w:rFonts w:ascii="Consolas" w:eastAsiaTheme="majorEastAsia" w:hAnsi="Consolas" w:cs="Consolas"/>
          <w:color w:val="999999"/>
          <w:sz w:val="19"/>
          <w:szCs w:val="19"/>
          <w:bdr w:val="none" w:sz="0" w:space="0" w:color="auto" w:frame="1"/>
          <w:lang w:val="en-US"/>
        </w:rPr>
        <w:t>,</w:t>
      </w:r>
    </w:p>
    <w:p w:rsidR="00686775" w:rsidRPr="00686775" w:rsidRDefault="00686775" w:rsidP="00686775">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686775">
        <w:rPr>
          <w:rStyle w:val="HTML"/>
          <w:rFonts w:ascii="Consolas" w:eastAsiaTheme="majorEastAsia" w:hAnsi="Consolas" w:cs="Consolas"/>
          <w:color w:val="000000"/>
          <w:sz w:val="19"/>
          <w:szCs w:val="19"/>
          <w:bdr w:val="none" w:sz="0" w:space="0" w:color="auto" w:frame="1"/>
          <w:lang w:val="en-US"/>
        </w:rPr>
        <w:t xml:space="preserve">  i2 </w:t>
      </w:r>
      <w:r w:rsidRPr="00686775">
        <w:rPr>
          <w:rStyle w:val="token"/>
          <w:rFonts w:ascii="Consolas" w:eastAsiaTheme="majorEastAsia" w:hAnsi="Consolas" w:cs="Consolas"/>
          <w:color w:val="834689"/>
          <w:sz w:val="19"/>
          <w:szCs w:val="19"/>
          <w:bdr w:val="none" w:sz="0" w:space="0" w:color="auto" w:frame="1"/>
          <w:lang w:val="en-US"/>
        </w:rPr>
        <w:t>INT</w:t>
      </w:r>
      <w:r w:rsidRPr="00686775">
        <w:rPr>
          <w:rStyle w:val="HTML"/>
          <w:rFonts w:ascii="Consolas" w:eastAsiaTheme="majorEastAsia" w:hAnsi="Consolas" w:cs="Consolas"/>
          <w:color w:val="000000"/>
          <w:sz w:val="19"/>
          <w:szCs w:val="19"/>
          <w:bdr w:val="none" w:sz="0" w:space="0" w:color="auto" w:frame="1"/>
          <w:lang w:val="en-US"/>
        </w:rPr>
        <w:t xml:space="preserve"> </w:t>
      </w:r>
      <w:r w:rsidRPr="00686775">
        <w:rPr>
          <w:rStyle w:val="token"/>
          <w:rFonts w:ascii="Consolas" w:eastAsiaTheme="majorEastAsia" w:hAnsi="Consolas" w:cs="Consolas"/>
          <w:color w:val="A67F59"/>
          <w:sz w:val="19"/>
          <w:szCs w:val="19"/>
          <w:bdr w:val="none" w:sz="0" w:space="0" w:color="auto" w:frame="1"/>
          <w:lang w:val="en-US"/>
        </w:rPr>
        <w:t>NOT</w:t>
      </w:r>
      <w:r w:rsidRPr="00686775">
        <w:rPr>
          <w:rStyle w:val="HTML"/>
          <w:rFonts w:ascii="Consolas" w:eastAsiaTheme="majorEastAsia" w:hAnsi="Consolas" w:cs="Consolas"/>
          <w:color w:val="000000"/>
          <w:sz w:val="19"/>
          <w:szCs w:val="19"/>
          <w:bdr w:val="none" w:sz="0" w:space="0" w:color="auto" w:frame="1"/>
          <w:lang w:val="en-US"/>
        </w:rPr>
        <w:t xml:space="preserve"> </w:t>
      </w:r>
      <w:r w:rsidRPr="00686775">
        <w:rPr>
          <w:rStyle w:val="token"/>
          <w:rFonts w:ascii="Consolas" w:eastAsiaTheme="majorEastAsia" w:hAnsi="Consolas" w:cs="Consolas"/>
          <w:color w:val="990055"/>
          <w:sz w:val="19"/>
          <w:szCs w:val="19"/>
          <w:bdr w:val="none" w:sz="0" w:space="0" w:color="auto" w:frame="1"/>
          <w:lang w:val="en-US"/>
        </w:rPr>
        <w:t>NULL</w:t>
      </w:r>
      <w:r w:rsidRPr="00686775">
        <w:rPr>
          <w:rStyle w:val="HTML"/>
          <w:rFonts w:ascii="Consolas" w:eastAsiaTheme="majorEastAsia" w:hAnsi="Consolas" w:cs="Consolas"/>
          <w:color w:val="000000"/>
          <w:sz w:val="19"/>
          <w:szCs w:val="19"/>
          <w:bdr w:val="none" w:sz="0" w:space="0" w:color="auto" w:frame="1"/>
          <w:lang w:val="en-US"/>
        </w:rPr>
        <w:t xml:space="preserve"> </w:t>
      </w:r>
      <w:r w:rsidRPr="00686775">
        <w:rPr>
          <w:rStyle w:val="token"/>
          <w:rFonts w:ascii="Consolas" w:eastAsiaTheme="majorEastAsia" w:hAnsi="Consolas" w:cs="Consolas"/>
          <w:color w:val="0077AA"/>
          <w:sz w:val="19"/>
          <w:szCs w:val="19"/>
          <w:bdr w:val="none" w:sz="0" w:space="0" w:color="auto" w:frame="1"/>
          <w:lang w:val="en-US"/>
        </w:rPr>
        <w:t>DEFAULT</w:t>
      </w:r>
      <w:r w:rsidRPr="00686775">
        <w:rPr>
          <w:rStyle w:val="HTML"/>
          <w:rFonts w:ascii="Consolas" w:eastAsiaTheme="majorEastAsia" w:hAnsi="Consolas" w:cs="Consolas"/>
          <w:color w:val="000000"/>
          <w:sz w:val="19"/>
          <w:szCs w:val="19"/>
          <w:bdr w:val="none" w:sz="0" w:space="0" w:color="auto" w:frame="1"/>
          <w:lang w:val="en-US"/>
        </w:rPr>
        <w:t xml:space="preserve"> </w:t>
      </w:r>
      <w:r w:rsidRPr="00686775">
        <w:rPr>
          <w:rStyle w:val="token"/>
          <w:rFonts w:ascii="Consolas" w:eastAsiaTheme="majorEastAsia" w:hAnsi="Consolas" w:cs="Consolas"/>
          <w:color w:val="990055"/>
          <w:sz w:val="19"/>
          <w:szCs w:val="19"/>
          <w:bdr w:val="none" w:sz="0" w:space="0" w:color="auto" w:frame="1"/>
          <w:lang w:val="en-US"/>
        </w:rPr>
        <w:t>0</w:t>
      </w:r>
      <w:r w:rsidRPr="00686775">
        <w:rPr>
          <w:rStyle w:val="token"/>
          <w:rFonts w:ascii="Consolas" w:eastAsiaTheme="majorEastAsia" w:hAnsi="Consolas" w:cs="Consolas"/>
          <w:color w:val="999999"/>
          <w:sz w:val="19"/>
          <w:szCs w:val="19"/>
          <w:bdr w:val="none" w:sz="0" w:space="0" w:color="auto" w:frame="1"/>
          <w:lang w:val="en-US"/>
        </w:rPr>
        <w:t>,</w:t>
      </w:r>
    </w:p>
    <w:p w:rsidR="00686775" w:rsidRPr="00686775" w:rsidRDefault="00686775" w:rsidP="00686775">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686775">
        <w:rPr>
          <w:rStyle w:val="HTML"/>
          <w:rFonts w:ascii="Consolas" w:eastAsiaTheme="majorEastAsia" w:hAnsi="Consolas" w:cs="Consolas"/>
          <w:color w:val="000000"/>
          <w:sz w:val="19"/>
          <w:szCs w:val="19"/>
          <w:bdr w:val="none" w:sz="0" w:space="0" w:color="auto" w:frame="1"/>
          <w:lang w:val="en-US"/>
        </w:rPr>
        <w:t xml:space="preserve">  d </w:t>
      </w:r>
      <w:r w:rsidRPr="00686775">
        <w:rPr>
          <w:rStyle w:val="token"/>
          <w:rFonts w:ascii="Consolas" w:eastAsiaTheme="majorEastAsia" w:hAnsi="Consolas" w:cs="Consolas"/>
          <w:color w:val="834689"/>
          <w:sz w:val="19"/>
          <w:szCs w:val="19"/>
          <w:bdr w:val="none" w:sz="0" w:space="0" w:color="auto" w:frame="1"/>
          <w:lang w:val="en-US"/>
        </w:rPr>
        <w:t>DATE</w:t>
      </w:r>
      <w:r w:rsidRPr="00686775">
        <w:rPr>
          <w:rStyle w:val="HTML"/>
          <w:rFonts w:ascii="Consolas" w:eastAsiaTheme="majorEastAsia" w:hAnsi="Consolas" w:cs="Consolas"/>
          <w:color w:val="000000"/>
          <w:sz w:val="19"/>
          <w:szCs w:val="19"/>
          <w:bdr w:val="none" w:sz="0" w:space="0" w:color="auto" w:frame="1"/>
          <w:lang w:val="en-US"/>
        </w:rPr>
        <w:t xml:space="preserve"> </w:t>
      </w:r>
      <w:r w:rsidRPr="00686775">
        <w:rPr>
          <w:rStyle w:val="token"/>
          <w:rFonts w:ascii="Consolas" w:eastAsiaTheme="majorEastAsia" w:hAnsi="Consolas" w:cs="Consolas"/>
          <w:color w:val="0077AA"/>
          <w:sz w:val="19"/>
          <w:szCs w:val="19"/>
          <w:bdr w:val="none" w:sz="0" w:space="0" w:color="auto" w:frame="1"/>
          <w:lang w:val="en-US"/>
        </w:rPr>
        <w:t>DEFAULT</w:t>
      </w:r>
      <w:r w:rsidRPr="00686775">
        <w:rPr>
          <w:rStyle w:val="HTML"/>
          <w:rFonts w:ascii="Consolas" w:eastAsiaTheme="majorEastAsia" w:hAnsi="Consolas" w:cs="Consolas"/>
          <w:color w:val="000000"/>
          <w:sz w:val="19"/>
          <w:szCs w:val="19"/>
          <w:bdr w:val="none" w:sz="0" w:space="0" w:color="auto" w:frame="1"/>
          <w:lang w:val="en-US"/>
        </w:rPr>
        <w:t xml:space="preserve"> </w:t>
      </w:r>
      <w:r w:rsidRPr="00686775">
        <w:rPr>
          <w:rStyle w:val="token"/>
          <w:rFonts w:ascii="Consolas" w:eastAsiaTheme="majorEastAsia" w:hAnsi="Consolas" w:cs="Consolas"/>
          <w:color w:val="990055"/>
          <w:sz w:val="19"/>
          <w:szCs w:val="19"/>
          <w:bdr w:val="none" w:sz="0" w:space="0" w:color="auto" w:frame="1"/>
          <w:lang w:val="en-US"/>
        </w:rPr>
        <w:t>NULL</w:t>
      </w:r>
      <w:r w:rsidRPr="00686775">
        <w:rPr>
          <w:rStyle w:val="token"/>
          <w:rFonts w:ascii="Consolas" w:eastAsiaTheme="majorEastAsia" w:hAnsi="Consolas" w:cs="Consolas"/>
          <w:color w:val="999999"/>
          <w:sz w:val="19"/>
          <w:szCs w:val="19"/>
          <w:bdr w:val="none" w:sz="0" w:space="0" w:color="auto" w:frame="1"/>
          <w:lang w:val="en-US"/>
        </w:rPr>
        <w:t>,</w:t>
      </w:r>
    </w:p>
    <w:p w:rsidR="00686775" w:rsidRPr="00686775" w:rsidRDefault="00686775" w:rsidP="00686775">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686775">
        <w:rPr>
          <w:rStyle w:val="HTML"/>
          <w:rFonts w:ascii="Consolas" w:eastAsiaTheme="majorEastAsia" w:hAnsi="Consolas" w:cs="Consolas"/>
          <w:color w:val="000000"/>
          <w:sz w:val="19"/>
          <w:szCs w:val="19"/>
          <w:bdr w:val="none" w:sz="0" w:space="0" w:color="auto" w:frame="1"/>
          <w:lang w:val="en-US"/>
        </w:rPr>
        <w:t xml:space="preserve">  </w:t>
      </w:r>
      <w:r w:rsidRPr="00686775">
        <w:rPr>
          <w:rStyle w:val="token"/>
          <w:rFonts w:ascii="Consolas" w:eastAsiaTheme="majorEastAsia" w:hAnsi="Consolas" w:cs="Consolas"/>
          <w:color w:val="0077AA"/>
          <w:sz w:val="19"/>
          <w:szCs w:val="19"/>
          <w:bdr w:val="none" w:sz="0" w:space="0" w:color="auto" w:frame="1"/>
          <w:lang w:val="en-US"/>
        </w:rPr>
        <w:t>PRIMARY</w:t>
      </w:r>
      <w:r w:rsidRPr="00686775">
        <w:rPr>
          <w:rStyle w:val="HTML"/>
          <w:rFonts w:ascii="Consolas" w:eastAsiaTheme="majorEastAsia" w:hAnsi="Consolas" w:cs="Consolas"/>
          <w:color w:val="000000"/>
          <w:sz w:val="19"/>
          <w:szCs w:val="19"/>
          <w:bdr w:val="none" w:sz="0" w:space="0" w:color="auto" w:frame="1"/>
          <w:lang w:val="en-US"/>
        </w:rPr>
        <w:t xml:space="preserve"> </w:t>
      </w:r>
      <w:r w:rsidRPr="00686775">
        <w:rPr>
          <w:rStyle w:val="token"/>
          <w:rFonts w:ascii="Consolas" w:eastAsiaTheme="majorEastAsia" w:hAnsi="Consolas" w:cs="Consolas"/>
          <w:color w:val="0077AA"/>
          <w:sz w:val="19"/>
          <w:szCs w:val="19"/>
          <w:bdr w:val="none" w:sz="0" w:space="0" w:color="auto" w:frame="1"/>
          <w:lang w:val="en-US"/>
        </w:rPr>
        <w:t>KEY</w:t>
      </w:r>
      <w:r w:rsidRPr="00686775">
        <w:rPr>
          <w:rStyle w:val="HTML"/>
          <w:rFonts w:ascii="Consolas" w:eastAsiaTheme="majorEastAsia" w:hAnsi="Consolas" w:cs="Consolas"/>
          <w:color w:val="000000"/>
          <w:sz w:val="19"/>
          <w:szCs w:val="19"/>
          <w:bdr w:val="none" w:sz="0" w:space="0" w:color="auto" w:frame="1"/>
          <w:lang w:val="en-US"/>
        </w:rPr>
        <w:t xml:space="preserve"> </w:t>
      </w:r>
      <w:r w:rsidRPr="00686775">
        <w:rPr>
          <w:rStyle w:val="token"/>
          <w:rFonts w:ascii="Consolas" w:eastAsiaTheme="majorEastAsia" w:hAnsi="Consolas" w:cs="Consolas"/>
          <w:color w:val="999999"/>
          <w:sz w:val="19"/>
          <w:szCs w:val="19"/>
          <w:bdr w:val="none" w:sz="0" w:space="0" w:color="auto" w:frame="1"/>
          <w:lang w:val="en-US"/>
        </w:rPr>
        <w:t>(</w:t>
      </w:r>
      <w:r w:rsidRPr="00686775">
        <w:rPr>
          <w:rStyle w:val="HTML"/>
          <w:rFonts w:ascii="Consolas" w:eastAsiaTheme="majorEastAsia" w:hAnsi="Consolas" w:cs="Consolas"/>
          <w:color w:val="000000"/>
          <w:sz w:val="19"/>
          <w:szCs w:val="19"/>
          <w:bdr w:val="none" w:sz="0" w:space="0" w:color="auto" w:frame="1"/>
          <w:lang w:val="en-US"/>
        </w:rPr>
        <w:t>i1</w:t>
      </w:r>
      <w:r w:rsidRPr="00686775">
        <w:rPr>
          <w:rStyle w:val="token"/>
          <w:rFonts w:ascii="Consolas" w:eastAsiaTheme="majorEastAsia" w:hAnsi="Consolas" w:cs="Consolas"/>
          <w:color w:val="999999"/>
          <w:sz w:val="19"/>
          <w:szCs w:val="19"/>
          <w:bdr w:val="none" w:sz="0" w:space="0" w:color="auto" w:frame="1"/>
          <w:lang w:val="en-US"/>
        </w:rPr>
        <w:t>,</w:t>
      </w:r>
      <w:r w:rsidRPr="00686775">
        <w:rPr>
          <w:rStyle w:val="HTML"/>
          <w:rFonts w:ascii="Consolas" w:eastAsiaTheme="majorEastAsia" w:hAnsi="Consolas" w:cs="Consolas"/>
          <w:color w:val="000000"/>
          <w:sz w:val="19"/>
          <w:szCs w:val="19"/>
          <w:bdr w:val="none" w:sz="0" w:space="0" w:color="auto" w:frame="1"/>
          <w:lang w:val="en-US"/>
        </w:rPr>
        <w:t xml:space="preserve"> i2</w:t>
      </w:r>
      <w:r w:rsidRPr="00686775">
        <w:rPr>
          <w:rStyle w:val="token"/>
          <w:rFonts w:ascii="Consolas" w:eastAsiaTheme="majorEastAsia" w:hAnsi="Consolas" w:cs="Consolas"/>
          <w:color w:val="999999"/>
          <w:sz w:val="19"/>
          <w:szCs w:val="19"/>
          <w:bdr w:val="none" w:sz="0" w:space="0" w:color="auto" w:frame="1"/>
          <w:lang w:val="en-US"/>
        </w:rPr>
        <w:t>),</w:t>
      </w:r>
    </w:p>
    <w:p w:rsidR="00686775" w:rsidRPr="00686775" w:rsidRDefault="00686775" w:rsidP="00686775">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686775">
        <w:rPr>
          <w:rStyle w:val="HTML"/>
          <w:rFonts w:ascii="Consolas" w:eastAsiaTheme="majorEastAsia" w:hAnsi="Consolas" w:cs="Consolas"/>
          <w:color w:val="000000"/>
          <w:sz w:val="19"/>
          <w:szCs w:val="19"/>
          <w:bdr w:val="none" w:sz="0" w:space="0" w:color="auto" w:frame="1"/>
          <w:lang w:val="en-US"/>
        </w:rPr>
        <w:t xml:space="preserve">  </w:t>
      </w:r>
      <w:r w:rsidRPr="00686775">
        <w:rPr>
          <w:rStyle w:val="token"/>
          <w:rFonts w:ascii="Consolas" w:eastAsiaTheme="majorEastAsia" w:hAnsi="Consolas" w:cs="Consolas"/>
          <w:color w:val="0077AA"/>
          <w:sz w:val="19"/>
          <w:szCs w:val="19"/>
          <w:bdr w:val="none" w:sz="0" w:space="0" w:color="auto" w:frame="1"/>
          <w:lang w:val="en-US"/>
        </w:rPr>
        <w:t>INDEX</w:t>
      </w:r>
      <w:r w:rsidRPr="00686775">
        <w:rPr>
          <w:rStyle w:val="HTML"/>
          <w:rFonts w:ascii="Consolas" w:eastAsiaTheme="majorEastAsia" w:hAnsi="Consolas" w:cs="Consolas"/>
          <w:color w:val="000000"/>
          <w:sz w:val="19"/>
          <w:szCs w:val="19"/>
          <w:bdr w:val="none" w:sz="0" w:space="0" w:color="auto" w:frame="1"/>
          <w:lang w:val="en-US"/>
        </w:rPr>
        <w:t xml:space="preserve"> k_d </w:t>
      </w:r>
      <w:r w:rsidRPr="00686775">
        <w:rPr>
          <w:rStyle w:val="token"/>
          <w:rFonts w:ascii="Consolas" w:eastAsiaTheme="majorEastAsia" w:hAnsi="Consolas" w:cs="Consolas"/>
          <w:color w:val="999999"/>
          <w:sz w:val="19"/>
          <w:szCs w:val="19"/>
          <w:bdr w:val="none" w:sz="0" w:space="0" w:color="auto" w:frame="1"/>
          <w:lang w:val="en-US"/>
        </w:rPr>
        <w:t>(</w:t>
      </w:r>
      <w:r w:rsidRPr="00686775">
        <w:rPr>
          <w:rStyle w:val="HTML"/>
          <w:rFonts w:ascii="Consolas" w:eastAsiaTheme="majorEastAsia" w:hAnsi="Consolas" w:cs="Consolas"/>
          <w:color w:val="000000"/>
          <w:sz w:val="19"/>
          <w:szCs w:val="19"/>
          <w:bdr w:val="none" w:sz="0" w:space="0" w:color="auto" w:frame="1"/>
          <w:lang w:val="en-US"/>
        </w:rPr>
        <w:t>d</w:t>
      </w:r>
      <w:r w:rsidRPr="00686775">
        <w:rPr>
          <w:rStyle w:val="token"/>
          <w:rFonts w:ascii="Consolas" w:eastAsiaTheme="majorEastAsia" w:hAnsi="Consolas" w:cs="Consolas"/>
          <w:color w:val="999999"/>
          <w:sz w:val="19"/>
          <w:szCs w:val="19"/>
          <w:bdr w:val="none" w:sz="0" w:space="0" w:color="auto" w:frame="1"/>
          <w:lang w:val="en-US"/>
        </w:rPr>
        <w:t>)</w:t>
      </w:r>
    </w:p>
    <w:p w:rsidR="00686775" w:rsidRPr="00686775" w:rsidRDefault="00686775" w:rsidP="00686775">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Fonts w:ascii="Consolas" w:hAnsi="Consolas" w:cs="Consolas"/>
          <w:color w:val="000000"/>
          <w:sz w:val="19"/>
          <w:szCs w:val="19"/>
          <w:lang w:val="en-US"/>
        </w:rPr>
      </w:pPr>
      <w:r w:rsidRPr="00686775">
        <w:rPr>
          <w:rStyle w:val="token"/>
          <w:rFonts w:ascii="Consolas" w:eastAsiaTheme="majorEastAsia" w:hAnsi="Consolas" w:cs="Consolas"/>
          <w:color w:val="999999"/>
          <w:sz w:val="19"/>
          <w:szCs w:val="19"/>
          <w:bdr w:val="none" w:sz="0" w:space="0" w:color="auto" w:frame="1"/>
          <w:lang w:val="en-US"/>
        </w:rPr>
        <w:t>)</w:t>
      </w:r>
      <w:r w:rsidRPr="00686775">
        <w:rPr>
          <w:rStyle w:val="HTML"/>
          <w:rFonts w:ascii="Consolas" w:eastAsiaTheme="majorEastAsia" w:hAnsi="Consolas" w:cs="Consolas"/>
          <w:color w:val="000000"/>
          <w:sz w:val="19"/>
          <w:szCs w:val="19"/>
          <w:bdr w:val="none" w:sz="0" w:space="0" w:color="auto" w:frame="1"/>
          <w:lang w:val="en-US"/>
        </w:rPr>
        <w:t xml:space="preserve"> </w:t>
      </w:r>
      <w:r w:rsidRPr="00686775">
        <w:rPr>
          <w:rStyle w:val="token"/>
          <w:rFonts w:ascii="Consolas" w:eastAsiaTheme="majorEastAsia" w:hAnsi="Consolas" w:cs="Consolas"/>
          <w:color w:val="0077AA"/>
          <w:sz w:val="19"/>
          <w:szCs w:val="19"/>
          <w:bdr w:val="none" w:sz="0" w:space="0" w:color="auto" w:frame="1"/>
          <w:lang w:val="en-US"/>
        </w:rPr>
        <w:t>ENGINE</w:t>
      </w:r>
      <w:r w:rsidRPr="00686775">
        <w:rPr>
          <w:rStyle w:val="HTML"/>
          <w:rFonts w:ascii="Consolas" w:eastAsiaTheme="majorEastAsia" w:hAnsi="Consolas" w:cs="Consolas"/>
          <w:color w:val="000000"/>
          <w:sz w:val="19"/>
          <w:szCs w:val="19"/>
          <w:bdr w:val="none" w:sz="0" w:space="0" w:color="auto" w:frame="1"/>
          <w:lang w:val="en-US"/>
        </w:rPr>
        <w:t xml:space="preserve"> </w:t>
      </w:r>
      <w:r w:rsidRPr="00686775">
        <w:rPr>
          <w:rStyle w:val="token"/>
          <w:rFonts w:ascii="Consolas" w:eastAsiaTheme="majorEastAsia" w:hAnsi="Consolas" w:cs="Consolas"/>
          <w:color w:val="A67F59"/>
          <w:sz w:val="19"/>
          <w:szCs w:val="19"/>
          <w:bdr w:val="none" w:sz="0" w:space="0" w:color="auto" w:frame="1"/>
          <w:lang w:val="en-US"/>
        </w:rPr>
        <w:t>=</w:t>
      </w:r>
      <w:r w:rsidRPr="00686775">
        <w:rPr>
          <w:rStyle w:val="HTML"/>
          <w:rFonts w:ascii="Consolas" w:eastAsiaTheme="majorEastAsia" w:hAnsi="Consolas" w:cs="Consolas"/>
          <w:color w:val="000000"/>
          <w:sz w:val="19"/>
          <w:szCs w:val="19"/>
          <w:bdr w:val="none" w:sz="0" w:space="0" w:color="auto" w:frame="1"/>
          <w:lang w:val="en-US"/>
        </w:rPr>
        <w:t xml:space="preserve"> InnoDB</w:t>
      </w:r>
      <w:r w:rsidRPr="00686775">
        <w:rPr>
          <w:rStyle w:val="token"/>
          <w:rFonts w:ascii="Consolas" w:eastAsiaTheme="majorEastAsia" w:hAnsi="Consolas" w:cs="Consolas"/>
          <w:color w:val="999999"/>
          <w:sz w:val="19"/>
          <w:szCs w:val="19"/>
          <w:bdr w:val="none" w:sz="0" w:space="0" w:color="auto" w:frame="1"/>
          <w:lang w:val="en-US"/>
        </w:rPr>
        <w:t>;</w:t>
      </w:r>
    </w:p>
    <w:p w:rsidR="00686775" w:rsidRPr="00686775" w:rsidRDefault="00686775" w:rsidP="00B56307">
      <w:pPr>
        <w:pStyle w:val="a3"/>
        <w:spacing w:before="0" w:beforeAutospacing="0" w:after="0" w:afterAutospacing="0"/>
        <w:jc w:val="both"/>
        <w:textAlignment w:val="baseline"/>
        <w:rPr>
          <w:rFonts w:ascii="Arial" w:hAnsi="Arial" w:cs="Arial"/>
          <w:color w:val="555555"/>
          <w:sz w:val="21"/>
          <w:szCs w:val="21"/>
          <w:lang w:val="en-US"/>
        </w:rPr>
      </w:pPr>
      <w:r w:rsidRPr="00686775">
        <w:rPr>
          <w:rFonts w:ascii="Arial" w:hAnsi="Arial" w:cs="Arial"/>
          <w:color w:val="555555"/>
          <w:sz w:val="21"/>
          <w:szCs w:val="21"/>
          <w:lang w:val="en-US"/>
        </w:rPr>
        <w:t>This table defines the primary key on columns </w:t>
      </w:r>
      <w:r w:rsidRPr="00686775">
        <w:rPr>
          <w:rStyle w:val="HTML"/>
          <w:rFonts w:eastAsiaTheme="majorEastAsia"/>
          <w:color w:val="000000"/>
          <w:bdr w:val="none" w:sz="0" w:space="0" w:color="auto" w:frame="1"/>
          <w:lang w:val="en-US"/>
        </w:rPr>
        <w:t>(i1, i2)</w:t>
      </w:r>
      <w:r w:rsidRPr="00686775">
        <w:rPr>
          <w:rFonts w:ascii="Arial" w:hAnsi="Arial" w:cs="Arial"/>
          <w:color w:val="555555"/>
          <w:sz w:val="21"/>
          <w:szCs w:val="21"/>
          <w:lang w:val="en-US"/>
        </w:rPr>
        <w:t>. It also defines a secondary index </w:t>
      </w:r>
      <w:r w:rsidRPr="00686775">
        <w:rPr>
          <w:rStyle w:val="HTML"/>
          <w:rFonts w:eastAsiaTheme="majorEastAsia"/>
          <w:color w:val="000000"/>
          <w:bdr w:val="none" w:sz="0" w:space="0" w:color="auto" w:frame="1"/>
          <w:lang w:val="en-US"/>
        </w:rPr>
        <w:t>k_d</w:t>
      </w:r>
      <w:r w:rsidRPr="00686775">
        <w:rPr>
          <w:rFonts w:ascii="Arial" w:hAnsi="Arial" w:cs="Arial"/>
          <w:color w:val="555555"/>
          <w:sz w:val="21"/>
          <w:szCs w:val="21"/>
          <w:lang w:val="en-US"/>
        </w:rPr>
        <w:t> on column </w:t>
      </w:r>
      <w:r w:rsidRPr="00686775">
        <w:rPr>
          <w:rStyle w:val="HTML"/>
          <w:rFonts w:eastAsiaTheme="majorEastAsia"/>
          <w:color w:val="000000"/>
          <w:bdr w:val="none" w:sz="0" w:space="0" w:color="auto" w:frame="1"/>
          <w:lang w:val="en-US"/>
        </w:rPr>
        <w:t>(d)</w:t>
      </w:r>
      <w:r w:rsidRPr="00686775">
        <w:rPr>
          <w:rFonts w:ascii="Arial" w:hAnsi="Arial" w:cs="Arial"/>
          <w:color w:val="555555"/>
          <w:sz w:val="21"/>
          <w:szCs w:val="21"/>
          <w:lang w:val="en-US"/>
        </w:rPr>
        <w:t>, but internally </w:t>
      </w:r>
      <w:r w:rsidRPr="00686775">
        <w:rPr>
          <w:rStyle w:val="HTML"/>
          <w:rFonts w:eastAsiaTheme="majorEastAsia"/>
          <w:color w:val="000000"/>
          <w:bdr w:val="none" w:sz="0" w:space="0" w:color="auto" w:frame="1"/>
          <w:lang w:val="en-US"/>
        </w:rPr>
        <w:t>InnoDB</w:t>
      </w:r>
      <w:r w:rsidRPr="00686775">
        <w:rPr>
          <w:rFonts w:ascii="Arial" w:hAnsi="Arial" w:cs="Arial"/>
          <w:color w:val="555555"/>
          <w:sz w:val="21"/>
          <w:szCs w:val="21"/>
          <w:lang w:val="en-US"/>
        </w:rPr>
        <w:t> extends this index and treats it as columns </w:t>
      </w:r>
      <w:r w:rsidRPr="00686775">
        <w:rPr>
          <w:rStyle w:val="HTML"/>
          <w:rFonts w:eastAsiaTheme="majorEastAsia"/>
          <w:color w:val="000000"/>
          <w:bdr w:val="none" w:sz="0" w:space="0" w:color="auto" w:frame="1"/>
          <w:lang w:val="en-US"/>
        </w:rPr>
        <w:t>(d, i1, i2)</w:t>
      </w:r>
      <w:r w:rsidRPr="00686775">
        <w:rPr>
          <w:rFonts w:ascii="Arial" w:hAnsi="Arial" w:cs="Arial"/>
          <w:color w:val="555555"/>
          <w:sz w:val="21"/>
          <w:szCs w:val="21"/>
          <w:lang w:val="en-US"/>
        </w:rPr>
        <w:t>.</w:t>
      </w:r>
    </w:p>
    <w:p w:rsidR="00686775" w:rsidRPr="00686775" w:rsidRDefault="00686775" w:rsidP="00B56307">
      <w:pPr>
        <w:pStyle w:val="a3"/>
        <w:spacing w:before="0" w:beforeAutospacing="0" w:after="0" w:afterAutospacing="0"/>
        <w:jc w:val="both"/>
        <w:textAlignment w:val="baseline"/>
        <w:rPr>
          <w:rFonts w:ascii="Arial" w:hAnsi="Arial" w:cs="Arial"/>
          <w:color w:val="555555"/>
          <w:sz w:val="21"/>
          <w:szCs w:val="21"/>
          <w:lang w:val="en-US"/>
        </w:rPr>
      </w:pPr>
      <w:r w:rsidRPr="00686775">
        <w:rPr>
          <w:rFonts w:ascii="Arial" w:hAnsi="Arial" w:cs="Arial"/>
          <w:color w:val="555555"/>
          <w:sz w:val="21"/>
          <w:szCs w:val="21"/>
          <w:lang w:val="en-US"/>
        </w:rPr>
        <w:t>The optimizer takes into account the primary key columns of the extended secondary index when determining how and whether to use that index. This can result in more efficient query execution plans and better performance.</w:t>
      </w:r>
    </w:p>
    <w:p w:rsidR="00686775" w:rsidRPr="00686775" w:rsidRDefault="00686775" w:rsidP="00B56307">
      <w:pPr>
        <w:pStyle w:val="a3"/>
        <w:spacing w:before="0" w:beforeAutospacing="0" w:after="0" w:afterAutospacing="0"/>
        <w:jc w:val="both"/>
        <w:textAlignment w:val="baseline"/>
        <w:rPr>
          <w:rFonts w:ascii="Arial" w:hAnsi="Arial" w:cs="Arial"/>
          <w:color w:val="555555"/>
          <w:sz w:val="21"/>
          <w:szCs w:val="21"/>
          <w:lang w:val="en-US"/>
        </w:rPr>
      </w:pPr>
      <w:r w:rsidRPr="00686775">
        <w:rPr>
          <w:rFonts w:ascii="Arial" w:hAnsi="Arial" w:cs="Arial"/>
          <w:color w:val="555555"/>
          <w:sz w:val="21"/>
          <w:szCs w:val="21"/>
          <w:lang w:val="en-US"/>
        </w:rPr>
        <w:t>The optimizer can use extended secondary indexes for </w:t>
      </w:r>
      <w:r w:rsidRPr="00686775">
        <w:rPr>
          <w:rStyle w:val="HTML"/>
          <w:rFonts w:eastAsiaTheme="majorEastAsia"/>
          <w:color w:val="000000"/>
          <w:bdr w:val="none" w:sz="0" w:space="0" w:color="auto" w:frame="1"/>
          <w:lang w:val="en-US"/>
        </w:rPr>
        <w:t>ref</w:t>
      </w:r>
      <w:r w:rsidRPr="00686775">
        <w:rPr>
          <w:rFonts w:ascii="Arial" w:hAnsi="Arial" w:cs="Arial"/>
          <w:color w:val="555555"/>
          <w:sz w:val="21"/>
          <w:szCs w:val="21"/>
          <w:lang w:val="en-US"/>
        </w:rPr>
        <w:t>, </w:t>
      </w:r>
      <w:r w:rsidRPr="00686775">
        <w:rPr>
          <w:rStyle w:val="HTML"/>
          <w:rFonts w:eastAsiaTheme="majorEastAsia"/>
          <w:color w:val="000000"/>
          <w:bdr w:val="none" w:sz="0" w:space="0" w:color="auto" w:frame="1"/>
          <w:lang w:val="en-US"/>
        </w:rPr>
        <w:t>range</w:t>
      </w:r>
      <w:r w:rsidRPr="00686775">
        <w:rPr>
          <w:rFonts w:ascii="Arial" w:hAnsi="Arial" w:cs="Arial"/>
          <w:color w:val="555555"/>
          <w:sz w:val="21"/>
          <w:szCs w:val="21"/>
          <w:lang w:val="en-US"/>
        </w:rPr>
        <w:t>, and </w:t>
      </w:r>
      <w:hyperlink r:id="rId581" w:anchor="optflag_index-merge" w:history="1">
        <w:r w:rsidRPr="00686775">
          <w:rPr>
            <w:rStyle w:val="HTML"/>
            <w:rFonts w:eastAsiaTheme="majorEastAsia"/>
            <w:color w:val="000000"/>
            <w:u w:val="single"/>
            <w:bdr w:val="none" w:sz="0" w:space="0" w:color="auto" w:frame="1"/>
            <w:lang w:val="en-US"/>
          </w:rPr>
          <w:t>index_merge</w:t>
        </w:r>
      </w:hyperlink>
      <w:r w:rsidRPr="00686775">
        <w:rPr>
          <w:rFonts w:ascii="Arial" w:hAnsi="Arial" w:cs="Arial"/>
          <w:color w:val="555555"/>
          <w:sz w:val="21"/>
          <w:szCs w:val="21"/>
          <w:lang w:val="en-US"/>
        </w:rPr>
        <w:t> index access, for Loose Index Scan access, for join and sorting optimization, and for </w:t>
      </w:r>
      <w:hyperlink r:id="rId582" w:anchor="function_min" w:history="1">
        <w:r w:rsidRPr="00686775">
          <w:rPr>
            <w:rStyle w:val="HTML"/>
            <w:rFonts w:eastAsiaTheme="majorEastAsia"/>
            <w:color w:val="000000"/>
            <w:u w:val="single"/>
            <w:bdr w:val="none" w:sz="0" w:space="0" w:color="auto" w:frame="1"/>
            <w:lang w:val="en-US"/>
          </w:rPr>
          <w:t>MIN()</w:t>
        </w:r>
      </w:hyperlink>
      <w:r w:rsidRPr="00686775">
        <w:rPr>
          <w:rFonts w:ascii="Arial" w:hAnsi="Arial" w:cs="Arial"/>
          <w:color w:val="555555"/>
          <w:sz w:val="21"/>
          <w:szCs w:val="21"/>
          <w:lang w:val="en-US"/>
        </w:rPr>
        <w:t>/</w:t>
      </w:r>
      <w:hyperlink r:id="rId583" w:anchor="function_max" w:history="1">
        <w:r w:rsidRPr="00686775">
          <w:rPr>
            <w:rStyle w:val="HTML"/>
            <w:rFonts w:eastAsiaTheme="majorEastAsia"/>
            <w:color w:val="000000"/>
            <w:u w:val="single"/>
            <w:bdr w:val="none" w:sz="0" w:space="0" w:color="auto" w:frame="1"/>
            <w:lang w:val="en-US"/>
          </w:rPr>
          <w:t>MAX()</w:t>
        </w:r>
      </w:hyperlink>
      <w:r w:rsidRPr="00686775">
        <w:rPr>
          <w:rFonts w:ascii="Arial" w:hAnsi="Arial" w:cs="Arial"/>
          <w:color w:val="555555"/>
          <w:sz w:val="21"/>
          <w:szCs w:val="21"/>
          <w:lang w:val="en-US"/>
        </w:rPr>
        <w:t> optimization.</w:t>
      </w:r>
    </w:p>
    <w:p w:rsidR="00686775" w:rsidRPr="00686775" w:rsidRDefault="00686775" w:rsidP="00686775">
      <w:pPr>
        <w:pStyle w:val="a3"/>
        <w:spacing w:before="0" w:beforeAutospacing="0" w:after="0" w:afterAutospacing="0"/>
        <w:textAlignment w:val="baseline"/>
        <w:rPr>
          <w:rFonts w:ascii="Arial" w:hAnsi="Arial" w:cs="Arial"/>
          <w:color w:val="555555"/>
          <w:sz w:val="21"/>
          <w:szCs w:val="21"/>
          <w:lang w:val="en-US"/>
        </w:rPr>
      </w:pPr>
      <w:r w:rsidRPr="00686775">
        <w:rPr>
          <w:rFonts w:ascii="Arial" w:hAnsi="Arial" w:cs="Arial"/>
          <w:color w:val="555555"/>
          <w:sz w:val="21"/>
          <w:szCs w:val="21"/>
          <w:lang w:val="en-US"/>
        </w:rPr>
        <w:t>The following example shows how execution plans are affected by whether the optimizer uses extended secondary indexes. Suppose that </w:t>
      </w:r>
      <w:r w:rsidRPr="00686775">
        <w:rPr>
          <w:rStyle w:val="HTML"/>
          <w:rFonts w:eastAsiaTheme="majorEastAsia"/>
          <w:color w:val="000000"/>
          <w:bdr w:val="none" w:sz="0" w:space="0" w:color="auto" w:frame="1"/>
          <w:lang w:val="en-US"/>
        </w:rPr>
        <w:t>t1</w:t>
      </w:r>
      <w:r w:rsidRPr="00686775">
        <w:rPr>
          <w:rFonts w:ascii="Arial" w:hAnsi="Arial" w:cs="Arial"/>
          <w:color w:val="555555"/>
          <w:sz w:val="21"/>
          <w:szCs w:val="21"/>
          <w:lang w:val="en-US"/>
        </w:rPr>
        <w:t> is populated with these rows:</w:t>
      </w:r>
    </w:p>
    <w:p w:rsidR="00686775" w:rsidRPr="00B56307" w:rsidRDefault="00686775" w:rsidP="00686775">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6"/>
          <w:szCs w:val="16"/>
          <w:bdr w:val="none" w:sz="0" w:space="0" w:color="auto" w:frame="1"/>
          <w:lang w:val="en-US"/>
        </w:rPr>
      </w:pPr>
      <w:r w:rsidRPr="00B56307">
        <w:rPr>
          <w:rStyle w:val="token"/>
          <w:rFonts w:ascii="Consolas" w:eastAsiaTheme="majorEastAsia" w:hAnsi="Consolas" w:cs="Consolas"/>
          <w:color w:val="0077AA"/>
          <w:sz w:val="16"/>
          <w:szCs w:val="16"/>
          <w:bdr w:val="none" w:sz="0" w:space="0" w:color="auto" w:frame="1"/>
          <w:lang w:val="en-US"/>
        </w:rPr>
        <w:t>INSERT</w:t>
      </w:r>
      <w:r w:rsidRPr="00B56307">
        <w:rPr>
          <w:rStyle w:val="HTML"/>
          <w:rFonts w:ascii="Consolas" w:eastAsiaTheme="majorEastAsia" w:hAnsi="Consolas" w:cs="Consolas"/>
          <w:color w:val="000000"/>
          <w:sz w:val="16"/>
          <w:szCs w:val="16"/>
          <w:bdr w:val="none" w:sz="0" w:space="0" w:color="auto" w:frame="1"/>
          <w:lang w:val="en-US"/>
        </w:rPr>
        <w:t xml:space="preserve"> </w:t>
      </w:r>
      <w:r w:rsidRPr="00B56307">
        <w:rPr>
          <w:rStyle w:val="token"/>
          <w:rFonts w:ascii="Consolas" w:eastAsiaTheme="majorEastAsia" w:hAnsi="Consolas" w:cs="Consolas"/>
          <w:color w:val="0077AA"/>
          <w:sz w:val="16"/>
          <w:szCs w:val="16"/>
          <w:bdr w:val="none" w:sz="0" w:space="0" w:color="auto" w:frame="1"/>
          <w:lang w:val="en-US"/>
        </w:rPr>
        <w:t>INTO</w:t>
      </w:r>
      <w:r w:rsidRPr="00B56307">
        <w:rPr>
          <w:rStyle w:val="HTML"/>
          <w:rFonts w:ascii="Consolas" w:eastAsiaTheme="majorEastAsia" w:hAnsi="Consolas" w:cs="Consolas"/>
          <w:color w:val="000000"/>
          <w:sz w:val="16"/>
          <w:szCs w:val="16"/>
          <w:bdr w:val="none" w:sz="0" w:space="0" w:color="auto" w:frame="1"/>
          <w:lang w:val="en-US"/>
        </w:rPr>
        <w:t xml:space="preserve"> t1 </w:t>
      </w:r>
      <w:r w:rsidRPr="00B56307">
        <w:rPr>
          <w:rStyle w:val="token"/>
          <w:rFonts w:ascii="Consolas" w:eastAsiaTheme="majorEastAsia" w:hAnsi="Consolas" w:cs="Consolas"/>
          <w:color w:val="0077AA"/>
          <w:sz w:val="16"/>
          <w:szCs w:val="16"/>
          <w:bdr w:val="none" w:sz="0" w:space="0" w:color="auto" w:frame="1"/>
          <w:lang w:val="en-US"/>
        </w:rPr>
        <w:t>VALUES</w:t>
      </w:r>
    </w:p>
    <w:p w:rsidR="00686775" w:rsidRPr="00B56307" w:rsidRDefault="00686775" w:rsidP="00686775">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6"/>
          <w:szCs w:val="16"/>
          <w:bdr w:val="none" w:sz="0" w:space="0" w:color="auto" w:frame="1"/>
          <w:lang w:val="en-US"/>
        </w:rPr>
      </w:pPr>
      <w:r w:rsidRPr="00B56307">
        <w:rPr>
          <w:rStyle w:val="token"/>
          <w:rFonts w:ascii="Consolas" w:eastAsiaTheme="majorEastAsia" w:hAnsi="Consolas" w:cs="Consolas"/>
          <w:color w:val="999999"/>
          <w:sz w:val="16"/>
          <w:szCs w:val="16"/>
          <w:bdr w:val="none" w:sz="0" w:space="0" w:color="auto" w:frame="1"/>
          <w:lang w:val="en-US"/>
        </w:rPr>
        <w:t>(</w:t>
      </w:r>
      <w:r w:rsidRPr="00B56307">
        <w:rPr>
          <w:rStyle w:val="token"/>
          <w:rFonts w:ascii="Consolas" w:eastAsiaTheme="majorEastAsia" w:hAnsi="Consolas" w:cs="Consolas"/>
          <w:color w:val="990055"/>
          <w:sz w:val="16"/>
          <w:szCs w:val="16"/>
          <w:bdr w:val="none" w:sz="0" w:space="0" w:color="auto" w:frame="1"/>
          <w:lang w:val="en-US"/>
        </w:rPr>
        <w:t>1</w:t>
      </w:r>
      <w:r w:rsidRPr="00B56307">
        <w:rPr>
          <w:rStyle w:val="token"/>
          <w:rFonts w:ascii="Consolas" w:eastAsiaTheme="majorEastAsia" w:hAnsi="Consolas" w:cs="Consolas"/>
          <w:color w:val="999999"/>
          <w:sz w:val="16"/>
          <w:szCs w:val="16"/>
          <w:bdr w:val="none" w:sz="0" w:space="0" w:color="auto" w:frame="1"/>
          <w:lang w:val="en-US"/>
        </w:rPr>
        <w:t>,</w:t>
      </w:r>
      <w:r w:rsidRPr="00B56307">
        <w:rPr>
          <w:rStyle w:val="HTML"/>
          <w:rFonts w:ascii="Consolas" w:eastAsiaTheme="majorEastAsia" w:hAnsi="Consolas" w:cs="Consolas"/>
          <w:color w:val="000000"/>
          <w:sz w:val="16"/>
          <w:szCs w:val="16"/>
          <w:bdr w:val="none" w:sz="0" w:space="0" w:color="auto" w:frame="1"/>
          <w:lang w:val="en-US"/>
        </w:rPr>
        <w:t xml:space="preserve"> </w:t>
      </w:r>
      <w:r w:rsidRPr="00B56307">
        <w:rPr>
          <w:rStyle w:val="token"/>
          <w:rFonts w:ascii="Consolas" w:eastAsiaTheme="majorEastAsia" w:hAnsi="Consolas" w:cs="Consolas"/>
          <w:color w:val="990055"/>
          <w:sz w:val="16"/>
          <w:szCs w:val="16"/>
          <w:bdr w:val="none" w:sz="0" w:space="0" w:color="auto" w:frame="1"/>
          <w:lang w:val="en-US"/>
        </w:rPr>
        <w:t>1</w:t>
      </w:r>
      <w:r w:rsidRPr="00B56307">
        <w:rPr>
          <w:rStyle w:val="token"/>
          <w:rFonts w:ascii="Consolas" w:eastAsiaTheme="majorEastAsia" w:hAnsi="Consolas" w:cs="Consolas"/>
          <w:color w:val="999999"/>
          <w:sz w:val="16"/>
          <w:szCs w:val="16"/>
          <w:bdr w:val="none" w:sz="0" w:space="0" w:color="auto" w:frame="1"/>
          <w:lang w:val="en-US"/>
        </w:rPr>
        <w:t>,</w:t>
      </w:r>
      <w:r w:rsidRPr="00B56307">
        <w:rPr>
          <w:rStyle w:val="HTML"/>
          <w:rFonts w:ascii="Consolas" w:eastAsiaTheme="majorEastAsia" w:hAnsi="Consolas" w:cs="Consolas"/>
          <w:color w:val="000000"/>
          <w:sz w:val="16"/>
          <w:szCs w:val="16"/>
          <w:bdr w:val="none" w:sz="0" w:space="0" w:color="auto" w:frame="1"/>
          <w:lang w:val="en-US"/>
        </w:rPr>
        <w:t xml:space="preserve"> </w:t>
      </w:r>
      <w:r w:rsidRPr="00B56307">
        <w:rPr>
          <w:rStyle w:val="token"/>
          <w:rFonts w:ascii="Consolas" w:eastAsiaTheme="majorEastAsia" w:hAnsi="Consolas" w:cs="Consolas"/>
          <w:color w:val="669900"/>
          <w:sz w:val="16"/>
          <w:szCs w:val="16"/>
          <w:bdr w:val="none" w:sz="0" w:space="0" w:color="auto" w:frame="1"/>
          <w:lang w:val="en-US"/>
        </w:rPr>
        <w:t>'1998-01-01'</w:t>
      </w:r>
      <w:r w:rsidRPr="00B56307">
        <w:rPr>
          <w:rStyle w:val="token"/>
          <w:rFonts w:ascii="Consolas" w:eastAsiaTheme="majorEastAsia" w:hAnsi="Consolas" w:cs="Consolas"/>
          <w:color w:val="999999"/>
          <w:sz w:val="16"/>
          <w:szCs w:val="16"/>
          <w:bdr w:val="none" w:sz="0" w:space="0" w:color="auto" w:frame="1"/>
          <w:lang w:val="en-US"/>
        </w:rPr>
        <w:t>),</w:t>
      </w:r>
      <w:r w:rsidRPr="00B56307">
        <w:rPr>
          <w:rStyle w:val="HTML"/>
          <w:rFonts w:ascii="Consolas" w:eastAsiaTheme="majorEastAsia" w:hAnsi="Consolas" w:cs="Consolas"/>
          <w:color w:val="000000"/>
          <w:sz w:val="16"/>
          <w:szCs w:val="16"/>
          <w:bdr w:val="none" w:sz="0" w:space="0" w:color="auto" w:frame="1"/>
          <w:lang w:val="en-US"/>
        </w:rPr>
        <w:t xml:space="preserve"> </w:t>
      </w:r>
      <w:r w:rsidRPr="00B56307">
        <w:rPr>
          <w:rStyle w:val="token"/>
          <w:rFonts w:ascii="Consolas" w:eastAsiaTheme="majorEastAsia" w:hAnsi="Consolas" w:cs="Consolas"/>
          <w:color w:val="999999"/>
          <w:sz w:val="16"/>
          <w:szCs w:val="16"/>
          <w:bdr w:val="none" w:sz="0" w:space="0" w:color="auto" w:frame="1"/>
          <w:lang w:val="en-US"/>
        </w:rPr>
        <w:t>(</w:t>
      </w:r>
      <w:r w:rsidRPr="00B56307">
        <w:rPr>
          <w:rStyle w:val="token"/>
          <w:rFonts w:ascii="Consolas" w:eastAsiaTheme="majorEastAsia" w:hAnsi="Consolas" w:cs="Consolas"/>
          <w:color w:val="990055"/>
          <w:sz w:val="16"/>
          <w:szCs w:val="16"/>
          <w:bdr w:val="none" w:sz="0" w:space="0" w:color="auto" w:frame="1"/>
          <w:lang w:val="en-US"/>
        </w:rPr>
        <w:t>1</w:t>
      </w:r>
      <w:r w:rsidRPr="00B56307">
        <w:rPr>
          <w:rStyle w:val="token"/>
          <w:rFonts w:ascii="Consolas" w:eastAsiaTheme="majorEastAsia" w:hAnsi="Consolas" w:cs="Consolas"/>
          <w:color w:val="999999"/>
          <w:sz w:val="16"/>
          <w:szCs w:val="16"/>
          <w:bdr w:val="none" w:sz="0" w:space="0" w:color="auto" w:frame="1"/>
          <w:lang w:val="en-US"/>
        </w:rPr>
        <w:t>,</w:t>
      </w:r>
      <w:r w:rsidRPr="00B56307">
        <w:rPr>
          <w:rStyle w:val="HTML"/>
          <w:rFonts w:ascii="Consolas" w:eastAsiaTheme="majorEastAsia" w:hAnsi="Consolas" w:cs="Consolas"/>
          <w:color w:val="000000"/>
          <w:sz w:val="16"/>
          <w:szCs w:val="16"/>
          <w:bdr w:val="none" w:sz="0" w:space="0" w:color="auto" w:frame="1"/>
          <w:lang w:val="en-US"/>
        </w:rPr>
        <w:t xml:space="preserve"> </w:t>
      </w:r>
      <w:r w:rsidRPr="00B56307">
        <w:rPr>
          <w:rStyle w:val="token"/>
          <w:rFonts w:ascii="Consolas" w:eastAsiaTheme="majorEastAsia" w:hAnsi="Consolas" w:cs="Consolas"/>
          <w:color w:val="990055"/>
          <w:sz w:val="16"/>
          <w:szCs w:val="16"/>
          <w:bdr w:val="none" w:sz="0" w:space="0" w:color="auto" w:frame="1"/>
          <w:lang w:val="en-US"/>
        </w:rPr>
        <w:t>2</w:t>
      </w:r>
      <w:r w:rsidRPr="00B56307">
        <w:rPr>
          <w:rStyle w:val="token"/>
          <w:rFonts w:ascii="Consolas" w:eastAsiaTheme="majorEastAsia" w:hAnsi="Consolas" w:cs="Consolas"/>
          <w:color w:val="999999"/>
          <w:sz w:val="16"/>
          <w:szCs w:val="16"/>
          <w:bdr w:val="none" w:sz="0" w:space="0" w:color="auto" w:frame="1"/>
          <w:lang w:val="en-US"/>
        </w:rPr>
        <w:t>,</w:t>
      </w:r>
      <w:r w:rsidRPr="00B56307">
        <w:rPr>
          <w:rStyle w:val="HTML"/>
          <w:rFonts w:ascii="Consolas" w:eastAsiaTheme="majorEastAsia" w:hAnsi="Consolas" w:cs="Consolas"/>
          <w:color w:val="000000"/>
          <w:sz w:val="16"/>
          <w:szCs w:val="16"/>
          <w:bdr w:val="none" w:sz="0" w:space="0" w:color="auto" w:frame="1"/>
          <w:lang w:val="en-US"/>
        </w:rPr>
        <w:t xml:space="preserve"> </w:t>
      </w:r>
      <w:r w:rsidRPr="00B56307">
        <w:rPr>
          <w:rStyle w:val="token"/>
          <w:rFonts w:ascii="Consolas" w:eastAsiaTheme="majorEastAsia" w:hAnsi="Consolas" w:cs="Consolas"/>
          <w:color w:val="669900"/>
          <w:sz w:val="16"/>
          <w:szCs w:val="16"/>
          <w:bdr w:val="none" w:sz="0" w:space="0" w:color="auto" w:frame="1"/>
          <w:lang w:val="en-US"/>
        </w:rPr>
        <w:t>'1999-01-01'</w:t>
      </w:r>
      <w:r w:rsidRPr="00B56307">
        <w:rPr>
          <w:rStyle w:val="token"/>
          <w:rFonts w:ascii="Consolas" w:eastAsiaTheme="majorEastAsia" w:hAnsi="Consolas" w:cs="Consolas"/>
          <w:color w:val="999999"/>
          <w:sz w:val="16"/>
          <w:szCs w:val="16"/>
          <w:bdr w:val="none" w:sz="0" w:space="0" w:color="auto" w:frame="1"/>
          <w:lang w:val="en-US"/>
        </w:rPr>
        <w:t>),</w:t>
      </w:r>
    </w:p>
    <w:p w:rsidR="00686775" w:rsidRPr="00B56307" w:rsidRDefault="00686775" w:rsidP="00686775">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6"/>
          <w:szCs w:val="16"/>
          <w:bdr w:val="none" w:sz="0" w:space="0" w:color="auto" w:frame="1"/>
          <w:lang w:val="en-US"/>
        </w:rPr>
      </w:pPr>
      <w:r w:rsidRPr="00B56307">
        <w:rPr>
          <w:rStyle w:val="token"/>
          <w:rFonts w:ascii="Consolas" w:eastAsiaTheme="majorEastAsia" w:hAnsi="Consolas" w:cs="Consolas"/>
          <w:color w:val="999999"/>
          <w:sz w:val="16"/>
          <w:szCs w:val="16"/>
          <w:bdr w:val="none" w:sz="0" w:space="0" w:color="auto" w:frame="1"/>
          <w:lang w:val="en-US"/>
        </w:rPr>
        <w:t>(</w:t>
      </w:r>
      <w:r w:rsidRPr="00B56307">
        <w:rPr>
          <w:rStyle w:val="token"/>
          <w:rFonts w:ascii="Consolas" w:eastAsiaTheme="majorEastAsia" w:hAnsi="Consolas" w:cs="Consolas"/>
          <w:color w:val="990055"/>
          <w:sz w:val="16"/>
          <w:szCs w:val="16"/>
          <w:bdr w:val="none" w:sz="0" w:space="0" w:color="auto" w:frame="1"/>
          <w:lang w:val="en-US"/>
        </w:rPr>
        <w:t>1</w:t>
      </w:r>
      <w:r w:rsidRPr="00B56307">
        <w:rPr>
          <w:rStyle w:val="token"/>
          <w:rFonts w:ascii="Consolas" w:eastAsiaTheme="majorEastAsia" w:hAnsi="Consolas" w:cs="Consolas"/>
          <w:color w:val="999999"/>
          <w:sz w:val="16"/>
          <w:szCs w:val="16"/>
          <w:bdr w:val="none" w:sz="0" w:space="0" w:color="auto" w:frame="1"/>
          <w:lang w:val="en-US"/>
        </w:rPr>
        <w:t>,</w:t>
      </w:r>
      <w:r w:rsidRPr="00B56307">
        <w:rPr>
          <w:rStyle w:val="HTML"/>
          <w:rFonts w:ascii="Consolas" w:eastAsiaTheme="majorEastAsia" w:hAnsi="Consolas" w:cs="Consolas"/>
          <w:color w:val="000000"/>
          <w:sz w:val="16"/>
          <w:szCs w:val="16"/>
          <w:bdr w:val="none" w:sz="0" w:space="0" w:color="auto" w:frame="1"/>
          <w:lang w:val="en-US"/>
        </w:rPr>
        <w:t xml:space="preserve"> </w:t>
      </w:r>
      <w:r w:rsidRPr="00B56307">
        <w:rPr>
          <w:rStyle w:val="token"/>
          <w:rFonts w:ascii="Consolas" w:eastAsiaTheme="majorEastAsia" w:hAnsi="Consolas" w:cs="Consolas"/>
          <w:color w:val="990055"/>
          <w:sz w:val="16"/>
          <w:szCs w:val="16"/>
          <w:bdr w:val="none" w:sz="0" w:space="0" w:color="auto" w:frame="1"/>
          <w:lang w:val="en-US"/>
        </w:rPr>
        <w:t>3</w:t>
      </w:r>
      <w:r w:rsidRPr="00B56307">
        <w:rPr>
          <w:rStyle w:val="token"/>
          <w:rFonts w:ascii="Consolas" w:eastAsiaTheme="majorEastAsia" w:hAnsi="Consolas" w:cs="Consolas"/>
          <w:color w:val="999999"/>
          <w:sz w:val="16"/>
          <w:szCs w:val="16"/>
          <w:bdr w:val="none" w:sz="0" w:space="0" w:color="auto" w:frame="1"/>
          <w:lang w:val="en-US"/>
        </w:rPr>
        <w:t>,</w:t>
      </w:r>
      <w:r w:rsidRPr="00B56307">
        <w:rPr>
          <w:rStyle w:val="HTML"/>
          <w:rFonts w:ascii="Consolas" w:eastAsiaTheme="majorEastAsia" w:hAnsi="Consolas" w:cs="Consolas"/>
          <w:color w:val="000000"/>
          <w:sz w:val="16"/>
          <w:szCs w:val="16"/>
          <w:bdr w:val="none" w:sz="0" w:space="0" w:color="auto" w:frame="1"/>
          <w:lang w:val="en-US"/>
        </w:rPr>
        <w:t xml:space="preserve"> </w:t>
      </w:r>
      <w:r w:rsidRPr="00B56307">
        <w:rPr>
          <w:rStyle w:val="token"/>
          <w:rFonts w:ascii="Consolas" w:eastAsiaTheme="majorEastAsia" w:hAnsi="Consolas" w:cs="Consolas"/>
          <w:color w:val="669900"/>
          <w:sz w:val="16"/>
          <w:szCs w:val="16"/>
          <w:bdr w:val="none" w:sz="0" w:space="0" w:color="auto" w:frame="1"/>
          <w:lang w:val="en-US"/>
        </w:rPr>
        <w:t>'2000-01-01'</w:t>
      </w:r>
      <w:r w:rsidRPr="00B56307">
        <w:rPr>
          <w:rStyle w:val="token"/>
          <w:rFonts w:ascii="Consolas" w:eastAsiaTheme="majorEastAsia" w:hAnsi="Consolas" w:cs="Consolas"/>
          <w:color w:val="999999"/>
          <w:sz w:val="16"/>
          <w:szCs w:val="16"/>
          <w:bdr w:val="none" w:sz="0" w:space="0" w:color="auto" w:frame="1"/>
          <w:lang w:val="en-US"/>
        </w:rPr>
        <w:t>),</w:t>
      </w:r>
      <w:r w:rsidRPr="00B56307">
        <w:rPr>
          <w:rStyle w:val="HTML"/>
          <w:rFonts w:ascii="Consolas" w:eastAsiaTheme="majorEastAsia" w:hAnsi="Consolas" w:cs="Consolas"/>
          <w:color w:val="000000"/>
          <w:sz w:val="16"/>
          <w:szCs w:val="16"/>
          <w:bdr w:val="none" w:sz="0" w:space="0" w:color="auto" w:frame="1"/>
          <w:lang w:val="en-US"/>
        </w:rPr>
        <w:t xml:space="preserve"> </w:t>
      </w:r>
      <w:r w:rsidRPr="00B56307">
        <w:rPr>
          <w:rStyle w:val="token"/>
          <w:rFonts w:ascii="Consolas" w:eastAsiaTheme="majorEastAsia" w:hAnsi="Consolas" w:cs="Consolas"/>
          <w:color w:val="999999"/>
          <w:sz w:val="16"/>
          <w:szCs w:val="16"/>
          <w:bdr w:val="none" w:sz="0" w:space="0" w:color="auto" w:frame="1"/>
          <w:lang w:val="en-US"/>
        </w:rPr>
        <w:t>(</w:t>
      </w:r>
      <w:r w:rsidRPr="00B56307">
        <w:rPr>
          <w:rStyle w:val="token"/>
          <w:rFonts w:ascii="Consolas" w:eastAsiaTheme="majorEastAsia" w:hAnsi="Consolas" w:cs="Consolas"/>
          <w:color w:val="990055"/>
          <w:sz w:val="16"/>
          <w:szCs w:val="16"/>
          <w:bdr w:val="none" w:sz="0" w:space="0" w:color="auto" w:frame="1"/>
          <w:lang w:val="en-US"/>
        </w:rPr>
        <w:t>1</w:t>
      </w:r>
      <w:r w:rsidRPr="00B56307">
        <w:rPr>
          <w:rStyle w:val="token"/>
          <w:rFonts w:ascii="Consolas" w:eastAsiaTheme="majorEastAsia" w:hAnsi="Consolas" w:cs="Consolas"/>
          <w:color w:val="999999"/>
          <w:sz w:val="16"/>
          <w:szCs w:val="16"/>
          <w:bdr w:val="none" w:sz="0" w:space="0" w:color="auto" w:frame="1"/>
          <w:lang w:val="en-US"/>
        </w:rPr>
        <w:t>,</w:t>
      </w:r>
      <w:r w:rsidRPr="00B56307">
        <w:rPr>
          <w:rStyle w:val="HTML"/>
          <w:rFonts w:ascii="Consolas" w:eastAsiaTheme="majorEastAsia" w:hAnsi="Consolas" w:cs="Consolas"/>
          <w:color w:val="000000"/>
          <w:sz w:val="16"/>
          <w:szCs w:val="16"/>
          <w:bdr w:val="none" w:sz="0" w:space="0" w:color="auto" w:frame="1"/>
          <w:lang w:val="en-US"/>
        </w:rPr>
        <w:t xml:space="preserve"> </w:t>
      </w:r>
      <w:r w:rsidRPr="00B56307">
        <w:rPr>
          <w:rStyle w:val="token"/>
          <w:rFonts w:ascii="Consolas" w:eastAsiaTheme="majorEastAsia" w:hAnsi="Consolas" w:cs="Consolas"/>
          <w:color w:val="990055"/>
          <w:sz w:val="16"/>
          <w:szCs w:val="16"/>
          <w:bdr w:val="none" w:sz="0" w:space="0" w:color="auto" w:frame="1"/>
          <w:lang w:val="en-US"/>
        </w:rPr>
        <w:t>4</w:t>
      </w:r>
      <w:r w:rsidRPr="00B56307">
        <w:rPr>
          <w:rStyle w:val="token"/>
          <w:rFonts w:ascii="Consolas" w:eastAsiaTheme="majorEastAsia" w:hAnsi="Consolas" w:cs="Consolas"/>
          <w:color w:val="999999"/>
          <w:sz w:val="16"/>
          <w:szCs w:val="16"/>
          <w:bdr w:val="none" w:sz="0" w:space="0" w:color="auto" w:frame="1"/>
          <w:lang w:val="en-US"/>
        </w:rPr>
        <w:t>,</w:t>
      </w:r>
      <w:r w:rsidRPr="00B56307">
        <w:rPr>
          <w:rStyle w:val="HTML"/>
          <w:rFonts w:ascii="Consolas" w:eastAsiaTheme="majorEastAsia" w:hAnsi="Consolas" w:cs="Consolas"/>
          <w:color w:val="000000"/>
          <w:sz w:val="16"/>
          <w:szCs w:val="16"/>
          <w:bdr w:val="none" w:sz="0" w:space="0" w:color="auto" w:frame="1"/>
          <w:lang w:val="en-US"/>
        </w:rPr>
        <w:t xml:space="preserve"> </w:t>
      </w:r>
      <w:r w:rsidRPr="00B56307">
        <w:rPr>
          <w:rStyle w:val="token"/>
          <w:rFonts w:ascii="Consolas" w:eastAsiaTheme="majorEastAsia" w:hAnsi="Consolas" w:cs="Consolas"/>
          <w:color w:val="669900"/>
          <w:sz w:val="16"/>
          <w:szCs w:val="16"/>
          <w:bdr w:val="none" w:sz="0" w:space="0" w:color="auto" w:frame="1"/>
          <w:lang w:val="en-US"/>
        </w:rPr>
        <w:t>'2001-01-01'</w:t>
      </w:r>
      <w:r w:rsidRPr="00B56307">
        <w:rPr>
          <w:rStyle w:val="token"/>
          <w:rFonts w:ascii="Consolas" w:eastAsiaTheme="majorEastAsia" w:hAnsi="Consolas" w:cs="Consolas"/>
          <w:color w:val="999999"/>
          <w:sz w:val="16"/>
          <w:szCs w:val="16"/>
          <w:bdr w:val="none" w:sz="0" w:space="0" w:color="auto" w:frame="1"/>
          <w:lang w:val="en-US"/>
        </w:rPr>
        <w:t>),</w:t>
      </w:r>
    </w:p>
    <w:p w:rsidR="00686775" w:rsidRPr="00B56307" w:rsidRDefault="00686775" w:rsidP="00686775">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6"/>
          <w:szCs w:val="16"/>
          <w:bdr w:val="none" w:sz="0" w:space="0" w:color="auto" w:frame="1"/>
          <w:lang w:val="en-US"/>
        </w:rPr>
      </w:pPr>
      <w:r w:rsidRPr="00B56307">
        <w:rPr>
          <w:rStyle w:val="token"/>
          <w:rFonts w:ascii="Consolas" w:eastAsiaTheme="majorEastAsia" w:hAnsi="Consolas" w:cs="Consolas"/>
          <w:color w:val="999999"/>
          <w:sz w:val="16"/>
          <w:szCs w:val="16"/>
          <w:bdr w:val="none" w:sz="0" w:space="0" w:color="auto" w:frame="1"/>
          <w:lang w:val="en-US"/>
        </w:rPr>
        <w:t>(</w:t>
      </w:r>
      <w:r w:rsidRPr="00B56307">
        <w:rPr>
          <w:rStyle w:val="token"/>
          <w:rFonts w:ascii="Consolas" w:eastAsiaTheme="majorEastAsia" w:hAnsi="Consolas" w:cs="Consolas"/>
          <w:color w:val="990055"/>
          <w:sz w:val="16"/>
          <w:szCs w:val="16"/>
          <w:bdr w:val="none" w:sz="0" w:space="0" w:color="auto" w:frame="1"/>
          <w:lang w:val="en-US"/>
        </w:rPr>
        <w:t>1</w:t>
      </w:r>
      <w:r w:rsidRPr="00B56307">
        <w:rPr>
          <w:rStyle w:val="token"/>
          <w:rFonts w:ascii="Consolas" w:eastAsiaTheme="majorEastAsia" w:hAnsi="Consolas" w:cs="Consolas"/>
          <w:color w:val="999999"/>
          <w:sz w:val="16"/>
          <w:szCs w:val="16"/>
          <w:bdr w:val="none" w:sz="0" w:space="0" w:color="auto" w:frame="1"/>
          <w:lang w:val="en-US"/>
        </w:rPr>
        <w:t>,</w:t>
      </w:r>
      <w:r w:rsidRPr="00B56307">
        <w:rPr>
          <w:rStyle w:val="HTML"/>
          <w:rFonts w:ascii="Consolas" w:eastAsiaTheme="majorEastAsia" w:hAnsi="Consolas" w:cs="Consolas"/>
          <w:color w:val="000000"/>
          <w:sz w:val="16"/>
          <w:szCs w:val="16"/>
          <w:bdr w:val="none" w:sz="0" w:space="0" w:color="auto" w:frame="1"/>
          <w:lang w:val="en-US"/>
        </w:rPr>
        <w:t xml:space="preserve"> </w:t>
      </w:r>
      <w:r w:rsidRPr="00B56307">
        <w:rPr>
          <w:rStyle w:val="token"/>
          <w:rFonts w:ascii="Consolas" w:eastAsiaTheme="majorEastAsia" w:hAnsi="Consolas" w:cs="Consolas"/>
          <w:color w:val="990055"/>
          <w:sz w:val="16"/>
          <w:szCs w:val="16"/>
          <w:bdr w:val="none" w:sz="0" w:space="0" w:color="auto" w:frame="1"/>
          <w:lang w:val="en-US"/>
        </w:rPr>
        <w:t>5</w:t>
      </w:r>
      <w:r w:rsidRPr="00B56307">
        <w:rPr>
          <w:rStyle w:val="token"/>
          <w:rFonts w:ascii="Consolas" w:eastAsiaTheme="majorEastAsia" w:hAnsi="Consolas" w:cs="Consolas"/>
          <w:color w:val="999999"/>
          <w:sz w:val="16"/>
          <w:szCs w:val="16"/>
          <w:bdr w:val="none" w:sz="0" w:space="0" w:color="auto" w:frame="1"/>
          <w:lang w:val="en-US"/>
        </w:rPr>
        <w:t>,</w:t>
      </w:r>
      <w:r w:rsidRPr="00B56307">
        <w:rPr>
          <w:rStyle w:val="HTML"/>
          <w:rFonts w:ascii="Consolas" w:eastAsiaTheme="majorEastAsia" w:hAnsi="Consolas" w:cs="Consolas"/>
          <w:color w:val="000000"/>
          <w:sz w:val="16"/>
          <w:szCs w:val="16"/>
          <w:bdr w:val="none" w:sz="0" w:space="0" w:color="auto" w:frame="1"/>
          <w:lang w:val="en-US"/>
        </w:rPr>
        <w:t xml:space="preserve"> </w:t>
      </w:r>
      <w:r w:rsidRPr="00B56307">
        <w:rPr>
          <w:rStyle w:val="token"/>
          <w:rFonts w:ascii="Consolas" w:eastAsiaTheme="majorEastAsia" w:hAnsi="Consolas" w:cs="Consolas"/>
          <w:color w:val="669900"/>
          <w:sz w:val="16"/>
          <w:szCs w:val="16"/>
          <w:bdr w:val="none" w:sz="0" w:space="0" w:color="auto" w:frame="1"/>
          <w:lang w:val="en-US"/>
        </w:rPr>
        <w:t>'2002-01-01'</w:t>
      </w:r>
      <w:r w:rsidRPr="00B56307">
        <w:rPr>
          <w:rStyle w:val="token"/>
          <w:rFonts w:ascii="Consolas" w:eastAsiaTheme="majorEastAsia" w:hAnsi="Consolas" w:cs="Consolas"/>
          <w:color w:val="999999"/>
          <w:sz w:val="16"/>
          <w:szCs w:val="16"/>
          <w:bdr w:val="none" w:sz="0" w:space="0" w:color="auto" w:frame="1"/>
          <w:lang w:val="en-US"/>
        </w:rPr>
        <w:t>),</w:t>
      </w:r>
      <w:r w:rsidRPr="00B56307">
        <w:rPr>
          <w:rStyle w:val="HTML"/>
          <w:rFonts w:ascii="Consolas" w:eastAsiaTheme="majorEastAsia" w:hAnsi="Consolas" w:cs="Consolas"/>
          <w:color w:val="000000"/>
          <w:sz w:val="16"/>
          <w:szCs w:val="16"/>
          <w:bdr w:val="none" w:sz="0" w:space="0" w:color="auto" w:frame="1"/>
          <w:lang w:val="en-US"/>
        </w:rPr>
        <w:t xml:space="preserve"> </w:t>
      </w:r>
      <w:r w:rsidRPr="00B56307">
        <w:rPr>
          <w:rStyle w:val="token"/>
          <w:rFonts w:ascii="Consolas" w:eastAsiaTheme="majorEastAsia" w:hAnsi="Consolas" w:cs="Consolas"/>
          <w:color w:val="999999"/>
          <w:sz w:val="16"/>
          <w:szCs w:val="16"/>
          <w:bdr w:val="none" w:sz="0" w:space="0" w:color="auto" w:frame="1"/>
          <w:lang w:val="en-US"/>
        </w:rPr>
        <w:t>(</w:t>
      </w:r>
      <w:r w:rsidRPr="00B56307">
        <w:rPr>
          <w:rStyle w:val="token"/>
          <w:rFonts w:ascii="Consolas" w:eastAsiaTheme="majorEastAsia" w:hAnsi="Consolas" w:cs="Consolas"/>
          <w:color w:val="990055"/>
          <w:sz w:val="16"/>
          <w:szCs w:val="16"/>
          <w:bdr w:val="none" w:sz="0" w:space="0" w:color="auto" w:frame="1"/>
          <w:lang w:val="en-US"/>
        </w:rPr>
        <w:t>2</w:t>
      </w:r>
      <w:r w:rsidRPr="00B56307">
        <w:rPr>
          <w:rStyle w:val="token"/>
          <w:rFonts w:ascii="Consolas" w:eastAsiaTheme="majorEastAsia" w:hAnsi="Consolas" w:cs="Consolas"/>
          <w:color w:val="999999"/>
          <w:sz w:val="16"/>
          <w:szCs w:val="16"/>
          <w:bdr w:val="none" w:sz="0" w:space="0" w:color="auto" w:frame="1"/>
          <w:lang w:val="en-US"/>
        </w:rPr>
        <w:t>,</w:t>
      </w:r>
      <w:r w:rsidRPr="00B56307">
        <w:rPr>
          <w:rStyle w:val="HTML"/>
          <w:rFonts w:ascii="Consolas" w:eastAsiaTheme="majorEastAsia" w:hAnsi="Consolas" w:cs="Consolas"/>
          <w:color w:val="000000"/>
          <w:sz w:val="16"/>
          <w:szCs w:val="16"/>
          <w:bdr w:val="none" w:sz="0" w:space="0" w:color="auto" w:frame="1"/>
          <w:lang w:val="en-US"/>
        </w:rPr>
        <w:t xml:space="preserve"> </w:t>
      </w:r>
      <w:r w:rsidRPr="00B56307">
        <w:rPr>
          <w:rStyle w:val="token"/>
          <w:rFonts w:ascii="Consolas" w:eastAsiaTheme="majorEastAsia" w:hAnsi="Consolas" w:cs="Consolas"/>
          <w:color w:val="990055"/>
          <w:sz w:val="16"/>
          <w:szCs w:val="16"/>
          <w:bdr w:val="none" w:sz="0" w:space="0" w:color="auto" w:frame="1"/>
          <w:lang w:val="en-US"/>
        </w:rPr>
        <w:t>1</w:t>
      </w:r>
      <w:r w:rsidRPr="00B56307">
        <w:rPr>
          <w:rStyle w:val="token"/>
          <w:rFonts w:ascii="Consolas" w:eastAsiaTheme="majorEastAsia" w:hAnsi="Consolas" w:cs="Consolas"/>
          <w:color w:val="999999"/>
          <w:sz w:val="16"/>
          <w:szCs w:val="16"/>
          <w:bdr w:val="none" w:sz="0" w:space="0" w:color="auto" w:frame="1"/>
          <w:lang w:val="en-US"/>
        </w:rPr>
        <w:t>,</w:t>
      </w:r>
      <w:r w:rsidRPr="00B56307">
        <w:rPr>
          <w:rStyle w:val="HTML"/>
          <w:rFonts w:ascii="Consolas" w:eastAsiaTheme="majorEastAsia" w:hAnsi="Consolas" w:cs="Consolas"/>
          <w:color w:val="000000"/>
          <w:sz w:val="16"/>
          <w:szCs w:val="16"/>
          <w:bdr w:val="none" w:sz="0" w:space="0" w:color="auto" w:frame="1"/>
          <w:lang w:val="en-US"/>
        </w:rPr>
        <w:t xml:space="preserve"> </w:t>
      </w:r>
      <w:r w:rsidRPr="00B56307">
        <w:rPr>
          <w:rStyle w:val="token"/>
          <w:rFonts w:ascii="Consolas" w:eastAsiaTheme="majorEastAsia" w:hAnsi="Consolas" w:cs="Consolas"/>
          <w:color w:val="669900"/>
          <w:sz w:val="16"/>
          <w:szCs w:val="16"/>
          <w:bdr w:val="none" w:sz="0" w:space="0" w:color="auto" w:frame="1"/>
          <w:lang w:val="en-US"/>
        </w:rPr>
        <w:t>'1998-01-01'</w:t>
      </w:r>
      <w:r w:rsidRPr="00B56307">
        <w:rPr>
          <w:rStyle w:val="token"/>
          <w:rFonts w:ascii="Consolas" w:eastAsiaTheme="majorEastAsia" w:hAnsi="Consolas" w:cs="Consolas"/>
          <w:color w:val="999999"/>
          <w:sz w:val="16"/>
          <w:szCs w:val="16"/>
          <w:bdr w:val="none" w:sz="0" w:space="0" w:color="auto" w:frame="1"/>
          <w:lang w:val="en-US"/>
        </w:rPr>
        <w:t>),</w:t>
      </w:r>
    </w:p>
    <w:p w:rsidR="00686775" w:rsidRPr="00B56307" w:rsidRDefault="00686775" w:rsidP="00686775">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6"/>
          <w:szCs w:val="16"/>
          <w:bdr w:val="none" w:sz="0" w:space="0" w:color="auto" w:frame="1"/>
          <w:lang w:val="en-US"/>
        </w:rPr>
      </w:pPr>
      <w:r w:rsidRPr="00B56307">
        <w:rPr>
          <w:rStyle w:val="token"/>
          <w:rFonts w:ascii="Consolas" w:eastAsiaTheme="majorEastAsia" w:hAnsi="Consolas" w:cs="Consolas"/>
          <w:color w:val="999999"/>
          <w:sz w:val="16"/>
          <w:szCs w:val="16"/>
          <w:bdr w:val="none" w:sz="0" w:space="0" w:color="auto" w:frame="1"/>
          <w:lang w:val="en-US"/>
        </w:rPr>
        <w:t>(</w:t>
      </w:r>
      <w:r w:rsidRPr="00B56307">
        <w:rPr>
          <w:rStyle w:val="token"/>
          <w:rFonts w:ascii="Consolas" w:eastAsiaTheme="majorEastAsia" w:hAnsi="Consolas" w:cs="Consolas"/>
          <w:color w:val="990055"/>
          <w:sz w:val="16"/>
          <w:szCs w:val="16"/>
          <w:bdr w:val="none" w:sz="0" w:space="0" w:color="auto" w:frame="1"/>
          <w:lang w:val="en-US"/>
        </w:rPr>
        <w:t>2</w:t>
      </w:r>
      <w:r w:rsidRPr="00B56307">
        <w:rPr>
          <w:rStyle w:val="token"/>
          <w:rFonts w:ascii="Consolas" w:eastAsiaTheme="majorEastAsia" w:hAnsi="Consolas" w:cs="Consolas"/>
          <w:color w:val="999999"/>
          <w:sz w:val="16"/>
          <w:szCs w:val="16"/>
          <w:bdr w:val="none" w:sz="0" w:space="0" w:color="auto" w:frame="1"/>
          <w:lang w:val="en-US"/>
        </w:rPr>
        <w:t>,</w:t>
      </w:r>
      <w:r w:rsidRPr="00B56307">
        <w:rPr>
          <w:rStyle w:val="HTML"/>
          <w:rFonts w:ascii="Consolas" w:eastAsiaTheme="majorEastAsia" w:hAnsi="Consolas" w:cs="Consolas"/>
          <w:color w:val="000000"/>
          <w:sz w:val="16"/>
          <w:szCs w:val="16"/>
          <w:bdr w:val="none" w:sz="0" w:space="0" w:color="auto" w:frame="1"/>
          <w:lang w:val="en-US"/>
        </w:rPr>
        <w:t xml:space="preserve"> </w:t>
      </w:r>
      <w:r w:rsidRPr="00B56307">
        <w:rPr>
          <w:rStyle w:val="token"/>
          <w:rFonts w:ascii="Consolas" w:eastAsiaTheme="majorEastAsia" w:hAnsi="Consolas" w:cs="Consolas"/>
          <w:color w:val="990055"/>
          <w:sz w:val="16"/>
          <w:szCs w:val="16"/>
          <w:bdr w:val="none" w:sz="0" w:space="0" w:color="auto" w:frame="1"/>
          <w:lang w:val="en-US"/>
        </w:rPr>
        <w:t>2</w:t>
      </w:r>
      <w:r w:rsidRPr="00B56307">
        <w:rPr>
          <w:rStyle w:val="token"/>
          <w:rFonts w:ascii="Consolas" w:eastAsiaTheme="majorEastAsia" w:hAnsi="Consolas" w:cs="Consolas"/>
          <w:color w:val="999999"/>
          <w:sz w:val="16"/>
          <w:szCs w:val="16"/>
          <w:bdr w:val="none" w:sz="0" w:space="0" w:color="auto" w:frame="1"/>
          <w:lang w:val="en-US"/>
        </w:rPr>
        <w:t>,</w:t>
      </w:r>
      <w:r w:rsidRPr="00B56307">
        <w:rPr>
          <w:rStyle w:val="HTML"/>
          <w:rFonts w:ascii="Consolas" w:eastAsiaTheme="majorEastAsia" w:hAnsi="Consolas" w:cs="Consolas"/>
          <w:color w:val="000000"/>
          <w:sz w:val="16"/>
          <w:szCs w:val="16"/>
          <w:bdr w:val="none" w:sz="0" w:space="0" w:color="auto" w:frame="1"/>
          <w:lang w:val="en-US"/>
        </w:rPr>
        <w:t xml:space="preserve"> </w:t>
      </w:r>
      <w:r w:rsidRPr="00B56307">
        <w:rPr>
          <w:rStyle w:val="token"/>
          <w:rFonts w:ascii="Consolas" w:eastAsiaTheme="majorEastAsia" w:hAnsi="Consolas" w:cs="Consolas"/>
          <w:color w:val="669900"/>
          <w:sz w:val="16"/>
          <w:szCs w:val="16"/>
          <w:bdr w:val="none" w:sz="0" w:space="0" w:color="auto" w:frame="1"/>
          <w:lang w:val="en-US"/>
        </w:rPr>
        <w:t>'1999-01-01'</w:t>
      </w:r>
      <w:r w:rsidRPr="00B56307">
        <w:rPr>
          <w:rStyle w:val="token"/>
          <w:rFonts w:ascii="Consolas" w:eastAsiaTheme="majorEastAsia" w:hAnsi="Consolas" w:cs="Consolas"/>
          <w:color w:val="999999"/>
          <w:sz w:val="16"/>
          <w:szCs w:val="16"/>
          <w:bdr w:val="none" w:sz="0" w:space="0" w:color="auto" w:frame="1"/>
          <w:lang w:val="en-US"/>
        </w:rPr>
        <w:t>),</w:t>
      </w:r>
      <w:r w:rsidRPr="00B56307">
        <w:rPr>
          <w:rStyle w:val="HTML"/>
          <w:rFonts w:ascii="Consolas" w:eastAsiaTheme="majorEastAsia" w:hAnsi="Consolas" w:cs="Consolas"/>
          <w:color w:val="000000"/>
          <w:sz w:val="16"/>
          <w:szCs w:val="16"/>
          <w:bdr w:val="none" w:sz="0" w:space="0" w:color="auto" w:frame="1"/>
          <w:lang w:val="en-US"/>
        </w:rPr>
        <w:t xml:space="preserve"> </w:t>
      </w:r>
      <w:r w:rsidRPr="00B56307">
        <w:rPr>
          <w:rStyle w:val="token"/>
          <w:rFonts w:ascii="Consolas" w:eastAsiaTheme="majorEastAsia" w:hAnsi="Consolas" w:cs="Consolas"/>
          <w:color w:val="999999"/>
          <w:sz w:val="16"/>
          <w:szCs w:val="16"/>
          <w:bdr w:val="none" w:sz="0" w:space="0" w:color="auto" w:frame="1"/>
          <w:lang w:val="en-US"/>
        </w:rPr>
        <w:t>(</w:t>
      </w:r>
      <w:r w:rsidRPr="00B56307">
        <w:rPr>
          <w:rStyle w:val="token"/>
          <w:rFonts w:ascii="Consolas" w:eastAsiaTheme="majorEastAsia" w:hAnsi="Consolas" w:cs="Consolas"/>
          <w:color w:val="990055"/>
          <w:sz w:val="16"/>
          <w:szCs w:val="16"/>
          <w:bdr w:val="none" w:sz="0" w:space="0" w:color="auto" w:frame="1"/>
          <w:lang w:val="en-US"/>
        </w:rPr>
        <w:t>2</w:t>
      </w:r>
      <w:r w:rsidRPr="00B56307">
        <w:rPr>
          <w:rStyle w:val="token"/>
          <w:rFonts w:ascii="Consolas" w:eastAsiaTheme="majorEastAsia" w:hAnsi="Consolas" w:cs="Consolas"/>
          <w:color w:val="999999"/>
          <w:sz w:val="16"/>
          <w:szCs w:val="16"/>
          <w:bdr w:val="none" w:sz="0" w:space="0" w:color="auto" w:frame="1"/>
          <w:lang w:val="en-US"/>
        </w:rPr>
        <w:t>,</w:t>
      </w:r>
      <w:r w:rsidRPr="00B56307">
        <w:rPr>
          <w:rStyle w:val="HTML"/>
          <w:rFonts w:ascii="Consolas" w:eastAsiaTheme="majorEastAsia" w:hAnsi="Consolas" w:cs="Consolas"/>
          <w:color w:val="000000"/>
          <w:sz w:val="16"/>
          <w:szCs w:val="16"/>
          <w:bdr w:val="none" w:sz="0" w:space="0" w:color="auto" w:frame="1"/>
          <w:lang w:val="en-US"/>
        </w:rPr>
        <w:t xml:space="preserve"> </w:t>
      </w:r>
      <w:r w:rsidRPr="00B56307">
        <w:rPr>
          <w:rStyle w:val="token"/>
          <w:rFonts w:ascii="Consolas" w:eastAsiaTheme="majorEastAsia" w:hAnsi="Consolas" w:cs="Consolas"/>
          <w:color w:val="990055"/>
          <w:sz w:val="16"/>
          <w:szCs w:val="16"/>
          <w:bdr w:val="none" w:sz="0" w:space="0" w:color="auto" w:frame="1"/>
          <w:lang w:val="en-US"/>
        </w:rPr>
        <w:t>3</w:t>
      </w:r>
      <w:r w:rsidRPr="00B56307">
        <w:rPr>
          <w:rStyle w:val="token"/>
          <w:rFonts w:ascii="Consolas" w:eastAsiaTheme="majorEastAsia" w:hAnsi="Consolas" w:cs="Consolas"/>
          <w:color w:val="999999"/>
          <w:sz w:val="16"/>
          <w:szCs w:val="16"/>
          <w:bdr w:val="none" w:sz="0" w:space="0" w:color="auto" w:frame="1"/>
          <w:lang w:val="en-US"/>
        </w:rPr>
        <w:t>,</w:t>
      </w:r>
      <w:r w:rsidRPr="00B56307">
        <w:rPr>
          <w:rStyle w:val="HTML"/>
          <w:rFonts w:ascii="Consolas" w:eastAsiaTheme="majorEastAsia" w:hAnsi="Consolas" w:cs="Consolas"/>
          <w:color w:val="000000"/>
          <w:sz w:val="16"/>
          <w:szCs w:val="16"/>
          <w:bdr w:val="none" w:sz="0" w:space="0" w:color="auto" w:frame="1"/>
          <w:lang w:val="en-US"/>
        </w:rPr>
        <w:t xml:space="preserve"> </w:t>
      </w:r>
      <w:r w:rsidRPr="00B56307">
        <w:rPr>
          <w:rStyle w:val="token"/>
          <w:rFonts w:ascii="Consolas" w:eastAsiaTheme="majorEastAsia" w:hAnsi="Consolas" w:cs="Consolas"/>
          <w:color w:val="669900"/>
          <w:sz w:val="16"/>
          <w:szCs w:val="16"/>
          <w:bdr w:val="none" w:sz="0" w:space="0" w:color="auto" w:frame="1"/>
          <w:lang w:val="en-US"/>
        </w:rPr>
        <w:t>'2000-01-01'</w:t>
      </w:r>
      <w:r w:rsidRPr="00B56307">
        <w:rPr>
          <w:rStyle w:val="token"/>
          <w:rFonts w:ascii="Consolas" w:eastAsiaTheme="majorEastAsia" w:hAnsi="Consolas" w:cs="Consolas"/>
          <w:color w:val="999999"/>
          <w:sz w:val="16"/>
          <w:szCs w:val="16"/>
          <w:bdr w:val="none" w:sz="0" w:space="0" w:color="auto" w:frame="1"/>
          <w:lang w:val="en-US"/>
        </w:rPr>
        <w:t>),</w:t>
      </w:r>
    </w:p>
    <w:p w:rsidR="00686775" w:rsidRPr="00B56307" w:rsidRDefault="00686775" w:rsidP="00686775">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6"/>
          <w:szCs w:val="16"/>
          <w:bdr w:val="none" w:sz="0" w:space="0" w:color="auto" w:frame="1"/>
          <w:lang w:val="en-US"/>
        </w:rPr>
      </w:pPr>
      <w:r w:rsidRPr="00B56307">
        <w:rPr>
          <w:rStyle w:val="token"/>
          <w:rFonts w:ascii="Consolas" w:eastAsiaTheme="majorEastAsia" w:hAnsi="Consolas" w:cs="Consolas"/>
          <w:color w:val="999999"/>
          <w:sz w:val="16"/>
          <w:szCs w:val="16"/>
          <w:bdr w:val="none" w:sz="0" w:space="0" w:color="auto" w:frame="1"/>
          <w:lang w:val="en-US"/>
        </w:rPr>
        <w:t>(</w:t>
      </w:r>
      <w:r w:rsidRPr="00B56307">
        <w:rPr>
          <w:rStyle w:val="token"/>
          <w:rFonts w:ascii="Consolas" w:eastAsiaTheme="majorEastAsia" w:hAnsi="Consolas" w:cs="Consolas"/>
          <w:color w:val="990055"/>
          <w:sz w:val="16"/>
          <w:szCs w:val="16"/>
          <w:bdr w:val="none" w:sz="0" w:space="0" w:color="auto" w:frame="1"/>
          <w:lang w:val="en-US"/>
        </w:rPr>
        <w:t>2</w:t>
      </w:r>
      <w:r w:rsidRPr="00B56307">
        <w:rPr>
          <w:rStyle w:val="token"/>
          <w:rFonts w:ascii="Consolas" w:eastAsiaTheme="majorEastAsia" w:hAnsi="Consolas" w:cs="Consolas"/>
          <w:color w:val="999999"/>
          <w:sz w:val="16"/>
          <w:szCs w:val="16"/>
          <w:bdr w:val="none" w:sz="0" w:space="0" w:color="auto" w:frame="1"/>
          <w:lang w:val="en-US"/>
        </w:rPr>
        <w:t>,</w:t>
      </w:r>
      <w:r w:rsidRPr="00B56307">
        <w:rPr>
          <w:rStyle w:val="HTML"/>
          <w:rFonts w:ascii="Consolas" w:eastAsiaTheme="majorEastAsia" w:hAnsi="Consolas" w:cs="Consolas"/>
          <w:color w:val="000000"/>
          <w:sz w:val="16"/>
          <w:szCs w:val="16"/>
          <w:bdr w:val="none" w:sz="0" w:space="0" w:color="auto" w:frame="1"/>
          <w:lang w:val="en-US"/>
        </w:rPr>
        <w:t xml:space="preserve"> </w:t>
      </w:r>
      <w:r w:rsidRPr="00B56307">
        <w:rPr>
          <w:rStyle w:val="token"/>
          <w:rFonts w:ascii="Consolas" w:eastAsiaTheme="majorEastAsia" w:hAnsi="Consolas" w:cs="Consolas"/>
          <w:color w:val="990055"/>
          <w:sz w:val="16"/>
          <w:szCs w:val="16"/>
          <w:bdr w:val="none" w:sz="0" w:space="0" w:color="auto" w:frame="1"/>
          <w:lang w:val="en-US"/>
        </w:rPr>
        <w:t>4</w:t>
      </w:r>
      <w:r w:rsidRPr="00B56307">
        <w:rPr>
          <w:rStyle w:val="token"/>
          <w:rFonts w:ascii="Consolas" w:eastAsiaTheme="majorEastAsia" w:hAnsi="Consolas" w:cs="Consolas"/>
          <w:color w:val="999999"/>
          <w:sz w:val="16"/>
          <w:szCs w:val="16"/>
          <w:bdr w:val="none" w:sz="0" w:space="0" w:color="auto" w:frame="1"/>
          <w:lang w:val="en-US"/>
        </w:rPr>
        <w:t>,</w:t>
      </w:r>
      <w:r w:rsidRPr="00B56307">
        <w:rPr>
          <w:rStyle w:val="HTML"/>
          <w:rFonts w:ascii="Consolas" w:eastAsiaTheme="majorEastAsia" w:hAnsi="Consolas" w:cs="Consolas"/>
          <w:color w:val="000000"/>
          <w:sz w:val="16"/>
          <w:szCs w:val="16"/>
          <w:bdr w:val="none" w:sz="0" w:space="0" w:color="auto" w:frame="1"/>
          <w:lang w:val="en-US"/>
        </w:rPr>
        <w:t xml:space="preserve"> </w:t>
      </w:r>
      <w:r w:rsidRPr="00B56307">
        <w:rPr>
          <w:rStyle w:val="token"/>
          <w:rFonts w:ascii="Consolas" w:eastAsiaTheme="majorEastAsia" w:hAnsi="Consolas" w:cs="Consolas"/>
          <w:color w:val="669900"/>
          <w:sz w:val="16"/>
          <w:szCs w:val="16"/>
          <w:bdr w:val="none" w:sz="0" w:space="0" w:color="auto" w:frame="1"/>
          <w:lang w:val="en-US"/>
        </w:rPr>
        <w:t>'2001-01-01'</w:t>
      </w:r>
      <w:r w:rsidRPr="00B56307">
        <w:rPr>
          <w:rStyle w:val="token"/>
          <w:rFonts w:ascii="Consolas" w:eastAsiaTheme="majorEastAsia" w:hAnsi="Consolas" w:cs="Consolas"/>
          <w:color w:val="999999"/>
          <w:sz w:val="16"/>
          <w:szCs w:val="16"/>
          <w:bdr w:val="none" w:sz="0" w:space="0" w:color="auto" w:frame="1"/>
          <w:lang w:val="en-US"/>
        </w:rPr>
        <w:t>),</w:t>
      </w:r>
      <w:r w:rsidRPr="00B56307">
        <w:rPr>
          <w:rStyle w:val="HTML"/>
          <w:rFonts w:ascii="Consolas" w:eastAsiaTheme="majorEastAsia" w:hAnsi="Consolas" w:cs="Consolas"/>
          <w:color w:val="000000"/>
          <w:sz w:val="16"/>
          <w:szCs w:val="16"/>
          <w:bdr w:val="none" w:sz="0" w:space="0" w:color="auto" w:frame="1"/>
          <w:lang w:val="en-US"/>
        </w:rPr>
        <w:t xml:space="preserve"> </w:t>
      </w:r>
      <w:r w:rsidRPr="00B56307">
        <w:rPr>
          <w:rStyle w:val="token"/>
          <w:rFonts w:ascii="Consolas" w:eastAsiaTheme="majorEastAsia" w:hAnsi="Consolas" w:cs="Consolas"/>
          <w:color w:val="999999"/>
          <w:sz w:val="16"/>
          <w:szCs w:val="16"/>
          <w:bdr w:val="none" w:sz="0" w:space="0" w:color="auto" w:frame="1"/>
          <w:lang w:val="en-US"/>
        </w:rPr>
        <w:t>(</w:t>
      </w:r>
      <w:r w:rsidRPr="00B56307">
        <w:rPr>
          <w:rStyle w:val="token"/>
          <w:rFonts w:ascii="Consolas" w:eastAsiaTheme="majorEastAsia" w:hAnsi="Consolas" w:cs="Consolas"/>
          <w:color w:val="990055"/>
          <w:sz w:val="16"/>
          <w:szCs w:val="16"/>
          <w:bdr w:val="none" w:sz="0" w:space="0" w:color="auto" w:frame="1"/>
          <w:lang w:val="en-US"/>
        </w:rPr>
        <w:t>2</w:t>
      </w:r>
      <w:r w:rsidRPr="00B56307">
        <w:rPr>
          <w:rStyle w:val="token"/>
          <w:rFonts w:ascii="Consolas" w:eastAsiaTheme="majorEastAsia" w:hAnsi="Consolas" w:cs="Consolas"/>
          <w:color w:val="999999"/>
          <w:sz w:val="16"/>
          <w:szCs w:val="16"/>
          <w:bdr w:val="none" w:sz="0" w:space="0" w:color="auto" w:frame="1"/>
          <w:lang w:val="en-US"/>
        </w:rPr>
        <w:t>,</w:t>
      </w:r>
      <w:r w:rsidRPr="00B56307">
        <w:rPr>
          <w:rStyle w:val="HTML"/>
          <w:rFonts w:ascii="Consolas" w:eastAsiaTheme="majorEastAsia" w:hAnsi="Consolas" w:cs="Consolas"/>
          <w:color w:val="000000"/>
          <w:sz w:val="16"/>
          <w:szCs w:val="16"/>
          <w:bdr w:val="none" w:sz="0" w:space="0" w:color="auto" w:frame="1"/>
          <w:lang w:val="en-US"/>
        </w:rPr>
        <w:t xml:space="preserve"> </w:t>
      </w:r>
      <w:r w:rsidRPr="00B56307">
        <w:rPr>
          <w:rStyle w:val="token"/>
          <w:rFonts w:ascii="Consolas" w:eastAsiaTheme="majorEastAsia" w:hAnsi="Consolas" w:cs="Consolas"/>
          <w:color w:val="990055"/>
          <w:sz w:val="16"/>
          <w:szCs w:val="16"/>
          <w:bdr w:val="none" w:sz="0" w:space="0" w:color="auto" w:frame="1"/>
          <w:lang w:val="en-US"/>
        </w:rPr>
        <w:t>5</w:t>
      </w:r>
      <w:r w:rsidRPr="00B56307">
        <w:rPr>
          <w:rStyle w:val="token"/>
          <w:rFonts w:ascii="Consolas" w:eastAsiaTheme="majorEastAsia" w:hAnsi="Consolas" w:cs="Consolas"/>
          <w:color w:val="999999"/>
          <w:sz w:val="16"/>
          <w:szCs w:val="16"/>
          <w:bdr w:val="none" w:sz="0" w:space="0" w:color="auto" w:frame="1"/>
          <w:lang w:val="en-US"/>
        </w:rPr>
        <w:t>,</w:t>
      </w:r>
      <w:r w:rsidRPr="00B56307">
        <w:rPr>
          <w:rStyle w:val="HTML"/>
          <w:rFonts w:ascii="Consolas" w:eastAsiaTheme="majorEastAsia" w:hAnsi="Consolas" w:cs="Consolas"/>
          <w:color w:val="000000"/>
          <w:sz w:val="16"/>
          <w:szCs w:val="16"/>
          <w:bdr w:val="none" w:sz="0" w:space="0" w:color="auto" w:frame="1"/>
          <w:lang w:val="en-US"/>
        </w:rPr>
        <w:t xml:space="preserve"> </w:t>
      </w:r>
      <w:r w:rsidRPr="00B56307">
        <w:rPr>
          <w:rStyle w:val="token"/>
          <w:rFonts w:ascii="Consolas" w:eastAsiaTheme="majorEastAsia" w:hAnsi="Consolas" w:cs="Consolas"/>
          <w:color w:val="669900"/>
          <w:sz w:val="16"/>
          <w:szCs w:val="16"/>
          <w:bdr w:val="none" w:sz="0" w:space="0" w:color="auto" w:frame="1"/>
          <w:lang w:val="en-US"/>
        </w:rPr>
        <w:t>'2002-01-01'</w:t>
      </w:r>
      <w:r w:rsidRPr="00B56307">
        <w:rPr>
          <w:rStyle w:val="token"/>
          <w:rFonts w:ascii="Consolas" w:eastAsiaTheme="majorEastAsia" w:hAnsi="Consolas" w:cs="Consolas"/>
          <w:color w:val="999999"/>
          <w:sz w:val="16"/>
          <w:szCs w:val="16"/>
          <w:bdr w:val="none" w:sz="0" w:space="0" w:color="auto" w:frame="1"/>
          <w:lang w:val="en-US"/>
        </w:rPr>
        <w:t>),</w:t>
      </w:r>
    </w:p>
    <w:p w:rsidR="00686775" w:rsidRPr="00B56307" w:rsidRDefault="00686775" w:rsidP="00686775">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6"/>
          <w:szCs w:val="16"/>
          <w:bdr w:val="none" w:sz="0" w:space="0" w:color="auto" w:frame="1"/>
          <w:lang w:val="en-US"/>
        </w:rPr>
      </w:pPr>
      <w:r w:rsidRPr="00B56307">
        <w:rPr>
          <w:rStyle w:val="token"/>
          <w:rFonts w:ascii="Consolas" w:eastAsiaTheme="majorEastAsia" w:hAnsi="Consolas" w:cs="Consolas"/>
          <w:color w:val="999999"/>
          <w:sz w:val="16"/>
          <w:szCs w:val="16"/>
          <w:bdr w:val="none" w:sz="0" w:space="0" w:color="auto" w:frame="1"/>
          <w:lang w:val="en-US"/>
        </w:rPr>
        <w:t>(</w:t>
      </w:r>
      <w:r w:rsidRPr="00B56307">
        <w:rPr>
          <w:rStyle w:val="token"/>
          <w:rFonts w:ascii="Consolas" w:eastAsiaTheme="majorEastAsia" w:hAnsi="Consolas" w:cs="Consolas"/>
          <w:color w:val="990055"/>
          <w:sz w:val="16"/>
          <w:szCs w:val="16"/>
          <w:bdr w:val="none" w:sz="0" w:space="0" w:color="auto" w:frame="1"/>
          <w:lang w:val="en-US"/>
        </w:rPr>
        <w:t>3</w:t>
      </w:r>
      <w:r w:rsidRPr="00B56307">
        <w:rPr>
          <w:rStyle w:val="token"/>
          <w:rFonts w:ascii="Consolas" w:eastAsiaTheme="majorEastAsia" w:hAnsi="Consolas" w:cs="Consolas"/>
          <w:color w:val="999999"/>
          <w:sz w:val="16"/>
          <w:szCs w:val="16"/>
          <w:bdr w:val="none" w:sz="0" w:space="0" w:color="auto" w:frame="1"/>
          <w:lang w:val="en-US"/>
        </w:rPr>
        <w:t>,</w:t>
      </w:r>
      <w:r w:rsidRPr="00B56307">
        <w:rPr>
          <w:rStyle w:val="HTML"/>
          <w:rFonts w:ascii="Consolas" w:eastAsiaTheme="majorEastAsia" w:hAnsi="Consolas" w:cs="Consolas"/>
          <w:color w:val="000000"/>
          <w:sz w:val="16"/>
          <w:szCs w:val="16"/>
          <w:bdr w:val="none" w:sz="0" w:space="0" w:color="auto" w:frame="1"/>
          <w:lang w:val="en-US"/>
        </w:rPr>
        <w:t xml:space="preserve"> </w:t>
      </w:r>
      <w:r w:rsidRPr="00B56307">
        <w:rPr>
          <w:rStyle w:val="token"/>
          <w:rFonts w:ascii="Consolas" w:eastAsiaTheme="majorEastAsia" w:hAnsi="Consolas" w:cs="Consolas"/>
          <w:color w:val="990055"/>
          <w:sz w:val="16"/>
          <w:szCs w:val="16"/>
          <w:bdr w:val="none" w:sz="0" w:space="0" w:color="auto" w:frame="1"/>
          <w:lang w:val="en-US"/>
        </w:rPr>
        <w:t>1</w:t>
      </w:r>
      <w:r w:rsidRPr="00B56307">
        <w:rPr>
          <w:rStyle w:val="token"/>
          <w:rFonts w:ascii="Consolas" w:eastAsiaTheme="majorEastAsia" w:hAnsi="Consolas" w:cs="Consolas"/>
          <w:color w:val="999999"/>
          <w:sz w:val="16"/>
          <w:szCs w:val="16"/>
          <w:bdr w:val="none" w:sz="0" w:space="0" w:color="auto" w:frame="1"/>
          <w:lang w:val="en-US"/>
        </w:rPr>
        <w:t>,</w:t>
      </w:r>
      <w:r w:rsidRPr="00B56307">
        <w:rPr>
          <w:rStyle w:val="HTML"/>
          <w:rFonts w:ascii="Consolas" w:eastAsiaTheme="majorEastAsia" w:hAnsi="Consolas" w:cs="Consolas"/>
          <w:color w:val="000000"/>
          <w:sz w:val="16"/>
          <w:szCs w:val="16"/>
          <w:bdr w:val="none" w:sz="0" w:space="0" w:color="auto" w:frame="1"/>
          <w:lang w:val="en-US"/>
        </w:rPr>
        <w:t xml:space="preserve"> </w:t>
      </w:r>
      <w:r w:rsidRPr="00B56307">
        <w:rPr>
          <w:rStyle w:val="token"/>
          <w:rFonts w:ascii="Consolas" w:eastAsiaTheme="majorEastAsia" w:hAnsi="Consolas" w:cs="Consolas"/>
          <w:color w:val="669900"/>
          <w:sz w:val="16"/>
          <w:szCs w:val="16"/>
          <w:bdr w:val="none" w:sz="0" w:space="0" w:color="auto" w:frame="1"/>
          <w:lang w:val="en-US"/>
        </w:rPr>
        <w:t>'1998-01-01'</w:t>
      </w:r>
      <w:r w:rsidRPr="00B56307">
        <w:rPr>
          <w:rStyle w:val="token"/>
          <w:rFonts w:ascii="Consolas" w:eastAsiaTheme="majorEastAsia" w:hAnsi="Consolas" w:cs="Consolas"/>
          <w:color w:val="999999"/>
          <w:sz w:val="16"/>
          <w:szCs w:val="16"/>
          <w:bdr w:val="none" w:sz="0" w:space="0" w:color="auto" w:frame="1"/>
          <w:lang w:val="en-US"/>
        </w:rPr>
        <w:t>),</w:t>
      </w:r>
      <w:r w:rsidRPr="00B56307">
        <w:rPr>
          <w:rStyle w:val="HTML"/>
          <w:rFonts w:ascii="Consolas" w:eastAsiaTheme="majorEastAsia" w:hAnsi="Consolas" w:cs="Consolas"/>
          <w:color w:val="000000"/>
          <w:sz w:val="16"/>
          <w:szCs w:val="16"/>
          <w:bdr w:val="none" w:sz="0" w:space="0" w:color="auto" w:frame="1"/>
          <w:lang w:val="en-US"/>
        </w:rPr>
        <w:t xml:space="preserve"> </w:t>
      </w:r>
      <w:r w:rsidRPr="00B56307">
        <w:rPr>
          <w:rStyle w:val="token"/>
          <w:rFonts w:ascii="Consolas" w:eastAsiaTheme="majorEastAsia" w:hAnsi="Consolas" w:cs="Consolas"/>
          <w:color w:val="999999"/>
          <w:sz w:val="16"/>
          <w:szCs w:val="16"/>
          <w:bdr w:val="none" w:sz="0" w:space="0" w:color="auto" w:frame="1"/>
          <w:lang w:val="en-US"/>
        </w:rPr>
        <w:t>(</w:t>
      </w:r>
      <w:r w:rsidRPr="00B56307">
        <w:rPr>
          <w:rStyle w:val="token"/>
          <w:rFonts w:ascii="Consolas" w:eastAsiaTheme="majorEastAsia" w:hAnsi="Consolas" w:cs="Consolas"/>
          <w:color w:val="990055"/>
          <w:sz w:val="16"/>
          <w:szCs w:val="16"/>
          <w:bdr w:val="none" w:sz="0" w:space="0" w:color="auto" w:frame="1"/>
          <w:lang w:val="en-US"/>
        </w:rPr>
        <w:t>3</w:t>
      </w:r>
      <w:r w:rsidRPr="00B56307">
        <w:rPr>
          <w:rStyle w:val="token"/>
          <w:rFonts w:ascii="Consolas" w:eastAsiaTheme="majorEastAsia" w:hAnsi="Consolas" w:cs="Consolas"/>
          <w:color w:val="999999"/>
          <w:sz w:val="16"/>
          <w:szCs w:val="16"/>
          <w:bdr w:val="none" w:sz="0" w:space="0" w:color="auto" w:frame="1"/>
          <w:lang w:val="en-US"/>
        </w:rPr>
        <w:t>,</w:t>
      </w:r>
      <w:r w:rsidRPr="00B56307">
        <w:rPr>
          <w:rStyle w:val="HTML"/>
          <w:rFonts w:ascii="Consolas" w:eastAsiaTheme="majorEastAsia" w:hAnsi="Consolas" w:cs="Consolas"/>
          <w:color w:val="000000"/>
          <w:sz w:val="16"/>
          <w:szCs w:val="16"/>
          <w:bdr w:val="none" w:sz="0" w:space="0" w:color="auto" w:frame="1"/>
          <w:lang w:val="en-US"/>
        </w:rPr>
        <w:t xml:space="preserve"> </w:t>
      </w:r>
      <w:r w:rsidRPr="00B56307">
        <w:rPr>
          <w:rStyle w:val="token"/>
          <w:rFonts w:ascii="Consolas" w:eastAsiaTheme="majorEastAsia" w:hAnsi="Consolas" w:cs="Consolas"/>
          <w:color w:val="990055"/>
          <w:sz w:val="16"/>
          <w:szCs w:val="16"/>
          <w:bdr w:val="none" w:sz="0" w:space="0" w:color="auto" w:frame="1"/>
          <w:lang w:val="en-US"/>
        </w:rPr>
        <w:t>2</w:t>
      </w:r>
      <w:r w:rsidRPr="00B56307">
        <w:rPr>
          <w:rStyle w:val="token"/>
          <w:rFonts w:ascii="Consolas" w:eastAsiaTheme="majorEastAsia" w:hAnsi="Consolas" w:cs="Consolas"/>
          <w:color w:val="999999"/>
          <w:sz w:val="16"/>
          <w:szCs w:val="16"/>
          <w:bdr w:val="none" w:sz="0" w:space="0" w:color="auto" w:frame="1"/>
          <w:lang w:val="en-US"/>
        </w:rPr>
        <w:t>,</w:t>
      </w:r>
      <w:r w:rsidRPr="00B56307">
        <w:rPr>
          <w:rStyle w:val="HTML"/>
          <w:rFonts w:ascii="Consolas" w:eastAsiaTheme="majorEastAsia" w:hAnsi="Consolas" w:cs="Consolas"/>
          <w:color w:val="000000"/>
          <w:sz w:val="16"/>
          <w:szCs w:val="16"/>
          <w:bdr w:val="none" w:sz="0" w:space="0" w:color="auto" w:frame="1"/>
          <w:lang w:val="en-US"/>
        </w:rPr>
        <w:t xml:space="preserve"> </w:t>
      </w:r>
      <w:r w:rsidRPr="00B56307">
        <w:rPr>
          <w:rStyle w:val="token"/>
          <w:rFonts w:ascii="Consolas" w:eastAsiaTheme="majorEastAsia" w:hAnsi="Consolas" w:cs="Consolas"/>
          <w:color w:val="669900"/>
          <w:sz w:val="16"/>
          <w:szCs w:val="16"/>
          <w:bdr w:val="none" w:sz="0" w:space="0" w:color="auto" w:frame="1"/>
          <w:lang w:val="en-US"/>
        </w:rPr>
        <w:t>'1999-01-01'</w:t>
      </w:r>
      <w:r w:rsidRPr="00B56307">
        <w:rPr>
          <w:rStyle w:val="token"/>
          <w:rFonts w:ascii="Consolas" w:eastAsiaTheme="majorEastAsia" w:hAnsi="Consolas" w:cs="Consolas"/>
          <w:color w:val="999999"/>
          <w:sz w:val="16"/>
          <w:szCs w:val="16"/>
          <w:bdr w:val="none" w:sz="0" w:space="0" w:color="auto" w:frame="1"/>
          <w:lang w:val="en-US"/>
        </w:rPr>
        <w:t>),</w:t>
      </w:r>
    </w:p>
    <w:p w:rsidR="00686775" w:rsidRPr="00B56307" w:rsidRDefault="00686775" w:rsidP="00686775">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6"/>
          <w:szCs w:val="16"/>
          <w:bdr w:val="none" w:sz="0" w:space="0" w:color="auto" w:frame="1"/>
          <w:lang w:val="en-US"/>
        </w:rPr>
      </w:pPr>
      <w:r w:rsidRPr="00B56307">
        <w:rPr>
          <w:rStyle w:val="token"/>
          <w:rFonts w:ascii="Consolas" w:eastAsiaTheme="majorEastAsia" w:hAnsi="Consolas" w:cs="Consolas"/>
          <w:color w:val="999999"/>
          <w:sz w:val="16"/>
          <w:szCs w:val="16"/>
          <w:bdr w:val="none" w:sz="0" w:space="0" w:color="auto" w:frame="1"/>
          <w:lang w:val="en-US"/>
        </w:rPr>
        <w:t>(</w:t>
      </w:r>
      <w:r w:rsidRPr="00B56307">
        <w:rPr>
          <w:rStyle w:val="token"/>
          <w:rFonts w:ascii="Consolas" w:eastAsiaTheme="majorEastAsia" w:hAnsi="Consolas" w:cs="Consolas"/>
          <w:color w:val="990055"/>
          <w:sz w:val="16"/>
          <w:szCs w:val="16"/>
          <w:bdr w:val="none" w:sz="0" w:space="0" w:color="auto" w:frame="1"/>
          <w:lang w:val="en-US"/>
        </w:rPr>
        <w:t>3</w:t>
      </w:r>
      <w:r w:rsidRPr="00B56307">
        <w:rPr>
          <w:rStyle w:val="token"/>
          <w:rFonts w:ascii="Consolas" w:eastAsiaTheme="majorEastAsia" w:hAnsi="Consolas" w:cs="Consolas"/>
          <w:color w:val="999999"/>
          <w:sz w:val="16"/>
          <w:szCs w:val="16"/>
          <w:bdr w:val="none" w:sz="0" w:space="0" w:color="auto" w:frame="1"/>
          <w:lang w:val="en-US"/>
        </w:rPr>
        <w:t>,</w:t>
      </w:r>
      <w:r w:rsidRPr="00B56307">
        <w:rPr>
          <w:rStyle w:val="HTML"/>
          <w:rFonts w:ascii="Consolas" w:eastAsiaTheme="majorEastAsia" w:hAnsi="Consolas" w:cs="Consolas"/>
          <w:color w:val="000000"/>
          <w:sz w:val="16"/>
          <w:szCs w:val="16"/>
          <w:bdr w:val="none" w:sz="0" w:space="0" w:color="auto" w:frame="1"/>
          <w:lang w:val="en-US"/>
        </w:rPr>
        <w:t xml:space="preserve"> </w:t>
      </w:r>
      <w:r w:rsidRPr="00B56307">
        <w:rPr>
          <w:rStyle w:val="token"/>
          <w:rFonts w:ascii="Consolas" w:eastAsiaTheme="majorEastAsia" w:hAnsi="Consolas" w:cs="Consolas"/>
          <w:color w:val="990055"/>
          <w:sz w:val="16"/>
          <w:szCs w:val="16"/>
          <w:bdr w:val="none" w:sz="0" w:space="0" w:color="auto" w:frame="1"/>
          <w:lang w:val="en-US"/>
        </w:rPr>
        <w:t>3</w:t>
      </w:r>
      <w:r w:rsidRPr="00B56307">
        <w:rPr>
          <w:rStyle w:val="token"/>
          <w:rFonts w:ascii="Consolas" w:eastAsiaTheme="majorEastAsia" w:hAnsi="Consolas" w:cs="Consolas"/>
          <w:color w:val="999999"/>
          <w:sz w:val="16"/>
          <w:szCs w:val="16"/>
          <w:bdr w:val="none" w:sz="0" w:space="0" w:color="auto" w:frame="1"/>
          <w:lang w:val="en-US"/>
        </w:rPr>
        <w:t>,</w:t>
      </w:r>
      <w:r w:rsidRPr="00B56307">
        <w:rPr>
          <w:rStyle w:val="HTML"/>
          <w:rFonts w:ascii="Consolas" w:eastAsiaTheme="majorEastAsia" w:hAnsi="Consolas" w:cs="Consolas"/>
          <w:color w:val="000000"/>
          <w:sz w:val="16"/>
          <w:szCs w:val="16"/>
          <w:bdr w:val="none" w:sz="0" w:space="0" w:color="auto" w:frame="1"/>
          <w:lang w:val="en-US"/>
        </w:rPr>
        <w:t xml:space="preserve"> </w:t>
      </w:r>
      <w:r w:rsidRPr="00B56307">
        <w:rPr>
          <w:rStyle w:val="token"/>
          <w:rFonts w:ascii="Consolas" w:eastAsiaTheme="majorEastAsia" w:hAnsi="Consolas" w:cs="Consolas"/>
          <w:color w:val="669900"/>
          <w:sz w:val="16"/>
          <w:szCs w:val="16"/>
          <w:bdr w:val="none" w:sz="0" w:space="0" w:color="auto" w:frame="1"/>
          <w:lang w:val="en-US"/>
        </w:rPr>
        <w:t>'2000-01-01'</w:t>
      </w:r>
      <w:r w:rsidRPr="00B56307">
        <w:rPr>
          <w:rStyle w:val="token"/>
          <w:rFonts w:ascii="Consolas" w:eastAsiaTheme="majorEastAsia" w:hAnsi="Consolas" w:cs="Consolas"/>
          <w:color w:val="999999"/>
          <w:sz w:val="16"/>
          <w:szCs w:val="16"/>
          <w:bdr w:val="none" w:sz="0" w:space="0" w:color="auto" w:frame="1"/>
          <w:lang w:val="en-US"/>
        </w:rPr>
        <w:t>),</w:t>
      </w:r>
      <w:r w:rsidRPr="00B56307">
        <w:rPr>
          <w:rStyle w:val="HTML"/>
          <w:rFonts w:ascii="Consolas" w:eastAsiaTheme="majorEastAsia" w:hAnsi="Consolas" w:cs="Consolas"/>
          <w:color w:val="000000"/>
          <w:sz w:val="16"/>
          <w:szCs w:val="16"/>
          <w:bdr w:val="none" w:sz="0" w:space="0" w:color="auto" w:frame="1"/>
          <w:lang w:val="en-US"/>
        </w:rPr>
        <w:t xml:space="preserve"> </w:t>
      </w:r>
      <w:r w:rsidRPr="00B56307">
        <w:rPr>
          <w:rStyle w:val="token"/>
          <w:rFonts w:ascii="Consolas" w:eastAsiaTheme="majorEastAsia" w:hAnsi="Consolas" w:cs="Consolas"/>
          <w:color w:val="999999"/>
          <w:sz w:val="16"/>
          <w:szCs w:val="16"/>
          <w:bdr w:val="none" w:sz="0" w:space="0" w:color="auto" w:frame="1"/>
          <w:lang w:val="en-US"/>
        </w:rPr>
        <w:t>(</w:t>
      </w:r>
      <w:r w:rsidRPr="00B56307">
        <w:rPr>
          <w:rStyle w:val="token"/>
          <w:rFonts w:ascii="Consolas" w:eastAsiaTheme="majorEastAsia" w:hAnsi="Consolas" w:cs="Consolas"/>
          <w:color w:val="990055"/>
          <w:sz w:val="16"/>
          <w:szCs w:val="16"/>
          <w:bdr w:val="none" w:sz="0" w:space="0" w:color="auto" w:frame="1"/>
          <w:lang w:val="en-US"/>
        </w:rPr>
        <w:t>3</w:t>
      </w:r>
      <w:r w:rsidRPr="00B56307">
        <w:rPr>
          <w:rStyle w:val="token"/>
          <w:rFonts w:ascii="Consolas" w:eastAsiaTheme="majorEastAsia" w:hAnsi="Consolas" w:cs="Consolas"/>
          <w:color w:val="999999"/>
          <w:sz w:val="16"/>
          <w:szCs w:val="16"/>
          <w:bdr w:val="none" w:sz="0" w:space="0" w:color="auto" w:frame="1"/>
          <w:lang w:val="en-US"/>
        </w:rPr>
        <w:t>,</w:t>
      </w:r>
      <w:r w:rsidRPr="00B56307">
        <w:rPr>
          <w:rStyle w:val="HTML"/>
          <w:rFonts w:ascii="Consolas" w:eastAsiaTheme="majorEastAsia" w:hAnsi="Consolas" w:cs="Consolas"/>
          <w:color w:val="000000"/>
          <w:sz w:val="16"/>
          <w:szCs w:val="16"/>
          <w:bdr w:val="none" w:sz="0" w:space="0" w:color="auto" w:frame="1"/>
          <w:lang w:val="en-US"/>
        </w:rPr>
        <w:t xml:space="preserve"> </w:t>
      </w:r>
      <w:r w:rsidRPr="00B56307">
        <w:rPr>
          <w:rStyle w:val="token"/>
          <w:rFonts w:ascii="Consolas" w:eastAsiaTheme="majorEastAsia" w:hAnsi="Consolas" w:cs="Consolas"/>
          <w:color w:val="990055"/>
          <w:sz w:val="16"/>
          <w:szCs w:val="16"/>
          <w:bdr w:val="none" w:sz="0" w:space="0" w:color="auto" w:frame="1"/>
          <w:lang w:val="en-US"/>
        </w:rPr>
        <w:t>4</w:t>
      </w:r>
      <w:r w:rsidRPr="00B56307">
        <w:rPr>
          <w:rStyle w:val="token"/>
          <w:rFonts w:ascii="Consolas" w:eastAsiaTheme="majorEastAsia" w:hAnsi="Consolas" w:cs="Consolas"/>
          <w:color w:val="999999"/>
          <w:sz w:val="16"/>
          <w:szCs w:val="16"/>
          <w:bdr w:val="none" w:sz="0" w:space="0" w:color="auto" w:frame="1"/>
          <w:lang w:val="en-US"/>
        </w:rPr>
        <w:t>,</w:t>
      </w:r>
      <w:r w:rsidRPr="00B56307">
        <w:rPr>
          <w:rStyle w:val="HTML"/>
          <w:rFonts w:ascii="Consolas" w:eastAsiaTheme="majorEastAsia" w:hAnsi="Consolas" w:cs="Consolas"/>
          <w:color w:val="000000"/>
          <w:sz w:val="16"/>
          <w:szCs w:val="16"/>
          <w:bdr w:val="none" w:sz="0" w:space="0" w:color="auto" w:frame="1"/>
          <w:lang w:val="en-US"/>
        </w:rPr>
        <w:t xml:space="preserve"> </w:t>
      </w:r>
      <w:r w:rsidRPr="00B56307">
        <w:rPr>
          <w:rStyle w:val="token"/>
          <w:rFonts w:ascii="Consolas" w:eastAsiaTheme="majorEastAsia" w:hAnsi="Consolas" w:cs="Consolas"/>
          <w:color w:val="669900"/>
          <w:sz w:val="16"/>
          <w:szCs w:val="16"/>
          <w:bdr w:val="none" w:sz="0" w:space="0" w:color="auto" w:frame="1"/>
          <w:lang w:val="en-US"/>
        </w:rPr>
        <w:t>'2001-01-01'</w:t>
      </w:r>
      <w:r w:rsidRPr="00B56307">
        <w:rPr>
          <w:rStyle w:val="token"/>
          <w:rFonts w:ascii="Consolas" w:eastAsiaTheme="majorEastAsia" w:hAnsi="Consolas" w:cs="Consolas"/>
          <w:color w:val="999999"/>
          <w:sz w:val="16"/>
          <w:szCs w:val="16"/>
          <w:bdr w:val="none" w:sz="0" w:space="0" w:color="auto" w:frame="1"/>
          <w:lang w:val="en-US"/>
        </w:rPr>
        <w:t>),</w:t>
      </w:r>
    </w:p>
    <w:p w:rsidR="00686775" w:rsidRPr="00B56307" w:rsidRDefault="00686775" w:rsidP="00686775">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6"/>
          <w:szCs w:val="16"/>
          <w:bdr w:val="none" w:sz="0" w:space="0" w:color="auto" w:frame="1"/>
          <w:lang w:val="en-US"/>
        </w:rPr>
      </w:pPr>
      <w:r w:rsidRPr="00B56307">
        <w:rPr>
          <w:rStyle w:val="token"/>
          <w:rFonts w:ascii="Consolas" w:eastAsiaTheme="majorEastAsia" w:hAnsi="Consolas" w:cs="Consolas"/>
          <w:color w:val="999999"/>
          <w:sz w:val="16"/>
          <w:szCs w:val="16"/>
          <w:bdr w:val="none" w:sz="0" w:space="0" w:color="auto" w:frame="1"/>
          <w:lang w:val="en-US"/>
        </w:rPr>
        <w:t>(</w:t>
      </w:r>
      <w:r w:rsidRPr="00B56307">
        <w:rPr>
          <w:rStyle w:val="token"/>
          <w:rFonts w:ascii="Consolas" w:eastAsiaTheme="majorEastAsia" w:hAnsi="Consolas" w:cs="Consolas"/>
          <w:color w:val="990055"/>
          <w:sz w:val="16"/>
          <w:szCs w:val="16"/>
          <w:bdr w:val="none" w:sz="0" w:space="0" w:color="auto" w:frame="1"/>
          <w:lang w:val="en-US"/>
        </w:rPr>
        <w:t>3</w:t>
      </w:r>
      <w:r w:rsidRPr="00B56307">
        <w:rPr>
          <w:rStyle w:val="token"/>
          <w:rFonts w:ascii="Consolas" w:eastAsiaTheme="majorEastAsia" w:hAnsi="Consolas" w:cs="Consolas"/>
          <w:color w:val="999999"/>
          <w:sz w:val="16"/>
          <w:szCs w:val="16"/>
          <w:bdr w:val="none" w:sz="0" w:space="0" w:color="auto" w:frame="1"/>
          <w:lang w:val="en-US"/>
        </w:rPr>
        <w:t>,</w:t>
      </w:r>
      <w:r w:rsidRPr="00B56307">
        <w:rPr>
          <w:rStyle w:val="HTML"/>
          <w:rFonts w:ascii="Consolas" w:eastAsiaTheme="majorEastAsia" w:hAnsi="Consolas" w:cs="Consolas"/>
          <w:color w:val="000000"/>
          <w:sz w:val="16"/>
          <w:szCs w:val="16"/>
          <w:bdr w:val="none" w:sz="0" w:space="0" w:color="auto" w:frame="1"/>
          <w:lang w:val="en-US"/>
        </w:rPr>
        <w:t xml:space="preserve"> </w:t>
      </w:r>
      <w:r w:rsidRPr="00B56307">
        <w:rPr>
          <w:rStyle w:val="token"/>
          <w:rFonts w:ascii="Consolas" w:eastAsiaTheme="majorEastAsia" w:hAnsi="Consolas" w:cs="Consolas"/>
          <w:color w:val="990055"/>
          <w:sz w:val="16"/>
          <w:szCs w:val="16"/>
          <w:bdr w:val="none" w:sz="0" w:space="0" w:color="auto" w:frame="1"/>
          <w:lang w:val="en-US"/>
        </w:rPr>
        <w:t>5</w:t>
      </w:r>
      <w:r w:rsidRPr="00B56307">
        <w:rPr>
          <w:rStyle w:val="token"/>
          <w:rFonts w:ascii="Consolas" w:eastAsiaTheme="majorEastAsia" w:hAnsi="Consolas" w:cs="Consolas"/>
          <w:color w:val="999999"/>
          <w:sz w:val="16"/>
          <w:szCs w:val="16"/>
          <w:bdr w:val="none" w:sz="0" w:space="0" w:color="auto" w:frame="1"/>
          <w:lang w:val="en-US"/>
        </w:rPr>
        <w:t>,</w:t>
      </w:r>
      <w:r w:rsidRPr="00B56307">
        <w:rPr>
          <w:rStyle w:val="HTML"/>
          <w:rFonts w:ascii="Consolas" w:eastAsiaTheme="majorEastAsia" w:hAnsi="Consolas" w:cs="Consolas"/>
          <w:color w:val="000000"/>
          <w:sz w:val="16"/>
          <w:szCs w:val="16"/>
          <w:bdr w:val="none" w:sz="0" w:space="0" w:color="auto" w:frame="1"/>
          <w:lang w:val="en-US"/>
        </w:rPr>
        <w:t xml:space="preserve"> </w:t>
      </w:r>
      <w:r w:rsidRPr="00B56307">
        <w:rPr>
          <w:rStyle w:val="token"/>
          <w:rFonts w:ascii="Consolas" w:eastAsiaTheme="majorEastAsia" w:hAnsi="Consolas" w:cs="Consolas"/>
          <w:color w:val="669900"/>
          <w:sz w:val="16"/>
          <w:szCs w:val="16"/>
          <w:bdr w:val="none" w:sz="0" w:space="0" w:color="auto" w:frame="1"/>
          <w:lang w:val="en-US"/>
        </w:rPr>
        <w:t>'2002-01-01'</w:t>
      </w:r>
      <w:r w:rsidRPr="00B56307">
        <w:rPr>
          <w:rStyle w:val="token"/>
          <w:rFonts w:ascii="Consolas" w:eastAsiaTheme="majorEastAsia" w:hAnsi="Consolas" w:cs="Consolas"/>
          <w:color w:val="999999"/>
          <w:sz w:val="16"/>
          <w:szCs w:val="16"/>
          <w:bdr w:val="none" w:sz="0" w:space="0" w:color="auto" w:frame="1"/>
          <w:lang w:val="en-US"/>
        </w:rPr>
        <w:t>),</w:t>
      </w:r>
      <w:r w:rsidRPr="00B56307">
        <w:rPr>
          <w:rStyle w:val="HTML"/>
          <w:rFonts w:ascii="Consolas" w:eastAsiaTheme="majorEastAsia" w:hAnsi="Consolas" w:cs="Consolas"/>
          <w:color w:val="000000"/>
          <w:sz w:val="16"/>
          <w:szCs w:val="16"/>
          <w:bdr w:val="none" w:sz="0" w:space="0" w:color="auto" w:frame="1"/>
          <w:lang w:val="en-US"/>
        </w:rPr>
        <w:t xml:space="preserve"> </w:t>
      </w:r>
      <w:r w:rsidRPr="00B56307">
        <w:rPr>
          <w:rStyle w:val="token"/>
          <w:rFonts w:ascii="Consolas" w:eastAsiaTheme="majorEastAsia" w:hAnsi="Consolas" w:cs="Consolas"/>
          <w:color w:val="999999"/>
          <w:sz w:val="16"/>
          <w:szCs w:val="16"/>
          <w:bdr w:val="none" w:sz="0" w:space="0" w:color="auto" w:frame="1"/>
          <w:lang w:val="en-US"/>
        </w:rPr>
        <w:t>(</w:t>
      </w:r>
      <w:r w:rsidRPr="00B56307">
        <w:rPr>
          <w:rStyle w:val="token"/>
          <w:rFonts w:ascii="Consolas" w:eastAsiaTheme="majorEastAsia" w:hAnsi="Consolas" w:cs="Consolas"/>
          <w:color w:val="990055"/>
          <w:sz w:val="16"/>
          <w:szCs w:val="16"/>
          <w:bdr w:val="none" w:sz="0" w:space="0" w:color="auto" w:frame="1"/>
          <w:lang w:val="en-US"/>
        </w:rPr>
        <w:t>4</w:t>
      </w:r>
      <w:r w:rsidRPr="00B56307">
        <w:rPr>
          <w:rStyle w:val="token"/>
          <w:rFonts w:ascii="Consolas" w:eastAsiaTheme="majorEastAsia" w:hAnsi="Consolas" w:cs="Consolas"/>
          <w:color w:val="999999"/>
          <w:sz w:val="16"/>
          <w:szCs w:val="16"/>
          <w:bdr w:val="none" w:sz="0" w:space="0" w:color="auto" w:frame="1"/>
          <w:lang w:val="en-US"/>
        </w:rPr>
        <w:t>,</w:t>
      </w:r>
      <w:r w:rsidRPr="00B56307">
        <w:rPr>
          <w:rStyle w:val="HTML"/>
          <w:rFonts w:ascii="Consolas" w:eastAsiaTheme="majorEastAsia" w:hAnsi="Consolas" w:cs="Consolas"/>
          <w:color w:val="000000"/>
          <w:sz w:val="16"/>
          <w:szCs w:val="16"/>
          <w:bdr w:val="none" w:sz="0" w:space="0" w:color="auto" w:frame="1"/>
          <w:lang w:val="en-US"/>
        </w:rPr>
        <w:t xml:space="preserve"> </w:t>
      </w:r>
      <w:r w:rsidRPr="00B56307">
        <w:rPr>
          <w:rStyle w:val="token"/>
          <w:rFonts w:ascii="Consolas" w:eastAsiaTheme="majorEastAsia" w:hAnsi="Consolas" w:cs="Consolas"/>
          <w:color w:val="990055"/>
          <w:sz w:val="16"/>
          <w:szCs w:val="16"/>
          <w:bdr w:val="none" w:sz="0" w:space="0" w:color="auto" w:frame="1"/>
          <w:lang w:val="en-US"/>
        </w:rPr>
        <w:t>1</w:t>
      </w:r>
      <w:r w:rsidRPr="00B56307">
        <w:rPr>
          <w:rStyle w:val="token"/>
          <w:rFonts w:ascii="Consolas" w:eastAsiaTheme="majorEastAsia" w:hAnsi="Consolas" w:cs="Consolas"/>
          <w:color w:val="999999"/>
          <w:sz w:val="16"/>
          <w:szCs w:val="16"/>
          <w:bdr w:val="none" w:sz="0" w:space="0" w:color="auto" w:frame="1"/>
          <w:lang w:val="en-US"/>
        </w:rPr>
        <w:t>,</w:t>
      </w:r>
      <w:r w:rsidRPr="00B56307">
        <w:rPr>
          <w:rStyle w:val="HTML"/>
          <w:rFonts w:ascii="Consolas" w:eastAsiaTheme="majorEastAsia" w:hAnsi="Consolas" w:cs="Consolas"/>
          <w:color w:val="000000"/>
          <w:sz w:val="16"/>
          <w:szCs w:val="16"/>
          <w:bdr w:val="none" w:sz="0" w:space="0" w:color="auto" w:frame="1"/>
          <w:lang w:val="en-US"/>
        </w:rPr>
        <w:t xml:space="preserve"> </w:t>
      </w:r>
      <w:r w:rsidRPr="00B56307">
        <w:rPr>
          <w:rStyle w:val="token"/>
          <w:rFonts w:ascii="Consolas" w:eastAsiaTheme="majorEastAsia" w:hAnsi="Consolas" w:cs="Consolas"/>
          <w:color w:val="669900"/>
          <w:sz w:val="16"/>
          <w:szCs w:val="16"/>
          <w:bdr w:val="none" w:sz="0" w:space="0" w:color="auto" w:frame="1"/>
          <w:lang w:val="en-US"/>
        </w:rPr>
        <w:t>'1998-01-01'</w:t>
      </w:r>
      <w:r w:rsidRPr="00B56307">
        <w:rPr>
          <w:rStyle w:val="token"/>
          <w:rFonts w:ascii="Consolas" w:eastAsiaTheme="majorEastAsia" w:hAnsi="Consolas" w:cs="Consolas"/>
          <w:color w:val="999999"/>
          <w:sz w:val="16"/>
          <w:szCs w:val="16"/>
          <w:bdr w:val="none" w:sz="0" w:space="0" w:color="auto" w:frame="1"/>
          <w:lang w:val="en-US"/>
        </w:rPr>
        <w:t>),</w:t>
      </w:r>
    </w:p>
    <w:p w:rsidR="00686775" w:rsidRPr="00B56307" w:rsidRDefault="00686775" w:rsidP="00686775">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6"/>
          <w:szCs w:val="16"/>
          <w:bdr w:val="none" w:sz="0" w:space="0" w:color="auto" w:frame="1"/>
          <w:lang w:val="en-US"/>
        </w:rPr>
      </w:pPr>
      <w:r w:rsidRPr="00B56307">
        <w:rPr>
          <w:rStyle w:val="token"/>
          <w:rFonts w:ascii="Consolas" w:eastAsiaTheme="majorEastAsia" w:hAnsi="Consolas" w:cs="Consolas"/>
          <w:color w:val="999999"/>
          <w:sz w:val="16"/>
          <w:szCs w:val="16"/>
          <w:bdr w:val="none" w:sz="0" w:space="0" w:color="auto" w:frame="1"/>
          <w:lang w:val="en-US"/>
        </w:rPr>
        <w:t>(</w:t>
      </w:r>
      <w:r w:rsidRPr="00B56307">
        <w:rPr>
          <w:rStyle w:val="token"/>
          <w:rFonts w:ascii="Consolas" w:eastAsiaTheme="majorEastAsia" w:hAnsi="Consolas" w:cs="Consolas"/>
          <w:color w:val="990055"/>
          <w:sz w:val="16"/>
          <w:szCs w:val="16"/>
          <w:bdr w:val="none" w:sz="0" w:space="0" w:color="auto" w:frame="1"/>
          <w:lang w:val="en-US"/>
        </w:rPr>
        <w:t>4</w:t>
      </w:r>
      <w:r w:rsidRPr="00B56307">
        <w:rPr>
          <w:rStyle w:val="token"/>
          <w:rFonts w:ascii="Consolas" w:eastAsiaTheme="majorEastAsia" w:hAnsi="Consolas" w:cs="Consolas"/>
          <w:color w:val="999999"/>
          <w:sz w:val="16"/>
          <w:szCs w:val="16"/>
          <w:bdr w:val="none" w:sz="0" w:space="0" w:color="auto" w:frame="1"/>
          <w:lang w:val="en-US"/>
        </w:rPr>
        <w:t>,</w:t>
      </w:r>
      <w:r w:rsidRPr="00B56307">
        <w:rPr>
          <w:rStyle w:val="HTML"/>
          <w:rFonts w:ascii="Consolas" w:eastAsiaTheme="majorEastAsia" w:hAnsi="Consolas" w:cs="Consolas"/>
          <w:color w:val="000000"/>
          <w:sz w:val="16"/>
          <w:szCs w:val="16"/>
          <w:bdr w:val="none" w:sz="0" w:space="0" w:color="auto" w:frame="1"/>
          <w:lang w:val="en-US"/>
        </w:rPr>
        <w:t xml:space="preserve"> </w:t>
      </w:r>
      <w:r w:rsidRPr="00B56307">
        <w:rPr>
          <w:rStyle w:val="token"/>
          <w:rFonts w:ascii="Consolas" w:eastAsiaTheme="majorEastAsia" w:hAnsi="Consolas" w:cs="Consolas"/>
          <w:color w:val="990055"/>
          <w:sz w:val="16"/>
          <w:szCs w:val="16"/>
          <w:bdr w:val="none" w:sz="0" w:space="0" w:color="auto" w:frame="1"/>
          <w:lang w:val="en-US"/>
        </w:rPr>
        <w:t>2</w:t>
      </w:r>
      <w:r w:rsidRPr="00B56307">
        <w:rPr>
          <w:rStyle w:val="token"/>
          <w:rFonts w:ascii="Consolas" w:eastAsiaTheme="majorEastAsia" w:hAnsi="Consolas" w:cs="Consolas"/>
          <w:color w:val="999999"/>
          <w:sz w:val="16"/>
          <w:szCs w:val="16"/>
          <w:bdr w:val="none" w:sz="0" w:space="0" w:color="auto" w:frame="1"/>
          <w:lang w:val="en-US"/>
        </w:rPr>
        <w:t>,</w:t>
      </w:r>
      <w:r w:rsidRPr="00B56307">
        <w:rPr>
          <w:rStyle w:val="HTML"/>
          <w:rFonts w:ascii="Consolas" w:eastAsiaTheme="majorEastAsia" w:hAnsi="Consolas" w:cs="Consolas"/>
          <w:color w:val="000000"/>
          <w:sz w:val="16"/>
          <w:szCs w:val="16"/>
          <w:bdr w:val="none" w:sz="0" w:space="0" w:color="auto" w:frame="1"/>
          <w:lang w:val="en-US"/>
        </w:rPr>
        <w:t xml:space="preserve"> </w:t>
      </w:r>
      <w:r w:rsidRPr="00B56307">
        <w:rPr>
          <w:rStyle w:val="token"/>
          <w:rFonts w:ascii="Consolas" w:eastAsiaTheme="majorEastAsia" w:hAnsi="Consolas" w:cs="Consolas"/>
          <w:color w:val="669900"/>
          <w:sz w:val="16"/>
          <w:szCs w:val="16"/>
          <w:bdr w:val="none" w:sz="0" w:space="0" w:color="auto" w:frame="1"/>
          <w:lang w:val="en-US"/>
        </w:rPr>
        <w:t>'1999-01-01'</w:t>
      </w:r>
      <w:r w:rsidRPr="00B56307">
        <w:rPr>
          <w:rStyle w:val="token"/>
          <w:rFonts w:ascii="Consolas" w:eastAsiaTheme="majorEastAsia" w:hAnsi="Consolas" w:cs="Consolas"/>
          <w:color w:val="999999"/>
          <w:sz w:val="16"/>
          <w:szCs w:val="16"/>
          <w:bdr w:val="none" w:sz="0" w:space="0" w:color="auto" w:frame="1"/>
          <w:lang w:val="en-US"/>
        </w:rPr>
        <w:t>),</w:t>
      </w:r>
      <w:r w:rsidRPr="00B56307">
        <w:rPr>
          <w:rStyle w:val="HTML"/>
          <w:rFonts w:ascii="Consolas" w:eastAsiaTheme="majorEastAsia" w:hAnsi="Consolas" w:cs="Consolas"/>
          <w:color w:val="000000"/>
          <w:sz w:val="16"/>
          <w:szCs w:val="16"/>
          <w:bdr w:val="none" w:sz="0" w:space="0" w:color="auto" w:frame="1"/>
          <w:lang w:val="en-US"/>
        </w:rPr>
        <w:t xml:space="preserve"> </w:t>
      </w:r>
      <w:r w:rsidRPr="00B56307">
        <w:rPr>
          <w:rStyle w:val="token"/>
          <w:rFonts w:ascii="Consolas" w:eastAsiaTheme="majorEastAsia" w:hAnsi="Consolas" w:cs="Consolas"/>
          <w:color w:val="999999"/>
          <w:sz w:val="16"/>
          <w:szCs w:val="16"/>
          <w:bdr w:val="none" w:sz="0" w:space="0" w:color="auto" w:frame="1"/>
          <w:lang w:val="en-US"/>
        </w:rPr>
        <w:t>(</w:t>
      </w:r>
      <w:r w:rsidRPr="00B56307">
        <w:rPr>
          <w:rStyle w:val="token"/>
          <w:rFonts w:ascii="Consolas" w:eastAsiaTheme="majorEastAsia" w:hAnsi="Consolas" w:cs="Consolas"/>
          <w:color w:val="990055"/>
          <w:sz w:val="16"/>
          <w:szCs w:val="16"/>
          <w:bdr w:val="none" w:sz="0" w:space="0" w:color="auto" w:frame="1"/>
          <w:lang w:val="en-US"/>
        </w:rPr>
        <w:t>4</w:t>
      </w:r>
      <w:r w:rsidRPr="00B56307">
        <w:rPr>
          <w:rStyle w:val="token"/>
          <w:rFonts w:ascii="Consolas" w:eastAsiaTheme="majorEastAsia" w:hAnsi="Consolas" w:cs="Consolas"/>
          <w:color w:val="999999"/>
          <w:sz w:val="16"/>
          <w:szCs w:val="16"/>
          <w:bdr w:val="none" w:sz="0" w:space="0" w:color="auto" w:frame="1"/>
          <w:lang w:val="en-US"/>
        </w:rPr>
        <w:t>,</w:t>
      </w:r>
      <w:r w:rsidRPr="00B56307">
        <w:rPr>
          <w:rStyle w:val="HTML"/>
          <w:rFonts w:ascii="Consolas" w:eastAsiaTheme="majorEastAsia" w:hAnsi="Consolas" w:cs="Consolas"/>
          <w:color w:val="000000"/>
          <w:sz w:val="16"/>
          <w:szCs w:val="16"/>
          <w:bdr w:val="none" w:sz="0" w:space="0" w:color="auto" w:frame="1"/>
          <w:lang w:val="en-US"/>
        </w:rPr>
        <w:t xml:space="preserve"> </w:t>
      </w:r>
      <w:r w:rsidRPr="00B56307">
        <w:rPr>
          <w:rStyle w:val="token"/>
          <w:rFonts w:ascii="Consolas" w:eastAsiaTheme="majorEastAsia" w:hAnsi="Consolas" w:cs="Consolas"/>
          <w:color w:val="990055"/>
          <w:sz w:val="16"/>
          <w:szCs w:val="16"/>
          <w:bdr w:val="none" w:sz="0" w:space="0" w:color="auto" w:frame="1"/>
          <w:lang w:val="en-US"/>
        </w:rPr>
        <w:t>3</w:t>
      </w:r>
      <w:r w:rsidRPr="00B56307">
        <w:rPr>
          <w:rStyle w:val="token"/>
          <w:rFonts w:ascii="Consolas" w:eastAsiaTheme="majorEastAsia" w:hAnsi="Consolas" w:cs="Consolas"/>
          <w:color w:val="999999"/>
          <w:sz w:val="16"/>
          <w:szCs w:val="16"/>
          <w:bdr w:val="none" w:sz="0" w:space="0" w:color="auto" w:frame="1"/>
          <w:lang w:val="en-US"/>
        </w:rPr>
        <w:t>,</w:t>
      </w:r>
      <w:r w:rsidRPr="00B56307">
        <w:rPr>
          <w:rStyle w:val="HTML"/>
          <w:rFonts w:ascii="Consolas" w:eastAsiaTheme="majorEastAsia" w:hAnsi="Consolas" w:cs="Consolas"/>
          <w:color w:val="000000"/>
          <w:sz w:val="16"/>
          <w:szCs w:val="16"/>
          <w:bdr w:val="none" w:sz="0" w:space="0" w:color="auto" w:frame="1"/>
          <w:lang w:val="en-US"/>
        </w:rPr>
        <w:t xml:space="preserve"> </w:t>
      </w:r>
      <w:r w:rsidRPr="00B56307">
        <w:rPr>
          <w:rStyle w:val="token"/>
          <w:rFonts w:ascii="Consolas" w:eastAsiaTheme="majorEastAsia" w:hAnsi="Consolas" w:cs="Consolas"/>
          <w:color w:val="669900"/>
          <w:sz w:val="16"/>
          <w:szCs w:val="16"/>
          <w:bdr w:val="none" w:sz="0" w:space="0" w:color="auto" w:frame="1"/>
          <w:lang w:val="en-US"/>
        </w:rPr>
        <w:t>'2000-01-01'</w:t>
      </w:r>
      <w:r w:rsidRPr="00B56307">
        <w:rPr>
          <w:rStyle w:val="token"/>
          <w:rFonts w:ascii="Consolas" w:eastAsiaTheme="majorEastAsia" w:hAnsi="Consolas" w:cs="Consolas"/>
          <w:color w:val="999999"/>
          <w:sz w:val="16"/>
          <w:szCs w:val="16"/>
          <w:bdr w:val="none" w:sz="0" w:space="0" w:color="auto" w:frame="1"/>
          <w:lang w:val="en-US"/>
        </w:rPr>
        <w:t>),</w:t>
      </w:r>
    </w:p>
    <w:p w:rsidR="00686775" w:rsidRPr="00B56307" w:rsidRDefault="00686775" w:rsidP="00686775">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6"/>
          <w:szCs w:val="16"/>
          <w:bdr w:val="none" w:sz="0" w:space="0" w:color="auto" w:frame="1"/>
          <w:lang w:val="en-US"/>
        </w:rPr>
      </w:pPr>
      <w:r w:rsidRPr="00B56307">
        <w:rPr>
          <w:rStyle w:val="token"/>
          <w:rFonts w:ascii="Consolas" w:eastAsiaTheme="majorEastAsia" w:hAnsi="Consolas" w:cs="Consolas"/>
          <w:color w:val="999999"/>
          <w:sz w:val="16"/>
          <w:szCs w:val="16"/>
          <w:bdr w:val="none" w:sz="0" w:space="0" w:color="auto" w:frame="1"/>
          <w:lang w:val="en-US"/>
        </w:rPr>
        <w:t>(</w:t>
      </w:r>
      <w:r w:rsidRPr="00B56307">
        <w:rPr>
          <w:rStyle w:val="token"/>
          <w:rFonts w:ascii="Consolas" w:eastAsiaTheme="majorEastAsia" w:hAnsi="Consolas" w:cs="Consolas"/>
          <w:color w:val="990055"/>
          <w:sz w:val="16"/>
          <w:szCs w:val="16"/>
          <w:bdr w:val="none" w:sz="0" w:space="0" w:color="auto" w:frame="1"/>
          <w:lang w:val="en-US"/>
        </w:rPr>
        <w:t>4</w:t>
      </w:r>
      <w:r w:rsidRPr="00B56307">
        <w:rPr>
          <w:rStyle w:val="token"/>
          <w:rFonts w:ascii="Consolas" w:eastAsiaTheme="majorEastAsia" w:hAnsi="Consolas" w:cs="Consolas"/>
          <w:color w:val="999999"/>
          <w:sz w:val="16"/>
          <w:szCs w:val="16"/>
          <w:bdr w:val="none" w:sz="0" w:space="0" w:color="auto" w:frame="1"/>
          <w:lang w:val="en-US"/>
        </w:rPr>
        <w:t>,</w:t>
      </w:r>
      <w:r w:rsidRPr="00B56307">
        <w:rPr>
          <w:rStyle w:val="HTML"/>
          <w:rFonts w:ascii="Consolas" w:eastAsiaTheme="majorEastAsia" w:hAnsi="Consolas" w:cs="Consolas"/>
          <w:color w:val="000000"/>
          <w:sz w:val="16"/>
          <w:szCs w:val="16"/>
          <w:bdr w:val="none" w:sz="0" w:space="0" w:color="auto" w:frame="1"/>
          <w:lang w:val="en-US"/>
        </w:rPr>
        <w:t xml:space="preserve"> </w:t>
      </w:r>
      <w:r w:rsidRPr="00B56307">
        <w:rPr>
          <w:rStyle w:val="token"/>
          <w:rFonts w:ascii="Consolas" w:eastAsiaTheme="majorEastAsia" w:hAnsi="Consolas" w:cs="Consolas"/>
          <w:color w:val="990055"/>
          <w:sz w:val="16"/>
          <w:szCs w:val="16"/>
          <w:bdr w:val="none" w:sz="0" w:space="0" w:color="auto" w:frame="1"/>
          <w:lang w:val="en-US"/>
        </w:rPr>
        <w:t>4</w:t>
      </w:r>
      <w:r w:rsidRPr="00B56307">
        <w:rPr>
          <w:rStyle w:val="token"/>
          <w:rFonts w:ascii="Consolas" w:eastAsiaTheme="majorEastAsia" w:hAnsi="Consolas" w:cs="Consolas"/>
          <w:color w:val="999999"/>
          <w:sz w:val="16"/>
          <w:szCs w:val="16"/>
          <w:bdr w:val="none" w:sz="0" w:space="0" w:color="auto" w:frame="1"/>
          <w:lang w:val="en-US"/>
        </w:rPr>
        <w:t>,</w:t>
      </w:r>
      <w:r w:rsidRPr="00B56307">
        <w:rPr>
          <w:rStyle w:val="HTML"/>
          <w:rFonts w:ascii="Consolas" w:eastAsiaTheme="majorEastAsia" w:hAnsi="Consolas" w:cs="Consolas"/>
          <w:color w:val="000000"/>
          <w:sz w:val="16"/>
          <w:szCs w:val="16"/>
          <w:bdr w:val="none" w:sz="0" w:space="0" w:color="auto" w:frame="1"/>
          <w:lang w:val="en-US"/>
        </w:rPr>
        <w:t xml:space="preserve"> </w:t>
      </w:r>
      <w:r w:rsidRPr="00B56307">
        <w:rPr>
          <w:rStyle w:val="token"/>
          <w:rFonts w:ascii="Consolas" w:eastAsiaTheme="majorEastAsia" w:hAnsi="Consolas" w:cs="Consolas"/>
          <w:color w:val="669900"/>
          <w:sz w:val="16"/>
          <w:szCs w:val="16"/>
          <w:bdr w:val="none" w:sz="0" w:space="0" w:color="auto" w:frame="1"/>
          <w:lang w:val="en-US"/>
        </w:rPr>
        <w:t>'2001-01-01'</w:t>
      </w:r>
      <w:r w:rsidRPr="00B56307">
        <w:rPr>
          <w:rStyle w:val="token"/>
          <w:rFonts w:ascii="Consolas" w:eastAsiaTheme="majorEastAsia" w:hAnsi="Consolas" w:cs="Consolas"/>
          <w:color w:val="999999"/>
          <w:sz w:val="16"/>
          <w:szCs w:val="16"/>
          <w:bdr w:val="none" w:sz="0" w:space="0" w:color="auto" w:frame="1"/>
          <w:lang w:val="en-US"/>
        </w:rPr>
        <w:t>),</w:t>
      </w:r>
      <w:r w:rsidRPr="00B56307">
        <w:rPr>
          <w:rStyle w:val="HTML"/>
          <w:rFonts w:ascii="Consolas" w:eastAsiaTheme="majorEastAsia" w:hAnsi="Consolas" w:cs="Consolas"/>
          <w:color w:val="000000"/>
          <w:sz w:val="16"/>
          <w:szCs w:val="16"/>
          <w:bdr w:val="none" w:sz="0" w:space="0" w:color="auto" w:frame="1"/>
          <w:lang w:val="en-US"/>
        </w:rPr>
        <w:t xml:space="preserve"> </w:t>
      </w:r>
      <w:r w:rsidRPr="00B56307">
        <w:rPr>
          <w:rStyle w:val="token"/>
          <w:rFonts w:ascii="Consolas" w:eastAsiaTheme="majorEastAsia" w:hAnsi="Consolas" w:cs="Consolas"/>
          <w:color w:val="999999"/>
          <w:sz w:val="16"/>
          <w:szCs w:val="16"/>
          <w:bdr w:val="none" w:sz="0" w:space="0" w:color="auto" w:frame="1"/>
          <w:lang w:val="en-US"/>
        </w:rPr>
        <w:t>(</w:t>
      </w:r>
      <w:r w:rsidRPr="00B56307">
        <w:rPr>
          <w:rStyle w:val="token"/>
          <w:rFonts w:ascii="Consolas" w:eastAsiaTheme="majorEastAsia" w:hAnsi="Consolas" w:cs="Consolas"/>
          <w:color w:val="990055"/>
          <w:sz w:val="16"/>
          <w:szCs w:val="16"/>
          <w:bdr w:val="none" w:sz="0" w:space="0" w:color="auto" w:frame="1"/>
          <w:lang w:val="en-US"/>
        </w:rPr>
        <w:t>4</w:t>
      </w:r>
      <w:r w:rsidRPr="00B56307">
        <w:rPr>
          <w:rStyle w:val="token"/>
          <w:rFonts w:ascii="Consolas" w:eastAsiaTheme="majorEastAsia" w:hAnsi="Consolas" w:cs="Consolas"/>
          <w:color w:val="999999"/>
          <w:sz w:val="16"/>
          <w:szCs w:val="16"/>
          <w:bdr w:val="none" w:sz="0" w:space="0" w:color="auto" w:frame="1"/>
          <w:lang w:val="en-US"/>
        </w:rPr>
        <w:t>,</w:t>
      </w:r>
      <w:r w:rsidRPr="00B56307">
        <w:rPr>
          <w:rStyle w:val="HTML"/>
          <w:rFonts w:ascii="Consolas" w:eastAsiaTheme="majorEastAsia" w:hAnsi="Consolas" w:cs="Consolas"/>
          <w:color w:val="000000"/>
          <w:sz w:val="16"/>
          <w:szCs w:val="16"/>
          <w:bdr w:val="none" w:sz="0" w:space="0" w:color="auto" w:frame="1"/>
          <w:lang w:val="en-US"/>
        </w:rPr>
        <w:t xml:space="preserve"> </w:t>
      </w:r>
      <w:r w:rsidRPr="00B56307">
        <w:rPr>
          <w:rStyle w:val="token"/>
          <w:rFonts w:ascii="Consolas" w:eastAsiaTheme="majorEastAsia" w:hAnsi="Consolas" w:cs="Consolas"/>
          <w:color w:val="990055"/>
          <w:sz w:val="16"/>
          <w:szCs w:val="16"/>
          <w:bdr w:val="none" w:sz="0" w:space="0" w:color="auto" w:frame="1"/>
          <w:lang w:val="en-US"/>
        </w:rPr>
        <w:t>5</w:t>
      </w:r>
      <w:r w:rsidRPr="00B56307">
        <w:rPr>
          <w:rStyle w:val="token"/>
          <w:rFonts w:ascii="Consolas" w:eastAsiaTheme="majorEastAsia" w:hAnsi="Consolas" w:cs="Consolas"/>
          <w:color w:val="999999"/>
          <w:sz w:val="16"/>
          <w:szCs w:val="16"/>
          <w:bdr w:val="none" w:sz="0" w:space="0" w:color="auto" w:frame="1"/>
          <w:lang w:val="en-US"/>
        </w:rPr>
        <w:t>,</w:t>
      </w:r>
      <w:r w:rsidRPr="00B56307">
        <w:rPr>
          <w:rStyle w:val="HTML"/>
          <w:rFonts w:ascii="Consolas" w:eastAsiaTheme="majorEastAsia" w:hAnsi="Consolas" w:cs="Consolas"/>
          <w:color w:val="000000"/>
          <w:sz w:val="16"/>
          <w:szCs w:val="16"/>
          <w:bdr w:val="none" w:sz="0" w:space="0" w:color="auto" w:frame="1"/>
          <w:lang w:val="en-US"/>
        </w:rPr>
        <w:t xml:space="preserve"> </w:t>
      </w:r>
      <w:r w:rsidRPr="00B56307">
        <w:rPr>
          <w:rStyle w:val="token"/>
          <w:rFonts w:ascii="Consolas" w:eastAsiaTheme="majorEastAsia" w:hAnsi="Consolas" w:cs="Consolas"/>
          <w:color w:val="669900"/>
          <w:sz w:val="16"/>
          <w:szCs w:val="16"/>
          <w:bdr w:val="none" w:sz="0" w:space="0" w:color="auto" w:frame="1"/>
          <w:lang w:val="en-US"/>
        </w:rPr>
        <w:t>'2002-01-01'</w:t>
      </w:r>
      <w:r w:rsidRPr="00B56307">
        <w:rPr>
          <w:rStyle w:val="token"/>
          <w:rFonts w:ascii="Consolas" w:eastAsiaTheme="majorEastAsia" w:hAnsi="Consolas" w:cs="Consolas"/>
          <w:color w:val="999999"/>
          <w:sz w:val="16"/>
          <w:szCs w:val="16"/>
          <w:bdr w:val="none" w:sz="0" w:space="0" w:color="auto" w:frame="1"/>
          <w:lang w:val="en-US"/>
        </w:rPr>
        <w:t>),</w:t>
      </w:r>
    </w:p>
    <w:p w:rsidR="00686775" w:rsidRPr="00B56307" w:rsidRDefault="00686775" w:rsidP="00686775">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6"/>
          <w:szCs w:val="16"/>
          <w:bdr w:val="none" w:sz="0" w:space="0" w:color="auto" w:frame="1"/>
          <w:lang w:val="en-US"/>
        </w:rPr>
      </w:pPr>
      <w:r w:rsidRPr="00B56307">
        <w:rPr>
          <w:rStyle w:val="token"/>
          <w:rFonts w:ascii="Consolas" w:eastAsiaTheme="majorEastAsia" w:hAnsi="Consolas" w:cs="Consolas"/>
          <w:color w:val="999999"/>
          <w:sz w:val="16"/>
          <w:szCs w:val="16"/>
          <w:bdr w:val="none" w:sz="0" w:space="0" w:color="auto" w:frame="1"/>
          <w:lang w:val="en-US"/>
        </w:rPr>
        <w:t>(</w:t>
      </w:r>
      <w:r w:rsidRPr="00B56307">
        <w:rPr>
          <w:rStyle w:val="token"/>
          <w:rFonts w:ascii="Consolas" w:eastAsiaTheme="majorEastAsia" w:hAnsi="Consolas" w:cs="Consolas"/>
          <w:color w:val="990055"/>
          <w:sz w:val="16"/>
          <w:szCs w:val="16"/>
          <w:bdr w:val="none" w:sz="0" w:space="0" w:color="auto" w:frame="1"/>
          <w:lang w:val="en-US"/>
        </w:rPr>
        <w:t>5</w:t>
      </w:r>
      <w:r w:rsidRPr="00B56307">
        <w:rPr>
          <w:rStyle w:val="token"/>
          <w:rFonts w:ascii="Consolas" w:eastAsiaTheme="majorEastAsia" w:hAnsi="Consolas" w:cs="Consolas"/>
          <w:color w:val="999999"/>
          <w:sz w:val="16"/>
          <w:szCs w:val="16"/>
          <w:bdr w:val="none" w:sz="0" w:space="0" w:color="auto" w:frame="1"/>
          <w:lang w:val="en-US"/>
        </w:rPr>
        <w:t>,</w:t>
      </w:r>
      <w:r w:rsidRPr="00B56307">
        <w:rPr>
          <w:rStyle w:val="HTML"/>
          <w:rFonts w:ascii="Consolas" w:eastAsiaTheme="majorEastAsia" w:hAnsi="Consolas" w:cs="Consolas"/>
          <w:color w:val="000000"/>
          <w:sz w:val="16"/>
          <w:szCs w:val="16"/>
          <w:bdr w:val="none" w:sz="0" w:space="0" w:color="auto" w:frame="1"/>
          <w:lang w:val="en-US"/>
        </w:rPr>
        <w:t xml:space="preserve"> </w:t>
      </w:r>
      <w:r w:rsidRPr="00B56307">
        <w:rPr>
          <w:rStyle w:val="token"/>
          <w:rFonts w:ascii="Consolas" w:eastAsiaTheme="majorEastAsia" w:hAnsi="Consolas" w:cs="Consolas"/>
          <w:color w:val="990055"/>
          <w:sz w:val="16"/>
          <w:szCs w:val="16"/>
          <w:bdr w:val="none" w:sz="0" w:space="0" w:color="auto" w:frame="1"/>
          <w:lang w:val="en-US"/>
        </w:rPr>
        <w:t>1</w:t>
      </w:r>
      <w:r w:rsidRPr="00B56307">
        <w:rPr>
          <w:rStyle w:val="token"/>
          <w:rFonts w:ascii="Consolas" w:eastAsiaTheme="majorEastAsia" w:hAnsi="Consolas" w:cs="Consolas"/>
          <w:color w:val="999999"/>
          <w:sz w:val="16"/>
          <w:szCs w:val="16"/>
          <w:bdr w:val="none" w:sz="0" w:space="0" w:color="auto" w:frame="1"/>
          <w:lang w:val="en-US"/>
        </w:rPr>
        <w:t>,</w:t>
      </w:r>
      <w:r w:rsidRPr="00B56307">
        <w:rPr>
          <w:rStyle w:val="HTML"/>
          <w:rFonts w:ascii="Consolas" w:eastAsiaTheme="majorEastAsia" w:hAnsi="Consolas" w:cs="Consolas"/>
          <w:color w:val="000000"/>
          <w:sz w:val="16"/>
          <w:szCs w:val="16"/>
          <w:bdr w:val="none" w:sz="0" w:space="0" w:color="auto" w:frame="1"/>
          <w:lang w:val="en-US"/>
        </w:rPr>
        <w:t xml:space="preserve"> </w:t>
      </w:r>
      <w:r w:rsidRPr="00B56307">
        <w:rPr>
          <w:rStyle w:val="token"/>
          <w:rFonts w:ascii="Consolas" w:eastAsiaTheme="majorEastAsia" w:hAnsi="Consolas" w:cs="Consolas"/>
          <w:color w:val="669900"/>
          <w:sz w:val="16"/>
          <w:szCs w:val="16"/>
          <w:bdr w:val="none" w:sz="0" w:space="0" w:color="auto" w:frame="1"/>
          <w:lang w:val="en-US"/>
        </w:rPr>
        <w:t>'1998-01-01'</w:t>
      </w:r>
      <w:r w:rsidRPr="00B56307">
        <w:rPr>
          <w:rStyle w:val="token"/>
          <w:rFonts w:ascii="Consolas" w:eastAsiaTheme="majorEastAsia" w:hAnsi="Consolas" w:cs="Consolas"/>
          <w:color w:val="999999"/>
          <w:sz w:val="16"/>
          <w:szCs w:val="16"/>
          <w:bdr w:val="none" w:sz="0" w:space="0" w:color="auto" w:frame="1"/>
          <w:lang w:val="en-US"/>
        </w:rPr>
        <w:t>),</w:t>
      </w:r>
      <w:r w:rsidRPr="00B56307">
        <w:rPr>
          <w:rStyle w:val="HTML"/>
          <w:rFonts w:ascii="Consolas" w:eastAsiaTheme="majorEastAsia" w:hAnsi="Consolas" w:cs="Consolas"/>
          <w:color w:val="000000"/>
          <w:sz w:val="16"/>
          <w:szCs w:val="16"/>
          <w:bdr w:val="none" w:sz="0" w:space="0" w:color="auto" w:frame="1"/>
          <w:lang w:val="en-US"/>
        </w:rPr>
        <w:t xml:space="preserve"> </w:t>
      </w:r>
      <w:r w:rsidRPr="00B56307">
        <w:rPr>
          <w:rStyle w:val="token"/>
          <w:rFonts w:ascii="Consolas" w:eastAsiaTheme="majorEastAsia" w:hAnsi="Consolas" w:cs="Consolas"/>
          <w:color w:val="999999"/>
          <w:sz w:val="16"/>
          <w:szCs w:val="16"/>
          <w:bdr w:val="none" w:sz="0" w:space="0" w:color="auto" w:frame="1"/>
          <w:lang w:val="en-US"/>
        </w:rPr>
        <w:t>(</w:t>
      </w:r>
      <w:r w:rsidRPr="00B56307">
        <w:rPr>
          <w:rStyle w:val="token"/>
          <w:rFonts w:ascii="Consolas" w:eastAsiaTheme="majorEastAsia" w:hAnsi="Consolas" w:cs="Consolas"/>
          <w:color w:val="990055"/>
          <w:sz w:val="16"/>
          <w:szCs w:val="16"/>
          <w:bdr w:val="none" w:sz="0" w:space="0" w:color="auto" w:frame="1"/>
          <w:lang w:val="en-US"/>
        </w:rPr>
        <w:t>5</w:t>
      </w:r>
      <w:r w:rsidRPr="00B56307">
        <w:rPr>
          <w:rStyle w:val="token"/>
          <w:rFonts w:ascii="Consolas" w:eastAsiaTheme="majorEastAsia" w:hAnsi="Consolas" w:cs="Consolas"/>
          <w:color w:val="999999"/>
          <w:sz w:val="16"/>
          <w:szCs w:val="16"/>
          <w:bdr w:val="none" w:sz="0" w:space="0" w:color="auto" w:frame="1"/>
          <w:lang w:val="en-US"/>
        </w:rPr>
        <w:t>,</w:t>
      </w:r>
      <w:r w:rsidRPr="00B56307">
        <w:rPr>
          <w:rStyle w:val="HTML"/>
          <w:rFonts w:ascii="Consolas" w:eastAsiaTheme="majorEastAsia" w:hAnsi="Consolas" w:cs="Consolas"/>
          <w:color w:val="000000"/>
          <w:sz w:val="16"/>
          <w:szCs w:val="16"/>
          <w:bdr w:val="none" w:sz="0" w:space="0" w:color="auto" w:frame="1"/>
          <w:lang w:val="en-US"/>
        </w:rPr>
        <w:t xml:space="preserve"> </w:t>
      </w:r>
      <w:r w:rsidRPr="00B56307">
        <w:rPr>
          <w:rStyle w:val="token"/>
          <w:rFonts w:ascii="Consolas" w:eastAsiaTheme="majorEastAsia" w:hAnsi="Consolas" w:cs="Consolas"/>
          <w:color w:val="990055"/>
          <w:sz w:val="16"/>
          <w:szCs w:val="16"/>
          <w:bdr w:val="none" w:sz="0" w:space="0" w:color="auto" w:frame="1"/>
          <w:lang w:val="en-US"/>
        </w:rPr>
        <w:t>2</w:t>
      </w:r>
      <w:r w:rsidRPr="00B56307">
        <w:rPr>
          <w:rStyle w:val="token"/>
          <w:rFonts w:ascii="Consolas" w:eastAsiaTheme="majorEastAsia" w:hAnsi="Consolas" w:cs="Consolas"/>
          <w:color w:val="999999"/>
          <w:sz w:val="16"/>
          <w:szCs w:val="16"/>
          <w:bdr w:val="none" w:sz="0" w:space="0" w:color="auto" w:frame="1"/>
          <w:lang w:val="en-US"/>
        </w:rPr>
        <w:t>,</w:t>
      </w:r>
      <w:r w:rsidRPr="00B56307">
        <w:rPr>
          <w:rStyle w:val="HTML"/>
          <w:rFonts w:ascii="Consolas" w:eastAsiaTheme="majorEastAsia" w:hAnsi="Consolas" w:cs="Consolas"/>
          <w:color w:val="000000"/>
          <w:sz w:val="16"/>
          <w:szCs w:val="16"/>
          <w:bdr w:val="none" w:sz="0" w:space="0" w:color="auto" w:frame="1"/>
          <w:lang w:val="en-US"/>
        </w:rPr>
        <w:t xml:space="preserve"> </w:t>
      </w:r>
      <w:r w:rsidRPr="00B56307">
        <w:rPr>
          <w:rStyle w:val="token"/>
          <w:rFonts w:ascii="Consolas" w:eastAsiaTheme="majorEastAsia" w:hAnsi="Consolas" w:cs="Consolas"/>
          <w:color w:val="669900"/>
          <w:sz w:val="16"/>
          <w:szCs w:val="16"/>
          <w:bdr w:val="none" w:sz="0" w:space="0" w:color="auto" w:frame="1"/>
          <w:lang w:val="en-US"/>
        </w:rPr>
        <w:t>'1999-01-01'</w:t>
      </w:r>
      <w:r w:rsidRPr="00B56307">
        <w:rPr>
          <w:rStyle w:val="token"/>
          <w:rFonts w:ascii="Consolas" w:eastAsiaTheme="majorEastAsia" w:hAnsi="Consolas" w:cs="Consolas"/>
          <w:color w:val="999999"/>
          <w:sz w:val="16"/>
          <w:szCs w:val="16"/>
          <w:bdr w:val="none" w:sz="0" w:space="0" w:color="auto" w:frame="1"/>
          <w:lang w:val="en-US"/>
        </w:rPr>
        <w:t>),</w:t>
      </w:r>
    </w:p>
    <w:p w:rsidR="00686775" w:rsidRPr="00B56307" w:rsidRDefault="00686775" w:rsidP="00686775">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6"/>
          <w:szCs w:val="16"/>
          <w:bdr w:val="none" w:sz="0" w:space="0" w:color="auto" w:frame="1"/>
          <w:lang w:val="en-US"/>
        </w:rPr>
      </w:pPr>
      <w:r w:rsidRPr="00B56307">
        <w:rPr>
          <w:rStyle w:val="token"/>
          <w:rFonts w:ascii="Consolas" w:eastAsiaTheme="majorEastAsia" w:hAnsi="Consolas" w:cs="Consolas"/>
          <w:color w:val="999999"/>
          <w:sz w:val="16"/>
          <w:szCs w:val="16"/>
          <w:bdr w:val="none" w:sz="0" w:space="0" w:color="auto" w:frame="1"/>
          <w:lang w:val="en-US"/>
        </w:rPr>
        <w:t>(</w:t>
      </w:r>
      <w:r w:rsidRPr="00B56307">
        <w:rPr>
          <w:rStyle w:val="token"/>
          <w:rFonts w:ascii="Consolas" w:eastAsiaTheme="majorEastAsia" w:hAnsi="Consolas" w:cs="Consolas"/>
          <w:color w:val="990055"/>
          <w:sz w:val="16"/>
          <w:szCs w:val="16"/>
          <w:bdr w:val="none" w:sz="0" w:space="0" w:color="auto" w:frame="1"/>
          <w:lang w:val="en-US"/>
        </w:rPr>
        <w:t>5</w:t>
      </w:r>
      <w:r w:rsidRPr="00B56307">
        <w:rPr>
          <w:rStyle w:val="token"/>
          <w:rFonts w:ascii="Consolas" w:eastAsiaTheme="majorEastAsia" w:hAnsi="Consolas" w:cs="Consolas"/>
          <w:color w:val="999999"/>
          <w:sz w:val="16"/>
          <w:szCs w:val="16"/>
          <w:bdr w:val="none" w:sz="0" w:space="0" w:color="auto" w:frame="1"/>
          <w:lang w:val="en-US"/>
        </w:rPr>
        <w:t>,</w:t>
      </w:r>
      <w:r w:rsidRPr="00B56307">
        <w:rPr>
          <w:rStyle w:val="HTML"/>
          <w:rFonts w:ascii="Consolas" w:eastAsiaTheme="majorEastAsia" w:hAnsi="Consolas" w:cs="Consolas"/>
          <w:color w:val="000000"/>
          <w:sz w:val="16"/>
          <w:szCs w:val="16"/>
          <w:bdr w:val="none" w:sz="0" w:space="0" w:color="auto" w:frame="1"/>
          <w:lang w:val="en-US"/>
        </w:rPr>
        <w:t xml:space="preserve"> </w:t>
      </w:r>
      <w:r w:rsidRPr="00B56307">
        <w:rPr>
          <w:rStyle w:val="token"/>
          <w:rFonts w:ascii="Consolas" w:eastAsiaTheme="majorEastAsia" w:hAnsi="Consolas" w:cs="Consolas"/>
          <w:color w:val="990055"/>
          <w:sz w:val="16"/>
          <w:szCs w:val="16"/>
          <w:bdr w:val="none" w:sz="0" w:space="0" w:color="auto" w:frame="1"/>
          <w:lang w:val="en-US"/>
        </w:rPr>
        <w:t>3</w:t>
      </w:r>
      <w:r w:rsidRPr="00B56307">
        <w:rPr>
          <w:rStyle w:val="token"/>
          <w:rFonts w:ascii="Consolas" w:eastAsiaTheme="majorEastAsia" w:hAnsi="Consolas" w:cs="Consolas"/>
          <w:color w:val="999999"/>
          <w:sz w:val="16"/>
          <w:szCs w:val="16"/>
          <w:bdr w:val="none" w:sz="0" w:space="0" w:color="auto" w:frame="1"/>
          <w:lang w:val="en-US"/>
        </w:rPr>
        <w:t>,</w:t>
      </w:r>
      <w:r w:rsidRPr="00B56307">
        <w:rPr>
          <w:rStyle w:val="HTML"/>
          <w:rFonts w:ascii="Consolas" w:eastAsiaTheme="majorEastAsia" w:hAnsi="Consolas" w:cs="Consolas"/>
          <w:color w:val="000000"/>
          <w:sz w:val="16"/>
          <w:szCs w:val="16"/>
          <w:bdr w:val="none" w:sz="0" w:space="0" w:color="auto" w:frame="1"/>
          <w:lang w:val="en-US"/>
        </w:rPr>
        <w:t xml:space="preserve"> </w:t>
      </w:r>
      <w:r w:rsidRPr="00B56307">
        <w:rPr>
          <w:rStyle w:val="token"/>
          <w:rFonts w:ascii="Consolas" w:eastAsiaTheme="majorEastAsia" w:hAnsi="Consolas" w:cs="Consolas"/>
          <w:color w:val="669900"/>
          <w:sz w:val="16"/>
          <w:szCs w:val="16"/>
          <w:bdr w:val="none" w:sz="0" w:space="0" w:color="auto" w:frame="1"/>
          <w:lang w:val="en-US"/>
        </w:rPr>
        <w:t>'2000-01-01'</w:t>
      </w:r>
      <w:r w:rsidRPr="00B56307">
        <w:rPr>
          <w:rStyle w:val="token"/>
          <w:rFonts w:ascii="Consolas" w:eastAsiaTheme="majorEastAsia" w:hAnsi="Consolas" w:cs="Consolas"/>
          <w:color w:val="999999"/>
          <w:sz w:val="16"/>
          <w:szCs w:val="16"/>
          <w:bdr w:val="none" w:sz="0" w:space="0" w:color="auto" w:frame="1"/>
          <w:lang w:val="en-US"/>
        </w:rPr>
        <w:t>),</w:t>
      </w:r>
      <w:r w:rsidRPr="00B56307">
        <w:rPr>
          <w:rStyle w:val="HTML"/>
          <w:rFonts w:ascii="Consolas" w:eastAsiaTheme="majorEastAsia" w:hAnsi="Consolas" w:cs="Consolas"/>
          <w:color w:val="000000"/>
          <w:sz w:val="16"/>
          <w:szCs w:val="16"/>
          <w:bdr w:val="none" w:sz="0" w:space="0" w:color="auto" w:frame="1"/>
          <w:lang w:val="en-US"/>
        </w:rPr>
        <w:t xml:space="preserve"> </w:t>
      </w:r>
      <w:r w:rsidRPr="00B56307">
        <w:rPr>
          <w:rStyle w:val="token"/>
          <w:rFonts w:ascii="Consolas" w:eastAsiaTheme="majorEastAsia" w:hAnsi="Consolas" w:cs="Consolas"/>
          <w:color w:val="999999"/>
          <w:sz w:val="16"/>
          <w:szCs w:val="16"/>
          <w:bdr w:val="none" w:sz="0" w:space="0" w:color="auto" w:frame="1"/>
          <w:lang w:val="en-US"/>
        </w:rPr>
        <w:t>(</w:t>
      </w:r>
      <w:r w:rsidRPr="00B56307">
        <w:rPr>
          <w:rStyle w:val="token"/>
          <w:rFonts w:ascii="Consolas" w:eastAsiaTheme="majorEastAsia" w:hAnsi="Consolas" w:cs="Consolas"/>
          <w:color w:val="990055"/>
          <w:sz w:val="16"/>
          <w:szCs w:val="16"/>
          <w:bdr w:val="none" w:sz="0" w:space="0" w:color="auto" w:frame="1"/>
          <w:lang w:val="en-US"/>
        </w:rPr>
        <w:t>5</w:t>
      </w:r>
      <w:r w:rsidRPr="00B56307">
        <w:rPr>
          <w:rStyle w:val="token"/>
          <w:rFonts w:ascii="Consolas" w:eastAsiaTheme="majorEastAsia" w:hAnsi="Consolas" w:cs="Consolas"/>
          <w:color w:val="999999"/>
          <w:sz w:val="16"/>
          <w:szCs w:val="16"/>
          <w:bdr w:val="none" w:sz="0" w:space="0" w:color="auto" w:frame="1"/>
          <w:lang w:val="en-US"/>
        </w:rPr>
        <w:t>,</w:t>
      </w:r>
      <w:r w:rsidRPr="00B56307">
        <w:rPr>
          <w:rStyle w:val="HTML"/>
          <w:rFonts w:ascii="Consolas" w:eastAsiaTheme="majorEastAsia" w:hAnsi="Consolas" w:cs="Consolas"/>
          <w:color w:val="000000"/>
          <w:sz w:val="16"/>
          <w:szCs w:val="16"/>
          <w:bdr w:val="none" w:sz="0" w:space="0" w:color="auto" w:frame="1"/>
          <w:lang w:val="en-US"/>
        </w:rPr>
        <w:t xml:space="preserve"> </w:t>
      </w:r>
      <w:r w:rsidRPr="00B56307">
        <w:rPr>
          <w:rStyle w:val="token"/>
          <w:rFonts w:ascii="Consolas" w:eastAsiaTheme="majorEastAsia" w:hAnsi="Consolas" w:cs="Consolas"/>
          <w:color w:val="990055"/>
          <w:sz w:val="16"/>
          <w:szCs w:val="16"/>
          <w:bdr w:val="none" w:sz="0" w:space="0" w:color="auto" w:frame="1"/>
          <w:lang w:val="en-US"/>
        </w:rPr>
        <w:t>4</w:t>
      </w:r>
      <w:r w:rsidRPr="00B56307">
        <w:rPr>
          <w:rStyle w:val="token"/>
          <w:rFonts w:ascii="Consolas" w:eastAsiaTheme="majorEastAsia" w:hAnsi="Consolas" w:cs="Consolas"/>
          <w:color w:val="999999"/>
          <w:sz w:val="16"/>
          <w:szCs w:val="16"/>
          <w:bdr w:val="none" w:sz="0" w:space="0" w:color="auto" w:frame="1"/>
          <w:lang w:val="en-US"/>
        </w:rPr>
        <w:t>,</w:t>
      </w:r>
      <w:r w:rsidRPr="00B56307">
        <w:rPr>
          <w:rStyle w:val="HTML"/>
          <w:rFonts w:ascii="Consolas" w:eastAsiaTheme="majorEastAsia" w:hAnsi="Consolas" w:cs="Consolas"/>
          <w:color w:val="000000"/>
          <w:sz w:val="16"/>
          <w:szCs w:val="16"/>
          <w:bdr w:val="none" w:sz="0" w:space="0" w:color="auto" w:frame="1"/>
          <w:lang w:val="en-US"/>
        </w:rPr>
        <w:t xml:space="preserve"> </w:t>
      </w:r>
      <w:r w:rsidRPr="00B56307">
        <w:rPr>
          <w:rStyle w:val="token"/>
          <w:rFonts w:ascii="Consolas" w:eastAsiaTheme="majorEastAsia" w:hAnsi="Consolas" w:cs="Consolas"/>
          <w:color w:val="669900"/>
          <w:sz w:val="16"/>
          <w:szCs w:val="16"/>
          <w:bdr w:val="none" w:sz="0" w:space="0" w:color="auto" w:frame="1"/>
          <w:lang w:val="en-US"/>
        </w:rPr>
        <w:t>'2001-01-01'</w:t>
      </w:r>
      <w:r w:rsidRPr="00B56307">
        <w:rPr>
          <w:rStyle w:val="token"/>
          <w:rFonts w:ascii="Consolas" w:eastAsiaTheme="majorEastAsia" w:hAnsi="Consolas" w:cs="Consolas"/>
          <w:color w:val="999999"/>
          <w:sz w:val="16"/>
          <w:szCs w:val="16"/>
          <w:bdr w:val="none" w:sz="0" w:space="0" w:color="auto" w:frame="1"/>
          <w:lang w:val="en-US"/>
        </w:rPr>
        <w:t>),</w:t>
      </w:r>
    </w:p>
    <w:p w:rsidR="00686775" w:rsidRPr="00B56307" w:rsidRDefault="00686775" w:rsidP="00686775">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Fonts w:ascii="Consolas" w:hAnsi="Consolas" w:cs="Consolas"/>
          <w:color w:val="000000"/>
          <w:sz w:val="16"/>
          <w:szCs w:val="16"/>
          <w:lang w:val="en-US"/>
        </w:rPr>
      </w:pPr>
      <w:r w:rsidRPr="00B56307">
        <w:rPr>
          <w:rStyle w:val="token"/>
          <w:rFonts w:ascii="Consolas" w:eastAsiaTheme="majorEastAsia" w:hAnsi="Consolas" w:cs="Consolas"/>
          <w:color w:val="999999"/>
          <w:sz w:val="16"/>
          <w:szCs w:val="16"/>
          <w:bdr w:val="none" w:sz="0" w:space="0" w:color="auto" w:frame="1"/>
          <w:lang w:val="en-US"/>
        </w:rPr>
        <w:t>(</w:t>
      </w:r>
      <w:r w:rsidRPr="00B56307">
        <w:rPr>
          <w:rStyle w:val="token"/>
          <w:rFonts w:ascii="Consolas" w:eastAsiaTheme="majorEastAsia" w:hAnsi="Consolas" w:cs="Consolas"/>
          <w:color w:val="990055"/>
          <w:sz w:val="16"/>
          <w:szCs w:val="16"/>
          <w:bdr w:val="none" w:sz="0" w:space="0" w:color="auto" w:frame="1"/>
          <w:lang w:val="en-US"/>
        </w:rPr>
        <w:t>5</w:t>
      </w:r>
      <w:r w:rsidRPr="00B56307">
        <w:rPr>
          <w:rStyle w:val="token"/>
          <w:rFonts w:ascii="Consolas" w:eastAsiaTheme="majorEastAsia" w:hAnsi="Consolas" w:cs="Consolas"/>
          <w:color w:val="999999"/>
          <w:sz w:val="16"/>
          <w:szCs w:val="16"/>
          <w:bdr w:val="none" w:sz="0" w:space="0" w:color="auto" w:frame="1"/>
          <w:lang w:val="en-US"/>
        </w:rPr>
        <w:t>,</w:t>
      </w:r>
      <w:r w:rsidRPr="00B56307">
        <w:rPr>
          <w:rStyle w:val="HTML"/>
          <w:rFonts w:ascii="Consolas" w:eastAsiaTheme="majorEastAsia" w:hAnsi="Consolas" w:cs="Consolas"/>
          <w:color w:val="000000"/>
          <w:sz w:val="16"/>
          <w:szCs w:val="16"/>
          <w:bdr w:val="none" w:sz="0" w:space="0" w:color="auto" w:frame="1"/>
          <w:lang w:val="en-US"/>
        </w:rPr>
        <w:t xml:space="preserve"> </w:t>
      </w:r>
      <w:r w:rsidRPr="00B56307">
        <w:rPr>
          <w:rStyle w:val="token"/>
          <w:rFonts w:ascii="Consolas" w:eastAsiaTheme="majorEastAsia" w:hAnsi="Consolas" w:cs="Consolas"/>
          <w:color w:val="990055"/>
          <w:sz w:val="16"/>
          <w:szCs w:val="16"/>
          <w:bdr w:val="none" w:sz="0" w:space="0" w:color="auto" w:frame="1"/>
          <w:lang w:val="en-US"/>
        </w:rPr>
        <w:t>5</w:t>
      </w:r>
      <w:r w:rsidRPr="00B56307">
        <w:rPr>
          <w:rStyle w:val="token"/>
          <w:rFonts w:ascii="Consolas" w:eastAsiaTheme="majorEastAsia" w:hAnsi="Consolas" w:cs="Consolas"/>
          <w:color w:val="999999"/>
          <w:sz w:val="16"/>
          <w:szCs w:val="16"/>
          <w:bdr w:val="none" w:sz="0" w:space="0" w:color="auto" w:frame="1"/>
          <w:lang w:val="en-US"/>
        </w:rPr>
        <w:t>,</w:t>
      </w:r>
      <w:r w:rsidRPr="00B56307">
        <w:rPr>
          <w:rStyle w:val="HTML"/>
          <w:rFonts w:ascii="Consolas" w:eastAsiaTheme="majorEastAsia" w:hAnsi="Consolas" w:cs="Consolas"/>
          <w:color w:val="000000"/>
          <w:sz w:val="16"/>
          <w:szCs w:val="16"/>
          <w:bdr w:val="none" w:sz="0" w:space="0" w:color="auto" w:frame="1"/>
          <w:lang w:val="en-US"/>
        </w:rPr>
        <w:t xml:space="preserve"> </w:t>
      </w:r>
      <w:r w:rsidRPr="00B56307">
        <w:rPr>
          <w:rStyle w:val="token"/>
          <w:rFonts w:ascii="Consolas" w:eastAsiaTheme="majorEastAsia" w:hAnsi="Consolas" w:cs="Consolas"/>
          <w:color w:val="669900"/>
          <w:sz w:val="16"/>
          <w:szCs w:val="16"/>
          <w:bdr w:val="none" w:sz="0" w:space="0" w:color="auto" w:frame="1"/>
          <w:lang w:val="en-US"/>
        </w:rPr>
        <w:t>'2002-01-01'</w:t>
      </w:r>
      <w:r w:rsidRPr="00B56307">
        <w:rPr>
          <w:rStyle w:val="token"/>
          <w:rFonts w:ascii="Consolas" w:eastAsiaTheme="majorEastAsia" w:hAnsi="Consolas" w:cs="Consolas"/>
          <w:color w:val="999999"/>
          <w:sz w:val="16"/>
          <w:szCs w:val="16"/>
          <w:bdr w:val="none" w:sz="0" w:space="0" w:color="auto" w:frame="1"/>
          <w:lang w:val="en-US"/>
        </w:rPr>
        <w:t>);</w:t>
      </w:r>
    </w:p>
    <w:p w:rsidR="00686775" w:rsidRPr="00686775" w:rsidRDefault="00686775" w:rsidP="00686775">
      <w:pPr>
        <w:pStyle w:val="a3"/>
        <w:spacing w:before="0" w:beforeAutospacing="0" w:after="225" w:afterAutospacing="0"/>
        <w:textAlignment w:val="baseline"/>
        <w:rPr>
          <w:rFonts w:ascii="Arial" w:hAnsi="Arial" w:cs="Arial"/>
          <w:color w:val="555555"/>
          <w:sz w:val="21"/>
          <w:szCs w:val="21"/>
          <w:lang w:val="en-US"/>
        </w:rPr>
      </w:pPr>
      <w:r w:rsidRPr="00686775">
        <w:rPr>
          <w:rFonts w:ascii="Arial" w:hAnsi="Arial" w:cs="Arial"/>
          <w:color w:val="555555"/>
          <w:sz w:val="21"/>
          <w:szCs w:val="21"/>
          <w:lang w:val="en-US"/>
        </w:rPr>
        <w:t>Now consider this query:</w:t>
      </w:r>
    </w:p>
    <w:p w:rsidR="00686775" w:rsidRPr="00686775" w:rsidRDefault="00686775" w:rsidP="00686775">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Fonts w:ascii="Consolas" w:hAnsi="Consolas" w:cs="Consolas"/>
          <w:color w:val="000000"/>
          <w:sz w:val="19"/>
          <w:szCs w:val="19"/>
          <w:lang w:val="en-US"/>
        </w:rPr>
      </w:pPr>
      <w:r w:rsidRPr="00686775">
        <w:rPr>
          <w:rStyle w:val="token"/>
          <w:rFonts w:ascii="Consolas" w:eastAsiaTheme="majorEastAsia" w:hAnsi="Consolas" w:cs="Consolas"/>
          <w:color w:val="0077AA"/>
          <w:sz w:val="19"/>
          <w:szCs w:val="19"/>
          <w:bdr w:val="none" w:sz="0" w:space="0" w:color="auto" w:frame="1"/>
          <w:lang w:val="en-US"/>
        </w:rPr>
        <w:t>EXPLAIN</w:t>
      </w:r>
      <w:r w:rsidRPr="00686775">
        <w:rPr>
          <w:rStyle w:val="HTML"/>
          <w:rFonts w:ascii="Consolas" w:eastAsiaTheme="majorEastAsia" w:hAnsi="Consolas" w:cs="Consolas"/>
          <w:color w:val="000000"/>
          <w:sz w:val="19"/>
          <w:szCs w:val="19"/>
          <w:bdr w:val="none" w:sz="0" w:space="0" w:color="auto" w:frame="1"/>
          <w:lang w:val="en-US"/>
        </w:rPr>
        <w:t xml:space="preserve"> </w:t>
      </w:r>
      <w:r w:rsidRPr="00686775">
        <w:rPr>
          <w:rStyle w:val="token"/>
          <w:rFonts w:ascii="Consolas" w:eastAsiaTheme="majorEastAsia" w:hAnsi="Consolas" w:cs="Consolas"/>
          <w:color w:val="0077AA"/>
          <w:sz w:val="19"/>
          <w:szCs w:val="19"/>
          <w:bdr w:val="none" w:sz="0" w:space="0" w:color="auto" w:frame="1"/>
          <w:lang w:val="en-US"/>
        </w:rPr>
        <w:t>SELECT</w:t>
      </w:r>
      <w:r w:rsidRPr="00686775">
        <w:rPr>
          <w:rStyle w:val="HTML"/>
          <w:rFonts w:ascii="Consolas" w:eastAsiaTheme="majorEastAsia" w:hAnsi="Consolas" w:cs="Consolas"/>
          <w:color w:val="000000"/>
          <w:sz w:val="19"/>
          <w:szCs w:val="19"/>
          <w:bdr w:val="none" w:sz="0" w:space="0" w:color="auto" w:frame="1"/>
          <w:lang w:val="en-US"/>
        </w:rPr>
        <w:t xml:space="preserve"> </w:t>
      </w:r>
      <w:r w:rsidRPr="00686775">
        <w:rPr>
          <w:rStyle w:val="token"/>
          <w:rFonts w:ascii="Consolas" w:eastAsiaTheme="majorEastAsia" w:hAnsi="Consolas" w:cs="Consolas"/>
          <w:color w:val="DD4A68"/>
          <w:sz w:val="19"/>
          <w:szCs w:val="19"/>
          <w:bdr w:val="none" w:sz="0" w:space="0" w:color="auto" w:frame="1"/>
          <w:lang w:val="en-US"/>
        </w:rPr>
        <w:t>COUNT</w:t>
      </w:r>
      <w:r w:rsidRPr="00686775">
        <w:rPr>
          <w:rStyle w:val="token"/>
          <w:rFonts w:ascii="Consolas" w:eastAsiaTheme="majorEastAsia" w:hAnsi="Consolas" w:cs="Consolas"/>
          <w:color w:val="999999"/>
          <w:sz w:val="19"/>
          <w:szCs w:val="19"/>
          <w:bdr w:val="none" w:sz="0" w:space="0" w:color="auto" w:frame="1"/>
          <w:lang w:val="en-US"/>
        </w:rPr>
        <w:t>(</w:t>
      </w:r>
      <w:r w:rsidRPr="00686775">
        <w:rPr>
          <w:rStyle w:val="token"/>
          <w:rFonts w:ascii="Consolas" w:eastAsiaTheme="majorEastAsia" w:hAnsi="Consolas" w:cs="Consolas"/>
          <w:color w:val="A67F59"/>
          <w:sz w:val="19"/>
          <w:szCs w:val="19"/>
          <w:bdr w:val="none" w:sz="0" w:space="0" w:color="auto" w:frame="1"/>
          <w:lang w:val="en-US"/>
        </w:rPr>
        <w:t>*</w:t>
      </w:r>
      <w:r w:rsidRPr="00686775">
        <w:rPr>
          <w:rStyle w:val="token"/>
          <w:rFonts w:ascii="Consolas" w:eastAsiaTheme="majorEastAsia" w:hAnsi="Consolas" w:cs="Consolas"/>
          <w:color w:val="999999"/>
          <w:sz w:val="19"/>
          <w:szCs w:val="19"/>
          <w:bdr w:val="none" w:sz="0" w:space="0" w:color="auto" w:frame="1"/>
          <w:lang w:val="en-US"/>
        </w:rPr>
        <w:t>)</w:t>
      </w:r>
      <w:r w:rsidRPr="00686775">
        <w:rPr>
          <w:rStyle w:val="HTML"/>
          <w:rFonts w:ascii="Consolas" w:eastAsiaTheme="majorEastAsia" w:hAnsi="Consolas" w:cs="Consolas"/>
          <w:color w:val="000000"/>
          <w:sz w:val="19"/>
          <w:szCs w:val="19"/>
          <w:bdr w:val="none" w:sz="0" w:space="0" w:color="auto" w:frame="1"/>
          <w:lang w:val="en-US"/>
        </w:rPr>
        <w:t xml:space="preserve"> </w:t>
      </w:r>
      <w:r w:rsidRPr="00686775">
        <w:rPr>
          <w:rStyle w:val="token"/>
          <w:rFonts w:ascii="Consolas" w:eastAsiaTheme="majorEastAsia" w:hAnsi="Consolas" w:cs="Consolas"/>
          <w:color w:val="0077AA"/>
          <w:sz w:val="19"/>
          <w:szCs w:val="19"/>
          <w:bdr w:val="none" w:sz="0" w:space="0" w:color="auto" w:frame="1"/>
          <w:lang w:val="en-US"/>
        </w:rPr>
        <w:t>FROM</w:t>
      </w:r>
      <w:r w:rsidRPr="00686775">
        <w:rPr>
          <w:rStyle w:val="HTML"/>
          <w:rFonts w:ascii="Consolas" w:eastAsiaTheme="majorEastAsia" w:hAnsi="Consolas" w:cs="Consolas"/>
          <w:color w:val="000000"/>
          <w:sz w:val="19"/>
          <w:szCs w:val="19"/>
          <w:bdr w:val="none" w:sz="0" w:space="0" w:color="auto" w:frame="1"/>
          <w:lang w:val="en-US"/>
        </w:rPr>
        <w:t xml:space="preserve"> t1 </w:t>
      </w:r>
      <w:r w:rsidRPr="00686775">
        <w:rPr>
          <w:rStyle w:val="token"/>
          <w:rFonts w:ascii="Consolas" w:eastAsiaTheme="majorEastAsia" w:hAnsi="Consolas" w:cs="Consolas"/>
          <w:color w:val="0077AA"/>
          <w:sz w:val="19"/>
          <w:szCs w:val="19"/>
          <w:bdr w:val="none" w:sz="0" w:space="0" w:color="auto" w:frame="1"/>
          <w:lang w:val="en-US"/>
        </w:rPr>
        <w:t>WHERE</w:t>
      </w:r>
      <w:r w:rsidRPr="00686775">
        <w:rPr>
          <w:rStyle w:val="HTML"/>
          <w:rFonts w:ascii="Consolas" w:eastAsiaTheme="majorEastAsia" w:hAnsi="Consolas" w:cs="Consolas"/>
          <w:color w:val="000000"/>
          <w:sz w:val="19"/>
          <w:szCs w:val="19"/>
          <w:bdr w:val="none" w:sz="0" w:space="0" w:color="auto" w:frame="1"/>
          <w:lang w:val="en-US"/>
        </w:rPr>
        <w:t xml:space="preserve"> i1 </w:t>
      </w:r>
      <w:r w:rsidRPr="00686775">
        <w:rPr>
          <w:rStyle w:val="token"/>
          <w:rFonts w:ascii="Consolas" w:eastAsiaTheme="majorEastAsia" w:hAnsi="Consolas" w:cs="Consolas"/>
          <w:color w:val="A67F59"/>
          <w:sz w:val="19"/>
          <w:szCs w:val="19"/>
          <w:bdr w:val="none" w:sz="0" w:space="0" w:color="auto" w:frame="1"/>
          <w:lang w:val="en-US"/>
        </w:rPr>
        <w:t>=</w:t>
      </w:r>
      <w:r w:rsidRPr="00686775">
        <w:rPr>
          <w:rStyle w:val="HTML"/>
          <w:rFonts w:ascii="Consolas" w:eastAsiaTheme="majorEastAsia" w:hAnsi="Consolas" w:cs="Consolas"/>
          <w:color w:val="000000"/>
          <w:sz w:val="19"/>
          <w:szCs w:val="19"/>
          <w:bdr w:val="none" w:sz="0" w:space="0" w:color="auto" w:frame="1"/>
          <w:lang w:val="en-US"/>
        </w:rPr>
        <w:t xml:space="preserve"> </w:t>
      </w:r>
      <w:r w:rsidRPr="00686775">
        <w:rPr>
          <w:rStyle w:val="token"/>
          <w:rFonts w:ascii="Consolas" w:eastAsiaTheme="majorEastAsia" w:hAnsi="Consolas" w:cs="Consolas"/>
          <w:color w:val="990055"/>
          <w:sz w:val="19"/>
          <w:szCs w:val="19"/>
          <w:bdr w:val="none" w:sz="0" w:space="0" w:color="auto" w:frame="1"/>
          <w:lang w:val="en-US"/>
        </w:rPr>
        <w:t>3</w:t>
      </w:r>
      <w:r w:rsidRPr="00686775">
        <w:rPr>
          <w:rStyle w:val="HTML"/>
          <w:rFonts w:ascii="Consolas" w:eastAsiaTheme="majorEastAsia" w:hAnsi="Consolas" w:cs="Consolas"/>
          <w:color w:val="000000"/>
          <w:sz w:val="19"/>
          <w:szCs w:val="19"/>
          <w:bdr w:val="none" w:sz="0" w:space="0" w:color="auto" w:frame="1"/>
          <w:lang w:val="en-US"/>
        </w:rPr>
        <w:t xml:space="preserve"> </w:t>
      </w:r>
      <w:r w:rsidRPr="00686775">
        <w:rPr>
          <w:rStyle w:val="token"/>
          <w:rFonts w:ascii="Consolas" w:eastAsiaTheme="majorEastAsia" w:hAnsi="Consolas" w:cs="Consolas"/>
          <w:color w:val="A67F59"/>
          <w:sz w:val="19"/>
          <w:szCs w:val="19"/>
          <w:bdr w:val="none" w:sz="0" w:space="0" w:color="auto" w:frame="1"/>
          <w:lang w:val="en-US"/>
        </w:rPr>
        <w:t>AND</w:t>
      </w:r>
      <w:r w:rsidRPr="00686775">
        <w:rPr>
          <w:rStyle w:val="HTML"/>
          <w:rFonts w:ascii="Consolas" w:eastAsiaTheme="majorEastAsia" w:hAnsi="Consolas" w:cs="Consolas"/>
          <w:color w:val="000000"/>
          <w:sz w:val="19"/>
          <w:szCs w:val="19"/>
          <w:bdr w:val="none" w:sz="0" w:space="0" w:color="auto" w:frame="1"/>
          <w:lang w:val="en-US"/>
        </w:rPr>
        <w:t xml:space="preserve"> d </w:t>
      </w:r>
      <w:r w:rsidRPr="00686775">
        <w:rPr>
          <w:rStyle w:val="token"/>
          <w:rFonts w:ascii="Consolas" w:eastAsiaTheme="majorEastAsia" w:hAnsi="Consolas" w:cs="Consolas"/>
          <w:color w:val="A67F59"/>
          <w:sz w:val="19"/>
          <w:szCs w:val="19"/>
          <w:bdr w:val="none" w:sz="0" w:space="0" w:color="auto" w:frame="1"/>
          <w:lang w:val="en-US"/>
        </w:rPr>
        <w:t>=</w:t>
      </w:r>
      <w:r w:rsidRPr="00686775">
        <w:rPr>
          <w:rStyle w:val="HTML"/>
          <w:rFonts w:ascii="Consolas" w:eastAsiaTheme="majorEastAsia" w:hAnsi="Consolas" w:cs="Consolas"/>
          <w:color w:val="000000"/>
          <w:sz w:val="19"/>
          <w:szCs w:val="19"/>
          <w:bdr w:val="none" w:sz="0" w:space="0" w:color="auto" w:frame="1"/>
          <w:lang w:val="en-US"/>
        </w:rPr>
        <w:t xml:space="preserve"> </w:t>
      </w:r>
      <w:r w:rsidRPr="00686775">
        <w:rPr>
          <w:rStyle w:val="token"/>
          <w:rFonts w:ascii="Consolas" w:eastAsiaTheme="majorEastAsia" w:hAnsi="Consolas" w:cs="Consolas"/>
          <w:color w:val="669900"/>
          <w:sz w:val="19"/>
          <w:szCs w:val="19"/>
          <w:bdr w:val="none" w:sz="0" w:space="0" w:color="auto" w:frame="1"/>
          <w:lang w:val="en-US"/>
        </w:rPr>
        <w:t>'2000-01-01'</w:t>
      </w:r>
    </w:p>
    <w:p w:rsidR="00686775" w:rsidRPr="00686775" w:rsidRDefault="00686775" w:rsidP="00686775">
      <w:pPr>
        <w:pStyle w:val="a3"/>
        <w:spacing w:before="0" w:beforeAutospacing="0" w:after="225" w:afterAutospacing="0"/>
        <w:textAlignment w:val="baseline"/>
        <w:rPr>
          <w:rFonts w:ascii="Arial" w:hAnsi="Arial" w:cs="Arial"/>
          <w:color w:val="555555"/>
          <w:sz w:val="21"/>
          <w:szCs w:val="21"/>
          <w:lang w:val="en-US"/>
        </w:rPr>
      </w:pPr>
      <w:r w:rsidRPr="00686775">
        <w:rPr>
          <w:rFonts w:ascii="Arial" w:hAnsi="Arial" w:cs="Arial"/>
          <w:color w:val="555555"/>
          <w:sz w:val="21"/>
          <w:szCs w:val="21"/>
          <w:lang w:val="en-US"/>
        </w:rPr>
        <w:t>The execution plan depends on whether the extended index is used.</w:t>
      </w:r>
    </w:p>
    <w:p w:rsidR="00686775" w:rsidRPr="00686775" w:rsidRDefault="00686775" w:rsidP="00686775">
      <w:pPr>
        <w:pStyle w:val="a3"/>
        <w:spacing w:before="0" w:beforeAutospacing="0" w:after="0" w:afterAutospacing="0"/>
        <w:textAlignment w:val="baseline"/>
        <w:rPr>
          <w:rFonts w:ascii="Arial" w:hAnsi="Arial" w:cs="Arial"/>
          <w:color w:val="555555"/>
          <w:sz w:val="21"/>
          <w:szCs w:val="21"/>
          <w:lang w:val="en-US"/>
        </w:rPr>
      </w:pPr>
      <w:r w:rsidRPr="00686775">
        <w:rPr>
          <w:rFonts w:ascii="Arial" w:hAnsi="Arial" w:cs="Arial"/>
          <w:color w:val="555555"/>
          <w:sz w:val="21"/>
          <w:szCs w:val="21"/>
          <w:lang w:val="en-US"/>
        </w:rPr>
        <w:t>When the optimizer does not consider index extensions, it treats the index </w:t>
      </w:r>
      <w:r w:rsidRPr="00686775">
        <w:rPr>
          <w:rStyle w:val="HTML"/>
          <w:rFonts w:eastAsiaTheme="majorEastAsia"/>
          <w:color w:val="000000"/>
          <w:bdr w:val="none" w:sz="0" w:space="0" w:color="auto" w:frame="1"/>
          <w:lang w:val="en-US"/>
        </w:rPr>
        <w:t>k_d</w:t>
      </w:r>
      <w:r w:rsidRPr="00686775">
        <w:rPr>
          <w:rFonts w:ascii="Arial" w:hAnsi="Arial" w:cs="Arial"/>
          <w:color w:val="555555"/>
          <w:sz w:val="21"/>
          <w:szCs w:val="21"/>
          <w:lang w:val="en-US"/>
        </w:rPr>
        <w:t> as only </w:t>
      </w:r>
      <w:r w:rsidRPr="00686775">
        <w:rPr>
          <w:rStyle w:val="HTML"/>
          <w:rFonts w:eastAsiaTheme="majorEastAsia"/>
          <w:color w:val="000000"/>
          <w:bdr w:val="none" w:sz="0" w:space="0" w:color="auto" w:frame="1"/>
          <w:lang w:val="en-US"/>
        </w:rPr>
        <w:t>(d)</w:t>
      </w:r>
      <w:r w:rsidRPr="00686775">
        <w:rPr>
          <w:rFonts w:ascii="Arial" w:hAnsi="Arial" w:cs="Arial"/>
          <w:color w:val="555555"/>
          <w:sz w:val="21"/>
          <w:szCs w:val="21"/>
          <w:lang w:val="en-US"/>
        </w:rPr>
        <w:t>. </w:t>
      </w:r>
      <w:hyperlink r:id="rId584" w:tooltip="13.8.2 EXPLAIN Statement" w:history="1">
        <w:r w:rsidRPr="00686775">
          <w:rPr>
            <w:rStyle w:val="HTML"/>
            <w:rFonts w:eastAsiaTheme="majorEastAsia"/>
            <w:color w:val="000000"/>
            <w:u w:val="single"/>
            <w:bdr w:val="none" w:sz="0" w:space="0" w:color="auto" w:frame="1"/>
            <w:lang w:val="en-US"/>
          </w:rPr>
          <w:t>EXPLAIN</w:t>
        </w:r>
      </w:hyperlink>
      <w:r w:rsidRPr="00686775">
        <w:rPr>
          <w:rFonts w:ascii="Arial" w:hAnsi="Arial" w:cs="Arial"/>
          <w:color w:val="555555"/>
          <w:sz w:val="21"/>
          <w:szCs w:val="21"/>
          <w:lang w:val="en-US"/>
        </w:rPr>
        <w:t> for the query produces this result:</w:t>
      </w:r>
    </w:p>
    <w:p w:rsidR="00686775" w:rsidRPr="00686775" w:rsidRDefault="00686775" w:rsidP="00686775">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686775">
        <w:rPr>
          <w:rStyle w:val="token"/>
          <w:rFonts w:ascii="Consolas" w:eastAsiaTheme="majorEastAsia" w:hAnsi="Consolas" w:cs="Consolas"/>
          <w:color w:val="A67F59"/>
          <w:sz w:val="19"/>
          <w:szCs w:val="19"/>
          <w:bdr w:val="none" w:sz="0" w:space="0" w:color="auto" w:frame="1"/>
          <w:lang w:val="en-US"/>
        </w:rPr>
        <w:t>mysql&gt;</w:t>
      </w:r>
      <w:r w:rsidRPr="00686775">
        <w:rPr>
          <w:rStyle w:val="HTML"/>
          <w:rFonts w:ascii="Consolas" w:eastAsiaTheme="majorEastAsia" w:hAnsi="Consolas" w:cs="Consolas"/>
          <w:color w:val="000000"/>
          <w:sz w:val="19"/>
          <w:szCs w:val="19"/>
          <w:bdr w:val="none" w:sz="0" w:space="0" w:color="auto" w:frame="1"/>
          <w:lang w:val="en-US"/>
        </w:rPr>
        <w:t xml:space="preserve"> </w:t>
      </w:r>
      <w:r w:rsidRPr="00686775">
        <w:rPr>
          <w:rStyle w:val="token"/>
          <w:rFonts w:ascii="Consolas" w:eastAsiaTheme="majorEastAsia" w:hAnsi="Consolas" w:cs="Consolas"/>
          <w:color w:val="0077AA"/>
          <w:sz w:val="19"/>
          <w:szCs w:val="19"/>
          <w:bdr w:val="none" w:sz="0" w:space="0" w:color="auto" w:frame="1"/>
          <w:lang w:val="en-US"/>
        </w:rPr>
        <w:t>EXPLAIN</w:t>
      </w:r>
      <w:r w:rsidRPr="00686775">
        <w:rPr>
          <w:rStyle w:val="HTML"/>
          <w:rFonts w:ascii="Consolas" w:eastAsiaTheme="majorEastAsia" w:hAnsi="Consolas" w:cs="Consolas"/>
          <w:color w:val="000000"/>
          <w:sz w:val="19"/>
          <w:szCs w:val="19"/>
          <w:bdr w:val="none" w:sz="0" w:space="0" w:color="auto" w:frame="1"/>
          <w:lang w:val="en-US"/>
        </w:rPr>
        <w:t xml:space="preserve"> </w:t>
      </w:r>
      <w:r w:rsidRPr="00686775">
        <w:rPr>
          <w:rStyle w:val="token"/>
          <w:rFonts w:ascii="Consolas" w:eastAsiaTheme="majorEastAsia" w:hAnsi="Consolas" w:cs="Consolas"/>
          <w:color w:val="0077AA"/>
          <w:sz w:val="19"/>
          <w:szCs w:val="19"/>
          <w:bdr w:val="none" w:sz="0" w:space="0" w:color="auto" w:frame="1"/>
          <w:lang w:val="en-US"/>
        </w:rPr>
        <w:t>SELECT</w:t>
      </w:r>
      <w:r w:rsidRPr="00686775">
        <w:rPr>
          <w:rStyle w:val="HTML"/>
          <w:rFonts w:ascii="Consolas" w:eastAsiaTheme="majorEastAsia" w:hAnsi="Consolas" w:cs="Consolas"/>
          <w:color w:val="000000"/>
          <w:sz w:val="19"/>
          <w:szCs w:val="19"/>
          <w:bdr w:val="none" w:sz="0" w:space="0" w:color="auto" w:frame="1"/>
          <w:lang w:val="en-US"/>
        </w:rPr>
        <w:t xml:space="preserve"> </w:t>
      </w:r>
      <w:r w:rsidRPr="00686775">
        <w:rPr>
          <w:rStyle w:val="token"/>
          <w:rFonts w:ascii="Consolas" w:eastAsiaTheme="majorEastAsia" w:hAnsi="Consolas" w:cs="Consolas"/>
          <w:color w:val="DD4A68"/>
          <w:sz w:val="19"/>
          <w:szCs w:val="19"/>
          <w:bdr w:val="none" w:sz="0" w:space="0" w:color="auto" w:frame="1"/>
          <w:lang w:val="en-US"/>
        </w:rPr>
        <w:t>COUNT</w:t>
      </w:r>
      <w:r w:rsidRPr="00686775">
        <w:rPr>
          <w:rStyle w:val="token"/>
          <w:rFonts w:ascii="Consolas" w:eastAsiaTheme="majorEastAsia" w:hAnsi="Consolas" w:cs="Consolas"/>
          <w:color w:val="999999"/>
          <w:sz w:val="19"/>
          <w:szCs w:val="19"/>
          <w:bdr w:val="none" w:sz="0" w:space="0" w:color="auto" w:frame="1"/>
          <w:lang w:val="en-US"/>
        </w:rPr>
        <w:t>(</w:t>
      </w:r>
      <w:r w:rsidRPr="00686775">
        <w:rPr>
          <w:rStyle w:val="token"/>
          <w:rFonts w:ascii="Consolas" w:eastAsiaTheme="majorEastAsia" w:hAnsi="Consolas" w:cs="Consolas"/>
          <w:color w:val="A67F59"/>
          <w:sz w:val="19"/>
          <w:szCs w:val="19"/>
          <w:bdr w:val="none" w:sz="0" w:space="0" w:color="auto" w:frame="1"/>
          <w:lang w:val="en-US"/>
        </w:rPr>
        <w:t>*</w:t>
      </w:r>
      <w:r w:rsidRPr="00686775">
        <w:rPr>
          <w:rStyle w:val="token"/>
          <w:rFonts w:ascii="Consolas" w:eastAsiaTheme="majorEastAsia" w:hAnsi="Consolas" w:cs="Consolas"/>
          <w:color w:val="999999"/>
          <w:sz w:val="19"/>
          <w:szCs w:val="19"/>
          <w:bdr w:val="none" w:sz="0" w:space="0" w:color="auto" w:frame="1"/>
          <w:lang w:val="en-US"/>
        </w:rPr>
        <w:t>)</w:t>
      </w:r>
      <w:r w:rsidRPr="00686775">
        <w:rPr>
          <w:rStyle w:val="HTML"/>
          <w:rFonts w:ascii="Consolas" w:eastAsiaTheme="majorEastAsia" w:hAnsi="Consolas" w:cs="Consolas"/>
          <w:color w:val="000000"/>
          <w:sz w:val="19"/>
          <w:szCs w:val="19"/>
          <w:bdr w:val="none" w:sz="0" w:space="0" w:color="auto" w:frame="1"/>
          <w:lang w:val="en-US"/>
        </w:rPr>
        <w:t xml:space="preserve"> </w:t>
      </w:r>
      <w:r w:rsidRPr="00686775">
        <w:rPr>
          <w:rStyle w:val="token"/>
          <w:rFonts w:ascii="Consolas" w:eastAsiaTheme="majorEastAsia" w:hAnsi="Consolas" w:cs="Consolas"/>
          <w:color w:val="0077AA"/>
          <w:sz w:val="19"/>
          <w:szCs w:val="19"/>
          <w:bdr w:val="none" w:sz="0" w:space="0" w:color="auto" w:frame="1"/>
          <w:lang w:val="en-US"/>
        </w:rPr>
        <w:t>FROM</w:t>
      </w:r>
      <w:r w:rsidRPr="00686775">
        <w:rPr>
          <w:rStyle w:val="HTML"/>
          <w:rFonts w:ascii="Consolas" w:eastAsiaTheme="majorEastAsia" w:hAnsi="Consolas" w:cs="Consolas"/>
          <w:color w:val="000000"/>
          <w:sz w:val="19"/>
          <w:szCs w:val="19"/>
          <w:bdr w:val="none" w:sz="0" w:space="0" w:color="auto" w:frame="1"/>
          <w:lang w:val="en-US"/>
        </w:rPr>
        <w:t xml:space="preserve"> t1 </w:t>
      </w:r>
      <w:r w:rsidRPr="00686775">
        <w:rPr>
          <w:rStyle w:val="token"/>
          <w:rFonts w:ascii="Consolas" w:eastAsiaTheme="majorEastAsia" w:hAnsi="Consolas" w:cs="Consolas"/>
          <w:color w:val="0077AA"/>
          <w:sz w:val="19"/>
          <w:szCs w:val="19"/>
          <w:bdr w:val="none" w:sz="0" w:space="0" w:color="auto" w:frame="1"/>
          <w:lang w:val="en-US"/>
        </w:rPr>
        <w:t>WHERE</w:t>
      </w:r>
      <w:r w:rsidRPr="00686775">
        <w:rPr>
          <w:rStyle w:val="HTML"/>
          <w:rFonts w:ascii="Consolas" w:eastAsiaTheme="majorEastAsia" w:hAnsi="Consolas" w:cs="Consolas"/>
          <w:color w:val="000000"/>
          <w:sz w:val="19"/>
          <w:szCs w:val="19"/>
          <w:bdr w:val="none" w:sz="0" w:space="0" w:color="auto" w:frame="1"/>
          <w:lang w:val="en-US"/>
        </w:rPr>
        <w:t xml:space="preserve"> i1 </w:t>
      </w:r>
      <w:r w:rsidRPr="00686775">
        <w:rPr>
          <w:rStyle w:val="token"/>
          <w:rFonts w:ascii="Consolas" w:eastAsiaTheme="majorEastAsia" w:hAnsi="Consolas" w:cs="Consolas"/>
          <w:color w:val="A67F59"/>
          <w:sz w:val="19"/>
          <w:szCs w:val="19"/>
          <w:bdr w:val="none" w:sz="0" w:space="0" w:color="auto" w:frame="1"/>
          <w:lang w:val="en-US"/>
        </w:rPr>
        <w:t>=</w:t>
      </w:r>
      <w:r w:rsidRPr="00686775">
        <w:rPr>
          <w:rStyle w:val="HTML"/>
          <w:rFonts w:ascii="Consolas" w:eastAsiaTheme="majorEastAsia" w:hAnsi="Consolas" w:cs="Consolas"/>
          <w:color w:val="000000"/>
          <w:sz w:val="19"/>
          <w:szCs w:val="19"/>
          <w:bdr w:val="none" w:sz="0" w:space="0" w:color="auto" w:frame="1"/>
          <w:lang w:val="en-US"/>
        </w:rPr>
        <w:t xml:space="preserve"> </w:t>
      </w:r>
      <w:r w:rsidRPr="00686775">
        <w:rPr>
          <w:rStyle w:val="token"/>
          <w:rFonts w:ascii="Consolas" w:eastAsiaTheme="majorEastAsia" w:hAnsi="Consolas" w:cs="Consolas"/>
          <w:color w:val="990055"/>
          <w:sz w:val="19"/>
          <w:szCs w:val="19"/>
          <w:bdr w:val="none" w:sz="0" w:space="0" w:color="auto" w:frame="1"/>
          <w:lang w:val="en-US"/>
        </w:rPr>
        <w:t>3</w:t>
      </w:r>
      <w:r w:rsidRPr="00686775">
        <w:rPr>
          <w:rStyle w:val="HTML"/>
          <w:rFonts w:ascii="Consolas" w:eastAsiaTheme="majorEastAsia" w:hAnsi="Consolas" w:cs="Consolas"/>
          <w:color w:val="000000"/>
          <w:sz w:val="19"/>
          <w:szCs w:val="19"/>
          <w:bdr w:val="none" w:sz="0" w:space="0" w:color="auto" w:frame="1"/>
          <w:lang w:val="en-US"/>
        </w:rPr>
        <w:t xml:space="preserve"> </w:t>
      </w:r>
      <w:r w:rsidRPr="00686775">
        <w:rPr>
          <w:rStyle w:val="token"/>
          <w:rFonts w:ascii="Consolas" w:eastAsiaTheme="majorEastAsia" w:hAnsi="Consolas" w:cs="Consolas"/>
          <w:color w:val="A67F59"/>
          <w:sz w:val="19"/>
          <w:szCs w:val="19"/>
          <w:bdr w:val="none" w:sz="0" w:space="0" w:color="auto" w:frame="1"/>
          <w:lang w:val="en-US"/>
        </w:rPr>
        <w:t>AND</w:t>
      </w:r>
      <w:r w:rsidRPr="00686775">
        <w:rPr>
          <w:rStyle w:val="HTML"/>
          <w:rFonts w:ascii="Consolas" w:eastAsiaTheme="majorEastAsia" w:hAnsi="Consolas" w:cs="Consolas"/>
          <w:color w:val="000000"/>
          <w:sz w:val="19"/>
          <w:szCs w:val="19"/>
          <w:bdr w:val="none" w:sz="0" w:space="0" w:color="auto" w:frame="1"/>
          <w:lang w:val="en-US"/>
        </w:rPr>
        <w:t xml:space="preserve"> d </w:t>
      </w:r>
      <w:r w:rsidRPr="00686775">
        <w:rPr>
          <w:rStyle w:val="token"/>
          <w:rFonts w:ascii="Consolas" w:eastAsiaTheme="majorEastAsia" w:hAnsi="Consolas" w:cs="Consolas"/>
          <w:color w:val="A67F59"/>
          <w:sz w:val="19"/>
          <w:szCs w:val="19"/>
          <w:bdr w:val="none" w:sz="0" w:space="0" w:color="auto" w:frame="1"/>
          <w:lang w:val="en-US"/>
        </w:rPr>
        <w:t>=</w:t>
      </w:r>
      <w:r w:rsidRPr="00686775">
        <w:rPr>
          <w:rStyle w:val="HTML"/>
          <w:rFonts w:ascii="Consolas" w:eastAsiaTheme="majorEastAsia" w:hAnsi="Consolas" w:cs="Consolas"/>
          <w:color w:val="000000"/>
          <w:sz w:val="19"/>
          <w:szCs w:val="19"/>
          <w:bdr w:val="none" w:sz="0" w:space="0" w:color="auto" w:frame="1"/>
          <w:lang w:val="en-US"/>
        </w:rPr>
        <w:t xml:space="preserve"> </w:t>
      </w:r>
      <w:r w:rsidRPr="00686775">
        <w:rPr>
          <w:rStyle w:val="token"/>
          <w:rFonts w:ascii="Consolas" w:eastAsiaTheme="majorEastAsia" w:hAnsi="Consolas" w:cs="Consolas"/>
          <w:color w:val="669900"/>
          <w:sz w:val="19"/>
          <w:szCs w:val="19"/>
          <w:bdr w:val="none" w:sz="0" w:space="0" w:color="auto" w:frame="1"/>
          <w:lang w:val="en-US"/>
        </w:rPr>
        <w:t>'2000-01-01'</w:t>
      </w:r>
      <w:r w:rsidRPr="00686775">
        <w:rPr>
          <w:rStyle w:val="HTML"/>
          <w:rFonts w:ascii="Consolas" w:eastAsiaTheme="majorEastAsia" w:hAnsi="Consolas" w:cs="Consolas"/>
          <w:color w:val="000000"/>
          <w:sz w:val="19"/>
          <w:szCs w:val="19"/>
          <w:bdr w:val="none" w:sz="0" w:space="0" w:color="auto" w:frame="1"/>
          <w:lang w:val="en-US"/>
        </w:rPr>
        <w:t>\G</w:t>
      </w:r>
    </w:p>
    <w:p w:rsidR="00686775" w:rsidRPr="00686775" w:rsidRDefault="00686775" w:rsidP="00686775">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token"/>
          <w:rFonts w:ascii="Consolas" w:eastAsiaTheme="majorEastAsia" w:hAnsi="Consolas" w:cs="Consolas"/>
          <w:color w:val="555555"/>
          <w:sz w:val="19"/>
          <w:szCs w:val="19"/>
          <w:bdr w:val="none" w:sz="0" w:space="0" w:color="auto" w:frame="1"/>
          <w:lang w:val="en-US"/>
        </w:rPr>
      </w:pPr>
      <w:r w:rsidRPr="00686775">
        <w:rPr>
          <w:rStyle w:val="token"/>
          <w:rFonts w:ascii="Consolas" w:eastAsiaTheme="majorEastAsia" w:hAnsi="Consolas" w:cs="Consolas"/>
          <w:color w:val="999999"/>
          <w:sz w:val="19"/>
          <w:szCs w:val="19"/>
          <w:bdr w:val="none" w:sz="0" w:space="0" w:color="auto" w:frame="1"/>
          <w:lang w:val="en-US"/>
        </w:rPr>
        <w:t>***************************</w:t>
      </w:r>
      <w:r w:rsidRPr="00686775">
        <w:rPr>
          <w:rStyle w:val="token"/>
          <w:rFonts w:ascii="Consolas" w:eastAsiaTheme="majorEastAsia" w:hAnsi="Consolas" w:cs="Consolas"/>
          <w:color w:val="555555"/>
          <w:sz w:val="19"/>
          <w:szCs w:val="19"/>
          <w:bdr w:val="none" w:sz="0" w:space="0" w:color="auto" w:frame="1"/>
          <w:lang w:val="en-US"/>
        </w:rPr>
        <w:t xml:space="preserve"> 1. row </w:t>
      </w:r>
      <w:r w:rsidRPr="00686775">
        <w:rPr>
          <w:rStyle w:val="token"/>
          <w:rFonts w:ascii="Consolas" w:eastAsiaTheme="majorEastAsia" w:hAnsi="Consolas" w:cs="Consolas"/>
          <w:color w:val="999999"/>
          <w:sz w:val="19"/>
          <w:szCs w:val="19"/>
          <w:bdr w:val="none" w:sz="0" w:space="0" w:color="auto" w:frame="1"/>
          <w:lang w:val="en-US"/>
        </w:rPr>
        <w:t>***************************</w:t>
      </w:r>
    </w:p>
    <w:p w:rsidR="00686775" w:rsidRPr="00686775" w:rsidRDefault="00686775" w:rsidP="00686775">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token"/>
          <w:rFonts w:ascii="Consolas" w:eastAsiaTheme="majorEastAsia" w:hAnsi="Consolas" w:cs="Consolas"/>
          <w:color w:val="555555"/>
          <w:sz w:val="19"/>
          <w:szCs w:val="19"/>
          <w:bdr w:val="none" w:sz="0" w:space="0" w:color="auto" w:frame="1"/>
          <w:lang w:val="en-US"/>
        </w:rPr>
      </w:pPr>
      <w:r w:rsidRPr="00686775">
        <w:rPr>
          <w:rStyle w:val="token"/>
          <w:rFonts w:ascii="Consolas" w:eastAsiaTheme="majorEastAsia" w:hAnsi="Consolas" w:cs="Consolas"/>
          <w:color w:val="555555"/>
          <w:sz w:val="19"/>
          <w:szCs w:val="19"/>
          <w:bdr w:val="none" w:sz="0" w:space="0" w:color="auto" w:frame="1"/>
          <w:lang w:val="en-US"/>
        </w:rPr>
        <w:t xml:space="preserve">           id</w:t>
      </w:r>
      <w:r w:rsidRPr="00686775">
        <w:rPr>
          <w:rStyle w:val="token"/>
          <w:rFonts w:ascii="Consolas" w:eastAsiaTheme="majorEastAsia" w:hAnsi="Consolas" w:cs="Consolas"/>
          <w:color w:val="999999"/>
          <w:sz w:val="19"/>
          <w:szCs w:val="19"/>
          <w:bdr w:val="none" w:sz="0" w:space="0" w:color="auto" w:frame="1"/>
          <w:lang w:val="en-US"/>
        </w:rPr>
        <w:t>:</w:t>
      </w:r>
      <w:r w:rsidRPr="00686775">
        <w:rPr>
          <w:rStyle w:val="token"/>
          <w:rFonts w:ascii="Consolas" w:eastAsiaTheme="majorEastAsia" w:hAnsi="Consolas" w:cs="Consolas"/>
          <w:color w:val="555555"/>
          <w:sz w:val="19"/>
          <w:szCs w:val="19"/>
          <w:bdr w:val="none" w:sz="0" w:space="0" w:color="auto" w:frame="1"/>
          <w:lang w:val="en-US"/>
        </w:rPr>
        <w:t xml:space="preserve"> 1</w:t>
      </w:r>
    </w:p>
    <w:p w:rsidR="00686775" w:rsidRPr="00686775" w:rsidRDefault="00686775" w:rsidP="00686775">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token"/>
          <w:rFonts w:ascii="Consolas" w:eastAsiaTheme="majorEastAsia" w:hAnsi="Consolas" w:cs="Consolas"/>
          <w:color w:val="555555"/>
          <w:sz w:val="19"/>
          <w:szCs w:val="19"/>
          <w:bdr w:val="none" w:sz="0" w:space="0" w:color="auto" w:frame="1"/>
          <w:lang w:val="en-US"/>
        </w:rPr>
      </w:pPr>
      <w:r w:rsidRPr="00686775">
        <w:rPr>
          <w:rStyle w:val="token"/>
          <w:rFonts w:ascii="Consolas" w:eastAsiaTheme="majorEastAsia" w:hAnsi="Consolas" w:cs="Consolas"/>
          <w:color w:val="555555"/>
          <w:sz w:val="19"/>
          <w:szCs w:val="19"/>
          <w:bdr w:val="none" w:sz="0" w:space="0" w:color="auto" w:frame="1"/>
          <w:lang w:val="en-US"/>
        </w:rPr>
        <w:t xml:space="preserve">  select_type</w:t>
      </w:r>
      <w:r w:rsidRPr="00686775">
        <w:rPr>
          <w:rStyle w:val="token"/>
          <w:rFonts w:ascii="Consolas" w:eastAsiaTheme="majorEastAsia" w:hAnsi="Consolas" w:cs="Consolas"/>
          <w:color w:val="999999"/>
          <w:sz w:val="19"/>
          <w:szCs w:val="19"/>
          <w:bdr w:val="none" w:sz="0" w:space="0" w:color="auto" w:frame="1"/>
          <w:lang w:val="en-US"/>
        </w:rPr>
        <w:t>:</w:t>
      </w:r>
      <w:r w:rsidRPr="00686775">
        <w:rPr>
          <w:rStyle w:val="token"/>
          <w:rFonts w:ascii="Consolas" w:eastAsiaTheme="majorEastAsia" w:hAnsi="Consolas" w:cs="Consolas"/>
          <w:color w:val="555555"/>
          <w:sz w:val="19"/>
          <w:szCs w:val="19"/>
          <w:bdr w:val="none" w:sz="0" w:space="0" w:color="auto" w:frame="1"/>
          <w:lang w:val="en-US"/>
        </w:rPr>
        <w:t xml:space="preserve"> SIMPLE</w:t>
      </w:r>
    </w:p>
    <w:p w:rsidR="00686775" w:rsidRPr="00686775" w:rsidRDefault="00686775" w:rsidP="00686775">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token"/>
          <w:rFonts w:ascii="Consolas" w:eastAsiaTheme="majorEastAsia" w:hAnsi="Consolas" w:cs="Consolas"/>
          <w:color w:val="555555"/>
          <w:sz w:val="19"/>
          <w:szCs w:val="19"/>
          <w:bdr w:val="none" w:sz="0" w:space="0" w:color="auto" w:frame="1"/>
          <w:lang w:val="en-US"/>
        </w:rPr>
      </w:pPr>
      <w:r w:rsidRPr="00686775">
        <w:rPr>
          <w:rStyle w:val="token"/>
          <w:rFonts w:ascii="Consolas" w:eastAsiaTheme="majorEastAsia" w:hAnsi="Consolas" w:cs="Consolas"/>
          <w:color w:val="555555"/>
          <w:sz w:val="19"/>
          <w:szCs w:val="19"/>
          <w:bdr w:val="none" w:sz="0" w:space="0" w:color="auto" w:frame="1"/>
          <w:lang w:val="en-US"/>
        </w:rPr>
        <w:t xml:space="preserve">        table</w:t>
      </w:r>
      <w:r w:rsidRPr="00686775">
        <w:rPr>
          <w:rStyle w:val="token"/>
          <w:rFonts w:ascii="Consolas" w:eastAsiaTheme="majorEastAsia" w:hAnsi="Consolas" w:cs="Consolas"/>
          <w:color w:val="999999"/>
          <w:sz w:val="19"/>
          <w:szCs w:val="19"/>
          <w:bdr w:val="none" w:sz="0" w:space="0" w:color="auto" w:frame="1"/>
          <w:lang w:val="en-US"/>
        </w:rPr>
        <w:t>:</w:t>
      </w:r>
      <w:r w:rsidRPr="00686775">
        <w:rPr>
          <w:rStyle w:val="token"/>
          <w:rFonts w:ascii="Consolas" w:eastAsiaTheme="majorEastAsia" w:hAnsi="Consolas" w:cs="Consolas"/>
          <w:color w:val="555555"/>
          <w:sz w:val="19"/>
          <w:szCs w:val="19"/>
          <w:bdr w:val="none" w:sz="0" w:space="0" w:color="auto" w:frame="1"/>
          <w:lang w:val="en-US"/>
        </w:rPr>
        <w:t xml:space="preserve"> t1</w:t>
      </w:r>
    </w:p>
    <w:p w:rsidR="00686775" w:rsidRPr="00686775" w:rsidRDefault="00686775" w:rsidP="00686775">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token"/>
          <w:rFonts w:ascii="Consolas" w:eastAsiaTheme="majorEastAsia" w:hAnsi="Consolas" w:cs="Consolas"/>
          <w:color w:val="555555"/>
          <w:sz w:val="19"/>
          <w:szCs w:val="19"/>
          <w:bdr w:val="none" w:sz="0" w:space="0" w:color="auto" w:frame="1"/>
          <w:lang w:val="en-US"/>
        </w:rPr>
      </w:pPr>
      <w:r w:rsidRPr="00686775">
        <w:rPr>
          <w:rStyle w:val="token"/>
          <w:rFonts w:ascii="Consolas" w:eastAsiaTheme="majorEastAsia" w:hAnsi="Consolas" w:cs="Consolas"/>
          <w:color w:val="555555"/>
          <w:sz w:val="19"/>
          <w:szCs w:val="19"/>
          <w:bdr w:val="none" w:sz="0" w:space="0" w:color="auto" w:frame="1"/>
          <w:lang w:val="en-US"/>
        </w:rPr>
        <w:t xml:space="preserve">         type</w:t>
      </w:r>
      <w:r w:rsidRPr="00686775">
        <w:rPr>
          <w:rStyle w:val="token"/>
          <w:rFonts w:ascii="Consolas" w:eastAsiaTheme="majorEastAsia" w:hAnsi="Consolas" w:cs="Consolas"/>
          <w:color w:val="999999"/>
          <w:sz w:val="19"/>
          <w:szCs w:val="19"/>
          <w:bdr w:val="none" w:sz="0" w:space="0" w:color="auto" w:frame="1"/>
          <w:lang w:val="en-US"/>
        </w:rPr>
        <w:t>:</w:t>
      </w:r>
      <w:r w:rsidRPr="00686775">
        <w:rPr>
          <w:rStyle w:val="token"/>
          <w:rFonts w:ascii="Consolas" w:eastAsiaTheme="majorEastAsia" w:hAnsi="Consolas" w:cs="Consolas"/>
          <w:color w:val="555555"/>
          <w:sz w:val="19"/>
          <w:szCs w:val="19"/>
          <w:bdr w:val="none" w:sz="0" w:space="0" w:color="auto" w:frame="1"/>
          <w:lang w:val="en-US"/>
        </w:rPr>
        <w:t xml:space="preserve"> ref</w:t>
      </w:r>
    </w:p>
    <w:p w:rsidR="00686775" w:rsidRPr="00686775" w:rsidRDefault="00686775" w:rsidP="00686775">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token"/>
          <w:rFonts w:ascii="Consolas" w:eastAsiaTheme="majorEastAsia" w:hAnsi="Consolas" w:cs="Consolas"/>
          <w:color w:val="555555"/>
          <w:sz w:val="19"/>
          <w:szCs w:val="19"/>
          <w:bdr w:val="none" w:sz="0" w:space="0" w:color="auto" w:frame="1"/>
          <w:lang w:val="en-US"/>
        </w:rPr>
      </w:pPr>
      <w:r w:rsidRPr="00686775">
        <w:rPr>
          <w:rStyle w:val="token"/>
          <w:rFonts w:ascii="Consolas" w:eastAsiaTheme="majorEastAsia" w:hAnsi="Consolas" w:cs="Consolas"/>
          <w:color w:val="555555"/>
          <w:sz w:val="19"/>
          <w:szCs w:val="19"/>
          <w:bdr w:val="none" w:sz="0" w:space="0" w:color="auto" w:frame="1"/>
          <w:lang w:val="en-US"/>
        </w:rPr>
        <w:t>possible_keys</w:t>
      </w:r>
      <w:r w:rsidRPr="00686775">
        <w:rPr>
          <w:rStyle w:val="token"/>
          <w:rFonts w:ascii="Consolas" w:eastAsiaTheme="majorEastAsia" w:hAnsi="Consolas" w:cs="Consolas"/>
          <w:color w:val="999999"/>
          <w:sz w:val="19"/>
          <w:szCs w:val="19"/>
          <w:bdr w:val="none" w:sz="0" w:space="0" w:color="auto" w:frame="1"/>
          <w:lang w:val="en-US"/>
        </w:rPr>
        <w:t>:</w:t>
      </w:r>
      <w:r w:rsidRPr="00686775">
        <w:rPr>
          <w:rStyle w:val="token"/>
          <w:rFonts w:ascii="Consolas" w:eastAsiaTheme="majorEastAsia" w:hAnsi="Consolas" w:cs="Consolas"/>
          <w:color w:val="555555"/>
          <w:sz w:val="19"/>
          <w:szCs w:val="19"/>
          <w:bdr w:val="none" w:sz="0" w:space="0" w:color="auto" w:frame="1"/>
          <w:lang w:val="en-US"/>
        </w:rPr>
        <w:t xml:space="preserve"> PRIMARY,k_d</w:t>
      </w:r>
    </w:p>
    <w:p w:rsidR="00686775" w:rsidRPr="00686775" w:rsidRDefault="00686775" w:rsidP="00686775">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token"/>
          <w:rFonts w:ascii="Consolas" w:eastAsiaTheme="majorEastAsia" w:hAnsi="Consolas" w:cs="Consolas"/>
          <w:color w:val="555555"/>
          <w:sz w:val="19"/>
          <w:szCs w:val="19"/>
          <w:bdr w:val="none" w:sz="0" w:space="0" w:color="auto" w:frame="1"/>
          <w:lang w:val="en-US"/>
        </w:rPr>
      </w:pPr>
      <w:r w:rsidRPr="00686775">
        <w:rPr>
          <w:rStyle w:val="token"/>
          <w:rFonts w:ascii="Consolas" w:eastAsiaTheme="majorEastAsia" w:hAnsi="Consolas" w:cs="Consolas"/>
          <w:color w:val="555555"/>
          <w:sz w:val="19"/>
          <w:szCs w:val="19"/>
          <w:bdr w:val="none" w:sz="0" w:space="0" w:color="auto" w:frame="1"/>
          <w:lang w:val="en-US"/>
        </w:rPr>
        <w:t xml:space="preserve">          key</w:t>
      </w:r>
      <w:r w:rsidRPr="00686775">
        <w:rPr>
          <w:rStyle w:val="token"/>
          <w:rFonts w:ascii="Consolas" w:eastAsiaTheme="majorEastAsia" w:hAnsi="Consolas" w:cs="Consolas"/>
          <w:color w:val="999999"/>
          <w:sz w:val="19"/>
          <w:szCs w:val="19"/>
          <w:bdr w:val="none" w:sz="0" w:space="0" w:color="auto" w:frame="1"/>
          <w:lang w:val="en-US"/>
        </w:rPr>
        <w:t>:</w:t>
      </w:r>
      <w:r w:rsidRPr="00686775">
        <w:rPr>
          <w:rStyle w:val="token"/>
          <w:rFonts w:ascii="Consolas" w:eastAsiaTheme="majorEastAsia" w:hAnsi="Consolas" w:cs="Consolas"/>
          <w:color w:val="555555"/>
          <w:sz w:val="19"/>
          <w:szCs w:val="19"/>
          <w:bdr w:val="none" w:sz="0" w:space="0" w:color="auto" w:frame="1"/>
          <w:lang w:val="en-US"/>
        </w:rPr>
        <w:t xml:space="preserve"> k_d</w:t>
      </w:r>
    </w:p>
    <w:p w:rsidR="00686775" w:rsidRPr="00686775" w:rsidRDefault="00686775" w:rsidP="00686775">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token"/>
          <w:rFonts w:ascii="Consolas" w:eastAsiaTheme="majorEastAsia" w:hAnsi="Consolas" w:cs="Consolas"/>
          <w:color w:val="555555"/>
          <w:sz w:val="19"/>
          <w:szCs w:val="19"/>
          <w:bdr w:val="none" w:sz="0" w:space="0" w:color="auto" w:frame="1"/>
          <w:lang w:val="en-US"/>
        </w:rPr>
      </w:pPr>
      <w:r w:rsidRPr="00686775">
        <w:rPr>
          <w:rStyle w:val="token"/>
          <w:rFonts w:ascii="Consolas" w:eastAsiaTheme="majorEastAsia" w:hAnsi="Consolas" w:cs="Consolas"/>
          <w:color w:val="555555"/>
          <w:sz w:val="19"/>
          <w:szCs w:val="19"/>
          <w:bdr w:val="none" w:sz="0" w:space="0" w:color="auto" w:frame="1"/>
          <w:lang w:val="en-US"/>
        </w:rPr>
        <w:t xml:space="preserve">      key_len</w:t>
      </w:r>
      <w:r w:rsidRPr="00686775">
        <w:rPr>
          <w:rStyle w:val="token"/>
          <w:rFonts w:ascii="Consolas" w:eastAsiaTheme="majorEastAsia" w:hAnsi="Consolas" w:cs="Consolas"/>
          <w:color w:val="999999"/>
          <w:sz w:val="19"/>
          <w:szCs w:val="19"/>
          <w:bdr w:val="none" w:sz="0" w:space="0" w:color="auto" w:frame="1"/>
          <w:lang w:val="en-US"/>
        </w:rPr>
        <w:t>:</w:t>
      </w:r>
      <w:r w:rsidRPr="00686775">
        <w:rPr>
          <w:rStyle w:val="token"/>
          <w:rFonts w:ascii="Consolas" w:eastAsiaTheme="majorEastAsia" w:hAnsi="Consolas" w:cs="Consolas"/>
          <w:color w:val="555555"/>
          <w:sz w:val="19"/>
          <w:szCs w:val="19"/>
          <w:bdr w:val="none" w:sz="0" w:space="0" w:color="auto" w:frame="1"/>
          <w:lang w:val="en-US"/>
        </w:rPr>
        <w:t xml:space="preserve"> 4</w:t>
      </w:r>
    </w:p>
    <w:p w:rsidR="00686775" w:rsidRPr="00686775" w:rsidRDefault="00686775" w:rsidP="00686775">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token"/>
          <w:rFonts w:ascii="Consolas" w:eastAsiaTheme="majorEastAsia" w:hAnsi="Consolas" w:cs="Consolas"/>
          <w:color w:val="555555"/>
          <w:sz w:val="19"/>
          <w:szCs w:val="19"/>
          <w:bdr w:val="none" w:sz="0" w:space="0" w:color="auto" w:frame="1"/>
          <w:lang w:val="en-US"/>
        </w:rPr>
      </w:pPr>
      <w:r w:rsidRPr="00686775">
        <w:rPr>
          <w:rStyle w:val="token"/>
          <w:rFonts w:ascii="Consolas" w:eastAsiaTheme="majorEastAsia" w:hAnsi="Consolas" w:cs="Consolas"/>
          <w:color w:val="555555"/>
          <w:sz w:val="19"/>
          <w:szCs w:val="19"/>
          <w:bdr w:val="none" w:sz="0" w:space="0" w:color="auto" w:frame="1"/>
          <w:lang w:val="en-US"/>
        </w:rPr>
        <w:t xml:space="preserve">          ref</w:t>
      </w:r>
      <w:r w:rsidRPr="00686775">
        <w:rPr>
          <w:rStyle w:val="token"/>
          <w:rFonts w:ascii="Consolas" w:eastAsiaTheme="majorEastAsia" w:hAnsi="Consolas" w:cs="Consolas"/>
          <w:color w:val="999999"/>
          <w:sz w:val="19"/>
          <w:szCs w:val="19"/>
          <w:bdr w:val="none" w:sz="0" w:space="0" w:color="auto" w:frame="1"/>
          <w:lang w:val="en-US"/>
        </w:rPr>
        <w:t>:</w:t>
      </w:r>
      <w:r w:rsidRPr="00686775">
        <w:rPr>
          <w:rStyle w:val="token"/>
          <w:rFonts w:ascii="Consolas" w:eastAsiaTheme="majorEastAsia" w:hAnsi="Consolas" w:cs="Consolas"/>
          <w:color w:val="555555"/>
          <w:sz w:val="19"/>
          <w:szCs w:val="19"/>
          <w:bdr w:val="none" w:sz="0" w:space="0" w:color="auto" w:frame="1"/>
          <w:lang w:val="en-US"/>
        </w:rPr>
        <w:t xml:space="preserve"> const</w:t>
      </w:r>
    </w:p>
    <w:p w:rsidR="00686775" w:rsidRPr="00686775" w:rsidRDefault="00686775" w:rsidP="00686775">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token"/>
          <w:rFonts w:ascii="Consolas" w:eastAsiaTheme="majorEastAsia" w:hAnsi="Consolas" w:cs="Consolas"/>
          <w:color w:val="555555"/>
          <w:sz w:val="19"/>
          <w:szCs w:val="19"/>
          <w:bdr w:val="none" w:sz="0" w:space="0" w:color="auto" w:frame="1"/>
          <w:lang w:val="en-US"/>
        </w:rPr>
      </w:pPr>
      <w:r w:rsidRPr="00686775">
        <w:rPr>
          <w:rStyle w:val="token"/>
          <w:rFonts w:ascii="Consolas" w:eastAsiaTheme="majorEastAsia" w:hAnsi="Consolas" w:cs="Consolas"/>
          <w:color w:val="555555"/>
          <w:sz w:val="19"/>
          <w:szCs w:val="19"/>
          <w:bdr w:val="none" w:sz="0" w:space="0" w:color="auto" w:frame="1"/>
          <w:lang w:val="en-US"/>
        </w:rPr>
        <w:t xml:space="preserve">         rows</w:t>
      </w:r>
      <w:r w:rsidRPr="00686775">
        <w:rPr>
          <w:rStyle w:val="token"/>
          <w:rFonts w:ascii="Consolas" w:eastAsiaTheme="majorEastAsia" w:hAnsi="Consolas" w:cs="Consolas"/>
          <w:color w:val="999999"/>
          <w:sz w:val="19"/>
          <w:szCs w:val="19"/>
          <w:bdr w:val="none" w:sz="0" w:space="0" w:color="auto" w:frame="1"/>
          <w:lang w:val="en-US"/>
        </w:rPr>
        <w:t>:</w:t>
      </w:r>
      <w:r w:rsidRPr="00686775">
        <w:rPr>
          <w:rStyle w:val="token"/>
          <w:rFonts w:ascii="Consolas" w:eastAsiaTheme="majorEastAsia" w:hAnsi="Consolas" w:cs="Consolas"/>
          <w:color w:val="555555"/>
          <w:sz w:val="19"/>
          <w:szCs w:val="19"/>
          <w:bdr w:val="none" w:sz="0" w:space="0" w:color="auto" w:frame="1"/>
          <w:lang w:val="en-US"/>
        </w:rPr>
        <w:t xml:space="preserve"> 5</w:t>
      </w:r>
    </w:p>
    <w:p w:rsidR="00686775" w:rsidRPr="00686775" w:rsidRDefault="00686775" w:rsidP="00686775">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Fonts w:ascii="Consolas" w:hAnsi="Consolas" w:cs="Consolas"/>
          <w:color w:val="000000"/>
          <w:sz w:val="19"/>
          <w:szCs w:val="19"/>
          <w:lang w:val="en-US"/>
        </w:rPr>
      </w:pPr>
      <w:r w:rsidRPr="00686775">
        <w:rPr>
          <w:rStyle w:val="token"/>
          <w:rFonts w:ascii="Consolas" w:eastAsiaTheme="majorEastAsia" w:hAnsi="Consolas" w:cs="Consolas"/>
          <w:color w:val="555555"/>
          <w:sz w:val="19"/>
          <w:szCs w:val="19"/>
          <w:bdr w:val="none" w:sz="0" w:space="0" w:color="auto" w:frame="1"/>
          <w:lang w:val="en-US"/>
        </w:rPr>
        <w:t xml:space="preserve">        Extra</w:t>
      </w:r>
      <w:r w:rsidRPr="00686775">
        <w:rPr>
          <w:rStyle w:val="token"/>
          <w:rFonts w:ascii="Consolas" w:eastAsiaTheme="majorEastAsia" w:hAnsi="Consolas" w:cs="Consolas"/>
          <w:color w:val="999999"/>
          <w:sz w:val="19"/>
          <w:szCs w:val="19"/>
          <w:bdr w:val="none" w:sz="0" w:space="0" w:color="auto" w:frame="1"/>
          <w:lang w:val="en-US"/>
        </w:rPr>
        <w:t>:</w:t>
      </w:r>
      <w:r w:rsidRPr="00686775">
        <w:rPr>
          <w:rStyle w:val="token"/>
          <w:rFonts w:ascii="Consolas" w:eastAsiaTheme="majorEastAsia" w:hAnsi="Consolas" w:cs="Consolas"/>
          <w:color w:val="555555"/>
          <w:sz w:val="19"/>
          <w:szCs w:val="19"/>
          <w:bdr w:val="none" w:sz="0" w:space="0" w:color="auto" w:frame="1"/>
          <w:lang w:val="en-US"/>
        </w:rPr>
        <w:t xml:space="preserve"> Using where; Using index</w:t>
      </w:r>
    </w:p>
    <w:p w:rsidR="00686775" w:rsidRPr="00686775" w:rsidRDefault="00686775" w:rsidP="00686775">
      <w:pPr>
        <w:pStyle w:val="a3"/>
        <w:spacing w:before="0" w:beforeAutospacing="0" w:after="0" w:afterAutospacing="0"/>
        <w:textAlignment w:val="baseline"/>
        <w:rPr>
          <w:rFonts w:ascii="Arial" w:hAnsi="Arial" w:cs="Arial"/>
          <w:color w:val="555555"/>
          <w:sz w:val="21"/>
          <w:szCs w:val="21"/>
          <w:lang w:val="en-US"/>
        </w:rPr>
      </w:pPr>
      <w:r w:rsidRPr="00686775">
        <w:rPr>
          <w:rFonts w:ascii="Arial" w:hAnsi="Arial" w:cs="Arial"/>
          <w:color w:val="555555"/>
          <w:sz w:val="21"/>
          <w:szCs w:val="21"/>
          <w:lang w:val="en-US"/>
        </w:rPr>
        <w:t>When the optimizer takes index extensions into account, it treats </w:t>
      </w:r>
      <w:r w:rsidRPr="00686775">
        <w:rPr>
          <w:rStyle w:val="HTML"/>
          <w:rFonts w:eastAsiaTheme="majorEastAsia"/>
          <w:color w:val="000000"/>
          <w:bdr w:val="none" w:sz="0" w:space="0" w:color="auto" w:frame="1"/>
          <w:lang w:val="en-US"/>
        </w:rPr>
        <w:t>k_d</w:t>
      </w:r>
      <w:r w:rsidRPr="00686775">
        <w:rPr>
          <w:rFonts w:ascii="Arial" w:hAnsi="Arial" w:cs="Arial"/>
          <w:color w:val="555555"/>
          <w:sz w:val="21"/>
          <w:szCs w:val="21"/>
          <w:lang w:val="en-US"/>
        </w:rPr>
        <w:t> as </w:t>
      </w:r>
      <w:r w:rsidRPr="00686775">
        <w:rPr>
          <w:rStyle w:val="HTML"/>
          <w:rFonts w:eastAsiaTheme="majorEastAsia"/>
          <w:color w:val="000000"/>
          <w:bdr w:val="none" w:sz="0" w:space="0" w:color="auto" w:frame="1"/>
          <w:lang w:val="en-US"/>
        </w:rPr>
        <w:t>(d, i1, i2)</w:t>
      </w:r>
      <w:r w:rsidRPr="00686775">
        <w:rPr>
          <w:rFonts w:ascii="Arial" w:hAnsi="Arial" w:cs="Arial"/>
          <w:color w:val="555555"/>
          <w:sz w:val="21"/>
          <w:szCs w:val="21"/>
          <w:lang w:val="en-US"/>
        </w:rPr>
        <w:t>. In this case, it can use the leftmost index prefix </w:t>
      </w:r>
      <w:r w:rsidRPr="00686775">
        <w:rPr>
          <w:rStyle w:val="HTML"/>
          <w:rFonts w:eastAsiaTheme="majorEastAsia"/>
          <w:color w:val="000000"/>
          <w:bdr w:val="none" w:sz="0" w:space="0" w:color="auto" w:frame="1"/>
          <w:lang w:val="en-US"/>
        </w:rPr>
        <w:t>(d, i1)</w:t>
      </w:r>
      <w:r w:rsidRPr="00686775">
        <w:rPr>
          <w:rFonts w:ascii="Arial" w:hAnsi="Arial" w:cs="Arial"/>
          <w:color w:val="555555"/>
          <w:sz w:val="21"/>
          <w:szCs w:val="21"/>
          <w:lang w:val="en-US"/>
        </w:rPr>
        <w:t> to produce a better execution plan:</w:t>
      </w:r>
    </w:p>
    <w:p w:rsidR="00686775" w:rsidRPr="00686775" w:rsidRDefault="00686775" w:rsidP="00686775">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686775">
        <w:rPr>
          <w:rStyle w:val="token"/>
          <w:rFonts w:ascii="Consolas" w:eastAsiaTheme="majorEastAsia" w:hAnsi="Consolas" w:cs="Consolas"/>
          <w:color w:val="A67F59"/>
          <w:sz w:val="19"/>
          <w:szCs w:val="19"/>
          <w:bdr w:val="none" w:sz="0" w:space="0" w:color="auto" w:frame="1"/>
          <w:lang w:val="en-US"/>
        </w:rPr>
        <w:t>mysql&gt;</w:t>
      </w:r>
      <w:r w:rsidRPr="00686775">
        <w:rPr>
          <w:rStyle w:val="HTML"/>
          <w:rFonts w:ascii="Consolas" w:eastAsiaTheme="majorEastAsia" w:hAnsi="Consolas" w:cs="Consolas"/>
          <w:color w:val="000000"/>
          <w:sz w:val="19"/>
          <w:szCs w:val="19"/>
          <w:bdr w:val="none" w:sz="0" w:space="0" w:color="auto" w:frame="1"/>
          <w:lang w:val="en-US"/>
        </w:rPr>
        <w:t xml:space="preserve"> </w:t>
      </w:r>
      <w:r w:rsidRPr="00686775">
        <w:rPr>
          <w:rStyle w:val="token"/>
          <w:rFonts w:ascii="Consolas" w:eastAsiaTheme="majorEastAsia" w:hAnsi="Consolas" w:cs="Consolas"/>
          <w:color w:val="0077AA"/>
          <w:sz w:val="19"/>
          <w:szCs w:val="19"/>
          <w:bdr w:val="none" w:sz="0" w:space="0" w:color="auto" w:frame="1"/>
          <w:lang w:val="en-US"/>
        </w:rPr>
        <w:t>EXPLAIN</w:t>
      </w:r>
      <w:r w:rsidRPr="00686775">
        <w:rPr>
          <w:rStyle w:val="HTML"/>
          <w:rFonts w:ascii="Consolas" w:eastAsiaTheme="majorEastAsia" w:hAnsi="Consolas" w:cs="Consolas"/>
          <w:color w:val="000000"/>
          <w:sz w:val="19"/>
          <w:szCs w:val="19"/>
          <w:bdr w:val="none" w:sz="0" w:space="0" w:color="auto" w:frame="1"/>
          <w:lang w:val="en-US"/>
        </w:rPr>
        <w:t xml:space="preserve"> </w:t>
      </w:r>
      <w:r w:rsidRPr="00686775">
        <w:rPr>
          <w:rStyle w:val="token"/>
          <w:rFonts w:ascii="Consolas" w:eastAsiaTheme="majorEastAsia" w:hAnsi="Consolas" w:cs="Consolas"/>
          <w:color w:val="0077AA"/>
          <w:sz w:val="19"/>
          <w:szCs w:val="19"/>
          <w:bdr w:val="none" w:sz="0" w:space="0" w:color="auto" w:frame="1"/>
          <w:lang w:val="en-US"/>
        </w:rPr>
        <w:t>SELECT</w:t>
      </w:r>
      <w:r w:rsidRPr="00686775">
        <w:rPr>
          <w:rStyle w:val="HTML"/>
          <w:rFonts w:ascii="Consolas" w:eastAsiaTheme="majorEastAsia" w:hAnsi="Consolas" w:cs="Consolas"/>
          <w:color w:val="000000"/>
          <w:sz w:val="19"/>
          <w:szCs w:val="19"/>
          <w:bdr w:val="none" w:sz="0" w:space="0" w:color="auto" w:frame="1"/>
          <w:lang w:val="en-US"/>
        </w:rPr>
        <w:t xml:space="preserve"> </w:t>
      </w:r>
      <w:r w:rsidRPr="00686775">
        <w:rPr>
          <w:rStyle w:val="token"/>
          <w:rFonts w:ascii="Consolas" w:eastAsiaTheme="majorEastAsia" w:hAnsi="Consolas" w:cs="Consolas"/>
          <w:color w:val="DD4A68"/>
          <w:sz w:val="19"/>
          <w:szCs w:val="19"/>
          <w:bdr w:val="none" w:sz="0" w:space="0" w:color="auto" w:frame="1"/>
          <w:lang w:val="en-US"/>
        </w:rPr>
        <w:t>COUNT</w:t>
      </w:r>
      <w:r w:rsidRPr="00686775">
        <w:rPr>
          <w:rStyle w:val="token"/>
          <w:rFonts w:ascii="Consolas" w:eastAsiaTheme="majorEastAsia" w:hAnsi="Consolas" w:cs="Consolas"/>
          <w:color w:val="999999"/>
          <w:sz w:val="19"/>
          <w:szCs w:val="19"/>
          <w:bdr w:val="none" w:sz="0" w:space="0" w:color="auto" w:frame="1"/>
          <w:lang w:val="en-US"/>
        </w:rPr>
        <w:t>(</w:t>
      </w:r>
      <w:r w:rsidRPr="00686775">
        <w:rPr>
          <w:rStyle w:val="token"/>
          <w:rFonts w:ascii="Consolas" w:eastAsiaTheme="majorEastAsia" w:hAnsi="Consolas" w:cs="Consolas"/>
          <w:color w:val="A67F59"/>
          <w:sz w:val="19"/>
          <w:szCs w:val="19"/>
          <w:bdr w:val="none" w:sz="0" w:space="0" w:color="auto" w:frame="1"/>
          <w:lang w:val="en-US"/>
        </w:rPr>
        <w:t>*</w:t>
      </w:r>
      <w:r w:rsidRPr="00686775">
        <w:rPr>
          <w:rStyle w:val="token"/>
          <w:rFonts w:ascii="Consolas" w:eastAsiaTheme="majorEastAsia" w:hAnsi="Consolas" w:cs="Consolas"/>
          <w:color w:val="999999"/>
          <w:sz w:val="19"/>
          <w:szCs w:val="19"/>
          <w:bdr w:val="none" w:sz="0" w:space="0" w:color="auto" w:frame="1"/>
          <w:lang w:val="en-US"/>
        </w:rPr>
        <w:t>)</w:t>
      </w:r>
      <w:r w:rsidRPr="00686775">
        <w:rPr>
          <w:rStyle w:val="HTML"/>
          <w:rFonts w:ascii="Consolas" w:eastAsiaTheme="majorEastAsia" w:hAnsi="Consolas" w:cs="Consolas"/>
          <w:color w:val="000000"/>
          <w:sz w:val="19"/>
          <w:szCs w:val="19"/>
          <w:bdr w:val="none" w:sz="0" w:space="0" w:color="auto" w:frame="1"/>
          <w:lang w:val="en-US"/>
        </w:rPr>
        <w:t xml:space="preserve"> </w:t>
      </w:r>
      <w:r w:rsidRPr="00686775">
        <w:rPr>
          <w:rStyle w:val="token"/>
          <w:rFonts w:ascii="Consolas" w:eastAsiaTheme="majorEastAsia" w:hAnsi="Consolas" w:cs="Consolas"/>
          <w:color w:val="0077AA"/>
          <w:sz w:val="19"/>
          <w:szCs w:val="19"/>
          <w:bdr w:val="none" w:sz="0" w:space="0" w:color="auto" w:frame="1"/>
          <w:lang w:val="en-US"/>
        </w:rPr>
        <w:t>FROM</w:t>
      </w:r>
      <w:r w:rsidRPr="00686775">
        <w:rPr>
          <w:rStyle w:val="HTML"/>
          <w:rFonts w:ascii="Consolas" w:eastAsiaTheme="majorEastAsia" w:hAnsi="Consolas" w:cs="Consolas"/>
          <w:color w:val="000000"/>
          <w:sz w:val="19"/>
          <w:szCs w:val="19"/>
          <w:bdr w:val="none" w:sz="0" w:space="0" w:color="auto" w:frame="1"/>
          <w:lang w:val="en-US"/>
        </w:rPr>
        <w:t xml:space="preserve"> t1 </w:t>
      </w:r>
      <w:r w:rsidRPr="00686775">
        <w:rPr>
          <w:rStyle w:val="token"/>
          <w:rFonts w:ascii="Consolas" w:eastAsiaTheme="majorEastAsia" w:hAnsi="Consolas" w:cs="Consolas"/>
          <w:color w:val="0077AA"/>
          <w:sz w:val="19"/>
          <w:szCs w:val="19"/>
          <w:bdr w:val="none" w:sz="0" w:space="0" w:color="auto" w:frame="1"/>
          <w:lang w:val="en-US"/>
        </w:rPr>
        <w:t>WHERE</w:t>
      </w:r>
      <w:r w:rsidRPr="00686775">
        <w:rPr>
          <w:rStyle w:val="HTML"/>
          <w:rFonts w:ascii="Consolas" w:eastAsiaTheme="majorEastAsia" w:hAnsi="Consolas" w:cs="Consolas"/>
          <w:color w:val="000000"/>
          <w:sz w:val="19"/>
          <w:szCs w:val="19"/>
          <w:bdr w:val="none" w:sz="0" w:space="0" w:color="auto" w:frame="1"/>
          <w:lang w:val="en-US"/>
        </w:rPr>
        <w:t xml:space="preserve"> i1 </w:t>
      </w:r>
      <w:r w:rsidRPr="00686775">
        <w:rPr>
          <w:rStyle w:val="token"/>
          <w:rFonts w:ascii="Consolas" w:eastAsiaTheme="majorEastAsia" w:hAnsi="Consolas" w:cs="Consolas"/>
          <w:color w:val="A67F59"/>
          <w:sz w:val="19"/>
          <w:szCs w:val="19"/>
          <w:bdr w:val="none" w:sz="0" w:space="0" w:color="auto" w:frame="1"/>
          <w:lang w:val="en-US"/>
        </w:rPr>
        <w:t>=</w:t>
      </w:r>
      <w:r w:rsidRPr="00686775">
        <w:rPr>
          <w:rStyle w:val="HTML"/>
          <w:rFonts w:ascii="Consolas" w:eastAsiaTheme="majorEastAsia" w:hAnsi="Consolas" w:cs="Consolas"/>
          <w:color w:val="000000"/>
          <w:sz w:val="19"/>
          <w:szCs w:val="19"/>
          <w:bdr w:val="none" w:sz="0" w:space="0" w:color="auto" w:frame="1"/>
          <w:lang w:val="en-US"/>
        </w:rPr>
        <w:t xml:space="preserve"> </w:t>
      </w:r>
      <w:r w:rsidRPr="00686775">
        <w:rPr>
          <w:rStyle w:val="token"/>
          <w:rFonts w:ascii="Consolas" w:eastAsiaTheme="majorEastAsia" w:hAnsi="Consolas" w:cs="Consolas"/>
          <w:color w:val="990055"/>
          <w:sz w:val="19"/>
          <w:szCs w:val="19"/>
          <w:bdr w:val="none" w:sz="0" w:space="0" w:color="auto" w:frame="1"/>
          <w:lang w:val="en-US"/>
        </w:rPr>
        <w:t>3</w:t>
      </w:r>
      <w:r w:rsidRPr="00686775">
        <w:rPr>
          <w:rStyle w:val="HTML"/>
          <w:rFonts w:ascii="Consolas" w:eastAsiaTheme="majorEastAsia" w:hAnsi="Consolas" w:cs="Consolas"/>
          <w:color w:val="000000"/>
          <w:sz w:val="19"/>
          <w:szCs w:val="19"/>
          <w:bdr w:val="none" w:sz="0" w:space="0" w:color="auto" w:frame="1"/>
          <w:lang w:val="en-US"/>
        </w:rPr>
        <w:t xml:space="preserve"> </w:t>
      </w:r>
      <w:r w:rsidRPr="00686775">
        <w:rPr>
          <w:rStyle w:val="token"/>
          <w:rFonts w:ascii="Consolas" w:eastAsiaTheme="majorEastAsia" w:hAnsi="Consolas" w:cs="Consolas"/>
          <w:color w:val="A67F59"/>
          <w:sz w:val="19"/>
          <w:szCs w:val="19"/>
          <w:bdr w:val="none" w:sz="0" w:space="0" w:color="auto" w:frame="1"/>
          <w:lang w:val="en-US"/>
        </w:rPr>
        <w:t>AND</w:t>
      </w:r>
      <w:r w:rsidRPr="00686775">
        <w:rPr>
          <w:rStyle w:val="HTML"/>
          <w:rFonts w:ascii="Consolas" w:eastAsiaTheme="majorEastAsia" w:hAnsi="Consolas" w:cs="Consolas"/>
          <w:color w:val="000000"/>
          <w:sz w:val="19"/>
          <w:szCs w:val="19"/>
          <w:bdr w:val="none" w:sz="0" w:space="0" w:color="auto" w:frame="1"/>
          <w:lang w:val="en-US"/>
        </w:rPr>
        <w:t xml:space="preserve"> d </w:t>
      </w:r>
      <w:r w:rsidRPr="00686775">
        <w:rPr>
          <w:rStyle w:val="token"/>
          <w:rFonts w:ascii="Consolas" w:eastAsiaTheme="majorEastAsia" w:hAnsi="Consolas" w:cs="Consolas"/>
          <w:color w:val="A67F59"/>
          <w:sz w:val="19"/>
          <w:szCs w:val="19"/>
          <w:bdr w:val="none" w:sz="0" w:space="0" w:color="auto" w:frame="1"/>
          <w:lang w:val="en-US"/>
        </w:rPr>
        <w:t>=</w:t>
      </w:r>
      <w:r w:rsidRPr="00686775">
        <w:rPr>
          <w:rStyle w:val="HTML"/>
          <w:rFonts w:ascii="Consolas" w:eastAsiaTheme="majorEastAsia" w:hAnsi="Consolas" w:cs="Consolas"/>
          <w:color w:val="000000"/>
          <w:sz w:val="19"/>
          <w:szCs w:val="19"/>
          <w:bdr w:val="none" w:sz="0" w:space="0" w:color="auto" w:frame="1"/>
          <w:lang w:val="en-US"/>
        </w:rPr>
        <w:t xml:space="preserve"> </w:t>
      </w:r>
      <w:r w:rsidRPr="00686775">
        <w:rPr>
          <w:rStyle w:val="token"/>
          <w:rFonts w:ascii="Consolas" w:eastAsiaTheme="majorEastAsia" w:hAnsi="Consolas" w:cs="Consolas"/>
          <w:color w:val="669900"/>
          <w:sz w:val="19"/>
          <w:szCs w:val="19"/>
          <w:bdr w:val="none" w:sz="0" w:space="0" w:color="auto" w:frame="1"/>
          <w:lang w:val="en-US"/>
        </w:rPr>
        <w:t>'2000-01-01'</w:t>
      </w:r>
      <w:r w:rsidRPr="00686775">
        <w:rPr>
          <w:rStyle w:val="HTML"/>
          <w:rFonts w:ascii="Consolas" w:eastAsiaTheme="majorEastAsia" w:hAnsi="Consolas" w:cs="Consolas"/>
          <w:color w:val="000000"/>
          <w:sz w:val="19"/>
          <w:szCs w:val="19"/>
          <w:bdr w:val="none" w:sz="0" w:space="0" w:color="auto" w:frame="1"/>
          <w:lang w:val="en-US"/>
        </w:rPr>
        <w:t>\G</w:t>
      </w:r>
    </w:p>
    <w:p w:rsidR="00686775" w:rsidRPr="00686775" w:rsidRDefault="00686775" w:rsidP="00686775">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token"/>
          <w:rFonts w:ascii="Consolas" w:eastAsiaTheme="majorEastAsia" w:hAnsi="Consolas" w:cs="Consolas"/>
          <w:color w:val="555555"/>
          <w:sz w:val="19"/>
          <w:szCs w:val="19"/>
          <w:bdr w:val="none" w:sz="0" w:space="0" w:color="auto" w:frame="1"/>
          <w:lang w:val="en-US"/>
        </w:rPr>
      </w:pPr>
      <w:r w:rsidRPr="00686775">
        <w:rPr>
          <w:rStyle w:val="token"/>
          <w:rFonts w:ascii="Consolas" w:eastAsiaTheme="majorEastAsia" w:hAnsi="Consolas" w:cs="Consolas"/>
          <w:color w:val="999999"/>
          <w:sz w:val="19"/>
          <w:szCs w:val="19"/>
          <w:bdr w:val="none" w:sz="0" w:space="0" w:color="auto" w:frame="1"/>
          <w:lang w:val="en-US"/>
        </w:rPr>
        <w:t>***************************</w:t>
      </w:r>
      <w:r w:rsidRPr="00686775">
        <w:rPr>
          <w:rStyle w:val="token"/>
          <w:rFonts w:ascii="Consolas" w:eastAsiaTheme="majorEastAsia" w:hAnsi="Consolas" w:cs="Consolas"/>
          <w:color w:val="555555"/>
          <w:sz w:val="19"/>
          <w:szCs w:val="19"/>
          <w:bdr w:val="none" w:sz="0" w:space="0" w:color="auto" w:frame="1"/>
          <w:lang w:val="en-US"/>
        </w:rPr>
        <w:t xml:space="preserve"> 1. row </w:t>
      </w:r>
      <w:r w:rsidRPr="00686775">
        <w:rPr>
          <w:rStyle w:val="token"/>
          <w:rFonts w:ascii="Consolas" w:eastAsiaTheme="majorEastAsia" w:hAnsi="Consolas" w:cs="Consolas"/>
          <w:color w:val="999999"/>
          <w:sz w:val="19"/>
          <w:szCs w:val="19"/>
          <w:bdr w:val="none" w:sz="0" w:space="0" w:color="auto" w:frame="1"/>
          <w:lang w:val="en-US"/>
        </w:rPr>
        <w:t>***************************</w:t>
      </w:r>
    </w:p>
    <w:p w:rsidR="00686775" w:rsidRPr="00B56307" w:rsidRDefault="00686775" w:rsidP="00686775">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token"/>
          <w:rFonts w:ascii="Consolas" w:eastAsiaTheme="majorEastAsia" w:hAnsi="Consolas" w:cs="Consolas"/>
          <w:color w:val="555555"/>
          <w:sz w:val="16"/>
          <w:szCs w:val="16"/>
          <w:bdr w:val="none" w:sz="0" w:space="0" w:color="auto" w:frame="1"/>
          <w:lang w:val="en-US"/>
        </w:rPr>
      </w:pPr>
      <w:r w:rsidRPr="00B56307">
        <w:rPr>
          <w:rStyle w:val="token"/>
          <w:rFonts w:ascii="Consolas" w:eastAsiaTheme="majorEastAsia" w:hAnsi="Consolas" w:cs="Consolas"/>
          <w:color w:val="555555"/>
          <w:sz w:val="16"/>
          <w:szCs w:val="16"/>
          <w:bdr w:val="none" w:sz="0" w:space="0" w:color="auto" w:frame="1"/>
          <w:lang w:val="en-US"/>
        </w:rPr>
        <w:t xml:space="preserve">           id</w:t>
      </w:r>
      <w:r w:rsidRPr="00B56307">
        <w:rPr>
          <w:rStyle w:val="token"/>
          <w:rFonts w:ascii="Consolas" w:eastAsiaTheme="majorEastAsia" w:hAnsi="Consolas" w:cs="Consolas"/>
          <w:color w:val="999999"/>
          <w:sz w:val="16"/>
          <w:szCs w:val="16"/>
          <w:bdr w:val="none" w:sz="0" w:space="0" w:color="auto" w:frame="1"/>
          <w:lang w:val="en-US"/>
        </w:rPr>
        <w:t>:</w:t>
      </w:r>
      <w:r w:rsidRPr="00B56307">
        <w:rPr>
          <w:rStyle w:val="token"/>
          <w:rFonts w:ascii="Consolas" w:eastAsiaTheme="majorEastAsia" w:hAnsi="Consolas" w:cs="Consolas"/>
          <w:color w:val="555555"/>
          <w:sz w:val="16"/>
          <w:szCs w:val="16"/>
          <w:bdr w:val="none" w:sz="0" w:space="0" w:color="auto" w:frame="1"/>
          <w:lang w:val="en-US"/>
        </w:rPr>
        <w:t xml:space="preserve"> 1</w:t>
      </w:r>
    </w:p>
    <w:p w:rsidR="00686775" w:rsidRPr="00B56307" w:rsidRDefault="00686775" w:rsidP="00686775">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token"/>
          <w:rFonts w:ascii="Consolas" w:eastAsiaTheme="majorEastAsia" w:hAnsi="Consolas" w:cs="Consolas"/>
          <w:color w:val="555555"/>
          <w:sz w:val="16"/>
          <w:szCs w:val="16"/>
          <w:bdr w:val="none" w:sz="0" w:space="0" w:color="auto" w:frame="1"/>
          <w:lang w:val="en-US"/>
        </w:rPr>
      </w:pPr>
      <w:r w:rsidRPr="00B56307">
        <w:rPr>
          <w:rStyle w:val="token"/>
          <w:rFonts w:ascii="Consolas" w:eastAsiaTheme="majorEastAsia" w:hAnsi="Consolas" w:cs="Consolas"/>
          <w:color w:val="555555"/>
          <w:sz w:val="16"/>
          <w:szCs w:val="16"/>
          <w:bdr w:val="none" w:sz="0" w:space="0" w:color="auto" w:frame="1"/>
          <w:lang w:val="en-US"/>
        </w:rPr>
        <w:t xml:space="preserve">  select_type</w:t>
      </w:r>
      <w:r w:rsidRPr="00B56307">
        <w:rPr>
          <w:rStyle w:val="token"/>
          <w:rFonts w:ascii="Consolas" w:eastAsiaTheme="majorEastAsia" w:hAnsi="Consolas" w:cs="Consolas"/>
          <w:color w:val="999999"/>
          <w:sz w:val="16"/>
          <w:szCs w:val="16"/>
          <w:bdr w:val="none" w:sz="0" w:space="0" w:color="auto" w:frame="1"/>
          <w:lang w:val="en-US"/>
        </w:rPr>
        <w:t>:</w:t>
      </w:r>
      <w:r w:rsidRPr="00B56307">
        <w:rPr>
          <w:rStyle w:val="token"/>
          <w:rFonts w:ascii="Consolas" w:eastAsiaTheme="majorEastAsia" w:hAnsi="Consolas" w:cs="Consolas"/>
          <w:color w:val="555555"/>
          <w:sz w:val="16"/>
          <w:szCs w:val="16"/>
          <w:bdr w:val="none" w:sz="0" w:space="0" w:color="auto" w:frame="1"/>
          <w:lang w:val="en-US"/>
        </w:rPr>
        <w:t xml:space="preserve"> SIMPLE</w:t>
      </w:r>
    </w:p>
    <w:p w:rsidR="00686775" w:rsidRPr="00B56307" w:rsidRDefault="00686775" w:rsidP="00686775">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token"/>
          <w:rFonts w:ascii="Consolas" w:eastAsiaTheme="majorEastAsia" w:hAnsi="Consolas" w:cs="Consolas"/>
          <w:color w:val="555555"/>
          <w:sz w:val="16"/>
          <w:szCs w:val="16"/>
          <w:bdr w:val="none" w:sz="0" w:space="0" w:color="auto" w:frame="1"/>
          <w:lang w:val="en-US"/>
        </w:rPr>
      </w:pPr>
      <w:r w:rsidRPr="00B56307">
        <w:rPr>
          <w:rStyle w:val="token"/>
          <w:rFonts w:ascii="Consolas" w:eastAsiaTheme="majorEastAsia" w:hAnsi="Consolas" w:cs="Consolas"/>
          <w:color w:val="555555"/>
          <w:sz w:val="16"/>
          <w:szCs w:val="16"/>
          <w:bdr w:val="none" w:sz="0" w:space="0" w:color="auto" w:frame="1"/>
          <w:lang w:val="en-US"/>
        </w:rPr>
        <w:t xml:space="preserve">        table</w:t>
      </w:r>
      <w:r w:rsidRPr="00B56307">
        <w:rPr>
          <w:rStyle w:val="token"/>
          <w:rFonts w:ascii="Consolas" w:eastAsiaTheme="majorEastAsia" w:hAnsi="Consolas" w:cs="Consolas"/>
          <w:color w:val="999999"/>
          <w:sz w:val="16"/>
          <w:szCs w:val="16"/>
          <w:bdr w:val="none" w:sz="0" w:space="0" w:color="auto" w:frame="1"/>
          <w:lang w:val="en-US"/>
        </w:rPr>
        <w:t>:</w:t>
      </w:r>
      <w:r w:rsidRPr="00B56307">
        <w:rPr>
          <w:rStyle w:val="token"/>
          <w:rFonts w:ascii="Consolas" w:eastAsiaTheme="majorEastAsia" w:hAnsi="Consolas" w:cs="Consolas"/>
          <w:color w:val="555555"/>
          <w:sz w:val="16"/>
          <w:szCs w:val="16"/>
          <w:bdr w:val="none" w:sz="0" w:space="0" w:color="auto" w:frame="1"/>
          <w:lang w:val="en-US"/>
        </w:rPr>
        <w:t xml:space="preserve"> t1</w:t>
      </w:r>
    </w:p>
    <w:p w:rsidR="00686775" w:rsidRPr="00B56307" w:rsidRDefault="00686775" w:rsidP="00686775">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token"/>
          <w:rFonts w:ascii="Consolas" w:eastAsiaTheme="majorEastAsia" w:hAnsi="Consolas" w:cs="Consolas"/>
          <w:color w:val="555555"/>
          <w:sz w:val="16"/>
          <w:szCs w:val="16"/>
          <w:bdr w:val="none" w:sz="0" w:space="0" w:color="auto" w:frame="1"/>
          <w:lang w:val="en-US"/>
        </w:rPr>
      </w:pPr>
      <w:r w:rsidRPr="00B56307">
        <w:rPr>
          <w:rStyle w:val="token"/>
          <w:rFonts w:ascii="Consolas" w:eastAsiaTheme="majorEastAsia" w:hAnsi="Consolas" w:cs="Consolas"/>
          <w:color w:val="555555"/>
          <w:sz w:val="16"/>
          <w:szCs w:val="16"/>
          <w:bdr w:val="none" w:sz="0" w:space="0" w:color="auto" w:frame="1"/>
          <w:lang w:val="en-US"/>
        </w:rPr>
        <w:lastRenderedPageBreak/>
        <w:t xml:space="preserve">         type</w:t>
      </w:r>
      <w:r w:rsidRPr="00B56307">
        <w:rPr>
          <w:rStyle w:val="token"/>
          <w:rFonts w:ascii="Consolas" w:eastAsiaTheme="majorEastAsia" w:hAnsi="Consolas" w:cs="Consolas"/>
          <w:color w:val="999999"/>
          <w:sz w:val="16"/>
          <w:szCs w:val="16"/>
          <w:bdr w:val="none" w:sz="0" w:space="0" w:color="auto" w:frame="1"/>
          <w:lang w:val="en-US"/>
        </w:rPr>
        <w:t>:</w:t>
      </w:r>
      <w:r w:rsidRPr="00B56307">
        <w:rPr>
          <w:rStyle w:val="token"/>
          <w:rFonts w:ascii="Consolas" w:eastAsiaTheme="majorEastAsia" w:hAnsi="Consolas" w:cs="Consolas"/>
          <w:color w:val="555555"/>
          <w:sz w:val="16"/>
          <w:szCs w:val="16"/>
          <w:bdr w:val="none" w:sz="0" w:space="0" w:color="auto" w:frame="1"/>
          <w:lang w:val="en-US"/>
        </w:rPr>
        <w:t xml:space="preserve"> ref</w:t>
      </w:r>
    </w:p>
    <w:p w:rsidR="00686775" w:rsidRPr="00B56307" w:rsidRDefault="00686775" w:rsidP="00686775">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token"/>
          <w:rFonts w:ascii="Consolas" w:eastAsiaTheme="majorEastAsia" w:hAnsi="Consolas" w:cs="Consolas"/>
          <w:color w:val="555555"/>
          <w:sz w:val="16"/>
          <w:szCs w:val="16"/>
          <w:bdr w:val="none" w:sz="0" w:space="0" w:color="auto" w:frame="1"/>
          <w:lang w:val="en-US"/>
        </w:rPr>
      </w:pPr>
      <w:r w:rsidRPr="00B56307">
        <w:rPr>
          <w:rStyle w:val="token"/>
          <w:rFonts w:ascii="Consolas" w:eastAsiaTheme="majorEastAsia" w:hAnsi="Consolas" w:cs="Consolas"/>
          <w:color w:val="555555"/>
          <w:sz w:val="16"/>
          <w:szCs w:val="16"/>
          <w:bdr w:val="none" w:sz="0" w:space="0" w:color="auto" w:frame="1"/>
          <w:lang w:val="en-US"/>
        </w:rPr>
        <w:t>possible_keys</w:t>
      </w:r>
      <w:r w:rsidRPr="00B56307">
        <w:rPr>
          <w:rStyle w:val="token"/>
          <w:rFonts w:ascii="Consolas" w:eastAsiaTheme="majorEastAsia" w:hAnsi="Consolas" w:cs="Consolas"/>
          <w:color w:val="999999"/>
          <w:sz w:val="16"/>
          <w:szCs w:val="16"/>
          <w:bdr w:val="none" w:sz="0" w:space="0" w:color="auto" w:frame="1"/>
          <w:lang w:val="en-US"/>
        </w:rPr>
        <w:t>:</w:t>
      </w:r>
      <w:r w:rsidRPr="00B56307">
        <w:rPr>
          <w:rStyle w:val="token"/>
          <w:rFonts w:ascii="Consolas" w:eastAsiaTheme="majorEastAsia" w:hAnsi="Consolas" w:cs="Consolas"/>
          <w:color w:val="555555"/>
          <w:sz w:val="16"/>
          <w:szCs w:val="16"/>
          <w:bdr w:val="none" w:sz="0" w:space="0" w:color="auto" w:frame="1"/>
          <w:lang w:val="en-US"/>
        </w:rPr>
        <w:t xml:space="preserve"> PRIMARY,k_d</w:t>
      </w:r>
    </w:p>
    <w:p w:rsidR="00686775" w:rsidRPr="00B56307" w:rsidRDefault="00686775" w:rsidP="00686775">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token"/>
          <w:rFonts w:ascii="Consolas" w:eastAsiaTheme="majorEastAsia" w:hAnsi="Consolas" w:cs="Consolas"/>
          <w:color w:val="555555"/>
          <w:sz w:val="16"/>
          <w:szCs w:val="16"/>
          <w:bdr w:val="none" w:sz="0" w:space="0" w:color="auto" w:frame="1"/>
          <w:lang w:val="en-US"/>
        </w:rPr>
      </w:pPr>
      <w:r w:rsidRPr="00B56307">
        <w:rPr>
          <w:rStyle w:val="token"/>
          <w:rFonts w:ascii="Consolas" w:eastAsiaTheme="majorEastAsia" w:hAnsi="Consolas" w:cs="Consolas"/>
          <w:color w:val="555555"/>
          <w:sz w:val="16"/>
          <w:szCs w:val="16"/>
          <w:bdr w:val="none" w:sz="0" w:space="0" w:color="auto" w:frame="1"/>
          <w:lang w:val="en-US"/>
        </w:rPr>
        <w:t xml:space="preserve">          key</w:t>
      </w:r>
      <w:r w:rsidRPr="00B56307">
        <w:rPr>
          <w:rStyle w:val="token"/>
          <w:rFonts w:ascii="Consolas" w:eastAsiaTheme="majorEastAsia" w:hAnsi="Consolas" w:cs="Consolas"/>
          <w:color w:val="999999"/>
          <w:sz w:val="16"/>
          <w:szCs w:val="16"/>
          <w:bdr w:val="none" w:sz="0" w:space="0" w:color="auto" w:frame="1"/>
          <w:lang w:val="en-US"/>
        </w:rPr>
        <w:t>:</w:t>
      </w:r>
      <w:r w:rsidRPr="00B56307">
        <w:rPr>
          <w:rStyle w:val="token"/>
          <w:rFonts w:ascii="Consolas" w:eastAsiaTheme="majorEastAsia" w:hAnsi="Consolas" w:cs="Consolas"/>
          <w:color w:val="555555"/>
          <w:sz w:val="16"/>
          <w:szCs w:val="16"/>
          <w:bdr w:val="none" w:sz="0" w:space="0" w:color="auto" w:frame="1"/>
          <w:lang w:val="en-US"/>
        </w:rPr>
        <w:t xml:space="preserve"> k_d</w:t>
      </w:r>
    </w:p>
    <w:p w:rsidR="00686775" w:rsidRPr="00B56307" w:rsidRDefault="00686775" w:rsidP="00686775">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token"/>
          <w:rFonts w:ascii="Consolas" w:eastAsiaTheme="majorEastAsia" w:hAnsi="Consolas" w:cs="Consolas"/>
          <w:color w:val="555555"/>
          <w:sz w:val="16"/>
          <w:szCs w:val="16"/>
          <w:bdr w:val="none" w:sz="0" w:space="0" w:color="auto" w:frame="1"/>
          <w:lang w:val="en-US"/>
        </w:rPr>
      </w:pPr>
      <w:r w:rsidRPr="00B56307">
        <w:rPr>
          <w:rStyle w:val="token"/>
          <w:rFonts w:ascii="Consolas" w:eastAsiaTheme="majorEastAsia" w:hAnsi="Consolas" w:cs="Consolas"/>
          <w:color w:val="555555"/>
          <w:sz w:val="16"/>
          <w:szCs w:val="16"/>
          <w:bdr w:val="none" w:sz="0" w:space="0" w:color="auto" w:frame="1"/>
          <w:lang w:val="en-US"/>
        </w:rPr>
        <w:t xml:space="preserve">      key_len</w:t>
      </w:r>
      <w:r w:rsidRPr="00B56307">
        <w:rPr>
          <w:rStyle w:val="token"/>
          <w:rFonts w:ascii="Consolas" w:eastAsiaTheme="majorEastAsia" w:hAnsi="Consolas" w:cs="Consolas"/>
          <w:color w:val="999999"/>
          <w:sz w:val="16"/>
          <w:szCs w:val="16"/>
          <w:bdr w:val="none" w:sz="0" w:space="0" w:color="auto" w:frame="1"/>
          <w:lang w:val="en-US"/>
        </w:rPr>
        <w:t>:</w:t>
      </w:r>
      <w:r w:rsidRPr="00B56307">
        <w:rPr>
          <w:rStyle w:val="token"/>
          <w:rFonts w:ascii="Consolas" w:eastAsiaTheme="majorEastAsia" w:hAnsi="Consolas" w:cs="Consolas"/>
          <w:color w:val="555555"/>
          <w:sz w:val="16"/>
          <w:szCs w:val="16"/>
          <w:bdr w:val="none" w:sz="0" w:space="0" w:color="auto" w:frame="1"/>
          <w:lang w:val="en-US"/>
        </w:rPr>
        <w:t xml:space="preserve"> 8</w:t>
      </w:r>
    </w:p>
    <w:p w:rsidR="00686775" w:rsidRPr="00B56307" w:rsidRDefault="00686775" w:rsidP="00686775">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token"/>
          <w:rFonts w:ascii="Consolas" w:eastAsiaTheme="majorEastAsia" w:hAnsi="Consolas" w:cs="Consolas"/>
          <w:color w:val="555555"/>
          <w:sz w:val="16"/>
          <w:szCs w:val="16"/>
          <w:bdr w:val="none" w:sz="0" w:space="0" w:color="auto" w:frame="1"/>
          <w:lang w:val="en-US"/>
        </w:rPr>
      </w:pPr>
      <w:r w:rsidRPr="00B56307">
        <w:rPr>
          <w:rStyle w:val="token"/>
          <w:rFonts w:ascii="Consolas" w:eastAsiaTheme="majorEastAsia" w:hAnsi="Consolas" w:cs="Consolas"/>
          <w:color w:val="555555"/>
          <w:sz w:val="16"/>
          <w:szCs w:val="16"/>
          <w:bdr w:val="none" w:sz="0" w:space="0" w:color="auto" w:frame="1"/>
          <w:lang w:val="en-US"/>
        </w:rPr>
        <w:t xml:space="preserve">          ref</w:t>
      </w:r>
      <w:r w:rsidRPr="00B56307">
        <w:rPr>
          <w:rStyle w:val="token"/>
          <w:rFonts w:ascii="Consolas" w:eastAsiaTheme="majorEastAsia" w:hAnsi="Consolas" w:cs="Consolas"/>
          <w:color w:val="999999"/>
          <w:sz w:val="16"/>
          <w:szCs w:val="16"/>
          <w:bdr w:val="none" w:sz="0" w:space="0" w:color="auto" w:frame="1"/>
          <w:lang w:val="en-US"/>
        </w:rPr>
        <w:t>:</w:t>
      </w:r>
      <w:r w:rsidRPr="00B56307">
        <w:rPr>
          <w:rStyle w:val="token"/>
          <w:rFonts w:ascii="Consolas" w:eastAsiaTheme="majorEastAsia" w:hAnsi="Consolas" w:cs="Consolas"/>
          <w:color w:val="555555"/>
          <w:sz w:val="16"/>
          <w:szCs w:val="16"/>
          <w:bdr w:val="none" w:sz="0" w:space="0" w:color="auto" w:frame="1"/>
          <w:lang w:val="en-US"/>
        </w:rPr>
        <w:t xml:space="preserve"> const,const</w:t>
      </w:r>
    </w:p>
    <w:p w:rsidR="00686775" w:rsidRPr="00B56307" w:rsidRDefault="00686775" w:rsidP="00686775">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token"/>
          <w:rFonts w:ascii="Consolas" w:eastAsiaTheme="majorEastAsia" w:hAnsi="Consolas" w:cs="Consolas"/>
          <w:color w:val="555555"/>
          <w:sz w:val="16"/>
          <w:szCs w:val="16"/>
          <w:bdr w:val="none" w:sz="0" w:space="0" w:color="auto" w:frame="1"/>
          <w:lang w:val="en-US"/>
        </w:rPr>
      </w:pPr>
      <w:r w:rsidRPr="00B56307">
        <w:rPr>
          <w:rStyle w:val="token"/>
          <w:rFonts w:ascii="Consolas" w:eastAsiaTheme="majorEastAsia" w:hAnsi="Consolas" w:cs="Consolas"/>
          <w:color w:val="555555"/>
          <w:sz w:val="16"/>
          <w:szCs w:val="16"/>
          <w:bdr w:val="none" w:sz="0" w:space="0" w:color="auto" w:frame="1"/>
          <w:lang w:val="en-US"/>
        </w:rPr>
        <w:t xml:space="preserve">         rows</w:t>
      </w:r>
      <w:r w:rsidRPr="00B56307">
        <w:rPr>
          <w:rStyle w:val="token"/>
          <w:rFonts w:ascii="Consolas" w:eastAsiaTheme="majorEastAsia" w:hAnsi="Consolas" w:cs="Consolas"/>
          <w:color w:val="999999"/>
          <w:sz w:val="16"/>
          <w:szCs w:val="16"/>
          <w:bdr w:val="none" w:sz="0" w:space="0" w:color="auto" w:frame="1"/>
          <w:lang w:val="en-US"/>
        </w:rPr>
        <w:t>:</w:t>
      </w:r>
      <w:r w:rsidRPr="00B56307">
        <w:rPr>
          <w:rStyle w:val="token"/>
          <w:rFonts w:ascii="Consolas" w:eastAsiaTheme="majorEastAsia" w:hAnsi="Consolas" w:cs="Consolas"/>
          <w:color w:val="555555"/>
          <w:sz w:val="16"/>
          <w:szCs w:val="16"/>
          <w:bdr w:val="none" w:sz="0" w:space="0" w:color="auto" w:frame="1"/>
          <w:lang w:val="en-US"/>
        </w:rPr>
        <w:t xml:space="preserve"> 1</w:t>
      </w:r>
    </w:p>
    <w:p w:rsidR="00686775" w:rsidRPr="00B56307" w:rsidRDefault="00686775" w:rsidP="00686775">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Fonts w:ascii="Consolas" w:hAnsi="Consolas" w:cs="Consolas"/>
          <w:color w:val="000000"/>
          <w:sz w:val="16"/>
          <w:szCs w:val="16"/>
          <w:lang w:val="en-US"/>
        </w:rPr>
      </w:pPr>
      <w:r w:rsidRPr="00B56307">
        <w:rPr>
          <w:rStyle w:val="token"/>
          <w:rFonts w:ascii="Consolas" w:eastAsiaTheme="majorEastAsia" w:hAnsi="Consolas" w:cs="Consolas"/>
          <w:color w:val="555555"/>
          <w:sz w:val="16"/>
          <w:szCs w:val="16"/>
          <w:bdr w:val="none" w:sz="0" w:space="0" w:color="auto" w:frame="1"/>
          <w:lang w:val="en-US"/>
        </w:rPr>
        <w:t xml:space="preserve">        Extra</w:t>
      </w:r>
      <w:r w:rsidRPr="00B56307">
        <w:rPr>
          <w:rStyle w:val="token"/>
          <w:rFonts w:ascii="Consolas" w:eastAsiaTheme="majorEastAsia" w:hAnsi="Consolas" w:cs="Consolas"/>
          <w:color w:val="999999"/>
          <w:sz w:val="16"/>
          <w:szCs w:val="16"/>
          <w:bdr w:val="none" w:sz="0" w:space="0" w:color="auto" w:frame="1"/>
          <w:lang w:val="en-US"/>
        </w:rPr>
        <w:t>:</w:t>
      </w:r>
      <w:r w:rsidRPr="00B56307">
        <w:rPr>
          <w:rStyle w:val="token"/>
          <w:rFonts w:ascii="Consolas" w:eastAsiaTheme="majorEastAsia" w:hAnsi="Consolas" w:cs="Consolas"/>
          <w:color w:val="555555"/>
          <w:sz w:val="16"/>
          <w:szCs w:val="16"/>
          <w:bdr w:val="none" w:sz="0" w:space="0" w:color="auto" w:frame="1"/>
          <w:lang w:val="en-US"/>
        </w:rPr>
        <w:t xml:space="preserve"> Using index</w:t>
      </w:r>
    </w:p>
    <w:p w:rsidR="00686775" w:rsidRPr="00686775" w:rsidRDefault="00686775" w:rsidP="00686775">
      <w:pPr>
        <w:pStyle w:val="a3"/>
        <w:spacing w:before="0" w:beforeAutospacing="0" w:after="0" w:afterAutospacing="0"/>
        <w:textAlignment w:val="baseline"/>
        <w:rPr>
          <w:rFonts w:ascii="Arial" w:hAnsi="Arial" w:cs="Arial"/>
          <w:color w:val="555555"/>
          <w:sz w:val="21"/>
          <w:szCs w:val="21"/>
          <w:lang w:val="en-US"/>
        </w:rPr>
      </w:pPr>
      <w:r w:rsidRPr="00686775">
        <w:rPr>
          <w:rFonts w:ascii="Arial" w:hAnsi="Arial" w:cs="Arial"/>
          <w:color w:val="555555"/>
          <w:sz w:val="21"/>
          <w:szCs w:val="21"/>
          <w:lang w:val="en-US"/>
        </w:rPr>
        <w:t>In both cases, </w:t>
      </w:r>
      <w:r w:rsidRPr="00686775">
        <w:rPr>
          <w:rStyle w:val="HTML"/>
          <w:rFonts w:eastAsiaTheme="majorEastAsia"/>
          <w:color w:val="000000"/>
          <w:bdr w:val="none" w:sz="0" w:space="0" w:color="auto" w:frame="1"/>
          <w:lang w:val="en-US"/>
        </w:rPr>
        <w:t>key</w:t>
      </w:r>
      <w:r w:rsidRPr="00686775">
        <w:rPr>
          <w:rFonts w:ascii="Arial" w:hAnsi="Arial" w:cs="Arial"/>
          <w:color w:val="555555"/>
          <w:sz w:val="21"/>
          <w:szCs w:val="21"/>
          <w:lang w:val="en-US"/>
        </w:rPr>
        <w:t> indicates that the optimizer uses secondary index </w:t>
      </w:r>
      <w:r w:rsidRPr="00686775">
        <w:rPr>
          <w:rStyle w:val="HTML"/>
          <w:rFonts w:eastAsiaTheme="majorEastAsia"/>
          <w:color w:val="000000"/>
          <w:bdr w:val="none" w:sz="0" w:space="0" w:color="auto" w:frame="1"/>
          <w:lang w:val="en-US"/>
        </w:rPr>
        <w:t>k_d</w:t>
      </w:r>
      <w:r w:rsidRPr="00686775">
        <w:rPr>
          <w:rFonts w:ascii="Arial" w:hAnsi="Arial" w:cs="Arial"/>
          <w:color w:val="555555"/>
          <w:sz w:val="21"/>
          <w:szCs w:val="21"/>
          <w:lang w:val="en-US"/>
        </w:rPr>
        <w:t> but the </w:t>
      </w:r>
      <w:hyperlink r:id="rId585" w:tooltip="13.8.2 EXPLAIN Statement" w:history="1">
        <w:r w:rsidRPr="00686775">
          <w:rPr>
            <w:rStyle w:val="HTML"/>
            <w:rFonts w:eastAsiaTheme="majorEastAsia"/>
            <w:color w:val="000000"/>
            <w:u w:val="single"/>
            <w:bdr w:val="none" w:sz="0" w:space="0" w:color="auto" w:frame="1"/>
            <w:lang w:val="en-US"/>
          </w:rPr>
          <w:t>EXPLAIN</w:t>
        </w:r>
      </w:hyperlink>
      <w:r w:rsidRPr="00686775">
        <w:rPr>
          <w:rFonts w:ascii="Arial" w:hAnsi="Arial" w:cs="Arial"/>
          <w:color w:val="555555"/>
          <w:sz w:val="21"/>
          <w:szCs w:val="21"/>
          <w:lang w:val="en-US"/>
        </w:rPr>
        <w:t> output shows these improvements from using the extended index:</w:t>
      </w:r>
    </w:p>
    <w:p w:rsidR="00686775" w:rsidRPr="00686775" w:rsidRDefault="00686775" w:rsidP="006E0B9E">
      <w:pPr>
        <w:pStyle w:val="a3"/>
        <w:numPr>
          <w:ilvl w:val="0"/>
          <w:numId w:val="108"/>
        </w:numPr>
        <w:spacing w:before="0" w:beforeAutospacing="0" w:after="0" w:afterAutospacing="0"/>
        <w:ind w:left="450"/>
        <w:textAlignment w:val="baseline"/>
        <w:rPr>
          <w:rFonts w:ascii="Arial" w:hAnsi="Arial" w:cs="Arial"/>
          <w:color w:val="555555"/>
          <w:sz w:val="21"/>
          <w:szCs w:val="21"/>
          <w:lang w:val="en-US"/>
        </w:rPr>
      </w:pPr>
      <w:r w:rsidRPr="00686775">
        <w:rPr>
          <w:rStyle w:val="HTML"/>
          <w:rFonts w:eastAsiaTheme="majorEastAsia"/>
          <w:color w:val="000000"/>
          <w:bdr w:val="none" w:sz="0" w:space="0" w:color="auto" w:frame="1"/>
          <w:lang w:val="en-US"/>
        </w:rPr>
        <w:t>key_len</w:t>
      </w:r>
      <w:r w:rsidRPr="00686775">
        <w:rPr>
          <w:rFonts w:ascii="Arial" w:hAnsi="Arial" w:cs="Arial"/>
          <w:color w:val="555555"/>
          <w:sz w:val="21"/>
          <w:szCs w:val="21"/>
          <w:lang w:val="en-US"/>
        </w:rPr>
        <w:t> goes from 4 bytes to 8 bytes, indicating that key lookups use columns </w:t>
      </w:r>
      <w:r w:rsidRPr="00686775">
        <w:rPr>
          <w:rStyle w:val="HTML"/>
          <w:rFonts w:eastAsiaTheme="majorEastAsia"/>
          <w:color w:val="000000"/>
          <w:bdr w:val="none" w:sz="0" w:space="0" w:color="auto" w:frame="1"/>
          <w:lang w:val="en-US"/>
        </w:rPr>
        <w:t>d</w:t>
      </w:r>
      <w:r w:rsidRPr="00686775">
        <w:rPr>
          <w:rFonts w:ascii="Arial" w:hAnsi="Arial" w:cs="Arial"/>
          <w:color w:val="555555"/>
          <w:sz w:val="21"/>
          <w:szCs w:val="21"/>
          <w:lang w:val="en-US"/>
        </w:rPr>
        <w:t> and </w:t>
      </w:r>
      <w:r w:rsidRPr="00686775">
        <w:rPr>
          <w:rStyle w:val="HTML"/>
          <w:rFonts w:eastAsiaTheme="majorEastAsia"/>
          <w:color w:val="000000"/>
          <w:bdr w:val="none" w:sz="0" w:space="0" w:color="auto" w:frame="1"/>
          <w:lang w:val="en-US"/>
        </w:rPr>
        <w:t>i1</w:t>
      </w:r>
      <w:r w:rsidRPr="00686775">
        <w:rPr>
          <w:rFonts w:ascii="Arial" w:hAnsi="Arial" w:cs="Arial"/>
          <w:color w:val="555555"/>
          <w:sz w:val="21"/>
          <w:szCs w:val="21"/>
          <w:lang w:val="en-US"/>
        </w:rPr>
        <w:t>, not just </w:t>
      </w:r>
      <w:r w:rsidRPr="00686775">
        <w:rPr>
          <w:rStyle w:val="HTML"/>
          <w:rFonts w:eastAsiaTheme="majorEastAsia"/>
          <w:color w:val="000000"/>
          <w:bdr w:val="none" w:sz="0" w:space="0" w:color="auto" w:frame="1"/>
          <w:lang w:val="en-US"/>
        </w:rPr>
        <w:t>d</w:t>
      </w:r>
      <w:r w:rsidRPr="00686775">
        <w:rPr>
          <w:rFonts w:ascii="Arial" w:hAnsi="Arial" w:cs="Arial"/>
          <w:color w:val="555555"/>
          <w:sz w:val="21"/>
          <w:szCs w:val="21"/>
          <w:lang w:val="en-US"/>
        </w:rPr>
        <w:t>.</w:t>
      </w:r>
    </w:p>
    <w:p w:rsidR="00686775" w:rsidRPr="00686775" w:rsidRDefault="00686775" w:rsidP="006E0B9E">
      <w:pPr>
        <w:pStyle w:val="a3"/>
        <w:numPr>
          <w:ilvl w:val="0"/>
          <w:numId w:val="108"/>
        </w:numPr>
        <w:spacing w:before="0" w:beforeAutospacing="0" w:after="0" w:afterAutospacing="0"/>
        <w:ind w:left="450"/>
        <w:textAlignment w:val="baseline"/>
        <w:rPr>
          <w:rFonts w:ascii="Arial" w:hAnsi="Arial" w:cs="Arial"/>
          <w:color w:val="555555"/>
          <w:sz w:val="21"/>
          <w:szCs w:val="21"/>
          <w:lang w:val="en-US"/>
        </w:rPr>
      </w:pPr>
      <w:r w:rsidRPr="00686775">
        <w:rPr>
          <w:rFonts w:ascii="Arial" w:hAnsi="Arial" w:cs="Arial"/>
          <w:color w:val="555555"/>
          <w:sz w:val="21"/>
          <w:szCs w:val="21"/>
          <w:lang w:val="en-US"/>
        </w:rPr>
        <w:t>The </w:t>
      </w:r>
      <w:r w:rsidRPr="00686775">
        <w:rPr>
          <w:rStyle w:val="HTML"/>
          <w:rFonts w:eastAsiaTheme="majorEastAsia"/>
          <w:color w:val="000000"/>
          <w:bdr w:val="none" w:sz="0" w:space="0" w:color="auto" w:frame="1"/>
          <w:lang w:val="en-US"/>
        </w:rPr>
        <w:t>ref</w:t>
      </w:r>
      <w:r w:rsidRPr="00686775">
        <w:rPr>
          <w:rFonts w:ascii="Arial" w:hAnsi="Arial" w:cs="Arial"/>
          <w:color w:val="555555"/>
          <w:sz w:val="21"/>
          <w:szCs w:val="21"/>
          <w:lang w:val="en-US"/>
        </w:rPr>
        <w:t> value changes from </w:t>
      </w:r>
      <w:r w:rsidRPr="00686775">
        <w:rPr>
          <w:rStyle w:val="HTML"/>
          <w:rFonts w:eastAsiaTheme="majorEastAsia"/>
          <w:color w:val="000000"/>
          <w:bdr w:val="none" w:sz="0" w:space="0" w:color="auto" w:frame="1"/>
          <w:lang w:val="en-US"/>
        </w:rPr>
        <w:t>const</w:t>
      </w:r>
      <w:r w:rsidRPr="00686775">
        <w:rPr>
          <w:rFonts w:ascii="Arial" w:hAnsi="Arial" w:cs="Arial"/>
          <w:color w:val="555555"/>
          <w:sz w:val="21"/>
          <w:szCs w:val="21"/>
          <w:lang w:val="en-US"/>
        </w:rPr>
        <w:t> to </w:t>
      </w:r>
      <w:r w:rsidRPr="00686775">
        <w:rPr>
          <w:rStyle w:val="HTML"/>
          <w:rFonts w:eastAsiaTheme="majorEastAsia"/>
          <w:color w:val="000000"/>
          <w:bdr w:val="none" w:sz="0" w:space="0" w:color="auto" w:frame="1"/>
          <w:lang w:val="en-US"/>
        </w:rPr>
        <w:t>const,const</w:t>
      </w:r>
      <w:r w:rsidRPr="00686775">
        <w:rPr>
          <w:rFonts w:ascii="Arial" w:hAnsi="Arial" w:cs="Arial"/>
          <w:color w:val="555555"/>
          <w:sz w:val="21"/>
          <w:szCs w:val="21"/>
          <w:lang w:val="en-US"/>
        </w:rPr>
        <w:t> because the key lookup uses two key parts, not one.</w:t>
      </w:r>
    </w:p>
    <w:p w:rsidR="00686775" w:rsidRPr="00686775" w:rsidRDefault="00686775" w:rsidP="006E0B9E">
      <w:pPr>
        <w:pStyle w:val="a3"/>
        <w:numPr>
          <w:ilvl w:val="0"/>
          <w:numId w:val="108"/>
        </w:numPr>
        <w:spacing w:before="0" w:beforeAutospacing="0" w:after="0" w:afterAutospacing="0"/>
        <w:ind w:left="450"/>
        <w:textAlignment w:val="baseline"/>
        <w:rPr>
          <w:rFonts w:ascii="Arial" w:hAnsi="Arial" w:cs="Arial"/>
          <w:color w:val="555555"/>
          <w:sz w:val="21"/>
          <w:szCs w:val="21"/>
          <w:lang w:val="en-US"/>
        </w:rPr>
      </w:pPr>
      <w:r w:rsidRPr="00686775">
        <w:rPr>
          <w:rFonts w:ascii="Arial" w:hAnsi="Arial" w:cs="Arial"/>
          <w:color w:val="555555"/>
          <w:sz w:val="21"/>
          <w:szCs w:val="21"/>
          <w:lang w:val="en-US"/>
        </w:rPr>
        <w:t>The </w:t>
      </w:r>
      <w:r w:rsidRPr="00686775">
        <w:rPr>
          <w:rStyle w:val="HTML"/>
          <w:rFonts w:eastAsiaTheme="majorEastAsia"/>
          <w:color w:val="000000"/>
          <w:bdr w:val="none" w:sz="0" w:space="0" w:color="auto" w:frame="1"/>
          <w:lang w:val="en-US"/>
        </w:rPr>
        <w:t>rows</w:t>
      </w:r>
      <w:r w:rsidRPr="00686775">
        <w:rPr>
          <w:rFonts w:ascii="Arial" w:hAnsi="Arial" w:cs="Arial"/>
          <w:color w:val="555555"/>
          <w:sz w:val="21"/>
          <w:szCs w:val="21"/>
          <w:lang w:val="en-US"/>
        </w:rPr>
        <w:t> count decreases from 5 to 1, indicating that </w:t>
      </w:r>
      <w:r w:rsidRPr="00686775">
        <w:rPr>
          <w:rStyle w:val="HTML"/>
          <w:rFonts w:eastAsiaTheme="majorEastAsia"/>
          <w:color w:val="000000"/>
          <w:bdr w:val="none" w:sz="0" w:space="0" w:color="auto" w:frame="1"/>
          <w:lang w:val="en-US"/>
        </w:rPr>
        <w:t>InnoDB</w:t>
      </w:r>
      <w:r w:rsidRPr="00686775">
        <w:rPr>
          <w:rFonts w:ascii="Arial" w:hAnsi="Arial" w:cs="Arial"/>
          <w:color w:val="555555"/>
          <w:sz w:val="21"/>
          <w:szCs w:val="21"/>
          <w:lang w:val="en-US"/>
        </w:rPr>
        <w:t> should need to examine fewer rows to produce the result.</w:t>
      </w:r>
    </w:p>
    <w:p w:rsidR="00686775" w:rsidRPr="00686775" w:rsidRDefault="00686775" w:rsidP="006E0B9E">
      <w:pPr>
        <w:pStyle w:val="a3"/>
        <w:numPr>
          <w:ilvl w:val="0"/>
          <w:numId w:val="108"/>
        </w:numPr>
        <w:spacing w:before="0" w:beforeAutospacing="0" w:after="0" w:afterAutospacing="0"/>
        <w:ind w:left="450"/>
        <w:textAlignment w:val="baseline"/>
        <w:rPr>
          <w:rFonts w:ascii="Arial" w:hAnsi="Arial" w:cs="Arial"/>
          <w:color w:val="555555"/>
          <w:sz w:val="21"/>
          <w:szCs w:val="21"/>
          <w:lang w:val="en-US"/>
        </w:rPr>
      </w:pPr>
      <w:r w:rsidRPr="00686775">
        <w:rPr>
          <w:rFonts w:ascii="Arial" w:hAnsi="Arial" w:cs="Arial"/>
          <w:color w:val="555555"/>
          <w:sz w:val="21"/>
          <w:szCs w:val="21"/>
          <w:lang w:val="en-US"/>
        </w:rPr>
        <w:t>The </w:t>
      </w:r>
      <w:r w:rsidRPr="00686775">
        <w:rPr>
          <w:rStyle w:val="HTML"/>
          <w:rFonts w:eastAsiaTheme="majorEastAsia"/>
          <w:color w:val="000000"/>
          <w:bdr w:val="none" w:sz="0" w:space="0" w:color="auto" w:frame="1"/>
          <w:lang w:val="en-US"/>
        </w:rPr>
        <w:t>Extra</w:t>
      </w:r>
      <w:r w:rsidRPr="00686775">
        <w:rPr>
          <w:rFonts w:ascii="Arial" w:hAnsi="Arial" w:cs="Arial"/>
          <w:color w:val="555555"/>
          <w:sz w:val="21"/>
          <w:szCs w:val="21"/>
          <w:lang w:val="en-US"/>
        </w:rPr>
        <w:t> value changes from </w:t>
      </w:r>
      <w:r w:rsidRPr="00686775">
        <w:rPr>
          <w:rStyle w:val="HTML"/>
          <w:rFonts w:eastAsiaTheme="majorEastAsia"/>
          <w:color w:val="000000"/>
          <w:bdr w:val="none" w:sz="0" w:space="0" w:color="auto" w:frame="1"/>
          <w:lang w:val="en-US"/>
        </w:rPr>
        <w:t>Using where; Using index</w:t>
      </w:r>
      <w:r w:rsidRPr="00686775">
        <w:rPr>
          <w:rFonts w:ascii="Arial" w:hAnsi="Arial" w:cs="Arial"/>
          <w:color w:val="555555"/>
          <w:sz w:val="21"/>
          <w:szCs w:val="21"/>
          <w:lang w:val="en-US"/>
        </w:rPr>
        <w:t> to </w:t>
      </w:r>
      <w:r w:rsidRPr="00686775">
        <w:rPr>
          <w:rStyle w:val="HTML"/>
          <w:rFonts w:eastAsiaTheme="majorEastAsia"/>
          <w:color w:val="000000"/>
          <w:bdr w:val="none" w:sz="0" w:space="0" w:color="auto" w:frame="1"/>
          <w:lang w:val="en-US"/>
        </w:rPr>
        <w:t>Using index</w:t>
      </w:r>
      <w:r w:rsidRPr="00686775">
        <w:rPr>
          <w:rFonts w:ascii="Arial" w:hAnsi="Arial" w:cs="Arial"/>
          <w:color w:val="555555"/>
          <w:sz w:val="21"/>
          <w:szCs w:val="21"/>
          <w:lang w:val="en-US"/>
        </w:rPr>
        <w:t>. This means that rows can be read using only the index, without consulting columns in the data row.</w:t>
      </w:r>
    </w:p>
    <w:p w:rsidR="00686775" w:rsidRPr="00686775" w:rsidRDefault="00686775" w:rsidP="00686775">
      <w:pPr>
        <w:pStyle w:val="a3"/>
        <w:spacing w:before="0" w:beforeAutospacing="0" w:after="0" w:afterAutospacing="0"/>
        <w:textAlignment w:val="baseline"/>
        <w:rPr>
          <w:rFonts w:ascii="Arial" w:hAnsi="Arial" w:cs="Arial"/>
          <w:color w:val="555555"/>
          <w:sz w:val="21"/>
          <w:szCs w:val="21"/>
          <w:lang w:val="en-US"/>
        </w:rPr>
      </w:pPr>
      <w:r w:rsidRPr="00686775">
        <w:rPr>
          <w:rFonts w:ascii="Arial" w:hAnsi="Arial" w:cs="Arial"/>
          <w:color w:val="555555"/>
          <w:sz w:val="21"/>
          <w:szCs w:val="21"/>
          <w:lang w:val="en-US"/>
        </w:rPr>
        <w:t>Differences in optimizer behavior for use of extended indexes can also be seen with </w:t>
      </w:r>
      <w:hyperlink r:id="rId586" w:tooltip="13.7.7.37 SHOW STATUS Statement" w:history="1">
        <w:r w:rsidRPr="00686775">
          <w:rPr>
            <w:rStyle w:val="HTML"/>
            <w:rFonts w:eastAsiaTheme="majorEastAsia"/>
            <w:color w:val="000000"/>
            <w:u w:val="single"/>
            <w:bdr w:val="none" w:sz="0" w:space="0" w:color="auto" w:frame="1"/>
            <w:lang w:val="en-US"/>
          </w:rPr>
          <w:t>SHOW STATUS</w:t>
        </w:r>
      </w:hyperlink>
      <w:r w:rsidRPr="00686775">
        <w:rPr>
          <w:rFonts w:ascii="Arial" w:hAnsi="Arial" w:cs="Arial"/>
          <w:color w:val="555555"/>
          <w:sz w:val="21"/>
          <w:szCs w:val="21"/>
          <w:lang w:val="en-US"/>
        </w:rPr>
        <w:t>:</w:t>
      </w:r>
    </w:p>
    <w:p w:rsidR="00686775" w:rsidRPr="00686775" w:rsidRDefault="00686775" w:rsidP="00686775">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686775">
        <w:rPr>
          <w:rStyle w:val="token"/>
          <w:rFonts w:ascii="Consolas" w:eastAsiaTheme="majorEastAsia" w:hAnsi="Consolas" w:cs="Consolas"/>
          <w:color w:val="0077AA"/>
          <w:sz w:val="19"/>
          <w:szCs w:val="19"/>
          <w:bdr w:val="none" w:sz="0" w:space="0" w:color="auto" w:frame="1"/>
          <w:lang w:val="en-US"/>
        </w:rPr>
        <w:t>FLUSH</w:t>
      </w:r>
      <w:r w:rsidRPr="00686775">
        <w:rPr>
          <w:rStyle w:val="HTML"/>
          <w:rFonts w:ascii="Consolas" w:eastAsiaTheme="majorEastAsia" w:hAnsi="Consolas" w:cs="Consolas"/>
          <w:color w:val="000000"/>
          <w:sz w:val="19"/>
          <w:szCs w:val="19"/>
          <w:bdr w:val="none" w:sz="0" w:space="0" w:color="auto" w:frame="1"/>
          <w:lang w:val="en-US"/>
        </w:rPr>
        <w:t xml:space="preserve"> </w:t>
      </w:r>
      <w:r w:rsidRPr="00686775">
        <w:rPr>
          <w:rStyle w:val="token"/>
          <w:rFonts w:ascii="Consolas" w:eastAsiaTheme="majorEastAsia" w:hAnsi="Consolas" w:cs="Consolas"/>
          <w:color w:val="0077AA"/>
          <w:sz w:val="19"/>
          <w:szCs w:val="19"/>
          <w:bdr w:val="none" w:sz="0" w:space="0" w:color="auto" w:frame="1"/>
          <w:lang w:val="en-US"/>
        </w:rPr>
        <w:t>TABLE</w:t>
      </w:r>
      <w:r w:rsidRPr="00686775">
        <w:rPr>
          <w:rStyle w:val="HTML"/>
          <w:rFonts w:ascii="Consolas" w:eastAsiaTheme="majorEastAsia" w:hAnsi="Consolas" w:cs="Consolas"/>
          <w:color w:val="000000"/>
          <w:sz w:val="19"/>
          <w:szCs w:val="19"/>
          <w:bdr w:val="none" w:sz="0" w:space="0" w:color="auto" w:frame="1"/>
          <w:lang w:val="en-US"/>
        </w:rPr>
        <w:t xml:space="preserve"> t1</w:t>
      </w:r>
      <w:r w:rsidRPr="00686775">
        <w:rPr>
          <w:rStyle w:val="token"/>
          <w:rFonts w:ascii="Consolas" w:eastAsiaTheme="majorEastAsia" w:hAnsi="Consolas" w:cs="Consolas"/>
          <w:color w:val="999999"/>
          <w:sz w:val="19"/>
          <w:szCs w:val="19"/>
          <w:bdr w:val="none" w:sz="0" w:space="0" w:color="auto" w:frame="1"/>
          <w:lang w:val="en-US"/>
        </w:rPr>
        <w:t>;</w:t>
      </w:r>
    </w:p>
    <w:p w:rsidR="00686775" w:rsidRPr="00686775" w:rsidRDefault="00686775" w:rsidP="00686775">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686775">
        <w:rPr>
          <w:rStyle w:val="token"/>
          <w:rFonts w:ascii="Consolas" w:eastAsiaTheme="majorEastAsia" w:hAnsi="Consolas" w:cs="Consolas"/>
          <w:color w:val="0077AA"/>
          <w:sz w:val="19"/>
          <w:szCs w:val="19"/>
          <w:bdr w:val="none" w:sz="0" w:space="0" w:color="auto" w:frame="1"/>
          <w:lang w:val="en-US"/>
        </w:rPr>
        <w:t>FLUSH</w:t>
      </w:r>
      <w:r w:rsidRPr="00686775">
        <w:rPr>
          <w:rStyle w:val="HTML"/>
          <w:rFonts w:ascii="Consolas" w:eastAsiaTheme="majorEastAsia" w:hAnsi="Consolas" w:cs="Consolas"/>
          <w:color w:val="000000"/>
          <w:sz w:val="19"/>
          <w:szCs w:val="19"/>
          <w:bdr w:val="none" w:sz="0" w:space="0" w:color="auto" w:frame="1"/>
          <w:lang w:val="en-US"/>
        </w:rPr>
        <w:t xml:space="preserve"> </w:t>
      </w:r>
      <w:r w:rsidRPr="00686775">
        <w:rPr>
          <w:rStyle w:val="token"/>
          <w:rFonts w:ascii="Consolas" w:eastAsiaTheme="majorEastAsia" w:hAnsi="Consolas" w:cs="Consolas"/>
          <w:color w:val="0077AA"/>
          <w:sz w:val="19"/>
          <w:szCs w:val="19"/>
          <w:bdr w:val="none" w:sz="0" w:space="0" w:color="auto" w:frame="1"/>
          <w:lang w:val="en-US"/>
        </w:rPr>
        <w:t>STATUS</w:t>
      </w:r>
      <w:r w:rsidRPr="00686775">
        <w:rPr>
          <w:rStyle w:val="token"/>
          <w:rFonts w:ascii="Consolas" w:eastAsiaTheme="majorEastAsia" w:hAnsi="Consolas" w:cs="Consolas"/>
          <w:color w:val="999999"/>
          <w:sz w:val="19"/>
          <w:szCs w:val="19"/>
          <w:bdr w:val="none" w:sz="0" w:space="0" w:color="auto" w:frame="1"/>
          <w:lang w:val="en-US"/>
        </w:rPr>
        <w:t>;</w:t>
      </w:r>
    </w:p>
    <w:p w:rsidR="00686775" w:rsidRPr="00686775" w:rsidRDefault="00686775" w:rsidP="00686775">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686775">
        <w:rPr>
          <w:rStyle w:val="token"/>
          <w:rFonts w:ascii="Consolas" w:eastAsiaTheme="majorEastAsia" w:hAnsi="Consolas" w:cs="Consolas"/>
          <w:color w:val="0077AA"/>
          <w:sz w:val="19"/>
          <w:szCs w:val="19"/>
          <w:bdr w:val="none" w:sz="0" w:space="0" w:color="auto" w:frame="1"/>
          <w:lang w:val="en-US"/>
        </w:rPr>
        <w:t>SELECT</w:t>
      </w:r>
      <w:r w:rsidRPr="00686775">
        <w:rPr>
          <w:rStyle w:val="HTML"/>
          <w:rFonts w:ascii="Consolas" w:eastAsiaTheme="majorEastAsia" w:hAnsi="Consolas" w:cs="Consolas"/>
          <w:color w:val="000000"/>
          <w:sz w:val="19"/>
          <w:szCs w:val="19"/>
          <w:bdr w:val="none" w:sz="0" w:space="0" w:color="auto" w:frame="1"/>
          <w:lang w:val="en-US"/>
        </w:rPr>
        <w:t xml:space="preserve"> </w:t>
      </w:r>
      <w:r w:rsidRPr="00686775">
        <w:rPr>
          <w:rStyle w:val="token"/>
          <w:rFonts w:ascii="Consolas" w:eastAsiaTheme="majorEastAsia" w:hAnsi="Consolas" w:cs="Consolas"/>
          <w:color w:val="DD4A68"/>
          <w:sz w:val="19"/>
          <w:szCs w:val="19"/>
          <w:bdr w:val="none" w:sz="0" w:space="0" w:color="auto" w:frame="1"/>
          <w:lang w:val="en-US"/>
        </w:rPr>
        <w:t>COUNT</w:t>
      </w:r>
      <w:r w:rsidRPr="00686775">
        <w:rPr>
          <w:rStyle w:val="token"/>
          <w:rFonts w:ascii="Consolas" w:eastAsiaTheme="majorEastAsia" w:hAnsi="Consolas" w:cs="Consolas"/>
          <w:color w:val="999999"/>
          <w:sz w:val="19"/>
          <w:szCs w:val="19"/>
          <w:bdr w:val="none" w:sz="0" w:space="0" w:color="auto" w:frame="1"/>
          <w:lang w:val="en-US"/>
        </w:rPr>
        <w:t>(</w:t>
      </w:r>
      <w:r w:rsidRPr="00686775">
        <w:rPr>
          <w:rStyle w:val="token"/>
          <w:rFonts w:ascii="Consolas" w:eastAsiaTheme="majorEastAsia" w:hAnsi="Consolas" w:cs="Consolas"/>
          <w:color w:val="A67F59"/>
          <w:sz w:val="19"/>
          <w:szCs w:val="19"/>
          <w:bdr w:val="none" w:sz="0" w:space="0" w:color="auto" w:frame="1"/>
          <w:lang w:val="en-US"/>
        </w:rPr>
        <w:t>*</w:t>
      </w:r>
      <w:r w:rsidRPr="00686775">
        <w:rPr>
          <w:rStyle w:val="token"/>
          <w:rFonts w:ascii="Consolas" w:eastAsiaTheme="majorEastAsia" w:hAnsi="Consolas" w:cs="Consolas"/>
          <w:color w:val="999999"/>
          <w:sz w:val="19"/>
          <w:szCs w:val="19"/>
          <w:bdr w:val="none" w:sz="0" w:space="0" w:color="auto" w:frame="1"/>
          <w:lang w:val="en-US"/>
        </w:rPr>
        <w:t>)</w:t>
      </w:r>
      <w:r w:rsidRPr="00686775">
        <w:rPr>
          <w:rStyle w:val="HTML"/>
          <w:rFonts w:ascii="Consolas" w:eastAsiaTheme="majorEastAsia" w:hAnsi="Consolas" w:cs="Consolas"/>
          <w:color w:val="000000"/>
          <w:sz w:val="19"/>
          <w:szCs w:val="19"/>
          <w:bdr w:val="none" w:sz="0" w:space="0" w:color="auto" w:frame="1"/>
          <w:lang w:val="en-US"/>
        </w:rPr>
        <w:t xml:space="preserve"> </w:t>
      </w:r>
      <w:r w:rsidRPr="00686775">
        <w:rPr>
          <w:rStyle w:val="token"/>
          <w:rFonts w:ascii="Consolas" w:eastAsiaTheme="majorEastAsia" w:hAnsi="Consolas" w:cs="Consolas"/>
          <w:color w:val="0077AA"/>
          <w:sz w:val="19"/>
          <w:szCs w:val="19"/>
          <w:bdr w:val="none" w:sz="0" w:space="0" w:color="auto" w:frame="1"/>
          <w:lang w:val="en-US"/>
        </w:rPr>
        <w:t>FROM</w:t>
      </w:r>
      <w:r w:rsidRPr="00686775">
        <w:rPr>
          <w:rStyle w:val="HTML"/>
          <w:rFonts w:ascii="Consolas" w:eastAsiaTheme="majorEastAsia" w:hAnsi="Consolas" w:cs="Consolas"/>
          <w:color w:val="000000"/>
          <w:sz w:val="19"/>
          <w:szCs w:val="19"/>
          <w:bdr w:val="none" w:sz="0" w:space="0" w:color="auto" w:frame="1"/>
          <w:lang w:val="en-US"/>
        </w:rPr>
        <w:t xml:space="preserve"> t1 </w:t>
      </w:r>
      <w:r w:rsidRPr="00686775">
        <w:rPr>
          <w:rStyle w:val="token"/>
          <w:rFonts w:ascii="Consolas" w:eastAsiaTheme="majorEastAsia" w:hAnsi="Consolas" w:cs="Consolas"/>
          <w:color w:val="0077AA"/>
          <w:sz w:val="19"/>
          <w:szCs w:val="19"/>
          <w:bdr w:val="none" w:sz="0" w:space="0" w:color="auto" w:frame="1"/>
          <w:lang w:val="en-US"/>
        </w:rPr>
        <w:t>WHERE</w:t>
      </w:r>
      <w:r w:rsidRPr="00686775">
        <w:rPr>
          <w:rStyle w:val="HTML"/>
          <w:rFonts w:ascii="Consolas" w:eastAsiaTheme="majorEastAsia" w:hAnsi="Consolas" w:cs="Consolas"/>
          <w:color w:val="000000"/>
          <w:sz w:val="19"/>
          <w:szCs w:val="19"/>
          <w:bdr w:val="none" w:sz="0" w:space="0" w:color="auto" w:frame="1"/>
          <w:lang w:val="en-US"/>
        </w:rPr>
        <w:t xml:space="preserve"> i1 </w:t>
      </w:r>
      <w:r w:rsidRPr="00686775">
        <w:rPr>
          <w:rStyle w:val="token"/>
          <w:rFonts w:ascii="Consolas" w:eastAsiaTheme="majorEastAsia" w:hAnsi="Consolas" w:cs="Consolas"/>
          <w:color w:val="A67F59"/>
          <w:sz w:val="19"/>
          <w:szCs w:val="19"/>
          <w:bdr w:val="none" w:sz="0" w:space="0" w:color="auto" w:frame="1"/>
          <w:lang w:val="en-US"/>
        </w:rPr>
        <w:t>=</w:t>
      </w:r>
      <w:r w:rsidRPr="00686775">
        <w:rPr>
          <w:rStyle w:val="HTML"/>
          <w:rFonts w:ascii="Consolas" w:eastAsiaTheme="majorEastAsia" w:hAnsi="Consolas" w:cs="Consolas"/>
          <w:color w:val="000000"/>
          <w:sz w:val="19"/>
          <w:szCs w:val="19"/>
          <w:bdr w:val="none" w:sz="0" w:space="0" w:color="auto" w:frame="1"/>
          <w:lang w:val="en-US"/>
        </w:rPr>
        <w:t xml:space="preserve"> </w:t>
      </w:r>
      <w:r w:rsidRPr="00686775">
        <w:rPr>
          <w:rStyle w:val="token"/>
          <w:rFonts w:ascii="Consolas" w:eastAsiaTheme="majorEastAsia" w:hAnsi="Consolas" w:cs="Consolas"/>
          <w:color w:val="990055"/>
          <w:sz w:val="19"/>
          <w:szCs w:val="19"/>
          <w:bdr w:val="none" w:sz="0" w:space="0" w:color="auto" w:frame="1"/>
          <w:lang w:val="en-US"/>
        </w:rPr>
        <w:t>3</w:t>
      </w:r>
      <w:r w:rsidRPr="00686775">
        <w:rPr>
          <w:rStyle w:val="HTML"/>
          <w:rFonts w:ascii="Consolas" w:eastAsiaTheme="majorEastAsia" w:hAnsi="Consolas" w:cs="Consolas"/>
          <w:color w:val="000000"/>
          <w:sz w:val="19"/>
          <w:szCs w:val="19"/>
          <w:bdr w:val="none" w:sz="0" w:space="0" w:color="auto" w:frame="1"/>
          <w:lang w:val="en-US"/>
        </w:rPr>
        <w:t xml:space="preserve"> </w:t>
      </w:r>
      <w:r w:rsidRPr="00686775">
        <w:rPr>
          <w:rStyle w:val="token"/>
          <w:rFonts w:ascii="Consolas" w:eastAsiaTheme="majorEastAsia" w:hAnsi="Consolas" w:cs="Consolas"/>
          <w:color w:val="A67F59"/>
          <w:sz w:val="19"/>
          <w:szCs w:val="19"/>
          <w:bdr w:val="none" w:sz="0" w:space="0" w:color="auto" w:frame="1"/>
          <w:lang w:val="en-US"/>
        </w:rPr>
        <w:t>AND</w:t>
      </w:r>
      <w:r w:rsidRPr="00686775">
        <w:rPr>
          <w:rStyle w:val="HTML"/>
          <w:rFonts w:ascii="Consolas" w:eastAsiaTheme="majorEastAsia" w:hAnsi="Consolas" w:cs="Consolas"/>
          <w:color w:val="000000"/>
          <w:sz w:val="19"/>
          <w:szCs w:val="19"/>
          <w:bdr w:val="none" w:sz="0" w:space="0" w:color="auto" w:frame="1"/>
          <w:lang w:val="en-US"/>
        </w:rPr>
        <w:t xml:space="preserve"> d </w:t>
      </w:r>
      <w:r w:rsidRPr="00686775">
        <w:rPr>
          <w:rStyle w:val="token"/>
          <w:rFonts w:ascii="Consolas" w:eastAsiaTheme="majorEastAsia" w:hAnsi="Consolas" w:cs="Consolas"/>
          <w:color w:val="A67F59"/>
          <w:sz w:val="19"/>
          <w:szCs w:val="19"/>
          <w:bdr w:val="none" w:sz="0" w:space="0" w:color="auto" w:frame="1"/>
          <w:lang w:val="en-US"/>
        </w:rPr>
        <w:t>=</w:t>
      </w:r>
      <w:r w:rsidRPr="00686775">
        <w:rPr>
          <w:rStyle w:val="HTML"/>
          <w:rFonts w:ascii="Consolas" w:eastAsiaTheme="majorEastAsia" w:hAnsi="Consolas" w:cs="Consolas"/>
          <w:color w:val="000000"/>
          <w:sz w:val="19"/>
          <w:szCs w:val="19"/>
          <w:bdr w:val="none" w:sz="0" w:space="0" w:color="auto" w:frame="1"/>
          <w:lang w:val="en-US"/>
        </w:rPr>
        <w:t xml:space="preserve"> </w:t>
      </w:r>
      <w:r w:rsidRPr="00686775">
        <w:rPr>
          <w:rStyle w:val="token"/>
          <w:rFonts w:ascii="Consolas" w:eastAsiaTheme="majorEastAsia" w:hAnsi="Consolas" w:cs="Consolas"/>
          <w:color w:val="669900"/>
          <w:sz w:val="19"/>
          <w:szCs w:val="19"/>
          <w:bdr w:val="none" w:sz="0" w:space="0" w:color="auto" w:frame="1"/>
          <w:lang w:val="en-US"/>
        </w:rPr>
        <w:t>'2000-01-01'</w:t>
      </w:r>
      <w:r w:rsidRPr="00686775">
        <w:rPr>
          <w:rStyle w:val="token"/>
          <w:rFonts w:ascii="Consolas" w:eastAsiaTheme="majorEastAsia" w:hAnsi="Consolas" w:cs="Consolas"/>
          <w:color w:val="999999"/>
          <w:sz w:val="19"/>
          <w:szCs w:val="19"/>
          <w:bdr w:val="none" w:sz="0" w:space="0" w:color="auto" w:frame="1"/>
          <w:lang w:val="en-US"/>
        </w:rPr>
        <w:t>;</w:t>
      </w:r>
    </w:p>
    <w:p w:rsidR="00686775" w:rsidRPr="00686775" w:rsidRDefault="00686775" w:rsidP="00686775">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Fonts w:ascii="Consolas" w:hAnsi="Consolas" w:cs="Consolas"/>
          <w:color w:val="000000"/>
          <w:sz w:val="19"/>
          <w:szCs w:val="19"/>
          <w:lang w:val="en-US"/>
        </w:rPr>
      </w:pPr>
      <w:r w:rsidRPr="00686775">
        <w:rPr>
          <w:rStyle w:val="token"/>
          <w:rFonts w:ascii="Consolas" w:eastAsiaTheme="majorEastAsia" w:hAnsi="Consolas" w:cs="Consolas"/>
          <w:color w:val="0077AA"/>
          <w:sz w:val="19"/>
          <w:szCs w:val="19"/>
          <w:bdr w:val="none" w:sz="0" w:space="0" w:color="auto" w:frame="1"/>
          <w:lang w:val="en-US"/>
        </w:rPr>
        <w:t>SHOW</w:t>
      </w:r>
      <w:r w:rsidRPr="00686775">
        <w:rPr>
          <w:rStyle w:val="HTML"/>
          <w:rFonts w:ascii="Consolas" w:eastAsiaTheme="majorEastAsia" w:hAnsi="Consolas" w:cs="Consolas"/>
          <w:color w:val="000000"/>
          <w:sz w:val="19"/>
          <w:szCs w:val="19"/>
          <w:bdr w:val="none" w:sz="0" w:space="0" w:color="auto" w:frame="1"/>
          <w:lang w:val="en-US"/>
        </w:rPr>
        <w:t xml:space="preserve"> </w:t>
      </w:r>
      <w:r w:rsidRPr="00686775">
        <w:rPr>
          <w:rStyle w:val="token"/>
          <w:rFonts w:ascii="Consolas" w:eastAsiaTheme="majorEastAsia" w:hAnsi="Consolas" w:cs="Consolas"/>
          <w:color w:val="0077AA"/>
          <w:sz w:val="19"/>
          <w:szCs w:val="19"/>
          <w:bdr w:val="none" w:sz="0" w:space="0" w:color="auto" w:frame="1"/>
          <w:lang w:val="en-US"/>
        </w:rPr>
        <w:t>STATUS</w:t>
      </w:r>
      <w:r w:rsidRPr="00686775">
        <w:rPr>
          <w:rStyle w:val="HTML"/>
          <w:rFonts w:ascii="Consolas" w:eastAsiaTheme="majorEastAsia" w:hAnsi="Consolas" w:cs="Consolas"/>
          <w:color w:val="000000"/>
          <w:sz w:val="19"/>
          <w:szCs w:val="19"/>
          <w:bdr w:val="none" w:sz="0" w:space="0" w:color="auto" w:frame="1"/>
          <w:lang w:val="en-US"/>
        </w:rPr>
        <w:t xml:space="preserve"> </w:t>
      </w:r>
      <w:r w:rsidRPr="00686775">
        <w:rPr>
          <w:rStyle w:val="token"/>
          <w:rFonts w:ascii="Consolas" w:eastAsiaTheme="majorEastAsia" w:hAnsi="Consolas" w:cs="Consolas"/>
          <w:color w:val="A67F59"/>
          <w:sz w:val="19"/>
          <w:szCs w:val="19"/>
          <w:bdr w:val="none" w:sz="0" w:space="0" w:color="auto" w:frame="1"/>
          <w:lang w:val="en-US"/>
        </w:rPr>
        <w:t>LIKE</w:t>
      </w:r>
      <w:r w:rsidRPr="00686775">
        <w:rPr>
          <w:rStyle w:val="HTML"/>
          <w:rFonts w:ascii="Consolas" w:eastAsiaTheme="majorEastAsia" w:hAnsi="Consolas" w:cs="Consolas"/>
          <w:color w:val="000000"/>
          <w:sz w:val="19"/>
          <w:szCs w:val="19"/>
          <w:bdr w:val="none" w:sz="0" w:space="0" w:color="auto" w:frame="1"/>
          <w:lang w:val="en-US"/>
        </w:rPr>
        <w:t xml:space="preserve"> </w:t>
      </w:r>
      <w:r w:rsidRPr="00686775">
        <w:rPr>
          <w:rStyle w:val="token"/>
          <w:rFonts w:ascii="Consolas" w:eastAsiaTheme="majorEastAsia" w:hAnsi="Consolas" w:cs="Consolas"/>
          <w:color w:val="669900"/>
          <w:sz w:val="19"/>
          <w:szCs w:val="19"/>
          <w:bdr w:val="none" w:sz="0" w:space="0" w:color="auto" w:frame="1"/>
          <w:lang w:val="en-US"/>
        </w:rPr>
        <w:t>'handler_read%'</w:t>
      </w:r>
    </w:p>
    <w:p w:rsidR="00686775" w:rsidRPr="00686775" w:rsidRDefault="00686775" w:rsidP="00686775">
      <w:pPr>
        <w:pStyle w:val="a3"/>
        <w:spacing w:before="0" w:beforeAutospacing="0" w:after="0" w:afterAutospacing="0"/>
        <w:textAlignment w:val="baseline"/>
        <w:rPr>
          <w:rFonts w:ascii="Arial" w:hAnsi="Arial" w:cs="Arial"/>
          <w:color w:val="555555"/>
          <w:sz w:val="21"/>
          <w:szCs w:val="21"/>
          <w:lang w:val="en-US"/>
        </w:rPr>
      </w:pPr>
      <w:r w:rsidRPr="00686775">
        <w:rPr>
          <w:rFonts w:ascii="Arial" w:hAnsi="Arial" w:cs="Arial"/>
          <w:color w:val="555555"/>
          <w:sz w:val="21"/>
          <w:szCs w:val="21"/>
          <w:lang w:val="en-US"/>
        </w:rPr>
        <w:t>The preceding statements include </w:t>
      </w:r>
      <w:hyperlink r:id="rId587" w:anchor="flush-tables" w:history="1">
        <w:r w:rsidRPr="00686775">
          <w:rPr>
            <w:rStyle w:val="HTML"/>
            <w:rFonts w:eastAsiaTheme="majorEastAsia"/>
            <w:color w:val="000000"/>
            <w:u w:val="single"/>
            <w:bdr w:val="none" w:sz="0" w:space="0" w:color="auto" w:frame="1"/>
            <w:lang w:val="en-US"/>
          </w:rPr>
          <w:t>FLUSH TABLES</w:t>
        </w:r>
      </w:hyperlink>
      <w:r w:rsidRPr="00686775">
        <w:rPr>
          <w:rFonts w:ascii="Arial" w:hAnsi="Arial" w:cs="Arial"/>
          <w:color w:val="555555"/>
          <w:sz w:val="21"/>
          <w:szCs w:val="21"/>
          <w:lang w:val="en-US"/>
        </w:rPr>
        <w:t> and </w:t>
      </w:r>
      <w:hyperlink r:id="rId588" w:anchor="flush-status" w:history="1">
        <w:r w:rsidRPr="00686775">
          <w:rPr>
            <w:rStyle w:val="HTML"/>
            <w:rFonts w:eastAsiaTheme="majorEastAsia"/>
            <w:color w:val="000000"/>
            <w:u w:val="single"/>
            <w:bdr w:val="none" w:sz="0" w:space="0" w:color="auto" w:frame="1"/>
            <w:lang w:val="en-US"/>
          </w:rPr>
          <w:t>FLUSH STATUS</w:t>
        </w:r>
      </w:hyperlink>
      <w:r w:rsidRPr="00686775">
        <w:rPr>
          <w:rFonts w:ascii="Arial" w:hAnsi="Arial" w:cs="Arial"/>
          <w:color w:val="555555"/>
          <w:sz w:val="21"/>
          <w:szCs w:val="21"/>
          <w:lang w:val="en-US"/>
        </w:rPr>
        <w:t> to flush the table cache and clear the status counters.</w:t>
      </w:r>
    </w:p>
    <w:p w:rsidR="00686775" w:rsidRPr="00686775" w:rsidRDefault="00686775" w:rsidP="00686775">
      <w:pPr>
        <w:pStyle w:val="a3"/>
        <w:spacing w:before="0" w:beforeAutospacing="0" w:after="0" w:afterAutospacing="0"/>
        <w:textAlignment w:val="baseline"/>
        <w:rPr>
          <w:rFonts w:ascii="Arial" w:hAnsi="Arial" w:cs="Arial"/>
          <w:color w:val="555555"/>
          <w:sz w:val="21"/>
          <w:szCs w:val="21"/>
          <w:lang w:val="en-US"/>
        </w:rPr>
      </w:pPr>
      <w:r w:rsidRPr="00686775">
        <w:rPr>
          <w:rFonts w:ascii="Arial" w:hAnsi="Arial" w:cs="Arial"/>
          <w:color w:val="555555"/>
          <w:sz w:val="21"/>
          <w:szCs w:val="21"/>
          <w:lang w:val="en-US"/>
        </w:rPr>
        <w:t>Without index extensions, </w:t>
      </w:r>
      <w:hyperlink r:id="rId589" w:tooltip="13.7.7.37 SHOW STATUS Statement" w:history="1">
        <w:r w:rsidRPr="00686775">
          <w:rPr>
            <w:rStyle w:val="HTML"/>
            <w:rFonts w:eastAsiaTheme="majorEastAsia"/>
            <w:color w:val="000000"/>
            <w:u w:val="single"/>
            <w:bdr w:val="none" w:sz="0" w:space="0" w:color="auto" w:frame="1"/>
            <w:lang w:val="en-US"/>
          </w:rPr>
          <w:t>SHOW STATUS</w:t>
        </w:r>
      </w:hyperlink>
      <w:r w:rsidRPr="00686775">
        <w:rPr>
          <w:rFonts w:ascii="Arial" w:hAnsi="Arial" w:cs="Arial"/>
          <w:color w:val="555555"/>
          <w:sz w:val="21"/>
          <w:szCs w:val="21"/>
          <w:lang w:val="en-US"/>
        </w:rPr>
        <w:t> produces this result:</w:t>
      </w:r>
    </w:p>
    <w:p w:rsidR="00686775" w:rsidRPr="00B56307" w:rsidRDefault="00686775" w:rsidP="00B56307">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6"/>
          <w:szCs w:val="16"/>
          <w:bdr w:val="none" w:sz="0" w:space="0" w:color="auto" w:frame="1"/>
          <w:lang w:val="en-US"/>
        </w:rPr>
      </w:pPr>
      <w:r w:rsidRPr="00B56307">
        <w:rPr>
          <w:rStyle w:val="HTML"/>
          <w:rFonts w:ascii="Consolas" w:eastAsiaTheme="majorEastAsia" w:hAnsi="Consolas" w:cs="Consolas"/>
          <w:color w:val="000000"/>
          <w:sz w:val="16"/>
          <w:szCs w:val="16"/>
          <w:bdr w:val="none" w:sz="0" w:space="0" w:color="auto" w:frame="1"/>
          <w:lang w:val="en-US"/>
        </w:rPr>
        <w:t>+-----------------------+-------+</w:t>
      </w:r>
    </w:p>
    <w:p w:rsidR="00686775" w:rsidRPr="00B56307" w:rsidRDefault="00686775" w:rsidP="00B56307">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6"/>
          <w:szCs w:val="16"/>
          <w:bdr w:val="none" w:sz="0" w:space="0" w:color="auto" w:frame="1"/>
          <w:lang w:val="en-US"/>
        </w:rPr>
      </w:pPr>
      <w:r w:rsidRPr="00B56307">
        <w:rPr>
          <w:rStyle w:val="HTML"/>
          <w:rFonts w:ascii="Consolas" w:eastAsiaTheme="majorEastAsia" w:hAnsi="Consolas" w:cs="Consolas"/>
          <w:color w:val="000000"/>
          <w:sz w:val="16"/>
          <w:szCs w:val="16"/>
          <w:bdr w:val="none" w:sz="0" w:space="0" w:color="auto" w:frame="1"/>
          <w:lang w:val="en-US"/>
        </w:rPr>
        <w:t>| Variable_name         | Value |</w:t>
      </w:r>
    </w:p>
    <w:p w:rsidR="00686775" w:rsidRPr="00B56307" w:rsidRDefault="00686775" w:rsidP="00B56307">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6"/>
          <w:szCs w:val="16"/>
          <w:bdr w:val="none" w:sz="0" w:space="0" w:color="auto" w:frame="1"/>
          <w:lang w:val="en-US"/>
        </w:rPr>
      </w:pPr>
      <w:r w:rsidRPr="00B56307">
        <w:rPr>
          <w:rStyle w:val="HTML"/>
          <w:rFonts w:ascii="Consolas" w:eastAsiaTheme="majorEastAsia" w:hAnsi="Consolas" w:cs="Consolas"/>
          <w:color w:val="000000"/>
          <w:sz w:val="16"/>
          <w:szCs w:val="16"/>
          <w:bdr w:val="none" w:sz="0" w:space="0" w:color="auto" w:frame="1"/>
          <w:lang w:val="en-US"/>
        </w:rPr>
        <w:t>+-----------------------+-------+</w:t>
      </w:r>
    </w:p>
    <w:p w:rsidR="00686775" w:rsidRPr="00B56307" w:rsidRDefault="00686775" w:rsidP="00B56307">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6"/>
          <w:szCs w:val="16"/>
          <w:bdr w:val="none" w:sz="0" w:space="0" w:color="auto" w:frame="1"/>
          <w:lang w:val="en-US"/>
        </w:rPr>
      </w:pPr>
      <w:r w:rsidRPr="00B56307">
        <w:rPr>
          <w:rStyle w:val="HTML"/>
          <w:rFonts w:ascii="Consolas" w:eastAsiaTheme="majorEastAsia" w:hAnsi="Consolas" w:cs="Consolas"/>
          <w:color w:val="000000"/>
          <w:sz w:val="16"/>
          <w:szCs w:val="16"/>
          <w:bdr w:val="none" w:sz="0" w:space="0" w:color="auto" w:frame="1"/>
          <w:lang w:val="en-US"/>
        </w:rPr>
        <w:t>| Handler_read_first    | 0     |</w:t>
      </w:r>
    </w:p>
    <w:p w:rsidR="00686775" w:rsidRPr="00B56307" w:rsidRDefault="00686775" w:rsidP="00B56307">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6"/>
          <w:szCs w:val="16"/>
          <w:bdr w:val="none" w:sz="0" w:space="0" w:color="auto" w:frame="1"/>
          <w:lang w:val="en-US"/>
        </w:rPr>
      </w:pPr>
      <w:r w:rsidRPr="00B56307">
        <w:rPr>
          <w:rStyle w:val="HTML"/>
          <w:rFonts w:ascii="Consolas" w:eastAsiaTheme="majorEastAsia" w:hAnsi="Consolas" w:cs="Consolas"/>
          <w:color w:val="000000"/>
          <w:sz w:val="16"/>
          <w:szCs w:val="16"/>
          <w:bdr w:val="none" w:sz="0" w:space="0" w:color="auto" w:frame="1"/>
          <w:lang w:val="en-US"/>
        </w:rPr>
        <w:t>| Handler_read_key      | 1     |</w:t>
      </w:r>
    </w:p>
    <w:p w:rsidR="00686775" w:rsidRPr="00B56307" w:rsidRDefault="00686775" w:rsidP="00B56307">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6"/>
          <w:szCs w:val="16"/>
          <w:bdr w:val="none" w:sz="0" w:space="0" w:color="auto" w:frame="1"/>
          <w:lang w:val="en-US"/>
        </w:rPr>
      </w:pPr>
      <w:r w:rsidRPr="00B56307">
        <w:rPr>
          <w:rStyle w:val="HTML"/>
          <w:rFonts w:ascii="Consolas" w:eastAsiaTheme="majorEastAsia" w:hAnsi="Consolas" w:cs="Consolas"/>
          <w:color w:val="000000"/>
          <w:sz w:val="16"/>
          <w:szCs w:val="16"/>
          <w:bdr w:val="none" w:sz="0" w:space="0" w:color="auto" w:frame="1"/>
          <w:lang w:val="en-US"/>
        </w:rPr>
        <w:t>| Handler_read_last     | 0     |</w:t>
      </w:r>
    </w:p>
    <w:p w:rsidR="00686775" w:rsidRPr="00B56307" w:rsidRDefault="00686775" w:rsidP="00B56307">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6"/>
          <w:szCs w:val="16"/>
          <w:bdr w:val="none" w:sz="0" w:space="0" w:color="auto" w:frame="1"/>
          <w:lang w:val="en-US"/>
        </w:rPr>
      </w:pPr>
      <w:r w:rsidRPr="00B56307">
        <w:rPr>
          <w:rStyle w:val="HTML"/>
          <w:rFonts w:ascii="Consolas" w:eastAsiaTheme="majorEastAsia" w:hAnsi="Consolas" w:cs="Consolas"/>
          <w:color w:val="000000"/>
          <w:sz w:val="16"/>
          <w:szCs w:val="16"/>
          <w:bdr w:val="none" w:sz="0" w:space="0" w:color="auto" w:frame="1"/>
          <w:lang w:val="en-US"/>
        </w:rPr>
        <w:t>| Handler_read_next     | 5     |</w:t>
      </w:r>
    </w:p>
    <w:p w:rsidR="00686775" w:rsidRPr="00B56307" w:rsidRDefault="00686775" w:rsidP="00B56307">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6"/>
          <w:szCs w:val="16"/>
          <w:bdr w:val="none" w:sz="0" w:space="0" w:color="auto" w:frame="1"/>
          <w:lang w:val="en-US"/>
        </w:rPr>
      </w:pPr>
      <w:r w:rsidRPr="00B56307">
        <w:rPr>
          <w:rStyle w:val="HTML"/>
          <w:rFonts w:ascii="Consolas" w:eastAsiaTheme="majorEastAsia" w:hAnsi="Consolas" w:cs="Consolas"/>
          <w:color w:val="000000"/>
          <w:sz w:val="16"/>
          <w:szCs w:val="16"/>
          <w:bdr w:val="none" w:sz="0" w:space="0" w:color="auto" w:frame="1"/>
          <w:lang w:val="en-US"/>
        </w:rPr>
        <w:t>| Handler_read_prev     | 0     |</w:t>
      </w:r>
    </w:p>
    <w:p w:rsidR="00686775" w:rsidRPr="00B56307" w:rsidRDefault="00686775" w:rsidP="00B56307">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6"/>
          <w:szCs w:val="16"/>
          <w:bdr w:val="none" w:sz="0" w:space="0" w:color="auto" w:frame="1"/>
          <w:lang w:val="en-US"/>
        </w:rPr>
      </w:pPr>
      <w:r w:rsidRPr="00B56307">
        <w:rPr>
          <w:rStyle w:val="HTML"/>
          <w:rFonts w:ascii="Consolas" w:eastAsiaTheme="majorEastAsia" w:hAnsi="Consolas" w:cs="Consolas"/>
          <w:color w:val="000000"/>
          <w:sz w:val="16"/>
          <w:szCs w:val="16"/>
          <w:bdr w:val="none" w:sz="0" w:space="0" w:color="auto" w:frame="1"/>
          <w:lang w:val="en-US"/>
        </w:rPr>
        <w:t>| Handler_read_rnd      | 0     |</w:t>
      </w:r>
    </w:p>
    <w:p w:rsidR="00686775" w:rsidRPr="00B56307" w:rsidRDefault="00686775" w:rsidP="00B56307">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6"/>
          <w:szCs w:val="16"/>
          <w:bdr w:val="none" w:sz="0" w:space="0" w:color="auto" w:frame="1"/>
          <w:lang w:val="en-US"/>
        </w:rPr>
      </w:pPr>
      <w:r w:rsidRPr="00B56307">
        <w:rPr>
          <w:rStyle w:val="HTML"/>
          <w:rFonts w:ascii="Consolas" w:eastAsiaTheme="majorEastAsia" w:hAnsi="Consolas" w:cs="Consolas"/>
          <w:color w:val="000000"/>
          <w:sz w:val="16"/>
          <w:szCs w:val="16"/>
          <w:bdr w:val="none" w:sz="0" w:space="0" w:color="auto" w:frame="1"/>
          <w:lang w:val="en-US"/>
        </w:rPr>
        <w:t>| Handler_read_rnd_next | 0     |</w:t>
      </w:r>
    </w:p>
    <w:p w:rsidR="00686775" w:rsidRPr="00B56307" w:rsidRDefault="00686775" w:rsidP="00B56307">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Fonts w:ascii="Consolas" w:hAnsi="Consolas" w:cs="Consolas"/>
          <w:color w:val="000000"/>
          <w:sz w:val="16"/>
          <w:szCs w:val="16"/>
          <w:lang w:val="en-US"/>
        </w:rPr>
      </w:pPr>
      <w:r w:rsidRPr="00B56307">
        <w:rPr>
          <w:rStyle w:val="HTML"/>
          <w:rFonts w:ascii="Consolas" w:eastAsiaTheme="majorEastAsia" w:hAnsi="Consolas" w:cs="Consolas"/>
          <w:color w:val="000000"/>
          <w:sz w:val="16"/>
          <w:szCs w:val="16"/>
          <w:bdr w:val="none" w:sz="0" w:space="0" w:color="auto" w:frame="1"/>
          <w:lang w:val="en-US"/>
        </w:rPr>
        <w:t>+-----------------------+-------+</w:t>
      </w:r>
    </w:p>
    <w:p w:rsidR="00686775" w:rsidRPr="00686775" w:rsidRDefault="00686775" w:rsidP="00686775">
      <w:pPr>
        <w:pStyle w:val="a3"/>
        <w:spacing w:before="0" w:beforeAutospacing="0" w:after="0" w:afterAutospacing="0"/>
        <w:textAlignment w:val="baseline"/>
        <w:rPr>
          <w:rFonts w:ascii="Arial" w:hAnsi="Arial" w:cs="Arial"/>
          <w:color w:val="555555"/>
          <w:sz w:val="21"/>
          <w:szCs w:val="21"/>
          <w:lang w:val="en-US"/>
        </w:rPr>
      </w:pPr>
      <w:r w:rsidRPr="00686775">
        <w:rPr>
          <w:rFonts w:ascii="Arial" w:hAnsi="Arial" w:cs="Arial"/>
          <w:color w:val="555555"/>
          <w:sz w:val="21"/>
          <w:szCs w:val="21"/>
          <w:lang w:val="en-US"/>
        </w:rPr>
        <w:t>With index extensions, </w:t>
      </w:r>
      <w:hyperlink r:id="rId590" w:tooltip="13.7.7.37 SHOW STATUS Statement" w:history="1">
        <w:r w:rsidRPr="00686775">
          <w:rPr>
            <w:rStyle w:val="HTML"/>
            <w:rFonts w:eastAsiaTheme="majorEastAsia"/>
            <w:color w:val="000000"/>
            <w:u w:val="single"/>
            <w:bdr w:val="none" w:sz="0" w:space="0" w:color="auto" w:frame="1"/>
            <w:lang w:val="en-US"/>
          </w:rPr>
          <w:t>SHOW STATUS</w:t>
        </w:r>
      </w:hyperlink>
      <w:r w:rsidRPr="00686775">
        <w:rPr>
          <w:rFonts w:ascii="Arial" w:hAnsi="Arial" w:cs="Arial"/>
          <w:color w:val="555555"/>
          <w:sz w:val="21"/>
          <w:szCs w:val="21"/>
          <w:lang w:val="en-US"/>
        </w:rPr>
        <w:t> produces this result. The </w:t>
      </w:r>
      <w:hyperlink r:id="rId591" w:anchor="statvar_Handler_read_next" w:history="1">
        <w:r w:rsidRPr="00686775">
          <w:rPr>
            <w:rStyle w:val="HTML"/>
            <w:rFonts w:eastAsiaTheme="majorEastAsia"/>
            <w:color w:val="000000"/>
            <w:u w:val="single"/>
            <w:bdr w:val="none" w:sz="0" w:space="0" w:color="auto" w:frame="1"/>
            <w:lang w:val="en-US"/>
          </w:rPr>
          <w:t>Handler_read_next</w:t>
        </w:r>
      </w:hyperlink>
      <w:r w:rsidRPr="00686775">
        <w:rPr>
          <w:rFonts w:ascii="Arial" w:hAnsi="Arial" w:cs="Arial"/>
          <w:color w:val="555555"/>
          <w:sz w:val="21"/>
          <w:szCs w:val="21"/>
          <w:lang w:val="en-US"/>
        </w:rPr>
        <w:t> value decreases from 5 to 1, indicating more efficient use of the index:</w:t>
      </w:r>
    </w:p>
    <w:p w:rsidR="00686775" w:rsidRPr="00B56307" w:rsidRDefault="00686775" w:rsidP="00B56307">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6"/>
          <w:szCs w:val="16"/>
          <w:bdr w:val="none" w:sz="0" w:space="0" w:color="auto" w:frame="1"/>
          <w:lang w:val="en-US"/>
        </w:rPr>
      </w:pPr>
      <w:r w:rsidRPr="00B56307">
        <w:rPr>
          <w:rStyle w:val="HTML"/>
          <w:rFonts w:ascii="Consolas" w:eastAsiaTheme="majorEastAsia" w:hAnsi="Consolas" w:cs="Consolas"/>
          <w:color w:val="000000"/>
          <w:sz w:val="16"/>
          <w:szCs w:val="16"/>
          <w:bdr w:val="none" w:sz="0" w:space="0" w:color="auto" w:frame="1"/>
          <w:lang w:val="en-US"/>
        </w:rPr>
        <w:t>+-----------------------+-------+</w:t>
      </w:r>
    </w:p>
    <w:p w:rsidR="00686775" w:rsidRPr="00B56307" w:rsidRDefault="00686775" w:rsidP="00B56307">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6"/>
          <w:szCs w:val="16"/>
          <w:bdr w:val="none" w:sz="0" w:space="0" w:color="auto" w:frame="1"/>
          <w:lang w:val="en-US"/>
        </w:rPr>
      </w:pPr>
      <w:r w:rsidRPr="00B56307">
        <w:rPr>
          <w:rStyle w:val="HTML"/>
          <w:rFonts w:ascii="Consolas" w:eastAsiaTheme="majorEastAsia" w:hAnsi="Consolas" w:cs="Consolas"/>
          <w:color w:val="000000"/>
          <w:sz w:val="16"/>
          <w:szCs w:val="16"/>
          <w:bdr w:val="none" w:sz="0" w:space="0" w:color="auto" w:frame="1"/>
          <w:lang w:val="en-US"/>
        </w:rPr>
        <w:t>| Variable_name         | Value |</w:t>
      </w:r>
    </w:p>
    <w:p w:rsidR="00686775" w:rsidRPr="00B56307" w:rsidRDefault="00686775" w:rsidP="00B56307">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6"/>
          <w:szCs w:val="16"/>
          <w:bdr w:val="none" w:sz="0" w:space="0" w:color="auto" w:frame="1"/>
          <w:lang w:val="en-US"/>
        </w:rPr>
      </w:pPr>
      <w:r w:rsidRPr="00B56307">
        <w:rPr>
          <w:rStyle w:val="HTML"/>
          <w:rFonts w:ascii="Consolas" w:eastAsiaTheme="majorEastAsia" w:hAnsi="Consolas" w:cs="Consolas"/>
          <w:color w:val="000000"/>
          <w:sz w:val="16"/>
          <w:szCs w:val="16"/>
          <w:bdr w:val="none" w:sz="0" w:space="0" w:color="auto" w:frame="1"/>
          <w:lang w:val="en-US"/>
        </w:rPr>
        <w:t>+-----------------------+-------+</w:t>
      </w:r>
    </w:p>
    <w:p w:rsidR="00686775" w:rsidRPr="00B56307" w:rsidRDefault="00686775" w:rsidP="00B56307">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6"/>
          <w:szCs w:val="16"/>
          <w:bdr w:val="none" w:sz="0" w:space="0" w:color="auto" w:frame="1"/>
          <w:lang w:val="en-US"/>
        </w:rPr>
      </w:pPr>
      <w:r w:rsidRPr="00B56307">
        <w:rPr>
          <w:rStyle w:val="HTML"/>
          <w:rFonts w:ascii="Consolas" w:eastAsiaTheme="majorEastAsia" w:hAnsi="Consolas" w:cs="Consolas"/>
          <w:color w:val="000000"/>
          <w:sz w:val="16"/>
          <w:szCs w:val="16"/>
          <w:bdr w:val="none" w:sz="0" w:space="0" w:color="auto" w:frame="1"/>
          <w:lang w:val="en-US"/>
        </w:rPr>
        <w:t>| Handler_read_first    | 0     |</w:t>
      </w:r>
    </w:p>
    <w:p w:rsidR="00686775" w:rsidRPr="00B56307" w:rsidRDefault="00686775" w:rsidP="00B56307">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6"/>
          <w:szCs w:val="16"/>
          <w:bdr w:val="none" w:sz="0" w:space="0" w:color="auto" w:frame="1"/>
          <w:lang w:val="en-US"/>
        </w:rPr>
      </w:pPr>
      <w:r w:rsidRPr="00B56307">
        <w:rPr>
          <w:rStyle w:val="HTML"/>
          <w:rFonts w:ascii="Consolas" w:eastAsiaTheme="majorEastAsia" w:hAnsi="Consolas" w:cs="Consolas"/>
          <w:color w:val="000000"/>
          <w:sz w:val="16"/>
          <w:szCs w:val="16"/>
          <w:bdr w:val="none" w:sz="0" w:space="0" w:color="auto" w:frame="1"/>
          <w:lang w:val="en-US"/>
        </w:rPr>
        <w:t>| Handler_read_key      | 1     |</w:t>
      </w:r>
    </w:p>
    <w:p w:rsidR="00686775" w:rsidRPr="00B56307" w:rsidRDefault="00686775" w:rsidP="00B56307">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6"/>
          <w:szCs w:val="16"/>
          <w:bdr w:val="none" w:sz="0" w:space="0" w:color="auto" w:frame="1"/>
          <w:lang w:val="en-US"/>
        </w:rPr>
      </w:pPr>
      <w:r w:rsidRPr="00B56307">
        <w:rPr>
          <w:rStyle w:val="HTML"/>
          <w:rFonts w:ascii="Consolas" w:eastAsiaTheme="majorEastAsia" w:hAnsi="Consolas" w:cs="Consolas"/>
          <w:color w:val="000000"/>
          <w:sz w:val="16"/>
          <w:szCs w:val="16"/>
          <w:bdr w:val="none" w:sz="0" w:space="0" w:color="auto" w:frame="1"/>
          <w:lang w:val="en-US"/>
        </w:rPr>
        <w:t>| Handler_read_last     | 0     |</w:t>
      </w:r>
    </w:p>
    <w:p w:rsidR="00686775" w:rsidRPr="00B56307" w:rsidRDefault="00686775" w:rsidP="00B56307">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6"/>
          <w:szCs w:val="16"/>
          <w:bdr w:val="none" w:sz="0" w:space="0" w:color="auto" w:frame="1"/>
          <w:lang w:val="en-US"/>
        </w:rPr>
      </w:pPr>
      <w:r w:rsidRPr="00B56307">
        <w:rPr>
          <w:rStyle w:val="HTML"/>
          <w:rFonts w:ascii="Consolas" w:eastAsiaTheme="majorEastAsia" w:hAnsi="Consolas" w:cs="Consolas"/>
          <w:color w:val="000000"/>
          <w:sz w:val="16"/>
          <w:szCs w:val="16"/>
          <w:bdr w:val="none" w:sz="0" w:space="0" w:color="auto" w:frame="1"/>
          <w:lang w:val="en-US"/>
        </w:rPr>
        <w:t>| Handler_read_next     | 1     |</w:t>
      </w:r>
    </w:p>
    <w:p w:rsidR="00686775" w:rsidRPr="00B56307" w:rsidRDefault="00686775" w:rsidP="00B56307">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6"/>
          <w:szCs w:val="16"/>
          <w:bdr w:val="none" w:sz="0" w:space="0" w:color="auto" w:frame="1"/>
          <w:lang w:val="en-US"/>
        </w:rPr>
      </w:pPr>
      <w:r w:rsidRPr="00B56307">
        <w:rPr>
          <w:rStyle w:val="HTML"/>
          <w:rFonts w:ascii="Consolas" w:eastAsiaTheme="majorEastAsia" w:hAnsi="Consolas" w:cs="Consolas"/>
          <w:color w:val="000000"/>
          <w:sz w:val="16"/>
          <w:szCs w:val="16"/>
          <w:bdr w:val="none" w:sz="0" w:space="0" w:color="auto" w:frame="1"/>
          <w:lang w:val="en-US"/>
        </w:rPr>
        <w:t>| Handler_read_prev     | 0     |</w:t>
      </w:r>
    </w:p>
    <w:p w:rsidR="00686775" w:rsidRPr="00B56307" w:rsidRDefault="00686775" w:rsidP="00B56307">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6"/>
          <w:szCs w:val="16"/>
          <w:bdr w:val="none" w:sz="0" w:space="0" w:color="auto" w:frame="1"/>
          <w:lang w:val="en-US"/>
        </w:rPr>
      </w:pPr>
      <w:r w:rsidRPr="00B56307">
        <w:rPr>
          <w:rStyle w:val="HTML"/>
          <w:rFonts w:ascii="Consolas" w:eastAsiaTheme="majorEastAsia" w:hAnsi="Consolas" w:cs="Consolas"/>
          <w:color w:val="000000"/>
          <w:sz w:val="16"/>
          <w:szCs w:val="16"/>
          <w:bdr w:val="none" w:sz="0" w:space="0" w:color="auto" w:frame="1"/>
          <w:lang w:val="en-US"/>
        </w:rPr>
        <w:t>| Handler_read_rnd      | 0     |</w:t>
      </w:r>
    </w:p>
    <w:p w:rsidR="00686775" w:rsidRPr="00B56307" w:rsidRDefault="00686775" w:rsidP="00B56307">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6"/>
          <w:szCs w:val="16"/>
          <w:bdr w:val="none" w:sz="0" w:space="0" w:color="auto" w:frame="1"/>
          <w:lang w:val="en-US"/>
        </w:rPr>
      </w:pPr>
      <w:r w:rsidRPr="00B56307">
        <w:rPr>
          <w:rStyle w:val="HTML"/>
          <w:rFonts w:ascii="Consolas" w:eastAsiaTheme="majorEastAsia" w:hAnsi="Consolas" w:cs="Consolas"/>
          <w:color w:val="000000"/>
          <w:sz w:val="16"/>
          <w:szCs w:val="16"/>
          <w:bdr w:val="none" w:sz="0" w:space="0" w:color="auto" w:frame="1"/>
          <w:lang w:val="en-US"/>
        </w:rPr>
        <w:t>| Handler_read_rnd_next | 0     |</w:t>
      </w:r>
    </w:p>
    <w:p w:rsidR="00686775" w:rsidRPr="00B56307" w:rsidRDefault="00686775" w:rsidP="00B56307">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Fonts w:ascii="Consolas" w:hAnsi="Consolas" w:cs="Consolas"/>
          <w:color w:val="000000"/>
          <w:sz w:val="16"/>
          <w:szCs w:val="16"/>
          <w:lang w:val="en-US"/>
        </w:rPr>
      </w:pPr>
      <w:r w:rsidRPr="00B56307">
        <w:rPr>
          <w:rStyle w:val="HTML"/>
          <w:rFonts w:ascii="Consolas" w:eastAsiaTheme="majorEastAsia" w:hAnsi="Consolas" w:cs="Consolas"/>
          <w:color w:val="000000"/>
          <w:sz w:val="16"/>
          <w:szCs w:val="16"/>
          <w:bdr w:val="none" w:sz="0" w:space="0" w:color="auto" w:frame="1"/>
          <w:lang w:val="en-US"/>
        </w:rPr>
        <w:t>+-----------------------+-------+</w:t>
      </w:r>
    </w:p>
    <w:p w:rsidR="00686775" w:rsidRPr="00686775" w:rsidRDefault="00686775" w:rsidP="00686775">
      <w:pPr>
        <w:pStyle w:val="a3"/>
        <w:spacing w:before="0" w:beforeAutospacing="0" w:after="0" w:afterAutospacing="0"/>
        <w:textAlignment w:val="baseline"/>
        <w:rPr>
          <w:rFonts w:ascii="Arial" w:hAnsi="Arial" w:cs="Arial"/>
          <w:color w:val="555555"/>
          <w:sz w:val="21"/>
          <w:szCs w:val="21"/>
          <w:lang w:val="en-US"/>
        </w:rPr>
      </w:pPr>
      <w:r w:rsidRPr="00686775">
        <w:rPr>
          <w:rFonts w:ascii="Arial" w:hAnsi="Arial" w:cs="Arial"/>
          <w:color w:val="555555"/>
          <w:sz w:val="21"/>
          <w:szCs w:val="21"/>
          <w:lang w:val="en-US"/>
        </w:rPr>
        <w:t>The </w:t>
      </w:r>
      <w:hyperlink r:id="rId592" w:anchor="optflag_use-index-extensions" w:history="1">
        <w:r w:rsidRPr="00686775">
          <w:rPr>
            <w:rStyle w:val="HTML"/>
            <w:rFonts w:eastAsiaTheme="majorEastAsia"/>
            <w:color w:val="000000"/>
            <w:u w:val="single"/>
            <w:bdr w:val="none" w:sz="0" w:space="0" w:color="auto" w:frame="1"/>
            <w:lang w:val="en-US"/>
          </w:rPr>
          <w:t>use_index_extensions</w:t>
        </w:r>
      </w:hyperlink>
      <w:r w:rsidRPr="00686775">
        <w:rPr>
          <w:rFonts w:ascii="Arial" w:hAnsi="Arial" w:cs="Arial"/>
          <w:color w:val="555555"/>
          <w:sz w:val="21"/>
          <w:szCs w:val="21"/>
          <w:lang w:val="en-US"/>
        </w:rPr>
        <w:t> flag of the </w:t>
      </w:r>
      <w:hyperlink r:id="rId593" w:anchor="sysvar_optimizer_switch" w:history="1">
        <w:r w:rsidRPr="00686775">
          <w:rPr>
            <w:rStyle w:val="HTML"/>
            <w:rFonts w:eastAsiaTheme="majorEastAsia"/>
            <w:color w:val="000000"/>
            <w:u w:val="single"/>
            <w:bdr w:val="none" w:sz="0" w:space="0" w:color="auto" w:frame="1"/>
            <w:lang w:val="en-US"/>
          </w:rPr>
          <w:t>optimizer_switch</w:t>
        </w:r>
      </w:hyperlink>
      <w:r w:rsidRPr="00686775">
        <w:rPr>
          <w:rFonts w:ascii="Arial" w:hAnsi="Arial" w:cs="Arial"/>
          <w:color w:val="555555"/>
          <w:sz w:val="21"/>
          <w:szCs w:val="21"/>
          <w:lang w:val="en-US"/>
        </w:rPr>
        <w:t> system variable permits control over whether the optimizer takes the primary key columns into account when determining how to use an </w:t>
      </w:r>
      <w:r w:rsidRPr="00686775">
        <w:rPr>
          <w:rStyle w:val="HTML"/>
          <w:rFonts w:eastAsiaTheme="majorEastAsia"/>
          <w:color w:val="000000"/>
          <w:bdr w:val="none" w:sz="0" w:space="0" w:color="auto" w:frame="1"/>
          <w:lang w:val="en-US"/>
        </w:rPr>
        <w:t>InnoDB</w:t>
      </w:r>
      <w:r w:rsidRPr="00686775">
        <w:rPr>
          <w:rFonts w:ascii="Arial" w:hAnsi="Arial" w:cs="Arial"/>
          <w:color w:val="555555"/>
          <w:sz w:val="21"/>
          <w:szCs w:val="21"/>
          <w:lang w:val="en-US"/>
        </w:rPr>
        <w:t> table's secondary indexes. By default, </w:t>
      </w:r>
      <w:hyperlink r:id="rId594" w:anchor="optflag_use-index-extensions" w:history="1">
        <w:r w:rsidRPr="00686775">
          <w:rPr>
            <w:rStyle w:val="HTML"/>
            <w:rFonts w:eastAsiaTheme="majorEastAsia"/>
            <w:color w:val="000000"/>
            <w:u w:val="single"/>
            <w:bdr w:val="none" w:sz="0" w:space="0" w:color="auto" w:frame="1"/>
            <w:lang w:val="en-US"/>
          </w:rPr>
          <w:t>use_index_extensions</w:t>
        </w:r>
      </w:hyperlink>
      <w:r w:rsidRPr="00686775">
        <w:rPr>
          <w:rFonts w:ascii="Arial" w:hAnsi="Arial" w:cs="Arial"/>
          <w:color w:val="555555"/>
          <w:sz w:val="21"/>
          <w:szCs w:val="21"/>
          <w:lang w:val="en-US"/>
        </w:rPr>
        <w:t> is enabled. To check whether disabling use of index extensions can improve performance, use this statement:</w:t>
      </w:r>
    </w:p>
    <w:p w:rsidR="00686775" w:rsidRPr="00686775" w:rsidRDefault="00686775" w:rsidP="00686775">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Fonts w:ascii="Consolas" w:hAnsi="Consolas" w:cs="Consolas"/>
          <w:color w:val="000000"/>
          <w:sz w:val="19"/>
          <w:szCs w:val="19"/>
          <w:lang w:val="en-US"/>
        </w:rPr>
      </w:pPr>
      <w:r w:rsidRPr="00686775">
        <w:rPr>
          <w:rStyle w:val="token"/>
          <w:rFonts w:ascii="Consolas" w:eastAsiaTheme="majorEastAsia" w:hAnsi="Consolas" w:cs="Consolas"/>
          <w:color w:val="0077AA"/>
          <w:sz w:val="19"/>
          <w:szCs w:val="19"/>
          <w:bdr w:val="none" w:sz="0" w:space="0" w:color="auto" w:frame="1"/>
          <w:lang w:val="en-US"/>
        </w:rPr>
        <w:t>SET</w:t>
      </w:r>
      <w:r w:rsidRPr="00686775">
        <w:rPr>
          <w:rStyle w:val="HTML"/>
          <w:rFonts w:ascii="Consolas" w:eastAsiaTheme="majorEastAsia" w:hAnsi="Consolas" w:cs="Consolas"/>
          <w:color w:val="000000"/>
          <w:sz w:val="19"/>
          <w:szCs w:val="19"/>
          <w:bdr w:val="none" w:sz="0" w:space="0" w:color="auto" w:frame="1"/>
          <w:lang w:val="en-US"/>
        </w:rPr>
        <w:t xml:space="preserve"> optimizer_switch </w:t>
      </w:r>
      <w:r w:rsidRPr="00686775">
        <w:rPr>
          <w:rStyle w:val="token"/>
          <w:rFonts w:ascii="Consolas" w:eastAsiaTheme="majorEastAsia" w:hAnsi="Consolas" w:cs="Consolas"/>
          <w:color w:val="A67F59"/>
          <w:sz w:val="19"/>
          <w:szCs w:val="19"/>
          <w:bdr w:val="none" w:sz="0" w:space="0" w:color="auto" w:frame="1"/>
          <w:lang w:val="en-US"/>
        </w:rPr>
        <w:t>=</w:t>
      </w:r>
      <w:r w:rsidRPr="00686775">
        <w:rPr>
          <w:rStyle w:val="HTML"/>
          <w:rFonts w:ascii="Consolas" w:eastAsiaTheme="majorEastAsia" w:hAnsi="Consolas" w:cs="Consolas"/>
          <w:color w:val="000000"/>
          <w:sz w:val="19"/>
          <w:szCs w:val="19"/>
          <w:bdr w:val="none" w:sz="0" w:space="0" w:color="auto" w:frame="1"/>
          <w:lang w:val="en-US"/>
        </w:rPr>
        <w:t xml:space="preserve"> </w:t>
      </w:r>
      <w:r w:rsidRPr="00686775">
        <w:rPr>
          <w:rStyle w:val="token"/>
          <w:rFonts w:ascii="Consolas" w:eastAsiaTheme="majorEastAsia" w:hAnsi="Consolas" w:cs="Consolas"/>
          <w:color w:val="669900"/>
          <w:sz w:val="19"/>
          <w:szCs w:val="19"/>
          <w:bdr w:val="none" w:sz="0" w:space="0" w:color="auto" w:frame="1"/>
          <w:lang w:val="en-US"/>
        </w:rPr>
        <w:t>'use_index_extensions=off'</w:t>
      </w:r>
      <w:r w:rsidRPr="00686775">
        <w:rPr>
          <w:rStyle w:val="token"/>
          <w:rFonts w:ascii="Consolas" w:eastAsiaTheme="majorEastAsia" w:hAnsi="Consolas" w:cs="Consolas"/>
          <w:color w:val="999999"/>
          <w:sz w:val="19"/>
          <w:szCs w:val="19"/>
          <w:bdr w:val="none" w:sz="0" w:space="0" w:color="auto" w:frame="1"/>
          <w:lang w:val="en-US"/>
        </w:rPr>
        <w:t>;</w:t>
      </w:r>
    </w:p>
    <w:p w:rsidR="00686775" w:rsidRPr="00686775" w:rsidRDefault="00686775" w:rsidP="00686775">
      <w:pPr>
        <w:pStyle w:val="a3"/>
        <w:spacing w:before="0" w:beforeAutospacing="0" w:after="225" w:afterAutospacing="0"/>
        <w:textAlignment w:val="baseline"/>
        <w:rPr>
          <w:rFonts w:ascii="Arial" w:hAnsi="Arial" w:cs="Arial"/>
          <w:color w:val="555555"/>
          <w:sz w:val="21"/>
          <w:szCs w:val="21"/>
          <w:lang w:val="en-US"/>
        </w:rPr>
      </w:pPr>
      <w:r w:rsidRPr="00686775">
        <w:rPr>
          <w:rFonts w:ascii="Arial" w:hAnsi="Arial" w:cs="Arial"/>
          <w:color w:val="555555"/>
          <w:sz w:val="21"/>
          <w:szCs w:val="21"/>
          <w:lang w:val="en-US"/>
        </w:rPr>
        <w:t>Use of index extensions by the optimizer is subject to the usual limits on the number of key parts in an index (16) and the maximum key length (3072 bytes).</w:t>
      </w:r>
    </w:p>
    <w:p w:rsidR="00686775" w:rsidRPr="00B56307" w:rsidRDefault="00686775" w:rsidP="00686775">
      <w:pPr>
        <w:pStyle w:val="3"/>
        <w:spacing w:before="120" w:after="225"/>
        <w:textAlignment w:val="baseline"/>
        <w:rPr>
          <w:rFonts w:ascii="Arial" w:hAnsi="Arial" w:cs="Arial"/>
          <w:bCs w:val="0"/>
          <w:color w:val="555555"/>
          <w:sz w:val="34"/>
          <w:szCs w:val="34"/>
          <w:lang w:val="en-US"/>
        </w:rPr>
      </w:pPr>
      <w:bookmarkStart w:id="276" w:name="_Toc57738478"/>
      <w:r w:rsidRPr="00B56307">
        <w:rPr>
          <w:rFonts w:ascii="Arial" w:hAnsi="Arial" w:cs="Arial"/>
          <w:bCs w:val="0"/>
          <w:color w:val="555555"/>
          <w:sz w:val="34"/>
          <w:szCs w:val="34"/>
          <w:lang w:val="en-US"/>
        </w:rPr>
        <w:t>Optimizer Use of Generated Column Indexes</w:t>
      </w:r>
      <w:bookmarkEnd w:id="276"/>
    </w:p>
    <w:p w:rsidR="00686775" w:rsidRPr="00686775" w:rsidRDefault="00686775" w:rsidP="00686775">
      <w:pPr>
        <w:pStyle w:val="a3"/>
        <w:shd w:val="clear" w:color="auto" w:fill="FFFFFF"/>
        <w:spacing w:before="0" w:beforeAutospacing="0" w:after="225" w:afterAutospacing="0"/>
        <w:textAlignment w:val="baseline"/>
        <w:rPr>
          <w:rFonts w:ascii="Arial" w:hAnsi="Arial" w:cs="Arial"/>
          <w:color w:val="555555"/>
          <w:sz w:val="21"/>
          <w:szCs w:val="21"/>
          <w:lang w:val="en-US"/>
        </w:rPr>
      </w:pPr>
      <w:r w:rsidRPr="00686775">
        <w:rPr>
          <w:rFonts w:ascii="Arial" w:hAnsi="Arial" w:cs="Arial"/>
          <w:color w:val="555555"/>
          <w:sz w:val="21"/>
          <w:szCs w:val="21"/>
          <w:lang w:val="en-US"/>
        </w:rPr>
        <w:t>MySQL supports indexes on generated columns. For example:</w:t>
      </w:r>
    </w:p>
    <w:p w:rsidR="00686775" w:rsidRPr="00686775" w:rsidRDefault="00686775" w:rsidP="00686775">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Fonts w:ascii="Consolas" w:hAnsi="Consolas" w:cs="Consolas"/>
          <w:color w:val="000000"/>
          <w:sz w:val="19"/>
          <w:szCs w:val="19"/>
          <w:lang w:val="en-US"/>
        </w:rPr>
      </w:pPr>
      <w:r w:rsidRPr="00686775">
        <w:rPr>
          <w:rStyle w:val="token"/>
          <w:rFonts w:ascii="Consolas" w:eastAsiaTheme="majorEastAsia" w:hAnsi="Consolas" w:cs="Consolas"/>
          <w:color w:val="0077AA"/>
          <w:sz w:val="19"/>
          <w:szCs w:val="19"/>
          <w:bdr w:val="none" w:sz="0" w:space="0" w:color="auto" w:frame="1"/>
          <w:lang w:val="en-US"/>
        </w:rPr>
        <w:t>CREATE</w:t>
      </w:r>
      <w:r w:rsidRPr="00686775">
        <w:rPr>
          <w:rStyle w:val="HTML"/>
          <w:rFonts w:ascii="Consolas" w:eastAsiaTheme="majorEastAsia" w:hAnsi="Consolas" w:cs="Consolas"/>
          <w:color w:val="000000"/>
          <w:sz w:val="19"/>
          <w:szCs w:val="19"/>
          <w:bdr w:val="none" w:sz="0" w:space="0" w:color="auto" w:frame="1"/>
          <w:lang w:val="en-US"/>
        </w:rPr>
        <w:t xml:space="preserve"> </w:t>
      </w:r>
      <w:r w:rsidRPr="00686775">
        <w:rPr>
          <w:rStyle w:val="token"/>
          <w:rFonts w:ascii="Consolas" w:eastAsiaTheme="majorEastAsia" w:hAnsi="Consolas" w:cs="Consolas"/>
          <w:color w:val="0077AA"/>
          <w:sz w:val="19"/>
          <w:szCs w:val="19"/>
          <w:bdr w:val="none" w:sz="0" w:space="0" w:color="auto" w:frame="1"/>
          <w:lang w:val="en-US"/>
        </w:rPr>
        <w:t>TABLE</w:t>
      </w:r>
      <w:r w:rsidRPr="00686775">
        <w:rPr>
          <w:rStyle w:val="HTML"/>
          <w:rFonts w:ascii="Consolas" w:eastAsiaTheme="majorEastAsia" w:hAnsi="Consolas" w:cs="Consolas"/>
          <w:color w:val="000000"/>
          <w:sz w:val="19"/>
          <w:szCs w:val="19"/>
          <w:bdr w:val="none" w:sz="0" w:space="0" w:color="auto" w:frame="1"/>
          <w:lang w:val="en-US"/>
        </w:rPr>
        <w:t xml:space="preserve"> t1 </w:t>
      </w:r>
      <w:r w:rsidRPr="00686775">
        <w:rPr>
          <w:rStyle w:val="token"/>
          <w:rFonts w:ascii="Consolas" w:eastAsiaTheme="majorEastAsia" w:hAnsi="Consolas" w:cs="Consolas"/>
          <w:color w:val="999999"/>
          <w:sz w:val="19"/>
          <w:szCs w:val="19"/>
          <w:bdr w:val="none" w:sz="0" w:space="0" w:color="auto" w:frame="1"/>
          <w:lang w:val="en-US"/>
        </w:rPr>
        <w:t>(</w:t>
      </w:r>
      <w:r w:rsidRPr="00686775">
        <w:rPr>
          <w:rStyle w:val="HTML"/>
          <w:rFonts w:ascii="Consolas" w:eastAsiaTheme="majorEastAsia" w:hAnsi="Consolas" w:cs="Consolas"/>
          <w:color w:val="000000"/>
          <w:sz w:val="19"/>
          <w:szCs w:val="19"/>
          <w:bdr w:val="none" w:sz="0" w:space="0" w:color="auto" w:frame="1"/>
          <w:lang w:val="en-US"/>
        </w:rPr>
        <w:t xml:space="preserve">f1 </w:t>
      </w:r>
      <w:r w:rsidRPr="00686775">
        <w:rPr>
          <w:rStyle w:val="token"/>
          <w:rFonts w:ascii="Consolas" w:eastAsiaTheme="majorEastAsia" w:hAnsi="Consolas" w:cs="Consolas"/>
          <w:color w:val="834689"/>
          <w:sz w:val="19"/>
          <w:szCs w:val="19"/>
          <w:bdr w:val="none" w:sz="0" w:space="0" w:color="auto" w:frame="1"/>
          <w:lang w:val="en-US"/>
        </w:rPr>
        <w:t>INT</w:t>
      </w:r>
      <w:r w:rsidRPr="00686775">
        <w:rPr>
          <w:rStyle w:val="token"/>
          <w:rFonts w:ascii="Consolas" w:eastAsiaTheme="majorEastAsia" w:hAnsi="Consolas" w:cs="Consolas"/>
          <w:color w:val="999999"/>
          <w:sz w:val="19"/>
          <w:szCs w:val="19"/>
          <w:bdr w:val="none" w:sz="0" w:space="0" w:color="auto" w:frame="1"/>
          <w:lang w:val="en-US"/>
        </w:rPr>
        <w:t>,</w:t>
      </w:r>
      <w:r w:rsidRPr="00686775">
        <w:rPr>
          <w:rStyle w:val="HTML"/>
          <w:rFonts w:ascii="Consolas" w:eastAsiaTheme="majorEastAsia" w:hAnsi="Consolas" w:cs="Consolas"/>
          <w:color w:val="000000"/>
          <w:sz w:val="19"/>
          <w:szCs w:val="19"/>
          <w:bdr w:val="none" w:sz="0" w:space="0" w:color="auto" w:frame="1"/>
          <w:lang w:val="en-US"/>
        </w:rPr>
        <w:t xml:space="preserve"> gc </w:t>
      </w:r>
      <w:r w:rsidRPr="00686775">
        <w:rPr>
          <w:rStyle w:val="token"/>
          <w:rFonts w:ascii="Consolas" w:eastAsiaTheme="majorEastAsia" w:hAnsi="Consolas" w:cs="Consolas"/>
          <w:color w:val="834689"/>
          <w:sz w:val="19"/>
          <w:szCs w:val="19"/>
          <w:bdr w:val="none" w:sz="0" w:space="0" w:color="auto" w:frame="1"/>
          <w:lang w:val="en-US"/>
        </w:rPr>
        <w:t>INT</w:t>
      </w:r>
      <w:r w:rsidRPr="00686775">
        <w:rPr>
          <w:rStyle w:val="HTML"/>
          <w:rFonts w:ascii="Consolas" w:eastAsiaTheme="majorEastAsia" w:hAnsi="Consolas" w:cs="Consolas"/>
          <w:color w:val="000000"/>
          <w:sz w:val="19"/>
          <w:szCs w:val="19"/>
          <w:bdr w:val="none" w:sz="0" w:space="0" w:color="auto" w:frame="1"/>
          <w:lang w:val="en-US"/>
        </w:rPr>
        <w:t xml:space="preserve"> </w:t>
      </w:r>
      <w:r w:rsidRPr="00686775">
        <w:rPr>
          <w:rStyle w:val="token"/>
          <w:rFonts w:ascii="Consolas" w:eastAsiaTheme="majorEastAsia" w:hAnsi="Consolas" w:cs="Consolas"/>
          <w:color w:val="0077AA"/>
          <w:sz w:val="19"/>
          <w:szCs w:val="19"/>
          <w:bdr w:val="none" w:sz="0" w:space="0" w:color="auto" w:frame="1"/>
          <w:lang w:val="en-US"/>
        </w:rPr>
        <w:t>AS</w:t>
      </w:r>
      <w:r w:rsidRPr="00686775">
        <w:rPr>
          <w:rStyle w:val="HTML"/>
          <w:rFonts w:ascii="Consolas" w:eastAsiaTheme="majorEastAsia" w:hAnsi="Consolas" w:cs="Consolas"/>
          <w:color w:val="000000"/>
          <w:sz w:val="19"/>
          <w:szCs w:val="19"/>
          <w:bdr w:val="none" w:sz="0" w:space="0" w:color="auto" w:frame="1"/>
          <w:lang w:val="en-US"/>
        </w:rPr>
        <w:t xml:space="preserve"> </w:t>
      </w:r>
      <w:r w:rsidRPr="00686775">
        <w:rPr>
          <w:rStyle w:val="token"/>
          <w:rFonts w:ascii="Consolas" w:eastAsiaTheme="majorEastAsia" w:hAnsi="Consolas" w:cs="Consolas"/>
          <w:color w:val="999999"/>
          <w:sz w:val="19"/>
          <w:szCs w:val="19"/>
          <w:bdr w:val="none" w:sz="0" w:space="0" w:color="auto" w:frame="1"/>
          <w:lang w:val="en-US"/>
        </w:rPr>
        <w:t>(</w:t>
      </w:r>
      <w:r w:rsidRPr="00686775">
        <w:rPr>
          <w:rStyle w:val="HTML"/>
          <w:rFonts w:ascii="Consolas" w:eastAsiaTheme="majorEastAsia" w:hAnsi="Consolas" w:cs="Consolas"/>
          <w:color w:val="000000"/>
          <w:sz w:val="19"/>
          <w:szCs w:val="19"/>
          <w:bdr w:val="none" w:sz="0" w:space="0" w:color="auto" w:frame="1"/>
          <w:lang w:val="en-US"/>
        </w:rPr>
        <w:t xml:space="preserve">f1 </w:t>
      </w:r>
      <w:r w:rsidRPr="00686775">
        <w:rPr>
          <w:rStyle w:val="token"/>
          <w:rFonts w:ascii="Consolas" w:eastAsiaTheme="majorEastAsia" w:hAnsi="Consolas" w:cs="Consolas"/>
          <w:color w:val="A67F59"/>
          <w:sz w:val="19"/>
          <w:szCs w:val="19"/>
          <w:bdr w:val="none" w:sz="0" w:space="0" w:color="auto" w:frame="1"/>
          <w:lang w:val="en-US"/>
        </w:rPr>
        <w:t>+</w:t>
      </w:r>
      <w:r w:rsidRPr="00686775">
        <w:rPr>
          <w:rStyle w:val="HTML"/>
          <w:rFonts w:ascii="Consolas" w:eastAsiaTheme="majorEastAsia" w:hAnsi="Consolas" w:cs="Consolas"/>
          <w:color w:val="000000"/>
          <w:sz w:val="19"/>
          <w:szCs w:val="19"/>
          <w:bdr w:val="none" w:sz="0" w:space="0" w:color="auto" w:frame="1"/>
          <w:lang w:val="en-US"/>
        </w:rPr>
        <w:t xml:space="preserve"> </w:t>
      </w:r>
      <w:r w:rsidRPr="00686775">
        <w:rPr>
          <w:rStyle w:val="token"/>
          <w:rFonts w:ascii="Consolas" w:eastAsiaTheme="majorEastAsia" w:hAnsi="Consolas" w:cs="Consolas"/>
          <w:color w:val="990055"/>
          <w:sz w:val="19"/>
          <w:szCs w:val="19"/>
          <w:bdr w:val="none" w:sz="0" w:space="0" w:color="auto" w:frame="1"/>
          <w:lang w:val="en-US"/>
        </w:rPr>
        <w:t>1</w:t>
      </w:r>
      <w:r w:rsidRPr="00686775">
        <w:rPr>
          <w:rStyle w:val="token"/>
          <w:rFonts w:ascii="Consolas" w:eastAsiaTheme="majorEastAsia" w:hAnsi="Consolas" w:cs="Consolas"/>
          <w:color w:val="999999"/>
          <w:sz w:val="19"/>
          <w:szCs w:val="19"/>
          <w:bdr w:val="none" w:sz="0" w:space="0" w:color="auto" w:frame="1"/>
          <w:lang w:val="en-US"/>
        </w:rPr>
        <w:t>)</w:t>
      </w:r>
      <w:r w:rsidRPr="00686775">
        <w:rPr>
          <w:rStyle w:val="HTML"/>
          <w:rFonts w:ascii="Consolas" w:eastAsiaTheme="majorEastAsia" w:hAnsi="Consolas" w:cs="Consolas"/>
          <w:color w:val="000000"/>
          <w:sz w:val="19"/>
          <w:szCs w:val="19"/>
          <w:bdr w:val="none" w:sz="0" w:space="0" w:color="auto" w:frame="1"/>
          <w:lang w:val="en-US"/>
        </w:rPr>
        <w:t xml:space="preserve"> </w:t>
      </w:r>
      <w:r w:rsidRPr="00686775">
        <w:rPr>
          <w:rStyle w:val="token"/>
          <w:rFonts w:ascii="Consolas" w:eastAsiaTheme="majorEastAsia" w:hAnsi="Consolas" w:cs="Consolas"/>
          <w:color w:val="0077AA"/>
          <w:sz w:val="19"/>
          <w:szCs w:val="19"/>
          <w:bdr w:val="none" w:sz="0" w:space="0" w:color="auto" w:frame="1"/>
          <w:lang w:val="en-US"/>
        </w:rPr>
        <w:t>STORED</w:t>
      </w:r>
      <w:r w:rsidRPr="00686775">
        <w:rPr>
          <w:rStyle w:val="token"/>
          <w:rFonts w:ascii="Consolas" w:eastAsiaTheme="majorEastAsia" w:hAnsi="Consolas" w:cs="Consolas"/>
          <w:color w:val="999999"/>
          <w:sz w:val="19"/>
          <w:szCs w:val="19"/>
          <w:bdr w:val="none" w:sz="0" w:space="0" w:color="auto" w:frame="1"/>
          <w:lang w:val="en-US"/>
        </w:rPr>
        <w:t>,</w:t>
      </w:r>
      <w:r w:rsidRPr="00686775">
        <w:rPr>
          <w:rStyle w:val="HTML"/>
          <w:rFonts w:ascii="Consolas" w:eastAsiaTheme="majorEastAsia" w:hAnsi="Consolas" w:cs="Consolas"/>
          <w:color w:val="000000"/>
          <w:sz w:val="19"/>
          <w:szCs w:val="19"/>
          <w:bdr w:val="none" w:sz="0" w:space="0" w:color="auto" w:frame="1"/>
          <w:lang w:val="en-US"/>
        </w:rPr>
        <w:t xml:space="preserve"> </w:t>
      </w:r>
      <w:r w:rsidRPr="00686775">
        <w:rPr>
          <w:rStyle w:val="token"/>
          <w:rFonts w:ascii="Consolas" w:eastAsiaTheme="majorEastAsia" w:hAnsi="Consolas" w:cs="Consolas"/>
          <w:color w:val="0077AA"/>
          <w:sz w:val="19"/>
          <w:szCs w:val="19"/>
          <w:bdr w:val="none" w:sz="0" w:space="0" w:color="auto" w:frame="1"/>
          <w:lang w:val="en-US"/>
        </w:rPr>
        <w:t>INDEX</w:t>
      </w:r>
      <w:r w:rsidRPr="00686775">
        <w:rPr>
          <w:rStyle w:val="HTML"/>
          <w:rFonts w:ascii="Consolas" w:eastAsiaTheme="majorEastAsia" w:hAnsi="Consolas" w:cs="Consolas"/>
          <w:color w:val="000000"/>
          <w:sz w:val="19"/>
          <w:szCs w:val="19"/>
          <w:bdr w:val="none" w:sz="0" w:space="0" w:color="auto" w:frame="1"/>
          <w:lang w:val="en-US"/>
        </w:rPr>
        <w:t xml:space="preserve"> </w:t>
      </w:r>
      <w:r w:rsidRPr="00686775">
        <w:rPr>
          <w:rStyle w:val="token"/>
          <w:rFonts w:ascii="Consolas" w:eastAsiaTheme="majorEastAsia" w:hAnsi="Consolas" w:cs="Consolas"/>
          <w:color w:val="999999"/>
          <w:sz w:val="19"/>
          <w:szCs w:val="19"/>
          <w:bdr w:val="none" w:sz="0" w:space="0" w:color="auto" w:frame="1"/>
          <w:lang w:val="en-US"/>
        </w:rPr>
        <w:t>(</w:t>
      </w:r>
      <w:r w:rsidRPr="00686775">
        <w:rPr>
          <w:rStyle w:val="HTML"/>
          <w:rFonts w:ascii="Consolas" w:eastAsiaTheme="majorEastAsia" w:hAnsi="Consolas" w:cs="Consolas"/>
          <w:color w:val="000000"/>
          <w:sz w:val="19"/>
          <w:szCs w:val="19"/>
          <w:bdr w:val="none" w:sz="0" w:space="0" w:color="auto" w:frame="1"/>
          <w:lang w:val="en-US"/>
        </w:rPr>
        <w:t>gc</w:t>
      </w:r>
      <w:r w:rsidRPr="00686775">
        <w:rPr>
          <w:rStyle w:val="token"/>
          <w:rFonts w:ascii="Consolas" w:eastAsiaTheme="majorEastAsia" w:hAnsi="Consolas" w:cs="Consolas"/>
          <w:color w:val="999999"/>
          <w:sz w:val="19"/>
          <w:szCs w:val="19"/>
          <w:bdr w:val="none" w:sz="0" w:space="0" w:color="auto" w:frame="1"/>
          <w:lang w:val="en-US"/>
        </w:rPr>
        <w:t>));</w:t>
      </w:r>
    </w:p>
    <w:p w:rsidR="00686775" w:rsidRPr="00686775" w:rsidRDefault="00686775" w:rsidP="00686775">
      <w:pPr>
        <w:pStyle w:val="a3"/>
        <w:shd w:val="clear" w:color="auto" w:fill="FFFFFF"/>
        <w:spacing w:before="0" w:beforeAutospacing="0" w:after="0" w:afterAutospacing="0"/>
        <w:textAlignment w:val="baseline"/>
        <w:rPr>
          <w:rFonts w:ascii="Arial" w:hAnsi="Arial" w:cs="Arial"/>
          <w:color w:val="555555"/>
          <w:sz w:val="21"/>
          <w:szCs w:val="21"/>
          <w:lang w:val="en-US"/>
        </w:rPr>
      </w:pPr>
      <w:r w:rsidRPr="00686775">
        <w:rPr>
          <w:rFonts w:ascii="Arial" w:hAnsi="Arial" w:cs="Arial"/>
          <w:color w:val="555555"/>
          <w:sz w:val="21"/>
          <w:szCs w:val="21"/>
          <w:lang w:val="en-US"/>
        </w:rPr>
        <w:t>The generated column, </w:t>
      </w:r>
      <w:r w:rsidRPr="00686775">
        <w:rPr>
          <w:rStyle w:val="HTML"/>
          <w:rFonts w:eastAsiaTheme="majorEastAsia"/>
          <w:color w:val="000000"/>
          <w:bdr w:val="none" w:sz="0" w:space="0" w:color="auto" w:frame="1"/>
          <w:lang w:val="en-US"/>
        </w:rPr>
        <w:t>gc</w:t>
      </w:r>
      <w:r w:rsidRPr="00686775">
        <w:rPr>
          <w:rFonts w:ascii="Arial" w:hAnsi="Arial" w:cs="Arial"/>
          <w:color w:val="555555"/>
          <w:sz w:val="21"/>
          <w:szCs w:val="21"/>
          <w:lang w:val="en-US"/>
        </w:rPr>
        <w:t>, is defined as the expression </w:t>
      </w:r>
      <w:r w:rsidRPr="00686775">
        <w:rPr>
          <w:rStyle w:val="HTML"/>
          <w:rFonts w:eastAsiaTheme="majorEastAsia"/>
          <w:color w:val="000000"/>
          <w:bdr w:val="none" w:sz="0" w:space="0" w:color="auto" w:frame="1"/>
          <w:lang w:val="en-US"/>
        </w:rPr>
        <w:t>f1 + 1</w:t>
      </w:r>
      <w:r w:rsidRPr="00686775">
        <w:rPr>
          <w:rFonts w:ascii="Arial" w:hAnsi="Arial" w:cs="Arial"/>
          <w:color w:val="555555"/>
          <w:sz w:val="21"/>
          <w:szCs w:val="21"/>
          <w:lang w:val="en-US"/>
        </w:rPr>
        <w:t xml:space="preserve">. The column is also indexed and the optimizer can take that index into account during execution plan construction. In the following </w:t>
      </w:r>
      <w:r w:rsidRPr="00686775">
        <w:rPr>
          <w:rFonts w:ascii="Arial" w:hAnsi="Arial" w:cs="Arial"/>
          <w:color w:val="555555"/>
          <w:sz w:val="21"/>
          <w:szCs w:val="21"/>
          <w:lang w:val="en-US"/>
        </w:rPr>
        <w:lastRenderedPageBreak/>
        <w:t>query, the </w:t>
      </w:r>
      <w:r w:rsidRPr="00686775">
        <w:rPr>
          <w:rStyle w:val="HTML"/>
          <w:rFonts w:eastAsiaTheme="majorEastAsia"/>
          <w:color w:val="000000"/>
          <w:bdr w:val="none" w:sz="0" w:space="0" w:color="auto" w:frame="1"/>
          <w:lang w:val="en-US"/>
        </w:rPr>
        <w:t>WHERE</w:t>
      </w:r>
      <w:r w:rsidRPr="00686775">
        <w:rPr>
          <w:rFonts w:ascii="Arial" w:hAnsi="Arial" w:cs="Arial"/>
          <w:color w:val="555555"/>
          <w:sz w:val="21"/>
          <w:szCs w:val="21"/>
          <w:lang w:val="en-US"/>
        </w:rPr>
        <w:t> clause refers to </w:t>
      </w:r>
      <w:r w:rsidRPr="00686775">
        <w:rPr>
          <w:rStyle w:val="HTML"/>
          <w:rFonts w:eastAsiaTheme="majorEastAsia"/>
          <w:color w:val="000000"/>
          <w:bdr w:val="none" w:sz="0" w:space="0" w:color="auto" w:frame="1"/>
          <w:lang w:val="en-US"/>
        </w:rPr>
        <w:t>gc</w:t>
      </w:r>
      <w:r w:rsidRPr="00686775">
        <w:rPr>
          <w:rFonts w:ascii="Arial" w:hAnsi="Arial" w:cs="Arial"/>
          <w:color w:val="555555"/>
          <w:sz w:val="21"/>
          <w:szCs w:val="21"/>
          <w:lang w:val="en-US"/>
        </w:rPr>
        <w:t> and the optimizer considers whether the index on that column yields a more efficient plan:</w:t>
      </w:r>
    </w:p>
    <w:p w:rsidR="00686775" w:rsidRPr="00686775" w:rsidRDefault="00686775" w:rsidP="00686775">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Fonts w:ascii="Consolas" w:hAnsi="Consolas" w:cs="Consolas"/>
          <w:color w:val="000000"/>
          <w:sz w:val="19"/>
          <w:szCs w:val="19"/>
          <w:lang w:val="en-US"/>
        </w:rPr>
      </w:pPr>
      <w:r w:rsidRPr="00686775">
        <w:rPr>
          <w:rStyle w:val="token"/>
          <w:rFonts w:ascii="Consolas" w:eastAsiaTheme="majorEastAsia" w:hAnsi="Consolas" w:cs="Consolas"/>
          <w:color w:val="0077AA"/>
          <w:sz w:val="19"/>
          <w:szCs w:val="19"/>
          <w:bdr w:val="none" w:sz="0" w:space="0" w:color="auto" w:frame="1"/>
          <w:lang w:val="en-US"/>
        </w:rPr>
        <w:t>SELECT</w:t>
      </w:r>
      <w:r w:rsidRPr="00686775">
        <w:rPr>
          <w:rStyle w:val="HTML"/>
          <w:rFonts w:ascii="Consolas" w:eastAsiaTheme="majorEastAsia" w:hAnsi="Consolas" w:cs="Consolas"/>
          <w:color w:val="000000"/>
          <w:sz w:val="19"/>
          <w:szCs w:val="19"/>
          <w:bdr w:val="none" w:sz="0" w:space="0" w:color="auto" w:frame="1"/>
          <w:lang w:val="en-US"/>
        </w:rPr>
        <w:t xml:space="preserve"> </w:t>
      </w:r>
      <w:r w:rsidRPr="00686775">
        <w:rPr>
          <w:rStyle w:val="token"/>
          <w:rFonts w:ascii="Consolas" w:eastAsiaTheme="majorEastAsia" w:hAnsi="Consolas" w:cs="Consolas"/>
          <w:color w:val="A67F59"/>
          <w:sz w:val="19"/>
          <w:szCs w:val="19"/>
          <w:bdr w:val="none" w:sz="0" w:space="0" w:color="auto" w:frame="1"/>
          <w:lang w:val="en-US"/>
        </w:rPr>
        <w:t>*</w:t>
      </w:r>
      <w:r w:rsidRPr="00686775">
        <w:rPr>
          <w:rStyle w:val="HTML"/>
          <w:rFonts w:ascii="Consolas" w:eastAsiaTheme="majorEastAsia" w:hAnsi="Consolas" w:cs="Consolas"/>
          <w:color w:val="000000"/>
          <w:sz w:val="19"/>
          <w:szCs w:val="19"/>
          <w:bdr w:val="none" w:sz="0" w:space="0" w:color="auto" w:frame="1"/>
          <w:lang w:val="en-US"/>
        </w:rPr>
        <w:t xml:space="preserve"> </w:t>
      </w:r>
      <w:r w:rsidRPr="00686775">
        <w:rPr>
          <w:rStyle w:val="token"/>
          <w:rFonts w:ascii="Consolas" w:eastAsiaTheme="majorEastAsia" w:hAnsi="Consolas" w:cs="Consolas"/>
          <w:color w:val="0077AA"/>
          <w:sz w:val="19"/>
          <w:szCs w:val="19"/>
          <w:bdr w:val="none" w:sz="0" w:space="0" w:color="auto" w:frame="1"/>
          <w:lang w:val="en-US"/>
        </w:rPr>
        <w:t>FROM</w:t>
      </w:r>
      <w:r w:rsidRPr="00686775">
        <w:rPr>
          <w:rStyle w:val="HTML"/>
          <w:rFonts w:ascii="Consolas" w:eastAsiaTheme="majorEastAsia" w:hAnsi="Consolas" w:cs="Consolas"/>
          <w:color w:val="000000"/>
          <w:sz w:val="19"/>
          <w:szCs w:val="19"/>
          <w:bdr w:val="none" w:sz="0" w:space="0" w:color="auto" w:frame="1"/>
          <w:lang w:val="en-US"/>
        </w:rPr>
        <w:t xml:space="preserve"> t1 </w:t>
      </w:r>
      <w:r w:rsidRPr="00686775">
        <w:rPr>
          <w:rStyle w:val="token"/>
          <w:rFonts w:ascii="Consolas" w:eastAsiaTheme="majorEastAsia" w:hAnsi="Consolas" w:cs="Consolas"/>
          <w:color w:val="0077AA"/>
          <w:sz w:val="19"/>
          <w:szCs w:val="19"/>
          <w:bdr w:val="none" w:sz="0" w:space="0" w:color="auto" w:frame="1"/>
          <w:lang w:val="en-US"/>
        </w:rPr>
        <w:t>WHERE</w:t>
      </w:r>
      <w:r w:rsidRPr="00686775">
        <w:rPr>
          <w:rStyle w:val="HTML"/>
          <w:rFonts w:ascii="Consolas" w:eastAsiaTheme="majorEastAsia" w:hAnsi="Consolas" w:cs="Consolas"/>
          <w:color w:val="000000"/>
          <w:sz w:val="19"/>
          <w:szCs w:val="19"/>
          <w:bdr w:val="none" w:sz="0" w:space="0" w:color="auto" w:frame="1"/>
          <w:lang w:val="en-US"/>
        </w:rPr>
        <w:t xml:space="preserve"> gc </w:t>
      </w:r>
      <w:r w:rsidRPr="00686775">
        <w:rPr>
          <w:rStyle w:val="token"/>
          <w:rFonts w:ascii="Consolas" w:eastAsiaTheme="majorEastAsia" w:hAnsi="Consolas" w:cs="Consolas"/>
          <w:color w:val="A67F59"/>
          <w:sz w:val="19"/>
          <w:szCs w:val="19"/>
          <w:bdr w:val="none" w:sz="0" w:space="0" w:color="auto" w:frame="1"/>
          <w:lang w:val="en-US"/>
        </w:rPr>
        <w:t>&gt;</w:t>
      </w:r>
      <w:r w:rsidRPr="00686775">
        <w:rPr>
          <w:rStyle w:val="HTML"/>
          <w:rFonts w:ascii="Consolas" w:eastAsiaTheme="majorEastAsia" w:hAnsi="Consolas" w:cs="Consolas"/>
          <w:color w:val="000000"/>
          <w:sz w:val="19"/>
          <w:szCs w:val="19"/>
          <w:bdr w:val="none" w:sz="0" w:space="0" w:color="auto" w:frame="1"/>
          <w:lang w:val="en-US"/>
        </w:rPr>
        <w:t xml:space="preserve"> </w:t>
      </w:r>
      <w:r w:rsidRPr="00686775">
        <w:rPr>
          <w:rStyle w:val="token"/>
          <w:rFonts w:ascii="Consolas" w:eastAsiaTheme="majorEastAsia" w:hAnsi="Consolas" w:cs="Consolas"/>
          <w:color w:val="990055"/>
          <w:sz w:val="19"/>
          <w:szCs w:val="19"/>
          <w:bdr w:val="none" w:sz="0" w:space="0" w:color="auto" w:frame="1"/>
          <w:lang w:val="en-US"/>
        </w:rPr>
        <w:t>9</w:t>
      </w:r>
      <w:r w:rsidRPr="00686775">
        <w:rPr>
          <w:rStyle w:val="token"/>
          <w:rFonts w:ascii="Consolas" w:eastAsiaTheme="majorEastAsia" w:hAnsi="Consolas" w:cs="Consolas"/>
          <w:color w:val="999999"/>
          <w:sz w:val="19"/>
          <w:szCs w:val="19"/>
          <w:bdr w:val="none" w:sz="0" w:space="0" w:color="auto" w:frame="1"/>
          <w:lang w:val="en-US"/>
        </w:rPr>
        <w:t>;</w:t>
      </w:r>
    </w:p>
    <w:p w:rsidR="00686775" w:rsidRPr="00686775" w:rsidRDefault="00686775" w:rsidP="00686775">
      <w:pPr>
        <w:pStyle w:val="a3"/>
        <w:shd w:val="clear" w:color="auto" w:fill="FFFFFF"/>
        <w:spacing w:before="0" w:beforeAutospacing="0" w:after="0" w:afterAutospacing="0"/>
        <w:textAlignment w:val="baseline"/>
        <w:rPr>
          <w:rFonts w:ascii="Arial" w:hAnsi="Arial" w:cs="Arial"/>
          <w:color w:val="555555"/>
          <w:sz w:val="21"/>
          <w:szCs w:val="21"/>
          <w:lang w:val="en-US"/>
        </w:rPr>
      </w:pPr>
      <w:r w:rsidRPr="00686775">
        <w:rPr>
          <w:rFonts w:ascii="Arial" w:hAnsi="Arial" w:cs="Arial"/>
          <w:color w:val="555555"/>
          <w:sz w:val="21"/>
          <w:szCs w:val="21"/>
          <w:lang w:val="en-US"/>
        </w:rPr>
        <w:t>The optimizer can use indexes on generated columns to generate execution plans, even in the absence of direct references in queries to those columns by name. This occurs if the </w:t>
      </w:r>
      <w:r w:rsidRPr="00686775">
        <w:rPr>
          <w:rStyle w:val="HTML"/>
          <w:rFonts w:eastAsiaTheme="majorEastAsia"/>
          <w:color w:val="000000"/>
          <w:bdr w:val="none" w:sz="0" w:space="0" w:color="auto" w:frame="1"/>
          <w:lang w:val="en-US"/>
        </w:rPr>
        <w:t>WHERE</w:t>
      </w:r>
      <w:r w:rsidRPr="00686775">
        <w:rPr>
          <w:rFonts w:ascii="Arial" w:hAnsi="Arial" w:cs="Arial"/>
          <w:color w:val="555555"/>
          <w:sz w:val="21"/>
          <w:szCs w:val="21"/>
          <w:lang w:val="en-US"/>
        </w:rPr>
        <w:t>, </w:t>
      </w:r>
      <w:r w:rsidRPr="00686775">
        <w:rPr>
          <w:rStyle w:val="HTML"/>
          <w:rFonts w:eastAsiaTheme="majorEastAsia"/>
          <w:color w:val="000000"/>
          <w:bdr w:val="none" w:sz="0" w:space="0" w:color="auto" w:frame="1"/>
          <w:lang w:val="en-US"/>
        </w:rPr>
        <w:t>ORDER BY</w:t>
      </w:r>
      <w:r w:rsidRPr="00686775">
        <w:rPr>
          <w:rFonts w:ascii="Arial" w:hAnsi="Arial" w:cs="Arial"/>
          <w:color w:val="555555"/>
          <w:sz w:val="21"/>
          <w:szCs w:val="21"/>
          <w:lang w:val="en-US"/>
        </w:rPr>
        <w:t>, or </w:t>
      </w:r>
      <w:r w:rsidRPr="00686775">
        <w:rPr>
          <w:rStyle w:val="HTML"/>
          <w:rFonts w:eastAsiaTheme="majorEastAsia"/>
          <w:color w:val="000000"/>
          <w:bdr w:val="none" w:sz="0" w:space="0" w:color="auto" w:frame="1"/>
          <w:lang w:val="en-US"/>
        </w:rPr>
        <w:t>GROUP BY</w:t>
      </w:r>
      <w:r w:rsidRPr="00686775">
        <w:rPr>
          <w:rFonts w:ascii="Arial" w:hAnsi="Arial" w:cs="Arial"/>
          <w:color w:val="555555"/>
          <w:sz w:val="21"/>
          <w:szCs w:val="21"/>
          <w:lang w:val="en-US"/>
        </w:rPr>
        <w:t> clause refers to an expression that matches the definition of some indexed generated column. The following query does not refer directly to </w:t>
      </w:r>
      <w:r w:rsidRPr="00686775">
        <w:rPr>
          <w:rStyle w:val="HTML"/>
          <w:rFonts w:eastAsiaTheme="majorEastAsia"/>
          <w:color w:val="000000"/>
          <w:bdr w:val="none" w:sz="0" w:space="0" w:color="auto" w:frame="1"/>
          <w:lang w:val="en-US"/>
        </w:rPr>
        <w:t>gc</w:t>
      </w:r>
      <w:r w:rsidRPr="00686775">
        <w:rPr>
          <w:rFonts w:ascii="Arial" w:hAnsi="Arial" w:cs="Arial"/>
          <w:color w:val="555555"/>
          <w:sz w:val="21"/>
          <w:szCs w:val="21"/>
          <w:lang w:val="en-US"/>
        </w:rPr>
        <w:t> but does use an expression that matches the definition of </w:t>
      </w:r>
      <w:r w:rsidRPr="00686775">
        <w:rPr>
          <w:rStyle w:val="HTML"/>
          <w:rFonts w:eastAsiaTheme="majorEastAsia"/>
          <w:color w:val="000000"/>
          <w:bdr w:val="none" w:sz="0" w:space="0" w:color="auto" w:frame="1"/>
          <w:lang w:val="en-US"/>
        </w:rPr>
        <w:t>gc</w:t>
      </w:r>
      <w:r w:rsidRPr="00686775">
        <w:rPr>
          <w:rFonts w:ascii="Arial" w:hAnsi="Arial" w:cs="Arial"/>
          <w:color w:val="555555"/>
          <w:sz w:val="21"/>
          <w:szCs w:val="21"/>
          <w:lang w:val="en-US"/>
        </w:rPr>
        <w:t>:</w:t>
      </w:r>
    </w:p>
    <w:p w:rsidR="00686775" w:rsidRPr="00686775" w:rsidRDefault="00686775" w:rsidP="00686775">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Fonts w:ascii="Consolas" w:hAnsi="Consolas" w:cs="Consolas"/>
          <w:color w:val="000000"/>
          <w:sz w:val="19"/>
          <w:szCs w:val="19"/>
          <w:lang w:val="en-US"/>
        </w:rPr>
      </w:pPr>
      <w:r w:rsidRPr="00686775">
        <w:rPr>
          <w:rStyle w:val="token"/>
          <w:rFonts w:ascii="Consolas" w:eastAsiaTheme="majorEastAsia" w:hAnsi="Consolas" w:cs="Consolas"/>
          <w:color w:val="0077AA"/>
          <w:sz w:val="19"/>
          <w:szCs w:val="19"/>
          <w:bdr w:val="none" w:sz="0" w:space="0" w:color="auto" w:frame="1"/>
          <w:lang w:val="en-US"/>
        </w:rPr>
        <w:t>SELECT</w:t>
      </w:r>
      <w:r w:rsidRPr="00686775">
        <w:rPr>
          <w:rStyle w:val="HTML"/>
          <w:rFonts w:ascii="Consolas" w:eastAsiaTheme="majorEastAsia" w:hAnsi="Consolas" w:cs="Consolas"/>
          <w:color w:val="000000"/>
          <w:sz w:val="19"/>
          <w:szCs w:val="19"/>
          <w:bdr w:val="none" w:sz="0" w:space="0" w:color="auto" w:frame="1"/>
          <w:lang w:val="en-US"/>
        </w:rPr>
        <w:t xml:space="preserve"> </w:t>
      </w:r>
      <w:r w:rsidRPr="00686775">
        <w:rPr>
          <w:rStyle w:val="token"/>
          <w:rFonts w:ascii="Consolas" w:eastAsiaTheme="majorEastAsia" w:hAnsi="Consolas" w:cs="Consolas"/>
          <w:color w:val="A67F59"/>
          <w:sz w:val="19"/>
          <w:szCs w:val="19"/>
          <w:bdr w:val="none" w:sz="0" w:space="0" w:color="auto" w:frame="1"/>
          <w:lang w:val="en-US"/>
        </w:rPr>
        <w:t>*</w:t>
      </w:r>
      <w:r w:rsidRPr="00686775">
        <w:rPr>
          <w:rStyle w:val="HTML"/>
          <w:rFonts w:ascii="Consolas" w:eastAsiaTheme="majorEastAsia" w:hAnsi="Consolas" w:cs="Consolas"/>
          <w:color w:val="000000"/>
          <w:sz w:val="19"/>
          <w:szCs w:val="19"/>
          <w:bdr w:val="none" w:sz="0" w:space="0" w:color="auto" w:frame="1"/>
          <w:lang w:val="en-US"/>
        </w:rPr>
        <w:t xml:space="preserve"> </w:t>
      </w:r>
      <w:r w:rsidRPr="00686775">
        <w:rPr>
          <w:rStyle w:val="token"/>
          <w:rFonts w:ascii="Consolas" w:eastAsiaTheme="majorEastAsia" w:hAnsi="Consolas" w:cs="Consolas"/>
          <w:color w:val="0077AA"/>
          <w:sz w:val="19"/>
          <w:szCs w:val="19"/>
          <w:bdr w:val="none" w:sz="0" w:space="0" w:color="auto" w:frame="1"/>
          <w:lang w:val="en-US"/>
        </w:rPr>
        <w:t>FROM</w:t>
      </w:r>
      <w:r w:rsidRPr="00686775">
        <w:rPr>
          <w:rStyle w:val="HTML"/>
          <w:rFonts w:ascii="Consolas" w:eastAsiaTheme="majorEastAsia" w:hAnsi="Consolas" w:cs="Consolas"/>
          <w:color w:val="000000"/>
          <w:sz w:val="19"/>
          <w:szCs w:val="19"/>
          <w:bdr w:val="none" w:sz="0" w:space="0" w:color="auto" w:frame="1"/>
          <w:lang w:val="en-US"/>
        </w:rPr>
        <w:t xml:space="preserve"> t1 </w:t>
      </w:r>
      <w:r w:rsidRPr="00686775">
        <w:rPr>
          <w:rStyle w:val="token"/>
          <w:rFonts w:ascii="Consolas" w:eastAsiaTheme="majorEastAsia" w:hAnsi="Consolas" w:cs="Consolas"/>
          <w:color w:val="0077AA"/>
          <w:sz w:val="19"/>
          <w:szCs w:val="19"/>
          <w:bdr w:val="none" w:sz="0" w:space="0" w:color="auto" w:frame="1"/>
          <w:lang w:val="en-US"/>
        </w:rPr>
        <w:t>WHERE</w:t>
      </w:r>
      <w:r w:rsidRPr="00686775">
        <w:rPr>
          <w:rStyle w:val="HTML"/>
          <w:rFonts w:ascii="Consolas" w:eastAsiaTheme="majorEastAsia" w:hAnsi="Consolas" w:cs="Consolas"/>
          <w:color w:val="000000"/>
          <w:sz w:val="19"/>
          <w:szCs w:val="19"/>
          <w:bdr w:val="none" w:sz="0" w:space="0" w:color="auto" w:frame="1"/>
          <w:lang w:val="en-US"/>
        </w:rPr>
        <w:t xml:space="preserve"> f1 </w:t>
      </w:r>
      <w:r w:rsidRPr="00686775">
        <w:rPr>
          <w:rStyle w:val="token"/>
          <w:rFonts w:ascii="Consolas" w:eastAsiaTheme="majorEastAsia" w:hAnsi="Consolas" w:cs="Consolas"/>
          <w:color w:val="A67F59"/>
          <w:sz w:val="19"/>
          <w:szCs w:val="19"/>
          <w:bdr w:val="none" w:sz="0" w:space="0" w:color="auto" w:frame="1"/>
          <w:lang w:val="en-US"/>
        </w:rPr>
        <w:t>+</w:t>
      </w:r>
      <w:r w:rsidRPr="00686775">
        <w:rPr>
          <w:rStyle w:val="HTML"/>
          <w:rFonts w:ascii="Consolas" w:eastAsiaTheme="majorEastAsia" w:hAnsi="Consolas" w:cs="Consolas"/>
          <w:color w:val="000000"/>
          <w:sz w:val="19"/>
          <w:szCs w:val="19"/>
          <w:bdr w:val="none" w:sz="0" w:space="0" w:color="auto" w:frame="1"/>
          <w:lang w:val="en-US"/>
        </w:rPr>
        <w:t xml:space="preserve"> </w:t>
      </w:r>
      <w:r w:rsidRPr="00686775">
        <w:rPr>
          <w:rStyle w:val="token"/>
          <w:rFonts w:ascii="Consolas" w:eastAsiaTheme="majorEastAsia" w:hAnsi="Consolas" w:cs="Consolas"/>
          <w:color w:val="990055"/>
          <w:sz w:val="19"/>
          <w:szCs w:val="19"/>
          <w:bdr w:val="none" w:sz="0" w:space="0" w:color="auto" w:frame="1"/>
          <w:lang w:val="en-US"/>
        </w:rPr>
        <w:t>1</w:t>
      </w:r>
      <w:r w:rsidRPr="00686775">
        <w:rPr>
          <w:rStyle w:val="HTML"/>
          <w:rFonts w:ascii="Consolas" w:eastAsiaTheme="majorEastAsia" w:hAnsi="Consolas" w:cs="Consolas"/>
          <w:color w:val="000000"/>
          <w:sz w:val="19"/>
          <w:szCs w:val="19"/>
          <w:bdr w:val="none" w:sz="0" w:space="0" w:color="auto" w:frame="1"/>
          <w:lang w:val="en-US"/>
        </w:rPr>
        <w:t xml:space="preserve"> </w:t>
      </w:r>
      <w:r w:rsidRPr="00686775">
        <w:rPr>
          <w:rStyle w:val="token"/>
          <w:rFonts w:ascii="Consolas" w:eastAsiaTheme="majorEastAsia" w:hAnsi="Consolas" w:cs="Consolas"/>
          <w:color w:val="A67F59"/>
          <w:sz w:val="19"/>
          <w:szCs w:val="19"/>
          <w:bdr w:val="none" w:sz="0" w:space="0" w:color="auto" w:frame="1"/>
          <w:lang w:val="en-US"/>
        </w:rPr>
        <w:t>&gt;</w:t>
      </w:r>
      <w:r w:rsidRPr="00686775">
        <w:rPr>
          <w:rStyle w:val="HTML"/>
          <w:rFonts w:ascii="Consolas" w:eastAsiaTheme="majorEastAsia" w:hAnsi="Consolas" w:cs="Consolas"/>
          <w:color w:val="000000"/>
          <w:sz w:val="19"/>
          <w:szCs w:val="19"/>
          <w:bdr w:val="none" w:sz="0" w:space="0" w:color="auto" w:frame="1"/>
          <w:lang w:val="en-US"/>
        </w:rPr>
        <w:t xml:space="preserve"> </w:t>
      </w:r>
      <w:r w:rsidRPr="00686775">
        <w:rPr>
          <w:rStyle w:val="token"/>
          <w:rFonts w:ascii="Consolas" w:eastAsiaTheme="majorEastAsia" w:hAnsi="Consolas" w:cs="Consolas"/>
          <w:color w:val="990055"/>
          <w:sz w:val="19"/>
          <w:szCs w:val="19"/>
          <w:bdr w:val="none" w:sz="0" w:space="0" w:color="auto" w:frame="1"/>
          <w:lang w:val="en-US"/>
        </w:rPr>
        <w:t>9</w:t>
      </w:r>
      <w:r w:rsidRPr="00686775">
        <w:rPr>
          <w:rStyle w:val="token"/>
          <w:rFonts w:ascii="Consolas" w:eastAsiaTheme="majorEastAsia" w:hAnsi="Consolas" w:cs="Consolas"/>
          <w:color w:val="999999"/>
          <w:sz w:val="19"/>
          <w:szCs w:val="19"/>
          <w:bdr w:val="none" w:sz="0" w:space="0" w:color="auto" w:frame="1"/>
          <w:lang w:val="en-US"/>
        </w:rPr>
        <w:t>;</w:t>
      </w:r>
    </w:p>
    <w:p w:rsidR="00686775" w:rsidRPr="00686775" w:rsidRDefault="00686775" w:rsidP="00686775">
      <w:pPr>
        <w:pStyle w:val="a3"/>
        <w:shd w:val="clear" w:color="auto" w:fill="FFFFFF"/>
        <w:spacing w:before="0" w:beforeAutospacing="0" w:after="0" w:afterAutospacing="0"/>
        <w:textAlignment w:val="baseline"/>
        <w:rPr>
          <w:rFonts w:ascii="Arial" w:hAnsi="Arial" w:cs="Arial"/>
          <w:color w:val="555555"/>
          <w:sz w:val="21"/>
          <w:szCs w:val="21"/>
          <w:lang w:val="en-US"/>
        </w:rPr>
      </w:pPr>
      <w:r w:rsidRPr="00686775">
        <w:rPr>
          <w:rFonts w:ascii="Arial" w:hAnsi="Arial" w:cs="Arial"/>
          <w:color w:val="555555"/>
          <w:sz w:val="21"/>
          <w:szCs w:val="21"/>
          <w:lang w:val="en-US"/>
        </w:rPr>
        <w:t>The optimizer recognizes that the expression </w:t>
      </w:r>
      <w:r w:rsidRPr="00686775">
        <w:rPr>
          <w:rStyle w:val="HTML"/>
          <w:rFonts w:eastAsiaTheme="majorEastAsia"/>
          <w:color w:val="000000"/>
          <w:bdr w:val="none" w:sz="0" w:space="0" w:color="auto" w:frame="1"/>
          <w:lang w:val="en-US"/>
        </w:rPr>
        <w:t>f1 + 1</w:t>
      </w:r>
      <w:r w:rsidRPr="00686775">
        <w:rPr>
          <w:rFonts w:ascii="Arial" w:hAnsi="Arial" w:cs="Arial"/>
          <w:color w:val="555555"/>
          <w:sz w:val="21"/>
          <w:szCs w:val="21"/>
          <w:lang w:val="en-US"/>
        </w:rPr>
        <w:t> matches the definition of </w:t>
      </w:r>
      <w:r w:rsidRPr="00686775">
        <w:rPr>
          <w:rStyle w:val="HTML"/>
          <w:rFonts w:eastAsiaTheme="majorEastAsia"/>
          <w:color w:val="000000"/>
          <w:bdr w:val="none" w:sz="0" w:space="0" w:color="auto" w:frame="1"/>
          <w:lang w:val="en-US"/>
        </w:rPr>
        <w:t>gc</w:t>
      </w:r>
      <w:r w:rsidRPr="00686775">
        <w:rPr>
          <w:rFonts w:ascii="Arial" w:hAnsi="Arial" w:cs="Arial"/>
          <w:color w:val="555555"/>
          <w:sz w:val="21"/>
          <w:szCs w:val="21"/>
          <w:lang w:val="en-US"/>
        </w:rPr>
        <w:t> and that </w:t>
      </w:r>
      <w:r w:rsidRPr="00686775">
        <w:rPr>
          <w:rStyle w:val="HTML"/>
          <w:rFonts w:eastAsiaTheme="majorEastAsia"/>
          <w:color w:val="000000"/>
          <w:bdr w:val="none" w:sz="0" w:space="0" w:color="auto" w:frame="1"/>
          <w:lang w:val="en-US"/>
        </w:rPr>
        <w:t>gc</w:t>
      </w:r>
      <w:r w:rsidRPr="00686775">
        <w:rPr>
          <w:rFonts w:ascii="Arial" w:hAnsi="Arial" w:cs="Arial"/>
          <w:color w:val="555555"/>
          <w:sz w:val="21"/>
          <w:szCs w:val="21"/>
          <w:lang w:val="en-US"/>
        </w:rPr>
        <w:t> is indexed, so it considers that index during execution plan construction. You can see this using </w:t>
      </w:r>
      <w:hyperlink r:id="rId595" w:tooltip="13.8.2 EXPLAIN Statement" w:history="1">
        <w:r w:rsidRPr="00686775">
          <w:rPr>
            <w:rStyle w:val="HTML"/>
            <w:rFonts w:eastAsiaTheme="majorEastAsia"/>
            <w:color w:val="000000"/>
            <w:u w:val="single"/>
            <w:bdr w:val="none" w:sz="0" w:space="0" w:color="auto" w:frame="1"/>
            <w:lang w:val="en-US"/>
          </w:rPr>
          <w:t>EXPLAIN</w:t>
        </w:r>
      </w:hyperlink>
      <w:r w:rsidRPr="00686775">
        <w:rPr>
          <w:rFonts w:ascii="Arial" w:hAnsi="Arial" w:cs="Arial"/>
          <w:color w:val="555555"/>
          <w:sz w:val="21"/>
          <w:szCs w:val="21"/>
          <w:lang w:val="en-US"/>
        </w:rPr>
        <w:t>:</w:t>
      </w:r>
    </w:p>
    <w:p w:rsidR="00686775" w:rsidRPr="00686775" w:rsidRDefault="00686775" w:rsidP="00686775">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686775">
        <w:rPr>
          <w:rStyle w:val="token"/>
          <w:rFonts w:ascii="Consolas" w:eastAsiaTheme="majorEastAsia" w:hAnsi="Consolas" w:cs="Consolas"/>
          <w:color w:val="A67F59"/>
          <w:sz w:val="19"/>
          <w:szCs w:val="19"/>
          <w:bdr w:val="none" w:sz="0" w:space="0" w:color="auto" w:frame="1"/>
          <w:lang w:val="en-US"/>
        </w:rPr>
        <w:t>mysql&gt;</w:t>
      </w:r>
      <w:r w:rsidRPr="00686775">
        <w:rPr>
          <w:rStyle w:val="HTML"/>
          <w:rFonts w:ascii="Consolas" w:eastAsiaTheme="majorEastAsia" w:hAnsi="Consolas" w:cs="Consolas"/>
          <w:color w:val="000000"/>
          <w:sz w:val="19"/>
          <w:szCs w:val="19"/>
          <w:bdr w:val="none" w:sz="0" w:space="0" w:color="auto" w:frame="1"/>
          <w:lang w:val="en-US"/>
        </w:rPr>
        <w:t xml:space="preserve"> </w:t>
      </w:r>
      <w:r w:rsidRPr="00686775">
        <w:rPr>
          <w:rStyle w:val="token"/>
          <w:rFonts w:ascii="Consolas" w:eastAsiaTheme="majorEastAsia" w:hAnsi="Consolas" w:cs="Consolas"/>
          <w:color w:val="0077AA"/>
          <w:sz w:val="19"/>
          <w:szCs w:val="19"/>
          <w:bdr w:val="none" w:sz="0" w:space="0" w:color="auto" w:frame="1"/>
          <w:lang w:val="en-US"/>
        </w:rPr>
        <w:t>EXPLAIN</w:t>
      </w:r>
      <w:r w:rsidRPr="00686775">
        <w:rPr>
          <w:rStyle w:val="HTML"/>
          <w:rFonts w:ascii="Consolas" w:eastAsiaTheme="majorEastAsia" w:hAnsi="Consolas" w:cs="Consolas"/>
          <w:color w:val="000000"/>
          <w:sz w:val="19"/>
          <w:szCs w:val="19"/>
          <w:bdr w:val="none" w:sz="0" w:space="0" w:color="auto" w:frame="1"/>
          <w:lang w:val="en-US"/>
        </w:rPr>
        <w:t xml:space="preserve"> </w:t>
      </w:r>
      <w:r w:rsidRPr="00686775">
        <w:rPr>
          <w:rStyle w:val="token"/>
          <w:rFonts w:ascii="Consolas" w:eastAsiaTheme="majorEastAsia" w:hAnsi="Consolas" w:cs="Consolas"/>
          <w:color w:val="0077AA"/>
          <w:sz w:val="19"/>
          <w:szCs w:val="19"/>
          <w:bdr w:val="none" w:sz="0" w:space="0" w:color="auto" w:frame="1"/>
          <w:lang w:val="en-US"/>
        </w:rPr>
        <w:t>SELECT</w:t>
      </w:r>
      <w:r w:rsidRPr="00686775">
        <w:rPr>
          <w:rStyle w:val="HTML"/>
          <w:rFonts w:ascii="Consolas" w:eastAsiaTheme="majorEastAsia" w:hAnsi="Consolas" w:cs="Consolas"/>
          <w:color w:val="000000"/>
          <w:sz w:val="19"/>
          <w:szCs w:val="19"/>
          <w:bdr w:val="none" w:sz="0" w:space="0" w:color="auto" w:frame="1"/>
          <w:lang w:val="en-US"/>
        </w:rPr>
        <w:t xml:space="preserve"> </w:t>
      </w:r>
      <w:r w:rsidRPr="00686775">
        <w:rPr>
          <w:rStyle w:val="token"/>
          <w:rFonts w:ascii="Consolas" w:eastAsiaTheme="majorEastAsia" w:hAnsi="Consolas" w:cs="Consolas"/>
          <w:color w:val="A67F59"/>
          <w:sz w:val="19"/>
          <w:szCs w:val="19"/>
          <w:bdr w:val="none" w:sz="0" w:space="0" w:color="auto" w:frame="1"/>
          <w:lang w:val="en-US"/>
        </w:rPr>
        <w:t>*</w:t>
      </w:r>
      <w:r w:rsidRPr="00686775">
        <w:rPr>
          <w:rStyle w:val="HTML"/>
          <w:rFonts w:ascii="Consolas" w:eastAsiaTheme="majorEastAsia" w:hAnsi="Consolas" w:cs="Consolas"/>
          <w:color w:val="000000"/>
          <w:sz w:val="19"/>
          <w:szCs w:val="19"/>
          <w:bdr w:val="none" w:sz="0" w:space="0" w:color="auto" w:frame="1"/>
          <w:lang w:val="en-US"/>
        </w:rPr>
        <w:t xml:space="preserve"> </w:t>
      </w:r>
      <w:r w:rsidRPr="00686775">
        <w:rPr>
          <w:rStyle w:val="token"/>
          <w:rFonts w:ascii="Consolas" w:eastAsiaTheme="majorEastAsia" w:hAnsi="Consolas" w:cs="Consolas"/>
          <w:color w:val="0077AA"/>
          <w:sz w:val="19"/>
          <w:szCs w:val="19"/>
          <w:bdr w:val="none" w:sz="0" w:space="0" w:color="auto" w:frame="1"/>
          <w:lang w:val="en-US"/>
        </w:rPr>
        <w:t>FROM</w:t>
      </w:r>
      <w:r w:rsidRPr="00686775">
        <w:rPr>
          <w:rStyle w:val="HTML"/>
          <w:rFonts w:ascii="Consolas" w:eastAsiaTheme="majorEastAsia" w:hAnsi="Consolas" w:cs="Consolas"/>
          <w:color w:val="000000"/>
          <w:sz w:val="19"/>
          <w:szCs w:val="19"/>
          <w:bdr w:val="none" w:sz="0" w:space="0" w:color="auto" w:frame="1"/>
          <w:lang w:val="en-US"/>
        </w:rPr>
        <w:t xml:space="preserve"> t1 </w:t>
      </w:r>
      <w:r w:rsidRPr="00686775">
        <w:rPr>
          <w:rStyle w:val="token"/>
          <w:rFonts w:ascii="Consolas" w:eastAsiaTheme="majorEastAsia" w:hAnsi="Consolas" w:cs="Consolas"/>
          <w:color w:val="0077AA"/>
          <w:sz w:val="19"/>
          <w:szCs w:val="19"/>
          <w:bdr w:val="none" w:sz="0" w:space="0" w:color="auto" w:frame="1"/>
          <w:lang w:val="en-US"/>
        </w:rPr>
        <w:t>WHERE</w:t>
      </w:r>
      <w:r w:rsidRPr="00686775">
        <w:rPr>
          <w:rStyle w:val="HTML"/>
          <w:rFonts w:ascii="Consolas" w:eastAsiaTheme="majorEastAsia" w:hAnsi="Consolas" w:cs="Consolas"/>
          <w:color w:val="000000"/>
          <w:sz w:val="19"/>
          <w:szCs w:val="19"/>
          <w:bdr w:val="none" w:sz="0" w:space="0" w:color="auto" w:frame="1"/>
          <w:lang w:val="en-US"/>
        </w:rPr>
        <w:t xml:space="preserve"> f1 </w:t>
      </w:r>
      <w:r w:rsidRPr="00686775">
        <w:rPr>
          <w:rStyle w:val="token"/>
          <w:rFonts w:ascii="Consolas" w:eastAsiaTheme="majorEastAsia" w:hAnsi="Consolas" w:cs="Consolas"/>
          <w:color w:val="A67F59"/>
          <w:sz w:val="19"/>
          <w:szCs w:val="19"/>
          <w:bdr w:val="none" w:sz="0" w:space="0" w:color="auto" w:frame="1"/>
          <w:lang w:val="en-US"/>
        </w:rPr>
        <w:t>+</w:t>
      </w:r>
      <w:r w:rsidRPr="00686775">
        <w:rPr>
          <w:rStyle w:val="HTML"/>
          <w:rFonts w:ascii="Consolas" w:eastAsiaTheme="majorEastAsia" w:hAnsi="Consolas" w:cs="Consolas"/>
          <w:color w:val="000000"/>
          <w:sz w:val="19"/>
          <w:szCs w:val="19"/>
          <w:bdr w:val="none" w:sz="0" w:space="0" w:color="auto" w:frame="1"/>
          <w:lang w:val="en-US"/>
        </w:rPr>
        <w:t xml:space="preserve"> </w:t>
      </w:r>
      <w:r w:rsidRPr="00686775">
        <w:rPr>
          <w:rStyle w:val="token"/>
          <w:rFonts w:ascii="Consolas" w:eastAsiaTheme="majorEastAsia" w:hAnsi="Consolas" w:cs="Consolas"/>
          <w:color w:val="990055"/>
          <w:sz w:val="19"/>
          <w:szCs w:val="19"/>
          <w:bdr w:val="none" w:sz="0" w:space="0" w:color="auto" w:frame="1"/>
          <w:lang w:val="en-US"/>
        </w:rPr>
        <w:t>1</w:t>
      </w:r>
      <w:r w:rsidRPr="00686775">
        <w:rPr>
          <w:rStyle w:val="HTML"/>
          <w:rFonts w:ascii="Consolas" w:eastAsiaTheme="majorEastAsia" w:hAnsi="Consolas" w:cs="Consolas"/>
          <w:color w:val="000000"/>
          <w:sz w:val="19"/>
          <w:szCs w:val="19"/>
          <w:bdr w:val="none" w:sz="0" w:space="0" w:color="auto" w:frame="1"/>
          <w:lang w:val="en-US"/>
        </w:rPr>
        <w:t xml:space="preserve"> </w:t>
      </w:r>
      <w:r w:rsidRPr="00686775">
        <w:rPr>
          <w:rStyle w:val="token"/>
          <w:rFonts w:ascii="Consolas" w:eastAsiaTheme="majorEastAsia" w:hAnsi="Consolas" w:cs="Consolas"/>
          <w:color w:val="A67F59"/>
          <w:sz w:val="19"/>
          <w:szCs w:val="19"/>
          <w:bdr w:val="none" w:sz="0" w:space="0" w:color="auto" w:frame="1"/>
          <w:lang w:val="en-US"/>
        </w:rPr>
        <w:t>&gt;</w:t>
      </w:r>
      <w:r w:rsidRPr="00686775">
        <w:rPr>
          <w:rStyle w:val="HTML"/>
          <w:rFonts w:ascii="Consolas" w:eastAsiaTheme="majorEastAsia" w:hAnsi="Consolas" w:cs="Consolas"/>
          <w:color w:val="000000"/>
          <w:sz w:val="19"/>
          <w:szCs w:val="19"/>
          <w:bdr w:val="none" w:sz="0" w:space="0" w:color="auto" w:frame="1"/>
          <w:lang w:val="en-US"/>
        </w:rPr>
        <w:t xml:space="preserve"> </w:t>
      </w:r>
      <w:r w:rsidRPr="00686775">
        <w:rPr>
          <w:rStyle w:val="token"/>
          <w:rFonts w:ascii="Consolas" w:eastAsiaTheme="majorEastAsia" w:hAnsi="Consolas" w:cs="Consolas"/>
          <w:color w:val="990055"/>
          <w:sz w:val="19"/>
          <w:szCs w:val="19"/>
          <w:bdr w:val="none" w:sz="0" w:space="0" w:color="auto" w:frame="1"/>
          <w:lang w:val="en-US"/>
        </w:rPr>
        <w:t>9</w:t>
      </w:r>
      <w:r w:rsidRPr="00686775">
        <w:rPr>
          <w:rStyle w:val="HTML"/>
          <w:rFonts w:ascii="Consolas" w:eastAsiaTheme="majorEastAsia" w:hAnsi="Consolas" w:cs="Consolas"/>
          <w:color w:val="000000"/>
          <w:sz w:val="19"/>
          <w:szCs w:val="19"/>
          <w:bdr w:val="none" w:sz="0" w:space="0" w:color="auto" w:frame="1"/>
          <w:lang w:val="en-US"/>
        </w:rPr>
        <w:t>\G</w:t>
      </w:r>
    </w:p>
    <w:p w:rsidR="00686775" w:rsidRPr="00686775" w:rsidRDefault="00686775" w:rsidP="00686775">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token"/>
          <w:rFonts w:ascii="Consolas" w:eastAsiaTheme="majorEastAsia" w:hAnsi="Consolas" w:cs="Consolas"/>
          <w:color w:val="555555"/>
          <w:sz w:val="19"/>
          <w:szCs w:val="19"/>
          <w:bdr w:val="none" w:sz="0" w:space="0" w:color="auto" w:frame="1"/>
          <w:lang w:val="en-US"/>
        </w:rPr>
      </w:pPr>
      <w:r w:rsidRPr="00686775">
        <w:rPr>
          <w:rStyle w:val="token"/>
          <w:rFonts w:ascii="Consolas" w:eastAsiaTheme="majorEastAsia" w:hAnsi="Consolas" w:cs="Consolas"/>
          <w:color w:val="999999"/>
          <w:sz w:val="19"/>
          <w:szCs w:val="19"/>
          <w:bdr w:val="none" w:sz="0" w:space="0" w:color="auto" w:frame="1"/>
          <w:lang w:val="en-US"/>
        </w:rPr>
        <w:t>***************************</w:t>
      </w:r>
      <w:r w:rsidRPr="00686775">
        <w:rPr>
          <w:rStyle w:val="token"/>
          <w:rFonts w:ascii="Consolas" w:eastAsiaTheme="majorEastAsia" w:hAnsi="Consolas" w:cs="Consolas"/>
          <w:color w:val="555555"/>
          <w:sz w:val="19"/>
          <w:szCs w:val="19"/>
          <w:bdr w:val="none" w:sz="0" w:space="0" w:color="auto" w:frame="1"/>
          <w:lang w:val="en-US"/>
        </w:rPr>
        <w:t xml:space="preserve"> 1. row </w:t>
      </w:r>
      <w:r w:rsidRPr="00686775">
        <w:rPr>
          <w:rStyle w:val="token"/>
          <w:rFonts w:ascii="Consolas" w:eastAsiaTheme="majorEastAsia" w:hAnsi="Consolas" w:cs="Consolas"/>
          <w:color w:val="999999"/>
          <w:sz w:val="19"/>
          <w:szCs w:val="19"/>
          <w:bdr w:val="none" w:sz="0" w:space="0" w:color="auto" w:frame="1"/>
          <w:lang w:val="en-US"/>
        </w:rPr>
        <w:t>***************************</w:t>
      </w:r>
    </w:p>
    <w:p w:rsidR="00686775" w:rsidRPr="00686775" w:rsidRDefault="00686775" w:rsidP="00686775">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token"/>
          <w:rFonts w:ascii="Consolas" w:eastAsiaTheme="majorEastAsia" w:hAnsi="Consolas" w:cs="Consolas"/>
          <w:color w:val="555555"/>
          <w:sz w:val="19"/>
          <w:szCs w:val="19"/>
          <w:bdr w:val="none" w:sz="0" w:space="0" w:color="auto" w:frame="1"/>
          <w:lang w:val="en-US"/>
        </w:rPr>
      </w:pPr>
      <w:r w:rsidRPr="00686775">
        <w:rPr>
          <w:rStyle w:val="token"/>
          <w:rFonts w:ascii="Consolas" w:eastAsiaTheme="majorEastAsia" w:hAnsi="Consolas" w:cs="Consolas"/>
          <w:color w:val="555555"/>
          <w:sz w:val="19"/>
          <w:szCs w:val="19"/>
          <w:bdr w:val="none" w:sz="0" w:space="0" w:color="auto" w:frame="1"/>
          <w:lang w:val="en-US"/>
        </w:rPr>
        <w:t xml:space="preserve">           id</w:t>
      </w:r>
      <w:r w:rsidRPr="00686775">
        <w:rPr>
          <w:rStyle w:val="token"/>
          <w:rFonts w:ascii="Consolas" w:eastAsiaTheme="majorEastAsia" w:hAnsi="Consolas" w:cs="Consolas"/>
          <w:color w:val="999999"/>
          <w:sz w:val="19"/>
          <w:szCs w:val="19"/>
          <w:bdr w:val="none" w:sz="0" w:space="0" w:color="auto" w:frame="1"/>
          <w:lang w:val="en-US"/>
        </w:rPr>
        <w:t>:</w:t>
      </w:r>
      <w:r w:rsidRPr="00686775">
        <w:rPr>
          <w:rStyle w:val="token"/>
          <w:rFonts w:ascii="Consolas" w:eastAsiaTheme="majorEastAsia" w:hAnsi="Consolas" w:cs="Consolas"/>
          <w:color w:val="555555"/>
          <w:sz w:val="19"/>
          <w:szCs w:val="19"/>
          <w:bdr w:val="none" w:sz="0" w:space="0" w:color="auto" w:frame="1"/>
          <w:lang w:val="en-US"/>
        </w:rPr>
        <w:t xml:space="preserve"> 1</w:t>
      </w:r>
    </w:p>
    <w:p w:rsidR="00686775" w:rsidRPr="00686775" w:rsidRDefault="00686775" w:rsidP="00686775">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token"/>
          <w:rFonts w:ascii="Consolas" w:eastAsiaTheme="majorEastAsia" w:hAnsi="Consolas" w:cs="Consolas"/>
          <w:color w:val="555555"/>
          <w:sz w:val="19"/>
          <w:szCs w:val="19"/>
          <w:bdr w:val="none" w:sz="0" w:space="0" w:color="auto" w:frame="1"/>
          <w:lang w:val="en-US"/>
        </w:rPr>
      </w:pPr>
      <w:r w:rsidRPr="00686775">
        <w:rPr>
          <w:rStyle w:val="token"/>
          <w:rFonts w:ascii="Consolas" w:eastAsiaTheme="majorEastAsia" w:hAnsi="Consolas" w:cs="Consolas"/>
          <w:color w:val="555555"/>
          <w:sz w:val="19"/>
          <w:szCs w:val="19"/>
          <w:bdr w:val="none" w:sz="0" w:space="0" w:color="auto" w:frame="1"/>
          <w:lang w:val="en-US"/>
        </w:rPr>
        <w:t xml:space="preserve">  select_type</w:t>
      </w:r>
      <w:r w:rsidRPr="00686775">
        <w:rPr>
          <w:rStyle w:val="token"/>
          <w:rFonts w:ascii="Consolas" w:eastAsiaTheme="majorEastAsia" w:hAnsi="Consolas" w:cs="Consolas"/>
          <w:color w:val="999999"/>
          <w:sz w:val="19"/>
          <w:szCs w:val="19"/>
          <w:bdr w:val="none" w:sz="0" w:space="0" w:color="auto" w:frame="1"/>
          <w:lang w:val="en-US"/>
        </w:rPr>
        <w:t>:</w:t>
      </w:r>
      <w:r w:rsidRPr="00686775">
        <w:rPr>
          <w:rStyle w:val="token"/>
          <w:rFonts w:ascii="Consolas" w:eastAsiaTheme="majorEastAsia" w:hAnsi="Consolas" w:cs="Consolas"/>
          <w:color w:val="555555"/>
          <w:sz w:val="19"/>
          <w:szCs w:val="19"/>
          <w:bdr w:val="none" w:sz="0" w:space="0" w:color="auto" w:frame="1"/>
          <w:lang w:val="en-US"/>
        </w:rPr>
        <w:t xml:space="preserve"> SIMPLE</w:t>
      </w:r>
    </w:p>
    <w:p w:rsidR="00686775" w:rsidRPr="00686775" w:rsidRDefault="00686775" w:rsidP="00686775">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token"/>
          <w:rFonts w:ascii="Consolas" w:eastAsiaTheme="majorEastAsia" w:hAnsi="Consolas" w:cs="Consolas"/>
          <w:color w:val="555555"/>
          <w:sz w:val="19"/>
          <w:szCs w:val="19"/>
          <w:bdr w:val="none" w:sz="0" w:space="0" w:color="auto" w:frame="1"/>
          <w:lang w:val="en-US"/>
        </w:rPr>
      </w:pPr>
      <w:r w:rsidRPr="00686775">
        <w:rPr>
          <w:rStyle w:val="token"/>
          <w:rFonts w:ascii="Consolas" w:eastAsiaTheme="majorEastAsia" w:hAnsi="Consolas" w:cs="Consolas"/>
          <w:color w:val="555555"/>
          <w:sz w:val="19"/>
          <w:szCs w:val="19"/>
          <w:bdr w:val="none" w:sz="0" w:space="0" w:color="auto" w:frame="1"/>
          <w:lang w:val="en-US"/>
        </w:rPr>
        <w:t xml:space="preserve">        table</w:t>
      </w:r>
      <w:r w:rsidRPr="00686775">
        <w:rPr>
          <w:rStyle w:val="token"/>
          <w:rFonts w:ascii="Consolas" w:eastAsiaTheme="majorEastAsia" w:hAnsi="Consolas" w:cs="Consolas"/>
          <w:color w:val="999999"/>
          <w:sz w:val="19"/>
          <w:szCs w:val="19"/>
          <w:bdr w:val="none" w:sz="0" w:space="0" w:color="auto" w:frame="1"/>
          <w:lang w:val="en-US"/>
        </w:rPr>
        <w:t>:</w:t>
      </w:r>
      <w:r w:rsidRPr="00686775">
        <w:rPr>
          <w:rStyle w:val="token"/>
          <w:rFonts w:ascii="Consolas" w:eastAsiaTheme="majorEastAsia" w:hAnsi="Consolas" w:cs="Consolas"/>
          <w:color w:val="555555"/>
          <w:sz w:val="19"/>
          <w:szCs w:val="19"/>
          <w:bdr w:val="none" w:sz="0" w:space="0" w:color="auto" w:frame="1"/>
          <w:lang w:val="en-US"/>
        </w:rPr>
        <w:t xml:space="preserve"> t1</w:t>
      </w:r>
    </w:p>
    <w:p w:rsidR="00686775" w:rsidRPr="00686775" w:rsidRDefault="00686775" w:rsidP="00686775">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token"/>
          <w:rFonts w:ascii="Consolas" w:eastAsiaTheme="majorEastAsia" w:hAnsi="Consolas" w:cs="Consolas"/>
          <w:color w:val="555555"/>
          <w:sz w:val="19"/>
          <w:szCs w:val="19"/>
          <w:bdr w:val="none" w:sz="0" w:space="0" w:color="auto" w:frame="1"/>
          <w:lang w:val="en-US"/>
        </w:rPr>
      </w:pPr>
      <w:r w:rsidRPr="00686775">
        <w:rPr>
          <w:rStyle w:val="token"/>
          <w:rFonts w:ascii="Consolas" w:eastAsiaTheme="majorEastAsia" w:hAnsi="Consolas" w:cs="Consolas"/>
          <w:color w:val="555555"/>
          <w:sz w:val="19"/>
          <w:szCs w:val="19"/>
          <w:bdr w:val="none" w:sz="0" w:space="0" w:color="auto" w:frame="1"/>
          <w:lang w:val="en-US"/>
        </w:rPr>
        <w:t xml:space="preserve">   partitions</w:t>
      </w:r>
      <w:r w:rsidRPr="00686775">
        <w:rPr>
          <w:rStyle w:val="token"/>
          <w:rFonts w:ascii="Consolas" w:eastAsiaTheme="majorEastAsia" w:hAnsi="Consolas" w:cs="Consolas"/>
          <w:color w:val="999999"/>
          <w:sz w:val="19"/>
          <w:szCs w:val="19"/>
          <w:bdr w:val="none" w:sz="0" w:space="0" w:color="auto" w:frame="1"/>
          <w:lang w:val="en-US"/>
        </w:rPr>
        <w:t>:</w:t>
      </w:r>
      <w:r w:rsidRPr="00686775">
        <w:rPr>
          <w:rStyle w:val="token"/>
          <w:rFonts w:ascii="Consolas" w:eastAsiaTheme="majorEastAsia" w:hAnsi="Consolas" w:cs="Consolas"/>
          <w:color w:val="555555"/>
          <w:sz w:val="19"/>
          <w:szCs w:val="19"/>
          <w:bdr w:val="none" w:sz="0" w:space="0" w:color="auto" w:frame="1"/>
          <w:lang w:val="en-US"/>
        </w:rPr>
        <w:t xml:space="preserve"> NULL</w:t>
      </w:r>
    </w:p>
    <w:p w:rsidR="00686775" w:rsidRPr="00686775" w:rsidRDefault="00686775" w:rsidP="00686775">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token"/>
          <w:rFonts w:ascii="Consolas" w:eastAsiaTheme="majorEastAsia" w:hAnsi="Consolas" w:cs="Consolas"/>
          <w:color w:val="555555"/>
          <w:sz w:val="19"/>
          <w:szCs w:val="19"/>
          <w:bdr w:val="none" w:sz="0" w:space="0" w:color="auto" w:frame="1"/>
          <w:lang w:val="en-US"/>
        </w:rPr>
      </w:pPr>
      <w:r w:rsidRPr="00686775">
        <w:rPr>
          <w:rStyle w:val="token"/>
          <w:rFonts w:ascii="Consolas" w:eastAsiaTheme="majorEastAsia" w:hAnsi="Consolas" w:cs="Consolas"/>
          <w:color w:val="555555"/>
          <w:sz w:val="19"/>
          <w:szCs w:val="19"/>
          <w:bdr w:val="none" w:sz="0" w:space="0" w:color="auto" w:frame="1"/>
          <w:lang w:val="en-US"/>
        </w:rPr>
        <w:t xml:space="preserve">         type</w:t>
      </w:r>
      <w:r w:rsidRPr="00686775">
        <w:rPr>
          <w:rStyle w:val="token"/>
          <w:rFonts w:ascii="Consolas" w:eastAsiaTheme="majorEastAsia" w:hAnsi="Consolas" w:cs="Consolas"/>
          <w:color w:val="999999"/>
          <w:sz w:val="19"/>
          <w:szCs w:val="19"/>
          <w:bdr w:val="none" w:sz="0" w:space="0" w:color="auto" w:frame="1"/>
          <w:lang w:val="en-US"/>
        </w:rPr>
        <w:t>:</w:t>
      </w:r>
      <w:r w:rsidRPr="00686775">
        <w:rPr>
          <w:rStyle w:val="token"/>
          <w:rFonts w:ascii="Consolas" w:eastAsiaTheme="majorEastAsia" w:hAnsi="Consolas" w:cs="Consolas"/>
          <w:color w:val="555555"/>
          <w:sz w:val="19"/>
          <w:szCs w:val="19"/>
          <w:bdr w:val="none" w:sz="0" w:space="0" w:color="auto" w:frame="1"/>
          <w:lang w:val="en-US"/>
        </w:rPr>
        <w:t xml:space="preserve"> range</w:t>
      </w:r>
    </w:p>
    <w:p w:rsidR="00686775" w:rsidRPr="00686775" w:rsidRDefault="00686775" w:rsidP="00686775">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token"/>
          <w:rFonts w:ascii="Consolas" w:eastAsiaTheme="majorEastAsia" w:hAnsi="Consolas" w:cs="Consolas"/>
          <w:color w:val="555555"/>
          <w:sz w:val="19"/>
          <w:szCs w:val="19"/>
          <w:bdr w:val="none" w:sz="0" w:space="0" w:color="auto" w:frame="1"/>
          <w:lang w:val="en-US"/>
        </w:rPr>
      </w:pPr>
      <w:r w:rsidRPr="00686775">
        <w:rPr>
          <w:rStyle w:val="token"/>
          <w:rFonts w:ascii="Consolas" w:eastAsiaTheme="majorEastAsia" w:hAnsi="Consolas" w:cs="Consolas"/>
          <w:color w:val="555555"/>
          <w:sz w:val="19"/>
          <w:szCs w:val="19"/>
          <w:bdr w:val="none" w:sz="0" w:space="0" w:color="auto" w:frame="1"/>
          <w:lang w:val="en-US"/>
        </w:rPr>
        <w:t>possible_keys</w:t>
      </w:r>
      <w:r w:rsidRPr="00686775">
        <w:rPr>
          <w:rStyle w:val="token"/>
          <w:rFonts w:ascii="Consolas" w:eastAsiaTheme="majorEastAsia" w:hAnsi="Consolas" w:cs="Consolas"/>
          <w:color w:val="999999"/>
          <w:sz w:val="19"/>
          <w:szCs w:val="19"/>
          <w:bdr w:val="none" w:sz="0" w:space="0" w:color="auto" w:frame="1"/>
          <w:lang w:val="en-US"/>
        </w:rPr>
        <w:t>:</w:t>
      </w:r>
      <w:r w:rsidRPr="00686775">
        <w:rPr>
          <w:rStyle w:val="token"/>
          <w:rFonts w:ascii="Consolas" w:eastAsiaTheme="majorEastAsia" w:hAnsi="Consolas" w:cs="Consolas"/>
          <w:color w:val="555555"/>
          <w:sz w:val="19"/>
          <w:szCs w:val="19"/>
          <w:bdr w:val="none" w:sz="0" w:space="0" w:color="auto" w:frame="1"/>
          <w:lang w:val="en-US"/>
        </w:rPr>
        <w:t xml:space="preserve"> gc</w:t>
      </w:r>
    </w:p>
    <w:p w:rsidR="00686775" w:rsidRPr="00686775" w:rsidRDefault="00686775" w:rsidP="00686775">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token"/>
          <w:rFonts w:ascii="Consolas" w:eastAsiaTheme="majorEastAsia" w:hAnsi="Consolas" w:cs="Consolas"/>
          <w:color w:val="555555"/>
          <w:sz w:val="19"/>
          <w:szCs w:val="19"/>
          <w:bdr w:val="none" w:sz="0" w:space="0" w:color="auto" w:frame="1"/>
          <w:lang w:val="en-US"/>
        </w:rPr>
      </w:pPr>
      <w:r w:rsidRPr="00686775">
        <w:rPr>
          <w:rStyle w:val="token"/>
          <w:rFonts w:ascii="Consolas" w:eastAsiaTheme="majorEastAsia" w:hAnsi="Consolas" w:cs="Consolas"/>
          <w:color w:val="555555"/>
          <w:sz w:val="19"/>
          <w:szCs w:val="19"/>
          <w:bdr w:val="none" w:sz="0" w:space="0" w:color="auto" w:frame="1"/>
          <w:lang w:val="en-US"/>
        </w:rPr>
        <w:t xml:space="preserve">          key</w:t>
      </w:r>
      <w:r w:rsidRPr="00686775">
        <w:rPr>
          <w:rStyle w:val="token"/>
          <w:rFonts w:ascii="Consolas" w:eastAsiaTheme="majorEastAsia" w:hAnsi="Consolas" w:cs="Consolas"/>
          <w:color w:val="999999"/>
          <w:sz w:val="19"/>
          <w:szCs w:val="19"/>
          <w:bdr w:val="none" w:sz="0" w:space="0" w:color="auto" w:frame="1"/>
          <w:lang w:val="en-US"/>
        </w:rPr>
        <w:t>:</w:t>
      </w:r>
      <w:r w:rsidRPr="00686775">
        <w:rPr>
          <w:rStyle w:val="token"/>
          <w:rFonts w:ascii="Consolas" w:eastAsiaTheme="majorEastAsia" w:hAnsi="Consolas" w:cs="Consolas"/>
          <w:color w:val="555555"/>
          <w:sz w:val="19"/>
          <w:szCs w:val="19"/>
          <w:bdr w:val="none" w:sz="0" w:space="0" w:color="auto" w:frame="1"/>
          <w:lang w:val="en-US"/>
        </w:rPr>
        <w:t xml:space="preserve"> gc</w:t>
      </w:r>
    </w:p>
    <w:p w:rsidR="00686775" w:rsidRPr="00686775" w:rsidRDefault="00686775" w:rsidP="00686775">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token"/>
          <w:rFonts w:ascii="Consolas" w:eastAsiaTheme="majorEastAsia" w:hAnsi="Consolas" w:cs="Consolas"/>
          <w:color w:val="555555"/>
          <w:sz w:val="19"/>
          <w:szCs w:val="19"/>
          <w:bdr w:val="none" w:sz="0" w:space="0" w:color="auto" w:frame="1"/>
          <w:lang w:val="en-US"/>
        </w:rPr>
      </w:pPr>
      <w:r w:rsidRPr="00686775">
        <w:rPr>
          <w:rStyle w:val="token"/>
          <w:rFonts w:ascii="Consolas" w:eastAsiaTheme="majorEastAsia" w:hAnsi="Consolas" w:cs="Consolas"/>
          <w:color w:val="555555"/>
          <w:sz w:val="19"/>
          <w:szCs w:val="19"/>
          <w:bdr w:val="none" w:sz="0" w:space="0" w:color="auto" w:frame="1"/>
          <w:lang w:val="en-US"/>
        </w:rPr>
        <w:t xml:space="preserve">      key_len</w:t>
      </w:r>
      <w:r w:rsidRPr="00686775">
        <w:rPr>
          <w:rStyle w:val="token"/>
          <w:rFonts w:ascii="Consolas" w:eastAsiaTheme="majorEastAsia" w:hAnsi="Consolas" w:cs="Consolas"/>
          <w:color w:val="999999"/>
          <w:sz w:val="19"/>
          <w:szCs w:val="19"/>
          <w:bdr w:val="none" w:sz="0" w:space="0" w:color="auto" w:frame="1"/>
          <w:lang w:val="en-US"/>
        </w:rPr>
        <w:t>:</w:t>
      </w:r>
      <w:r w:rsidRPr="00686775">
        <w:rPr>
          <w:rStyle w:val="token"/>
          <w:rFonts w:ascii="Consolas" w:eastAsiaTheme="majorEastAsia" w:hAnsi="Consolas" w:cs="Consolas"/>
          <w:color w:val="555555"/>
          <w:sz w:val="19"/>
          <w:szCs w:val="19"/>
          <w:bdr w:val="none" w:sz="0" w:space="0" w:color="auto" w:frame="1"/>
          <w:lang w:val="en-US"/>
        </w:rPr>
        <w:t xml:space="preserve"> 5</w:t>
      </w:r>
    </w:p>
    <w:p w:rsidR="00686775" w:rsidRPr="00686775" w:rsidRDefault="00686775" w:rsidP="00686775">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token"/>
          <w:rFonts w:ascii="Consolas" w:eastAsiaTheme="majorEastAsia" w:hAnsi="Consolas" w:cs="Consolas"/>
          <w:color w:val="555555"/>
          <w:sz w:val="19"/>
          <w:szCs w:val="19"/>
          <w:bdr w:val="none" w:sz="0" w:space="0" w:color="auto" w:frame="1"/>
          <w:lang w:val="en-US"/>
        </w:rPr>
      </w:pPr>
      <w:r w:rsidRPr="00686775">
        <w:rPr>
          <w:rStyle w:val="token"/>
          <w:rFonts w:ascii="Consolas" w:eastAsiaTheme="majorEastAsia" w:hAnsi="Consolas" w:cs="Consolas"/>
          <w:color w:val="555555"/>
          <w:sz w:val="19"/>
          <w:szCs w:val="19"/>
          <w:bdr w:val="none" w:sz="0" w:space="0" w:color="auto" w:frame="1"/>
          <w:lang w:val="en-US"/>
        </w:rPr>
        <w:t xml:space="preserve">          ref</w:t>
      </w:r>
      <w:r w:rsidRPr="00686775">
        <w:rPr>
          <w:rStyle w:val="token"/>
          <w:rFonts w:ascii="Consolas" w:eastAsiaTheme="majorEastAsia" w:hAnsi="Consolas" w:cs="Consolas"/>
          <w:color w:val="999999"/>
          <w:sz w:val="19"/>
          <w:szCs w:val="19"/>
          <w:bdr w:val="none" w:sz="0" w:space="0" w:color="auto" w:frame="1"/>
          <w:lang w:val="en-US"/>
        </w:rPr>
        <w:t>:</w:t>
      </w:r>
      <w:r w:rsidRPr="00686775">
        <w:rPr>
          <w:rStyle w:val="token"/>
          <w:rFonts w:ascii="Consolas" w:eastAsiaTheme="majorEastAsia" w:hAnsi="Consolas" w:cs="Consolas"/>
          <w:color w:val="555555"/>
          <w:sz w:val="19"/>
          <w:szCs w:val="19"/>
          <w:bdr w:val="none" w:sz="0" w:space="0" w:color="auto" w:frame="1"/>
          <w:lang w:val="en-US"/>
        </w:rPr>
        <w:t xml:space="preserve"> NULL</w:t>
      </w:r>
    </w:p>
    <w:p w:rsidR="00686775" w:rsidRPr="00686775" w:rsidRDefault="00686775" w:rsidP="00686775">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token"/>
          <w:rFonts w:ascii="Consolas" w:eastAsiaTheme="majorEastAsia" w:hAnsi="Consolas" w:cs="Consolas"/>
          <w:color w:val="555555"/>
          <w:sz w:val="19"/>
          <w:szCs w:val="19"/>
          <w:bdr w:val="none" w:sz="0" w:space="0" w:color="auto" w:frame="1"/>
          <w:lang w:val="en-US"/>
        </w:rPr>
      </w:pPr>
      <w:r w:rsidRPr="00686775">
        <w:rPr>
          <w:rStyle w:val="token"/>
          <w:rFonts w:ascii="Consolas" w:eastAsiaTheme="majorEastAsia" w:hAnsi="Consolas" w:cs="Consolas"/>
          <w:color w:val="555555"/>
          <w:sz w:val="19"/>
          <w:szCs w:val="19"/>
          <w:bdr w:val="none" w:sz="0" w:space="0" w:color="auto" w:frame="1"/>
          <w:lang w:val="en-US"/>
        </w:rPr>
        <w:t xml:space="preserve">         rows</w:t>
      </w:r>
      <w:r w:rsidRPr="00686775">
        <w:rPr>
          <w:rStyle w:val="token"/>
          <w:rFonts w:ascii="Consolas" w:eastAsiaTheme="majorEastAsia" w:hAnsi="Consolas" w:cs="Consolas"/>
          <w:color w:val="999999"/>
          <w:sz w:val="19"/>
          <w:szCs w:val="19"/>
          <w:bdr w:val="none" w:sz="0" w:space="0" w:color="auto" w:frame="1"/>
          <w:lang w:val="en-US"/>
        </w:rPr>
        <w:t>:</w:t>
      </w:r>
      <w:r w:rsidRPr="00686775">
        <w:rPr>
          <w:rStyle w:val="token"/>
          <w:rFonts w:ascii="Consolas" w:eastAsiaTheme="majorEastAsia" w:hAnsi="Consolas" w:cs="Consolas"/>
          <w:color w:val="555555"/>
          <w:sz w:val="19"/>
          <w:szCs w:val="19"/>
          <w:bdr w:val="none" w:sz="0" w:space="0" w:color="auto" w:frame="1"/>
          <w:lang w:val="en-US"/>
        </w:rPr>
        <w:t xml:space="preserve"> 1</w:t>
      </w:r>
    </w:p>
    <w:p w:rsidR="00686775" w:rsidRPr="00686775" w:rsidRDefault="00686775" w:rsidP="00686775">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token"/>
          <w:rFonts w:ascii="Consolas" w:eastAsiaTheme="majorEastAsia" w:hAnsi="Consolas" w:cs="Consolas"/>
          <w:color w:val="555555"/>
          <w:sz w:val="19"/>
          <w:szCs w:val="19"/>
          <w:bdr w:val="none" w:sz="0" w:space="0" w:color="auto" w:frame="1"/>
          <w:lang w:val="en-US"/>
        </w:rPr>
      </w:pPr>
      <w:r w:rsidRPr="00686775">
        <w:rPr>
          <w:rStyle w:val="token"/>
          <w:rFonts w:ascii="Consolas" w:eastAsiaTheme="majorEastAsia" w:hAnsi="Consolas" w:cs="Consolas"/>
          <w:color w:val="555555"/>
          <w:sz w:val="19"/>
          <w:szCs w:val="19"/>
          <w:bdr w:val="none" w:sz="0" w:space="0" w:color="auto" w:frame="1"/>
          <w:lang w:val="en-US"/>
        </w:rPr>
        <w:t xml:space="preserve">     filtered</w:t>
      </w:r>
      <w:r w:rsidRPr="00686775">
        <w:rPr>
          <w:rStyle w:val="token"/>
          <w:rFonts w:ascii="Consolas" w:eastAsiaTheme="majorEastAsia" w:hAnsi="Consolas" w:cs="Consolas"/>
          <w:color w:val="999999"/>
          <w:sz w:val="19"/>
          <w:szCs w:val="19"/>
          <w:bdr w:val="none" w:sz="0" w:space="0" w:color="auto" w:frame="1"/>
          <w:lang w:val="en-US"/>
        </w:rPr>
        <w:t>:</w:t>
      </w:r>
      <w:r w:rsidRPr="00686775">
        <w:rPr>
          <w:rStyle w:val="token"/>
          <w:rFonts w:ascii="Consolas" w:eastAsiaTheme="majorEastAsia" w:hAnsi="Consolas" w:cs="Consolas"/>
          <w:color w:val="555555"/>
          <w:sz w:val="19"/>
          <w:szCs w:val="19"/>
          <w:bdr w:val="none" w:sz="0" w:space="0" w:color="auto" w:frame="1"/>
          <w:lang w:val="en-US"/>
        </w:rPr>
        <w:t xml:space="preserve"> 100.00</w:t>
      </w:r>
    </w:p>
    <w:p w:rsidR="00686775" w:rsidRPr="00686775" w:rsidRDefault="00686775" w:rsidP="00686775">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Fonts w:ascii="Consolas" w:hAnsi="Consolas" w:cs="Consolas"/>
          <w:color w:val="000000"/>
          <w:sz w:val="19"/>
          <w:szCs w:val="19"/>
          <w:lang w:val="en-US"/>
        </w:rPr>
      </w:pPr>
      <w:r w:rsidRPr="00686775">
        <w:rPr>
          <w:rStyle w:val="token"/>
          <w:rFonts w:ascii="Consolas" w:eastAsiaTheme="majorEastAsia" w:hAnsi="Consolas" w:cs="Consolas"/>
          <w:color w:val="555555"/>
          <w:sz w:val="19"/>
          <w:szCs w:val="19"/>
          <w:bdr w:val="none" w:sz="0" w:space="0" w:color="auto" w:frame="1"/>
          <w:lang w:val="en-US"/>
        </w:rPr>
        <w:t xml:space="preserve">        Extra</w:t>
      </w:r>
      <w:r w:rsidRPr="00686775">
        <w:rPr>
          <w:rStyle w:val="token"/>
          <w:rFonts w:ascii="Consolas" w:eastAsiaTheme="majorEastAsia" w:hAnsi="Consolas" w:cs="Consolas"/>
          <w:color w:val="999999"/>
          <w:sz w:val="19"/>
          <w:szCs w:val="19"/>
          <w:bdr w:val="none" w:sz="0" w:space="0" w:color="auto" w:frame="1"/>
          <w:lang w:val="en-US"/>
        </w:rPr>
        <w:t>:</w:t>
      </w:r>
      <w:r w:rsidRPr="00686775">
        <w:rPr>
          <w:rStyle w:val="token"/>
          <w:rFonts w:ascii="Consolas" w:eastAsiaTheme="majorEastAsia" w:hAnsi="Consolas" w:cs="Consolas"/>
          <w:color w:val="555555"/>
          <w:sz w:val="19"/>
          <w:szCs w:val="19"/>
          <w:bdr w:val="none" w:sz="0" w:space="0" w:color="auto" w:frame="1"/>
          <w:lang w:val="en-US"/>
        </w:rPr>
        <w:t xml:space="preserve"> Using index condition</w:t>
      </w:r>
    </w:p>
    <w:p w:rsidR="00686775" w:rsidRPr="00686775" w:rsidRDefault="00686775" w:rsidP="00686775">
      <w:pPr>
        <w:pStyle w:val="a3"/>
        <w:shd w:val="clear" w:color="auto" w:fill="FFFFFF"/>
        <w:spacing w:before="0" w:beforeAutospacing="0" w:after="0" w:afterAutospacing="0"/>
        <w:textAlignment w:val="baseline"/>
        <w:rPr>
          <w:rFonts w:ascii="Arial" w:hAnsi="Arial" w:cs="Arial"/>
          <w:color w:val="555555"/>
          <w:sz w:val="21"/>
          <w:szCs w:val="21"/>
          <w:lang w:val="en-US"/>
        </w:rPr>
      </w:pPr>
      <w:r w:rsidRPr="00686775">
        <w:rPr>
          <w:rFonts w:ascii="Arial" w:hAnsi="Arial" w:cs="Arial"/>
          <w:color w:val="555555"/>
          <w:sz w:val="21"/>
          <w:szCs w:val="21"/>
          <w:lang w:val="en-US"/>
        </w:rPr>
        <w:t>In effect, the optimizer has replaced the expression </w:t>
      </w:r>
      <w:r w:rsidRPr="00686775">
        <w:rPr>
          <w:rStyle w:val="HTML"/>
          <w:rFonts w:eastAsiaTheme="majorEastAsia"/>
          <w:color w:val="000000"/>
          <w:bdr w:val="none" w:sz="0" w:space="0" w:color="auto" w:frame="1"/>
          <w:lang w:val="en-US"/>
        </w:rPr>
        <w:t>f1 + 1</w:t>
      </w:r>
      <w:r w:rsidRPr="00686775">
        <w:rPr>
          <w:rFonts w:ascii="Arial" w:hAnsi="Arial" w:cs="Arial"/>
          <w:color w:val="555555"/>
          <w:sz w:val="21"/>
          <w:szCs w:val="21"/>
          <w:lang w:val="en-US"/>
        </w:rPr>
        <w:t> with the name of the generated column that matches the expression. That is also apparent in the rewritten query available in the extended </w:t>
      </w:r>
      <w:hyperlink r:id="rId596" w:tooltip="13.8.2 EXPLAIN Statement" w:history="1">
        <w:r w:rsidRPr="00686775">
          <w:rPr>
            <w:rStyle w:val="HTML"/>
            <w:rFonts w:eastAsiaTheme="majorEastAsia"/>
            <w:color w:val="000000"/>
            <w:u w:val="single"/>
            <w:bdr w:val="none" w:sz="0" w:space="0" w:color="auto" w:frame="1"/>
            <w:lang w:val="en-US"/>
          </w:rPr>
          <w:t>EXPLAIN</w:t>
        </w:r>
      </w:hyperlink>
      <w:r w:rsidRPr="00686775">
        <w:rPr>
          <w:rFonts w:ascii="Arial" w:hAnsi="Arial" w:cs="Arial"/>
          <w:color w:val="555555"/>
          <w:sz w:val="21"/>
          <w:szCs w:val="21"/>
          <w:lang w:val="en-US"/>
        </w:rPr>
        <w:t> information displayed by </w:t>
      </w:r>
      <w:hyperlink r:id="rId597" w:tooltip="13.7.7.42 SHOW WARNINGS Statement" w:history="1">
        <w:r w:rsidRPr="00686775">
          <w:rPr>
            <w:rStyle w:val="HTML"/>
            <w:rFonts w:eastAsiaTheme="majorEastAsia"/>
            <w:color w:val="000000"/>
            <w:u w:val="single"/>
            <w:bdr w:val="none" w:sz="0" w:space="0" w:color="auto" w:frame="1"/>
            <w:lang w:val="en-US"/>
          </w:rPr>
          <w:t>SHOW WARNINGS</w:t>
        </w:r>
      </w:hyperlink>
      <w:r w:rsidRPr="00686775">
        <w:rPr>
          <w:rFonts w:ascii="Arial" w:hAnsi="Arial" w:cs="Arial"/>
          <w:color w:val="555555"/>
          <w:sz w:val="21"/>
          <w:szCs w:val="21"/>
          <w:lang w:val="en-US"/>
        </w:rPr>
        <w:t>:</w:t>
      </w:r>
    </w:p>
    <w:p w:rsidR="00686775" w:rsidRPr="00686775" w:rsidRDefault="00686775" w:rsidP="00686775">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686775">
        <w:rPr>
          <w:rStyle w:val="token"/>
          <w:rFonts w:ascii="Consolas" w:eastAsiaTheme="majorEastAsia" w:hAnsi="Consolas" w:cs="Consolas"/>
          <w:color w:val="A67F59"/>
          <w:sz w:val="19"/>
          <w:szCs w:val="19"/>
          <w:bdr w:val="none" w:sz="0" w:space="0" w:color="auto" w:frame="1"/>
          <w:lang w:val="en-US"/>
        </w:rPr>
        <w:t>mysql&gt;</w:t>
      </w:r>
      <w:r w:rsidRPr="00686775">
        <w:rPr>
          <w:rStyle w:val="HTML"/>
          <w:rFonts w:ascii="Consolas" w:eastAsiaTheme="majorEastAsia" w:hAnsi="Consolas" w:cs="Consolas"/>
          <w:color w:val="000000"/>
          <w:sz w:val="19"/>
          <w:szCs w:val="19"/>
          <w:bdr w:val="none" w:sz="0" w:space="0" w:color="auto" w:frame="1"/>
          <w:lang w:val="en-US"/>
        </w:rPr>
        <w:t xml:space="preserve"> </w:t>
      </w:r>
      <w:r w:rsidRPr="00686775">
        <w:rPr>
          <w:rStyle w:val="token"/>
          <w:rFonts w:ascii="Consolas" w:eastAsiaTheme="majorEastAsia" w:hAnsi="Consolas" w:cs="Consolas"/>
          <w:color w:val="0077AA"/>
          <w:sz w:val="19"/>
          <w:szCs w:val="19"/>
          <w:bdr w:val="none" w:sz="0" w:space="0" w:color="auto" w:frame="1"/>
          <w:lang w:val="en-US"/>
        </w:rPr>
        <w:t>SHOW</w:t>
      </w:r>
      <w:r w:rsidRPr="00686775">
        <w:rPr>
          <w:rStyle w:val="HTML"/>
          <w:rFonts w:ascii="Consolas" w:eastAsiaTheme="majorEastAsia" w:hAnsi="Consolas" w:cs="Consolas"/>
          <w:color w:val="000000"/>
          <w:sz w:val="19"/>
          <w:szCs w:val="19"/>
          <w:bdr w:val="none" w:sz="0" w:space="0" w:color="auto" w:frame="1"/>
          <w:lang w:val="en-US"/>
        </w:rPr>
        <w:t xml:space="preserve"> </w:t>
      </w:r>
      <w:r w:rsidRPr="00686775">
        <w:rPr>
          <w:rStyle w:val="token"/>
          <w:rFonts w:ascii="Consolas" w:eastAsiaTheme="majorEastAsia" w:hAnsi="Consolas" w:cs="Consolas"/>
          <w:color w:val="0077AA"/>
          <w:sz w:val="19"/>
          <w:szCs w:val="19"/>
          <w:bdr w:val="none" w:sz="0" w:space="0" w:color="auto" w:frame="1"/>
          <w:lang w:val="en-US"/>
        </w:rPr>
        <w:t>WARNINGS</w:t>
      </w:r>
      <w:r w:rsidRPr="00686775">
        <w:rPr>
          <w:rStyle w:val="HTML"/>
          <w:rFonts w:ascii="Consolas" w:eastAsiaTheme="majorEastAsia" w:hAnsi="Consolas" w:cs="Consolas"/>
          <w:color w:val="000000"/>
          <w:sz w:val="19"/>
          <w:szCs w:val="19"/>
          <w:bdr w:val="none" w:sz="0" w:space="0" w:color="auto" w:frame="1"/>
          <w:lang w:val="en-US"/>
        </w:rPr>
        <w:t>\G</w:t>
      </w:r>
    </w:p>
    <w:p w:rsidR="00686775" w:rsidRPr="00686775" w:rsidRDefault="00686775" w:rsidP="00686775">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token"/>
          <w:rFonts w:ascii="Consolas" w:eastAsiaTheme="majorEastAsia" w:hAnsi="Consolas" w:cs="Consolas"/>
          <w:color w:val="555555"/>
          <w:sz w:val="19"/>
          <w:szCs w:val="19"/>
          <w:bdr w:val="none" w:sz="0" w:space="0" w:color="auto" w:frame="1"/>
          <w:lang w:val="en-US"/>
        </w:rPr>
      </w:pPr>
      <w:r w:rsidRPr="00686775">
        <w:rPr>
          <w:rStyle w:val="token"/>
          <w:rFonts w:ascii="Consolas" w:eastAsiaTheme="majorEastAsia" w:hAnsi="Consolas" w:cs="Consolas"/>
          <w:color w:val="999999"/>
          <w:sz w:val="19"/>
          <w:szCs w:val="19"/>
          <w:bdr w:val="none" w:sz="0" w:space="0" w:color="auto" w:frame="1"/>
          <w:lang w:val="en-US"/>
        </w:rPr>
        <w:t>***************************</w:t>
      </w:r>
      <w:r w:rsidRPr="00686775">
        <w:rPr>
          <w:rStyle w:val="token"/>
          <w:rFonts w:ascii="Consolas" w:eastAsiaTheme="majorEastAsia" w:hAnsi="Consolas" w:cs="Consolas"/>
          <w:color w:val="555555"/>
          <w:sz w:val="19"/>
          <w:szCs w:val="19"/>
          <w:bdr w:val="none" w:sz="0" w:space="0" w:color="auto" w:frame="1"/>
          <w:lang w:val="en-US"/>
        </w:rPr>
        <w:t xml:space="preserve"> 1. row </w:t>
      </w:r>
      <w:r w:rsidRPr="00686775">
        <w:rPr>
          <w:rStyle w:val="token"/>
          <w:rFonts w:ascii="Consolas" w:eastAsiaTheme="majorEastAsia" w:hAnsi="Consolas" w:cs="Consolas"/>
          <w:color w:val="999999"/>
          <w:sz w:val="19"/>
          <w:szCs w:val="19"/>
          <w:bdr w:val="none" w:sz="0" w:space="0" w:color="auto" w:frame="1"/>
          <w:lang w:val="en-US"/>
        </w:rPr>
        <w:t>***************************</w:t>
      </w:r>
    </w:p>
    <w:p w:rsidR="00686775" w:rsidRPr="00686775" w:rsidRDefault="00686775" w:rsidP="00686775">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token"/>
          <w:rFonts w:ascii="Consolas" w:eastAsiaTheme="majorEastAsia" w:hAnsi="Consolas" w:cs="Consolas"/>
          <w:color w:val="555555"/>
          <w:sz w:val="19"/>
          <w:szCs w:val="19"/>
          <w:bdr w:val="none" w:sz="0" w:space="0" w:color="auto" w:frame="1"/>
          <w:lang w:val="en-US"/>
        </w:rPr>
      </w:pPr>
      <w:r w:rsidRPr="00686775">
        <w:rPr>
          <w:rStyle w:val="token"/>
          <w:rFonts w:ascii="Consolas" w:eastAsiaTheme="majorEastAsia" w:hAnsi="Consolas" w:cs="Consolas"/>
          <w:color w:val="555555"/>
          <w:sz w:val="19"/>
          <w:szCs w:val="19"/>
          <w:bdr w:val="none" w:sz="0" w:space="0" w:color="auto" w:frame="1"/>
          <w:lang w:val="en-US"/>
        </w:rPr>
        <w:t xml:space="preserve">  Level</w:t>
      </w:r>
      <w:r w:rsidRPr="00686775">
        <w:rPr>
          <w:rStyle w:val="token"/>
          <w:rFonts w:ascii="Consolas" w:eastAsiaTheme="majorEastAsia" w:hAnsi="Consolas" w:cs="Consolas"/>
          <w:color w:val="999999"/>
          <w:sz w:val="19"/>
          <w:szCs w:val="19"/>
          <w:bdr w:val="none" w:sz="0" w:space="0" w:color="auto" w:frame="1"/>
          <w:lang w:val="en-US"/>
        </w:rPr>
        <w:t>:</w:t>
      </w:r>
      <w:r w:rsidRPr="00686775">
        <w:rPr>
          <w:rStyle w:val="token"/>
          <w:rFonts w:ascii="Consolas" w:eastAsiaTheme="majorEastAsia" w:hAnsi="Consolas" w:cs="Consolas"/>
          <w:color w:val="555555"/>
          <w:sz w:val="19"/>
          <w:szCs w:val="19"/>
          <w:bdr w:val="none" w:sz="0" w:space="0" w:color="auto" w:frame="1"/>
          <w:lang w:val="en-US"/>
        </w:rPr>
        <w:t xml:space="preserve"> Note</w:t>
      </w:r>
    </w:p>
    <w:p w:rsidR="00686775" w:rsidRPr="00686775" w:rsidRDefault="00686775" w:rsidP="00686775">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token"/>
          <w:rFonts w:ascii="Consolas" w:eastAsiaTheme="majorEastAsia" w:hAnsi="Consolas" w:cs="Consolas"/>
          <w:color w:val="555555"/>
          <w:sz w:val="19"/>
          <w:szCs w:val="19"/>
          <w:bdr w:val="none" w:sz="0" w:space="0" w:color="auto" w:frame="1"/>
          <w:lang w:val="en-US"/>
        </w:rPr>
      </w:pPr>
      <w:r w:rsidRPr="00686775">
        <w:rPr>
          <w:rStyle w:val="token"/>
          <w:rFonts w:ascii="Consolas" w:eastAsiaTheme="majorEastAsia" w:hAnsi="Consolas" w:cs="Consolas"/>
          <w:color w:val="555555"/>
          <w:sz w:val="19"/>
          <w:szCs w:val="19"/>
          <w:bdr w:val="none" w:sz="0" w:space="0" w:color="auto" w:frame="1"/>
          <w:lang w:val="en-US"/>
        </w:rPr>
        <w:t xml:space="preserve">   Code</w:t>
      </w:r>
      <w:r w:rsidRPr="00686775">
        <w:rPr>
          <w:rStyle w:val="token"/>
          <w:rFonts w:ascii="Consolas" w:eastAsiaTheme="majorEastAsia" w:hAnsi="Consolas" w:cs="Consolas"/>
          <w:color w:val="999999"/>
          <w:sz w:val="19"/>
          <w:szCs w:val="19"/>
          <w:bdr w:val="none" w:sz="0" w:space="0" w:color="auto" w:frame="1"/>
          <w:lang w:val="en-US"/>
        </w:rPr>
        <w:t>:</w:t>
      </w:r>
      <w:r w:rsidRPr="00686775">
        <w:rPr>
          <w:rStyle w:val="token"/>
          <w:rFonts w:ascii="Consolas" w:eastAsiaTheme="majorEastAsia" w:hAnsi="Consolas" w:cs="Consolas"/>
          <w:color w:val="555555"/>
          <w:sz w:val="19"/>
          <w:szCs w:val="19"/>
          <w:bdr w:val="none" w:sz="0" w:space="0" w:color="auto" w:frame="1"/>
          <w:lang w:val="en-US"/>
        </w:rPr>
        <w:t xml:space="preserve"> 1003</w:t>
      </w:r>
    </w:p>
    <w:p w:rsidR="00686775" w:rsidRPr="00686775" w:rsidRDefault="00686775" w:rsidP="00686775">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token"/>
          <w:rFonts w:ascii="Consolas" w:eastAsiaTheme="majorEastAsia" w:hAnsi="Consolas" w:cs="Consolas"/>
          <w:color w:val="555555"/>
          <w:sz w:val="19"/>
          <w:szCs w:val="19"/>
          <w:bdr w:val="none" w:sz="0" w:space="0" w:color="auto" w:frame="1"/>
          <w:lang w:val="en-US"/>
        </w:rPr>
      </w:pPr>
      <w:r w:rsidRPr="00686775">
        <w:rPr>
          <w:rStyle w:val="token"/>
          <w:rFonts w:ascii="Consolas" w:eastAsiaTheme="majorEastAsia" w:hAnsi="Consolas" w:cs="Consolas"/>
          <w:color w:val="555555"/>
          <w:sz w:val="19"/>
          <w:szCs w:val="19"/>
          <w:bdr w:val="none" w:sz="0" w:space="0" w:color="auto" w:frame="1"/>
          <w:lang w:val="en-US"/>
        </w:rPr>
        <w:t>Message</w:t>
      </w:r>
      <w:r w:rsidRPr="00686775">
        <w:rPr>
          <w:rStyle w:val="token"/>
          <w:rFonts w:ascii="Consolas" w:eastAsiaTheme="majorEastAsia" w:hAnsi="Consolas" w:cs="Consolas"/>
          <w:color w:val="999999"/>
          <w:sz w:val="19"/>
          <w:szCs w:val="19"/>
          <w:bdr w:val="none" w:sz="0" w:space="0" w:color="auto" w:frame="1"/>
          <w:lang w:val="en-US"/>
        </w:rPr>
        <w:t>:</w:t>
      </w:r>
      <w:r w:rsidRPr="00686775">
        <w:rPr>
          <w:rStyle w:val="token"/>
          <w:rFonts w:ascii="Consolas" w:eastAsiaTheme="majorEastAsia" w:hAnsi="Consolas" w:cs="Consolas"/>
          <w:color w:val="555555"/>
          <w:sz w:val="19"/>
          <w:szCs w:val="19"/>
          <w:bdr w:val="none" w:sz="0" w:space="0" w:color="auto" w:frame="1"/>
          <w:lang w:val="en-US"/>
        </w:rPr>
        <w:t xml:space="preserve"> /</w:t>
      </w:r>
      <w:r w:rsidRPr="00686775">
        <w:rPr>
          <w:rStyle w:val="token"/>
          <w:rFonts w:ascii="Consolas" w:eastAsiaTheme="majorEastAsia" w:hAnsi="Consolas" w:cs="Consolas"/>
          <w:color w:val="999999"/>
          <w:sz w:val="19"/>
          <w:szCs w:val="19"/>
          <w:bdr w:val="none" w:sz="0" w:space="0" w:color="auto" w:frame="1"/>
          <w:lang w:val="en-US"/>
        </w:rPr>
        <w:t>*</w:t>
      </w:r>
      <w:r w:rsidRPr="00686775">
        <w:rPr>
          <w:rStyle w:val="token"/>
          <w:rFonts w:ascii="Consolas" w:eastAsiaTheme="majorEastAsia" w:hAnsi="Consolas" w:cs="Consolas"/>
          <w:color w:val="555555"/>
          <w:sz w:val="19"/>
          <w:szCs w:val="19"/>
          <w:bdr w:val="none" w:sz="0" w:space="0" w:color="auto" w:frame="1"/>
          <w:lang w:val="en-US"/>
        </w:rPr>
        <w:t xml:space="preserve"> select#1 </w:t>
      </w:r>
      <w:r w:rsidRPr="00686775">
        <w:rPr>
          <w:rStyle w:val="token"/>
          <w:rFonts w:ascii="Consolas" w:eastAsiaTheme="majorEastAsia" w:hAnsi="Consolas" w:cs="Consolas"/>
          <w:color w:val="999999"/>
          <w:sz w:val="19"/>
          <w:szCs w:val="19"/>
          <w:bdr w:val="none" w:sz="0" w:space="0" w:color="auto" w:frame="1"/>
          <w:lang w:val="en-US"/>
        </w:rPr>
        <w:t>*</w:t>
      </w:r>
      <w:r w:rsidRPr="00686775">
        <w:rPr>
          <w:rStyle w:val="token"/>
          <w:rFonts w:ascii="Consolas" w:eastAsiaTheme="majorEastAsia" w:hAnsi="Consolas" w:cs="Consolas"/>
          <w:color w:val="555555"/>
          <w:sz w:val="19"/>
          <w:szCs w:val="19"/>
          <w:bdr w:val="none" w:sz="0" w:space="0" w:color="auto" w:frame="1"/>
          <w:lang w:val="en-US"/>
        </w:rPr>
        <w:t>/ select `test`.`t1`.`f1` AS `f1`,`test`.`t1`.`gc`</w:t>
      </w:r>
    </w:p>
    <w:p w:rsidR="00686775" w:rsidRPr="00686775" w:rsidRDefault="00686775" w:rsidP="00686775">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Fonts w:ascii="Consolas" w:hAnsi="Consolas" w:cs="Consolas"/>
          <w:color w:val="000000"/>
          <w:sz w:val="19"/>
          <w:szCs w:val="19"/>
          <w:lang w:val="en-US"/>
        </w:rPr>
      </w:pPr>
      <w:r w:rsidRPr="00686775">
        <w:rPr>
          <w:rStyle w:val="token"/>
          <w:rFonts w:ascii="Consolas" w:eastAsiaTheme="majorEastAsia" w:hAnsi="Consolas" w:cs="Consolas"/>
          <w:color w:val="555555"/>
          <w:sz w:val="19"/>
          <w:szCs w:val="19"/>
          <w:bdr w:val="none" w:sz="0" w:space="0" w:color="auto" w:frame="1"/>
          <w:lang w:val="en-US"/>
        </w:rPr>
        <w:t xml:space="preserve">         AS `gc` from `test`.`t1` where (`test`.`t1`.`gc` &gt; 9)</w:t>
      </w:r>
    </w:p>
    <w:p w:rsidR="00686775" w:rsidRPr="00686775" w:rsidRDefault="00686775" w:rsidP="00686775">
      <w:pPr>
        <w:pStyle w:val="a3"/>
        <w:shd w:val="clear" w:color="auto" w:fill="FFFFFF"/>
        <w:spacing w:before="0" w:beforeAutospacing="0" w:after="225" w:afterAutospacing="0"/>
        <w:textAlignment w:val="baseline"/>
        <w:rPr>
          <w:rFonts w:ascii="Arial" w:hAnsi="Arial" w:cs="Arial"/>
          <w:color w:val="555555"/>
          <w:sz w:val="21"/>
          <w:szCs w:val="21"/>
          <w:lang w:val="en-US"/>
        </w:rPr>
      </w:pPr>
      <w:r w:rsidRPr="00686775">
        <w:rPr>
          <w:rFonts w:ascii="Arial" w:hAnsi="Arial" w:cs="Arial"/>
          <w:color w:val="555555"/>
          <w:sz w:val="21"/>
          <w:szCs w:val="21"/>
          <w:lang w:val="en-US"/>
        </w:rPr>
        <w:t>The following restrictions and conditions apply to the optimizer's use of generated column indexes:</w:t>
      </w:r>
    </w:p>
    <w:p w:rsidR="00686775" w:rsidRPr="00686775" w:rsidRDefault="00686775" w:rsidP="006E0B9E">
      <w:pPr>
        <w:pStyle w:val="a3"/>
        <w:numPr>
          <w:ilvl w:val="0"/>
          <w:numId w:val="109"/>
        </w:numPr>
        <w:spacing w:before="0" w:beforeAutospacing="0" w:after="0" w:afterAutospacing="0"/>
        <w:ind w:left="450"/>
        <w:textAlignment w:val="baseline"/>
        <w:rPr>
          <w:rFonts w:ascii="Arial" w:hAnsi="Arial" w:cs="Arial"/>
          <w:color w:val="555555"/>
          <w:sz w:val="21"/>
          <w:szCs w:val="21"/>
          <w:lang w:val="en-US"/>
        </w:rPr>
      </w:pPr>
      <w:r w:rsidRPr="00686775">
        <w:rPr>
          <w:rFonts w:ascii="Arial" w:hAnsi="Arial" w:cs="Arial"/>
          <w:color w:val="555555"/>
          <w:sz w:val="21"/>
          <w:szCs w:val="21"/>
          <w:lang w:val="en-US"/>
        </w:rPr>
        <w:t>For a query expression to match a generated column definition, the expression must be identical and it must have the same result type. For example, if the generated column expression is </w:t>
      </w:r>
      <w:r w:rsidRPr="00686775">
        <w:rPr>
          <w:rStyle w:val="HTML"/>
          <w:rFonts w:eastAsiaTheme="majorEastAsia"/>
          <w:color w:val="000000"/>
          <w:bdr w:val="none" w:sz="0" w:space="0" w:color="auto" w:frame="1"/>
          <w:lang w:val="en-US"/>
        </w:rPr>
        <w:t>f1 + 1</w:t>
      </w:r>
      <w:r w:rsidRPr="00686775">
        <w:rPr>
          <w:rFonts w:ascii="Arial" w:hAnsi="Arial" w:cs="Arial"/>
          <w:color w:val="555555"/>
          <w:sz w:val="21"/>
          <w:szCs w:val="21"/>
          <w:lang w:val="en-US"/>
        </w:rPr>
        <w:t>, the optimizer does not recognize a match if the query uses </w:t>
      </w:r>
      <w:r w:rsidRPr="00686775">
        <w:rPr>
          <w:rStyle w:val="HTML"/>
          <w:rFonts w:eastAsiaTheme="majorEastAsia"/>
          <w:color w:val="000000"/>
          <w:bdr w:val="none" w:sz="0" w:space="0" w:color="auto" w:frame="1"/>
          <w:lang w:val="en-US"/>
        </w:rPr>
        <w:t>1 + f1</w:t>
      </w:r>
      <w:r w:rsidRPr="00686775">
        <w:rPr>
          <w:rFonts w:ascii="Arial" w:hAnsi="Arial" w:cs="Arial"/>
          <w:color w:val="555555"/>
          <w:sz w:val="21"/>
          <w:szCs w:val="21"/>
          <w:lang w:val="en-US"/>
        </w:rPr>
        <w:t>, or if </w:t>
      </w:r>
      <w:r w:rsidRPr="00686775">
        <w:rPr>
          <w:rStyle w:val="HTML"/>
          <w:rFonts w:eastAsiaTheme="majorEastAsia"/>
          <w:color w:val="000000"/>
          <w:bdr w:val="none" w:sz="0" w:space="0" w:color="auto" w:frame="1"/>
          <w:lang w:val="en-US"/>
        </w:rPr>
        <w:t>f1 + 1</w:t>
      </w:r>
      <w:r w:rsidRPr="00686775">
        <w:rPr>
          <w:rFonts w:ascii="Arial" w:hAnsi="Arial" w:cs="Arial"/>
          <w:color w:val="555555"/>
          <w:sz w:val="21"/>
          <w:szCs w:val="21"/>
          <w:lang w:val="en-US"/>
        </w:rPr>
        <w:t> (an integer expression) is compared with a string.</w:t>
      </w:r>
    </w:p>
    <w:p w:rsidR="00686775" w:rsidRPr="00686775" w:rsidRDefault="00686775" w:rsidP="006E0B9E">
      <w:pPr>
        <w:pStyle w:val="a3"/>
        <w:numPr>
          <w:ilvl w:val="0"/>
          <w:numId w:val="109"/>
        </w:numPr>
        <w:spacing w:before="0" w:beforeAutospacing="0" w:after="0" w:afterAutospacing="0"/>
        <w:ind w:left="450"/>
        <w:textAlignment w:val="baseline"/>
        <w:rPr>
          <w:rFonts w:ascii="Arial" w:hAnsi="Arial" w:cs="Arial"/>
          <w:color w:val="555555"/>
          <w:sz w:val="21"/>
          <w:szCs w:val="21"/>
          <w:lang w:val="en-US"/>
        </w:rPr>
      </w:pPr>
      <w:r w:rsidRPr="00686775">
        <w:rPr>
          <w:rFonts w:ascii="Arial" w:hAnsi="Arial" w:cs="Arial"/>
          <w:color w:val="555555"/>
          <w:sz w:val="21"/>
          <w:szCs w:val="21"/>
          <w:lang w:val="en-US"/>
        </w:rPr>
        <w:t>The optimization applies to these operators: </w:t>
      </w:r>
      <w:hyperlink r:id="rId598" w:anchor="operator_equal" w:history="1">
        <w:r w:rsidRPr="00686775">
          <w:rPr>
            <w:rStyle w:val="HTML"/>
            <w:rFonts w:eastAsiaTheme="majorEastAsia"/>
            <w:color w:val="000000"/>
            <w:u w:val="single"/>
            <w:bdr w:val="none" w:sz="0" w:space="0" w:color="auto" w:frame="1"/>
            <w:lang w:val="en-US"/>
          </w:rPr>
          <w:t>=</w:t>
        </w:r>
      </w:hyperlink>
      <w:r w:rsidRPr="00686775">
        <w:rPr>
          <w:rFonts w:ascii="Arial" w:hAnsi="Arial" w:cs="Arial"/>
          <w:color w:val="555555"/>
          <w:sz w:val="21"/>
          <w:szCs w:val="21"/>
          <w:lang w:val="en-US"/>
        </w:rPr>
        <w:t>, </w:t>
      </w:r>
      <w:hyperlink r:id="rId599" w:anchor="operator_less-than" w:history="1">
        <w:r w:rsidRPr="00686775">
          <w:rPr>
            <w:rStyle w:val="HTML"/>
            <w:rFonts w:eastAsiaTheme="majorEastAsia"/>
            <w:color w:val="000000"/>
            <w:u w:val="single"/>
            <w:bdr w:val="none" w:sz="0" w:space="0" w:color="auto" w:frame="1"/>
            <w:lang w:val="en-US"/>
          </w:rPr>
          <w:t>&lt;</w:t>
        </w:r>
      </w:hyperlink>
      <w:r w:rsidRPr="00686775">
        <w:rPr>
          <w:rFonts w:ascii="Arial" w:hAnsi="Arial" w:cs="Arial"/>
          <w:color w:val="555555"/>
          <w:sz w:val="21"/>
          <w:szCs w:val="21"/>
          <w:lang w:val="en-US"/>
        </w:rPr>
        <w:t>, </w:t>
      </w:r>
      <w:hyperlink r:id="rId600" w:anchor="operator_less-than-or-equal" w:history="1">
        <w:r w:rsidRPr="00686775">
          <w:rPr>
            <w:rStyle w:val="HTML"/>
            <w:rFonts w:eastAsiaTheme="majorEastAsia"/>
            <w:color w:val="000000"/>
            <w:u w:val="single"/>
            <w:bdr w:val="none" w:sz="0" w:space="0" w:color="auto" w:frame="1"/>
            <w:lang w:val="en-US"/>
          </w:rPr>
          <w:t>&lt;=</w:t>
        </w:r>
      </w:hyperlink>
      <w:r w:rsidRPr="00686775">
        <w:rPr>
          <w:rFonts w:ascii="Arial" w:hAnsi="Arial" w:cs="Arial"/>
          <w:color w:val="555555"/>
          <w:sz w:val="21"/>
          <w:szCs w:val="21"/>
          <w:lang w:val="en-US"/>
        </w:rPr>
        <w:t>, </w:t>
      </w:r>
      <w:hyperlink r:id="rId601" w:anchor="operator_greater-than" w:history="1">
        <w:r w:rsidRPr="00686775">
          <w:rPr>
            <w:rStyle w:val="HTML"/>
            <w:rFonts w:eastAsiaTheme="majorEastAsia"/>
            <w:color w:val="000000"/>
            <w:u w:val="single"/>
            <w:bdr w:val="none" w:sz="0" w:space="0" w:color="auto" w:frame="1"/>
            <w:lang w:val="en-US"/>
          </w:rPr>
          <w:t>&gt;</w:t>
        </w:r>
      </w:hyperlink>
      <w:r w:rsidRPr="00686775">
        <w:rPr>
          <w:rFonts w:ascii="Arial" w:hAnsi="Arial" w:cs="Arial"/>
          <w:color w:val="555555"/>
          <w:sz w:val="21"/>
          <w:szCs w:val="21"/>
          <w:lang w:val="en-US"/>
        </w:rPr>
        <w:t>, </w:t>
      </w:r>
      <w:hyperlink r:id="rId602" w:anchor="operator_greater-than-or-equal" w:history="1">
        <w:r w:rsidRPr="00686775">
          <w:rPr>
            <w:rStyle w:val="HTML"/>
            <w:rFonts w:eastAsiaTheme="majorEastAsia"/>
            <w:color w:val="000000"/>
            <w:u w:val="single"/>
            <w:bdr w:val="none" w:sz="0" w:space="0" w:color="auto" w:frame="1"/>
            <w:lang w:val="en-US"/>
          </w:rPr>
          <w:t>&gt;=</w:t>
        </w:r>
      </w:hyperlink>
      <w:r w:rsidRPr="00686775">
        <w:rPr>
          <w:rFonts w:ascii="Arial" w:hAnsi="Arial" w:cs="Arial"/>
          <w:color w:val="555555"/>
          <w:sz w:val="21"/>
          <w:szCs w:val="21"/>
          <w:lang w:val="en-US"/>
        </w:rPr>
        <w:t>, </w:t>
      </w:r>
      <w:hyperlink r:id="rId603" w:anchor="operator_between" w:history="1">
        <w:r w:rsidRPr="00686775">
          <w:rPr>
            <w:rStyle w:val="HTML"/>
            <w:rFonts w:eastAsiaTheme="majorEastAsia"/>
            <w:color w:val="000000"/>
            <w:u w:val="single"/>
            <w:bdr w:val="none" w:sz="0" w:space="0" w:color="auto" w:frame="1"/>
            <w:lang w:val="en-US"/>
          </w:rPr>
          <w:t>BETWEEN</w:t>
        </w:r>
      </w:hyperlink>
      <w:r w:rsidRPr="00686775">
        <w:rPr>
          <w:rFonts w:ascii="Arial" w:hAnsi="Arial" w:cs="Arial"/>
          <w:color w:val="555555"/>
          <w:sz w:val="21"/>
          <w:szCs w:val="21"/>
          <w:lang w:val="en-US"/>
        </w:rPr>
        <w:t>, and </w:t>
      </w:r>
      <w:hyperlink r:id="rId604" w:anchor="operator_in" w:history="1">
        <w:r w:rsidRPr="00686775">
          <w:rPr>
            <w:rStyle w:val="HTML"/>
            <w:rFonts w:eastAsiaTheme="majorEastAsia"/>
            <w:color w:val="000000"/>
            <w:u w:val="single"/>
            <w:bdr w:val="none" w:sz="0" w:space="0" w:color="auto" w:frame="1"/>
            <w:lang w:val="en-US"/>
          </w:rPr>
          <w:t>IN()</w:t>
        </w:r>
      </w:hyperlink>
      <w:r w:rsidRPr="00686775">
        <w:rPr>
          <w:rFonts w:ascii="Arial" w:hAnsi="Arial" w:cs="Arial"/>
          <w:color w:val="555555"/>
          <w:sz w:val="21"/>
          <w:szCs w:val="21"/>
          <w:lang w:val="en-US"/>
        </w:rPr>
        <w:t>.</w:t>
      </w:r>
    </w:p>
    <w:p w:rsidR="00686775" w:rsidRPr="00686775" w:rsidRDefault="00686775" w:rsidP="00686775">
      <w:pPr>
        <w:pStyle w:val="a3"/>
        <w:spacing w:before="0" w:beforeAutospacing="0" w:after="0" w:afterAutospacing="0"/>
        <w:ind w:left="450"/>
        <w:textAlignment w:val="baseline"/>
        <w:rPr>
          <w:rFonts w:ascii="Arial" w:hAnsi="Arial" w:cs="Arial"/>
          <w:color w:val="555555"/>
          <w:sz w:val="21"/>
          <w:szCs w:val="21"/>
          <w:lang w:val="en-US"/>
        </w:rPr>
      </w:pPr>
      <w:r w:rsidRPr="00686775">
        <w:rPr>
          <w:rFonts w:ascii="Arial" w:hAnsi="Arial" w:cs="Arial"/>
          <w:color w:val="555555"/>
          <w:sz w:val="21"/>
          <w:szCs w:val="21"/>
          <w:lang w:val="en-US"/>
        </w:rPr>
        <w:t>For operators other than </w:t>
      </w:r>
      <w:hyperlink r:id="rId605" w:anchor="operator_between" w:history="1">
        <w:r w:rsidRPr="00686775">
          <w:rPr>
            <w:rStyle w:val="HTML"/>
            <w:rFonts w:eastAsiaTheme="majorEastAsia"/>
            <w:color w:val="000000"/>
            <w:u w:val="single"/>
            <w:bdr w:val="none" w:sz="0" w:space="0" w:color="auto" w:frame="1"/>
            <w:lang w:val="en-US"/>
          </w:rPr>
          <w:t>BETWEEN</w:t>
        </w:r>
      </w:hyperlink>
      <w:r w:rsidRPr="00686775">
        <w:rPr>
          <w:rFonts w:ascii="Arial" w:hAnsi="Arial" w:cs="Arial"/>
          <w:color w:val="555555"/>
          <w:sz w:val="21"/>
          <w:szCs w:val="21"/>
          <w:lang w:val="en-US"/>
        </w:rPr>
        <w:t> and </w:t>
      </w:r>
      <w:hyperlink r:id="rId606" w:anchor="operator_in" w:history="1">
        <w:r w:rsidRPr="00686775">
          <w:rPr>
            <w:rStyle w:val="HTML"/>
            <w:rFonts w:eastAsiaTheme="majorEastAsia"/>
            <w:color w:val="000000"/>
            <w:u w:val="single"/>
            <w:bdr w:val="none" w:sz="0" w:space="0" w:color="auto" w:frame="1"/>
            <w:lang w:val="en-US"/>
          </w:rPr>
          <w:t>IN()</w:t>
        </w:r>
      </w:hyperlink>
      <w:r w:rsidRPr="00686775">
        <w:rPr>
          <w:rFonts w:ascii="Arial" w:hAnsi="Arial" w:cs="Arial"/>
          <w:color w:val="555555"/>
          <w:sz w:val="21"/>
          <w:szCs w:val="21"/>
          <w:lang w:val="en-US"/>
        </w:rPr>
        <w:t>, either operand can be replaced by a matching generated column. For </w:t>
      </w:r>
      <w:hyperlink r:id="rId607" w:anchor="operator_between" w:history="1">
        <w:r w:rsidRPr="00686775">
          <w:rPr>
            <w:rStyle w:val="HTML"/>
            <w:rFonts w:eastAsiaTheme="majorEastAsia"/>
            <w:color w:val="000000"/>
            <w:u w:val="single"/>
            <w:bdr w:val="none" w:sz="0" w:space="0" w:color="auto" w:frame="1"/>
            <w:lang w:val="en-US"/>
          </w:rPr>
          <w:t>BETWEEN</w:t>
        </w:r>
      </w:hyperlink>
      <w:r w:rsidRPr="00686775">
        <w:rPr>
          <w:rFonts w:ascii="Arial" w:hAnsi="Arial" w:cs="Arial"/>
          <w:color w:val="555555"/>
          <w:sz w:val="21"/>
          <w:szCs w:val="21"/>
          <w:lang w:val="en-US"/>
        </w:rPr>
        <w:t> and </w:t>
      </w:r>
      <w:hyperlink r:id="rId608" w:anchor="operator_in" w:history="1">
        <w:r w:rsidRPr="00686775">
          <w:rPr>
            <w:rStyle w:val="HTML"/>
            <w:rFonts w:eastAsiaTheme="majorEastAsia"/>
            <w:color w:val="000000"/>
            <w:u w:val="single"/>
            <w:bdr w:val="none" w:sz="0" w:space="0" w:color="auto" w:frame="1"/>
            <w:lang w:val="en-US"/>
          </w:rPr>
          <w:t>IN()</w:t>
        </w:r>
      </w:hyperlink>
      <w:r w:rsidRPr="00686775">
        <w:rPr>
          <w:rFonts w:ascii="Arial" w:hAnsi="Arial" w:cs="Arial"/>
          <w:color w:val="555555"/>
          <w:sz w:val="21"/>
          <w:szCs w:val="21"/>
          <w:lang w:val="en-US"/>
        </w:rPr>
        <w:t>, only the first argument can be replaced by a matching generated column, and the other arguments must have the same result type. </w:t>
      </w:r>
      <w:hyperlink r:id="rId609" w:anchor="operator_between" w:history="1">
        <w:r w:rsidRPr="00686775">
          <w:rPr>
            <w:rStyle w:val="HTML"/>
            <w:rFonts w:eastAsiaTheme="majorEastAsia"/>
            <w:color w:val="000000"/>
            <w:u w:val="single"/>
            <w:bdr w:val="none" w:sz="0" w:space="0" w:color="auto" w:frame="1"/>
            <w:lang w:val="en-US"/>
          </w:rPr>
          <w:t>BETWEEN</w:t>
        </w:r>
      </w:hyperlink>
      <w:r w:rsidRPr="00686775">
        <w:rPr>
          <w:rFonts w:ascii="Arial" w:hAnsi="Arial" w:cs="Arial"/>
          <w:color w:val="555555"/>
          <w:sz w:val="21"/>
          <w:szCs w:val="21"/>
          <w:lang w:val="en-US"/>
        </w:rPr>
        <w:t> and </w:t>
      </w:r>
      <w:hyperlink r:id="rId610" w:anchor="operator_in" w:history="1">
        <w:r w:rsidRPr="00686775">
          <w:rPr>
            <w:rStyle w:val="HTML"/>
            <w:rFonts w:eastAsiaTheme="majorEastAsia"/>
            <w:color w:val="000000"/>
            <w:u w:val="single"/>
            <w:bdr w:val="none" w:sz="0" w:space="0" w:color="auto" w:frame="1"/>
            <w:lang w:val="en-US"/>
          </w:rPr>
          <w:t>IN()</w:t>
        </w:r>
      </w:hyperlink>
      <w:r w:rsidRPr="00686775">
        <w:rPr>
          <w:rFonts w:ascii="Arial" w:hAnsi="Arial" w:cs="Arial"/>
          <w:color w:val="555555"/>
          <w:sz w:val="21"/>
          <w:szCs w:val="21"/>
          <w:lang w:val="en-US"/>
        </w:rPr>
        <w:t> are not yet supported for comparisons involving JSON values.</w:t>
      </w:r>
    </w:p>
    <w:p w:rsidR="00686775" w:rsidRPr="00686775" w:rsidRDefault="00686775" w:rsidP="006E0B9E">
      <w:pPr>
        <w:pStyle w:val="a3"/>
        <w:numPr>
          <w:ilvl w:val="0"/>
          <w:numId w:val="109"/>
        </w:numPr>
        <w:spacing w:before="0" w:beforeAutospacing="0" w:after="0" w:afterAutospacing="0"/>
        <w:ind w:left="450"/>
        <w:textAlignment w:val="baseline"/>
        <w:rPr>
          <w:rFonts w:ascii="Arial" w:hAnsi="Arial" w:cs="Arial"/>
          <w:color w:val="555555"/>
          <w:sz w:val="21"/>
          <w:szCs w:val="21"/>
          <w:lang w:val="en-US"/>
        </w:rPr>
      </w:pPr>
      <w:r w:rsidRPr="00686775">
        <w:rPr>
          <w:rFonts w:ascii="Arial" w:hAnsi="Arial" w:cs="Arial"/>
          <w:color w:val="555555"/>
          <w:sz w:val="21"/>
          <w:szCs w:val="21"/>
          <w:lang w:val="en-US"/>
        </w:rPr>
        <w:t>The generated column must be defined as an expression that contains at least a function call or one of the operators mentioned in the preceding item. The expression cannot consist of a simple reference to another column. For example, </w:t>
      </w:r>
      <w:r w:rsidRPr="00686775">
        <w:rPr>
          <w:rStyle w:val="HTML"/>
          <w:rFonts w:eastAsiaTheme="majorEastAsia"/>
          <w:color w:val="000000"/>
          <w:bdr w:val="none" w:sz="0" w:space="0" w:color="auto" w:frame="1"/>
          <w:lang w:val="en-US"/>
        </w:rPr>
        <w:t>gc INT AS (f1) STORED</w:t>
      </w:r>
      <w:r w:rsidRPr="00686775">
        <w:rPr>
          <w:rFonts w:ascii="Arial" w:hAnsi="Arial" w:cs="Arial"/>
          <w:color w:val="555555"/>
          <w:sz w:val="21"/>
          <w:szCs w:val="21"/>
          <w:lang w:val="en-US"/>
        </w:rPr>
        <w:t> consists only of a column reference, so indexes on </w:t>
      </w:r>
      <w:r w:rsidRPr="00686775">
        <w:rPr>
          <w:rStyle w:val="HTML"/>
          <w:rFonts w:eastAsiaTheme="majorEastAsia"/>
          <w:color w:val="000000"/>
          <w:bdr w:val="none" w:sz="0" w:space="0" w:color="auto" w:frame="1"/>
          <w:lang w:val="en-US"/>
        </w:rPr>
        <w:t>gc</w:t>
      </w:r>
      <w:r w:rsidRPr="00686775">
        <w:rPr>
          <w:rFonts w:ascii="Arial" w:hAnsi="Arial" w:cs="Arial"/>
          <w:color w:val="555555"/>
          <w:sz w:val="21"/>
          <w:szCs w:val="21"/>
          <w:lang w:val="en-US"/>
        </w:rPr>
        <w:t> are not considered.</w:t>
      </w:r>
    </w:p>
    <w:p w:rsidR="00686775" w:rsidRPr="00686775" w:rsidRDefault="00686775" w:rsidP="006E0B9E">
      <w:pPr>
        <w:pStyle w:val="a3"/>
        <w:numPr>
          <w:ilvl w:val="0"/>
          <w:numId w:val="109"/>
        </w:numPr>
        <w:spacing w:before="0" w:beforeAutospacing="0" w:after="0" w:afterAutospacing="0"/>
        <w:ind w:left="450"/>
        <w:textAlignment w:val="baseline"/>
        <w:rPr>
          <w:rFonts w:ascii="Arial" w:hAnsi="Arial" w:cs="Arial"/>
          <w:color w:val="555555"/>
          <w:sz w:val="21"/>
          <w:szCs w:val="21"/>
          <w:lang w:val="en-US"/>
        </w:rPr>
      </w:pPr>
      <w:r w:rsidRPr="00686775">
        <w:rPr>
          <w:rFonts w:ascii="Arial" w:hAnsi="Arial" w:cs="Arial"/>
          <w:color w:val="555555"/>
          <w:sz w:val="21"/>
          <w:szCs w:val="21"/>
          <w:lang w:val="en-US"/>
        </w:rPr>
        <w:t>For comparisons of strings to indexed generated columns that compute a value from a JSON function that returns a quoted string, </w:t>
      </w:r>
      <w:hyperlink r:id="rId611" w:anchor="function_json-unquote" w:history="1">
        <w:r w:rsidRPr="00686775">
          <w:rPr>
            <w:rStyle w:val="HTML"/>
            <w:rFonts w:eastAsiaTheme="majorEastAsia"/>
            <w:color w:val="000000"/>
            <w:u w:val="single"/>
            <w:bdr w:val="none" w:sz="0" w:space="0" w:color="auto" w:frame="1"/>
            <w:lang w:val="en-US"/>
          </w:rPr>
          <w:t>JSON_UNQUOTE()</w:t>
        </w:r>
      </w:hyperlink>
      <w:r w:rsidRPr="00686775">
        <w:rPr>
          <w:rFonts w:ascii="Arial" w:hAnsi="Arial" w:cs="Arial"/>
          <w:color w:val="555555"/>
          <w:sz w:val="21"/>
          <w:szCs w:val="21"/>
          <w:lang w:val="en-US"/>
        </w:rPr>
        <w:t> is needed in the column definition to remove the extra quotes from the function value. (For direct comparison of a string to the function result, the JSON comparator handles quote removal, but this does not occur for index lookups.) For example, instead of writing a column definition like this:</w:t>
      </w:r>
    </w:p>
    <w:p w:rsidR="00686775" w:rsidRPr="00686775" w:rsidRDefault="00686775" w:rsidP="00686775">
      <w:pPr>
        <w:pStyle w:val="HTML0"/>
        <w:pBdr>
          <w:top w:val="single" w:sz="6" w:space="0" w:color="D9D9D9"/>
          <w:left w:val="single" w:sz="6" w:space="31" w:color="D9D9D9"/>
          <w:bottom w:val="single" w:sz="6" w:space="0" w:color="D9D9D9"/>
          <w:right w:val="single" w:sz="6" w:space="12" w:color="D9D9D9"/>
        </w:pBdr>
        <w:shd w:val="clear" w:color="auto" w:fill="F8F8F8"/>
        <w:ind w:left="750" w:right="300"/>
        <w:textAlignment w:val="baseline"/>
        <w:rPr>
          <w:rFonts w:ascii="Consolas" w:hAnsi="Consolas" w:cs="Consolas"/>
          <w:color w:val="000000"/>
          <w:sz w:val="19"/>
          <w:szCs w:val="19"/>
          <w:lang w:val="en-US"/>
        </w:rPr>
      </w:pPr>
      <w:r w:rsidRPr="00686775">
        <w:rPr>
          <w:rStyle w:val="HTML"/>
          <w:rFonts w:ascii="Consolas" w:eastAsiaTheme="majorEastAsia" w:hAnsi="Consolas" w:cs="Consolas"/>
          <w:color w:val="000000"/>
          <w:sz w:val="19"/>
          <w:szCs w:val="19"/>
          <w:bdr w:val="none" w:sz="0" w:space="0" w:color="auto" w:frame="1"/>
          <w:lang w:val="en-US"/>
        </w:rPr>
        <w:t xml:space="preserve">doc_name </w:t>
      </w:r>
      <w:r w:rsidRPr="00686775">
        <w:rPr>
          <w:rStyle w:val="token"/>
          <w:rFonts w:ascii="Consolas" w:eastAsiaTheme="majorEastAsia" w:hAnsi="Consolas" w:cs="Consolas"/>
          <w:color w:val="834689"/>
          <w:sz w:val="19"/>
          <w:szCs w:val="19"/>
          <w:bdr w:val="none" w:sz="0" w:space="0" w:color="auto" w:frame="1"/>
          <w:lang w:val="en-US"/>
        </w:rPr>
        <w:t>TEXT</w:t>
      </w:r>
      <w:r w:rsidRPr="00686775">
        <w:rPr>
          <w:rStyle w:val="HTML"/>
          <w:rFonts w:ascii="Consolas" w:eastAsiaTheme="majorEastAsia" w:hAnsi="Consolas" w:cs="Consolas"/>
          <w:color w:val="000000"/>
          <w:sz w:val="19"/>
          <w:szCs w:val="19"/>
          <w:bdr w:val="none" w:sz="0" w:space="0" w:color="auto" w:frame="1"/>
          <w:lang w:val="en-US"/>
        </w:rPr>
        <w:t xml:space="preserve"> </w:t>
      </w:r>
      <w:r w:rsidRPr="00686775">
        <w:rPr>
          <w:rStyle w:val="token"/>
          <w:rFonts w:ascii="Consolas" w:eastAsiaTheme="majorEastAsia" w:hAnsi="Consolas" w:cs="Consolas"/>
          <w:color w:val="0077AA"/>
          <w:sz w:val="19"/>
          <w:szCs w:val="19"/>
          <w:bdr w:val="none" w:sz="0" w:space="0" w:color="auto" w:frame="1"/>
          <w:lang w:val="en-US"/>
        </w:rPr>
        <w:t>AS</w:t>
      </w:r>
      <w:r w:rsidRPr="00686775">
        <w:rPr>
          <w:rStyle w:val="HTML"/>
          <w:rFonts w:ascii="Consolas" w:eastAsiaTheme="majorEastAsia" w:hAnsi="Consolas" w:cs="Consolas"/>
          <w:color w:val="000000"/>
          <w:sz w:val="19"/>
          <w:szCs w:val="19"/>
          <w:bdr w:val="none" w:sz="0" w:space="0" w:color="auto" w:frame="1"/>
          <w:lang w:val="en-US"/>
        </w:rPr>
        <w:t xml:space="preserve"> </w:t>
      </w:r>
      <w:r w:rsidRPr="00686775">
        <w:rPr>
          <w:rStyle w:val="token"/>
          <w:rFonts w:ascii="Consolas" w:eastAsiaTheme="majorEastAsia" w:hAnsi="Consolas" w:cs="Consolas"/>
          <w:color w:val="999999"/>
          <w:sz w:val="19"/>
          <w:szCs w:val="19"/>
          <w:bdr w:val="none" w:sz="0" w:space="0" w:color="auto" w:frame="1"/>
          <w:lang w:val="en-US"/>
        </w:rPr>
        <w:t>(</w:t>
      </w:r>
      <w:r w:rsidRPr="00686775">
        <w:rPr>
          <w:rStyle w:val="token"/>
          <w:rFonts w:ascii="Consolas" w:eastAsiaTheme="majorEastAsia" w:hAnsi="Consolas" w:cs="Consolas"/>
          <w:color w:val="DD4A68"/>
          <w:sz w:val="19"/>
          <w:szCs w:val="19"/>
          <w:bdr w:val="none" w:sz="0" w:space="0" w:color="auto" w:frame="1"/>
          <w:lang w:val="en-US"/>
        </w:rPr>
        <w:t>JSON_EXTRACT</w:t>
      </w:r>
      <w:r w:rsidRPr="00686775">
        <w:rPr>
          <w:rStyle w:val="token"/>
          <w:rFonts w:ascii="Consolas" w:eastAsiaTheme="majorEastAsia" w:hAnsi="Consolas" w:cs="Consolas"/>
          <w:color w:val="999999"/>
          <w:sz w:val="19"/>
          <w:szCs w:val="19"/>
          <w:bdr w:val="none" w:sz="0" w:space="0" w:color="auto" w:frame="1"/>
          <w:lang w:val="en-US"/>
        </w:rPr>
        <w:t>(</w:t>
      </w:r>
      <w:r w:rsidRPr="00686775">
        <w:rPr>
          <w:rStyle w:val="HTML"/>
          <w:rFonts w:ascii="Consolas" w:eastAsiaTheme="majorEastAsia" w:hAnsi="Consolas" w:cs="Consolas"/>
          <w:color w:val="000000"/>
          <w:sz w:val="19"/>
          <w:szCs w:val="19"/>
          <w:bdr w:val="none" w:sz="0" w:space="0" w:color="auto" w:frame="1"/>
          <w:lang w:val="en-US"/>
        </w:rPr>
        <w:t>jdoc</w:t>
      </w:r>
      <w:r w:rsidRPr="00686775">
        <w:rPr>
          <w:rStyle w:val="token"/>
          <w:rFonts w:ascii="Consolas" w:eastAsiaTheme="majorEastAsia" w:hAnsi="Consolas" w:cs="Consolas"/>
          <w:color w:val="999999"/>
          <w:sz w:val="19"/>
          <w:szCs w:val="19"/>
          <w:bdr w:val="none" w:sz="0" w:space="0" w:color="auto" w:frame="1"/>
          <w:lang w:val="en-US"/>
        </w:rPr>
        <w:t>,</w:t>
      </w:r>
      <w:r w:rsidRPr="00686775">
        <w:rPr>
          <w:rStyle w:val="HTML"/>
          <w:rFonts w:ascii="Consolas" w:eastAsiaTheme="majorEastAsia" w:hAnsi="Consolas" w:cs="Consolas"/>
          <w:color w:val="000000"/>
          <w:sz w:val="19"/>
          <w:szCs w:val="19"/>
          <w:bdr w:val="none" w:sz="0" w:space="0" w:color="auto" w:frame="1"/>
          <w:lang w:val="en-US"/>
        </w:rPr>
        <w:t xml:space="preserve"> </w:t>
      </w:r>
      <w:r w:rsidRPr="00686775">
        <w:rPr>
          <w:rStyle w:val="token"/>
          <w:rFonts w:ascii="Consolas" w:eastAsiaTheme="majorEastAsia" w:hAnsi="Consolas" w:cs="Consolas"/>
          <w:color w:val="669900"/>
          <w:sz w:val="19"/>
          <w:szCs w:val="19"/>
          <w:bdr w:val="none" w:sz="0" w:space="0" w:color="auto" w:frame="1"/>
          <w:lang w:val="en-US"/>
        </w:rPr>
        <w:t>'$.name'</w:t>
      </w:r>
      <w:r w:rsidRPr="00686775">
        <w:rPr>
          <w:rStyle w:val="token"/>
          <w:rFonts w:ascii="Consolas" w:eastAsiaTheme="majorEastAsia" w:hAnsi="Consolas" w:cs="Consolas"/>
          <w:color w:val="999999"/>
          <w:sz w:val="19"/>
          <w:szCs w:val="19"/>
          <w:bdr w:val="none" w:sz="0" w:space="0" w:color="auto" w:frame="1"/>
          <w:lang w:val="en-US"/>
        </w:rPr>
        <w:t>))</w:t>
      </w:r>
      <w:r w:rsidRPr="00686775">
        <w:rPr>
          <w:rStyle w:val="HTML"/>
          <w:rFonts w:ascii="Consolas" w:eastAsiaTheme="majorEastAsia" w:hAnsi="Consolas" w:cs="Consolas"/>
          <w:color w:val="000000"/>
          <w:sz w:val="19"/>
          <w:szCs w:val="19"/>
          <w:bdr w:val="none" w:sz="0" w:space="0" w:color="auto" w:frame="1"/>
          <w:lang w:val="en-US"/>
        </w:rPr>
        <w:t xml:space="preserve"> </w:t>
      </w:r>
      <w:r w:rsidRPr="00686775">
        <w:rPr>
          <w:rStyle w:val="token"/>
          <w:rFonts w:ascii="Consolas" w:eastAsiaTheme="majorEastAsia" w:hAnsi="Consolas" w:cs="Consolas"/>
          <w:color w:val="0077AA"/>
          <w:sz w:val="19"/>
          <w:szCs w:val="19"/>
          <w:bdr w:val="none" w:sz="0" w:space="0" w:color="auto" w:frame="1"/>
          <w:lang w:val="en-US"/>
        </w:rPr>
        <w:t>STORED</w:t>
      </w:r>
    </w:p>
    <w:p w:rsidR="00686775" w:rsidRPr="001C5BA2" w:rsidRDefault="00686775" w:rsidP="00686775">
      <w:pPr>
        <w:pStyle w:val="a3"/>
        <w:spacing w:before="0" w:beforeAutospacing="0" w:after="225" w:afterAutospacing="0"/>
        <w:ind w:left="450"/>
        <w:textAlignment w:val="baseline"/>
        <w:rPr>
          <w:rFonts w:ascii="Arial" w:hAnsi="Arial" w:cs="Arial"/>
          <w:color w:val="555555"/>
          <w:sz w:val="21"/>
          <w:szCs w:val="21"/>
          <w:lang w:val="en-US"/>
        </w:rPr>
      </w:pPr>
      <w:r w:rsidRPr="001C5BA2">
        <w:rPr>
          <w:rFonts w:ascii="Arial" w:hAnsi="Arial" w:cs="Arial"/>
          <w:color w:val="555555"/>
          <w:sz w:val="21"/>
          <w:szCs w:val="21"/>
          <w:lang w:val="en-US"/>
        </w:rPr>
        <w:t>Write it like this:</w:t>
      </w:r>
    </w:p>
    <w:p w:rsidR="00686775" w:rsidRPr="00686775" w:rsidRDefault="00686775" w:rsidP="00686775">
      <w:pPr>
        <w:pStyle w:val="HTML0"/>
        <w:pBdr>
          <w:top w:val="single" w:sz="6" w:space="0" w:color="D9D9D9"/>
          <w:left w:val="single" w:sz="6" w:space="31" w:color="D9D9D9"/>
          <w:bottom w:val="single" w:sz="6" w:space="0" w:color="D9D9D9"/>
          <w:right w:val="single" w:sz="6" w:space="12" w:color="D9D9D9"/>
        </w:pBdr>
        <w:shd w:val="clear" w:color="auto" w:fill="F8F8F8"/>
        <w:ind w:left="750" w:right="300"/>
        <w:textAlignment w:val="baseline"/>
        <w:rPr>
          <w:rFonts w:ascii="Consolas" w:hAnsi="Consolas" w:cs="Consolas"/>
          <w:color w:val="000000"/>
          <w:sz w:val="19"/>
          <w:szCs w:val="19"/>
          <w:lang w:val="en-US"/>
        </w:rPr>
      </w:pPr>
      <w:r w:rsidRPr="00686775">
        <w:rPr>
          <w:rStyle w:val="HTML"/>
          <w:rFonts w:ascii="Consolas" w:eastAsiaTheme="majorEastAsia" w:hAnsi="Consolas" w:cs="Consolas"/>
          <w:color w:val="000000"/>
          <w:sz w:val="19"/>
          <w:szCs w:val="19"/>
          <w:bdr w:val="none" w:sz="0" w:space="0" w:color="auto" w:frame="1"/>
          <w:lang w:val="en-US"/>
        </w:rPr>
        <w:t xml:space="preserve">doc_name </w:t>
      </w:r>
      <w:r w:rsidRPr="00686775">
        <w:rPr>
          <w:rStyle w:val="token"/>
          <w:rFonts w:ascii="Consolas" w:eastAsiaTheme="majorEastAsia" w:hAnsi="Consolas" w:cs="Consolas"/>
          <w:color w:val="834689"/>
          <w:sz w:val="19"/>
          <w:szCs w:val="19"/>
          <w:bdr w:val="none" w:sz="0" w:space="0" w:color="auto" w:frame="1"/>
          <w:lang w:val="en-US"/>
        </w:rPr>
        <w:t>TEXT</w:t>
      </w:r>
      <w:r w:rsidRPr="00686775">
        <w:rPr>
          <w:rStyle w:val="HTML"/>
          <w:rFonts w:ascii="Consolas" w:eastAsiaTheme="majorEastAsia" w:hAnsi="Consolas" w:cs="Consolas"/>
          <w:color w:val="000000"/>
          <w:sz w:val="19"/>
          <w:szCs w:val="19"/>
          <w:bdr w:val="none" w:sz="0" w:space="0" w:color="auto" w:frame="1"/>
          <w:lang w:val="en-US"/>
        </w:rPr>
        <w:t xml:space="preserve"> </w:t>
      </w:r>
      <w:r w:rsidRPr="00686775">
        <w:rPr>
          <w:rStyle w:val="token"/>
          <w:rFonts w:ascii="Consolas" w:eastAsiaTheme="majorEastAsia" w:hAnsi="Consolas" w:cs="Consolas"/>
          <w:color w:val="0077AA"/>
          <w:sz w:val="19"/>
          <w:szCs w:val="19"/>
          <w:bdr w:val="none" w:sz="0" w:space="0" w:color="auto" w:frame="1"/>
          <w:lang w:val="en-US"/>
        </w:rPr>
        <w:t>AS</w:t>
      </w:r>
      <w:r w:rsidRPr="00686775">
        <w:rPr>
          <w:rStyle w:val="HTML"/>
          <w:rFonts w:ascii="Consolas" w:eastAsiaTheme="majorEastAsia" w:hAnsi="Consolas" w:cs="Consolas"/>
          <w:color w:val="000000"/>
          <w:sz w:val="19"/>
          <w:szCs w:val="19"/>
          <w:bdr w:val="none" w:sz="0" w:space="0" w:color="auto" w:frame="1"/>
          <w:lang w:val="en-US"/>
        </w:rPr>
        <w:t xml:space="preserve"> </w:t>
      </w:r>
      <w:r w:rsidRPr="00686775">
        <w:rPr>
          <w:rStyle w:val="token"/>
          <w:rFonts w:ascii="Consolas" w:eastAsiaTheme="majorEastAsia" w:hAnsi="Consolas" w:cs="Consolas"/>
          <w:color w:val="999999"/>
          <w:sz w:val="19"/>
          <w:szCs w:val="19"/>
          <w:bdr w:val="none" w:sz="0" w:space="0" w:color="auto" w:frame="1"/>
          <w:lang w:val="en-US"/>
        </w:rPr>
        <w:t>(</w:t>
      </w:r>
      <w:r w:rsidRPr="00686775">
        <w:rPr>
          <w:rStyle w:val="token"/>
          <w:rFonts w:ascii="Consolas" w:eastAsiaTheme="majorEastAsia" w:hAnsi="Consolas" w:cs="Consolas"/>
          <w:color w:val="DD4A68"/>
          <w:sz w:val="19"/>
          <w:szCs w:val="19"/>
          <w:bdr w:val="none" w:sz="0" w:space="0" w:color="auto" w:frame="1"/>
          <w:lang w:val="en-US"/>
        </w:rPr>
        <w:t>JSON_UNQUOTE</w:t>
      </w:r>
      <w:r w:rsidRPr="00686775">
        <w:rPr>
          <w:rStyle w:val="token"/>
          <w:rFonts w:ascii="Consolas" w:eastAsiaTheme="majorEastAsia" w:hAnsi="Consolas" w:cs="Consolas"/>
          <w:color w:val="999999"/>
          <w:sz w:val="19"/>
          <w:szCs w:val="19"/>
          <w:bdr w:val="none" w:sz="0" w:space="0" w:color="auto" w:frame="1"/>
          <w:lang w:val="en-US"/>
        </w:rPr>
        <w:t>(</w:t>
      </w:r>
      <w:r w:rsidRPr="00686775">
        <w:rPr>
          <w:rStyle w:val="token"/>
          <w:rFonts w:ascii="Consolas" w:eastAsiaTheme="majorEastAsia" w:hAnsi="Consolas" w:cs="Consolas"/>
          <w:color w:val="DD4A68"/>
          <w:sz w:val="19"/>
          <w:szCs w:val="19"/>
          <w:bdr w:val="none" w:sz="0" w:space="0" w:color="auto" w:frame="1"/>
          <w:lang w:val="en-US"/>
        </w:rPr>
        <w:t>JSON_EXTRACT</w:t>
      </w:r>
      <w:r w:rsidRPr="00686775">
        <w:rPr>
          <w:rStyle w:val="token"/>
          <w:rFonts w:ascii="Consolas" w:eastAsiaTheme="majorEastAsia" w:hAnsi="Consolas" w:cs="Consolas"/>
          <w:color w:val="999999"/>
          <w:sz w:val="19"/>
          <w:szCs w:val="19"/>
          <w:bdr w:val="none" w:sz="0" w:space="0" w:color="auto" w:frame="1"/>
          <w:lang w:val="en-US"/>
        </w:rPr>
        <w:t>(</w:t>
      </w:r>
      <w:r w:rsidRPr="00686775">
        <w:rPr>
          <w:rStyle w:val="HTML"/>
          <w:rFonts w:ascii="Consolas" w:eastAsiaTheme="majorEastAsia" w:hAnsi="Consolas" w:cs="Consolas"/>
          <w:color w:val="000000"/>
          <w:sz w:val="19"/>
          <w:szCs w:val="19"/>
          <w:bdr w:val="none" w:sz="0" w:space="0" w:color="auto" w:frame="1"/>
          <w:lang w:val="en-US"/>
        </w:rPr>
        <w:t>jdoc</w:t>
      </w:r>
      <w:r w:rsidRPr="00686775">
        <w:rPr>
          <w:rStyle w:val="token"/>
          <w:rFonts w:ascii="Consolas" w:eastAsiaTheme="majorEastAsia" w:hAnsi="Consolas" w:cs="Consolas"/>
          <w:color w:val="999999"/>
          <w:sz w:val="19"/>
          <w:szCs w:val="19"/>
          <w:bdr w:val="none" w:sz="0" w:space="0" w:color="auto" w:frame="1"/>
          <w:lang w:val="en-US"/>
        </w:rPr>
        <w:t>,</w:t>
      </w:r>
      <w:r w:rsidRPr="00686775">
        <w:rPr>
          <w:rStyle w:val="HTML"/>
          <w:rFonts w:ascii="Consolas" w:eastAsiaTheme="majorEastAsia" w:hAnsi="Consolas" w:cs="Consolas"/>
          <w:color w:val="000000"/>
          <w:sz w:val="19"/>
          <w:szCs w:val="19"/>
          <w:bdr w:val="none" w:sz="0" w:space="0" w:color="auto" w:frame="1"/>
          <w:lang w:val="en-US"/>
        </w:rPr>
        <w:t xml:space="preserve"> </w:t>
      </w:r>
      <w:r w:rsidRPr="00686775">
        <w:rPr>
          <w:rStyle w:val="token"/>
          <w:rFonts w:ascii="Consolas" w:eastAsiaTheme="majorEastAsia" w:hAnsi="Consolas" w:cs="Consolas"/>
          <w:color w:val="669900"/>
          <w:sz w:val="19"/>
          <w:szCs w:val="19"/>
          <w:bdr w:val="none" w:sz="0" w:space="0" w:color="auto" w:frame="1"/>
          <w:lang w:val="en-US"/>
        </w:rPr>
        <w:t>'$.name'</w:t>
      </w:r>
      <w:r w:rsidRPr="00686775">
        <w:rPr>
          <w:rStyle w:val="token"/>
          <w:rFonts w:ascii="Consolas" w:eastAsiaTheme="majorEastAsia" w:hAnsi="Consolas" w:cs="Consolas"/>
          <w:color w:val="999999"/>
          <w:sz w:val="19"/>
          <w:szCs w:val="19"/>
          <w:bdr w:val="none" w:sz="0" w:space="0" w:color="auto" w:frame="1"/>
          <w:lang w:val="en-US"/>
        </w:rPr>
        <w:t>)))</w:t>
      </w:r>
      <w:r w:rsidRPr="00686775">
        <w:rPr>
          <w:rStyle w:val="HTML"/>
          <w:rFonts w:ascii="Consolas" w:eastAsiaTheme="majorEastAsia" w:hAnsi="Consolas" w:cs="Consolas"/>
          <w:color w:val="000000"/>
          <w:sz w:val="19"/>
          <w:szCs w:val="19"/>
          <w:bdr w:val="none" w:sz="0" w:space="0" w:color="auto" w:frame="1"/>
          <w:lang w:val="en-US"/>
        </w:rPr>
        <w:t xml:space="preserve"> </w:t>
      </w:r>
      <w:r w:rsidRPr="00686775">
        <w:rPr>
          <w:rStyle w:val="token"/>
          <w:rFonts w:ascii="Consolas" w:eastAsiaTheme="majorEastAsia" w:hAnsi="Consolas" w:cs="Consolas"/>
          <w:color w:val="0077AA"/>
          <w:sz w:val="19"/>
          <w:szCs w:val="19"/>
          <w:bdr w:val="none" w:sz="0" w:space="0" w:color="auto" w:frame="1"/>
          <w:lang w:val="en-US"/>
        </w:rPr>
        <w:t>STORED</w:t>
      </w:r>
    </w:p>
    <w:p w:rsidR="00686775" w:rsidRPr="00686775" w:rsidRDefault="00686775" w:rsidP="00686775">
      <w:pPr>
        <w:pStyle w:val="a3"/>
        <w:spacing w:before="0" w:beforeAutospacing="0" w:after="225" w:afterAutospacing="0"/>
        <w:ind w:left="450"/>
        <w:textAlignment w:val="baseline"/>
        <w:rPr>
          <w:rFonts w:ascii="Arial" w:hAnsi="Arial" w:cs="Arial"/>
          <w:color w:val="555555"/>
          <w:sz w:val="21"/>
          <w:szCs w:val="21"/>
          <w:lang w:val="en-US"/>
        </w:rPr>
      </w:pPr>
      <w:r w:rsidRPr="00686775">
        <w:rPr>
          <w:rFonts w:ascii="Arial" w:hAnsi="Arial" w:cs="Arial"/>
          <w:color w:val="555555"/>
          <w:sz w:val="21"/>
          <w:szCs w:val="21"/>
          <w:lang w:val="en-US"/>
        </w:rPr>
        <w:t>With the latter definition, the optimizer can detect a match for both of these comparisons:</w:t>
      </w:r>
    </w:p>
    <w:p w:rsidR="00686775" w:rsidRPr="00686775" w:rsidRDefault="00686775" w:rsidP="00686775">
      <w:pPr>
        <w:pStyle w:val="HTML0"/>
        <w:pBdr>
          <w:top w:val="single" w:sz="6" w:space="0" w:color="D9D9D9"/>
          <w:left w:val="single" w:sz="6" w:space="31" w:color="D9D9D9"/>
          <w:bottom w:val="single" w:sz="6" w:space="0" w:color="D9D9D9"/>
          <w:right w:val="single" w:sz="6" w:space="12" w:color="D9D9D9"/>
        </w:pBdr>
        <w:shd w:val="clear" w:color="auto" w:fill="F8F8F8"/>
        <w:ind w:left="750" w:right="300"/>
        <w:textAlignment w:val="baseline"/>
        <w:rPr>
          <w:rStyle w:val="HTML"/>
          <w:rFonts w:ascii="Consolas" w:eastAsiaTheme="majorEastAsia" w:hAnsi="Consolas" w:cs="Consolas"/>
          <w:color w:val="000000"/>
          <w:sz w:val="19"/>
          <w:szCs w:val="19"/>
          <w:bdr w:val="none" w:sz="0" w:space="0" w:color="auto" w:frame="1"/>
          <w:lang w:val="en-US"/>
        </w:rPr>
      </w:pPr>
      <w:r w:rsidRPr="00686775">
        <w:rPr>
          <w:rStyle w:val="token"/>
          <w:rFonts w:ascii="Consolas" w:eastAsiaTheme="majorEastAsia" w:hAnsi="Consolas" w:cs="Consolas"/>
          <w:color w:val="999999"/>
          <w:sz w:val="19"/>
          <w:szCs w:val="19"/>
          <w:bdr w:val="none" w:sz="0" w:space="0" w:color="auto" w:frame="1"/>
          <w:lang w:val="en-US"/>
        </w:rPr>
        <w:lastRenderedPageBreak/>
        <w:t>...</w:t>
      </w:r>
      <w:r w:rsidRPr="00686775">
        <w:rPr>
          <w:rStyle w:val="HTML"/>
          <w:rFonts w:ascii="Consolas" w:eastAsiaTheme="majorEastAsia" w:hAnsi="Consolas" w:cs="Consolas"/>
          <w:color w:val="000000"/>
          <w:sz w:val="19"/>
          <w:szCs w:val="19"/>
          <w:bdr w:val="none" w:sz="0" w:space="0" w:color="auto" w:frame="1"/>
          <w:lang w:val="en-US"/>
        </w:rPr>
        <w:t xml:space="preserve"> </w:t>
      </w:r>
      <w:r w:rsidRPr="00686775">
        <w:rPr>
          <w:rStyle w:val="token"/>
          <w:rFonts w:ascii="Consolas" w:eastAsiaTheme="majorEastAsia" w:hAnsi="Consolas" w:cs="Consolas"/>
          <w:color w:val="0077AA"/>
          <w:sz w:val="19"/>
          <w:szCs w:val="19"/>
          <w:bdr w:val="none" w:sz="0" w:space="0" w:color="auto" w:frame="1"/>
          <w:lang w:val="en-US"/>
        </w:rPr>
        <w:t>WHERE</w:t>
      </w:r>
      <w:r w:rsidRPr="00686775">
        <w:rPr>
          <w:rStyle w:val="HTML"/>
          <w:rFonts w:ascii="Consolas" w:eastAsiaTheme="majorEastAsia" w:hAnsi="Consolas" w:cs="Consolas"/>
          <w:color w:val="000000"/>
          <w:sz w:val="19"/>
          <w:szCs w:val="19"/>
          <w:bdr w:val="none" w:sz="0" w:space="0" w:color="auto" w:frame="1"/>
          <w:lang w:val="en-US"/>
        </w:rPr>
        <w:t xml:space="preserve"> </w:t>
      </w:r>
      <w:r w:rsidRPr="00686775">
        <w:rPr>
          <w:rStyle w:val="token"/>
          <w:rFonts w:ascii="Consolas" w:eastAsiaTheme="majorEastAsia" w:hAnsi="Consolas" w:cs="Consolas"/>
          <w:color w:val="DD4A68"/>
          <w:sz w:val="19"/>
          <w:szCs w:val="19"/>
          <w:bdr w:val="none" w:sz="0" w:space="0" w:color="auto" w:frame="1"/>
          <w:lang w:val="en-US"/>
        </w:rPr>
        <w:t>JSON_EXTRACT</w:t>
      </w:r>
      <w:r w:rsidRPr="00686775">
        <w:rPr>
          <w:rStyle w:val="token"/>
          <w:rFonts w:ascii="Consolas" w:eastAsiaTheme="majorEastAsia" w:hAnsi="Consolas" w:cs="Consolas"/>
          <w:color w:val="999999"/>
          <w:sz w:val="19"/>
          <w:szCs w:val="19"/>
          <w:bdr w:val="none" w:sz="0" w:space="0" w:color="auto" w:frame="1"/>
          <w:lang w:val="en-US"/>
        </w:rPr>
        <w:t>(</w:t>
      </w:r>
      <w:r w:rsidRPr="00686775">
        <w:rPr>
          <w:rStyle w:val="HTML"/>
          <w:rFonts w:ascii="Consolas" w:eastAsiaTheme="majorEastAsia" w:hAnsi="Consolas" w:cs="Consolas"/>
          <w:color w:val="000000"/>
          <w:sz w:val="19"/>
          <w:szCs w:val="19"/>
          <w:bdr w:val="none" w:sz="0" w:space="0" w:color="auto" w:frame="1"/>
          <w:lang w:val="en-US"/>
        </w:rPr>
        <w:t>jdoc</w:t>
      </w:r>
      <w:r w:rsidRPr="00686775">
        <w:rPr>
          <w:rStyle w:val="token"/>
          <w:rFonts w:ascii="Consolas" w:eastAsiaTheme="majorEastAsia" w:hAnsi="Consolas" w:cs="Consolas"/>
          <w:color w:val="999999"/>
          <w:sz w:val="19"/>
          <w:szCs w:val="19"/>
          <w:bdr w:val="none" w:sz="0" w:space="0" w:color="auto" w:frame="1"/>
          <w:lang w:val="en-US"/>
        </w:rPr>
        <w:t>,</w:t>
      </w:r>
      <w:r w:rsidRPr="00686775">
        <w:rPr>
          <w:rStyle w:val="HTML"/>
          <w:rFonts w:ascii="Consolas" w:eastAsiaTheme="majorEastAsia" w:hAnsi="Consolas" w:cs="Consolas"/>
          <w:color w:val="000000"/>
          <w:sz w:val="19"/>
          <w:szCs w:val="19"/>
          <w:bdr w:val="none" w:sz="0" w:space="0" w:color="auto" w:frame="1"/>
          <w:lang w:val="en-US"/>
        </w:rPr>
        <w:t xml:space="preserve"> </w:t>
      </w:r>
      <w:r w:rsidRPr="00686775">
        <w:rPr>
          <w:rStyle w:val="token"/>
          <w:rFonts w:ascii="Consolas" w:eastAsiaTheme="majorEastAsia" w:hAnsi="Consolas" w:cs="Consolas"/>
          <w:color w:val="669900"/>
          <w:sz w:val="19"/>
          <w:szCs w:val="19"/>
          <w:bdr w:val="none" w:sz="0" w:space="0" w:color="auto" w:frame="1"/>
          <w:lang w:val="en-US"/>
        </w:rPr>
        <w:t>'$.name'</w:t>
      </w:r>
      <w:r w:rsidRPr="00686775">
        <w:rPr>
          <w:rStyle w:val="token"/>
          <w:rFonts w:ascii="Consolas" w:eastAsiaTheme="majorEastAsia" w:hAnsi="Consolas" w:cs="Consolas"/>
          <w:color w:val="999999"/>
          <w:sz w:val="19"/>
          <w:szCs w:val="19"/>
          <w:bdr w:val="none" w:sz="0" w:space="0" w:color="auto" w:frame="1"/>
          <w:lang w:val="en-US"/>
        </w:rPr>
        <w:t>)</w:t>
      </w:r>
      <w:r w:rsidRPr="00686775">
        <w:rPr>
          <w:rStyle w:val="HTML"/>
          <w:rFonts w:ascii="Consolas" w:eastAsiaTheme="majorEastAsia" w:hAnsi="Consolas" w:cs="Consolas"/>
          <w:color w:val="000000"/>
          <w:sz w:val="19"/>
          <w:szCs w:val="19"/>
          <w:bdr w:val="none" w:sz="0" w:space="0" w:color="auto" w:frame="1"/>
          <w:lang w:val="en-US"/>
        </w:rPr>
        <w:t xml:space="preserve"> </w:t>
      </w:r>
      <w:r w:rsidRPr="00686775">
        <w:rPr>
          <w:rStyle w:val="token"/>
          <w:rFonts w:ascii="Consolas" w:eastAsiaTheme="majorEastAsia" w:hAnsi="Consolas" w:cs="Consolas"/>
          <w:color w:val="A67F59"/>
          <w:sz w:val="19"/>
          <w:szCs w:val="19"/>
          <w:bdr w:val="none" w:sz="0" w:space="0" w:color="auto" w:frame="1"/>
          <w:lang w:val="en-US"/>
        </w:rPr>
        <w:t>=</w:t>
      </w:r>
      <w:r w:rsidRPr="00686775">
        <w:rPr>
          <w:rStyle w:val="HTML"/>
          <w:rFonts w:ascii="Consolas" w:eastAsiaTheme="majorEastAsia" w:hAnsi="Consolas" w:cs="Consolas"/>
          <w:color w:val="000000"/>
          <w:sz w:val="19"/>
          <w:szCs w:val="19"/>
          <w:bdr w:val="none" w:sz="0" w:space="0" w:color="auto" w:frame="1"/>
          <w:lang w:val="en-US"/>
        </w:rPr>
        <w:t xml:space="preserve"> </w:t>
      </w:r>
      <w:r w:rsidRPr="00686775">
        <w:rPr>
          <w:rStyle w:val="token"/>
          <w:rFonts w:ascii="Consolas" w:eastAsiaTheme="majorEastAsia" w:hAnsi="Consolas" w:cs="Consolas"/>
          <w:color w:val="669900"/>
          <w:sz w:val="19"/>
          <w:szCs w:val="19"/>
          <w:bdr w:val="none" w:sz="0" w:space="0" w:color="auto" w:frame="1"/>
          <w:lang w:val="en-US"/>
        </w:rPr>
        <w:t>'</w:t>
      </w:r>
      <w:r w:rsidRPr="00686775">
        <w:rPr>
          <w:rStyle w:val="a5"/>
          <w:rFonts w:ascii="Consolas" w:hAnsi="Consolas" w:cs="Consolas"/>
          <w:color w:val="669900"/>
          <w:sz w:val="19"/>
          <w:szCs w:val="19"/>
          <w:bdr w:val="none" w:sz="0" w:space="0" w:color="auto" w:frame="1"/>
          <w:lang w:val="en-US"/>
        </w:rPr>
        <w:t>some_string</w:t>
      </w:r>
      <w:r w:rsidRPr="00686775">
        <w:rPr>
          <w:rStyle w:val="token"/>
          <w:rFonts w:ascii="Consolas" w:eastAsiaTheme="majorEastAsia" w:hAnsi="Consolas" w:cs="Consolas"/>
          <w:color w:val="669900"/>
          <w:sz w:val="19"/>
          <w:szCs w:val="19"/>
          <w:bdr w:val="none" w:sz="0" w:space="0" w:color="auto" w:frame="1"/>
          <w:lang w:val="en-US"/>
        </w:rPr>
        <w:t>'</w:t>
      </w:r>
      <w:r w:rsidRPr="00686775">
        <w:rPr>
          <w:rStyle w:val="HTML"/>
          <w:rFonts w:ascii="Consolas" w:eastAsiaTheme="majorEastAsia" w:hAnsi="Consolas" w:cs="Consolas"/>
          <w:color w:val="000000"/>
          <w:sz w:val="19"/>
          <w:szCs w:val="19"/>
          <w:bdr w:val="none" w:sz="0" w:space="0" w:color="auto" w:frame="1"/>
          <w:lang w:val="en-US"/>
        </w:rPr>
        <w:t xml:space="preserve"> </w:t>
      </w:r>
      <w:r w:rsidRPr="00686775">
        <w:rPr>
          <w:rStyle w:val="token"/>
          <w:rFonts w:ascii="Consolas" w:eastAsiaTheme="majorEastAsia" w:hAnsi="Consolas" w:cs="Consolas"/>
          <w:color w:val="999999"/>
          <w:sz w:val="19"/>
          <w:szCs w:val="19"/>
          <w:bdr w:val="none" w:sz="0" w:space="0" w:color="auto" w:frame="1"/>
          <w:lang w:val="en-US"/>
        </w:rPr>
        <w:t>...</w:t>
      </w:r>
    </w:p>
    <w:p w:rsidR="00686775" w:rsidRPr="00686775" w:rsidRDefault="00686775" w:rsidP="00686775">
      <w:pPr>
        <w:pStyle w:val="HTML0"/>
        <w:pBdr>
          <w:top w:val="single" w:sz="6" w:space="0" w:color="D9D9D9"/>
          <w:left w:val="single" w:sz="6" w:space="31" w:color="D9D9D9"/>
          <w:bottom w:val="single" w:sz="6" w:space="0" w:color="D9D9D9"/>
          <w:right w:val="single" w:sz="6" w:space="12" w:color="D9D9D9"/>
        </w:pBdr>
        <w:shd w:val="clear" w:color="auto" w:fill="F8F8F8"/>
        <w:ind w:left="750" w:right="300"/>
        <w:textAlignment w:val="baseline"/>
        <w:rPr>
          <w:rFonts w:ascii="Consolas" w:hAnsi="Consolas" w:cs="Consolas"/>
          <w:color w:val="000000"/>
          <w:sz w:val="19"/>
          <w:szCs w:val="19"/>
          <w:lang w:val="en-US"/>
        </w:rPr>
      </w:pPr>
      <w:r w:rsidRPr="00686775">
        <w:rPr>
          <w:rStyle w:val="token"/>
          <w:rFonts w:ascii="Consolas" w:eastAsiaTheme="majorEastAsia" w:hAnsi="Consolas" w:cs="Consolas"/>
          <w:color w:val="999999"/>
          <w:sz w:val="19"/>
          <w:szCs w:val="19"/>
          <w:bdr w:val="none" w:sz="0" w:space="0" w:color="auto" w:frame="1"/>
          <w:lang w:val="en-US"/>
        </w:rPr>
        <w:t>...</w:t>
      </w:r>
      <w:r w:rsidRPr="00686775">
        <w:rPr>
          <w:rStyle w:val="HTML"/>
          <w:rFonts w:ascii="Consolas" w:eastAsiaTheme="majorEastAsia" w:hAnsi="Consolas" w:cs="Consolas"/>
          <w:color w:val="000000"/>
          <w:sz w:val="19"/>
          <w:szCs w:val="19"/>
          <w:bdr w:val="none" w:sz="0" w:space="0" w:color="auto" w:frame="1"/>
          <w:lang w:val="en-US"/>
        </w:rPr>
        <w:t xml:space="preserve"> </w:t>
      </w:r>
      <w:r w:rsidRPr="00686775">
        <w:rPr>
          <w:rStyle w:val="token"/>
          <w:rFonts w:ascii="Consolas" w:eastAsiaTheme="majorEastAsia" w:hAnsi="Consolas" w:cs="Consolas"/>
          <w:color w:val="0077AA"/>
          <w:sz w:val="19"/>
          <w:szCs w:val="19"/>
          <w:bdr w:val="none" w:sz="0" w:space="0" w:color="auto" w:frame="1"/>
          <w:lang w:val="en-US"/>
        </w:rPr>
        <w:t>WHERE</w:t>
      </w:r>
      <w:r w:rsidRPr="00686775">
        <w:rPr>
          <w:rStyle w:val="HTML"/>
          <w:rFonts w:ascii="Consolas" w:eastAsiaTheme="majorEastAsia" w:hAnsi="Consolas" w:cs="Consolas"/>
          <w:color w:val="000000"/>
          <w:sz w:val="19"/>
          <w:szCs w:val="19"/>
          <w:bdr w:val="none" w:sz="0" w:space="0" w:color="auto" w:frame="1"/>
          <w:lang w:val="en-US"/>
        </w:rPr>
        <w:t xml:space="preserve"> </w:t>
      </w:r>
      <w:r w:rsidRPr="00686775">
        <w:rPr>
          <w:rStyle w:val="token"/>
          <w:rFonts w:ascii="Consolas" w:eastAsiaTheme="majorEastAsia" w:hAnsi="Consolas" w:cs="Consolas"/>
          <w:color w:val="DD4A68"/>
          <w:sz w:val="19"/>
          <w:szCs w:val="19"/>
          <w:bdr w:val="none" w:sz="0" w:space="0" w:color="auto" w:frame="1"/>
          <w:lang w:val="en-US"/>
        </w:rPr>
        <w:t>JSON_UNQUOTE</w:t>
      </w:r>
      <w:r w:rsidRPr="00686775">
        <w:rPr>
          <w:rStyle w:val="token"/>
          <w:rFonts w:ascii="Consolas" w:eastAsiaTheme="majorEastAsia" w:hAnsi="Consolas" w:cs="Consolas"/>
          <w:color w:val="999999"/>
          <w:sz w:val="19"/>
          <w:szCs w:val="19"/>
          <w:bdr w:val="none" w:sz="0" w:space="0" w:color="auto" w:frame="1"/>
          <w:lang w:val="en-US"/>
        </w:rPr>
        <w:t>(</w:t>
      </w:r>
      <w:r w:rsidRPr="00686775">
        <w:rPr>
          <w:rStyle w:val="token"/>
          <w:rFonts w:ascii="Consolas" w:eastAsiaTheme="majorEastAsia" w:hAnsi="Consolas" w:cs="Consolas"/>
          <w:color w:val="DD4A68"/>
          <w:sz w:val="19"/>
          <w:szCs w:val="19"/>
          <w:bdr w:val="none" w:sz="0" w:space="0" w:color="auto" w:frame="1"/>
          <w:lang w:val="en-US"/>
        </w:rPr>
        <w:t>JSON_EXTRACT</w:t>
      </w:r>
      <w:r w:rsidRPr="00686775">
        <w:rPr>
          <w:rStyle w:val="token"/>
          <w:rFonts w:ascii="Consolas" w:eastAsiaTheme="majorEastAsia" w:hAnsi="Consolas" w:cs="Consolas"/>
          <w:color w:val="999999"/>
          <w:sz w:val="19"/>
          <w:szCs w:val="19"/>
          <w:bdr w:val="none" w:sz="0" w:space="0" w:color="auto" w:frame="1"/>
          <w:lang w:val="en-US"/>
        </w:rPr>
        <w:t>(</w:t>
      </w:r>
      <w:r w:rsidRPr="00686775">
        <w:rPr>
          <w:rStyle w:val="HTML"/>
          <w:rFonts w:ascii="Consolas" w:eastAsiaTheme="majorEastAsia" w:hAnsi="Consolas" w:cs="Consolas"/>
          <w:color w:val="000000"/>
          <w:sz w:val="19"/>
          <w:szCs w:val="19"/>
          <w:bdr w:val="none" w:sz="0" w:space="0" w:color="auto" w:frame="1"/>
          <w:lang w:val="en-US"/>
        </w:rPr>
        <w:t>jdoc</w:t>
      </w:r>
      <w:r w:rsidRPr="00686775">
        <w:rPr>
          <w:rStyle w:val="token"/>
          <w:rFonts w:ascii="Consolas" w:eastAsiaTheme="majorEastAsia" w:hAnsi="Consolas" w:cs="Consolas"/>
          <w:color w:val="999999"/>
          <w:sz w:val="19"/>
          <w:szCs w:val="19"/>
          <w:bdr w:val="none" w:sz="0" w:space="0" w:color="auto" w:frame="1"/>
          <w:lang w:val="en-US"/>
        </w:rPr>
        <w:t>,</w:t>
      </w:r>
      <w:r w:rsidRPr="00686775">
        <w:rPr>
          <w:rStyle w:val="HTML"/>
          <w:rFonts w:ascii="Consolas" w:eastAsiaTheme="majorEastAsia" w:hAnsi="Consolas" w:cs="Consolas"/>
          <w:color w:val="000000"/>
          <w:sz w:val="19"/>
          <w:szCs w:val="19"/>
          <w:bdr w:val="none" w:sz="0" w:space="0" w:color="auto" w:frame="1"/>
          <w:lang w:val="en-US"/>
        </w:rPr>
        <w:t xml:space="preserve"> </w:t>
      </w:r>
      <w:r w:rsidRPr="00686775">
        <w:rPr>
          <w:rStyle w:val="token"/>
          <w:rFonts w:ascii="Consolas" w:eastAsiaTheme="majorEastAsia" w:hAnsi="Consolas" w:cs="Consolas"/>
          <w:color w:val="669900"/>
          <w:sz w:val="19"/>
          <w:szCs w:val="19"/>
          <w:bdr w:val="none" w:sz="0" w:space="0" w:color="auto" w:frame="1"/>
          <w:lang w:val="en-US"/>
        </w:rPr>
        <w:t>'$.name'</w:t>
      </w:r>
      <w:r w:rsidRPr="00686775">
        <w:rPr>
          <w:rStyle w:val="token"/>
          <w:rFonts w:ascii="Consolas" w:eastAsiaTheme="majorEastAsia" w:hAnsi="Consolas" w:cs="Consolas"/>
          <w:color w:val="999999"/>
          <w:sz w:val="19"/>
          <w:szCs w:val="19"/>
          <w:bdr w:val="none" w:sz="0" w:space="0" w:color="auto" w:frame="1"/>
          <w:lang w:val="en-US"/>
        </w:rPr>
        <w:t>))</w:t>
      </w:r>
      <w:r w:rsidRPr="00686775">
        <w:rPr>
          <w:rStyle w:val="HTML"/>
          <w:rFonts w:ascii="Consolas" w:eastAsiaTheme="majorEastAsia" w:hAnsi="Consolas" w:cs="Consolas"/>
          <w:color w:val="000000"/>
          <w:sz w:val="19"/>
          <w:szCs w:val="19"/>
          <w:bdr w:val="none" w:sz="0" w:space="0" w:color="auto" w:frame="1"/>
          <w:lang w:val="en-US"/>
        </w:rPr>
        <w:t xml:space="preserve"> </w:t>
      </w:r>
      <w:r w:rsidRPr="00686775">
        <w:rPr>
          <w:rStyle w:val="token"/>
          <w:rFonts w:ascii="Consolas" w:eastAsiaTheme="majorEastAsia" w:hAnsi="Consolas" w:cs="Consolas"/>
          <w:color w:val="A67F59"/>
          <w:sz w:val="19"/>
          <w:szCs w:val="19"/>
          <w:bdr w:val="none" w:sz="0" w:space="0" w:color="auto" w:frame="1"/>
          <w:lang w:val="en-US"/>
        </w:rPr>
        <w:t>=</w:t>
      </w:r>
      <w:r w:rsidRPr="00686775">
        <w:rPr>
          <w:rStyle w:val="HTML"/>
          <w:rFonts w:ascii="Consolas" w:eastAsiaTheme="majorEastAsia" w:hAnsi="Consolas" w:cs="Consolas"/>
          <w:color w:val="000000"/>
          <w:sz w:val="19"/>
          <w:szCs w:val="19"/>
          <w:bdr w:val="none" w:sz="0" w:space="0" w:color="auto" w:frame="1"/>
          <w:lang w:val="en-US"/>
        </w:rPr>
        <w:t xml:space="preserve"> </w:t>
      </w:r>
      <w:r w:rsidRPr="00686775">
        <w:rPr>
          <w:rStyle w:val="token"/>
          <w:rFonts w:ascii="Consolas" w:eastAsiaTheme="majorEastAsia" w:hAnsi="Consolas" w:cs="Consolas"/>
          <w:color w:val="669900"/>
          <w:sz w:val="19"/>
          <w:szCs w:val="19"/>
          <w:bdr w:val="none" w:sz="0" w:space="0" w:color="auto" w:frame="1"/>
          <w:lang w:val="en-US"/>
        </w:rPr>
        <w:t>'</w:t>
      </w:r>
      <w:r w:rsidRPr="00686775">
        <w:rPr>
          <w:rStyle w:val="a5"/>
          <w:rFonts w:ascii="Consolas" w:hAnsi="Consolas" w:cs="Consolas"/>
          <w:color w:val="669900"/>
          <w:sz w:val="19"/>
          <w:szCs w:val="19"/>
          <w:bdr w:val="none" w:sz="0" w:space="0" w:color="auto" w:frame="1"/>
          <w:lang w:val="en-US"/>
        </w:rPr>
        <w:t>some_string</w:t>
      </w:r>
      <w:r w:rsidRPr="00686775">
        <w:rPr>
          <w:rStyle w:val="token"/>
          <w:rFonts w:ascii="Consolas" w:eastAsiaTheme="majorEastAsia" w:hAnsi="Consolas" w:cs="Consolas"/>
          <w:color w:val="669900"/>
          <w:sz w:val="19"/>
          <w:szCs w:val="19"/>
          <w:bdr w:val="none" w:sz="0" w:space="0" w:color="auto" w:frame="1"/>
          <w:lang w:val="en-US"/>
        </w:rPr>
        <w:t>'</w:t>
      </w:r>
      <w:r w:rsidRPr="00686775">
        <w:rPr>
          <w:rStyle w:val="HTML"/>
          <w:rFonts w:ascii="Consolas" w:eastAsiaTheme="majorEastAsia" w:hAnsi="Consolas" w:cs="Consolas"/>
          <w:color w:val="000000"/>
          <w:sz w:val="19"/>
          <w:szCs w:val="19"/>
          <w:bdr w:val="none" w:sz="0" w:space="0" w:color="auto" w:frame="1"/>
          <w:lang w:val="en-US"/>
        </w:rPr>
        <w:t xml:space="preserve"> </w:t>
      </w:r>
      <w:r w:rsidRPr="00686775">
        <w:rPr>
          <w:rStyle w:val="token"/>
          <w:rFonts w:ascii="Consolas" w:eastAsiaTheme="majorEastAsia" w:hAnsi="Consolas" w:cs="Consolas"/>
          <w:color w:val="999999"/>
          <w:sz w:val="19"/>
          <w:szCs w:val="19"/>
          <w:bdr w:val="none" w:sz="0" w:space="0" w:color="auto" w:frame="1"/>
          <w:lang w:val="en-US"/>
        </w:rPr>
        <w:t>...</w:t>
      </w:r>
    </w:p>
    <w:p w:rsidR="00686775" w:rsidRPr="00686775" w:rsidRDefault="00686775" w:rsidP="00686775">
      <w:pPr>
        <w:pStyle w:val="a3"/>
        <w:spacing w:before="0" w:beforeAutospacing="0" w:after="0" w:afterAutospacing="0"/>
        <w:ind w:left="450"/>
        <w:textAlignment w:val="baseline"/>
        <w:rPr>
          <w:rFonts w:ascii="Arial" w:hAnsi="Arial" w:cs="Arial"/>
          <w:color w:val="555555"/>
          <w:sz w:val="21"/>
          <w:szCs w:val="21"/>
          <w:lang w:val="en-US"/>
        </w:rPr>
      </w:pPr>
      <w:r w:rsidRPr="00686775">
        <w:rPr>
          <w:rFonts w:ascii="Arial" w:hAnsi="Arial" w:cs="Arial"/>
          <w:color w:val="555555"/>
          <w:sz w:val="21"/>
          <w:szCs w:val="21"/>
          <w:lang w:val="en-US"/>
        </w:rPr>
        <w:t>Without </w:t>
      </w:r>
      <w:hyperlink r:id="rId612" w:anchor="function_json-unquote" w:history="1">
        <w:r w:rsidRPr="00686775">
          <w:rPr>
            <w:rStyle w:val="HTML"/>
            <w:rFonts w:eastAsiaTheme="majorEastAsia"/>
            <w:color w:val="000000"/>
            <w:u w:val="single"/>
            <w:bdr w:val="none" w:sz="0" w:space="0" w:color="auto" w:frame="1"/>
            <w:lang w:val="en-US"/>
          </w:rPr>
          <w:t>JSON_UNQUOTE()</w:t>
        </w:r>
      </w:hyperlink>
      <w:r w:rsidRPr="00686775">
        <w:rPr>
          <w:rFonts w:ascii="Arial" w:hAnsi="Arial" w:cs="Arial"/>
          <w:color w:val="555555"/>
          <w:sz w:val="21"/>
          <w:szCs w:val="21"/>
          <w:lang w:val="en-US"/>
        </w:rPr>
        <w:t> in the column definition, the optimizer detects a match only for the first of those comparisons.</w:t>
      </w:r>
    </w:p>
    <w:p w:rsidR="00686775" w:rsidRPr="00686775" w:rsidRDefault="00686775" w:rsidP="006E0B9E">
      <w:pPr>
        <w:pStyle w:val="a3"/>
        <w:numPr>
          <w:ilvl w:val="0"/>
          <w:numId w:val="109"/>
        </w:numPr>
        <w:spacing w:before="0" w:beforeAutospacing="0" w:after="225" w:afterAutospacing="0"/>
        <w:ind w:left="450"/>
        <w:textAlignment w:val="baseline"/>
        <w:rPr>
          <w:rFonts w:ascii="Arial" w:hAnsi="Arial" w:cs="Arial"/>
          <w:color w:val="555555"/>
          <w:sz w:val="21"/>
          <w:szCs w:val="21"/>
          <w:lang w:val="en-US"/>
        </w:rPr>
      </w:pPr>
      <w:r w:rsidRPr="00686775">
        <w:rPr>
          <w:rFonts w:ascii="Arial" w:hAnsi="Arial" w:cs="Arial"/>
          <w:color w:val="555555"/>
          <w:sz w:val="21"/>
          <w:szCs w:val="21"/>
          <w:lang w:val="en-US"/>
        </w:rPr>
        <w:t>If the optimizer picks the wrong index, an index hint can be used to disable it and force the optimizer to make a different choice.</w:t>
      </w:r>
    </w:p>
    <w:p w:rsidR="00686775" w:rsidRPr="00B56307" w:rsidRDefault="00686775" w:rsidP="00686775">
      <w:pPr>
        <w:pStyle w:val="3"/>
        <w:spacing w:before="120" w:after="225"/>
        <w:textAlignment w:val="baseline"/>
        <w:rPr>
          <w:rFonts w:ascii="Arial" w:hAnsi="Arial" w:cs="Arial"/>
          <w:bCs w:val="0"/>
          <w:color w:val="555555"/>
          <w:sz w:val="34"/>
          <w:szCs w:val="34"/>
          <w:lang w:val="en-US"/>
        </w:rPr>
      </w:pPr>
      <w:bookmarkStart w:id="277" w:name="_Toc57738479"/>
      <w:r w:rsidRPr="00B56307">
        <w:rPr>
          <w:rFonts w:ascii="Arial" w:hAnsi="Arial" w:cs="Arial"/>
          <w:bCs w:val="0"/>
          <w:color w:val="555555"/>
          <w:sz w:val="34"/>
          <w:szCs w:val="34"/>
          <w:lang w:val="en-US"/>
        </w:rPr>
        <w:t>Invisible Indexes</w:t>
      </w:r>
      <w:bookmarkEnd w:id="277"/>
    </w:p>
    <w:p w:rsidR="00686775" w:rsidRPr="00686775" w:rsidRDefault="00686775" w:rsidP="00686775">
      <w:pPr>
        <w:pStyle w:val="a3"/>
        <w:shd w:val="clear" w:color="auto" w:fill="FFFFFF"/>
        <w:spacing w:before="0" w:beforeAutospacing="0" w:after="225" w:afterAutospacing="0"/>
        <w:textAlignment w:val="baseline"/>
        <w:rPr>
          <w:rFonts w:ascii="Arial" w:hAnsi="Arial" w:cs="Arial"/>
          <w:color w:val="555555"/>
          <w:sz w:val="21"/>
          <w:szCs w:val="21"/>
          <w:lang w:val="en-US"/>
        </w:rPr>
      </w:pPr>
      <w:bookmarkStart w:id="278" w:name="idm46251812799952"/>
      <w:bookmarkEnd w:id="278"/>
      <w:r w:rsidRPr="00686775">
        <w:rPr>
          <w:rFonts w:ascii="Arial" w:hAnsi="Arial" w:cs="Arial"/>
          <w:color w:val="555555"/>
          <w:sz w:val="21"/>
          <w:szCs w:val="21"/>
          <w:lang w:val="en-US"/>
        </w:rPr>
        <w:t>MySQL supports invisible indexes; that is, indexes that are not used by the optimizer. The feature applies to indexes other than primary keys (either explicit or implicit).</w:t>
      </w:r>
    </w:p>
    <w:p w:rsidR="00686775" w:rsidRPr="00686775" w:rsidRDefault="00686775" w:rsidP="00686775">
      <w:pPr>
        <w:pStyle w:val="a3"/>
        <w:shd w:val="clear" w:color="auto" w:fill="FFFFFF"/>
        <w:spacing w:before="0" w:beforeAutospacing="0" w:after="0" w:afterAutospacing="0"/>
        <w:textAlignment w:val="baseline"/>
        <w:rPr>
          <w:rFonts w:ascii="Arial" w:hAnsi="Arial" w:cs="Arial"/>
          <w:color w:val="555555"/>
          <w:sz w:val="21"/>
          <w:szCs w:val="21"/>
          <w:lang w:val="en-US"/>
        </w:rPr>
      </w:pPr>
      <w:r w:rsidRPr="00686775">
        <w:rPr>
          <w:rFonts w:ascii="Arial" w:hAnsi="Arial" w:cs="Arial"/>
          <w:color w:val="555555"/>
          <w:sz w:val="21"/>
          <w:szCs w:val="21"/>
          <w:lang w:val="en-US"/>
        </w:rPr>
        <w:t>Indexes are visible by default. To control index visibility explicitly for a new index, use a </w:t>
      </w:r>
      <w:r w:rsidRPr="00686775">
        <w:rPr>
          <w:rStyle w:val="HTML"/>
          <w:color w:val="000000"/>
          <w:bdr w:val="none" w:sz="0" w:space="0" w:color="auto" w:frame="1"/>
          <w:lang w:val="en-US"/>
        </w:rPr>
        <w:t>VISIBLE</w:t>
      </w:r>
      <w:r w:rsidRPr="00686775">
        <w:rPr>
          <w:rFonts w:ascii="Arial" w:hAnsi="Arial" w:cs="Arial"/>
          <w:color w:val="555555"/>
          <w:sz w:val="21"/>
          <w:szCs w:val="21"/>
          <w:lang w:val="en-US"/>
        </w:rPr>
        <w:t> or </w:t>
      </w:r>
      <w:r w:rsidRPr="00686775">
        <w:rPr>
          <w:rStyle w:val="HTML"/>
          <w:color w:val="000000"/>
          <w:bdr w:val="none" w:sz="0" w:space="0" w:color="auto" w:frame="1"/>
          <w:lang w:val="en-US"/>
        </w:rPr>
        <w:t>INVISIBLE</w:t>
      </w:r>
      <w:r w:rsidRPr="00686775">
        <w:rPr>
          <w:rFonts w:ascii="Arial" w:hAnsi="Arial" w:cs="Arial"/>
          <w:color w:val="555555"/>
          <w:sz w:val="21"/>
          <w:szCs w:val="21"/>
          <w:lang w:val="en-US"/>
        </w:rPr>
        <w:t> keyword as part of the index definition for </w:t>
      </w:r>
      <w:hyperlink r:id="rId613" w:tooltip="13.1.20 CREATE TABLE Statement" w:history="1">
        <w:r w:rsidRPr="00686775">
          <w:rPr>
            <w:rStyle w:val="HTML"/>
            <w:color w:val="000000"/>
            <w:u w:val="single"/>
            <w:bdr w:val="none" w:sz="0" w:space="0" w:color="auto" w:frame="1"/>
            <w:lang w:val="en-US"/>
          </w:rPr>
          <w:t>CREATE TABLE</w:t>
        </w:r>
      </w:hyperlink>
      <w:r w:rsidRPr="00686775">
        <w:rPr>
          <w:rFonts w:ascii="Arial" w:hAnsi="Arial" w:cs="Arial"/>
          <w:color w:val="555555"/>
          <w:sz w:val="21"/>
          <w:szCs w:val="21"/>
          <w:lang w:val="en-US"/>
        </w:rPr>
        <w:t>, </w:t>
      </w:r>
      <w:hyperlink r:id="rId614" w:tooltip="13.1.15 CREATE INDEX Statement" w:history="1">
        <w:r w:rsidRPr="00686775">
          <w:rPr>
            <w:rStyle w:val="HTML"/>
            <w:color w:val="000000"/>
            <w:u w:val="single"/>
            <w:bdr w:val="none" w:sz="0" w:space="0" w:color="auto" w:frame="1"/>
            <w:lang w:val="en-US"/>
          </w:rPr>
          <w:t>CREATE INDEX</w:t>
        </w:r>
      </w:hyperlink>
      <w:r w:rsidRPr="00686775">
        <w:rPr>
          <w:rFonts w:ascii="Arial" w:hAnsi="Arial" w:cs="Arial"/>
          <w:color w:val="555555"/>
          <w:sz w:val="21"/>
          <w:szCs w:val="21"/>
          <w:lang w:val="en-US"/>
        </w:rPr>
        <w:t>, or </w:t>
      </w:r>
      <w:hyperlink r:id="rId615" w:tooltip="13.1.9 ALTER TABLE Statement" w:history="1">
        <w:r w:rsidRPr="00686775">
          <w:rPr>
            <w:rStyle w:val="HTML"/>
            <w:color w:val="000000"/>
            <w:u w:val="single"/>
            <w:bdr w:val="none" w:sz="0" w:space="0" w:color="auto" w:frame="1"/>
            <w:lang w:val="en-US"/>
          </w:rPr>
          <w:t>ALTER TABLE</w:t>
        </w:r>
      </w:hyperlink>
      <w:r w:rsidRPr="00686775">
        <w:rPr>
          <w:rFonts w:ascii="Arial" w:hAnsi="Arial" w:cs="Arial"/>
          <w:color w:val="555555"/>
          <w:sz w:val="21"/>
          <w:szCs w:val="21"/>
          <w:lang w:val="en-US"/>
        </w:rPr>
        <w:t>:</w:t>
      </w:r>
    </w:p>
    <w:p w:rsidR="00686775" w:rsidRPr="00686775" w:rsidRDefault="00686775" w:rsidP="00686775">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686775">
        <w:rPr>
          <w:rStyle w:val="token"/>
          <w:rFonts w:ascii="Consolas" w:eastAsiaTheme="majorEastAsia" w:hAnsi="Consolas" w:cs="Consolas"/>
          <w:color w:val="0077AA"/>
          <w:sz w:val="19"/>
          <w:szCs w:val="19"/>
          <w:bdr w:val="none" w:sz="0" w:space="0" w:color="auto" w:frame="1"/>
          <w:lang w:val="en-US"/>
        </w:rPr>
        <w:t>CREATE</w:t>
      </w:r>
      <w:r w:rsidRPr="00686775">
        <w:rPr>
          <w:rStyle w:val="HTML"/>
          <w:rFonts w:ascii="Consolas" w:hAnsi="Consolas" w:cs="Consolas"/>
          <w:color w:val="000000"/>
          <w:sz w:val="19"/>
          <w:szCs w:val="19"/>
          <w:bdr w:val="none" w:sz="0" w:space="0" w:color="auto" w:frame="1"/>
          <w:lang w:val="en-US"/>
        </w:rPr>
        <w:t xml:space="preserve"> </w:t>
      </w:r>
      <w:r w:rsidRPr="00686775">
        <w:rPr>
          <w:rStyle w:val="token"/>
          <w:rFonts w:ascii="Consolas" w:eastAsiaTheme="majorEastAsia" w:hAnsi="Consolas" w:cs="Consolas"/>
          <w:color w:val="0077AA"/>
          <w:sz w:val="19"/>
          <w:szCs w:val="19"/>
          <w:bdr w:val="none" w:sz="0" w:space="0" w:color="auto" w:frame="1"/>
          <w:lang w:val="en-US"/>
        </w:rPr>
        <w:t>TABLE</w:t>
      </w:r>
      <w:r w:rsidRPr="00686775">
        <w:rPr>
          <w:rStyle w:val="HTML"/>
          <w:rFonts w:ascii="Consolas" w:hAnsi="Consolas" w:cs="Consolas"/>
          <w:color w:val="000000"/>
          <w:sz w:val="19"/>
          <w:szCs w:val="19"/>
          <w:bdr w:val="none" w:sz="0" w:space="0" w:color="auto" w:frame="1"/>
          <w:lang w:val="en-US"/>
        </w:rPr>
        <w:t xml:space="preserve"> t1 </w:t>
      </w:r>
      <w:r w:rsidRPr="00686775">
        <w:rPr>
          <w:rStyle w:val="token"/>
          <w:rFonts w:ascii="Consolas" w:eastAsiaTheme="majorEastAsia" w:hAnsi="Consolas" w:cs="Consolas"/>
          <w:color w:val="999999"/>
          <w:sz w:val="19"/>
          <w:szCs w:val="19"/>
          <w:bdr w:val="none" w:sz="0" w:space="0" w:color="auto" w:frame="1"/>
          <w:lang w:val="en-US"/>
        </w:rPr>
        <w:t>(</w:t>
      </w:r>
    </w:p>
    <w:p w:rsidR="00686775" w:rsidRPr="00686775" w:rsidRDefault="00686775" w:rsidP="00686775">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686775">
        <w:rPr>
          <w:rStyle w:val="HTML"/>
          <w:rFonts w:ascii="Consolas" w:hAnsi="Consolas" w:cs="Consolas"/>
          <w:color w:val="000000"/>
          <w:sz w:val="19"/>
          <w:szCs w:val="19"/>
          <w:bdr w:val="none" w:sz="0" w:space="0" w:color="auto" w:frame="1"/>
          <w:lang w:val="en-US"/>
        </w:rPr>
        <w:t xml:space="preserve">  i </w:t>
      </w:r>
      <w:r w:rsidRPr="00686775">
        <w:rPr>
          <w:rStyle w:val="token"/>
          <w:rFonts w:ascii="Consolas" w:eastAsiaTheme="majorEastAsia" w:hAnsi="Consolas" w:cs="Consolas"/>
          <w:color w:val="834689"/>
          <w:sz w:val="19"/>
          <w:szCs w:val="19"/>
          <w:bdr w:val="none" w:sz="0" w:space="0" w:color="auto" w:frame="1"/>
          <w:lang w:val="en-US"/>
        </w:rPr>
        <w:t>INT</w:t>
      </w:r>
      <w:r w:rsidRPr="00686775">
        <w:rPr>
          <w:rStyle w:val="token"/>
          <w:rFonts w:ascii="Consolas" w:eastAsiaTheme="majorEastAsia" w:hAnsi="Consolas" w:cs="Consolas"/>
          <w:color w:val="999999"/>
          <w:sz w:val="19"/>
          <w:szCs w:val="19"/>
          <w:bdr w:val="none" w:sz="0" w:space="0" w:color="auto" w:frame="1"/>
          <w:lang w:val="en-US"/>
        </w:rPr>
        <w:t>,</w:t>
      </w:r>
    </w:p>
    <w:p w:rsidR="00686775" w:rsidRPr="00686775" w:rsidRDefault="00686775" w:rsidP="00686775">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686775">
        <w:rPr>
          <w:rStyle w:val="HTML"/>
          <w:rFonts w:ascii="Consolas" w:hAnsi="Consolas" w:cs="Consolas"/>
          <w:color w:val="000000"/>
          <w:sz w:val="19"/>
          <w:szCs w:val="19"/>
          <w:bdr w:val="none" w:sz="0" w:space="0" w:color="auto" w:frame="1"/>
          <w:lang w:val="en-US"/>
        </w:rPr>
        <w:t xml:space="preserve">  j </w:t>
      </w:r>
      <w:r w:rsidRPr="00686775">
        <w:rPr>
          <w:rStyle w:val="token"/>
          <w:rFonts w:ascii="Consolas" w:eastAsiaTheme="majorEastAsia" w:hAnsi="Consolas" w:cs="Consolas"/>
          <w:color w:val="834689"/>
          <w:sz w:val="19"/>
          <w:szCs w:val="19"/>
          <w:bdr w:val="none" w:sz="0" w:space="0" w:color="auto" w:frame="1"/>
          <w:lang w:val="en-US"/>
        </w:rPr>
        <w:t>INT</w:t>
      </w:r>
      <w:r w:rsidRPr="00686775">
        <w:rPr>
          <w:rStyle w:val="token"/>
          <w:rFonts w:ascii="Consolas" w:eastAsiaTheme="majorEastAsia" w:hAnsi="Consolas" w:cs="Consolas"/>
          <w:color w:val="999999"/>
          <w:sz w:val="19"/>
          <w:szCs w:val="19"/>
          <w:bdr w:val="none" w:sz="0" w:space="0" w:color="auto" w:frame="1"/>
          <w:lang w:val="en-US"/>
        </w:rPr>
        <w:t>,</w:t>
      </w:r>
    </w:p>
    <w:p w:rsidR="00686775" w:rsidRPr="00686775" w:rsidRDefault="00686775" w:rsidP="00686775">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686775">
        <w:rPr>
          <w:rStyle w:val="HTML"/>
          <w:rFonts w:ascii="Consolas" w:hAnsi="Consolas" w:cs="Consolas"/>
          <w:color w:val="000000"/>
          <w:sz w:val="19"/>
          <w:szCs w:val="19"/>
          <w:bdr w:val="none" w:sz="0" w:space="0" w:color="auto" w:frame="1"/>
          <w:lang w:val="en-US"/>
        </w:rPr>
        <w:t xml:space="preserve">  k </w:t>
      </w:r>
      <w:r w:rsidRPr="00686775">
        <w:rPr>
          <w:rStyle w:val="token"/>
          <w:rFonts w:ascii="Consolas" w:eastAsiaTheme="majorEastAsia" w:hAnsi="Consolas" w:cs="Consolas"/>
          <w:color w:val="834689"/>
          <w:sz w:val="19"/>
          <w:szCs w:val="19"/>
          <w:bdr w:val="none" w:sz="0" w:space="0" w:color="auto" w:frame="1"/>
          <w:lang w:val="en-US"/>
        </w:rPr>
        <w:t>INT</w:t>
      </w:r>
      <w:r w:rsidRPr="00686775">
        <w:rPr>
          <w:rStyle w:val="token"/>
          <w:rFonts w:ascii="Consolas" w:eastAsiaTheme="majorEastAsia" w:hAnsi="Consolas" w:cs="Consolas"/>
          <w:color w:val="999999"/>
          <w:sz w:val="19"/>
          <w:szCs w:val="19"/>
          <w:bdr w:val="none" w:sz="0" w:space="0" w:color="auto" w:frame="1"/>
          <w:lang w:val="en-US"/>
        </w:rPr>
        <w:t>,</w:t>
      </w:r>
    </w:p>
    <w:p w:rsidR="00686775" w:rsidRPr="00686775" w:rsidRDefault="00686775" w:rsidP="00686775">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686775">
        <w:rPr>
          <w:rStyle w:val="HTML"/>
          <w:rFonts w:ascii="Consolas" w:hAnsi="Consolas" w:cs="Consolas"/>
          <w:color w:val="000000"/>
          <w:sz w:val="19"/>
          <w:szCs w:val="19"/>
          <w:bdr w:val="none" w:sz="0" w:space="0" w:color="auto" w:frame="1"/>
          <w:lang w:val="en-US"/>
        </w:rPr>
        <w:t xml:space="preserve">  </w:t>
      </w:r>
      <w:r w:rsidRPr="00686775">
        <w:rPr>
          <w:rStyle w:val="token"/>
          <w:rFonts w:ascii="Consolas" w:eastAsiaTheme="majorEastAsia" w:hAnsi="Consolas" w:cs="Consolas"/>
          <w:color w:val="0077AA"/>
          <w:sz w:val="19"/>
          <w:szCs w:val="19"/>
          <w:bdr w:val="none" w:sz="0" w:space="0" w:color="auto" w:frame="1"/>
          <w:lang w:val="en-US"/>
        </w:rPr>
        <w:t>INDEX</w:t>
      </w:r>
      <w:r w:rsidRPr="00686775">
        <w:rPr>
          <w:rStyle w:val="HTML"/>
          <w:rFonts w:ascii="Consolas" w:hAnsi="Consolas" w:cs="Consolas"/>
          <w:color w:val="000000"/>
          <w:sz w:val="19"/>
          <w:szCs w:val="19"/>
          <w:bdr w:val="none" w:sz="0" w:space="0" w:color="auto" w:frame="1"/>
          <w:lang w:val="en-US"/>
        </w:rPr>
        <w:t xml:space="preserve"> i_idx </w:t>
      </w:r>
      <w:r w:rsidRPr="00686775">
        <w:rPr>
          <w:rStyle w:val="token"/>
          <w:rFonts w:ascii="Consolas" w:eastAsiaTheme="majorEastAsia" w:hAnsi="Consolas" w:cs="Consolas"/>
          <w:color w:val="999999"/>
          <w:sz w:val="19"/>
          <w:szCs w:val="19"/>
          <w:bdr w:val="none" w:sz="0" w:space="0" w:color="auto" w:frame="1"/>
          <w:lang w:val="en-US"/>
        </w:rPr>
        <w:t>(</w:t>
      </w:r>
      <w:r w:rsidRPr="00686775">
        <w:rPr>
          <w:rStyle w:val="HTML"/>
          <w:rFonts w:ascii="Consolas" w:hAnsi="Consolas" w:cs="Consolas"/>
          <w:color w:val="000000"/>
          <w:sz w:val="19"/>
          <w:szCs w:val="19"/>
          <w:bdr w:val="none" w:sz="0" w:space="0" w:color="auto" w:frame="1"/>
          <w:lang w:val="en-US"/>
        </w:rPr>
        <w:t>i</w:t>
      </w:r>
      <w:r w:rsidRPr="00686775">
        <w:rPr>
          <w:rStyle w:val="token"/>
          <w:rFonts w:ascii="Consolas" w:eastAsiaTheme="majorEastAsia" w:hAnsi="Consolas" w:cs="Consolas"/>
          <w:color w:val="999999"/>
          <w:sz w:val="19"/>
          <w:szCs w:val="19"/>
          <w:bdr w:val="none" w:sz="0" w:space="0" w:color="auto" w:frame="1"/>
          <w:lang w:val="en-US"/>
        </w:rPr>
        <w:t>)</w:t>
      </w:r>
      <w:r w:rsidRPr="00686775">
        <w:rPr>
          <w:rStyle w:val="HTML"/>
          <w:rFonts w:ascii="Consolas" w:hAnsi="Consolas" w:cs="Consolas"/>
          <w:color w:val="000000"/>
          <w:sz w:val="19"/>
          <w:szCs w:val="19"/>
          <w:bdr w:val="none" w:sz="0" w:space="0" w:color="auto" w:frame="1"/>
          <w:lang w:val="en-US"/>
        </w:rPr>
        <w:t xml:space="preserve"> </w:t>
      </w:r>
      <w:r w:rsidRPr="00686775">
        <w:rPr>
          <w:rStyle w:val="token"/>
          <w:rFonts w:ascii="Consolas" w:eastAsiaTheme="majorEastAsia" w:hAnsi="Consolas" w:cs="Consolas"/>
          <w:color w:val="0077AA"/>
          <w:sz w:val="19"/>
          <w:szCs w:val="19"/>
          <w:bdr w:val="none" w:sz="0" w:space="0" w:color="auto" w:frame="1"/>
          <w:lang w:val="en-US"/>
        </w:rPr>
        <w:t>INVISIBLE</w:t>
      </w:r>
    </w:p>
    <w:p w:rsidR="00686775" w:rsidRPr="00686775" w:rsidRDefault="00686775" w:rsidP="00686775">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686775">
        <w:rPr>
          <w:rStyle w:val="token"/>
          <w:rFonts w:ascii="Consolas" w:eastAsiaTheme="majorEastAsia" w:hAnsi="Consolas" w:cs="Consolas"/>
          <w:color w:val="999999"/>
          <w:sz w:val="19"/>
          <w:szCs w:val="19"/>
          <w:bdr w:val="none" w:sz="0" w:space="0" w:color="auto" w:frame="1"/>
          <w:lang w:val="en-US"/>
        </w:rPr>
        <w:t>)</w:t>
      </w:r>
      <w:r w:rsidRPr="00686775">
        <w:rPr>
          <w:rStyle w:val="HTML"/>
          <w:rFonts w:ascii="Consolas" w:hAnsi="Consolas" w:cs="Consolas"/>
          <w:color w:val="000000"/>
          <w:sz w:val="19"/>
          <w:szCs w:val="19"/>
          <w:bdr w:val="none" w:sz="0" w:space="0" w:color="auto" w:frame="1"/>
          <w:lang w:val="en-US"/>
        </w:rPr>
        <w:t xml:space="preserve"> </w:t>
      </w:r>
      <w:r w:rsidRPr="00686775">
        <w:rPr>
          <w:rStyle w:val="token"/>
          <w:rFonts w:ascii="Consolas" w:eastAsiaTheme="majorEastAsia" w:hAnsi="Consolas" w:cs="Consolas"/>
          <w:color w:val="0077AA"/>
          <w:sz w:val="19"/>
          <w:szCs w:val="19"/>
          <w:bdr w:val="none" w:sz="0" w:space="0" w:color="auto" w:frame="1"/>
          <w:lang w:val="en-US"/>
        </w:rPr>
        <w:t>ENGINE</w:t>
      </w:r>
      <w:r w:rsidRPr="00686775">
        <w:rPr>
          <w:rStyle w:val="HTML"/>
          <w:rFonts w:ascii="Consolas" w:hAnsi="Consolas" w:cs="Consolas"/>
          <w:color w:val="000000"/>
          <w:sz w:val="19"/>
          <w:szCs w:val="19"/>
          <w:bdr w:val="none" w:sz="0" w:space="0" w:color="auto" w:frame="1"/>
          <w:lang w:val="en-US"/>
        </w:rPr>
        <w:t xml:space="preserve"> </w:t>
      </w:r>
      <w:r w:rsidRPr="00686775">
        <w:rPr>
          <w:rStyle w:val="token"/>
          <w:rFonts w:ascii="Consolas" w:eastAsiaTheme="majorEastAsia" w:hAnsi="Consolas" w:cs="Consolas"/>
          <w:color w:val="A67F59"/>
          <w:sz w:val="19"/>
          <w:szCs w:val="19"/>
          <w:bdr w:val="none" w:sz="0" w:space="0" w:color="auto" w:frame="1"/>
          <w:lang w:val="en-US"/>
        </w:rPr>
        <w:t>=</w:t>
      </w:r>
      <w:r w:rsidRPr="00686775">
        <w:rPr>
          <w:rStyle w:val="HTML"/>
          <w:rFonts w:ascii="Consolas" w:hAnsi="Consolas" w:cs="Consolas"/>
          <w:color w:val="000000"/>
          <w:sz w:val="19"/>
          <w:szCs w:val="19"/>
          <w:bdr w:val="none" w:sz="0" w:space="0" w:color="auto" w:frame="1"/>
          <w:lang w:val="en-US"/>
        </w:rPr>
        <w:t xml:space="preserve"> InnoDB</w:t>
      </w:r>
      <w:r w:rsidRPr="00686775">
        <w:rPr>
          <w:rStyle w:val="token"/>
          <w:rFonts w:ascii="Consolas" w:eastAsiaTheme="majorEastAsia" w:hAnsi="Consolas" w:cs="Consolas"/>
          <w:color w:val="999999"/>
          <w:sz w:val="19"/>
          <w:szCs w:val="19"/>
          <w:bdr w:val="none" w:sz="0" w:space="0" w:color="auto" w:frame="1"/>
          <w:lang w:val="en-US"/>
        </w:rPr>
        <w:t>;</w:t>
      </w:r>
    </w:p>
    <w:p w:rsidR="00686775" w:rsidRPr="00686775" w:rsidRDefault="00686775" w:rsidP="00686775">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686775">
        <w:rPr>
          <w:rStyle w:val="token"/>
          <w:rFonts w:ascii="Consolas" w:eastAsiaTheme="majorEastAsia" w:hAnsi="Consolas" w:cs="Consolas"/>
          <w:color w:val="0077AA"/>
          <w:sz w:val="19"/>
          <w:szCs w:val="19"/>
          <w:bdr w:val="none" w:sz="0" w:space="0" w:color="auto" w:frame="1"/>
          <w:lang w:val="en-US"/>
        </w:rPr>
        <w:t>CREATE</w:t>
      </w:r>
      <w:r w:rsidRPr="00686775">
        <w:rPr>
          <w:rStyle w:val="HTML"/>
          <w:rFonts w:ascii="Consolas" w:hAnsi="Consolas" w:cs="Consolas"/>
          <w:color w:val="000000"/>
          <w:sz w:val="19"/>
          <w:szCs w:val="19"/>
          <w:bdr w:val="none" w:sz="0" w:space="0" w:color="auto" w:frame="1"/>
          <w:lang w:val="en-US"/>
        </w:rPr>
        <w:t xml:space="preserve"> </w:t>
      </w:r>
      <w:r w:rsidRPr="00686775">
        <w:rPr>
          <w:rStyle w:val="token"/>
          <w:rFonts w:ascii="Consolas" w:eastAsiaTheme="majorEastAsia" w:hAnsi="Consolas" w:cs="Consolas"/>
          <w:color w:val="0077AA"/>
          <w:sz w:val="19"/>
          <w:szCs w:val="19"/>
          <w:bdr w:val="none" w:sz="0" w:space="0" w:color="auto" w:frame="1"/>
          <w:lang w:val="en-US"/>
        </w:rPr>
        <w:t>INDEX</w:t>
      </w:r>
      <w:r w:rsidRPr="00686775">
        <w:rPr>
          <w:rStyle w:val="HTML"/>
          <w:rFonts w:ascii="Consolas" w:hAnsi="Consolas" w:cs="Consolas"/>
          <w:color w:val="000000"/>
          <w:sz w:val="19"/>
          <w:szCs w:val="19"/>
          <w:bdr w:val="none" w:sz="0" w:space="0" w:color="auto" w:frame="1"/>
          <w:lang w:val="en-US"/>
        </w:rPr>
        <w:t xml:space="preserve"> j_idx </w:t>
      </w:r>
      <w:r w:rsidRPr="00686775">
        <w:rPr>
          <w:rStyle w:val="token"/>
          <w:rFonts w:ascii="Consolas" w:eastAsiaTheme="majorEastAsia" w:hAnsi="Consolas" w:cs="Consolas"/>
          <w:color w:val="0077AA"/>
          <w:sz w:val="19"/>
          <w:szCs w:val="19"/>
          <w:bdr w:val="none" w:sz="0" w:space="0" w:color="auto" w:frame="1"/>
          <w:lang w:val="en-US"/>
        </w:rPr>
        <w:t>ON</w:t>
      </w:r>
      <w:r w:rsidRPr="00686775">
        <w:rPr>
          <w:rStyle w:val="HTML"/>
          <w:rFonts w:ascii="Consolas" w:hAnsi="Consolas" w:cs="Consolas"/>
          <w:color w:val="000000"/>
          <w:sz w:val="19"/>
          <w:szCs w:val="19"/>
          <w:bdr w:val="none" w:sz="0" w:space="0" w:color="auto" w:frame="1"/>
          <w:lang w:val="en-US"/>
        </w:rPr>
        <w:t xml:space="preserve"> t1 </w:t>
      </w:r>
      <w:r w:rsidRPr="00686775">
        <w:rPr>
          <w:rStyle w:val="token"/>
          <w:rFonts w:ascii="Consolas" w:eastAsiaTheme="majorEastAsia" w:hAnsi="Consolas" w:cs="Consolas"/>
          <w:color w:val="999999"/>
          <w:sz w:val="19"/>
          <w:szCs w:val="19"/>
          <w:bdr w:val="none" w:sz="0" w:space="0" w:color="auto" w:frame="1"/>
          <w:lang w:val="en-US"/>
        </w:rPr>
        <w:t>(</w:t>
      </w:r>
      <w:r w:rsidRPr="00686775">
        <w:rPr>
          <w:rStyle w:val="HTML"/>
          <w:rFonts w:ascii="Consolas" w:hAnsi="Consolas" w:cs="Consolas"/>
          <w:color w:val="000000"/>
          <w:sz w:val="19"/>
          <w:szCs w:val="19"/>
          <w:bdr w:val="none" w:sz="0" w:space="0" w:color="auto" w:frame="1"/>
          <w:lang w:val="en-US"/>
        </w:rPr>
        <w:t>j</w:t>
      </w:r>
      <w:r w:rsidRPr="00686775">
        <w:rPr>
          <w:rStyle w:val="token"/>
          <w:rFonts w:ascii="Consolas" w:eastAsiaTheme="majorEastAsia" w:hAnsi="Consolas" w:cs="Consolas"/>
          <w:color w:val="999999"/>
          <w:sz w:val="19"/>
          <w:szCs w:val="19"/>
          <w:bdr w:val="none" w:sz="0" w:space="0" w:color="auto" w:frame="1"/>
          <w:lang w:val="en-US"/>
        </w:rPr>
        <w:t>)</w:t>
      </w:r>
      <w:r w:rsidRPr="00686775">
        <w:rPr>
          <w:rStyle w:val="HTML"/>
          <w:rFonts w:ascii="Consolas" w:hAnsi="Consolas" w:cs="Consolas"/>
          <w:color w:val="000000"/>
          <w:sz w:val="19"/>
          <w:szCs w:val="19"/>
          <w:bdr w:val="none" w:sz="0" w:space="0" w:color="auto" w:frame="1"/>
          <w:lang w:val="en-US"/>
        </w:rPr>
        <w:t xml:space="preserve"> </w:t>
      </w:r>
      <w:r w:rsidRPr="00686775">
        <w:rPr>
          <w:rStyle w:val="token"/>
          <w:rFonts w:ascii="Consolas" w:eastAsiaTheme="majorEastAsia" w:hAnsi="Consolas" w:cs="Consolas"/>
          <w:color w:val="0077AA"/>
          <w:sz w:val="19"/>
          <w:szCs w:val="19"/>
          <w:bdr w:val="none" w:sz="0" w:space="0" w:color="auto" w:frame="1"/>
          <w:lang w:val="en-US"/>
        </w:rPr>
        <w:t>INVISIBLE</w:t>
      </w:r>
      <w:r w:rsidRPr="00686775">
        <w:rPr>
          <w:rStyle w:val="token"/>
          <w:rFonts w:ascii="Consolas" w:eastAsiaTheme="majorEastAsia" w:hAnsi="Consolas" w:cs="Consolas"/>
          <w:color w:val="999999"/>
          <w:sz w:val="19"/>
          <w:szCs w:val="19"/>
          <w:bdr w:val="none" w:sz="0" w:space="0" w:color="auto" w:frame="1"/>
          <w:lang w:val="en-US"/>
        </w:rPr>
        <w:t>;</w:t>
      </w:r>
    </w:p>
    <w:p w:rsidR="00686775" w:rsidRPr="00686775" w:rsidRDefault="00686775" w:rsidP="00686775">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Fonts w:ascii="Consolas" w:hAnsi="Consolas" w:cs="Consolas"/>
          <w:color w:val="000000"/>
          <w:sz w:val="19"/>
          <w:szCs w:val="19"/>
          <w:lang w:val="en-US"/>
        </w:rPr>
      </w:pPr>
      <w:r w:rsidRPr="00686775">
        <w:rPr>
          <w:rStyle w:val="token"/>
          <w:rFonts w:ascii="Consolas" w:eastAsiaTheme="majorEastAsia" w:hAnsi="Consolas" w:cs="Consolas"/>
          <w:color w:val="0077AA"/>
          <w:sz w:val="19"/>
          <w:szCs w:val="19"/>
          <w:bdr w:val="none" w:sz="0" w:space="0" w:color="auto" w:frame="1"/>
          <w:lang w:val="en-US"/>
        </w:rPr>
        <w:t>ALTER</w:t>
      </w:r>
      <w:r w:rsidRPr="00686775">
        <w:rPr>
          <w:rStyle w:val="HTML"/>
          <w:rFonts w:ascii="Consolas" w:hAnsi="Consolas" w:cs="Consolas"/>
          <w:color w:val="000000"/>
          <w:sz w:val="19"/>
          <w:szCs w:val="19"/>
          <w:bdr w:val="none" w:sz="0" w:space="0" w:color="auto" w:frame="1"/>
          <w:lang w:val="en-US"/>
        </w:rPr>
        <w:t xml:space="preserve"> </w:t>
      </w:r>
      <w:r w:rsidRPr="00686775">
        <w:rPr>
          <w:rStyle w:val="token"/>
          <w:rFonts w:ascii="Consolas" w:eastAsiaTheme="majorEastAsia" w:hAnsi="Consolas" w:cs="Consolas"/>
          <w:color w:val="0077AA"/>
          <w:sz w:val="19"/>
          <w:szCs w:val="19"/>
          <w:bdr w:val="none" w:sz="0" w:space="0" w:color="auto" w:frame="1"/>
          <w:lang w:val="en-US"/>
        </w:rPr>
        <w:t>TABLE</w:t>
      </w:r>
      <w:r w:rsidRPr="00686775">
        <w:rPr>
          <w:rStyle w:val="HTML"/>
          <w:rFonts w:ascii="Consolas" w:hAnsi="Consolas" w:cs="Consolas"/>
          <w:color w:val="000000"/>
          <w:sz w:val="19"/>
          <w:szCs w:val="19"/>
          <w:bdr w:val="none" w:sz="0" w:space="0" w:color="auto" w:frame="1"/>
          <w:lang w:val="en-US"/>
        </w:rPr>
        <w:t xml:space="preserve"> t1 </w:t>
      </w:r>
      <w:r w:rsidRPr="00686775">
        <w:rPr>
          <w:rStyle w:val="token"/>
          <w:rFonts w:ascii="Consolas" w:eastAsiaTheme="majorEastAsia" w:hAnsi="Consolas" w:cs="Consolas"/>
          <w:color w:val="0077AA"/>
          <w:sz w:val="19"/>
          <w:szCs w:val="19"/>
          <w:bdr w:val="none" w:sz="0" w:space="0" w:color="auto" w:frame="1"/>
          <w:lang w:val="en-US"/>
        </w:rPr>
        <w:t>ADD</w:t>
      </w:r>
      <w:r w:rsidRPr="00686775">
        <w:rPr>
          <w:rStyle w:val="HTML"/>
          <w:rFonts w:ascii="Consolas" w:hAnsi="Consolas" w:cs="Consolas"/>
          <w:color w:val="000000"/>
          <w:sz w:val="19"/>
          <w:szCs w:val="19"/>
          <w:bdr w:val="none" w:sz="0" w:space="0" w:color="auto" w:frame="1"/>
          <w:lang w:val="en-US"/>
        </w:rPr>
        <w:t xml:space="preserve"> </w:t>
      </w:r>
      <w:r w:rsidRPr="00686775">
        <w:rPr>
          <w:rStyle w:val="token"/>
          <w:rFonts w:ascii="Consolas" w:eastAsiaTheme="majorEastAsia" w:hAnsi="Consolas" w:cs="Consolas"/>
          <w:color w:val="0077AA"/>
          <w:sz w:val="19"/>
          <w:szCs w:val="19"/>
          <w:bdr w:val="none" w:sz="0" w:space="0" w:color="auto" w:frame="1"/>
          <w:lang w:val="en-US"/>
        </w:rPr>
        <w:t>INDEX</w:t>
      </w:r>
      <w:r w:rsidRPr="00686775">
        <w:rPr>
          <w:rStyle w:val="HTML"/>
          <w:rFonts w:ascii="Consolas" w:hAnsi="Consolas" w:cs="Consolas"/>
          <w:color w:val="000000"/>
          <w:sz w:val="19"/>
          <w:szCs w:val="19"/>
          <w:bdr w:val="none" w:sz="0" w:space="0" w:color="auto" w:frame="1"/>
          <w:lang w:val="en-US"/>
        </w:rPr>
        <w:t xml:space="preserve"> k_idx </w:t>
      </w:r>
      <w:r w:rsidRPr="00686775">
        <w:rPr>
          <w:rStyle w:val="token"/>
          <w:rFonts w:ascii="Consolas" w:eastAsiaTheme="majorEastAsia" w:hAnsi="Consolas" w:cs="Consolas"/>
          <w:color w:val="999999"/>
          <w:sz w:val="19"/>
          <w:szCs w:val="19"/>
          <w:bdr w:val="none" w:sz="0" w:space="0" w:color="auto" w:frame="1"/>
          <w:lang w:val="en-US"/>
        </w:rPr>
        <w:t>(</w:t>
      </w:r>
      <w:r w:rsidRPr="00686775">
        <w:rPr>
          <w:rStyle w:val="HTML"/>
          <w:rFonts w:ascii="Consolas" w:hAnsi="Consolas" w:cs="Consolas"/>
          <w:color w:val="000000"/>
          <w:sz w:val="19"/>
          <w:szCs w:val="19"/>
          <w:bdr w:val="none" w:sz="0" w:space="0" w:color="auto" w:frame="1"/>
          <w:lang w:val="en-US"/>
        </w:rPr>
        <w:t>k</w:t>
      </w:r>
      <w:r w:rsidRPr="00686775">
        <w:rPr>
          <w:rStyle w:val="token"/>
          <w:rFonts w:ascii="Consolas" w:eastAsiaTheme="majorEastAsia" w:hAnsi="Consolas" w:cs="Consolas"/>
          <w:color w:val="999999"/>
          <w:sz w:val="19"/>
          <w:szCs w:val="19"/>
          <w:bdr w:val="none" w:sz="0" w:space="0" w:color="auto" w:frame="1"/>
          <w:lang w:val="en-US"/>
        </w:rPr>
        <w:t>)</w:t>
      </w:r>
      <w:r w:rsidRPr="00686775">
        <w:rPr>
          <w:rStyle w:val="HTML"/>
          <w:rFonts w:ascii="Consolas" w:hAnsi="Consolas" w:cs="Consolas"/>
          <w:color w:val="000000"/>
          <w:sz w:val="19"/>
          <w:szCs w:val="19"/>
          <w:bdr w:val="none" w:sz="0" w:space="0" w:color="auto" w:frame="1"/>
          <w:lang w:val="en-US"/>
        </w:rPr>
        <w:t xml:space="preserve"> </w:t>
      </w:r>
      <w:r w:rsidRPr="00686775">
        <w:rPr>
          <w:rStyle w:val="token"/>
          <w:rFonts w:ascii="Consolas" w:eastAsiaTheme="majorEastAsia" w:hAnsi="Consolas" w:cs="Consolas"/>
          <w:color w:val="0077AA"/>
          <w:sz w:val="19"/>
          <w:szCs w:val="19"/>
          <w:bdr w:val="none" w:sz="0" w:space="0" w:color="auto" w:frame="1"/>
          <w:lang w:val="en-US"/>
        </w:rPr>
        <w:t>INVISIBLE</w:t>
      </w:r>
      <w:r w:rsidRPr="00686775">
        <w:rPr>
          <w:rStyle w:val="token"/>
          <w:rFonts w:ascii="Consolas" w:eastAsiaTheme="majorEastAsia" w:hAnsi="Consolas" w:cs="Consolas"/>
          <w:color w:val="999999"/>
          <w:sz w:val="19"/>
          <w:szCs w:val="19"/>
          <w:bdr w:val="none" w:sz="0" w:space="0" w:color="auto" w:frame="1"/>
          <w:lang w:val="en-US"/>
        </w:rPr>
        <w:t>;</w:t>
      </w:r>
    </w:p>
    <w:p w:rsidR="00686775" w:rsidRPr="00686775" w:rsidRDefault="00686775" w:rsidP="00686775">
      <w:pPr>
        <w:pStyle w:val="a3"/>
        <w:shd w:val="clear" w:color="auto" w:fill="FFFFFF"/>
        <w:spacing w:before="0" w:beforeAutospacing="0" w:after="0" w:afterAutospacing="0"/>
        <w:textAlignment w:val="baseline"/>
        <w:rPr>
          <w:rFonts w:ascii="Arial" w:hAnsi="Arial" w:cs="Arial"/>
          <w:color w:val="555555"/>
          <w:sz w:val="21"/>
          <w:szCs w:val="21"/>
          <w:lang w:val="en-US"/>
        </w:rPr>
      </w:pPr>
      <w:r w:rsidRPr="00686775">
        <w:rPr>
          <w:rFonts w:ascii="Arial" w:hAnsi="Arial" w:cs="Arial"/>
          <w:color w:val="555555"/>
          <w:sz w:val="21"/>
          <w:szCs w:val="21"/>
          <w:lang w:val="en-US"/>
        </w:rPr>
        <w:t>To alter the visibility of an existing index, use a </w:t>
      </w:r>
      <w:r w:rsidRPr="00686775">
        <w:rPr>
          <w:rStyle w:val="HTML"/>
          <w:color w:val="000000"/>
          <w:bdr w:val="none" w:sz="0" w:space="0" w:color="auto" w:frame="1"/>
          <w:lang w:val="en-US"/>
        </w:rPr>
        <w:t>VISIBLE</w:t>
      </w:r>
      <w:r w:rsidRPr="00686775">
        <w:rPr>
          <w:rFonts w:ascii="Arial" w:hAnsi="Arial" w:cs="Arial"/>
          <w:color w:val="555555"/>
          <w:sz w:val="21"/>
          <w:szCs w:val="21"/>
          <w:lang w:val="en-US"/>
        </w:rPr>
        <w:t> or </w:t>
      </w:r>
      <w:r w:rsidRPr="00686775">
        <w:rPr>
          <w:rStyle w:val="HTML"/>
          <w:color w:val="000000"/>
          <w:bdr w:val="none" w:sz="0" w:space="0" w:color="auto" w:frame="1"/>
          <w:lang w:val="en-US"/>
        </w:rPr>
        <w:t>INVISIBLE</w:t>
      </w:r>
      <w:r w:rsidRPr="00686775">
        <w:rPr>
          <w:rFonts w:ascii="Arial" w:hAnsi="Arial" w:cs="Arial"/>
          <w:color w:val="555555"/>
          <w:sz w:val="21"/>
          <w:szCs w:val="21"/>
          <w:lang w:val="en-US"/>
        </w:rPr>
        <w:t> keyword with the </w:t>
      </w:r>
      <w:r w:rsidRPr="00686775">
        <w:rPr>
          <w:rStyle w:val="HTML"/>
          <w:color w:val="000000"/>
          <w:bdr w:val="none" w:sz="0" w:space="0" w:color="auto" w:frame="1"/>
          <w:lang w:val="en-US"/>
        </w:rPr>
        <w:t>ALTER TABLE ... ALTER INDEX</w:t>
      </w:r>
      <w:r w:rsidRPr="00686775">
        <w:rPr>
          <w:rFonts w:ascii="Arial" w:hAnsi="Arial" w:cs="Arial"/>
          <w:color w:val="555555"/>
          <w:sz w:val="21"/>
          <w:szCs w:val="21"/>
          <w:lang w:val="en-US"/>
        </w:rPr>
        <w:t> operation:</w:t>
      </w:r>
    </w:p>
    <w:p w:rsidR="00686775" w:rsidRPr="00686775" w:rsidRDefault="00686775" w:rsidP="00686775">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686775">
        <w:rPr>
          <w:rStyle w:val="token"/>
          <w:rFonts w:ascii="Consolas" w:eastAsiaTheme="majorEastAsia" w:hAnsi="Consolas" w:cs="Consolas"/>
          <w:color w:val="0077AA"/>
          <w:sz w:val="19"/>
          <w:szCs w:val="19"/>
          <w:bdr w:val="none" w:sz="0" w:space="0" w:color="auto" w:frame="1"/>
          <w:lang w:val="en-US"/>
        </w:rPr>
        <w:t>ALTER</w:t>
      </w:r>
      <w:r w:rsidRPr="00686775">
        <w:rPr>
          <w:rStyle w:val="HTML"/>
          <w:rFonts w:ascii="Consolas" w:hAnsi="Consolas" w:cs="Consolas"/>
          <w:color w:val="000000"/>
          <w:sz w:val="19"/>
          <w:szCs w:val="19"/>
          <w:bdr w:val="none" w:sz="0" w:space="0" w:color="auto" w:frame="1"/>
          <w:lang w:val="en-US"/>
        </w:rPr>
        <w:t xml:space="preserve"> </w:t>
      </w:r>
      <w:r w:rsidRPr="00686775">
        <w:rPr>
          <w:rStyle w:val="token"/>
          <w:rFonts w:ascii="Consolas" w:eastAsiaTheme="majorEastAsia" w:hAnsi="Consolas" w:cs="Consolas"/>
          <w:color w:val="0077AA"/>
          <w:sz w:val="19"/>
          <w:szCs w:val="19"/>
          <w:bdr w:val="none" w:sz="0" w:space="0" w:color="auto" w:frame="1"/>
          <w:lang w:val="en-US"/>
        </w:rPr>
        <w:t>TABLE</w:t>
      </w:r>
      <w:r w:rsidRPr="00686775">
        <w:rPr>
          <w:rStyle w:val="HTML"/>
          <w:rFonts w:ascii="Consolas" w:hAnsi="Consolas" w:cs="Consolas"/>
          <w:color w:val="000000"/>
          <w:sz w:val="19"/>
          <w:szCs w:val="19"/>
          <w:bdr w:val="none" w:sz="0" w:space="0" w:color="auto" w:frame="1"/>
          <w:lang w:val="en-US"/>
        </w:rPr>
        <w:t xml:space="preserve"> t1 </w:t>
      </w:r>
      <w:r w:rsidRPr="00686775">
        <w:rPr>
          <w:rStyle w:val="token"/>
          <w:rFonts w:ascii="Consolas" w:eastAsiaTheme="majorEastAsia" w:hAnsi="Consolas" w:cs="Consolas"/>
          <w:color w:val="0077AA"/>
          <w:sz w:val="19"/>
          <w:szCs w:val="19"/>
          <w:bdr w:val="none" w:sz="0" w:space="0" w:color="auto" w:frame="1"/>
          <w:lang w:val="en-US"/>
        </w:rPr>
        <w:t>ALTER</w:t>
      </w:r>
      <w:r w:rsidRPr="00686775">
        <w:rPr>
          <w:rStyle w:val="HTML"/>
          <w:rFonts w:ascii="Consolas" w:hAnsi="Consolas" w:cs="Consolas"/>
          <w:color w:val="000000"/>
          <w:sz w:val="19"/>
          <w:szCs w:val="19"/>
          <w:bdr w:val="none" w:sz="0" w:space="0" w:color="auto" w:frame="1"/>
          <w:lang w:val="en-US"/>
        </w:rPr>
        <w:t xml:space="preserve"> </w:t>
      </w:r>
      <w:r w:rsidRPr="00686775">
        <w:rPr>
          <w:rStyle w:val="token"/>
          <w:rFonts w:ascii="Consolas" w:eastAsiaTheme="majorEastAsia" w:hAnsi="Consolas" w:cs="Consolas"/>
          <w:color w:val="0077AA"/>
          <w:sz w:val="19"/>
          <w:szCs w:val="19"/>
          <w:bdr w:val="none" w:sz="0" w:space="0" w:color="auto" w:frame="1"/>
          <w:lang w:val="en-US"/>
        </w:rPr>
        <w:t>INDEX</w:t>
      </w:r>
      <w:r w:rsidRPr="00686775">
        <w:rPr>
          <w:rStyle w:val="HTML"/>
          <w:rFonts w:ascii="Consolas" w:hAnsi="Consolas" w:cs="Consolas"/>
          <w:color w:val="000000"/>
          <w:sz w:val="19"/>
          <w:szCs w:val="19"/>
          <w:bdr w:val="none" w:sz="0" w:space="0" w:color="auto" w:frame="1"/>
          <w:lang w:val="en-US"/>
        </w:rPr>
        <w:t xml:space="preserve"> i_idx </w:t>
      </w:r>
      <w:r w:rsidRPr="00686775">
        <w:rPr>
          <w:rStyle w:val="token"/>
          <w:rFonts w:ascii="Consolas" w:eastAsiaTheme="majorEastAsia" w:hAnsi="Consolas" w:cs="Consolas"/>
          <w:color w:val="0077AA"/>
          <w:sz w:val="19"/>
          <w:szCs w:val="19"/>
          <w:bdr w:val="none" w:sz="0" w:space="0" w:color="auto" w:frame="1"/>
          <w:lang w:val="en-US"/>
        </w:rPr>
        <w:t>INVISIBLE</w:t>
      </w:r>
      <w:r w:rsidRPr="00686775">
        <w:rPr>
          <w:rStyle w:val="token"/>
          <w:rFonts w:ascii="Consolas" w:eastAsiaTheme="majorEastAsia" w:hAnsi="Consolas" w:cs="Consolas"/>
          <w:color w:val="999999"/>
          <w:sz w:val="19"/>
          <w:szCs w:val="19"/>
          <w:bdr w:val="none" w:sz="0" w:space="0" w:color="auto" w:frame="1"/>
          <w:lang w:val="en-US"/>
        </w:rPr>
        <w:t>;</w:t>
      </w:r>
    </w:p>
    <w:p w:rsidR="00686775" w:rsidRPr="00686775" w:rsidRDefault="00686775" w:rsidP="00686775">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Fonts w:ascii="Consolas" w:hAnsi="Consolas" w:cs="Consolas"/>
          <w:color w:val="000000"/>
          <w:sz w:val="19"/>
          <w:szCs w:val="19"/>
          <w:lang w:val="en-US"/>
        </w:rPr>
      </w:pPr>
      <w:r w:rsidRPr="00686775">
        <w:rPr>
          <w:rStyle w:val="token"/>
          <w:rFonts w:ascii="Consolas" w:eastAsiaTheme="majorEastAsia" w:hAnsi="Consolas" w:cs="Consolas"/>
          <w:color w:val="0077AA"/>
          <w:sz w:val="19"/>
          <w:szCs w:val="19"/>
          <w:bdr w:val="none" w:sz="0" w:space="0" w:color="auto" w:frame="1"/>
          <w:lang w:val="en-US"/>
        </w:rPr>
        <w:t>ALTER</w:t>
      </w:r>
      <w:r w:rsidRPr="00686775">
        <w:rPr>
          <w:rStyle w:val="HTML"/>
          <w:rFonts w:ascii="Consolas" w:hAnsi="Consolas" w:cs="Consolas"/>
          <w:color w:val="000000"/>
          <w:sz w:val="19"/>
          <w:szCs w:val="19"/>
          <w:bdr w:val="none" w:sz="0" w:space="0" w:color="auto" w:frame="1"/>
          <w:lang w:val="en-US"/>
        </w:rPr>
        <w:t xml:space="preserve"> </w:t>
      </w:r>
      <w:r w:rsidRPr="00686775">
        <w:rPr>
          <w:rStyle w:val="token"/>
          <w:rFonts w:ascii="Consolas" w:eastAsiaTheme="majorEastAsia" w:hAnsi="Consolas" w:cs="Consolas"/>
          <w:color w:val="0077AA"/>
          <w:sz w:val="19"/>
          <w:szCs w:val="19"/>
          <w:bdr w:val="none" w:sz="0" w:space="0" w:color="auto" w:frame="1"/>
          <w:lang w:val="en-US"/>
        </w:rPr>
        <w:t>TABLE</w:t>
      </w:r>
      <w:r w:rsidRPr="00686775">
        <w:rPr>
          <w:rStyle w:val="HTML"/>
          <w:rFonts w:ascii="Consolas" w:hAnsi="Consolas" w:cs="Consolas"/>
          <w:color w:val="000000"/>
          <w:sz w:val="19"/>
          <w:szCs w:val="19"/>
          <w:bdr w:val="none" w:sz="0" w:space="0" w:color="auto" w:frame="1"/>
          <w:lang w:val="en-US"/>
        </w:rPr>
        <w:t xml:space="preserve"> t1 </w:t>
      </w:r>
      <w:r w:rsidRPr="00686775">
        <w:rPr>
          <w:rStyle w:val="token"/>
          <w:rFonts w:ascii="Consolas" w:eastAsiaTheme="majorEastAsia" w:hAnsi="Consolas" w:cs="Consolas"/>
          <w:color w:val="0077AA"/>
          <w:sz w:val="19"/>
          <w:szCs w:val="19"/>
          <w:bdr w:val="none" w:sz="0" w:space="0" w:color="auto" w:frame="1"/>
          <w:lang w:val="en-US"/>
        </w:rPr>
        <w:t>ALTER</w:t>
      </w:r>
      <w:r w:rsidRPr="00686775">
        <w:rPr>
          <w:rStyle w:val="HTML"/>
          <w:rFonts w:ascii="Consolas" w:hAnsi="Consolas" w:cs="Consolas"/>
          <w:color w:val="000000"/>
          <w:sz w:val="19"/>
          <w:szCs w:val="19"/>
          <w:bdr w:val="none" w:sz="0" w:space="0" w:color="auto" w:frame="1"/>
          <w:lang w:val="en-US"/>
        </w:rPr>
        <w:t xml:space="preserve"> </w:t>
      </w:r>
      <w:r w:rsidRPr="00686775">
        <w:rPr>
          <w:rStyle w:val="token"/>
          <w:rFonts w:ascii="Consolas" w:eastAsiaTheme="majorEastAsia" w:hAnsi="Consolas" w:cs="Consolas"/>
          <w:color w:val="0077AA"/>
          <w:sz w:val="19"/>
          <w:szCs w:val="19"/>
          <w:bdr w:val="none" w:sz="0" w:space="0" w:color="auto" w:frame="1"/>
          <w:lang w:val="en-US"/>
        </w:rPr>
        <w:t>INDEX</w:t>
      </w:r>
      <w:r w:rsidRPr="00686775">
        <w:rPr>
          <w:rStyle w:val="HTML"/>
          <w:rFonts w:ascii="Consolas" w:hAnsi="Consolas" w:cs="Consolas"/>
          <w:color w:val="000000"/>
          <w:sz w:val="19"/>
          <w:szCs w:val="19"/>
          <w:bdr w:val="none" w:sz="0" w:space="0" w:color="auto" w:frame="1"/>
          <w:lang w:val="en-US"/>
        </w:rPr>
        <w:t xml:space="preserve"> i_idx </w:t>
      </w:r>
      <w:r w:rsidRPr="00686775">
        <w:rPr>
          <w:rStyle w:val="token"/>
          <w:rFonts w:ascii="Consolas" w:eastAsiaTheme="majorEastAsia" w:hAnsi="Consolas" w:cs="Consolas"/>
          <w:color w:val="0077AA"/>
          <w:sz w:val="19"/>
          <w:szCs w:val="19"/>
          <w:bdr w:val="none" w:sz="0" w:space="0" w:color="auto" w:frame="1"/>
          <w:lang w:val="en-US"/>
        </w:rPr>
        <w:t>VISIBLE</w:t>
      </w:r>
      <w:r w:rsidRPr="00686775">
        <w:rPr>
          <w:rStyle w:val="token"/>
          <w:rFonts w:ascii="Consolas" w:eastAsiaTheme="majorEastAsia" w:hAnsi="Consolas" w:cs="Consolas"/>
          <w:color w:val="999999"/>
          <w:sz w:val="19"/>
          <w:szCs w:val="19"/>
          <w:bdr w:val="none" w:sz="0" w:space="0" w:color="auto" w:frame="1"/>
          <w:lang w:val="en-US"/>
        </w:rPr>
        <w:t>;</w:t>
      </w:r>
    </w:p>
    <w:p w:rsidR="00686775" w:rsidRPr="00686775" w:rsidRDefault="00686775" w:rsidP="00686775">
      <w:pPr>
        <w:pStyle w:val="a3"/>
        <w:shd w:val="clear" w:color="auto" w:fill="FFFFFF"/>
        <w:spacing w:before="0" w:beforeAutospacing="0" w:after="0" w:afterAutospacing="0"/>
        <w:textAlignment w:val="baseline"/>
        <w:rPr>
          <w:rFonts w:ascii="Arial" w:hAnsi="Arial" w:cs="Arial"/>
          <w:color w:val="555555"/>
          <w:sz w:val="21"/>
          <w:szCs w:val="21"/>
          <w:lang w:val="en-US"/>
        </w:rPr>
      </w:pPr>
      <w:r w:rsidRPr="00686775">
        <w:rPr>
          <w:rFonts w:ascii="Arial" w:hAnsi="Arial" w:cs="Arial"/>
          <w:color w:val="555555"/>
          <w:sz w:val="21"/>
          <w:szCs w:val="21"/>
          <w:lang w:val="en-US"/>
        </w:rPr>
        <w:t>Information about whether an index is visible or invisible is available from the </w:t>
      </w:r>
      <w:hyperlink r:id="rId616" w:tooltip="26.34 The INFORMATION_SCHEMA STATISTICS Table" w:history="1">
        <w:r w:rsidRPr="00686775">
          <w:rPr>
            <w:rStyle w:val="HTML"/>
            <w:color w:val="000000"/>
            <w:u w:val="single"/>
            <w:bdr w:val="none" w:sz="0" w:space="0" w:color="auto" w:frame="1"/>
            <w:lang w:val="en-US"/>
          </w:rPr>
          <w:t>INFORMATION_SCHEMA.STATISTICS</w:t>
        </w:r>
      </w:hyperlink>
      <w:r w:rsidRPr="00686775">
        <w:rPr>
          <w:rFonts w:ascii="Arial" w:hAnsi="Arial" w:cs="Arial"/>
          <w:color w:val="555555"/>
          <w:sz w:val="21"/>
          <w:szCs w:val="21"/>
          <w:lang w:val="en-US"/>
        </w:rPr>
        <w:t> table or </w:t>
      </w:r>
      <w:hyperlink r:id="rId617" w:tooltip="13.7.7.22 SHOW INDEX Statement" w:history="1">
        <w:r w:rsidRPr="00686775">
          <w:rPr>
            <w:rStyle w:val="HTML"/>
            <w:color w:val="000000"/>
            <w:u w:val="single"/>
            <w:bdr w:val="none" w:sz="0" w:space="0" w:color="auto" w:frame="1"/>
            <w:lang w:val="en-US"/>
          </w:rPr>
          <w:t>SHOW INDEX</w:t>
        </w:r>
      </w:hyperlink>
      <w:r w:rsidRPr="00686775">
        <w:rPr>
          <w:rFonts w:ascii="Arial" w:hAnsi="Arial" w:cs="Arial"/>
          <w:color w:val="555555"/>
          <w:sz w:val="21"/>
          <w:szCs w:val="21"/>
          <w:lang w:val="en-US"/>
        </w:rPr>
        <w:t> output. For example:</w:t>
      </w:r>
    </w:p>
    <w:p w:rsidR="00686775" w:rsidRPr="00686775" w:rsidRDefault="00686775" w:rsidP="00686775">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686775">
        <w:rPr>
          <w:rStyle w:val="token"/>
          <w:rFonts w:ascii="Consolas" w:eastAsiaTheme="majorEastAsia" w:hAnsi="Consolas" w:cs="Consolas"/>
          <w:color w:val="A67F59"/>
          <w:sz w:val="19"/>
          <w:szCs w:val="19"/>
          <w:bdr w:val="none" w:sz="0" w:space="0" w:color="auto" w:frame="1"/>
          <w:lang w:val="en-US"/>
        </w:rPr>
        <w:t>mysql&gt;</w:t>
      </w:r>
      <w:r w:rsidRPr="00686775">
        <w:rPr>
          <w:rStyle w:val="HTML"/>
          <w:rFonts w:ascii="Consolas" w:hAnsi="Consolas" w:cs="Consolas"/>
          <w:color w:val="000000"/>
          <w:sz w:val="19"/>
          <w:szCs w:val="19"/>
          <w:bdr w:val="none" w:sz="0" w:space="0" w:color="auto" w:frame="1"/>
          <w:lang w:val="en-US"/>
        </w:rPr>
        <w:t xml:space="preserve"> </w:t>
      </w:r>
      <w:r w:rsidRPr="00686775">
        <w:rPr>
          <w:rStyle w:val="token"/>
          <w:rFonts w:ascii="Consolas" w:eastAsiaTheme="majorEastAsia" w:hAnsi="Consolas" w:cs="Consolas"/>
          <w:color w:val="0077AA"/>
          <w:sz w:val="19"/>
          <w:szCs w:val="19"/>
          <w:bdr w:val="none" w:sz="0" w:space="0" w:color="auto" w:frame="1"/>
          <w:lang w:val="en-US"/>
        </w:rPr>
        <w:t>SELECT</w:t>
      </w:r>
      <w:r w:rsidRPr="00686775">
        <w:rPr>
          <w:rStyle w:val="HTML"/>
          <w:rFonts w:ascii="Consolas" w:hAnsi="Consolas" w:cs="Consolas"/>
          <w:color w:val="000000"/>
          <w:sz w:val="19"/>
          <w:szCs w:val="19"/>
          <w:bdr w:val="none" w:sz="0" w:space="0" w:color="auto" w:frame="1"/>
          <w:lang w:val="en-US"/>
        </w:rPr>
        <w:t xml:space="preserve"> INDEX_NAME</w:t>
      </w:r>
      <w:r w:rsidRPr="00686775">
        <w:rPr>
          <w:rStyle w:val="token"/>
          <w:rFonts w:ascii="Consolas" w:eastAsiaTheme="majorEastAsia" w:hAnsi="Consolas" w:cs="Consolas"/>
          <w:color w:val="999999"/>
          <w:sz w:val="19"/>
          <w:szCs w:val="19"/>
          <w:bdr w:val="none" w:sz="0" w:space="0" w:color="auto" w:frame="1"/>
          <w:lang w:val="en-US"/>
        </w:rPr>
        <w:t>,</w:t>
      </w:r>
      <w:r w:rsidRPr="00686775">
        <w:rPr>
          <w:rStyle w:val="HTML"/>
          <w:rFonts w:ascii="Consolas" w:hAnsi="Consolas" w:cs="Consolas"/>
          <w:color w:val="000000"/>
          <w:sz w:val="19"/>
          <w:szCs w:val="19"/>
          <w:bdr w:val="none" w:sz="0" w:space="0" w:color="auto" w:frame="1"/>
          <w:lang w:val="en-US"/>
        </w:rPr>
        <w:t xml:space="preserve"> IS_VISIBLE</w:t>
      </w:r>
    </w:p>
    <w:p w:rsidR="00686775" w:rsidRPr="00686775" w:rsidRDefault="00686775" w:rsidP="00686775">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686775">
        <w:rPr>
          <w:rStyle w:val="HTML"/>
          <w:rFonts w:ascii="Consolas" w:hAnsi="Consolas" w:cs="Consolas"/>
          <w:color w:val="000000"/>
          <w:sz w:val="19"/>
          <w:szCs w:val="19"/>
          <w:bdr w:val="none" w:sz="0" w:space="0" w:color="auto" w:frame="1"/>
          <w:lang w:val="en-US"/>
        </w:rPr>
        <w:t xml:space="preserve">       </w:t>
      </w:r>
      <w:r w:rsidRPr="00686775">
        <w:rPr>
          <w:rStyle w:val="token"/>
          <w:rFonts w:ascii="Consolas" w:eastAsiaTheme="majorEastAsia" w:hAnsi="Consolas" w:cs="Consolas"/>
          <w:color w:val="0077AA"/>
          <w:sz w:val="19"/>
          <w:szCs w:val="19"/>
          <w:bdr w:val="none" w:sz="0" w:space="0" w:color="auto" w:frame="1"/>
          <w:lang w:val="en-US"/>
        </w:rPr>
        <w:t>FROM</w:t>
      </w:r>
      <w:r w:rsidRPr="00686775">
        <w:rPr>
          <w:rStyle w:val="HTML"/>
          <w:rFonts w:ascii="Consolas" w:hAnsi="Consolas" w:cs="Consolas"/>
          <w:color w:val="000000"/>
          <w:sz w:val="19"/>
          <w:szCs w:val="19"/>
          <w:bdr w:val="none" w:sz="0" w:space="0" w:color="auto" w:frame="1"/>
          <w:lang w:val="en-US"/>
        </w:rPr>
        <w:t xml:space="preserve"> INFORMATION_SCHEMA</w:t>
      </w:r>
      <w:r w:rsidRPr="00686775">
        <w:rPr>
          <w:rStyle w:val="token"/>
          <w:rFonts w:ascii="Consolas" w:eastAsiaTheme="majorEastAsia" w:hAnsi="Consolas" w:cs="Consolas"/>
          <w:color w:val="999999"/>
          <w:sz w:val="19"/>
          <w:szCs w:val="19"/>
          <w:bdr w:val="none" w:sz="0" w:space="0" w:color="auto" w:frame="1"/>
          <w:lang w:val="en-US"/>
        </w:rPr>
        <w:t>.</w:t>
      </w:r>
      <w:r w:rsidRPr="00686775">
        <w:rPr>
          <w:rStyle w:val="HTML"/>
          <w:rFonts w:ascii="Consolas" w:hAnsi="Consolas" w:cs="Consolas"/>
          <w:color w:val="000000"/>
          <w:sz w:val="19"/>
          <w:szCs w:val="19"/>
          <w:bdr w:val="none" w:sz="0" w:space="0" w:color="auto" w:frame="1"/>
          <w:lang w:val="en-US"/>
        </w:rPr>
        <w:t>STATISTICS</w:t>
      </w:r>
    </w:p>
    <w:p w:rsidR="00686775" w:rsidRPr="00686775" w:rsidRDefault="00686775" w:rsidP="00686775">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686775">
        <w:rPr>
          <w:rStyle w:val="HTML"/>
          <w:rFonts w:ascii="Consolas" w:hAnsi="Consolas" w:cs="Consolas"/>
          <w:color w:val="000000"/>
          <w:sz w:val="19"/>
          <w:szCs w:val="19"/>
          <w:bdr w:val="none" w:sz="0" w:space="0" w:color="auto" w:frame="1"/>
          <w:lang w:val="en-US"/>
        </w:rPr>
        <w:t xml:space="preserve">       </w:t>
      </w:r>
      <w:r w:rsidRPr="00686775">
        <w:rPr>
          <w:rStyle w:val="token"/>
          <w:rFonts w:ascii="Consolas" w:eastAsiaTheme="majorEastAsia" w:hAnsi="Consolas" w:cs="Consolas"/>
          <w:color w:val="0077AA"/>
          <w:sz w:val="19"/>
          <w:szCs w:val="19"/>
          <w:bdr w:val="none" w:sz="0" w:space="0" w:color="auto" w:frame="1"/>
          <w:lang w:val="en-US"/>
        </w:rPr>
        <w:t>WHERE</w:t>
      </w:r>
      <w:r w:rsidRPr="00686775">
        <w:rPr>
          <w:rStyle w:val="HTML"/>
          <w:rFonts w:ascii="Consolas" w:hAnsi="Consolas" w:cs="Consolas"/>
          <w:color w:val="000000"/>
          <w:sz w:val="19"/>
          <w:szCs w:val="19"/>
          <w:bdr w:val="none" w:sz="0" w:space="0" w:color="auto" w:frame="1"/>
          <w:lang w:val="en-US"/>
        </w:rPr>
        <w:t xml:space="preserve"> TABLE_SCHEMA </w:t>
      </w:r>
      <w:r w:rsidRPr="00686775">
        <w:rPr>
          <w:rStyle w:val="token"/>
          <w:rFonts w:ascii="Consolas" w:eastAsiaTheme="majorEastAsia" w:hAnsi="Consolas" w:cs="Consolas"/>
          <w:color w:val="A67F59"/>
          <w:sz w:val="19"/>
          <w:szCs w:val="19"/>
          <w:bdr w:val="none" w:sz="0" w:space="0" w:color="auto" w:frame="1"/>
          <w:lang w:val="en-US"/>
        </w:rPr>
        <w:t>=</w:t>
      </w:r>
      <w:r w:rsidRPr="00686775">
        <w:rPr>
          <w:rStyle w:val="HTML"/>
          <w:rFonts w:ascii="Consolas" w:hAnsi="Consolas" w:cs="Consolas"/>
          <w:color w:val="000000"/>
          <w:sz w:val="19"/>
          <w:szCs w:val="19"/>
          <w:bdr w:val="none" w:sz="0" w:space="0" w:color="auto" w:frame="1"/>
          <w:lang w:val="en-US"/>
        </w:rPr>
        <w:t xml:space="preserve"> </w:t>
      </w:r>
      <w:r w:rsidRPr="00686775">
        <w:rPr>
          <w:rStyle w:val="token"/>
          <w:rFonts w:ascii="Consolas" w:eastAsiaTheme="majorEastAsia" w:hAnsi="Consolas" w:cs="Consolas"/>
          <w:color w:val="669900"/>
          <w:sz w:val="19"/>
          <w:szCs w:val="19"/>
          <w:bdr w:val="none" w:sz="0" w:space="0" w:color="auto" w:frame="1"/>
          <w:lang w:val="en-US"/>
        </w:rPr>
        <w:t>'db1'</w:t>
      </w:r>
      <w:r w:rsidRPr="00686775">
        <w:rPr>
          <w:rStyle w:val="HTML"/>
          <w:rFonts w:ascii="Consolas" w:hAnsi="Consolas" w:cs="Consolas"/>
          <w:color w:val="000000"/>
          <w:sz w:val="19"/>
          <w:szCs w:val="19"/>
          <w:bdr w:val="none" w:sz="0" w:space="0" w:color="auto" w:frame="1"/>
          <w:lang w:val="en-US"/>
        </w:rPr>
        <w:t xml:space="preserve"> </w:t>
      </w:r>
      <w:r w:rsidRPr="00686775">
        <w:rPr>
          <w:rStyle w:val="token"/>
          <w:rFonts w:ascii="Consolas" w:eastAsiaTheme="majorEastAsia" w:hAnsi="Consolas" w:cs="Consolas"/>
          <w:color w:val="A67F59"/>
          <w:sz w:val="19"/>
          <w:szCs w:val="19"/>
          <w:bdr w:val="none" w:sz="0" w:space="0" w:color="auto" w:frame="1"/>
          <w:lang w:val="en-US"/>
        </w:rPr>
        <w:t>AND</w:t>
      </w:r>
      <w:r w:rsidRPr="00686775">
        <w:rPr>
          <w:rStyle w:val="HTML"/>
          <w:rFonts w:ascii="Consolas" w:hAnsi="Consolas" w:cs="Consolas"/>
          <w:color w:val="000000"/>
          <w:sz w:val="19"/>
          <w:szCs w:val="19"/>
          <w:bdr w:val="none" w:sz="0" w:space="0" w:color="auto" w:frame="1"/>
          <w:lang w:val="en-US"/>
        </w:rPr>
        <w:t xml:space="preserve"> </w:t>
      </w:r>
      <w:r w:rsidRPr="00686775">
        <w:rPr>
          <w:rStyle w:val="token"/>
          <w:rFonts w:ascii="Consolas" w:eastAsiaTheme="majorEastAsia" w:hAnsi="Consolas" w:cs="Consolas"/>
          <w:color w:val="0077AA"/>
          <w:sz w:val="19"/>
          <w:szCs w:val="19"/>
          <w:bdr w:val="none" w:sz="0" w:space="0" w:color="auto" w:frame="1"/>
          <w:lang w:val="en-US"/>
        </w:rPr>
        <w:t>TABLE_NAME</w:t>
      </w:r>
      <w:r w:rsidRPr="00686775">
        <w:rPr>
          <w:rStyle w:val="HTML"/>
          <w:rFonts w:ascii="Consolas" w:hAnsi="Consolas" w:cs="Consolas"/>
          <w:color w:val="000000"/>
          <w:sz w:val="19"/>
          <w:szCs w:val="19"/>
          <w:bdr w:val="none" w:sz="0" w:space="0" w:color="auto" w:frame="1"/>
          <w:lang w:val="en-US"/>
        </w:rPr>
        <w:t xml:space="preserve"> </w:t>
      </w:r>
      <w:r w:rsidRPr="00686775">
        <w:rPr>
          <w:rStyle w:val="token"/>
          <w:rFonts w:ascii="Consolas" w:eastAsiaTheme="majorEastAsia" w:hAnsi="Consolas" w:cs="Consolas"/>
          <w:color w:val="A67F59"/>
          <w:sz w:val="19"/>
          <w:szCs w:val="19"/>
          <w:bdr w:val="none" w:sz="0" w:space="0" w:color="auto" w:frame="1"/>
          <w:lang w:val="en-US"/>
        </w:rPr>
        <w:t>=</w:t>
      </w:r>
      <w:r w:rsidRPr="00686775">
        <w:rPr>
          <w:rStyle w:val="HTML"/>
          <w:rFonts w:ascii="Consolas" w:hAnsi="Consolas" w:cs="Consolas"/>
          <w:color w:val="000000"/>
          <w:sz w:val="19"/>
          <w:szCs w:val="19"/>
          <w:bdr w:val="none" w:sz="0" w:space="0" w:color="auto" w:frame="1"/>
          <w:lang w:val="en-US"/>
        </w:rPr>
        <w:t xml:space="preserve"> </w:t>
      </w:r>
      <w:r w:rsidRPr="00686775">
        <w:rPr>
          <w:rStyle w:val="token"/>
          <w:rFonts w:ascii="Consolas" w:eastAsiaTheme="majorEastAsia" w:hAnsi="Consolas" w:cs="Consolas"/>
          <w:color w:val="669900"/>
          <w:sz w:val="19"/>
          <w:szCs w:val="19"/>
          <w:bdr w:val="none" w:sz="0" w:space="0" w:color="auto" w:frame="1"/>
          <w:lang w:val="en-US"/>
        </w:rPr>
        <w:t>'t1'</w:t>
      </w:r>
      <w:r w:rsidRPr="00686775">
        <w:rPr>
          <w:rStyle w:val="token"/>
          <w:rFonts w:ascii="Consolas" w:eastAsiaTheme="majorEastAsia" w:hAnsi="Consolas" w:cs="Consolas"/>
          <w:color w:val="999999"/>
          <w:sz w:val="19"/>
          <w:szCs w:val="19"/>
          <w:bdr w:val="none" w:sz="0" w:space="0" w:color="auto" w:frame="1"/>
          <w:lang w:val="en-US"/>
        </w:rPr>
        <w:t>;</w:t>
      </w:r>
    </w:p>
    <w:p w:rsidR="00686775" w:rsidRPr="00686775" w:rsidRDefault="00686775" w:rsidP="00686775">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686775">
        <w:rPr>
          <w:rStyle w:val="token"/>
          <w:rFonts w:ascii="Consolas" w:eastAsiaTheme="majorEastAsia" w:hAnsi="Consolas" w:cs="Consolas"/>
          <w:color w:val="999999"/>
          <w:sz w:val="19"/>
          <w:szCs w:val="19"/>
          <w:bdr w:val="none" w:sz="0" w:space="0" w:color="auto" w:frame="1"/>
          <w:lang w:val="en-US"/>
        </w:rPr>
        <w:t>+------------+------------+</w:t>
      </w:r>
    </w:p>
    <w:p w:rsidR="00686775" w:rsidRPr="00686775" w:rsidRDefault="00686775" w:rsidP="00686775">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686775">
        <w:rPr>
          <w:rStyle w:val="token"/>
          <w:rFonts w:ascii="Consolas" w:eastAsiaTheme="majorEastAsia" w:hAnsi="Consolas" w:cs="Consolas"/>
          <w:color w:val="999999"/>
          <w:sz w:val="19"/>
          <w:szCs w:val="19"/>
          <w:bdr w:val="none" w:sz="0" w:space="0" w:color="auto" w:frame="1"/>
          <w:lang w:val="en-US"/>
        </w:rPr>
        <w:t>|</w:t>
      </w:r>
      <w:r w:rsidRPr="00686775">
        <w:rPr>
          <w:rStyle w:val="token"/>
          <w:rFonts w:ascii="Consolas" w:eastAsiaTheme="majorEastAsia" w:hAnsi="Consolas" w:cs="Consolas"/>
          <w:color w:val="555555"/>
          <w:sz w:val="19"/>
          <w:szCs w:val="19"/>
          <w:bdr w:val="none" w:sz="0" w:space="0" w:color="auto" w:frame="1"/>
          <w:lang w:val="en-US"/>
        </w:rPr>
        <w:t xml:space="preserve"> INDEX_NAME </w:t>
      </w:r>
      <w:r w:rsidRPr="00686775">
        <w:rPr>
          <w:rStyle w:val="token"/>
          <w:rFonts w:ascii="Consolas" w:eastAsiaTheme="majorEastAsia" w:hAnsi="Consolas" w:cs="Consolas"/>
          <w:color w:val="999999"/>
          <w:sz w:val="19"/>
          <w:szCs w:val="19"/>
          <w:bdr w:val="none" w:sz="0" w:space="0" w:color="auto" w:frame="1"/>
          <w:lang w:val="en-US"/>
        </w:rPr>
        <w:t>|</w:t>
      </w:r>
      <w:r w:rsidRPr="00686775">
        <w:rPr>
          <w:rStyle w:val="token"/>
          <w:rFonts w:ascii="Consolas" w:eastAsiaTheme="majorEastAsia" w:hAnsi="Consolas" w:cs="Consolas"/>
          <w:color w:val="555555"/>
          <w:sz w:val="19"/>
          <w:szCs w:val="19"/>
          <w:bdr w:val="none" w:sz="0" w:space="0" w:color="auto" w:frame="1"/>
          <w:lang w:val="en-US"/>
        </w:rPr>
        <w:t xml:space="preserve"> IS_VISIBLE </w:t>
      </w:r>
      <w:r w:rsidRPr="00686775">
        <w:rPr>
          <w:rStyle w:val="token"/>
          <w:rFonts w:ascii="Consolas" w:eastAsiaTheme="majorEastAsia" w:hAnsi="Consolas" w:cs="Consolas"/>
          <w:color w:val="999999"/>
          <w:sz w:val="19"/>
          <w:szCs w:val="19"/>
          <w:bdr w:val="none" w:sz="0" w:space="0" w:color="auto" w:frame="1"/>
          <w:lang w:val="en-US"/>
        </w:rPr>
        <w:t>|</w:t>
      </w:r>
    </w:p>
    <w:p w:rsidR="00686775" w:rsidRPr="00686775" w:rsidRDefault="00686775" w:rsidP="00686775">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686775">
        <w:rPr>
          <w:rStyle w:val="token"/>
          <w:rFonts w:ascii="Consolas" w:eastAsiaTheme="majorEastAsia" w:hAnsi="Consolas" w:cs="Consolas"/>
          <w:color w:val="999999"/>
          <w:sz w:val="19"/>
          <w:szCs w:val="19"/>
          <w:bdr w:val="none" w:sz="0" w:space="0" w:color="auto" w:frame="1"/>
          <w:lang w:val="en-US"/>
        </w:rPr>
        <w:t>+------------+------------+</w:t>
      </w:r>
    </w:p>
    <w:p w:rsidR="00686775" w:rsidRPr="00686775" w:rsidRDefault="00686775" w:rsidP="00686775">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686775">
        <w:rPr>
          <w:rStyle w:val="token"/>
          <w:rFonts w:ascii="Consolas" w:eastAsiaTheme="majorEastAsia" w:hAnsi="Consolas" w:cs="Consolas"/>
          <w:color w:val="999999"/>
          <w:sz w:val="19"/>
          <w:szCs w:val="19"/>
          <w:bdr w:val="none" w:sz="0" w:space="0" w:color="auto" w:frame="1"/>
          <w:lang w:val="en-US"/>
        </w:rPr>
        <w:t>|</w:t>
      </w:r>
      <w:r w:rsidRPr="00686775">
        <w:rPr>
          <w:rStyle w:val="token"/>
          <w:rFonts w:ascii="Consolas" w:eastAsiaTheme="majorEastAsia" w:hAnsi="Consolas" w:cs="Consolas"/>
          <w:color w:val="555555"/>
          <w:sz w:val="19"/>
          <w:szCs w:val="19"/>
          <w:bdr w:val="none" w:sz="0" w:space="0" w:color="auto" w:frame="1"/>
          <w:lang w:val="en-US"/>
        </w:rPr>
        <w:t xml:space="preserve"> i_idx      </w:t>
      </w:r>
      <w:r w:rsidRPr="00686775">
        <w:rPr>
          <w:rStyle w:val="token"/>
          <w:rFonts w:ascii="Consolas" w:eastAsiaTheme="majorEastAsia" w:hAnsi="Consolas" w:cs="Consolas"/>
          <w:color w:val="999999"/>
          <w:sz w:val="19"/>
          <w:szCs w:val="19"/>
          <w:bdr w:val="none" w:sz="0" w:space="0" w:color="auto" w:frame="1"/>
          <w:lang w:val="en-US"/>
        </w:rPr>
        <w:t>|</w:t>
      </w:r>
      <w:r w:rsidRPr="00686775">
        <w:rPr>
          <w:rStyle w:val="token"/>
          <w:rFonts w:ascii="Consolas" w:eastAsiaTheme="majorEastAsia" w:hAnsi="Consolas" w:cs="Consolas"/>
          <w:color w:val="555555"/>
          <w:sz w:val="19"/>
          <w:szCs w:val="19"/>
          <w:bdr w:val="none" w:sz="0" w:space="0" w:color="auto" w:frame="1"/>
          <w:lang w:val="en-US"/>
        </w:rPr>
        <w:t xml:space="preserve"> YES        </w:t>
      </w:r>
      <w:r w:rsidRPr="00686775">
        <w:rPr>
          <w:rStyle w:val="token"/>
          <w:rFonts w:ascii="Consolas" w:eastAsiaTheme="majorEastAsia" w:hAnsi="Consolas" w:cs="Consolas"/>
          <w:color w:val="999999"/>
          <w:sz w:val="19"/>
          <w:szCs w:val="19"/>
          <w:bdr w:val="none" w:sz="0" w:space="0" w:color="auto" w:frame="1"/>
          <w:lang w:val="en-US"/>
        </w:rPr>
        <w:t>|</w:t>
      </w:r>
    </w:p>
    <w:p w:rsidR="00686775" w:rsidRPr="00686775" w:rsidRDefault="00686775" w:rsidP="00686775">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686775">
        <w:rPr>
          <w:rStyle w:val="token"/>
          <w:rFonts w:ascii="Consolas" w:eastAsiaTheme="majorEastAsia" w:hAnsi="Consolas" w:cs="Consolas"/>
          <w:color w:val="999999"/>
          <w:sz w:val="19"/>
          <w:szCs w:val="19"/>
          <w:bdr w:val="none" w:sz="0" w:space="0" w:color="auto" w:frame="1"/>
          <w:lang w:val="en-US"/>
        </w:rPr>
        <w:t>|</w:t>
      </w:r>
      <w:r w:rsidRPr="00686775">
        <w:rPr>
          <w:rStyle w:val="token"/>
          <w:rFonts w:ascii="Consolas" w:eastAsiaTheme="majorEastAsia" w:hAnsi="Consolas" w:cs="Consolas"/>
          <w:color w:val="555555"/>
          <w:sz w:val="19"/>
          <w:szCs w:val="19"/>
          <w:bdr w:val="none" w:sz="0" w:space="0" w:color="auto" w:frame="1"/>
          <w:lang w:val="en-US"/>
        </w:rPr>
        <w:t xml:space="preserve"> j_idx      </w:t>
      </w:r>
      <w:r w:rsidRPr="00686775">
        <w:rPr>
          <w:rStyle w:val="token"/>
          <w:rFonts w:ascii="Consolas" w:eastAsiaTheme="majorEastAsia" w:hAnsi="Consolas" w:cs="Consolas"/>
          <w:color w:val="999999"/>
          <w:sz w:val="19"/>
          <w:szCs w:val="19"/>
          <w:bdr w:val="none" w:sz="0" w:space="0" w:color="auto" w:frame="1"/>
          <w:lang w:val="en-US"/>
        </w:rPr>
        <w:t>|</w:t>
      </w:r>
      <w:r w:rsidRPr="00686775">
        <w:rPr>
          <w:rStyle w:val="token"/>
          <w:rFonts w:ascii="Consolas" w:eastAsiaTheme="majorEastAsia" w:hAnsi="Consolas" w:cs="Consolas"/>
          <w:color w:val="555555"/>
          <w:sz w:val="19"/>
          <w:szCs w:val="19"/>
          <w:bdr w:val="none" w:sz="0" w:space="0" w:color="auto" w:frame="1"/>
          <w:lang w:val="en-US"/>
        </w:rPr>
        <w:t xml:space="preserve"> NO         </w:t>
      </w:r>
      <w:r w:rsidRPr="00686775">
        <w:rPr>
          <w:rStyle w:val="token"/>
          <w:rFonts w:ascii="Consolas" w:eastAsiaTheme="majorEastAsia" w:hAnsi="Consolas" w:cs="Consolas"/>
          <w:color w:val="999999"/>
          <w:sz w:val="19"/>
          <w:szCs w:val="19"/>
          <w:bdr w:val="none" w:sz="0" w:space="0" w:color="auto" w:frame="1"/>
          <w:lang w:val="en-US"/>
        </w:rPr>
        <w:t>|</w:t>
      </w:r>
    </w:p>
    <w:p w:rsidR="00686775" w:rsidRPr="00686775" w:rsidRDefault="00686775" w:rsidP="00686775">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686775">
        <w:rPr>
          <w:rStyle w:val="token"/>
          <w:rFonts w:ascii="Consolas" w:eastAsiaTheme="majorEastAsia" w:hAnsi="Consolas" w:cs="Consolas"/>
          <w:color w:val="999999"/>
          <w:sz w:val="19"/>
          <w:szCs w:val="19"/>
          <w:bdr w:val="none" w:sz="0" w:space="0" w:color="auto" w:frame="1"/>
          <w:lang w:val="en-US"/>
        </w:rPr>
        <w:t>|</w:t>
      </w:r>
      <w:r w:rsidRPr="00686775">
        <w:rPr>
          <w:rStyle w:val="token"/>
          <w:rFonts w:ascii="Consolas" w:eastAsiaTheme="majorEastAsia" w:hAnsi="Consolas" w:cs="Consolas"/>
          <w:color w:val="555555"/>
          <w:sz w:val="19"/>
          <w:szCs w:val="19"/>
          <w:bdr w:val="none" w:sz="0" w:space="0" w:color="auto" w:frame="1"/>
          <w:lang w:val="en-US"/>
        </w:rPr>
        <w:t xml:space="preserve"> k_idx      </w:t>
      </w:r>
      <w:r w:rsidRPr="00686775">
        <w:rPr>
          <w:rStyle w:val="token"/>
          <w:rFonts w:ascii="Consolas" w:eastAsiaTheme="majorEastAsia" w:hAnsi="Consolas" w:cs="Consolas"/>
          <w:color w:val="999999"/>
          <w:sz w:val="19"/>
          <w:szCs w:val="19"/>
          <w:bdr w:val="none" w:sz="0" w:space="0" w:color="auto" w:frame="1"/>
          <w:lang w:val="en-US"/>
        </w:rPr>
        <w:t>|</w:t>
      </w:r>
      <w:r w:rsidRPr="00686775">
        <w:rPr>
          <w:rStyle w:val="token"/>
          <w:rFonts w:ascii="Consolas" w:eastAsiaTheme="majorEastAsia" w:hAnsi="Consolas" w:cs="Consolas"/>
          <w:color w:val="555555"/>
          <w:sz w:val="19"/>
          <w:szCs w:val="19"/>
          <w:bdr w:val="none" w:sz="0" w:space="0" w:color="auto" w:frame="1"/>
          <w:lang w:val="en-US"/>
        </w:rPr>
        <w:t xml:space="preserve"> NO         </w:t>
      </w:r>
      <w:r w:rsidRPr="00686775">
        <w:rPr>
          <w:rStyle w:val="token"/>
          <w:rFonts w:ascii="Consolas" w:eastAsiaTheme="majorEastAsia" w:hAnsi="Consolas" w:cs="Consolas"/>
          <w:color w:val="999999"/>
          <w:sz w:val="19"/>
          <w:szCs w:val="19"/>
          <w:bdr w:val="none" w:sz="0" w:space="0" w:color="auto" w:frame="1"/>
          <w:lang w:val="en-US"/>
        </w:rPr>
        <w:t>|</w:t>
      </w:r>
    </w:p>
    <w:p w:rsidR="00686775" w:rsidRPr="00686775" w:rsidRDefault="00686775" w:rsidP="00686775">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Fonts w:ascii="Consolas" w:hAnsi="Consolas" w:cs="Consolas"/>
          <w:color w:val="000000"/>
          <w:sz w:val="19"/>
          <w:szCs w:val="19"/>
          <w:lang w:val="en-US"/>
        </w:rPr>
      </w:pPr>
      <w:r w:rsidRPr="00686775">
        <w:rPr>
          <w:rStyle w:val="token"/>
          <w:rFonts w:ascii="Consolas" w:eastAsiaTheme="majorEastAsia" w:hAnsi="Consolas" w:cs="Consolas"/>
          <w:color w:val="999999"/>
          <w:sz w:val="19"/>
          <w:szCs w:val="19"/>
          <w:bdr w:val="none" w:sz="0" w:space="0" w:color="auto" w:frame="1"/>
          <w:lang w:val="en-US"/>
        </w:rPr>
        <w:t>+------------+------------+</w:t>
      </w:r>
    </w:p>
    <w:p w:rsidR="00686775" w:rsidRPr="00686775" w:rsidRDefault="00686775" w:rsidP="00686775">
      <w:pPr>
        <w:pStyle w:val="a3"/>
        <w:shd w:val="clear" w:color="auto" w:fill="FFFFFF"/>
        <w:spacing w:before="0" w:beforeAutospacing="0" w:after="225" w:afterAutospacing="0"/>
        <w:textAlignment w:val="baseline"/>
        <w:rPr>
          <w:rFonts w:ascii="Arial" w:hAnsi="Arial" w:cs="Arial"/>
          <w:color w:val="555555"/>
          <w:sz w:val="21"/>
          <w:szCs w:val="21"/>
          <w:lang w:val="en-US"/>
        </w:rPr>
      </w:pPr>
      <w:r w:rsidRPr="00686775">
        <w:rPr>
          <w:rFonts w:ascii="Arial" w:hAnsi="Arial" w:cs="Arial"/>
          <w:color w:val="555555"/>
          <w:sz w:val="21"/>
          <w:szCs w:val="21"/>
          <w:lang w:val="en-US"/>
        </w:rPr>
        <w:t>Invisible indexes make it possible to test the effect of removing an index on query performance, without making a destructive change that must be undone should the index turn out to be required. Dropping and re-adding an index can be expensive for a large table, whereas making it invisible and visible are fast, in-place operations.</w:t>
      </w:r>
    </w:p>
    <w:p w:rsidR="00686775" w:rsidRPr="00686775" w:rsidRDefault="00686775" w:rsidP="00686775">
      <w:pPr>
        <w:pStyle w:val="a3"/>
        <w:shd w:val="clear" w:color="auto" w:fill="FFFFFF"/>
        <w:spacing w:before="0" w:beforeAutospacing="0" w:after="225" w:afterAutospacing="0"/>
        <w:textAlignment w:val="baseline"/>
        <w:rPr>
          <w:rFonts w:ascii="Arial" w:hAnsi="Arial" w:cs="Arial"/>
          <w:color w:val="555555"/>
          <w:sz w:val="21"/>
          <w:szCs w:val="21"/>
          <w:lang w:val="en-US"/>
        </w:rPr>
      </w:pPr>
      <w:r w:rsidRPr="00686775">
        <w:rPr>
          <w:rFonts w:ascii="Arial" w:hAnsi="Arial" w:cs="Arial"/>
          <w:color w:val="555555"/>
          <w:sz w:val="21"/>
          <w:szCs w:val="21"/>
          <w:lang w:val="en-US"/>
        </w:rPr>
        <w:t>If an index made invisible actually is needed or used by the optimizer, there are several ways to notice the effect of its absence on queries for the table:</w:t>
      </w:r>
    </w:p>
    <w:p w:rsidR="00686775" w:rsidRPr="00686775" w:rsidRDefault="00686775" w:rsidP="006E0B9E">
      <w:pPr>
        <w:pStyle w:val="a3"/>
        <w:numPr>
          <w:ilvl w:val="0"/>
          <w:numId w:val="110"/>
        </w:numPr>
        <w:spacing w:before="0" w:beforeAutospacing="0" w:after="0" w:afterAutospacing="0"/>
        <w:ind w:left="448" w:hanging="357"/>
        <w:textAlignment w:val="baseline"/>
        <w:rPr>
          <w:rFonts w:ascii="Arial" w:hAnsi="Arial" w:cs="Arial"/>
          <w:color w:val="555555"/>
          <w:sz w:val="21"/>
          <w:szCs w:val="21"/>
          <w:lang w:val="en-US"/>
        </w:rPr>
      </w:pPr>
      <w:r w:rsidRPr="00686775">
        <w:rPr>
          <w:rFonts w:ascii="Arial" w:hAnsi="Arial" w:cs="Arial"/>
          <w:color w:val="555555"/>
          <w:sz w:val="21"/>
          <w:szCs w:val="21"/>
          <w:lang w:val="en-US"/>
        </w:rPr>
        <w:t>Errors occur for queries that include index hints that refer to the invisible index.</w:t>
      </w:r>
    </w:p>
    <w:p w:rsidR="00686775" w:rsidRPr="00686775" w:rsidRDefault="00686775" w:rsidP="006E0B9E">
      <w:pPr>
        <w:pStyle w:val="a3"/>
        <w:numPr>
          <w:ilvl w:val="0"/>
          <w:numId w:val="110"/>
        </w:numPr>
        <w:spacing w:before="0" w:beforeAutospacing="0" w:after="0" w:afterAutospacing="0"/>
        <w:ind w:left="448" w:hanging="357"/>
        <w:textAlignment w:val="baseline"/>
        <w:rPr>
          <w:rFonts w:ascii="Arial" w:hAnsi="Arial" w:cs="Arial"/>
          <w:color w:val="555555"/>
          <w:sz w:val="21"/>
          <w:szCs w:val="21"/>
          <w:lang w:val="en-US"/>
        </w:rPr>
      </w:pPr>
      <w:r w:rsidRPr="00686775">
        <w:rPr>
          <w:rFonts w:ascii="Arial" w:hAnsi="Arial" w:cs="Arial"/>
          <w:color w:val="555555"/>
          <w:sz w:val="21"/>
          <w:szCs w:val="21"/>
          <w:lang w:val="en-US"/>
        </w:rPr>
        <w:t>Performance Schema data shows an increase in workload for affected queries.</w:t>
      </w:r>
    </w:p>
    <w:p w:rsidR="00686775" w:rsidRPr="00686775" w:rsidRDefault="00686775" w:rsidP="006E0B9E">
      <w:pPr>
        <w:pStyle w:val="a3"/>
        <w:numPr>
          <w:ilvl w:val="0"/>
          <w:numId w:val="110"/>
        </w:numPr>
        <w:spacing w:before="0" w:beforeAutospacing="0" w:after="0" w:afterAutospacing="0"/>
        <w:ind w:left="448" w:hanging="357"/>
        <w:textAlignment w:val="baseline"/>
        <w:rPr>
          <w:rFonts w:ascii="Arial" w:hAnsi="Arial" w:cs="Arial"/>
          <w:color w:val="555555"/>
          <w:sz w:val="21"/>
          <w:szCs w:val="21"/>
          <w:lang w:val="en-US"/>
        </w:rPr>
      </w:pPr>
      <w:r w:rsidRPr="00686775">
        <w:rPr>
          <w:rFonts w:ascii="Arial" w:hAnsi="Arial" w:cs="Arial"/>
          <w:color w:val="555555"/>
          <w:sz w:val="21"/>
          <w:szCs w:val="21"/>
          <w:lang w:val="en-US"/>
        </w:rPr>
        <w:t>Queries have different </w:t>
      </w:r>
      <w:hyperlink r:id="rId618" w:tooltip="13.8.2 EXPLAIN Statement" w:history="1">
        <w:r w:rsidRPr="00686775">
          <w:rPr>
            <w:rStyle w:val="HTML"/>
            <w:color w:val="000000"/>
            <w:u w:val="single"/>
            <w:bdr w:val="none" w:sz="0" w:space="0" w:color="auto" w:frame="1"/>
            <w:lang w:val="en-US"/>
          </w:rPr>
          <w:t>EXPLAIN</w:t>
        </w:r>
      </w:hyperlink>
      <w:r w:rsidRPr="00686775">
        <w:rPr>
          <w:rFonts w:ascii="Arial" w:hAnsi="Arial" w:cs="Arial"/>
          <w:color w:val="555555"/>
          <w:sz w:val="21"/>
          <w:szCs w:val="21"/>
          <w:lang w:val="en-US"/>
        </w:rPr>
        <w:t> execution plans.</w:t>
      </w:r>
    </w:p>
    <w:p w:rsidR="00686775" w:rsidRPr="00686775" w:rsidRDefault="00686775" w:rsidP="006E0B9E">
      <w:pPr>
        <w:pStyle w:val="a3"/>
        <w:numPr>
          <w:ilvl w:val="0"/>
          <w:numId w:val="110"/>
        </w:numPr>
        <w:spacing w:before="0" w:beforeAutospacing="0" w:after="0" w:afterAutospacing="0"/>
        <w:ind w:left="448" w:hanging="357"/>
        <w:textAlignment w:val="baseline"/>
        <w:rPr>
          <w:rFonts w:ascii="Arial" w:hAnsi="Arial" w:cs="Arial"/>
          <w:color w:val="555555"/>
          <w:sz w:val="21"/>
          <w:szCs w:val="21"/>
          <w:lang w:val="en-US"/>
        </w:rPr>
      </w:pPr>
      <w:r w:rsidRPr="00686775">
        <w:rPr>
          <w:rFonts w:ascii="Arial" w:hAnsi="Arial" w:cs="Arial"/>
          <w:color w:val="555555"/>
          <w:sz w:val="21"/>
          <w:szCs w:val="21"/>
          <w:lang w:val="en-US"/>
        </w:rPr>
        <w:t>Queries appear in the slow query log that did not appear there previously.</w:t>
      </w:r>
    </w:p>
    <w:p w:rsidR="00686775" w:rsidRPr="00686775" w:rsidRDefault="00686775" w:rsidP="00686775">
      <w:pPr>
        <w:pStyle w:val="a3"/>
        <w:shd w:val="clear" w:color="auto" w:fill="FFFFFF"/>
        <w:spacing w:before="0" w:beforeAutospacing="0" w:after="0" w:afterAutospacing="0"/>
        <w:textAlignment w:val="baseline"/>
        <w:rPr>
          <w:rFonts w:ascii="Arial" w:hAnsi="Arial" w:cs="Arial"/>
          <w:color w:val="555555"/>
          <w:sz w:val="21"/>
          <w:szCs w:val="21"/>
          <w:lang w:val="en-US"/>
        </w:rPr>
      </w:pPr>
      <w:bookmarkStart w:id="279" w:name="idm46251812774992"/>
      <w:bookmarkStart w:id="280" w:name="idm46251812773472"/>
      <w:bookmarkEnd w:id="279"/>
      <w:bookmarkEnd w:id="280"/>
      <w:r w:rsidRPr="00686775">
        <w:rPr>
          <w:rFonts w:ascii="Arial" w:hAnsi="Arial" w:cs="Arial"/>
          <w:color w:val="555555"/>
          <w:sz w:val="21"/>
          <w:szCs w:val="21"/>
          <w:lang w:val="en-US"/>
        </w:rPr>
        <w:t>The </w:t>
      </w:r>
      <w:hyperlink r:id="rId619" w:anchor="optflag_use-invisible-indexes" w:history="1">
        <w:r w:rsidRPr="00686775">
          <w:rPr>
            <w:rStyle w:val="HTML"/>
            <w:color w:val="000000"/>
            <w:u w:val="single"/>
            <w:bdr w:val="none" w:sz="0" w:space="0" w:color="auto" w:frame="1"/>
            <w:lang w:val="en-US"/>
          </w:rPr>
          <w:t>use_invisible_indexes</w:t>
        </w:r>
      </w:hyperlink>
      <w:r w:rsidRPr="00686775">
        <w:rPr>
          <w:rFonts w:ascii="Arial" w:hAnsi="Arial" w:cs="Arial"/>
          <w:color w:val="555555"/>
          <w:sz w:val="21"/>
          <w:szCs w:val="21"/>
          <w:lang w:val="en-US"/>
        </w:rPr>
        <w:t> flag of the </w:t>
      </w:r>
      <w:hyperlink r:id="rId620" w:anchor="sysvar_optimizer_switch" w:history="1">
        <w:r w:rsidRPr="00686775">
          <w:rPr>
            <w:rStyle w:val="HTML"/>
            <w:color w:val="000000"/>
            <w:u w:val="single"/>
            <w:bdr w:val="none" w:sz="0" w:space="0" w:color="auto" w:frame="1"/>
            <w:lang w:val="en-US"/>
          </w:rPr>
          <w:t>optimizer_switch</w:t>
        </w:r>
      </w:hyperlink>
      <w:r w:rsidRPr="00686775">
        <w:rPr>
          <w:rFonts w:ascii="Arial" w:hAnsi="Arial" w:cs="Arial"/>
          <w:color w:val="555555"/>
          <w:sz w:val="21"/>
          <w:szCs w:val="21"/>
          <w:lang w:val="en-US"/>
        </w:rPr>
        <w:t> system variable controls whether the optimizer uses invisible indexes for query execution plan construction. If the flag is </w:t>
      </w:r>
      <w:r w:rsidRPr="00686775">
        <w:rPr>
          <w:rStyle w:val="HTML"/>
          <w:color w:val="000000"/>
          <w:bdr w:val="none" w:sz="0" w:space="0" w:color="auto" w:frame="1"/>
          <w:lang w:val="en-US"/>
        </w:rPr>
        <w:t>off</w:t>
      </w:r>
      <w:r w:rsidRPr="00686775">
        <w:rPr>
          <w:rFonts w:ascii="Arial" w:hAnsi="Arial" w:cs="Arial"/>
          <w:color w:val="555555"/>
          <w:sz w:val="21"/>
          <w:szCs w:val="21"/>
          <w:lang w:val="en-US"/>
        </w:rPr>
        <w:t> (the default), the optimizer ignores invisible indexes (the same behavior as prior to the introduction of this flag). If the flag is </w:t>
      </w:r>
      <w:r w:rsidRPr="00686775">
        <w:rPr>
          <w:rStyle w:val="HTML"/>
          <w:color w:val="000000"/>
          <w:bdr w:val="none" w:sz="0" w:space="0" w:color="auto" w:frame="1"/>
          <w:lang w:val="en-US"/>
        </w:rPr>
        <w:t>on</w:t>
      </w:r>
      <w:r w:rsidRPr="00686775">
        <w:rPr>
          <w:rFonts w:ascii="Arial" w:hAnsi="Arial" w:cs="Arial"/>
          <w:color w:val="555555"/>
          <w:sz w:val="21"/>
          <w:szCs w:val="21"/>
          <w:lang w:val="en-US"/>
        </w:rPr>
        <w:t>, invisible indexes remain invisible but the optimizer takes them into account for execution plan construction.</w:t>
      </w:r>
    </w:p>
    <w:p w:rsidR="00686775" w:rsidRPr="00686775" w:rsidRDefault="00686775" w:rsidP="00686775">
      <w:pPr>
        <w:pStyle w:val="a3"/>
        <w:shd w:val="clear" w:color="auto" w:fill="FFFFFF"/>
        <w:spacing w:before="0" w:beforeAutospacing="0" w:after="0" w:afterAutospacing="0"/>
        <w:textAlignment w:val="baseline"/>
        <w:rPr>
          <w:rFonts w:ascii="Arial" w:hAnsi="Arial" w:cs="Arial"/>
          <w:color w:val="555555"/>
          <w:sz w:val="21"/>
          <w:szCs w:val="21"/>
          <w:lang w:val="en-US"/>
        </w:rPr>
      </w:pPr>
      <w:r w:rsidRPr="00686775">
        <w:rPr>
          <w:rFonts w:ascii="Arial" w:hAnsi="Arial" w:cs="Arial"/>
          <w:color w:val="555555"/>
          <w:sz w:val="21"/>
          <w:szCs w:val="21"/>
          <w:lang w:val="en-US"/>
        </w:rPr>
        <w:t>Using the </w:t>
      </w:r>
      <w:hyperlink r:id="rId621" w:anchor="optimizer-hints-set-var" w:tooltip="Variable-Setting Hint Syntax" w:history="1">
        <w:r w:rsidRPr="00686775">
          <w:rPr>
            <w:rStyle w:val="HTML"/>
            <w:color w:val="000000"/>
            <w:u w:val="single"/>
            <w:bdr w:val="none" w:sz="0" w:space="0" w:color="auto" w:frame="1"/>
            <w:lang w:val="en-US"/>
          </w:rPr>
          <w:t>SET_VAR</w:t>
        </w:r>
      </w:hyperlink>
      <w:r w:rsidRPr="00686775">
        <w:rPr>
          <w:rFonts w:ascii="Arial" w:hAnsi="Arial" w:cs="Arial"/>
          <w:color w:val="555555"/>
          <w:sz w:val="21"/>
          <w:szCs w:val="21"/>
          <w:lang w:val="en-US"/>
        </w:rPr>
        <w:t> optimizer hint to update the value of </w:t>
      </w:r>
      <w:hyperlink r:id="rId622" w:anchor="sysvar_optimizer_switch" w:history="1">
        <w:r w:rsidRPr="00686775">
          <w:rPr>
            <w:rStyle w:val="HTML"/>
            <w:color w:val="000000"/>
            <w:u w:val="single"/>
            <w:bdr w:val="none" w:sz="0" w:space="0" w:color="auto" w:frame="1"/>
            <w:lang w:val="en-US"/>
          </w:rPr>
          <w:t>optimizer_switch</w:t>
        </w:r>
      </w:hyperlink>
      <w:r w:rsidRPr="00686775">
        <w:rPr>
          <w:rFonts w:ascii="Arial" w:hAnsi="Arial" w:cs="Arial"/>
          <w:color w:val="555555"/>
          <w:sz w:val="21"/>
          <w:szCs w:val="21"/>
          <w:lang w:val="en-US"/>
        </w:rPr>
        <w:t> temporarily, you can enable invisible indexes for the duration of a single query only, like this:</w:t>
      </w:r>
    </w:p>
    <w:p w:rsidR="00686775" w:rsidRPr="00686775" w:rsidRDefault="00686775" w:rsidP="00686775">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686775">
        <w:rPr>
          <w:rStyle w:val="token"/>
          <w:rFonts w:ascii="Consolas" w:eastAsiaTheme="majorEastAsia" w:hAnsi="Consolas" w:cs="Consolas"/>
          <w:color w:val="A67F59"/>
          <w:sz w:val="19"/>
          <w:szCs w:val="19"/>
          <w:bdr w:val="none" w:sz="0" w:space="0" w:color="auto" w:frame="1"/>
          <w:lang w:val="en-US"/>
        </w:rPr>
        <w:t>mysql&gt;</w:t>
      </w:r>
      <w:r w:rsidRPr="00686775">
        <w:rPr>
          <w:rStyle w:val="HTML"/>
          <w:rFonts w:ascii="Consolas" w:hAnsi="Consolas" w:cs="Consolas"/>
          <w:color w:val="000000"/>
          <w:sz w:val="19"/>
          <w:szCs w:val="19"/>
          <w:bdr w:val="none" w:sz="0" w:space="0" w:color="auto" w:frame="1"/>
          <w:lang w:val="en-US"/>
        </w:rPr>
        <w:t xml:space="preserve"> </w:t>
      </w:r>
      <w:r w:rsidRPr="00686775">
        <w:rPr>
          <w:rStyle w:val="token"/>
          <w:rFonts w:ascii="Consolas" w:eastAsiaTheme="majorEastAsia" w:hAnsi="Consolas" w:cs="Consolas"/>
          <w:color w:val="0077AA"/>
          <w:sz w:val="19"/>
          <w:szCs w:val="19"/>
          <w:bdr w:val="none" w:sz="0" w:space="0" w:color="auto" w:frame="1"/>
          <w:lang w:val="en-US"/>
        </w:rPr>
        <w:t>EXPLAIN</w:t>
      </w:r>
      <w:r w:rsidRPr="00686775">
        <w:rPr>
          <w:rStyle w:val="HTML"/>
          <w:rFonts w:ascii="Consolas" w:hAnsi="Consolas" w:cs="Consolas"/>
          <w:color w:val="000000"/>
          <w:sz w:val="19"/>
          <w:szCs w:val="19"/>
          <w:bdr w:val="none" w:sz="0" w:space="0" w:color="auto" w:frame="1"/>
          <w:lang w:val="en-US"/>
        </w:rPr>
        <w:t xml:space="preserve"> </w:t>
      </w:r>
      <w:r w:rsidRPr="00686775">
        <w:rPr>
          <w:rStyle w:val="token"/>
          <w:rFonts w:ascii="Consolas" w:eastAsiaTheme="majorEastAsia" w:hAnsi="Consolas" w:cs="Consolas"/>
          <w:color w:val="0077AA"/>
          <w:sz w:val="19"/>
          <w:szCs w:val="19"/>
          <w:bdr w:val="none" w:sz="0" w:space="0" w:color="auto" w:frame="1"/>
          <w:lang w:val="en-US"/>
        </w:rPr>
        <w:t>SELECT</w:t>
      </w:r>
      <w:r w:rsidRPr="00686775">
        <w:rPr>
          <w:rStyle w:val="HTML"/>
          <w:rFonts w:ascii="Consolas" w:hAnsi="Consolas" w:cs="Consolas"/>
          <w:color w:val="000000"/>
          <w:sz w:val="19"/>
          <w:szCs w:val="19"/>
          <w:bdr w:val="none" w:sz="0" w:space="0" w:color="auto" w:frame="1"/>
          <w:lang w:val="en-US"/>
        </w:rPr>
        <w:t xml:space="preserve"> </w:t>
      </w:r>
      <w:r w:rsidRPr="00686775">
        <w:rPr>
          <w:rStyle w:val="token"/>
          <w:rFonts w:ascii="Consolas" w:eastAsiaTheme="majorEastAsia" w:hAnsi="Consolas" w:cs="Consolas"/>
          <w:color w:val="708090"/>
          <w:sz w:val="19"/>
          <w:szCs w:val="19"/>
          <w:bdr w:val="none" w:sz="0" w:space="0" w:color="auto" w:frame="1"/>
          <w:lang w:val="en-US"/>
        </w:rPr>
        <w:t>/*+ SET_VAR(optimizer_switch = 'use_invisible_indexes=on') */</w:t>
      </w:r>
    </w:p>
    <w:p w:rsidR="00686775" w:rsidRPr="00686775" w:rsidRDefault="00686775" w:rsidP="00686775">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686775">
        <w:rPr>
          <w:rStyle w:val="HTML"/>
          <w:rFonts w:ascii="Consolas" w:hAnsi="Consolas" w:cs="Consolas"/>
          <w:color w:val="000000"/>
          <w:sz w:val="19"/>
          <w:szCs w:val="19"/>
          <w:bdr w:val="none" w:sz="0" w:space="0" w:color="auto" w:frame="1"/>
          <w:lang w:val="en-US"/>
        </w:rPr>
        <w:t xml:space="preserve">     </w:t>
      </w:r>
      <w:r w:rsidRPr="00686775">
        <w:rPr>
          <w:rStyle w:val="token"/>
          <w:rFonts w:ascii="Consolas" w:eastAsiaTheme="majorEastAsia" w:hAnsi="Consolas" w:cs="Consolas"/>
          <w:color w:val="A67F59"/>
          <w:sz w:val="19"/>
          <w:szCs w:val="19"/>
          <w:bdr w:val="none" w:sz="0" w:space="0" w:color="auto" w:frame="1"/>
          <w:lang w:val="en-US"/>
        </w:rPr>
        <w:t>&gt;</w:t>
      </w:r>
      <w:r w:rsidRPr="00686775">
        <w:rPr>
          <w:rStyle w:val="HTML"/>
          <w:rFonts w:ascii="Consolas" w:hAnsi="Consolas" w:cs="Consolas"/>
          <w:color w:val="000000"/>
          <w:sz w:val="19"/>
          <w:szCs w:val="19"/>
          <w:bdr w:val="none" w:sz="0" w:space="0" w:color="auto" w:frame="1"/>
          <w:lang w:val="en-US"/>
        </w:rPr>
        <w:t xml:space="preserve">     i</w:t>
      </w:r>
      <w:r w:rsidRPr="00686775">
        <w:rPr>
          <w:rStyle w:val="token"/>
          <w:rFonts w:ascii="Consolas" w:eastAsiaTheme="majorEastAsia" w:hAnsi="Consolas" w:cs="Consolas"/>
          <w:color w:val="999999"/>
          <w:sz w:val="19"/>
          <w:szCs w:val="19"/>
          <w:bdr w:val="none" w:sz="0" w:space="0" w:color="auto" w:frame="1"/>
          <w:lang w:val="en-US"/>
        </w:rPr>
        <w:t>,</w:t>
      </w:r>
      <w:r w:rsidRPr="00686775">
        <w:rPr>
          <w:rStyle w:val="HTML"/>
          <w:rFonts w:ascii="Consolas" w:hAnsi="Consolas" w:cs="Consolas"/>
          <w:color w:val="000000"/>
          <w:sz w:val="19"/>
          <w:szCs w:val="19"/>
          <w:bdr w:val="none" w:sz="0" w:space="0" w:color="auto" w:frame="1"/>
          <w:lang w:val="en-US"/>
        </w:rPr>
        <w:t xml:space="preserve"> j </w:t>
      </w:r>
      <w:r w:rsidRPr="00686775">
        <w:rPr>
          <w:rStyle w:val="token"/>
          <w:rFonts w:ascii="Consolas" w:eastAsiaTheme="majorEastAsia" w:hAnsi="Consolas" w:cs="Consolas"/>
          <w:color w:val="0077AA"/>
          <w:sz w:val="19"/>
          <w:szCs w:val="19"/>
          <w:bdr w:val="none" w:sz="0" w:space="0" w:color="auto" w:frame="1"/>
          <w:lang w:val="en-US"/>
        </w:rPr>
        <w:t>FROM</w:t>
      </w:r>
      <w:r w:rsidRPr="00686775">
        <w:rPr>
          <w:rStyle w:val="HTML"/>
          <w:rFonts w:ascii="Consolas" w:hAnsi="Consolas" w:cs="Consolas"/>
          <w:color w:val="000000"/>
          <w:sz w:val="19"/>
          <w:szCs w:val="19"/>
          <w:bdr w:val="none" w:sz="0" w:space="0" w:color="auto" w:frame="1"/>
          <w:lang w:val="en-US"/>
        </w:rPr>
        <w:t xml:space="preserve"> t1 </w:t>
      </w:r>
      <w:r w:rsidRPr="00686775">
        <w:rPr>
          <w:rStyle w:val="token"/>
          <w:rFonts w:ascii="Consolas" w:eastAsiaTheme="majorEastAsia" w:hAnsi="Consolas" w:cs="Consolas"/>
          <w:color w:val="0077AA"/>
          <w:sz w:val="19"/>
          <w:szCs w:val="19"/>
          <w:bdr w:val="none" w:sz="0" w:space="0" w:color="auto" w:frame="1"/>
          <w:lang w:val="en-US"/>
        </w:rPr>
        <w:t>WHERE</w:t>
      </w:r>
      <w:r w:rsidRPr="00686775">
        <w:rPr>
          <w:rStyle w:val="HTML"/>
          <w:rFonts w:ascii="Consolas" w:hAnsi="Consolas" w:cs="Consolas"/>
          <w:color w:val="000000"/>
          <w:sz w:val="19"/>
          <w:szCs w:val="19"/>
          <w:bdr w:val="none" w:sz="0" w:space="0" w:color="auto" w:frame="1"/>
          <w:lang w:val="en-US"/>
        </w:rPr>
        <w:t xml:space="preserve"> j </w:t>
      </w:r>
      <w:r w:rsidRPr="00686775">
        <w:rPr>
          <w:rStyle w:val="token"/>
          <w:rFonts w:ascii="Consolas" w:eastAsiaTheme="majorEastAsia" w:hAnsi="Consolas" w:cs="Consolas"/>
          <w:color w:val="A67F59"/>
          <w:sz w:val="19"/>
          <w:szCs w:val="19"/>
          <w:bdr w:val="none" w:sz="0" w:space="0" w:color="auto" w:frame="1"/>
          <w:lang w:val="en-US"/>
        </w:rPr>
        <w:t>&gt;=</w:t>
      </w:r>
      <w:r w:rsidRPr="00686775">
        <w:rPr>
          <w:rStyle w:val="HTML"/>
          <w:rFonts w:ascii="Consolas" w:hAnsi="Consolas" w:cs="Consolas"/>
          <w:color w:val="000000"/>
          <w:sz w:val="19"/>
          <w:szCs w:val="19"/>
          <w:bdr w:val="none" w:sz="0" w:space="0" w:color="auto" w:frame="1"/>
          <w:lang w:val="en-US"/>
        </w:rPr>
        <w:t xml:space="preserve"> </w:t>
      </w:r>
      <w:r w:rsidRPr="00686775">
        <w:rPr>
          <w:rStyle w:val="token"/>
          <w:rFonts w:ascii="Consolas" w:eastAsiaTheme="majorEastAsia" w:hAnsi="Consolas" w:cs="Consolas"/>
          <w:color w:val="990055"/>
          <w:sz w:val="19"/>
          <w:szCs w:val="19"/>
          <w:bdr w:val="none" w:sz="0" w:space="0" w:color="auto" w:frame="1"/>
          <w:lang w:val="en-US"/>
        </w:rPr>
        <w:t>50</w:t>
      </w:r>
      <w:r w:rsidRPr="00686775">
        <w:rPr>
          <w:rStyle w:val="HTML"/>
          <w:rFonts w:ascii="Consolas" w:hAnsi="Consolas" w:cs="Consolas"/>
          <w:color w:val="000000"/>
          <w:sz w:val="19"/>
          <w:szCs w:val="19"/>
          <w:bdr w:val="none" w:sz="0" w:space="0" w:color="auto" w:frame="1"/>
          <w:lang w:val="en-US"/>
        </w:rPr>
        <w:t>\G</w:t>
      </w:r>
    </w:p>
    <w:p w:rsidR="00686775" w:rsidRPr="00686775" w:rsidRDefault="00686775" w:rsidP="00686775">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token"/>
          <w:rFonts w:ascii="Consolas" w:eastAsiaTheme="majorEastAsia" w:hAnsi="Consolas" w:cs="Consolas"/>
          <w:color w:val="555555"/>
          <w:sz w:val="19"/>
          <w:szCs w:val="19"/>
          <w:bdr w:val="none" w:sz="0" w:space="0" w:color="auto" w:frame="1"/>
          <w:lang w:val="en-US"/>
        </w:rPr>
      </w:pPr>
      <w:r w:rsidRPr="00686775">
        <w:rPr>
          <w:rStyle w:val="token"/>
          <w:rFonts w:ascii="Consolas" w:eastAsiaTheme="majorEastAsia" w:hAnsi="Consolas" w:cs="Consolas"/>
          <w:color w:val="999999"/>
          <w:sz w:val="19"/>
          <w:szCs w:val="19"/>
          <w:bdr w:val="none" w:sz="0" w:space="0" w:color="auto" w:frame="1"/>
          <w:lang w:val="en-US"/>
        </w:rPr>
        <w:lastRenderedPageBreak/>
        <w:t>***************************</w:t>
      </w:r>
      <w:r w:rsidRPr="00686775">
        <w:rPr>
          <w:rStyle w:val="token"/>
          <w:rFonts w:ascii="Consolas" w:eastAsiaTheme="majorEastAsia" w:hAnsi="Consolas" w:cs="Consolas"/>
          <w:color w:val="555555"/>
          <w:sz w:val="19"/>
          <w:szCs w:val="19"/>
          <w:bdr w:val="none" w:sz="0" w:space="0" w:color="auto" w:frame="1"/>
          <w:lang w:val="en-US"/>
        </w:rPr>
        <w:t xml:space="preserve"> 1. row </w:t>
      </w:r>
      <w:r w:rsidRPr="00686775">
        <w:rPr>
          <w:rStyle w:val="token"/>
          <w:rFonts w:ascii="Consolas" w:eastAsiaTheme="majorEastAsia" w:hAnsi="Consolas" w:cs="Consolas"/>
          <w:color w:val="999999"/>
          <w:sz w:val="19"/>
          <w:szCs w:val="19"/>
          <w:bdr w:val="none" w:sz="0" w:space="0" w:color="auto" w:frame="1"/>
          <w:lang w:val="en-US"/>
        </w:rPr>
        <w:t>***************************</w:t>
      </w:r>
    </w:p>
    <w:p w:rsidR="00686775" w:rsidRPr="00686775" w:rsidRDefault="00686775" w:rsidP="00686775">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token"/>
          <w:rFonts w:ascii="Consolas" w:eastAsiaTheme="majorEastAsia" w:hAnsi="Consolas" w:cs="Consolas"/>
          <w:color w:val="555555"/>
          <w:sz w:val="19"/>
          <w:szCs w:val="19"/>
          <w:bdr w:val="none" w:sz="0" w:space="0" w:color="auto" w:frame="1"/>
          <w:lang w:val="en-US"/>
        </w:rPr>
      </w:pPr>
      <w:r w:rsidRPr="00686775">
        <w:rPr>
          <w:rStyle w:val="token"/>
          <w:rFonts w:ascii="Consolas" w:eastAsiaTheme="majorEastAsia" w:hAnsi="Consolas" w:cs="Consolas"/>
          <w:color w:val="555555"/>
          <w:sz w:val="19"/>
          <w:szCs w:val="19"/>
          <w:bdr w:val="none" w:sz="0" w:space="0" w:color="auto" w:frame="1"/>
          <w:lang w:val="en-US"/>
        </w:rPr>
        <w:t xml:space="preserve">           id</w:t>
      </w:r>
      <w:r w:rsidRPr="00686775">
        <w:rPr>
          <w:rStyle w:val="token"/>
          <w:rFonts w:ascii="Consolas" w:eastAsiaTheme="majorEastAsia" w:hAnsi="Consolas" w:cs="Consolas"/>
          <w:color w:val="999999"/>
          <w:sz w:val="19"/>
          <w:szCs w:val="19"/>
          <w:bdr w:val="none" w:sz="0" w:space="0" w:color="auto" w:frame="1"/>
          <w:lang w:val="en-US"/>
        </w:rPr>
        <w:t>:</w:t>
      </w:r>
      <w:r w:rsidRPr="00686775">
        <w:rPr>
          <w:rStyle w:val="token"/>
          <w:rFonts w:ascii="Consolas" w:eastAsiaTheme="majorEastAsia" w:hAnsi="Consolas" w:cs="Consolas"/>
          <w:color w:val="555555"/>
          <w:sz w:val="19"/>
          <w:szCs w:val="19"/>
          <w:bdr w:val="none" w:sz="0" w:space="0" w:color="auto" w:frame="1"/>
          <w:lang w:val="en-US"/>
        </w:rPr>
        <w:t xml:space="preserve"> 1</w:t>
      </w:r>
    </w:p>
    <w:p w:rsidR="00686775" w:rsidRPr="00686775" w:rsidRDefault="00686775" w:rsidP="00686775">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token"/>
          <w:rFonts w:ascii="Consolas" w:eastAsiaTheme="majorEastAsia" w:hAnsi="Consolas" w:cs="Consolas"/>
          <w:color w:val="555555"/>
          <w:sz w:val="19"/>
          <w:szCs w:val="19"/>
          <w:bdr w:val="none" w:sz="0" w:space="0" w:color="auto" w:frame="1"/>
          <w:lang w:val="en-US"/>
        </w:rPr>
      </w:pPr>
      <w:r w:rsidRPr="00686775">
        <w:rPr>
          <w:rStyle w:val="token"/>
          <w:rFonts w:ascii="Consolas" w:eastAsiaTheme="majorEastAsia" w:hAnsi="Consolas" w:cs="Consolas"/>
          <w:color w:val="555555"/>
          <w:sz w:val="19"/>
          <w:szCs w:val="19"/>
          <w:bdr w:val="none" w:sz="0" w:space="0" w:color="auto" w:frame="1"/>
          <w:lang w:val="en-US"/>
        </w:rPr>
        <w:t xml:space="preserve">  select_type</w:t>
      </w:r>
      <w:r w:rsidRPr="00686775">
        <w:rPr>
          <w:rStyle w:val="token"/>
          <w:rFonts w:ascii="Consolas" w:eastAsiaTheme="majorEastAsia" w:hAnsi="Consolas" w:cs="Consolas"/>
          <w:color w:val="999999"/>
          <w:sz w:val="19"/>
          <w:szCs w:val="19"/>
          <w:bdr w:val="none" w:sz="0" w:space="0" w:color="auto" w:frame="1"/>
          <w:lang w:val="en-US"/>
        </w:rPr>
        <w:t>:</w:t>
      </w:r>
      <w:r w:rsidRPr="00686775">
        <w:rPr>
          <w:rStyle w:val="token"/>
          <w:rFonts w:ascii="Consolas" w:eastAsiaTheme="majorEastAsia" w:hAnsi="Consolas" w:cs="Consolas"/>
          <w:color w:val="555555"/>
          <w:sz w:val="19"/>
          <w:szCs w:val="19"/>
          <w:bdr w:val="none" w:sz="0" w:space="0" w:color="auto" w:frame="1"/>
          <w:lang w:val="en-US"/>
        </w:rPr>
        <w:t xml:space="preserve"> SIMPLE</w:t>
      </w:r>
    </w:p>
    <w:p w:rsidR="00686775" w:rsidRPr="00686775" w:rsidRDefault="00686775" w:rsidP="00686775">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token"/>
          <w:rFonts w:ascii="Consolas" w:eastAsiaTheme="majorEastAsia" w:hAnsi="Consolas" w:cs="Consolas"/>
          <w:color w:val="555555"/>
          <w:sz w:val="19"/>
          <w:szCs w:val="19"/>
          <w:bdr w:val="none" w:sz="0" w:space="0" w:color="auto" w:frame="1"/>
          <w:lang w:val="en-US"/>
        </w:rPr>
      </w:pPr>
      <w:r w:rsidRPr="00686775">
        <w:rPr>
          <w:rStyle w:val="token"/>
          <w:rFonts w:ascii="Consolas" w:eastAsiaTheme="majorEastAsia" w:hAnsi="Consolas" w:cs="Consolas"/>
          <w:color w:val="555555"/>
          <w:sz w:val="19"/>
          <w:szCs w:val="19"/>
          <w:bdr w:val="none" w:sz="0" w:space="0" w:color="auto" w:frame="1"/>
          <w:lang w:val="en-US"/>
        </w:rPr>
        <w:t xml:space="preserve">        table</w:t>
      </w:r>
      <w:r w:rsidRPr="00686775">
        <w:rPr>
          <w:rStyle w:val="token"/>
          <w:rFonts w:ascii="Consolas" w:eastAsiaTheme="majorEastAsia" w:hAnsi="Consolas" w:cs="Consolas"/>
          <w:color w:val="999999"/>
          <w:sz w:val="19"/>
          <w:szCs w:val="19"/>
          <w:bdr w:val="none" w:sz="0" w:space="0" w:color="auto" w:frame="1"/>
          <w:lang w:val="en-US"/>
        </w:rPr>
        <w:t>:</w:t>
      </w:r>
      <w:r w:rsidRPr="00686775">
        <w:rPr>
          <w:rStyle w:val="token"/>
          <w:rFonts w:ascii="Consolas" w:eastAsiaTheme="majorEastAsia" w:hAnsi="Consolas" w:cs="Consolas"/>
          <w:color w:val="555555"/>
          <w:sz w:val="19"/>
          <w:szCs w:val="19"/>
          <w:bdr w:val="none" w:sz="0" w:space="0" w:color="auto" w:frame="1"/>
          <w:lang w:val="en-US"/>
        </w:rPr>
        <w:t xml:space="preserve"> t1</w:t>
      </w:r>
    </w:p>
    <w:p w:rsidR="00686775" w:rsidRPr="00686775" w:rsidRDefault="00686775" w:rsidP="00686775">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token"/>
          <w:rFonts w:ascii="Consolas" w:eastAsiaTheme="majorEastAsia" w:hAnsi="Consolas" w:cs="Consolas"/>
          <w:color w:val="555555"/>
          <w:sz w:val="19"/>
          <w:szCs w:val="19"/>
          <w:bdr w:val="none" w:sz="0" w:space="0" w:color="auto" w:frame="1"/>
          <w:lang w:val="en-US"/>
        </w:rPr>
      </w:pPr>
      <w:r w:rsidRPr="00686775">
        <w:rPr>
          <w:rStyle w:val="token"/>
          <w:rFonts w:ascii="Consolas" w:eastAsiaTheme="majorEastAsia" w:hAnsi="Consolas" w:cs="Consolas"/>
          <w:color w:val="555555"/>
          <w:sz w:val="19"/>
          <w:szCs w:val="19"/>
          <w:bdr w:val="none" w:sz="0" w:space="0" w:color="auto" w:frame="1"/>
          <w:lang w:val="en-US"/>
        </w:rPr>
        <w:t xml:space="preserve">   partitions</w:t>
      </w:r>
      <w:r w:rsidRPr="00686775">
        <w:rPr>
          <w:rStyle w:val="token"/>
          <w:rFonts w:ascii="Consolas" w:eastAsiaTheme="majorEastAsia" w:hAnsi="Consolas" w:cs="Consolas"/>
          <w:color w:val="999999"/>
          <w:sz w:val="19"/>
          <w:szCs w:val="19"/>
          <w:bdr w:val="none" w:sz="0" w:space="0" w:color="auto" w:frame="1"/>
          <w:lang w:val="en-US"/>
        </w:rPr>
        <w:t>:</w:t>
      </w:r>
      <w:r w:rsidRPr="00686775">
        <w:rPr>
          <w:rStyle w:val="token"/>
          <w:rFonts w:ascii="Consolas" w:eastAsiaTheme="majorEastAsia" w:hAnsi="Consolas" w:cs="Consolas"/>
          <w:color w:val="555555"/>
          <w:sz w:val="19"/>
          <w:szCs w:val="19"/>
          <w:bdr w:val="none" w:sz="0" w:space="0" w:color="auto" w:frame="1"/>
          <w:lang w:val="en-US"/>
        </w:rPr>
        <w:t xml:space="preserve"> NULL</w:t>
      </w:r>
    </w:p>
    <w:p w:rsidR="00686775" w:rsidRPr="00686775" w:rsidRDefault="00686775" w:rsidP="00686775">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token"/>
          <w:rFonts w:ascii="Consolas" w:eastAsiaTheme="majorEastAsia" w:hAnsi="Consolas" w:cs="Consolas"/>
          <w:color w:val="555555"/>
          <w:sz w:val="19"/>
          <w:szCs w:val="19"/>
          <w:bdr w:val="none" w:sz="0" w:space="0" w:color="auto" w:frame="1"/>
          <w:lang w:val="en-US"/>
        </w:rPr>
      </w:pPr>
      <w:r w:rsidRPr="00686775">
        <w:rPr>
          <w:rStyle w:val="token"/>
          <w:rFonts w:ascii="Consolas" w:eastAsiaTheme="majorEastAsia" w:hAnsi="Consolas" w:cs="Consolas"/>
          <w:color w:val="555555"/>
          <w:sz w:val="19"/>
          <w:szCs w:val="19"/>
          <w:bdr w:val="none" w:sz="0" w:space="0" w:color="auto" w:frame="1"/>
          <w:lang w:val="en-US"/>
        </w:rPr>
        <w:t xml:space="preserve">         type</w:t>
      </w:r>
      <w:r w:rsidRPr="00686775">
        <w:rPr>
          <w:rStyle w:val="token"/>
          <w:rFonts w:ascii="Consolas" w:eastAsiaTheme="majorEastAsia" w:hAnsi="Consolas" w:cs="Consolas"/>
          <w:color w:val="999999"/>
          <w:sz w:val="19"/>
          <w:szCs w:val="19"/>
          <w:bdr w:val="none" w:sz="0" w:space="0" w:color="auto" w:frame="1"/>
          <w:lang w:val="en-US"/>
        </w:rPr>
        <w:t>:</w:t>
      </w:r>
      <w:r w:rsidRPr="00686775">
        <w:rPr>
          <w:rStyle w:val="token"/>
          <w:rFonts w:ascii="Consolas" w:eastAsiaTheme="majorEastAsia" w:hAnsi="Consolas" w:cs="Consolas"/>
          <w:color w:val="555555"/>
          <w:sz w:val="19"/>
          <w:szCs w:val="19"/>
          <w:bdr w:val="none" w:sz="0" w:space="0" w:color="auto" w:frame="1"/>
          <w:lang w:val="en-US"/>
        </w:rPr>
        <w:t xml:space="preserve"> range</w:t>
      </w:r>
    </w:p>
    <w:p w:rsidR="00686775" w:rsidRPr="00686775" w:rsidRDefault="00686775" w:rsidP="00686775">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token"/>
          <w:rFonts w:ascii="Consolas" w:eastAsiaTheme="majorEastAsia" w:hAnsi="Consolas" w:cs="Consolas"/>
          <w:color w:val="555555"/>
          <w:sz w:val="19"/>
          <w:szCs w:val="19"/>
          <w:bdr w:val="none" w:sz="0" w:space="0" w:color="auto" w:frame="1"/>
          <w:lang w:val="en-US"/>
        </w:rPr>
      </w:pPr>
      <w:r w:rsidRPr="00686775">
        <w:rPr>
          <w:rStyle w:val="token"/>
          <w:rFonts w:ascii="Consolas" w:eastAsiaTheme="majorEastAsia" w:hAnsi="Consolas" w:cs="Consolas"/>
          <w:color w:val="555555"/>
          <w:sz w:val="19"/>
          <w:szCs w:val="19"/>
          <w:bdr w:val="none" w:sz="0" w:space="0" w:color="auto" w:frame="1"/>
          <w:lang w:val="en-US"/>
        </w:rPr>
        <w:t>possible_keys</w:t>
      </w:r>
      <w:r w:rsidRPr="00686775">
        <w:rPr>
          <w:rStyle w:val="token"/>
          <w:rFonts w:ascii="Consolas" w:eastAsiaTheme="majorEastAsia" w:hAnsi="Consolas" w:cs="Consolas"/>
          <w:color w:val="999999"/>
          <w:sz w:val="19"/>
          <w:szCs w:val="19"/>
          <w:bdr w:val="none" w:sz="0" w:space="0" w:color="auto" w:frame="1"/>
          <w:lang w:val="en-US"/>
        </w:rPr>
        <w:t>:</w:t>
      </w:r>
      <w:r w:rsidRPr="00686775">
        <w:rPr>
          <w:rStyle w:val="token"/>
          <w:rFonts w:ascii="Consolas" w:eastAsiaTheme="majorEastAsia" w:hAnsi="Consolas" w:cs="Consolas"/>
          <w:color w:val="555555"/>
          <w:sz w:val="19"/>
          <w:szCs w:val="19"/>
          <w:bdr w:val="none" w:sz="0" w:space="0" w:color="auto" w:frame="1"/>
          <w:lang w:val="en-US"/>
        </w:rPr>
        <w:t xml:space="preserve"> j_idx</w:t>
      </w:r>
    </w:p>
    <w:p w:rsidR="00686775" w:rsidRPr="00686775" w:rsidRDefault="00686775" w:rsidP="00686775">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token"/>
          <w:rFonts w:ascii="Consolas" w:eastAsiaTheme="majorEastAsia" w:hAnsi="Consolas" w:cs="Consolas"/>
          <w:color w:val="555555"/>
          <w:sz w:val="19"/>
          <w:szCs w:val="19"/>
          <w:bdr w:val="none" w:sz="0" w:space="0" w:color="auto" w:frame="1"/>
          <w:lang w:val="en-US"/>
        </w:rPr>
      </w:pPr>
      <w:r w:rsidRPr="00686775">
        <w:rPr>
          <w:rStyle w:val="token"/>
          <w:rFonts w:ascii="Consolas" w:eastAsiaTheme="majorEastAsia" w:hAnsi="Consolas" w:cs="Consolas"/>
          <w:color w:val="555555"/>
          <w:sz w:val="19"/>
          <w:szCs w:val="19"/>
          <w:bdr w:val="none" w:sz="0" w:space="0" w:color="auto" w:frame="1"/>
          <w:lang w:val="en-US"/>
        </w:rPr>
        <w:t xml:space="preserve">          key</w:t>
      </w:r>
      <w:r w:rsidRPr="00686775">
        <w:rPr>
          <w:rStyle w:val="token"/>
          <w:rFonts w:ascii="Consolas" w:eastAsiaTheme="majorEastAsia" w:hAnsi="Consolas" w:cs="Consolas"/>
          <w:color w:val="999999"/>
          <w:sz w:val="19"/>
          <w:szCs w:val="19"/>
          <w:bdr w:val="none" w:sz="0" w:space="0" w:color="auto" w:frame="1"/>
          <w:lang w:val="en-US"/>
        </w:rPr>
        <w:t>:</w:t>
      </w:r>
      <w:r w:rsidRPr="00686775">
        <w:rPr>
          <w:rStyle w:val="token"/>
          <w:rFonts w:ascii="Consolas" w:eastAsiaTheme="majorEastAsia" w:hAnsi="Consolas" w:cs="Consolas"/>
          <w:color w:val="555555"/>
          <w:sz w:val="19"/>
          <w:szCs w:val="19"/>
          <w:bdr w:val="none" w:sz="0" w:space="0" w:color="auto" w:frame="1"/>
          <w:lang w:val="en-US"/>
        </w:rPr>
        <w:t xml:space="preserve"> j_idx</w:t>
      </w:r>
    </w:p>
    <w:p w:rsidR="00686775" w:rsidRPr="00686775" w:rsidRDefault="00686775" w:rsidP="00686775">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token"/>
          <w:rFonts w:ascii="Consolas" w:eastAsiaTheme="majorEastAsia" w:hAnsi="Consolas" w:cs="Consolas"/>
          <w:color w:val="555555"/>
          <w:sz w:val="19"/>
          <w:szCs w:val="19"/>
          <w:bdr w:val="none" w:sz="0" w:space="0" w:color="auto" w:frame="1"/>
          <w:lang w:val="en-US"/>
        </w:rPr>
      </w:pPr>
      <w:r w:rsidRPr="00686775">
        <w:rPr>
          <w:rStyle w:val="token"/>
          <w:rFonts w:ascii="Consolas" w:eastAsiaTheme="majorEastAsia" w:hAnsi="Consolas" w:cs="Consolas"/>
          <w:color w:val="555555"/>
          <w:sz w:val="19"/>
          <w:szCs w:val="19"/>
          <w:bdr w:val="none" w:sz="0" w:space="0" w:color="auto" w:frame="1"/>
          <w:lang w:val="en-US"/>
        </w:rPr>
        <w:t xml:space="preserve">      key_len</w:t>
      </w:r>
      <w:r w:rsidRPr="00686775">
        <w:rPr>
          <w:rStyle w:val="token"/>
          <w:rFonts w:ascii="Consolas" w:eastAsiaTheme="majorEastAsia" w:hAnsi="Consolas" w:cs="Consolas"/>
          <w:color w:val="999999"/>
          <w:sz w:val="19"/>
          <w:szCs w:val="19"/>
          <w:bdr w:val="none" w:sz="0" w:space="0" w:color="auto" w:frame="1"/>
          <w:lang w:val="en-US"/>
        </w:rPr>
        <w:t>:</w:t>
      </w:r>
      <w:r w:rsidRPr="00686775">
        <w:rPr>
          <w:rStyle w:val="token"/>
          <w:rFonts w:ascii="Consolas" w:eastAsiaTheme="majorEastAsia" w:hAnsi="Consolas" w:cs="Consolas"/>
          <w:color w:val="555555"/>
          <w:sz w:val="19"/>
          <w:szCs w:val="19"/>
          <w:bdr w:val="none" w:sz="0" w:space="0" w:color="auto" w:frame="1"/>
          <w:lang w:val="en-US"/>
        </w:rPr>
        <w:t xml:space="preserve"> 5</w:t>
      </w:r>
    </w:p>
    <w:p w:rsidR="00686775" w:rsidRPr="00686775" w:rsidRDefault="00686775" w:rsidP="00686775">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token"/>
          <w:rFonts w:ascii="Consolas" w:eastAsiaTheme="majorEastAsia" w:hAnsi="Consolas" w:cs="Consolas"/>
          <w:color w:val="555555"/>
          <w:sz w:val="19"/>
          <w:szCs w:val="19"/>
          <w:bdr w:val="none" w:sz="0" w:space="0" w:color="auto" w:frame="1"/>
          <w:lang w:val="en-US"/>
        </w:rPr>
      </w:pPr>
      <w:r w:rsidRPr="00686775">
        <w:rPr>
          <w:rStyle w:val="token"/>
          <w:rFonts w:ascii="Consolas" w:eastAsiaTheme="majorEastAsia" w:hAnsi="Consolas" w:cs="Consolas"/>
          <w:color w:val="555555"/>
          <w:sz w:val="19"/>
          <w:szCs w:val="19"/>
          <w:bdr w:val="none" w:sz="0" w:space="0" w:color="auto" w:frame="1"/>
          <w:lang w:val="en-US"/>
        </w:rPr>
        <w:t xml:space="preserve">          ref</w:t>
      </w:r>
      <w:r w:rsidRPr="00686775">
        <w:rPr>
          <w:rStyle w:val="token"/>
          <w:rFonts w:ascii="Consolas" w:eastAsiaTheme="majorEastAsia" w:hAnsi="Consolas" w:cs="Consolas"/>
          <w:color w:val="999999"/>
          <w:sz w:val="19"/>
          <w:szCs w:val="19"/>
          <w:bdr w:val="none" w:sz="0" w:space="0" w:color="auto" w:frame="1"/>
          <w:lang w:val="en-US"/>
        </w:rPr>
        <w:t>:</w:t>
      </w:r>
      <w:r w:rsidRPr="00686775">
        <w:rPr>
          <w:rStyle w:val="token"/>
          <w:rFonts w:ascii="Consolas" w:eastAsiaTheme="majorEastAsia" w:hAnsi="Consolas" w:cs="Consolas"/>
          <w:color w:val="555555"/>
          <w:sz w:val="19"/>
          <w:szCs w:val="19"/>
          <w:bdr w:val="none" w:sz="0" w:space="0" w:color="auto" w:frame="1"/>
          <w:lang w:val="en-US"/>
        </w:rPr>
        <w:t xml:space="preserve"> NULL</w:t>
      </w:r>
    </w:p>
    <w:p w:rsidR="00686775" w:rsidRPr="00686775" w:rsidRDefault="00686775" w:rsidP="00686775">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token"/>
          <w:rFonts w:ascii="Consolas" w:eastAsiaTheme="majorEastAsia" w:hAnsi="Consolas" w:cs="Consolas"/>
          <w:color w:val="555555"/>
          <w:sz w:val="19"/>
          <w:szCs w:val="19"/>
          <w:bdr w:val="none" w:sz="0" w:space="0" w:color="auto" w:frame="1"/>
          <w:lang w:val="en-US"/>
        </w:rPr>
      </w:pPr>
      <w:r w:rsidRPr="00686775">
        <w:rPr>
          <w:rStyle w:val="token"/>
          <w:rFonts w:ascii="Consolas" w:eastAsiaTheme="majorEastAsia" w:hAnsi="Consolas" w:cs="Consolas"/>
          <w:color w:val="555555"/>
          <w:sz w:val="19"/>
          <w:szCs w:val="19"/>
          <w:bdr w:val="none" w:sz="0" w:space="0" w:color="auto" w:frame="1"/>
          <w:lang w:val="en-US"/>
        </w:rPr>
        <w:t xml:space="preserve">         rows</w:t>
      </w:r>
      <w:r w:rsidRPr="00686775">
        <w:rPr>
          <w:rStyle w:val="token"/>
          <w:rFonts w:ascii="Consolas" w:eastAsiaTheme="majorEastAsia" w:hAnsi="Consolas" w:cs="Consolas"/>
          <w:color w:val="999999"/>
          <w:sz w:val="19"/>
          <w:szCs w:val="19"/>
          <w:bdr w:val="none" w:sz="0" w:space="0" w:color="auto" w:frame="1"/>
          <w:lang w:val="en-US"/>
        </w:rPr>
        <w:t>:</w:t>
      </w:r>
      <w:r w:rsidRPr="00686775">
        <w:rPr>
          <w:rStyle w:val="token"/>
          <w:rFonts w:ascii="Consolas" w:eastAsiaTheme="majorEastAsia" w:hAnsi="Consolas" w:cs="Consolas"/>
          <w:color w:val="555555"/>
          <w:sz w:val="19"/>
          <w:szCs w:val="19"/>
          <w:bdr w:val="none" w:sz="0" w:space="0" w:color="auto" w:frame="1"/>
          <w:lang w:val="en-US"/>
        </w:rPr>
        <w:t xml:space="preserve"> 2</w:t>
      </w:r>
    </w:p>
    <w:p w:rsidR="00686775" w:rsidRPr="00686775" w:rsidRDefault="00686775" w:rsidP="00686775">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token"/>
          <w:rFonts w:ascii="Consolas" w:eastAsiaTheme="majorEastAsia" w:hAnsi="Consolas" w:cs="Consolas"/>
          <w:color w:val="555555"/>
          <w:sz w:val="19"/>
          <w:szCs w:val="19"/>
          <w:bdr w:val="none" w:sz="0" w:space="0" w:color="auto" w:frame="1"/>
          <w:lang w:val="en-US"/>
        </w:rPr>
      </w:pPr>
      <w:r w:rsidRPr="00686775">
        <w:rPr>
          <w:rStyle w:val="token"/>
          <w:rFonts w:ascii="Consolas" w:eastAsiaTheme="majorEastAsia" w:hAnsi="Consolas" w:cs="Consolas"/>
          <w:color w:val="555555"/>
          <w:sz w:val="19"/>
          <w:szCs w:val="19"/>
          <w:bdr w:val="none" w:sz="0" w:space="0" w:color="auto" w:frame="1"/>
          <w:lang w:val="en-US"/>
        </w:rPr>
        <w:t xml:space="preserve">     filtered</w:t>
      </w:r>
      <w:r w:rsidRPr="00686775">
        <w:rPr>
          <w:rStyle w:val="token"/>
          <w:rFonts w:ascii="Consolas" w:eastAsiaTheme="majorEastAsia" w:hAnsi="Consolas" w:cs="Consolas"/>
          <w:color w:val="999999"/>
          <w:sz w:val="19"/>
          <w:szCs w:val="19"/>
          <w:bdr w:val="none" w:sz="0" w:space="0" w:color="auto" w:frame="1"/>
          <w:lang w:val="en-US"/>
        </w:rPr>
        <w:t>:</w:t>
      </w:r>
      <w:r w:rsidRPr="00686775">
        <w:rPr>
          <w:rStyle w:val="token"/>
          <w:rFonts w:ascii="Consolas" w:eastAsiaTheme="majorEastAsia" w:hAnsi="Consolas" w:cs="Consolas"/>
          <w:color w:val="555555"/>
          <w:sz w:val="19"/>
          <w:szCs w:val="19"/>
          <w:bdr w:val="none" w:sz="0" w:space="0" w:color="auto" w:frame="1"/>
          <w:lang w:val="en-US"/>
        </w:rPr>
        <w:t xml:space="preserve"> 100.00</w:t>
      </w:r>
    </w:p>
    <w:p w:rsidR="00686775" w:rsidRPr="00686775" w:rsidRDefault="00686775" w:rsidP="00686775">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token"/>
          <w:rFonts w:ascii="Consolas" w:eastAsiaTheme="majorEastAsia" w:hAnsi="Consolas" w:cs="Consolas"/>
          <w:color w:val="555555"/>
          <w:sz w:val="19"/>
          <w:szCs w:val="19"/>
          <w:bdr w:val="none" w:sz="0" w:space="0" w:color="auto" w:frame="1"/>
          <w:lang w:val="en-US"/>
        </w:rPr>
      </w:pPr>
      <w:r w:rsidRPr="00686775">
        <w:rPr>
          <w:rStyle w:val="token"/>
          <w:rFonts w:ascii="Consolas" w:eastAsiaTheme="majorEastAsia" w:hAnsi="Consolas" w:cs="Consolas"/>
          <w:color w:val="555555"/>
          <w:sz w:val="19"/>
          <w:szCs w:val="19"/>
          <w:bdr w:val="none" w:sz="0" w:space="0" w:color="auto" w:frame="1"/>
          <w:lang w:val="en-US"/>
        </w:rPr>
        <w:t xml:space="preserve">        Extra</w:t>
      </w:r>
      <w:r w:rsidRPr="00686775">
        <w:rPr>
          <w:rStyle w:val="token"/>
          <w:rFonts w:ascii="Consolas" w:eastAsiaTheme="majorEastAsia" w:hAnsi="Consolas" w:cs="Consolas"/>
          <w:color w:val="999999"/>
          <w:sz w:val="19"/>
          <w:szCs w:val="19"/>
          <w:bdr w:val="none" w:sz="0" w:space="0" w:color="auto" w:frame="1"/>
          <w:lang w:val="en-US"/>
        </w:rPr>
        <w:t>:</w:t>
      </w:r>
      <w:r w:rsidRPr="00686775">
        <w:rPr>
          <w:rStyle w:val="token"/>
          <w:rFonts w:ascii="Consolas" w:eastAsiaTheme="majorEastAsia" w:hAnsi="Consolas" w:cs="Consolas"/>
          <w:color w:val="555555"/>
          <w:sz w:val="19"/>
          <w:szCs w:val="19"/>
          <w:bdr w:val="none" w:sz="0" w:space="0" w:color="auto" w:frame="1"/>
          <w:lang w:val="en-US"/>
        </w:rPr>
        <w:t xml:space="preserve"> Using index condition</w:t>
      </w:r>
    </w:p>
    <w:p w:rsidR="00686775" w:rsidRPr="00686775" w:rsidRDefault="00686775" w:rsidP="00686775">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p>
    <w:p w:rsidR="00686775" w:rsidRPr="00686775" w:rsidRDefault="00686775" w:rsidP="00686775">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686775">
        <w:rPr>
          <w:rStyle w:val="token"/>
          <w:rFonts w:ascii="Consolas" w:eastAsiaTheme="majorEastAsia" w:hAnsi="Consolas" w:cs="Consolas"/>
          <w:color w:val="A67F59"/>
          <w:sz w:val="19"/>
          <w:szCs w:val="19"/>
          <w:bdr w:val="none" w:sz="0" w:space="0" w:color="auto" w:frame="1"/>
          <w:lang w:val="en-US"/>
        </w:rPr>
        <w:t>mysql&gt;</w:t>
      </w:r>
      <w:r w:rsidRPr="00686775">
        <w:rPr>
          <w:rStyle w:val="HTML"/>
          <w:rFonts w:ascii="Consolas" w:hAnsi="Consolas" w:cs="Consolas"/>
          <w:color w:val="000000"/>
          <w:sz w:val="19"/>
          <w:szCs w:val="19"/>
          <w:bdr w:val="none" w:sz="0" w:space="0" w:color="auto" w:frame="1"/>
          <w:lang w:val="en-US"/>
        </w:rPr>
        <w:t xml:space="preserve"> </w:t>
      </w:r>
      <w:r w:rsidRPr="00686775">
        <w:rPr>
          <w:rStyle w:val="token"/>
          <w:rFonts w:ascii="Consolas" w:eastAsiaTheme="majorEastAsia" w:hAnsi="Consolas" w:cs="Consolas"/>
          <w:color w:val="0077AA"/>
          <w:sz w:val="19"/>
          <w:szCs w:val="19"/>
          <w:bdr w:val="none" w:sz="0" w:space="0" w:color="auto" w:frame="1"/>
          <w:lang w:val="en-US"/>
        </w:rPr>
        <w:t>EXPLAIN</w:t>
      </w:r>
      <w:r w:rsidRPr="00686775">
        <w:rPr>
          <w:rStyle w:val="HTML"/>
          <w:rFonts w:ascii="Consolas" w:hAnsi="Consolas" w:cs="Consolas"/>
          <w:color w:val="000000"/>
          <w:sz w:val="19"/>
          <w:szCs w:val="19"/>
          <w:bdr w:val="none" w:sz="0" w:space="0" w:color="auto" w:frame="1"/>
          <w:lang w:val="en-US"/>
        </w:rPr>
        <w:t xml:space="preserve"> </w:t>
      </w:r>
      <w:r w:rsidRPr="00686775">
        <w:rPr>
          <w:rStyle w:val="token"/>
          <w:rFonts w:ascii="Consolas" w:eastAsiaTheme="majorEastAsia" w:hAnsi="Consolas" w:cs="Consolas"/>
          <w:color w:val="0077AA"/>
          <w:sz w:val="19"/>
          <w:szCs w:val="19"/>
          <w:bdr w:val="none" w:sz="0" w:space="0" w:color="auto" w:frame="1"/>
          <w:lang w:val="en-US"/>
        </w:rPr>
        <w:t>SELECT</w:t>
      </w:r>
      <w:r w:rsidRPr="00686775">
        <w:rPr>
          <w:rStyle w:val="HTML"/>
          <w:rFonts w:ascii="Consolas" w:hAnsi="Consolas" w:cs="Consolas"/>
          <w:color w:val="000000"/>
          <w:sz w:val="19"/>
          <w:szCs w:val="19"/>
          <w:bdr w:val="none" w:sz="0" w:space="0" w:color="auto" w:frame="1"/>
          <w:lang w:val="en-US"/>
        </w:rPr>
        <w:t xml:space="preserve"> i</w:t>
      </w:r>
      <w:r w:rsidRPr="00686775">
        <w:rPr>
          <w:rStyle w:val="token"/>
          <w:rFonts w:ascii="Consolas" w:eastAsiaTheme="majorEastAsia" w:hAnsi="Consolas" w:cs="Consolas"/>
          <w:color w:val="999999"/>
          <w:sz w:val="19"/>
          <w:szCs w:val="19"/>
          <w:bdr w:val="none" w:sz="0" w:space="0" w:color="auto" w:frame="1"/>
          <w:lang w:val="en-US"/>
        </w:rPr>
        <w:t>,</w:t>
      </w:r>
      <w:r w:rsidRPr="00686775">
        <w:rPr>
          <w:rStyle w:val="HTML"/>
          <w:rFonts w:ascii="Consolas" w:hAnsi="Consolas" w:cs="Consolas"/>
          <w:color w:val="000000"/>
          <w:sz w:val="19"/>
          <w:szCs w:val="19"/>
          <w:bdr w:val="none" w:sz="0" w:space="0" w:color="auto" w:frame="1"/>
          <w:lang w:val="en-US"/>
        </w:rPr>
        <w:t xml:space="preserve"> j </w:t>
      </w:r>
      <w:r w:rsidRPr="00686775">
        <w:rPr>
          <w:rStyle w:val="token"/>
          <w:rFonts w:ascii="Consolas" w:eastAsiaTheme="majorEastAsia" w:hAnsi="Consolas" w:cs="Consolas"/>
          <w:color w:val="0077AA"/>
          <w:sz w:val="19"/>
          <w:szCs w:val="19"/>
          <w:bdr w:val="none" w:sz="0" w:space="0" w:color="auto" w:frame="1"/>
          <w:lang w:val="en-US"/>
        </w:rPr>
        <w:t>FROM</w:t>
      </w:r>
      <w:r w:rsidRPr="00686775">
        <w:rPr>
          <w:rStyle w:val="HTML"/>
          <w:rFonts w:ascii="Consolas" w:hAnsi="Consolas" w:cs="Consolas"/>
          <w:color w:val="000000"/>
          <w:sz w:val="19"/>
          <w:szCs w:val="19"/>
          <w:bdr w:val="none" w:sz="0" w:space="0" w:color="auto" w:frame="1"/>
          <w:lang w:val="en-US"/>
        </w:rPr>
        <w:t xml:space="preserve"> t1 </w:t>
      </w:r>
      <w:r w:rsidRPr="00686775">
        <w:rPr>
          <w:rStyle w:val="token"/>
          <w:rFonts w:ascii="Consolas" w:eastAsiaTheme="majorEastAsia" w:hAnsi="Consolas" w:cs="Consolas"/>
          <w:color w:val="0077AA"/>
          <w:sz w:val="19"/>
          <w:szCs w:val="19"/>
          <w:bdr w:val="none" w:sz="0" w:space="0" w:color="auto" w:frame="1"/>
          <w:lang w:val="en-US"/>
        </w:rPr>
        <w:t>WHERE</w:t>
      </w:r>
      <w:r w:rsidRPr="00686775">
        <w:rPr>
          <w:rStyle w:val="HTML"/>
          <w:rFonts w:ascii="Consolas" w:hAnsi="Consolas" w:cs="Consolas"/>
          <w:color w:val="000000"/>
          <w:sz w:val="19"/>
          <w:szCs w:val="19"/>
          <w:bdr w:val="none" w:sz="0" w:space="0" w:color="auto" w:frame="1"/>
          <w:lang w:val="en-US"/>
        </w:rPr>
        <w:t xml:space="preserve"> j </w:t>
      </w:r>
      <w:r w:rsidRPr="00686775">
        <w:rPr>
          <w:rStyle w:val="token"/>
          <w:rFonts w:ascii="Consolas" w:eastAsiaTheme="majorEastAsia" w:hAnsi="Consolas" w:cs="Consolas"/>
          <w:color w:val="A67F59"/>
          <w:sz w:val="19"/>
          <w:szCs w:val="19"/>
          <w:bdr w:val="none" w:sz="0" w:space="0" w:color="auto" w:frame="1"/>
          <w:lang w:val="en-US"/>
        </w:rPr>
        <w:t>&gt;=</w:t>
      </w:r>
      <w:r w:rsidRPr="00686775">
        <w:rPr>
          <w:rStyle w:val="HTML"/>
          <w:rFonts w:ascii="Consolas" w:hAnsi="Consolas" w:cs="Consolas"/>
          <w:color w:val="000000"/>
          <w:sz w:val="19"/>
          <w:szCs w:val="19"/>
          <w:bdr w:val="none" w:sz="0" w:space="0" w:color="auto" w:frame="1"/>
          <w:lang w:val="en-US"/>
        </w:rPr>
        <w:t xml:space="preserve"> </w:t>
      </w:r>
      <w:r w:rsidRPr="00686775">
        <w:rPr>
          <w:rStyle w:val="token"/>
          <w:rFonts w:ascii="Consolas" w:eastAsiaTheme="majorEastAsia" w:hAnsi="Consolas" w:cs="Consolas"/>
          <w:color w:val="990055"/>
          <w:sz w:val="19"/>
          <w:szCs w:val="19"/>
          <w:bdr w:val="none" w:sz="0" w:space="0" w:color="auto" w:frame="1"/>
          <w:lang w:val="en-US"/>
        </w:rPr>
        <w:t>50</w:t>
      </w:r>
      <w:r w:rsidRPr="00686775">
        <w:rPr>
          <w:rStyle w:val="HTML"/>
          <w:rFonts w:ascii="Consolas" w:hAnsi="Consolas" w:cs="Consolas"/>
          <w:color w:val="000000"/>
          <w:sz w:val="19"/>
          <w:szCs w:val="19"/>
          <w:bdr w:val="none" w:sz="0" w:space="0" w:color="auto" w:frame="1"/>
          <w:lang w:val="en-US"/>
        </w:rPr>
        <w:t>\G</w:t>
      </w:r>
    </w:p>
    <w:p w:rsidR="00686775" w:rsidRPr="00686775" w:rsidRDefault="00686775" w:rsidP="00686775">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token"/>
          <w:rFonts w:ascii="Consolas" w:eastAsiaTheme="majorEastAsia" w:hAnsi="Consolas" w:cs="Consolas"/>
          <w:color w:val="555555"/>
          <w:sz w:val="19"/>
          <w:szCs w:val="19"/>
          <w:bdr w:val="none" w:sz="0" w:space="0" w:color="auto" w:frame="1"/>
          <w:lang w:val="en-US"/>
        </w:rPr>
      </w:pPr>
      <w:r w:rsidRPr="00686775">
        <w:rPr>
          <w:rStyle w:val="token"/>
          <w:rFonts w:ascii="Consolas" w:eastAsiaTheme="majorEastAsia" w:hAnsi="Consolas" w:cs="Consolas"/>
          <w:color w:val="999999"/>
          <w:sz w:val="19"/>
          <w:szCs w:val="19"/>
          <w:bdr w:val="none" w:sz="0" w:space="0" w:color="auto" w:frame="1"/>
          <w:lang w:val="en-US"/>
        </w:rPr>
        <w:t>***************************</w:t>
      </w:r>
      <w:r w:rsidRPr="00686775">
        <w:rPr>
          <w:rStyle w:val="token"/>
          <w:rFonts w:ascii="Consolas" w:eastAsiaTheme="majorEastAsia" w:hAnsi="Consolas" w:cs="Consolas"/>
          <w:color w:val="555555"/>
          <w:sz w:val="19"/>
          <w:szCs w:val="19"/>
          <w:bdr w:val="none" w:sz="0" w:space="0" w:color="auto" w:frame="1"/>
          <w:lang w:val="en-US"/>
        </w:rPr>
        <w:t xml:space="preserve"> 1. row </w:t>
      </w:r>
      <w:r w:rsidRPr="00686775">
        <w:rPr>
          <w:rStyle w:val="token"/>
          <w:rFonts w:ascii="Consolas" w:eastAsiaTheme="majorEastAsia" w:hAnsi="Consolas" w:cs="Consolas"/>
          <w:color w:val="999999"/>
          <w:sz w:val="19"/>
          <w:szCs w:val="19"/>
          <w:bdr w:val="none" w:sz="0" w:space="0" w:color="auto" w:frame="1"/>
          <w:lang w:val="en-US"/>
        </w:rPr>
        <w:t>***************************</w:t>
      </w:r>
    </w:p>
    <w:p w:rsidR="00686775" w:rsidRPr="00686775" w:rsidRDefault="00686775" w:rsidP="00686775">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token"/>
          <w:rFonts w:ascii="Consolas" w:eastAsiaTheme="majorEastAsia" w:hAnsi="Consolas" w:cs="Consolas"/>
          <w:color w:val="555555"/>
          <w:sz w:val="19"/>
          <w:szCs w:val="19"/>
          <w:bdr w:val="none" w:sz="0" w:space="0" w:color="auto" w:frame="1"/>
          <w:lang w:val="en-US"/>
        </w:rPr>
      </w:pPr>
      <w:r w:rsidRPr="00686775">
        <w:rPr>
          <w:rStyle w:val="token"/>
          <w:rFonts w:ascii="Consolas" w:eastAsiaTheme="majorEastAsia" w:hAnsi="Consolas" w:cs="Consolas"/>
          <w:color w:val="555555"/>
          <w:sz w:val="19"/>
          <w:szCs w:val="19"/>
          <w:bdr w:val="none" w:sz="0" w:space="0" w:color="auto" w:frame="1"/>
          <w:lang w:val="en-US"/>
        </w:rPr>
        <w:t xml:space="preserve">           id</w:t>
      </w:r>
      <w:r w:rsidRPr="00686775">
        <w:rPr>
          <w:rStyle w:val="token"/>
          <w:rFonts w:ascii="Consolas" w:eastAsiaTheme="majorEastAsia" w:hAnsi="Consolas" w:cs="Consolas"/>
          <w:color w:val="999999"/>
          <w:sz w:val="19"/>
          <w:szCs w:val="19"/>
          <w:bdr w:val="none" w:sz="0" w:space="0" w:color="auto" w:frame="1"/>
          <w:lang w:val="en-US"/>
        </w:rPr>
        <w:t>:</w:t>
      </w:r>
      <w:r w:rsidRPr="00686775">
        <w:rPr>
          <w:rStyle w:val="token"/>
          <w:rFonts w:ascii="Consolas" w:eastAsiaTheme="majorEastAsia" w:hAnsi="Consolas" w:cs="Consolas"/>
          <w:color w:val="555555"/>
          <w:sz w:val="19"/>
          <w:szCs w:val="19"/>
          <w:bdr w:val="none" w:sz="0" w:space="0" w:color="auto" w:frame="1"/>
          <w:lang w:val="en-US"/>
        </w:rPr>
        <w:t xml:space="preserve"> 1</w:t>
      </w:r>
    </w:p>
    <w:p w:rsidR="00686775" w:rsidRPr="00686775" w:rsidRDefault="00686775" w:rsidP="00686775">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token"/>
          <w:rFonts w:ascii="Consolas" w:eastAsiaTheme="majorEastAsia" w:hAnsi="Consolas" w:cs="Consolas"/>
          <w:color w:val="555555"/>
          <w:sz w:val="19"/>
          <w:szCs w:val="19"/>
          <w:bdr w:val="none" w:sz="0" w:space="0" w:color="auto" w:frame="1"/>
          <w:lang w:val="en-US"/>
        </w:rPr>
      </w:pPr>
      <w:r w:rsidRPr="00686775">
        <w:rPr>
          <w:rStyle w:val="token"/>
          <w:rFonts w:ascii="Consolas" w:eastAsiaTheme="majorEastAsia" w:hAnsi="Consolas" w:cs="Consolas"/>
          <w:color w:val="555555"/>
          <w:sz w:val="19"/>
          <w:szCs w:val="19"/>
          <w:bdr w:val="none" w:sz="0" w:space="0" w:color="auto" w:frame="1"/>
          <w:lang w:val="en-US"/>
        </w:rPr>
        <w:t xml:space="preserve">  select_type</w:t>
      </w:r>
      <w:r w:rsidRPr="00686775">
        <w:rPr>
          <w:rStyle w:val="token"/>
          <w:rFonts w:ascii="Consolas" w:eastAsiaTheme="majorEastAsia" w:hAnsi="Consolas" w:cs="Consolas"/>
          <w:color w:val="999999"/>
          <w:sz w:val="19"/>
          <w:szCs w:val="19"/>
          <w:bdr w:val="none" w:sz="0" w:space="0" w:color="auto" w:frame="1"/>
          <w:lang w:val="en-US"/>
        </w:rPr>
        <w:t>:</w:t>
      </w:r>
      <w:r w:rsidRPr="00686775">
        <w:rPr>
          <w:rStyle w:val="token"/>
          <w:rFonts w:ascii="Consolas" w:eastAsiaTheme="majorEastAsia" w:hAnsi="Consolas" w:cs="Consolas"/>
          <w:color w:val="555555"/>
          <w:sz w:val="19"/>
          <w:szCs w:val="19"/>
          <w:bdr w:val="none" w:sz="0" w:space="0" w:color="auto" w:frame="1"/>
          <w:lang w:val="en-US"/>
        </w:rPr>
        <w:t xml:space="preserve"> SIMPLE</w:t>
      </w:r>
    </w:p>
    <w:p w:rsidR="00686775" w:rsidRPr="00686775" w:rsidRDefault="00686775" w:rsidP="00686775">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token"/>
          <w:rFonts w:ascii="Consolas" w:eastAsiaTheme="majorEastAsia" w:hAnsi="Consolas" w:cs="Consolas"/>
          <w:color w:val="555555"/>
          <w:sz w:val="19"/>
          <w:szCs w:val="19"/>
          <w:bdr w:val="none" w:sz="0" w:space="0" w:color="auto" w:frame="1"/>
          <w:lang w:val="en-US"/>
        </w:rPr>
      </w:pPr>
      <w:r w:rsidRPr="00686775">
        <w:rPr>
          <w:rStyle w:val="token"/>
          <w:rFonts w:ascii="Consolas" w:eastAsiaTheme="majorEastAsia" w:hAnsi="Consolas" w:cs="Consolas"/>
          <w:color w:val="555555"/>
          <w:sz w:val="19"/>
          <w:szCs w:val="19"/>
          <w:bdr w:val="none" w:sz="0" w:space="0" w:color="auto" w:frame="1"/>
          <w:lang w:val="en-US"/>
        </w:rPr>
        <w:t xml:space="preserve">        table</w:t>
      </w:r>
      <w:r w:rsidRPr="00686775">
        <w:rPr>
          <w:rStyle w:val="token"/>
          <w:rFonts w:ascii="Consolas" w:eastAsiaTheme="majorEastAsia" w:hAnsi="Consolas" w:cs="Consolas"/>
          <w:color w:val="999999"/>
          <w:sz w:val="19"/>
          <w:szCs w:val="19"/>
          <w:bdr w:val="none" w:sz="0" w:space="0" w:color="auto" w:frame="1"/>
          <w:lang w:val="en-US"/>
        </w:rPr>
        <w:t>:</w:t>
      </w:r>
      <w:r w:rsidRPr="00686775">
        <w:rPr>
          <w:rStyle w:val="token"/>
          <w:rFonts w:ascii="Consolas" w:eastAsiaTheme="majorEastAsia" w:hAnsi="Consolas" w:cs="Consolas"/>
          <w:color w:val="555555"/>
          <w:sz w:val="19"/>
          <w:szCs w:val="19"/>
          <w:bdr w:val="none" w:sz="0" w:space="0" w:color="auto" w:frame="1"/>
          <w:lang w:val="en-US"/>
        </w:rPr>
        <w:t xml:space="preserve"> t1</w:t>
      </w:r>
    </w:p>
    <w:p w:rsidR="00686775" w:rsidRPr="00686775" w:rsidRDefault="00686775" w:rsidP="00686775">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token"/>
          <w:rFonts w:ascii="Consolas" w:eastAsiaTheme="majorEastAsia" w:hAnsi="Consolas" w:cs="Consolas"/>
          <w:color w:val="555555"/>
          <w:sz w:val="19"/>
          <w:szCs w:val="19"/>
          <w:bdr w:val="none" w:sz="0" w:space="0" w:color="auto" w:frame="1"/>
          <w:lang w:val="en-US"/>
        </w:rPr>
      </w:pPr>
      <w:r w:rsidRPr="00686775">
        <w:rPr>
          <w:rStyle w:val="token"/>
          <w:rFonts w:ascii="Consolas" w:eastAsiaTheme="majorEastAsia" w:hAnsi="Consolas" w:cs="Consolas"/>
          <w:color w:val="555555"/>
          <w:sz w:val="19"/>
          <w:szCs w:val="19"/>
          <w:bdr w:val="none" w:sz="0" w:space="0" w:color="auto" w:frame="1"/>
          <w:lang w:val="en-US"/>
        </w:rPr>
        <w:t xml:space="preserve">   partitions</w:t>
      </w:r>
      <w:r w:rsidRPr="00686775">
        <w:rPr>
          <w:rStyle w:val="token"/>
          <w:rFonts w:ascii="Consolas" w:eastAsiaTheme="majorEastAsia" w:hAnsi="Consolas" w:cs="Consolas"/>
          <w:color w:val="999999"/>
          <w:sz w:val="19"/>
          <w:szCs w:val="19"/>
          <w:bdr w:val="none" w:sz="0" w:space="0" w:color="auto" w:frame="1"/>
          <w:lang w:val="en-US"/>
        </w:rPr>
        <w:t>:</w:t>
      </w:r>
      <w:r w:rsidRPr="00686775">
        <w:rPr>
          <w:rStyle w:val="token"/>
          <w:rFonts w:ascii="Consolas" w:eastAsiaTheme="majorEastAsia" w:hAnsi="Consolas" w:cs="Consolas"/>
          <w:color w:val="555555"/>
          <w:sz w:val="19"/>
          <w:szCs w:val="19"/>
          <w:bdr w:val="none" w:sz="0" w:space="0" w:color="auto" w:frame="1"/>
          <w:lang w:val="en-US"/>
        </w:rPr>
        <w:t xml:space="preserve"> NULL</w:t>
      </w:r>
    </w:p>
    <w:p w:rsidR="00686775" w:rsidRPr="00686775" w:rsidRDefault="00686775" w:rsidP="00686775">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token"/>
          <w:rFonts w:ascii="Consolas" w:eastAsiaTheme="majorEastAsia" w:hAnsi="Consolas" w:cs="Consolas"/>
          <w:color w:val="555555"/>
          <w:sz w:val="19"/>
          <w:szCs w:val="19"/>
          <w:bdr w:val="none" w:sz="0" w:space="0" w:color="auto" w:frame="1"/>
          <w:lang w:val="en-US"/>
        </w:rPr>
      </w:pPr>
      <w:r w:rsidRPr="00686775">
        <w:rPr>
          <w:rStyle w:val="token"/>
          <w:rFonts w:ascii="Consolas" w:eastAsiaTheme="majorEastAsia" w:hAnsi="Consolas" w:cs="Consolas"/>
          <w:color w:val="555555"/>
          <w:sz w:val="19"/>
          <w:szCs w:val="19"/>
          <w:bdr w:val="none" w:sz="0" w:space="0" w:color="auto" w:frame="1"/>
          <w:lang w:val="en-US"/>
        </w:rPr>
        <w:t xml:space="preserve">         type</w:t>
      </w:r>
      <w:r w:rsidRPr="00686775">
        <w:rPr>
          <w:rStyle w:val="token"/>
          <w:rFonts w:ascii="Consolas" w:eastAsiaTheme="majorEastAsia" w:hAnsi="Consolas" w:cs="Consolas"/>
          <w:color w:val="999999"/>
          <w:sz w:val="19"/>
          <w:szCs w:val="19"/>
          <w:bdr w:val="none" w:sz="0" w:space="0" w:color="auto" w:frame="1"/>
          <w:lang w:val="en-US"/>
        </w:rPr>
        <w:t>:</w:t>
      </w:r>
      <w:r w:rsidRPr="00686775">
        <w:rPr>
          <w:rStyle w:val="token"/>
          <w:rFonts w:ascii="Consolas" w:eastAsiaTheme="majorEastAsia" w:hAnsi="Consolas" w:cs="Consolas"/>
          <w:color w:val="555555"/>
          <w:sz w:val="19"/>
          <w:szCs w:val="19"/>
          <w:bdr w:val="none" w:sz="0" w:space="0" w:color="auto" w:frame="1"/>
          <w:lang w:val="en-US"/>
        </w:rPr>
        <w:t xml:space="preserve"> ALL</w:t>
      </w:r>
    </w:p>
    <w:p w:rsidR="00686775" w:rsidRPr="00686775" w:rsidRDefault="00686775" w:rsidP="00686775">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token"/>
          <w:rFonts w:ascii="Consolas" w:eastAsiaTheme="majorEastAsia" w:hAnsi="Consolas" w:cs="Consolas"/>
          <w:color w:val="555555"/>
          <w:sz w:val="19"/>
          <w:szCs w:val="19"/>
          <w:bdr w:val="none" w:sz="0" w:space="0" w:color="auto" w:frame="1"/>
          <w:lang w:val="en-US"/>
        </w:rPr>
      </w:pPr>
      <w:r w:rsidRPr="00686775">
        <w:rPr>
          <w:rStyle w:val="token"/>
          <w:rFonts w:ascii="Consolas" w:eastAsiaTheme="majorEastAsia" w:hAnsi="Consolas" w:cs="Consolas"/>
          <w:color w:val="555555"/>
          <w:sz w:val="19"/>
          <w:szCs w:val="19"/>
          <w:bdr w:val="none" w:sz="0" w:space="0" w:color="auto" w:frame="1"/>
          <w:lang w:val="en-US"/>
        </w:rPr>
        <w:t>possible_keys</w:t>
      </w:r>
      <w:r w:rsidRPr="00686775">
        <w:rPr>
          <w:rStyle w:val="token"/>
          <w:rFonts w:ascii="Consolas" w:eastAsiaTheme="majorEastAsia" w:hAnsi="Consolas" w:cs="Consolas"/>
          <w:color w:val="999999"/>
          <w:sz w:val="19"/>
          <w:szCs w:val="19"/>
          <w:bdr w:val="none" w:sz="0" w:space="0" w:color="auto" w:frame="1"/>
          <w:lang w:val="en-US"/>
        </w:rPr>
        <w:t>:</w:t>
      </w:r>
      <w:r w:rsidRPr="00686775">
        <w:rPr>
          <w:rStyle w:val="token"/>
          <w:rFonts w:ascii="Consolas" w:eastAsiaTheme="majorEastAsia" w:hAnsi="Consolas" w:cs="Consolas"/>
          <w:color w:val="555555"/>
          <w:sz w:val="19"/>
          <w:szCs w:val="19"/>
          <w:bdr w:val="none" w:sz="0" w:space="0" w:color="auto" w:frame="1"/>
          <w:lang w:val="en-US"/>
        </w:rPr>
        <w:t xml:space="preserve"> NULL</w:t>
      </w:r>
    </w:p>
    <w:p w:rsidR="00686775" w:rsidRPr="00686775" w:rsidRDefault="00686775" w:rsidP="00686775">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token"/>
          <w:rFonts w:ascii="Consolas" w:eastAsiaTheme="majorEastAsia" w:hAnsi="Consolas" w:cs="Consolas"/>
          <w:color w:val="555555"/>
          <w:sz w:val="19"/>
          <w:szCs w:val="19"/>
          <w:bdr w:val="none" w:sz="0" w:space="0" w:color="auto" w:frame="1"/>
          <w:lang w:val="en-US"/>
        </w:rPr>
      </w:pPr>
      <w:r w:rsidRPr="00686775">
        <w:rPr>
          <w:rStyle w:val="token"/>
          <w:rFonts w:ascii="Consolas" w:eastAsiaTheme="majorEastAsia" w:hAnsi="Consolas" w:cs="Consolas"/>
          <w:color w:val="555555"/>
          <w:sz w:val="19"/>
          <w:szCs w:val="19"/>
          <w:bdr w:val="none" w:sz="0" w:space="0" w:color="auto" w:frame="1"/>
          <w:lang w:val="en-US"/>
        </w:rPr>
        <w:t xml:space="preserve">          key</w:t>
      </w:r>
      <w:r w:rsidRPr="00686775">
        <w:rPr>
          <w:rStyle w:val="token"/>
          <w:rFonts w:ascii="Consolas" w:eastAsiaTheme="majorEastAsia" w:hAnsi="Consolas" w:cs="Consolas"/>
          <w:color w:val="999999"/>
          <w:sz w:val="19"/>
          <w:szCs w:val="19"/>
          <w:bdr w:val="none" w:sz="0" w:space="0" w:color="auto" w:frame="1"/>
          <w:lang w:val="en-US"/>
        </w:rPr>
        <w:t>:</w:t>
      </w:r>
      <w:r w:rsidRPr="00686775">
        <w:rPr>
          <w:rStyle w:val="token"/>
          <w:rFonts w:ascii="Consolas" w:eastAsiaTheme="majorEastAsia" w:hAnsi="Consolas" w:cs="Consolas"/>
          <w:color w:val="555555"/>
          <w:sz w:val="19"/>
          <w:szCs w:val="19"/>
          <w:bdr w:val="none" w:sz="0" w:space="0" w:color="auto" w:frame="1"/>
          <w:lang w:val="en-US"/>
        </w:rPr>
        <w:t xml:space="preserve"> NULL</w:t>
      </w:r>
    </w:p>
    <w:p w:rsidR="00686775" w:rsidRPr="00686775" w:rsidRDefault="00686775" w:rsidP="00686775">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token"/>
          <w:rFonts w:ascii="Consolas" w:eastAsiaTheme="majorEastAsia" w:hAnsi="Consolas" w:cs="Consolas"/>
          <w:color w:val="555555"/>
          <w:sz w:val="19"/>
          <w:szCs w:val="19"/>
          <w:bdr w:val="none" w:sz="0" w:space="0" w:color="auto" w:frame="1"/>
          <w:lang w:val="en-US"/>
        </w:rPr>
      </w:pPr>
      <w:r w:rsidRPr="00686775">
        <w:rPr>
          <w:rStyle w:val="token"/>
          <w:rFonts w:ascii="Consolas" w:eastAsiaTheme="majorEastAsia" w:hAnsi="Consolas" w:cs="Consolas"/>
          <w:color w:val="555555"/>
          <w:sz w:val="19"/>
          <w:szCs w:val="19"/>
          <w:bdr w:val="none" w:sz="0" w:space="0" w:color="auto" w:frame="1"/>
          <w:lang w:val="en-US"/>
        </w:rPr>
        <w:t xml:space="preserve">      key_len</w:t>
      </w:r>
      <w:r w:rsidRPr="00686775">
        <w:rPr>
          <w:rStyle w:val="token"/>
          <w:rFonts w:ascii="Consolas" w:eastAsiaTheme="majorEastAsia" w:hAnsi="Consolas" w:cs="Consolas"/>
          <w:color w:val="999999"/>
          <w:sz w:val="19"/>
          <w:szCs w:val="19"/>
          <w:bdr w:val="none" w:sz="0" w:space="0" w:color="auto" w:frame="1"/>
          <w:lang w:val="en-US"/>
        </w:rPr>
        <w:t>:</w:t>
      </w:r>
      <w:r w:rsidRPr="00686775">
        <w:rPr>
          <w:rStyle w:val="token"/>
          <w:rFonts w:ascii="Consolas" w:eastAsiaTheme="majorEastAsia" w:hAnsi="Consolas" w:cs="Consolas"/>
          <w:color w:val="555555"/>
          <w:sz w:val="19"/>
          <w:szCs w:val="19"/>
          <w:bdr w:val="none" w:sz="0" w:space="0" w:color="auto" w:frame="1"/>
          <w:lang w:val="en-US"/>
        </w:rPr>
        <w:t xml:space="preserve"> NULL</w:t>
      </w:r>
    </w:p>
    <w:p w:rsidR="00686775" w:rsidRPr="00686775" w:rsidRDefault="00686775" w:rsidP="00686775">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token"/>
          <w:rFonts w:ascii="Consolas" w:eastAsiaTheme="majorEastAsia" w:hAnsi="Consolas" w:cs="Consolas"/>
          <w:color w:val="555555"/>
          <w:sz w:val="19"/>
          <w:szCs w:val="19"/>
          <w:bdr w:val="none" w:sz="0" w:space="0" w:color="auto" w:frame="1"/>
          <w:lang w:val="en-US"/>
        </w:rPr>
      </w:pPr>
      <w:r w:rsidRPr="00686775">
        <w:rPr>
          <w:rStyle w:val="token"/>
          <w:rFonts w:ascii="Consolas" w:eastAsiaTheme="majorEastAsia" w:hAnsi="Consolas" w:cs="Consolas"/>
          <w:color w:val="555555"/>
          <w:sz w:val="19"/>
          <w:szCs w:val="19"/>
          <w:bdr w:val="none" w:sz="0" w:space="0" w:color="auto" w:frame="1"/>
          <w:lang w:val="en-US"/>
        </w:rPr>
        <w:t xml:space="preserve">          ref</w:t>
      </w:r>
      <w:r w:rsidRPr="00686775">
        <w:rPr>
          <w:rStyle w:val="token"/>
          <w:rFonts w:ascii="Consolas" w:eastAsiaTheme="majorEastAsia" w:hAnsi="Consolas" w:cs="Consolas"/>
          <w:color w:val="999999"/>
          <w:sz w:val="19"/>
          <w:szCs w:val="19"/>
          <w:bdr w:val="none" w:sz="0" w:space="0" w:color="auto" w:frame="1"/>
          <w:lang w:val="en-US"/>
        </w:rPr>
        <w:t>:</w:t>
      </w:r>
      <w:r w:rsidRPr="00686775">
        <w:rPr>
          <w:rStyle w:val="token"/>
          <w:rFonts w:ascii="Consolas" w:eastAsiaTheme="majorEastAsia" w:hAnsi="Consolas" w:cs="Consolas"/>
          <w:color w:val="555555"/>
          <w:sz w:val="19"/>
          <w:szCs w:val="19"/>
          <w:bdr w:val="none" w:sz="0" w:space="0" w:color="auto" w:frame="1"/>
          <w:lang w:val="en-US"/>
        </w:rPr>
        <w:t xml:space="preserve"> NULL</w:t>
      </w:r>
    </w:p>
    <w:p w:rsidR="00686775" w:rsidRPr="00686775" w:rsidRDefault="00686775" w:rsidP="00686775">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token"/>
          <w:rFonts w:ascii="Consolas" w:eastAsiaTheme="majorEastAsia" w:hAnsi="Consolas" w:cs="Consolas"/>
          <w:color w:val="555555"/>
          <w:sz w:val="19"/>
          <w:szCs w:val="19"/>
          <w:bdr w:val="none" w:sz="0" w:space="0" w:color="auto" w:frame="1"/>
          <w:lang w:val="en-US"/>
        </w:rPr>
      </w:pPr>
      <w:r w:rsidRPr="00686775">
        <w:rPr>
          <w:rStyle w:val="token"/>
          <w:rFonts w:ascii="Consolas" w:eastAsiaTheme="majorEastAsia" w:hAnsi="Consolas" w:cs="Consolas"/>
          <w:color w:val="555555"/>
          <w:sz w:val="19"/>
          <w:szCs w:val="19"/>
          <w:bdr w:val="none" w:sz="0" w:space="0" w:color="auto" w:frame="1"/>
          <w:lang w:val="en-US"/>
        </w:rPr>
        <w:t xml:space="preserve">         rows</w:t>
      </w:r>
      <w:r w:rsidRPr="00686775">
        <w:rPr>
          <w:rStyle w:val="token"/>
          <w:rFonts w:ascii="Consolas" w:eastAsiaTheme="majorEastAsia" w:hAnsi="Consolas" w:cs="Consolas"/>
          <w:color w:val="999999"/>
          <w:sz w:val="19"/>
          <w:szCs w:val="19"/>
          <w:bdr w:val="none" w:sz="0" w:space="0" w:color="auto" w:frame="1"/>
          <w:lang w:val="en-US"/>
        </w:rPr>
        <w:t>:</w:t>
      </w:r>
      <w:r w:rsidRPr="00686775">
        <w:rPr>
          <w:rStyle w:val="token"/>
          <w:rFonts w:ascii="Consolas" w:eastAsiaTheme="majorEastAsia" w:hAnsi="Consolas" w:cs="Consolas"/>
          <w:color w:val="555555"/>
          <w:sz w:val="19"/>
          <w:szCs w:val="19"/>
          <w:bdr w:val="none" w:sz="0" w:space="0" w:color="auto" w:frame="1"/>
          <w:lang w:val="en-US"/>
        </w:rPr>
        <w:t xml:space="preserve"> 5</w:t>
      </w:r>
    </w:p>
    <w:p w:rsidR="00686775" w:rsidRPr="00686775" w:rsidRDefault="00686775" w:rsidP="00686775">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token"/>
          <w:rFonts w:ascii="Consolas" w:eastAsiaTheme="majorEastAsia" w:hAnsi="Consolas" w:cs="Consolas"/>
          <w:color w:val="555555"/>
          <w:sz w:val="19"/>
          <w:szCs w:val="19"/>
          <w:bdr w:val="none" w:sz="0" w:space="0" w:color="auto" w:frame="1"/>
          <w:lang w:val="en-US"/>
        </w:rPr>
      </w:pPr>
      <w:r w:rsidRPr="00686775">
        <w:rPr>
          <w:rStyle w:val="token"/>
          <w:rFonts w:ascii="Consolas" w:eastAsiaTheme="majorEastAsia" w:hAnsi="Consolas" w:cs="Consolas"/>
          <w:color w:val="555555"/>
          <w:sz w:val="19"/>
          <w:szCs w:val="19"/>
          <w:bdr w:val="none" w:sz="0" w:space="0" w:color="auto" w:frame="1"/>
          <w:lang w:val="en-US"/>
        </w:rPr>
        <w:t xml:space="preserve">     filtered</w:t>
      </w:r>
      <w:r w:rsidRPr="00686775">
        <w:rPr>
          <w:rStyle w:val="token"/>
          <w:rFonts w:ascii="Consolas" w:eastAsiaTheme="majorEastAsia" w:hAnsi="Consolas" w:cs="Consolas"/>
          <w:color w:val="999999"/>
          <w:sz w:val="19"/>
          <w:szCs w:val="19"/>
          <w:bdr w:val="none" w:sz="0" w:space="0" w:color="auto" w:frame="1"/>
          <w:lang w:val="en-US"/>
        </w:rPr>
        <w:t>:</w:t>
      </w:r>
      <w:r w:rsidRPr="00686775">
        <w:rPr>
          <w:rStyle w:val="token"/>
          <w:rFonts w:ascii="Consolas" w:eastAsiaTheme="majorEastAsia" w:hAnsi="Consolas" w:cs="Consolas"/>
          <w:color w:val="555555"/>
          <w:sz w:val="19"/>
          <w:szCs w:val="19"/>
          <w:bdr w:val="none" w:sz="0" w:space="0" w:color="auto" w:frame="1"/>
          <w:lang w:val="en-US"/>
        </w:rPr>
        <w:t xml:space="preserve"> 33.33</w:t>
      </w:r>
    </w:p>
    <w:p w:rsidR="00686775" w:rsidRPr="00686775" w:rsidRDefault="00686775" w:rsidP="00686775">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Fonts w:ascii="Consolas" w:hAnsi="Consolas" w:cs="Consolas"/>
          <w:color w:val="000000"/>
          <w:sz w:val="19"/>
          <w:szCs w:val="19"/>
          <w:lang w:val="en-US"/>
        </w:rPr>
      </w:pPr>
      <w:r w:rsidRPr="00686775">
        <w:rPr>
          <w:rStyle w:val="token"/>
          <w:rFonts w:ascii="Consolas" w:eastAsiaTheme="majorEastAsia" w:hAnsi="Consolas" w:cs="Consolas"/>
          <w:color w:val="555555"/>
          <w:sz w:val="19"/>
          <w:szCs w:val="19"/>
          <w:bdr w:val="none" w:sz="0" w:space="0" w:color="auto" w:frame="1"/>
          <w:lang w:val="en-US"/>
        </w:rPr>
        <w:t xml:space="preserve">        Extra</w:t>
      </w:r>
      <w:r w:rsidRPr="00686775">
        <w:rPr>
          <w:rStyle w:val="token"/>
          <w:rFonts w:ascii="Consolas" w:eastAsiaTheme="majorEastAsia" w:hAnsi="Consolas" w:cs="Consolas"/>
          <w:color w:val="999999"/>
          <w:sz w:val="19"/>
          <w:szCs w:val="19"/>
          <w:bdr w:val="none" w:sz="0" w:space="0" w:color="auto" w:frame="1"/>
          <w:lang w:val="en-US"/>
        </w:rPr>
        <w:t>:</w:t>
      </w:r>
      <w:r w:rsidRPr="00686775">
        <w:rPr>
          <w:rStyle w:val="token"/>
          <w:rFonts w:ascii="Consolas" w:eastAsiaTheme="majorEastAsia" w:hAnsi="Consolas" w:cs="Consolas"/>
          <w:color w:val="555555"/>
          <w:sz w:val="19"/>
          <w:szCs w:val="19"/>
          <w:bdr w:val="none" w:sz="0" w:space="0" w:color="auto" w:frame="1"/>
          <w:lang w:val="en-US"/>
        </w:rPr>
        <w:t xml:space="preserve"> Using where</w:t>
      </w:r>
    </w:p>
    <w:p w:rsidR="00686775" w:rsidRPr="00686775" w:rsidRDefault="00686775" w:rsidP="00686775">
      <w:pPr>
        <w:pStyle w:val="a3"/>
        <w:shd w:val="clear" w:color="auto" w:fill="FFFFFF"/>
        <w:spacing w:before="0" w:beforeAutospacing="0" w:after="225" w:afterAutospacing="0"/>
        <w:textAlignment w:val="baseline"/>
        <w:rPr>
          <w:rFonts w:ascii="Arial" w:hAnsi="Arial" w:cs="Arial"/>
          <w:color w:val="555555"/>
          <w:sz w:val="21"/>
          <w:szCs w:val="21"/>
          <w:lang w:val="en-US"/>
        </w:rPr>
      </w:pPr>
      <w:r w:rsidRPr="00686775">
        <w:rPr>
          <w:rFonts w:ascii="Arial" w:hAnsi="Arial" w:cs="Arial"/>
          <w:color w:val="555555"/>
          <w:sz w:val="21"/>
          <w:szCs w:val="21"/>
          <w:lang w:val="en-US"/>
        </w:rPr>
        <w:t>Index visibility does not affect index maintenance. For example, an index continues to be updated per changes to table rows, and a unique index prevents insertion of duplicates into a column, regardless of whether the index is visible or invisible.</w:t>
      </w:r>
    </w:p>
    <w:p w:rsidR="00686775" w:rsidRPr="001C5BA2" w:rsidRDefault="00686775" w:rsidP="00686775">
      <w:pPr>
        <w:pStyle w:val="a3"/>
        <w:shd w:val="clear" w:color="auto" w:fill="FFFFFF"/>
        <w:spacing w:before="0" w:beforeAutospacing="0" w:after="0" w:afterAutospacing="0"/>
        <w:textAlignment w:val="baseline"/>
        <w:rPr>
          <w:rFonts w:ascii="Arial" w:hAnsi="Arial" w:cs="Arial"/>
          <w:color w:val="555555"/>
          <w:sz w:val="21"/>
          <w:szCs w:val="21"/>
          <w:lang w:val="en-US"/>
        </w:rPr>
      </w:pPr>
      <w:r w:rsidRPr="00686775">
        <w:rPr>
          <w:rFonts w:ascii="Arial" w:hAnsi="Arial" w:cs="Arial"/>
          <w:color w:val="555555"/>
          <w:sz w:val="21"/>
          <w:szCs w:val="21"/>
          <w:lang w:val="en-US"/>
        </w:rPr>
        <w:t>A table with no explicit primary key may still have an effective implicit primary key if it has any </w:t>
      </w:r>
      <w:r w:rsidRPr="00686775">
        <w:rPr>
          <w:rStyle w:val="HTML"/>
          <w:color w:val="000000"/>
          <w:bdr w:val="none" w:sz="0" w:space="0" w:color="auto" w:frame="1"/>
          <w:lang w:val="en-US"/>
        </w:rPr>
        <w:t>UNIQUE</w:t>
      </w:r>
      <w:r w:rsidRPr="00686775">
        <w:rPr>
          <w:rFonts w:ascii="Arial" w:hAnsi="Arial" w:cs="Arial"/>
          <w:color w:val="555555"/>
          <w:sz w:val="21"/>
          <w:szCs w:val="21"/>
          <w:lang w:val="en-US"/>
        </w:rPr>
        <w:t> indexes on </w:t>
      </w:r>
      <w:r w:rsidRPr="00686775">
        <w:rPr>
          <w:rStyle w:val="HTML"/>
          <w:color w:val="000000"/>
          <w:bdr w:val="none" w:sz="0" w:space="0" w:color="auto" w:frame="1"/>
          <w:lang w:val="en-US"/>
        </w:rPr>
        <w:t>NOT NULL</w:t>
      </w:r>
      <w:r w:rsidRPr="00686775">
        <w:rPr>
          <w:rFonts w:ascii="Arial" w:hAnsi="Arial" w:cs="Arial"/>
          <w:color w:val="555555"/>
          <w:sz w:val="21"/>
          <w:szCs w:val="21"/>
          <w:lang w:val="en-US"/>
        </w:rPr>
        <w:t xml:space="preserve"> columns. In this case, the first such index places the same constraint on table rows as an explicit primary key and that index cannot be made invisible. </w:t>
      </w:r>
      <w:r w:rsidRPr="001C5BA2">
        <w:rPr>
          <w:rFonts w:ascii="Arial" w:hAnsi="Arial" w:cs="Arial"/>
          <w:color w:val="555555"/>
          <w:sz w:val="21"/>
          <w:szCs w:val="21"/>
          <w:lang w:val="en-US"/>
        </w:rPr>
        <w:t>Consider the following table definition:</w:t>
      </w:r>
    </w:p>
    <w:p w:rsidR="00686775" w:rsidRPr="00686775" w:rsidRDefault="00686775" w:rsidP="00686775">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686775">
        <w:rPr>
          <w:rStyle w:val="token"/>
          <w:rFonts w:ascii="Consolas" w:eastAsiaTheme="majorEastAsia" w:hAnsi="Consolas" w:cs="Consolas"/>
          <w:color w:val="0077AA"/>
          <w:sz w:val="19"/>
          <w:szCs w:val="19"/>
          <w:bdr w:val="none" w:sz="0" w:space="0" w:color="auto" w:frame="1"/>
          <w:lang w:val="en-US"/>
        </w:rPr>
        <w:t>CREATE</w:t>
      </w:r>
      <w:r w:rsidRPr="00686775">
        <w:rPr>
          <w:rStyle w:val="HTML"/>
          <w:rFonts w:ascii="Consolas" w:hAnsi="Consolas" w:cs="Consolas"/>
          <w:color w:val="000000"/>
          <w:sz w:val="19"/>
          <w:szCs w:val="19"/>
          <w:bdr w:val="none" w:sz="0" w:space="0" w:color="auto" w:frame="1"/>
          <w:lang w:val="en-US"/>
        </w:rPr>
        <w:t xml:space="preserve"> </w:t>
      </w:r>
      <w:r w:rsidRPr="00686775">
        <w:rPr>
          <w:rStyle w:val="token"/>
          <w:rFonts w:ascii="Consolas" w:eastAsiaTheme="majorEastAsia" w:hAnsi="Consolas" w:cs="Consolas"/>
          <w:color w:val="0077AA"/>
          <w:sz w:val="19"/>
          <w:szCs w:val="19"/>
          <w:bdr w:val="none" w:sz="0" w:space="0" w:color="auto" w:frame="1"/>
          <w:lang w:val="en-US"/>
        </w:rPr>
        <w:t>TABLE</w:t>
      </w:r>
      <w:r w:rsidRPr="00686775">
        <w:rPr>
          <w:rStyle w:val="HTML"/>
          <w:rFonts w:ascii="Consolas" w:hAnsi="Consolas" w:cs="Consolas"/>
          <w:color w:val="000000"/>
          <w:sz w:val="19"/>
          <w:szCs w:val="19"/>
          <w:bdr w:val="none" w:sz="0" w:space="0" w:color="auto" w:frame="1"/>
          <w:lang w:val="en-US"/>
        </w:rPr>
        <w:t xml:space="preserve"> t2 </w:t>
      </w:r>
      <w:r w:rsidRPr="00686775">
        <w:rPr>
          <w:rStyle w:val="token"/>
          <w:rFonts w:ascii="Consolas" w:eastAsiaTheme="majorEastAsia" w:hAnsi="Consolas" w:cs="Consolas"/>
          <w:color w:val="999999"/>
          <w:sz w:val="19"/>
          <w:szCs w:val="19"/>
          <w:bdr w:val="none" w:sz="0" w:space="0" w:color="auto" w:frame="1"/>
          <w:lang w:val="en-US"/>
        </w:rPr>
        <w:t>(</w:t>
      </w:r>
    </w:p>
    <w:p w:rsidR="00686775" w:rsidRPr="00686775" w:rsidRDefault="00686775" w:rsidP="00686775">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686775">
        <w:rPr>
          <w:rStyle w:val="HTML"/>
          <w:rFonts w:ascii="Consolas" w:hAnsi="Consolas" w:cs="Consolas"/>
          <w:color w:val="000000"/>
          <w:sz w:val="19"/>
          <w:szCs w:val="19"/>
          <w:bdr w:val="none" w:sz="0" w:space="0" w:color="auto" w:frame="1"/>
          <w:lang w:val="en-US"/>
        </w:rPr>
        <w:t xml:space="preserve">  i </w:t>
      </w:r>
      <w:r w:rsidRPr="00686775">
        <w:rPr>
          <w:rStyle w:val="token"/>
          <w:rFonts w:ascii="Consolas" w:eastAsiaTheme="majorEastAsia" w:hAnsi="Consolas" w:cs="Consolas"/>
          <w:color w:val="834689"/>
          <w:sz w:val="19"/>
          <w:szCs w:val="19"/>
          <w:bdr w:val="none" w:sz="0" w:space="0" w:color="auto" w:frame="1"/>
          <w:lang w:val="en-US"/>
        </w:rPr>
        <w:t>INT</w:t>
      </w:r>
      <w:r w:rsidRPr="00686775">
        <w:rPr>
          <w:rStyle w:val="HTML"/>
          <w:rFonts w:ascii="Consolas" w:hAnsi="Consolas" w:cs="Consolas"/>
          <w:color w:val="000000"/>
          <w:sz w:val="19"/>
          <w:szCs w:val="19"/>
          <w:bdr w:val="none" w:sz="0" w:space="0" w:color="auto" w:frame="1"/>
          <w:lang w:val="en-US"/>
        </w:rPr>
        <w:t xml:space="preserve"> </w:t>
      </w:r>
      <w:r w:rsidRPr="00686775">
        <w:rPr>
          <w:rStyle w:val="token"/>
          <w:rFonts w:ascii="Consolas" w:eastAsiaTheme="majorEastAsia" w:hAnsi="Consolas" w:cs="Consolas"/>
          <w:color w:val="A67F59"/>
          <w:sz w:val="19"/>
          <w:szCs w:val="19"/>
          <w:bdr w:val="none" w:sz="0" w:space="0" w:color="auto" w:frame="1"/>
          <w:lang w:val="en-US"/>
        </w:rPr>
        <w:t>NOT</w:t>
      </w:r>
      <w:r w:rsidRPr="00686775">
        <w:rPr>
          <w:rStyle w:val="HTML"/>
          <w:rFonts w:ascii="Consolas" w:hAnsi="Consolas" w:cs="Consolas"/>
          <w:color w:val="000000"/>
          <w:sz w:val="19"/>
          <w:szCs w:val="19"/>
          <w:bdr w:val="none" w:sz="0" w:space="0" w:color="auto" w:frame="1"/>
          <w:lang w:val="en-US"/>
        </w:rPr>
        <w:t xml:space="preserve"> </w:t>
      </w:r>
      <w:r w:rsidRPr="00686775">
        <w:rPr>
          <w:rStyle w:val="token"/>
          <w:rFonts w:ascii="Consolas" w:eastAsiaTheme="majorEastAsia" w:hAnsi="Consolas" w:cs="Consolas"/>
          <w:color w:val="990055"/>
          <w:sz w:val="19"/>
          <w:szCs w:val="19"/>
          <w:bdr w:val="none" w:sz="0" w:space="0" w:color="auto" w:frame="1"/>
          <w:lang w:val="en-US"/>
        </w:rPr>
        <w:t>NULL</w:t>
      </w:r>
      <w:r w:rsidRPr="00686775">
        <w:rPr>
          <w:rStyle w:val="token"/>
          <w:rFonts w:ascii="Consolas" w:eastAsiaTheme="majorEastAsia" w:hAnsi="Consolas" w:cs="Consolas"/>
          <w:color w:val="999999"/>
          <w:sz w:val="19"/>
          <w:szCs w:val="19"/>
          <w:bdr w:val="none" w:sz="0" w:space="0" w:color="auto" w:frame="1"/>
          <w:lang w:val="en-US"/>
        </w:rPr>
        <w:t>,</w:t>
      </w:r>
    </w:p>
    <w:p w:rsidR="00686775" w:rsidRPr="00686775" w:rsidRDefault="00686775" w:rsidP="00686775">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686775">
        <w:rPr>
          <w:rStyle w:val="HTML"/>
          <w:rFonts w:ascii="Consolas" w:hAnsi="Consolas" w:cs="Consolas"/>
          <w:color w:val="000000"/>
          <w:sz w:val="19"/>
          <w:szCs w:val="19"/>
          <w:bdr w:val="none" w:sz="0" w:space="0" w:color="auto" w:frame="1"/>
          <w:lang w:val="en-US"/>
        </w:rPr>
        <w:t xml:space="preserve">  j </w:t>
      </w:r>
      <w:r w:rsidRPr="00686775">
        <w:rPr>
          <w:rStyle w:val="token"/>
          <w:rFonts w:ascii="Consolas" w:eastAsiaTheme="majorEastAsia" w:hAnsi="Consolas" w:cs="Consolas"/>
          <w:color w:val="834689"/>
          <w:sz w:val="19"/>
          <w:szCs w:val="19"/>
          <w:bdr w:val="none" w:sz="0" w:space="0" w:color="auto" w:frame="1"/>
          <w:lang w:val="en-US"/>
        </w:rPr>
        <w:t>INT</w:t>
      </w:r>
      <w:r w:rsidRPr="00686775">
        <w:rPr>
          <w:rStyle w:val="HTML"/>
          <w:rFonts w:ascii="Consolas" w:hAnsi="Consolas" w:cs="Consolas"/>
          <w:color w:val="000000"/>
          <w:sz w:val="19"/>
          <w:szCs w:val="19"/>
          <w:bdr w:val="none" w:sz="0" w:space="0" w:color="auto" w:frame="1"/>
          <w:lang w:val="en-US"/>
        </w:rPr>
        <w:t xml:space="preserve"> </w:t>
      </w:r>
      <w:r w:rsidRPr="00686775">
        <w:rPr>
          <w:rStyle w:val="token"/>
          <w:rFonts w:ascii="Consolas" w:eastAsiaTheme="majorEastAsia" w:hAnsi="Consolas" w:cs="Consolas"/>
          <w:color w:val="A67F59"/>
          <w:sz w:val="19"/>
          <w:szCs w:val="19"/>
          <w:bdr w:val="none" w:sz="0" w:space="0" w:color="auto" w:frame="1"/>
          <w:lang w:val="en-US"/>
        </w:rPr>
        <w:t>NOT</w:t>
      </w:r>
      <w:r w:rsidRPr="00686775">
        <w:rPr>
          <w:rStyle w:val="HTML"/>
          <w:rFonts w:ascii="Consolas" w:hAnsi="Consolas" w:cs="Consolas"/>
          <w:color w:val="000000"/>
          <w:sz w:val="19"/>
          <w:szCs w:val="19"/>
          <w:bdr w:val="none" w:sz="0" w:space="0" w:color="auto" w:frame="1"/>
          <w:lang w:val="en-US"/>
        </w:rPr>
        <w:t xml:space="preserve"> </w:t>
      </w:r>
      <w:r w:rsidRPr="00686775">
        <w:rPr>
          <w:rStyle w:val="token"/>
          <w:rFonts w:ascii="Consolas" w:eastAsiaTheme="majorEastAsia" w:hAnsi="Consolas" w:cs="Consolas"/>
          <w:color w:val="990055"/>
          <w:sz w:val="19"/>
          <w:szCs w:val="19"/>
          <w:bdr w:val="none" w:sz="0" w:space="0" w:color="auto" w:frame="1"/>
          <w:lang w:val="en-US"/>
        </w:rPr>
        <w:t>NULL</w:t>
      </w:r>
      <w:r w:rsidRPr="00686775">
        <w:rPr>
          <w:rStyle w:val="token"/>
          <w:rFonts w:ascii="Consolas" w:eastAsiaTheme="majorEastAsia" w:hAnsi="Consolas" w:cs="Consolas"/>
          <w:color w:val="999999"/>
          <w:sz w:val="19"/>
          <w:szCs w:val="19"/>
          <w:bdr w:val="none" w:sz="0" w:space="0" w:color="auto" w:frame="1"/>
          <w:lang w:val="en-US"/>
        </w:rPr>
        <w:t>,</w:t>
      </w:r>
    </w:p>
    <w:p w:rsidR="00686775" w:rsidRPr="00686775" w:rsidRDefault="00686775" w:rsidP="00686775">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686775">
        <w:rPr>
          <w:rStyle w:val="HTML"/>
          <w:rFonts w:ascii="Consolas" w:hAnsi="Consolas" w:cs="Consolas"/>
          <w:color w:val="000000"/>
          <w:sz w:val="19"/>
          <w:szCs w:val="19"/>
          <w:bdr w:val="none" w:sz="0" w:space="0" w:color="auto" w:frame="1"/>
          <w:lang w:val="en-US"/>
        </w:rPr>
        <w:t xml:space="preserve">  </w:t>
      </w:r>
      <w:r w:rsidRPr="00686775">
        <w:rPr>
          <w:rStyle w:val="token"/>
          <w:rFonts w:ascii="Consolas" w:eastAsiaTheme="majorEastAsia" w:hAnsi="Consolas" w:cs="Consolas"/>
          <w:color w:val="0077AA"/>
          <w:sz w:val="19"/>
          <w:szCs w:val="19"/>
          <w:bdr w:val="none" w:sz="0" w:space="0" w:color="auto" w:frame="1"/>
          <w:lang w:val="en-US"/>
        </w:rPr>
        <w:t>UNIQUE</w:t>
      </w:r>
      <w:r w:rsidRPr="00686775">
        <w:rPr>
          <w:rStyle w:val="HTML"/>
          <w:rFonts w:ascii="Consolas" w:hAnsi="Consolas" w:cs="Consolas"/>
          <w:color w:val="000000"/>
          <w:sz w:val="19"/>
          <w:szCs w:val="19"/>
          <w:bdr w:val="none" w:sz="0" w:space="0" w:color="auto" w:frame="1"/>
          <w:lang w:val="en-US"/>
        </w:rPr>
        <w:t xml:space="preserve"> j_idx </w:t>
      </w:r>
      <w:r w:rsidRPr="00686775">
        <w:rPr>
          <w:rStyle w:val="token"/>
          <w:rFonts w:ascii="Consolas" w:eastAsiaTheme="majorEastAsia" w:hAnsi="Consolas" w:cs="Consolas"/>
          <w:color w:val="999999"/>
          <w:sz w:val="19"/>
          <w:szCs w:val="19"/>
          <w:bdr w:val="none" w:sz="0" w:space="0" w:color="auto" w:frame="1"/>
          <w:lang w:val="en-US"/>
        </w:rPr>
        <w:t>(</w:t>
      </w:r>
      <w:r w:rsidRPr="00686775">
        <w:rPr>
          <w:rStyle w:val="HTML"/>
          <w:rFonts w:ascii="Consolas" w:hAnsi="Consolas" w:cs="Consolas"/>
          <w:color w:val="000000"/>
          <w:sz w:val="19"/>
          <w:szCs w:val="19"/>
          <w:bdr w:val="none" w:sz="0" w:space="0" w:color="auto" w:frame="1"/>
          <w:lang w:val="en-US"/>
        </w:rPr>
        <w:t>j</w:t>
      </w:r>
      <w:r w:rsidRPr="00686775">
        <w:rPr>
          <w:rStyle w:val="token"/>
          <w:rFonts w:ascii="Consolas" w:eastAsiaTheme="majorEastAsia" w:hAnsi="Consolas" w:cs="Consolas"/>
          <w:color w:val="999999"/>
          <w:sz w:val="19"/>
          <w:szCs w:val="19"/>
          <w:bdr w:val="none" w:sz="0" w:space="0" w:color="auto" w:frame="1"/>
          <w:lang w:val="en-US"/>
        </w:rPr>
        <w:t>)</w:t>
      </w:r>
    </w:p>
    <w:p w:rsidR="00686775" w:rsidRPr="00686775" w:rsidRDefault="00686775" w:rsidP="00686775">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Fonts w:ascii="Consolas" w:hAnsi="Consolas" w:cs="Consolas"/>
          <w:color w:val="000000"/>
          <w:sz w:val="19"/>
          <w:szCs w:val="19"/>
          <w:lang w:val="en-US"/>
        </w:rPr>
      </w:pPr>
      <w:r w:rsidRPr="00686775">
        <w:rPr>
          <w:rStyle w:val="token"/>
          <w:rFonts w:ascii="Consolas" w:eastAsiaTheme="majorEastAsia" w:hAnsi="Consolas" w:cs="Consolas"/>
          <w:color w:val="999999"/>
          <w:sz w:val="19"/>
          <w:szCs w:val="19"/>
          <w:bdr w:val="none" w:sz="0" w:space="0" w:color="auto" w:frame="1"/>
          <w:lang w:val="en-US"/>
        </w:rPr>
        <w:t>)</w:t>
      </w:r>
      <w:r w:rsidRPr="00686775">
        <w:rPr>
          <w:rStyle w:val="HTML"/>
          <w:rFonts w:ascii="Consolas" w:hAnsi="Consolas" w:cs="Consolas"/>
          <w:color w:val="000000"/>
          <w:sz w:val="19"/>
          <w:szCs w:val="19"/>
          <w:bdr w:val="none" w:sz="0" w:space="0" w:color="auto" w:frame="1"/>
          <w:lang w:val="en-US"/>
        </w:rPr>
        <w:t xml:space="preserve"> </w:t>
      </w:r>
      <w:r w:rsidRPr="00686775">
        <w:rPr>
          <w:rStyle w:val="token"/>
          <w:rFonts w:ascii="Consolas" w:eastAsiaTheme="majorEastAsia" w:hAnsi="Consolas" w:cs="Consolas"/>
          <w:color w:val="0077AA"/>
          <w:sz w:val="19"/>
          <w:szCs w:val="19"/>
          <w:bdr w:val="none" w:sz="0" w:space="0" w:color="auto" w:frame="1"/>
          <w:lang w:val="en-US"/>
        </w:rPr>
        <w:t>ENGINE</w:t>
      </w:r>
      <w:r w:rsidRPr="00686775">
        <w:rPr>
          <w:rStyle w:val="HTML"/>
          <w:rFonts w:ascii="Consolas" w:hAnsi="Consolas" w:cs="Consolas"/>
          <w:color w:val="000000"/>
          <w:sz w:val="19"/>
          <w:szCs w:val="19"/>
          <w:bdr w:val="none" w:sz="0" w:space="0" w:color="auto" w:frame="1"/>
          <w:lang w:val="en-US"/>
        </w:rPr>
        <w:t xml:space="preserve"> </w:t>
      </w:r>
      <w:r w:rsidRPr="00686775">
        <w:rPr>
          <w:rStyle w:val="token"/>
          <w:rFonts w:ascii="Consolas" w:eastAsiaTheme="majorEastAsia" w:hAnsi="Consolas" w:cs="Consolas"/>
          <w:color w:val="A67F59"/>
          <w:sz w:val="19"/>
          <w:szCs w:val="19"/>
          <w:bdr w:val="none" w:sz="0" w:space="0" w:color="auto" w:frame="1"/>
          <w:lang w:val="en-US"/>
        </w:rPr>
        <w:t>=</w:t>
      </w:r>
      <w:r w:rsidRPr="00686775">
        <w:rPr>
          <w:rStyle w:val="HTML"/>
          <w:rFonts w:ascii="Consolas" w:hAnsi="Consolas" w:cs="Consolas"/>
          <w:color w:val="000000"/>
          <w:sz w:val="19"/>
          <w:szCs w:val="19"/>
          <w:bdr w:val="none" w:sz="0" w:space="0" w:color="auto" w:frame="1"/>
          <w:lang w:val="en-US"/>
        </w:rPr>
        <w:t xml:space="preserve"> InnoDB</w:t>
      </w:r>
      <w:r w:rsidRPr="00686775">
        <w:rPr>
          <w:rStyle w:val="token"/>
          <w:rFonts w:ascii="Consolas" w:eastAsiaTheme="majorEastAsia" w:hAnsi="Consolas" w:cs="Consolas"/>
          <w:color w:val="999999"/>
          <w:sz w:val="19"/>
          <w:szCs w:val="19"/>
          <w:bdr w:val="none" w:sz="0" w:space="0" w:color="auto" w:frame="1"/>
          <w:lang w:val="en-US"/>
        </w:rPr>
        <w:t>;</w:t>
      </w:r>
    </w:p>
    <w:p w:rsidR="00686775" w:rsidRPr="00686775" w:rsidRDefault="00686775" w:rsidP="00686775">
      <w:pPr>
        <w:pStyle w:val="a3"/>
        <w:shd w:val="clear" w:color="auto" w:fill="FFFFFF"/>
        <w:spacing w:before="0" w:beforeAutospacing="0" w:after="0" w:afterAutospacing="0"/>
        <w:textAlignment w:val="baseline"/>
        <w:rPr>
          <w:rFonts w:ascii="Arial" w:hAnsi="Arial" w:cs="Arial"/>
          <w:color w:val="555555"/>
          <w:sz w:val="21"/>
          <w:szCs w:val="21"/>
          <w:lang w:val="en-US"/>
        </w:rPr>
      </w:pPr>
      <w:r w:rsidRPr="00686775">
        <w:rPr>
          <w:rFonts w:ascii="Arial" w:hAnsi="Arial" w:cs="Arial"/>
          <w:color w:val="555555"/>
          <w:sz w:val="21"/>
          <w:szCs w:val="21"/>
          <w:lang w:val="en-US"/>
        </w:rPr>
        <w:t>The definition includes no explicit primary key, but the index on </w:t>
      </w:r>
      <w:r w:rsidRPr="00686775">
        <w:rPr>
          <w:rStyle w:val="HTML"/>
          <w:color w:val="000000"/>
          <w:bdr w:val="none" w:sz="0" w:space="0" w:color="auto" w:frame="1"/>
          <w:lang w:val="en-US"/>
        </w:rPr>
        <w:t>NOT NULL</w:t>
      </w:r>
      <w:r w:rsidRPr="00686775">
        <w:rPr>
          <w:rFonts w:ascii="Arial" w:hAnsi="Arial" w:cs="Arial"/>
          <w:color w:val="555555"/>
          <w:sz w:val="21"/>
          <w:szCs w:val="21"/>
          <w:lang w:val="en-US"/>
        </w:rPr>
        <w:t> column </w:t>
      </w:r>
      <w:r w:rsidRPr="00686775">
        <w:rPr>
          <w:rStyle w:val="HTML"/>
          <w:color w:val="000000"/>
          <w:bdr w:val="none" w:sz="0" w:space="0" w:color="auto" w:frame="1"/>
          <w:lang w:val="en-US"/>
        </w:rPr>
        <w:t>j</w:t>
      </w:r>
      <w:r w:rsidRPr="00686775">
        <w:rPr>
          <w:rFonts w:ascii="Arial" w:hAnsi="Arial" w:cs="Arial"/>
          <w:color w:val="555555"/>
          <w:sz w:val="21"/>
          <w:szCs w:val="21"/>
          <w:lang w:val="en-US"/>
        </w:rPr>
        <w:t> places the same constraint on rows as a primary key and cannot be made invisible:</w:t>
      </w:r>
    </w:p>
    <w:p w:rsidR="00686775" w:rsidRPr="00686775" w:rsidRDefault="00686775" w:rsidP="00686775">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686775">
        <w:rPr>
          <w:rStyle w:val="token"/>
          <w:rFonts w:ascii="Consolas" w:eastAsiaTheme="majorEastAsia" w:hAnsi="Consolas" w:cs="Consolas"/>
          <w:color w:val="A67F59"/>
          <w:sz w:val="19"/>
          <w:szCs w:val="19"/>
          <w:bdr w:val="none" w:sz="0" w:space="0" w:color="auto" w:frame="1"/>
          <w:lang w:val="en-US"/>
        </w:rPr>
        <w:t>mysql&gt;</w:t>
      </w:r>
      <w:r w:rsidRPr="00686775">
        <w:rPr>
          <w:rStyle w:val="HTML"/>
          <w:rFonts w:ascii="Consolas" w:hAnsi="Consolas" w:cs="Consolas"/>
          <w:color w:val="000000"/>
          <w:sz w:val="19"/>
          <w:szCs w:val="19"/>
          <w:bdr w:val="none" w:sz="0" w:space="0" w:color="auto" w:frame="1"/>
          <w:lang w:val="en-US"/>
        </w:rPr>
        <w:t xml:space="preserve"> </w:t>
      </w:r>
      <w:r w:rsidRPr="00686775">
        <w:rPr>
          <w:rStyle w:val="token"/>
          <w:rFonts w:ascii="Consolas" w:eastAsiaTheme="majorEastAsia" w:hAnsi="Consolas" w:cs="Consolas"/>
          <w:color w:val="0077AA"/>
          <w:sz w:val="19"/>
          <w:szCs w:val="19"/>
          <w:bdr w:val="none" w:sz="0" w:space="0" w:color="auto" w:frame="1"/>
          <w:lang w:val="en-US"/>
        </w:rPr>
        <w:t>ALTER</w:t>
      </w:r>
      <w:r w:rsidRPr="00686775">
        <w:rPr>
          <w:rStyle w:val="HTML"/>
          <w:rFonts w:ascii="Consolas" w:hAnsi="Consolas" w:cs="Consolas"/>
          <w:color w:val="000000"/>
          <w:sz w:val="19"/>
          <w:szCs w:val="19"/>
          <w:bdr w:val="none" w:sz="0" w:space="0" w:color="auto" w:frame="1"/>
          <w:lang w:val="en-US"/>
        </w:rPr>
        <w:t xml:space="preserve"> </w:t>
      </w:r>
      <w:r w:rsidRPr="00686775">
        <w:rPr>
          <w:rStyle w:val="token"/>
          <w:rFonts w:ascii="Consolas" w:eastAsiaTheme="majorEastAsia" w:hAnsi="Consolas" w:cs="Consolas"/>
          <w:color w:val="0077AA"/>
          <w:sz w:val="19"/>
          <w:szCs w:val="19"/>
          <w:bdr w:val="none" w:sz="0" w:space="0" w:color="auto" w:frame="1"/>
          <w:lang w:val="en-US"/>
        </w:rPr>
        <w:t>TABLE</w:t>
      </w:r>
      <w:r w:rsidRPr="00686775">
        <w:rPr>
          <w:rStyle w:val="HTML"/>
          <w:rFonts w:ascii="Consolas" w:hAnsi="Consolas" w:cs="Consolas"/>
          <w:color w:val="000000"/>
          <w:sz w:val="19"/>
          <w:szCs w:val="19"/>
          <w:bdr w:val="none" w:sz="0" w:space="0" w:color="auto" w:frame="1"/>
          <w:lang w:val="en-US"/>
        </w:rPr>
        <w:t xml:space="preserve"> t2 </w:t>
      </w:r>
      <w:r w:rsidRPr="00686775">
        <w:rPr>
          <w:rStyle w:val="token"/>
          <w:rFonts w:ascii="Consolas" w:eastAsiaTheme="majorEastAsia" w:hAnsi="Consolas" w:cs="Consolas"/>
          <w:color w:val="0077AA"/>
          <w:sz w:val="19"/>
          <w:szCs w:val="19"/>
          <w:bdr w:val="none" w:sz="0" w:space="0" w:color="auto" w:frame="1"/>
          <w:lang w:val="en-US"/>
        </w:rPr>
        <w:t>ALTER</w:t>
      </w:r>
      <w:r w:rsidRPr="00686775">
        <w:rPr>
          <w:rStyle w:val="HTML"/>
          <w:rFonts w:ascii="Consolas" w:hAnsi="Consolas" w:cs="Consolas"/>
          <w:color w:val="000000"/>
          <w:sz w:val="19"/>
          <w:szCs w:val="19"/>
          <w:bdr w:val="none" w:sz="0" w:space="0" w:color="auto" w:frame="1"/>
          <w:lang w:val="en-US"/>
        </w:rPr>
        <w:t xml:space="preserve"> </w:t>
      </w:r>
      <w:r w:rsidRPr="00686775">
        <w:rPr>
          <w:rStyle w:val="token"/>
          <w:rFonts w:ascii="Consolas" w:eastAsiaTheme="majorEastAsia" w:hAnsi="Consolas" w:cs="Consolas"/>
          <w:color w:val="0077AA"/>
          <w:sz w:val="19"/>
          <w:szCs w:val="19"/>
          <w:bdr w:val="none" w:sz="0" w:space="0" w:color="auto" w:frame="1"/>
          <w:lang w:val="en-US"/>
        </w:rPr>
        <w:t>INDEX</w:t>
      </w:r>
      <w:r w:rsidRPr="00686775">
        <w:rPr>
          <w:rStyle w:val="HTML"/>
          <w:rFonts w:ascii="Consolas" w:hAnsi="Consolas" w:cs="Consolas"/>
          <w:color w:val="000000"/>
          <w:sz w:val="19"/>
          <w:szCs w:val="19"/>
          <w:bdr w:val="none" w:sz="0" w:space="0" w:color="auto" w:frame="1"/>
          <w:lang w:val="en-US"/>
        </w:rPr>
        <w:t xml:space="preserve"> j_idx </w:t>
      </w:r>
      <w:r w:rsidRPr="00686775">
        <w:rPr>
          <w:rStyle w:val="token"/>
          <w:rFonts w:ascii="Consolas" w:eastAsiaTheme="majorEastAsia" w:hAnsi="Consolas" w:cs="Consolas"/>
          <w:color w:val="0077AA"/>
          <w:sz w:val="19"/>
          <w:szCs w:val="19"/>
          <w:bdr w:val="none" w:sz="0" w:space="0" w:color="auto" w:frame="1"/>
          <w:lang w:val="en-US"/>
        </w:rPr>
        <w:t>INVISIBLE</w:t>
      </w:r>
      <w:r w:rsidRPr="00686775">
        <w:rPr>
          <w:rStyle w:val="token"/>
          <w:rFonts w:ascii="Consolas" w:eastAsiaTheme="majorEastAsia" w:hAnsi="Consolas" w:cs="Consolas"/>
          <w:color w:val="999999"/>
          <w:sz w:val="19"/>
          <w:szCs w:val="19"/>
          <w:bdr w:val="none" w:sz="0" w:space="0" w:color="auto" w:frame="1"/>
          <w:lang w:val="en-US"/>
        </w:rPr>
        <w:t>;</w:t>
      </w:r>
    </w:p>
    <w:p w:rsidR="00686775" w:rsidRPr="00686775" w:rsidRDefault="00686775" w:rsidP="00686775">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Fonts w:ascii="Consolas" w:hAnsi="Consolas" w:cs="Consolas"/>
          <w:color w:val="000000"/>
          <w:sz w:val="19"/>
          <w:szCs w:val="19"/>
          <w:lang w:val="en-US"/>
        </w:rPr>
      </w:pPr>
      <w:r w:rsidRPr="00686775">
        <w:rPr>
          <w:rStyle w:val="token"/>
          <w:rFonts w:ascii="Consolas" w:eastAsiaTheme="majorEastAsia" w:hAnsi="Consolas" w:cs="Consolas"/>
          <w:color w:val="555555"/>
          <w:sz w:val="19"/>
          <w:szCs w:val="19"/>
          <w:bdr w:val="none" w:sz="0" w:space="0" w:color="auto" w:frame="1"/>
          <w:lang w:val="en-US"/>
        </w:rPr>
        <w:t>ERROR 3522 (HY000)</w:t>
      </w:r>
      <w:r w:rsidRPr="00686775">
        <w:rPr>
          <w:rStyle w:val="token"/>
          <w:rFonts w:ascii="Consolas" w:eastAsiaTheme="majorEastAsia" w:hAnsi="Consolas" w:cs="Consolas"/>
          <w:color w:val="999999"/>
          <w:sz w:val="19"/>
          <w:szCs w:val="19"/>
          <w:bdr w:val="none" w:sz="0" w:space="0" w:color="auto" w:frame="1"/>
          <w:lang w:val="en-US"/>
        </w:rPr>
        <w:t>:</w:t>
      </w:r>
      <w:r w:rsidRPr="00686775">
        <w:rPr>
          <w:rStyle w:val="token"/>
          <w:rFonts w:ascii="Consolas" w:eastAsiaTheme="majorEastAsia" w:hAnsi="Consolas" w:cs="Consolas"/>
          <w:color w:val="555555"/>
          <w:sz w:val="19"/>
          <w:szCs w:val="19"/>
          <w:bdr w:val="none" w:sz="0" w:space="0" w:color="auto" w:frame="1"/>
          <w:lang w:val="en-US"/>
        </w:rPr>
        <w:t xml:space="preserve"> A primary key index cannot be invisible.</w:t>
      </w:r>
    </w:p>
    <w:p w:rsidR="00686775" w:rsidRPr="00686775" w:rsidRDefault="00686775" w:rsidP="00686775">
      <w:pPr>
        <w:pStyle w:val="a3"/>
        <w:shd w:val="clear" w:color="auto" w:fill="FFFFFF"/>
        <w:spacing w:before="0" w:beforeAutospacing="0" w:after="225" w:afterAutospacing="0"/>
        <w:textAlignment w:val="baseline"/>
        <w:rPr>
          <w:rFonts w:ascii="Arial" w:hAnsi="Arial" w:cs="Arial"/>
          <w:color w:val="555555"/>
          <w:sz w:val="21"/>
          <w:szCs w:val="21"/>
          <w:lang w:val="en-US"/>
        </w:rPr>
      </w:pPr>
      <w:r w:rsidRPr="00686775">
        <w:rPr>
          <w:rFonts w:ascii="Arial" w:hAnsi="Arial" w:cs="Arial"/>
          <w:color w:val="555555"/>
          <w:sz w:val="21"/>
          <w:szCs w:val="21"/>
          <w:lang w:val="en-US"/>
        </w:rPr>
        <w:t>Now suppose that an explicit primary key is added to the table:</w:t>
      </w:r>
    </w:p>
    <w:p w:rsidR="00686775" w:rsidRPr="00686775" w:rsidRDefault="00686775" w:rsidP="00686775">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Fonts w:ascii="Consolas" w:hAnsi="Consolas" w:cs="Consolas"/>
          <w:color w:val="000000"/>
          <w:sz w:val="19"/>
          <w:szCs w:val="19"/>
          <w:lang w:val="en-US"/>
        </w:rPr>
      </w:pPr>
      <w:r w:rsidRPr="00686775">
        <w:rPr>
          <w:rStyle w:val="token"/>
          <w:rFonts w:ascii="Consolas" w:eastAsiaTheme="majorEastAsia" w:hAnsi="Consolas" w:cs="Consolas"/>
          <w:color w:val="0077AA"/>
          <w:sz w:val="19"/>
          <w:szCs w:val="19"/>
          <w:bdr w:val="none" w:sz="0" w:space="0" w:color="auto" w:frame="1"/>
          <w:lang w:val="en-US"/>
        </w:rPr>
        <w:t>ALTER</w:t>
      </w:r>
      <w:r w:rsidRPr="00686775">
        <w:rPr>
          <w:rStyle w:val="HTML"/>
          <w:rFonts w:ascii="Consolas" w:hAnsi="Consolas" w:cs="Consolas"/>
          <w:color w:val="000000"/>
          <w:sz w:val="19"/>
          <w:szCs w:val="19"/>
          <w:bdr w:val="none" w:sz="0" w:space="0" w:color="auto" w:frame="1"/>
          <w:lang w:val="en-US"/>
        </w:rPr>
        <w:t xml:space="preserve"> </w:t>
      </w:r>
      <w:r w:rsidRPr="00686775">
        <w:rPr>
          <w:rStyle w:val="token"/>
          <w:rFonts w:ascii="Consolas" w:eastAsiaTheme="majorEastAsia" w:hAnsi="Consolas" w:cs="Consolas"/>
          <w:color w:val="0077AA"/>
          <w:sz w:val="19"/>
          <w:szCs w:val="19"/>
          <w:bdr w:val="none" w:sz="0" w:space="0" w:color="auto" w:frame="1"/>
          <w:lang w:val="en-US"/>
        </w:rPr>
        <w:t>TABLE</w:t>
      </w:r>
      <w:r w:rsidRPr="00686775">
        <w:rPr>
          <w:rStyle w:val="HTML"/>
          <w:rFonts w:ascii="Consolas" w:hAnsi="Consolas" w:cs="Consolas"/>
          <w:color w:val="000000"/>
          <w:sz w:val="19"/>
          <w:szCs w:val="19"/>
          <w:bdr w:val="none" w:sz="0" w:space="0" w:color="auto" w:frame="1"/>
          <w:lang w:val="en-US"/>
        </w:rPr>
        <w:t xml:space="preserve"> t2 </w:t>
      </w:r>
      <w:r w:rsidRPr="00686775">
        <w:rPr>
          <w:rStyle w:val="token"/>
          <w:rFonts w:ascii="Consolas" w:eastAsiaTheme="majorEastAsia" w:hAnsi="Consolas" w:cs="Consolas"/>
          <w:color w:val="0077AA"/>
          <w:sz w:val="19"/>
          <w:szCs w:val="19"/>
          <w:bdr w:val="none" w:sz="0" w:space="0" w:color="auto" w:frame="1"/>
          <w:lang w:val="en-US"/>
        </w:rPr>
        <w:t>ADD</w:t>
      </w:r>
      <w:r w:rsidRPr="00686775">
        <w:rPr>
          <w:rStyle w:val="HTML"/>
          <w:rFonts w:ascii="Consolas" w:hAnsi="Consolas" w:cs="Consolas"/>
          <w:color w:val="000000"/>
          <w:sz w:val="19"/>
          <w:szCs w:val="19"/>
          <w:bdr w:val="none" w:sz="0" w:space="0" w:color="auto" w:frame="1"/>
          <w:lang w:val="en-US"/>
        </w:rPr>
        <w:t xml:space="preserve"> </w:t>
      </w:r>
      <w:r w:rsidRPr="00686775">
        <w:rPr>
          <w:rStyle w:val="token"/>
          <w:rFonts w:ascii="Consolas" w:eastAsiaTheme="majorEastAsia" w:hAnsi="Consolas" w:cs="Consolas"/>
          <w:color w:val="0077AA"/>
          <w:sz w:val="19"/>
          <w:szCs w:val="19"/>
          <w:bdr w:val="none" w:sz="0" w:space="0" w:color="auto" w:frame="1"/>
          <w:lang w:val="en-US"/>
        </w:rPr>
        <w:t>PRIMARY</w:t>
      </w:r>
      <w:r w:rsidRPr="00686775">
        <w:rPr>
          <w:rStyle w:val="HTML"/>
          <w:rFonts w:ascii="Consolas" w:hAnsi="Consolas" w:cs="Consolas"/>
          <w:color w:val="000000"/>
          <w:sz w:val="19"/>
          <w:szCs w:val="19"/>
          <w:bdr w:val="none" w:sz="0" w:space="0" w:color="auto" w:frame="1"/>
          <w:lang w:val="en-US"/>
        </w:rPr>
        <w:t xml:space="preserve"> </w:t>
      </w:r>
      <w:r w:rsidRPr="00686775">
        <w:rPr>
          <w:rStyle w:val="token"/>
          <w:rFonts w:ascii="Consolas" w:eastAsiaTheme="majorEastAsia" w:hAnsi="Consolas" w:cs="Consolas"/>
          <w:color w:val="0077AA"/>
          <w:sz w:val="19"/>
          <w:szCs w:val="19"/>
          <w:bdr w:val="none" w:sz="0" w:space="0" w:color="auto" w:frame="1"/>
          <w:lang w:val="en-US"/>
        </w:rPr>
        <w:t>KEY</w:t>
      </w:r>
      <w:r w:rsidRPr="00686775">
        <w:rPr>
          <w:rStyle w:val="HTML"/>
          <w:rFonts w:ascii="Consolas" w:hAnsi="Consolas" w:cs="Consolas"/>
          <w:color w:val="000000"/>
          <w:sz w:val="19"/>
          <w:szCs w:val="19"/>
          <w:bdr w:val="none" w:sz="0" w:space="0" w:color="auto" w:frame="1"/>
          <w:lang w:val="en-US"/>
        </w:rPr>
        <w:t xml:space="preserve"> </w:t>
      </w:r>
      <w:r w:rsidRPr="00686775">
        <w:rPr>
          <w:rStyle w:val="token"/>
          <w:rFonts w:ascii="Consolas" w:eastAsiaTheme="majorEastAsia" w:hAnsi="Consolas" w:cs="Consolas"/>
          <w:color w:val="999999"/>
          <w:sz w:val="19"/>
          <w:szCs w:val="19"/>
          <w:bdr w:val="none" w:sz="0" w:space="0" w:color="auto" w:frame="1"/>
          <w:lang w:val="en-US"/>
        </w:rPr>
        <w:t>(</w:t>
      </w:r>
      <w:r w:rsidRPr="00686775">
        <w:rPr>
          <w:rStyle w:val="HTML"/>
          <w:rFonts w:ascii="Consolas" w:hAnsi="Consolas" w:cs="Consolas"/>
          <w:color w:val="000000"/>
          <w:sz w:val="19"/>
          <w:szCs w:val="19"/>
          <w:bdr w:val="none" w:sz="0" w:space="0" w:color="auto" w:frame="1"/>
          <w:lang w:val="en-US"/>
        </w:rPr>
        <w:t>i</w:t>
      </w:r>
      <w:r w:rsidRPr="00686775">
        <w:rPr>
          <w:rStyle w:val="token"/>
          <w:rFonts w:ascii="Consolas" w:eastAsiaTheme="majorEastAsia" w:hAnsi="Consolas" w:cs="Consolas"/>
          <w:color w:val="999999"/>
          <w:sz w:val="19"/>
          <w:szCs w:val="19"/>
          <w:bdr w:val="none" w:sz="0" w:space="0" w:color="auto" w:frame="1"/>
          <w:lang w:val="en-US"/>
        </w:rPr>
        <w:t>);</w:t>
      </w:r>
    </w:p>
    <w:p w:rsidR="00686775" w:rsidRPr="00686775" w:rsidRDefault="00686775" w:rsidP="00686775">
      <w:pPr>
        <w:pStyle w:val="a3"/>
        <w:shd w:val="clear" w:color="auto" w:fill="FFFFFF"/>
        <w:spacing w:before="0" w:beforeAutospacing="0" w:after="0" w:afterAutospacing="0"/>
        <w:textAlignment w:val="baseline"/>
        <w:rPr>
          <w:rFonts w:ascii="Arial" w:hAnsi="Arial" w:cs="Arial"/>
          <w:color w:val="555555"/>
          <w:sz w:val="21"/>
          <w:szCs w:val="21"/>
          <w:lang w:val="en-US"/>
        </w:rPr>
      </w:pPr>
      <w:r w:rsidRPr="00686775">
        <w:rPr>
          <w:rFonts w:ascii="Arial" w:hAnsi="Arial" w:cs="Arial"/>
          <w:color w:val="555555"/>
          <w:sz w:val="21"/>
          <w:szCs w:val="21"/>
          <w:lang w:val="en-US"/>
        </w:rPr>
        <w:t>The explicit primary key cannot be made invisible. In addition, the unique index on </w:t>
      </w:r>
      <w:r w:rsidRPr="00686775">
        <w:rPr>
          <w:rStyle w:val="HTML"/>
          <w:color w:val="000000"/>
          <w:bdr w:val="none" w:sz="0" w:space="0" w:color="auto" w:frame="1"/>
          <w:lang w:val="en-US"/>
        </w:rPr>
        <w:t>j</w:t>
      </w:r>
      <w:r w:rsidRPr="00686775">
        <w:rPr>
          <w:rFonts w:ascii="Arial" w:hAnsi="Arial" w:cs="Arial"/>
          <w:color w:val="555555"/>
          <w:sz w:val="21"/>
          <w:szCs w:val="21"/>
          <w:lang w:val="en-US"/>
        </w:rPr>
        <w:t> no longer acts as an implicit primary key and as a result can be made invisible:</w:t>
      </w:r>
    </w:p>
    <w:p w:rsidR="00686775" w:rsidRPr="00686775" w:rsidRDefault="00686775" w:rsidP="00686775">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686775">
        <w:rPr>
          <w:rStyle w:val="token"/>
          <w:rFonts w:ascii="Consolas" w:eastAsiaTheme="majorEastAsia" w:hAnsi="Consolas" w:cs="Consolas"/>
          <w:color w:val="A67F59"/>
          <w:sz w:val="19"/>
          <w:szCs w:val="19"/>
          <w:bdr w:val="none" w:sz="0" w:space="0" w:color="auto" w:frame="1"/>
          <w:lang w:val="en-US"/>
        </w:rPr>
        <w:t>mysql&gt;</w:t>
      </w:r>
      <w:r w:rsidRPr="00686775">
        <w:rPr>
          <w:rStyle w:val="HTML"/>
          <w:rFonts w:ascii="Consolas" w:hAnsi="Consolas" w:cs="Consolas"/>
          <w:color w:val="000000"/>
          <w:sz w:val="19"/>
          <w:szCs w:val="19"/>
          <w:bdr w:val="none" w:sz="0" w:space="0" w:color="auto" w:frame="1"/>
          <w:lang w:val="en-US"/>
        </w:rPr>
        <w:t xml:space="preserve"> </w:t>
      </w:r>
      <w:r w:rsidRPr="00686775">
        <w:rPr>
          <w:rStyle w:val="token"/>
          <w:rFonts w:ascii="Consolas" w:eastAsiaTheme="majorEastAsia" w:hAnsi="Consolas" w:cs="Consolas"/>
          <w:color w:val="0077AA"/>
          <w:sz w:val="19"/>
          <w:szCs w:val="19"/>
          <w:bdr w:val="none" w:sz="0" w:space="0" w:color="auto" w:frame="1"/>
          <w:lang w:val="en-US"/>
        </w:rPr>
        <w:t>ALTER</w:t>
      </w:r>
      <w:r w:rsidRPr="00686775">
        <w:rPr>
          <w:rStyle w:val="HTML"/>
          <w:rFonts w:ascii="Consolas" w:hAnsi="Consolas" w:cs="Consolas"/>
          <w:color w:val="000000"/>
          <w:sz w:val="19"/>
          <w:szCs w:val="19"/>
          <w:bdr w:val="none" w:sz="0" w:space="0" w:color="auto" w:frame="1"/>
          <w:lang w:val="en-US"/>
        </w:rPr>
        <w:t xml:space="preserve"> </w:t>
      </w:r>
      <w:r w:rsidRPr="00686775">
        <w:rPr>
          <w:rStyle w:val="token"/>
          <w:rFonts w:ascii="Consolas" w:eastAsiaTheme="majorEastAsia" w:hAnsi="Consolas" w:cs="Consolas"/>
          <w:color w:val="0077AA"/>
          <w:sz w:val="19"/>
          <w:szCs w:val="19"/>
          <w:bdr w:val="none" w:sz="0" w:space="0" w:color="auto" w:frame="1"/>
          <w:lang w:val="en-US"/>
        </w:rPr>
        <w:t>TABLE</w:t>
      </w:r>
      <w:r w:rsidRPr="00686775">
        <w:rPr>
          <w:rStyle w:val="HTML"/>
          <w:rFonts w:ascii="Consolas" w:hAnsi="Consolas" w:cs="Consolas"/>
          <w:color w:val="000000"/>
          <w:sz w:val="19"/>
          <w:szCs w:val="19"/>
          <w:bdr w:val="none" w:sz="0" w:space="0" w:color="auto" w:frame="1"/>
          <w:lang w:val="en-US"/>
        </w:rPr>
        <w:t xml:space="preserve"> t2 </w:t>
      </w:r>
      <w:r w:rsidRPr="00686775">
        <w:rPr>
          <w:rStyle w:val="token"/>
          <w:rFonts w:ascii="Consolas" w:eastAsiaTheme="majorEastAsia" w:hAnsi="Consolas" w:cs="Consolas"/>
          <w:color w:val="0077AA"/>
          <w:sz w:val="19"/>
          <w:szCs w:val="19"/>
          <w:bdr w:val="none" w:sz="0" w:space="0" w:color="auto" w:frame="1"/>
          <w:lang w:val="en-US"/>
        </w:rPr>
        <w:t>ALTER</w:t>
      </w:r>
      <w:r w:rsidRPr="00686775">
        <w:rPr>
          <w:rStyle w:val="HTML"/>
          <w:rFonts w:ascii="Consolas" w:hAnsi="Consolas" w:cs="Consolas"/>
          <w:color w:val="000000"/>
          <w:sz w:val="19"/>
          <w:szCs w:val="19"/>
          <w:bdr w:val="none" w:sz="0" w:space="0" w:color="auto" w:frame="1"/>
          <w:lang w:val="en-US"/>
        </w:rPr>
        <w:t xml:space="preserve"> </w:t>
      </w:r>
      <w:r w:rsidRPr="00686775">
        <w:rPr>
          <w:rStyle w:val="token"/>
          <w:rFonts w:ascii="Consolas" w:eastAsiaTheme="majorEastAsia" w:hAnsi="Consolas" w:cs="Consolas"/>
          <w:color w:val="0077AA"/>
          <w:sz w:val="19"/>
          <w:szCs w:val="19"/>
          <w:bdr w:val="none" w:sz="0" w:space="0" w:color="auto" w:frame="1"/>
          <w:lang w:val="en-US"/>
        </w:rPr>
        <w:t>INDEX</w:t>
      </w:r>
      <w:r w:rsidRPr="00686775">
        <w:rPr>
          <w:rStyle w:val="HTML"/>
          <w:rFonts w:ascii="Consolas" w:hAnsi="Consolas" w:cs="Consolas"/>
          <w:color w:val="000000"/>
          <w:sz w:val="19"/>
          <w:szCs w:val="19"/>
          <w:bdr w:val="none" w:sz="0" w:space="0" w:color="auto" w:frame="1"/>
          <w:lang w:val="en-US"/>
        </w:rPr>
        <w:t xml:space="preserve"> j_idx </w:t>
      </w:r>
      <w:r w:rsidRPr="00686775">
        <w:rPr>
          <w:rStyle w:val="token"/>
          <w:rFonts w:ascii="Consolas" w:eastAsiaTheme="majorEastAsia" w:hAnsi="Consolas" w:cs="Consolas"/>
          <w:color w:val="0077AA"/>
          <w:sz w:val="19"/>
          <w:szCs w:val="19"/>
          <w:bdr w:val="none" w:sz="0" w:space="0" w:color="auto" w:frame="1"/>
          <w:lang w:val="en-US"/>
        </w:rPr>
        <w:t>INVISIBLE</w:t>
      </w:r>
      <w:r w:rsidRPr="00686775">
        <w:rPr>
          <w:rStyle w:val="token"/>
          <w:rFonts w:ascii="Consolas" w:eastAsiaTheme="majorEastAsia" w:hAnsi="Consolas" w:cs="Consolas"/>
          <w:color w:val="999999"/>
          <w:sz w:val="19"/>
          <w:szCs w:val="19"/>
          <w:bdr w:val="none" w:sz="0" w:space="0" w:color="auto" w:frame="1"/>
          <w:lang w:val="en-US"/>
        </w:rPr>
        <w:t>;</w:t>
      </w:r>
    </w:p>
    <w:p w:rsidR="00686775" w:rsidRPr="00686775" w:rsidRDefault="00686775" w:rsidP="00686775">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Fonts w:ascii="Consolas" w:hAnsi="Consolas" w:cs="Consolas"/>
          <w:color w:val="000000"/>
          <w:sz w:val="19"/>
          <w:szCs w:val="19"/>
          <w:lang w:val="en-US"/>
        </w:rPr>
      </w:pPr>
      <w:r w:rsidRPr="00686775">
        <w:rPr>
          <w:rStyle w:val="token"/>
          <w:rFonts w:ascii="Consolas" w:eastAsiaTheme="majorEastAsia" w:hAnsi="Consolas" w:cs="Consolas"/>
          <w:color w:val="555555"/>
          <w:sz w:val="19"/>
          <w:szCs w:val="19"/>
          <w:bdr w:val="none" w:sz="0" w:space="0" w:color="auto" w:frame="1"/>
          <w:lang w:val="en-US"/>
        </w:rPr>
        <w:t>Query OK, 0 rows affected (0.03 sec)</w:t>
      </w:r>
    </w:p>
    <w:p w:rsidR="00686775" w:rsidRPr="00B56307" w:rsidRDefault="00686775" w:rsidP="00686775">
      <w:pPr>
        <w:pStyle w:val="3"/>
        <w:spacing w:before="120" w:after="225"/>
        <w:textAlignment w:val="baseline"/>
        <w:rPr>
          <w:rFonts w:ascii="Arial" w:hAnsi="Arial" w:cs="Arial"/>
          <w:bCs w:val="0"/>
          <w:color w:val="555555"/>
          <w:sz w:val="34"/>
          <w:szCs w:val="34"/>
          <w:lang w:val="en-US"/>
        </w:rPr>
      </w:pPr>
      <w:r w:rsidRPr="00B56307">
        <w:rPr>
          <w:rFonts w:ascii="Arial" w:hAnsi="Arial" w:cs="Arial"/>
          <w:bCs w:val="0"/>
          <w:color w:val="555555"/>
          <w:sz w:val="34"/>
          <w:szCs w:val="34"/>
          <w:lang w:val="en-US"/>
        </w:rPr>
        <w:t> </w:t>
      </w:r>
      <w:bookmarkStart w:id="281" w:name="_Toc57738480"/>
      <w:r w:rsidRPr="00B56307">
        <w:rPr>
          <w:rFonts w:ascii="Arial" w:hAnsi="Arial" w:cs="Arial"/>
          <w:bCs w:val="0"/>
          <w:color w:val="555555"/>
          <w:sz w:val="34"/>
          <w:szCs w:val="34"/>
          <w:lang w:val="en-US"/>
        </w:rPr>
        <w:t>Descending Indexes</w:t>
      </w:r>
      <w:bookmarkEnd w:id="281"/>
    </w:p>
    <w:p w:rsidR="00686775" w:rsidRPr="00686775" w:rsidRDefault="00686775" w:rsidP="00686775">
      <w:pPr>
        <w:pStyle w:val="a3"/>
        <w:shd w:val="clear" w:color="auto" w:fill="FFFFFF"/>
        <w:spacing w:before="0" w:beforeAutospacing="0" w:after="0" w:afterAutospacing="0"/>
        <w:textAlignment w:val="baseline"/>
        <w:rPr>
          <w:rFonts w:ascii="Arial" w:hAnsi="Arial" w:cs="Arial"/>
          <w:color w:val="555555"/>
          <w:sz w:val="21"/>
          <w:szCs w:val="21"/>
          <w:lang w:val="en-US"/>
        </w:rPr>
      </w:pPr>
      <w:bookmarkStart w:id="282" w:name="idm46251812746848"/>
      <w:bookmarkStart w:id="283" w:name="idm46251812745776"/>
      <w:bookmarkEnd w:id="282"/>
      <w:bookmarkEnd w:id="283"/>
      <w:r w:rsidRPr="00686775">
        <w:rPr>
          <w:rFonts w:ascii="Arial" w:hAnsi="Arial" w:cs="Arial"/>
          <w:color w:val="555555"/>
          <w:sz w:val="21"/>
          <w:szCs w:val="21"/>
          <w:lang w:val="en-US"/>
        </w:rPr>
        <w:t>MySQL supports descending indexes: </w:t>
      </w:r>
      <w:r w:rsidRPr="00686775">
        <w:rPr>
          <w:rStyle w:val="HTML"/>
          <w:color w:val="000000"/>
          <w:bdr w:val="none" w:sz="0" w:space="0" w:color="auto" w:frame="1"/>
          <w:lang w:val="en-US"/>
        </w:rPr>
        <w:t>DESC</w:t>
      </w:r>
      <w:r w:rsidRPr="00686775">
        <w:rPr>
          <w:rFonts w:ascii="Arial" w:hAnsi="Arial" w:cs="Arial"/>
          <w:color w:val="555555"/>
          <w:sz w:val="21"/>
          <w:szCs w:val="21"/>
          <w:lang w:val="en-US"/>
        </w:rPr>
        <w:t> in an index definition is no longer ignored but causes storage of key values in descending order. Previously, indexes could be scanned in reverse order but at a performance penalty. A descending index can be scanned in forward order, which is more efficient. Descending indexes also make it possible for the optimizer to use multiple-column indexes when the most efficient scan order mixes ascending order for some columns and descending order for others.</w:t>
      </w:r>
    </w:p>
    <w:p w:rsidR="00686775" w:rsidRPr="00686775" w:rsidRDefault="00686775" w:rsidP="00686775">
      <w:pPr>
        <w:pStyle w:val="a3"/>
        <w:shd w:val="clear" w:color="auto" w:fill="FFFFFF"/>
        <w:spacing w:before="0" w:beforeAutospacing="0" w:after="225" w:afterAutospacing="0"/>
        <w:textAlignment w:val="baseline"/>
        <w:rPr>
          <w:rFonts w:ascii="Arial" w:hAnsi="Arial" w:cs="Arial"/>
          <w:color w:val="555555"/>
          <w:sz w:val="21"/>
          <w:szCs w:val="21"/>
          <w:lang w:val="en-US"/>
        </w:rPr>
      </w:pPr>
      <w:r w:rsidRPr="00686775">
        <w:rPr>
          <w:rFonts w:ascii="Arial" w:hAnsi="Arial" w:cs="Arial"/>
          <w:color w:val="555555"/>
          <w:sz w:val="21"/>
          <w:szCs w:val="21"/>
          <w:lang w:val="en-US"/>
        </w:rPr>
        <w:lastRenderedPageBreak/>
        <w:t>Consider the following table definition, which contains two columns and four two-column index definitions for the various combinations of ascending and descending indexes on the columns:</w:t>
      </w:r>
    </w:p>
    <w:p w:rsidR="00686775" w:rsidRPr="00686775" w:rsidRDefault="00686775" w:rsidP="00686775">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686775">
        <w:rPr>
          <w:rStyle w:val="token"/>
          <w:rFonts w:ascii="Consolas" w:eastAsiaTheme="majorEastAsia" w:hAnsi="Consolas" w:cs="Consolas"/>
          <w:color w:val="0077AA"/>
          <w:sz w:val="19"/>
          <w:szCs w:val="19"/>
          <w:bdr w:val="none" w:sz="0" w:space="0" w:color="auto" w:frame="1"/>
          <w:lang w:val="en-US"/>
        </w:rPr>
        <w:t>CREATE</w:t>
      </w:r>
      <w:r w:rsidRPr="00686775">
        <w:rPr>
          <w:rStyle w:val="HTML"/>
          <w:rFonts w:ascii="Consolas" w:hAnsi="Consolas" w:cs="Consolas"/>
          <w:color w:val="000000"/>
          <w:sz w:val="19"/>
          <w:szCs w:val="19"/>
          <w:bdr w:val="none" w:sz="0" w:space="0" w:color="auto" w:frame="1"/>
          <w:lang w:val="en-US"/>
        </w:rPr>
        <w:t xml:space="preserve"> </w:t>
      </w:r>
      <w:r w:rsidRPr="00686775">
        <w:rPr>
          <w:rStyle w:val="token"/>
          <w:rFonts w:ascii="Consolas" w:eastAsiaTheme="majorEastAsia" w:hAnsi="Consolas" w:cs="Consolas"/>
          <w:color w:val="0077AA"/>
          <w:sz w:val="19"/>
          <w:szCs w:val="19"/>
          <w:bdr w:val="none" w:sz="0" w:space="0" w:color="auto" w:frame="1"/>
          <w:lang w:val="en-US"/>
        </w:rPr>
        <w:t>TABLE</w:t>
      </w:r>
      <w:r w:rsidRPr="00686775">
        <w:rPr>
          <w:rStyle w:val="HTML"/>
          <w:rFonts w:ascii="Consolas" w:hAnsi="Consolas" w:cs="Consolas"/>
          <w:color w:val="000000"/>
          <w:sz w:val="19"/>
          <w:szCs w:val="19"/>
          <w:bdr w:val="none" w:sz="0" w:space="0" w:color="auto" w:frame="1"/>
          <w:lang w:val="en-US"/>
        </w:rPr>
        <w:t xml:space="preserve"> t </w:t>
      </w:r>
      <w:r w:rsidRPr="00686775">
        <w:rPr>
          <w:rStyle w:val="token"/>
          <w:rFonts w:ascii="Consolas" w:eastAsiaTheme="majorEastAsia" w:hAnsi="Consolas" w:cs="Consolas"/>
          <w:color w:val="999999"/>
          <w:sz w:val="19"/>
          <w:szCs w:val="19"/>
          <w:bdr w:val="none" w:sz="0" w:space="0" w:color="auto" w:frame="1"/>
          <w:lang w:val="en-US"/>
        </w:rPr>
        <w:t>(</w:t>
      </w:r>
    </w:p>
    <w:p w:rsidR="00686775" w:rsidRPr="00686775" w:rsidRDefault="00686775" w:rsidP="00686775">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686775">
        <w:rPr>
          <w:rStyle w:val="HTML"/>
          <w:rFonts w:ascii="Consolas" w:hAnsi="Consolas" w:cs="Consolas"/>
          <w:color w:val="000000"/>
          <w:sz w:val="19"/>
          <w:szCs w:val="19"/>
          <w:bdr w:val="none" w:sz="0" w:space="0" w:color="auto" w:frame="1"/>
          <w:lang w:val="en-US"/>
        </w:rPr>
        <w:t xml:space="preserve">  c1 </w:t>
      </w:r>
      <w:r w:rsidRPr="00686775">
        <w:rPr>
          <w:rStyle w:val="token"/>
          <w:rFonts w:ascii="Consolas" w:eastAsiaTheme="majorEastAsia" w:hAnsi="Consolas" w:cs="Consolas"/>
          <w:color w:val="834689"/>
          <w:sz w:val="19"/>
          <w:szCs w:val="19"/>
          <w:bdr w:val="none" w:sz="0" w:space="0" w:color="auto" w:frame="1"/>
          <w:lang w:val="en-US"/>
        </w:rPr>
        <w:t>INT</w:t>
      </w:r>
      <w:r w:rsidRPr="00686775">
        <w:rPr>
          <w:rStyle w:val="token"/>
          <w:rFonts w:ascii="Consolas" w:eastAsiaTheme="majorEastAsia" w:hAnsi="Consolas" w:cs="Consolas"/>
          <w:color w:val="999999"/>
          <w:sz w:val="19"/>
          <w:szCs w:val="19"/>
          <w:bdr w:val="none" w:sz="0" w:space="0" w:color="auto" w:frame="1"/>
          <w:lang w:val="en-US"/>
        </w:rPr>
        <w:t>,</w:t>
      </w:r>
      <w:r w:rsidRPr="00686775">
        <w:rPr>
          <w:rStyle w:val="HTML"/>
          <w:rFonts w:ascii="Consolas" w:hAnsi="Consolas" w:cs="Consolas"/>
          <w:color w:val="000000"/>
          <w:sz w:val="19"/>
          <w:szCs w:val="19"/>
          <w:bdr w:val="none" w:sz="0" w:space="0" w:color="auto" w:frame="1"/>
          <w:lang w:val="en-US"/>
        </w:rPr>
        <w:t xml:space="preserve"> c2 </w:t>
      </w:r>
      <w:r w:rsidRPr="00686775">
        <w:rPr>
          <w:rStyle w:val="token"/>
          <w:rFonts w:ascii="Consolas" w:eastAsiaTheme="majorEastAsia" w:hAnsi="Consolas" w:cs="Consolas"/>
          <w:color w:val="834689"/>
          <w:sz w:val="19"/>
          <w:szCs w:val="19"/>
          <w:bdr w:val="none" w:sz="0" w:space="0" w:color="auto" w:frame="1"/>
          <w:lang w:val="en-US"/>
        </w:rPr>
        <w:t>INT</w:t>
      </w:r>
      <w:r w:rsidRPr="00686775">
        <w:rPr>
          <w:rStyle w:val="token"/>
          <w:rFonts w:ascii="Consolas" w:eastAsiaTheme="majorEastAsia" w:hAnsi="Consolas" w:cs="Consolas"/>
          <w:color w:val="999999"/>
          <w:sz w:val="19"/>
          <w:szCs w:val="19"/>
          <w:bdr w:val="none" w:sz="0" w:space="0" w:color="auto" w:frame="1"/>
          <w:lang w:val="en-US"/>
        </w:rPr>
        <w:t>,</w:t>
      </w:r>
    </w:p>
    <w:p w:rsidR="00686775" w:rsidRPr="00686775" w:rsidRDefault="00686775" w:rsidP="00686775">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686775">
        <w:rPr>
          <w:rStyle w:val="HTML"/>
          <w:rFonts w:ascii="Consolas" w:hAnsi="Consolas" w:cs="Consolas"/>
          <w:color w:val="000000"/>
          <w:sz w:val="19"/>
          <w:szCs w:val="19"/>
          <w:bdr w:val="none" w:sz="0" w:space="0" w:color="auto" w:frame="1"/>
          <w:lang w:val="en-US"/>
        </w:rPr>
        <w:t xml:space="preserve">  </w:t>
      </w:r>
      <w:r w:rsidRPr="00686775">
        <w:rPr>
          <w:rStyle w:val="token"/>
          <w:rFonts w:ascii="Consolas" w:eastAsiaTheme="majorEastAsia" w:hAnsi="Consolas" w:cs="Consolas"/>
          <w:color w:val="0077AA"/>
          <w:sz w:val="19"/>
          <w:szCs w:val="19"/>
          <w:bdr w:val="none" w:sz="0" w:space="0" w:color="auto" w:frame="1"/>
          <w:lang w:val="en-US"/>
        </w:rPr>
        <w:t>INDEX</w:t>
      </w:r>
      <w:r w:rsidRPr="00686775">
        <w:rPr>
          <w:rStyle w:val="HTML"/>
          <w:rFonts w:ascii="Consolas" w:hAnsi="Consolas" w:cs="Consolas"/>
          <w:color w:val="000000"/>
          <w:sz w:val="19"/>
          <w:szCs w:val="19"/>
          <w:bdr w:val="none" w:sz="0" w:space="0" w:color="auto" w:frame="1"/>
          <w:lang w:val="en-US"/>
        </w:rPr>
        <w:t xml:space="preserve"> idx1 </w:t>
      </w:r>
      <w:r w:rsidRPr="00686775">
        <w:rPr>
          <w:rStyle w:val="token"/>
          <w:rFonts w:ascii="Consolas" w:eastAsiaTheme="majorEastAsia" w:hAnsi="Consolas" w:cs="Consolas"/>
          <w:color w:val="999999"/>
          <w:sz w:val="19"/>
          <w:szCs w:val="19"/>
          <w:bdr w:val="none" w:sz="0" w:space="0" w:color="auto" w:frame="1"/>
          <w:lang w:val="en-US"/>
        </w:rPr>
        <w:t>(</w:t>
      </w:r>
      <w:r w:rsidRPr="00686775">
        <w:rPr>
          <w:rStyle w:val="HTML"/>
          <w:rFonts w:ascii="Consolas" w:hAnsi="Consolas" w:cs="Consolas"/>
          <w:color w:val="000000"/>
          <w:sz w:val="19"/>
          <w:szCs w:val="19"/>
          <w:bdr w:val="none" w:sz="0" w:space="0" w:color="auto" w:frame="1"/>
          <w:lang w:val="en-US"/>
        </w:rPr>
        <w:t xml:space="preserve">c1 </w:t>
      </w:r>
      <w:r w:rsidRPr="00686775">
        <w:rPr>
          <w:rStyle w:val="token"/>
          <w:rFonts w:ascii="Consolas" w:eastAsiaTheme="majorEastAsia" w:hAnsi="Consolas" w:cs="Consolas"/>
          <w:color w:val="0077AA"/>
          <w:sz w:val="19"/>
          <w:szCs w:val="19"/>
          <w:bdr w:val="none" w:sz="0" w:space="0" w:color="auto" w:frame="1"/>
          <w:lang w:val="en-US"/>
        </w:rPr>
        <w:t>ASC</w:t>
      </w:r>
      <w:r w:rsidRPr="00686775">
        <w:rPr>
          <w:rStyle w:val="token"/>
          <w:rFonts w:ascii="Consolas" w:eastAsiaTheme="majorEastAsia" w:hAnsi="Consolas" w:cs="Consolas"/>
          <w:color w:val="999999"/>
          <w:sz w:val="19"/>
          <w:szCs w:val="19"/>
          <w:bdr w:val="none" w:sz="0" w:space="0" w:color="auto" w:frame="1"/>
          <w:lang w:val="en-US"/>
        </w:rPr>
        <w:t>,</w:t>
      </w:r>
      <w:r w:rsidRPr="00686775">
        <w:rPr>
          <w:rStyle w:val="HTML"/>
          <w:rFonts w:ascii="Consolas" w:hAnsi="Consolas" w:cs="Consolas"/>
          <w:color w:val="000000"/>
          <w:sz w:val="19"/>
          <w:szCs w:val="19"/>
          <w:bdr w:val="none" w:sz="0" w:space="0" w:color="auto" w:frame="1"/>
          <w:lang w:val="en-US"/>
        </w:rPr>
        <w:t xml:space="preserve"> c2 </w:t>
      </w:r>
      <w:r w:rsidRPr="00686775">
        <w:rPr>
          <w:rStyle w:val="token"/>
          <w:rFonts w:ascii="Consolas" w:eastAsiaTheme="majorEastAsia" w:hAnsi="Consolas" w:cs="Consolas"/>
          <w:color w:val="0077AA"/>
          <w:sz w:val="19"/>
          <w:szCs w:val="19"/>
          <w:bdr w:val="none" w:sz="0" w:space="0" w:color="auto" w:frame="1"/>
          <w:lang w:val="en-US"/>
        </w:rPr>
        <w:t>ASC</w:t>
      </w:r>
      <w:r w:rsidRPr="00686775">
        <w:rPr>
          <w:rStyle w:val="token"/>
          <w:rFonts w:ascii="Consolas" w:eastAsiaTheme="majorEastAsia" w:hAnsi="Consolas" w:cs="Consolas"/>
          <w:color w:val="999999"/>
          <w:sz w:val="19"/>
          <w:szCs w:val="19"/>
          <w:bdr w:val="none" w:sz="0" w:space="0" w:color="auto" w:frame="1"/>
          <w:lang w:val="en-US"/>
        </w:rPr>
        <w:t>),</w:t>
      </w:r>
    </w:p>
    <w:p w:rsidR="00686775" w:rsidRPr="00686775" w:rsidRDefault="00686775" w:rsidP="00686775">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686775">
        <w:rPr>
          <w:rStyle w:val="HTML"/>
          <w:rFonts w:ascii="Consolas" w:hAnsi="Consolas" w:cs="Consolas"/>
          <w:color w:val="000000"/>
          <w:sz w:val="19"/>
          <w:szCs w:val="19"/>
          <w:bdr w:val="none" w:sz="0" w:space="0" w:color="auto" w:frame="1"/>
          <w:lang w:val="en-US"/>
        </w:rPr>
        <w:t xml:space="preserve">  </w:t>
      </w:r>
      <w:r w:rsidRPr="00686775">
        <w:rPr>
          <w:rStyle w:val="token"/>
          <w:rFonts w:ascii="Consolas" w:eastAsiaTheme="majorEastAsia" w:hAnsi="Consolas" w:cs="Consolas"/>
          <w:color w:val="0077AA"/>
          <w:sz w:val="19"/>
          <w:szCs w:val="19"/>
          <w:bdr w:val="none" w:sz="0" w:space="0" w:color="auto" w:frame="1"/>
          <w:lang w:val="en-US"/>
        </w:rPr>
        <w:t>INDEX</w:t>
      </w:r>
      <w:r w:rsidRPr="00686775">
        <w:rPr>
          <w:rStyle w:val="HTML"/>
          <w:rFonts w:ascii="Consolas" w:hAnsi="Consolas" w:cs="Consolas"/>
          <w:color w:val="000000"/>
          <w:sz w:val="19"/>
          <w:szCs w:val="19"/>
          <w:bdr w:val="none" w:sz="0" w:space="0" w:color="auto" w:frame="1"/>
          <w:lang w:val="en-US"/>
        </w:rPr>
        <w:t xml:space="preserve"> idx2 </w:t>
      </w:r>
      <w:r w:rsidRPr="00686775">
        <w:rPr>
          <w:rStyle w:val="token"/>
          <w:rFonts w:ascii="Consolas" w:eastAsiaTheme="majorEastAsia" w:hAnsi="Consolas" w:cs="Consolas"/>
          <w:color w:val="999999"/>
          <w:sz w:val="19"/>
          <w:szCs w:val="19"/>
          <w:bdr w:val="none" w:sz="0" w:space="0" w:color="auto" w:frame="1"/>
          <w:lang w:val="en-US"/>
        </w:rPr>
        <w:t>(</w:t>
      </w:r>
      <w:r w:rsidRPr="00686775">
        <w:rPr>
          <w:rStyle w:val="HTML"/>
          <w:rFonts w:ascii="Consolas" w:hAnsi="Consolas" w:cs="Consolas"/>
          <w:color w:val="000000"/>
          <w:sz w:val="19"/>
          <w:szCs w:val="19"/>
          <w:bdr w:val="none" w:sz="0" w:space="0" w:color="auto" w:frame="1"/>
          <w:lang w:val="en-US"/>
        </w:rPr>
        <w:t xml:space="preserve">c1 </w:t>
      </w:r>
      <w:r w:rsidRPr="00686775">
        <w:rPr>
          <w:rStyle w:val="token"/>
          <w:rFonts w:ascii="Consolas" w:eastAsiaTheme="majorEastAsia" w:hAnsi="Consolas" w:cs="Consolas"/>
          <w:color w:val="0077AA"/>
          <w:sz w:val="19"/>
          <w:szCs w:val="19"/>
          <w:bdr w:val="none" w:sz="0" w:space="0" w:color="auto" w:frame="1"/>
          <w:lang w:val="en-US"/>
        </w:rPr>
        <w:t>ASC</w:t>
      </w:r>
      <w:r w:rsidRPr="00686775">
        <w:rPr>
          <w:rStyle w:val="token"/>
          <w:rFonts w:ascii="Consolas" w:eastAsiaTheme="majorEastAsia" w:hAnsi="Consolas" w:cs="Consolas"/>
          <w:color w:val="999999"/>
          <w:sz w:val="19"/>
          <w:szCs w:val="19"/>
          <w:bdr w:val="none" w:sz="0" w:space="0" w:color="auto" w:frame="1"/>
          <w:lang w:val="en-US"/>
        </w:rPr>
        <w:t>,</w:t>
      </w:r>
      <w:r w:rsidRPr="00686775">
        <w:rPr>
          <w:rStyle w:val="HTML"/>
          <w:rFonts w:ascii="Consolas" w:hAnsi="Consolas" w:cs="Consolas"/>
          <w:color w:val="000000"/>
          <w:sz w:val="19"/>
          <w:szCs w:val="19"/>
          <w:bdr w:val="none" w:sz="0" w:space="0" w:color="auto" w:frame="1"/>
          <w:lang w:val="en-US"/>
        </w:rPr>
        <w:t xml:space="preserve"> c2 </w:t>
      </w:r>
      <w:r w:rsidRPr="00686775">
        <w:rPr>
          <w:rStyle w:val="token"/>
          <w:rFonts w:ascii="Consolas" w:eastAsiaTheme="majorEastAsia" w:hAnsi="Consolas" w:cs="Consolas"/>
          <w:color w:val="0077AA"/>
          <w:sz w:val="19"/>
          <w:szCs w:val="19"/>
          <w:bdr w:val="none" w:sz="0" w:space="0" w:color="auto" w:frame="1"/>
          <w:lang w:val="en-US"/>
        </w:rPr>
        <w:t>DESC</w:t>
      </w:r>
      <w:r w:rsidRPr="00686775">
        <w:rPr>
          <w:rStyle w:val="token"/>
          <w:rFonts w:ascii="Consolas" w:eastAsiaTheme="majorEastAsia" w:hAnsi="Consolas" w:cs="Consolas"/>
          <w:color w:val="999999"/>
          <w:sz w:val="19"/>
          <w:szCs w:val="19"/>
          <w:bdr w:val="none" w:sz="0" w:space="0" w:color="auto" w:frame="1"/>
          <w:lang w:val="en-US"/>
        </w:rPr>
        <w:t>),</w:t>
      </w:r>
    </w:p>
    <w:p w:rsidR="00686775" w:rsidRPr="00686775" w:rsidRDefault="00686775" w:rsidP="00686775">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686775">
        <w:rPr>
          <w:rStyle w:val="HTML"/>
          <w:rFonts w:ascii="Consolas" w:hAnsi="Consolas" w:cs="Consolas"/>
          <w:color w:val="000000"/>
          <w:sz w:val="19"/>
          <w:szCs w:val="19"/>
          <w:bdr w:val="none" w:sz="0" w:space="0" w:color="auto" w:frame="1"/>
          <w:lang w:val="en-US"/>
        </w:rPr>
        <w:t xml:space="preserve">  </w:t>
      </w:r>
      <w:r w:rsidRPr="00686775">
        <w:rPr>
          <w:rStyle w:val="token"/>
          <w:rFonts w:ascii="Consolas" w:eastAsiaTheme="majorEastAsia" w:hAnsi="Consolas" w:cs="Consolas"/>
          <w:color w:val="0077AA"/>
          <w:sz w:val="19"/>
          <w:szCs w:val="19"/>
          <w:bdr w:val="none" w:sz="0" w:space="0" w:color="auto" w:frame="1"/>
          <w:lang w:val="en-US"/>
        </w:rPr>
        <w:t>INDEX</w:t>
      </w:r>
      <w:r w:rsidRPr="00686775">
        <w:rPr>
          <w:rStyle w:val="HTML"/>
          <w:rFonts w:ascii="Consolas" w:hAnsi="Consolas" w:cs="Consolas"/>
          <w:color w:val="000000"/>
          <w:sz w:val="19"/>
          <w:szCs w:val="19"/>
          <w:bdr w:val="none" w:sz="0" w:space="0" w:color="auto" w:frame="1"/>
          <w:lang w:val="en-US"/>
        </w:rPr>
        <w:t xml:space="preserve"> idx3 </w:t>
      </w:r>
      <w:r w:rsidRPr="00686775">
        <w:rPr>
          <w:rStyle w:val="token"/>
          <w:rFonts w:ascii="Consolas" w:eastAsiaTheme="majorEastAsia" w:hAnsi="Consolas" w:cs="Consolas"/>
          <w:color w:val="999999"/>
          <w:sz w:val="19"/>
          <w:szCs w:val="19"/>
          <w:bdr w:val="none" w:sz="0" w:space="0" w:color="auto" w:frame="1"/>
          <w:lang w:val="en-US"/>
        </w:rPr>
        <w:t>(</w:t>
      </w:r>
      <w:r w:rsidRPr="00686775">
        <w:rPr>
          <w:rStyle w:val="HTML"/>
          <w:rFonts w:ascii="Consolas" w:hAnsi="Consolas" w:cs="Consolas"/>
          <w:color w:val="000000"/>
          <w:sz w:val="19"/>
          <w:szCs w:val="19"/>
          <w:bdr w:val="none" w:sz="0" w:space="0" w:color="auto" w:frame="1"/>
          <w:lang w:val="en-US"/>
        </w:rPr>
        <w:t xml:space="preserve">c1 </w:t>
      </w:r>
      <w:r w:rsidRPr="00686775">
        <w:rPr>
          <w:rStyle w:val="token"/>
          <w:rFonts w:ascii="Consolas" w:eastAsiaTheme="majorEastAsia" w:hAnsi="Consolas" w:cs="Consolas"/>
          <w:color w:val="0077AA"/>
          <w:sz w:val="19"/>
          <w:szCs w:val="19"/>
          <w:bdr w:val="none" w:sz="0" w:space="0" w:color="auto" w:frame="1"/>
          <w:lang w:val="en-US"/>
        </w:rPr>
        <w:t>DESC</w:t>
      </w:r>
      <w:r w:rsidRPr="00686775">
        <w:rPr>
          <w:rStyle w:val="token"/>
          <w:rFonts w:ascii="Consolas" w:eastAsiaTheme="majorEastAsia" w:hAnsi="Consolas" w:cs="Consolas"/>
          <w:color w:val="999999"/>
          <w:sz w:val="19"/>
          <w:szCs w:val="19"/>
          <w:bdr w:val="none" w:sz="0" w:space="0" w:color="auto" w:frame="1"/>
          <w:lang w:val="en-US"/>
        </w:rPr>
        <w:t>,</w:t>
      </w:r>
      <w:r w:rsidRPr="00686775">
        <w:rPr>
          <w:rStyle w:val="HTML"/>
          <w:rFonts w:ascii="Consolas" w:hAnsi="Consolas" w:cs="Consolas"/>
          <w:color w:val="000000"/>
          <w:sz w:val="19"/>
          <w:szCs w:val="19"/>
          <w:bdr w:val="none" w:sz="0" w:space="0" w:color="auto" w:frame="1"/>
          <w:lang w:val="en-US"/>
        </w:rPr>
        <w:t xml:space="preserve"> c2 </w:t>
      </w:r>
      <w:r w:rsidRPr="00686775">
        <w:rPr>
          <w:rStyle w:val="token"/>
          <w:rFonts w:ascii="Consolas" w:eastAsiaTheme="majorEastAsia" w:hAnsi="Consolas" w:cs="Consolas"/>
          <w:color w:val="0077AA"/>
          <w:sz w:val="19"/>
          <w:szCs w:val="19"/>
          <w:bdr w:val="none" w:sz="0" w:space="0" w:color="auto" w:frame="1"/>
          <w:lang w:val="en-US"/>
        </w:rPr>
        <w:t>ASC</w:t>
      </w:r>
      <w:r w:rsidRPr="00686775">
        <w:rPr>
          <w:rStyle w:val="token"/>
          <w:rFonts w:ascii="Consolas" w:eastAsiaTheme="majorEastAsia" w:hAnsi="Consolas" w:cs="Consolas"/>
          <w:color w:val="999999"/>
          <w:sz w:val="19"/>
          <w:szCs w:val="19"/>
          <w:bdr w:val="none" w:sz="0" w:space="0" w:color="auto" w:frame="1"/>
          <w:lang w:val="en-US"/>
        </w:rPr>
        <w:t>),</w:t>
      </w:r>
    </w:p>
    <w:p w:rsidR="00686775" w:rsidRPr="00686775" w:rsidRDefault="00686775" w:rsidP="00686775">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686775">
        <w:rPr>
          <w:rStyle w:val="HTML"/>
          <w:rFonts w:ascii="Consolas" w:hAnsi="Consolas" w:cs="Consolas"/>
          <w:color w:val="000000"/>
          <w:sz w:val="19"/>
          <w:szCs w:val="19"/>
          <w:bdr w:val="none" w:sz="0" w:space="0" w:color="auto" w:frame="1"/>
          <w:lang w:val="en-US"/>
        </w:rPr>
        <w:t xml:space="preserve">  </w:t>
      </w:r>
      <w:r w:rsidRPr="00686775">
        <w:rPr>
          <w:rStyle w:val="token"/>
          <w:rFonts w:ascii="Consolas" w:eastAsiaTheme="majorEastAsia" w:hAnsi="Consolas" w:cs="Consolas"/>
          <w:color w:val="0077AA"/>
          <w:sz w:val="19"/>
          <w:szCs w:val="19"/>
          <w:bdr w:val="none" w:sz="0" w:space="0" w:color="auto" w:frame="1"/>
          <w:lang w:val="en-US"/>
        </w:rPr>
        <w:t>INDEX</w:t>
      </w:r>
      <w:r w:rsidRPr="00686775">
        <w:rPr>
          <w:rStyle w:val="HTML"/>
          <w:rFonts w:ascii="Consolas" w:hAnsi="Consolas" w:cs="Consolas"/>
          <w:color w:val="000000"/>
          <w:sz w:val="19"/>
          <w:szCs w:val="19"/>
          <w:bdr w:val="none" w:sz="0" w:space="0" w:color="auto" w:frame="1"/>
          <w:lang w:val="en-US"/>
        </w:rPr>
        <w:t xml:space="preserve"> idx4 </w:t>
      </w:r>
      <w:r w:rsidRPr="00686775">
        <w:rPr>
          <w:rStyle w:val="token"/>
          <w:rFonts w:ascii="Consolas" w:eastAsiaTheme="majorEastAsia" w:hAnsi="Consolas" w:cs="Consolas"/>
          <w:color w:val="999999"/>
          <w:sz w:val="19"/>
          <w:szCs w:val="19"/>
          <w:bdr w:val="none" w:sz="0" w:space="0" w:color="auto" w:frame="1"/>
          <w:lang w:val="en-US"/>
        </w:rPr>
        <w:t>(</w:t>
      </w:r>
      <w:r w:rsidRPr="00686775">
        <w:rPr>
          <w:rStyle w:val="HTML"/>
          <w:rFonts w:ascii="Consolas" w:hAnsi="Consolas" w:cs="Consolas"/>
          <w:color w:val="000000"/>
          <w:sz w:val="19"/>
          <w:szCs w:val="19"/>
          <w:bdr w:val="none" w:sz="0" w:space="0" w:color="auto" w:frame="1"/>
          <w:lang w:val="en-US"/>
        </w:rPr>
        <w:t xml:space="preserve">c1 </w:t>
      </w:r>
      <w:r w:rsidRPr="00686775">
        <w:rPr>
          <w:rStyle w:val="token"/>
          <w:rFonts w:ascii="Consolas" w:eastAsiaTheme="majorEastAsia" w:hAnsi="Consolas" w:cs="Consolas"/>
          <w:color w:val="0077AA"/>
          <w:sz w:val="19"/>
          <w:szCs w:val="19"/>
          <w:bdr w:val="none" w:sz="0" w:space="0" w:color="auto" w:frame="1"/>
          <w:lang w:val="en-US"/>
        </w:rPr>
        <w:t>DESC</w:t>
      </w:r>
      <w:r w:rsidRPr="00686775">
        <w:rPr>
          <w:rStyle w:val="token"/>
          <w:rFonts w:ascii="Consolas" w:eastAsiaTheme="majorEastAsia" w:hAnsi="Consolas" w:cs="Consolas"/>
          <w:color w:val="999999"/>
          <w:sz w:val="19"/>
          <w:szCs w:val="19"/>
          <w:bdr w:val="none" w:sz="0" w:space="0" w:color="auto" w:frame="1"/>
          <w:lang w:val="en-US"/>
        </w:rPr>
        <w:t>,</w:t>
      </w:r>
      <w:r w:rsidRPr="00686775">
        <w:rPr>
          <w:rStyle w:val="HTML"/>
          <w:rFonts w:ascii="Consolas" w:hAnsi="Consolas" w:cs="Consolas"/>
          <w:color w:val="000000"/>
          <w:sz w:val="19"/>
          <w:szCs w:val="19"/>
          <w:bdr w:val="none" w:sz="0" w:space="0" w:color="auto" w:frame="1"/>
          <w:lang w:val="en-US"/>
        </w:rPr>
        <w:t xml:space="preserve"> c2 </w:t>
      </w:r>
      <w:r w:rsidRPr="00686775">
        <w:rPr>
          <w:rStyle w:val="token"/>
          <w:rFonts w:ascii="Consolas" w:eastAsiaTheme="majorEastAsia" w:hAnsi="Consolas" w:cs="Consolas"/>
          <w:color w:val="0077AA"/>
          <w:sz w:val="19"/>
          <w:szCs w:val="19"/>
          <w:bdr w:val="none" w:sz="0" w:space="0" w:color="auto" w:frame="1"/>
          <w:lang w:val="en-US"/>
        </w:rPr>
        <w:t>DESC</w:t>
      </w:r>
      <w:r w:rsidRPr="00686775">
        <w:rPr>
          <w:rStyle w:val="token"/>
          <w:rFonts w:ascii="Consolas" w:eastAsiaTheme="majorEastAsia" w:hAnsi="Consolas" w:cs="Consolas"/>
          <w:color w:val="999999"/>
          <w:sz w:val="19"/>
          <w:szCs w:val="19"/>
          <w:bdr w:val="none" w:sz="0" w:space="0" w:color="auto" w:frame="1"/>
          <w:lang w:val="en-US"/>
        </w:rPr>
        <w:t>)</w:t>
      </w:r>
    </w:p>
    <w:p w:rsidR="00686775" w:rsidRPr="00686775" w:rsidRDefault="00686775" w:rsidP="00686775">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Fonts w:ascii="Consolas" w:hAnsi="Consolas" w:cs="Consolas"/>
          <w:color w:val="000000"/>
          <w:sz w:val="19"/>
          <w:szCs w:val="19"/>
          <w:lang w:val="en-US"/>
        </w:rPr>
      </w:pPr>
      <w:r w:rsidRPr="00686775">
        <w:rPr>
          <w:rStyle w:val="token"/>
          <w:rFonts w:ascii="Consolas" w:eastAsiaTheme="majorEastAsia" w:hAnsi="Consolas" w:cs="Consolas"/>
          <w:color w:val="999999"/>
          <w:sz w:val="19"/>
          <w:szCs w:val="19"/>
          <w:bdr w:val="none" w:sz="0" w:space="0" w:color="auto" w:frame="1"/>
          <w:lang w:val="en-US"/>
        </w:rPr>
        <w:t>);</w:t>
      </w:r>
    </w:p>
    <w:p w:rsidR="00686775" w:rsidRPr="00686775" w:rsidRDefault="00686775" w:rsidP="00686775">
      <w:pPr>
        <w:pStyle w:val="a3"/>
        <w:shd w:val="clear" w:color="auto" w:fill="FFFFFF"/>
        <w:spacing w:before="0" w:beforeAutospacing="0" w:after="0" w:afterAutospacing="0"/>
        <w:textAlignment w:val="baseline"/>
        <w:rPr>
          <w:rFonts w:ascii="Arial" w:hAnsi="Arial" w:cs="Arial"/>
          <w:color w:val="555555"/>
          <w:sz w:val="21"/>
          <w:szCs w:val="21"/>
          <w:lang w:val="en-US"/>
        </w:rPr>
      </w:pPr>
      <w:r w:rsidRPr="00686775">
        <w:rPr>
          <w:rFonts w:ascii="Arial" w:hAnsi="Arial" w:cs="Arial"/>
          <w:color w:val="555555"/>
          <w:sz w:val="21"/>
          <w:szCs w:val="21"/>
          <w:lang w:val="en-US"/>
        </w:rPr>
        <w:t>The table definition results in four distinct indexes. The optimizer can perform a forward index scan for each of the </w:t>
      </w:r>
      <w:r w:rsidRPr="00686775">
        <w:rPr>
          <w:rStyle w:val="HTML"/>
          <w:color w:val="000000"/>
          <w:bdr w:val="none" w:sz="0" w:space="0" w:color="auto" w:frame="1"/>
          <w:lang w:val="en-US"/>
        </w:rPr>
        <w:t>ORDER BY</w:t>
      </w:r>
      <w:r w:rsidRPr="00686775">
        <w:rPr>
          <w:rFonts w:ascii="Arial" w:hAnsi="Arial" w:cs="Arial"/>
          <w:color w:val="555555"/>
          <w:sz w:val="21"/>
          <w:szCs w:val="21"/>
          <w:lang w:val="en-US"/>
        </w:rPr>
        <w:t> clauses and need not use a </w:t>
      </w:r>
      <w:r w:rsidRPr="00686775">
        <w:rPr>
          <w:rStyle w:val="HTML"/>
          <w:color w:val="000000"/>
          <w:bdr w:val="none" w:sz="0" w:space="0" w:color="auto" w:frame="1"/>
          <w:lang w:val="en-US"/>
        </w:rPr>
        <w:t>filesort</w:t>
      </w:r>
      <w:r w:rsidRPr="00686775">
        <w:rPr>
          <w:rFonts w:ascii="Arial" w:hAnsi="Arial" w:cs="Arial"/>
          <w:color w:val="555555"/>
          <w:sz w:val="21"/>
          <w:szCs w:val="21"/>
          <w:lang w:val="en-US"/>
        </w:rPr>
        <w:t> operation:</w:t>
      </w:r>
    </w:p>
    <w:p w:rsidR="00686775" w:rsidRPr="00686775" w:rsidRDefault="00686775" w:rsidP="00686775">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686775">
        <w:rPr>
          <w:rStyle w:val="token"/>
          <w:rFonts w:ascii="Consolas" w:eastAsiaTheme="majorEastAsia" w:hAnsi="Consolas" w:cs="Consolas"/>
          <w:color w:val="0077AA"/>
          <w:sz w:val="19"/>
          <w:szCs w:val="19"/>
          <w:bdr w:val="none" w:sz="0" w:space="0" w:color="auto" w:frame="1"/>
          <w:lang w:val="en-US"/>
        </w:rPr>
        <w:t>ORDER</w:t>
      </w:r>
      <w:r w:rsidRPr="00686775">
        <w:rPr>
          <w:rStyle w:val="HTML"/>
          <w:rFonts w:ascii="Consolas" w:hAnsi="Consolas" w:cs="Consolas"/>
          <w:color w:val="000000"/>
          <w:sz w:val="19"/>
          <w:szCs w:val="19"/>
          <w:bdr w:val="none" w:sz="0" w:space="0" w:color="auto" w:frame="1"/>
          <w:lang w:val="en-US"/>
        </w:rPr>
        <w:t xml:space="preserve"> </w:t>
      </w:r>
      <w:r w:rsidRPr="00686775">
        <w:rPr>
          <w:rStyle w:val="token"/>
          <w:rFonts w:ascii="Consolas" w:eastAsiaTheme="majorEastAsia" w:hAnsi="Consolas" w:cs="Consolas"/>
          <w:color w:val="0077AA"/>
          <w:sz w:val="19"/>
          <w:szCs w:val="19"/>
          <w:bdr w:val="none" w:sz="0" w:space="0" w:color="auto" w:frame="1"/>
          <w:lang w:val="en-US"/>
        </w:rPr>
        <w:t>BY</w:t>
      </w:r>
      <w:r w:rsidRPr="00686775">
        <w:rPr>
          <w:rStyle w:val="HTML"/>
          <w:rFonts w:ascii="Consolas" w:hAnsi="Consolas" w:cs="Consolas"/>
          <w:color w:val="000000"/>
          <w:sz w:val="19"/>
          <w:szCs w:val="19"/>
          <w:bdr w:val="none" w:sz="0" w:space="0" w:color="auto" w:frame="1"/>
          <w:lang w:val="en-US"/>
        </w:rPr>
        <w:t xml:space="preserve"> c1 </w:t>
      </w:r>
      <w:r w:rsidRPr="00686775">
        <w:rPr>
          <w:rStyle w:val="token"/>
          <w:rFonts w:ascii="Consolas" w:eastAsiaTheme="majorEastAsia" w:hAnsi="Consolas" w:cs="Consolas"/>
          <w:color w:val="0077AA"/>
          <w:sz w:val="19"/>
          <w:szCs w:val="19"/>
          <w:bdr w:val="none" w:sz="0" w:space="0" w:color="auto" w:frame="1"/>
          <w:lang w:val="en-US"/>
        </w:rPr>
        <w:t>ASC</w:t>
      </w:r>
      <w:r w:rsidRPr="00686775">
        <w:rPr>
          <w:rStyle w:val="token"/>
          <w:rFonts w:ascii="Consolas" w:eastAsiaTheme="majorEastAsia" w:hAnsi="Consolas" w:cs="Consolas"/>
          <w:color w:val="999999"/>
          <w:sz w:val="19"/>
          <w:szCs w:val="19"/>
          <w:bdr w:val="none" w:sz="0" w:space="0" w:color="auto" w:frame="1"/>
          <w:lang w:val="en-US"/>
        </w:rPr>
        <w:t>,</w:t>
      </w:r>
      <w:r w:rsidRPr="00686775">
        <w:rPr>
          <w:rStyle w:val="HTML"/>
          <w:rFonts w:ascii="Consolas" w:hAnsi="Consolas" w:cs="Consolas"/>
          <w:color w:val="000000"/>
          <w:sz w:val="19"/>
          <w:szCs w:val="19"/>
          <w:bdr w:val="none" w:sz="0" w:space="0" w:color="auto" w:frame="1"/>
          <w:lang w:val="en-US"/>
        </w:rPr>
        <w:t xml:space="preserve"> c2 </w:t>
      </w:r>
      <w:r w:rsidRPr="00686775">
        <w:rPr>
          <w:rStyle w:val="token"/>
          <w:rFonts w:ascii="Consolas" w:eastAsiaTheme="majorEastAsia" w:hAnsi="Consolas" w:cs="Consolas"/>
          <w:color w:val="0077AA"/>
          <w:sz w:val="19"/>
          <w:szCs w:val="19"/>
          <w:bdr w:val="none" w:sz="0" w:space="0" w:color="auto" w:frame="1"/>
          <w:lang w:val="en-US"/>
        </w:rPr>
        <w:t>ASC</w:t>
      </w:r>
      <w:r w:rsidRPr="00686775">
        <w:rPr>
          <w:rStyle w:val="HTML"/>
          <w:rFonts w:ascii="Consolas" w:hAnsi="Consolas" w:cs="Consolas"/>
          <w:color w:val="000000"/>
          <w:sz w:val="19"/>
          <w:szCs w:val="19"/>
          <w:bdr w:val="none" w:sz="0" w:space="0" w:color="auto" w:frame="1"/>
          <w:lang w:val="en-US"/>
        </w:rPr>
        <w:t xml:space="preserve">    </w:t>
      </w:r>
      <w:r w:rsidRPr="00686775">
        <w:rPr>
          <w:rStyle w:val="token"/>
          <w:rFonts w:ascii="Consolas" w:eastAsiaTheme="majorEastAsia" w:hAnsi="Consolas" w:cs="Consolas"/>
          <w:color w:val="708090"/>
          <w:sz w:val="19"/>
          <w:szCs w:val="19"/>
          <w:bdr w:val="none" w:sz="0" w:space="0" w:color="auto" w:frame="1"/>
          <w:lang w:val="en-US"/>
        </w:rPr>
        <w:t>-- optimizer can use idx1</w:t>
      </w:r>
    </w:p>
    <w:p w:rsidR="00686775" w:rsidRPr="00686775" w:rsidRDefault="00686775" w:rsidP="00686775">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686775">
        <w:rPr>
          <w:rStyle w:val="token"/>
          <w:rFonts w:ascii="Consolas" w:eastAsiaTheme="majorEastAsia" w:hAnsi="Consolas" w:cs="Consolas"/>
          <w:color w:val="0077AA"/>
          <w:sz w:val="19"/>
          <w:szCs w:val="19"/>
          <w:bdr w:val="none" w:sz="0" w:space="0" w:color="auto" w:frame="1"/>
          <w:lang w:val="en-US"/>
        </w:rPr>
        <w:t>ORDER</w:t>
      </w:r>
      <w:r w:rsidRPr="00686775">
        <w:rPr>
          <w:rStyle w:val="HTML"/>
          <w:rFonts w:ascii="Consolas" w:hAnsi="Consolas" w:cs="Consolas"/>
          <w:color w:val="000000"/>
          <w:sz w:val="19"/>
          <w:szCs w:val="19"/>
          <w:bdr w:val="none" w:sz="0" w:space="0" w:color="auto" w:frame="1"/>
          <w:lang w:val="en-US"/>
        </w:rPr>
        <w:t xml:space="preserve"> </w:t>
      </w:r>
      <w:r w:rsidRPr="00686775">
        <w:rPr>
          <w:rStyle w:val="token"/>
          <w:rFonts w:ascii="Consolas" w:eastAsiaTheme="majorEastAsia" w:hAnsi="Consolas" w:cs="Consolas"/>
          <w:color w:val="0077AA"/>
          <w:sz w:val="19"/>
          <w:szCs w:val="19"/>
          <w:bdr w:val="none" w:sz="0" w:space="0" w:color="auto" w:frame="1"/>
          <w:lang w:val="en-US"/>
        </w:rPr>
        <w:t>BY</w:t>
      </w:r>
      <w:r w:rsidRPr="00686775">
        <w:rPr>
          <w:rStyle w:val="HTML"/>
          <w:rFonts w:ascii="Consolas" w:hAnsi="Consolas" w:cs="Consolas"/>
          <w:color w:val="000000"/>
          <w:sz w:val="19"/>
          <w:szCs w:val="19"/>
          <w:bdr w:val="none" w:sz="0" w:space="0" w:color="auto" w:frame="1"/>
          <w:lang w:val="en-US"/>
        </w:rPr>
        <w:t xml:space="preserve"> c1 </w:t>
      </w:r>
      <w:r w:rsidRPr="00686775">
        <w:rPr>
          <w:rStyle w:val="token"/>
          <w:rFonts w:ascii="Consolas" w:eastAsiaTheme="majorEastAsia" w:hAnsi="Consolas" w:cs="Consolas"/>
          <w:color w:val="0077AA"/>
          <w:sz w:val="19"/>
          <w:szCs w:val="19"/>
          <w:bdr w:val="none" w:sz="0" w:space="0" w:color="auto" w:frame="1"/>
          <w:lang w:val="en-US"/>
        </w:rPr>
        <w:t>DESC</w:t>
      </w:r>
      <w:r w:rsidRPr="00686775">
        <w:rPr>
          <w:rStyle w:val="token"/>
          <w:rFonts w:ascii="Consolas" w:eastAsiaTheme="majorEastAsia" w:hAnsi="Consolas" w:cs="Consolas"/>
          <w:color w:val="999999"/>
          <w:sz w:val="19"/>
          <w:szCs w:val="19"/>
          <w:bdr w:val="none" w:sz="0" w:space="0" w:color="auto" w:frame="1"/>
          <w:lang w:val="en-US"/>
        </w:rPr>
        <w:t>,</w:t>
      </w:r>
      <w:r w:rsidRPr="00686775">
        <w:rPr>
          <w:rStyle w:val="HTML"/>
          <w:rFonts w:ascii="Consolas" w:hAnsi="Consolas" w:cs="Consolas"/>
          <w:color w:val="000000"/>
          <w:sz w:val="19"/>
          <w:szCs w:val="19"/>
          <w:bdr w:val="none" w:sz="0" w:space="0" w:color="auto" w:frame="1"/>
          <w:lang w:val="en-US"/>
        </w:rPr>
        <w:t xml:space="preserve"> c2 </w:t>
      </w:r>
      <w:r w:rsidRPr="00686775">
        <w:rPr>
          <w:rStyle w:val="token"/>
          <w:rFonts w:ascii="Consolas" w:eastAsiaTheme="majorEastAsia" w:hAnsi="Consolas" w:cs="Consolas"/>
          <w:color w:val="0077AA"/>
          <w:sz w:val="19"/>
          <w:szCs w:val="19"/>
          <w:bdr w:val="none" w:sz="0" w:space="0" w:color="auto" w:frame="1"/>
          <w:lang w:val="en-US"/>
        </w:rPr>
        <w:t>DESC</w:t>
      </w:r>
      <w:r w:rsidRPr="00686775">
        <w:rPr>
          <w:rStyle w:val="HTML"/>
          <w:rFonts w:ascii="Consolas" w:hAnsi="Consolas" w:cs="Consolas"/>
          <w:color w:val="000000"/>
          <w:sz w:val="19"/>
          <w:szCs w:val="19"/>
          <w:bdr w:val="none" w:sz="0" w:space="0" w:color="auto" w:frame="1"/>
          <w:lang w:val="en-US"/>
        </w:rPr>
        <w:t xml:space="preserve">  </w:t>
      </w:r>
      <w:r w:rsidRPr="00686775">
        <w:rPr>
          <w:rStyle w:val="token"/>
          <w:rFonts w:ascii="Consolas" w:eastAsiaTheme="majorEastAsia" w:hAnsi="Consolas" w:cs="Consolas"/>
          <w:color w:val="708090"/>
          <w:sz w:val="19"/>
          <w:szCs w:val="19"/>
          <w:bdr w:val="none" w:sz="0" w:space="0" w:color="auto" w:frame="1"/>
          <w:lang w:val="en-US"/>
        </w:rPr>
        <w:t>-- optimizer can use idx4</w:t>
      </w:r>
    </w:p>
    <w:p w:rsidR="00686775" w:rsidRPr="00686775" w:rsidRDefault="00686775" w:rsidP="00686775">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686775">
        <w:rPr>
          <w:rStyle w:val="token"/>
          <w:rFonts w:ascii="Consolas" w:eastAsiaTheme="majorEastAsia" w:hAnsi="Consolas" w:cs="Consolas"/>
          <w:color w:val="0077AA"/>
          <w:sz w:val="19"/>
          <w:szCs w:val="19"/>
          <w:bdr w:val="none" w:sz="0" w:space="0" w:color="auto" w:frame="1"/>
          <w:lang w:val="en-US"/>
        </w:rPr>
        <w:t>ORDER</w:t>
      </w:r>
      <w:r w:rsidRPr="00686775">
        <w:rPr>
          <w:rStyle w:val="HTML"/>
          <w:rFonts w:ascii="Consolas" w:hAnsi="Consolas" w:cs="Consolas"/>
          <w:color w:val="000000"/>
          <w:sz w:val="19"/>
          <w:szCs w:val="19"/>
          <w:bdr w:val="none" w:sz="0" w:space="0" w:color="auto" w:frame="1"/>
          <w:lang w:val="en-US"/>
        </w:rPr>
        <w:t xml:space="preserve"> </w:t>
      </w:r>
      <w:r w:rsidRPr="00686775">
        <w:rPr>
          <w:rStyle w:val="token"/>
          <w:rFonts w:ascii="Consolas" w:eastAsiaTheme="majorEastAsia" w:hAnsi="Consolas" w:cs="Consolas"/>
          <w:color w:val="0077AA"/>
          <w:sz w:val="19"/>
          <w:szCs w:val="19"/>
          <w:bdr w:val="none" w:sz="0" w:space="0" w:color="auto" w:frame="1"/>
          <w:lang w:val="en-US"/>
        </w:rPr>
        <w:t>BY</w:t>
      </w:r>
      <w:r w:rsidRPr="00686775">
        <w:rPr>
          <w:rStyle w:val="HTML"/>
          <w:rFonts w:ascii="Consolas" w:hAnsi="Consolas" w:cs="Consolas"/>
          <w:color w:val="000000"/>
          <w:sz w:val="19"/>
          <w:szCs w:val="19"/>
          <w:bdr w:val="none" w:sz="0" w:space="0" w:color="auto" w:frame="1"/>
          <w:lang w:val="en-US"/>
        </w:rPr>
        <w:t xml:space="preserve"> c1 </w:t>
      </w:r>
      <w:r w:rsidRPr="00686775">
        <w:rPr>
          <w:rStyle w:val="token"/>
          <w:rFonts w:ascii="Consolas" w:eastAsiaTheme="majorEastAsia" w:hAnsi="Consolas" w:cs="Consolas"/>
          <w:color w:val="0077AA"/>
          <w:sz w:val="19"/>
          <w:szCs w:val="19"/>
          <w:bdr w:val="none" w:sz="0" w:space="0" w:color="auto" w:frame="1"/>
          <w:lang w:val="en-US"/>
        </w:rPr>
        <w:t>ASC</w:t>
      </w:r>
      <w:r w:rsidRPr="00686775">
        <w:rPr>
          <w:rStyle w:val="token"/>
          <w:rFonts w:ascii="Consolas" w:eastAsiaTheme="majorEastAsia" w:hAnsi="Consolas" w:cs="Consolas"/>
          <w:color w:val="999999"/>
          <w:sz w:val="19"/>
          <w:szCs w:val="19"/>
          <w:bdr w:val="none" w:sz="0" w:space="0" w:color="auto" w:frame="1"/>
          <w:lang w:val="en-US"/>
        </w:rPr>
        <w:t>,</w:t>
      </w:r>
      <w:r w:rsidRPr="00686775">
        <w:rPr>
          <w:rStyle w:val="HTML"/>
          <w:rFonts w:ascii="Consolas" w:hAnsi="Consolas" w:cs="Consolas"/>
          <w:color w:val="000000"/>
          <w:sz w:val="19"/>
          <w:szCs w:val="19"/>
          <w:bdr w:val="none" w:sz="0" w:space="0" w:color="auto" w:frame="1"/>
          <w:lang w:val="en-US"/>
        </w:rPr>
        <w:t xml:space="preserve"> c2 </w:t>
      </w:r>
      <w:r w:rsidRPr="00686775">
        <w:rPr>
          <w:rStyle w:val="token"/>
          <w:rFonts w:ascii="Consolas" w:eastAsiaTheme="majorEastAsia" w:hAnsi="Consolas" w:cs="Consolas"/>
          <w:color w:val="0077AA"/>
          <w:sz w:val="19"/>
          <w:szCs w:val="19"/>
          <w:bdr w:val="none" w:sz="0" w:space="0" w:color="auto" w:frame="1"/>
          <w:lang w:val="en-US"/>
        </w:rPr>
        <w:t>DESC</w:t>
      </w:r>
      <w:r w:rsidRPr="00686775">
        <w:rPr>
          <w:rStyle w:val="HTML"/>
          <w:rFonts w:ascii="Consolas" w:hAnsi="Consolas" w:cs="Consolas"/>
          <w:color w:val="000000"/>
          <w:sz w:val="19"/>
          <w:szCs w:val="19"/>
          <w:bdr w:val="none" w:sz="0" w:space="0" w:color="auto" w:frame="1"/>
          <w:lang w:val="en-US"/>
        </w:rPr>
        <w:t xml:space="preserve">   </w:t>
      </w:r>
      <w:r w:rsidRPr="00686775">
        <w:rPr>
          <w:rStyle w:val="token"/>
          <w:rFonts w:ascii="Consolas" w:eastAsiaTheme="majorEastAsia" w:hAnsi="Consolas" w:cs="Consolas"/>
          <w:color w:val="708090"/>
          <w:sz w:val="19"/>
          <w:szCs w:val="19"/>
          <w:bdr w:val="none" w:sz="0" w:space="0" w:color="auto" w:frame="1"/>
          <w:lang w:val="en-US"/>
        </w:rPr>
        <w:t>-- optimizer can use idx2</w:t>
      </w:r>
    </w:p>
    <w:p w:rsidR="00686775" w:rsidRPr="00686775" w:rsidRDefault="00686775" w:rsidP="00686775">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Fonts w:ascii="Consolas" w:hAnsi="Consolas" w:cs="Consolas"/>
          <w:color w:val="000000"/>
          <w:sz w:val="19"/>
          <w:szCs w:val="19"/>
          <w:lang w:val="en-US"/>
        </w:rPr>
      </w:pPr>
      <w:r w:rsidRPr="00686775">
        <w:rPr>
          <w:rStyle w:val="token"/>
          <w:rFonts w:ascii="Consolas" w:eastAsiaTheme="majorEastAsia" w:hAnsi="Consolas" w:cs="Consolas"/>
          <w:color w:val="0077AA"/>
          <w:sz w:val="19"/>
          <w:szCs w:val="19"/>
          <w:bdr w:val="none" w:sz="0" w:space="0" w:color="auto" w:frame="1"/>
          <w:lang w:val="en-US"/>
        </w:rPr>
        <w:t>ORDER</w:t>
      </w:r>
      <w:r w:rsidRPr="00686775">
        <w:rPr>
          <w:rStyle w:val="HTML"/>
          <w:rFonts w:ascii="Consolas" w:hAnsi="Consolas" w:cs="Consolas"/>
          <w:color w:val="000000"/>
          <w:sz w:val="19"/>
          <w:szCs w:val="19"/>
          <w:bdr w:val="none" w:sz="0" w:space="0" w:color="auto" w:frame="1"/>
          <w:lang w:val="en-US"/>
        </w:rPr>
        <w:t xml:space="preserve"> </w:t>
      </w:r>
      <w:r w:rsidRPr="00686775">
        <w:rPr>
          <w:rStyle w:val="token"/>
          <w:rFonts w:ascii="Consolas" w:eastAsiaTheme="majorEastAsia" w:hAnsi="Consolas" w:cs="Consolas"/>
          <w:color w:val="0077AA"/>
          <w:sz w:val="19"/>
          <w:szCs w:val="19"/>
          <w:bdr w:val="none" w:sz="0" w:space="0" w:color="auto" w:frame="1"/>
          <w:lang w:val="en-US"/>
        </w:rPr>
        <w:t>BY</w:t>
      </w:r>
      <w:r w:rsidRPr="00686775">
        <w:rPr>
          <w:rStyle w:val="HTML"/>
          <w:rFonts w:ascii="Consolas" w:hAnsi="Consolas" w:cs="Consolas"/>
          <w:color w:val="000000"/>
          <w:sz w:val="19"/>
          <w:szCs w:val="19"/>
          <w:bdr w:val="none" w:sz="0" w:space="0" w:color="auto" w:frame="1"/>
          <w:lang w:val="en-US"/>
        </w:rPr>
        <w:t xml:space="preserve"> c1 </w:t>
      </w:r>
      <w:r w:rsidRPr="00686775">
        <w:rPr>
          <w:rStyle w:val="token"/>
          <w:rFonts w:ascii="Consolas" w:eastAsiaTheme="majorEastAsia" w:hAnsi="Consolas" w:cs="Consolas"/>
          <w:color w:val="0077AA"/>
          <w:sz w:val="19"/>
          <w:szCs w:val="19"/>
          <w:bdr w:val="none" w:sz="0" w:space="0" w:color="auto" w:frame="1"/>
          <w:lang w:val="en-US"/>
        </w:rPr>
        <w:t>DESC</w:t>
      </w:r>
      <w:r w:rsidRPr="00686775">
        <w:rPr>
          <w:rStyle w:val="token"/>
          <w:rFonts w:ascii="Consolas" w:eastAsiaTheme="majorEastAsia" w:hAnsi="Consolas" w:cs="Consolas"/>
          <w:color w:val="999999"/>
          <w:sz w:val="19"/>
          <w:szCs w:val="19"/>
          <w:bdr w:val="none" w:sz="0" w:space="0" w:color="auto" w:frame="1"/>
          <w:lang w:val="en-US"/>
        </w:rPr>
        <w:t>,</w:t>
      </w:r>
      <w:r w:rsidRPr="00686775">
        <w:rPr>
          <w:rStyle w:val="HTML"/>
          <w:rFonts w:ascii="Consolas" w:hAnsi="Consolas" w:cs="Consolas"/>
          <w:color w:val="000000"/>
          <w:sz w:val="19"/>
          <w:szCs w:val="19"/>
          <w:bdr w:val="none" w:sz="0" w:space="0" w:color="auto" w:frame="1"/>
          <w:lang w:val="en-US"/>
        </w:rPr>
        <w:t xml:space="preserve"> c2 </w:t>
      </w:r>
      <w:r w:rsidRPr="00686775">
        <w:rPr>
          <w:rStyle w:val="token"/>
          <w:rFonts w:ascii="Consolas" w:eastAsiaTheme="majorEastAsia" w:hAnsi="Consolas" w:cs="Consolas"/>
          <w:color w:val="0077AA"/>
          <w:sz w:val="19"/>
          <w:szCs w:val="19"/>
          <w:bdr w:val="none" w:sz="0" w:space="0" w:color="auto" w:frame="1"/>
          <w:lang w:val="en-US"/>
        </w:rPr>
        <w:t>ASC</w:t>
      </w:r>
      <w:r w:rsidRPr="00686775">
        <w:rPr>
          <w:rStyle w:val="HTML"/>
          <w:rFonts w:ascii="Consolas" w:hAnsi="Consolas" w:cs="Consolas"/>
          <w:color w:val="000000"/>
          <w:sz w:val="19"/>
          <w:szCs w:val="19"/>
          <w:bdr w:val="none" w:sz="0" w:space="0" w:color="auto" w:frame="1"/>
          <w:lang w:val="en-US"/>
        </w:rPr>
        <w:t xml:space="preserve">   </w:t>
      </w:r>
      <w:r w:rsidRPr="00686775">
        <w:rPr>
          <w:rStyle w:val="token"/>
          <w:rFonts w:ascii="Consolas" w:eastAsiaTheme="majorEastAsia" w:hAnsi="Consolas" w:cs="Consolas"/>
          <w:color w:val="708090"/>
          <w:sz w:val="19"/>
          <w:szCs w:val="19"/>
          <w:bdr w:val="none" w:sz="0" w:space="0" w:color="auto" w:frame="1"/>
          <w:lang w:val="en-US"/>
        </w:rPr>
        <w:t>-- optimizer can use idx3</w:t>
      </w:r>
    </w:p>
    <w:p w:rsidR="00686775" w:rsidRPr="00686775" w:rsidRDefault="00686775" w:rsidP="00686775">
      <w:pPr>
        <w:pStyle w:val="a3"/>
        <w:shd w:val="clear" w:color="auto" w:fill="FFFFFF"/>
        <w:spacing w:before="0" w:beforeAutospacing="0" w:after="225" w:afterAutospacing="0"/>
        <w:textAlignment w:val="baseline"/>
        <w:rPr>
          <w:rFonts w:ascii="Arial" w:hAnsi="Arial" w:cs="Arial"/>
          <w:color w:val="555555"/>
          <w:sz w:val="21"/>
          <w:szCs w:val="21"/>
          <w:lang w:val="en-US"/>
        </w:rPr>
      </w:pPr>
      <w:r w:rsidRPr="00686775">
        <w:rPr>
          <w:rFonts w:ascii="Arial" w:hAnsi="Arial" w:cs="Arial"/>
          <w:color w:val="555555"/>
          <w:sz w:val="21"/>
          <w:szCs w:val="21"/>
          <w:lang w:val="en-US"/>
        </w:rPr>
        <w:t>Use of descending indexes is subject to these conditions:</w:t>
      </w:r>
    </w:p>
    <w:p w:rsidR="00686775" w:rsidRPr="00686775" w:rsidRDefault="00686775" w:rsidP="006E0B9E">
      <w:pPr>
        <w:pStyle w:val="a3"/>
        <w:numPr>
          <w:ilvl w:val="0"/>
          <w:numId w:val="111"/>
        </w:numPr>
        <w:spacing w:before="0" w:beforeAutospacing="0" w:after="0" w:afterAutospacing="0"/>
        <w:ind w:left="450"/>
        <w:textAlignment w:val="baseline"/>
        <w:rPr>
          <w:rFonts w:ascii="Arial" w:hAnsi="Arial" w:cs="Arial"/>
          <w:color w:val="555555"/>
          <w:sz w:val="21"/>
          <w:szCs w:val="21"/>
          <w:lang w:val="en-US"/>
        </w:rPr>
      </w:pPr>
      <w:r w:rsidRPr="00686775">
        <w:rPr>
          <w:rFonts w:ascii="Arial" w:hAnsi="Arial" w:cs="Arial"/>
          <w:color w:val="555555"/>
          <w:sz w:val="21"/>
          <w:szCs w:val="21"/>
          <w:lang w:val="en-US"/>
        </w:rPr>
        <w:t>Descending indexes are supported only for the </w:t>
      </w:r>
      <w:r w:rsidRPr="00686775">
        <w:rPr>
          <w:rStyle w:val="HTML"/>
          <w:color w:val="000000"/>
          <w:bdr w:val="none" w:sz="0" w:space="0" w:color="auto" w:frame="1"/>
          <w:lang w:val="en-US"/>
        </w:rPr>
        <w:t>InnoDB</w:t>
      </w:r>
      <w:r w:rsidRPr="00686775">
        <w:rPr>
          <w:rFonts w:ascii="Arial" w:hAnsi="Arial" w:cs="Arial"/>
          <w:color w:val="555555"/>
          <w:sz w:val="21"/>
          <w:szCs w:val="21"/>
          <w:lang w:val="en-US"/>
        </w:rPr>
        <w:t> storage engine, with these limitations:</w:t>
      </w:r>
    </w:p>
    <w:p w:rsidR="00686775" w:rsidRPr="00686775" w:rsidRDefault="00686775" w:rsidP="006E0B9E">
      <w:pPr>
        <w:pStyle w:val="a3"/>
        <w:numPr>
          <w:ilvl w:val="1"/>
          <w:numId w:val="111"/>
        </w:numPr>
        <w:spacing w:before="0" w:beforeAutospacing="0" w:after="225" w:afterAutospacing="0"/>
        <w:ind w:left="900"/>
        <w:textAlignment w:val="baseline"/>
        <w:rPr>
          <w:rFonts w:ascii="Arial" w:hAnsi="Arial" w:cs="Arial"/>
          <w:color w:val="555555"/>
          <w:sz w:val="21"/>
          <w:szCs w:val="21"/>
          <w:lang w:val="en-US"/>
        </w:rPr>
      </w:pPr>
      <w:r w:rsidRPr="00686775">
        <w:rPr>
          <w:rFonts w:ascii="Arial" w:hAnsi="Arial" w:cs="Arial"/>
          <w:color w:val="555555"/>
          <w:sz w:val="21"/>
          <w:szCs w:val="21"/>
          <w:lang w:val="en-US"/>
        </w:rPr>
        <w:t>Change buffering is not supported for a secondary index if the index contains a descending index key column or if the primary key includes a descending index column.</w:t>
      </w:r>
    </w:p>
    <w:p w:rsidR="00686775" w:rsidRDefault="00686775" w:rsidP="006E0B9E">
      <w:pPr>
        <w:pStyle w:val="a3"/>
        <w:numPr>
          <w:ilvl w:val="1"/>
          <w:numId w:val="111"/>
        </w:numPr>
        <w:spacing w:before="0" w:beforeAutospacing="0" w:after="0" w:afterAutospacing="0"/>
        <w:ind w:left="900"/>
        <w:textAlignment w:val="baseline"/>
        <w:rPr>
          <w:rFonts w:ascii="Arial" w:hAnsi="Arial" w:cs="Arial"/>
          <w:color w:val="555555"/>
          <w:sz w:val="21"/>
          <w:szCs w:val="21"/>
        </w:rPr>
      </w:pPr>
      <w:r w:rsidRPr="00686775">
        <w:rPr>
          <w:rFonts w:ascii="Arial" w:hAnsi="Arial" w:cs="Arial"/>
          <w:color w:val="555555"/>
          <w:sz w:val="21"/>
          <w:szCs w:val="21"/>
          <w:lang w:val="en-US"/>
        </w:rPr>
        <w:t>The </w:t>
      </w:r>
      <w:r w:rsidRPr="00686775">
        <w:rPr>
          <w:rStyle w:val="HTML"/>
          <w:color w:val="000000"/>
          <w:bdr w:val="none" w:sz="0" w:space="0" w:color="auto" w:frame="1"/>
          <w:lang w:val="en-US"/>
        </w:rPr>
        <w:t>InnoDB</w:t>
      </w:r>
      <w:r w:rsidRPr="00686775">
        <w:rPr>
          <w:rFonts w:ascii="Arial" w:hAnsi="Arial" w:cs="Arial"/>
          <w:color w:val="555555"/>
          <w:sz w:val="21"/>
          <w:szCs w:val="21"/>
          <w:lang w:val="en-US"/>
        </w:rPr>
        <w:t> SQL parser does not use descending indexes. For </w:t>
      </w:r>
      <w:r w:rsidRPr="00686775">
        <w:rPr>
          <w:rStyle w:val="HTML"/>
          <w:color w:val="000000"/>
          <w:bdr w:val="none" w:sz="0" w:space="0" w:color="auto" w:frame="1"/>
          <w:lang w:val="en-US"/>
        </w:rPr>
        <w:t>InnoDB</w:t>
      </w:r>
      <w:r w:rsidRPr="00686775">
        <w:rPr>
          <w:rFonts w:ascii="Arial" w:hAnsi="Arial" w:cs="Arial"/>
          <w:color w:val="555555"/>
          <w:sz w:val="21"/>
          <w:szCs w:val="21"/>
          <w:lang w:val="en-US"/>
        </w:rPr>
        <w:t> full-text search, this means that the index required on the </w:t>
      </w:r>
      <w:r w:rsidRPr="00686775">
        <w:rPr>
          <w:rStyle w:val="HTML"/>
          <w:color w:val="000000"/>
          <w:bdr w:val="none" w:sz="0" w:space="0" w:color="auto" w:frame="1"/>
          <w:lang w:val="en-US"/>
        </w:rPr>
        <w:t>FTS_DOC_ID</w:t>
      </w:r>
      <w:r w:rsidRPr="00686775">
        <w:rPr>
          <w:rFonts w:ascii="Arial" w:hAnsi="Arial" w:cs="Arial"/>
          <w:color w:val="555555"/>
          <w:sz w:val="21"/>
          <w:szCs w:val="21"/>
          <w:lang w:val="en-US"/>
        </w:rPr>
        <w:t xml:space="preserve"> column of the indexed table cannot be defined as a descending index. </w:t>
      </w:r>
      <w:r>
        <w:rPr>
          <w:rFonts w:ascii="Arial" w:hAnsi="Arial" w:cs="Arial"/>
          <w:color w:val="555555"/>
          <w:sz w:val="21"/>
          <w:szCs w:val="21"/>
        </w:rPr>
        <w:t>For more information, see </w:t>
      </w:r>
      <w:hyperlink r:id="rId623" w:tooltip="15.6.2.4 InnoDB FULLTEXT Indexes" w:history="1">
        <w:r>
          <w:rPr>
            <w:rStyle w:val="a4"/>
            <w:rFonts w:ascii="Arial" w:eastAsiaTheme="majorEastAsia" w:hAnsi="Arial" w:cs="Arial"/>
            <w:color w:val="0074A3"/>
            <w:sz w:val="21"/>
            <w:szCs w:val="21"/>
          </w:rPr>
          <w:t>Section 15.6.2.4, “InnoDB FULLTEXT Indexes”</w:t>
        </w:r>
      </w:hyperlink>
      <w:r>
        <w:rPr>
          <w:rFonts w:ascii="Arial" w:hAnsi="Arial" w:cs="Arial"/>
          <w:color w:val="555555"/>
          <w:sz w:val="21"/>
          <w:szCs w:val="21"/>
        </w:rPr>
        <w:t>.</w:t>
      </w:r>
    </w:p>
    <w:p w:rsidR="00686775" w:rsidRPr="00686775" w:rsidRDefault="00686775" w:rsidP="006E0B9E">
      <w:pPr>
        <w:pStyle w:val="a3"/>
        <w:numPr>
          <w:ilvl w:val="0"/>
          <w:numId w:val="111"/>
        </w:numPr>
        <w:spacing w:before="0" w:beforeAutospacing="0" w:after="225" w:afterAutospacing="0"/>
        <w:ind w:left="450"/>
        <w:textAlignment w:val="baseline"/>
        <w:rPr>
          <w:rFonts w:ascii="Arial" w:hAnsi="Arial" w:cs="Arial"/>
          <w:color w:val="555555"/>
          <w:sz w:val="21"/>
          <w:szCs w:val="21"/>
          <w:lang w:val="en-US"/>
        </w:rPr>
      </w:pPr>
      <w:r w:rsidRPr="00686775">
        <w:rPr>
          <w:rFonts w:ascii="Arial" w:hAnsi="Arial" w:cs="Arial"/>
          <w:color w:val="555555"/>
          <w:sz w:val="21"/>
          <w:szCs w:val="21"/>
          <w:lang w:val="en-US"/>
        </w:rPr>
        <w:t>Descending indexes are supported for all data types for which ascending indexes are available.</w:t>
      </w:r>
    </w:p>
    <w:p w:rsidR="00686775" w:rsidRPr="00686775" w:rsidRDefault="00686775" w:rsidP="006E0B9E">
      <w:pPr>
        <w:pStyle w:val="a3"/>
        <w:numPr>
          <w:ilvl w:val="0"/>
          <w:numId w:val="111"/>
        </w:numPr>
        <w:spacing w:before="0" w:beforeAutospacing="0" w:after="0" w:afterAutospacing="0"/>
        <w:ind w:left="450"/>
        <w:textAlignment w:val="baseline"/>
        <w:rPr>
          <w:rFonts w:ascii="Arial" w:hAnsi="Arial" w:cs="Arial"/>
          <w:color w:val="555555"/>
          <w:sz w:val="21"/>
          <w:szCs w:val="21"/>
          <w:lang w:val="en-US"/>
        </w:rPr>
      </w:pPr>
      <w:r w:rsidRPr="00686775">
        <w:rPr>
          <w:rFonts w:ascii="Arial" w:hAnsi="Arial" w:cs="Arial"/>
          <w:color w:val="555555"/>
          <w:sz w:val="21"/>
          <w:szCs w:val="21"/>
          <w:lang w:val="en-US"/>
        </w:rPr>
        <w:t>Descending indexes are supported for ordinary (nongenerated) and generated columns (both </w:t>
      </w:r>
      <w:r w:rsidRPr="00686775">
        <w:rPr>
          <w:rStyle w:val="HTML"/>
          <w:color w:val="000000"/>
          <w:bdr w:val="none" w:sz="0" w:space="0" w:color="auto" w:frame="1"/>
          <w:lang w:val="en-US"/>
        </w:rPr>
        <w:t>VIRTUAL</w:t>
      </w:r>
      <w:r w:rsidRPr="00686775">
        <w:rPr>
          <w:rFonts w:ascii="Arial" w:hAnsi="Arial" w:cs="Arial"/>
          <w:color w:val="555555"/>
          <w:sz w:val="21"/>
          <w:szCs w:val="21"/>
          <w:lang w:val="en-US"/>
        </w:rPr>
        <w:t> and </w:t>
      </w:r>
      <w:r w:rsidRPr="00686775">
        <w:rPr>
          <w:rStyle w:val="HTML"/>
          <w:color w:val="000000"/>
          <w:bdr w:val="none" w:sz="0" w:space="0" w:color="auto" w:frame="1"/>
          <w:lang w:val="en-US"/>
        </w:rPr>
        <w:t>STORED</w:t>
      </w:r>
      <w:r w:rsidRPr="00686775">
        <w:rPr>
          <w:rFonts w:ascii="Arial" w:hAnsi="Arial" w:cs="Arial"/>
          <w:color w:val="555555"/>
          <w:sz w:val="21"/>
          <w:szCs w:val="21"/>
          <w:lang w:val="en-US"/>
        </w:rPr>
        <w:t>).</w:t>
      </w:r>
    </w:p>
    <w:p w:rsidR="00686775" w:rsidRPr="00686775" w:rsidRDefault="00686775" w:rsidP="006E0B9E">
      <w:pPr>
        <w:pStyle w:val="a3"/>
        <w:numPr>
          <w:ilvl w:val="0"/>
          <w:numId w:val="111"/>
        </w:numPr>
        <w:spacing w:before="0" w:beforeAutospacing="0" w:after="0" w:afterAutospacing="0"/>
        <w:ind w:left="450"/>
        <w:textAlignment w:val="baseline"/>
        <w:rPr>
          <w:rFonts w:ascii="Arial" w:hAnsi="Arial" w:cs="Arial"/>
          <w:color w:val="555555"/>
          <w:sz w:val="21"/>
          <w:szCs w:val="21"/>
          <w:lang w:val="en-US"/>
        </w:rPr>
      </w:pPr>
      <w:r w:rsidRPr="00686775">
        <w:rPr>
          <w:rStyle w:val="HTML"/>
          <w:color w:val="000000"/>
          <w:bdr w:val="none" w:sz="0" w:space="0" w:color="auto" w:frame="1"/>
          <w:lang w:val="en-US"/>
        </w:rPr>
        <w:t>DISTINCT</w:t>
      </w:r>
      <w:r w:rsidRPr="00686775">
        <w:rPr>
          <w:rFonts w:ascii="Arial" w:hAnsi="Arial" w:cs="Arial"/>
          <w:color w:val="555555"/>
          <w:sz w:val="21"/>
          <w:szCs w:val="21"/>
          <w:lang w:val="en-US"/>
        </w:rPr>
        <w:t> can use any index containing matching columns, including descending key parts.</w:t>
      </w:r>
    </w:p>
    <w:p w:rsidR="00686775" w:rsidRPr="00686775" w:rsidRDefault="00686775" w:rsidP="006E0B9E">
      <w:pPr>
        <w:pStyle w:val="a3"/>
        <w:numPr>
          <w:ilvl w:val="0"/>
          <w:numId w:val="111"/>
        </w:numPr>
        <w:spacing w:before="0" w:beforeAutospacing="0" w:after="0" w:afterAutospacing="0"/>
        <w:ind w:left="450"/>
        <w:textAlignment w:val="baseline"/>
        <w:rPr>
          <w:rFonts w:ascii="Arial" w:hAnsi="Arial" w:cs="Arial"/>
          <w:color w:val="555555"/>
          <w:sz w:val="21"/>
          <w:szCs w:val="21"/>
          <w:lang w:val="en-US"/>
        </w:rPr>
      </w:pPr>
      <w:r w:rsidRPr="00686775">
        <w:rPr>
          <w:rFonts w:ascii="Arial" w:hAnsi="Arial" w:cs="Arial"/>
          <w:color w:val="555555"/>
          <w:sz w:val="21"/>
          <w:szCs w:val="21"/>
          <w:lang w:val="en-US"/>
        </w:rPr>
        <w:t>Indexes that have descending key parts are not used for </w:t>
      </w:r>
      <w:hyperlink r:id="rId624" w:anchor="function_min" w:history="1">
        <w:r w:rsidRPr="00686775">
          <w:rPr>
            <w:rStyle w:val="HTML"/>
            <w:color w:val="000000"/>
            <w:u w:val="single"/>
            <w:bdr w:val="none" w:sz="0" w:space="0" w:color="auto" w:frame="1"/>
            <w:lang w:val="en-US"/>
          </w:rPr>
          <w:t>MIN()</w:t>
        </w:r>
      </w:hyperlink>
      <w:r w:rsidRPr="00686775">
        <w:rPr>
          <w:rFonts w:ascii="Arial" w:hAnsi="Arial" w:cs="Arial"/>
          <w:color w:val="555555"/>
          <w:sz w:val="21"/>
          <w:szCs w:val="21"/>
          <w:lang w:val="en-US"/>
        </w:rPr>
        <w:t>/</w:t>
      </w:r>
      <w:hyperlink r:id="rId625" w:anchor="function_max" w:history="1">
        <w:r w:rsidRPr="00686775">
          <w:rPr>
            <w:rStyle w:val="HTML"/>
            <w:color w:val="000000"/>
            <w:u w:val="single"/>
            <w:bdr w:val="none" w:sz="0" w:space="0" w:color="auto" w:frame="1"/>
            <w:lang w:val="en-US"/>
          </w:rPr>
          <w:t>MAX()</w:t>
        </w:r>
      </w:hyperlink>
      <w:r w:rsidRPr="00686775">
        <w:rPr>
          <w:rFonts w:ascii="Arial" w:hAnsi="Arial" w:cs="Arial"/>
          <w:color w:val="555555"/>
          <w:sz w:val="21"/>
          <w:szCs w:val="21"/>
          <w:lang w:val="en-US"/>
        </w:rPr>
        <w:t> optimization of queries that invoke aggregate functions but do not have a </w:t>
      </w:r>
      <w:r w:rsidRPr="00686775">
        <w:rPr>
          <w:rStyle w:val="HTML"/>
          <w:color w:val="000000"/>
          <w:bdr w:val="none" w:sz="0" w:space="0" w:color="auto" w:frame="1"/>
          <w:lang w:val="en-US"/>
        </w:rPr>
        <w:t>GROUP BY</w:t>
      </w:r>
      <w:r w:rsidRPr="00686775">
        <w:rPr>
          <w:rFonts w:ascii="Arial" w:hAnsi="Arial" w:cs="Arial"/>
          <w:color w:val="555555"/>
          <w:sz w:val="21"/>
          <w:szCs w:val="21"/>
          <w:lang w:val="en-US"/>
        </w:rPr>
        <w:t> clause.</w:t>
      </w:r>
    </w:p>
    <w:p w:rsidR="00686775" w:rsidRPr="00686775" w:rsidRDefault="00686775" w:rsidP="006E0B9E">
      <w:pPr>
        <w:pStyle w:val="a3"/>
        <w:numPr>
          <w:ilvl w:val="0"/>
          <w:numId w:val="111"/>
        </w:numPr>
        <w:spacing w:before="0" w:beforeAutospacing="0" w:after="0" w:afterAutospacing="0"/>
        <w:ind w:left="450"/>
        <w:textAlignment w:val="baseline"/>
        <w:rPr>
          <w:rFonts w:ascii="Arial" w:hAnsi="Arial" w:cs="Arial"/>
          <w:color w:val="555555"/>
          <w:sz w:val="21"/>
          <w:szCs w:val="21"/>
          <w:lang w:val="en-US"/>
        </w:rPr>
      </w:pPr>
      <w:r w:rsidRPr="00686775">
        <w:rPr>
          <w:rFonts w:ascii="Arial" w:hAnsi="Arial" w:cs="Arial"/>
          <w:color w:val="555555"/>
          <w:sz w:val="21"/>
          <w:szCs w:val="21"/>
          <w:lang w:val="en-US"/>
        </w:rPr>
        <w:t>Descending indexes are supported for </w:t>
      </w:r>
      <w:r w:rsidRPr="00686775">
        <w:rPr>
          <w:rStyle w:val="HTML"/>
          <w:color w:val="000000"/>
          <w:bdr w:val="none" w:sz="0" w:space="0" w:color="auto" w:frame="1"/>
          <w:lang w:val="en-US"/>
        </w:rPr>
        <w:t>BTREE</w:t>
      </w:r>
      <w:r w:rsidRPr="00686775">
        <w:rPr>
          <w:rFonts w:ascii="Arial" w:hAnsi="Arial" w:cs="Arial"/>
          <w:color w:val="555555"/>
          <w:sz w:val="21"/>
          <w:szCs w:val="21"/>
          <w:lang w:val="en-US"/>
        </w:rPr>
        <w:t> but not </w:t>
      </w:r>
      <w:r w:rsidRPr="00686775">
        <w:rPr>
          <w:rStyle w:val="HTML"/>
          <w:color w:val="000000"/>
          <w:bdr w:val="none" w:sz="0" w:space="0" w:color="auto" w:frame="1"/>
          <w:lang w:val="en-US"/>
        </w:rPr>
        <w:t>HASH</w:t>
      </w:r>
      <w:r w:rsidRPr="00686775">
        <w:rPr>
          <w:rFonts w:ascii="Arial" w:hAnsi="Arial" w:cs="Arial"/>
          <w:color w:val="555555"/>
          <w:sz w:val="21"/>
          <w:szCs w:val="21"/>
          <w:lang w:val="en-US"/>
        </w:rPr>
        <w:t> indexes. Descending indexes are not supported for </w:t>
      </w:r>
      <w:r w:rsidRPr="00686775">
        <w:rPr>
          <w:rStyle w:val="HTML"/>
          <w:color w:val="000000"/>
          <w:bdr w:val="none" w:sz="0" w:space="0" w:color="auto" w:frame="1"/>
          <w:lang w:val="en-US"/>
        </w:rPr>
        <w:t>FULLTEXT</w:t>
      </w:r>
      <w:r w:rsidRPr="00686775">
        <w:rPr>
          <w:rFonts w:ascii="Arial" w:hAnsi="Arial" w:cs="Arial"/>
          <w:color w:val="555555"/>
          <w:sz w:val="21"/>
          <w:szCs w:val="21"/>
          <w:lang w:val="en-US"/>
        </w:rPr>
        <w:t> or </w:t>
      </w:r>
      <w:r w:rsidRPr="00686775">
        <w:rPr>
          <w:rStyle w:val="HTML"/>
          <w:color w:val="000000"/>
          <w:bdr w:val="none" w:sz="0" w:space="0" w:color="auto" w:frame="1"/>
          <w:lang w:val="en-US"/>
        </w:rPr>
        <w:t>SPATIAL</w:t>
      </w:r>
      <w:r w:rsidRPr="00686775">
        <w:rPr>
          <w:rFonts w:ascii="Arial" w:hAnsi="Arial" w:cs="Arial"/>
          <w:color w:val="555555"/>
          <w:sz w:val="21"/>
          <w:szCs w:val="21"/>
          <w:lang w:val="en-US"/>
        </w:rPr>
        <w:t> indexes.</w:t>
      </w:r>
    </w:p>
    <w:p w:rsidR="00686775" w:rsidRPr="00686775" w:rsidRDefault="00686775" w:rsidP="00686775">
      <w:pPr>
        <w:pStyle w:val="a3"/>
        <w:spacing w:before="0" w:beforeAutospacing="0" w:after="0" w:afterAutospacing="0"/>
        <w:ind w:left="450"/>
        <w:textAlignment w:val="baseline"/>
        <w:rPr>
          <w:rFonts w:ascii="Arial" w:hAnsi="Arial" w:cs="Arial"/>
          <w:color w:val="555555"/>
          <w:sz w:val="21"/>
          <w:szCs w:val="21"/>
          <w:lang w:val="en-US"/>
        </w:rPr>
      </w:pPr>
      <w:r w:rsidRPr="00686775">
        <w:rPr>
          <w:rFonts w:ascii="Arial" w:hAnsi="Arial" w:cs="Arial"/>
          <w:color w:val="555555"/>
          <w:sz w:val="21"/>
          <w:szCs w:val="21"/>
          <w:lang w:val="en-US"/>
        </w:rPr>
        <w:t>Explicitly specified </w:t>
      </w:r>
      <w:r w:rsidRPr="00686775">
        <w:rPr>
          <w:rStyle w:val="HTML"/>
          <w:color w:val="000000"/>
          <w:bdr w:val="none" w:sz="0" w:space="0" w:color="auto" w:frame="1"/>
          <w:lang w:val="en-US"/>
        </w:rPr>
        <w:t>ASC</w:t>
      </w:r>
      <w:r w:rsidRPr="00686775">
        <w:rPr>
          <w:rFonts w:ascii="Arial" w:hAnsi="Arial" w:cs="Arial"/>
          <w:color w:val="555555"/>
          <w:sz w:val="21"/>
          <w:szCs w:val="21"/>
          <w:lang w:val="en-US"/>
        </w:rPr>
        <w:t> and </w:t>
      </w:r>
      <w:r w:rsidRPr="00686775">
        <w:rPr>
          <w:rStyle w:val="HTML"/>
          <w:color w:val="000000"/>
          <w:bdr w:val="none" w:sz="0" w:space="0" w:color="auto" w:frame="1"/>
          <w:lang w:val="en-US"/>
        </w:rPr>
        <w:t>DESC</w:t>
      </w:r>
      <w:r w:rsidRPr="00686775">
        <w:rPr>
          <w:rFonts w:ascii="Arial" w:hAnsi="Arial" w:cs="Arial"/>
          <w:color w:val="555555"/>
          <w:sz w:val="21"/>
          <w:szCs w:val="21"/>
          <w:lang w:val="en-US"/>
        </w:rPr>
        <w:t> designators for </w:t>
      </w:r>
      <w:r w:rsidRPr="00686775">
        <w:rPr>
          <w:rStyle w:val="HTML"/>
          <w:color w:val="000000"/>
          <w:bdr w:val="none" w:sz="0" w:space="0" w:color="auto" w:frame="1"/>
          <w:lang w:val="en-US"/>
        </w:rPr>
        <w:t>HASH</w:t>
      </w:r>
      <w:r w:rsidRPr="00686775">
        <w:rPr>
          <w:rFonts w:ascii="Arial" w:hAnsi="Arial" w:cs="Arial"/>
          <w:color w:val="555555"/>
          <w:sz w:val="21"/>
          <w:szCs w:val="21"/>
          <w:lang w:val="en-US"/>
        </w:rPr>
        <w:t>, </w:t>
      </w:r>
      <w:r w:rsidRPr="00686775">
        <w:rPr>
          <w:rStyle w:val="HTML"/>
          <w:color w:val="000000"/>
          <w:bdr w:val="none" w:sz="0" w:space="0" w:color="auto" w:frame="1"/>
          <w:lang w:val="en-US"/>
        </w:rPr>
        <w:t>FULLTEXT</w:t>
      </w:r>
      <w:r w:rsidRPr="00686775">
        <w:rPr>
          <w:rFonts w:ascii="Arial" w:hAnsi="Arial" w:cs="Arial"/>
          <w:color w:val="555555"/>
          <w:sz w:val="21"/>
          <w:szCs w:val="21"/>
          <w:lang w:val="en-US"/>
        </w:rPr>
        <w:t>, and </w:t>
      </w:r>
      <w:r w:rsidRPr="00686775">
        <w:rPr>
          <w:rStyle w:val="HTML"/>
          <w:color w:val="000000"/>
          <w:bdr w:val="none" w:sz="0" w:space="0" w:color="auto" w:frame="1"/>
          <w:lang w:val="en-US"/>
        </w:rPr>
        <w:t>SPATIAL</w:t>
      </w:r>
      <w:r w:rsidRPr="00686775">
        <w:rPr>
          <w:rFonts w:ascii="Arial" w:hAnsi="Arial" w:cs="Arial"/>
          <w:color w:val="555555"/>
          <w:sz w:val="21"/>
          <w:szCs w:val="21"/>
          <w:lang w:val="en-US"/>
        </w:rPr>
        <w:t> indexes results in an error.</w:t>
      </w:r>
    </w:p>
    <w:p w:rsidR="00686775" w:rsidRPr="00B56307" w:rsidRDefault="00686775" w:rsidP="00686775">
      <w:pPr>
        <w:pStyle w:val="3"/>
        <w:spacing w:before="120" w:after="225"/>
        <w:textAlignment w:val="baseline"/>
        <w:rPr>
          <w:rFonts w:ascii="Arial" w:hAnsi="Arial" w:cs="Arial"/>
          <w:bCs w:val="0"/>
          <w:color w:val="555555"/>
          <w:sz w:val="34"/>
          <w:szCs w:val="34"/>
          <w:lang w:val="en-US"/>
        </w:rPr>
      </w:pPr>
      <w:bookmarkStart w:id="284" w:name="_Toc57738481"/>
      <w:r w:rsidRPr="00B56307">
        <w:rPr>
          <w:rFonts w:ascii="Arial" w:hAnsi="Arial" w:cs="Arial"/>
          <w:bCs w:val="0"/>
          <w:color w:val="555555"/>
          <w:sz w:val="34"/>
          <w:szCs w:val="34"/>
          <w:lang w:val="en-US"/>
        </w:rPr>
        <w:t>Indexed Lookups from TIMESTAMP Columns</w:t>
      </w:r>
      <w:bookmarkEnd w:id="284"/>
    </w:p>
    <w:p w:rsidR="00686775" w:rsidRPr="00686775" w:rsidRDefault="00686775" w:rsidP="00686775">
      <w:pPr>
        <w:pStyle w:val="a3"/>
        <w:shd w:val="clear" w:color="auto" w:fill="FFFFFF"/>
        <w:spacing w:before="0" w:beforeAutospacing="0" w:after="0" w:afterAutospacing="0"/>
        <w:textAlignment w:val="baseline"/>
        <w:rPr>
          <w:rFonts w:ascii="Arial" w:hAnsi="Arial" w:cs="Arial"/>
          <w:color w:val="555555"/>
          <w:sz w:val="21"/>
          <w:szCs w:val="21"/>
          <w:lang w:val="en-US"/>
        </w:rPr>
      </w:pPr>
      <w:bookmarkStart w:id="285" w:name="idm46251812711840"/>
      <w:bookmarkStart w:id="286" w:name="idm46251812710384"/>
      <w:bookmarkEnd w:id="285"/>
      <w:bookmarkEnd w:id="286"/>
      <w:r w:rsidRPr="00686775">
        <w:rPr>
          <w:rFonts w:ascii="Arial" w:hAnsi="Arial" w:cs="Arial"/>
          <w:color w:val="555555"/>
          <w:sz w:val="21"/>
          <w:szCs w:val="21"/>
          <w:lang w:val="en-US"/>
        </w:rPr>
        <w:t>Temporal values are stored in </w:t>
      </w:r>
      <w:hyperlink r:id="rId626" w:tooltip="11.2.2 The DATE, DATETIME, and TIMESTAMP Types" w:history="1">
        <w:r w:rsidRPr="00686775">
          <w:rPr>
            <w:rStyle w:val="HTML"/>
            <w:rFonts w:eastAsiaTheme="majorEastAsia"/>
            <w:color w:val="000000"/>
            <w:u w:val="single"/>
            <w:bdr w:val="none" w:sz="0" w:space="0" w:color="auto" w:frame="1"/>
            <w:lang w:val="en-US"/>
          </w:rPr>
          <w:t>TIMESTAMP</w:t>
        </w:r>
      </w:hyperlink>
      <w:r w:rsidRPr="00686775">
        <w:rPr>
          <w:rFonts w:ascii="Arial" w:hAnsi="Arial" w:cs="Arial"/>
          <w:color w:val="555555"/>
          <w:sz w:val="21"/>
          <w:szCs w:val="21"/>
          <w:lang w:val="en-US"/>
        </w:rPr>
        <w:t> columns as UTC values, and values inserted into and retrieved from </w:t>
      </w:r>
      <w:hyperlink r:id="rId627" w:tooltip="11.2.2 The DATE, DATETIME, and TIMESTAMP Types" w:history="1">
        <w:r w:rsidRPr="00686775">
          <w:rPr>
            <w:rStyle w:val="HTML"/>
            <w:rFonts w:eastAsiaTheme="majorEastAsia"/>
            <w:color w:val="000000"/>
            <w:u w:val="single"/>
            <w:bdr w:val="none" w:sz="0" w:space="0" w:color="auto" w:frame="1"/>
            <w:lang w:val="en-US"/>
          </w:rPr>
          <w:t>TIMESTAMP</w:t>
        </w:r>
      </w:hyperlink>
      <w:r w:rsidRPr="00686775">
        <w:rPr>
          <w:rFonts w:ascii="Arial" w:hAnsi="Arial" w:cs="Arial"/>
          <w:color w:val="555555"/>
          <w:sz w:val="21"/>
          <w:szCs w:val="21"/>
          <w:lang w:val="en-US"/>
        </w:rPr>
        <w:t> columns are converted between the session time zone and UTC. (This is the same type of conversion performed by the </w:t>
      </w:r>
      <w:hyperlink r:id="rId628" w:anchor="function_convert-tz" w:history="1">
        <w:r w:rsidRPr="00686775">
          <w:rPr>
            <w:rStyle w:val="HTML"/>
            <w:rFonts w:eastAsiaTheme="majorEastAsia"/>
            <w:color w:val="000000"/>
            <w:u w:val="single"/>
            <w:bdr w:val="none" w:sz="0" w:space="0" w:color="auto" w:frame="1"/>
            <w:lang w:val="en-US"/>
          </w:rPr>
          <w:t>CONVERT_TZ()</w:t>
        </w:r>
      </w:hyperlink>
      <w:r w:rsidRPr="00686775">
        <w:rPr>
          <w:rFonts w:ascii="Arial" w:hAnsi="Arial" w:cs="Arial"/>
          <w:color w:val="555555"/>
          <w:sz w:val="21"/>
          <w:szCs w:val="21"/>
          <w:lang w:val="en-US"/>
        </w:rPr>
        <w:t> function. If the session time zone is UTC, there is effectively no time zone conversion.)</w:t>
      </w:r>
    </w:p>
    <w:p w:rsidR="00686775" w:rsidRPr="00686775" w:rsidRDefault="00686775" w:rsidP="00686775">
      <w:pPr>
        <w:pStyle w:val="a3"/>
        <w:shd w:val="clear" w:color="auto" w:fill="FFFFFF"/>
        <w:spacing w:before="0" w:beforeAutospacing="0" w:after="225" w:afterAutospacing="0"/>
        <w:textAlignment w:val="baseline"/>
        <w:rPr>
          <w:rFonts w:ascii="Arial" w:hAnsi="Arial" w:cs="Arial"/>
          <w:color w:val="555555"/>
          <w:sz w:val="21"/>
          <w:szCs w:val="21"/>
          <w:lang w:val="en-US"/>
        </w:rPr>
      </w:pPr>
      <w:bookmarkStart w:id="287" w:name="idm46251812704464"/>
      <w:bookmarkEnd w:id="287"/>
      <w:r w:rsidRPr="00686775">
        <w:rPr>
          <w:rFonts w:ascii="Arial" w:hAnsi="Arial" w:cs="Arial"/>
          <w:color w:val="555555"/>
          <w:sz w:val="21"/>
          <w:szCs w:val="21"/>
          <w:lang w:val="en-US"/>
        </w:rPr>
        <w:t>Due to conventions for local time zone changes such as Daylight Saving Time (DST), conversions between UTC and non-UTC time zones are not one-to-one in both directions. UTC values that are distinct may not be distinct in another time zone. The following example shows distinct UTC values that become identical in a non-UTC time zone:</w:t>
      </w:r>
    </w:p>
    <w:p w:rsidR="00686775" w:rsidRPr="00686775" w:rsidRDefault="00686775" w:rsidP="00686775">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686775">
        <w:rPr>
          <w:rStyle w:val="token"/>
          <w:rFonts w:ascii="Consolas" w:eastAsiaTheme="majorEastAsia" w:hAnsi="Consolas" w:cs="Consolas"/>
          <w:color w:val="A67F59"/>
          <w:sz w:val="19"/>
          <w:szCs w:val="19"/>
          <w:bdr w:val="none" w:sz="0" w:space="0" w:color="auto" w:frame="1"/>
          <w:lang w:val="en-US"/>
        </w:rPr>
        <w:t>mysql&gt;</w:t>
      </w:r>
      <w:r w:rsidRPr="00686775">
        <w:rPr>
          <w:rStyle w:val="HTML"/>
          <w:rFonts w:ascii="Consolas" w:eastAsiaTheme="majorEastAsia" w:hAnsi="Consolas" w:cs="Consolas"/>
          <w:color w:val="000000"/>
          <w:sz w:val="19"/>
          <w:szCs w:val="19"/>
          <w:bdr w:val="none" w:sz="0" w:space="0" w:color="auto" w:frame="1"/>
          <w:lang w:val="en-US"/>
        </w:rPr>
        <w:t xml:space="preserve"> </w:t>
      </w:r>
      <w:r w:rsidRPr="00686775">
        <w:rPr>
          <w:rStyle w:val="token"/>
          <w:rFonts w:ascii="Consolas" w:eastAsiaTheme="majorEastAsia" w:hAnsi="Consolas" w:cs="Consolas"/>
          <w:color w:val="0077AA"/>
          <w:sz w:val="19"/>
          <w:szCs w:val="19"/>
          <w:bdr w:val="none" w:sz="0" w:space="0" w:color="auto" w:frame="1"/>
          <w:lang w:val="en-US"/>
        </w:rPr>
        <w:t>CREATE</w:t>
      </w:r>
      <w:r w:rsidRPr="00686775">
        <w:rPr>
          <w:rStyle w:val="HTML"/>
          <w:rFonts w:ascii="Consolas" w:eastAsiaTheme="majorEastAsia" w:hAnsi="Consolas" w:cs="Consolas"/>
          <w:color w:val="000000"/>
          <w:sz w:val="19"/>
          <w:szCs w:val="19"/>
          <w:bdr w:val="none" w:sz="0" w:space="0" w:color="auto" w:frame="1"/>
          <w:lang w:val="en-US"/>
        </w:rPr>
        <w:t xml:space="preserve"> </w:t>
      </w:r>
      <w:r w:rsidRPr="00686775">
        <w:rPr>
          <w:rStyle w:val="token"/>
          <w:rFonts w:ascii="Consolas" w:eastAsiaTheme="majorEastAsia" w:hAnsi="Consolas" w:cs="Consolas"/>
          <w:color w:val="0077AA"/>
          <w:sz w:val="19"/>
          <w:szCs w:val="19"/>
          <w:bdr w:val="none" w:sz="0" w:space="0" w:color="auto" w:frame="1"/>
          <w:lang w:val="en-US"/>
        </w:rPr>
        <w:t>TABLE</w:t>
      </w:r>
      <w:r w:rsidRPr="00686775">
        <w:rPr>
          <w:rStyle w:val="HTML"/>
          <w:rFonts w:ascii="Consolas" w:eastAsiaTheme="majorEastAsia" w:hAnsi="Consolas" w:cs="Consolas"/>
          <w:color w:val="000000"/>
          <w:sz w:val="19"/>
          <w:szCs w:val="19"/>
          <w:bdr w:val="none" w:sz="0" w:space="0" w:color="auto" w:frame="1"/>
          <w:lang w:val="en-US"/>
        </w:rPr>
        <w:t xml:space="preserve"> tstable </w:t>
      </w:r>
      <w:r w:rsidRPr="00686775">
        <w:rPr>
          <w:rStyle w:val="token"/>
          <w:rFonts w:ascii="Consolas" w:eastAsiaTheme="majorEastAsia" w:hAnsi="Consolas" w:cs="Consolas"/>
          <w:color w:val="999999"/>
          <w:sz w:val="19"/>
          <w:szCs w:val="19"/>
          <w:bdr w:val="none" w:sz="0" w:space="0" w:color="auto" w:frame="1"/>
          <w:lang w:val="en-US"/>
        </w:rPr>
        <w:t>(</w:t>
      </w:r>
      <w:r w:rsidRPr="00686775">
        <w:rPr>
          <w:rStyle w:val="HTML"/>
          <w:rFonts w:ascii="Consolas" w:eastAsiaTheme="majorEastAsia" w:hAnsi="Consolas" w:cs="Consolas"/>
          <w:color w:val="000000"/>
          <w:sz w:val="19"/>
          <w:szCs w:val="19"/>
          <w:bdr w:val="none" w:sz="0" w:space="0" w:color="auto" w:frame="1"/>
          <w:lang w:val="en-US"/>
        </w:rPr>
        <w:t xml:space="preserve">ts </w:t>
      </w:r>
      <w:r w:rsidRPr="00686775">
        <w:rPr>
          <w:rStyle w:val="token"/>
          <w:rFonts w:ascii="Consolas" w:eastAsiaTheme="majorEastAsia" w:hAnsi="Consolas" w:cs="Consolas"/>
          <w:color w:val="834689"/>
          <w:sz w:val="19"/>
          <w:szCs w:val="19"/>
          <w:bdr w:val="none" w:sz="0" w:space="0" w:color="auto" w:frame="1"/>
          <w:lang w:val="en-US"/>
        </w:rPr>
        <w:t>TIMESTAMP</w:t>
      </w:r>
      <w:r w:rsidRPr="00686775">
        <w:rPr>
          <w:rStyle w:val="token"/>
          <w:rFonts w:ascii="Consolas" w:eastAsiaTheme="majorEastAsia" w:hAnsi="Consolas" w:cs="Consolas"/>
          <w:color w:val="999999"/>
          <w:sz w:val="19"/>
          <w:szCs w:val="19"/>
          <w:bdr w:val="none" w:sz="0" w:space="0" w:color="auto" w:frame="1"/>
          <w:lang w:val="en-US"/>
        </w:rPr>
        <w:t>);</w:t>
      </w:r>
    </w:p>
    <w:p w:rsidR="00686775" w:rsidRPr="00686775" w:rsidRDefault="00686775" w:rsidP="00686775">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686775">
        <w:rPr>
          <w:rStyle w:val="token"/>
          <w:rFonts w:ascii="Consolas" w:eastAsiaTheme="majorEastAsia" w:hAnsi="Consolas" w:cs="Consolas"/>
          <w:color w:val="A67F59"/>
          <w:sz w:val="19"/>
          <w:szCs w:val="19"/>
          <w:bdr w:val="none" w:sz="0" w:space="0" w:color="auto" w:frame="1"/>
          <w:lang w:val="en-US"/>
        </w:rPr>
        <w:t>mysql&gt;</w:t>
      </w:r>
      <w:r w:rsidRPr="00686775">
        <w:rPr>
          <w:rStyle w:val="HTML"/>
          <w:rFonts w:ascii="Consolas" w:eastAsiaTheme="majorEastAsia" w:hAnsi="Consolas" w:cs="Consolas"/>
          <w:color w:val="000000"/>
          <w:sz w:val="19"/>
          <w:szCs w:val="19"/>
          <w:bdr w:val="none" w:sz="0" w:space="0" w:color="auto" w:frame="1"/>
          <w:lang w:val="en-US"/>
        </w:rPr>
        <w:t xml:space="preserve"> </w:t>
      </w:r>
      <w:r w:rsidRPr="00686775">
        <w:rPr>
          <w:rStyle w:val="token"/>
          <w:rFonts w:ascii="Consolas" w:eastAsiaTheme="majorEastAsia" w:hAnsi="Consolas" w:cs="Consolas"/>
          <w:color w:val="0077AA"/>
          <w:sz w:val="19"/>
          <w:szCs w:val="19"/>
          <w:bdr w:val="none" w:sz="0" w:space="0" w:color="auto" w:frame="1"/>
          <w:lang w:val="en-US"/>
        </w:rPr>
        <w:t>SET</w:t>
      </w:r>
      <w:r w:rsidRPr="00686775">
        <w:rPr>
          <w:rStyle w:val="HTML"/>
          <w:rFonts w:ascii="Consolas" w:eastAsiaTheme="majorEastAsia" w:hAnsi="Consolas" w:cs="Consolas"/>
          <w:color w:val="000000"/>
          <w:sz w:val="19"/>
          <w:szCs w:val="19"/>
          <w:bdr w:val="none" w:sz="0" w:space="0" w:color="auto" w:frame="1"/>
          <w:lang w:val="en-US"/>
        </w:rPr>
        <w:t xml:space="preserve"> time_zone </w:t>
      </w:r>
      <w:r w:rsidRPr="00686775">
        <w:rPr>
          <w:rStyle w:val="token"/>
          <w:rFonts w:ascii="Consolas" w:eastAsiaTheme="majorEastAsia" w:hAnsi="Consolas" w:cs="Consolas"/>
          <w:color w:val="A67F59"/>
          <w:sz w:val="19"/>
          <w:szCs w:val="19"/>
          <w:bdr w:val="none" w:sz="0" w:space="0" w:color="auto" w:frame="1"/>
          <w:lang w:val="en-US"/>
        </w:rPr>
        <w:t>=</w:t>
      </w:r>
      <w:r w:rsidRPr="00686775">
        <w:rPr>
          <w:rStyle w:val="HTML"/>
          <w:rFonts w:ascii="Consolas" w:eastAsiaTheme="majorEastAsia" w:hAnsi="Consolas" w:cs="Consolas"/>
          <w:color w:val="000000"/>
          <w:sz w:val="19"/>
          <w:szCs w:val="19"/>
          <w:bdr w:val="none" w:sz="0" w:space="0" w:color="auto" w:frame="1"/>
          <w:lang w:val="en-US"/>
        </w:rPr>
        <w:t xml:space="preserve"> </w:t>
      </w:r>
      <w:r w:rsidRPr="00686775">
        <w:rPr>
          <w:rStyle w:val="token"/>
          <w:rFonts w:ascii="Consolas" w:eastAsiaTheme="majorEastAsia" w:hAnsi="Consolas" w:cs="Consolas"/>
          <w:color w:val="669900"/>
          <w:sz w:val="19"/>
          <w:szCs w:val="19"/>
          <w:bdr w:val="none" w:sz="0" w:space="0" w:color="auto" w:frame="1"/>
          <w:lang w:val="en-US"/>
        </w:rPr>
        <w:t>'UTC'</w:t>
      </w:r>
      <w:r w:rsidRPr="00686775">
        <w:rPr>
          <w:rStyle w:val="token"/>
          <w:rFonts w:ascii="Consolas" w:eastAsiaTheme="majorEastAsia" w:hAnsi="Consolas" w:cs="Consolas"/>
          <w:color w:val="999999"/>
          <w:sz w:val="19"/>
          <w:szCs w:val="19"/>
          <w:bdr w:val="none" w:sz="0" w:space="0" w:color="auto" w:frame="1"/>
          <w:lang w:val="en-US"/>
        </w:rPr>
        <w:t>;</w:t>
      </w:r>
      <w:r w:rsidRPr="00686775">
        <w:rPr>
          <w:rStyle w:val="HTML"/>
          <w:rFonts w:ascii="Consolas" w:eastAsiaTheme="majorEastAsia" w:hAnsi="Consolas" w:cs="Consolas"/>
          <w:color w:val="000000"/>
          <w:sz w:val="19"/>
          <w:szCs w:val="19"/>
          <w:bdr w:val="none" w:sz="0" w:space="0" w:color="auto" w:frame="1"/>
          <w:lang w:val="en-US"/>
        </w:rPr>
        <w:t xml:space="preserve"> </w:t>
      </w:r>
      <w:r w:rsidRPr="00686775">
        <w:rPr>
          <w:rStyle w:val="token"/>
          <w:rFonts w:ascii="Consolas" w:eastAsiaTheme="majorEastAsia" w:hAnsi="Consolas" w:cs="Consolas"/>
          <w:color w:val="708090"/>
          <w:sz w:val="19"/>
          <w:szCs w:val="19"/>
          <w:bdr w:val="none" w:sz="0" w:space="0" w:color="auto" w:frame="1"/>
          <w:lang w:val="en-US"/>
        </w:rPr>
        <w:t>-- insert UTC values</w:t>
      </w:r>
    </w:p>
    <w:p w:rsidR="00686775" w:rsidRPr="00686775" w:rsidRDefault="00686775" w:rsidP="00686775">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686775">
        <w:rPr>
          <w:rStyle w:val="token"/>
          <w:rFonts w:ascii="Consolas" w:eastAsiaTheme="majorEastAsia" w:hAnsi="Consolas" w:cs="Consolas"/>
          <w:color w:val="A67F59"/>
          <w:sz w:val="19"/>
          <w:szCs w:val="19"/>
          <w:bdr w:val="none" w:sz="0" w:space="0" w:color="auto" w:frame="1"/>
          <w:lang w:val="en-US"/>
        </w:rPr>
        <w:t>mysql&gt;</w:t>
      </w:r>
      <w:r w:rsidRPr="00686775">
        <w:rPr>
          <w:rStyle w:val="HTML"/>
          <w:rFonts w:ascii="Consolas" w:eastAsiaTheme="majorEastAsia" w:hAnsi="Consolas" w:cs="Consolas"/>
          <w:color w:val="000000"/>
          <w:sz w:val="19"/>
          <w:szCs w:val="19"/>
          <w:bdr w:val="none" w:sz="0" w:space="0" w:color="auto" w:frame="1"/>
          <w:lang w:val="en-US"/>
        </w:rPr>
        <w:t xml:space="preserve"> </w:t>
      </w:r>
      <w:r w:rsidRPr="00686775">
        <w:rPr>
          <w:rStyle w:val="token"/>
          <w:rFonts w:ascii="Consolas" w:eastAsiaTheme="majorEastAsia" w:hAnsi="Consolas" w:cs="Consolas"/>
          <w:color w:val="0077AA"/>
          <w:sz w:val="19"/>
          <w:szCs w:val="19"/>
          <w:bdr w:val="none" w:sz="0" w:space="0" w:color="auto" w:frame="1"/>
          <w:lang w:val="en-US"/>
        </w:rPr>
        <w:t>INSERT</w:t>
      </w:r>
      <w:r w:rsidRPr="00686775">
        <w:rPr>
          <w:rStyle w:val="HTML"/>
          <w:rFonts w:ascii="Consolas" w:eastAsiaTheme="majorEastAsia" w:hAnsi="Consolas" w:cs="Consolas"/>
          <w:color w:val="000000"/>
          <w:sz w:val="19"/>
          <w:szCs w:val="19"/>
          <w:bdr w:val="none" w:sz="0" w:space="0" w:color="auto" w:frame="1"/>
          <w:lang w:val="en-US"/>
        </w:rPr>
        <w:t xml:space="preserve"> </w:t>
      </w:r>
      <w:r w:rsidRPr="00686775">
        <w:rPr>
          <w:rStyle w:val="token"/>
          <w:rFonts w:ascii="Consolas" w:eastAsiaTheme="majorEastAsia" w:hAnsi="Consolas" w:cs="Consolas"/>
          <w:color w:val="0077AA"/>
          <w:sz w:val="19"/>
          <w:szCs w:val="19"/>
          <w:bdr w:val="none" w:sz="0" w:space="0" w:color="auto" w:frame="1"/>
          <w:lang w:val="en-US"/>
        </w:rPr>
        <w:t>INTO</w:t>
      </w:r>
      <w:r w:rsidRPr="00686775">
        <w:rPr>
          <w:rStyle w:val="HTML"/>
          <w:rFonts w:ascii="Consolas" w:eastAsiaTheme="majorEastAsia" w:hAnsi="Consolas" w:cs="Consolas"/>
          <w:color w:val="000000"/>
          <w:sz w:val="19"/>
          <w:szCs w:val="19"/>
          <w:bdr w:val="none" w:sz="0" w:space="0" w:color="auto" w:frame="1"/>
          <w:lang w:val="en-US"/>
        </w:rPr>
        <w:t xml:space="preserve"> tstable </w:t>
      </w:r>
      <w:r w:rsidRPr="00686775">
        <w:rPr>
          <w:rStyle w:val="token"/>
          <w:rFonts w:ascii="Consolas" w:eastAsiaTheme="majorEastAsia" w:hAnsi="Consolas" w:cs="Consolas"/>
          <w:color w:val="0077AA"/>
          <w:sz w:val="19"/>
          <w:szCs w:val="19"/>
          <w:bdr w:val="none" w:sz="0" w:space="0" w:color="auto" w:frame="1"/>
          <w:lang w:val="en-US"/>
        </w:rPr>
        <w:t>VALUES</w:t>
      </w:r>
    </w:p>
    <w:p w:rsidR="00686775" w:rsidRPr="00686775" w:rsidRDefault="00686775" w:rsidP="00686775">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686775">
        <w:rPr>
          <w:rStyle w:val="HTML"/>
          <w:rFonts w:ascii="Consolas" w:eastAsiaTheme="majorEastAsia" w:hAnsi="Consolas" w:cs="Consolas"/>
          <w:color w:val="000000"/>
          <w:sz w:val="19"/>
          <w:szCs w:val="19"/>
          <w:bdr w:val="none" w:sz="0" w:space="0" w:color="auto" w:frame="1"/>
          <w:lang w:val="en-US"/>
        </w:rPr>
        <w:t xml:space="preserve">       </w:t>
      </w:r>
      <w:r w:rsidRPr="00686775">
        <w:rPr>
          <w:rStyle w:val="token"/>
          <w:rFonts w:ascii="Consolas" w:eastAsiaTheme="majorEastAsia" w:hAnsi="Consolas" w:cs="Consolas"/>
          <w:color w:val="999999"/>
          <w:sz w:val="19"/>
          <w:szCs w:val="19"/>
          <w:bdr w:val="none" w:sz="0" w:space="0" w:color="auto" w:frame="1"/>
          <w:lang w:val="en-US"/>
        </w:rPr>
        <w:t>(</w:t>
      </w:r>
      <w:r w:rsidRPr="00686775">
        <w:rPr>
          <w:rStyle w:val="token"/>
          <w:rFonts w:ascii="Consolas" w:eastAsiaTheme="majorEastAsia" w:hAnsi="Consolas" w:cs="Consolas"/>
          <w:color w:val="669900"/>
          <w:sz w:val="19"/>
          <w:szCs w:val="19"/>
          <w:bdr w:val="none" w:sz="0" w:space="0" w:color="auto" w:frame="1"/>
          <w:lang w:val="en-US"/>
        </w:rPr>
        <w:t>'2018-10-28 00:30:00'</w:t>
      </w:r>
      <w:r w:rsidRPr="00686775">
        <w:rPr>
          <w:rStyle w:val="token"/>
          <w:rFonts w:ascii="Consolas" w:eastAsiaTheme="majorEastAsia" w:hAnsi="Consolas" w:cs="Consolas"/>
          <w:color w:val="999999"/>
          <w:sz w:val="19"/>
          <w:szCs w:val="19"/>
          <w:bdr w:val="none" w:sz="0" w:space="0" w:color="auto" w:frame="1"/>
          <w:lang w:val="en-US"/>
        </w:rPr>
        <w:t>),</w:t>
      </w:r>
    </w:p>
    <w:p w:rsidR="00686775" w:rsidRPr="00686775" w:rsidRDefault="00686775" w:rsidP="00686775">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686775">
        <w:rPr>
          <w:rStyle w:val="HTML"/>
          <w:rFonts w:ascii="Consolas" w:eastAsiaTheme="majorEastAsia" w:hAnsi="Consolas" w:cs="Consolas"/>
          <w:color w:val="000000"/>
          <w:sz w:val="19"/>
          <w:szCs w:val="19"/>
          <w:bdr w:val="none" w:sz="0" w:space="0" w:color="auto" w:frame="1"/>
          <w:lang w:val="en-US"/>
        </w:rPr>
        <w:t xml:space="preserve">       </w:t>
      </w:r>
      <w:r w:rsidRPr="00686775">
        <w:rPr>
          <w:rStyle w:val="token"/>
          <w:rFonts w:ascii="Consolas" w:eastAsiaTheme="majorEastAsia" w:hAnsi="Consolas" w:cs="Consolas"/>
          <w:color w:val="999999"/>
          <w:sz w:val="19"/>
          <w:szCs w:val="19"/>
          <w:bdr w:val="none" w:sz="0" w:space="0" w:color="auto" w:frame="1"/>
          <w:lang w:val="en-US"/>
        </w:rPr>
        <w:t>(</w:t>
      </w:r>
      <w:r w:rsidRPr="00686775">
        <w:rPr>
          <w:rStyle w:val="token"/>
          <w:rFonts w:ascii="Consolas" w:eastAsiaTheme="majorEastAsia" w:hAnsi="Consolas" w:cs="Consolas"/>
          <w:color w:val="669900"/>
          <w:sz w:val="19"/>
          <w:szCs w:val="19"/>
          <w:bdr w:val="none" w:sz="0" w:space="0" w:color="auto" w:frame="1"/>
          <w:lang w:val="en-US"/>
        </w:rPr>
        <w:t>'2018-10-28 01:30:00'</w:t>
      </w:r>
      <w:r w:rsidRPr="00686775">
        <w:rPr>
          <w:rStyle w:val="token"/>
          <w:rFonts w:ascii="Consolas" w:eastAsiaTheme="majorEastAsia" w:hAnsi="Consolas" w:cs="Consolas"/>
          <w:color w:val="999999"/>
          <w:sz w:val="19"/>
          <w:szCs w:val="19"/>
          <w:bdr w:val="none" w:sz="0" w:space="0" w:color="auto" w:frame="1"/>
          <w:lang w:val="en-US"/>
        </w:rPr>
        <w:t>);</w:t>
      </w:r>
    </w:p>
    <w:p w:rsidR="00686775" w:rsidRPr="00686775" w:rsidRDefault="00686775" w:rsidP="00686775">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686775">
        <w:rPr>
          <w:rStyle w:val="token"/>
          <w:rFonts w:ascii="Consolas" w:eastAsiaTheme="majorEastAsia" w:hAnsi="Consolas" w:cs="Consolas"/>
          <w:color w:val="A67F59"/>
          <w:sz w:val="19"/>
          <w:szCs w:val="19"/>
          <w:bdr w:val="none" w:sz="0" w:space="0" w:color="auto" w:frame="1"/>
          <w:lang w:val="en-US"/>
        </w:rPr>
        <w:t>mysql&gt;</w:t>
      </w:r>
      <w:r w:rsidRPr="00686775">
        <w:rPr>
          <w:rStyle w:val="HTML"/>
          <w:rFonts w:ascii="Consolas" w:eastAsiaTheme="majorEastAsia" w:hAnsi="Consolas" w:cs="Consolas"/>
          <w:color w:val="000000"/>
          <w:sz w:val="19"/>
          <w:szCs w:val="19"/>
          <w:bdr w:val="none" w:sz="0" w:space="0" w:color="auto" w:frame="1"/>
          <w:lang w:val="en-US"/>
        </w:rPr>
        <w:t xml:space="preserve"> </w:t>
      </w:r>
      <w:r w:rsidRPr="00686775">
        <w:rPr>
          <w:rStyle w:val="token"/>
          <w:rFonts w:ascii="Consolas" w:eastAsiaTheme="majorEastAsia" w:hAnsi="Consolas" w:cs="Consolas"/>
          <w:color w:val="0077AA"/>
          <w:sz w:val="19"/>
          <w:szCs w:val="19"/>
          <w:bdr w:val="none" w:sz="0" w:space="0" w:color="auto" w:frame="1"/>
          <w:lang w:val="en-US"/>
        </w:rPr>
        <w:t>SELECT</w:t>
      </w:r>
      <w:r w:rsidRPr="00686775">
        <w:rPr>
          <w:rStyle w:val="HTML"/>
          <w:rFonts w:ascii="Consolas" w:eastAsiaTheme="majorEastAsia" w:hAnsi="Consolas" w:cs="Consolas"/>
          <w:color w:val="000000"/>
          <w:sz w:val="19"/>
          <w:szCs w:val="19"/>
          <w:bdr w:val="none" w:sz="0" w:space="0" w:color="auto" w:frame="1"/>
          <w:lang w:val="en-US"/>
        </w:rPr>
        <w:t xml:space="preserve"> ts </w:t>
      </w:r>
      <w:r w:rsidRPr="00686775">
        <w:rPr>
          <w:rStyle w:val="token"/>
          <w:rFonts w:ascii="Consolas" w:eastAsiaTheme="majorEastAsia" w:hAnsi="Consolas" w:cs="Consolas"/>
          <w:color w:val="0077AA"/>
          <w:sz w:val="19"/>
          <w:szCs w:val="19"/>
          <w:bdr w:val="none" w:sz="0" w:space="0" w:color="auto" w:frame="1"/>
          <w:lang w:val="en-US"/>
        </w:rPr>
        <w:t>FROM</w:t>
      </w:r>
      <w:r w:rsidRPr="00686775">
        <w:rPr>
          <w:rStyle w:val="HTML"/>
          <w:rFonts w:ascii="Consolas" w:eastAsiaTheme="majorEastAsia" w:hAnsi="Consolas" w:cs="Consolas"/>
          <w:color w:val="000000"/>
          <w:sz w:val="19"/>
          <w:szCs w:val="19"/>
          <w:bdr w:val="none" w:sz="0" w:space="0" w:color="auto" w:frame="1"/>
          <w:lang w:val="en-US"/>
        </w:rPr>
        <w:t xml:space="preserve"> tstable</w:t>
      </w:r>
      <w:r w:rsidRPr="00686775">
        <w:rPr>
          <w:rStyle w:val="token"/>
          <w:rFonts w:ascii="Consolas" w:eastAsiaTheme="majorEastAsia" w:hAnsi="Consolas" w:cs="Consolas"/>
          <w:color w:val="999999"/>
          <w:sz w:val="19"/>
          <w:szCs w:val="19"/>
          <w:bdr w:val="none" w:sz="0" w:space="0" w:color="auto" w:frame="1"/>
          <w:lang w:val="en-US"/>
        </w:rPr>
        <w:t>;</w:t>
      </w:r>
    </w:p>
    <w:p w:rsidR="00686775" w:rsidRPr="00686775" w:rsidRDefault="00686775" w:rsidP="00686775">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686775">
        <w:rPr>
          <w:rStyle w:val="token"/>
          <w:rFonts w:ascii="Consolas" w:eastAsiaTheme="majorEastAsia" w:hAnsi="Consolas" w:cs="Consolas"/>
          <w:color w:val="999999"/>
          <w:sz w:val="19"/>
          <w:szCs w:val="19"/>
          <w:bdr w:val="none" w:sz="0" w:space="0" w:color="auto" w:frame="1"/>
          <w:lang w:val="en-US"/>
        </w:rPr>
        <w:t>+---------------------+</w:t>
      </w:r>
    </w:p>
    <w:p w:rsidR="00686775" w:rsidRPr="00686775" w:rsidRDefault="00686775" w:rsidP="00686775">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686775">
        <w:rPr>
          <w:rStyle w:val="token"/>
          <w:rFonts w:ascii="Consolas" w:eastAsiaTheme="majorEastAsia" w:hAnsi="Consolas" w:cs="Consolas"/>
          <w:color w:val="999999"/>
          <w:sz w:val="19"/>
          <w:szCs w:val="19"/>
          <w:bdr w:val="none" w:sz="0" w:space="0" w:color="auto" w:frame="1"/>
          <w:lang w:val="en-US"/>
        </w:rPr>
        <w:t>|</w:t>
      </w:r>
      <w:r w:rsidRPr="00686775">
        <w:rPr>
          <w:rStyle w:val="token"/>
          <w:rFonts w:ascii="Consolas" w:eastAsiaTheme="majorEastAsia" w:hAnsi="Consolas" w:cs="Consolas"/>
          <w:color w:val="555555"/>
          <w:sz w:val="19"/>
          <w:szCs w:val="19"/>
          <w:bdr w:val="none" w:sz="0" w:space="0" w:color="auto" w:frame="1"/>
          <w:lang w:val="en-US"/>
        </w:rPr>
        <w:t xml:space="preserve"> ts                  </w:t>
      </w:r>
      <w:r w:rsidRPr="00686775">
        <w:rPr>
          <w:rStyle w:val="token"/>
          <w:rFonts w:ascii="Consolas" w:eastAsiaTheme="majorEastAsia" w:hAnsi="Consolas" w:cs="Consolas"/>
          <w:color w:val="999999"/>
          <w:sz w:val="19"/>
          <w:szCs w:val="19"/>
          <w:bdr w:val="none" w:sz="0" w:space="0" w:color="auto" w:frame="1"/>
          <w:lang w:val="en-US"/>
        </w:rPr>
        <w:t>|</w:t>
      </w:r>
    </w:p>
    <w:p w:rsidR="00686775" w:rsidRPr="00686775" w:rsidRDefault="00686775" w:rsidP="00686775">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686775">
        <w:rPr>
          <w:rStyle w:val="token"/>
          <w:rFonts w:ascii="Consolas" w:eastAsiaTheme="majorEastAsia" w:hAnsi="Consolas" w:cs="Consolas"/>
          <w:color w:val="999999"/>
          <w:sz w:val="19"/>
          <w:szCs w:val="19"/>
          <w:bdr w:val="none" w:sz="0" w:space="0" w:color="auto" w:frame="1"/>
          <w:lang w:val="en-US"/>
        </w:rPr>
        <w:t>+---------------------+</w:t>
      </w:r>
    </w:p>
    <w:p w:rsidR="00686775" w:rsidRPr="00686775" w:rsidRDefault="00686775" w:rsidP="00686775">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686775">
        <w:rPr>
          <w:rStyle w:val="token"/>
          <w:rFonts w:ascii="Consolas" w:eastAsiaTheme="majorEastAsia" w:hAnsi="Consolas" w:cs="Consolas"/>
          <w:color w:val="999999"/>
          <w:sz w:val="19"/>
          <w:szCs w:val="19"/>
          <w:bdr w:val="none" w:sz="0" w:space="0" w:color="auto" w:frame="1"/>
          <w:lang w:val="en-US"/>
        </w:rPr>
        <w:t>|</w:t>
      </w:r>
      <w:r w:rsidRPr="00686775">
        <w:rPr>
          <w:rStyle w:val="token"/>
          <w:rFonts w:ascii="Consolas" w:eastAsiaTheme="majorEastAsia" w:hAnsi="Consolas" w:cs="Consolas"/>
          <w:color w:val="555555"/>
          <w:sz w:val="19"/>
          <w:szCs w:val="19"/>
          <w:bdr w:val="none" w:sz="0" w:space="0" w:color="auto" w:frame="1"/>
          <w:lang w:val="en-US"/>
        </w:rPr>
        <w:t xml:space="preserve"> 2018</w:t>
      </w:r>
      <w:r w:rsidRPr="00686775">
        <w:rPr>
          <w:rStyle w:val="token"/>
          <w:rFonts w:ascii="Consolas" w:eastAsiaTheme="majorEastAsia" w:hAnsi="Consolas" w:cs="Consolas"/>
          <w:color w:val="999999"/>
          <w:sz w:val="19"/>
          <w:szCs w:val="19"/>
          <w:bdr w:val="none" w:sz="0" w:space="0" w:color="auto" w:frame="1"/>
          <w:lang w:val="en-US"/>
        </w:rPr>
        <w:t>-</w:t>
      </w:r>
      <w:r w:rsidRPr="00686775">
        <w:rPr>
          <w:rStyle w:val="token"/>
          <w:rFonts w:ascii="Consolas" w:eastAsiaTheme="majorEastAsia" w:hAnsi="Consolas" w:cs="Consolas"/>
          <w:color w:val="555555"/>
          <w:sz w:val="19"/>
          <w:szCs w:val="19"/>
          <w:bdr w:val="none" w:sz="0" w:space="0" w:color="auto" w:frame="1"/>
          <w:lang w:val="en-US"/>
        </w:rPr>
        <w:t>10</w:t>
      </w:r>
      <w:r w:rsidRPr="00686775">
        <w:rPr>
          <w:rStyle w:val="token"/>
          <w:rFonts w:ascii="Consolas" w:eastAsiaTheme="majorEastAsia" w:hAnsi="Consolas" w:cs="Consolas"/>
          <w:color w:val="999999"/>
          <w:sz w:val="19"/>
          <w:szCs w:val="19"/>
          <w:bdr w:val="none" w:sz="0" w:space="0" w:color="auto" w:frame="1"/>
          <w:lang w:val="en-US"/>
        </w:rPr>
        <w:t>-</w:t>
      </w:r>
      <w:r w:rsidRPr="00686775">
        <w:rPr>
          <w:rStyle w:val="token"/>
          <w:rFonts w:ascii="Consolas" w:eastAsiaTheme="majorEastAsia" w:hAnsi="Consolas" w:cs="Consolas"/>
          <w:color w:val="555555"/>
          <w:sz w:val="19"/>
          <w:szCs w:val="19"/>
          <w:bdr w:val="none" w:sz="0" w:space="0" w:color="auto" w:frame="1"/>
          <w:lang w:val="en-US"/>
        </w:rPr>
        <w:t xml:space="preserve">28 00:30:00 </w:t>
      </w:r>
      <w:r w:rsidRPr="00686775">
        <w:rPr>
          <w:rStyle w:val="token"/>
          <w:rFonts w:ascii="Consolas" w:eastAsiaTheme="majorEastAsia" w:hAnsi="Consolas" w:cs="Consolas"/>
          <w:color w:val="999999"/>
          <w:sz w:val="19"/>
          <w:szCs w:val="19"/>
          <w:bdr w:val="none" w:sz="0" w:space="0" w:color="auto" w:frame="1"/>
          <w:lang w:val="en-US"/>
        </w:rPr>
        <w:t>|</w:t>
      </w:r>
    </w:p>
    <w:p w:rsidR="00686775" w:rsidRPr="00686775" w:rsidRDefault="00686775" w:rsidP="00686775">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686775">
        <w:rPr>
          <w:rStyle w:val="token"/>
          <w:rFonts w:ascii="Consolas" w:eastAsiaTheme="majorEastAsia" w:hAnsi="Consolas" w:cs="Consolas"/>
          <w:color w:val="999999"/>
          <w:sz w:val="19"/>
          <w:szCs w:val="19"/>
          <w:bdr w:val="none" w:sz="0" w:space="0" w:color="auto" w:frame="1"/>
          <w:lang w:val="en-US"/>
        </w:rPr>
        <w:t>|</w:t>
      </w:r>
      <w:r w:rsidRPr="00686775">
        <w:rPr>
          <w:rStyle w:val="token"/>
          <w:rFonts w:ascii="Consolas" w:eastAsiaTheme="majorEastAsia" w:hAnsi="Consolas" w:cs="Consolas"/>
          <w:color w:val="555555"/>
          <w:sz w:val="19"/>
          <w:szCs w:val="19"/>
          <w:bdr w:val="none" w:sz="0" w:space="0" w:color="auto" w:frame="1"/>
          <w:lang w:val="en-US"/>
        </w:rPr>
        <w:t xml:space="preserve"> 2018</w:t>
      </w:r>
      <w:r w:rsidRPr="00686775">
        <w:rPr>
          <w:rStyle w:val="token"/>
          <w:rFonts w:ascii="Consolas" w:eastAsiaTheme="majorEastAsia" w:hAnsi="Consolas" w:cs="Consolas"/>
          <w:color w:val="999999"/>
          <w:sz w:val="19"/>
          <w:szCs w:val="19"/>
          <w:bdr w:val="none" w:sz="0" w:space="0" w:color="auto" w:frame="1"/>
          <w:lang w:val="en-US"/>
        </w:rPr>
        <w:t>-</w:t>
      </w:r>
      <w:r w:rsidRPr="00686775">
        <w:rPr>
          <w:rStyle w:val="token"/>
          <w:rFonts w:ascii="Consolas" w:eastAsiaTheme="majorEastAsia" w:hAnsi="Consolas" w:cs="Consolas"/>
          <w:color w:val="555555"/>
          <w:sz w:val="19"/>
          <w:szCs w:val="19"/>
          <w:bdr w:val="none" w:sz="0" w:space="0" w:color="auto" w:frame="1"/>
          <w:lang w:val="en-US"/>
        </w:rPr>
        <w:t>10</w:t>
      </w:r>
      <w:r w:rsidRPr="00686775">
        <w:rPr>
          <w:rStyle w:val="token"/>
          <w:rFonts w:ascii="Consolas" w:eastAsiaTheme="majorEastAsia" w:hAnsi="Consolas" w:cs="Consolas"/>
          <w:color w:val="999999"/>
          <w:sz w:val="19"/>
          <w:szCs w:val="19"/>
          <w:bdr w:val="none" w:sz="0" w:space="0" w:color="auto" w:frame="1"/>
          <w:lang w:val="en-US"/>
        </w:rPr>
        <w:t>-</w:t>
      </w:r>
      <w:r w:rsidRPr="00686775">
        <w:rPr>
          <w:rStyle w:val="token"/>
          <w:rFonts w:ascii="Consolas" w:eastAsiaTheme="majorEastAsia" w:hAnsi="Consolas" w:cs="Consolas"/>
          <w:color w:val="555555"/>
          <w:sz w:val="19"/>
          <w:szCs w:val="19"/>
          <w:bdr w:val="none" w:sz="0" w:space="0" w:color="auto" w:frame="1"/>
          <w:lang w:val="en-US"/>
        </w:rPr>
        <w:t xml:space="preserve">28 01:30:00 </w:t>
      </w:r>
      <w:r w:rsidRPr="00686775">
        <w:rPr>
          <w:rStyle w:val="token"/>
          <w:rFonts w:ascii="Consolas" w:eastAsiaTheme="majorEastAsia" w:hAnsi="Consolas" w:cs="Consolas"/>
          <w:color w:val="999999"/>
          <w:sz w:val="19"/>
          <w:szCs w:val="19"/>
          <w:bdr w:val="none" w:sz="0" w:space="0" w:color="auto" w:frame="1"/>
          <w:lang w:val="en-US"/>
        </w:rPr>
        <w:t>|</w:t>
      </w:r>
    </w:p>
    <w:p w:rsidR="00686775" w:rsidRPr="00686775" w:rsidRDefault="00686775" w:rsidP="00686775">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686775">
        <w:rPr>
          <w:rStyle w:val="token"/>
          <w:rFonts w:ascii="Consolas" w:eastAsiaTheme="majorEastAsia" w:hAnsi="Consolas" w:cs="Consolas"/>
          <w:color w:val="999999"/>
          <w:sz w:val="19"/>
          <w:szCs w:val="19"/>
          <w:bdr w:val="none" w:sz="0" w:space="0" w:color="auto" w:frame="1"/>
          <w:lang w:val="en-US"/>
        </w:rPr>
        <w:lastRenderedPageBreak/>
        <w:t>+---------------------+</w:t>
      </w:r>
    </w:p>
    <w:p w:rsidR="00686775" w:rsidRPr="00686775" w:rsidRDefault="00686775" w:rsidP="00686775">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686775">
        <w:rPr>
          <w:rStyle w:val="token"/>
          <w:rFonts w:ascii="Consolas" w:eastAsiaTheme="majorEastAsia" w:hAnsi="Consolas" w:cs="Consolas"/>
          <w:color w:val="A67F59"/>
          <w:sz w:val="19"/>
          <w:szCs w:val="19"/>
          <w:bdr w:val="none" w:sz="0" w:space="0" w:color="auto" w:frame="1"/>
          <w:lang w:val="en-US"/>
        </w:rPr>
        <w:t>mysql&gt;</w:t>
      </w:r>
      <w:r w:rsidRPr="00686775">
        <w:rPr>
          <w:rStyle w:val="HTML"/>
          <w:rFonts w:ascii="Consolas" w:eastAsiaTheme="majorEastAsia" w:hAnsi="Consolas" w:cs="Consolas"/>
          <w:color w:val="000000"/>
          <w:sz w:val="19"/>
          <w:szCs w:val="19"/>
          <w:bdr w:val="none" w:sz="0" w:space="0" w:color="auto" w:frame="1"/>
          <w:lang w:val="en-US"/>
        </w:rPr>
        <w:t xml:space="preserve"> </w:t>
      </w:r>
      <w:r w:rsidRPr="00686775">
        <w:rPr>
          <w:rStyle w:val="token"/>
          <w:rFonts w:ascii="Consolas" w:eastAsiaTheme="majorEastAsia" w:hAnsi="Consolas" w:cs="Consolas"/>
          <w:color w:val="0077AA"/>
          <w:sz w:val="19"/>
          <w:szCs w:val="19"/>
          <w:bdr w:val="none" w:sz="0" w:space="0" w:color="auto" w:frame="1"/>
          <w:lang w:val="en-US"/>
        </w:rPr>
        <w:t>SET</w:t>
      </w:r>
      <w:r w:rsidRPr="00686775">
        <w:rPr>
          <w:rStyle w:val="HTML"/>
          <w:rFonts w:ascii="Consolas" w:eastAsiaTheme="majorEastAsia" w:hAnsi="Consolas" w:cs="Consolas"/>
          <w:color w:val="000000"/>
          <w:sz w:val="19"/>
          <w:szCs w:val="19"/>
          <w:bdr w:val="none" w:sz="0" w:space="0" w:color="auto" w:frame="1"/>
          <w:lang w:val="en-US"/>
        </w:rPr>
        <w:t xml:space="preserve"> time_zone </w:t>
      </w:r>
      <w:r w:rsidRPr="00686775">
        <w:rPr>
          <w:rStyle w:val="token"/>
          <w:rFonts w:ascii="Consolas" w:eastAsiaTheme="majorEastAsia" w:hAnsi="Consolas" w:cs="Consolas"/>
          <w:color w:val="A67F59"/>
          <w:sz w:val="19"/>
          <w:szCs w:val="19"/>
          <w:bdr w:val="none" w:sz="0" w:space="0" w:color="auto" w:frame="1"/>
          <w:lang w:val="en-US"/>
        </w:rPr>
        <w:t>=</w:t>
      </w:r>
      <w:r w:rsidRPr="00686775">
        <w:rPr>
          <w:rStyle w:val="HTML"/>
          <w:rFonts w:ascii="Consolas" w:eastAsiaTheme="majorEastAsia" w:hAnsi="Consolas" w:cs="Consolas"/>
          <w:color w:val="000000"/>
          <w:sz w:val="19"/>
          <w:szCs w:val="19"/>
          <w:bdr w:val="none" w:sz="0" w:space="0" w:color="auto" w:frame="1"/>
          <w:lang w:val="en-US"/>
        </w:rPr>
        <w:t xml:space="preserve"> </w:t>
      </w:r>
      <w:r w:rsidRPr="00686775">
        <w:rPr>
          <w:rStyle w:val="token"/>
          <w:rFonts w:ascii="Consolas" w:eastAsiaTheme="majorEastAsia" w:hAnsi="Consolas" w:cs="Consolas"/>
          <w:color w:val="669900"/>
          <w:sz w:val="19"/>
          <w:szCs w:val="19"/>
          <w:bdr w:val="none" w:sz="0" w:space="0" w:color="auto" w:frame="1"/>
          <w:lang w:val="en-US"/>
        </w:rPr>
        <w:t>'MET'</w:t>
      </w:r>
      <w:r w:rsidRPr="00686775">
        <w:rPr>
          <w:rStyle w:val="token"/>
          <w:rFonts w:ascii="Consolas" w:eastAsiaTheme="majorEastAsia" w:hAnsi="Consolas" w:cs="Consolas"/>
          <w:color w:val="999999"/>
          <w:sz w:val="19"/>
          <w:szCs w:val="19"/>
          <w:bdr w:val="none" w:sz="0" w:space="0" w:color="auto" w:frame="1"/>
          <w:lang w:val="en-US"/>
        </w:rPr>
        <w:t>;</w:t>
      </w:r>
      <w:r w:rsidRPr="00686775">
        <w:rPr>
          <w:rStyle w:val="HTML"/>
          <w:rFonts w:ascii="Consolas" w:eastAsiaTheme="majorEastAsia" w:hAnsi="Consolas" w:cs="Consolas"/>
          <w:color w:val="000000"/>
          <w:sz w:val="19"/>
          <w:szCs w:val="19"/>
          <w:bdr w:val="none" w:sz="0" w:space="0" w:color="auto" w:frame="1"/>
          <w:lang w:val="en-US"/>
        </w:rPr>
        <w:t xml:space="preserve"> </w:t>
      </w:r>
      <w:r w:rsidRPr="00686775">
        <w:rPr>
          <w:rStyle w:val="token"/>
          <w:rFonts w:ascii="Consolas" w:eastAsiaTheme="majorEastAsia" w:hAnsi="Consolas" w:cs="Consolas"/>
          <w:color w:val="708090"/>
          <w:sz w:val="19"/>
          <w:szCs w:val="19"/>
          <w:bdr w:val="none" w:sz="0" w:space="0" w:color="auto" w:frame="1"/>
          <w:lang w:val="en-US"/>
        </w:rPr>
        <w:t>-- retrieve non-UTC values</w:t>
      </w:r>
    </w:p>
    <w:p w:rsidR="00686775" w:rsidRPr="00686775" w:rsidRDefault="00686775" w:rsidP="00686775">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686775">
        <w:rPr>
          <w:rStyle w:val="token"/>
          <w:rFonts w:ascii="Consolas" w:eastAsiaTheme="majorEastAsia" w:hAnsi="Consolas" w:cs="Consolas"/>
          <w:color w:val="A67F59"/>
          <w:sz w:val="19"/>
          <w:szCs w:val="19"/>
          <w:bdr w:val="none" w:sz="0" w:space="0" w:color="auto" w:frame="1"/>
          <w:lang w:val="en-US"/>
        </w:rPr>
        <w:t>mysql&gt;</w:t>
      </w:r>
      <w:r w:rsidRPr="00686775">
        <w:rPr>
          <w:rStyle w:val="HTML"/>
          <w:rFonts w:ascii="Consolas" w:eastAsiaTheme="majorEastAsia" w:hAnsi="Consolas" w:cs="Consolas"/>
          <w:color w:val="000000"/>
          <w:sz w:val="19"/>
          <w:szCs w:val="19"/>
          <w:bdr w:val="none" w:sz="0" w:space="0" w:color="auto" w:frame="1"/>
          <w:lang w:val="en-US"/>
        </w:rPr>
        <w:t xml:space="preserve"> </w:t>
      </w:r>
      <w:r w:rsidRPr="00686775">
        <w:rPr>
          <w:rStyle w:val="token"/>
          <w:rFonts w:ascii="Consolas" w:eastAsiaTheme="majorEastAsia" w:hAnsi="Consolas" w:cs="Consolas"/>
          <w:color w:val="0077AA"/>
          <w:sz w:val="19"/>
          <w:szCs w:val="19"/>
          <w:bdr w:val="none" w:sz="0" w:space="0" w:color="auto" w:frame="1"/>
          <w:lang w:val="en-US"/>
        </w:rPr>
        <w:t>SELECT</w:t>
      </w:r>
      <w:r w:rsidRPr="00686775">
        <w:rPr>
          <w:rStyle w:val="HTML"/>
          <w:rFonts w:ascii="Consolas" w:eastAsiaTheme="majorEastAsia" w:hAnsi="Consolas" w:cs="Consolas"/>
          <w:color w:val="000000"/>
          <w:sz w:val="19"/>
          <w:szCs w:val="19"/>
          <w:bdr w:val="none" w:sz="0" w:space="0" w:color="auto" w:frame="1"/>
          <w:lang w:val="en-US"/>
        </w:rPr>
        <w:t xml:space="preserve"> ts </w:t>
      </w:r>
      <w:r w:rsidRPr="00686775">
        <w:rPr>
          <w:rStyle w:val="token"/>
          <w:rFonts w:ascii="Consolas" w:eastAsiaTheme="majorEastAsia" w:hAnsi="Consolas" w:cs="Consolas"/>
          <w:color w:val="0077AA"/>
          <w:sz w:val="19"/>
          <w:szCs w:val="19"/>
          <w:bdr w:val="none" w:sz="0" w:space="0" w:color="auto" w:frame="1"/>
          <w:lang w:val="en-US"/>
        </w:rPr>
        <w:t>FROM</w:t>
      </w:r>
      <w:r w:rsidRPr="00686775">
        <w:rPr>
          <w:rStyle w:val="HTML"/>
          <w:rFonts w:ascii="Consolas" w:eastAsiaTheme="majorEastAsia" w:hAnsi="Consolas" w:cs="Consolas"/>
          <w:color w:val="000000"/>
          <w:sz w:val="19"/>
          <w:szCs w:val="19"/>
          <w:bdr w:val="none" w:sz="0" w:space="0" w:color="auto" w:frame="1"/>
          <w:lang w:val="en-US"/>
        </w:rPr>
        <w:t xml:space="preserve"> tstable</w:t>
      </w:r>
      <w:r w:rsidRPr="00686775">
        <w:rPr>
          <w:rStyle w:val="token"/>
          <w:rFonts w:ascii="Consolas" w:eastAsiaTheme="majorEastAsia" w:hAnsi="Consolas" w:cs="Consolas"/>
          <w:color w:val="999999"/>
          <w:sz w:val="19"/>
          <w:szCs w:val="19"/>
          <w:bdr w:val="none" w:sz="0" w:space="0" w:color="auto" w:frame="1"/>
          <w:lang w:val="en-US"/>
        </w:rPr>
        <w:t>;</w:t>
      </w:r>
    </w:p>
    <w:p w:rsidR="00686775" w:rsidRPr="00686775" w:rsidRDefault="00686775" w:rsidP="00686775">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686775">
        <w:rPr>
          <w:rStyle w:val="token"/>
          <w:rFonts w:ascii="Consolas" w:eastAsiaTheme="majorEastAsia" w:hAnsi="Consolas" w:cs="Consolas"/>
          <w:color w:val="999999"/>
          <w:sz w:val="19"/>
          <w:szCs w:val="19"/>
          <w:bdr w:val="none" w:sz="0" w:space="0" w:color="auto" w:frame="1"/>
          <w:lang w:val="en-US"/>
        </w:rPr>
        <w:t>+---------------------+</w:t>
      </w:r>
    </w:p>
    <w:p w:rsidR="00686775" w:rsidRPr="00686775" w:rsidRDefault="00686775" w:rsidP="00686775">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686775">
        <w:rPr>
          <w:rStyle w:val="token"/>
          <w:rFonts w:ascii="Consolas" w:eastAsiaTheme="majorEastAsia" w:hAnsi="Consolas" w:cs="Consolas"/>
          <w:color w:val="999999"/>
          <w:sz w:val="19"/>
          <w:szCs w:val="19"/>
          <w:bdr w:val="none" w:sz="0" w:space="0" w:color="auto" w:frame="1"/>
          <w:lang w:val="en-US"/>
        </w:rPr>
        <w:t>|</w:t>
      </w:r>
      <w:r w:rsidRPr="00686775">
        <w:rPr>
          <w:rStyle w:val="token"/>
          <w:rFonts w:ascii="Consolas" w:eastAsiaTheme="majorEastAsia" w:hAnsi="Consolas" w:cs="Consolas"/>
          <w:color w:val="555555"/>
          <w:sz w:val="19"/>
          <w:szCs w:val="19"/>
          <w:bdr w:val="none" w:sz="0" w:space="0" w:color="auto" w:frame="1"/>
          <w:lang w:val="en-US"/>
        </w:rPr>
        <w:t xml:space="preserve"> ts                  </w:t>
      </w:r>
      <w:r w:rsidRPr="00686775">
        <w:rPr>
          <w:rStyle w:val="token"/>
          <w:rFonts w:ascii="Consolas" w:eastAsiaTheme="majorEastAsia" w:hAnsi="Consolas" w:cs="Consolas"/>
          <w:color w:val="999999"/>
          <w:sz w:val="19"/>
          <w:szCs w:val="19"/>
          <w:bdr w:val="none" w:sz="0" w:space="0" w:color="auto" w:frame="1"/>
          <w:lang w:val="en-US"/>
        </w:rPr>
        <w:t>|</w:t>
      </w:r>
    </w:p>
    <w:p w:rsidR="00686775" w:rsidRPr="00686775" w:rsidRDefault="00686775" w:rsidP="00686775">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686775">
        <w:rPr>
          <w:rStyle w:val="token"/>
          <w:rFonts w:ascii="Consolas" w:eastAsiaTheme="majorEastAsia" w:hAnsi="Consolas" w:cs="Consolas"/>
          <w:color w:val="999999"/>
          <w:sz w:val="19"/>
          <w:szCs w:val="19"/>
          <w:bdr w:val="none" w:sz="0" w:space="0" w:color="auto" w:frame="1"/>
          <w:lang w:val="en-US"/>
        </w:rPr>
        <w:t>+---------------------+</w:t>
      </w:r>
    </w:p>
    <w:p w:rsidR="00686775" w:rsidRPr="00686775" w:rsidRDefault="00686775" w:rsidP="00686775">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686775">
        <w:rPr>
          <w:rStyle w:val="token"/>
          <w:rFonts w:ascii="Consolas" w:eastAsiaTheme="majorEastAsia" w:hAnsi="Consolas" w:cs="Consolas"/>
          <w:color w:val="999999"/>
          <w:sz w:val="19"/>
          <w:szCs w:val="19"/>
          <w:bdr w:val="none" w:sz="0" w:space="0" w:color="auto" w:frame="1"/>
          <w:lang w:val="en-US"/>
        </w:rPr>
        <w:t>|</w:t>
      </w:r>
      <w:r w:rsidRPr="00686775">
        <w:rPr>
          <w:rStyle w:val="token"/>
          <w:rFonts w:ascii="Consolas" w:eastAsiaTheme="majorEastAsia" w:hAnsi="Consolas" w:cs="Consolas"/>
          <w:color w:val="555555"/>
          <w:sz w:val="19"/>
          <w:szCs w:val="19"/>
          <w:bdr w:val="none" w:sz="0" w:space="0" w:color="auto" w:frame="1"/>
          <w:lang w:val="en-US"/>
        </w:rPr>
        <w:t xml:space="preserve"> 2018</w:t>
      </w:r>
      <w:r w:rsidRPr="00686775">
        <w:rPr>
          <w:rStyle w:val="token"/>
          <w:rFonts w:ascii="Consolas" w:eastAsiaTheme="majorEastAsia" w:hAnsi="Consolas" w:cs="Consolas"/>
          <w:color w:val="999999"/>
          <w:sz w:val="19"/>
          <w:szCs w:val="19"/>
          <w:bdr w:val="none" w:sz="0" w:space="0" w:color="auto" w:frame="1"/>
          <w:lang w:val="en-US"/>
        </w:rPr>
        <w:t>-</w:t>
      </w:r>
      <w:r w:rsidRPr="00686775">
        <w:rPr>
          <w:rStyle w:val="token"/>
          <w:rFonts w:ascii="Consolas" w:eastAsiaTheme="majorEastAsia" w:hAnsi="Consolas" w:cs="Consolas"/>
          <w:color w:val="555555"/>
          <w:sz w:val="19"/>
          <w:szCs w:val="19"/>
          <w:bdr w:val="none" w:sz="0" w:space="0" w:color="auto" w:frame="1"/>
          <w:lang w:val="en-US"/>
        </w:rPr>
        <w:t>10</w:t>
      </w:r>
      <w:r w:rsidRPr="00686775">
        <w:rPr>
          <w:rStyle w:val="token"/>
          <w:rFonts w:ascii="Consolas" w:eastAsiaTheme="majorEastAsia" w:hAnsi="Consolas" w:cs="Consolas"/>
          <w:color w:val="999999"/>
          <w:sz w:val="19"/>
          <w:szCs w:val="19"/>
          <w:bdr w:val="none" w:sz="0" w:space="0" w:color="auto" w:frame="1"/>
          <w:lang w:val="en-US"/>
        </w:rPr>
        <w:t>-</w:t>
      </w:r>
      <w:r w:rsidRPr="00686775">
        <w:rPr>
          <w:rStyle w:val="token"/>
          <w:rFonts w:ascii="Consolas" w:eastAsiaTheme="majorEastAsia" w:hAnsi="Consolas" w:cs="Consolas"/>
          <w:color w:val="555555"/>
          <w:sz w:val="19"/>
          <w:szCs w:val="19"/>
          <w:bdr w:val="none" w:sz="0" w:space="0" w:color="auto" w:frame="1"/>
          <w:lang w:val="en-US"/>
        </w:rPr>
        <w:t xml:space="preserve">28 02:30:00 </w:t>
      </w:r>
      <w:r w:rsidRPr="00686775">
        <w:rPr>
          <w:rStyle w:val="token"/>
          <w:rFonts w:ascii="Consolas" w:eastAsiaTheme="majorEastAsia" w:hAnsi="Consolas" w:cs="Consolas"/>
          <w:color w:val="999999"/>
          <w:sz w:val="19"/>
          <w:szCs w:val="19"/>
          <w:bdr w:val="none" w:sz="0" w:space="0" w:color="auto" w:frame="1"/>
          <w:lang w:val="en-US"/>
        </w:rPr>
        <w:t>|</w:t>
      </w:r>
    </w:p>
    <w:p w:rsidR="00686775" w:rsidRPr="00686775" w:rsidRDefault="00686775" w:rsidP="00686775">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686775">
        <w:rPr>
          <w:rStyle w:val="token"/>
          <w:rFonts w:ascii="Consolas" w:eastAsiaTheme="majorEastAsia" w:hAnsi="Consolas" w:cs="Consolas"/>
          <w:color w:val="999999"/>
          <w:sz w:val="19"/>
          <w:szCs w:val="19"/>
          <w:bdr w:val="none" w:sz="0" w:space="0" w:color="auto" w:frame="1"/>
          <w:lang w:val="en-US"/>
        </w:rPr>
        <w:t>|</w:t>
      </w:r>
      <w:r w:rsidRPr="00686775">
        <w:rPr>
          <w:rStyle w:val="token"/>
          <w:rFonts w:ascii="Consolas" w:eastAsiaTheme="majorEastAsia" w:hAnsi="Consolas" w:cs="Consolas"/>
          <w:color w:val="555555"/>
          <w:sz w:val="19"/>
          <w:szCs w:val="19"/>
          <w:bdr w:val="none" w:sz="0" w:space="0" w:color="auto" w:frame="1"/>
          <w:lang w:val="en-US"/>
        </w:rPr>
        <w:t xml:space="preserve"> 2018</w:t>
      </w:r>
      <w:r w:rsidRPr="00686775">
        <w:rPr>
          <w:rStyle w:val="token"/>
          <w:rFonts w:ascii="Consolas" w:eastAsiaTheme="majorEastAsia" w:hAnsi="Consolas" w:cs="Consolas"/>
          <w:color w:val="999999"/>
          <w:sz w:val="19"/>
          <w:szCs w:val="19"/>
          <w:bdr w:val="none" w:sz="0" w:space="0" w:color="auto" w:frame="1"/>
          <w:lang w:val="en-US"/>
        </w:rPr>
        <w:t>-</w:t>
      </w:r>
      <w:r w:rsidRPr="00686775">
        <w:rPr>
          <w:rStyle w:val="token"/>
          <w:rFonts w:ascii="Consolas" w:eastAsiaTheme="majorEastAsia" w:hAnsi="Consolas" w:cs="Consolas"/>
          <w:color w:val="555555"/>
          <w:sz w:val="19"/>
          <w:szCs w:val="19"/>
          <w:bdr w:val="none" w:sz="0" w:space="0" w:color="auto" w:frame="1"/>
          <w:lang w:val="en-US"/>
        </w:rPr>
        <w:t>10</w:t>
      </w:r>
      <w:r w:rsidRPr="00686775">
        <w:rPr>
          <w:rStyle w:val="token"/>
          <w:rFonts w:ascii="Consolas" w:eastAsiaTheme="majorEastAsia" w:hAnsi="Consolas" w:cs="Consolas"/>
          <w:color w:val="999999"/>
          <w:sz w:val="19"/>
          <w:szCs w:val="19"/>
          <w:bdr w:val="none" w:sz="0" w:space="0" w:color="auto" w:frame="1"/>
          <w:lang w:val="en-US"/>
        </w:rPr>
        <w:t>-</w:t>
      </w:r>
      <w:r w:rsidRPr="00686775">
        <w:rPr>
          <w:rStyle w:val="token"/>
          <w:rFonts w:ascii="Consolas" w:eastAsiaTheme="majorEastAsia" w:hAnsi="Consolas" w:cs="Consolas"/>
          <w:color w:val="555555"/>
          <w:sz w:val="19"/>
          <w:szCs w:val="19"/>
          <w:bdr w:val="none" w:sz="0" w:space="0" w:color="auto" w:frame="1"/>
          <w:lang w:val="en-US"/>
        </w:rPr>
        <w:t xml:space="preserve">28 02:30:00 </w:t>
      </w:r>
      <w:r w:rsidRPr="00686775">
        <w:rPr>
          <w:rStyle w:val="token"/>
          <w:rFonts w:ascii="Consolas" w:eastAsiaTheme="majorEastAsia" w:hAnsi="Consolas" w:cs="Consolas"/>
          <w:color w:val="999999"/>
          <w:sz w:val="19"/>
          <w:szCs w:val="19"/>
          <w:bdr w:val="none" w:sz="0" w:space="0" w:color="auto" w:frame="1"/>
          <w:lang w:val="en-US"/>
        </w:rPr>
        <w:t>|</w:t>
      </w:r>
    </w:p>
    <w:p w:rsidR="00686775" w:rsidRPr="00686775" w:rsidRDefault="00686775" w:rsidP="00686775">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Fonts w:ascii="Consolas" w:hAnsi="Consolas" w:cs="Consolas"/>
          <w:color w:val="000000"/>
          <w:sz w:val="19"/>
          <w:szCs w:val="19"/>
          <w:lang w:val="en-US"/>
        </w:rPr>
      </w:pPr>
      <w:r w:rsidRPr="00686775">
        <w:rPr>
          <w:rStyle w:val="token"/>
          <w:rFonts w:ascii="Consolas" w:eastAsiaTheme="majorEastAsia" w:hAnsi="Consolas" w:cs="Consolas"/>
          <w:color w:val="999999"/>
          <w:sz w:val="19"/>
          <w:szCs w:val="19"/>
          <w:bdr w:val="none" w:sz="0" w:space="0" w:color="auto" w:frame="1"/>
          <w:lang w:val="en-US"/>
        </w:rPr>
        <w:t>+---------------------+</w:t>
      </w:r>
    </w:p>
    <w:p w:rsidR="00686775" w:rsidRPr="00686775" w:rsidRDefault="00686775" w:rsidP="00686775">
      <w:pPr>
        <w:textAlignment w:val="baseline"/>
        <w:rPr>
          <w:rFonts w:ascii="Arial" w:hAnsi="Arial" w:cs="Arial"/>
          <w:b/>
          <w:bCs/>
          <w:color w:val="555555"/>
          <w:sz w:val="26"/>
          <w:szCs w:val="26"/>
          <w:lang w:val="en-US"/>
        </w:rPr>
      </w:pPr>
      <w:r w:rsidRPr="00686775">
        <w:rPr>
          <w:rFonts w:ascii="Arial" w:hAnsi="Arial" w:cs="Arial"/>
          <w:b/>
          <w:bCs/>
          <w:color w:val="555555"/>
          <w:sz w:val="26"/>
          <w:szCs w:val="26"/>
          <w:lang w:val="en-US"/>
        </w:rPr>
        <w:t>Note</w:t>
      </w:r>
    </w:p>
    <w:p w:rsidR="00686775" w:rsidRPr="00686775" w:rsidRDefault="00686775" w:rsidP="00686775">
      <w:pPr>
        <w:pStyle w:val="a3"/>
        <w:spacing w:before="0" w:beforeAutospacing="0" w:after="0" w:afterAutospacing="0"/>
        <w:textAlignment w:val="baseline"/>
        <w:rPr>
          <w:rFonts w:ascii="Arial" w:hAnsi="Arial" w:cs="Arial"/>
          <w:color w:val="555555"/>
          <w:sz w:val="21"/>
          <w:szCs w:val="21"/>
          <w:lang w:val="en-US"/>
        </w:rPr>
      </w:pPr>
      <w:r w:rsidRPr="00686775">
        <w:rPr>
          <w:rFonts w:ascii="Arial" w:hAnsi="Arial" w:cs="Arial"/>
          <w:color w:val="555555"/>
          <w:sz w:val="21"/>
          <w:szCs w:val="21"/>
          <w:lang w:val="en-US"/>
        </w:rPr>
        <w:t>To use named time zones such as </w:t>
      </w:r>
      <w:r w:rsidRPr="00686775">
        <w:rPr>
          <w:rStyle w:val="HTML"/>
          <w:rFonts w:eastAsiaTheme="majorEastAsia"/>
          <w:color w:val="000000"/>
          <w:bdr w:val="none" w:sz="0" w:space="0" w:color="auto" w:frame="1"/>
          <w:lang w:val="en-US"/>
        </w:rPr>
        <w:t>'MET'</w:t>
      </w:r>
      <w:r w:rsidRPr="00686775">
        <w:rPr>
          <w:rFonts w:ascii="Arial" w:hAnsi="Arial" w:cs="Arial"/>
          <w:color w:val="555555"/>
          <w:sz w:val="21"/>
          <w:szCs w:val="21"/>
          <w:lang w:val="en-US"/>
        </w:rPr>
        <w:t> or </w:t>
      </w:r>
      <w:r w:rsidRPr="00686775">
        <w:rPr>
          <w:rStyle w:val="HTML"/>
          <w:rFonts w:eastAsiaTheme="majorEastAsia"/>
          <w:color w:val="000000"/>
          <w:bdr w:val="none" w:sz="0" w:space="0" w:color="auto" w:frame="1"/>
          <w:lang w:val="en-US"/>
        </w:rPr>
        <w:t>'Europe/Amsterdam'</w:t>
      </w:r>
      <w:r w:rsidRPr="00686775">
        <w:rPr>
          <w:rFonts w:ascii="Arial" w:hAnsi="Arial" w:cs="Arial"/>
          <w:color w:val="555555"/>
          <w:sz w:val="21"/>
          <w:szCs w:val="21"/>
          <w:lang w:val="en-US"/>
        </w:rPr>
        <w:t>, the time zone tables must be properly set up. For instructions, see </w:t>
      </w:r>
      <w:hyperlink r:id="rId629" w:tooltip="5.1.15 MySQL Server Time Zone Support" w:history="1">
        <w:r w:rsidRPr="00686775">
          <w:rPr>
            <w:rStyle w:val="a4"/>
            <w:rFonts w:ascii="Arial" w:hAnsi="Arial" w:cs="Arial"/>
            <w:color w:val="0074A3"/>
            <w:sz w:val="21"/>
            <w:szCs w:val="21"/>
            <w:lang w:val="en-US"/>
          </w:rPr>
          <w:t>Section 5.1.15, “MySQL Server Time Zone Support”</w:t>
        </w:r>
      </w:hyperlink>
      <w:r w:rsidRPr="00686775">
        <w:rPr>
          <w:rFonts w:ascii="Arial" w:hAnsi="Arial" w:cs="Arial"/>
          <w:color w:val="555555"/>
          <w:sz w:val="21"/>
          <w:szCs w:val="21"/>
          <w:lang w:val="en-US"/>
        </w:rPr>
        <w:t>.</w:t>
      </w:r>
    </w:p>
    <w:p w:rsidR="00686775" w:rsidRPr="00686775" w:rsidRDefault="00686775" w:rsidP="00686775">
      <w:pPr>
        <w:pStyle w:val="a3"/>
        <w:shd w:val="clear" w:color="auto" w:fill="FFFFFF"/>
        <w:spacing w:before="0" w:beforeAutospacing="0" w:after="0" w:afterAutospacing="0"/>
        <w:textAlignment w:val="baseline"/>
        <w:rPr>
          <w:rFonts w:ascii="Arial" w:hAnsi="Arial" w:cs="Arial"/>
          <w:color w:val="555555"/>
          <w:sz w:val="21"/>
          <w:szCs w:val="21"/>
          <w:lang w:val="en-US"/>
        </w:rPr>
      </w:pPr>
      <w:r w:rsidRPr="00686775">
        <w:rPr>
          <w:rFonts w:ascii="Arial" w:hAnsi="Arial" w:cs="Arial"/>
          <w:color w:val="555555"/>
          <w:sz w:val="21"/>
          <w:szCs w:val="21"/>
          <w:lang w:val="en-US"/>
        </w:rPr>
        <w:t>You can see that the two distinct UTC values are the same when converted to the </w:t>
      </w:r>
      <w:r w:rsidRPr="00686775">
        <w:rPr>
          <w:rStyle w:val="HTML"/>
          <w:rFonts w:eastAsiaTheme="majorEastAsia"/>
          <w:color w:val="000000"/>
          <w:bdr w:val="none" w:sz="0" w:space="0" w:color="auto" w:frame="1"/>
          <w:lang w:val="en-US"/>
        </w:rPr>
        <w:t>'MET'</w:t>
      </w:r>
      <w:r w:rsidRPr="00686775">
        <w:rPr>
          <w:rFonts w:ascii="Arial" w:hAnsi="Arial" w:cs="Arial"/>
          <w:color w:val="555555"/>
          <w:sz w:val="21"/>
          <w:szCs w:val="21"/>
          <w:lang w:val="en-US"/>
        </w:rPr>
        <w:t> time zone. This phenomenon can lead to different results for a given </w:t>
      </w:r>
      <w:hyperlink r:id="rId630" w:tooltip="11.2.2 The DATE, DATETIME, and TIMESTAMP Types" w:history="1">
        <w:r w:rsidRPr="00686775">
          <w:rPr>
            <w:rStyle w:val="HTML"/>
            <w:rFonts w:eastAsiaTheme="majorEastAsia"/>
            <w:color w:val="000000"/>
            <w:u w:val="single"/>
            <w:bdr w:val="none" w:sz="0" w:space="0" w:color="auto" w:frame="1"/>
            <w:lang w:val="en-US"/>
          </w:rPr>
          <w:t>TIMESTAMP</w:t>
        </w:r>
      </w:hyperlink>
      <w:r w:rsidRPr="00686775">
        <w:rPr>
          <w:rFonts w:ascii="Arial" w:hAnsi="Arial" w:cs="Arial"/>
          <w:color w:val="555555"/>
          <w:sz w:val="21"/>
          <w:szCs w:val="21"/>
          <w:lang w:val="en-US"/>
        </w:rPr>
        <w:t> column query, depending on whether the optimizer uses an index to execute the query.</w:t>
      </w:r>
    </w:p>
    <w:p w:rsidR="00686775" w:rsidRPr="00686775" w:rsidRDefault="00686775" w:rsidP="00686775">
      <w:pPr>
        <w:pStyle w:val="a3"/>
        <w:shd w:val="clear" w:color="auto" w:fill="FFFFFF"/>
        <w:spacing w:before="0" w:beforeAutospacing="0" w:after="0" w:afterAutospacing="0"/>
        <w:textAlignment w:val="baseline"/>
        <w:rPr>
          <w:rFonts w:ascii="Arial" w:hAnsi="Arial" w:cs="Arial"/>
          <w:color w:val="555555"/>
          <w:sz w:val="21"/>
          <w:szCs w:val="21"/>
          <w:lang w:val="en-US"/>
        </w:rPr>
      </w:pPr>
      <w:r w:rsidRPr="00686775">
        <w:rPr>
          <w:rFonts w:ascii="Arial" w:hAnsi="Arial" w:cs="Arial"/>
          <w:color w:val="555555"/>
          <w:sz w:val="21"/>
          <w:szCs w:val="21"/>
          <w:lang w:val="en-US"/>
        </w:rPr>
        <w:t>Suppose that a query selects values from the table shown earlier using a </w:t>
      </w:r>
      <w:r w:rsidRPr="00686775">
        <w:rPr>
          <w:rStyle w:val="HTML"/>
          <w:rFonts w:eastAsiaTheme="majorEastAsia"/>
          <w:color w:val="000000"/>
          <w:bdr w:val="none" w:sz="0" w:space="0" w:color="auto" w:frame="1"/>
          <w:lang w:val="en-US"/>
        </w:rPr>
        <w:t>WHERE</w:t>
      </w:r>
      <w:r w:rsidRPr="00686775">
        <w:rPr>
          <w:rFonts w:ascii="Arial" w:hAnsi="Arial" w:cs="Arial"/>
          <w:color w:val="555555"/>
          <w:sz w:val="21"/>
          <w:szCs w:val="21"/>
          <w:lang w:val="en-US"/>
        </w:rPr>
        <w:t> clause to search the </w:t>
      </w:r>
      <w:r w:rsidRPr="00686775">
        <w:rPr>
          <w:rStyle w:val="HTML"/>
          <w:rFonts w:eastAsiaTheme="majorEastAsia"/>
          <w:color w:val="000000"/>
          <w:bdr w:val="none" w:sz="0" w:space="0" w:color="auto" w:frame="1"/>
          <w:lang w:val="en-US"/>
        </w:rPr>
        <w:t>ts</w:t>
      </w:r>
      <w:r w:rsidRPr="00686775">
        <w:rPr>
          <w:rFonts w:ascii="Arial" w:hAnsi="Arial" w:cs="Arial"/>
          <w:color w:val="555555"/>
          <w:sz w:val="21"/>
          <w:szCs w:val="21"/>
          <w:lang w:val="en-US"/>
        </w:rPr>
        <w:t> column for a single specific value such as a user-provided timestamp literal:</w:t>
      </w:r>
    </w:p>
    <w:p w:rsidR="00686775" w:rsidRPr="00686775" w:rsidRDefault="00686775" w:rsidP="00686775">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686775">
        <w:rPr>
          <w:rStyle w:val="token"/>
          <w:rFonts w:ascii="Consolas" w:eastAsiaTheme="majorEastAsia" w:hAnsi="Consolas" w:cs="Consolas"/>
          <w:color w:val="0077AA"/>
          <w:sz w:val="19"/>
          <w:szCs w:val="19"/>
          <w:bdr w:val="none" w:sz="0" w:space="0" w:color="auto" w:frame="1"/>
          <w:lang w:val="en-US"/>
        </w:rPr>
        <w:t>SELECT</w:t>
      </w:r>
      <w:r w:rsidRPr="00686775">
        <w:rPr>
          <w:rStyle w:val="HTML"/>
          <w:rFonts w:ascii="Consolas" w:eastAsiaTheme="majorEastAsia" w:hAnsi="Consolas" w:cs="Consolas"/>
          <w:color w:val="000000"/>
          <w:sz w:val="19"/>
          <w:szCs w:val="19"/>
          <w:bdr w:val="none" w:sz="0" w:space="0" w:color="auto" w:frame="1"/>
          <w:lang w:val="en-US"/>
        </w:rPr>
        <w:t xml:space="preserve"> ts </w:t>
      </w:r>
      <w:r w:rsidRPr="00686775">
        <w:rPr>
          <w:rStyle w:val="token"/>
          <w:rFonts w:ascii="Consolas" w:eastAsiaTheme="majorEastAsia" w:hAnsi="Consolas" w:cs="Consolas"/>
          <w:color w:val="0077AA"/>
          <w:sz w:val="19"/>
          <w:szCs w:val="19"/>
          <w:bdr w:val="none" w:sz="0" w:space="0" w:color="auto" w:frame="1"/>
          <w:lang w:val="en-US"/>
        </w:rPr>
        <w:t>FROM</w:t>
      </w:r>
      <w:r w:rsidRPr="00686775">
        <w:rPr>
          <w:rStyle w:val="HTML"/>
          <w:rFonts w:ascii="Consolas" w:eastAsiaTheme="majorEastAsia" w:hAnsi="Consolas" w:cs="Consolas"/>
          <w:color w:val="000000"/>
          <w:sz w:val="19"/>
          <w:szCs w:val="19"/>
          <w:bdr w:val="none" w:sz="0" w:space="0" w:color="auto" w:frame="1"/>
          <w:lang w:val="en-US"/>
        </w:rPr>
        <w:t xml:space="preserve"> tstable</w:t>
      </w:r>
    </w:p>
    <w:p w:rsidR="00686775" w:rsidRPr="00686775" w:rsidRDefault="00686775" w:rsidP="00686775">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Fonts w:ascii="Consolas" w:hAnsi="Consolas" w:cs="Consolas"/>
          <w:color w:val="000000"/>
          <w:sz w:val="19"/>
          <w:szCs w:val="19"/>
          <w:lang w:val="en-US"/>
        </w:rPr>
      </w:pPr>
      <w:r w:rsidRPr="00686775">
        <w:rPr>
          <w:rStyle w:val="token"/>
          <w:rFonts w:ascii="Consolas" w:eastAsiaTheme="majorEastAsia" w:hAnsi="Consolas" w:cs="Consolas"/>
          <w:color w:val="0077AA"/>
          <w:sz w:val="19"/>
          <w:szCs w:val="19"/>
          <w:bdr w:val="none" w:sz="0" w:space="0" w:color="auto" w:frame="1"/>
          <w:lang w:val="en-US"/>
        </w:rPr>
        <w:t>WHERE</w:t>
      </w:r>
      <w:r w:rsidRPr="00686775">
        <w:rPr>
          <w:rStyle w:val="HTML"/>
          <w:rFonts w:ascii="Consolas" w:eastAsiaTheme="majorEastAsia" w:hAnsi="Consolas" w:cs="Consolas"/>
          <w:color w:val="000000"/>
          <w:sz w:val="19"/>
          <w:szCs w:val="19"/>
          <w:bdr w:val="none" w:sz="0" w:space="0" w:color="auto" w:frame="1"/>
          <w:lang w:val="en-US"/>
        </w:rPr>
        <w:t xml:space="preserve"> ts </w:t>
      </w:r>
      <w:r w:rsidRPr="00686775">
        <w:rPr>
          <w:rStyle w:val="token"/>
          <w:rFonts w:ascii="Consolas" w:eastAsiaTheme="majorEastAsia" w:hAnsi="Consolas" w:cs="Consolas"/>
          <w:color w:val="A67F59"/>
          <w:sz w:val="19"/>
          <w:szCs w:val="19"/>
          <w:bdr w:val="none" w:sz="0" w:space="0" w:color="auto" w:frame="1"/>
          <w:lang w:val="en-US"/>
        </w:rPr>
        <w:t>=</w:t>
      </w:r>
      <w:r w:rsidRPr="00686775">
        <w:rPr>
          <w:rStyle w:val="HTML"/>
          <w:rFonts w:ascii="Consolas" w:eastAsiaTheme="majorEastAsia" w:hAnsi="Consolas" w:cs="Consolas"/>
          <w:color w:val="000000"/>
          <w:sz w:val="19"/>
          <w:szCs w:val="19"/>
          <w:bdr w:val="none" w:sz="0" w:space="0" w:color="auto" w:frame="1"/>
          <w:lang w:val="en-US"/>
        </w:rPr>
        <w:t xml:space="preserve"> </w:t>
      </w:r>
      <w:r w:rsidRPr="00686775">
        <w:rPr>
          <w:rStyle w:val="token"/>
          <w:rFonts w:ascii="Consolas" w:eastAsiaTheme="majorEastAsia" w:hAnsi="Consolas" w:cs="Consolas"/>
          <w:color w:val="669900"/>
          <w:sz w:val="19"/>
          <w:szCs w:val="19"/>
          <w:bdr w:val="none" w:sz="0" w:space="0" w:color="auto" w:frame="1"/>
          <w:lang w:val="en-US"/>
        </w:rPr>
        <w:t>'</w:t>
      </w:r>
      <w:r w:rsidRPr="00686775">
        <w:rPr>
          <w:rStyle w:val="a5"/>
          <w:rFonts w:ascii="Consolas" w:hAnsi="Consolas" w:cs="Consolas"/>
          <w:color w:val="669900"/>
          <w:sz w:val="19"/>
          <w:szCs w:val="19"/>
          <w:bdr w:val="none" w:sz="0" w:space="0" w:color="auto" w:frame="1"/>
          <w:lang w:val="en-US"/>
        </w:rPr>
        <w:t>literal</w:t>
      </w:r>
      <w:r w:rsidRPr="00686775">
        <w:rPr>
          <w:rStyle w:val="token"/>
          <w:rFonts w:ascii="Consolas" w:eastAsiaTheme="majorEastAsia" w:hAnsi="Consolas" w:cs="Consolas"/>
          <w:color w:val="669900"/>
          <w:sz w:val="19"/>
          <w:szCs w:val="19"/>
          <w:bdr w:val="none" w:sz="0" w:space="0" w:color="auto" w:frame="1"/>
          <w:lang w:val="en-US"/>
        </w:rPr>
        <w:t>'</w:t>
      </w:r>
      <w:r w:rsidRPr="00686775">
        <w:rPr>
          <w:rStyle w:val="token"/>
          <w:rFonts w:ascii="Consolas" w:eastAsiaTheme="majorEastAsia" w:hAnsi="Consolas" w:cs="Consolas"/>
          <w:color w:val="999999"/>
          <w:sz w:val="19"/>
          <w:szCs w:val="19"/>
          <w:bdr w:val="none" w:sz="0" w:space="0" w:color="auto" w:frame="1"/>
          <w:lang w:val="en-US"/>
        </w:rPr>
        <w:t>;</w:t>
      </w:r>
    </w:p>
    <w:p w:rsidR="00686775" w:rsidRPr="00686775" w:rsidRDefault="00686775" w:rsidP="00686775">
      <w:pPr>
        <w:pStyle w:val="a3"/>
        <w:shd w:val="clear" w:color="auto" w:fill="FFFFFF"/>
        <w:spacing w:before="0" w:beforeAutospacing="0" w:after="225" w:afterAutospacing="0"/>
        <w:textAlignment w:val="baseline"/>
        <w:rPr>
          <w:rFonts w:ascii="Arial" w:hAnsi="Arial" w:cs="Arial"/>
          <w:color w:val="555555"/>
          <w:sz w:val="21"/>
          <w:szCs w:val="21"/>
          <w:lang w:val="en-US"/>
        </w:rPr>
      </w:pPr>
      <w:r w:rsidRPr="00686775">
        <w:rPr>
          <w:rFonts w:ascii="Arial" w:hAnsi="Arial" w:cs="Arial"/>
          <w:color w:val="555555"/>
          <w:sz w:val="21"/>
          <w:szCs w:val="21"/>
          <w:lang w:val="en-US"/>
        </w:rPr>
        <w:t>Suppose further that the query executes under these conditions:</w:t>
      </w:r>
    </w:p>
    <w:p w:rsidR="00686775" w:rsidRDefault="00686775" w:rsidP="006E0B9E">
      <w:pPr>
        <w:pStyle w:val="a3"/>
        <w:numPr>
          <w:ilvl w:val="0"/>
          <w:numId w:val="112"/>
        </w:numPr>
        <w:spacing w:before="0" w:beforeAutospacing="0" w:after="225" w:afterAutospacing="0"/>
        <w:ind w:left="450"/>
        <w:textAlignment w:val="baseline"/>
        <w:rPr>
          <w:rFonts w:ascii="Arial" w:hAnsi="Arial" w:cs="Arial"/>
          <w:color w:val="555555"/>
          <w:sz w:val="21"/>
          <w:szCs w:val="21"/>
        </w:rPr>
      </w:pPr>
      <w:r w:rsidRPr="00686775">
        <w:rPr>
          <w:rFonts w:ascii="Arial" w:hAnsi="Arial" w:cs="Arial"/>
          <w:color w:val="555555"/>
          <w:sz w:val="21"/>
          <w:szCs w:val="21"/>
          <w:lang w:val="en-US"/>
        </w:rPr>
        <w:t xml:space="preserve">The session time zone is not UTC and has a DST shift. </w:t>
      </w:r>
      <w:r>
        <w:rPr>
          <w:rFonts w:ascii="Arial" w:hAnsi="Arial" w:cs="Arial"/>
          <w:color w:val="555555"/>
          <w:sz w:val="21"/>
          <w:szCs w:val="21"/>
        </w:rPr>
        <w:t>For example:</w:t>
      </w:r>
    </w:p>
    <w:p w:rsidR="00686775" w:rsidRDefault="00686775" w:rsidP="00686775">
      <w:pPr>
        <w:pStyle w:val="HTML0"/>
        <w:pBdr>
          <w:top w:val="single" w:sz="6" w:space="0" w:color="D9D9D9"/>
          <w:left w:val="single" w:sz="6" w:space="31" w:color="D9D9D9"/>
          <w:bottom w:val="single" w:sz="6" w:space="0" w:color="D9D9D9"/>
          <w:right w:val="single" w:sz="6" w:space="12" w:color="D9D9D9"/>
        </w:pBdr>
        <w:shd w:val="clear" w:color="auto" w:fill="F8F8F8"/>
        <w:ind w:left="750" w:right="300"/>
        <w:textAlignment w:val="baseline"/>
        <w:rPr>
          <w:rFonts w:ascii="Consolas" w:hAnsi="Consolas" w:cs="Consolas"/>
          <w:color w:val="000000"/>
          <w:sz w:val="19"/>
          <w:szCs w:val="19"/>
        </w:rPr>
      </w:pPr>
      <w:r>
        <w:rPr>
          <w:rStyle w:val="token"/>
          <w:rFonts w:ascii="Consolas" w:eastAsiaTheme="majorEastAsia" w:hAnsi="Consolas" w:cs="Consolas"/>
          <w:color w:val="0077AA"/>
          <w:sz w:val="19"/>
          <w:szCs w:val="19"/>
          <w:bdr w:val="none" w:sz="0" w:space="0" w:color="auto" w:frame="1"/>
        </w:rPr>
        <w:t>SET</w:t>
      </w:r>
      <w:r>
        <w:rPr>
          <w:rStyle w:val="HTML"/>
          <w:rFonts w:ascii="Consolas" w:eastAsiaTheme="majorEastAsia" w:hAnsi="Consolas" w:cs="Consolas"/>
          <w:color w:val="000000"/>
          <w:sz w:val="19"/>
          <w:szCs w:val="19"/>
          <w:bdr w:val="none" w:sz="0" w:space="0" w:color="auto" w:frame="1"/>
        </w:rPr>
        <w:t xml:space="preserve"> time_zone </w:t>
      </w:r>
      <w:r>
        <w:rPr>
          <w:rStyle w:val="token"/>
          <w:rFonts w:ascii="Consolas" w:eastAsiaTheme="majorEastAsia" w:hAnsi="Consolas" w:cs="Consolas"/>
          <w:color w:val="A67F59"/>
          <w:sz w:val="19"/>
          <w:szCs w:val="19"/>
          <w:bdr w:val="none" w:sz="0" w:space="0" w:color="auto" w:frame="1"/>
        </w:rPr>
        <w:t>=</w:t>
      </w:r>
      <w:r>
        <w:rPr>
          <w:rStyle w:val="HTML"/>
          <w:rFonts w:ascii="Consolas" w:eastAsiaTheme="majorEastAsia" w:hAnsi="Consolas" w:cs="Consolas"/>
          <w:color w:val="000000"/>
          <w:sz w:val="19"/>
          <w:szCs w:val="19"/>
          <w:bdr w:val="none" w:sz="0" w:space="0" w:color="auto" w:frame="1"/>
        </w:rPr>
        <w:t xml:space="preserve"> </w:t>
      </w:r>
      <w:r>
        <w:rPr>
          <w:rStyle w:val="token"/>
          <w:rFonts w:ascii="Consolas" w:eastAsiaTheme="majorEastAsia" w:hAnsi="Consolas" w:cs="Consolas"/>
          <w:color w:val="669900"/>
          <w:sz w:val="19"/>
          <w:szCs w:val="19"/>
          <w:bdr w:val="none" w:sz="0" w:space="0" w:color="auto" w:frame="1"/>
        </w:rPr>
        <w:t>'MET'</w:t>
      </w:r>
      <w:r>
        <w:rPr>
          <w:rStyle w:val="token"/>
          <w:rFonts w:ascii="Consolas" w:eastAsiaTheme="majorEastAsia" w:hAnsi="Consolas" w:cs="Consolas"/>
          <w:color w:val="999999"/>
          <w:sz w:val="19"/>
          <w:szCs w:val="19"/>
          <w:bdr w:val="none" w:sz="0" w:space="0" w:color="auto" w:frame="1"/>
        </w:rPr>
        <w:t>;</w:t>
      </w:r>
    </w:p>
    <w:p w:rsidR="00686775" w:rsidRDefault="00686775" w:rsidP="006E0B9E">
      <w:pPr>
        <w:pStyle w:val="a3"/>
        <w:numPr>
          <w:ilvl w:val="0"/>
          <w:numId w:val="112"/>
        </w:numPr>
        <w:spacing w:before="0" w:beforeAutospacing="0" w:after="0" w:afterAutospacing="0"/>
        <w:ind w:left="450"/>
        <w:textAlignment w:val="baseline"/>
        <w:rPr>
          <w:rFonts w:ascii="Arial" w:hAnsi="Arial" w:cs="Arial"/>
          <w:color w:val="555555"/>
          <w:sz w:val="21"/>
          <w:szCs w:val="21"/>
        </w:rPr>
      </w:pPr>
      <w:r w:rsidRPr="00686775">
        <w:rPr>
          <w:rFonts w:ascii="Arial" w:hAnsi="Arial" w:cs="Arial"/>
          <w:color w:val="555555"/>
          <w:sz w:val="21"/>
          <w:szCs w:val="21"/>
          <w:lang w:val="en-US"/>
        </w:rPr>
        <w:t>Unique UTC values stored in the </w:t>
      </w:r>
      <w:hyperlink r:id="rId631" w:tooltip="11.2.2 The DATE, DATETIME, and TIMESTAMP Types" w:history="1">
        <w:r w:rsidRPr="00686775">
          <w:rPr>
            <w:rStyle w:val="HTML"/>
            <w:rFonts w:eastAsiaTheme="majorEastAsia"/>
            <w:color w:val="000000"/>
            <w:u w:val="single"/>
            <w:bdr w:val="none" w:sz="0" w:space="0" w:color="auto" w:frame="1"/>
            <w:lang w:val="en-US"/>
          </w:rPr>
          <w:t>TIMESTAMP</w:t>
        </w:r>
      </w:hyperlink>
      <w:r w:rsidRPr="00686775">
        <w:rPr>
          <w:rFonts w:ascii="Arial" w:hAnsi="Arial" w:cs="Arial"/>
          <w:color w:val="555555"/>
          <w:sz w:val="21"/>
          <w:szCs w:val="21"/>
          <w:lang w:val="en-US"/>
        </w:rPr>
        <w:t xml:space="preserve"> column are not unique in the session time zone due to DST shifts. </w:t>
      </w:r>
      <w:r>
        <w:rPr>
          <w:rFonts w:ascii="Arial" w:hAnsi="Arial" w:cs="Arial"/>
          <w:color w:val="555555"/>
          <w:sz w:val="21"/>
          <w:szCs w:val="21"/>
        </w:rPr>
        <w:t>(The example shown earlier illustrates how this can occur.)</w:t>
      </w:r>
    </w:p>
    <w:p w:rsidR="00686775" w:rsidRPr="00686775" w:rsidRDefault="00686775" w:rsidP="006E0B9E">
      <w:pPr>
        <w:pStyle w:val="a3"/>
        <w:numPr>
          <w:ilvl w:val="0"/>
          <w:numId w:val="112"/>
        </w:numPr>
        <w:spacing w:before="0" w:beforeAutospacing="0" w:after="225" w:afterAutospacing="0"/>
        <w:ind w:left="450"/>
        <w:textAlignment w:val="baseline"/>
        <w:rPr>
          <w:rFonts w:ascii="Arial" w:hAnsi="Arial" w:cs="Arial"/>
          <w:color w:val="555555"/>
          <w:sz w:val="21"/>
          <w:szCs w:val="21"/>
          <w:lang w:val="en-US"/>
        </w:rPr>
      </w:pPr>
      <w:r w:rsidRPr="00686775">
        <w:rPr>
          <w:rFonts w:ascii="Arial" w:hAnsi="Arial" w:cs="Arial"/>
          <w:color w:val="555555"/>
          <w:sz w:val="21"/>
          <w:szCs w:val="21"/>
          <w:lang w:val="en-US"/>
        </w:rPr>
        <w:t>The query specifies a search value that is within the hour of entry into DST in the session time zone.</w:t>
      </w:r>
    </w:p>
    <w:p w:rsidR="00686775" w:rsidRPr="00686775" w:rsidRDefault="00686775" w:rsidP="00686775">
      <w:pPr>
        <w:pStyle w:val="a3"/>
        <w:shd w:val="clear" w:color="auto" w:fill="FFFFFF"/>
        <w:spacing w:before="0" w:beforeAutospacing="0" w:after="0" w:afterAutospacing="0"/>
        <w:textAlignment w:val="baseline"/>
        <w:rPr>
          <w:rFonts w:ascii="Arial" w:hAnsi="Arial" w:cs="Arial"/>
          <w:color w:val="555555"/>
          <w:sz w:val="21"/>
          <w:szCs w:val="21"/>
          <w:lang w:val="en-US"/>
        </w:rPr>
      </w:pPr>
      <w:r w:rsidRPr="00686775">
        <w:rPr>
          <w:rFonts w:ascii="Arial" w:hAnsi="Arial" w:cs="Arial"/>
          <w:color w:val="555555"/>
          <w:sz w:val="21"/>
          <w:szCs w:val="21"/>
          <w:lang w:val="en-US"/>
        </w:rPr>
        <w:t>Under those conditions, the comparison in the </w:t>
      </w:r>
      <w:r w:rsidRPr="00686775">
        <w:rPr>
          <w:rStyle w:val="HTML"/>
          <w:rFonts w:eastAsiaTheme="majorEastAsia"/>
          <w:color w:val="000000"/>
          <w:bdr w:val="none" w:sz="0" w:space="0" w:color="auto" w:frame="1"/>
          <w:lang w:val="en-US"/>
        </w:rPr>
        <w:t>WHERE</w:t>
      </w:r>
      <w:r w:rsidRPr="00686775">
        <w:rPr>
          <w:rFonts w:ascii="Arial" w:hAnsi="Arial" w:cs="Arial"/>
          <w:color w:val="555555"/>
          <w:sz w:val="21"/>
          <w:szCs w:val="21"/>
          <w:lang w:val="en-US"/>
        </w:rPr>
        <w:t> clause occurs in different ways for nonindexed and indexed lookups and leads to different results:</w:t>
      </w:r>
    </w:p>
    <w:p w:rsidR="00686775" w:rsidRPr="00686775" w:rsidRDefault="00686775" w:rsidP="006E0B9E">
      <w:pPr>
        <w:pStyle w:val="a3"/>
        <w:numPr>
          <w:ilvl w:val="0"/>
          <w:numId w:val="113"/>
        </w:numPr>
        <w:spacing w:before="0" w:beforeAutospacing="0" w:after="0" w:afterAutospacing="0"/>
        <w:ind w:left="450"/>
        <w:textAlignment w:val="baseline"/>
        <w:rPr>
          <w:rFonts w:ascii="Arial" w:hAnsi="Arial" w:cs="Arial"/>
          <w:color w:val="555555"/>
          <w:sz w:val="21"/>
          <w:szCs w:val="21"/>
          <w:lang w:val="en-US"/>
        </w:rPr>
      </w:pPr>
      <w:r w:rsidRPr="00686775">
        <w:rPr>
          <w:rFonts w:ascii="Arial" w:hAnsi="Arial" w:cs="Arial"/>
          <w:color w:val="555555"/>
          <w:sz w:val="21"/>
          <w:szCs w:val="21"/>
          <w:lang w:val="en-US"/>
        </w:rPr>
        <w:t>If there is no index or the optimizer cannot use it, comparisons occur in the session time zone. The optimizer performs a table scan in which it retrieves each </w:t>
      </w:r>
      <w:r w:rsidRPr="00686775">
        <w:rPr>
          <w:rStyle w:val="HTML"/>
          <w:rFonts w:eastAsiaTheme="majorEastAsia"/>
          <w:color w:val="000000"/>
          <w:bdr w:val="none" w:sz="0" w:space="0" w:color="auto" w:frame="1"/>
          <w:lang w:val="en-US"/>
        </w:rPr>
        <w:t>ts</w:t>
      </w:r>
      <w:r w:rsidRPr="00686775">
        <w:rPr>
          <w:rFonts w:ascii="Arial" w:hAnsi="Arial" w:cs="Arial"/>
          <w:color w:val="555555"/>
          <w:sz w:val="21"/>
          <w:szCs w:val="21"/>
          <w:lang w:val="en-US"/>
        </w:rPr>
        <w:t> column value, converts it from UTC to the session time zone, and compares it to the search value (also interpreted in the session time zone):</w:t>
      </w:r>
    </w:p>
    <w:p w:rsidR="00686775" w:rsidRPr="00856AE5" w:rsidRDefault="00686775" w:rsidP="00B56307">
      <w:pPr>
        <w:pStyle w:val="HTML0"/>
        <w:pBdr>
          <w:top w:val="single" w:sz="6" w:space="0" w:color="D9D9D9"/>
          <w:left w:val="single" w:sz="6" w:space="31" w:color="D9D9D9"/>
          <w:bottom w:val="single" w:sz="6" w:space="0" w:color="D9D9D9"/>
          <w:right w:val="single" w:sz="6" w:space="12" w:color="D9D9D9"/>
        </w:pBdr>
        <w:shd w:val="clear" w:color="auto" w:fill="F8F8F8"/>
        <w:ind w:left="390" w:right="300"/>
        <w:textAlignment w:val="baseline"/>
        <w:rPr>
          <w:rStyle w:val="HTML"/>
          <w:rFonts w:ascii="Consolas" w:eastAsiaTheme="majorEastAsia" w:hAnsi="Consolas" w:cs="Consolas"/>
          <w:color w:val="000000"/>
          <w:sz w:val="19"/>
          <w:szCs w:val="19"/>
          <w:bdr w:val="none" w:sz="0" w:space="0" w:color="auto" w:frame="1"/>
          <w:lang w:val="en-US"/>
        </w:rPr>
      </w:pPr>
      <w:r w:rsidRPr="00856AE5">
        <w:rPr>
          <w:rStyle w:val="token"/>
          <w:rFonts w:ascii="Consolas" w:eastAsiaTheme="majorEastAsia" w:hAnsi="Consolas" w:cs="Consolas"/>
          <w:color w:val="A67F59"/>
          <w:sz w:val="19"/>
          <w:szCs w:val="19"/>
          <w:bdr w:val="none" w:sz="0" w:space="0" w:color="auto" w:frame="1"/>
          <w:lang w:val="en-US"/>
        </w:rPr>
        <w:t>mysql&gt;</w:t>
      </w:r>
      <w:r w:rsidRPr="00856AE5">
        <w:rPr>
          <w:rStyle w:val="HTML"/>
          <w:rFonts w:ascii="Consolas" w:eastAsiaTheme="majorEastAsia" w:hAnsi="Consolas" w:cs="Consolas"/>
          <w:color w:val="000000"/>
          <w:sz w:val="19"/>
          <w:szCs w:val="19"/>
          <w:bdr w:val="none" w:sz="0" w:space="0" w:color="auto" w:frame="1"/>
          <w:lang w:val="en-US"/>
        </w:rPr>
        <w:t xml:space="preserve"> </w:t>
      </w:r>
      <w:r w:rsidRPr="00856AE5">
        <w:rPr>
          <w:rStyle w:val="token"/>
          <w:rFonts w:ascii="Consolas" w:eastAsiaTheme="majorEastAsia" w:hAnsi="Consolas" w:cs="Consolas"/>
          <w:color w:val="0077AA"/>
          <w:sz w:val="19"/>
          <w:szCs w:val="19"/>
          <w:bdr w:val="none" w:sz="0" w:space="0" w:color="auto" w:frame="1"/>
          <w:lang w:val="en-US"/>
        </w:rPr>
        <w:t>SELECT</w:t>
      </w:r>
      <w:r w:rsidRPr="00856AE5">
        <w:rPr>
          <w:rStyle w:val="HTML"/>
          <w:rFonts w:ascii="Consolas" w:eastAsiaTheme="majorEastAsia" w:hAnsi="Consolas" w:cs="Consolas"/>
          <w:color w:val="000000"/>
          <w:sz w:val="19"/>
          <w:szCs w:val="19"/>
          <w:bdr w:val="none" w:sz="0" w:space="0" w:color="auto" w:frame="1"/>
          <w:lang w:val="en-US"/>
        </w:rPr>
        <w:t xml:space="preserve"> ts </w:t>
      </w:r>
      <w:r w:rsidRPr="00856AE5">
        <w:rPr>
          <w:rStyle w:val="token"/>
          <w:rFonts w:ascii="Consolas" w:eastAsiaTheme="majorEastAsia" w:hAnsi="Consolas" w:cs="Consolas"/>
          <w:color w:val="0077AA"/>
          <w:sz w:val="19"/>
          <w:szCs w:val="19"/>
          <w:bdr w:val="none" w:sz="0" w:space="0" w:color="auto" w:frame="1"/>
          <w:lang w:val="en-US"/>
        </w:rPr>
        <w:t>FROM</w:t>
      </w:r>
      <w:r w:rsidRPr="00856AE5">
        <w:rPr>
          <w:rStyle w:val="HTML"/>
          <w:rFonts w:ascii="Consolas" w:eastAsiaTheme="majorEastAsia" w:hAnsi="Consolas" w:cs="Consolas"/>
          <w:color w:val="000000"/>
          <w:sz w:val="19"/>
          <w:szCs w:val="19"/>
          <w:bdr w:val="none" w:sz="0" w:space="0" w:color="auto" w:frame="1"/>
          <w:lang w:val="en-US"/>
        </w:rPr>
        <w:t xml:space="preserve"> tstable</w:t>
      </w:r>
    </w:p>
    <w:p w:rsidR="00686775" w:rsidRPr="00856AE5" w:rsidRDefault="00686775" w:rsidP="00B56307">
      <w:pPr>
        <w:pStyle w:val="HTML0"/>
        <w:pBdr>
          <w:top w:val="single" w:sz="6" w:space="0" w:color="D9D9D9"/>
          <w:left w:val="single" w:sz="6" w:space="31" w:color="D9D9D9"/>
          <w:bottom w:val="single" w:sz="6" w:space="0" w:color="D9D9D9"/>
          <w:right w:val="single" w:sz="6" w:space="12" w:color="D9D9D9"/>
        </w:pBdr>
        <w:shd w:val="clear" w:color="auto" w:fill="F8F8F8"/>
        <w:ind w:left="390" w:right="300"/>
        <w:textAlignment w:val="baseline"/>
        <w:rPr>
          <w:rStyle w:val="HTML"/>
          <w:rFonts w:ascii="Consolas" w:eastAsiaTheme="majorEastAsia" w:hAnsi="Consolas" w:cs="Consolas"/>
          <w:color w:val="000000"/>
          <w:sz w:val="19"/>
          <w:szCs w:val="19"/>
          <w:bdr w:val="none" w:sz="0" w:space="0" w:color="auto" w:frame="1"/>
          <w:lang w:val="en-US"/>
        </w:rPr>
      </w:pPr>
      <w:r w:rsidRPr="00856AE5">
        <w:rPr>
          <w:rStyle w:val="HTML"/>
          <w:rFonts w:ascii="Consolas" w:eastAsiaTheme="majorEastAsia" w:hAnsi="Consolas" w:cs="Consolas"/>
          <w:color w:val="000000"/>
          <w:sz w:val="19"/>
          <w:szCs w:val="19"/>
          <w:bdr w:val="none" w:sz="0" w:space="0" w:color="auto" w:frame="1"/>
          <w:lang w:val="en-US"/>
        </w:rPr>
        <w:t xml:space="preserve">       </w:t>
      </w:r>
      <w:r w:rsidRPr="00856AE5">
        <w:rPr>
          <w:rStyle w:val="token"/>
          <w:rFonts w:ascii="Consolas" w:eastAsiaTheme="majorEastAsia" w:hAnsi="Consolas" w:cs="Consolas"/>
          <w:color w:val="0077AA"/>
          <w:sz w:val="19"/>
          <w:szCs w:val="19"/>
          <w:bdr w:val="none" w:sz="0" w:space="0" w:color="auto" w:frame="1"/>
          <w:lang w:val="en-US"/>
        </w:rPr>
        <w:t>WHERE</w:t>
      </w:r>
      <w:r w:rsidRPr="00856AE5">
        <w:rPr>
          <w:rStyle w:val="HTML"/>
          <w:rFonts w:ascii="Consolas" w:eastAsiaTheme="majorEastAsia" w:hAnsi="Consolas" w:cs="Consolas"/>
          <w:color w:val="000000"/>
          <w:sz w:val="19"/>
          <w:szCs w:val="19"/>
          <w:bdr w:val="none" w:sz="0" w:space="0" w:color="auto" w:frame="1"/>
          <w:lang w:val="en-US"/>
        </w:rPr>
        <w:t xml:space="preserve"> ts </w:t>
      </w:r>
      <w:r w:rsidRPr="00856AE5">
        <w:rPr>
          <w:rStyle w:val="token"/>
          <w:rFonts w:ascii="Consolas" w:eastAsiaTheme="majorEastAsia" w:hAnsi="Consolas" w:cs="Consolas"/>
          <w:color w:val="A67F59"/>
          <w:sz w:val="19"/>
          <w:szCs w:val="19"/>
          <w:bdr w:val="none" w:sz="0" w:space="0" w:color="auto" w:frame="1"/>
          <w:lang w:val="en-US"/>
        </w:rPr>
        <w:t>=</w:t>
      </w:r>
      <w:r w:rsidRPr="00856AE5">
        <w:rPr>
          <w:rStyle w:val="HTML"/>
          <w:rFonts w:ascii="Consolas" w:eastAsiaTheme="majorEastAsia" w:hAnsi="Consolas" w:cs="Consolas"/>
          <w:color w:val="000000"/>
          <w:sz w:val="19"/>
          <w:szCs w:val="19"/>
          <w:bdr w:val="none" w:sz="0" w:space="0" w:color="auto" w:frame="1"/>
          <w:lang w:val="en-US"/>
        </w:rPr>
        <w:t xml:space="preserve"> </w:t>
      </w:r>
      <w:r w:rsidRPr="00856AE5">
        <w:rPr>
          <w:rStyle w:val="token"/>
          <w:rFonts w:ascii="Consolas" w:eastAsiaTheme="majorEastAsia" w:hAnsi="Consolas" w:cs="Consolas"/>
          <w:color w:val="669900"/>
          <w:sz w:val="19"/>
          <w:szCs w:val="19"/>
          <w:bdr w:val="none" w:sz="0" w:space="0" w:color="auto" w:frame="1"/>
          <w:lang w:val="en-US"/>
        </w:rPr>
        <w:t>'2018-10-28 02:30:00'</w:t>
      </w:r>
      <w:r w:rsidRPr="00856AE5">
        <w:rPr>
          <w:rStyle w:val="token"/>
          <w:rFonts w:ascii="Consolas" w:eastAsiaTheme="majorEastAsia" w:hAnsi="Consolas" w:cs="Consolas"/>
          <w:color w:val="999999"/>
          <w:sz w:val="19"/>
          <w:szCs w:val="19"/>
          <w:bdr w:val="none" w:sz="0" w:space="0" w:color="auto" w:frame="1"/>
          <w:lang w:val="en-US"/>
        </w:rPr>
        <w:t>;</w:t>
      </w:r>
    </w:p>
    <w:p w:rsidR="00686775" w:rsidRPr="00856AE5" w:rsidRDefault="00686775" w:rsidP="00B56307">
      <w:pPr>
        <w:pStyle w:val="HTML0"/>
        <w:pBdr>
          <w:top w:val="single" w:sz="6" w:space="0" w:color="D9D9D9"/>
          <w:left w:val="single" w:sz="6" w:space="31" w:color="D9D9D9"/>
          <w:bottom w:val="single" w:sz="6" w:space="0" w:color="D9D9D9"/>
          <w:right w:val="single" w:sz="6" w:space="12" w:color="D9D9D9"/>
        </w:pBdr>
        <w:shd w:val="clear" w:color="auto" w:fill="F8F8F8"/>
        <w:ind w:left="390" w:right="300"/>
        <w:textAlignment w:val="baseline"/>
        <w:rPr>
          <w:rStyle w:val="HTML"/>
          <w:rFonts w:ascii="Consolas" w:eastAsiaTheme="majorEastAsia" w:hAnsi="Consolas" w:cs="Consolas"/>
          <w:color w:val="000000"/>
          <w:sz w:val="19"/>
          <w:szCs w:val="19"/>
          <w:bdr w:val="none" w:sz="0" w:space="0" w:color="auto" w:frame="1"/>
          <w:lang w:val="en-US"/>
        </w:rPr>
      </w:pPr>
      <w:r w:rsidRPr="00856AE5">
        <w:rPr>
          <w:rStyle w:val="token"/>
          <w:rFonts w:ascii="Consolas" w:eastAsiaTheme="majorEastAsia" w:hAnsi="Consolas" w:cs="Consolas"/>
          <w:color w:val="999999"/>
          <w:sz w:val="19"/>
          <w:szCs w:val="19"/>
          <w:bdr w:val="none" w:sz="0" w:space="0" w:color="auto" w:frame="1"/>
          <w:lang w:val="en-US"/>
        </w:rPr>
        <w:t>+---------------------+</w:t>
      </w:r>
    </w:p>
    <w:p w:rsidR="00686775" w:rsidRPr="00856AE5" w:rsidRDefault="00686775" w:rsidP="00B56307">
      <w:pPr>
        <w:pStyle w:val="HTML0"/>
        <w:pBdr>
          <w:top w:val="single" w:sz="6" w:space="0" w:color="D9D9D9"/>
          <w:left w:val="single" w:sz="6" w:space="31" w:color="D9D9D9"/>
          <w:bottom w:val="single" w:sz="6" w:space="0" w:color="D9D9D9"/>
          <w:right w:val="single" w:sz="6" w:space="12" w:color="D9D9D9"/>
        </w:pBdr>
        <w:shd w:val="clear" w:color="auto" w:fill="F8F8F8"/>
        <w:ind w:left="390" w:right="300"/>
        <w:textAlignment w:val="baseline"/>
        <w:rPr>
          <w:rStyle w:val="HTML"/>
          <w:rFonts w:ascii="Consolas" w:eastAsiaTheme="majorEastAsia" w:hAnsi="Consolas" w:cs="Consolas"/>
          <w:color w:val="000000"/>
          <w:sz w:val="19"/>
          <w:szCs w:val="19"/>
          <w:bdr w:val="none" w:sz="0" w:space="0" w:color="auto" w:frame="1"/>
          <w:lang w:val="en-US"/>
        </w:rPr>
      </w:pPr>
      <w:r w:rsidRPr="00856AE5">
        <w:rPr>
          <w:rStyle w:val="token"/>
          <w:rFonts w:ascii="Consolas" w:eastAsiaTheme="majorEastAsia" w:hAnsi="Consolas" w:cs="Consolas"/>
          <w:color w:val="999999"/>
          <w:sz w:val="19"/>
          <w:szCs w:val="19"/>
          <w:bdr w:val="none" w:sz="0" w:space="0" w:color="auto" w:frame="1"/>
          <w:lang w:val="en-US"/>
        </w:rPr>
        <w:t>|</w:t>
      </w:r>
      <w:r w:rsidRPr="00856AE5">
        <w:rPr>
          <w:rStyle w:val="token"/>
          <w:rFonts w:ascii="Consolas" w:eastAsiaTheme="majorEastAsia" w:hAnsi="Consolas" w:cs="Consolas"/>
          <w:color w:val="555555"/>
          <w:sz w:val="19"/>
          <w:szCs w:val="19"/>
          <w:bdr w:val="none" w:sz="0" w:space="0" w:color="auto" w:frame="1"/>
          <w:lang w:val="en-US"/>
        </w:rPr>
        <w:t xml:space="preserve"> ts                  </w:t>
      </w:r>
      <w:r w:rsidRPr="00856AE5">
        <w:rPr>
          <w:rStyle w:val="token"/>
          <w:rFonts w:ascii="Consolas" w:eastAsiaTheme="majorEastAsia" w:hAnsi="Consolas" w:cs="Consolas"/>
          <w:color w:val="999999"/>
          <w:sz w:val="19"/>
          <w:szCs w:val="19"/>
          <w:bdr w:val="none" w:sz="0" w:space="0" w:color="auto" w:frame="1"/>
          <w:lang w:val="en-US"/>
        </w:rPr>
        <w:t>|</w:t>
      </w:r>
    </w:p>
    <w:p w:rsidR="00686775" w:rsidRPr="00856AE5" w:rsidRDefault="00686775" w:rsidP="00B56307">
      <w:pPr>
        <w:pStyle w:val="HTML0"/>
        <w:pBdr>
          <w:top w:val="single" w:sz="6" w:space="0" w:color="D9D9D9"/>
          <w:left w:val="single" w:sz="6" w:space="31" w:color="D9D9D9"/>
          <w:bottom w:val="single" w:sz="6" w:space="0" w:color="D9D9D9"/>
          <w:right w:val="single" w:sz="6" w:space="12" w:color="D9D9D9"/>
        </w:pBdr>
        <w:shd w:val="clear" w:color="auto" w:fill="F8F8F8"/>
        <w:ind w:left="390" w:right="300"/>
        <w:textAlignment w:val="baseline"/>
        <w:rPr>
          <w:rStyle w:val="HTML"/>
          <w:rFonts w:ascii="Consolas" w:eastAsiaTheme="majorEastAsia" w:hAnsi="Consolas" w:cs="Consolas"/>
          <w:color w:val="000000"/>
          <w:sz w:val="19"/>
          <w:szCs w:val="19"/>
          <w:bdr w:val="none" w:sz="0" w:space="0" w:color="auto" w:frame="1"/>
          <w:lang w:val="en-US"/>
        </w:rPr>
      </w:pPr>
      <w:r w:rsidRPr="00856AE5">
        <w:rPr>
          <w:rStyle w:val="token"/>
          <w:rFonts w:ascii="Consolas" w:eastAsiaTheme="majorEastAsia" w:hAnsi="Consolas" w:cs="Consolas"/>
          <w:color w:val="999999"/>
          <w:sz w:val="19"/>
          <w:szCs w:val="19"/>
          <w:bdr w:val="none" w:sz="0" w:space="0" w:color="auto" w:frame="1"/>
          <w:lang w:val="en-US"/>
        </w:rPr>
        <w:t>+---------------------+</w:t>
      </w:r>
    </w:p>
    <w:p w:rsidR="00686775" w:rsidRPr="00856AE5" w:rsidRDefault="00686775" w:rsidP="00B56307">
      <w:pPr>
        <w:pStyle w:val="HTML0"/>
        <w:pBdr>
          <w:top w:val="single" w:sz="6" w:space="0" w:color="D9D9D9"/>
          <w:left w:val="single" w:sz="6" w:space="31" w:color="D9D9D9"/>
          <w:bottom w:val="single" w:sz="6" w:space="0" w:color="D9D9D9"/>
          <w:right w:val="single" w:sz="6" w:space="12" w:color="D9D9D9"/>
        </w:pBdr>
        <w:shd w:val="clear" w:color="auto" w:fill="F8F8F8"/>
        <w:ind w:left="390" w:right="300"/>
        <w:textAlignment w:val="baseline"/>
        <w:rPr>
          <w:rStyle w:val="HTML"/>
          <w:rFonts w:ascii="Consolas" w:eastAsiaTheme="majorEastAsia" w:hAnsi="Consolas" w:cs="Consolas"/>
          <w:color w:val="000000"/>
          <w:sz w:val="19"/>
          <w:szCs w:val="19"/>
          <w:bdr w:val="none" w:sz="0" w:space="0" w:color="auto" w:frame="1"/>
          <w:lang w:val="en-US"/>
        </w:rPr>
      </w:pPr>
      <w:r w:rsidRPr="00856AE5">
        <w:rPr>
          <w:rStyle w:val="token"/>
          <w:rFonts w:ascii="Consolas" w:eastAsiaTheme="majorEastAsia" w:hAnsi="Consolas" w:cs="Consolas"/>
          <w:color w:val="999999"/>
          <w:sz w:val="19"/>
          <w:szCs w:val="19"/>
          <w:bdr w:val="none" w:sz="0" w:space="0" w:color="auto" w:frame="1"/>
          <w:lang w:val="en-US"/>
        </w:rPr>
        <w:t>|</w:t>
      </w:r>
      <w:r w:rsidRPr="00856AE5">
        <w:rPr>
          <w:rStyle w:val="token"/>
          <w:rFonts w:ascii="Consolas" w:eastAsiaTheme="majorEastAsia" w:hAnsi="Consolas" w:cs="Consolas"/>
          <w:color w:val="555555"/>
          <w:sz w:val="19"/>
          <w:szCs w:val="19"/>
          <w:bdr w:val="none" w:sz="0" w:space="0" w:color="auto" w:frame="1"/>
          <w:lang w:val="en-US"/>
        </w:rPr>
        <w:t xml:space="preserve"> 2018</w:t>
      </w:r>
      <w:r w:rsidRPr="00856AE5">
        <w:rPr>
          <w:rStyle w:val="token"/>
          <w:rFonts w:ascii="Consolas" w:eastAsiaTheme="majorEastAsia" w:hAnsi="Consolas" w:cs="Consolas"/>
          <w:color w:val="999999"/>
          <w:sz w:val="19"/>
          <w:szCs w:val="19"/>
          <w:bdr w:val="none" w:sz="0" w:space="0" w:color="auto" w:frame="1"/>
          <w:lang w:val="en-US"/>
        </w:rPr>
        <w:t>-</w:t>
      </w:r>
      <w:r w:rsidRPr="00856AE5">
        <w:rPr>
          <w:rStyle w:val="token"/>
          <w:rFonts w:ascii="Consolas" w:eastAsiaTheme="majorEastAsia" w:hAnsi="Consolas" w:cs="Consolas"/>
          <w:color w:val="555555"/>
          <w:sz w:val="19"/>
          <w:szCs w:val="19"/>
          <w:bdr w:val="none" w:sz="0" w:space="0" w:color="auto" w:frame="1"/>
          <w:lang w:val="en-US"/>
        </w:rPr>
        <w:t>10</w:t>
      </w:r>
      <w:r w:rsidRPr="00856AE5">
        <w:rPr>
          <w:rStyle w:val="token"/>
          <w:rFonts w:ascii="Consolas" w:eastAsiaTheme="majorEastAsia" w:hAnsi="Consolas" w:cs="Consolas"/>
          <w:color w:val="999999"/>
          <w:sz w:val="19"/>
          <w:szCs w:val="19"/>
          <w:bdr w:val="none" w:sz="0" w:space="0" w:color="auto" w:frame="1"/>
          <w:lang w:val="en-US"/>
        </w:rPr>
        <w:t>-</w:t>
      </w:r>
      <w:r w:rsidRPr="00856AE5">
        <w:rPr>
          <w:rStyle w:val="token"/>
          <w:rFonts w:ascii="Consolas" w:eastAsiaTheme="majorEastAsia" w:hAnsi="Consolas" w:cs="Consolas"/>
          <w:color w:val="555555"/>
          <w:sz w:val="19"/>
          <w:szCs w:val="19"/>
          <w:bdr w:val="none" w:sz="0" w:space="0" w:color="auto" w:frame="1"/>
          <w:lang w:val="en-US"/>
        </w:rPr>
        <w:t xml:space="preserve">28 02:30:00 </w:t>
      </w:r>
      <w:r w:rsidRPr="00856AE5">
        <w:rPr>
          <w:rStyle w:val="token"/>
          <w:rFonts w:ascii="Consolas" w:eastAsiaTheme="majorEastAsia" w:hAnsi="Consolas" w:cs="Consolas"/>
          <w:color w:val="999999"/>
          <w:sz w:val="19"/>
          <w:szCs w:val="19"/>
          <w:bdr w:val="none" w:sz="0" w:space="0" w:color="auto" w:frame="1"/>
          <w:lang w:val="en-US"/>
        </w:rPr>
        <w:t>|</w:t>
      </w:r>
    </w:p>
    <w:p w:rsidR="00686775" w:rsidRPr="00856AE5" w:rsidRDefault="00686775" w:rsidP="00B56307">
      <w:pPr>
        <w:pStyle w:val="HTML0"/>
        <w:pBdr>
          <w:top w:val="single" w:sz="6" w:space="0" w:color="D9D9D9"/>
          <w:left w:val="single" w:sz="6" w:space="31" w:color="D9D9D9"/>
          <w:bottom w:val="single" w:sz="6" w:space="0" w:color="D9D9D9"/>
          <w:right w:val="single" w:sz="6" w:space="12" w:color="D9D9D9"/>
        </w:pBdr>
        <w:shd w:val="clear" w:color="auto" w:fill="F8F8F8"/>
        <w:ind w:left="390" w:right="300"/>
        <w:textAlignment w:val="baseline"/>
        <w:rPr>
          <w:rStyle w:val="HTML"/>
          <w:rFonts w:ascii="Consolas" w:eastAsiaTheme="majorEastAsia" w:hAnsi="Consolas" w:cs="Consolas"/>
          <w:color w:val="000000"/>
          <w:sz w:val="19"/>
          <w:szCs w:val="19"/>
          <w:bdr w:val="none" w:sz="0" w:space="0" w:color="auto" w:frame="1"/>
          <w:lang w:val="en-US"/>
        </w:rPr>
      </w:pPr>
      <w:r w:rsidRPr="00856AE5">
        <w:rPr>
          <w:rStyle w:val="token"/>
          <w:rFonts w:ascii="Consolas" w:eastAsiaTheme="majorEastAsia" w:hAnsi="Consolas" w:cs="Consolas"/>
          <w:color w:val="999999"/>
          <w:sz w:val="19"/>
          <w:szCs w:val="19"/>
          <w:bdr w:val="none" w:sz="0" w:space="0" w:color="auto" w:frame="1"/>
          <w:lang w:val="en-US"/>
        </w:rPr>
        <w:t>|</w:t>
      </w:r>
      <w:r w:rsidRPr="00856AE5">
        <w:rPr>
          <w:rStyle w:val="token"/>
          <w:rFonts w:ascii="Consolas" w:eastAsiaTheme="majorEastAsia" w:hAnsi="Consolas" w:cs="Consolas"/>
          <w:color w:val="555555"/>
          <w:sz w:val="19"/>
          <w:szCs w:val="19"/>
          <w:bdr w:val="none" w:sz="0" w:space="0" w:color="auto" w:frame="1"/>
          <w:lang w:val="en-US"/>
        </w:rPr>
        <w:t xml:space="preserve"> 2018</w:t>
      </w:r>
      <w:r w:rsidRPr="00856AE5">
        <w:rPr>
          <w:rStyle w:val="token"/>
          <w:rFonts w:ascii="Consolas" w:eastAsiaTheme="majorEastAsia" w:hAnsi="Consolas" w:cs="Consolas"/>
          <w:color w:val="999999"/>
          <w:sz w:val="19"/>
          <w:szCs w:val="19"/>
          <w:bdr w:val="none" w:sz="0" w:space="0" w:color="auto" w:frame="1"/>
          <w:lang w:val="en-US"/>
        </w:rPr>
        <w:t>-</w:t>
      </w:r>
      <w:r w:rsidRPr="00856AE5">
        <w:rPr>
          <w:rStyle w:val="token"/>
          <w:rFonts w:ascii="Consolas" w:eastAsiaTheme="majorEastAsia" w:hAnsi="Consolas" w:cs="Consolas"/>
          <w:color w:val="555555"/>
          <w:sz w:val="19"/>
          <w:szCs w:val="19"/>
          <w:bdr w:val="none" w:sz="0" w:space="0" w:color="auto" w:frame="1"/>
          <w:lang w:val="en-US"/>
        </w:rPr>
        <w:t>10</w:t>
      </w:r>
      <w:r w:rsidRPr="00856AE5">
        <w:rPr>
          <w:rStyle w:val="token"/>
          <w:rFonts w:ascii="Consolas" w:eastAsiaTheme="majorEastAsia" w:hAnsi="Consolas" w:cs="Consolas"/>
          <w:color w:val="999999"/>
          <w:sz w:val="19"/>
          <w:szCs w:val="19"/>
          <w:bdr w:val="none" w:sz="0" w:space="0" w:color="auto" w:frame="1"/>
          <w:lang w:val="en-US"/>
        </w:rPr>
        <w:t>-</w:t>
      </w:r>
      <w:r w:rsidRPr="00856AE5">
        <w:rPr>
          <w:rStyle w:val="token"/>
          <w:rFonts w:ascii="Consolas" w:eastAsiaTheme="majorEastAsia" w:hAnsi="Consolas" w:cs="Consolas"/>
          <w:color w:val="555555"/>
          <w:sz w:val="19"/>
          <w:szCs w:val="19"/>
          <w:bdr w:val="none" w:sz="0" w:space="0" w:color="auto" w:frame="1"/>
          <w:lang w:val="en-US"/>
        </w:rPr>
        <w:t xml:space="preserve">28 02:30:00 </w:t>
      </w:r>
      <w:r w:rsidRPr="00856AE5">
        <w:rPr>
          <w:rStyle w:val="token"/>
          <w:rFonts w:ascii="Consolas" w:eastAsiaTheme="majorEastAsia" w:hAnsi="Consolas" w:cs="Consolas"/>
          <w:color w:val="999999"/>
          <w:sz w:val="19"/>
          <w:szCs w:val="19"/>
          <w:bdr w:val="none" w:sz="0" w:space="0" w:color="auto" w:frame="1"/>
          <w:lang w:val="en-US"/>
        </w:rPr>
        <w:t>|</w:t>
      </w:r>
    </w:p>
    <w:p w:rsidR="00686775" w:rsidRPr="00856AE5" w:rsidRDefault="00686775" w:rsidP="00686775">
      <w:pPr>
        <w:pStyle w:val="HTML0"/>
        <w:pBdr>
          <w:top w:val="single" w:sz="6" w:space="0" w:color="D9D9D9"/>
          <w:left w:val="single" w:sz="6" w:space="31" w:color="D9D9D9"/>
          <w:bottom w:val="single" w:sz="6" w:space="0" w:color="D9D9D9"/>
          <w:right w:val="single" w:sz="6" w:space="12" w:color="D9D9D9"/>
        </w:pBdr>
        <w:shd w:val="clear" w:color="auto" w:fill="F8F8F8"/>
        <w:ind w:left="750" w:right="300"/>
        <w:textAlignment w:val="baseline"/>
        <w:rPr>
          <w:rFonts w:ascii="Consolas" w:hAnsi="Consolas" w:cs="Consolas"/>
          <w:color w:val="000000"/>
          <w:sz w:val="19"/>
          <w:szCs w:val="19"/>
          <w:lang w:val="en-US"/>
        </w:rPr>
      </w:pPr>
      <w:r w:rsidRPr="00856AE5">
        <w:rPr>
          <w:rStyle w:val="token"/>
          <w:rFonts w:ascii="Consolas" w:eastAsiaTheme="majorEastAsia" w:hAnsi="Consolas" w:cs="Consolas"/>
          <w:color w:val="999999"/>
          <w:sz w:val="19"/>
          <w:szCs w:val="19"/>
          <w:bdr w:val="none" w:sz="0" w:space="0" w:color="auto" w:frame="1"/>
          <w:lang w:val="en-US"/>
        </w:rPr>
        <w:t>+---------------------+</w:t>
      </w:r>
    </w:p>
    <w:p w:rsidR="00686775" w:rsidRPr="00686775" w:rsidRDefault="00686775" w:rsidP="00686775">
      <w:pPr>
        <w:pStyle w:val="a3"/>
        <w:spacing w:before="0" w:beforeAutospacing="0" w:after="0" w:afterAutospacing="0"/>
        <w:ind w:left="450"/>
        <w:textAlignment w:val="baseline"/>
        <w:rPr>
          <w:rFonts w:ascii="Arial" w:hAnsi="Arial" w:cs="Arial"/>
          <w:color w:val="555555"/>
          <w:sz w:val="21"/>
          <w:szCs w:val="21"/>
          <w:lang w:val="en-US"/>
        </w:rPr>
      </w:pPr>
      <w:r w:rsidRPr="00686775">
        <w:rPr>
          <w:rFonts w:ascii="Arial" w:hAnsi="Arial" w:cs="Arial"/>
          <w:color w:val="555555"/>
          <w:sz w:val="21"/>
          <w:szCs w:val="21"/>
          <w:lang w:val="en-US"/>
        </w:rPr>
        <w:t>Because the stored </w:t>
      </w:r>
      <w:r w:rsidRPr="00686775">
        <w:rPr>
          <w:rStyle w:val="HTML"/>
          <w:rFonts w:eastAsiaTheme="majorEastAsia"/>
          <w:color w:val="000000"/>
          <w:bdr w:val="none" w:sz="0" w:space="0" w:color="auto" w:frame="1"/>
          <w:lang w:val="en-US"/>
        </w:rPr>
        <w:t>ts</w:t>
      </w:r>
      <w:r w:rsidRPr="00686775">
        <w:rPr>
          <w:rFonts w:ascii="Arial" w:hAnsi="Arial" w:cs="Arial"/>
          <w:color w:val="555555"/>
          <w:sz w:val="21"/>
          <w:szCs w:val="21"/>
          <w:lang w:val="en-US"/>
        </w:rPr>
        <w:t> values are converted to the session time zone, it is possible for the query to return two timestamp values that are distinct as UTC values but equal in the session time zone: One value that occurs before the DST shift when clocks are changed, and one value that was occurs after the DST shift.</w:t>
      </w:r>
    </w:p>
    <w:p w:rsidR="00686775" w:rsidRPr="00686775" w:rsidRDefault="00686775" w:rsidP="006E0B9E">
      <w:pPr>
        <w:pStyle w:val="a3"/>
        <w:numPr>
          <w:ilvl w:val="0"/>
          <w:numId w:val="113"/>
        </w:numPr>
        <w:spacing w:before="0" w:beforeAutospacing="0" w:after="225" w:afterAutospacing="0"/>
        <w:ind w:left="450"/>
        <w:textAlignment w:val="baseline"/>
        <w:rPr>
          <w:rFonts w:ascii="Arial" w:hAnsi="Arial" w:cs="Arial"/>
          <w:color w:val="555555"/>
          <w:sz w:val="21"/>
          <w:szCs w:val="21"/>
          <w:lang w:val="en-US"/>
        </w:rPr>
      </w:pPr>
      <w:r w:rsidRPr="00686775">
        <w:rPr>
          <w:rFonts w:ascii="Arial" w:hAnsi="Arial" w:cs="Arial"/>
          <w:color w:val="555555"/>
          <w:sz w:val="21"/>
          <w:szCs w:val="21"/>
          <w:lang w:val="en-US"/>
        </w:rPr>
        <w:t>If there is a usable index, comparisons occur in UTC. The optimizer performs an index scan, first converting the search value from the session time zone to UTC, then comparing the result to the UTC index entries:</w:t>
      </w:r>
    </w:p>
    <w:p w:rsidR="00686775" w:rsidRPr="00686775" w:rsidRDefault="00686775" w:rsidP="00B56307">
      <w:pPr>
        <w:pStyle w:val="HTML0"/>
        <w:pBdr>
          <w:top w:val="single" w:sz="6" w:space="0" w:color="D9D9D9"/>
          <w:left w:val="single" w:sz="6" w:space="31" w:color="D9D9D9"/>
          <w:bottom w:val="single" w:sz="6" w:space="0" w:color="D9D9D9"/>
          <w:right w:val="single" w:sz="6" w:space="12" w:color="D9D9D9"/>
        </w:pBdr>
        <w:shd w:val="clear" w:color="auto" w:fill="F8F8F8"/>
        <w:ind w:left="390" w:right="300"/>
        <w:textAlignment w:val="baseline"/>
        <w:rPr>
          <w:rStyle w:val="HTML"/>
          <w:rFonts w:ascii="Consolas" w:eastAsiaTheme="majorEastAsia" w:hAnsi="Consolas" w:cs="Consolas"/>
          <w:color w:val="000000"/>
          <w:sz w:val="19"/>
          <w:szCs w:val="19"/>
          <w:bdr w:val="none" w:sz="0" w:space="0" w:color="auto" w:frame="1"/>
          <w:lang w:val="en-US"/>
        </w:rPr>
      </w:pPr>
      <w:r w:rsidRPr="00686775">
        <w:rPr>
          <w:rStyle w:val="token"/>
          <w:rFonts w:ascii="Consolas" w:eastAsiaTheme="majorEastAsia" w:hAnsi="Consolas" w:cs="Consolas"/>
          <w:color w:val="A67F59"/>
          <w:sz w:val="19"/>
          <w:szCs w:val="19"/>
          <w:bdr w:val="none" w:sz="0" w:space="0" w:color="auto" w:frame="1"/>
          <w:lang w:val="en-US"/>
        </w:rPr>
        <w:t>mysql&gt;</w:t>
      </w:r>
      <w:r w:rsidRPr="00686775">
        <w:rPr>
          <w:rStyle w:val="HTML"/>
          <w:rFonts w:ascii="Consolas" w:eastAsiaTheme="majorEastAsia" w:hAnsi="Consolas" w:cs="Consolas"/>
          <w:color w:val="000000"/>
          <w:sz w:val="19"/>
          <w:szCs w:val="19"/>
          <w:bdr w:val="none" w:sz="0" w:space="0" w:color="auto" w:frame="1"/>
          <w:lang w:val="en-US"/>
        </w:rPr>
        <w:t xml:space="preserve"> </w:t>
      </w:r>
      <w:r w:rsidRPr="00686775">
        <w:rPr>
          <w:rStyle w:val="token"/>
          <w:rFonts w:ascii="Consolas" w:eastAsiaTheme="majorEastAsia" w:hAnsi="Consolas" w:cs="Consolas"/>
          <w:color w:val="0077AA"/>
          <w:sz w:val="19"/>
          <w:szCs w:val="19"/>
          <w:bdr w:val="none" w:sz="0" w:space="0" w:color="auto" w:frame="1"/>
          <w:lang w:val="en-US"/>
        </w:rPr>
        <w:t>ALTER</w:t>
      </w:r>
      <w:r w:rsidRPr="00686775">
        <w:rPr>
          <w:rStyle w:val="HTML"/>
          <w:rFonts w:ascii="Consolas" w:eastAsiaTheme="majorEastAsia" w:hAnsi="Consolas" w:cs="Consolas"/>
          <w:color w:val="000000"/>
          <w:sz w:val="19"/>
          <w:szCs w:val="19"/>
          <w:bdr w:val="none" w:sz="0" w:space="0" w:color="auto" w:frame="1"/>
          <w:lang w:val="en-US"/>
        </w:rPr>
        <w:t xml:space="preserve"> </w:t>
      </w:r>
      <w:r w:rsidRPr="00686775">
        <w:rPr>
          <w:rStyle w:val="token"/>
          <w:rFonts w:ascii="Consolas" w:eastAsiaTheme="majorEastAsia" w:hAnsi="Consolas" w:cs="Consolas"/>
          <w:color w:val="0077AA"/>
          <w:sz w:val="19"/>
          <w:szCs w:val="19"/>
          <w:bdr w:val="none" w:sz="0" w:space="0" w:color="auto" w:frame="1"/>
          <w:lang w:val="en-US"/>
        </w:rPr>
        <w:t>TABLE</w:t>
      </w:r>
      <w:r w:rsidRPr="00686775">
        <w:rPr>
          <w:rStyle w:val="HTML"/>
          <w:rFonts w:ascii="Consolas" w:eastAsiaTheme="majorEastAsia" w:hAnsi="Consolas" w:cs="Consolas"/>
          <w:color w:val="000000"/>
          <w:sz w:val="19"/>
          <w:szCs w:val="19"/>
          <w:bdr w:val="none" w:sz="0" w:space="0" w:color="auto" w:frame="1"/>
          <w:lang w:val="en-US"/>
        </w:rPr>
        <w:t xml:space="preserve"> tstable </w:t>
      </w:r>
      <w:r w:rsidRPr="00686775">
        <w:rPr>
          <w:rStyle w:val="token"/>
          <w:rFonts w:ascii="Consolas" w:eastAsiaTheme="majorEastAsia" w:hAnsi="Consolas" w:cs="Consolas"/>
          <w:color w:val="0077AA"/>
          <w:sz w:val="19"/>
          <w:szCs w:val="19"/>
          <w:bdr w:val="none" w:sz="0" w:space="0" w:color="auto" w:frame="1"/>
          <w:lang w:val="en-US"/>
        </w:rPr>
        <w:t>ADD</w:t>
      </w:r>
      <w:r w:rsidRPr="00686775">
        <w:rPr>
          <w:rStyle w:val="HTML"/>
          <w:rFonts w:ascii="Consolas" w:eastAsiaTheme="majorEastAsia" w:hAnsi="Consolas" w:cs="Consolas"/>
          <w:color w:val="000000"/>
          <w:sz w:val="19"/>
          <w:szCs w:val="19"/>
          <w:bdr w:val="none" w:sz="0" w:space="0" w:color="auto" w:frame="1"/>
          <w:lang w:val="en-US"/>
        </w:rPr>
        <w:t xml:space="preserve"> </w:t>
      </w:r>
      <w:r w:rsidRPr="00686775">
        <w:rPr>
          <w:rStyle w:val="token"/>
          <w:rFonts w:ascii="Consolas" w:eastAsiaTheme="majorEastAsia" w:hAnsi="Consolas" w:cs="Consolas"/>
          <w:color w:val="0077AA"/>
          <w:sz w:val="19"/>
          <w:szCs w:val="19"/>
          <w:bdr w:val="none" w:sz="0" w:space="0" w:color="auto" w:frame="1"/>
          <w:lang w:val="en-US"/>
        </w:rPr>
        <w:t>INDEX</w:t>
      </w:r>
      <w:r w:rsidRPr="00686775">
        <w:rPr>
          <w:rStyle w:val="HTML"/>
          <w:rFonts w:ascii="Consolas" w:eastAsiaTheme="majorEastAsia" w:hAnsi="Consolas" w:cs="Consolas"/>
          <w:color w:val="000000"/>
          <w:sz w:val="19"/>
          <w:szCs w:val="19"/>
          <w:bdr w:val="none" w:sz="0" w:space="0" w:color="auto" w:frame="1"/>
          <w:lang w:val="en-US"/>
        </w:rPr>
        <w:t xml:space="preserve"> </w:t>
      </w:r>
      <w:r w:rsidRPr="00686775">
        <w:rPr>
          <w:rStyle w:val="token"/>
          <w:rFonts w:ascii="Consolas" w:eastAsiaTheme="majorEastAsia" w:hAnsi="Consolas" w:cs="Consolas"/>
          <w:color w:val="999999"/>
          <w:sz w:val="19"/>
          <w:szCs w:val="19"/>
          <w:bdr w:val="none" w:sz="0" w:space="0" w:color="auto" w:frame="1"/>
          <w:lang w:val="en-US"/>
        </w:rPr>
        <w:t>(</w:t>
      </w:r>
      <w:r w:rsidRPr="00686775">
        <w:rPr>
          <w:rStyle w:val="HTML"/>
          <w:rFonts w:ascii="Consolas" w:eastAsiaTheme="majorEastAsia" w:hAnsi="Consolas" w:cs="Consolas"/>
          <w:color w:val="000000"/>
          <w:sz w:val="19"/>
          <w:szCs w:val="19"/>
          <w:bdr w:val="none" w:sz="0" w:space="0" w:color="auto" w:frame="1"/>
          <w:lang w:val="en-US"/>
        </w:rPr>
        <w:t>ts</w:t>
      </w:r>
      <w:r w:rsidRPr="00686775">
        <w:rPr>
          <w:rStyle w:val="token"/>
          <w:rFonts w:ascii="Consolas" w:eastAsiaTheme="majorEastAsia" w:hAnsi="Consolas" w:cs="Consolas"/>
          <w:color w:val="999999"/>
          <w:sz w:val="19"/>
          <w:szCs w:val="19"/>
          <w:bdr w:val="none" w:sz="0" w:space="0" w:color="auto" w:frame="1"/>
          <w:lang w:val="en-US"/>
        </w:rPr>
        <w:t>);</w:t>
      </w:r>
    </w:p>
    <w:p w:rsidR="00686775" w:rsidRPr="00856AE5" w:rsidRDefault="00686775" w:rsidP="00B56307">
      <w:pPr>
        <w:pStyle w:val="HTML0"/>
        <w:pBdr>
          <w:top w:val="single" w:sz="6" w:space="0" w:color="D9D9D9"/>
          <w:left w:val="single" w:sz="6" w:space="31" w:color="D9D9D9"/>
          <w:bottom w:val="single" w:sz="6" w:space="0" w:color="D9D9D9"/>
          <w:right w:val="single" w:sz="6" w:space="12" w:color="D9D9D9"/>
        </w:pBdr>
        <w:shd w:val="clear" w:color="auto" w:fill="F8F8F8"/>
        <w:ind w:left="390" w:right="300"/>
        <w:textAlignment w:val="baseline"/>
        <w:rPr>
          <w:rStyle w:val="HTML"/>
          <w:rFonts w:ascii="Consolas" w:eastAsiaTheme="majorEastAsia" w:hAnsi="Consolas" w:cs="Consolas"/>
          <w:color w:val="000000"/>
          <w:sz w:val="19"/>
          <w:szCs w:val="19"/>
          <w:bdr w:val="none" w:sz="0" w:space="0" w:color="auto" w:frame="1"/>
          <w:lang w:val="en-US"/>
        </w:rPr>
      </w:pPr>
      <w:r w:rsidRPr="00856AE5">
        <w:rPr>
          <w:rStyle w:val="token"/>
          <w:rFonts w:ascii="Consolas" w:eastAsiaTheme="majorEastAsia" w:hAnsi="Consolas" w:cs="Consolas"/>
          <w:color w:val="A67F59"/>
          <w:sz w:val="19"/>
          <w:szCs w:val="19"/>
          <w:bdr w:val="none" w:sz="0" w:space="0" w:color="auto" w:frame="1"/>
          <w:lang w:val="en-US"/>
        </w:rPr>
        <w:t>mysql&gt;</w:t>
      </w:r>
      <w:r w:rsidRPr="00856AE5">
        <w:rPr>
          <w:rStyle w:val="HTML"/>
          <w:rFonts w:ascii="Consolas" w:eastAsiaTheme="majorEastAsia" w:hAnsi="Consolas" w:cs="Consolas"/>
          <w:color w:val="000000"/>
          <w:sz w:val="19"/>
          <w:szCs w:val="19"/>
          <w:bdr w:val="none" w:sz="0" w:space="0" w:color="auto" w:frame="1"/>
          <w:lang w:val="en-US"/>
        </w:rPr>
        <w:t xml:space="preserve"> </w:t>
      </w:r>
      <w:r w:rsidRPr="00856AE5">
        <w:rPr>
          <w:rStyle w:val="token"/>
          <w:rFonts w:ascii="Consolas" w:eastAsiaTheme="majorEastAsia" w:hAnsi="Consolas" w:cs="Consolas"/>
          <w:color w:val="0077AA"/>
          <w:sz w:val="19"/>
          <w:szCs w:val="19"/>
          <w:bdr w:val="none" w:sz="0" w:space="0" w:color="auto" w:frame="1"/>
          <w:lang w:val="en-US"/>
        </w:rPr>
        <w:t>SELECT</w:t>
      </w:r>
      <w:r w:rsidRPr="00856AE5">
        <w:rPr>
          <w:rStyle w:val="HTML"/>
          <w:rFonts w:ascii="Consolas" w:eastAsiaTheme="majorEastAsia" w:hAnsi="Consolas" w:cs="Consolas"/>
          <w:color w:val="000000"/>
          <w:sz w:val="19"/>
          <w:szCs w:val="19"/>
          <w:bdr w:val="none" w:sz="0" w:space="0" w:color="auto" w:frame="1"/>
          <w:lang w:val="en-US"/>
        </w:rPr>
        <w:t xml:space="preserve"> ts </w:t>
      </w:r>
      <w:r w:rsidRPr="00856AE5">
        <w:rPr>
          <w:rStyle w:val="token"/>
          <w:rFonts w:ascii="Consolas" w:eastAsiaTheme="majorEastAsia" w:hAnsi="Consolas" w:cs="Consolas"/>
          <w:color w:val="0077AA"/>
          <w:sz w:val="19"/>
          <w:szCs w:val="19"/>
          <w:bdr w:val="none" w:sz="0" w:space="0" w:color="auto" w:frame="1"/>
          <w:lang w:val="en-US"/>
        </w:rPr>
        <w:t>FROM</w:t>
      </w:r>
      <w:r w:rsidRPr="00856AE5">
        <w:rPr>
          <w:rStyle w:val="HTML"/>
          <w:rFonts w:ascii="Consolas" w:eastAsiaTheme="majorEastAsia" w:hAnsi="Consolas" w:cs="Consolas"/>
          <w:color w:val="000000"/>
          <w:sz w:val="19"/>
          <w:szCs w:val="19"/>
          <w:bdr w:val="none" w:sz="0" w:space="0" w:color="auto" w:frame="1"/>
          <w:lang w:val="en-US"/>
        </w:rPr>
        <w:t xml:space="preserve"> tstable</w:t>
      </w:r>
    </w:p>
    <w:p w:rsidR="00686775" w:rsidRPr="00856AE5" w:rsidRDefault="00686775" w:rsidP="00B56307">
      <w:pPr>
        <w:pStyle w:val="HTML0"/>
        <w:pBdr>
          <w:top w:val="single" w:sz="6" w:space="0" w:color="D9D9D9"/>
          <w:left w:val="single" w:sz="6" w:space="31" w:color="D9D9D9"/>
          <w:bottom w:val="single" w:sz="6" w:space="0" w:color="D9D9D9"/>
          <w:right w:val="single" w:sz="6" w:space="12" w:color="D9D9D9"/>
        </w:pBdr>
        <w:shd w:val="clear" w:color="auto" w:fill="F8F8F8"/>
        <w:ind w:left="390" w:right="300"/>
        <w:textAlignment w:val="baseline"/>
        <w:rPr>
          <w:rStyle w:val="HTML"/>
          <w:rFonts w:ascii="Consolas" w:eastAsiaTheme="majorEastAsia" w:hAnsi="Consolas" w:cs="Consolas"/>
          <w:color w:val="000000"/>
          <w:sz w:val="19"/>
          <w:szCs w:val="19"/>
          <w:bdr w:val="none" w:sz="0" w:space="0" w:color="auto" w:frame="1"/>
          <w:lang w:val="en-US"/>
        </w:rPr>
      </w:pPr>
      <w:r w:rsidRPr="00856AE5">
        <w:rPr>
          <w:rStyle w:val="HTML"/>
          <w:rFonts w:ascii="Consolas" w:eastAsiaTheme="majorEastAsia" w:hAnsi="Consolas" w:cs="Consolas"/>
          <w:color w:val="000000"/>
          <w:sz w:val="19"/>
          <w:szCs w:val="19"/>
          <w:bdr w:val="none" w:sz="0" w:space="0" w:color="auto" w:frame="1"/>
          <w:lang w:val="en-US"/>
        </w:rPr>
        <w:t xml:space="preserve">       </w:t>
      </w:r>
      <w:r w:rsidRPr="00856AE5">
        <w:rPr>
          <w:rStyle w:val="token"/>
          <w:rFonts w:ascii="Consolas" w:eastAsiaTheme="majorEastAsia" w:hAnsi="Consolas" w:cs="Consolas"/>
          <w:color w:val="0077AA"/>
          <w:sz w:val="19"/>
          <w:szCs w:val="19"/>
          <w:bdr w:val="none" w:sz="0" w:space="0" w:color="auto" w:frame="1"/>
          <w:lang w:val="en-US"/>
        </w:rPr>
        <w:t>WHERE</w:t>
      </w:r>
      <w:r w:rsidRPr="00856AE5">
        <w:rPr>
          <w:rStyle w:val="HTML"/>
          <w:rFonts w:ascii="Consolas" w:eastAsiaTheme="majorEastAsia" w:hAnsi="Consolas" w:cs="Consolas"/>
          <w:color w:val="000000"/>
          <w:sz w:val="19"/>
          <w:szCs w:val="19"/>
          <w:bdr w:val="none" w:sz="0" w:space="0" w:color="auto" w:frame="1"/>
          <w:lang w:val="en-US"/>
        </w:rPr>
        <w:t xml:space="preserve"> ts </w:t>
      </w:r>
      <w:r w:rsidRPr="00856AE5">
        <w:rPr>
          <w:rStyle w:val="token"/>
          <w:rFonts w:ascii="Consolas" w:eastAsiaTheme="majorEastAsia" w:hAnsi="Consolas" w:cs="Consolas"/>
          <w:color w:val="A67F59"/>
          <w:sz w:val="19"/>
          <w:szCs w:val="19"/>
          <w:bdr w:val="none" w:sz="0" w:space="0" w:color="auto" w:frame="1"/>
          <w:lang w:val="en-US"/>
        </w:rPr>
        <w:t>=</w:t>
      </w:r>
      <w:r w:rsidRPr="00856AE5">
        <w:rPr>
          <w:rStyle w:val="HTML"/>
          <w:rFonts w:ascii="Consolas" w:eastAsiaTheme="majorEastAsia" w:hAnsi="Consolas" w:cs="Consolas"/>
          <w:color w:val="000000"/>
          <w:sz w:val="19"/>
          <w:szCs w:val="19"/>
          <w:bdr w:val="none" w:sz="0" w:space="0" w:color="auto" w:frame="1"/>
          <w:lang w:val="en-US"/>
        </w:rPr>
        <w:t xml:space="preserve"> </w:t>
      </w:r>
      <w:r w:rsidRPr="00856AE5">
        <w:rPr>
          <w:rStyle w:val="token"/>
          <w:rFonts w:ascii="Consolas" w:eastAsiaTheme="majorEastAsia" w:hAnsi="Consolas" w:cs="Consolas"/>
          <w:color w:val="669900"/>
          <w:sz w:val="19"/>
          <w:szCs w:val="19"/>
          <w:bdr w:val="none" w:sz="0" w:space="0" w:color="auto" w:frame="1"/>
          <w:lang w:val="en-US"/>
        </w:rPr>
        <w:t>'2018-10-28 02:30:00'</w:t>
      </w:r>
      <w:r w:rsidRPr="00856AE5">
        <w:rPr>
          <w:rStyle w:val="token"/>
          <w:rFonts w:ascii="Consolas" w:eastAsiaTheme="majorEastAsia" w:hAnsi="Consolas" w:cs="Consolas"/>
          <w:color w:val="999999"/>
          <w:sz w:val="19"/>
          <w:szCs w:val="19"/>
          <w:bdr w:val="none" w:sz="0" w:space="0" w:color="auto" w:frame="1"/>
          <w:lang w:val="en-US"/>
        </w:rPr>
        <w:t>;</w:t>
      </w:r>
    </w:p>
    <w:p w:rsidR="00686775" w:rsidRPr="00856AE5" w:rsidRDefault="00686775" w:rsidP="00B56307">
      <w:pPr>
        <w:pStyle w:val="HTML0"/>
        <w:pBdr>
          <w:top w:val="single" w:sz="6" w:space="0" w:color="D9D9D9"/>
          <w:left w:val="single" w:sz="6" w:space="31" w:color="D9D9D9"/>
          <w:bottom w:val="single" w:sz="6" w:space="0" w:color="D9D9D9"/>
          <w:right w:val="single" w:sz="6" w:space="12" w:color="D9D9D9"/>
        </w:pBdr>
        <w:shd w:val="clear" w:color="auto" w:fill="F8F8F8"/>
        <w:ind w:left="390" w:right="300"/>
        <w:textAlignment w:val="baseline"/>
        <w:rPr>
          <w:rStyle w:val="HTML"/>
          <w:rFonts w:ascii="Consolas" w:eastAsiaTheme="majorEastAsia" w:hAnsi="Consolas" w:cs="Consolas"/>
          <w:color w:val="000000"/>
          <w:sz w:val="19"/>
          <w:szCs w:val="19"/>
          <w:bdr w:val="none" w:sz="0" w:space="0" w:color="auto" w:frame="1"/>
          <w:lang w:val="en-US"/>
        </w:rPr>
      </w:pPr>
      <w:r w:rsidRPr="00856AE5">
        <w:rPr>
          <w:rStyle w:val="token"/>
          <w:rFonts w:ascii="Consolas" w:eastAsiaTheme="majorEastAsia" w:hAnsi="Consolas" w:cs="Consolas"/>
          <w:color w:val="999999"/>
          <w:sz w:val="19"/>
          <w:szCs w:val="19"/>
          <w:bdr w:val="none" w:sz="0" w:space="0" w:color="auto" w:frame="1"/>
          <w:lang w:val="en-US"/>
        </w:rPr>
        <w:t>+---------------------+</w:t>
      </w:r>
    </w:p>
    <w:p w:rsidR="00686775" w:rsidRPr="00856AE5" w:rsidRDefault="00686775" w:rsidP="00B56307">
      <w:pPr>
        <w:pStyle w:val="HTML0"/>
        <w:pBdr>
          <w:top w:val="single" w:sz="6" w:space="0" w:color="D9D9D9"/>
          <w:left w:val="single" w:sz="6" w:space="31" w:color="D9D9D9"/>
          <w:bottom w:val="single" w:sz="6" w:space="0" w:color="D9D9D9"/>
          <w:right w:val="single" w:sz="6" w:space="12" w:color="D9D9D9"/>
        </w:pBdr>
        <w:shd w:val="clear" w:color="auto" w:fill="F8F8F8"/>
        <w:ind w:left="390" w:right="300"/>
        <w:textAlignment w:val="baseline"/>
        <w:rPr>
          <w:rStyle w:val="HTML"/>
          <w:rFonts w:ascii="Consolas" w:eastAsiaTheme="majorEastAsia" w:hAnsi="Consolas" w:cs="Consolas"/>
          <w:color w:val="000000"/>
          <w:sz w:val="19"/>
          <w:szCs w:val="19"/>
          <w:bdr w:val="none" w:sz="0" w:space="0" w:color="auto" w:frame="1"/>
          <w:lang w:val="en-US"/>
        </w:rPr>
      </w:pPr>
      <w:r w:rsidRPr="00856AE5">
        <w:rPr>
          <w:rStyle w:val="token"/>
          <w:rFonts w:ascii="Consolas" w:eastAsiaTheme="majorEastAsia" w:hAnsi="Consolas" w:cs="Consolas"/>
          <w:color w:val="999999"/>
          <w:sz w:val="19"/>
          <w:szCs w:val="19"/>
          <w:bdr w:val="none" w:sz="0" w:space="0" w:color="auto" w:frame="1"/>
          <w:lang w:val="en-US"/>
        </w:rPr>
        <w:t>|</w:t>
      </w:r>
      <w:r w:rsidRPr="00856AE5">
        <w:rPr>
          <w:rStyle w:val="token"/>
          <w:rFonts w:ascii="Consolas" w:eastAsiaTheme="majorEastAsia" w:hAnsi="Consolas" w:cs="Consolas"/>
          <w:color w:val="555555"/>
          <w:sz w:val="19"/>
          <w:szCs w:val="19"/>
          <w:bdr w:val="none" w:sz="0" w:space="0" w:color="auto" w:frame="1"/>
          <w:lang w:val="en-US"/>
        </w:rPr>
        <w:t xml:space="preserve"> ts                  </w:t>
      </w:r>
      <w:r w:rsidRPr="00856AE5">
        <w:rPr>
          <w:rStyle w:val="token"/>
          <w:rFonts w:ascii="Consolas" w:eastAsiaTheme="majorEastAsia" w:hAnsi="Consolas" w:cs="Consolas"/>
          <w:color w:val="999999"/>
          <w:sz w:val="19"/>
          <w:szCs w:val="19"/>
          <w:bdr w:val="none" w:sz="0" w:space="0" w:color="auto" w:frame="1"/>
          <w:lang w:val="en-US"/>
        </w:rPr>
        <w:t>|</w:t>
      </w:r>
    </w:p>
    <w:p w:rsidR="00686775" w:rsidRPr="00856AE5" w:rsidRDefault="00686775" w:rsidP="00B56307">
      <w:pPr>
        <w:pStyle w:val="HTML0"/>
        <w:pBdr>
          <w:top w:val="single" w:sz="6" w:space="0" w:color="D9D9D9"/>
          <w:left w:val="single" w:sz="6" w:space="31" w:color="D9D9D9"/>
          <w:bottom w:val="single" w:sz="6" w:space="0" w:color="D9D9D9"/>
          <w:right w:val="single" w:sz="6" w:space="12" w:color="D9D9D9"/>
        </w:pBdr>
        <w:shd w:val="clear" w:color="auto" w:fill="F8F8F8"/>
        <w:ind w:left="390" w:right="300"/>
        <w:textAlignment w:val="baseline"/>
        <w:rPr>
          <w:rStyle w:val="HTML"/>
          <w:rFonts w:ascii="Consolas" w:eastAsiaTheme="majorEastAsia" w:hAnsi="Consolas" w:cs="Consolas"/>
          <w:color w:val="000000"/>
          <w:sz w:val="19"/>
          <w:szCs w:val="19"/>
          <w:bdr w:val="none" w:sz="0" w:space="0" w:color="auto" w:frame="1"/>
          <w:lang w:val="en-US"/>
        </w:rPr>
      </w:pPr>
      <w:r w:rsidRPr="00856AE5">
        <w:rPr>
          <w:rStyle w:val="token"/>
          <w:rFonts w:ascii="Consolas" w:eastAsiaTheme="majorEastAsia" w:hAnsi="Consolas" w:cs="Consolas"/>
          <w:color w:val="999999"/>
          <w:sz w:val="19"/>
          <w:szCs w:val="19"/>
          <w:bdr w:val="none" w:sz="0" w:space="0" w:color="auto" w:frame="1"/>
          <w:lang w:val="en-US"/>
        </w:rPr>
        <w:t>+---------------------+</w:t>
      </w:r>
    </w:p>
    <w:p w:rsidR="00686775" w:rsidRDefault="00686775" w:rsidP="00B56307">
      <w:pPr>
        <w:pStyle w:val="HTML0"/>
        <w:pBdr>
          <w:top w:val="single" w:sz="6" w:space="0" w:color="D9D9D9"/>
          <w:left w:val="single" w:sz="6" w:space="31" w:color="D9D9D9"/>
          <w:bottom w:val="single" w:sz="6" w:space="0" w:color="D9D9D9"/>
          <w:right w:val="single" w:sz="6" w:space="12" w:color="D9D9D9"/>
        </w:pBdr>
        <w:shd w:val="clear" w:color="auto" w:fill="F8F8F8"/>
        <w:ind w:left="390" w:right="300"/>
        <w:textAlignment w:val="baseline"/>
        <w:rPr>
          <w:rStyle w:val="token"/>
          <w:rFonts w:ascii="Consolas" w:eastAsiaTheme="majorEastAsia" w:hAnsi="Consolas" w:cs="Consolas"/>
          <w:color w:val="999999"/>
          <w:sz w:val="19"/>
          <w:szCs w:val="19"/>
          <w:bdr w:val="none" w:sz="0" w:space="0" w:color="auto" w:frame="1"/>
          <w:lang w:val="en-US"/>
        </w:rPr>
      </w:pPr>
      <w:r w:rsidRPr="00856AE5">
        <w:rPr>
          <w:rStyle w:val="token"/>
          <w:rFonts w:ascii="Consolas" w:eastAsiaTheme="majorEastAsia" w:hAnsi="Consolas" w:cs="Consolas"/>
          <w:color w:val="999999"/>
          <w:sz w:val="19"/>
          <w:szCs w:val="19"/>
          <w:bdr w:val="none" w:sz="0" w:space="0" w:color="auto" w:frame="1"/>
          <w:lang w:val="en-US"/>
        </w:rPr>
        <w:t>|</w:t>
      </w:r>
      <w:r w:rsidRPr="00856AE5">
        <w:rPr>
          <w:rStyle w:val="token"/>
          <w:rFonts w:ascii="Consolas" w:eastAsiaTheme="majorEastAsia" w:hAnsi="Consolas" w:cs="Consolas"/>
          <w:color w:val="555555"/>
          <w:sz w:val="19"/>
          <w:szCs w:val="19"/>
          <w:bdr w:val="none" w:sz="0" w:space="0" w:color="auto" w:frame="1"/>
          <w:lang w:val="en-US"/>
        </w:rPr>
        <w:t xml:space="preserve"> 2018</w:t>
      </w:r>
      <w:r w:rsidRPr="00856AE5">
        <w:rPr>
          <w:rStyle w:val="token"/>
          <w:rFonts w:ascii="Consolas" w:eastAsiaTheme="majorEastAsia" w:hAnsi="Consolas" w:cs="Consolas"/>
          <w:color w:val="999999"/>
          <w:sz w:val="19"/>
          <w:szCs w:val="19"/>
          <w:bdr w:val="none" w:sz="0" w:space="0" w:color="auto" w:frame="1"/>
          <w:lang w:val="en-US"/>
        </w:rPr>
        <w:t>-</w:t>
      </w:r>
      <w:r w:rsidRPr="00856AE5">
        <w:rPr>
          <w:rStyle w:val="token"/>
          <w:rFonts w:ascii="Consolas" w:eastAsiaTheme="majorEastAsia" w:hAnsi="Consolas" w:cs="Consolas"/>
          <w:color w:val="555555"/>
          <w:sz w:val="19"/>
          <w:szCs w:val="19"/>
          <w:bdr w:val="none" w:sz="0" w:space="0" w:color="auto" w:frame="1"/>
          <w:lang w:val="en-US"/>
        </w:rPr>
        <w:t>10</w:t>
      </w:r>
      <w:r w:rsidRPr="00856AE5">
        <w:rPr>
          <w:rStyle w:val="token"/>
          <w:rFonts w:ascii="Consolas" w:eastAsiaTheme="majorEastAsia" w:hAnsi="Consolas" w:cs="Consolas"/>
          <w:color w:val="999999"/>
          <w:sz w:val="19"/>
          <w:szCs w:val="19"/>
          <w:bdr w:val="none" w:sz="0" w:space="0" w:color="auto" w:frame="1"/>
          <w:lang w:val="en-US"/>
        </w:rPr>
        <w:t>-</w:t>
      </w:r>
      <w:r w:rsidRPr="00856AE5">
        <w:rPr>
          <w:rStyle w:val="token"/>
          <w:rFonts w:ascii="Consolas" w:eastAsiaTheme="majorEastAsia" w:hAnsi="Consolas" w:cs="Consolas"/>
          <w:color w:val="555555"/>
          <w:sz w:val="19"/>
          <w:szCs w:val="19"/>
          <w:bdr w:val="none" w:sz="0" w:space="0" w:color="auto" w:frame="1"/>
          <w:lang w:val="en-US"/>
        </w:rPr>
        <w:t xml:space="preserve">28 02:30:00 </w:t>
      </w:r>
      <w:r w:rsidRPr="00856AE5">
        <w:rPr>
          <w:rStyle w:val="token"/>
          <w:rFonts w:ascii="Consolas" w:eastAsiaTheme="majorEastAsia" w:hAnsi="Consolas" w:cs="Consolas"/>
          <w:color w:val="999999"/>
          <w:sz w:val="19"/>
          <w:szCs w:val="19"/>
          <w:bdr w:val="none" w:sz="0" w:space="0" w:color="auto" w:frame="1"/>
          <w:lang w:val="en-US"/>
        </w:rPr>
        <w:t>|</w:t>
      </w:r>
    </w:p>
    <w:p w:rsidR="00B56307" w:rsidRPr="00B56307" w:rsidRDefault="00B56307" w:rsidP="00B56307">
      <w:pPr>
        <w:pStyle w:val="HTML0"/>
        <w:pBdr>
          <w:top w:val="single" w:sz="6" w:space="0" w:color="D9D9D9"/>
          <w:left w:val="single" w:sz="6" w:space="31" w:color="D9D9D9"/>
          <w:bottom w:val="single" w:sz="6" w:space="0" w:color="D9D9D9"/>
          <w:right w:val="single" w:sz="6" w:space="12" w:color="D9D9D9"/>
        </w:pBdr>
        <w:shd w:val="clear" w:color="auto" w:fill="F8F8F8"/>
        <w:ind w:left="390" w:right="300"/>
        <w:textAlignment w:val="baseline"/>
        <w:rPr>
          <w:rStyle w:val="HTML"/>
          <w:rFonts w:ascii="Consolas" w:eastAsiaTheme="majorEastAsia" w:hAnsi="Consolas" w:cs="Consolas"/>
          <w:color w:val="000000"/>
          <w:sz w:val="19"/>
          <w:szCs w:val="19"/>
          <w:bdr w:val="none" w:sz="0" w:space="0" w:color="auto" w:frame="1"/>
          <w:lang w:val="en-US"/>
        </w:rPr>
      </w:pPr>
      <w:r w:rsidRPr="00B56307">
        <w:rPr>
          <w:rStyle w:val="token"/>
          <w:rFonts w:ascii="Consolas" w:eastAsiaTheme="majorEastAsia" w:hAnsi="Consolas" w:cs="Consolas"/>
          <w:color w:val="999999"/>
          <w:sz w:val="19"/>
          <w:szCs w:val="19"/>
          <w:bdr w:val="none" w:sz="0" w:space="0" w:color="auto" w:frame="1"/>
          <w:lang w:val="en-US"/>
        </w:rPr>
        <w:t>+---------------------+</w:t>
      </w:r>
    </w:p>
    <w:p w:rsidR="00686775" w:rsidRPr="00686775" w:rsidRDefault="00686775" w:rsidP="00686775">
      <w:pPr>
        <w:pStyle w:val="a3"/>
        <w:spacing w:before="0" w:beforeAutospacing="0" w:after="225" w:afterAutospacing="0"/>
        <w:ind w:left="450"/>
        <w:textAlignment w:val="baseline"/>
        <w:rPr>
          <w:rFonts w:ascii="Arial" w:hAnsi="Arial" w:cs="Arial"/>
          <w:color w:val="555555"/>
          <w:sz w:val="21"/>
          <w:szCs w:val="21"/>
          <w:lang w:val="en-US"/>
        </w:rPr>
      </w:pPr>
      <w:r w:rsidRPr="00686775">
        <w:rPr>
          <w:rFonts w:ascii="Arial" w:hAnsi="Arial" w:cs="Arial"/>
          <w:color w:val="555555"/>
          <w:sz w:val="21"/>
          <w:szCs w:val="21"/>
          <w:lang w:val="en-US"/>
        </w:rPr>
        <w:lastRenderedPageBreak/>
        <w:t>In this case, the (converted) search value is matched only to index entries, and because the index entries for the distinct stored UTC values are also distinct, the search value can match only one of them.</w:t>
      </w:r>
    </w:p>
    <w:p w:rsidR="00686775" w:rsidRDefault="00686775" w:rsidP="00686775">
      <w:pPr>
        <w:pStyle w:val="a3"/>
        <w:shd w:val="clear" w:color="auto" w:fill="FFFFFF"/>
        <w:spacing w:before="0" w:beforeAutospacing="0" w:after="225" w:afterAutospacing="0"/>
        <w:textAlignment w:val="baseline"/>
        <w:rPr>
          <w:rFonts w:ascii="Arial" w:hAnsi="Arial" w:cs="Arial"/>
          <w:color w:val="555555"/>
          <w:sz w:val="21"/>
          <w:szCs w:val="21"/>
        </w:rPr>
      </w:pPr>
      <w:r w:rsidRPr="00686775">
        <w:rPr>
          <w:rFonts w:ascii="Arial" w:hAnsi="Arial" w:cs="Arial"/>
          <w:color w:val="555555"/>
          <w:sz w:val="21"/>
          <w:szCs w:val="21"/>
          <w:lang w:val="en-US"/>
        </w:rPr>
        <w:t xml:space="preserve">Due to different optimizer operation for nonindexed and indexed lookups, the query produces different results in each case. The result from the nonindexed lookup returns all values that match in the session time zone. </w:t>
      </w:r>
      <w:r>
        <w:rPr>
          <w:rFonts w:ascii="Arial" w:hAnsi="Arial" w:cs="Arial"/>
          <w:color w:val="555555"/>
          <w:sz w:val="21"/>
          <w:szCs w:val="21"/>
        </w:rPr>
        <w:t>The indexed lookup cannot do so:</w:t>
      </w:r>
    </w:p>
    <w:p w:rsidR="00686775" w:rsidRPr="00686775" w:rsidRDefault="00686775" w:rsidP="006E0B9E">
      <w:pPr>
        <w:pStyle w:val="a3"/>
        <w:numPr>
          <w:ilvl w:val="0"/>
          <w:numId w:val="114"/>
        </w:numPr>
        <w:spacing w:before="0" w:beforeAutospacing="0" w:after="225" w:afterAutospacing="0"/>
        <w:ind w:left="450"/>
        <w:textAlignment w:val="baseline"/>
        <w:rPr>
          <w:rFonts w:ascii="Arial" w:hAnsi="Arial" w:cs="Arial"/>
          <w:color w:val="555555"/>
          <w:sz w:val="21"/>
          <w:szCs w:val="21"/>
          <w:lang w:val="en-US"/>
        </w:rPr>
      </w:pPr>
      <w:r w:rsidRPr="00686775">
        <w:rPr>
          <w:rFonts w:ascii="Arial" w:hAnsi="Arial" w:cs="Arial"/>
          <w:color w:val="555555"/>
          <w:sz w:val="21"/>
          <w:szCs w:val="21"/>
          <w:lang w:val="en-US"/>
        </w:rPr>
        <w:t>It is performed within the storage engine, which knows only about UTC values.</w:t>
      </w:r>
    </w:p>
    <w:p w:rsidR="00686775" w:rsidRPr="00686775" w:rsidRDefault="00686775" w:rsidP="006E0B9E">
      <w:pPr>
        <w:pStyle w:val="a3"/>
        <w:numPr>
          <w:ilvl w:val="0"/>
          <w:numId w:val="114"/>
        </w:numPr>
        <w:spacing w:before="0" w:beforeAutospacing="0" w:after="225" w:afterAutospacing="0"/>
        <w:ind w:left="450"/>
        <w:textAlignment w:val="baseline"/>
        <w:rPr>
          <w:rFonts w:ascii="Arial" w:hAnsi="Arial" w:cs="Arial"/>
          <w:color w:val="555555"/>
          <w:sz w:val="21"/>
          <w:szCs w:val="21"/>
          <w:lang w:val="en-US"/>
        </w:rPr>
      </w:pPr>
      <w:r w:rsidRPr="00686775">
        <w:rPr>
          <w:rFonts w:ascii="Arial" w:hAnsi="Arial" w:cs="Arial"/>
          <w:color w:val="555555"/>
          <w:sz w:val="21"/>
          <w:szCs w:val="21"/>
          <w:lang w:val="en-US"/>
        </w:rPr>
        <w:t>For the two distinct session time zone values that map to the same UTC value, the indexed lookup matches only the corresponding UTC index entry and returns only a single row.</w:t>
      </w:r>
    </w:p>
    <w:p w:rsidR="00686775" w:rsidRPr="00686775" w:rsidRDefault="00686775" w:rsidP="00686775">
      <w:pPr>
        <w:pStyle w:val="a3"/>
        <w:shd w:val="clear" w:color="auto" w:fill="FFFFFF"/>
        <w:spacing w:before="0" w:beforeAutospacing="0" w:after="0" w:afterAutospacing="0"/>
        <w:textAlignment w:val="baseline"/>
        <w:rPr>
          <w:rFonts w:ascii="Arial" w:hAnsi="Arial" w:cs="Arial"/>
          <w:color w:val="555555"/>
          <w:sz w:val="21"/>
          <w:szCs w:val="21"/>
          <w:lang w:val="en-US"/>
        </w:rPr>
      </w:pPr>
      <w:r w:rsidRPr="00686775">
        <w:rPr>
          <w:rFonts w:ascii="Arial" w:hAnsi="Arial" w:cs="Arial"/>
          <w:color w:val="555555"/>
          <w:sz w:val="21"/>
          <w:szCs w:val="21"/>
          <w:lang w:val="en-US"/>
        </w:rPr>
        <w:t>In the preceding discussion, the data set stored in </w:t>
      </w:r>
      <w:r w:rsidRPr="00686775">
        <w:rPr>
          <w:rStyle w:val="HTML"/>
          <w:rFonts w:eastAsiaTheme="majorEastAsia"/>
          <w:color w:val="000000"/>
          <w:bdr w:val="none" w:sz="0" w:space="0" w:color="auto" w:frame="1"/>
          <w:lang w:val="en-US"/>
        </w:rPr>
        <w:t>tstable</w:t>
      </w:r>
      <w:r w:rsidRPr="00686775">
        <w:rPr>
          <w:rFonts w:ascii="Arial" w:hAnsi="Arial" w:cs="Arial"/>
          <w:color w:val="555555"/>
          <w:sz w:val="21"/>
          <w:szCs w:val="21"/>
          <w:lang w:val="en-US"/>
        </w:rPr>
        <w:t> happens to consist of distinct UTC values. In such cases, all index-using queries of the form shown match at most one index entry.</w:t>
      </w:r>
    </w:p>
    <w:p w:rsidR="00686775" w:rsidRPr="00686775" w:rsidRDefault="00686775" w:rsidP="00686775">
      <w:pPr>
        <w:pStyle w:val="a3"/>
        <w:shd w:val="clear" w:color="auto" w:fill="FFFFFF"/>
        <w:spacing w:before="0" w:beforeAutospacing="0" w:after="0" w:afterAutospacing="0"/>
        <w:textAlignment w:val="baseline"/>
        <w:rPr>
          <w:rFonts w:ascii="Arial" w:hAnsi="Arial" w:cs="Arial"/>
          <w:color w:val="555555"/>
          <w:sz w:val="21"/>
          <w:szCs w:val="21"/>
          <w:lang w:val="en-US"/>
        </w:rPr>
      </w:pPr>
      <w:r w:rsidRPr="00686775">
        <w:rPr>
          <w:rFonts w:ascii="Arial" w:hAnsi="Arial" w:cs="Arial"/>
          <w:color w:val="555555"/>
          <w:sz w:val="21"/>
          <w:szCs w:val="21"/>
          <w:lang w:val="en-US"/>
        </w:rPr>
        <w:t>If the index is not </w:t>
      </w:r>
      <w:r w:rsidRPr="00686775">
        <w:rPr>
          <w:rStyle w:val="HTML"/>
          <w:rFonts w:eastAsiaTheme="majorEastAsia"/>
          <w:color w:val="000000"/>
          <w:bdr w:val="none" w:sz="0" w:space="0" w:color="auto" w:frame="1"/>
          <w:lang w:val="en-US"/>
        </w:rPr>
        <w:t>UNIQUE</w:t>
      </w:r>
      <w:r w:rsidRPr="00686775">
        <w:rPr>
          <w:rFonts w:ascii="Arial" w:hAnsi="Arial" w:cs="Arial"/>
          <w:color w:val="555555"/>
          <w:sz w:val="21"/>
          <w:szCs w:val="21"/>
          <w:lang w:val="en-US"/>
        </w:rPr>
        <w:t>, it is possible for the table (and the index) to store multiple instances of a given UTC value. For example, the </w:t>
      </w:r>
      <w:r w:rsidRPr="00686775">
        <w:rPr>
          <w:rStyle w:val="HTML"/>
          <w:rFonts w:eastAsiaTheme="majorEastAsia"/>
          <w:color w:val="000000"/>
          <w:bdr w:val="none" w:sz="0" w:space="0" w:color="auto" w:frame="1"/>
          <w:lang w:val="en-US"/>
        </w:rPr>
        <w:t>ts</w:t>
      </w:r>
      <w:r w:rsidRPr="00686775">
        <w:rPr>
          <w:rFonts w:ascii="Arial" w:hAnsi="Arial" w:cs="Arial"/>
          <w:color w:val="555555"/>
          <w:sz w:val="21"/>
          <w:szCs w:val="21"/>
          <w:lang w:val="en-US"/>
        </w:rPr>
        <w:t> column might contain multiple instances of the UTC value </w:t>
      </w:r>
      <w:r w:rsidRPr="00686775">
        <w:rPr>
          <w:rStyle w:val="HTML"/>
          <w:rFonts w:eastAsiaTheme="majorEastAsia"/>
          <w:color w:val="000000"/>
          <w:bdr w:val="none" w:sz="0" w:space="0" w:color="auto" w:frame="1"/>
          <w:lang w:val="en-US"/>
        </w:rPr>
        <w:t>'2018-10-28 00:30:00'</w:t>
      </w:r>
      <w:r w:rsidRPr="00686775">
        <w:rPr>
          <w:rFonts w:ascii="Arial" w:hAnsi="Arial" w:cs="Arial"/>
          <w:color w:val="555555"/>
          <w:sz w:val="21"/>
          <w:szCs w:val="21"/>
          <w:lang w:val="en-US"/>
        </w:rPr>
        <w:t>. In this case, the index-using query would return each of them (converted to the MET value </w:t>
      </w:r>
      <w:r w:rsidRPr="00686775">
        <w:rPr>
          <w:rStyle w:val="HTML"/>
          <w:rFonts w:eastAsiaTheme="majorEastAsia"/>
          <w:color w:val="000000"/>
          <w:bdr w:val="none" w:sz="0" w:space="0" w:color="auto" w:frame="1"/>
          <w:lang w:val="en-US"/>
        </w:rPr>
        <w:t>'2018-10-28 02:30:00'</w:t>
      </w:r>
      <w:r w:rsidRPr="00686775">
        <w:rPr>
          <w:rFonts w:ascii="Arial" w:hAnsi="Arial" w:cs="Arial"/>
          <w:color w:val="555555"/>
          <w:sz w:val="21"/>
          <w:szCs w:val="21"/>
          <w:lang w:val="en-US"/>
        </w:rPr>
        <w:t> in the result set). It remains true that index-using queries match the converted search value to a single value in the UTC index entries, rather than matching multiple UTC values that convert to the search value in the session time zone.</w:t>
      </w:r>
    </w:p>
    <w:p w:rsidR="00686775" w:rsidRPr="00686775" w:rsidRDefault="00686775" w:rsidP="00686775">
      <w:pPr>
        <w:pStyle w:val="a3"/>
        <w:shd w:val="clear" w:color="auto" w:fill="FFFFFF"/>
        <w:spacing w:before="0" w:beforeAutospacing="0" w:after="0" w:afterAutospacing="0"/>
        <w:textAlignment w:val="baseline"/>
        <w:rPr>
          <w:rFonts w:ascii="Arial" w:hAnsi="Arial" w:cs="Arial"/>
          <w:color w:val="555555"/>
          <w:sz w:val="21"/>
          <w:szCs w:val="21"/>
          <w:lang w:val="en-US"/>
        </w:rPr>
      </w:pPr>
      <w:r w:rsidRPr="00686775">
        <w:rPr>
          <w:rFonts w:ascii="Arial" w:hAnsi="Arial" w:cs="Arial"/>
          <w:color w:val="555555"/>
          <w:sz w:val="21"/>
          <w:szCs w:val="21"/>
          <w:lang w:val="en-US"/>
        </w:rPr>
        <w:t>If it is important to return all </w:t>
      </w:r>
      <w:r w:rsidRPr="00686775">
        <w:rPr>
          <w:rStyle w:val="HTML"/>
          <w:rFonts w:eastAsiaTheme="majorEastAsia"/>
          <w:color w:val="000000"/>
          <w:bdr w:val="none" w:sz="0" w:space="0" w:color="auto" w:frame="1"/>
          <w:lang w:val="en-US"/>
        </w:rPr>
        <w:t>ts</w:t>
      </w:r>
      <w:r w:rsidRPr="00686775">
        <w:rPr>
          <w:rFonts w:ascii="Arial" w:hAnsi="Arial" w:cs="Arial"/>
          <w:color w:val="555555"/>
          <w:sz w:val="21"/>
          <w:szCs w:val="21"/>
          <w:lang w:val="en-US"/>
        </w:rPr>
        <w:t> values that match in the session time zone, the workaround is to suppress use of the index with an </w:t>
      </w:r>
      <w:r w:rsidRPr="00686775">
        <w:rPr>
          <w:rStyle w:val="HTML"/>
          <w:rFonts w:eastAsiaTheme="majorEastAsia"/>
          <w:color w:val="000000"/>
          <w:bdr w:val="none" w:sz="0" w:space="0" w:color="auto" w:frame="1"/>
          <w:lang w:val="en-US"/>
        </w:rPr>
        <w:t>IGNORE INDEX</w:t>
      </w:r>
      <w:r w:rsidRPr="00686775">
        <w:rPr>
          <w:rFonts w:ascii="Arial" w:hAnsi="Arial" w:cs="Arial"/>
          <w:color w:val="555555"/>
          <w:sz w:val="21"/>
          <w:szCs w:val="21"/>
          <w:lang w:val="en-US"/>
        </w:rPr>
        <w:t> hint:</w:t>
      </w:r>
    </w:p>
    <w:p w:rsidR="00686775" w:rsidRPr="00686775" w:rsidRDefault="00686775" w:rsidP="00686775">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686775">
        <w:rPr>
          <w:rStyle w:val="token"/>
          <w:rFonts w:ascii="Consolas" w:eastAsiaTheme="majorEastAsia" w:hAnsi="Consolas" w:cs="Consolas"/>
          <w:color w:val="A67F59"/>
          <w:sz w:val="19"/>
          <w:szCs w:val="19"/>
          <w:bdr w:val="none" w:sz="0" w:space="0" w:color="auto" w:frame="1"/>
          <w:lang w:val="en-US"/>
        </w:rPr>
        <w:t>mysql&gt;</w:t>
      </w:r>
      <w:r w:rsidRPr="00686775">
        <w:rPr>
          <w:rStyle w:val="HTML"/>
          <w:rFonts w:ascii="Consolas" w:eastAsiaTheme="majorEastAsia" w:hAnsi="Consolas" w:cs="Consolas"/>
          <w:color w:val="000000"/>
          <w:sz w:val="19"/>
          <w:szCs w:val="19"/>
          <w:bdr w:val="none" w:sz="0" w:space="0" w:color="auto" w:frame="1"/>
          <w:lang w:val="en-US"/>
        </w:rPr>
        <w:t xml:space="preserve"> </w:t>
      </w:r>
      <w:r w:rsidRPr="00686775">
        <w:rPr>
          <w:rStyle w:val="token"/>
          <w:rFonts w:ascii="Consolas" w:eastAsiaTheme="majorEastAsia" w:hAnsi="Consolas" w:cs="Consolas"/>
          <w:color w:val="0077AA"/>
          <w:sz w:val="19"/>
          <w:szCs w:val="19"/>
          <w:bdr w:val="none" w:sz="0" w:space="0" w:color="auto" w:frame="1"/>
          <w:lang w:val="en-US"/>
        </w:rPr>
        <w:t>SELECT</w:t>
      </w:r>
      <w:r w:rsidRPr="00686775">
        <w:rPr>
          <w:rStyle w:val="HTML"/>
          <w:rFonts w:ascii="Consolas" w:eastAsiaTheme="majorEastAsia" w:hAnsi="Consolas" w:cs="Consolas"/>
          <w:color w:val="000000"/>
          <w:sz w:val="19"/>
          <w:szCs w:val="19"/>
          <w:bdr w:val="none" w:sz="0" w:space="0" w:color="auto" w:frame="1"/>
          <w:lang w:val="en-US"/>
        </w:rPr>
        <w:t xml:space="preserve"> ts </w:t>
      </w:r>
      <w:r w:rsidRPr="00686775">
        <w:rPr>
          <w:rStyle w:val="token"/>
          <w:rFonts w:ascii="Consolas" w:eastAsiaTheme="majorEastAsia" w:hAnsi="Consolas" w:cs="Consolas"/>
          <w:color w:val="0077AA"/>
          <w:sz w:val="19"/>
          <w:szCs w:val="19"/>
          <w:bdr w:val="none" w:sz="0" w:space="0" w:color="auto" w:frame="1"/>
          <w:lang w:val="en-US"/>
        </w:rPr>
        <w:t>FROM</w:t>
      </w:r>
      <w:r w:rsidRPr="00686775">
        <w:rPr>
          <w:rStyle w:val="HTML"/>
          <w:rFonts w:ascii="Consolas" w:eastAsiaTheme="majorEastAsia" w:hAnsi="Consolas" w:cs="Consolas"/>
          <w:color w:val="000000"/>
          <w:sz w:val="19"/>
          <w:szCs w:val="19"/>
          <w:bdr w:val="none" w:sz="0" w:space="0" w:color="auto" w:frame="1"/>
          <w:lang w:val="en-US"/>
        </w:rPr>
        <w:t xml:space="preserve"> tstable</w:t>
      </w:r>
    </w:p>
    <w:p w:rsidR="00686775" w:rsidRPr="00686775" w:rsidRDefault="00686775" w:rsidP="00686775">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686775">
        <w:rPr>
          <w:rStyle w:val="HTML"/>
          <w:rFonts w:ascii="Consolas" w:eastAsiaTheme="majorEastAsia" w:hAnsi="Consolas" w:cs="Consolas"/>
          <w:color w:val="000000"/>
          <w:sz w:val="19"/>
          <w:szCs w:val="19"/>
          <w:bdr w:val="none" w:sz="0" w:space="0" w:color="auto" w:frame="1"/>
          <w:lang w:val="en-US"/>
        </w:rPr>
        <w:t xml:space="preserve">       </w:t>
      </w:r>
      <w:r w:rsidRPr="00686775">
        <w:rPr>
          <w:rStyle w:val="token"/>
          <w:rFonts w:ascii="Consolas" w:eastAsiaTheme="majorEastAsia" w:hAnsi="Consolas" w:cs="Consolas"/>
          <w:color w:val="0077AA"/>
          <w:sz w:val="19"/>
          <w:szCs w:val="19"/>
          <w:bdr w:val="none" w:sz="0" w:space="0" w:color="auto" w:frame="1"/>
          <w:lang w:val="en-US"/>
        </w:rPr>
        <w:t>IGNORE</w:t>
      </w:r>
      <w:r w:rsidRPr="00686775">
        <w:rPr>
          <w:rStyle w:val="HTML"/>
          <w:rFonts w:ascii="Consolas" w:eastAsiaTheme="majorEastAsia" w:hAnsi="Consolas" w:cs="Consolas"/>
          <w:color w:val="000000"/>
          <w:sz w:val="19"/>
          <w:szCs w:val="19"/>
          <w:bdr w:val="none" w:sz="0" w:space="0" w:color="auto" w:frame="1"/>
          <w:lang w:val="en-US"/>
        </w:rPr>
        <w:t xml:space="preserve"> </w:t>
      </w:r>
      <w:r w:rsidRPr="00686775">
        <w:rPr>
          <w:rStyle w:val="token"/>
          <w:rFonts w:ascii="Consolas" w:eastAsiaTheme="majorEastAsia" w:hAnsi="Consolas" w:cs="Consolas"/>
          <w:color w:val="0077AA"/>
          <w:sz w:val="19"/>
          <w:szCs w:val="19"/>
          <w:bdr w:val="none" w:sz="0" w:space="0" w:color="auto" w:frame="1"/>
          <w:lang w:val="en-US"/>
        </w:rPr>
        <w:t>INDEX</w:t>
      </w:r>
      <w:r w:rsidRPr="00686775">
        <w:rPr>
          <w:rStyle w:val="HTML"/>
          <w:rFonts w:ascii="Consolas" w:eastAsiaTheme="majorEastAsia" w:hAnsi="Consolas" w:cs="Consolas"/>
          <w:color w:val="000000"/>
          <w:sz w:val="19"/>
          <w:szCs w:val="19"/>
          <w:bdr w:val="none" w:sz="0" w:space="0" w:color="auto" w:frame="1"/>
          <w:lang w:val="en-US"/>
        </w:rPr>
        <w:t xml:space="preserve"> </w:t>
      </w:r>
      <w:r w:rsidRPr="00686775">
        <w:rPr>
          <w:rStyle w:val="token"/>
          <w:rFonts w:ascii="Consolas" w:eastAsiaTheme="majorEastAsia" w:hAnsi="Consolas" w:cs="Consolas"/>
          <w:color w:val="999999"/>
          <w:sz w:val="19"/>
          <w:szCs w:val="19"/>
          <w:bdr w:val="none" w:sz="0" w:space="0" w:color="auto" w:frame="1"/>
          <w:lang w:val="en-US"/>
        </w:rPr>
        <w:t>(</w:t>
      </w:r>
      <w:r w:rsidRPr="00686775">
        <w:rPr>
          <w:rStyle w:val="HTML"/>
          <w:rFonts w:ascii="Consolas" w:eastAsiaTheme="majorEastAsia" w:hAnsi="Consolas" w:cs="Consolas"/>
          <w:color w:val="000000"/>
          <w:sz w:val="19"/>
          <w:szCs w:val="19"/>
          <w:bdr w:val="none" w:sz="0" w:space="0" w:color="auto" w:frame="1"/>
          <w:lang w:val="en-US"/>
        </w:rPr>
        <w:t>ts</w:t>
      </w:r>
      <w:r w:rsidRPr="00686775">
        <w:rPr>
          <w:rStyle w:val="token"/>
          <w:rFonts w:ascii="Consolas" w:eastAsiaTheme="majorEastAsia" w:hAnsi="Consolas" w:cs="Consolas"/>
          <w:color w:val="999999"/>
          <w:sz w:val="19"/>
          <w:szCs w:val="19"/>
          <w:bdr w:val="none" w:sz="0" w:space="0" w:color="auto" w:frame="1"/>
          <w:lang w:val="en-US"/>
        </w:rPr>
        <w:t>)</w:t>
      </w:r>
    </w:p>
    <w:p w:rsidR="00686775" w:rsidRPr="00686775" w:rsidRDefault="00686775" w:rsidP="00686775">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686775">
        <w:rPr>
          <w:rStyle w:val="HTML"/>
          <w:rFonts w:ascii="Consolas" w:eastAsiaTheme="majorEastAsia" w:hAnsi="Consolas" w:cs="Consolas"/>
          <w:color w:val="000000"/>
          <w:sz w:val="19"/>
          <w:szCs w:val="19"/>
          <w:bdr w:val="none" w:sz="0" w:space="0" w:color="auto" w:frame="1"/>
          <w:lang w:val="en-US"/>
        </w:rPr>
        <w:t xml:space="preserve">       </w:t>
      </w:r>
      <w:r w:rsidRPr="00686775">
        <w:rPr>
          <w:rStyle w:val="token"/>
          <w:rFonts w:ascii="Consolas" w:eastAsiaTheme="majorEastAsia" w:hAnsi="Consolas" w:cs="Consolas"/>
          <w:color w:val="0077AA"/>
          <w:sz w:val="19"/>
          <w:szCs w:val="19"/>
          <w:bdr w:val="none" w:sz="0" w:space="0" w:color="auto" w:frame="1"/>
          <w:lang w:val="en-US"/>
        </w:rPr>
        <w:t>WHERE</w:t>
      </w:r>
      <w:r w:rsidRPr="00686775">
        <w:rPr>
          <w:rStyle w:val="HTML"/>
          <w:rFonts w:ascii="Consolas" w:eastAsiaTheme="majorEastAsia" w:hAnsi="Consolas" w:cs="Consolas"/>
          <w:color w:val="000000"/>
          <w:sz w:val="19"/>
          <w:szCs w:val="19"/>
          <w:bdr w:val="none" w:sz="0" w:space="0" w:color="auto" w:frame="1"/>
          <w:lang w:val="en-US"/>
        </w:rPr>
        <w:t xml:space="preserve"> ts </w:t>
      </w:r>
      <w:r w:rsidRPr="00686775">
        <w:rPr>
          <w:rStyle w:val="token"/>
          <w:rFonts w:ascii="Consolas" w:eastAsiaTheme="majorEastAsia" w:hAnsi="Consolas" w:cs="Consolas"/>
          <w:color w:val="A67F59"/>
          <w:sz w:val="19"/>
          <w:szCs w:val="19"/>
          <w:bdr w:val="none" w:sz="0" w:space="0" w:color="auto" w:frame="1"/>
          <w:lang w:val="en-US"/>
        </w:rPr>
        <w:t>=</w:t>
      </w:r>
      <w:r w:rsidRPr="00686775">
        <w:rPr>
          <w:rStyle w:val="HTML"/>
          <w:rFonts w:ascii="Consolas" w:eastAsiaTheme="majorEastAsia" w:hAnsi="Consolas" w:cs="Consolas"/>
          <w:color w:val="000000"/>
          <w:sz w:val="19"/>
          <w:szCs w:val="19"/>
          <w:bdr w:val="none" w:sz="0" w:space="0" w:color="auto" w:frame="1"/>
          <w:lang w:val="en-US"/>
        </w:rPr>
        <w:t xml:space="preserve"> </w:t>
      </w:r>
      <w:r w:rsidRPr="00686775">
        <w:rPr>
          <w:rStyle w:val="token"/>
          <w:rFonts w:ascii="Consolas" w:eastAsiaTheme="majorEastAsia" w:hAnsi="Consolas" w:cs="Consolas"/>
          <w:color w:val="669900"/>
          <w:sz w:val="19"/>
          <w:szCs w:val="19"/>
          <w:bdr w:val="none" w:sz="0" w:space="0" w:color="auto" w:frame="1"/>
          <w:lang w:val="en-US"/>
        </w:rPr>
        <w:t>'2018-10-28 02:30:00'</w:t>
      </w:r>
      <w:r w:rsidRPr="00686775">
        <w:rPr>
          <w:rStyle w:val="token"/>
          <w:rFonts w:ascii="Consolas" w:eastAsiaTheme="majorEastAsia" w:hAnsi="Consolas" w:cs="Consolas"/>
          <w:color w:val="999999"/>
          <w:sz w:val="19"/>
          <w:szCs w:val="19"/>
          <w:bdr w:val="none" w:sz="0" w:space="0" w:color="auto" w:frame="1"/>
          <w:lang w:val="en-US"/>
        </w:rPr>
        <w:t>;</w:t>
      </w:r>
    </w:p>
    <w:p w:rsidR="00686775" w:rsidRPr="00686775" w:rsidRDefault="00686775" w:rsidP="00686775">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686775">
        <w:rPr>
          <w:rStyle w:val="token"/>
          <w:rFonts w:ascii="Consolas" w:eastAsiaTheme="majorEastAsia" w:hAnsi="Consolas" w:cs="Consolas"/>
          <w:color w:val="999999"/>
          <w:sz w:val="19"/>
          <w:szCs w:val="19"/>
          <w:bdr w:val="none" w:sz="0" w:space="0" w:color="auto" w:frame="1"/>
          <w:lang w:val="en-US"/>
        </w:rPr>
        <w:t>+---------------------+</w:t>
      </w:r>
    </w:p>
    <w:p w:rsidR="00686775" w:rsidRPr="00686775" w:rsidRDefault="00686775" w:rsidP="00686775">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686775">
        <w:rPr>
          <w:rStyle w:val="token"/>
          <w:rFonts w:ascii="Consolas" w:eastAsiaTheme="majorEastAsia" w:hAnsi="Consolas" w:cs="Consolas"/>
          <w:color w:val="999999"/>
          <w:sz w:val="19"/>
          <w:szCs w:val="19"/>
          <w:bdr w:val="none" w:sz="0" w:space="0" w:color="auto" w:frame="1"/>
          <w:lang w:val="en-US"/>
        </w:rPr>
        <w:t>|</w:t>
      </w:r>
      <w:r w:rsidRPr="00686775">
        <w:rPr>
          <w:rStyle w:val="token"/>
          <w:rFonts w:ascii="Consolas" w:eastAsiaTheme="majorEastAsia" w:hAnsi="Consolas" w:cs="Consolas"/>
          <w:color w:val="555555"/>
          <w:sz w:val="19"/>
          <w:szCs w:val="19"/>
          <w:bdr w:val="none" w:sz="0" w:space="0" w:color="auto" w:frame="1"/>
          <w:lang w:val="en-US"/>
        </w:rPr>
        <w:t xml:space="preserve"> ts                  </w:t>
      </w:r>
      <w:r w:rsidRPr="00686775">
        <w:rPr>
          <w:rStyle w:val="token"/>
          <w:rFonts w:ascii="Consolas" w:eastAsiaTheme="majorEastAsia" w:hAnsi="Consolas" w:cs="Consolas"/>
          <w:color w:val="999999"/>
          <w:sz w:val="19"/>
          <w:szCs w:val="19"/>
          <w:bdr w:val="none" w:sz="0" w:space="0" w:color="auto" w:frame="1"/>
          <w:lang w:val="en-US"/>
        </w:rPr>
        <w:t>|</w:t>
      </w:r>
    </w:p>
    <w:p w:rsidR="00686775" w:rsidRPr="001C5BA2" w:rsidRDefault="00686775" w:rsidP="00686775">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1C5BA2">
        <w:rPr>
          <w:rStyle w:val="token"/>
          <w:rFonts w:ascii="Consolas" w:eastAsiaTheme="majorEastAsia" w:hAnsi="Consolas" w:cs="Consolas"/>
          <w:color w:val="999999"/>
          <w:sz w:val="19"/>
          <w:szCs w:val="19"/>
          <w:bdr w:val="none" w:sz="0" w:space="0" w:color="auto" w:frame="1"/>
          <w:lang w:val="en-US"/>
        </w:rPr>
        <w:t>+---------------------+</w:t>
      </w:r>
    </w:p>
    <w:p w:rsidR="00686775" w:rsidRPr="001C5BA2" w:rsidRDefault="00686775" w:rsidP="00686775">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1C5BA2">
        <w:rPr>
          <w:rStyle w:val="token"/>
          <w:rFonts w:ascii="Consolas" w:eastAsiaTheme="majorEastAsia" w:hAnsi="Consolas" w:cs="Consolas"/>
          <w:color w:val="999999"/>
          <w:sz w:val="19"/>
          <w:szCs w:val="19"/>
          <w:bdr w:val="none" w:sz="0" w:space="0" w:color="auto" w:frame="1"/>
          <w:lang w:val="en-US"/>
        </w:rPr>
        <w:t>|</w:t>
      </w:r>
      <w:r w:rsidRPr="001C5BA2">
        <w:rPr>
          <w:rStyle w:val="token"/>
          <w:rFonts w:ascii="Consolas" w:eastAsiaTheme="majorEastAsia" w:hAnsi="Consolas" w:cs="Consolas"/>
          <w:color w:val="555555"/>
          <w:sz w:val="19"/>
          <w:szCs w:val="19"/>
          <w:bdr w:val="none" w:sz="0" w:space="0" w:color="auto" w:frame="1"/>
          <w:lang w:val="en-US"/>
        </w:rPr>
        <w:t xml:space="preserve"> 2018</w:t>
      </w:r>
      <w:r w:rsidRPr="001C5BA2">
        <w:rPr>
          <w:rStyle w:val="token"/>
          <w:rFonts w:ascii="Consolas" w:eastAsiaTheme="majorEastAsia" w:hAnsi="Consolas" w:cs="Consolas"/>
          <w:color w:val="999999"/>
          <w:sz w:val="19"/>
          <w:szCs w:val="19"/>
          <w:bdr w:val="none" w:sz="0" w:space="0" w:color="auto" w:frame="1"/>
          <w:lang w:val="en-US"/>
        </w:rPr>
        <w:t>-</w:t>
      </w:r>
      <w:r w:rsidRPr="001C5BA2">
        <w:rPr>
          <w:rStyle w:val="token"/>
          <w:rFonts w:ascii="Consolas" w:eastAsiaTheme="majorEastAsia" w:hAnsi="Consolas" w:cs="Consolas"/>
          <w:color w:val="555555"/>
          <w:sz w:val="19"/>
          <w:szCs w:val="19"/>
          <w:bdr w:val="none" w:sz="0" w:space="0" w:color="auto" w:frame="1"/>
          <w:lang w:val="en-US"/>
        </w:rPr>
        <w:t>10</w:t>
      </w:r>
      <w:r w:rsidRPr="001C5BA2">
        <w:rPr>
          <w:rStyle w:val="token"/>
          <w:rFonts w:ascii="Consolas" w:eastAsiaTheme="majorEastAsia" w:hAnsi="Consolas" w:cs="Consolas"/>
          <w:color w:val="999999"/>
          <w:sz w:val="19"/>
          <w:szCs w:val="19"/>
          <w:bdr w:val="none" w:sz="0" w:space="0" w:color="auto" w:frame="1"/>
          <w:lang w:val="en-US"/>
        </w:rPr>
        <w:t>-</w:t>
      </w:r>
      <w:r w:rsidRPr="001C5BA2">
        <w:rPr>
          <w:rStyle w:val="token"/>
          <w:rFonts w:ascii="Consolas" w:eastAsiaTheme="majorEastAsia" w:hAnsi="Consolas" w:cs="Consolas"/>
          <w:color w:val="555555"/>
          <w:sz w:val="19"/>
          <w:szCs w:val="19"/>
          <w:bdr w:val="none" w:sz="0" w:space="0" w:color="auto" w:frame="1"/>
          <w:lang w:val="en-US"/>
        </w:rPr>
        <w:t xml:space="preserve">28 02:30:00 </w:t>
      </w:r>
      <w:r w:rsidRPr="001C5BA2">
        <w:rPr>
          <w:rStyle w:val="token"/>
          <w:rFonts w:ascii="Consolas" w:eastAsiaTheme="majorEastAsia" w:hAnsi="Consolas" w:cs="Consolas"/>
          <w:color w:val="999999"/>
          <w:sz w:val="19"/>
          <w:szCs w:val="19"/>
          <w:bdr w:val="none" w:sz="0" w:space="0" w:color="auto" w:frame="1"/>
          <w:lang w:val="en-US"/>
        </w:rPr>
        <w:t>|</w:t>
      </w:r>
    </w:p>
    <w:p w:rsidR="00686775" w:rsidRPr="001C5BA2" w:rsidRDefault="00686775" w:rsidP="00686775">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1C5BA2">
        <w:rPr>
          <w:rStyle w:val="token"/>
          <w:rFonts w:ascii="Consolas" w:eastAsiaTheme="majorEastAsia" w:hAnsi="Consolas" w:cs="Consolas"/>
          <w:color w:val="999999"/>
          <w:sz w:val="19"/>
          <w:szCs w:val="19"/>
          <w:bdr w:val="none" w:sz="0" w:space="0" w:color="auto" w:frame="1"/>
          <w:lang w:val="en-US"/>
        </w:rPr>
        <w:t>|</w:t>
      </w:r>
      <w:r w:rsidRPr="001C5BA2">
        <w:rPr>
          <w:rStyle w:val="token"/>
          <w:rFonts w:ascii="Consolas" w:eastAsiaTheme="majorEastAsia" w:hAnsi="Consolas" w:cs="Consolas"/>
          <w:color w:val="555555"/>
          <w:sz w:val="19"/>
          <w:szCs w:val="19"/>
          <w:bdr w:val="none" w:sz="0" w:space="0" w:color="auto" w:frame="1"/>
          <w:lang w:val="en-US"/>
        </w:rPr>
        <w:t xml:space="preserve"> 2018</w:t>
      </w:r>
      <w:r w:rsidRPr="001C5BA2">
        <w:rPr>
          <w:rStyle w:val="token"/>
          <w:rFonts w:ascii="Consolas" w:eastAsiaTheme="majorEastAsia" w:hAnsi="Consolas" w:cs="Consolas"/>
          <w:color w:val="999999"/>
          <w:sz w:val="19"/>
          <w:szCs w:val="19"/>
          <w:bdr w:val="none" w:sz="0" w:space="0" w:color="auto" w:frame="1"/>
          <w:lang w:val="en-US"/>
        </w:rPr>
        <w:t>-</w:t>
      </w:r>
      <w:r w:rsidRPr="001C5BA2">
        <w:rPr>
          <w:rStyle w:val="token"/>
          <w:rFonts w:ascii="Consolas" w:eastAsiaTheme="majorEastAsia" w:hAnsi="Consolas" w:cs="Consolas"/>
          <w:color w:val="555555"/>
          <w:sz w:val="19"/>
          <w:szCs w:val="19"/>
          <w:bdr w:val="none" w:sz="0" w:space="0" w:color="auto" w:frame="1"/>
          <w:lang w:val="en-US"/>
        </w:rPr>
        <w:t>10</w:t>
      </w:r>
      <w:r w:rsidRPr="001C5BA2">
        <w:rPr>
          <w:rStyle w:val="token"/>
          <w:rFonts w:ascii="Consolas" w:eastAsiaTheme="majorEastAsia" w:hAnsi="Consolas" w:cs="Consolas"/>
          <w:color w:val="999999"/>
          <w:sz w:val="19"/>
          <w:szCs w:val="19"/>
          <w:bdr w:val="none" w:sz="0" w:space="0" w:color="auto" w:frame="1"/>
          <w:lang w:val="en-US"/>
        </w:rPr>
        <w:t>-</w:t>
      </w:r>
      <w:r w:rsidRPr="001C5BA2">
        <w:rPr>
          <w:rStyle w:val="token"/>
          <w:rFonts w:ascii="Consolas" w:eastAsiaTheme="majorEastAsia" w:hAnsi="Consolas" w:cs="Consolas"/>
          <w:color w:val="555555"/>
          <w:sz w:val="19"/>
          <w:szCs w:val="19"/>
          <w:bdr w:val="none" w:sz="0" w:space="0" w:color="auto" w:frame="1"/>
          <w:lang w:val="en-US"/>
        </w:rPr>
        <w:t xml:space="preserve">28 02:30:00 </w:t>
      </w:r>
      <w:r w:rsidRPr="001C5BA2">
        <w:rPr>
          <w:rStyle w:val="token"/>
          <w:rFonts w:ascii="Consolas" w:eastAsiaTheme="majorEastAsia" w:hAnsi="Consolas" w:cs="Consolas"/>
          <w:color w:val="999999"/>
          <w:sz w:val="19"/>
          <w:szCs w:val="19"/>
          <w:bdr w:val="none" w:sz="0" w:space="0" w:color="auto" w:frame="1"/>
          <w:lang w:val="en-US"/>
        </w:rPr>
        <w:t>|</w:t>
      </w:r>
    </w:p>
    <w:p w:rsidR="00686775" w:rsidRPr="00686775" w:rsidRDefault="00686775" w:rsidP="00686775">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Fonts w:ascii="Consolas" w:hAnsi="Consolas" w:cs="Consolas"/>
          <w:color w:val="000000"/>
          <w:sz w:val="19"/>
          <w:szCs w:val="19"/>
          <w:lang w:val="en-US"/>
        </w:rPr>
      </w:pPr>
      <w:r w:rsidRPr="00686775">
        <w:rPr>
          <w:rStyle w:val="token"/>
          <w:rFonts w:ascii="Consolas" w:eastAsiaTheme="majorEastAsia" w:hAnsi="Consolas" w:cs="Consolas"/>
          <w:color w:val="999999"/>
          <w:sz w:val="19"/>
          <w:szCs w:val="19"/>
          <w:bdr w:val="none" w:sz="0" w:space="0" w:color="auto" w:frame="1"/>
          <w:lang w:val="en-US"/>
        </w:rPr>
        <w:t>+---------------------+</w:t>
      </w:r>
    </w:p>
    <w:p w:rsidR="00686775" w:rsidRDefault="00686775" w:rsidP="00686775">
      <w:pPr>
        <w:pStyle w:val="a3"/>
        <w:shd w:val="clear" w:color="auto" w:fill="FFFFFF"/>
        <w:spacing w:before="0" w:beforeAutospacing="0" w:after="0" w:afterAutospacing="0"/>
        <w:textAlignment w:val="baseline"/>
        <w:rPr>
          <w:rFonts w:ascii="Arial" w:hAnsi="Arial" w:cs="Arial"/>
          <w:color w:val="555555"/>
          <w:sz w:val="21"/>
          <w:szCs w:val="21"/>
          <w:lang w:val="en-US"/>
        </w:rPr>
      </w:pPr>
      <w:r w:rsidRPr="00686775">
        <w:rPr>
          <w:rFonts w:ascii="Arial" w:hAnsi="Arial" w:cs="Arial"/>
          <w:color w:val="555555"/>
          <w:sz w:val="21"/>
          <w:szCs w:val="21"/>
          <w:lang w:val="en-US"/>
        </w:rPr>
        <w:t>The same lack of one-to-one mapping for time zone conversions in both directions occurs in other contexts as well, such as conversions performed with the </w:t>
      </w:r>
      <w:hyperlink r:id="rId632" w:anchor="function_from-unixtime" w:history="1">
        <w:r w:rsidRPr="00686775">
          <w:rPr>
            <w:rStyle w:val="HTML"/>
            <w:rFonts w:eastAsiaTheme="majorEastAsia"/>
            <w:color w:val="000000"/>
            <w:u w:val="single"/>
            <w:bdr w:val="none" w:sz="0" w:space="0" w:color="auto" w:frame="1"/>
            <w:lang w:val="en-US"/>
          </w:rPr>
          <w:t>FROM_UNIXTIME()</w:t>
        </w:r>
      </w:hyperlink>
      <w:r w:rsidRPr="00686775">
        <w:rPr>
          <w:rFonts w:ascii="Arial" w:hAnsi="Arial" w:cs="Arial"/>
          <w:color w:val="555555"/>
          <w:sz w:val="21"/>
          <w:szCs w:val="21"/>
          <w:lang w:val="en-US"/>
        </w:rPr>
        <w:t> and </w:t>
      </w:r>
      <w:hyperlink r:id="rId633" w:anchor="function_unix-timestamp" w:history="1">
        <w:r w:rsidRPr="00686775">
          <w:rPr>
            <w:rStyle w:val="HTML"/>
            <w:rFonts w:eastAsiaTheme="majorEastAsia"/>
            <w:color w:val="000000"/>
            <w:u w:val="single"/>
            <w:bdr w:val="none" w:sz="0" w:space="0" w:color="auto" w:frame="1"/>
            <w:lang w:val="en-US"/>
          </w:rPr>
          <w:t>UNIX_TIMESTAMP()</w:t>
        </w:r>
      </w:hyperlink>
      <w:r w:rsidRPr="00686775">
        <w:rPr>
          <w:rFonts w:ascii="Arial" w:hAnsi="Arial" w:cs="Arial"/>
          <w:color w:val="555555"/>
          <w:sz w:val="21"/>
          <w:szCs w:val="21"/>
          <w:lang w:val="en-US"/>
        </w:rPr>
        <w:t> fun</w:t>
      </w:r>
      <w:r w:rsidR="00B56307">
        <w:rPr>
          <w:rFonts w:ascii="Arial" w:hAnsi="Arial" w:cs="Arial"/>
          <w:color w:val="555555"/>
          <w:sz w:val="21"/>
          <w:szCs w:val="21"/>
          <w:lang w:val="en-US"/>
        </w:rPr>
        <w:t>ctions</w:t>
      </w:r>
      <w:r w:rsidRPr="00686775">
        <w:rPr>
          <w:rFonts w:ascii="Arial" w:hAnsi="Arial" w:cs="Arial"/>
          <w:color w:val="555555"/>
          <w:sz w:val="21"/>
          <w:szCs w:val="21"/>
          <w:lang w:val="en-US"/>
        </w:rPr>
        <w:t>.</w:t>
      </w:r>
    </w:p>
    <w:p w:rsidR="00B56307" w:rsidRPr="00686775" w:rsidRDefault="00B56307" w:rsidP="00686775">
      <w:pPr>
        <w:pStyle w:val="a3"/>
        <w:shd w:val="clear" w:color="auto" w:fill="FFFFFF"/>
        <w:spacing w:before="0" w:beforeAutospacing="0" w:after="0" w:afterAutospacing="0"/>
        <w:textAlignment w:val="baseline"/>
        <w:rPr>
          <w:rFonts w:ascii="Arial" w:hAnsi="Arial" w:cs="Arial"/>
          <w:color w:val="555555"/>
          <w:sz w:val="21"/>
          <w:szCs w:val="21"/>
          <w:lang w:val="en-US"/>
        </w:rPr>
      </w:pPr>
    </w:p>
    <w:p w:rsidR="00686775" w:rsidRPr="00B56307" w:rsidRDefault="00686775" w:rsidP="001C5BA2">
      <w:pPr>
        <w:pStyle w:val="2"/>
        <w:rPr>
          <w:b/>
          <w:bCs/>
        </w:rPr>
      </w:pPr>
      <w:bookmarkStart w:id="288" w:name="_Toc57738482"/>
      <w:r w:rsidRPr="00B56307">
        <w:rPr>
          <w:b/>
        </w:rPr>
        <w:t>Optimizing Database Structure</w:t>
      </w:r>
      <w:bookmarkEnd w:id="288"/>
    </w:p>
    <w:p w:rsidR="00686775" w:rsidRPr="00686775" w:rsidRDefault="00686775" w:rsidP="00686775">
      <w:pPr>
        <w:pStyle w:val="a3"/>
        <w:shd w:val="clear" w:color="auto" w:fill="FFFFFF"/>
        <w:spacing w:before="0" w:beforeAutospacing="0" w:after="225" w:afterAutospacing="0"/>
        <w:textAlignment w:val="baseline"/>
        <w:rPr>
          <w:rFonts w:ascii="Arial" w:hAnsi="Arial" w:cs="Arial"/>
          <w:color w:val="555555"/>
          <w:sz w:val="21"/>
          <w:szCs w:val="21"/>
          <w:lang w:val="en-US"/>
        </w:rPr>
      </w:pPr>
      <w:r w:rsidRPr="00686775">
        <w:rPr>
          <w:rFonts w:ascii="Arial" w:hAnsi="Arial" w:cs="Arial"/>
          <w:color w:val="555555"/>
          <w:sz w:val="21"/>
          <w:szCs w:val="21"/>
          <w:lang w:val="en-US"/>
        </w:rPr>
        <w:t>In your role as a database designer, look for the most efficient way to organize your schemas, tables, and columns. As when tuning application code, you minimize I/O, keep related items together, and plan ahead so that performance stays high as the data volume increases. Starting with an efficient database design makes it easier for team members to write high-performing application code, and makes the database likely to endure as applications evolve and are rewritten.</w:t>
      </w:r>
    </w:p>
    <w:p w:rsidR="00686775" w:rsidRPr="00B56307" w:rsidRDefault="00686775" w:rsidP="00686775">
      <w:pPr>
        <w:pStyle w:val="3"/>
        <w:spacing w:before="120" w:after="225"/>
        <w:textAlignment w:val="baseline"/>
        <w:rPr>
          <w:rFonts w:ascii="Arial" w:hAnsi="Arial" w:cs="Arial"/>
          <w:bCs w:val="0"/>
          <w:color w:val="555555"/>
          <w:sz w:val="34"/>
          <w:szCs w:val="34"/>
          <w:lang w:val="en-US"/>
        </w:rPr>
      </w:pPr>
      <w:bookmarkStart w:id="289" w:name="_Toc57738483"/>
      <w:r w:rsidRPr="00B56307">
        <w:rPr>
          <w:rFonts w:ascii="Arial" w:hAnsi="Arial" w:cs="Arial"/>
          <w:bCs w:val="0"/>
          <w:color w:val="555555"/>
          <w:sz w:val="34"/>
          <w:szCs w:val="34"/>
          <w:lang w:val="en-US"/>
        </w:rPr>
        <w:t>Optimizing Data Size</w:t>
      </w:r>
      <w:bookmarkEnd w:id="289"/>
    </w:p>
    <w:p w:rsidR="00686775" w:rsidRPr="00686775" w:rsidRDefault="00686775" w:rsidP="00686775">
      <w:pPr>
        <w:pStyle w:val="a3"/>
        <w:spacing w:before="0" w:beforeAutospacing="0" w:after="225" w:afterAutospacing="0"/>
        <w:textAlignment w:val="baseline"/>
        <w:rPr>
          <w:rFonts w:ascii="Arial" w:hAnsi="Arial" w:cs="Arial"/>
          <w:color w:val="555555"/>
          <w:sz w:val="21"/>
          <w:szCs w:val="21"/>
          <w:lang w:val="en-US"/>
        </w:rPr>
      </w:pPr>
      <w:bookmarkStart w:id="290" w:name="idm46251812647632"/>
      <w:bookmarkStart w:id="291" w:name="idm46251812646144"/>
      <w:bookmarkStart w:id="292" w:name="idm46251812644656"/>
      <w:bookmarkStart w:id="293" w:name="idm46251812643168"/>
      <w:bookmarkStart w:id="294" w:name="idm46251812641680"/>
      <w:bookmarkEnd w:id="290"/>
      <w:bookmarkEnd w:id="291"/>
      <w:bookmarkEnd w:id="292"/>
      <w:bookmarkEnd w:id="293"/>
      <w:bookmarkEnd w:id="294"/>
      <w:r w:rsidRPr="00686775">
        <w:rPr>
          <w:rFonts w:ascii="Arial" w:hAnsi="Arial" w:cs="Arial"/>
          <w:color w:val="555555"/>
          <w:sz w:val="21"/>
          <w:szCs w:val="21"/>
          <w:lang w:val="en-US"/>
        </w:rPr>
        <w:t>Design your tables to minimize their space on the disk. This can result in huge improvements by reducing the amount of data written to and read from disk. Smaller tables normally require less main memory while their contents are being actively processed during query execution. Any space reduction for table data also results in smaller indexes that can be processed faster.</w:t>
      </w:r>
    </w:p>
    <w:p w:rsidR="00686775" w:rsidRPr="00686775" w:rsidRDefault="00686775" w:rsidP="00686775">
      <w:pPr>
        <w:pStyle w:val="a3"/>
        <w:spacing w:before="0" w:beforeAutospacing="0" w:after="0" w:afterAutospacing="0"/>
        <w:textAlignment w:val="baseline"/>
        <w:rPr>
          <w:rFonts w:ascii="Arial" w:hAnsi="Arial" w:cs="Arial"/>
          <w:color w:val="555555"/>
          <w:sz w:val="21"/>
          <w:szCs w:val="21"/>
          <w:lang w:val="en-US"/>
        </w:rPr>
      </w:pPr>
      <w:r w:rsidRPr="00686775">
        <w:rPr>
          <w:rFonts w:ascii="Arial" w:hAnsi="Arial" w:cs="Arial"/>
          <w:color w:val="555555"/>
          <w:sz w:val="21"/>
          <w:szCs w:val="21"/>
          <w:lang w:val="en-US"/>
        </w:rPr>
        <w:t>MySQL supports many different storage engines (table types) and row formats. For each table, you can decide which storage and indexing method to use. Choosing the proper table format for your application can give you a big performance gain..</w:t>
      </w:r>
    </w:p>
    <w:p w:rsidR="00686775" w:rsidRPr="00686775" w:rsidRDefault="00686775" w:rsidP="00686775">
      <w:pPr>
        <w:pStyle w:val="a3"/>
        <w:spacing w:before="0" w:beforeAutospacing="0" w:after="225" w:afterAutospacing="0"/>
        <w:textAlignment w:val="baseline"/>
        <w:rPr>
          <w:rFonts w:ascii="Arial" w:hAnsi="Arial" w:cs="Arial"/>
          <w:color w:val="555555"/>
          <w:sz w:val="21"/>
          <w:szCs w:val="21"/>
          <w:lang w:val="en-US"/>
        </w:rPr>
      </w:pPr>
      <w:r w:rsidRPr="00686775">
        <w:rPr>
          <w:rFonts w:ascii="Arial" w:hAnsi="Arial" w:cs="Arial"/>
          <w:color w:val="555555"/>
          <w:sz w:val="21"/>
          <w:szCs w:val="21"/>
          <w:lang w:val="en-US"/>
        </w:rPr>
        <w:t>You can get better performance for a table and minimize storage space by using the techniques listed here:</w:t>
      </w:r>
    </w:p>
    <w:p w:rsidR="00686775" w:rsidRPr="00B56307" w:rsidRDefault="00686775" w:rsidP="00686775">
      <w:pPr>
        <w:pStyle w:val="4"/>
        <w:spacing w:before="0"/>
        <w:textAlignment w:val="baseline"/>
        <w:rPr>
          <w:rFonts w:ascii="Arial" w:hAnsi="Arial" w:cs="Arial"/>
          <w:i w:val="0"/>
          <w:color w:val="555555"/>
          <w:sz w:val="26"/>
          <w:szCs w:val="26"/>
        </w:rPr>
      </w:pPr>
      <w:bookmarkStart w:id="295" w:name="data-size-table-columns"/>
      <w:bookmarkStart w:id="296" w:name="_Toc57738484"/>
      <w:bookmarkEnd w:id="295"/>
      <w:r w:rsidRPr="00B56307">
        <w:rPr>
          <w:rFonts w:ascii="Arial" w:hAnsi="Arial" w:cs="Arial"/>
          <w:i w:val="0"/>
          <w:color w:val="555555"/>
          <w:sz w:val="26"/>
          <w:szCs w:val="26"/>
        </w:rPr>
        <w:lastRenderedPageBreak/>
        <w:t>Table Columns</w:t>
      </w:r>
      <w:bookmarkEnd w:id="296"/>
    </w:p>
    <w:p w:rsidR="00686775" w:rsidRPr="00686775" w:rsidRDefault="00686775" w:rsidP="006E0B9E">
      <w:pPr>
        <w:pStyle w:val="a3"/>
        <w:numPr>
          <w:ilvl w:val="0"/>
          <w:numId w:val="115"/>
        </w:numPr>
        <w:spacing w:before="0" w:beforeAutospacing="0" w:after="0" w:afterAutospacing="0"/>
        <w:ind w:left="450"/>
        <w:textAlignment w:val="baseline"/>
        <w:rPr>
          <w:rFonts w:ascii="Arial" w:hAnsi="Arial" w:cs="Arial"/>
          <w:color w:val="555555"/>
          <w:sz w:val="21"/>
          <w:szCs w:val="21"/>
          <w:lang w:val="en-US"/>
        </w:rPr>
      </w:pPr>
      <w:r w:rsidRPr="00686775">
        <w:rPr>
          <w:rFonts w:ascii="Arial" w:hAnsi="Arial" w:cs="Arial"/>
          <w:color w:val="555555"/>
          <w:sz w:val="21"/>
          <w:szCs w:val="21"/>
          <w:lang w:val="en-US"/>
        </w:rPr>
        <w:t>Use the most efficient (smallest) data types possible. MySQL has many specialized types that save disk space and memory. For example, use the smaller integer types if possible to get smaller tables. </w:t>
      </w:r>
      <w:hyperlink r:id="rId634" w:tooltip="11.1.2 Integer Types (Exact Value) - INTEGER, INT, SMALLINT, TINYINT, MEDIUMINT, BIGINT" w:history="1">
        <w:r w:rsidRPr="00686775">
          <w:rPr>
            <w:rStyle w:val="HTML"/>
            <w:rFonts w:eastAsiaTheme="majorEastAsia"/>
            <w:color w:val="000000"/>
            <w:u w:val="single"/>
            <w:bdr w:val="none" w:sz="0" w:space="0" w:color="auto" w:frame="1"/>
            <w:lang w:val="en-US"/>
          </w:rPr>
          <w:t>MEDIUMINT</w:t>
        </w:r>
      </w:hyperlink>
      <w:r w:rsidRPr="00686775">
        <w:rPr>
          <w:rFonts w:ascii="Arial" w:hAnsi="Arial" w:cs="Arial"/>
          <w:color w:val="555555"/>
          <w:sz w:val="21"/>
          <w:szCs w:val="21"/>
          <w:lang w:val="en-US"/>
        </w:rPr>
        <w:t> is often a better choice than </w:t>
      </w:r>
      <w:hyperlink r:id="rId635" w:tooltip="11.1.2 Integer Types (Exact Value) - INTEGER, INT, SMALLINT, TINYINT, MEDIUMINT, BIGINT" w:history="1">
        <w:r w:rsidRPr="00686775">
          <w:rPr>
            <w:rStyle w:val="HTML"/>
            <w:rFonts w:eastAsiaTheme="majorEastAsia"/>
            <w:color w:val="000000"/>
            <w:u w:val="single"/>
            <w:bdr w:val="none" w:sz="0" w:space="0" w:color="auto" w:frame="1"/>
            <w:lang w:val="en-US"/>
          </w:rPr>
          <w:t>INT</w:t>
        </w:r>
      </w:hyperlink>
      <w:r w:rsidRPr="00686775">
        <w:rPr>
          <w:rFonts w:ascii="Arial" w:hAnsi="Arial" w:cs="Arial"/>
          <w:color w:val="555555"/>
          <w:sz w:val="21"/>
          <w:szCs w:val="21"/>
          <w:lang w:val="en-US"/>
        </w:rPr>
        <w:t> because a </w:t>
      </w:r>
      <w:hyperlink r:id="rId636" w:tooltip="11.1.2 Integer Types (Exact Value) - INTEGER, INT, SMALLINT, TINYINT, MEDIUMINT, BIGINT" w:history="1">
        <w:r w:rsidRPr="00686775">
          <w:rPr>
            <w:rStyle w:val="HTML"/>
            <w:rFonts w:eastAsiaTheme="majorEastAsia"/>
            <w:color w:val="000000"/>
            <w:u w:val="single"/>
            <w:bdr w:val="none" w:sz="0" w:space="0" w:color="auto" w:frame="1"/>
            <w:lang w:val="en-US"/>
          </w:rPr>
          <w:t>MEDIUMINT</w:t>
        </w:r>
      </w:hyperlink>
      <w:r w:rsidRPr="00686775">
        <w:rPr>
          <w:rFonts w:ascii="Arial" w:hAnsi="Arial" w:cs="Arial"/>
          <w:color w:val="555555"/>
          <w:sz w:val="21"/>
          <w:szCs w:val="21"/>
          <w:lang w:val="en-US"/>
        </w:rPr>
        <w:t> column uses 25% less space.</w:t>
      </w:r>
    </w:p>
    <w:p w:rsidR="00686775" w:rsidRPr="00686775" w:rsidRDefault="00686775" w:rsidP="006E0B9E">
      <w:pPr>
        <w:pStyle w:val="a3"/>
        <w:numPr>
          <w:ilvl w:val="0"/>
          <w:numId w:val="115"/>
        </w:numPr>
        <w:spacing w:before="0" w:beforeAutospacing="0" w:after="0" w:afterAutospacing="0"/>
        <w:ind w:left="450"/>
        <w:textAlignment w:val="baseline"/>
        <w:rPr>
          <w:rFonts w:ascii="Arial" w:hAnsi="Arial" w:cs="Arial"/>
          <w:color w:val="555555"/>
          <w:sz w:val="21"/>
          <w:szCs w:val="21"/>
          <w:lang w:val="en-US"/>
        </w:rPr>
      </w:pPr>
      <w:r w:rsidRPr="00686775">
        <w:rPr>
          <w:rFonts w:ascii="Arial" w:hAnsi="Arial" w:cs="Arial"/>
          <w:color w:val="555555"/>
          <w:sz w:val="21"/>
          <w:szCs w:val="21"/>
          <w:lang w:val="en-US"/>
        </w:rPr>
        <w:t>Declare columns to be </w:t>
      </w:r>
      <w:r w:rsidRPr="00686775">
        <w:rPr>
          <w:rStyle w:val="HTML"/>
          <w:rFonts w:eastAsiaTheme="majorEastAsia"/>
          <w:color w:val="000000"/>
          <w:bdr w:val="none" w:sz="0" w:space="0" w:color="auto" w:frame="1"/>
          <w:lang w:val="en-US"/>
        </w:rPr>
        <w:t>NOT NULL</w:t>
      </w:r>
      <w:r w:rsidRPr="00686775">
        <w:rPr>
          <w:rFonts w:ascii="Arial" w:hAnsi="Arial" w:cs="Arial"/>
          <w:color w:val="555555"/>
          <w:sz w:val="21"/>
          <w:szCs w:val="21"/>
          <w:lang w:val="en-US"/>
        </w:rPr>
        <w:t> if possible. It makes SQL operations faster, by enabling better use of indexes and eliminating overhead for testing whether each value is </w:t>
      </w:r>
      <w:r w:rsidRPr="00686775">
        <w:rPr>
          <w:rStyle w:val="HTML"/>
          <w:rFonts w:eastAsiaTheme="majorEastAsia"/>
          <w:color w:val="000000"/>
          <w:bdr w:val="none" w:sz="0" w:space="0" w:color="auto" w:frame="1"/>
          <w:lang w:val="en-US"/>
        </w:rPr>
        <w:t>NULL</w:t>
      </w:r>
      <w:r w:rsidRPr="00686775">
        <w:rPr>
          <w:rFonts w:ascii="Arial" w:hAnsi="Arial" w:cs="Arial"/>
          <w:color w:val="555555"/>
          <w:sz w:val="21"/>
          <w:szCs w:val="21"/>
          <w:lang w:val="en-US"/>
        </w:rPr>
        <w:t>. You also save some storage space, one bit per column. If you really need </w:t>
      </w:r>
      <w:r w:rsidRPr="00686775">
        <w:rPr>
          <w:rStyle w:val="HTML"/>
          <w:rFonts w:eastAsiaTheme="majorEastAsia"/>
          <w:color w:val="000000"/>
          <w:bdr w:val="none" w:sz="0" w:space="0" w:color="auto" w:frame="1"/>
          <w:lang w:val="en-US"/>
        </w:rPr>
        <w:t>NULL</w:t>
      </w:r>
      <w:r w:rsidRPr="00686775">
        <w:rPr>
          <w:rFonts w:ascii="Arial" w:hAnsi="Arial" w:cs="Arial"/>
          <w:color w:val="555555"/>
          <w:sz w:val="21"/>
          <w:szCs w:val="21"/>
          <w:lang w:val="en-US"/>
        </w:rPr>
        <w:t> values in your tables, use them. Just avoid the default setting that allows </w:t>
      </w:r>
      <w:r w:rsidRPr="00686775">
        <w:rPr>
          <w:rStyle w:val="HTML"/>
          <w:rFonts w:eastAsiaTheme="majorEastAsia"/>
          <w:color w:val="000000"/>
          <w:bdr w:val="none" w:sz="0" w:space="0" w:color="auto" w:frame="1"/>
          <w:lang w:val="en-US"/>
        </w:rPr>
        <w:t>NULL</w:t>
      </w:r>
      <w:r w:rsidRPr="00686775">
        <w:rPr>
          <w:rFonts w:ascii="Arial" w:hAnsi="Arial" w:cs="Arial"/>
          <w:color w:val="555555"/>
          <w:sz w:val="21"/>
          <w:szCs w:val="21"/>
          <w:lang w:val="en-US"/>
        </w:rPr>
        <w:t> values in every column.</w:t>
      </w:r>
    </w:p>
    <w:p w:rsidR="00686775" w:rsidRPr="00B56307" w:rsidRDefault="00686775" w:rsidP="00686775">
      <w:pPr>
        <w:pStyle w:val="4"/>
        <w:spacing w:before="0"/>
        <w:textAlignment w:val="baseline"/>
        <w:rPr>
          <w:rFonts w:ascii="Arial" w:hAnsi="Arial" w:cs="Arial"/>
          <w:i w:val="0"/>
          <w:color w:val="555555"/>
          <w:sz w:val="26"/>
          <w:szCs w:val="26"/>
        </w:rPr>
      </w:pPr>
      <w:bookmarkStart w:id="297" w:name="data-size-row-format"/>
      <w:bookmarkStart w:id="298" w:name="_Toc57738485"/>
      <w:bookmarkEnd w:id="297"/>
      <w:r w:rsidRPr="00B56307">
        <w:rPr>
          <w:rFonts w:ascii="Arial" w:hAnsi="Arial" w:cs="Arial"/>
          <w:i w:val="0"/>
          <w:color w:val="555555"/>
          <w:sz w:val="26"/>
          <w:szCs w:val="26"/>
        </w:rPr>
        <w:t>Row Format</w:t>
      </w:r>
      <w:bookmarkEnd w:id="298"/>
    </w:p>
    <w:p w:rsidR="00686775" w:rsidRPr="00686775" w:rsidRDefault="00686775" w:rsidP="006E0B9E">
      <w:pPr>
        <w:pStyle w:val="a3"/>
        <w:numPr>
          <w:ilvl w:val="0"/>
          <w:numId w:val="116"/>
        </w:numPr>
        <w:spacing w:before="0" w:beforeAutospacing="0" w:after="0" w:afterAutospacing="0"/>
        <w:ind w:left="450"/>
        <w:textAlignment w:val="baseline"/>
        <w:rPr>
          <w:rFonts w:ascii="Arial" w:hAnsi="Arial" w:cs="Arial"/>
          <w:color w:val="555555"/>
          <w:sz w:val="21"/>
          <w:szCs w:val="21"/>
          <w:lang w:val="en-US"/>
        </w:rPr>
      </w:pPr>
      <w:r w:rsidRPr="00686775">
        <w:rPr>
          <w:rStyle w:val="HTML"/>
          <w:rFonts w:eastAsiaTheme="majorEastAsia"/>
          <w:color w:val="000000"/>
          <w:bdr w:val="none" w:sz="0" w:space="0" w:color="auto" w:frame="1"/>
          <w:lang w:val="en-US"/>
        </w:rPr>
        <w:t>InnoDB</w:t>
      </w:r>
      <w:r w:rsidRPr="00686775">
        <w:rPr>
          <w:rFonts w:ascii="Arial" w:hAnsi="Arial" w:cs="Arial"/>
          <w:color w:val="555555"/>
          <w:sz w:val="21"/>
          <w:szCs w:val="21"/>
          <w:lang w:val="en-US"/>
        </w:rPr>
        <w:t> tables are created using the </w:t>
      </w:r>
      <w:r w:rsidRPr="00686775">
        <w:rPr>
          <w:rStyle w:val="HTML"/>
          <w:rFonts w:eastAsiaTheme="majorEastAsia"/>
          <w:color w:val="000000"/>
          <w:bdr w:val="none" w:sz="0" w:space="0" w:color="auto" w:frame="1"/>
          <w:lang w:val="en-US"/>
        </w:rPr>
        <w:t>DYNAMIC</w:t>
      </w:r>
      <w:r w:rsidRPr="00686775">
        <w:rPr>
          <w:rFonts w:ascii="Arial" w:hAnsi="Arial" w:cs="Arial"/>
          <w:color w:val="555555"/>
          <w:sz w:val="21"/>
          <w:szCs w:val="21"/>
          <w:lang w:val="en-US"/>
        </w:rPr>
        <w:t> row format by default. To use a row format other than </w:t>
      </w:r>
      <w:r w:rsidRPr="00686775">
        <w:rPr>
          <w:rStyle w:val="HTML"/>
          <w:rFonts w:eastAsiaTheme="majorEastAsia"/>
          <w:color w:val="000000"/>
          <w:bdr w:val="none" w:sz="0" w:space="0" w:color="auto" w:frame="1"/>
          <w:lang w:val="en-US"/>
        </w:rPr>
        <w:t>DYNAMIC</w:t>
      </w:r>
      <w:r w:rsidRPr="00686775">
        <w:rPr>
          <w:rFonts w:ascii="Arial" w:hAnsi="Arial" w:cs="Arial"/>
          <w:color w:val="555555"/>
          <w:sz w:val="21"/>
          <w:szCs w:val="21"/>
          <w:lang w:val="en-US"/>
        </w:rPr>
        <w:t>, configure </w:t>
      </w:r>
      <w:hyperlink r:id="rId637" w:anchor="sysvar_innodb_default_row_format" w:history="1">
        <w:r w:rsidRPr="00686775">
          <w:rPr>
            <w:rStyle w:val="HTML"/>
            <w:rFonts w:eastAsiaTheme="majorEastAsia"/>
            <w:color w:val="000000"/>
            <w:u w:val="single"/>
            <w:bdr w:val="none" w:sz="0" w:space="0" w:color="auto" w:frame="1"/>
            <w:lang w:val="en-US"/>
          </w:rPr>
          <w:t>innodb_default_row_format</w:t>
        </w:r>
      </w:hyperlink>
      <w:r w:rsidRPr="00686775">
        <w:rPr>
          <w:rFonts w:ascii="Arial" w:hAnsi="Arial" w:cs="Arial"/>
          <w:color w:val="555555"/>
          <w:sz w:val="21"/>
          <w:szCs w:val="21"/>
          <w:lang w:val="en-US"/>
        </w:rPr>
        <w:t>, or specify the </w:t>
      </w:r>
      <w:r w:rsidRPr="00686775">
        <w:rPr>
          <w:rStyle w:val="HTML"/>
          <w:rFonts w:eastAsiaTheme="majorEastAsia"/>
          <w:color w:val="000000"/>
          <w:bdr w:val="none" w:sz="0" w:space="0" w:color="auto" w:frame="1"/>
          <w:lang w:val="en-US"/>
        </w:rPr>
        <w:t>ROW_FORMAT</w:t>
      </w:r>
      <w:r w:rsidRPr="00686775">
        <w:rPr>
          <w:rFonts w:ascii="Arial" w:hAnsi="Arial" w:cs="Arial"/>
          <w:color w:val="555555"/>
          <w:sz w:val="21"/>
          <w:szCs w:val="21"/>
          <w:lang w:val="en-US"/>
        </w:rPr>
        <w:t> option explicitly in a </w:t>
      </w:r>
      <w:hyperlink r:id="rId638" w:tooltip="13.1.20 CREATE TABLE Statement" w:history="1">
        <w:r w:rsidRPr="00686775">
          <w:rPr>
            <w:rStyle w:val="HTML"/>
            <w:rFonts w:eastAsiaTheme="majorEastAsia"/>
            <w:color w:val="000000"/>
            <w:u w:val="single"/>
            <w:bdr w:val="none" w:sz="0" w:space="0" w:color="auto" w:frame="1"/>
            <w:lang w:val="en-US"/>
          </w:rPr>
          <w:t>CREATE TABLE</w:t>
        </w:r>
      </w:hyperlink>
      <w:r w:rsidRPr="00686775">
        <w:rPr>
          <w:rFonts w:ascii="Arial" w:hAnsi="Arial" w:cs="Arial"/>
          <w:color w:val="555555"/>
          <w:sz w:val="21"/>
          <w:szCs w:val="21"/>
          <w:lang w:val="en-US"/>
        </w:rPr>
        <w:t> or </w:t>
      </w:r>
      <w:hyperlink r:id="rId639" w:tooltip="13.1.9 ALTER TABLE Statement" w:history="1">
        <w:r w:rsidRPr="00686775">
          <w:rPr>
            <w:rStyle w:val="HTML"/>
            <w:rFonts w:eastAsiaTheme="majorEastAsia"/>
            <w:color w:val="000000"/>
            <w:u w:val="single"/>
            <w:bdr w:val="none" w:sz="0" w:space="0" w:color="auto" w:frame="1"/>
            <w:lang w:val="en-US"/>
          </w:rPr>
          <w:t>ALTER TABLE</w:t>
        </w:r>
      </w:hyperlink>
      <w:r w:rsidRPr="00686775">
        <w:rPr>
          <w:rFonts w:ascii="Arial" w:hAnsi="Arial" w:cs="Arial"/>
          <w:color w:val="555555"/>
          <w:sz w:val="21"/>
          <w:szCs w:val="21"/>
          <w:lang w:val="en-US"/>
        </w:rPr>
        <w:t> statement.</w:t>
      </w:r>
    </w:p>
    <w:p w:rsidR="00686775" w:rsidRPr="00686775" w:rsidRDefault="00686775" w:rsidP="00686775">
      <w:pPr>
        <w:pStyle w:val="a3"/>
        <w:spacing w:before="0" w:beforeAutospacing="0" w:after="0" w:afterAutospacing="0"/>
        <w:ind w:left="450"/>
        <w:textAlignment w:val="baseline"/>
        <w:rPr>
          <w:rFonts w:ascii="Arial" w:hAnsi="Arial" w:cs="Arial"/>
          <w:color w:val="555555"/>
          <w:sz w:val="21"/>
          <w:szCs w:val="21"/>
          <w:lang w:val="en-US"/>
        </w:rPr>
      </w:pPr>
      <w:r w:rsidRPr="00686775">
        <w:rPr>
          <w:rFonts w:ascii="Arial" w:hAnsi="Arial" w:cs="Arial"/>
          <w:color w:val="555555"/>
          <w:sz w:val="21"/>
          <w:szCs w:val="21"/>
          <w:lang w:val="en-US"/>
        </w:rPr>
        <w:t>The compact family of row formats, which includes </w:t>
      </w:r>
      <w:r w:rsidRPr="00686775">
        <w:rPr>
          <w:rStyle w:val="HTML"/>
          <w:rFonts w:eastAsiaTheme="majorEastAsia"/>
          <w:color w:val="000000"/>
          <w:bdr w:val="none" w:sz="0" w:space="0" w:color="auto" w:frame="1"/>
          <w:lang w:val="en-US"/>
        </w:rPr>
        <w:t>COMPACT</w:t>
      </w:r>
      <w:r w:rsidRPr="00686775">
        <w:rPr>
          <w:rFonts w:ascii="Arial" w:hAnsi="Arial" w:cs="Arial"/>
          <w:color w:val="555555"/>
          <w:sz w:val="21"/>
          <w:szCs w:val="21"/>
          <w:lang w:val="en-US"/>
        </w:rPr>
        <w:t>, </w:t>
      </w:r>
      <w:r w:rsidRPr="00686775">
        <w:rPr>
          <w:rStyle w:val="HTML"/>
          <w:rFonts w:eastAsiaTheme="majorEastAsia"/>
          <w:color w:val="000000"/>
          <w:bdr w:val="none" w:sz="0" w:space="0" w:color="auto" w:frame="1"/>
          <w:lang w:val="en-US"/>
        </w:rPr>
        <w:t>DYNAMIC</w:t>
      </w:r>
      <w:r w:rsidRPr="00686775">
        <w:rPr>
          <w:rFonts w:ascii="Arial" w:hAnsi="Arial" w:cs="Arial"/>
          <w:color w:val="555555"/>
          <w:sz w:val="21"/>
          <w:szCs w:val="21"/>
          <w:lang w:val="en-US"/>
        </w:rPr>
        <w:t>, and </w:t>
      </w:r>
      <w:r w:rsidRPr="00686775">
        <w:rPr>
          <w:rStyle w:val="HTML"/>
          <w:rFonts w:eastAsiaTheme="majorEastAsia"/>
          <w:color w:val="000000"/>
          <w:bdr w:val="none" w:sz="0" w:space="0" w:color="auto" w:frame="1"/>
          <w:lang w:val="en-US"/>
        </w:rPr>
        <w:t>COMPRESSED</w:t>
      </w:r>
      <w:r w:rsidRPr="00686775">
        <w:rPr>
          <w:rFonts w:ascii="Arial" w:hAnsi="Arial" w:cs="Arial"/>
          <w:color w:val="555555"/>
          <w:sz w:val="21"/>
          <w:szCs w:val="21"/>
          <w:lang w:val="en-US"/>
        </w:rPr>
        <w:t>, decreases row storage space at the cost of increasing CPU use for some operations. If your workload is a typical one that is limited by cache hit rates and disk speed it is likely to be faster. If it is a rare case that is limited by CPU speed, it might be slower.</w:t>
      </w:r>
    </w:p>
    <w:p w:rsidR="00686775" w:rsidRDefault="00686775" w:rsidP="00686775">
      <w:pPr>
        <w:pStyle w:val="a3"/>
        <w:spacing w:before="0" w:beforeAutospacing="0" w:after="0" w:afterAutospacing="0"/>
        <w:ind w:left="450"/>
        <w:textAlignment w:val="baseline"/>
        <w:rPr>
          <w:rFonts w:ascii="Arial" w:hAnsi="Arial" w:cs="Arial"/>
          <w:color w:val="555555"/>
          <w:sz w:val="21"/>
          <w:szCs w:val="21"/>
        </w:rPr>
      </w:pPr>
      <w:r w:rsidRPr="00686775">
        <w:rPr>
          <w:rFonts w:ascii="Arial" w:hAnsi="Arial" w:cs="Arial"/>
          <w:color w:val="555555"/>
          <w:sz w:val="21"/>
          <w:szCs w:val="21"/>
          <w:lang w:val="en-US"/>
        </w:rPr>
        <w:t>The compact family of row formats also optimizes </w:t>
      </w:r>
      <w:hyperlink r:id="rId640" w:tooltip="11.3.2 The CHAR and VARCHAR Types" w:history="1">
        <w:r w:rsidRPr="00686775">
          <w:rPr>
            <w:rStyle w:val="HTML"/>
            <w:rFonts w:eastAsiaTheme="majorEastAsia"/>
            <w:color w:val="000000"/>
            <w:u w:val="single"/>
            <w:bdr w:val="none" w:sz="0" w:space="0" w:color="auto" w:frame="1"/>
            <w:lang w:val="en-US"/>
          </w:rPr>
          <w:t>CHAR</w:t>
        </w:r>
      </w:hyperlink>
      <w:r w:rsidRPr="00686775">
        <w:rPr>
          <w:rFonts w:ascii="Arial" w:hAnsi="Arial" w:cs="Arial"/>
          <w:color w:val="555555"/>
          <w:sz w:val="21"/>
          <w:szCs w:val="21"/>
          <w:lang w:val="en-US"/>
        </w:rPr>
        <w:t> column storage when using a variable-length character set such as </w:t>
      </w:r>
      <w:r w:rsidRPr="00686775">
        <w:rPr>
          <w:rStyle w:val="HTML"/>
          <w:rFonts w:eastAsiaTheme="majorEastAsia"/>
          <w:color w:val="000000"/>
          <w:bdr w:val="none" w:sz="0" w:space="0" w:color="auto" w:frame="1"/>
          <w:lang w:val="en-US"/>
        </w:rPr>
        <w:t>utf8mb3</w:t>
      </w:r>
      <w:r w:rsidRPr="00686775">
        <w:rPr>
          <w:rFonts w:ascii="Arial" w:hAnsi="Arial" w:cs="Arial"/>
          <w:color w:val="555555"/>
          <w:sz w:val="21"/>
          <w:szCs w:val="21"/>
          <w:lang w:val="en-US"/>
        </w:rPr>
        <w:t> or </w:t>
      </w:r>
      <w:r w:rsidRPr="00686775">
        <w:rPr>
          <w:rStyle w:val="HTML"/>
          <w:rFonts w:eastAsiaTheme="majorEastAsia"/>
          <w:color w:val="000000"/>
          <w:bdr w:val="none" w:sz="0" w:space="0" w:color="auto" w:frame="1"/>
          <w:lang w:val="en-US"/>
        </w:rPr>
        <w:t>utf8mb4</w:t>
      </w:r>
      <w:r w:rsidRPr="00686775">
        <w:rPr>
          <w:rFonts w:ascii="Arial" w:hAnsi="Arial" w:cs="Arial"/>
          <w:color w:val="555555"/>
          <w:sz w:val="21"/>
          <w:szCs w:val="21"/>
          <w:lang w:val="en-US"/>
        </w:rPr>
        <w:t>. With </w:t>
      </w:r>
      <w:r w:rsidRPr="00686775">
        <w:rPr>
          <w:rStyle w:val="HTML"/>
          <w:rFonts w:eastAsiaTheme="majorEastAsia"/>
          <w:color w:val="000000"/>
          <w:bdr w:val="none" w:sz="0" w:space="0" w:color="auto" w:frame="1"/>
          <w:lang w:val="en-US"/>
        </w:rPr>
        <w:t>ROW_FORMAT=REDUNDANT</w:t>
      </w:r>
      <w:r w:rsidRPr="00686775">
        <w:rPr>
          <w:rFonts w:ascii="Arial" w:hAnsi="Arial" w:cs="Arial"/>
          <w:color w:val="555555"/>
          <w:sz w:val="21"/>
          <w:szCs w:val="21"/>
          <w:lang w:val="en-US"/>
        </w:rPr>
        <w:t>, </w:t>
      </w:r>
      <w:r w:rsidRPr="00686775">
        <w:rPr>
          <w:rStyle w:val="HTML"/>
          <w:rFonts w:eastAsiaTheme="majorEastAsia"/>
          <w:color w:val="000000"/>
          <w:bdr w:val="none" w:sz="0" w:space="0" w:color="auto" w:frame="1"/>
          <w:lang w:val="en-US"/>
        </w:rPr>
        <w:t>CHAR(</w:t>
      </w:r>
      <w:r w:rsidRPr="00686775">
        <w:rPr>
          <w:rStyle w:val="HTML"/>
          <w:rFonts w:eastAsiaTheme="majorEastAsia"/>
          <w:b/>
          <w:bCs/>
          <w:i/>
          <w:iCs/>
          <w:color w:val="000000"/>
          <w:sz w:val="19"/>
          <w:szCs w:val="19"/>
          <w:bdr w:val="none" w:sz="0" w:space="0" w:color="auto" w:frame="1"/>
          <w:lang w:val="en-US"/>
        </w:rPr>
        <w:t>N</w:t>
      </w:r>
      <w:r w:rsidRPr="00686775">
        <w:rPr>
          <w:rStyle w:val="HTML"/>
          <w:rFonts w:eastAsiaTheme="majorEastAsia"/>
          <w:color w:val="000000"/>
          <w:bdr w:val="none" w:sz="0" w:space="0" w:color="auto" w:frame="1"/>
          <w:lang w:val="en-US"/>
        </w:rPr>
        <w:t>)</w:t>
      </w:r>
      <w:r w:rsidRPr="00686775">
        <w:rPr>
          <w:rFonts w:ascii="Arial" w:hAnsi="Arial" w:cs="Arial"/>
          <w:color w:val="555555"/>
          <w:sz w:val="21"/>
          <w:szCs w:val="21"/>
          <w:lang w:val="en-US"/>
        </w:rPr>
        <w:t> occupies </w:t>
      </w:r>
      <w:r w:rsidRPr="00686775">
        <w:rPr>
          <w:rStyle w:val="HTML"/>
          <w:rFonts w:eastAsiaTheme="majorEastAsia"/>
          <w:b/>
          <w:bCs/>
          <w:i/>
          <w:iCs/>
          <w:color w:val="555555"/>
          <w:bdr w:val="none" w:sz="0" w:space="0" w:color="auto" w:frame="1"/>
          <w:lang w:val="en-US"/>
        </w:rPr>
        <w:t>N</w:t>
      </w:r>
      <w:r w:rsidRPr="00686775">
        <w:rPr>
          <w:rFonts w:ascii="Arial" w:hAnsi="Arial" w:cs="Arial"/>
          <w:color w:val="555555"/>
          <w:sz w:val="21"/>
          <w:szCs w:val="21"/>
          <w:lang w:val="en-US"/>
        </w:rPr>
        <w:t> × the maximum byte length of the character set. Many languages can be written primarily using single-byte </w:t>
      </w:r>
      <w:r w:rsidRPr="00686775">
        <w:rPr>
          <w:rStyle w:val="HTML"/>
          <w:rFonts w:eastAsiaTheme="majorEastAsia"/>
          <w:color w:val="000000"/>
          <w:bdr w:val="none" w:sz="0" w:space="0" w:color="auto" w:frame="1"/>
          <w:lang w:val="en-US"/>
        </w:rPr>
        <w:t>utf8</w:t>
      </w:r>
      <w:r w:rsidRPr="00686775">
        <w:rPr>
          <w:rFonts w:ascii="Arial" w:hAnsi="Arial" w:cs="Arial"/>
          <w:color w:val="555555"/>
          <w:sz w:val="21"/>
          <w:szCs w:val="21"/>
          <w:lang w:val="en-US"/>
        </w:rPr>
        <w:t> characters, so a fixed storage length often wastes space. With the compact family of rows formats, </w:t>
      </w:r>
      <w:r w:rsidRPr="00686775">
        <w:rPr>
          <w:rStyle w:val="HTML"/>
          <w:rFonts w:eastAsiaTheme="majorEastAsia"/>
          <w:color w:val="000000"/>
          <w:bdr w:val="none" w:sz="0" w:space="0" w:color="auto" w:frame="1"/>
          <w:lang w:val="en-US"/>
        </w:rPr>
        <w:t>InnoDB</w:t>
      </w:r>
      <w:r w:rsidRPr="00686775">
        <w:rPr>
          <w:rFonts w:ascii="Arial" w:hAnsi="Arial" w:cs="Arial"/>
          <w:color w:val="555555"/>
          <w:sz w:val="21"/>
          <w:szCs w:val="21"/>
          <w:lang w:val="en-US"/>
        </w:rPr>
        <w:t> allocates a variable amount of storage in the range of </w:t>
      </w:r>
      <w:r w:rsidRPr="00686775">
        <w:rPr>
          <w:rStyle w:val="HTML"/>
          <w:rFonts w:eastAsiaTheme="majorEastAsia"/>
          <w:b/>
          <w:bCs/>
          <w:i/>
          <w:iCs/>
          <w:color w:val="555555"/>
          <w:bdr w:val="none" w:sz="0" w:space="0" w:color="auto" w:frame="1"/>
          <w:lang w:val="en-US"/>
        </w:rPr>
        <w:t>N</w:t>
      </w:r>
      <w:r w:rsidRPr="00686775">
        <w:rPr>
          <w:rFonts w:ascii="Arial" w:hAnsi="Arial" w:cs="Arial"/>
          <w:color w:val="555555"/>
          <w:sz w:val="21"/>
          <w:szCs w:val="21"/>
          <w:lang w:val="en-US"/>
        </w:rPr>
        <w:t> to </w:t>
      </w:r>
      <w:r w:rsidRPr="00686775">
        <w:rPr>
          <w:rStyle w:val="HTML"/>
          <w:rFonts w:eastAsiaTheme="majorEastAsia"/>
          <w:b/>
          <w:bCs/>
          <w:i/>
          <w:iCs/>
          <w:color w:val="555555"/>
          <w:bdr w:val="none" w:sz="0" w:space="0" w:color="auto" w:frame="1"/>
          <w:lang w:val="en-US"/>
        </w:rPr>
        <w:t>N</w:t>
      </w:r>
      <w:r w:rsidRPr="00686775">
        <w:rPr>
          <w:rFonts w:ascii="Arial" w:hAnsi="Arial" w:cs="Arial"/>
          <w:color w:val="555555"/>
          <w:sz w:val="21"/>
          <w:szCs w:val="21"/>
          <w:lang w:val="en-US"/>
        </w:rPr>
        <w:t> × the maximum byte length of the character set for these columns by stripping trailing spaces. The minimum storage length is </w:t>
      </w:r>
      <w:r w:rsidRPr="00686775">
        <w:rPr>
          <w:rStyle w:val="HTML"/>
          <w:rFonts w:eastAsiaTheme="majorEastAsia"/>
          <w:b/>
          <w:bCs/>
          <w:i/>
          <w:iCs/>
          <w:color w:val="555555"/>
          <w:bdr w:val="none" w:sz="0" w:space="0" w:color="auto" w:frame="1"/>
          <w:lang w:val="en-US"/>
        </w:rPr>
        <w:t>N</w:t>
      </w:r>
      <w:r w:rsidRPr="00686775">
        <w:rPr>
          <w:rFonts w:ascii="Arial" w:hAnsi="Arial" w:cs="Arial"/>
          <w:color w:val="555555"/>
          <w:sz w:val="21"/>
          <w:szCs w:val="21"/>
          <w:lang w:val="en-US"/>
        </w:rPr>
        <w:t xml:space="preserve"> bytes to facilitate in-place updates in typical cases. </w:t>
      </w:r>
      <w:r>
        <w:rPr>
          <w:rFonts w:ascii="Arial" w:hAnsi="Arial" w:cs="Arial"/>
          <w:color w:val="555555"/>
          <w:sz w:val="21"/>
          <w:szCs w:val="21"/>
        </w:rPr>
        <w:t>For more information, see </w:t>
      </w:r>
      <w:hyperlink r:id="rId641" w:tooltip="15.10 InnoDB Row Formats" w:history="1">
        <w:r>
          <w:rPr>
            <w:rStyle w:val="a4"/>
            <w:rFonts w:ascii="Arial" w:hAnsi="Arial" w:cs="Arial"/>
            <w:color w:val="0074A3"/>
            <w:sz w:val="21"/>
            <w:szCs w:val="21"/>
          </w:rPr>
          <w:t>Section 15.10, “InnoDB Row Formats”</w:t>
        </w:r>
      </w:hyperlink>
      <w:r>
        <w:rPr>
          <w:rFonts w:ascii="Arial" w:hAnsi="Arial" w:cs="Arial"/>
          <w:color w:val="555555"/>
          <w:sz w:val="21"/>
          <w:szCs w:val="21"/>
        </w:rPr>
        <w:t>.</w:t>
      </w:r>
    </w:p>
    <w:p w:rsidR="00686775" w:rsidRPr="00686775" w:rsidRDefault="00686775" w:rsidP="006E0B9E">
      <w:pPr>
        <w:pStyle w:val="a3"/>
        <w:numPr>
          <w:ilvl w:val="0"/>
          <w:numId w:val="116"/>
        </w:numPr>
        <w:spacing w:before="0" w:beforeAutospacing="0" w:after="0" w:afterAutospacing="0"/>
        <w:ind w:left="450"/>
        <w:textAlignment w:val="baseline"/>
        <w:rPr>
          <w:rFonts w:ascii="Arial" w:hAnsi="Arial" w:cs="Arial"/>
          <w:color w:val="555555"/>
          <w:sz w:val="21"/>
          <w:szCs w:val="21"/>
          <w:lang w:val="en-US"/>
        </w:rPr>
      </w:pPr>
      <w:r w:rsidRPr="00686775">
        <w:rPr>
          <w:rFonts w:ascii="Arial" w:hAnsi="Arial" w:cs="Arial"/>
          <w:color w:val="555555"/>
          <w:sz w:val="21"/>
          <w:szCs w:val="21"/>
          <w:lang w:val="en-US"/>
        </w:rPr>
        <w:t>To minimize space even further by storing table data in compressed form, specify </w:t>
      </w:r>
      <w:r w:rsidRPr="00686775">
        <w:rPr>
          <w:rStyle w:val="HTML"/>
          <w:rFonts w:eastAsiaTheme="majorEastAsia"/>
          <w:color w:val="000000"/>
          <w:bdr w:val="none" w:sz="0" w:space="0" w:color="auto" w:frame="1"/>
          <w:lang w:val="en-US"/>
        </w:rPr>
        <w:t>ROW_FORMAT=COMPRESSED</w:t>
      </w:r>
      <w:r w:rsidRPr="00686775">
        <w:rPr>
          <w:rFonts w:ascii="Arial" w:hAnsi="Arial" w:cs="Arial"/>
          <w:color w:val="555555"/>
          <w:sz w:val="21"/>
          <w:szCs w:val="21"/>
          <w:lang w:val="en-US"/>
        </w:rPr>
        <w:t> when creating </w:t>
      </w:r>
      <w:r w:rsidRPr="00686775">
        <w:rPr>
          <w:rStyle w:val="HTML"/>
          <w:rFonts w:eastAsiaTheme="majorEastAsia"/>
          <w:color w:val="000000"/>
          <w:bdr w:val="none" w:sz="0" w:space="0" w:color="auto" w:frame="1"/>
          <w:lang w:val="en-US"/>
        </w:rPr>
        <w:t>InnoDB</w:t>
      </w:r>
      <w:r w:rsidRPr="00686775">
        <w:rPr>
          <w:rFonts w:ascii="Arial" w:hAnsi="Arial" w:cs="Arial"/>
          <w:color w:val="555555"/>
          <w:sz w:val="21"/>
          <w:szCs w:val="21"/>
          <w:lang w:val="en-US"/>
        </w:rPr>
        <w:t> tables, or run the </w:t>
      </w:r>
      <w:hyperlink r:id="rId642" w:tooltip="4.6.6 myisampack — Generate Compressed, Read-Only MyISAM Tables" w:history="1">
        <w:r w:rsidRPr="00686775">
          <w:rPr>
            <w:rStyle w:val="a7"/>
            <w:rFonts w:ascii="Arial" w:hAnsi="Arial" w:cs="Arial"/>
            <w:color w:val="0074A3"/>
            <w:sz w:val="21"/>
            <w:szCs w:val="21"/>
            <w:bdr w:val="none" w:sz="0" w:space="0" w:color="auto" w:frame="1"/>
            <w:lang w:val="en-US"/>
          </w:rPr>
          <w:t>myisampack</w:t>
        </w:r>
      </w:hyperlink>
      <w:r w:rsidRPr="00686775">
        <w:rPr>
          <w:rFonts w:ascii="Arial" w:hAnsi="Arial" w:cs="Arial"/>
          <w:color w:val="555555"/>
          <w:sz w:val="21"/>
          <w:szCs w:val="21"/>
          <w:lang w:val="en-US"/>
        </w:rPr>
        <w:t> command on an existing </w:t>
      </w:r>
      <w:r w:rsidRPr="00686775">
        <w:rPr>
          <w:rStyle w:val="HTML"/>
          <w:rFonts w:eastAsiaTheme="majorEastAsia"/>
          <w:color w:val="000000"/>
          <w:bdr w:val="none" w:sz="0" w:space="0" w:color="auto" w:frame="1"/>
          <w:lang w:val="en-US"/>
        </w:rPr>
        <w:t>MyISAM</w:t>
      </w:r>
      <w:r w:rsidRPr="00686775">
        <w:rPr>
          <w:rFonts w:ascii="Arial" w:hAnsi="Arial" w:cs="Arial"/>
          <w:color w:val="555555"/>
          <w:sz w:val="21"/>
          <w:szCs w:val="21"/>
          <w:lang w:val="en-US"/>
        </w:rPr>
        <w:t> table. (</w:t>
      </w:r>
      <w:r w:rsidRPr="00686775">
        <w:rPr>
          <w:rStyle w:val="HTML"/>
          <w:rFonts w:eastAsiaTheme="majorEastAsia"/>
          <w:color w:val="000000"/>
          <w:bdr w:val="none" w:sz="0" w:space="0" w:color="auto" w:frame="1"/>
          <w:lang w:val="en-US"/>
        </w:rPr>
        <w:t>InnoDB</w:t>
      </w:r>
      <w:r w:rsidRPr="00686775">
        <w:rPr>
          <w:rFonts w:ascii="Arial" w:hAnsi="Arial" w:cs="Arial"/>
          <w:color w:val="555555"/>
          <w:sz w:val="21"/>
          <w:szCs w:val="21"/>
          <w:lang w:val="en-US"/>
        </w:rPr>
        <w:t> compressed tables are readable and writable, while </w:t>
      </w:r>
      <w:r w:rsidRPr="00686775">
        <w:rPr>
          <w:rStyle w:val="HTML"/>
          <w:rFonts w:eastAsiaTheme="majorEastAsia"/>
          <w:color w:val="000000"/>
          <w:bdr w:val="none" w:sz="0" w:space="0" w:color="auto" w:frame="1"/>
          <w:lang w:val="en-US"/>
        </w:rPr>
        <w:t>MyISAM</w:t>
      </w:r>
      <w:r w:rsidRPr="00686775">
        <w:rPr>
          <w:rFonts w:ascii="Arial" w:hAnsi="Arial" w:cs="Arial"/>
          <w:color w:val="555555"/>
          <w:sz w:val="21"/>
          <w:szCs w:val="21"/>
          <w:lang w:val="en-US"/>
        </w:rPr>
        <w:t> compressed tables are read-only.)</w:t>
      </w:r>
    </w:p>
    <w:p w:rsidR="00686775" w:rsidRPr="00686775" w:rsidRDefault="00686775" w:rsidP="006E0B9E">
      <w:pPr>
        <w:pStyle w:val="a3"/>
        <w:numPr>
          <w:ilvl w:val="0"/>
          <w:numId w:val="116"/>
        </w:numPr>
        <w:spacing w:before="0" w:beforeAutospacing="0" w:after="0" w:afterAutospacing="0"/>
        <w:ind w:left="450"/>
        <w:textAlignment w:val="baseline"/>
        <w:rPr>
          <w:rFonts w:ascii="Arial" w:hAnsi="Arial" w:cs="Arial"/>
          <w:color w:val="555555"/>
          <w:sz w:val="21"/>
          <w:szCs w:val="21"/>
          <w:lang w:val="en-US"/>
        </w:rPr>
      </w:pPr>
      <w:r w:rsidRPr="00686775">
        <w:rPr>
          <w:rFonts w:ascii="Arial" w:hAnsi="Arial" w:cs="Arial"/>
          <w:color w:val="555555"/>
          <w:sz w:val="21"/>
          <w:szCs w:val="21"/>
          <w:lang w:val="en-US"/>
        </w:rPr>
        <w:t>For </w:t>
      </w:r>
      <w:r w:rsidRPr="00686775">
        <w:rPr>
          <w:rStyle w:val="HTML"/>
          <w:rFonts w:eastAsiaTheme="majorEastAsia"/>
          <w:color w:val="000000"/>
          <w:bdr w:val="none" w:sz="0" w:space="0" w:color="auto" w:frame="1"/>
          <w:lang w:val="en-US"/>
        </w:rPr>
        <w:t>MyISAM</w:t>
      </w:r>
      <w:r w:rsidRPr="00686775">
        <w:rPr>
          <w:rFonts w:ascii="Arial" w:hAnsi="Arial" w:cs="Arial"/>
          <w:color w:val="555555"/>
          <w:sz w:val="21"/>
          <w:szCs w:val="21"/>
          <w:lang w:val="en-US"/>
        </w:rPr>
        <w:t> tables, if you do not have any variable-length columns (</w:t>
      </w:r>
      <w:hyperlink r:id="rId643" w:tooltip="11.3.2 The CHAR and VARCHAR Types" w:history="1">
        <w:r w:rsidRPr="00686775">
          <w:rPr>
            <w:rStyle w:val="HTML"/>
            <w:rFonts w:eastAsiaTheme="majorEastAsia"/>
            <w:color w:val="000000"/>
            <w:u w:val="single"/>
            <w:bdr w:val="none" w:sz="0" w:space="0" w:color="auto" w:frame="1"/>
            <w:lang w:val="en-US"/>
          </w:rPr>
          <w:t>VARCHAR</w:t>
        </w:r>
      </w:hyperlink>
      <w:r w:rsidRPr="00686775">
        <w:rPr>
          <w:rFonts w:ascii="Arial" w:hAnsi="Arial" w:cs="Arial"/>
          <w:color w:val="555555"/>
          <w:sz w:val="21"/>
          <w:szCs w:val="21"/>
          <w:lang w:val="en-US"/>
        </w:rPr>
        <w:t>, </w:t>
      </w:r>
      <w:hyperlink r:id="rId644" w:tooltip="11.3.4 The BLOB and TEXT Types" w:history="1">
        <w:r w:rsidRPr="00686775">
          <w:rPr>
            <w:rStyle w:val="HTML"/>
            <w:rFonts w:eastAsiaTheme="majorEastAsia"/>
            <w:color w:val="000000"/>
            <w:u w:val="single"/>
            <w:bdr w:val="none" w:sz="0" w:space="0" w:color="auto" w:frame="1"/>
            <w:lang w:val="en-US"/>
          </w:rPr>
          <w:t>TEXT</w:t>
        </w:r>
      </w:hyperlink>
      <w:r w:rsidRPr="00686775">
        <w:rPr>
          <w:rFonts w:ascii="Arial" w:hAnsi="Arial" w:cs="Arial"/>
          <w:color w:val="555555"/>
          <w:sz w:val="21"/>
          <w:szCs w:val="21"/>
          <w:lang w:val="en-US"/>
        </w:rPr>
        <w:t>, or </w:t>
      </w:r>
      <w:hyperlink r:id="rId645" w:tooltip="11.3.4 The BLOB and TEXT Types" w:history="1">
        <w:r w:rsidRPr="00686775">
          <w:rPr>
            <w:rStyle w:val="HTML"/>
            <w:rFonts w:eastAsiaTheme="majorEastAsia"/>
            <w:color w:val="000000"/>
            <w:u w:val="single"/>
            <w:bdr w:val="none" w:sz="0" w:space="0" w:color="auto" w:frame="1"/>
            <w:lang w:val="en-US"/>
          </w:rPr>
          <w:t>BLOB</w:t>
        </w:r>
      </w:hyperlink>
      <w:r w:rsidRPr="00686775">
        <w:rPr>
          <w:rFonts w:ascii="Arial" w:hAnsi="Arial" w:cs="Arial"/>
          <w:color w:val="555555"/>
          <w:sz w:val="21"/>
          <w:szCs w:val="21"/>
          <w:lang w:val="en-US"/>
        </w:rPr>
        <w:t> columns), a fixed-size row format is used. This is faster but may waste some space. See </w:t>
      </w:r>
      <w:hyperlink r:id="rId646" w:tooltip="16.2.3 MyISAM Table Storage Formats" w:history="1">
        <w:r w:rsidRPr="00686775">
          <w:rPr>
            <w:rStyle w:val="a4"/>
            <w:rFonts w:ascii="Arial" w:hAnsi="Arial" w:cs="Arial"/>
            <w:color w:val="0074A3"/>
            <w:sz w:val="21"/>
            <w:szCs w:val="21"/>
            <w:lang w:val="en-US"/>
          </w:rPr>
          <w:t>Section 16.2.3, “MyISAM Table Storage Formats”</w:t>
        </w:r>
      </w:hyperlink>
      <w:r w:rsidRPr="00686775">
        <w:rPr>
          <w:rFonts w:ascii="Arial" w:hAnsi="Arial" w:cs="Arial"/>
          <w:color w:val="555555"/>
          <w:sz w:val="21"/>
          <w:szCs w:val="21"/>
          <w:lang w:val="en-US"/>
        </w:rPr>
        <w:t>. You can hint that you want to have fixed length rows even if you have </w:t>
      </w:r>
      <w:hyperlink r:id="rId647" w:tooltip="11.3.2 The CHAR and VARCHAR Types" w:history="1">
        <w:r w:rsidRPr="00686775">
          <w:rPr>
            <w:rStyle w:val="HTML"/>
            <w:rFonts w:eastAsiaTheme="majorEastAsia"/>
            <w:color w:val="000000"/>
            <w:u w:val="single"/>
            <w:bdr w:val="none" w:sz="0" w:space="0" w:color="auto" w:frame="1"/>
            <w:lang w:val="en-US"/>
          </w:rPr>
          <w:t>VARCHAR</w:t>
        </w:r>
      </w:hyperlink>
      <w:r w:rsidRPr="00686775">
        <w:rPr>
          <w:rFonts w:ascii="Arial" w:hAnsi="Arial" w:cs="Arial"/>
          <w:color w:val="555555"/>
          <w:sz w:val="21"/>
          <w:szCs w:val="21"/>
          <w:lang w:val="en-US"/>
        </w:rPr>
        <w:t> columns with the </w:t>
      </w:r>
      <w:hyperlink r:id="rId648" w:tooltip="13.1.20 CREATE TABLE Statement" w:history="1">
        <w:r w:rsidRPr="00686775">
          <w:rPr>
            <w:rStyle w:val="HTML"/>
            <w:rFonts w:eastAsiaTheme="majorEastAsia"/>
            <w:color w:val="000000"/>
            <w:u w:val="single"/>
            <w:bdr w:val="none" w:sz="0" w:space="0" w:color="auto" w:frame="1"/>
            <w:lang w:val="en-US"/>
          </w:rPr>
          <w:t>CREATE TABLE</w:t>
        </w:r>
      </w:hyperlink>
      <w:r w:rsidRPr="00686775">
        <w:rPr>
          <w:rFonts w:ascii="Arial" w:hAnsi="Arial" w:cs="Arial"/>
          <w:color w:val="555555"/>
          <w:sz w:val="21"/>
          <w:szCs w:val="21"/>
          <w:lang w:val="en-US"/>
        </w:rPr>
        <w:t> option </w:t>
      </w:r>
      <w:r w:rsidRPr="00686775">
        <w:rPr>
          <w:rStyle w:val="HTML"/>
          <w:rFonts w:eastAsiaTheme="majorEastAsia"/>
          <w:color w:val="000000"/>
          <w:bdr w:val="none" w:sz="0" w:space="0" w:color="auto" w:frame="1"/>
          <w:lang w:val="en-US"/>
        </w:rPr>
        <w:t>ROW_FORMAT=FIXED</w:t>
      </w:r>
      <w:r w:rsidRPr="00686775">
        <w:rPr>
          <w:rFonts w:ascii="Arial" w:hAnsi="Arial" w:cs="Arial"/>
          <w:color w:val="555555"/>
          <w:sz w:val="21"/>
          <w:szCs w:val="21"/>
          <w:lang w:val="en-US"/>
        </w:rPr>
        <w:t>.</w:t>
      </w:r>
    </w:p>
    <w:p w:rsidR="00686775" w:rsidRPr="00B56307" w:rsidRDefault="00686775" w:rsidP="00686775">
      <w:pPr>
        <w:pStyle w:val="4"/>
        <w:spacing w:before="0"/>
        <w:textAlignment w:val="baseline"/>
        <w:rPr>
          <w:rFonts w:ascii="Arial" w:hAnsi="Arial" w:cs="Arial"/>
          <w:i w:val="0"/>
          <w:color w:val="555555"/>
          <w:sz w:val="26"/>
          <w:szCs w:val="26"/>
        </w:rPr>
      </w:pPr>
      <w:bookmarkStart w:id="299" w:name="data-size-indexes"/>
      <w:bookmarkStart w:id="300" w:name="_Toc57738486"/>
      <w:bookmarkEnd w:id="299"/>
      <w:r w:rsidRPr="00B56307">
        <w:rPr>
          <w:rFonts w:ascii="Arial" w:hAnsi="Arial" w:cs="Arial"/>
          <w:i w:val="0"/>
          <w:color w:val="555555"/>
          <w:sz w:val="26"/>
          <w:szCs w:val="26"/>
        </w:rPr>
        <w:t>Indexes</w:t>
      </w:r>
      <w:bookmarkEnd w:id="300"/>
    </w:p>
    <w:p w:rsidR="00686775" w:rsidRPr="00686775" w:rsidRDefault="00686775" w:rsidP="006E0B9E">
      <w:pPr>
        <w:pStyle w:val="a3"/>
        <w:numPr>
          <w:ilvl w:val="0"/>
          <w:numId w:val="117"/>
        </w:numPr>
        <w:spacing w:before="0" w:beforeAutospacing="0" w:after="0" w:afterAutospacing="0"/>
        <w:ind w:left="450"/>
        <w:textAlignment w:val="baseline"/>
        <w:rPr>
          <w:rFonts w:ascii="Arial" w:hAnsi="Arial" w:cs="Arial"/>
          <w:color w:val="555555"/>
          <w:sz w:val="21"/>
          <w:szCs w:val="21"/>
          <w:lang w:val="en-US"/>
        </w:rPr>
      </w:pPr>
      <w:r w:rsidRPr="00686775">
        <w:rPr>
          <w:rFonts w:ascii="Arial" w:hAnsi="Arial" w:cs="Arial"/>
          <w:color w:val="555555"/>
          <w:sz w:val="21"/>
          <w:szCs w:val="21"/>
          <w:lang w:val="en-US"/>
        </w:rPr>
        <w:t>The primary index of a table should be as short as possible. This makes identification of each row easy and efficient. For </w:t>
      </w:r>
      <w:r w:rsidRPr="00686775">
        <w:rPr>
          <w:rStyle w:val="HTML"/>
          <w:rFonts w:eastAsiaTheme="majorEastAsia"/>
          <w:color w:val="000000"/>
          <w:bdr w:val="none" w:sz="0" w:space="0" w:color="auto" w:frame="1"/>
          <w:lang w:val="en-US"/>
        </w:rPr>
        <w:t>InnoDB</w:t>
      </w:r>
      <w:r w:rsidRPr="00686775">
        <w:rPr>
          <w:rFonts w:ascii="Arial" w:hAnsi="Arial" w:cs="Arial"/>
          <w:color w:val="555555"/>
          <w:sz w:val="21"/>
          <w:szCs w:val="21"/>
          <w:lang w:val="en-US"/>
        </w:rPr>
        <w:t> tables, the primary key columns are duplicated in each secondary index entry, so a short primary key saves considerable space if you have many secondary indexes.</w:t>
      </w:r>
    </w:p>
    <w:p w:rsidR="00686775" w:rsidRPr="00686775" w:rsidRDefault="00686775" w:rsidP="006E0B9E">
      <w:pPr>
        <w:pStyle w:val="a3"/>
        <w:numPr>
          <w:ilvl w:val="0"/>
          <w:numId w:val="117"/>
        </w:numPr>
        <w:spacing w:before="0" w:beforeAutospacing="0" w:after="0" w:afterAutospacing="0"/>
        <w:ind w:left="450"/>
        <w:textAlignment w:val="baseline"/>
        <w:rPr>
          <w:rFonts w:ascii="Arial" w:hAnsi="Arial" w:cs="Arial"/>
          <w:color w:val="555555"/>
          <w:sz w:val="21"/>
          <w:szCs w:val="21"/>
          <w:lang w:val="en-US"/>
        </w:rPr>
      </w:pPr>
      <w:r w:rsidRPr="00686775">
        <w:rPr>
          <w:rFonts w:ascii="Arial" w:hAnsi="Arial" w:cs="Arial"/>
          <w:color w:val="555555"/>
          <w:sz w:val="21"/>
          <w:szCs w:val="21"/>
          <w:lang w:val="en-US"/>
        </w:rPr>
        <w:t>Create only the indexes that you need to improve query performance. Indexes are good for retrieval, but slow down insert and update operations. If you access a table mostly by searching on a combination of columns, create a single composite index on them rather than a separate index for each column. The first part of the index should be the column most used. If you </w:t>
      </w:r>
      <w:r w:rsidRPr="00686775">
        <w:rPr>
          <w:rStyle w:val="a5"/>
          <w:rFonts w:ascii="Arial" w:hAnsi="Arial" w:cs="Arial"/>
          <w:color w:val="000000"/>
          <w:sz w:val="21"/>
          <w:szCs w:val="21"/>
          <w:bdr w:val="none" w:sz="0" w:space="0" w:color="auto" w:frame="1"/>
          <w:lang w:val="en-US"/>
        </w:rPr>
        <w:t>always</w:t>
      </w:r>
      <w:r w:rsidRPr="00686775">
        <w:rPr>
          <w:rFonts w:ascii="Arial" w:hAnsi="Arial" w:cs="Arial"/>
          <w:color w:val="555555"/>
          <w:sz w:val="21"/>
          <w:szCs w:val="21"/>
          <w:lang w:val="en-US"/>
        </w:rPr>
        <w:t> use many columns when selecting from the table, the first column in the index should be the one with the most duplicates, to obtain better compression of the index.</w:t>
      </w:r>
    </w:p>
    <w:p w:rsidR="00686775" w:rsidRDefault="00686775" w:rsidP="006E0B9E">
      <w:pPr>
        <w:pStyle w:val="a3"/>
        <w:numPr>
          <w:ilvl w:val="0"/>
          <w:numId w:val="117"/>
        </w:numPr>
        <w:spacing w:before="0" w:beforeAutospacing="0" w:after="0" w:afterAutospacing="0"/>
        <w:ind w:left="450"/>
        <w:textAlignment w:val="baseline"/>
        <w:rPr>
          <w:rFonts w:ascii="Arial" w:hAnsi="Arial" w:cs="Arial"/>
          <w:color w:val="555555"/>
          <w:sz w:val="21"/>
          <w:szCs w:val="21"/>
        </w:rPr>
      </w:pPr>
      <w:r w:rsidRPr="00686775">
        <w:rPr>
          <w:rFonts w:ascii="Arial" w:hAnsi="Arial" w:cs="Arial"/>
          <w:color w:val="555555"/>
          <w:sz w:val="21"/>
          <w:szCs w:val="21"/>
          <w:lang w:val="en-US"/>
        </w:rPr>
        <w:t>If it is very likely that a long string column has a unique prefix on the first number of characters, it is better to index only this prefix, using MySQL's support for creating an index on the leftmost part of the column (see </w:t>
      </w:r>
      <w:hyperlink r:id="rId649" w:tooltip="13.1.15 CREATE INDEX Statement" w:history="1">
        <w:r w:rsidRPr="00686775">
          <w:rPr>
            <w:rStyle w:val="a4"/>
            <w:rFonts w:ascii="Arial" w:hAnsi="Arial" w:cs="Arial"/>
            <w:color w:val="0074A3"/>
            <w:sz w:val="21"/>
            <w:szCs w:val="21"/>
            <w:lang w:val="en-US"/>
          </w:rPr>
          <w:t>Section 13.1.15, “CREATE INDEX Statement”</w:t>
        </w:r>
      </w:hyperlink>
      <w:r w:rsidRPr="00686775">
        <w:rPr>
          <w:rFonts w:ascii="Arial" w:hAnsi="Arial" w:cs="Arial"/>
          <w:color w:val="555555"/>
          <w:sz w:val="21"/>
          <w:szCs w:val="21"/>
          <w:lang w:val="en-US"/>
        </w:rPr>
        <w:t xml:space="preserve">). Shorter indexes are faster, not only because they require less disk space, but because they also give you more hits in the index cache, and thus fewer disk seeks. </w:t>
      </w:r>
      <w:r>
        <w:rPr>
          <w:rFonts w:ascii="Arial" w:hAnsi="Arial" w:cs="Arial"/>
          <w:color w:val="555555"/>
          <w:sz w:val="21"/>
          <w:szCs w:val="21"/>
        </w:rPr>
        <w:t>See </w:t>
      </w:r>
      <w:hyperlink r:id="rId650" w:tooltip="5.1.1 Configuring the Server" w:history="1">
        <w:r>
          <w:rPr>
            <w:rStyle w:val="a4"/>
            <w:rFonts w:ascii="Arial" w:hAnsi="Arial" w:cs="Arial"/>
            <w:color w:val="0074A3"/>
            <w:sz w:val="21"/>
            <w:szCs w:val="21"/>
          </w:rPr>
          <w:t>Section 5.1.1, “Configuring the Server”</w:t>
        </w:r>
      </w:hyperlink>
      <w:r>
        <w:rPr>
          <w:rFonts w:ascii="Arial" w:hAnsi="Arial" w:cs="Arial"/>
          <w:color w:val="555555"/>
          <w:sz w:val="21"/>
          <w:szCs w:val="21"/>
        </w:rPr>
        <w:t>.</w:t>
      </w:r>
    </w:p>
    <w:p w:rsidR="00686775" w:rsidRPr="00B56307" w:rsidRDefault="00686775" w:rsidP="00686775">
      <w:pPr>
        <w:pStyle w:val="4"/>
        <w:spacing w:before="0"/>
        <w:textAlignment w:val="baseline"/>
        <w:rPr>
          <w:rFonts w:ascii="Arial" w:hAnsi="Arial" w:cs="Arial"/>
          <w:i w:val="0"/>
          <w:color w:val="555555"/>
          <w:sz w:val="26"/>
          <w:szCs w:val="26"/>
        </w:rPr>
      </w:pPr>
      <w:bookmarkStart w:id="301" w:name="data-size-joins"/>
      <w:bookmarkStart w:id="302" w:name="_Toc57738487"/>
      <w:bookmarkEnd w:id="301"/>
      <w:r w:rsidRPr="00B56307">
        <w:rPr>
          <w:rFonts w:ascii="Arial" w:hAnsi="Arial" w:cs="Arial"/>
          <w:i w:val="0"/>
          <w:color w:val="555555"/>
          <w:sz w:val="26"/>
          <w:szCs w:val="26"/>
        </w:rPr>
        <w:t>Joins</w:t>
      </w:r>
      <w:bookmarkEnd w:id="302"/>
    </w:p>
    <w:p w:rsidR="00686775" w:rsidRPr="00686775" w:rsidRDefault="00686775" w:rsidP="006E0B9E">
      <w:pPr>
        <w:pStyle w:val="a3"/>
        <w:numPr>
          <w:ilvl w:val="0"/>
          <w:numId w:val="118"/>
        </w:numPr>
        <w:spacing w:before="0" w:beforeAutospacing="0" w:after="225" w:afterAutospacing="0"/>
        <w:ind w:left="450"/>
        <w:textAlignment w:val="baseline"/>
        <w:rPr>
          <w:rFonts w:ascii="Arial" w:hAnsi="Arial" w:cs="Arial"/>
          <w:color w:val="555555"/>
          <w:sz w:val="21"/>
          <w:szCs w:val="21"/>
          <w:lang w:val="en-US"/>
        </w:rPr>
      </w:pPr>
      <w:r w:rsidRPr="00686775">
        <w:rPr>
          <w:rFonts w:ascii="Arial" w:hAnsi="Arial" w:cs="Arial"/>
          <w:color w:val="555555"/>
          <w:sz w:val="21"/>
          <w:szCs w:val="21"/>
          <w:lang w:val="en-US"/>
        </w:rPr>
        <w:t>In some circumstances, it can be beneficial to split into two a table that is scanned very often. This is especially true if it is a dynamic-format table and it is possible to use a smaller static format table that can be used to find the relevant rows when scanning the table.</w:t>
      </w:r>
    </w:p>
    <w:p w:rsidR="00686775" w:rsidRPr="00686775" w:rsidRDefault="00686775" w:rsidP="006E0B9E">
      <w:pPr>
        <w:pStyle w:val="a3"/>
        <w:numPr>
          <w:ilvl w:val="0"/>
          <w:numId w:val="118"/>
        </w:numPr>
        <w:spacing w:before="0" w:beforeAutospacing="0" w:after="225" w:afterAutospacing="0"/>
        <w:ind w:left="450"/>
        <w:textAlignment w:val="baseline"/>
        <w:rPr>
          <w:rFonts w:ascii="Arial" w:hAnsi="Arial" w:cs="Arial"/>
          <w:color w:val="555555"/>
          <w:sz w:val="21"/>
          <w:szCs w:val="21"/>
          <w:lang w:val="en-US"/>
        </w:rPr>
      </w:pPr>
      <w:r w:rsidRPr="00686775">
        <w:rPr>
          <w:rFonts w:ascii="Arial" w:hAnsi="Arial" w:cs="Arial"/>
          <w:color w:val="555555"/>
          <w:sz w:val="21"/>
          <w:szCs w:val="21"/>
          <w:lang w:val="en-US"/>
        </w:rPr>
        <w:lastRenderedPageBreak/>
        <w:t>Declare columns with identical information in different tables with identical data types, to speed up joins based on the corresponding columns.</w:t>
      </w:r>
    </w:p>
    <w:p w:rsidR="00686775" w:rsidRPr="00686775" w:rsidRDefault="00686775" w:rsidP="006E0B9E">
      <w:pPr>
        <w:pStyle w:val="a3"/>
        <w:numPr>
          <w:ilvl w:val="0"/>
          <w:numId w:val="118"/>
        </w:numPr>
        <w:spacing w:before="0" w:beforeAutospacing="0" w:after="0" w:afterAutospacing="0"/>
        <w:ind w:left="450"/>
        <w:textAlignment w:val="baseline"/>
        <w:rPr>
          <w:rFonts w:ascii="Arial" w:hAnsi="Arial" w:cs="Arial"/>
          <w:color w:val="555555"/>
          <w:sz w:val="21"/>
          <w:szCs w:val="21"/>
          <w:lang w:val="en-US"/>
        </w:rPr>
      </w:pPr>
      <w:r w:rsidRPr="00686775">
        <w:rPr>
          <w:rFonts w:ascii="Arial" w:hAnsi="Arial" w:cs="Arial"/>
          <w:color w:val="555555"/>
          <w:sz w:val="21"/>
          <w:szCs w:val="21"/>
          <w:lang w:val="en-US"/>
        </w:rPr>
        <w:t>Keep column names simple, so that you can use the same name across different tables and simplify join queries. For example, in a table named </w:t>
      </w:r>
      <w:r w:rsidRPr="00686775">
        <w:rPr>
          <w:rStyle w:val="HTML"/>
          <w:rFonts w:eastAsiaTheme="majorEastAsia"/>
          <w:color w:val="000000"/>
          <w:bdr w:val="none" w:sz="0" w:space="0" w:color="auto" w:frame="1"/>
          <w:lang w:val="en-US"/>
        </w:rPr>
        <w:t>customer</w:t>
      </w:r>
      <w:r w:rsidRPr="00686775">
        <w:rPr>
          <w:rFonts w:ascii="Arial" w:hAnsi="Arial" w:cs="Arial"/>
          <w:color w:val="555555"/>
          <w:sz w:val="21"/>
          <w:szCs w:val="21"/>
          <w:lang w:val="en-US"/>
        </w:rPr>
        <w:t>, use a column name of </w:t>
      </w:r>
      <w:r w:rsidRPr="00686775">
        <w:rPr>
          <w:rStyle w:val="HTML"/>
          <w:rFonts w:eastAsiaTheme="majorEastAsia"/>
          <w:color w:val="000000"/>
          <w:bdr w:val="none" w:sz="0" w:space="0" w:color="auto" w:frame="1"/>
          <w:lang w:val="en-US"/>
        </w:rPr>
        <w:t>name</w:t>
      </w:r>
      <w:r w:rsidRPr="00686775">
        <w:rPr>
          <w:rFonts w:ascii="Arial" w:hAnsi="Arial" w:cs="Arial"/>
          <w:color w:val="555555"/>
          <w:sz w:val="21"/>
          <w:szCs w:val="21"/>
          <w:lang w:val="en-US"/>
        </w:rPr>
        <w:t> instead of </w:t>
      </w:r>
      <w:r w:rsidRPr="00686775">
        <w:rPr>
          <w:rStyle w:val="HTML"/>
          <w:rFonts w:eastAsiaTheme="majorEastAsia"/>
          <w:color w:val="000000"/>
          <w:bdr w:val="none" w:sz="0" w:space="0" w:color="auto" w:frame="1"/>
          <w:lang w:val="en-US"/>
        </w:rPr>
        <w:t>customer_name</w:t>
      </w:r>
      <w:r w:rsidRPr="00686775">
        <w:rPr>
          <w:rFonts w:ascii="Arial" w:hAnsi="Arial" w:cs="Arial"/>
          <w:color w:val="555555"/>
          <w:sz w:val="21"/>
          <w:szCs w:val="21"/>
          <w:lang w:val="en-US"/>
        </w:rPr>
        <w:t>. To make your names portable to other SQL servers, consider keeping them shorter than 18 characters.</w:t>
      </w:r>
    </w:p>
    <w:p w:rsidR="00686775" w:rsidRPr="00B56307" w:rsidRDefault="00686775" w:rsidP="00686775">
      <w:pPr>
        <w:pStyle w:val="4"/>
        <w:spacing w:before="0"/>
        <w:textAlignment w:val="baseline"/>
        <w:rPr>
          <w:rFonts w:ascii="Arial" w:hAnsi="Arial" w:cs="Arial"/>
          <w:i w:val="0"/>
          <w:color w:val="555555"/>
          <w:sz w:val="26"/>
          <w:szCs w:val="26"/>
        </w:rPr>
      </w:pPr>
      <w:bookmarkStart w:id="303" w:name="data-size-normalization"/>
      <w:bookmarkStart w:id="304" w:name="_Toc57738488"/>
      <w:bookmarkEnd w:id="303"/>
      <w:r w:rsidRPr="00B56307">
        <w:rPr>
          <w:rFonts w:ascii="Arial" w:hAnsi="Arial" w:cs="Arial"/>
          <w:i w:val="0"/>
          <w:color w:val="555555"/>
          <w:sz w:val="26"/>
          <w:szCs w:val="26"/>
        </w:rPr>
        <w:t>Normalization</w:t>
      </w:r>
      <w:bookmarkEnd w:id="304"/>
    </w:p>
    <w:p w:rsidR="00686775" w:rsidRPr="00686775" w:rsidRDefault="00686775" w:rsidP="006E0B9E">
      <w:pPr>
        <w:pStyle w:val="a3"/>
        <w:numPr>
          <w:ilvl w:val="0"/>
          <w:numId w:val="119"/>
        </w:numPr>
        <w:spacing w:before="0" w:beforeAutospacing="0" w:after="0" w:afterAutospacing="0"/>
        <w:ind w:left="450"/>
        <w:textAlignment w:val="baseline"/>
        <w:rPr>
          <w:rFonts w:ascii="Arial" w:hAnsi="Arial" w:cs="Arial"/>
          <w:color w:val="555555"/>
          <w:sz w:val="21"/>
          <w:szCs w:val="21"/>
          <w:lang w:val="en-US"/>
        </w:rPr>
      </w:pPr>
      <w:r w:rsidRPr="00686775">
        <w:rPr>
          <w:rFonts w:ascii="Arial" w:hAnsi="Arial" w:cs="Arial"/>
          <w:color w:val="555555"/>
          <w:sz w:val="21"/>
          <w:szCs w:val="21"/>
          <w:lang w:val="en-US"/>
        </w:rPr>
        <w:t>Normally, try to keep all data nonredundant (observing what is referred to in database theory as </w:t>
      </w:r>
      <w:r w:rsidRPr="00686775">
        <w:rPr>
          <w:rStyle w:val="firstterm"/>
          <w:rFonts w:ascii="Arial" w:hAnsi="Arial" w:cs="Arial"/>
          <w:color w:val="555555"/>
          <w:sz w:val="21"/>
          <w:szCs w:val="21"/>
          <w:bdr w:val="none" w:sz="0" w:space="0" w:color="auto" w:frame="1"/>
          <w:lang w:val="en-US"/>
        </w:rPr>
        <w:t>third normal form</w:t>
      </w:r>
      <w:r w:rsidRPr="00686775">
        <w:rPr>
          <w:rFonts w:ascii="Arial" w:hAnsi="Arial" w:cs="Arial"/>
          <w:color w:val="555555"/>
          <w:sz w:val="21"/>
          <w:szCs w:val="21"/>
          <w:lang w:val="en-US"/>
        </w:rPr>
        <w:t>). Instead of repeating lengthy values such as names and addresses, assign them unique IDs, repeat these IDs as needed across multiple smaller tables, and join the tables in queries by referencing the IDs in the join clause.</w:t>
      </w:r>
    </w:p>
    <w:p w:rsidR="00686775" w:rsidRPr="00686775" w:rsidRDefault="00686775" w:rsidP="006E0B9E">
      <w:pPr>
        <w:pStyle w:val="a3"/>
        <w:numPr>
          <w:ilvl w:val="0"/>
          <w:numId w:val="119"/>
        </w:numPr>
        <w:spacing w:before="0" w:beforeAutospacing="0" w:after="225" w:afterAutospacing="0"/>
        <w:ind w:left="450"/>
        <w:textAlignment w:val="baseline"/>
        <w:rPr>
          <w:rFonts w:ascii="Arial" w:hAnsi="Arial" w:cs="Arial"/>
          <w:color w:val="555555"/>
          <w:sz w:val="21"/>
          <w:szCs w:val="21"/>
          <w:lang w:val="en-US"/>
        </w:rPr>
      </w:pPr>
      <w:r w:rsidRPr="00686775">
        <w:rPr>
          <w:rFonts w:ascii="Arial" w:hAnsi="Arial" w:cs="Arial"/>
          <w:color w:val="555555"/>
          <w:sz w:val="21"/>
          <w:szCs w:val="21"/>
          <w:lang w:val="en-US"/>
        </w:rPr>
        <w:t>If speed is more important than disk space and the maintenance costs of keeping multiple copies of data, for example in a business intelligence scenario where you analyze all the data from large tables, you can relax the normalization rules, duplicating information or creating summary tables to gain more speed.</w:t>
      </w:r>
    </w:p>
    <w:p w:rsidR="00686775" w:rsidRPr="00B56307" w:rsidRDefault="00686775" w:rsidP="00686775">
      <w:pPr>
        <w:pStyle w:val="3"/>
        <w:spacing w:before="120" w:after="225"/>
        <w:textAlignment w:val="baseline"/>
        <w:rPr>
          <w:rFonts w:ascii="Arial" w:hAnsi="Arial" w:cs="Arial"/>
          <w:bCs w:val="0"/>
          <w:color w:val="555555"/>
          <w:sz w:val="34"/>
          <w:szCs w:val="34"/>
          <w:lang w:val="en-US"/>
        </w:rPr>
      </w:pPr>
      <w:bookmarkStart w:id="305" w:name="_Toc57738489"/>
      <w:r w:rsidRPr="00B56307">
        <w:rPr>
          <w:rFonts w:ascii="Arial" w:hAnsi="Arial" w:cs="Arial"/>
          <w:bCs w:val="0"/>
          <w:color w:val="555555"/>
          <w:sz w:val="34"/>
          <w:szCs w:val="34"/>
          <w:lang w:val="en-US"/>
        </w:rPr>
        <w:t>Optimizing MySQL Data Types</w:t>
      </w:r>
      <w:bookmarkEnd w:id="305"/>
    </w:p>
    <w:p w:rsidR="00686775" w:rsidRPr="00B56307" w:rsidRDefault="00686775" w:rsidP="00686775">
      <w:pPr>
        <w:pStyle w:val="4"/>
        <w:spacing w:before="300" w:after="225"/>
        <w:textAlignment w:val="baseline"/>
        <w:rPr>
          <w:rFonts w:ascii="Arial" w:hAnsi="Arial" w:cs="Arial"/>
          <w:i w:val="0"/>
          <w:color w:val="555555"/>
          <w:sz w:val="26"/>
          <w:szCs w:val="26"/>
          <w:lang w:val="en-US"/>
        </w:rPr>
      </w:pPr>
      <w:bookmarkStart w:id="306" w:name="_Toc57738490"/>
      <w:r w:rsidRPr="00B56307">
        <w:rPr>
          <w:rFonts w:ascii="Arial" w:hAnsi="Arial" w:cs="Arial"/>
          <w:i w:val="0"/>
          <w:color w:val="555555"/>
          <w:sz w:val="26"/>
          <w:szCs w:val="26"/>
          <w:lang w:val="en-US"/>
        </w:rPr>
        <w:t>Optimizing for Numeric Data</w:t>
      </w:r>
      <w:bookmarkEnd w:id="306"/>
    </w:p>
    <w:p w:rsidR="00686775" w:rsidRPr="00686775" w:rsidRDefault="00686775" w:rsidP="006E0B9E">
      <w:pPr>
        <w:pStyle w:val="a3"/>
        <w:numPr>
          <w:ilvl w:val="0"/>
          <w:numId w:val="120"/>
        </w:numPr>
        <w:spacing w:before="0" w:beforeAutospacing="0" w:after="225" w:afterAutospacing="0"/>
        <w:ind w:left="450"/>
        <w:textAlignment w:val="baseline"/>
        <w:rPr>
          <w:rFonts w:ascii="Arial" w:hAnsi="Arial" w:cs="Arial"/>
          <w:color w:val="555555"/>
          <w:sz w:val="21"/>
          <w:szCs w:val="21"/>
          <w:lang w:val="en-US"/>
        </w:rPr>
      </w:pPr>
      <w:bookmarkStart w:id="307" w:name="idm46251812561040"/>
      <w:bookmarkEnd w:id="307"/>
      <w:r w:rsidRPr="00686775">
        <w:rPr>
          <w:rFonts w:ascii="Arial" w:hAnsi="Arial" w:cs="Arial"/>
          <w:color w:val="555555"/>
          <w:sz w:val="21"/>
          <w:szCs w:val="21"/>
          <w:lang w:val="en-US"/>
        </w:rPr>
        <w:t>For unique IDs or other values that can be represented as either strings or numbers, prefer numeric columns to string columns. Since large numeric values can be stored in fewer bytes than the corresponding strings, it is faster and takes less memory to transfer and compare them.</w:t>
      </w:r>
    </w:p>
    <w:p w:rsidR="00686775" w:rsidRPr="00686775" w:rsidRDefault="00686775" w:rsidP="006E0B9E">
      <w:pPr>
        <w:pStyle w:val="a3"/>
        <w:numPr>
          <w:ilvl w:val="0"/>
          <w:numId w:val="120"/>
        </w:numPr>
        <w:spacing w:before="0" w:beforeAutospacing="0" w:after="225" w:afterAutospacing="0"/>
        <w:ind w:left="450"/>
        <w:textAlignment w:val="baseline"/>
        <w:rPr>
          <w:rFonts w:ascii="Arial" w:hAnsi="Arial" w:cs="Arial"/>
          <w:color w:val="555555"/>
          <w:sz w:val="21"/>
          <w:szCs w:val="21"/>
          <w:lang w:val="en-US"/>
        </w:rPr>
      </w:pPr>
      <w:r w:rsidRPr="00686775">
        <w:rPr>
          <w:rFonts w:ascii="Arial" w:hAnsi="Arial" w:cs="Arial"/>
          <w:color w:val="555555"/>
          <w:sz w:val="21"/>
          <w:szCs w:val="21"/>
          <w:lang w:val="en-US"/>
        </w:rPr>
        <w:t>If you are using numeric data, it is faster in many cases to access information from a database (using a live connection) than to access a text file. Information in the database is likely to be stored in a more compact format than in the text file, so accessing it involves fewer disk accesses. You also save code in your application because you can avoid parsing the text file to find line and column boundaries.</w:t>
      </w:r>
    </w:p>
    <w:p w:rsidR="00686775" w:rsidRPr="00B56307" w:rsidRDefault="00686775" w:rsidP="00686775">
      <w:pPr>
        <w:pStyle w:val="4"/>
        <w:spacing w:before="300" w:after="225"/>
        <w:textAlignment w:val="baseline"/>
        <w:rPr>
          <w:rFonts w:ascii="Arial" w:hAnsi="Arial" w:cs="Arial"/>
          <w:i w:val="0"/>
          <w:color w:val="555555"/>
          <w:sz w:val="26"/>
          <w:szCs w:val="26"/>
          <w:lang w:val="en-US"/>
        </w:rPr>
      </w:pPr>
      <w:bookmarkStart w:id="308" w:name="_Toc57738491"/>
      <w:r w:rsidRPr="00B56307">
        <w:rPr>
          <w:rFonts w:ascii="Arial" w:hAnsi="Arial" w:cs="Arial"/>
          <w:i w:val="0"/>
          <w:color w:val="555555"/>
          <w:sz w:val="26"/>
          <w:szCs w:val="26"/>
          <w:lang w:val="en-US"/>
        </w:rPr>
        <w:t>Optimizing for Character and String Types</w:t>
      </w:r>
      <w:bookmarkEnd w:id="308"/>
    </w:p>
    <w:p w:rsidR="00686775" w:rsidRPr="00686775" w:rsidRDefault="00686775" w:rsidP="00686775">
      <w:pPr>
        <w:pStyle w:val="a3"/>
        <w:spacing w:before="0" w:beforeAutospacing="0" w:after="225" w:afterAutospacing="0"/>
        <w:textAlignment w:val="baseline"/>
        <w:rPr>
          <w:rFonts w:ascii="Arial" w:hAnsi="Arial" w:cs="Arial"/>
          <w:color w:val="555555"/>
          <w:sz w:val="21"/>
          <w:szCs w:val="21"/>
          <w:lang w:val="en-US"/>
        </w:rPr>
      </w:pPr>
      <w:bookmarkStart w:id="309" w:name="idm46251812555376"/>
      <w:bookmarkEnd w:id="309"/>
      <w:r w:rsidRPr="00686775">
        <w:rPr>
          <w:rFonts w:ascii="Arial" w:hAnsi="Arial" w:cs="Arial"/>
          <w:color w:val="555555"/>
          <w:sz w:val="21"/>
          <w:szCs w:val="21"/>
          <w:lang w:val="en-US"/>
        </w:rPr>
        <w:t>For character and string columns, follow these guidelines:</w:t>
      </w:r>
    </w:p>
    <w:p w:rsidR="00686775" w:rsidRPr="00686775" w:rsidRDefault="00686775" w:rsidP="006E0B9E">
      <w:pPr>
        <w:pStyle w:val="a3"/>
        <w:numPr>
          <w:ilvl w:val="0"/>
          <w:numId w:val="121"/>
        </w:numPr>
        <w:spacing w:before="0" w:beforeAutospacing="0" w:after="0" w:afterAutospacing="0"/>
        <w:ind w:left="450"/>
        <w:textAlignment w:val="baseline"/>
        <w:rPr>
          <w:rFonts w:ascii="Arial" w:hAnsi="Arial" w:cs="Arial"/>
          <w:color w:val="555555"/>
          <w:sz w:val="21"/>
          <w:szCs w:val="21"/>
          <w:lang w:val="en-US"/>
        </w:rPr>
      </w:pPr>
      <w:r w:rsidRPr="00686775">
        <w:rPr>
          <w:rFonts w:ascii="Arial" w:hAnsi="Arial" w:cs="Arial"/>
          <w:color w:val="555555"/>
          <w:sz w:val="21"/>
          <w:szCs w:val="21"/>
          <w:lang w:val="en-US"/>
        </w:rPr>
        <w:t>Use binary collation order for fast comparison and sort operations, when you do not need language-specific collation features. You can use the </w:t>
      </w:r>
      <w:hyperlink r:id="rId651" w:anchor="operator_binary" w:history="1">
        <w:r w:rsidRPr="00686775">
          <w:rPr>
            <w:rStyle w:val="HTML"/>
            <w:rFonts w:eastAsiaTheme="majorEastAsia"/>
            <w:color w:val="000000"/>
            <w:u w:val="single"/>
            <w:bdr w:val="none" w:sz="0" w:space="0" w:color="auto" w:frame="1"/>
            <w:lang w:val="en-US"/>
          </w:rPr>
          <w:t>BINARY</w:t>
        </w:r>
      </w:hyperlink>
      <w:r w:rsidRPr="00686775">
        <w:rPr>
          <w:rFonts w:ascii="Arial" w:hAnsi="Arial" w:cs="Arial"/>
          <w:color w:val="555555"/>
          <w:sz w:val="21"/>
          <w:szCs w:val="21"/>
          <w:lang w:val="en-US"/>
        </w:rPr>
        <w:t> operator to use binary collation within a particular query.</w:t>
      </w:r>
    </w:p>
    <w:p w:rsidR="00686775" w:rsidRPr="00686775" w:rsidRDefault="00686775" w:rsidP="006E0B9E">
      <w:pPr>
        <w:pStyle w:val="a3"/>
        <w:numPr>
          <w:ilvl w:val="0"/>
          <w:numId w:val="121"/>
        </w:numPr>
        <w:spacing w:before="0" w:beforeAutospacing="0" w:after="225" w:afterAutospacing="0"/>
        <w:ind w:left="450"/>
        <w:textAlignment w:val="baseline"/>
        <w:rPr>
          <w:rFonts w:ascii="Arial" w:hAnsi="Arial" w:cs="Arial"/>
          <w:color w:val="555555"/>
          <w:sz w:val="21"/>
          <w:szCs w:val="21"/>
          <w:lang w:val="en-US"/>
        </w:rPr>
      </w:pPr>
      <w:r w:rsidRPr="00686775">
        <w:rPr>
          <w:rFonts w:ascii="Arial" w:hAnsi="Arial" w:cs="Arial"/>
          <w:color w:val="555555"/>
          <w:sz w:val="21"/>
          <w:szCs w:val="21"/>
          <w:lang w:val="en-US"/>
        </w:rPr>
        <w:t>When comparing values from different columns, declare those columns with the same character set and collation wherever possible, to avoid string conversions while running the query.</w:t>
      </w:r>
    </w:p>
    <w:p w:rsidR="00686775" w:rsidRPr="00686775" w:rsidRDefault="00686775" w:rsidP="006E0B9E">
      <w:pPr>
        <w:pStyle w:val="a3"/>
        <w:numPr>
          <w:ilvl w:val="0"/>
          <w:numId w:val="121"/>
        </w:numPr>
        <w:spacing w:before="0" w:beforeAutospacing="0" w:after="0" w:afterAutospacing="0"/>
        <w:ind w:left="450"/>
        <w:textAlignment w:val="baseline"/>
        <w:rPr>
          <w:rFonts w:ascii="Arial" w:hAnsi="Arial" w:cs="Arial"/>
          <w:color w:val="555555"/>
          <w:sz w:val="21"/>
          <w:szCs w:val="21"/>
          <w:lang w:val="en-US"/>
        </w:rPr>
      </w:pPr>
      <w:r w:rsidRPr="00686775">
        <w:rPr>
          <w:rFonts w:ascii="Arial" w:hAnsi="Arial" w:cs="Arial"/>
          <w:color w:val="555555"/>
          <w:sz w:val="21"/>
          <w:szCs w:val="21"/>
          <w:lang w:val="en-US"/>
        </w:rPr>
        <w:t>For column values less than 8KB in size, use binary </w:t>
      </w:r>
      <w:r w:rsidRPr="00686775">
        <w:rPr>
          <w:rStyle w:val="HTML"/>
          <w:rFonts w:eastAsiaTheme="majorEastAsia"/>
          <w:color w:val="000000"/>
          <w:bdr w:val="none" w:sz="0" w:space="0" w:color="auto" w:frame="1"/>
          <w:lang w:val="en-US"/>
        </w:rPr>
        <w:t>VARCHAR</w:t>
      </w:r>
      <w:r w:rsidRPr="00686775">
        <w:rPr>
          <w:rFonts w:ascii="Arial" w:hAnsi="Arial" w:cs="Arial"/>
          <w:color w:val="555555"/>
          <w:sz w:val="21"/>
          <w:szCs w:val="21"/>
          <w:lang w:val="en-US"/>
        </w:rPr>
        <w:t> instead of </w:t>
      </w:r>
      <w:r w:rsidRPr="00686775">
        <w:rPr>
          <w:rStyle w:val="HTML"/>
          <w:rFonts w:eastAsiaTheme="majorEastAsia"/>
          <w:color w:val="000000"/>
          <w:bdr w:val="none" w:sz="0" w:space="0" w:color="auto" w:frame="1"/>
          <w:lang w:val="en-US"/>
        </w:rPr>
        <w:t>BLOB</w:t>
      </w:r>
      <w:r w:rsidRPr="00686775">
        <w:rPr>
          <w:rFonts w:ascii="Arial" w:hAnsi="Arial" w:cs="Arial"/>
          <w:color w:val="555555"/>
          <w:sz w:val="21"/>
          <w:szCs w:val="21"/>
          <w:lang w:val="en-US"/>
        </w:rPr>
        <w:t>. The </w:t>
      </w:r>
      <w:r w:rsidRPr="00686775">
        <w:rPr>
          <w:rStyle w:val="HTML"/>
          <w:rFonts w:eastAsiaTheme="majorEastAsia"/>
          <w:color w:val="000000"/>
          <w:bdr w:val="none" w:sz="0" w:space="0" w:color="auto" w:frame="1"/>
          <w:lang w:val="en-US"/>
        </w:rPr>
        <w:t>GROUP BY</w:t>
      </w:r>
      <w:r w:rsidRPr="00686775">
        <w:rPr>
          <w:rFonts w:ascii="Arial" w:hAnsi="Arial" w:cs="Arial"/>
          <w:color w:val="555555"/>
          <w:sz w:val="21"/>
          <w:szCs w:val="21"/>
          <w:lang w:val="en-US"/>
        </w:rPr>
        <w:t> and </w:t>
      </w:r>
      <w:r w:rsidRPr="00686775">
        <w:rPr>
          <w:rStyle w:val="HTML"/>
          <w:rFonts w:eastAsiaTheme="majorEastAsia"/>
          <w:color w:val="000000"/>
          <w:bdr w:val="none" w:sz="0" w:space="0" w:color="auto" w:frame="1"/>
          <w:lang w:val="en-US"/>
        </w:rPr>
        <w:t>ORDER BY</w:t>
      </w:r>
      <w:r w:rsidRPr="00686775">
        <w:rPr>
          <w:rFonts w:ascii="Arial" w:hAnsi="Arial" w:cs="Arial"/>
          <w:color w:val="555555"/>
          <w:sz w:val="21"/>
          <w:szCs w:val="21"/>
          <w:lang w:val="en-US"/>
        </w:rPr>
        <w:t> clauses can generate temporary tables, and these temporary tables can use the </w:t>
      </w:r>
      <w:r w:rsidRPr="00686775">
        <w:rPr>
          <w:rStyle w:val="HTML"/>
          <w:rFonts w:eastAsiaTheme="majorEastAsia"/>
          <w:color w:val="000000"/>
          <w:bdr w:val="none" w:sz="0" w:space="0" w:color="auto" w:frame="1"/>
          <w:lang w:val="en-US"/>
        </w:rPr>
        <w:t>MEMORY</w:t>
      </w:r>
      <w:r w:rsidRPr="00686775">
        <w:rPr>
          <w:rFonts w:ascii="Arial" w:hAnsi="Arial" w:cs="Arial"/>
          <w:color w:val="555555"/>
          <w:sz w:val="21"/>
          <w:szCs w:val="21"/>
          <w:lang w:val="en-US"/>
        </w:rPr>
        <w:t> storage engine if the original table does not contain any </w:t>
      </w:r>
      <w:r w:rsidRPr="00686775">
        <w:rPr>
          <w:rStyle w:val="HTML"/>
          <w:rFonts w:eastAsiaTheme="majorEastAsia"/>
          <w:color w:val="000000"/>
          <w:bdr w:val="none" w:sz="0" w:space="0" w:color="auto" w:frame="1"/>
          <w:lang w:val="en-US"/>
        </w:rPr>
        <w:t>BLOB</w:t>
      </w:r>
      <w:r w:rsidRPr="00686775">
        <w:rPr>
          <w:rFonts w:ascii="Arial" w:hAnsi="Arial" w:cs="Arial"/>
          <w:color w:val="555555"/>
          <w:sz w:val="21"/>
          <w:szCs w:val="21"/>
          <w:lang w:val="en-US"/>
        </w:rPr>
        <w:t> columns.</w:t>
      </w:r>
    </w:p>
    <w:p w:rsidR="00686775" w:rsidRPr="00686775" w:rsidRDefault="00686775" w:rsidP="006E0B9E">
      <w:pPr>
        <w:pStyle w:val="a3"/>
        <w:numPr>
          <w:ilvl w:val="0"/>
          <w:numId w:val="121"/>
        </w:numPr>
        <w:spacing w:before="0" w:beforeAutospacing="0" w:after="225" w:afterAutospacing="0"/>
        <w:ind w:left="450"/>
        <w:textAlignment w:val="baseline"/>
        <w:rPr>
          <w:rFonts w:ascii="Arial" w:hAnsi="Arial" w:cs="Arial"/>
          <w:color w:val="555555"/>
          <w:sz w:val="21"/>
          <w:szCs w:val="21"/>
          <w:lang w:val="en-US"/>
        </w:rPr>
      </w:pPr>
      <w:r w:rsidRPr="00686775">
        <w:rPr>
          <w:rFonts w:ascii="Arial" w:hAnsi="Arial" w:cs="Arial"/>
          <w:color w:val="555555"/>
          <w:sz w:val="21"/>
          <w:szCs w:val="21"/>
          <w:lang w:val="en-US"/>
        </w:rPr>
        <w:t>If a table contains string columns such as name and address, but many queries do not retrieve those columns, consider splitting the string columns into a separate table and using join queries with a foreign key when necessary. When MySQL retrieves any value from a row, it reads a data block containing all the columns of that row (and possibly other adjacent rows). Keeping each row small, with only the most frequently used columns, allows more rows to fit in each data block. Such compact tables reduce disk I/O and memory usage for common queries.</w:t>
      </w:r>
    </w:p>
    <w:p w:rsidR="00686775" w:rsidRPr="00686775" w:rsidRDefault="00686775" w:rsidP="006E0B9E">
      <w:pPr>
        <w:pStyle w:val="a3"/>
        <w:numPr>
          <w:ilvl w:val="0"/>
          <w:numId w:val="121"/>
        </w:numPr>
        <w:spacing w:before="0" w:beforeAutospacing="0" w:after="0" w:afterAutospacing="0"/>
        <w:ind w:left="450"/>
        <w:textAlignment w:val="baseline"/>
        <w:rPr>
          <w:rFonts w:ascii="Arial" w:hAnsi="Arial" w:cs="Arial"/>
          <w:color w:val="555555"/>
          <w:sz w:val="21"/>
          <w:szCs w:val="21"/>
          <w:lang w:val="en-US"/>
        </w:rPr>
      </w:pPr>
      <w:r w:rsidRPr="00686775">
        <w:rPr>
          <w:rFonts w:ascii="Arial" w:hAnsi="Arial" w:cs="Arial"/>
          <w:color w:val="555555"/>
          <w:sz w:val="21"/>
          <w:szCs w:val="21"/>
          <w:lang w:val="en-US"/>
        </w:rPr>
        <w:t>When you use a randomly generated value as a primary key in an </w:t>
      </w:r>
      <w:r w:rsidRPr="00686775">
        <w:rPr>
          <w:rStyle w:val="HTML"/>
          <w:rFonts w:eastAsiaTheme="majorEastAsia"/>
          <w:color w:val="000000"/>
          <w:bdr w:val="none" w:sz="0" w:space="0" w:color="auto" w:frame="1"/>
          <w:lang w:val="en-US"/>
        </w:rPr>
        <w:t>InnoDB</w:t>
      </w:r>
      <w:r w:rsidRPr="00686775">
        <w:rPr>
          <w:rFonts w:ascii="Arial" w:hAnsi="Arial" w:cs="Arial"/>
          <w:color w:val="555555"/>
          <w:sz w:val="21"/>
          <w:szCs w:val="21"/>
          <w:lang w:val="en-US"/>
        </w:rPr>
        <w:t> table, prefix it with an ascending value such as the current date and time if possible. When consecutive primary values are physically stored near each other, </w:t>
      </w:r>
      <w:r w:rsidRPr="00686775">
        <w:rPr>
          <w:rStyle w:val="HTML"/>
          <w:rFonts w:eastAsiaTheme="majorEastAsia"/>
          <w:color w:val="000000"/>
          <w:bdr w:val="none" w:sz="0" w:space="0" w:color="auto" w:frame="1"/>
          <w:lang w:val="en-US"/>
        </w:rPr>
        <w:t>InnoDB</w:t>
      </w:r>
      <w:r w:rsidRPr="00686775">
        <w:rPr>
          <w:rFonts w:ascii="Arial" w:hAnsi="Arial" w:cs="Arial"/>
          <w:color w:val="555555"/>
          <w:sz w:val="21"/>
          <w:szCs w:val="21"/>
          <w:lang w:val="en-US"/>
        </w:rPr>
        <w:t> can insert and retrieve them faster.</w:t>
      </w:r>
    </w:p>
    <w:p w:rsidR="00686775" w:rsidRPr="00686775" w:rsidRDefault="00686775" w:rsidP="006E0B9E">
      <w:pPr>
        <w:pStyle w:val="a3"/>
        <w:numPr>
          <w:ilvl w:val="0"/>
          <w:numId w:val="121"/>
        </w:numPr>
        <w:spacing w:before="0" w:beforeAutospacing="0" w:after="0" w:afterAutospacing="0"/>
        <w:ind w:left="450"/>
        <w:textAlignment w:val="baseline"/>
        <w:rPr>
          <w:rFonts w:ascii="Arial" w:hAnsi="Arial" w:cs="Arial"/>
          <w:color w:val="555555"/>
          <w:sz w:val="21"/>
          <w:szCs w:val="21"/>
          <w:lang w:val="en-US"/>
        </w:rPr>
      </w:pPr>
      <w:r w:rsidRPr="00686775">
        <w:rPr>
          <w:rFonts w:ascii="Arial" w:hAnsi="Arial" w:cs="Arial"/>
          <w:color w:val="555555"/>
          <w:sz w:val="21"/>
          <w:szCs w:val="21"/>
          <w:lang w:val="en-US"/>
        </w:rPr>
        <w:t>See </w:t>
      </w:r>
      <w:hyperlink r:id="rId652" w:tooltip="8.4.2.1 Optimizing for Numeric Data" w:history="1">
        <w:r w:rsidRPr="00686775">
          <w:rPr>
            <w:rStyle w:val="a4"/>
            <w:rFonts w:ascii="Arial" w:hAnsi="Arial" w:cs="Arial"/>
            <w:color w:val="0074A3"/>
            <w:sz w:val="21"/>
            <w:szCs w:val="21"/>
            <w:lang w:val="en-US"/>
          </w:rPr>
          <w:t>Section 8.4.2.1, “Optimizing for Numeric Data”</w:t>
        </w:r>
      </w:hyperlink>
      <w:r w:rsidRPr="00686775">
        <w:rPr>
          <w:rFonts w:ascii="Arial" w:hAnsi="Arial" w:cs="Arial"/>
          <w:color w:val="555555"/>
          <w:sz w:val="21"/>
          <w:szCs w:val="21"/>
          <w:lang w:val="en-US"/>
        </w:rPr>
        <w:t> for reasons why a numeric column is usually preferable to an equivalent string column.</w:t>
      </w:r>
    </w:p>
    <w:p w:rsidR="00686775" w:rsidRPr="00B56307" w:rsidRDefault="00686775" w:rsidP="00686775">
      <w:pPr>
        <w:pStyle w:val="4"/>
        <w:spacing w:before="300" w:after="225"/>
        <w:textAlignment w:val="baseline"/>
        <w:rPr>
          <w:rFonts w:ascii="Arial" w:hAnsi="Arial" w:cs="Arial"/>
          <w:i w:val="0"/>
          <w:color w:val="555555"/>
          <w:sz w:val="26"/>
          <w:szCs w:val="26"/>
        </w:rPr>
      </w:pPr>
      <w:bookmarkStart w:id="310" w:name="_Toc57738492"/>
      <w:r w:rsidRPr="00B56307">
        <w:rPr>
          <w:rFonts w:ascii="Arial" w:hAnsi="Arial" w:cs="Arial"/>
          <w:i w:val="0"/>
          <w:color w:val="555555"/>
          <w:sz w:val="26"/>
          <w:szCs w:val="26"/>
        </w:rPr>
        <w:lastRenderedPageBreak/>
        <w:t>Optimizing for BLOB Types</w:t>
      </w:r>
      <w:bookmarkEnd w:id="310"/>
    </w:p>
    <w:p w:rsidR="00686775" w:rsidRPr="00686775" w:rsidRDefault="00686775" w:rsidP="006E0B9E">
      <w:pPr>
        <w:pStyle w:val="a3"/>
        <w:numPr>
          <w:ilvl w:val="0"/>
          <w:numId w:val="122"/>
        </w:numPr>
        <w:spacing w:before="0" w:beforeAutospacing="0" w:after="0" w:afterAutospacing="0"/>
        <w:ind w:left="450"/>
        <w:textAlignment w:val="baseline"/>
        <w:rPr>
          <w:rFonts w:ascii="Arial" w:hAnsi="Arial" w:cs="Arial"/>
          <w:color w:val="555555"/>
          <w:sz w:val="21"/>
          <w:szCs w:val="21"/>
          <w:lang w:val="en-US"/>
        </w:rPr>
      </w:pPr>
      <w:bookmarkStart w:id="311" w:name="idm46251812537968"/>
      <w:bookmarkEnd w:id="311"/>
      <w:r w:rsidRPr="00686775">
        <w:rPr>
          <w:rFonts w:ascii="Arial" w:hAnsi="Arial" w:cs="Arial"/>
          <w:color w:val="555555"/>
          <w:sz w:val="21"/>
          <w:szCs w:val="21"/>
          <w:lang w:val="en-US"/>
        </w:rPr>
        <w:t>When storing a large blob containing textual data, consider compressing it first. Do not use this technique when the entire table is compressed by </w:t>
      </w:r>
      <w:r w:rsidRPr="00686775">
        <w:rPr>
          <w:rStyle w:val="HTML"/>
          <w:color w:val="000000"/>
          <w:bdr w:val="none" w:sz="0" w:space="0" w:color="auto" w:frame="1"/>
          <w:lang w:val="en-US"/>
        </w:rPr>
        <w:t>InnoDB</w:t>
      </w:r>
      <w:r w:rsidRPr="00686775">
        <w:rPr>
          <w:rFonts w:ascii="Arial" w:hAnsi="Arial" w:cs="Arial"/>
          <w:color w:val="555555"/>
          <w:sz w:val="21"/>
          <w:szCs w:val="21"/>
          <w:lang w:val="en-US"/>
        </w:rPr>
        <w:t> or </w:t>
      </w:r>
      <w:r w:rsidRPr="00686775">
        <w:rPr>
          <w:rStyle w:val="HTML"/>
          <w:color w:val="000000"/>
          <w:bdr w:val="none" w:sz="0" w:space="0" w:color="auto" w:frame="1"/>
          <w:lang w:val="en-US"/>
        </w:rPr>
        <w:t>MyISAM</w:t>
      </w:r>
      <w:r w:rsidRPr="00686775">
        <w:rPr>
          <w:rFonts w:ascii="Arial" w:hAnsi="Arial" w:cs="Arial"/>
          <w:color w:val="555555"/>
          <w:sz w:val="21"/>
          <w:szCs w:val="21"/>
          <w:lang w:val="en-US"/>
        </w:rPr>
        <w:t>.</w:t>
      </w:r>
    </w:p>
    <w:p w:rsidR="00686775" w:rsidRPr="00686775" w:rsidRDefault="00686775" w:rsidP="006E0B9E">
      <w:pPr>
        <w:pStyle w:val="a3"/>
        <w:numPr>
          <w:ilvl w:val="0"/>
          <w:numId w:val="122"/>
        </w:numPr>
        <w:spacing w:before="0" w:beforeAutospacing="0" w:after="225" w:afterAutospacing="0"/>
        <w:ind w:left="450"/>
        <w:textAlignment w:val="baseline"/>
        <w:rPr>
          <w:rFonts w:ascii="Arial" w:hAnsi="Arial" w:cs="Arial"/>
          <w:color w:val="555555"/>
          <w:sz w:val="21"/>
          <w:szCs w:val="21"/>
          <w:lang w:val="en-US"/>
        </w:rPr>
      </w:pPr>
      <w:r w:rsidRPr="00686775">
        <w:rPr>
          <w:rFonts w:ascii="Arial" w:hAnsi="Arial" w:cs="Arial"/>
          <w:color w:val="555555"/>
          <w:sz w:val="21"/>
          <w:szCs w:val="21"/>
          <w:lang w:val="en-US"/>
        </w:rPr>
        <w:t>For a table with several columns, to reduce memory requirements for queries that do not use the BLOB column, consider splitting the BLOB column into a separate table and referencing it with a join query when needed.</w:t>
      </w:r>
    </w:p>
    <w:p w:rsidR="00686775" w:rsidRPr="00686775" w:rsidRDefault="00686775" w:rsidP="006E0B9E">
      <w:pPr>
        <w:pStyle w:val="a3"/>
        <w:numPr>
          <w:ilvl w:val="0"/>
          <w:numId w:val="122"/>
        </w:numPr>
        <w:spacing w:before="0" w:beforeAutospacing="0" w:after="0" w:afterAutospacing="0"/>
        <w:ind w:left="450"/>
        <w:textAlignment w:val="baseline"/>
        <w:rPr>
          <w:rFonts w:ascii="Arial" w:hAnsi="Arial" w:cs="Arial"/>
          <w:color w:val="555555"/>
          <w:sz w:val="21"/>
          <w:szCs w:val="21"/>
          <w:lang w:val="en-US"/>
        </w:rPr>
      </w:pPr>
      <w:r w:rsidRPr="00686775">
        <w:rPr>
          <w:rFonts w:ascii="Arial" w:hAnsi="Arial" w:cs="Arial"/>
          <w:color w:val="555555"/>
          <w:sz w:val="21"/>
          <w:szCs w:val="21"/>
          <w:lang w:val="en-US"/>
        </w:rPr>
        <w:t>Since the performance requirements to retrieve and display a BLOB value might be very different from other data types, you could put the BLOB-specific table on a different storage device or even a separate database instance. For example, to retrieve a BLOB might require a large sequential disk read that is better suited to a traditional hard drive than to an </w:t>
      </w:r>
      <w:hyperlink r:id="rId653" w:anchor="glos_ssd" w:tooltip="SSD" w:history="1">
        <w:r w:rsidRPr="00686775">
          <w:rPr>
            <w:rStyle w:val="a4"/>
            <w:rFonts w:ascii="Arial" w:hAnsi="Arial" w:cs="Arial"/>
            <w:color w:val="0074A3"/>
            <w:sz w:val="21"/>
            <w:szCs w:val="21"/>
            <w:u w:val="none"/>
            <w:lang w:val="en-US"/>
          </w:rPr>
          <w:t>SSD device</w:t>
        </w:r>
      </w:hyperlink>
      <w:r w:rsidRPr="00686775">
        <w:rPr>
          <w:rFonts w:ascii="Arial" w:hAnsi="Arial" w:cs="Arial"/>
          <w:color w:val="555555"/>
          <w:sz w:val="21"/>
          <w:szCs w:val="21"/>
          <w:lang w:val="en-US"/>
        </w:rPr>
        <w:t>.</w:t>
      </w:r>
    </w:p>
    <w:p w:rsidR="00686775" w:rsidRPr="00686775" w:rsidRDefault="00686775" w:rsidP="006E0B9E">
      <w:pPr>
        <w:pStyle w:val="a3"/>
        <w:numPr>
          <w:ilvl w:val="0"/>
          <w:numId w:val="122"/>
        </w:numPr>
        <w:spacing w:before="0" w:beforeAutospacing="0" w:after="0" w:afterAutospacing="0"/>
        <w:ind w:left="450"/>
        <w:textAlignment w:val="baseline"/>
        <w:rPr>
          <w:rFonts w:ascii="Arial" w:hAnsi="Arial" w:cs="Arial"/>
          <w:color w:val="555555"/>
          <w:sz w:val="21"/>
          <w:szCs w:val="21"/>
          <w:lang w:val="en-US"/>
        </w:rPr>
      </w:pPr>
      <w:r w:rsidRPr="00686775">
        <w:rPr>
          <w:rFonts w:ascii="Arial" w:hAnsi="Arial" w:cs="Arial"/>
          <w:color w:val="555555"/>
          <w:sz w:val="21"/>
          <w:szCs w:val="21"/>
          <w:lang w:val="en-US"/>
        </w:rPr>
        <w:t>Rather than testing for equality against a very long text string, you can store a hash of the column value in a separate column, index that column, and test the hashed value in queries. (Use the </w:t>
      </w:r>
      <w:r w:rsidRPr="00686775">
        <w:rPr>
          <w:rStyle w:val="HTML"/>
          <w:color w:val="000000"/>
          <w:bdr w:val="none" w:sz="0" w:space="0" w:color="auto" w:frame="1"/>
          <w:lang w:val="en-US"/>
        </w:rPr>
        <w:t>MD5()</w:t>
      </w:r>
      <w:r w:rsidRPr="00686775">
        <w:rPr>
          <w:rFonts w:ascii="Arial" w:hAnsi="Arial" w:cs="Arial"/>
          <w:color w:val="555555"/>
          <w:sz w:val="21"/>
          <w:szCs w:val="21"/>
          <w:lang w:val="en-US"/>
        </w:rPr>
        <w:t> or </w:t>
      </w:r>
      <w:r w:rsidRPr="00686775">
        <w:rPr>
          <w:rStyle w:val="HTML"/>
          <w:color w:val="000000"/>
          <w:bdr w:val="none" w:sz="0" w:space="0" w:color="auto" w:frame="1"/>
          <w:lang w:val="en-US"/>
        </w:rPr>
        <w:t>CRC32()</w:t>
      </w:r>
      <w:r w:rsidRPr="00686775">
        <w:rPr>
          <w:rFonts w:ascii="Arial" w:hAnsi="Arial" w:cs="Arial"/>
          <w:color w:val="555555"/>
          <w:sz w:val="21"/>
          <w:szCs w:val="21"/>
          <w:lang w:val="en-US"/>
        </w:rPr>
        <w:t> function to produce the hash value.) Since hash functions can produce duplicate results for different inputs, you still include a clause </w:t>
      </w:r>
      <w:r w:rsidRPr="00686775">
        <w:rPr>
          <w:rStyle w:val="HTML"/>
          <w:color w:val="000000"/>
          <w:bdr w:val="none" w:sz="0" w:space="0" w:color="auto" w:frame="1"/>
          <w:lang w:val="en-US"/>
        </w:rPr>
        <w:t>AND </w:t>
      </w:r>
      <w:r w:rsidRPr="00686775">
        <w:rPr>
          <w:rStyle w:val="HTML"/>
          <w:b/>
          <w:bCs/>
          <w:i/>
          <w:iCs/>
          <w:color w:val="000000"/>
          <w:sz w:val="19"/>
          <w:szCs w:val="19"/>
          <w:bdr w:val="none" w:sz="0" w:space="0" w:color="auto" w:frame="1"/>
          <w:lang w:val="en-US"/>
        </w:rPr>
        <w:t>blob_column</w:t>
      </w:r>
      <w:r w:rsidRPr="00686775">
        <w:rPr>
          <w:rStyle w:val="HTML"/>
          <w:color w:val="000000"/>
          <w:bdr w:val="none" w:sz="0" w:space="0" w:color="auto" w:frame="1"/>
          <w:lang w:val="en-US"/>
        </w:rPr>
        <w:t> = </w:t>
      </w:r>
      <w:r w:rsidRPr="00686775">
        <w:rPr>
          <w:rStyle w:val="HTML"/>
          <w:b/>
          <w:bCs/>
          <w:i/>
          <w:iCs/>
          <w:color w:val="000000"/>
          <w:sz w:val="19"/>
          <w:szCs w:val="19"/>
          <w:bdr w:val="none" w:sz="0" w:space="0" w:color="auto" w:frame="1"/>
          <w:lang w:val="en-US"/>
        </w:rPr>
        <w:t>long_string_value</w:t>
      </w:r>
      <w:r w:rsidRPr="00686775">
        <w:rPr>
          <w:rFonts w:ascii="Arial" w:hAnsi="Arial" w:cs="Arial"/>
          <w:color w:val="555555"/>
          <w:sz w:val="21"/>
          <w:szCs w:val="21"/>
          <w:lang w:val="en-US"/>
        </w:rPr>
        <w:t> in the query to guard against false matches; the performance benefit comes from the smaller, easily scanned index for the hashed values.</w:t>
      </w:r>
    </w:p>
    <w:p w:rsidR="00686775" w:rsidRPr="00D57F53" w:rsidRDefault="00686775" w:rsidP="00686775">
      <w:pPr>
        <w:pStyle w:val="3"/>
        <w:spacing w:before="120" w:after="225"/>
        <w:textAlignment w:val="baseline"/>
        <w:rPr>
          <w:rFonts w:ascii="Arial" w:hAnsi="Arial" w:cs="Arial"/>
          <w:bCs w:val="0"/>
          <w:color w:val="555555"/>
          <w:sz w:val="34"/>
          <w:szCs w:val="34"/>
          <w:lang w:val="en-US"/>
        </w:rPr>
      </w:pPr>
      <w:bookmarkStart w:id="312" w:name="_Toc57738493"/>
      <w:r w:rsidRPr="00D57F53">
        <w:rPr>
          <w:rFonts w:ascii="Arial" w:hAnsi="Arial" w:cs="Arial"/>
          <w:bCs w:val="0"/>
          <w:color w:val="555555"/>
          <w:sz w:val="34"/>
          <w:szCs w:val="34"/>
          <w:lang w:val="en-US"/>
        </w:rPr>
        <w:t>Optimizing for Many Tables</w:t>
      </w:r>
      <w:bookmarkEnd w:id="312"/>
    </w:p>
    <w:p w:rsidR="00686775" w:rsidRPr="00686775" w:rsidRDefault="00686775" w:rsidP="00686775">
      <w:pPr>
        <w:pStyle w:val="a3"/>
        <w:shd w:val="clear" w:color="auto" w:fill="FFFFFF"/>
        <w:spacing w:before="0" w:beforeAutospacing="0" w:after="225" w:afterAutospacing="0"/>
        <w:textAlignment w:val="baseline"/>
        <w:rPr>
          <w:rFonts w:ascii="Arial" w:hAnsi="Arial" w:cs="Arial"/>
          <w:color w:val="555555"/>
          <w:sz w:val="21"/>
          <w:szCs w:val="21"/>
          <w:lang w:val="en-US"/>
        </w:rPr>
      </w:pPr>
      <w:bookmarkStart w:id="313" w:name="idm46251812522192"/>
      <w:bookmarkEnd w:id="313"/>
      <w:r w:rsidRPr="00686775">
        <w:rPr>
          <w:rFonts w:ascii="Arial" w:hAnsi="Arial" w:cs="Arial"/>
          <w:color w:val="555555"/>
          <w:sz w:val="21"/>
          <w:szCs w:val="21"/>
          <w:lang w:val="en-US"/>
        </w:rPr>
        <w:t>Some techniques for keeping individual queries fast involve splitting data across many tables. When the number of tables runs into the thousands or even millions, the overhead of dealing with all these tables becomes a new performance consideration.</w:t>
      </w:r>
    </w:p>
    <w:p w:rsidR="00686775" w:rsidRPr="00D57F53" w:rsidRDefault="00686775" w:rsidP="00686775">
      <w:pPr>
        <w:pStyle w:val="4"/>
        <w:spacing w:before="300" w:after="225"/>
        <w:textAlignment w:val="baseline"/>
        <w:rPr>
          <w:rFonts w:ascii="Arial" w:hAnsi="Arial" w:cs="Arial"/>
          <w:i w:val="0"/>
          <w:color w:val="555555"/>
          <w:sz w:val="26"/>
          <w:szCs w:val="26"/>
          <w:lang w:val="en-US"/>
        </w:rPr>
      </w:pPr>
      <w:bookmarkStart w:id="314" w:name="_Toc57738494"/>
      <w:r w:rsidRPr="00D57F53">
        <w:rPr>
          <w:rFonts w:ascii="Arial" w:hAnsi="Arial" w:cs="Arial"/>
          <w:i w:val="0"/>
          <w:color w:val="555555"/>
          <w:sz w:val="26"/>
          <w:szCs w:val="26"/>
          <w:lang w:val="en-US"/>
        </w:rPr>
        <w:t>How MySQL Opens and Closes Tables</w:t>
      </w:r>
      <w:bookmarkEnd w:id="314"/>
    </w:p>
    <w:p w:rsidR="00686775" w:rsidRPr="00686775" w:rsidRDefault="00686775" w:rsidP="00686775">
      <w:pPr>
        <w:pStyle w:val="a3"/>
        <w:spacing w:before="0" w:beforeAutospacing="0" w:after="0" w:afterAutospacing="0"/>
        <w:textAlignment w:val="baseline"/>
        <w:rPr>
          <w:rFonts w:ascii="Arial" w:hAnsi="Arial" w:cs="Arial"/>
          <w:color w:val="555555"/>
          <w:sz w:val="21"/>
          <w:szCs w:val="21"/>
          <w:lang w:val="en-US"/>
        </w:rPr>
      </w:pPr>
      <w:bookmarkStart w:id="315" w:name="idm46251812518880"/>
      <w:bookmarkStart w:id="316" w:name="idm46251812517840"/>
      <w:bookmarkStart w:id="317" w:name="idm46251812516352"/>
      <w:bookmarkStart w:id="318" w:name="idm46251812514864"/>
      <w:bookmarkStart w:id="319" w:name="idm46251812513376"/>
      <w:bookmarkStart w:id="320" w:name="idm46251812511888"/>
      <w:bookmarkStart w:id="321" w:name="idm46251812510816"/>
      <w:bookmarkStart w:id="322" w:name="idm46251812509328"/>
      <w:bookmarkEnd w:id="315"/>
      <w:bookmarkEnd w:id="316"/>
      <w:bookmarkEnd w:id="317"/>
      <w:bookmarkEnd w:id="318"/>
      <w:bookmarkEnd w:id="319"/>
      <w:bookmarkEnd w:id="320"/>
      <w:bookmarkEnd w:id="321"/>
      <w:bookmarkEnd w:id="322"/>
      <w:r w:rsidRPr="00686775">
        <w:rPr>
          <w:rFonts w:ascii="Arial" w:hAnsi="Arial" w:cs="Arial"/>
          <w:color w:val="555555"/>
          <w:sz w:val="21"/>
          <w:szCs w:val="21"/>
          <w:lang w:val="en-US"/>
        </w:rPr>
        <w:t>When you execute a </w:t>
      </w:r>
      <w:hyperlink r:id="rId654" w:tooltip="4.5.2 mysqladmin — A MySQL Server Administration Program" w:history="1">
        <w:r w:rsidRPr="00686775">
          <w:rPr>
            <w:rStyle w:val="a7"/>
            <w:rFonts w:ascii="Arial" w:eastAsiaTheme="majorEastAsia" w:hAnsi="Arial" w:cs="Arial"/>
            <w:color w:val="0074A3"/>
            <w:sz w:val="21"/>
            <w:szCs w:val="21"/>
            <w:bdr w:val="none" w:sz="0" w:space="0" w:color="auto" w:frame="1"/>
            <w:lang w:val="en-US"/>
          </w:rPr>
          <w:t>mysqladmin status</w:t>
        </w:r>
      </w:hyperlink>
      <w:r w:rsidRPr="00686775">
        <w:rPr>
          <w:rFonts w:ascii="Arial" w:hAnsi="Arial" w:cs="Arial"/>
          <w:color w:val="555555"/>
          <w:sz w:val="21"/>
          <w:szCs w:val="21"/>
          <w:lang w:val="en-US"/>
        </w:rPr>
        <w:t> command, you should see something like this:</w:t>
      </w:r>
    </w:p>
    <w:p w:rsidR="00686775" w:rsidRPr="00686775" w:rsidRDefault="00686775" w:rsidP="00686775">
      <w:pPr>
        <w:pStyle w:val="HTML0"/>
        <w:pBdr>
          <w:top w:val="single" w:sz="6" w:space="0" w:color="D9D9D9"/>
          <w:left w:val="single" w:sz="6" w:space="31" w:color="D9D9D9"/>
          <w:bottom w:val="single" w:sz="6" w:space="0" w:color="D9D9D9"/>
          <w:right w:val="single" w:sz="6" w:space="12" w:color="D9D9D9"/>
        </w:pBdr>
        <w:shd w:val="clear" w:color="auto" w:fill="F8F8F8"/>
        <w:spacing w:before="225" w:after="225"/>
        <w:ind w:left="300" w:right="300"/>
        <w:textAlignment w:val="baseline"/>
        <w:rPr>
          <w:rStyle w:val="HTML"/>
          <w:rFonts w:ascii="Consolas" w:hAnsi="Consolas" w:cs="Consolas"/>
          <w:color w:val="000000"/>
          <w:sz w:val="19"/>
          <w:szCs w:val="19"/>
          <w:bdr w:val="none" w:sz="0" w:space="0" w:color="auto" w:frame="1"/>
          <w:lang w:val="en-US"/>
        </w:rPr>
      </w:pPr>
      <w:r w:rsidRPr="00686775">
        <w:rPr>
          <w:rStyle w:val="HTML"/>
          <w:rFonts w:ascii="Consolas" w:hAnsi="Consolas" w:cs="Consolas"/>
          <w:color w:val="000000"/>
          <w:sz w:val="19"/>
          <w:szCs w:val="19"/>
          <w:bdr w:val="none" w:sz="0" w:space="0" w:color="auto" w:frame="1"/>
          <w:lang w:val="en-US"/>
        </w:rPr>
        <w:t>Uptime: 426 Running threads: 1 Questions: 11082</w:t>
      </w:r>
    </w:p>
    <w:p w:rsidR="00686775" w:rsidRPr="00686775" w:rsidRDefault="00686775" w:rsidP="00686775">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Fonts w:ascii="Consolas" w:hAnsi="Consolas" w:cs="Consolas"/>
          <w:color w:val="000000"/>
          <w:sz w:val="19"/>
          <w:szCs w:val="19"/>
          <w:lang w:val="en-US"/>
        </w:rPr>
      </w:pPr>
      <w:r w:rsidRPr="00686775">
        <w:rPr>
          <w:rStyle w:val="HTML"/>
          <w:rFonts w:ascii="Consolas" w:hAnsi="Consolas" w:cs="Consolas"/>
          <w:color w:val="000000"/>
          <w:sz w:val="19"/>
          <w:szCs w:val="19"/>
          <w:bdr w:val="none" w:sz="0" w:space="0" w:color="auto" w:frame="1"/>
          <w:lang w:val="en-US"/>
        </w:rPr>
        <w:t>Reloads: 1 Open tables: 12</w:t>
      </w:r>
    </w:p>
    <w:p w:rsidR="00686775" w:rsidRPr="00686775" w:rsidRDefault="00686775" w:rsidP="00686775">
      <w:pPr>
        <w:pStyle w:val="a3"/>
        <w:spacing w:before="0" w:beforeAutospacing="0" w:after="0" w:afterAutospacing="0"/>
        <w:textAlignment w:val="baseline"/>
        <w:rPr>
          <w:rFonts w:ascii="Arial" w:hAnsi="Arial" w:cs="Arial"/>
          <w:color w:val="555555"/>
          <w:sz w:val="21"/>
          <w:szCs w:val="21"/>
          <w:lang w:val="en-US"/>
        </w:rPr>
      </w:pPr>
      <w:r w:rsidRPr="00686775">
        <w:rPr>
          <w:rFonts w:ascii="Arial" w:hAnsi="Arial" w:cs="Arial"/>
          <w:color w:val="555555"/>
          <w:sz w:val="21"/>
          <w:szCs w:val="21"/>
          <w:lang w:val="en-US"/>
        </w:rPr>
        <w:t>The </w:t>
      </w:r>
      <w:r w:rsidRPr="00686775">
        <w:rPr>
          <w:rStyle w:val="HTML"/>
          <w:color w:val="000000"/>
          <w:bdr w:val="none" w:sz="0" w:space="0" w:color="auto" w:frame="1"/>
          <w:lang w:val="en-US"/>
        </w:rPr>
        <w:t>Open tables</w:t>
      </w:r>
      <w:r w:rsidRPr="00686775">
        <w:rPr>
          <w:rFonts w:ascii="Arial" w:hAnsi="Arial" w:cs="Arial"/>
          <w:color w:val="555555"/>
          <w:sz w:val="21"/>
          <w:szCs w:val="21"/>
          <w:lang w:val="en-US"/>
        </w:rPr>
        <w:t> value of 12 can be somewhat puzzling if you have fewer than 12 tables.</w:t>
      </w:r>
    </w:p>
    <w:p w:rsidR="00686775" w:rsidRPr="00686775" w:rsidRDefault="00686775" w:rsidP="00686775">
      <w:pPr>
        <w:pStyle w:val="a3"/>
        <w:spacing w:before="0" w:beforeAutospacing="0" w:after="0" w:afterAutospacing="0"/>
        <w:textAlignment w:val="baseline"/>
        <w:rPr>
          <w:rFonts w:ascii="Arial" w:hAnsi="Arial" w:cs="Arial"/>
          <w:color w:val="555555"/>
          <w:sz w:val="21"/>
          <w:szCs w:val="21"/>
          <w:lang w:val="en-US"/>
        </w:rPr>
      </w:pPr>
      <w:r w:rsidRPr="00686775">
        <w:rPr>
          <w:rFonts w:ascii="Arial" w:hAnsi="Arial" w:cs="Arial"/>
          <w:color w:val="555555"/>
          <w:sz w:val="21"/>
          <w:szCs w:val="21"/>
          <w:lang w:val="en-US"/>
        </w:rPr>
        <w:t>MySQL is multithreaded, so there may be many clients issuing queries for a given table simultaneously. To minimize the problem with multiple client sessions having different states on the same table, the table is opened independently by each concurrent session. This uses additional memory but normally increases performance. With </w:t>
      </w:r>
      <w:r w:rsidRPr="00686775">
        <w:rPr>
          <w:rStyle w:val="HTML"/>
          <w:color w:val="000000"/>
          <w:bdr w:val="none" w:sz="0" w:space="0" w:color="auto" w:frame="1"/>
          <w:lang w:val="en-US"/>
        </w:rPr>
        <w:t>MyISAM</w:t>
      </w:r>
      <w:r w:rsidRPr="00686775">
        <w:rPr>
          <w:rFonts w:ascii="Arial" w:hAnsi="Arial" w:cs="Arial"/>
          <w:color w:val="555555"/>
          <w:sz w:val="21"/>
          <w:szCs w:val="21"/>
          <w:lang w:val="en-US"/>
        </w:rPr>
        <w:t> tables, one extra file descriptor is required for the data file for each client that has the table open. (By contrast, the index file descriptor is shared between all sessions.)</w:t>
      </w:r>
    </w:p>
    <w:p w:rsidR="00686775" w:rsidRPr="00686775" w:rsidRDefault="00686775" w:rsidP="00686775">
      <w:pPr>
        <w:pStyle w:val="a3"/>
        <w:spacing w:before="0" w:beforeAutospacing="0" w:after="0" w:afterAutospacing="0"/>
        <w:textAlignment w:val="baseline"/>
        <w:rPr>
          <w:rFonts w:ascii="Arial" w:hAnsi="Arial" w:cs="Arial"/>
          <w:color w:val="555555"/>
          <w:sz w:val="21"/>
          <w:szCs w:val="21"/>
          <w:lang w:val="en-US"/>
        </w:rPr>
      </w:pPr>
      <w:r w:rsidRPr="00686775">
        <w:rPr>
          <w:rFonts w:ascii="Arial" w:hAnsi="Arial" w:cs="Arial"/>
          <w:color w:val="555555"/>
          <w:sz w:val="21"/>
          <w:szCs w:val="21"/>
          <w:lang w:val="en-US"/>
        </w:rPr>
        <w:t>The </w:t>
      </w:r>
      <w:hyperlink r:id="rId655" w:anchor="sysvar_table_open_cache" w:history="1">
        <w:r w:rsidRPr="00686775">
          <w:rPr>
            <w:rStyle w:val="HTML"/>
            <w:color w:val="000000"/>
            <w:u w:val="single"/>
            <w:bdr w:val="none" w:sz="0" w:space="0" w:color="auto" w:frame="1"/>
            <w:lang w:val="en-US"/>
          </w:rPr>
          <w:t>table_open_cache</w:t>
        </w:r>
      </w:hyperlink>
      <w:r w:rsidRPr="00686775">
        <w:rPr>
          <w:rFonts w:ascii="Arial" w:hAnsi="Arial" w:cs="Arial"/>
          <w:color w:val="555555"/>
          <w:sz w:val="21"/>
          <w:szCs w:val="21"/>
          <w:lang w:val="en-US"/>
        </w:rPr>
        <w:t> and </w:t>
      </w:r>
      <w:hyperlink r:id="rId656" w:anchor="sysvar_max_connections" w:history="1">
        <w:r w:rsidRPr="00686775">
          <w:rPr>
            <w:rStyle w:val="HTML"/>
            <w:color w:val="000000"/>
            <w:u w:val="single"/>
            <w:bdr w:val="none" w:sz="0" w:space="0" w:color="auto" w:frame="1"/>
            <w:lang w:val="en-US"/>
          </w:rPr>
          <w:t>max_connections</w:t>
        </w:r>
      </w:hyperlink>
      <w:r w:rsidRPr="00686775">
        <w:rPr>
          <w:rFonts w:ascii="Arial" w:hAnsi="Arial" w:cs="Arial"/>
          <w:color w:val="555555"/>
          <w:sz w:val="21"/>
          <w:szCs w:val="21"/>
          <w:lang w:val="en-US"/>
        </w:rPr>
        <w:t> system variables affect the maximum number of files the server keeps open. If you increase one or both of these values, you may run up against a limit imposed by your operating system on the per-process number of open file descriptors. Many operating systems permit you to increase the open-files limit, although the method varies widely from system to system. Consult your operating system documentation to determine whether it is possible to increase the limit and how to do so.</w:t>
      </w:r>
    </w:p>
    <w:p w:rsidR="00686775" w:rsidRPr="00686775" w:rsidRDefault="00856AE5" w:rsidP="00686775">
      <w:pPr>
        <w:pStyle w:val="a3"/>
        <w:spacing w:before="0" w:beforeAutospacing="0" w:after="0" w:afterAutospacing="0"/>
        <w:textAlignment w:val="baseline"/>
        <w:rPr>
          <w:rFonts w:ascii="Arial" w:hAnsi="Arial" w:cs="Arial"/>
          <w:color w:val="555555"/>
          <w:sz w:val="21"/>
          <w:szCs w:val="21"/>
          <w:lang w:val="en-US"/>
        </w:rPr>
      </w:pPr>
      <w:hyperlink r:id="rId657" w:anchor="sysvar_table_open_cache" w:history="1">
        <w:r w:rsidR="00686775" w:rsidRPr="00686775">
          <w:rPr>
            <w:rStyle w:val="HTML"/>
            <w:color w:val="000000"/>
            <w:u w:val="single"/>
            <w:bdr w:val="none" w:sz="0" w:space="0" w:color="auto" w:frame="1"/>
            <w:lang w:val="en-US"/>
          </w:rPr>
          <w:t>table_open_cache</w:t>
        </w:r>
      </w:hyperlink>
      <w:r w:rsidR="00686775" w:rsidRPr="00686775">
        <w:rPr>
          <w:rFonts w:ascii="Arial" w:hAnsi="Arial" w:cs="Arial"/>
          <w:color w:val="555555"/>
          <w:sz w:val="21"/>
          <w:szCs w:val="21"/>
          <w:lang w:val="en-US"/>
        </w:rPr>
        <w:t> is related to </w:t>
      </w:r>
      <w:hyperlink r:id="rId658" w:anchor="sysvar_max_connections" w:history="1">
        <w:r w:rsidR="00686775" w:rsidRPr="00686775">
          <w:rPr>
            <w:rStyle w:val="HTML"/>
            <w:color w:val="000000"/>
            <w:u w:val="single"/>
            <w:bdr w:val="none" w:sz="0" w:space="0" w:color="auto" w:frame="1"/>
            <w:lang w:val="en-US"/>
          </w:rPr>
          <w:t>max_connections</w:t>
        </w:r>
      </w:hyperlink>
      <w:r w:rsidR="00686775" w:rsidRPr="00686775">
        <w:rPr>
          <w:rFonts w:ascii="Arial" w:hAnsi="Arial" w:cs="Arial"/>
          <w:color w:val="555555"/>
          <w:sz w:val="21"/>
          <w:szCs w:val="21"/>
          <w:lang w:val="en-US"/>
        </w:rPr>
        <w:t>. For example, for 200 concurrent running connections, specify a table cache size of at least </w:t>
      </w:r>
      <w:r w:rsidR="00686775" w:rsidRPr="00686775">
        <w:rPr>
          <w:rStyle w:val="HTML"/>
          <w:color w:val="000000"/>
          <w:bdr w:val="none" w:sz="0" w:space="0" w:color="auto" w:frame="1"/>
          <w:lang w:val="en-US"/>
        </w:rPr>
        <w:t>200 * </w:t>
      </w:r>
      <w:r w:rsidR="00686775" w:rsidRPr="00686775">
        <w:rPr>
          <w:rStyle w:val="HTML"/>
          <w:b/>
          <w:bCs/>
          <w:i/>
          <w:iCs/>
          <w:color w:val="000000"/>
          <w:sz w:val="19"/>
          <w:szCs w:val="19"/>
          <w:bdr w:val="none" w:sz="0" w:space="0" w:color="auto" w:frame="1"/>
          <w:lang w:val="en-US"/>
        </w:rPr>
        <w:t>N</w:t>
      </w:r>
      <w:r w:rsidR="00686775" w:rsidRPr="00686775">
        <w:rPr>
          <w:rFonts w:ascii="Arial" w:hAnsi="Arial" w:cs="Arial"/>
          <w:color w:val="555555"/>
          <w:sz w:val="21"/>
          <w:szCs w:val="21"/>
          <w:lang w:val="en-US"/>
        </w:rPr>
        <w:t>, where </w:t>
      </w:r>
      <w:r w:rsidR="00686775" w:rsidRPr="00686775">
        <w:rPr>
          <w:rStyle w:val="HTML"/>
          <w:b/>
          <w:bCs/>
          <w:i/>
          <w:iCs/>
          <w:color w:val="555555"/>
          <w:bdr w:val="none" w:sz="0" w:space="0" w:color="auto" w:frame="1"/>
          <w:lang w:val="en-US"/>
        </w:rPr>
        <w:t>N</w:t>
      </w:r>
      <w:r w:rsidR="00686775" w:rsidRPr="00686775">
        <w:rPr>
          <w:rFonts w:ascii="Arial" w:hAnsi="Arial" w:cs="Arial"/>
          <w:color w:val="555555"/>
          <w:sz w:val="21"/>
          <w:szCs w:val="21"/>
          <w:lang w:val="en-US"/>
        </w:rPr>
        <w:t> is the maximum number of tables per join in any of the queries which you execute. You must also reserve some extra file descriptors for temporary tables and files.</w:t>
      </w:r>
    </w:p>
    <w:p w:rsidR="00686775" w:rsidRPr="00686775" w:rsidRDefault="00686775" w:rsidP="00686775">
      <w:pPr>
        <w:pStyle w:val="a3"/>
        <w:spacing w:before="0" w:beforeAutospacing="0" w:after="0" w:afterAutospacing="0"/>
        <w:textAlignment w:val="baseline"/>
        <w:rPr>
          <w:rFonts w:ascii="Arial" w:hAnsi="Arial" w:cs="Arial"/>
          <w:color w:val="555555"/>
          <w:sz w:val="21"/>
          <w:szCs w:val="21"/>
          <w:lang w:val="en-US"/>
        </w:rPr>
      </w:pPr>
      <w:r w:rsidRPr="00686775">
        <w:rPr>
          <w:rFonts w:ascii="Arial" w:hAnsi="Arial" w:cs="Arial"/>
          <w:color w:val="555555"/>
          <w:sz w:val="21"/>
          <w:szCs w:val="21"/>
          <w:lang w:val="en-US"/>
        </w:rPr>
        <w:t>Make sure that your operating system can handle the number of open file descriptors implied by the </w:t>
      </w:r>
      <w:hyperlink r:id="rId659" w:anchor="sysvar_table_open_cache" w:history="1">
        <w:r w:rsidRPr="00686775">
          <w:rPr>
            <w:rStyle w:val="HTML"/>
            <w:color w:val="000000"/>
            <w:u w:val="single"/>
            <w:bdr w:val="none" w:sz="0" w:space="0" w:color="auto" w:frame="1"/>
            <w:lang w:val="en-US"/>
          </w:rPr>
          <w:t>table_open_cache</w:t>
        </w:r>
      </w:hyperlink>
      <w:r w:rsidRPr="00686775">
        <w:rPr>
          <w:rFonts w:ascii="Arial" w:hAnsi="Arial" w:cs="Arial"/>
          <w:color w:val="555555"/>
          <w:sz w:val="21"/>
          <w:szCs w:val="21"/>
          <w:lang w:val="en-US"/>
        </w:rPr>
        <w:t> setting. If </w:t>
      </w:r>
      <w:hyperlink r:id="rId660" w:anchor="sysvar_table_open_cache" w:history="1">
        <w:r w:rsidRPr="00686775">
          <w:rPr>
            <w:rStyle w:val="HTML"/>
            <w:color w:val="000000"/>
            <w:u w:val="single"/>
            <w:bdr w:val="none" w:sz="0" w:space="0" w:color="auto" w:frame="1"/>
            <w:lang w:val="en-US"/>
          </w:rPr>
          <w:t>table_open_cache</w:t>
        </w:r>
      </w:hyperlink>
      <w:r w:rsidRPr="00686775">
        <w:rPr>
          <w:rFonts w:ascii="Arial" w:hAnsi="Arial" w:cs="Arial"/>
          <w:color w:val="555555"/>
          <w:sz w:val="21"/>
          <w:szCs w:val="21"/>
          <w:lang w:val="en-US"/>
        </w:rPr>
        <w:t> is set too high, MySQL may run out of file descriptors and exhibit symptoms such as refusing connections or failing to perform queries.</w:t>
      </w:r>
    </w:p>
    <w:p w:rsidR="00686775" w:rsidRPr="00686775" w:rsidRDefault="00686775" w:rsidP="00686775">
      <w:pPr>
        <w:pStyle w:val="a3"/>
        <w:spacing w:before="0" w:beforeAutospacing="0" w:after="0" w:afterAutospacing="0"/>
        <w:textAlignment w:val="baseline"/>
        <w:rPr>
          <w:rFonts w:ascii="Arial" w:hAnsi="Arial" w:cs="Arial"/>
          <w:color w:val="555555"/>
          <w:sz w:val="21"/>
          <w:szCs w:val="21"/>
          <w:lang w:val="en-US"/>
        </w:rPr>
      </w:pPr>
      <w:r w:rsidRPr="00686775">
        <w:rPr>
          <w:rFonts w:ascii="Arial" w:hAnsi="Arial" w:cs="Arial"/>
          <w:color w:val="555555"/>
          <w:sz w:val="21"/>
          <w:szCs w:val="21"/>
          <w:lang w:val="en-US"/>
        </w:rPr>
        <w:t>Also take into account that the </w:t>
      </w:r>
      <w:r w:rsidRPr="00686775">
        <w:rPr>
          <w:rStyle w:val="HTML"/>
          <w:color w:val="000000"/>
          <w:bdr w:val="none" w:sz="0" w:space="0" w:color="auto" w:frame="1"/>
          <w:lang w:val="en-US"/>
        </w:rPr>
        <w:t>MyISAM</w:t>
      </w:r>
      <w:r w:rsidRPr="00686775">
        <w:rPr>
          <w:rFonts w:ascii="Arial" w:hAnsi="Arial" w:cs="Arial"/>
          <w:color w:val="555555"/>
          <w:sz w:val="21"/>
          <w:szCs w:val="21"/>
          <w:lang w:val="en-US"/>
        </w:rPr>
        <w:t> storage engine needs two file descriptors for each unique open table. To increase the number of file descriptors available to MySQL, set the </w:t>
      </w:r>
      <w:hyperlink r:id="rId661" w:anchor="sysvar_open_files_limit" w:history="1">
        <w:r w:rsidRPr="00686775">
          <w:rPr>
            <w:rStyle w:val="HTML"/>
            <w:color w:val="000000"/>
            <w:u w:val="single"/>
            <w:bdr w:val="none" w:sz="0" w:space="0" w:color="auto" w:frame="1"/>
            <w:lang w:val="en-US"/>
          </w:rPr>
          <w:t>open_files_limit</w:t>
        </w:r>
      </w:hyperlink>
      <w:r w:rsidRPr="00686775">
        <w:rPr>
          <w:rFonts w:ascii="Arial" w:hAnsi="Arial" w:cs="Arial"/>
          <w:color w:val="555555"/>
          <w:sz w:val="21"/>
          <w:szCs w:val="21"/>
          <w:lang w:val="en-US"/>
        </w:rPr>
        <w:t> system variable. See </w:t>
      </w:r>
      <w:hyperlink r:id="rId662" w:tooltip="B.3.2.16 File Not Found and Similar Errors" w:history="1">
        <w:r w:rsidRPr="00686775">
          <w:rPr>
            <w:rStyle w:val="a4"/>
            <w:rFonts w:ascii="Arial" w:hAnsi="Arial" w:cs="Arial"/>
            <w:color w:val="0074A3"/>
            <w:sz w:val="21"/>
            <w:szCs w:val="21"/>
            <w:lang w:val="en-US"/>
          </w:rPr>
          <w:t>Section B.3.2.16, “File Not Found and Similar Errors”</w:t>
        </w:r>
      </w:hyperlink>
      <w:r w:rsidRPr="00686775">
        <w:rPr>
          <w:rFonts w:ascii="Arial" w:hAnsi="Arial" w:cs="Arial"/>
          <w:color w:val="555555"/>
          <w:sz w:val="21"/>
          <w:szCs w:val="21"/>
          <w:lang w:val="en-US"/>
        </w:rPr>
        <w:t>.</w:t>
      </w:r>
    </w:p>
    <w:p w:rsidR="00686775" w:rsidRPr="00686775" w:rsidRDefault="00686775" w:rsidP="00686775">
      <w:pPr>
        <w:pStyle w:val="a3"/>
        <w:spacing w:before="0" w:beforeAutospacing="0" w:after="0" w:afterAutospacing="0"/>
        <w:textAlignment w:val="baseline"/>
        <w:rPr>
          <w:rFonts w:ascii="Arial" w:hAnsi="Arial" w:cs="Arial"/>
          <w:color w:val="555555"/>
          <w:sz w:val="21"/>
          <w:szCs w:val="21"/>
          <w:lang w:val="en-US"/>
        </w:rPr>
      </w:pPr>
      <w:r w:rsidRPr="00686775">
        <w:rPr>
          <w:rFonts w:ascii="Arial" w:hAnsi="Arial" w:cs="Arial"/>
          <w:color w:val="555555"/>
          <w:sz w:val="21"/>
          <w:szCs w:val="21"/>
          <w:lang w:val="en-US"/>
        </w:rPr>
        <w:t>The cache of open tables is kept at a level of </w:t>
      </w:r>
      <w:hyperlink r:id="rId663" w:anchor="sysvar_table_open_cache" w:history="1">
        <w:r w:rsidRPr="00686775">
          <w:rPr>
            <w:rStyle w:val="HTML"/>
            <w:color w:val="000000"/>
            <w:u w:val="single"/>
            <w:bdr w:val="none" w:sz="0" w:space="0" w:color="auto" w:frame="1"/>
            <w:lang w:val="en-US"/>
          </w:rPr>
          <w:t>table_open_cache</w:t>
        </w:r>
      </w:hyperlink>
      <w:r w:rsidRPr="00686775">
        <w:rPr>
          <w:rFonts w:ascii="Arial" w:hAnsi="Arial" w:cs="Arial"/>
          <w:color w:val="555555"/>
          <w:sz w:val="21"/>
          <w:szCs w:val="21"/>
          <w:lang w:val="en-US"/>
        </w:rPr>
        <w:t> entries. The server autosizes the cache size at startup. To set the size explicitly, set the </w:t>
      </w:r>
      <w:hyperlink r:id="rId664" w:anchor="sysvar_table_open_cache" w:history="1">
        <w:r w:rsidRPr="00686775">
          <w:rPr>
            <w:rStyle w:val="HTML"/>
            <w:color w:val="000000"/>
            <w:u w:val="single"/>
            <w:bdr w:val="none" w:sz="0" w:space="0" w:color="auto" w:frame="1"/>
            <w:lang w:val="en-US"/>
          </w:rPr>
          <w:t>table_open_cache</w:t>
        </w:r>
      </w:hyperlink>
      <w:r w:rsidRPr="00686775">
        <w:rPr>
          <w:rFonts w:ascii="Arial" w:hAnsi="Arial" w:cs="Arial"/>
          <w:color w:val="555555"/>
          <w:sz w:val="21"/>
          <w:szCs w:val="21"/>
          <w:lang w:val="en-US"/>
        </w:rPr>
        <w:t xml:space="preserve"> system variable at </w:t>
      </w:r>
      <w:r w:rsidRPr="00686775">
        <w:rPr>
          <w:rFonts w:ascii="Arial" w:hAnsi="Arial" w:cs="Arial"/>
          <w:color w:val="555555"/>
          <w:sz w:val="21"/>
          <w:szCs w:val="21"/>
          <w:lang w:val="en-US"/>
        </w:rPr>
        <w:lastRenderedPageBreak/>
        <w:t>startup. MySQL may temporarily open more tables than this to execute queries, as described later in this section.</w:t>
      </w:r>
    </w:p>
    <w:p w:rsidR="00686775" w:rsidRPr="00686775" w:rsidRDefault="00686775" w:rsidP="00686775">
      <w:pPr>
        <w:pStyle w:val="a3"/>
        <w:spacing w:before="0" w:beforeAutospacing="0" w:after="225" w:afterAutospacing="0"/>
        <w:textAlignment w:val="baseline"/>
        <w:rPr>
          <w:rFonts w:ascii="Arial" w:hAnsi="Arial" w:cs="Arial"/>
          <w:color w:val="555555"/>
          <w:sz w:val="21"/>
          <w:szCs w:val="21"/>
          <w:lang w:val="en-US"/>
        </w:rPr>
      </w:pPr>
      <w:r w:rsidRPr="00686775">
        <w:rPr>
          <w:rFonts w:ascii="Arial" w:hAnsi="Arial" w:cs="Arial"/>
          <w:color w:val="555555"/>
          <w:sz w:val="21"/>
          <w:szCs w:val="21"/>
          <w:lang w:val="en-US"/>
        </w:rPr>
        <w:t>MySQL closes an unused table and removes it from the table cache under the following circumstances:</w:t>
      </w:r>
    </w:p>
    <w:p w:rsidR="00686775" w:rsidRPr="00686775" w:rsidRDefault="00686775" w:rsidP="006E0B9E">
      <w:pPr>
        <w:pStyle w:val="a3"/>
        <w:numPr>
          <w:ilvl w:val="0"/>
          <w:numId w:val="123"/>
        </w:numPr>
        <w:spacing w:before="0" w:beforeAutospacing="0" w:after="225" w:afterAutospacing="0"/>
        <w:ind w:left="450"/>
        <w:textAlignment w:val="baseline"/>
        <w:rPr>
          <w:rFonts w:ascii="Arial" w:hAnsi="Arial" w:cs="Arial"/>
          <w:color w:val="555555"/>
          <w:sz w:val="21"/>
          <w:szCs w:val="21"/>
          <w:lang w:val="en-US"/>
        </w:rPr>
      </w:pPr>
      <w:r w:rsidRPr="00686775">
        <w:rPr>
          <w:rFonts w:ascii="Arial" w:hAnsi="Arial" w:cs="Arial"/>
          <w:color w:val="555555"/>
          <w:sz w:val="21"/>
          <w:szCs w:val="21"/>
          <w:lang w:val="en-US"/>
        </w:rPr>
        <w:t>When the cache is full and a thread tries to open a table that is not in the cache.</w:t>
      </w:r>
    </w:p>
    <w:p w:rsidR="00686775" w:rsidRPr="00686775" w:rsidRDefault="00686775" w:rsidP="006E0B9E">
      <w:pPr>
        <w:pStyle w:val="a3"/>
        <w:numPr>
          <w:ilvl w:val="0"/>
          <w:numId w:val="123"/>
        </w:numPr>
        <w:spacing w:before="0" w:beforeAutospacing="0" w:after="0" w:afterAutospacing="0"/>
        <w:ind w:left="450"/>
        <w:textAlignment w:val="baseline"/>
        <w:rPr>
          <w:rFonts w:ascii="Arial" w:hAnsi="Arial" w:cs="Arial"/>
          <w:color w:val="555555"/>
          <w:sz w:val="21"/>
          <w:szCs w:val="21"/>
          <w:lang w:val="en-US"/>
        </w:rPr>
      </w:pPr>
      <w:r w:rsidRPr="00686775">
        <w:rPr>
          <w:rFonts w:ascii="Arial" w:hAnsi="Arial" w:cs="Arial"/>
          <w:color w:val="555555"/>
          <w:sz w:val="21"/>
          <w:szCs w:val="21"/>
          <w:lang w:val="en-US"/>
        </w:rPr>
        <w:t>When the cache contains more than </w:t>
      </w:r>
      <w:hyperlink r:id="rId665" w:anchor="sysvar_table_open_cache" w:history="1">
        <w:r w:rsidRPr="00686775">
          <w:rPr>
            <w:rStyle w:val="HTML"/>
            <w:color w:val="000000"/>
            <w:u w:val="single"/>
            <w:bdr w:val="none" w:sz="0" w:space="0" w:color="auto" w:frame="1"/>
            <w:lang w:val="en-US"/>
          </w:rPr>
          <w:t>table_open_cache</w:t>
        </w:r>
      </w:hyperlink>
      <w:r w:rsidRPr="00686775">
        <w:rPr>
          <w:rFonts w:ascii="Arial" w:hAnsi="Arial" w:cs="Arial"/>
          <w:color w:val="555555"/>
          <w:sz w:val="21"/>
          <w:szCs w:val="21"/>
          <w:lang w:val="en-US"/>
        </w:rPr>
        <w:t> entries and a table in the cache is no longer being used by any threads.</w:t>
      </w:r>
    </w:p>
    <w:p w:rsidR="00686775" w:rsidRPr="00686775" w:rsidRDefault="00686775" w:rsidP="006E0B9E">
      <w:pPr>
        <w:pStyle w:val="a3"/>
        <w:numPr>
          <w:ilvl w:val="0"/>
          <w:numId w:val="123"/>
        </w:numPr>
        <w:spacing w:before="0" w:beforeAutospacing="0" w:after="0" w:afterAutospacing="0"/>
        <w:ind w:left="450"/>
        <w:textAlignment w:val="baseline"/>
        <w:rPr>
          <w:rFonts w:ascii="Arial" w:hAnsi="Arial" w:cs="Arial"/>
          <w:color w:val="555555"/>
          <w:sz w:val="21"/>
          <w:szCs w:val="21"/>
          <w:lang w:val="en-US"/>
        </w:rPr>
      </w:pPr>
      <w:r w:rsidRPr="00686775">
        <w:rPr>
          <w:rFonts w:ascii="Arial" w:hAnsi="Arial" w:cs="Arial"/>
          <w:color w:val="555555"/>
          <w:sz w:val="21"/>
          <w:szCs w:val="21"/>
          <w:lang w:val="en-US"/>
        </w:rPr>
        <w:t>When a table-flushing operation occurs. This happens when someone issues a </w:t>
      </w:r>
      <w:hyperlink r:id="rId666" w:anchor="flush-tables" w:history="1">
        <w:r w:rsidRPr="00686775">
          <w:rPr>
            <w:rStyle w:val="HTML"/>
            <w:color w:val="000000"/>
            <w:u w:val="single"/>
            <w:bdr w:val="none" w:sz="0" w:space="0" w:color="auto" w:frame="1"/>
            <w:lang w:val="en-US"/>
          </w:rPr>
          <w:t>FLUSH TABLES</w:t>
        </w:r>
      </w:hyperlink>
      <w:r w:rsidRPr="00686775">
        <w:rPr>
          <w:rFonts w:ascii="Arial" w:hAnsi="Arial" w:cs="Arial"/>
          <w:color w:val="555555"/>
          <w:sz w:val="21"/>
          <w:szCs w:val="21"/>
          <w:lang w:val="en-US"/>
        </w:rPr>
        <w:t> statement or executes a </w:t>
      </w:r>
      <w:hyperlink r:id="rId667" w:tooltip="4.5.2 mysqladmin — A MySQL Server Administration Program" w:history="1">
        <w:r w:rsidRPr="00686775">
          <w:rPr>
            <w:rStyle w:val="a7"/>
            <w:rFonts w:ascii="Arial" w:eastAsiaTheme="majorEastAsia" w:hAnsi="Arial" w:cs="Arial"/>
            <w:color w:val="0074A3"/>
            <w:sz w:val="21"/>
            <w:szCs w:val="21"/>
            <w:bdr w:val="none" w:sz="0" w:space="0" w:color="auto" w:frame="1"/>
            <w:lang w:val="en-US"/>
          </w:rPr>
          <w:t>mysqladmin flush-tables</w:t>
        </w:r>
      </w:hyperlink>
      <w:r w:rsidRPr="00686775">
        <w:rPr>
          <w:rFonts w:ascii="Arial" w:hAnsi="Arial" w:cs="Arial"/>
          <w:color w:val="555555"/>
          <w:sz w:val="21"/>
          <w:szCs w:val="21"/>
          <w:lang w:val="en-US"/>
        </w:rPr>
        <w:t> or </w:t>
      </w:r>
      <w:hyperlink r:id="rId668" w:tooltip="4.5.2 mysqladmin — A MySQL Server Administration Program" w:history="1">
        <w:r w:rsidRPr="00686775">
          <w:rPr>
            <w:rStyle w:val="a7"/>
            <w:rFonts w:ascii="Arial" w:eastAsiaTheme="majorEastAsia" w:hAnsi="Arial" w:cs="Arial"/>
            <w:color w:val="0074A3"/>
            <w:sz w:val="21"/>
            <w:szCs w:val="21"/>
            <w:bdr w:val="none" w:sz="0" w:space="0" w:color="auto" w:frame="1"/>
            <w:lang w:val="en-US"/>
          </w:rPr>
          <w:t>mysqladmin refresh</w:t>
        </w:r>
      </w:hyperlink>
      <w:r w:rsidRPr="00686775">
        <w:rPr>
          <w:rFonts w:ascii="Arial" w:hAnsi="Arial" w:cs="Arial"/>
          <w:color w:val="555555"/>
          <w:sz w:val="21"/>
          <w:szCs w:val="21"/>
          <w:lang w:val="en-US"/>
        </w:rPr>
        <w:t> command.</w:t>
      </w:r>
    </w:p>
    <w:p w:rsidR="00686775" w:rsidRPr="00686775" w:rsidRDefault="00686775" w:rsidP="00686775">
      <w:pPr>
        <w:pStyle w:val="a3"/>
        <w:spacing w:before="0" w:beforeAutospacing="0" w:after="225" w:afterAutospacing="0"/>
        <w:textAlignment w:val="baseline"/>
        <w:rPr>
          <w:rFonts w:ascii="Arial" w:hAnsi="Arial" w:cs="Arial"/>
          <w:color w:val="555555"/>
          <w:sz w:val="21"/>
          <w:szCs w:val="21"/>
          <w:lang w:val="en-US"/>
        </w:rPr>
      </w:pPr>
      <w:r w:rsidRPr="00686775">
        <w:rPr>
          <w:rFonts w:ascii="Arial" w:hAnsi="Arial" w:cs="Arial"/>
          <w:color w:val="555555"/>
          <w:sz w:val="21"/>
          <w:szCs w:val="21"/>
          <w:lang w:val="en-US"/>
        </w:rPr>
        <w:t>When the table cache fills up, the server uses the following procedure to locate a cache entry to use:</w:t>
      </w:r>
    </w:p>
    <w:p w:rsidR="00686775" w:rsidRPr="00686775" w:rsidRDefault="00686775" w:rsidP="006E0B9E">
      <w:pPr>
        <w:pStyle w:val="a3"/>
        <w:numPr>
          <w:ilvl w:val="0"/>
          <w:numId w:val="124"/>
        </w:numPr>
        <w:spacing w:before="0" w:beforeAutospacing="0" w:after="225" w:afterAutospacing="0"/>
        <w:ind w:left="450"/>
        <w:textAlignment w:val="baseline"/>
        <w:rPr>
          <w:rFonts w:ascii="Arial" w:hAnsi="Arial" w:cs="Arial"/>
          <w:color w:val="555555"/>
          <w:sz w:val="21"/>
          <w:szCs w:val="21"/>
          <w:lang w:val="en-US"/>
        </w:rPr>
      </w:pPr>
      <w:r w:rsidRPr="00686775">
        <w:rPr>
          <w:rFonts w:ascii="Arial" w:hAnsi="Arial" w:cs="Arial"/>
          <w:color w:val="555555"/>
          <w:sz w:val="21"/>
          <w:szCs w:val="21"/>
          <w:lang w:val="en-US"/>
        </w:rPr>
        <w:t>Tables not currently in use are released, beginning with the table least recently used.</w:t>
      </w:r>
    </w:p>
    <w:p w:rsidR="00686775" w:rsidRPr="00686775" w:rsidRDefault="00686775" w:rsidP="006E0B9E">
      <w:pPr>
        <w:pStyle w:val="a3"/>
        <w:numPr>
          <w:ilvl w:val="0"/>
          <w:numId w:val="124"/>
        </w:numPr>
        <w:spacing w:before="0" w:beforeAutospacing="0" w:after="225" w:afterAutospacing="0"/>
        <w:ind w:left="450"/>
        <w:textAlignment w:val="baseline"/>
        <w:rPr>
          <w:rFonts w:ascii="Arial" w:hAnsi="Arial" w:cs="Arial"/>
          <w:color w:val="555555"/>
          <w:sz w:val="21"/>
          <w:szCs w:val="21"/>
          <w:lang w:val="en-US"/>
        </w:rPr>
      </w:pPr>
      <w:r w:rsidRPr="00686775">
        <w:rPr>
          <w:rFonts w:ascii="Arial" w:hAnsi="Arial" w:cs="Arial"/>
          <w:color w:val="555555"/>
          <w:sz w:val="21"/>
          <w:szCs w:val="21"/>
          <w:lang w:val="en-US"/>
        </w:rPr>
        <w:t>If a new table must be opened, but the cache is full and no tables can be released, the cache is temporarily extended as necessary. When the cache is in a temporarily extended state and a table goes from a used to unused state, the table is closed and released from the cache.</w:t>
      </w:r>
    </w:p>
    <w:p w:rsidR="00686775" w:rsidRPr="00686775" w:rsidRDefault="00686775" w:rsidP="00686775">
      <w:pPr>
        <w:pStyle w:val="a3"/>
        <w:spacing w:before="0" w:beforeAutospacing="0" w:after="0" w:afterAutospacing="0"/>
        <w:textAlignment w:val="baseline"/>
        <w:rPr>
          <w:rFonts w:ascii="Arial" w:hAnsi="Arial" w:cs="Arial"/>
          <w:color w:val="555555"/>
          <w:sz w:val="21"/>
          <w:szCs w:val="21"/>
          <w:lang w:val="en-US"/>
        </w:rPr>
      </w:pPr>
      <w:r w:rsidRPr="00686775">
        <w:rPr>
          <w:rFonts w:ascii="Arial" w:hAnsi="Arial" w:cs="Arial"/>
          <w:color w:val="555555"/>
          <w:sz w:val="21"/>
          <w:szCs w:val="21"/>
          <w:lang w:val="en-US"/>
        </w:rPr>
        <w:t>A </w:t>
      </w:r>
      <w:r w:rsidRPr="00686775">
        <w:rPr>
          <w:rStyle w:val="HTML"/>
          <w:color w:val="000000"/>
          <w:bdr w:val="none" w:sz="0" w:space="0" w:color="auto" w:frame="1"/>
          <w:lang w:val="en-US"/>
        </w:rPr>
        <w:t>MyISAM</w:t>
      </w:r>
      <w:r w:rsidRPr="00686775">
        <w:rPr>
          <w:rFonts w:ascii="Arial" w:hAnsi="Arial" w:cs="Arial"/>
          <w:color w:val="555555"/>
          <w:sz w:val="21"/>
          <w:szCs w:val="21"/>
          <w:lang w:val="en-US"/>
        </w:rPr>
        <w:t> table is opened for each concurrent access. This means the table needs to be opened twice if two threads access the same table or if a thread accesses the table twice in the same query (for example, by joining the table to itself). Each concurrent open requires an entry in the table cache. The first open of any </w:t>
      </w:r>
      <w:r w:rsidRPr="00686775">
        <w:rPr>
          <w:rStyle w:val="HTML"/>
          <w:color w:val="000000"/>
          <w:bdr w:val="none" w:sz="0" w:space="0" w:color="auto" w:frame="1"/>
          <w:lang w:val="en-US"/>
        </w:rPr>
        <w:t>MyISAM</w:t>
      </w:r>
      <w:r w:rsidRPr="00686775">
        <w:rPr>
          <w:rFonts w:ascii="Arial" w:hAnsi="Arial" w:cs="Arial"/>
          <w:color w:val="555555"/>
          <w:sz w:val="21"/>
          <w:szCs w:val="21"/>
          <w:lang w:val="en-US"/>
        </w:rPr>
        <w:t> table takes two file descriptors: one for the data file and one for the index file. Each additional use of the table takes only one file descriptor for the data file. The index file descriptor is shared among all threads.</w:t>
      </w:r>
    </w:p>
    <w:p w:rsidR="00686775" w:rsidRPr="00686775" w:rsidRDefault="00686775" w:rsidP="00686775">
      <w:pPr>
        <w:pStyle w:val="a3"/>
        <w:spacing w:before="0" w:beforeAutospacing="0" w:after="0" w:afterAutospacing="0"/>
        <w:textAlignment w:val="baseline"/>
        <w:rPr>
          <w:rFonts w:ascii="Arial" w:hAnsi="Arial" w:cs="Arial"/>
          <w:color w:val="555555"/>
          <w:sz w:val="21"/>
          <w:szCs w:val="21"/>
          <w:lang w:val="en-US"/>
        </w:rPr>
      </w:pPr>
      <w:r w:rsidRPr="00686775">
        <w:rPr>
          <w:rFonts w:ascii="Arial" w:hAnsi="Arial" w:cs="Arial"/>
          <w:color w:val="555555"/>
          <w:sz w:val="21"/>
          <w:szCs w:val="21"/>
          <w:lang w:val="en-US"/>
        </w:rPr>
        <w:t>If you are opening a table with the </w:t>
      </w:r>
      <w:r w:rsidRPr="00686775">
        <w:rPr>
          <w:rStyle w:val="HTML"/>
          <w:color w:val="000000"/>
          <w:bdr w:val="none" w:sz="0" w:space="0" w:color="auto" w:frame="1"/>
          <w:lang w:val="en-US"/>
        </w:rPr>
        <w:t>HANDLER </w:t>
      </w:r>
      <w:r w:rsidRPr="00686775">
        <w:rPr>
          <w:rStyle w:val="HTML"/>
          <w:b/>
          <w:bCs/>
          <w:i/>
          <w:iCs/>
          <w:color w:val="000000"/>
          <w:sz w:val="19"/>
          <w:szCs w:val="19"/>
          <w:bdr w:val="none" w:sz="0" w:space="0" w:color="auto" w:frame="1"/>
          <w:lang w:val="en-US"/>
        </w:rPr>
        <w:t>tbl_name</w:t>
      </w:r>
      <w:r w:rsidRPr="00686775">
        <w:rPr>
          <w:rStyle w:val="HTML"/>
          <w:color w:val="000000"/>
          <w:bdr w:val="none" w:sz="0" w:space="0" w:color="auto" w:frame="1"/>
          <w:lang w:val="en-US"/>
        </w:rPr>
        <w:t> OPEN</w:t>
      </w:r>
      <w:r w:rsidRPr="00686775">
        <w:rPr>
          <w:rFonts w:ascii="Arial" w:hAnsi="Arial" w:cs="Arial"/>
          <w:color w:val="555555"/>
          <w:sz w:val="21"/>
          <w:szCs w:val="21"/>
          <w:lang w:val="en-US"/>
        </w:rPr>
        <w:t> statement, a dedicated table object is allocated for the thread. This table object is not shared by other threads and is not closed until the thread calls </w:t>
      </w:r>
      <w:r w:rsidRPr="00686775">
        <w:rPr>
          <w:rStyle w:val="HTML"/>
          <w:color w:val="000000"/>
          <w:bdr w:val="none" w:sz="0" w:space="0" w:color="auto" w:frame="1"/>
          <w:lang w:val="en-US"/>
        </w:rPr>
        <w:t>HANDLER </w:t>
      </w:r>
      <w:r w:rsidRPr="00686775">
        <w:rPr>
          <w:rStyle w:val="HTML"/>
          <w:b/>
          <w:bCs/>
          <w:i/>
          <w:iCs/>
          <w:color w:val="000000"/>
          <w:sz w:val="19"/>
          <w:szCs w:val="19"/>
          <w:bdr w:val="none" w:sz="0" w:space="0" w:color="auto" w:frame="1"/>
          <w:lang w:val="en-US"/>
        </w:rPr>
        <w:t>tbl_name</w:t>
      </w:r>
      <w:r w:rsidRPr="00686775">
        <w:rPr>
          <w:rStyle w:val="HTML"/>
          <w:color w:val="000000"/>
          <w:bdr w:val="none" w:sz="0" w:space="0" w:color="auto" w:frame="1"/>
          <w:lang w:val="en-US"/>
        </w:rPr>
        <w:t> CLOSE</w:t>
      </w:r>
      <w:r w:rsidRPr="00686775">
        <w:rPr>
          <w:rFonts w:ascii="Arial" w:hAnsi="Arial" w:cs="Arial"/>
          <w:color w:val="555555"/>
          <w:sz w:val="21"/>
          <w:szCs w:val="21"/>
          <w:lang w:val="en-US"/>
        </w:rPr>
        <w:t> or the thread terminates. When this happens, the table is put back in the table cache (if the cache is not full). See </w:t>
      </w:r>
      <w:hyperlink r:id="rId669" w:tooltip="13.2.4 HANDLER Statement" w:history="1">
        <w:r w:rsidRPr="00686775">
          <w:rPr>
            <w:rStyle w:val="a4"/>
            <w:rFonts w:ascii="Arial" w:hAnsi="Arial" w:cs="Arial"/>
            <w:color w:val="0074A3"/>
            <w:sz w:val="21"/>
            <w:szCs w:val="21"/>
            <w:lang w:val="en-US"/>
          </w:rPr>
          <w:t>Section 13.2.4, “HANDLER Statement”</w:t>
        </w:r>
      </w:hyperlink>
      <w:r w:rsidRPr="00686775">
        <w:rPr>
          <w:rFonts w:ascii="Arial" w:hAnsi="Arial" w:cs="Arial"/>
          <w:color w:val="555555"/>
          <w:sz w:val="21"/>
          <w:szCs w:val="21"/>
          <w:lang w:val="en-US"/>
        </w:rPr>
        <w:t>.</w:t>
      </w:r>
    </w:p>
    <w:p w:rsidR="00686775" w:rsidRPr="00686775" w:rsidRDefault="00686775" w:rsidP="00686775">
      <w:pPr>
        <w:pStyle w:val="a3"/>
        <w:spacing w:before="0" w:beforeAutospacing="0" w:after="0" w:afterAutospacing="0"/>
        <w:textAlignment w:val="baseline"/>
        <w:rPr>
          <w:rFonts w:ascii="Arial" w:hAnsi="Arial" w:cs="Arial"/>
          <w:color w:val="555555"/>
          <w:sz w:val="21"/>
          <w:szCs w:val="21"/>
          <w:lang w:val="en-US"/>
        </w:rPr>
      </w:pPr>
      <w:r w:rsidRPr="00686775">
        <w:rPr>
          <w:rFonts w:ascii="Arial" w:hAnsi="Arial" w:cs="Arial"/>
          <w:color w:val="555555"/>
          <w:sz w:val="21"/>
          <w:szCs w:val="21"/>
          <w:lang w:val="en-US"/>
        </w:rPr>
        <w:t>To determine whether your table cache is too small, check the </w:t>
      </w:r>
      <w:hyperlink r:id="rId670" w:anchor="statvar_Opened_tables" w:history="1">
        <w:r w:rsidRPr="00686775">
          <w:rPr>
            <w:rStyle w:val="HTML"/>
            <w:color w:val="000000"/>
            <w:u w:val="single"/>
            <w:bdr w:val="none" w:sz="0" w:space="0" w:color="auto" w:frame="1"/>
            <w:lang w:val="en-US"/>
          </w:rPr>
          <w:t>Opened_tables</w:t>
        </w:r>
      </w:hyperlink>
      <w:r w:rsidRPr="00686775">
        <w:rPr>
          <w:rFonts w:ascii="Arial" w:hAnsi="Arial" w:cs="Arial"/>
          <w:color w:val="555555"/>
          <w:sz w:val="21"/>
          <w:szCs w:val="21"/>
          <w:lang w:val="en-US"/>
        </w:rPr>
        <w:t> status variable, which indicates the number of table-opening operations since the server started:</w:t>
      </w:r>
    </w:p>
    <w:p w:rsidR="00686775" w:rsidRPr="00686775" w:rsidRDefault="00686775" w:rsidP="00686775">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686775">
        <w:rPr>
          <w:rStyle w:val="token"/>
          <w:rFonts w:ascii="Consolas" w:hAnsi="Consolas" w:cs="Consolas"/>
          <w:color w:val="A67F59"/>
          <w:sz w:val="19"/>
          <w:szCs w:val="19"/>
          <w:bdr w:val="none" w:sz="0" w:space="0" w:color="auto" w:frame="1"/>
          <w:lang w:val="en-US"/>
        </w:rPr>
        <w:t>mysql&gt;</w:t>
      </w:r>
      <w:r w:rsidRPr="00686775">
        <w:rPr>
          <w:rStyle w:val="HTML"/>
          <w:rFonts w:ascii="Consolas" w:hAnsi="Consolas" w:cs="Consolas"/>
          <w:color w:val="000000"/>
          <w:sz w:val="19"/>
          <w:szCs w:val="19"/>
          <w:bdr w:val="none" w:sz="0" w:space="0" w:color="auto" w:frame="1"/>
          <w:lang w:val="en-US"/>
        </w:rPr>
        <w:t xml:space="preserve"> </w:t>
      </w:r>
      <w:r w:rsidRPr="00686775">
        <w:rPr>
          <w:rStyle w:val="token"/>
          <w:rFonts w:ascii="Consolas" w:hAnsi="Consolas" w:cs="Consolas"/>
          <w:color w:val="0077AA"/>
          <w:sz w:val="19"/>
          <w:szCs w:val="19"/>
          <w:bdr w:val="none" w:sz="0" w:space="0" w:color="auto" w:frame="1"/>
          <w:lang w:val="en-US"/>
        </w:rPr>
        <w:t>SHOW</w:t>
      </w:r>
      <w:r w:rsidRPr="00686775">
        <w:rPr>
          <w:rStyle w:val="HTML"/>
          <w:rFonts w:ascii="Consolas" w:hAnsi="Consolas" w:cs="Consolas"/>
          <w:color w:val="000000"/>
          <w:sz w:val="19"/>
          <w:szCs w:val="19"/>
          <w:bdr w:val="none" w:sz="0" w:space="0" w:color="auto" w:frame="1"/>
          <w:lang w:val="en-US"/>
        </w:rPr>
        <w:t xml:space="preserve"> </w:t>
      </w:r>
      <w:r w:rsidRPr="00686775">
        <w:rPr>
          <w:rStyle w:val="token"/>
          <w:rFonts w:ascii="Consolas" w:hAnsi="Consolas" w:cs="Consolas"/>
          <w:color w:val="0077AA"/>
          <w:sz w:val="19"/>
          <w:szCs w:val="19"/>
          <w:bdr w:val="none" w:sz="0" w:space="0" w:color="auto" w:frame="1"/>
          <w:lang w:val="en-US"/>
        </w:rPr>
        <w:t>GLOBAL</w:t>
      </w:r>
      <w:r w:rsidRPr="00686775">
        <w:rPr>
          <w:rStyle w:val="HTML"/>
          <w:rFonts w:ascii="Consolas" w:hAnsi="Consolas" w:cs="Consolas"/>
          <w:color w:val="000000"/>
          <w:sz w:val="19"/>
          <w:szCs w:val="19"/>
          <w:bdr w:val="none" w:sz="0" w:space="0" w:color="auto" w:frame="1"/>
          <w:lang w:val="en-US"/>
        </w:rPr>
        <w:t xml:space="preserve"> </w:t>
      </w:r>
      <w:r w:rsidRPr="00686775">
        <w:rPr>
          <w:rStyle w:val="token"/>
          <w:rFonts w:ascii="Consolas" w:hAnsi="Consolas" w:cs="Consolas"/>
          <w:color w:val="0077AA"/>
          <w:sz w:val="19"/>
          <w:szCs w:val="19"/>
          <w:bdr w:val="none" w:sz="0" w:space="0" w:color="auto" w:frame="1"/>
          <w:lang w:val="en-US"/>
        </w:rPr>
        <w:t>STATUS</w:t>
      </w:r>
      <w:r w:rsidRPr="00686775">
        <w:rPr>
          <w:rStyle w:val="HTML"/>
          <w:rFonts w:ascii="Consolas" w:hAnsi="Consolas" w:cs="Consolas"/>
          <w:color w:val="000000"/>
          <w:sz w:val="19"/>
          <w:szCs w:val="19"/>
          <w:bdr w:val="none" w:sz="0" w:space="0" w:color="auto" w:frame="1"/>
          <w:lang w:val="en-US"/>
        </w:rPr>
        <w:t xml:space="preserve"> </w:t>
      </w:r>
      <w:r w:rsidRPr="00686775">
        <w:rPr>
          <w:rStyle w:val="token"/>
          <w:rFonts w:ascii="Consolas" w:hAnsi="Consolas" w:cs="Consolas"/>
          <w:color w:val="A67F59"/>
          <w:sz w:val="19"/>
          <w:szCs w:val="19"/>
          <w:bdr w:val="none" w:sz="0" w:space="0" w:color="auto" w:frame="1"/>
          <w:lang w:val="en-US"/>
        </w:rPr>
        <w:t>LIKE</w:t>
      </w:r>
      <w:r w:rsidRPr="00686775">
        <w:rPr>
          <w:rStyle w:val="HTML"/>
          <w:rFonts w:ascii="Consolas" w:hAnsi="Consolas" w:cs="Consolas"/>
          <w:color w:val="000000"/>
          <w:sz w:val="19"/>
          <w:szCs w:val="19"/>
          <w:bdr w:val="none" w:sz="0" w:space="0" w:color="auto" w:frame="1"/>
          <w:lang w:val="en-US"/>
        </w:rPr>
        <w:t xml:space="preserve"> </w:t>
      </w:r>
      <w:r w:rsidRPr="00686775">
        <w:rPr>
          <w:rStyle w:val="token"/>
          <w:rFonts w:ascii="Consolas" w:hAnsi="Consolas" w:cs="Consolas"/>
          <w:color w:val="669900"/>
          <w:sz w:val="19"/>
          <w:szCs w:val="19"/>
          <w:bdr w:val="none" w:sz="0" w:space="0" w:color="auto" w:frame="1"/>
          <w:lang w:val="en-US"/>
        </w:rPr>
        <w:t>'Opened_tables'</w:t>
      </w:r>
      <w:r w:rsidRPr="00686775">
        <w:rPr>
          <w:rStyle w:val="token"/>
          <w:rFonts w:ascii="Consolas" w:hAnsi="Consolas" w:cs="Consolas"/>
          <w:color w:val="999999"/>
          <w:sz w:val="19"/>
          <w:szCs w:val="19"/>
          <w:bdr w:val="none" w:sz="0" w:space="0" w:color="auto" w:frame="1"/>
          <w:lang w:val="en-US"/>
        </w:rPr>
        <w:t>;</w:t>
      </w:r>
    </w:p>
    <w:p w:rsidR="00686775" w:rsidRPr="00686775" w:rsidRDefault="00686775" w:rsidP="00686775">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686775">
        <w:rPr>
          <w:rStyle w:val="token"/>
          <w:rFonts w:ascii="Consolas" w:hAnsi="Consolas" w:cs="Consolas"/>
          <w:color w:val="999999"/>
          <w:sz w:val="19"/>
          <w:szCs w:val="19"/>
          <w:bdr w:val="none" w:sz="0" w:space="0" w:color="auto" w:frame="1"/>
          <w:lang w:val="en-US"/>
        </w:rPr>
        <w:t>+---------------+-------+</w:t>
      </w:r>
    </w:p>
    <w:p w:rsidR="00686775" w:rsidRPr="00686775" w:rsidRDefault="00686775" w:rsidP="00686775">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686775">
        <w:rPr>
          <w:rStyle w:val="token"/>
          <w:rFonts w:ascii="Consolas" w:hAnsi="Consolas" w:cs="Consolas"/>
          <w:color w:val="999999"/>
          <w:sz w:val="19"/>
          <w:szCs w:val="19"/>
          <w:bdr w:val="none" w:sz="0" w:space="0" w:color="auto" w:frame="1"/>
          <w:lang w:val="en-US"/>
        </w:rPr>
        <w:t>|</w:t>
      </w:r>
      <w:r w:rsidRPr="00686775">
        <w:rPr>
          <w:rStyle w:val="token"/>
          <w:rFonts w:ascii="Consolas" w:hAnsi="Consolas" w:cs="Consolas"/>
          <w:color w:val="555555"/>
          <w:sz w:val="19"/>
          <w:szCs w:val="19"/>
          <w:bdr w:val="none" w:sz="0" w:space="0" w:color="auto" w:frame="1"/>
          <w:lang w:val="en-US"/>
        </w:rPr>
        <w:t xml:space="preserve"> Variable_name </w:t>
      </w:r>
      <w:r w:rsidRPr="00686775">
        <w:rPr>
          <w:rStyle w:val="token"/>
          <w:rFonts w:ascii="Consolas" w:hAnsi="Consolas" w:cs="Consolas"/>
          <w:color w:val="999999"/>
          <w:sz w:val="19"/>
          <w:szCs w:val="19"/>
          <w:bdr w:val="none" w:sz="0" w:space="0" w:color="auto" w:frame="1"/>
          <w:lang w:val="en-US"/>
        </w:rPr>
        <w:t>|</w:t>
      </w:r>
      <w:r w:rsidRPr="00686775">
        <w:rPr>
          <w:rStyle w:val="token"/>
          <w:rFonts w:ascii="Consolas" w:hAnsi="Consolas" w:cs="Consolas"/>
          <w:color w:val="555555"/>
          <w:sz w:val="19"/>
          <w:szCs w:val="19"/>
          <w:bdr w:val="none" w:sz="0" w:space="0" w:color="auto" w:frame="1"/>
          <w:lang w:val="en-US"/>
        </w:rPr>
        <w:t xml:space="preserve"> Value </w:t>
      </w:r>
      <w:r w:rsidRPr="00686775">
        <w:rPr>
          <w:rStyle w:val="token"/>
          <w:rFonts w:ascii="Consolas" w:hAnsi="Consolas" w:cs="Consolas"/>
          <w:color w:val="999999"/>
          <w:sz w:val="19"/>
          <w:szCs w:val="19"/>
          <w:bdr w:val="none" w:sz="0" w:space="0" w:color="auto" w:frame="1"/>
          <w:lang w:val="en-US"/>
        </w:rPr>
        <w:t>|</w:t>
      </w:r>
    </w:p>
    <w:p w:rsidR="00686775" w:rsidRPr="00686775" w:rsidRDefault="00686775" w:rsidP="00686775">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686775">
        <w:rPr>
          <w:rStyle w:val="token"/>
          <w:rFonts w:ascii="Consolas" w:hAnsi="Consolas" w:cs="Consolas"/>
          <w:color w:val="999999"/>
          <w:sz w:val="19"/>
          <w:szCs w:val="19"/>
          <w:bdr w:val="none" w:sz="0" w:space="0" w:color="auto" w:frame="1"/>
          <w:lang w:val="en-US"/>
        </w:rPr>
        <w:t>+---------------+-------+</w:t>
      </w:r>
    </w:p>
    <w:p w:rsidR="00686775" w:rsidRPr="00686775" w:rsidRDefault="00686775" w:rsidP="00686775">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686775">
        <w:rPr>
          <w:rStyle w:val="token"/>
          <w:rFonts w:ascii="Consolas" w:hAnsi="Consolas" w:cs="Consolas"/>
          <w:color w:val="999999"/>
          <w:sz w:val="19"/>
          <w:szCs w:val="19"/>
          <w:bdr w:val="none" w:sz="0" w:space="0" w:color="auto" w:frame="1"/>
          <w:lang w:val="en-US"/>
        </w:rPr>
        <w:t>|</w:t>
      </w:r>
      <w:r w:rsidRPr="00686775">
        <w:rPr>
          <w:rStyle w:val="token"/>
          <w:rFonts w:ascii="Consolas" w:hAnsi="Consolas" w:cs="Consolas"/>
          <w:color w:val="555555"/>
          <w:sz w:val="19"/>
          <w:szCs w:val="19"/>
          <w:bdr w:val="none" w:sz="0" w:space="0" w:color="auto" w:frame="1"/>
          <w:lang w:val="en-US"/>
        </w:rPr>
        <w:t xml:space="preserve"> Opened_tables </w:t>
      </w:r>
      <w:r w:rsidRPr="00686775">
        <w:rPr>
          <w:rStyle w:val="token"/>
          <w:rFonts w:ascii="Consolas" w:hAnsi="Consolas" w:cs="Consolas"/>
          <w:color w:val="999999"/>
          <w:sz w:val="19"/>
          <w:szCs w:val="19"/>
          <w:bdr w:val="none" w:sz="0" w:space="0" w:color="auto" w:frame="1"/>
          <w:lang w:val="en-US"/>
        </w:rPr>
        <w:t>|</w:t>
      </w:r>
      <w:r w:rsidRPr="00686775">
        <w:rPr>
          <w:rStyle w:val="token"/>
          <w:rFonts w:ascii="Consolas" w:hAnsi="Consolas" w:cs="Consolas"/>
          <w:color w:val="555555"/>
          <w:sz w:val="19"/>
          <w:szCs w:val="19"/>
          <w:bdr w:val="none" w:sz="0" w:space="0" w:color="auto" w:frame="1"/>
          <w:lang w:val="en-US"/>
        </w:rPr>
        <w:t xml:space="preserve"> 2741  </w:t>
      </w:r>
      <w:r w:rsidRPr="00686775">
        <w:rPr>
          <w:rStyle w:val="token"/>
          <w:rFonts w:ascii="Consolas" w:hAnsi="Consolas" w:cs="Consolas"/>
          <w:color w:val="999999"/>
          <w:sz w:val="19"/>
          <w:szCs w:val="19"/>
          <w:bdr w:val="none" w:sz="0" w:space="0" w:color="auto" w:frame="1"/>
          <w:lang w:val="en-US"/>
        </w:rPr>
        <w:t>|</w:t>
      </w:r>
    </w:p>
    <w:p w:rsidR="00686775" w:rsidRPr="00686775" w:rsidRDefault="00686775" w:rsidP="00686775">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Fonts w:ascii="Consolas" w:hAnsi="Consolas" w:cs="Consolas"/>
          <w:color w:val="000000"/>
          <w:sz w:val="19"/>
          <w:szCs w:val="19"/>
          <w:lang w:val="en-US"/>
        </w:rPr>
      </w:pPr>
      <w:r w:rsidRPr="00686775">
        <w:rPr>
          <w:rStyle w:val="token"/>
          <w:rFonts w:ascii="Consolas" w:hAnsi="Consolas" w:cs="Consolas"/>
          <w:color w:val="999999"/>
          <w:sz w:val="19"/>
          <w:szCs w:val="19"/>
          <w:bdr w:val="none" w:sz="0" w:space="0" w:color="auto" w:frame="1"/>
          <w:lang w:val="en-US"/>
        </w:rPr>
        <w:t>+---------------+-------+</w:t>
      </w:r>
    </w:p>
    <w:p w:rsidR="00686775" w:rsidRPr="00686775" w:rsidRDefault="00686775" w:rsidP="00686775">
      <w:pPr>
        <w:pStyle w:val="a3"/>
        <w:spacing w:before="0" w:beforeAutospacing="0" w:after="0" w:afterAutospacing="0"/>
        <w:textAlignment w:val="baseline"/>
        <w:rPr>
          <w:rFonts w:ascii="Arial" w:hAnsi="Arial" w:cs="Arial"/>
          <w:color w:val="555555"/>
          <w:sz w:val="21"/>
          <w:szCs w:val="21"/>
          <w:lang w:val="en-US"/>
        </w:rPr>
      </w:pPr>
      <w:r w:rsidRPr="00686775">
        <w:rPr>
          <w:rFonts w:ascii="Arial" w:hAnsi="Arial" w:cs="Arial"/>
          <w:color w:val="555555"/>
          <w:sz w:val="21"/>
          <w:szCs w:val="21"/>
          <w:lang w:val="en-US"/>
        </w:rPr>
        <w:t>If the value is very large or increases rapidly, even when you have not issued many </w:t>
      </w:r>
      <w:hyperlink r:id="rId671" w:anchor="flush-tables" w:history="1">
        <w:r w:rsidRPr="00686775">
          <w:rPr>
            <w:rStyle w:val="HTML"/>
            <w:color w:val="000000"/>
            <w:u w:val="single"/>
            <w:bdr w:val="none" w:sz="0" w:space="0" w:color="auto" w:frame="1"/>
            <w:lang w:val="en-US"/>
          </w:rPr>
          <w:t>FLUSH TABLES</w:t>
        </w:r>
      </w:hyperlink>
      <w:r w:rsidRPr="00686775">
        <w:rPr>
          <w:rFonts w:ascii="Arial" w:hAnsi="Arial" w:cs="Arial"/>
          <w:color w:val="555555"/>
          <w:sz w:val="21"/>
          <w:szCs w:val="21"/>
          <w:lang w:val="en-US"/>
        </w:rPr>
        <w:t> statements, increase the </w:t>
      </w:r>
      <w:hyperlink r:id="rId672" w:anchor="sysvar_table_open_cache" w:history="1">
        <w:r w:rsidRPr="00686775">
          <w:rPr>
            <w:rStyle w:val="HTML"/>
            <w:color w:val="000000"/>
            <w:u w:val="single"/>
            <w:bdr w:val="none" w:sz="0" w:space="0" w:color="auto" w:frame="1"/>
            <w:lang w:val="en-US"/>
          </w:rPr>
          <w:t>table_open_cache</w:t>
        </w:r>
      </w:hyperlink>
      <w:r w:rsidRPr="00686775">
        <w:rPr>
          <w:rFonts w:ascii="Arial" w:hAnsi="Arial" w:cs="Arial"/>
          <w:color w:val="555555"/>
          <w:sz w:val="21"/>
          <w:szCs w:val="21"/>
          <w:lang w:val="en-US"/>
        </w:rPr>
        <w:t> value at server startup.</w:t>
      </w:r>
    </w:p>
    <w:p w:rsidR="00686775" w:rsidRPr="00D57F53" w:rsidRDefault="00686775" w:rsidP="00686775">
      <w:pPr>
        <w:pStyle w:val="4"/>
        <w:spacing w:before="300" w:after="225"/>
        <w:textAlignment w:val="baseline"/>
        <w:rPr>
          <w:rFonts w:ascii="Arial" w:hAnsi="Arial" w:cs="Arial"/>
          <w:i w:val="0"/>
          <w:color w:val="555555"/>
          <w:sz w:val="26"/>
          <w:szCs w:val="26"/>
          <w:lang w:val="en-US"/>
        </w:rPr>
      </w:pPr>
      <w:bookmarkStart w:id="323" w:name="_Toc57738495"/>
      <w:r w:rsidRPr="00D57F53">
        <w:rPr>
          <w:rFonts w:ascii="Arial" w:hAnsi="Arial" w:cs="Arial"/>
          <w:i w:val="0"/>
          <w:color w:val="555555"/>
          <w:sz w:val="26"/>
          <w:szCs w:val="26"/>
          <w:lang w:val="en-US"/>
        </w:rPr>
        <w:t>Disadvantages of Creating Many Tables in the Same Database</w:t>
      </w:r>
      <w:bookmarkEnd w:id="323"/>
    </w:p>
    <w:p w:rsidR="00686775" w:rsidRPr="00686775" w:rsidRDefault="00686775" w:rsidP="00686775">
      <w:pPr>
        <w:pStyle w:val="a3"/>
        <w:shd w:val="clear" w:color="auto" w:fill="FFFFFF"/>
        <w:spacing w:before="0" w:beforeAutospacing="0" w:after="0" w:afterAutospacing="0"/>
        <w:textAlignment w:val="baseline"/>
        <w:rPr>
          <w:rFonts w:ascii="Arial" w:hAnsi="Arial" w:cs="Arial"/>
          <w:color w:val="555555"/>
          <w:sz w:val="21"/>
          <w:szCs w:val="21"/>
          <w:lang w:val="en-US"/>
        </w:rPr>
      </w:pPr>
      <w:bookmarkStart w:id="324" w:name="idm46251812459232"/>
      <w:bookmarkEnd w:id="324"/>
      <w:r w:rsidRPr="00686775">
        <w:rPr>
          <w:rFonts w:ascii="Arial" w:hAnsi="Arial" w:cs="Arial"/>
          <w:color w:val="555555"/>
          <w:sz w:val="21"/>
          <w:szCs w:val="21"/>
          <w:lang w:val="en-US"/>
        </w:rPr>
        <w:t>If you have many </w:t>
      </w:r>
      <w:r w:rsidRPr="00686775">
        <w:rPr>
          <w:rStyle w:val="HTML"/>
          <w:color w:val="000000"/>
          <w:bdr w:val="none" w:sz="0" w:space="0" w:color="auto" w:frame="1"/>
          <w:lang w:val="en-US"/>
        </w:rPr>
        <w:t>MyISAM</w:t>
      </w:r>
      <w:r w:rsidRPr="00686775">
        <w:rPr>
          <w:rFonts w:ascii="Arial" w:hAnsi="Arial" w:cs="Arial"/>
          <w:color w:val="555555"/>
          <w:sz w:val="21"/>
          <w:szCs w:val="21"/>
          <w:lang w:val="en-US"/>
        </w:rPr>
        <w:t> tables in the same database directory, open, close, and create operations are slow. If you execute </w:t>
      </w:r>
      <w:hyperlink r:id="rId673" w:tooltip="13.2.10 SELECT Statement" w:history="1">
        <w:r w:rsidRPr="00686775">
          <w:rPr>
            <w:rStyle w:val="HTML"/>
            <w:color w:val="000000"/>
            <w:u w:val="single"/>
            <w:bdr w:val="none" w:sz="0" w:space="0" w:color="auto" w:frame="1"/>
            <w:lang w:val="en-US"/>
          </w:rPr>
          <w:t>SELECT</w:t>
        </w:r>
      </w:hyperlink>
      <w:r w:rsidRPr="00686775">
        <w:rPr>
          <w:rFonts w:ascii="Arial" w:hAnsi="Arial" w:cs="Arial"/>
          <w:color w:val="555555"/>
          <w:sz w:val="21"/>
          <w:szCs w:val="21"/>
          <w:lang w:val="en-US"/>
        </w:rPr>
        <w:t> statements on many different tables, there is a little overhead when the table cache is full, because for every table that has to be opened, another must be closed. You can reduce this overhead by increasing the number of entries permitted in the table cache.</w:t>
      </w:r>
    </w:p>
    <w:p w:rsidR="00686775" w:rsidRPr="00D57F53" w:rsidRDefault="00686775" w:rsidP="00686775">
      <w:pPr>
        <w:pStyle w:val="3"/>
        <w:spacing w:before="120" w:after="225"/>
        <w:textAlignment w:val="baseline"/>
        <w:rPr>
          <w:rFonts w:ascii="Arial" w:hAnsi="Arial" w:cs="Arial"/>
          <w:bCs w:val="0"/>
          <w:color w:val="555555"/>
          <w:sz w:val="34"/>
          <w:szCs w:val="34"/>
          <w:lang w:val="en-US"/>
        </w:rPr>
      </w:pPr>
      <w:bookmarkStart w:id="325" w:name="_Toc57738496"/>
      <w:r w:rsidRPr="00D57F53">
        <w:rPr>
          <w:rFonts w:ascii="Arial" w:hAnsi="Arial" w:cs="Arial"/>
          <w:bCs w:val="0"/>
          <w:color w:val="555555"/>
          <w:sz w:val="34"/>
          <w:szCs w:val="34"/>
          <w:lang w:val="en-US"/>
        </w:rPr>
        <w:t>Internal Temporary Table Use in MySQL</w:t>
      </w:r>
      <w:bookmarkEnd w:id="325"/>
    </w:p>
    <w:p w:rsidR="00686775" w:rsidRPr="00686775" w:rsidRDefault="00686775" w:rsidP="00686775">
      <w:pPr>
        <w:pStyle w:val="a3"/>
        <w:shd w:val="clear" w:color="auto" w:fill="FFFFFF"/>
        <w:spacing w:before="0" w:beforeAutospacing="0" w:after="225" w:afterAutospacing="0"/>
        <w:textAlignment w:val="baseline"/>
        <w:rPr>
          <w:rFonts w:ascii="Arial" w:hAnsi="Arial" w:cs="Arial"/>
          <w:color w:val="555555"/>
          <w:sz w:val="21"/>
          <w:szCs w:val="21"/>
          <w:lang w:val="en-US"/>
        </w:rPr>
      </w:pPr>
      <w:bookmarkStart w:id="326" w:name="idm46251812453568"/>
      <w:bookmarkEnd w:id="326"/>
      <w:r w:rsidRPr="00686775">
        <w:rPr>
          <w:rFonts w:ascii="Arial" w:hAnsi="Arial" w:cs="Arial"/>
          <w:color w:val="555555"/>
          <w:sz w:val="21"/>
          <w:szCs w:val="21"/>
          <w:lang w:val="en-US"/>
        </w:rPr>
        <w:t>In some cases, the server creates internal temporary tables while processing statements. Users have no direct control over when this occurs.</w:t>
      </w:r>
    </w:p>
    <w:p w:rsidR="00686775" w:rsidRPr="00686775" w:rsidRDefault="00686775" w:rsidP="00686775">
      <w:pPr>
        <w:pStyle w:val="a3"/>
        <w:shd w:val="clear" w:color="auto" w:fill="FFFFFF"/>
        <w:spacing w:before="0" w:beforeAutospacing="0" w:after="225" w:afterAutospacing="0"/>
        <w:textAlignment w:val="baseline"/>
        <w:rPr>
          <w:rFonts w:ascii="Arial" w:hAnsi="Arial" w:cs="Arial"/>
          <w:color w:val="555555"/>
          <w:sz w:val="21"/>
          <w:szCs w:val="21"/>
          <w:lang w:val="en-US"/>
        </w:rPr>
      </w:pPr>
      <w:r w:rsidRPr="00686775">
        <w:rPr>
          <w:rFonts w:ascii="Arial" w:hAnsi="Arial" w:cs="Arial"/>
          <w:color w:val="555555"/>
          <w:sz w:val="21"/>
          <w:szCs w:val="21"/>
          <w:lang w:val="en-US"/>
        </w:rPr>
        <w:t>The server creates temporary tables under conditions such as these:</w:t>
      </w:r>
    </w:p>
    <w:p w:rsidR="00686775" w:rsidRPr="00686775" w:rsidRDefault="00686775" w:rsidP="006E0B9E">
      <w:pPr>
        <w:pStyle w:val="a3"/>
        <w:numPr>
          <w:ilvl w:val="0"/>
          <w:numId w:val="125"/>
        </w:numPr>
        <w:spacing w:before="0" w:beforeAutospacing="0" w:after="0" w:afterAutospacing="0"/>
        <w:ind w:left="450"/>
        <w:textAlignment w:val="baseline"/>
        <w:rPr>
          <w:rFonts w:ascii="Arial" w:hAnsi="Arial" w:cs="Arial"/>
          <w:color w:val="555555"/>
          <w:sz w:val="21"/>
          <w:szCs w:val="21"/>
          <w:lang w:val="en-US"/>
        </w:rPr>
      </w:pPr>
      <w:r w:rsidRPr="00686775">
        <w:rPr>
          <w:rFonts w:ascii="Arial" w:hAnsi="Arial" w:cs="Arial"/>
          <w:color w:val="555555"/>
          <w:sz w:val="21"/>
          <w:szCs w:val="21"/>
          <w:lang w:val="en-US"/>
        </w:rPr>
        <w:t>Evaluation of </w:t>
      </w:r>
      <w:hyperlink r:id="rId674" w:tooltip="13.2.10.3 UNION Clause" w:history="1">
        <w:r w:rsidRPr="00686775">
          <w:rPr>
            <w:rStyle w:val="HTML"/>
            <w:rFonts w:eastAsiaTheme="majorEastAsia"/>
            <w:color w:val="000000"/>
            <w:u w:val="single"/>
            <w:bdr w:val="none" w:sz="0" w:space="0" w:color="auto" w:frame="1"/>
            <w:lang w:val="en-US"/>
          </w:rPr>
          <w:t>UNION</w:t>
        </w:r>
      </w:hyperlink>
      <w:r w:rsidRPr="00686775">
        <w:rPr>
          <w:rFonts w:ascii="Arial" w:hAnsi="Arial" w:cs="Arial"/>
          <w:color w:val="555555"/>
          <w:sz w:val="21"/>
          <w:szCs w:val="21"/>
          <w:lang w:val="en-US"/>
        </w:rPr>
        <w:t> statements, with some exceptions described later.</w:t>
      </w:r>
    </w:p>
    <w:p w:rsidR="00686775" w:rsidRPr="00686775" w:rsidRDefault="00686775" w:rsidP="006E0B9E">
      <w:pPr>
        <w:pStyle w:val="a3"/>
        <w:numPr>
          <w:ilvl w:val="0"/>
          <w:numId w:val="125"/>
        </w:numPr>
        <w:spacing w:before="0" w:beforeAutospacing="0" w:after="0" w:afterAutospacing="0"/>
        <w:ind w:left="450"/>
        <w:textAlignment w:val="baseline"/>
        <w:rPr>
          <w:rFonts w:ascii="Arial" w:hAnsi="Arial" w:cs="Arial"/>
          <w:color w:val="555555"/>
          <w:sz w:val="21"/>
          <w:szCs w:val="21"/>
          <w:lang w:val="en-US"/>
        </w:rPr>
      </w:pPr>
      <w:r w:rsidRPr="00686775">
        <w:rPr>
          <w:rFonts w:ascii="Arial" w:hAnsi="Arial" w:cs="Arial"/>
          <w:color w:val="555555"/>
          <w:sz w:val="21"/>
          <w:szCs w:val="21"/>
          <w:lang w:val="en-US"/>
        </w:rPr>
        <w:t>Evaluation of some views, such those that use the </w:t>
      </w:r>
      <w:r w:rsidRPr="00686775">
        <w:rPr>
          <w:rStyle w:val="HTML"/>
          <w:rFonts w:eastAsiaTheme="majorEastAsia"/>
          <w:color w:val="000000"/>
          <w:bdr w:val="none" w:sz="0" w:space="0" w:color="auto" w:frame="1"/>
          <w:lang w:val="en-US"/>
        </w:rPr>
        <w:t>TEMPTABLE</w:t>
      </w:r>
      <w:r w:rsidRPr="00686775">
        <w:rPr>
          <w:rFonts w:ascii="Arial" w:hAnsi="Arial" w:cs="Arial"/>
          <w:color w:val="555555"/>
          <w:sz w:val="21"/>
          <w:szCs w:val="21"/>
          <w:lang w:val="en-US"/>
        </w:rPr>
        <w:t> algorithm, </w:t>
      </w:r>
      <w:hyperlink r:id="rId675" w:tooltip="13.2.10.3 UNION Clause" w:history="1">
        <w:r w:rsidRPr="00686775">
          <w:rPr>
            <w:rStyle w:val="HTML"/>
            <w:rFonts w:eastAsiaTheme="majorEastAsia"/>
            <w:color w:val="000000"/>
            <w:u w:val="single"/>
            <w:bdr w:val="none" w:sz="0" w:space="0" w:color="auto" w:frame="1"/>
            <w:lang w:val="en-US"/>
          </w:rPr>
          <w:t>UNION</w:t>
        </w:r>
      </w:hyperlink>
      <w:r w:rsidRPr="00686775">
        <w:rPr>
          <w:rFonts w:ascii="Arial" w:hAnsi="Arial" w:cs="Arial"/>
          <w:color w:val="555555"/>
          <w:sz w:val="21"/>
          <w:szCs w:val="21"/>
          <w:lang w:val="en-US"/>
        </w:rPr>
        <w:t>, or aggregation.</w:t>
      </w:r>
    </w:p>
    <w:p w:rsidR="00686775" w:rsidRPr="00686775" w:rsidRDefault="00686775" w:rsidP="006E0B9E">
      <w:pPr>
        <w:pStyle w:val="a3"/>
        <w:numPr>
          <w:ilvl w:val="0"/>
          <w:numId w:val="125"/>
        </w:numPr>
        <w:spacing w:before="0" w:beforeAutospacing="0" w:after="0" w:afterAutospacing="0"/>
        <w:ind w:left="450"/>
        <w:textAlignment w:val="baseline"/>
        <w:rPr>
          <w:rFonts w:ascii="Arial" w:hAnsi="Arial" w:cs="Arial"/>
          <w:color w:val="555555"/>
          <w:sz w:val="21"/>
          <w:szCs w:val="21"/>
          <w:lang w:val="en-US"/>
        </w:rPr>
      </w:pPr>
      <w:r w:rsidRPr="00686775">
        <w:rPr>
          <w:rFonts w:ascii="Arial" w:hAnsi="Arial" w:cs="Arial"/>
          <w:color w:val="555555"/>
          <w:sz w:val="21"/>
          <w:szCs w:val="21"/>
          <w:lang w:val="en-US"/>
        </w:rPr>
        <w:t>Evaluation of derived tables.</w:t>
      </w:r>
    </w:p>
    <w:p w:rsidR="00686775" w:rsidRPr="00686775" w:rsidRDefault="00686775" w:rsidP="006E0B9E">
      <w:pPr>
        <w:pStyle w:val="a3"/>
        <w:numPr>
          <w:ilvl w:val="0"/>
          <w:numId w:val="125"/>
        </w:numPr>
        <w:spacing w:before="0" w:beforeAutospacing="0" w:after="0" w:afterAutospacing="0"/>
        <w:ind w:left="450"/>
        <w:textAlignment w:val="baseline"/>
        <w:rPr>
          <w:rFonts w:ascii="Arial" w:hAnsi="Arial" w:cs="Arial"/>
          <w:color w:val="555555"/>
          <w:sz w:val="21"/>
          <w:szCs w:val="21"/>
          <w:lang w:val="en-US"/>
        </w:rPr>
      </w:pPr>
      <w:r w:rsidRPr="00686775">
        <w:rPr>
          <w:rFonts w:ascii="Arial" w:hAnsi="Arial" w:cs="Arial"/>
          <w:color w:val="555555"/>
          <w:sz w:val="21"/>
          <w:szCs w:val="21"/>
          <w:lang w:val="en-US"/>
        </w:rPr>
        <w:t>Evaluation of common table expressions.</w:t>
      </w:r>
    </w:p>
    <w:p w:rsidR="00686775" w:rsidRPr="00686775" w:rsidRDefault="00686775" w:rsidP="006E0B9E">
      <w:pPr>
        <w:pStyle w:val="a3"/>
        <w:numPr>
          <w:ilvl w:val="0"/>
          <w:numId w:val="125"/>
        </w:numPr>
        <w:spacing w:before="0" w:beforeAutospacing="0" w:after="0" w:afterAutospacing="0"/>
        <w:ind w:left="450"/>
        <w:textAlignment w:val="baseline"/>
        <w:rPr>
          <w:rFonts w:ascii="Arial" w:hAnsi="Arial" w:cs="Arial"/>
          <w:color w:val="555555"/>
          <w:sz w:val="21"/>
          <w:szCs w:val="21"/>
          <w:lang w:val="en-US"/>
        </w:rPr>
      </w:pPr>
      <w:r w:rsidRPr="00686775">
        <w:rPr>
          <w:rFonts w:ascii="Arial" w:hAnsi="Arial" w:cs="Arial"/>
          <w:color w:val="555555"/>
          <w:sz w:val="21"/>
          <w:szCs w:val="21"/>
          <w:lang w:val="en-US"/>
        </w:rPr>
        <w:lastRenderedPageBreak/>
        <w:t>Tables created for subquery or semijoin materialization.</w:t>
      </w:r>
    </w:p>
    <w:p w:rsidR="00686775" w:rsidRPr="00686775" w:rsidRDefault="00686775" w:rsidP="006E0B9E">
      <w:pPr>
        <w:pStyle w:val="a3"/>
        <w:numPr>
          <w:ilvl w:val="0"/>
          <w:numId w:val="125"/>
        </w:numPr>
        <w:spacing w:before="0" w:beforeAutospacing="0" w:after="0" w:afterAutospacing="0"/>
        <w:ind w:left="450"/>
        <w:textAlignment w:val="baseline"/>
        <w:rPr>
          <w:rFonts w:ascii="Arial" w:hAnsi="Arial" w:cs="Arial"/>
          <w:color w:val="555555"/>
          <w:sz w:val="21"/>
          <w:szCs w:val="21"/>
          <w:lang w:val="en-US"/>
        </w:rPr>
      </w:pPr>
      <w:r w:rsidRPr="00686775">
        <w:rPr>
          <w:rFonts w:ascii="Arial" w:hAnsi="Arial" w:cs="Arial"/>
          <w:color w:val="555555"/>
          <w:sz w:val="21"/>
          <w:szCs w:val="21"/>
          <w:lang w:val="en-US"/>
        </w:rPr>
        <w:t>Evaluation of statements that contain an </w:t>
      </w:r>
      <w:r w:rsidRPr="00686775">
        <w:rPr>
          <w:rStyle w:val="HTML"/>
          <w:rFonts w:eastAsiaTheme="majorEastAsia"/>
          <w:color w:val="000000"/>
          <w:bdr w:val="none" w:sz="0" w:space="0" w:color="auto" w:frame="1"/>
          <w:lang w:val="en-US"/>
        </w:rPr>
        <w:t>ORDER BY</w:t>
      </w:r>
      <w:r w:rsidRPr="00686775">
        <w:rPr>
          <w:rFonts w:ascii="Arial" w:hAnsi="Arial" w:cs="Arial"/>
          <w:color w:val="555555"/>
          <w:sz w:val="21"/>
          <w:szCs w:val="21"/>
          <w:lang w:val="en-US"/>
        </w:rPr>
        <w:t> clause and a different </w:t>
      </w:r>
      <w:r w:rsidRPr="00686775">
        <w:rPr>
          <w:rStyle w:val="HTML"/>
          <w:rFonts w:eastAsiaTheme="majorEastAsia"/>
          <w:color w:val="000000"/>
          <w:bdr w:val="none" w:sz="0" w:space="0" w:color="auto" w:frame="1"/>
          <w:lang w:val="en-US"/>
        </w:rPr>
        <w:t>GROUP BY</w:t>
      </w:r>
      <w:r w:rsidRPr="00686775">
        <w:rPr>
          <w:rFonts w:ascii="Arial" w:hAnsi="Arial" w:cs="Arial"/>
          <w:color w:val="555555"/>
          <w:sz w:val="21"/>
          <w:szCs w:val="21"/>
          <w:lang w:val="en-US"/>
        </w:rPr>
        <w:t> clause, or for which the </w:t>
      </w:r>
      <w:r w:rsidRPr="00686775">
        <w:rPr>
          <w:rStyle w:val="HTML"/>
          <w:rFonts w:eastAsiaTheme="majorEastAsia"/>
          <w:color w:val="000000"/>
          <w:bdr w:val="none" w:sz="0" w:space="0" w:color="auto" w:frame="1"/>
          <w:lang w:val="en-US"/>
        </w:rPr>
        <w:t>ORDER BY</w:t>
      </w:r>
      <w:r w:rsidRPr="00686775">
        <w:rPr>
          <w:rFonts w:ascii="Arial" w:hAnsi="Arial" w:cs="Arial"/>
          <w:color w:val="555555"/>
          <w:sz w:val="21"/>
          <w:szCs w:val="21"/>
          <w:lang w:val="en-US"/>
        </w:rPr>
        <w:t> or </w:t>
      </w:r>
      <w:r w:rsidRPr="00686775">
        <w:rPr>
          <w:rStyle w:val="HTML"/>
          <w:rFonts w:eastAsiaTheme="majorEastAsia"/>
          <w:color w:val="000000"/>
          <w:bdr w:val="none" w:sz="0" w:space="0" w:color="auto" w:frame="1"/>
          <w:lang w:val="en-US"/>
        </w:rPr>
        <w:t>GROUP BY</w:t>
      </w:r>
      <w:r w:rsidRPr="00686775">
        <w:rPr>
          <w:rFonts w:ascii="Arial" w:hAnsi="Arial" w:cs="Arial"/>
          <w:color w:val="555555"/>
          <w:sz w:val="21"/>
          <w:szCs w:val="21"/>
          <w:lang w:val="en-US"/>
        </w:rPr>
        <w:t> contains columns from tables other than the first table in the join queue.</w:t>
      </w:r>
    </w:p>
    <w:p w:rsidR="00686775" w:rsidRPr="00686775" w:rsidRDefault="00686775" w:rsidP="006E0B9E">
      <w:pPr>
        <w:pStyle w:val="a3"/>
        <w:numPr>
          <w:ilvl w:val="0"/>
          <w:numId w:val="125"/>
        </w:numPr>
        <w:spacing w:before="0" w:beforeAutospacing="0" w:after="0" w:afterAutospacing="0"/>
        <w:ind w:left="450"/>
        <w:textAlignment w:val="baseline"/>
        <w:rPr>
          <w:rFonts w:ascii="Arial" w:hAnsi="Arial" w:cs="Arial"/>
          <w:color w:val="555555"/>
          <w:sz w:val="21"/>
          <w:szCs w:val="21"/>
          <w:lang w:val="en-US"/>
        </w:rPr>
      </w:pPr>
      <w:r w:rsidRPr="00686775">
        <w:rPr>
          <w:rFonts w:ascii="Arial" w:hAnsi="Arial" w:cs="Arial"/>
          <w:color w:val="555555"/>
          <w:sz w:val="21"/>
          <w:szCs w:val="21"/>
          <w:lang w:val="en-US"/>
        </w:rPr>
        <w:t>Evaluation of </w:t>
      </w:r>
      <w:r w:rsidRPr="00686775">
        <w:rPr>
          <w:rStyle w:val="HTML"/>
          <w:rFonts w:eastAsiaTheme="majorEastAsia"/>
          <w:color w:val="000000"/>
          <w:bdr w:val="none" w:sz="0" w:space="0" w:color="auto" w:frame="1"/>
          <w:lang w:val="en-US"/>
        </w:rPr>
        <w:t>DISTINCT</w:t>
      </w:r>
      <w:r w:rsidRPr="00686775">
        <w:rPr>
          <w:rFonts w:ascii="Arial" w:hAnsi="Arial" w:cs="Arial"/>
          <w:color w:val="555555"/>
          <w:sz w:val="21"/>
          <w:szCs w:val="21"/>
          <w:lang w:val="en-US"/>
        </w:rPr>
        <w:t> combined with </w:t>
      </w:r>
      <w:r w:rsidRPr="00686775">
        <w:rPr>
          <w:rStyle w:val="HTML"/>
          <w:rFonts w:eastAsiaTheme="majorEastAsia"/>
          <w:color w:val="000000"/>
          <w:bdr w:val="none" w:sz="0" w:space="0" w:color="auto" w:frame="1"/>
          <w:lang w:val="en-US"/>
        </w:rPr>
        <w:t>ORDER BY</w:t>
      </w:r>
      <w:r w:rsidRPr="00686775">
        <w:rPr>
          <w:rFonts w:ascii="Arial" w:hAnsi="Arial" w:cs="Arial"/>
          <w:color w:val="555555"/>
          <w:sz w:val="21"/>
          <w:szCs w:val="21"/>
          <w:lang w:val="en-US"/>
        </w:rPr>
        <w:t> may require a temporary table.</w:t>
      </w:r>
    </w:p>
    <w:p w:rsidR="00686775" w:rsidRPr="00686775" w:rsidRDefault="00686775" w:rsidP="006E0B9E">
      <w:pPr>
        <w:pStyle w:val="a3"/>
        <w:numPr>
          <w:ilvl w:val="0"/>
          <w:numId w:val="125"/>
        </w:numPr>
        <w:spacing w:before="0" w:beforeAutospacing="0" w:after="0" w:afterAutospacing="0"/>
        <w:ind w:left="450"/>
        <w:textAlignment w:val="baseline"/>
        <w:rPr>
          <w:rFonts w:ascii="Arial" w:hAnsi="Arial" w:cs="Arial"/>
          <w:color w:val="555555"/>
          <w:sz w:val="21"/>
          <w:szCs w:val="21"/>
          <w:lang w:val="en-US"/>
        </w:rPr>
      </w:pPr>
      <w:r w:rsidRPr="00686775">
        <w:rPr>
          <w:rFonts w:ascii="Arial" w:hAnsi="Arial" w:cs="Arial"/>
          <w:color w:val="555555"/>
          <w:sz w:val="21"/>
          <w:szCs w:val="21"/>
          <w:lang w:val="en-US"/>
        </w:rPr>
        <w:t>For queries that use the </w:t>
      </w:r>
      <w:r w:rsidRPr="00686775">
        <w:rPr>
          <w:rStyle w:val="HTML"/>
          <w:rFonts w:eastAsiaTheme="majorEastAsia"/>
          <w:color w:val="000000"/>
          <w:bdr w:val="none" w:sz="0" w:space="0" w:color="auto" w:frame="1"/>
          <w:lang w:val="en-US"/>
        </w:rPr>
        <w:t>SQL_SMALL_RESULT</w:t>
      </w:r>
      <w:r w:rsidRPr="00686775">
        <w:rPr>
          <w:rFonts w:ascii="Arial" w:hAnsi="Arial" w:cs="Arial"/>
          <w:color w:val="555555"/>
          <w:sz w:val="21"/>
          <w:szCs w:val="21"/>
          <w:lang w:val="en-US"/>
        </w:rPr>
        <w:t> modifier, MySQL uses an in-memory temporary table, unless the query also contains elements (described later) that require on-disk storage.</w:t>
      </w:r>
    </w:p>
    <w:p w:rsidR="00686775" w:rsidRPr="00D57F53" w:rsidRDefault="00686775" w:rsidP="006E0B9E">
      <w:pPr>
        <w:pStyle w:val="a3"/>
        <w:numPr>
          <w:ilvl w:val="0"/>
          <w:numId w:val="125"/>
        </w:numPr>
        <w:spacing w:before="0" w:beforeAutospacing="0" w:after="0" w:afterAutospacing="0"/>
        <w:ind w:left="450"/>
        <w:textAlignment w:val="baseline"/>
        <w:rPr>
          <w:rFonts w:ascii="Arial" w:hAnsi="Arial" w:cs="Arial"/>
          <w:color w:val="555555"/>
          <w:sz w:val="21"/>
          <w:szCs w:val="21"/>
          <w:lang w:val="en-US"/>
        </w:rPr>
      </w:pPr>
      <w:r w:rsidRPr="00686775">
        <w:rPr>
          <w:rFonts w:ascii="Arial" w:hAnsi="Arial" w:cs="Arial"/>
          <w:color w:val="555555"/>
          <w:sz w:val="21"/>
          <w:szCs w:val="21"/>
          <w:lang w:val="en-US"/>
        </w:rPr>
        <w:t>To evaluate </w:t>
      </w:r>
      <w:hyperlink r:id="rId676" w:tooltip="13.2.6.1 INSERT ... SELECT Statement" w:history="1">
        <w:r w:rsidRPr="00686775">
          <w:rPr>
            <w:rStyle w:val="HTML"/>
            <w:rFonts w:eastAsiaTheme="majorEastAsia"/>
            <w:color w:val="000000"/>
            <w:u w:val="single"/>
            <w:bdr w:val="none" w:sz="0" w:space="0" w:color="auto" w:frame="1"/>
            <w:lang w:val="en-US"/>
          </w:rPr>
          <w:t>INSERT ... SELECT</w:t>
        </w:r>
      </w:hyperlink>
      <w:r w:rsidRPr="00686775">
        <w:rPr>
          <w:rFonts w:ascii="Arial" w:hAnsi="Arial" w:cs="Arial"/>
          <w:color w:val="555555"/>
          <w:sz w:val="21"/>
          <w:szCs w:val="21"/>
          <w:lang w:val="en-US"/>
        </w:rPr>
        <w:t> statements that select from and insert into the same table, MySQL creates an internal temporary table to hold the rows from the </w:t>
      </w:r>
      <w:hyperlink r:id="rId677" w:tooltip="13.2.10 SELECT Statement" w:history="1">
        <w:r w:rsidRPr="00686775">
          <w:rPr>
            <w:rStyle w:val="HTML"/>
            <w:rFonts w:eastAsiaTheme="majorEastAsia"/>
            <w:color w:val="000000"/>
            <w:u w:val="single"/>
            <w:bdr w:val="none" w:sz="0" w:space="0" w:color="auto" w:frame="1"/>
            <w:lang w:val="en-US"/>
          </w:rPr>
          <w:t>SELECT</w:t>
        </w:r>
      </w:hyperlink>
      <w:r w:rsidRPr="00686775">
        <w:rPr>
          <w:rFonts w:ascii="Arial" w:hAnsi="Arial" w:cs="Arial"/>
          <w:color w:val="555555"/>
          <w:sz w:val="21"/>
          <w:szCs w:val="21"/>
          <w:lang w:val="en-US"/>
        </w:rPr>
        <w:t>, then inserts those rows into the target table.</w:t>
      </w:r>
      <w:r w:rsidRPr="00D57F53">
        <w:rPr>
          <w:rFonts w:ascii="Arial" w:hAnsi="Arial" w:cs="Arial"/>
          <w:color w:val="555555"/>
          <w:sz w:val="21"/>
          <w:szCs w:val="21"/>
          <w:lang w:val="en-US"/>
        </w:rPr>
        <w:t>.</w:t>
      </w:r>
    </w:p>
    <w:p w:rsidR="00686775" w:rsidRPr="00686775" w:rsidRDefault="00686775" w:rsidP="006E0B9E">
      <w:pPr>
        <w:pStyle w:val="a3"/>
        <w:numPr>
          <w:ilvl w:val="0"/>
          <w:numId w:val="125"/>
        </w:numPr>
        <w:spacing w:before="0" w:beforeAutospacing="0" w:after="0" w:afterAutospacing="0"/>
        <w:ind w:left="450"/>
        <w:textAlignment w:val="baseline"/>
        <w:rPr>
          <w:rFonts w:ascii="Arial" w:hAnsi="Arial" w:cs="Arial"/>
          <w:color w:val="555555"/>
          <w:sz w:val="21"/>
          <w:szCs w:val="21"/>
          <w:lang w:val="en-US"/>
        </w:rPr>
      </w:pPr>
      <w:r w:rsidRPr="00686775">
        <w:rPr>
          <w:rFonts w:ascii="Arial" w:hAnsi="Arial" w:cs="Arial"/>
          <w:color w:val="555555"/>
          <w:sz w:val="21"/>
          <w:szCs w:val="21"/>
          <w:lang w:val="en-US"/>
        </w:rPr>
        <w:t>Evaluation of multiple-table </w:t>
      </w:r>
      <w:hyperlink r:id="rId678" w:tooltip="13.2.13 UPDATE Statement" w:history="1">
        <w:r w:rsidRPr="00686775">
          <w:rPr>
            <w:rStyle w:val="HTML"/>
            <w:rFonts w:eastAsiaTheme="majorEastAsia"/>
            <w:color w:val="000000"/>
            <w:u w:val="single"/>
            <w:bdr w:val="none" w:sz="0" w:space="0" w:color="auto" w:frame="1"/>
            <w:lang w:val="en-US"/>
          </w:rPr>
          <w:t>UPDATE</w:t>
        </w:r>
      </w:hyperlink>
      <w:r w:rsidRPr="00686775">
        <w:rPr>
          <w:rFonts w:ascii="Arial" w:hAnsi="Arial" w:cs="Arial"/>
          <w:color w:val="555555"/>
          <w:sz w:val="21"/>
          <w:szCs w:val="21"/>
          <w:lang w:val="en-US"/>
        </w:rPr>
        <w:t> statements.</w:t>
      </w:r>
    </w:p>
    <w:p w:rsidR="00686775" w:rsidRPr="00686775" w:rsidRDefault="00686775" w:rsidP="006E0B9E">
      <w:pPr>
        <w:pStyle w:val="a3"/>
        <w:numPr>
          <w:ilvl w:val="0"/>
          <w:numId w:val="125"/>
        </w:numPr>
        <w:spacing w:before="0" w:beforeAutospacing="0" w:after="0" w:afterAutospacing="0"/>
        <w:ind w:left="450"/>
        <w:textAlignment w:val="baseline"/>
        <w:rPr>
          <w:rFonts w:ascii="Arial" w:hAnsi="Arial" w:cs="Arial"/>
          <w:color w:val="555555"/>
          <w:sz w:val="21"/>
          <w:szCs w:val="21"/>
          <w:lang w:val="en-US"/>
        </w:rPr>
      </w:pPr>
      <w:r w:rsidRPr="00686775">
        <w:rPr>
          <w:rFonts w:ascii="Arial" w:hAnsi="Arial" w:cs="Arial"/>
          <w:color w:val="555555"/>
          <w:sz w:val="21"/>
          <w:szCs w:val="21"/>
          <w:lang w:val="en-US"/>
        </w:rPr>
        <w:t>Evaluation of </w:t>
      </w:r>
      <w:hyperlink r:id="rId679" w:anchor="function_group-concat" w:history="1">
        <w:r w:rsidRPr="00686775">
          <w:rPr>
            <w:rStyle w:val="HTML"/>
            <w:rFonts w:eastAsiaTheme="majorEastAsia"/>
            <w:color w:val="000000"/>
            <w:u w:val="single"/>
            <w:bdr w:val="none" w:sz="0" w:space="0" w:color="auto" w:frame="1"/>
            <w:lang w:val="en-US"/>
          </w:rPr>
          <w:t>GROUP_CONCAT()</w:t>
        </w:r>
      </w:hyperlink>
      <w:r w:rsidRPr="00686775">
        <w:rPr>
          <w:rFonts w:ascii="Arial" w:hAnsi="Arial" w:cs="Arial"/>
          <w:color w:val="555555"/>
          <w:sz w:val="21"/>
          <w:szCs w:val="21"/>
          <w:lang w:val="en-US"/>
        </w:rPr>
        <w:t> or </w:t>
      </w:r>
      <w:hyperlink r:id="rId680" w:anchor="function_count" w:history="1">
        <w:r w:rsidRPr="00686775">
          <w:rPr>
            <w:rStyle w:val="HTML"/>
            <w:rFonts w:eastAsiaTheme="majorEastAsia"/>
            <w:color w:val="000000"/>
            <w:u w:val="single"/>
            <w:bdr w:val="none" w:sz="0" w:space="0" w:color="auto" w:frame="1"/>
            <w:lang w:val="en-US"/>
          </w:rPr>
          <w:t>COUNT(DISTINCT)</w:t>
        </w:r>
      </w:hyperlink>
      <w:r w:rsidRPr="00686775">
        <w:rPr>
          <w:rFonts w:ascii="Arial" w:hAnsi="Arial" w:cs="Arial"/>
          <w:color w:val="555555"/>
          <w:sz w:val="21"/>
          <w:szCs w:val="21"/>
          <w:lang w:val="en-US"/>
        </w:rPr>
        <w:t> expressions.</w:t>
      </w:r>
    </w:p>
    <w:p w:rsidR="00686775" w:rsidRPr="00686775" w:rsidRDefault="00686775" w:rsidP="006E0B9E">
      <w:pPr>
        <w:pStyle w:val="a3"/>
        <w:numPr>
          <w:ilvl w:val="0"/>
          <w:numId w:val="125"/>
        </w:numPr>
        <w:spacing w:before="0" w:beforeAutospacing="0" w:after="0" w:afterAutospacing="0"/>
        <w:ind w:left="450"/>
        <w:textAlignment w:val="baseline"/>
        <w:rPr>
          <w:rFonts w:ascii="Arial" w:hAnsi="Arial" w:cs="Arial"/>
          <w:color w:val="555555"/>
          <w:sz w:val="21"/>
          <w:szCs w:val="21"/>
          <w:lang w:val="en-US"/>
        </w:rPr>
      </w:pPr>
      <w:r w:rsidRPr="00686775">
        <w:rPr>
          <w:rFonts w:ascii="Arial" w:hAnsi="Arial" w:cs="Arial"/>
          <w:color w:val="555555"/>
          <w:sz w:val="21"/>
          <w:szCs w:val="21"/>
          <w:lang w:val="en-US"/>
        </w:rPr>
        <w:t xml:space="preserve">Evaluation of window functions </w:t>
      </w:r>
    </w:p>
    <w:p w:rsidR="00686775" w:rsidRPr="00686775" w:rsidRDefault="00686775" w:rsidP="00686775">
      <w:pPr>
        <w:pStyle w:val="a3"/>
        <w:shd w:val="clear" w:color="auto" w:fill="FFFFFF"/>
        <w:spacing w:before="0" w:beforeAutospacing="0" w:after="0" w:afterAutospacing="0"/>
        <w:textAlignment w:val="baseline"/>
        <w:rPr>
          <w:rFonts w:ascii="Arial" w:hAnsi="Arial" w:cs="Arial"/>
          <w:color w:val="555555"/>
          <w:sz w:val="21"/>
          <w:szCs w:val="21"/>
          <w:lang w:val="en-US"/>
        </w:rPr>
      </w:pPr>
      <w:r w:rsidRPr="00686775">
        <w:rPr>
          <w:rFonts w:ascii="Arial" w:hAnsi="Arial" w:cs="Arial"/>
          <w:color w:val="555555"/>
          <w:sz w:val="21"/>
          <w:szCs w:val="21"/>
          <w:lang w:val="en-US"/>
        </w:rPr>
        <w:t>To determine whether a statement requires a temporary table, use </w:t>
      </w:r>
      <w:hyperlink r:id="rId681" w:tooltip="13.8.2 EXPLAIN Statement" w:history="1">
        <w:r w:rsidRPr="00686775">
          <w:rPr>
            <w:rStyle w:val="HTML"/>
            <w:rFonts w:eastAsiaTheme="majorEastAsia"/>
            <w:color w:val="000000"/>
            <w:u w:val="single"/>
            <w:bdr w:val="none" w:sz="0" w:space="0" w:color="auto" w:frame="1"/>
            <w:lang w:val="en-US"/>
          </w:rPr>
          <w:t>EXPLAIN</w:t>
        </w:r>
      </w:hyperlink>
      <w:r w:rsidRPr="00686775">
        <w:rPr>
          <w:rFonts w:ascii="Arial" w:hAnsi="Arial" w:cs="Arial"/>
          <w:color w:val="555555"/>
          <w:sz w:val="21"/>
          <w:szCs w:val="21"/>
          <w:lang w:val="en-US"/>
        </w:rPr>
        <w:t> and check the </w:t>
      </w:r>
      <w:r w:rsidRPr="00686775">
        <w:rPr>
          <w:rStyle w:val="HTML"/>
          <w:rFonts w:eastAsiaTheme="majorEastAsia"/>
          <w:color w:val="000000"/>
          <w:bdr w:val="none" w:sz="0" w:space="0" w:color="auto" w:frame="1"/>
          <w:lang w:val="en-US"/>
        </w:rPr>
        <w:t>Extra</w:t>
      </w:r>
      <w:r w:rsidRPr="00686775">
        <w:rPr>
          <w:rFonts w:ascii="Arial" w:hAnsi="Arial" w:cs="Arial"/>
          <w:color w:val="555555"/>
          <w:sz w:val="21"/>
          <w:szCs w:val="21"/>
          <w:lang w:val="en-US"/>
        </w:rPr>
        <w:t> column to see whether it says </w:t>
      </w:r>
      <w:r w:rsidRPr="00686775">
        <w:rPr>
          <w:rStyle w:val="HTML"/>
          <w:rFonts w:eastAsiaTheme="majorEastAsia"/>
          <w:color w:val="000000"/>
          <w:bdr w:val="none" w:sz="0" w:space="0" w:color="auto" w:frame="1"/>
          <w:lang w:val="en-US"/>
        </w:rPr>
        <w:t>Using temporary</w:t>
      </w:r>
      <w:r w:rsidRPr="00686775">
        <w:rPr>
          <w:rFonts w:ascii="Arial" w:hAnsi="Arial" w:cs="Arial"/>
          <w:color w:val="555555"/>
          <w:sz w:val="21"/>
          <w:szCs w:val="21"/>
          <w:lang w:val="en-US"/>
        </w:rPr>
        <w:t> . </w:t>
      </w:r>
      <w:r w:rsidRPr="00686775">
        <w:rPr>
          <w:rStyle w:val="HTML"/>
          <w:rFonts w:eastAsiaTheme="majorEastAsia"/>
          <w:color w:val="000000"/>
          <w:bdr w:val="none" w:sz="0" w:space="0" w:color="auto" w:frame="1"/>
          <w:lang w:val="en-US"/>
        </w:rPr>
        <w:t>EXPLAIN</w:t>
      </w:r>
      <w:r w:rsidRPr="00686775">
        <w:rPr>
          <w:rFonts w:ascii="Arial" w:hAnsi="Arial" w:cs="Arial"/>
          <w:color w:val="555555"/>
          <w:sz w:val="21"/>
          <w:szCs w:val="21"/>
          <w:lang w:val="en-US"/>
        </w:rPr>
        <w:t> does not necessarily say </w:t>
      </w:r>
      <w:r w:rsidRPr="00686775">
        <w:rPr>
          <w:rStyle w:val="HTML"/>
          <w:rFonts w:eastAsiaTheme="majorEastAsia"/>
          <w:color w:val="000000"/>
          <w:bdr w:val="none" w:sz="0" w:space="0" w:color="auto" w:frame="1"/>
          <w:lang w:val="en-US"/>
        </w:rPr>
        <w:t>Using temporary</w:t>
      </w:r>
      <w:r w:rsidRPr="00686775">
        <w:rPr>
          <w:rFonts w:ascii="Arial" w:hAnsi="Arial" w:cs="Arial"/>
          <w:color w:val="555555"/>
          <w:sz w:val="21"/>
          <w:szCs w:val="21"/>
          <w:lang w:val="en-US"/>
        </w:rPr>
        <w:t> for derived or materialized temporary tables. For statements that use window functions, </w:t>
      </w:r>
      <w:hyperlink r:id="rId682" w:tooltip="13.8.2 EXPLAIN Statement" w:history="1">
        <w:r w:rsidRPr="00686775">
          <w:rPr>
            <w:rStyle w:val="HTML"/>
            <w:rFonts w:eastAsiaTheme="majorEastAsia"/>
            <w:color w:val="000000"/>
            <w:u w:val="single"/>
            <w:bdr w:val="none" w:sz="0" w:space="0" w:color="auto" w:frame="1"/>
            <w:lang w:val="en-US"/>
          </w:rPr>
          <w:t>EXPLAIN</w:t>
        </w:r>
      </w:hyperlink>
      <w:r w:rsidRPr="00686775">
        <w:rPr>
          <w:rFonts w:ascii="Arial" w:hAnsi="Arial" w:cs="Arial"/>
          <w:color w:val="555555"/>
          <w:sz w:val="21"/>
          <w:szCs w:val="21"/>
          <w:lang w:val="en-US"/>
        </w:rPr>
        <w:t> with </w:t>
      </w:r>
      <w:r w:rsidRPr="00686775">
        <w:rPr>
          <w:rStyle w:val="HTML"/>
          <w:rFonts w:eastAsiaTheme="majorEastAsia"/>
          <w:color w:val="000000"/>
          <w:bdr w:val="none" w:sz="0" w:space="0" w:color="auto" w:frame="1"/>
          <w:lang w:val="en-US"/>
        </w:rPr>
        <w:t>FORMAT=JSON</w:t>
      </w:r>
      <w:r w:rsidRPr="00686775">
        <w:rPr>
          <w:rFonts w:ascii="Arial" w:hAnsi="Arial" w:cs="Arial"/>
          <w:color w:val="555555"/>
          <w:sz w:val="21"/>
          <w:szCs w:val="21"/>
          <w:lang w:val="en-US"/>
        </w:rPr>
        <w:t> always provides information about the windowing steps. If the windowing functions use temporary tables, it is indicated for each step.</w:t>
      </w:r>
    </w:p>
    <w:p w:rsidR="00686775" w:rsidRPr="00686775" w:rsidRDefault="00686775" w:rsidP="00686775">
      <w:pPr>
        <w:pStyle w:val="a3"/>
        <w:shd w:val="clear" w:color="auto" w:fill="FFFFFF"/>
        <w:spacing w:before="0" w:beforeAutospacing="0" w:after="225" w:afterAutospacing="0"/>
        <w:textAlignment w:val="baseline"/>
        <w:rPr>
          <w:rFonts w:ascii="Arial" w:hAnsi="Arial" w:cs="Arial"/>
          <w:color w:val="555555"/>
          <w:sz w:val="21"/>
          <w:szCs w:val="21"/>
          <w:lang w:val="en-US"/>
        </w:rPr>
      </w:pPr>
      <w:r w:rsidRPr="00686775">
        <w:rPr>
          <w:rFonts w:ascii="Arial" w:hAnsi="Arial" w:cs="Arial"/>
          <w:color w:val="555555"/>
          <w:sz w:val="21"/>
          <w:szCs w:val="21"/>
          <w:lang w:val="en-US"/>
        </w:rPr>
        <w:t>Some query conditions prevent the use of an in-memory temporary table, in which case the server uses an on-disk table instead:</w:t>
      </w:r>
    </w:p>
    <w:p w:rsidR="00686775" w:rsidRPr="00D57F53" w:rsidRDefault="00686775" w:rsidP="006E0B9E">
      <w:pPr>
        <w:pStyle w:val="a3"/>
        <w:numPr>
          <w:ilvl w:val="0"/>
          <w:numId w:val="126"/>
        </w:numPr>
        <w:spacing w:before="0" w:beforeAutospacing="0" w:after="0" w:afterAutospacing="0"/>
        <w:ind w:left="450"/>
        <w:textAlignment w:val="baseline"/>
        <w:rPr>
          <w:rFonts w:ascii="Arial" w:hAnsi="Arial" w:cs="Arial"/>
          <w:color w:val="555555"/>
          <w:sz w:val="21"/>
          <w:szCs w:val="21"/>
          <w:lang w:val="en-US"/>
        </w:rPr>
      </w:pPr>
      <w:r w:rsidRPr="00686775">
        <w:rPr>
          <w:rFonts w:ascii="Arial" w:hAnsi="Arial" w:cs="Arial"/>
          <w:color w:val="555555"/>
          <w:sz w:val="21"/>
          <w:szCs w:val="21"/>
          <w:lang w:val="en-US"/>
        </w:rPr>
        <w:t>Presence of a </w:t>
      </w:r>
      <w:hyperlink r:id="rId683" w:tooltip="11.3.4 The BLOB and TEXT Types" w:history="1">
        <w:r w:rsidRPr="00686775">
          <w:rPr>
            <w:rStyle w:val="HTML"/>
            <w:rFonts w:eastAsiaTheme="majorEastAsia"/>
            <w:color w:val="000000"/>
            <w:u w:val="single"/>
            <w:bdr w:val="none" w:sz="0" w:space="0" w:color="auto" w:frame="1"/>
            <w:lang w:val="en-US"/>
          </w:rPr>
          <w:t>BLOB</w:t>
        </w:r>
      </w:hyperlink>
      <w:r w:rsidRPr="00686775">
        <w:rPr>
          <w:rFonts w:ascii="Arial" w:hAnsi="Arial" w:cs="Arial"/>
          <w:color w:val="555555"/>
          <w:sz w:val="21"/>
          <w:szCs w:val="21"/>
          <w:lang w:val="en-US"/>
        </w:rPr>
        <w:t> or </w:t>
      </w:r>
      <w:hyperlink r:id="rId684" w:tooltip="11.3.4 The BLOB and TEXT Types" w:history="1">
        <w:r w:rsidRPr="00686775">
          <w:rPr>
            <w:rStyle w:val="HTML"/>
            <w:rFonts w:eastAsiaTheme="majorEastAsia"/>
            <w:color w:val="000000"/>
            <w:u w:val="single"/>
            <w:bdr w:val="none" w:sz="0" w:space="0" w:color="auto" w:frame="1"/>
            <w:lang w:val="en-US"/>
          </w:rPr>
          <w:t>TEXT</w:t>
        </w:r>
      </w:hyperlink>
      <w:r w:rsidRPr="00686775">
        <w:rPr>
          <w:rFonts w:ascii="Arial" w:hAnsi="Arial" w:cs="Arial"/>
          <w:color w:val="555555"/>
          <w:sz w:val="21"/>
          <w:szCs w:val="21"/>
          <w:lang w:val="en-US"/>
        </w:rPr>
        <w:t> column in the table. However, the </w:t>
      </w:r>
      <w:r w:rsidRPr="00686775">
        <w:rPr>
          <w:rStyle w:val="HTML"/>
          <w:rFonts w:eastAsiaTheme="majorEastAsia"/>
          <w:color w:val="000000"/>
          <w:bdr w:val="none" w:sz="0" w:space="0" w:color="auto" w:frame="1"/>
          <w:lang w:val="en-US"/>
        </w:rPr>
        <w:t>TempTable</w:t>
      </w:r>
      <w:r w:rsidRPr="00686775">
        <w:rPr>
          <w:rFonts w:ascii="Arial" w:hAnsi="Arial" w:cs="Arial"/>
          <w:color w:val="555555"/>
          <w:sz w:val="21"/>
          <w:szCs w:val="21"/>
          <w:lang w:val="en-US"/>
        </w:rPr>
        <w:t> storage engine, which is the default storage engine for in-memory internal temporary tables in MySQL 8.0, supports binary large object types as of MySQL 8.0.13.</w:t>
      </w:r>
      <w:r w:rsidRPr="00D57F53">
        <w:rPr>
          <w:rFonts w:ascii="Arial" w:hAnsi="Arial" w:cs="Arial"/>
          <w:color w:val="555555"/>
          <w:sz w:val="21"/>
          <w:szCs w:val="21"/>
          <w:lang w:val="en-US"/>
        </w:rPr>
        <w:t>.</w:t>
      </w:r>
    </w:p>
    <w:p w:rsidR="00686775" w:rsidRPr="00686775" w:rsidRDefault="00686775" w:rsidP="006E0B9E">
      <w:pPr>
        <w:pStyle w:val="a3"/>
        <w:numPr>
          <w:ilvl w:val="0"/>
          <w:numId w:val="126"/>
        </w:numPr>
        <w:spacing w:before="0" w:beforeAutospacing="0" w:after="0" w:afterAutospacing="0"/>
        <w:ind w:left="450"/>
        <w:textAlignment w:val="baseline"/>
        <w:rPr>
          <w:rFonts w:ascii="Arial" w:hAnsi="Arial" w:cs="Arial"/>
          <w:color w:val="555555"/>
          <w:sz w:val="21"/>
          <w:szCs w:val="21"/>
          <w:lang w:val="en-US"/>
        </w:rPr>
      </w:pPr>
      <w:r w:rsidRPr="00686775">
        <w:rPr>
          <w:rFonts w:ascii="Arial" w:hAnsi="Arial" w:cs="Arial"/>
          <w:color w:val="555555"/>
          <w:sz w:val="21"/>
          <w:szCs w:val="21"/>
          <w:lang w:val="en-US"/>
        </w:rPr>
        <w:t>Presence of any string column with a maximum length larger than 512 (bytes for binary strings, characters for nonbinary strings) in the </w:t>
      </w:r>
      <w:hyperlink r:id="rId685" w:tooltip="13.2.10 SELECT Statement" w:history="1">
        <w:r w:rsidRPr="00686775">
          <w:rPr>
            <w:rStyle w:val="HTML"/>
            <w:rFonts w:eastAsiaTheme="majorEastAsia"/>
            <w:color w:val="000000"/>
            <w:u w:val="single"/>
            <w:bdr w:val="none" w:sz="0" w:space="0" w:color="auto" w:frame="1"/>
            <w:lang w:val="en-US"/>
          </w:rPr>
          <w:t>SELECT</w:t>
        </w:r>
      </w:hyperlink>
      <w:r w:rsidRPr="00686775">
        <w:rPr>
          <w:rFonts w:ascii="Arial" w:hAnsi="Arial" w:cs="Arial"/>
          <w:color w:val="555555"/>
          <w:sz w:val="21"/>
          <w:szCs w:val="21"/>
          <w:lang w:val="en-US"/>
        </w:rPr>
        <w:t> list, if </w:t>
      </w:r>
      <w:hyperlink r:id="rId686" w:tooltip="13.2.10.3 UNION Clause" w:history="1">
        <w:r w:rsidRPr="00686775">
          <w:rPr>
            <w:rStyle w:val="HTML"/>
            <w:rFonts w:eastAsiaTheme="majorEastAsia"/>
            <w:color w:val="000000"/>
            <w:u w:val="single"/>
            <w:bdr w:val="none" w:sz="0" w:space="0" w:color="auto" w:frame="1"/>
            <w:lang w:val="en-US"/>
          </w:rPr>
          <w:t>UNION</w:t>
        </w:r>
      </w:hyperlink>
      <w:r w:rsidRPr="00686775">
        <w:rPr>
          <w:rFonts w:ascii="Arial" w:hAnsi="Arial" w:cs="Arial"/>
          <w:color w:val="555555"/>
          <w:sz w:val="21"/>
          <w:szCs w:val="21"/>
          <w:lang w:val="en-US"/>
        </w:rPr>
        <w:t> or </w:t>
      </w:r>
      <w:hyperlink r:id="rId687" w:tooltip="13.2.10.3 UNION Clause" w:history="1">
        <w:r w:rsidRPr="00686775">
          <w:rPr>
            <w:rStyle w:val="HTML"/>
            <w:rFonts w:eastAsiaTheme="majorEastAsia"/>
            <w:color w:val="000000"/>
            <w:u w:val="single"/>
            <w:bdr w:val="none" w:sz="0" w:space="0" w:color="auto" w:frame="1"/>
            <w:lang w:val="en-US"/>
          </w:rPr>
          <w:t>UNION ALL</w:t>
        </w:r>
      </w:hyperlink>
      <w:r w:rsidRPr="00686775">
        <w:rPr>
          <w:rFonts w:ascii="Arial" w:hAnsi="Arial" w:cs="Arial"/>
          <w:color w:val="555555"/>
          <w:sz w:val="21"/>
          <w:szCs w:val="21"/>
          <w:lang w:val="en-US"/>
        </w:rPr>
        <w:t> is used.</w:t>
      </w:r>
    </w:p>
    <w:p w:rsidR="00686775" w:rsidRPr="00686775" w:rsidRDefault="00686775" w:rsidP="006E0B9E">
      <w:pPr>
        <w:pStyle w:val="a3"/>
        <w:numPr>
          <w:ilvl w:val="0"/>
          <w:numId w:val="126"/>
        </w:numPr>
        <w:spacing w:before="0" w:beforeAutospacing="0" w:after="0" w:afterAutospacing="0"/>
        <w:ind w:left="450"/>
        <w:textAlignment w:val="baseline"/>
        <w:rPr>
          <w:rFonts w:ascii="Arial" w:hAnsi="Arial" w:cs="Arial"/>
          <w:color w:val="555555"/>
          <w:sz w:val="21"/>
          <w:szCs w:val="21"/>
          <w:lang w:val="en-US"/>
        </w:rPr>
      </w:pPr>
      <w:r w:rsidRPr="00686775">
        <w:rPr>
          <w:rFonts w:ascii="Arial" w:hAnsi="Arial" w:cs="Arial"/>
          <w:color w:val="555555"/>
          <w:sz w:val="21"/>
          <w:szCs w:val="21"/>
          <w:lang w:val="en-US"/>
        </w:rPr>
        <w:t>The </w:t>
      </w:r>
      <w:hyperlink r:id="rId688" w:tooltip="13.7.7.5 SHOW COLUMNS Statement" w:history="1">
        <w:r w:rsidRPr="00686775">
          <w:rPr>
            <w:rStyle w:val="HTML"/>
            <w:rFonts w:eastAsiaTheme="majorEastAsia"/>
            <w:color w:val="000000"/>
            <w:u w:val="single"/>
            <w:bdr w:val="none" w:sz="0" w:space="0" w:color="auto" w:frame="1"/>
            <w:lang w:val="en-US"/>
          </w:rPr>
          <w:t>SHOW COLUMNS</w:t>
        </w:r>
      </w:hyperlink>
      <w:r w:rsidRPr="00686775">
        <w:rPr>
          <w:rFonts w:ascii="Arial" w:hAnsi="Arial" w:cs="Arial"/>
          <w:color w:val="555555"/>
          <w:sz w:val="21"/>
          <w:szCs w:val="21"/>
          <w:lang w:val="en-US"/>
        </w:rPr>
        <w:t> and </w:t>
      </w:r>
      <w:hyperlink r:id="rId689" w:tooltip="13.8.1 DESCRIBE Statement" w:history="1">
        <w:r w:rsidRPr="00686775">
          <w:rPr>
            <w:rStyle w:val="HTML"/>
            <w:rFonts w:eastAsiaTheme="majorEastAsia"/>
            <w:color w:val="000000"/>
            <w:u w:val="single"/>
            <w:bdr w:val="none" w:sz="0" w:space="0" w:color="auto" w:frame="1"/>
            <w:lang w:val="en-US"/>
          </w:rPr>
          <w:t>DESCRIBE</w:t>
        </w:r>
      </w:hyperlink>
      <w:r w:rsidRPr="00686775">
        <w:rPr>
          <w:rFonts w:ascii="Arial" w:hAnsi="Arial" w:cs="Arial"/>
          <w:color w:val="555555"/>
          <w:sz w:val="21"/>
          <w:szCs w:val="21"/>
          <w:lang w:val="en-US"/>
        </w:rPr>
        <w:t> statements use </w:t>
      </w:r>
      <w:r w:rsidRPr="00686775">
        <w:rPr>
          <w:rStyle w:val="HTML"/>
          <w:rFonts w:eastAsiaTheme="majorEastAsia"/>
          <w:color w:val="000000"/>
          <w:bdr w:val="none" w:sz="0" w:space="0" w:color="auto" w:frame="1"/>
          <w:lang w:val="en-US"/>
        </w:rPr>
        <w:t>BLOB</w:t>
      </w:r>
      <w:r w:rsidRPr="00686775">
        <w:rPr>
          <w:rFonts w:ascii="Arial" w:hAnsi="Arial" w:cs="Arial"/>
          <w:color w:val="555555"/>
          <w:sz w:val="21"/>
          <w:szCs w:val="21"/>
          <w:lang w:val="en-US"/>
        </w:rPr>
        <w:t> as the type for some columns, thus the temporary table used for the results is an on-disk table.</w:t>
      </w:r>
    </w:p>
    <w:p w:rsidR="00686775" w:rsidRPr="00686775" w:rsidRDefault="00686775" w:rsidP="00686775">
      <w:pPr>
        <w:pStyle w:val="a3"/>
        <w:shd w:val="clear" w:color="auto" w:fill="FFFFFF"/>
        <w:spacing w:before="0" w:beforeAutospacing="0" w:after="0" w:afterAutospacing="0"/>
        <w:textAlignment w:val="baseline"/>
        <w:rPr>
          <w:rFonts w:ascii="Arial" w:hAnsi="Arial" w:cs="Arial"/>
          <w:color w:val="555555"/>
          <w:sz w:val="21"/>
          <w:szCs w:val="21"/>
          <w:lang w:val="en-US"/>
        </w:rPr>
      </w:pPr>
      <w:r w:rsidRPr="00686775">
        <w:rPr>
          <w:rFonts w:ascii="Arial" w:hAnsi="Arial" w:cs="Arial"/>
          <w:color w:val="555555"/>
          <w:sz w:val="21"/>
          <w:szCs w:val="21"/>
          <w:lang w:val="en-US"/>
        </w:rPr>
        <w:t>The server does not use a temporary table for </w:t>
      </w:r>
      <w:hyperlink r:id="rId690" w:tooltip="13.2.10.3 UNION Clause" w:history="1">
        <w:r w:rsidRPr="00686775">
          <w:rPr>
            <w:rStyle w:val="HTML"/>
            <w:rFonts w:eastAsiaTheme="majorEastAsia"/>
            <w:color w:val="000000"/>
            <w:u w:val="single"/>
            <w:bdr w:val="none" w:sz="0" w:space="0" w:color="auto" w:frame="1"/>
            <w:lang w:val="en-US"/>
          </w:rPr>
          <w:t>UNION</w:t>
        </w:r>
      </w:hyperlink>
      <w:r w:rsidRPr="00686775">
        <w:rPr>
          <w:rFonts w:ascii="Arial" w:hAnsi="Arial" w:cs="Arial"/>
          <w:color w:val="555555"/>
          <w:sz w:val="21"/>
          <w:szCs w:val="21"/>
          <w:lang w:val="en-US"/>
        </w:rPr>
        <w:t> statements that meet certain qualifications. Instead, it retains from temporary table creation only the data structures necessary to perform result column typecasting. The table is not fully instantiated and no rows are written to or read from it; rows are sent directly to the client. The result is reduced memory and disk requirements, and smaller delay before the first row is sent to the client because the server need not wait until the last query block is executed. </w:t>
      </w:r>
      <w:hyperlink r:id="rId691" w:tooltip="13.8.2 EXPLAIN Statement" w:history="1">
        <w:r w:rsidRPr="00686775">
          <w:rPr>
            <w:rStyle w:val="HTML"/>
            <w:rFonts w:eastAsiaTheme="majorEastAsia"/>
            <w:color w:val="000000"/>
            <w:u w:val="single"/>
            <w:bdr w:val="none" w:sz="0" w:space="0" w:color="auto" w:frame="1"/>
            <w:lang w:val="en-US"/>
          </w:rPr>
          <w:t>EXPLAIN</w:t>
        </w:r>
      </w:hyperlink>
      <w:r w:rsidRPr="00686775">
        <w:rPr>
          <w:rFonts w:ascii="Arial" w:hAnsi="Arial" w:cs="Arial"/>
          <w:color w:val="555555"/>
          <w:sz w:val="21"/>
          <w:szCs w:val="21"/>
          <w:lang w:val="en-US"/>
        </w:rPr>
        <w:t> and optimizer trace output reflects this execution strategy: The </w:t>
      </w:r>
      <w:r w:rsidRPr="00686775">
        <w:rPr>
          <w:rStyle w:val="HTML"/>
          <w:rFonts w:eastAsiaTheme="majorEastAsia"/>
          <w:color w:val="000000"/>
          <w:bdr w:val="none" w:sz="0" w:space="0" w:color="auto" w:frame="1"/>
          <w:lang w:val="en-US"/>
        </w:rPr>
        <w:t>UNION RESULT</w:t>
      </w:r>
      <w:r w:rsidRPr="00686775">
        <w:rPr>
          <w:rFonts w:ascii="Arial" w:hAnsi="Arial" w:cs="Arial"/>
          <w:color w:val="555555"/>
          <w:sz w:val="21"/>
          <w:szCs w:val="21"/>
          <w:lang w:val="en-US"/>
        </w:rPr>
        <w:t> query block is not present because that block corresponds to the part that reads from the temporary table.</w:t>
      </w:r>
    </w:p>
    <w:p w:rsidR="00686775" w:rsidRPr="00686775" w:rsidRDefault="00686775" w:rsidP="00686775">
      <w:pPr>
        <w:pStyle w:val="a3"/>
        <w:shd w:val="clear" w:color="auto" w:fill="FFFFFF"/>
        <w:spacing w:before="0" w:beforeAutospacing="0" w:after="0" w:afterAutospacing="0"/>
        <w:textAlignment w:val="baseline"/>
        <w:rPr>
          <w:rFonts w:ascii="Arial" w:hAnsi="Arial" w:cs="Arial"/>
          <w:color w:val="555555"/>
          <w:sz w:val="21"/>
          <w:szCs w:val="21"/>
          <w:lang w:val="en-US"/>
        </w:rPr>
      </w:pPr>
      <w:r w:rsidRPr="00686775">
        <w:rPr>
          <w:rFonts w:ascii="Arial" w:hAnsi="Arial" w:cs="Arial"/>
          <w:color w:val="555555"/>
          <w:sz w:val="21"/>
          <w:szCs w:val="21"/>
          <w:lang w:val="en-US"/>
        </w:rPr>
        <w:t>These conditions qualify a </w:t>
      </w:r>
      <w:r w:rsidRPr="00686775">
        <w:rPr>
          <w:rStyle w:val="HTML"/>
          <w:rFonts w:eastAsiaTheme="majorEastAsia"/>
          <w:color w:val="000000"/>
          <w:bdr w:val="none" w:sz="0" w:space="0" w:color="auto" w:frame="1"/>
          <w:lang w:val="en-US"/>
        </w:rPr>
        <w:t>UNION</w:t>
      </w:r>
      <w:r w:rsidRPr="00686775">
        <w:rPr>
          <w:rFonts w:ascii="Arial" w:hAnsi="Arial" w:cs="Arial"/>
          <w:color w:val="555555"/>
          <w:sz w:val="21"/>
          <w:szCs w:val="21"/>
          <w:lang w:val="en-US"/>
        </w:rPr>
        <w:t> for evaluation without a temporary table:</w:t>
      </w:r>
    </w:p>
    <w:p w:rsidR="00686775" w:rsidRPr="00686775" w:rsidRDefault="00686775" w:rsidP="006E0B9E">
      <w:pPr>
        <w:pStyle w:val="a3"/>
        <w:numPr>
          <w:ilvl w:val="0"/>
          <w:numId w:val="127"/>
        </w:numPr>
        <w:spacing w:before="0" w:beforeAutospacing="0" w:after="0" w:afterAutospacing="0"/>
        <w:ind w:left="450"/>
        <w:textAlignment w:val="baseline"/>
        <w:rPr>
          <w:rFonts w:ascii="Arial" w:hAnsi="Arial" w:cs="Arial"/>
          <w:color w:val="555555"/>
          <w:sz w:val="21"/>
          <w:szCs w:val="21"/>
          <w:lang w:val="en-US"/>
        </w:rPr>
      </w:pPr>
      <w:r w:rsidRPr="00686775">
        <w:rPr>
          <w:rFonts w:ascii="Arial" w:hAnsi="Arial" w:cs="Arial"/>
          <w:color w:val="555555"/>
          <w:sz w:val="21"/>
          <w:szCs w:val="21"/>
          <w:lang w:val="en-US"/>
        </w:rPr>
        <w:t>The union is </w:t>
      </w:r>
      <w:r w:rsidRPr="00686775">
        <w:rPr>
          <w:rStyle w:val="HTML"/>
          <w:rFonts w:eastAsiaTheme="majorEastAsia"/>
          <w:color w:val="000000"/>
          <w:bdr w:val="none" w:sz="0" w:space="0" w:color="auto" w:frame="1"/>
          <w:lang w:val="en-US"/>
        </w:rPr>
        <w:t>UNION ALL</w:t>
      </w:r>
      <w:r w:rsidRPr="00686775">
        <w:rPr>
          <w:rFonts w:ascii="Arial" w:hAnsi="Arial" w:cs="Arial"/>
          <w:color w:val="555555"/>
          <w:sz w:val="21"/>
          <w:szCs w:val="21"/>
          <w:lang w:val="en-US"/>
        </w:rPr>
        <w:t>, not </w:t>
      </w:r>
      <w:r w:rsidRPr="00686775">
        <w:rPr>
          <w:rStyle w:val="HTML"/>
          <w:rFonts w:eastAsiaTheme="majorEastAsia"/>
          <w:color w:val="000000"/>
          <w:bdr w:val="none" w:sz="0" w:space="0" w:color="auto" w:frame="1"/>
          <w:lang w:val="en-US"/>
        </w:rPr>
        <w:t>UNION</w:t>
      </w:r>
      <w:r w:rsidRPr="00686775">
        <w:rPr>
          <w:rFonts w:ascii="Arial" w:hAnsi="Arial" w:cs="Arial"/>
          <w:color w:val="555555"/>
          <w:sz w:val="21"/>
          <w:szCs w:val="21"/>
          <w:lang w:val="en-US"/>
        </w:rPr>
        <w:t> or </w:t>
      </w:r>
      <w:r w:rsidRPr="00686775">
        <w:rPr>
          <w:rStyle w:val="HTML"/>
          <w:rFonts w:eastAsiaTheme="majorEastAsia"/>
          <w:color w:val="000000"/>
          <w:bdr w:val="none" w:sz="0" w:space="0" w:color="auto" w:frame="1"/>
          <w:lang w:val="en-US"/>
        </w:rPr>
        <w:t>UNION DISTINCT</w:t>
      </w:r>
      <w:r w:rsidRPr="00686775">
        <w:rPr>
          <w:rFonts w:ascii="Arial" w:hAnsi="Arial" w:cs="Arial"/>
          <w:color w:val="555555"/>
          <w:sz w:val="21"/>
          <w:szCs w:val="21"/>
          <w:lang w:val="en-US"/>
        </w:rPr>
        <w:t>.</w:t>
      </w:r>
    </w:p>
    <w:p w:rsidR="00686775" w:rsidRPr="00686775" w:rsidRDefault="00686775" w:rsidP="006E0B9E">
      <w:pPr>
        <w:pStyle w:val="a3"/>
        <w:numPr>
          <w:ilvl w:val="0"/>
          <w:numId w:val="127"/>
        </w:numPr>
        <w:spacing w:before="0" w:beforeAutospacing="0" w:after="0" w:afterAutospacing="0"/>
        <w:ind w:left="450"/>
        <w:textAlignment w:val="baseline"/>
        <w:rPr>
          <w:rFonts w:ascii="Arial" w:hAnsi="Arial" w:cs="Arial"/>
          <w:color w:val="555555"/>
          <w:sz w:val="21"/>
          <w:szCs w:val="21"/>
          <w:lang w:val="en-US"/>
        </w:rPr>
      </w:pPr>
      <w:r w:rsidRPr="00686775">
        <w:rPr>
          <w:rFonts w:ascii="Arial" w:hAnsi="Arial" w:cs="Arial"/>
          <w:color w:val="555555"/>
          <w:sz w:val="21"/>
          <w:szCs w:val="21"/>
          <w:lang w:val="en-US"/>
        </w:rPr>
        <w:t>There is no global </w:t>
      </w:r>
      <w:r w:rsidRPr="00686775">
        <w:rPr>
          <w:rStyle w:val="HTML"/>
          <w:rFonts w:eastAsiaTheme="majorEastAsia"/>
          <w:color w:val="000000"/>
          <w:bdr w:val="none" w:sz="0" w:space="0" w:color="auto" w:frame="1"/>
          <w:lang w:val="en-US"/>
        </w:rPr>
        <w:t>ORDER BY</w:t>
      </w:r>
      <w:r w:rsidRPr="00686775">
        <w:rPr>
          <w:rFonts w:ascii="Arial" w:hAnsi="Arial" w:cs="Arial"/>
          <w:color w:val="555555"/>
          <w:sz w:val="21"/>
          <w:szCs w:val="21"/>
          <w:lang w:val="en-US"/>
        </w:rPr>
        <w:t> clause.</w:t>
      </w:r>
    </w:p>
    <w:p w:rsidR="00686775" w:rsidRDefault="00686775" w:rsidP="006E0B9E">
      <w:pPr>
        <w:pStyle w:val="a3"/>
        <w:numPr>
          <w:ilvl w:val="0"/>
          <w:numId w:val="127"/>
        </w:numPr>
        <w:spacing w:before="0" w:beforeAutospacing="0" w:after="0" w:afterAutospacing="0"/>
        <w:ind w:left="450"/>
        <w:textAlignment w:val="baseline"/>
        <w:rPr>
          <w:rFonts w:ascii="Arial" w:hAnsi="Arial" w:cs="Arial"/>
          <w:color w:val="555555"/>
          <w:sz w:val="21"/>
          <w:szCs w:val="21"/>
        </w:rPr>
      </w:pPr>
      <w:r w:rsidRPr="00686775">
        <w:rPr>
          <w:rFonts w:ascii="Arial" w:hAnsi="Arial" w:cs="Arial"/>
          <w:color w:val="555555"/>
          <w:sz w:val="21"/>
          <w:szCs w:val="21"/>
          <w:lang w:val="en-US"/>
        </w:rPr>
        <w:t>The union is not the top-level query block of an </w:t>
      </w:r>
      <w:r w:rsidRPr="00686775">
        <w:rPr>
          <w:rStyle w:val="HTML"/>
          <w:rFonts w:eastAsiaTheme="majorEastAsia"/>
          <w:color w:val="000000"/>
          <w:bdr w:val="none" w:sz="0" w:space="0" w:color="auto" w:frame="1"/>
          <w:lang w:val="en-US"/>
        </w:rPr>
        <w:t xml:space="preserve">{INSERT | REPLACE} ... </w:t>
      </w:r>
      <w:r>
        <w:rPr>
          <w:rStyle w:val="HTML"/>
          <w:rFonts w:eastAsiaTheme="majorEastAsia"/>
          <w:color w:val="000000"/>
          <w:bdr w:val="none" w:sz="0" w:space="0" w:color="auto" w:frame="1"/>
        </w:rPr>
        <w:t>SELECT ...</w:t>
      </w:r>
      <w:r>
        <w:rPr>
          <w:rFonts w:ascii="Arial" w:hAnsi="Arial" w:cs="Arial"/>
          <w:color w:val="555555"/>
          <w:sz w:val="21"/>
          <w:szCs w:val="21"/>
        </w:rPr>
        <w:t> statement.</w:t>
      </w:r>
    </w:p>
    <w:p w:rsidR="00686775" w:rsidRPr="00D57F53" w:rsidRDefault="00686775" w:rsidP="00686775">
      <w:pPr>
        <w:pStyle w:val="4"/>
        <w:spacing w:before="0"/>
        <w:textAlignment w:val="baseline"/>
        <w:rPr>
          <w:rFonts w:ascii="Arial" w:hAnsi="Arial" w:cs="Arial"/>
          <w:i w:val="0"/>
          <w:color w:val="555555"/>
          <w:sz w:val="26"/>
          <w:szCs w:val="26"/>
        </w:rPr>
      </w:pPr>
      <w:bookmarkStart w:id="327" w:name="internal-temporary-tables-engines"/>
      <w:bookmarkStart w:id="328" w:name="_Toc57738497"/>
      <w:bookmarkEnd w:id="327"/>
      <w:r w:rsidRPr="00D57F53">
        <w:rPr>
          <w:rFonts w:ascii="Arial" w:hAnsi="Arial" w:cs="Arial"/>
          <w:i w:val="0"/>
          <w:color w:val="555555"/>
          <w:sz w:val="26"/>
          <w:szCs w:val="26"/>
        </w:rPr>
        <w:t>Internal Temporary Table Storage Engine</w:t>
      </w:r>
      <w:bookmarkEnd w:id="328"/>
    </w:p>
    <w:p w:rsidR="00686775" w:rsidRPr="00686775" w:rsidRDefault="00686775" w:rsidP="00686775">
      <w:pPr>
        <w:pStyle w:val="a3"/>
        <w:spacing w:before="0" w:beforeAutospacing="0" w:after="0" w:afterAutospacing="0"/>
        <w:textAlignment w:val="baseline"/>
        <w:rPr>
          <w:rFonts w:ascii="Arial" w:hAnsi="Arial" w:cs="Arial"/>
          <w:color w:val="555555"/>
          <w:sz w:val="21"/>
          <w:szCs w:val="21"/>
          <w:lang w:val="en-US"/>
        </w:rPr>
      </w:pPr>
      <w:r w:rsidRPr="00686775">
        <w:rPr>
          <w:rFonts w:ascii="Arial" w:hAnsi="Arial" w:cs="Arial"/>
          <w:color w:val="555555"/>
          <w:sz w:val="21"/>
          <w:szCs w:val="21"/>
          <w:lang w:val="en-US"/>
        </w:rPr>
        <w:t>An internal temporary table can be held in memory and processed by the </w:t>
      </w:r>
      <w:r w:rsidRPr="00686775">
        <w:rPr>
          <w:rStyle w:val="HTML"/>
          <w:rFonts w:eastAsiaTheme="majorEastAsia"/>
          <w:color w:val="000000"/>
          <w:bdr w:val="none" w:sz="0" w:space="0" w:color="auto" w:frame="1"/>
          <w:lang w:val="en-US"/>
        </w:rPr>
        <w:t>TempTable</w:t>
      </w:r>
      <w:r w:rsidRPr="00686775">
        <w:rPr>
          <w:rFonts w:ascii="Arial" w:hAnsi="Arial" w:cs="Arial"/>
          <w:color w:val="555555"/>
          <w:sz w:val="21"/>
          <w:szCs w:val="21"/>
          <w:lang w:val="en-US"/>
        </w:rPr>
        <w:t> or </w:t>
      </w:r>
      <w:r w:rsidRPr="00686775">
        <w:rPr>
          <w:rStyle w:val="HTML"/>
          <w:rFonts w:eastAsiaTheme="majorEastAsia"/>
          <w:color w:val="000000"/>
          <w:bdr w:val="none" w:sz="0" w:space="0" w:color="auto" w:frame="1"/>
          <w:lang w:val="en-US"/>
        </w:rPr>
        <w:t>MEMORY</w:t>
      </w:r>
      <w:r w:rsidRPr="00686775">
        <w:rPr>
          <w:rFonts w:ascii="Arial" w:hAnsi="Arial" w:cs="Arial"/>
          <w:color w:val="555555"/>
          <w:sz w:val="21"/>
          <w:szCs w:val="21"/>
          <w:lang w:val="en-US"/>
        </w:rPr>
        <w:t> storage engine, or stored on disk by the </w:t>
      </w:r>
      <w:r w:rsidRPr="00686775">
        <w:rPr>
          <w:rStyle w:val="HTML"/>
          <w:rFonts w:eastAsiaTheme="majorEastAsia"/>
          <w:color w:val="000000"/>
          <w:bdr w:val="none" w:sz="0" w:space="0" w:color="auto" w:frame="1"/>
          <w:lang w:val="en-US"/>
        </w:rPr>
        <w:t>InnoDB</w:t>
      </w:r>
      <w:r w:rsidRPr="00686775">
        <w:rPr>
          <w:rFonts w:ascii="Arial" w:hAnsi="Arial" w:cs="Arial"/>
          <w:color w:val="555555"/>
          <w:sz w:val="21"/>
          <w:szCs w:val="21"/>
          <w:lang w:val="en-US"/>
        </w:rPr>
        <w:t> storage engine.</w:t>
      </w:r>
    </w:p>
    <w:p w:rsidR="00686775" w:rsidRPr="00D57F53" w:rsidRDefault="00686775" w:rsidP="001C5BA2">
      <w:pPr>
        <w:pStyle w:val="5"/>
        <w:rPr>
          <w:lang w:val="en-US"/>
        </w:rPr>
      </w:pPr>
      <w:bookmarkStart w:id="329" w:name="idm46251812383680"/>
      <w:bookmarkStart w:id="330" w:name="_Toc57738498"/>
      <w:bookmarkEnd w:id="329"/>
      <w:r w:rsidRPr="00D57F53">
        <w:rPr>
          <w:lang w:val="en-US"/>
        </w:rPr>
        <w:t>Storage Engine for In-Memory Internal Temporary Tables</w:t>
      </w:r>
      <w:bookmarkEnd w:id="330"/>
    </w:p>
    <w:p w:rsidR="00686775" w:rsidRPr="00686775" w:rsidRDefault="00686775" w:rsidP="00686775">
      <w:pPr>
        <w:pStyle w:val="a3"/>
        <w:spacing w:before="0" w:beforeAutospacing="0" w:after="0" w:afterAutospacing="0"/>
        <w:textAlignment w:val="baseline"/>
        <w:rPr>
          <w:rFonts w:ascii="Arial" w:hAnsi="Arial" w:cs="Arial"/>
          <w:color w:val="555555"/>
          <w:sz w:val="21"/>
          <w:szCs w:val="21"/>
          <w:lang w:val="en-US"/>
        </w:rPr>
      </w:pPr>
      <w:r w:rsidRPr="00686775">
        <w:rPr>
          <w:rFonts w:ascii="Arial" w:hAnsi="Arial" w:cs="Arial"/>
          <w:color w:val="555555"/>
          <w:sz w:val="21"/>
          <w:szCs w:val="21"/>
          <w:lang w:val="en-US"/>
        </w:rPr>
        <w:t>The </w:t>
      </w:r>
      <w:hyperlink r:id="rId692" w:anchor="sysvar_internal_tmp_mem_storage_engine" w:history="1">
        <w:r w:rsidRPr="00686775">
          <w:rPr>
            <w:rStyle w:val="HTML"/>
            <w:rFonts w:eastAsiaTheme="majorEastAsia"/>
            <w:color w:val="000000"/>
            <w:u w:val="single"/>
            <w:bdr w:val="none" w:sz="0" w:space="0" w:color="auto" w:frame="1"/>
            <w:lang w:val="en-US"/>
          </w:rPr>
          <w:t>internal_tmp_mem_storage_engine</w:t>
        </w:r>
      </w:hyperlink>
      <w:r w:rsidRPr="00686775">
        <w:rPr>
          <w:rFonts w:ascii="Arial" w:hAnsi="Arial" w:cs="Arial"/>
          <w:color w:val="555555"/>
          <w:sz w:val="21"/>
          <w:szCs w:val="21"/>
          <w:lang w:val="en-US"/>
        </w:rPr>
        <w:t> session variable defines the storage engine for in-memory internal temporary tables. Permitted values are </w:t>
      </w:r>
      <w:r w:rsidRPr="00686775">
        <w:rPr>
          <w:rStyle w:val="HTML"/>
          <w:rFonts w:eastAsiaTheme="majorEastAsia"/>
          <w:color w:val="000000"/>
          <w:bdr w:val="none" w:sz="0" w:space="0" w:color="auto" w:frame="1"/>
          <w:lang w:val="en-US"/>
        </w:rPr>
        <w:t>TempTable</w:t>
      </w:r>
      <w:r w:rsidRPr="00686775">
        <w:rPr>
          <w:rFonts w:ascii="Arial" w:hAnsi="Arial" w:cs="Arial"/>
          <w:color w:val="555555"/>
          <w:sz w:val="21"/>
          <w:szCs w:val="21"/>
          <w:lang w:val="en-US"/>
        </w:rPr>
        <w:t> (the default) and </w:t>
      </w:r>
      <w:r w:rsidRPr="00686775">
        <w:rPr>
          <w:rStyle w:val="HTML"/>
          <w:rFonts w:eastAsiaTheme="majorEastAsia"/>
          <w:color w:val="000000"/>
          <w:bdr w:val="none" w:sz="0" w:space="0" w:color="auto" w:frame="1"/>
          <w:lang w:val="en-US"/>
        </w:rPr>
        <w:t>MEMORY</w:t>
      </w:r>
      <w:r w:rsidRPr="00686775">
        <w:rPr>
          <w:rFonts w:ascii="Arial" w:hAnsi="Arial" w:cs="Arial"/>
          <w:color w:val="555555"/>
          <w:sz w:val="21"/>
          <w:szCs w:val="21"/>
          <w:lang w:val="en-US"/>
        </w:rPr>
        <w:t>.</w:t>
      </w:r>
    </w:p>
    <w:p w:rsidR="00686775" w:rsidRPr="00686775" w:rsidRDefault="00686775" w:rsidP="00686775">
      <w:pPr>
        <w:pStyle w:val="a3"/>
        <w:spacing w:before="0" w:beforeAutospacing="0" w:after="0" w:afterAutospacing="0"/>
        <w:textAlignment w:val="baseline"/>
        <w:rPr>
          <w:rFonts w:ascii="Arial" w:hAnsi="Arial" w:cs="Arial"/>
          <w:color w:val="555555"/>
          <w:sz w:val="21"/>
          <w:szCs w:val="21"/>
          <w:lang w:val="en-US"/>
        </w:rPr>
      </w:pPr>
      <w:r w:rsidRPr="00686775">
        <w:rPr>
          <w:rFonts w:ascii="Arial" w:hAnsi="Arial" w:cs="Arial"/>
          <w:color w:val="555555"/>
          <w:sz w:val="21"/>
          <w:szCs w:val="21"/>
          <w:lang w:val="en-US"/>
        </w:rPr>
        <w:t>The </w:t>
      </w:r>
      <w:r w:rsidRPr="00686775">
        <w:rPr>
          <w:rStyle w:val="HTML"/>
          <w:rFonts w:eastAsiaTheme="majorEastAsia"/>
          <w:color w:val="000000"/>
          <w:bdr w:val="none" w:sz="0" w:space="0" w:color="auto" w:frame="1"/>
          <w:lang w:val="en-US"/>
        </w:rPr>
        <w:t>TempTable</w:t>
      </w:r>
      <w:r w:rsidRPr="00686775">
        <w:rPr>
          <w:rFonts w:ascii="Arial" w:hAnsi="Arial" w:cs="Arial"/>
          <w:color w:val="555555"/>
          <w:sz w:val="21"/>
          <w:szCs w:val="21"/>
          <w:lang w:val="en-US"/>
        </w:rPr>
        <w:t> storage engine provides efficient storage for </w:t>
      </w:r>
      <w:hyperlink r:id="rId693" w:tooltip="11.3.2 The CHAR and VARCHAR Types" w:history="1">
        <w:r w:rsidRPr="00686775">
          <w:rPr>
            <w:rStyle w:val="HTML"/>
            <w:rFonts w:eastAsiaTheme="majorEastAsia"/>
            <w:color w:val="000000"/>
            <w:u w:val="single"/>
            <w:bdr w:val="none" w:sz="0" w:space="0" w:color="auto" w:frame="1"/>
            <w:lang w:val="en-US"/>
          </w:rPr>
          <w:t>VARCHAR</w:t>
        </w:r>
      </w:hyperlink>
      <w:r w:rsidRPr="00686775">
        <w:rPr>
          <w:rFonts w:ascii="Arial" w:hAnsi="Arial" w:cs="Arial"/>
          <w:color w:val="555555"/>
          <w:sz w:val="21"/>
          <w:szCs w:val="21"/>
          <w:lang w:val="en-US"/>
        </w:rPr>
        <w:t> and </w:t>
      </w:r>
      <w:hyperlink r:id="rId694" w:tooltip="11.3.3 The BINARY and VARBINARY Types" w:history="1">
        <w:r w:rsidRPr="00686775">
          <w:rPr>
            <w:rStyle w:val="HTML"/>
            <w:rFonts w:eastAsiaTheme="majorEastAsia"/>
            <w:color w:val="000000"/>
            <w:u w:val="single"/>
            <w:bdr w:val="none" w:sz="0" w:space="0" w:color="auto" w:frame="1"/>
            <w:lang w:val="en-US"/>
          </w:rPr>
          <w:t>VARBINARY</w:t>
        </w:r>
      </w:hyperlink>
      <w:r w:rsidRPr="00686775">
        <w:rPr>
          <w:rFonts w:ascii="Arial" w:hAnsi="Arial" w:cs="Arial"/>
          <w:color w:val="555555"/>
          <w:sz w:val="21"/>
          <w:szCs w:val="21"/>
          <w:lang w:val="en-US"/>
        </w:rPr>
        <w:t> columns, and other binary large object types as of MySQL 8.0.13.</w:t>
      </w:r>
    </w:p>
    <w:p w:rsidR="00686775" w:rsidRPr="00686775" w:rsidRDefault="00686775" w:rsidP="00686775">
      <w:pPr>
        <w:pStyle w:val="a3"/>
        <w:spacing w:before="0" w:beforeAutospacing="0" w:after="0" w:afterAutospacing="0"/>
        <w:textAlignment w:val="baseline"/>
        <w:rPr>
          <w:rFonts w:ascii="Arial" w:hAnsi="Arial" w:cs="Arial"/>
          <w:color w:val="555555"/>
          <w:sz w:val="21"/>
          <w:szCs w:val="21"/>
          <w:lang w:val="en-US"/>
        </w:rPr>
      </w:pPr>
      <w:r w:rsidRPr="00686775">
        <w:rPr>
          <w:rFonts w:ascii="Arial" w:hAnsi="Arial" w:cs="Arial"/>
          <w:color w:val="555555"/>
          <w:sz w:val="21"/>
          <w:szCs w:val="21"/>
          <w:lang w:val="en-US"/>
        </w:rPr>
        <w:t>The </w:t>
      </w:r>
      <w:hyperlink r:id="rId695" w:anchor="sysvar_temptable_max_ram" w:history="1">
        <w:r w:rsidRPr="00686775">
          <w:rPr>
            <w:rStyle w:val="HTML"/>
            <w:rFonts w:eastAsiaTheme="majorEastAsia"/>
            <w:color w:val="000000"/>
            <w:u w:val="single"/>
            <w:bdr w:val="none" w:sz="0" w:space="0" w:color="auto" w:frame="1"/>
            <w:lang w:val="en-US"/>
          </w:rPr>
          <w:t>temptable_max_ram</w:t>
        </w:r>
      </w:hyperlink>
      <w:r w:rsidRPr="00686775">
        <w:rPr>
          <w:rFonts w:ascii="Arial" w:hAnsi="Arial" w:cs="Arial"/>
          <w:color w:val="555555"/>
          <w:sz w:val="21"/>
          <w:szCs w:val="21"/>
          <w:lang w:val="en-US"/>
        </w:rPr>
        <w:t> variable defines the maximum amount of RAM that can be occupied by the </w:t>
      </w:r>
      <w:r w:rsidRPr="00686775">
        <w:rPr>
          <w:rStyle w:val="HTML"/>
          <w:rFonts w:eastAsiaTheme="majorEastAsia"/>
          <w:color w:val="000000"/>
          <w:bdr w:val="none" w:sz="0" w:space="0" w:color="auto" w:frame="1"/>
          <w:lang w:val="en-US"/>
        </w:rPr>
        <w:t>TempTable</w:t>
      </w:r>
      <w:r w:rsidRPr="00686775">
        <w:rPr>
          <w:rFonts w:ascii="Arial" w:hAnsi="Arial" w:cs="Arial"/>
          <w:color w:val="555555"/>
          <w:sz w:val="21"/>
          <w:szCs w:val="21"/>
          <w:lang w:val="en-US"/>
        </w:rPr>
        <w:t> storage engine before it starts allocating space from disk in the form memory-mapped temporary files or </w:t>
      </w:r>
      <w:r w:rsidRPr="00686775">
        <w:rPr>
          <w:rStyle w:val="HTML"/>
          <w:rFonts w:eastAsiaTheme="majorEastAsia"/>
          <w:color w:val="000000"/>
          <w:bdr w:val="none" w:sz="0" w:space="0" w:color="auto" w:frame="1"/>
          <w:lang w:val="en-US"/>
        </w:rPr>
        <w:t>InnoDB</w:t>
      </w:r>
      <w:r w:rsidRPr="00686775">
        <w:rPr>
          <w:rFonts w:ascii="Arial" w:hAnsi="Arial" w:cs="Arial"/>
          <w:color w:val="555555"/>
          <w:sz w:val="21"/>
          <w:szCs w:val="21"/>
          <w:lang w:val="en-US"/>
        </w:rPr>
        <w:t> on-disk internal temporary tables. The default </w:t>
      </w:r>
      <w:hyperlink r:id="rId696" w:anchor="sysvar_temptable_max_ram" w:history="1">
        <w:r w:rsidRPr="00686775">
          <w:rPr>
            <w:rStyle w:val="HTML"/>
            <w:rFonts w:eastAsiaTheme="majorEastAsia"/>
            <w:color w:val="000000"/>
            <w:u w:val="single"/>
            <w:bdr w:val="none" w:sz="0" w:space="0" w:color="auto" w:frame="1"/>
            <w:lang w:val="en-US"/>
          </w:rPr>
          <w:t>temptable_max_ram</w:t>
        </w:r>
      </w:hyperlink>
      <w:r w:rsidRPr="00686775">
        <w:rPr>
          <w:rFonts w:ascii="Arial" w:hAnsi="Arial" w:cs="Arial"/>
          <w:color w:val="555555"/>
          <w:sz w:val="21"/>
          <w:szCs w:val="21"/>
          <w:lang w:val="en-US"/>
        </w:rPr>
        <w:t> setting is 1GiB. The </w:t>
      </w:r>
      <w:hyperlink r:id="rId697" w:anchor="sysvar_temptable_use_mmap" w:history="1">
        <w:r w:rsidRPr="00686775">
          <w:rPr>
            <w:rStyle w:val="HTML"/>
            <w:rFonts w:eastAsiaTheme="majorEastAsia"/>
            <w:color w:val="000000"/>
            <w:u w:val="single"/>
            <w:bdr w:val="none" w:sz="0" w:space="0" w:color="auto" w:frame="1"/>
            <w:lang w:val="en-US"/>
          </w:rPr>
          <w:t>temptable_use_mmap</w:t>
        </w:r>
      </w:hyperlink>
      <w:r w:rsidRPr="00686775">
        <w:rPr>
          <w:rFonts w:ascii="Arial" w:hAnsi="Arial" w:cs="Arial"/>
          <w:color w:val="555555"/>
          <w:sz w:val="21"/>
          <w:szCs w:val="21"/>
          <w:lang w:val="en-US"/>
        </w:rPr>
        <w:t> variable (introduced in MySQL 8.0.16) controls whether the </w:t>
      </w:r>
      <w:r w:rsidRPr="00686775">
        <w:rPr>
          <w:rStyle w:val="HTML"/>
          <w:rFonts w:eastAsiaTheme="majorEastAsia"/>
          <w:color w:val="000000"/>
          <w:bdr w:val="none" w:sz="0" w:space="0" w:color="auto" w:frame="1"/>
          <w:lang w:val="en-US"/>
        </w:rPr>
        <w:t>TempTable</w:t>
      </w:r>
      <w:r w:rsidRPr="00686775">
        <w:rPr>
          <w:rFonts w:ascii="Arial" w:hAnsi="Arial" w:cs="Arial"/>
          <w:color w:val="555555"/>
          <w:sz w:val="21"/>
          <w:szCs w:val="21"/>
          <w:lang w:val="en-US"/>
        </w:rPr>
        <w:t> storage engine uses memory-mapped files or </w:t>
      </w:r>
      <w:r w:rsidRPr="00686775">
        <w:rPr>
          <w:rStyle w:val="HTML"/>
          <w:rFonts w:eastAsiaTheme="majorEastAsia"/>
          <w:color w:val="000000"/>
          <w:bdr w:val="none" w:sz="0" w:space="0" w:color="auto" w:frame="1"/>
          <w:lang w:val="en-US"/>
        </w:rPr>
        <w:t>InnoDB</w:t>
      </w:r>
      <w:r w:rsidRPr="00686775">
        <w:rPr>
          <w:rFonts w:ascii="Arial" w:hAnsi="Arial" w:cs="Arial"/>
          <w:color w:val="555555"/>
          <w:sz w:val="21"/>
          <w:szCs w:val="21"/>
          <w:lang w:val="en-US"/>
        </w:rPr>
        <w:t> on-disk internal temporary tables when the </w:t>
      </w:r>
      <w:hyperlink r:id="rId698" w:anchor="sysvar_temptable_max_ram" w:history="1">
        <w:r w:rsidRPr="00686775">
          <w:rPr>
            <w:rStyle w:val="HTML"/>
            <w:rFonts w:eastAsiaTheme="majorEastAsia"/>
            <w:color w:val="000000"/>
            <w:u w:val="single"/>
            <w:bdr w:val="none" w:sz="0" w:space="0" w:color="auto" w:frame="1"/>
            <w:lang w:val="en-US"/>
          </w:rPr>
          <w:t>temptable_max_ram</w:t>
        </w:r>
      </w:hyperlink>
      <w:r w:rsidRPr="00686775">
        <w:rPr>
          <w:rFonts w:ascii="Arial" w:hAnsi="Arial" w:cs="Arial"/>
          <w:color w:val="555555"/>
          <w:sz w:val="21"/>
          <w:szCs w:val="21"/>
          <w:lang w:val="en-US"/>
        </w:rPr>
        <w:t> limit is exceeded. The default setting is </w:t>
      </w:r>
      <w:hyperlink r:id="rId699" w:anchor="sysvar_temptable_use_mmap" w:history="1">
        <w:r w:rsidRPr="00686775">
          <w:rPr>
            <w:rStyle w:val="HTML"/>
            <w:rFonts w:eastAsiaTheme="majorEastAsia"/>
            <w:color w:val="000000"/>
            <w:u w:val="single"/>
            <w:bdr w:val="none" w:sz="0" w:space="0" w:color="auto" w:frame="1"/>
            <w:lang w:val="en-US"/>
          </w:rPr>
          <w:t>temptable_use_mmap=ON</w:t>
        </w:r>
      </w:hyperlink>
      <w:r w:rsidRPr="00686775">
        <w:rPr>
          <w:rFonts w:ascii="Arial" w:hAnsi="Arial" w:cs="Arial"/>
          <w:color w:val="555555"/>
          <w:sz w:val="21"/>
          <w:szCs w:val="21"/>
          <w:lang w:val="en-US"/>
        </w:rPr>
        <w:t>. The </w:t>
      </w:r>
      <w:hyperlink r:id="rId700" w:anchor="sysvar_temptable_max_mmap" w:history="1">
        <w:r w:rsidRPr="00686775">
          <w:rPr>
            <w:rStyle w:val="HTML"/>
            <w:rFonts w:eastAsiaTheme="majorEastAsia"/>
            <w:color w:val="000000"/>
            <w:u w:val="single"/>
            <w:bdr w:val="none" w:sz="0" w:space="0" w:color="auto" w:frame="1"/>
            <w:lang w:val="en-US"/>
          </w:rPr>
          <w:t>temptable_max_mmap</w:t>
        </w:r>
      </w:hyperlink>
      <w:r w:rsidRPr="00686775">
        <w:rPr>
          <w:rFonts w:ascii="Arial" w:hAnsi="Arial" w:cs="Arial"/>
          <w:color w:val="555555"/>
          <w:sz w:val="21"/>
          <w:szCs w:val="21"/>
          <w:lang w:val="en-US"/>
        </w:rPr>
        <w:t xml:space="preserve"> variable, introduced in </w:t>
      </w:r>
      <w:r w:rsidRPr="00686775">
        <w:rPr>
          <w:rFonts w:ascii="Arial" w:hAnsi="Arial" w:cs="Arial"/>
          <w:color w:val="555555"/>
          <w:sz w:val="21"/>
          <w:szCs w:val="21"/>
          <w:lang w:val="en-US"/>
        </w:rPr>
        <w:lastRenderedPageBreak/>
        <w:t>MySQL 8.0.23, defines the maximum amount of memory the TempTable storage engine is permitted to allocate from memory-mapped files before it starts storing internal temporary table data to </w:t>
      </w:r>
      <w:r w:rsidRPr="00686775">
        <w:rPr>
          <w:rStyle w:val="HTML"/>
          <w:rFonts w:eastAsiaTheme="majorEastAsia"/>
          <w:color w:val="000000"/>
          <w:bdr w:val="none" w:sz="0" w:space="0" w:color="auto" w:frame="1"/>
          <w:lang w:val="en-US"/>
        </w:rPr>
        <w:t>InnoDB</w:t>
      </w:r>
      <w:r w:rsidRPr="00686775">
        <w:rPr>
          <w:rFonts w:ascii="Arial" w:hAnsi="Arial" w:cs="Arial"/>
          <w:color w:val="555555"/>
          <w:sz w:val="21"/>
          <w:szCs w:val="21"/>
          <w:lang w:val="en-US"/>
        </w:rPr>
        <w:t> on-disk internal temporary tables. A </w:t>
      </w:r>
      <w:hyperlink r:id="rId701" w:anchor="sysvar_temptable_max_mmap" w:history="1">
        <w:r w:rsidRPr="00686775">
          <w:rPr>
            <w:rStyle w:val="HTML"/>
            <w:rFonts w:eastAsiaTheme="majorEastAsia"/>
            <w:color w:val="000000"/>
            <w:u w:val="single"/>
            <w:bdr w:val="none" w:sz="0" w:space="0" w:color="auto" w:frame="1"/>
            <w:lang w:val="en-US"/>
          </w:rPr>
          <w:t>temptable_max_mmap=0</w:t>
        </w:r>
      </w:hyperlink>
      <w:r w:rsidRPr="00686775">
        <w:rPr>
          <w:rFonts w:ascii="Arial" w:hAnsi="Arial" w:cs="Arial"/>
          <w:color w:val="555555"/>
          <w:sz w:val="21"/>
          <w:szCs w:val="21"/>
          <w:lang w:val="en-US"/>
        </w:rPr>
        <w:t> setting disables allocation from memory-mapped files, effectively disabling their use, regardless of the </w:t>
      </w:r>
      <w:hyperlink r:id="rId702" w:anchor="sysvar_temptable_use_mmap" w:history="1">
        <w:r w:rsidRPr="00686775">
          <w:rPr>
            <w:rStyle w:val="HTML"/>
            <w:rFonts w:eastAsiaTheme="majorEastAsia"/>
            <w:color w:val="000000"/>
            <w:u w:val="single"/>
            <w:bdr w:val="none" w:sz="0" w:space="0" w:color="auto" w:frame="1"/>
            <w:lang w:val="en-US"/>
          </w:rPr>
          <w:t>temptable_use_mmap</w:t>
        </w:r>
      </w:hyperlink>
      <w:r w:rsidRPr="00686775">
        <w:rPr>
          <w:rFonts w:ascii="Arial" w:hAnsi="Arial" w:cs="Arial"/>
          <w:color w:val="555555"/>
          <w:sz w:val="21"/>
          <w:szCs w:val="21"/>
          <w:lang w:val="en-US"/>
        </w:rPr>
        <w:t> setting.</w:t>
      </w:r>
    </w:p>
    <w:p w:rsidR="00686775" w:rsidRPr="00686775" w:rsidRDefault="00686775" w:rsidP="00686775">
      <w:pPr>
        <w:textAlignment w:val="baseline"/>
        <w:rPr>
          <w:rFonts w:ascii="Arial" w:hAnsi="Arial" w:cs="Arial"/>
          <w:b/>
          <w:bCs/>
          <w:color w:val="555555"/>
          <w:sz w:val="26"/>
          <w:szCs w:val="26"/>
          <w:lang w:val="en-US"/>
        </w:rPr>
      </w:pPr>
      <w:r w:rsidRPr="00686775">
        <w:rPr>
          <w:rFonts w:ascii="Arial" w:hAnsi="Arial" w:cs="Arial"/>
          <w:b/>
          <w:bCs/>
          <w:color w:val="555555"/>
          <w:sz w:val="26"/>
          <w:szCs w:val="26"/>
          <w:lang w:val="en-US"/>
        </w:rPr>
        <w:t>Note</w:t>
      </w:r>
    </w:p>
    <w:p w:rsidR="00686775" w:rsidRPr="00686775" w:rsidRDefault="00686775" w:rsidP="00686775">
      <w:pPr>
        <w:pStyle w:val="a3"/>
        <w:spacing w:before="0" w:beforeAutospacing="0" w:after="0" w:afterAutospacing="0"/>
        <w:textAlignment w:val="baseline"/>
        <w:rPr>
          <w:rFonts w:ascii="Arial" w:hAnsi="Arial" w:cs="Arial"/>
          <w:color w:val="555555"/>
          <w:sz w:val="21"/>
          <w:szCs w:val="21"/>
          <w:lang w:val="en-US"/>
        </w:rPr>
      </w:pPr>
      <w:r w:rsidRPr="00686775">
        <w:rPr>
          <w:rFonts w:ascii="Arial" w:hAnsi="Arial" w:cs="Arial"/>
          <w:color w:val="555555"/>
          <w:sz w:val="21"/>
          <w:szCs w:val="21"/>
          <w:lang w:val="en-US"/>
        </w:rPr>
        <w:t>The </w:t>
      </w:r>
      <w:hyperlink r:id="rId703" w:anchor="sysvar_temptable_max_ram" w:history="1">
        <w:r w:rsidRPr="00686775">
          <w:rPr>
            <w:rStyle w:val="HTML"/>
            <w:rFonts w:eastAsiaTheme="majorEastAsia"/>
            <w:color w:val="000000"/>
            <w:u w:val="single"/>
            <w:bdr w:val="none" w:sz="0" w:space="0" w:color="auto" w:frame="1"/>
            <w:lang w:val="en-US"/>
          </w:rPr>
          <w:t>temptable_max_ram</w:t>
        </w:r>
      </w:hyperlink>
      <w:r w:rsidRPr="00686775">
        <w:rPr>
          <w:rFonts w:ascii="Arial" w:hAnsi="Arial" w:cs="Arial"/>
          <w:color w:val="555555"/>
          <w:sz w:val="21"/>
          <w:szCs w:val="21"/>
          <w:lang w:val="en-US"/>
        </w:rPr>
        <w:t> setting does not account for the thread-local memory block allocated to each thread that uses the </w:t>
      </w:r>
      <w:r w:rsidRPr="00686775">
        <w:rPr>
          <w:rStyle w:val="HTML"/>
          <w:rFonts w:eastAsiaTheme="majorEastAsia"/>
          <w:color w:val="000000"/>
          <w:bdr w:val="none" w:sz="0" w:space="0" w:color="auto" w:frame="1"/>
          <w:lang w:val="en-US"/>
        </w:rPr>
        <w:t>TempTable</w:t>
      </w:r>
      <w:r w:rsidRPr="00686775">
        <w:rPr>
          <w:rFonts w:ascii="Arial" w:hAnsi="Arial" w:cs="Arial"/>
          <w:color w:val="555555"/>
          <w:sz w:val="21"/>
          <w:szCs w:val="21"/>
          <w:lang w:val="en-US"/>
        </w:rPr>
        <w:t> storage engine. The size of the thread-local memory block depends on the size of the thread's first memory allocation request. If the request is less than 1MB, which it is in most cases, the thread-local memory block size is 1MB. If the request is greater than 1MB, the thread-local memory block is approximately the same size as the initial memory request. The thread-local memory block is held in thread-local storage until thread exit.</w:t>
      </w:r>
    </w:p>
    <w:p w:rsidR="00686775" w:rsidRPr="00686775" w:rsidRDefault="00686775" w:rsidP="00686775">
      <w:pPr>
        <w:pStyle w:val="a3"/>
        <w:spacing w:before="0" w:beforeAutospacing="0" w:after="0" w:afterAutospacing="0"/>
        <w:textAlignment w:val="baseline"/>
        <w:rPr>
          <w:rFonts w:ascii="Arial" w:hAnsi="Arial" w:cs="Arial"/>
          <w:color w:val="555555"/>
          <w:sz w:val="21"/>
          <w:szCs w:val="21"/>
          <w:lang w:val="en-US"/>
        </w:rPr>
      </w:pPr>
      <w:r w:rsidRPr="00686775">
        <w:rPr>
          <w:rFonts w:ascii="Arial" w:hAnsi="Arial" w:cs="Arial"/>
          <w:color w:val="555555"/>
          <w:sz w:val="21"/>
          <w:szCs w:val="21"/>
          <w:lang w:val="en-US"/>
        </w:rPr>
        <w:t>Use of memory-mapped temporary files by the </w:t>
      </w:r>
      <w:r w:rsidRPr="00686775">
        <w:rPr>
          <w:rStyle w:val="HTML"/>
          <w:rFonts w:eastAsiaTheme="majorEastAsia"/>
          <w:color w:val="000000"/>
          <w:bdr w:val="none" w:sz="0" w:space="0" w:color="auto" w:frame="1"/>
          <w:lang w:val="en-US"/>
        </w:rPr>
        <w:t>TempTable</w:t>
      </w:r>
      <w:r w:rsidRPr="00686775">
        <w:rPr>
          <w:rFonts w:ascii="Arial" w:hAnsi="Arial" w:cs="Arial"/>
          <w:color w:val="555555"/>
          <w:sz w:val="21"/>
          <w:szCs w:val="21"/>
          <w:lang w:val="en-US"/>
        </w:rPr>
        <w:t> storage engine as an overflow mechanism for internal temporary tables is governed by these rules:</w:t>
      </w:r>
    </w:p>
    <w:p w:rsidR="00686775" w:rsidRPr="00686775" w:rsidRDefault="00686775" w:rsidP="006E0B9E">
      <w:pPr>
        <w:pStyle w:val="a3"/>
        <w:numPr>
          <w:ilvl w:val="0"/>
          <w:numId w:val="128"/>
        </w:numPr>
        <w:spacing w:before="0" w:beforeAutospacing="0" w:after="0" w:afterAutospacing="0"/>
        <w:ind w:left="450"/>
        <w:textAlignment w:val="baseline"/>
        <w:rPr>
          <w:rFonts w:ascii="Arial" w:hAnsi="Arial" w:cs="Arial"/>
          <w:color w:val="555555"/>
          <w:sz w:val="21"/>
          <w:szCs w:val="21"/>
          <w:lang w:val="en-US"/>
        </w:rPr>
      </w:pPr>
      <w:r w:rsidRPr="00686775">
        <w:rPr>
          <w:rFonts w:ascii="Arial" w:hAnsi="Arial" w:cs="Arial"/>
          <w:color w:val="555555"/>
          <w:sz w:val="21"/>
          <w:szCs w:val="21"/>
          <w:lang w:val="en-US"/>
        </w:rPr>
        <w:t>Temporary files are created in the directory defined by the </w:t>
      </w:r>
      <w:hyperlink r:id="rId704" w:anchor="sysvar_tmpdir" w:history="1">
        <w:r w:rsidRPr="00686775">
          <w:rPr>
            <w:rStyle w:val="HTML"/>
            <w:rFonts w:eastAsiaTheme="majorEastAsia"/>
            <w:color w:val="000000"/>
            <w:u w:val="single"/>
            <w:bdr w:val="none" w:sz="0" w:space="0" w:color="auto" w:frame="1"/>
            <w:lang w:val="en-US"/>
          </w:rPr>
          <w:t>tmpdir</w:t>
        </w:r>
      </w:hyperlink>
      <w:r w:rsidRPr="00686775">
        <w:rPr>
          <w:rFonts w:ascii="Arial" w:hAnsi="Arial" w:cs="Arial"/>
          <w:color w:val="555555"/>
          <w:sz w:val="21"/>
          <w:szCs w:val="21"/>
          <w:lang w:val="en-US"/>
        </w:rPr>
        <w:t> variable.</w:t>
      </w:r>
    </w:p>
    <w:p w:rsidR="00686775" w:rsidRPr="00686775" w:rsidRDefault="00686775" w:rsidP="006E0B9E">
      <w:pPr>
        <w:pStyle w:val="a3"/>
        <w:numPr>
          <w:ilvl w:val="0"/>
          <w:numId w:val="128"/>
        </w:numPr>
        <w:spacing w:before="0" w:beforeAutospacing="0" w:after="0" w:afterAutospacing="0"/>
        <w:ind w:left="450"/>
        <w:textAlignment w:val="baseline"/>
        <w:rPr>
          <w:rFonts w:ascii="Arial" w:hAnsi="Arial" w:cs="Arial"/>
          <w:color w:val="555555"/>
          <w:sz w:val="21"/>
          <w:szCs w:val="21"/>
          <w:lang w:val="en-US"/>
        </w:rPr>
      </w:pPr>
      <w:r w:rsidRPr="00686775">
        <w:rPr>
          <w:rFonts w:ascii="Arial" w:hAnsi="Arial" w:cs="Arial"/>
          <w:color w:val="555555"/>
          <w:sz w:val="21"/>
          <w:szCs w:val="21"/>
          <w:lang w:val="en-US"/>
        </w:rPr>
        <w:t>Temporary files are deleted immediately after they are created and opened, and therefore do not remain visible in the </w:t>
      </w:r>
      <w:hyperlink r:id="rId705" w:anchor="sysvar_tmpdir" w:history="1">
        <w:r w:rsidRPr="00686775">
          <w:rPr>
            <w:rStyle w:val="HTML"/>
            <w:rFonts w:eastAsiaTheme="majorEastAsia"/>
            <w:color w:val="000000"/>
            <w:u w:val="single"/>
            <w:bdr w:val="none" w:sz="0" w:space="0" w:color="auto" w:frame="1"/>
            <w:lang w:val="en-US"/>
          </w:rPr>
          <w:t>tmpdir</w:t>
        </w:r>
      </w:hyperlink>
      <w:r w:rsidRPr="00686775">
        <w:rPr>
          <w:rFonts w:ascii="Arial" w:hAnsi="Arial" w:cs="Arial"/>
          <w:color w:val="555555"/>
          <w:sz w:val="21"/>
          <w:szCs w:val="21"/>
          <w:lang w:val="en-US"/>
        </w:rPr>
        <w:t> directory. The space occupied by temporary files is held by the operating system while temporary files are open. The space is reclaimed when temporary files are closed by the </w:t>
      </w:r>
      <w:r w:rsidRPr="00686775">
        <w:rPr>
          <w:rStyle w:val="HTML"/>
          <w:rFonts w:eastAsiaTheme="majorEastAsia"/>
          <w:color w:val="000000"/>
          <w:bdr w:val="none" w:sz="0" w:space="0" w:color="auto" w:frame="1"/>
          <w:lang w:val="en-US"/>
        </w:rPr>
        <w:t>TempTable</w:t>
      </w:r>
      <w:r w:rsidRPr="00686775">
        <w:rPr>
          <w:rFonts w:ascii="Arial" w:hAnsi="Arial" w:cs="Arial"/>
          <w:color w:val="555555"/>
          <w:sz w:val="21"/>
          <w:szCs w:val="21"/>
          <w:lang w:val="en-US"/>
        </w:rPr>
        <w:t> storage engine, or when the </w:t>
      </w:r>
      <w:r w:rsidRPr="00686775">
        <w:rPr>
          <w:rStyle w:val="HTML"/>
          <w:rFonts w:eastAsiaTheme="majorEastAsia"/>
          <w:color w:val="000000"/>
          <w:bdr w:val="none" w:sz="0" w:space="0" w:color="auto" w:frame="1"/>
          <w:lang w:val="en-US"/>
        </w:rPr>
        <w:t>mysqld</w:t>
      </w:r>
      <w:r w:rsidRPr="00686775">
        <w:rPr>
          <w:rFonts w:ascii="Arial" w:hAnsi="Arial" w:cs="Arial"/>
          <w:color w:val="555555"/>
          <w:sz w:val="21"/>
          <w:szCs w:val="21"/>
          <w:lang w:val="en-US"/>
        </w:rPr>
        <w:t> process is shut down.</w:t>
      </w:r>
    </w:p>
    <w:p w:rsidR="00686775" w:rsidRPr="00686775" w:rsidRDefault="00686775" w:rsidP="006E0B9E">
      <w:pPr>
        <w:pStyle w:val="a3"/>
        <w:numPr>
          <w:ilvl w:val="0"/>
          <w:numId w:val="128"/>
        </w:numPr>
        <w:spacing w:before="0" w:beforeAutospacing="0" w:after="225" w:afterAutospacing="0"/>
        <w:ind w:left="450"/>
        <w:textAlignment w:val="baseline"/>
        <w:rPr>
          <w:rFonts w:ascii="Arial" w:hAnsi="Arial" w:cs="Arial"/>
          <w:color w:val="555555"/>
          <w:sz w:val="21"/>
          <w:szCs w:val="21"/>
          <w:lang w:val="en-US"/>
        </w:rPr>
      </w:pPr>
      <w:r w:rsidRPr="00686775">
        <w:rPr>
          <w:rFonts w:ascii="Arial" w:hAnsi="Arial" w:cs="Arial"/>
          <w:color w:val="555555"/>
          <w:sz w:val="21"/>
          <w:szCs w:val="21"/>
          <w:lang w:val="en-US"/>
        </w:rPr>
        <w:t>Data is never moved between RAM and temporary files, within RAM, or between temporary files.</w:t>
      </w:r>
    </w:p>
    <w:p w:rsidR="00686775" w:rsidRDefault="00686775" w:rsidP="006E0B9E">
      <w:pPr>
        <w:pStyle w:val="a3"/>
        <w:numPr>
          <w:ilvl w:val="0"/>
          <w:numId w:val="128"/>
        </w:numPr>
        <w:spacing w:before="0" w:beforeAutospacing="0" w:after="0" w:afterAutospacing="0"/>
        <w:ind w:left="450"/>
        <w:textAlignment w:val="baseline"/>
        <w:rPr>
          <w:rFonts w:ascii="Arial" w:hAnsi="Arial" w:cs="Arial"/>
          <w:color w:val="555555"/>
          <w:sz w:val="21"/>
          <w:szCs w:val="21"/>
        </w:rPr>
      </w:pPr>
      <w:r w:rsidRPr="00686775">
        <w:rPr>
          <w:rFonts w:ascii="Arial" w:hAnsi="Arial" w:cs="Arial"/>
          <w:color w:val="555555"/>
          <w:sz w:val="21"/>
          <w:szCs w:val="21"/>
          <w:lang w:val="en-US"/>
        </w:rPr>
        <w:t>New data is stored in RAM if space becomes available within the limit defined by </w:t>
      </w:r>
      <w:hyperlink r:id="rId706" w:anchor="sysvar_temptable_max_ram" w:history="1">
        <w:r w:rsidRPr="00686775">
          <w:rPr>
            <w:rStyle w:val="HTML"/>
            <w:rFonts w:eastAsiaTheme="majorEastAsia"/>
            <w:color w:val="000000"/>
            <w:u w:val="single"/>
            <w:bdr w:val="none" w:sz="0" w:space="0" w:color="auto" w:frame="1"/>
            <w:lang w:val="en-US"/>
          </w:rPr>
          <w:t>temptable_max_ram</w:t>
        </w:r>
      </w:hyperlink>
      <w:r w:rsidRPr="00686775">
        <w:rPr>
          <w:rFonts w:ascii="Arial" w:hAnsi="Arial" w:cs="Arial"/>
          <w:color w:val="555555"/>
          <w:sz w:val="21"/>
          <w:szCs w:val="21"/>
          <w:lang w:val="en-US"/>
        </w:rPr>
        <w:t xml:space="preserve">. </w:t>
      </w:r>
      <w:r>
        <w:rPr>
          <w:rFonts w:ascii="Arial" w:hAnsi="Arial" w:cs="Arial"/>
          <w:color w:val="555555"/>
          <w:sz w:val="21"/>
          <w:szCs w:val="21"/>
        </w:rPr>
        <w:t>Otherwise, new data is stored in temporary files.</w:t>
      </w:r>
    </w:p>
    <w:p w:rsidR="00686775" w:rsidRPr="00686775" w:rsidRDefault="00686775" w:rsidP="006E0B9E">
      <w:pPr>
        <w:pStyle w:val="a3"/>
        <w:numPr>
          <w:ilvl w:val="0"/>
          <w:numId w:val="128"/>
        </w:numPr>
        <w:spacing w:before="0" w:beforeAutospacing="0" w:after="225" w:afterAutospacing="0"/>
        <w:ind w:left="450"/>
        <w:textAlignment w:val="baseline"/>
        <w:rPr>
          <w:rFonts w:ascii="Arial" w:hAnsi="Arial" w:cs="Arial"/>
          <w:color w:val="555555"/>
          <w:sz w:val="21"/>
          <w:szCs w:val="21"/>
          <w:lang w:val="en-US"/>
        </w:rPr>
      </w:pPr>
      <w:r w:rsidRPr="00686775">
        <w:rPr>
          <w:rFonts w:ascii="Arial" w:hAnsi="Arial" w:cs="Arial"/>
          <w:color w:val="555555"/>
          <w:sz w:val="21"/>
          <w:szCs w:val="21"/>
          <w:lang w:val="en-US"/>
        </w:rPr>
        <w:t>If space becomes available in RAM after some of the data for a table is written to temporary files, it is possible for the remaining table data to be stored in RAM.</w:t>
      </w:r>
    </w:p>
    <w:p w:rsidR="00686775" w:rsidRPr="00686775" w:rsidRDefault="00686775" w:rsidP="00686775">
      <w:pPr>
        <w:pStyle w:val="a3"/>
        <w:spacing w:before="0" w:beforeAutospacing="0" w:after="0" w:afterAutospacing="0"/>
        <w:textAlignment w:val="baseline"/>
        <w:rPr>
          <w:rFonts w:ascii="Arial" w:hAnsi="Arial" w:cs="Arial"/>
          <w:color w:val="555555"/>
          <w:sz w:val="21"/>
          <w:szCs w:val="21"/>
          <w:lang w:val="en-US"/>
        </w:rPr>
      </w:pPr>
      <w:r w:rsidRPr="00686775">
        <w:rPr>
          <w:rFonts w:ascii="Arial" w:hAnsi="Arial" w:cs="Arial"/>
          <w:color w:val="555555"/>
          <w:sz w:val="21"/>
          <w:szCs w:val="21"/>
          <w:lang w:val="en-US"/>
        </w:rPr>
        <w:t>If the </w:t>
      </w:r>
      <w:r w:rsidRPr="00686775">
        <w:rPr>
          <w:rStyle w:val="HTML"/>
          <w:rFonts w:eastAsiaTheme="majorEastAsia"/>
          <w:color w:val="000000"/>
          <w:bdr w:val="none" w:sz="0" w:space="0" w:color="auto" w:frame="1"/>
          <w:lang w:val="en-US"/>
        </w:rPr>
        <w:t>TempTable</w:t>
      </w:r>
      <w:r w:rsidRPr="00686775">
        <w:rPr>
          <w:rFonts w:ascii="Arial" w:hAnsi="Arial" w:cs="Arial"/>
          <w:color w:val="555555"/>
          <w:sz w:val="21"/>
          <w:szCs w:val="21"/>
          <w:lang w:val="en-US"/>
        </w:rPr>
        <w:t> storage engine is configured to use </w:t>
      </w:r>
      <w:r w:rsidRPr="00686775">
        <w:rPr>
          <w:rStyle w:val="HTML"/>
          <w:rFonts w:eastAsiaTheme="majorEastAsia"/>
          <w:color w:val="000000"/>
          <w:bdr w:val="none" w:sz="0" w:space="0" w:color="auto" w:frame="1"/>
          <w:lang w:val="en-US"/>
        </w:rPr>
        <w:t>InnoDB</w:t>
      </w:r>
      <w:r w:rsidRPr="00686775">
        <w:rPr>
          <w:rFonts w:ascii="Arial" w:hAnsi="Arial" w:cs="Arial"/>
          <w:color w:val="555555"/>
          <w:sz w:val="21"/>
          <w:szCs w:val="21"/>
          <w:lang w:val="en-US"/>
        </w:rPr>
        <w:t> on-disk internal temporary tables as the overflow mechanism (</w:t>
      </w:r>
      <w:hyperlink r:id="rId707" w:anchor="sysvar_temptable_use_mmap" w:history="1">
        <w:r w:rsidRPr="00686775">
          <w:rPr>
            <w:rStyle w:val="HTML"/>
            <w:rFonts w:eastAsiaTheme="majorEastAsia"/>
            <w:color w:val="000000"/>
            <w:u w:val="single"/>
            <w:bdr w:val="none" w:sz="0" w:space="0" w:color="auto" w:frame="1"/>
            <w:lang w:val="en-US"/>
          </w:rPr>
          <w:t>temptable_use_mmap=OFF</w:t>
        </w:r>
      </w:hyperlink>
      <w:r w:rsidRPr="00686775">
        <w:rPr>
          <w:rFonts w:ascii="Arial" w:hAnsi="Arial" w:cs="Arial"/>
          <w:color w:val="555555"/>
          <w:sz w:val="21"/>
          <w:szCs w:val="21"/>
          <w:lang w:val="en-US"/>
        </w:rPr>
        <w:t> or </w:t>
      </w:r>
      <w:hyperlink r:id="rId708" w:anchor="sysvar_temptable_max_mmap" w:history="1">
        <w:r w:rsidRPr="00686775">
          <w:rPr>
            <w:rStyle w:val="HTML"/>
            <w:rFonts w:eastAsiaTheme="majorEastAsia"/>
            <w:color w:val="000000"/>
            <w:u w:val="single"/>
            <w:bdr w:val="none" w:sz="0" w:space="0" w:color="auto" w:frame="1"/>
            <w:lang w:val="en-US"/>
          </w:rPr>
          <w:t>temptable_max_mmap</w:t>
        </w:r>
      </w:hyperlink>
      <w:r w:rsidRPr="00686775">
        <w:rPr>
          <w:rFonts w:ascii="Arial" w:hAnsi="Arial" w:cs="Arial"/>
          <w:color w:val="555555"/>
          <w:sz w:val="21"/>
          <w:szCs w:val="21"/>
          <w:lang w:val="en-US"/>
        </w:rPr>
        <w:t>=0), an in-memory table that exceeds the </w:t>
      </w:r>
      <w:hyperlink r:id="rId709" w:anchor="sysvar_temptable_max_ram" w:history="1">
        <w:r w:rsidRPr="00686775">
          <w:rPr>
            <w:rStyle w:val="HTML"/>
            <w:rFonts w:eastAsiaTheme="majorEastAsia"/>
            <w:color w:val="000000"/>
            <w:u w:val="single"/>
            <w:bdr w:val="none" w:sz="0" w:space="0" w:color="auto" w:frame="1"/>
            <w:lang w:val="en-US"/>
          </w:rPr>
          <w:t>temptable_max_ram</w:t>
        </w:r>
      </w:hyperlink>
      <w:r w:rsidRPr="00686775">
        <w:rPr>
          <w:rFonts w:ascii="Arial" w:hAnsi="Arial" w:cs="Arial"/>
          <w:color w:val="555555"/>
          <w:sz w:val="21"/>
          <w:szCs w:val="21"/>
          <w:lang w:val="en-US"/>
        </w:rPr>
        <w:t> limit is converted to an </w:t>
      </w:r>
      <w:r w:rsidRPr="00686775">
        <w:rPr>
          <w:rStyle w:val="HTML"/>
          <w:rFonts w:eastAsiaTheme="majorEastAsia"/>
          <w:color w:val="000000"/>
          <w:bdr w:val="none" w:sz="0" w:space="0" w:color="auto" w:frame="1"/>
          <w:lang w:val="en-US"/>
        </w:rPr>
        <w:t>InnoDB</w:t>
      </w:r>
      <w:r w:rsidRPr="00686775">
        <w:rPr>
          <w:rFonts w:ascii="Arial" w:hAnsi="Arial" w:cs="Arial"/>
          <w:color w:val="555555"/>
          <w:sz w:val="21"/>
          <w:szCs w:val="21"/>
          <w:lang w:val="en-US"/>
        </w:rPr>
        <w:t> on-disk internal temporary table, and any rows belonging to that table are moved from memory to the </w:t>
      </w:r>
      <w:r w:rsidRPr="00686775">
        <w:rPr>
          <w:rStyle w:val="HTML"/>
          <w:rFonts w:eastAsiaTheme="majorEastAsia"/>
          <w:color w:val="000000"/>
          <w:bdr w:val="none" w:sz="0" w:space="0" w:color="auto" w:frame="1"/>
          <w:lang w:val="en-US"/>
        </w:rPr>
        <w:t>InnoDB</w:t>
      </w:r>
      <w:r w:rsidRPr="00686775">
        <w:rPr>
          <w:rFonts w:ascii="Arial" w:hAnsi="Arial" w:cs="Arial"/>
          <w:color w:val="555555"/>
          <w:sz w:val="21"/>
          <w:szCs w:val="21"/>
          <w:lang w:val="en-US"/>
        </w:rPr>
        <w:t> on-disk internal temporary table. The </w:t>
      </w:r>
      <w:hyperlink r:id="rId710" w:anchor="sysvar_internal_tmp_disk_storage_engine" w:history="1">
        <w:r w:rsidRPr="00686775">
          <w:rPr>
            <w:rStyle w:val="HTML"/>
            <w:rFonts w:eastAsiaTheme="majorEastAsia"/>
            <w:color w:val="000000"/>
            <w:u w:val="single"/>
            <w:bdr w:val="none" w:sz="0" w:space="0" w:color="auto" w:frame="1"/>
            <w:lang w:val="en-US"/>
          </w:rPr>
          <w:t>internal_tmp_disk_storage_engine</w:t>
        </w:r>
      </w:hyperlink>
      <w:r w:rsidRPr="00686775">
        <w:rPr>
          <w:rFonts w:ascii="Arial" w:hAnsi="Arial" w:cs="Arial"/>
          <w:color w:val="555555"/>
          <w:sz w:val="21"/>
          <w:szCs w:val="21"/>
          <w:lang w:val="en-US"/>
        </w:rPr>
        <w:t> setting (removed in MySQL 8.0.16) has no affect on the </w:t>
      </w:r>
      <w:r w:rsidRPr="00686775">
        <w:rPr>
          <w:rStyle w:val="HTML"/>
          <w:rFonts w:eastAsiaTheme="majorEastAsia"/>
          <w:color w:val="000000"/>
          <w:bdr w:val="none" w:sz="0" w:space="0" w:color="auto" w:frame="1"/>
          <w:lang w:val="en-US"/>
        </w:rPr>
        <w:t>TempTable</w:t>
      </w:r>
      <w:r w:rsidRPr="00686775">
        <w:rPr>
          <w:rFonts w:ascii="Arial" w:hAnsi="Arial" w:cs="Arial"/>
          <w:color w:val="555555"/>
          <w:sz w:val="21"/>
          <w:szCs w:val="21"/>
          <w:lang w:val="en-US"/>
        </w:rPr>
        <w:t> storage engine overflow mechanism.</w:t>
      </w:r>
    </w:p>
    <w:p w:rsidR="00686775" w:rsidRPr="00686775" w:rsidRDefault="00686775" w:rsidP="00686775">
      <w:pPr>
        <w:pStyle w:val="a3"/>
        <w:spacing w:before="0" w:beforeAutospacing="0" w:after="0" w:afterAutospacing="0"/>
        <w:textAlignment w:val="baseline"/>
        <w:rPr>
          <w:rFonts w:ascii="Arial" w:hAnsi="Arial" w:cs="Arial"/>
          <w:color w:val="555555"/>
          <w:sz w:val="21"/>
          <w:szCs w:val="21"/>
          <w:lang w:val="en-US"/>
        </w:rPr>
      </w:pPr>
      <w:r w:rsidRPr="00686775">
        <w:rPr>
          <w:rFonts w:ascii="Arial" w:hAnsi="Arial" w:cs="Arial"/>
          <w:color w:val="555555"/>
          <w:sz w:val="21"/>
          <w:szCs w:val="21"/>
          <w:lang w:val="en-US"/>
        </w:rPr>
        <w:t>Prior to MySQL 8.0.23, </w:t>
      </w:r>
      <w:r w:rsidRPr="00686775">
        <w:rPr>
          <w:rStyle w:val="HTML"/>
          <w:rFonts w:eastAsiaTheme="majorEastAsia"/>
          <w:color w:val="000000"/>
          <w:bdr w:val="none" w:sz="0" w:space="0" w:color="auto" w:frame="1"/>
          <w:lang w:val="en-US"/>
        </w:rPr>
        <w:t>InnoDB</w:t>
      </w:r>
      <w:r w:rsidRPr="00686775">
        <w:rPr>
          <w:rFonts w:ascii="Arial" w:hAnsi="Arial" w:cs="Arial"/>
          <w:color w:val="555555"/>
          <w:sz w:val="21"/>
          <w:szCs w:val="21"/>
          <w:lang w:val="en-US"/>
        </w:rPr>
        <w:t> on-disk internal temporary tables are recommended as the </w:t>
      </w:r>
      <w:r w:rsidRPr="00686775">
        <w:rPr>
          <w:rStyle w:val="HTML"/>
          <w:rFonts w:eastAsiaTheme="majorEastAsia"/>
          <w:color w:val="000000"/>
          <w:bdr w:val="none" w:sz="0" w:space="0" w:color="auto" w:frame="1"/>
          <w:lang w:val="en-US"/>
        </w:rPr>
        <w:t>TempTable</w:t>
      </w:r>
      <w:r w:rsidRPr="00686775">
        <w:rPr>
          <w:rFonts w:ascii="Arial" w:hAnsi="Arial" w:cs="Arial"/>
          <w:color w:val="555555"/>
          <w:sz w:val="21"/>
          <w:szCs w:val="21"/>
          <w:lang w:val="en-US"/>
        </w:rPr>
        <w:t> overflow mechanism if the TempTable storage engine often exceeds the </w:t>
      </w:r>
      <w:hyperlink r:id="rId711" w:anchor="sysvar_temptable_max_ram" w:history="1">
        <w:r w:rsidRPr="00686775">
          <w:rPr>
            <w:rStyle w:val="HTML"/>
            <w:rFonts w:eastAsiaTheme="majorEastAsia"/>
            <w:color w:val="000000"/>
            <w:u w:val="single"/>
            <w:bdr w:val="none" w:sz="0" w:space="0" w:color="auto" w:frame="1"/>
            <w:lang w:val="en-US"/>
          </w:rPr>
          <w:t>temptable_max_ram</w:t>
        </w:r>
      </w:hyperlink>
      <w:r w:rsidRPr="00686775">
        <w:rPr>
          <w:rFonts w:ascii="Arial" w:hAnsi="Arial" w:cs="Arial"/>
          <w:color w:val="555555"/>
          <w:sz w:val="21"/>
          <w:szCs w:val="21"/>
          <w:lang w:val="en-US"/>
        </w:rPr>
        <w:t> limit and uses excessive space in the temporary directory for memory-mapped files. As of MySQL 8.0.23, the </w:t>
      </w:r>
      <w:hyperlink r:id="rId712" w:anchor="sysvar_temptable_max_mmap" w:history="1">
        <w:r w:rsidRPr="00686775">
          <w:rPr>
            <w:rStyle w:val="HTML"/>
            <w:rFonts w:eastAsiaTheme="majorEastAsia"/>
            <w:color w:val="000000"/>
            <w:u w:val="single"/>
            <w:bdr w:val="none" w:sz="0" w:space="0" w:color="auto" w:frame="1"/>
            <w:lang w:val="en-US"/>
          </w:rPr>
          <w:t>temptable_max_mmap</w:t>
        </w:r>
      </w:hyperlink>
      <w:r w:rsidRPr="00686775">
        <w:rPr>
          <w:rFonts w:ascii="Arial" w:hAnsi="Arial" w:cs="Arial"/>
          <w:color w:val="555555"/>
          <w:sz w:val="21"/>
          <w:szCs w:val="21"/>
          <w:lang w:val="en-US"/>
        </w:rPr>
        <w:t> variable defines a limit on the amount of memory the TempTable storage engine allocates from memory-mapped files, which addresses the risk of those files using too much space. Exceeding the </w:t>
      </w:r>
      <w:hyperlink r:id="rId713" w:anchor="sysvar_temptable_max_ram" w:history="1">
        <w:r w:rsidRPr="00686775">
          <w:rPr>
            <w:rStyle w:val="HTML"/>
            <w:rFonts w:eastAsiaTheme="majorEastAsia"/>
            <w:color w:val="000000"/>
            <w:u w:val="single"/>
            <w:bdr w:val="none" w:sz="0" w:space="0" w:color="auto" w:frame="1"/>
            <w:lang w:val="en-US"/>
          </w:rPr>
          <w:t>temptable_max_ram</w:t>
        </w:r>
      </w:hyperlink>
      <w:r w:rsidRPr="00686775">
        <w:rPr>
          <w:rFonts w:ascii="Arial" w:hAnsi="Arial" w:cs="Arial"/>
          <w:color w:val="555555"/>
          <w:sz w:val="21"/>
          <w:szCs w:val="21"/>
          <w:lang w:val="en-US"/>
        </w:rPr>
        <w:t> limit typically occurs due to use of large internal temporary tables or extensive use of internal temporary tables. </w:t>
      </w:r>
      <w:r w:rsidRPr="00686775">
        <w:rPr>
          <w:rStyle w:val="HTML"/>
          <w:rFonts w:eastAsiaTheme="majorEastAsia"/>
          <w:color w:val="000000"/>
          <w:bdr w:val="none" w:sz="0" w:space="0" w:color="auto" w:frame="1"/>
          <w:lang w:val="en-US"/>
        </w:rPr>
        <w:t>InnoDB</w:t>
      </w:r>
      <w:r w:rsidRPr="00686775">
        <w:rPr>
          <w:rFonts w:ascii="Arial" w:hAnsi="Arial" w:cs="Arial"/>
          <w:color w:val="555555"/>
          <w:sz w:val="21"/>
          <w:szCs w:val="21"/>
          <w:lang w:val="en-US"/>
        </w:rPr>
        <w:t> on-disk internal temporary tables are created in session temporary tablespaces, which reside in the data directory by default</w:t>
      </w:r>
    </w:p>
    <w:p w:rsidR="00686775" w:rsidRPr="00686775" w:rsidRDefault="00686775" w:rsidP="00686775">
      <w:pPr>
        <w:pStyle w:val="a3"/>
        <w:spacing w:before="0" w:beforeAutospacing="0" w:after="0" w:afterAutospacing="0"/>
        <w:textAlignment w:val="baseline"/>
        <w:rPr>
          <w:rFonts w:ascii="Arial" w:hAnsi="Arial" w:cs="Arial"/>
          <w:color w:val="555555"/>
          <w:sz w:val="21"/>
          <w:szCs w:val="21"/>
          <w:lang w:val="en-US"/>
        </w:rPr>
      </w:pPr>
      <w:r w:rsidRPr="00686775">
        <w:rPr>
          <w:rFonts w:ascii="Arial" w:hAnsi="Arial" w:cs="Arial"/>
          <w:color w:val="555555"/>
          <w:sz w:val="21"/>
          <w:szCs w:val="21"/>
          <w:lang w:val="en-US"/>
        </w:rPr>
        <w:t>When using the </w:t>
      </w:r>
      <w:r w:rsidRPr="00686775">
        <w:rPr>
          <w:rStyle w:val="HTML"/>
          <w:rFonts w:eastAsiaTheme="majorEastAsia"/>
          <w:color w:val="000000"/>
          <w:bdr w:val="none" w:sz="0" w:space="0" w:color="auto" w:frame="1"/>
          <w:lang w:val="en-US"/>
        </w:rPr>
        <w:t>MEMORY</w:t>
      </w:r>
      <w:r w:rsidRPr="00686775">
        <w:rPr>
          <w:rFonts w:ascii="Arial" w:hAnsi="Arial" w:cs="Arial"/>
          <w:color w:val="555555"/>
          <w:sz w:val="21"/>
          <w:szCs w:val="21"/>
          <w:lang w:val="en-US"/>
        </w:rPr>
        <w:t> storage engine for in-memory temporary tables, MySQL automatically converts an in-memory temporary table to an on-disk table if it becomes too large. The maximum size of an in-memory temporary table is defined by the </w:t>
      </w:r>
      <w:hyperlink r:id="rId714" w:anchor="sysvar_tmp_table_size" w:history="1">
        <w:r w:rsidRPr="00686775">
          <w:rPr>
            <w:rStyle w:val="HTML"/>
            <w:rFonts w:eastAsiaTheme="majorEastAsia"/>
            <w:color w:val="000000"/>
            <w:u w:val="single"/>
            <w:bdr w:val="none" w:sz="0" w:space="0" w:color="auto" w:frame="1"/>
            <w:lang w:val="en-US"/>
          </w:rPr>
          <w:t>tmp_table_size</w:t>
        </w:r>
      </w:hyperlink>
      <w:r w:rsidRPr="00686775">
        <w:rPr>
          <w:rFonts w:ascii="Arial" w:hAnsi="Arial" w:cs="Arial"/>
          <w:color w:val="555555"/>
          <w:sz w:val="21"/>
          <w:szCs w:val="21"/>
          <w:lang w:val="en-US"/>
        </w:rPr>
        <w:t> or </w:t>
      </w:r>
      <w:hyperlink r:id="rId715" w:anchor="sysvar_max_heap_table_size" w:history="1">
        <w:r w:rsidRPr="00686775">
          <w:rPr>
            <w:rStyle w:val="HTML"/>
            <w:rFonts w:eastAsiaTheme="majorEastAsia"/>
            <w:color w:val="000000"/>
            <w:u w:val="single"/>
            <w:bdr w:val="none" w:sz="0" w:space="0" w:color="auto" w:frame="1"/>
            <w:lang w:val="en-US"/>
          </w:rPr>
          <w:t>max_heap_table_size</w:t>
        </w:r>
      </w:hyperlink>
      <w:r w:rsidRPr="00686775">
        <w:rPr>
          <w:rFonts w:ascii="Arial" w:hAnsi="Arial" w:cs="Arial"/>
          <w:color w:val="555555"/>
          <w:sz w:val="21"/>
          <w:szCs w:val="21"/>
          <w:lang w:val="en-US"/>
        </w:rPr>
        <w:t> value, whichever is smaller. This differs from </w:t>
      </w:r>
      <w:r w:rsidRPr="00686775">
        <w:rPr>
          <w:rStyle w:val="HTML"/>
          <w:rFonts w:eastAsiaTheme="majorEastAsia"/>
          <w:color w:val="000000"/>
          <w:bdr w:val="none" w:sz="0" w:space="0" w:color="auto" w:frame="1"/>
          <w:lang w:val="en-US"/>
        </w:rPr>
        <w:t>MEMORY</w:t>
      </w:r>
      <w:r w:rsidRPr="00686775">
        <w:rPr>
          <w:rFonts w:ascii="Arial" w:hAnsi="Arial" w:cs="Arial"/>
          <w:color w:val="555555"/>
          <w:sz w:val="21"/>
          <w:szCs w:val="21"/>
          <w:lang w:val="en-US"/>
        </w:rPr>
        <w:t> tables explicitly created with </w:t>
      </w:r>
      <w:hyperlink r:id="rId716" w:tooltip="13.1.20 CREATE TABLE Statement" w:history="1">
        <w:r w:rsidRPr="00686775">
          <w:rPr>
            <w:rStyle w:val="HTML"/>
            <w:rFonts w:eastAsiaTheme="majorEastAsia"/>
            <w:color w:val="000000"/>
            <w:u w:val="single"/>
            <w:bdr w:val="none" w:sz="0" w:space="0" w:color="auto" w:frame="1"/>
            <w:lang w:val="en-US"/>
          </w:rPr>
          <w:t>CREATE TABLE</w:t>
        </w:r>
      </w:hyperlink>
      <w:r w:rsidRPr="00686775">
        <w:rPr>
          <w:rFonts w:ascii="Arial" w:hAnsi="Arial" w:cs="Arial"/>
          <w:color w:val="555555"/>
          <w:sz w:val="21"/>
          <w:szCs w:val="21"/>
          <w:lang w:val="en-US"/>
        </w:rPr>
        <w:t>. For such tables, only the </w:t>
      </w:r>
      <w:hyperlink r:id="rId717" w:anchor="sysvar_max_heap_table_size" w:history="1">
        <w:r w:rsidRPr="00686775">
          <w:rPr>
            <w:rStyle w:val="HTML"/>
            <w:rFonts w:eastAsiaTheme="majorEastAsia"/>
            <w:color w:val="000000"/>
            <w:u w:val="single"/>
            <w:bdr w:val="none" w:sz="0" w:space="0" w:color="auto" w:frame="1"/>
            <w:lang w:val="en-US"/>
          </w:rPr>
          <w:t>max_heap_table_size</w:t>
        </w:r>
      </w:hyperlink>
      <w:r w:rsidRPr="00686775">
        <w:rPr>
          <w:rFonts w:ascii="Arial" w:hAnsi="Arial" w:cs="Arial"/>
          <w:color w:val="555555"/>
          <w:sz w:val="21"/>
          <w:szCs w:val="21"/>
          <w:lang w:val="en-US"/>
        </w:rPr>
        <w:t> variable determines how large a table can grow, and there is no conversion to on-disk format.</w:t>
      </w:r>
    </w:p>
    <w:p w:rsidR="00686775" w:rsidRPr="00686775" w:rsidRDefault="00686775" w:rsidP="001C5BA2">
      <w:pPr>
        <w:pStyle w:val="5"/>
        <w:rPr>
          <w:lang w:val="en-US"/>
        </w:rPr>
      </w:pPr>
      <w:bookmarkStart w:id="331" w:name="internal-temporary-tables-engines-disk"/>
      <w:bookmarkStart w:id="332" w:name="_Toc57738499"/>
      <w:bookmarkEnd w:id="331"/>
      <w:r w:rsidRPr="00686775">
        <w:rPr>
          <w:lang w:val="en-US"/>
        </w:rPr>
        <w:t>Storage Engine for On-Disk Internal Temporary Tables</w:t>
      </w:r>
      <w:bookmarkEnd w:id="332"/>
    </w:p>
    <w:p w:rsidR="00686775" w:rsidRPr="00686775" w:rsidRDefault="00686775" w:rsidP="00686775">
      <w:pPr>
        <w:pStyle w:val="a3"/>
        <w:spacing w:before="0" w:beforeAutospacing="0" w:after="0" w:afterAutospacing="0"/>
        <w:textAlignment w:val="baseline"/>
        <w:rPr>
          <w:rFonts w:ascii="Arial" w:hAnsi="Arial" w:cs="Arial"/>
          <w:color w:val="555555"/>
          <w:sz w:val="21"/>
          <w:szCs w:val="21"/>
          <w:lang w:val="en-US"/>
        </w:rPr>
      </w:pPr>
      <w:r w:rsidRPr="00686775">
        <w:rPr>
          <w:rFonts w:ascii="Arial" w:hAnsi="Arial" w:cs="Arial"/>
          <w:color w:val="555555"/>
          <w:sz w:val="21"/>
          <w:szCs w:val="21"/>
          <w:lang w:val="en-US"/>
        </w:rPr>
        <w:t>Starting with MySQL 8.0.16, the server always uses the </w:t>
      </w:r>
      <w:r w:rsidRPr="00686775">
        <w:rPr>
          <w:rStyle w:val="HTML"/>
          <w:rFonts w:eastAsiaTheme="majorEastAsia"/>
          <w:color w:val="000000"/>
          <w:bdr w:val="none" w:sz="0" w:space="0" w:color="auto" w:frame="1"/>
          <w:lang w:val="en-US"/>
        </w:rPr>
        <w:t>InnoDB</w:t>
      </w:r>
      <w:r w:rsidRPr="00686775">
        <w:rPr>
          <w:rFonts w:ascii="Arial" w:hAnsi="Arial" w:cs="Arial"/>
          <w:color w:val="555555"/>
          <w:sz w:val="21"/>
          <w:szCs w:val="21"/>
          <w:lang w:val="en-US"/>
        </w:rPr>
        <w:t> storage engine for managing internal temporary tables on disk.</w:t>
      </w:r>
    </w:p>
    <w:p w:rsidR="00686775" w:rsidRPr="00686775" w:rsidRDefault="00686775" w:rsidP="00686775">
      <w:pPr>
        <w:pStyle w:val="a3"/>
        <w:spacing w:before="0" w:beforeAutospacing="0" w:after="0" w:afterAutospacing="0"/>
        <w:textAlignment w:val="baseline"/>
        <w:rPr>
          <w:rFonts w:ascii="Arial" w:hAnsi="Arial" w:cs="Arial"/>
          <w:color w:val="555555"/>
          <w:sz w:val="21"/>
          <w:szCs w:val="21"/>
          <w:lang w:val="en-US"/>
        </w:rPr>
      </w:pPr>
      <w:r w:rsidRPr="00686775">
        <w:rPr>
          <w:rFonts w:ascii="Arial" w:hAnsi="Arial" w:cs="Arial"/>
          <w:color w:val="555555"/>
          <w:sz w:val="21"/>
          <w:szCs w:val="21"/>
          <w:lang w:val="en-US"/>
        </w:rPr>
        <w:t>In MySQL 8.0.15 and earlier, the </w:t>
      </w:r>
      <w:hyperlink r:id="rId718" w:anchor="sysvar_internal_tmp_disk_storage_engine" w:history="1">
        <w:r w:rsidRPr="00686775">
          <w:rPr>
            <w:rStyle w:val="HTML"/>
            <w:rFonts w:eastAsiaTheme="majorEastAsia"/>
            <w:color w:val="000000"/>
            <w:u w:val="single"/>
            <w:bdr w:val="none" w:sz="0" w:space="0" w:color="auto" w:frame="1"/>
            <w:lang w:val="en-US"/>
          </w:rPr>
          <w:t>internal_tmp_disk_storage_engine</w:t>
        </w:r>
      </w:hyperlink>
      <w:r w:rsidRPr="00686775">
        <w:rPr>
          <w:rFonts w:ascii="Arial" w:hAnsi="Arial" w:cs="Arial"/>
          <w:color w:val="555555"/>
          <w:sz w:val="21"/>
          <w:szCs w:val="21"/>
          <w:lang w:val="en-US"/>
        </w:rPr>
        <w:t> variable was used to define the storage engine used for on-disk internal temporary tables. This variable was removed in MySQL 8.0.16, and the storage engine used for this purpose is no longer user-configurable.</w:t>
      </w:r>
    </w:p>
    <w:p w:rsidR="00686775" w:rsidRPr="00686775" w:rsidRDefault="00686775" w:rsidP="00686775">
      <w:pPr>
        <w:pStyle w:val="a3"/>
        <w:spacing w:before="0" w:beforeAutospacing="0" w:after="0" w:afterAutospacing="0"/>
        <w:textAlignment w:val="baseline"/>
        <w:rPr>
          <w:rFonts w:ascii="Arial" w:hAnsi="Arial" w:cs="Arial"/>
          <w:color w:val="555555"/>
          <w:sz w:val="21"/>
          <w:szCs w:val="21"/>
          <w:lang w:val="en-US"/>
        </w:rPr>
      </w:pPr>
      <w:r w:rsidRPr="00686775">
        <w:rPr>
          <w:rFonts w:ascii="Arial" w:hAnsi="Arial" w:cs="Arial"/>
          <w:color w:val="555555"/>
          <w:sz w:val="21"/>
          <w:szCs w:val="21"/>
          <w:lang w:val="en-US"/>
        </w:rPr>
        <w:lastRenderedPageBreak/>
        <w:t>In MySQL 8.0.15 and earlier: For common table expressions (CTEs), the storage engine used for on-disk internal temporary tables cannot be </w:t>
      </w:r>
      <w:r w:rsidRPr="00686775">
        <w:rPr>
          <w:rStyle w:val="HTML"/>
          <w:rFonts w:eastAsiaTheme="majorEastAsia"/>
          <w:color w:val="000000"/>
          <w:bdr w:val="none" w:sz="0" w:space="0" w:color="auto" w:frame="1"/>
          <w:lang w:val="en-US"/>
        </w:rPr>
        <w:t>MyISAM</w:t>
      </w:r>
      <w:r w:rsidRPr="00686775">
        <w:rPr>
          <w:rFonts w:ascii="Arial" w:hAnsi="Arial" w:cs="Arial"/>
          <w:color w:val="555555"/>
          <w:sz w:val="21"/>
          <w:szCs w:val="21"/>
          <w:lang w:val="en-US"/>
        </w:rPr>
        <w:t>. If </w:t>
      </w:r>
      <w:hyperlink r:id="rId719" w:anchor="sysvar_internal_tmp_disk_storage_engine" w:history="1">
        <w:r w:rsidRPr="00686775">
          <w:rPr>
            <w:rStyle w:val="HTML"/>
            <w:rFonts w:eastAsiaTheme="majorEastAsia"/>
            <w:color w:val="000000"/>
            <w:u w:val="single"/>
            <w:bdr w:val="none" w:sz="0" w:space="0" w:color="auto" w:frame="1"/>
            <w:lang w:val="en-US"/>
          </w:rPr>
          <w:t>internal_tmp_disk_storage_engine=MYISAM</w:t>
        </w:r>
      </w:hyperlink>
      <w:r w:rsidRPr="00686775">
        <w:rPr>
          <w:rFonts w:ascii="Arial" w:hAnsi="Arial" w:cs="Arial"/>
          <w:color w:val="555555"/>
          <w:sz w:val="21"/>
          <w:szCs w:val="21"/>
          <w:lang w:val="en-US"/>
        </w:rPr>
        <w:t>, an error occurs for any attempt to materialize a CTE using an on-disk temporary table.</w:t>
      </w:r>
    </w:p>
    <w:p w:rsidR="00686775" w:rsidRPr="00686775" w:rsidRDefault="00686775" w:rsidP="00686775">
      <w:pPr>
        <w:pStyle w:val="a3"/>
        <w:spacing w:before="0" w:beforeAutospacing="0" w:after="0" w:afterAutospacing="0"/>
        <w:textAlignment w:val="baseline"/>
        <w:rPr>
          <w:rFonts w:ascii="Arial" w:hAnsi="Arial" w:cs="Arial"/>
          <w:color w:val="555555"/>
          <w:sz w:val="21"/>
          <w:szCs w:val="21"/>
          <w:lang w:val="en-US"/>
        </w:rPr>
      </w:pPr>
      <w:r w:rsidRPr="00686775">
        <w:rPr>
          <w:rFonts w:ascii="Arial" w:hAnsi="Arial" w:cs="Arial"/>
          <w:color w:val="555555"/>
          <w:sz w:val="21"/>
          <w:szCs w:val="21"/>
          <w:lang w:val="en-US"/>
        </w:rPr>
        <w:t>In MySQL 8.0.15 and earlier: When using </w:t>
      </w:r>
      <w:hyperlink r:id="rId720" w:anchor="sysvar_internal_tmp_disk_storage_engine" w:history="1">
        <w:r w:rsidRPr="00686775">
          <w:rPr>
            <w:rStyle w:val="HTML"/>
            <w:rFonts w:eastAsiaTheme="majorEastAsia"/>
            <w:color w:val="000000"/>
            <w:u w:val="single"/>
            <w:bdr w:val="none" w:sz="0" w:space="0" w:color="auto" w:frame="1"/>
            <w:lang w:val="en-US"/>
          </w:rPr>
          <w:t>internal_tmp_disk_storage_engine=INNODB</w:t>
        </w:r>
      </w:hyperlink>
      <w:r w:rsidRPr="00686775">
        <w:rPr>
          <w:rFonts w:ascii="Arial" w:hAnsi="Arial" w:cs="Arial"/>
          <w:color w:val="555555"/>
          <w:sz w:val="21"/>
          <w:szCs w:val="21"/>
          <w:lang w:val="en-US"/>
        </w:rPr>
        <w:t>, queries that generate on-disk internal temporary tables that exceed </w:t>
      </w:r>
      <w:hyperlink r:id="rId721" w:tooltip="15.22 InnoDB Limits" w:history="1">
        <w:r w:rsidRPr="00686775">
          <w:rPr>
            <w:rStyle w:val="HTML"/>
            <w:rFonts w:eastAsiaTheme="majorEastAsia"/>
            <w:color w:val="000000"/>
            <w:u w:val="single"/>
            <w:bdr w:val="none" w:sz="0" w:space="0" w:color="auto" w:frame="1"/>
            <w:lang w:val="en-US"/>
          </w:rPr>
          <w:t>InnoDB</w:t>
        </w:r>
        <w:r w:rsidRPr="00686775">
          <w:rPr>
            <w:rStyle w:val="a4"/>
            <w:rFonts w:ascii="Arial" w:hAnsi="Arial" w:cs="Arial"/>
            <w:color w:val="0074A3"/>
            <w:sz w:val="21"/>
            <w:szCs w:val="21"/>
            <w:lang w:val="en-US"/>
          </w:rPr>
          <w:t> row or column limits</w:t>
        </w:r>
      </w:hyperlink>
      <w:r w:rsidRPr="00686775">
        <w:rPr>
          <w:rFonts w:ascii="Arial" w:hAnsi="Arial" w:cs="Arial"/>
          <w:color w:val="555555"/>
          <w:sz w:val="21"/>
          <w:szCs w:val="21"/>
          <w:lang w:val="en-US"/>
        </w:rPr>
        <w:t> return </w:t>
      </w:r>
      <w:r w:rsidRPr="00686775">
        <w:rPr>
          <w:rStyle w:val="errortext"/>
          <w:rFonts w:ascii="Courier New" w:eastAsiaTheme="majorEastAsia" w:hAnsi="Courier New" w:cs="Courier New"/>
          <w:color w:val="000000"/>
          <w:sz w:val="21"/>
          <w:szCs w:val="21"/>
          <w:bdr w:val="none" w:sz="0" w:space="0" w:color="auto" w:frame="1"/>
          <w:lang w:val="en-US"/>
        </w:rPr>
        <w:t>Row size too large</w:t>
      </w:r>
      <w:r w:rsidRPr="00686775">
        <w:rPr>
          <w:rFonts w:ascii="Arial" w:hAnsi="Arial" w:cs="Arial"/>
          <w:color w:val="555555"/>
          <w:sz w:val="21"/>
          <w:szCs w:val="21"/>
          <w:lang w:val="en-US"/>
        </w:rPr>
        <w:t> or </w:t>
      </w:r>
      <w:r w:rsidRPr="00686775">
        <w:rPr>
          <w:rStyle w:val="errortext"/>
          <w:rFonts w:ascii="Courier New" w:eastAsiaTheme="majorEastAsia" w:hAnsi="Courier New" w:cs="Courier New"/>
          <w:color w:val="000000"/>
          <w:sz w:val="21"/>
          <w:szCs w:val="21"/>
          <w:bdr w:val="none" w:sz="0" w:space="0" w:color="auto" w:frame="1"/>
          <w:lang w:val="en-US"/>
        </w:rPr>
        <w:t>Too many columns</w:t>
      </w:r>
      <w:r w:rsidRPr="00686775">
        <w:rPr>
          <w:rFonts w:ascii="Arial" w:hAnsi="Arial" w:cs="Arial"/>
          <w:color w:val="555555"/>
          <w:sz w:val="21"/>
          <w:szCs w:val="21"/>
          <w:lang w:val="en-US"/>
        </w:rPr>
        <w:t> errors. The workaround is to set </w:t>
      </w:r>
      <w:hyperlink r:id="rId722" w:anchor="sysvar_internal_tmp_disk_storage_engine" w:history="1">
        <w:r w:rsidRPr="00686775">
          <w:rPr>
            <w:rStyle w:val="HTML"/>
            <w:rFonts w:eastAsiaTheme="majorEastAsia"/>
            <w:color w:val="000000"/>
            <w:u w:val="single"/>
            <w:bdr w:val="none" w:sz="0" w:space="0" w:color="auto" w:frame="1"/>
            <w:lang w:val="en-US"/>
          </w:rPr>
          <w:t>internal_tmp_disk_storage_engine</w:t>
        </w:r>
      </w:hyperlink>
      <w:r w:rsidRPr="00686775">
        <w:rPr>
          <w:rFonts w:ascii="Arial" w:hAnsi="Arial" w:cs="Arial"/>
          <w:color w:val="555555"/>
          <w:sz w:val="21"/>
          <w:szCs w:val="21"/>
          <w:lang w:val="en-US"/>
        </w:rPr>
        <w:t> to </w:t>
      </w:r>
      <w:r w:rsidRPr="00686775">
        <w:rPr>
          <w:rStyle w:val="HTML"/>
          <w:rFonts w:eastAsiaTheme="majorEastAsia"/>
          <w:color w:val="000000"/>
          <w:bdr w:val="none" w:sz="0" w:space="0" w:color="auto" w:frame="1"/>
          <w:lang w:val="en-US"/>
        </w:rPr>
        <w:t>MYISAM</w:t>
      </w:r>
      <w:r w:rsidRPr="00686775">
        <w:rPr>
          <w:rFonts w:ascii="Arial" w:hAnsi="Arial" w:cs="Arial"/>
          <w:color w:val="555555"/>
          <w:sz w:val="21"/>
          <w:szCs w:val="21"/>
          <w:lang w:val="en-US"/>
        </w:rPr>
        <w:t>.</w:t>
      </w:r>
    </w:p>
    <w:p w:rsidR="00686775" w:rsidRPr="00D57F53" w:rsidRDefault="00686775" w:rsidP="00686775">
      <w:pPr>
        <w:pStyle w:val="4"/>
        <w:spacing w:before="0"/>
        <w:textAlignment w:val="baseline"/>
        <w:rPr>
          <w:rFonts w:ascii="Arial" w:hAnsi="Arial" w:cs="Arial"/>
          <w:i w:val="0"/>
          <w:color w:val="555555"/>
          <w:sz w:val="26"/>
          <w:szCs w:val="26"/>
          <w:lang w:val="en-US"/>
        </w:rPr>
      </w:pPr>
      <w:bookmarkStart w:id="333" w:name="internal-temporary-tables-storage"/>
      <w:bookmarkStart w:id="334" w:name="_Toc57738500"/>
      <w:bookmarkEnd w:id="333"/>
      <w:r w:rsidRPr="00D57F53">
        <w:rPr>
          <w:rFonts w:ascii="Arial" w:hAnsi="Arial" w:cs="Arial"/>
          <w:i w:val="0"/>
          <w:color w:val="555555"/>
          <w:sz w:val="26"/>
          <w:szCs w:val="26"/>
          <w:lang w:val="en-US"/>
        </w:rPr>
        <w:t>Internal Temporary Table Storage Format</w:t>
      </w:r>
      <w:bookmarkEnd w:id="334"/>
    </w:p>
    <w:p w:rsidR="00686775" w:rsidRPr="00686775" w:rsidRDefault="00686775" w:rsidP="00686775">
      <w:pPr>
        <w:pStyle w:val="a3"/>
        <w:spacing w:before="0" w:beforeAutospacing="0" w:after="0" w:afterAutospacing="0"/>
        <w:textAlignment w:val="baseline"/>
        <w:rPr>
          <w:rFonts w:ascii="Arial" w:hAnsi="Arial" w:cs="Arial"/>
          <w:color w:val="555555"/>
          <w:sz w:val="21"/>
          <w:szCs w:val="21"/>
          <w:lang w:val="en-US"/>
        </w:rPr>
      </w:pPr>
      <w:r w:rsidRPr="00686775">
        <w:rPr>
          <w:rFonts w:ascii="Arial" w:hAnsi="Arial" w:cs="Arial"/>
          <w:color w:val="555555"/>
          <w:sz w:val="21"/>
          <w:szCs w:val="21"/>
          <w:lang w:val="en-US"/>
        </w:rPr>
        <w:t>When in-memory internal temporary tables are managed by the </w:t>
      </w:r>
      <w:r w:rsidRPr="00686775">
        <w:rPr>
          <w:rStyle w:val="HTML"/>
          <w:rFonts w:eastAsiaTheme="majorEastAsia"/>
          <w:color w:val="000000"/>
          <w:bdr w:val="none" w:sz="0" w:space="0" w:color="auto" w:frame="1"/>
          <w:lang w:val="en-US"/>
        </w:rPr>
        <w:t>TempTable</w:t>
      </w:r>
      <w:r w:rsidRPr="00686775">
        <w:rPr>
          <w:rFonts w:ascii="Arial" w:hAnsi="Arial" w:cs="Arial"/>
          <w:color w:val="555555"/>
          <w:sz w:val="21"/>
          <w:szCs w:val="21"/>
          <w:lang w:val="en-US"/>
        </w:rPr>
        <w:t> storage engine, rows that include </w:t>
      </w:r>
      <w:r w:rsidRPr="00686775">
        <w:rPr>
          <w:rStyle w:val="HTML"/>
          <w:rFonts w:eastAsiaTheme="majorEastAsia"/>
          <w:color w:val="000000"/>
          <w:bdr w:val="none" w:sz="0" w:space="0" w:color="auto" w:frame="1"/>
          <w:lang w:val="en-US"/>
        </w:rPr>
        <w:t>VARCHAR</w:t>
      </w:r>
      <w:r w:rsidRPr="00686775">
        <w:rPr>
          <w:rFonts w:ascii="Arial" w:hAnsi="Arial" w:cs="Arial"/>
          <w:color w:val="555555"/>
          <w:sz w:val="21"/>
          <w:szCs w:val="21"/>
          <w:lang w:val="en-US"/>
        </w:rPr>
        <w:t> columns, </w:t>
      </w:r>
      <w:r w:rsidRPr="00686775">
        <w:rPr>
          <w:rStyle w:val="HTML"/>
          <w:rFonts w:eastAsiaTheme="majorEastAsia"/>
          <w:color w:val="000000"/>
          <w:bdr w:val="none" w:sz="0" w:space="0" w:color="auto" w:frame="1"/>
          <w:lang w:val="en-US"/>
        </w:rPr>
        <w:t>VARBINARY</w:t>
      </w:r>
      <w:r w:rsidRPr="00686775">
        <w:rPr>
          <w:rFonts w:ascii="Arial" w:hAnsi="Arial" w:cs="Arial"/>
          <w:color w:val="555555"/>
          <w:sz w:val="21"/>
          <w:szCs w:val="21"/>
          <w:lang w:val="en-US"/>
        </w:rPr>
        <w:t> columns, and other binary large object type columns (supported as of MySQL 8.0.13) are represented in memory by an array of cells, with each cell containing a NULL flag, the data length, and a data pointer. Column values are placed in consecutive order after the array, in a single region of memory, without padding. Each cell in the array uses 16 bytes of storage. The same storage format applies when the </w:t>
      </w:r>
      <w:r w:rsidRPr="00686775">
        <w:rPr>
          <w:rStyle w:val="HTML"/>
          <w:rFonts w:eastAsiaTheme="majorEastAsia"/>
          <w:color w:val="000000"/>
          <w:bdr w:val="none" w:sz="0" w:space="0" w:color="auto" w:frame="1"/>
          <w:lang w:val="en-US"/>
        </w:rPr>
        <w:t>TempTable</w:t>
      </w:r>
      <w:r w:rsidRPr="00686775">
        <w:rPr>
          <w:rFonts w:ascii="Arial" w:hAnsi="Arial" w:cs="Arial"/>
          <w:color w:val="555555"/>
          <w:sz w:val="21"/>
          <w:szCs w:val="21"/>
          <w:lang w:val="en-US"/>
        </w:rPr>
        <w:t> storage engine exceeds the </w:t>
      </w:r>
      <w:hyperlink r:id="rId723" w:anchor="sysvar_temptable_max_ram" w:history="1">
        <w:r w:rsidRPr="00686775">
          <w:rPr>
            <w:rStyle w:val="HTML"/>
            <w:rFonts w:eastAsiaTheme="majorEastAsia"/>
            <w:color w:val="000000"/>
            <w:u w:val="single"/>
            <w:bdr w:val="none" w:sz="0" w:space="0" w:color="auto" w:frame="1"/>
            <w:lang w:val="en-US"/>
          </w:rPr>
          <w:t>temptable_max_ram</w:t>
        </w:r>
      </w:hyperlink>
      <w:r w:rsidRPr="00686775">
        <w:rPr>
          <w:rFonts w:ascii="Arial" w:hAnsi="Arial" w:cs="Arial"/>
          <w:color w:val="555555"/>
          <w:sz w:val="21"/>
          <w:szCs w:val="21"/>
          <w:lang w:val="en-US"/>
        </w:rPr>
        <w:t> limit and starts allocating space from disk as memory-mapped files or </w:t>
      </w:r>
      <w:r w:rsidRPr="00686775">
        <w:rPr>
          <w:rStyle w:val="HTML"/>
          <w:rFonts w:eastAsiaTheme="majorEastAsia"/>
          <w:color w:val="000000"/>
          <w:bdr w:val="none" w:sz="0" w:space="0" w:color="auto" w:frame="1"/>
          <w:lang w:val="en-US"/>
        </w:rPr>
        <w:t>InnoDB</w:t>
      </w:r>
      <w:r w:rsidRPr="00686775">
        <w:rPr>
          <w:rFonts w:ascii="Arial" w:hAnsi="Arial" w:cs="Arial"/>
          <w:color w:val="555555"/>
          <w:sz w:val="21"/>
          <w:szCs w:val="21"/>
          <w:lang w:val="en-US"/>
        </w:rPr>
        <w:t> on-disk internal temporary tables.</w:t>
      </w:r>
    </w:p>
    <w:p w:rsidR="00686775" w:rsidRPr="00686775" w:rsidRDefault="00686775" w:rsidP="00686775">
      <w:pPr>
        <w:pStyle w:val="a3"/>
        <w:spacing w:before="0" w:beforeAutospacing="0" w:after="0" w:afterAutospacing="0"/>
        <w:textAlignment w:val="baseline"/>
        <w:rPr>
          <w:rFonts w:ascii="Arial" w:hAnsi="Arial" w:cs="Arial"/>
          <w:color w:val="555555"/>
          <w:sz w:val="21"/>
          <w:szCs w:val="21"/>
          <w:lang w:val="en-US"/>
        </w:rPr>
      </w:pPr>
      <w:r w:rsidRPr="00686775">
        <w:rPr>
          <w:rFonts w:ascii="Arial" w:hAnsi="Arial" w:cs="Arial"/>
          <w:color w:val="555555"/>
          <w:sz w:val="21"/>
          <w:szCs w:val="21"/>
          <w:lang w:val="en-US"/>
        </w:rPr>
        <w:t>When in-memory internal temporary tables are managed by the </w:t>
      </w:r>
      <w:r w:rsidRPr="00686775">
        <w:rPr>
          <w:rStyle w:val="HTML"/>
          <w:rFonts w:eastAsiaTheme="majorEastAsia"/>
          <w:color w:val="000000"/>
          <w:bdr w:val="none" w:sz="0" w:space="0" w:color="auto" w:frame="1"/>
          <w:lang w:val="en-US"/>
        </w:rPr>
        <w:t>MEMORY</w:t>
      </w:r>
      <w:r w:rsidRPr="00686775">
        <w:rPr>
          <w:rFonts w:ascii="Arial" w:hAnsi="Arial" w:cs="Arial"/>
          <w:color w:val="555555"/>
          <w:sz w:val="21"/>
          <w:szCs w:val="21"/>
          <w:lang w:val="en-US"/>
        </w:rPr>
        <w:t> storage engine, fixed-length row format is used. </w:t>
      </w:r>
      <w:r w:rsidRPr="00686775">
        <w:rPr>
          <w:rStyle w:val="HTML"/>
          <w:rFonts w:eastAsiaTheme="majorEastAsia"/>
          <w:color w:val="000000"/>
          <w:bdr w:val="none" w:sz="0" w:space="0" w:color="auto" w:frame="1"/>
          <w:lang w:val="en-US"/>
        </w:rPr>
        <w:t>VARCHAR</w:t>
      </w:r>
      <w:r w:rsidRPr="00686775">
        <w:rPr>
          <w:rFonts w:ascii="Arial" w:hAnsi="Arial" w:cs="Arial"/>
          <w:color w:val="555555"/>
          <w:sz w:val="21"/>
          <w:szCs w:val="21"/>
          <w:lang w:val="en-US"/>
        </w:rPr>
        <w:t> and </w:t>
      </w:r>
      <w:r w:rsidRPr="00686775">
        <w:rPr>
          <w:rStyle w:val="HTML"/>
          <w:rFonts w:eastAsiaTheme="majorEastAsia"/>
          <w:color w:val="000000"/>
          <w:bdr w:val="none" w:sz="0" w:space="0" w:color="auto" w:frame="1"/>
          <w:lang w:val="en-US"/>
        </w:rPr>
        <w:t>VARBINARY</w:t>
      </w:r>
      <w:r w:rsidRPr="00686775">
        <w:rPr>
          <w:rFonts w:ascii="Arial" w:hAnsi="Arial" w:cs="Arial"/>
          <w:color w:val="555555"/>
          <w:sz w:val="21"/>
          <w:szCs w:val="21"/>
          <w:lang w:val="en-US"/>
        </w:rPr>
        <w:t> column values are padded to the maximum column length, in effect storing them as </w:t>
      </w:r>
      <w:r w:rsidRPr="00686775">
        <w:rPr>
          <w:rStyle w:val="HTML"/>
          <w:rFonts w:eastAsiaTheme="majorEastAsia"/>
          <w:color w:val="000000"/>
          <w:bdr w:val="none" w:sz="0" w:space="0" w:color="auto" w:frame="1"/>
          <w:lang w:val="en-US"/>
        </w:rPr>
        <w:t>CHAR</w:t>
      </w:r>
      <w:r w:rsidRPr="00686775">
        <w:rPr>
          <w:rFonts w:ascii="Arial" w:hAnsi="Arial" w:cs="Arial"/>
          <w:color w:val="555555"/>
          <w:sz w:val="21"/>
          <w:szCs w:val="21"/>
          <w:lang w:val="en-US"/>
        </w:rPr>
        <w:t> and </w:t>
      </w:r>
      <w:r w:rsidRPr="00686775">
        <w:rPr>
          <w:rStyle w:val="HTML"/>
          <w:rFonts w:eastAsiaTheme="majorEastAsia"/>
          <w:color w:val="000000"/>
          <w:bdr w:val="none" w:sz="0" w:space="0" w:color="auto" w:frame="1"/>
          <w:lang w:val="en-US"/>
        </w:rPr>
        <w:t>BINARY</w:t>
      </w:r>
      <w:r w:rsidRPr="00686775">
        <w:rPr>
          <w:rFonts w:ascii="Arial" w:hAnsi="Arial" w:cs="Arial"/>
          <w:color w:val="555555"/>
          <w:sz w:val="21"/>
          <w:szCs w:val="21"/>
          <w:lang w:val="en-US"/>
        </w:rPr>
        <w:t> columns.</w:t>
      </w:r>
    </w:p>
    <w:p w:rsidR="00686775" w:rsidRPr="00686775" w:rsidRDefault="00686775" w:rsidP="00686775">
      <w:pPr>
        <w:pStyle w:val="a3"/>
        <w:spacing w:before="0" w:beforeAutospacing="0" w:after="0" w:afterAutospacing="0"/>
        <w:textAlignment w:val="baseline"/>
        <w:rPr>
          <w:rFonts w:ascii="Arial" w:hAnsi="Arial" w:cs="Arial"/>
          <w:color w:val="555555"/>
          <w:sz w:val="21"/>
          <w:szCs w:val="21"/>
          <w:lang w:val="en-US"/>
        </w:rPr>
      </w:pPr>
      <w:r w:rsidRPr="00686775">
        <w:rPr>
          <w:rFonts w:ascii="Arial" w:hAnsi="Arial" w:cs="Arial"/>
          <w:color w:val="555555"/>
          <w:sz w:val="21"/>
          <w:szCs w:val="21"/>
          <w:lang w:val="en-US"/>
        </w:rPr>
        <w:t>Previous to MySQL 8.0.16, on-disk internal temporary tables were managed by the </w:t>
      </w:r>
      <w:r w:rsidRPr="00686775">
        <w:rPr>
          <w:rStyle w:val="HTML"/>
          <w:rFonts w:eastAsiaTheme="majorEastAsia"/>
          <w:color w:val="000000"/>
          <w:bdr w:val="none" w:sz="0" w:space="0" w:color="auto" w:frame="1"/>
          <w:lang w:val="en-US"/>
        </w:rPr>
        <w:t>InnoDB</w:t>
      </w:r>
      <w:r w:rsidRPr="00686775">
        <w:rPr>
          <w:rFonts w:ascii="Arial" w:hAnsi="Arial" w:cs="Arial"/>
          <w:color w:val="555555"/>
          <w:sz w:val="21"/>
          <w:szCs w:val="21"/>
          <w:lang w:val="en-US"/>
        </w:rPr>
        <w:t> or </w:t>
      </w:r>
      <w:r w:rsidRPr="00686775">
        <w:rPr>
          <w:rStyle w:val="HTML"/>
          <w:rFonts w:eastAsiaTheme="majorEastAsia"/>
          <w:color w:val="000000"/>
          <w:bdr w:val="none" w:sz="0" w:space="0" w:color="auto" w:frame="1"/>
          <w:lang w:val="en-US"/>
        </w:rPr>
        <w:t>MyISAM</w:t>
      </w:r>
      <w:r w:rsidRPr="00686775">
        <w:rPr>
          <w:rFonts w:ascii="Arial" w:hAnsi="Arial" w:cs="Arial"/>
          <w:color w:val="555555"/>
          <w:sz w:val="21"/>
          <w:szCs w:val="21"/>
          <w:lang w:val="en-US"/>
        </w:rPr>
        <w:t> storage engine (depending on the </w:t>
      </w:r>
      <w:hyperlink r:id="rId724" w:anchor="sysvar_internal_tmp_disk_storage_engine" w:history="1">
        <w:r w:rsidRPr="00686775">
          <w:rPr>
            <w:rStyle w:val="HTML"/>
            <w:rFonts w:eastAsiaTheme="majorEastAsia"/>
            <w:color w:val="000000"/>
            <w:u w:val="single"/>
            <w:bdr w:val="none" w:sz="0" w:space="0" w:color="auto" w:frame="1"/>
            <w:lang w:val="en-US"/>
          </w:rPr>
          <w:t>internal_tmp_disk_storage_engine</w:t>
        </w:r>
      </w:hyperlink>
      <w:r w:rsidRPr="00686775">
        <w:rPr>
          <w:rFonts w:ascii="Arial" w:hAnsi="Arial" w:cs="Arial"/>
          <w:color w:val="555555"/>
          <w:sz w:val="21"/>
          <w:szCs w:val="21"/>
          <w:lang w:val="en-US"/>
        </w:rPr>
        <w:t> setting). Both engines store internal temporary tables using dynamic-width row format. Columns take only as much storage as needed, which reduces disk I/O, space requirements, and processing time compared to on-disk tables that use fixed-length rows. Beginning with MySQL 8.0.16, </w:t>
      </w:r>
      <w:hyperlink r:id="rId725" w:anchor="sysvar_internal_tmp_disk_storage_engine" w:history="1">
        <w:r w:rsidRPr="00686775">
          <w:rPr>
            <w:rStyle w:val="HTML"/>
            <w:rFonts w:eastAsiaTheme="majorEastAsia"/>
            <w:color w:val="000000"/>
            <w:u w:val="single"/>
            <w:bdr w:val="none" w:sz="0" w:space="0" w:color="auto" w:frame="1"/>
            <w:lang w:val="en-US"/>
          </w:rPr>
          <w:t>internal_tmp_disk_storage_engine</w:t>
        </w:r>
      </w:hyperlink>
      <w:r w:rsidRPr="00686775">
        <w:rPr>
          <w:rFonts w:ascii="Arial" w:hAnsi="Arial" w:cs="Arial"/>
          <w:color w:val="555555"/>
          <w:sz w:val="21"/>
          <w:szCs w:val="21"/>
          <w:lang w:val="en-US"/>
        </w:rPr>
        <w:t> is not supported, and internal temporary tables on disk are always handled by </w:t>
      </w:r>
      <w:r w:rsidRPr="00686775">
        <w:rPr>
          <w:rStyle w:val="HTML"/>
          <w:rFonts w:eastAsiaTheme="majorEastAsia"/>
          <w:color w:val="000000"/>
          <w:bdr w:val="none" w:sz="0" w:space="0" w:color="auto" w:frame="1"/>
          <w:lang w:val="en-US"/>
        </w:rPr>
        <w:t>InnoDB</w:t>
      </w:r>
      <w:r w:rsidRPr="00686775">
        <w:rPr>
          <w:rFonts w:ascii="Arial" w:hAnsi="Arial" w:cs="Arial"/>
          <w:color w:val="555555"/>
          <w:sz w:val="21"/>
          <w:szCs w:val="21"/>
          <w:lang w:val="en-US"/>
        </w:rPr>
        <w:t>.</w:t>
      </w:r>
    </w:p>
    <w:p w:rsidR="00686775" w:rsidRPr="00686775" w:rsidRDefault="00686775" w:rsidP="00686775">
      <w:pPr>
        <w:pStyle w:val="a3"/>
        <w:spacing w:before="0" w:beforeAutospacing="0" w:after="0" w:afterAutospacing="0"/>
        <w:textAlignment w:val="baseline"/>
        <w:rPr>
          <w:rFonts w:ascii="Arial" w:hAnsi="Arial" w:cs="Arial"/>
          <w:color w:val="555555"/>
          <w:sz w:val="21"/>
          <w:szCs w:val="21"/>
          <w:lang w:val="en-US"/>
        </w:rPr>
      </w:pPr>
      <w:r w:rsidRPr="00686775">
        <w:rPr>
          <w:rFonts w:ascii="Arial" w:hAnsi="Arial" w:cs="Arial"/>
          <w:color w:val="555555"/>
          <w:sz w:val="21"/>
          <w:szCs w:val="21"/>
          <w:lang w:val="en-US"/>
        </w:rPr>
        <w:t>When using the </w:t>
      </w:r>
      <w:r w:rsidRPr="00686775">
        <w:rPr>
          <w:rStyle w:val="HTML"/>
          <w:rFonts w:eastAsiaTheme="majorEastAsia"/>
          <w:color w:val="000000"/>
          <w:bdr w:val="none" w:sz="0" w:space="0" w:color="auto" w:frame="1"/>
          <w:lang w:val="en-US"/>
        </w:rPr>
        <w:t>MEMORY</w:t>
      </w:r>
      <w:r w:rsidRPr="00686775">
        <w:rPr>
          <w:rFonts w:ascii="Arial" w:hAnsi="Arial" w:cs="Arial"/>
          <w:color w:val="555555"/>
          <w:sz w:val="21"/>
          <w:szCs w:val="21"/>
          <w:lang w:val="en-US"/>
        </w:rPr>
        <w:t> storage engine, statements can initially create an in-memory internal temporary table and then convert it to an on-disk table if the table becomes too large. In such cases, better performance might be achieved by skipping the conversion and creating the internal temporary table on disk to begin with. The </w:t>
      </w:r>
      <w:hyperlink r:id="rId726" w:anchor="sysvar_big_tables" w:history="1">
        <w:r w:rsidRPr="00686775">
          <w:rPr>
            <w:rStyle w:val="HTML"/>
            <w:rFonts w:eastAsiaTheme="majorEastAsia"/>
            <w:color w:val="000000"/>
            <w:u w:val="single"/>
            <w:bdr w:val="none" w:sz="0" w:space="0" w:color="auto" w:frame="1"/>
            <w:lang w:val="en-US"/>
          </w:rPr>
          <w:t>big_tables</w:t>
        </w:r>
      </w:hyperlink>
      <w:r w:rsidRPr="00686775">
        <w:rPr>
          <w:rFonts w:ascii="Arial" w:hAnsi="Arial" w:cs="Arial"/>
          <w:color w:val="555555"/>
          <w:sz w:val="21"/>
          <w:szCs w:val="21"/>
          <w:lang w:val="en-US"/>
        </w:rPr>
        <w:t> variable can be used to force disk storage of internal temporary tables.</w:t>
      </w:r>
    </w:p>
    <w:p w:rsidR="00686775" w:rsidRPr="00D57F53" w:rsidRDefault="00686775" w:rsidP="00686775">
      <w:pPr>
        <w:pStyle w:val="4"/>
        <w:spacing w:before="0"/>
        <w:textAlignment w:val="baseline"/>
        <w:rPr>
          <w:rFonts w:ascii="Arial" w:hAnsi="Arial" w:cs="Arial"/>
          <w:i w:val="0"/>
          <w:color w:val="555555"/>
          <w:sz w:val="26"/>
          <w:szCs w:val="26"/>
          <w:lang w:val="en-US"/>
        </w:rPr>
      </w:pPr>
      <w:bookmarkStart w:id="335" w:name="internal-temporary-tables-monitoring"/>
      <w:bookmarkStart w:id="336" w:name="_Toc57738501"/>
      <w:bookmarkEnd w:id="335"/>
      <w:r w:rsidRPr="00D57F53">
        <w:rPr>
          <w:rFonts w:ascii="Arial" w:hAnsi="Arial" w:cs="Arial"/>
          <w:i w:val="0"/>
          <w:color w:val="555555"/>
          <w:sz w:val="26"/>
          <w:szCs w:val="26"/>
          <w:lang w:val="en-US"/>
        </w:rPr>
        <w:t>Monitoring Internal Temporary Table Creation</w:t>
      </w:r>
      <w:bookmarkEnd w:id="336"/>
    </w:p>
    <w:p w:rsidR="00686775" w:rsidRPr="00686775" w:rsidRDefault="00686775" w:rsidP="00686775">
      <w:pPr>
        <w:pStyle w:val="a3"/>
        <w:spacing w:before="0" w:beforeAutospacing="0" w:after="0" w:afterAutospacing="0"/>
        <w:textAlignment w:val="baseline"/>
        <w:rPr>
          <w:rFonts w:ascii="Arial" w:hAnsi="Arial" w:cs="Arial"/>
          <w:color w:val="555555"/>
          <w:sz w:val="21"/>
          <w:szCs w:val="21"/>
          <w:lang w:val="en-US"/>
        </w:rPr>
      </w:pPr>
      <w:r w:rsidRPr="00686775">
        <w:rPr>
          <w:rFonts w:ascii="Arial" w:hAnsi="Arial" w:cs="Arial"/>
          <w:color w:val="555555"/>
          <w:sz w:val="21"/>
          <w:szCs w:val="21"/>
          <w:lang w:val="en-US"/>
        </w:rPr>
        <w:t>When an internal temporary table is created in memory or on disk, the server increments the </w:t>
      </w:r>
      <w:hyperlink r:id="rId727" w:anchor="statvar_Created_tmp_tables" w:history="1">
        <w:r w:rsidRPr="00686775">
          <w:rPr>
            <w:rStyle w:val="HTML"/>
            <w:rFonts w:eastAsiaTheme="majorEastAsia"/>
            <w:color w:val="000000"/>
            <w:u w:val="single"/>
            <w:bdr w:val="none" w:sz="0" w:space="0" w:color="auto" w:frame="1"/>
            <w:lang w:val="en-US"/>
          </w:rPr>
          <w:t>Created_tmp_tables</w:t>
        </w:r>
      </w:hyperlink>
      <w:r w:rsidRPr="00686775">
        <w:rPr>
          <w:rFonts w:ascii="Arial" w:hAnsi="Arial" w:cs="Arial"/>
          <w:color w:val="555555"/>
          <w:sz w:val="21"/>
          <w:szCs w:val="21"/>
          <w:lang w:val="en-US"/>
        </w:rPr>
        <w:t> value. When an internal temporary table is created on disk, the server increments the </w:t>
      </w:r>
      <w:hyperlink r:id="rId728" w:anchor="statvar_Created_tmp_disk_tables" w:history="1">
        <w:r w:rsidRPr="00686775">
          <w:rPr>
            <w:rStyle w:val="HTML"/>
            <w:rFonts w:eastAsiaTheme="majorEastAsia"/>
            <w:color w:val="000000"/>
            <w:u w:val="single"/>
            <w:bdr w:val="none" w:sz="0" w:space="0" w:color="auto" w:frame="1"/>
            <w:lang w:val="en-US"/>
          </w:rPr>
          <w:t>Created_tmp_disk_tables</w:t>
        </w:r>
      </w:hyperlink>
      <w:r w:rsidRPr="00686775">
        <w:rPr>
          <w:rFonts w:ascii="Arial" w:hAnsi="Arial" w:cs="Arial"/>
          <w:color w:val="555555"/>
          <w:sz w:val="21"/>
          <w:szCs w:val="21"/>
          <w:lang w:val="en-US"/>
        </w:rPr>
        <w:t> value. If too many internal temporary tables are created on disk, consider increasing the </w:t>
      </w:r>
      <w:hyperlink r:id="rId729" w:anchor="sysvar_tmp_table_size" w:history="1">
        <w:r w:rsidRPr="00686775">
          <w:rPr>
            <w:rStyle w:val="HTML"/>
            <w:rFonts w:eastAsiaTheme="majorEastAsia"/>
            <w:color w:val="000000"/>
            <w:u w:val="single"/>
            <w:bdr w:val="none" w:sz="0" w:space="0" w:color="auto" w:frame="1"/>
            <w:lang w:val="en-US"/>
          </w:rPr>
          <w:t>tmp_table_size</w:t>
        </w:r>
      </w:hyperlink>
      <w:r w:rsidRPr="00686775">
        <w:rPr>
          <w:rFonts w:ascii="Arial" w:hAnsi="Arial" w:cs="Arial"/>
          <w:color w:val="555555"/>
          <w:sz w:val="21"/>
          <w:szCs w:val="21"/>
          <w:lang w:val="en-US"/>
        </w:rPr>
        <w:t> and </w:t>
      </w:r>
      <w:hyperlink r:id="rId730" w:anchor="sysvar_max_heap_table_size" w:history="1">
        <w:r w:rsidRPr="00686775">
          <w:rPr>
            <w:rStyle w:val="HTML"/>
            <w:rFonts w:eastAsiaTheme="majorEastAsia"/>
            <w:color w:val="000000"/>
            <w:u w:val="single"/>
            <w:bdr w:val="none" w:sz="0" w:space="0" w:color="auto" w:frame="1"/>
            <w:lang w:val="en-US"/>
          </w:rPr>
          <w:t>max_heap_table_size</w:t>
        </w:r>
      </w:hyperlink>
      <w:r w:rsidRPr="00686775">
        <w:rPr>
          <w:rFonts w:ascii="Arial" w:hAnsi="Arial" w:cs="Arial"/>
          <w:color w:val="555555"/>
          <w:sz w:val="21"/>
          <w:szCs w:val="21"/>
          <w:lang w:val="en-US"/>
        </w:rPr>
        <w:t> settings.</w:t>
      </w:r>
    </w:p>
    <w:p w:rsidR="00686775" w:rsidRPr="00686775" w:rsidRDefault="00686775" w:rsidP="00686775">
      <w:pPr>
        <w:textAlignment w:val="baseline"/>
        <w:rPr>
          <w:rFonts w:ascii="Arial" w:hAnsi="Arial" w:cs="Arial"/>
          <w:b/>
          <w:bCs/>
          <w:color w:val="555555"/>
          <w:sz w:val="26"/>
          <w:szCs w:val="26"/>
          <w:lang w:val="en-US"/>
        </w:rPr>
      </w:pPr>
      <w:r w:rsidRPr="00686775">
        <w:rPr>
          <w:rFonts w:ascii="Arial" w:hAnsi="Arial" w:cs="Arial"/>
          <w:b/>
          <w:bCs/>
          <w:color w:val="555555"/>
          <w:sz w:val="26"/>
          <w:szCs w:val="26"/>
          <w:lang w:val="en-US"/>
        </w:rPr>
        <w:t>Note</w:t>
      </w:r>
    </w:p>
    <w:p w:rsidR="00686775" w:rsidRPr="00686775" w:rsidRDefault="00686775" w:rsidP="00686775">
      <w:pPr>
        <w:pStyle w:val="a3"/>
        <w:spacing w:before="0" w:beforeAutospacing="0" w:after="0" w:afterAutospacing="0"/>
        <w:textAlignment w:val="baseline"/>
        <w:rPr>
          <w:rFonts w:ascii="Arial" w:hAnsi="Arial" w:cs="Arial"/>
          <w:color w:val="555555"/>
          <w:sz w:val="21"/>
          <w:szCs w:val="21"/>
          <w:lang w:val="en-US"/>
        </w:rPr>
      </w:pPr>
      <w:r w:rsidRPr="00686775">
        <w:rPr>
          <w:rFonts w:ascii="Arial" w:hAnsi="Arial" w:cs="Arial"/>
          <w:color w:val="555555"/>
          <w:sz w:val="21"/>
          <w:szCs w:val="21"/>
          <w:lang w:val="en-US"/>
        </w:rPr>
        <w:t>Due to a known limitation, </w:t>
      </w:r>
      <w:hyperlink r:id="rId731" w:anchor="statvar_Created_tmp_disk_tables" w:history="1">
        <w:r w:rsidRPr="00686775">
          <w:rPr>
            <w:rStyle w:val="HTML"/>
            <w:rFonts w:eastAsiaTheme="majorEastAsia"/>
            <w:color w:val="000000"/>
            <w:u w:val="single"/>
            <w:bdr w:val="none" w:sz="0" w:space="0" w:color="auto" w:frame="1"/>
            <w:lang w:val="en-US"/>
          </w:rPr>
          <w:t>Created_tmp_disk_tables</w:t>
        </w:r>
      </w:hyperlink>
      <w:r w:rsidRPr="00686775">
        <w:rPr>
          <w:rFonts w:ascii="Arial" w:hAnsi="Arial" w:cs="Arial"/>
          <w:color w:val="555555"/>
          <w:sz w:val="21"/>
          <w:szCs w:val="21"/>
          <w:lang w:val="en-US"/>
        </w:rPr>
        <w:t> does not count on-disk temporary tables created in memory-mapped files. By default, the TempTable storage engine overflow mechanism creates internal temporary tables in memory-mapped files. This behavior is controlled by the </w:t>
      </w:r>
      <w:hyperlink r:id="rId732" w:anchor="sysvar_temptable_use_mmap" w:history="1">
        <w:r w:rsidRPr="00686775">
          <w:rPr>
            <w:rStyle w:val="HTML"/>
            <w:rFonts w:eastAsiaTheme="majorEastAsia"/>
            <w:color w:val="000000"/>
            <w:u w:val="single"/>
            <w:bdr w:val="none" w:sz="0" w:space="0" w:color="auto" w:frame="1"/>
            <w:lang w:val="en-US"/>
          </w:rPr>
          <w:t>temptable_use_mmap</w:t>
        </w:r>
      </w:hyperlink>
      <w:r w:rsidRPr="00686775">
        <w:rPr>
          <w:rFonts w:ascii="Arial" w:hAnsi="Arial" w:cs="Arial"/>
          <w:color w:val="555555"/>
          <w:sz w:val="21"/>
          <w:szCs w:val="21"/>
          <w:lang w:val="en-US"/>
        </w:rPr>
        <w:t> and </w:t>
      </w:r>
      <w:hyperlink r:id="rId733" w:anchor="sysvar_temptable_max_mmap" w:history="1">
        <w:r w:rsidRPr="00686775">
          <w:rPr>
            <w:rStyle w:val="HTML"/>
            <w:rFonts w:eastAsiaTheme="majorEastAsia"/>
            <w:color w:val="000000"/>
            <w:u w:val="single"/>
            <w:bdr w:val="none" w:sz="0" w:space="0" w:color="auto" w:frame="1"/>
            <w:lang w:val="en-US"/>
          </w:rPr>
          <w:t>temptable_max_mmap</w:t>
        </w:r>
      </w:hyperlink>
      <w:r w:rsidRPr="00686775">
        <w:rPr>
          <w:rFonts w:ascii="Arial" w:hAnsi="Arial" w:cs="Arial"/>
          <w:color w:val="555555"/>
          <w:sz w:val="21"/>
          <w:szCs w:val="21"/>
          <w:lang w:val="en-US"/>
        </w:rPr>
        <w:t> variables.</w:t>
      </w:r>
    </w:p>
    <w:p w:rsidR="00686775" w:rsidRPr="00686775" w:rsidRDefault="00686775" w:rsidP="00686775">
      <w:pPr>
        <w:pStyle w:val="a3"/>
        <w:spacing w:before="0" w:beforeAutospacing="0" w:after="0" w:afterAutospacing="0"/>
        <w:textAlignment w:val="baseline"/>
        <w:rPr>
          <w:rFonts w:ascii="Arial" w:hAnsi="Arial" w:cs="Arial"/>
          <w:color w:val="555555"/>
          <w:sz w:val="21"/>
          <w:szCs w:val="21"/>
          <w:lang w:val="en-US"/>
        </w:rPr>
      </w:pPr>
      <w:r w:rsidRPr="00686775">
        <w:rPr>
          <w:rFonts w:ascii="Arial" w:hAnsi="Arial" w:cs="Arial"/>
          <w:color w:val="555555"/>
          <w:sz w:val="21"/>
          <w:szCs w:val="21"/>
          <w:lang w:val="en-US"/>
        </w:rPr>
        <w:t>The </w:t>
      </w:r>
      <w:r w:rsidRPr="00686775">
        <w:rPr>
          <w:rStyle w:val="HTML"/>
          <w:rFonts w:eastAsiaTheme="majorEastAsia"/>
          <w:color w:val="000000"/>
          <w:bdr w:val="none" w:sz="0" w:space="0" w:color="auto" w:frame="1"/>
          <w:lang w:val="en-US"/>
        </w:rPr>
        <w:t>memory/temptable/physical_ram</w:t>
      </w:r>
      <w:r w:rsidRPr="00686775">
        <w:rPr>
          <w:rFonts w:ascii="Arial" w:hAnsi="Arial" w:cs="Arial"/>
          <w:color w:val="555555"/>
          <w:sz w:val="21"/>
          <w:szCs w:val="21"/>
          <w:lang w:val="en-US"/>
        </w:rPr>
        <w:t> and </w:t>
      </w:r>
      <w:r w:rsidRPr="00686775">
        <w:rPr>
          <w:rStyle w:val="HTML"/>
          <w:rFonts w:eastAsiaTheme="majorEastAsia"/>
          <w:color w:val="000000"/>
          <w:bdr w:val="none" w:sz="0" w:space="0" w:color="auto" w:frame="1"/>
          <w:lang w:val="en-US"/>
        </w:rPr>
        <w:t>memory/temptable/physical_disk</w:t>
      </w:r>
      <w:r w:rsidRPr="00686775">
        <w:rPr>
          <w:rFonts w:ascii="Arial" w:hAnsi="Arial" w:cs="Arial"/>
          <w:color w:val="555555"/>
          <w:sz w:val="21"/>
          <w:szCs w:val="21"/>
          <w:lang w:val="en-US"/>
        </w:rPr>
        <w:t> Performance Schema instruments can be used to monitor </w:t>
      </w:r>
      <w:r w:rsidRPr="00686775">
        <w:rPr>
          <w:rStyle w:val="HTML"/>
          <w:rFonts w:eastAsiaTheme="majorEastAsia"/>
          <w:color w:val="000000"/>
          <w:bdr w:val="none" w:sz="0" w:space="0" w:color="auto" w:frame="1"/>
          <w:lang w:val="en-US"/>
        </w:rPr>
        <w:t>TempTable</w:t>
      </w:r>
      <w:r w:rsidRPr="00686775">
        <w:rPr>
          <w:rFonts w:ascii="Arial" w:hAnsi="Arial" w:cs="Arial"/>
          <w:color w:val="555555"/>
          <w:sz w:val="21"/>
          <w:szCs w:val="21"/>
          <w:lang w:val="en-US"/>
        </w:rPr>
        <w:t> space allocation from memory and disk. </w:t>
      </w:r>
      <w:r w:rsidRPr="00686775">
        <w:rPr>
          <w:rStyle w:val="HTML"/>
          <w:rFonts w:eastAsiaTheme="majorEastAsia"/>
          <w:color w:val="000000"/>
          <w:bdr w:val="none" w:sz="0" w:space="0" w:color="auto" w:frame="1"/>
          <w:lang w:val="en-US"/>
        </w:rPr>
        <w:t>memory/temptable/physical_ram</w:t>
      </w:r>
      <w:r w:rsidRPr="00686775">
        <w:rPr>
          <w:rFonts w:ascii="Arial" w:hAnsi="Arial" w:cs="Arial"/>
          <w:color w:val="555555"/>
          <w:sz w:val="21"/>
          <w:szCs w:val="21"/>
          <w:lang w:val="en-US"/>
        </w:rPr>
        <w:t> reports the amount of allocated RAM. </w:t>
      </w:r>
      <w:r w:rsidRPr="00686775">
        <w:rPr>
          <w:rStyle w:val="HTML"/>
          <w:rFonts w:eastAsiaTheme="majorEastAsia"/>
          <w:color w:val="000000"/>
          <w:bdr w:val="none" w:sz="0" w:space="0" w:color="auto" w:frame="1"/>
          <w:lang w:val="en-US"/>
        </w:rPr>
        <w:t>memory/temptable/physical_disk</w:t>
      </w:r>
      <w:r w:rsidRPr="00686775">
        <w:rPr>
          <w:rFonts w:ascii="Arial" w:hAnsi="Arial" w:cs="Arial"/>
          <w:color w:val="555555"/>
          <w:sz w:val="21"/>
          <w:szCs w:val="21"/>
          <w:lang w:val="en-US"/>
        </w:rPr>
        <w:t> reports the amount of space allocated from disk when memory-mapped files are used as the TempTable overflow mechanism. If the </w:t>
      </w:r>
      <w:r w:rsidRPr="00686775">
        <w:rPr>
          <w:rStyle w:val="HTML"/>
          <w:rFonts w:eastAsiaTheme="majorEastAsia"/>
          <w:color w:val="000000"/>
          <w:bdr w:val="none" w:sz="0" w:space="0" w:color="auto" w:frame="1"/>
          <w:lang w:val="en-US"/>
        </w:rPr>
        <w:t>physical_disk</w:t>
      </w:r>
      <w:r w:rsidRPr="00686775">
        <w:rPr>
          <w:rFonts w:ascii="Arial" w:hAnsi="Arial" w:cs="Arial"/>
          <w:color w:val="555555"/>
          <w:sz w:val="21"/>
          <w:szCs w:val="21"/>
          <w:lang w:val="en-US"/>
        </w:rPr>
        <w:t> instrument reports a value other than 0 and memory-mapped files are used as the TempTable overflow mechanism, the </w:t>
      </w:r>
      <w:hyperlink r:id="rId734" w:anchor="sysvar_temptable_max_ram" w:history="1">
        <w:r w:rsidRPr="00686775">
          <w:rPr>
            <w:rStyle w:val="HTML"/>
            <w:rFonts w:eastAsiaTheme="majorEastAsia"/>
            <w:color w:val="000000"/>
            <w:u w:val="single"/>
            <w:bdr w:val="none" w:sz="0" w:space="0" w:color="auto" w:frame="1"/>
            <w:lang w:val="en-US"/>
          </w:rPr>
          <w:t>temptable_max_ram</w:t>
        </w:r>
      </w:hyperlink>
      <w:r w:rsidRPr="00686775">
        <w:rPr>
          <w:rFonts w:ascii="Arial" w:hAnsi="Arial" w:cs="Arial"/>
          <w:color w:val="555555"/>
          <w:sz w:val="21"/>
          <w:szCs w:val="21"/>
          <w:lang w:val="en-US"/>
        </w:rPr>
        <w:t> threshold was reached at some point. Data can be queried in Performance Schema memory summary tables such as </w:t>
      </w:r>
      <w:hyperlink r:id="rId735" w:tooltip="27.12.18.10 Memory Summary Tables" w:history="1">
        <w:r w:rsidRPr="00686775">
          <w:rPr>
            <w:rStyle w:val="HTML"/>
            <w:rFonts w:eastAsiaTheme="majorEastAsia"/>
            <w:color w:val="000000"/>
            <w:u w:val="single"/>
            <w:bdr w:val="none" w:sz="0" w:space="0" w:color="auto" w:frame="1"/>
            <w:lang w:val="en-US"/>
          </w:rPr>
          <w:t>memory_summary_global_by_event_name</w:t>
        </w:r>
      </w:hyperlink>
      <w:r w:rsidRPr="00686775">
        <w:rPr>
          <w:rFonts w:ascii="Arial" w:hAnsi="Arial" w:cs="Arial"/>
          <w:color w:val="555555"/>
          <w:sz w:val="21"/>
          <w:szCs w:val="21"/>
          <w:lang w:val="en-US"/>
        </w:rPr>
        <w:t>. See </w:t>
      </w:r>
      <w:hyperlink r:id="rId736" w:tooltip="27.12.18.10 Memory Summary Tables" w:history="1">
        <w:r w:rsidRPr="00686775">
          <w:rPr>
            <w:rStyle w:val="a4"/>
            <w:rFonts w:ascii="Arial" w:hAnsi="Arial" w:cs="Arial"/>
            <w:color w:val="0074A3"/>
            <w:sz w:val="21"/>
            <w:szCs w:val="21"/>
            <w:lang w:val="en-US"/>
          </w:rPr>
          <w:t>Section 27.12.18.10, “Memory Summary Tables”</w:t>
        </w:r>
      </w:hyperlink>
      <w:r w:rsidRPr="00686775">
        <w:rPr>
          <w:rFonts w:ascii="Arial" w:hAnsi="Arial" w:cs="Arial"/>
          <w:color w:val="555555"/>
          <w:sz w:val="21"/>
          <w:szCs w:val="21"/>
          <w:lang w:val="en-US"/>
        </w:rPr>
        <w:t>.</w:t>
      </w:r>
    </w:p>
    <w:p w:rsidR="00686775" w:rsidRPr="00D57F53" w:rsidRDefault="00686775" w:rsidP="00686775">
      <w:pPr>
        <w:pStyle w:val="3"/>
        <w:spacing w:before="120" w:after="225"/>
        <w:textAlignment w:val="baseline"/>
        <w:rPr>
          <w:rFonts w:ascii="Arial" w:hAnsi="Arial" w:cs="Arial"/>
          <w:bCs w:val="0"/>
          <w:color w:val="555555"/>
          <w:sz w:val="34"/>
          <w:szCs w:val="34"/>
          <w:lang w:val="en-US"/>
        </w:rPr>
      </w:pPr>
      <w:bookmarkStart w:id="337" w:name="_Toc57738502"/>
      <w:r w:rsidRPr="00D57F53">
        <w:rPr>
          <w:rFonts w:ascii="Arial" w:hAnsi="Arial" w:cs="Arial"/>
          <w:bCs w:val="0"/>
          <w:color w:val="555555"/>
          <w:sz w:val="34"/>
          <w:szCs w:val="34"/>
          <w:lang w:val="en-US"/>
        </w:rPr>
        <w:lastRenderedPageBreak/>
        <w:t>Limits on Number of Databases and Tables</w:t>
      </w:r>
      <w:bookmarkEnd w:id="337"/>
    </w:p>
    <w:p w:rsidR="00686775" w:rsidRPr="00686775" w:rsidRDefault="00686775" w:rsidP="00686775">
      <w:pPr>
        <w:pStyle w:val="a3"/>
        <w:shd w:val="clear" w:color="auto" w:fill="FFFFFF"/>
        <w:spacing w:before="0" w:beforeAutospacing="0" w:after="225" w:afterAutospacing="0"/>
        <w:textAlignment w:val="baseline"/>
        <w:rPr>
          <w:rFonts w:ascii="Arial" w:hAnsi="Arial" w:cs="Arial"/>
          <w:color w:val="555555"/>
          <w:sz w:val="21"/>
          <w:szCs w:val="21"/>
          <w:lang w:val="en-US"/>
        </w:rPr>
      </w:pPr>
      <w:bookmarkStart w:id="338" w:name="idm46251812265632"/>
      <w:bookmarkStart w:id="339" w:name="idm46251812264160"/>
      <w:bookmarkStart w:id="340" w:name="idm46251812262656"/>
      <w:bookmarkStart w:id="341" w:name="idm46251812261152"/>
      <w:bookmarkEnd w:id="338"/>
      <w:bookmarkEnd w:id="339"/>
      <w:bookmarkEnd w:id="340"/>
      <w:bookmarkEnd w:id="341"/>
      <w:r w:rsidRPr="00686775">
        <w:rPr>
          <w:rFonts w:ascii="Arial" w:hAnsi="Arial" w:cs="Arial"/>
          <w:color w:val="555555"/>
          <w:sz w:val="21"/>
          <w:szCs w:val="21"/>
          <w:lang w:val="en-US"/>
        </w:rPr>
        <w:t>MySQL has no limit on the number of databases. The underlying file system may have a limit on the number of directories.</w:t>
      </w:r>
    </w:p>
    <w:p w:rsidR="00686775" w:rsidRPr="00686775" w:rsidRDefault="00686775" w:rsidP="00686775">
      <w:pPr>
        <w:pStyle w:val="a3"/>
        <w:shd w:val="clear" w:color="auto" w:fill="FFFFFF"/>
        <w:spacing w:before="0" w:beforeAutospacing="0" w:after="0" w:afterAutospacing="0"/>
        <w:textAlignment w:val="baseline"/>
        <w:rPr>
          <w:rFonts w:ascii="Arial" w:hAnsi="Arial" w:cs="Arial"/>
          <w:color w:val="555555"/>
          <w:sz w:val="21"/>
          <w:szCs w:val="21"/>
          <w:lang w:val="en-US"/>
        </w:rPr>
      </w:pPr>
      <w:r w:rsidRPr="00686775">
        <w:rPr>
          <w:rFonts w:ascii="Arial" w:hAnsi="Arial" w:cs="Arial"/>
          <w:color w:val="555555"/>
          <w:sz w:val="21"/>
          <w:szCs w:val="21"/>
          <w:lang w:val="en-US"/>
        </w:rPr>
        <w:t>MySQL has no limit on the number of tables. The underlying file system may have a limit on the number of files that represent tables. Individual storage engines may impose engine-specific constraints. </w:t>
      </w:r>
      <w:r w:rsidRPr="00686775">
        <w:rPr>
          <w:rStyle w:val="HTML"/>
          <w:color w:val="000000"/>
          <w:bdr w:val="none" w:sz="0" w:space="0" w:color="auto" w:frame="1"/>
          <w:lang w:val="en-US"/>
        </w:rPr>
        <w:t>InnoDB</w:t>
      </w:r>
      <w:r w:rsidRPr="00686775">
        <w:rPr>
          <w:rFonts w:ascii="Arial" w:hAnsi="Arial" w:cs="Arial"/>
          <w:color w:val="555555"/>
          <w:sz w:val="21"/>
          <w:szCs w:val="21"/>
          <w:lang w:val="en-US"/>
        </w:rPr>
        <w:t> permits up to 4 billion tables.</w:t>
      </w:r>
    </w:p>
    <w:p w:rsidR="00527D49" w:rsidRPr="00D57F53" w:rsidRDefault="00527D49" w:rsidP="00527D49">
      <w:pPr>
        <w:pStyle w:val="3"/>
        <w:spacing w:before="120" w:after="225"/>
        <w:textAlignment w:val="baseline"/>
        <w:rPr>
          <w:rFonts w:ascii="Arial" w:hAnsi="Arial" w:cs="Arial"/>
          <w:bCs w:val="0"/>
          <w:color w:val="555555"/>
          <w:sz w:val="34"/>
          <w:szCs w:val="34"/>
          <w:lang w:val="en-US"/>
        </w:rPr>
      </w:pPr>
      <w:bookmarkStart w:id="342" w:name="_Toc57738503"/>
      <w:r w:rsidRPr="00D57F53">
        <w:rPr>
          <w:rFonts w:ascii="Arial" w:hAnsi="Arial" w:cs="Arial"/>
          <w:bCs w:val="0"/>
          <w:color w:val="555555"/>
          <w:sz w:val="34"/>
          <w:szCs w:val="34"/>
          <w:lang w:val="en-US"/>
        </w:rPr>
        <w:t>Limits on Table Size</w:t>
      </w:r>
      <w:bookmarkEnd w:id="342"/>
    </w:p>
    <w:p w:rsidR="00527D49" w:rsidRPr="00527D49" w:rsidRDefault="00527D49" w:rsidP="00527D49">
      <w:pPr>
        <w:pStyle w:val="a3"/>
        <w:shd w:val="clear" w:color="auto" w:fill="FFFFFF"/>
        <w:spacing w:before="0" w:beforeAutospacing="0" w:after="225" w:afterAutospacing="0"/>
        <w:textAlignment w:val="baseline"/>
        <w:rPr>
          <w:rFonts w:ascii="Arial" w:hAnsi="Arial" w:cs="Arial"/>
          <w:color w:val="555555"/>
          <w:sz w:val="21"/>
          <w:szCs w:val="21"/>
          <w:lang w:val="en-US"/>
        </w:rPr>
      </w:pPr>
      <w:bookmarkStart w:id="343" w:name="idm46251812256432"/>
      <w:bookmarkStart w:id="344" w:name="idm46251812254944"/>
      <w:bookmarkStart w:id="345" w:name="idm46251812253456"/>
      <w:bookmarkStart w:id="346" w:name="idm46251812251968"/>
      <w:bookmarkStart w:id="347" w:name="idm46251812250896"/>
      <w:bookmarkStart w:id="348" w:name="idm46251812249408"/>
      <w:bookmarkStart w:id="349" w:name="idm46251812247920"/>
      <w:bookmarkEnd w:id="343"/>
      <w:bookmarkEnd w:id="344"/>
      <w:bookmarkEnd w:id="345"/>
      <w:bookmarkEnd w:id="346"/>
      <w:bookmarkEnd w:id="347"/>
      <w:bookmarkEnd w:id="348"/>
      <w:bookmarkEnd w:id="349"/>
      <w:r w:rsidRPr="00527D49">
        <w:rPr>
          <w:rFonts w:ascii="Arial" w:hAnsi="Arial" w:cs="Arial"/>
          <w:color w:val="555555"/>
          <w:sz w:val="21"/>
          <w:szCs w:val="21"/>
          <w:lang w:val="en-US"/>
        </w:rPr>
        <w:t>The effective maximum table size for MySQL databases is usually determined by operating system constraints on file sizes, not by MySQL internal limits. For up-to-date information operating system file size limits, refer to the documentation specific to your operating system.</w:t>
      </w:r>
    </w:p>
    <w:p w:rsidR="00527D49" w:rsidRPr="00527D49" w:rsidRDefault="00527D49" w:rsidP="00527D49">
      <w:pPr>
        <w:pStyle w:val="a3"/>
        <w:shd w:val="clear" w:color="auto" w:fill="FFFFFF"/>
        <w:spacing w:before="0" w:beforeAutospacing="0" w:after="0" w:afterAutospacing="0"/>
        <w:textAlignment w:val="baseline"/>
        <w:rPr>
          <w:rFonts w:ascii="Arial" w:hAnsi="Arial" w:cs="Arial"/>
          <w:color w:val="555555"/>
          <w:sz w:val="21"/>
          <w:szCs w:val="21"/>
          <w:lang w:val="en-US"/>
        </w:rPr>
      </w:pPr>
      <w:r w:rsidRPr="00527D49">
        <w:rPr>
          <w:rFonts w:ascii="Arial" w:hAnsi="Arial" w:cs="Arial"/>
          <w:color w:val="555555"/>
          <w:sz w:val="21"/>
          <w:szCs w:val="21"/>
          <w:lang w:val="en-US"/>
        </w:rPr>
        <w:t>Windows users, please note that FAT and VFAT (FAT32) are </w:t>
      </w:r>
      <w:r w:rsidRPr="00527D49">
        <w:rPr>
          <w:rStyle w:val="a5"/>
          <w:rFonts w:ascii="Arial" w:hAnsi="Arial" w:cs="Arial"/>
          <w:color w:val="000000"/>
          <w:sz w:val="21"/>
          <w:szCs w:val="21"/>
          <w:bdr w:val="none" w:sz="0" w:space="0" w:color="auto" w:frame="1"/>
          <w:lang w:val="en-US"/>
        </w:rPr>
        <w:t>not</w:t>
      </w:r>
      <w:r w:rsidRPr="00527D49">
        <w:rPr>
          <w:rFonts w:ascii="Arial" w:hAnsi="Arial" w:cs="Arial"/>
          <w:color w:val="555555"/>
          <w:sz w:val="21"/>
          <w:szCs w:val="21"/>
          <w:lang w:val="en-US"/>
        </w:rPr>
        <w:t> considered suitable for production use with MySQL. Use NTFS instead.</w:t>
      </w:r>
    </w:p>
    <w:p w:rsidR="00527D49" w:rsidRPr="00527D49" w:rsidRDefault="00527D49" w:rsidP="00527D49">
      <w:pPr>
        <w:pStyle w:val="a3"/>
        <w:shd w:val="clear" w:color="auto" w:fill="FFFFFF"/>
        <w:spacing w:before="0" w:beforeAutospacing="0" w:after="225" w:afterAutospacing="0"/>
        <w:textAlignment w:val="baseline"/>
        <w:rPr>
          <w:rFonts w:ascii="Arial" w:hAnsi="Arial" w:cs="Arial"/>
          <w:color w:val="555555"/>
          <w:sz w:val="21"/>
          <w:szCs w:val="21"/>
          <w:lang w:val="en-US"/>
        </w:rPr>
      </w:pPr>
      <w:r w:rsidRPr="00527D49">
        <w:rPr>
          <w:rFonts w:ascii="Arial" w:hAnsi="Arial" w:cs="Arial"/>
          <w:color w:val="555555"/>
          <w:sz w:val="21"/>
          <w:szCs w:val="21"/>
          <w:lang w:val="en-US"/>
        </w:rPr>
        <w:t>If you encounter a full-table error, there are several reasons why it might have occurred:</w:t>
      </w:r>
    </w:p>
    <w:p w:rsidR="00527D49" w:rsidRPr="00527D49" w:rsidRDefault="00527D49" w:rsidP="006E0B9E">
      <w:pPr>
        <w:pStyle w:val="a3"/>
        <w:numPr>
          <w:ilvl w:val="0"/>
          <w:numId w:val="129"/>
        </w:numPr>
        <w:spacing w:before="0" w:beforeAutospacing="0" w:after="225" w:afterAutospacing="0"/>
        <w:ind w:left="450"/>
        <w:textAlignment w:val="baseline"/>
        <w:rPr>
          <w:rFonts w:ascii="Arial" w:hAnsi="Arial" w:cs="Arial"/>
          <w:color w:val="555555"/>
          <w:sz w:val="21"/>
          <w:szCs w:val="21"/>
          <w:lang w:val="en-US"/>
        </w:rPr>
      </w:pPr>
      <w:r w:rsidRPr="00527D49">
        <w:rPr>
          <w:rFonts w:ascii="Arial" w:hAnsi="Arial" w:cs="Arial"/>
          <w:color w:val="555555"/>
          <w:sz w:val="21"/>
          <w:szCs w:val="21"/>
          <w:lang w:val="en-US"/>
        </w:rPr>
        <w:t>The disk might be full.</w:t>
      </w:r>
    </w:p>
    <w:p w:rsidR="00527D49" w:rsidRPr="00D57F53" w:rsidRDefault="00527D49" w:rsidP="006E0B9E">
      <w:pPr>
        <w:pStyle w:val="a3"/>
        <w:numPr>
          <w:ilvl w:val="0"/>
          <w:numId w:val="129"/>
        </w:numPr>
        <w:spacing w:before="0" w:beforeAutospacing="0" w:after="0" w:afterAutospacing="0"/>
        <w:ind w:left="450"/>
        <w:textAlignment w:val="baseline"/>
        <w:rPr>
          <w:rFonts w:ascii="Arial" w:hAnsi="Arial" w:cs="Arial"/>
          <w:color w:val="555555"/>
          <w:sz w:val="21"/>
          <w:szCs w:val="21"/>
          <w:lang w:val="en-US"/>
        </w:rPr>
      </w:pPr>
      <w:r w:rsidRPr="00527D49">
        <w:rPr>
          <w:rFonts w:ascii="Arial" w:hAnsi="Arial" w:cs="Arial"/>
          <w:color w:val="555555"/>
          <w:sz w:val="21"/>
          <w:szCs w:val="21"/>
          <w:lang w:val="en-US"/>
        </w:rPr>
        <w:t>You are using </w:t>
      </w:r>
      <w:r w:rsidRPr="00527D49">
        <w:rPr>
          <w:rStyle w:val="HTML"/>
          <w:rFonts w:eastAsiaTheme="majorEastAsia"/>
          <w:color w:val="000000"/>
          <w:bdr w:val="none" w:sz="0" w:space="0" w:color="auto" w:frame="1"/>
          <w:lang w:val="en-US"/>
        </w:rPr>
        <w:t>InnoDB</w:t>
      </w:r>
      <w:r w:rsidRPr="00527D49">
        <w:rPr>
          <w:rFonts w:ascii="Arial" w:hAnsi="Arial" w:cs="Arial"/>
          <w:color w:val="555555"/>
          <w:sz w:val="21"/>
          <w:szCs w:val="21"/>
          <w:lang w:val="en-US"/>
        </w:rPr>
        <w:t> tables and have run out of room in an </w:t>
      </w:r>
      <w:r w:rsidRPr="00527D49">
        <w:rPr>
          <w:rStyle w:val="HTML"/>
          <w:rFonts w:eastAsiaTheme="majorEastAsia"/>
          <w:color w:val="000000"/>
          <w:bdr w:val="none" w:sz="0" w:space="0" w:color="auto" w:frame="1"/>
          <w:lang w:val="en-US"/>
        </w:rPr>
        <w:t>InnoDB</w:t>
      </w:r>
      <w:r w:rsidRPr="00527D49">
        <w:rPr>
          <w:rFonts w:ascii="Arial" w:hAnsi="Arial" w:cs="Arial"/>
          <w:color w:val="555555"/>
          <w:sz w:val="21"/>
          <w:szCs w:val="21"/>
          <w:lang w:val="en-US"/>
        </w:rPr>
        <w:t> tablespace file. The maximum tablespace size is al</w:t>
      </w:r>
      <w:r w:rsidR="00D57F53">
        <w:rPr>
          <w:rFonts w:ascii="Arial" w:hAnsi="Arial" w:cs="Arial"/>
          <w:color w:val="555555"/>
          <w:sz w:val="21"/>
          <w:szCs w:val="21"/>
          <w:lang w:val="en-US"/>
        </w:rPr>
        <w:t>so the maximum size for a table</w:t>
      </w:r>
      <w:r w:rsidRPr="00D57F53">
        <w:rPr>
          <w:rFonts w:ascii="Arial" w:hAnsi="Arial" w:cs="Arial"/>
          <w:color w:val="555555"/>
          <w:sz w:val="21"/>
          <w:szCs w:val="21"/>
          <w:lang w:val="en-US"/>
        </w:rPr>
        <w:t>.</w:t>
      </w:r>
    </w:p>
    <w:p w:rsidR="00527D49" w:rsidRPr="00527D49" w:rsidRDefault="00527D49" w:rsidP="00527D49">
      <w:pPr>
        <w:pStyle w:val="a3"/>
        <w:spacing w:before="0" w:beforeAutospacing="0" w:after="225" w:afterAutospacing="0"/>
        <w:ind w:left="450"/>
        <w:textAlignment w:val="baseline"/>
        <w:rPr>
          <w:rFonts w:ascii="Arial" w:hAnsi="Arial" w:cs="Arial"/>
          <w:color w:val="555555"/>
          <w:sz w:val="21"/>
          <w:szCs w:val="21"/>
          <w:lang w:val="en-US"/>
        </w:rPr>
      </w:pPr>
      <w:r w:rsidRPr="00527D49">
        <w:rPr>
          <w:rFonts w:ascii="Arial" w:hAnsi="Arial" w:cs="Arial"/>
          <w:color w:val="555555"/>
          <w:sz w:val="21"/>
          <w:szCs w:val="21"/>
          <w:lang w:val="en-US"/>
        </w:rPr>
        <w:t>Generally, partitioning of tables into multiple tablespace files is recommended for tables larger than 1TB in size.</w:t>
      </w:r>
    </w:p>
    <w:p w:rsidR="00527D49" w:rsidRPr="00527D49" w:rsidRDefault="00527D49" w:rsidP="006E0B9E">
      <w:pPr>
        <w:pStyle w:val="a3"/>
        <w:numPr>
          <w:ilvl w:val="0"/>
          <w:numId w:val="129"/>
        </w:numPr>
        <w:spacing w:before="0" w:beforeAutospacing="0" w:after="0" w:afterAutospacing="0"/>
        <w:ind w:left="450"/>
        <w:textAlignment w:val="baseline"/>
        <w:rPr>
          <w:rFonts w:ascii="Arial" w:hAnsi="Arial" w:cs="Arial"/>
          <w:color w:val="555555"/>
          <w:sz w:val="21"/>
          <w:szCs w:val="21"/>
          <w:lang w:val="en-US"/>
        </w:rPr>
      </w:pPr>
      <w:r w:rsidRPr="00527D49">
        <w:rPr>
          <w:rFonts w:ascii="Arial" w:hAnsi="Arial" w:cs="Arial"/>
          <w:color w:val="555555"/>
          <w:sz w:val="21"/>
          <w:szCs w:val="21"/>
          <w:lang w:val="en-US"/>
        </w:rPr>
        <w:t>You have hit an operating system file size limit. For example, you are using </w:t>
      </w:r>
      <w:r w:rsidRPr="00527D49">
        <w:rPr>
          <w:rStyle w:val="HTML"/>
          <w:rFonts w:eastAsiaTheme="majorEastAsia"/>
          <w:color w:val="000000"/>
          <w:bdr w:val="none" w:sz="0" w:space="0" w:color="auto" w:frame="1"/>
          <w:lang w:val="en-US"/>
        </w:rPr>
        <w:t>MyISAM</w:t>
      </w:r>
      <w:r w:rsidRPr="00527D49">
        <w:rPr>
          <w:rFonts w:ascii="Arial" w:hAnsi="Arial" w:cs="Arial"/>
          <w:color w:val="555555"/>
          <w:sz w:val="21"/>
          <w:szCs w:val="21"/>
          <w:lang w:val="en-US"/>
        </w:rPr>
        <w:t> tables on an operating system that supports files only up to 2GB in size and you have hit this limit for the data file or index file.</w:t>
      </w:r>
    </w:p>
    <w:p w:rsidR="00527D49" w:rsidRPr="00527D49" w:rsidRDefault="00527D49" w:rsidP="006E0B9E">
      <w:pPr>
        <w:pStyle w:val="a3"/>
        <w:numPr>
          <w:ilvl w:val="0"/>
          <w:numId w:val="129"/>
        </w:numPr>
        <w:spacing w:before="0" w:beforeAutospacing="0" w:after="0" w:afterAutospacing="0"/>
        <w:ind w:left="450"/>
        <w:textAlignment w:val="baseline"/>
        <w:rPr>
          <w:rFonts w:ascii="Arial" w:hAnsi="Arial" w:cs="Arial"/>
          <w:color w:val="555555"/>
          <w:sz w:val="21"/>
          <w:szCs w:val="21"/>
          <w:lang w:val="en-US"/>
        </w:rPr>
      </w:pPr>
      <w:r w:rsidRPr="00527D49">
        <w:rPr>
          <w:rFonts w:ascii="Arial" w:hAnsi="Arial" w:cs="Arial"/>
          <w:color w:val="555555"/>
          <w:sz w:val="21"/>
          <w:szCs w:val="21"/>
          <w:lang w:val="en-US"/>
        </w:rPr>
        <w:t>You are using a </w:t>
      </w:r>
      <w:r w:rsidRPr="00527D49">
        <w:rPr>
          <w:rStyle w:val="HTML"/>
          <w:rFonts w:eastAsiaTheme="majorEastAsia"/>
          <w:color w:val="000000"/>
          <w:bdr w:val="none" w:sz="0" w:space="0" w:color="auto" w:frame="1"/>
          <w:lang w:val="en-US"/>
        </w:rPr>
        <w:t>MyISAM</w:t>
      </w:r>
      <w:r w:rsidRPr="00527D49">
        <w:rPr>
          <w:rFonts w:ascii="Arial" w:hAnsi="Arial" w:cs="Arial"/>
          <w:color w:val="555555"/>
          <w:sz w:val="21"/>
          <w:szCs w:val="21"/>
          <w:lang w:val="en-US"/>
        </w:rPr>
        <w:t> table and the space required for the table exceeds what is permitted by the internal pointer size. </w:t>
      </w:r>
      <w:r w:rsidRPr="00527D49">
        <w:rPr>
          <w:rStyle w:val="HTML"/>
          <w:rFonts w:eastAsiaTheme="majorEastAsia"/>
          <w:color w:val="000000"/>
          <w:bdr w:val="none" w:sz="0" w:space="0" w:color="auto" w:frame="1"/>
          <w:lang w:val="en-US"/>
        </w:rPr>
        <w:t>MyISAM</w:t>
      </w:r>
      <w:r w:rsidRPr="00527D49">
        <w:rPr>
          <w:rFonts w:ascii="Arial" w:hAnsi="Arial" w:cs="Arial"/>
          <w:color w:val="555555"/>
          <w:sz w:val="21"/>
          <w:szCs w:val="21"/>
          <w:lang w:val="en-US"/>
        </w:rPr>
        <w:t> permits data and index files to grow up to 256TB by default, but this limit can be changed up to the maximum permissible size of 65,536TB (256</w:t>
      </w:r>
      <w:r w:rsidRPr="00527D49">
        <w:rPr>
          <w:rFonts w:ascii="Arial" w:hAnsi="Arial" w:cs="Arial"/>
          <w:b/>
          <w:bCs/>
          <w:color w:val="555555"/>
          <w:sz w:val="15"/>
          <w:szCs w:val="15"/>
          <w:bdr w:val="none" w:sz="0" w:space="0" w:color="auto" w:frame="1"/>
          <w:vertAlign w:val="superscript"/>
          <w:lang w:val="en-US"/>
        </w:rPr>
        <w:t>7</w:t>
      </w:r>
      <w:r w:rsidRPr="00527D49">
        <w:rPr>
          <w:rFonts w:ascii="Arial" w:hAnsi="Arial" w:cs="Arial"/>
          <w:color w:val="555555"/>
          <w:sz w:val="21"/>
          <w:szCs w:val="21"/>
          <w:lang w:val="en-US"/>
        </w:rPr>
        <w:t> − 1 bytes).</w:t>
      </w:r>
    </w:p>
    <w:p w:rsidR="00527D49" w:rsidRPr="00527D49" w:rsidRDefault="00527D49" w:rsidP="00527D49">
      <w:pPr>
        <w:pStyle w:val="a3"/>
        <w:spacing w:before="0" w:beforeAutospacing="0" w:after="0" w:afterAutospacing="0"/>
        <w:ind w:left="450"/>
        <w:textAlignment w:val="baseline"/>
        <w:rPr>
          <w:rFonts w:ascii="Arial" w:hAnsi="Arial" w:cs="Arial"/>
          <w:color w:val="555555"/>
          <w:sz w:val="21"/>
          <w:szCs w:val="21"/>
          <w:lang w:val="en-US"/>
        </w:rPr>
      </w:pPr>
      <w:r w:rsidRPr="00527D49">
        <w:rPr>
          <w:rFonts w:ascii="Arial" w:hAnsi="Arial" w:cs="Arial"/>
          <w:color w:val="555555"/>
          <w:sz w:val="21"/>
          <w:szCs w:val="21"/>
          <w:lang w:val="en-US"/>
        </w:rPr>
        <w:t>If you need a </w:t>
      </w:r>
      <w:r w:rsidRPr="00527D49">
        <w:rPr>
          <w:rStyle w:val="HTML"/>
          <w:rFonts w:eastAsiaTheme="majorEastAsia"/>
          <w:color w:val="000000"/>
          <w:bdr w:val="none" w:sz="0" w:space="0" w:color="auto" w:frame="1"/>
          <w:lang w:val="en-US"/>
        </w:rPr>
        <w:t>MyISAM</w:t>
      </w:r>
      <w:r w:rsidRPr="00527D49">
        <w:rPr>
          <w:rFonts w:ascii="Arial" w:hAnsi="Arial" w:cs="Arial"/>
          <w:color w:val="555555"/>
          <w:sz w:val="21"/>
          <w:szCs w:val="21"/>
          <w:lang w:val="en-US"/>
        </w:rPr>
        <w:t> table that is larger than the default limit and your operating system supports large files, the </w:t>
      </w:r>
      <w:hyperlink r:id="rId737" w:tooltip="13.1.20 CREATE TABLE Statement" w:history="1">
        <w:r w:rsidRPr="00527D49">
          <w:rPr>
            <w:rStyle w:val="HTML"/>
            <w:rFonts w:eastAsiaTheme="majorEastAsia"/>
            <w:color w:val="000000"/>
            <w:u w:val="single"/>
            <w:bdr w:val="none" w:sz="0" w:space="0" w:color="auto" w:frame="1"/>
            <w:lang w:val="en-US"/>
          </w:rPr>
          <w:t>CREATE TABLE</w:t>
        </w:r>
      </w:hyperlink>
      <w:r w:rsidRPr="00527D49">
        <w:rPr>
          <w:rFonts w:ascii="Arial" w:hAnsi="Arial" w:cs="Arial"/>
          <w:color w:val="555555"/>
          <w:sz w:val="21"/>
          <w:szCs w:val="21"/>
          <w:lang w:val="en-US"/>
        </w:rPr>
        <w:t> statement supports </w:t>
      </w:r>
      <w:r w:rsidRPr="00527D49">
        <w:rPr>
          <w:rStyle w:val="HTML"/>
          <w:rFonts w:eastAsiaTheme="majorEastAsia"/>
          <w:color w:val="000000"/>
          <w:bdr w:val="none" w:sz="0" w:space="0" w:color="auto" w:frame="1"/>
          <w:lang w:val="en-US"/>
        </w:rPr>
        <w:t>AVG_ROW_LENGTH</w:t>
      </w:r>
      <w:r w:rsidRPr="00527D49">
        <w:rPr>
          <w:rFonts w:ascii="Arial" w:hAnsi="Arial" w:cs="Arial"/>
          <w:color w:val="555555"/>
          <w:sz w:val="21"/>
          <w:szCs w:val="21"/>
          <w:lang w:val="en-US"/>
        </w:rPr>
        <w:t> and </w:t>
      </w:r>
      <w:r w:rsidRPr="00527D49">
        <w:rPr>
          <w:rStyle w:val="HTML"/>
          <w:rFonts w:eastAsiaTheme="majorEastAsia"/>
          <w:color w:val="000000"/>
          <w:bdr w:val="none" w:sz="0" w:space="0" w:color="auto" w:frame="1"/>
          <w:lang w:val="en-US"/>
        </w:rPr>
        <w:t>MAX_ROWS</w:t>
      </w:r>
      <w:r w:rsidRPr="00527D49">
        <w:rPr>
          <w:rFonts w:ascii="Arial" w:hAnsi="Arial" w:cs="Arial"/>
          <w:color w:val="555555"/>
          <w:sz w:val="21"/>
          <w:szCs w:val="21"/>
          <w:lang w:val="en-US"/>
        </w:rPr>
        <w:t> options. The server uses these options to determine how large a table to permit.</w:t>
      </w:r>
    </w:p>
    <w:p w:rsidR="00527D49" w:rsidRPr="00527D49" w:rsidRDefault="00527D49" w:rsidP="00527D49">
      <w:pPr>
        <w:pStyle w:val="a3"/>
        <w:spacing w:before="0" w:beforeAutospacing="0" w:after="0" w:afterAutospacing="0"/>
        <w:ind w:left="450"/>
        <w:textAlignment w:val="baseline"/>
        <w:rPr>
          <w:rFonts w:ascii="Arial" w:hAnsi="Arial" w:cs="Arial"/>
          <w:color w:val="555555"/>
          <w:sz w:val="21"/>
          <w:szCs w:val="21"/>
          <w:lang w:val="en-US"/>
        </w:rPr>
      </w:pPr>
      <w:r w:rsidRPr="00527D49">
        <w:rPr>
          <w:rFonts w:ascii="Arial" w:hAnsi="Arial" w:cs="Arial"/>
          <w:color w:val="555555"/>
          <w:sz w:val="21"/>
          <w:szCs w:val="21"/>
          <w:lang w:val="en-US"/>
        </w:rPr>
        <w:t>If the pointer size is too small for an existing table, you can change the options with </w:t>
      </w:r>
      <w:hyperlink r:id="rId738" w:tooltip="13.1.9 ALTER TABLE Statement" w:history="1">
        <w:r w:rsidRPr="00527D49">
          <w:rPr>
            <w:rStyle w:val="HTML"/>
            <w:rFonts w:eastAsiaTheme="majorEastAsia"/>
            <w:color w:val="000000"/>
            <w:u w:val="single"/>
            <w:bdr w:val="none" w:sz="0" w:space="0" w:color="auto" w:frame="1"/>
            <w:lang w:val="en-US"/>
          </w:rPr>
          <w:t>ALTER TABLE</w:t>
        </w:r>
      </w:hyperlink>
      <w:r w:rsidRPr="00527D49">
        <w:rPr>
          <w:rFonts w:ascii="Arial" w:hAnsi="Arial" w:cs="Arial"/>
          <w:color w:val="555555"/>
          <w:sz w:val="21"/>
          <w:szCs w:val="21"/>
          <w:lang w:val="en-US"/>
        </w:rPr>
        <w:t xml:space="preserve"> to increase a table's maximum permissible size. </w:t>
      </w:r>
    </w:p>
    <w:p w:rsidR="00527D49" w:rsidRPr="00527D49" w:rsidRDefault="00527D49" w:rsidP="00527D49">
      <w:pPr>
        <w:pStyle w:val="HTML0"/>
        <w:pBdr>
          <w:top w:val="single" w:sz="6" w:space="0" w:color="D9D9D9"/>
          <w:left w:val="single" w:sz="6" w:space="31" w:color="D9D9D9"/>
          <w:bottom w:val="single" w:sz="6" w:space="0" w:color="D9D9D9"/>
          <w:right w:val="single" w:sz="6" w:space="12" w:color="D9D9D9"/>
        </w:pBdr>
        <w:shd w:val="clear" w:color="auto" w:fill="F8F8F8"/>
        <w:ind w:left="750" w:right="300"/>
        <w:textAlignment w:val="baseline"/>
        <w:rPr>
          <w:rFonts w:ascii="Consolas" w:hAnsi="Consolas" w:cs="Consolas"/>
          <w:color w:val="000000"/>
          <w:sz w:val="19"/>
          <w:szCs w:val="19"/>
          <w:lang w:val="en-US"/>
        </w:rPr>
      </w:pPr>
      <w:r w:rsidRPr="00527D49">
        <w:rPr>
          <w:rStyle w:val="token"/>
          <w:rFonts w:ascii="Consolas" w:hAnsi="Consolas" w:cs="Consolas"/>
          <w:color w:val="0077AA"/>
          <w:sz w:val="19"/>
          <w:szCs w:val="19"/>
          <w:bdr w:val="none" w:sz="0" w:space="0" w:color="auto" w:frame="1"/>
          <w:lang w:val="en-US"/>
        </w:rPr>
        <w:t>ALTER</w:t>
      </w: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token"/>
          <w:rFonts w:ascii="Consolas" w:hAnsi="Consolas" w:cs="Consolas"/>
          <w:color w:val="0077AA"/>
          <w:sz w:val="19"/>
          <w:szCs w:val="19"/>
          <w:bdr w:val="none" w:sz="0" w:space="0" w:color="auto" w:frame="1"/>
          <w:lang w:val="en-US"/>
        </w:rPr>
        <w:t>TABLE</w:t>
      </w: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a5"/>
          <w:rFonts w:ascii="Consolas" w:hAnsi="Consolas" w:cs="Consolas"/>
          <w:color w:val="000000"/>
          <w:sz w:val="19"/>
          <w:szCs w:val="19"/>
          <w:bdr w:val="none" w:sz="0" w:space="0" w:color="auto" w:frame="1"/>
          <w:lang w:val="en-US"/>
        </w:rPr>
        <w:t>tbl_name</w:t>
      </w: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token"/>
          <w:rFonts w:ascii="Consolas" w:hAnsi="Consolas" w:cs="Consolas"/>
          <w:color w:val="0077AA"/>
          <w:sz w:val="19"/>
          <w:szCs w:val="19"/>
          <w:bdr w:val="none" w:sz="0" w:space="0" w:color="auto" w:frame="1"/>
          <w:lang w:val="en-US"/>
        </w:rPr>
        <w:t>MAX_ROWS</w:t>
      </w:r>
      <w:r w:rsidRPr="00527D49">
        <w:rPr>
          <w:rStyle w:val="token"/>
          <w:rFonts w:ascii="Consolas" w:hAnsi="Consolas" w:cs="Consolas"/>
          <w:color w:val="A67F59"/>
          <w:sz w:val="19"/>
          <w:szCs w:val="19"/>
          <w:bdr w:val="none" w:sz="0" w:space="0" w:color="auto" w:frame="1"/>
          <w:lang w:val="en-US"/>
        </w:rPr>
        <w:t>=</w:t>
      </w:r>
      <w:r w:rsidRPr="00527D49">
        <w:rPr>
          <w:rStyle w:val="token"/>
          <w:rFonts w:ascii="Consolas" w:hAnsi="Consolas" w:cs="Consolas"/>
          <w:color w:val="990055"/>
          <w:sz w:val="19"/>
          <w:szCs w:val="19"/>
          <w:bdr w:val="none" w:sz="0" w:space="0" w:color="auto" w:frame="1"/>
          <w:lang w:val="en-US"/>
        </w:rPr>
        <w:t>1000000000</w:t>
      </w: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token"/>
          <w:rFonts w:ascii="Consolas" w:hAnsi="Consolas" w:cs="Consolas"/>
          <w:color w:val="0077AA"/>
          <w:sz w:val="19"/>
          <w:szCs w:val="19"/>
          <w:bdr w:val="none" w:sz="0" w:space="0" w:color="auto" w:frame="1"/>
          <w:lang w:val="en-US"/>
        </w:rPr>
        <w:t>AVG_ROW_LENGTH</w:t>
      </w:r>
      <w:r w:rsidRPr="00527D49">
        <w:rPr>
          <w:rStyle w:val="token"/>
          <w:rFonts w:ascii="Consolas" w:hAnsi="Consolas" w:cs="Consolas"/>
          <w:color w:val="A67F59"/>
          <w:sz w:val="19"/>
          <w:szCs w:val="19"/>
          <w:bdr w:val="none" w:sz="0" w:space="0" w:color="auto" w:frame="1"/>
          <w:lang w:val="en-US"/>
        </w:rPr>
        <w:t>=</w:t>
      </w:r>
      <w:r w:rsidRPr="00527D49">
        <w:rPr>
          <w:rStyle w:val="a5"/>
          <w:rFonts w:ascii="Consolas" w:hAnsi="Consolas" w:cs="Consolas"/>
          <w:color w:val="000000"/>
          <w:sz w:val="19"/>
          <w:szCs w:val="19"/>
          <w:bdr w:val="none" w:sz="0" w:space="0" w:color="auto" w:frame="1"/>
          <w:lang w:val="en-US"/>
        </w:rPr>
        <w:t>nnn</w:t>
      </w:r>
      <w:r w:rsidRPr="00527D49">
        <w:rPr>
          <w:rStyle w:val="token"/>
          <w:rFonts w:ascii="Consolas" w:hAnsi="Consolas" w:cs="Consolas"/>
          <w:color w:val="999999"/>
          <w:sz w:val="19"/>
          <w:szCs w:val="19"/>
          <w:bdr w:val="none" w:sz="0" w:space="0" w:color="auto" w:frame="1"/>
          <w:lang w:val="en-US"/>
        </w:rPr>
        <w:t>;</w:t>
      </w:r>
    </w:p>
    <w:p w:rsidR="00527D49" w:rsidRPr="00527D49" w:rsidRDefault="00527D49" w:rsidP="00527D49">
      <w:pPr>
        <w:pStyle w:val="a3"/>
        <w:spacing w:before="0" w:beforeAutospacing="0" w:after="0" w:afterAutospacing="0"/>
        <w:ind w:left="450"/>
        <w:textAlignment w:val="baseline"/>
        <w:rPr>
          <w:rFonts w:ascii="Arial" w:hAnsi="Arial" w:cs="Arial"/>
          <w:color w:val="555555"/>
          <w:sz w:val="21"/>
          <w:szCs w:val="21"/>
          <w:lang w:val="en-US"/>
        </w:rPr>
      </w:pPr>
      <w:r w:rsidRPr="00527D49">
        <w:rPr>
          <w:rFonts w:ascii="Arial" w:hAnsi="Arial" w:cs="Arial"/>
          <w:color w:val="555555"/>
          <w:sz w:val="21"/>
          <w:szCs w:val="21"/>
          <w:lang w:val="en-US"/>
        </w:rPr>
        <w:t>You have to specify </w:t>
      </w:r>
      <w:r w:rsidRPr="00527D49">
        <w:rPr>
          <w:rStyle w:val="HTML"/>
          <w:rFonts w:eastAsiaTheme="majorEastAsia"/>
          <w:color w:val="000000"/>
          <w:bdr w:val="none" w:sz="0" w:space="0" w:color="auto" w:frame="1"/>
          <w:lang w:val="en-US"/>
        </w:rPr>
        <w:t>AVG_ROW_LENGTH</w:t>
      </w:r>
      <w:r w:rsidRPr="00527D49">
        <w:rPr>
          <w:rFonts w:ascii="Arial" w:hAnsi="Arial" w:cs="Arial"/>
          <w:color w:val="555555"/>
          <w:sz w:val="21"/>
          <w:szCs w:val="21"/>
          <w:lang w:val="en-US"/>
        </w:rPr>
        <w:t> only for tables with </w:t>
      </w:r>
      <w:hyperlink r:id="rId739" w:tooltip="11.3.4 The BLOB and TEXT Types" w:history="1">
        <w:r w:rsidRPr="00527D49">
          <w:rPr>
            <w:rStyle w:val="HTML"/>
            <w:rFonts w:eastAsiaTheme="majorEastAsia"/>
            <w:color w:val="000000"/>
            <w:u w:val="single"/>
            <w:bdr w:val="none" w:sz="0" w:space="0" w:color="auto" w:frame="1"/>
            <w:lang w:val="en-US"/>
          </w:rPr>
          <w:t>BLOB</w:t>
        </w:r>
      </w:hyperlink>
      <w:r w:rsidRPr="00527D49">
        <w:rPr>
          <w:rFonts w:ascii="Arial" w:hAnsi="Arial" w:cs="Arial"/>
          <w:color w:val="555555"/>
          <w:sz w:val="21"/>
          <w:szCs w:val="21"/>
          <w:lang w:val="en-US"/>
        </w:rPr>
        <w:t> or </w:t>
      </w:r>
      <w:hyperlink r:id="rId740" w:tooltip="11.3.4 The BLOB and TEXT Types" w:history="1">
        <w:r w:rsidRPr="00527D49">
          <w:rPr>
            <w:rStyle w:val="HTML"/>
            <w:rFonts w:eastAsiaTheme="majorEastAsia"/>
            <w:color w:val="000000"/>
            <w:u w:val="single"/>
            <w:bdr w:val="none" w:sz="0" w:space="0" w:color="auto" w:frame="1"/>
            <w:lang w:val="en-US"/>
          </w:rPr>
          <w:t>TEXT</w:t>
        </w:r>
      </w:hyperlink>
      <w:r w:rsidRPr="00527D49">
        <w:rPr>
          <w:rFonts w:ascii="Arial" w:hAnsi="Arial" w:cs="Arial"/>
          <w:color w:val="555555"/>
          <w:sz w:val="21"/>
          <w:szCs w:val="21"/>
          <w:lang w:val="en-US"/>
        </w:rPr>
        <w:t> columns; in this case, MySQL cannot optimize the space required based only on the number of rows.</w:t>
      </w:r>
    </w:p>
    <w:p w:rsidR="00527D49" w:rsidRPr="00527D49" w:rsidRDefault="00527D49" w:rsidP="00527D49">
      <w:pPr>
        <w:pStyle w:val="a3"/>
        <w:spacing w:before="0" w:beforeAutospacing="0" w:after="0" w:afterAutospacing="0"/>
        <w:ind w:left="450"/>
        <w:textAlignment w:val="baseline"/>
        <w:rPr>
          <w:rFonts w:ascii="Arial" w:hAnsi="Arial" w:cs="Arial"/>
          <w:color w:val="555555"/>
          <w:sz w:val="21"/>
          <w:szCs w:val="21"/>
          <w:lang w:val="en-US"/>
        </w:rPr>
      </w:pPr>
      <w:r w:rsidRPr="00527D49">
        <w:rPr>
          <w:rFonts w:ascii="Arial" w:hAnsi="Arial" w:cs="Arial"/>
          <w:color w:val="555555"/>
          <w:sz w:val="21"/>
          <w:szCs w:val="21"/>
          <w:lang w:val="en-US"/>
        </w:rPr>
        <w:t>To change the default size limit for </w:t>
      </w:r>
      <w:r w:rsidRPr="00527D49">
        <w:rPr>
          <w:rStyle w:val="HTML"/>
          <w:rFonts w:eastAsiaTheme="majorEastAsia"/>
          <w:color w:val="000000"/>
          <w:bdr w:val="none" w:sz="0" w:space="0" w:color="auto" w:frame="1"/>
          <w:lang w:val="en-US"/>
        </w:rPr>
        <w:t>MyISAM</w:t>
      </w:r>
      <w:r w:rsidRPr="00527D49">
        <w:rPr>
          <w:rFonts w:ascii="Arial" w:hAnsi="Arial" w:cs="Arial"/>
          <w:color w:val="555555"/>
          <w:sz w:val="21"/>
          <w:szCs w:val="21"/>
          <w:lang w:val="en-US"/>
        </w:rPr>
        <w:t> tables, set the </w:t>
      </w:r>
      <w:hyperlink r:id="rId741" w:anchor="sysvar_myisam_data_pointer_size" w:history="1">
        <w:r w:rsidRPr="00527D49">
          <w:rPr>
            <w:rStyle w:val="HTML"/>
            <w:rFonts w:eastAsiaTheme="majorEastAsia"/>
            <w:color w:val="000000"/>
            <w:u w:val="single"/>
            <w:bdr w:val="none" w:sz="0" w:space="0" w:color="auto" w:frame="1"/>
            <w:lang w:val="en-US"/>
          </w:rPr>
          <w:t>myisam_data_pointer_size</w:t>
        </w:r>
      </w:hyperlink>
      <w:r w:rsidRPr="00527D49">
        <w:rPr>
          <w:rFonts w:ascii="Arial" w:hAnsi="Arial" w:cs="Arial"/>
          <w:color w:val="555555"/>
          <w:sz w:val="21"/>
          <w:szCs w:val="21"/>
          <w:lang w:val="en-US"/>
        </w:rPr>
        <w:t>, which sets the number of bytes used for internal row pointers. The value is used to set the pointer size for new tables if you do not specify the </w:t>
      </w:r>
      <w:r w:rsidRPr="00527D49">
        <w:rPr>
          <w:rStyle w:val="HTML"/>
          <w:rFonts w:eastAsiaTheme="majorEastAsia"/>
          <w:color w:val="000000"/>
          <w:bdr w:val="none" w:sz="0" w:space="0" w:color="auto" w:frame="1"/>
          <w:lang w:val="en-US"/>
        </w:rPr>
        <w:t>MAX_ROWS</w:t>
      </w:r>
      <w:r w:rsidRPr="00527D49">
        <w:rPr>
          <w:rFonts w:ascii="Arial" w:hAnsi="Arial" w:cs="Arial"/>
          <w:color w:val="555555"/>
          <w:sz w:val="21"/>
          <w:szCs w:val="21"/>
          <w:lang w:val="en-US"/>
        </w:rPr>
        <w:t> option. The value of </w:t>
      </w:r>
      <w:hyperlink r:id="rId742" w:anchor="sysvar_myisam_data_pointer_size" w:history="1">
        <w:r w:rsidRPr="00527D49">
          <w:rPr>
            <w:rStyle w:val="HTML"/>
            <w:rFonts w:eastAsiaTheme="majorEastAsia"/>
            <w:color w:val="000000"/>
            <w:u w:val="single"/>
            <w:bdr w:val="none" w:sz="0" w:space="0" w:color="auto" w:frame="1"/>
            <w:lang w:val="en-US"/>
          </w:rPr>
          <w:t>myisam_data_pointer_size</w:t>
        </w:r>
      </w:hyperlink>
      <w:r w:rsidRPr="00527D49">
        <w:rPr>
          <w:rFonts w:ascii="Arial" w:hAnsi="Arial" w:cs="Arial"/>
          <w:color w:val="555555"/>
          <w:sz w:val="21"/>
          <w:szCs w:val="21"/>
          <w:lang w:val="en-US"/>
        </w:rPr>
        <w:t> can be from 2 to 7. A value of 4 permits tables up to 4GB; a value of 6 permits tables up to 256TB.</w:t>
      </w:r>
    </w:p>
    <w:p w:rsidR="00527D49" w:rsidRPr="00527D49" w:rsidRDefault="00527D49" w:rsidP="00527D49">
      <w:pPr>
        <w:pStyle w:val="a3"/>
        <w:spacing w:before="0" w:beforeAutospacing="0" w:after="225" w:afterAutospacing="0"/>
        <w:ind w:left="450"/>
        <w:textAlignment w:val="baseline"/>
        <w:rPr>
          <w:rFonts w:ascii="Arial" w:hAnsi="Arial" w:cs="Arial"/>
          <w:color w:val="555555"/>
          <w:sz w:val="21"/>
          <w:szCs w:val="21"/>
          <w:lang w:val="en-US"/>
        </w:rPr>
      </w:pPr>
      <w:r w:rsidRPr="00527D49">
        <w:rPr>
          <w:rFonts w:ascii="Arial" w:hAnsi="Arial" w:cs="Arial"/>
          <w:color w:val="555555"/>
          <w:sz w:val="21"/>
          <w:szCs w:val="21"/>
          <w:lang w:val="en-US"/>
        </w:rPr>
        <w:t>You can check the maximum data and index sizes by using this statement:</w:t>
      </w:r>
    </w:p>
    <w:p w:rsidR="00527D49" w:rsidRPr="00527D49" w:rsidRDefault="00527D49" w:rsidP="00527D49">
      <w:pPr>
        <w:pStyle w:val="HTML0"/>
        <w:pBdr>
          <w:top w:val="single" w:sz="6" w:space="0" w:color="D9D9D9"/>
          <w:left w:val="single" w:sz="6" w:space="31" w:color="D9D9D9"/>
          <w:bottom w:val="single" w:sz="6" w:space="0" w:color="D9D9D9"/>
          <w:right w:val="single" w:sz="6" w:space="12" w:color="D9D9D9"/>
        </w:pBdr>
        <w:shd w:val="clear" w:color="auto" w:fill="F8F8F8"/>
        <w:ind w:left="750" w:right="300"/>
        <w:textAlignment w:val="baseline"/>
        <w:rPr>
          <w:rFonts w:ascii="Consolas" w:hAnsi="Consolas" w:cs="Consolas"/>
          <w:color w:val="000000"/>
          <w:sz w:val="19"/>
          <w:szCs w:val="19"/>
          <w:lang w:val="en-US"/>
        </w:rPr>
      </w:pPr>
      <w:r w:rsidRPr="00527D49">
        <w:rPr>
          <w:rStyle w:val="token"/>
          <w:rFonts w:ascii="Consolas" w:hAnsi="Consolas" w:cs="Consolas"/>
          <w:color w:val="0077AA"/>
          <w:sz w:val="19"/>
          <w:szCs w:val="19"/>
          <w:bdr w:val="none" w:sz="0" w:space="0" w:color="auto" w:frame="1"/>
          <w:lang w:val="en-US"/>
        </w:rPr>
        <w:t>SHOW</w:t>
      </w: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token"/>
          <w:rFonts w:ascii="Consolas" w:hAnsi="Consolas" w:cs="Consolas"/>
          <w:color w:val="0077AA"/>
          <w:sz w:val="19"/>
          <w:szCs w:val="19"/>
          <w:bdr w:val="none" w:sz="0" w:space="0" w:color="auto" w:frame="1"/>
          <w:lang w:val="en-US"/>
        </w:rPr>
        <w:t>TABLE</w:t>
      </w: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token"/>
          <w:rFonts w:ascii="Consolas" w:hAnsi="Consolas" w:cs="Consolas"/>
          <w:color w:val="0077AA"/>
          <w:sz w:val="19"/>
          <w:szCs w:val="19"/>
          <w:bdr w:val="none" w:sz="0" w:space="0" w:color="auto" w:frame="1"/>
          <w:lang w:val="en-US"/>
        </w:rPr>
        <w:t>STATUS</w:t>
      </w: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token"/>
          <w:rFonts w:ascii="Consolas" w:hAnsi="Consolas" w:cs="Consolas"/>
          <w:color w:val="0077AA"/>
          <w:sz w:val="19"/>
          <w:szCs w:val="19"/>
          <w:bdr w:val="none" w:sz="0" w:space="0" w:color="auto" w:frame="1"/>
          <w:lang w:val="en-US"/>
        </w:rPr>
        <w:t>FROM</w:t>
      </w: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a5"/>
          <w:rFonts w:ascii="Consolas" w:hAnsi="Consolas" w:cs="Consolas"/>
          <w:color w:val="000000"/>
          <w:sz w:val="19"/>
          <w:szCs w:val="19"/>
          <w:bdr w:val="none" w:sz="0" w:space="0" w:color="auto" w:frame="1"/>
          <w:lang w:val="en-US"/>
        </w:rPr>
        <w:t>db_name</w:t>
      </w: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token"/>
          <w:rFonts w:ascii="Consolas" w:hAnsi="Consolas" w:cs="Consolas"/>
          <w:color w:val="A67F59"/>
          <w:sz w:val="19"/>
          <w:szCs w:val="19"/>
          <w:bdr w:val="none" w:sz="0" w:space="0" w:color="auto" w:frame="1"/>
          <w:lang w:val="en-US"/>
        </w:rPr>
        <w:t>LIKE</w:t>
      </w: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token"/>
          <w:rFonts w:ascii="Consolas" w:hAnsi="Consolas" w:cs="Consolas"/>
          <w:color w:val="669900"/>
          <w:sz w:val="19"/>
          <w:szCs w:val="19"/>
          <w:bdr w:val="none" w:sz="0" w:space="0" w:color="auto" w:frame="1"/>
          <w:lang w:val="en-US"/>
        </w:rPr>
        <w:t>'</w:t>
      </w:r>
      <w:r w:rsidRPr="00527D49">
        <w:rPr>
          <w:rStyle w:val="a5"/>
          <w:rFonts w:ascii="Consolas" w:hAnsi="Consolas" w:cs="Consolas"/>
          <w:color w:val="669900"/>
          <w:sz w:val="19"/>
          <w:szCs w:val="19"/>
          <w:bdr w:val="none" w:sz="0" w:space="0" w:color="auto" w:frame="1"/>
          <w:lang w:val="en-US"/>
        </w:rPr>
        <w:t>tbl_name</w:t>
      </w:r>
      <w:r w:rsidRPr="00527D49">
        <w:rPr>
          <w:rStyle w:val="token"/>
          <w:rFonts w:ascii="Consolas" w:hAnsi="Consolas" w:cs="Consolas"/>
          <w:color w:val="669900"/>
          <w:sz w:val="19"/>
          <w:szCs w:val="19"/>
          <w:bdr w:val="none" w:sz="0" w:space="0" w:color="auto" w:frame="1"/>
          <w:lang w:val="en-US"/>
        </w:rPr>
        <w:t>'</w:t>
      </w:r>
      <w:r w:rsidRPr="00527D49">
        <w:rPr>
          <w:rStyle w:val="token"/>
          <w:rFonts w:ascii="Consolas" w:hAnsi="Consolas" w:cs="Consolas"/>
          <w:color w:val="999999"/>
          <w:sz w:val="19"/>
          <w:szCs w:val="19"/>
          <w:bdr w:val="none" w:sz="0" w:space="0" w:color="auto" w:frame="1"/>
          <w:lang w:val="en-US"/>
        </w:rPr>
        <w:t>;</w:t>
      </w:r>
    </w:p>
    <w:p w:rsidR="00527D49" w:rsidRPr="00527D49" w:rsidRDefault="00527D49" w:rsidP="00527D49">
      <w:pPr>
        <w:pStyle w:val="a3"/>
        <w:spacing w:before="0" w:beforeAutospacing="0" w:after="0" w:afterAutospacing="0"/>
        <w:ind w:left="450"/>
        <w:textAlignment w:val="baseline"/>
        <w:rPr>
          <w:rFonts w:ascii="Arial" w:hAnsi="Arial" w:cs="Arial"/>
          <w:color w:val="555555"/>
          <w:sz w:val="21"/>
          <w:szCs w:val="21"/>
          <w:lang w:val="en-US"/>
        </w:rPr>
      </w:pPr>
      <w:r w:rsidRPr="00527D49">
        <w:rPr>
          <w:rFonts w:ascii="Arial" w:hAnsi="Arial" w:cs="Arial"/>
          <w:color w:val="555555"/>
          <w:sz w:val="21"/>
          <w:szCs w:val="21"/>
          <w:lang w:val="en-US"/>
        </w:rPr>
        <w:t>Other ways to work around file-size limits for </w:t>
      </w:r>
      <w:r w:rsidRPr="00527D49">
        <w:rPr>
          <w:rStyle w:val="HTML"/>
          <w:rFonts w:eastAsiaTheme="majorEastAsia"/>
          <w:color w:val="000000"/>
          <w:bdr w:val="none" w:sz="0" w:space="0" w:color="auto" w:frame="1"/>
          <w:lang w:val="en-US"/>
        </w:rPr>
        <w:t>MyISAM</w:t>
      </w:r>
      <w:r w:rsidRPr="00527D49">
        <w:rPr>
          <w:rFonts w:ascii="Arial" w:hAnsi="Arial" w:cs="Arial"/>
          <w:color w:val="555555"/>
          <w:sz w:val="21"/>
          <w:szCs w:val="21"/>
          <w:lang w:val="en-US"/>
        </w:rPr>
        <w:t> tables are as follows:</w:t>
      </w:r>
    </w:p>
    <w:p w:rsidR="00527D49" w:rsidRPr="00856AE5" w:rsidRDefault="00527D49" w:rsidP="006E0B9E">
      <w:pPr>
        <w:pStyle w:val="a3"/>
        <w:numPr>
          <w:ilvl w:val="1"/>
          <w:numId w:val="129"/>
        </w:numPr>
        <w:spacing w:before="0" w:beforeAutospacing="0" w:after="0" w:afterAutospacing="0"/>
        <w:ind w:left="900"/>
        <w:textAlignment w:val="baseline"/>
        <w:rPr>
          <w:rFonts w:ascii="Arial" w:hAnsi="Arial" w:cs="Arial"/>
          <w:color w:val="555555"/>
          <w:sz w:val="21"/>
          <w:szCs w:val="21"/>
          <w:lang w:val="en-US"/>
        </w:rPr>
      </w:pPr>
      <w:r w:rsidRPr="00527D49">
        <w:rPr>
          <w:rFonts w:ascii="Arial" w:hAnsi="Arial" w:cs="Arial"/>
          <w:color w:val="555555"/>
          <w:sz w:val="21"/>
          <w:szCs w:val="21"/>
          <w:lang w:val="en-US"/>
        </w:rPr>
        <w:t>If your large table is read only, you can use </w:t>
      </w:r>
      <w:hyperlink r:id="rId743" w:tooltip="4.6.6 myisampack — Generate Compressed, Read-Only MyISAM Tables" w:history="1">
        <w:r w:rsidRPr="00527D49">
          <w:rPr>
            <w:rStyle w:val="a7"/>
            <w:rFonts w:ascii="Arial" w:eastAsiaTheme="majorEastAsia" w:hAnsi="Arial" w:cs="Arial"/>
            <w:color w:val="0074A3"/>
            <w:sz w:val="21"/>
            <w:szCs w:val="21"/>
            <w:bdr w:val="none" w:sz="0" w:space="0" w:color="auto" w:frame="1"/>
            <w:lang w:val="en-US"/>
          </w:rPr>
          <w:t>myisampack</w:t>
        </w:r>
      </w:hyperlink>
      <w:r w:rsidRPr="00527D49">
        <w:rPr>
          <w:rFonts w:ascii="Arial" w:hAnsi="Arial" w:cs="Arial"/>
          <w:color w:val="555555"/>
          <w:sz w:val="21"/>
          <w:szCs w:val="21"/>
          <w:lang w:val="en-US"/>
        </w:rPr>
        <w:t> to compress it. </w:t>
      </w:r>
      <w:hyperlink r:id="rId744" w:tooltip="4.6.6 myisampack — Generate Compressed, Read-Only MyISAM Tables" w:history="1">
        <w:r w:rsidRPr="00527D49">
          <w:rPr>
            <w:rStyle w:val="a7"/>
            <w:rFonts w:ascii="Arial" w:eastAsiaTheme="majorEastAsia" w:hAnsi="Arial" w:cs="Arial"/>
            <w:color w:val="0074A3"/>
            <w:sz w:val="21"/>
            <w:szCs w:val="21"/>
            <w:bdr w:val="none" w:sz="0" w:space="0" w:color="auto" w:frame="1"/>
            <w:lang w:val="en-US"/>
          </w:rPr>
          <w:t>myisampack</w:t>
        </w:r>
      </w:hyperlink>
      <w:r w:rsidRPr="00527D49">
        <w:rPr>
          <w:rFonts w:ascii="Arial" w:hAnsi="Arial" w:cs="Arial"/>
          <w:color w:val="555555"/>
          <w:sz w:val="21"/>
          <w:szCs w:val="21"/>
          <w:lang w:val="en-US"/>
        </w:rPr>
        <w:t> usually compresses a table by at least 50%, so you can have, in effect, much bigger tables. </w:t>
      </w:r>
      <w:hyperlink r:id="rId745" w:tooltip="4.6.6 myisampack — Generate Compressed, Read-Only MyISAM Tables" w:history="1">
        <w:r w:rsidRPr="00527D49">
          <w:rPr>
            <w:rStyle w:val="a7"/>
            <w:rFonts w:ascii="Arial" w:eastAsiaTheme="majorEastAsia" w:hAnsi="Arial" w:cs="Arial"/>
            <w:color w:val="0074A3"/>
            <w:sz w:val="21"/>
            <w:szCs w:val="21"/>
            <w:bdr w:val="none" w:sz="0" w:space="0" w:color="auto" w:frame="1"/>
            <w:lang w:val="en-US"/>
          </w:rPr>
          <w:t>myisampack</w:t>
        </w:r>
      </w:hyperlink>
      <w:r w:rsidRPr="00527D49">
        <w:rPr>
          <w:rFonts w:ascii="Arial" w:hAnsi="Arial" w:cs="Arial"/>
          <w:color w:val="555555"/>
          <w:sz w:val="21"/>
          <w:szCs w:val="21"/>
          <w:lang w:val="en-US"/>
        </w:rPr>
        <w:t xml:space="preserve"> also can merge multiple tables into a single table. </w:t>
      </w:r>
    </w:p>
    <w:p w:rsidR="00527D49" w:rsidRPr="00D57F53" w:rsidRDefault="00527D49" w:rsidP="006E0B9E">
      <w:pPr>
        <w:pStyle w:val="a3"/>
        <w:numPr>
          <w:ilvl w:val="1"/>
          <w:numId w:val="129"/>
        </w:numPr>
        <w:spacing w:before="0" w:beforeAutospacing="0" w:after="0" w:afterAutospacing="0"/>
        <w:ind w:left="900"/>
        <w:textAlignment w:val="baseline"/>
        <w:rPr>
          <w:rFonts w:ascii="Arial" w:hAnsi="Arial" w:cs="Arial"/>
          <w:color w:val="555555"/>
          <w:sz w:val="21"/>
          <w:szCs w:val="21"/>
          <w:lang w:val="en-US"/>
        </w:rPr>
      </w:pPr>
      <w:r w:rsidRPr="00527D49">
        <w:rPr>
          <w:rFonts w:ascii="Arial" w:hAnsi="Arial" w:cs="Arial"/>
          <w:color w:val="555555"/>
          <w:sz w:val="21"/>
          <w:szCs w:val="21"/>
          <w:lang w:val="en-US"/>
        </w:rPr>
        <w:t>MySQL includes a </w:t>
      </w:r>
      <w:r w:rsidRPr="00527D49">
        <w:rPr>
          <w:rStyle w:val="HTML"/>
          <w:rFonts w:eastAsiaTheme="majorEastAsia"/>
          <w:color w:val="000000"/>
          <w:bdr w:val="none" w:sz="0" w:space="0" w:color="auto" w:frame="1"/>
          <w:lang w:val="en-US"/>
        </w:rPr>
        <w:t>MERGE</w:t>
      </w:r>
      <w:r w:rsidRPr="00527D49">
        <w:rPr>
          <w:rFonts w:ascii="Arial" w:hAnsi="Arial" w:cs="Arial"/>
          <w:color w:val="555555"/>
          <w:sz w:val="21"/>
          <w:szCs w:val="21"/>
          <w:lang w:val="en-US"/>
        </w:rPr>
        <w:t> library that enables you to handle a collection of </w:t>
      </w:r>
      <w:r w:rsidRPr="00527D49">
        <w:rPr>
          <w:rStyle w:val="HTML"/>
          <w:rFonts w:eastAsiaTheme="majorEastAsia"/>
          <w:color w:val="000000"/>
          <w:bdr w:val="none" w:sz="0" w:space="0" w:color="auto" w:frame="1"/>
          <w:lang w:val="en-US"/>
        </w:rPr>
        <w:t>MyISAM</w:t>
      </w:r>
      <w:r w:rsidRPr="00527D49">
        <w:rPr>
          <w:rFonts w:ascii="Arial" w:hAnsi="Arial" w:cs="Arial"/>
          <w:color w:val="555555"/>
          <w:sz w:val="21"/>
          <w:szCs w:val="21"/>
          <w:lang w:val="en-US"/>
        </w:rPr>
        <w:t> tables that have identical structure as a single </w:t>
      </w:r>
      <w:r w:rsidRPr="00527D49">
        <w:rPr>
          <w:rStyle w:val="HTML"/>
          <w:rFonts w:eastAsiaTheme="majorEastAsia"/>
          <w:color w:val="000000"/>
          <w:bdr w:val="none" w:sz="0" w:space="0" w:color="auto" w:frame="1"/>
          <w:lang w:val="en-US"/>
        </w:rPr>
        <w:t>MERGE</w:t>
      </w:r>
      <w:r w:rsidRPr="00527D49">
        <w:rPr>
          <w:rFonts w:ascii="Arial" w:hAnsi="Arial" w:cs="Arial"/>
          <w:color w:val="555555"/>
          <w:sz w:val="21"/>
          <w:szCs w:val="21"/>
          <w:lang w:val="en-US"/>
        </w:rPr>
        <w:t xml:space="preserve"> table. </w:t>
      </w:r>
    </w:p>
    <w:p w:rsidR="00527D49" w:rsidRPr="00D57F53" w:rsidRDefault="00527D49" w:rsidP="006E0B9E">
      <w:pPr>
        <w:pStyle w:val="a3"/>
        <w:numPr>
          <w:ilvl w:val="0"/>
          <w:numId w:val="129"/>
        </w:numPr>
        <w:spacing w:before="0" w:beforeAutospacing="0" w:after="0" w:afterAutospacing="0"/>
        <w:ind w:left="450"/>
        <w:textAlignment w:val="baseline"/>
        <w:rPr>
          <w:rFonts w:ascii="Arial" w:hAnsi="Arial" w:cs="Arial"/>
          <w:color w:val="555555"/>
          <w:sz w:val="21"/>
          <w:szCs w:val="21"/>
          <w:lang w:val="en-US"/>
        </w:rPr>
      </w:pPr>
      <w:r w:rsidRPr="00527D49">
        <w:rPr>
          <w:rFonts w:ascii="Arial" w:hAnsi="Arial" w:cs="Arial"/>
          <w:color w:val="555555"/>
          <w:sz w:val="21"/>
          <w:szCs w:val="21"/>
          <w:lang w:val="en-US"/>
        </w:rPr>
        <w:t>You are using the </w:t>
      </w:r>
      <w:r w:rsidRPr="00527D49">
        <w:rPr>
          <w:rStyle w:val="HTML"/>
          <w:rFonts w:eastAsiaTheme="majorEastAsia"/>
          <w:color w:val="000000"/>
          <w:bdr w:val="none" w:sz="0" w:space="0" w:color="auto" w:frame="1"/>
          <w:lang w:val="en-US"/>
        </w:rPr>
        <w:t>MEMORY</w:t>
      </w:r>
      <w:r w:rsidRPr="00527D49">
        <w:rPr>
          <w:rFonts w:ascii="Arial" w:hAnsi="Arial" w:cs="Arial"/>
          <w:color w:val="555555"/>
          <w:sz w:val="21"/>
          <w:szCs w:val="21"/>
          <w:lang w:val="en-US"/>
        </w:rPr>
        <w:t> (</w:t>
      </w:r>
      <w:r w:rsidRPr="00527D49">
        <w:rPr>
          <w:rStyle w:val="HTML"/>
          <w:rFonts w:eastAsiaTheme="majorEastAsia"/>
          <w:color w:val="000000"/>
          <w:bdr w:val="none" w:sz="0" w:space="0" w:color="auto" w:frame="1"/>
          <w:lang w:val="en-US"/>
        </w:rPr>
        <w:t>HEAP</w:t>
      </w:r>
      <w:r w:rsidRPr="00527D49">
        <w:rPr>
          <w:rFonts w:ascii="Arial" w:hAnsi="Arial" w:cs="Arial"/>
          <w:color w:val="555555"/>
          <w:sz w:val="21"/>
          <w:szCs w:val="21"/>
          <w:lang w:val="en-US"/>
        </w:rPr>
        <w:t>) storage engine; in this case you need to increase the value of the </w:t>
      </w:r>
      <w:hyperlink r:id="rId746" w:anchor="sysvar_max_heap_table_size" w:history="1">
        <w:r w:rsidRPr="00527D49">
          <w:rPr>
            <w:rStyle w:val="HTML"/>
            <w:rFonts w:eastAsiaTheme="majorEastAsia"/>
            <w:color w:val="000000"/>
            <w:u w:val="single"/>
            <w:bdr w:val="none" w:sz="0" w:space="0" w:color="auto" w:frame="1"/>
            <w:lang w:val="en-US"/>
          </w:rPr>
          <w:t>max_heap_table_size</w:t>
        </w:r>
      </w:hyperlink>
      <w:r w:rsidRPr="00527D49">
        <w:rPr>
          <w:rFonts w:ascii="Arial" w:hAnsi="Arial" w:cs="Arial"/>
          <w:color w:val="555555"/>
          <w:sz w:val="21"/>
          <w:szCs w:val="21"/>
          <w:lang w:val="en-US"/>
        </w:rPr>
        <w:t> system variable.</w:t>
      </w:r>
      <w:r w:rsidRPr="00D57F53">
        <w:rPr>
          <w:rFonts w:ascii="Arial" w:hAnsi="Arial" w:cs="Arial"/>
          <w:color w:val="555555"/>
          <w:sz w:val="21"/>
          <w:szCs w:val="21"/>
          <w:lang w:val="en-US"/>
        </w:rPr>
        <w:t>.</w:t>
      </w:r>
    </w:p>
    <w:p w:rsidR="00527D49" w:rsidRPr="00D57F53" w:rsidRDefault="00527D49" w:rsidP="00527D49">
      <w:pPr>
        <w:pStyle w:val="3"/>
        <w:spacing w:before="120" w:after="225"/>
        <w:textAlignment w:val="baseline"/>
        <w:rPr>
          <w:rFonts w:ascii="Arial" w:hAnsi="Arial" w:cs="Arial"/>
          <w:bCs w:val="0"/>
          <w:color w:val="555555"/>
          <w:sz w:val="34"/>
          <w:szCs w:val="34"/>
          <w:lang w:val="en-US"/>
        </w:rPr>
      </w:pPr>
      <w:bookmarkStart w:id="350" w:name="_Toc57738504"/>
      <w:r w:rsidRPr="00D57F53">
        <w:rPr>
          <w:rFonts w:ascii="Arial" w:hAnsi="Arial" w:cs="Arial"/>
          <w:bCs w:val="0"/>
          <w:color w:val="555555"/>
          <w:sz w:val="34"/>
          <w:szCs w:val="34"/>
          <w:lang w:val="en-US"/>
        </w:rPr>
        <w:lastRenderedPageBreak/>
        <w:t>Limits on Table Column Count and Row Size</w:t>
      </w:r>
      <w:bookmarkEnd w:id="350"/>
    </w:p>
    <w:p w:rsidR="00527D49" w:rsidRPr="00527D49" w:rsidRDefault="00527D49" w:rsidP="00527D49">
      <w:pPr>
        <w:pStyle w:val="a3"/>
        <w:shd w:val="clear" w:color="auto" w:fill="FFFFFF"/>
        <w:spacing w:before="0" w:beforeAutospacing="0" w:after="225" w:afterAutospacing="0"/>
        <w:textAlignment w:val="baseline"/>
        <w:rPr>
          <w:rFonts w:ascii="Arial" w:hAnsi="Arial" w:cs="Arial"/>
          <w:color w:val="555555"/>
          <w:sz w:val="21"/>
          <w:szCs w:val="21"/>
          <w:lang w:val="en-US"/>
        </w:rPr>
      </w:pPr>
      <w:r w:rsidRPr="00527D49">
        <w:rPr>
          <w:rFonts w:ascii="Arial" w:hAnsi="Arial" w:cs="Arial"/>
          <w:color w:val="555555"/>
          <w:sz w:val="21"/>
          <w:szCs w:val="21"/>
          <w:lang w:val="en-US"/>
        </w:rPr>
        <w:t>This section describes limits on the number of columns in tables and the size of individual rows.</w:t>
      </w:r>
    </w:p>
    <w:p w:rsidR="00527D49" w:rsidRPr="00856AE5" w:rsidRDefault="00527D49" w:rsidP="00527D49">
      <w:pPr>
        <w:pStyle w:val="4"/>
        <w:spacing w:before="0"/>
        <w:textAlignment w:val="baseline"/>
        <w:rPr>
          <w:rFonts w:ascii="Arial" w:hAnsi="Arial" w:cs="Arial"/>
          <w:i w:val="0"/>
          <w:color w:val="555555"/>
          <w:sz w:val="26"/>
          <w:szCs w:val="26"/>
          <w:lang w:val="en-US"/>
        </w:rPr>
      </w:pPr>
      <w:bookmarkStart w:id="351" w:name="column-count-limits"/>
      <w:bookmarkStart w:id="352" w:name="_Toc57738505"/>
      <w:bookmarkEnd w:id="351"/>
      <w:r w:rsidRPr="00856AE5">
        <w:rPr>
          <w:rFonts w:ascii="Arial" w:hAnsi="Arial" w:cs="Arial"/>
          <w:i w:val="0"/>
          <w:color w:val="555555"/>
          <w:sz w:val="26"/>
          <w:szCs w:val="26"/>
          <w:lang w:val="en-US"/>
        </w:rPr>
        <w:t>Column Count Limits</w:t>
      </w:r>
      <w:bookmarkEnd w:id="352"/>
    </w:p>
    <w:p w:rsidR="00527D49" w:rsidRDefault="00527D49" w:rsidP="00527D49">
      <w:pPr>
        <w:pStyle w:val="a3"/>
        <w:spacing w:before="0" w:beforeAutospacing="0" w:after="225" w:afterAutospacing="0"/>
        <w:textAlignment w:val="baseline"/>
        <w:rPr>
          <w:rFonts w:ascii="Arial" w:hAnsi="Arial" w:cs="Arial"/>
          <w:color w:val="555555"/>
          <w:sz w:val="21"/>
          <w:szCs w:val="21"/>
        </w:rPr>
      </w:pPr>
      <w:bookmarkStart w:id="353" w:name="idm46251812191376"/>
      <w:bookmarkStart w:id="354" w:name="idm46251812189872"/>
      <w:bookmarkStart w:id="355" w:name="idm46251812188368"/>
      <w:bookmarkEnd w:id="353"/>
      <w:bookmarkEnd w:id="354"/>
      <w:bookmarkEnd w:id="355"/>
      <w:r w:rsidRPr="00527D49">
        <w:rPr>
          <w:rFonts w:ascii="Arial" w:hAnsi="Arial" w:cs="Arial"/>
          <w:color w:val="555555"/>
          <w:sz w:val="21"/>
          <w:szCs w:val="21"/>
          <w:lang w:val="en-US"/>
        </w:rPr>
        <w:t xml:space="preserve">MySQL has hard limit of 4096 columns per table, but the effective maximum may be less for a given table. </w:t>
      </w:r>
      <w:r>
        <w:rPr>
          <w:rFonts w:ascii="Arial" w:hAnsi="Arial" w:cs="Arial"/>
          <w:color w:val="555555"/>
          <w:sz w:val="21"/>
          <w:szCs w:val="21"/>
        </w:rPr>
        <w:t>The exact column limit depends on several factors:</w:t>
      </w:r>
    </w:p>
    <w:p w:rsidR="00527D49" w:rsidRDefault="00527D49" w:rsidP="006E0B9E">
      <w:pPr>
        <w:pStyle w:val="a3"/>
        <w:numPr>
          <w:ilvl w:val="0"/>
          <w:numId w:val="130"/>
        </w:numPr>
        <w:spacing w:before="0" w:beforeAutospacing="0" w:after="0" w:afterAutospacing="0"/>
        <w:ind w:left="450"/>
        <w:textAlignment w:val="baseline"/>
        <w:rPr>
          <w:rFonts w:ascii="Arial" w:hAnsi="Arial" w:cs="Arial"/>
          <w:color w:val="555555"/>
          <w:sz w:val="21"/>
          <w:szCs w:val="21"/>
        </w:rPr>
      </w:pPr>
      <w:r w:rsidRPr="00527D49">
        <w:rPr>
          <w:rFonts w:ascii="Arial" w:hAnsi="Arial" w:cs="Arial"/>
          <w:color w:val="555555"/>
          <w:sz w:val="21"/>
          <w:szCs w:val="21"/>
          <w:lang w:val="en-US"/>
        </w:rPr>
        <w:t xml:space="preserve">The maximum row size for a table constrains the number (and possibly size) of columns because the total length of all columns cannot exceed this size. </w:t>
      </w:r>
      <w:r>
        <w:rPr>
          <w:rFonts w:ascii="Arial" w:hAnsi="Arial" w:cs="Arial"/>
          <w:color w:val="555555"/>
          <w:sz w:val="21"/>
          <w:szCs w:val="21"/>
        </w:rPr>
        <w:t>See </w:t>
      </w:r>
      <w:hyperlink r:id="rId747" w:anchor="row-size-limits" w:tooltip="Row Size Limits" w:history="1">
        <w:r>
          <w:rPr>
            <w:rStyle w:val="a4"/>
            <w:rFonts w:ascii="Arial" w:hAnsi="Arial" w:cs="Arial"/>
            <w:color w:val="0074A3"/>
            <w:sz w:val="21"/>
            <w:szCs w:val="21"/>
          </w:rPr>
          <w:t>Row Size Limits</w:t>
        </w:r>
      </w:hyperlink>
      <w:r>
        <w:rPr>
          <w:rFonts w:ascii="Arial" w:hAnsi="Arial" w:cs="Arial"/>
          <w:color w:val="555555"/>
          <w:sz w:val="21"/>
          <w:szCs w:val="21"/>
        </w:rPr>
        <w:t>.</w:t>
      </w:r>
    </w:p>
    <w:p w:rsidR="00D57F53" w:rsidRDefault="00527D49" w:rsidP="006E0B9E">
      <w:pPr>
        <w:pStyle w:val="a3"/>
        <w:numPr>
          <w:ilvl w:val="0"/>
          <w:numId w:val="130"/>
        </w:numPr>
        <w:spacing w:before="0" w:beforeAutospacing="0" w:after="0" w:afterAutospacing="0"/>
        <w:ind w:left="450"/>
        <w:textAlignment w:val="baseline"/>
        <w:rPr>
          <w:rFonts w:ascii="Arial" w:hAnsi="Arial" w:cs="Arial"/>
          <w:color w:val="555555"/>
          <w:sz w:val="21"/>
          <w:szCs w:val="21"/>
          <w:lang w:val="en-US"/>
        </w:rPr>
      </w:pPr>
      <w:r w:rsidRPr="00D57F53">
        <w:rPr>
          <w:rFonts w:ascii="Arial" w:hAnsi="Arial" w:cs="Arial"/>
          <w:color w:val="555555"/>
          <w:sz w:val="21"/>
          <w:szCs w:val="21"/>
          <w:lang w:val="en-US"/>
        </w:rPr>
        <w:t xml:space="preserve">The storage requirements of individual columns constrain the number of columns that fit within a given maximum row size. Storage requirements for some data types depend on factors such as storage engine, storage format, and character set. </w:t>
      </w:r>
    </w:p>
    <w:p w:rsidR="00527D49" w:rsidRPr="00D57F53" w:rsidRDefault="00527D49" w:rsidP="006E0B9E">
      <w:pPr>
        <w:pStyle w:val="a3"/>
        <w:numPr>
          <w:ilvl w:val="0"/>
          <w:numId w:val="130"/>
        </w:numPr>
        <w:spacing w:before="0" w:beforeAutospacing="0" w:after="0" w:afterAutospacing="0"/>
        <w:ind w:left="450"/>
        <w:textAlignment w:val="baseline"/>
        <w:rPr>
          <w:rFonts w:ascii="Arial" w:hAnsi="Arial" w:cs="Arial"/>
          <w:color w:val="555555"/>
          <w:sz w:val="21"/>
          <w:szCs w:val="21"/>
          <w:lang w:val="en-US"/>
        </w:rPr>
      </w:pPr>
      <w:r w:rsidRPr="00D57F53">
        <w:rPr>
          <w:rFonts w:ascii="Arial" w:hAnsi="Arial" w:cs="Arial"/>
          <w:color w:val="555555"/>
          <w:sz w:val="21"/>
          <w:szCs w:val="21"/>
          <w:lang w:val="en-US"/>
        </w:rPr>
        <w:t>Storage engines may impose additional restrictions that limit table column count. For example, </w:t>
      </w:r>
      <w:hyperlink r:id="rId748" w:tooltip="Chapter 15 The InnoDB Storage Engine" w:history="1">
        <w:r w:rsidRPr="00D57F53">
          <w:rPr>
            <w:rStyle w:val="HTML"/>
            <w:rFonts w:eastAsiaTheme="majorEastAsia"/>
            <w:color w:val="000000"/>
            <w:u w:val="single"/>
            <w:bdr w:val="none" w:sz="0" w:space="0" w:color="auto" w:frame="1"/>
            <w:lang w:val="en-US"/>
          </w:rPr>
          <w:t>InnoDB</w:t>
        </w:r>
      </w:hyperlink>
      <w:r w:rsidRPr="00D57F53">
        <w:rPr>
          <w:rFonts w:ascii="Arial" w:hAnsi="Arial" w:cs="Arial"/>
          <w:color w:val="555555"/>
          <w:sz w:val="21"/>
          <w:szCs w:val="21"/>
          <w:lang w:val="en-US"/>
        </w:rPr>
        <w:t> has a limit of 1017 columns per table.</w:t>
      </w:r>
    </w:p>
    <w:p w:rsidR="00527D49" w:rsidRPr="00527D49" w:rsidRDefault="00527D49" w:rsidP="006E0B9E">
      <w:pPr>
        <w:pStyle w:val="a3"/>
        <w:numPr>
          <w:ilvl w:val="0"/>
          <w:numId w:val="130"/>
        </w:numPr>
        <w:spacing w:before="0" w:beforeAutospacing="0" w:after="0" w:afterAutospacing="0"/>
        <w:ind w:left="450"/>
        <w:textAlignment w:val="baseline"/>
        <w:rPr>
          <w:rFonts w:ascii="Arial" w:hAnsi="Arial" w:cs="Arial"/>
          <w:color w:val="555555"/>
          <w:sz w:val="21"/>
          <w:szCs w:val="21"/>
          <w:lang w:val="en-US"/>
        </w:rPr>
      </w:pPr>
      <w:r w:rsidRPr="00527D49">
        <w:rPr>
          <w:rFonts w:ascii="Arial" w:hAnsi="Arial" w:cs="Arial"/>
          <w:color w:val="555555"/>
          <w:sz w:val="21"/>
          <w:szCs w:val="21"/>
          <w:lang w:val="en-US"/>
        </w:rPr>
        <w:t>Functional key parts are implemented as hidden virtual generated stored columns, so each functional key part in a table index counts against the table total column limit.</w:t>
      </w:r>
    </w:p>
    <w:p w:rsidR="00527D49" w:rsidRPr="00D57F53" w:rsidRDefault="00527D49" w:rsidP="00527D49">
      <w:pPr>
        <w:pStyle w:val="4"/>
        <w:spacing w:before="0"/>
        <w:textAlignment w:val="baseline"/>
        <w:rPr>
          <w:rFonts w:ascii="Arial" w:hAnsi="Arial" w:cs="Arial"/>
          <w:i w:val="0"/>
          <w:color w:val="555555"/>
          <w:sz w:val="26"/>
          <w:szCs w:val="26"/>
          <w:lang w:val="en-US"/>
        </w:rPr>
      </w:pPr>
      <w:bookmarkStart w:id="356" w:name="row-size-limits"/>
      <w:bookmarkStart w:id="357" w:name="_Toc57738506"/>
      <w:bookmarkEnd w:id="356"/>
      <w:r w:rsidRPr="00D57F53">
        <w:rPr>
          <w:rFonts w:ascii="Arial" w:hAnsi="Arial" w:cs="Arial"/>
          <w:i w:val="0"/>
          <w:color w:val="555555"/>
          <w:sz w:val="26"/>
          <w:szCs w:val="26"/>
          <w:lang w:val="en-US"/>
        </w:rPr>
        <w:t>Row Size Limits</w:t>
      </w:r>
      <w:bookmarkEnd w:id="357"/>
    </w:p>
    <w:p w:rsidR="00527D49" w:rsidRPr="00527D49" w:rsidRDefault="00527D49" w:rsidP="00527D49">
      <w:pPr>
        <w:pStyle w:val="a3"/>
        <w:spacing w:before="0" w:beforeAutospacing="0" w:after="225" w:afterAutospacing="0"/>
        <w:textAlignment w:val="baseline"/>
        <w:rPr>
          <w:rFonts w:ascii="Arial" w:hAnsi="Arial" w:cs="Arial"/>
          <w:color w:val="555555"/>
          <w:sz w:val="21"/>
          <w:szCs w:val="21"/>
          <w:lang w:val="en-US"/>
        </w:rPr>
      </w:pPr>
      <w:bookmarkStart w:id="358" w:name="idm46251812175808"/>
      <w:bookmarkStart w:id="359" w:name="idm46251812174320"/>
      <w:bookmarkStart w:id="360" w:name="idm46251812172832"/>
      <w:bookmarkEnd w:id="358"/>
      <w:bookmarkEnd w:id="359"/>
      <w:bookmarkEnd w:id="360"/>
      <w:r w:rsidRPr="00527D49">
        <w:rPr>
          <w:rFonts w:ascii="Arial" w:hAnsi="Arial" w:cs="Arial"/>
          <w:color w:val="555555"/>
          <w:sz w:val="21"/>
          <w:szCs w:val="21"/>
          <w:lang w:val="en-US"/>
        </w:rPr>
        <w:t>The maximum row size for a given table is determined by several factors:</w:t>
      </w:r>
    </w:p>
    <w:p w:rsidR="00527D49" w:rsidRPr="00527D49" w:rsidRDefault="00527D49" w:rsidP="006E0B9E">
      <w:pPr>
        <w:pStyle w:val="a3"/>
        <w:numPr>
          <w:ilvl w:val="0"/>
          <w:numId w:val="131"/>
        </w:numPr>
        <w:spacing w:before="0" w:beforeAutospacing="0" w:after="0" w:afterAutospacing="0"/>
        <w:ind w:left="450"/>
        <w:textAlignment w:val="baseline"/>
        <w:rPr>
          <w:rFonts w:ascii="Arial" w:hAnsi="Arial" w:cs="Arial"/>
          <w:color w:val="555555"/>
          <w:sz w:val="21"/>
          <w:szCs w:val="21"/>
          <w:lang w:val="en-US"/>
        </w:rPr>
      </w:pPr>
      <w:r w:rsidRPr="00527D49">
        <w:rPr>
          <w:rFonts w:ascii="Arial" w:hAnsi="Arial" w:cs="Arial"/>
          <w:color w:val="555555"/>
          <w:sz w:val="21"/>
          <w:szCs w:val="21"/>
          <w:lang w:val="en-US"/>
        </w:rPr>
        <w:t>The internal representation of a MySQL table has a maximum row size limit of 65,535 bytes, even if the storage engine is capable of supporting larger rows. </w:t>
      </w:r>
      <w:hyperlink r:id="rId749" w:tooltip="11.3.4 The BLOB and TEXT Types" w:history="1">
        <w:r w:rsidRPr="00527D49">
          <w:rPr>
            <w:rStyle w:val="HTML"/>
            <w:rFonts w:eastAsiaTheme="majorEastAsia"/>
            <w:color w:val="000000"/>
            <w:u w:val="single"/>
            <w:bdr w:val="none" w:sz="0" w:space="0" w:color="auto" w:frame="1"/>
            <w:lang w:val="en-US"/>
          </w:rPr>
          <w:t>BLOB</w:t>
        </w:r>
      </w:hyperlink>
      <w:r w:rsidRPr="00527D49">
        <w:rPr>
          <w:rFonts w:ascii="Arial" w:hAnsi="Arial" w:cs="Arial"/>
          <w:color w:val="555555"/>
          <w:sz w:val="21"/>
          <w:szCs w:val="21"/>
          <w:lang w:val="en-US"/>
        </w:rPr>
        <w:t> and </w:t>
      </w:r>
      <w:hyperlink r:id="rId750" w:tooltip="11.3.4 The BLOB and TEXT Types" w:history="1">
        <w:r w:rsidRPr="00527D49">
          <w:rPr>
            <w:rStyle w:val="HTML"/>
            <w:rFonts w:eastAsiaTheme="majorEastAsia"/>
            <w:color w:val="000000"/>
            <w:u w:val="single"/>
            <w:bdr w:val="none" w:sz="0" w:space="0" w:color="auto" w:frame="1"/>
            <w:lang w:val="en-US"/>
          </w:rPr>
          <w:t>TEXT</w:t>
        </w:r>
      </w:hyperlink>
      <w:r w:rsidRPr="00527D49">
        <w:rPr>
          <w:rFonts w:ascii="Arial" w:hAnsi="Arial" w:cs="Arial"/>
          <w:color w:val="555555"/>
          <w:sz w:val="21"/>
          <w:szCs w:val="21"/>
          <w:lang w:val="en-US"/>
        </w:rPr>
        <w:t> columns only contribute 9 to 12 bytes toward the row size limit because their contents are stored separately from the rest of the row.</w:t>
      </w:r>
    </w:p>
    <w:p w:rsidR="00527D49" w:rsidRPr="00D57F53" w:rsidRDefault="00527D49" w:rsidP="006E0B9E">
      <w:pPr>
        <w:pStyle w:val="a3"/>
        <w:numPr>
          <w:ilvl w:val="0"/>
          <w:numId w:val="131"/>
        </w:numPr>
        <w:spacing w:before="0" w:beforeAutospacing="0" w:after="0" w:afterAutospacing="0"/>
        <w:ind w:left="450"/>
        <w:textAlignment w:val="baseline"/>
        <w:rPr>
          <w:rFonts w:ascii="Arial" w:hAnsi="Arial" w:cs="Arial"/>
          <w:color w:val="555555"/>
          <w:sz w:val="21"/>
          <w:szCs w:val="21"/>
          <w:lang w:val="en-US"/>
        </w:rPr>
      </w:pPr>
      <w:r w:rsidRPr="00527D49">
        <w:rPr>
          <w:rFonts w:ascii="Arial" w:hAnsi="Arial" w:cs="Arial"/>
          <w:color w:val="555555"/>
          <w:sz w:val="21"/>
          <w:szCs w:val="21"/>
          <w:lang w:val="en-US"/>
        </w:rPr>
        <w:t>The maximum row size for an </w:t>
      </w:r>
      <w:r w:rsidRPr="00527D49">
        <w:rPr>
          <w:rStyle w:val="HTML"/>
          <w:rFonts w:eastAsiaTheme="majorEastAsia"/>
          <w:color w:val="000000"/>
          <w:bdr w:val="none" w:sz="0" w:space="0" w:color="auto" w:frame="1"/>
          <w:lang w:val="en-US"/>
        </w:rPr>
        <w:t>InnoDB</w:t>
      </w:r>
      <w:r w:rsidRPr="00527D49">
        <w:rPr>
          <w:rFonts w:ascii="Arial" w:hAnsi="Arial" w:cs="Arial"/>
          <w:color w:val="555555"/>
          <w:sz w:val="21"/>
          <w:szCs w:val="21"/>
          <w:lang w:val="en-US"/>
        </w:rPr>
        <w:t> table, which applies to data stored locally within a database page, is slightly less than half a page for 4KB, 8KB, 16KB, and 32KB </w:t>
      </w:r>
      <w:hyperlink r:id="rId751" w:anchor="sysvar_innodb_page_size" w:history="1">
        <w:r w:rsidRPr="00527D49">
          <w:rPr>
            <w:rStyle w:val="HTML"/>
            <w:rFonts w:eastAsiaTheme="majorEastAsia"/>
            <w:color w:val="000000"/>
            <w:u w:val="single"/>
            <w:bdr w:val="none" w:sz="0" w:space="0" w:color="auto" w:frame="1"/>
            <w:lang w:val="en-US"/>
          </w:rPr>
          <w:t>innodb_page_size</w:t>
        </w:r>
      </w:hyperlink>
      <w:r w:rsidRPr="00527D49">
        <w:rPr>
          <w:rFonts w:ascii="Arial" w:hAnsi="Arial" w:cs="Arial"/>
          <w:color w:val="555555"/>
          <w:sz w:val="21"/>
          <w:szCs w:val="21"/>
          <w:lang w:val="en-US"/>
        </w:rPr>
        <w:t> settings. For example, the maximum row size is slightly less than 8KB for the default 16KB </w:t>
      </w:r>
      <w:r w:rsidRPr="00527D49">
        <w:rPr>
          <w:rStyle w:val="HTML"/>
          <w:rFonts w:eastAsiaTheme="majorEastAsia"/>
          <w:color w:val="000000"/>
          <w:bdr w:val="none" w:sz="0" w:space="0" w:color="auto" w:frame="1"/>
          <w:lang w:val="en-US"/>
        </w:rPr>
        <w:t>InnoDB</w:t>
      </w:r>
      <w:r w:rsidRPr="00527D49">
        <w:rPr>
          <w:rFonts w:ascii="Arial" w:hAnsi="Arial" w:cs="Arial"/>
          <w:color w:val="555555"/>
          <w:sz w:val="21"/>
          <w:szCs w:val="21"/>
          <w:lang w:val="en-US"/>
        </w:rPr>
        <w:t> page size. For 64KB pages, the maximum row size is slightly less than 16KB.</w:t>
      </w:r>
    </w:p>
    <w:p w:rsidR="00527D49" w:rsidRPr="00D57F53" w:rsidRDefault="00527D49" w:rsidP="00527D49">
      <w:pPr>
        <w:pStyle w:val="a3"/>
        <w:spacing w:before="0" w:beforeAutospacing="0" w:after="0" w:afterAutospacing="0"/>
        <w:ind w:left="450"/>
        <w:textAlignment w:val="baseline"/>
        <w:rPr>
          <w:rFonts w:ascii="Arial" w:hAnsi="Arial" w:cs="Arial"/>
          <w:color w:val="555555"/>
          <w:sz w:val="21"/>
          <w:szCs w:val="21"/>
          <w:lang w:val="en-US"/>
        </w:rPr>
      </w:pPr>
      <w:r w:rsidRPr="00527D49">
        <w:rPr>
          <w:rFonts w:ascii="Arial" w:hAnsi="Arial" w:cs="Arial"/>
          <w:color w:val="555555"/>
          <w:sz w:val="21"/>
          <w:szCs w:val="21"/>
          <w:lang w:val="en-US"/>
        </w:rPr>
        <w:t>If a row containing </w:t>
      </w:r>
      <w:hyperlink r:id="rId752" w:anchor="glos_variable_length_type" w:tooltip="variable-length type" w:history="1">
        <w:r w:rsidRPr="00527D49">
          <w:rPr>
            <w:rStyle w:val="a4"/>
            <w:rFonts w:ascii="Arial" w:hAnsi="Arial" w:cs="Arial"/>
            <w:color w:val="0074A3"/>
            <w:sz w:val="21"/>
            <w:szCs w:val="21"/>
            <w:lang w:val="en-US"/>
          </w:rPr>
          <w:t>variable-length columns</w:t>
        </w:r>
      </w:hyperlink>
      <w:r w:rsidRPr="00527D49">
        <w:rPr>
          <w:rFonts w:ascii="Arial" w:hAnsi="Arial" w:cs="Arial"/>
          <w:color w:val="555555"/>
          <w:sz w:val="21"/>
          <w:szCs w:val="21"/>
          <w:lang w:val="en-US"/>
        </w:rPr>
        <w:t> exceeds the </w:t>
      </w:r>
      <w:r w:rsidRPr="00527D49">
        <w:rPr>
          <w:rStyle w:val="HTML"/>
          <w:rFonts w:eastAsiaTheme="majorEastAsia"/>
          <w:color w:val="000000"/>
          <w:bdr w:val="none" w:sz="0" w:space="0" w:color="auto" w:frame="1"/>
          <w:lang w:val="en-US"/>
        </w:rPr>
        <w:t>InnoDB</w:t>
      </w:r>
      <w:r w:rsidRPr="00527D49">
        <w:rPr>
          <w:rFonts w:ascii="Arial" w:hAnsi="Arial" w:cs="Arial"/>
          <w:color w:val="555555"/>
          <w:sz w:val="21"/>
          <w:szCs w:val="21"/>
          <w:lang w:val="en-US"/>
        </w:rPr>
        <w:t> maximum row size, </w:t>
      </w:r>
      <w:r w:rsidRPr="00527D49">
        <w:rPr>
          <w:rStyle w:val="HTML"/>
          <w:rFonts w:eastAsiaTheme="majorEastAsia"/>
          <w:color w:val="000000"/>
          <w:bdr w:val="none" w:sz="0" w:space="0" w:color="auto" w:frame="1"/>
          <w:lang w:val="en-US"/>
        </w:rPr>
        <w:t>InnoDB</w:t>
      </w:r>
      <w:r w:rsidRPr="00527D49">
        <w:rPr>
          <w:rFonts w:ascii="Arial" w:hAnsi="Arial" w:cs="Arial"/>
          <w:color w:val="555555"/>
          <w:sz w:val="21"/>
          <w:szCs w:val="21"/>
          <w:lang w:val="en-US"/>
        </w:rPr>
        <w:t> selects variable-length columns for external off-page storage until the row fits within the </w:t>
      </w:r>
      <w:r w:rsidRPr="00527D49">
        <w:rPr>
          <w:rStyle w:val="HTML"/>
          <w:rFonts w:eastAsiaTheme="majorEastAsia"/>
          <w:color w:val="000000"/>
          <w:bdr w:val="none" w:sz="0" w:space="0" w:color="auto" w:frame="1"/>
          <w:lang w:val="en-US"/>
        </w:rPr>
        <w:t>InnoDB</w:t>
      </w:r>
      <w:r w:rsidRPr="00527D49">
        <w:rPr>
          <w:rFonts w:ascii="Arial" w:hAnsi="Arial" w:cs="Arial"/>
          <w:color w:val="555555"/>
          <w:sz w:val="21"/>
          <w:szCs w:val="21"/>
          <w:lang w:val="en-US"/>
        </w:rPr>
        <w:t> row size limit. The amount of data stored locally for variable-length columns that are stored off-page differs by row format</w:t>
      </w:r>
      <w:r w:rsidRPr="00D57F53">
        <w:rPr>
          <w:rFonts w:ascii="Arial" w:hAnsi="Arial" w:cs="Arial"/>
          <w:color w:val="555555"/>
          <w:sz w:val="21"/>
          <w:szCs w:val="21"/>
          <w:lang w:val="en-US"/>
        </w:rPr>
        <w:t>.</w:t>
      </w:r>
    </w:p>
    <w:p w:rsidR="00527D49" w:rsidRPr="00527D49" w:rsidRDefault="00527D49" w:rsidP="006E0B9E">
      <w:pPr>
        <w:pStyle w:val="a3"/>
        <w:numPr>
          <w:ilvl w:val="0"/>
          <w:numId w:val="131"/>
        </w:numPr>
        <w:spacing w:before="0" w:beforeAutospacing="0" w:after="225" w:afterAutospacing="0"/>
        <w:ind w:left="450"/>
        <w:textAlignment w:val="baseline"/>
        <w:rPr>
          <w:rFonts w:ascii="Arial" w:hAnsi="Arial" w:cs="Arial"/>
          <w:color w:val="555555"/>
          <w:sz w:val="21"/>
          <w:szCs w:val="21"/>
          <w:lang w:val="en-US"/>
        </w:rPr>
      </w:pPr>
      <w:r w:rsidRPr="00527D49">
        <w:rPr>
          <w:rFonts w:ascii="Arial" w:hAnsi="Arial" w:cs="Arial"/>
          <w:color w:val="555555"/>
          <w:sz w:val="21"/>
          <w:szCs w:val="21"/>
          <w:lang w:val="en-US"/>
        </w:rPr>
        <w:t>Different storage formats use different amounts of page header and trailer data, which affects the amount of storage available for rows.</w:t>
      </w:r>
    </w:p>
    <w:p w:rsidR="00527D49" w:rsidRPr="00527D49" w:rsidRDefault="00527D49" w:rsidP="006E0B9E">
      <w:pPr>
        <w:pStyle w:val="a3"/>
        <w:numPr>
          <w:ilvl w:val="1"/>
          <w:numId w:val="131"/>
        </w:numPr>
        <w:spacing w:before="0" w:beforeAutospacing="0" w:after="0" w:afterAutospacing="0"/>
        <w:ind w:left="900"/>
        <w:textAlignment w:val="baseline"/>
        <w:rPr>
          <w:rFonts w:ascii="Arial" w:hAnsi="Arial" w:cs="Arial"/>
          <w:color w:val="555555"/>
          <w:sz w:val="21"/>
          <w:szCs w:val="21"/>
          <w:lang w:val="en-US"/>
        </w:rPr>
      </w:pPr>
      <w:r w:rsidRPr="00527D49">
        <w:rPr>
          <w:rFonts w:ascii="Arial" w:hAnsi="Arial" w:cs="Arial"/>
          <w:color w:val="555555"/>
          <w:sz w:val="21"/>
          <w:szCs w:val="21"/>
          <w:lang w:val="en-US"/>
        </w:rPr>
        <w:t>For information about </w:t>
      </w:r>
      <w:r w:rsidRPr="00527D49">
        <w:rPr>
          <w:rStyle w:val="HTML"/>
          <w:rFonts w:eastAsiaTheme="majorEastAsia"/>
          <w:color w:val="000000"/>
          <w:bdr w:val="none" w:sz="0" w:space="0" w:color="auto" w:frame="1"/>
          <w:lang w:val="en-US"/>
        </w:rPr>
        <w:t>InnoDB</w:t>
      </w:r>
      <w:r w:rsidRPr="00527D49">
        <w:rPr>
          <w:rFonts w:ascii="Arial" w:hAnsi="Arial" w:cs="Arial"/>
          <w:color w:val="555555"/>
          <w:sz w:val="21"/>
          <w:szCs w:val="21"/>
          <w:lang w:val="en-US"/>
        </w:rPr>
        <w:t> row formats.</w:t>
      </w:r>
    </w:p>
    <w:p w:rsidR="00527D49" w:rsidRPr="00527D49" w:rsidRDefault="00527D49" w:rsidP="006E0B9E">
      <w:pPr>
        <w:pStyle w:val="a3"/>
        <w:numPr>
          <w:ilvl w:val="1"/>
          <w:numId w:val="131"/>
        </w:numPr>
        <w:spacing w:before="0" w:beforeAutospacing="0" w:after="0" w:afterAutospacing="0"/>
        <w:ind w:left="900"/>
        <w:textAlignment w:val="baseline"/>
        <w:rPr>
          <w:rFonts w:ascii="Arial" w:hAnsi="Arial" w:cs="Arial"/>
          <w:color w:val="555555"/>
          <w:sz w:val="21"/>
          <w:szCs w:val="21"/>
          <w:lang w:val="en-US"/>
        </w:rPr>
      </w:pPr>
      <w:r w:rsidRPr="00527D49">
        <w:rPr>
          <w:rFonts w:ascii="Arial" w:hAnsi="Arial" w:cs="Arial"/>
          <w:color w:val="555555"/>
          <w:sz w:val="21"/>
          <w:szCs w:val="21"/>
          <w:lang w:val="en-US"/>
        </w:rPr>
        <w:t>For information about </w:t>
      </w:r>
      <w:r w:rsidRPr="00527D49">
        <w:rPr>
          <w:rStyle w:val="HTML"/>
          <w:rFonts w:eastAsiaTheme="majorEastAsia"/>
          <w:color w:val="000000"/>
          <w:bdr w:val="none" w:sz="0" w:space="0" w:color="auto" w:frame="1"/>
          <w:lang w:val="en-US"/>
        </w:rPr>
        <w:t>MyISAM</w:t>
      </w:r>
      <w:r w:rsidRPr="00527D49">
        <w:rPr>
          <w:rFonts w:ascii="Arial" w:hAnsi="Arial" w:cs="Arial"/>
          <w:color w:val="555555"/>
          <w:sz w:val="21"/>
          <w:szCs w:val="21"/>
          <w:lang w:val="en-US"/>
        </w:rPr>
        <w:t> storage formats.</w:t>
      </w:r>
    </w:p>
    <w:p w:rsidR="00527D49" w:rsidRDefault="00527D49" w:rsidP="001C5BA2">
      <w:pPr>
        <w:pStyle w:val="5"/>
      </w:pPr>
      <w:bookmarkStart w:id="361" w:name="idm46251812151744"/>
      <w:bookmarkStart w:id="362" w:name="_Toc57738507"/>
      <w:bookmarkEnd w:id="361"/>
      <w:r>
        <w:t>Row Size Limit Examples</w:t>
      </w:r>
      <w:bookmarkEnd w:id="362"/>
    </w:p>
    <w:p w:rsidR="00527D49" w:rsidRPr="00527D49" w:rsidRDefault="00527D49" w:rsidP="006E0B9E">
      <w:pPr>
        <w:pStyle w:val="a3"/>
        <w:numPr>
          <w:ilvl w:val="0"/>
          <w:numId w:val="132"/>
        </w:numPr>
        <w:spacing w:before="0" w:beforeAutospacing="0" w:after="0" w:afterAutospacing="0"/>
        <w:ind w:left="450"/>
        <w:textAlignment w:val="baseline"/>
        <w:rPr>
          <w:rFonts w:ascii="Arial" w:hAnsi="Arial" w:cs="Arial"/>
          <w:color w:val="555555"/>
          <w:sz w:val="21"/>
          <w:szCs w:val="21"/>
          <w:lang w:val="en-US"/>
        </w:rPr>
      </w:pPr>
      <w:r w:rsidRPr="00527D49">
        <w:rPr>
          <w:rFonts w:ascii="Arial" w:hAnsi="Arial" w:cs="Arial"/>
          <w:color w:val="555555"/>
          <w:sz w:val="21"/>
          <w:szCs w:val="21"/>
          <w:lang w:val="en-US"/>
        </w:rPr>
        <w:t>The MySQL maximum row size limit of 65,535 bytes is demonstrated in the following </w:t>
      </w:r>
      <w:r w:rsidRPr="00527D49">
        <w:rPr>
          <w:rStyle w:val="HTML"/>
          <w:rFonts w:eastAsiaTheme="majorEastAsia"/>
          <w:color w:val="000000"/>
          <w:bdr w:val="none" w:sz="0" w:space="0" w:color="auto" w:frame="1"/>
          <w:lang w:val="en-US"/>
        </w:rPr>
        <w:t>InnoDB</w:t>
      </w:r>
      <w:r w:rsidRPr="00527D49">
        <w:rPr>
          <w:rFonts w:ascii="Arial" w:hAnsi="Arial" w:cs="Arial"/>
          <w:color w:val="555555"/>
          <w:sz w:val="21"/>
          <w:szCs w:val="21"/>
          <w:lang w:val="en-US"/>
        </w:rPr>
        <w:t> and </w:t>
      </w:r>
      <w:r w:rsidRPr="00527D49">
        <w:rPr>
          <w:rStyle w:val="HTML"/>
          <w:rFonts w:eastAsiaTheme="majorEastAsia"/>
          <w:color w:val="000000"/>
          <w:bdr w:val="none" w:sz="0" w:space="0" w:color="auto" w:frame="1"/>
          <w:lang w:val="en-US"/>
        </w:rPr>
        <w:t>MyISAM</w:t>
      </w:r>
      <w:r w:rsidRPr="00527D49">
        <w:rPr>
          <w:rFonts w:ascii="Arial" w:hAnsi="Arial" w:cs="Arial"/>
          <w:color w:val="555555"/>
          <w:sz w:val="21"/>
          <w:szCs w:val="21"/>
          <w:lang w:val="en-US"/>
        </w:rPr>
        <w:t> examples. The limit is enforced regardless of storage engine, even though the storage engine may be capable of supporting larger rows.</w:t>
      </w:r>
    </w:p>
    <w:p w:rsidR="00527D49" w:rsidRPr="00527D49" w:rsidRDefault="00527D49" w:rsidP="006E0B9E">
      <w:pPr>
        <w:pStyle w:val="HTML0"/>
        <w:numPr>
          <w:ilvl w:val="0"/>
          <w:numId w:val="132"/>
        </w:numPr>
        <w:pBdr>
          <w:top w:val="single" w:sz="6" w:space="0" w:color="D9D9D9"/>
          <w:left w:val="single" w:sz="6" w:space="31" w:color="D9D9D9"/>
          <w:bottom w:val="single" w:sz="6" w:space="0" w:color="D9D9D9"/>
          <w:right w:val="single" w:sz="6" w:space="12" w:color="D9D9D9"/>
        </w:pBdr>
        <w:shd w:val="clear" w:color="auto" w:fill="F8F8F8"/>
        <w:tabs>
          <w:tab w:val="clear" w:pos="720"/>
        </w:tabs>
        <w:ind w:left="750" w:right="300"/>
        <w:textAlignment w:val="baseline"/>
        <w:rPr>
          <w:rStyle w:val="HTML"/>
          <w:rFonts w:ascii="Consolas" w:eastAsiaTheme="majorEastAsia" w:hAnsi="Consolas" w:cs="Consolas"/>
          <w:color w:val="000000"/>
          <w:sz w:val="19"/>
          <w:szCs w:val="19"/>
          <w:bdr w:val="none" w:sz="0" w:space="0" w:color="auto" w:frame="1"/>
          <w:lang w:val="en-US"/>
        </w:rPr>
      </w:pPr>
      <w:r w:rsidRPr="00527D49">
        <w:rPr>
          <w:rStyle w:val="token"/>
          <w:rFonts w:ascii="Consolas" w:hAnsi="Consolas" w:cs="Consolas"/>
          <w:color w:val="A67F59"/>
          <w:sz w:val="19"/>
          <w:szCs w:val="19"/>
          <w:bdr w:val="none" w:sz="0" w:space="0" w:color="auto" w:frame="1"/>
          <w:lang w:val="en-US"/>
        </w:rPr>
        <w:t>mysql&gt;</w:t>
      </w: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token"/>
          <w:rFonts w:ascii="Consolas" w:hAnsi="Consolas" w:cs="Consolas"/>
          <w:color w:val="0077AA"/>
          <w:sz w:val="19"/>
          <w:szCs w:val="19"/>
          <w:bdr w:val="none" w:sz="0" w:space="0" w:color="auto" w:frame="1"/>
          <w:lang w:val="en-US"/>
        </w:rPr>
        <w:t>CREATE</w:t>
      </w: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token"/>
          <w:rFonts w:ascii="Consolas" w:hAnsi="Consolas" w:cs="Consolas"/>
          <w:color w:val="0077AA"/>
          <w:sz w:val="19"/>
          <w:szCs w:val="19"/>
          <w:bdr w:val="none" w:sz="0" w:space="0" w:color="auto" w:frame="1"/>
          <w:lang w:val="en-US"/>
        </w:rPr>
        <w:t>TABLE</w:t>
      </w:r>
      <w:r w:rsidRPr="00527D49">
        <w:rPr>
          <w:rStyle w:val="HTML"/>
          <w:rFonts w:ascii="Consolas" w:eastAsiaTheme="majorEastAsia" w:hAnsi="Consolas" w:cs="Consolas"/>
          <w:color w:val="000000"/>
          <w:sz w:val="19"/>
          <w:szCs w:val="19"/>
          <w:bdr w:val="none" w:sz="0" w:space="0" w:color="auto" w:frame="1"/>
          <w:lang w:val="en-US"/>
        </w:rPr>
        <w:t xml:space="preserve"> t </w:t>
      </w:r>
      <w:r w:rsidRPr="00527D49">
        <w:rPr>
          <w:rStyle w:val="token"/>
          <w:rFonts w:ascii="Consolas" w:hAnsi="Consolas" w:cs="Consolas"/>
          <w:color w:val="999999"/>
          <w:sz w:val="19"/>
          <w:szCs w:val="19"/>
          <w:bdr w:val="none" w:sz="0" w:space="0" w:color="auto" w:frame="1"/>
          <w:lang w:val="en-US"/>
        </w:rPr>
        <w:t>(</w:t>
      </w:r>
      <w:r w:rsidRPr="00527D49">
        <w:rPr>
          <w:rStyle w:val="HTML"/>
          <w:rFonts w:ascii="Consolas" w:eastAsiaTheme="majorEastAsia" w:hAnsi="Consolas" w:cs="Consolas"/>
          <w:color w:val="000000"/>
          <w:sz w:val="19"/>
          <w:szCs w:val="19"/>
          <w:bdr w:val="none" w:sz="0" w:space="0" w:color="auto" w:frame="1"/>
          <w:lang w:val="en-US"/>
        </w:rPr>
        <w:t xml:space="preserve">a </w:t>
      </w:r>
      <w:r w:rsidRPr="00527D49">
        <w:rPr>
          <w:rStyle w:val="token"/>
          <w:rFonts w:ascii="Consolas" w:hAnsi="Consolas" w:cs="Consolas"/>
          <w:color w:val="834689"/>
          <w:sz w:val="19"/>
          <w:szCs w:val="19"/>
          <w:bdr w:val="none" w:sz="0" w:space="0" w:color="auto" w:frame="1"/>
          <w:lang w:val="en-US"/>
        </w:rPr>
        <w:t>VARCHAR</w:t>
      </w:r>
      <w:r w:rsidRPr="00527D49">
        <w:rPr>
          <w:rStyle w:val="token"/>
          <w:rFonts w:ascii="Consolas" w:hAnsi="Consolas" w:cs="Consolas"/>
          <w:color w:val="999999"/>
          <w:sz w:val="19"/>
          <w:szCs w:val="19"/>
          <w:bdr w:val="none" w:sz="0" w:space="0" w:color="auto" w:frame="1"/>
          <w:lang w:val="en-US"/>
        </w:rPr>
        <w:t>(</w:t>
      </w:r>
      <w:r w:rsidRPr="00527D49">
        <w:rPr>
          <w:rStyle w:val="token"/>
          <w:rFonts w:ascii="Consolas" w:hAnsi="Consolas" w:cs="Consolas"/>
          <w:color w:val="990055"/>
          <w:sz w:val="19"/>
          <w:szCs w:val="19"/>
          <w:bdr w:val="none" w:sz="0" w:space="0" w:color="auto" w:frame="1"/>
          <w:lang w:val="en-US"/>
        </w:rPr>
        <w:t>10000</w:t>
      </w:r>
      <w:r w:rsidRPr="00527D49">
        <w:rPr>
          <w:rStyle w:val="token"/>
          <w:rFonts w:ascii="Consolas" w:hAnsi="Consolas" w:cs="Consolas"/>
          <w:color w:val="999999"/>
          <w:sz w:val="19"/>
          <w:szCs w:val="19"/>
          <w:bdr w:val="none" w:sz="0" w:space="0" w:color="auto" w:frame="1"/>
          <w:lang w:val="en-US"/>
        </w:rPr>
        <w:t>),</w:t>
      </w:r>
      <w:r w:rsidRPr="00527D49">
        <w:rPr>
          <w:rStyle w:val="HTML"/>
          <w:rFonts w:ascii="Consolas" w:eastAsiaTheme="majorEastAsia" w:hAnsi="Consolas" w:cs="Consolas"/>
          <w:color w:val="000000"/>
          <w:sz w:val="19"/>
          <w:szCs w:val="19"/>
          <w:bdr w:val="none" w:sz="0" w:space="0" w:color="auto" w:frame="1"/>
          <w:lang w:val="en-US"/>
        </w:rPr>
        <w:t xml:space="preserve"> b </w:t>
      </w:r>
      <w:r w:rsidRPr="00527D49">
        <w:rPr>
          <w:rStyle w:val="token"/>
          <w:rFonts w:ascii="Consolas" w:hAnsi="Consolas" w:cs="Consolas"/>
          <w:color w:val="834689"/>
          <w:sz w:val="19"/>
          <w:szCs w:val="19"/>
          <w:bdr w:val="none" w:sz="0" w:space="0" w:color="auto" w:frame="1"/>
          <w:lang w:val="en-US"/>
        </w:rPr>
        <w:t>VARCHAR</w:t>
      </w:r>
      <w:r w:rsidRPr="00527D49">
        <w:rPr>
          <w:rStyle w:val="token"/>
          <w:rFonts w:ascii="Consolas" w:hAnsi="Consolas" w:cs="Consolas"/>
          <w:color w:val="999999"/>
          <w:sz w:val="19"/>
          <w:szCs w:val="19"/>
          <w:bdr w:val="none" w:sz="0" w:space="0" w:color="auto" w:frame="1"/>
          <w:lang w:val="en-US"/>
        </w:rPr>
        <w:t>(</w:t>
      </w:r>
      <w:r w:rsidRPr="00527D49">
        <w:rPr>
          <w:rStyle w:val="token"/>
          <w:rFonts w:ascii="Consolas" w:hAnsi="Consolas" w:cs="Consolas"/>
          <w:color w:val="990055"/>
          <w:sz w:val="19"/>
          <w:szCs w:val="19"/>
          <w:bdr w:val="none" w:sz="0" w:space="0" w:color="auto" w:frame="1"/>
          <w:lang w:val="en-US"/>
        </w:rPr>
        <w:t>10000</w:t>
      </w:r>
      <w:r w:rsidRPr="00527D49">
        <w:rPr>
          <w:rStyle w:val="token"/>
          <w:rFonts w:ascii="Consolas" w:hAnsi="Consolas" w:cs="Consolas"/>
          <w:color w:val="999999"/>
          <w:sz w:val="19"/>
          <w:szCs w:val="19"/>
          <w:bdr w:val="none" w:sz="0" w:space="0" w:color="auto" w:frame="1"/>
          <w:lang w:val="en-US"/>
        </w:rPr>
        <w:t>),</w:t>
      </w:r>
    </w:p>
    <w:p w:rsidR="00527D49" w:rsidRPr="00527D49" w:rsidRDefault="00527D49" w:rsidP="006E0B9E">
      <w:pPr>
        <w:pStyle w:val="HTML0"/>
        <w:numPr>
          <w:ilvl w:val="0"/>
          <w:numId w:val="132"/>
        </w:numPr>
        <w:pBdr>
          <w:top w:val="single" w:sz="6" w:space="0" w:color="D9D9D9"/>
          <w:left w:val="single" w:sz="6" w:space="31" w:color="D9D9D9"/>
          <w:bottom w:val="single" w:sz="6" w:space="0" w:color="D9D9D9"/>
          <w:right w:val="single" w:sz="6" w:space="12" w:color="D9D9D9"/>
        </w:pBdr>
        <w:shd w:val="clear" w:color="auto" w:fill="F8F8F8"/>
        <w:tabs>
          <w:tab w:val="clear" w:pos="720"/>
        </w:tabs>
        <w:ind w:left="750" w:right="300"/>
        <w:textAlignment w:val="baseline"/>
        <w:rPr>
          <w:rStyle w:val="HTML"/>
          <w:rFonts w:ascii="Consolas" w:eastAsiaTheme="majorEastAsia" w:hAnsi="Consolas" w:cs="Consolas"/>
          <w:color w:val="000000"/>
          <w:sz w:val="19"/>
          <w:szCs w:val="19"/>
          <w:bdr w:val="none" w:sz="0" w:space="0" w:color="auto" w:frame="1"/>
          <w:lang w:val="en-US"/>
        </w:rPr>
      </w:pPr>
      <w:r w:rsidRPr="00527D49">
        <w:rPr>
          <w:rStyle w:val="HTML"/>
          <w:rFonts w:ascii="Consolas" w:eastAsiaTheme="majorEastAsia" w:hAnsi="Consolas" w:cs="Consolas"/>
          <w:color w:val="000000"/>
          <w:sz w:val="19"/>
          <w:szCs w:val="19"/>
          <w:bdr w:val="none" w:sz="0" w:space="0" w:color="auto" w:frame="1"/>
          <w:lang w:val="en-US"/>
        </w:rPr>
        <w:t xml:space="preserve">       c </w:t>
      </w:r>
      <w:r w:rsidRPr="00527D49">
        <w:rPr>
          <w:rStyle w:val="token"/>
          <w:rFonts w:ascii="Consolas" w:hAnsi="Consolas" w:cs="Consolas"/>
          <w:color w:val="834689"/>
          <w:sz w:val="19"/>
          <w:szCs w:val="19"/>
          <w:bdr w:val="none" w:sz="0" w:space="0" w:color="auto" w:frame="1"/>
          <w:lang w:val="en-US"/>
        </w:rPr>
        <w:t>VARCHAR</w:t>
      </w:r>
      <w:r w:rsidRPr="00527D49">
        <w:rPr>
          <w:rStyle w:val="token"/>
          <w:rFonts w:ascii="Consolas" w:hAnsi="Consolas" w:cs="Consolas"/>
          <w:color w:val="999999"/>
          <w:sz w:val="19"/>
          <w:szCs w:val="19"/>
          <w:bdr w:val="none" w:sz="0" w:space="0" w:color="auto" w:frame="1"/>
          <w:lang w:val="en-US"/>
        </w:rPr>
        <w:t>(</w:t>
      </w:r>
      <w:r w:rsidRPr="00527D49">
        <w:rPr>
          <w:rStyle w:val="token"/>
          <w:rFonts w:ascii="Consolas" w:hAnsi="Consolas" w:cs="Consolas"/>
          <w:color w:val="990055"/>
          <w:sz w:val="19"/>
          <w:szCs w:val="19"/>
          <w:bdr w:val="none" w:sz="0" w:space="0" w:color="auto" w:frame="1"/>
          <w:lang w:val="en-US"/>
        </w:rPr>
        <w:t>10000</w:t>
      </w:r>
      <w:r w:rsidRPr="00527D49">
        <w:rPr>
          <w:rStyle w:val="token"/>
          <w:rFonts w:ascii="Consolas" w:hAnsi="Consolas" w:cs="Consolas"/>
          <w:color w:val="999999"/>
          <w:sz w:val="19"/>
          <w:szCs w:val="19"/>
          <w:bdr w:val="none" w:sz="0" w:space="0" w:color="auto" w:frame="1"/>
          <w:lang w:val="en-US"/>
        </w:rPr>
        <w:t>),</w:t>
      </w:r>
      <w:r w:rsidRPr="00527D49">
        <w:rPr>
          <w:rStyle w:val="HTML"/>
          <w:rFonts w:ascii="Consolas" w:eastAsiaTheme="majorEastAsia" w:hAnsi="Consolas" w:cs="Consolas"/>
          <w:color w:val="000000"/>
          <w:sz w:val="19"/>
          <w:szCs w:val="19"/>
          <w:bdr w:val="none" w:sz="0" w:space="0" w:color="auto" w:frame="1"/>
          <w:lang w:val="en-US"/>
        </w:rPr>
        <w:t xml:space="preserve"> d </w:t>
      </w:r>
      <w:r w:rsidRPr="00527D49">
        <w:rPr>
          <w:rStyle w:val="token"/>
          <w:rFonts w:ascii="Consolas" w:hAnsi="Consolas" w:cs="Consolas"/>
          <w:color w:val="834689"/>
          <w:sz w:val="19"/>
          <w:szCs w:val="19"/>
          <w:bdr w:val="none" w:sz="0" w:space="0" w:color="auto" w:frame="1"/>
          <w:lang w:val="en-US"/>
        </w:rPr>
        <w:t>VARCHAR</w:t>
      </w:r>
      <w:r w:rsidRPr="00527D49">
        <w:rPr>
          <w:rStyle w:val="token"/>
          <w:rFonts w:ascii="Consolas" w:hAnsi="Consolas" w:cs="Consolas"/>
          <w:color w:val="999999"/>
          <w:sz w:val="19"/>
          <w:szCs w:val="19"/>
          <w:bdr w:val="none" w:sz="0" w:space="0" w:color="auto" w:frame="1"/>
          <w:lang w:val="en-US"/>
        </w:rPr>
        <w:t>(</w:t>
      </w:r>
      <w:r w:rsidRPr="00527D49">
        <w:rPr>
          <w:rStyle w:val="token"/>
          <w:rFonts w:ascii="Consolas" w:hAnsi="Consolas" w:cs="Consolas"/>
          <w:color w:val="990055"/>
          <w:sz w:val="19"/>
          <w:szCs w:val="19"/>
          <w:bdr w:val="none" w:sz="0" w:space="0" w:color="auto" w:frame="1"/>
          <w:lang w:val="en-US"/>
        </w:rPr>
        <w:t>10000</w:t>
      </w:r>
      <w:r w:rsidRPr="00527D49">
        <w:rPr>
          <w:rStyle w:val="token"/>
          <w:rFonts w:ascii="Consolas" w:hAnsi="Consolas" w:cs="Consolas"/>
          <w:color w:val="999999"/>
          <w:sz w:val="19"/>
          <w:szCs w:val="19"/>
          <w:bdr w:val="none" w:sz="0" w:space="0" w:color="auto" w:frame="1"/>
          <w:lang w:val="en-US"/>
        </w:rPr>
        <w:t>),</w:t>
      </w:r>
      <w:r w:rsidRPr="00527D49">
        <w:rPr>
          <w:rStyle w:val="HTML"/>
          <w:rFonts w:ascii="Consolas" w:eastAsiaTheme="majorEastAsia" w:hAnsi="Consolas" w:cs="Consolas"/>
          <w:color w:val="000000"/>
          <w:sz w:val="19"/>
          <w:szCs w:val="19"/>
          <w:bdr w:val="none" w:sz="0" w:space="0" w:color="auto" w:frame="1"/>
          <w:lang w:val="en-US"/>
        </w:rPr>
        <w:t xml:space="preserve"> e </w:t>
      </w:r>
      <w:r w:rsidRPr="00527D49">
        <w:rPr>
          <w:rStyle w:val="token"/>
          <w:rFonts w:ascii="Consolas" w:hAnsi="Consolas" w:cs="Consolas"/>
          <w:color w:val="834689"/>
          <w:sz w:val="19"/>
          <w:szCs w:val="19"/>
          <w:bdr w:val="none" w:sz="0" w:space="0" w:color="auto" w:frame="1"/>
          <w:lang w:val="en-US"/>
        </w:rPr>
        <w:t>VARCHAR</w:t>
      </w:r>
      <w:r w:rsidRPr="00527D49">
        <w:rPr>
          <w:rStyle w:val="token"/>
          <w:rFonts w:ascii="Consolas" w:hAnsi="Consolas" w:cs="Consolas"/>
          <w:color w:val="999999"/>
          <w:sz w:val="19"/>
          <w:szCs w:val="19"/>
          <w:bdr w:val="none" w:sz="0" w:space="0" w:color="auto" w:frame="1"/>
          <w:lang w:val="en-US"/>
        </w:rPr>
        <w:t>(</w:t>
      </w:r>
      <w:r w:rsidRPr="00527D49">
        <w:rPr>
          <w:rStyle w:val="token"/>
          <w:rFonts w:ascii="Consolas" w:hAnsi="Consolas" w:cs="Consolas"/>
          <w:color w:val="990055"/>
          <w:sz w:val="19"/>
          <w:szCs w:val="19"/>
          <w:bdr w:val="none" w:sz="0" w:space="0" w:color="auto" w:frame="1"/>
          <w:lang w:val="en-US"/>
        </w:rPr>
        <w:t>10000</w:t>
      </w:r>
      <w:r w:rsidRPr="00527D49">
        <w:rPr>
          <w:rStyle w:val="token"/>
          <w:rFonts w:ascii="Consolas" w:hAnsi="Consolas" w:cs="Consolas"/>
          <w:color w:val="999999"/>
          <w:sz w:val="19"/>
          <w:szCs w:val="19"/>
          <w:bdr w:val="none" w:sz="0" w:space="0" w:color="auto" w:frame="1"/>
          <w:lang w:val="en-US"/>
        </w:rPr>
        <w:t>),</w:t>
      </w:r>
    </w:p>
    <w:p w:rsidR="00527D49" w:rsidRPr="00527D49" w:rsidRDefault="00527D49" w:rsidP="006E0B9E">
      <w:pPr>
        <w:pStyle w:val="HTML0"/>
        <w:numPr>
          <w:ilvl w:val="0"/>
          <w:numId w:val="132"/>
        </w:numPr>
        <w:pBdr>
          <w:top w:val="single" w:sz="6" w:space="0" w:color="D9D9D9"/>
          <w:left w:val="single" w:sz="6" w:space="31" w:color="D9D9D9"/>
          <w:bottom w:val="single" w:sz="6" w:space="0" w:color="D9D9D9"/>
          <w:right w:val="single" w:sz="6" w:space="12" w:color="D9D9D9"/>
        </w:pBdr>
        <w:shd w:val="clear" w:color="auto" w:fill="F8F8F8"/>
        <w:tabs>
          <w:tab w:val="clear" w:pos="720"/>
        </w:tabs>
        <w:ind w:left="750" w:right="300"/>
        <w:textAlignment w:val="baseline"/>
        <w:rPr>
          <w:rStyle w:val="HTML"/>
          <w:rFonts w:ascii="Consolas" w:eastAsiaTheme="majorEastAsia" w:hAnsi="Consolas" w:cs="Consolas"/>
          <w:color w:val="000000"/>
          <w:sz w:val="19"/>
          <w:szCs w:val="19"/>
          <w:bdr w:val="none" w:sz="0" w:space="0" w:color="auto" w:frame="1"/>
          <w:lang w:val="en-US"/>
        </w:rPr>
      </w:pPr>
      <w:r w:rsidRPr="00527D49">
        <w:rPr>
          <w:rStyle w:val="HTML"/>
          <w:rFonts w:ascii="Consolas" w:eastAsiaTheme="majorEastAsia" w:hAnsi="Consolas" w:cs="Consolas"/>
          <w:color w:val="000000"/>
          <w:sz w:val="19"/>
          <w:szCs w:val="19"/>
          <w:bdr w:val="none" w:sz="0" w:space="0" w:color="auto" w:frame="1"/>
          <w:lang w:val="en-US"/>
        </w:rPr>
        <w:t xml:space="preserve">       f </w:t>
      </w:r>
      <w:r w:rsidRPr="00527D49">
        <w:rPr>
          <w:rStyle w:val="token"/>
          <w:rFonts w:ascii="Consolas" w:hAnsi="Consolas" w:cs="Consolas"/>
          <w:color w:val="834689"/>
          <w:sz w:val="19"/>
          <w:szCs w:val="19"/>
          <w:bdr w:val="none" w:sz="0" w:space="0" w:color="auto" w:frame="1"/>
          <w:lang w:val="en-US"/>
        </w:rPr>
        <w:t>VARCHAR</w:t>
      </w:r>
      <w:r w:rsidRPr="00527D49">
        <w:rPr>
          <w:rStyle w:val="token"/>
          <w:rFonts w:ascii="Consolas" w:hAnsi="Consolas" w:cs="Consolas"/>
          <w:color w:val="999999"/>
          <w:sz w:val="19"/>
          <w:szCs w:val="19"/>
          <w:bdr w:val="none" w:sz="0" w:space="0" w:color="auto" w:frame="1"/>
          <w:lang w:val="en-US"/>
        </w:rPr>
        <w:t>(</w:t>
      </w:r>
      <w:r w:rsidRPr="00527D49">
        <w:rPr>
          <w:rStyle w:val="token"/>
          <w:rFonts w:ascii="Consolas" w:hAnsi="Consolas" w:cs="Consolas"/>
          <w:color w:val="990055"/>
          <w:sz w:val="19"/>
          <w:szCs w:val="19"/>
          <w:bdr w:val="none" w:sz="0" w:space="0" w:color="auto" w:frame="1"/>
          <w:lang w:val="en-US"/>
        </w:rPr>
        <w:t>10000</w:t>
      </w:r>
      <w:r w:rsidRPr="00527D49">
        <w:rPr>
          <w:rStyle w:val="token"/>
          <w:rFonts w:ascii="Consolas" w:hAnsi="Consolas" w:cs="Consolas"/>
          <w:color w:val="999999"/>
          <w:sz w:val="19"/>
          <w:szCs w:val="19"/>
          <w:bdr w:val="none" w:sz="0" w:space="0" w:color="auto" w:frame="1"/>
          <w:lang w:val="en-US"/>
        </w:rPr>
        <w:t>),</w:t>
      </w:r>
      <w:r w:rsidRPr="00527D49">
        <w:rPr>
          <w:rStyle w:val="HTML"/>
          <w:rFonts w:ascii="Consolas" w:eastAsiaTheme="majorEastAsia" w:hAnsi="Consolas" w:cs="Consolas"/>
          <w:color w:val="000000"/>
          <w:sz w:val="19"/>
          <w:szCs w:val="19"/>
          <w:bdr w:val="none" w:sz="0" w:space="0" w:color="auto" w:frame="1"/>
          <w:lang w:val="en-US"/>
        </w:rPr>
        <w:t xml:space="preserve"> g </w:t>
      </w:r>
      <w:r w:rsidRPr="00527D49">
        <w:rPr>
          <w:rStyle w:val="token"/>
          <w:rFonts w:ascii="Consolas" w:hAnsi="Consolas" w:cs="Consolas"/>
          <w:color w:val="834689"/>
          <w:sz w:val="19"/>
          <w:szCs w:val="19"/>
          <w:bdr w:val="none" w:sz="0" w:space="0" w:color="auto" w:frame="1"/>
          <w:lang w:val="en-US"/>
        </w:rPr>
        <w:t>VARCHAR</w:t>
      </w:r>
      <w:r w:rsidRPr="00527D49">
        <w:rPr>
          <w:rStyle w:val="token"/>
          <w:rFonts w:ascii="Consolas" w:hAnsi="Consolas" w:cs="Consolas"/>
          <w:color w:val="999999"/>
          <w:sz w:val="19"/>
          <w:szCs w:val="19"/>
          <w:bdr w:val="none" w:sz="0" w:space="0" w:color="auto" w:frame="1"/>
          <w:lang w:val="en-US"/>
        </w:rPr>
        <w:t>(</w:t>
      </w:r>
      <w:r w:rsidRPr="00527D49">
        <w:rPr>
          <w:rStyle w:val="token"/>
          <w:rFonts w:ascii="Consolas" w:hAnsi="Consolas" w:cs="Consolas"/>
          <w:color w:val="990055"/>
          <w:sz w:val="19"/>
          <w:szCs w:val="19"/>
          <w:bdr w:val="none" w:sz="0" w:space="0" w:color="auto" w:frame="1"/>
          <w:lang w:val="en-US"/>
        </w:rPr>
        <w:t>6000</w:t>
      </w:r>
      <w:r w:rsidRPr="00527D49">
        <w:rPr>
          <w:rStyle w:val="token"/>
          <w:rFonts w:ascii="Consolas" w:hAnsi="Consolas" w:cs="Consolas"/>
          <w:color w:val="999999"/>
          <w:sz w:val="19"/>
          <w:szCs w:val="19"/>
          <w:bdr w:val="none" w:sz="0" w:space="0" w:color="auto" w:frame="1"/>
          <w:lang w:val="en-US"/>
        </w:rPr>
        <w:t>))</w:t>
      </w: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token"/>
          <w:rFonts w:ascii="Consolas" w:hAnsi="Consolas" w:cs="Consolas"/>
          <w:color w:val="0077AA"/>
          <w:sz w:val="19"/>
          <w:szCs w:val="19"/>
          <w:bdr w:val="none" w:sz="0" w:space="0" w:color="auto" w:frame="1"/>
          <w:lang w:val="en-US"/>
        </w:rPr>
        <w:t>ENGINE</w:t>
      </w:r>
      <w:r w:rsidRPr="00527D49">
        <w:rPr>
          <w:rStyle w:val="token"/>
          <w:rFonts w:ascii="Consolas" w:hAnsi="Consolas" w:cs="Consolas"/>
          <w:color w:val="A67F59"/>
          <w:sz w:val="19"/>
          <w:szCs w:val="19"/>
          <w:bdr w:val="none" w:sz="0" w:space="0" w:color="auto" w:frame="1"/>
          <w:lang w:val="en-US"/>
        </w:rPr>
        <w:t>=</w:t>
      </w:r>
      <w:r w:rsidRPr="00527D49">
        <w:rPr>
          <w:rStyle w:val="HTML"/>
          <w:rFonts w:ascii="Consolas" w:eastAsiaTheme="majorEastAsia" w:hAnsi="Consolas" w:cs="Consolas"/>
          <w:color w:val="000000"/>
          <w:sz w:val="19"/>
          <w:szCs w:val="19"/>
          <w:bdr w:val="none" w:sz="0" w:space="0" w:color="auto" w:frame="1"/>
          <w:lang w:val="en-US"/>
        </w:rPr>
        <w:t xml:space="preserve">InnoDB </w:t>
      </w:r>
      <w:r w:rsidRPr="00527D49">
        <w:rPr>
          <w:rStyle w:val="token"/>
          <w:rFonts w:ascii="Consolas" w:hAnsi="Consolas" w:cs="Consolas"/>
          <w:color w:val="0077AA"/>
          <w:sz w:val="19"/>
          <w:szCs w:val="19"/>
          <w:bdr w:val="none" w:sz="0" w:space="0" w:color="auto" w:frame="1"/>
          <w:lang w:val="en-US"/>
        </w:rPr>
        <w:t>CHARACTER</w:t>
      </w: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token"/>
          <w:rFonts w:ascii="Consolas" w:hAnsi="Consolas" w:cs="Consolas"/>
          <w:color w:val="0077AA"/>
          <w:sz w:val="19"/>
          <w:szCs w:val="19"/>
          <w:bdr w:val="none" w:sz="0" w:space="0" w:color="auto" w:frame="1"/>
          <w:lang w:val="en-US"/>
        </w:rPr>
        <w:t>SET</w:t>
      </w:r>
      <w:r w:rsidRPr="00527D49">
        <w:rPr>
          <w:rStyle w:val="HTML"/>
          <w:rFonts w:ascii="Consolas" w:eastAsiaTheme="majorEastAsia" w:hAnsi="Consolas" w:cs="Consolas"/>
          <w:color w:val="000000"/>
          <w:sz w:val="19"/>
          <w:szCs w:val="19"/>
          <w:bdr w:val="none" w:sz="0" w:space="0" w:color="auto" w:frame="1"/>
          <w:lang w:val="en-US"/>
        </w:rPr>
        <w:t xml:space="preserve"> latin1</w:t>
      </w:r>
      <w:r w:rsidRPr="00527D49">
        <w:rPr>
          <w:rStyle w:val="token"/>
          <w:rFonts w:ascii="Consolas" w:hAnsi="Consolas" w:cs="Consolas"/>
          <w:color w:val="999999"/>
          <w:sz w:val="19"/>
          <w:szCs w:val="19"/>
          <w:bdr w:val="none" w:sz="0" w:space="0" w:color="auto" w:frame="1"/>
          <w:lang w:val="en-US"/>
        </w:rPr>
        <w:t>;</w:t>
      </w:r>
    </w:p>
    <w:p w:rsidR="00527D49" w:rsidRPr="00527D49" w:rsidRDefault="00527D49" w:rsidP="006E0B9E">
      <w:pPr>
        <w:pStyle w:val="HTML0"/>
        <w:numPr>
          <w:ilvl w:val="0"/>
          <w:numId w:val="132"/>
        </w:numPr>
        <w:pBdr>
          <w:top w:val="single" w:sz="6" w:space="0" w:color="D9D9D9"/>
          <w:left w:val="single" w:sz="6" w:space="31" w:color="D9D9D9"/>
          <w:bottom w:val="single" w:sz="6" w:space="0" w:color="D9D9D9"/>
          <w:right w:val="single" w:sz="6" w:space="12" w:color="D9D9D9"/>
        </w:pBdr>
        <w:shd w:val="clear" w:color="auto" w:fill="F8F8F8"/>
        <w:tabs>
          <w:tab w:val="clear" w:pos="720"/>
        </w:tabs>
        <w:ind w:left="750" w:right="300"/>
        <w:textAlignment w:val="baseline"/>
        <w:rPr>
          <w:rStyle w:val="token"/>
          <w:rFonts w:ascii="Consolas" w:hAnsi="Consolas" w:cs="Consolas"/>
          <w:color w:val="555555"/>
          <w:sz w:val="19"/>
          <w:szCs w:val="19"/>
          <w:bdr w:val="none" w:sz="0" w:space="0" w:color="auto" w:frame="1"/>
          <w:lang w:val="en-US"/>
        </w:rPr>
      </w:pPr>
      <w:r w:rsidRPr="00527D49">
        <w:rPr>
          <w:rStyle w:val="token"/>
          <w:rFonts w:ascii="Consolas" w:hAnsi="Consolas" w:cs="Consolas"/>
          <w:color w:val="555555"/>
          <w:sz w:val="19"/>
          <w:szCs w:val="19"/>
          <w:bdr w:val="none" w:sz="0" w:space="0" w:color="auto" w:frame="1"/>
          <w:lang w:val="en-US"/>
        </w:rPr>
        <w:t>ERROR 1118 (42000)</w:t>
      </w:r>
      <w:r w:rsidRPr="00527D49">
        <w:rPr>
          <w:rStyle w:val="token"/>
          <w:rFonts w:ascii="Consolas" w:hAnsi="Consolas" w:cs="Consolas"/>
          <w:color w:val="999999"/>
          <w:sz w:val="19"/>
          <w:szCs w:val="19"/>
          <w:bdr w:val="none" w:sz="0" w:space="0" w:color="auto" w:frame="1"/>
          <w:lang w:val="en-US"/>
        </w:rPr>
        <w:t>:</w:t>
      </w:r>
      <w:r w:rsidRPr="00527D49">
        <w:rPr>
          <w:rStyle w:val="token"/>
          <w:rFonts w:ascii="Consolas" w:hAnsi="Consolas" w:cs="Consolas"/>
          <w:color w:val="555555"/>
          <w:sz w:val="19"/>
          <w:szCs w:val="19"/>
          <w:bdr w:val="none" w:sz="0" w:space="0" w:color="auto" w:frame="1"/>
          <w:lang w:val="en-US"/>
        </w:rPr>
        <w:t xml:space="preserve"> Row size too large. The maximum row size for the used</w:t>
      </w:r>
    </w:p>
    <w:p w:rsidR="00527D49" w:rsidRDefault="00527D49" w:rsidP="006E0B9E">
      <w:pPr>
        <w:pStyle w:val="HTML0"/>
        <w:numPr>
          <w:ilvl w:val="0"/>
          <w:numId w:val="132"/>
        </w:numPr>
        <w:pBdr>
          <w:top w:val="single" w:sz="6" w:space="0" w:color="D9D9D9"/>
          <w:left w:val="single" w:sz="6" w:space="31" w:color="D9D9D9"/>
          <w:bottom w:val="single" w:sz="6" w:space="0" w:color="D9D9D9"/>
          <w:right w:val="single" w:sz="6" w:space="12" w:color="D9D9D9"/>
        </w:pBdr>
        <w:shd w:val="clear" w:color="auto" w:fill="F8F8F8"/>
        <w:tabs>
          <w:tab w:val="clear" w:pos="720"/>
        </w:tabs>
        <w:ind w:left="750" w:right="300"/>
        <w:textAlignment w:val="baseline"/>
        <w:rPr>
          <w:rStyle w:val="token"/>
          <w:rFonts w:ascii="Consolas" w:hAnsi="Consolas" w:cs="Consolas"/>
          <w:color w:val="555555"/>
          <w:sz w:val="19"/>
          <w:szCs w:val="19"/>
          <w:bdr w:val="none" w:sz="0" w:space="0" w:color="auto" w:frame="1"/>
        </w:rPr>
      </w:pPr>
      <w:r w:rsidRPr="00527D49">
        <w:rPr>
          <w:rStyle w:val="token"/>
          <w:rFonts w:ascii="Consolas" w:hAnsi="Consolas" w:cs="Consolas"/>
          <w:color w:val="555555"/>
          <w:sz w:val="19"/>
          <w:szCs w:val="19"/>
          <w:bdr w:val="none" w:sz="0" w:space="0" w:color="auto" w:frame="1"/>
          <w:lang w:val="en-US"/>
        </w:rPr>
        <w:t xml:space="preserve">table type, not counting BLOBs, is 65535. </w:t>
      </w:r>
      <w:r>
        <w:rPr>
          <w:rStyle w:val="token"/>
          <w:rFonts w:ascii="Consolas" w:hAnsi="Consolas" w:cs="Consolas"/>
          <w:color w:val="555555"/>
          <w:sz w:val="19"/>
          <w:szCs w:val="19"/>
          <w:bdr w:val="none" w:sz="0" w:space="0" w:color="auto" w:frame="1"/>
        </w:rPr>
        <w:t>This includes storage overhead,</w:t>
      </w:r>
    </w:p>
    <w:p w:rsidR="00527D49" w:rsidRPr="00527D49" w:rsidRDefault="00527D49" w:rsidP="00527D49">
      <w:pPr>
        <w:pStyle w:val="HTML0"/>
        <w:pBdr>
          <w:top w:val="single" w:sz="6" w:space="0" w:color="D9D9D9"/>
          <w:left w:val="single" w:sz="6" w:space="31" w:color="D9D9D9"/>
          <w:bottom w:val="single" w:sz="6" w:space="0" w:color="D9D9D9"/>
          <w:right w:val="single" w:sz="6" w:space="12" w:color="D9D9D9"/>
        </w:pBdr>
        <w:shd w:val="clear" w:color="auto" w:fill="F8F8F8"/>
        <w:ind w:left="750" w:right="300"/>
        <w:textAlignment w:val="baseline"/>
        <w:rPr>
          <w:rFonts w:ascii="Consolas" w:hAnsi="Consolas" w:cs="Consolas"/>
          <w:color w:val="000000"/>
          <w:sz w:val="19"/>
          <w:szCs w:val="19"/>
          <w:lang w:val="en-US"/>
        </w:rPr>
      </w:pPr>
      <w:r w:rsidRPr="00527D49">
        <w:rPr>
          <w:rStyle w:val="token"/>
          <w:rFonts w:ascii="Consolas" w:hAnsi="Consolas" w:cs="Consolas"/>
          <w:color w:val="555555"/>
          <w:sz w:val="19"/>
          <w:szCs w:val="19"/>
          <w:bdr w:val="none" w:sz="0" w:space="0" w:color="auto" w:frame="1"/>
          <w:lang w:val="en-US"/>
        </w:rPr>
        <w:t>check the manual. You have to change some columns to TEXT or BLOBs</w:t>
      </w:r>
    </w:p>
    <w:p w:rsidR="00527D49" w:rsidRPr="00527D49" w:rsidRDefault="00527D49" w:rsidP="00527D49">
      <w:pPr>
        <w:pStyle w:val="HTML0"/>
        <w:pBdr>
          <w:top w:val="single" w:sz="6" w:space="0" w:color="D9D9D9"/>
          <w:left w:val="single" w:sz="6" w:space="31" w:color="D9D9D9"/>
          <w:bottom w:val="single" w:sz="6" w:space="0" w:color="D9D9D9"/>
          <w:right w:val="single" w:sz="6" w:space="12" w:color="D9D9D9"/>
        </w:pBdr>
        <w:shd w:val="clear" w:color="auto" w:fill="F8F8F8"/>
        <w:ind w:left="750" w:right="300"/>
        <w:textAlignment w:val="baseline"/>
        <w:rPr>
          <w:rStyle w:val="HTML"/>
          <w:rFonts w:ascii="Consolas" w:eastAsiaTheme="majorEastAsia" w:hAnsi="Consolas" w:cs="Consolas"/>
          <w:color w:val="000000"/>
          <w:sz w:val="19"/>
          <w:szCs w:val="19"/>
          <w:bdr w:val="none" w:sz="0" w:space="0" w:color="auto" w:frame="1"/>
          <w:lang w:val="en-US"/>
        </w:rPr>
      </w:pPr>
      <w:r w:rsidRPr="00527D49">
        <w:rPr>
          <w:rStyle w:val="token"/>
          <w:rFonts w:ascii="Consolas" w:hAnsi="Consolas" w:cs="Consolas"/>
          <w:color w:val="A67F59"/>
          <w:sz w:val="19"/>
          <w:szCs w:val="19"/>
          <w:bdr w:val="none" w:sz="0" w:space="0" w:color="auto" w:frame="1"/>
          <w:lang w:val="en-US"/>
        </w:rPr>
        <w:t>mysql&gt;</w:t>
      </w: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token"/>
          <w:rFonts w:ascii="Consolas" w:hAnsi="Consolas" w:cs="Consolas"/>
          <w:color w:val="0077AA"/>
          <w:sz w:val="19"/>
          <w:szCs w:val="19"/>
          <w:bdr w:val="none" w:sz="0" w:space="0" w:color="auto" w:frame="1"/>
          <w:lang w:val="en-US"/>
        </w:rPr>
        <w:t>CREATE</w:t>
      </w: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token"/>
          <w:rFonts w:ascii="Consolas" w:hAnsi="Consolas" w:cs="Consolas"/>
          <w:color w:val="0077AA"/>
          <w:sz w:val="19"/>
          <w:szCs w:val="19"/>
          <w:bdr w:val="none" w:sz="0" w:space="0" w:color="auto" w:frame="1"/>
          <w:lang w:val="en-US"/>
        </w:rPr>
        <w:t>TABLE</w:t>
      </w:r>
      <w:r w:rsidRPr="00527D49">
        <w:rPr>
          <w:rStyle w:val="HTML"/>
          <w:rFonts w:ascii="Consolas" w:eastAsiaTheme="majorEastAsia" w:hAnsi="Consolas" w:cs="Consolas"/>
          <w:color w:val="000000"/>
          <w:sz w:val="19"/>
          <w:szCs w:val="19"/>
          <w:bdr w:val="none" w:sz="0" w:space="0" w:color="auto" w:frame="1"/>
          <w:lang w:val="en-US"/>
        </w:rPr>
        <w:t xml:space="preserve"> t </w:t>
      </w:r>
      <w:r w:rsidRPr="00527D49">
        <w:rPr>
          <w:rStyle w:val="token"/>
          <w:rFonts w:ascii="Consolas" w:hAnsi="Consolas" w:cs="Consolas"/>
          <w:color w:val="999999"/>
          <w:sz w:val="19"/>
          <w:szCs w:val="19"/>
          <w:bdr w:val="none" w:sz="0" w:space="0" w:color="auto" w:frame="1"/>
          <w:lang w:val="en-US"/>
        </w:rPr>
        <w:t>(</w:t>
      </w:r>
      <w:r w:rsidRPr="00527D49">
        <w:rPr>
          <w:rStyle w:val="HTML"/>
          <w:rFonts w:ascii="Consolas" w:eastAsiaTheme="majorEastAsia" w:hAnsi="Consolas" w:cs="Consolas"/>
          <w:color w:val="000000"/>
          <w:sz w:val="19"/>
          <w:szCs w:val="19"/>
          <w:bdr w:val="none" w:sz="0" w:space="0" w:color="auto" w:frame="1"/>
          <w:lang w:val="en-US"/>
        </w:rPr>
        <w:t xml:space="preserve">a </w:t>
      </w:r>
      <w:r w:rsidRPr="00527D49">
        <w:rPr>
          <w:rStyle w:val="token"/>
          <w:rFonts w:ascii="Consolas" w:hAnsi="Consolas" w:cs="Consolas"/>
          <w:color w:val="834689"/>
          <w:sz w:val="19"/>
          <w:szCs w:val="19"/>
          <w:bdr w:val="none" w:sz="0" w:space="0" w:color="auto" w:frame="1"/>
          <w:lang w:val="en-US"/>
        </w:rPr>
        <w:t>VARCHAR</w:t>
      </w:r>
      <w:r w:rsidRPr="00527D49">
        <w:rPr>
          <w:rStyle w:val="token"/>
          <w:rFonts w:ascii="Consolas" w:hAnsi="Consolas" w:cs="Consolas"/>
          <w:color w:val="999999"/>
          <w:sz w:val="19"/>
          <w:szCs w:val="19"/>
          <w:bdr w:val="none" w:sz="0" w:space="0" w:color="auto" w:frame="1"/>
          <w:lang w:val="en-US"/>
        </w:rPr>
        <w:t>(</w:t>
      </w:r>
      <w:r w:rsidRPr="00527D49">
        <w:rPr>
          <w:rStyle w:val="token"/>
          <w:rFonts w:ascii="Consolas" w:hAnsi="Consolas" w:cs="Consolas"/>
          <w:color w:val="990055"/>
          <w:sz w:val="19"/>
          <w:szCs w:val="19"/>
          <w:bdr w:val="none" w:sz="0" w:space="0" w:color="auto" w:frame="1"/>
          <w:lang w:val="en-US"/>
        </w:rPr>
        <w:t>10000</w:t>
      </w:r>
      <w:r w:rsidRPr="00527D49">
        <w:rPr>
          <w:rStyle w:val="token"/>
          <w:rFonts w:ascii="Consolas" w:hAnsi="Consolas" w:cs="Consolas"/>
          <w:color w:val="999999"/>
          <w:sz w:val="19"/>
          <w:szCs w:val="19"/>
          <w:bdr w:val="none" w:sz="0" w:space="0" w:color="auto" w:frame="1"/>
          <w:lang w:val="en-US"/>
        </w:rPr>
        <w:t>),</w:t>
      </w:r>
      <w:r w:rsidRPr="00527D49">
        <w:rPr>
          <w:rStyle w:val="HTML"/>
          <w:rFonts w:ascii="Consolas" w:eastAsiaTheme="majorEastAsia" w:hAnsi="Consolas" w:cs="Consolas"/>
          <w:color w:val="000000"/>
          <w:sz w:val="19"/>
          <w:szCs w:val="19"/>
          <w:bdr w:val="none" w:sz="0" w:space="0" w:color="auto" w:frame="1"/>
          <w:lang w:val="en-US"/>
        </w:rPr>
        <w:t xml:space="preserve"> b </w:t>
      </w:r>
      <w:r w:rsidRPr="00527D49">
        <w:rPr>
          <w:rStyle w:val="token"/>
          <w:rFonts w:ascii="Consolas" w:hAnsi="Consolas" w:cs="Consolas"/>
          <w:color w:val="834689"/>
          <w:sz w:val="19"/>
          <w:szCs w:val="19"/>
          <w:bdr w:val="none" w:sz="0" w:space="0" w:color="auto" w:frame="1"/>
          <w:lang w:val="en-US"/>
        </w:rPr>
        <w:t>VARCHAR</w:t>
      </w:r>
      <w:r w:rsidRPr="00527D49">
        <w:rPr>
          <w:rStyle w:val="token"/>
          <w:rFonts w:ascii="Consolas" w:hAnsi="Consolas" w:cs="Consolas"/>
          <w:color w:val="999999"/>
          <w:sz w:val="19"/>
          <w:szCs w:val="19"/>
          <w:bdr w:val="none" w:sz="0" w:space="0" w:color="auto" w:frame="1"/>
          <w:lang w:val="en-US"/>
        </w:rPr>
        <w:t>(</w:t>
      </w:r>
      <w:r w:rsidRPr="00527D49">
        <w:rPr>
          <w:rStyle w:val="token"/>
          <w:rFonts w:ascii="Consolas" w:hAnsi="Consolas" w:cs="Consolas"/>
          <w:color w:val="990055"/>
          <w:sz w:val="19"/>
          <w:szCs w:val="19"/>
          <w:bdr w:val="none" w:sz="0" w:space="0" w:color="auto" w:frame="1"/>
          <w:lang w:val="en-US"/>
        </w:rPr>
        <w:t>10000</w:t>
      </w:r>
      <w:r w:rsidRPr="00527D49">
        <w:rPr>
          <w:rStyle w:val="token"/>
          <w:rFonts w:ascii="Consolas" w:hAnsi="Consolas" w:cs="Consolas"/>
          <w:color w:val="999999"/>
          <w:sz w:val="19"/>
          <w:szCs w:val="19"/>
          <w:bdr w:val="none" w:sz="0" w:space="0" w:color="auto" w:frame="1"/>
          <w:lang w:val="en-US"/>
        </w:rPr>
        <w:t>),</w:t>
      </w:r>
    </w:p>
    <w:p w:rsidR="00527D49" w:rsidRPr="00527D49" w:rsidRDefault="00527D49" w:rsidP="00527D49">
      <w:pPr>
        <w:pStyle w:val="HTML0"/>
        <w:pBdr>
          <w:top w:val="single" w:sz="6" w:space="0" w:color="D9D9D9"/>
          <w:left w:val="single" w:sz="6" w:space="31" w:color="D9D9D9"/>
          <w:bottom w:val="single" w:sz="6" w:space="0" w:color="D9D9D9"/>
          <w:right w:val="single" w:sz="6" w:space="12" w:color="D9D9D9"/>
        </w:pBdr>
        <w:shd w:val="clear" w:color="auto" w:fill="F8F8F8"/>
        <w:ind w:left="750" w:right="300"/>
        <w:textAlignment w:val="baseline"/>
        <w:rPr>
          <w:rStyle w:val="HTML"/>
          <w:rFonts w:ascii="Consolas" w:eastAsiaTheme="majorEastAsia" w:hAnsi="Consolas" w:cs="Consolas"/>
          <w:color w:val="000000"/>
          <w:sz w:val="19"/>
          <w:szCs w:val="19"/>
          <w:bdr w:val="none" w:sz="0" w:space="0" w:color="auto" w:frame="1"/>
          <w:lang w:val="en-US"/>
        </w:rPr>
      </w:pPr>
      <w:r w:rsidRPr="00527D49">
        <w:rPr>
          <w:rStyle w:val="HTML"/>
          <w:rFonts w:ascii="Consolas" w:eastAsiaTheme="majorEastAsia" w:hAnsi="Consolas" w:cs="Consolas"/>
          <w:color w:val="000000"/>
          <w:sz w:val="19"/>
          <w:szCs w:val="19"/>
          <w:bdr w:val="none" w:sz="0" w:space="0" w:color="auto" w:frame="1"/>
          <w:lang w:val="en-US"/>
        </w:rPr>
        <w:t xml:space="preserve">       c </w:t>
      </w:r>
      <w:r w:rsidRPr="00527D49">
        <w:rPr>
          <w:rStyle w:val="token"/>
          <w:rFonts w:ascii="Consolas" w:hAnsi="Consolas" w:cs="Consolas"/>
          <w:color w:val="834689"/>
          <w:sz w:val="19"/>
          <w:szCs w:val="19"/>
          <w:bdr w:val="none" w:sz="0" w:space="0" w:color="auto" w:frame="1"/>
          <w:lang w:val="en-US"/>
        </w:rPr>
        <w:t>VARCHAR</w:t>
      </w:r>
      <w:r w:rsidRPr="00527D49">
        <w:rPr>
          <w:rStyle w:val="token"/>
          <w:rFonts w:ascii="Consolas" w:hAnsi="Consolas" w:cs="Consolas"/>
          <w:color w:val="999999"/>
          <w:sz w:val="19"/>
          <w:szCs w:val="19"/>
          <w:bdr w:val="none" w:sz="0" w:space="0" w:color="auto" w:frame="1"/>
          <w:lang w:val="en-US"/>
        </w:rPr>
        <w:t>(</w:t>
      </w:r>
      <w:r w:rsidRPr="00527D49">
        <w:rPr>
          <w:rStyle w:val="token"/>
          <w:rFonts w:ascii="Consolas" w:hAnsi="Consolas" w:cs="Consolas"/>
          <w:color w:val="990055"/>
          <w:sz w:val="19"/>
          <w:szCs w:val="19"/>
          <w:bdr w:val="none" w:sz="0" w:space="0" w:color="auto" w:frame="1"/>
          <w:lang w:val="en-US"/>
        </w:rPr>
        <w:t>10000</w:t>
      </w:r>
      <w:r w:rsidRPr="00527D49">
        <w:rPr>
          <w:rStyle w:val="token"/>
          <w:rFonts w:ascii="Consolas" w:hAnsi="Consolas" w:cs="Consolas"/>
          <w:color w:val="999999"/>
          <w:sz w:val="19"/>
          <w:szCs w:val="19"/>
          <w:bdr w:val="none" w:sz="0" w:space="0" w:color="auto" w:frame="1"/>
          <w:lang w:val="en-US"/>
        </w:rPr>
        <w:t>),</w:t>
      </w:r>
      <w:r w:rsidRPr="00527D49">
        <w:rPr>
          <w:rStyle w:val="HTML"/>
          <w:rFonts w:ascii="Consolas" w:eastAsiaTheme="majorEastAsia" w:hAnsi="Consolas" w:cs="Consolas"/>
          <w:color w:val="000000"/>
          <w:sz w:val="19"/>
          <w:szCs w:val="19"/>
          <w:bdr w:val="none" w:sz="0" w:space="0" w:color="auto" w:frame="1"/>
          <w:lang w:val="en-US"/>
        </w:rPr>
        <w:t xml:space="preserve"> d </w:t>
      </w:r>
      <w:r w:rsidRPr="00527D49">
        <w:rPr>
          <w:rStyle w:val="token"/>
          <w:rFonts w:ascii="Consolas" w:hAnsi="Consolas" w:cs="Consolas"/>
          <w:color w:val="834689"/>
          <w:sz w:val="19"/>
          <w:szCs w:val="19"/>
          <w:bdr w:val="none" w:sz="0" w:space="0" w:color="auto" w:frame="1"/>
          <w:lang w:val="en-US"/>
        </w:rPr>
        <w:t>VARCHAR</w:t>
      </w:r>
      <w:r w:rsidRPr="00527D49">
        <w:rPr>
          <w:rStyle w:val="token"/>
          <w:rFonts w:ascii="Consolas" w:hAnsi="Consolas" w:cs="Consolas"/>
          <w:color w:val="999999"/>
          <w:sz w:val="19"/>
          <w:szCs w:val="19"/>
          <w:bdr w:val="none" w:sz="0" w:space="0" w:color="auto" w:frame="1"/>
          <w:lang w:val="en-US"/>
        </w:rPr>
        <w:t>(</w:t>
      </w:r>
      <w:r w:rsidRPr="00527D49">
        <w:rPr>
          <w:rStyle w:val="token"/>
          <w:rFonts w:ascii="Consolas" w:hAnsi="Consolas" w:cs="Consolas"/>
          <w:color w:val="990055"/>
          <w:sz w:val="19"/>
          <w:szCs w:val="19"/>
          <w:bdr w:val="none" w:sz="0" w:space="0" w:color="auto" w:frame="1"/>
          <w:lang w:val="en-US"/>
        </w:rPr>
        <w:t>10000</w:t>
      </w:r>
      <w:r w:rsidRPr="00527D49">
        <w:rPr>
          <w:rStyle w:val="token"/>
          <w:rFonts w:ascii="Consolas" w:hAnsi="Consolas" w:cs="Consolas"/>
          <w:color w:val="999999"/>
          <w:sz w:val="19"/>
          <w:szCs w:val="19"/>
          <w:bdr w:val="none" w:sz="0" w:space="0" w:color="auto" w:frame="1"/>
          <w:lang w:val="en-US"/>
        </w:rPr>
        <w:t>),</w:t>
      </w:r>
      <w:r w:rsidRPr="00527D49">
        <w:rPr>
          <w:rStyle w:val="HTML"/>
          <w:rFonts w:ascii="Consolas" w:eastAsiaTheme="majorEastAsia" w:hAnsi="Consolas" w:cs="Consolas"/>
          <w:color w:val="000000"/>
          <w:sz w:val="19"/>
          <w:szCs w:val="19"/>
          <w:bdr w:val="none" w:sz="0" w:space="0" w:color="auto" w:frame="1"/>
          <w:lang w:val="en-US"/>
        </w:rPr>
        <w:t xml:space="preserve"> e </w:t>
      </w:r>
      <w:r w:rsidRPr="00527D49">
        <w:rPr>
          <w:rStyle w:val="token"/>
          <w:rFonts w:ascii="Consolas" w:hAnsi="Consolas" w:cs="Consolas"/>
          <w:color w:val="834689"/>
          <w:sz w:val="19"/>
          <w:szCs w:val="19"/>
          <w:bdr w:val="none" w:sz="0" w:space="0" w:color="auto" w:frame="1"/>
          <w:lang w:val="en-US"/>
        </w:rPr>
        <w:t>VARCHAR</w:t>
      </w:r>
      <w:r w:rsidRPr="00527D49">
        <w:rPr>
          <w:rStyle w:val="token"/>
          <w:rFonts w:ascii="Consolas" w:hAnsi="Consolas" w:cs="Consolas"/>
          <w:color w:val="999999"/>
          <w:sz w:val="19"/>
          <w:szCs w:val="19"/>
          <w:bdr w:val="none" w:sz="0" w:space="0" w:color="auto" w:frame="1"/>
          <w:lang w:val="en-US"/>
        </w:rPr>
        <w:t>(</w:t>
      </w:r>
      <w:r w:rsidRPr="00527D49">
        <w:rPr>
          <w:rStyle w:val="token"/>
          <w:rFonts w:ascii="Consolas" w:hAnsi="Consolas" w:cs="Consolas"/>
          <w:color w:val="990055"/>
          <w:sz w:val="19"/>
          <w:szCs w:val="19"/>
          <w:bdr w:val="none" w:sz="0" w:space="0" w:color="auto" w:frame="1"/>
          <w:lang w:val="en-US"/>
        </w:rPr>
        <w:t>10000</w:t>
      </w:r>
      <w:r w:rsidRPr="00527D49">
        <w:rPr>
          <w:rStyle w:val="token"/>
          <w:rFonts w:ascii="Consolas" w:hAnsi="Consolas" w:cs="Consolas"/>
          <w:color w:val="999999"/>
          <w:sz w:val="19"/>
          <w:szCs w:val="19"/>
          <w:bdr w:val="none" w:sz="0" w:space="0" w:color="auto" w:frame="1"/>
          <w:lang w:val="en-US"/>
        </w:rPr>
        <w:t>),</w:t>
      </w:r>
    </w:p>
    <w:p w:rsidR="00527D49" w:rsidRPr="00527D49" w:rsidRDefault="00527D49" w:rsidP="00527D49">
      <w:pPr>
        <w:pStyle w:val="HTML0"/>
        <w:pBdr>
          <w:top w:val="single" w:sz="6" w:space="0" w:color="D9D9D9"/>
          <w:left w:val="single" w:sz="6" w:space="31" w:color="D9D9D9"/>
          <w:bottom w:val="single" w:sz="6" w:space="0" w:color="D9D9D9"/>
          <w:right w:val="single" w:sz="6" w:space="12" w:color="D9D9D9"/>
        </w:pBdr>
        <w:shd w:val="clear" w:color="auto" w:fill="F8F8F8"/>
        <w:ind w:left="750" w:right="300"/>
        <w:textAlignment w:val="baseline"/>
        <w:rPr>
          <w:rStyle w:val="HTML"/>
          <w:rFonts w:ascii="Consolas" w:eastAsiaTheme="majorEastAsia" w:hAnsi="Consolas" w:cs="Consolas"/>
          <w:color w:val="000000"/>
          <w:sz w:val="19"/>
          <w:szCs w:val="19"/>
          <w:bdr w:val="none" w:sz="0" w:space="0" w:color="auto" w:frame="1"/>
          <w:lang w:val="en-US"/>
        </w:rPr>
      </w:pPr>
      <w:r w:rsidRPr="00527D49">
        <w:rPr>
          <w:rStyle w:val="HTML"/>
          <w:rFonts w:ascii="Consolas" w:eastAsiaTheme="majorEastAsia" w:hAnsi="Consolas" w:cs="Consolas"/>
          <w:color w:val="000000"/>
          <w:sz w:val="19"/>
          <w:szCs w:val="19"/>
          <w:bdr w:val="none" w:sz="0" w:space="0" w:color="auto" w:frame="1"/>
          <w:lang w:val="en-US"/>
        </w:rPr>
        <w:t xml:space="preserve">       f </w:t>
      </w:r>
      <w:r w:rsidRPr="00527D49">
        <w:rPr>
          <w:rStyle w:val="token"/>
          <w:rFonts w:ascii="Consolas" w:hAnsi="Consolas" w:cs="Consolas"/>
          <w:color w:val="834689"/>
          <w:sz w:val="19"/>
          <w:szCs w:val="19"/>
          <w:bdr w:val="none" w:sz="0" w:space="0" w:color="auto" w:frame="1"/>
          <w:lang w:val="en-US"/>
        </w:rPr>
        <w:t>VARCHAR</w:t>
      </w:r>
      <w:r w:rsidRPr="00527D49">
        <w:rPr>
          <w:rStyle w:val="token"/>
          <w:rFonts w:ascii="Consolas" w:hAnsi="Consolas" w:cs="Consolas"/>
          <w:color w:val="999999"/>
          <w:sz w:val="19"/>
          <w:szCs w:val="19"/>
          <w:bdr w:val="none" w:sz="0" w:space="0" w:color="auto" w:frame="1"/>
          <w:lang w:val="en-US"/>
        </w:rPr>
        <w:t>(</w:t>
      </w:r>
      <w:r w:rsidRPr="00527D49">
        <w:rPr>
          <w:rStyle w:val="token"/>
          <w:rFonts w:ascii="Consolas" w:hAnsi="Consolas" w:cs="Consolas"/>
          <w:color w:val="990055"/>
          <w:sz w:val="19"/>
          <w:szCs w:val="19"/>
          <w:bdr w:val="none" w:sz="0" w:space="0" w:color="auto" w:frame="1"/>
          <w:lang w:val="en-US"/>
        </w:rPr>
        <w:t>10000</w:t>
      </w:r>
      <w:r w:rsidRPr="00527D49">
        <w:rPr>
          <w:rStyle w:val="token"/>
          <w:rFonts w:ascii="Consolas" w:hAnsi="Consolas" w:cs="Consolas"/>
          <w:color w:val="999999"/>
          <w:sz w:val="19"/>
          <w:szCs w:val="19"/>
          <w:bdr w:val="none" w:sz="0" w:space="0" w:color="auto" w:frame="1"/>
          <w:lang w:val="en-US"/>
        </w:rPr>
        <w:t>),</w:t>
      </w:r>
      <w:r w:rsidRPr="00527D49">
        <w:rPr>
          <w:rStyle w:val="HTML"/>
          <w:rFonts w:ascii="Consolas" w:eastAsiaTheme="majorEastAsia" w:hAnsi="Consolas" w:cs="Consolas"/>
          <w:color w:val="000000"/>
          <w:sz w:val="19"/>
          <w:szCs w:val="19"/>
          <w:bdr w:val="none" w:sz="0" w:space="0" w:color="auto" w:frame="1"/>
          <w:lang w:val="en-US"/>
        </w:rPr>
        <w:t xml:space="preserve"> g </w:t>
      </w:r>
      <w:r w:rsidRPr="00527D49">
        <w:rPr>
          <w:rStyle w:val="token"/>
          <w:rFonts w:ascii="Consolas" w:hAnsi="Consolas" w:cs="Consolas"/>
          <w:color w:val="834689"/>
          <w:sz w:val="19"/>
          <w:szCs w:val="19"/>
          <w:bdr w:val="none" w:sz="0" w:space="0" w:color="auto" w:frame="1"/>
          <w:lang w:val="en-US"/>
        </w:rPr>
        <w:t>VARCHAR</w:t>
      </w:r>
      <w:r w:rsidRPr="00527D49">
        <w:rPr>
          <w:rStyle w:val="token"/>
          <w:rFonts w:ascii="Consolas" w:hAnsi="Consolas" w:cs="Consolas"/>
          <w:color w:val="999999"/>
          <w:sz w:val="19"/>
          <w:szCs w:val="19"/>
          <w:bdr w:val="none" w:sz="0" w:space="0" w:color="auto" w:frame="1"/>
          <w:lang w:val="en-US"/>
        </w:rPr>
        <w:t>(</w:t>
      </w:r>
      <w:r w:rsidRPr="00527D49">
        <w:rPr>
          <w:rStyle w:val="token"/>
          <w:rFonts w:ascii="Consolas" w:hAnsi="Consolas" w:cs="Consolas"/>
          <w:color w:val="990055"/>
          <w:sz w:val="19"/>
          <w:szCs w:val="19"/>
          <w:bdr w:val="none" w:sz="0" w:space="0" w:color="auto" w:frame="1"/>
          <w:lang w:val="en-US"/>
        </w:rPr>
        <w:t>6000</w:t>
      </w:r>
      <w:r w:rsidRPr="00527D49">
        <w:rPr>
          <w:rStyle w:val="token"/>
          <w:rFonts w:ascii="Consolas" w:hAnsi="Consolas" w:cs="Consolas"/>
          <w:color w:val="999999"/>
          <w:sz w:val="19"/>
          <w:szCs w:val="19"/>
          <w:bdr w:val="none" w:sz="0" w:space="0" w:color="auto" w:frame="1"/>
          <w:lang w:val="en-US"/>
        </w:rPr>
        <w:t>))</w:t>
      </w: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token"/>
          <w:rFonts w:ascii="Consolas" w:hAnsi="Consolas" w:cs="Consolas"/>
          <w:color w:val="0077AA"/>
          <w:sz w:val="19"/>
          <w:szCs w:val="19"/>
          <w:bdr w:val="none" w:sz="0" w:space="0" w:color="auto" w:frame="1"/>
          <w:lang w:val="en-US"/>
        </w:rPr>
        <w:t>ENGINE</w:t>
      </w:r>
      <w:r w:rsidRPr="00527D49">
        <w:rPr>
          <w:rStyle w:val="token"/>
          <w:rFonts w:ascii="Consolas" w:hAnsi="Consolas" w:cs="Consolas"/>
          <w:color w:val="A67F59"/>
          <w:sz w:val="19"/>
          <w:szCs w:val="19"/>
          <w:bdr w:val="none" w:sz="0" w:space="0" w:color="auto" w:frame="1"/>
          <w:lang w:val="en-US"/>
        </w:rPr>
        <w:t>=</w:t>
      </w:r>
      <w:r w:rsidRPr="00527D49">
        <w:rPr>
          <w:rStyle w:val="HTML"/>
          <w:rFonts w:ascii="Consolas" w:eastAsiaTheme="majorEastAsia" w:hAnsi="Consolas" w:cs="Consolas"/>
          <w:color w:val="000000"/>
          <w:sz w:val="19"/>
          <w:szCs w:val="19"/>
          <w:bdr w:val="none" w:sz="0" w:space="0" w:color="auto" w:frame="1"/>
          <w:lang w:val="en-US"/>
        </w:rPr>
        <w:t xml:space="preserve">MyISAM </w:t>
      </w:r>
      <w:r w:rsidRPr="00527D49">
        <w:rPr>
          <w:rStyle w:val="token"/>
          <w:rFonts w:ascii="Consolas" w:hAnsi="Consolas" w:cs="Consolas"/>
          <w:color w:val="0077AA"/>
          <w:sz w:val="19"/>
          <w:szCs w:val="19"/>
          <w:bdr w:val="none" w:sz="0" w:space="0" w:color="auto" w:frame="1"/>
          <w:lang w:val="en-US"/>
        </w:rPr>
        <w:t>CHARACTER</w:t>
      </w: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token"/>
          <w:rFonts w:ascii="Consolas" w:hAnsi="Consolas" w:cs="Consolas"/>
          <w:color w:val="0077AA"/>
          <w:sz w:val="19"/>
          <w:szCs w:val="19"/>
          <w:bdr w:val="none" w:sz="0" w:space="0" w:color="auto" w:frame="1"/>
          <w:lang w:val="en-US"/>
        </w:rPr>
        <w:t>SET</w:t>
      </w:r>
      <w:r w:rsidRPr="00527D49">
        <w:rPr>
          <w:rStyle w:val="HTML"/>
          <w:rFonts w:ascii="Consolas" w:eastAsiaTheme="majorEastAsia" w:hAnsi="Consolas" w:cs="Consolas"/>
          <w:color w:val="000000"/>
          <w:sz w:val="19"/>
          <w:szCs w:val="19"/>
          <w:bdr w:val="none" w:sz="0" w:space="0" w:color="auto" w:frame="1"/>
          <w:lang w:val="en-US"/>
        </w:rPr>
        <w:t xml:space="preserve"> latin1</w:t>
      </w:r>
      <w:r w:rsidRPr="00527D49">
        <w:rPr>
          <w:rStyle w:val="token"/>
          <w:rFonts w:ascii="Consolas" w:hAnsi="Consolas" w:cs="Consolas"/>
          <w:color w:val="999999"/>
          <w:sz w:val="19"/>
          <w:szCs w:val="19"/>
          <w:bdr w:val="none" w:sz="0" w:space="0" w:color="auto" w:frame="1"/>
          <w:lang w:val="en-US"/>
        </w:rPr>
        <w:t>;</w:t>
      </w:r>
    </w:p>
    <w:p w:rsidR="00527D49" w:rsidRPr="00527D49" w:rsidRDefault="00527D49" w:rsidP="00527D49">
      <w:pPr>
        <w:pStyle w:val="HTML0"/>
        <w:pBdr>
          <w:top w:val="single" w:sz="6" w:space="0" w:color="D9D9D9"/>
          <w:left w:val="single" w:sz="6" w:space="31" w:color="D9D9D9"/>
          <w:bottom w:val="single" w:sz="6" w:space="0" w:color="D9D9D9"/>
          <w:right w:val="single" w:sz="6" w:space="12" w:color="D9D9D9"/>
        </w:pBdr>
        <w:shd w:val="clear" w:color="auto" w:fill="F8F8F8"/>
        <w:ind w:left="750" w:right="300"/>
        <w:textAlignment w:val="baseline"/>
        <w:rPr>
          <w:rStyle w:val="token"/>
          <w:rFonts w:ascii="Consolas" w:hAnsi="Consolas" w:cs="Consolas"/>
          <w:color w:val="555555"/>
          <w:sz w:val="19"/>
          <w:szCs w:val="19"/>
          <w:bdr w:val="none" w:sz="0" w:space="0" w:color="auto" w:frame="1"/>
          <w:lang w:val="en-US"/>
        </w:rPr>
      </w:pPr>
      <w:r w:rsidRPr="00527D49">
        <w:rPr>
          <w:rStyle w:val="token"/>
          <w:rFonts w:ascii="Consolas" w:hAnsi="Consolas" w:cs="Consolas"/>
          <w:color w:val="555555"/>
          <w:sz w:val="19"/>
          <w:szCs w:val="19"/>
          <w:bdr w:val="none" w:sz="0" w:space="0" w:color="auto" w:frame="1"/>
          <w:lang w:val="en-US"/>
        </w:rPr>
        <w:t>ERROR 1118 (42000)</w:t>
      </w:r>
      <w:r w:rsidRPr="00527D49">
        <w:rPr>
          <w:rStyle w:val="token"/>
          <w:rFonts w:ascii="Consolas" w:hAnsi="Consolas" w:cs="Consolas"/>
          <w:color w:val="999999"/>
          <w:sz w:val="19"/>
          <w:szCs w:val="19"/>
          <w:bdr w:val="none" w:sz="0" w:space="0" w:color="auto" w:frame="1"/>
          <w:lang w:val="en-US"/>
        </w:rPr>
        <w:t>:</w:t>
      </w:r>
      <w:r w:rsidRPr="00527D49">
        <w:rPr>
          <w:rStyle w:val="token"/>
          <w:rFonts w:ascii="Consolas" w:hAnsi="Consolas" w:cs="Consolas"/>
          <w:color w:val="555555"/>
          <w:sz w:val="19"/>
          <w:szCs w:val="19"/>
          <w:bdr w:val="none" w:sz="0" w:space="0" w:color="auto" w:frame="1"/>
          <w:lang w:val="en-US"/>
        </w:rPr>
        <w:t xml:space="preserve"> Row size too large. The maximum row size for the used</w:t>
      </w:r>
    </w:p>
    <w:p w:rsidR="00527D49" w:rsidRPr="00527D49" w:rsidRDefault="00527D49" w:rsidP="00527D49">
      <w:pPr>
        <w:pStyle w:val="HTML0"/>
        <w:pBdr>
          <w:top w:val="single" w:sz="6" w:space="0" w:color="D9D9D9"/>
          <w:left w:val="single" w:sz="6" w:space="31" w:color="D9D9D9"/>
          <w:bottom w:val="single" w:sz="6" w:space="0" w:color="D9D9D9"/>
          <w:right w:val="single" w:sz="6" w:space="12" w:color="D9D9D9"/>
        </w:pBdr>
        <w:shd w:val="clear" w:color="auto" w:fill="F8F8F8"/>
        <w:ind w:left="750" w:right="300"/>
        <w:textAlignment w:val="baseline"/>
        <w:rPr>
          <w:rStyle w:val="token"/>
          <w:rFonts w:ascii="Consolas" w:hAnsi="Consolas" w:cs="Consolas"/>
          <w:color w:val="555555"/>
          <w:sz w:val="19"/>
          <w:szCs w:val="19"/>
          <w:bdr w:val="none" w:sz="0" w:space="0" w:color="auto" w:frame="1"/>
          <w:lang w:val="en-US"/>
        </w:rPr>
      </w:pPr>
      <w:r w:rsidRPr="00527D49">
        <w:rPr>
          <w:rStyle w:val="token"/>
          <w:rFonts w:ascii="Consolas" w:hAnsi="Consolas" w:cs="Consolas"/>
          <w:color w:val="555555"/>
          <w:sz w:val="19"/>
          <w:szCs w:val="19"/>
          <w:bdr w:val="none" w:sz="0" w:space="0" w:color="auto" w:frame="1"/>
          <w:lang w:val="en-US"/>
        </w:rPr>
        <w:t>table type, not counting BLOBs, is 65535. This includes storage overhead,</w:t>
      </w:r>
    </w:p>
    <w:p w:rsidR="00527D49" w:rsidRPr="00527D49" w:rsidRDefault="00527D49" w:rsidP="00527D49">
      <w:pPr>
        <w:pStyle w:val="HTML0"/>
        <w:pBdr>
          <w:top w:val="single" w:sz="6" w:space="0" w:color="D9D9D9"/>
          <w:left w:val="single" w:sz="6" w:space="31" w:color="D9D9D9"/>
          <w:bottom w:val="single" w:sz="6" w:space="0" w:color="D9D9D9"/>
          <w:right w:val="single" w:sz="6" w:space="12" w:color="D9D9D9"/>
        </w:pBdr>
        <w:shd w:val="clear" w:color="auto" w:fill="F8F8F8"/>
        <w:ind w:left="750" w:right="300"/>
        <w:textAlignment w:val="baseline"/>
        <w:rPr>
          <w:rFonts w:ascii="Consolas" w:hAnsi="Consolas" w:cs="Consolas"/>
          <w:color w:val="000000"/>
          <w:sz w:val="19"/>
          <w:szCs w:val="19"/>
          <w:lang w:val="en-US"/>
        </w:rPr>
      </w:pPr>
      <w:r w:rsidRPr="00527D49">
        <w:rPr>
          <w:rStyle w:val="token"/>
          <w:rFonts w:ascii="Consolas" w:hAnsi="Consolas" w:cs="Consolas"/>
          <w:color w:val="555555"/>
          <w:sz w:val="19"/>
          <w:szCs w:val="19"/>
          <w:bdr w:val="none" w:sz="0" w:space="0" w:color="auto" w:frame="1"/>
          <w:lang w:val="en-US"/>
        </w:rPr>
        <w:t>check the manual. You have to change some columns to TEXT or BLOBs</w:t>
      </w:r>
    </w:p>
    <w:p w:rsidR="00527D49" w:rsidRPr="00527D49" w:rsidRDefault="00527D49" w:rsidP="00527D49">
      <w:pPr>
        <w:pStyle w:val="a3"/>
        <w:spacing w:before="0" w:beforeAutospacing="0" w:after="0" w:afterAutospacing="0"/>
        <w:ind w:left="450"/>
        <w:textAlignment w:val="baseline"/>
        <w:rPr>
          <w:rFonts w:ascii="Arial" w:hAnsi="Arial" w:cs="Arial"/>
          <w:color w:val="555555"/>
          <w:sz w:val="21"/>
          <w:szCs w:val="21"/>
          <w:lang w:val="en-US"/>
        </w:rPr>
      </w:pPr>
      <w:r w:rsidRPr="00527D49">
        <w:rPr>
          <w:rFonts w:ascii="Arial" w:hAnsi="Arial" w:cs="Arial"/>
          <w:color w:val="555555"/>
          <w:sz w:val="21"/>
          <w:szCs w:val="21"/>
          <w:lang w:val="en-US"/>
        </w:rPr>
        <w:t>In the following </w:t>
      </w:r>
      <w:r w:rsidRPr="00527D49">
        <w:rPr>
          <w:rStyle w:val="HTML"/>
          <w:rFonts w:eastAsiaTheme="majorEastAsia"/>
          <w:color w:val="000000"/>
          <w:bdr w:val="none" w:sz="0" w:space="0" w:color="auto" w:frame="1"/>
          <w:lang w:val="en-US"/>
        </w:rPr>
        <w:t>MyISAM</w:t>
      </w:r>
      <w:r w:rsidRPr="00527D49">
        <w:rPr>
          <w:rFonts w:ascii="Arial" w:hAnsi="Arial" w:cs="Arial"/>
          <w:color w:val="555555"/>
          <w:sz w:val="21"/>
          <w:szCs w:val="21"/>
          <w:lang w:val="en-US"/>
        </w:rPr>
        <w:t> example, changing a column to </w:t>
      </w:r>
      <w:hyperlink r:id="rId753" w:tooltip="11.3.4 The BLOB and TEXT Types" w:history="1">
        <w:r w:rsidRPr="00527D49">
          <w:rPr>
            <w:rStyle w:val="HTML"/>
            <w:rFonts w:eastAsiaTheme="majorEastAsia"/>
            <w:color w:val="000000"/>
            <w:u w:val="single"/>
            <w:bdr w:val="none" w:sz="0" w:space="0" w:color="auto" w:frame="1"/>
            <w:lang w:val="en-US"/>
          </w:rPr>
          <w:t>TEXT</w:t>
        </w:r>
      </w:hyperlink>
      <w:r w:rsidRPr="00527D49">
        <w:rPr>
          <w:rFonts w:ascii="Arial" w:hAnsi="Arial" w:cs="Arial"/>
          <w:color w:val="555555"/>
          <w:sz w:val="21"/>
          <w:szCs w:val="21"/>
          <w:lang w:val="en-US"/>
        </w:rPr>
        <w:t> avoids the 65,535-byte row size limit and permits the operation to succeed because </w:t>
      </w:r>
      <w:hyperlink r:id="rId754" w:tooltip="11.3.4 The BLOB and TEXT Types" w:history="1">
        <w:r w:rsidRPr="00527D49">
          <w:rPr>
            <w:rStyle w:val="HTML"/>
            <w:rFonts w:eastAsiaTheme="majorEastAsia"/>
            <w:color w:val="000000"/>
            <w:u w:val="single"/>
            <w:bdr w:val="none" w:sz="0" w:space="0" w:color="auto" w:frame="1"/>
            <w:lang w:val="en-US"/>
          </w:rPr>
          <w:t>BLOB</w:t>
        </w:r>
      </w:hyperlink>
      <w:r w:rsidRPr="00527D49">
        <w:rPr>
          <w:rFonts w:ascii="Arial" w:hAnsi="Arial" w:cs="Arial"/>
          <w:color w:val="555555"/>
          <w:sz w:val="21"/>
          <w:szCs w:val="21"/>
          <w:lang w:val="en-US"/>
        </w:rPr>
        <w:t> and </w:t>
      </w:r>
      <w:hyperlink r:id="rId755" w:tooltip="11.3.4 The BLOB and TEXT Types" w:history="1">
        <w:r w:rsidRPr="00527D49">
          <w:rPr>
            <w:rStyle w:val="HTML"/>
            <w:rFonts w:eastAsiaTheme="majorEastAsia"/>
            <w:color w:val="000000"/>
            <w:u w:val="single"/>
            <w:bdr w:val="none" w:sz="0" w:space="0" w:color="auto" w:frame="1"/>
            <w:lang w:val="en-US"/>
          </w:rPr>
          <w:t>TEXT</w:t>
        </w:r>
      </w:hyperlink>
      <w:r w:rsidRPr="00527D49">
        <w:rPr>
          <w:rFonts w:ascii="Arial" w:hAnsi="Arial" w:cs="Arial"/>
          <w:color w:val="555555"/>
          <w:sz w:val="21"/>
          <w:szCs w:val="21"/>
          <w:lang w:val="en-US"/>
        </w:rPr>
        <w:t> columns only contribute 9 to 12 bytes toward the row size.</w:t>
      </w:r>
    </w:p>
    <w:p w:rsidR="00527D49" w:rsidRPr="00527D49" w:rsidRDefault="00527D49" w:rsidP="00527D49">
      <w:pPr>
        <w:pStyle w:val="HTML0"/>
        <w:pBdr>
          <w:top w:val="single" w:sz="6" w:space="0" w:color="D9D9D9"/>
          <w:left w:val="single" w:sz="6" w:space="31" w:color="D9D9D9"/>
          <w:bottom w:val="single" w:sz="6" w:space="0" w:color="D9D9D9"/>
          <w:right w:val="single" w:sz="6" w:space="12" w:color="D9D9D9"/>
        </w:pBdr>
        <w:shd w:val="clear" w:color="auto" w:fill="F8F8F8"/>
        <w:ind w:left="750" w:right="300"/>
        <w:textAlignment w:val="baseline"/>
        <w:rPr>
          <w:rStyle w:val="HTML"/>
          <w:rFonts w:ascii="Consolas" w:eastAsiaTheme="majorEastAsia" w:hAnsi="Consolas" w:cs="Consolas"/>
          <w:color w:val="000000"/>
          <w:sz w:val="19"/>
          <w:szCs w:val="19"/>
          <w:bdr w:val="none" w:sz="0" w:space="0" w:color="auto" w:frame="1"/>
          <w:lang w:val="en-US"/>
        </w:rPr>
      </w:pPr>
      <w:r w:rsidRPr="00527D49">
        <w:rPr>
          <w:rStyle w:val="token"/>
          <w:rFonts w:ascii="Consolas" w:hAnsi="Consolas" w:cs="Consolas"/>
          <w:color w:val="A67F59"/>
          <w:sz w:val="19"/>
          <w:szCs w:val="19"/>
          <w:bdr w:val="none" w:sz="0" w:space="0" w:color="auto" w:frame="1"/>
          <w:lang w:val="en-US"/>
        </w:rPr>
        <w:lastRenderedPageBreak/>
        <w:t>mysql&gt;</w:t>
      </w: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token"/>
          <w:rFonts w:ascii="Consolas" w:hAnsi="Consolas" w:cs="Consolas"/>
          <w:color w:val="0077AA"/>
          <w:sz w:val="19"/>
          <w:szCs w:val="19"/>
          <w:bdr w:val="none" w:sz="0" w:space="0" w:color="auto" w:frame="1"/>
          <w:lang w:val="en-US"/>
        </w:rPr>
        <w:t>CREATE</w:t>
      </w: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token"/>
          <w:rFonts w:ascii="Consolas" w:hAnsi="Consolas" w:cs="Consolas"/>
          <w:color w:val="0077AA"/>
          <w:sz w:val="19"/>
          <w:szCs w:val="19"/>
          <w:bdr w:val="none" w:sz="0" w:space="0" w:color="auto" w:frame="1"/>
          <w:lang w:val="en-US"/>
        </w:rPr>
        <w:t>TABLE</w:t>
      </w:r>
      <w:r w:rsidRPr="00527D49">
        <w:rPr>
          <w:rStyle w:val="HTML"/>
          <w:rFonts w:ascii="Consolas" w:eastAsiaTheme="majorEastAsia" w:hAnsi="Consolas" w:cs="Consolas"/>
          <w:color w:val="000000"/>
          <w:sz w:val="19"/>
          <w:szCs w:val="19"/>
          <w:bdr w:val="none" w:sz="0" w:space="0" w:color="auto" w:frame="1"/>
          <w:lang w:val="en-US"/>
        </w:rPr>
        <w:t xml:space="preserve"> t </w:t>
      </w:r>
      <w:r w:rsidRPr="00527D49">
        <w:rPr>
          <w:rStyle w:val="token"/>
          <w:rFonts w:ascii="Consolas" w:hAnsi="Consolas" w:cs="Consolas"/>
          <w:color w:val="999999"/>
          <w:sz w:val="19"/>
          <w:szCs w:val="19"/>
          <w:bdr w:val="none" w:sz="0" w:space="0" w:color="auto" w:frame="1"/>
          <w:lang w:val="en-US"/>
        </w:rPr>
        <w:t>(</w:t>
      </w:r>
      <w:r w:rsidRPr="00527D49">
        <w:rPr>
          <w:rStyle w:val="HTML"/>
          <w:rFonts w:ascii="Consolas" w:eastAsiaTheme="majorEastAsia" w:hAnsi="Consolas" w:cs="Consolas"/>
          <w:color w:val="000000"/>
          <w:sz w:val="19"/>
          <w:szCs w:val="19"/>
          <w:bdr w:val="none" w:sz="0" w:space="0" w:color="auto" w:frame="1"/>
          <w:lang w:val="en-US"/>
        </w:rPr>
        <w:t xml:space="preserve">a </w:t>
      </w:r>
      <w:r w:rsidRPr="00527D49">
        <w:rPr>
          <w:rStyle w:val="token"/>
          <w:rFonts w:ascii="Consolas" w:hAnsi="Consolas" w:cs="Consolas"/>
          <w:color w:val="834689"/>
          <w:sz w:val="19"/>
          <w:szCs w:val="19"/>
          <w:bdr w:val="none" w:sz="0" w:space="0" w:color="auto" w:frame="1"/>
          <w:lang w:val="en-US"/>
        </w:rPr>
        <w:t>VARCHAR</w:t>
      </w:r>
      <w:r w:rsidRPr="00527D49">
        <w:rPr>
          <w:rStyle w:val="token"/>
          <w:rFonts w:ascii="Consolas" w:hAnsi="Consolas" w:cs="Consolas"/>
          <w:color w:val="999999"/>
          <w:sz w:val="19"/>
          <w:szCs w:val="19"/>
          <w:bdr w:val="none" w:sz="0" w:space="0" w:color="auto" w:frame="1"/>
          <w:lang w:val="en-US"/>
        </w:rPr>
        <w:t>(</w:t>
      </w:r>
      <w:r w:rsidRPr="00527D49">
        <w:rPr>
          <w:rStyle w:val="token"/>
          <w:rFonts w:ascii="Consolas" w:hAnsi="Consolas" w:cs="Consolas"/>
          <w:color w:val="990055"/>
          <w:sz w:val="19"/>
          <w:szCs w:val="19"/>
          <w:bdr w:val="none" w:sz="0" w:space="0" w:color="auto" w:frame="1"/>
          <w:lang w:val="en-US"/>
        </w:rPr>
        <w:t>10000</w:t>
      </w:r>
      <w:r w:rsidRPr="00527D49">
        <w:rPr>
          <w:rStyle w:val="token"/>
          <w:rFonts w:ascii="Consolas" w:hAnsi="Consolas" w:cs="Consolas"/>
          <w:color w:val="999999"/>
          <w:sz w:val="19"/>
          <w:szCs w:val="19"/>
          <w:bdr w:val="none" w:sz="0" w:space="0" w:color="auto" w:frame="1"/>
          <w:lang w:val="en-US"/>
        </w:rPr>
        <w:t>),</w:t>
      </w:r>
      <w:r w:rsidRPr="00527D49">
        <w:rPr>
          <w:rStyle w:val="HTML"/>
          <w:rFonts w:ascii="Consolas" w:eastAsiaTheme="majorEastAsia" w:hAnsi="Consolas" w:cs="Consolas"/>
          <w:color w:val="000000"/>
          <w:sz w:val="19"/>
          <w:szCs w:val="19"/>
          <w:bdr w:val="none" w:sz="0" w:space="0" w:color="auto" w:frame="1"/>
          <w:lang w:val="en-US"/>
        </w:rPr>
        <w:t xml:space="preserve"> b </w:t>
      </w:r>
      <w:r w:rsidRPr="00527D49">
        <w:rPr>
          <w:rStyle w:val="token"/>
          <w:rFonts w:ascii="Consolas" w:hAnsi="Consolas" w:cs="Consolas"/>
          <w:color w:val="834689"/>
          <w:sz w:val="19"/>
          <w:szCs w:val="19"/>
          <w:bdr w:val="none" w:sz="0" w:space="0" w:color="auto" w:frame="1"/>
          <w:lang w:val="en-US"/>
        </w:rPr>
        <w:t>VARCHAR</w:t>
      </w:r>
      <w:r w:rsidRPr="00527D49">
        <w:rPr>
          <w:rStyle w:val="token"/>
          <w:rFonts w:ascii="Consolas" w:hAnsi="Consolas" w:cs="Consolas"/>
          <w:color w:val="999999"/>
          <w:sz w:val="19"/>
          <w:szCs w:val="19"/>
          <w:bdr w:val="none" w:sz="0" w:space="0" w:color="auto" w:frame="1"/>
          <w:lang w:val="en-US"/>
        </w:rPr>
        <w:t>(</w:t>
      </w:r>
      <w:r w:rsidRPr="00527D49">
        <w:rPr>
          <w:rStyle w:val="token"/>
          <w:rFonts w:ascii="Consolas" w:hAnsi="Consolas" w:cs="Consolas"/>
          <w:color w:val="990055"/>
          <w:sz w:val="19"/>
          <w:szCs w:val="19"/>
          <w:bdr w:val="none" w:sz="0" w:space="0" w:color="auto" w:frame="1"/>
          <w:lang w:val="en-US"/>
        </w:rPr>
        <w:t>10000</w:t>
      </w:r>
      <w:r w:rsidRPr="00527D49">
        <w:rPr>
          <w:rStyle w:val="token"/>
          <w:rFonts w:ascii="Consolas" w:hAnsi="Consolas" w:cs="Consolas"/>
          <w:color w:val="999999"/>
          <w:sz w:val="19"/>
          <w:szCs w:val="19"/>
          <w:bdr w:val="none" w:sz="0" w:space="0" w:color="auto" w:frame="1"/>
          <w:lang w:val="en-US"/>
        </w:rPr>
        <w:t>),</w:t>
      </w:r>
    </w:p>
    <w:p w:rsidR="00527D49" w:rsidRPr="00527D49" w:rsidRDefault="00527D49" w:rsidP="00527D49">
      <w:pPr>
        <w:pStyle w:val="HTML0"/>
        <w:pBdr>
          <w:top w:val="single" w:sz="6" w:space="0" w:color="D9D9D9"/>
          <w:left w:val="single" w:sz="6" w:space="31" w:color="D9D9D9"/>
          <w:bottom w:val="single" w:sz="6" w:space="0" w:color="D9D9D9"/>
          <w:right w:val="single" w:sz="6" w:space="12" w:color="D9D9D9"/>
        </w:pBdr>
        <w:shd w:val="clear" w:color="auto" w:fill="F8F8F8"/>
        <w:ind w:left="750" w:right="300"/>
        <w:textAlignment w:val="baseline"/>
        <w:rPr>
          <w:rStyle w:val="HTML"/>
          <w:rFonts w:ascii="Consolas" w:eastAsiaTheme="majorEastAsia" w:hAnsi="Consolas" w:cs="Consolas"/>
          <w:color w:val="000000"/>
          <w:sz w:val="19"/>
          <w:szCs w:val="19"/>
          <w:bdr w:val="none" w:sz="0" w:space="0" w:color="auto" w:frame="1"/>
          <w:lang w:val="en-US"/>
        </w:rPr>
      </w:pPr>
      <w:r w:rsidRPr="00527D49">
        <w:rPr>
          <w:rStyle w:val="HTML"/>
          <w:rFonts w:ascii="Consolas" w:eastAsiaTheme="majorEastAsia" w:hAnsi="Consolas" w:cs="Consolas"/>
          <w:color w:val="000000"/>
          <w:sz w:val="19"/>
          <w:szCs w:val="19"/>
          <w:bdr w:val="none" w:sz="0" w:space="0" w:color="auto" w:frame="1"/>
          <w:lang w:val="en-US"/>
        </w:rPr>
        <w:t xml:space="preserve">       c </w:t>
      </w:r>
      <w:r w:rsidRPr="00527D49">
        <w:rPr>
          <w:rStyle w:val="token"/>
          <w:rFonts w:ascii="Consolas" w:hAnsi="Consolas" w:cs="Consolas"/>
          <w:color w:val="834689"/>
          <w:sz w:val="19"/>
          <w:szCs w:val="19"/>
          <w:bdr w:val="none" w:sz="0" w:space="0" w:color="auto" w:frame="1"/>
          <w:lang w:val="en-US"/>
        </w:rPr>
        <w:t>VARCHAR</w:t>
      </w:r>
      <w:r w:rsidRPr="00527D49">
        <w:rPr>
          <w:rStyle w:val="token"/>
          <w:rFonts w:ascii="Consolas" w:hAnsi="Consolas" w:cs="Consolas"/>
          <w:color w:val="999999"/>
          <w:sz w:val="19"/>
          <w:szCs w:val="19"/>
          <w:bdr w:val="none" w:sz="0" w:space="0" w:color="auto" w:frame="1"/>
          <w:lang w:val="en-US"/>
        </w:rPr>
        <w:t>(</w:t>
      </w:r>
      <w:r w:rsidRPr="00527D49">
        <w:rPr>
          <w:rStyle w:val="token"/>
          <w:rFonts w:ascii="Consolas" w:hAnsi="Consolas" w:cs="Consolas"/>
          <w:color w:val="990055"/>
          <w:sz w:val="19"/>
          <w:szCs w:val="19"/>
          <w:bdr w:val="none" w:sz="0" w:space="0" w:color="auto" w:frame="1"/>
          <w:lang w:val="en-US"/>
        </w:rPr>
        <w:t>10000</w:t>
      </w:r>
      <w:r w:rsidRPr="00527D49">
        <w:rPr>
          <w:rStyle w:val="token"/>
          <w:rFonts w:ascii="Consolas" w:hAnsi="Consolas" w:cs="Consolas"/>
          <w:color w:val="999999"/>
          <w:sz w:val="19"/>
          <w:szCs w:val="19"/>
          <w:bdr w:val="none" w:sz="0" w:space="0" w:color="auto" w:frame="1"/>
          <w:lang w:val="en-US"/>
        </w:rPr>
        <w:t>),</w:t>
      </w:r>
      <w:r w:rsidRPr="00527D49">
        <w:rPr>
          <w:rStyle w:val="HTML"/>
          <w:rFonts w:ascii="Consolas" w:eastAsiaTheme="majorEastAsia" w:hAnsi="Consolas" w:cs="Consolas"/>
          <w:color w:val="000000"/>
          <w:sz w:val="19"/>
          <w:szCs w:val="19"/>
          <w:bdr w:val="none" w:sz="0" w:space="0" w:color="auto" w:frame="1"/>
          <w:lang w:val="en-US"/>
        </w:rPr>
        <w:t xml:space="preserve"> d </w:t>
      </w:r>
      <w:r w:rsidRPr="00527D49">
        <w:rPr>
          <w:rStyle w:val="token"/>
          <w:rFonts w:ascii="Consolas" w:hAnsi="Consolas" w:cs="Consolas"/>
          <w:color w:val="834689"/>
          <w:sz w:val="19"/>
          <w:szCs w:val="19"/>
          <w:bdr w:val="none" w:sz="0" w:space="0" w:color="auto" w:frame="1"/>
          <w:lang w:val="en-US"/>
        </w:rPr>
        <w:t>VARCHAR</w:t>
      </w:r>
      <w:r w:rsidRPr="00527D49">
        <w:rPr>
          <w:rStyle w:val="token"/>
          <w:rFonts w:ascii="Consolas" w:hAnsi="Consolas" w:cs="Consolas"/>
          <w:color w:val="999999"/>
          <w:sz w:val="19"/>
          <w:szCs w:val="19"/>
          <w:bdr w:val="none" w:sz="0" w:space="0" w:color="auto" w:frame="1"/>
          <w:lang w:val="en-US"/>
        </w:rPr>
        <w:t>(</w:t>
      </w:r>
      <w:r w:rsidRPr="00527D49">
        <w:rPr>
          <w:rStyle w:val="token"/>
          <w:rFonts w:ascii="Consolas" w:hAnsi="Consolas" w:cs="Consolas"/>
          <w:color w:val="990055"/>
          <w:sz w:val="19"/>
          <w:szCs w:val="19"/>
          <w:bdr w:val="none" w:sz="0" w:space="0" w:color="auto" w:frame="1"/>
          <w:lang w:val="en-US"/>
        </w:rPr>
        <w:t>10000</w:t>
      </w:r>
      <w:r w:rsidRPr="00527D49">
        <w:rPr>
          <w:rStyle w:val="token"/>
          <w:rFonts w:ascii="Consolas" w:hAnsi="Consolas" w:cs="Consolas"/>
          <w:color w:val="999999"/>
          <w:sz w:val="19"/>
          <w:szCs w:val="19"/>
          <w:bdr w:val="none" w:sz="0" w:space="0" w:color="auto" w:frame="1"/>
          <w:lang w:val="en-US"/>
        </w:rPr>
        <w:t>),</w:t>
      </w:r>
      <w:r w:rsidRPr="00527D49">
        <w:rPr>
          <w:rStyle w:val="HTML"/>
          <w:rFonts w:ascii="Consolas" w:eastAsiaTheme="majorEastAsia" w:hAnsi="Consolas" w:cs="Consolas"/>
          <w:color w:val="000000"/>
          <w:sz w:val="19"/>
          <w:szCs w:val="19"/>
          <w:bdr w:val="none" w:sz="0" w:space="0" w:color="auto" w:frame="1"/>
          <w:lang w:val="en-US"/>
        </w:rPr>
        <w:t xml:space="preserve"> e </w:t>
      </w:r>
      <w:r w:rsidRPr="00527D49">
        <w:rPr>
          <w:rStyle w:val="token"/>
          <w:rFonts w:ascii="Consolas" w:hAnsi="Consolas" w:cs="Consolas"/>
          <w:color w:val="834689"/>
          <w:sz w:val="19"/>
          <w:szCs w:val="19"/>
          <w:bdr w:val="none" w:sz="0" w:space="0" w:color="auto" w:frame="1"/>
          <w:lang w:val="en-US"/>
        </w:rPr>
        <w:t>VARCHAR</w:t>
      </w:r>
      <w:r w:rsidRPr="00527D49">
        <w:rPr>
          <w:rStyle w:val="token"/>
          <w:rFonts w:ascii="Consolas" w:hAnsi="Consolas" w:cs="Consolas"/>
          <w:color w:val="999999"/>
          <w:sz w:val="19"/>
          <w:szCs w:val="19"/>
          <w:bdr w:val="none" w:sz="0" w:space="0" w:color="auto" w:frame="1"/>
          <w:lang w:val="en-US"/>
        </w:rPr>
        <w:t>(</w:t>
      </w:r>
      <w:r w:rsidRPr="00527D49">
        <w:rPr>
          <w:rStyle w:val="token"/>
          <w:rFonts w:ascii="Consolas" w:hAnsi="Consolas" w:cs="Consolas"/>
          <w:color w:val="990055"/>
          <w:sz w:val="19"/>
          <w:szCs w:val="19"/>
          <w:bdr w:val="none" w:sz="0" w:space="0" w:color="auto" w:frame="1"/>
          <w:lang w:val="en-US"/>
        </w:rPr>
        <w:t>10000</w:t>
      </w:r>
      <w:r w:rsidRPr="00527D49">
        <w:rPr>
          <w:rStyle w:val="token"/>
          <w:rFonts w:ascii="Consolas" w:hAnsi="Consolas" w:cs="Consolas"/>
          <w:color w:val="999999"/>
          <w:sz w:val="19"/>
          <w:szCs w:val="19"/>
          <w:bdr w:val="none" w:sz="0" w:space="0" w:color="auto" w:frame="1"/>
          <w:lang w:val="en-US"/>
        </w:rPr>
        <w:t>),</w:t>
      </w:r>
    </w:p>
    <w:p w:rsidR="00527D49" w:rsidRPr="00527D49" w:rsidRDefault="00527D49" w:rsidP="00527D49">
      <w:pPr>
        <w:pStyle w:val="HTML0"/>
        <w:pBdr>
          <w:top w:val="single" w:sz="6" w:space="0" w:color="D9D9D9"/>
          <w:left w:val="single" w:sz="6" w:space="31" w:color="D9D9D9"/>
          <w:bottom w:val="single" w:sz="6" w:space="0" w:color="D9D9D9"/>
          <w:right w:val="single" w:sz="6" w:space="12" w:color="D9D9D9"/>
        </w:pBdr>
        <w:shd w:val="clear" w:color="auto" w:fill="F8F8F8"/>
        <w:ind w:left="750" w:right="300"/>
        <w:textAlignment w:val="baseline"/>
        <w:rPr>
          <w:rStyle w:val="HTML"/>
          <w:rFonts w:ascii="Consolas" w:eastAsiaTheme="majorEastAsia" w:hAnsi="Consolas" w:cs="Consolas"/>
          <w:color w:val="000000"/>
          <w:sz w:val="19"/>
          <w:szCs w:val="19"/>
          <w:bdr w:val="none" w:sz="0" w:space="0" w:color="auto" w:frame="1"/>
          <w:lang w:val="en-US"/>
        </w:rPr>
      </w:pPr>
      <w:r w:rsidRPr="00527D49">
        <w:rPr>
          <w:rStyle w:val="HTML"/>
          <w:rFonts w:ascii="Consolas" w:eastAsiaTheme="majorEastAsia" w:hAnsi="Consolas" w:cs="Consolas"/>
          <w:color w:val="000000"/>
          <w:sz w:val="19"/>
          <w:szCs w:val="19"/>
          <w:bdr w:val="none" w:sz="0" w:space="0" w:color="auto" w:frame="1"/>
          <w:lang w:val="en-US"/>
        </w:rPr>
        <w:t xml:space="preserve">       f </w:t>
      </w:r>
      <w:r w:rsidRPr="00527D49">
        <w:rPr>
          <w:rStyle w:val="token"/>
          <w:rFonts w:ascii="Consolas" w:hAnsi="Consolas" w:cs="Consolas"/>
          <w:color w:val="834689"/>
          <w:sz w:val="19"/>
          <w:szCs w:val="19"/>
          <w:bdr w:val="none" w:sz="0" w:space="0" w:color="auto" w:frame="1"/>
          <w:lang w:val="en-US"/>
        </w:rPr>
        <w:t>VARCHAR</w:t>
      </w:r>
      <w:r w:rsidRPr="00527D49">
        <w:rPr>
          <w:rStyle w:val="token"/>
          <w:rFonts w:ascii="Consolas" w:hAnsi="Consolas" w:cs="Consolas"/>
          <w:color w:val="999999"/>
          <w:sz w:val="19"/>
          <w:szCs w:val="19"/>
          <w:bdr w:val="none" w:sz="0" w:space="0" w:color="auto" w:frame="1"/>
          <w:lang w:val="en-US"/>
        </w:rPr>
        <w:t>(</w:t>
      </w:r>
      <w:r w:rsidRPr="00527D49">
        <w:rPr>
          <w:rStyle w:val="token"/>
          <w:rFonts w:ascii="Consolas" w:hAnsi="Consolas" w:cs="Consolas"/>
          <w:color w:val="990055"/>
          <w:sz w:val="19"/>
          <w:szCs w:val="19"/>
          <w:bdr w:val="none" w:sz="0" w:space="0" w:color="auto" w:frame="1"/>
          <w:lang w:val="en-US"/>
        </w:rPr>
        <w:t>10000</w:t>
      </w:r>
      <w:r w:rsidRPr="00527D49">
        <w:rPr>
          <w:rStyle w:val="token"/>
          <w:rFonts w:ascii="Consolas" w:hAnsi="Consolas" w:cs="Consolas"/>
          <w:color w:val="999999"/>
          <w:sz w:val="19"/>
          <w:szCs w:val="19"/>
          <w:bdr w:val="none" w:sz="0" w:space="0" w:color="auto" w:frame="1"/>
          <w:lang w:val="en-US"/>
        </w:rPr>
        <w:t>),</w:t>
      </w:r>
      <w:r w:rsidRPr="00527D49">
        <w:rPr>
          <w:rStyle w:val="HTML"/>
          <w:rFonts w:ascii="Consolas" w:eastAsiaTheme="majorEastAsia" w:hAnsi="Consolas" w:cs="Consolas"/>
          <w:color w:val="000000"/>
          <w:sz w:val="19"/>
          <w:szCs w:val="19"/>
          <w:bdr w:val="none" w:sz="0" w:space="0" w:color="auto" w:frame="1"/>
          <w:lang w:val="en-US"/>
        </w:rPr>
        <w:t xml:space="preserve"> g </w:t>
      </w:r>
      <w:r w:rsidRPr="00527D49">
        <w:rPr>
          <w:rStyle w:val="token"/>
          <w:rFonts w:ascii="Consolas" w:hAnsi="Consolas" w:cs="Consolas"/>
          <w:color w:val="834689"/>
          <w:sz w:val="19"/>
          <w:szCs w:val="19"/>
          <w:bdr w:val="none" w:sz="0" w:space="0" w:color="auto" w:frame="1"/>
          <w:lang w:val="en-US"/>
        </w:rPr>
        <w:t>TEXT</w:t>
      </w:r>
      <w:r w:rsidRPr="00527D49">
        <w:rPr>
          <w:rStyle w:val="token"/>
          <w:rFonts w:ascii="Consolas" w:hAnsi="Consolas" w:cs="Consolas"/>
          <w:color w:val="999999"/>
          <w:sz w:val="19"/>
          <w:szCs w:val="19"/>
          <w:bdr w:val="none" w:sz="0" w:space="0" w:color="auto" w:frame="1"/>
          <w:lang w:val="en-US"/>
        </w:rPr>
        <w:t>(</w:t>
      </w:r>
      <w:r w:rsidRPr="00527D49">
        <w:rPr>
          <w:rStyle w:val="token"/>
          <w:rFonts w:ascii="Consolas" w:hAnsi="Consolas" w:cs="Consolas"/>
          <w:color w:val="990055"/>
          <w:sz w:val="19"/>
          <w:szCs w:val="19"/>
          <w:bdr w:val="none" w:sz="0" w:space="0" w:color="auto" w:frame="1"/>
          <w:lang w:val="en-US"/>
        </w:rPr>
        <w:t>6000</w:t>
      </w:r>
      <w:r w:rsidRPr="00527D49">
        <w:rPr>
          <w:rStyle w:val="token"/>
          <w:rFonts w:ascii="Consolas" w:hAnsi="Consolas" w:cs="Consolas"/>
          <w:color w:val="999999"/>
          <w:sz w:val="19"/>
          <w:szCs w:val="19"/>
          <w:bdr w:val="none" w:sz="0" w:space="0" w:color="auto" w:frame="1"/>
          <w:lang w:val="en-US"/>
        </w:rPr>
        <w:t>))</w:t>
      </w: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token"/>
          <w:rFonts w:ascii="Consolas" w:hAnsi="Consolas" w:cs="Consolas"/>
          <w:color w:val="0077AA"/>
          <w:sz w:val="19"/>
          <w:szCs w:val="19"/>
          <w:bdr w:val="none" w:sz="0" w:space="0" w:color="auto" w:frame="1"/>
          <w:lang w:val="en-US"/>
        </w:rPr>
        <w:t>ENGINE</w:t>
      </w:r>
      <w:r w:rsidRPr="00527D49">
        <w:rPr>
          <w:rStyle w:val="token"/>
          <w:rFonts w:ascii="Consolas" w:hAnsi="Consolas" w:cs="Consolas"/>
          <w:color w:val="A67F59"/>
          <w:sz w:val="19"/>
          <w:szCs w:val="19"/>
          <w:bdr w:val="none" w:sz="0" w:space="0" w:color="auto" w:frame="1"/>
          <w:lang w:val="en-US"/>
        </w:rPr>
        <w:t>=</w:t>
      </w:r>
      <w:r w:rsidRPr="00527D49">
        <w:rPr>
          <w:rStyle w:val="HTML"/>
          <w:rFonts w:ascii="Consolas" w:eastAsiaTheme="majorEastAsia" w:hAnsi="Consolas" w:cs="Consolas"/>
          <w:color w:val="000000"/>
          <w:sz w:val="19"/>
          <w:szCs w:val="19"/>
          <w:bdr w:val="none" w:sz="0" w:space="0" w:color="auto" w:frame="1"/>
          <w:lang w:val="en-US"/>
        </w:rPr>
        <w:t xml:space="preserve">MyISAM </w:t>
      </w:r>
      <w:r w:rsidRPr="00527D49">
        <w:rPr>
          <w:rStyle w:val="token"/>
          <w:rFonts w:ascii="Consolas" w:hAnsi="Consolas" w:cs="Consolas"/>
          <w:color w:val="0077AA"/>
          <w:sz w:val="19"/>
          <w:szCs w:val="19"/>
          <w:bdr w:val="none" w:sz="0" w:space="0" w:color="auto" w:frame="1"/>
          <w:lang w:val="en-US"/>
        </w:rPr>
        <w:t>CHARACTER</w:t>
      </w: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token"/>
          <w:rFonts w:ascii="Consolas" w:hAnsi="Consolas" w:cs="Consolas"/>
          <w:color w:val="0077AA"/>
          <w:sz w:val="19"/>
          <w:szCs w:val="19"/>
          <w:bdr w:val="none" w:sz="0" w:space="0" w:color="auto" w:frame="1"/>
          <w:lang w:val="en-US"/>
        </w:rPr>
        <w:t>SET</w:t>
      </w:r>
      <w:r w:rsidRPr="00527D49">
        <w:rPr>
          <w:rStyle w:val="HTML"/>
          <w:rFonts w:ascii="Consolas" w:eastAsiaTheme="majorEastAsia" w:hAnsi="Consolas" w:cs="Consolas"/>
          <w:color w:val="000000"/>
          <w:sz w:val="19"/>
          <w:szCs w:val="19"/>
          <w:bdr w:val="none" w:sz="0" w:space="0" w:color="auto" w:frame="1"/>
          <w:lang w:val="en-US"/>
        </w:rPr>
        <w:t xml:space="preserve"> latin1</w:t>
      </w:r>
      <w:r w:rsidRPr="00527D49">
        <w:rPr>
          <w:rStyle w:val="token"/>
          <w:rFonts w:ascii="Consolas" w:hAnsi="Consolas" w:cs="Consolas"/>
          <w:color w:val="999999"/>
          <w:sz w:val="19"/>
          <w:szCs w:val="19"/>
          <w:bdr w:val="none" w:sz="0" w:space="0" w:color="auto" w:frame="1"/>
          <w:lang w:val="en-US"/>
        </w:rPr>
        <w:t>;</w:t>
      </w:r>
    </w:p>
    <w:p w:rsidR="00527D49" w:rsidRPr="00527D49" w:rsidRDefault="00527D49" w:rsidP="00527D49">
      <w:pPr>
        <w:pStyle w:val="HTML0"/>
        <w:pBdr>
          <w:top w:val="single" w:sz="6" w:space="0" w:color="D9D9D9"/>
          <w:left w:val="single" w:sz="6" w:space="31" w:color="D9D9D9"/>
          <w:bottom w:val="single" w:sz="6" w:space="0" w:color="D9D9D9"/>
          <w:right w:val="single" w:sz="6" w:space="12" w:color="D9D9D9"/>
        </w:pBdr>
        <w:shd w:val="clear" w:color="auto" w:fill="F8F8F8"/>
        <w:ind w:left="750" w:right="300"/>
        <w:textAlignment w:val="baseline"/>
        <w:rPr>
          <w:rFonts w:ascii="Consolas" w:hAnsi="Consolas" w:cs="Consolas"/>
          <w:color w:val="000000"/>
          <w:sz w:val="19"/>
          <w:szCs w:val="19"/>
          <w:lang w:val="en-US"/>
        </w:rPr>
      </w:pPr>
      <w:r w:rsidRPr="00527D49">
        <w:rPr>
          <w:rStyle w:val="token"/>
          <w:rFonts w:ascii="Consolas" w:hAnsi="Consolas" w:cs="Consolas"/>
          <w:color w:val="555555"/>
          <w:sz w:val="19"/>
          <w:szCs w:val="19"/>
          <w:bdr w:val="none" w:sz="0" w:space="0" w:color="auto" w:frame="1"/>
          <w:lang w:val="en-US"/>
        </w:rPr>
        <w:t>Query OK, 0 rows affected (0.02 sec)</w:t>
      </w:r>
    </w:p>
    <w:p w:rsidR="00527D49" w:rsidRPr="00527D49" w:rsidRDefault="00527D49" w:rsidP="00527D49">
      <w:pPr>
        <w:pStyle w:val="a3"/>
        <w:spacing w:before="0" w:beforeAutospacing="0" w:after="0" w:afterAutospacing="0"/>
        <w:ind w:left="450"/>
        <w:textAlignment w:val="baseline"/>
        <w:rPr>
          <w:rFonts w:ascii="Arial" w:hAnsi="Arial" w:cs="Arial"/>
          <w:color w:val="555555"/>
          <w:sz w:val="21"/>
          <w:szCs w:val="21"/>
          <w:lang w:val="en-US"/>
        </w:rPr>
      </w:pPr>
      <w:r w:rsidRPr="00527D49">
        <w:rPr>
          <w:rFonts w:ascii="Arial" w:hAnsi="Arial" w:cs="Arial"/>
          <w:color w:val="555555"/>
          <w:sz w:val="21"/>
          <w:szCs w:val="21"/>
          <w:lang w:val="en-US"/>
        </w:rPr>
        <w:t>The operation succeeds for an </w:t>
      </w:r>
      <w:r w:rsidRPr="00527D49">
        <w:rPr>
          <w:rStyle w:val="HTML"/>
          <w:rFonts w:eastAsiaTheme="majorEastAsia"/>
          <w:color w:val="000000"/>
          <w:bdr w:val="none" w:sz="0" w:space="0" w:color="auto" w:frame="1"/>
          <w:lang w:val="en-US"/>
        </w:rPr>
        <w:t>InnoDB</w:t>
      </w:r>
      <w:r w:rsidRPr="00527D49">
        <w:rPr>
          <w:rFonts w:ascii="Arial" w:hAnsi="Arial" w:cs="Arial"/>
          <w:color w:val="555555"/>
          <w:sz w:val="21"/>
          <w:szCs w:val="21"/>
          <w:lang w:val="en-US"/>
        </w:rPr>
        <w:t> table because changing a column to </w:t>
      </w:r>
      <w:hyperlink r:id="rId756" w:tooltip="11.3.4 The BLOB and TEXT Types" w:history="1">
        <w:r w:rsidRPr="00527D49">
          <w:rPr>
            <w:rStyle w:val="HTML"/>
            <w:rFonts w:eastAsiaTheme="majorEastAsia"/>
            <w:color w:val="000000"/>
            <w:u w:val="single"/>
            <w:bdr w:val="none" w:sz="0" w:space="0" w:color="auto" w:frame="1"/>
            <w:lang w:val="en-US"/>
          </w:rPr>
          <w:t>TEXT</w:t>
        </w:r>
      </w:hyperlink>
      <w:r w:rsidRPr="00527D49">
        <w:rPr>
          <w:rFonts w:ascii="Arial" w:hAnsi="Arial" w:cs="Arial"/>
          <w:color w:val="555555"/>
          <w:sz w:val="21"/>
          <w:szCs w:val="21"/>
          <w:lang w:val="en-US"/>
        </w:rPr>
        <w:t> avoids the MySQL 65,535-byte row size limit, and </w:t>
      </w:r>
      <w:r w:rsidRPr="00527D49">
        <w:rPr>
          <w:rStyle w:val="HTML"/>
          <w:rFonts w:eastAsiaTheme="majorEastAsia"/>
          <w:color w:val="000000"/>
          <w:bdr w:val="none" w:sz="0" w:space="0" w:color="auto" w:frame="1"/>
          <w:lang w:val="en-US"/>
        </w:rPr>
        <w:t>InnoDB</w:t>
      </w:r>
      <w:r w:rsidRPr="00527D49">
        <w:rPr>
          <w:rFonts w:ascii="Arial" w:hAnsi="Arial" w:cs="Arial"/>
          <w:color w:val="555555"/>
          <w:sz w:val="21"/>
          <w:szCs w:val="21"/>
          <w:lang w:val="en-US"/>
        </w:rPr>
        <w:t> off-page storage of variable-length columns avoids the </w:t>
      </w:r>
      <w:r w:rsidRPr="00527D49">
        <w:rPr>
          <w:rStyle w:val="HTML"/>
          <w:rFonts w:eastAsiaTheme="majorEastAsia"/>
          <w:color w:val="000000"/>
          <w:bdr w:val="none" w:sz="0" w:space="0" w:color="auto" w:frame="1"/>
          <w:lang w:val="en-US"/>
        </w:rPr>
        <w:t>InnoDB</w:t>
      </w:r>
      <w:r w:rsidRPr="00527D49">
        <w:rPr>
          <w:rFonts w:ascii="Arial" w:hAnsi="Arial" w:cs="Arial"/>
          <w:color w:val="555555"/>
          <w:sz w:val="21"/>
          <w:szCs w:val="21"/>
          <w:lang w:val="en-US"/>
        </w:rPr>
        <w:t> row size limit.</w:t>
      </w:r>
    </w:p>
    <w:p w:rsidR="00527D49" w:rsidRPr="00527D49" w:rsidRDefault="00527D49" w:rsidP="00527D49">
      <w:pPr>
        <w:pStyle w:val="HTML0"/>
        <w:pBdr>
          <w:top w:val="single" w:sz="6" w:space="0" w:color="D9D9D9"/>
          <w:left w:val="single" w:sz="6" w:space="31" w:color="D9D9D9"/>
          <w:bottom w:val="single" w:sz="6" w:space="0" w:color="D9D9D9"/>
          <w:right w:val="single" w:sz="6" w:space="12" w:color="D9D9D9"/>
        </w:pBdr>
        <w:shd w:val="clear" w:color="auto" w:fill="F8F8F8"/>
        <w:ind w:left="750" w:right="300"/>
        <w:textAlignment w:val="baseline"/>
        <w:rPr>
          <w:rStyle w:val="HTML"/>
          <w:rFonts w:ascii="Consolas" w:eastAsiaTheme="majorEastAsia" w:hAnsi="Consolas" w:cs="Consolas"/>
          <w:color w:val="000000"/>
          <w:sz w:val="19"/>
          <w:szCs w:val="19"/>
          <w:bdr w:val="none" w:sz="0" w:space="0" w:color="auto" w:frame="1"/>
          <w:lang w:val="en-US"/>
        </w:rPr>
      </w:pPr>
      <w:r w:rsidRPr="00527D49">
        <w:rPr>
          <w:rStyle w:val="token"/>
          <w:rFonts w:ascii="Consolas" w:hAnsi="Consolas" w:cs="Consolas"/>
          <w:color w:val="A67F59"/>
          <w:sz w:val="19"/>
          <w:szCs w:val="19"/>
          <w:bdr w:val="none" w:sz="0" w:space="0" w:color="auto" w:frame="1"/>
          <w:lang w:val="en-US"/>
        </w:rPr>
        <w:t>mysql&gt;</w:t>
      </w: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token"/>
          <w:rFonts w:ascii="Consolas" w:hAnsi="Consolas" w:cs="Consolas"/>
          <w:color w:val="0077AA"/>
          <w:sz w:val="19"/>
          <w:szCs w:val="19"/>
          <w:bdr w:val="none" w:sz="0" w:space="0" w:color="auto" w:frame="1"/>
          <w:lang w:val="en-US"/>
        </w:rPr>
        <w:t>CREATE</w:t>
      </w: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token"/>
          <w:rFonts w:ascii="Consolas" w:hAnsi="Consolas" w:cs="Consolas"/>
          <w:color w:val="0077AA"/>
          <w:sz w:val="19"/>
          <w:szCs w:val="19"/>
          <w:bdr w:val="none" w:sz="0" w:space="0" w:color="auto" w:frame="1"/>
          <w:lang w:val="en-US"/>
        </w:rPr>
        <w:t>TABLE</w:t>
      </w:r>
      <w:r w:rsidRPr="00527D49">
        <w:rPr>
          <w:rStyle w:val="HTML"/>
          <w:rFonts w:ascii="Consolas" w:eastAsiaTheme="majorEastAsia" w:hAnsi="Consolas" w:cs="Consolas"/>
          <w:color w:val="000000"/>
          <w:sz w:val="19"/>
          <w:szCs w:val="19"/>
          <w:bdr w:val="none" w:sz="0" w:space="0" w:color="auto" w:frame="1"/>
          <w:lang w:val="en-US"/>
        </w:rPr>
        <w:t xml:space="preserve"> t </w:t>
      </w:r>
      <w:r w:rsidRPr="00527D49">
        <w:rPr>
          <w:rStyle w:val="token"/>
          <w:rFonts w:ascii="Consolas" w:hAnsi="Consolas" w:cs="Consolas"/>
          <w:color w:val="999999"/>
          <w:sz w:val="19"/>
          <w:szCs w:val="19"/>
          <w:bdr w:val="none" w:sz="0" w:space="0" w:color="auto" w:frame="1"/>
          <w:lang w:val="en-US"/>
        </w:rPr>
        <w:t>(</w:t>
      </w:r>
      <w:r w:rsidRPr="00527D49">
        <w:rPr>
          <w:rStyle w:val="HTML"/>
          <w:rFonts w:ascii="Consolas" w:eastAsiaTheme="majorEastAsia" w:hAnsi="Consolas" w:cs="Consolas"/>
          <w:color w:val="000000"/>
          <w:sz w:val="19"/>
          <w:szCs w:val="19"/>
          <w:bdr w:val="none" w:sz="0" w:space="0" w:color="auto" w:frame="1"/>
          <w:lang w:val="en-US"/>
        </w:rPr>
        <w:t xml:space="preserve">a </w:t>
      </w:r>
      <w:r w:rsidRPr="00527D49">
        <w:rPr>
          <w:rStyle w:val="token"/>
          <w:rFonts w:ascii="Consolas" w:hAnsi="Consolas" w:cs="Consolas"/>
          <w:color w:val="834689"/>
          <w:sz w:val="19"/>
          <w:szCs w:val="19"/>
          <w:bdr w:val="none" w:sz="0" w:space="0" w:color="auto" w:frame="1"/>
          <w:lang w:val="en-US"/>
        </w:rPr>
        <w:t>VARCHAR</w:t>
      </w:r>
      <w:r w:rsidRPr="00527D49">
        <w:rPr>
          <w:rStyle w:val="token"/>
          <w:rFonts w:ascii="Consolas" w:hAnsi="Consolas" w:cs="Consolas"/>
          <w:color w:val="999999"/>
          <w:sz w:val="19"/>
          <w:szCs w:val="19"/>
          <w:bdr w:val="none" w:sz="0" w:space="0" w:color="auto" w:frame="1"/>
          <w:lang w:val="en-US"/>
        </w:rPr>
        <w:t>(</w:t>
      </w:r>
      <w:r w:rsidRPr="00527D49">
        <w:rPr>
          <w:rStyle w:val="token"/>
          <w:rFonts w:ascii="Consolas" w:hAnsi="Consolas" w:cs="Consolas"/>
          <w:color w:val="990055"/>
          <w:sz w:val="19"/>
          <w:szCs w:val="19"/>
          <w:bdr w:val="none" w:sz="0" w:space="0" w:color="auto" w:frame="1"/>
          <w:lang w:val="en-US"/>
        </w:rPr>
        <w:t>10000</w:t>
      </w:r>
      <w:r w:rsidRPr="00527D49">
        <w:rPr>
          <w:rStyle w:val="token"/>
          <w:rFonts w:ascii="Consolas" w:hAnsi="Consolas" w:cs="Consolas"/>
          <w:color w:val="999999"/>
          <w:sz w:val="19"/>
          <w:szCs w:val="19"/>
          <w:bdr w:val="none" w:sz="0" w:space="0" w:color="auto" w:frame="1"/>
          <w:lang w:val="en-US"/>
        </w:rPr>
        <w:t>),</w:t>
      </w:r>
      <w:r w:rsidRPr="00527D49">
        <w:rPr>
          <w:rStyle w:val="HTML"/>
          <w:rFonts w:ascii="Consolas" w:eastAsiaTheme="majorEastAsia" w:hAnsi="Consolas" w:cs="Consolas"/>
          <w:color w:val="000000"/>
          <w:sz w:val="19"/>
          <w:szCs w:val="19"/>
          <w:bdr w:val="none" w:sz="0" w:space="0" w:color="auto" w:frame="1"/>
          <w:lang w:val="en-US"/>
        </w:rPr>
        <w:t xml:space="preserve"> b </w:t>
      </w:r>
      <w:r w:rsidRPr="00527D49">
        <w:rPr>
          <w:rStyle w:val="token"/>
          <w:rFonts w:ascii="Consolas" w:hAnsi="Consolas" w:cs="Consolas"/>
          <w:color w:val="834689"/>
          <w:sz w:val="19"/>
          <w:szCs w:val="19"/>
          <w:bdr w:val="none" w:sz="0" w:space="0" w:color="auto" w:frame="1"/>
          <w:lang w:val="en-US"/>
        </w:rPr>
        <w:t>VARCHAR</w:t>
      </w:r>
      <w:r w:rsidRPr="00527D49">
        <w:rPr>
          <w:rStyle w:val="token"/>
          <w:rFonts w:ascii="Consolas" w:hAnsi="Consolas" w:cs="Consolas"/>
          <w:color w:val="999999"/>
          <w:sz w:val="19"/>
          <w:szCs w:val="19"/>
          <w:bdr w:val="none" w:sz="0" w:space="0" w:color="auto" w:frame="1"/>
          <w:lang w:val="en-US"/>
        </w:rPr>
        <w:t>(</w:t>
      </w:r>
      <w:r w:rsidRPr="00527D49">
        <w:rPr>
          <w:rStyle w:val="token"/>
          <w:rFonts w:ascii="Consolas" w:hAnsi="Consolas" w:cs="Consolas"/>
          <w:color w:val="990055"/>
          <w:sz w:val="19"/>
          <w:szCs w:val="19"/>
          <w:bdr w:val="none" w:sz="0" w:space="0" w:color="auto" w:frame="1"/>
          <w:lang w:val="en-US"/>
        </w:rPr>
        <w:t>10000</w:t>
      </w:r>
      <w:r w:rsidRPr="00527D49">
        <w:rPr>
          <w:rStyle w:val="token"/>
          <w:rFonts w:ascii="Consolas" w:hAnsi="Consolas" w:cs="Consolas"/>
          <w:color w:val="999999"/>
          <w:sz w:val="19"/>
          <w:szCs w:val="19"/>
          <w:bdr w:val="none" w:sz="0" w:space="0" w:color="auto" w:frame="1"/>
          <w:lang w:val="en-US"/>
        </w:rPr>
        <w:t>),</w:t>
      </w:r>
    </w:p>
    <w:p w:rsidR="00527D49" w:rsidRPr="00527D49" w:rsidRDefault="00527D49" w:rsidP="00527D49">
      <w:pPr>
        <w:pStyle w:val="HTML0"/>
        <w:pBdr>
          <w:top w:val="single" w:sz="6" w:space="0" w:color="D9D9D9"/>
          <w:left w:val="single" w:sz="6" w:space="31" w:color="D9D9D9"/>
          <w:bottom w:val="single" w:sz="6" w:space="0" w:color="D9D9D9"/>
          <w:right w:val="single" w:sz="6" w:space="12" w:color="D9D9D9"/>
        </w:pBdr>
        <w:shd w:val="clear" w:color="auto" w:fill="F8F8F8"/>
        <w:ind w:left="750" w:right="300"/>
        <w:textAlignment w:val="baseline"/>
        <w:rPr>
          <w:rStyle w:val="HTML"/>
          <w:rFonts w:ascii="Consolas" w:eastAsiaTheme="majorEastAsia" w:hAnsi="Consolas" w:cs="Consolas"/>
          <w:color w:val="000000"/>
          <w:sz w:val="19"/>
          <w:szCs w:val="19"/>
          <w:bdr w:val="none" w:sz="0" w:space="0" w:color="auto" w:frame="1"/>
          <w:lang w:val="en-US"/>
        </w:rPr>
      </w:pPr>
      <w:r w:rsidRPr="00527D49">
        <w:rPr>
          <w:rStyle w:val="HTML"/>
          <w:rFonts w:ascii="Consolas" w:eastAsiaTheme="majorEastAsia" w:hAnsi="Consolas" w:cs="Consolas"/>
          <w:color w:val="000000"/>
          <w:sz w:val="19"/>
          <w:szCs w:val="19"/>
          <w:bdr w:val="none" w:sz="0" w:space="0" w:color="auto" w:frame="1"/>
          <w:lang w:val="en-US"/>
        </w:rPr>
        <w:t xml:space="preserve">       c </w:t>
      </w:r>
      <w:r w:rsidRPr="00527D49">
        <w:rPr>
          <w:rStyle w:val="token"/>
          <w:rFonts w:ascii="Consolas" w:hAnsi="Consolas" w:cs="Consolas"/>
          <w:color w:val="834689"/>
          <w:sz w:val="19"/>
          <w:szCs w:val="19"/>
          <w:bdr w:val="none" w:sz="0" w:space="0" w:color="auto" w:frame="1"/>
          <w:lang w:val="en-US"/>
        </w:rPr>
        <w:t>VARCHAR</w:t>
      </w:r>
      <w:r w:rsidRPr="00527D49">
        <w:rPr>
          <w:rStyle w:val="token"/>
          <w:rFonts w:ascii="Consolas" w:hAnsi="Consolas" w:cs="Consolas"/>
          <w:color w:val="999999"/>
          <w:sz w:val="19"/>
          <w:szCs w:val="19"/>
          <w:bdr w:val="none" w:sz="0" w:space="0" w:color="auto" w:frame="1"/>
          <w:lang w:val="en-US"/>
        </w:rPr>
        <w:t>(</w:t>
      </w:r>
      <w:r w:rsidRPr="00527D49">
        <w:rPr>
          <w:rStyle w:val="token"/>
          <w:rFonts w:ascii="Consolas" w:hAnsi="Consolas" w:cs="Consolas"/>
          <w:color w:val="990055"/>
          <w:sz w:val="19"/>
          <w:szCs w:val="19"/>
          <w:bdr w:val="none" w:sz="0" w:space="0" w:color="auto" w:frame="1"/>
          <w:lang w:val="en-US"/>
        </w:rPr>
        <w:t>10000</w:t>
      </w:r>
      <w:r w:rsidRPr="00527D49">
        <w:rPr>
          <w:rStyle w:val="token"/>
          <w:rFonts w:ascii="Consolas" w:hAnsi="Consolas" w:cs="Consolas"/>
          <w:color w:val="999999"/>
          <w:sz w:val="19"/>
          <w:szCs w:val="19"/>
          <w:bdr w:val="none" w:sz="0" w:space="0" w:color="auto" w:frame="1"/>
          <w:lang w:val="en-US"/>
        </w:rPr>
        <w:t>),</w:t>
      </w:r>
      <w:r w:rsidRPr="00527D49">
        <w:rPr>
          <w:rStyle w:val="HTML"/>
          <w:rFonts w:ascii="Consolas" w:eastAsiaTheme="majorEastAsia" w:hAnsi="Consolas" w:cs="Consolas"/>
          <w:color w:val="000000"/>
          <w:sz w:val="19"/>
          <w:szCs w:val="19"/>
          <w:bdr w:val="none" w:sz="0" w:space="0" w:color="auto" w:frame="1"/>
          <w:lang w:val="en-US"/>
        </w:rPr>
        <w:t xml:space="preserve"> d </w:t>
      </w:r>
      <w:r w:rsidRPr="00527D49">
        <w:rPr>
          <w:rStyle w:val="token"/>
          <w:rFonts w:ascii="Consolas" w:hAnsi="Consolas" w:cs="Consolas"/>
          <w:color w:val="834689"/>
          <w:sz w:val="19"/>
          <w:szCs w:val="19"/>
          <w:bdr w:val="none" w:sz="0" w:space="0" w:color="auto" w:frame="1"/>
          <w:lang w:val="en-US"/>
        </w:rPr>
        <w:t>VARCHAR</w:t>
      </w:r>
      <w:r w:rsidRPr="00527D49">
        <w:rPr>
          <w:rStyle w:val="token"/>
          <w:rFonts w:ascii="Consolas" w:hAnsi="Consolas" w:cs="Consolas"/>
          <w:color w:val="999999"/>
          <w:sz w:val="19"/>
          <w:szCs w:val="19"/>
          <w:bdr w:val="none" w:sz="0" w:space="0" w:color="auto" w:frame="1"/>
          <w:lang w:val="en-US"/>
        </w:rPr>
        <w:t>(</w:t>
      </w:r>
      <w:r w:rsidRPr="00527D49">
        <w:rPr>
          <w:rStyle w:val="token"/>
          <w:rFonts w:ascii="Consolas" w:hAnsi="Consolas" w:cs="Consolas"/>
          <w:color w:val="990055"/>
          <w:sz w:val="19"/>
          <w:szCs w:val="19"/>
          <w:bdr w:val="none" w:sz="0" w:space="0" w:color="auto" w:frame="1"/>
          <w:lang w:val="en-US"/>
        </w:rPr>
        <w:t>10000</w:t>
      </w:r>
      <w:r w:rsidRPr="00527D49">
        <w:rPr>
          <w:rStyle w:val="token"/>
          <w:rFonts w:ascii="Consolas" w:hAnsi="Consolas" w:cs="Consolas"/>
          <w:color w:val="999999"/>
          <w:sz w:val="19"/>
          <w:szCs w:val="19"/>
          <w:bdr w:val="none" w:sz="0" w:space="0" w:color="auto" w:frame="1"/>
          <w:lang w:val="en-US"/>
        </w:rPr>
        <w:t>),</w:t>
      </w:r>
      <w:r w:rsidRPr="00527D49">
        <w:rPr>
          <w:rStyle w:val="HTML"/>
          <w:rFonts w:ascii="Consolas" w:eastAsiaTheme="majorEastAsia" w:hAnsi="Consolas" w:cs="Consolas"/>
          <w:color w:val="000000"/>
          <w:sz w:val="19"/>
          <w:szCs w:val="19"/>
          <w:bdr w:val="none" w:sz="0" w:space="0" w:color="auto" w:frame="1"/>
          <w:lang w:val="en-US"/>
        </w:rPr>
        <w:t xml:space="preserve"> e </w:t>
      </w:r>
      <w:r w:rsidRPr="00527D49">
        <w:rPr>
          <w:rStyle w:val="token"/>
          <w:rFonts w:ascii="Consolas" w:hAnsi="Consolas" w:cs="Consolas"/>
          <w:color w:val="834689"/>
          <w:sz w:val="19"/>
          <w:szCs w:val="19"/>
          <w:bdr w:val="none" w:sz="0" w:space="0" w:color="auto" w:frame="1"/>
          <w:lang w:val="en-US"/>
        </w:rPr>
        <w:t>VARCHAR</w:t>
      </w:r>
      <w:r w:rsidRPr="00527D49">
        <w:rPr>
          <w:rStyle w:val="token"/>
          <w:rFonts w:ascii="Consolas" w:hAnsi="Consolas" w:cs="Consolas"/>
          <w:color w:val="999999"/>
          <w:sz w:val="19"/>
          <w:szCs w:val="19"/>
          <w:bdr w:val="none" w:sz="0" w:space="0" w:color="auto" w:frame="1"/>
          <w:lang w:val="en-US"/>
        </w:rPr>
        <w:t>(</w:t>
      </w:r>
      <w:r w:rsidRPr="00527D49">
        <w:rPr>
          <w:rStyle w:val="token"/>
          <w:rFonts w:ascii="Consolas" w:hAnsi="Consolas" w:cs="Consolas"/>
          <w:color w:val="990055"/>
          <w:sz w:val="19"/>
          <w:szCs w:val="19"/>
          <w:bdr w:val="none" w:sz="0" w:space="0" w:color="auto" w:frame="1"/>
          <w:lang w:val="en-US"/>
        </w:rPr>
        <w:t>10000</w:t>
      </w:r>
      <w:r w:rsidRPr="00527D49">
        <w:rPr>
          <w:rStyle w:val="token"/>
          <w:rFonts w:ascii="Consolas" w:hAnsi="Consolas" w:cs="Consolas"/>
          <w:color w:val="999999"/>
          <w:sz w:val="19"/>
          <w:szCs w:val="19"/>
          <w:bdr w:val="none" w:sz="0" w:space="0" w:color="auto" w:frame="1"/>
          <w:lang w:val="en-US"/>
        </w:rPr>
        <w:t>),</w:t>
      </w:r>
    </w:p>
    <w:p w:rsidR="00527D49" w:rsidRPr="00527D49" w:rsidRDefault="00527D49" w:rsidP="00527D49">
      <w:pPr>
        <w:pStyle w:val="HTML0"/>
        <w:pBdr>
          <w:top w:val="single" w:sz="6" w:space="0" w:color="D9D9D9"/>
          <w:left w:val="single" w:sz="6" w:space="31" w:color="D9D9D9"/>
          <w:bottom w:val="single" w:sz="6" w:space="0" w:color="D9D9D9"/>
          <w:right w:val="single" w:sz="6" w:space="12" w:color="D9D9D9"/>
        </w:pBdr>
        <w:shd w:val="clear" w:color="auto" w:fill="F8F8F8"/>
        <w:ind w:left="750" w:right="300"/>
        <w:textAlignment w:val="baseline"/>
        <w:rPr>
          <w:rStyle w:val="HTML"/>
          <w:rFonts w:ascii="Consolas" w:eastAsiaTheme="majorEastAsia" w:hAnsi="Consolas" w:cs="Consolas"/>
          <w:color w:val="000000"/>
          <w:sz w:val="19"/>
          <w:szCs w:val="19"/>
          <w:bdr w:val="none" w:sz="0" w:space="0" w:color="auto" w:frame="1"/>
          <w:lang w:val="en-US"/>
        </w:rPr>
      </w:pPr>
      <w:r w:rsidRPr="00527D49">
        <w:rPr>
          <w:rStyle w:val="HTML"/>
          <w:rFonts w:ascii="Consolas" w:eastAsiaTheme="majorEastAsia" w:hAnsi="Consolas" w:cs="Consolas"/>
          <w:color w:val="000000"/>
          <w:sz w:val="19"/>
          <w:szCs w:val="19"/>
          <w:bdr w:val="none" w:sz="0" w:space="0" w:color="auto" w:frame="1"/>
          <w:lang w:val="en-US"/>
        </w:rPr>
        <w:t xml:space="preserve">       f </w:t>
      </w:r>
      <w:r w:rsidRPr="00527D49">
        <w:rPr>
          <w:rStyle w:val="token"/>
          <w:rFonts w:ascii="Consolas" w:hAnsi="Consolas" w:cs="Consolas"/>
          <w:color w:val="834689"/>
          <w:sz w:val="19"/>
          <w:szCs w:val="19"/>
          <w:bdr w:val="none" w:sz="0" w:space="0" w:color="auto" w:frame="1"/>
          <w:lang w:val="en-US"/>
        </w:rPr>
        <w:t>VARCHAR</w:t>
      </w:r>
      <w:r w:rsidRPr="00527D49">
        <w:rPr>
          <w:rStyle w:val="token"/>
          <w:rFonts w:ascii="Consolas" w:hAnsi="Consolas" w:cs="Consolas"/>
          <w:color w:val="999999"/>
          <w:sz w:val="19"/>
          <w:szCs w:val="19"/>
          <w:bdr w:val="none" w:sz="0" w:space="0" w:color="auto" w:frame="1"/>
          <w:lang w:val="en-US"/>
        </w:rPr>
        <w:t>(</w:t>
      </w:r>
      <w:r w:rsidRPr="00527D49">
        <w:rPr>
          <w:rStyle w:val="token"/>
          <w:rFonts w:ascii="Consolas" w:hAnsi="Consolas" w:cs="Consolas"/>
          <w:color w:val="990055"/>
          <w:sz w:val="19"/>
          <w:szCs w:val="19"/>
          <w:bdr w:val="none" w:sz="0" w:space="0" w:color="auto" w:frame="1"/>
          <w:lang w:val="en-US"/>
        </w:rPr>
        <w:t>10000</w:t>
      </w:r>
      <w:r w:rsidRPr="00527D49">
        <w:rPr>
          <w:rStyle w:val="token"/>
          <w:rFonts w:ascii="Consolas" w:hAnsi="Consolas" w:cs="Consolas"/>
          <w:color w:val="999999"/>
          <w:sz w:val="19"/>
          <w:szCs w:val="19"/>
          <w:bdr w:val="none" w:sz="0" w:space="0" w:color="auto" w:frame="1"/>
          <w:lang w:val="en-US"/>
        </w:rPr>
        <w:t>),</w:t>
      </w:r>
      <w:r w:rsidRPr="00527D49">
        <w:rPr>
          <w:rStyle w:val="HTML"/>
          <w:rFonts w:ascii="Consolas" w:eastAsiaTheme="majorEastAsia" w:hAnsi="Consolas" w:cs="Consolas"/>
          <w:color w:val="000000"/>
          <w:sz w:val="19"/>
          <w:szCs w:val="19"/>
          <w:bdr w:val="none" w:sz="0" w:space="0" w:color="auto" w:frame="1"/>
          <w:lang w:val="en-US"/>
        </w:rPr>
        <w:t xml:space="preserve"> g </w:t>
      </w:r>
      <w:r w:rsidRPr="00527D49">
        <w:rPr>
          <w:rStyle w:val="token"/>
          <w:rFonts w:ascii="Consolas" w:hAnsi="Consolas" w:cs="Consolas"/>
          <w:color w:val="834689"/>
          <w:sz w:val="19"/>
          <w:szCs w:val="19"/>
          <w:bdr w:val="none" w:sz="0" w:space="0" w:color="auto" w:frame="1"/>
          <w:lang w:val="en-US"/>
        </w:rPr>
        <w:t>TEXT</w:t>
      </w:r>
      <w:r w:rsidRPr="00527D49">
        <w:rPr>
          <w:rStyle w:val="token"/>
          <w:rFonts w:ascii="Consolas" w:hAnsi="Consolas" w:cs="Consolas"/>
          <w:color w:val="999999"/>
          <w:sz w:val="19"/>
          <w:szCs w:val="19"/>
          <w:bdr w:val="none" w:sz="0" w:space="0" w:color="auto" w:frame="1"/>
          <w:lang w:val="en-US"/>
        </w:rPr>
        <w:t>(</w:t>
      </w:r>
      <w:r w:rsidRPr="00527D49">
        <w:rPr>
          <w:rStyle w:val="token"/>
          <w:rFonts w:ascii="Consolas" w:hAnsi="Consolas" w:cs="Consolas"/>
          <w:color w:val="990055"/>
          <w:sz w:val="19"/>
          <w:szCs w:val="19"/>
          <w:bdr w:val="none" w:sz="0" w:space="0" w:color="auto" w:frame="1"/>
          <w:lang w:val="en-US"/>
        </w:rPr>
        <w:t>6000</w:t>
      </w:r>
      <w:r w:rsidRPr="00527D49">
        <w:rPr>
          <w:rStyle w:val="token"/>
          <w:rFonts w:ascii="Consolas" w:hAnsi="Consolas" w:cs="Consolas"/>
          <w:color w:val="999999"/>
          <w:sz w:val="19"/>
          <w:szCs w:val="19"/>
          <w:bdr w:val="none" w:sz="0" w:space="0" w:color="auto" w:frame="1"/>
          <w:lang w:val="en-US"/>
        </w:rPr>
        <w:t>))</w:t>
      </w: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token"/>
          <w:rFonts w:ascii="Consolas" w:hAnsi="Consolas" w:cs="Consolas"/>
          <w:color w:val="0077AA"/>
          <w:sz w:val="19"/>
          <w:szCs w:val="19"/>
          <w:bdr w:val="none" w:sz="0" w:space="0" w:color="auto" w:frame="1"/>
          <w:lang w:val="en-US"/>
        </w:rPr>
        <w:t>ENGINE</w:t>
      </w:r>
      <w:r w:rsidRPr="00527D49">
        <w:rPr>
          <w:rStyle w:val="token"/>
          <w:rFonts w:ascii="Consolas" w:hAnsi="Consolas" w:cs="Consolas"/>
          <w:color w:val="A67F59"/>
          <w:sz w:val="19"/>
          <w:szCs w:val="19"/>
          <w:bdr w:val="none" w:sz="0" w:space="0" w:color="auto" w:frame="1"/>
          <w:lang w:val="en-US"/>
        </w:rPr>
        <w:t>=</w:t>
      </w:r>
      <w:r w:rsidRPr="00527D49">
        <w:rPr>
          <w:rStyle w:val="HTML"/>
          <w:rFonts w:ascii="Consolas" w:eastAsiaTheme="majorEastAsia" w:hAnsi="Consolas" w:cs="Consolas"/>
          <w:color w:val="000000"/>
          <w:sz w:val="19"/>
          <w:szCs w:val="19"/>
          <w:bdr w:val="none" w:sz="0" w:space="0" w:color="auto" w:frame="1"/>
          <w:lang w:val="en-US"/>
        </w:rPr>
        <w:t xml:space="preserve">InnoDB </w:t>
      </w:r>
      <w:r w:rsidRPr="00527D49">
        <w:rPr>
          <w:rStyle w:val="token"/>
          <w:rFonts w:ascii="Consolas" w:hAnsi="Consolas" w:cs="Consolas"/>
          <w:color w:val="0077AA"/>
          <w:sz w:val="19"/>
          <w:szCs w:val="19"/>
          <w:bdr w:val="none" w:sz="0" w:space="0" w:color="auto" w:frame="1"/>
          <w:lang w:val="en-US"/>
        </w:rPr>
        <w:t>CHARACTER</w:t>
      </w: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token"/>
          <w:rFonts w:ascii="Consolas" w:hAnsi="Consolas" w:cs="Consolas"/>
          <w:color w:val="0077AA"/>
          <w:sz w:val="19"/>
          <w:szCs w:val="19"/>
          <w:bdr w:val="none" w:sz="0" w:space="0" w:color="auto" w:frame="1"/>
          <w:lang w:val="en-US"/>
        </w:rPr>
        <w:t>SET</w:t>
      </w:r>
      <w:r w:rsidRPr="00527D49">
        <w:rPr>
          <w:rStyle w:val="HTML"/>
          <w:rFonts w:ascii="Consolas" w:eastAsiaTheme="majorEastAsia" w:hAnsi="Consolas" w:cs="Consolas"/>
          <w:color w:val="000000"/>
          <w:sz w:val="19"/>
          <w:szCs w:val="19"/>
          <w:bdr w:val="none" w:sz="0" w:space="0" w:color="auto" w:frame="1"/>
          <w:lang w:val="en-US"/>
        </w:rPr>
        <w:t xml:space="preserve"> latin1</w:t>
      </w:r>
      <w:r w:rsidRPr="00527D49">
        <w:rPr>
          <w:rStyle w:val="token"/>
          <w:rFonts w:ascii="Consolas" w:hAnsi="Consolas" w:cs="Consolas"/>
          <w:color w:val="999999"/>
          <w:sz w:val="19"/>
          <w:szCs w:val="19"/>
          <w:bdr w:val="none" w:sz="0" w:space="0" w:color="auto" w:frame="1"/>
          <w:lang w:val="en-US"/>
        </w:rPr>
        <w:t>;</w:t>
      </w:r>
    </w:p>
    <w:p w:rsidR="00527D49" w:rsidRPr="00527D49" w:rsidRDefault="00527D49" w:rsidP="00527D49">
      <w:pPr>
        <w:pStyle w:val="HTML0"/>
        <w:pBdr>
          <w:top w:val="single" w:sz="6" w:space="0" w:color="D9D9D9"/>
          <w:left w:val="single" w:sz="6" w:space="31" w:color="D9D9D9"/>
          <w:bottom w:val="single" w:sz="6" w:space="0" w:color="D9D9D9"/>
          <w:right w:val="single" w:sz="6" w:space="12" w:color="D9D9D9"/>
        </w:pBdr>
        <w:shd w:val="clear" w:color="auto" w:fill="F8F8F8"/>
        <w:ind w:left="750" w:right="300"/>
        <w:textAlignment w:val="baseline"/>
        <w:rPr>
          <w:rFonts w:ascii="Consolas" w:hAnsi="Consolas" w:cs="Consolas"/>
          <w:color w:val="000000"/>
          <w:sz w:val="19"/>
          <w:szCs w:val="19"/>
          <w:lang w:val="en-US"/>
        </w:rPr>
      </w:pPr>
      <w:r w:rsidRPr="00527D49">
        <w:rPr>
          <w:rStyle w:val="token"/>
          <w:rFonts w:ascii="Consolas" w:hAnsi="Consolas" w:cs="Consolas"/>
          <w:color w:val="555555"/>
          <w:sz w:val="19"/>
          <w:szCs w:val="19"/>
          <w:bdr w:val="none" w:sz="0" w:space="0" w:color="auto" w:frame="1"/>
          <w:lang w:val="en-US"/>
        </w:rPr>
        <w:t>Query OK, 0 rows affected (0.02 sec)</w:t>
      </w:r>
    </w:p>
    <w:p w:rsidR="00527D49" w:rsidRPr="00527D49" w:rsidRDefault="00527D49" w:rsidP="006E0B9E">
      <w:pPr>
        <w:pStyle w:val="a3"/>
        <w:numPr>
          <w:ilvl w:val="0"/>
          <w:numId w:val="132"/>
        </w:numPr>
        <w:spacing w:before="0" w:beforeAutospacing="0" w:after="0" w:afterAutospacing="0"/>
        <w:ind w:left="450"/>
        <w:textAlignment w:val="baseline"/>
        <w:rPr>
          <w:rFonts w:ascii="Arial" w:hAnsi="Arial" w:cs="Arial"/>
          <w:color w:val="555555"/>
          <w:sz w:val="21"/>
          <w:szCs w:val="21"/>
          <w:lang w:val="en-US"/>
        </w:rPr>
      </w:pPr>
      <w:r w:rsidRPr="00527D49">
        <w:rPr>
          <w:rFonts w:ascii="Arial" w:hAnsi="Arial" w:cs="Arial"/>
          <w:color w:val="555555"/>
          <w:sz w:val="21"/>
          <w:szCs w:val="21"/>
          <w:lang w:val="en-US"/>
        </w:rPr>
        <w:t>Storage for variable-length columns includes length bytes, which are counted toward the row size. For example, a </w:t>
      </w:r>
      <w:hyperlink r:id="rId757" w:tooltip="11.3.2 The CHAR and VARCHAR Types" w:history="1">
        <w:r w:rsidRPr="00527D49">
          <w:rPr>
            <w:rStyle w:val="HTML"/>
            <w:rFonts w:eastAsiaTheme="majorEastAsia"/>
            <w:color w:val="000000"/>
            <w:u w:val="single"/>
            <w:bdr w:val="none" w:sz="0" w:space="0" w:color="auto" w:frame="1"/>
            <w:lang w:val="en-US"/>
          </w:rPr>
          <w:t>VARCHAR(255) CHARACTER SET utf8mb3</w:t>
        </w:r>
      </w:hyperlink>
      <w:r w:rsidRPr="00527D49">
        <w:rPr>
          <w:rFonts w:ascii="Arial" w:hAnsi="Arial" w:cs="Arial"/>
          <w:color w:val="555555"/>
          <w:sz w:val="21"/>
          <w:szCs w:val="21"/>
          <w:lang w:val="en-US"/>
        </w:rPr>
        <w:t> column takes two bytes to store the length of the value, so each value can take up to 767 bytes.</w:t>
      </w:r>
    </w:p>
    <w:p w:rsidR="00527D49" w:rsidRPr="00527D49" w:rsidRDefault="00527D49" w:rsidP="00527D49">
      <w:pPr>
        <w:pStyle w:val="a3"/>
        <w:spacing w:before="0" w:beforeAutospacing="0" w:after="0" w:afterAutospacing="0"/>
        <w:ind w:left="450"/>
        <w:textAlignment w:val="baseline"/>
        <w:rPr>
          <w:rFonts w:ascii="Arial" w:hAnsi="Arial" w:cs="Arial"/>
          <w:color w:val="555555"/>
          <w:sz w:val="21"/>
          <w:szCs w:val="21"/>
          <w:lang w:val="en-US"/>
        </w:rPr>
      </w:pPr>
      <w:r w:rsidRPr="00527D49">
        <w:rPr>
          <w:rFonts w:ascii="Arial" w:hAnsi="Arial" w:cs="Arial"/>
          <w:color w:val="555555"/>
          <w:sz w:val="21"/>
          <w:szCs w:val="21"/>
          <w:lang w:val="en-US"/>
        </w:rPr>
        <w:t>The statement to create table </w:t>
      </w:r>
      <w:r w:rsidRPr="00527D49">
        <w:rPr>
          <w:rStyle w:val="HTML"/>
          <w:rFonts w:eastAsiaTheme="majorEastAsia"/>
          <w:color w:val="000000"/>
          <w:bdr w:val="none" w:sz="0" w:space="0" w:color="auto" w:frame="1"/>
          <w:lang w:val="en-US"/>
        </w:rPr>
        <w:t>t1</w:t>
      </w:r>
      <w:r w:rsidRPr="00527D49">
        <w:rPr>
          <w:rFonts w:ascii="Arial" w:hAnsi="Arial" w:cs="Arial"/>
          <w:color w:val="555555"/>
          <w:sz w:val="21"/>
          <w:szCs w:val="21"/>
          <w:lang w:val="en-US"/>
        </w:rPr>
        <w:t> succeeds because the columns require 32,765 + 2 bytes and 32,766 + 2 bytes, which falls within the maximum row size of 65,535 bytes:</w:t>
      </w:r>
    </w:p>
    <w:p w:rsidR="00527D49" w:rsidRPr="00527D49" w:rsidRDefault="00527D49" w:rsidP="00527D49">
      <w:pPr>
        <w:pStyle w:val="HTML0"/>
        <w:pBdr>
          <w:top w:val="single" w:sz="6" w:space="0" w:color="D9D9D9"/>
          <w:left w:val="single" w:sz="6" w:space="31" w:color="D9D9D9"/>
          <w:bottom w:val="single" w:sz="6" w:space="0" w:color="D9D9D9"/>
          <w:right w:val="single" w:sz="6" w:space="12" w:color="D9D9D9"/>
        </w:pBdr>
        <w:shd w:val="clear" w:color="auto" w:fill="F8F8F8"/>
        <w:ind w:left="750" w:right="300"/>
        <w:textAlignment w:val="baseline"/>
        <w:rPr>
          <w:rStyle w:val="HTML"/>
          <w:rFonts w:ascii="Consolas" w:eastAsiaTheme="majorEastAsia" w:hAnsi="Consolas" w:cs="Consolas"/>
          <w:color w:val="000000"/>
          <w:sz w:val="19"/>
          <w:szCs w:val="19"/>
          <w:bdr w:val="none" w:sz="0" w:space="0" w:color="auto" w:frame="1"/>
          <w:lang w:val="en-US"/>
        </w:rPr>
      </w:pPr>
      <w:r w:rsidRPr="00527D49">
        <w:rPr>
          <w:rStyle w:val="token"/>
          <w:rFonts w:ascii="Consolas" w:hAnsi="Consolas" w:cs="Consolas"/>
          <w:color w:val="A67F59"/>
          <w:sz w:val="19"/>
          <w:szCs w:val="19"/>
          <w:bdr w:val="none" w:sz="0" w:space="0" w:color="auto" w:frame="1"/>
          <w:lang w:val="en-US"/>
        </w:rPr>
        <w:t>mysql&gt;</w:t>
      </w: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token"/>
          <w:rFonts w:ascii="Consolas" w:hAnsi="Consolas" w:cs="Consolas"/>
          <w:color w:val="0077AA"/>
          <w:sz w:val="19"/>
          <w:szCs w:val="19"/>
          <w:bdr w:val="none" w:sz="0" w:space="0" w:color="auto" w:frame="1"/>
          <w:lang w:val="en-US"/>
        </w:rPr>
        <w:t>CREATE</w:t>
      </w: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token"/>
          <w:rFonts w:ascii="Consolas" w:hAnsi="Consolas" w:cs="Consolas"/>
          <w:color w:val="0077AA"/>
          <w:sz w:val="19"/>
          <w:szCs w:val="19"/>
          <w:bdr w:val="none" w:sz="0" w:space="0" w:color="auto" w:frame="1"/>
          <w:lang w:val="en-US"/>
        </w:rPr>
        <w:t>TABLE</w:t>
      </w:r>
      <w:r w:rsidRPr="00527D49">
        <w:rPr>
          <w:rStyle w:val="HTML"/>
          <w:rFonts w:ascii="Consolas" w:eastAsiaTheme="majorEastAsia" w:hAnsi="Consolas" w:cs="Consolas"/>
          <w:color w:val="000000"/>
          <w:sz w:val="19"/>
          <w:szCs w:val="19"/>
          <w:bdr w:val="none" w:sz="0" w:space="0" w:color="auto" w:frame="1"/>
          <w:lang w:val="en-US"/>
        </w:rPr>
        <w:t xml:space="preserve"> t1</w:t>
      </w:r>
    </w:p>
    <w:p w:rsidR="00527D49" w:rsidRPr="00527D49" w:rsidRDefault="00527D49" w:rsidP="00527D49">
      <w:pPr>
        <w:pStyle w:val="HTML0"/>
        <w:pBdr>
          <w:top w:val="single" w:sz="6" w:space="0" w:color="D9D9D9"/>
          <w:left w:val="single" w:sz="6" w:space="31" w:color="D9D9D9"/>
          <w:bottom w:val="single" w:sz="6" w:space="0" w:color="D9D9D9"/>
          <w:right w:val="single" w:sz="6" w:space="12" w:color="D9D9D9"/>
        </w:pBdr>
        <w:shd w:val="clear" w:color="auto" w:fill="F8F8F8"/>
        <w:ind w:left="750" w:right="300"/>
        <w:textAlignment w:val="baseline"/>
        <w:rPr>
          <w:rStyle w:val="HTML"/>
          <w:rFonts w:ascii="Consolas" w:eastAsiaTheme="majorEastAsia" w:hAnsi="Consolas" w:cs="Consolas"/>
          <w:color w:val="000000"/>
          <w:sz w:val="19"/>
          <w:szCs w:val="19"/>
          <w:bdr w:val="none" w:sz="0" w:space="0" w:color="auto" w:frame="1"/>
          <w:lang w:val="en-US"/>
        </w:rPr>
      </w:pP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token"/>
          <w:rFonts w:ascii="Consolas" w:hAnsi="Consolas" w:cs="Consolas"/>
          <w:color w:val="999999"/>
          <w:sz w:val="19"/>
          <w:szCs w:val="19"/>
          <w:bdr w:val="none" w:sz="0" w:space="0" w:color="auto" w:frame="1"/>
          <w:lang w:val="en-US"/>
        </w:rPr>
        <w:t>(</w:t>
      </w:r>
      <w:r w:rsidRPr="00527D49">
        <w:rPr>
          <w:rStyle w:val="HTML"/>
          <w:rFonts w:ascii="Consolas" w:eastAsiaTheme="majorEastAsia" w:hAnsi="Consolas" w:cs="Consolas"/>
          <w:color w:val="000000"/>
          <w:sz w:val="19"/>
          <w:szCs w:val="19"/>
          <w:bdr w:val="none" w:sz="0" w:space="0" w:color="auto" w:frame="1"/>
          <w:lang w:val="en-US"/>
        </w:rPr>
        <w:t xml:space="preserve">c1 </w:t>
      </w:r>
      <w:r w:rsidRPr="00527D49">
        <w:rPr>
          <w:rStyle w:val="token"/>
          <w:rFonts w:ascii="Consolas" w:hAnsi="Consolas" w:cs="Consolas"/>
          <w:color w:val="834689"/>
          <w:sz w:val="19"/>
          <w:szCs w:val="19"/>
          <w:bdr w:val="none" w:sz="0" w:space="0" w:color="auto" w:frame="1"/>
          <w:lang w:val="en-US"/>
        </w:rPr>
        <w:t>VARCHAR</w:t>
      </w:r>
      <w:r w:rsidRPr="00527D49">
        <w:rPr>
          <w:rStyle w:val="token"/>
          <w:rFonts w:ascii="Consolas" w:hAnsi="Consolas" w:cs="Consolas"/>
          <w:color w:val="999999"/>
          <w:sz w:val="19"/>
          <w:szCs w:val="19"/>
          <w:bdr w:val="none" w:sz="0" w:space="0" w:color="auto" w:frame="1"/>
          <w:lang w:val="en-US"/>
        </w:rPr>
        <w:t>(</w:t>
      </w:r>
      <w:r w:rsidRPr="00527D49">
        <w:rPr>
          <w:rStyle w:val="token"/>
          <w:rFonts w:ascii="Consolas" w:hAnsi="Consolas" w:cs="Consolas"/>
          <w:color w:val="990055"/>
          <w:sz w:val="19"/>
          <w:szCs w:val="19"/>
          <w:bdr w:val="none" w:sz="0" w:space="0" w:color="auto" w:frame="1"/>
          <w:lang w:val="en-US"/>
        </w:rPr>
        <w:t>32765</w:t>
      </w:r>
      <w:r w:rsidRPr="00527D49">
        <w:rPr>
          <w:rStyle w:val="token"/>
          <w:rFonts w:ascii="Consolas" w:hAnsi="Consolas" w:cs="Consolas"/>
          <w:color w:val="999999"/>
          <w:sz w:val="19"/>
          <w:szCs w:val="19"/>
          <w:bdr w:val="none" w:sz="0" w:space="0" w:color="auto" w:frame="1"/>
          <w:lang w:val="en-US"/>
        </w:rPr>
        <w:t>)</w:t>
      </w: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token"/>
          <w:rFonts w:ascii="Consolas" w:hAnsi="Consolas" w:cs="Consolas"/>
          <w:color w:val="A67F59"/>
          <w:sz w:val="19"/>
          <w:szCs w:val="19"/>
          <w:bdr w:val="none" w:sz="0" w:space="0" w:color="auto" w:frame="1"/>
          <w:lang w:val="en-US"/>
        </w:rPr>
        <w:t>NOT</w:t>
      </w: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token"/>
          <w:rFonts w:ascii="Consolas" w:hAnsi="Consolas" w:cs="Consolas"/>
          <w:color w:val="990055"/>
          <w:sz w:val="19"/>
          <w:szCs w:val="19"/>
          <w:bdr w:val="none" w:sz="0" w:space="0" w:color="auto" w:frame="1"/>
          <w:lang w:val="en-US"/>
        </w:rPr>
        <w:t>NULL</w:t>
      </w:r>
      <w:r w:rsidRPr="00527D49">
        <w:rPr>
          <w:rStyle w:val="token"/>
          <w:rFonts w:ascii="Consolas" w:hAnsi="Consolas" w:cs="Consolas"/>
          <w:color w:val="999999"/>
          <w:sz w:val="19"/>
          <w:szCs w:val="19"/>
          <w:bdr w:val="none" w:sz="0" w:space="0" w:color="auto" w:frame="1"/>
          <w:lang w:val="en-US"/>
        </w:rPr>
        <w:t>,</w:t>
      </w:r>
      <w:r w:rsidRPr="00527D49">
        <w:rPr>
          <w:rStyle w:val="HTML"/>
          <w:rFonts w:ascii="Consolas" w:eastAsiaTheme="majorEastAsia" w:hAnsi="Consolas" w:cs="Consolas"/>
          <w:color w:val="000000"/>
          <w:sz w:val="19"/>
          <w:szCs w:val="19"/>
          <w:bdr w:val="none" w:sz="0" w:space="0" w:color="auto" w:frame="1"/>
          <w:lang w:val="en-US"/>
        </w:rPr>
        <w:t xml:space="preserve"> c2 </w:t>
      </w:r>
      <w:r w:rsidRPr="00527D49">
        <w:rPr>
          <w:rStyle w:val="token"/>
          <w:rFonts w:ascii="Consolas" w:hAnsi="Consolas" w:cs="Consolas"/>
          <w:color w:val="834689"/>
          <w:sz w:val="19"/>
          <w:szCs w:val="19"/>
          <w:bdr w:val="none" w:sz="0" w:space="0" w:color="auto" w:frame="1"/>
          <w:lang w:val="en-US"/>
        </w:rPr>
        <w:t>VARCHAR</w:t>
      </w:r>
      <w:r w:rsidRPr="00527D49">
        <w:rPr>
          <w:rStyle w:val="token"/>
          <w:rFonts w:ascii="Consolas" w:hAnsi="Consolas" w:cs="Consolas"/>
          <w:color w:val="999999"/>
          <w:sz w:val="19"/>
          <w:szCs w:val="19"/>
          <w:bdr w:val="none" w:sz="0" w:space="0" w:color="auto" w:frame="1"/>
          <w:lang w:val="en-US"/>
        </w:rPr>
        <w:t>(</w:t>
      </w:r>
      <w:r w:rsidRPr="00527D49">
        <w:rPr>
          <w:rStyle w:val="token"/>
          <w:rFonts w:ascii="Consolas" w:hAnsi="Consolas" w:cs="Consolas"/>
          <w:color w:val="990055"/>
          <w:sz w:val="19"/>
          <w:szCs w:val="19"/>
          <w:bdr w:val="none" w:sz="0" w:space="0" w:color="auto" w:frame="1"/>
          <w:lang w:val="en-US"/>
        </w:rPr>
        <w:t>32766</w:t>
      </w:r>
      <w:r w:rsidRPr="00527D49">
        <w:rPr>
          <w:rStyle w:val="token"/>
          <w:rFonts w:ascii="Consolas" w:hAnsi="Consolas" w:cs="Consolas"/>
          <w:color w:val="999999"/>
          <w:sz w:val="19"/>
          <w:szCs w:val="19"/>
          <w:bdr w:val="none" w:sz="0" w:space="0" w:color="auto" w:frame="1"/>
          <w:lang w:val="en-US"/>
        </w:rPr>
        <w:t>)</w:t>
      </w: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token"/>
          <w:rFonts w:ascii="Consolas" w:hAnsi="Consolas" w:cs="Consolas"/>
          <w:color w:val="A67F59"/>
          <w:sz w:val="19"/>
          <w:szCs w:val="19"/>
          <w:bdr w:val="none" w:sz="0" w:space="0" w:color="auto" w:frame="1"/>
          <w:lang w:val="en-US"/>
        </w:rPr>
        <w:t>NOT</w:t>
      </w: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token"/>
          <w:rFonts w:ascii="Consolas" w:hAnsi="Consolas" w:cs="Consolas"/>
          <w:color w:val="990055"/>
          <w:sz w:val="19"/>
          <w:szCs w:val="19"/>
          <w:bdr w:val="none" w:sz="0" w:space="0" w:color="auto" w:frame="1"/>
          <w:lang w:val="en-US"/>
        </w:rPr>
        <w:t>NULL</w:t>
      </w:r>
      <w:r w:rsidRPr="00527D49">
        <w:rPr>
          <w:rStyle w:val="token"/>
          <w:rFonts w:ascii="Consolas" w:hAnsi="Consolas" w:cs="Consolas"/>
          <w:color w:val="999999"/>
          <w:sz w:val="19"/>
          <w:szCs w:val="19"/>
          <w:bdr w:val="none" w:sz="0" w:space="0" w:color="auto" w:frame="1"/>
          <w:lang w:val="en-US"/>
        </w:rPr>
        <w:t>)</w:t>
      </w:r>
    </w:p>
    <w:p w:rsidR="00527D49" w:rsidRPr="00527D49" w:rsidRDefault="00527D49" w:rsidP="00527D49">
      <w:pPr>
        <w:pStyle w:val="HTML0"/>
        <w:pBdr>
          <w:top w:val="single" w:sz="6" w:space="0" w:color="D9D9D9"/>
          <w:left w:val="single" w:sz="6" w:space="31" w:color="D9D9D9"/>
          <w:bottom w:val="single" w:sz="6" w:space="0" w:color="D9D9D9"/>
          <w:right w:val="single" w:sz="6" w:space="12" w:color="D9D9D9"/>
        </w:pBdr>
        <w:shd w:val="clear" w:color="auto" w:fill="F8F8F8"/>
        <w:ind w:left="750" w:right="300"/>
        <w:textAlignment w:val="baseline"/>
        <w:rPr>
          <w:rStyle w:val="HTML"/>
          <w:rFonts w:ascii="Consolas" w:eastAsiaTheme="majorEastAsia" w:hAnsi="Consolas" w:cs="Consolas"/>
          <w:color w:val="000000"/>
          <w:sz w:val="19"/>
          <w:szCs w:val="19"/>
          <w:bdr w:val="none" w:sz="0" w:space="0" w:color="auto" w:frame="1"/>
          <w:lang w:val="en-US"/>
        </w:rPr>
      </w:pP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token"/>
          <w:rFonts w:ascii="Consolas" w:hAnsi="Consolas" w:cs="Consolas"/>
          <w:color w:val="0077AA"/>
          <w:sz w:val="19"/>
          <w:szCs w:val="19"/>
          <w:bdr w:val="none" w:sz="0" w:space="0" w:color="auto" w:frame="1"/>
          <w:lang w:val="en-US"/>
        </w:rPr>
        <w:t>ENGINE</w:t>
      </w: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token"/>
          <w:rFonts w:ascii="Consolas" w:hAnsi="Consolas" w:cs="Consolas"/>
          <w:color w:val="A67F59"/>
          <w:sz w:val="19"/>
          <w:szCs w:val="19"/>
          <w:bdr w:val="none" w:sz="0" w:space="0" w:color="auto" w:frame="1"/>
          <w:lang w:val="en-US"/>
        </w:rPr>
        <w:t>=</w:t>
      </w:r>
      <w:r w:rsidRPr="00527D49">
        <w:rPr>
          <w:rStyle w:val="HTML"/>
          <w:rFonts w:ascii="Consolas" w:eastAsiaTheme="majorEastAsia" w:hAnsi="Consolas" w:cs="Consolas"/>
          <w:color w:val="000000"/>
          <w:sz w:val="19"/>
          <w:szCs w:val="19"/>
          <w:bdr w:val="none" w:sz="0" w:space="0" w:color="auto" w:frame="1"/>
          <w:lang w:val="en-US"/>
        </w:rPr>
        <w:t xml:space="preserve"> InnoDB </w:t>
      </w:r>
      <w:r w:rsidRPr="00527D49">
        <w:rPr>
          <w:rStyle w:val="token"/>
          <w:rFonts w:ascii="Consolas" w:hAnsi="Consolas" w:cs="Consolas"/>
          <w:color w:val="0077AA"/>
          <w:sz w:val="19"/>
          <w:szCs w:val="19"/>
          <w:bdr w:val="none" w:sz="0" w:space="0" w:color="auto" w:frame="1"/>
          <w:lang w:val="en-US"/>
        </w:rPr>
        <w:t>CHARACTER</w:t>
      </w: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token"/>
          <w:rFonts w:ascii="Consolas" w:hAnsi="Consolas" w:cs="Consolas"/>
          <w:color w:val="0077AA"/>
          <w:sz w:val="19"/>
          <w:szCs w:val="19"/>
          <w:bdr w:val="none" w:sz="0" w:space="0" w:color="auto" w:frame="1"/>
          <w:lang w:val="en-US"/>
        </w:rPr>
        <w:t>SET</w:t>
      </w:r>
      <w:r w:rsidRPr="00527D49">
        <w:rPr>
          <w:rStyle w:val="HTML"/>
          <w:rFonts w:ascii="Consolas" w:eastAsiaTheme="majorEastAsia" w:hAnsi="Consolas" w:cs="Consolas"/>
          <w:color w:val="000000"/>
          <w:sz w:val="19"/>
          <w:szCs w:val="19"/>
          <w:bdr w:val="none" w:sz="0" w:space="0" w:color="auto" w:frame="1"/>
          <w:lang w:val="en-US"/>
        </w:rPr>
        <w:t xml:space="preserve"> latin1</w:t>
      </w:r>
      <w:r w:rsidRPr="00527D49">
        <w:rPr>
          <w:rStyle w:val="token"/>
          <w:rFonts w:ascii="Consolas" w:hAnsi="Consolas" w:cs="Consolas"/>
          <w:color w:val="999999"/>
          <w:sz w:val="19"/>
          <w:szCs w:val="19"/>
          <w:bdr w:val="none" w:sz="0" w:space="0" w:color="auto" w:frame="1"/>
          <w:lang w:val="en-US"/>
        </w:rPr>
        <w:t>;</w:t>
      </w:r>
    </w:p>
    <w:p w:rsidR="00527D49" w:rsidRPr="00527D49" w:rsidRDefault="00527D49" w:rsidP="00527D49">
      <w:pPr>
        <w:pStyle w:val="HTML0"/>
        <w:pBdr>
          <w:top w:val="single" w:sz="6" w:space="0" w:color="D9D9D9"/>
          <w:left w:val="single" w:sz="6" w:space="31" w:color="D9D9D9"/>
          <w:bottom w:val="single" w:sz="6" w:space="0" w:color="D9D9D9"/>
          <w:right w:val="single" w:sz="6" w:space="12" w:color="D9D9D9"/>
        </w:pBdr>
        <w:shd w:val="clear" w:color="auto" w:fill="F8F8F8"/>
        <w:ind w:left="750" w:right="300"/>
        <w:textAlignment w:val="baseline"/>
        <w:rPr>
          <w:rFonts w:ascii="Consolas" w:hAnsi="Consolas" w:cs="Consolas"/>
          <w:color w:val="000000"/>
          <w:sz w:val="19"/>
          <w:szCs w:val="19"/>
          <w:lang w:val="en-US"/>
        </w:rPr>
      </w:pPr>
      <w:r w:rsidRPr="00527D49">
        <w:rPr>
          <w:rStyle w:val="token"/>
          <w:rFonts w:ascii="Consolas" w:hAnsi="Consolas" w:cs="Consolas"/>
          <w:color w:val="555555"/>
          <w:sz w:val="19"/>
          <w:szCs w:val="19"/>
          <w:bdr w:val="none" w:sz="0" w:space="0" w:color="auto" w:frame="1"/>
          <w:lang w:val="en-US"/>
        </w:rPr>
        <w:t>Query OK, 0 rows affected (0.02 sec)</w:t>
      </w:r>
    </w:p>
    <w:p w:rsidR="00527D49" w:rsidRPr="00527D49" w:rsidRDefault="00527D49" w:rsidP="00527D49">
      <w:pPr>
        <w:pStyle w:val="a3"/>
        <w:spacing w:before="0" w:beforeAutospacing="0" w:after="0" w:afterAutospacing="0"/>
        <w:ind w:left="450"/>
        <w:textAlignment w:val="baseline"/>
        <w:rPr>
          <w:rFonts w:ascii="Arial" w:hAnsi="Arial" w:cs="Arial"/>
          <w:color w:val="555555"/>
          <w:sz w:val="21"/>
          <w:szCs w:val="21"/>
          <w:lang w:val="en-US"/>
        </w:rPr>
      </w:pPr>
      <w:r w:rsidRPr="00527D49">
        <w:rPr>
          <w:rFonts w:ascii="Arial" w:hAnsi="Arial" w:cs="Arial"/>
          <w:color w:val="555555"/>
          <w:sz w:val="21"/>
          <w:szCs w:val="21"/>
          <w:lang w:val="en-US"/>
        </w:rPr>
        <w:t>The statement to create table </w:t>
      </w:r>
      <w:r w:rsidRPr="00527D49">
        <w:rPr>
          <w:rStyle w:val="HTML"/>
          <w:rFonts w:eastAsiaTheme="majorEastAsia"/>
          <w:color w:val="000000"/>
          <w:bdr w:val="none" w:sz="0" w:space="0" w:color="auto" w:frame="1"/>
          <w:lang w:val="en-US"/>
        </w:rPr>
        <w:t>t2</w:t>
      </w:r>
      <w:r w:rsidRPr="00527D49">
        <w:rPr>
          <w:rFonts w:ascii="Arial" w:hAnsi="Arial" w:cs="Arial"/>
          <w:color w:val="555555"/>
          <w:sz w:val="21"/>
          <w:szCs w:val="21"/>
          <w:lang w:val="en-US"/>
        </w:rPr>
        <w:t> fails because, although the column length is within the maximum length of 65,535 bytes, two additional bytes are required to record the length, which causes the row size to exceed 65,535 bytes:</w:t>
      </w:r>
    </w:p>
    <w:p w:rsidR="00527D49" w:rsidRPr="00527D49" w:rsidRDefault="00527D49" w:rsidP="00527D49">
      <w:pPr>
        <w:pStyle w:val="HTML0"/>
        <w:pBdr>
          <w:top w:val="single" w:sz="6" w:space="0" w:color="D9D9D9"/>
          <w:left w:val="single" w:sz="6" w:space="31" w:color="D9D9D9"/>
          <w:bottom w:val="single" w:sz="6" w:space="0" w:color="D9D9D9"/>
          <w:right w:val="single" w:sz="6" w:space="12" w:color="D9D9D9"/>
        </w:pBdr>
        <w:shd w:val="clear" w:color="auto" w:fill="F8F8F8"/>
        <w:ind w:left="750" w:right="300"/>
        <w:textAlignment w:val="baseline"/>
        <w:rPr>
          <w:rStyle w:val="HTML"/>
          <w:rFonts w:ascii="Consolas" w:eastAsiaTheme="majorEastAsia" w:hAnsi="Consolas" w:cs="Consolas"/>
          <w:color w:val="000000"/>
          <w:sz w:val="19"/>
          <w:szCs w:val="19"/>
          <w:bdr w:val="none" w:sz="0" w:space="0" w:color="auto" w:frame="1"/>
          <w:lang w:val="en-US"/>
        </w:rPr>
      </w:pPr>
      <w:r w:rsidRPr="00527D49">
        <w:rPr>
          <w:rStyle w:val="token"/>
          <w:rFonts w:ascii="Consolas" w:hAnsi="Consolas" w:cs="Consolas"/>
          <w:color w:val="A67F59"/>
          <w:sz w:val="19"/>
          <w:szCs w:val="19"/>
          <w:bdr w:val="none" w:sz="0" w:space="0" w:color="auto" w:frame="1"/>
          <w:lang w:val="en-US"/>
        </w:rPr>
        <w:t>mysql&gt;</w:t>
      </w: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token"/>
          <w:rFonts w:ascii="Consolas" w:hAnsi="Consolas" w:cs="Consolas"/>
          <w:color w:val="0077AA"/>
          <w:sz w:val="19"/>
          <w:szCs w:val="19"/>
          <w:bdr w:val="none" w:sz="0" w:space="0" w:color="auto" w:frame="1"/>
          <w:lang w:val="en-US"/>
        </w:rPr>
        <w:t>CREATE</w:t>
      </w: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token"/>
          <w:rFonts w:ascii="Consolas" w:hAnsi="Consolas" w:cs="Consolas"/>
          <w:color w:val="0077AA"/>
          <w:sz w:val="19"/>
          <w:szCs w:val="19"/>
          <w:bdr w:val="none" w:sz="0" w:space="0" w:color="auto" w:frame="1"/>
          <w:lang w:val="en-US"/>
        </w:rPr>
        <w:t>TABLE</w:t>
      </w:r>
      <w:r w:rsidRPr="00527D49">
        <w:rPr>
          <w:rStyle w:val="HTML"/>
          <w:rFonts w:ascii="Consolas" w:eastAsiaTheme="majorEastAsia" w:hAnsi="Consolas" w:cs="Consolas"/>
          <w:color w:val="000000"/>
          <w:sz w:val="19"/>
          <w:szCs w:val="19"/>
          <w:bdr w:val="none" w:sz="0" w:space="0" w:color="auto" w:frame="1"/>
          <w:lang w:val="en-US"/>
        </w:rPr>
        <w:t xml:space="preserve"> t2</w:t>
      </w:r>
    </w:p>
    <w:p w:rsidR="00527D49" w:rsidRPr="00527D49" w:rsidRDefault="00527D49" w:rsidP="00527D49">
      <w:pPr>
        <w:pStyle w:val="HTML0"/>
        <w:pBdr>
          <w:top w:val="single" w:sz="6" w:space="0" w:color="D9D9D9"/>
          <w:left w:val="single" w:sz="6" w:space="31" w:color="D9D9D9"/>
          <w:bottom w:val="single" w:sz="6" w:space="0" w:color="D9D9D9"/>
          <w:right w:val="single" w:sz="6" w:space="12" w:color="D9D9D9"/>
        </w:pBdr>
        <w:shd w:val="clear" w:color="auto" w:fill="F8F8F8"/>
        <w:ind w:left="750" w:right="300"/>
        <w:textAlignment w:val="baseline"/>
        <w:rPr>
          <w:rStyle w:val="HTML"/>
          <w:rFonts w:ascii="Consolas" w:eastAsiaTheme="majorEastAsia" w:hAnsi="Consolas" w:cs="Consolas"/>
          <w:color w:val="000000"/>
          <w:sz w:val="19"/>
          <w:szCs w:val="19"/>
          <w:bdr w:val="none" w:sz="0" w:space="0" w:color="auto" w:frame="1"/>
          <w:lang w:val="en-US"/>
        </w:rPr>
      </w:pP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token"/>
          <w:rFonts w:ascii="Consolas" w:hAnsi="Consolas" w:cs="Consolas"/>
          <w:color w:val="999999"/>
          <w:sz w:val="19"/>
          <w:szCs w:val="19"/>
          <w:bdr w:val="none" w:sz="0" w:space="0" w:color="auto" w:frame="1"/>
          <w:lang w:val="en-US"/>
        </w:rPr>
        <w:t>(</w:t>
      </w:r>
      <w:r w:rsidRPr="00527D49">
        <w:rPr>
          <w:rStyle w:val="HTML"/>
          <w:rFonts w:ascii="Consolas" w:eastAsiaTheme="majorEastAsia" w:hAnsi="Consolas" w:cs="Consolas"/>
          <w:color w:val="000000"/>
          <w:sz w:val="19"/>
          <w:szCs w:val="19"/>
          <w:bdr w:val="none" w:sz="0" w:space="0" w:color="auto" w:frame="1"/>
          <w:lang w:val="en-US"/>
        </w:rPr>
        <w:t xml:space="preserve">c1 </w:t>
      </w:r>
      <w:r w:rsidRPr="00527D49">
        <w:rPr>
          <w:rStyle w:val="token"/>
          <w:rFonts w:ascii="Consolas" w:hAnsi="Consolas" w:cs="Consolas"/>
          <w:color w:val="834689"/>
          <w:sz w:val="19"/>
          <w:szCs w:val="19"/>
          <w:bdr w:val="none" w:sz="0" w:space="0" w:color="auto" w:frame="1"/>
          <w:lang w:val="en-US"/>
        </w:rPr>
        <w:t>VARCHAR</w:t>
      </w:r>
      <w:r w:rsidRPr="00527D49">
        <w:rPr>
          <w:rStyle w:val="token"/>
          <w:rFonts w:ascii="Consolas" w:hAnsi="Consolas" w:cs="Consolas"/>
          <w:color w:val="999999"/>
          <w:sz w:val="19"/>
          <w:szCs w:val="19"/>
          <w:bdr w:val="none" w:sz="0" w:space="0" w:color="auto" w:frame="1"/>
          <w:lang w:val="en-US"/>
        </w:rPr>
        <w:t>(</w:t>
      </w:r>
      <w:r w:rsidRPr="00527D49">
        <w:rPr>
          <w:rStyle w:val="token"/>
          <w:rFonts w:ascii="Consolas" w:hAnsi="Consolas" w:cs="Consolas"/>
          <w:color w:val="990055"/>
          <w:sz w:val="19"/>
          <w:szCs w:val="19"/>
          <w:bdr w:val="none" w:sz="0" w:space="0" w:color="auto" w:frame="1"/>
          <w:lang w:val="en-US"/>
        </w:rPr>
        <w:t>65535</w:t>
      </w:r>
      <w:r w:rsidRPr="00527D49">
        <w:rPr>
          <w:rStyle w:val="token"/>
          <w:rFonts w:ascii="Consolas" w:hAnsi="Consolas" w:cs="Consolas"/>
          <w:color w:val="999999"/>
          <w:sz w:val="19"/>
          <w:szCs w:val="19"/>
          <w:bdr w:val="none" w:sz="0" w:space="0" w:color="auto" w:frame="1"/>
          <w:lang w:val="en-US"/>
        </w:rPr>
        <w:t>)</w:t>
      </w: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token"/>
          <w:rFonts w:ascii="Consolas" w:hAnsi="Consolas" w:cs="Consolas"/>
          <w:color w:val="A67F59"/>
          <w:sz w:val="19"/>
          <w:szCs w:val="19"/>
          <w:bdr w:val="none" w:sz="0" w:space="0" w:color="auto" w:frame="1"/>
          <w:lang w:val="en-US"/>
        </w:rPr>
        <w:t>NOT</w:t>
      </w: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token"/>
          <w:rFonts w:ascii="Consolas" w:hAnsi="Consolas" w:cs="Consolas"/>
          <w:color w:val="990055"/>
          <w:sz w:val="19"/>
          <w:szCs w:val="19"/>
          <w:bdr w:val="none" w:sz="0" w:space="0" w:color="auto" w:frame="1"/>
          <w:lang w:val="en-US"/>
        </w:rPr>
        <w:t>NULL</w:t>
      </w:r>
      <w:r w:rsidRPr="00527D49">
        <w:rPr>
          <w:rStyle w:val="token"/>
          <w:rFonts w:ascii="Consolas" w:hAnsi="Consolas" w:cs="Consolas"/>
          <w:color w:val="999999"/>
          <w:sz w:val="19"/>
          <w:szCs w:val="19"/>
          <w:bdr w:val="none" w:sz="0" w:space="0" w:color="auto" w:frame="1"/>
          <w:lang w:val="en-US"/>
        </w:rPr>
        <w:t>)</w:t>
      </w:r>
    </w:p>
    <w:p w:rsidR="00527D49" w:rsidRPr="00527D49" w:rsidRDefault="00527D49" w:rsidP="00527D49">
      <w:pPr>
        <w:pStyle w:val="HTML0"/>
        <w:pBdr>
          <w:top w:val="single" w:sz="6" w:space="0" w:color="D9D9D9"/>
          <w:left w:val="single" w:sz="6" w:space="31" w:color="D9D9D9"/>
          <w:bottom w:val="single" w:sz="6" w:space="0" w:color="D9D9D9"/>
          <w:right w:val="single" w:sz="6" w:space="12" w:color="D9D9D9"/>
        </w:pBdr>
        <w:shd w:val="clear" w:color="auto" w:fill="F8F8F8"/>
        <w:ind w:left="750" w:right="300"/>
        <w:textAlignment w:val="baseline"/>
        <w:rPr>
          <w:rStyle w:val="HTML"/>
          <w:rFonts w:ascii="Consolas" w:eastAsiaTheme="majorEastAsia" w:hAnsi="Consolas" w:cs="Consolas"/>
          <w:color w:val="000000"/>
          <w:sz w:val="19"/>
          <w:szCs w:val="19"/>
          <w:bdr w:val="none" w:sz="0" w:space="0" w:color="auto" w:frame="1"/>
          <w:lang w:val="en-US"/>
        </w:rPr>
      </w:pP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token"/>
          <w:rFonts w:ascii="Consolas" w:hAnsi="Consolas" w:cs="Consolas"/>
          <w:color w:val="0077AA"/>
          <w:sz w:val="19"/>
          <w:szCs w:val="19"/>
          <w:bdr w:val="none" w:sz="0" w:space="0" w:color="auto" w:frame="1"/>
          <w:lang w:val="en-US"/>
        </w:rPr>
        <w:t>ENGINE</w:t>
      </w: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token"/>
          <w:rFonts w:ascii="Consolas" w:hAnsi="Consolas" w:cs="Consolas"/>
          <w:color w:val="A67F59"/>
          <w:sz w:val="19"/>
          <w:szCs w:val="19"/>
          <w:bdr w:val="none" w:sz="0" w:space="0" w:color="auto" w:frame="1"/>
          <w:lang w:val="en-US"/>
        </w:rPr>
        <w:t>=</w:t>
      </w:r>
      <w:r w:rsidRPr="00527D49">
        <w:rPr>
          <w:rStyle w:val="HTML"/>
          <w:rFonts w:ascii="Consolas" w:eastAsiaTheme="majorEastAsia" w:hAnsi="Consolas" w:cs="Consolas"/>
          <w:color w:val="000000"/>
          <w:sz w:val="19"/>
          <w:szCs w:val="19"/>
          <w:bdr w:val="none" w:sz="0" w:space="0" w:color="auto" w:frame="1"/>
          <w:lang w:val="en-US"/>
        </w:rPr>
        <w:t xml:space="preserve"> InnoDB </w:t>
      </w:r>
      <w:r w:rsidRPr="00527D49">
        <w:rPr>
          <w:rStyle w:val="token"/>
          <w:rFonts w:ascii="Consolas" w:hAnsi="Consolas" w:cs="Consolas"/>
          <w:color w:val="0077AA"/>
          <w:sz w:val="19"/>
          <w:szCs w:val="19"/>
          <w:bdr w:val="none" w:sz="0" w:space="0" w:color="auto" w:frame="1"/>
          <w:lang w:val="en-US"/>
        </w:rPr>
        <w:t>CHARACTER</w:t>
      </w: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token"/>
          <w:rFonts w:ascii="Consolas" w:hAnsi="Consolas" w:cs="Consolas"/>
          <w:color w:val="0077AA"/>
          <w:sz w:val="19"/>
          <w:szCs w:val="19"/>
          <w:bdr w:val="none" w:sz="0" w:space="0" w:color="auto" w:frame="1"/>
          <w:lang w:val="en-US"/>
        </w:rPr>
        <w:t>SET</w:t>
      </w:r>
      <w:r w:rsidRPr="00527D49">
        <w:rPr>
          <w:rStyle w:val="HTML"/>
          <w:rFonts w:ascii="Consolas" w:eastAsiaTheme="majorEastAsia" w:hAnsi="Consolas" w:cs="Consolas"/>
          <w:color w:val="000000"/>
          <w:sz w:val="19"/>
          <w:szCs w:val="19"/>
          <w:bdr w:val="none" w:sz="0" w:space="0" w:color="auto" w:frame="1"/>
          <w:lang w:val="en-US"/>
        </w:rPr>
        <w:t xml:space="preserve"> latin1</w:t>
      </w:r>
      <w:r w:rsidRPr="00527D49">
        <w:rPr>
          <w:rStyle w:val="token"/>
          <w:rFonts w:ascii="Consolas" w:hAnsi="Consolas" w:cs="Consolas"/>
          <w:color w:val="999999"/>
          <w:sz w:val="19"/>
          <w:szCs w:val="19"/>
          <w:bdr w:val="none" w:sz="0" w:space="0" w:color="auto" w:frame="1"/>
          <w:lang w:val="en-US"/>
        </w:rPr>
        <w:t>;</w:t>
      </w:r>
    </w:p>
    <w:p w:rsidR="00527D49" w:rsidRPr="00527D49" w:rsidRDefault="00527D49" w:rsidP="00527D49">
      <w:pPr>
        <w:pStyle w:val="HTML0"/>
        <w:pBdr>
          <w:top w:val="single" w:sz="6" w:space="0" w:color="D9D9D9"/>
          <w:left w:val="single" w:sz="6" w:space="31" w:color="D9D9D9"/>
          <w:bottom w:val="single" w:sz="6" w:space="0" w:color="D9D9D9"/>
          <w:right w:val="single" w:sz="6" w:space="12" w:color="D9D9D9"/>
        </w:pBdr>
        <w:shd w:val="clear" w:color="auto" w:fill="F8F8F8"/>
        <w:ind w:left="750" w:right="300"/>
        <w:textAlignment w:val="baseline"/>
        <w:rPr>
          <w:rStyle w:val="token"/>
          <w:rFonts w:ascii="Consolas" w:hAnsi="Consolas" w:cs="Consolas"/>
          <w:color w:val="555555"/>
          <w:sz w:val="19"/>
          <w:szCs w:val="19"/>
          <w:bdr w:val="none" w:sz="0" w:space="0" w:color="auto" w:frame="1"/>
          <w:lang w:val="en-US"/>
        </w:rPr>
      </w:pPr>
      <w:r w:rsidRPr="00527D49">
        <w:rPr>
          <w:rStyle w:val="token"/>
          <w:rFonts w:ascii="Consolas" w:hAnsi="Consolas" w:cs="Consolas"/>
          <w:color w:val="555555"/>
          <w:sz w:val="19"/>
          <w:szCs w:val="19"/>
          <w:bdr w:val="none" w:sz="0" w:space="0" w:color="auto" w:frame="1"/>
          <w:lang w:val="en-US"/>
        </w:rPr>
        <w:t>ERROR 1118 (42000)</w:t>
      </w:r>
      <w:r w:rsidRPr="00527D49">
        <w:rPr>
          <w:rStyle w:val="token"/>
          <w:rFonts w:ascii="Consolas" w:hAnsi="Consolas" w:cs="Consolas"/>
          <w:color w:val="999999"/>
          <w:sz w:val="19"/>
          <w:szCs w:val="19"/>
          <w:bdr w:val="none" w:sz="0" w:space="0" w:color="auto" w:frame="1"/>
          <w:lang w:val="en-US"/>
        </w:rPr>
        <w:t>:</w:t>
      </w:r>
      <w:r w:rsidRPr="00527D49">
        <w:rPr>
          <w:rStyle w:val="token"/>
          <w:rFonts w:ascii="Consolas" w:hAnsi="Consolas" w:cs="Consolas"/>
          <w:color w:val="555555"/>
          <w:sz w:val="19"/>
          <w:szCs w:val="19"/>
          <w:bdr w:val="none" w:sz="0" w:space="0" w:color="auto" w:frame="1"/>
          <w:lang w:val="en-US"/>
        </w:rPr>
        <w:t xml:space="preserve"> Row size too large. The maximum row size for the used</w:t>
      </w:r>
    </w:p>
    <w:p w:rsidR="00527D49" w:rsidRPr="00527D49" w:rsidRDefault="00527D49" w:rsidP="00527D49">
      <w:pPr>
        <w:pStyle w:val="HTML0"/>
        <w:pBdr>
          <w:top w:val="single" w:sz="6" w:space="0" w:color="D9D9D9"/>
          <w:left w:val="single" w:sz="6" w:space="31" w:color="D9D9D9"/>
          <w:bottom w:val="single" w:sz="6" w:space="0" w:color="D9D9D9"/>
          <w:right w:val="single" w:sz="6" w:space="12" w:color="D9D9D9"/>
        </w:pBdr>
        <w:shd w:val="clear" w:color="auto" w:fill="F8F8F8"/>
        <w:ind w:left="750" w:right="300"/>
        <w:textAlignment w:val="baseline"/>
        <w:rPr>
          <w:rStyle w:val="token"/>
          <w:rFonts w:ascii="Consolas" w:hAnsi="Consolas" w:cs="Consolas"/>
          <w:color w:val="555555"/>
          <w:sz w:val="19"/>
          <w:szCs w:val="19"/>
          <w:bdr w:val="none" w:sz="0" w:space="0" w:color="auto" w:frame="1"/>
          <w:lang w:val="en-US"/>
        </w:rPr>
      </w:pPr>
      <w:r w:rsidRPr="00527D49">
        <w:rPr>
          <w:rStyle w:val="token"/>
          <w:rFonts w:ascii="Consolas" w:hAnsi="Consolas" w:cs="Consolas"/>
          <w:color w:val="555555"/>
          <w:sz w:val="19"/>
          <w:szCs w:val="19"/>
          <w:bdr w:val="none" w:sz="0" w:space="0" w:color="auto" w:frame="1"/>
          <w:lang w:val="en-US"/>
        </w:rPr>
        <w:t>table type, not counting BLOBs, is 65535. This includes storage overhead,</w:t>
      </w:r>
    </w:p>
    <w:p w:rsidR="00527D49" w:rsidRPr="00527D49" w:rsidRDefault="00527D49" w:rsidP="00527D49">
      <w:pPr>
        <w:pStyle w:val="HTML0"/>
        <w:pBdr>
          <w:top w:val="single" w:sz="6" w:space="0" w:color="D9D9D9"/>
          <w:left w:val="single" w:sz="6" w:space="31" w:color="D9D9D9"/>
          <w:bottom w:val="single" w:sz="6" w:space="0" w:color="D9D9D9"/>
          <w:right w:val="single" w:sz="6" w:space="12" w:color="D9D9D9"/>
        </w:pBdr>
        <w:shd w:val="clear" w:color="auto" w:fill="F8F8F8"/>
        <w:ind w:left="750" w:right="300"/>
        <w:textAlignment w:val="baseline"/>
        <w:rPr>
          <w:rFonts w:ascii="Consolas" w:hAnsi="Consolas" w:cs="Consolas"/>
          <w:color w:val="000000"/>
          <w:sz w:val="19"/>
          <w:szCs w:val="19"/>
          <w:lang w:val="en-US"/>
        </w:rPr>
      </w:pPr>
      <w:r w:rsidRPr="00527D49">
        <w:rPr>
          <w:rStyle w:val="token"/>
          <w:rFonts w:ascii="Consolas" w:hAnsi="Consolas" w:cs="Consolas"/>
          <w:color w:val="555555"/>
          <w:sz w:val="19"/>
          <w:szCs w:val="19"/>
          <w:bdr w:val="none" w:sz="0" w:space="0" w:color="auto" w:frame="1"/>
          <w:lang w:val="en-US"/>
        </w:rPr>
        <w:t>check the manual. You have to change some columns to TEXT or BLOBs</w:t>
      </w:r>
    </w:p>
    <w:p w:rsidR="00527D49" w:rsidRPr="00527D49" w:rsidRDefault="00527D49" w:rsidP="00527D49">
      <w:pPr>
        <w:pStyle w:val="a3"/>
        <w:spacing w:before="0" w:beforeAutospacing="0" w:after="225" w:afterAutospacing="0"/>
        <w:ind w:left="450"/>
        <w:textAlignment w:val="baseline"/>
        <w:rPr>
          <w:rFonts w:ascii="Arial" w:hAnsi="Arial" w:cs="Arial"/>
          <w:color w:val="555555"/>
          <w:sz w:val="21"/>
          <w:szCs w:val="21"/>
          <w:lang w:val="en-US"/>
        </w:rPr>
      </w:pPr>
      <w:r w:rsidRPr="00527D49">
        <w:rPr>
          <w:rFonts w:ascii="Arial" w:hAnsi="Arial" w:cs="Arial"/>
          <w:color w:val="555555"/>
          <w:sz w:val="21"/>
          <w:szCs w:val="21"/>
          <w:lang w:val="en-US"/>
        </w:rPr>
        <w:t>Reducing the column length to 65,533 or less permits the statement to succeed.</w:t>
      </w:r>
    </w:p>
    <w:p w:rsidR="00527D49" w:rsidRPr="00527D49" w:rsidRDefault="00527D49" w:rsidP="00527D49">
      <w:pPr>
        <w:pStyle w:val="HTML0"/>
        <w:pBdr>
          <w:top w:val="single" w:sz="6" w:space="0" w:color="D9D9D9"/>
          <w:left w:val="single" w:sz="6" w:space="31" w:color="D9D9D9"/>
          <w:bottom w:val="single" w:sz="6" w:space="0" w:color="D9D9D9"/>
          <w:right w:val="single" w:sz="6" w:space="12" w:color="D9D9D9"/>
        </w:pBdr>
        <w:shd w:val="clear" w:color="auto" w:fill="F8F8F8"/>
        <w:ind w:left="750" w:right="300"/>
        <w:textAlignment w:val="baseline"/>
        <w:rPr>
          <w:rStyle w:val="HTML"/>
          <w:rFonts w:ascii="Consolas" w:eastAsiaTheme="majorEastAsia" w:hAnsi="Consolas" w:cs="Consolas"/>
          <w:color w:val="000000"/>
          <w:sz w:val="19"/>
          <w:szCs w:val="19"/>
          <w:bdr w:val="none" w:sz="0" w:space="0" w:color="auto" w:frame="1"/>
          <w:lang w:val="en-US"/>
        </w:rPr>
      </w:pPr>
      <w:r w:rsidRPr="00527D49">
        <w:rPr>
          <w:rStyle w:val="token"/>
          <w:rFonts w:ascii="Consolas" w:hAnsi="Consolas" w:cs="Consolas"/>
          <w:color w:val="A67F59"/>
          <w:sz w:val="19"/>
          <w:szCs w:val="19"/>
          <w:bdr w:val="none" w:sz="0" w:space="0" w:color="auto" w:frame="1"/>
          <w:lang w:val="en-US"/>
        </w:rPr>
        <w:t>mysql&gt;</w:t>
      </w: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token"/>
          <w:rFonts w:ascii="Consolas" w:hAnsi="Consolas" w:cs="Consolas"/>
          <w:color w:val="0077AA"/>
          <w:sz w:val="19"/>
          <w:szCs w:val="19"/>
          <w:bdr w:val="none" w:sz="0" w:space="0" w:color="auto" w:frame="1"/>
          <w:lang w:val="en-US"/>
        </w:rPr>
        <w:t>CREATE</w:t>
      </w: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token"/>
          <w:rFonts w:ascii="Consolas" w:hAnsi="Consolas" w:cs="Consolas"/>
          <w:color w:val="0077AA"/>
          <w:sz w:val="19"/>
          <w:szCs w:val="19"/>
          <w:bdr w:val="none" w:sz="0" w:space="0" w:color="auto" w:frame="1"/>
          <w:lang w:val="en-US"/>
        </w:rPr>
        <w:t>TABLE</w:t>
      </w:r>
      <w:r w:rsidRPr="00527D49">
        <w:rPr>
          <w:rStyle w:val="HTML"/>
          <w:rFonts w:ascii="Consolas" w:eastAsiaTheme="majorEastAsia" w:hAnsi="Consolas" w:cs="Consolas"/>
          <w:color w:val="000000"/>
          <w:sz w:val="19"/>
          <w:szCs w:val="19"/>
          <w:bdr w:val="none" w:sz="0" w:space="0" w:color="auto" w:frame="1"/>
          <w:lang w:val="en-US"/>
        </w:rPr>
        <w:t xml:space="preserve"> t2</w:t>
      </w:r>
    </w:p>
    <w:p w:rsidR="00527D49" w:rsidRPr="00527D49" w:rsidRDefault="00527D49" w:rsidP="00527D49">
      <w:pPr>
        <w:pStyle w:val="HTML0"/>
        <w:pBdr>
          <w:top w:val="single" w:sz="6" w:space="0" w:color="D9D9D9"/>
          <w:left w:val="single" w:sz="6" w:space="31" w:color="D9D9D9"/>
          <w:bottom w:val="single" w:sz="6" w:space="0" w:color="D9D9D9"/>
          <w:right w:val="single" w:sz="6" w:space="12" w:color="D9D9D9"/>
        </w:pBdr>
        <w:shd w:val="clear" w:color="auto" w:fill="F8F8F8"/>
        <w:ind w:left="750" w:right="300"/>
        <w:textAlignment w:val="baseline"/>
        <w:rPr>
          <w:rStyle w:val="HTML"/>
          <w:rFonts w:ascii="Consolas" w:eastAsiaTheme="majorEastAsia" w:hAnsi="Consolas" w:cs="Consolas"/>
          <w:color w:val="000000"/>
          <w:sz w:val="19"/>
          <w:szCs w:val="19"/>
          <w:bdr w:val="none" w:sz="0" w:space="0" w:color="auto" w:frame="1"/>
          <w:lang w:val="en-US"/>
        </w:rPr>
      </w:pP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token"/>
          <w:rFonts w:ascii="Consolas" w:hAnsi="Consolas" w:cs="Consolas"/>
          <w:color w:val="999999"/>
          <w:sz w:val="19"/>
          <w:szCs w:val="19"/>
          <w:bdr w:val="none" w:sz="0" w:space="0" w:color="auto" w:frame="1"/>
          <w:lang w:val="en-US"/>
        </w:rPr>
        <w:t>(</w:t>
      </w:r>
      <w:r w:rsidRPr="00527D49">
        <w:rPr>
          <w:rStyle w:val="HTML"/>
          <w:rFonts w:ascii="Consolas" w:eastAsiaTheme="majorEastAsia" w:hAnsi="Consolas" w:cs="Consolas"/>
          <w:color w:val="000000"/>
          <w:sz w:val="19"/>
          <w:szCs w:val="19"/>
          <w:bdr w:val="none" w:sz="0" w:space="0" w:color="auto" w:frame="1"/>
          <w:lang w:val="en-US"/>
        </w:rPr>
        <w:t xml:space="preserve">c1 </w:t>
      </w:r>
      <w:r w:rsidRPr="00527D49">
        <w:rPr>
          <w:rStyle w:val="token"/>
          <w:rFonts w:ascii="Consolas" w:hAnsi="Consolas" w:cs="Consolas"/>
          <w:color w:val="834689"/>
          <w:sz w:val="19"/>
          <w:szCs w:val="19"/>
          <w:bdr w:val="none" w:sz="0" w:space="0" w:color="auto" w:frame="1"/>
          <w:lang w:val="en-US"/>
        </w:rPr>
        <w:t>VARCHAR</w:t>
      </w:r>
      <w:r w:rsidRPr="00527D49">
        <w:rPr>
          <w:rStyle w:val="token"/>
          <w:rFonts w:ascii="Consolas" w:hAnsi="Consolas" w:cs="Consolas"/>
          <w:color w:val="999999"/>
          <w:sz w:val="19"/>
          <w:szCs w:val="19"/>
          <w:bdr w:val="none" w:sz="0" w:space="0" w:color="auto" w:frame="1"/>
          <w:lang w:val="en-US"/>
        </w:rPr>
        <w:t>(</w:t>
      </w:r>
      <w:r w:rsidRPr="00527D49">
        <w:rPr>
          <w:rStyle w:val="token"/>
          <w:rFonts w:ascii="Consolas" w:hAnsi="Consolas" w:cs="Consolas"/>
          <w:color w:val="990055"/>
          <w:sz w:val="19"/>
          <w:szCs w:val="19"/>
          <w:bdr w:val="none" w:sz="0" w:space="0" w:color="auto" w:frame="1"/>
          <w:lang w:val="en-US"/>
        </w:rPr>
        <w:t>65533</w:t>
      </w:r>
      <w:r w:rsidRPr="00527D49">
        <w:rPr>
          <w:rStyle w:val="token"/>
          <w:rFonts w:ascii="Consolas" w:hAnsi="Consolas" w:cs="Consolas"/>
          <w:color w:val="999999"/>
          <w:sz w:val="19"/>
          <w:szCs w:val="19"/>
          <w:bdr w:val="none" w:sz="0" w:space="0" w:color="auto" w:frame="1"/>
          <w:lang w:val="en-US"/>
        </w:rPr>
        <w:t>)</w:t>
      </w: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token"/>
          <w:rFonts w:ascii="Consolas" w:hAnsi="Consolas" w:cs="Consolas"/>
          <w:color w:val="A67F59"/>
          <w:sz w:val="19"/>
          <w:szCs w:val="19"/>
          <w:bdr w:val="none" w:sz="0" w:space="0" w:color="auto" w:frame="1"/>
          <w:lang w:val="en-US"/>
        </w:rPr>
        <w:t>NOT</w:t>
      </w: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token"/>
          <w:rFonts w:ascii="Consolas" w:hAnsi="Consolas" w:cs="Consolas"/>
          <w:color w:val="990055"/>
          <w:sz w:val="19"/>
          <w:szCs w:val="19"/>
          <w:bdr w:val="none" w:sz="0" w:space="0" w:color="auto" w:frame="1"/>
          <w:lang w:val="en-US"/>
        </w:rPr>
        <w:t>NULL</w:t>
      </w:r>
      <w:r w:rsidRPr="00527D49">
        <w:rPr>
          <w:rStyle w:val="token"/>
          <w:rFonts w:ascii="Consolas" w:hAnsi="Consolas" w:cs="Consolas"/>
          <w:color w:val="999999"/>
          <w:sz w:val="19"/>
          <w:szCs w:val="19"/>
          <w:bdr w:val="none" w:sz="0" w:space="0" w:color="auto" w:frame="1"/>
          <w:lang w:val="en-US"/>
        </w:rPr>
        <w:t>)</w:t>
      </w:r>
    </w:p>
    <w:p w:rsidR="00527D49" w:rsidRPr="00527D49" w:rsidRDefault="00527D49" w:rsidP="00527D49">
      <w:pPr>
        <w:pStyle w:val="HTML0"/>
        <w:pBdr>
          <w:top w:val="single" w:sz="6" w:space="0" w:color="D9D9D9"/>
          <w:left w:val="single" w:sz="6" w:space="31" w:color="D9D9D9"/>
          <w:bottom w:val="single" w:sz="6" w:space="0" w:color="D9D9D9"/>
          <w:right w:val="single" w:sz="6" w:space="12" w:color="D9D9D9"/>
        </w:pBdr>
        <w:shd w:val="clear" w:color="auto" w:fill="F8F8F8"/>
        <w:ind w:left="750" w:right="300"/>
        <w:textAlignment w:val="baseline"/>
        <w:rPr>
          <w:rStyle w:val="HTML"/>
          <w:rFonts w:ascii="Consolas" w:eastAsiaTheme="majorEastAsia" w:hAnsi="Consolas" w:cs="Consolas"/>
          <w:color w:val="000000"/>
          <w:sz w:val="19"/>
          <w:szCs w:val="19"/>
          <w:bdr w:val="none" w:sz="0" w:space="0" w:color="auto" w:frame="1"/>
          <w:lang w:val="en-US"/>
        </w:rPr>
      </w:pP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token"/>
          <w:rFonts w:ascii="Consolas" w:hAnsi="Consolas" w:cs="Consolas"/>
          <w:color w:val="0077AA"/>
          <w:sz w:val="19"/>
          <w:szCs w:val="19"/>
          <w:bdr w:val="none" w:sz="0" w:space="0" w:color="auto" w:frame="1"/>
          <w:lang w:val="en-US"/>
        </w:rPr>
        <w:t>ENGINE</w:t>
      </w: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token"/>
          <w:rFonts w:ascii="Consolas" w:hAnsi="Consolas" w:cs="Consolas"/>
          <w:color w:val="A67F59"/>
          <w:sz w:val="19"/>
          <w:szCs w:val="19"/>
          <w:bdr w:val="none" w:sz="0" w:space="0" w:color="auto" w:frame="1"/>
          <w:lang w:val="en-US"/>
        </w:rPr>
        <w:t>=</w:t>
      </w:r>
      <w:r w:rsidRPr="00527D49">
        <w:rPr>
          <w:rStyle w:val="HTML"/>
          <w:rFonts w:ascii="Consolas" w:eastAsiaTheme="majorEastAsia" w:hAnsi="Consolas" w:cs="Consolas"/>
          <w:color w:val="000000"/>
          <w:sz w:val="19"/>
          <w:szCs w:val="19"/>
          <w:bdr w:val="none" w:sz="0" w:space="0" w:color="auto" w:frame="1"/>
          <w:lang w:val="en-US"/>
        </w:rPr>
        <w:t xml:space="preserve"> InnoDB </w:t>
      </w:r>
      <w:r w:rsidRPr="00527D49">
        <w:rPr>
          <w:rStyle w:val="token"/>
          <w:rFonts w:ascii="Consolas" w:hAnsi="Consolas" w:cs="Consolas"/>
          <w:color w:val="0077AA"/>
          <w:sz w:val="19"/>
          <w:szCs w:val="19"/>
          <w:bdr w:val="none" w:sz="0" w:space="0" w:color="auto" w:frame="1"/>
          <w:lang w:val="en-US"/>
        </w:rPr>
        <w:t>CHARACTER</w:t>
      </w: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token"/>
          <w:rFonts w:ascii="Consolas" w:hAnsi="Consolas" w:cs="Consolas"/>
          <w:color w:val="0077AA"/>
          <w:sz w:val="19"/>
          <w:szCs w:val="19"/>
          <w:bdr w:val="none" w:sz="0" w:space="0" w:color="auto" w:frame="1"/>
          <w:lang w:val="en-US"/>
        </w:rPr>
        <w:t>SET</w:t>
      </w:r>
      <w:r w:rsidRPr="00527D49">
        <w:rPr>
          <w:rStyle w:val="HTML"/>
          <w:rFonts w:ascii="Consolas" w:eastAsiaTheme="majorEastAsia" w:hAnsi="Consolas" w:cs="Consolas"/>
          <w:color w:val="000000"/>
          <w:sz w:val="19"/>
          <w:szCs w:val="19"/>
          <w:bdr w:val="none" w:sz="0" w:space="0" w:color="auto" w:frame="1"/>
          <w:lang w:val="en-US"/>
        </w:rPr>
        <w:t xml:space="preserve"> latin1</w:t>
      </w:r>
      <w:r w:rsidRPr="00527D49">
        <w:rPr>
          <w:rStyle w:val="token"/>
          <w:rFonts w:ascii="Consolas" w:hAnsi="Consolas" w:cs="Consolas"/>
          <w:color w:val="999999"/>
          <w:sz w:val="19"/>
          <w:szCs w:val="19"/>
          <w:bdr w:val="none" w:sz="0" w:space="0" w:color="auto" w:frame="1"/>
          <w:lang w:val="en-US"/>
        </w:rPr>
        <w:t>;</w:t>
      </w:r>
    </w:p>
    <w:p w:rsidR="00527D49" w:rsidRPr="00527D49" w:rsidRDefault="00527D49" w:rsidP="00527D49">
      <w:pPr>
        <w:pStyle w:val="HTML0"/>
        <w:pBdr>
          <w:top w:val="single" w:sz="6" w:space="0" w:color="D9D9D9"/>
          <w:left w:val="single" w:sz="6" w:space="31" w:color="D9D9D9"/>
          <w:bottom w:val="single" w:sz="6" w:space="0" w:color="D9D9D9"/>
          <w:right w:val="single" w:sz="6" w:space="12" w:color="D9D9D9"/>
        </w:pBdr>
        <w:shd w:val="clear" w:color="auto" w:fill="F8F8F8"/>
        <w:ind w:left="750" w:right="300"/>
        <w:textAlignment w:val="baseline"/>
        <w:rPr>
          <w:rFonts w:ascii="Consolas" w:hAnsi="Consolas" w:cs="Consolas"/>
          <w:color w:val="000000"/>
          <w:sz w:val="19"/>
          <w:szCs w:val="19"/>
          <w:lang w:val="en-US"/>
        </w:rPr>
      </w:pPr>
      <w:r w:rsidRPr="00527D49">
        <w:rPr>
          <w:rStyle w:val="token"/>
          <w:rFonts w:ascii="Consolas" w:hAnsi="Consolas" w:cs="Consolas"/>
          <w:color w:val="555555"/>
          <w:sz w:val="19"/>
          <w:szCs w:val="19"/>
          <w:bdr w:val="none" w:sz="0" w:space="0" w:color="auto" w:frame="1"/>
          <w:lang w:val="en-US"/>
        </w:rPr>
        <w:t>Query OK, 0 rows affected (0.01 sec)</w:t>
      </w:r>
    </w:p>
    <w:p w:rsidR="00527D49" w:rsidRPr="00527D49" w:rsidRDefault="00527D49" w:rsidP="006E0B9E">
      <w:pPr>
        <w:pStyle w:val="a3"/>
        <w:numPr>
          <w:ilvl w:val="0"/>
          <w:numId w:val="132"/>
        </w:numPr>
        <w:spacing w:before="0" w:beforeAutospacing="0" w:after="0" w:afterAutospacing="0"/>
        <w:ind w:left="450"/>
        <w:textAlignment w:val="baseline"/>
        <w:rPr>
          <w:rFonts w:ascii="Arial" w:hAnsi="Arial" w:cs="Arial"/>
          <w:color w:val="555555"/>
          <w:sz w:val="21"/>
          <w:szCs w:val="21"/>
          <w:lang w:val="en-US"/>
        </w:rPr>
      </w:pPr>
      <w:r w:rsidRPr="00527D49">
        <w:rPr>
          <w:rFonts w:ascii="Arial" w:hAnsi="Arial" w:cs="Arial"/>
          <w:color w:val="555555"/>
          <w:sz w:val="21"/>
          <w:szCs w:val="21"/>
          <w:lang w:val="en-US"/>
        </w:rPr>
        <w:t>For </w:t>
      </w:r>
      <w:hyperlink r:id="rId758" w:tooltip="16.2 The MyISAM Storage Engine" w:history="1">
        <w:r w:rsidRPr="00527D49">
          <w:rPr>
            <w:rStyle w:val="HTML"/>
            <w:rFonts w:eastAsiaTheme="majorEastAsia"/>
            <w:color w:val="000000"/>
            <w:u w:val="single"/>
            <w:bdr w:val="none" w:sz="0" w:space="0" w:color="auto" w:frame="1"/>
            <w:lang w:val="en-US"/>
          </w:rPr>
          <w:t>MyISAM</w:t>
        </w:r>
      </w:hyperlink>
      <w:r w:rsidRPr="00527D49">
        <w:rPr>
          <w:rFonts w:ascii="Arial" w:hAnsi="Arial" w:cs="Arial"/>
          <w:color w:val="555555"/>
          <w:sz w:val="21"/>
          <w:szCs w:val="21"/>
          <w:lang w:val="en-US"/>
        </w:rPr>
        <w:t> tables, </w:t>
      </w:r>
      <w:r w:rsidRPr="00527D49">
        <w:rPr>
          <w:rStyle w:val="HTML"/>
          <w:rFonts w:eastAsiaTheme="majorEastAsia"/>
          <w:color w:val="000000"/>
          <w:bdr w:val="none" w:sz="0" w:space="0" w:color="auto" w:frame="1"/>
          <w:lang w:val="en-US"/>
        </w:rPr>
        <w:t>NULL</w:t>
      </w:r>
      <w:r w:rsidRPr="00527D49">
        <w:rPr>
          <w:rFonts w:ascii="Arial" w:hAnsi="Arial" w:cs="Arial"/>
          <w:color w:val="555555"/>
          <w:sz w:val="21"/>
          <w:szCs w:val="21"/>
          <w:lang w:val="en-US"/>
        </w:rPr>
        <w:t> columns require additional space in the row to record whether their values are </w:t>
      </w:r>
      <w:r w:rsidRPr="00527D49">
        <w:rPr>
          <w:rStyle w:val="HTML"/>
          <w:rFonts w:eastAsiaTheme="majorEastAsia"/>
          <w:color w:val="000000"/>
          <w:bdr w:val="none" w:sz="0" w:space="0" w:color="auto" w:frame="1"/>
          <w:lang w:val="en-US"/>
        </w:rPr>
        <w:t>NULL</w:t>
      </w:r>
      <w:r w:rsidRPr="00527D49">
        <w:rPr>
          <w:rFonts w:ascii="Arial" w:hAnsi="Arial" w:cs="Arial"/>
          <w:color w:val="555555"/>
          <w:sz w:val="21"/>
          <w:szCs w:val="21"/>
          <w:lang w:val="en-US"/>
        </w:rPr>
        <w:t>. Each </w:t>
      </w:r>
      <w:r w:rsidRPr="00527D49">
        <w:rPr>
          <w:rStyle w:val="HTML"/>
          <w:rFonts w:eastAsiaTheme="majorEastAsia"/>
          <w:color w:val="000000"/>
          <w:bdr w:val="none" w:sz="0" w:space="0" w:color="auto" w:frame="1"/>
          <w:lang w:val="en-US"/>
        </w:rPr>
        <w:t>NULL</w:t>
      </w:r>
      <w:r w:rsidRPr="00527D49">
        <w:rPr>
          <w:rFonts w:ascii="Arial" w:hAnsi="Arial" w:cs="Arial"/>
          <w:color w:val="555555"/>
          <w:sz w:val="21"/>
          <w:szCs w:val="21"/>
          <w:lang w:val="en-US"/>
        </w:rPr>
        <w:t> column takes one bit extra, rounded up to the nearest byte.</w:t>
      </w:r>
    </w:p>
    <w:p w:rsidR="00527D49" w:rsidRPr="00527D49" w:rsidRDefault="00527D49" w:rsidP="00527D49">
      <w:pPr>
        <w:pStyle w:val="a3"/>
        <w:spacing w:before="0" w:beforeAutospacing="0" w:after="0" w:afterAutospacing="0"/>
        <w:ind w:left="450"/>
        <w:textAlignment w:val="baseline"/>
        <w:rPr>
          <w:rFonts w:ascii="Arial" w:hAnsi="Arial" w:cs="Arial"/>
          <w:color w:val="555555"/>
          <w:sz w:val="21"/>
          <w:szCs w:val="21"/>
          <w:lang w:val="en-US"/>
        </w:rPr>
      </w:pPr>
      <w:r w:rsidRPr="00527D49">
        <w:rPr>
          <w:rFonts w:ascii="Arial" w:hAnsi="Arial" w:cs="Arial"/>
          <w:color w:val="555555"/>
          <w:sz w:val="21"/>
          <w:szCs w:val="21"/>
          <w:lang w:val="en-US"/>
        </w:rPr>
        <w:t>The statement to create table </w:t>
      </w:r>
      <w:r w:rsidRPr="00527D49">
        <w:rPr>
          <w:rStyle w:val="HTML"/>
          <w:rFonts w:eastAsiaTheme="majorEastAsia"/>
          <w:color w:val="000000"/>
          <w:bdr w:val="none" w:sz="0" w:space="0" w:color="auto" w:frame="1"/>
          <w:lang w:val="en-US"/>
        </w:rPr>
        <w:t>t3</w:t>
      </w:r>
      <w:r w:rsidRPr="00527D49">
        <w:rPr>
          <w:rFonts w:ascii="Arial" w:hAnsi="Arial" w:cs="Arial"/>
          <w:color w:val="555555"/>
          <w:sz w:val="21"/>
          <w:szCs w:val="21"/>
          <w:lang w:val="en-US"/>
        </w:rPr>
        <w:t> fails because </w:t>
      </w:r>
      <w:hyperlink r:id="rId759" w:tooltip="16.2 The MyISAM Storage Engine" w:history="1">
        <w:r w:rsidRPr="00527D49">
          <w:rPr>
            <w:rStyle w:val="HTML"/>
            <w:rFonts w:eastAsiaTheme="majorEastAsia"/>
            <w:color w:val="000000"/>
            <w:u w:val="single"/>
            <w:bdr w:val="none" w:sz="0" w:space="0" w:color="auto" w:frame="1"/>
            <w:lang w:val="en-US"/>
          </w:rPr>
          <w:t>MyISAM</w:t>
        </w:r>
      </w:hyperlink>
      <w:r w:rsidRPr="00527D49">
        <w:rPr>
          <w:rFonts w:ascii="Arial" w:hAnsi="Arial" w:cs="Arial"/>
          <w:color w:val="555555"/>
          <w:sz w:val="21"/>
          <w:szCs w:val="21"/>
          <w:lang w:val="en-US"/>
        </w:rPr>
        <w:t> requires space for </w:t>
      </w:r>
      <w:r w:rsidRPr="00527D49">
        <w:rPr>
          <w:rStyle w:val="HTML"/>
          <w:rFonts w:eastAsiaTheme="majorEastAsia"/>
          <w:color w:val="000000"/>
          <w:bdr w:val="none" w:sz="0" w:space="0" w:color="auto" w:frame="1"/>
          <w:lang w:val="en-US"/>
        </w:rPr>
        <w:t>NULL</w:t>
      </w:r>
      <w:r w:rsidRPr="00527D49">
        <w:rPr>
          <w:rFonts w:ascii="Arial" w:hAnsi="Arial" w:cs="Arial"/>
          <w:color w:val="555555"/>
          <w:sz w:val="21"/>
          <w:szCs w:val="21"/>
          <w:lang w:val="en-US"/>
        </w:rPr>
        <w:t> columns in addition to the space required for variable-length column length bytes, causing the row size to exceed 65,535 bytes:</w:t>
      </w:r>
    </w:p>
    <w:p w:rsidR="00527D49" w:rsidRPr="00527D49" w:rsidRDefault="00527D49" w:rsidP="00527D49">
      <w:pPr>
        <w:pStyle w:val="HTML0"/>
        <w:pBdr>
          <w:top w:val="single" w:sz="6" w:space="0" w:color="D9D9D9"/>
          <w:left w:val="single" w:sz="6" w:space="31" w:color="D9D9D9"/>
          <w:bottom w:val="single" w:sz="6" w:space="0" w:color="D9D9D9"/>
          <w:right w:val="single" w:sz="6" w:space="12" w:color="D9D9D9"/>
        </w:pBdr>
        <w:shd w:val="clear" w:color="auto" w:fill="F8F8F8"/>
        <w:ind w:left="750" w:right="300"/>
        <w:textAlignment w:val="baseline"/>
        <w:rPr>
          <w:rStyle w:val="HTML"/>
          <w:rFonts w:ascii="Consolas" w:eastAsiaTheme="majorEastAsia" w:hAnsi="Consolas" w:cs="Consolas"/>
          <w:color w:val="000000"/>
          <w:sz w:val="19"/>
          <w:szCs w:val="19"/>
          <w:bdr w:val="none" w:sz="0" w:space="0" w:color="auto" w:frame="1"/>
          <w:lang w:val="en-US"/>
        </w:rPr>
      </w:pPr>
      <w:r w:rsidRPr="00527D49">
        <w:rPr>
          <w:rStyle w:val="token"/>
          <w:rFonts w:ascii="Consolas" w:hAnsi="Consolas" w:cs="Consolas"/>
          <w:color w:val="A67F59"/>
          <w:sz w:val="19"/>
          <w:szCs w:val="19"/>
          <w:bdr w:val="none" w:sz="0" w:space="0" w:color="auto" w:frame="1"/>
          <w:lang w:val="en-US"/>
        </w:rPr>
        <w:t>mysql&gt;</w:t>
      </w: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token"/>
          <w:rFonts w:ascii="Consolas" w:hAnsi="Consolas" w:cs="Consolas"/>
          <w:color w:val="0077AA"/>
          <w:sz w:val="19"/>
          <w:szCs w:val="19"/>
          <w:bdr w:val="none" w:sz="0" w:space="0" w:color="auto" w:frame="1"/>
          <w:lang w:val="en-US"/>
        </w:rPr>
        <w:t>CREATE</w:t>
      </w: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token"/>
          <w:rFonts w:ascii="Consolas" w:hAnsi="Consolas" w:cs="Consolas"/>
          <w:color w:val="0077AA"/>
          <w:sz w:val="19"/>
          <w:szCs w:val="19"/>
          <w:bdr w:val="none" w:sz="0" w:space="0" w:color="auto" w:frame="1"/>
          <w:lang w:val="en-US"/>
        </w:rPr>
        <w:t>TABLE</w:t>
      </w:r>
      <w:r w:rsidRPr="00527D49">
        <w:rPr>
          <w:rStyle w:val="HTML"/>
          <w:rFonts w:ascii="Consolas" w:eastAsiaTheme="majorEastAsia" w:hAnsi="Consolas" w:cs="Consolas"/>
          <w:color w:val="000000"/>
          <w:sz w:val="19"/>
          <w:szCs w:val="19"/>
          <w:bdr w:val="none" w:sz="0" w:space="0" w:color="auto" w:frame="1"/>
          <w:lang w:val="en-US"/>
        </w:rPr>
        <w:t xml:space="preserve"> t3</w:t>
      </w:r>
    </w:p>
    <w:p w:rsidR="00527D49" w:rsidRPr="00527D49" w:rsidRDefault="00527D49" w:rsidP="00527D49">
      <w:pPr>
        <w:pStyle w:val="HTML0"/>
        <w:pBdr>
          <w:top w:val="single" w:sz="6" w:space="0" w:color="D9D9D9"/>
          <w:left w:val="single" w:sz="6" w:space="31" w:color="D9D9D9"/>
          <w:bottom w:val="single" w:sz="6" w:space="0" w:color="D9D9D9"/>
          <w:right w:val="single" w:sz="6" w:space="12" w:color="D9D9D9"/>
        </w:pBdr>
        <w:shd w:val="clear" w:color="auto" w:fill="F8F8F8"/>
        <w:ind w:left="750" w:right="300"/>
        <w:textAlignment w:val="baseline"/>
        <w:rPr>
          <w:rStyle w:val="HTML"/>
          <w:rFonts w:ascii="Consolas" w:eastAsiaTheme="majorEastAsia" w:hAnsi="Consolas" w:cs="Consolas"/>
          <w:color w:val="000000"/>
          <w:sz w:val="19"/>
          <w:szCs w:val="19"/>
          <w:bdr w:val="none" w:sz="0" w:space="0" w:color="auto" w:frame="1"/>
          <w:lang w:val="en-US"/>
        </w:rPr>
      </w:pP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token"/>
          <w:rFonts w:ascii="Consolas" w:hAnsi="Consolas" w:cs="Consolas"/>
          <w:color w:val="999999"/>
          <w:sz w:val="19"/>
          <w:szCs w:val="19"/>
          <w:bdr w:val="none" w:sz="0" w:space="0" w:color="auto" w:frame="1"/>
          <w:lang w:val="en-US"/>
        </w:rPr>
        <w:t>(</w:t>
      </w:r>
      <w:r w:rsidRPr="00527D49">
        <w:rPr>
          <w:rStyle w:val="HTML"/>
          <w:rFonts w:ascii="Consolas" w:eastAsiaTheme="majorEastAsia" w:hAnsi="Consolas" w:cs="Consolas"/>
          <w:color w:val="000000"/>
          <w:sz w:val="19"/>
          <w:szCs w:val="19"/>
          <w:bdr w:val="none" w:sz="0" w:space="0" w:color="auto" w:frame="1"/>
          <w:lang w:val="en-US"/>
        </w:rPr>
        <w:t xml:space="preserve">c1 </w:t>
      </w:r>
      <w:r w:rsidRPr="00527D49">
        <w:rPr>
          <w:rStyle w:val="token"/>
          <w:rFonts w:ascii="Consolas" w:hAnsi="Consolas" w:cs="Consolas"/>
          <w:color w:val="834689"/>
          <w:sz w:val="19"/>
          <w:szCs w:val="19"/>
          <w:bdr w:val="none" w:sz="0" w:space="0" w:color="auto" w:frame="1"/>
          <w:lang w:val="en-US"/>
        </w:rPr>
        <w:t>VARCHAR</w:t>
      </w:r>
      <w:r w:rsidRPr="00527D49">
        <w:rPr>
          <w:rStyle w:val="token"/>
          <w:rFonts w:ascii="Consolas" w:hAnsi="Consolas" w:cs="Consolas"/>
          <w:color w:val="999999"/>
          <w:sz w:val="19"/>
          <w:szCs w:val="19"/>
          <w:bdr w:val="none" w:sz="0" w:space="0" w:color="auto" w:frame="1"/>
          <w:lang w:val="en-US"/>
        </w:rPr>
        <w:t>(</w:t>
      </w:r>
      <w:r w:rsidRPr="00527D49">
        <w:rPr>
          <w:rStyle w:val="token"/>
          <w:rFonts w:ascii="Consolas" w:hAnsi="Consolas" w:cs="Consolas"/>
          <w:color w:val="990055"/>
          <w:sz w:val="19"/>
          <w:szCs w:val="19"/>
          <w:bdr w:val="none" w:sz="0" w:space="0" w:color="auto" w:frame="1"/>
          <w:lang w:val="en-US"/>
        </w:rPr>
        <w:t>32765</w:t>
      </w:r>
      <w:r w:rsidRPr="00527D49">
        <w:rPr>
          <w:rStyle w:val="token"/>
          <w:rFonts w:ascii="Consolas" w:hAnsi="Consolas" w:cs="Consolas"/>
          <w:color w:val="999999"/>
          <w:sz w:val="19"/>
          <w:szCs w:val="19"/>
          <w:bdr w:val="none" w:sz="0" w:space="0" w:color="auto" w:frame="1"/>
          <w:lang w:val="en-US"/>
        </w:rPr>
        <w:t>)</w:t>
      </w: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token"/>
          <w:rFonts w:ascii="Consolas" w:hAnsi="Consolas" w:cs="Consolas"/>
          <w:color w:val="990055"/>
          <w:sz w:val="19"/>
          <w:szCs w:val="19"/>
          <w:bdr w:val="none" w:sz="0" w:space="0" w:color="auto" w:frame="1"/>
          <w:lang w:val="en-US"/>
        </w:rPr>
        <w:t>NULL</w:t>
      </w:r>
      <w:r w:rsidRPr="00527D49">
        <w:rPr>
          <w:rStyle w:val="token"/>
          <w:rFonts w:ascii="Consolas" w:hAnsi="Consolas" w:cs="Consolas"/>
          <w:color w:val="999999"/>
          <w:sz w:val="19"/>
          <w:szCs w:val="19"/>
          <w:bdr w:val="none" w:sz="0" w:space="0" w:color="auto" w:frame="1"/>
          <w:lang w:val="en-US"/>
        </w:rPr>
        <w:t>,</w:t>
      </w:r>
      <w:r w:rsidRPr="00527D49">
        <w:rPr>
          <w:rStyle w:val="HTML"/>
          <w:rFonts w:ascii="Consolas" w:eastAsiaTheme="majorEastAsia" w:hAnsi="Consolas" w:cs="Consolas"/>
          <w:color w:val="000000"/>
          <w:sz w:val="19"/>
          <w:szCs w:val="19"/>
          <w:bdr w:val="none" w:sz="0" w:space="0" w:color="auto" w:frame="1"/>
          <w:lang w:val="en-US"/>
        </w:rPr>
        <w:t xml:space="preserve"> c2 </w:t>
      </w:r>
      <w:r w:rsidRPr="00527D49">
        <w:rPr>
          <w:rStyle w:val="token"/>
          <w:rFonts w:ascii="Consolas" w:hAnsi="Consolas" w:cs="Consolas"/>
          <w:color w:val="834689"/>
          <w:sz w:val="19"/>
          <w:szCs w:val="19"/>
          <w:bdr w:val="none" w:sz="0" w:space="0" w:color="auto" w:frame="1"/>
          <w:lang w:val="en-US"/>
        </w:rPr>
        <w:t>VARCHAR</w:t>
      </w:r>
      <w:r w:rsidRPr="00527D49">
        <w:rPr>
          <w:rStyle w:val="token"/>
          <w:rFonts w:ascii="Consolas" w:hAnsi="Consolas" w:cs="Consolas"/>
          <w:color w:val="999999"/>
          <w:sz w:val="19"/>
          <w:szCs w:val="19"/>
          <w:bdr w:val="none" w:sz="0" w:space="0" w:color="auto" w:frame="1"/>
          <w:lang w:val="en-US"/>
        </w:rPr>
        <w:t>(</w:t>
      </w:r>
      <w:r w:rsidRPr="00527D49">
        <w:rPr>
          <w:rStyle w:val="token"/>
          <w:rFonts w:ascii="Consolas" w:hAnsi="Consolas" w:cs="Consolas"/>
          <w:color w:val="990055"/>
          <w:sz w:val="19"/>
          <w:szCs w:val="19"/>
          <w:bdr w:val="none" w:sz="0" w:space="0" w:color="auto" w:frame="1"/>
          <w:lang w:val="en-US"/>
        </w:rPr>
        <w:t>32766</w:t>
      </w:r>
      <w:r w:rsidRPr="00527D49">
        <w:rPr>
          <w:rStyle w:val="token"/>
          <w:rFonts w:ascii="Consolas" w:hAnsi="Consolas" w:cs="Consolas"/>
          <w:color w:val="999999"/>
          <w:sz w:val="19"/>
          <w:szCs w:val="19"/>
          <w:bdr w:val="none" w:sz="0" w:space="0" w:color="auto" w:frame="1"/>
          <w:lang w:val="en-US"/>
        </w:rPr>
        <w:t>)</w:t>
      </w: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token"/>
          <w:rFonts w:ascii="Consolas" w:hAnsi="Consolas" w:cs="Consolas"/>
          <w:color w:val="990055"/>
          <w:sz w:val="19"/>
          <w:szCs w:val="19"/>
          <w:bdr w:val="none" w:sz="0" w:space="0" w:color="auto" w:frame="1"/>
          <w:lang w:val="en-US"/>
        </w:rPr>
        <w:t>NULL</w:t>
      </w:r>
      <w:r w:rsidRPr="00527D49">
        <w:rPr>
          <w:rStyle w:val="token"/>
          <w:rFonts w:ascii="Consolas" w:hAnsi="Consolas" w:cs="Consolas"/>
          <w:color w:val="999999"/>
          <w:sz w:val="19"/>
          <w:szCs w:val="19"/>
          <w:bdr w:val="none" w:sz="0" w:space="0" w:color="auto" w:frame="1"/>
          <w:lang w:val="en-US"/>
        </w:rPr>
        <w:t>)</w:t>
      </w:r>
    </w:p>
    <w:p w:rsidR="00527D49" w:rsidRPr="00527D49" w:rsidRDefault="00527D49" w:rsidP="00527D49">
      <w:pPr>
        <w:pStyle w:val="HTML0"/>
        <w:pBdr>
          <w:top w:val="single" w:sz="6" w:space="0" w:color="D9D9D9"/>
          <w:left w:val="single" w:sz="6" w:space="31" w:color="D9D9D9"/>
          <w:bottom w:val="single" w:sz="6" w:space="0" w:color="D9D9D9"/>
          <w:right w:val="single" w:sz="6" w:space="12" w:color="D9D9D9"/>
        </w:pBdr>
        <w:shd w:val="clear" w:color="auto" w:fill="F8F8F8"/>
        <w:ind w:left="750" w:right="300"/>
        <w:textAlignment w:val="baseline"/>
        <w:rPr>
          <w:rStyle w:val="HTML"/>
          <w:rFonts w:ascii="Consolas" w:eastAsiaTheme="majorEastAsia" w:hAnsi="Consolas" w:cs="Consolas"/>
          <w:color w:val="000000"/>
          <w:sz w:val="19"/>
          <w:szCs w:val="19"/>
          <w:bdr w:val="none" w:sz="0" w:space="0" w:color="auto" w:frame="1"/>
          <w:lang w:val="en-US"/>
        </w:rPr>
      </w:pP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token"/>
          <w:rFonts w:ascii="Consolas" w:hAnsi="Consolas" w:cs="Consolas"/>
          <w:color w:val="0077AA"/>
          <w:sz w:val="19"/>
          <w:szCs w:val="19"/>
          <w:bdr w:val="none" w:sz="0" w:space="0" w:color="auto" w:frame="1"/>
          <w:lang w:val="en-US"/>
        </w:rPr>
        <w:t>ENGINE</w:t>
      </w: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token"/>
          <w:rFonts w:ascii="Consolas" w:hAnsi="Consolas" w:cs="Consolas"/>
          <w:color w:val="A67F59"/>
          <w:sz w:val="19"/>
          <w:szCs w:val="19"/>
          <w:bdr w:val="none" w:sz="0" w:space="0" w:color="auto" w:frame="1"/>
          <w:lang w:val="en-US"/>
        </w:rPr>
        <w:t>=</w:t>
      </w:r>
      <w:r w:rsidRPr="00527D49">
        <w:rPr>
          <w:rStyle w:val="HTML"/>
          <w:rFonts w:ascii="Consolas" w:eastAsiaTheme="majorEastAsia" w:hAnsi="Consolas" w:cs="Consolas"/>
          <w:color w:val="000000"/>
          <w:sz w:val="19"/>
          <w:szCs w:val="19"/>
          <w:bdr w:val="none" w:sz="0" w:space="0" w:color="auto" w:frame="1"/>
          <w:lang w:val="en-US"/>
        </w:rPr>
        <w:t xml:space="preserve"> MyISAM </w:t>
      </w:r>
      <w:r w:rsidRPr="00527D49">
        <w:rPr>
          <w:rStyle w:val="token"/>
          <w:rFonts w:ascii="Consolas" w:hAnsi="Consolas" w:cs="Consolas"/>
          <w:color w:val="0077AA"/>
          <w:sz w:val="19"/>
          <w:szCs w:val="19"/>
          <w:bdr w:val="none" w:sz="0" w:space="0" w:color="auto" w:frame="1"/>
          <w:lang w:val="en-US"/>
        </w:rPr>
        <w:t>CHARACTER</w:t>
      </w: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token"/>
          <w:rFonts w:ascii="Consolas" w:hAnsi="Consolas" w:cs="Consolas"/>
          <w:color w:val="0077AA"/>
          <w:sz w:val="19"/>
          <w:szCs w:val="19"/>
          <w:bdr w:val="none" w:sz="0" w:space="0" w:color="auto" w:frame="1"/>
          <w:lang w:val="en-US"/>
        </w:rPr>
        <w:t>SET</w:t>
      </w:r>
      <w:r w:rsidRPr="00527D49">
        <w:rPr>
          <w:rStyle w:val="HTML"/>
          <w:rFonts w:ascii="Consolas" w:eastAsiaTheme="majorEastAsia" w:hAnsi="Consolas" w:cs="Consolas"/>
          <w:color w:val="000000"/>
          <w:sz w:val="19"/>
          <w:szCs w:val="19"/>
          <w:bdr w:val="none" w:sz="0" w:space="0" w:color="auto" w:frame="1"/>
          <w:lang w:val="en-US"/>
        </w:rPr>
        <w:t xml:space="preserve"> latin1</w:t>
      </w:r>
      <w:r w:rsidRPr="00527D49">
        <w:rPr>
          <w:rStyle w:val="token"/>
          <w:rFonts w:ascii="Consolas" w:hAnsi="Consolas" w:cs="Consolas"/>
          <w:color w:val="999999"/>
          <w:sz w:val="19"/>
          <w:szCs w:val="19"/>
          <w:bdr w:val="none" w:sz="0" w:space="0" w:color="auto" w:frame="1"/>
          <w:lang w:val="en-US"/>
        </w:rPr>
        <w:t>;</w:t>
      </w:r>
    </w:p>
    <w:p w:rsidR="00527D49" w:rsidRPr="00527D49" w:rsidRDefault="00527D49" w:rsidP="00527D49">
      <w:pPr>
        <w:pStyle w:val="HTML0"/>
        <w:pBdr>
          <w:top w:val="single" w:sz="6" w:space="0" w:color="D9D9D9"/>
          <w:left w:val="single" w:sz="6" w:space="31" w:color="D9D9D9"/>
          <w:bottom w:val="single" w:sz="6" w:space="0" w:color="D9D9D9"/>
          <w:right w:val="single" w:sz="6" w:space="12" w:color="D9D9D9"/>
        </w:pBdr>
        <w:shd w:val="clear" w:color="auto" w:fill="F8F8F8"/>
        <w:ind w:left="750" w:right="300"/>
        <w:textAlignment w:val="baseline"/>
        <w:rPr>
          <w:rStyle w:val="token"/>
          <w:rFonts w:ascii="Consolas" w:hAnsi="Consolas" w:cs="Consolas"/>
          <w:color w:val="555555"/>
          <w:sz w:val="19"/>
          <w:szCs w:val="19"/>
          <w:bdr w:val="none" w:sz="0" w:space="0" w:color="auto" w:frame="1"/>
          <w:lang w:val="en-US"/>
        </w:rPr>
      </w:pPr>
      <w:r w:rsidRPr="00527D49">
        <w:rPr>
          <w:rStyle w:val="token"/>
          <w:rFonts w:ascii="Consolas" w:hAnsi="Consolas" w:cs="Consolas"/>
          <w:color w:val="555555"/>
          <w:sz w:val="19"/>
          <w:szCs w:val="19"/>
          <w:bdr w:val="none" w:sz="0" w:space="0" w:color="auto" w:frame="1"/>
          <w:lang w:val="en-US"/>
        </w:rPr>
        <w:t>ERROR 1118 (42000)</w:t>
      </w:r>
      <w:r w:rsidRPr="00527D49">
        <w:rPr>
          <w:rStyle w:val="token"/>
          <w:rFonts w:ascii="Consolas" w:hAnsi="Consolas" w:cs="Consolas"/>
          <w:color w:val="999999"/>
          <w:sz w:val="19"/>
          <w:szCs w:val="19"/>
          <w:bdr w:val="none" w:sz="0" w:space="0" w:color="auto" w:frame="1"/>
          <w:lang w:val="en-US"/>
        </w:rPr>
        <w:t>:</w:t>
      </w:r>
      <w:r w:rsidRPr="00527D49">
        <w:rPr>
          <w:rStyle w:val="token"/>
          <w:rFonts w:ascii="Consolas" w:hAnsi="Consolas" w:cs="Consolas"/>
          <w:color w:val="555555"/>
          <w:sz w:val="19"/>
          <w:szCs w:val="19"/>
          <w:bdr w:val="none" w:sz="0" w:space="0" w:color="auto" w:frame="1"/>
          <w:lang w:val="en-US"/>
        </w:rPr>
        <w:t xml:space="preserve"> Row size too large. The maximum row size for the used</w:t>
      </w:r>
    </w:p>
    <w:p w:rsidR="00527D49" w:rsidRPr="00527D49" w:rsidRDefault="00527D49" w:rsidP="00527D49">
      <w:pPr>
        <w:pStyle w:val="HTML0"/>
        <w:pBdr>
          <w:top w:val="single" w:sz="6" w:space="0" w:color="D9D9D9"/>
          <w:left w:val="single" w:sz="6" w:space="31" w:color="D9D9D9"/>
          <w:bottom w:val="single" w:sz="6" w:space="0" w:color="D9D9D9"/>
          <w:right w:val="single" w:sz="6" w:space="12" w:color="D9D9D9"/>
        </w:pBdr>
        <w:shd w:val="clear" w:color="auto" w:fill="F8F8F8"/>
        <w:ind w:left="750" w:right="300"/>
        <w:textAlignment w:val="baseline"/>
        <w:rPr>
          <w:rStyle w:val="token"/>
          <w:rFonts w:ascii="Consolas" w:hAnsi="Consolas" w:cs="Consolas"/>
          <w:color w:val="555555"/>
          <w:sz w:val="19"/>
          <w:szCs w:val="19"/>
          <w:bdr w:val="none" w:sz="0" w:space="0" w:color="auto" w:frame="1"/>
          <w:lang w:val="en-US"/>
        </w:rPr>
      </w:pPr>
      <w:r w:rsidRPr="00527D49">
        <w:rPr>
          <w:rStyle w:val="token"/>
          <w:rFonts w:ascii="Consolas" w:hAnsi="Consolas" w:cs="Consolas"/>
          <w:color w:val="555555"/>
          <w:sz w:val="19"/>
          <w:szCs w:val="19"/>
          <w:bdr w:val="none" w:sz="0" w:space="0" w:color="auto" w:frame="1"/>
          <w:lang w:val="en-US"/>
        </w:rPr>
        <w:t>table type, not counting BLOBs, is 65535. This includes storage overhead,</w:t>
      </w:r>
    </w:p>
    <w:p w:rsidR="00527D49" w:rsidRPr="00527D49" w:rsidRDefault="00527D49" w:rsidP="00527D49">
      <w:pPr>
        <w:pStyle w:val="HTML0"/>
        <w:pBdr>
          <w:top w:val="single" w:sz="6" w:space="0" w:color="D9D9D9"/>
          <w:left w:val="single" w:sz="6" w:space="31" w:color="D9D9D9"/>
          <w:bottom w:val="single" w:sz="6" w:space="0" w:color="D9D9D9"/>
          <w:right w:val="single" w:sz="6" w:space="12" w:color="D9D9D9"/>
        </w:pBdr>
        <w:shd w:val="clear" w:color="auto" w:fill="F8F8F8"/>
        <w:ind w:left="750" w:right="300"/>
        <w:textAlignment w:val="baseline"/>
        <w:rPr>
          <w:rFonts w:ascii="Consolas" w:hAnsi="Consolas" w:cs="Consolas"/>
          <w:color w:val="000000"/>
          <w:sz w:val="19"/>
          <w:szCs w:val="19"/>
          <w:lang w:val="en-US"/>
        </w:rPr>
      </w:pPr>
      <w:r w:rsidRPr="00527D49">
        <w:rPr>
          <w:rStyle w:val="token"/>
          <w:rFonts w:ascii="Consolas" w:hAnsi="Consolas" w:cs="Consolas"/>
          <w:color w:val="555555"/>
          <w:sz w:val="19"/>
          <w:szCs w:val="19"/>
          <w:bdr w:val="none" w:sz="0" w:space="0" w:color="auto" w:frame="1"/>
          <w:lang w:val="en-US"/>
        </w:rPr>
        <w:t>check the manual. You have to change some columns to TEXT or BLOBs</w:t>
      </w:r>
    </w:p>
    <w:p w:rsidR="00527D49" w:rsidRPr="00527D49" w:rsidRDefault="00527D49" w:rsidP="00527D49">
      <w:pPr>
        <w:pStyle w:val="a3"/>
        <w:spacing w:before="0" w:beforeAutospacing="0" w:after="0" w:afterAutospacing="0"/>
        <w:ind w:left="450"/>
        <w:textAlignment w:val="baseline"/>
        <w:rPr>
          <w:rFonts w:ascii="Arial" w:hAnsi="Arial" w:cs="Arial"/>
          <w:color w:val="555555"/>
          <w:sz w:val="21"/>
          <w:szCs w:val="21"/>
          <w:lang w:val="en-US"/>
        </w:rPr>
      </w:pPr>
      <w:r w:rsidRPr="00527D49">
        <w:rPr>
          <w:rFonts w:ascii="Arial" w:hAnsi="Arial" w:cs="Arial"/>
          <w:color w:val="555555"/>
          <w:sz w:val="21"/>
          <w:szCs w:val="21"/>
          <w:lang w:val="en-US"/>
        </w:rPr>
        <w:t>For information about </w:t>
      </w:r>
      <w:hyperlink r:id="rId760" w:tooltip="Chapter 15 The InnoDB Storage Engine" w:history="1">
        <w:r w:rsidRPr="00527D49">
          <w:rPr>
            <w:rStyle w:val="HTML"/>
            <w:rFonts w:eastAsiaTheme="majorEastAsia"/>
            <w:color w:val="000000"/>
            <w:u w:val="single"/>
            <w:bdr w:val="none" w:sz="0" w:space="0" w:color="auto" w:frame="1"/>
            <w:lang w:val="en-US"/>
          </w:rPr>
          <w:t>InnoDB</w:t>
        </w:r>
      </w:hyperlink>
      <w:r w:rsidRPr="00527D49">
        <w:rPr>
          <w:rFonts w:ascii="Arial" w:hAnsi="Arial" w:cs="Arial"/>
          <w:color w:val="555555"/>
          <w:sz w:val="21"/>
          <w:szCs w:val="21"/>
          <w:lang w:val="en-US"/>
        </w:rPr>
        <w:t> </w:t>
      </w:r>
      <w:r w:rsidRPr="00527D49">
        <w:rPr>
          <w:rStyle w:val="HTML"/>
          <w:rFonts w:eastAsiaTheme="majorEastAsia"/>
          <w:color w:val="000000"/>
          <w:bdr w:val="none" w:sz="0" w:space="0" w:color="auto" w:frame="1"/>
          <w:lang w:val="en-US"/>
        </w:rPr>
        <w:t>NULL</w:t>
      </w:r>
      <w:r w:rsidRPr="00527D49">
        <w:rPr>
          <w:rFonts w:ascii="Arial" w:hAnsi="Arial" w:cs="Arial"/>
          <w:color w:val="555555"/>
          <w:sz w:val="21"/>
          <w:szCs w:val="21"/>
          <w:lang w:val="en-US"/>
        </w:rPr>
        <w:t> column storage, see </w:t>
      </w:r>
      <w:hyperlink r:id="rId761" w:tooltip="15.10 InnoDB Row Formats" w:history="1">
        <w:r w:rsidRPr="00527D49">
          <w:rPr>
            <w:rStyle w:val="a4"/>
            <w:rFonts w:ascii="Arial" w:hAnsi="Arial" w:cs="Arial"/>
            <w:color w:val="0074A3"/>
            <w:sz w:val="21"/>
            <w:szCs w:val="21"/>
            <w:lang w:val="en-US"/>
          </w:rPr>
          <w:t>Section 15.10, “InnoDB Row Formats”</w:t>
        </w:r>
      </w:hyperlink>
      <w:r w:rsidRPr="00527D49">
        <w:rPr>
          <w:rFonts w:ascii="Arial" w:hAnsi="Arial" w:cs="Arial"/>
          <w:color w:val="555555"/>
          <w:sz w:val="21"/>
          <w:szCs w:val="21"/>
          <w:lang w:val="en-US"/>
        </w:rPr>
        <w:t>.</w:t>
      </w:r>
    </w:p>
    <w:p w:rsidR="00527D49" w:rsidRPr="00527D49" w:rsidRDefault="00527D49" w:rsidP="006E0B9E">
      <w:pPr>
        <w:pStyle w:val="a3"/>
        <w:numPr>
          <w:ilvl w:val="0"/>
          <w:numId w:val="132"/>
        </w:numPr>
        <w:spacing w:before="0" w:beforeAutospacing="0" w:after="0" w:afterAutospacing="0"/>
        <w:ind w:left="450"/>
        <w:textAlignment w:val="baseline"/>
        <w:rPr>
          <w:rFonts w:ascii="Arial" w:hAnsi="Arial" w:cs="Arial"/>
          <w:color w:val="555555"/>
          <w:sz w:val="21"/>
          <w:szCs w:val="21"/>
          <w:lang w:val="en-US"/>
        </w:rPr>
      </w:pPr>
      <w:r w:rsidRPr="00527D49">
        <w:rPr>
          <w:rStyle w:val="HTML"/>
          <w:rFonts w:eastAsiaTheme="majorEastAsia"/>
          <w:color w:val="000000"/>
          <w:bdr w:val="none" w:sz="0" w:space="0" w:color="auto" w:frame="1"/>
          <w:lang w:val="en-US"/>
        </w:rPr>
        <w:t>InnoDB</w:t>
      </w:r>
      <w:r w:rsidRPr="00527D49">
        <w:rPr>
          <w:rFonts w:ascii="Arial" w:hAnsi="Arial" w:cs="Arial"/>
          <w:color w:val="555555"/>
          <w:sz w:val="21"/>
          <w:szCs w:val="21"/>
          <w:lang w:val="en-US"/>
        </w:rPr>
        <w:t> restricts row size (for data stored locally within the database page) to slightly less than half a database page for 4KB, 8KB, 16KB, and 32KB </w:t>
      </w:r>
      <w:hyperlink r:id="rId762" w:anchor="sysvar_innodb_page_size" w:history="1">
        <w:r w:rsidRPr="00527D49">
          <w:rPr>
            <w:rStyle w:val="HTML"/>
            <w:rFonts w:eastAsiaTheme="majorEastAsia"/>
            <w:color w:val="000000"/>
            <w:u w:val="single"/>
            <w:bdr w:val="none" w:sz="0" w:space="0" w:color="auto" w:frame="1"/>
            <w:lang w:val="en-US"/>
          </w:rPr>
          <w:t>innodb_page_size</w:t>
        </w:r>
      </w:hyperlink>
      <w:r w:rsidRPr="00527D49">
        <w:rPr>
          <w:rFonts w:ascii="Arial" w:hAnsi="Arial" w:cs="Arial"/>
          <w:color w:val="555555"/>
          <w:sz w:val="21"/>
          <w:szCs w:val="21"/>
          <w:lang w:val="en-US"/>
        </w:rPr>
        <w:t> settings, and to slightly less than 16KB for 64KB pages.</w:t>
      </w:r>
    </w:p>
    <w:p w:rsidR="00527D49" w:rsidRPr="00527D49" w:rsidRDefault="00527D49" w:rsidP="00527D49">
      <w:pPr>
        <w:pStyle w:val="a3"/>
        <w:spacing w:before="0" w:beforeAutospacing="0" w:after="0" w:afterAutospacing="0"/>
        <w:ind w:left="450"/>
        <w:textAlignment w:val="baseline"/>
        <w:rPr>
          <w:rFonts w:ascii="Arial" w:hAnsi="Arial" w:cs="Arial"/>
          <w:color w:val="555555"/>
          <w:sz w:val="21"/>
          <w:szCs w:val="21"/>
          <w:lang w:val="en-US"/>
        </w:rPr>
      </w:pPr>
      <w:r w:rsidRPr="00527D49">
        <w:rPr>
          <w:rFonts w:ascii="Arial" w:hAnsi="Arial" w:cs="Arial"/>
          <w:color w:val="555555"/>
          <w:sz w:val="21"/>
          <w:szCs w:val="21"/>
          <w:lang w:val="en-US"/>
        </w:rPr>
        <w:t>The statement to create table </w:t>
      </w:r>
      <w:r w:rsidRPr="00527D49">
        <w:rPr>
          <w:rStyle w:val="HTML"/>
          <w:rFonts w:eastAsiaTheme="majorEastAsia"/>
          <w:color w:val="000000"/>
          <w:bdr w:val="none" w:sz="0" w:space="0" w:color="auto" w:frame="1"/>
          <w:lang w:val="en-US"/>
        </w:rPr>
        <w:t>t4</w:t>
      </w:r>
      <w:r w:rsidRPr="00527D49">
        <w:rPr>
          <w:rFonts w:ascii="Arial" w:hAnsi="Arial" w:cs="Arial"/>
          <w:color w:val="555555"/>
          <w:sz w:val="21"/>
          <w:szCs w:val="21"/>
          <w:lang w:val="en-US"/>
        </w:rPr>
        <w:t> fails because the defined columns exceed the row size limit for a 16KB </w:t>
      </w:r>
      <w:r w:rsidRPr="00527D49">
        <w:rPr>
          <w:rStyle w:val="HTML"/>
          <w:rFonts w:eastAsiaTheme="majorEastAsia"/>
          <w:color w:val="000000"/>
          <w:bdr w:val="none" w:sz="0" w:space="0" w:color="auto" w:frame="1"/>
          <w:lang w:val="en-US"/>
        </w:rPr>
        <w:t>InnoDB</w:t>
      </w:r>
      <w:r w:rsidRPr="00527D49">
        <w:rPr>
          <w:rFonts w:ascii="Arial" w:hAnsi="Arial" w:cs="Arial"/>
          <w:color w:val="555555"/>
          <w:sz w:val="21"/>
          <w:szCs w:val="21"/>
          <w:lang w:val="en-US"/>
        </w:rPr>
        <w:t> page.</w:t>
      </w:r>
    </w:p>
    <w:p w:rsidR="00527D49" w:rsidRPr="00527D49" w:rsidRDefault="00527D49" w:rsidP="00527D49">
      <w:pPr>
        <w:pStyle w:val="HTML0"/>
        <w:pBdr>
          <w:top w:val="single" w:sz="6" w:space="0" w:color="D9D9D9"/>
          <w:left w:val="single" w:sz="6" w:space="31" w:color="D9D9D9"/>
          <w:bottom w:val="single" w:sz="6" w:space="0" w:color="D9D9D9"/>
          <w:right w:val="single" w:sz="6" w:space="12" w:color="D9D9D9"/>
        </w:pBdr>
        <w:shd w:val="clear" w:color="auto" w:fill="F8F8F8"/>
        <w:ind w:left="750" w:right="300"/>
        <w:textAlignment w:val="baseline"/>
        <w:rPr>
          <w:rStyle w:val="HTML"/>
          <w:rFonts w:ascii="Consolas" w:eastAsiaTheme="majorEastAsia" w:hAnsi="Consolas" w:cs="Consolas"/>
          <w:color w:val="000000"/>
          <w:sz w:val="19"/>
          <w:szCs w:val="19"/>
          <w:bdr w:val="none" w:sz="0" w:space="0" w:color="auto" w:frame="1"/>
          <w:lang w:val="en-US"/>
        </w:rPr>
      </w:pPr>
      <w:r w:rsidRPr="00527D49">
        <w:rPr>
          <w:rStyle w:val="token"/>
          <w:rFonts w:ascii="Consolas" w:hAnsi="Consolas" w:cs="Consolas"/>
          <w:color w:val="A67F59"/>
          <w:sz w:val="19"/>
          <w:szCs w:val="19"/>
          <w:bdr w:val="none" w:sz="0" w:space="0" w:color="auto" w:frame="1"/>
          <w:lang w:val="en-US"/>
        </w:rPr>
        <w:t>mysql&gt;</w:t>
      </w: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token"/>
          <w:rFonts w:ascii="Consolas" w:hAnsi="Consolas" w:cs="Consolas"/>
          <w:color w:val="0077AA"/>
          <w:sz w:val="19"/>
          <w:szCs w:val="19"/>
          <w:bdr w:val="none" w:sz="0" w:space="0" w:color="auto" w:frame="1"/>
          <w:lang w:val="en-US"/>
        </w:rPr>
        <w:t>CREATE</w:t>
      </w: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token"/>
          <w:rFonts w:ascii="Consolas" w:hAnsi="Consolas" w:cs="Consolas"/>
          <w:color w:val="0077AA"/>
          <w:sz w:val="19"/>
          <w:szCs w:val="19"/>
          <w:bdr w:val="none" w:sz="0" w:space="0" w:color="auto" w:frame="1"/>
          <w:lang w:val="en-US"/>
        </w:rPr>
        <w:t>TABLE</w:t>
      </w:r>
      <w:r w:rsidRPr="00527D49">
        <w:rPr>
          <w:rStyle w:val="HTML"/>
          <w:rFonts w:ascii="Consolas" w:eastAsiaTheme="majorEastAsia" w:hAnsi="Consolas" w:cs="Consolas"/>
          <w:color w:val="000000"/>
          <w:sz w:val="19"/>
          <w:szCs w:val="19"/>
          <w:bdr w:val="none" w:sz="0" w:space="0" w:color="auto" w:frame="1"/>
          <w:lang w:val="en-US"/>
        </w:rPr>
        <w:t xml:space="preserve"> t4 </w:t>
      </w:r>
      <w:r w:rsidRPr="00527D49">
        <w:rPr>
          <w:rStyle w:val="token"/>
          <w:rFonts w:ascii="Consolas" w:hAnsi="Consolas" w:cs="Consolas"/>
          <w:color w:val="999999"/>
          <w:sz w:val="19"/>
          <w:szCs w:val="19"/>
          <w:bdr w:val="none" w:sz="0" w:space="0" w:color="auto" w:frame="1"/>
          <w:lang w:val="en-US"/>
        </w:rPr>
        <w:t>(</w:t>
      </w:r>
    </w:p>
    <w:p w:rsidR="00527D49" w:rsidRPr="00527D49" w:rsidRDefault="00527D49" w:rsidP="00527D49">
      <w:pPr>
        <w:pStyle w:val="HTML0"/>
        <w:pBdr>
          <w:top w:val="single" w:sz="6" w:space="0" w:color="D9D9D9"/>
          <w:left w:val="single" w:sz="6" w:space="31" w:color="D9D9D9"/>
          <w:bottom w:val="single" w:sz="6" w:space="0" w:color="D9D9D9"/>
          <w:right w:val="single" w:sz="6" w:space="12" w:color="D9D9D9"/>
        </w:pBdr>
        <w:shd w:val="clear" w:color="auto" w:fill="F8F8F8"/>
        <w:ind w:left="750" w:right="300"/>
        <w:textAlignment w:val="baseline"/>
        <w:rPr>
          <w:rStyle w:val="HTML"/>
          <w:rFonts w:ascii="Consolas" w:eastAsiaTheme="majorEastAsia" w:hAnsi="Consolas" w:cs="Consolas"/>
          <w:color w:val="000000"/>
          <w:sz w:val="19"/>
          <w:szCs w:val="19"/>
          <w:bdr w:val="none" w:sz="0" w:space="0" w:color="auto" w:frame="1"/>
          <w:lang w:val="en-US"/>
        </w:rPr>
      </w:pPr>
      <w:r w:rsidRPr="00527D49">
        <w:rPr>
          <w:rStyle w:val="HTML"/>
          <w:rFonts w:ascii="Consolas" w:eastAsiaTheme="majorEastAsia" w:hAnsi="Consolas" w:cs="Consolas"/>
          <w:color w:val="000000"/>
          <w:sz w:val="19"/>
          <w:szCs w:val="19"/>
          <w:bdr w:val="none" w:sz="0" w:space="0" w:color="auto" w:frame="1"/>
          <w:lang w:val="en-US"/>
        </w:rPr>
        <w:t xml:space="preserve">       c1 </w:t>
      </w:r>
      <w:r w:rsidRPr="00527D49">
        <w:rPr>
          <w:rStyle w:val="token"/>
          <w:rFonts w:ascii="Consolas" w:hAnsi="Consolas" w:cs="Consolas"/>
          <w:color w:val="834689"/>
          <w:sz w:val="19"/>
          <w:szCs w:val="19"/>
          <w:bdr w:val="none" w:sz="0" w:space="0" w:color="auto" w:frame="1"/>
          <w:lang w:val="en-US"/>
        </w:rPr>
        <w:t>CHAR</w:t>
      </w:r>
      <w:r w:rsidRPr="00527D49">
        <w:rPr>
          <w:rStyle w:val="token"/>
          <w:rFonts w:ascii="Consolas" w:hAnsi="Consolas" w:cs="Consolas"/>
          <w:color w:val="999999"/>
          <w:sz w:val="19"/>
          <w:szCs w:val="19"/>
          <w:bdr w:val="none" w:sz="0" w:space="0" w:color="auto" w:frame="1"/>
          <w:lang w:val="en-US"/>
        </w:rPr>
        <w:t>(</w:t>
      </w:r>
      <w:r w:rsidRPr="00527D49">
        <w:rPr>
          <w:rStyle w:val="token"/>
          <w:rFonts w:ascii="Consolas" w:hAnsi="Consolas" w:cs="Consolas"/>
          <w:color w:val="990055"/>
          <w:sz w:val="19"/>
          <w:szCs w:val="19"/>
          <w:bdr w:val="none" w:sz="0" w:space="0" w:color="auto" w:frame="1"/>
          <w:lang w:val="en-US"/>
        </w:rPr>
        <w:t>255</w:t>
      </w:r>
      <w:r w:rsidRPr="00527D49">
        <w:rPr>
          <w:rStyle w:val="token"/>
          <w:rFonts w:ascii="Consolas" w:hAnsi="Consolas" w:cs="Consolas"/>
          <w:color w:val="999999"/>
          <w:sz w:val="19"/>
          <w:szCs w:val="19"/>
          <w:bdr w:val="none" w:sz="0" w:space="0" w:color="auto" w:frame="1"/>
          <w:lang w:val="en-US"/>
        </w:rPr>
        <w:t>),</w:t>
      </w:r>
      <w:r w:rsidRPr="00527D49">
        <w:rPr>
          <w:rStyle w:val="HTML"/>
          <w:rFonts w:ascii="Consolas" w:eastAsiaTheme="majorEastAsia" w:hAnsi="Consolas" w:cs="Consolas"/>
          <w:color w:val="000000"/>
          <w:sz w:val="19"/>
          <w:szCs w:val="19"/>
          <w:bdr w:val="none" w:sz="0" w:space="0" w:color="auto" w:frame="1"/>
          <w:lang w:val="en-US"/>
        </w:rPr>
        <w:t xml:space="preserve">c2 </w:t>
      </w:r>
      <w:r w:rsidRPr="00527D49">
        <w:rPr>
          <w:rStyle w:val="token"/>
          <w:rFonts w:ascii="Consolas" w:hAnsi="Consolas" w:cs="Consolas"/>
          <w:color w:val="834689"/>
          <w:sz w:val="19"/>
          <w:szCs w:val="19"/>
          <w:bdr w:val="none" w:sz="0" w:space="0" w:color="auto" w:frame="1"/>
          <w:lang w:val="en-US"/>
        </w:rPr>
        <w:t>CHAR</w:t>
      </w:r>
      <w:r w:rsidRPr="00527D49">
        <w:rPr>
          <w:rStyle w:val="token"/>
          <w:rFonts w:ascii="Consolas" w:hAnsi="Consolas" w:cs="Consolas"/>
          <w:color w:val="999999"/>
          <w:sz w:val="19"/>
          <w:szCs w:val="19"/>
          <w:bdr w:val="none" w:sz="0" w:space="0" w:color="auto" w:frame="1"/>
          <w:lang w:val="en-US"/>
        </w:rPr>
        <w:t>(</w:t>
      </w:r>
      <w:r w:rsidRPr="00527D49">
        <w:rPr>
          <w:rStyle w:val="token"/>
          <w:rFonts w:ascii="Consolas" w:hAnsi="Consolas" w:cs="Consolas"/>
          <w:color w:val="990055"/>
          <w:sz w:val="19"/>
          <w:szCs w:val="19"/>
          <w:bdr w:val="none" w:sz="0" w:space="0" w:color="auto" w:frame="1"/>
          <w:lang w:val="en-US"/>
        </w:rPr>
        <w:t>255</w:t>
      </w:r>
      <w:r w:rsidRPr="00527D49">
        <w:rPr>
          <w:rStyle w:val="token"/>
          <w:rFonts w:ascii="Consolas" w:hAnsi="Consolas" w:cs="Consolas"/>
          <w:color w:val="999999"/>
          <w:sz w:val="19"/>
          <w:szCs w:val="19"/>
          <w:bdr w:val="none" w:sz="0" w:space="0" w:color="auto" w:frame="1"/>
          <w:lang w:val="en-US"/>
        </w:rPr>
        <w:t>),</w:t>
      </w:r>
      <w:r w:rsidRPr="00527D49">
        <w:rPr>
          <w:rStyle w:val="HTML"/>
          <w:rFonts w:ascii="Consolas" w:eastAsiaTheme="majorEastAsia" w:hAnsi="Consolas" w:cs="Consolas"/>
          <w:color w:val="000000"/>
          <w:sz w:val="19"/>
          <w:szCs w:val="19"/>
          <w:bdr w:val="none" w:sz="0" w:space="0" w:color="auto" w:frame="1"/>
          <w:lang w:val="en-US"/>
        </w:rPr>
        <w:t xml:space="preserve">c3 </w:t>
      </w:r>
      <w:r w:rsidRPr="00527D49">
        <w:rPr>
          <w:rStyle w:val="token"/>
          <w:rFonts w:ascii="Consolas" w:hAnsi="Consolas" w:cs="Consolas"/>
          <w:color w:val="834689"/>
          <w:sz w:val="19"/>
          <w:szCs w:val="19"/>
          <w:bdr w:val="none" w:sz="0" w:space="0" w:color="auto" w:frame="1"/>
          <w:lang w:val="en-US"/>
        </w:rPr>
        <w:t>CHAR</w:t>
      </w:r>
      <w:r w:rsidRPr="00527D49">
        <w:rPr>
          <w:rStyle w:val="token"/>
          <w:rFonts w:ascii="Consolas" w:hAnsi="Consolas" w:cs="Consolas"/>
          <w:color w:val="999999"/>
          <w:sz w:val="19"/>
          <w:szCs w:val="19"/>
          <w:bdr w:val="none" w:sz="0" w:space="0" w:color="auto" w:frame="1"/>
          <w:lang w:val="en-US"/>
        </w:rPr>
        <w:t>(</w:t>
      </w:r>
      <w:r w:rsidRPr="00527D49">
        <w:rPr>
          <w:rStyle w:val="token"/>
          <w:rFonts w:ascii="Consolas" w:hAnsi="Consolas" w:cs="Consolas"/>
          <w:color w:val="990055"/>
          <w:sz w:val="19"/>
          <w:szCs w:val="19"/>
          <w:bdr w:val="none" w:sz="0" w:space="0" w:color="auto" w:frame="1"/>
          <w:lang w:val="en-US"/>
        </w:rPr>
        <w:t>255</w:t>
      </w:r>
      <w:r w:rsidRPr="00527D49">
        <w:rPr>
          <w:rStyle w:val="token"/>
          <w:rFonts w:ascii="Consolas" w:hAnsi="Consolas" w:cs="Consolas"/>
          <w:color w:val="999999"/>
          <w:sz w:val="19"/>
          <w:szCs w:val="19"/>
          <w:bdr w:val="none" w:sz="0" w:space="0" w:color="auto" w:frame="1"/>
          <w:lang w:val="en-US"/>
        </w:rPr>
        <w:t>),</w:t>
      </w:r>
    </w:p>
    <w:p w:rsidR="00527D49" w:rsidRPr="00527D49" w:rsidRDefault="00527D49" w:rsidP="00527D49">
      <w:pPr>
        <w:pStyle w:val="HTML0"/>
        <w:pBdr>
          <w:top w:val="single" w:sz="6" w:space="0" w:color="D9D9D9"/>
          <w:left w:val="single" w:sz="6" w:space="31" w:color="D9D9D9"/>
          <w:bottom w:val="single" w:sz="6" w:space="0" w:color="D9D9D9"/>
          <w:right w:val="single" w:sz="6" w:space="12" w:color="D9D9D9"/>
        </w:pBdr>
        <w:shd w:val="clear" w:color="auto" w:fill="F8F8F8"/>
        <w:ind w:left="750" w:right="300"/>
        <w:textAlignment w:val="baseline"/>
        <w:rPr>
          <w:rStyle w:val="HTML"/>
          <w:rFonts w:ascii="Consolas" w:eastAsiaTheme="majorEastAsia" w:hAnsi="Consolas" w:cs="Consolas"/>
          <w:color w:val="000000"/>
          <w:sz w:val="19"/>
          <w:szCs w:val="19"/>
          <w:bdr w:val="none" w:sz="0" w:space="0" w:color="auto" w:frame="1"/>
          <w:lang w:val="en-US"/>
        </w:rPr>
      </w:pPr>
      <w:r w:rsidRPr="00527D49">
        <w:rPr>
          <w:rStyle w:val="HTML"/>
          <w:rFonts w:ascii="Consolas" w:eastAsiaTheme="majorEastAsia" w:hAnsi="Consolas" w:cs="Consolas"/>
          <w:color w:val="000000"/>
          <w:sz w:val="19"/>
          <w:szCs w:val="19"/>
          <w:bdr w:val="none" w:sz="0" w:space="0" w:color="auto" w:frame="1"/>
          <w:lang w:val="en-US"/>
        </w:rPr>
        <w:t xml:space="preserve">       c4 </w:t>
      </w:r>
      <w:r w:rsidRPr="00527D49">
        <w:rPr>
          <w:rStyle w:val="token"/>
          <w:rFonts w:ascii="Consolas" w:hAnsi="Consolas" w:cs="Consolas"/>
          <w:color w:val="834689"/>
          <w:sz w:val="19"/>
          <w:szCs w:val="19"/>
          <w:bdr w:val="none" w:sz="0" w:space="0" w:color="auto" w:frame="1"/>
          <w:lang w:val="en-US"/>
        </w:rPr>
        <w:t>CHAR</w:t>
      </w:r>
      <w:r w:rsidRPr="00527D49">
        <w:rPr>
          <w:rStyle w:val="token"/>
          <w:rFonts w:ascii="Consolas" w:hAnsi="Consolas" w:cs="Consolas"/>
          <w:color w:val="999999"/>
          <w:sz w:val="19"/>
          <w:szCs w:val="19"/>
          <w:bdr w:val="none" w:sz="0" w:space="0" w:color="auto" w:frame="1"/>
          <w:lang w:val="en-US"/>
        </w:rPr>
        <w:t>(</w:t>
      </w:r>
      <w:r w:rsidRPr="00527D49">
        <w:rPr>
          <w:rStyle w:val="token"/>
          <w:rFonts w:ascii="Consolas" w:hAnsi="Consolas" w:cs="Consolas"/>
          <w:color w:val="990055"/>
          <w:sz w:val="19"/>
          <w:szCs w:val="19"/>
          <w:bdr w:val="none" w:sz="0" w:space="0" w:color="auto" w:frame="1"/>
          <w:lang w:val="en-US"/>
        </w:rPr>
        <w:t>255</w:t>
      </w:r>
      <w:r w:rsidRPr="00527D49">
        <w:rPr>
          <w:rStyle w:val="token"/>
          <w:rFonts w:ascii="Consolas" w:hAnsi="Consolas" w:cs="Consolas"/>
          <w:color w:val="999999"/>
          <w:sz w:val="19"/>
          <w:szCs w:val="19"/>
          <w:bdr w:val="none" w:sz="0" w:space="0" w:color="auto" w:frame="1"/>
          <w:lang w:val="en-US"/>
        </w:rPr>
        <w:t>),</w:t>
      </w:r>
      <w:r w:rsidRPr="00527D49">
        <w:rPr>
          <w:rStyle w:val="HTML"/>
          <w:rFonts w:ascii="Consolas" w:eastAsiaTheme="majorEastAsia" w:hAnsi="Consolas" w:cs="Consolas"/>
          <w:color w:val="000000"/>
          <w:sz w:val="19"/>
          <w:szCs w:val="19"/>
          <w:bdr w:val="none" w:sz="0" w:space="0" w:color="auto" w:frame="1"/>
          <w:lang w:val="en-US"/>
        </w:rPr>
        <w:t xml:space="preserve">c5 </w:t>
      </w:r>
      <w:r w:rsidRPr="00527D49">
        <w:rPr>
          <w:rStyle w:val="token"/>
          <w:rFonts w:ascii="Consolas" w:hAnsi="Consolas" w:cs="Consolas"/>
          <w:color w:val="834689"/>
          <w:sz w:val="19"/>
          <w:szCs w:val="19"/>
          <w:bdr w:val="none" w:sz="0" w:space="0" w:color="auto" w:frame="1"/>
          <w:lang w:val="en-US"/>
        </w:rPr>
        <w:t>CHAR</w:t>
      </w:r>
      <w:r w:rsidRPr="00527D49">
        <w:rPr>
          <w:rStyle w:val="token"/>
          <w:rFonts w:ascii="Consolas" w:hAnsi="Consolas" w:cs="Consolas"/>
          <w:color w:val="999999"/>
          <w:sz w:val="19"/>
          <w:szCs w:val="19"/>
          <w:bdr w:val="none" w:sz="0" w:space="0" w:color="auto" w:frame="1"/>
          <w:lang w:val="en-US"/>
        </w:rPr>
        <w:t>(</w:t>
      </w:r>
      <w:r w:rsidRPr="00527D49">
        <w:rPr>
          <w:rStyle w:val="token"/>
          <w:rFonts w:ascii="Consolas" w:hAnsi="Consolas" w:cs="Consolas"/>
          <w:color w:val="990055"/>
          <w:sz w:val="19"/>
          <w:szCs w:val="19"/>
          <w:bdr w:val="none" w:sz="0" w:space="0" w:color="auto" w:frame="1"/>
          <w:lang w:val="en-US"/>
        </w:rPr>
        <w:t>255</w:t>
      </w:r>
      <w:r w:rsidRPr="00527D49">
        <w:rPr>
          <w:rStyle w:val="token"/>
          <w:rFonts w:ascii="Consolas" w:hAnsi="Consolas" w:cs="Consolas"/>
          <w:color w:val="999999"/>
          <w:sz w:val="19"/>
          <w:szCs w:val="19"/>
          <w:bdr w:val="none" w:sz="0" w:space="0" w:color="auto" w:frame="1"/>
          <w:lang w:val="en-US"/>
        </w:rPr>
        <w:t>),</w:t>
      </w:r>
      <w:r w:rsidRPr="00527D49">
        <w:rPr>
          <w:rStyle w:val="HTML"/>
          <w:rFonts w:ascii="Consolas" w:eastAsiaTheme="majorEastAsia" w:hAnsi="Consolas" w:cs="Consolas"/>
          <w:color w:val="000000"/>
          <w:sz w:val="19"/>
          <w:szCs w:val="19"/>
          <w:bdr w:val="none" w:sz="0" w:space="0" w:color="auto" w:frame="1"/>
          <w:lang w:val="en-US"/>
        </w:rPr>
        <w:t xml:space="preserve">c6 </w:t>
      </w:r>
      <w:r w:rsidRPr="00527D49">
        <w:rPr>
          <w:rStyle w:val="token"/>
          <w:rFonts w:ascii="Consolas" w:hAnsi="Consolas" w:cs="Consolas"/>
          <w:color w:val="834689"/>
          <w:sz w:val="19"/>
          <w:szCs w:val="19"/>
          <w:bdr w:val="none" w:sz="0" w:space="0" w:color="auto" w:frame="1"/>
          <w:lang w:val="en-US"/>
        </w:rPr>
        <w:t>CHAR</w:t>
      </w:r>
      <w:r w:rsidRPr="00527D49">
        <w:rPr>
          <w:rStyle w:val="token"/>
          <w:rFonts w:ascii="Consolas" w:hAnsi="Consolas" w:cs="Consolas"/>
          <w:color w:val="999999"/>
          <w:sz w:val="19"/>
          <w:szCs w:val="19"/>
          <w:bdr w:val="none" w:sz="0" w:space="0" w:color="auto" w:frame="1"/>
          <w:lang w:val="en-US"/>
        </w:rPr>
        <w:t>(</w:t>
      </w:r>
      <w:r w:rsidRPr="00527D49">
        <w:rPr>
          <w:rStyle w:val="token"/>
          <w:rFonts w:ascii="Consolas" w:hAnsi="Consolas" w:cs="Consolas"/>
          <w:color w:val="990055"/>
          <w:sz w:val="19"/>
          <w:szCs w:val="19"/>
          <w:bdr w:val="none" w:sz="0" w:space="0" w:color="auto" w:frame="1"/>
          <w:lang w:val="en-US"/>
        </w:rPr>
        <w:t>255</w:t>
      </w:r>
      <w:r w:rsidRPr="00527D49">
        <w:rPr>
          <w:rStyle w:val="token"/>
          <w:rFonts w:ascii="Consolas" w:hAnsi="Consolas" w:cs="Consolas"/>
          <w:color w:val="999999"/>
          <w:sz w:val="19"/>
          <w:szCs w:val="19"/>
          <w:bdr w:val="none" w:sz="0" w:space="0" w:color="auto" w:frame="1"/>
          <w:lang w:val="en-US"/>
        </w:rPr>
        <w:t>),</w:t>
      </w:r>
    </w:p>
    <w:p w:rsidR="00527D49" w:rsidRPr="00527D49" w:rsidRDefault="00527D49" w:rsidP="00527D49">
      <w:pPr>
        <w:pStyle w:val="HTML0"/>
        <w:pBdr>
          <w:top w:val="single" w:sz="6" w:space="0" w:color="D9D9D9"/>
          <w:left w:val="single" w:sz="6" w:space="31" w:color="D9D9D9"/>
          <w:bottom w:val="single" w:sz="6" w:space="0" w:color="D9D9D9"/>
          <w:right w:val="single" w:sz="6" w:space="12" w:color="D9D9D9"/>
        </w:pBdr>
        <w:shd w:val="clear" w:color="auto" w:fill="F8F8F8"/>
        <w:ind w:left="750" w:right="300"/>
        <w:textAlignment w:val="baseline"/>
        <w:rPr>
          <w:rStyle w:val="HTML"/>
          <w:rFonts w:ascii="Consolas" w:eastAsiaTheme="majorEastAsia" w:hAnsi="Consolas" w:cs="Consolas"/>
          <w:color w:val="000000"/>
          <w:sz w:val="19"/>
          <w:szCs w:val="19"/>
          <w:bdr w:val="none" w:sz="0" w:space="0" w:color="auto" w:frame="1"/>
          <w:lang w:val="en-US"/>
        </w:rPr>
      </w:pPr>
      <w:r w:rsidRPr="00527D49">
        <w:rPr>
          <w:rStyle w:val="HTML"/>
          <w:rFonts w:ascii="Consolas" w:eastAsiaTheme="majorEastAsia" w:hAnsi="Consolas" w:cs="Consolas"/>
          <w:color w:val="000000"/>
          <w:sz w:val="19"/>
          <w:szCs w:val="19"/>
          <w:bdr w:val="none" w:sz="0" w:space="0" w:color="auto" w:frame="1"/>
          <w:lang w:val="en-US"/>
        </w:rPr>
        <w:t xml:space="preserve">       c7 </w:t>
      </w:r>
      <w:r w:rsidRPr="00527D49">
        <w:rPr>
          <w:rStyle w:val="token"/>
          <w:rFonts w:ascii="Consolas" w:hAnsi="Consolas" w:cs="Consolas"/>
          <w:color w:val="834689"/>
          <w:sz w:val="19"/>
          <w:szCs w:val="19"/>
          <w:bdr w:val="none" w:sz="0" w:space="0" w:color="auto" w:frame="1"/>
          <w:lang w:val="en-US"/>
        </w:rPr>
        <w:t>CHAR</w:t>
      </w:r>
      <w:r w:rsidRPr="00527D49">
        <w:rPr>
          <w:rStyle w:val="token"/>
          <w:rFonts w:ascii="Consolas" w:hAnsi="Consolas" w:cs="Consolas"/>
          <w:color w:val="999999"/>
          <w:sz w:val="19"/>
          <w:szCs w:val="19"/>
          <w:bdr w:val="none" w:sz="0" w:space="0" w:color="auto" w:frame="1"/>
          <w:lang w:val="en-US"/>
        </w:rPr>
        <w:t>(</w:t>
      </w:r>
      <w:r w:rsidRPr="00527D49">
        <w:rPr>
          <w:rStyle w:val="token"/>
          <w:rFonts w:ascii="Consolas" w:hAnsi="Consolas" w:cs="Consolas"/>
          <w:color w:val="990055"/>
          <w:sz w:val="19"/>
          <w:szCs w:val="19"/>
          <w:bdr w:val="none" w:sz="0" w:space="0" w:color="auto" w:frame="1"/>
          <w:lang w:val="en-US"/>
        </w:rPr>
        <w:t>255</w:t>
      </w:r>
      <w:r w:rsidRPr="00527D49">
        <w:rPr>
          <w:rStyle w:val="token"/>
          <w:rFonts w:ascii="Consolas" w:hAnsi="Consolas" w:cs="Consolas"/>
          <w:color w:val="999999"/>
          <w:sz w:val="19"/>
          <w:szCs w:val="19"/>
          <w:bdr w:val="none" w:sz="0" w:space="0" w:color="auto" w:frame="1"/>
          <w:lang w:val="en-US"/>
        </w:rPr>
        <w:t>),</w:t>
      </w:r>
      <w:r w:rsidRPr="00527D49">
        <w:rPr>
          <w:rStyle w:val="HTML"/>
          <w:rFonts w:ascii="Consolas" w:eastAsiaTheme="majorEastAsia" w:hAnsi="Consolas" w:cs="Consolas"/>
          <w:color w:val="000000"/>
          <w:sz w:val="19"/>
          <w:szCs w:val="19"/>
          <w:bdr w:val="none" w:sz="0" w:space="0" w:color="auto" w:frame="1"/>
          <w:lang w:val="en-US"/>
        </w:rPr>
        <w:t xml:space="preserve">c8 </w:t>
      </w:r>
      <w:r w:rsidRPr="00527D49">
        <w:rPr>
          <w:rStyle w:val="token"/>
          <w:rFonts w:ascii="Consolas" w:hAnsi="Consolas" w:cs="Consolas"/>
          <w:color w:val="834689"/>
          <w:sz w:val="19"/>
          <w:szCs w:val="19"/>
          <w:bdr w:val="none" w:sz="0" w:space="0" w:color="auto" w:frame="1"/>
          <w:lang w:val="en-US"/>
        </w:rPr>
        <w:t>CHAR</w:t>
      </w:r>
      <w:r w:rsidRPr="00527D49">
        <w:rPr>
          <w:rStyle w:val="token"/>
          <w:rFonts w:ascii="Consolas" w:hAnsi="Consolas" w:cs="Consolas"/>
          <w:color w:val="999999"/>
          <w:sz w:val="19"/>
          <w:szCs w:val="19"/>
          <w:bdr w:val="none" w:sz="0" w:space="0" w:color="auto" w:frame="1"/>
          <w:lang w:val="en-US"/>
        </w:rPr>
        <w:t>(</w:t>
      </w:r>
      <w:r w:rsidRPr="00527D49">
        <w:rPr>
          <w:rStyle w:val="token"/>
          <w:rFonts w:ascii="Consolas" w:hAnsi="Consolas" w:cs="Consolas"/>
          <w:color w:val="990055"/>
          <w:sz w:val="19"/>
          <w:szCs w:val="19"/>
          <w:bdr w:val="none" w:sz="0" w:space="0" w:color="auto" w:frame="1"/>
          <w:lang w:val="en-US"/>
        </w:rPr>
        <w:t>255</w:t>
      </w:r>
      <w:r w:rsidRPr="00527D49">
        <w:rPr>
          <w:rStyle w:val="token"/>
          <w:rFonts w:ascii="Consolas" w:hAnsi="Consolas" w:cs="Consolas"/>
          <w:color w:val="999999"/>
          <w:sz w:val="19"/>
          <w:szCs w:val="19"/>
          <w:bdr w:val="none" w:sz="0" w:space="0" w:color="auto" w:frame="1"/>
          <w:lang w:val="en-US"/>
        </w:rPr>
        <w:t>),</w:t>
      </w:r>
      <w:r w:rsidRPr="00527D49">
        <w:rPr>
          <w:rStyle w:val="HTML"/>
          <w:rFonts w:ascii="Consolas" w:eastAsiaTheme="majorEastAsia" w:hAnsi="Consolas" w:cs="Consolas"/>
          <w:color w:val="000000"/>
          <w:sz w:val="19"/>
          <w:szCs w:val="19"/>
          <w:bdr w:val="none" w:sz="0" w:space="0" w:color="auto" w:frame="1"/>
          <w:lang w:val="en-US"/>
        </w:rPr>
        <w:t xml:space="preserve">c9 </w:t>
      </w:r>
      <w:r w:rsidRPr="00527D49">
        <w:rPr>
          <w:rStyle w:val="token"/>
          <w:rFonts w:ascii="Consolas" w:hAnsi="Consolas" w:cs="Consolas"/>
          <w:color w:val="834689"/>
          <w:sz w:val="19"/>
          <w:szCs w:val="19"/>
          <w:bdr w:val="none" w:sz="0" w:space="0" w:color="auto" w:frame="1"/>
          <w:lang w:val="en-US"/>
        </w:rPr>
        <w:t>CHAR</w:t>
      </w:r>
      <w:r w:rsidRPr="00527D49">
        <w:rPr>
          <w:rStyle w:val="token"/>
          <w:rFonts w:ascii="Consolas" w:hAnsi="Consolas" w:cs="Consolas"/>
          <w:color w:val="999999"/>
          <w:sz w:val="19"/>
          <w:szCs w:val="19"/>
          <w:bdr w:val="none" w:sz="0" w:space="0" w:color="auto" w:frame="1"/>
          <w:lang w:val="en-US"/>
        </w:rPr>
        <w:t>(</w:t>
      </w:r>
      <w:r w:rsidRPr="00527D49">
        <w:rPr>
          <w:rStyle w:val="token"/>
          <w:rFonts w:ascii="Consolas" w:hAnsi="Consolas" w:cs="Consolas"/>
          <w:color w:val="990055"/>
          <w:sz w:val="19"/>
          <w:szCs w:val="19"/>
          <w:bdr w:val="none" w:sz="0" w:space="0" w:color="auto" w:frame="1"/>
          <w:lang w:val="en-US"/>
        </w:rPr>
        <w:t>255</w:t>
      </w:r>
      <w:r w:rsidRPr="00527D49">
        <w:rPr>
          <w:rStyle w:val="token"/>
          <w:rFonts w:ascii="Consolas" w:hAnsi="Consolas" w:cs="Consolas"/>
          <w:color w:val="999999"/>
          <w:sz w:val="19"/>
          <w:szCs w:val="19"/>
          <w:bdr w:val="none" w:sz="0" w:space="0" w:color="auto" w:frame="1"/>
          <w:lang w:val="en-US"/>
        </w:rPr>
        <w:t>),</w:t>
      </w:r>
    </w:p>
    <w:p w:rsidR="00527D49" w:rsidRPr="00527D49" w:rsidRDefault="00527D49" w:rsidP="00527D49">
      <w:pPr>
        <w:pStyle w:val="HTML0"/>
        <w:pBdr>
          <w:top w:val="single" w:sz="6" w:space="0" w:color="D9D9D9"/>
          <w:left w:val="single" w:sz="6" w:space="31" w:color="D9D9D9"/>
          <w:bottom w:val="single" w:sz="6" w:space="0" w:color="D9D9D9"/>
          <w:right w:val="single" w:sz="6" w:space="12" w:color="D9D9D9"/>
        </w:pBdr>
        <w:shd w:val="clear" w:color="auto" w:fill="F8F8F8"/>
        <w:ind w:left="750" w:right="300"/>
        <w:textAlignment w:val="baseline"/>
        <w:rPr>
          <w:rStyle w:val="HTML"/>
          <w:rFonts w:ascii="Consolas" w:eastAsiaTheme="majorEastAsia" w:hAnsi="Consolas" w:cs="Consolas"/>
          <w:color w:val="000000"/>
          <w:sz w:val="19"/>
          <w:szCs w:val="19"/>
          <w:bdr w:val="none" w:sz="0" w:space="0" w:color="auto" w:frame="1"/>
          <w:lang w:val="en-US"/>
        </w:rPr>
      </w:pPr>
      <w:r w:rsidRPr="00527D49">
        <w:rPr>
          <w:rStyle w:val="HTML"/>
          <w:rFonts w:ascii="Consolas" w:eastAsiaTheme="majorEastAsia" w:hAnsi="Consolas" w:cs="Consolas"/>
          <w:color w:val="000000"/>
          <w:sz w:val="19"/>
          <w:szCs w:val="19"/>
          <w:bdr w:val="none" w:sz="0" w:space="0" w:color="auto" w:frame="1"/>
          <w:lang w:val="en-US"/>
        </w:rPr>
        <w:t xml:space="preserve">       c10 </w:t>
      </w:r>
      <w:r w:rsidRPr="00527D49">
        <w:rPr>
          <w:rStyle w:val="token"/>
          <w:rFonts w:ascii="Consolas" w:hAnsi="Consolas" w:cs="Consolas"/>
          <w:color w:val="834689"/>
          <w:sz w:val="19"/>
          <w:szCs w:val="19"/>
          <w:bdr w:val="none" w:sz="0" w:space="0" w:color="auto" w:frame="1"/>
          <w:lang w:val="en-US"/>
        </w:rPr>
        <w:t>CHAR</w:t>
      </w:r>
      <w:r w:rsidRPr="00527D49">
        <w:rPr>
          <w:rStyle w:val="token"/>
          <w:rFonts w:ascii="Consolas" w:hAnsi="Consolas" w:cs="Consolas"/>
          <w:color w:val="999999"/>
          <w:sz w:val="19"/>
          <w:szCs w:val="19"/>
          <w:bdr w:val="none" w:sz="0" w:space="0" w:color="auto" w:frame="1"/>
          <w:lang w:val="en-US"/>
        </w:rPr>
        <w:t>(</w:t>
      </w:r>
      <w:r w:rsidRPr="00527D49">
        <w:rPr>
          <w:rStyle w:val="token"/>
          <w:rFonts w:ascii="Consolas" w:hAnsi="Consolas" w:cs="Consolas"/>
          <w:color w:val="990055"/>
          <w:sz w:val="19"/>
          <w:szCs w:val="19"/>
          <w:bdr w:val="none" w:sz="0" w:space="0" w:color="auto" w:frame="1"/>
          <w:lang w:val="en-US"/>
        </w:rPr>
        <w:t>255</w:t>
      </w:r>
      <w:r w:rsidRPr="00527D49">
        <w:rPr>
          <w:rStyle w:val="token"/>
          <w:rFonts w:ascii="Consolas" w:hAnsi="Consolas" w:cs="Consolas"/>
          <w:color w:val="999999"/>
          <w:sz w:val="19"/>
          <w:szCs w:val="19"/>
          <w:bdr w:val="none" w:sz="0" w:space="0" w:color="auto" w:frame="1"/>
          <w:lang w:val="en-US"/>
        </w:rPr>
        <w:t>),</w:t>
      </w:r>
      <w:r w:rsidRPr="00527D49">
        <w:rPr>
          <w:rStyle w:val="HTML"/>
          <w:rFonts w:ascii="Consolas" w:eastAsiaTheme="majorEastAsia" w:hAnsi="Consolas" w:cs="Consolas"/>
          <w:color w:val="000000"/>
          <w:sz w:val="19"/>
          <w:szCs w:val="19"/>
          <w:bdr w:val="none" w:sz="0" w:space="0" w:color="auto" w:frame="1"/>
          <w:lang w:val="en-US"/>
        </w:rPr>
        <w:t xml:space="preserve">c11 </w:t>
      </w:r>
      <w:r w:rsidRPr="00527D49">
        <w:rPr>
          <w:rStyle w:val="token"/>
          <w:rFonts w:ascii="Consolas" w:hAnsi="Consolas" w:cs="Consolas"/>
          <w:color w:val="834689"/>
          <w:sz w:val="19"/>
          <w:szCs w:val="19"/>
          <w:bdr w:val="none" w:sz="0" w:space="0" w:color="auto" w:frame="1"/>
          <w:lang w:val="en-US"/>
        </w:rPr>
        <w:t>CHAR</w:t>
      </w:r>
      <w:r w:rsidRPr="00527D49">
        <w:rPr>
          <w:rStyle w:val="token"/>
          <w:rFonts w:ascii="Consolas" w:hAnsi="Consolas" w:cs="Consolas"/>
          <w:color w:val="999999"/>
          <w:sz w:val="19"/>
          <w:szCs w:val="19"/>
          <w:bdr w:val="none" w:sz="0" w:space="0" w:color="auto" w:frame="1"/>
          <w:lang w:val="en-US"/>
        </w:rPr>
        <w:t>(</w:t>
      </w:r>
      <w:r w:rsidRPr="00527D49">
        <w:rPr>
          <w:rStyle w:val="token"/>
          <w:rFonts w:ascii="Consolas" w:hAnsi="Consolas" w:cs="Consolas"/>
          <w:color w:val="990055"/>
          <w:sz w:val="19"/>
          <w:szCs w:val="19"/>
          <w:bdr w:val="none" w:sz="0" w:space="0" w:color="auto" w:frame="1"/>
          <w:lang w:val="en-US"/>
        </w:rPr>
        <w:t>255</w:t>
      </w:r>
      <w:r w:rsidRPr="00527D49">
        <w:rPr>
          <w:rStyle w:val="token"/>
          <w:rFonts w:ascii="Consolas" w:hAnsi="Consolas" w:cs="Consolas"/>
          <w:color w:val="999999"/>
          <w:sz w:val="19"/>
          <w:szCs w:val="19"/>
          <w:bdr w:val="none" w:sz="0" w:space="0" w:color="auto" w:frame="1"/>
          <w:lang w:val="en-US"/>
        </w:rPr>
        <w:t>),</w:t>
      </w:r>
      <w:r w:rsidRPr="00527D49">
        <w:rPr>
          <w:rStyle w:val="HTML"/>
          <w:rFonts w:ascii="Consolas" w:eastAsiaTheme="majorEastAsia" w:hAnsi="Consolas" w:cs="Consolas"/>
          <w:color w:val="000000"/>
          <w:sz w:val="19"/>
          <w:szCs w:val="19"/>
          <w:bdr w:val="none" w:sz="0" w:space="0" w:color="auto" w:frame="1"/>
          <w:lang w:val="en-US"/>
        </w:rPr>
        <w:t xml:space="preserve">c12 </w:t>
      </w:r>
      <w:r w:rsidRPr="00527D49">
        <w:rPr>
          <w:rStyle w:val="token"/>
          <w:rFonts w:ascii="Consolas" w:hAnsi="Consolas" w:cs="Consolas"/>
          <w:color w:val="834689"/>
          <w:sz w:val="19"/>
          <w:szCs w:val="19"/>
          <w:bdr w:val="none" w:sz="0" w:space="0" w:color="auto" w:frame="1"/>
          <w:lang w:val="en-US"/>
        </w:rPr>
        <w:t>CHAR</w:t>
      </w:r>
      <w:r w:rsidRPr="00527D49">
        <w:rPr>
          <w:rStyle w:val="token"/>
          <w:rFonts w:ascii="Consolas" w:hAnsi="Consolas" w:cs="Consolas"/>
          <w:color w:val="999999"/>
          <w:sz w:val="19"/>
          <w:szCs w:val="19"/>
          <w:bdr w:val="none" w:sz="0" w:space="0" w:color="auto" w:frame="1"/>
          <w:lang w:val="en-US"/>
        </w:rPr>
        <w:t>(</w:t>
      </w:r>
      <w:r w:rsidRPr="00527D49">
        <w:rPr>
          <w:rStyle w:val="token"/>
          <w:rFonts w:ascii="Consolas" w:hAnsi="Consolas" w:cs="Consolas"/>
          <w:color w:val="990055"/>
          <w:sz w:val="19"/>
          <w:szCs w:val="19"/>
          <w:bdr w:val="none" w:sz="0" w:space="0" w:color="auto" w:frame="1"/>
          <w:lang w:val="en-US"/>
        </w:rPr>
        <w:t>255</w:t>
      </w:r>
      <w:r w:rsidRPr="00527D49">
        <w:rPr>
          <w:rStyle w:val="token"/>
          <w:rFonts w:ascii="Consolas" w:hAnsi="Consolas" w:cs="Consolas"/>
          <w:color w:val="999999"/>
          <w:sz w:val="19"/>
          <w:szCs w:val="19"/>
          <w:bdr w:val="none" w:sz="0" w:space="0" w:color="auto" w:frame="1"/>
          <w:lang w:val="en-US"/>
        </w:rPr>
        <w:t>),</w:t>
      </w:r>
    </w:p>
    <w:p w:rsidR="00527D49" w:rsidRPr="00527D49" w:rsidRDefault="00527D49" w:rsidP="00527D49">
      <w:pPr>
        <w:pStyle w:val="HTML0"/>
        <w:pBdr>
          <w:top w:val="single" w:sz="6" w:space="0" w:color="D9D9D9"/>
          <w:left w:val="single" w:sz="6" w:space="31" w:color="D9D9D9"/>
          <w:bottom w:val="single" w:sz="6" w:space="0" w:color="D9D9D9"/>
          <w:right w:val="single" w:sz="6" w:space="12" w:color="D9D9D9"/>
        </w:pBdr>
        <w:shd w:val="clear" w:color="auto" w:fill="F8F8F8"/>
        <w:ind w:left="750" w:right="300"/>
        <w:textAlignment w:val="baseline"/>
        <w:rPr>
          <w:rStyle w:val="HTML"/>
          <w:rFonts w:ascii="Consolas" w:eastAsiaTheme="majorEastAsia" w:hAnsi="Consolas" w:cs="Consolas"/>
          <w:color w:val="000000"/>
          <w:sz w:val="19"/>
          <w:szCs w:val="19"/>
          <w:bdr w:val="none" w:sz="0" w:space="0" w:color="auto" w:frame="1"/>
          <w:lang w:val="en-US"/>
        </w:rPr>
      </w:pPr>
      <w:r w:rsidRPr="00527D49">
        <w:rPr>
          <w:rStyle w:val="HTML"/>
          <w:rFonts w:ascii="Consolas" w:eastAsiaTheme="majorEastAsia" w:hAnsi="Consolas" w:cs="Consolas"/>
          <w:color w:val="000000"/>
          <w:sz w:val="19"/>
          <w:szCs w:val="19"/>
          <w:bdr w:val="none" w:sz="0" w:space="0" w:color="auto" w:frame="1"/>
          <w:lang w:val="en-US"/>
        </w:rPr>
        <w:t xml:space="preserve">       c13 </w:t>
      </w:r>
      <w:r w:rsidRPr="00527D49">
        <w:rPr>
          <w:rStyle w:val="token"/>
          <w:rFonts w:ascii="Consolas" w:hAnsi="Consolas" w:cs="Consolas"/>
          <w:color w:val="834689"/>
          <w:sz w:val="19"/>
          <w:szCs w:val="19"/>
          <w:bdr w:val="none" w:sz="0" w:space="0" w:color="auto" w:frame="1"/>
          <w:lang w:val="en-US"/>
        </w:rPr>
        <w:t>CHAR</w:t>
      </w:r>
      <w:r w:rsidRPr="00527D49">
        <w:rPr>
          <w:rStyle w:val="token"/>
          <w:rFonts w:ascii="Consolas" w:hAnsi="Consolas" w:cs="Consolas"/>
          <w:color w:val="999999"/>
          <w:sz w:val="19"/>
          <w:szCs w:val="19"/>
          <w:bdr w:val="none" w:sz="0" w:space="0" w:color="auto" w:frame="1"/>
          <w:lang w:val="en-US"/>
        </w:rPr>
        <w:t>(</w:t>
      </w:r>
      <w:r w:rsidRPr="00527D49">
        <w:rPr>
          <w:rStyle w:val="token"/>
          <w:rFonts w:ascii="Consolas" w:hAnsi="Consolas" w:cs="Consolas"/>
          <w:color w:val="990055"/>
          <w:sz w:val="19"/>
          <w:szCs w:val="19"/>
          <w:bdr w:val="none" w:sz="0" w:space="0" w:color="auto" w:frame="1"/>
          <w:lang w:val="en-US"/>
        </w:rPr>
        <w:t>255</w:t>
      </w:r>
      <w:r w:rsidRPr="00527D49">
        <w:rPr>
          <w:rStyle w:val="token"/>
          <w:rFonts w:ascii="Consolas" w:hAnsi="Consolas" w:cs="Consolas"/>
          <w:color w:val="999999"/>
          <w:sz w:val="19"/>
          <w:szCs w:val="19"/>
          <w:bdr w:val="none" w:sz="0" w:space="0" w:color="auto" w:frame="1"/>
          <w:lang w:val="en-US"/>
        </w:rPr>
        <w:t>),</w:t>
      </w:r>
      <w:r w:rsidRPr="00527D49">
        <w:rPr>
          <w:rStyle w:val="HTML"/>
          <w:rFonts w:ascii="Consolas" w:eastAsiaTheme="majorEastAsia" w:hAnsi="Consolas" w:cs="Consolas"/>
          <w:color w:val="000000"/>
          <w:sz w:val="19"/>
          <w:szCs w:val="19"/>
          <w:bdr w:val="none" w:sz="0" w:space="0" w:color="auto" w:frame="1"/>
          <w:lang w:val="en-US"/>
        </w:rPr>
        <w:t xml:space="preserve">c14 </w:t>
      </w:r>
      <w:r w:rsidRPr="00527D49">
        <w:rPr>
          <w:rStyle w:val="token"/>
          <w:rFonts w:ascii="Consolas" w:hAnsi="Consolas" w:cs="Consolas"/>
          <w:color w:val="834689"/>
          <w:sz w:val="19"/>
          <w:szCs w:val="19"/>
          <w:bdr w:val="none" w:sz="0" w:space="0" w:color="auto" w:frame="1"/>
          <w:lang w:val="en-US"/>
        </w:rPr>
        <w:t>CHAR</w:t>
      </w:r>
      <w:r w:rsidRPr="00527D49">
        <w:rPr>
          <w:rStyle w:val="token"/>
          <w:rFonts w:ascii="Consolas" w:hAnsi="Consolas" w:cs="Consolas"/>
          <w:color w:val="999999"/>
          <w:sz w:val="19"/>
          <w:szCs w:val="19"/>
          <w:bdr w:val="none" w:sz="0" w:space="0" w:color="auto" w:frame="1"/>
          <w:lang w:val="en-US"/>
        </w:rPr>
        <w:t>(</w:t>
      </w:r>
      <w:r w:rsidRPr="00527D49">
        <w:rPr>
          <w:rStyle w:val="token"/>
          <w:rFonts w:ascii="Consolas" w:hAnsi="Consolas" w:cs="Consolas"/>
          <w:color w:val="990055"/>
          <w:sz w:val="19"/>
          <w:szCs w:val="19"/>
          <w:bdr w:val="none" w:sz="0" w:space="0" w:color="auto" w:frame="1"/>
          <w:lang w:val="en-US"/>
        </w:rPr>
        <w:t>255</w:t>
      </w:r>
      <w:r w:rsidRPr="00527D49">
        <w:rPr>
          <w:rStyle w:val="token"/>
          <w:rFonts w:ascii="Consolas" w:hAnsi="Consolas" w:cs="Consolas"/>
          <w:color w:val="999999"/>
          <w:sz w:val="19"/>
          <w:szCs w:val="19"/>
          <w:bdr w:val="none" w:sz="0" w:space="0" w:color="auto" w:frame="1"/>
          <w:lang w:val="en-US"/>
        </w:rPr>
        <w:t>),</w:t>
      </w:r>
      <w:r w:rsidRPr="00527D49">
        <w:rPr>
          <w:rStyle w:val="HTML"/>
          <w:rFonts w:ascii="Consolas" w:eastAsiaTheme="majorEastAsia" w:hAnsi="Consolas" w:cs="Consolas"/>
          <w:color w:val="000000"/>
          <w:sz w:val="19"/>
          <w:szCs w:val="19"/>
          <w:bdr w:val="none" w:sz="0" w:space="0" w:color="auto" w:frame="1"/>
          <w:lang w:val="en-US"/>
        </w:rPr>
        <w:t xml:space="preserve">c15 </w:t>
      </w:r>
      <w:r w:rsidRPr="00527D49">
        <w:rPr>
          <w:rStyle w:val="token"/>
          <w:rFonts w:ascii="Consolas" w:hAnsi="Consolas" w:cs="Consolas"/>
          <w:color w:val="834689"/>
          <w:sz w:val="19"/>
          <w:szCs w:val="19"/>
          <w:bdr w:val="none" w:sz="0" w:space="0" w:color="auto" w:frame="1"/>
          <w:lang w:val="en-US"/>
        </w:rPr>
        <w:t>CHAR</w:t>
      </w:r>
      <w:r w:rsidRPr="00527D49">
        <w:rPr>
          <w:rStyle w:val="token"/>
          <w:rFonts w:ascii="Consolas" w:hAnsi="Consolas" w:cs="Consolas"/>
          <w:color w:val="999999"/>
          <w:sz w:val="19"/>
          <w:szCs w:val="19"/>
          <w:bdr w:val="none" w:sz="0" w:space="0" w:color="auto" w:frame="1"/>
          <w:lang w:val="en-US"/>
        </w:rPr>
        <w:t>(</w:t>
      </w:r>
      <w:r w:rsidRPr="00527D49">
        <w:rPr>
          <w:rStyle w:val="token"/>
          <w:rFonts w:ascii="Consolas" w:hAnsi="Consolas" w:cs="Consolas"/>
          <w:color w:val="990055"/>
          <w:sz w:val="19"/>
          <w:szCs w:val="19"/>
          <w:bdr w:val="none" w:sz="0" w:space="0" w:color="auto" w:frame="1"/>
          <w:lang w:val="en-US"/>
        </w:rPr>
        <w:t>255</w:t>
      </w:r>
      <w:r w:rsidRPr="00527D49">
        <w:rPr>
          <w:rStyle w:val="token"/>
          <w:rFonts w:ascii="Consolas" w:hAnsi="Consolas" w:cs="Consolas"/>
          <w:color w:val="999999"/>
          <w:sz w:val="19"/>
          <w:szCs w:val="19"/>
          <w:bdr w:val="none" w:sz="0" w:space="0" w:color="auto" w:frame="1"/>
          <w:lang w:val="en-US"/>
        </w:rPr>
        <w:t>),</w:t>
      </w:r>
    </w:p>
    <w:p w:rsidR="00527D49" w:rsidRPr="00527D49" w:rsidRDefault="00527D49" w:rsidP="00527D49">
      <w:pPr>
        <w:pStyle w:val="HTML0"/>
        <w:pBdr>
          <w:top w:val="single" w:sz="6" w:space="0" w:color="D9D9D9"/>
          <w:left w:val="single" w:sz="6" w:space="31" w:color="D9D9D9"/>
          <w:bottom w:val="single" w:sz="6" w:space="0" w:color="D9D9D9"/>
          <w:right w:val="single" w:sz="6" w:space="12" w:color="D9D9D9"/>
        </w:pBdr>
        <w:shd w:val="clear" w:color="auto" w:fill="F8F8F8"/>
        <w:ind w:left="750" w:right="300"/>
        <w:textAlignment w:val="baseline"/>
        <w:rPr>
          <w:rStyle w:val="HTML"/>
          <w:rFonts w:ascii="Consolas" w:eastAsiaTheme="majorEastAsia" w:hAnsi="Consolas" w:cs="Consolas"/>
          <w:color w:val="000000"/>
          <w:sz w:val="19"/>
          <w:szCs w:val="19"/>
          <w:bdr w:val="none" w:sz="0" w:space="0" w:color="auto" w:frame="1"/>
          <w:lang w:val="en-US"/>
        </w:rPr>
      </w:pPr>
      <w:r w:rsidRPr="00527D49">
        <w:rPr>
          <w:rStyle w:val="HTML"/>
          <w:rFonts w:ascii="Consolas" w:eastAsiaTheme="majorEastAsia" w:hAnsi="Consolas" w:cs="Consolas"/>
          <w:color w:val="000000"/>
          <w:sz w:val="19"/>
          <w:szCs w:val="19"/>
          <w:bdr w:val="none" w:sz="0" w:space="0" w:color="auto" w:frame="1"/>
          <w:lang w:val="en-US"/>
        </w:rPr>
        <w:t xml:space="preserve">       c16 </w:t>
      </w:r>
      <w:r w:rsidRPr="00527D49">
        <w:rPr>
          <w:rStyle w:val="token"/>
          <w:rFonts w:ascii="Consolas" w:hAnsi="Consolas" w:cs="Consolas"/>
          <w:color w:val="834689"/>
          <w:sz w:val="19"/>
          <w:szCs w:val="19"/>
          <w:bdr w:val="none" w:sz="0" w:space="0" w:color="auto" w:frame="1"/>
          <w:lang w:val="en-US"/>
        </w:rPr>
        <w:t>CHAR</w:t>
      </w:r>
      <w:r w:rsidRPr="00527D49">
        <w:rPr>
          <w:rStyle w:val="token"/>
          <w:rFonts w:ascii="Consolas" w:hAnsi="Consolas" w:cs="Consolas"/>
          <w:color w:val="999999"/>
          <w:sz w:val="19"/>
          <w:szCs w:val="19"/>
          <w:bdr w:val="none" w:sz="0" w:space="0" w:color="auto" w:frame="1"/>
          <w:lang w:val="en-US"/>
        </w:rPr>
        <w:t>(</w:t>
      </w:r>
      <w:r w:rsidRPr="00527D49">
        <w:rPr>
          <w:rStyle w:val="token"/>
          <w:rFonts w:ascii="Consolas" w:hAnsi="Consolas" w:cs="Consolas"/>
          <w:color w:val="990055"/>
          <w:sz w:val="19"/>
          <w:szCs w:val="19"/>
          <w:bdr w:val="none" w:sz="0" w:space="0" w:color="auto" w:frame="1"/>
          <w:lang w:val="en-US"/>
        </w:rPr>
        <w:t>255</w:t>
      </w:r>
      <w:r w:rsidRPr="00527D49">
        <w:rPr>
          <w:rStyle w:val="token"/>
          <w:rFonts w:ascii="Consolas" w:hAnsi="Consolas" w:cs="Consolas"/>
          <w:color w:val="999999"/>
          <w:sz w:val="19"/>
          <w:szCs w:val="19"/>
          <w:bdr w:val="none" w:sz="0" w:space="0" w:color="auto" w:frame="1"/>
          <w:lang w:val="en-US"/>
        </w:rPr>
        <w:t>),</w:t>
      </w:r>
      <w:r w:rsidRPr="00527D49">
        <w:rPr>
          <w:rStyle w:val="HTML"/>
          <w:rFonts w:ascii="Consolas" w:eastAsiaTheme="majorEastAsia" w:hAnsi="Consolas" w:cs="Consolas"/>
          <w:color w:val="000000"/>
          <w:sz w:val="19"/>
          <w:szCs w:val="19"/>
          <w:bdr w:val="none" w:sz="0" w:space="0" w:color="auto" w:frame="1"/>
          <w:lang w:val="en-US"/>
        </w:rPr>
        <w:t xml:space="preserve">c17 </w:t>
      </w:r>
      <w:r w:rsidRPr="00527D49">
        <w:rPr>
          <w:rStyle w:val="token"/>
          <w:rFonts w:ascii="Consolas" w:hAnsi="Consolas" w:cs="Consolas"/>
          <w:color w:val="834689"/>
          <w:sz w:val="19"/>
          <w:szCs w:val="19"/>
          <w:bdr w:val="none" w:sz="0" w:space="0" w:color="auto" w:frame="1"/>
          <w:lang w:val="en-US"/>
        </w:rPr>
        <w:t>CHAR</w:t>
      </w:r>
      <w:r w:rsidRPr="00527D49">
        <w:rPr>
          <w:rStyle w:val="token"/>
          <w:rFonts w:ascii="Consolas" w:hAnsi="Consolas" w:cs="Consolas"/>
          <w:color w:val="999999"/>
          <w:sz w:val="19"/>
          <w:szCs w:val="19"/>
          <w:bdr w:val="none" w:sz="0" w:space="0" w:color="auto" w:frame="1"/>
          <w:lang w:val="en-US"/>
        </w:rPr>
        <w:t>(</w:t>
      </w:r>
      <w:r w:rsidRPr="00527D49">
        <w:rPr>
          <w:rStyle w:val="token"/>
          <w:rFonts w:ascii="Consolas" w:hAnsi="Consolas" w:cs="Consolas"/>
          <w:color w:val="990055"/>
          <w:sz w:val="19"/>
          <w:szCs w:val="19"/>
          <w:bdr w:val="none" w:sz="0" w:space="0" w:color="auto" w:frame="1"/>
          <w:lang w:val="en-US"/>
        </w:rPr>
        <w:t>255</w:t>
      </w:r>
      <w:r w:rsidRPr="00527D49">
        <w:rPr>
          <w:rStyle w:val="token"/>
          <w:rFonts w:ascii="Consolas" w:hAnsi="Consolas" w:cs="Consolas"/>
          <w:color w:val="999999"/>
          <w:sz w:val="19"/>
          <w:szCs w:val="19"/>
          <w:bdr w:val="none" w:sz="0" w:space="0" w:color="auto" w:frame="1"/>
          <w:lang w:val="en-US"/>
        </w:rPr>
        <w:t>),</w:t>
      </w:r>
      <w:r w:rsidRPr="00527D49">
        <w:rPr>
          <w:rStyle w:val="HTML"/>
          <w:rFonts w:ascii="Consolas" w:eastAsiaTheme="majorEastAsia" w:hAnsi="Consolas" w:cs="Consolas"/>
          <w:color w:val="000000"/>
          <w:sz w:val="19"/>
          <w:szCs w:val="19"/>
          <w:bdr w:val="none" w:sz="0" w:space="0" w:color="auto" w:frame="1"/>
          <w:lang w:val="en-US"/>
        </w:rPr>
        <w:t xml:space="preserve">c18 </w:t>
      </w:r>
      <w:r w:rsidRPr="00527D49">
        <w:rPr>
          <w:rStyle w:val="token"/>
          <w:rFonts w:ascii="Consolas" w:hAnsi="Consolas" w:cs="Consolas"/>
          <w:color w:val="834689"/>
          <w:sz w:val="19"/>
          <w:szCs w:val="19"/>
          <w:bdr w:val="none" w:sz="0" w:space="0" w:color="auto" w:frame="1"/>
          <w:lang w:val="en-US"/>
        </w:rPr>
        <w:t>CHAR</w:t>
      </w:r>
      <w:r w:rsidRPr="00527D49">
        <w:rPr>
          <w:rStyle w:val="token"/>
          <w:rFonts w:ascii="Consolas" w:hAnsi="Consolas" w:cs="Consolas"/>
          <w:color w:val="999999"/>
          <w:sz w:val="19"/>
          <w:szCs w:val="19"/>
          <w:bdr w:val="none" w:sz="0" w:space="0" w:color="auto" w:frame="1"/>
          <w:lang w:val="en-US"/>
        </w:rPr>
        <w:t>(</w:t>
      </w:r>
      <w:r w:rsidRPr="00527D49">
        <w:rPr>
          <w:rStyle w:val="token"/>
          <w:rFonts w:ascii="Consolas" w:hAnsi="Consolas" w:cs="Consolas"/>
          <w:color w:val="990055"/>
          <w:sz w:val="19"/>
          <w:szCs w:val="19"/>
          <w:bdr w:val="none" w:sz="0" w:space="0" w:color="auto" w:frame="1"/>
          <w:lang w:val="en-US"/>
        </w:rPr>
        <w:t>255</w:t>
      </w:r>
      <w:r w:rsidRPr="00527D49">
        <w:rPr>
          <w:rStyle w:val="token"/>
          <w:rFonts w:ascii="Consolas" w:hAnsi="Consolas" w:cs="Consolas"/>
          <w:color w:val="999999"/>
          <w:sz w:val="19"/>
          <w:szCs w:val="19"/>
          <w:bdr w:val="none" w:sz="0" w:space="0" w:color="auto" w:frame="1"/>
          <w:lang w:val="en-US"/>
        </w:rPr>
        <w:t>),</w:t>
      </w:r>
    </w:p>
    <w:p w:rsidR="00527D49" w:rsidRPr="00527D49" w:rsidRDefault="00527D49" w:rsidP="00527D49">
      <w:pPr>
        <w:pStyle w:val="HTML0"/>
        <w:pBdr>
          <w:top w:val="single" w:sz="6" w:space="0" w:color="D9D9D9"/>
          <w:left w:val="single" w:sz="6" w:space="31" w:color="D9D9D9"/>
          <w:bottom w:val="single" w:sz="6" w:space="0" w:color="D9D9D9"/>
          <w:right w:val="single" w:sz="6" w:space="12" w:color="D9D9D9"/>
        </w:pBdr>
        <w:shd w:val="clear" w:color="auto" w:fill="F8F8F8"/>
        <w:ind w:left="750" w:right="300"/>
        <w:textAlignment w:val="baseline"/>
        <w:rPr>
          <w:rStyle w:val="HTML"/>
          <w:rFonts w:ascii="Consolas" w:eastAsiaTheme="majorEastAsia" w:hAnsi="Consolas" w:cs="Consolas"/>
          <w:color w:val="000000"/>
          <w:sz w:val="19"/>
          <w:szCs w:val="19"/>
          <w:bdr w:val="none" w:sz="0" w:space="0" w:color="auto" w:frame="1"/>
          <w:lang w:val="en-US"/>
        </w:rPr>
      </w:pPr>
      <w:r w:rsidRPr="00527D49">
        <w:rPr>
          <w:rStyle w:val="HTML"/>
          <w:rFonts w:ascii="Consolas" w:eastAsiaTheme="majorEastAsia" w:hAnsi="Consolas" w:cs="Consolas"/>
          <w:color w:val="000000"/>
          <w:sz w:val="19"/>
          <w:szCs w:val="19"/>
          <w:bdr w:val="none" w:sz="0" w:space="0" w:color="auto" w:frame="1"/>
          <w:lang w:val="en-US"/>
        </w:rPr>
        <w:t xml:space="preserve">       c19 </w:t>
      </w:r>
      <w:r w:rsidRPr="00527D49">
        <w:rPr>
          <w:rStyle w:val="token"/>
          <w:rFonts w:ascii="Consolas" w:hAnsi="Consolas" w:cs="Consolas"/>
          <w:color w:val="834689"/>
          <w:sz w:val="19"/>
          <w:szCs w:val="19"/>
          <w:bdr w:val="none" w:sz="0" w:space="0" w:color="auto" w:frame="1"/>
          <w:lang w:val="en-US"/>
        </w:rPr>
        <w:t>CHAR</w:t>
      </w:r>
      <w:r w:rsidRPr="00527D49">
        <w:rPr>
          <w:rStyle w:val="token"/>
          <w:rFonts w:ascii="Consolas" w:hAnsi="Consolas" w:cs="Consolas"/>
          <w:color w:val="999999"/>
          <w:sz w:val="19"/>
          <w:szCs w:val="19"/>
          <w:bdr w:val="none" w:sz="0" w:space="0" w:color="auto" w:frame="1"/>
          <w:lang w:val="en-US"/>
        </w:rPr>
        <w:t>(</w:t>
      </w:r>
      <w:r w:rsidRPr="00527D49">
        <w:rPr>
          <w:rStyle w:val="token"/>
          <w:rFonts w:ascii="Consolas" w:hAnsi="Consolas" w:cs="Consolas"/>
          <w:color w:val="990055"/>
          <w:sz w:val="19"/>
          <w:szCs w:val="19"/>
          <w:bdr w:val="none" w:sz="0" w:space="0" w:color="auto" w:frame="1"/>
          <w:lang w:val="en-US"/>
        </w:rPr>
        <w:t>255</w:t>
      </w:r>
      <w:r w:rsidRPr="00527D49">
        <w:rPr>
          <w:rStyle w:val="token"/>
          <w:rFonts w:ascii="Consolas" w:hAnsi="Consolas" w:cs="Consolas"/>
          <w:color w:val="999999"/>
          <w:sz w:val="19"/>
          <w:szCs w:val="19"/>
          <w:bdr w:val="none" w:sz="0" w:space="0" w:color="auto" w:frame="1"/>
          <w:lang w:val="en-US"/>
        </w:rPr>
        <w:t>),</w:t>
      </w:r>
      <w:r w:rsidRPr="00527D49">
        <w:rPr>
          <w:rStyle w:val="HTML"/>
          <w:rFonts w:ascii="Consolas" w:eastAsiaTheme="majorEastAsia" w:hAnsi="Consolas" w:cs="Consolas"/>
          <w:color w:val="000000"/>
          <w:sz w:val="19"/>
          <w:szCs w:val="19"/>
          <w:bdr w:val="none" w:sz="0" w:space="0" w:color="auto" w:frame="1"/>
          <w:lang w:val="en-US"/>
        </w:rPr>
        <w:t xml:space="preserve">c20 </w:t>
      </w:r>
      <w:r w:rsidRPr="00527D49">
        <w:rPr>
          <w:rStyle w:val="token"/>
          <w:rFonts w:ascii="Consolas" w:hAnsi="Consolas" w:cs="Consolas"/>
          <w:color w:val="834689"/>
          <w:sz w:val="19"/>
          <w:szCs w:val="19"/>
          <w:bdr w:val="none" w:sz="0" w:space="0" w:color="auto" w:frame="1"/>
          <w:lang w:val="en-US"/>
        </w:rPr>
        <w:t>CHAR</w:t>
      </w:r>
      <w:r w:rsidRPr="00527D49">
        <w:rPr>
          <w:rStyle w:val="token"/>
          <w:rFonts w:ascii="Consolas" w:hAnsi="Consolas" w:cs="Consolas"/>
          <w:color w:val="999999"/>
          <w:sz w:val="19"/>
          <w:szCs w:val="19"/>
          <w:bdr w:val="none" w:sz="0" w:space="0" w:color="auto" w:frame="1"/>
          <w:lang w:val="en-US"/>
        </w:rPr>
        <w:t>(</w:t>
      </w:r>
      <w:r w:rsidRPr="00527D49">
        <w:rPr>
          <w:rStyle w:val="token"/>
          <w:rFonts w:ascii="Consolas" w:hAnsi="Consolas" w:cs="Consolas"/>
          <w:color w:val="990055"/>
          <w:sz w:val="19"/>
          <w:szCs w:val="19"/>
          <w:bdr w:val="none" w:sz="0" w:space="0" w:color="auto" w:frame="1"/>
          <w:lang w:val="en-US"/>
        </w:rPr>
        <w:t>255</w:t>
      </w:r>
      <w:r w:rsidRPr="00527D49">
        <w:rPr>
          <w:rStyle w:val="token"/>
          <w:rFonts w:ascii="Consolas" w:hAnsi="Consolas" w:cs="Consolas"/>
          <w:color w:val="999999"/>
          <w:sz w:val="19"/>
          <w:szCs w:val="19"/>
          <w:bdr w:val="none" w:sz="0" w:space="0" w:color="auto" w:frame="1"/>
          <w:lang w:val="en-US"/>
        </w:rPr>
        <w:t>),</w:t>
      </w:r>
      <w:r w:rsidRPr="00527D49">
        <w:rPr>
          <w:rStyle w:val="HTML"/>
          <w:rFonts w:ascii="Consolas" w:eastAsiaTheme="majorEastAsia" w:hAnsi="Consolas" w:cs="Consolas"/>
          <w:color w:val="000000"/>
          <w:sz w:val="19"/>
          <w:szCs w:val="19"/>
          <w:bdr w:val="none" w:sz="0" w:space="0" w:color="auto" w:frame="1"/>
          <w:lang w:val="en-US"/>
        </w:rPr>
        <w:t xml:space="preserve">c21 </w:t>
      </w:r>
      <w:r w:rsidRPr="00527D49">
        <w:rPr>
          <w:rStyle w:val="token"/>
          <w:rFonts w:ascii="Consolas" w:hAnsi="Consolas" w:cs="Consolas"/>
          <w:color w:val="834689"/>
          <w:sz w:val="19"/>
          <w:szCs w:val="19"/>
          <w:bdr w:val="none" w:sz="0" w:space="0" w:color="auto" w:frame="1"/>
          <w:lang w:val="en-US"/>
        </w:rPr>
        <w:t>CHAR</w:t>
      </w:r>
      <w:r w:rsidRPr="00527D49">
        <w:rPr>
          <w:rStyle w:val="token"/>
          <w:rFonts w:ascii="Consolas" w:hAnsi="Consolas" w:cs="Consolas"/>
          <w:color w:val="999999"/>
          <w:sz w:val="19"/>
          <w:szCs w:val="19"/>
          <w:bdr w:val="none" w:sz="0" w:space="0" w:color="auto" w:frame="1"/>
          <w:lang w:val="en-US"/>
        </w:rPr>
        <w:t>(</w:t>
      </w:r>
      <w:r w:rsidRPr="00527D49">
        <w:rPr>
          <w:rStyle w:val="token"/>
          <w:rFonts w:ascii="Consolas" w:hAnsi="Consolas" w:cs="Consolas"/>
          <w:color w:val="990055"/>
          <w:sz w:val="19"/>
          <w:szCs w:val="19"/>
          <w:bdr w:val="none" w:sz="0" w:space="0" w:color="auto" w:frame="1"/>
          <w:lang w:val="en-US"/>
        </w:rPr>
        <w:t>255</w:t>
      </w:r>
      <w:r w:rsidRPr="00527D49">
        <w:rPr>
          <w:rStyle w:val="token"/>
          <w:rFonts w:ascii="Consolas" w:hAnsi="Consolas" w:cs="Consolas"/>
          <w:color w:val="999999"/>
          <w:sz w:val="19"/>
          <w:szCs w:val="19"/>
          <w:bdr w:val="none" w:sz="0" w:space="0" w:color="auto" w:frame="1"/>
          <w:lang w:val="en-US"/>
        </w:rPr>
        <w:t>),</w:t>
      </w:r>
    </w:p>
    <w:p w:rsidR="00527D49" w:rsidRPr="00527D49" w:rsidRDefault="00527D49" w:rsidP="00527D49">
      <w:pPr>
        <w:pStyle w:val="HTML0"/>
        <w:pBdr>
          <w:top w:val="single" w:sz="6" w:space="0" w:color="D9D9D9"/>
          <w:left w:val="single" w:sz="6" w:space="31" w:color="D9D9D9"/>
          <w:bottom w:val="single" w:sz="6" w:space="0" w:color="D9D9D9"/>
          <w:right w:val="single" w:sz="6" w:space="12" w:color="D9D9D9"/>
        </w:pBdr>
        <w:shd w:val="clear" w:color="auto" w:fill="F8F8F8"/>
        <w:ind w:left="750" w:right="300"/>
        <w:textAlignment w:val="baseline"/>
        <w:rPr>
          <w:rStyle w:val="HTML"/>
          <w:rFonts w:ascii="Consolas" w:eastAsiaTheme="majorEastAsia" w:hAnsi="Consolas" w:cs="Consolas"/>
          <w:color w:val="000000"/>
          <w:sz w:val="19"/>
          <w:szCs w:val="19"/>
          <w:bdr w:val="none" w:sz="0" w:space="0" w:color="auto" w:frame="1"/>
          <w:lang w:val="en-US"/>
        </w:rPr>
      </w:pPr>
      <w:r w:rsidRPr="00527D49">
        <w:rPr>
          <w:rStyle w:val="HTML"/>
          <w:rFonts w:ascii="Consolas" w:eastAsiaTheme="majorEastAsia" w:hAnsi="Consolas" w:cs="Consolas"/>
          <w:color w:val="000000"/>
          <w:sz w:val="19"/>
          <w:szCs w:val="19"/>
          <w:bdr w:val="none" w:sz="0" w:space="0" w:color="auto" w:frame="1"/>
          <w:lang w:val="en-US"/>
        </w:rPr>
        <w:lastRenderedPageBreak/>
        <w:t xml:space="preserve">       c22 </w:t>
      </w:r>
      <w:r w:rsidRPr="00527D49">
        <w:rPr>
          <w:rStyle w:val="token"/>
          <w:rFonts w:ascii="Consolas" w:hAnsi="Consolas" w:cs="Consolas"/>
          <w:color w:val="834689"/>
          <w:sz w:val="19"/>
          <w:szCs w:val="19"/>
          <w:bdr w:val="none" w:sz="0" w:space="0" w:color="auto" w:frame="1"/>
          <w:lang w:val="en-US"/>
        </w:rPr>
        <w:t>CHAR</w:t>
      </w:r>
      <w:r w:rsidRPr="00527D49">
        <w:rPr>
          <w:rStyle w:val="token"/>
          <w:rFonts w:ascii="Consolas" w:hAnsi="Consolas" w:cs="Consolas"/>
          <w:color w:val="999999"/>
          <w:sz w:val="19"/>
          <w:szCs w:val="19"/>
          <w:bdr w:val="none" w:sz="0" w:space="0" w:color="auto" w:frame="1"/>
          <w:lang w:val="en-US"/>
        </w:rPr>
        <w:t>(</w:t>
      </w:r>
      <w:r w:rsidRPr="00527D49">
        <w:rPr>
          <w:rStyle w:val="token"/>
          <w:rFonts w:ascii="Consolas" w:hAnsi="Consolas" w:cs="Consolas"/>
          <w:color w:val="990055"/>
          <w:sz w:val="19"/>
          <w:szCs w:val="19"/>
          <w:bdr w:val="none" w:sz="0" w:space="0" w:color="auto" w:frame="1"/>
          <w:lang w:val="en-US"/>
        </w:rPr>
        <w:t>255</w:t>
      </w:r>
      <w:r w:rsidRPr="00527D49">
        <w:rPr>
          <w:rStyle w:val="token"/>
          <w:rFonts w:ascii="Consolas" w:hAnsi="Consolas" w:cs="Consolas"/>
          <w:color w:val="999999"/>
          <w:sz w:val="19"/>
          <w:szCs w:val="19"/>
          <w:bdr w:val="none" w:sz="0" w:space="0" w:color="auto" w:frame="1"/>
          <w:lang w:val="en-US"/>
        </w:rPr>
        <w:t>),</w:t>
      </w:r>
      <w:r w:rsidRPr="00527D49">
        <w:rPr>
          <w:rStyle w:val="HTML"/>
          <w:rFonts w:ascii="Consolas" w:eastAsiaTheme="majorEastAsia" w:hAnsi="Consolas" w:cs="Consolas"/>
          <w:color w:val="000000"/>
          <w:sz w:val="19"/>
          <w:szCs w:val="19"/>
          <w:bdr w:val="none" w:sz="0" w:space="0" w:color="auto" w:frame="1"/>
          <w:lang w:val="en-US"/>
        </w:rPr>
        <w:t xml:space="preserve">c23 </w:t>
      </w:r>
      <w:r w:rsidRPr="00527D49">
        <w:rPr>
          <w:rStyle w:val="token"/>
          <w:rFonts w:ascii="Consolas" w:hAnsi="Consolas" w:cs="Consolas"/>
          <w:color w:val="834689"/>
          <w:sz w:val="19"/>
          <w:szCs w:val="19"/>
          <w:bdr w:val="none" w:sz="0" w:space="0" w:color="auto" w:frame="1"/>
          <w:lang w:val="en-US"/>
        </w:rPr>
        <w:t>CHAR</w:t>
      </w:r>
      <w:r w:rsidRPr="00527D49">
        <w:rPr>
          <w:rStyle w:val="token"/>
          <w:rFonts w:ascii="Consolas" w:hAnsi="Consolas" w:cs="Consolas"/>
          <w:color w:val="999999"/>
          <w:sz w:val="19"/>
          <w:szCs w:val="19"/>
          <w:bdr w:val="none" w:sz="0" w:space="0" w:color="auto" w:frame="1"/>
          <w:lang w:val="en-US"/>
        </w:rPr>
        <w:t>(</w:t>
      </w:r>
      <w:r w:rsidRPr="00527D49">
        <w:rPr>
          <w:rStyle w:val="token"/>
          <w:rFonts w:ascii="Consolas" w:hAnsi="Consolas" w:cs="Consolas"/>
          <w:color w:val="990055"/>
          <w:sz w:val="19"/>
          <w:szCs w:val="19"/>
          <w:bdr w:val="none" w:sz="0" w:space="0" w:color="auto" w:frame="1"/>
          <w:lang w:val="en-US"/>
        </w:rPr>
        <w:t>255</w:t>
      </w:r>
      <w:r w:rsidRPr="00527D49">
        <w:rPr>
          <w:rStyle w:val="token"/>
          <w:rFonts w:ascii="Consolas" w:hAnsi="Consolas" w:cs="Consolas"/>
          <w:color w:val="999999"/>
          <w:sz w:val="19"/>
          <w:szCs w:val="19"/>
          <w:bdr w:val="none" w:sz="0" w:space="0" w:color="auto" w:frame="1"/>
          <w:lang w:val="en-US"/>
        </w:rPr>
        <w:t>),</w:t>
      </w:r>
      <w:r w:rsidRPr="00527D49">
        <w:rPr>
          <w:rStyle w:val="HTML"/>
          <w:rFonts w:ascii="Consolas" w:eastAsiaTheme="majorEastAsia" w:hAnsi="Consolas" w:cs="Consolas"/>
          <w:color w:val="000000"/>
          <w:sz w:val="19"/>
          <w:szCs w:val="19"/>
          <w:bdr w:val="none" w:sz="0" w:space="0" w:color="auto" w:frame="1"/>
          <w:lang w:val="en-US"/>
        </w:rPr>
        <w:t xml:space="preserve">c24 </w:t>
      </w:r>
      <w:r w:rsidRPr="00527D49">
        <w:rPr>
          <w:rStyle w:val="token"/>
          <w:rFonts w:ascii="Consolas" w:hAnsi="Consolas" w:cs="Consolas"/>
          <w:color w:val="834689"/>
          <w:sz w:val="19"/>
          <w:szCs w:val="19"/>
          <w:bdr w:val="none" w:sz="0" w:space="0" w:color="auto" w:frame="1"/>
          <w:lang w:val="en-US"/>
        </w:rPr>
        <w:t>CHAR</w:t>
      </w:r>
      <w:r w:rsidRPr="00527D49">
        <w:rPr>
          <w:rStyle w:val="token"/>
          <w:rFonts w:ascii="Consolas" w:hAnsi="Consolas" w:cs="Consolas"/>
          <w:color w:val="999999"/>
          <w:sz w:val="19"/>
          <w:szCs w:val="19"/>
          <w:bdr w:val="none" w:sz="0" w:space="0" w:color="auto" w:frame="1"/>
          <w:lang w:val="en-US"/>
        </w:rPr>
        <w:t>(</w:t>
      </w:r>
      <w:r w:rsidRPr="00527D49">
        <w:rPr>
          <w:rStyle w:val="token"/>
          <w:rFonts w:ascii="Consolas" w:hAnsi="Consolas" w:cs="Consolas"/>
          <w:color w:val="990055"/>
          <w:sz w:val="19"/>
          <w:szCs w:val="19"/>
          <w:bdr w:val="none" w:sz="0" w:space="0" w:color="auto" w:frame="1"/>
          <w:lang w:val="en-US"/>
        </w:rPr>
        <w:t>255</w:t>
      </w:r>
      <w:r w:rsidRPr="00527D49">
        <w:rPr>
          <w:rStyle w:val="token"/>
          <w:rFonts w:ascii="Consolas" w:hAnsi="Consolas" w:cs="Consolas"/>
          <w:color w:val="999999"/>
          <w:sz w:val="19"/>
          <w:szCs w:val="19"/>
          <w:bdr w:val="none" w:sz="0" w:space="0" w:color="auto" w:frame="1"/>
          <w:lang w:val="en-US"/>
        </w:rPr>
        <w:t>),</w:t>
      </w:r>
    </w:p>
    <w:p w:rsidR="00527D49" w:rsidRPr="00527D49" w:rsidRDefault="00527D49" w:rsidP="00527D49">
      <w:pPr>
        <w:pStyle w:val="HTML0"/>
        <w:pBdr>
          <w:top w:val="single" w:sz="6" w:space="0" w:color="D9D9D9"/>
          <w:left w:val="single" w:sz="6" w:space="31" w:color="D9D9D9"/>
          <w:bottom w:val="single" w:sz="6" w:space="0" w:color="D9D9D9"/>
          <w:right w:val="single" w:sz="6" w:space="12" w:color="D9D9D9"/>
        </w:pBdr>
        <w:shd w:val="clear" w:color="auto" w:fill="F8F8F8"/>
        <w:ind w:left="750" w:right="300"/>
        <w:textAlignment w:val="baseline"/>
        <w:rPr>
          <w:rStyle w:val="HTML"/>
          <w:rFonts w:ascii="Consolas" w:eastAsiaTheme="majorEastAsia" w:hAnsi="Consolas" w:cs="Consolas"/>
          <w:color w:val="000000"/>
          <w:sz w:val="19"/>
          <w:szCs w:val="19"/>
          <w:bdr w:val="none" w:sz="0" w:space="0" w:color="auto" w:frame="1"/>
          <w:lang w:val="en-US"/>
        </w:rPr>
      </w:pPr>
      <w:r w:rsidRPr="00527D49">
        <w:rPr>
          <w:rStyle w:val="HTML"/>
          <w:rFonts w:ascii="Consolas" w:eastAsiaTheme="majorEastAsia" w:hAnsi="Consolas" w:cs="Consolas"/>
          <w:color w:val="000000"/>
          <w:sz w:val="19"/>
          <w:szCs w:val="19"/>
          <w:bdr w:val="none" w:sz="0" w:space="0" w:color="auto" w:frame="1"/>
          <w:lang w:val="en-US"/>
        </w:rPr>
        <w:t xml:space="preserve">       c25 </w:t>
      </w:r>
      <w:r w:rsidRPr="00527D49">
        <w:rPr>
          <w:rStyle w:val="token"/>
          <w:rFonts w:ascii="Consolas" w:hAnsi="Consolas" w:cs="Consolas"/>
          <w:color w:val="834689"/>
          <w:sz w:val="19"/>
          <w:szCs w:val="19"/>
          <w:bdr w:val="none" w:sz="0" w:space="0" w:color="auto" w:frame="1"/>
          <w:lang w:val="en-US"/>
        </w:rPr>
        <w:t>CHAR</w:t>
      </w:r>
      <w:r w:rsidRPr="00527D49">
        <w:rPr>
          <w:rStyle w:val="token"/>
          <w:rFonts w:ascii="Consolas" w:hAnsi="Consolas" w:cs="Consolas"/>
          <w:color w:val="999999"/>
          <w:sz w:val="19"/>
          <w:szCs w:val="19"/>
          <w:bdr w:val="none" w:sz="0" w:space="0" w:color="auto" w:frame="1"/>
          <w:lang w:val="en-US"/>
        </w:rPr>
        <w:t>(</w:t>
      </w:r>
      <w:r w:rsidRPr="00527D49">
        <w:rPr>
          <w:rStyle w:val="token"/>
          <w:rFonts w:ascii="Consolas" w:hAnsi="Consolas" w:cs="Consolas"/>
          <w:color w:val="990055"/>
          <w:sz w:val="19"/>
          <w:szCs w:val="19"/>
          <w:bdr w:val="none" w:sz="0" w:space="0" w:color="auto" w:frame="1"/>
          <w:lang w:val="en-US"/>
        </w:rPr>
        <w:t>255</w:t>
      </w:r>
      <w:r w:rsidRPr="00527D49">
        <w:rPr>
          <w:rStyle w:val="token"/>
          <w:rFonts w:ascii="Consolas" w:hAnsi="Consolas" w:cs="Consolas"/>
          <w:color w:val="999999"/>
          <w:sz w:val="19"/>
          <w:szCs w:val="19"/>
          <w:bdr w:val="none" w:sz="0" w:space="0" w:color="auto" w:frame="1"/>
          <w:lang w:val="en-US"/>
        </w:rPr>
        <w:t>),</w:t>
      </w:r>
      <w:r w:rsidRPr="00527D49">
        <w:rPr>
          <w:rStyle w:val="HTML"/>
          <w:rFonts w:ascii="Consolas" w:eastAsiaTheme="majorEastAsia" w:hAnsi="Consolas" w:cs="Consolas"/>
          <w:color w:val="000000"/>
          <w:sz w:val="19"/>
          <w:szCs w:val="19"/>
          <w:bdr w:val="none" w:sz="0" w:space="0" w:color="auto" w:frame="1"/>
          <w:lang w:val="en-US"/>
        </w:rPr>
        <w:t xml:space="preserve">c26 </w:t>
      </w:r>
      <w:r w:rsidRPr="00527D49">
        <w:rPr>
          <w:rStyle w:val="token"/>
          <w:rFonts w:ascii="Consolas" w:hAnsi="Consolas" w:cs="Consolas"/>
          <w:color w:val="834689"/>
          <w:sz w:val="19"/>
          <w:szCs w:val="19"/>
          <w:bdr w:val="none" w:sz="0" w:space="0" w:color="auto" w:frame="1"/>
          <w:lang w:val="en-US"/>
        </w:rPr>
        <w:t>CHAR</w:t>
      </w:r>
      <w:r w:rsidRPr="00527D49">
        <w:rPr>
          <w:rStyle w:val="token"/>
          <w:rFonts w:ascii="Consolas" w:hAnsi="Consolas" w:cs="Consolas"/>
          <w:color w:val="999999"/>
          <w:sz w:val="19"/>
          <w:szCs w:val="19"/>
          <w:bdr w:val="none" w:sz="0" w:space="0" w:color="auto" w:frame="1"/>
          <w:lang w:val="en-US"/>
        </w:rPr>
        <w:t>(</w:t>
      </w:r>
      <w:r w:rsidRPr="00527D49">
        <w:rPr>
          <w:rStyle w:val="token"/>
          <w:rFonts w:ascii="Consolas" w:hAnsi="Consolas" w:cs="Consolas"/>
          <w:color w:val="990055"/>
          <w:sz w:val="19"/>
          <w:szCs w:val="19"/>
          <w:bdr w:val="none" w:sz="0" w:space="0" w:color="auto" w:frame="1"/>
          <w:lang w:val="en-US"/>
        </w:rPr>
        <w:t>255</w:t>
      </w:r>
      <w:r w:rsidRPr="00527D49">
        <w:rPr>
          <w:rStyle w:val="token"/>
          <w:rFonts w:ascii="Consolas" w:hAnsi="Consolas" w:cs="Consolas"/>
          <w:color w:val="999999"/>
          <w:sz w:val="19"/>
          <w:szCs w:val="19"/>
          <w:bdr w:val="none" w:sz="0" w:space="0" w:color="auto" w:frame="1"/>
          <w:lang w:val="en-US"/>
        </w:rPr>
        <w:t>),</w:t>
      </w:r>
      <w:r w:rsidRPr="00527D49">
        <w:rPr>
          <w:rStyle w:val="HTML"/>
          <w:rFonts w:ascii="Consolas" w:eastAsiaTheme="majorEastAsia" w:hAnsi="Consolas" w:cs="Consolas"/>
          <w:color w:val="000000"/>
          <w:sz w:val="19"/>
          <w:szCs w:val="19"/>
          <w:bdr w:val="none" w:sz="0" w:space="0" w:color="auto" w:frame="1"/>
          <w:lang w:val="en-US"/>
        </w:rPr>
        <w:t xml:space="preserve">c27 </w:t>
      </w:r>
      <w:r w:rsidRPr="00527D49">
        <w:rPr>
          <w:rStyle w:val="token"/>
          <w:rFonts w:ascii="Consolas" w:hAnsi="Consolas" w:cs="Consolas"/>
          <w:color w:val="834689"/>
          <w:sz w:val="19"/>
          <w:szCs w:val="19"/>
          <w:bdr w:val="none" w:sz="0" w:space="0" w:color="auto" w:frame="1"/>
          <w:lang w:val="en-US"/>
        </w:rPr>
        <w:t>CHAR</w:t>
      </w:r>
      <w:r w:rsidRPr="00527D49">
        <w:rPr>
          <w:rStyle w:val="token"/>
          <w:rFonts w:ascii="Consolas" w:hAnsi="Consolas" w:cs="Consolas"/>
          <w:color w:val="999999"/>
          <w:sz w:val="19"/>
          <w:szCs w:val="19"/>
          <w:bdr w:val="none" w:sz="0" w:space="0" w:color="auto" w:frame="1"/>
          <w:lang w:val="en-US"/>
        </w:rPr>
        <w:t>(</w:t>
      </w:r>
      <w:r w:rsidRPr="00527D49">
        <w:rPr>
          <w:rStyle w:val="token"/>
          <w:rFonts w:ascii="Consolas" w:hAnsi="Consolas" w:cs="Consolas"/>
          <w:color w:val="990055"/>
          <w:sz w:val="19"/>
          <w:szCs w:val="19"/>
          <w:bdr w:val="none" w:sz="0" w:space="0" w:color="auto" w:frame="1"/>
          <w:lang w:val="en-US"/>
        </w:rPr>
        <w:t>255</w:t>
      </w:r>
      <w:r w:rsidRPr="00527D49">
        <w:rPr>
          <w:rStyle w:val="token"/>
          <w:rFonts w:ascii="Consolas" w:hAnsi="Consolas" w:cs="Consolas"/>
          <w:color w:val="999999"/>
          <w:sz w:val="19"/>
          <w:szCs w:val="19"/>
          <w:bdr w:val="none" w:sz="0" w:space="0" w:color="auto" w:frame="1"/>
          <w:lang w:val="en-US"/>
        </w:rPr>
        <w:t>),</w:t>
      </w:r>
    </w:p>
    <w:p w:rsidR="00527D49" w:rsidRPr="00527D49" w:rsidRDefault="00527D49" w:rsidP="00527D49">
      <w:pPr>
        <w:pStyle w:val="HTML0"/>
        <w:pBdr>
          <w:top w:val="single" w:sz="6" w:space="0" w:color="D9D9D9"/>
          <w:left w:val="single" w:sz="6" w:space="31" w:color="D9D9D9"/>
          <w:bottom w:val="single" w:sz="6" w:space="0" w:color="D9D9D9"/>
          <w:right w:val="single" w:sz="6" w:space="12" w:color="D9D9D9"/>
        </w:pBdr>
        <w:shd w:val="clear" w:color="auto" w:fill="F8F8F8"/>
        <w:ind w:left="750" w:right="300"/>
        <w:textAlignment w:val="baseline"/>
        <w:rPr>
          <w:rStyle w:val="HTML"/>
          <w:rFonts w:ascii="Consolas" w:eastAsiaTheme="majorEastAsia" w:hAnsi="Consolas" w:cs="Consolas"/>
          <w:color w:val="000000"/>
          <w:sz w:val="19"/>
          <w:szCs w:val="19"/>
          <w:bdr w:val="none" w:sz="0" w:space="0" w:color="auto" w:frame="1"/>
          <w:lang w:val="en-US"/>
        </w:rPr>
      </w:pPr>
      <w:r w:rsidRPr="00527D49">
        <w:rPr>
          <w:rStyle w:val="HTML"/>
          <w:rFonts w:ascii="Consolas" w:eastAsiaTheme="majorEastAsia" w:hAnsi="Consolas" w:cs="Consolas"/>
          <w:color w:val="000000"/>
          <w:sz w:val="19"/>
          <w:szCs w:val="19"/>
          <w:bdr w:val="none" w:sz="0" w:space="0" w:color="auto" w:frame="1"/>
          <w:lang w:val="en-US"/>
        </w:rPr>
        <w:t xml:space="preserve">       c28 </w:t>
      </w:r>
      <w:r w:rsidRPr="00527D49">
        <w:rPr>
          <w:rStyle w:val="token"/>
          <w:rFonts w:ascii="Consolas" w:hAnsi="Consolas" w:cs="Consolas"/>
          <w:color w:val="834689"/>
          <w:sz w:val="19"/>
          <w:szCs w:val="19"/>
          <w:bdr w:val="none" w:sz="0" w:space="0" w:color="auto" w:frame="1"/>
          <w:lang w:val="en-US"/>
        </w:rPr>
        <w:t>CHAR</w:t>
      </w:r>
      <w:r w:rsidRPr="00527D49">
        <w:rPr>
          <w:rStyle w:val="token"/>
          <w:rFonts w:ascii="Consolas" w:hAnsi="Consolas" w:cs="Consolas"/>
          <w:color w:val="999999"/>
          <w:sz w:val="19"/>
          <w:szCs w:val="19"/>
          <w:bdr w:val="none" w:sz="0" w:space="0" w:color="auto" w:frame="1"/>
          <w:lang w:val="en-US"/>
        </w:rPr>
        <w:t>(</w:t>
      </w:r>
      <w:r w:rsidRPr="00527D49">
        <w:rPr>
          <w:rStyle w:val="token"/>
          <w:rFonts w:ascii="Consolas" w:hAnsi="Consolas" w:cs="Consolas"/>
          <w:color w:val="990055"/>
          <w:sz w:val="19"/>
          <w:szCs w:val="19"/>
          <w:bdr w:val="none" w:sz="0" w:space="0" w:color="auto" w:frame="1"/>
          <w:lang w:val="en-US"/>
        </w:rPr>
        <w:t>255</w:t>
      </w:r>
      <w:r w:rsidRPr="00527D49">
        <w:rPr>
          <w:rStyle w:val="token"/>
          <w:rFonts w:ascii="Consolas" w:hAnsi="Consolas" w:cs="Consolas"/>
          <w:color w:val="999999"/>
          <w:sz w:val="19"/>
          <w:szCs w:val="19"/>
          <w:bdr w:val="none" w:sz="0" w:space="0" w:color="auto" w:frame="1"/>
          <w:lang w:val="en-US"/>
        </w:rPr>
        <w:t>),</w:t>
      </w:r>
      <w:r w:rsidRPr="00527D49">
        <w:rPr>
          <w:rStyle w:val="HTML"/>
          <w:rFonts w:ascii="Consolas" w:eastAsiaTheme="majorEastAsia" w:hAnsi="Consolas" w:cs="Consolas"/>
          <w:color w:val="000000"/>
          <w:sz w:val="19"/>
          <w:szCs w:val="19"/>
          <w:bdr w:val="none" w:sz="0" w:space="0" w:color="auto" w:frame="1"/>
          <w:lang w:val="en-US"/>
        </w:rPr>
        <w:t xml:space="preserve">c29 </w:t>
      </w:r>
      <w:r w:rsidRPr="00527D49">
        <w:rPr>
          <w:rStyle w:val="token"/>
          <w:rFonts w:ascii="Consolas" w:hAnsi="Consolas" w:cs="Consolas"/>
          <w:color w:val="834689"/>
          <w:sz w:val="19"/>
          <w:szCs w:val="19"/>
          <w:bdr w:val="none" w:sz="0" w:space="0" w:color="auto" w:frame="1"/>
          <w:lang w:val="en-US"/>
        </w:rPr>
        <w:t>CHAR</w:t>
      </w:r>
      <w:r w:rsidRPr="00527D49">
        <w:rPr>
          <w:rStyle w:val="token"/>
          <w:rFonts w:ascii="Consolas" w:hAnsi="Consolas" w:cs="Consolas"/>
          <w:color w:val="999999"/>
          <w:sz w:val="19"/>
          <w:szCs w:val="19"/>
          <w:bdr w:val="none" w:sz="0" w:space="0" w:color="auto" w:frame="1"/>
          <w:lang w:val="en-US"/>
        </w:rPr>
        <w:t>(</w:t>
      </w:r>
      <w:r w:rsidRPr="00527D49">
        <w:rPr>
          <w:rStyle w:val="token"/>
          <w:rFonts w:ascii="Consolas" w:hAnsi="Consolas" w:cs="Consolas"/>
          <w:color w:val="990055"/>
          <w:sz w:val="19"/>
          <w:szCs w:val="19"/>
          <w:bdr w:val="none" w:sz="0" w:space="0" w:color="auto" w:frame="1"/>
          <w:lang w:val="en-US"/>
        </w:rPr>
        <w:t>255</w:t>
      </w:r>
      <w:r w:rsidRPr="00527D49">
        <w:rPr>
          <w:rStyle w:val="token"/>
          <w:rFonts w:ascii="Consolas" w:hAnsi="Consolas" w:cs="Consolas"/>
          <w:color w:val="999999"/>
          <w:sz w:val="19"/>
          <w:szCs w:val="19"/>
          <w:bdr w:val="none" w:sz="0" w:space="0" w:color="auto" w:frame="1"/>
          <w:lang w:val="en-US"/>
        </w:rPr>
        <w:t>),</w:t>
      </w:r>
      <w:r w:rsidRPr="00527D49">
        <w:rPr>
          <w:rStyle w:val="HTML"/>
          <w:rFonts w:ascii="Consolas" w:eastAsiaTheme="majorEastAsia" w:hAnsi="Consolas" w:cs="Consolas"/>
          <w:color w:val="000000"/>
          <w:sz w:val="19"/>
          <w:szCs w:val="19"/>
          <w:bdr w:val="none" w:sz="0" w:space="0" w:color="auto" w:frame="1"/>
          <w:lang w:val="en-US"/>
        </w:rPr>
        <w:t xml:space="preserve">c30 </w:t>
      </w:r>
      <w:r w:rsidRPr="00527D49">
        <w:rPr>
          <w:rStyle w:val="token"/>
          <w:rFonts w:ascii="Consolas" w:hAnsi="Consolas" w:cs="Consolas"/>
          <w:color w:val="834689"/>
          <w:sz w:val="19"/>
          <w:szCs w:val="19"/>
          <w:bdr w:val="none" w:sz="0" w:space="0" w:color="auto" w:frame="1"/>
          <w:lang w:val="en-US"/>
        </w:rPr>
        <w:t>CHAR</w:t>
      </w:r>
      <w:r w:rsidRPr="00527D49">
        <w:rPr>
          <w:rStyle w:val="token"/>
          <w:rFonts w:ascii="Consolas" w:hAnsi="Consolas" w:cs="Consolas"/>
          <w:color w:val="999999"/>
          <w:sz w:val="19"/>
          <w:szCs w:val="19"/>
          <w:bdr w:val="none" w:sz="0" w:space="0" w:color="auto" w:frame="1"/>
          <w:lang w:val="en-US"/>
        </w:rPr>
        <w:t>(</w:t>
      </w:r>
      <w:r w:rsidRPr="00527D49">
        <w:rPr>
          <w:rStyle w:val="token"/>
          <w:rFonts w:ascii="Consolas" w:hAnsi="Consolas" w:cs="Consolas"/>
          <w:color w:val="990055"/>
          <w:sz w:val="19"/>
          <w:szCs w:val="19"/>
          <w:bdr w:val="none" w:sz="0" w:space="0" w:color="auto" w:frame="1"/>
          <w:lang w:val="en-US"/>
        </w:rPr>
        <w:t>255</w:t>
      </w:r>
      <w:r w:rsidRPr="00527D49">
        <w:rPr>
          <w:rStyle w:val="token"/>
          <w:rFonts w:ascii="Consolas" w:hAnsi="Consolas" w:cs="Consolas"/>
          <w:color w:val="999999"/>
          <w:sz w:val="19"/>
          <w:szCs w:val="19"/>
          <w:bdr w:val="none" w:sz="0" w:space="0" w:color="auto" w:frame="1"/>
          <w:lang w:val="en-US"/>
        </w:rPr>
        <w:t>),</w:t>
      </w:r>
    </w:p>
    <w:p w:rsidR="00527D49" w:rsidRPr="00527D49" w:rsidRDefault="00527D49" w:rsidP="00527D49">
      <w:pPr>
        <w:pStyle w:val="HTML0"/>
        <w:pBdr>
          <w:top w:val="single" w:sz="6" w:space="0" w:color="D9D9D9"/>
          <w:left w:val="single" w:sz="6" w:space="31" w:color="D9D9D9"/>
          <w:bottom w:val="single" w:sz="6" w:space="0" w:color="D9D9D9"/>
          <w:right w:val="single" w:sz="6" w:space="12" w:color="D9D9D9"/>
        </w:pBdr>
        <w:shd w:val="clear" w:color="auto" w:fill="F8F8F8"/>
        <w:ind w:left="750" w:right="300"/>
        <w:textAlignment w:val="baseline"/>
        <w:rPr>
          <w:rStyle w:val="HTML"/>
          <w:rFonts w:ascii="Consolas" w:eastAsiaTheme="majorEastAsia" w:hAnsi="Consolas" w:cs="Consolas"/>
          <w:color w:val="000000"/>
          <w:sz w:val="19"/>
          <w:szCs w:val="19"/>
          <w:bdr w:val="none" w:sz="0" w:space="0" w:color="auto" w:frame="1"/>
          <w:lang w:val="en-US"/>
        </w:rPr>
      </w:pPr>
      <w:r w:rsidRPr="00527D49">
        <w:rPr>
          <w:rStyle w:val="HTML"/>
          <w:rFonts w:ascii="Consolas" w:eastAsiaTheme="majorEastAsia" w:hAnsi="Consolas" w:cs="Consolas"/>
          <w:color w:val="000000"/>
          <w:sz w:val="19"/>
          <w:szCs w:val="19"/>
          <w:bdr w:val="none" w:sz="0" w:space="0" w:color="auto" w:frame="1"/>
          <w:lang w:val="en-US"/>
        </w:rPr>
        <w:t xml:space="preserve">       c31 </w:t>
      </w:r>
      <w:r w:rsidRPr="00527D49">
        <w:rPr>
          <w:rStyle w:val="token"/>
          <w:rFonts w:ascii="Consolas" w:hAnsi="Consolas" w:cs="Consolas"/>
          <w:color w:val="834689"/>
          <w:sz w:val="19"/>
          <w:szCs w:val="19"/>
          <w:bdr w:val="none" w:sz="0" w:space="0" w:color="auto" w:frame="1"/>
          <w:lang w:val="en-US"/>
        </w:rPr>
        <w:t>CHAR</w:t>
      </w:r>
      <w:r w:rsidRPr="00527D49">
        <w:rPr>
          <w:rStyle w:val="token"/>
          <w:rFonts w:ascii="Consolas" w:hAnsi="Consolas" w:cs="Consolas"/>
          <w:color w:val="999999"/>
          <w:sz w:val="19"/>
          <w:szCs w:val="19"/>
          <w:bdr w:val="none" w:sz="0" w:space="0" w:color="auto" w:frame="1"/>
          <w:lang w:val="en-US"/>
        </w:rPr>
        <w:t>(</w:t>
      </w:r>
      <w:r w:rsidRPr="00527D49">
        <w:rPr>
          <w:rStyle w:val="token"/>
          <w:rFonts w:ascii="Consolas" w:hAnsi="Consolas" w:cs="Consolas"/>
          <w:color w:val="990055"/>
          <w:sz w:val="19"/>
          <w:szCs w:val="19"/>
          <w:bdr w:val="none" w:sz="0" w:space="0" w:color="auto" w:frame="1"/>
          <w:lang w:val="en-US"/>
        </w:rPr>
        <w:t>255</w:t>
      </w:r>
      <w:r w:rsidRPr="00527D49">
        <w:rPr>
          <w:rStyle w:val="token"/>
          <w:rFonts w:ascii="Consolas" w:hAnsi="Consolas" w:cs="Consolas"/>
          <w:color w:val="999999"/>
          <w:sz w:val="19"/>
          <w:szCs w:val="19"/>
          <w:bdr w:val="none" w:sz="0" w:space="0" w:color="auto" w:frame="1"/>
          <w:lang w:val="en-US"/>
        </w:rPr>
        <w:t>),</w:t>
      </w:r>
      <w:r w:rsidRPr="00527D49">
        <w:rPr>
          <w:rStyle w:val="HTML"/>
          <w:rFonts w:ascii="Consolas" w:eastAsiaTheme="majorEastAsia" w:hAnsi="Consolas" w:cs="Consolas"/>
          <w:color w:val="000000"/>
          <w:sz w:val="19"/>
          <w:szCs w:val="19"/>
          <w:bdr w:val="none" w:sz="0" w:space="0" w:color="auto" w:frame="1"/>
          <w:lang w:val="en-US"/>
        </w:rPr>
        <w:t xml:space="preserve">c32 </w:t>
      </w:r>
      <w:r w:rsidRPr="00527D49">
        <w:rPr>
          <w:rStyle w:val="token"/>
          <w:rFonts w:ascii="Consolas" w:hAnsi="Consolas" w:cs="Consolas"/>
          <w:color w:val="834689"/>
          <w:sz w:val="19"/>
          <w:szCs w:val="19"/>
          <w:bdr w:val="none" w:sz="0" w:space="0" w:color="auto" w:frame="1"/>
          <w:lang w:val="en-US"/>
        </w:rPr>
        <w:t>CHAR</w:t>
      </w:r>
      <w:r w:rsidRPr="00527D49">
        <w:rPr>
          <w:rStyle w:val="token"/>
          <w:rFonts w:ascii="Consolas" w:hAnsi="Consolas" w:cs="Consolas"/>
          <w:color w:val="999999"/>
          <w:sz w:val="19"/>
          <w:szCs w:val="19"/>
          <w:bdr w:val="none" w:sz="0" w:space="0" w:color="auto" w:frame="1"/>
          <w:lang w:val="en-US"/>
        </w:rPr>
        <w:t>(</w:t>
      </w:r>
      <w:r w:rsidRPr="00527D49">
        <w:rPr>
          <w:rStyle w:val="token"/>
          <w:rFonts w:ascii="Consolas" w:hAnsi="Consolas" w:cs="Consolas"/>
          <w:color w:val="990055"/>
          <w:sz w:val="19"/>
          <w:szCs w:val="19"/>
          <w:bdr w:val="none" w:sz="0" w:space="0" w:color="auto" w:frame="1"/>
          <w:lang w:val="en-US"/>
        </w:rPr>
        <w:t>255</w:t>
      </w:r>
      <w:r w:rsidRPr="00527D49">
        <w:rPr>
          <w:rStyle w:val="token"/>
          <w:rFonts w:ascii="Consolas" w:hAnsi="Consolas" w:cs="Consolas"/>
          <w:color w:val="999999"/>
          <w:sz w:val="19"/>
          <w:szCs w:val="19"/>
          <w:bdr w:val="none" w:sz="0" w:space="0" w:color="auto" w:frame="1"/>
          <w:lang w:val="en-US"/>
        </w:rPr>
        <w:t>),</w:t>
      </w:r>
      <w:r w:rsidRPr="00527D49">
        <w:rPr>
          <w:rStyle w:val="HTML"/>
          <w:rFonts w:ascii="Consolas" w:eastAsiaTheme="majorEastAsia" w:hAnsi="Consolas" w:cs="Consolas"/>
          <w:color w:val="000000"/>
          <w:sz w:val="19"/>
          <w:szCs w:val="19"/>
          <w:bdr w:val="none" w:sz="0" w:space="0" w:color="auto" w:frame="1"/>
          <w:lang w:val="en-US"/>
        </w:rPr>
        <w:t xml:space="preserve">c33 </w:t>
      </w:r>
      <w:r w:rsidRPr="00527D49">
        <w:rPr>
          <w:rStyle w:val="token"/>
          <w:rFonts w:ascii="Consolas" w:hAnsi="Consolas" w:cs="Consolas"/>
          <w:color w:val="834689"/>
          <w:sz w:val="19"/>
          <w:szCs w:val="19"/>
          <w:bdr w:val="none" w:sz="0" w:space="0" w:color="auto" w:frame="1"/>
          <w:lang w:val="en-US"/>
        </w:rPr>
        <w:t>CHAR</w:t>
      </w:r>
      <w:r w:rsidRPr="00527D49">
        <w:rPr>
          <w:rStyle w:val="token"/>
          <w:rFonts w:ascii="Consolas" w:hAnsi="Consolas" w:cs="Consolas"/>
          <w:color w:val="999999"/>
          <w:sz w:val="19"/>
          <w:szCs w:val="19"/>
          <w:bdr w:val="none" w:sz="0" w:space="0" w:color="auto" w:frame="1"/>
          <w:lang w:val="en-US"/>
        </w:rPr>
        <w:t>(</w:t>
      </w:r>
      <w:r w:rsidRPr="00527D49">
        <w:rPr>
          <w:rStyle w:val="token"/>
          <w:rFonts w:ascii="Consolas" w:hAnsi="Consolas" w:cs="Consolas"/>
          <w:color w:val="990055"/>
          <w:sz w:val="19"/>
          <w:szCs w:val="19"/>
          <w:bdr w:val="none" w:sz="0" w:space="0" w:color="auto" w:frame="1"/>
          <w:lang w:val="en-US"/>
        </w:rPr>
        <w:t>255</w:t>
      </w:r>
      <w:r w:rsidRPr="00527D49">
        <w:rPr>
          <w:rStyle w:val="token"/>
          <w:rFonts w:ascii="Consolas" w:hAnsi="Consolas" w:cs="Consolas"/>
          <w:color w:val="999999"/>
          <w:sz w:val="19"/>
          <w:szCs w:val="19"/>
          <w:bdr w:val="none" w:sz="0" w:space="0" w:color="auto" w:frame="1"/>
          <w:lang w:val="en-US"/>
        </w:rPr>
        <w:t>)</w:t>
      </w:r>
    </w:p>
    <w:p w:rsidR="00527D49" w:rsidRPr="00527D49" w:rsidRDefault="00527D49" w:rsidP="00527D49">
      <w:pPr>
        <w:pStyle w:val="HTML0"/>
        <w:pBdr>
          <w:top w:val="single" w:sz="6" w:space="0" w:color="D9D9D9"/>
          <w:left w:val="single" w:sz="6" w:space="31" w:color="D9D9D9"/>
          <w:bottom w:val="single" w:sz="6" w:space="0" w:color="D9D9D9"/>
          <w:right w:val="single" w:sz="6" w:space="12" w:color="D9D9D9"/>
        </w:pBdr>
        <w:shd w:val="clear" w:color="auto" w:fill="F8F8F8"/>
        <w:ind w:left="750" w:right="300"/>
        <w:textAlignment w:val="baseline"/>
        <w:rPr>
          <w:rStyle w:val="HTML"/>
          <w:rFonts w:ascii="Consolas" w:eastAsiaTheme="majorEastAsia" w:hAnsi="Consolas" w:cs="Consolas"/>
          <w:color w:val="000000"/>
          <w:sz w:val="19"/>
          <w:szCs w:val="19"/>
          <w:bdr w:val="none" w:sz="0" w:space="0" w:color="auto" w:frame="1"/>
          <w:lang w:val="en-US"/>
        </w:rPr>
      </w:pP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token"/>
          <w:rFonts w:ascii="Consolas" w:hAnsi="Consolas" w:cs="Consolas"/>
          <w:color w:val="999999"/>
          <w:sz w:val="19"/>
          <w:szCs w:val="19"/>
          <w:bdr w:val="none" w:sz="0" w:space="0" w:color="auto" w:frame="1"/>
          <w:lang w:val="en-US"/>
        </w:rPr>
        <w:t>)</w:t>
      </w: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token"/>
          <w:rFonts w:ascii="Consolas" w:hAnsi="Consolas" w:cs="Consolas"/>
          <w:color w:val="0077AA"/>
          <w:sz w:val="19"/>
          <w:szCs w:val="19"/>
          <w:bdr w:val="none" w:sz="0" w:space="0" w:color="auto" w:frame="1"/>
          <w:lang w:val="en-US"/>
        </w:rPr>
        <w:t>ENGINE</w:t>
      </w:r>
      <w:r w:rsidRPr="00527D49">
        <w:rPr>
          <w:rStyle w:val="token"/>
          <w:rFonts w:ascii="Consolas" w:hAnsi="Consolas" w:cs="Consolas"/>
          <w:color w:val="A67F59"/>
          <w:sz w:val="19"/>
          <w:szCs w:val="19"/>
          <w:bdr w:val="none" w:sz="0" w:space="0" w:color="auto" w:frame="1"/>
          <w:lang w:val="en-US"/>
        </w:rPr>
        <w:t>=</w:t>
      </w:r>
      <w:r w:rsidRPr="00527D49">
        <w:rPr>
          <w:rStyle w:val="HTML"/>
          <w:rFonts w:ascii="Consolas" w:eastAsiaTheme="majorEastAsia" w:hAnsi="Consolas" w:cs="Consolas"/>
          <w:color w:val="000000"/>
          <w:sz w:val="19"/>
          <w:szCs w:val="19"/>
          <w:bdr w:val="none" w:sz="0" w:space="0" w:color="auto" w:frame="1"/>
          <w:lang w:val="en-US"/>
        </w:rPr>
        <w:t xml:space="preserve">InnoDB </w:t>
      </w:r>
      <w:r w:rsidRPr="00527D49">
        <w:rPr>
          <w:rStyle w:val="token"/>
          <w:rFonts w:ascii="Consolas" w:hAnsi="Consolas" w:cs="Consolas"/>
          <w:color w:val="0077AA"/>
          <w:sz w:val="19"/>
          <w:szCs w:val="19"/>
          <w:bdr w:val="none" w:sz="0" w:space="0" w:color="auto" w:frame="1"/>
          <w:lang w:val="en-US"/>
        </w:rPr>
        <w:t>ROW_FORMAT</w:t>
      </w:r>
      <w:r w:rsidRPr="00527D49">
        <w:rPr>
          <w:rStyle w:val="token"/>
          <w:rFonts w:ascii="Consolas" w:hAnsi="Consolas" w:cs="Consolas"/>
          <w:color w:val="A67F59"/>
          <w:sz w:val="19"/>
          <w:szCs w:val="19"/>
          <w:bdr w:val="none" w:sz="0" w:space="0" w:color="auto" w:frame="1"/>
          <w:lang w:val="en-US"/>
        </w:rPr>
        <w:t>=</w:t>
      </w:r>
      <w:r w:rsidRPr="00527D49">
        <w:rPr>
          <w:rStyle w:val="token"/>
          <w:rFonts w:ascii="Consolas" w:hAnsi="Consolas" w:cs="Consolas"/>
          <w:color w:val="0077AA"/>
          <w:sz w:val="19"/>
          <w:szCs w:val="19"/>
          <w:bdr w:val="none" w:sz="0" w:space="0" w:color="auto" w:frame="1"/>
          <w:lang w:val="en-US"/>
        </w:rPr>
        <w:t>DYNAMIC</w:t>
      </w: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token"/>
          <w:rFonts w:ascii="Consolas" w:hAnsi="Consolas" w:cs="Consolas"/>
          <w:color w:val="0077AA"/>
          <w:sz w:val="19"/>
          <w:szCs w:val="19"/>
          <w:bdr w:val="none" w:sz="0" w:space="0" w:color="auto" w:frame="1"/>
          <w:lang w:val="en-US"/>
        </w:rPr>
        <w:t>DEFAULT</w:t>
      </w: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token"/>
          <w:rFonts w:ascii="Consolas" w:hAnsi="Consolas" w:cs="Consolas"/>
          <w:color w:val="0077AA"/>
          <w:sz w:val="19"/>
          <w:szCs w:val="19"/>
          <w:bdr w:val="none" w:sz="0" w:space="0" w:color="auto" w:frame="1"/>
          <w:lang w:val="en-US"/>
        </w:rPr>
        <w:t>CHARSET</w:t>
      </w:r>
      <w:r w:rsidRPr="00527D49">
        <w:rPr>
          <w:rStyle w:val="HTML"/>
          <w:rFonts w:ascii="Consolas" w:eastAsiaTheme="majorEastAsia" w:hAnsi="Consolas" w:cs="Consolas"/>
          <w:color w:val="000000"/>
          <w:sz w:val="19"/>
          <w:szCs w:val="19"/>
          <w:bdr w:val="none" w:sz="0" w:space="0" w:color="auto" w:frame="1"/>
          <w:lang w:val="en-US"/>
        </w:rPr>
        <w:t xml:space="preserve"> latin1</w:t>
      </w:r>
      <w:r w:rsidRPr="00527D49">
        <w:rPr>
          <w:rStyle w:val="token"/>
          <w:rFonts w:ascii="Consolas" w:hAnsi="Consolas" w:cs="Consolas"/>
          <w:color w:val="999999"/>
          <w:sz w:val="19"/>
          <w:szCs w:val="19"/>
          <w:bdr w:val="none" w:sz="0" w:space="0" w:color="auto" w:frame="1"/>
          <w:lang w:val="en-US"/>
        </w:rPr>
        <w:t>;</w:t>
      </w:r>
    </w:p>
    <w:p w:rsidR="00527D49" w:rsidRPr="00527D49" w:rsidRDefault="00527D49" w:rsidP="00527D49">
      <w:pPr>
        <w:pStyle w:val="HTML0"/>
        <w:pBdr>
          <w:top w:val="single" w:sz="6" w:space="0" w:color="D9D9D9"/>
          <w:left w:val="single" w:sz="6" w:space="31" w:color="D9D9D9"/>
          <w:bottom w:val="single" w:sz="6" w:space="0" w:color="D9D9D9"/>
          <w:right w:val="single" w:sz="6" w:space="12" w:color="D9D9D9"/>
        </w:pBdr>
        <w:shd w:val="clear" w:color="auto" w:fill="F8F8F8"/>
        <w:ind w:left="750" w:right="300"/>
        <w:textAlignment w:val="baseline"/>
        <w:rPr>
          <w:rStyle w:val="token"/>
          <w:rFonts w:ascii="Consolas" w:hAnsi="Consolas" w:cs="Consolas"/>
          <w:color w:val="555555"/>
          <w:sz w:val="19"/>
          <w:szCs w:val="19"/>
          <w:bdr w:val="none" w:sz="0" w:space="0" w:color="auto" w:frame="1"/>
          <w:lang w:val="en-US"/>
        </w:rPr>
      </w:pPr>
      <w:r w:rsidRPr="00527D49">
        <w:rPr>
          <w:rStyle w:val="token"/>
          <w:rFonts w:ascii="Consolas" w:hAnsi="Consolas" w:cs="Consolas"/>
          <w:color w:val="555555"/>
          <w:sz w:val="19"/>
          <w:szCs w:val="19"/>
          <w:bdr w:val="none" w:sz="0" w:space="0" w:color="auto" w:frame="1"/>
          <w:lang w:val="en-US"/>
        </w:rPr>
        <w:t>ERROR 1118 (42000)</w:t>
      </w:r>
      <w:r w:rsidRPr="00527D49">
        <w:rPr>
          <w:rStyle w:val="token"/>
          <w:rFonts w:ascii="Consolas" w:hAnsi="Consolas" w:cs="Consolas"/>
          <w:color w:val="999999"/>
          <w:sz w:val="19"/>
          <w:szCs w:val="19"/>
          <w:bdr w:val="none" w:sz="0" w:space="0" w:color="auto" w:frame="1"/>
          <w:lang w:val="en-US"/>
        </w:rPr>
        <w:t>:</w:t>
      </w:r>
      <w:r w:rsidRPr="00527D49">
        <w:rPr>
          <w:rStyle w:val="token"/>
          <w:rFonts w:ascii="Consolas" w:hAnsi="Consolas" w:cs="Consolas"/>
          <w:color w:val="555555"/>
          <w:sz w:val="19"/>
          <w:szCs w:val="19"/>
          <w:bdr w:val="none" w:sz="0" w:space="0" w:color="auto" w:frame="1"/>
          <w:lang w:val="en-US"/>
        </w:rPr>
        <w:t xml:space="preserve"> Row size too large (&gt; 8126). Changing some columns to TEXT or BLOB may help.</w:t>
      </w:r>
    </w:p>
    <w:p w:rsidR="00527D49" w:rsidRPr="00527D49" w:rsidRDefault="00527D49" w:rsidP="00527D49">
      <w:pPr>
        <w:pStyle w:val="HTML0"/>
        <w:pBdr>
          <w:top w:val="single" w:sz="6" w:space="0" w:color="D9D9D9"/>
          <w:left w:val="single" w:sz="6" w:space="31" w:color="D9D9D9"/>
          <w:bottom w:val="single" w:sz="6" w:space="0" w:color="D9D9D9"/>
          <w:right w:val="single" w:sz="6" w:space="12" w:color="D9D9D9"/>
        </w:pBdr>
        <w:shd w:val="clear" w:color="auto" w:fill="F8F8F8"/>
        <w:ind w:left="750" w:right="300"/>
        <w:textAlignment w:val="baseline"/>
        <w:rPr>
          <w:rFonts w:ascii="Consolas" w:hAnsi="Consolas" w:cs="Consolas"/>
          <w:color w:val="000000"/>
          <w:sz w:val="19"/>
          <w:szCs w:val="19"/>
          <w:lang w:val="en-US"/>
        </w:rPr>
      </w:pPr>
      <w:r w:rsidRPr="00527D49">
        <w:rPr>
          <w:rStyle w:val="token"/>
          <w:rFonts w:ascii="Consolas" w:hAnsi="Consolas" w:cs="Consolas"/>
          <w:color w:val="555555"/>
          <w:sz w:val="19"/>
          <w:szCs w:val="19"/>
          <w:bdr w:val="none" w:sz="0" w:space="0" w:color="auto" w:frame="1"/>
          <w:lang w:val="en-US"/>
        </w:rPr>
        <w:t>In current row format, BLOB prefix of 0 bytes is stored inline.</w:t>
      </w:r>
    </w:p>
    <w:p w:rsidR="00527D49" w:rsidRPr="00D57F53" w:rsidRDefault="00527D49" w:rsidP="001C5BA2">
      <w:pPr>
        <w:pStyle w:val="2"/>
        <w:rPr>
          <w:b/>
          <w:bCs/>
        </w:rPr>
      </w:pPr>
      <w:bookmarkStart w:id="363" w:name="_Toc57738508"/>
      <w:r w:rsidRPr="00D57F53">
        <w:rPr>
          <w:b/>
        </w:rPr>
        <w:t>Optimizing for InnoDB Tables</w:t>
      </w:r>
      <w:bookmarkEnd w:id="363"/>
    </w:p>
    <w:bookmarkStart w:id="364" w:name="idm46251812080016"/>
    <w:bookmarkStart w:id="365" w:name="idm46251812078144"/>
    <w:bookmarkEnd w:id="364"/>
    <w:bookmarkEnd w:id="365"/>
    <w:p w:rsidR="00527D49" w:rsidRPr="00527D49" w:rsidRDefault="00527D49" w:rsidP="00527D49">
      <w:pPr>
        <w:pStyle w:val="a3"/>
        <w:shd w:val="clear" w:color="auto" w:fill="FFFFFF"/>
        <w:spacing w:before="0" w:beforeAutospacing="0" w:after="0" w:afterAutospacing="0"/>
        <w:textAlignment w:val="baseline"/>
        <w:rPr>
          <w:rFonts w:ascii="Arial" w:hAnsi="Arial" w:cs="Arial"/>
          <w:color w:val="555555"/>
          <w:sz w:val="21"/>
          <w:szCs w:val="21"/>
          <w:lang w:val="en-US"/>
        </w:rPr>
      </w:pPr>
      <w:r>
        <w:rPr>
          <w:rFonts w:ascii="Arial" w:hAnsi="Arial" w:cs="Arial"/>
          <w:color w:val="555555"/>
          <w:sz w:val="21"/>
          <w:szCs w:val="21"/>
        </w:rPr>
        <w:fldChar w:fldCharType="begin"/>
      </w:r>
      <w:r w:rsidRPr="00527D49">
        <w:rPr>
          <w:rFonts w:ascii="Arial" w:hAnsi="Arial" w:cs="Arial"/>
          <w:color w:val="555555"/>
          <w:sz w:val="21"/>
          <w:szCs w:val="21"/>
          <w:lang w:val="en-US"/>
        </w:rPr>
        <w:instrText xml:space="preserve"> HYPERLINK "https://dev.mysql.com/doc/refman/8.0/en/innodb-storage-engine.html" \o "Chapter 15 The InnoDB Storage Engine" </w:instrText>
      </w:r>
      <w:r>
        <w:rPr>
          <w:rFonts w:ascii="Arial" w:hAnsi="Arial" w:cs="Arial"/>
          <w:color w:val="555555"/>
          <w:sz w:val="21"/>
          <w:szCs w:val="21"/>
        </w:rPr>
        <w:fldChar w:fldCharType="separate"/>
      </w:r>
      <w:r w:rsidRPr="00527D49">
        <w:rPr>
          <w:rStyle w:val="HTML"/>
          <w:rFonts w:eastAsiaTheme="majorEastAsia"/>
          <w:color w:val="000000"/>
          <w:u w:val="single"/>
          <w:bdr w:val="none" w:sz="0" w:space="0" w:color="auto" w:frame="1"/>
          <w:lang w:val="en-US"/>
        </w:rPr>
        <w:t>InnoDB</w:t>
      </w:r>
      <w:r>
        <w:rPr>
          <w:rFonts w:ascii="Arial" w:hAnsi="Arial" w:cs="Arial"/>
          <w:color w:val="555555"/>
          <w:sz w:val="21"/>
          <w:szCs w:val="21"/>
        </w:rPr>
        <w:fldChar w:fldCharType="end"/>
      </w:r>
      <w:r w:rsidRPr="00527D49">
        <w:rPr>
          <w:rFonts w:ascii="Arial" w:hAnsi="Arial" w:cs="Arial"/>
          <w:color w:val="555555"/>
          <w:sz w:val="21"/>
          <w:szCs w:val="21"/>
          <w:lang w:val="en-US"/>
        </w:rPr>
        <w:t> is the storage engine that MySQL customers typically use in production databases where reliability and concurrency are important. </w:t>
      </w:r>
      <w:r w:rsidRPr="00527D49">
        <w:rPr>
          <w:rStyle w:val="HTML"/>
          <w:rFonts w:eastAsiaTheme="majorEastAsia"/>
          <w:color w:val="000000"/>
          <w:bdr w:val="none" w:sz="0" w:space="0" w:color="auto" w:frame="1"/>
          <w:lang w:val="en-US"/>
        </w:rPr>
        <w:t>InnoDB</w:t>
      </w:r>
      <w:r w:rsidRPr="00527D49">
        <w:rPr>
          <w:rFonts w:ascii="Arial" w:hAnsi="Arial" w:cs="Arial"/>
          <w:color w:val="555555"/>
          <w:sz w:val="21"/>
          <w:szCs w:val="21"/>
          <w:lang w:val="en-US"/>
        </w:rPr>
        <w:t> is the default storage engine in MySQL. This section explains how to optimize database operations for </w:t>
      </w:r>
      <w:r w:rsidRPr="00527D49">
        <w:rPr>
          <w:rStyle w:val="HTML"/>
          <w:rFonts w:eastAsiaTheme="majorEastAsia"/>
          <w:color w:val="000000"/>
          <w:bdr w:val="none" w:sz="0" w:space="0" w:color="auto" w:frame="1"/>
          <w:lang w:val="en-US"/>
        </w:rPr>
        <w:t>InnoDB</w:t>
      </w:r>
      <w:r w:rsidRPr="00527D49">
        <w:rPr>
          <w:rFonts w:ascii="Arial" w:hAnsi="Arial" w:cs="Arial"/>
          <w:color w:val="555555"/>
          <w:sz w:val="21"/>
          <w:szCs w:val="21"/>
          <w:lang w:val="en-US"/>
        </w:rPr>
        <w:t> tables.</w:t>
      </w:r>
    </w:p>
    <w:p w:rsidR="00527D49" w:rsidRPr="00D57F53" w:rsidRDefault="00527D49" w:rsidP="00527D49">
      <w:pPr>
        <w:pStyle w:val="3"/>
        <w:spacing w:before="120" w:after="225"/>
        <w:textAlignment w:val="baseline"/>
        <w:rPr>
          <w:rFonts w:ascii="Arial" w:hAnsi="Arial" w:cs="Arial"/>
          <w:bCs w:val="0"/>
          <w:color w:val="555555"/>
          <w:sz w:val="34"/>
          <w:szCs w:val="34"/>
          <w:lang w:val="en-US"/>
        </w:rPr>
      </w:pPr>
      <w:bookmarkStart w:id="366" w:name="_Toc57738509"/>
      <w:r w:rsidRPr="00D57F53">
        <w:rPr>
          <w:rFonts w:ascii="Arial" w:hAnsi="Arial" w:cs="Arial"/>
          <w:bCs w:val="0"/>
          <w:color w:val="555555"/>
          <w:sz w:val="34"/>
          <w:szCs w:val="34"/>
          <w:lang w:val="en-US"/>
        </w:rPr>
        <w:t>Optimizing Storage Layout for InnoDB Tables</w:t>
      </w:r>
      <w:bookmarkEnd w:id="366"/>
    </w:p>
    <w:p w:rsidR="00527D49" w:rsidRPr="00527D49" w:rsidRDefault="00527D49" w:rsidP="006E0B9E">
      <w:pPr>
        <w:pStyle w:val="a3"/>
        <w:numPr>
          <w:ilvl w:val="0"/>
          <w:numId w:val="133"/>
        </w:numPr>
        <w:spacing w:before="0" w:beforeAutospacing="0" w:after="0" w:afterAutospacing="0"/>
        <w:ind w:left="450"/>
        <w:textAlignment w:val="baseline"/>
        <w:rPr>
          <w:rFonts w:ascii="Arial" w:hAnsi="Arial" w:cs="Arial"/>
          <w:color w:val="555555"/>
          <w:sz w:val="21"/>
          <w:szCs w:val="21"/>
          <w:lang w:val="en-US"/>
        </w:rPr>
      </w:pPr>
      <w:r w:rsidRPr="00527D49">
        <w:rPr>
          <w:rFonts w:ascii="Arial" w:hAnsi="Arial" w:cs="Arial"/>
          <w:color w:val="555555"/>
          <w:sz w:val="21"/>
          <w:szCs w:val="21"/>
          <w:lang w:val="en-US"/>
        </w:rPr>
        <w:t>Once your data reaches a stable size, or a growing table has increased by tens or some hundreds of megabytes, consider using the </w:t>
      </w:r>
      <w:r w:rsidRPr="00527D49">
        <w:rPr>
          <w:rStyle w:val="HTML"/>
          <w:color w:val="000000"/>
          <w:bdr w:val="none" w:sz="0" w:space="0" w:color="auto" w:frame="1"/>
          <w:lang w:val="en-US"/>
        </w:rPr>
        <w:t>OPTIMIZE TABLE</w:t>
      </w:r>
      <w:r w:rsidRPr="00527D49">
        <w:rPr>
          <w:rFonts w:ascii="Arial" w:hAnsi="Arial" w:cs="Arial"/>
          <w:color w:val="555555"/>
          <w:sz w:val="21"/>
          <w:szCs w:val="21"/>
          <w:lang w:val="en-US"/>
        </w:rPr>
        <w:t> statement to reorganize the table and compact any wasted space. The reorganized tables require less disk I/O to perform full table scans. This is a straightforward technique that can improve performance when other techniques such as improving index usage or tuning application code are not practical.</w:t>
      </w:r>
    </w:p>
    <w:p w:rsidR="00527D49" w:rsidRPr="00527D49" w:rsidRDefault="00527D49" w:rsidP="00527D49">
      <w:pPr>
        <w:pStyle w:val="a3"/>
        <w:spacing w:before="0" w:beforeAutospacing="0" w:after="0" w:afterAutospacing="0"/>
        <w:ind w:left="450"/>
        <w:textAlignment w:val="baseline"/>
        <w:rPr>
          <w:rFonts w:ascii="Arial" w:hAnsi="Arial" w:cs="Arial"/>
          <w:color w:val="555555"/>
          <w:sz w:val="21"/>
          <w:szCs w:val="21"/>
          <w:lang w:val="en-US"/>
        </w:rPr>
      </w:pPr>
      <w:r w:rsidRPr="00527D49">
        <w:rPr>
          <w:rStyle w:val="HTML"/>
          <w:color w:val="000000"/>
          <w:bdr w:val="none" w:sz="0" w:space="0" w:color="auto" w:frame="1"/>
          <w:lang w:val="en-US"/>
        </w:rPr>
        <w:t>OPTIMIZE TABLE</w:t>
      </w:r>
      <w:r w:rsidRPr="00527D49">
        <w:rPr>
          <w:rFonts w:ascii="Arial" w:hAnsi="Arial" w:cs="Arial"/>
          <w:color w:val="555555"/>
          <w:sz w:val="21"/>
          <w:szCs w:val="21"/>
          <w:lang w:val="en-US"/>
        </w:rPr>
        <w:t> copies the data part of the table and rebuilds the indexes. The benefits come from improved packing of data within indexes, and reduced fragmentation within the tablespaces and on disk. The benefits vary depending on the data in each table. You may find that there are significant gains for some and not for others, or that the gains decrease over time until you next optimize the table. This operation can be slow if the table is large or if the indexes being rebuilt do not fit into the buffer pool. The first run after adding a lot of data to a table is often much slower than later runs.</w:t>
      </w:r>
    </w:p>
    <w:p w:rsidR="00527D49" w:rsidRPr="00527D49" w:rsidRDefault="00527D49" w:rsidP="006E0B9E">
      <w:pPr>
        <w:pStyle w:val="a3"/>
        <w:numPr>
          <w:ilvl w:val="0"/>
          <w:numId w:val="133"/>
        </w:numPr>
        <w:spacing w:before="0" w:beforeAutospacing="0" w:after="0" w:afterAutospacing="0"/>
        <w:ind w:left="450"/>
        <w:textAlignment w:val="baseline"/>
        <w:rPr>
          <w:rFonts w:ascii="Arial" w:hAnsi="Arial" w:cs="Arial"/>
          <w:color w:val="555555"/>
          <w:sz w:val="21"/>
          <w:szCs w:val="21"/>
          <w:lang w:val="en-US"/>
        </w:rPr>
      </w:pPr>
      <w:r w:rsidRPr="00527D49">
        <w:rPr>
          <w:rFonts w:ascii="Arial" w:hAnsi="Arial" w:cs="Arial"/>
          <w:color w:val="555555"/>
          <w:sz w:val="21"/>
          <w:szCs w:val="21"/>
          <w:lang w:val="en-US"/>
        </w:rPr>
        <w:t>In </w:t>
      </w:r>
      <w:r w:rsidRPr="00527D49">
        <w:rPr>
          <w:rStyle w:val="HTML"/>
          <w:color w:val="000000"/>
          <w:bdr w:val="none" w:sz="0" w:space="0" w:color="auto" w:frame="1"/>
          <w:lang w:val="en-US"/>
        </w:rPr>
        <w:t>InnoDB</w:t>
      </w:r>
      <w:r w:rsidRPr="00527D49">
        <w:rPr>
          <w:rFonts w:ascii="Arial" w:hAnsi="Arial" w:cs="Arial"/>
          <w:color w:val="555555"/>
          <w:sz w:val="21"/>
          <w:szCs w:val="21"/>
          <w:lang w:val="en-US"/>
        </w:rPr>
        <w:t>, having a long </w:t>
      </w:r>
      <w:r w:rsidRPr="00527D49">
        <w:rPr>
          <w:rStyle w:val="HTML"/>
          <w:color w:val="000000"/>
          <w:bdr w:val="none" w:sz="0" w:space="0" w:color="auto" w:frame="1"/>
          <w:lang w:val="en-US"/>
        </w:rPr>
        <w:t>PRIMARY KEY</w:t>
      </w:r>
      <w:r w:rsidRPr="00527D49">
        <w:rPr>
          <w:rFonts w:ascii="Arial" w:hAnsi="Arial" w:cs="Arial"/>
          <w:color w:val="555555"/>
          <w:sz w:val="21"/>
          <w:szCs w:val="21"/>
          <w:lang w:val="en-US"/>
        </w:rPr>
        <w:t> (either a single column with a lengthy value, or several columns that form a long composite value) wastes a lot of disk space. The primary key value for a row is duplicated in all the secondary index records that point to the same row. (See </w:t>
      </w:r>
      <w:hyperlink r:id="rId763" w:tooltip="15.6.2.1 Clustered and Secondary Indexes" w:history="1">
        <w:r w:rsidRPr="00527D49">
          <w:rPr>
            <w:rStyle w:val="a4"/>
            <w:rFonts w:ascii="Arial" w:hAnsi="Arial" w:cs="Arial"/>
            <w:color w:val="0074A3"/>
            <w:sz w:val="21"/>
            <w:szCs w:val="21"/>
            <w:u w:val="none"/>
            <w:lang w:val="en-US"/>
          </w:rPr>
          <w:t>Section 15.6.2.1, “Clustered and Secondary Indexes”</w:t>
        </w:r>
      </w:hyperlink>
      <w:r w:rsidRPr="00527D49">
        <w:rPr>
          <w:rFonts w:ascii="Arial" w:hAnsi="Arial" w:cs="Arial"/>
          <w:color w:val="555555"/>
          <w:sz w:val="21"/>
          <w:szCs w:val="21"/>
          <w:lang w:val="en-US"/>
        </w:rPr>
        <w:t>.) Create an </w:t>
      </w:r>
      <w:r w:rsidRPr="00527D49">
        <w:rPr>
          <w:rStyle w:val="HTML"/>
          <w:color w:val="000000"/>
          <w:bdr w:val="none" w:sz="0" w:space="0" w:color="auto" w:frame="1"/>
          <w:lang w:val="en-US"/>
        </w:rPr>
        <w:t>AUTO_INCREMENT</w:t>
      </w:r>
      <w:r w:rsidRPr="00527D49">
        <w:rPr>
          <w:rFonts w:ascii="Arial" w:hAnsi="Arial" w:cs="Arial"/>
          <w:color w:val="555555"/>
          <w:sz w:val="21"/>
          <w:szCs w:val="21"/>
          <w:lang w:val="en-US"/>
        </w:rPr>
        <w:t> column as the primary key if your primary key is long, or index a prefix of a long </w:t>
      </w:r>
      <w:r w:rsidRPr="00527D49">
        <w:rPr>
          <w:rStyle w:val="HTML"/>
          <w:color w:val="000000"/>
          <w:bdr w:val="none" w:sz="0" w:space="0" w:color="auto" w:frame="1"/>
          <w:lang w:val="en-US"/>
        </w:rPr>
        <w:t>VARCHAR</w:t>
      </w:r>
      <w:r w:rsidRPr="00527D49">
        <w:rPr>
          <w:rFonts w:ascii="Arial" w:hAnsi="Arial" w:cs="Arial"/>
          <w:color w:val="555555"/>
          <w:sz w:val="21"/>
          <w:szCs w:val="21"/>
          <w:lang w:val="en-US"/>
        </w:rPr>
        <w:t> column instead of the entire column.</w:t>
      </w:r>
    </w:p>
    <w:p w:rsidR="00527D49" w:rsidRPr="00527D49" w:rsidRDefault="00527D49" w:rsidP="006E0B9E">
      <w:pPr>
        <w:pStyle w:val="a3"/>
        <w:numPr>
          <w:ilvl w:val="0"/>
          <w:numId w:val="133"/>
        </w:numPr>
        <w:spacing w:before="0" w:beforeAutospacing="0" w:after="0" w:afterAutospacing="0"/>
        <w:ind w:left="450"/>
        <w:textAlignment w:val="baseline"/>
        <w:rPr>
          <w:rFonts w:ascii="Arial" w:hAnsi="Arial" w:cs="Arial"/>
          <w:color w:val="555555"/>
          <w:sz w:val="21"/>
          <w:szCs w:val="21"/>
          <w:lang w:val="en-US"/>
        </w:rPr>
      </w:pPr>
      <w:r w:rsidRPr="00527D49">
        <w:rPr>
          <w:rFonts w:ascii="Arial" w:hAnsi="Arial" w:cs="Arial"/>
          <w:color w:val="555555"/>
          <w:sz w:val="21"/>
          <w:szCs w:val="21"/>
          <w:lang w:val="en-US"/>
        </w:rPr>
        <w:t>Use the </w:t>
      </w:r>
      <w:hyperlink r:id="rId764" w:tooltip="11.3.2 The CHAR and VARCHAR Types" w:history="1">
        <w:r w:rsidRPr="00527D49">
          <w:rPr>
            <w:rStyle w:val="HTML"/>
            <w:color w:val="000000"/>
            <w:u w:val="single"/>
            <w:bdr w:val="none" w:sz="0" w:space="0" w:color="auto" w:frame="1"/>
            <w:lang w:val="en-US"/>
          </w:rPr>
          <w:t>VARCHAR</w:t>
        </w:r>
      </w:hyperlink>
      <w:r w:rsidRPr="00527D49">
        <w:rPr>
          <w:rFonts w:ascii="Arial" w:hAnsi="Arial" w:cs="Arial"/>
          <w:color w:val="555555"/>
          <w:sz w:val="21"/>
          <w:szCs w:val="21"/>
          <w:lang w:val="en-US"/>
        </w:rPr>
        <w:t> data type instead of </w:t>
      </w:r>
      <w:hyperlink r:id="rId765" w:tooltip="11.3.2 The CHAR and VARCHAR Types" w:history="1">
        <w:r w:rsidRPr="00527D49">
          <w:rPr>
            <w:rStyle w:val="HTML"/>
            <w:color w:val="000000"/>
            <w:u w:val="single"/>
            <w:bdr w:val="none" w:sz="0" w:space="0" w:color="auto" w:frame="1"/>
            <w:lang w:val="en-US"/>
          </w:rPr>
          <w:t>CHAR</w:t>
        </w:r>
      </w:hyperlink>
      <w:r w:rsidRPr="00527D49">
        <w:rPr>
          <w:rFonts w:ascii="Arial" w:hAnsi="Arial" w:cs="Arial"/>
          <w:color w:val="555555"/>
          <w:sz w:val="21"/>
          <w:szCs w:val="21"/>
          <w:lang w:val="en-US"/>
        </w:rPr>
        <w:t> to store variable-length strings or for columns with many </w:t>
      </w:r>
      <w:r w:rsidRPr="00527D49">
        <w:rPr>
          <w:rStyle w:val="HTML"/>
          <w:color w:val="000000"/>
          <w:bdr w:val="none" w:sz="0" w:space="0" w:color="auto" w:frame="1"/>
          <w:lang w:val="en-US"/>
        </w:rPr>
        <w:t>NULL</w:t>
      </w:r>
      <w:r w:rsidRPr="00527D49">
        <w:rPr>
          <w:rFonts w:ascii="Arial" w:hAnsi="Arial" w:cs="Arial"/>
          <w:color w:val="555555"/>
          <w:sz w:val="21"/>
          <w:szCs w:val="21"/>
          <w:lang w:val="en-US"/>
        </w:rPr>
        <w:t> values. A </w:t>
      </w:r>
      <w:hyperlink r:id="rId766" w:tooltip="11.3.2 The CHAR and VARCHAR Types" w:history="1">
        <w:r w:rsidRPr="00527D49">
          <w:rPr>
            <w:rStyle w:val="HTML"/>
            <w:color w:val="000000"/>
            <w:u w:val="single"/>
            <w:bdr w:val="none" w:sz="0" w:space="0" w:color="auto" w:frame="1"/>
            <w:lang w:val="en-US"/>
          </w:rPr>
          <w:t>CHAR(</w:t>
        </w:r>
        <w:r w:rsidRPr="00527D49">
          <w:rPr>
            <w:rStyle w:val="HTML"/>
            <w:b/>
            <w:bCs/>
            <w:i/>
            <w:iCs/>
            <w:color w:val="000000"/>
            <w:sz w:val="19"/>
            <w:szCs w:val="19"/>
            <w:u w:val="single"/>
            <w:bdr w:val="none" w:sz="0" w:space="0" w:color="auto" w:frame="1"/>
            <w:lang w:val="en-US"/>
          </w:rPr>
          <w:t>N</w:t>
        </w:r>
        <w:r w:rsidRPr="00527D49">
          <w:rPr>
            <w:rStyle w:val="HTML"/>
            <w:color w:val="000000"/>
            <w:u w:val="single"/>
            <w:bdr w:val="none" w:sz="0" w:space="0" w:color="auto" w:frame="1"/>
            <w:lang w:val="en-US"/>
          </w:rPr>
          <w:t>)</w:t>
        </w:r>
      </w:hyperlink>
      <w:r w:rsidRPr="00527D49">
        <w:rPr>
          <w:rFonts w:ascii="Arial" w:hAnsi="Arial" w:cs="Arial"/>
          <w:color w:val="555555"/>
          <w:sz w:val="21"/>
          <w:szCs w:val="21"/>
          <w:lang w:val="en-US"/>
        </w:rPr>
        <w:t> column always takes </w:t>
      </w:r>
      <w:r w:rsidRPr="00527D49">
        <w:rPr>
          <w:rStyle w:val="HTML"/>
          <w:b/>
          <w:bCs/>
          <w:i/>
          <w:iCs/>
          <w:color w:val="555555"/>
          <w:bdr w:val="none" w:sz="0" w:space="0" w:color="auto" w:frame="1"/>
          <w:lang w:val="en-US"/>
        </w:rPr>
        <w:t>N</w:t>
      </w:r>
      <w:r w:rsidRPr="00527D49">
        <w:rPr>
          <w:rFonts w:ascii="Arial" w:hAnsi="Arial" w:cs="Arial"/>
          <w:color w:val="555555"/>
          <w:sz w:val="21"/>
          <w:szCs w:val="21"/>
          <w:lang w:val="en-US"/>
        </w:rPr>
        <w:t> characters to store data, even if the string is shorter or its value is </w:t>
      </w:r>
      <w:r w:rsidRPr="00527D49">
        <w:rPr>
          <w:rStyle w:val="HTML"/>
          <w:color w:val="000000"/>
          <w:bdr w:val="none" w:sz="0" w:space="0" w:color="auto" w:frame="1"/>
          <w:lang w:val="en-US"/>
        </w:rPr>
        <w:t>NULL</w:t>
      </w:r>
      <w:r w:rsidRPr="00527D49">
        <w:rPr>
          <w:rFonts w:ascii="Arial" w:hAnsi="Arial" w:cs="Arial"/>
          <w:color w:val="555555"/>
          <w:sz w:val="21"/>
          <w:szCs w:val="21"/>
          <w:lang w:val="en-US"/>
        </w:rPr>
        <w:t>. Smaller tables fit better in the buffer pool and reduce disk I/O.</w:t>
      </w:r>
    </w:p>
    <w:p w:rsidR="00527D49" w:rsidRPr="00527D49" w:rsidRDefault="00527D49" w:rsidP="00527D49">
      <w:pPr>
        <w:pStyle w:val="a3"/>
        <w:spacing w:before="0" w:beforeAutospacing="0" w:after="0" w:afterAutospacing="0"/>
        <w:ind w:left="450"/>
        <w:textAlignment w:val="baseline"/>
        <w:rPr>
          <w:rFonts w:ascii="Arial" w:hAnsi="Arial" w:cs="Arial"/>
          <w:color w:val="555555"/>
          <w:sz w:val="21"/>
          <w:szCs w:val="21"/>
          <w:lang w:val="en-US"/>
        </w:rPr>
      </w:pPr>
      <w:r w:rsidRPr="00527D49">
        <w:rPr>
          <w:rFonts w:ascii="Arial" w:hAnsi="Arial" w:cs="Arial"/>
          <w:color w:val="555555"/>
          <w:sz w:val="21"/>
          <w:szCs w:val="21"/>
          <w:lang w:val="en-US"/>
        </w:rPr>
        <w:t>When using </w:t>
      </w:r>
      <w:r w:rsidRPr="00527D49">
        <w:rPr>
          <w:rStyle w:val="HTML"/>
          <w:color w:val="000000"/>
          <w:bdr w:val="none" w:sz="0" w:space="0" w:color="auto" w:frame="1"/>
          <w:lang w:val="en-US"/>
        </w:rPr>
        <w:t>COMPACT</w:t>
      </w:r>
      <w:r w:rsidRPr="00527D49">
        <w:rPr>
          <w:rFonts w:ascii="Arial" w:hAnsi="Arial" w:cs="Arial"/>
          <w:color w:val="555555"/>
          <w:sz w:val="21"/>
          <w:szCs w:val="21"/>
          <w:lang w:val="en-US"/>
        </w:rPr>
        <w:t> row format (the default </w:t>
      </w:r>
      <w:r w:rsidRPr="00527D49">
        <w:rPr>
          <w:rStyle w:val="HTML"/>
          <w:color w:val="000000"/>
          <w:bdr w:val="none" w:sz="0" w:space="0" w:color="auto" w:frame="1"/>
          <w:lang w:val="en-US"/>
        </w:rPr>
        <w:t>InnoDB</w:t>
      </w:r>
      <w:r w:rsidRPr="00527D49">
        <w:rPr>
          <w:rFonts w:ascii="Arial" w:hAnsi="Arial" w:cs="Arial"/>
          <w:color w:val="555555"/>
          <w:sz w:val="21"/>
          <w:szCs w:val="21"/>
          <w:lang w:val="en-US"/>
        </w:rPr>
        <w:t> format) and variable-length character sets, such as </w:t>
      </w:r>
      <w:r w:rsidRPr="00527D49">
        <w:rPr>
          <w:rStyle w:val="HTML"/>
          <w:color w:val="000000"/>
          <w:bdr w:val="none" w:sz="0" w:space="0" w:color="auto" w:frame="1"/>
          <w:lang w:val="en-US"/>
        </w:rPr>
        <w:t>utf8</w:t>
      </w:r>
      <w:r w:rsidRPr="00527D49">
        <w:rPr>
          <w:rFonts w:ascii="Arial" w:hAnsi="Arial" w:cs="Arial"/>
          <w:color w:val="555555"/>
          <w:sz w:val="21"/>
          <w:szCs w:val="21"/>
          <w:lang w:val="en-US"/>
        </w:rPr>
        <w:t> or </w:t>
      </w:r>
      <w:r w:rsidRPr="00527D49">
        <w:rPr>
          <w:rStyle w:val="HTML"/>
          <w:color w:val="000000"/>
          <w:bdr w:val="none" w:sz="0" w:space="0" w:color="auto" w:frame="1"/>
          <w:lang w:val="en-US"/>
        </w:rPr>
        <w:t>sjis</w:t>
      </w:r>
      <w:r w:rsidRPr="00527D49">
        <w:rPr>
          <w:rFonts w:ascii="Arial" w:hAnsi="Arial" w:cs="Arial"/>
          <w:color w:val="555555"/>
          <w:sz w:val="21"/>
          <w:szCs w:val="21"/>
          <w:lang w:val="en-US"/>
        </w:rPr>
        <w:t>, </w:t>
      </w:r>
      <w:hyperlink r:id="rId767" w:tooltip="11.3.2 The CHAR and VARCHAR Types" w:history="1">
        <w:r w:rsidRPr="00527D49">
          <w:rPr>
            <w:rStyle w:val="HTML"/>
            <w:color w:val="000000"/>
            <w:u w:val="single"/>
            <w:bdr w:val="none" w:sz="0" w:space="0" w:color="auto" w:frame="1"/>
            <w:lang w:val="en-US"/>
          </w:rPr>
          <w:t>CHAR(</w:t>
        </w:r>
        <w:r w:rsidRPr="00527D49">
          <w:rPr>
            <w:rStyle w:val="HTML"/>
            <w:b/>
            <w:bCs/>
            <w:i/>
            <w:iCs/>
            <w:color w:val="000000"/>
            <w:sz w:val="19"/>
            <w:szCs w:val="19"/>
            <w:u w:val="single"/>
            <w:bdr w:val="none" w:sz="0" w:space="0" w:color="auto" w:frame="1"/>
            <w:lang w:val="en-US"/>
          </w:rPr>
          <w:t>N</w:t>
        </w:r>
        <w:r w:rsidRPr="00527D49">
          <w:rPr>
            <w:rStyle w:val="HTML"/>
            <w:color w:val="000000"/>
            <w:u w:val="single"/>
            <w:bdr w:val="none" w:sz="0" w:space="0" w:color="auto" w:frame="1"/>
            <w:lang w:val="en-US"/>
          </w:rPr>
          <w:t>)</w:t>
        </w:r>
      </w:hyperlink>
      <w:r w:rsidRPr="00527D49">
        <w:rPr>
          <w:rFonts w:ascii="Arial" w:hAnsi="Arial" w:cs="Arial"/>
          <w:color w:val="555555"/>
          <w:sz w:val="21"/>
          <w:szCs w:val="21"/>
          <w:lang w:val="en-US"/>
        </w:rPr>
        <w:t> columns occupy a variable amount of space, but still at least </w:t>
      </w:r>
      <w:r w:rsidRPr="00527D49">
        <w:rPr>
          <w:rStyle w:val="HTML"/>
          <w:b/>
          <w:bCs/>
          <w:i/>
          <w:iCs/>
          <w:color w:val="555555"/>
          <w:bdr w:val="none" w:sz="0" w:space="0" w:color="auto" w:frame="1"/>
          <w:lang w:val="en-US"/>
        </w:rPr>
        <w:t>N</w:t>
      </w:r>
      <w:r w:rsidRPr="00527D49">
        <w:rPr>
          <w:rFonts w:ascii="Arial" w:hAnsi="Arial" w:cs="Arial"/>
          <w:color w:val="555555"/>
          <w:sz w:val="21"/>
          <w:szCs w:val="21"/>
          <w:lang w:val="en-US"/>
        </w:rPr>
        <w:t> bytes.</w:t>
      </w:r>
    </w:p>
    <w:p w:rsidR="00527D49" w:rsidRPr="00527D49" w:rsidRDefault="00527D49" w:rsidP="006E0B9E">
      <w:pPr>
        <w:pStyle w:val="a3"/>
        <w:numPr>
          <w:ilvl w:val="0"/>
          <w:numId w:val="133"/>
        </w:numPr>
        <w:spacing w:before="0" w:beforeAutospacing="0" w:after="0" w:afterAutospacing="0"/>
        <w:ind w:left="450"/>
        <w:textAlignment w:val="baseline"/>
        <w:rPr>
          <w:rFonts w:ascii="Arial" w:hAnsi="Arial" w:cs="Arial"/>
          <w:color w:val="555555"/>
          <w:sz w:val="21"/>
          <w:szCs w:val="21"/>
          <w:lang w:val="en-US"/>
        </w:rPr>
      </w:pPr>
      <w:r w:rsidRPr="00527D49">
        <w:rPr>
          <w:rFonts w:ascii="Arial" w:hAnsi="Arial" w:cs="Arial"/>
          <w:color w:val="555555"/>
          <w:sz w:val="21"/>
          <w:szCs w:val="21"/>
          <w:lang w:val="en-US"/>
        </w:rPr>
        <w:t>For tables that are big, or contain lots of repetitive text or numeric data, consider using </w:t>
      </w:r>
      <w:r w:rsidRPr="00527D49">
        <w:rPr>
          <w:rStyle w:val="HTML"/>
          <w:color w:val="000000"/>
          <w:bdr w:val="none" w:sz="0" w:space="0" w:color="auto" w:frame="1"/>
          <w:lang w:val="en-US"/>
        </w:rPr>
        <w:t>COMPRESSED</w:t>
      </w:r>
      <w:r w:rsidRPr="00527D49">
        <w:rPr>
          <w:rFonts w:ascii="Arial" w:hAnsi="Arial" w:cs="Arial"/>
          <w:color w:val="555555"/>
          <w:sz w:val="21"/>
          <w:szCs w:val="21"/>
          <w:lang w:val="en-US"/>
        </w:rPr>
        <w:t> row format. Less disk I/O is required to bring data into the buffer pool, or to perform full table scans. Before making a permanent decision, measure the amount of compression you can achieve by using </w:t>
      </w:r>
      <w:r w:rsidRPr="00527D49">
        <w:rPr>
          <w:rStyle w:val="HTML"/>
          <w:color w:val="000000"/>
          <w:bdr w:val="none" w:sz="0" w:space="0" w:color="auto" w:frame="1"/>
          <w:lang w:val="en-US"/>
        </w:rPr>
        <w:t>COMPRESSED</w:t>
      </w:r>
      <w:r w:rsidRPr="00527D49">
        <w:rPr>
          <w:rFonts w:ascii="Arial" w:hAnsi="Arial" w:cs="Arial"/>
          <w:color w:val="555555"/>
          <w:sz w:val="21"/>
          <w:szCs w:val="21"/>
          <w:lang w:val="en-US"/>
        </w:rPr>
        <w:t> versus </w:t>
      </w:r>
      <w:r w:rsidRPr="00527D49">
        <w:rPr>
          <w:rStyle w:val="HTML"/>
          <w:color w:val="000000"/>
          <w:bdr w:val="none" w:sz="0" w:space="0" w:color="auto" w:frame="1"/>
          <w:lang w:val="en-US"/>
        </w:rPr>
        <w:t>COMPACT</w:t>
      </w:r>
      <w:r w:rsidRPr="00527D49">
        <w:rPr>
          <w:rFonts w:ascii="Arial" w:hAnsi="Arial" w:cs="Arial"/>
          <w:color w:val="555555"/>
          <w:sz w:val="21"/>
          <w:szCs w:val="21"/>
          <w:lang w:val="en-US"/>
        </w:rPr>
        <w:t> row format.</w:t>
      </w:r>
    </w:p>
    <w:p w:rsidR="00527D49" w:rsidRPr="00D57F53" w:rsidRDefault="00527D49" w:rsidP="00527D49">
      <w:pPr>
        <w:pStyle w:val="3"/>
        <w:spacing w:before="120" w:after="225"/>
        <w:textAlignment w:val="baseline"/>
        <w:rPr>
          <w:rFonts w:ascii="Arial" w:hAnsi="Arial" w:cs="Arial"/>
          <w:bCs w:val="0"/>
          <w:color w:val="555555"/>
          <w:sz w:val="34"/>
          <w:szCs w:val="34"/>
          <w:lang w:val="en-US"/>
        </w:rPr>
      </w:pPr>
      <w:bookmarkStart w:id="367" w:name="_Toc57738510"/>
      <w:r w:rsidRPr="00D57F53">
        <w:rPr>
          <w:rFonts w:ascii="Arial" w:hAnsi="Arial" w:cs="Arial"/>
          <w:bCs w:val="0"/>
          <w:color w:val="555555"/>
          <w:sz w:val="34"/>
          <w:szCs w:val="34"/>
          <w:lang w:val="en-US"/>
        </w:rPr>
        <w:t>Optimizing InnoDB Transaction Management</w:t>
      </w:r>
      <w:bookmarkEnd w:id="367"/>
    </w:p>
    <w:p w:rsidR="00527D49" w:rsidRPr="00527D49" w:rsidRDefault="00527D49" w:rsidP="00527D49">
      <w:pPr>
        <w:pStyle w:val="a3"/>
        <w:shd w:val="clear" w:color="auto" w:fill="FFFFFF"/>
        <w:spacing w:before="0" w:beforeAutospacing="0" w:after="0" w:afterAutospacing="0"/>
        <w:textAlignment w:val="baseline"/>
        <w:rPr>
          <w:rFonts w:ascii="Arial" w:hAnsi="Arial" w:cs="Arial"/>
          <w:color w:val="555555"/>
          <w:sz w:val="21"/>
          <w:szCs w:val="21"/>
          <w:lang w:val="en-US"/>
        </w:rPr>
      </w:pPr>
      <w:r w:rsidRPr="00527D49">
        <w:rPr>
          <w:rFonts w:ascii="Arial" w:hAnsi="Arial" w:cs="Arial"/>
          <w:color w:val="555555"/>
          <w:sz w:val="21"/>
          <w:szCs w:val="21"/>
          <w:lang w:val="en-US"/>
        </w:rPr>
        <w:t>To optimize </w:t>
      </w:r>
      <w:r w:rsidRPr="00527D49">
        <w:rPr>
          <w:rStyle w:val="HTML"/>
          <w:color w:val="000000"/>
          <w:bdr w:val="none" w:sz="0" w:space="0" w:color="auto" w:frame="1"/>
          <w:lang w:val="en-US"/>
        </w:rPr>
        <w:t>InnoDB</w:t>
      </w:r>
      <w:r w:rsidRPr="00527D49">
        <w:rPr>
          <w:rFonts w:ascii="Arial" w:hAnsi="Arial" w:cs="Arial"/>
          <w:color w:val="555555"/>
          <w:sz w:val="21"/>
          <w:szCs w:val="21"/>
          <w:lang w:val="en-US"/>
        </w:rPr>
        <w:t> transaction processing, find the ideal balance between the performance overhead of transactional features and the workload of your server. For example, an application might encounter performance issues if it commits thousands of times per second, and different performance issues if it commits only every 2-3 hours.</w:t>
      </w:r>
    </w:p>
    <w:p w:rsidR="00527D49" w:rsidRPr="00527D49" w:rsidRDefault="00527D49" w:rsidP="006E0B9E">
      <w:pPr>
        <w:pStyle w:val="a3"/>
        <w:numPr>
          <w:ilvl w:val="0"/>
          <w:numId w:val="134"/>
        </w:numPr>
        <w:spacing w:before="0" w:beforeAutospacing="0" w:after="0" w:afterAutospacing="0"/>
        <w:ind w:left="450"/>
        <w:textAlignment w:val="baseline"/>
        <w:rPr>
          <w:rFonts w:ascii="Arial" w:hAnsi="Arial" w:cs="Arial"/>
          <w:color w:val="555555"/>
          <w:sz w:val="21"/>
          <w:szCs w:val="21"/>
          <w:lang w:val="en-US"/>
        </w:rPr>
      </w:pPr>
      <w:r w:rsidRPr="00527D49">
        <w:rPr>
          <w:rFonts w:ascii="Arial" w:hAnsi="Arial" w:cs="Arial"/>
          <w:color w:val="555555"/>
          <w:sz w:val="21"/>
          <w:szCs w:val="21"/>
          <w:lang w:val="en-US"/>
        </w:rPr>
        <w:t>The default MySQL setting </w:t>
      </w:r>
      <w:r w:rsidRPr="00527D49">
        <w:rPr>
          <w:rStyle w:val="HTML"/>
          <w:color w:val="000000"/>
          <w:bdr w:val="none" w:sz="0" w:space="0" w:color="auto" w:frame="1"/>
          <w:lang w:val="en-US"/>
        </w:rPr>
        <w:t>AUTOCOMMIT=1</w:t>
      </w:r>
      <w:r w:rsidRPr="00527D49">
        <w:rPr>
          <w:rFonts w:ascii="Arial" w:hAnsi="Arial" w:cs="Arial"/>
          <w:color w:val="555555"/>
          <w:sz w:val="21"/>
          <w:szCs w:val="21"/>
          <w:lang w:val="en-US"/>
        </w:rPr>
        <w:t> can impose performance limitations on a busy database server. Where practical, wrap several related data change operations into a single transaction, by issuing </w:t>
      </w:r>
      <w:r w:rsidRPr="00527D49">
        <w:rPr>
          <w:rStyle w:val="HTML"/>
          <w:color w:val="000000"/>
          <w:bdr w:val="none" w:sz="0" w:space="0" w:color="auto" w:frame="1"/>
          <w:lang w:val="en-US"/>
        </w:rPr>
        <w:t>SET AUTOCOMMIT=0</w:t>
      </w:r>
      <w:r w:rsidRPr="00527D49">
        <w:rPr>
          <w:rFonts w:ascii="Arial" w:hAnsi="Arial" w:cs="Arial"/>
          <w:color w:val="555555"/>
          <w:sz w:val="21"/>
          <w:szCs w:val="21"/>
          <w:lang w:val="en-US"/>
        </w:rPr>
        <w:t> or a </w:t>
      </w:r>
      <w:r w:rsidRPr="00527D49">
        <w:rPr>
          <w:rStyle w:val="HTML"/>
          <w:color w:val="000000"/>
          <w:bdr w:val="none" w:sz="0" w:space="0" w:color="auto" w:frame="1"/>
          <w:lang w:val="en-US"/>
        </w:rPr>
        <w:t>START TRANSACTION</w:t>
      </w:r>
      <w:r w:rsidRPr="00527D49">
        <w:rPr>
          <w:rFonts w:ascii="Arial" w:hAnsi="Arial" w:cs="Arial"/>
          <w:color w:val="555555"/>
          <w:sz w:val="21"/>
          <w:szCs w:val="21"/>
          <w:lang w:val="en-US"/>
        </w:rPr>
        <w:t> statement, followed by a </w:t>
      </w:r>
      <w:r w:rsidRPr="00527D49">
        <w:rPr>
          <w:rStyle w:val="HTML"/>
          <w:color w:val="000000"/>
          <w:bdr w:val="none" w:sz="0" w:space="0" w:color="auto" w:frame="1"/>
          <w:lang w:val="en-US"/>
        </w:rPr>
        <w:t>COMMIT</w:t>
      </w:r>
      <w:r w:rsidRPr="00527D49">
        <w:rPr>
          <w:rFonts w:ascii="Arial" w:hAnsi="Arial" w:cs="Arial"/>
          <w:color w:val="555555"/>
          <w:sz w:val="21"/>
          <w:szCs w:val="21"/>
          <w:lang w:val="en-US"/>
        </w:rPr>
        <w:t> statement after making all the changes.</w:t>
      </w:r>
    </w:p>
    <w:p w:rsidR="00527D49" w:rsidRPr="00527D49" w:rsidRDefault="00527D49" w:rsidP="00527D49">
      <w:pPr>
        <w:pStyle w:val="a3"/>
        <w:spacing w:before="0" w:beforeAutospacing="0" w:after="0" w:afterAutospacing="0"/>
        <w:ind w:left="450"/>
        <w:textAlignment w:val="baseline"/>
        <w:rPr>
          <w:rFonts w:ascii="Arial" w:hAnsi="Arial" w:cs="Arial"/>
          <w:color w:val="555555"/>
          <w:sz w:val="21"/>
          <w:szCs w:val="21"/>
          <w:lang w:val="en-US"/>
        </w:rPr>
      </w:pPr>
      <w:r w:rsidRPr="00527D49">
        <w:rPr>
          <w:rStyle w:val="HTML"/>
          <w:color w:val="000000"/>
          <w:bdr w:val="none" w:sz="0" w:space="0" w:color="auto" w:frame="1"/>
          <w:lang w:val="en-US"/>
        </w:rPr>
        <w:lastRenderedPageBreak/>
        <w:t>InnoDB</w:t>
      </w:r>
      <w:r w:rsidRPr="00527D49">
        <w:rPr>
          <w:rFonts w:ascii="Arial" w:hAnsi="Arial" w:cs="Arial"/>
          <w:color w:val="555555"/>
          <w:sz w:val="21"/>
          <w:szCs w:val="21"/>
          <w:lang w:val="en-US"/>
        </w:rPr>
        <w:t> must flush the log to disk at each transaction commit if that transaction made modifications to the database. When each change is followed by a commit (as with the default autocommit setting), the I/O throughput of the storage device puts a cap on the number of potential operations per second.</w:t>
      </w:r>
    </w:p>
    <w:p w:rsidR="00527D49" w:rsidRDefault="00527D49" w:rsidP="006E0B9E">
      <w:pPr>
        <w:pStyle w:val="a3"/>
        <w:numPr>
          <w:ilvl w:val="0"/>
          <w:numId w:val="134"/>
        </w:numPr>
        <w:spacing w:before="0" w:beforeAutospacing="0" w:after="0" w:afterAutospacing="0"/>
        <w:ind w:left="450"/>
        <w:textAlignment w:val="baseline"/>
        <w:rPr>
          <w:rFonts w:ascii="Arial" w:hAnsi="Arial" w:cs="Arial"/>
          <w:color w:val="555555"/>
          <w:sz w:val="21"/>
          <w:szCs w:val="21"/>
        </w:rPr>
      </w:pPr>
      <w:r w:rsidRPr="00527D49">
        <w:rPr>
          <w:rFonts w:ascii="Arial" w:hAnsi="Arial" w:cs="Arial"/>
          <w:color w:val="555555"/>
          <w:sz w:val="21"/>
          <w:szCs w:val="21"/>
          <w:lang w:val="en-US"/>
        </w:rPr>
        <w:t>Alternatively, for transactions that consist only of a single </w:t>
      </w:r>
      <w:hyperlink r:id="rId768" w:tooltip="13.2.10 SELECT Statement" w:history="1">
        <w:r w:rsidRPr="00527D49">
          <w:rPr>
            <w:rStyle w:val="HTML"/>
            <w:color w:val="000000"/>
            <w:u w:val="single"/>
            <w:bdr w:val="none" w:sz="0" w:space="0" w:color="auto" w:frame="1"/>
            <w:lang w:val="en-US"/>
          </w:rPr>
          <w:t>SELECT</w:t>
        </w:r>
      </w:hyperlink>
      <w:r w:rsidRPr="00527D49">
        <w:rPr>
          <w:rFonts w:ascii="Arial" w:hAnsi="Arial" w:cs="Arial"/>
          <w:color w:val="555555"/>
          <w:sz w:val="21"/>
          <w:szCs w:val="21"/>
          <w:lang w:val="en-US"/>
        </w:rPr>
        <w:t> statement, turning on </w:t>
      </w:r>
      <w:r w:rsidRPr="00527D49">
        <w:rPr>
          <w:rStyle w:val="HTML"/>
          <w:color w:val="000000"/>
          <w:bdr w:val="none" w:sz="0" w:space="0" w:color="auto" w:frame="1"/>
          <w:lang w:val="en-US"/>
        </w:rPr>
        <w:t>AUTOCOMMIT</w:t>
      </w:r>
      <w:r w:rsidRPr="00527D49">
        <w:rPr>
          <w:rFonts w:ascii="Arial" w:hAnsi="Arial" w:cs="Arial"/>
          <w:color w:val="555555"/>
          <w:sz w:val="21"/>
          <w:szCs w:val="21"/>
          <w:lang w:val="en-US"/>
        </w:rPr>
        <w:t> helps </w:t>
      </w:r>
      <w:r w:rsidRPr="00527D49">
        <w:rPr>
          <w:rStyle w:val="HTML"/>
          <w:color w:val="000000"/>
          <w:bdr w:val="none" w:sz="0" w:space="0" w:color="auto" w:frame="1"/>
          <w:lang w:val="en-US"/>
        </w:rPr>
        <w:t>InnoDB</w:t>
      </w:r>
      <w:r w:rsidRPr="00527D49">
        <w:rPr>
          <w:rFonts w:ascii="Arial" w:hAnsi="Arial" w:cs="Arial"/>
          <w:color w:val="555555"/>
          <w:sz w:val="21"/>
          <w:szCs w:val="21"/>
          <w:lang w:val="en-US"/>
        </w:rPr>
        <w:t xml:space="preserve"> to recognize read-only transactions and optimize them. </w:t>
      </w:r>
      <w:r>
        <w:rPr>
          <w:rFonts w:ascii="Arial" w:hAnsi="Arial" w:cs="Arial"/>
          <w:color w:val="555555"/>
          <w:sz w:val="21"/>
          <w:szCs w:val="21"/>
        </w:rPr>
        <w:t>See </w:t>
      </w:r>
      <w:hyperlink r:id="rId769" w:tooltip="8.5.3 Optimizing InnoDB Read-Only Transactions" w:history="1">
        <w:r>
          <w:rPr>
            <w:rStyle w:val="a4"/>
            <w:rFonts w:ascii="Arial" w:hAnsi="Arial" w:cs="Arial"/>
            <w:color w:val="0074A3"/>
            <w:sz w:val="21"/>
            <w:szCs w:val="21"/>
            <w:u w:val="none"/>
          </w:rPr>
          <w:t>Section 8.5.3, “Optimizing InnoDB Read-Only Transactions”</w:t>
        </w:r>
      </w:hyperlink>
      <w:r>
        <w:rPr>
          <w:rFonts w:ascii="Arial" w:hAnsi="Arial" w:cs="Arial"/>
          <w:color w:val="555555"/>
          <w:sz w:val="21"/>
          <w:szCs w:val="21"/>
        </w:rPr>
        <w:t> for requirements.</w:t>
      </w:r>
    </w:p>
    <w:p w:rsidR="00527D49" w:rsidRPr="00527D49" w:rsidRDefault="00527D49" w:rsidP="006E0B9E">
      <w:pPr>
        <w:pStyle w:val="a3"/>
        <w:numPr>
          <w:ilvl w:val="0"/>
          <w:numId w:val="134"/>
        </w:numPr>
        <w:spacing w:before="0" w:beforeAutospacing="0" w:after="225" w:afterAutospacing="0"/>
        <w:ind w:left="450"/>
        <w:textAlignment w:val="baseline"/>
        <w:rPr>
          <w:rFonts w:ascii="Arial" w:hAnsi="Arial" w:cs="Arial"/>
          <w:color w:val="555555"/>
          <w:sz w:val="21"/>
          <w:szCs w:val="21"/>
          <w:lang w:val="en-US"/>
        </w:rPr>
      </w:pPr>
      <w:r w:rsidRPr="00527D49">
        <w:rPr>
          <w:rFonts w:ascii="Arial" w:hAnsi="Arial" w:cs="Arial"/>
          <w:color w:val="555555"/>
          <w:sz w:val="21"/>
          <w:szCs w:val="21"/>
          <w:lang w:val="en-US"/>
        </w:rPr>
        <w:t>Avoid performing rollbacks after inserting, updating, or deleting huge numbers of rows. If a big transaction is slowing down server performance, rolling it back can make the problem worse, potentially taking several times as long to perform as the original data change operations. Killing the database process does not help, because the rollback starts again on server startup.</w:t>
      </w:r>
    </w:p>
    <w:p w:rsidR="00527D49" w:rsidRPr="00527D49" w:rsidRDefault="00527D49" w:rsidP="00527D49">
      <w:pPr>
        <w:pStyle w:val="a3"/>
        <w:spacing w:before="0" w:beforeAutospacing="0" w:after="225" w:afterAutospacing="0"/>
        <w:ind w:left="450"/>
        <w:textAlignment w:val="baseline"/>
        <w:rPr>
          <w:rFonts w:ascii="Arial" w:hAnsi="Arial" w:cs="Arial"/>
          <w:color w:val="555555"/>
          <w:sz w:val="21"/>
          <w:szCs w:val="21"/>
          <w:lang w:val="en-US"/>
        </w:rPr>
      </w:pPr>
      <w:r w:rsidRPr="00527D49">
        <w:rPr>
          <w:rFonts w:ascii="Arial" w:hAnsi="Arial" w:cs="Arial"/>
          <w:color w:val="555555"/>
          <w:sz w:val="21"/>
          <w:szCs w:val="21"/>
          <w:lang w:val="en-US"/>
        </w:rPr>
        <w:t>To minimize the chance of this issue occurring:</w:t>
      </w:r>
    </w:p>
    <w:p w:rsidR="00527D49" w:rsidRPr="00527D49" w:rsidRDefault="00527D49" w:rsidP="006E0B9E">
      <w:pPr>
        <w:pStyle w:val="a3"/>
        <w:numPr>
          <w:ilvl w:val="1"/>
          <w:numId w:val="134"/>
        </w:numPr>
        <w:spacing w:before="0" w:beforeAutospacing="0" w:after="0" w:afterAutospacing="0"/>
        <w:ind w:left="900"/>
        <w:textAlignment w:val="baseline"/>
        <w:rPr>
          <w:rFonts w:ascii="Arial" w:hAnsi="Arial" w:cs="Arial"/>
          <w:color w:val="555555"/>
          <w:sz w:val="21"/>
          <w:szCs w:val="21"/>
          <w:lang w:val="en-US"/>
        </w:rPr>
      </w:pPr>
      <w:r w:rsidRPr="00527D49">
        <w:rPr>
          <w:rFonts w:ascii="Arial" w:hAnsi="Arial" w:cs="Arial"/>
          <w:color w:val="555555"/>
          <w:sz w:val="21"/>
          <w:szCs w:val="21"/>
          <w:lang w:val="en-US"/>
        </w:rPr>
        <w:t>Increase the size of the </w:t>
      </w:r>
      <w:hyperlink r:id="rId770" w:anchor="glos_buffer_pool" w:tooltip="buffer pool" w:history="1">
        <w:r w:rsidRPr="00527D49">
          <w:rPr>
            <w:rStyle w:val="a4"/>
            <w:rFonts w:ascii="Arial" w:hAnsi="Arial" w:cs="Arial"/>
            <w:color w:val="0074A3"/>
            <w:sz w:val="21"/>
            <w:szCs w:val="21"/>
            <w:u w:val="none"/>
            <w:lang w:val="en-US"/>
          </w:rPr>
          <w:t>buffer pool</w:t>
        </w:r>
      </w:hyperlink>
      <w:r w:rsidRPr="00527D49">
        <w:rPr>
          <w:rFonts w:ascii="Arial" w:hAnsi="Arial" w:cs="Arial"/>
          <w:color w:val="555555"/>
          <w:sz w:val="21"/>
          <w:szCs w:val="21"/>
          <w:lang w:val="en-US"/>
        </w:rPr>
        <w:t> so that all the data change changes can be cached rather than immediately written to disk.</w:t>
      </w:r>
    </w:p>
    <w:p w:rsidR="00527D49" w:rsidRPr="00527D49" w:rsidRDefault="00527D49" w:rsidP="006E0B9E">
      <w:pPr>
        <w:pStyle w:val="a3"/>
        <w:numPr>
          <w:ilvl w:val="1"/>
          <w:numId w:val="134"/>
        </w:numPr>
        <w:spacing w:before="0" w:beforeAutospacing="0" w:after="0" w:afterAutospacing="0"/>
        <w:ind w:left="900"/>
        <w:textAlignment w:val="baseline"/>
        <w:rPr>
          <w:rFonts w:ascii="Arial" w:hAnsi="Arial" w:cs="Arial"/>
          <w:color w:val="555555"/>
          <w:sz w:val="21"/>
          <w:szCs w:val="21"/>
          <w:lang w:val="en-US"/>
        </w:rPr>
      </w:pPr>
      <w:r w:rsidRPr="00527D49">
        <w:rPr>
          <w:rFonts w:ascii="Arial" w:hAnsi="Arial" w:cs="Arial"/>
          <w:color w:val="555555"/>
          <w:sz w:val="21"/>
          <w:szCs w:val="21"/>
          <w:lang w:val="en-US"/>
        </w:rPr>
        <w:t>Set </w:t>
      </w:r>
      <w:hyperlink r:id="rId771" w:anchor="sysvar_innodb_change_buffering" w:history="1">
        <w:r w:rsidRPr="00527D49">
          <w:rPr>
            <w:rStyle w:val="HTML"/>
            <w:color w:val="000000"/>
            <w:u w:val="single"/>
            <w:bdr w:val="none" w:sz="0" w:space="0" w:color="auto" w:frame="1"/>
            <w:lang w:val="en-US"/>
          </w:rPr>
          <w:t>innodb_change_buffering=all</w:t>
        </w:r>
      </w:hyperlink>
      <w:r w:rsidRPr="00527D49">
        <w:rPr>
          <w:rFonts w:ascii="Arial" w:hAnsi="Arial" w:cs="Arial"/>
          <w:color w:val="555555"/>
          <w:sz w:val="21"/>
          <w:szCs w:val="21"/>
          <w:lang w:val="en-US"/>
        </w:rPr>
        <w:t> so that update and delete operations are buffered in addition to inserts.</w:t>
      </w:r>
    </w:p>
    <w:p w:rsidR="00527D49" w:rsidRPr="00527D49" w:rsidRDefault="00527D49" w:rsidP="006E0B9E">
      <w:pPr>
        <w:pStyle w:val="a3"/>
        <w:numPr>
          <w:ilvl w:val="1"/>
          <w:numId w:val="134"/>
        </w:numPr>
        <w:spacing w:before="0" w:beforeAutospacing="0" w:after="0" w:afterAutospacing="0"/>
        <w:ind w:left="900"/>
        <w:textAlignment w:val="baseline"/>
        <w:rPr>
          <w:rFonts w:ascii="Arial" w:hAnsi="Arial" w:cs="Arial"/>
          <w:color w:val="555555"/>
          <w:sz w:val="21"/>
          <w:szCs w:val="21"/>
          <w:lang w:val="en-US"/>
        </w:rPr>
      </w:pPr>
      <w:r w:rsidRPr="00527D49">
        <w:rPr>
          <w:rFonts w:ascii="Arial" w:hAnsi="Arial" w:cs="Arial"/>
          <w:color w:val="555555"/>
          <w:sz w:val="21"/>
          <w:szCs w:val="21"/>
          <w:lang w:val="en-US"/>
        </w:rPr>
        <w:t>Consider issuing </w:t>
      </w:r>
      <w:r w:rsidRPr="00527D49">
        <w:rPr>
          <w:rStyle w:val="HTML"/>
          <w:color w:val="000000"/>
          <w:bdr w:val="none" w:sz="0" w:space="0" w:color="auto" w:frame="1"/>
          <w:lang w:val="en-US"/>
        </w:rPr>
        <w:t>COMMIT</w:t>
      </w:r>
      <w:r w:rsidRPr="00527D49">
        <w:rPr>
          <w:rFonts w:ascii="Arial" w:hAnsi="Arial" w:cs="Arial"/>
          <w:color w:val="555555"/>
          <w:sz w:val="21"/>
          <w:szCs w:val="21"/>
          <w:lang w:val="en-US"/>
        </w:rPr>
        <w:t> statements periodically during the big data change operation, possibly breaking a single delete or update into multiple statements that operate on smaller numbers of rows.</w:t>
      </w:r>
    </w:p>
    <w:p w:rsidR="00527D49" w:rsidRPr="00527D49" w:rsidRDefault="00527D49" w:rsidP="00527D49">
      <w:pPr>
        <w:pStyle w:val="a3"/>
        <w:spacing w:before="0" w:beforeAutospacing="0" w:after="0" w:afterAutospacing="0"/>
        <w:ind w:left="450"/>
        <w:textAlignment w:val="baseline"/>
        <w:rPr>
          <w:rFonts w:ascii="Arial" w:hAnsi="Arial" w:cs="Arial"/>
          <w:color w:val="555555"/>
          <w:sz w:val="21"/>
          <w:szCs w:val="21"/>
          <w:lang w:val="en-US"/>
        </w:rPr>
      </w:pPr>
      <w:r w:rsidRPr="00527D49">
        <w:rPr>
          <w:rFonts w:ascii="Arial" w:hAnsi="Arial" w:cs="Arial"/>
          <w:color w:val="555555"/>
          <w:sz w:val="21"/>
          <w:szCs w:val="21"/>
          <w:lang w:val="en-US"/>
        </w:rPr>
        <w:t>To get rid of a runaway rollback once it occurs, increase the buffer pool so that the rollback becomes CPU-bound and runs fast, or kill the server and restart with </w:t>
      </w:r>
      <w:hyperlink r:id="rId772" w:anchor="sysvar_innodb_force_recovery" w:history="1">
        <w:r w:rsidRPr="00527D49">
          <w:rPr>
            <w:rStyle w:val="HTML"/>
            <w:color w:val="000000"/>
            <w:u w:val="single"/>
            <w:bdr w:val="none" w:sz="0" w:space="0" w:color="auto" w:frame="1"/>
            <w:lang w:val="en-US"/>
          </w:rPr>
          <w:t>innodb_force_recovery=3</w:t>
        </w:r>
      </w:hyperlink>
      <w:r w:rsidRPr="00527D49">
        <w:rPr>
          <w:rFonts w:ascii="Arial" w:hAnsi="Arial" w:cs="Arial"/>
          <w:color w:val="555555"/>
          <w:sz w:val="21"/>
          <w:szCs w:val="21"/>
          <w:lang w:val="en-US"/>
        </w:rPr>
        <w:t>, as explained in </w:t>
      </w:r>
      <w:hyperlink r:id="rId773" w:tooltip="15.18.2 InnoDB Recovery" w:history="1">
        <w:r w:rsidRPr="00527D49">
          <w:rPr>
            <w:rStyle w:val="a4"/>
            <w:rFonts w:ascii="Arial" w:hAnsi="Arial" w:cs="Arial"/>
            <w:color w:val="0074A3"/>
            <w:sz w:val="21"/>
            <w:szCs w:val="21"/>
            <w:u w:val="none"/>
            <w:lang w:val="en-US"/>
          </w:rPr>
          <w:t>Section 15.18.2, “InnoDB Recovery”</w:t>
        </w:r>
      </w:hyperlink>
      <w:r w:rsidRPr="00527D49">
        <w:rPr>
          <w:rFonts w:ascii="Arial" w:hAnsi="Arial" w:cs="Arial"/>
          <w:color w:val="555555"/>
          <w:sz w:val="21"/>
          <w:szCs w:val="21"/>
          <w:lang w:val="en-US"/>
        </w:rPr>
        <w:t>.</w:t>
      </w:r>
    </w:p>
    <w:p w:rsidR="00527D49" w:rsidRPr="00527D49" w:rsidRDefault="00527D49" w:rsidP="00527D49">
      <w:pPr>
        <w:pStyle w:val="a3"/>
        <w:spacing w:before="0" w:beforeAutospacing="0" w:after="0" w:afterAutospacing="0"/>
        <w:ind w:left="450"/>
        <w:textAlignment w:val="baseline"/>
        <w:rPr>
          <w:rFonts w:ascii="Arial" w:hAnsi="Arial" w:cs="Arial"/>
          <w:color w:val="555555"/>
          <w:sz w:val="21"/>
          <w:szCs w:val="21"/>
          <w:lang w:val="en-US"/>
        </w:rPr>
      </w:pPr>
      <w:r w:rsidRPr="00527D49">
        <w:rPr>
          <w:rFonts w:ascii="Arial" w:hAnsi="Arial" w:cs="Arial"/>
          <w:color w:val="555555"/>
          <w:sz w:val="21"/>
          <w:szCs w:val="21"/>
          <w:lang w:val="en-US"/>
        </w:rPr>
        <w:t>This issue is expected to be infrequent with the default setting </w:t>
      </w:r>
      <w:hyperlink r:id="rId774" w:anchor="sysvar_innodb_change_buffering" w:history="1">
        <w:r w:rsidRPr="00527D49">
          <w:rPr>
            <w:rStyle w:val="HTML"/>
            <w:color w:val="000000"/>
            <w:u w:val="single"/>
            <w:bdr w:val="none" w:sz="0" w:space="0" w:color="auto" w:frame="1"/>
            <w:lang w:val="en-US"/>
          </w:rPr>
          <w:t>innodb_change_buffering=all</w:t>
        </w:r>
      </w:hyperlink>
      <w:r w:rsidRPr="00527D49">
        <w:rPr>
          <w:rFonts w:ascii="Arial" w:hAnsi="Arial" w:cs="Arial"/>
          <w:color w:val="555555"/>
          <w:sz w:val="21"/>
          <w:szCs w:val="21"/>
          <w:lang w:val="en-US"/>
        </w:rPr>
        <w:t>, which allows update and delete operations to be cached in memory, making them faster to perform in the first place, and also faster to roll back if needed. Make sure to use this parameter setting on servers that process long-running transactions with many inserts, updates, or deletes.</w:t>
      </w:r>
    </w:p>
    <w:p w:rsidR="00527D49" w:rsidRPr="00527D49" w:rsidRDefault="00527D49" w:rsidP="006E0B9E">
      <w:pPr>
        <w:pStyle w:val="a3"/>
        <w:numPr>
          <w:ilvl w:val="0"/>
          <w:numId w:val="134"/>
        </w:numPr>
        <w:spacing w:before="0" w:beforeAutospacing="0" w:after="0" w:afterAutospacing="0"/>
        <w:ind w:left="450"/>
        <w:textAlignment w:val="baseline"/>
        <w:rPr>
          <w:rFonts w:ascii="Arial" w:hAnsi="Arial" w:cs="Arial"/>
          <w:color w:val="555555"/>
          <w:sz w:val="21"/>
          <w:szCs w:val="21"/>
          <w:lang w:val="en-US"/>
        </w:rPr>
      </w:pPr>
      <w:r w:rsidRPr="00527D49">
        <w:rPr>
          <w:rFonts w:ascii="Arial" w:hAnsi="Arial" w:cs="Arial"/>
          <w:color w:val="555555"/>
          <w:sz w:val="21"/>
          <w:szCs w:val="21"/>
          <w:lang w:val="en-US"/>
        </w:rPr>
        <w:t>If you can afford the loss of some of the latest committed transactions if an unexpected exit occurs, you can set the </w:t>
      </w:r>
      <w:hyperlink r:id="rId775" w:anchor="sysvar_innodb_flush_log_at_trx_commit" w:history="1">
        <w:r w:rsidRPr="00527D49">
          <w:rPr>
            <w:rStyle w:val="HTML"/>
            <w:color w:val="000000"/>
            <w:u w:val="single"/>
            <w:bdr w:val="none" w:sz="0" w:space="0" w:color="auto" w:frame="1"/>
            <w:lang w:val="en-US"/>
          </w:rPr>
          <w:t>innodb_flush_log_at_trx_commit</w:t>
        </w:r>
      </w:hyperlink>
      <w:r w:rsidRPr="00527D49">
        <w:rPr>
          <w:rFonts w:ascii="Arial" w:hAnsi="Arial" w:cs="Arial"/>
          <w:color w:val="555555"/>
          <w:sz w:val="21"/>
          <w:szCs w:val="21"/>
          <w:lang w:val="en-US"/>
        </w:rPr>
        <w:t> parameter to 0. </w:t>
      </w:r>
      <w:r w:rsidRPr="00527D49">
        <w:rPr>
          <w:rStyle w:val="HTML"/>
          <w:color w:val="000000"/>
          <w:bdr w:val="none" w:sz="0" w:space="0" w:color="auto" w:frame="1"/>
          <w:lang w:val="en-US"/>
        </w:rPr>
        <w:t>InnoDB</w:t>
      </w:r>
      <w:r w:rsidRPr="00527D49">
        <w:rPr>
          <w:rFonts w:ascii="Arial" w:hAnsi="Arial" w:cs="Arial"/>
          <w:color w:val="555555"/>
          <w:sz w:val="21"/>
          <w:szCs w:val="21"/>
          <w:lang w:val="en-US"/>
        </w:rPr>
        <w:t> tries to flush the log once per second anyway, although the flush is not guaranteed.</w:t>
      </w:r>
    </w:p>
    <w:p w:rsidR="00527D49" w:rsidRPr="00527D49" w:rsidRDefault="00527D49" w:rsidP="006E0B9E">
      <w:pPr>
        <w:pStyle w:val="a3"/>
        <w:numPr>
          <w:ilvl w:val="0"/>
          <w:numId w:val="134"/>
        </w:numPr>
        <w:spacing w:before="0" w:beforeAutospacing="0" w:after="0" w:afterAutospacing="0"/>
        <w:ind w:left="450"/>
        <w:textAlignment w:val="baseline"/>
        <w:rPr>
          <w:rFonts w:ascii="Arial" w:hAnsi="Arial" w:cs="Arial"/>
          <w:color w:val="555555"/>
          <w:sz w:val="21"/>
          <w:szCs w:val="21"/>
          <w:lang w:val="en-US"/>
        </w:rPr>
      </w:pPr>
      <w:r w:rsidRPr="00527D49">
        <w:rPr>
          <w:rFonts w:ascii="Arial" w:hAnsi="Arial" w:cs="Arial"/>
          <w:color w:val="555555"/>
          <w:sz w:val="21"/>
          <w:szCs w:val="21"/>
          <w:lang w:val="en-US"/>
        </w:rPr>
        <w:t>When rows are modified or deleted, the rows and associated </w:t>
      </w:r>
      <w:hyperlink r:id="rId776" w:anchor="glos_undo_log" w:tooltip="undo log" w:history="1">
        <w:r w:rsidRPr="00527D49">
          <w:rPr>
            <w:rStyle w:val="a4"/>
            <w:rFonts w:ascii="Arial" w:hAnsi="Arial" w:cs="Arial"/>
            <w:color w:val="0074A3"/>
            <w:sz w:val="21"/>
            <w:szCs w:val="21"/>
            <w:u w:val="none"/>
            <w:lang w:val="en-US"/>
          </w:rPr>
          <w:t>undo logs</w:t>
        </w:r>
      </w:hyperlink>
      <w:r w:rsidRPr="00527D49">
        <w:rPr>
          <w:rFonts w:ascii="Arial" w:hAnsi="Arial" w:cs="Arial"/>
          <w:color w:val="555555"/>
          <w:sz w:val="21"/>
          <w:szCs w:val="21"/>
          <w:lang w:val="en-US"/>
        </w:rPr>
        <w:t> are not physically removed immediately, or even immediately after the transaction commits. The old data is preserved until transactions that started earlier or concurrently are finished, so that those transactions can access the previous state of modified or deleted rows. Thus, a long-running transaction can prevent </w:t>
      </w:r>
      <w:r w:rsidRPr="00527D49">
        <w:rPr>
          <w:rStyle w:val="HTML"/>
          <w:color w:val="000000"/>
          <w:bdr w:val="none" w:sz="0" w:space="0" w:color="auto" w:frame="1"/>
          <w:lang w:val="en-US"/>
        </w:rPr>
        <w:t>InnoDB</w:t>
      </w:r>
      <w:r w:rsidRPr="00527D49">
        <w:rPr>
          <w:rFonts w:ascii="Arial" w:hAnsi="Arial" w:cs="Arial"/>
          <w:color w:val="555555"/>
          <w:sz w:val="21"/>
          <w:szCs w:val="21"/>
          <w:lang w:val="en-US"/>
        </w:rPr>
        <w:t> from purging data that was changed by a different transaction.</w:t>
      </w:r>
    </w:p>
    <w:p w:rsidR="00527D49" w:rsidRPr="00527D49" w:rsidRDefault="00527D49" w:rsidP="006E0B9E">
      <w:pPr>
        <w:pStyle w:val="a3"/>
        <w:numPr>
          <w:ilvl w:val="0"/>
          <w:numId w:val="134"/>
        </w:numPr>
        <w:spacing w:before="0" w:beforeAutospacing="0" w:after="0" w:afterAutospacing="0"/>
        <w:ind w:left="450"/>
        <w:textAlignment w:val="baseline"/>
        <w:rPr>
          <w:rFonts w:ascii="Arial" w:hAnsi="Arial" w:cs="Arial"/>
          <w:color w:val="555555"/>
          <w:sz w:val="21"/>
          <w:szCs w:val="21"/>
          <w:lang w:val="en-US"/>
        </w:rPr>
      </w:pPr>
      <w:r w:rsidRPr="00527D49">
        <w:rPr>
          <w:rFonts w:ascii="Arial" w:hAnsi="Arial" w:cs="Arial"/>
          <w:color w:val="555555"/>
          <w:sz w:val="21"/>
          <w:szCs w:val="21"/>
          <w:lang w:val="en-US"/>
        </w:rPr>
        <w:t>When rows are modified or deleted within a long-running transaction, other transactions using the </w:t>
      </w:r>
      <w:hyperlink r:id="rId777" w:anchor="isolevel_read-committed" w:history="1">
        <w:r w:rsidRPr="00527D49">
          <w:rPr>
            <w:rStyle w:val="HTML"/>
            <w:color w:val="000000"/>
            <w:u w:val="single"/>
            <w:bdr w:val="none" w:sz="0" w:space="0" w:color="auto" w:frame="1"/>
            <w:lang w:val="en-US"/>
          </w:rPr>
          <w:t>READ COMMITTED</w:t>
        </w:r>
      </w:hyperlink>
      <w:r w:rsidRPr="00527D49">
        <w:rPr>
          <w:rFonts w:ascii="Arial" w:hAnsi="Arial" w:cs="Arial"/>
          <w:color w:val="555555"/>
          <w:sz w:val="21"/>
          <w:szCs w:val="21"/>
          <w:lang w:val="en-US"/>
        </w:rPr>
        <w:t> and </w:t>
      </w:r>
      <w:hyperlink r:id="rId778" w:anchor="isolevel_repeatable-read" w:history="1">
        <w:r w:rsidRPr="00527D49">
          <w:rPr>
            <w:rStyle w:val="HTML"/>
            <w:color w:val="000000"/>
            <w:u w:val="single"/>
            <w:bdr w:val="none" w:sz="0" w:space="0" w:color="auto" w:frame="1"/>
            <w:lang w:val="en-US"/>
          </w:rPr>
          <w:t>REPEATABLE READ</w:t>
        </w:r>
      </w:hyperlink>
      <w:r w:rsidRPr="00527D49">
        <w:rPr>
          <w:rFonts w:ascii="Arial" w:hAnsi="Arial" w:cs="Arial"/>
          <w:color w:val="555555"/>
          <w:sz w:val="21"/>
          <w:szCs w:val="21"/>
          <w:lang w:val="en-US"/>
        </w:rPr>
        <w:t> isolation levels have to do more work to reconstruct the older data if they read those same rows.</w:t>
      </w:r>
    </w:p>
    <w:p w:rsidR="00527D49" w:rsidRPr="00527D49" w:rsidRDefault="00527D49" w:rsidP="006E0B9E">
      <w:pPr>
        <w:pStyle w:val="a3"/>
        <w:numPr>
          <w:ilvl w:val="0"/>
          <w:numId w:val="134"/>
        </w:numPr>
        <w:spacing w:before="0" w:beforeAutospacing="0" w:after="0" w:afterAutospacing="0"/>
        <w:ind w:left="450"/>
        <w:textAlignment w:val="baseline"/>
        <w:rPr>
          <w:rFonts w:ascii="Arial" w:hAnsi="Arial" w:cs="Arial"/>
          <w:color w:val="555555"/>
          <w:sz w:val="21"/>
          <w:szCs w:val="21"/>
          <w:lang w:val="en-US"/>
        </w:rPr>
      </w:pPr>
      <w:r w:rsidRPr="00527D49">
        <w:rPr>
          <w:rFonts w:ascii="Arial" w:hAnsi="Arial" w:cs="Arial"/>
          <w:color w:val="555555"/>
          <w:sz w:val="21"/>
          <w:szCs w:val="21"/>
          <w:lang w:val="en-US"/>
        </w:rPr>
        <w:t>When a long-running transaction modifies a table, queries against that table from other transactions do not make use of the </w:t>
      </w:r>
      <w:hyperlink r:id="rId779" w:anchor="glos_covering_index" w:tooltip="covering index" w:history="1">
        <w:r w:rsidRPr="00527D49">
          <w:rPr>
            <w:rStyle w:val="a4"/>
            <w:rFonts w:ascii="Arial" w:hAnsi="Arial" w:cs="Arial"/>
            <w:color w:val="0074A3"/>
            <w:sz w:val="21"/>
            <w:szCs w:val="21"/>
            <w:u w:val="none"/>
            <w:lang w:val="en-US"/>
          </w:rPr>
          <w:t>covering index</w:t>
        </w:r>
      </w:hyperlink>
      <w:r w:rsidRPr="00527D49">
        <w:rPr>
          <w:rFonts w:ascii="Arial" w:hAnsi="Arial" w:cs="Arial"/>
          <w:color w:val="555555"/>
          <w:sz w:val="21"/>
          <w:szCs w:val="21"/>
          <w:lang w:val="en-US"/>
        </w:rPr>
        <w:t> technique. Queries that normally could retrieve all the result columns from a secondary index, instead look up the appropriate values from the table data.</w:t>
      </w:r>
    </w:p>
    <w:p w:rsidR="00527D49" w:rsidRPr="00527D49" w:rsidRDefault="00527D49" w:rsidP="00527D49">
      <w:pPr>
        <w:pStyle w:val="a3"/>
        <w:spacing w:before="0" w:beforeAutospacing="0" w:after="0" w:afterAutospacing="0"/>
        <w:ind w:left="450"/>
        <w:textAlignment w:val="baseline"/>
        <w:rPr>
          <w:rFonts w:ascii="Arial" w:hAnsi="Arial" w:cs="Arial"/>
          <w:color w:val="555555"/>
          <w:sz w:val="21"/>
          <w:szCs w:val="21"/>
          <w:lang w:val="en-US"/>
        </w:rPr>
      </w:pPr>
      <w:r w:rsidRPr="00527D49">
        <w:rPr>
          <w:rFonts w:ascii="Arial" w:hAnsi="Arial" w:cs="Arial"/>
          <w:color w:val="555555"/>
          <w:sz w:val="21"/>
          <w:szCs w:val="21"/>
          <w:lang w:val="en-US"/>
        </w:rPr>
        <w:t>If secondary index pages are found to have a </w:t>
      </w:r>
      <w:r w:rsidRPr="00527D49">
        <w:rPr>
          <w:rStyle w:val="HTML"/>
          <w:color w:val="000000"/>
          <w:bdr w:val="none" w:sz="0" w:space="0" w:color="auto" w:frame="1"/>
          <w:lang w:val="en-US"/>
        </w:rPr>
        <w:t>PAGE_MAX_TRX_ID</w:t>
      </w:r>
      <w:r w:rsidRPr="00527D49">
        <w:rPr>
          <w:rFonts w:ascii="Arial" w:hAnsi="Arial" w:cs="Arial"/>
          <w:color w:val="555555"/>
          <w:sz w:val="21"/>
          <w:szCs w:val="21"/>
          <w:lang w:val="en-US"/>
        </w:rPr>
        <w:t> that is too new, or if records in the secondary index are delete-marked, </w:t>
      </w:r>
      <w:r w:rsidRPr="00527D49">
        <w:rPr>
          <w:rStyle w:val="HTML"/>
          <w:color w:val="000000"/>
          <w:bdr w:val="none" w:sz="0" w:space="0" w:color="auto" w:frame="1"/>
          <w:lang w:val="en-US"/>
        </w:rPr>
        <w:t>InnoDB</w:t>
      </w:r>
      <w:r w:rsidRPr="00527D49">
        <w:rPr>
          <w:rFonts w:ascii="Arial" w:hAnsi="Arial" w:cs="Arial"/>
          <w:color w:val="555555"/>
          <w:sz w:val="21"/>
          <w:szCs w:val="21"/>
          <w:lang w:val="en-US"/>
        </w:rPr>
        <w:t> may need to look up records using a clustered index.</w:t>
      </w:r>
    </w:p>
    <w:p w:rsidR="00527D49" w:rsidRPr="00D57F53" w:rsidRDefault="00527D49" w:rsidP="00527D49">
      <w:pPr>
        <w:pStyle w:val="3"/>
        <w:spacing w:before="120" w:after="225"/>
        <w:textAlignment w:val="baseline"/>
        <w:rPr>
          <w:rFonts w:ascii="Arial" w:hAnsi="Arial" w:cs="Arial"/>
          <w:bCs w:val="0"/>
          <w:color w:val="555555"/>
          <w:sz w:val="34"/>
          <w:szCs w:val="34"/>
          <w:lang w:val="en-US"/>
        </w:rPr>
      </w:pPr>
      <w:bookmarkStart w:id="368" w:name="_Toc57738511"/>
      <w:r w:rsidRPr="00D57F53">
        <w:rPr>
          <w:rFonts w:ascii="Arial" w:hAnsi="Arial" w:cs="Arial"/>
          <w:bCs w:val="0"/>
          <w:color w:val="555555"/>
          <w:sz w:val="34"/>
          <w:szCs w:val="34"/>
          <w:lang w:val="en-US"/>
        </w:rPr>
        <w:t>Optimizing InnoDB Read-Only Transactions</w:t>
      </w:r>
      <w:bookmarkEnd w:id="368"/>
    </w:p>
    <w:p w:rsidR="00527D49" w:rsidRPr="00527D49" w:rsidRDefault="00527D49" w:rsidP="00527D49">
      <w:pPr>
        <w:pStyle w:val="a3"/>
        <w:shd w:val="clear" w:color="auto" w:fill="FFFFFF"/>
        <w:spacing w:before="0" w:beforeAutospacing="0" w:after="0" w:afterAutospacing="0"/>
        <w:textAlignment w:val="baseline"/>
        <w:rPr>
          <w:rFonts w:ascii="Arial" w:hAnsi="Arial" w:cs="Arial"/>
          <w:color w:val="555555"/>
          <w:sz w:val="21"/>
          <w:szCs w:val="21"/>
          <w:lang w:val="en-US"/>
        </w:rPr>
      </w:pPr>
      <w:r w:rsidRPr="00527D49">
        <w:rPr>
          <w:rStyle w:val="HTML"/>
          <w:color w:val="000000"/>
          <w:bdr w:val="none" w:sz="0" w:space="0" w:color="auto" w:frame="1"/>
          <w:lang w:val="en-US"/>
        </w:rPr>
        <w:t>InnoDB</w:t>
      </w:r>
      <w:r w:rsidRPr="00527D49">
        <w:rPr>
          <w:rFonts w:ascii="Arial" w:hAnsi="Arial" w:cs="Arial"/>
          <w:color w:val="555555"/>
          <w:sz w:val="21"/>
          <w:szCs w:val="21"/>
          <w:lang w:val="en-US"/>
        </w:rPr>
        <w:t> can avoid the overhead associated with setting up the </w:t>
      </w:r>
      <w:hyperlink r:id="rId780" w:anchor="glos_transaction_id" w:tooltip="transaction ID" w:history="1">
        <w:r w:rsidRPr="00527D49">
          <w:rPr>
            <w:rStyle w:val="a4"/>
            <w:rFonts w:ascii="Arial" w:hAnsi="Arial" w:cs="Arial"/>
            <w:color w:val="0074A3"/>
            <w:sz w:val="21"/>
            <w:szCs w:val="21"/>
            <w:u w:val="none"/>
            <w:lang w:val="en-US"/>
          </w:rPr>
          <w:t>transaction ID</w:t>
        </w:r>
      </w:hyperlink>
      <w:r w:rsidRPr="00527D49">
        <w:rPr>
          <w:rFonts w:ascii="Arial" w:hAnsi="Arial" w:cs="Arial"/>
          <w:color w:val="555555"/>
          <w:sz w:val="21"/>
          <w:szCs w:val="21"/>
          <w:lang w:val="en-US"/>
        </w:rPr>
        <w:t> (</w:t>
      </w:r>
      <w:r w:rsidRPr="00527D49">
        <w:rPr>
          <w:rStyle w:val="HTML"/>
          <w:color w:val="000000"/>
          <w:bdr w:val="none" w:sz="0" w:space="0" w:color="auto" w:frame="1"/>
          <w:lang w:val="en-US"/>
        </w:rPr>
        <w:t>TRX_ID</w:t>
      </w:r>
      <w:r w:rsidRPr="00527D49">
        <w:rPr>
          <w:rFonts w:ascii="Arial" w:hAnsi="Arial" w:cs="Arial"/>
          <w:color w:val="555555"/>
          <w:sz w:val="21"/>
          <w:szCs w:val="21"/>
          <w:lang w:val="en-US"/>
        </w:rPr>
        <w:t> field) for transactions that are known to be read-only. A transaction ID is only needed for a </w:t>
      </w:r>
      <w:hyperlink r:id="rId781" w:anchor="glos_transaction" w:tooltip="transaction" w:history="1">
        <w:r w:rsidRPr="00527D49">
          <w:rPr>
            <w:rStyle w:val="a4"/>
            <w:rFonts w:ascii="Arial" w:hAnsi="Arial" w:cs="Arial"/>
            <w:color w:val="0074A3"/>
            <w:sz w:val="21"/>
            <w:szCs w:val="21"/>
            <w:u w:val="none"/>
            <w:lang w:val="en-US"/>
          </w:rPr>
          <w:t>transaction</w:t>
        </w:r>
      </w:hyperlink>
      <w:r w:rsidRPr="00527D49">
        <w:rPr>
          <w:rFonts w:ascii="Arial" w:hAnsi="Arial" w:cs="Arial"/>
          <w:color w:val="555555"/>
          <w:sz w:val="21"/>
          <w:szCs w:val="21"/>
          <w:lang w:val="en-US"/>
        </w:rPr>
        <w:t> that might perform write operations or </w:t>
      </w:r>
      <w:hyperlink r:id="rId782" w:anchor="glos_locking_read" w:tooltip="locking read" w:history="1">
        <w:r w:rsidRPr="00527D49">
          <w:rPr>
            <w:rStyle w:val="a4"/>
            <w:rFonts w:ascii="Arial" w:hAnsi="Arial" w:cs="Arial"/>
            <w:color w:val="0074A3"/>
            <w:sz w:val="21"/>
            <w:szCs w:val="21"/>
            <w:u w:val="none"/>
            <w:lang w:val="en-US"/>
          </w:rPr>
          <w:t>locking reads</w:t>
        </w:r>
      </w:hyperlink>
      <w:r w:rsidRPr="00527D49">
        <w:rPr>
          <w:rFonts w:ascii="Arial" w:hAnsi="Arial" w:cs="Arial"/>
          <w:color w:val="555555"/>
          <w:sz w:val="21"/>
          <w:szCs w:val="21"/>
          <w:lang w:val="en-US"/>
        </w:rPr>
        <w:t> such as </w:t>
      </w:r>
      <w:r w:rsidRPr="00527D49">
        <w:rPr>
          <w:rStyle w:val="HTML"/>
          <w:color w:val="000000"/>
          <w:bdr w:val="none" w:sz="0" w:space="0" w:color="auto" w:frame="1"/>
          <w:lang w:val="en-US"/>
        </w:rPr>
        <w:t>SELECT ... FOR UPDATE</w:t>
      </w:r>
      <w:r w:rsidRPr="00527D49">
        <w:rPr>
          <w:rFonts w:ascii="Arial" w:hAnsi="Arial" w:cs="Arial"/>
          <w:color w:val="555555"/>
          <w:sz w:val="21"/>
          <w:szCs w:val="21"/>
          <w:lang w:val="en-US"/>
        </w:rPr>
        <w:t>. Eliminating unnecessary transaction IDs reduces the size of internal data structures that are consulted each time a query or data change statement constructs a </w:t>
      </w:r>
      <w:hyperlink r:id="rId783" w:anchor="glos_read_view" w:tooltip="read view" w:history="1">
        <w:r w:rsidRPr="00527D49">
          <w:rPr>
            <w:rStyle w:val="a4"/>
            <w:rFonts w:ascii="Arial" w:hAnsi="Arial" w:cs="Arial"/>
            <w:color w:val="0074A3"/>
            <w:sz w:val="21"/>
            <w:szCs w:val="21"/>
            <w:u w:val="none"/>
            <w:lang w:val="en-US"/>
          </w:rPr>
          <w:t>read view</w:t>
        </w:r>
      </w:hyperlink>
      <w:r w:rsidRPr="00527D49">
        <w:rPr>
          <w:rFonts w:ascii="Arial" w:hAnsi="Arial" w:cs="Arial"/>
          <w:color w:val="555555"/>
          <w:sz w:val="21"/>
          <w:szCs w:val="21"/>
          <w:lang w:val="en-US"/>
        </w:rPr>
        <w:t>.</w:t>
      </w:r>
    </w:p>
    <w:p w:rsidR="00527D49" w:rsidRPr="00527D49" w:rsidRDefault="00527D49" w:rsidP="00527D49">
      <w:pPr>
        <w:pStyle w:val="a3"/>
        <w:shd w:val="clear" w:color="auto" w:fill="FFFFFF"/>
        <w:spacing w:before="0" w:beforeAutospacing="0" w:after="0" w:afterAutospacing="0"/>
        <w:textAlignment w:val="baseline"/>
        <w:rPr>
          <w:rFonts w:ascii="Arial" w:hAnsi="Arial" w:cs="Arial"/>
          <w:color w:val="555555"/>
          <w:sz w:val="21"/>
          <w:szCs w:val="21"/>
          <w:lang w:val="en-US"/>
        </w:rPr>
      </w:pPr>
      <w:r w:rsidRPr="00527D49">
        <w:rPr>
          <w:rStyle w:val="HTML"/>
          <w:color w:val="000000"/>
          <w:bdr w:val="none" w:sz="0" w:space="0" w:color="auto" w:frame="1"/>
          <w:lang w:val="en-US"/>
        </w:rPr>
        <w:t>InnoDB</w:t>
      </w:r>
      <w:r w:rsidRPr="00527D49">
        <w:rPr>
          <w:rFonts w:ascii="Arial" w:hAnsi="Arial" w:cs="Arial"/>
          <w:color w:val="555555"/>
          <w:sz w:val="21"/>
          <w:szCs w:val="21"/>
          <w:lang w:val="en-US"/>
        </w:rPr>
        <w:t> detects read-only transactions when:</w:t>
      </w:r>
    </w:p>
    <w:p w:rsidR="00527D49" w:rsidRPr="00527D49" w:rsidRDefault="00527D49" w:rsidP="006E0B9E">
      <w:pPr>
        <w:pStyle w:val="a3"/>
        <w:numPr>
          <w:ilvl w:val="0"/>
          <w:numId w:val="135"/>
        </w:numPr>
        <w:spacing w:before="0" w:beforeAutospacing="0" w:after="0" w:afterAutospacing="0"/>
        <w:ind w:left="450"/>
        <w:textAlignment w:val="baseline"/>
        <w:rPr>
          <w:rFonts w:ascii="Arial" w:hAnsi="Arial" w:cs="Arial"/>
          <w:color w:val="555555"/>
          <w:sz w:val="21"/>
          <w:szCs w:val="21"/>
          <w:lang w:val="en-US"/>
        </w:rPr>
      </w:pPr>
      <w:r w:rsidRPr="00527D49">
        <w:rPr>
          <w:rFonts w:ascii="Arial" w:hAnsi="Arial" w:cs="Arial"/>
          <w:color w:val="555555"/>
          <w:sz w:val="21"/>
          <w:szCs w:val="21"/>
          <w:lang w:val="en-US"/>
        </w:rPr>
        <w:lastRenderedPageBreak/>
        <w:t>The transaction is started with the </w:t>
      </w:r>
      <w:hyperlink r:id="rId784" w:tooltip="13.3.1 START TRANSACTION, COMMIT, and ROLLBACK Statements" w:history="1">
        <w:r w:rsidRPr="00527D49">
          <w:rPr>
            <w:rStyle w:val="HTML"/>
            <w:color w:val="000000"/>
            <w:u w:val="single"/>
            <w:bdr w:val="none" w:sz="0" w:space="0" w:color="auto" w:frame="1"/>
            <w:lang w:val="en-US"/>
          </w:rPr>
          <w:t>START TRANSACTION READ ONLY</w:t>
        </w:r>
      </w:hyperlink>
      <w:r w:rsidRPr="00527D49">
        <w:rPr>
          <w:rFonts w:ascii="Arial" w:hAnsi="Arial" w:cs="Arial"/>
          <w:color w:val="555555"/>
          <w:sz w:val="21"/>
          <w:szCs w:val="21"/>
          <w:lang w:val="en-US"/>
        </w:rPr>
        <w:t> statement. In this case, attempting to make changes to the database (for </w:t>
      </w:r>
      <w:r w:rsidRPr="00527D49">
        <w:rPr>
          <w:rStyle w:val="HTML"/>
          <w:color w:val="000000"/>
          <w:bdr w:val="none" w:sz="0" w:space="0" w:color="auto" w:frame="1"/>
          <w:lang w:val="en-US"/>
        </w:rPr>
        <w:t>InnoDB</w:t>
      </w:r>
      <w:r w:rsidRPr="00527D49">
        <w:rPr>
          <w:rFonts w:ascii="Arial" w:hAnsi="Arial" w:cs="Arial"/>
          <w:color w:val="555555"/>
          <w:sz w:val="21"/>
          <w:szCs w:val="21"/>
          <w:lang w:val="en-US"/>
        </w:rPr>
        <w:t>, </w:t>
      </w:r>
      <w:r w:rsidRPr="00527D49">
        <w:rPr>
          <w:rStyle w:val="HTML"/>
          <w:color w:val="000000"/>
          <w:bdr w:val="none" w:sz="0" w:space="0" w:color="auto" w:frame="1"/>
          <w:lang w:val="en-US"/>
        </w:rPr>
        <w:t>MyISAM</w:t>
      </w:r>
      <w:r w:rsidRPr="00527D49">
        <w:rPr>
          <w:rFonts w:ascii="Arial" w:hAnsi="Arial" w:cs="Arial"/>
          <w:color w:val="555555"/>
          <w:sz w:val="21"/>
          <w:szCs w:val="21"/>
          <w:lang w:val="en-US"/>
        </w:rPr>
        <w:t>, or other types of tables) causes an error, and the transaction continues in read-only state:</w:t>
      </w:r>
    </w:p>
    <w:p w:rsidR="00527D49" w:rsidRPr="00527D49" w:rsidRDefault="00527D49" w:rsidP="00527D49">
      <w:pPr>
        <w:pStyle w:val="HTML0"/>
        <w:pBdr>
          <w:top w:val="single" w:sz="6" w:space="0" w:color="D9D9D9"/>
          <w:left w:val="single" w:sz="6" w:space="31" w:color="D9D9D9"/>
          <w:bottom w:val="single" w:sz="6" w:space="0" w:color="D9D9D9"/>
          <w:right w:val="single" w:sz="6" w:space="12" w:color="D9D9D9"/>
        </w:pBdr>
        <w:shd w:val="clear" w:color="auto" w:fill="F8F8F8"/>
        <w:ind w:left="750" w:right="300"/>
        <w:textAlignment w:val="baseline"/>
        <w:rPr>
          <w:rFonts w:ascii="Consolas" w:hAnsi="Consolas" w:cs="Consolas"/>
          <w:color w:val="000000"/>
          <w:sz w:val="19"/>
          <w:szCs w:val="19"/>
          <w:lang w:val="en-US"/>
        </w:rPr>
      </w:pPr>
      <w:r w:rsidRPr="00527D49">
        <w:rPr>
          <w:rStyle w:val="HTML"/>
          <w:rFonts w:ascii="Consolas" w:hAnsi="Consolas" w:cs="Consolas"/>
          <w:color w:val="000000"/>
          <w:sz w:val="19"/>
          <w:szCs w:val="19"/>
          <w:bdr w:val="none" w:sz="0" w:space="0" w:color="auto" w:frame="1"/>
          <w:lang w:val="en-US"/>
        </w:rPr>
        <w:t>ERROR 1792 (25006): Cannot execute statement in a READ ONLY transaction.</w:t>
      </w:r>
    </w:p>
    <w:p w:rsidR="00527D49" w:rsidRPr="00527D49" w:rsidRDefault="00527D49" w:rsidP="00527D49">
      <w:pPr>
        <w:pStyle w:val="a3"/>
        <w:spacing w:before="0" w:beforeAutospacing="0" w:after="225" w:afterAutospacing="0"/>
        <w:ind w:left="450"/>
        <w:textAlignment w:val="baseline"/>
        <w:rPr>
          <w:rFonts w:ascii="Arial" w:hAnsi="Arial" w:cs="Arial"/>
          <w:color w:val="555555"/>
          <w:sz w:val="21"/>
          <w:szCs w:val="21"/>
          <w:lang w:val="en-US"/>
        </w:rPr>
      </w:pPr>
      <w:r w:rsidRPr="00527D49">
        <w:rPr>
          <w:rFonts w:ascii="Arial" w:hAnsi="Arial" w:cs="Arial"/>
          <w:color w:val="555555"/>
          <w:sz w:val="21"/>
          <w:szCs w:val="21"/>
          <w:lang w:val="en-US"/>
        </w:rPr>
        <w:t>You can still make changes to session-specific temporary tables in a read-only transaction, or issue locking queries for them, because those changes and locks are not visible to any other transaction.</w:t>
      </w:r>
    </w:p>
    <w:p w:rsidR="00527D49" w:rsidRPr="00527D49" w:rsidRDefault="00527D49" w:rsidP="006E0B9E">
      <w:pPr>
        <w:pStyle w:val="a3"/>
        <w:numPr>
          <w:ilvl w:val="0"/>
          <w:numId w:val="135"/>
        </w:numPr>
        <w:spacing w:before="0" w:beforeAutospacing="0" w:after="0" w:afterAutospacing="0"/>
        <w:ind w:left="450"/>
        <w:textAlignment w:val="baseline"/>
        <w:rPr>
          <w:rFonts w:ascii="Arial" w:hAnsi="Arial" w:cs="Arial"/>
          <w:color w:val="555555"/>
          <w:sz w:val="21"/>
          <w:szCs w:val="21"/>
          <w:lang w:val="en-US"/>
        </w:rPr>
      </w:pPr>
      <w:r w:rsidRPr="00527D49">
        <w:rPr>
          <w:rFonts w:ascii="Arial" w:hAnsi="Arial" w:cs="Arial"/>
          <w:color w:val="555555"/>
          <w:sz w:val="21"/>
          <w:szCs w:val="21"/>
          <w:lang w:val="en-US"/>
        </w:rPr>
        <w:t>The </w:t>
      </w:r>
      <w:hyperlink r:id="rId785" w:anchor="sysvar_autocommit" w:history="1">
        <w:r w:rsidRPr="00527D49">
          <w:rPr>
            <w:rStyle w:val="HTML"/>
            <w:color w:val="000000"/>
            <w:u w:val="single"/>
            <w:bdr w:val="none" w:sz="0" w:space="0" w:color="auto" w:frame="1"/>
            <w:lang w:val="en-US"/>
          </w:rPr>
          <w:t>autocommit</w:t>
        </w:r>
      </w:hyperlink>
      <w:r w:rsidRPr="00527D49">
        <w:rPr>
          <w:rFonts w:ascii="Arial" w:hAnsi="Arial" w:cs="Arial"/>
          <w:color w:val="555555"/>
          <w:sz w:val="21"/>
          <w:szCs w:val="21"/>
          <w:lang w:val="en-US"/>
        </w:rPr>
        <w:t> setting is turned on, so that the transaction is guaranteed to be a single statement, and the single statement making up the transaction is a </w:t>
      </w:r>
      <w:r w:rsidRPr="00527D49">
        <w:rPr>
          <w:rStyle w:val="21"/>
          <w:rFonts w:ascii="inherit" w:hAnsi="inherit" w:cs="Arial"/>
          <w:color w:val="555555"/>
          <w:sz w:val="21"/>
          <w:szCs w:val="21"/>
          <w:bdr w:val="none" w:sz="0" w:space="0" w:color="auto" w:frame="1"/>
          <w:lang w:val="en-US"/>
        </w:rPr>
        <w:t>“non-locking”</w:t>
      </w:r>
      <w:r w:rsidRPr="00527D49">
        <w:rPr>
          <w:rFonts w:ascii="Arial" w:hAnsi="Arial" w:cs="Arial"/>
          <w:color w:val="555555"/>
          <w:sz w:val="21"/>
          <w:szCs w:val="21"/>
          <w:lang w:val="en-US"/>
        </w:rPr>
        <w:t> </w:t>
      </w:r>
      <w:hyperlink r:id="rId786" w:tooltip="13.2.10 SELECT Statement" w:history="1">
        <w:r w:rsidRPr="00527D49">
          <w:rPr>
            <w:rStyle w:val="HTML"/>
            <w:color w:val="000000"/>
            <w:u w:val="single"/>
            <w:bdr w:val="none" w:sz="0" w:space="0" w:color="auto" w:frame="1"/>
            <w:lang w:val="en-US"/>
          </w:rPr>
          <w:t>SELECT</w:t>
        </w:r>
      </w:hyperlink>
      <w:r w:rsidRPr="00527D49">
        <w:rPr>
          <w:rFonts w:ascii="Arial" w:hAnsi="Arial" w:cs="Arial"/>
          <w:color w:val="555555"/>
          <w:sz w:val="21"/>
          <w:szCs w:val="21"/>
          <w:lang w:val="en-US"/>
        </w:rPr>
        <w:t> statement. That is, a </w:t>
      </w:r>
      <w:r w:rsidRPr="00527D49">
        <w:rPr>
          <w:rStyle w:val="HTML"/>
          <w:color w:val="000000"/>
          <w:bdr w:val="none" w:sz="0" w:space="0" w:color="auto" w:frame="1"/>
          <w:lang w:val="en-US"/>
        </w:rPr>
        <w:t>SELECT</w:t>
      </w:r>
      <w:r w:rsidRPr="00527D49">
        <w:rPr>
          <w:rFonts w:ascii="Arial" w:hAnsi="Arial" w:cs="Arial"/>
          <w:color w:val="555555"/>
          <w:sz w:val="21"/>
          <w:szCs w:val="21"/>
          <w:lang w:val="en-US"/>
        </w:rPr>
        <w:t> that does not use a </w:t>
      </w:r>
      <w:r w:rsidRPr="00527D49">
        <w:rPr>
          <w:rStyle w:val="HTML"/>
          <w:color w:val="000000"/>
          <w:bdr w:val="none" w:sz="0" w:space="0" w:color="auto" w:frame="1"/>
          <w:lang w:val="en-US"/>
        </w:rPr>
        <w:t>FOR UPDATE</w:t>
      </w:r>
      <w:r w:rsidRPr="00527D49">
        <w:rPr>
          <w:rFonts w:ascii="Arial" w:hAnsi="Arial" w:cs="Arial"/>
          <w:color w:val="555555"/>
          <w:sz w:val="21"/>
          <w:szCs w:val="21"/>
          <w:lang w:val="en-US"/>
        </w:rPr>
        <w:t> or </w:t>
      </w:r>
      <w:r w:rsidRPr="00527D49">
        <w:rPr>
          <w:rStyle w:val="HTML"/>
          <w:color w:val="000000"/>
          <w:bdr w:val="none" w:sz="0" w:space="0" w:color="auto" w:frame="1"/>
          <w:lang w:val="en-US"/>
        </w:rPr>
        <w:t>LOCK IN SHARED MODE</w:t>
      </w:r>
      <w:r w:rsidRPr="00527D49">
        <w:rPr>
          <w:rFonts w:ascii="Arial" w:hAnsi="Arial" w:cs="Arial"/>
          <w:color w:val="555555"/>
          <w:sz w:val="21"/>
          <w:szCs w:val="21"/>
          <w:lang w:val="en-US"/>
        </w:rPr>
        <w:t> clause.</w:t>
      </w:r>
    </w:p>
    <w:p w:rsidR="00527D49" w:rsidRPr="00527D49" w:rsidRDefault="00527D49" w:rsidP="006E0B9E">
      <w:pPr>
        <w:pStyle w:val="a3"/>
        <w:numPr>
          <w:ilvl w:val="0"/>
          <w:numId w:val="135"/>
        </w:numPr>
        <w:spacing w:before="0" w:beforeAutospacing="0" w:after="0" w:afterAutospacing="0"/>
        <w:ind w:left="450"/>
        <w:textAlignment w:val="baseline"/>
        <w:rPr>
          <w:rFonts w:ascii="Arial" w:hAnsi="Arial" w:cs="Arial"/>
          <w:color w:val="555555"/>
          <w:sz w:val="21"/>
          <w:szCs w:val="21"/>
          <w:lang w:val="en-US"/>
        </w:rPr>
      </w:pPr>
      <w:r w:rsidRPr="00527D49">
        <w:rPr>
          <w:rFonts w:ascii="Arial" w:hAnsi="Arial" w:cs="Arial"/>
          <w:color w:val="555555"/>
          <w:sz w:val="21"/>
          <w:szCs w:val="21"/>
          <w:lang w:val="en-US"/>
        </w:rPr>
        <w:t>The transaction is started without the </w:t>
      </w:r>
      <w:r w:rsidRPr="00527D49">
        <w:rPr>
          <w:rStyle w:val="HTML"/>
          <w:color w:val="000000"/>
          <w:bdr w:val="none" w:sz="0" w:space="0" w:color="auto" w:frame="1"/>
          <w:lang w:val="en-US"/>
        </w:rPr>
        <w:t>READ ONLY</w:t>
      </w:r>
      <w:r w:rsidRPr="00527D49">
        <w:rPr>
          <w:rFonts w:ascii="Arial" w:hAnsi="Arial" w:cs="Arial"/>
          <w:color w:val="555555"/>
          <w:sz w:val="21"/>
          <w:szCs w:val="21"/>
          <w:lang w:val="en-US"/>
        </w:rPr>
        <w:t> option, but no updates or statements that explicitly lock rows have been executed yet. Until updates or explicit locks are required, a transaction stays in read-only mode.</w:t>
      </w:r>
    </w:p>
    <w:p w:rsidR="00527D49" w:rsidRPr="00527D49" w:rsidRDefault="00527D49" w:rsidP="00527D49">
      <w:pPr>
        <w:pStyle w:val="a3"/>
        <w:shd w:val="clear" w:color="auto" w:fill="FFFFFF"/>
        <w:spacing w:before="0" w:beforeAutospacing="0" w:after="0" w:afterAutospacing="0"/>
        <w:textAlignment w:val="baseline"/>
        <w:rPr>
          <w:rFonts w:ascii="Arial" w:hAnsi="Arial" w:cs="Arial"/>
          <w:color w:val="555555"/>
          <w:sz w:val="21"/>
          <w:szCs w:val="21"/>
          <w:lang w:val="en-US"/>
        </w:rPr>
      </w:pPr>
      <w:r w:rsidRPr="00527D49">
        <w:rPr>
          <w:rFonts w:ascii="Arial" w:hAnsi="Arial" w:cs="Arial"/>
          <w:color w:val="555555"/>
          <w:sz w:val="21"/>
          <w:szCs w:val="21"/>
          <w:lang w:val="en-US"/>
        </w:rPr>
        <w:t>Thus, for a read-intensive application such as a report generator, you can tune a sequence of </w:t>
      </w:r>
      <w:r w:rsidRPr="00527D49">
        <w:rPr>
          <w:rStyle w:val="HTML"/>
          <w:color w:val="000000"/>
          <w:bdr w:val="none" w:sz="0" w:space="0" w:color="auto" w:frame="1"/>
          <w:lang w:val="en-US"/>
        </w:rPr>
        <w:t>InnoDB</w:t>
      </w:r>
      <w:r w:rsidRPr="00527D49">
        <w:rPr>
          <w:rFonts w:ascii="Arial" w:hAnsi="Arial" w:cs="Arial"/>
          <w:color w:val="555555"/>
          <w:sz w:val="21"/>
          <w:szCs w:val="21"/>
          <w:lang w:val="en-US"/>
        </w:rPr>
        <w:t> queries by grouping them inside </w:t>
      </w:r>
      <w:hyperlink r:id="rId787" w:tooltip="13.3.1 START TRANSACTION, COMMIT, and ROLLBACK Statements" w:history="1">
        <w:r w:rsidRPr="00527D49">
          <w:rPr>
            <w:rStyle w:val="HTML"/>
            <w:color w:val="000000"/>
            <w:u w:val="single"/>
            <w:bdr w:val="none" w:sz="0" w:space="0" w:color="auto" w:frame="1"/>
            <w:lang w:val="en-US"/>
          </w:rPr>
          <w:t>START TRANSACTION READ ONLY</w:t>
        </w:r>
      </w:hyperlink>
      <w:r w:rsidRPr="00527D49">
        <w:rPr>
          <w:rFonts w:ascii="Arial" w:hAnsi="Arial" w:cs="Arial"/>
          <w:color w:val="555555"/>
          <w:sz w:val="21"/>
          <w:szCs w:val="21"/>
          <w:lang w:val="en-US"/>
        </w:rPr>
        <w:t> and </w:t>
      </w:r>
      <w:hyperlink r:id="rId788" w:tooltip="13.3.1 START TRANSACTION, COMMIT, and ROLLBACK Statements" w:history="1">
        <w:r w:rsidRPr="00527D49">
          <w:rPr>
            <w:rStyle w:val="HTML"/>
            <w:color w:val="000000"/>
            <w:u w:val="single"/>
            <w:bdr w:val="none" w:sz="0" w:space="0" w:color="auto" w:frame="1"/>
            <w:lang w:val="en-US"/>
          </w:rPr>
          <w:t>COMMIT</w:t>
        </w:r>
      </w:hyperlink>
      <w:r w:rsidRPr="00527D49">
        <w:rPr>
          <w:rFonts w:ascii="Arial" w:hAnsi="Arial" w:cs="Arial"/>
          <w:color w:val="555555"/>
          <w:sz w:val="21"/>
          <w:szCs w:val="21"/>
          <w:lang w:val="en-US"/>
        </w:rPr>
        <w:t>, or by turning on the </w:t>
      </w:r>
      <w:hyperlink r:id="rId789" w:anchor="sysvar_autocommit" w:history="1">
        <w:r w:rsidRPr="00527D49">
          <w:rPr>
            <w:rStyle w:val="HTML"/>
            <w:color w:val="000000"/>
            <w:u w:val="single"/>
            <w:bdr w:val="none" w:sz="0" w:space="0" w:color="auto" w:frame="1"/>
            <w:lang w:val="en-US"/>
          </w:rPr>
          <w:t>autocommit</w:t>
        </w:r>
      </w:hyperlink>
      <w:r w:rsidRPr="00527D49">
        <w:rPr>
          <w:rFonts w:ascii="Arial" w:hAnsi="Arial" w:cs="Arial"/>
          <w:color w:val="555555"/>
          <w:sz w:val="21"/>
          <w:szCs w:val="21"/>
          <w:lang w:val="en-US"/>
        </w:rPr>
        <w:t> setting before running the </w:t>
      </w:r>
      <w:r w:rsidRPr="00527D49">
        <w:rPr>
          <w:rStyle w:val="HTML"/>
          <w:color w:val="000000"/>
          <w:bdr w:val="none" w:sz="0" w:space="0" w:color="auto" w:frame="1"/>
          <w:lang w:val="en-US"/>
        </w:rPr>
        <w:t>SELECT</w:t>
      </w:r>
      <w:r w:rsidRPr="00527D49">
        <w:rPr>
          <w:rFonts w:ascii="Arial" w:hAnsi="Arial" w:cs="Arial"/>
          <w:color w:val="555555"/>
          <w:sz w:val="21"/>
          <w:szCs w:val="21"/>
          <w:lang w:val="en-US"/>
        </w:rPr>
        <w:t> statements, or simply by avoiding any data change statements interspersed with the queries.</w:t>
      </w:r>
    </w:p>
    <w:p w:rsidR="00527D49" w:rsidRPr="00527D49" w:rsidRDefault="00527D49" w:rsidP="00527D49">
      <w:pPr>
        <w:pStyle w:val="a3"/>
        <w:shd w:val="clear" w:color="auto" w:fill="FFFFFF"/>
        <w:spacing w:before="0" w:beforeAutospacing="0" w:after="0" w:afterAutospacing="0"/>
        <w:textAlignment w:val="baseline"/>
        <w:rPr>
          <w:rFonts w:ascii="Arial" w:hAnsi="Arial" w:cs="Arial"/>
          <w:color w:val="555555"/>
          <w:sz w:val="21"/>
          <w:szCs w:val="21"/>
          <w:lang w:val="en-US"/>
        </w:rPr>
      </w:pPr>
      <w:r w:rsidRPr="00527D49">
        <w:rPr>
          <w:rFonts w:ascii="Arial" w:hAnsi="Arial" w:cs="Arial"/>
          <w:color w:val="555555"/>
          <w:sz w:val="21"/>
          <w:szCs w:val="21"/>
          <w:lang w:val="en-US"/>
        </w:rPr>
        <w:t>For information about </w:t>
      </w:r>
      <w:hyperlink r:id="rId790" w:tooltip="13.3.1 START TRANSACTION, COMMIT, and ROLLBACK Statements" w:history="1">
        <w:r w:rsidRPr="00527D49">
          <w:rPr>
            <w:rStyle w:val="HTML"/>
            <w:color w:val="000000"/>
            <w:u w:val="single"/>
            <w:bdr w:val="none" w:sz="0" w:space="0" w:color="auto" w:frame="1"/>
            <w:lang w:val="en-US"/>
          </w:rPr>
          <w:t>START TRANSACTION</w:t>
        </w:r>
      </w:hyperlink>
      <w:r w:rsidRPr="00527D49">
        <w:rPr>
          <w:rFonts w:ascii="Arial" w:hAnsi="Arial" w:cs="Arial"/>
          <w:color w:val="555555"/>
          <w:sz w:val="21"/>
          <w:szCs w:val="21"/>
          <w:lang w:val="en-US"/>
        </w:rPr>
        <w:t> and </w:t>
      </w:r>
      <w:hyperlink r:id="rId791" w:anchor="sysvar_autocommit" w:history="1">
        <w:r w:rsidRPr="00527D49">
          <w:rPr>
            <w:rStyle w:val="HTML"/>
            <w:color w:val="000000"/>
            <w:u w:val="single"/>
            <w:bdr w:val="none" w:sz="0" w:space="0" w:color="auto" w:frame="1"/>
            <w:lang w:val="en-US"/>
          </w:rPr>
          <w:t>autocommit</w:t>
        </w:r>
      </w:hyperlink>
      <w:r w:rsidRPr="00527D49">
        <w:rPr>
          <w:rFonts w:ascii="Arial" w:hAnsi="Arial" w:cs="Arial"/>
          <w:color w:val="555555"/>
          <w:sz w:val="21"/>
          <w:szCs w:val="21"/>
          <w:lang w:val="en-US"/>
        </w:rPr>
        <w:t>, see </w:t>
      </w:r>
      <w:hyperlink r:id="rId792" w:tooltip="13.3.1 START TRANSACTION, COMMIT, and ROLLBACK Statements" w:history="1">
        <w:r w:rsidRPr="00527D49">
          <w:rPr>
            <w:rStyle w:val="a4"/>
            <w:rFonts w:ascii="Arial" w:hAnsi="Arial" w:cs="Arial"/>
            <w:color w:val="0074A3"/>
            <w:sz w:val="21"/>
            <w:szCs w:val="21"/>
            <w:u w:val="none"/>
            <w:lang w:val="en-US"/>
          </w:rPr>
          <w:t>Section 13.3.1, “START TRANSACTION, COMMIT, and ROLLBACK Statements”</w:t>
        </w:r>
      </w:hyperlink>
      <w:r w:rsidRPr="00527D49">
        <w:rPr>
          <w:rFonts w:ascii="Arial" w:hAnsi="Arial" w:cs="Arial"/>
          <w:color w:val="555555"/>
          <w:sz w:val="21"/>
          <w:szCs w:val="21"/>
          <w:lang w:val="en-US"/>
        </w:rPr>
        <w:t>.</w:t>
      </w:r>
    </w:p>
    <w:p w:rsidR="00527D49" w:rsidRPr="00527D49" w:rsidRDefault="00527D49" w:rsidP="00527D49">
      <w:pPr>
        <w:textAlignment w:val="baseline"/>
        <w:rPr>
          <w:rFonts w:ascii="Arial" w:hAnsi="Arial" w:cs="Arial"/>
          <w:b/>
          <w:bCs/>
          <w:color w:val="555555"/>
          <w:sz w:val="26"/>
          <w:szCs w:val="26"/>
          <w:lang w:val="en-US"/>
        </w:rPr>
      </w:pPr>
      <w:r w:rsidRPr="00527D49">
        <w:rPr>
          <w:rFonts w:ascii="Arial" w:hAnsi="Arial" w:cs="Arial"/>
          <w:b/>
          <w:bCs/>
          <w:color w:val="555555"/>
          <w:sz w:val="26"/>
          <w:szCs w:val="26"/>
          <w:lang w:val="en-US"/>
        </w:rPr>
        <w:t>Note</w:t>
      </w:r>
    </w:p>
    <w:p w:rsidR="00527D49" w:rsidRPr="00527D49" w:rsidRDefault="00527D49" w:rsidP="00527D49">
      <w:pPr>
        <w:pStyle w:val="a3"/>
        <w:spacing w:before="0" w:beforeAutospacing="0" w:after="0" w:afterAutospacing="0"/>
        <w:textAlignment w:val="baseline"/>
        <w:rPr>
          <w:rFonts w:ascii="Arial" w:hAnsi="Arial" w:cs="Arial"/>
          <w:color w:val="555555"/>
          <w:sz w:val="21"/>
          <w:szCs w:val="21"/>
          <w:lang w:val="en-US"/>
        </w:rPr>
      </w:pPr>
      <w:r w:rsidRPr="00527D49">
        <w:rPr>
          <w:rFonts w:ascii="Arial" w:hAnsi="Arial" w:cs="Arial"/>
          <w:color w:val="555555"/>
          <w:sz w:val="21"/>
          <w:szCs w:val="21"/>
          <w:lang w:val="en-US"/>
        </w:rPr>
        <w:t>Transactions that qualify as auto-commit, non-locking, and read-only (AC-NL-RO) are kept out of certain internal </w:t>
      </w:r>
      <w:r w:rsidRPr="00527D49">
        <w:rPr>
          <w:rStyle w:val="HTML"/>
          <w:color w:val="000000"/>
          <w:bdr w:val="none" w:sz="0" w:space="0" w:color="auto" w:frame="1"/>
          <w:lang w:val="en-US"/>
        </w:rPr>
        <w:t>InnoDB</w:t>
      </w:r>
      <w:r w:rsidRPr="00527D49">
        <w:rPr>
          <w:rFonts w:ascii="Arial" w:hAnsi="Arial" w:cs="Arial"/>
          <w:color w:val="555555"/>
          <w:sz w:val="21"/>
          <w:szCs w:val="21"/>
          <w:lang w:val="en-US"/>
        </w:rPr>
        <w:t> data structures and are therefore not listed in </w:t>
      </w:r>
      <w:hyperlink r:id="rId793" w:tooltip="13.7.7.15 SHOW ENGINE Statement" w:history="1">
        <w:r w:rsidRPr="00527D49">
          <w:rPr>
            <w:rStyle w:val="HTML"/>
            <w:color w:val="000000"/>
            <w:u w:val="single"/>
            <w:bdr w:val="none" w:sz="0" w:space="0" w:color="auto" w:frame="1"/>
            <w:lang w:val="en-US"/>
          </w:rPr>
          <w:t>SHOW ENGINE INNODB STATUS</w:t>
        </w:r>
      </w:hyperlink>
      <w:r w:rsidRPr="00527D49">
        <w:rPr>
          <w:rFonts w:ascii="Arial" w:hAnsi="Arial" w:cs="Arial"/>
          <w:color w:val="555555"/>
          <w:sz w:val="21"/>
          <w:szCs w:val="21"/>
          <w:lang w:val="en-US"/>
        </w:rPr>
        <w:t> output.</w:t>
      </w:r>
    </w:p>
    <w:p w:rsidR="00527D49" w:rsidRPr="00D57F53" w:rsidRDefault="00527D49" w:rsidP="00527D49">
      <w:pPr>
        <w:pStyle w:val="3"/>
        <w:spacing w:before="120" w:after="225"/>
        <w:textAlignment w:val="baseline"/>
        <w:rPr>
          <w:rFonts w:ascii="Arial" w:hAnsi="Arial" w:cs="Arial"/>
          <w:bCs w:val="0"/>
          <w:color w:val="555555"/>
          <w:sz w:val="34"/>
          <w:szCs w:val="34"/>
          <w:lang w:val="en-US"/>
        </w:rPr>
      </w:pPr>
      <w:bookmarkStart w:id="369" w:name="_Toc57738512"/>
      <w:r w:rsidRPr="00D57F53">
        <w:rPr>
          <w:rFonts w:ascii="Arial" w:hAnsi="Arial" w:cs="Arial"/>
          <w:bCs w:val="0"/>
          <w:color w:val="555555"/>
          <w:sz w:val="34"/>
          <w:szCs w:val="34"/>
          <w:lang w:val="en-US"/>
        </w:rPr>
        <w:t>Optimizing InnoDB Redo Logging</w:t>
      </w:r>
      <w:bookmarkEnd w:id="369"/>
    </w:p>
    <w:p w:rsidR="00527D49" w:rsidRPr="00527D49" w:rsidRDefault="00527D49" w:rsidP="00527D49">
      <w:pPr>
        <w:pStyle w:val="a3"/>
        <w:shd w:val="clear" w:color="auto" w:fill="FFFFFF"/>
        <w:spacing w:before="0" w:beforeAutospacing="0" w:after="225" w:afterAutospacing="0"/>
        <w:textAlignment w:val="baseline"/>
        <w:rPr>
          <w:rFonts w:ascii="Arial" w:hAnsi="Arial" w:cs="Arial"/>
          <w:color w:val="555555"/>
          <w:sz w:val="21"/>
          <w:szCs w:val="21"/>
          <w:lang w:val="en-US"/>
        </w:rPr>
      </w:pPr>
      <w:r w:rsidRPr="00527D49">
        <w:rPr>
          <w:rFonts w:ascii="Arial" w:hAnsi="Arial" w:cs="Arial"/>
          <w:color w:val="555555"/>
          <w:sz w:val="21"/>
          <w:szCs w:val="21"/>
          <w:lang w:val="en-US"/>
        </w:rPr>
        <w:t>Consider the following guidelines for optimizing redo logging:</w:t>
      </w:r>
    </w:p>
    <w:p w:rsidR="00527D49" w:rsidRPr="00527D49" w:rsidRDefault="00527D49" w:rsidP="006E0B9E">
      <w:pPr>
        <w:pStyle w:val="a3"/>
        <w:numPr>
          <w:ilvl w:val="0"/>
          <w:numId w:val="136"/>
        </w:numPr>
        <w:spacing w:before="0" w:beforeAutospacing="0" w:after="0" w:afterAutospacing="0"/>
        <w:ind w:left="450"/>
        <w:textAlignment w:val="baseline"/>
        <w:rPr>
          <w:rFonts w:ascii="Arial" w:hAnsi="Arial" w:cs="Arial"/>
          <w:color w:val="555555"/>
          <w:sz w:val="21"/>
          <w:szCs w:val="21"/>
          <w:lang w:val="en-US"/>
        </w:rPr>
      </w:pPr>
      <w:r w:rsidRPr="00527D49">
        <w:rPr>
          <w:rFonts w:ascii="Arial" w:hAnsi="Arial" w:cs="Arial"/>
          <w:color w:val="555555"/>
          <w:sz w:val="21"/>
          <w:szCs w:val="21"/>
          <w:lang w:val="en-US"/>
        </w:rPr>
        <w:t>Make your redo log files big, even as big as the </w:t>
      </w:r>
      <w:hyperlink r:id="rId794" w:anchor="glos_buffer_pool" w:tooltip="buffer pool" w:history="1">
        <w:r w:rsidRPr="00527D49">
          <w:rPr>
            <w:rStyle w:val="a4"/>
            <w:rFonts w:ascii="Arial" w:hAnsi="Arial" w:cs="Arial"/>
            <w:color w:val="0074A3"/>
            <w:sz w:val="21"/>
            <w:szCs w:val="21"/>
            <w:lang w:val="en-US"/>
          </w:rPr>
          <w:t>buffer pool</w:t>
        </w:r>
      </w:hyperlink>
      <w:r w:rsidRPr="00527D49">
        <w:rPr>
          <w:rFonts w:ascii="Arial" w:hAnsi="Arial" w:cs="Arial"/>
          <w:color w:val="555555"/>
          <w:sz w:val="21"/>
          <w:szCs w:val="21"/>
          <w:lang w:val="en-US"/>
        </w:rPr>
        <w:t>. When </w:t>
      </w:r>
      <w:r w:rsidRPr="00527D49">
        <w:rPr>
          <w:rStyle w:val="HTML"/>
          <w:rFonts w:eastAsiaTheme="majorEastAsia"/>
          <w:color w:val="000000"/>
          <w:bdr w:val="none" w:sz="0" w:space="0" w:color="auto" w:frame="1"/>
          <w:lang w:val="en-US"/>
        </w:rPr>
        <w:t>InnoDB</w:t>
      </w:r>
      <w:r w:rsidRPr="00527D49">
        <w:rPr>
          <w:rFonts w:ascii="Arial" w:hAnsi="Arial" w:cs="Arial"/>
          <w:color w:val="555555"/>
          <w:sz w:val="21"/>
          <w:szCs w:val="21"/>
          <w:lang w:val="en-US"/>
        </w:rPr>
        <w:t> has written the redo log files full, it must write the modified contents of the buffer pool to disk in a </w:t>
      </w:r>
      <w:hyperlink r:id="rId795" w:anchor="glos_checkpoint" w:tooltip="checkpoint" w:history="1">
        <w:r w:rsidRPr="00527D49">
          <w:rPr>
            <w:rStyle w:val="a4"/>
            <w:rFonts w:ascii="Arial" w:hAnsi="Arial" w:cs="Arial"/>
            <w:color w:val="0074A3"/>
            <w:sz w:val="21"/>
            <w:szCs w:val="21"/>
            <w:lang w:val="en-US"/>
          </w:rPr>
          <w:t>checkpoint</w:t>
        </w:r>
      </w:hyperlink>
      <w:r w:rsidRPr="00527D49">
        <w:rPr>
          <w:rFonts w:ascii="Arial" w:hAnsi="Arial" w:cs="Arial"/>
          <w:color w:val="555555"/>
          <w:sz w:val="21"/>
          <w:szCs w:val="21"/>
          <w:lang w:val="en-US"/>
        </w:rPr>
        <w:t>. Small redo log files cause many unnecessary disk writes. Although historically big redo log files caused lengthy recovery times, recovery is now much faster and you can confidently use large redo log files.</w:t>
      </w:r>
    </w:p>
    <w:p w:rsidR="00D57F53" w:rsidRDefault="00527D49" w:rsidP="00527D49">
      <w:pPr>
        <w:pStyle w:val="a3"/>
        <w:spacing w:before="0" w:beforeAutospacing="0" w:after="0" w:afterAutospacing="0"/>
        <w:ind w:left="450"/>
        <w:textAlignment w:val="baseline"/>
        <w:rPr>
          <w:rFonts w:ascii="Arial" w:hAnsi="Arial" w:cs="Arial"/>
          <w:color w:val="555555"/>
          <w:sz w:val="21"/>
          <w:szCs w:val="21"/>
          <w:lang w:val="en-US"/>
        </w:rPr>
      </w:pPr>
      <w:r w:rsidRPr="00527D49">
        <w:rPr>
          <w:rFonts w:ascii="Arial" w:hAnsi="Arial" w:cs="Arial"/>
          <w:color w:val="555555"/>
          <w:sz w:val="21"/>
          <w:szCs w:val="21"/>
          <w:lang w:val="en-US"/>
        </w:rPr>
        <w:t>The size and number of redo log files are configured using the </w:t>
      </w:r>
      <w:hyperlink r:id="rId796" w:anchor="sysvar_innodb_log_file_size" w:history="1">
        <w:r w:rsidRPr="00527D49">
          <w:rPr>
            <w:rStyle w:val="HTML"/>
            <w:rFonts w:eastAsiaTheme="majorEastAsia"/>
            <w:color w:val="000000"/>
            <w:u w:val="single"/>
            <w:bdr w:val="none" w:sz="0" w:space="0" w:color="auto" w:frame="1"/>
            <w:lang w:val="en-US"/>
          </w:rPr>
          <w:t>innodb_log_file_size</w:t>
        </w:r>
      </w:hyperlink>
      <w:r w:rsidRPr="00527D49">
        <w:rPr>
          <w:rFonts w:ascii="Arial" w:hAnsi="Arial" w:cs="Arial"/>
          <w:color w:val="555555"/>
          <w:sz w:val="21"/>
          <w:szCs w:val="21"/>
          <w:lang w:val="en-US"/>
        </w:rPr>
        <w:t> and </w:t>
      </w:r>
      <w:hyperlink r:id="rId797" w:anchor="sysvar_innodb_log_files_in_group" w:history="1">
        <w:r w:rsidRPr="00527D49">
          <w:rPr>
            <w:rStyle w:val="HTML"/>
            <w:rFonts w:eastAsiaTheme="majorEastAsia"/>
            <w:color w:val="000000"/>
            <w:u w:val="single"/>
            <w:bdr w:val="none" w:sz="0" w:space="0" w:color="auto" w:frame="1"/>
            <w:lang w:val="en-US"/>
          </w:rPr>
          <w:t>innodb_log_files_in_group</w:t>
        </w:r>
      </w:hyperlink>
      <w:r w:rsidRPr="00527D49">
        <w:rPr>
          <w:rFonts w:ascii="Arial" w:hAnsi="Arial" w:cs="Arial"/>
          <w:color w:val="555555"/>
          <w:sz w:val="21"/>
          <w:szCs w:val="21"/>
          <w:lang w:val="en-US"/>
        </w:rPr>
        <w:t> configuration options.</w:t>
      </w:r>
    </w:p>
    <w:p w:rsidR="00527D49" w:rsidRPr="00527D49" w:rsidRDefault="00527D49" w:rsidP="006E0B9E">
      <w:pPr>
        <w:pStyle w:val="a3"/>
        <w:numPr>
          <w:ilvl w:val="0"/>
          <w:numId w:val="136"/>
        </w:numPr>
        <w:spacing w:before="0" w:beforeAutospacing="0" w:after="0" w:afterAutospacing="0"/>
        <w:ind w:left="450"/>
        <w:textAlignment w:val="baseline"/>
        <w:rPr>
          <w:rFonts w:ascii="Arial" w:hAnsi="Arial" w:cs="Arial"/>
          <w:color w:val="555555"/>
          <w:sz w:val="21"/>
          <w:szCs w:val="21"/>
          <w:lang w:val="en-US"/>
        </w:rPr>
      </w:pPr>
      <w:r w:rsidRPr="00527D49">
        <w:rPr>
          <w:rFonts w:ascii="Arial" w:hAnsi="Arial" w:cs="Arial"/>
          <w:color w:val="555555"/>
          <w:sz w:val="21"/>
          <w:szCs w:val="21"/>
          <w:lang w:val="en-US"/>
        </w:rPr>
        <w:t>Consider increasing the size of the </w:t>
      </w:r>
      <w:hyperlink r:id="rId798" w:anchor="glos_log_buffer" w:tooltip="log buffer" w:history="1">
        <w:r w:rsidRPr="00527D49">
          <w:rPr>
            <w:rStyle w:val="a4"/>
            <w:rFonts w:ascii="Arial" w:hAnsi="Arial" w:cs="Arial"/>
            <w:color w:val="0074A3"/>
            <w:sz w:val="21"/>
            <w:szCs w:val="21"/>
            <w:lang w:val="en-US"/>
          </w:rPr>
          <w:t>log buffer</w:t>
        </w:r>
      </w:hyperlink>
      <w:r w:rsidRPr="00527D49">
        <w:rPr>
          <w:rFonts w:ascii="Arial" w:hAnsi="Arial" w:cs="Arial"/>
          <w:color w:val="555555"/>
          <w:sz w:val="21"/>
          <w:szCs w:val="21"/>
          <w:lang w:val="en-US"/>
        </w:rPr>
        <w:t>. A large log buffer enables large </w:t>
      </w:r>
      <w:hyperlink r:id="rId799" w:anchor="glos_transaction" w:tooltip="transaction" w:history="1">
        <w:r w:rsidRPr="00527D49">
          <w:rPr>
            <w:rStyle w:val="a4"/>
            <w:rFonts w:ascii="Arial" w:hAnsi="Arial" w:cs="Arial"/>
            <w:color w:val="0074A3"/>
            <w:sz w:val="21"/>
            <w:szCs w:val="21"/>
            <w:lang w:val="en-US"/>
          </w:rPr>
          <w:t>transactions</w:t>
        </w:r>
      </w:hyperlink>
      <w:r w:rsidRPr="00527D49">
        <w:rPr>
          <w:rFonts w:ascii="Arial" w:hAnsi="Arial" w:cs="Arial"/>
          <w:color w:val="555555"/>
          <w:sz w:val="21"/>
          <w:szCs w:val="21"/>
          <w:lang w:val="en-US"/>
        </w:rPr>
        <w:t> to run without a need to write the log to disk before the transactions </w:t>
      </w:r>
      <w:hyperlink r:id="rId800" w:anchor="glos_commit" w:tooltip="commit" w:history="1">
        <w:r w:rsidRPr="00527D49">
          <w:rPr>
            <w:rStyle w:val="a4"/>
            <w:rFonts w:ascii="Arial" w:hAnsi="Arial" w:cs="Arial"/>
            <w:color w:val="0074A3"/>
            <w:sz w:val="21"/>
            <w:szCs w:val="21"/>
            <w:lang w:val="en-US"/>
          </w:rPr>
          <w:t>commit</w:t>
        </w:r>
      </w:hyperlink>
      <w:r w:rsidRPr="00527D49">
        <w:rPr>
          <w:rFonts w:ascii="Arial" w:hAnsi="Arial" w:cs="Arial"/>
          <w:color w:val="555555"/>
          <w:sz w:val="21"/>
          <w:szCs w:val="21"/>
          <w:lang w:val="en-US"/>
        </w:rPr>
        <w:t>. Thus, if you have transactions that update, insert, or delete many rows, making the log buffer larger saves disk I/O. Log buffer size is configured using the </w:t>
      </w:r>
      <w:hyperlink r:id="rId801" w:anchor="sysvar_innodb_log_buffer_size" w:history="1">
        <w:r w:rsidRPr="00527D49">
          <w:rPr>
            <w:rStyle w:val="HTML"/>
            <w:rFonts w:eastAsiaTheme="majorEastAsia"/>
            <w:color w:val="000000"/>
            <w:u w:val="single"/>
            <w:bdr w:val="none" w:sz="0" w:space="0" w:color="auto" w:frame="1"/>
            <w:lang w:val="en-US"/>
          </w:rPr>
          <w:t>innodb_log_buffer_size</w:t>
        </w:r>
      </w:hyperlink>
      <w:r w:rsidRPr="00527D49">
        <w:rPr>
          <w:rFonts w:ascii="Arial" w:hAnsi="Arial" w:cs="Arial"/>
          <w:color w:val="555555"/>
          <w:sz w:val="21"/>
          <w:szCs w:val="21"/>
          <w:lang w:val="en-US"/>
        </w:rPr>
        <w:t> configuration option, which can be configured dynamically in MySQL 8.0.</w:t>
      </w:r>
    </w:p>
    <w:p w:rsidR="00527D49" w:rsidRPr="00527D49" w:rsidRDefault="00527D49" w:rsidP="006E0B9E">
      <w:pPr>
        <w:pStyle w:val="a3"/>
        <w:numPr>
          <w:ilvl w:val="0"/>
          <w:numId w:val="136"/>
        </w:numPr>
        <w:spacing w:before="0" w:beforeAutospacing="0" w:after="0" w:afterAutospacing="0"/>
        <w:ind w:left="450"/>
        <w:textAlignment w:val="baseline"/>
        <w:rPr>
          <w:rFonts w:ascii="Arial" w:hAnsi="Arial" w:cs="Arial"/>
          <w:color w:val="555555"/>
          <w:sz w:val="21"/>
          <w:szCs w:val="21"/>
          <w:lang w:val="en-US"/>
        </w:rPr>
      </w:pPr>
      <w:r w:rsidRPr="00527D49">
        <w:rPr>
          <w:rFonts w:ascii="Arial" w:hAnsi="Arial" w:cs="Arial"/>
          <w:color w:val="555555"/>
          <w:sz w:val="21"/>
          <w:szCs w:val="21"/>
          <w:lang w:val="en-US"/>
        </w:rPr>
        <w:t>Configure the </w:t>
      </w:r>
      <w:hyperlink r:id="rId802" w:anchor="sysvar_innodb_log_write_ahead_size" w:history="1">
        <w:r w:rsidRPr="00527D49">
          <w:rPr>
            <w:rStyle w:val="HTML"/>
            <w:rFonts w:eastAsiaTheme="majorEastAsia"/>
            <w:color w:val="000000"/>
            <w:u w:val="single"/>
            <w:bdr w:val="none" w:sz="0" w:space="0" w:color="auto" w:frame="1"/>
            <w:lang w:val="en-US"/>
          </w:rPr>
          <w:t>innodb_log_write_ahead_size</w:t>
        </w:r>
      </w:hyperlink>
      <w:r w:rsidRPr="00527D49">
        <w:rPr>
          <w:rFonts w:ascii="Arial" w:hAnsi="Arial" w:cs="Arial"/>
          <w:color w:val="555555"/>
          <w:sz w:val="21"/>
          <w:szCs w:val="21"/>
          <w:lang w:val="en-US"/>
        </w:rPr>
        <w:t> configuration option to avoid </w:t>
      </w:r>
      <w:r w:rsidRPr="00527D49">
        <w:rPr>
          <w:rStyle w:val="21"/>
          <w:rFonts w:ascii="inherit" w:eastAsiaTheme="majorEastAsia" w:hAnsi="inherit" w:cs="Arial"/>
          <w:color w:val="555555"/>
          <w:sz w:val="21"/>
          <w:szCs w:val="21"/>
          <w:bdr w:val="none" w:sz="0" w:space="0" w:color="auto" w:frame="1"/>
          <w:lang w:val="en-US"/>
        </w:rPr>
        <w:t>“read-on-write”</w:t>
      </w:r>
      <w:r w:rsidRPr="00527D49">
        <w:rPr>
          <w:rFonts w:ascii="Arial" w:hAnsi="Arial" w:cs="Arial"/>
          <w:color w:val="555555"/>
          <w:sz w:val="21"/>
          <w:szCs w:val="21"/>
          <w:lang w:val="en-US"/>
        </w:rPr>
        <w:t>. This option defines the write-ahead block size for the redo log. Set </w:t>
      </w:r>
      <w:hyperlink r:id="rId803" w:anchor="sysvar_innodb_log_write_ahead_size" w:history="1">
        <w:r w:rsidRPr="00527D49">
          <w:rPr>
            <w:rStyle w:val="HTML"/>
            <w:rFonts w:eastAsiaTheme="majorEastAsia"/>
            <w:color w:val="000000"/>
            <w:u w:val="single"/>
            <w:bdr w:val="none" w:sz="0" w:space="0" w:color="auto" w:frame="1"/>
            <w:lang w:val="en-US"/>
          </w:rPr>
          <w:t>innodb_log_write_ahead_size</w:t>
        </w:r>
      </w:hyperlink>
      <w:r w:rsidRPr="00527D49">
        <w:rPr>
          <w:rFonts w:ascii="Arial" w:hAnsi="Arial" w:cs="Arial"/>
          <w:color w:val="555555"/>
          <w:sz w:val="21"/>
          <w:szCs w:val="21"/>
          <w:lang w:val="en-US"/>
        </w:rPr>
        <w:t> to match the operating system or file system cache block size. Read-on-write occurs when redo log blocks are not entirely cached to the operating system or file system due to a mismatch between write-ahead block size for the redo log and operating system or file system cache block size.</w:t>
      </w:r>
    </w:p>
    <w:p w:rsidR="00527D49" w:rsidRPr="00527D49" w:rsidRDefault="00527D49" w:rsidP="00527D49">
      <w:pPr>
        <w:pStyle w:val="a3"/>
        <w:spacing w:before="0" w:beforeAutospacing="0" w:after="0" w:afterAutospacing="0"/>
        <w:ind w:left="450"/>
        <w:textAlignment w:val="baseline"/>
        <w:rPr>
          <w:rFonts w:ascii="Arial" w:hAnsi="Arial" w:cs="Arial"/>
          <w:color w:val="555555"/>
          <w:sz w:val="21"/>
          <w:szCs w:val="21"/>
          <w:lang w:val="en-US"/>
        </w:rPr>
      </w:pPr>
      <w:r w:rsidRPr="00527D49">
        <w:rPr>
          <w:rFonts w:ascii="Arial" w:hAnsi="Arial" w:cs="Arial"/>
          <w:color w:val="555555"/>
          <w:sz w:val="21"/>
          <w:szCs w:val="21"/>
          <w:lang w:val="en-US"/>
        </w:rPr>
        <w:t>Valid values for </w:t>
      </w:r>
      <w:hyperlink r:id="rId804" w:anchor="sysvar_innodb_log_write_ahead_size" w:history="1">
        <w:r w:rsidRPr="00527D49">
          <w:rPr>
            <w:rStyle w:val="HTML"/>
            <w:rFonts w:eastAsiaTheme="majorEastAsia"/>
            <w:color w:val="000000"/>
            <w:u w:val="single"/>
            <w:bdr w:val="none" w:sz="0" w:space="0" w:color="auto" w:frame="1"/>
            <w:lang w:val="en-US"/>
          </w:rPr>
          <w:t>innodb_log_write_ahead_size</w:t>
        </w:r>
      </w:hyperlink>
      <w:r w:rsidRPr="00527D49">
        <w:rPr>
          <w:rFonts w:ascii="Arial" w:hAnsi="Arial" w:cs="Arial"/>
          <w:color w:val="555555"/>
          <w:sz w:val="21"/>
          <w:szCs w:val="21"/>
          <w:lang w:val="en-US"/>
        </w:rPr>
        <w:t> are multiples of the </w:t>
      </w:r>
      <w:r w:rsidRPr="00527D49">
        <w:rPr>
          <w:rStyle w:val="HTML"/>
          <w:rFonts w:eastAsiaTheme="majorEastAsia"/>
          <w:color w:val="000000"/>
          <w:bdr w:val="none" w:sz="0" w:space="0" w:color="auto" w:frame="1"/>
          <w:lang w:val="en-US"/>
        </w:rPr>
        <w:t>InnoDB</w:t>
      </w:r>
      <w:r w:rsidRPr="00527D49">
        <w:rPr>
          <w:rFonts w:ascii="Arial" w:hAnsi="Arial" w:cs="Arial"/>
          <w:color w:val="555555"/>
          <w:sz w:val="21"/>
          <w:szCs w:val="21"/>
          <w:lang w:val="en-US"/>
        </w:rPr>
        <w:t> log file block size (2</w:t>
      </w:r>
      <w:r w:rsidRPr="00527D49">
        <w:rPr>
          <w:rFonts w:ascii="Arial" w:hAnsi="Arial" w:cs="Arial"/>
          <w:b/>
          <w:bCs/>
          <w:color w:val="555555"/>
          <w:sz w:val="15"/>
          <w:szCs w:val="15"/>
          <w:bdr w:val="none" w:sz="0" w:space="0" w:color="auto" w:frame="1"/>
          <w:vertAlign w:val="superscript"/>
          <w:lang w:val="en-US"/>
        </w:rPr>
        <w:t>n</w:t>
      </w:r>
      <w:r w:rsidRPr="00527D49">
        <w:rPr>
          <w:rFonts w:ascii="Arial" w:hAnsi="Arial" w:cs="Arial"/>
          <w:color w:val="555555"/>
          <w:sz w:val="21"/>
          <w:szCs w:val="21"/>
          <w:lang w:val="en-US"/>
        </w:rPr>
        <w:t>). The minimum value is the </w:t>
      </w:r>
      <w:r w:rsidRPr="00527D49">
        <w:rPr>
          <w:rStyle w:val="HTML"/>
          <w:rFonts w:eastAsiaTheme="majorEastAsia"/>
          <w:color w:val="000000"/>
          <w:bdr w:val="none" w:sz="0" w:space="0" w:color="auto" w:frame="1"/>
          <w:lang w:val="en-US"/>
        </w:rPr>
        <w:t>InnoDB</w:t>
      </w:r>
      <w:r w:rsidRPr="00527D49">
        <w:rPr>
          <w:rFonts w:ascii="Arial" w:hAnsi="Arial" w:cs="Arial"/>
          <w:color w:val="555555"/>
          <w:sz w:val="21"/>
          <w:szCs w:val="21"/>
          <w:lang w:val="en-US"/>
        </w:rPr>
        <w:t> log file block size (512). Write-ahead does not occur when the minimum value is specified. The maximum value is equal to the </w:t>
      </w:r>
      <w:hyperlink r:id="rId805" w:anchor="sysvar_innodb_page_size" w:history="1">
        <w:r w:rsidRPr="00527D49">
          <w:rPr>
            <w:rStyle w:val="HTML"/>
            <w:rFonts w:eastAsiaTheme="majorEastAsia"/>
            <w:color w:val="000000"/>
            <w:u w:val="single"/>
            <w:bdr w:val="none" w:sz="0" w:space="0" w:color="auto" w:frame="1"/>
            <w:lang w:val="en-US"/>
          </w:rPr>
          <w:t>innodb_page_size</w:t>
        </w:r>
      </w:hyperlink>
      <w:r w:rsidRPr="00527D49">
        <w:rPr>
          <w:rFonts w:ascii="Arial" w:hAnsi="Arial" w:cs="Arial"/>
          <w:color w:val="555555"/>
          <w:sz w:val="21"/>
          <w:szCs w:val="21"/>
          <w:lang w:val="en-US"/>
        </w:rPr>
        <w:t> value. If you specify a value for </w:t>
      </w:r>
      <w:hyperlink r:id="rId806" w:anchor="sysvar_innodb_log_write_ahead_size" w:history="1">
        <w:r w:rsidRPr="00527D49">
          <w:rPr>
            <w:rStyle w:val="HTML"/>
            <w:rFonts w:eastAsiaTheme="majorEastAsia"/>
            <w:color w:val="000000"/>
            <w:u w:val="single"/>
            <w:bdr w:val="none" w:sz="0" w:space="0" w:color="auto" w:frame="1"/>
            <w:lang w:val="en-US"/>
          </w:rPr>
          <w:t>innodb_log_write_ahead_size</w:t>
        </w:r>
      </w:hyperlink>
      <w:r w:rsidRPr="00527D49">
        <w:rPr>
          <w:rFonts w:ascii="Arial" w:hAnsi="Arial" w:cs="Arial"/>
          <w:color w:val="555555"/>
          <w:sz w:val="21"/>
          <w:szCs w:val="21"/>
          <w:lang w:val="en-US"/>
        </w:rPr>
        <w:t> that is larger than the </w:t>
      </w:r>
      <w:hyperlink r:id="rId807" w:anchor="sysvar_innodb_page_size" w:history="1">
        <w:r w:rsidRPr="00527D49">
          <w:rPr>
            <w:rStyle w:val="HTML"/>
            <w:rFonts w:eastAsiaTheme="majorEastAsia"/>
            <w:color w:val="000000"/>
            <w:u w:val="single"/>
            <w:bdr w:val="none" w:sz="0" w:space="0" w:color="auto" w:frame="1"/>
            <w:lang w:val="en-US"/>
          </w:rPr>
          <w:t>innodb_page_size</w:t>
        </w:r>
      </w:hyperlink>
      <w:r w:rsidRPr="00527D49">
        <w:rPr>
          <w:rFonts w:ascii="Arial" w:hAnsi="Arial" w:cs="Arial"/>
          <w:color w:val="555555"/>
          <w:sz w:val="21"/>
          <w:szCs w:val="21"/>
          <w:lang w:val="en-US"/>
        </w:rPr>
        <w:t> value, the </w:t>
      </w:r>
      <w:hyperlink r:id="rId808" w:anchor="sysvar_innodb_log_write_ahead_size" w:history="1">
        <w:r w:rsidRPr="00527D49">
          <w:rPr>
            <w:rStyle w:val="HTML"/>
            <w:rFonts w:eastAsiaTheme="majorEastAsia"/>
            <w:color w:val="000000"/>
            <w:u w:val="single"/>
            <w:bdr w:val="none" w:sz="0" w:space="0" w:color="auto" w:frame="1"/>
            <w:lang w:val="en-US"/>
          </w:rPr>
          <w:t>innodb_log_write_ahead_size</w:t>
        </w:r>
      </w:hyperlink>
      <w:r w:rsidRPr="00527D49">
        <w:rPr>
          <w:rFonts w:ascii="Arial" w:hAnsi="Arial" w:cs="Arial"/>
          <w:color w:val="555555"/>
          <w:sz w:val="21"/>
          <w:szCs w:val="21"/>
          <w:lang w:val="en-US"/>
        </w:rPr>
        <w:t> setting is truncated to the </w:t>
      </w:r>
      <w:hyperlink r:id="rId809" w:anchor="sysvar_innodb_page_size" w:history="1">
        <w:r w:rsidRPr="00527D49">
          <w:rPr>
            <w:rStyle w:val="HTML"/>
            <w:rFonts w:eastAsiaTheme="majorEastAsia"/>
            <w:color w:val="000000"/>
            <w:u w:val="single"/>
            <w:bdr w:val="none" w:sz="0" w:space="0" w:color="auto" w:frame="1"/>
            <w:lang w:val="en-US"/>
          </w:rPr>
          <w:t>innodb_page_size</w:t>
        </w:r>
      </w:hyperlink>
      <w:r w:rsidRPr="00527D49">
        <w:rPr>
          <w:rFonts w:ascii="Arial" w:hAnsi="Arial" w:cs="Arial"/>
          <w:color w:val="555555"/>
          <w:sz w:val="21"/>
          <w:szCs w:val="21"/>
          <w:lang w:val="en-US"/>
        </w:rPr>
        <w:t> value.</w:t>
      </w:r>
    </w:p>
    <w:p w:rsidR="00527D49" w:rsidRPr="00527D49" w:rsidRDefault="00527D49" w:rsidP="00527D49">
      <w:pPr>
        <w:pStyle w:val="a3"/>
        <w:spacing w:before="0" w:beforeAutospacing="0" w:after="0" w:afterAutospacing="0"/>
        <w:ind w:left="450"/>
        <w:textAlignment w:val="baseline"/>
        <w:rPr>
          <w:rFonts w:ascii="Arial" w:hAnsi="Arial" w:cs="Arial"/>
          <w:color w:val="555555"/>
          <w:sz w:val="21"/>
          <w:szCs w:val="21"/>
          <w:lang w:val="en-US"/>
        </w:rPr>
      </w:pPr>
      <w:r w:rsidRPr="00527D49">
        <w:rPr>
          <w:rFonts w:ascii="Arial" w:hAnsi="Arial" w:cs="Arial"/>
          <w:color w:val="555555"/>
          <w:sz w:val="21"/>
          <w:szCs w:val="21"/>
          <w:lang w:val="en-US"/>
        </w:rPr>
        <w:t>Setting the </w:t>
      </w:r>
      <w:hyperlink r:id="rId810" w:anchor="sysvar_innodb_log_write_ahead_size" w:history="1">
        <w:r w:rsidRPr="00527D49">
          <w:rPr>
            <w:rStyle w:val="HTML"/>
            <w:rFonts w:eastAsiaTheme="majorEastAsia"/>
            <w:color w:val="000000"/>
            <w:u w:val="single"/>
            <w:bdr w:val="none" w:sz="0" w:space="0" w:color="auto" w:frame="1"/>
            <w:lang w:val="en-US"/>
          </w:rPr>
          <w:t>innodb_log_write_ahead_size</w:t>
        </w:r>
      </w:hyperlink>
      <w:r w:rsidRPr="00527D49">
        <w:rPr>
          <w:rFonts w:ascii="Arial" w:hAnsi="Arial" w:cs="Arial"/>
          <w:color w:val="555555"/>
          <w:sz w:val="21"/>
          <w:szCs w:val="21"/>
          <w:lang w:val="en-US"/>
        </w:rPr>
        <w:t xml:space="preserve"> value too low in relation to the operating system or file system cache block size results in read-on-write. Setting the value too high may have a </w:t>
      </w:r>
      <w:r w:rsidRPr="00527D49">
        <w:rPr>
          <w:rFonts w:ascii="Arial" w:hAnsi="Arial" w:cs="Arial"/>
          <w:color w:val="555555"/>
          <w:sz w:val="21"/>
          <w:szCs w:val="21"/>
          <w:lang w:val="en-US"/>
        </w:rPr>
        <w:lastRenderedPageBreak/>
        <w:t>slight impact on </w:t>
      </w:r>
      <w:r w:rsidRPr="00527D49">
        <w:rPr>
          <w:rStyle w:val="HTML"/>
          <w:rFonts w:eastAsiaTheme="majorEastAsia"/>
          <w:color w:val="000000"/>
          <w:bdr w:val="none" w:sz="0" w:space="0" w:color="auto" w:frame="1"/>
          <w:lang w:val="en-US"/>
        </w:rPr>
        <w:t>fsync</w:t>
      </w:r>
      <w:r w:rsidRPr="00527D49">
        <w:rPr>
          <w:rFonts w:ascii="Arial" w:hAnsi="Arial" w:cs="Arial"/>
          <w:color w:val="555555"/>
          <w:sz w:val="21"/>
          <w:szCs w:val="21"/>
          <w:lang w:val="en-US"/>
        </w:rPr>
        <w:t> performance for log file writes due to several blocks being written at once.</w:t>
      </w:r>
    </w:p>
    <w:p w:rsidR="00527D49" w:rsidRPr="00527D49" w:rsidRDefault="00527D49" w:rsidP="006E0B9E">
      <w:pPr>
        <w:pStyle w:val="a3"/>
        <w:numPr>
          <w:ilvl w:val="0"/>
          <w:numId w:val="136"/>
        </w:numPr>
        <w:spacing w:before="0" w:beforeAutospacing="0" w:after="0" w:afterAutospacing="0"/>
        <w:ind w:left="450"/>
        <w:textAlignment w:val="baseline"/>
        <w:rPr>
          <w:rFonts w:ascii="Arial" w:hAnsi="Arial" w:cs="Arial"/>
          <w:color w:val="555555"/>
          <w:sz w:val="21"/>
          <w:szCs w:val="21"/>
          <w:lang w:val="en-US"/>
        </w:rPr>
      </w:pPr>
      <w:r w:rsidRPr="00527D49">
        <w:rPr>
          <w:rFonts w:ascii="Arial" w:hAnsi="Arial" w:cs="Arial"/>
          <w:color w:val="555555"/>
          <w:sz w:val="21"/>
          <w:szCs w:val="21"/>
          <w:lang w:val="en-US"/>
        </w:rPr>
        <w:t>MySQL 8.0.11 introduced dedicated log writer threads for writing redo log records from the log buffer to the system buffers and flushing the system buffers to the redo log files. Previously, individual user threads were responsible those tasks. As of MySQL 8.0.22, you can enable or disable log writer threads using the </w:t>
      </w:r>
      <w:hyperlink r:id="rId811" w:anchor="sysvar_innodb_log_writer_threads" w:history="1">
        <w:r w:rsidRPr="00527D49">
          <w:rPr>
            <w:rStyle w:val="HTML"/>
            <w:rFonts w:eastAsiaTheme="majorEastAsia"/>
            <w:color w:val="000000"/>
            <w:u w:val="single"/>
            <w:bdr w:val="none" w:sz="0" w:space="0" w:color="auto" w:frame="1"/>
            <w:lang w:val="en-US"/>
          </w:rPr>
          <w:t>innodb_log_writer_threads</w:t>
        </w:r>
      </w:hyperlink>
      <w:r w:rsidRPr="00527D49">
        <w:rPr>
          <w:rFonts w:ascii="Arial" w:hAnsi="Arial" w:cs="Arial"/>
          <w:color w:val="555555"/>
          <w:sz w:val="21"/>
          <w:szCs w:val="21"/>
          <w:lang w:val="en-US"/>
        </w:rPr>
        <w:t> variable. Dedicated log writer threads can improve performance on high-concurrency systems, but for low-concurrency systems, disabling dedicated log writer threads provides better performance.</w:t>
      </w:r>
    </w:p>
    <w:p w:rsidR="00527D49" w:rsidRPr="00527D49" w:rsidRDefault="00527D49" w:rsidP="006E0B9E">
      <w:pPr>
        <w:pStyle w:val="a3"/>
        <w:numPr>
          <w:ilvl w:val="0"/>
          <w:numId w:val="136"/>
        </w:numPr>
        <w:spacing w:before="0" w:beforeAutospacing="0" w:after="225" w:afterAutospacing="0"/>
        <w:ind w:left="450"/>
        <w:textAlignment w:val="baseline"/>
        <w:rPr>
          <w:rFonts w:ascii="Arial" w:hAnsi="Arial" w:cs="Arial"/>
          <w:color w:val="555555"/>
          <w:sz w:val="21"/>
          <w:szCs w:val="21"/>
          <w:lang w:val="en-US"/>
        </w:rPr>
      </w:pPr>
      <w:r w:rsidRPr="00527D49">
        <w:rPr>
          <w:rFonts w:ascii="Arial" w:hAnsi="Arial" w:cs="Arial"/>
          <w:color w:val="555555"/>
          <w:sz w:val="21"/>
          <w:szCs w:val="21"/>
          <w:lang w:val="en-US"/>
        </w:rPr>
        <w:t>Optimize the use of spin delay by user threads waiting for flushed redo. Spin delay helps reduce latency. During periods of low concurrency, reducing latency may be less of a priority, and avoiding the use of spin delay during these periods may reduce energy consumption. During periods of high concurrency, you may want to avoid expending processing power on spin delay so that it can be used for other work. The following system variables permit setting high and low watermark values that define boundaries for the use of spin delay.</w:t>
      </w:r>
    </w:p>
    <w:p w:rsidR="00527D49" w:rsidRDefault="00856AE5" w:rsidP="006E0B9E">
      <w:pPr>
        <w:pStyle w:val="a3"/>
        <w:numPr>
          <w:ilvl w:val="1"/>
          <w:numId w:val="136"/>
        </w:numPr>
        <w:spacing w:before="0" w:beforeAutospacing="0" w:after="0" w:afterAutospacing="0"/>
        <w:ind w:left="900"/>
        <w:textAlignment w:val="baseline"/>
        <w:rPr>
          <w:rFonts w:ascii="Arial" w:hAnsi="Arial" w:cs="Arial"/>
          <w:color w:val="555555"/>
          <w:sz w:val="21"/>
          <w:szCs w:val="21"/>
        </w:rPr>
      </w:pPr>
      <w:hyperlink r:id="rId812" w:anchor="sysvar_innodb_log_wait_for_flush_spin_hwm" w:history="1">
        <w:r w:rsidR="00527D49" w:rsidRPr="00527D49">
          <w:rPr>
            <w:rStyle w:val="HTML"/>
            <w:rFonts w:eastAsiaTheme="majorEastAsia"/>
            <w:color w:val="000000"/>
            <w:u w:val="single"/>
            <w:bdr w:val="none" w:sz="0" w:space="0" w:color="auto" w:frame="1"/>
            <w:lang w:val="en-US"/>
          </w:rPr>
          <w:t>innodb_log_wait_for_flush_spin_hwm</w:t>
        </w:r>
      </w:hyperlink>
      <w:r w:rsidR="00527D49" w:rsidRPr="00527D49">
        <w:rPr>
          <w:rFonts w:ascii="Arial" w:hAnsi="Arial" w:cs="Arial"/>
          <w:color w:val="555555"/>
          <w:sz w:val="21"/>
          <w:szCs w:val="21"/>
          <w:lang w:val="en-US"/>
        </w:rPr>
        <w:t xml:space="preserve">: Defines the maximum average log flush time beyond which user threads no longer spin while waiting for flushed redo. </w:t>
      </w:r>
      <w:r w:rsidR="00527D49">
        <w:rPr>
          <w:rFonts w:ascii="Arial" w:hAnsi="Arial" w:cs="Arial"/>
          <w:color w:val="555555"/>
          <w:sz w:val="21"/>
          <w:szCs w:val="21"/>
        </w:rPr>
        <w:t>The default value is 400 microseconds.</w:t>
      </w:r>
    </w:p>
    <w:p w:rsidR="00527D49" w:rsidRPr="00527D49" w:rsidRDefault="00856AE5" w:rsidP="006E0B9E">
      <w:pPr>
        <w:pStyle w:val="a3"/>
        <w:numPr>
          <w:ilvl w:val="1"/>
          <w:numId w:val="136"/>
        </w:numPr>
        <w:spacing w:before="0" w:beforeAutospacing="0" w:after="0" w:afterAutospacing="0"/>
        <w:ind w:left="900"/>
        <w:textAlignment w:val="baseline"/>
        <w:rPr>
          <w:rFonts w:ascii="Arial" w:hAnsi="Arial" w:cs="Arial"/>
          <w:color w:val="555555"/>
          <w:sz w:val="21"/>
          <w:szCs w:val="21"/>
          <w:lang w:val="en-US"/>
        </w:rPr>
      </w:pPr>
      <w:hyperlink r:id="rId813" w:anchor="sysvar_innodb_log_spin_cpu_abs_lwm" w:history="1">
        <w:r w:rsidR="00527D49" w:rsidRPr="00527D49">
          <w:rPr>
            <w:rStyle w:val="HTML"/>
            <w:rFonts w:eastAsiaTheme="majorEastAsia"/>
            <w:color w:val="000000"/>
            <w:u w:val="single"/>
            <w:bdr w:val="none" w:sz="0" w:space="0" w:color="auto" w:frame="1"/>
            <w:lang w:val="en-US"/>
          </w:rPr>
          <w:t>innodb_log_spin_cpu_abs_lwm</w:t>
        </w:r>
      </w:hyperlink>
      <w:r w:rsidR="00527D49" w:rsidRPr="00527D49">
        <w:rPr>
          <w:rFonts w:ascii="Arial" w:hAnsi="Arial" w:cs="Arial"/>
          <w:color w:val="555555"/>
          <w:sz w:val="21"/>
          <w:szCs w:val="21"/>
          <w:lang w:val="en-US"/>
        </w:rPr>
        <w:t>: Defines the minimum amount of CPU usage below which user threads no longer spin while waiting for flushed redo. The value is expressed as a sum of CPU core usage. For example, The default value of 80 is 80% of a single CPU core. On a system with a multi-core processor, a value of 150 represents 100% usage of one CPU core plus 50% usage of a second CPU core.</w:t>
      </w:r>
    </w:p>
    <w:p w:rsidR="00527D49" w:rsidRPr="00527D49" w:rsidRDefault="00856AE5" w:rsidP="006E0B9E">
      <w:pPr>
        <w:pStyle w:val="a3"/>
        <w:numPr>
          <w:ilvl w:val="1"/>
          <w:numId w:val="136"/>
        </w:numPr>
        <w:spacing w:before="0" w:beforeAutospacing="0" w:after="0" w:afterAutospacing="0"/>
        <w:ind w:left="900"/>
        <w:textAlignment w:val="baseline"/>
        <w:rPr>
          <w:rFonts w:ascii="Arial" w:hAnsi="Arial" w:cs="Arial"/>
          <w:color w:val="555555"/>
          <w:sz w:val="21"/>
          <w:szCs w:val="21"/>
          <w:lang w:val="en-US"/>
        </w:rPr>
      </w:pPr>
      <w:hyperlink r:id="rId814" w:anchor="sysvar_innodb_log_spin_cpu_pct_hwm" w:history="1">
        <w:r w:rsidR="00527D49" w:rsidRPr="00527D49">
          <w:rPr>
            <w:rStyle w:val="HTML"/>
            <w:rFonts w:eastAsiaTheme="majorEastAsia"/>
            <w:color w:val="000000"/>
            <w:u w:val="single"/>
            <w:bdr w:val="none" w:sz="0" w:space="0" w:color="auto" w:frame="1"/>
            <w:lang w:val="en-US"/>
          </w:rPr>
          <w:t>innodb_log_spin_cpu_pct_hwm</w:t>
        </w:r>
      </w:hyperlink>
      <w:r w:rsidR="00527D49" w:rsidRPr="00527D49">
        <w:rPr>
          <w:rFonts w:ascii="Arial" w:hAnsi="Arial" w:cs="Arial"/>
          <w:color w:val="555555"/>
          <w:sz w:val="21"/>
          <w:szCs w:val="21"/>
          <w:lang w:val="en-US"/>
        </w:rPr>
        <w:t>: Defines the maximum amount of CPU usage above which user threads no longer spin while waiting for flushed redo. The value is expressed as a percentage of the combined total processing power of all CPU cores. The default value is 50%. For example, 100% usage of two CPU cores is 50% of the combined CPU processing power on a server with four CPU cores.</w:t>
      </w:r>
    </w:p>
    <w:p w:rsidR="00527D49" w:rsidRPr="00527D49" w:rsidRDefault="00527D49" w:rsidP="00527D49">
      <w:pPr>
        <w:pStyle w:val="a3"/>
        <w:spacing w:before="0" w:beforeAutospacing="0" w:after="0" w:afterAutospacing="0"/>
        <w:ind w:left="900"/>
        <w:textAlignment w:val="baseline"/>
        <w:rPr>
          <w:rFonts w:ascii="Arial" w:hAnsi="Arial" w:cs="Arial"/>
          <w:color w:val="555555"/>
          <w:sz w:val="21"/>
          <w:szCs w:val="21"/>
          <w:lang w:val="en-US"/>
        </w:rPr>
      </w:pPr>
      <w:r w:rsidRPr="00527D49">
        <w:rPr>
          <w:rFonts w:ascii="Arial" w:hAnsi="Arial" w:cs="Arial"/>
          <w:color w:val="555555"/>
          <w:sz w:val="21"/>
          <w:szCs w:val="21"/>
          <w:lang w:val="en-US"/>
        </w:rPr>
        <w:t>The </w:t>
      </w:r>
      <w:hyperlink r:id="rId815" w:anchor="sysvar_innodb_log_spin_cpu_pct_hwm" w:history="1">
        <w:r w:rsidRPr="00527D49">
          <w:rPr>
            <w:rStyle w:val="HTML"/>
            <w:rFonts w:eastAsiaTheme="majorEastAsia"/>
            <w:color w:val="000000"/>
            <w:u w:val="single"/>
            <w:bdr w:val="none" w:sz="0" w:space="0" w:color="auto" w:frame="1"/>
            <w:lang w:val="en-US"/>
          </w:rPr>
          <w:t>innodb_log_spin_cpu_pct_hwm</w:t>
        </w:r>
      </w:hyperlink>
      <w:r w:rsidRPr="00527D49">
        <w:rPr>
          <w:rFonts w:ascii="Arial" w:hAnsi="Arial" w:cs="Arial"/>
          <w:color w:val="555555"/>
          <w:sz w:val="21"/>
          <w:szCs w:val="21"/>
          <w:lang w:val="en-US"/>
        </w:rPr>
        <w:t> configuration option respects processor affinity. For example, if a server has 48 cores but the </w:t>
      </w:r>
      <w:hyperlink r:id="rId816" w:tooltip="4.3.1 mysqld — The MySQL Server" w:history="1">
        <w:r w:rsidRPr="00527D49">
          <w:rPr>
            <w:rStyle w:val="a7"/>
            <w:rFonts w:ascii="Arial" w:eastAsiaTheme="majorEastAsia" w:hAnsi="Arial" w:cs="Arial"/>
            <w:color w:val="0074A3"/>
            <w:sz w:val="21"/>
            <w:szCs w:val="21"/>
            <w:bdr w:val="none" w:sz="0" w:space="0" w:color="auto" w:frame="1"/>
            <w:lang w:val="en-US"/>
          </w:rPr>
          <w:t>mysqld</w:t>
        </w:r>
      </w:hyperlink>
      <w:r w:rsidRPr="00527D49">
        <w:rPr>
          <w:rFonts w:ascii="Arial" w:hAnsi="Arial" w:cs="Arial"/>
          <w:color w:val="555555"/>
          <w:sz w:val="21"/>
          <w:szCs w:val="21"/>
          <w:lang w:val="en-US"/>
        </w:rPr>
        <w:t> process is pinned to only four CPU cores, the other 44 CPU cores are ignored.</w:t>
      </w:r>
    </w:p>
    <w:p w:rsidR="00527D49" w:rsidRPr="00D57F53" w:rsidRDefault="00527D49" w:rsidP="00527D49">
      <w:pPr>
        <w:pStyle w:val="3"/>
        <w:spacing w:before="120" w:after="225"/>
        <w:textAlignment w:val="baseline"/>
        <w:rPr>
          <w:rFonts w:ascii="Arial" w:hAnsi="Arial" w:cs="Arial"/>
          <w:bCs w:val="0"/>
          <w:color w:val="555555"/>
          <w:sz w:val="34"/>
          <w:szCs w:val="34"/>
          <w:lang w:val="en-US"/>
        </w:rPr>
      </w:pPr>
      <w:bookmarkStart w:id="370" w:name="_Toc57738513"/>
      <w:r w:rsidRPr="00D57F53">
        <w:rPr>
          <w:rFonts w:ascii="Arial" w:hAnsi="Arial" w:cs="Arial"/>
          <w:bCs w:val="0"/>
          <w:color w:val="555555"/>
          <w:sz w:val="34"/>
          <w:szCs w:val="34"/>
          <w:lang w:val="en-US"/>
        </w:rPr>
        <w:t>Bulk Data Loading for InnoDB Tables</w:t>
      </w:r>
      <w:bookmarkEnd w:id="370"/>
    </w:p>
    <w:p w:rsidR="00527D49" w:rsidRPr="00527D49" w:rsidRDefault="00527D49" w:rsidP="006E0B9E">
      <w:pPr>
        <w:pStyle w:val="a3"/>
        <w:numPr>
          <w:ilvl w:val="0"/>
          <w:numId w:val="137"/>
        </w:numPr>
        <w:spacing w:before="0" w:beforeAutospacing="0" w:after="0" w:afterAutospacing="0"/>
        <w:ind w:left="450"/>
        <w:textAlignment w:val="baseline"/>
        <w:rPr>
          <w:rFonts w:ascii="Arial" w:hAnsi="Arial" w:cs="Arial"/>
          <w:color w:val="555555"/>
          <w:sz w:val="21"/>
          <w:szCs w:val="21"/>
          <w:lang w:val="en-US"/>
        </w:rPr>
      </w:pPr>
      <w:bookmarkStart w:id="371" w:name="idm46251811923584"/>
      <w:bookmarkEnd w:id="371"/>
      <w:r w:rsidRPr="00527D49">
        <w:rPr>
          <w:rFonts w:ascii="Arial" w:hAnsi="Arial" w:cs="Arial"/>
          <w:color w:val="555555"/>
          <w:sz w:val="21"/>
          <w:szCs w:val="21"/>
          <w:lang w:val="en-US"/>
        </w:rPr>
        <w:t>When importing data into </w:t>
      </w:r>
      <w:r w:rsidRPr="00527D49">
        <w:rPr>
          <w:rStyle w:val="HTML"/>
          <w:rFonts w:eastAsiaTheme="majorEastAsia"/>
          <w:color w:val="000000"/>
          <w:bdr w:val="none" w:sz="0" w:space="0" w:color="auto" w:frame="1"/>
          <w:lang w:val="en-US"/>
        </w:rPr>
        <w:t>InnoDB</w:t>
      </w:r>
      <w:r w:rsidRPr="00527D49">
        <w:rPr>
          <w:rFonts w:ascii="Arial" w:hAnsi="Arial" w:cs="Arial"/>
          <w:color w:val="555555"/>
          <w:sz w:val="21"/>
          <w:szCs w:val="21"/>
          <w:lang w:val="en-US"/>
        </w:rPr>
        <w:t>, turn off autocommit mode, because it performs a log flush to disk for every insert. To disable autocommit during your import operation, surround it with </w:t>
      </w:r>
      <w:hyperlink r:id="rId817" w:tooltip="13.3.1 START TRANSACTION, COMMIT, and ROLLBACK Statements" w:history="1">
        <w:r w:rsidRPr="00527D49">
          <w:rPr>
            <w:rStyle w:val="HTML"/>
            <w:rFonts w:eastAsiaTheme="majorEastAsia"/>
            <w:color w:val="000000"/>
            <w:u w:val="single"/>
            <w:bdr w:val="none" w:sz="0" w:space="0" w:color="auto" w:frame="1"/>
            <w:lang w:val="en-US"/>
          </w:rPr>
          <w:t>SET autocommit</w:t>
        </w:r>
      </w:hyperlink>
      <w:r w:rsidRPr="00527D49">
        <w:rPr>
          <w:rFonts w:ascii="Arial" w:hAnsi="Arial" w:cs="Arial"/>
          <w:color w:val="555555"/>
          <w:sz w:val="21"/>
          <w:szCs w:val="21"/>
          <w:lang w:val="en-US"/>
        </w:rPr>
        <w:t> and </w:t>
      </w:r>
      <w:hyperlink r:id="rId818" w:tooltip="13.3.1 START TRANSACTION, COMMIT, and ROLLBACK Statements" w:history="1">
        <w:r w:rsidRPr="00527D49">
          <w:rPr>
            <w:rStyle w:val="HTML"/>
            <w:rFonts w:eastAsiaTheme="majorEastAsia"/>
            <w:color w:val="000000"/>
            <w:u w:val="single"/>
            <w:bdr w:val="none" w:sz="0" w:space="0" w:color="auto" w:frame="1"/>
            <w:lang w:val="en-US"/>
          </w:rPr>
          <w:t>COMMIT</w:t>
        </w:r>
      </w:hyperlink>
      <w:r w:rsidRPr="00527D49">
        <w:rPr>
          <w:rFonts w:ascii="Arial" w:hAnsi="Arial" w:cs="Arial"/>
          <w:color w:val="555555"/>
          <w:sz w:val="21"/>
          <w:szCs w:val="21"/>
          <w:lang w:val="en-US"/>
        </w:rPr>
        <w:t> statements:</w:t>
      </w:r>
    </w:p>
    <w:p w:rsidR="00527D49" w:rsidRDefault="00527D49" w:rsidP="006E0B9E">
      <w:pPr>
        <w:pStyle w:val="HTML0"/>
        <w:numPr>
          <w:ilvl w:val="0"/>
          <w:numId w:val="137"/>
        </w:numPr>
        <w:pBdr>
          <w:top w:val="single" w:sz="6" w:space="0" w:color="D9D9D9"/>
          <w:left w:val="single" w:sz="6" w:space="31" w:color="D9D9D9"/>
          <w:bottom w:val="single" w:sz="6" w:space="0" w:color="D9D9D9"/>
          <w:right w:val="single" w:sz="6" w:space="12" w:color="D9D9D9"/>
        </w:pBdr>
        <w:shd w:val="clear" w:color="auto" w:fill="F8F8F8"/>
        <w:tabs>
          <w:tab w:val="clear" w:pos="720"/>
        </w:tabs>
        <w:ind w:left="750" w:right="300"/>
        <w:textAlignment w:val="baseline"/>
        <w:rPr>
          <w:rStyle w:val="HTML"/>
          <w:rFonts w:ascii="Consolas" w:eastAsiaTheme="majorEastAsia" w:hAnsi="Consolas" w:cs="Consolas"/>
          <w:color w:val="000000"/>
          <w:sz w:val="19"/>
          <w:szCs w:val="19"/>
          <w:bdr w:val="none" w:sz="0" w:space="0" w:color="auto" w:frame="1"/>
        </w:rPr>
      </w:pPr>
      <w:r>
        <w:rPr>
          <w:rStyle w:val="token"/>
          <w:rFonts w:ascii="Consolas" w:eastAsiaTheme="majorEastAsia" w:hAnsi="Consolas" w:cs="Consolas"/>
          <w:color w:val="0077AA"/>
          <w:sz w:val="19"/>
          <w:szCs w:val="19"/>
          <w:bdr w:val="none" w:sz="0" w:space="0" w:color="auto" w:frame="1"/>
        </w:rPr>
        <w:t>SET</w:t>
      </w:r>
      <w:r>
        <w:rPr>
          <w:rStyle w:val="HTML"/>
          <w:rFonts w:ascii="Consolas" w:eastAsiaTheme="majorEastAsia" w:hAnsi="Consolas" w:cs="Consolas"/>
          <w:color w:val="000000"/>
          <w:sz w:val="19"/>
          <w:szCs w:val="19"/>
          <w:bdr w:val="none" w:sz="0" w:space="0" w:color="auto" w:frame="1"/>
        </w:rPr>
        <w:t xml:space="preserve"> autocommit</w:t>
      </w:r>
      <w:r>
        <w:rPr>
          <w:rStyle w:val="token"/>
          <w:rFonts w:ascii="Consolas" w:eastAsiaTheme="majorEastAsia" w:hAnsi="Consolas" w:cs="Consolas"/>
          <w:color w:val="A67F59"/>
          <w:sz w:val="19"/>
          <w:szCs w:val="19"/>
          <w:bdr w:val="none" w:sz="0" w:space="0" w:color="auto" w:frame="1"/>
        </w:rPr>
        <w:t>=</w:t>
      </w:r>
      <w:r>
        <w:rPr>
          <w:rStyle w:val="token"/>
          <w:rFonts w:ascii="Consolas" w:eastAsiaTheme="majorEastAsia" w:hAnsi="Consolas" w:cs="Consolas"/>
          <w:color w:val="990055"/>
          <w:sz w:val="19"/>
          <w:szCs w:val="19"/>
          <w:bdr w:val="none" w:sz="0" w:space="0" w:color="auto" w:frame="1"/>
        </w:rPr>
        <w:t>0</w:t>
      </w:r>
      <w:r>
        <w:rPr>
          <w:rStyle w:val="token"/>
          <w:rFonts w:ascii="Consolas" w:eastAsiaTheme="majorEastAsia" w:hAnsi="Consolas" w:cs="Consolas"/>
          <w:color w:val="999999"/>
          <w:sz w:val="19"/>
          <w:szCs w:val="19"/>
          <w:bdr w:val="none" w:sz="0" w:space="0" w:color="auto" w:frame="1"/>
        </w:rPr>
        <w:t>;</w:t>
      </w:r>
    </w:p>
    <w:p w:rsidR="00527D49" w:rsidRDefault="00527D49" w:rsidP="006E0B9E">
      <w:pPr>
        <w:pStyle w:val="HTML0"/>
        <w:numPr>
          <w:ilvl w:val="0"/>
          <w:numId w:val="137"/>
        </w:numPr>
        <w:pBdr>
          <w:top w:val="single" w:sz="6" w:space="0" w:color="D9D9D9"/>
          <w:left w:val="single" w:sz="6" w:space="31" w:color="D9D9D9"/>
          <w:bottom w:val="single" w:sz="6" w:space="0" w:color="D9D9D9"/>
          <w:right w:val="single" w:sz="6" w:space="12" w:color="D9D9D9"/>
        </w:pBdr>
        <w:shd w:val="clear" w:color="auto" w:fill="F8F8F8"/>
        <w:tabs>
          <w:tab w:val="clear" w:pos="720"/>
        </w:tabs>
        <w:ind w:left="750" w:right="300"/>
        <w:textAlignment w:val="baseline"/>
        <w:rPr>
          <w:rStyle w:val="HTML"/>
          <w:rFonts w:ascii="Consolas" w:eastAsiaTheme="majorEastAsia" w:hAnsi="Consolas" w:cs="Consolas"/>
          <w:color w:val="000000"/>
          <w:sz w:val="19"/>
          <w:szCs w:val="19"/>
          <w:bdr w:val="none" w:sz="0" w:space="0" w:color="auto" w:frame="1"/>
        </w:rPr>
      </w:pPr>
      <w:r>
        <w:rPr>
          <w:rStyle w:val="token"/>
          <w:rFonts w:ascii="Consolas" w:eastAsiaTheme="majorEastAsia" w:hAnsi="Consolas" w:cs="Consolas"/>
          <w:i/>
          <w:iCs/>
          <w:color w:val="999999"/>
          <w:sz w:val="19"/>
          <w:szCs w:val="19"/>
          <w:bdr w:val="none" w:sz="0" w:space="0" w:color="auto" w:frame="1"/>
        </w:rPr>
        <w:t>...</w:t>
      </w:r>
      <w:r>
        <w:rPr>
          <w:rStyle w:val="a5"/>
          <w:rFonts w:ascii="Consolas" w:hAnsi="Consolas" w:cs="Consolas"/>
          <w:color w:val="000000"/>
          <w:sz w:val="19"/>
          <w:szCs w:val="19"/>
          <w:bdr w:val="none" w:sz="0" w:space="0" w:color="auto" w:frame="1"/>
        </w:rPr>
        <w:t xml:space="preserve"> </w:t>
      </w:r>
      <w:r>
        <w:rPr>
          <w:rStyle w:val="token"/>
          <w:rFonts w:ascii="Consolas" w:eastAsiaTheme="majorEastAsia" w:hAnsi="Consolas" w:cs="Consolas"/>
          <w:i/>
          <w:iCs/>
          <w:color w:val="000000"/>
          <w:sz w:val="19"/>
          <w:szCs w:val="19"/>
          <w:bdr w:val="none" w:sz="0" w:space="0" w:color="auto" w:frame="1"/>
        </w:rPr>
        <w:t>SQL</w:t>
      </w:r>
      <w:r>
        <w:rPr>
          <w:rStyle w:val="a5"/>
          <w:rFonts w:ascii="Consolas" w:hAnsi="Consolas" w:cs="Consolas"/>
          <w:color w:val="000000"/>
          <w:sz w:val="19"/>
          <w:szCs w:val="19"/>
          <w:bdr w:val="none" w:sz="0" w:space="0" w:color="auto" w:frame="1"/>
        </w:rPr>
        <w:t xml:space="preserve"> </w:t>
      </w:r>
      <w:r>
        <w:rPr>
          <w:rStyle w:val="token"/>
          <w:rFonts w:ascii="Consolas" w:eastAsiaTheme="majorEastAsia" w:hAnsi="Consolas" w:cs="Consolas"/>
          <w:i/>
          <w:iCs/>
          <w:color w:val="000000"/>
          <w:sz w:val="19"/>
          <w:szCs w:val="19"/>
          <w:bdr w:val="none" w:sz="0" w:space="0" w:color="auto" w:frame="1"/>
        </w:rPr>
        <w:t>import</w:t>
      </w:r>
      <w:r>
        <w:rPr>
          <w:rStyle w:val="a5"/>
          <w:rFonts w:ascii="Consolas" w:hAnsi="Consolas" w:cs="Consolas"/>
          <w:color w:val="000000"/>
          <w:sz w:val="19"/>
          <w:szCs w:val="19"/>
          <w:bdr w:val="none" w:sz="0" w:space="0" w:color="auto" w:frame="1"/>
        </w:rPr>
        <w:t xml:space="preserve"> statements </w:t>
      </w:r>
      <w:r>
        <w:rPr>
          <w:rStyle w:val="token"/>
          <w:rFonts w:ascii="Consolas" w:eastAsiaTheme="majorEastAsia" w:hAnsi="Consolas" w:cs="Consolas"/>
          <w:i/>
          <w:iCs/>
          <w:color w:val="999999"/>
          <w:sz w:val="19"/>
          <w:szCs w:val="19"/>
          <w:bdr w:val="none" w:sz="0" w:space="0" w:color="auto" w:frame="1"/>
        </w:rPr>
        <w:t>...</w:t>
      </w:r>
    </w:p>
    <w:p w:rsidR="00527D49" w:rsidRDefault="00527D49" w:rsidP="00527D49">
      <w:pPr>
        <w:pStyle w:val="HTML0"/>
        <w:pBdr>
          <w:top w:val="single" w:sz="6" w:space="0" w:color="D9D9D9"/>
          <w:left w:val="single" w:sz="6" w:space="31" w:color="D9D9D9"/>
          <w:bottom w:val="single" w:sz="6" w:space="0" w:color="D9D9D9"/>
          <w:right w:val="single" w:sz="6" w:space="12" w:color="D9D9D9"/>
        </w:pBdr>
        <w:shd w:val="clear" w:color="auto" w:fill="F8F8F8"/>
        <w:ind w:left="750" w:right="300"/>
        <w:textAlignment w:val="baseline"/>
        <w:rPr>
          <w:rFonts w:ascii="Consolas" w:hAnsi="Consolas" w:cs="Consolas"/>
          <w:color w:val="000000"/>
          <w:sz w:val="19"/>
          <w:szCs w:val="19"/>
        </w:rPr>
      </w:pPr>
      <w:r>
        <w:rPr>
          <w:rStyle w:val="token"/>
          <w:rFonts w:ascii="Consolas" w:eastAsiaTheme="majorEastAsia" w:hAnsi="Consolas" w:cs="Consolas"/>
          <w:color w:val="0077AA"/>
          <w:sz w:val="19"/>
          <w:szCs w:val="19"/>
          <w:bdr w:val="none" w:sz="0" w:space="0" w:color="auto" w:frame="1"/>
        </w:rPr>
        <w:t>COMMIT</w:t>
      </w:r>
      <w:r>
        <w:rPr>
          <w:rStyle w:val="token"/>
          <w:rFonts w:ascii="Consolas" w:eastAsiaTheme="majorEastAsia" w:hAnsi="Consolas" w:cs="Consolas"/>
          <w:color w:val="999999"/>
          <w:sz w:val="19"/>
          <w:szCs w:val="19"/>
          <w:bdr w:val="none" w:sz="0" w:space="0" w:color="auto" w:frame="1"/>
        </w:rPr>
        <w:t>;</w:t>
      </w:r>
    </w:p>
    <w:p w:rsidR="00527D49" w:rsidRPr="00527D49" w:rsidRDefault="00527D49" w:rsidP="00527D49">
      <w:pPr>
        <w:pStyle w:val="a3"/>
        <w:spacing w:before="0" w:beforeAutospacing="0" w:after="0" w:afterAutospacing="0"/>
        <w:ind w:left="450"/>
        <w:textAlignment w:val="baseline"/>
        <w:rPr>
          <w:rFonts w:ascii="Arial" w:hAnsi="Arial" w:cs="Arial"/>
          <w:color w:val="555555"/>
          <w:sz w:val="21"/>
          <w:szCs w:val="21"/>
          <w:lang w:val="en-US"/>
        </w:rPr>
      </w:pPr>
      <w:r w:rsidRPr="00527D49">
        <w:rPr>
          <w:rFonts w:ascii="Arial" w:hAnsi="Arial" w:cs="Arial"/>
          <w:color w:val="555555"/>
          <w:sz w:val="21"/>
          <w:szCs w:val="21"/>
          <w:lang w:val="en-US"/>
        </w:rPr>
        <w:t>The </w:t>
      </w:r>
      <w:hyperlink r:id="rId819" w:tooltip="4.5.4 mysqldump — A Database Backup Program" w:history="1">
        <w:r w:rsidRPr="00527D49">
          <w:rPr>
            <w:rStyle w:val="a7"/>
            <w:rFonts w:ascii="Arial" w:hAnsi="Arial" w:cs="Arial"/>
            <w:color w:val="0074A3"/>
            <w:sz w:val="21"/>
            <w:szCs w:val="21"/>
            <w:bdr w:val="none" w:sz="0" w:space="0" w:color="auto" w:frame="1"/>
            <w:lang w:val="en-US"/>
          </w:rPr>
          <w:t>mysqldump</w:t>
        </w:r>
      </w:hyperlink>
      <w:r w:rsidRPr="00527D49">
        <w:rPr>
          <w:rFonts w:ascii="Arial" w:hAnsi="Arial" w:cs="Arial"/>
          <w:color w:val="555555"/>
          <w:sz w:val="21"/>
          <w:szCs w:val="21"/>
          <w:lang w:val="en-US"/>
        </w:rPr>
        <w:t> option </w:t>
      </w:r>
      <w:hyperlink r:id="rId820" w:anchor="option_mysqldump_opt" w:history="1">
        <w:r w:rsidRPr="00527D49">
          <w:rPr>
            <w:rStyle w:val="HTML"/>
            <w:rFonts w:eastAsiaTheme="majorEastAsia"/>
            <w:color w:val="000000"/>
            <w:u w:val="single"/>
            <w:bdr w:val="none" w:sz="0" w:space="0" w:color="auto" w:frame="1"/>
            <w:lang w:val="en-US"/>
          </w:rPr>
          <w:t>--opt</w:t>
        </w:r>
      </w:hyperlink>
      <w:r w:rsidRPr="00527D49">
        <w:rPr>
          <w:rFonts w:ascii="Arial" w:hAnsi="Arial" w:cs="Arial"/>
          <w:color w:val="555555"/>
          <w:sz w:val="21"/>
          <w:szCs w:val="21"/>
          <w:lang w:val="en-US"/>
        </w:rPr>
        <w:t> creates dump files that are fast to import into an </w:t>
      </w:r>
      <w:r w:rsidRPr="00527D49">
        <w:rPr>
          <w:rStyle w:val="HTML"/>
          <w:rFonts w:eastAsiaTheme="majorEastAsia"/>
          <w:color w:val="000000"/>
          <w:bdr w:val="none" w:sz="0" w:space="0" w:color="auto" w:frame="1"/>
          <w:lang w:val="en-US"/>
        </w:rPr>
        <w:t>InnoDB</w:t>
      </w:r>
      <w:r w:rsidRPr="00527D49">
        <w:rPr>
          <w:rFonts w:ascii="Arial" w:hAnsi="Arial" w:cs="Arial"/>
          <w:color w:val="555555"/>
          <w:sz w:val="21"/>
          <w:szCs w:val="21"/>
          <w:lang w:val="en-US"/>
        </w:rPr>
        <w:t> table, even without wrapping them with the </w:t>
      </w:r>
      <w:hyperlink r:id="rId821" w:tooltip="13.3.1 START TRANSACTION, COMMIT, and ROLLBACK Statements" w:history="1">
        <w:r w:rsidRPr="00527D49">
          <w:rPr>
            <w:rStyle w:val="HTML"/>
            <w:rFonts w:eastAsiaTheme="majorEastAsia"/>
            <w:color w:val="000000"/>
            <w:u w:val="single"/>
            <w:bdr w:val="none" w:sz="0" w:space="0" w:color="auto" w:frame="1"/>
            <w:lang w:val="en-US"/>
          </w:rPr>
          <w:t>SET autocommit</w:t>
        </w:r>
      </w:hyperlink>
      <w:r w:rsidRPr="00527D49">
        <w:rPr>
          <w:rFonts w:ascii="Arial" w:hAnsi="Arial" w:cs="Arial"/>
          <w:color w:val="555555"/>
          <w:sz w:val="21"/>
          <w:szCs w:val="21"/>
          <w:lang w:val="en-US"/>
        </w:rPr>
        <w:t> and </w:t>
      </w:r>
      <w:hyperlink r:id="rId822" w:tooltip="13.3.1 START TRANSACTION, COMMIT, and ROLLBACK Statements" w:history="1">
        <w:r w:rsidRPr="00527D49">
          <w:rPr>
            <w:rStyle w:val="HTML"/>
            <w:rFonts w:eastAsiaTheme="majorEastAsia"/>
            <w:color w:val="000000"/>
            <w:u w:val="single"/>
            <w:bdr w:val="none" w:sz="0" w:space="0" w:color="auto" w:frame="1"/>
            <w:lang w:val="en-US"/>
          </w:rPr>
          <w:t>COMMIT</w:t>
        </w:r>
      </w:hyperlink>
      <w:r w:rsidRPr="00527D49">
        <w:rPr>
          <w:rFonts w:ascii="Arial" w:hAnsi="Arial" w:cs="Arial"/>
          <w:color w:val="555555"/>
          <w:sz w:val="21"/>
          <w:szCs w:val="21"/>
          <w:lang w:val="en-US"/>
        </w:rPr>
        <w:t> statements.</w:t>
      </w:r>
    </w:p>
    <w:p w:rsidR="00527D49" w:rsidRPr="00527D49" w:rsidRDefault="00527D49" w:rsidP="006E0B9E">
      <w:pPr>
        <w:pStyle w:val="a3"/>
        <w:numPr>
          <w:ilvl w:val="0"/>
          <w:numId w:val="137"/>
        </w:numPr>
        <w:spacing w:before="0" w:beforeAutospacing="0" w:after="0" w:afterAutospacing="0"/>
        <w:ind w:left="450"/>
        <w:textAlignment w:val="baseline"/>
        <w:rPr>
          <w:rFonts w:ascii="Arial" w:hAnsi="Arial" w:cs="Arial"/>
          <w:color w:val="555555"/>
          <w:sz w:val="21"/>
          <w:szCs w:val="21"/>
          <w:lang w:val="en-US"/>
        </w:rPr>
      </w:pPr>
      <w:r w:rsidRPr="00527D49">
        <w:rPr>
          <w:rFonts w:ascii="Arial" w:hAnsi="Arial" w:cs="Arial"/>
          <w:color w:val="555555"/>
          <w:sz w:val="21"/>
          <w:szCs w:val="21"/>
          <w:lang w:val="en-US"/>
        </w:rPr>
        <w:t>If you have </w:t>
      </w:r>
      <w:r w:rsidRPr="00527D49">
        <w:rPr>
          <w:rStyle w:val="HTML"/>
          <w:rFonts w:eastAsiaTheme="majorEastAsia"/>
          <w:color w:val="000000"/>
          <w:bdr w:val="none" w:sz="0" w:space="0" w:color="auto" w:frame="1"/>
          <w:lang w:val="en-US"/>
        </w:rPr>
        <w:t>UNIQUE</w:t>
      </w:r>
      <w:r w:rsidRPr="00527D49">
        <w:rPr>
          <w:rFonts w:ascii="Arial" w:hAnsi="Arial" w:cs="Arial"/>
          <w:color w:val="555555"/>
          <w:sz w:val="21"/>
          <w:szCs w:val="21"/>
          <w:lang w:val="en-US"/>
        </w:rPr>
        <w:t> constraints on secondary keys, you can speed up table imports by temporarily turning off the uniqueness checks during the import session:</w:t>
      </w:r>
    </w:p>
    <w:p w:rsidR="00527D49" w:rsidRDefault="00527D49" w:rsidP="006E0B9E">
      <w:pPr>
        <w:pStyle w:val="HTML0"/>
        <w:numPr>
          <w:ilvl w:val="0"/>
          <w:numId w:val="137"/>
        </w:numPr>
        <w:pBdr>
          <w:top w:val="single" w:sz="6" w:space="0" w:color="D9D9D9"/>
          <w:left w:val="single" w:sz="6" w:space="31" w:color="D9D9D9"/>
          <w:bottom w:val="single" w:sz="6" w:space="0" w:color="D9D9D9"/>
          <w:right w:val="single" w:sz="6" w:space="12" w:color="D9D9D9"/>
        </w:pBdr>
        <w:shd w:val="clear" w:color="auto" w:fill="F8F8F8"/>
        <w:tabs>
          <w:tab w:val="clear" w:pos="720"/>
        </w:tabs>
        <w:ind w:left="750" w:right="300"/>
        <w:textAlignment w:val="baseline"/>
        <w:rPr>
          <w:rStyle w:val="HTML"/>
          <w:rFonts w:ascii="Consolas" w:eastAsiaTheme="majorEastAsia" w:hAnsi="Consolas" w:cs="Consolas"/>
          <w:color w:val="000000"/>
          <w:sz w:val="19"/>
          <w:szCs w:val="19"/>
          <w:bdr w:val="none" w:sz="0" w:space="0" w:color="auto" w:frame="1"/>
        </w:rPr>
      </w:pPr>
      <w:r>
        <w:rPr>
          <w:rStyle w:val="token"/>
          <w:rFonts w:ascii="Consolas" w:eastAsiaTheme="majorEastAsia" w:hAnsi="Consolas" w:cs="Consolas"/>
          <w:color w:val="0077AA"/>
          <w:sz w:val="19"/>
          <w:szCs w:val="19"/>
          <w:bdr w:val="none" w:sz="0" w:space="0" w:color="auto" w:frame="1"/>
        </w:rPr>
        <w:t>SET</w:t>
      </w:r>
      <w:r>
        <w:rPr>
          <w:rStyle w:val="HTML"/>
          <w:rFonts w:ascii="Consolas" w:eastAsiaTheme="majorEastAsia" w:hAnsi="Consolas" w:cs="Consolas"/>
          <w:color w:val="000000"/>
          <w:sz w:val="19"/>
          <w:szCs w:val="19"/>
          <w:bdr w:val="none" w:sz="0" w:space="0" w:color="auto" w:frame="1"/>
        </w:rPr>
        <w:t xml:space="preserve"> unique_checks</w:t>
      </w:r>
      <w:r>
        <w:rPr>
          <w:rStyle w:val="token"/>
          <w:rFonts w:ascii="Consolas" w:eastAsiaTheme="majorEastAsia" w:hAnsi="Consolas" w:cs="Consolas"/>
          <w:color w:val="A67F59"/>
          <w:sz w:val="19"/>
          <w:szCs w:val="19"/>
          <w:bdr w:val="none" w:sz="0" w:space="0" w:color="auto" w:frame="1"/>
        </w:rPr>
        <w:t>=</w:t>
      </w:r>
      <w:r>
        <w:rPr>
          <w:rStyle w:val="token"/>
          <w:rFonts w:ascii="Consolas" w:eastAsiaTheme="majorEastAsia" w:hAnsi="Consolas" w:cs="Consolas"/>
          <w:color w:val="990055"/>
          <w:sz w:val="19"/>
          <w:szCs w:val="19"/>
          <w:bdr w:val="none" w:sz="0" w:space="0" w:color="auto" w:frame="1"/>
        </w:rPr>
        <w:t>0</w:t>
      </w:r>
      <w:r>
        <w:rPr>
          <w:rStyle w:val="token"/>
          <w:rFonts w:ascii="Consolas" w:eastAsiaTheme="majorEastAsia" w:hAnsi="Consolas" w:cs="Consolas"/>
          <w:color w:val="999999"/>
          <w:sz w:val="19"/>
          <w:szCs w:val="19"/>
          <w:bdr w:val="none" w:sz="0" w:space="0" w:color="auto" w:frame="1"/>
        </w:rPr>
        <w:t>;</w:t>
      </w:r>
    </w:p>
    <w:p w:rsidR="00527D49" w:rsidRDefault="00527D49" w:rsidP="006E0B9E">
      <w:pPr>
        <w:pStyle w:val="HTML0"/>
        <w:numPr>
          <w:ilvl w:val="0"/>
          <w:numId w:val="137"/>
        </w:numPr>
        <w:pBdr>
          <w:top w:val="single" w:sz="6" w:space="0" w:color="D9D9D9"/>
          <w:left w:val="single" w:sz="6" w:space="31" w:color="D9D9D9"/>
          <w:bottom w:val="single" w:sz="6" w:space="0" w:color="D9D9D9"/>
          <w:right w:val="single" w:sz="6" w:space="12" w:color="D9D9D9"/>
        </w:pBdr>
        <w:shd w:val="clear" w:color="auto" w:fill="F8F8F8"/>
        <w:tabs>
          <w:tab w:val="clear" w:pos="720"/>
        </w:tabs>
        <w:ind w:left="750" w:right="300"/>
        <w:textAlignment w:val="baseline"/>
        <w:rPr>
          <w:rStyle w:val="HTML"/>
          <w:rFonts w:ascii="Consolas" w:eastAsiaTheme="majorEastAsia" w:hAnsi="Consolas" w:cs="Consolas"/>
          <w:color w:val="000000"/>
          <w:sz w:val="19"/>
          <w:szCs w:val="19"/>
          <w:bdr w:val="none" w:sz="0" w:space="0" w:color="auto" w:frame="1"/>
        </w:rPr>
      </w:pPr>
      <w:r>
        <w:rPr>
          <w:rStyle w:val="token"/>
          <w:rFonts w:ascii="Consolas" w:eastAsiaTheme="majorEastAsia" w:hAnsi="Consolas" w:cs="Consolas"/>
          <w:i/>
          <w:iCs/>
          <w:color w:val="999999"/>
          <w:sz w:val="19"/>
          <w:szCs w:val="19"/>
          <w:bdr w:val="none" w:sz="0" w:space="0" w:color="auto" w:frame="1"/>
        </w:rPr>
        <w:t>...</w:t>
      </w:r>
      <w:r>
        <w:rPr>
          <w:rStyle w:val="a5"/>
          <w:rFonts w:ascii="Consolas" w:hAnsi="Consolas" w:cs="Consolas"/>
          <w:color w:val="000000"/>
          <w:sz w:val="19"/>
          <w:szCs w:val="19"/>
          <w:bdr w:val="none" w:sz="0" w:space="0" w:color="auto" w:frame="1"/>
        </w:rPr>
        <w:t xml:space="preserve"> </w:t>
      </w:r>
      <w:r>
        <w:rPr>
          <w:rStyle w:val="token"/>
          <w:rFonts w:ascii="Consolas" w:eastAsiaTheme="majorEastAsia" w:hAnsi="Consolas" w:cs="Consolas"/>
          <w:i/>
          <w:iCs/>
          <w:color w:val="000000"/>
          <w:sz w:val="19"/>
          <w:szCs w:val="19"/>
          <w:bdr w:val="none" w:sz="0" w:space="0" w:color="auto" w:frame="1"/>
        </w:rPr>
        <w:t>SQL</w:t>
      </w:r>
      <w:r>
        <w:rPr>
          <w:rStyle w:val="a5"/>
          <w:rFonts w:ascii="Consolas" w:hAnsi="Consolas" w:cs="Consolas"/>
          <w:color w:val="000000"/>
          <w:sz w:val="19"/>
          <w:szCs w:val="19"/>
          <w:bdr w:val="none" w:sz="0" w:space="0" w:color="auto" w:frame="1"/>
        </w:rPr>
        <w:t xml:space="preserve"> </w:t>
      </w:r>
      <w:r>
        <w:rPr>
          <w:rStyle w:val="token"/>
          <w:rFonts w:ascii="Consolas" w:eastAsiaTheme="majorEastAsia" w:hAnsi="Consolas" w:cs="Consolas"/>
          <w:i/>
          <w:iCs/>
          <w:color w:val="000000"/>
          <w:sz w:val="19"/>
          <w:szCs w:val="19"/>
          <w:bdr w:val="none" w:sz="0" w:space="0" w:color="auto" w:frame="1"/>
        </w:rPr>
        <w:t>import</w:t>
      </w:r>
      <w:r>
        <w:rPr>
          <w:rStyle w:val="a5"/>
          <w:rFonts w:ascii="Consolas" w:hAnsi="Consolas" w:cs="Consolas"/>
          <w:color w:val="000000"/>
          <w:sz w:val="19"/>
          <w:szCs w:val="19"/>
          <w:bdr w:val="none" w:sz="0" w:space="0" w:color="auto" w:frame="1"/>
        </w:rPr>
        <w:t xml:space="preserve"> statements </w:t>
      </w:r>
      <w:r>
        <w:rPr>
          <w:rStyle w:val="token"/>
          <w:rFonts w:ascii="Consolas" w:eastAsiaTheme="majorEastAsia" w:hAnsi="Consolas" w:cs="Consolas"/>
          <w:i/>
          <w:iCs/>
          <w:color w:val="999999"/>
          <w:sz w:val="19"/>
          <w:szCs w:val="19"/>
          <w:bdr w:val="none" w:sz="0" w:space="0" w:color="auto" w:frame="1"/>
        </w:rPr>
        <w:t>...</w:t>
      </w:r>
    </w:p>
    <w:p w:rsidR="00527D49" w:rsidRDefault="00527D49" w:rsidP="00527D49">
      <w:pPr>
        <w:pStyle w:val="HTML0"/>
        <w:pBdr>
          <w:top w:val="single" w:sz="6" w:space="0" w:color="D9D9D9"/>
          <w:left w:val="single" w:sz="6" w:space="31" w:color="D9D9D9"/>
          <w:bottom w:val="single" w:sz="6" w:space="0" w:color="D9D9D9"/>
          <w:right w:val="single" w:sz="6" w:space="12" w:color="D9D9D9"/>
        </w:pBdr>
        <w:shd w:val="clear" w:color="auto" w:fill="F8F8F8"/>
        <w:ind w:left="750" w:right="300"/>
        <w:textAlignment w:val="baseline"/>
        <w:rPr>
          <w:rFonts w:ascii="Consolas" w:hAnsi="Consolas" w:cs="Consolas"/>
          <w:color w:val="000000"/>
          <w:sz w:val="19"/>
          <w:szCs w:val="19"/>
        </w:rPr>
      </w:pPr>
      <w:r>
        <w:rPr>
          <w:rStyle w:val="token"/>
          <w:rFonts w:ascii="Consolas" w:eastAsiaTheme="majorEastAsia" w:hAnsi="Consolas" w:cs="Consolas"/>
          <w:color w:val="0077AA"/>
          <w:sz w:val="19"/>
          <w:szCs w:val="19"/>
          <w:bdr w:val="none" w:sz="0" w:space="0" w:color="auto" w:frame="1"/>
        </w:rPr>
        <w:t>SET</w:t>
      </w:r>
      <w:r>
        <w:rPr>
          <w:rStyle w:val="HTML"/>
          <w:rFonts w:ascii="Consolas" w:eastAsiaTheme="majorEastAsia" w:hAnsi="Consolas" w:cs="Consolas"/>
          <w:color w:val="000000"/>
          <w:sz w:val="19"/>
          <w:szCs w:val="19"/>
          <w:bdr w:val="none" w:sz="0" w:space="0" w:color="auto" w:frame="1"/>
        </w:rPr>
        <w:t xml:space="preserve"> unique_checks</w:t>
      </w:r>
      <w:r>
        <w:rPr>
          <w:rStyle w:val="token"/>
          <w:rFonts w:ascii="Consolas" w:eastAsiaTheme="majorEastAsia" w:hAnsi="Consolas" w:cs="Consolas"/>
          <w:color w:val="A67F59"/>
          <w:sz w:val="19"/>
          <w:szCs w:val="19"/>
          <w:bdr w:val="none" w:sz="0" w:space="0" w:color="auto" w:frame="1"/>
        </w:rPr>
        <w:t>=</w:t>
      </w:r>
      <w:r>
        <w:rPr>
          <w:rStyle w:val="token"/>
          <w:rFonts w:ascii="Consolas" w:eastAsiaTheme="majorEastAsia" w:hAnsi="Consolas" w:cs="Consolas"/>
          <w:color w:val="990055"/>
          <w:sz w:val="19"/>
          <w:szCs w:val="19"/>
          <w:bdr w:val="none" w:sz="0" w:space="0" w:color="auto" w:frame="1"/>
        </w:rPr>
        <w:t>1</w:t>
      </w:r>
      <w:r>
        <w:rPr>
          <w:rStyle w:val="token"/>
          <w:rFonts w:ascii="Consolas" w:eastAsiaTheme="majorEastAsia" w:hAnsi="Consolas" w:cs="Consolas"/>
          <w:color w:val="999999"/>
          <w:sz w:val="19"/>
          <w:szCs w:val="19"/>
          <w:bdr w:val="none" w:sz="0" w:space="0" w:color="auto" w:frame="1"/>
        </w:rPr>
        <w:t>;</w:t>
      </w:r>
    </w:p>
    <w:p w:rsidR="00527D49" w:rsidRDefault="00527D49" w:rsidP="00527D49">
      <w:pPr>
        <w:pStyle w:val="a3"/>
        <w:spacing w:before="0" w:beforeAutospacing="0" w:after="0" w:afterAutospacing="0"/>
        <w:ind w:left="450"/>
        <w:textAlignment w:val="baseline"/>
        <w:rPr>
          <w:rFonts w:ascii="Arial" w:hAnsi="Arial" w:cs="Arial"/>
          <w:color w:val="555555"/>
          <w:sz w:val="21"/>
          <w:szCs w:val="21"/>
        </w:rPr>
      </w:pPr>
      <w:r w:rsidRPr="00527D49">
        <w:rPr>
          <w:rFonts w:ascii="Arial" w:hAnsi="Arial" w:cs="Arial"/>
          <w:color w:val="555555"/>
          <w:sz w:val="21"/>
          <w:szCs w:val="21"/>
          <w:lang w:val="en-US"/>
        </w:rPr>
        <w:t>For big tables, this saves a lot of disk I/O because </w:t>
      </w:r>
      <w:r w:rsidRPr="00527D49">
        <w:rPr>
          <w:rStyle w:val="HTML"/>
          <w:rFonts w:eastAsiaTheme="majorEastAsia"/>
          <w:color w:val="000000"/>
          <w:bdr w:val="none" w:sz="0" w:space="0" w:color="auto" w:frame="1"/>
          <w:lang w:val="en-US"/>
        </w:rPr>
        <w:t>InnoDB</w:t>
      </w:r>
      <w:r w:rsidRPr="00527D49">
        <w:rPr>
          <w:rFonts w:ascii="Arial" w:hAnsi="Arial" w:cs="Arial"/>
          <w:color w:val="555555"/>
          <w:sz w:val="21"/>
          <w:szCs w:val="21"/>
          <w:lang w:val="en-US"/>
        </w:rPr>
        <w:t xml:space="preserve"> can use its change buffer to write secondary index records in a batch. </w:t>
      </w:r>
      <w:r>
        <w:rPr>
          <w:rFonts w:ascii="Arial" w:hAnsi="Arial" w:cs="Arial"/>
          <w:color w:val="555555"/>
          <w:sz w:val="21"/>
          <w:szCs w:val="21"/>
        </w:rPr>
        <w:t>Be certain that the data contains no duplicate keys.</w:t>
      </w:r>
    </w:p>
    <w:p w:rsidR="00527D49" w:rsidRPr="00527D49" w:rsidRDefault="00527D49" w:rsidP="006E0B9E">
      <w:pPr>
        <w:pStyle w:val="a3"/>
        <w:numPr>
          <w:ilvl w:val="0"/>
          <w:numId w:val="137"/>
        </w:numPr>
        <w:spacing w:before="0" w:beforeAutospacing="0" w:after="0" w:afterAutospacing="0"/>
        <w:ind w:left="450"/>
        <w:textAlignment w:val="baseline"/>
        <w:rPr>
          <w:rFonts w:ascii="Arial" w:hAnsi="Arial" w:cs="Arial"/>
          <w:color w:val="555555"/>
          <w:sz w:val="21"/>
          <w:szCs w:val="21"/>
          <w:lang w:val="en-US"/>
        </w:rPr>
      </w:pPr>
      <w:r w:rsidRPr="00527D49">
        <w:rPr>
          <w:rFonts w:ascii="Arial" w:hAnsi="Arial" w:cs="Arial"/>
          <w:color w:val="555555"/>
          <w:sz w:val="21"/>
          <w:szCs w:val="21"/>
          <w:lang w:val="en-US"/>
        </w:rPr>
        <w:t>If you have </w:t>
      </w:r>
      <w:r w:rsidRPr="00527D49">
        <w:rPr>
          <w:rStyle w:val="HTML"/>
          <w:rFonts w:eastAsiaTheme="majorEastAsia"/>
          <w:color w:val="000000"/>
          <w:bdr w:val="none" w:sz="0" w:space="0" w:color="auto" w:frame="1"/>
          <w:lang w:val="en-US"/>
        </w:rPr>
        <w:t>FOREIGN KEY</w:t>
      </w:r>
      <w:r w:rsidRPr="00527D49">
        <w:rPr>
          <w:rFonts w:ascii="Arial" w:hAnsi="Arial" w:cs="Arial"/>
          <w:color w:val="555555"/>
          <w:sz w:val="21"/>
          <w:szCs w:val="21"/>
          <w:lang w:val="en-US"/>
        </w:rPr>
        <w:t> constraints in your tables, you can speed up table imports by turning off the foreign key checks for the duration of the import session:</w:t>
      </w:r>
    </w:p>
    <w:p w:rsidR="00527D49" w:rsidRDefault="00527D49" w:rsidP="006E0B9E">
      <w:pPr>
        <w:pStyle w:val="HTML0"/>
        <w:numPr>
          <w:ilvl w:val="0"/>
          <w:numId w:val="137"/>
        </w:numPr>
        <w:pBdr>
          <w:top w:val="single" w:sz="6" w:space="0" w:color="D9D9D9"/>
          <w:left w:val="single" w:sz="6" w:space="31" w:color="D9D9D9"/>
          <w:bottom w:val="single" w:sz="6" w:space="0" w:color="D9D9D9"/>
          <w:right w:val="single" w:sz="6" w:space="12" w:color="D9D9D9"/>
        </w:pBdr>
        <w:shd w:val="clear" w:color="auto" w:fill="F8F8F8"/>
        <w:tabs>
          <w:tab w:val="clear" w:pos="720"/>
        </w:tabs>
        <w:ind w:left="750" w:right="300"/>
        <w:textAlignment w:val="baseline"/>
        <w:rPr>
          <w:rStyle w:val="HTML"/>
          <w:rFonts w:ascii="Consolas" w:eastAsiaTheme="majorEastAsia" w:hAnsi="Consolas" w:cs="Consolas"/>
          <w:color w:val="000000"/>
          <w:sz w:val="19"/>
          <w:szCs w:val="19"/>
          <w:bdr w:val="none" w:sz="0" w:space="0" w:color="auto" w:frame="1"/>
        </w:rPr>
      </w:pPr>
      <w:r>
        <w:rPr>
          <w:rStyle w:val="token"/>
          <w:rFonts w:ascii="Consolas" w:eastAsiaTheme="majorEastAsia" w:hAnsi="Consolas" w:cs="Consolas"/>
          <w:color w:val="0077AA"/>
          <w:sz w:val="19"/>
          <w:szCs w:val="19"/>
          <w:bdr w:val="none" w:sz="0" w:space="0" w:color="auto" w:frame="1"/>
        </w:rPr>
        <w:t>SET</w:t>
      </w:r>
      <w:r>
        <w:rPr>
          <w:rStyle w:val="HTML"/>
          <w:rFonts w:ascii="Consolas" w:eastAsiaTheme="majorEastAsia" w:hAnsi="Consolas" w:cs="Consolas"/>
          <w:color w:val="000000"/>
          <w:sz w:val="19"/>
          <w:szCs w:val="19"/>
          <w:bdr w:val="none" w:sz="0" w:space="0" w:color="auto" w:frame="1"/>
        </w:rPr>
        <w:t xml:space="preserve"> foreign_key_checks</w:t>
      </w:r>
      <w:r>
        <w:rPr>
          <w:rStyle w:val="token"/>
          <w:rFonts w:ascii="Consolas" w:eastAsiaTheme="majorEastAsia" w:hAnsi="Consolas" w:cs="Consolas"/>
          <w:color w:val="A67F59"/>
          <w:sz w:val="19"/>
          <w:szCs w:val="19"/>
          <w:bdr w:val="none" w:sz="0" w:space="0" w:color="auto" w:frame="1"/>
        </w:rPr>
        <w:t>=</w:t>
      </w:r>
      <w:r>
        <w:rPr>
          <w:rStyle w:val="token"/>
          <w:rFonts w:ascii="Consolas" w:eastAsiaTheme="majorEastAsia" w:hAnsi="Consolas" w:cs="Consolas"/>
          <w:color w:val="990055"/>
          <w:sz w:val="19"/>
          <w:szCs w:val="19"/>
          <w:bdr w:val="none" w:sz="0" w:space="0" w:color="auto" w:frame="1"/>
        </w:rPr>
        <w:t>0</w:t>
      </w:r>
      <w:r>
        <w:rPr>
          <w:rStyle w:val="token"/>
          <w:rFonts w:ascii="Consolas" w:eastAsiaTheme="majorEastAsia" w:hAnsi="Consolas" w:cs="Consolas"/>
          <w:color w:val="999999"/>
          <w:sz w:val="19"/>
          <w:szCs w:val="19"/>
          <w:bdr w:val="none" w:sz="0" w:space="0" w:color="auto" w:frame="1"/>
        </w:rPr>
        <w:t>;</w:t>
      </w:r>
    </w:p>
    <w:p w:rsidR="00527D49" w:rsidRDefault="00527D49" w:rsidP="006E0B9E">
      <w:pPr>
        <w:pStyle w:val="HTML0"/>
        <w:numPr>
          <w:ilvl w:val="0"/>
          <w:numId w:val="137"/>
        </w:numPr>
        <w:pBdr>
          <w:top w:val="single" w:sz="6" w:space="0" w:color="D9D9D9"/>
          <w:left w:val="single" w:sz="6" w:space="31" w:color="D9D9D9"/>
          <w:bottom w:val="single" w:sz="6" w:space="0" w:color="D9D9D9"/>
          <w:right w:val="single" w:sz="6" w:space="12" w:color="D9D9D9"/>
        </w:pBdr>
        <w:shd w:val="clear" w:color="auto" w:fill="F8F8F8"/>
        <w:tabs>
          <w:tab w:val="clear" w:pos="720"/>
        </w:tabs>
        <w:ind w:left="750" w:right="300"/>
        <w:textAlignment w:val="baseline"/>
        <w:rPr>
          <w:rStyle w:val="HTML"/>
          <w:rFonts w:ascii="Consolas" w:eastAsiaTheme="majorEastAsia" w:hAnsi="Consolas" w:cs="Consolas"/>
          <w:color w:val="000000"/>
          <w:sz w:val="19"/>
          <w:szCs w:val="19"/>
          <w:bdr w:val="none" w:sz="0" w:space="0" w:color="auto" w:frame="1"/>
        </w:rPr>
      </w:pPr>
      <w:r>
        <w:rPr>
          <w:rStyle w:val="token"/>
          <w:rFonts w:ascii="Consolas" w:eastAsiaTheme="majorEastAsia" w:hAnsi="Consolas" w:cs="Consolas"/>
          <w:i/>
          <w:iCs/>
          <w:color w:val="999999"/>
          <w:sz w:val="19"/>
          <w:szCs w:val="19"/>
          <w:bdr w:val="none" w:sz="0" w:space="0" w:color="auto" w:frame="1"/>
        </w:rPr>
        <w:t>...</w:t>
      </w:r>
      <w:r>
        <w:rPr>
          <w:rStyle w:val="a5"/>
          <w:rFonts w:ascii="Consolas" w:hAnsi="Consolas" w:cs="Consolas"/>
          <w:color w:val="000000"/>
          <w:sz w:val="19"/>
          <w:szCs w:val="19"/>
          <w:bdr w:val="none" w:sz="0" w:space="0" w:color="auto" w:frame="1"/>
        </w:rPr>
        <w:t xml:space="preserve"> </w:t>
      </w:r>
      <w:r>
        <w:rPr>
          <w:rStyle w:val="token"/>
          <w:rFonts w:ascii="Consolas" w:eastAsiaTheme="majorEastAsia" w:hAnsi="Consolas" w:cs="Consolas"/>
          <w:i/>
          <w:iCs/>
          <w:color w:val="000000"/>
          <w:sz w:val="19"/>
          <w:szCs w:val="19"/>
          <w:bdr w:val="none" w:sz="0" w:space="0" w:color="auto" w:frame="1"/>
        </w:rPr>
        <w:t>SQL</w:t>
      </w:r>
      <w:r>
        <w:rPr>
          <w:rStyle w:val="a5"/>
          <w:rFonts w:ascii="Consolas" w:hAnsi="Consolas" w:cs="Consolas"/>
          <w:color w:val="000000"/>
          <w:sz w:val="19"/>
          <w:szCs w:val="19"/>
          <w:bdr w:val="none" w:sz="0" w:space="0" w:color="auto" w:frame="1"/>
        </w:rPr>
        <w:t xml:space="preserve"> </w:t>
      </w:r>
      <w:r>
        <w:rPr>
          <w:rStyle w:val="token"/>
          <w:rFonts w:ascii="Consolas" w:eastAsiaTheme="majorEastAsia" w:hAnsi="Consolas" w:cs="Consolas"/>
          <w:i/>
          <w:iCs/>
          <w:color w:val="000000"/>
          <w:sz w:val="19"/>
          <w:szCs w:val="19"/>
          <w:bdr w:val="none" w:sz="0" w:space="0" w:color="auto" w:frame="1"/>
        </w:rPr>
        <w:t>import</w:t>
      </w:r>
      <w:r>
        <w:rPr>
          <w:rStyle w:val="a5"/>
          <w:rFonts w:ascii="Consolas" w:hAnsi="Consolas" w:cs="Consolas"/>
          <w:color w:val="000000"/>
          <w:sz w:val="19"/>
          <w:szCs w:val="19"/>
          <w:bdr w:val="none" w:sz="0" w:space="0" w:color="auto" w:frame="1"/>
        </w:rPr>
        <w:t xml:space="preserve"> statements </w:t>
      </w:r>
      <w:r>
        <w:rPr>
          <w:rStyle w:val="token"/>
          <w:rFonts w:ascii="Consolas" w:eastAsiaTheme="majorEastAsia" w:hAnsi="Consolas" w:cs="Consolas"/>
          <w:i/>
          <w:iCs/>
          <w:color w:val="999999"/>
          <w:sz w:val="19"/>
          <w:szCs w:val="19"/>
          <w:bdr w:val="none" w:sz="0" w:space="0" w:color="auto" w:frame="1"/>
        </w:rPr>
        <w:t>...</w:t>
      </w:r>
    </w:p>
    <w:p w:rsidR="00527D49" w:rsidRDefault="00527D49" w:rsidP="00527D49">
      <w:pPr>
        <w:pStyle w:val="HTML0"/>
        <w:pBdr>
          <w:top w:val="single" w:sz="6" w:space="0" w:color="D9D9D9"/>
          <w:left w:val="single" w:sz="6" w:space="31" w:color="D9D9D9"/>
          <w:bottom w:val="single" w:sz="6" w:space="0" w:color="D9D9D9"/>
          <w:right w:val="single" w:sz="6" w:space="12" w:color="D9D9D9"/>
        </w:pBdr>
        <w:shd w:val="clear" w:color="auto" w:fill="F8F8F8"/>
        <w:ind w:left="750" w:right="300"/>
        <w:textAlignment w:val="baseline"/>
        <w:rPr>
          <w:rFonts w:ascii="Consolas" w:hAnsi="Consolas" w:cs="Consolas"/>
          <w:color w:val="000000"/>
          <w:sz w:val="19"/>
          <w:szCs w:val="19"/>
        </w:rPr>
      </w:pPr>
      <w:r>
        <w:rPr>
          <w:rStyle w:val="token"/>
          <w:rFonts w:ascii="Consolas" w:eastAsiaTheme="majorEastAsia" w:hAnsi="Consolas" w:cs="Consolas"/>
          <w:color w:val="0077AA"/>
          <w:sz w:val="19"/>
          <w:szCs w:val="19"/>
          <w:bdr w:val="none" w:sz="0" w:space="0" w:color="auto" w:frame="1"/>
        </w:rPr>
        <w:t>SET</w:t>
      </w:r>
      <w:r>
        <w:rPr>
          <w:rStyle w:val="HTML"/>
          <w:rFonts w:ascii="Consolas" w:eastAsiaTheme="majorEastAsia" w:hAnsi="Consolas" w:cs="Consolas"/>
          <w:color w:val="000000"/>
          <w:sz w:val="19"/>
          <w:szCs w:val="19"/>
          <w:bdr w:val="none" w:sz="0" w:space="0" w:color="auto" w:frame="1"/>
        </w:rPr>
        <w:t xml:space="preserve"> foreign_key_checks</w:t>
      </w:r>
      <w:r>
        <w:rPr>
          <w:rStyle w:val="token"/>
          <w:rFonts w:ascii="Consolas" w:eastAsiaTheme="majorEastAsia" w:hAnsi="Consolas" w:cs="Consolas"/>
          <w:color w:val="A67F59"/>
          <w:sz w:val="19"/>
          <w:szCs w:val="19"/>
          <w:bdr w:val="none" w:sz="0" w:space="0" w:color="auto" w:frame="1"/>
        </w:rPr>
        <w:t>=</w:t>
      </w:r>
      <w:r>
        <w:rPr>
          <w:rStyle w:val="token"/>
          <w:rFonts w:ascii="Consolas" w:eastAsiaTheme="majorEastAsia" w:hAnsi="Consolas" w:cs="Consolas"/>
          <w:color w:val="990055"/>
          <w:sz w:val="19"/>
          <w:szCs w:val="19"/>
          <w:bdr w:val="none" w:sz="0" w:space="0" w:color="auto" w:frame="1"/>
        </w:rPr>
        <w:t>1</w:t>
      </w:r>
      <w:r>
        <w:rPr>
          <w:rStyle w:val="token"/>
          <w:rFonts w:ascii="Consolas" w:eastAsiaTheme="majorEastAsia" w:hAnsi="Consolas" w:cs="Consolas"/>
          <w:color w:val="999999"/>
          <w:sz w:val="19"/>
          <w:szCs w:val="19"/>
          <w:bdr w:val="none" w:sz="0" w:space="0" w:color="auto" w:frame="1"/>
        </w:rPr>
        <w:t>;</w:t>
      </w:r>
    </w:p>
    <w:p w:rsidR="00527D49" w:rsidRPr="00527D49" w:rsidRDefault="00527D49" w:rsidP="00527D49">
      <w:pPr>
        <w:pStyle w:val="a3"/>
        <w:spacing w:before="0" w:beforeAutospacing="0" w:after="225" w:afterAutospacing="0"/>
        <w:ind w:left="450"/>
        <w:textAlignment w:val="baseline"/>
        <w:rPr>
          <w:rFonts w:ascii="Arial" w:hAnsi="Arial" w:cs="Arial"/>
          <w:color w:val="555555"/>
          <w:sz w:val="21"/>
          <w:szCs w:val="21"/>
          <w:lang w:val="en-US"/>
        </w:rPr>
      </w:pPr>
      <w:r w:rsidRPr="00527D49">
        <w:rPr>
          <w:rFonts w:ascii="Arial" w:hAnsi="Arial" w:cs="Arial"/>
          <w:color w:val="555555"/>
          <w:sz w:val="21"/>
          <w:szCs w:val="21"/>
          <w:lang w:val="en-US"/>
        </w:rPr>
        <w:t>For big tables, this can save a lot of disk I/O.</w:t>
      </w:r>
    </w:p>
    <w:p w:rsidR="00527D49" w:rsidRPr="00527D49" w:rsidRDefault="00527D49" w:rsidP="006E0B9E">
      <w:pPr>
        <w:pStyle w:val="a3"/>
        <w:numPr>
          <w:ilvl w:val="0"/>
          <w:numId w:val="137"/>
        </w:numPr>
        <w:spacing w:before="0" w:beforeAutospacing="0" w:after="0" w:afterAutospacing="0"/>
        <w:ind w:left="450"/>
        <w:textAlignment w:val="baseline"/>
        <w:rPr>
          <w:rFonts w:ascii="Arial" w:hAnsi="Arial" w:cs="Arial"/>
          <w:color w:val="555555"/>
          <w:sz w:val="21"/>
          <w:szCs w:val="21"/>
          <w:lang w:val="en-US"/>
        </w:rPr>
      </w:pPr>
      <w:r w:rsidRPr="00527D49">
        <w:rPr>
          <w:rFonts w:ascii="Arial" w:hAnsi="Arial" w:cs="Arial"/>
          <w:color w:val="555555"/>
          <w:sz w:val="21"/>
          <w:szCs w:val="21"/>
          <w:lang w:val="en-US"/>
        </w:rPr>
        <w:t>Use the multiple-row </w:t>
      </w:r>
      <w:hyperlink r:id="rId823" w:tooltip="13.2.6 INSERT Statement" w:history="1">
        <w:r w:rsidRPr="00527D49">
          <w:rPr>
            <w:rStyle w:val="HTML"/>
            <w:rFonts w:eastAsiaTheme="majorEastAsia"/>
            <w:color w:val="000000"/>
            <w:u w:val="single"/>
            <w:bdr w:val="none" w:sz="0" w:space="0" w:color="auto" w:frame="1"/>
            <w:lang w:val="en-US"/>
          </w:rPr>
          <w:t>INSERT</w:t>
        </w:r>
      </w:hyperlink>
      <w:r w:rsidRPr="00527D49">
        <w:rPr>
          <w:rFonts w:ascii="Arial" w:hAnsi="Arial" w:cs="Arial"/>
          <w:color w:val="555555"/>
          <w:sz w:val="21"/>
          <w:szCs w:val="21"/>
          <w:lang w:val="en-US"/>
        </w:rPr>
        <w:t> syntax to reduce communication overhead between the client and the server if you need to insert many rows:</w:t>
      </w:r>
    </w:p>
    <w:p w:rsidR="00527D49" w:rsidRPr="00527D49" w:rsidRDefault="00527D49" w:rsidP="00527D49">
      <w:pPr>
        <w:pStyle w:val="HTML0"/>
        <w:pBdr>
          <w:top w:val="single" w:sz="6" w:space="0" w:color="D9D9D9"/>
          <w:left w:val="single" w:sz="6" w:space="31" w:color="D9D9D9"/>
          <w:bottom w:val="single" w:sz="6" w:space="0" w:color="D9D9D9"/>
          <w:right w:val="single" w:sz="6" w:space="12" w:color="D9D9D9"/>
        </w:pBdr>
        <w:shd w:val="clear" w:color="auto" w:fill="F8F8F8"/>
        <w:ind w:left="750" w:right="300"/>
        <w:textAlignment w:val="baseline"/>
        <w:rPr>
          <w:rFonts w:ascii="Consolas" w:hAnsi="Consolas" w:cs="Consolas"/>
          <w:color w:val="000000"/>
          <w:sz w:val="19"/>
          <w:szCs w:val="19"/>
          <w:lang w:val="en-US"/>
        </w:rPr>
      </w:pPr>
      <w:r w:rsidRPr="00527D49">
        <w:rPr>
          <w:rStyle w:val="token"/>
          <w:rFonts w:ascii="Consolas" w:eastAsiaTheme="majorEastAsia" w:hAnsi="Consolas" w:cs="Consolas"/>
          <w:color w:val="0077AA"/>
          <w:sz w:val="19"/>
          <w:szCs w:val="19"/>
          <w:bdr w:val="none" w:sz="0" w:space="0" w:color="auto" w:frame="1"/>
          <w:lang w:val="en-US"/>
        </w:rPr>
        <w:lastRenderedPageBreak/>
        <w:t>INSERT</w:t>
      </w: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token"/>
          <w:rFonts w:ascii="Consolas" w:eastAsiaTheme="majorEastAsia" w:hAnsi="Consolas" w:cs="Consolas"/>
          <w:color w:val="0077AA"/>
          <w:sz w:val="19"/>
          <w:szCs w:val="19"/>
          <w:bdr w:val="none" w:sz="0" w:space="0" w:color="auto" w:frame="1"/>
          <w:lang w:val="en-US"/>
        </w:rPr>
        <w:t>INTO</w:t>
      </w:r>
      <w:r w:rsidRPr="00527D49">
        <w:rPr>
          <w:rStyle w:val="HTML"/>
          <w:rFonts w:ascii="Consolas" w:eastAsiaTheme="majorEastAsia" w:hAnsi="Consolas" w:cs="Consolas"/>
          <w:color w:val="000000"/>
          <w:sz w:val="19"/>
          <w:szCs w:val="19"/>
          <w:bdr w:val="none" w:sz="0" w:space="0" w:color="auto" w:frame="1"/>
          <w:lang w:val="en-US"/>
        </w:rPr>
        <w:t xml:space="preserve"> yourtable </w:t>
      </w:r>
      <w:r w:rsidRPr="00527D49">
        <w:rPr>
          <w:rStyle w:val="token"/>
          <w:rFonts w:ascii="Consolas" w:eastAsiaTheme="majorEastAsia" w:hAnsi="Consolas" w:cs="Consolas"/>
          <w:color w:val="0077AA"/>
          <w:sz w:val="19"/>
          <w:szCs w:val="19"/>
          <w:bdr w:val="none" w:sz="0" w:space="0" w:color="auto" w:frame="1"/>
          <w:lang w:val="en-US"/>
        </w:rPr>
        <w:t>VALUES</w:t>
      </w: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token"/>
          <w:rFonts w:ascii="Consolas" w:eastAsiaTheme="majorEastAsia" w:hAnsi="Consolas" w:cs="Consolas"/>
          <w:color w:val="999999"/>
          <w:sz w:val="19"/>
          <w:szCs w:val="19"/>
          <w:bdr w:val="none" w:sz="0" w:space="0" w:color="auto" w:frame="1"/>
          <w:lang w:val="en-US"/>
        </w:rPr>
        <w:t>(</w:t>
      </w:r>
      <w:r w:rsidRPr="00527D49">
        <w:rPr>
          <w:rStyle w:val="token"/>
          <w:rFonts w:ascii="Consolas" w:eastAsiaTheme="majorEastAsia" w:hAnsi="Consolas" w:cs="Consolas"/>
          <w:color w:val="990055"/>
          <w:sz w:val="19"/>
          <w:szCs w:val="19"/>
          <w:bdr w:val="none" w:sz="0" w:space="0" w:color="auto" w:frame="1"/>
          <w:lang w:val="en-US"/>
        </w:rPr>
        <w:t>1</w:t>
      </w:r>
      <w:r w:rsidRPr="00527D49">
        <w:rPr>
          <w:rStyle w:val="token"/>
          <w:rFonts w:ascii="Consolas" w:eastAsiaTheme="majorEastAsia" w:hAnsi="Consolas" w:cs="Consolas"/>
          <w:color w:val="999999"/>
          <w:sz w:val="19"/>
          <w:szCs w:val="19"/>
          <w:bdr w:val="none" w:sz="0" w:space="0" w:color="auto" w:frame="1"/>
          <w:lang w:val="en-US"/>
        </w:rPr>
        <w:t>,</w:t>
      </w:r>
      <w:r w:rsidRPr="00527D49">
        <w:rPr>
          <w:rStyle w:val="token"/>
          <w:rFonts w:ascii="Consolas" w:eastAsiaTheme="majorEastAsia" w:hAnsi="Consolas" w:cs="Consolas"/>
          <w:color w:val="990055"/>
          <w:sz w:val="19"/>
          <w:szCs w:val="19"/>
          <w:bdr w:val="none" w:sz="0" w:space="0" w:color="auto" w:frame="1"/>
          <w:lang w:val="en-US"/>
        </w:rPr>
        <w:t>2</w:t>
      </w:r>
      <w:r w:rsidRPr="00527D49">
        <w:rPr>
          <w:rStyle w:val="token"/>
          <w:rFonts w:ascii="Consolas" w:eastAsiaTheme="majorEastAsia" w:hAnsi="Consolas" w:cs="Consolas"/>
          <w:color w:val="999999"/>
          <w:sz w:val="19"/>
          <w:szCs w:val="19"/>
          <w:bdr w:val="none" w:sz="0" w:space="0" w:color="auto" w:frame="1"/>
          <w:lang w:val="en-US"/>
        </w:rPr>
        <w:t>),</w:t>
      </w: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token"/>
          <w:rFonts w:ascii="Consolas" w:eastAsiaTheme="majorEastAsia" w:hAnsi="Consolas" w:cs="Consolas"/>
          <w:color w:val="999999"/>
          <w:sz w:val="19"/>
          <w:szCs w:val="19"/>
          <w:bdr w:val="none" w:sz="0" w:space="0" w:color="auto" w:frame="1"/>
          <w:lang w:val="en-US"/>
        </w:rPr>
        <w:t>(</w:t>
      </w:r>
      <w:r w:rsidRPr="00527D49">
        <w:rPr>
          <w:rStyle w:val="token"/>
          <w:rFonts w:ascii="Consolas" w:eastAsiaTheme="majorEastAsia" w:hAnsi="Consolas" w:cs="Consolas"/>
          <w:color w:val="990055"/>
          <w:sz w:val="19"/>
          <w:szCs w:val="19"/>
          <w:bdr w:val="none" w:sz="0" w:space="0" w:color="auto" w:frame="1"/>
          <w:lang w:val="en-US"/>
        </w:rPr>
        <w:t>5</w:t>
      </w:r>
      <w:r w:rsidRPr="00527D49">
        <w:rPr>
          <w:rStyle w:val="token"/>
          <w:rFonts w:ascii="Consolas" w:eastAsiaTheme="majorEastAsia" w:hAnsi="Consolas" w:cs="Consolas"/>
          <w:color w:val="999999"/>
          <w:sz w:val="19"/>
          <w:szCs w:val="19"/>
          <w:bdr w:val="none" w:sz="0" w:space="0" w:color="auto" w:frame="1"/>
          <w:lang w:val="en-US"/>
        </w:rPr>
        <w:t>,</w:t>
      </w:r>
      <w:r w:rsidRPr="00527D49">
        <w:rPr>
          <w:rStyle w:val="token"/>
          <w:rFonts w:ascii="Consolas" w:eastAsiaTheme="majorEastAsia" w:hAnsi="Consolas" w:cs="Consolas"/>
          <w:color w:val="990055"/>
          <w:sz w:val="19"/>
          <w:szCs w:val="19"/>
          <w:bdr w:val="none" w:sz="0" w:space="0" w:color="auto" w:frame="1"/>
          <w:lang w:val="en-US"/>
        </w:rPr>
        <w:t>5</w:t>
      </w:r>
      <w:r w:rsidRPr="00527D49">
        <w:rPr>
          <w:rStyle w:val="token"/>
          <w:rFonts w:ascii="Consolas" w:eastAsiaTheme="majorEastAsia" w:hAnsi="Consolas" w:cs="Consolas"/>
          <w:color w:val="999999"/>
          <w:sz w:val="19"/>
          <w:szCs w:val="19"/>
          <w:bdr w:val="none" w:sz="0" w:space="0" w:color="auto" w:frame="1"/>
          <w:lang w:val="en-US"/>
        </w:rPr>
        <w:t>),</w:t>
      </w: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token"/>
          <w:rFonts w:ascii="Consolas" w:eastAsiaTheme="majorEastAsia" w:hAnsi="Consolas" w:cs="Consolas"/>
          <w:color w:val="999999"/>
          <w:sz w:val="19"/>
          <w:szCs w:val="19"/>
          <w:bdr w:val="none" w:sz="0" w:space="0" w:color="auto" w:frame="1"/>
          <w:lang w:val="en-US"/>
        </w:rPr>
        <w:t>...;</w:t>
      </w:r>
    </w:p>
    <w:p w:rsidR="00527D49" w:rsidRPr="00527D49" w:rsidRDefault="00527D49" w:rsidP="00527D49">
      <w:pPr>
        <w:pStyle w:val="a3"/>
        <w:spacing w:before="0" w:beforeAutospacing="0" w:after="0" w:afterAutospacing="0"/>
        <w:ind w:left="450"/>
        <w:textAlignment w:val="baseline"/>
        <w:rPr>
          <w:rFonts w:ascii="Arial" w:hAnsi="Arial" w:cs="Arial"/>
          <w:color w:val="555555"/>
          <w:sz w:val="21"/>
          <w:szCs w:val="21"/>
          <w:lang w:val="en-US"/>
        </w:rPr>
      </w:pPr>
      <w:r w:rsidRPr="00527D49">
        <w:rPr>
          <w:rFonts w:ascii="Arial" w:hAnsi="Arial" w:cs="Arial"/>
          <w:color w:val="555555"/>
          <w:sz w:val="21"/>
          <w:szCs w:val="21"/>
          <w:lang w:val="en-US"/>
        </w:rPr>
        <w:t>This tip is valid for inserts into any table, not just </w:t>
      </w:r>
      <w:r w:rsidRPr="00527D49">
        <w:rPr>
          <w:rStyle w:val="HTML"/>
          <w:rFonts w:eastAsiaTheme="majorEastAsia"/>
          <w:color w:val="000000"/>
          <w:bdr w:val="none" w:sz="0" w:space="0" w:color="auto" w:frame="1"/>
          <w:lang w:val="en-US"/>
        </w:rPr>
        <w:t>InnoDB</w:t>
      </w:r>
      <w:r w:rsidRPr="00527D49">
        <w:rPr>
          <w:rFonts w:ascii="Arial" w:hAnsi="Arial" w:cs="Arial"/>
          <w:color w:val="555555"/>
          <w:sz w:val="21"/>
          <w:szCs w:val="21"/>
          <w:lang w:val="en-US"/>
        </w:rPr>
        <w:t> tables.</w:t>
      </w:r>
    </w:p>
    <w:p w:rsidR="00527D49" w:rsidRPr="00856AE5" w:rsidRDefault="00527D49" w:rsidP="006E0B9E">
      <w:pPr>
        <w:pStyle w:val="a3"/>
        <w:numPr>
          <w:ilvl w:val="0"/>
          <w:numId w:val="137"/>
        </w:numPr>
        <w:spacing w:before="0" w:beforeAutospacing="0" w:after="0" w:afterAutospacing="0"/>
        <w:ind w:left="450"/>
        <w:textAlignment w:val="baseline"/>
        <w:rPr>
          <w:rFonts w:ascii="Arial" w:hAnsi="Arial" w:cs="Arial"/>
          <w:color w:val="555555"/>
          <w:sz w:val="21"/>
          <w:szCs w:val="21"/>
          <w:lang w:val="en-US"/>
        </w:rPr>
      </w:pPr>
      <w:r w:rsidRPr="00527D49">
        <w:rPr>
          <w:rFonts w:ascii="Arial" w:hAnsi="Arial" w:cs="Arial"/>
          <w:color w:val="555555"/>
          <w:sz w:val="21"/>
          <w:szCs w:val="21"/>
          <w:lang w:val="en-US"/>
        </w:rPr>
        <w:t>When doing bulk inserts into tables with auto-increment columns, set </w:t>
      </w:r>
      <w:hyperlink r:id="rId824" w:anchor="sysvar_innodb_autoinc_lock_mode" w:history="1">
        <w:r w:rsidRPr="00527D49">
          <w:rPr>
            <w:rStyle w:val="HTML"/>
            <w:rFonts w:eastAsiaTheme="majorEastAsia"/>
            <w:color w:val="000000"/>
            <w:u w:val="single"/>
            <w:bdr w:val="none" w:sz="0" w:space="0" w:color="auto" w:frame="1"/>
            <w:lang w:val="en-US"/>
          </w:rPr>
          <w:t>innodb_autoinc_lock_mode</w:t>
        </w:r>
      </w:hyperlink>
      <w:r w:rsidRPr="00527D49">
        <w:rPr>
          <w:rFonts w:ascii="Arial" w:hAnsi="Arial" w:cs="Arial"/>
          <w:color w:val="555555"/>
          <w:sz w:val="21"/>
          <w:szCs w:val="21"/>
          <w:lang w:val="en-US"/>
        </w:rPr>
        <w:t xml:space="preserve"> to 2 (interleaved) instead of 1 (consecutive). </w:t>
      </w:r>
    </w:p>
    <w:p w:rsidR="00527D49" w:rsidRPr="00527D49" w:rsidRDefault="00527D49" w:rsidP="006E0B9E">
      <w:pPr>
        <w:pStyle w:val="a3"/>
        <w:numPr>
          <w:ilvl w:val="0"/>
          <w:numId w:val="137"/>
        </w:numPr>
        <w:spacing w:before="0" w:beforeAutospacing="0" w:after="0" w:afterAutospacing="0"/>
        <w:ind w:left="450"/>
        <w:textAlignment w:val="baseline"/>
        <w:rPr>
          <w:rFonts w:ascii="Arial" w:hAnsi="Arial" w:cs="Arial"/>
          <w:color w:val="555555"/>
          <w:sz w:val="21"/>
          <w:szCs w:val="21"/>
          <w:lang w:val="en-US"/>
        </w:rPr>
      </w:pPr>
      <w:r w:rsidRPr="00527D49">
        <w:rPr>
          <w:rFonts w:ascii="Arial" w:hAnsi="Arial" w:cs="Arial"/>
          <w:color w:val="555555"/>
          <w:sz w:val="21"/>
          <w:szCs w:val="21"/>
          <w:lang w:val="en-US"/>
        </w:rPr>
        <w:t>When performing bulk inserts, it is faster to insert rows in </w:t>
      </w:r>
      <w:r w:rsidRPr="00527D49">
        <w:rPr>
          <w:rStyle w:val="HTML"/>
          <w:rFonts w:eastAsiaTheme="majorEastAsia"/>
          <w:color w:val="000000"/>
          <w:bdr w:val="none" w:sz="0" w:space="0" w:color="auto" w:frame="1"/>
          <w:lang w:val="en-US"/>
        </w:rPr>
        <w:t>PRIMARY KEY</w:t>
      </w:r>
      <w:r w:rsidRPr="00527D49">
        <w:rPr>
          <w:rFonts w:ascii="Arial" w:hAnsi="Arial" w:cs="Arial"/>
          <w:color w:val="555555"/>
          <w:sz w:val="21"/>
          <w:szCs w:val="21"/>
          <w:lang w:val="en-US"/>
        </w:rPr>
        <w:t> order. </w:t>
      </w:r>
      <w:r w:rsidRPr="00527D49">
        <w:rPr>
          <w:rStyle w:val="HTML"/>
          <w:rFonts w:eastAsiaTheme="majorEastAsia"/>
          <w:color w:val="000000"/>
          <w:bdr w:val="none" w:sz="0" w:space="0" w:color="auto" w:frame="1"/>
          <w:lang w:val="en-US"/>
        </w:rPr>
        <w:t>InnoDB</w:t>
      </w:r>
      <w:r w:rsidRPr="00527D49">
        <w:rPr>
          <w:rFonts w:ascii="Arial" w:hAnsi="Arial" w:cs="Arial"/>
          <w:color w:val="555555"/>
          <w:sz w:val="21"/>
          <w:szCs w:val="21"/>
          <w:lang w:val="en-US"/>
        </w:rPr>
        <w:t> tables use a </w:t>
      </w:r>
      <w:hyperlink r:id="rId825" w:anchor="glos_clustered_index" w:tooltip="clustered index" w:history="1">
        <w:r w:rsidRPr="00527D49">
          <w:rPr>
            <w:rStyle w:val="a4"/>
            <w:rFonts w:ascii="Arial" w:hAnsi="Arial" w:cs="Arial"/>
            <w:color w:val="0074A3"/>
            <w:sz w:val="21"/>
            <w:szCs w:val="21"/>
            <w:lang w:val="en-US"/>
          </w:rPr>
          <w:t>clustered index</w:t>
        </w:r>
      </w:hyperlink>
      <w:r w:rsidRPr="00527D49">
        <w:rPr>
          <w:rFonts w:ascii="Arial" w:hAnsi="Arial" w:cs="Arial"/>
          <w:color w:val="555555"/>
          <w:sz w:val="21"/>
          <w:szCs w:val="21"/>
          <w:lang w:val="en-US"/>
        </w:rPr>
        <w:t>, which makes it relatively fast to use data in the order of the </w:t>
      </w:r>
      <w:r w:rsidRPr="00527D49">
        <w:rPr>
          <w:rStyle w:val="HTML"/>
          <w:rFonts w:eastAsiaTheme="majorEastAsia"/>
          <w:color w:val="000000"/>
          <w:bdr w:val="none" w:sz="0" w:space="0" w:color="auto" w:frame="1"/>
          <w:lang w:val="en-US"/>
        </w:rPr>
        <w:t>PRIMARY KEY</w:t>
      </w:r>
      <w:r w:rsidRPr="00527D49">
        <w:rPr>
          <w:rFonts w:ascii="Arial" w:hAnsi="Arial" w:cs="Arial"/>
          <w:color w:val="555555"/>
          <w:sz w:val="21"/>
          <w:szCs w:val="21"/>
          <w:lang w:val="en-US"/>
        </w:rPr>
        <w:t>. Performing bulk inserts in </w:t>
      </w:r>
      <w:r w:rsidRPr="00527D49">
        <w:rPr>
          <w:rStyle w:val="HTML"/>
          <w:rFonts w:eastAsiaTheme="majorEastAsia"/>
          <w:color w:val="000000"/>
          <w:bdr w:val="none" w:sz="0" w:space="0" w:color="auto" w:frame="1"/>
          <w:lang w:val="en-US"/>
        </w:rPr>
        <w:t>PRIMARY KEY</w:t>
      </w:r>
      <w:r w:rsidRPr="00527D49">
        <w:rPr>
          <w:rFonts w:ascii="Arial" w:hAnsi="Arial" w:cs="Arial"/>
          <w:color w:val="555555"/>
          <w:sz w:val="21"/>
          <w:szCs w:val="21"/>
          <w:lang w:val="en-US"/>
        </w:rPr>
        <w:t> order is particularly important for tables that do not fit entirely within the buffer pool.</w:t>
      </w:r>
    </w:p>
    <w:p w:rsidR="00527D49" w:rsidRPr="00527D49" w:rsidRDefault="00527D49" w:rsidP="006E0B9E">
      <w:pPr>
        <w:pStyle w:val="a3"/>
        <w:numPr>
          <w:ilvl w:val="0"/>
          <w:numId w:val="137"/>
        </w:numPr>
        <w:spacing w:before="0" w:beforeAutospacing="0" w:after="0" w:afterAutospacing="0"/>
        <w:ind w:left="450"/>
        <w:textAlignment w:val="baseline"/>
        <w:rPr>
          <w:rFonts w:ascii="Arial" w:hAnsi="Arial" w:cs="Arial"/>
          <w:color w:val="555555"/>
          <w:sz w:val="21"/>
          <w:szCs w:val="21"/>
          <w:lang w:val="en-US"/>
        </w:rPr>
      </w:pPr>
      <w:r w:rsidRPr="00527D49">
        <w:rPr>
          <w:rFonts w:ascii="Arial" w:hAnsi="Arial" w:cs="Arial"/>
          <w:color w:val="555555"/>
          <w:sz w:val="21"/>
          <w:szCs w:val="21"/>
          <w:lang w:val="en-US"/>
        </w:rPr>
        <w:t>For optimal performance when loading data into an </w:t>
      </w:r>
      <w:r w:rsidRPr="00527D49">
        <w:rPr>
          <w:rStyle w:val="HTML"/>
          <w:rFonts w:eastAsiaTheme="majorEastAsia"/>
          <w:color w:val="000000"/>
          <w:bdr w:val="none" w:sz="0" w:space="0" w:color="auto" w:frame="1"/>
          <w:lang w:val="en-US"/>
        </w:rPr>
        <w:t>InnoDB</w:t>
      </w:r>
      <w:r w:rsidRPr="00527D49">
        <w:rPr>
          <w:rFonts w:ascii="Arial" w:hAnsi="Arial" w:cs="Arial"/>
          <w:color w:val="555555"/>
          <w:sz w:val="21"/>
          <w:szCs w:val="21"/>
          <w:lang w:val="en-US"/>
        </w:rPr>
        <w:t> </w:t>
      </w:r>
      <w:r w:rsidRPr="00527D49">
        <w:rPr>
          <w:rStyle w:val="HTML"/>
          <w:rFonts w:eastAsiaTheme="majorEastAsia"/>
          <w:color w:val="000000"/>
          <w:bdr w:val="none" w:sz="0" w:space="0" w:color="auto" w:frame="1"/>
          <w:lang w:val="en-US"/>
        </w:rPr>
        <w:t>FULLTEXT</w:t>
      </w:r>
      <w:r w:rsidRPr="00527D49">
        <w:rPr>
          <w:rFonts w:ascii="Arial" w:hAnsi="Arial" w:cs="Arial"/>
          <w:color w:val="555555"/>
          <w:sz w:val="21"/>
          <w:szCs w:val="21"/>
          <w:lang w:val="en-US"/>
        </w:rPr>
        <w:t> index, follow this set of steps:</w:t>
      </w:r>
    </w:p>
    <w:p w:rsidR="00527D49" w:rsidRDefault="00527D49" w:rsidP="006E0B9E">
      <w:pPr>
        <w:pStyle w:val="a3"/>
        <w:numPr>
          <w:ilvl w:val="1"/>
          <w:numId w:val="137"/>
        </w:numPr>
        <w:spacing w:before="0" w:beforeAutospacing="0" w:after="0" w:afterAutospacing="0"/>
        <w:ind w:left="900"/>
        <w:textAlignment w:val="baseline"/>
        <w:rPr>
          <w:rFonts w:ascii="Arial" w:hAnsi="Arial" w:cs="Arial"/>
          <w:color w:val="555555"/>
          <w:sz w:val="21"/>
          <w:szCs w:val="21"/>
        </w:rPr>
      </w:pPr>
      <w:r w:rsidRPr="00527D49">
        <w:rPr>
          <w:rFonts w:ascii="Arial" w:hAnsi="Arial" w:cs="Arial"/>
          <w:color w:val="555555"/>
          <w:sz w:val="21"/>
          <w:szCs w:val="21"/>
          <w:lang w:val="en-US"/>
        </w:rPr>
        <w:t>Define a column </w:t>
      </w:r>
      <w:r w:rsidRPr="00527D49">
        <w:rPr>
          <w:rStyle w:val="HTML"/>
          <w:rFonts w:eastAsiaTheme="majorEastAsia"/>
          <w:color w:val="000000"/>
          <w:bdr w:val="none" w:sz="0" w:space="0" w:color="auto" w:frame="1"/>
          <w:lang w:val="en-US"/>
        </w:rPr>
        <w:t>FTS_DOC_ID</w:t>
      </w:r>
      <w:r w:rsidRPr="00527D49">
        <w:rPr>
          <w:rFonts w:ascii="Arial" w:hAnsi="Arial" w:cs="Arial"/>
          <w:color w:val="555555"/>
          <w:sz w:val="21"/>
          <w:szCs w:val="21"/>
          <w:lang w:val="en-US"/>
        </w:rPr>
        <w:t> at table creation time, of type </w:t>
      </w:r>
      <w:r w:rsidRPr="00527D49">
        <w:rPr>
          <w:rStyle w:val="HTML"/>
          <w:rFonts w:eastAsiaTheme="majorEastAsia"/>
          <w:color w:val="000000"/>
          <w:bdr w:val="none" w:sz="0" w:space="0" w:color="auto" w:frame="1"/>
          <w:lang w:val="en-US"/>
        </w:rPr>
        <w:t>BIGINT UNSIGNED NOT NULL</w:t>
      </w:r>
      <w:r w:rsidRPr="00527D49">
        <w:rPr>
          <w:rFonts w:ascii="Arial" w:hAnsi="Arial" w:cs="Arial"/>
          <w:color w:val="555555"/>
          <w:sz w:val="21"/>
          <w:szCs w:val="21"/>
          <w:lang w:val="en-US"/>
        </w:rPr>
        <w:t>, with a unique index named </w:t>
      </w:r>
      <w:r w:rsidRPr="00527D49">
        <w:rPr>
          <w:rStyle w:val="HTML"/>
          <w:rFonts w:eastAsiaTheme="majorEastAsia"/>
          <w:color w:val="000000"/>
          <w:bdr w:val="none" w:sz="0" w:space="0" w:color="auto" w:frame="1"/>
          <w:lang w:val="en-US"/>
        </w:rPr>
        <w:t>FTS_DOC_ID_INDEX</w:t>
      </w:r>
      <w:r w:rsidRPr="00527D49">
        <w:rPr>
          <w:rFonts w:ascii="Arial" w:hAnsi="Arial" w:cs="Arial"/>
          <w:color w:val="555555"/>
          <w:sz w:val="21"/>
          <w:szCs w:val="21"/>
          <w:lang w:val="en-US"/>
        </w:rPr>
        <w:t xml:space="preserve">. </w:t>
      </w:r>
      <w:r>
        <w:rPr>
          <w:rFonts w:ascii="Arial" w:hAnsi="Arial" w:cs="Arial"/>
          <w:color w:val="555555"/>
          <w:sz w:val="21"/>
          <w:szCs w:val="21"/>
        </w:rPr>
        <w:t>For example:</w:t>
      </w:r>
    </w:p>
    <w:p w:rsidR="00527D49" w:rsidRDefault="00527D49" w:rsidP="006E0B9E">
      <w:pPr>
        <w:pStyle w:val="HTML0"/>
        <w:numPr>
          <w:ilvl w:val="1"/>
          <w:numId w:val="137"/>
        </w:numPr>
        <w:pBdr>
          <w:top w:val="single" w:sz="6" w:space="0" w:color="D9D9D9"/>
          <w:left w:val="single" w:sz="6" w:space="31" w:color="D9D9D9"/>
          <w:bottom w:val="single" w:sz="6" w:space="0" w:color="D9D9D9"/>
          <w:right w:val="single" w:sz="6" w:space="12" w:color="D9D9D9"/>
        </w:pBdr>
        <w:shd w:val="clear" w:color="auto" w:fill="F8F8F8"/>
        <w:tabs>
          <w:tab w:val="clear" w:pos="1440"/>
        </w:tabs>
        <w:ind w:left="1200" w:right="300"/>
        <w:textAlignment w:val="baseline"/>
        <w:rPr>
          <w:rStyle w:val="HTML"/>
          <w:rFonts w:ascii="Consolas" w:eastAsiaTheme="majorEastAsia" w:hAnsi="Consolas" w:cs="Consolas"/>
          <w:color w:val="000000"/>
          <w:sz w:val="19"/>
          <w:szCs w:val="19"/>
          <w:bdr w:val="none" w:sz="0" w:space="0" w:color="auto" w:frame="1"/>
        </w:rPr>
      </w:pPr>
      <w:r>
        <w:rPr>
          <w:rStyle w:val="token"/>
          <w:rFonts w:ascii="Consolas" w:eastAsiaTheme="majorEastAsia" w:hAnsi="Consolas" w:cs="Consolas"/>
          <w:color w:val="0077AA"/>
          <w:sz w:val="19"/>
          <w:szCs w:val="19"/>
          <w:bdr w:val="none" w:sz="0" w:space="0" w:color="auto" w:frame="1"/>
        </w:rPr>
        <w:t>CREATE</w:t>
      </w:r>
      <w:r>
        <w:rPr>
          <w:rStyle w:val="HTML"/>
          <w:rFonts w:ascii="Consolas" w:eastAsiaTheme="majorEastAsia" w:hAnsi="Consolas" w:cs="Consolas"/>
          <w:color w:val="000000"/>
          <w:sz w:val="19"/>
          <w:szCs w:val="19"/>
          <w:bdr w:val="none" w:sz="0" w:space="0" w:color="auto" w:frame="1"/>
        </w:rPr>
        <w:t xml:space="preserve"> </w:t>
      </w:r>
      <w:r>
        <w:rPr>
          <w:rStyle w:val="token"/>
          <w:rFonts w:ascii="Consolas" w:eastAsiaTheme="majorEastAsia" w:hAnsi="Consolas" w:cs="Consolas"/>
          <w:color w:val="0077AA"/>
          <w:sz w:val="19"/>
          <w:szCs w:val="19"/>
          <w:bdr w:val="none" w:sz="0" w:space="0" w:color="auto" w:frame="1"/>
        </w:rPr>
        <w:t>TABLE</w:t>
      </w:r>
      <w:r>
        <w:rPr>
          <w:rStyle w:val="HTML"/>
          <w:rFonts w:ascii="Consolas" w:eastAsiaTheme="majorEastAsia" w:hAnsi="Consolas" w:cs="Consolas"/>
          <w:color w:val="000000"/>
          <w:sz w:val="19"/>
          <w:szCs w:val="19"/>
          <w:bdr w:val="none" w:sz="0" w:space="0" w:color="auto" w:frame="1"/>
        </w:rPr>
        <w:t xml:space="preserve"> t1 </w:t>
      </w:r>
      <w:r>
        <w:rPr>
          <w:rStyle w:val="token"/>
          <w:rFonts w:ascii="Consolas" w:eastAsiaTheme="majorEastAsia" w:hAnsi="Consolas" w:cs="Consolas"/>
          <w:color w:val="999999"/>
          <w:sz w:val="19"/>
          <w:szCs w:val="19"/>
          <w:bdr w:val="none" w:sz="0" w:space="0" w:color="auto" w:frame="1"/>
        </w:rPr>
        <w:t>(</w:t>
      </w:r>
    </w:p>
    <w:p w:rsidR="00527D49" w:rsidRPr="00527D49" w:rsidRDefault="00527D49" w:rsidP="006E0B9E">
      <w:pPr>
        <w:pStyle w:val="HTML0"/>
        <w:numPr>
          <w:ilvl w:val="1"/>
          <w:numId w:val="137"/>
        </w:numPr>
        <w:pBdr>
          <w:top w:val="single" w:sz="6" w:space="0" w:color="D9D9D9"/>
          <w:left w:val="single" w:sz="6" w:space="31" w:color="D9D9D9"/>
          <w:bottom w:val="single" w:sz="6" w:space="0" w:color="D9D9D9"/>
          <w:right w:val="single" w:sz="6" w:space="12" w:color="D9D9D9"/>
        </w:pBdr>
        <w:shd w:val="clear" w:color="auto" w:fill="F8F8F8"/>
        <w:tabs>
          <w:tab w:val="clear" w:pos="1440"/>
        </w:tabs>
        <w:ind w:left="1200" w:right="300"/>
        <w:textAlignment w:val="baseline"/>
        <w:rPr>
          <w:rStyle w:val="HTML"/>
          <w:rFonts w:ascii="Consolas" w:eastAsiaTheme="majorEastAsia" w:hAnsi="Consolas" w:cs="Consolas"/>
          <w:color w:val="000000"/>
          <w:sz w:val="19"/>
          <w:szCs w:val="19"/>
          <w:bdr w:val="none" w:sz="0" w:space="0" w:color="auto" w:frame="1"/>
          <w:lang w:val="en-US"/>
        </w:rPr>
      </w:pPr>
      <w:r w:rsidRPr="00527D49">
        <w:rPr>
          <w:rStyle w:val="HTML"/>
          <w:rFonts w:ascii="Consolas" w:eastAsiaTheme="majorEastAsia" w:hAnsi="Consolas" w:cs="Consolas"/>
          <w:color w:val="000000"/>
          <w:sz w:val="19"/>
          <w:szCs w:val="19"/>
          <w:bdr w:val="none" w:sz="0" w:space="0" w:color="auto" w:frame="1"/>
          <w:lang w:val="en-US"/>
        </w:rPr>
        <w:t xml:space="preserve">FTS_DOC_ID </w:t>
      </w:r>
      <w:r w:rsidRPr="00527D49">
        <w:rPr>
          <w:rStyle w:val="token"/>
          <w:rFonts w:ascii="Consolas" w:eastAsiaTheme="majorEastAsia" w:hAnsi="Consolas" w:cs="Consolas"/>
          <w:color w:val="834689"/>
          <w:sz w:val="19"/>
          <w:szCs w:val="19"/>
          <w:bdr w:val="none" w:sz="0" w:space="0" w:color="auto" w:frame="1"/>
          <w:lang w:val="en-US"/>
        </w:rPr>
        <w:t>BIGINT</w:t>
      </w: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token"/>
          <w:rFonts w:ascii="Consolas" w:eastAsiaTheme="majorEastAsia" w:hAnsi="Consolas" w:cs="Consolas"/>
          <w:color w:val="0077AA"/>
          <w:sz w:val="19"/>
          <w:szCs w:val="19"/>
          <w:bdr w:val="none" w:sz="0" w:space="0" w:color="auto" w:frame="1"/>
          <w:lang w:val="en-US"/>
        </w:rPr>
        <w:t>unsigned</w:t>
      </w: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token"/>
          <w:rFonts w:ascii="Consolas" w:eastAsiaTheme="majorEastAsia" w:hAnsi="Consolas" w:cs="Consolas"/>
          <w:color w:val="A67F59"/>
          <w:sz w:val="19"/>
          <w:szCs w:val="19"/>
          <w:bdr w:val="none" w:sz="0" w:space="0" w:color="auto" w:frame="1"/>
          <w:lang w:val="en-US"/>
        </w:rPr>
        <w:t>NOT</w:t>
      </w: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token"/>
          <w:rFonts w:ascii="Consolas" w:eastAsiaTheme="majorEastAsia" w:hAnsi="Consolas" w:cs="Consolas"/>
          <w:color w:val="990055"/>
          <w:sz w:val="19"/>
          <w:szCs w:val="19"/>
          <w:bdr w:val="none" w:sz="0" w:space="0" w:color="auto" w:frame="1"/>
          <w:lang w:val="en-US"/>
        </w:rPr>
        <w:t>NULL</w:t>
      </w: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token"/>
          <w:rFonts w:ascii="Consolas" w:eastAsiaTheme="majorEastAsia" w:hAnsi="Consolas" w:cs="Consolas"/>
          <w:color w:val="0077AA"/>
          <w:sz w:val="19"/>
          <w:szCs w:val="19"/>
          <w:bdr w:val="none" w:sz="0" w:space="0" w:color="auto" w:frame="1"/>
          <w:lang w:val="en-US"/>
        </w:rPr>
        <w:t>AUTO_INCREMENT</w:t>
      </w:r>
      <w:r w:rsidRPr="00527D49">
        <w:rPr>
          <w:rStyle w:val="token"/>
          <w:rFonts w:ascii="Consolas" w:eastAsiaTheme="majorEastAsia" w:hAnsi="Consolas" w:cs="Consolas"/>
          <w:color w:val="999999"/>
          <w:sz w:val="19"/>
          <w:szCs w:val="19"/>
          <w:bdr w:val="none" w:sz="0" w:space="0" w:color="auto" w:frame="1"/>
          <w:lang w:val="en-US"/>
        </w:rPr>
        <w:t>,</w:t>
      </w:r>
    </w:p>
    <w:p w:rsidR="00527D49" w:rsidRPr="00527D49" w:rsidRDefault="00527D49" w:rsidP="006E0B9E">
      <w:pPr>
        <w:pStyle w:val="HTML0"/>
        <w:numPr>
          <w:ilvl w:val="1"/>
          <w:numId w:val="137"/>
        </w:numPr>
        <w:pBdr>
          <w:top w:val="single" w:sz="6" w:space="0" w:color="D9D9D9"/>
          <w:left w:val="single" w:sz="6" w:space="31" w:color="D9D9D9"/>
          <w:bottom w:val="single" w:sz="6" w:space="0" w:color="D9D9D9"/>
          <w:right w:val="single" w:sz="6" w:space="12" w:color="D9D9D9"/>
        </w:pBdr>
        <w:shd w:val="clear" w:color="auto" w:fill="F8F8F8"/>
        <w:tabs>
          <w:tab w:val="clear" w:pos="1440"/>
        </w:tabs>
        <w:ind w:left="1200" w:right="300"/>
        <w:textAlignment w:val="baseline"/>
        <w:rPr>
          <w:rStyle w:val="HTML"/>
          <w:rFonts w:ascii="Consolas" w:eastAsiaTheme="majorEastAsia" w:hAnsi="Consolas" w:cs="Consolas"/>
          <w:color w:val="000000"/>
          <w:sz w:val="19"/>
          <w:szCs w:val="19"/>
          <w:bdr w:val="none" w:sz="0" w:space="0" w:color="auto" w:frame="1"/>
          <w:lang w:val="en-US"/>
        </w:rPr>
      </w:pPr>
      <w:r w:rsidRPr="00527D49">
        <w:rPr>
          <w:rStyle w:val="HTML"/>
          <w:rFonts w:ascii="Consolas" w:eastAsiaTheme="majorEastAsia" w:hAnsi="Consolas" w:cs="Consolas"/>
          <w:color w:val="000000"/>
          <w:sz w:val="19"/>
          <w:szCs w:val="19"/>
          <w:bdr w:val="none" w:sz="0" w:space="0" w:color="auto" w:frame="1"/>
          <w:lang w:val="en-US"/>
        </w:rPr>
        <w:t xml:space="preserve">title </w:t>
      </w:r>
      <w:r w:rsidRPr="00527D49">
        <w:rPr>
          <w:rStyle w:val="token"/>
          <w:rFonts w:ascii="Consolas" w:eastAsiaTheme="majorEastAsia" w:hAnsi="Consolas" w:cs="Consolas"/>
          <w:color w:val="834689"/>
          <w:sz w:val="19"/>
          <w:szCs w:val="19"/>
          <w:bdr w:val="none" w:sz="0" w:space="0" w:color="auto" w:frame="1"/>
          <w:lang w:val="en-US"/>
        </w:rPr>
        <w:t>varchar</w:t>
      </w:r>
      <w:r w:rsidRPr="00527D49">
        <w:rPr>
          <w:rStyle w:val="token"/>
          <w:rFonts w:ascii="Consolas" w:eastAsiaTheme="majorEastAsia" w:hAnsi="Consolas" w:cs="Consolas"/>
          <w:color w:val="999999"/>
          <w:sz w:val="19"/>
          <w:szCs w:val="19"/>
          <w:bdr w:val="none" w:sz="0" w:space="0" w:color="auto" w:frame="1"/>
          <w:lang w:val="en-US"/>
        </w:rPr>
        <w:t>(</w:t>
      </w:r>
      <w:r w:rsidRPr="00527D49">
        <w:rPr>
          <w:rStyle w:val="token"/>
          <w:rFonts w:ascii="Consolas" w:eastAsiaTheme="majorEastAsia" w:hAnsi="Consolas" w:cs="Consolas"/>
          <w:color w:val="990055"/>
          <w:sz w:val="19"/>
          <w:szCs w:val="19"/>
          <w:bdr w:val="none" w:sz="0" w:space="0" w:color="auto" w:frame="1"/>
          <w:lang w:val="en-US"/>
        </w:rPr>
        <w:t>255</w:t>
      </w:r>
      <w:r w:rsidRPr="00527D49">
        <w:rPr>
          <w:rStyle w:val="token"/>
          <w:rFonts w:ascii="Consolas" w:eastAsiaTheme="majorEastAsia" w:hAnsi="Consolas" w:cs="Consolas"/>
          <w:color w:val="999999"/>
          <w:sz w:val="19"/>
          <w:szCs w:val="19"/>
          <w:bdr w:val="none" w:sz="0" w:space="0" w:color="auto" w:frame="1"/>
          <w:lang w:val="en-US"/>
        </w:rPr>
        <w:t>)</w:t>
      </w: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token"/>
          <w:rFonts w:ascii="Consolas" w:eastAsiaTheme="majorEastAsia" w:hAnsi="Consolas" w:cs="Consolas"/>
          <w:color w:val="A67F59"/>
          <w:sz w:val="19"/>
          <w:szCs w:val="19"/>
          <w:bdr w:val="none" w:sz="0" w:space="0" w:color="auto" w:frame="1"/>
          <w:lang w:val="en-US"/>
        </w:rPr>
        <w:t>NOT</w:t>
      </w: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token"/>
          <w:rFonts w:ascii="Consolas" w:eastAsiaTheme="majorEastAsia" w:hAnsi="Consolas" w:cs="Consolas"/>
          <w:color w:val="990055"/>
          <w:sz w:val="19"/>
          <w:szCs w:val="19"/>
          <w:bdr w:val="none" w:sz="0" w:space="0" w:color="auto" w:frame="1"/>
          <w:lang w:val="en-US"/>
        </w:rPr>
        <w:t>NULL</w:t>
      </w: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token"/>
          <w:rFonts w:ascii="Consolas" w:eastAsiaTheme="majorEastAsia" w:hAnsi="Consolas" w:cs="Consolas"/>
          <w:color w:val="0077AA"/>
          <w:sz w:val="19"/>
          <w:szCs w:val="19"/>
          <w:bdr w:val="none" w:sz="0" w:space="0" w:color="auto" w:frame="1"/>
          <w:lang w:val="en-US"/>
        </w:rPr>
        <w:t>DEFAULT</w:t>
      </w: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token"/>
          <w:rFonts w:ascii="Consolas" w:eastAsiaTheme="majorEastAsia" w:hAnsi="Consolas" w:cs="Consolas"/>
          <w:color w:val="669900"/>
          <w:sz w:val="19"/>
          <w:szCs w:val="19"/>
          <w:bdr w:val="none" w:sz="0" w:space="0" w:color="auto" w:frame="1"/>
          <w:lang w:val="en-US"/>
        </w:rPr>
        <w:t>''</w:t>
      </w:r>
      <w:r w:rsidRPr="00527D49">
        <w:rPr>
          <w:rStyle w:val="token"/>
          <w:rFonts w:ascii="Consolas" w:eastAsiaTheme="majorEastAsia" w:hAnsi="Consolas" w:cs="Consolas"/>
          <w:color w:val="999999"/>
          <w:sz w:val="19"/>
          <w:szCs w:val="19"/>
          <w:bdr w:val="none" w:sz="0" w:space="0" w:color="auto" w:frame="1"/>
          <w:lang w:val="en-US"/>
        </w:rPr>
        <w:t>,</w:t>
      </w:r>
    </w:p>
    <w:p w:rsidR="00527D49" w:rsidRDefault="00527D49" w:rsidP="006E0B9E">
      <w:pPr>
        <w:pStyle w:val="HTML0"/>
        <w:numPr>
          <w:ilvl w:val="1"/>
          <w:numId w:val="137"/>
        </w:numPr>
        <w:pBdr>
          <w:top w:val="single" w:sz="6" w:space="0" w:color="D9D9D9"/>
          <w:left w:val="single" w:sz="6" w:space="31" w:color="D9D9D9"/>
          <w:bottom w:val="single" w:sz="6" w:space="0" w:color="D9D9D9"/>
          <w:right w:val="single" w:sz="6" w:space="12" w:color="D9D9D9"/>
        </w:pBdr>
        <w:shd w:val="clear" w:color="auto" w:fill="F8F8F8"/>
        <w:tabs>
          <w:tab w:val="clear" w:pos="1440"/>
        </w:tabs>
        <w:ind w:left="1200" w:right="300"/>
        <w:textAlignment w:val="baseline"/>
        <w:rPr>
          <w:rStyle w:val="HTML"/>
          <w:rFonts w:ascii="Consolas" w:eastAsiaTheme="majorEastAsia" w:hAnsi="Consolas" w:cs="Consolas"/>
          <w:color w:val="000000"/>
          <w:sz w:val="19"/>
          <w:szCs w:val="19"/>
          <w:bdr w:val="none" w:sz="0" w:space="0" w:color="auto" w:frame="1"/>
        </w:rPr>
      </w:pPr>
      <w:r>
        <w:rPr>
          <w:rStyle w:val="token"/>
          <w:rFonts w:ascii="Consolas" w:eastAsiaTheme="majorEastAsia" w:hAnsi="Consolas" w:cs="Consolas"/>
          <w:color w:val="834689"/>
          <w:sz w:val="19"/>
          <w:szCs w:val="19"/>
          <w:bdr w:val="none" w:sz="0" w:space="0" w:color="auto" w:frame="1"/>
        </w:rPr>
        <w:t>text</w:t>
      </w:r>
      <w:r>
        <w:rPr>
          <w:rStyle w:val="HTML"/>
          <w:rFonts w:ascii="Consolas" w:eastAsiaTheme="majorEastAsia" w:hAnsi="Consolas" w:cs="Consolas"/>
          <w:color w:val="000000"/>
          <w:sz w:val="19"/>
          <w:szCs w:val="19"/>
          <w:bdr w:val="none" w:sz="0" w:space="0" w:color="auto" w:frame="1"/>
        </w:rPr>
        <w:t xml:space="preserve"> </w:t>
      </w:r>
      <w:r>
        <w:rPr>
          <w:rStyle w:val="token"/>
          <w:rFonts w:ascii="Consolas" w:eastAsiaTheme="majorEastAsia" w:hAnsi="Consolas" w:cs="Consolas"/>
          <w:color w:val="834689"/>
          <w:sz w:val="19"/>
          <w:szCs w:val="19"/>
          <w:bdr w:val="none" w:sz="0" w:space="0" w:color="auto" w:frame="1"/>
        </w:rPr>
        <w:t>mediumtext</w:t>
      </w:r>
      <w:r>
        <w:rPr>
          <w:rStyle w:val="HTML"/>
          <w:rFonts w:ascii="Consolas" w:eastAsiaTheme="majorEastAsia" w:hAnsi="Consolas" w:cs="Consolas"/>
          <w:color w:val="000000"/>
          <w:sz w:val="19"/>
          <w:szCs w:val="19"/>
          <w:bdr w:val="none" w:sz="0" w:space="0" w:color="auto" w:frame="1"/>
        </w:rPr>
        <w:t xml:space="preserve"> </w:t>
      </w:r>
      <w:r>
        <w:rPr>
          <w:rStyle w:val="token"/>
          <w:rFonts w:ascii="Consolas" w:eastAsiaTheme="majorEastAsia" w:hAnsi="Consolas" w:cs="Consolas"/>
          <w:color w:val="A67F59"/>
          <w:sz w:val="19"/>
          <w:szCs w:val="19"/>
          <w:bdr w:val="none" w:sz="0" w:space="0" w:color="auto" w:frame="1"/>
        </w:rPr>
        <w:t>NOT</w:t>
      </w:r>
      <w:r>
        <w:rPr>
          <w:rStyle w:val="HTML"/>
          <w:rFonts w:ascii="Consolas" w:eastAsiaTheme="majorEastAsia" w:hAnsi="Consolas" w:cs="Consolas"/>
          <w:color w:val="000000"/>
          <w:sz w:val="19"/>
          <w:szCs w:val="19"/>
          <w:bdr w:val="none" w:sz="0" w:space="0" w:color="auto" w:frame="1"/>
        </w:rPr>
        <w:t xml:space="preserve"> </w:t>
      </w:r>
      <w:r>
        <w:rPr>
          <w:rStyle w:val="token"/>
          <w:rFonts w:ascii="Consolas" w:eastAsiaTheme="majorEastAsia" w:hAnsi="Consolas" w:cs="Consolas"/>
          <w:color w:val="990055"/>
          <w:sz w:val="19"/>
          <w:szCs w:val="19"/>
          <w:bdr w:val="none" w:sz="0" w:space="0" w:color="auto" w:frame="1"/>
        </w:rPr>
        <w:t>NULL</w:t>
      </w:r>
      <w:r>
        <w:rPr>
          <w:rStyle w:val="token"/>
          <w:rFonts w:ascii="Consolas" w:eastAsiaTheme="majorEastAsia" w:hAnsi="Consolas" w:cs="Consolas"/>
          <w:color w:val="999999"/>
          <w:sz w:val="19"/>
          <w:szCs w:val="19"/>
          <w:bdr w:val="none" w:sz="0" w:space="0" w:color="auto" w:frame="1"/>
        </w:rPr>
        <w:t>,</w:t>
      </w:r>
    </w:p>
    <w:p w:rsidR="00527D49" w:rsidRPr="00527D49" w:rsidRDefault="00527D49" w:rsidP="006E0B9E">
      <w:pPr>
        <w:pStyle w:val="HTML0"/>
        <w:numPr>
          <w:ilvl w:val="1"/>
          <w:numId w:val="137"/>
        </w:numPr>
        <w:pBdr>
          <w:top w:val="single" w:sz="6" w:space="0" w:color="D9D9D9"/>
          <w:left w:val="single" w:sz="6" w:space="31" w:color="D9D9D9"/>
          <w:bottom w:val="single" w:sz="6" w:space="0" w:color="D9D9D9"/>
          <w:right w:val="single" w:sz="6" w:space="12" w:color="D9D9D9"/>
        </w:pBdr>
        <w:shd w:val="clear" w:color="auto" w:fill="F8F8F8"/>
        <w:tabs>
          <w:tab w:val="clear" w:pos="1440"/>
        </w:tabs>
        <w:ind w:left="1200" w:right="300"/>
        <w:textAlignment w:val="baseline"/>
        <w:rPr>
          <w:rStyle w:val="HTML"/>
          <w:rFonts w:ascii="Consolas" w:eastAsiaTheme="majorEastAsia" w:hAnsi="Consolas" w:cs="Consolas"/>
          <w:color w:val="000000"/>
          <w:sz w:val="19"/>
          <w:szCs w:val="19"/>
          <w:bdr w:val="none" w:sz="0" w:space="0" w:color="auto" w:frame="1"/>
          <w:lang w:val="en-US"/>
        </w:rPr>
      </w:pPr>
      <w:r w:rsidRPr="00527D49">
        <w:rPr>
          <w:rStyle w:val="token"/>
          <w:rFonts w:ascii="Consolas" w:eastAsiaTheme="majorEastAsia" w:hAnsi="Consolas" w:cs="Consolas"/>
          <w:color w:val="0077AA"/>
          <w:sz w:val="19"/>
          <w:szCs w:val="19"/>
          <w:bdr w:val="none" w:sz="0" w:space="0" w:color="auto" w:frame="1"/>
          <w:lang w:val="en-US"/>
        </w:rPr>
        <w:t>PRIMARY</w:t>
      </w: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token"/>
          <w:rFonts w:ascii="Consolas" w:eastAsiaTheme="majorEastAsia" w:hAnsi="Consolas" w:cs="Consolas"/>
          <w:color w:val="0077AA"/>
          <w:sz w:val="19"/>
          <w:szCs w:val="19"/>
          <w:bdr w:val="none" w:sz="0" w:space="0" w:color="auto" w:frame="1"/>
          <w:lang w:val="en-US"/>
        </w:rPr>
        <w:t>KEY</w:t>
      </w: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token"/>
          <w:rFonts w:ascii="Consolas" w:eastAsiaTheme="majorEastAsia" w:hAnsi="Consolas" w:cs="Consolas"/>
          <w:color w:val="999999"/>
          <w:sz w:val="19"/>
          <w:szCs w:val="19"/>
          <w:bdr w:val="none" w:sz="0" w:space="0" w:color="auto" w:frame="1"/>
          <w:lang w:val="en-US"/>
        </w:rPr>
        <w:t>(`</w:t>
      </w:r>
      <w:r w:rsidRPr="00527D49">
        <w:rPr>
          <w:rStyle w:val="HTML"/>
          <w:rFonts w:ascii="Consolas" w:eastAsiaTheme="majorEastAsia" w:hAnsi="Consolas" w:cs="Consolas"/>
          <w:color w:val="000000"/>
          <w:sz w:val="19"/>
          <w:szCs w:val="19"/>
          <w:bdr w:val="none" w:sz="0" w:space="0" w:color="auto" w:frame="1"/>
          <w:lang w:val="en-US"/>
        </w:rPr>
        <w:t>FTS_DOC_ID</w:t>
      </w:r>
      <w:r w:rsidRPr="00527D49">
        <w:rPr>
          <w:rStyle w:val="token"/>
          <w:rFonts w:ascii="Consolas" w:eastAsiaTheme="majorEastAsia" w:hAnsi="Consolas" w:cs="Consolas"/>
          <w:color w:val="999999"/>
          <w:sz w:val="19"/>
          <w:szCs w:val="19"/>
          <w:bdr w:val="none" w:sz="0" w:space="0" w:color="auto" w:frame="1"/>
          <w:lang w:val="en-US"/>
        </w:rPr>
        <w:t>`)</w:t>
      </w:r>
    </w:p>
    <w:p w:rsidR="00527D49" w:rsidRPr="00527D49" w:rsidRDefault="00527D49" w:rsidP="006E0B9E">
      <w:pPr>
        <w:pStyle w:val="HTML0"/>
        <w:numPr>
          <w:ilvl w:val="1"/>
          <w:numId w:val="137"/>
        </w:numPr>
        <w:pBdr>
          <w:top w:val="single" w:sz="6" w:space="0" w:color="D9D9D9"/>
          <w:left w:val="single" w:sz="6" w:space="31" w:color="D9D9D9"/>
          <w:bottom w:val="single" w:sz="6" w:space="0" w:color="D9D9D9"/>
          <w:right w:val="single" w:sz="6" w:space="12" w:color="D9D9D9"/>
        </w:pBdr>
        <w:shd w:val="clear" w:color="auto" w:fill="F8F8F8"/>
        <w:tabs>
          <w:tab w:val="clear" w:pos="1440"/>
        </w:tabs>
        <w:ind w:left="1200" w:right="300"/>
        <w:textAlignment w:val="baseline"/>
        <w:rPr>
          <w:rStyle w:val="HTML"/>
          <w:rFonts w:ascii="Consolas" w:eastAsiaTheme="majorEastAsia" w:hAnsi="Consolas" w:cs="Consolas"/>
          <w:color w:val="000000"/>
          <w:sz w:val="19"/>
          <w:szCs w:val="19"/>
          <w:bdr w:val="none" w:sz="0" w:space="0" w:color="auto" w:frame="1"/>
          <w:lang w:val="en-US"/>
        </w:rPr>
      </w:pPr>
      <w:r w:rsidRPr="00527D49">
        <w:rPr>
          <w:rStyle w:val="token"/>
          <w:rFonts w:ascii="Consolas" w:eastAsiaTheme="majorEastAsia" w:hAnsi="Consolas" w:cs="Consolas"/>
          <w:color w:val="999999"/>
          <w:sz w:val="19"/>
          <w:szCs w:val="19"/>
          <w:bdr w:val="none" w:sz="0" w:space="0" w:color="auto" w:frame="1"/>
          <w:lang w:val="en-US"/>
        </w:rPr>
        <w:t>)</w:t>
      </w: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token"/>
          <w:rFonts w:ascii="Consolas" w:eastAsiaTheme="majorEastAsia" w:hAnsi="Consolas" w:cs="Consolas"/>
          <w:color w:val="0077AA"/>
          <w:sz w:val="19"/>
          <w:szCs w:val="19"/>
          <w:bdr w:val="none" w:sz="0" w:space="0" w:color="auto" w:frame="1"/>
          <w:lang w:val="en-US"/>
        </w:rPr>
        <w:t>ENGINE</w:t>
      </w:r>
      <w:r w:rsidRPr="00527D49">
        <w:rPr>
          <w:rStyle w:val="token"/>
          <w:rFonts w:ascii="Consolas" w:eastAsiaTheme="majorEastAsia" w:hAnsi="Consolas" w:cs="Consolas"/>
          <w:color w:val="A67F59"/>
          <w:sz w:val="19"/>
          <w:szCs w:val="19"/>
          <w:bdr w:val="none" w:sz="0" w:space="0" w:color="auto" w:frame="1"/>
          <w:lang w:val="en-US"/>
        </w:rPr>
        <w:t>=</w:t>
      </w:r>
      <w:r w:rsidRPr="00527D49">
        <w:rPr>
          <w:rStyle w:val="HTML"/>
          <w:rFonts w:ascii="Consolas" w:eastAsiaTheme="majorEastAsia" w:hAnsi="Consolas" w:cs="Consolas"/>
          <w:color w:val="000000"/>
          <w:sz w:val="19"/>
          <w:szCs w:val="19"/>
          <w:bdr w:val="none" w:sz="0" w:space="0" w:color="auto" w:frame="1"/>
          <w:lang w:val="en-US"/>
        </w:rPr>
        <w:t xml:space="preserve">InnoDB </w:t>
      </w:r>
      <w:r w:rsidRPr="00527D49">
        <w:rPr>
          <w:rStyle w:val="token"/>
          <w:rFonts w:ascii="Consolas" w:eastAsiaTheme="majorEastAsia" w:hAnsi="Consolas" w:cs="Consolas"/>
          <w:color w:val="0077AA"/>
          <w:sz w:val="19"/>
          <w:szCs w:val="19"/>
          <w:bdr w:val="none" w:sz="0" w:space="0" w:color="auto" w:frame="1"/>
          <w:lang w:val="en-US"/>
        </w:rPr>
        <w:t>DEFAULT</w:t>
      </w: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token"/>
          <w:rFonts w:ascii="Consolas" w:eastAsiaTheme="majorEastAsia" w:hAnsi="Consolas" w:cs="Consolas"/>
          <w:color w:val="0077AA"/>
          <w:sz w:val="19"/>
          <w:szCs w:val="19"/>
          <w:bdr w:val="none" w:sz="0" w:space="0" w:color="auto" w:frame="1"/>
          <w:lang w:val="en-US"/>
        </w:rPr>
        <w:t>CHARSET</w:t>
      </w:r>
      <w:r w:rsidRPr="00527D49">
        <w:rPr>
          <w:rStyle w:val="token"/>
          <w:rFonts w:ascii="Consolas" w:eastAsiaTheme="majorEastAsia" w:hAnsi="Consolas" w:cs="Consolas"/>
          <w:color w:val="A67F59"/>
          <w:sz w:val="19"/>
          <w:szCs w:val="19"/>
          <w:bdr w:val="none" w:sz="0" w:space="0" w:color="auto" w:frame="1"/>
          <w:lang w:val="en-US"/>
        </w:rPr>
        <w:t>=</w:t>
      </w:r>
      <w:r w:rsidRPr="00527D49">
        <w:rPr>
          <w:rStyle w:val="HTML"/>
          <w:rFonts w:ascii="Consolas" w:eastAsiaTheme="majorEastAsia" w:hAnsi="Consolas" w:cs="Consolas"/>
          <w:color w:val="000000"/>
          <w:sz w:val="19"/>
          <w:szCs w:val="19"/>
          <w:bdr w:val="none" w:sz="0" w:space="0" w:color="auto" w:frame="1"/>
          <w:lang w:val="en-US"/>
        </w:rPr>
        <w:t>utf8mb4</w:t>
      </w:r>
      <w:r w:rsidRPr="00527D49">
        <w:rPr>
          <w:rStyle w:val="token"/>
          <w:rFonts w:ascii="Consolas" w:eastAsiaTheme="majorEastAsia" w:hAnsi="Consolas" w:cs="Consolas"/>
          <w:color w:val="999999"/>
          <w:sz w:val="19"/>
          <w:szCs w:val="19"/>
          <w:bdr w:val="none" w:sz="0" w:space="0" w:color="auto" w:frame="1"/>
          <w:lang w:val="en-US"/>
        </w:rPr>
        <w:t>;</w:t>
      </w:r>
    </w:p>
    <w:p w:rsidR="00527D49" w:rsidRPr="00527D49" w:rsidRDefault="00527D49" w:rsidP="00527D49">
      <w:pPr>
        <w:pStyle w:val="HTML0"/>
        <w:pBdr>
          <w:top w:val="single" w:sz="6" w:space="0" w:color="D9D9D9"/>
          <w:left w:val="single" w:sz="6" w:space="31" w:color="D9D9D9"/>
          <w:bottom w:val="single" w:sz="6" w:space="0" w:color="D9D9D9"/>
          <w:right w:val="single" w:sz="6" w:space="12" w:color="D9D9D9"/>
        </w:pBdr>
        <w:shd w:val="clear" w:color="auto" w:fill="F8F8F8"/>
        <w:ind w:left="1200" w:right="300"/>
        <w:textAlignment w:val="baseline"/>
        <w:rPr>
          <w:rFonts w:ascii="Consolas" w:hAnsi="Consolas" w:cs="Consolas"/>
          <w:color w:val="000000"/>
          <w:sz w:val="19"/>
          <w:szCs w:val="19"/>
          <w:lang w:val="en-US"/>
        </w:rPr>
      </w:pPr>
      <w:r w:rsidRPr="00527D49">
        <w:rPr>
          <w:rStyle w:val="token"/>
          <w:rFonts w:ascii="Consolas" w:eastAsiaTheme="majorEastAsia" w:hAnsi="Consolas" w:cs="Consolas"/>
          <w:color w:val="0077AA"/>
          <w:sz w:val="19"/>
          <w:szCs w:val="19"/>
          <w:bdr w:val="none" w:sz="0" w:space="0" w:color="auto" w:frame="1"/>
          <w:lang w:val="en-US"/>
        </w:rPr>
        <w:t>CREATE</w:t>
      </w: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token"/>
          <w:rFonts w:ascii="Consolas" w:eastAsiaTheme="majorEastAsia" w:hAnsi="Consolas" w:cs="Consolas"/>
          <w:color w:val="0077AA"/>
          <w:sz w:val="19"/>
          <w:szCs w:val="19"/>
          <w:bdr w:val="none" w:sz="0" w:space="0" w:color="auto" w:frame="1"/>
          <w:lang w:val="en-US"/>
        </w:rPr>
        <w:t>UNIQUE</w:t>
      </w: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token"/>
          <w:rFonts w:ascii="Consolas" w:eastAsiaTheme="majorEastAsia" w:hAnsi="Consolas" w:cs="Consolas"/>
          <w:color w:val="0077AA"/>
          <w:sz w:val="19"/>
          <w:szCs w:val="19"/>
          <w:bdr w:val="none" w:sz="0" w:space="0" w:color="auto" w:frame="1"/>
          <w:lang w:val="en-US"/>
        </w:rPr>
        <w:t>INDEX</w:t>
      </w:r>
      <w:r w:rsidRPr="00527D49">
        <w:rPr>
          <w:rStyle w:val="HTML"/>
          <w:rFonts w:ascii="Consolas" w:eastAsiaTheme="majorEastAsia" w:hAnsi="Consolas" w:cs="Consolas"/>
          <w:color w:val="000000"/>
          <w:sz w:val="19"/>
          <w:szCs w:val="19"/>
          <w:bdr w:val="none" w:sz="0" w:space="0" w:color="auto" w:frame="1"/>
          <w:lang w:val="en-US"/>
        </w:rPr>
        <w:t xml:space="preserve"> FTS_DOC_ID_INDEX </w:t>
      </w:r>
      <w:r w:rsidRPr="00527D49">
        <w:rPr>
          <w:rStyle w:val="token"/>
          <w:rFonts w:ascii="Consolas" w:eastAsiaTheme="majorEastAsia" w:hAnsi="Consolas" w:cs="Consolas"/>
          <w:color w:val="0077AA"/>
          <w:sz w:val="19"/>
          <w:szCs w:val="19"/>
          <w:bdr w:val="none" w:sz="0" w:space="0" w:color="auto" w:frame="1"/>
          <w:lang w:val="en-US"/>
        </w:rPr>
        <w:t>on</w:t>
      </w:r>
      <w:r w:rsidRPr="00527D49">
        <w:rPr>
          <w:rStyle w:val="HTML"/>
          <w:rFonts w:ascii="Consolas" w:eastAsiaTheme="majorEastAsia" w:hAnsi="Consolas" w:cs="Consolas"/>
          <w:color w:val="000000"/>
          <w:sz w:val="19"/>
          <w:szCs w:val="19"/>
          <w:bdr w:val="none" w:sz="0" w:space="0" w:color="auto" w:frame="1"/>
          <w:lang w:val="en-US"/>
        </w:rPr>
        <w:t xml:space="preserve"> t1</w:t>
      </w:r>
      <w:r w:rsidRPr="00527D49">
        <w:rPr>
          <w:rStyle w:val="token"/>
          <w:rFonts w:ascii="Consolas" w:eastAsiaTheme="majorEastAsia" w:hAnsi="Consolas" w:cs="Consolas"/>
          <w:color w:val="999999"/>
          <w:sz w:val="19"/>
          <w:szCs w:val="19"/>
          <w:bdr w:val="none" w:sz="0" w:space="0" w:color="auto" w:frame="1"/>
          <w:lang w:val="en-US"/>
        </w:rPr>
        <w:t>(</w:t>
      </w:r>
      <w:r w:rsidRPr="00527D49">
        <w:rPr>
          <w:rStyle w:val="HTML"/>
          <w:rFonts w:ascii="Consolas" w:eastAsiaTheme="majorEastAsia" w:hAnsi="Consolas" w:cs="Consolas"/>
          <w:color w:val="000000"/>
          <w:sz w:val="19"/>
          <w:szCs w:val="19"/>
          <w:bdr w:val="none" w:sz="0" w:space="0" w:color="auto" w:frame="1"/>
          <w:lang w:val="en-US"/>
        </w:rPr>
        <w:t>FTS_DOC_ID</w:t>
      </w:r>
      <w:r w:rsidRPr="00527D49">
        <w:rPr>
          <w:rStyle w:val="token"/>
          <w:rFonts w:ascii="Consolas" w:eastAsiaTheme="majorEastAsia" w:hAnsi="Consolas" w:cs="Consolas"/>
          <w:color w:val="999999"/>
          <w:sz w:val="19"/>
          <w:szCs w:val="19"/>
          <w:bdr w:val="none" w:sz="0" w:space="0" w:color="auto" w:frame="1"/>
          <w:lang w:val="en-US"/>
        </w:rPr>
        <w:t>);</w:t>
      </w:r>
    </w:p>
    <w:p w:rsidR="00527D49" w:rsidRPr="00527D49" w:rsidRDefault="00527D49" w:rsidP="006E0B9E">
      <w:pPr>
        <w:pStyle w:val="a3"/>
        <w:numPr>
          <w:ilvl w:val="1"/>
          <w:numId w:val="137"/>
        </w:numPr>
        <w:spacing w:before="0" w:beforeAutospacing="0" w:after="225" w:afterAutospacing="0"/>
        <w:ind w:left="900"/>
        <w:textAlignment w:val="baseline"/>
        <w:rPr>
          <w:rFonts w:ascii="Arial" w:hAnsi="Arial" w:cs="Arial"/>
          <w:color w:val="555555"/>
          <w:sz w:val="21"/>
          <w:szCs w:val="21"/>
          <w:lang w:val="en-US"/>
        </w:rPr>
      </w:pPr>
      <w:r w:rsidRPr="00527D49">
        <w:rPr>
          <w:rFonts w:ascii="Arial" w:hAnsi="Arial" w:cs="Arial"/>
          <w:color w:val="555555"/>
          <w:sz w:val="21"/>
          <w:szCs w:val="21"/>
          <w:lang w:val="en-US"/>
        </w:rPr>
        <w:t>Load the data into the table.</w:t>
      </w:r>
    </w:p>
    <w:p w:rsidR="00527D49" w:rsidRPr="00527D49" w:rsidRDefault="00527D49" w:rsidP="006E0B9E">
      <w:pPr>
        <w:pStyle w:val="a3"/>
        <w:numPr>
          <w:ilvl w:val="1"/>
          <w:numId w:val="137"/>
        </w:numPr>
        <w:spacing w:before="0" w:beforeAutospacing="0" w:after="0" w:afterAutospacing="0"/>
        <w:ind w:left="900"/>
        <w:textAlignment w:val="baseline"/>
        <w:rPr>
          <w:rFonts w:ascii="Arial" w:hAnsi="Arial" w:cs="Arial"/>
          <w:color w:val="555555"/>
          <w:sz w:val="21"/>
          <w:szCs w:val="21"/>
          <w:lang w:val="en-US"/>
        </w:rPr>
      </w:pPr>
      <w:r w:rsidRPr="00527D49">
        <w:rPr>
          <w:rFonts w:ascii="Arial" w:hAnsi="Arial" w:cs="Arial"/>
          <w:color w:val="555555"/>
          <w:sz w:val="21"/>
          <w:szCs w:val="21"/>
          <w:lang w:val="en-US"/>
        </w:rPr>
        <w:t>Create the </w:t>
      </w:r>
      <w:r w:rsidRPr="00527D49">
        <w:rPr>
          <w:rStyle w:val="HTML"/>
          <w:rFonts w:eastAsiaTheme="majorEastAsia"/>
          <w:color w:val="000000"/>
          <w:bdr w:val="none" w:sz="0" w:space="0" w:color="auto" w:frame="1"/>
          <w:lang w:val="en-US"/>
        </w:rPr>
        <w:t>FULLTEXT</w:t>
      </w:r>
      <w:r w:rsidRPr="00527D49">
        <w:rPr>
          <w:rFonts w:ascii="Arial" w:hAnsi="Arial" w:cs="Arial"/>
          <w:color w:val="555555"/>
          <w:sz w:val="21"/>
          <w:szCs w:val="21"/>
          <w:lang w:val="en-US"/>
        </w:rPr>
        <w:t> index after the data is loaded.</w:t>
      </w:r>
    </w:p>
    <w:p w:rsidR="00527D49" w:rsidRPr="00527D49" w:rsidRDefault="00527D49" w:rsidP="00527D49">
      <w:pPr>
        <w:ind w:left="450"/>
        <w:textAlignment w:val="baseline"/>
        <w:rPr>
          <w:rFonts w:ascii="Arial" w:hAnsi="Arial" w:cs="Arial"/>
          <w:b/>
          <w:bCs/>
          <w:color w:val="555555"/>
          <w:sz w:val="26"/>
          <w:szCs w:val="26"/>
          <w:lang w:val="en-US"/>
        </w:rPr>
      </w:pPr>
      <w:r w:rsidRPr="00527D49">
        <w:rPr>
          <w:rFonts w:ascii="Arial" w:hAnsi="Arial" w:cs="Arial"/>
          <w:b/>
          <w:bCs/>
          <w:color w:val="555555"/>
          <w:sz w:val="26"/>
          <w:szCs w:val="26"/>
          <w:lang w:val="en-US"/>
        </w:rPr>
        <w:t>Note</w:t>
      </w:r>
    </w:p>
    <w:p w:rsidR="00527D49" w:rsidRPr="00527D49" w:rsidRDefault="00527D49" w:rsidP="00527D49">
      <w:pPr>
        <w:pStyle w:val="a3"/>
        <w:spacing w:before="0" w:beforeAutospacing="0" w:after="0" w:afterAutospacing="0"/>
        <w:ind w:left="450"/>
        <w:textAlignment w:val="baseline"/>
        <w:rPr>
          <w:rFonts w:ascii="Arial" w:hAnsi="Arial" w:cs="Arial"/>
          <w:color w:val="555555"/>
          <w:sz w:val="21"/>
          <w:szCs w:val="21"/>
          <w:lang w:val="en-US"/>
        </w:rPr>
      </w:pPr>
      <w:r w:rsidRPr="00527D49">
        <w:rPr>
          <w:rFonts w:ascii="Arial" w:hAnsi="Arial" w:cs="Arial"/>
          <w:color w:val="555555"/>
          <w:sz w:val="21"/>
          <w:szCs w:val="21"/>
          <w:lang w:val="en-US"/>
        </w:rPr>
        <w:t>When adding </w:t>
      </w:r>
      <w:r w:rsidRPr="00527D49">
        <w:rPr>
          <w:rStyle w:val="HTML"/>
          <w:rFonts w:eastAsiaTheme="majorEastAsia"/>
          <w:color w:val="000000"/>
          <w:bdr w:val="none" w:sz="0" w:space="0" w:color="auto" w:frame="1"/>
          <w:lang w:val="en-US"/>
        </w:rPr>
        <w:t>FTS_DOC_ID</w:t>
      </w:r>
      <w:r w:rsidRPr="00527D49">
        <w:rPr>
          <w:rFonts w:ascii="Arial" w:hAnsi="Arial" w:cs="Arial"/>
          <w:color w:val="555555"/>
          <w:sz w:val="21"/>
          <w:szCs w:val="21"/>
          <w:lang w:val="en-US"/>
        </w:rPr>
        <w:t> column at table creation time, ensure that the </w:t>
      </w:r>
      <w:r w:rsidRPr="00527D49">
        <w:rPr>
          <w:rStyle w:val="HTML"/>
          <w:rFonts w:eastAsiaTheme="majorEastAsia"/>
          <w:color w:val="000000"/>
          <w:bdr w:val="none" w:sz="0" w:space="0" w:color="auto" w:frame="1"/>
          <w:lang w:val="en-US"/>
        </w:rPr>
        <w:t>FTS_DOC_ID</w:t>
      </w:r>
      <w:r w:rsidRPr="00527D49">
        <w:rPr>
          <w:rFonts w:ascii="Arial" w:hAnsi="Arial" w:cs="Arial"/>
          <w:color w:val="555555"/>
          <w:sz w:val="21"/>
          <w:szCs w:val="21"/>
          <w:lang w:val="en-US"/>
        </w:rPr>
        <w:t> column is updated when the </w:t>
      </w:r>
      <w:r w:rsidRPr="00527D49">
        <w:rPr>
          <w:rStyle w:val="HTML"/>
          <w:rFonts w:eastAsiaTheme="majorEastAsia"/>
          <w:color w:val="000000"/>
          <w:bdr w:val="none" w:sz="0" w:space="0" w:color="auto" w:frame="1"/>
          <w:lang w:val="en-US"/>
        </w:rPr>
        <w:t>FULLTEXT</w:t>
      </w:r>
      <w:r w:rsidRPr="00527D49">
        <w:rPr>
          <w:rFonts w:ascii="Arial" w:hAnsi="Arial" w:cs="Arial"/>
          <w:color w:val="555555"/>
          <w:sz w:val="21"/>
          <w:szCs w:val="21"/>
          <w:lang w:val="en-US"/>
        </w:rPr>
        <w:t> indexed column is updated, as the </w:t>
      </w:r>
      <w:r w:rsidRPr="00527D49">
        <w:rPr>
          <w:rStyle w:val="HTML"/>
          <w:rFonts w:eastAsiaTheme="majorEastAsia"/>
          <w:color w:val="000000"/>
          <w:bdr w:val="none" w:sz="0" w:space="0" w:color="auto" w:frame="1"/>
          <w:lang w:val="en-US"/>
        </w:rPr>
        <w:t>FTS_DOC_ID</w:t>
      </w:r>
      <w:r w:rsidRPr="00527D49">
        <w:rPr>
          <w:rFonts w:ascii="Arial" w:hAnsi="Arial" w:cs="Arial"/>
          <w:color w:val="555555"/>
          <w:sz w:val="21"/>
          <w:szCs w:val="21"/>
          <w:lang w:val="en-US"/>
        </w:rPr>
        <w:t> must increase monotonically with each </w:t>
      </w:r>
      <w:hyperlink r:id="rId826" w:tooltip="13.2.6 INSERT Statement" w:history="1">
        <w:r w:rsidRPr="00527D49">
          <w:rPr>
            <w:rStyle w:val="HTML"/>
            <w:rFonts w:eastAsiaTheme="majorEastAsia"/>
            <w:color w:val="000000"/>
            <w:u w:val="single"/>
            <w:bdr w:val="none" w:sz="0" w:space="0" w:color="auto" w:frame="1"/>
            <w:lang w:val="en-US"/>
          </w:rPr>
          <w:t>INSERT</w:t>
        </w:r>
      </w:hyperlink>
      <w:r w:rsidRPr="00527D49">
        <w:rPr>
          <w:rFonts w:ascii="Arial" w:hAnsi="Arial" w:cs="Arial"/>
          <w:color w:val="555555"/>
          <w:sz w:val="21"/>
          <w:szCs w:val="21"/>
          <w:lang w:val="en-US"/>
        </w:rPr>
        <w:t> or </w:t>
      </w:r>
      <w:hyperlink r:id="rId827" w:tooltip="13.2.13 UPDATE Statement" w:history="1">
        <w:r w:rsidRPr="00527D49">
          <w:rPr>
            <w:rStyle w:val="HTML"/>
            <w:rFonts w:eastAsiaTheme="majorEastAsia"/>
            <w:color w:val="000000"/>
            <w:u w:val="single"/>
            <w:bdr w:val="none" w:sz="0" w:space="0" w:color="auto" w:frame="1"/>
            <w:lang w:val="en-US"/>
          </w:rPr>
          <w:t>UPDATE</w:t>
        </w:r>
      </w:hyperlink>
      <w:r w:rsidRPr="00527D49">
        <w:rPr>
          <w:rFonts w:ascii="Arial" w:hAnsi="Arial" w:cs="Arial"/>
          <w:color w:val="555555"/>
          <w:sz w:val="21"/>
          <w:szCs w:val="21"/>
          <w:lang w:val="en-US"/>
        </w:rPr>
        <w:t>. If you choose not to add the </w:t>
      </w:r>
      <w:r w:rsidRPr="00527D49">
        <w:rPr>
          <w:rStyle w:val="HTML"/>
          <w:rFonts w:eastAsiaTheme="majorEastAsia"/>
          <w:color w:val="000000"/>
          <w:bdr w:val="none" w:sz="0" w:space="0" w:color="auto" w:frame="1"/>
          <w:lang w:val="en-US"/>
        </w:rPr>
        <w:t>FTS_DOC_ID</w:t>
      </w:r>
      <w:r w:rsidRPr="00527D49">
        <w:rPr>
          <w:rFonts w:ascii="Arial" w:hAnsi="Arial" w:cs="Arial"/>
          <w:color w:val="555555"/>
          <w:sz w:val="21"/>
          <w:szCs w:val="21"/>
          <w:lang w:val="en-US"/>
        </w:rPr>
        <w:t> at table creation time and have </w:t>
      </w:r>
      <w:r w:rsidRPr="00527D49">
        <w:rPr>
          <w:rStyle w:val="HTML"/>
          <w:rFonts w:eastAsiaTheme="majorEastAsia"/>
          <w:color w:val="000000"/>
          <w:bdr w:val="none" w:sz="0" w:space="0" w:color="auto" w:frame="1"/>
          <w:lang w:val="en-US"/>
        </w:rPr>
        <w:t>InnoDB</w:t>
      </w:r>
      <w:r w:rsidRPr="00527D49">
        <w:rPr>
          <w:rFonts w:ascii="Arial" w:hAnsi="Arial" w:cs="Arial"/>
          <w:color w:val="555555"/>
          <w:sz w:val="21"/>
          <w:szCs w:val="21"/>
          <w:lang w:val="en-US"/>
        </w:rPr>
        <w:t> manage DOC IDs for you, </w:t>
      </w:r>
      <w:r w:rsidRPr="00527D49">
        <w:rPr>
          <w:rStyle w:val="HTML"/>
          <w:rFonts w:eastAsiaTheme="majorEastAsia"/>
          <w:color w:val="000000"/>
          <w:bdr w:val="none" w:sz="0" w:space="0" w:color="auto" w:frame="1"/>
          <w:lang w:val="en-US"/>
        </w:rPr>
        <w:t>InnoDB</w:t>
      </w:r>
      <w:r w:rsidRPr="00527D49">
        <w:rPr>
          <w:rFonts w:ascii="Arial" w:hAnsi="Arial" w:cs="Arial"/>
          <w:color w:val="555555"/>
          <w:sz w:val="21"/>
          <w:szCs w:val="21"/>
          <w:lang w:val="en-US"/>
        </w:rPr>
        <w:t> adds the </w:t>
      </w:r>
      <w:r w:rsidRPr="00527D49">
        <w:rPr>
          <w:rStyle w:val="HTML"/>
          <w:rFonts w:eastAsiaTheme="majorEastAsia"/>
          <w:color w:val="000000"/>
          <w:bdr w:val="none" w:sz="0" w:space="0" w:color="auto" w:frame="1"/>
          <w:lang w:val="en-US"/>
        </w:rPr>
        <w:t>FTS_DOC_ID</w:t>
      </w:r>
      <w:r w:rsidRPr="00527D49">
        <w:rPr>
          <w:rFonts w:ascii="Arial" w:hAnsi="Arial" w:cs="Arial"/>
          <w:color w:val="555555"/>
          <w:sz w:val="21"/>
          <w:szCs w:val="21"/>
          <w:lang w:val="en-US"/>
        </w:rPr>
        <w:t> as a hidden column with the next </w:t>
      </w:r>
      <w:hyperlink r:id="rId828" w:tooltip="13.1.15 CREATE INDEX Statement" w:history="1">
        <w:r w:rsidRPr="00527D49">
          <w:rPr>
            <w:rStyle w:val="HTML"/>
            <w:rFonts w:eastAsiaTheme="majorEastAsia"/>
            <w:color w:val="000000"/>
            <w:u w:val="single"/>
            <w:bdr w:val="none" w:sz="0" w:space="0" w:color="auto" w:frame="1"/>
            <w:lang w:val="en-US"/>
          </w:rPr>
          <w:t>CREATE FULLTEXT INDEX</w:t>
        </w:r>
      </w:hyperlink>
      <w:r w:rsidRPr="00527D49">
        <w:rPr>
          <w:rFonts w:ascii="Arial" w:hAnsi="Arial" w:cs="Arial"/>
          <w:color w:val="555555"/>
          <w:sz w:val="21"/>
          <w:szCs w:val="21"/>
          <w:lang w:val="en-US"/>
        </w:rPr>
        <w:t> call. This approach, however, requires a table rebuild which can impact performance.</w:t>
      </w:r>
    </w:p>
    <w:p w:rsidR="00527D49" w:rsidRPr="00D57F53" w:rsidRDefault="00527D49" w:rsidP="00527D49">
      <w:pPr>
        <w:pStyle w:val="3"/>
        <w:spacing w:before="120" w:after="225"/>
        <w:textAlignment w:val="baseline"/>
        <w:rPr>
          <w:rFonts w:ascii="Arial" w:hAnsi="Arial" w:cs="Arial"/>
          <w:bCs w:val="0"/>
          <w:color w:val="555555"/>
          <w:sz w:val="34"/>
          <w:szCs w:val="34"/>
          <w:lang w:val="en-US"/>
        </w:rPr>
      </w:pPr>
      <w:bookmarkStart w:id="372" w:name="_Toc57738514"/>
      <w:r w:rsidRPr="00D57F53">
        <w:rPr>
          <w:rFonts w:ascii="Arial" w:hAnsi="Arial" w:cs="Arial"/>
          <w:bCs w:val="0"/>
          <w:color w:val="555555"/>
          <w:sz w:val="34"/>
          <w:szCs w:val="34"/>
          <w:lang w:val="en-US"/>
        </w:rPr>
        <w:t>Optimizing InnoDB Queries</w:t>
      </w:r>
      <w:bookmarkEnd w:id="372"/>
    </w:p>
    <w:p w:rsidR="00527D49" w:rsidRPr="00527D49" w:rsidRDefault="00527D49" w:rsidP="00527D49">
      <w:pPr>
        <w:pStyle w:val="a3"/>
        <w:shd w:val="clear" w:color="auto" w:fill="FFFFFF"/>
        <w:spacing w:before="0" w:beforeAutospacing="0" w:after="0" w:afterAutospacing="0"/>
        <w:textAlignment w:val="baseline"/>
        <w:rPr>
          <w:rFonts w:ascii="Arial" w:hAnsi="Arial" w:cs="Arial"/>
          <w:color w:val="555555"/>
          <w:sz w:val="21"/>
          <w:szCs w:val="21"/>
          <w:lang w:val="en-US"/>
        </w:rPr>
      </w:pPr>
      <w:r w:rsidRPr="00527D49">
        <w:rPr>
          <w:rFonts w:ascii="Arial" w:hAnsi="Arial" w:cs="Arial"/>
          <w:color w:val="555555"/>
          <w:sz w:val="21"/>
          <w:szCs w:val="21"/>
          <w:lang w:val="en-US"/>
        </w:rPr>
        <w:t>To tune queries for </w:t>
      </w:r>
      <w:r w:rsidRPr="00527D49">
        <w:rPr>
          <w:rStyle w:val="HTML"/>
          <w:color w:val="000000"/>
          <w:bdr w:val="none" w:sz="0" w:space="0" w:color="auto" w:frame="1"/>
          <w:lang w:val="en-US"/>
        </w:rPr>
        <w:t>InnoDB</w:t>
      </w:r>
      <w:r w:rsidRPr="00527D49">
        <w:rPr>
          <w:rFonts w:ascii="Arial" w:hAnsi="Arial" w:cs="Arial"/>
          <w:color w:val="555555"/>
          <w:sz w:val="21"/>
          <w:szCs w:val="21"/>
          <w:lang w:val="en-US"/>
        </w:rPr>
        <w:t> tables, create an appropriate set of indexes on each table. Follow these guidelines for </w:t>
      </w:r>
      <w:r w:rsidRPr="00527D49">
        <w:rPr>
          <w:rStyle w:val="HTML"/>
          <w:color w:val="000000"/>
          <w:bdr w:val="none" w:sz="0" w:space="0" w:color="auto" w:frame="1"/>
          <w:lang w:val="en-US"/>
        </w:rPr>
        <w:t>InnoDB</w:t>
      </w:r>
      <w:r w:rsidRPr="00527D49">
        <w:rPr>
          <w:rFonts w:ascii="Arial" w:hAnsi="Arial" w:cs="Arial"/>
          <w:color w:val="555555"/>
          <w:sz w:val="21"/>
          <w:szCs w:val="21"/>
          <w:lang w:val="en-US"/>
        </w:rPr>
        <w:t> indexes:</w:t>
      </w:r>
    </w:p>
    <w:p w:rsidR="00527D49" w:rsidRPr="00527D49" w:rsidRDefault="00527D49" w:rsidP="006E0B9E">
      <w:pPr>
        <w:pStyle w:val="a3"/>
        <w:numPr>
          <w:ilvl w:val="0"/>
          <w:numId w:val="138"/>
        </w:numPr>
        <w:spacing w:before="0" w:beforeAutospacing="0" w:after="0" w:afterAutospacing="0"/>
        <w:ind w:left="450"/>
        <w:textAlignment w:val="baseline"/>
        <w:rPr>
          <w:rFonts w:ascii="Arial" w:hAnsi="Arial" w:cs="Arial"/>
          <w:color w:val="555555"/>
          <w:sz w:val="21"/>
          <w:szCs w:val="21"/>
          <w:lang w:val="en-US"/>
        </w:rPr>
      </w:pPr>
      <w:r w:rsidRPr="00527D49">
        <w:rPr>
          <w:rFonts w:ascii="Arial" w:hAnsi="Arial" w:cs="Arial"/>
          <w:color w:val="555555"/>
          <w:sz w:val="21"/>
          <w:szCs w:val="21"/>
          <w:lang w:val="en-US"/>
        </w:rPr>
        <w:t>Because each </w:t>
      </w:r>
      <w:r w:rsidRPr="00527D49">
        <w:rPr>
          <w:rStyle w:val="HTML"/>
          <w:color w:val="000000"/>
          <w:bdr w:val="none" w:sz="0" w:space="0" w:color="auto" w:frame="1"/>
          <w:lang w:val="en-US"/>
        </w:rPr>
        <w:t>InnoDB</w:t>
      </w:r>
      <w:r w:rsidRPr="00527D49">
        <w:rPr>
          <w:rFonts w:ascii="Arial" w:hAnsi="Arial" w:cs="Arial"/>
          <w:color w:val="555555"/>
          <w:sz w:val="21"/>
          <w:szCs w:val="21"/>
          <w:lang w:val="en-US"/>
        </w:rPr>
        <w:t> table has a </w:t>
      </w:r>
      <w:hyperlink r:id="rId829" w:anchor="glos_primary_key" w:tooltip="primary key" w:history="1">
        <w:r w:rsidRPr="00527D49">
          <w:rPr>
            <w:rStyle w:val="a4"/>
            <w:rFonts w:ascii="Arial" w:hAnsi="Arial" w:cs="Arial"/>
            <w:color w:val="0074A3"/>
            <w:sz w:val="21"/>
            <w:szCs w:val="21"/>
            <w:u w:val="none"/>
            <w:lang w:val="en-US"/>
          </w:rPr>
          <w:t>primary key</w:t>
        </w:r>
      </w:hyperlink>
      <w:r w:rsidRPr="00527D49">
        <w:rPr>
          <w:rFonts w:ascii="Arial" w:hAnsi="Arial" w:cs="Arial"/>
          <w:color w:val="555555"/>
          <w:sz w:val="21"/>
          <w:szCs w:val="21"/>
          <w:lang w:val="en-US"/>
        </w:rPr>
        <w:t> (whether you request one or not), specify a set of primary key columns for each table, columns that are used in the most important and time-critical queries.</w:t>
      </w:r>
    </w:p>
    <w:p w:rsidR="00527D49" w:rsidRPr="00527D49" w:rsidRDefault="00527D49" w:rsidP="006E0B9E">
      <w:pPr>
        <w:pStyle w:val="a3"/>
        <w:numPr>
          <w:ilvl w:val="0"/>
          <w:numId w:val="138"/>
        </w:numPr>
        <w:spacing w:before="0" w:beforeAutospacing="0" w:after="225" w:afterAutospacing="0"/>
        <w:ind w:left="450"/>
        <w:textAlignment w:val="baseline"/>
        <w:rPr>
          <w:rFonts w:ascii="Arial" w:hAnsi="Arial" w:cs="Arial"/>
          <w:color w:val="555555"/>
          <w:sz w:val="21"/>
          <w:szCs w:val="21"/>
          <w:lang w:val="en-US"/>
        </w:rPr>
      </w:pPr>
      <w:r w:rsidRPr="00527D49">
        <w:rPr>
          <w:rFonts w:ascii="Arial" w:hAnsi="Arial" w:cs="Arial"/>
          <w:color w:val="555555"/>
          <w:sz w:val="21"/>
          <w:szCs w:val="21"/>
          <w:lang w:val="en-US"/>
        </w:rPr>
        <w:t>Do not specify too many or too long columns in the primary key, because these column values are duplicated in each secondary index. When an index contains unnecessary data, the I/O to read this data and memory to cache it reduce the performance and scalability of the server.</w:t>
      </w:r>
    </w:p>
    <w:p w:rsidR="00527D49" w:rsidRPr="00527D49" w:rsidRDefault="00527D49" w:rsidP="006E0B9E">
      <w:pPr>
        <w:pStyle w:val="a3"/>
        <w:numPr>
          <w:ilvl w:val="0"/>
          <w:numId w:val="138"/>
        </w:numPr>
        <w:spacing w:before="0" w:beforeAutospacing="0" w:after="0" w:afterAutospacing="0"/>
        <w:ind w:left="450"/>
        <w:textAlignment w:val="baseline"/>
        <w:rPr>
          <w:rFonts w:ascii="Arial" w:hAnsi="Arial" w:cs="Arial"/>
          <w:color w:val="555555"/>
          <w:sz w:val="21"/>
          <w:szCs w:val="21"/>
          <w:lang w:val="en-US"/>
        </w:rPr>
      </w:pPr>
      <w:r w:rsidRPr="00527D49">
        <w:rPr>
          <w:rFonts w:ascii="Arial" w:hAnsi="Arial" w:cs="Arial"/>
          <w:color w:val="555555"/>
          <w:sz w:val="21"/>
          <w:szCs w:val="21"/>
          <w:lang w:val="en-US"/>
        </w:rPr>
        <w:t>Do not create a separate </w:t>
      </w:r>
      <w:hyperlink r:id="rId830" w:anchor="glos_secondary_index" w:tooltip="secondary index" w:history="1">
        <w:r w:rsidRPr="00527D49">
          <w:rPr>
            <w:rStyle w:val="a4"/>
            <w:rFonts w:ascii="Arial" w:hAnsi="Arial" w:cs="Arial"/>
            <w:color w:val="0074A3"/>
            <w:sz w:val="21"/>
            <w:szCs w:val="21"/>
            <w:u w:val="none"/>
            <w:lang w:val="en-US"/>
          </w:rPr>
          <w:t>secondary index</w:t>
        </w:r>
      </w:hyperlink>
      <w:r w:rsidRPr="00527D49">
        <w:rPr>
          <w:rFonts w:ascii="Arial" w:hAnsi="Arial" w:cs="Arial"/>
          <w:color w:val="555555"/>
          <w:sz w:val="21"/>
          <w:szCs w:val="21"/>
          <w:lang w:val="en-US"/>
        </w:rPr>
        <w:t> for each column, because each query can only make use of one index. Indexes on rarely tested columns or columns with only a few different values might not be helpful for any queries. If you have many queries for the same table, testing different combinations of columns, try to create a small number of </w:t>
      </w:r>
      <w:hyperlink r:id="rId831" w:anchor="glos_concatenated_index" w:tooltip="concatenated index" w:history="1">
        <w:r w:rsidRPr="00527D49">
          <w:rPr>
            <w:rStyle w:val="a4"/>
            <w:rFonts w:ascii="Arial" w:hAnsi="Arial" w:cs="Arial"/>
            <w:color w:val="0074A3"/>
            <w:sz w:val="21"/>
            <w:szCs w:val="21"/>
            <w:u w:val="none"/>
            <w:lang w:val="en-US"/>
          </w:rPr>
          <w:t>concatenated indexes</w:t>
        </w:r>
      </w:hyperlink>
      <w:r w:rsidRPr="00527D49">
        <w:rPr>
          <w:rFonts w:ascii="Arial" w:hAnsi="Arial" w:cs="Arial"/>
          <w:color w:val="555555"/>
          <w:sz w:val="21"/>
          <w:szCs w:val="21"/>
          <w:lang w:val="en-US"/>
        </w:rPr>
        <w:t> rather than a large number of single-column indexes. If an index contains all the columns needed for the result set (known as a </w:t>
      </w:r>
      <w:hyperlink r:id="rId832" w:anchor="glos_covering_index" w:tooltip="covering index" w:history="1">
        <w:r w:rsidRPr="00527D49">
          <w:rPr>
            <w:rStyle w:val="a4"/>
            <w:rFonts w:ascii="Arial" w:hAnsi="Arial" w:cs="Arial"/>
            <w:color w:val="0074A3"/>
            <w:sz w:val="21"/>
            <w:szCs w:val="21"/>
            <w:u w:val="none"/>
            <w:lang w:val="en-US"/>
          </w:rPr>
          <w:t>covering index</w:t>
        </w:r>
      </w:hyperlink>
      <w:r w:rsidRPr="00527D49">
        <w:rPr>
          <w:rFonts w:ascii="Arial" w:hAnsi="Arial" w:cs="Arial"/>
          <w:color w:val="555555"/>
          <w:sz w:val="21"/>
          <w:szCs w:val="21"/>
          <w:lang w:val="en-US"/>
        </w:rPr>
        <w:t>), the query might be able to avoid reading the table data at all.</w:t>
      </w:r>
    </w:p>
    <w:p w:rsidR="00527D49" w:rsidRPr="00527D49" w:rsidRDefault="00527D49" w:rsidP="006E0B9E">
      <w:pPr>
        <w:pStyle w:val="a3"/>
        <w:numPr>
          <w:ilvl w:val="0"/>
          <w:numId w:val="138"/>
        </w:numPr>
        <w:spacing w:before="0" w:beforeAutospacing="0" w:after="0" w:afterAutospacing="0"/>
        <w:ind w:left="450"/>
        <w:textAlignment w:val="baseline"/>
        <w:rPr>
          <w:rFonts w:ascii="Arial" w:hAnsi="Arial" w:cs="Arial"/>
          <w:color w:val="555555"/>
          <w:sz w:val="21"/>
          <w:szCs w:val="21"/>
          <w:lang w:val="en-US"/>
        </w:rPr>
      </w:pPr>
      <w:r w:rsidRPr="00527D49">
        <w:rPr>
          <w:rFonts w:ascii="Arial" w:hAnsi="Arial" w:cs="Arial"/>
          <w:color w:val="555555"/>
          <w:sz w:val="21"/>
          <w:szCs w:val="21"/>
          <w:lang w:val="en-US"/>
        </w:rPr>
        <w:t>If an indexed column cannot contain any </w:t>
      </w:r>
      <w:r w:rsidRPr="00527D49">
        <w:rPr>
          <w:rStyle w:val="HTML"/>
          <w:color w:val="000000"/>
          <w:bdr w:val="none" w:sz="0" w:space="0" w:color="auto" w:frame="1"/>
          <w:lang w:val="en-US"/>
        </w:rPr>
        <w:t>NULL</w:t>
      </w:r>
      <w:r w:rsidRPr="00527D49">
        <w:rPr>
          <w:rFonts w:ascii="Arial" w:hAnsi="Arial" w:cs="Arial"/>
          <w:color w:val="555555"/>
          <w:sz w:val="21"/>
          <w:szCs w:val="21"/>
          <w:lang w:val="en-US"/>
        </w:rPr>
        <w:t> values, declare it as </w:t>
      </w:r>
      <w:r w:rsidRPr="00527D49">
        <w:rPr>
          <w:rStyle w:val="HTML"/>
          <w:color w:val="000000"/>
          <w:bdr w:val="none" w:sz="0" w:space="0" w:color="auto" w:frame="1"/>
          <w:lang w:val="en-US"/>
        </w:rPr>
        <w:t>NOT NULL</w:t>
      </w:r>
      <w:r w:rsidRPr="00527D49">
        <w:rPr>
          <w:rFonts w:ascii="Arial" w:hAnsi="Arial" w:cs="Arial"/>
          <w:color w:val="555555"/>
          <w:sz w:val="21"/>
          <w:szCs w:val="21"/>
          <w:lang w:val="en-US"/>
        </w:rPr>
        <w:t> when you create the table. The optimizer can better determine which index is most effective to use for a query, when it knows whether each column contains </w:t>
      </w:r>
      <w:r w:rsidRPr="00527D49">
        <w:rPr>
          <w:rStyle w:val="HTML"/>
          <w:color w:val="000000"/>
          <w:bdr w:val="none" w:sz="0" w:space="0" w:color="auto" w:frame="1"/>
          <w:lang w:val="en-US"/>
        </w:rPr>
        <w:t>NULL</w:t>
      </w:r>
      <w:r w:rsidRPr="00527D49">
        <w:rPr>
          <w:rFonts w:ascii="Arial" w:hAnsi="Arial" w:cs="Arial"/>
          <w:color w:val="555555"/>
          <w:sz w:val="21"/>
          <w:szCs w:val="21"/>
          <w:lang w:val="en-US"/>
        </w:rPr>
        <w:t> values.</w:t>
      </w:r>
    </w:p>
    <w:p w:rsidR="00527D49" w:rsidRPr="00527D49" w:rsidRDefault="00527D49" w:rsidP="006E0B9E">
      <w:pPr>
        <w:pStyle w:val="a3"/>
        <w:numPr>
          <w:ilvl w:val="0"/>
          <w:numId w:val="138"/>
        </w:numPr>
        <w:spacing w:before="0" w:beforeAutospacing="0" w:after="0" w:afterAutospacing="0"/>
        <w:ind w:left="450"/>
        <w:textAlignment w:val="baseline"/>
        <w:rPr>
          <w:rFonts w:ascii="Arial" w:hAnsi="Arial" w:cs="Arial"/>
          <w:color w:val="555555"/>
          <w:sz w:val="21"/>
          <w:szCs w:val="21"/>
          <w:lang w:val="en-US"/>
        </w:rPr>
      </w:pPr>
      <w:r w:rsidRPr="00527D49">
        <w:rPr>
          <w:rFonts w:ascii="Arial" w:hAnsi="Arial" w:cs="Arial"/>
          <w:color w:val="555555"/>
          <w:sz w:val="21"/>
          <w:szCs w:val="21"/>
          <w:lang w:val="en-US"/>
        </w:rPr>
        <w:t>You can optimize single-query transactions for </w:t>
      </w:r>
      <w:r w:rsidRPr="00527D49">
        <w:rPr>
          <w:rStyle w:val="HTML"/>
          <w:color w:val="000000"/>
          <w:bdr w:val="none" w:sz="0" w:space="0" w:color="auto" w:frame="1"/>
          <w:lang w:val="en-US"/>
        </w:rPr>
        <w:t>InnoDB</w:t>
      </w:r>
      <w:r w:rsidRPr="00527D49">
        <w:rPr>
          <w:rFonts w:ascii="Arial" w:hAnsi="Arial" w:cs="Arial"/>
          <w:color w:val="555555"/>
          <w:sz w:val="21"/>
          <w:szCs w:val="21"/>
          <w:lang w:val="en-US"/>
        </w:rPr>
        <w:t> tables.</w:t>
      </w:r>
    </w:p>
    <w:p w:rsidR="00527D49" w:rsidRPr="00D57F53" w:rsidRDefault="00527D49" w:rsidP="00527D49">
      <w:pPr>
        <w:pStyle w:val="3"/>
        <w:spacing w:before="120" w:after="225"/>
        <w:textAlignment w:val="baseline"/>
        <w:rPr>
          <w:rFonts w:ascii="Arial" w:hAnsi="Arial" w:cs="Arial"/>
          <w:bCs w:val="0"/>
          <w:color w:val="555555"/>
          <w:sz w:val="34"/>
          <w:szCs w:val="34"/>
        </w:rPr>
      </w:pPr>
      <w:bookmarkStart w:id="373" w:name="_Toc57738515"/>
      <w:r w:rsidRPr="00D57F53">
        <w:rPr>
          <w:rFonts w:ascii="Arial" w:hAnsi="Arial" w:cs="Arial"/>
          <w:bCs w:val="0"/>
          <w:color w:val="555555"/>
          <w:sz w:val="34"/>
          <w:szCs w:val="34"/>
        </w:rPr>
        <w:t>Optimizing InnoDB DDL Operations</w:t>
      </w:r>
      <w:bookmarkEnd w:id="373"/>
    </w:p>
    <w:p w:rsidR="00527D49" w:rsidRPr="00112C65" w:rsidRDefault="00527D49" w:rsidP="006E0B9E">
      <w:pPr>
        <w:pStyle w:val="a3"/>
        <w:numPr>
          <w:ilvl w:val="0"/>
          <w:numId w:val="139"/>
        </w:numPr>
        <w:spacing w:before="0" w:beforeAutospacing="0" w:after="0" w:afterAutospacing="0"/>
        <w:ind w:left="450"/>
        <w:textAlignment w:val="baseline"/>
        <w:rPr>
          <w:rFonts w:ascii="Arial" w:hAnsi="Arial" w:cs="Arial"/>
          <w:color w:val="555555"/>
          <w:sz w:val="21"/>
          <w:szCs w:val="21"/>
          <w:lang w:val="en-US"/>
        </w:rPr>
      </w:pPr>
      <w:r w:rsidRPr="00527D49">
        <w:rPr>
          <w:rFonts w:ascii="Arial" w:hAnsi="Arial" w:cs="Arial"/>
          <w:color w:val="555555"/>
          <w:sz w:val="21"/>
          <w:szCs w:val="21"/>
          <w:lang w:val="en-US"/>
        </w:rPr>
        <w:t>Many DDL operations on tables and indexes (</w:t>
      </w:r>
      <w:r w:rsidRPr="00527D49">
        <w:rPr>
          <w:rStyle w:val="HTML"/>
          <w:color w:val="000000"/>
          <w:bdr w:val="none" w:sz="0" w:space="0" w:color="auto" w:frame="1"/>
          <w:lang w:val="en-US"/>
        </w:rPr>
        <w:t>CREATE</w:t>
      </w:r>
      <w:r w:rsidRPr="00527D49">
        <w:rPr>
          <w:rFonts w:ascii="Arial" w:hAnsi="Arial" w:cs="Arial"/>
          <w:color w:val="555555"/>
          <w:sz w:val="21"/>
          <w:szCs w:val="21"/>
          <w:lang w:val="en-US"/>
        </w:rPr>
        <w:t>, </w:t>
      </w:r>
      <w:r w:rsidRPr="00527D49">
        <w:rPr>
          <w:rStyle w:val="HTML"/>
          <w:color w:val="000000"/>
          <w:bdr w:val="none" w:sz="0" w:space="0" w:color="auto" w:frame="1"/>
          <w:lang w:val="en-US"/>
        </w:rPr>
        <w:t>ALTER</w:t>
      </w:r>
      <w:r w:rsidRPr="00527D49">
        <w:rPr>
          <w:rFonts w:ascii="Arial" w:hAnsi="Arial" w:cs="Arial"/>
          <w:color w:val="555555"/>
          <w:sz w:val="21"/>
          <w:szCs w:val="21"/>
          <w:lang w:val="en-US"/>
        </w:rPr>
        <w:t>, and </w:t>
      </w:r>
      <w:r w:rsidRPr="00527D49">
        <w:rPr>
          <w:rStyle w:val="HTML"/>
          <w:color w:val="000000"/>
          <w:bdr w:val="none" w:sz="0" w:space="0" w:color="auto" w:frame="1"/>
          <w:lang w:val="en-US"/>
        </w:rPr>
        <w:t>DROP</w:t>
      </w:r>
      <w:r w:rsidRPr="00527D49">
        <w:rPr>
          <w:rFonts w:ascii="Arial" w:hAnsi="Arial" w:cs="Arial"/>
          <w:color w:val="555555"/>
          <w:sz w:val="21"/>
          <w:szCs w:val="21"/>
          <w:lang w:val="en-US"/>
        </w:rPr>
        <w:t> statements) can be performed online.</w:t>
      </w:r>
    </w:p>
    <w:p w:rsidR="00527D49" w:rsidRPr="00527D49" w:rsidRDefault="00527D49" w:rsidP="006E0B9E">
      <w:pPr>
        <w:pStyle w:val="a3"/>
        <w:numPr>
          <w:ilvl w:val="0"/>
          <w:numId w:val="139"/>
        </w:numPr>
        <w:spacing w:before="0" w:beforeAutospacing="0" w:after="225" w:afterAutospacing="0"/>
        <w:ind w:left="450"/>
        <w:textAlignment w:val="baseline"/>
        <w:rPr>
          <w:rFonts w:ascii="Arial" w:hAnsi="Arial" w:cs="Arial"/>
          <w:color w:val="555555"/>
          <w:sz w:val="21"/>
          <w:szCs w:val="21"/>
          <w:lang w:val="en-US"/>
        </w:rPr>
      </w:pPr>
      <w:r w:rsidRPr="00527D49">
        <w:rPr>
          <w:rFonts w:ascii="Arial" w:hAnsi="Arial" w:cs="Arial"/>
          <w:color w:val="555555"/>
          <w:sz w:val="21"/>
          <w:szCs w:val="21"/>
          <w:lang w:val="en-US"/>
        </w:rPr>
        <w:lastRenderedPageBreak/>
        <w:t>Online DDL support for adding secondary indexes means that you can generally speed up the process of creating and loading a table and associated indexes by creating the table without secondary indexes, then adding secondary indexes after the data is loaded.</w:t>
      </w:r>
    </w:p>
    <w:p w:rsidR="00527D49" w:rsidRPr="00527D49" w:rsidRDefault="00527D49" w:rsidP="006E0B9E">
      <w:pPr>
        <w:pStyle w:val="a3"/>
        <w:numPr>
          <w:ilvl w:val="0"/>
          <w:numId w:val="139"/>
        </w:numPr>
        <w:spacing w:before="0" w:beforeAutospacing="0" w:after="0" w:afterAutospacing="0"/>
        <w:ind w:left="450"/>
        <w:textAlignment w:val="baseline"/>
        <w:rPr>
          <w:rFonts w:ascii="Arial" w:hAnsi="Arial" w:cs="Arial"/>
          <w:color w:val="555555"/>
          <w:sz w:val="21"/>
          <w:szCs w:val="21"/>
          <w:lang w:val="en-US"/>
        </w:rPr>
      </w:pPr>
      <w:r w:rsidRPr="00527D49">
        <w:rPr>
          <w:rFonts w:ascii="Arial" w:hAnsi="Arial" w:cs="Arial"/>
          <w:color w:val="555555"/>
          <w:sz w:val="21"/>
          <w:szCs w:val="21"/>
          <w:lang w:val="en-US"/>
        </w:rPr>
        <w:t>Use </w:t>
      </w:r>
      <w:hyperlink r:id="rId833" w:tooltip="13.1.37 TRUNCATE TABLE Statement" w:history="1">
        <w:r w:rsidRPr="00527D49">
          <w:rPr>
            <w:rStyle w:val="HTML"/>
            <w:color w:val="000000"/>
            <w:u w:val="single"/>
            <w:bdr w:val="none" w:sz="0" w:space="0" w:color="auto" w:frame="1"/>
            <w:lang w:val="en-US"/>
          </w:rPr>
          <w:t>TRUNCATE TABLE</w:t>
        </w:r>
      </w:hyperlink>
      <w:r w:rsidRPr="00527D49">
        <w:rPr>
          <w:rFonts w:ascii="Arial" w:hAnsi="Arial" w:cs="Arial"/>
          <w:color w:val="555555"/>
          <w:sz w:val="21"/>
          <w:szCs w:val="21"/>
          <w:lang w:val="en-US"/>
        </w:rPr>
        <w:t> to empty a table, not </w:t>
      </w:r>
      <w:r w:rsidRPr="00527D49">
        <w:rPr>
          <w:rStyle w:val="HTML"/>
          <w:color w:val="000000"/>
          <w:bdr w:val="none" w:sz="0" w:space="0" w:color="auto" w:frame="1"/>
          <w:lang w:val="en-US"/>
        </w:rPr>
        <w:t>DELETE FROM </w:t>
      </w:r>
      <w:r w:rsidRPr="00527D49">
        <w:rPr>
          <w:rStyle w:val="HTML"/>
          <w:b/>
          <w:bCs/>
          <w:i/>
          <w:iCs/>
          <w:color w:val="000000"/>
          <w:sz w:val="19"/>
          <w:szCs w:val="19"/>
          <w:bdr w:val="none" w:sz="0" w:space="0" w:color="auto" w:frame="1"/>
          <w:lang w:val="en-US"/>
        </w:rPr>
        <w:t>tbl_name</w:t>
      </w:r>
      <w:r w:rsidRPr="00527D49">
        <w:rPr>
          <w:rFonts w:ascii="Arial" w:hAnsi="Arial" w:cs="Arial"/>
          <w:color w:val="555555"/>
          <w:sz w:val="21"/>
          <w:szCs w:val="21"/>
          <w:lang w:val="en-US"/>
        </w:rPr>
        <w:t>. Foreign key constraints can make a </w:t>
      </w:r>
      <w:r w:rsidRPr="00527D49">
        <w:rPr>
          <w:rStyle w:val="HTML"/>
          <w:color w:val="000000"/>
          <w:bdr w:val="none" w:sz="0" w:space="0" w:color="auto" w:frame="1"/>
          <w:lang w:val="en-US"/>
        </w:rPr>
        <w:t>TRUNCATE</w:t>
      </w:r>
      <w:r w:rsidRPr="00527D49">
        <w:rPr>
          <w:rFonts w:ascii="Arial" w:hAnsi="Arial" w:cs="Arial"/>
          <w:color w:val="555555"/>
          <w:sz w:val="21"/>
          <w:szCs w:val="21"/>
          <w:lang w:val="en-US"/>
        </w:rPr>
        <w:t> statement work like a regular </w:t>
      </w:r>
      <w:r w:rsidRPr="00527D49">
        <w:rPr>
          <w:rStyle w:val="HTML"/>
          <w:color w:val="000000"/>
          <w:bdr w:val="none" w:sz="0" w:space="0" w:color="auto" w:frame="1"/>
          <w:lang w:val="en-US"/>
        </w:rPr>
        <w:t>DELETE</w:t>
      </w:r>
      <w:r w:rsidRPr="00527D49">
        <w:rPr>
          <w:rFonts w:ascii="Arial" w:hAnsi="Arial" w:cs="Arial"/>
          <w:color w:val="555555"/>
          <w:sz w:val="21"/>
          <w:szCs w:val="21"/>
          <w:lang w:val="en-US"/>
        </w:rPr>
        <w:t> statement, in which case a sequence of commands like </w:t>
      </w:r>
      <w:hyperlink r:id="rId834" w:tooltip="13.1.32 DROP TABLE Statement" w:history="1">
        <w:r w:rsidRPr="00527D49">
          <w:rPr>
            <w:rStyle w:val="HTML"/>
            <w:color w:val="000000"/>
            <w:u w:val="single"/>
            <w:bdr w:val="none" w:sz="0" w:space="0" w:color="auto" w:frame="1"/>
            <w:lang w:val="en-US"/>
          </w:rPr>
          <w:t>DROP TABLE</w:t>
        </w:r>
      </w:hyperlink>
      <w:r w:rsidRPr="00527D49">
        <w:rPr>
          <w:rFonts w:ascii="Arial" w:hAnsi="Arial" w:cs="Arial"/>
          <w:color w:val="555555"/>
          <w:sz w:val="21"/>
          <w:szCs w:val="21"/>
          <w:lang w:val="en-US"/>
        </w:rPr>
        <w:t> and </w:t>
      </w:r>
      <w:hyperlink r:id="rId835" w:tooltip="13.1.20 CREATE TABLE Statement" w:history="1">
        <w:r w:rsidRPr="00527D49">
          <w:rPr>
            <w:rStyle w:val="HTML"/>
            <w:color w:val="000000"/>
            <w:u w:val="single"/>
            <w:bdr w:val="none" w:sz="0" w:space="0" w:color="auto" w:frame="1"/>
            <w:lang w:val="en-US"/>
          </w:rPr>
          <w:t>CREATE TABLE</w:t>
        </w:r>
      </w:hyperlink>
      <w:r w:rsidRPr="00527D49">
        <w:rPr>
          <w:rFonts w:ascii="Arial" w:hAnsi="Arial" w:cs="Arial"/>
          <w:color w:val="555555"/>
          <w:sz w:val="21"/>
          <w:szCs w:val="21"/>
          <w:lang w:val="en-US"/>
        </w:rPr>
        <w:t> might be fastest.</w:t>
      </w:r>
    </w:p>
    <w:p w:rsidR="00527D49" w:rsidRPr="00527D49" w:rsidRDefault="00527D49" w:rsidP="006E0B9E">
      <w:pPr>
        <w:pStyle w:val="a3"/>
        <w:numPr>
          <w:ilvl w:val="0"/>
          <w:numId w:val="139"/>
        </w:numPr>
        <w:spacing w:before="0" w:beforeAutospacing="0" w:after="0" w:afterAutospacing="0"/>
        <w:ind w:left="450"/>
        <w:textAlignment w:val="baseline"/>
        <w:rPr>
          <w:rFonts w:ascii="Arial" w:hAnsi="Arial" w:cs="Arial"/>
          <w:color w:val="555555"/>
          <w:sz w:val="21"/>
          <w:szCs w:val="21"/>
          <w:lang w:val="en-US"/>
        </w:rPr>
      </w:pPr>
      <w:r w:rsidRPr="00527D49">
        <w:rPr>
          <w:rFonts w:ascii="Arial" w:hAnsi="Arial" w:cs="Arial"/>
          <w:color w:val="555555"/>
          <w:sz w:val="21"/>
          <w:szCs w:val="21"/>
          <w:lang w:val="en-US"/>
        </w:rPr>
        <w:t>Because the primary key is integral to the storage layout of each </w:t>
      </w:r>
      <w:r w:rsidRPr="00527D49">
        <w:rPr>
          <w:rStyle w:val="HTML"/>
          <w:color w:val="000000"/>
          <w:bdr w:val="none" w:sz="0" w:space="0" w:color="auto" w:frame="1"/>
          <w:lang w:val="en-US"/>
        </w:rPr>
        <w:t>InnoDB</w:t>
      </w:r>
      <w:r w:rsidRPr="00527D49">
        <w:rPr>
          <w:rFonts w:ascii="Arial" w:hAnsi="Arial" w:cs="Arial"/>
          <w:color w:val="555555"/>
          <w:sz w:val="21"/>
          <w:szCs w:val="21"/>
          <w:lang w:val="en-US"/>
        </w:rPr>
        <w:t> table, and changing the definition of the primary key involves reorganizing the whole table, always set up the primary key as part of the </w:t>
      </w:r>
      <w:hyperlink r:id="rId836" w:tooltip="13.1.20 CREATE TABLE Statement" w:history="1">
        <w:r w:rsidRPr="00527D49">
          <w:rPr>
            <w:rStyle w:val="HTML"/>
            <w:color w:val="000000"/>
            <w:u w:val="single"/>
            <w:bdr w:val="none" w:sz="0" w:space="0" w:color="auto" w:frame="1"/>
            <w:lang w:val="en-US"/>
          </w:rPr>
          <w:t>CREATE TABLE</w:t>
        </w:r>
      </w:hyperlink>
      <w:r w:rsidRPr="00527D49">
        <w:rPr>
          <w:rFonts w:ascii="Arial" w:hAnsi="Arial" w:cs="Arial"/>
          <w:color w:val="555555"/>
          <w:sz w:val="21"/>
          <w:szCs w:val="21"/>
          <w:lang w:val="en-US"/>
        </w:rPr>
        <w:t> statement, and plan ahead so that you do not need to </w:t>
      </w:r>
      <w:r w:rsidRPr="00527D49">
        <w:rPr>
          <w:rStyle w:val="HTML"/>
          <w:color w:val="000000"/>
          <w:bdr w:val="none" w:sz="0" w:space="0" w:color="auto" w:frame="1"/>
          <w:lang w:val="en-US"/>
        </w:rPr>
        <w:t>ALTER</w:t>
      </w:r>
      <w:r w:rsidRPr="00527D49">
        <w:rPr>
          <w:rFonts w:ascii="Arial" w:hAnsi="Arial" w:cs="Arial"/>
          <w:color w:val="555555"/>
          <w:sz w:val="21"/>
          <w:szCs w:val="21"/>
          <w:lang w:val="en-US"/>
        </w:rPr>
        <w:t> or </w:t>
      </w:r>
      <w:r w:rsidRPr="00527D49">
        <w:rPr>
          <w:rStyle w:val="HTML"/>
          <w:color w:val="000000"/>
          <w:bdr w:val="none" w:sz="0" w:space="0" w:color="auto" w:frame="1"/>
          <w:lang w:val="en-US"/>
        </w:rPr>
        <w:t>DROP</w:t>
      </w:r>
      <w:r w:rsidRPr="00527D49">
        <w:rPr>
          <w:rFonts w:ascii="Arial" w:hAnsi="Arial" w:cs="Arial"/>
          <w:color w:val="555555"/>
          <w:sz w:val="21"/>
          <w:szCs w:val="21"/>
          <w:lang w:val="en-US"/>
        </w:rPr>
        <w:t> the primary key afterward.</w:t>
      </w:r>
    </w:p>
    <w:p w:rsidR="00527D49" w:rsidRPr="00112C65" w:rsidRDefault="00527D49" w:rsidP="00527D49">
      <w:pPr>
        <w:pStyle w:val="3"/>
        <w:spacing w:before="120" w:after="225"/>
        <w:textAlignment w:val="baseline"/>
        <w:rPr>
          <w:rFonts w:ascii="Arial" w:hAnsi="Arial" w:cs="Arial"/>
          <w:bCs w:val="0"/>
          <w:color w:val="555555"/>
          <w:sz w:val="34"/>
          <w:szCs w:val="34"/>
          <w:lang w:val="en-US"/>
        </w:rPr>
      </w:pPr>
      <w:bookmarkStart w:id="374" w:name="_Toc57738516"/>
      <w:r w:rsidRPr="00112C65">
        <w:rPr>
          <w:rFonts w:ascii="Arial" w:hAnsi="Arial" w:cs="Arial"/>
          <w:bCs w:val="0"/>
          <w:color w:val="555555"/>
          <w:sz w:val="34"/>
          <w:szCs w:val="34"/>
          <w:lang w:val="en-US"/>
        </w:rPr>
        <w:t>Optimizing InnoDB Disk I/O</w:t>
      </w:r>
      <w:bookmarkEnd w:id="374"/>
    </w:p>
    <w:p w:rsidR="00527D49" w:rsidRPr="00527D49" w:rsidRDefault="00527D49" w:rsidP="00527D49">
      <w:pPr>
        <w:pStyle w:val="a3"/>
        <w:shd w:val="clear" w:color="auto" w:fill="FFFFFF"/>
        <w:spacing w:before="0" w:beforeAutospacing="0" w:after="0" w:afterAutospacing="0"/>
        <w:textAlignment w:val="baseline"/>
        <w:rPr>
          <w:rFonts w:ascii="Arial" w:hAnsi="Arial" w:cs="Arial"/>
          <w:color w:val="555555"/>
          <w:sz w:val="21"/>
          <w:szCs w:val="21"/>
          <w:lang w:val="en-US"/>
        </w:rPr>
      </w:pPr>
      <w:bookmarkStart w:id="375" w:name="idm46251811830240"/>
      <w:bookmarkStart w:id="376" w:name="idm46251811828752"/>
      <w:bookmarkStart w:id="377" w:name="idm46251811827680"/>
      <w:bookmarkStart w:id="378" w:name="idm46251811826608"/>
      <w:bookmarkEnd w:id="375"/>
      <w:bookmarkEnd w:id="376"/>
      <w:bookmarkEnd w:id="377"/>
      <w:bookmarkEnd w:id="378"/>
      <w:r w:rsidRPr="00527D49">
        <w:rPr>
          <w:rFonts w:ascii="Arial" w:hAnsi="Arial" w:cs="Arial"/>
          <w:color w:val="555555"/>
          <w:sz w:val="21"/>
          <w:szCs w:val="21"/>
          <w:lang w:val="en-US"/>
        </w:rPr>
        <w:t>If you follow best practices for database design and tuning techniques for SQL operations, but your database is still slow due to heavy disk I/O activity, consider these disk I/O optimizations. If the Unix </w:t>
      </w:r>
      <w:r w:rsidRPr="00527D49">
        <w:rPr>
          <w:rStyle w:val="HTML"/>
          <w:color w:val="000000"/>
          <w:bdr w:val="none" w:sz="0" w:space="0" w:color="auto" w:frame="1"/>
          <w:lang w:val="en-US"/>
        </w:rPr>
        <w:t>top</w:t>
      </w:r>
      <w:r w:rsidRPr="00527D49">
        <w:rPr>
          <w:rFonts w:ascii="Arial" w:hAnsi="Arial" w:cs="Arial"/>
          <w:color w:val="555555"/>
          <w:sz w:val="21"/>
          <w:szCs w:val="21"/>
          <w:lang w:val="en-US"/>
        </w:rPr>
        <w:t> tool or the Windows Task Manager shows that the CPU usage percentage with your workload is less than 70%, your workload is probably disk-bound.</w:t>
      </w:r>
    </w:p>
    <w:p w:rsidR="00527D49" w:rsidRDefault="00527D49" w:rsidP="006E0B9E">
      <w:pPr>
        <w:pStyle w:val="a3"/>
        <w:numPr>
          <w:ilvl w:val="0"/>
          <w:numId w:val="140"/>
        </w:numPr>
        <w:spacing w:before="0" w:beforeAutospacing="0" w:after="225" w:afterAutospacing="0"/>
        <w:ind w:left="450"/>
        <w:textAlignment w:val="baseline"/>
        <w:rPr>
          <w:rFonts w:ascii="Arial" w:hAnsi="Arial" w:cs="Arial"/>
          <w:color w:val="555555"/>
          <w:sz w:val="21"/>
          <w:szCs w:val="21"/>
        </w:rPr>
      </w:pPr>
      <w:r>
        <w:rPr>
          <w:rFonts w:ascii="Arial" w:hAnsi="Arial" w:cs="Arial"/>
          <w:color w:val="555555"/>
          <w:sz w:val="21"/>
          <w:szCs w:val="21"/>
        </w:rPr>
        <w:t>Increase buffer pool size</w:t>
      </w:r>
    </w:p>
    <w:p w:rsidR="00527D49" w:rsidRPr="00112C65" w:rsidRDefault="00527D49" w:rsidP="00527D49">
      <w:pPr>
        <w:pStyle w:val="a3"/>
        <w:spacing w:before="0" w:beforeAutospacing="0" w:after="0" w:afterAutospacing="0"/>
        <w:ind w:left="450"/>
        <w:textAlignment w:val="baseline"/>
        <w:rPr>
          <w:rFonts w:ascii="Arial" w:hAnsi="Arial" w:cs="Arial"/>
          <w:color w:val="555555"/>
          <w:sz w:val="21"/>
          <w:szCs w:val="21"/>
          <w:lang w:val="en-US"/>
        </w:rPr>
      </w:pPr>
      <w:r w:rsidRPr="00527D49">
        <w:rPr>
          <w:rFonts w:ascii="Arial" w:hAnsi="Arial" w:cs="Arial"/>
          <w:color w:val="555555"/>
          <w:sz w:val="21"/>
          <w:szCs w:val="21"/>
          <w:lang w:val="en-US"/>
        </w:rPr>
        <w:t>When table data is cached in the </w:t>
      </w:r>
      <w:r w:rsidRPr="00527D49">
        <w:rPr>
          <w:rStyle w:val="HTML"/>
          <w:color w:val="000000"/>
          <w:bdr w:val="none" w:sz="0" w:space="0" w:color="auto" w:frame="1"/>
          <w:lang w:val="en-US"/>
        </w:rPr>
        <w:t>InnoDB</w:t>
      </w:r>
      <w:r w:rsidRPr="00527D49">
        <w:rPr>
          <w:rFonts w:ascii="Arial" w:hAnsi="Arial" w:cs="Arial"/>
          <w:color w:val="555555"/>
          <w:sz w:val="21"/>
          <w:szCs w:val="21"/>
          <w:lang w:val="en-US"/>
        </w:rPr>
        <w:t> buffer pool, it can be accessed repeatedly by queries without requiring any disk I/O. Specify the size of the buffer pool with the </w:t>
      </w:r>
      <w:hyperlink r:id="rId837" w:anchor="sysvar_innodb_buffer_pool_size" w:history="1">
        <w:r w:rsidRPr="00527D49">
          <w:rPr>
            <w:rStyle w:val="HTML"/>
            <w:color w:val="000000"/>
            <w:u w:val="single"/>
            <w:bdr w:val="none" w:sz="0" w:space="0" w:color="auto" w:frame="1"/>
            <w:lang w:val="en-US"/>
          </w:rPr>
          <w:t>innodb_buffer_pool_size</w:t>
        </w:r>
      </w:hyperlink>
      <w:r w:rsidRPr="00527D49">
        <w:rPr>
          <w:rFonts w:ascii="Arial" w:hAnsi="Arial" w:cs="Arial"/>
          <w:color w:val="555555"/>
          <w:sz w:val="21"/>
          <w:szCs w:val="21"/>
          <w:lang w:val="en-US"/>
        </w:rPr>
        <w:t> option. This memory area is important enough that it is typically recommended that </w:t>
      </w:r>
      <w:hyperlink r:id="rId838" w:anchor="sysvar_innodb_buffer_pool_size" w:history="1">
        <w:r w:rsidRPr="00527D49">
          <w:rPr>
            <w:rStyle w:val="HTML"/>
            <w:color w:val="000000"/>
            <w:u w:val="single"/>
            <w:bdr w:val="none" w:sz="0" w:space="0" w:color="auto" w:frame="1"/>
            <w:lang w:val="en-US"/>
          </w:rPr>
          <w:t>innodb_buffer_pool_size</w:t>
        </w:r>
      </w:hyperlink>
      <w:r w:rsidRPr="00527D49">
        <w:rPr>
          <w:rFonts w:ascii="Arial" w:hAnsi="Arial" w:cs="Arial"/>
          <w:color w:val="555555"/>
          <w:sz w:val="21"/>
          <w:szCs w:val="21"/>
          <w:lang w:val="en-US"/>
        </w:rPr>
        <w:t> is configured to 50 to 75 percent of system memory.</w:t>
      </w:r>
    </w:p>
    <w:p w:rsidR="00527D49" w:rsidRDefault="00527D49" w:rsidP="006E0B9E">
      <w:pPr>
        <w:pStyle w:val="a3"/>
        <w:numPr>
          <w:ilvl w:val="0"/>
          <w:numId w:val="140"/>
        </w:numPr>
        <w:spacing w:before="0" w:beforeAutospacing="0" w:after="225" w:afterAutospacing="0"/>
        <w:ind w:left="450"/>
        <w:textAlignment w:val="baseline"/>
        <w:rPr>
          <w:rFonts w:ascii="Arial" w:hAnsi="Arial" w:cs="Arial"/>
          <w:color w:val="555555"/>
          <w:sz w:val="21"/>
          <w:szCs w:val="21"/>
        </w:rPr>
      </w:pPr>
      <w:r>
        <w:rPr>
          <w:rFonts w:ascii="Arial" w:hAnsi="Arial" w:cs="Arial"/>
          <w:color w:val="555555"/>
          <w:sz w:val="21"/>
          <w:szCs w:val="21"/>
        </w:rPr>
        <w:t>Adjust the flush method</w:t>
      </w:r>
    </w:p>
    <w:p w:rsidR="00527D49" w:rsidRPr="00527D49" w:rsidRDefault="00527D49" w:rsidP="00527D49">
      <w:pPr>
        <w:pStyle w:val="a3"/>
        <w:spacing w:before="0" w:beforeAutospacing="0" w:after="0" w:afterAutospacing="0"/>
        <w:ind w:left="450"/>
        <w:textAlignment w:val="baseline"/>
        <w:rPr>
          <w:rFonts w:ascii="Arial" w:hAnsi="Arial" w:cs="Arial"/>
          <w:color w:val="555555"/>
          <w:sz w:val="21"/>
          <w:szCs w:val="21"/>
          <w:lang w:val="en-US"/>
        </w:rPr>
      </w:pPr>
      <w:r w:rsidRPr="00527D49">
        <w:rPr>
          <w:rFonts w:ascii="Arial" w:hAnsi="Arial" w:cs="Arial"/>
          <w:color w:val="555555"/>
          <w:sz w:val="21"/>
          <w:szCs w:val="21"/>
          <w:lang w:val="en-US"/>
        </w:rPr>
        <w:t>In some versions of GNU/Linux and Unix, flushing files to disk with the Unix </w:t>
      </w:r>
      <w:r w:rsidRPr="00527D49">
        <w:rPr>
          <w:rStyle w:val="HTML"/>
          <w:color w:val="000000"/>
          <w:bdr w:val="none" w:sz="0" w:space="0" w:color="auto" w:frame="1"/>
          <w:lang w:val="en-US"/>
        </w:rPr>
        <w:t>fsync()</w:t>
      </w:r>
      <w:r w:rsidRPr="00527D49">
        <w:rPr>
          <w:rFonts w:ascii="Arial" w:hAnsi="Arial" w:cs="Arial"/>
          <w:color w:val="555555"/>
          <w:sz w:val="21"/>
          <w:szCs w:val="21"/>
          <w:lang w:val="en-US"/>
        </w:rPr>
        <w:t> call (which </w:t>
      </w:r>
      <w:r w:rsidRPr="00527D49">
        <w:rPr>
          <w:rStyle w:val="HTML"/>
          <w:color w:val="000000"/>
          <w:bdr w:val="none" w:sz="0" w:space="0" w:color="auto" w:frame="1"/>
          <w:lang w:val="en-US"/>
        </w:rPr>
        <w:t>InnoDB</w:t>
      </w:r>
      <w:r w:rsidRPr="00527D49">
        <w:rPr>
          <w:rFonts w:ascii="Arial" w:hAnsi="Arial" w:cs="Arial"/>
          <w:color w:val="555555"/>
          <w:sz w:val="21"/>
          <w:szCs w:val="21"/>
          <w:lang w:val="en-US"/>
        </w:rPr>
        <w:t> uses by default) and similar methods is surprisingly slow. If database write performance is an issue, conduct benchmarks with the </w:t>
      </w:r>
      <w:hyperlink r:id="rId839" w:anchor="sysvar_innodb_flush_method" w:history="1">
        <w:r w:rsidRPr="00527D49">
          <w:rPr>
            <w:rStyle w:val="HTML"/>
            <w:color w:val="000000"/>
            <w:u w:val="single"/>
            <w:bdr w:val="none" w:sz="0" w:space="0" w:color="auto" w:frame="1"/>
            <w:lang w:val="en-US"/>
          </w:rPr>
          <w:t>innodb_flush_method</w:t>
        </w:r>
      </w:hyperlink>
      <w:r w:rsidRPr="00527D49">
        <w:rPr>
          <w:rFonts w:ascii="Arial" w:hAnsi="Arial" w:cs="Arial"/>
          <w:color w:val="555555"/>
          <w:sz w:val="21"/>
          <w:szCs w:val="21"/>
          <w:lang w:val="en-US"/>
        </w:rPr>
        <w:t> parameter set to </w:t>
      </w:r>
      <w:r w:rsidRPr="00527D49">
        <w:rPr>
          <w:rStyle w:val="HTML"/>
          <w:color w:val="000000"/>
          <w:bdr w:val="none" w:sz="0" w:space="0" w:color="auto" w:frame="1"/>
          <w:lang w:val="en-US"/>
        </w:rPr>
        <w:t>O_DSYNC</w:t>
      </w:r>
      <w:r w:rsidRPr="00527D49">
        <w:rPr>
          <w:rFonts w:ascii="Arial" w:hAnsi="Arial" w:cs="Arial"/>
          <w:color w:val="555555"/>
          <w:sz w:val="21"/>
          <w:szCs w:val="21"/>
          <w:lang w:val="en-US"/>
        </w:rPr>
        <w:t>.</w:t>
      </w:r>
    </w:p>
    <w:p w:rsidR="00527D49" w:rsidRDefault="00527D49" w:rsidP="006E0B9E">
      <w:pPr>
        <w:pStyle w:val="a3"/>
        <w:numPr>
          <w:ilvl w:val="0"/>
          <w:numId w:val="140"/>
        </w:numPr>
        <w:spacing w:before="0" w:beforeAutospacing="0" w:after="225" w:afterAutospacing="0"/>
        <w:ind w:left="450"/>
        <w:textAlignment w:val="baseline"/>
        <w:rPr>
          <w:rFonts w:ascii="Arial" w:hAnsi="Arial" w:cs="Arial"/>
          <w:color w:val="555555"/>
          <w:sz w:val="21"/>
          <w:szCs w:val="21"/>
        </w:rPr>
      </w:pPr>
      <w:r>
        <w:rPr>
          <w:rFonts w:ascii="Arial" w:hAnsi="Arial" w:cs="Arial"/>
          <w:color w:val="555555"/>
          <w:sz w:val="21"/>
          <w:szCs w:val="21"/>
        </w:rPr>
        <w:t>Configure an fsync threshold</w:t>
      </w:r>
    </w:p>
    <w:p w:rsidR="00527D49" w:rsidRPr="00527D49" w:rsidRDefault="00527D49" w:rsidP="00527D49">
      <w:pPr>
        <w:pStyle w:val="a3"/>
        <w:spacing w:before="0" w:beforeAutospacing="0" w:after="0" w:afterAutospacing="0"/>
        <w:ind w:left="450"/>
        <w:textAlignment w:val="baseline"/>
        <w:rPr>
          <w:rFonts w:ascii="Arial" w:hAnsi="Arial" w:cs="Arial"/>
          <w:color w:val="555555"/>
          <w:sz w:val="21"/>
          <w:szCs w:val="21"/>
          <w:lang w:val="en-US"/>
        </w:rPr>
      </w:pPr>
      <w:r w:rsidRPr="00527D49">
        <w:rPr>
          <w:rFonts w:ascii="Arial" w:hAnsi="Arial" w:cs="Arial"/>
          <w:color w:val="555555"/>
          <w:sz w:val="21"/>
          <w:szCs w:val="21"/>
          <w:lang w:val="en-US"/>
        </w:rPr>
        <w:t>By default, when </w:t>
      </w:r>
      <w:r w:rsidRPr="00527D49">
        <w:rPr>
          <w:rStyle w:val="HTML"/>
          <w:color w:val="000000"/>
          <w:bdr w:val="none" w:sz="0" w:space="0" w:color="auto" w:frame="1"/>
          <w:lang w:val="en-US"/>
        </w:rPr>
        <w:t>InnoDB</w:t>
      </w:r>
      <w:r w:rsidRPr="00527D49">
        <w:rPr>
          <w:rFonts w:ascii="Arial" w:hAnsi="Arial" w:cs="Arial"/>
          <w:color w:val="555555"/>
          <w:sz w:val="21"/>
          <w:szCs w:val="21"/>
          <w:lang w:val="en-US"/>
        </w:rPr>
        <w:t> creates a new data file, such as a new log file or tablespace file, the file is fully written to the operating system cache before it is flushed to disk, which can cause a large amount of disk write activity to occur at once. To force smaller, periodic flushes of data from the operating system cache, you can use the </w:t>
      </w:r>
      <w:hyperlink r:id="rId840" w:anchor="sysvar_innodb_fsync_threshold" w:history="1">
        <w:r w:rsidRPr="00527D49">
          <w:rPr>
            <w:rStyle w:val="HTML"/>
            <w:color w:val="000000"/>
            <w:u w:val="single"/>
            <w:bdr w:val="none" w:sz="0" w:space="0" w:color="auto" w:frame="1"/>
            <w:lang w:val="en-US"/>
          </w:rPr>
          <w:t>innodb_fsync_threshold</w:t>
        </w:r>
      </w:hyperlink>
      <w:r w:rsidRPr="00527D49">
        <w:rPr>
          <w:rFonts w:ascii="Arial" w:hAnsi="Arial" w:cs="Arial"/>
          <w:color w:val="555555"/>
          <w:sz w:val="21"/>
          <w:szCs w:val="21"/>
          <w:lang w:val="en-US"/>
        </w:rPr>
        <w:t> variable to define a threshold value, in bytes. When the byte threshold is reached, the contents of the operating system cache are flushed to disk. The default value of 0 forces the default behavior, which is to flush data to disk only after a file is fully written to the cache.</w:t>
      </w:r>
    </w:p>
    <w:p w:rsidR="00527D49" w:rsidRPr="00527D49" w:rsidRDefault="00527D49" w:rsidP="00527D49">
      <w:pPr>
        <w:pStyle w:val="a3"/>
        <w:spacing w:before="0" w:beforeAutospacing="0" w:after="225" w:afterAutospacing="0"/>
        <w:ind w:left="450"/>
        <w:textAlignment w:val="baseline"/>
        <w:rPr>
          <w:rFonts w:ascii="Arial" w:hAnsi="Arial" w:cs="Arial"/>
          <w:color w:val="555555"/>
          <w:sz w:val="21"/>
          <w:szCs w:val="21"/>
          <w:lang w:val="en-US"/>
        </w:rPr>
      </w:pPr>
      <w:r w:rsidRPr="00527D49">
        <w:rPr>
          <w:rFonts w:ascii="Arial" w:hAnsi="Arial" w:cs="Arial"/>
          <w:color w:val="555555"/>
          <w:sz w:val="21"/>
          <w:szCs w:val="21"/>
          <w:lang w:val="en-US"/>
        </w:rPr>
        <w:t>Specifying a threshold to force smaller, periodic flushes may be beneficial in cases where multiple MySQL instances use the same storage devices. For example, creating a new MySQL instance and its associated data files could cause large surges of disk write activity, impeding the performance of other MySQL instances that use the same storage devices. Configuring a threshold helps avoid such surges in write activity.</w:t>
      </w:r>
    </w:p>
    <w:p w:rsidR="00527D49" w:rsidRPr="00527D49" w:rsidRDefault="00527D49" w:rsidP="006E0B9E">
      <w:pPr>
        <w:pStyle w:val="a3"/>
        <w:numPr>
          <w:ilvl w:val="0"/>
          <w:numId w:val="140"/>
        </w:numPr>
        <w:spacing w:before="0" w:beforeAutospacing="0" w:after="225" w:afterAutospacing="0"/>
        <w:ind w:left="450"/>
        <w:textAlignment w:val="baseline"/>
        <w:rPr>
          <w:rFonts w:ascii="Arial" w:hAnsi="Arial" w:cs="Arial"/>
          <w:color w:val="555555"/>
          <w:sz w:val="21"/>
          <w:szCs w:val="21"/>
          <w:lang w:val="en-US"/>
        </w:rPr>
      </w:pPr>
      <w:r w:rsidRPr="00527D49">
        <w:rPr>
          <w:rFonts w:ascii="Arial" w:hAnsi="Arial" w:cs="Arial"/>
          <w:color w:val="555555"/>
          <w:sz w:val="21"/>
          <w:szCs w:val="21"/>
          <w:lang w:val="en-US"/>
        </w:rPr>
        <w:t>Use a noop or deadline I/O scheduler with native AIO on Linux</w:t>
      </w:r>
    </w:p>
    <w:p w:rsidR="00527D49" w:rsidRPr="00527D49" w:rsidRDefault="00527D49" w:rsidP="00527D49">
      <w:pPr>
        <w:pStyle w:val="a3"/>
        <w:spacing w:before="0" w:beforeAutospacing="0" w:after="0" w:afterAutospacing="0"/>
        <w:ind w:left="450"/>
        <w:textAlignment w:val="baseline"/>
        <w:rPr>
          <w:rFonts w:ascii="Arial" w:hAnsi="Arial" w:cs="Arial"/>
          <w:color w:val="555555"/>
          <w:sz w:val="21"/>
          <w:szCs w:val="21"/>
          <w:lang w:val="en-US"/>
        </w:rPr>
      </w:pPr>
      <w:r w:rsidRPr="00527D49">
        <w:rPr>
          <w:rStyle w:val="HTML"/>
          <w:color w:val="000000"/>
          <w:bdr w:val="none" w:sz="0" w:space="0" w:color="auto" w:frame="1"/>
          <w:lang w:val="en-US"/>
        </w:rPr>
        <w:t>InnoDB</w:t>
      </w:r>
      <w:r w:rsidRPr="00527D49">
        <w:rPr>
          <w:rFonts w:ascii="Arial" w:hAnsi="Arial" w:cs="Arial"/>
          <w:color w:val="555555"/>
          <w:sz w:val="21"/>
          <w:szCs w:val="21"/>
          <w:lang w:val="en-US"/>
        </w:rPr>
        <w:t> uses the asynchronous I/O subsystem (native AIO) on Linux to perform read-ahead and write requests for data file pages. This behavior is controlled by the </w:t>
      </w:r>
      <w:hyperlink r:id="rId841" w:anchor="sysvar_innodb_use_native_aio" w:history="1">
        <w:r w:rsidRPr="00527D49">
          <w:rPr>
            <w:rStyle w:val="HTML"/>
            <w:color w:val="000000"/>
            <w:u w:val="single"/>
            <w:bdr w:val="none" w:sz="0" w:space="0" w:color="auto" w:frame="1"/>
            <w:lang w:val="en-US"/>
          </w:rPr>
          <w:t>innodb_use_native_aio</w:t>
        </w:r>
      </w:hyperlink>
      <w:r w:rsidRPr="00527D49">
        <w:rPr>
          <w:rFonts w:ascii="Arial" w:hAnsi="Arial" w:cs="Arial"/>
          <w:color w:val="555555"/>
          <w:sz w:val="21"/>
          <w:szCs w:val="21"/>
          <w:lang w:val="en-US"/>
        </w:rPr>
        <w:t> configuration option, which is enabled by default. With native AIO, the type of I/O scheduler has greater influence on I/O performance. Generally, noop and deadline I/O schedulers are recommended. Conduct benchmarks to determine which I/O scheduler provides the best results for your workload and environment..</w:t>
      </w:r>
    </w:p>
    <w:p w:rsidR="00527D49" w:rsidRPr="00527D49" w:rsidRDefault="00527D49" w:rsidP="006E0B9E">
      <w:pPr>
        <w:pStyle w:val="a3"/>
        <w:numPr>
          <w:ilvl w:val="0"/>
          <w:numId w:val="140"/>
        </w:numPr>
        <w:spacing w:before="0" w:beforeAutospacing="0" w:after="225" w:afterAutospacing="0"/>
        <w:ind w:left="450"/>
        <w:textAlignment w:val="baseline"/>
        <w:rPr>
          <w:rFonts w:ascii="Arial" w:hAnsi="Arial" w:cs="Arial"/>
          <w:color w:val="555555"/>
          <w:sz w:val="21"/>
          <w:szCs w:val="21"/>
          <w:lang w:val="en-US"/>
        </w:rPr>
      </w:pPr>
      <w:r w:rsidRPr="00527D49">
        <w:rPr>
          <w:rFonts w:ascii="Arial" w:hAnsi="Arial" w:cs="Arial"/>
          <w:color w:val="555555"/>
          <w:sz w:val="21"/>
          <w:szCs w:val="21"/>
          <w:lang w:val="en-US"/>
        </w:rPr>
        <w:t>Use direct I/O on Solaris 10 for x86_64 architecture</w:t>
      </w:r>
    </w:p>
    <w:p w:rsidR="00527D49" w:rsidRPr="00527D49" w:rsidRDefault="00527D49" w:rsidP="00527D49">
      <w:pPr>
        <w:pStyle w:val="a3"/>
        <w:spacing w:before="0" w:beforeAutospacing="0" w:after="0" w:afterAutospacing="0"/>
        <w:ind w:left="450"/>
        <w:textAlignment w:val="baseline"/>
        <w:rPr>
          <w:rFonts w:ascii="Arial" w:hAnsi="Arial" w:cs="Arial"/>
          <w:color w:val="555555"/>
          <w:sz w:val="21"/>
          <w:szCs w:val="21"/>
          <w:lang w:val="en-US"/>
        </w:rPr>
      </w:pPr>
      <w:r w:rsidRPr="00527D49">
        <w:rPr>
          <w:rFonts w:ascii="Arial" w:hAnsi="Arial" w:cs="Arial"/>
          <w:color w:val="555555"/>
          <w:sz w:val="21"/>
          <w:szCs w:val="21"/>
          <w:lang w:val="en-US"/>
        </w:rPr>
        <w:t>When using the </w:t>
      </w:r>
      <w:r w:rsidRPr="00527D49">
        <w:rPr>
          <w:rStyle w:val="HTML"/>
          <w:color w:val="000000"/>
          <w:bdr w:val="none" w:sz="0" w:space="0" w:color="auto" w:frame="1"/>
          <w:lang w:val="en-US"/>
        </w:rPr>
        <w:t>InnoDB</w:t>
      </w:r>
      <w:r w:rsidRPr="00527D49">
        <w:rPr>
          <w:rFonts w:ascii="Arial" w:hAnsi="Arial" w:cs="Arial"/>
          <w:color w:val="555555"/>
          <w:sz w:val="21"/>
          <w:szCs w:val="21"/>
          <w:lang w:val="en-US"/>
        </w:rPr>
        <w:t> storage engine on Solaris 10 for x86_64 architecture (AMD Opteron), use direct I/O for </w:t>
      </w:r>
      <w:r w:rsidRPr="00527D49">
        <w:rPr>
          <w:rStyle w:val="HTML"/>
          <w:color w:val="000000"/>
          <w:bdr w:val="none" w:sz="0" w:space="0" w:color="auto" w:frame="1"/>
          <w:lang w:val="en-US"/>
        </w:rPr>
        <w:t>InnoDB</w:t>
      </w:r>
      <w:r w:rsidRPr="00527D49">
        <w:rPr>
          <w:rFonts w:ascii="Arial" w:hAnsi="Arial" w:cs="Arial"/>
          <w:color w:val="555555"/>
          <w:sz w:val="21"/>
          <w:szCs w:val="21"/>
          <w:lang w:val="en-US"/>
        </w:rPr>
        <w:t>-related files to avoid degradation of </w:t>
      </w:r>
      <w:r w:rsidRPr="00527D49">
        <w:rPr>
          <w:rStyle w:val="HTML"/>
          <w:color w:val="000000"/>
          <w:bdr w:val="none" w:sz="0" w:space="0" w:color="auto" w:frame="1"/>
          <w:lang w:val="en-US"/>
        </w:rPr>
        <w:t>InnoDB</w:t>
      </w:r>
      <w:r w:rsidRPr="00527D49">
        <w:rPr>
          <w:rFonts w:ascii="Arial" w:hAnsi="Arial" w:cs="Arial"/>
          <w:color w:val="555555"/>
          <w:sz w:val="21"/>
          <w:szCs w:val="21"/>
          <w:lang w:val="en-US"/>
        </w:rPr>
        <w:t> performance. To use direct I/O for an entire UFS file system used for storing </w:t>
      </w:r>
      <w:r w:rsidRPr="00527D49">
        <w:rPr>
          <w:rStyle w:val="HTML"/>
          <w:color w:val="000000"/>
          <w:bdr w:val="none" w:sz="0" w:space="0" w:color="auto" w:frame="1"/>
          <w:lang w:val="en-US"/>
        </w:rPr>
        <w:t>InnoDB</w:t>
      </w:r>
      <w:r w:rsidRPr="00527D49">
        <w:rPr>
          <w:rFonts w:ascii="Arial" w:hAnsi="Arial" w:cs="Arial"/>
          <w:color w:val="555555"/>
          <w:sz w:val="21"/>
          <w:szCs w:val="21"/>
          <w:lang w:val="en-US"/>
        </w:rPr>
        <w:t xml:space="preserve">-related files, mount it with </w:t>
      </w:r>
      <w:r w:rsidRPr="00527D49">
        <w:rPr>
          <w:rFonts w:ascii="Arial" w:hAnsi="Arial" w:cs="Arial"/>
          <w:color w:val="555555"/>
          <w:sz w:val="21"/>
          <w:szCs w:val="21"/>
          <w:lang w:val="en-US"/>
        </w:rPr>
        <w:lastRenderedPageBreak/>
        <w:t>the </w:t>
      </w:r>
      <w:r w:rsidRPr="00527D49">
        <w:rPr>
          <w:rStyle w:val="HTML"/>
          <w:color w:val="000000"/>
          <w:bdr w:val="none" w:sz="0" w:space="0" w:color="auto" w:frame="1"/>
          <w:lang w:val="en-US"/>
        </w:rPr>
        <w:t>forcedirectio</w:t>
      </w:r>
      <w:r w:rsidRPr="00527D49">
        <w:rPr>
          <w:rFonts w:ascii="Arial" w:hAnsi="Arial" w:cs="Arial"/>
          <w:color w:val="555555"/>
          <w:sz w:val="21"/>
          <w:szCs w:val="21"/>
          <w:lang w:val="en-US"/>
        </w:rPr>
        <w:t> option; see </w:t>
      </w:r>
      <w:r w:rsidRPr="00527D49">
        <w:rPr>
          <w:rStyle w:val="HTML"/>
          <w:color w:val="000000"/>
          <w:bdr w:val="none" w:sz="0" w:space="0" w:color="auto" w:frame="1"/>
          <w:lang w:val="en-US"/>
        </w:rPr>
        <w:t>mount_ufs(1M)</w:t>
      </w:r>
      <w:r w:rsidRPr="00527D49">
        <w:rPr>
          <w:rFonts w:ascii="Arial" w:hAnsi="Arial" w:cs="Arial"/>
          <w:color w:val="555555"/>
          <w:sz w:val="21"/>
          <w:szCs w:val="21"/>
          <w:lang w:val="en-US"/>
        </w:rPr>
        <w:t>. (The default on Solaris 10/x86_64 is </w:t>
      </w:r>
      <w:r w:rsidRPr="00527D49">
        <w:rPr>
          <w:rStyle w:val="a5"/>
          <w:rFonts w:ascii="Arial" w:hAnsi="Arial" w:cs="Arial"/>
          <w:color w:val="000000"/>
          <w:sz w:val="21"/>
          <w:szCs w:val="21"/>
          <w:bdr w:val="none" w:sz="0" w:space="0" w:color="auto" w:frame="1"/>
          <w:lang w:val="en-US"/>
        </w:rPr>
        <w:t>not</w:t>
      </w:r>
      <w:r w:rsidRPr="00527D49">
        <w:rPr>
          <w:rFonts w:ascii="Arial" w:hAnsi="Arial" w:cs="Arial"/>
          <w:color w:val="555555"/>
          <w:sz w:val="21"/>
          <w:szCs w:val="21"/>
          <w:lang w:val="en-US"/>
        </w:rPr>
        <w:t> to use this option.) To apply direct I/O only to </w:t>
      </w:r>
      <w:r w:rsidRPr="00527D49">
        <w:rPr>
          <w:rStyle w:val="HTML"/>
          <w:color w:val="000000"/>
          <w:bdr w:val="none" w:sz="0" w:space="0" w:color="auto" w:frame="1"/>
          <w:lang w:val="en-US"/>
        </w:rPr>
        <w:t>InnoDB</w:t>
      </w:r>
      <w:r w:rsidRPr="00527D49">
        <w:rPr>
          <w:rFonts w:ascii="Arial" w:hAnsi="Arial" w:cs="Arial"/>
          <w:color w:val="555555"/>
          <w:sz w:val="21"/>
          <w:szCs w:val="21"/>
          <w:lang w:val="en-US"/>
        </w:rPr>
        <w:t> file operations rather than the whole file system, set </w:t>
      </w:r>
      <w:hyperlink r:id="rId842" w:anchor="sysvar_innodb_flush_method" w:history="1">
        <w:r w:rsidRPr="00527D49">
          <w:rPr>
            <w:rStyle w:val="HTML"/>
            <w:color w:val="000000"/>
            <w:u w:val="single"/>
            <w:bdr w:val="none" w:sz="0" w:space="0" w:color="auto" w:frame="1"/>
            <w:lang w:val="en-US"/>
          </w:rPr>
          <w:t>innodb_flush_method = O_DIRECT</w:t>
        </w:r>
      </w:hyperlink>
      <w:r w:rsidRPr="00527D49">
        <w:rPr>
          <w:rFonts w:ascii="Arial" w:hAnsi="Arial" w:cs="Arial"/>
          <w:color w:val="555555"/>
          <w:sz w:val="21"/>
          <w:szCs w:val="21"/>
          <w:lang w:val="en-US"/>
        </w:rPr>
        <w:t>. With this setting, </w:t>
      </w:r>
      <w:r w:rsidRPr="00527D49">
        <w:rPr>
          <w:rStyle w:val="HTML"/>
          <w:color w:val="000000"/>
          <w:bdr w:val="none" w:sz="0" w:space="0" w:color="auto" w:frame="1"/>
          <w:lang w:val="en-US"/>
        </w:rPr>
        <w:t>InnoDB</w:t>
      </w:r>
      <w:r w:rsidRPr="00527D49">
        <w:rPr>
          <w:rFonts w:ascii="Arial" w:hAnsi="Arial" w:cs="Arial"/>
          <w:color w:val="555555"/>
          <w:sz w:val="21"/>
          <w:szCs w:val="21"/>
          <w:lang w:val="en-US"/>
        </w:rPr>
        <w:t> calls </w:t>
      </w:r>
      <w:r w:rsidRPr="00527D49">
        <w:rPr>
          <w:rStyle w:val="HTML"/>
          <w:color w:val="000000"/>
          <w:bdr w:val="none" w:sz="0" w:space="0" w:color="auto" w:frame="1"/>
          <w:lang w:val="en-US"/>
        </w:rPr>
        <w:t>directio()</w:t>
      </w:r>
      <w:r w:rsidRPr="00527D49">
        <w:rPr>
          <w:rFonts w:ascii="Arial" w:hAnsi="Arial" w:cs="Arial"/>
          <w:color w:val="555555"/>
          <w:sz w:val="21"/>
          <w:szCs w:val="21"/>
          <w:lang w:val="en-US"/>
        </w:rPr>
        <w:t> instead of </w:t>
      </w:r>
      <w:r w:rsidRPr="00527D49">
        <w:rPr>
          <w:rStyle w:val="HTML"/>
          <w:color w:val="000000"/>
          <w:bdr w:val="none" w:sz="0" w:space="0" w:color="auto" w:frame="1"/>
          <w:lang w:val="en-US"/>
        </w:rPr>
        <w:t>fcntl()</w:t>
      </w:r>
      <w:r w:rsidRPr="00527D49">
        <w:rPr>
          <w:rFonts w:ascii="Arial" w:hAnsi="Arial" w:cs="Arial"/>
          <w:color w:val="555555"/>
          <w:sz w:val="21"/>
          <w:szCs w:val="21"/>
          <w:lang w:val="en-US"/>
        </w:rPr>
        <w:t> for I/O to data files (not for I/O to log files).</w:t>
      </w:r>
    </w:p>
    <w:p w:rsidR="00527D49" w:rsidRPr="00527D49" w:rsidRDefault="00527D49" w:rsidP="006E0B9E">
      <w:pPr>
        <w:pStyle w:val="a3"/>
        <w:numPr>
          <w:ilvl w:val="0"/>
          <w:numId w:val="140"/>
        </w:numPr>
        <w:spacing w:before="0" w:beforeAutospacing="0" w:after="225" w:afterAutospacing="0"/>
        <w:ind w:left="450"/>
        <w:textAlignment w:val="baseline"/>
        <w:rPr>
          <w:rFonts w:ascii="Arial" w:hAnsi="Arial" w:cs="Arial"/>
          <w:color w:val="555555"/>
          <w:sz w:val="21"/>
          <w:szCs w:val="21"/>
          <w:lang w:val="en-US"/>
        </w:rPr>
      </w:pPr>
      <w:r w:rsidRPr="00527D49">
        <w:rPr>
          <w:rFonts w:ascii="Arial" w:hAnsi="Arial" w:cs="Arial"/>
          <w:color w:val="555555"/>
          <w:sz w:val="21"/>
          <w:szCs w:val="21"/>
          <w:lang w:val="en-US"/>
        </w:rPr>
        <w:t>Use raw storage for data and log files with Solaris 2.6 or later</w:t>
      </w:r>
    </w:p>
    <w:p w:rsidR="00527D49" w:rsidRPr="00527D49" w:rsidRDefault="00527D49" w:rsidP="00527D49">
      <w:pPr>
        <w:pStyle w:val="a3"/>
        <w:spacing w:before="0" w:beforeAutospacing="0" w:after="0" w:afterAutospacing="0"/>
        <w:ind w:left="450"/>
        <w:textAlignment w:val="baseline"/>
        <w:rPr>
          <w:rFonts w:ascii="Arial" w:hAnsi="Arial" w:cs="Arial"/>
          <w:color w:val="555555"/>
          <w:sz w:val="21"/>
          <w:szCs w:val="21"/>
          <w:lang w:val="en-US"/>
        </w:rPr>
      </w:pPr>
      <w:r w:rsidRPr="00527D49">
        <w:rPr>
          <w:rFonts w:ascii="Arial" w:hAnsi="Arial" w:cs="Arial"/>
          <w:color w:val="555555"/>
          <w:sz w:val="21"/>
          <w:szCs w:val="21"/>
          <w:lang w:val="en-US"/>
        </w:rPr>
        <w:t>When using the </w:t>
      </w:r>
      <w:r w:rsidRPr="00527D49">
        <w:rPr>
          <w:rStyle w:val="HTML"/>
          <w:color w:val="000000"/>
          <w:bdr w:val="none" w:sz="0" w:space="0" w:color="auto" w:frame="1"/>
          <w:lang w:val="en-US"/>
        </w:rPr>
        <w:t>InnoDB</w:t>
      </w:r>
      <w:r w:rsidRPr="00527D49">
        <w:rPr>
          <w:rFonts w:ascii="Arial" w:hAnsi="Arial" w:cs="Arial"/>
          <w:color w:val="555555"/>
          <w:sz w:val="21"/>
          <w:szCs w:val="21"/>
          <w:lang w:val="en-US"/>
        </w:rPr>
        <w:t> storage engine with a large </w:t>
      </w:r>
      <w:hyperlink r:id="rId843" w:anchor="sysvar_innodb_buffer_pool_size" w:history="1">
        <w:r w:rsidRPr="00527D49">
          <w:rPr>
            <w:rStyle w:val="HTML"/>
            <w:color w:val="000000"/>
            <w:u w:val="single"/>
            <w:bdr w:val="none" w:sz="0" w:space="0" w:color="auto" w:frame="1"/>
            <w:lang w:val="en-US"/>
          </w:rPr>
          <w:t>innodb_buffer_pool_size</w:t>
        </w:r>
      </w:hyperlink>
      <w:r w:rsidRPr="00527D49">
        <w:rPr>
          <w:rFonts w:ascii="Arial" w:hAnsi="Arial" w:cs="Arial"/>
          <w:color w:val="555555"/>
          <w:sz w:val="21"/>
          <w:szCs w:val="21"/>
          <w:lang w:val="en-US"/>
        </w:rPr>
        <w:t> value on any release of Solaris 2.6 and up and any platform (sparc/x86/x64/amd64), conduct benchmarks with </w:t>
      </w:r>
      <w:r w:rsidRPr="00527D49">
        <w:rPr>
          <w:rStyle w:val="HTML"/>
          <w:color w:val="000000"/>
          <w:bdr w:val="none" w:sz="0" w:space="0" w:color="auto" w:frame="1"/>
          <w:lang w:val="en-US"/>
        </w:rPr>
        <w:t>InnoDB</w:t>
      </w:r>
      <w:r w:rsidRPr="00527D49">
        <w:rPr>
          <w:rFonts w:ascii="Arial" w:hAnsi="Arial" w:cs="Arial"/>
          <w:color w:val="555555"/>
          <w:sz w:val="21"/>
          <w:szCs w:val="21"/>
          <w:lang w:val="en-US"/>
        </w:rPr>
        <w:t> data files and log files on raw devices or on a separate direct I/O UFS file system, using the </w:t>
      </w:r>
      <w:r w:rsidRPr="00527D49">
        <w:rPr>
          <w:rStyle w:val="HTML"/>
          <w:color w:val="000000"/>
          <w:bdr w:val="none" w:sz="0" w:space="0" w:color="auto" w:frame="1"/>
          <w:lang w:val="en-US"/>
        </w:rPr>
        <w:t>forcedirectio</w:t>
      </w:r>
      <w:r w:rsidRPr="00527D49">
        <w:rPr>
          <w:rFonts w:ascii="Arial" w:hAnsi="Arial" w:cs="Arial"/>
          <w:color w:val="555555"/>
          <w:sz w:val="21"/>
          <w:szCs w:val="21"/>
          <w:lang w:val="en-US"/>
        </w:rPr>
        <w:t> mount option as described previously. (It is necessary to use the mount option rather than setting </w:t>
      </w:r>
      <w:hyperlink r:id="rId844" w:anchor="sysvar_innodb_flush_method" w:history="1">
        <w:r w:rsidRPr="00527D49">
          <w:rPr>
            <w:rStyle w:val="HTML"/>
            <w:color w:val="000000"/>
            <w:u w:val="single"/>
            <w:bdr w:val="none" w:sz="0" w:space="0" w:color="auto" w:frame="1"/>
            <w:lang w:val="en-US"/>
          </w:rPr>
          <w:t>innodb_flush_method</w:t>
        </w:r>
      </w:hyperlink>
      <w:r w:rsidRPr="00527D49">
        <w:rPr>
          <w:rFonts w:ascii="Arial" w:hAnsi="Arial" w:cs="Arial"/>
          <w:color w:val="555555"/>
          <w:sz w:val="21"/>
          <w:szCs w:val="21"/>
          <w:lang w:val="en-US"/>
        </w:rPr>
        <w:t> if you want direct I/O for the log files.) Users of the Veritas file system VxFS should use the </w:t>
      </w:r>
      <w:r w:rsidRPr="00527D49">
        <w:rPr>
          <w:rStyle w:val="HTML"/>
          <w:color w:val="000000"/>
          <w:bdr w:val="none" w:sz="0" w:space="0" w:color="auto" w:frame="1"/>
          <w:lang w:val="en-US"/>
        </w:rPr>
        <w:t>convosync=direct</w:t>
      </w:r>
      <w:r w:rsidRPr="00527D49">
        <w:rPr>
          <w:rFonts w:ascii="Arial" w:hAnsi="Arial" w:cs="Arial"/>
          <w:color w:val="555555"/>
          <w:sz w:val="21"/>
          <w:szCs w:val="21"/>
          <w:lang w:val="en-US"/>
        </w:rPr>
        <w:t> mount option.</w:t>
      </w:r>
    </w:p>
    <w:p w:rsidR="00527D49" w:rsidRPr="00527D49" w:rsidRDefault="00527D49" w:rsidP="00527D49">
      <w:pPr>
        <w:pStyle w:val="a3"/>
        <w:spacing w:before="0" w:beforeAutospacing="0" w:after="0" w:afterAutospacing="0"/>
        <w:ind w:left="450"/>
        <w:textAlignment w:val="baseline"/>
        <w:rPr>
          <w:rFonts w:ascii="Arial" w:hAnsi="Arial" w:cs="Arial"/>
          <w:color w:val="555555"/>
          <w:sz w:val="21"/>
          <w:szCs w:val="21"/>
          <w:lang w:val="en-US"/>
        </w:rPr>
      </w:pPr>
      <w:r w:rsidRPr="00527D49">
        <w:rPr>
          <w:rFonts w:ascii="Arial" w:hAnsi="Arial" w:cs="Arial"/>
          <w:color w:val="555555"/>
          <w:sz w:val="21"/>
          <w:szCs w:val="21"/>
          <w:lang w:val="en-US"/>
        </w:rPr>
        <w:t>Do not place other MySQL data files, such as those for </w:t>
      </w:r>
      <w:r w:rsidRPr="00527D49">
        <w:rPr>
          <w:rStyle w:val="HTML"/>
          <w:color w:val="000000"/>
          <w:bdr w:val="none" w:sz="0" w:space="0" w:color="auto" w:frame="1"/>
          <w:lang w:val="en-US"/>
        </w:rPr>
        <w:t>MyISAM</w:t>
      </w:r>
      <w:r w:rsidRPr="00527D49">
        <w:rPr>
          <w:rFonts w:ascii="Arial" w:hAnsi="Arial" w:cs="Arial"/>
          <w:color w:val="555555"/>
          <w:sz w:val="21"/>
          <w:szCs w:val="21"/>
          <w:lang w:val="en-US"/>
        </w:rPr>
        <w:t> tables, on a direct I/O file system. Executables or libraries </w:t>
      </w:r>
      <w:r w:rsidRPr="00527D49">
        <w:rPr>
          <w:rStyle w:val="a5"/>
          <w:rFonts w:ascii="Arial" w:hAnsi="Arial" w:cs="Arial"/>
          <w:color w:val="000000"/>
          <w:sz w:val="21"/>
          <w:szCs w:val="21"/>
          <w:bdr w:val="none" w:sz="0" w:space="0" w:color="auto" w:frame="1"/>
          <w:lang w:val="en-US"/>
        </w:rPr>
        <w:t>must not</w:t>
      </w:r>
      <w:r w:rsidRPr="00527D49">
        <w:rPr>
          <w:rFonts w:ascii="Arial" w:hAnsi="Arial" w:cs="Arial"/>
          <w:color w:val="555555"/>
          <w:sz w:val="21"/>
          <w:szCs w:val="21"/>
          <w:lang w:val="en-US"/>
        </w:rPr>
        <w:t> be placed on a direct I/O file system.</w:t>
      </w:r>
    </w:p>
    <w:p w:rsidR="00527D49" w:rsidRDefault="00527D49" w:rsidP="006E0B9E">
      <w:pPr>
        <w:pStyle w:val="a3"/>
        <w:numPr>
          <w:ilvl w:val="0"/>
          <w:numId w:val="140"/>
        </w:numPr>
        <w:spacing w:before="0" w:beforeAutospacing="0" w:after="225" w:afterAutospacing="0"/>
        <w:ind w:left="450"/>
        <w:textAlignment w:val="baseline"/>
        <w:rPr>
          <w:rFonts w:ascii="Arial" w:hAnsi="Arial" w:cs="Arial"/>
          <w:color w:val="555555"/>
          <w:sz w:val="21"/>
          <w:szCs w:val="21"/>
        </w:rPr>
      </w:pPr>
      <w:r>
        <w:rPr>
          <w:rFonts w:ascii="Arial" w:hAnsi="Arial" w:cs="Arial"/>
          <w:color w:val="555555"/>
          <w:sz w:val="21"/>
          <w:szCs w:val="21"/>
        </w:rPr>
        <w:t>Use additional storage devices</w:t>
      </w:r>
    </w:p>
    <w:p w:rsidR="00527D49" w:rsidRPr="00527D49" w:rsidRDefault="00527D49" w:rsidP="00527D49">
      <w:pPr>
        <w:pStyle w:val="a3"/>
        <w:spacing w:before="0" w:beforeAutospacing="0" w:after="0" w:afterAutospacing="0"/>
        <w:ind w:left="450"/>
        <w:textAlignment w:val="baseline"/>
        <w:rPr>
          <w:rFonts w:ascii="Arial" w:hAnsi="Arial" w:cs="Arial"/>
          <w:color w:val="555555"/>
          <w:sz w:val="21"/>
          <w:szCs w:val="21"/>
          <w:lang w:val="en-US"/>
        </w:rPr>
      </w:pPr>
      <w:r w:rsidRPr="00527D49">
        <w:rPr>
          <w:rFonts w:ascii="Arial" w:hAnsi="Arial" w:cs="Arial"/>
          <w:color w:val="555555"/>
          <w:sz w:val="21"/>
          <w:szCs w:val="21"/>
          <w:lang w:val="en-US"/>
        </w:rPr>
        <w:t>Additional storage devices could be used to set up a RAID configuration.</w:t>
      </w:r>
    </w:p>
    <w:p w:rsidR="00527D49" w:rsidRPr="00527D49" w:rsidRDefault="00527D49" w:rsidP="00112C65">
      <w:pPr>
        <w:pStyle w:val="a3"/>
        <w:spacing w:before="0" w:beforeAutospacing="0" w:after="0" w:afterAutospacing="0"/>
        <w:ind w:left="450"/>
        <w:textAlignment w:val="baseline"/>
        <w:rPr>
          <w:rFonts w:ascii="Arial" w:hAnsi="Arial" w:cs="Arial"/>
          <w:color w:val="555555"/>
          <w:sz w:val="21"/>
          <w:szCs w:val="21"/>
          <w:lang w:val="en-US"/>
        </w:rPr>
      </w:pPr>
      <w:r w:rsidRPr="00527D49">
        <w:rPr>
          <w:rFonts w:ascii="Arial" w:hAnsi="Arial" w:cs="Arial"/>
          <w:color w:val="555555"/>
          <w:sz w:val="21"/>
          <w:szCs w:val="21"/>
          <w:lang w:val="en-US"/>
        </w:rPr>
        <w:t>Alternatively, </w:t>
      </w:r>
      <w:r w:rsidRPr="00527D49">
        <w:rPr>
          <w:rStyle w:val="HTML"/>
          <w:color w:val="000000"/>
          <w:bdr w:val="none" w:sz="0" w:space="0" w:color="auto" w:frame="1"/>
          <w:lang w:val="en-US"/>
        </w:rPr>
        <w:t>InnoDB</w:t>
      </w:r>
      <w:r w:rsidRPr="00527D49">
        <w:rPr>
          <w:rFonts w:ascii="Arial" w:hAnsi="Arial" w:cs="Arial"/>
          <w:color w:val="555555"/>
          <w:sz w:val="21"/>
          <w:szCs w:val="21"/>
          <w:lang w:val="en-US"/>
        </w:rPr>
        <w:t xml:space="preserve"> tablespace data files and log files can be placed on different physical disks. </w:t>
      </w:r>
    </w:p>
    <w:p w:rsidR="00527D49" w:rsidRDefault="00527D49" w:rsidP="006E0B9E">
      <w:pPr>
        <w:pStyle w:val="a3"/>
        <w:numPr>
          <w:ilvl w:val="0"/>
          <w:numId w:val="140"/>
        </w:numPr>
        <w:spacing w:before="0" w:beforeAutospacing="0" w:after="225" w:afterAutospacing="0"/>
        <w:ind w:left="450"/>
        <w:textAlignment w:val="baseline"/>
        <w:rPr>
          <w:rFonts w:ascii="Arial" w:hAnsi="Arial" w:cs="Arial"/>
          <w:color w:val="555555"/>
          <w:sz w:val="21"/>
          <w:szCs w:val="21"/>
        </w:rPr>
      </w:pPr>
      <w:r>
        <w:rPr>
          <w:rFonts w:ascii="Arial" w:hAnsi="Arial" w:cs="Arial"/>
          <w:color w:val="555555"/>
          <w:sz w:val="21"/>
          <w:szCs w:val="21"/>
        </w:rPr>
        <w:t>Consider non-rotational storage</w:t>
      </w:r>
    </w:p>
    <w:p w:rsidR="00527D49" w:rsidRPr="00527D49" w:rsidRDefault="00527D49" w:rsidP="00527D49">
      <w:pPr>
        <w:pStyle w:val="a3"/>
        <w:spacing w:before="0" w:beforeAutospacing="0" w:after="225" w:afterAutospacing="0"/>
        <w:ind w:left="450"/>
        <w:textAlignment w:val="baseline"/>
        <w:rPr>
          <w:rFonts w:ascii="Arial" w:hAnsi="Arial" w:cs="Arial"/>
          <w:color w:val="555555"/>
          <w:sz w:val="21"/>
          <w:szCs w:val="21"/>
          <w:lang w:val="en-US"/>
        </w:rPr>
      </w:pPr>
      <w:r w:rsidRPr="00527D49">
        <w:rPr>
          <w:rFonts w:ascii="Arial" w:hAnsi="Arial" w:cs="Arial"/>
          <w:color w:val="555555"/>
          <w:sz w:val="21"/>
          <w:szCs w:val="21"/>
          <w:lang w:val="en-US"/>
        </w:rPr>
        <w:t>Non-rotational storage generally provides better performance for random I/O operations; and rotational storage for sequential I/O operations. When distributing data and log files across rotational and non-rotational storage devices, consider the type of I/O operations that are predominantly performed on each file.</w:t>
      </w:r>
    </w:p>
    <w:p w:rsidR="00527D49" w:rsidRPr="00527D49" w:rsidRDefault="00527D49" w:rsidP="00527D49">
      <w:pPr>
        <w:pStyle w:val="a3"/>
        <w:spacing w:before="0" w:beforeAutospacing="0" w:after="0" w:afterAutospacing="0"/>
        <w:ind w:left="450"/>
        <w:textAlignment w:val="baseline"/>
        <w:rPr>
          <w:rFonts w:ascii="Arial" w:hAnsi="Arial" w:cs="Arial"/>
          <w:color w:val="555555"/>
          <w:sz w:val="21"/>
          <w:szCs w:val="21"/>
          <w:lang w:val="en-US"/>
        </w:rPr>
      </w:pPr>
      <w:r w:rsidRPr="00527D49">
        <w:rPr>
          <w:rFonts w:ascii="Arial" w:hAnsi="Arial" w:cs="Arial"/>
          <w:color w:val="555555"/>
          <w:sz w:val="21"/>
          <w:szCs w:val="21"/>
          <w:lang w:val="en-US"/>
        </w:rPr>
        <w:t>Random I/O-oriented files typically include </w:t>
      </w:r>
      <w:hyperlink r:id="rId845" w:anchor="glos_file_per_table" w:tooltip="file-per-table" w:history="1">
        <w:r w:rsidRPr="00527D49">
          <w:rPr>
            <w:rStyle w:val="a4"/>
            <w:rFonts w:ascii="Arial" w:hAnsi="Arial" w:cs="Arial"/>
            <w:color w:val="0074A3"/>
            <w:sz w:val="21"/>
            <w:szCs w:val="21"/>
            <w:u w:val="none"/>
            <w:lang w:val="en-US"/>
          </w:rPr>
          <w:t>file-per-table</w:t>
        </w:r>
      </w:hyperlink>
      <w:r w:rsidRPr="00527D49">
        <w:rPr>
          <w:rFonts w:ascii="Arial" w:hAnsi="Arial" w:cs="Arial"/>
          <w:color w:val="555555"/>
          <w:sz w:val="21"/>
          <w:szCs w:val="21"/>
          <w:lang w:val="en-US"/>
        </w:rPr>
        <w:t> and </w:t>
      </w:r>
      <w:hyperlink r:id="rId846" w:anchor="glos_general_tablespace" w:tooltip="general tablespace" w:history="1">
        <w:r w:rsidRPr="00527D49">
          <w:rPr>
            <w:rStyle w:val="a4"/>
            <w:rFonts w:ascii="Arial" w:hAnsi="Arial" w:cs="Arial"/>
            <w:color w:val="0074A3"/>
            <w:sz w:val="21"/>
            <w:szCs w:val="21"/>
            <w:u w:val="none"/>
            <w:lang w:val="en-US"/>
          </w:rPr>
          <w:t>general tablespace</w:t>
        </w:r>
      </w:hyperlink>
      <w:r w:rsidRPr="00527D49">
        <w:rPr>
          <w:rFonts w:ascii="Arial" w:hAnsi="Arial" w:cs="Arial"/>
          <w:color w:val="555555"/>
          <w:sz w:val="21"/>
          <w:szCs w:val="21"/>
          <w:lang w:val="en-US"/>
        </w:rPr>
        <w:t> data files, </w:t>
      </w:r>
      <w:hyperlink r:id="rId847" w:anchor="glos_undo_tablespace" w:tooltip="undo tablespace" w:history="1">
        <w:r w:rsidRPr="00527D49">
          <w:rPr>
            <w:rStyle w:val="a4"/>
            <w:rFonts w:ascii="Arial" w:hAnsi="Arial" w:cs="Arial"/>
            <w:color w:val="0074A3"/>
            <w:sz w:val="21"/>
            <w:szCs w:val="21"/>
            <w:u w:val="none"/>
            <w:lang w:val="en-US"/>
          </w:rPr>
          <w:t>undo tablespace</w:t>
        </w:r>
      </w:hyperlink>
      <w:r w:rsidRPr="00527D49">
        <w:rPr>
          <w:rFonts w:ascii="Arial" w:hAnsi="Arial" w:cs="Arial"/>
          <w:color w:val="555555"/>
          <w:sz w:val="21"/>
          <w:szCs w:val="21"/>
          <w:lang w:val="en-US"/>
        </w:rPr>
        <w:t> files, and </w:t>
      </w:r>
      <w:hyperlink r:id="rId848" w:anchor="glos_temporary_tablespace" w:tooltip="temporary tablespace" w:history="1">
        <w:r w:rsidRPr="00527D49">
          <w:rPr>
            <w:rStyle w:val="a4"/>
            <w:rFonts w:ascii="Arial" w:hAnsi="Arial" w:cs="Arial"/>
            <w:color w:val="0074A3"/>
            <w:sz w:val="21"/>
            <w:szCs w:val="21"/>
            <w:u w:val="none"/>
            <w:lang w:val="en-US"/>
          </w:rPr>
          <w:t>temporary tablespace</w:t>
        </w:r>
      </w:hyperlink>
      <w:r w:rsidRPr="00527D49">
        <w:rPr>
          <w:rFonts w:ascii="Arial" w:hAnsi="Arial" w:cs="Arial"/>
          <w:color w:val="555555"/>
          <w:sz w:val="21"/>
          <w:szCs w:val="21"/>
          <w:lang w:val="en-US"/>
        </w:rPr>
        <w:t> files. Sequential I/O-oriented files include </w:t>
      </w:r>
      <w:r w:rsidRPr="00527D49">
        <w:rPr>
          <w:rStyle w:val="HTML"/>
          <w:color w:val="000000"/>
          <w:bdr w:val="none" w:sz="0" w:space="0" w:color="auto" w:frame="1"/>
          <w:lang w:val="en-US"/>
        </w:rPr>
        <w:t>InnoDB</w:t>
      </w:r>
      <w:r w:rsidRPr="00527D49">
        <w:rPr>
          <w:rFonts w:ascii="Arial" w:hAnsi="Arial" w:cs="Arial"/>
          <w:color w:val="555555"/>
          <w:sz w:val="21"/>
          <w:szCs w:val="21"/>
          <w:lang w:val="en-US"/>
        </w:rPr>
        <w:t> </w:t>
      </w:r>
      <w:hyperlink r:id="rId849" w:anchor="glos_system_tablespace" w:tooltip="system tablespace" w:history="1">
        <w:r w:rsidRPr="00527D49">
          <w:rPr>
            <w:rStyle w:val="a4"/>
            <w:rFonts w:ascii="Arial" w:hAnsi="Arial" w:cs="Arial"/>
            <w:color w:val="0074A3"/>
            <w:sz w:val="21"/>
            <w:szCs w:val="21"/>
            <w:u w:val="none"/>
            <w:lang w:val="en-US"/>
          </w:rPr>
          <w:t>system tablespace</w:t>
        </w:r>
      </w:hyperlink>
      <w:r w:rsidRPr="00527D49">
        <w:rPr>
          <w:rFonts w:ascii="Arial" w:hAnsi="Arial" w:cs="Arial"/>
          <w:color w:val="555555"/>
          <w:sz w:val="21"/>
          <w:szCs w:val="21"/>
          <w:lang w:val="en-US"/>
        </w:rPr>
        <w:t> files (due to </w:t>
      </w:r>
      <w:hyperlink r:id="rId850" w:anchor="glos_doublewrite_buffer" w:tooltip="doublewrite buffer" w:history="1">
        <w:r w:rsidRPr="00527D49">
          <w:rPr>
            <w:rStyle w:val="a4"/>
            <w:rFonts w:ascii="Arial" w:hAnsi="Arial" w:cs="Arial"/>
            <w:color w:val="0074A3"/>
            <w:sz w:val="21"/>
            <w:szCs w:val="21"/>
            <w:u w:val="none"/>
            <w:lang w:val="en-US"/>
          </w:rPr>
          <w:t>doublewrite buffering</w:t>
        </w:r>
      </w:hyperlink>
      <w:r w:rsidRPr="00527D49">
        <w:rPr>
          <w:rFonts w:ascii="Arial" w:hAnsi="Arial" w:cs="Arial"/>
          <w:color w:val="555555"/>
          <w:sz w:val="21"/>
          <w:szCs w:val="21"/>
          <w:lang w:val="en-US"/>
        </w:rPr>
        <w:t> prior to MySQL 8.0.20 and </w:t>
      </w:r>
      <w:hyperlink r:id="rId851" w:anchor="glos_change_buffer" w:tooltip="change buffer" w:history="1">
        <w:r w:rsidRPr="00527D49">
          <w:rPr>
            <w:rStyle w:val="a4"/>
            <w:rFonts w:ascii="Arial" w:hAnsi="Arial" w:cs="Arial"/>
            <w:color w:val="0074A3"/>
            <w:sz w:val="21"/>
            <w:szCs w:val="21"/>
            <w:u w:val="none"/>
            <w:lang w:val="en-US"/>
          </w:rPr>
          <w:t>change buffering</w:t>
        </w:r>
      </w:hyperlink>
      <w:r w:rsidRPr="00527D49">
        <w:rPr>
          <w:rFonts w:ascii="Arial" w:hAnsi="Arial" w:cs="Arial"/>
          <w:color w:val="555555"/>
          <w:sz w:val="21"/>
          <w:szCs w:val="21"/>
          <w:lang w:val="en-US"/>
        </w:rPr>
        <w:t>), doublewrite files introduced in MySQL 8.0.20, and log files such as </w:t>
      </w:r>
      <w:hyperlink r:id="rId852" w:anchor="glos_binary_log" w:tooltip="binary log" w:history="1">
        <w:r w:rsidRPr="00527D49">
          <w:rPr>
            <w:rStyle w:val="a4"/>
            <w:rFonts w:ascii="Arial" w:hAnsi="Arial" w:cs="Arial"/>
            <w:color w:val="0074A3"/>
            <w:sz w:val="21"/>
            <w:szCs w:val="21"/>
            <w:u w:val="none"/>
            <w:lang w:val="en-US"/>
          </w:rPr>
          <w:t>binary log</w:t>
        </w:r>
      </w:hyperlink>
      <w:r w:rsidRPr="00527D49">
        <w:rPr>
          <w:rFonts w:ascii="Arial" w:hAnsi="Arial" w:cs="Arial"/>
          <w:color w:val="555555"/>
          <w:sz w:val="21"/>
          <w:szCs w:val="21"/>
          <w:lang w:val="en-US"/>
        </w:rPr>
        <w:t> files and </w:t>
      </w:r>
      <w:hyperlink r:id="rId853" w:anchor="glos_redo_log" w:tooltip="redo log" w:history="1">
        <w:r w:rsidRPr="00527D49">
          <w:rPr>
            <w:rStyle w:val="a4"/>
            <w:rFonts w:ascii="Arial" w:hAnsi="Arial" w:cs="Arial"/>
            <w:color w:val="0074A3"/>
            <w:sz w:val="21"/>
            <w:szCs w:val="21"/>
            <w:u w:val="none"/>
            <w:lang w:val="en-US"/>
          </w:rPr>
          <w:t>redo log</w:t>
        </w:r>
      </w:hyperlink>
      <w:r w:rsidRPr="00527D49">
        <w:rPr>
          <w:rFonts w:ascii="Arial" w:hAnsi="Arial" w:cs="Arial"/>
          <w:color w:val="555555"/>
          <w:sz w:val="21"/>
          <w:szCs w:val="21"/>
          <w:lang w:val="en-US"/>
        </w:rPr>
        <w:t> files.</w:t>
      </w:r>
    </w:p>
    <w:p w:rsidR="00527D49" w:rsidRPr="00527D49" w:rsidRDefault="00527D49" w:rsidP="00527D49">
      <w:pPr>
        <w:pStyle w:val="a3"/>
        <w:spacing w:before="0" w:beforeAutospacing="0" w:after="225" w:afterAutospacing="0"/>
        <w:ind w:left="450"/>
        <w:textAlignment w:val="baseline"/>
        <w:rPr>
          <w:rFonts w:ascii="Arial" w:hAnsi="Arial" w:cs="Arial"/>
          <w:color w:val="555555"/>
          <w:sz w:val="21"/>
          <w:szCs w:val="21"/>
          <w:lang w:val="en-US"/>
        </w:rPr>
      </w:pPr>
      <w:r w:rsidRPr="00527D49">
        <w:rPr>
          <w:rFonts w:ascii="Arial" w:hAnsi="Arial" w:cs="Arial"/>
          <w:color w:val="555555"/>
          <w:sz w:val="21"/>
          <w:szCs w:val="21"/>
          <w:lang w:val="en-US"/>
        </w:rPr>
        <w:t>Review settings for the following configuration options when using non-rotational storage:</w:t>
      </w:r>
    </w:p>
    <w:p w:rsidR="00527D49" w:rsidRDefault="00856AE5" w:rsidP="006E0B9E">
      <w:pPr>
        <w:pStyle w:val="a3"/>
        <w:numPr>
          <w:ilvl w:val="1"/>
          <w:numId w:val="140"/>
        </w:numPr>
        <w:spacing w:before="0" w:beforeAutospacing="0" w:after="0" w:afterAutospacing="0"/>
        <w:ind w:left="900"/>
        <w:textAlignment w:val="baseline"/>
        <w:rPr>
          <w:rFonts w:ascii="Arial" w:hAnsi="Arial" w:cs="Arial"/>
          <w:color w:val="555555"/>
          <w:sz w:val="21"/>
          <w:szCs w:val="21"/>
        </w:rPr>
      </w:pPr>
      <w:hyperlink r:id="rId854" w:anchor="sysvar_innodb_checksum_algorithm" w:history="1">
        <w:r w:rsidR="00527D49">
          <w:rPr>
            <w:rStyle w:val="HTML"/>
            <w:color w:val="000000"/>
            <w:u w:val="single"/>
            <w:bdr w:val="none" w:sz="0" w:space="0" w:color="auto" w:frame="1"/>
          </w:rPr>
          <w:t>innodb_checksum_algorithm</w:t>
        </w:r>
      </w:hyperlink>
    </w:p>
    <w:p w:rsidR="00527D49" w:rsidRPr="00527D49" w:rsidRDefault="00527D49" w:rsidP="00527D49">
      <w:pPr>
        <w:pStyle w:val="a3"/>
        <w:spacing w:before="0" w:beforeAutospacing="0" w:after="0" w:afterAutospacing="0"/>
        <w:ind w:left="900"/>
        <w:textAlignment w:val="baseline"/>
        <w:rPr>
          <w:rFonts w:ascii="Arial" w:hAnsi="Arial" w:cs="Arial"/>
          <w:color w:val="555555"/>
          <w:sz w:val="21"/>
          <w:szCs w:val="21"/>
          <w:lang w:val="en-US"/>
        </w:rPr>
      </w:pPr>
      <w:r w:rsidRPr="00527D49">
        <w:rPr>
          <w:rFonts w:ascii="Arial" w:hAnsi="Arial" w:cs="Arial"/>
          <w:color w:val="555555"/>
          <w:sz w:val="21"/>
          <w:szCs w:val="21"/>
          <w:lang w:val="en-US"/>
        </w:rPr>
        <w:t>The </w:t>
      </w:r>
      <w:r w:rsidRPr="00527D49">
        <w:rPr>
          <w:rStyle w:val="HTML"/>
          <w:color w:val="000000"/>
          <w:bdr w:val="none" w:sz="0" w:space="0" w:color="auto" w:frame="1"/>
          <w:lang w:val="en-US"/>
        </w:rPr>
        <w:t>crc32</w:t>
      </w:r>
      <w:r w:rsidRPr="00527D49">
        <w:rPr>
          <w:rFonts w:ascii="Arial" w:hAnsi="Arial" w:cs="Arial"/>
          <w:color w:val="555555"/>
          <w:sz w:val="21"/>
          <w:szCs w:val="21"/>
          <w:lang w:val="en-US"/>
        </w:rPr>
        <w:t> option uses a faster checksum algorithm and is recommended for fast storage systems.</w:t>
      </w:r>
    </w:p>
    <w:p w:rsidR="00527D49" w:rsidRDefault="00856AE5" w:rsidP="006E0B9E">
      <w:pPr>
        <w:pStyle w:val="a3"/>
        <w:numPr>
          <w:ilvl w:val="1"/>
          <w:numId w:val="140"/>
        </w:numPr>
        <w:spacing w:before="0" w:beforeAutospacing="0" w:after="0" w:afterAutospacing="0"/>
        <w:ind w:left="900"/>
        <w:textAlignment w:val="baseline"/>
        <w:rPr>
          <w:rFonts w:ascii="Arial" w:hAnsi="Arial" w:cs="Arial"/>
          <w:color w:val="555555"/>
          <w:sz w:val="21"/>
          <w:szCs w:val="21"/>
        </w:rPr>
      </w:pPr>
      <w:hyperlink r:id="rId855" w:anchor="sysvar_innodb_flush_neighbors" w:history="1">
        <w:r w:rsidR="00527D49">
          <w:rPr>
            <w:rStyle w:val="HTML"/>
            <w:color w:val="000000"/>
            <w:u w:val="single"/>
            <w:bdr w:val="none" w:sz="0" w:space="0" w:color="auto" w:frame="1"/>
          </w:rPr>
          <w:t>innodb_flush_neighbors</w:t>
        </w:r>
      </w:hyperlink>
    </w:p>
    <w:p w:rsidR="00527D49" w:rsidRDefault="00527D49" w:rsidP="00527D49">
      <w:pPr>
        <w:pStyle w:val="a3"/>
        <w:spacing w:before="0" w:beforeAutospacing="0" w:after="225" w:afterAutospacing="0"/>
        <w:ind w:left="900"/>
        <w:textAlignment w:val="baseline"/>
        <w:rPr>
          <w:rFonts w:ascii="Arial" w:hAnsi="Arial" w:cs="Arial"/>
          <w:color w:val="555555"/>
          <w:sz w:val="21"/>
          <w:szCs w:val="21"/>
        </w:rPr>
      </w:pPr>
      <w:r w:rsidRPr="00527D49">
        <w:rPr>
          <w:rFonts w:ascii="Arial" w:hAnsi="Arial" w:cs="Arial"/>
          <w:color w:val="555555"/>
          <w:sz w:val="21"/>
          <w:szCs w:val="21"/>
          <w:lang w:val="en-US"/>
        </w:rPr>
        <w:t xml:space="preserve">Optimizes I/O for rotational storage devices. Disable it for non-rotational storage or a mix of rotational and non-rotational storage. </w:t>
      </w:r>
      <w:r>
        <w:rPr>
          <w:rFonts w:ascii="Arial" w:hAnsi="Arial" w:cs="Arial"/>
          <w:color w:val="555555"/>
          <w:sz w:val="21"/>
          <w:szCs w:val="21"/>
        </w:rPr>
        <w:t>It is disabled by default.</w:t>
      </w:r>
    </w:p>
    <w:p w:rsidR="00527D49" w:rsidRDefault="00856AE5" w:rsidP="006E0B9E">
      <w:pPr>
        <w:pStyle w:val="a3"/>
        <w:numPr>
          <w:ilvl w:val="1"/>
          <w:numId w:val="140"/>
        </w:numPr>
        <w:spacing w:before="0" w:beforeAutospacing="0" w:after="0" w:afterAutospacing="0"/>
        <w:ind w:left="900"/>
        <w:textAlignment w:val="baseline"/>
        <w:rPr>
          <w:rFonts w:ascii="Arial" w:hAnsi="Arial" w:cs="Arial"/>
          <w:color w:val="555555"/>
          <w:sz w:val="21"/>
          <w:szCs w:val="21"/>
        </w:rPr>
      </w:pPr>
      <w:hyperlink r:id="rId856" w:anchor="sysvar_innodb_idle_flush_pct" w:history="1">
        <w:r w:rsidR="00527D49">
          <w:rPr>
            <w:rStyle w:val="HTML"/>
            <w:color w:val="000000"/>
            <w:u w:val="single"/>
            <w:bdr w:val="none" w:sz="0" w:space="0" w:color="auto" w:frame="1"/>
          </w:rPr>
          <w:t>innodb_idle_flush_pct</w:t>
        </w:r>
      </w:hyperlink>
    </w:p>
    <w:p w:rsidR="00527D49" w:rsidRDefault="00527D49" w:rsidP="00527D49">
      <w:pPr>
        <w:pStyle w:val="a3"/>
        <w:spacing w:before="0" w:beforeAutospacing="0" w:after="225" w:afterAutospacing="0"/>
        <w:ind w:left="900"/>
        <w:textAlignment w:val="baseline"/>
        <w:rPr>
          <w:rFonts w:ascii="Arial" w:hAnsi="Arial" w:cs="Arial"/>
          <w:color w:val="555555"/>
          <w:sz w:val="21"/>
          <w:szCs w:val="21"/>
        </w:rPr>
      </w:pPr>
      <w:r w:rsidRPr="00527D49">
        <w:rPr>
          <w:rFonts w:ascii="Arial" w:hAnsi="Arial" w:cs="Arial"/>
          <w:color w:val="555555"/>
          <w:sz w:val="21"/>
          <w:szCs w:val="21"/>
          <w:lang w:val="en-US"/>
        </w:rPr>
        <w:t xml:space="preserve">Permits placing a limit on page flushing during idle periods, which can help extend the life of non-rotational storage devices. </w:t>
      </w:r>
      <w:r>
        <w:rPr>
          <w:rFonts w:ascii="Arial" w:hAnsi="Arial" w:cs="Arial"/>
          <w:color w:val="555555"/>
          <w:sz w:val="21"/>
          <w:szCs w:val="21"/>
        </w:rPr>
        <w:t>Introduced in MySQL 8.0.18.</w:t>
      </w:r>
    </w:p>
    <w:p w:rsidR="00527D49" w:rsidRDefault="00856AE5" w:rsidP="006E0B9E">
      <w:pPr>
        <w:pStyle w:val="a3"/>
        <w:numPr>
          <w:ilvl w:val="1"/>
          <w:numId w:val="140"/>
        </w:numPr>
        <w:spacing w:before="0" w:beforeAutospacing="0" w:after="0" w:afterAutospacing="0"/>
        <w:ind w:left="900"/>
        <w:textAlignment w:val="baseline"/>
        <w:rPr>
          <w:rFonts w:ascii="Arial" w:hAnsi="Arial" w:cs="Arial"/>
          <w:color w:val="555555"/>
          <w:sz w:val="21"/>
          <w:szCs w:val="21"/>
        </w:rPr>
      </w:pPr>
      <w:hyperlink r:id="rId857" w:anchor="sysvar_innodb_io_capacity" w:history="1">
        <w:r w:rsidR="00527D49">
          <w:rPr>
            <w:rStyle w:val="HTML"/>
            <w:color w:val="000000"/>
            <w:u w:val="single"/>
            <w:bdr w:val="none" w:sz="0" w:space="0" w:color="auto" w:frame="1"/>
          </w:rPr>
          <w:t>innodb_io_capacity</w:t>
        </w:r>
      </w:hyperlink>
    </w:p>
    <w:p w:rsidR="00527D49" w:rsidRPr="00527D49" w:rsidRDefault="00527D49" w:rsidP="00527D49">
      <w:pPr>
        <w:pStyle w:val="a3"/>
        <w:spacing w:before="0" w:beforeAutospacing="0" w:after="225" w:afterAutospacing="0"/>
        <w:ind w:left="900"/>
        <w:textAlignment w:val="baseline"/>
        <w:rPr>
          <w:rFonts w:ascii="Arial" w:hAnsi="Arial" w:cs="Arial"/>
          <w:color w:val="555555"/>
          <w:sz w:val="21"/>
          <w:szCs w:val="21"/>
          <w:lang w:val="en-US"/>
        </w:rPr>
      </w:pPr>
      <w:r w:rsidRPr="00527D49">
        <w:rPr>
          <w:rFonts w:ascii="Arial" w:hAnsi="Arial" w:cs="Arial"/>
          <w:color w:val="555555"/>
          <w:sz w:val="21"/>
          <w:szCs w:val="21"/>
          <w:lang w:val="en-US"/>
        </w:rPr>
        <w:t>The default setting of 200 is generally sufficient for a lower-end non-rotational storage device. For higher-end, bus-attached devices, consider a higher setting such as 1000.</w:t>
      </w:r>
    </w:p>
    <w:p w:rsidR="00527D49" w:rsidRDefault="00856AE5" w:rsidP="006E0B9E">
      <w:pPr>
        <w:pStyle w:val="a3"/>
        <w:numPr>
          <w:ilvl w:val="1"/>
          <w:numId w:val="140"/>
        </w:numPr>
        <w:spacing w:before="0" w:beforeAutospacing="0" w:after="0" w:afterAutospacing="0"/>
        <w:ind w:left="900"/>
        <w:textAlignment w:val="baseline"/>
        <w:rPr>
          <w:rFonts w:ascii="Arial" w:hAnsi="Arial" w:cs="Arial"/>
          <w:color w:val="555555"/>
          <w:sz w:val="21"/>
          <w:szCs w:val="21"/>
        </w:rPr>
      </w:pPr>
      <w:hyperlink r:id="rId858" w:anchor="sysvar_innodb_io_capacity_max" w:history="1">
        <w:r w:rsidR="00527D49">
          <w:rPr>
            <w:rStyle w:val="HTML"/>
            <w:color w:val="000000"/>
            <w:u w:val="single"/>
            <w:bdr w:val="none" w:sz="0" w:space="0" w:color="auto" w:frame="1"/>
          </w:rPr>
          <w:t>innodb_io_capacity_max</w:t>
        </w:r>
      </w:hyperlink>
    </w:p>
    <w:p w:rsidR="00527D49" w:rsidRPr="00527D49" w:rsidRDefault="00527D49" w:rsidP="00527D49">
      <w:pPr>
        <w:pStyle w:val="a3"/>
        <w:spacing w:before="0" w:beforeAutospacing="0" w:after="225" w:afterAutospacing="0"/>
        <w:ind w:left="900"/>
        <w:textAlignment w:val="baseline"/>
        <w:rPr>
          <w:rFonts w:ascii="Arial" w:hAnsi="Arial" w:cs="Arial"/>
          <w:color w:val="555555"/>
          <w:sz w:val="21"/>
          <w:szCs w:val="21"/>
          <w:lang w:val="en-US"/>
        </w:rPr>
      </w:pPr>
      <w:r w:rsidRPr="00527D49">
        <w:rPr>
          <w:rFonts w:ascii="Arial" w:hAnsi="Arial" w:cs="Arial"/>
          <w:color w:val="555555"/>
          <w:sz w:val="21"/>
          <w:szCs w:val="21"/>
          <w:lang w:val="en-US"/>
        </w:rPr>
        <w:t>The default value of 2000 is intended for workloads that use non-rotational storage. For a high-end, bus-attached non-rotational storage device, consider a higher setting such as 2500.</w:t>
      </w:r>
    </w:p>
    <w:p w:rsidR="00527D49" w:rsidRDefault="00856AE5" w:rsidP="006E0B9E">
      <w:pPr>
        <w:pStyle w:val="a3"/>
        <w:numPr>
          <w:ilvl w:val="1"/>
          <w:numId w:val="140"/>
        </w:numPr>
        <w:spacing w:before="0" w:beforeAutospacing="0" w:after="0" w:afterAutospacing="0"/>
        <w:ind w:left="900"/>
        <w:textAlignment w:val="baseline"/>
        <w:rPr>
          <w:rFonts w:ascii="Arial" w:hAnsi="Arial" w:cs="Arial"/>
          <w:color w:val="555555"/>
          <w:sz w:val="21"/>
          <w:szCs w:val="21"/>
        </w:rPr>
      </w:pPr>
      <w:hyperlink r:id="rId859" w:anchor="sysvar_innodb_log_compressed_pages" w:history="1">
        <w:r w:rsidR="00527D49">
          <w:rPr>
            <w:rStyle w:val="HTML"/>
            <w:color w:val="000000"/>
            <w:u w:val="single"/>
            <w:bdr w:val="none" w:sz="0" w:space="0" w:color="auto" w:frame="1"/>
          </w:rPr>
          <w:t>innodb_log_compressed_pages</w:t>
        </w:r>
      </w:hyperlink>
    </w:p>
    <w:p w:rsidR="00527D49" w:rsidRDefault="00527D49" w:rsidP="00527D49">
      <w:pPr>
        <w:pStyle w:val="a3"/>
        <w:spacing w:before="0" w:beforeAutospacing="0" w:after="0" w:afterAutospacing="0"/>
        <w:ind w:left="900"/>
        <w:textAlignment w:val="baseline"/>
        <w:rPr>
          <w:rFonts w:ascii="Arial" w:hAnsi="Arial" w:cs="Arial"/>
          <w:color w:val="555555"/>
          <w:sz w:val="21"/>
          <w:szCs w:val="21"/>
        </w:rPr>
      </w:pPr>
      <w:r w:rsidRPr="00527D49">
        <w:rPr>
          <w:rFonts w:ascii="Arial" w:hAnsi="Arial" w:cs="Arial"/>
          <w:color w:val="555555"/>
          <w:sz w:val="21"/>
          <w:szCs w:val="21"/>
          <w:lang w:val="en-US"/>
        </w:rPr>
        <w:t xml:space="preserve">If redo logs are on non-rotational storage, consider disabling this option to reduce logging. </w:t>
      </w:r>
      <w:r>
        <w:rPr>
          <w:rFonts w:ascii="Arial" w:hAnsi="Arial" w:cs="Arial"/>
          <w:color w:val="555555"/>
          <w:sz w:val="21"/>
          <w:szCs w:val="21"/>
        </w:rPr>
        <w:t>See </w:t>
      </w:r>
      <w:hyperlink r:id="rId860" w:anchor="innodb-disable-log-compressed-pages" w:history="1">
        <w:r>
          <w:rPr>
            <w:rStyle w:val="a4"/>
            <w:rFonts w:ascii="Arial" w:hAnsi="Arial" w:cs="Arial"/>
            <w:color w:val="0074A3"/>
            <w:sz w:val="21"/>
            <w:szCs w:val="21"/>
            <w:u w:val="none"/>
          </w:rPr>
          <w:t>Disable logging of compressed pages</w:t>
        </w:r>
      </w:hyperlink>
      <w:r>
        <w:rPr>
          <w:rFonts w:ascii="Arial" w:hAnsi="Arial" w:cs="Arial"/>
          <w:color w:val="555555"/>
          <w:sz w:val="21"/>
          <w:szCs w:val="21"/>
        </w:rPr>
        <w:t>.</w:t>
      </w:r>
    </w:p>
    <w:p w:rsidR="00527D49" w:rsidRDefault="00856AE5" w:rsidP="006E0B9E">
      <w:pPr>
        <w:pStyle w:val="a3"/>
        <w:numPr>
          <w:ilvl w:val="1"/>
          <w:numId w:val="140"/>
        </w:numPr>
        <w:spacing w:before="0" w:beforeAutospacing="0" w:after="0" w:afterAutospacing="0"/>
        <w:ind w:left="900"/>
        <w:textAlignment w:val="baseline"/>
        <w:rPr>
          <w:rFonts w:ascii="Arial" w:hAnsi="Arial" w:cs="Arial"/>
          <w:color w:val="555555"/>
          <w:sz w:val="21"/>
          <w:szCs w:val="21"/>
        </w:rPr>
      </w:pPr>
      <w:hyperlink r:id="rId861" w:anchor="sysvar_innodb_log_file_size" w:history="1">
        <w:r w:rsidR="00527D49">
          <w:rPr>
            <w:rStyle w:val="HTML"/>
            <w:color w:val="000000"/>
            <w:u w:val="single"/>
            <w:bdr w:val="none" w:sz="0" w:space="0" w:color="auto" w:frame="1"/>
          </w:rPr>
          <w:t>innodb_log_file_size</w:t>
        </w:r>
      </w:hyperlink>
    </w:p>
    <w:p w:rsidR="00527D49" w:rsidRPr="00527D49" w:rsidRDefault="00527D49" w:rsidP="00527D49">
      <w:pPr>
        <w:pStyle w:val="a3"/>
        <w:spacing w:before="0" w:beforeAutospacing="0" w:after="225" w:afterAutospacing="0"/>
        <w:ind w:left="900"/>
        <w:textAlignment w:val="baseline"/>
        <w:rPr>
          <w:rFonts w:ascii="Arial" w:hAnsi="Arial" w:cs="Arial"/>
          <w:color w:val="555555"/>
          <w:sz w:val="21"/>
          <w:szCs w:val="21"/>
          <w:lang w:val="en-US"/>
        </w:rPr>
      </w:pPr>
      <w:r w:rsidRPr="00527D49">
        <w:rPr>
          <w:rFonts w:ascii="Arial" w:hAnsi="Arial" w:cs="Arial"/>
          <w:color w:val="555555"/>
          <w:sz w:val="21"/>
          <w:szCs w:val="21"/>
          <w:lang w:val="en-US"/>
        </w:rPr>
        <w:t>If redo logs are on non-rotational storage, configure this option to maximize caching and write combining.</w:t>
      </w:r>
    </w:p>
    <w:p w:rsidR="00527D49" w:rsidRDefault="00856AE5" w:rsidP="006E0B9E">
      <w:pPr>
        <w:pStyle w:val="a3"/>
        <w:numPr>
          <w:ilvl w:val="1"/>
          <w:numId w:val="140"/>
        </w:numPr>
        <w:spacing w:before="0" w:beforeAutospacing="0" w:after="0" w:afterAutospacing="0"/>
        <w:ind w:left="900"/>
        <w:textAlignment w:val="baseline"/>
        <w:rPr>
          <w:rFonts w:ascii="Arial" w:hAnsi="Arial" w:cs="Arial"/>
          <w:color w:val="555555"/>
          <w:sz w:val="21"/>
          <w:szCs w:val="21"/>
        </w:rPr>
      </w:pPr>
      <w:hyperlink r:id="rId862" w:anchor="sysvar_innodb_page_size" w:history="1">
        <w:r w:rsidR="00527D49">
          <w:rPr>
            <w:rStyle w:val="HTML"/>
            <w:color w:val="000000"/>
            <w:u w:val="single"/>
            <w:bdr w:val="none" w:sz="0" w:space="0" w:color="auto" w:frame="1"/>
          </w:rPr>
          <w:t>innodb_page_size</w:t>
        </w:r>
      </w:hyperlink>
    </w:p>
    <w:p w:rsidR="00527D49" w:rsidRPr="00527D49" w:rsidRDefault="00527D49" w:rsidP="00527D49">
      <w:pPr>
        <w:pStyle w:val="a3"/>
        <w:spacing w:before="0" w:beforeAutospacing="0" w:after="0" w:afterAutospacing="0"/>
        <w:ind w:left="900"/>
        <w:textAlignment w:val="baseline"/>
        <w:rPr>
          <w:rFonts w:ascii="Arial" w:hAnsi="Arial" w:cs="Arial"/>
          <w:color w:val="555555"/>
          <w:sz w:val="21"/>
          <w:szCs w:val="21"/>
          <w:lang w:val="en-US"/>
        </w:rPr>
      </w:pPr>
      <w:r w:rsidRPr="00527D49">
        <w:rPr>
          <w:rFonts w:ascii="Arial" w:hAnsi="Arial" w:cs="Arial"/>
          <w:color w:val="555555"/>
          <w:sz w:val="21"/>
          <w:szCs w:val="21"/>
          <w:lang w:val="en-US"/>
        </w:rPr>
        <w:t>Consider using a page size that matches the internal sector size of the disk. Early-generation SSD devices often have a 4KB sector size. Some newer devices have a 16KB sector size. The default </w:t>
      </w:r>
      <w:r w:rsidRPr="00527D49">
        <w:rPr>
          <w:rStyle w:val="HTML"/>
          <w:color w:val="000000"/>
          <w:bdr w:val="none" w:sz="0" w:space="0" w:color="auto" w:frame="1"/>
          <w:lang w:val="en-US"/>
        </w:rPr>
        <w:t>InnoDB</w:t>
      </w:r>
      <w:r w:rsidRPr="00527D49">
        <w:rPr>
          <w:rFonts w:ascii="Arial" w:hAnsi="Arial" w:cs="Arial"/>
          <w:color w:val="555555"/>
          <w:sz w:val="21"/>
          <w:szCs w:val="21"/>
          <w:lang w:val="en-US"/>
        </w:rPr>
        <w:t> page size is 16KB. Keeping the page size close to the storage device block size minimizes the amount of unchanged data that is rewritten to disk.</w:t>
      </w:r>
    </w:p>
    <w:p w:rsidR="00527D49" w:rsidRDefault="00856AE5" w:rsidP="006E0B9E">
      <w:pPr>
        <w:pStyle w:val="a3"/>
        <w:numPr>
          <w:ilvl w:val="1"/>
          <w:numId w:val="140"/>
        </w:numPr>
        <w:spacing w:before="0" w:beforeAutospacing="0" w:after="0" w:afterAutospacing="0"/>
        <w:ind w:left="900"/>
        <w:textAlignment w:val="baseline"/>
        <w:rPr>
          <w:rFonts w:ascii="Arial" w:hAnsi="Arial" w:cs="Arial"/>
          <w:color w:val="555555"/>
          <w:sz w:val="21"/>
          <w:szCs w:val="21"/>
        </w:rPr>
      </w:pPr>
      <w:hyperlink r:id="rId863" w:anchor="sysvar_binlog_row_image" w:history="1">
        <w:r w:rsidR="00527D49">
          <w:rPr>
            <w:rStyle w:val="HTML"/>
            <w:color w:val="000000"/>
            <w:u w:val="single"/>
            <w:bdr w:val="none" w:sz="0" w:space="0" w:color="auto" w:frame="1"/>
          </w:rPr>
          <w:t>binlog_row_image</w:t>
        </w:r>
      </w:hyperlink>
    </w:p>
    <w:p w:rsidR="00527D49" w:rsidRPr="00527D49" w:rsidRDefault="00527D49" w:rsidP="00527D49">
      <w:pPr>
        <w:pStyle w:val="a3"/>
        <w:spacing w:before="0" w:beforeAutospacing="0" w:after="0" w:afterAutospacing="0"/>
        <w:ind w:left="900"/>
        <w:textAlignment w:val="baseline"/>
        <w:rPr>
          <w:rFonts w:ascii="Arial" w:hAnsi="Arial" w:cs="Arial"/>
          <w:color w:val="555555"/>
          <w:sz w:val="21"/>
          <w:szCs w:val="21"/>
          <w:lang w:val="en-US"/>
        </w:rPr>
      </w:pPr>
      <w:r w:rsidRPr="00527D49">
        <w:rPr>
          <w:rFonts w:ascii="Arial" w:hAnsi="Arial" w:cs="Arial"/>
          <w:color w:val="555555"/>
          <w:sz w:val="21"/>
          <w:szCs w:val="21"/>
          <w:lang w:val="en-US"/>
        </w:rPr>
        <w:t>If binary logs are on non-rotational storage and all tables have primary keys, consider setting this option to </w:t>
      </w:r>
      <w:r w:rsidRPr="00527D49">
        <w:rPr>
          <w:rStyle w:val="HTML"/>
          <w:color w:val="000000"/>
          <w:bdr w:val="none" w:sz="0" w:space="0" w:color="auto" w:frame="1"/>
          <w:lang w:val="en-US"/>
        </w:rPr>
        <w:t>minimal</w:t>
      </w:r>
      <w:r w:rsidRPr="00527D49">
        <w:rPr>
          <w:rFonts w:ascii="Arial" w:hAnsi="Arial" w:cs="Arial"/>
          <w:color w:val="555555"/>
          <w:sz w:val="21"/>
          <w:szCs w:val="21"/>
          <w:lang w:val="en-US"/>
        </w:rPr>
        <w:t> to reduce logging.</w:t>
      </w:r>
    </w:p>
    <w:p w:rsidR="00527D49" w:rsidRPr="00527D49" w:rsidRDefault="00527D49" w:rsidP="00527D49">
      <w:pPr>
        <w:pStyle w:val="a3"/>
        <w:spacing w:before="0" w:beforeAutospacing="0" w:after="225" w:afterAutospacing="0"/>
        <w:ind w:left="450"/>
        <w:textAlignment w:val="baseline"/>
        <w:rPr>
          <w:rFonts w:ascii="Arial" w:hAnsi="Arial" w:cs="Arial"/>
          <w:color w:val="555555"/>
          <w:sz w:val="21"/>
          <w:szCs w:val="21"/>
          <w:lang w:val="en-US"/>
        </w:rPr>
      </w:pPr>
      <w:r w:rsidRPr="00527D49">
        <w:rPr>
          <w:rFonts w:ascii="Arial" w:hAnsi="Arial" w:cs="Arial"/>
          <w:color w:val="555555"/>
          <w:sz w:val="21"/>
          <w:szCs w:val="21"/>
          <w:lang w:val="en-US"/>
        </w:rPr>
        <w:t>Ensure that TRIM support is enabled for your operating system. It is typically enabled by default.</w:t>
      </w:r>
    </w:p>
    <w:p w:rsidR="00527D49" w:rsidRPr="00527D49" w:rsidRDefault="00527D49" w:rsidP="006E0B9E">
      <w:pPr>
        <w:pStyle w:val="a3"/>
        <w:numPr>
          <w:ilvl w:val="0"/>
          <w:numId w:val="140"/>
        </w:numPr>
        <w:spacing w:before="0" w:beforeAutospacing="0" w:after="225" w:afterAutospacing="0"/>
        <w:ind w:left="450"/>
        <w:textAlignment w:val="baseline"/>
        <w:rPr>
          <w:rFonts w:ascii="Arial" w:hAnsi="Arial" w:cs="Arial"/>
          <w:color w:val="555555"/>
          <w:sz w:val="21"/>
          <w:szCs w:val="21"/>
          <w:lang w:val="en-US"/>
        </w:rPr>
      </w:pPr>
      <w:r w:rsidRPr="00527D49">
        <w:rPr>
          <w:rFonts w:ascii="Arial" w:hAnsi="Arial" w:cs="Arial"/>
          <w:color w:val="555555"/>
          <w:sz w:val="21"/>
          <w:szCs w:val="21"/>
          <w:lang w:val="en-US"/>
        </w:rPr>
        <w:t>Increase I/O capacity to avoid backlogs</w:t>
      </w:r>
    </w:p>
    <w:p w:rsidR="00527D49" w:rsidRPr="00527D49" w:rsidRDefault="00527D49" w:rsidP="00527D49">
      <w:pPr>
        <w:pStyle w:val="a3"/>
        <w:spacing w:before="0" w:beforeAutospacing="0" w:after="0" w:afterAutospacing="0"/>
        <w:ind w:left="450"/>
        <w:textAlignment w:val="baseline"/>
        <w:rPr>
          <w:rFonts w:ascii="Arial" w:hAnsi="Arial" w:cs="Arial"/>
          <w:color w:val="555555"/>
          <w:sz w:val="21"/>
          <w:szCs w:val="21"/>
          <w:lang w:val="en-US"/>
        </w:rPr>
      </w:pPr>
      <w:r w:rsidRPr="00527D49">
        <w:rPr>
          <w:rFonts w:ascii="Arial" w:hAnsi="Arial" w:cs="Arial"/>
          <w:color w:val="555555"/>
          <w:sz w:val="21"/>
          <w:szCs w:val="21"/>
          <w:lang w:val="en-US"/>
        </w:rPr>
        <w:t>If throughput drops periodically because of </w:t>
      </w:r>
      <w:r w:rsidRPr="00527D49">
        <w:rPr>
          <w:rStyle w:val="HTML"/>
          <w:color w:val="000000"/>
          <w:bdr w:val="none" w:sz="0" w:space="0" w:color="auto" w:frame="1"/>
          <w:lang w:val="en-US"/>
        </w:rPr>
        <w:t>InnoDB</w:t>
      </w:r>
      <w:r w:rsidRPr="00527D49">
        <w:rPr>
          <w:rFonts w:ascii="Arial" w:hAnsi="Arial" w:cs="Arial"/>
          <w:color w:val="555555"/>
          <w:sz w:val="21"/>
          <w:szCs w:val="21"/>
          <w:lang w:val="en-US"/>
        </w:rPr>
        <w:t> </w:t>
      </w:r>
      <w:hyperlink r:id="rId864" w:anchor="glos_checkpoint" w:tooltip="checkpoint" w:history="1">
        <w:r w:rsidRPr="00527D49">
          <w:rPr>
            <w:rStyle w:val="a4"/>
            <w:rFonts w:ascii="Arial" w:hAnsi="Arial" w:cs="Arial"/>
            <w:color w:val="0074A3"/>
            <w:sz w:val="21"/>
            <w:szCs w:val="21"/>
            <w:u w:val="none"/>
            <w:lang w:val="en-US"/>
          </w:rPr>
          <w:t>checkpoint</w:t>
        </w:r>
      </w:hyperlink>
      <w:r w:rsidRPr="00527D49">
        <w:rPr>
          <w:rFonts w:ascii="Arial" w:hAnsi="Arial" w:cs="Arial"/>
          <w:color w:val="555555"/>
          <w:sz w:val="21"/>
          <w:szCs w:val="21"/>
          <w:lang w:val="en-US"/>
        </w:rPr>
        <w:t> operations, consider increasing the value of the </w:t>
      </w:r>
      <w:hyperlink r:id="rId865" w:anchor="sysvar_innodb_io_capacity" w:history="1">
        <w:r w:rsidRPr="00527D49">
          <w:rPr>
            <w:rStyle w:val="HTML"/>
            <w:color w:val="000000"/>
            <w:u w:val="single"/>
            <w:bdr w:val="none" w:sz="0" w:space="0" w:color="auto" w:frame="1"/>
            <w:lang w:val="en-US"/>
          </w:rPr>
          <w:t>innodb_io_capacity</w:t>
        </w:r>
      </w:hyperlink>
      <w:r w:rsidRPr="00527D49">
        <w:rPr>
          <w:rFonts w:ascii="Arial" w:hAnsi="Arial" w:cs="Arial"/>
          <w:color w:val="555555"/>
          <w:sz w:val="21"/>
          <w:szCs w:val="21"/>
          <w:lang w:val="en-US"/>
        </w:rPr>
        <w:t> configuration option. Higher values cause more frequent </w:t>
      </w:r>
      <w:hyperlink r:id="rId866" w:anchor="glos_flush" w:tooltip="flush" w:history="1">
        <w:r w:rsidRPr="00527D49">
          <w:rPr>
            <w:rStyle w:val="a4"/>
            <w:rFonts w:ascii="Arial" w:hAnsi="Arial" w:cs="Arial"/>
            <w:color w:val="0074A3"/>
            <w:sz w:val="21"/>
            <w:szCs w:val="21"/>
            <w:u w:val="none"/>
            <w:lang w:val="en-US"/>
          </w:rPr>
          <w:t>flushing</w:t>
        </w:r>
      </w:hyperlink>
      <w:r w:rsidRPr="00527D49">
        <w:rPr>
          <w:rFonts w:ascii="Arial" w:hAnsi="Arial" w:cs="Arial"/>
          <w:color w:val="555555"/>
          <w:sz w:val="21"/>
          <w:szCs w:val="21"/>
          <w:lang w:val="en-US"/>
        </w:rPr>
        <w:t>, avoiding the backlog of work that can cause dips in throughput.</w:t>
      </w:r>
    </w:p>
    <w:p w:rsidR="00527D49" w:rsidRPr="00527D49" w:rsidRDefault="00527D49" w:rsidP="006E0B9E">
      <w:pPr>
        <w:pStyle w:val="a3"/>
        <w:numPr>
          <w:ilvl w:val="0"/>
          <w:numId w:val="140"/>
        </w:numPr>
        <w:spacing w:before="0" w:beforeAutospacing="0" w:after="225" w:afterAutospacing="0"/>
        <w:ind w:left="450"/>
        <w:textAlignment w:val="baseline"/>
        <w:rPr>
          <w:rFonts w:ascii="Arial" w:hAnsi="Arial" w:cs="Arial"/>
          <w:color w:val="555555"/>
          <w:sz w:val="21"/>
          <w:szCs w:val="21"/>
          <w:lang w:val="en-US"/>
        </w:rPr>
      </w:pPr>
      <w:r w:rsidRPr="00527D49">
        <w:rPr>
          <w:rFonts w:ascii="Arial" w:hAnsi="Arial" w:cs="Arial"/>
          <w:color w:val="555555"/>
          <w:sz w:val="21"/>
          <w:szCs w:val="21"/>
          <w:lang w:val="en-US"/>
        </w:rPr>
        <w:t>Lower I/O capacity if flushing does not fall behind</w:t>
      </w:r>
    </w:p>
    <w:p w:rsidR="00527D49" w:rsidRPr="00527D49" w:rsidRDefault="00527D49" w:rsidP="00527D49">
      <w:pPr>
        <w:pStyle w:val="a3"/>
        <w:spacing w:before="0" w:beforeAutospacing="0" w:after="0" w:afterAutospacing="0"/>
        <w:ind w:left="450"/>
        <w:textAlignment w:val="baseline"/>
        <w:rPr>
          <w:rFonts w:ascii="Arial" w:hAnsi="Arial" w:cs="Arial"/>
          <w:color w:val="555555"/>
          <w:sz w:val="21"/>
          <w:szCs w:val="21"/>
          <w:lang w:val="en-US"/>
        </w:rPr>
      </w:pPr>
      <w:r w:rsidRPr="00527D49">
        <w:rPr>
          <w:rFonts w:ascii="Arial" w:hAnsi="Arial" w:cs="Arial"/>
          <w:color w:val="555555"/>
          <w:sz w:val="21"/>
          <w:szCs w:val="21"/>
          <w:lang w:val="en-US"/>
        </w:rPr>
        <w:t>If the system is not falling behind with </w:t>
      </w:r>
      <w:r w:rsidRPr="00527D49">
        <w:rPr>
          <w:rStyle w:val="HTML"/>
          <w:color w:val="000000"/>
          <w:bdr w:val="none" w:sz="0" w:space="0" w:color="auto" w:frame="1"/>
          <w:lang w:val="en-US"/>
        </w:rPr>
        <w:t>InnoDB</w:t>
      </w:r>
      <w:r w:rsidRPr="00527D49">
        <w:rPr>
          <w:rFonts w:ascii="Arial" w:hAnsi="Arial" w:cs="Arial"/>
          <w:color w:val="555555"/>
          <w:sz w:val="21"/>
          <w:szCs w:val="21"/>
          <w:lang w:val="en-US"/>
        </w:rPr>
        <w:t> </w:t>
      </w:r>
      <w:hyperlink r:id="rId867" w:anchor="glos_flush" w:tooltip="flush" w:history="1">
        <w:r w:rsidRPr="00527D49">
          <w:rPr>
            <w:rStyle w:val="a4"/>
            <w:rFonts w:ascii="Arial" w:hAnsi="Arial" w:cs="Arial"/>
            <w:color w:val="0074A3"/>
            <w:sz w:val="21"/>
            <w:szCs w:val="21"/>
            <w:u w:val="none"/>
            <w:lang w:val="en-US"/>
          </w:rPr>
          <w:t>flushing</w:t>
        </w:r>
      </w:hyperlink>
      <w:r w:rsidRPr="00527D49">
        <w:rPr>
          <w:rFonts w:ascii="Arial" w:hAnsi="Arial" w:cs="Arial"/>
          <w:color w:val="555555"/>
          <w:sz w:val="21"/>
          <w:szCs w:val="21"/>
          <w:lang w:val="en-US"/>
        </w:rPr>
        <w:t> operations, consider lowering the value of the </w:t>
      </w:r>
      <w:hyperlink r:id="rId868" w:anchor="sysvar_innodb_io_capacity" w:history="1">
        <w:r w:rsidRPr="00527D49">
          <w:rPr>
            <w:rStyle w:val="HTML"/>
            <w:color w:val="000000"/>
            <w:u w:val="single"/>
            <w:bdr w:val="none" w:sz="0" w:space="0" w:color="auto" w:frame="1"/>
            <w:lang w:val="en-US"/>
          </w:rPr>
          <w:t>innodb_io_capacity</w:t>
        </w:r>
      </w:hyperlink>
      <w:r w:rsidRPr="00527D49">
        <w:rPr>
          <w:rFonts w:ascii="Arial" w:hAnsi="Arial" w:cs="Arial"/>
          <w:color w:val="555555"/>
          <w:sz w:val="21"/>
          <w:szCs w:val="21"/>
          <w:lang w:val="en-US"/>
        </w:rPr>
        <w:t> configuration option. Typically, you keep this option value as low as practical, but not so low that it causes periodic drops in throughput as mentioned in the preceding bullet. In a typical scenario where you could lower the option value, you might see a combination like this in the output from </w:t>
      </w:r>
      <w:hyperlink r:id="rId869" w:tooltip="13.7.7.15 SHOW ENGINE Statement" w:history="1">
        <w:r w:rsidRPr="00527D49">
          <w:rPr>
            <w:rStyle w:val="HTML"/>
            <w:color w:val="000000"/>
            <w:u w:val="single"/>
            <w:bdr w:val="none" w:sz="0" w:space="0" w:color="auto" w:frame="1"/>
            <w:lang w:val="en-US"/>
          </w:rPr>
          <w:t>SHOW ENGINE INNODB STATUS</w:t>
        </w:r>
      </w:hyperlink>
      <w:r w:rsidRPr="00527D49">
        <w:rPr>
          <w:rFonts w:ascii="Arial" w:hAnsi="Arial" w:cs="Arial"/>
          <w:color w:val="555555"/>
          <w:sz w:val="21"/>
          <w:szCs w:val="21"/>
          <w:lang w:val="en-US"/>
        </w:rPr>
        <w:t>:</w:t>
      </w:r>
    </w:p>
    <w:p w:rsidR="00527D49" w:rsidRPr="00527D49" w:rsidRDefault="00527D49" w:rsidP="006E0B9E">
      <w:pPr>
        <w:pStyle w:val="a3"/>
        <w:numPr>
          <w:ilvl w:val="1"/>
          <w:numId w:val="140"/>
        </w:numPr>
        <w:spacing w:before="0" w:beforeAutospacing="0" w:after="225" w:afterAutospacing="0"/>
        <w:ind w:left="900"/>
        <w:textAlignment w:val="baseline"/>
        <w:rPr>
          <w:rFonts w:ascii="Arial" w:hAnsi="Arial" w:cs="Arial"/>
          <w:color w:val="555555"/>
          <w:sz w:val="21"/>
          <w:szCs w:val="21"/>
          <w:lang w:val="en-US"/>
        </w:rPr>
      </w:pPr>
      <w:r w:rsidRPr="00527D49">
        <w:rPr>
          <w:rFonts w:ascii="Arial" w:hAnsi="Arial" w:cs="Arial"/>
          <w:color w:val="555555"/>
          <w:sz w:val="21"/>
          <w:szCs w:val="21"/>
          <w:lang w:val="en-US"/>
        </w:rPr>
        <w:t>History list length low, below a few thousand.</w:t>
      </w:r>
    </w:p>
    <w:p w:rsidR="00527D49" w:rsidRPr="00527D49" w:rsidRDefault="00527D49" w:rsidP="006E0B9E">
      <w:pPr>
        <w:pStyle w:val="a3"/>
        <w:numPr>
          <w:ilvl w:val="1"/>
          <w:numId w:val="140"/>
        </w:numPr>
        <w:spacing w:before="0" w:beforeAutospacing="0" w:after="225" w:afterAutospacing="0"/>
        <w:ind w:left="900"/>
        <w:textAlignment w:val="baseline"/>
        <w:rPr>
          <w:rFonts w:ascii="Arial" w:hAnsi="Arial" w:cs="Arial"/>
          <w:color w:val="555555"/>
          <w:sz w:val="21"/>
          <w:szCs w:val="21"/>
          <w:lang w:val="en-US"/>
        </w:rPr>
      </w:pPr>
      <w:r w:rsidRPr="00527D49">
        <w:rPr>
          <w:rFonts w:ascii="Arial" w:hAnsi="Arial" w:cs="Arial"/>
          <w:color w:val="555555"/>
          <w:sz w:val="21"/>
          <w:szCs w:val="21"/>
          <w:lang w:val="en-US"/>
        </w:rPr>
        <w:t>Insert buffer merges close to rows inserted.</w:t>
      </w:r>
    </w:p>
    <w:p w:rsidR="00527D49" w:rsidRPr="00527D49" w:rsidRDefault="00527D49" w:rsidP="006E0B9E">
      <w:pPr>
        <w:pStyle w:val="a3"/>
        <w:numPr>
          <w:ilvl w:val="1"/>
          <w:numId w:val="140"/>
        </w:numPr>
        <w:spacing w:before="0" w:beforeAutospacing="0" w:after="0" w:afterAutospacing="0"/>
        <w:ind w:left="900"/>
        <w:textAlignment w:val="baseline"/>
        <w:rPr>
          <w:rFonts w:ascii="Arial" w:hAnsi="Arial" w:cs="Arial"/>
          <w:color w:val="555555"/>
          <w:sz w:val="21"/>
          <w:szCs w:val="21"/>
          <w:lang w:val="en-US"/>
        </w:rPr>
      </w:pPr>
      <w:r w:rsidRPr="00527D49">
        <w:rPr>
          <w:rFonts w:ascii="Arial" w:hAnsi="Arial" w:cs="Arial"/>
          <w:color w:val="555555"/>
          <w:sz w:val="21"/>
          <w:szCs w:val="21"/>
          <w:lang w:val="en-US"/>
        </w:rPr>
        <w:t>Modified pages in buffer pool consistently well below </w:t>
      </w:r>
      <w:hyperlink r:id="rId870" w:anchor="sysvar_innodb_max_dirty_pages_pct" w:history="1">
        <w:r w:rsidRPr="00527D49">
          <w:rPr>
            <w:rStyle w:val="HTML"/>
            <w:color w:val="000000"/>
            <w:u w:val="single"/>
            <w:bdr w:val="none" w:sz="0" w:space="0" w:color="auto" w:frame="1"/>
            <w:lang w:val="en-US"/>
          </w:rPr>
          <w:t>innodb_max_dirty_pages_pct</w:t>
        </w:r>
      </w:hyperlink>
      <w:r w:rsidRPr="00527D49">
        <w:rPr>
          <w:rFonts w:ascii="Arial" w:hAnsi="Arial" w:cs="Arial"/>
          <w:color w:val="555555"/>
          <w:sz w:val="21"/>
          <w:szCs w:val="21"/>
          <w:lang w:val="en-US"/>
        </w:rPr>
        <w:t> of the buffer pool. (Measure at a time when the server is not doing bulk inserts; it is normal during bulk inserts for the modified pages percentage to rise significantly.)</w:t>
      </w:r>
    </w:p>
    <w:p w:rsidR="00527D49" w:rsidRPr="00527D49" w:rsidRDefault="00527D49" w:rsidP="006E0B9E">
      <w:pPr>
        <w:pStyle w:val="a3"/>
        <w:numPr>
          <w:ilvl w:val="1"/>
          <w:numId w:val="140"/>
        </w:numPr>
        <w:spacing w:before="0" w:beforeAutospacing="0" w:after="0" w:afterAutospacing="0"/>
        <w:ind w:left="900"/>
        <w:textAlignment w:val="baseline"/>
        <w:rPr>
          <w:rFonts w:ascii="Arial" w:hAnsi="Arial" w:cs="Arial"/>
          <w:color w:val="555555"/>
          <w:sz w:val="21"/>
          <w:szCs w:val="21"/>
          <w:lang w:val="en-US"/>
        </w:rPr>
      </w:pPr>
      <w:r w:rsidRPr="00527D49">
        <w:rPr>
          <w:rStyle w:val="HTML"/>
          <w:color w:val="000000"/>
          <w:bdr w:val="none" w:sz="0" w:space="0" w:color="auto" w:frame="1"/>
          <w:lang w:val="en-US"/>
        </w:rPr>
        <w:t>Log sequence number - Last checkpoint</w:t>
      </w:r>
      <w:r w:rsidRPr="00527D49">
        <w:rPr>
          <w:rFonts w:ascii="Arial" w:hAnsi="Arial" w:cs="Arial"/>
          <w:color w:val="555555"/>
          <w:sz w:val="21"/>
          <w:szCs w:val="21"/>
          <w:lang w:val="en-US"/>
        </w:rPr>
        <w:t> is at less than 7/8 or ideally less than 6/8 of the total size of the </w:t>
      </w:r>
      <w:r w:rsidRPr="00527D49">
        <w:rPr>
          <w:rStyle w:val="HTML"/>
          <w:color w:val="000000"/>
          <w:bdr w:val="none" w:sz="0" w:space="0" w:color="auto" w:frame="1"/>
          <w:lang w:val="en-US"/>
        </w:rPr>
        <w:t>InnoDB</w:t>
      </w:r>
      <w:r w:rsidRPr="00527D49">
        <w:rPr>
          <w:rFonts w:ascii="Arial" w:hAnsi="Arial" w:cs="Arial"/>
          <w:color w:val="555555"/>
          <w:sz w:val="21"/>
          <w:szCs w:val="21"/>
          <w:lang w:val="en-US"/>
        </w:rPr>
        <w:t> </w:t>
      </w:r>
      <w:hyperlink r:id="rId871" w:anchor="glos_log_file" w:tooltip="log file" w:history="1">
        <w:r w:rsidRPr="00527D49">
          <w:rPr>
            <w:rStyle w:val="a4"/>
            <w:rFonts w:ascii="Arial" w:hAnsi="Arial" w:cs="Arial"/>
            <w:color w:val="0074A3"/>
            <w:sz w:val="21"/>
            <w:szCs w:val="21"/>
            <w:u w:val="none"/>
            <w:lang w:val="en-US"/>
          </w:rPr>
          <w:t>log files</w:t>
        </w:r>
      </w:hyperlink>
      <w:r w:rsidRPr="00527D49">
        <w:rPr>
          <w:rFonts w:ascii="Arial" w:hAnsi="Arial" w:cs="Arial"/>
          <w:color w:val="555555"/>
          <w:sz w:val="21"/>
          <w:szCs w:val="21"/>
          <w:lang w:val="en-US"/>
        </w:rPr>
        <w:t>.</w:t>
      </w:r>
    </w:p>
    <w:p w:rsidR="00527D49" w:rsidRPr="00527D49" w:rsidRDefault="00527D49" w:rsidP="006E0B9E">
      <w:pPr>
        <w:pStyle w:val="a3"/>
        <w:numPr>
          <w:ilvl w:val="0"/>
          <w:numId w:val="140"/>
        </w:numPr>
        <w:spacing w:before="0" w:beforeAutospacing="0" w:after="225" w:afterAutospacing="0"/>
        <w:ind w:left="450"/>
        <w:textAlignment w:val="baseline"/>
        <w:rPr>
          <w:rFonts w:ascii="Arial" w:hAnsi="Arial" w:cs="Arial"/>
          <w:color w:val="555555"/>
          <w:sz w:val="21"/>
          <w:szCs w:val="21"/>
          <w:lang w:val="en-US"/>
        </w:rPr>
      </w:pPr>
      <w:r w:rsidRPr="00527D49">
        <w:rPr>
          <w:rFonts w:ascii="Arial" w:hAnsi="Arial" w:cs="Arial"/>
          <w:color w:val="555555"/>
          <w:sz w:val="21"/>
          <w:szCs w:val="21"/>
          <w:lang w:val="en-US"/>
        </w:rPr>
        <w:t>Store system tablespace files on Fusion-io devices</w:t>
      </w:r>
    </w:p>
    <w:p w:rsidR="00527D49" w:rsidRPr="00527D49" w:rsidRDefault="00527D49" w:rsidP="00527D49">
      <w:pPr>
        <w:pStyle w:val="a3"/>
        <w:spacing w:before="0" w:beforeAutospacing="0" w:after="0" w:afterAutospacing="0"/>
        <w:ind w:left="450"/>
        <w:textAlignment w:val="baseline"/>
        <w:rPr>
          <w:rFonts w:ascii="Arial" w:hAnsi="Arial" w:cs="Arial"/>
          <w:color w:val="555555"/>
          <w:sz w:val="21"/>
          <w:szCs w:val="21"/>
          <w:lang w:val="en-US"/>
        </w:rPr>
      </w:pPr>
      <w:r w:rsidRPr="00527D49">
        <w:rPr>
          <w:rFonts w:ascii="Arial" w:hAnsi="Arial" w:cs="Arial"/>
          <w:color w:val="555555"/>
          <w:sz w:val="21"/>
          <w:szCs w:val="21"/>
          <w:lang w:val="en-US"/>
        </w:rPr>
        <w:t>You can take advantage of a doublewrite buffer-related I/O optimization by storing the files that contain the doublewrite storage area on Fusion-io devices that support atomic writes. (Prior to MySQL 8.0.20, the doublewrite buffer storage are resides in the system tablespace data files. As of MySQL 8.0.20, the storage area resides in doublewrite files. See </w:t>
      </w:r>
      <w:hyperlink r:id="rId872" w:tooltip="15.6.4 Doublewrite Buffer" w:history="1">
        <w:r w:rsidRPr="00527D49">
          <w:rPr>
            <w:rStyle w:val="a4"/>
            <w:rFonts w:ascii="Arial" w:hAnsi="Arial" w:cs="Arial"/>
            <w:color w:val="0074A3"/>
            <w:sz w:val="21"/>
            <w:szCs w:val="21"/>
            <w:u w:val="none"/>
            <w:lang w:val="en-US"/>
          </w:rPr>
          <w:t>Section 15.6.4, “Doublewrite Buffer”</w:t>
        </w:r>
      </w:hyperlink>
      <w:r w:rsidRPr="00527D49">
        <w:rPr>
          <w:rFonts w:ascii="Arial" w:hAnsi="Arial" w:cs="Arial"/>
          <w:color w:val="555555"/>
          <w:sz w:val="21"/>
          <w:szCs w:val="21"/>
          <w:lang w:val="en-US"/>
        </w:rPr>
        <w:t>.) When doublewrite storage area files are placed on Fusion-io devices that support atomic writes, the doublewrite buffer is automatically disabled and Fusion-io atomic writes are used for all data files. This feature is only supported on Fusion-io hardware and is only enabled for Fusion-io NVMFS on Linux. To take full advantage of this feature, an </w:t>
      </w:r>
      <w:hyperlink r:id="rId873" w:anchor="sysvar_innodb_flush_method" w:history="1">
        <w:r w:rsidRPr="00527D49">
          <w:rPr>
            <w:rStyle w:val="HTML"/>
            <w:color w:val="000000"/>
            <w:u w:val="single"/>
            <w:bdr w:val="none" w:sz="0" w:space="0" w:color="auto" w:frame="1"/>
            <w:lang w:val="en-US"/>
          </w:rPr>
          <w:t>innodb_flush_method</w:t>
        </w:r>
      </w:hyperlink>
      <w:r w:rsidRPr="00527D49">
        <w:rPr>
          <w:rFonts w:ascii="Arial" w:hAnsi="Arial" w:cs="Arial"/>
          <w:color w:val="555555"/>
          <w:sz w:val="21"/>
          <w:szCs w:val="21"/>
          <w:lang w:val="en-US"/>
        </w:rPr>
        <w:t> setting of </w:t>
      </w:r>
      <w:r w:rsidRPr="00527D49">
        <w:rPr>
          <w:rStyle w:val="HTML"/>
          <w:color w:val="000000"/>
          <w:bdr w:val="none" w:sz="0" w:space="0" w:color="auto" w:frame="1"/>
          <w:lang w:val="en-US"/>
        </w:rPr>
        <w:t>O_DIRECT</w:t>
      </w:r>
      <w:r w:rsidRPr="00527D49">
        <w:rPr>
          <w:rFonts w:ascii="Arial" w:hAnsi="Arial" w:cs="Arial"/>
          <w:color w:val="555555"/>
          <w:sz w:val="21"/>
          <w:szCs w:val="21"/>
          <w:lang w:val="en-US"/>
        </w:rPr>
        <w:t> is recommended.</w:t>
      </w:r>
    </w:p>
    <w:p w:rsidR="00527D49" w:rsidRPr="001C5BA2" w:rsidRDefault="00527D49" w:rsidP="00527D49">
      <w:pPr>
        <w:ind w:left="450"/>
        <w:textAlignment w:val="baseline"/>
        <w:rPr>
          <w:rFonts w:ascii="Arial" w:hAnsi="Arial" w:cs="Arial"/>
          <w:b/>
          <w:bCs/>
          <w:color w:val="555555"/>
          <w:sz w:val="26"/>
          <w:szCs w:val="26"/>
          <w:lang w:val="en-US"/>
        </w:rPr>
      </w:pPr>
      <w:r w:rsidRPr="001C5BA2">
        <w:rPr>
          <w:rFonts w:ascii="Arial" w:hAnsi="Arial" w:cs="Arial"/>
          <w:b/>
          <w:bCs/>
          <w:color w:val="555555"/>
          <w:sz w:val="26"/>
          <w:szCs w:val="26"/>
          <w:lang w:val="en-US"/>
        </w:rPr>
        <w:t>Note</w:t>
      </w:r>
    </w:p>
    <w:p w:rsidR="00527D49" w:rsidRPr="00527D49" w:rsidRDefault="00527D49" w:rsidP="00527D49">
      <w:pPr>
        <w:pStyle w:val="a3"/>
        <w:spacing w:before="0" w:beforeAutospacing="0" w:after="225" w:afterAutospacing="0"/>
        <w:ind w:left="450"/>
        <w:textAlignment w:val="baseline"/>
        <w:rPr>
          <w:rFonts w:ascii="Arial" w:hAnsi="Arial" w:cs="Arial"/>
          <w:color w:val="555555"/>
          <w:sz w:val="21"/>
          <w:szCs w:val="21"/>
          <w:lang w:val="en-US"/>
        </w:rPr>
      </w:pPr>
      <w:r w:rsidRPr="00527D49">
        <w:rPr>
          <w:rFonts w:ascii="Arial" w:hAnsi="Arial" w:cs="Arial"/>
          <w:color w:val="555555"/>
          <w:sz w:val="21"/>
          <w:szCs w:val="21"/>
          <w:lang w:val="en-US"/>
        </w:rPr>
        <w:t>Because the doublewrite buffer setting is global, the doublewrite buffer is also disabled for data files that do not reside on Fusion-io hardware.</w:t>
      </w:r>
    </w:p>
    <w:p w:rsidR="00527D49" w:rsidRDefault="00527D49" w:rsidP="006E0B9E">
      <w:pPr>
        <w:pStyle w:val="a3"/>
        <w:numPr>
          <w:ilvl w:val="0"/>
          <w:numId w:val="140"/>
        </w:numPr>
        <w:spacing w:before="0" w:beforeAutospacing="0" w:after="0" w:afterAutospacing="0"/>
        <w:ind w:left="450"/>
        <w:textAlignment w:val="baseline"/>
        <w:rPr>
          <w:rFonts w:ascii="Arial" w:hAnsi="Arial" w:cs="Arial"/>
          <w:color w:val="555555"/>
          <w:sz w:val="21"/>
          <w:szCs w:val="21"/>
        </w:rPr>
      </w:pPr>
      <w:bookmarkStart w:id="379" w:name="innodb-disable-log-compressed-pages"/>
      <w:bookmarkEnd w:id="379"/>
      <w:r>
        <w:rPr>
          <w:rFonts w:ascii="Arial" w:hAnsi="Arial" w:cs="Arial"/>
          <w:color w:val="555555"/>
          <w:sz w:val="21"/>
          <w:szCs w:val="21"/>
        </w:rPr>
        <w:t>Disable logging of compressed pages</w:t>
      </w:r>
    </w:p>
    <w:p w:rsidR="00527D49" w:rsidRPr="00527D49" w:rsidRDefault="00527D49" w:rsidP="00527D49">
      <w:pPr>
        <w:pStyle w:val="a3"/>
        <w:spacing w:before="0" w:beforeAutospacing="0" w:after="0" w:afterAutospacing="0"/>
        <w:ind w:left="450"/>
        <w:textAlignment w:val="baseline"/>
        <w:rPr>
          <w:rFonts w:ascii="Arial" w:hAnsi="Arial" w:cs="Arial"/>
          <w:color w:val="555555"/>
          <w:sz w:val="21"/>
          <w:szCs w:val="21"/>
          <w:lang w:val="en-US"/>
        </w:rPr>
      </w:pPr>
      <w:r w:rsidRPr="00527D49">
        <w:rPr>
          <w:rFonts w:ascii="Arial" w:hAnsi="Arial" w:cs="Arial"/>
          <w:color w:val="555555"/>
          <w:sz w:val="21"/>
          <w:szCs w:val="21"/>
          <w:lang w:val="en-US"/>
        </w:rPr>
        <w:t>When using the </w:t>
      </w:r>
      <w:r w:rsidRPr="00527D49">
        <w:rPr>
          <w:rStyle w:val="HTML"/>
          <w:color w:val="000000"/>
          <w:bdr w:val="none" w:sz="0" w:space="0" w:color="auto" w:frame="1"/>
          <w:lang w:val="en-US"/>
        </w:rPr>
        <w:t>InnoDB</w:t>
      </w:r>
      <w:r w:rsidRPr="00527D49">
        <w:rPr>
          <w:rFonts w:ascii="Arial" w:hAnsi="Arial" w:cs="Arial"/>
          <w:color w:val="555555"/>
          <w:sz w:val="21"/>
          <w:szCs w:val="21"/>
          <w:lang w:val="en-US"/>
        </w:rPr>
        <w:t> table </w:t>
      </w:r>
      <w:hyperlink r:id="rId874" w:anchor="glos_compression" w:tooltip="compression" w:history="1">
        <w:r w:rsidRPr="00527D49">
          <w:rPr>
            <w:rStyle w:val="a4"/>
            <w:rFonts w:ascii="Arial" w:hAnsi="Arial" w:cs="Arial"/>
            <w:color w:val="0074A3"/>
            <w:sz w:val="21"/>
            <w:szCs w:val="21"/>
            <w:u w:val="none"/>
            <w:lang w:val="en-US"/>
          </w:rPr>
          <w:t>compression</w:t>
        </w:r>
      </w:hyperlink>
      <w:r w:rsidRPr="00527D49">
        <w:rPr>
          <w:rFonts w:ascii="Arial" w:hAnsi="Arial" w:cs="Arial"/>
          <w:color w:val="555555"/>
          <w:sz w:val="21"/>
          <w:szCs w:val="21"/>
          <w:lang w:val="en-US"/>
        </w:rPr>
        <w:t> feature, images of re-compressed </w:t>
      </w:r>
      <w:hyperlink r:id="rId875" w:anchor="glos_page" w:tooltip="page" w:history="1">
        <w:r w:rsidRPr="00527D49">
          <w:rPr>
            <w:rStyle w:val="a4"/>
            <w:rFonts w:ascii="Arial" w:hAnsi="Arial" w:cs="Arial"/>
            <w:color w:val="0074A3"/>
            <w:sz w:val="21"/>
            <w:szCs w:val="21"/>
            <w:u w:val="none"/>
            <w:lang w:val="en-US"/>
          </w:rPr>
          <w:t>pages</w:t>
        </w:r>
      </w:hyperlink>
      <w:r w:rsidRPr="00527D49">
        <w:rPr>
          <w:rFonts w:ascii="Arial" w:hAnsi="Arial" w:cs="Arial"/>
          <w:color w:val="555555"/>
          <w:sz w:val="21"/>
          <w:szCs w:val="21"/>
          <w:lang w:val="en-US"/>
        </w:rPr>
        <w:t> are written to the </w:t>
      </w:r>
      <w:hyperlink r:id="rId876" w:anchor="glos_redo_log" w:tooltip="redo log" w:history="1">
        <w:r w:rsidRPr="00527D49">
          <w:rPr>
            <w:rStyle w:val="a4"/>
            <w:rFonts w:ascii="Arial" w:hAnsi="Arial" w:cs="Arial"/>
            <w:color w:val="0074A3"/>
            <w:sz w:val="21"/>
            <w:szCs w:val="21"/>
            <w:u w:val="none"/>
            <w:lang w:val="en-US"/>
          </w:rPr>
          <w:t>redo log</w:t>
        </w:r>
      </w:hyperlink>
      <w:r w:rsidRPr="00527D49">
        <w:rPr>
          <w:rFonts w:ascii="Arial" w:hAnsi="Arial" w:cs="Arial"/>
          <w:color w:val="555555"/>
          <w:sz w:val="21"/>
          <w:szCs w:val="21"/>
          <w:lang w:val="en-US"/>
        </w:rPr>
        <w:t> when changes are made to compressed data. This behavior is controlled by </w:t>
      </w:r>
      <w:hyperlink r:id="rId877" w:anchor="sysvar_innodb_log_compressed_pages" w:history="1">
        <w:r w:rsidRPr="00527D49">
          <w:rPr>
            <w:rStyle w:val="HTML"/>
            <w:color w:val="000000"/>
            <w:u w:val="single"/>
            <w:bdr w:val="none" w:sz="0" w:space="0" w:color="auto" w:frame="1"/>
            <w:lang w:val="en-US"/>
          </w:rPr>
          <w:t>innodb_log_compressed_pages</w:t>
        </w:r>
      </w:hyperlink>
      <w:r w:rsidRPr="00527D49">
        <w:rPr>
          <w:rFonts w:ascii="Arial" w:hAnsi="Arial" w:cs="Arial"/>
          <w:color w:val="555555"/>
          <w:sz w:val="21"/>
          <w:szCs w:val="21"/>
          <w:lang w:val="en-US"/>
        </w:rPr>
        <w:t>, which is enabled by default to prevent corruption that can occur if a different version of the </w:t>
      </w:r>
      <w:r w:rsidRPr="00527D49">
        <w:rPr>
          <w:rStyle w:val="HTML"/>
          <w:color w:val="000000"/>
          <w:bdr w:val="none" w:sz="0" w:space="0" w:color="auto" w:frame="1"/>
          <w:lang w:val="en-US"/>
        </w:rPr>
        <w:t>zlib</w:t>
      </w:r>
      <w:r w:rsidRPr="00527D49">
        <w:rPr>
          <w:rFonts w:ascii="Arial" w:hAnsi="Arial" w:cs="Arial"/>
          <w:color w:val="555555"/>
          <w:sz w:val="21"/>
          <w:szCs w:val="21"/>
          <w:lang w:val="en-US"/>
        </w:rPr>
        <w:t> compression algorithm is used during recovery. If you are certain that the </w:t>
      </w:r>
      <w:r w:rsidRPr="00527D49">
        <w:rPr>
          <w:rStyle w:val="HTML"/>
          <w:color w:val="000000"/>
          <w:bdr w:val="none" w:sz="0" w:space="0" w:color="auto" w:frame="1"/>
          <w:lang w:val="en-US"/>
        </w:rPr>
        <w:t>zlib</w:t>
      </w:r>
      <w:r w:rsidRPr="00527D49">
        <w:rPr>
          <w:rFonts w:ascii="Arial" w:hAnsi="Arial" w:cs="Arial"/>
          <w:color w:val="555555"/>
          <w:sz w:val="21"/>
          <w:szCs w:val="21"/>
          <w:lang w:val="en-US"/>
        </w:rPr>
        <w:t> version is not subject to change, disable </w:t>
      </w:r>
      <w:hyperlink r:id="rId878" w:anchor="sysvar_innodb_log_compressed_pages" w:history="1">
        <w:r w:rsidRPr="00527D49">
          <w:rPr>
            <w:rStyle w:val="HTML"/>
            <w:color w:val="000000"/>
            <w:u w:val="single"/>
            <w:bdr w:val="none" w:sz="0" w:space="0" w:color="auto" w:frame="1"/>
            <w:lang w:val="en-US"/>
          </w:rPr>
          <w:t>innodb_log_compressed_pages</w:t>
        </w:r>
      </w:hyperlink>
      <w:r w:rsidRPr="00527D49">
        <w:rPr>
          <w:rFonts w:ascii="Arial" w:hAnsi="Arial" w:cs="Arial"/>
          <w:color w:val="555555"/>
          <w:sz w:val="21"/>
          <w:szCs w:val="21"/>
          <w:lang w:val="en-US"/>
        </w:rPr>
        <w:t> to reduce redo log generation for workloads that modify compressed data.</w:t>
      </w:r>
    </w:p>
    <w:p w:rsidR="00527D49" w:rsidRPr="00112C65" w:rsidRDefault="00527D49" w:rsidP="00527D49">
      <w:pPr>
        <w:pStyle w:val="3"/>
        <w:spacing w:before="120" w:after="225"/>
        <w:textAlignment w:val="baseline"/>
        <w:rPr>
          <w:rFonts w:ascii="Arial" w:hAnsi="Arial" w:cs="Arial"/>
          <w:bCs w:val="0"/>
          <w:color w:val="555555"/>
          <w:sz w:val="34"/>
          <w:szCs w:val="34"/>
          <w:lang w:val="en-US"/>
        </w:rPr>
      </w:pPr>
      <w:bookmarkStart w:id="380" w:name="_Toc57738517"/>
      <w:r w:rsidRPr="00112C65">
        <w:rPr>
          <w:rFonts w:ascii="Arial" w:hAnsi="Arial" w:cs="Arial"/>
          <w:bCs w:val="0"/>
          <w:color w:val="555555"/>
          <w:sz w:val="34"/>
          <w:szCs w:val="34"/>
          <w:lang w:val="en-US"/>
        </w:rPr>
        <w:lastRenderedPageBreak/>
        <w:t>Optimizing InnoDB Configuration Variables</w:t>
      </w:r>
      <w:bookmarkEnd w:id="380"/>
    </w:p>
    <w:p w:rsidR="00527D49" w:rsidRPr="00527D49" w:rsidRDefault="00527D49" w:rsidP="00527D49">
      <w:pPr>
        <w:pStyle w:val="a3"/>
        <w:spacing w:before="0" w:beforeAutospacing="0" w:after="225" w:afterAutospacing="0"/>
        <w:textAlignment w:val="baseline"/>
        <w:rPr>
          <w:rFonts w:ascii="Arial" w:hAnsi="Arial" w:cs="Arial"/>
          <w:color w:val="555555"/>
          <w:sz w:val="21"/>
          <w:szCs w:val="21"/>
          <w:lang w:val="en-US"/>
        </w:rPr>
      </w:pPr>
      <w:r w:rsidRPr="00527D49">
        <w:rPr>
          <w:rFonts w:ascii="Arial" w:hAnsi="Arial" w:cs="Arial"/>
          <w:color w:val="555555"/>
          <w:sz w:val="21"/>
          <w:szCs w:val="21"/>
          <w:lang w:val="en-US"/>
        </w:rPr>
        <w:t>Different settings work best for servers with light, predictable loads, versus servers that are running near full capacity all the time, or that experience spikes of high activity.</w:t>
      </w:r>
    </w:p>
    <w:p w:rsidR="00527D49" w:rsidRPr="00527D49" w:rsidRDefault="00527D49" w:rsidP="00527D49">
      <w:pPr>
        <w:pStyle w:val="a3"/>
        <w:spacing w:before="0" w:beforeAutospacing="0" w:after="0" w:afterAutospacing="0"/>
        <w:textAlignment w:val="baseline"/>
        <w:rPr>
          <w:rFonts w:ascii="Arial" w:hAnsi="Arial" w:cs="Arial"/>
          <w:color w:val="555555"/>
          <w:sz w:val="21"/>
          <w:szCs w:val="21"/>
          <w:lang w:val="en-US"/>
        </w:rPr>
      </w:pPr>
      <w:r w:rsidRPr="00527D49">
        <w:rPr>
          <w:rFonts w:ascii="Arial" w:hAnsi="Arial" w:cs="Arial"/>
          <w:color w:val="555555"/>
          <w:sz w:val="21"/>
          <w:szCs w:val="21"/>
          <w:lang w:val="en-US"/>
        </w:rPr>
        <w:t>Because the </w:t>
      </w:r>
      <w:r w:rsidRPr="00527D49">
        <w:rPr>
          <w:rStyle w:val="HTML"/>
          <w:color w:val="000000"/>
          <w:bdr w:val="none" w:sz="0" w:space="0" w:color="auto" w:frame="1"/>
          <w:lang w:val="en-US"/>
        </w:rPr>
        <w:t>InnoDB</w:t>
      </w:r>
      <w:r w:rsidRPr="00527D49">
        <w:rPr>
          <w:rFonts w:ascii="Arial" w:hAnsi="Arial" w:cs="Arial"/>
          <w:color w:val="555555"/>
          <w:sz w:val="21"/>
          <w:szCs w:val="21"/>
          <w:lang w:val="en-US"/>
        </w:rPr>
        <w:t> storage engine performs many of its optimizations automatically, many performance-tuning tasks involve monitoring to ensure that the database is performing well, and changing configuration options when performance drops.</w:t>
      </w:r>
    </w:p>
    <w:p w:rsidR="00527D49" w:rsidRPr="00527D49" w:rsidRDefault="00527D49" w:rsidP="00527D49">
      <w:pPr>
        <w:pStyle w:val="a3"/>
        <w:spacing w:before="0" w:beforeAutospacing="0" w:after="225" w:afterAutospacing="0"/>
        <w:textAlignment w:val="baseline"/>
        <w:rPr>
          <w:rFonts w:ascii="Arial" w:hAnsi="Arial" w:cs="Arial"/>
          <w:color w:val="555555"/>
          <w:sz w:val="21"/>
          <w:szCs w:val="21"/>
          <w:lang w:val="en-US"/>
        </w:rPr>
      </w:pPr>
      <w:r w:rsidRPr="00527D49">
        <w:rPr>
          <w:rFonts w:ascii="Arial" w:hAnsi="Arial" w:cs="Arial"/>
          <w:color w:val="555555"/>
          <w:sz w:val="21"/>
          <w:szCs w:val="21"/>
          <w:lang w:val="en-US"/>
        </w:rPr>
        <w:t>The main configuration steps you can perform include:</w:t>
      </w:r>
    </w:p>
    <w:p w:rsidR="00527D49" w:rsidRPr="00527D49" w:rsidRDefault="00527D49" w:rsidP="006E0B9E">
      <w:pPr>
        <w:pStyle w:val="a3"/>
        <w:numPr>
          <w:ilvl w:val="0"/>
          <w:numId w:val="141"/>
        </w:numPr>
        <w:spacing w:before="0" w:beforeAutospacing="0" w:after="0" w:afterAutospacing="0"/>
        <w:ind w:left="450"/>
        <w:textAlignment w:val="baseline"/>
        <w:rPr>
          <w:rFonts w:ascii="Arial" w:hAnsi="Arial" w:cs="Arial"/>
          <w:color w:val="555555"/>
          <w:sz w:val="21"/>
          <w:szCs w:val="21"/>
          <w:lang w:val="en-US"/>
        </w:rPr>
      </w:pPr>
      <w:r w:rsidRPr="00527D49">
        <w:rPr>
          <w:rFonts w:ascii="Arial" w:hAnsi="Arial" w:cs="Arial"/>
          <w:color w:val="555555"/>
          <w:sz w:val="21"/>
          <w:szCs w:val="21"/>
          <w:lang w:val="en-US"/>
        </w:rPr>
        <w:t>Controlling the types of data change operations for which </w:t>
      </w:r>
      <w:r w:rsidRPr="00527D49">
        <w:rPr>
          <w:rStyle w:val="HTML"/>
          <w:color w:val="000000"/>
          <w:bdr w:val="none" w:sz="0" w:space="0" w:color="auto" w:frame="1"/>
          <w:lang w:val="en-US"/>
        </w:rPr>
        <w:t>InnoDB</w:t>
      </w:r>
      <w:r w:rsidRPr="00527D49">
        <w:rPr>
          <w:rFonts w:ascii="Arial" w:hAnsi="Arial" w:cs="Arial"/>
          <w:color w:val="555555"/>
          <w:sz w:val="21"/>
          <w:szCs w:val="21"/>
          <w:lang w:val="en-US"/>
        </w:rPr>
        <w:t> buffers the changed data, to avoid frequent small disk writes. See </w:t>
      </w:r>
      <w:hyperlink r:id="rId879" w:anchor="innodb-change-buffer-configuration" w:tooltip="Configuring Change Buffering" w:history="1">
        <w:r w:rsidRPr="00527D49">
          <w:rPr>
            <w:rStyle w:val="a4"/>
            <w:rFonts w:ascii="Arial" w:hAnsi="Arial" w:cs="Arial"/>
            <w:color w:val="0074A3"/>
            <w:sz w:val="21"/>
            <w:szCs w:val="21"/>
            <w:u w:val="none"/>
            <w:lang w:val="en-US"/>
          </w:rPr>
          <w:t>Configuring Change Buffering</w:t>
        </w:r>
      </w:hyperlink>
      <w:r w:rsidRPr="00527D49">
        <w:rPr>
          <w:rFonts w:ascii="Arial" w:hAnsi="Arial" w:cs="Arial"/>
          <w:color w:val="555555"/>
          <w:sz w:val="21"/>
          <w:szCs w:val="21"/>
          <w:lang w:val="en-US"/>
        </w:rPr>
        <w:t>. Because the default is to buffer all types of data change operations, only change this setting if you need to reduce the amount of buffering.</w:t>
      </w:r>
    </w:p>
    <w:p w:rsidR="00527D49" w:rsidRPr="00527D49" w:rsidRDefault="00527D49" w:rsidP="006E0B9E">
      <w:pPr>
        <w:pStyle w:val="a3"/>
        <w:numPr>
          <w:ilvl w:val="0"/>
          <w:numId w:val="141"/>
        </w:numPr>
        <w:spacing w:before="0" w:beforeAutospacing="0" w:after="0" w:afterAutospacing="0"/>
        <w:ind w:left="450"/>
        <w:textAlignment w:val="baseline"/>
        <w:rPr>
          <w:rFonts w:ascii="Arial" w:hAnsi="Arial" w:cs="Arial"/>
          <w:color w:val="555555"/>
          <w:sz w:val="21"/>
          <w:szCs w:val="21"/>
          <w:lang w:val="en-US"/>
        </w:rPr>
      </w:pPr>
      <w:r w:rsidRPr="00527D49">
        <w:rPr>
          <w:rFonts w:ascii="Arial" w:hAnsi="Arial" w:cs="Arial"/>
          <w:color w:val="555555"/>
          <w:sz w:val="21"/>
          <w:szCs w:val="21"/>
          <w:lang w:val="en-US"/>
        </w:rPr>
        <w:t>Turning the adaptive hash indexing feature on and off using the </w:t>
      </w:r>
      <w:hyperlink r:id="rId880" w:anchor="sysvar_innodb_adaptive_hash_index" w:history="1">
        <w:r w:rsidRPr="00527D49">
          <w:rPr>
            <w:rStyle w:val="HTML"/>
            <w:color w:val="000000"/>
            <w:u w:val="single"/>
            <w:bdr w:val="none" w:sz="0" w:space="0" w:color="auto" w:frame="1"/>
            <w:lang w:val="en-US"/>
          </w:rPr>
          <w:t>innodb_adaptive_hash_index</w:t>
        </w:r>
      </w:hyperlink>
      <w:r w:rsidRPr="00527D49">
        <w:rPr>
          <w:rFonts w:ascii="Arial" w:hAnsi="Arial" w:cs="Arial"/>
          <w:color w:val="555555"/>
          <w:sz w:val="21"/>
          <w:szCs w:val="21"/>
          <w:lang w:val="en-US"/>
        </w:rPr>
        <w:t> option. See </w:t>
      </w:r>
      <w:hyperlink r:id="rId881" w:tooltip="15.5.3 Adaptive Hash Index" w:history="1">
        <w:r w:rsidRPr="00527D49">
          <w:rPr>
            <w:rStyle w:val="a4"/>
            <w:rFonts w:ascii="Arial" w:hAnsi="Arial" w:cs="Arial"/>
            <w:color w:val="0074A3"/>
            <w:sz w:val="21"/>
            <w:szCs w:val="21"/>
            <w:u w:val="none"/>
            <w:lang w:val="en-US"/>
          </w:rPr>
          <w:t>Section 15.5.3, “Adaptive Hash Index”</w:t>
        </w:r>
      </w:hyperlink>
      <w:r w:rsidRPr="00527D49">
        <w:rPr>
          <w:rFonts w:ascii="Arial" w:hAnsi="Arial" w:cs="Arial"/>
          <w:color w:val="555555"/>
          <w:sz w:val="21"/>
          <w:szCs w:val="21"/>
          <w:lang w:val="en-US"/>
        </w:rPr>
        <w:t> for more information. You might change this setting during periods of unusual activity, then restore it to its original setting.</w:t>
      </w:r>
    </w:p>
    <w:p w:rsidR="00527D49" w:rsidRPr="00112C65" w:rsidRDefault="00527D49" w:rsidP="006E0B9E">
      <w:pPr>
        <w:pStyle w:val="a3"/>
        <w:numPr>
          <w:ilvl w:val="0"/>
          <w:numId w:val="141"/>
        </w:numPr>
        <w:spacing w:before="0" w:beforeAutospacing="0" w:after="0" w:afterAutospacing="0"/>
        <w:ind w:left="450"/>
        <w:textAlignment w:val="baseline"/>
        <w:rPr>
          <w:rFonts w:ascii="Arial" w:hAnsi="Arial" w:cs="Arial"/>
          <w:color w:val="555555"/>
          <w:sz w:val="21"/>
          <w:szCs w:val="21"/>
          <w:lang w:val="en-US"/>
        </w:rPr>
      </w:pPr>
      <w:r w:rsidRPr="00527D49">
        <w:rPr>
          <w:rFonts w:ascii="Arial" w:hAnsi="Arial" w:cs="Arial"/>
          <w:color w:val="555555"/>
          <w:sz w:val="21"/>
          <w:szCs w:val="21"/>
          <w:lang w:val="en-US"/>
        </w:rPr>
        <w:t>Setting a limit on the number of concurrent threads that </w:t>
      </w:r>
      <w:r w:rsidRPr="00527D49">
        <w:rPr>
          <w:rStyle w:val="HTML"/>
          <w:color w:val="000000"/>
          <w:bdr w:val="none" w:sz="0" w:space="0" w:color="auto" w:frame="1"/>
          <w:lang w:val="en-US"/>
        </w:rPr>
        <w:t>InnoDB</w:t>
      </w:r>
      <w:r w:rsidRPr="00527D49">
        <w:rPr>
          <w:rFonts w:ascii="Arial" w:hAnsi="Arial" w:cs="Arial"/>
          <w:color w:val="555555"/>
          <w:sz w:val="21"/>
          <w:szCs w:val="21"/>
          <w:lang w:val="en-US"/>
        </w:rPr>
        <w:t> processes, if context switching is a bottleneck.</w:t>
      </w:r>
      <w:r w:rsidRPr="00112C65">
        <w:rPr>
          <w:rFonts w:ascii="Arial" w:hAnsi="Arial" w:cs="Arial"/>
          <w:color w:val="555555"/>
          <w:sz w:val="21"/>
          <w:szCs w:val="21"/>
          <w:lang w:val="en-US"/>
        </w:rPr>
        <w:t>.</w:t>
      </w:r>
    </w:p>
    <w:p w:rsidR="00527D49" w:rsidRPr="00112C65" w:rsidRDefault="00527D49" w:rsidP="006E0B9E">
      <w:pPr>
        <w:pStyle w:val="a3"/>
        <w:numPr>
          <w:ilvl w:val="0"/>
          <w:numId w:val="141"/>
        </w:numPr>
        <w:spacing w:before="0" w:beforeAutospacing="0" w:after="0" w:afterAutospacing="0"/>
        <w:ind w:left="450"/>
        <w:textAlignment w:val="baseline"/>
        <w:rPr>
          <w:rFonts w:ascii="Arial" w:hAnsi="Arial" w:cs="Arial"/>
          <w:color w:val="555555"/>
          <w:sz w:val="21"/>
          <w:szCs w:val="21"/>
          <w:lang w:val="en-US"/>
        </w:rPr>
      </w:pPr>
      <w:r w:rsidRPr="00527D49">
        <w:rPr>
          <w:rFonts w:ascii="Arial" w:hAnsi="Arial" w:cs="Arial"/>
          <w:color w:val="555555"/>
          <w:sz w:val="21"/>
          <w:szCs w:val="21"/>
          <w:lang w:val="en-US"/>
        </w:rPr>
        <w:t>Controlling the amount of prefetching that </w:t>
      </w:r>
      <w:r w:rsidRPr="00527D49">
        <w:rPr>
          <w:rStyle w:val="HTML"/>
          <w:color w:val="000000"/>
          <w:bdr w:val="none" w:sz="0" w:space="0" w:color="auto" w:frame="1"/>
          <w:lang w:val="en-US"/>
        </w:rPr>
        <w:t>InnoDB</w:t>
      </w:r>
      <w:r w:rsidRPr="00527D49">
        <w:rPr>
          <w:rFonts w:ascii="Arial" w:hAnsi="Arial" w:cs="Arial"/>
          <w:color w:val="555555"/>
          <w:sz w:val="21"/>
          <w:szCs w:val="21"/>
          <w:lang w:val="en-US"/>
        </w:rPr>
        <w:t> does with its read-ahead operations. When the system has unused I/O capacity, more read-ahead can improve the performance of queries. Too much read-ahead can cause periodic drops in performance on a heavily loaded system.</w:t>
      </w:r>
      <w:r w:rsidRPr="00112C65">
        <w:rPr>
          <w:rFonts w:ascii="Arial" w:hAnsi="Arial" w:cs="Arial"/>
          <w:color w:val="555555"/>
          <w:sz w:val="21"/>
          <w:szCs w:val="21"/>
          <w:lang w:val="en-US"/>
        </w:rPr>
        <w:t>.</w:t>
      </w:r>
    </w:p>
    <w:p w:rsidR="00527D49" w:rsidRPr="00527D49" w:rsidRDefault="00527D49" w:rsidP="006E0B9E">
      <w:pPr>
        <w:pStyle w:val="a3"/>
        <w:numPr>
          <w:ilvl w:val="0"/>
          <w:numId w:val="141"/>
        </w:numPr>
        <w:spacing w:before="0" w:beforeAutospacing="0" w:after="0" w:afterAutospacing="0"/>
        <w:ind w:left="450"/>
        <w:textAlignment w:val="baseline"/>
        <w:rPr>
          <w:rFonts w:ascii="Arial" w:hAnsi="Arial" w:cs="Arial"/>
          <w:color w:val="555555"/>
          <w:sz w:val="21"/>
          <w:szCs w:val="21"/>
          <w:lang w:val="en-US"/>
        </w:rPr>
      </w:pPr>
      <w:r w:rsidRPr="00527D49">
        <w:rPr>
          <w:rFonts w:ascii="Arial" w:hAnsi="Arial" w:cs="Arial"/>
          <w:color w:val="555555"/>
          <w:sz w:val="21"/>
          <w:szCs w:val="21"/>
          <w:lang w:val="en-US"/>
        </w:rPr>
        <w:t>Increasing the number of background threads for read or write operations, if you have a high-end I/O subsystem that is not fully utilized by the default values.</w:t>
      </w:r>
    </w:p>
    <w:p w:rsidR="00527D49" w:rsidRPr="00527D49" w:rsidRDefault="00527D49" w:rsidP="006E0B9E">
      <w:pPr>
        <w:pStyle w:val="a3"/>
        <w:numPr>
          <w:ilvl w:val="0"/>
          <w:numId w:val="141"/>
        </w:numPr>
        <w:spacing w:before="0" w:beforeAutospacing="0" w:after="0" w:afterAutospacing="0"/>
        <w:ind w:left="450"/>
        <w:textAlignment w:val="baseline"/>
        <w:rPr>
          <w:rFonts w:ascii="Arial" w:hAnsi="Arial" w:cs="Arial"/>
          <w:color w:val="555555"/>
          <w:sz w:val="21"/>
          <w:szCs w:val="21"/>
          <w:lang w:val="en-US"/>
        </w:rPr>
      </w:pPr>
      <w:r w:rsidRPr="00527D49">
        <w:rPr>
          <w:rFonts w:ascii="Arial" w:hAnsi="Arial" w:cs="Arial"/>
          <w:color w:val="555555"/>
          <w:sz w:val="21"/>
          <w:szCs w:val="21"/>
          <w:lang w:val="en-US"/>
        </w:rPr>
        <w:t>Controlling how much I/O </w:t>
      </w:r>
      <w:r w:rsidRPr="00527D49">
        <w:rPr>
          <w:rStyle w:val="HTML"/>
          <w:color w:val="000000"/>
          <w:bdr w:val="none" w:sz="0" w:space="0" w:color="auto" w:frame="1"/>
          <w:lang w:val="en-US"/>
        </w:rPr>
        <w:t>InnoDB</w:t>
      </w:r>
      <w:r w:rsidRPr="00527D49">
        <w:rPr>
          <w:rFonts w:ascii="Arial" w:hAnsi="Arial" w:cs="Arial"/>
          <w:color w:val="555555"/>
          <w:sz w:val="21"/>
          <w:szCs w:val="21"/>
          <w:lang w:val="en-US"/>
        </w:rPr>
        <w:t> performs in the background.. You might scale back this setting if you observe periodic drops in performance.</w:t>
      </w:r>
    </w:p>
    <w:p w:rsidR="00527D49" w:rsidRPr="00527D49" w:rsidRDefault="00527D49" w:rsidP="006E0B9E">
      <w:pPr>
        <w:pStyle w:val="a3"/>
        <w:numPr>
          <w:ilvl w:val="0"/>
          <w:numId w:val="141"/>
        </w:numPr>
        <w:spacing w:before="0" w:beforeAutospacing="0" w:after="0" w:afterAutospacing="0"/>
        <w:ind w:left="450"/>
        <w:textAlignment w:val="baseline"/>
        <w:rPr>
          <w:rFonts w:ascii="Arial" w:hAnsi="Arial" w:cs="Arial"/>
          <w:color w:val="555555"/>
          <w:sz w:val="21"/>
          <w:szCs w:val="21"/>
          <w:lang w:val="en-US"/>
        </w:rPr>
      </w:pPr>
      <w:r w:rsidRPr="00527D49">
        <w:rPr>
          <w:rFonts w:ascii="Arial" w:hAnsi="Arial" w:cs="Arial"/>
          <w:color w:val="555555"/>
          <w:sz w:val="21"/>
          <w:szCs w:val="21"/>
          <w:lang w:val="en-US"/>
        </w:rPr>
        <w:t>Controlling the algorithm that determines when </w:t>
      </w:r>
      <w:r w:rsidRPr="00527D49">
        <w:rPr>
          <w:rStyle w:val="HTML"/>
          <w:color w:val="000000"/>
          <w:bdr w:val="none" w:sz="0" w:space="0" w:color="auto" w:frame="1"/>
          <w:lang w:val="en-US"/>
        </w:rPr>
        <w:t>InnoDB</w:t>
      </w:r>
      <w:r w:rsidRPr="00527D49">
        <w:rPr>
          <w:rFonts w:ascii="Arial" w:hAnsi="Arial" w:cs="Arial"/>
          <w:color w:val="555555"/>
          <w:sz w:val="21"/>
          <w:szCs w:val="21"/>
          <w:lang w:val="en-US"/>
        </w:rPr>
        <w:t> performs certain types of background writes. The algorithm works for some types of workloads but not others, so you might disable this feature if you observe periodic drops in performance.</w:t>
      </w:r>
    </w:p>
    <w:p w:rsidR="00527D49" w:rsidRPr="00112C65" w:rsidRDefault="00527D49" w:rsidP="006E0B9E">
      <w:pPr>
        <w:pStyle w:val="a3"/>
        <w:numPr>
          <w:ilvl w:val="0"/>
          <w:numId w:val="141"/>
        </w:numPr>
        <w:spacing w:before="0" w:beforeAutospacing="0" w:after="0" w:afterAutospacing="0"/>
        <w:ind w:left="450"/>
        <w:textAlignment w:val="baseline"/>
        <w:rPr>
          <w:rFonts w:ascii="Arial" w:hAnsi="Arial" w:cs="Arial"/>
          <w:color w:val="555555"/>
          <w:sz w:val="21"/>
          <w:szCs w:val="21"/>
          <w:lang w:val="en-US"/>
        </w:rPr>
      </w:pPr>
      <w:r w:rsidRPr="00527D49">
        <w:rPr>
          <w:rFonts w:ascii="Arial" w:hAnsi="Arial" w:cs="Arial"/>
          <w:color w:val="555555"/>
          <w:sz w:val="21"/>
          <w:szCs w:val="21"/>
          <w:lang w:val="en-US"/>
        </w:rPr>
        <w:t>Taking advantage of multicore processors and their cache memory configuration, to minimize delays in context switching.</w:t>
      </w:r>
    </w:p>
    <w:p w:rsidR="00527D49" w:rsidRPr="00112C65" w:rsidRDefault="00527D49" w:rsidP="006E0B9E">
      <w:pPr>
        <w:pStyle w:val="a3"/>
        <w:numPr>
          <w:ilvl w:val="0"/>
          <w:numId w:val="141"/>
        </w:numPr>
        <w:spacing w:before="0" w:beforeAutospacing="0" w:after="0" w:afterAutospacing="0"/>
        <w:ind w:left="450"/>
        <w:textAlignment w:val="baseline"/>
        <w:rPr>
          <w:rFonts w:ascii="Arial" w:hAnsi="Arial" w:cs="Arial"/>
          <w:color w:val="555555"/>
          <w:sz w:val="21"/>
          <w:szCs w:val="21"/>
          <w:lang w:val="en-US"/>
        </w:rPr>
      </w:pPr>
      <w:r w:rsidRPr="00527D49">
        <w:rPr>
          <w:rFonts w:ascii="Arial" w:hAnsi="Arial" w:cs="Arial"/>
          <w:color w:val="555555"/>
          <w:sz w:val="21"/>
          <w:szCs w:val="21"/>
          <w:lang w:val="en-US"/>
        </w:rPr>
        <w:t>Preventing one-time operations such as table scans from interfering with the frequently accessed data stored in the </w:t>
      </w:r>
      <w:r w:rsidRPr="00527D49">
        <w:rPr>
          <w:rStyle w:val="HTML"/>
          <w:color w:val="000000"/>
          <w:bdr w:val="none" w:sz="0" w:space="0" w:color="auto" w:frame="1"/>
          <w:lang w:val="en-US"/>
        </w:rPr>
        <w:t>InnoDB</w:t>
      </w:r>
      <w:r w:rsidRPr="00527D49">
        <w:rPr>
          <w:rFonts w:ascii="Arial" w:hAnsi="Arial" w:cs="Arial"/>
          <w:color w:val="555555"/>
          <w:sz w:val="21"/>
          <w:szCs w:val="21"/>
          <w:lang w:val="en-US"/>
        </w:rPr>
        <w:t> buffer cache.</w:t>
      </w:r>
    </w:p>
    <w:p w:rsidR="00527D49" w:rsidRPr="00527D49" w:rsidRDefault="00527D49" w:rsidP="006E0B9E">
      <w:pPr>
        <w:pStyle w:val="a3"/>
        <w:numPr>
          <w:ilvl w:val="0"/>
          <w:numId w:val="141"/>
        </w:numPr>
        <w:spacing w:before="0" w:beforeAutospacing="0" w:after="0" w:afterAutospacing="0"/>
        <w:ind w:left="450"/>
        <w:textAlignment w:val="baseline"/>
        <w:rPr>
          <w:rFonts w:ascii="Arial" w:hAnsi="Arial" w:cs="Arial"/>
          <w:color w:val="555555"/>
          <w:sz w:val="21"/>
          <w:szCs w:val="21"/>
          <w:lang w:val="en-US"/>
        </w:rPr>
      </w:pPr>
      <w:r w:rsidRPr="00527D49">
        <w:rPr>
          <w:rFonts w:ascii="Arial" w:hAnsi="Arial" w:cs="Arial"/>
          <w:color w:val="555555"/>
          <w:sz w:val="21"/>
          <w:szCs w:val="21"/>
          <w:lang w:val="en-US"/>
        </w:rPr>
        <w:t>Adjusting log files to a size that makes sense for reliability and crash recovery. </w:t>
      </w:r>
      <w:r w:rsidRPr="00527D49">
        <w:rPr>
          <w:rStyle w:val="HTML"/>
          <w:color w:val="000000"/>
          <w:bdr w:val="none" w:sz="0" w:space="0" w:color="auto" w:frame="1"/>
          <w:lang w:val="en-US"/>
        </w:rPr>
        <w:t>InnoDB</w:t>
      </w:r>
      <w:r w:rsidRPr="00527D49">
        <w:rPr>
          <w:rFonts w:ascii="Arial" w:hAnsi="Arial" w:cs="Arial"/>
          <w:color w:val="555555"/>
          <w:sz w:val="21"/>
          <w:szCs w:val="21"/>
          <w:lang w:val="en-US"/>
        </w:rPr>
        <w:t> log files have often been kept small to avoid long startup times after a crash. Optimizations introduced in MySQL 5.5 speed up certain steps of the crash </w:t>
      </w:r>
      <w:hyperlink r:id="rId882" w:anchor="glos_crash_recovery" w:tooltip="crash recovery" w:history="1">
        <w:r w:rsidRPr="00527D49">
          <w:rPr>
            <w:rStyle w:val="a4"/>
            <w:rFonts w:ascii="Arial" w:hAnsi="Arial" w:cs="Arial"/>
            <w:color w:val="0074A3"/>
            <w:sz w:val="21"/>
            <w:szCs w:val="21"/>
            <w:u w:val="none"/>
            <w:lang w:val="en-US"/>
          </w:rPr>
          <w:t>recovery</w:t>
        </w:r>
      </w:hyperlink>
      <w:r w:rsidRPr="00527D49">
        <w:rPr>
          <w:rFonts w:ascii="Arial" w:hAnsi="Arial" w:cs="Arial"/>
          <w:color w:val="555555"/>
          <w:sz w:val="21"/>
          <w:szCs w:val="21"/>
          <w:lang w:val="en-US"/>
        </w:rPr>
        <w:t> process. In particular, scanning the </w:t>
      </w:r>
      <w:hyperlink r:id="rId883" w:anchor="glos_redo_log" w:tooltip="redo log" w:history="1">
        <w:r w:rsidRPr="00527D49">
          <w:rPr>
            <w:rStyle w:val="a4"/>
            <w:rFonts w:ascii="Arial" w:hAnsi="Arial" w:cs="Arial"/>
            <w:color w:val="0074A3"/>
            <w:sz w:val="21"/>
            <w:szCs w:val="21"/>
            <w:u w:val="none"/>
            <w:lang w:val="en-US"/>
          </w:rPr>
          <w:t>redo log</w:t>
        </w:r>
      </w:hyperlink>
      <w:r w:rsidRPr="00527D49">
        <w:rPr>
          <w:rFonts w:ascii="Arial" w:hAnsi="Arial" w:cs="Arial"/>
          <w:color w:val="555555"/>
          <w:sz w:val="21"/>
          <w:szCs w:val="21"/>
          <w:lang w:val="en-US"/>
        </w:rPr>
        <w:t> and applying the redo log are faster due to improved algorithms for memory management. If you have kept your log files artificially small to avoid long startup times, you can now consider increasing log file size to reduce the I/O that occurs due recycling of redo log records.</w:t>
      </w:r>
    </w:p>
    <w:p w:rsidR="00527D49" w:rsidRPr="00112C65" w:rsidRDefault="00527D49" w:rsidP="006E0B9E">
      <w:pPr>
        <w:pStyle w:val="a3"/>
        <w:numPr>
          <w:ilvl w:val="0"/>
          <w:numId w:val="141"/>
        </w:numPr>
        <w:spacing w:before="0" w:beforeAutospacing="0" w:after="0" w:afterAutospacing="0"/>
        <w:ind w:left="450"/>
        <w:textAlignment w:val="baseline"/>
        <w:rPr>
          <w:rFonts w:ascii="Arial" w:hAnsi="Arial" w:cs="Arial"/>
          <w:color w:val="555555"/>
          <w:sz w:val="21"/>
          <w:szCs w:val="21"/>
          <w:lang w:val="en-US"/>
        </w:rPr>
      </w:pPr>
      <w:r w:rsidRPr="00527D49">
        <w:rPr>
          <w:rFonts w:ascii="Arial" w:hAnsi="Arial" w:cs="Arial"/>
          <w:color w:val="555555"/>
          <w:sz w:val="21"/>
          <w:szCs w:val="21"/>
          <w:lang w:val="en-US"/>
        </w:rPr>
        <w:t>Configuring the size and number of instances for the </w:t>
      </w:r>
      <w:r w:rsidRPr="00527D49">
        <w:rPr>
          <w:rStyle w:val="HTML"/>
          <w:color w:val="000000"/>
          <w:bdr w:val="none" w:sz="0" w:space="0" w:color="auto" w:frame="1"/>
          <w:lang w:val="en-US"/>
        </w:rPr>
        <w:t>InnoDB</w:t>
      </w:r>
      <w:r w:rsidRPr="00527D49">
        <w:rPr>
          <w:rFonts w:ascii="Arial" w:hAnsi="Arial" w:cs="Arial"/>
          <w:color w:val="555555"/>
          <w:sz w:val="21"/>
          <w:szCs w:val="21"/>
          <w:lang w:val="en-US"/>
        </w:rPr>
        <w:t> buffer pool, especially important for systems with multi-gigabyte buffer pools.</w:t>
      </w:r>
    </w:p>
    <w:p w:rsidR="00527D49" w:rsidRPr="00112C65" w:rsidRDefault="00527D49" w:rsidP="006E0B9E">
      <w:pPr>
        <w:pStyle w:val="a3"/>
        <w:numPr>
          <w:ilvl w:val="0"/>
          <w:numId w:val="141"/>
        </w:numPr>
        <w:spacing w:before="0" w:beforeAutospacing="0" w:after="0" w:afterAutospacing="0"/>
        <w:ind w:left="450"/>
        <w:textAlignment w:val="baseline"/>
        <w:rPr>
          <w:rFonts w:ascii="Arial" w:hAnsi="Arial" w:cs="Arial"/>
          <w:color w:val="555555"/>
          <w:sz w:val="21"/>
          <w:szCs w:val="21"/>
          <w:lang w:val="en-US"/>
        </w:rPr>
      </w:pPr>
      <w:r w:rsidRPr="00527D49">
        <w:rPr>
          <w:rFonts w:ascii="Arial" w:hAnsi="Arial" w:cs="Arial"/>
          <w:color w:val="555555"/>
          <w:sz w:val="21"/>
          <w:szCs w:val="21"/>
          <w:lang w:val="en-US"/>
        </w:rPr>
        <w:t>Increasing the maximum number of concurrent transactions, which dramatically improves scalability for the busiest databases.</w:t>
      </w:r>
    </w:p>
    <w:p w:rsidR="00527D49" w:rsidRPr="00527D49" w:rsidRDefault="00527D49" w:rsidP="006E0B9E">
      <w:pPr>
        <w:pStyle w:val="a3"/>
        <w:numPr>
          <w:ilvl w:val="0"/>
          <w:numId w:val="141"/>
        </w:numPr>
        <w:spacing w:before="0" w:beforeAutospacing="0" w:after="0" w:afterAutospacing="0"/>
        <w:ind w:left="450"/>
        <w:textAlignment w:val="baseline"/>
        <w:rPr>
          <w:rFonts w:ascii="Arial" w:hAnsi="Arial" w:cs="Arial"/>
          <w:color w:val="555555"/>
          <w:sz w:val="21"/>
          <w:szCs w:val="21"/>
          <w:lang w:val="en-US"/>
        </w:rPr>
      </w:pPr>
      <w:r w:rsidRPr="00527D49">
        <w:rPr>
          <w:rFonts w:ascii="Arial" w:hAnsi="Arial" w:cs="Arial"/>
          <w:color w:val="555555"/>
          <w:sz w:val="21"/>
          <w:szCs w:val="21"/>
          <w:lang w:val="en-US"/>
        </w:rPr>
        <w:t>Moving purge operations (a type of garbage collection) into a background thread. To effectively measure the results of this setting, tune the other I/O-related and thread-related configuration settings first.</w:t>
      </w:r>
    </w:p>
    <w:p w:rsidR="00527D49" w:rsidRPr="00527D49" w:rsidRDefault="00527D49" w:rsidP="006E0B9E">
      <w:pPr>
        <w:pStyle w:val="a3"/>
        <w:numPr>
          <w:ilvl w:val="0"/>
          <w:numId w:val="141"/>
        </w:numPr>
        <w:spacing w:before="0" w:beforeAutospacing="0" w:after="0" w:afterAutospacing="0"/>
        <w:ind w:left="450"/>
        <w:textAlignment w:val="baseline"/>
        <w:rPr>
          <w:rFonts w:ascii="Arial" w:hAnsi="Arial" w:cs="Arial"/>
          <w:color w:val="555555"/>
          <w:sz w:val="21"/>
          <w:szCs w:val="21"/>
          <w:lang w:val="en-US"/>
        </w:rPr>
      </w:pPr>
      <w:r w:rsidRPr="00527D49">
        <w:rPr>
          <w:rFonts w:ascii="Arial" w:hAnsi="Arial" w:cs="Arial"/>
          <w:color w:val="555555"/>
          <w:sz w:val="21"/>
          <w:szCs w:val="21"/>
          <w:lang w:val="en-US"/>
        </w:rPr>
        <w:t>Reducing the amount of switching that </w:t>
      </w:r>
      <w:r w:rsidRPr="00527D49">
        <w:rPr>
          <w:rStyle w:val="HTML"/>
          <w:color w:val="000000"/>
          <w:bdr w:val="none" w:sz="0" w:space="0" w:color="auto" w:frame="1"/>
          <w:lang w:val="en-US"/>
        </w:rPr>
        <w:t>InnoDB</w:t>
      </w:r>
      <w:r w:rsidRPr="00527D49">
        <w:rPr>
          <w:rFonts w:ascii="Arial" w:hAnsi="Arial" w:cs="Arial"/>
          <w:color w:val="555555"/>
          <w:sz w:val="21"/>
          <w:szCs w:val="21"/>
          <w:lang w:val="en-US"/>
        </w:rPr>
        <w:t> does between concurrent threads, so that SQL operations on a busy server do not queue up and form a </w:t>
      </w:r>
      <w:r w:rsidRPr="00527D49">
        <w:rPr>
          <w:rStyle w:val="21"/>
          <w:rFonts w:ascii="inherit" w:eastAsiaTheme="majorEastAsia" w:hAnsi="inherit" w:cs="Arial"/>
          <w:color w:val="555555"/>
          <w:sz w:val="21"/>
          <w:szCs w:val="21"/>
          <w:bdr w:val="none" w:sz="0" w:space="0" w:color="auto" w:frame="1"/>
          <w:lang w:val="en-US"/>
        </w:rPr>
        <w:t>“traffic jam”</w:t>
      </w:r>
      <w:r w:rsidRPr="00527D49">
        <w:rPr>
          <w:rFonts w:ascii="Arial" w:hAnsi="Arial" w:cs="Arial"/>
          <w:color w:val="555555"/>
          <w:sz w:val="21"/>
          <w:szCs w:val="21"/>
          <w:lang w:val="en-US"/>
        </w:rPr>
        <w:t>. Set a value for the </w:t>
      </w:r>
      <w:hyperlink r:id="rId884" w:anchor="sysvar_innodb_thread_concurrency" w:history="1">
        <w:r w:rsidRPr="00527D49">
          <w:rPr>
            <w:rStyle w:val="HTML"/>
            <w:color w:val="000000"/>
            <w:u w:val="single"/>
            <w:bdr w:val="none" w:sz="0" w:space="0" w:color="auto" w:frame="1"/>
            <w:lang w:val="en-US"/>
          </w:rPr>
          <w:t>innodb_thread_concurrency</w:t>
        </w:r>
      </w:hyperlink>
      <w:r w:rsidRPr="00527D49">
        <w:rPr>
          <w:rFonts w:ascii="Arial" w:hAnsi="Arial" w:cs="Arial"/>
          <w:color w:val="555555"/>
          <w:sz w:val="21"/>
          <w:szCs w:val="21"/>
          <w:lang w:val="en-US"/>
        </w:rPr>
        <w:t> option, up to approximately 32 for a high-powered modern system. Increase the value for the </w:t>
      </w:r>
      <w:hyperlink r:id="rId885" w:anchor="sysvar_innodb_concurrency_tickets" w:history="1">
        <w:r w:rsidRPr="00527D49">
          <w:rPr>
            <w:rStyle w:val="HTML"/>
            <w:color w:val="000000"/>
            <w:u w:val="single"/>
            <w:bdr w:val="none" w:sz="0" w:space="0" w:color="auto" w:frame="1"/>
            <w:lang w:val="en-US"/>
          </w:rPr>
          <w:t>innodb_concurrency_tickets</w:t>
        </w:r>
      </w:hyperlink>
      <w:r w:rsidRPr="00527D49">
        <w:rPr>
          <w:rFonts w:ascii="Arial" w:hAnsi="Arial" w:cs="Arial"/>
          <w:color w:val="555555"/>
          <w:sz w:val="21"/>
          <w:szCs w:val="21"/>
          <w:lang w:val="en-US"/>
        </w:rPr>
        <w:t> option, typically to 5000 or so. This combination of options sets a cap on the number of threads that </w:t>
      </w:r>
      <w:r w:rsidRPr="00527D49">
        <w:rPr>
          <w:rStyle w:val="HTML"/>
          <w:color w:val="000000"/>
          <w:bdr w:val="none" w:sz="0" w:space="0" w:color="auto" w:frame="1"/>
          <w:lang w:val="en-US"/>
        </w:rPr>
        <w:t>InnoDB</w:t>
      </w:r>
      <w:r w:rsidRPr="00527D49">
        <w:rPr>
          <w:rFonts w:ascii="Arial" w:hAnsi="Arial" w:cs="Arial"/>
          <w:color w:val="555555"/>
          <w:sz w:val="21"/>
          <w:szCs w:val="21"/>
          <w:lang w:val="en-US"/>
        </w:rPr>
        <w:t> processes at any one time, and allows each thread to do substantial work before being swapped out, so that the number of waiting threads stays low and operations can complete without excessive context switching.</w:t>
      </w:r>
    </w:p>
    <w:p w:rsidR="00527D49" w:rsidRPr="00112C65" w:rsidRDefault="00527D49" w:rsidP="00527D49">
      <w:pPr>
        <w:pStyle w:val="3"/>
        <w:spacing w:before="120" w:after="225"/>
        <w:textAlignment w:val="baseline"/>
        <w:rPr>
          <w:rFonts w:ascii="Arial" w:hAnsi="Arial" w:cs="Arial"/>
          <w:bCs w:val="0"/>
          <w:color w:val="555555"/>
          <w:sz w:val="34"/>
          <w:szCs w:val="34"/>
          <w:lang w:val="en-US"/>
        </w:rPr>
      </w:pPr>
      <w:bookmarkStart w:id="381" w:name="_Toc57738518"/>
      <w:r w:rsidRPr="00112C65">
        <w:rPr>
          <w:rFonts w:ascii="Arial" w:hAnsi="Arial" w:cs="Arial"/>
          <w:bCs w:val="0"/>
          <w:color w:val="555555"/>
          <w:sz w:val="34"/>
          <w:szCs w:val="34"/>
          <w:lang w:val="en-US"/>
        </w:rPr>
        <w:lastRenderedPageBreak/>
        <w:t>Optimizing InnoDB for Systems with Many Tables</w:t>
      </w:r>
      <w:bookmarkEnd w:id="381"/>
    </w:p>
    <w:p w:rsidR="00527D49" w:rsidRPr="00527D49" w:rsidRDefault="00527D49" w:rsidP="006E0B9E">
      <w:pPr>
        <w:pStyle w:val="a3"/>
        <w:numPr>
          <w:ilvl w:val="0"/>
          <w:numId w:val="142"/>
        </w:numPr>
        <w:spacing w:before="0" w:beforeAutospacing="0" w:after="0" w:afterAutospacing="0"/>
        <w:ind w:left="450"/>
        <w:textAlignment w:val="baseline"/>
        <w:rPr>
          <w:rFonts w:ascii="Arial" w:hAnsi="Arial" w:cs="Arial"/>
          <w:color w:val="555555"/>
          <w:sz w:val="21"/>
          <w:szCs w:val="21"/>
          <w:lang w:val="en-US"/>
        </w:rPr>
      </w:pPr>
      <w:r w:rsidRPr="00527D49">
        <w:rPr>
          <w:rFonts w:ascii="Arial" w:hAnsi="Arial" w:cs="Arial"/>
          <w:color w:val="555555"/>
          <w:sz w:val="21"/>
          <w:szCs w:val="21"/>
          <w:lang w:val="en-US"/>
        </w:rPr>
        <w:t>If you have configured </w:t>
      </w:r>
      <w:hyperlink r:id="rId886" w:tooltip="15.8.10.2 Configuring Non-Persistent Optimizer Statistics Parameters" w:history="1">
        <w:r w:rsidRPr="00527D49">
          <w:rPr>
            <w:rStyle w:val="a4"/>
            <w:rFonts w:ascii="Arial" w:hAnsi="Arial" w:cs="Arial"/>
            <w:color w:val="0074A3"/>
            <w:sz w:val="21"/>
            <w:szCs w:val="21"/>
            <w:lang w:val="en-US"/>
          </w:rPr>
          <w:t>non-persistent optimizer statistics</w:t>
        </w:r>
      </w:hyperlink>
      <w:r w:rsidRPr="00527D49">
        <w:rPr>
          <w:rFonts w:ascii="Arial" w:hAnsi="Arial" w:cs="Arial"/>
          <w:color w:val="555555"/>
          <w:sz w:val="21"/>
          <w:szCs w:val="21"/>
          <w:lang w:val="en-US"/>
        </w:rPr>
        <w:t> (a non-default configuration), </w:t>
      </w:r>
      <w:r w:rsidRPr="00527D49">
        <w:rPr>
          <w:rStyle w:val="HTML"/>
          <w:rFonts w:eastAsiaTheme="majorEastAsia"/>
          <w:color w:val="000000"/>
          <w:bdr w:val="none" w:sz="0" w:space="0" w:color="auto" w:frame="1"/>
          <w:lang w:val="en-US"/>
        </w:rPr>
        <w:t>InnoDB</w:t>
      </w:r>
      <w:r w:rsidRPr="00527D49">
        <w:rPr>
          <w:rFonts w:ascii="Arial" w:hAnsi="Arial" w:cs="Arial"/>
          <w:color w:val="555555"/>
          <w:sz w:val="21"/>
          <w:szCs w:val="21"/>
          <w:lang w:val="en-US"/>
        </w:rPr>
        <w:t> computes index </w:t>
      </w:r>
      <w:hyperlink r:id="rId887" w:anchor="glos_cardinality" w:tooltip="cardinality" w:history="1">
        <w:r w:rsidRPr="00527D49">
          <w:rPr>
            <w:rStyle w:val="a4"/>
            <w:rFonts w:ascii="Arial" w:hAnsi="Arial" w:cs="Arial"/>
            <w:color w:val="0074A3"/>
            <w:sz w:val="21"/>
            <w:szCs w:val="21"/>
            <w:lang w:val="en-US"/>
          </w:rPr>
          <w:t>cardinality</w:t>
        </w:r>
      </w:hyperlink>
      <w:r w:rsidRPr="00527D49">
        <w:rPr>
          <w:rFonts w:ascii="Arial" w:hAnsi="Arial" w:cs="Arial"/>
          <w:color w:val="555555"/>
          <w:sz w:val="21"/>
          <w:szCs w:val="21"/>
          <w:lang w:val="en-US"/>
        </w:rPr>
        <w:t> values for a table the first time that table is accessed after startup, instead of storing such values in the table. This step can take significant time on systems that partition the data into many tables. Since this overhead only applies to the initial table open operation, to </w:t>
      </w:r>
      <w:r w:rsidRPr="00527D49">
        <w:rPr>
          <w:rStyle w:val="21"/>
          <w:rFonts w:ascii="inherit" w:eastAsiaTheme="majorEastAsia" w:hAnsi="inherit" w:cs="Arial"/>
          <w:color w:val="555555"/>
          <w:sz w:val="21"/>
          <w:szCs w:val="21"/>
          <w:bdr w:val="none" w:sz="0" w:space="0" w:color="auto" w:frame="1"/>
          <w:lang w:val="en-US"/>
        </w:rPr>
        <w:t>“warm up”</w:t>
      </w:r>
      <w:r w:rsidRPr="00527D49">
        <w:rPr>
          <w:rFonts w:ascii="Arial" w:hAnsi="Arial" w:cs="Arial"/>
          <w:color w:val="555555"/>
          <w:sz w:val="21"/>
          <w:szCs w:val="21"/>
          <w:lang w:val="en-US"/>
        </w:rPr>
        <w:t> a table for later use, access it immediately after startup by issuing a statement such as </w:t>
      </w:r>
      <w:r w:rsidRPr="00527D49">
        <w:rPr>
          <w:rStyle w:val="HTML"/>
          <w:rFonts w:eastAsiaTheme="majorEastAsia"/>
          <w:color w:val="000000"/>
          <w:bdr w:val="none" w:sz="0" w:space="0" w:color="auto" w:frame="1"/>
          <w:lang w:val="en-US"/>
        </w:rPr>
        <w:t>SELECT 1 FROM </w:t>
      </w:r>
      <w:r w:rsidRPr="00527D49">
        <w:rPr>
          <w:rStyle w:val="HTML"/>
          <w:rFonts w:eastAsiaTheme="majorEastAsia"/>
          <w:b/>
          <w:bCs/>
          <w:i/>
          <w:iCs/>
          <w:color w:val="000000"/>
          <w:sz w:val="19"/>
          <w:szCs w:val="19"/>
          <w:bdr w:val="none" w:sz="0" w:space="0" w:color="auto" w:frame="1"/>
          <w:lang w:val="en-US"/>
        </w:rPr>
        <w:t>tbl_name</w:t>
      </w:r>
      <w:r w:rsidRPr="00527D49">
        <w:rPr>
          <w:rStyle w:val="HTML"/>
          <w:rFonts w:eastAsiaTheme="majorEastAsia"/>
          <w:color w:val="000000"/>
          <w:bdr w:val="none" w:sz="0" w:space="0" w:color="auto" w:frame="1"/>
          <w:lang w:val="en-US"/>
        </w:rPr>
        <w:t> LIMIT 1</w:t>
      </w:r>
      <w:r w:rsidRPr="00527D49">
        <w:rPr>
          <w:rFonts w:ascii="Arial" w:hAnsi="Arial" w:cs="Arial"/>
          <w:color w:val="555555"/>
          <w:sz w:val="21"/>
          <w:szCs w:val="21"/>
          <w:lang w:val="en-US"/>
        </w:rPr>
        <w:t>.</w:t>
      </w:r>
    </w:p>
    <w:p w:rsidR="00527D49" w:rsidRPr="00527D49" w:rsidRDefault="00527D49" w:rsidP="00527D49">
      <w:pPr>
        <w:pStyle w:val="a3"/>
        <w:spacing w:before="0" w:beforeAutospacing="0" w:after="0" w:afterAutospacing="0"/>
        <w:ind w:left="450"/>
        <w:textAlignment w:val="baseline"/>
        <w:rPr>
          <w:rFonts w:ascii="Arial" w:hAnsi="Arial" w:cs="Arial"/>
          <w:color w:val="555555"/>
          <w:sz w:val="21"/>
          <w:szCs w:val="21"/>
          <w:lang w:val="en-US"/>
        </w:rPr>
      </w:pPr>
      <w:r w:rsidRPr="00527D49">
        <w:rPr>
          <w:rFonts w:ascii="Arial" w:hAnsi="Arial" w:cs="Arial"/>
          <w:color w:val="555555"/>
          <w:sz w:val="21"/>
          <w:szCs w:val="21"/>
          <w:lang w:val="en-US"/>
        </w:rPr>
        <w:t>Optimizer statistics are persisted to disk by default, enabled by the </w:t>
      </w:r>
      <w:hyperlink r:id="rId888" w:anchor="sysvar_innodb_stats_persistent" w:history="1">
        <w:r w:rsidRPr="00527D49">
          <w:rPr>
            <w:rStyle w:val="HTML"/>
            <w:rFonts w:eastAsiaTheme="majorEastAsia"/>
            <w:color w:val="000000"/>
            <w:u w:val="single"/>
            <w:bdr w:val="none" w:sz="0" w:space="0" w:color="auto" w:frame="1"/>
            <w:lang w:val="en-US"/>
          </w:rPr>
          <w:t>innodb_stats_persistent</w:t>
        </w:r>
      </w:hyperlink>
      <w:r w:rsidRPr="00527D49">
        <w:rPr>
          <w:rFonts w:ascii="Arial" w:hAnsi="Arial" w:cs="Arial"/>
          <w:color w:val="555555"/>
          <w:sz w:val="21"/>
          <w:szCs w:val="21"/>
          <w:lang w:val="en-US"/>
        </w:rPr>
        <w:t> configuration option..</w:t>
      </w:r>
    </w:p>
    <w:p w:rsidR="00527D49" w:rsidRPr="00112C65" w:rsidRDefault="00527D49" w:rsidP="001C5BA2">
      <w:pPr>
        <w:pStyle w:val="2"/>
        <w:rPr>
          <w:b/>
          <w:bCs/>
        </w:rPr>
      </w:pPr>
      <w:bookmarkStart w:id="382" w:name="_Toc57738519"/>
      <w:r w:rsidRPr="00112C65">
        <w:rPr>
          <w:b/>
        </w:rPr>
        <w:t>Optimizing for MyISAM Tables</w:t>
      </w:r>
      <w:bookmarkEnd w:id="382"/>
    </w:p>
    <w:p w:rsidR="00527D49" w:rsidRPr="00527D49" w:rsidRDefault="00527D49" w:rsidP="00527D49">
      <w:pPr>
        <w:pStyle w:val="a3"/>
        <w:shd w:val="clear" w:color="auto" w:fill="FFFFFF"/>
        <w:spacing w:before="0" w:beforeAutospacing="0" w:after="0" w:afterAutospacing="0"/>
        <w:textAlignment w:val="baseline"/>
        <w:rPr>
          <w:rFonts w:ascii="Arial" w:hAnsi="Arial" w:cs="Arial"/>
          <w:color w:val="555555"/>
          <w:sz w:val="21"/>
          <w:szCs w:val="21"/>
          <w:lang w:val="en-US"/>
        </w:rPr>
      </w:pPr>
      <w:bookmarkStart w:id="383" w:name="idm46251811644576"/>
      <w:bookmarkEnd w:id="383"/>
      <w:r w:rsidRPr="00527D49">
        <w:rPr>
          <w:rFonts w:ascii="Arial" w:hAnsi="Arial" w:cs="Arial"/>
          <w:color w:val="555555"/>
          <w:sz w:val="21"/>
          <w:szCs w:val="21"/>
          <w:lang w:val="en-US"/>
        </w:rPr>
        <w:t>The </w:t>
      </w:r>
      <w:hyperlink r:id="rId889" w:tooltip="16.2 The MyISAM Storage Engine" w:history="1">
        <w:r w:rsidRPr="00527D49">
          <w:rPr>
            <w:rStyle w:val="HTML"/>
            <w:rFonts w:eastAsiaTheme="majorEastAsia"/>
            <w:color w:val="000000"/>
            <w:u w:val="single"/>
            <w:bdr w:val="none" w:sz="0" w:space="0" w:color="auto" w:frame="1"/>
            <w:lang w:val="en-US"/>
          </w:rPr>
          <w:t>MyISAM</w:t>
        </w:r>
      </w:hyperlink>
      <w:r w:rsidRPr="00527D49">
        <w:rPr>
          <w:rFonts w:ascii="Arial" w:hAnsi="Arial" w:cs="Arial"/>
          <w:color w:val="555555"/>
          <w:sz w:val="21"/>
          <w:szCs w:val="21"/>
          <w:lang w:val="en-US"/>
        </w:rPr>
        <w:t> storage engine performs best with read-mostly data or with low-concurrency operations, because table locks limit the ability to perform simultaneous updates. In MySQL, </w:t>
      </w:r>
      <w:hyperlink r:id="rId890" w:tooltip="Chapter 15 The InnoDB Storage Engine" w:history="1">
        <w:r w:rsidRPr="00527D49">
          <w:rPr>
            <w:rStyle w:val="HTML"/>
            <w:rFonts w:eastAsiaTheme="majorEastAsia"/>
            <w:color w:val="000000"/>
            <w:u w:val="single"/>
            <w:bdr w:val="none" w:sz="0" w:space="0" w:color="auto" w:frame="1"/>
            <w:lang w:val="en-US"/>
          </w:rPr>
          <w:t>InnoDB</w:t>
        </w:r>
      </w:hyperlink>
      <w:r w:rsidRPr="00527D49">
        <w:rPr>
          <w:rFonts w:ascii="Arial" w:hAnsi="Arial" w:cs="Arial"/>
          <w:color w:val="555555"/>
          <w:sz w:val="21"/>
          <w:szCs w:val="21"/>
          <w:lang w:val="en-US"/>
        </w:rPr>
        <w:t> is the default storage engine rather than </w:t>
      </w:r>
      <w:r w:rsidRPr="00527D49">
        <w:rPr>
          <w:rStyle w:val="HTML"/>
          <w:rFonts w:eastAsiaTheme="majorEastAsia"/>
          <w:color w:val="000000"/>
          <w:bdr w:val="none" w:sz="0" w:space="0" w:color="auto" w:frame="1"/>
          <w:lang w:val="en-US"/>
        </w:rPr>
        <w:t>MyISAM</w:t>
      </w:r>
      <w:r w:rsidRPr="00527D49">
        <w:rPr>
          <w:rFonts w:ascii="Arial" w:hAnsi="Arial" w:cs="Arial"/>
          <w:color w:val="555555"/>
          <w:sz w:val="21"/>
          <w:szCs w:val="21"/>
          <w:lang w:val="en-US"/>
        </w:rPr>
        <w:t>.</w:t>
      </w:r>
    </w:p>
    <w:p w:rsidR="00527D49" w:rsidRPr="00112C65" w:rsidRDefault="00527D49" w:rsidP="00527D49">
      <w:pPr>
        <w:pStyle w:val="3"/>
        <w:spacing w:before="120" w:after="225"/>
        <w:textAlignment w:val="baseline"/>
        <w:rPr>
          <w:rFonts w:ascii="Arial" w:hAnsi="Arial" w:cs="Arial"/>
          <w:bCs w:val="0"/>
          <w:color w:val="555555"/>
          <w:sz w:val="34"/>
          <w:szCs w:val="34"/>
          <w:lang w:val="en-US"/>
        </w:rPr>
      </w:pPr>
      <w:bookmarkStart w:id="384" w:name="_Toc57738520"/>
      <w:r w:rsidRPr="00112C65">
        <w:rPr>
          <w:rFonts w:ascii="Arial" w:hAnsi="Arial" w:cs="Arial"/>
          <w:bCs w:val="0"/>
          <w:color w:val="555555"/>
          <w:sz w:val="34"/>
          <w:szCs w:val="34"/>
          <w:lang w:val="en-US"/>
        </w:rPr>
        <w:t>Optimizing MyISAM Queries</w:t>
      </w:r>
      <w:bookmarkEnd w:id="384"/>
    </w:p>
    <w:p w:rsidR="00527D49" w:rsidRPr="00527D49" w:rsidRDefault="00527D49" w:rsidP="00527D49">
      <w:pPr>
        <w:pStyle w:val="a3"/>
        <w:shd w:val="clear" w:color="auto" w:fill="FFFFFF"/>
        <w:spacing w:before="0" w:beforeAutospacing="0" w:after="0" w:afterAutospacing="0"/>
        <w:textAlignment w:val="baseline"/>
        <w:rPr>
          <w:rFonts w:ascii="Arial" w:hAnsi="Arial" w:cs="Arial"/>
          <w:color w:val="555555"/>
          <w:sz w:val="21"/>
          <w:szCs w:val="21"/>
          <w:lang w:val="en-US"/>
        </w:rPr>
      </w:pPr>
      <w:r w:rsidRPr="00527D49">
        <w:rPr>
          <w:rFonts w:ascii="Arial" w:hAnsi="Arial" w:cs="Arial"/>
          <w:color w:val="555555"/>
          <w:sz w:val="21"/>
          <w:szCs w:val="21"/>
          <w:lang w:val="en-US"/>
        </w:rPr>
        <w:t>Some general tips for speeding up queries on </w:t>
      </w:r>
      <w:r w:rsidRPr="00527D49">
        <w:rPr>
          <w:rStyle w:val="HTML"/>
          <w:color w:val="000000"/>
          <w:bdr w:val="none" w:sz="0" w:space="0" w:color="auto" w:frame="1"/>
          <w:lang w:val="en-US"/>
        </w:rPr>
        <w:t>MyISAM</w:t>
      </w:r>
      <w:r w:rsidRPr="00527D49">
        <w:rPr>
          <w:rFonts w:ascii="Arial" w:hAnsi="Arial" w:cs="Arial"/>
          <w:color w:val="555555"/>
          <w:sz w:val="21"/>
          <w:szCs w:val="21"/>
          <w:lang w:val="en-US"/>
        </w:rPr>
        <w:t> tables:</w:t>
      </w:r>
    </w:p>
    <w:p w:rsidR="00527D49" w:rsidRDefault="00527D49" w:rsidP="006E0B9E">
      <w:pPr>
        <w:pStyle w:val="a3"/>
        <w:numPr>
          <w:ilvl w:val="0"/>
          <w:numId w:val="143"/>
        </w:numPr>
        <w:spacing w:before="0" w:beforeAutospacing="0" w:after="0" w:afterAutospacing="0"/>
        <w:ind w:left="450"/>
        <w:textAlignment w:val="baseline"/>
        <w:rPr>
          <w:rFonts w:ascii="Arial" w:hAnsi="Arial" w:cs="Arial"/>
          <w:color w:val="555555"/>
          <w:sz w:val="21"/>
          <w:szCs w:val="21"/>
        </w:rPr>
      </w:pPr>
      <w:r w:rsidRPr="00527D49">
        <w:rPr>
          <w:rFonts w:ascii="Arial" w:hAnsi="Arial" w:cs="Arial"/>
          <w:color w:val="555555"/>
          <w:sz w:val="21"/>
          <w:szCs w:val="21"/>
          <w:lang w:val="en-US"/>
        </w:rPr>
        <w:t>To help MySQL better optimize queries, use </w:t>
      </w:r>
      <w:hyperlink r:id="rId891" w:tooltip="13.7.3.1 ANALYZE TABLE Statement" w:history="1">
        <w:r w:rsidRPr="00527D49">
          <w:rPr>
            <w:rStyle w:val="HTML"/>
            <w:color w:val="000000"/>
            <w:u w:val="single"/>
            <w:bdr w:val="none" w:sz="0" w:space="0" w:color="auto" w:frame="1"/>
            <w:lang w:val="en-US"/>
          </w:rPr>
          <w:t>ANALYZE TABLE</w:t>
        </w:r>
      </w:hyperlink>
      <w:r w:rsidRPr="00527D49">
        <w:rPr>
          <w:rFonts w:ascii="Arial" w:hAnsi="Arial" w:cs="Arial"/>
          <w:color w:val="555555"/>
          <w:sz w:val="21"/>
          <w:szCs w:val="21"/>
          <w:lang w:val="en-US"/>
        </w:rPr>
        <w:t> or run </w:t>
      </w:r>
      <w:hyperlink r:id="rId892" w:tooltip="4.6.4 myisamchk — MyISAM Table-Maintenance Utility" w:history="1">
        <w:r w:rsidRPr="00527D49">
          <w:rPr>
            <w:rStyle w:val="a7"/>
            <w:rFonts w:ascii="Arial" w:hAnsi="Arial" w:cs="Arial"/>
            <w:color w:val="0074A3"/>
            <w:sz w:val="21"/>
            <w:szCs w:val="21"/>
            <w:bdr w:val="none" w:sz="0" w:space="0" w:color="auto" w:frame="1"/>
            <w:lang w:val="en-US"/>
          </w:rPr>
          <w:t>myisamchk --analyze</w:t>
        </w:r>
      </w:hyperlink>
      <w:r w:rsidRPr="00527D49">
        <w:rPr>
          <w:rFonts w:ascii="Arial" w:hAnsi="Arial" w:cs="Arial"/>
          <w:color w:val="555555"/>
          <w:sz w:val="21"/>
          <w:szCs w:val="21"/>
          <w:lang w:val="en-US"/>
        </w:rPr>
        <w:t> on a table after it has been loaded with data. This updates a value for each index part that indicates the average number of rows that have the same value. (For unique indexes, this is always 1.) MySQL uses this to decide which index to choose when you join two tables based on a nonconstant expression. You can check the result from the table analysis by using </w:t>
      </w:r>
      <w:r w:rsidRPr="00527D49">
        <w:rPr>
          <w:rStyle w:val="HTML"/>
          <w:color w:val="000000"/>
          <w:bdr w:val="none" w:sz="0" w:space="0" w:color="auto" w:frame="1"/>
          <w:lang w:val="en-US"/>
        </w:rPr>
        <w:t>SHOW INDEX FROM </w:t>
      </w:r>
      <w:r w:rsidRPr="00527D49">
        <w:rPr>
          <w:rStyle w:val="HTML"/>
          <w:b/>
          <w:bCs/>
          <w:i/>
          <w:iCs/>
          <w:color w:val="000000"/>
          <w:sz w:val="19"/>
          <w:szCs w:val="19"/>
          <w:bdr w:val="none" w:sz="0" w:space="0" w:color="auto" w:frame="1"/>
          <w:lang w:val="en-US"/>
        </w:rPr>
        <w:t>tbl_name</w:t>
      </w:r>
      <w:r w:rsidRPr="00527D49">
        <w:rPr>
          <w:rFonts w:ascii="Arial" w:hAnsi="Arial" w:cs="Arial"/>
          <w:color w:val="555555"/>
          <w:sz w:val="21"/>
          <w:szCs w:val="21"/>
          <w:lang w:val="en-US"/>
        </w:rPr>
        <w:t> and examining the </w:t>
      </w:r>
      <w:r w:rsidRPr="00527D49">
        <w:rPr>
          <w:rStyle w:val="HTML"/>
          <w:color w:val="000000"/>
          <w:bdr w:val="none" w:sz="0" w:space="0" w:color="auto" w:frame="1"/>
          <w:lang w:val="en-US"/>
        </w:rPr>
        <w:t>Cardinality</w:t>
      </w:r>
      <w:r w:rsidRPr="00527D49">
        <w:rPr>
          <w:rFonts w:ascii="Arial" w:hAnsi="Arial" w:cs="Arial"/>
          <w:color w:val="555555"/>
          <w:sz w:val="21"/>
          <w:szCs w:val="21"/>
          <w:lang w:val="en-US"/>
        </w:rPr>
        <w:t> value. </w:t>
      </w:r>
      <w:hyperlink r:id="rId893" w:tooltip="4.6.4 myisamchk — MyISAM Table-Maintenance Utility" w:history="1">
        <w:r>
          <w:rPr>
            <w:rStyle w:val="a7"/>
            <w:rFonts w:ascii="Arial" w:hAnsi="Arial" w:cs="Arial"/>
            <w:color w:val="0074A3"/>
            <w:sz w:val="21"/>
            <w:szCs w:val="21"/>
            <w:bdr w:val="none" w:sz="0" w:space="0" w:color="auto" w:frame="1"/>
          </w:rPr>
          <w:t>myisamchk --description --verbose</w:t>
        </w:r>
      </w:hyperlink>
      <w:r>
        <w:rPr>
          <w:rFonts w:ascii="Arial" w:hAnsi="Arial" w:cs="Arial"/>
          <w:color w:val="555555"/>
          <w:sz w:val="21"/>
          <w:szCs w:val="21"/>
        </w:rPr>
        <w:t> shows index distribution information.</w:t>
      </w:r>
    </w:p>
    <w:p w:rsidR="00527D49" w:rsidRPr="00527D49" w:rsidRDefault="00527D49" w:rsidP="006E0B9E">
      <w:pPr>
        <w:pStyle w:val="a3"/>
        <w:numPr>
          <w:ilvl w:val="0"/>
          <w:numId w:val="143"/>
        </w:numPr>
        <w:spacing w:before="0" w:beforeAutospacing="0" w:after="0" w:afterAutospacing="0"/>
        <w:ind w:left="450"/>
        <w:textAlignment w:val="baseline"/>
        <w:rPr>
          <w:rFonts w:ascii="Arial" w:hAnsi="Arial" w:cs="Arial"/>
          <w:color w:val="555555"/>
          <w:sz w:val="21"/>
          <w:szCs w:val="21"/>
          <w:lang w:val="en-US"/>
        </w:rPr>
      </w:pPr>
      <w:r w:rsidRPr="00527D49">
        <w:rPr>
          <w:rFonts w:ascii="Arial" w:hAnsi="Arial" w:cs="Arial"/>
          <w:color w:val="555555"/>
          <w:sz w:val="21"/>
          <w:szCs w:val="21"/>
          <w:lang w:val="en-US"/>
        </w:rPr>
        <w:t>To sort an index and data according to an index, use </w:t>
      </w:r>
      <w:hyperlink r:id="rId894" w:tooltip="4.6.4 myisamchk — MyISAM Table-Maintenance Utility" w:history="1">
        <w:r w:rsidRPr="00527D49">
          <w:rPr>
            <w:rStyle w:val="a7"/>
            <w:rFonts w:ascii="Arial" w:hAnsi="Arial" w:cs="Arial"/>
            <w:color w:val="0074A3"/>
            <w:sz w:val="21"/>
            <w:szCs w:val="21"/>
            <w:bdr w:val="none" w:sz="0" w:space="0" w:color="auto" w:frame="1"/>
            <w:lang w:val="en-US"/>
          </w:rPr>
          <w:t>myisamchk --sort-index --sort-records=1</w:t>
        </w:r>
      </w:hyperlink>
      <w:r w:rsidRPr="00527D49">
        <w:rPr>
          <w:rFonts w:ascii="Arial" w:hAnsi="Arial" w:cs="Arial"/>
          <w:color w:val="555555"/>
          <w:sz w:val="21"/>
          <w:szCs w:val="21"/>
          <w:lang w:val="en-US"/>
        </w:rPr>
        <w:t> (assuming that you want to sort on index 1). This is a good way to make queries faster if you have a unique index from which you want to read all rows in order according to the index. The first time you sort a large table this way, it may take a long time.</w:t>
      </w:r>
    </w:p>
    <w:p w:rsidR="00527D49" w:rsidRPr="00527D49" w:rsidRDefault="00527D49" w:rsidP="006E0B9E">
      <w:pPr>
        <w:pStyle w:val="a3"/>
        <w:numPr>
          <w:ilvl w:val="0"/>
          <w:numId w:val="143"/>
        </w:numPr>
        <w:spacing w:before="0" w:beforeAutospacing="0" w:after="0" w:afterAutospacing="0"/>
        <w:ind w:left="450"/>
        <w:textAlignment w:val="baseline"/>
        <w:rPr>
          <w:rFonts w:ascii="Arial" w:hAnsi="Arial" w:cs="Arial"/>
          <w:color w:val="555555"/>
          <w:sz w:val="21"/>
          <w:szCs w:val="21"/>
          <w:lang w:val="en-US"/>
        </w:rPr>
      </w:pPr>
      <w:r w:rsidRPr="00527D49">
        <w:rPr>
          <w:rFonts w:ascii="Arial" w:hAnsi="Arial" w:cs="Arial"/>
          <w:color w:val="555555"/>
          <w:sz w:val="21"/>
          <w:szCs w:val="21"/>
          <w:lang w:val="en-US"/>
        </w:rPr>
        <w:t>Try to avoid complex </w:t>
      </w:r>
      <w:hyperlink r:id="rId895" w:tooltip="13.2.10 SELECT Statement" w:history="1">
        <w:r w:rsidRPr="00527D49">
          <w:rPr>
            <w:rStyle w:val="HTML"/>
            <w:color w:val="000000"/>
            <w:u w:val="single"/>
            <w:bdr w:val="none" w:sz="0" w:space="0" w:color="auto" w:frame="1"/>
            <w:lang w:val="en-US"/>
          </w:rPr>
          <w:t>SELECT</w:t>
        </w:r>
      </w:hyperlink>
      <w:r w:rsidRPr="00527D49">
        <w:rPr>
          <w:rFonts w:ascii="Arial" w:hAnsi="Arial" w:cs="Arial"/>
          <w:color w:val="555555"/>
          <w:sz w:val="21"/>
          <w:szCs w:val="21"/>
          <w:lang w:val="en-US"/>
        </w:rPr>
        <w:t> queries on </w:t>
      </w:r>
      <w:r w:rsidRPr="00527D49">
        <w:rPr>
          <w:rStyle w:val="HTML"/>
          <w:color w:val="000000"/>
          <w:bdr w:val="none" w:sz="0" w:space="0" w:color="auto" w:frame="1"/>
          <w:lang w:val="en-US"/>
        </w:rPr>
        <w:t>MyISAM</w:t>
      </w:r>
      <w:r w:rsidRPr="00527D49">
        <w:rPr>
          <w:rFonts w:ascii="Arial" w:hAnsi="Arial" w:cs="Arial"/>
          <w:color w:val="555555"/>
          <w:sz w:val="21"/>
          <w:szCs w:val="21"/>
          <w:lang w:val="en-US"/>
        </w:rPr>
        <w:t> tables that are updated frequently, to avoid problems with table locking that occur due to contention between readers and writers.</w:t>
      </w:r>
    </w:p>
    <w:p w:rsidR="00527D49" w:rsidRPr="00112C65" w:rsidRDefault="00527D49" w:rsidP="006E0B9E">
      <w:pPr>
        <w:pStyle w:val="a3"/>
        <w:numPr>
          <w:ilvl w:val="0"/>
          <w:numId w:val="143"/>
        </w:numPr>
        <w:spacing w:before="0" w:beforeAutospacing="0" w:after="0" w:afterAutospacing="0"/>
        <w:ind w:left="450"/>
        <w:textAlignment w:val="baseline"/>
        <w:rPr>
          <w:rFonts w:ascii="Arial" w:hAnsi="Arial" w:cs="Arial"/>
          <w:color w:val="555555"/>
          <w:sz w:val="21"/>
          <w:szCs w:val="21"/>
          <w:lang w:val="en-US"/>
        </w:rPr>
      </w:pPr>
      <w:r w:rsidRPr="00527D49">
        <w:rPr>
          <w:rStyle w:val="HTML"/>
          <w:color w:val="000000"/>
          <w:bdr w:val="none" w:sz="0" w:space="0" w:color="auto" w:frame="1"/>
          <w:lang w:val="en-US"/>
        </w:rPr>
        <w:t>MyISAM</w:t>
      </w:r>
      <w:r w:rsidRPr="00527D49">
        <w:rPr>
          <w:rFonts w:ascii="Arial" w:hAnsi="Arial" w:cs="Arial"/>
          <w:color w:val="555555"/>
          <w:sz w:val="21"/>
          <w:szCs w:val="21"/>
          <w:lang w:val="en-US"/>
        </w:rPr>
        <w:t> supports concurrent inserts: If a table has no free blocks in the middle of the data file, you can </w:t>
      </w:r>
      <w:hyperlink r:id="rId896" w:tooltip="13.2.6 INSERT Statement" w:history="1">
        <w:r w:rsidRPr="00527D49">
          <w:rPr>
            <w:rStyle w:val="HTML"/>
            <w:color w:val="000000"/>
            <w:u w:val="single"/>
            <w:bdr w:val="none" w:sz="0" w:space="0" w:color="auto" w:frame="1"/>
            <w:lang w:val="en-US"/>
          </w:rPr>
          <w:t>INSERT</w:t>
        </w:r>
      </w:hyperlink>
      <w:r w:rsidRPr="00527D49">
        <w:rPr>
          <w:rFonts w:ascii="Arial" w:hAnsi="Arial" w:cs="Arial"/>
          <w:color w:val="555555"/>
          <w:sz w:val="21"/>
          <w:szCs w:val="21"/>
          <w:lang w:val="en-US"/>
        </w:rPr>
        <w:t> new rows into it at the same time that other threads are reading from the table. If it is important to be able to do this, consider using the table in ways that avoid deleting rows. Another possibility is to run </w:t>
      </w:r>
      <w:hyperlink r:id="rId897" w:tooltip="13.7.3.4 OPTIMIZE TABLE Statement" w:history="1">
        <w:r w:rsidRPr="00527D49">
          <w:rPr>
            <w:rStyle w:val="HTML"/>
            <w:color w:val="000000"/>
            <w:u w:val="single"/>
            <w:bdr w:val="none" w:sz="0" w:space="0" w:color="auto" w:frame="1"/>
            <w:lang w:val="en-US"/>
          </w:rPr>
          <w:t>OPTIMIZE TABLE</w:t>
        </w:r>
      </w:hyperlink>
      <w:r w:rsidRPr="00527D49">
        <w:rPr>
          <w:rFonts w:ascii="Arial" w:hAnsi="Arial" w:cs="Arial"/>
          <w:color w:val="555555"/>
          <w:sz w:val="21"/>
          <w:szCs w:val="21"/>
          <w:lang w:val="en-US"/>
        </w:rPr>
        <w:t> to defragment the table after you have deleted a lot of rows from it. This behavior is altered by setting the </w:t>
      </w:r>
      <w:hyperlink r:id="rId898" w:anchor="sysvar_concurrent_insert" w:history="1">
        <w:r w:rsidRPr="00527D49">
          <w:rPr>
            <w:rStyle w:val="HTML"/>
            <w:color w:val="000000"/>
            <w:u w:val="single"/>
            <w:bdr w:val="none" w:sz="0" w:space="0" w:color="auto" w:frame="1"/>
            <w:lang w:val="en-US"/>
          </w:rPr>
          <w:t>concurrent_insert</w:t>
        </w:r>
      </w:hyperlink>
      <w:r w:rsidRPr="00527D49">
        <w:rPr>
          <w:rFonts w:ascii="Arial" w:hAnsi="Arial" w:cs="Arial"/>
          <w:color w:val="555555"/>
          <w:sz w:val="21"/>
          <w:szCs w:val="21"/>
          <w:lang w:val="en-US"/>
        </w:rPr>
        <w:t> variable. You can force new rows to be appended (and therefore permit concurrent inserts), even in tables that have deleted rows.</w:t>
      </w:r>
    </w:p>
    <w:p w:rsidR="00527D49" w:rsidRPr="00112C65" w:rsidRDefault="00527D49" w:rsidP="006E0B9E">
      <w:pPr>
        <w:pStyle w:val="a3"/>
        <w:numPr>
          <w:ilvl w:val="0"/>
          <w:numId w:val="143"/>
        </w:numPr>
        <w:spacing w:before="0" w:beforeAutospacing="0" w:after="0" w:afterAutospacing="0"/>
        <w:ind w:left="450"/>
        <w:textAlignment w:val="baseline"/>
        <w:rPr>
          <w:rFonts w:ascii="Arial" w:hAnsi="Arial" w:cs="Arial"/>
          <w:color w:val="555555"/>
          <w:sz w:val="21"/>
          <w:szCs w:val="21"/>
          <w:lang w:val="en-US"/>
        </w:rPr>
      </w:pPr>
      <w:r w:rsidRPr="00527D49">
        <w:rPr>
          <w:rFonts w:ascii="Arial" w:hAnsi="Arial" w:cs="Arial"/>
          <w:color w:val="555555"/>
          <w:sz w:val="21"/>
          <w:szCs w:val="21"/>
          <w:lang w:val="en-US"/>
        </w:rPr>
        <w:t>For </w:t>
      </w:r>
      <w:r w:rsidRPr="00527D49">
        <w:rPr>
          <w:rStyle w:val="HTML"/>
          <w:color w:val="000000"/>
          <w:bdr w:val="none" w:sz="0" w:space="0" w:color="auto" w:frame="1"/>
          <w:lang w:val="en-US"/>
        </w:rPr>
        <w:t>MyISAM</w:t>
      </w:r>
      <w:r w:rsidRPr="00527D49">
        <w:rPr>
          <w:rFonts w:ascii="Arial" w:hAnsi="Arial" w:cs="Arial"/>
          <w:color w:val="555555"/>
          <w:sz w:val="21"/>
          <w:szCs w:val="21"/>
          <w:lang w:val="en-US"/>
        </w:rPr>
        <w:t> tables that change frequently, try to avoid all variable-length columns (</w:t>
      </w:r>
      <w:hyperlink r:id="rId899" w:tooltip="11.3.2 The CHAR and VARCHAR Types" w:history="1">
        <w:r w:rsidRPr="00527D49">
          <w:rPr>
            <w:rStyle w:val="HTML"/>
            <w:color w:val="000000"/>
            <w:u w:val="single"/>
            <w:bdr w:val="none" w:sz="0" w:space="0" w:color="auto" w:frame="1"/>
            <w:lang w:val="en-US"/>
          </w:rPr>
          <w:t>VARCHAR</w:t>
        </w:r>
      </w:hyperlink>
      <w:r w:rsidRPr="00527D49">
        <w:rPr>
          <w:rFonts w:ascii="Arial" w:hAnsi="Arial" w:cs="Arial"/>
          <w:color w:val="555555"/>
          <w:sz w:val="21"/>
          <w:szCs w:val="21"/>
          <w:lang w:val="en-US"/>
        </w:rPr>
        <w:t>, </w:t>
      </w:r>
      <w:hyperlink r:id="rId900" w:tooltip="11.3.4 The BLOB and TEXT Types" w:history="1">
        <w:r w:rsidRPr="00527D49">
          <w:rPr>
            <w:rStyle w:val="HTML"/>
            <w:color w:val="000000"/>
            <w:u w:val="single"/>
            <w:bdr w:val="none" w:sz="0" w:space="0" w:color="auto" w:frame="1"/>
            <w:lang w:val="en-US"/>
          </w:rPr>
          <w:t>BLOB</w:t>
        </w:r>
      </w:hyperlink>
      <w:r w:rsidRPr="00527D49">
        <w:rPr>
          <w:rFonts w:ascii="Arial" w:hAnsi="Arial" w:cs="Arial"/>
          <w:color w:val="555555"/>
          <w:sz w:val="21"/>
          <w:szCs w:val="21"/>
          <w:lang w:val="en-US"/>
        </w:rPr>
        <w:t>, and </w:t>
      </w:r>
      <w:hyperlink r:id="rId901" w:tooltip="11.3.4 The BLOB and TEXT Types" w:history="1">
        <w:r w:rsidRPr="00527D49">
          <w:rPr>
            <w:rStyle w:val="HTML"/>
            <w:color w:val="000000"/>
            <w:u w:val="single"/>
            <w:bdr w:val="none" w:sz="0" w:space="0" w:color="auto" w:frame="1"/>
            <w:lang w:val="en-US"/>
          </w:rPr>
          <w:t>TEXT</w:t>
        </w:r>
      </w:hyperlink>
      <w:r w:rsidRPr="00527D49">
        <w:rPr>
          <w:rFonts w:ascii="Arial" w:hAnsi="Arial" w:cs="Arial"/>
          <w:color w:val="555555"/>
          <w:sz w:val="21"/>
          <w:szCs w:val="21"/>
          <w:lang w:val="en-US"/>
        </w:rPr>
        <w:t>). The table uses dynamic row format if it includes even a single variable-length column.</w:t>
      </w:r>
    </w:p>
    <w:p w:rsidR="00527D49" w:rsidRPr="00112C65" w:rsidRDefault="00527D49" w:rsidP="006E0B9E">
      <w:pPr>
        <w:pStyle w:val="a3"/>
        <w:numPr>
          <w:ilvl w:val="0"/>
          <w:numId w:val="143"/>
        </w:numPr>
        <w:spacing w:before="0" w:beforeAutospacing="0" w:after="0" w:afterAutospacing="0"/>
        <w:ind w:left="450"/>
        <w:textAlignment w:val="baseline"/>
        <w:rPr>
          <w:rFonts w:ascii="Arial" w:hAnsi="Arial" w:cs="Arial"/>
          <w:color w:val="555555"/>
          <w:sz w:val="21"/>
          <w:szCs w:val="21"/>
          <w:lang w:val="en-US"/>
        </w:rPr>
      </w:pPr>
      <w:r w:rsidRPr="00527D49">
        <w:rPr>
          <w:rFonts w:ascii="Arial" w:hAnsi="Arial" w:cs="Arial"/>
          <w:color w:val="555555"/>
          <w:sz w:val="21"/>
          <w:szCs w:val="21"/>
          <w:lang w:val="en-US"/>
        </w:rPr>
        <w:t>It is normally not useful to split a table into different tables just because the rows become large. In accessing a row, the biggest performance hit is the disk seek needed to find the first byte of the row. After finding the data, most modern disks can read the entire row fast enough for most applications. The only cases where splitting up a table makes an appreciable difference is if it is a </w:t>
      </w:r>
      <w:r w:rsidRPr="00527D49">
        <w:rPr>
          <w:rStyle w:val="HTML"/>
          <w:color w:val="000000"/>
          <w:bdr w:val="none" w:sz="0" w:space="0" w:color="auto" w:frame="1"/>
          <w:lang w:val="en-US"/>
        </w:rPr>
        <w:t>MyISAM</w:t>
      </w:r>
      <w:r w:rsidRPr="00527D49">
        <w:rPr>
          <w:rFonts w:ascii="Arial" w:hAnsi="Arial" w:cs="Arial"/>
          <w:color w:val="555555"/>
          <w:sz w:val="21"/>
          <w:szCs w:val="21"/>
          <w:lang w:val="en-US"/>
        </w:rPr>
        <w:t> table using dynamic row format that you can change to a fixed row size, or if you very often need to scan the table but d</w:t>
      </w:r>
      <w:r w:rsidR="00112C65">
        <w:rPr>
          <w:rFonts w:ascii="Arial" w:hAnsi="Arial" w:cs="Arial"/>
          <w:color w:val="555555"/>
          <w:sz w:val="21"/>
          <w:szCs w:val="21"/>
          <w:lang w:val="en-US"/>
        </w:rPr>
        <w:t>o not need most of the columns.</w:t>
      </w:r>
    </w:p>
    <w:p w:rsidR="00527D49" w:rsidRPr="00527D49" w:rsidRDefault="00527D49" w:rsidP="006E0B9E">
      <w:pPr>
        <w:pStyle w:val="a3"/>
        <w:numPr>
          <w:ilvl w:val="0"/>
          <w:numId w:val="143"/>
        </w:numPr>
        <w:spacing w:before="0" w:beforeAutospacing="0" w:after="0" w:afterAutospacing="0"/>
        <w:ind w:left="450"/>
        <w:textAlignment w:val="baseline"/>
        <w:rPr>
          <w:rFonts w:ascii="Arial" w:hAnsi="Arial" w:cs="Arial"/>
          <w:color w:val="555555"/>
          <w:sz w:val="21"/>
          <w:szCs w:val="21"/>
          <w:lang w:val="en-US"/>
        </w:rPr>
      </w:pPr>
      <w:r w:rsidRPr="00527D49">
        <w:rPr>
          <w:rFonts w:ascii="Arial" w:hAnsi="Arial" w:cs="Arial"/>
          <w:color w:val="555555"/>
          <w:sz w:val="21"/>
          <w:szCs w:val="21"/>
          <w:lang w:val="en-US"/>
        </w:rPr>
        <w:t>Use </w:t>
      </w:r>
      <w:r w:rsidRPr="00527D49">
        <w:rPr>
          <w:rStyle w:val="HTML"/>
          <w:color w:val="000000"/>
          <w:bdr w:val="none" w:sz="0" w:space="0" w:color="auto" w:frame="1"/>
          <w:lang w:val="en-US"/>
        </w:rPr>
        <w:t>ALTER TABLE ... ORDER BY </w:t>
      </w:r>
      <w:r w:rsidRPr="00527D49">
        <w:rPr>
          <w:rStyle w:val="HTML"/>
          <w:b/>
          <w:bCs/>
          <w:i/>
          <w:iCs/>
          <w:color w:val="000000"/>
          <w:sz w:val="19"/>
          <w:szCs w:val="19"/>
          <w:bdr w:val="none" w:sz="0" w:space="0" w:color="auto" w:frame="1"/>
          <w:lang w:val="en-US"/>
        </w:rPr>
        <w:t>expr1</w:t>
      </w:r>
      <w:r w:rsidRPr="00527D49">
        <w:rPr>
          <w:rStyle w:val="HTML"/>
          <w:color w:val="000000"/>
          <w:bdr w:val="none" w:sz="0" w:space="0" w:color="auto" w:frame="1"/>
          <w:lang w:val="en-US"/>
        </w:rPr>
        <w:t>, </w:t>
      </w:r>
      <w:r w:rsidRPr="00527D49">
        <w:rPr>
          <w:rStyle w:val="HTML"/>
          <w:b/>
          <w:bCs/>
          <w:i/>
          <w:iCs/>
          <w:color w:val="000000"/>
          <w:sz w:val="19"/>
          <w:szCs w:val="19"/>
          <w:bdr w:val="none" w:sz="0" w:space="0" w:color="auto" w:frame="1"/>
          <w:lang w:val="en-US"/>
        </w:rPr>
        <w:t>expr2</w:t>
      </w:r>
      <w:r w:rsidRPr="00527D49">
        <w:rPr>
          <w:rStyle w:val="HTML"/>
          <w:color w:val="000000"/>
          <w:bdr w:val="none" w:sz="0" w:space="0" w:color="auto" w:frame="1"/>
          <w:lang w:val="en-US"/>
        </w:rPr>
        <w:t>, ...</w:t>
      </w:r>
      <w:r w:rsidRPr="00527D49">
        <w:rPr>
          <w:rFonts w:ascii="Arial" w:hAnsi="Arial" w:cs="Arial"/>
          <w:color w:val="555555"/>
          <w:sz w:val="21"/>
          <w:szCs w:val="21"/>
          <w:lang w:val="en-US"/>
        </w:rPr>
        <w:t> if you usually retrieve rows in </w:t>
      </w:r>
      <w:r w:rsidRPr="00527D49">
        <w:rPr>
          <w:rStyle w:val="HTML"/>
          <w:b/>
          <w:bCs/>
          <w:i/>
          <w:iCs/>
          <w:color w:val="000000"/>
          <w:sz w:val="19"/>
          <w:szCs w:val="19"/>
          <w:bdr w:val="none" w:sz="0" w:space="0" w:color="auto" w:frame="1"/>
          <w:lang w:val="en-US"/>
        </w:rPr>
        <w:t>expr1</w:t>
      </w:r>
      <w:r w:rsidRPr="00527D49">
        <w:rPr>
          <w:rStyle w:val="HTML"/>
          <w:color w:val="000000"/>
          <w:bdr w:val="none" w:sz="0" w:space="0" w:color="auto" w:frame="1"/>
          <w:lang w:val="en-US"/>
        </w:rPr>
        <w:t>, </w:t>
      </w:r>
      <w:r w:rsidRPr="00527D49">
        <w:rPr>
          <w:rStyle w:val="HTML"/>
          <w:b/>
          <w:bCs/>
          <w:i/>
          <w:iCs/>
          <w:color w:val="000000"/>
          <w:sz w:val="19"/>
          <w:szCs w:val="19"/>
          <w:bdr w:val="none" w:sz="0" w:space="0" w:color="auto" w:frame="1"/>
          <w:lang w:val="en-US"/>
        </w:rPr>
        <w:t>expr2</w:t>
      </w:r>
      <w:r w:rsidRPr="00527D49">
        <w:rPr>
          <w:rStyle w:val="HTML"/>
          <w:color w:val="000000"/>
          <w:bdr w:val="none" w:sz="0" w:space="0" w:color="auto" w:frame="1"/>
          <w:lang w:val="en-US"/>
        </w:rPr>
        <w:t>, ...</w:t>
      </w:r>
      <w:r w:rsidRPr="00527D49">
        <w:rPr>
          <w:rFonts w:ascii="Arial" w:hAnsi="Arial" w:cs="Arial"/>
          <w:color w:val="555555"/>
          <w:sz w:val="21"/>
          <w:szCs w:val="21"/>
          <w:lang w:val="en-US"/>
        </w:rPr>
        <w:t> order. By using this option after extensive changes to the table, you may be able to get higher performance.</w:t>
      </w:r>
    </w:p>
    <w:p w:rsidR="00527D49" w:rsidRDefault="00527D49" w:rsidP="006E0B9E">
      <w:pPr>
        <w:pStyle w:val="a3"/>
        <w:numPr>
          <w:ilvl w:val="0"/>
          <w:numId w:val="143"/>
        </w:numPr>
        <w:spacing w:before="0" w:beforeAutospacing="0" w:after="225" w:afterAutospacing="0"/>
        <w:ind w:left="450"/>
        <w:textAlignment w:val="baseline"/>
        <w:rPr>
          <w:rFonts w:ascii="Arial" w:hAnsi="Arial" w:cs="Arial"/>
          <w:color w:val="555555"/>
          <w:sz w:val="21"/>
          <w:szCs w:val="21"/>
        </w:rPr>
      </w:pPr>
      <w:r w:rsidRPr="00527D49">
        <w:rPr>
          <w:rFonts w:ascii="Arial" w:hAnsi="Arial" w:cs="Arial"/>
          <w:color w:val="555555"/>
          <w:sz w:val="21"/>
          <w:szCs w:val="21"/>
          <w:lang w:val="en-US"/>
        </w:rPr>
        <w:t xml:space="preserve">If you often need to calculate results such as counts based on information from a lot of rows, it may be preferable to introduce a new table and update the counter in real time. </w:t>
      </w:r>
      <w:r>
        <w:rPr>
          <w:rFonts w:ascii="Arial" w:hAnsi="Arial" w:cs="Arial"/>
          <w:color w:val="555555"/>
          <w:sz w:val="21"/>
          <w:szCs w:val="21"/>
        </w:rPr>
        <w:t>An update of the following form is very fast:</w:t>
      </w:r>
    </w:p>
    <w:p w:rsidR="00527D49" w:rsidRPr="00527D49" w:rsidRDefault="00527D49" w:rsidP="00527D49">
      <w:pPr>
        <w:pStyle w:val="HTML0"/>
        <w:pBdr>
          <w:top w:val="single" w:sz="6" w:space="0" w:color="D9D9D9"/>
          <w:left w:val="single" w:sz="6" w:space="31" w:color="D9D9D9"/>
          <w:bottom w:val="single" w:sz="6" w:space="0" w:color="D9D9D9"/>
          <w:right w:val="single" w:sz="6" w:space="12" w:color="D9D9D9"/>
        </w:pBdr>
        <w:shd w:val="clear" w:color="auto" w:fill="F8F8F8"/>
        <w:ind w:left="750" w:right="300"/>
        <w:textAlignment w:val="baseline"/>
        <w:rPr>
          <w:rFonts w:ascii="Consolas" w:hAnsi="Consolas" w:cs="Consolas"/>
          <w:color w:val="000000"/>
          <w:sz w:val="19"/>
          <w:szCs w:val="19"/>
          <w:lang w:val="en-US"/>
        </w:rPr>
      </w:pPr>
      <w:r w:rsidRPr="00527D49">
        <w:rPr>
          <w:rStyle w:val="token"/>
          <w:rFonts w:ascii="Consolas" w:hAnsi="Consolas" w:cs="Consolas"/>
          <w:color w:val="0077AA"/>
          <w:sz w:val="19"/>
          <w:szCs w:val="19"/>
          <w:bdr w:val="none" w:sz="0" w:space="0" w:color="auto" w:frame="1"/>
          <w:lang w:val="en-US"/>
        </w:rPr>
        <w:t>UPDATE</w:t>
      </w:r>
      <w:r w:rsidRPr="00527D49">
        <w:rPr>
          <w:rStyle w:val="HTML"/>
          <w:rFonts w:ascii="Consolas" w:hAnsi="Consolas" w:cs="Consolas"/>
          <w:color w:val="000000"/>
          <w:sz w:val="19"/>
          <w:szCs w:val="19"/>
          <w:bdr w:val="none" w:sz="0" w:space="0" w:color="auto" w:frame="1"/>
          <w:lang w:val="en-US"/>
        </w:rPr>
        <w:t xml:space="preserve"> </w:t>
      </w:r>
      <w:r w:rsidRPr="00527D49">
        <w:rPr>
          <w:rStyle w:val="a5"/>
          <w:rFonts w:ascii="Consolas" w:eastAsiaTheme="majorEastAsia" w:hAnsi="Consolas" w:cs="Consolas"/>
          <w:color w:val="000000"/>
          <w:sz w:val="19"/>
          <w:szCs w:val="19"/>
          <w:bdr w:val="none" w:sz="0" w:space="0" w:color="auto" w:frame="1"/>
          <w:lang w:val="en-US"/>
        </w:rPr>
        <w:t>tbl_name</w:t>
      </w:r>
      <w:r w:rsidRPr="00527D49">
        <w:rPr>
          <w:rStyle w:val="HTML"/>
          <w:rFonts w:ascii="Consolas" w:hAnsi="Consolas" w:cs="Consolas"/>
          <w:color w:val="000000"/>
          <w:sz w:val="19"/>
          <w:szCs w:val="19"/>
          <w:bdr w:val="none" w:sz="0" w:space="0" w:color="auto" w:frame="1"/>
          <w:lang w:val="en-US"/>
        </w:rPr>
        <w:t xml:space="preserve"> </w:t>
      </w:r>
      <w:r w:rsidRPr="00527D49">
        <w:rPr>
          <w:rStyle w:val="token"/>
          <w:rFonts w:ascii="Consolas" w:hAnsi="Consolas" w:cs="Consolas"/>
          <w:color w:val="0077AA"/>
          <w:sz w:val="19"/>
          <w:szCs w:val="19"/>
          <w:bdr w:val="none" w:sz="0" w:space="0" w:color="auto" w:frame="1"/>
          <w:lang w:val="en-US"/>
        </w:rPr>
        <w:t>SET</w:t>
      </w:r>
      <w:r w:rsidRPr="00527D49">
        <w:rPr>
          <w:rStyle w:val="HTML"/>
          <w:rFonts w:ascii="Consolas" w:hAnsi="Consolas" w:cs="Consolas"/>
          <w:color w:val="000000"/>
          <w:sz w:val="19"/>
          <w:szCs w:val="19"/>
          <w:bdr w:val="none" w:sz="0" w:space="0" w:color="auto" w:frame="1"/>
          <w:lang w:val="en-US"/>
        </w:rPr>
        <w:t xml:space="preserve"> </w:t>
      </w:r>
      <w:r w:rsidRPr="00527D49">
        <w:rPr>
          <w:rStyle w:val="a5"/>
          <w:rFonts w:ascii="Consolas" w:eastAsiaTheme="majorEastAsia" w:hAnsi="Consolas" w:cs="Consolas"/>
          <w:color w:val="000000"/>
          <w:sz w:val="19"/>
          <w:szCs w:val="19"/>
          <w:bdr w:val="none" w:sz="0" w:space="0" w:color="auto" w:frame="1"/>
          <w:lang w:val="en-US"/>
        </w:rPr>
        <w:t>count_col</w:t>
      </w:r>
      <w:r w:rsidRPr="00527D49">
        <w:rPr>
          <w:rStyle w:val="token"/>
          <w:rFonts w:ascii="Consolas" w:hAnsi="Consolas" w:cs="Consolas"/>
          <w:color w:val="A67F59"/>
          <w:sz w:val="19"/>
          <w:szCs w:val="19"/>
          <w:bdr w:val="none" w:sz="0" w:space="0" w:color="auto" w:frame="1"/>
          <w:lang w:val="en-US"/>
        </w:rPr>
        <w:t>=</w:t>
      </w:r>
      <w:r w:rsidRPr="00527D49">
        <w:rPr>
          <w:rStyle w:val="a5"/>
          <w:rFonts w:ascii="Consolas" w:eastAsiaTheme="majorEastAsia" w:hAnsi="Consolas" w:cs="Consolas"/>
          <w:color w:val="000000"/>
          <w:sz w:val="19"/>
          <w:szCs w:val="19"/>
          <w:bdr w:val="none" w:sz="0" w:space="0" w:color="auto" w:frame="1"/>
          <w:lang w:val="en-US"/>
        </w:rPr>
        <w:t>count_col</w:t>
      </w:r>
      <w:r w:rsidRPr="00527D49">
        <w:rPr>
          <w:rStyle w:val="token"/>
          <w:rFonts w:ascii="Consolas" w:hAnsi="Consolas" w:cs="Consolas"/>
          <w:color w:val="A67F59"/>
          <w:sz w:val="19"/>
          <w:szCs w:val="19"/>
          <w:bdr w:val="none" w:sz="0" w:space="0" w:color="auto" w:frame="1"/>
          <w:lang w:val="en-US"/>
        </w:rPr>
        <w:t>+</w:t>
      </w:r>
      <w:r w:rsidRPr="00527D49">
        <w:rPr>
          <w:rStyle w:val="token"/>
          <w:rFonts w:ascii="Consolas" w:hAnsi="Consolas" w:cs="Consolas"/>
          <w:color w:val="990055"/>
          <w:sz w:val="19"/>
          <w:szCs w:val="19"/>
          <w:bdr w:val="none" w:sz="0" w:space="0" w:color="auto" w:frame="1"/>
          <w:lang w:val="en-US"/>
        </w:rPr>
        <w:t>1</w:t>
      </w:r>
      <w:r w:rsidRPr="00527D49">
        <w:rPr>
          <w:rStyle w:val="HTML"/>
          <w:rFonts w:ascii="Consolas" w:hAnsi="Consolas" w:cs="Consolas"/>
          <w:color w:val="000000"/>
          <w:sz w:val="19"/>
          <w:szCs w:val="19"/>
          <w:bdr w:val="none" w:sz="0" w:space="0" w:color="auto" w:frame="1"/>
          <w:lang w:val="en-US"/>
        </w:rPr>
        <w:t xml:space="preserve"> </w:t>
      </w:r>
      <w:r w:rsidRPr="00527D49">
        <w:rPr>
          <w:rStyle w:val="token"/>
          <w:rFonts w:ascii="Consolas" w:hAnsi="Consolas" w:cs="Consolas"/>
          <w:color w:val="0077AA"/>
          <w:sz w:val="19"/>
          <w:szCs w:val="19"/>
          <w:bdr w:val="none" w:sz="0" w:space="0" w:color="auto" w:frame="1"/>
          <w:lang w:val="en-US"/>
        </w:rPr>
        <w:t>WHERE</w:t>
      </w:r>
      <w:r w:rsidRPr="00527D49">
        <w:rPr>
          <w:rStyle w:val="HTML"/>
          <w:rFonts w:ascii="Consolas" w:hAnsi="Consolas" w:cs="Consolas"/>
          <w:color w:val="000000"/>
          <w:sz w:val="19"/>
          <w:szCs w:val="19"/>
          <w:bdr w:val="none" w:sz="0" w:space="0" w:color="auto" w:frame="1"/>
          <w:lang w:val="en-US"/>
        </w:rPr>
        <w:t xml:space="preserve"> </w:t>
      </w:r>
      <w:r w:rsidRPr="00527D49">
        <w:rPr>
          <w:rStyle w:val="a5"/>
          <w:rFonts w:ascii="Consolas" w:eastAsiaTheme="majorEastAsia" w:hAnsi="Consolas" w:cs="Consolas"/>
          <w:color w:val="000000"/>
          <w:sz w:val="19"/>
          <w:szCs w:val="19"/>
          <w:bdr w:val="none" w:sz="0" w:space="0" w:color="auto" w:frame="1"/>
          <w:lang w:val="en-US"/>
        </w:rPr>
        <w:t>key_col</w:t>
      </w:r>
      <w:r w:rsidRPr="00527D49">
        <w:rPr>
          <w:rStyle w:val="token"/>
          <w:rFonts w:ascii="Consolas" w:hAnsi="Consolas" w:cs="Consolas"/>
          <w:color w:val="A67F59"/>
          <w:sz w:val="19"/>
          <w:szCs w:val="19"/>
          <w:bdr w:val="none" w:sz="0" w:space="0" w:color="auto" w:frame="1"/>
          <w:lang w:val="en-US"/>
        </w:rPr>
        <w:t>=</w:t>
      </w:r>
      <w:r w:rsidRPr="00527D49">
        <w:rPr>
          <w:rStyle w:val="a5"/>
          <w:rFonts w:ascii="Consolas" w:eastAsiaTheme="majorEastAsia" w:hAnsi="Consolas" w:cs="Consolas"/>
          <w:color w:val="000000"/>
          <w:sz w:val="19"/>
          <w:szCs w:val="19"/>
          <w:bdr w:val="none" w:sz="0" w:space="0" w:color="auto" w:frame="1"/>
          <w:lang w:val="en-US"/>
        </w:rPr>
        <w:t>constant</w:t>
      </w:r>
      <w:r w:rsidRPr="00527D49">
        <w:rPr>
          <w:rStyle w:val="token"/>
          <w:rFonts w:ascii="Consolas" w:hAnsi="Consolas" w:cs="Consolas"/>
          <w:color w:val="999999"/>
          <w:sz w:val="19"/>
          <w:szCs w:val="19"/>
          <w:bdr w:val="none" w:sz="0" w:space="0" w:color="auto" w:frame="1"/>
          <w:lang w:val="en-US"/>
        </w:rPr>
        <w:t>;</w:t>
      </w:r>
    </w:p>
    <w:p w:rsidR="00527D49" w:rsidRPr="00527D49" w:rsidRDefault="00527D49" w:rsidP="00527D49">
      <w:pPr>
        <w:pStyle w:val="a3"/>
        <w:spacing w:before="0" w:beforeAutospacing="0" w:after="0" w:afterAutospacing="0"/>
        <w:ind w:left="450"/>
        <w:textAlignment w:val="baseline"/>
        <w:rPr>
          <w:rFonts w:ascii="Arial" w:hAnsi="Arial" w:cs="Arial"/>
          <w:color w:val="555555"/>
          <w:sz w:val="21"/>
          <w:szCs w:val="21"/>
          <w:lang w:val="en-US"/>
        </w:rPr>
      </w:pPr>
      <w:r w:rsidRPr="00527D49">
        <w:rPr>
          <w:rFonts w:ascii="Arial" w:hAnsi="Arial" w:cs="Arial"/>
          <w:color w:val="555555"/>
          <w:sz w:val="21"/>
          <w:szCs w:val="21"/>
          <w:lang w:val="en-US"/>
        </w:rPr>
        <w:lastRenderedPageBreak/>
        <w:t>This is very important when you use MySQL storage engines such as </w:t>
      </w:r>
      <w:r w:rsidRPr="00527D49">
        <w:rPr>
          <w:rStyle w:val="HTML"/>
          <w:color w:val="000000"/>
          <w:bdr w:val="none" w:sz="0" w:space="0" w:color="auto" w:frame="1"/>
          <w:lang w:val="en-US"/>
        </w:rPr>
        <w:t>MyISAM</w:t>
      </w:r>
      <w:r w:rsidRPr="00527D49">
        <w:rPr>
          <w:rFonts w:ascii="Arial" w:hAnsi="Arial" w:cs="Arial"/>
          <w:color w:val="555555"/>
          <w:sz w:val="21"/>
          <w:szCs w:val="21"/>
          <w:lang w:val="en-US"/>
        </w:rPr>
        <w:t> that has only table-level locking (multiple readers with single writers). This also gives better performance with most database systems, because the row locking manager in this case has less to do.</w:t>
      </w:r>
    </w:p>
    <w:p w:rsidR="00527D49" w:rsidRPr="00856AE5" w:rsidRDefault="00527D49" w:rsidP="006E0B9E">
      <w:pPr>
        <w:pStyle w:val="a3"/>
        <w:numPr>
          <w:ilvl w:val="0"/>
          <w:numId w:val="143"/>
        </w:numPr>
        <w:spacing w:before="0" w:beforeAutospacing="0" w:after="0" w:afterAutospacing="0"/>
        <w:ind w:left="450"/>
        <w:textAlignment w:val="baseline"/>
        <w:rPr>
          <w:rFonts w:ascii="Arial" w:hAnsi="Arial" w:cs="Arial"/>
          <w:color w:val="555555"/>
          <w:sz w:val="21"/>
          <w:szCs w:val="21"/>
          <w:lang w:val="en-US"/>
        </w:rPr>
      </w:pPr>
      <w:r w:rsidRPr="00527D49">
        <w:rPr>
          <w:rFonts w:ascii="Arial" w:hAnsi="Arial" w:cs="Arial"/>
          <w:color w:val="555555"/>
          <w:sz w:val="21"/>
          <w:szCs w:val="21"/>
          <w:lang w:val="en-US"/>
        </w:rPr>
        <w:t>Use </w:t>
      </w:r>
      <w:hyperlink r:id="rId902" w:tooltip="13.7.3.4 OPTIMIZE TABLE Statement" w:history="1">
        <w:r w:rsidRPr="00527D49">
          <w:rPr>
            <w:rStyle w:val="HTML"/>
            <w:color w:val="000000"/>
            <w:u w:val="single"/>
            <w:bdr w:val="none" w:sz="0" w:space="0" w:color="auto" w:frame="1"/>
            <w:lang w:val="en-US"/>
          </w:rPr>
          <w:t>OPTIMIZE TABLE</w:t>
        </w:r>
      </w:hyperlink>
      <w:r w:rsidRPr="00527D49">
        <w:rPr>
          <w:rFonts w:ascii="Arial" w:hAnsi="Arial" w:cs="Arial"/>
          <w:color w:val="555555"/>
          <w:sz w:val="21"/>
          <w:szCs w:val="21"/>
          <w:lang w:val="en-US"/>
        </w:rPr>
        <w:t> periodically to avoid fragmentation with dynamic-format </w:t>
      </w:r>
      <w:r w:rsidRPr="00527D49">
        <w:rPr>
          <w:rStyle w:val="HTML"/>
          <w:color w:val="000000"/>
          <w:bdr w:val="none" w:sz="0" w:space="0" w:color="auto" w:frame="1"/>
          <w:lang w:val="en-US"/>
        </w:rPr>
        <w:t>MyISAM</w:t>
      </w:r>
      <w:r w:rsidRPr="00527D49">
        <w:rPr>
          <w:rFonts w:ascii="Arial" w:hAnsi="Arial" w:cs="Arial"/>
          <w:color w:val="555555"/>
          <w:sz w:val="21"/>
          <w:szCs w:val="21"/>
          <w:lang w:val="en-US"/>
        </w:rPr>
        <w:t xml:space="preserve"> tables. </w:t>
      </w:r>
    </w:p>
    <w:p w:rsidR="00527D49" w:rsidRPr="00527D49" w:rsidRDefault="00527D49" w:rsidP="006E0B9E">
      <w:pPr>
        <w:pStyle w:val="a3"/>
        <w:numPr>
          <w:ilvl w:val="0"/>
          <w:numId w:val="143"/>
        </w:numPr>
        <w:spacing w:before="0" w:beforeAutospacing="0" w:after="0" w:afterAutospacing="0"/>
        <w:ind w:left="450"/>
        <w:textAlignment w:val="baseline"/>
        <w:rPr>
          <w:rFonts w:ascii="Arial" w:hAnsi="Arial" w:cs="Arial"/>
          <w:color w:val="555555"/>
          <w:sz w:val="21"/>
          <w:szCs w:val="21"/>
          <w:lang w:val="en-US"/>
        </w:rPr>
      </w:pPr>
      <w:r w:rsidRPr="00527D49">
        <w:rPr>
          <w:rFonts w:ascii="Arial" w:hAnsi="Arial" w:cs="Arial"/>
          <w:color w:val="555555"/>
          <w:sz w:val="21"/>
          <w:szCs w:val="21"/>
          <w:lang w:val="en-US"/>
        </w:rPr>
        <w:t>Declaring a </w:t>
      </w:r>
      <w:r w:rsidRPr="00527D49">
        <w:rPr>
          <w:rStyle w:val="HTML"/>
          <w:color w:val="000000"/>
          <w:bdr w:val="none" w:sz="0" w:space="0" w:color="auto" w:frame="1"/>
          <w:lang w:val="en-US"/>
        </w:rPr>
        <w:t>MyISAM</w:t>
      </w:r>
      <w:r w:rsidRPr="00527D49">
        <w:rPr>
          <w:rFonts w:ascii="Arial" w:hAnsi="Arial" w:cs="Arial"/>
          <w:color w:val="555555"/>
          <w:sz w:val="21"/>
          <w:szCs w:val="21"/>
          <w:lang w:val="en-US"/>
        </w:rPr>
        <w:t> table with the </w:t>
      </w:r>
      <w:r w:rsidRPr="00527D49">
        <w:rPr>
          <w:rStyle w:val="HTML"/>
          <w:color w:val="000000"/>
          <w:bdr w:val="none" w:sz="0" w:space="0" w:color="auto" w:frame="1"/>
          <w:lang w:val="en-US"/>
        </w:rPr>
        <w:t>DELAY_KEY_WRITE=1</w:t>
      </w:r>
      <w:r w:rsidRPr="00527D49">
        <w:rPr>
          <w:rFonts w:ascii="Arial" w:hAnsi="Arial" w:cs="Arial"/>
          <w:color w:val="555555"/>
          <w:sz w:val="21"/>
          <w:szCs w:val="21"/>
          <w:lang w:val="en-US"/>
        </w:rPr>
        <w:t> table option makes index updates faster because they are not flushed to disk until the table is closed. The downside is that if something kills the server while such a table is open, you must ensure that the table is okay by running the server with the </w:t>
      </w:r>
      <w:hyperlink r:id="rId903" w:anchor="sysvar_myisam_recover_options" w:history="1">
        <w:r w:rsidRPr="00527D49">
          <w:rPr>
            <w:rStyle w:val="HTML"/>
            <w:color w:val="000000"/>
            <w:u w:val="single"/>
            <w:bdr w:val="none" w:sz="0" w:space="0" w:color="auto" w:frame="1"/>
            <w:lang w:val="en-US"/>
          </w:rPr>
          <w:t>myisam_recover_options</w:t>
        </w:r>
      </w:hyperlink>
      <w:r w:rsidRPr="00527D49">
        <w:rPr>
          <w:rFonts w:ascii="Arial" w:hAnsi="Arial" w:cs="Arial"/>
          <w:color w:val="555555"/>
          <w:sz w:val="21"/>
          <w:szCs w:val="21"/>
          <w:lang w:val="en-US"/>
        </w:rPr>
        <w:t> system variable set, or by running </w:t>
      </w:r>
      <w:hyperlink r:id="rId904" w:tooltip="4.6.4 myisamchk — MyISAM Table-Maintenance Utility" w:history="1">
        <w:r w:rsidRPr="00527D49">
          <w:rPr>
            <w:rStyle w:val="a7"/>
            <w:rFonts w:ascii="Arial" w:hAnsi="Arial" w:cs="Arial"/>
            <w:color w:val="0074A3"/>
            <w:sz w:val="21"/>
            <w:szCs w:val="21"/>
            <w:bdr w:val="none" w:sz="0" w:space="0" w:color="auto" w:frame="1"/>
            <w:lang w:val="en-US"/>
          </w:rPr>
          <w:t>myisamchk</w:t>
        </w:r>
      </w:hyperlink>
      <w:r w:rsidRPr="00527D49">
        <w:rPr>
          <w:rFonts w:ascii="Arial" w:hAnsi="Arial" w:cs="Arial"/>
          <w:color w:val="555555"/>
          <w:sz w:val="21"/>
          <w:szCs w:val="21"/>
          <w:lang w:val="en-US"/>
        </w:rPr>
        <w:t> before restarting the server. (However, even in this case, you should not lose anything by using </w:t>
      </w:r>
      <w:r w:rsidRPr="00527D49">
        <w:rPr>
          <w:rStyle w:val="HTML"/>
          <w:color w:val="000000"/>
          <w:bdr w:val="none" w:sz="0" w:space="0" w:color="auto" w:frame="1"/>
          <w:lang w:val="en-US"/>
        </w:rPr>
        <w:t>DELAY_KEY_WRITE</w:t>
      </w:r>
      <w:r w:rsidRPr="00527D49">
        <w:rPr>
          <w:rFonts w:ascii="Arial" w:hAnsi="Arial" w:cs="Arial"/>
          <w:color w:val="555555"/>
          <w:sz w:val="21"/>
          <w:szCs w:val="21"/>
          <w:lang w:val="en-US"/>
        </w:rPr>
        <w:t>, because the key information can always be generated from the data rows.)</w:t>
      </w:r>
    </w:p>
    <w:p w:rsidR="00527D49" w:rsidRPr="00856AE5" w:rsidRDefault="00527D49" w:rsidP="006E0B9E">
      <w:pPr>
        <w:pStyle w:val="a3"/>
        <w:numPr>
          <w:ilvl w:val="0"/>
          <w:numId w:val="143"/>
        </w:numPr>
        <w:spacing w:before="0" w:beforeAutospacing="0" w:after="0" w:afterAutospacing="0"/>
        <w:ind w:left="450"/>
        <w:textAlignment w:val="baseline"/>
        <w:rPr>
          <w:rFonts w:ascii="Arial" w:hAnsi="Arial" w:cs="Arial"/>
          <w:color w:val="555555"/>
          <w:sz w:val="21"/>
          <w:szCs w:val="21"/>
          <w:lang w:val="en-US"/>
        </w:rPr>
      </w:pPr>
      <w:r w:rsidRPr="00527D49">
        <w:rPr>
          <w:rFonts w:ascii="Arial" w:hAnsi="Arial" w:cs="Arial"/>
          <w:color w:val="555555"/>
          <w:sz w:val="21"/>
          <w:szCs w:val="21"/>
          <w:lang w:val="en-US"/>
        </w:rPr>
        <w:t>Strings are automatically prefix- and end-space compressed in </w:t>
      </w:r>
      <w:r w:rsidRPr="00527D49">
        <w:rPr>
          <w:rStyle w:val="HTML"/>
          <w:color w:val="000000"/>
          <w:bdr w:val="none" w:sz="0" w:space="0" w:color="auto" w:frame="1"/>
          <w:lang w:val="en-US"/>
        </w:rPr>
        <w:t>MyISAM</w:t>
      </w:r>
      <w:r w:rsidRPr="00527D49">
        <w:rPr>
          <w:rFonts w:ascii="Arial" w:hAnsi="Arial" w:cs="Arial"/>
          <w:color w:val="555555"/>
          <w:sz w:val="21"/>
          <w:szCs w:val="21"/>
          <w:lang w:val="en-US"/>
        </w:rPr>
        <w:t xml:space="preserve"> indexes. </w:t>
      </w:r>
    </w:p>
    <w:p w:rsidR="00527D49" w:rsidRPr="00527D49" w:rsidRDefault="00527D49" w:rsidP="006E0B9E">
      <w:pPr>
        <w:pStyle w:val="a3"/>
        <w:numPr>
          <w:ilvl w:val="0"/>
          <w:numId w:val="143"/>
        </w:numPr>
        <w:spacing w:before="0" w:beforeAutospacing="0" w:after="225" w:afterAutospacing="0"/>
        <w:ind w:left="450"/>
        <w:textAlignment w:val="baseline"/>
        <w:rPr>
          <w:rFonts w:ascii="Arial" w:hAnsi="Arial" w:cs="Arial"/>
          <w:color w:val="555555"/>
          <w:sz w:val="21"/>
          <w:szCs w:val="21"/>
          <w:lang w:val="en-US"/>
        </w:rPr>
      </w:pPr>
      <w:r w:rsidRPr="00527D49">
        <w:rPr>
          <w:rFonts w:ascii="Arial" w:hAnsi="Arial" w:cs="Arial"/>
          <w:color w:val="555555"/>
          <w:sz w:val="21"/>
          <w:szCs w:val="21"/>
          <w:lang w:val="en-US"/>
        </w:rPr>
        <w:t>You can increase performance by caching queries or answers in your application and then executing many inserts or updates together. Locking the table during this operation ensures that the index cache is only flushed once after all updates.</w:t>
      </w:r>
    </w:p>
    <w:p w:rsidR="00527D49" w:rsidRPr="00112C65" w:rsidRDefault="00527D49" w:rsidP="00527D49">
      <w:pPr>
        <w:pStyle w:val="3"/>
        <w:spacing w:before="120" w:after="225"/>
        <w:textAlignment w:val="baseline"/>
        <w:rPr>
          <w:rFonts w:ascii="Arial" w:hAnsi="Arial" w:cs="Arial"/>
          <w:bCs w:val="0"/>
          <w:color w:val="555555"/>
          <w:sz w:val="34"/>
          <w:szCs w:val="34"/>
          <w:lang w:val="en-US"/>
        </w:rPr>
      </w:pPr>
      <w:bookmarkStart w:id="385" w:name="_Toc57738521"/>
      <w:r w:rsidRPr="00112C65">
        <w:rPr>
          <w:rFonts w:ascii="Arial" w:hAnsi="Arial" w:cs="Arial"/>
          <w:bCs w:val="0"/>
          <w:color w:val="555555"/>
          <w:sz w:val="34"/>
          <w:szCs w:val="34"/>
          <w:lang w:val="en-US"/>
        </w:rPr>
        <w:t>Bulk Data Loading for MyISAM Tables</w:t>
      </w:r>
      <w:bookmarkEnd w:id="385"/>
    </w:p>
    <w:p w:rsidR="00527D49" w:rsidRPr="00112C65" w:rsidRDefault="00527D49" w:rsidP="006E0B9E">
      <w:pPr>
        <w:pStyle w:val="a3"/>
        <w:numPr>
          <w:ilvl w:val="0"/>
          <w:numId w:val="144"/>
        </w:numPr>
        <w:spacing w:before="0" w:beforeAutospacing="0" w:after="0" w:afterAutospacing="0"/>
        <w:ind w:left="450"/>
        <w:textAlignment w:val="baseline"/>
        <w:rPr>
          <w:rFonts w:ascii="Arial" w:hAnsi="Arial" w:cs="Arial"/>
          <w:color w:val="555555"/>
          <w:sz w:val="21"/>
          <w:szCs w:val="21"/>
          <w:lang w:val="en-US"/>
        </w:rPr>
      </w:pPr>
      <w:bookmarkStart w:id="386" w:name="idm46251811585184"/>
      <w:bookmarkEnd w:id="386"/>
      <w:r w:rsidRPr="00527D49">
        <w:rPr>
          <w:rFonts w:ascii="Arial" w:hAnsi="Arial" w:cs="Arial"/>
          <w:color w:val="555555"/>
          <w:sz w:val="21"/>
          <w:szCs w:val="21"/>
          <w:lang w:val="en-US"/>
        </w:rPr>
        <w:t>For a </w:t>
      </w:r>
      <w:r w:rsidRPr="00527D49">
        <w:rPr>
          <w:rStyle w:val="HTML"/>
          <w:rFonts w:eastAsiaTheme="majorEastAsia"/>
          <w:color w:val="000000"/>
          <w:bdr w:val="none" w:sz="0" w:space="0" w:color="auto" w:frame="1"/>
          <w:lang w:val="en-US"/>
        </w:rPr>
        <w:t>MyISAM</w:t>
      </w:r>
      <w:r w:rsidRPr="00527D49">
        <w:rPr>
          <w:rFonts w:ascii="Arial" w:hAnsi="Arial" w:cs="Arial"/>
          <w:color w:val="555555"/>
          <w:sz w:val="21"/>
          <w:szCs w:val="21"/>
          <w:lang w:val="en-US"/>
        </w:rPr>
        <w:t> table, you can use concurrent inserts to add rows at the same time that </w:t>
      </w:r>
      <w:hyperlink r:id="rId905" w:tooltip="13.2.10 SELECT Statement" w:history="1">
        <w:r w:rsidRPr="00527D49">
          <w:rPr>
            <w:rStyle w:val="HTML"/>
            <w:rFonts w:eastAsiaTheme="majorEastAsia"/>
            <w:color w:val="000000"/>
            <w:u w:val="single"/>
            <w:bdr w:val="none" w:sz="0" w:space="0" w:color="auto" w:frame="1"/>
            <w:lang w:val="en-US"/>
          </w:rPr>
          <w:t>SELECT</w:t>
        </w:r>
      </w:hyperlink>
      <w:r w:rsidRPr="00527D49">
        <w:rPr>
          <w:rFonts w:ascii="Arial" w:hAnsi="Arial" w:cs="Arial"/>
          <w:color w:val="555555"/>
          <w:sz w:val="21"/>
          <w:szCs w:val="21"/>
          <w:lang w:val="en-US"/>
        </w:rPr>
        <w:t xml:space="preserve"> statements are running, if there are no deleted </w:t>
      </w:r>
      <w:r w:rsidR="00112C65">
        <w:rPr>
          <w:rFonts w:ascii="Arial" w:hAnsi="Arial" w:cs="Arial"/>
          <w:color w:val="555555"/>
          <w:sz w:val="21"/>
          <w:szCs w:val="21"/>
          <w:lang w:val="en-US"/>
        </w:rPr>
        <w:t>rows in middle of the data file</w:t>
      </w:r>
      <w:r w:rsidRPr="00112C65">
        <w:rPr>
          <w:rFonts w:ascii="Arial" w:hAnsi="Arial" w:cs="Arial"/>
          <w:color w:val="555555"/>
          <w:sz w:val="21"/>
          <w:szCs w:val="21"/>
          <w:lang w:val="en-US"/>
        </w:rPr>
        <w:t>.</w:t>
      </w:r>
    </w:p>
    <w:p w:rsidR="00527D49" w:rsidRDefault="00527D49" w:rsidP="006E0B9E">
      <w:pPr>
        <w:pStyle w:val="a3"/>
        <w:numPr>
          <w:ilvl w:val="0"/>
          <w:numId w:val="144"/>
        </w:numPr>
        <w:spacing w:before="0" w:beforeAutospacing="0" w:after="0" w:afterAutospacing="0"/>
        <w:ind w:left="450"/>
        <w:textAlignment w:val="baseline"/>
        <w:rPr>
          <w:rFonts w:ascii="Arial" w:hAnsi="Arial" w:cs="Arial"/>
          <w:color w:val="555555"/>
          <w:sz w:val="21"/>
          <w:szCs w:val="21"/>
        </w:rPr>
      </w:pPr>
      <w:r w:rsidRPr="00527D49">
        <w:rPr>
          <w:rFonts w:ascii="Arial" w:hAnsi="Arial" w:cs="Arial"/>
          <w:color w:val="555555"/>
          <w:sz w:val="21"/>
          <w:szCs w:val="21"/>
          <w:lang w:val="en-US"/>
        </w:rPr>
        <w:t>With some extra work, it is possible to make </w:t>
      </w:r>
      <w:hyperlink r:id="rId906" w:tooltip="13.2.7 LOAD DATA Statement" w:history="1">
        <w:r w:rsidRPr="00527D49">
          <w:rPr>
            <w:rStyle w:val="HTML"/>
            <w:rFonts w:eastAsiaTheme="majorEastAsia"/>
            <w:color w:val="000000"/>
            <w:u w:val="single"/>
            <w:bdr w:val="none" w:sz="0" w:space="0" w:color="auto" w:frame="1"/>
            <w:lang w:val="en-US"/>
          </w:rPr>
          <w:t>LOAD DATA</w:t>
        </w:r>
      </w:hyperlink>
      <w:r w:rsidRPr="00527D49">
        <w:rPr>
          <w:rFonts w:ascii="Arial" w:hAnsi="Arial" w:cs="Arial"/>
          <w:color w:val="555555"/>
          <w:sz w:val="21"/>
          <w:szCs w:val="21"/>
          <w:lang w:val="en-US"/>
        </w:rPr>
        <w:t> run even faster for a </w:t>
      </w:r>
      <w:r w:rsidRPr="00527D49">
        <w:rPr>
          <w:rStyle w:val="HTML"/>
          <w:rFonts w:eastAsiaTheme="majorEastAsia"/>
          <w:color w:val="000000"/>
          <w:bdr w:val="none" w:sz="0" w:space="0" w:color="auto" w:frame="1"/>
          <w:lang w:val="en-US"/>
        </w:rPr>
        <w:t>MyISAM</w:t>
      </w:r>
      <w:r w:rsidRPr="00527D49">
        <w:rPr>
          <w:rFonts w:ascii="Arial" w:hAnsi="Arial" w:cs="Arial"/>
          <w:color w:val="555555"/>
          <w:sz w:val="21"/>
          <w:szCs w:val="21"/>
          <w:lang w:val="en-US"/>
        </w:rPr>
        <w:t xml:space="preserve"> table when the table has many indexes. </w:t>
      </w:r>
      <w:r>
        <w:rPr>
          <w:rFonts w:ascii="Arial" w:hAnsi="Arial" w:cs="Arial"/>
          <w:color w:val="555555"/>
          <w:sz w:val="21"/>
          <w:szCs w:val="21"/>
        </w:rPr>
        <w:t>Use the following procedure:</w:t>
      </w:r>
    </w:p>
    <w:p w:rsidR="00527D49" w:rsidRPr="00527D49" w:rsidRDefault="00527D49" w:rsidP="006E0B9E">
      <w:pPr>
        <w:pStyle w:val="a3"/>
        <w:numPr>
          <w:ilvl w:val="1"/>
          <w:numId w:val="144"/>
        </w:numPr>
        <w:spacing w:before="0" w:beforeAutospacing="0" w:after="0" w:afterAutospacing="0"/>
        <w:ind w:left="900"/>
        <w:textAlignment w:val="baseline"/>
        <w:rPr>
          <w:rFonts w:ascii="Arial" w:hAnsi="Arial" w:cs="Arial"/>
          <w:color w:val="555555"/>
          <w:sz w:val="21"/>
          <w:szCs w:val="21"/>
          <w:lang w:val="en-US"/>
        </w:rPr>
      </w:pPr>
      <w:r w:rsidRPr="00527D49">
        <w:rPr>
          <w:rFonts w:ascii="Arial" w:hAnsi="Arial" w:cs="Arial"/>
          <w:color w:val="555555"/>
          <w:sz w:val="21"/>
          <w:szCs w:val="21"/>
          <w:lang w:val="en-US"/>
        </w:rPr>
        <w:t>Execute a </w:t>
      </w:r>
      <w:hyperlink r:id="rId907" w:anchor="flush-tables" w:history="1">
        <w:r w:rsidRPr="00527D49">
          <w:rPr>
            <w:rStyle w:val="HTML"/>
            <w:rFonts w:eastAsiaTheme="majorEastAsia"/>
            <w:color w:val="000000"/>
            <w:u w:val="single"/>
            <w:bdr w:val="none" w:sz="0" w:space="0" w:color="auto" w:frame="1"/>
            <w:lang w:val="en-US"/>
          </w:rPr>
          <w:t>FLUSH TABLES</w:t>
        </w:r>
      </w:hyperlink>
      <w:r w:rsidRPr="00527D49">
        <w:rPr>
          <w:rFonts w:ascii="Arial" w:hAnsi="Arial" w:cs="Arial"/>
          <w:color w:val="555555"/>
          <w:sz w:val="21"/>
          <w:szCs w:val="21"/>
          <w:lang w:val="en-US"/>
        </w:rPr>
        <w:t> statement or a </w:t>
      </w:r>
      <w:hyperlink r:id="rId908" w:tooltip="4.5.2 mysqladmin — A MySQL Server Administration Program" w:history="1">
        <w:r w:rsidRPr="00527D49">
          <w:rPr>
            <w:rStyle w:val="a7"/>
            <w:rFonts w:ascii="Arial" w:hAnsi="Arial" w:cs="Arial"/>
            <w:color w:val="0074A3"/>
            <w:sz w:val="21"/>
            <w:szCs w:val="21"/>
            <w:bdr w:val="none" w:sz="0" w:space="0" w:color="auto" w:frame="1"/>
            <w:lang w:val="en-US"/>
          </w:rPr>
          <w:t>mysqladmin flush-tables</w:t>
        </w:r>
      </w:hyperlink>
      <w:r w:rsidRPr="00527D49">
        <w:rPr>
          <w:rFonts w:ascii="Arial" w:hAnsi="Arial" w:cs="Arial"/>
          <w:color w:val="555555"/>
          <w:sz w:val="21"/>
          <w:szCs w:val="21"/>
          <w:lang w:val="en-US"/>
        </w:rPr>
        <w:t> command.</w:t>
      </w:r>
    </w:p>
    <w:p w:rsidR="00527D49" w:rsidRPr="00527D49" w:rsidRDefault="00527D49" w:rsidP="006E0B9E">
      <w:pPr>
        <w:pStyle w:val="a3"/>
        <w:numPr>
          <w:ilvl w:val="1"/>
          <w:numId w:val="144"/>
        </w:numPr>
        <w:spacing w:before="0" w:beforeAutospacing="0" w:after="0" w:afterAutospacing="0"/>
        <w:ind w:left="900"/>
        <w:textAlignment w:val="baseline"/>
        <w:rPr>
          <w:rFonts w:ascii="Arial" w:hAnsi="Arial" w:cs="Arial"/>
          <w:color w:val="555555"/>
          <w:sz w:val="21"/>
          <w:szCs w:val="21"/>
          <w:lang w:val="en-US"/>
        </w:rPr>
      </w:pPr>
      <w:r w:rsidRPr="00527D49">
        <w:rPr>
          <w:rFonts w:ascii="Arial" w:hAnsi="Arial" w:cs="Arial"/>
          <w:color w:val="555555"/>
          <w:sz w:val="21"/>
          <w:szCs w:val="21"/>
          <w:lang w:val="en-US"/>
        </w:rPr>
        <w:t>Use </w:t>
      </w:r>
      <w:hyperlink r:id="rId909" w:tooltip="4.6.4 myisamchk — MyISAM Table-Maintenance Utility" w:history="1">
        <w:r w:rsidRPr="00527D49">
          <w:rPr>
            <w:rStyle w:val="a7"/>
            <w:rFonts w:ascii="Arial" w:hAnsi="Arial" w:cs="Arial"/>
            <w:color w:val="0074A3"/>
            <w:sz w:val="21"/>
            <w:szCs w:val="21"/>
            <w:bdr w:val="none" w:sz="0" w:space="0" w:color="auto" w:frame="1"/>
            <w:lang w:val="en-US"/>
          </w:rPr>
          <w:t>myisamchk --keys-used=0 -rq </w:t>
        </w:r>
        <w:r w:rsidRPr="00527D49">
          <w:rPr>
            <w:rStyle w:val="HTML"/>
            <w:rFonts w:eastAsiaTheme="majorEastAsia"/>
            <w:b/>
            <w:bCs/>
            <w:i/>
            <w:iCs/>
            <w:color w:val="0074A3"/>
            <w:u w:val="single"/>
            <w:bdr w:val="none" w:sz="0" w:space="0" w:color="auto" w:frame="1"/>
            <w:lang w:val="en-US"/>
          </w:rPr>
          <w:t>/path/to/db/tbl_name</w:t>
        </w:r>
      </w:hyperlink>
      <w:r w:rsidRPr="00527D49">
        <w:rPr>
          <w:rFonts w:ascii="Arial" w:hAnsi="Arial" w:cs="Arial"/>
          <w:color w:val="555555"/>
          <w:sz w:val="21"/>
          <w:szCs w:val="21"/>
          <w:lang w:val="en-US"/>
        </w:rPr>
        <w:t> to remove all use of indexes for the table.</w:t>
      </w:r>
    </w:p>
    <w:p w:rsidR="00527D49" w:rsidRPr="00527D49" w:rsidRDefault="00527D49" w:rsidP="006E0B9E">
      <w:pPr>
        <w:pStyle w:val="a3"/>
        <w:numPr>
          <w:ilvl w:val="1"/>
          <w:numId w:val="144"/>
        </w:numPr>
        <w:spacing w:before="0" w:beforeAutospacing="0" w:after="0" w:afterAutospacing="0"/>
        <w:ind w:left="900"/>
        <w:textAlignment w:val="baseline"/>
        <w:rPr>
          <w:rFonts w:ascii="Arial" w:hAnsi="Arial" w:cs="Arial"/>
          <w:color w:val="555555"/>
          <w:sz w:val="21"/>
          <w:szCs w:val="21"/>
          <w:lang w:val="en-US"/>
        </w:rPr>
      </w:pPr>
      <w:r w:rsidRPr="00527D49">
        <w:rPr>
          <w:rFonts w:ascii="Arial" w:hAnsi="Arial" w:cs="Arial"/>
          <w:color w:val="555555"/>
          <w:sz w:val="21"/>
          <w:szCs w:val="21"/>
          <w:lang w:val="en-US"/>
        </w:rPr>
        <w:t>Insert data into the table with </w:t>
      </w:r>
      <w:hyperlink r:id="rId910" w:tooltip="13.2.7 LOAD DATA Statement" w:history="1">
        <w:r w:rsidRPr="00527D49">
          <w:rPr>
            <w:rStyle w:val="HTML"/>
            <w:rFonts w:eastAsiaTheme="majorEastAsia"/>
            <w:color w:val="000000"/>
            <w:u w:val="single"/>
            <w:bdr w:val="none" w:sz="0" w:space="0" w:color="auto" w:frame="1"/>
            <w:lang w:val="en-US"/>
          </w:rPr>
          <w:t>LOAD DATA</w:t>
        </w:r>
      </w:hyperlink>
      <w:r w:rsidRPr="00527D49">
        <w:rPr>
          <w:rFonts w:ascii="Arial" w:hAnsi="Arial" w:cs="Arial"/>
          <w:color w:val="555555"/>
          <w:sz w:val="21"/>
          <w:szCs w:val="21"/>
          <w:lang w:val="en-US"/>
        </w:rPr>
        <w:t>. This does not update any indexes and therefore is very fast.</w:t>
      </w:r>
    </w:p>
    <w:p w:rsidR="00527D49" w:rsidRPr="00856AE5" w:rsidRDefault="00527D49" w:rsidP="006E0B9E">
      <w:pPr>
        <w:pStyle w:val="a3"/>
        <w:numPr>
          <w:ilvl w:val="1"/>
          <w:numId w:val="144"/>
        </w:numPr>
        <w:spacing w:before="0" w:beforeAutospacing="0" w:after="0" w:afterAutospacing="0"/>
        <w:ind w:left="900"/>
        <w:textAlignment w:val="baseline"/>
        <w:rPr>
          <w:rFonts w:ascii="Arial" w:hAnsi="Arial" w:cs="Arial"/>
          <w:color w:val="555555"/>
          <w:sz w:val="21"/>
          <w:szCs w:val="21"/>
          <w:lang w:val="en-US"/>
        </w:rPr>
      </w:pPr>
      <w:r w:rsidRPr="00527D49">
        <w:rPr>
          <w:rFonts w:ascii="Arial" w:hAnsi="Arial" w:cs="Arial"/>
          <w:color w:val="555555"/>
          <w:sz w:val="21"/>
          <w:szCs w:val="21"/>
          <w:lang w:val="en-US"/>
        </w:rPr>
        <w:t>If you intend only to read from the table in the future, use </w:t>
      </w:r>
      <w:hyperlink r:id="rId911" w:tooltip="4.6.6 myisampack — Generate Compressed, Read-Only MyISAM Tables" w:history="1">
        <w:r w:rsidRPr="00527D49">
          <w:rPr>
            <w:rStyle w:val="a7"/>
            <w:rFonts w:ascii="Arial" w:hAnsi="Arial" w:cs="Arial"/>
            <w:color w:val="0074A3"/>
            <w:sz w:val="21"/>
            <w:szCs w:val="21"/>
            <w:bdr w:val="none" w:sz="0" w:space="0" w:color="auto" w:frame="1"/>
            <w:lang w:val="en-US"/>
          </w:rPr>
          <w:t>myisampack</w:t>
        </w:r>
      </w:hyperlink>
      <w:r w:rsidRPr="00527D49">
        <w:rPr>
          <w:rFonts w:ascii="Arial" w:hAnsi="Arial" w:cs="Arial"/>
          <w:color w:val="555555"/>
          <w:sz w:val="21"/>
          <w:szCs w:val="21"/>
          <w:lang w:val="en-US"/>
        </w:rPr>
        <w:t xml:space="preserve"> to compress it. </w:t>
      </w:r>
    </w:p>
    <w:p w:rsidR="00527D49" w:rsidRDefault="00527D49" w:rsidP="006E0B9E">
      <w:pPr>
        <w:pStyle w:val="a3"/>
        <w:numPr>
          <w:ilvl w:val="1"/>
          <w:numId w:val="144"/>
        </w:numPr>
        <w:spacing w:before="0" w:beforeAutospacing="0" w:after="0" w:afterAutospacing="0"/>
        <w:ind w:left="900"/>
        <w:textAlignment w:val="baseline"/>
        <w:rPr>
          <w:rFonts w:ascii="Arial" w:hAnsi="Arial" w:cs="Arial"/>
          <w:color w:val="555555"/>
          <w:sz w:val="21"/>
          <w:szCs w:val="21"/>
        </w:rPr>
      </w:pPr>
      <w:r w:rsidRPr="00527D49">
        <w:rPr>
          <w:rFonts w:ascii="Arial" w:hAnsi="Arial" w:cs="Arial"/>
          <w:color w:val="555555"/>
          <w:sz w:val="21"/>
          <w:szCs w:val="21"/>
          <w:lang w:val="en-US"/>
        </w:rPr>
        <w:t>Re-create the indexes with </w:t>
      </w:r>
      <w:hyperlink r:id="rId912" w:tooltip="4.6.4 myisamchk — MyISAM Table-Maintenance Utility" w:history="1">
        <w:r w:rsidRPr="00527D49">
          <w:rPr>
            <w:rStyle w:val="a7"/>
            <w:rFonts w:ascii="Arial" w:hAnsi="Arial" w:cs="Arial"/>
            <w:color w:val="0074A3"/>
            <w:sz w:val="21"/>
            <w:szCs w:val="21"/>
            <w:bdr w:val="none" w:sz="0" w:space="0" w:color="auto" w:frame="1"/>
            <w:lang w:val="en-US"/>
          </w:rPr>
          <w:t>myisamchk -rq </w:t>
        </w:r>
        <w:r w:rsidRPr="00527D49">
          <w:rPr>
            <w:rStyle w:val="HTML"/>
            <w:rFonts w:eastAsiaTheme="majorEastAsia"/>
            <w:b/>
            <w:bCs/>
            <w:i/>
            <w:iCs/>
            <w:color w:val="0074A3"/>
            <w:u w:val="single"/>
            <w:bdr w:val="none" w:sz="0" w:space="0" w:color="auto" w:frame="1"/>
            <w:lang w:val="en-US"/>
          </w:rPr>
          <w:t>/path/to/db/tbl_name</w:t>
        </w:r>
      </w:hyperlink>
      <w:r w:rsidRPr="00527D49">
        <w:rPr>
          <w:rFonts w:ascii="Arial" w:hAnsi="Arial" w:cs="Arial"/>
          <w:color w:val="555555"/>
          <w:sz w:val="21"/>
          <w:szCs w:val="21"/>
          <w:lang w:val="en-US"/>
        </w:rPr>
        <w:t>. This creates the index tree in memory before writing it to disk, which is much faster than updating the index during </w:t>
      </w:r>
      <w:hyperlink r:id="rId913" w:tooltip="13.2.7 LOAD DATA Statement" w:history="1">
        <w:r w:rsidRPr="00527D49">
          <w:rPr>
            <w:rStyle w:val="HTML"/>
            <w:rFonts w:eastAsiaTheme="majorEastAsia"/>
            <w:color w:val="000000"/>
            <w:u w:val="single"/>
            <w:bdr w:val="none" w:sz="0" w:space="0" w:color="auto" w:frame="1"/>
            <w:lang w:val="en-US"/>
          </w:rPr>
          <w:t>LOAD DATA</w:t>
        </w:r>
      </w:hyperlink>
      <w:r w:rsidRPr="00527D49">
        <w:rPr>
          <w:rFonts w:ascii="Arial" w:hAnsi="Arial" w:cs="Arial"/>
          <w:color w:val="555555"/>
          <w:sz w:val="21"/>
          <w:szCs w:val="21"/>
          <w:lang w:val="en-US"/>
        </w:rPr>
        <w:t xml:space="preserve"> because it avoids lots of disk seeks. </w:t>
      </w:r>
      <w:r>
        <w:rPr>
          <w:rFonts w:ascii="Arial" w:hAnsi="Arial" w:cs="Arial"/>
          <w:color w:val="555555"/>
          <w:sz w:val="21"/>
          <w:szCs w:val="21"/>
        </w:rPr>
        <w:t>The resulting index tree is also perfectly balanced.</w:t>
      </w:r>
    </w:p>
    <w:p w:rsidR="00527D49" w:rsidRPr="00527D49" w:rsidRDefault="00527D49" w:rsidP="006E0B9E">
      <w:pPr>
        <w:pStyle w:val="a3"/>
        <w:numPr>
          <w:ilvl w:val="1"/>
          <w:numId w:val="144"/>
        </w:numPr>
        <w:spacing w:before="0" w:beforeAutospacing="0" w:after="0" w:afterAutospacing="0"/>
        <w:ind w:left="900"/>
        <w:textAlignment w:val="baseline"/>
        <w:rPr>
          <w:rFonts w:ascii="Arial" w:hAnsi="Arial" w:cs="Arial"/>
          <w:color w:val="555555"/>
          <w:sz w:val="21"/>
          <w:szCs w:val="21"/>
          <w:lang w:val="en-US"/>
        </w:rPr>
      </w:pPr>
      <w:r w:rsidRPr="00527D49">
        <w:rPr>
          <w:rFonts w:ascii="Arial" w:hAnsi="Arial" w:cs="Arial"/>
          <w:color w:val="555555"/>
          <w:sz w:val="21"/>
          <w:szCs w:val="21"/>
          <w:lang w:val="en-US"/>
        </w:rPr>
        <w:t>Execute a </w:t>
      </w:r>
      <w:hyperlink r:id="rId914" w:anchor="flush-tables" w:history="1">
        <w:r w:rsidRPr="00527D49">
          <w:rPr>
            <w:rStyle w:val="HTML"/>
            <w:rFonts w:eastAsiaTheme="majorEastAsia"/>
            <w:color w:val="000000"/>
            <w:u w:val="single"/>
            <w:bdr w:val="none" w:sz="0" w:space="0" w:color="auto" w:frame="1"/>
            <w:lang w:val="en-US"/>
          </w:rPr>
          <w:t>FLUSH TABLES</w:t>
        </w:r>
      </w:hyperlink>
      <w:r w:rsidRPr="00527D49">
        <w:rPr>
          <w:rFonts w:ascii="Arial" w:hAnsi="Arial" w:cs="Arial"/>
          <w:color w:val="555555"/>
          <w:sz w:val="21"/>
          <w:szCs w:val="21"/>
          <w:lang w:val="en-US"/>
        </w:rPr>
        <w:t> statement or a </w:t>
      </w:r>
      <w:hyperlink r:id="rId915" w:tooltip="4.5.2 mysqladmin — A MySQL Server Administration Program" w:history="1">
        <w:r w:rsidRPr="00527D49">
          <w:rPr>
            <w:rStyle w:val="a7"/>
            <w:rFonts w:ascii="Arial" w:hAnsi="Arial" w:cs="Arial"/>
            <w:color w:val="0074A3"/>
            <w:sz w:val="21"/>
            <w:szCs w:val="21"/>
            <w:bdr w:val="none" w:sz="0" w:space="0" w:color="auto" w:frame="1"/>
            <w:lang w:val="en-US"/>
          </w:rPr>
          <w:t>mysqladmin flush-tables</w:t>
        </w:r>
      </w:hyperlink>
      <w:r w:rsidRPr="00527D49">
        <w:rPr>
          <w:rFonts w:ascii="Arial" w:hAnsi="Arial" w:cs="Arial"/>
          <w:color w:val="555555"/>
          <w:sz w:val="21"/>
          <w:szCs w:val="21"/>
          <w:lang w:val="en-US"/>
        </w:rPr>
        <w:t> command.</w:t>
      </w:r>
    </w:p>
    <w:p w:rsidR="00527D49" w:rsidRPr="00527D49" w:rsidRDefault="00856AE5" w:rsidP="00527D49">
      <w:pPr>
        <w:pStyle w:val="a3"/>
        <w:spacing w:before="0" w:beforeAutospacing="0" w:after="0" w:afterAutospacing="0"/>
        <w:ind w:left="450"/>
        <w:textAlignment w:val="baseline"/>
        <w:rPr>
          <w:rFonts w:ascii="Arial" w:hAnsi="Arial" w:cs="Arial"/>
          <w:color w:val="555555"/>
          <w:sz w:val="21"/>
          <w:szCs w:val="21"/>
          <w:lang w:val="en-US"/>
        </w:rPr>
      </w:pPr>
      <w:hyperlink r:id="rId916" w:tooltip="13.2.7 LOAD DATA Statement" w:history="1">
        <w:r w:rsidR="00527D49" w:rsidRPr="00527D49">
          <w:rPr>
            <w:rStyle w:val="HTML"/>
            <w:rFonts w:eastAsiaTheme="majorEastAsia"/>
            <w:color w:val="000000"/>
            <w:u w:val="single"/>
            <w:bdr w:val="none" w:sz="0" w:space="0" w:color="auto" w:frame="1"/>
            <w:lang w:val="en-US"/>
          </w:rPr>
          <w:t>LOAD DATA</w:t>
        </w:r>
      </w:hyperlink>
      <w:r w:rsidR="00527D49" w:rsidRPr="00527D49">
        <w:rPr>
          <w:rFonts w:ascii="Arial" w:hAnsi="Arial" w:cs="Arial"/>
          <w:color w:val="555555"/>
          <w:sz w:val="21"/>
          <w:szCs w:val="21"/>
          <w:lang w:val="en-US"/>
        </w:rPr>
        <w:t> performs the preceding optimization automatically if the </w:t>
      </w:r>
      <w:r w:rsidR="00527D49" w:rsidRPr="00527D49">
        <w:rPr>
          <w:rStyle w:val="HTML"/>
          <w:rFonts w:eastAsiaTheme="majorEastAsia"/>
          <w:color w:val="000000"/>
          <w:bdr w:val="none" w:sz="0" w:space="0" w:color="auto" w:frame="1"/>
          <w:lang w:val="en-US"/>
        </w:rPr>
        <w:t>MyISAM</w:t>
      </w:r>
      <w:r w:rsidR="00527D49" w:rsidRPr="00527D49">
        <w:rPr>
          <w:rFonts w:ascii="Arial" w:hAnsi="Arial" w:cs="Arial"/>
          <w:color w:val="555555"/>
          <w:sz w:val="21"/>
          <w:szCs w:val="21"/>
          <w:lang w:val="en-US"/>
        </w:rPr>
        <w:t> table into which you insert data is empty. The main difference between automatic optimization and using the procedure explicitly is that you can let </w:t>
      </w:r>
      <w:hyperlink r:id="rId917" w:tooltip="4.6.4 myisamchk — MyISAM Table-Maintenance Utility" w:history="1">
        <w:r w:rsidR="00527D49" w:rsidRPr="00527D49">
          <w:rPr>
            <w:rStyle w:val="a7"/>
            <w:rFonts w:ascii="Arial" w:hAnsi="Arial" w:cs="Arial"/>
            <w:color w:val="0074A3"/>
            <w:sz w:val="21"/>
            <w:szCs w:val="21"/>
            <w:bdr w:val="none" w:sz="0" w:space="0" w:color="auto" w:frame="1"/>
            <w:lang w:val="en-US"/>
          </w:rPr>
          <w:t>myisamchk</w:t>
        </w:r>
      </w:hyperlink>
      <w:r w:rsidR="00527D49" w:rsidRPr="00527D49">
        <w:rPr>
          <w:rFonts w:ascii="Arial" w:hAnsi="Arial" w:cs="Arial"/>
          <w:color w:val="555555"/>
          <w:sz w:val="21"/>
          <w:szCs w:val="21"/>
          <w:lang w:val="en-US"/>
        </w:rPr>
        <w:t> allocate much more temporary memory for the index creation than you might want the server to allocate for index re-creation when it executes the </w:t>
      </w:r>
      <w:hyperlink r:id="rId918" w:tooltip="13.2.7 LOAD DATA Statement" w:history="1">
        <w:r w:rsidR="00527D49" w:rsidRPr="00527D49">
          <w:rPr>
            <w:rStyle w:val="HTML"/>
            <w:rFonts w:eastAsiaTheme="majorEastAsia"/>
            <w:color w:val="000000"/>
            <w:u w:val="single"/>
            <w:bdr w:val="none" w:sz="0" w:space="0" w:color="auto" w:frame="1"/>
            <w:lang w:val="en-US"/>
          </w:rPr>
          <w:t>LOAD DATA</w:t>
        </w:r>
      </w:hyperlink>
      <w:r w:rsidR="00527D49" w:rsidRPr="00527D49">
        <w:rPr>
          <w:rFonts w:ascii="Arial" w:hAnsi="Arial" w:cs="Arial"/>
          <w:color w:val="555555"/>
          <w:sz w:val="21"/>
          <w:szCs w:val="21"/>
          <w:lang w:val="en-US"/>
        </w:rPr>
        <w:t> statement.</w:t>
      </w:r>
    </w:p>
    <w:p w:rsidR="00527D49" w:rsidRPr="00527D49" w:rsidRDefault="00527D49" w:rsidP="00527D49">
      <w:pPr>
        <w:pStyle w:val="a3"/>
        <w:spacing w:before="0" w:beforeAutospacing="0" w:after="0" w:afterAutospacing="0"/>
        <w:ind w:left="450"/>
        <w:textAlignment w:val="baseline"/>
        <w:rPr>
          <w:rFonts w:ascii="Arial" w:hAnsi="Arial" w:cs="Arial"/>
          <w:color w:val="555555"/>
          <w:sz w:val="21"/>
          <w:szCs w:val="21"/>
          <w:lang w:val="en-US"/>
        </w:rPr>
      </w:pPr>
      <w:r w:rsidRPr="00527D49">
        <w:rPr>
          <w:rFonts w:ascii="Arial" w:hAnsi="Arial" w:cs="Arial"/>
          <w:color w:val="555555"/>
          <w:sz w:val="21"/>
          <w:szCs w:val="21"/>
          <w:lang w:val="en-US"/>
        </w:rPr>
        <w:t>You can also disable or enable the nonunique indexes for a </w:t>
      </w:r>
      <w:r w:rsidRPr="00527D49">
        <w:rPr>
          <w:rStyle w:val="HTML"/>
          <w:rFonts w:eastAsiaTheme="majorEastAsia"/>
          <w:color w:val="000000"/>
          <w:bdr w:val="none" w:sz="0" w:space="0" w:color="auto" w:frame="1"/>
          <w:lang w:val="en-US"/>
        </w:rPr>
        <w:t>MyISAM</w:t>
      </w:r>
      <w:r w:rsidRPr="00527D49">
        <w:rPr>
          <w:rFonts w:ascii="Arial" w:hAnsi="Arial" w:cs="Arial"/>
          <w:color w:val="555555"/>
          <w:sz w:val="21"/>
          <w:szCs w:val="21"/>
          <w:lang w:val="en-US"/>
        </w:rPr>
        <w:t> table by using the following statements rather than </w:t>
      </w:r>
      <w:hyperlink r:id="rId919" w:tooltip="4.6.4 myisamchk — MyISAM Table-Maintenance Utility" w:history="1">
        <w:r w:rsidRPr="00527D49">
          <w:rPr>
            <w:rStyle w:val="a7"/>
            <w:rFonts w:ascii="Arial" w:hAnsi="Arial" w:cs="Arial"/>
            <w:color w:val="0074A3"/>
            <w:sz w:val="21"/>
            <w:szCs w:val="21"/>
            <w:bdr w:val="none" w:sz="0" w:space="0" w:color="auto" w:frame="1"/>
            <w:lang w:val="en-US"/>
          </w:rPr>
          <w:t>myisamchk</w:t>
        </w:r>
      </w:hyperlink>
      <w:r w:rsidRPr="00527D49">
        <w:rPr>
          <w:rFonts w:ascii="Arial" w:hAnsi="Arial" w:cs="Arial"/>
          <w:color w:val="555555"/>
          <w:sz w:val="21"/>
          <w:szCs w:val="21"/>
          <w:lang w:val="en-US"/>
        </w:rPr>
        <w:t>. If you use these statements, you can skip the </w:t>
      </w:r>
      <w:hyperlink r:id="rId920" w:anchor="flush-tables" w:history="1">
        <w:r w:rsidRPr="00527D49">
          <w:rPr>
            <w:rStyle w:val="HTML"/>
            <w:rFonts w:eastAsiaTheme="majorEastAsia"/>
            <w:color w:val="000000"/>
            <w:u w:val="single"/>
            <w:bdr w:val="none" w:sz="0" w:space="0" w:color="auto" w:frame="1"/>
            <w:lang w:val="en-US"/>
          </w:rPr>
          <w:t>FLUSH TABLES</w:t>
        </w:r>
      </w:hyperlink>
      <w:r w:rsidRPr="00527D49">
        <w:rPr>
          <w:rFonts w:ascii="Arial" w:hAnsi="Arial" w:cs="Arial"/>
          <w:color w:val="555555"/>
          <w:sz w:val="21"/>
          <w:szCs w:val="21"/>
          <w:lang w:val="en-US"/>
        </w:rPr>
        <w:t> operations:</w:t>
      </w:r>
    </w:p>
    <w:p w:rsidR="00527D49" w:rsidRPr="00527D49" w:rsidRDefault="00527D49" w:rsidP="00527D49">
      <w:pPr>
        <w:pStyle w:val="HTML0"/>
        <w:pBdr>
          <w:top w:val="single" w:sz="6" w:space="0" w:color="D9D9D9"/>
          <w:left w:val="single" w:sz="6" w:space="31" w:color="D9D9D9"/>
          <w:bottom w:val="single" w:sz="6" w:space="0" w:color="D9D9D9"/>
          <w:right w:val="single" w:sz="6" w:space="12" w:color="D9D9D9"/>
        </w:pBdr>
        <w:shd w:val="clear" w:color="auto" w:fill="F8F8F8"/>
        <w:ind w:left="750" w:right="300"/>
        <w:textAlignment w:val="baseline"/>
        <w:rPr>
          <w:rStyle w:val="HTML"/>
          <w:rFonts w:ascii="Consolas" w:eastAsiaTheme="majorEastAsia" w:hAnsi="Consolas" w:cs="Consolas"/>
          <w:color w:val="000000"/>
          <w:sz w:val="19"/>
          <w:szCs w:val="19"/>
          <w:bdr w:val="none" w:sz="0" w:space="0" w:color="auto" w:frame="1"/>
          <w:lang w:val="en-US"/>
        </w:rPr>
      </w:pPr>
      <w:r w:rsidRPr="00527D49">
        <w:rPr>
          <w:rStyle w:val="token"/>
          <w:rFonts w:ascii="Consolas" w:hAnsi="Consolas" w:cs="Consolas"/>
          <w:color w:val="0077AA"/>
          <w:sz w:val="19"/>
          <w:szCs w:val="19"/>
          <w:bdr w:val="none" w:sz="0" w:space="0" w:color="auto" w:frame="1"/>
          <w:lang w:val="en-US"/>
        </w:rPr>
        <w:t>ALTER</w:t>
      </w: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token"/>
          <w:rFonts w:ascii="Consolas" w:hAnsi="Consolas" w:cs="Consolas"/>
          <w:color w:val="0077AA"/>
          <w:sz w:val="19"/>
          <w:szCs w:val="19"/>
          <w:bdr w:val="none" w:sz="0" w:space="0" w:color="auto" w:frame="1"/>
          <w:lang w:val="en-US"/>
        </w:rPr>
        <w:t>TABLE</w:t>
      </w: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a5"/>
          <w:rFonts w:ascii="Consolas" w:eastAsiaTheme="majorEastAsia" w:hAnsi="Consolas" w:cs="Consolas"/>
          <w:color w:val="000000"/>
          <w:sz w:val="19"/>
          <w:szCs w:val="19"/>
          <w:bdr w:val="none" w:sz="0" w:space="0" w:color="auto" w:frame="1"/>
          <w:lang w:val="en-US"/>
        </w:rPr>
        <w:t>tbl_name</w:t>
      </w: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token"/>
          <w:rFonts w:ascii="Consolas" w:hAnsi="Consolas" w:cs="Consolas"/>
          <w:color w:val="0077AA"/>
          <w:sz w:val="19"/>
          <w:szCs w:val="19"/>
          <w:bdr w:val="none" w:sz="0" w:space="0" w:color="auto" w:frame="1"/>
          <w:lang w:val="en-US"/>
        </w:rPr>
        <w:t>DISABLE</w:t>
      </w: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token"/>
          <w:rFonts w:ascii="Consolas" w:hAnsi="Consolas" w:cs="Consolas"/>
          <w:color w:val="0077AA"/>
          <w:sz w:val="19"/>
          <w:szCs w:val="19"/>
          <w:bdr w:val="none" w:sz="0" w:space="0" w:color="auto" w:frame="1"/>
          <w:lang w:val="en-US"/>
        </w:rPr>
        <w:t>KEYS</w:t>
      </w:r>
      <w:r w:rsidRPr="00527D49">
        <w:rPr>
          <w:rStyle w:val="token"/>
          <w:rFonts w:ascii="Consolas" w:hAnsi="Consolas" w:cs="Consolas"/>
          <w:color w:val="999999"/>
          <w:sz w:val="19"/>
          <w:szCs w:val="19"/>
          <w:bdr w:val="none" w:sz="0" w:space="0" w:color="auto" w:frame="1"/>
          <w:lang w:val="en-US"/>
        </w:rPr>
        <w:t>;</w:t>
      </w:r>
    </w:p>
    <w:p w:rsidR="00527D49" w:rsidRPr="00527D49" w:rsidRDefault="00527D49" w:rsidP="00527D49">
      <w:pPr>
        <w:pStyle w:val="HTML0"/>
        <w:pBdr>
          <w:top w:val="single" w:sz="6" w:space="0" w:color="D9D9D9"/>
          <w:left w:val="single" w:sz="6" w:space="31" w:color="D9D9D9"/>
          <w:bottom w:val="single" w:sz="6" w:space="0" w:color="D9D9D9"/>
          <w:right w:val="single" w:sz="6" w:space="12" w:color="D9D9D9"/>
        </w:pBdr>
        <w:shd w:val="clear" w:color="auto" w:fill="F8F8F8"/>
        <w:ind w:left="750" w:right="300"/>
        <w:textAlignment w:val="baseline"/>
        <w:rPr>
          <w:rFonts w:ascii="Consolas" w:hAnsi="Consolas" w:cs="Consolas"/>
          <w:color w:val="000000"/>
          <w:sz w:val="19"/>
          <w:szCs w:val="19"/>
          <w:lang w:val="en-US"/>
        </w:rPr>
      </w:pPr>
      <w:r w:rsidRPr="00527D49">
        <w:rPr>
          <w:rStyle w:val="token"/>
          <w:rFonts w:ascii="Consolas" w:hAnsi="Consolas" w:cs="Consolas"/>
          <w:color w:val="0077AA"/>
          <w:sz w:val="19"/>
          <w:szCs w:val="19"/>
          <w:bdr w:val="none" w:sz="0" w:space="0" w:color="auto" w:frame="1"/>
          <w:lang w:val="en-US"/>
        </w:rPr>
        <w:t>ALTER</w:t>
      </w: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token"/>
          <w:rFonts w:ascii="Consolas" w:hAnsi="Consolas" w:cs="Consolas"/>
          <w:color w:val="0077AA"/>
          <w:sz w:val="19"/>
          <w:szCs w:val="19"/>
          <w:bdr w:val="none" w:sz="0" w:space="0" w:color="auto" w:frame="1"/>
          <w:lang w:val="en-US"/>
        </w:rPr>
        <w:t>TABLE</w:t>
      </w: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a5"/>
          <w:rFonts w:ascii="Consolas" w:eastAsiaTheme="majorEastAsia" w:hAnsi="Consolas" w:cs="Consolas"/>
          <w:color w:val="000000"/>
          <w:sz w:val="19"/>
          <w:szCs w:val="19"/>
          <w:bdr w:val="none" w:sz="0" w:space="0" w:color="auto" w:frame="1"/>
          <w:lang w:val="en-US"/>
        </w:rPr>
        <w:t>tbl_name</w:t>
      </w: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token"/>
          <w:rFonts w:ascii="Consolas" w:hAnsi="Consolas" w:cs="Consolas"/>
          <w:color w:val="0077AA"/>
          <w:sz w:val="19"/>
          <w:szCs w:val="19"/>
          <w:bdr w:val="none" w:sz="0" w:space="0" w:color="auto" w:frame="1"/>
          <w:lang w:val="en-US"/>
        </w:rPr>
        <w:t>ENABLE</w:t>
      </w: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token"/>
          <w:rFonts w:ascii="Consolas" w:hAnsi="Consolas" w:cs="Consolas"/>
          <w:color w:val="0077AA"/>
          <w:sz w:val="19"/>
          <w:szCs w:val="19"/>
          <w:bdr w:val="none" w:sz="0" w:space="0" w:color="auto" w:frame="1"/>
          <w:lang w:val="en-US"/>
        </w:rPr>
        <w:t>KEYS</w:t>
      </w:r>
      <w:r w:rsidRPr="00527D49">
        <w:rPr>
          <w:rStyle w:val="token"/>
          <w:rFonts w:ascii="Consolas" w:hAnsi="Consolas" w:cs="Consolas"/>
          <w:color w:val="999999"/>
          <w:sz w:val="19"/>
          <w:szCs w:val="19"/>
          <w:bdr w:val="none" w:sz="0" w:space="0" w:color="auto" w:frame="1"/>
          <w:lang w:val="en-US"/>
        </w:rPr>
        <w:t>;</w:t>
      </w:r>
    </w:p>
    <w:p w:rsidR="00527D49" w:rsidRPr="00527D49" w:rsidRDefault="00527D49" w:rsidP="006E0B9E">
      <w:pPr>
        <w:pStyle w:val="a3"/>
        <w:numPr>
          <w:ilvl w:val="0"/>
          <w:numId w:val="144"/>
        </w:numPr>
        <w:spacing w:before="0" w:beforeAutospacing="0" w:after="0" w:afterAutospacing="0"/>
        <w:ind w:left="450"/>
        <w:textAlignment w:val="baseline"/>
        <w:rPr>
          <w:rFonts w:ascii="Arial" w:hAnsi="Arial" w:cs="Arial"/>
          <w:color w:val="555555"/>
          <w:sz w:val="21"/>
          <w:szCs w:val="21"/>
          <w:lang w:val="en-US"/>
        </w:rPr>
      </w:pPr>
      <w:r w:rsidRPr="00527D49">
        <w:rPr>
          <w:rFonts w:ascii="Arial" w:hAnsi="Arial" w:cs="Arial"/>
          <w:color w:val="555555"/>
          <w:sz w:val="21"/>
          <w:szCs w:val="21"/>
          <w:lang w:val="en-US"/>
        </w:rPr>
        <w:t>To speed up </w:t>
      </w:r>
      <w:hyperlink r:id="rId921" w:tooltip="13.2.6 INSERT Statement" w:history="1">
        <w:r w:rsidRPr="00527D49">
          <w:rPr>
            <w:rStyle w:val="HTML"/>
            <w:rFonts w:eastAsiaTheme="majorEastAsia"/>
            <w:color w:val="000000"/>
            <w:u w:val="single"/>
            <w:bdr w:val="none" w:sz="0" w:space="0" w:color="auto" w:frame="1"/>
            <w:lang w:val="en-US"/>
          </w:rPr>
          <w:t>INSERT</w:t>
        </w:r>
      </w:hyperlink>
      <w:r w:rsidRPr="00527D49">
        <w:rPr>
          <w:rFonts w:ascii="Arial" w:hAnsi="Arial" w:cs="Arial"/>
          <w:color w:val="555555"/>
          <w:sz w:val="21"/>
          <w:szCs w:val="21"/>
          <w:lang w:val="en-US"/>
        </w:rPr>
        <w:t> operations that are performed with multiple statements for nontransactional tables, lock your tables:</w:t>
      </w:r>
    </w:p>
    <w:p w:rsidR="00527D49" w:rsidRDefault="00527D49" w:rsidP="006E0B9E">
      <w:pPr>
        <w:pStyle w:val="HTML0"/>
        <w:numPr>
          <w:ilvl w:val="0"/>
          <w:numId w:val="144"/>
        </w:numPr>
        <w:pBdr>
          <w:top w:val="single" w:sz="6" w:space="0" w:color="D9D9D9"/>
          <w:left w:val="single" w:sz="6" w:space="31" w:color="D9D9D9"/>
          <w:bottom w:val="single" w:sz="6" w:space="0" w:color="D9D9D9"/>
          <w:right w:val="single" w:sz="6" w:space="12" w:color="D9D9D9"/>
        </w:pBdr>
        <w:shd w:val="clear" w:color="auto" w:fill="F8F8F8"/>
        <w:tabs>
          <w:tab w:val="clear" w:pos="720"/>
        </w:tabs>
        <w:ind w:left="750" w:right="300"/>
        <w:textAlignment w:val="baseline"/>
        <w:rPr>
          <w:rStyle w:val="HTML"/>
          <w:rFonts w:ascii="Consolas" w:eastAsiaTheme="majorEastAsia" w:hAnsi="Consolas" w:cs="Consolas"/>
          <w:color w:val="000000"/>
          <w:sz w:val="19"/>
          <w:szCs w:val="19"/>
          <w:bdr w:val="none" w:sz="0" w:space="0" w:color="auto" w:frame="1"/>
        </w:rPr>
      </w:pPr>
      <w:r>
        <w:rPr>
          <w:rStyle w:val="token"/>
          <w:rFonts w:ascii="Consolas" w:hAnsi="Consolas" w:cs="Consolas"/>
          <w:color w:val="0077AA"/>
          <w:sz w:val="19"/>
          <w:szCs w:val="19"/>
          <w:bdr w:val="none" w:sz="0" w:space="0" w:color="auto" w:frame="1"/>
        </w:rPr>
        <w:t>LOCK</w:t>
      </w:r>
      <w:r>
        <w:rPr>
          <w:rStyle w:val="HTML"/>
          <w:rFonts w:ascii="Consolas" w:eastAsiaTheme="majorEastAsia" w:hAnsi="Consolas" w:cs="Consolas"/>
          <w:color w:val="000000"/>
          <w:sz w:val="19"/>
          <w:szCs w:val="19"/>
          <w:bdr w:val="none" w:sz="0" w:space="0" w:color="auto" w:frame="1"/>
        </w:rPr>
        <w:t xml:space="preserve"> </w:t>
      </w:r>
      <w:r>
        <w:rPr>
          <w:rStyle w:val="token"/>
          <w:rFonts w:ascii="Consolas" w:hAnsi="Consolas" w:cs="Consolas"/>
          <w:color w:val="0077AA"/>
          <w:sz w:val="19"/>
          <w:szCs w:val="19"/>
          <w:bdr w:val="none" w:sz="0" w:space="0" w:color="auto" w:frame="1"/>
        </w:rPr>
        <w:t>TABLES</w:t>
      </w:r>
      <w:r>
        <w:rPr>
          <w:rStyle w:val="HTML"/>
          <w:rFonts w:ascii="Consolas" w:eastAsiaTheme="majorEastAsia" w:hAnsi="Consolas" w:cs="Consolas"/>
          <w:color w:val="000000"/>
          <w:sz w:val="19"/>
          <w:szCs w:val="19"/>
          <w:bdr w:val="none" w:sz="0" w:space="0" w:color="auto" w:frame="1"/>
        </w:rPr>
        <w:t xml:space="preserve"> a </w:t>
      </w:r>
      <w:r>
        <w:rPr>
          <w:rStyle w:val="token"/>
          <w:rFonts w:ascii="Consolas" w:hAnsi="Consolas" w:cs="Consolas"/>
          <w:color w:val="0077AA"/>
          <w:sz w:val="19"/>
          <w:szCs w:val="19"/>
          <w:bdr w:val="none" w:sz="0" w:space="0" w:color="auto" w:frame="1"/>
        </w:rPr>
        <w:t>WRITE</w:t>
      </w:r>
      <w:r>
        <w:rPr>
          <w:rStyle w:val="token"/>
          <w:rFonts w:ascii="Consolas" w:hAnsi="Consolas" w:cs="Consolas"/>
          <w:color w:val="999999"/>
          <w:sz w:val="19"/>
          <w:szCs w:val="19"/>
          <w:bdr w:val="none" w:sz="0" w:space="0" w:color="auto" w:frame="1"/>
        </w:rPr>
        <w:t>;</w:t>
      </w:r>
    </w:p>
    <w:p w:rsidR="00527D49" w:rsidRDefault="00527D49" w:rsidP="006E0B9E">
      <w:pPr>
        <w:pStyle w:val="HTML0"/>
        <w:numPr>
          <w:ilvl w:val="0"/>
          <w:numId w:val="144"/>
        </w:numPr>
        <w:pBdr>
          <w:top w:val="single" w:sz="6" w:space="0" w:color="D9D9D9"/>
          <w:left w:val="single" w:sz="6" w:space="31" w:color="D9D9D9"/>
          <w:bottom w:val="single" w:sz="6" w:space="0" w:color="D9D9D9"/>
          <w:right w:val="single" w:sz="6" w:space="12" w:color="D9D9D9"/>
        </w:pBdr>
        <w:shd w:val="clear" w:color="auto" w:fill="F8F8F8"/>
        <w:tabs>
          <w:tab w:val="clear" w:pos="720"/>
        </w:tabs>
        <w:ind w:left="750" w:right="300"/>
        <w:textAlignment w:val="baseline"/>
        <w:rPr>
          <w:rStyle w:val="HTML"/>
          <w:rFonts w:ascii="Consolas" w:eastAsiaTheme="majorEastAsia" w:hAnsi="Consolas" w:cs="Consolas"/>
          <w:color w:val="000000"/>
          <w:sz w:val="19"/>
          <w:szCs w:val="19"/>
          <w:bdr w:val="none" w:sz="0" w:space="0" w:color="auto" w:frame="1"/>
        </w:rPr>
      </w:pPr>
      <w:r>
        <w:rPr>
          <w:rStyle w:val="token"/>
          <w:rFonts w:ascii="Consolas" w:hAnsi="Consolas" w:cs="Consolas"/>
          <w:color w:val="0077AA"/>
          <w:sz w:val="19"/>
          <w:szCs w:val="19"/>
          <w:bdr w:val="none" w:sz="0" w:space="0" w:color="auto" w:frame="1"/>
        </w:rPr>
        <w:t>INSERT</w:t>
      </w:r>
      <w:r>
        <w:rPr>
          <w:rStyle w:val="HTML"/>
          <w:rFonts w:ascii="Consolas" w:eastAsiaTheme="majorEastAsia" w:hAnsi="Consolas" w:cs="Consolas"/>
          <w:color w:val="000000"/>
          <w:sz w:val="19"/>
          <w:szCs w:val="19"/>
          <w:bdr w:val="none" w:sz="0" w:space="0" w:color="auto" w:frame="1"/>
        </w:rPr>
        <w:t xml:space="preserve"> </w:t>
      </w:r>
      <w:r>
        <w:rPr>
          <w:rStyle w:val="token"/>
          <w:rFonts w:ascii="Consolas" w:hAnsi="Consolas" w:cs="Consolas"/>
          <w:color w:val="0077AA"/>
          <w:sz w:val="19"/>
          <w:szCs w:val="19"/>
          <w:bdr w:val="none" w:sz="0" w:space="0" w:color="auto" w:frame="1"/>
        </w:rPr>
        <w:t>INTO</w:t>
      </w:r>
      <w:r>
        <w:rPr>
          <w:rStyle w:val="HTML"/>
          <w:rFonts w:ascii="Consolas" w:eastAsiaTheme="majorEastAsia" w:hAnsi="Consolas" w:cs="Consolas"/>
          <w:color w:val="000000"/>
          <w:sz w:val="19"/>
          <w:szCs w:val="19"/>
          <w:bdr w:val="none" w:sz="0" w:space="0" w:color="auto" w:frame="1"/>
        </w:rPr>
        <w:t xml:space="preserve"> a </w:t>
      </w:r>
      <w:r>
        <w:rPr>
          <w:rStyle w:val="token"/>
          <w:rFonts w:ascii="Consolas" w:hAnsi="Consolas" w:cs="Consolas"/>
          <w:color w:val="0077AA"/>
          <w:sz w:val="19"/>
          <w:szCs w:val="19"/>
          <w:bdr w:val="none" w:sz="0" w:space="0" w:color="auto" w:frame="1"/>
        </w:rPr>
        <w:t>VALUES</w:t>
      </w:r>
      <w:r>
        <w:rPr>
          <w:rStyle w:val="HTML"/>
          <w:rFonts w:ascii="Consolas" w:eastAsiaTheme="majorEastAsia" w:hAnsi="Consolas" w:cs="Consolas"/>
          <w:color w:val="000000"/>
          <w:sz w:val="19"/>
          <w:szCs w:val="19"/>
          <w:bdr w:val="none" w:sz="0" w:space="0" w:color="auto" w:frame="1"/>
        </w:rPr>
        <w:t xml:space="preserve"> </w:t>
      </w:r>
      <w:r>
        <w:rPr>
          <w:rStyle w:val="token"/>
          <w:rFonts w:ascii="Consolas" w:hAnsi="Consolas" w:cs="Consolas"/>
          <w:color w:val="999999"/>
          <w:sz w:val="19"/>
          <w:szCs w:val="19"/>
          <w:bdr w:val="none" w:sz="0" w:space="0" w:color="auto" w:frame="1"/>
        </w:rPr>
        <w:t>(</w:t>
      </w:r>
      <w:r>
        <w:rPr>
          <w:rStyle w:val="token"/>
          <w:rFonts w:ascii="Consolas" w:hAnsi="Consolas" w:cs="Consolas"/>
          <w:color w:val="990055"/>
          <w:sz w:val="19"/>
          <w:szCs w:val="19"/>
          <w:bdr w:val="none" w:sz="0" w:space="0" w:color="auto" w:frame="1"/>
        </w:rPr>
        <w:t>1</w:t>
      </w:r>
      <w:r>
        <w:rPr>
          <w:rStyle w:val="token"/>
          <w:rFonts w:ascii="Consolas" w:hAnsi="Consolas" w:cs="Consolas"/>
          <w:color w:val="999999"/>
          <w:sz w:val="19"/>
          <w:szCs w:val="19"/>
          <w:bdr w:val="none" w:sz="0" w:space="0" w:color="auto" w:frame="1"/>
        </w:rPr>
        <w:t>,</w:t>
      </w:r>
      <w:r>
        <w:rPr>
          <w:rStyle w:val="token"/>
          <w:rFonts w:ascii="Consolas" w:hAnsi="Consolas" w:cs="Consolas"/>
          <w:color w:val="990055"/>
          <w:sz w:val="19"/>
          <w:szCs w:val="19"/>
          <w:bdr w:val="none" w:sz="0" w:space="0" w:color="auto" w:frame="1"/>
        </w:rPr>
        <w:t>23</w:t>
      </w:r>
      <w:r>
        <w:rPr>
          <w:rStyle w:val="token"/>
          <w:rFonts w:ascii="Consolas" w:hAnsi="Consolas" w:cs="Consolas"/>
          <w:color w:val="999999"/>
          <w:sz w:val="19"/>
          <w:szCs w:val="19"/>
          <w:bdr w:val="none" w:sz="0" w:space="0" w:color="auto" w:frame="1"/>
        </w:rPr>
        <w:t>),(</w:t>
      </w:r>
      <w:r>
        <w:rPr>
          <w:rStyle w:val="token"/>
          <w:rFonts w:ascii="Consolas" w:hAnsi="Consolas" w:cs="Consolas"/>
          <w:color w:val="990055"/>
          <w:sz w:val="19"/>
          <w:szCs w:val="19"/>
          <w:bdr w:val="none" w:sz="0" w:space="0" w:color="auto" w:frame="1"/>
        </w:rPr>
        <w:t>2</w:t>
      </w:r>
      <w:r>
        <w:rPr>
          <w:rStyle w:val="token"/>
          <w:rFonts w:ascii="Consolas" w:hAnsi="Consolas" w:cs="Consolas"/>
          <w:color w:val="999999"/>
          <w:sz w:val="19"/>
          <w:szCs w:val="19"/>
          <w:bdr w:val="none" w:sz="0" w:space="0" w:color="auto" w:frame="1"/>
        </w:rPr>
        <w:t>,</w:t>
      </w:r>
      <w:r>
        <w:rPr>
          <w:rStyle w:val="token"/>
          <w:rFonts w:ascii="Consolas" w:hAnsi="Consolas" w:cs="Consolas"/>
          <w:color w:val="990055"/>
          <w:sz w:val="19"/>
          <w:szCs w:val="19"/>
          <w:bdr w:val="none" w:sz="0" w:space="0" w:color="auto" w:frame="1"/>
        </w:rPr>
        <w:t>34</w:t>
      </w:r>
      <w:r>
        <w:rPr>
          <w:rStyle w:val="token"/>
          <w:rFonts w:ascii="Consolas" w:hAnsi="Consolas" w:cs="Consolas"/>
          <w:color w:val="999999"/>
          <w:sz w:val="19"/>
          <w:szCs w:val="19"/>
          <w:bdr w:val="none" w:sz="0" w:space="0" w:color="auto" w:frame="1"/>
        </w:rPr>
        <w:t>),(</w:t>
      </w:r>
      <w:r>
        <w:rPr>
          <w:rStyle w:val="token"/>
          <w:rFonts w:ascii="Consolas" w:hAnsi="Consolas" w:cs="Consolas"/>
          <w:color w:val="990055"/>
          <w:sz w:val="19"/>
          <w:szCs w:val="19"/>
          <w:bdr w:val="none" w:sz="0" w:space="0" w:color="auto" w:frame="1"/>
        </w:rPr>
        <w:t>4</w:t>
      </w:r>
      <w:r>
        <w:rPr>
          <w:rStyle w:val="token"/>
          <w:rFonts w:ascii="Consolas" w:hAnsi="Consolas" w:cs="Consolas"/>
          <w:color w:val="999999"/>
          <w:sz w:val="19"/>
          <w:szCs w:val="19"/>
          <w:bdr w:val="none" w:sz="0" w:space="0" w:color="auto" w:frame="1"/>
        </w:rPr>
        <w:t>,</w:t>
      </w:r>
      <w:r>
        <w:rPr>
          <w:rStyle w:val="token"/>
          <w:rFonts w:ascii="Consolas" w:hAnsi="Consolas" w:cs="Consolas"/>
          <w:color w:val="990055"/>
          <w:sz w:val="19"/>
          <w:szCs w:val="19"/>
          <w:bdr w:val="none" w:sz="0" w:space="0" w:color="auto" w:frame="1"/>
        </w:rPr>
        <w:t>33</w:t>
      </w:r>
      <w:r>
        <w:rPr>
          <w:rStyle w:val="token"/>
          <w:rFonts w:ascii="Consolas" w:hAnsi="Consolas" w:cs="Consolas"/>
          <w:color w:val="999999"/>
          <w:sz w:val="19"/>
          <w:szCs w:val="19"/>
          <w:bdr w:val="none" w:sz="0" w:space="0" w:color="auto" w:frame="1"/>
        </w:rPr>
        <w:t>);</w:t>
      </w:r>
    </w:p>
    <w:p w:rsidR="00527D49" w:rsidRDefault="00527D49" w:rsidP="006E0B9E">
      <w:pPr>
        <w:pStyle w:val="HTML0"/>
        <w:numPr>
          <w:ilvl w:val="0"/>
          <w:numId w:val="144"/>
        </w:numPr>
        <w:pBdr>
          <w:top w:val="single" w:sz="6" w:space="0" w:color="D9D9D9"/>
          <w:left w:val="single" w:sz="6" w:space="31" w:color="D9D9D9"/>
          <w:bottom w:val="single" w:sz="6" w:space="0" w:color="D9D9D9"/>
          <w:right w:val="single" w:sz="6" w:space="12" w:color="D9D9D9"/>
        </w:pBdr>
        <w:shd w:val="clear" w:color="auto" w:fill="F8F8F8"/>
        <w:tabs>
          <w:tab w:val="clear" w:pos="720"/>
        </w:tabs>
        <w:ind w:left="750" w:right="300"/>
        <w:textAlignment w:val="baseline"/>
        <w:rPr>
          <w:rStyle w:val="HTML"/>
          <w:rFonts w:ascii="Consolas" w:eastAsiaTheme="majorEastAsia" w:hAnsi="Consolas" w:cs="Consolas"/>
          <w:color w:val="000000"/>
          <w:sz w:val="19"/>
          <w:szCs w:val="19"/>
          <w:bdr w:val="none" w:sz="0" w:space="0" w:color="auto" w:frame="1"/>
        </w:rPr>
      </w:pPr>
      <w:r>
        <w:rPr>
          <w:rStyle w:val="token"/>
          <w:rFonts w:ascii="Consolas" w:hAnsi="Consolas" w:cs="Consolas"/>
          <w:color w:val="0077AA"/>
          <w:sz w:val="19"/>
          <w:szCs w:val="19"/>
          <w:bdr w:val="none" w:sz="0" w:space="0" w:color="auto" w:frame="1"/>
        </w:rPr>
        <w:t>INSERT</w:t>
      </w:r>
      <w:r>
        <w:rPr>
          <w:rStyle w:val="HTML"/>
          <w:rFonts w:ascii="Consolas" w:eastAsiaTheme="majorEastAsia" w:hAnsi="Consolas" w:cs="Consolas"/>
          <w:color w:val="000000"/>
          <w:sz w:val="19"/>
          <w:szCs w:val="19"/>
          <w:bdr w:val="none" w:sz="0" w:space="0" w:color="auto" w:frame="1"/>
        </w:rPr>
        <w:t xml:space="preserve"> </w:t>
      </w:r>
      <w:r>
        <w:rPr>
          <w:rStyle w:val="token"/>
          <w:rFonts w:ascii="Consolas" w:hAnsi="Consolas" w:cs="Consolas"/>
          <w:color w:val="0077AA"/>
          <w:sz w:val="19"/>
          <w:szCs w:val="19"/>
          <w:bdr w:val="none" w:sz="0" w:space="0" w:color="auto" w:frame="1"/>
        </w:rPr>
        <w:t>INTO</w:t>
      </w:r>
      <w:r>
        <w:rPr>
          <w:rStyle w:val="HTML"/>
          <w:rFonts w:ascii="Consolas" w:eastAsiaTheme="majorEastAsia" w:hAnsi="Consolas" w:cs="Consolas"/>
          <w:color w:val="000000"/>
          <w:sz w:val="19"/>
          <w:szCs w:val="19"/>
          <w:bdr w:val="none" w:sz="0" w:space="0" w:color="auto" w:frame="1"/>
        </w:rPr>
        <w:t xml:space="preserve"> a </w:t>
      </w:r>
      <w:r>
        <w:rPr>
          <w:rStyle w:val="token"/>
          <w:rFonts w:ascii="Consolas" w:hAnsi="Consolas" w:cs="Consolas"/>
          <w:color w:val="0077AA"/>
          <w:sz w:val="19"/>
          <w:szCs w:val="19"/>
          <w:bdr w:val="none" w:sz="0" w:space="0" w:color="auto" w:frame="1"/>
        </w:rPr>
        <w:t>VALUES</w:t>
      </w:r>
      <w:r>
        <w:rPr>
          <w:rStyle w:val="HTML"/>
          <w:rFonts w:ascii="Consolas" w:eastAsiaTheme="majorEastAsia" w:hAnsi="Consolas" w:cs="Consolas"/>
          <w:color w:val="000000"/>
          <w:sz w:val="19"/>
          <w:szCs w:val="19"/>
          <w:bdr w:val="none" w:sz="0" w:space="0" w:color="auto" w:frame="1"/>
        </w:rPr>
        <w:t xml:space="preserve"> </w:t>
      </w:r>
      <w:r>
        <w:rPr>
          <w:rStyle w:val="token"/>
          <w:rFonts w:ascii="Consolas" w:hAnsi="Consolas" w:cs="Consolas"/>
          <w:color w:val="999999"/>
          <w:sz w:val="19"/>
          <w:szCs w:val="19"/>
          <w:bdr w:val="none" w:sz="0" w:space="0" w:color="auto" w:frame="1"/>
        </w:rPr>
        <w:t>(</w:t>
      </w:r>
      <w:r>
        <w:rPr>
          <w:rStyle w:val="token"/>
          <w:rFonts w:ascii="Consolas" w:hAnsi="Consolas" w:cs="Consolas"/>
          <w:color w:val="990055"/>
          <w:sz w:val="19"/>
          <w:szCs w:val="19"/>
          <w:bdr w:val="none" w:sz="0" w:space="0" w:color="auto" w:frame="1"/>
        </w:rPr>
        <w:t>8</w:t>
      </w:r>
      <w:r>
        <w:rPr>
          <w:rStyle w:val="token"/>
          <w:rFonts w:ascii="Consolas" w:hAnsi="Consolas" w:cs="Consolas"/>
          <w:color w:val="999999"/>
          <w:sz w:val="19"/>
          <w:szCs w:val="19"/>
          <w:bdr w:val="none" w:sz="0" w:space="0" w:color="auto" w:frame="1"/>
        </w:rPr>
        <w:t>,</w:t>
      </w:r>
      <w:r>
        <w:rPr>
          <w:rStyle w:val="token"/>
          <w:rFonts w:ascii="Consolas" w:hAnsi="Consolas" w:cs="Consolas"/>
          <w:color w:val="990055"/>
          <w:sz w:val="19"/>
          <w:szCs w:val="19"/>
          <w:bdr w:val="none" w:sz="0" w:space="0" w:color="auto" w:frame="1"/>
        </w:rPr>
        <w:t>26</w:t>
      </w:r>
      <w:r>
        <w:rPr>
          <w:rStyle w:val="token"/>
          <w:rFonts w:ascii="Consolas" w:hAnsi="Consolas" w:cs="Consolas"/>
          <w:color w:val="999999"/>
          <w:sz w:val="19"/>
          <w:szCs w:val="19"/>
          <w:bdr w:val="none" w:sz="0" w:space="0" w:color="auto" w:frame="1"/>
        </w:rPr>
        <w:t>),(</w:t>
      </w:r>
      <w:r>
        <w:rPr>
          <w:rStyle w:val="token"/>
          <w:rFonts w:ascii="Consolas" w:hAnsi="Consolas" w:cs="Consolas"/>
          <w:color w:val="990055"/>
          <w:sz w:val="19"/>
          <w:szCs w:val="19"/>
          <w:bdr w:val="none" w:sz="0" w:space="0" w:color="auto" w:frame="1"/>
        </w:rPr>
        <w:t>6</w:t>
      </w:r>
      <w:r>
        <w:rPr>
          <w:rStyle w:val="token"/>
          <w:rFonts w:ascii="Consolas" w:hAnsi="Consolas" w:cs="Consolas"/>
          <w:color w:val="999999"/>
          <w:sz w:val="19"/>
          <w:szCs w:val="19"/>
          <w:bdr w:val="none" w:sz="0" w:space="0" w:color="auto" w:frame="1"/>
        </w:rPr>
        <w:t>,</w:t>
      </w:r>
      <w:r>
        <w:rPr>
          <w:rStyle w:val="token"/>
          <w:rFonts w:ascii="Consolas" w:hAnsi="Consolas" w:cs="Consolas"/>
          <w:color w:val="990055"/>
          <w:sz w:val="19"/>
          <w:szCs w:val="19"/>
          <w:bdr w:val="none" w:sz="0" w:space="0" w:color="auto" w:frame="1"/>
        </w:rPr>
        <w:t>29</w:t>
      </w:r>
      <w:r>
        <w:rPr>
          <w:rStyle w:val="token"/>
          <w:rFonts w:ascii="Consolas" w:hAnsi="Consolas" w:cs="Consolas"/>
          <w:color w:val="999999"/>
          <w:sz w:val="19"/>
          <w:szCs w:val="19"/>
          <w:bdr w:val="none" w:sz="0" w:space="0" w:color="auto" w:frame="1"/>
        </w:rPr>
        <w:t>);</w:t>
      </w:r>
    </w:p>
    <w:p w:rsidR="00527D49" w:rsidRDefault="00527D49" w:rsidP="006E0B9E">
      <w:pPr>
        <w:pStyle w:val="HTML0"/>
        <w:numPr>
          <w:ilvl w:val="0"/>
          <w:numId w:val="144"/>
        </w:numPr>
        <w:pBdr>
          <w:top w:val="single" w:sz="6" w:space="0" w:color="D9D9D9"/>
          <w:left w:val="single" w:sz="6" w:space="31" w:color="D9D9D9"/>
          <w:bottom w:val="single" w:sz="6" w:space="0" w:color="D9D9D9"/>
          <w:right w:val="single" w:sz="6" w:space="12" w:color="D9D9D9"/>
        </w:pBdr>
        <w:shd w:val="clear" w:color="auto" w:fill="F8F8F8"/>
        <w:tabs>
          <w:tab w:val="clear" w:pos="720"/>
        </w:tabs>
        <w:ind w:left="750" w:right="300"/>
        <w:textAlignment w:val="baseline"/>
        <w:rPr>
          <w:rStyle w:val="HTML"/>
          <w:rFonts w:ascii="Consolas" w:eastAsiaTheme="majorEastAsia" w:hAnsi="Consolas" w:cs="Consolas"/>
          <w:color w:val="000000"/>
          <w:sz w:val="19"/>
          <w:szCs w:val="19"/>
          <w:bdr w:val="none" w:sz="0" w:space="0" w:color="auto" w:frame="1"/>
        </w:rPr>
      </w:pPr>
      <w:r>
        <w:rPr>
          <w:rStyle w:val="token"/>
          <w:rFonts w:ascii="Consolas" w:hAnsi="Consolas" w:cs="Consolas"/>
          <w:color w:val="999999"/>
          <w:sz w:val="19"/>
          <w:szCs w:val="19"/>
          <w:bdr w:val="none" w:sz="0" w:space="0" w:color="auto" w:frame="1"/>
        </w:rPr>
        <w:t>...</w:t>
      </w:r>
    </w:p>
    <w:p w:rsidR="00527D49" w:rsidRDefault="00527D49" w:rsidP="00527D49">
      <w:pPr>
        <w:pStyle w:val="HTML0"/>
        <w:pBdr>
          <w:top w:val="single" w:sz="6" w:space="0" w:color="D9D9D9"/>
          <w:left w:val="single" w:sz="6" w:space="31" w:color="D9D9D9"/>
          <w:bottom w:val="single" w:sz="6" w:space="0" w:color="D9D9D9"/>
          <w:right w:val="single" w:sz="6" w:space="12" w:color="D9D9D9"/>
        </w:pBdr>
        <w:shd w:val="clear" w:color="auto" w:fill="F8F8F8"/>
        <w:ind w:left="750" w:right="300"/>
        <w:textAlignment w:val="baseline"/>
        <w:rPr>
          <w:rFonts w:ascii="Consolas" w:hAnsi="Consolas" w:cs="Consolas"/>
          <w:color w:val="000000"/>
          <w:sz w:val="19"/>
          <w:szCs w:val="19"/>
        </w:rPr>
      </w:pPr>
      <w:r>
        <w:rPr>
          <w:rStyle w:val="token"/>
          <w:rFonts w:ascii="Consolas" w:hAnsi="Consolas" w:cs="Consolas"/>
          <w:color w:val="0077AA"/>
          <w:sz w:val="19"/>
          <w:szCs w:val="19"/>
          <w:bdr w:val="none" w:sz="0" w:space="0" w:color="auto" w:frame="1"/>
        </w:rPr>
        <w:t>UNLOCK</w:t>
      </w:r>
      <w:r>
        <w:rPr>
          <w:rStyle w:val="HTML"/>
          <w:rFonts w:ascii="Consolas" w:eastAsiaTheme="majorEastAsia" w:hAnsi="Consolas" w:cs="Consolas"/>
          <w:color w:val="000000"/>
          <w:sz w:val="19"/>
          <w:szCs w:val="19"/>
          <w:bdr w:val="none" w:sz="0" w:space="0" w:color="auto" w:frame="1"/>
        </w:rPr>
        <w:t xml:space="preserve"> </w:t>
      </w:r>
      <w:r>
        <w:rPr>
          <w:rStyle w:val="token"/>
          <w:rFonts w:ascii="Consolas" w:hAnsi="Consolas" w:cs="Consolas"/>
          <w:color w:val="0077AA"/>
          <w:sz w:val="19"/>
          <w:szCs w:val="19"/>
          <w:bdr w:val="none" w:sz="0" w:space="0" w:color="auto" w:frame="1"/>
        </w:rPr>
        <w:t>TABLES</w:t>
      </w:r>
      <w:r>
        <w:rPr>
          <w:rStyle w:val="token"/>
          <w:rFonts w:ascii="Consolas" w:hAnsi="Consolas" w:cs="Consolas"/>
          <w:color w:val="999999"/>
          <w:sz w:val="19"/>
          <w:szCs w:val="19"/>
          <w:bdr w:val="none" w:sz="0" w:space="0" w:color="auto" w:frame="1"/>
        </w:rPr>
        <w:t>;</w:t>
      </w:r>
    </w:p>
    <w:p w:rsidR="00527D49" w:rsidRPr="00527D49" w:rsidRDefault="00527D49" w:rsidP="00527D49">
      <w:pPr>
        <w:pStyle w:val="a3"/>
        <w:spacing w:before="0" w:beforeAutospacing="0" w:after="0" w:afterAutospacing="0"/>
        <w:ind w:left="450"/>
        <w:textAlignment w:val="baseline"/>
        <w:rPr>
          <w:rFonts w:ascii="Arial" w:hAnsi="Arial" w:cs="Arial"/>
          <w:color w:val="555555"/>
          <w:sz w:val="21"/>
          <w:szCs w:val="21"/>
          <w:lang w:val="en-US"/>
        </w:rPr>
      </w:pPr>
      <w:r w:rsidRPr="00527D49">
        <w:rPr>
          <w:rFonts w:ascii="Arial" w:hAnsi="Arial" w:cs="Arial"/>
          <w:color w:val="555555"/>
          <w:sz w:val="21"/>
          <w:szCs w:val="21"/>
          <w:lang w:val="en-US"/>
        </w:rPr>
        <w:t>This benefits performance because the index buffer is flushed to disk only once, after all </w:t>
      </w:r>
      <w:hyperlink r:id="rId922" w:tooltip="13.2.6 INSERT Statement" w:history="1">
        <w:r w:rsidRPr="00527D49">
          <w:rPr>
            <w:rStyle w:val="HTML"/>
            <w:rFonts w:eastAsiaTheme="majorEastAsia"/>
            <w:color w:val="000000"/>
            <w:u w:val="single"/>
            <w:bdr w:val="none" w:sz="0" w:space="0" w:color="auto" w:frame="1"/>
            <w:lang w:val="en-US"/>
          </w:rPr>
          <w:t>INSERT</w:t>
        </w:r>
      </w:hyperlink>
      <w:r w:rsidRPr="00527D49">
        <w:rPr>
          <w:rFonts w:ascii="Arial" w:hAnsi="Arial" w:cs="Arial"/>
          <w:color w:val="555555"/>
          <w:sz w:val="21"/>
          <w:szCs w:val="21"/>
          <w:lang w:val="en-US"/>
        </w:rPr>
        <w:t> statements have completed. Normally, there would be as many index buffer flushes as there are </w:t>
      </w:r>
      <w:hyperlink r:id="rId923" w:tooltip="13.2.6 INSERT Statement" w:history="1">
        <w:r w:rsidRPr="00527D49">
          <w:rPr>
            <w:rStyle w:val="HTML"/>
            <w:rFonts w:eastAsiaTheme="majorEastAsia"/>
            <w:color w:val="000000"/>
            <w:u w:val="single"/>
            <w:bdr w:val="none" w:sz="0" w:space="0" w:color="auto" w:frame="1"/>
            <w:lang w:val="en-US"/>
          </w:rPr>
          <w:t>INSERT</w:t>
        </w:r>
      </w:hyperlink>
      <w:r w:rsidRPr="00527D49">
        <w:rPr>
          <w:rFonts w:ascii="Arial" w:hAnsi="Arial" w:cs="Arial"/>
          <w:color w:val="555555"/>
          <w:sz w:val="21"/>
          <w:szCs w:val="21"/>
          <w:lang w:val="en-US"/>
        </w:rPr>
        <w:t> statements. Explicit locking statements are not needed if you can insert all rows with a single </w:t>
      </w:r>
      <w:hyperlink r:id="rId924" w:tooltip="13.2.6 INSERT Statement" w:history="1">
        <w:r w:rsidRPr="00527D49">
          <w:rPr>
            <w:rStyle w:val="HTML"/>
            <w:rFonts w:eastAsiaTheme="majorEastAsia"/>
            <w:color w:val="000000"/>
            <w:u w:val="single"/>
            <w:bdr w:val="none" w:sz="0" w:space="0" w:color="auto" w:frame="1"/>
            <w:lang w:val="en-US"/>
          </w:rPr>
          <w:t>INSERT</w:t>
        </w:r>
      </w:hyperlink>
      <w:r w:rsidRPr="00527D49">
        <w:rPr>
          <w:rFonts w:ascii="Arial" w:hAnsi="Arial" w:cs="Arial"/>
          <w:color w:val="555555"/>
          <w:sz w:val="21"/>
          <w:szCs w:val="21"/>
          <w:lang w:val="en-US"/>
        </w:rPr>
        <w:t>.</w:t>
      </w:r>
    </w:p>
    <w:p w:rsidR="00527D49" w:rsidRPr="00527D49" w:rsidRDefault="00527D49" w:rsidP="00527D49">
      <w:pPr>
        <w:pStyle w:val="a3"/>
        <w:spacing w:before="0" w:beforeAutospacing="0" w:after="225" w:afterAutospacing="0"/>
        <w:ind w:left="450"/>
        <w:textAlignment w:val="baseline"/>
        <w:rPr>
          <w:rFonts w:ascii="Arial" w:hAnsi="Arial" w:cs="Arial"/>
          <w:color w:val="555555"/>
          <w:sz w:val="21"/>
          <w:szCs w:val="21"/>
          <w:lang w:val="en-US"/>
        </w:rPr>
      </w:pPr>
      <w:r w:rsidRPr="00527D49">
        <w:rPr>
          <w:rFonts w:ascii="Arial" w:hAnsi="Arial" w:cs="Arial"/>
          <w:color w:val="555555"/>
          <w:sz w:val="21"/>
          <w:szCs w:val="21"/>
          <w:lang w:val="en-US"/>
        </w:rPr>
        <w:t>Locking also lowers the total time for multiple-connection tests, although the maximum wait time for individual connections might go up because they wait for locks. Suppose that five clients attempt to perform inserts simultaneously as follows:</w:t>
      </w:r>
    </w:p>
    <w:p w:rsidR="00527D49" w:rsidRPr="00856AE5" w:rsidRDefault="00527D49" w:rsidP="00112C65">
      <w:pPr>
        <w:pStyle w:val="a3"/>
        <w:spacing w:before="0" w:beforeAutospacing="0" w:after="0" w:afterAutospacing="0"/>
        <w:ind w:left="540"/>
        <w:textAlignment w:val="baseline"/>
        <w:rPr>
          <w:rFonts w:ascii="Arial" w:hAnsi="Arial" w:cs="Arial"/>
          <w:color w:val="555555"/>
          <w:sz w:val="21"/>
          <w:szCs w:val="21"/>
          <w:lang w:val="en-US"/>
        </w:rPr>
      </w:pPr>
      <w:r w:rsidRPr="00856AE5">
        <w:rPr>
          <w:rFonts w:ascii="Arial" w:hAnsi="Arial" w:cs="Arial"/>
          <w:color w:val="555555"/>
          <w:sz w:val="21"/>
          <w:szCs w:val="21"/>
          <w:lang w:val="en-US"/>
        </w:rPr>
        <w:lastRenderedPageBreak/>
        <w:t>Connection 1 does 1000 inserts</w:t>
      </w:r>
    </w:p>
    <w:p w:rsidR="00527D49" w:rsidRPr="00856AE5" w:rsidRDefault="00527D49" w:rsidP="00112C65">
      <w:pPr>
        <w:pStyle w:val="a3"/>
        <w:spacing w:before="0" w:beforeAutospacing="0" w:after="0" w:afterAutospacing="0"/>
        <w:ind w:left="540"/>
        <w:textAlignment w:val="baseline"/>
        <w:rPr>
          <w:rFonts w:ascii="Arial" w:hAnsi="Arial" w:cs="Arial"/>
          <w:color w:val="555555"/>
          <w:sz w:val="21"/>
          <w:szCs w:val="21"/>
          <w:lang w:val="en-US"/>
        </w:rPr>
      </w:pPr>
      <w:r w:rsidRPr="00856AE5">
        <w:rPr>
          <w:rFonts w:ascii="Arial" w:hAnsi="Arial" w:cs="Arial"/>
          <w:color w:val="555555"/>
          <w:sz w:val="21"/>
          <w:szCs w:val="21"/>
          <w:lang w:val="en-US"/>
        </w:rPr>
        <w:t>Connections 2, 3, and 4 do 1 insert</w:t>
      </w:r>
    </w:p>
    <w:p w:rsidR="00527D49" w:rsidRDefault="00527D49" w:rsidP="00112C65">
      <w:pPr>
        <w:pStyle w:val="a3"/>
        <w:spacing w:before="0" w:beforeAutospacing="0" w:after="0" w:afterAutospacing="0"/>
        <w:ind w:left="540"/>
        <w:textAlignment w:val="baseline"/>
        <w:rPr>
          <w:rFonts w:ascii="Arial" w:hAnsi="Arial" w:cs="Arial"/>
          <w:color w:val="555555"/>
          <w:sz w:val="21"/>
          <w:szCs w:val="21"/>
          <w:lang w:val="en-US"/>
        </w:rPr>
      </w:pPr>
      <w:r w:rsidRPr="00856AE5">
        <w:rPr>
          <w:rFonts w:ascii="Arial" w:hAnsi="Arial" w:cs="Arial"/>
          <w:color w:val="555555"/>
          <w:sz w:val="21"/>
          <w:szCs w:val="21"/>
          <w:lang w:val="en-US"/>
        </w:rPr>
        <w:t>Connection 5 does 1000 inserts</w:t>
      </w:r>
    </w:p>
    <w:p w:rsidR="00112C65" w:rsidRPr="00112C65" w:rsidRDefault="00112C65" w:rsidP="00112C65">
      <w:pPr>
        <w:pStyle w:val="a3"/>
        <w:spacing w:before="0" w:beforeAutospacing="0" w:after="0" w:afterAutospacing="0"/>
        <w:ind w:left="540"/>
        <w:textAlignment w:val="baseline"/>
        <w:rPr>
          <w:rFonts w:ascii="Arial" w:hAnsi="Arial" w:cs="Arial"/>
          <w:color w:val="555555"/>
          <w:sz w:val="21"/>
          <w:szCs w:val="21"/>
          <w:lang w:val="en-US"/>
        </w:rPr>
      </w:pPr>
    </w:p>
    <w:p w:rsidR="00527D49" w:rsidRPr="00527D49" w:rsidRDefault="00527D49" w:rsidP="00527D49">
      <w:pPr>
        <w:pStyle w:val="a3"/>
        <w:spacing w:before="0" w:beforeAutospacing="0" w:after="225" w:afterAutospacing="0"/>
        <w:ind w:left="450"/>
        <w:textAlignment w:val="baseline"/>
        <w:rPr>
          <w:rFonts w:ascii="Arial" w:hAnsi="Arial" w:cs="Arial"/>
          <w:color w:val="555555"/>
          <w:sz w:val="21"/>
          <w:szCs w:val="21"/>
          <w:lang w:val="en-US"/>
        </w:rPr>
      </w:pPr>
      <w:r w:rsidRPr="00527D49">
        <w:rPr>
          <w:rFonts w:ascii="Arial" w:hAnsi="Arial" w:cs="Arial"/>
          <w:color w:val="555555"/>
          <w:sz w:val="21"/>
          <w:szCs w:val="21"/>
          <w:lang w:val="en-US"/>
        </w:rPr>
        <w:t>If you do not use locking, connections 2, 3, and 4 finish before 1 and 5. If you use locking, connections 2, 3, and 4 probably do not finish before 1 or 5, but the total time should be about 40% faster.</w:t>
      </w:r>
    </w:p>
    <w:p w:rsidR="00527D49" w:rsidRPr="00527D49" w:rsidRDefault="00856AE5" w:rsidP="00527D49">
      <w:pPr>
        <w:pStyle w:val="a3"/>
        <w:spacing w:before="0" w:beforeAutospacing="0" w:after="0" w:afterAutospacing="0"/>
        <w:ind w:left="450"/>
        <w:textAlignment w:val="baseline"/>
        <w:rPr>
          <w:rFonts w:ascii="Arial" w:hAnsi="Arial" w:cs="Arial"/>
          <w:color w:val="555555"/>
          <w:sz w:val="21"/>
          <w:szCs w:val="21"/>
          <w:lang w:val="en-US"/>
        </w:rPr>
      </w:pPr>
      <w:hyperlink r:id="rId925" w:tooltip="13.2.6 INSERT Statement" w:history="1">
        <w:r w:rsidR="00527D49" w:rsidRPr="00527D49">
          <w:rPr>
            <w:rStyle w:val="HTML"/>
            <w:rFonts w:eastAsiaTheme="majorEastAsia"/>
            <w:color w:val="000000"/>
            <w:u w:val="single"/>
            <w:bdr w:val="none" w:sz="0" w:space="0" w:color="auto" w:frame="1"/>
            <w:lang w:val="en-US"/>
          </w:rPr>
          <w:t>INSERT</w:t>
        </w:r>
      </w:hyperlink>
      <w:r w:rsidR="00527D49" w:rsidRPr="00527D49">
        <w:rPr>
          <w:rFonts w:ascii="Arial" w:hAnsi="Arial" w:cs="Arial"/>
          <w:color w:val="555555"/>
          <w:sz w:val="21"/>
          <w:szCs w:val="21"/>
          <w:lang w:val="en-US"/>
        </w:rPr>
        <w:t>, </w:t>
      </w:r>
      <w:hyperlink r:id="rId926" w:tooltip="13.2.13 UPDATE Statement" w:history="1">
        <w:r w:rsidR="00527D49" w:rsidRPr="00527D49">
          <w:rPr>
            <w:rStyle w:val="HTML"/>
            <w:rFonts w:eastAsiaTheme="majorEastAsia"/>
            <w:color w:val="000000"/>
            <w:u w:val="single"/>
            <w:bdr w:val="none" w:sz="0" w:space="0" w:color="auto" w:frame="1"/>
            <w:lang w:val="en-US"/>
          </w:rPr>
          <w:t>UPDATE</w:t>
        </w:r>
      </w:hyperlink>
      <w:r w:rsidR="00527D49" w:rsidRPr="00527D49">
        <w:rPr>
          <w:rFonts w:ascii="Arial" w:hAnsi="Arial" w:cs="Arial"/>
          <w:color w:val="555555"/>
          <w:sz w:val="21"/>
          <w:szCs w:val="21"/>
          <w:lang w:val="en-US"/>
        </w:rPr>
        <w:t>, and </w:t>
      </w:r>
      <w:hyperlink r:id="rId927" w:tooltip="13.2.2 DELETE Statement" w:history="1">
        <w:r w:rsidR="00527D49" w:rsidRPr="00527D49">
          <w:rPr>
            <w:rStyle w:val="HTML"/>
            <w:rFonts w:eastAsiaTheme="majorEastAsia"/>
            <w:color w:val="000000"/>
            <w:u w:val="single"/>
            <w:bdr w:val="none" w:sz="0" w:space="0" w:color="auto" w:frame="1"/>
            <w:lang w:val="en-US"/>
          </w:rPr>
          <w:t>DELETE</w:t>
        </w:r>
      </w:hyperlink>
      <w:r w:rsidR="00527D49" w:rsidRPr="00527D49">
        <w:rPr>
          <w:rFonts w:ascii="Arial" w:hAnsi="Arial" w:cs="Arial"/>
          <w:color w:val="555555"/>
          <w:sz w:val="21"/>
          <w:szCs w:val="21"/>
          <w:lang w:val="en-US"/>
        </w:rPr>
        <w:t> operations are very fast in MySQL, but you can obtain better overall performance by adding locks around everything that does more than about five successive inserts or updates. If you do very many successive inserts, you could do a </w:t>
      </w:r>
      <w:hyperlink r:id="rId928" w:tooltip="13.3.6 LOCK TABLES and UNLOCK TABLES Statements" w:history="1">
        <w:r w:rsidR="00527D49" w:rsidRPr="00527D49">
          <w:rPr>
            <w:rStyle w:val="HTML"/>
            <w:rFonts w:eastAsiaTheme="majorEastAsia"/>
            <w:color w:val="000000"/>
            <w:u w:val="single"/>
            <w:bdr w:val="none" w:sz="0" w:space="0" w:color="auto" w:frame="1"/>
            <w:lang w:val="en-US"/>
          </w:rPr>
          <w:t>LOCK TABLES</w:t>
        </w:r>
      </w:hyperlink>
      <w:r w:rsidR="00527D49" w:rsidRPr="00527D49">
        <w:rPr>
          <w:rFonts w:ascii="Arial" w:hAnsi="Arial" w:cs="Arial"/>
          <w:color w:val="555555"/>
          <w:sz w:val="21"/>
          <w:szCs w:val="21"/>
          <w:lang w:val="en-US"/>
        </w:rPr>
        <w:t> followed by an </w:t>
      </w:r>
      <w:hyperlink r:id="rId929" w:tooltip="13.3.6 LOCK TABLES and UNLOCK TABLES Statements" w:history="1">
        <w:r w:rsidR="00527D49" w:rsidRPr="00527D49">
          <w:rPr>
            <w:rStyle w:val="HTML"/>
            <w:rFonts w:eastAsiaTheme="majorEastAsia"/>
            <w:color w:val="000000"/>
            <w:u w:val="single"/>
            <w:bdr w:val="none" w:sz="0" w:space="0" w:color="auto" w:frame="1"/>
            <w:lang w:val="en-US"/>
          </w:rPr>
          <w:t>UNLOCK TABLES</w:t>
        </w:r>
      </w:hyperlink>
      <w:r w:rsidR="00527D49" w:rsidRPr="00527D49">
        <w:rPr>
          <w:rFonts w:ascii="Arial" w:hAnsi="Arial" w:cs="Arial"/>
          <w:color w:val="555555"/>
          <w:sz w:val="21"/>
          <w:szCs w:val="21"/>
          <w:lang w:val="en-US"/>
        </w:rPr>
        <w:t> once in a while (each 1,000 rows or so) to permit other threads to access table. This would still result in a nice performance gain.</w:t>
      </w:r>
    </w:p>
    <w:p w:rsidR="00527D49" w:rsidRPr="00527D49" w:rsidRDefault="00856AE5" w:rsidP="00527D49">
      <w:pPr>
        <w:pStyle w:val="a3"/>
        <w:spacing w:before="0" w:beforeAutospacing="0" w:after="0" w:afterAutospacing="0"/>
        <w:ind w:left="450"/>
        <w:textAlignment w:val="baseline"/>
        <w:rPr>
          <w:rFonts w:ascii="Arial" w:hAnsi="Arial" w:cs="Arial"/>
          <w:color w:val="555555"/>
          <w:sz w:val="21"/>
          <w:szCs w:val="21"/>
          <w:lang w:val="en-US"/>
        </w:rPr>
      </w:pPr>
      <w:hyperlink r:id="rId930" w:tooltip="13.2.6 INSERT Statement" w:history="1">
        <w:r w:rsidR="00527D49" w:rsidRPr="00527D49">
          <w:rPr>
            <w:rStyle w:val="HTML"/>
            <w:rFonts w:eastAsiaTheme="majorEastAsia"/>
            <w:color w:val="000000"/>
            <w:u w:val="single"/>
            <w:bdr w:val="none" w:sz="0" w:space="0" w:color="auto" w:frame="1"/>
            <w:lang w:val="en-US"/>
          </w:rPr>
          <w:t>INSERT</w:t>
        </w:r>
      </w:hyperlink>
      <w:r w:rsidR="00527D49" w:rsidRPr="00527D49">
        <w:rPr>
          <w:rFonts w:ascii="Arial" w:hAnsi="Arial" w:cs="Arial"/>
          <w:color w:val="555555"/>
          <w:sz w:val="21"/>
          <w:szCs w:val="21"/>
          <w:lang w:val="en-US"/>
        </w:rPr>
        <w:t> is still much slower for loading data than </w:t>
      </w:r>
      <w:hyperlink r:id="rId931" w:tooltip="13.2.7 LOAD DATA Statement" w:history="1">
        <w:r w:rsidR="00527D49" w:rsidRPr="00527D49">
          <w:rPr>
            <w:rStyle w:val="HTML"/>
            <w:rFonts w:eastAsiaTheme="majorEastAsia"/>
            <w:color w:val="000000"/>
            <w:u w:val="single"/>
            <w:bdr w:val="none" w:sz="0" w:space="0" w:color="auto" w:frame="1"/>
            <w:lang w:val="en-US"/>
          </w:rPr>
          <w:t>LOAD DATA</w:t>
        </w:r>
      </w:hyperlink>
      <w:r w:rsidR="00527D49" w:rsidRPr="00527D49">
        <w:rPr>
          <w:rFonts w:ascii="Arial" w:hAnsi="Arial" w:cs="Arial"/>
          <w:color w:val="555555"/>
          <w:sz w:val="21"/>
          <w:szCs w:val="21"/>
          <w:lang w:val="en-US"/>
        </w:rPr>
        <w:t>, even when using the strategies just outlined.</w:t>
      </w:r>
    </w:p>
    <w:p w:rsidR="00527D49" w:rsidRPr="00112C65" w:rsidRDefault="00527D49" w:rsidP="006E0B9E">
      <w:pPr>
        <w:pStyle w:val="a3"/>
        <w:numPr>
          <w:ilvl w:val="0"/>
          <w:numId w:val="145"/>
        </w:numPr>
        <w:spacing w:before="0" w:beforeAutospacing="0" w:after="0" w:afterAutospacing="0"/>
        <w:ind w:left="450"/>
        <w:textAlignment w:val="baseline"/>
        <w:rPr>
          <w:rFonts w:ascii="Arial" w:hAnsi="Arial" w:cs="Arial"/>
          <w:color w:val="555555"/>
          <w:sz w:val="21"/>
          <w:szCs w:val="21"/>
          <w:lang w:val="en-US"/>
        </w:rPr>
      </w:pPr>
      <w:r w:rsidRPr="00527D49">
        <w:rPr>
          <w:rFonts w:ascii="Arial" w:hAnsi="Arial" w:cs="Arial"/>
          <w:color w:val="555555"/>
          <w:sz w:val="21"/>
          <w:szCs w:val="21"/>
          <w:lang w:val="en-US"/>
        </w:rPr>
        <w:t>To increase performance for </w:t>
      </w:r>
      <w:r w:rsidRPr="00527D49">
        <w:rPr>
          <w:rStyle w:val="HTML"/>
          <w:rFonts w:eastAsiaTheme="majorEastAsia"/>
          <w:color w:val="000000"/>
          <w:bdr w:val="none" w:sz="0" w:space="0" w:color="auto" w:frame="1"/>
          <w:lang w:val="en-US"/>
        </w:rPr>
        <w:t>MyISAM</w:t>
      </w:r>
      <w:r w:rsidRPr="00527D49">
        <w:rPr>
          <w:rFonts w:ascii="Arial" w:hAnsi="Arial" w:cs="Arial"/>
          <w:color w:val="555555"/>
          <w:sz w:val="21"/>
          <w:szCs w:val="21"/>
          <w:lang w:val="en-US"/>
        </w:rPr>
        <w:t> tables, for both </w:t>
      </w:r>
      <w:hyperlink r:id="rId932" w:tooltip="13.2.7 LOAD DATA Statement" w:history="1">
        <w:r w:rsidRPr="00527D49">
          <w:rPr>
            <w:rStyle w:val="HTML"/>
            <w:rFonts w:eastAsiaTheme="majorEastAsia"/>
            <w:color w:val="000000"/>
            <w:u w:val="single"/>
            <w:bdr w:val="none" w:sz="0" w:space="0" w:color="auto" w:frame="1"/>
            <w:lang w:val="en-US"/>
          </w:rPr>
          <w:t>LOAD DATA</w:t>
        </w:r>
      </w:hyperlink>
      <w:r w:rsidRPr="00527D49">
        <w:rPr>
          <w:rFonts w:ascii="Arial" w:hAnsi="Arial" w:cs="Arial"/>
          <w:color w:val="555555"/>
          <w:sz w:val="21"/>
          <w:szCs w:val="21"/>
          <w:lang w:val="en-US"/>
        </w:rPr>
        <w:t> and </w:t>
      </w:r>
      <w:hyperlink r:id="rId933" w:tooltip="13.2.6 INSERT Statement" w:history="1">
        <w:r w:rsidRPr="00527D49">
          <w:rPr>
            <w:rStyle w:val="HTML"/>
            <w:rFonts w:eastAsiaTheme="majorEastAsia"/>
            <w:color w:val="000000"/>
            <w:u w:val="single"/>
            <w:bdr w:val="none" w:sz="0" w:space="0" w:color="auto" w:frame="1"/>
            <w:lang w:val="en-US"/>
          </w:rPr>
          <w:t>INSERT</w:t>
        </w:r>
      </w:hyperlink>
      <w:r w:rsidRPr="00527D49">
        <w:rPr>
          <w:rFonts w:ascii="Arial" w:hAnsi="Arial" w:cs="Arial"/>
          <w:color w:val="555555"/>
          <w:sz w:val="21"/>
          <w:szCs w:val="21"/>
          <w:lang w:val="en-US"/>
        </w:rPr>
        <w:t>, enlarge the key cache by increasing the </w:t>
      </w:r>
      <w:hyperlink r:id="rId934" w:anchor="sysvar_key_buffer_size" w:history="1">
        <w:r w:rsidRPr="00527D49">
          <w:rPr>
            <w:rStyle w:val="HTML"/>
            <w:rFonts w:eastAsiaTheme="majorEastAsia"/>
            <w:color w:val="000000"/>
            <w:u w:val="single"/>
            <w:bdr w:val="none" w:sz="0" w:space="0" w:color="auto" w:frame="1"/>
            <w:lang w:val="en-US"/>
          </w:rPr>
          <w:t>key_buffer_size</w:t>
        </w:r>
      </w:hyperlink>
      <w:r w:rsidRPr="00527D49">
        <w:rPr>
          <w:rFonts w:ascii="Arial" w:hAnsi="Arial" w:cs="Arial"/>
          <w:color w:val="555555"/>
          <w:sz w:val="21"/>
          <w:szCs w:val="21"/>
          <w:lang w:val="en-US"/>
        </w:rPr>
        <w:t> system variable.</w:t>
      </w:r>
      <w:r w:rsidRPr="00112C65">
        <w:rPr>
          <w:rFonts w:ascii="Arial" w:hAnsi="Arial" w:cs="Arial"/>
          <w:color w:val="555555"/>
          <w:sz w:val="21"/>
          <w:szCs w:val="21"/>
          <w:lang w:val="en-US"/>
        </w:rPr>
        <w:t>.</w:t>
      </w:r>
    </w:p>
    <w:p w:rsidR="00E559FF" w:rsidRDefault="00E559FF">
      <w:pPr>
        <w:rPr>
          <w:lang w:val="en-US"/>
        </w:rPr>
      </w:pPr>
    </w:p>
    <w:p w:rsidR="00527D49" w:rsidRPr="00112C65" w:rsidRDefault="00527D49" w:rsidP="00527D49">
      <w:pPr>
        <w:pStyle w:val="3"/>
        <w:spacing w:before="120" w:after="225"/>
        <w:textAlignment w:val="baseline"/>
        <w:rPr>
          <w:rFonts w:ascii="Arial" w:hAnsi="Arial" w:cs="Arial"/>
          <w:bCs w:val="0"/>
          <w:color w:val="555555"/>
          <w:sz w:val="34"/>
          <w:szCs w:val="34"/>
          <w:lang w:val="en-US"/>
        </w:rPr>
      </w:pPr>
      <w:bookmarkStart w:id="387" w:name="_Toc57738522"/>
      <w:r w:rsidRPr="00112C65">
        <w:rPr>
          <w:rFonts w:ascii="Arial" w:hAnsi="Arial" w:cs="Arial"/>
          <w:bCs w:val="0"/>
          <w:color w:val="555555"/>
          <w:sz w:val="34"/>
          <w:szCs w:val="34"/>
          <w:lang w:val="en-US"/>
        </w:rPr>
        <w:t>Optimizing REPAIR TABLE Statements</w:t>
      </w:r>
      <w:bookmarkEnd w:id="387"/>
    </w:p>
    <w:bookmarkStart w:id="388" w:name="idm46251811516672"/>
    <w:bookmarkEnd w:id="388"/>
    <w:p w:rsidR="00527D49" w:rsidRPr="00527D49" w:rsidRDefault="00527D49" w:rsidP="00527D49">
      <w:pPr>
        <w:pStyle w:val="a3"/>
        <w:shd w:val="clear" w:color="auto" w:fill="FFFFFF"/>
        <w:spacing w:before="0" w:beforeAutospacing="0" w:after="0" w:afterAutospacing="0"/>
        <w:textAlignment w:val="baseline"/>
        <w:rPr>
          <w:rFonts w:ascii="Arial" w:hAnsi="Arial" w:cs="Arial"/>
          <w:color w:val="555555"/>
          <w:sz w:val="21"/>
          <w:szCs w:val="21"/>
          <w:lang w:val="en-US"/>
        </w:rPr>
      </w:pPr>
      <w:r>
        <w:rPr>
          <w:rFonts w:ascii="Arial" w:hAnsi="Arial" w:cs="Arial"/>
          <w:color w:val="555555"/>
          <w:sz w:val="21"/>
          <w:szCs w:val="21"/>
        </w:rPr>
        <w:fldChar w:fldCharType="begin"/>
      </w:r>
      <w:r w:rsidRPr="00527D49">
        <w:rPr>
          <w:rFonts w:ascii="Arial" w:hAnsi="Arial" w:cs="Arial"/>
          <w:color w:val="555555"/>
          <w:sz w:val="21"/>
          <w:szCs w:val="21"/>
          <w:lang w:val="en-US"/>
        </w:rPr>
        <w:instrText xml:space="preserve"> HYPERLINK "https://dev.mysql.com/doc/refman/8.0/en/repair-table.html" \o "13.7.3.5 REPAIR TABLE Statement" </w:instrText>
      </w:r>
      <w:r>
        <w:rPr>
          <w:rFonts w:ascii="Arial" w:hAnsi="Arial" w:cs="Arial"/>
          <w:color w:val="555555"/>
          <w:sz w:val="21"/>
          <w:szCs w:val="21"/>
        </w:rPr>
        <w:fldChar w:fldCharType="separate"/>
      </w:r>
      <w:r w:rsidRPr="00527D49">
        <w:rPr>
          <w:rStyle w:val="HTML"/>
          <w:rFonts w:eastAsiaTheme="majorEastAsia"/>
          <w:color w:val="000000"/>
          <w:u w:val="single"/>
          <w:bdr w:val="none" w:sz="0" w:space="0" w:color="auto" w:frame="1"/>
          <w:lang w:val="en-US"/>
        </w:rPr>
        <w:t>REPAIR TABLE</w:t>
      </w:r>
      <w:r>
        <w:rPr>
          <w:rFonts w:ascii="Arial" w:hAnsi="Arial" w:cs="Arial"/>
          <w:color w:val="555555"/>
          <w:sz w:val="21"/>
          <w:szCs w:val="21"/>
        </w:rPr>
        <w:fldChar w:fldCharType="end"/>
      </w:r>
      <w:r w:rsidRPr="00527D49">
        <w:rPr>
          <w:rFonts w:ascii="Arial" w:hAnsi="Arial" w:cs="Arial"/>
          <w:color w:val="555555"/>
          <w:sz w:val="21"/>
          <w:szCs w:val="21"/>
          <w:lang w:val="en-US"/>
        </w:rPr>
        <w:t> for </w:t>
      </w:r>
      <w:r w:rsidRPr="00527D49">
        <w:rPr>
          <w:rStyle w:val="HTML"/>
          <w:rFonts w:eastAsiaTheme="majorEastAsia"/>
          <w:color w:val="000000"/>
          <w:bdr w:val="none" w:sz="0" w:space="0" w:color="auto" w:frame="1"/>
          <w:lang w:val="en-US"/>
        </w:rPr>
        <w:t>MyISAM</w:t>
      </w:r>
      <w:r w:rsidRPr="00527D49">
        <w:rPr>
          <w:rFonts w:ascii="Arial" w:hAnsi="Arial" w:cs="Arial"/>
          <w:color w:val="555555"/>
          <w:sz w:val="21"/>
          <w:szCs w:val="21"/>
          <w:lang w:val="en-US"/>
        </w:rPr>
        <w:t> tables is similar to using </w:t>
      </w:r>
      <w:hyperlink r:id="rId935" w:tooltip="4.6.4 myisamchk — MyISAM Table-Maintenance Utility" w:history="1">
        <w:r w:rsidRPr="00527D49">
          <w:rPr>
            <w:rStyle w:val="a7"/>
            <w:rFonts w:ascii="Arial" w:hAnsi="Arial" w:cs="Arial"/>
            <w:color w:val="0074A3"/>
            <w:sz w:val="21"/>
            <w:szCs w:val="21"/>
            <w:bdr w:val="none" w:sz="0" w:space="0" w:color="auto" w:frame="1"/>
            <w:lang w:val="en-US"/>
          </w:rPr>
          <w:t>myisamchk</w:t>
        </w:r>
      </w:hyperlink>
      <w:r w:rsidRPr="00527D49">
        <w:rPr>
          <w:rFonts w:ascii="Arial" w:hAnsi="Arial" w:cs="Arial"/>
          <w:color w:val="555555"/>
          <w:sz w:val="21"/>
          <w:szCs w:val="21"/>
          <w:lang w:val="en-US"/>
        </w:rPr>
        <w:t> for repair operations, and some of the same performance optimizations apply:</w:t>
      </w:r>
    </w:p>
    <w:p w:rsidR="00527D49" w:rsidRPr="00527D49" w:rsidRDefault="00856AE5" w:rsidP="006E0B9E">
      <w:pPr>
        <w:pStyle w:val="a3"/>
        <w:numPr>
          <w:ilvl w:val="0"/>
          <w:numId w:val="146"/>
        </w:numPr>
        <w:spacing w:before="0" w:beforeAutospacing="0" w:after="0" w:afterAutospacing="0"/>
        <w:ind w:left="450"/>
        <w:textAlignment w:val="baseline"/>
        <w:rPr>
          <w:rFonts w:ascii="Arial" w:hAnsi="Arial" w:cs="Arial"/>
          <w:color w:val="555555"/>
          <w:sz w:val="21"/>
          <w:szCs w:val="21"/>
          <w:lang w:val="en-US"/>
        </w:rPr>
      </w:pPr>
      <w:hyperlink r:id="rId936" w:tooltip="4.6.4 myisamchk — MyISAM Table-Maintenance Utility" w:history="1">
        <w:r w:rsidR="00527D49" w:rsidRPr="00527D49">
          <w:rPr>
            <w:rStyle w:val="a7"/>
            <w:rFonts w:ascii="Arial" w:hAnsi="Arial" w:cs="Arial"/>
            <w:color w:val="0074A3"/>
            <w:sz w:val="21"/>
            <w:szCs w:val="21"/>
            <w:bdr w:val="none" w:sz="0" w:space="0" w:color="auto" w:frame="1"/>
            <w:lang w:val="en-US"/>
          </w:rPr>
          <w:t>myisamchk</w:t>
        </w:r>
      </w:hyperlink>
      <w:r w:rsidR="00527D49" w:rsidRPr="00527D49">
        <w:rPr>
          <w:rFonts w:ascii="Arial" w:hAnsi="Arial" w:cs="Arial"/>
          <w:color w:val="555555"/>
          <w:sz w:val="21"/>
          <w:szCs w:val="21"/>
          <w:lang w:val="en-US"/>
        </w:rPr>
        <w:t> has variables that control memory allocation. You may be able to its improve performance by setting these variables.</w:t>
      </w:r>
    </w:p>
    <w:p w:rsidR="00527D49" w:rsidRPr="00527D49" w:rsidRDefault="00527D49" w:rsidP="006E0B9E">
      <w:pPr>
        <w:pStyle w:val="a3"/>
        <w:numPr>
          <w:ilvl w:val="0"/>
          <w:numId w:val="146"/>
        </w:numPr>
        <w:spacing w:before="0" w:beforeAutospacing="0" w:after="0" w:afterAutospacing="0"/>
        <w:ind w:left="450"/>
        <w:textAlignment w:val="baseline"/>
        <w:rPr>
          <w:rFonts w:ascii="Arial" w:hAnsi="Arial" w:cs="Arial"/>
          <w:color w:val="555555"/>
          <w:sz w:val="21"/>
          <w:szCs w:val="21"/>
          <w:lang w:val="en-US"/>
        </w:rPr>
      </w:pPr>
      <w:r w:rsidRPr="00527D49">
        <w:rPr>
          <w:rFonts w:ascii="Arial" w:hAnsi="Arial" w:cs="Arial"/>
          <w:color w:val="555555"/>
          <w:sz w:val="21"/>
          <w:szCs w:val="21"/>
          <w:lang w:val="en-US"/>
        </w:rPr>
        <w:t>For </w:t>
      </w:r>
      <w:hyperlink r:id="rId937" w:tooltip="13.7.3.5 REPAIR TABLE Statement" w:history="1">
        <w:r w:rsidRPr="00527D49">
          <w:rPr>
            <w:rStyle w:val="HTML"/>
            <w:rFonts w:eastAsiaTheme="majorEastAsia"/>
            <w:color w:val="000000"/>
            <w:u w:val="single"/>
            <w:bdr w:val="none" w:sz="0" w:space="0" w:color="auto" w:frame="1"/>
            <w:lang w:val="en-US"/>
          </w:rPr>
          <w:t>REPAIR TABLE</w:t>
        </w:r>
      </w:hyperlink>
      <w:r w:rsidRPr="00527D49">
        <w:rPr>
          <w:rFonts w:ascii="Arial" w:hAnsi="Arial" w:cs="Arial"/>
          <w:color w:val="555555"/>
          <w:sz w:val="21"/>
          <w:szCs w:val="21"/>
          <w:lang w:val="en-US"/>
        </w:rPr>
        <w:t>, the same principle applies, but because the repair is done by the server, you set server system variables instead of </w:t>
      </w:r>
      <w:hyperlink r:id="rId938" w:tooltip="4.6.4 myisamchk — MyISAM Table-Maintenance Utility" w:history="1">
        <w:r w:rsidRPr="00527D49">
          <w:rPr>
            <w:rStyle w:val="a7"/>
            <w:rFonts w:ascii="Arial" w:hAnsi="Arial" w:cs="Arial"/>
            <w:color w:val="0074A3"/>
            <w:sz w:val="21"/>
            <w:szCs w:val="21"/>
            <w:bdr w:val="none" w:sz="0" w:space="0" w:color="auto" w:frame="1"/>
            <w:lang w:val="en-US"/>
          </w:rPr>
          <w:t>myisamchk</w:t>
        </w:r>
      </w:hyperlink>
      <w:r w:rsidRPr="00527D49">
        <w:rPr>
          <w:rFonts w:ascii="Arial" w:hAnsi="Arial" w:cs="Arial"/>
          <w:color w:val="555555"/>
          <w:sz w:val="21"/>
          <w:szCs w:val="21"/>
          <w:lang w:val="en-US"/>
        </w:rPr>
        <w:t> variables. Also, in addition to setting memory-allocation variables, increasing the </w:t>
      </w:r>
      <w:hyperlink r:id="rId939" w:anchor="sysvar_myisam_max_sort_file_size" w:history="1">
        <w:r w:rsidRPr="00527D49">
          <w:rPr>
            <w:rStyle w:val="HTML"/>
            <w:rFonts w:eastAsiaTheme="majorEastAsia"/>
            <w:color w:val="000000"/>
            <w:u w:val="single"/>
            <w:bdr w:val="none" w:sz="0" w:space="0" w:color="auto" w:frame="1"/>
            <w:lang w:val="en-US"/>
          </w:rPr>
          <w:t>myisam_max_sort_file_size</w:t>
        </w:r>
      </w:hyperlink>
      <w:r w:rsidRPr="00527D49">
        <w:rPr>
          <w:rFonts w:ascii="Arial" w:hAnsi="Arial" w:cs="Arial"/>
          <w:color w:val="555555"/>
          <w:sz w:val="21"/>
          <w:szCs w:val="21"/>
          <w:lang w:val="en-US"/>
        </w:rPr>
        <w:t> system variable increases the likelihood that the repair uses the faster filesort method and avoids the slower repair by key cache method. Set the variable to the maximum file size for your system, after checking to be sure that there is enough free space to hold a copy of the table files. The free space must be available in the file system containing the original table files.</w:t>
      </w:r>
    </w:p>
    <w:p w:rsidR="00527D49" w:rsidRPr="00527D49" w:rsidRDefault="00527D49" w:rsidP="00527D49">
      <w:pPr>
        <w:pStyle w:val="a3"/>
        <w:shd w:val="clear" w:color="auto" w:fill="FFFFFF"/>
        <w:spacing w:before="0" w:beforeAutospacing="0" w:after="0" w:afterAutospacing="0"/>
        <w:textAlignment w:val="baseline"/>
        <w:rPr>
          <w:rFonts w:ascii="Arial" w:hAnsi="Arial" w:cs="Arial"/>
          <w:color w:val="555555"/>
          <w:sz w:val="21"/>
          <w:szCs w:val="21"/>
          <w:lang w:val="en-US"/>
        </w:rPr>
      </w:pPr>
      <w:r w:rsidRPr="00527D49">
        <w:rPr>
          <w:rFonts w:ascii="Arial" w:hAnsi="Arial" w:cs="Arial"/>
          <w:color w:val="555555"/>
          <w:sz w:val="21"/>
          <w:szCs w:val="21"/>
          <w:lang w:val="en-US"/>
        </w:rPr>
        <w:t>Suppose that a </w:t>
      </w:r>
      <w:hyperlink r:id="rId940" w:tooltip="4.6.4 myisamchk — MyISAM Table-Maintenance Utility" w:history="1">
        <w:r w:rsidRPr="00527D49">
          <w:rPr>
            <w:rStyle w:val="a7"/>
            <w:rFonts w:ascii="Arial" w:hAnsi="Arial" w:cs="Arial"/>
            <w:color w:val="0074A3"/>
            <w:sz w:val="21"/>
            <w:szCs w:val="21"/>
            <w:bdr w:val="none" w:sz="0" w:space="0" w:color="auto" w:frame="1"/>
            <w:lang w:val="en-US"/>
          </w:rPr>
          <w:t>myisamchk</w:t>
        </w:r>
      </w:hyperlink>
      <w:r w:rsidRPr="00527D49">
        <w:rPr>
          <w:rFonts w:ascii="Arial" w:hAnsi="Arial" w:cs="Arial"/>
          <w:color w:val="555555"/>
          <w:sz w:val="21"/>
          <w:szCs w:val="21"/>
          <w:lang w:val="en-US"/>
        </w:rPr>
        <w:t> table-repair operation is done using the following options to set its memory-allocation variables:</w:t>
      </w:r>
    </w:p>
    <w:p w:rsidR="00527D49" w:rsidRPr="00527D49" w:rsidRDefault="00527D49" w:rsidP="00527D49">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527D49">
        <w:rPr>
          <w:rStyle w:val="token"/>
          <w:rFonts w:ascii="Consolas" w:hAnsi="Consolas" w:cs="Consolas"/>
          <w:color w:val="990055"/>
          <w:sz w:val="19"/>
          <w:szCs w:val="19"/>
          <w:bdr w:val="none" w:sz="0" w:space="0" w:color="auto" w:frame="1"/>
          <w:lang w:val="en-US"/>
        </w:rPr>
        <w:t>--key_buffer_size</w:t>
      </w:r>
      <w:r w:rsidRPr="00527D49">
        <w:rPr>
          <w:rStyle w:val="token"/>
          <w:rFonts w:ascii="Consolas" w:hAnsi="Consolas" w:cs="Consolas"/>
          <w:color w:val="999999"/>
          <w:sz w:val="19"/>
          <w:szCs w:val="19"/>
          <w:bdr w:val="none" w:sz="0" w:space="0" w:color="auto" w:frame="1"/>
          <w:lang w:val="en-US"/>
        </w:rPr>
        <w:t>=</w:t>
      </w:r>
      <w:r w:rsidRPr="00527D49">
        <w:rPr>
          <w:rStyle w:val="token"/>
          <w:rFonts w:ascii="Consolas" w:hAnsi="Consolas" w:cs="Consolas"/>
          <w:color w:val="0077AA"/>
          <w:sz w:val="19"/>
          <w:szCs w:val="19"/>
          <w:bdr w:val="none" w:sz="0" w:space="0" w:color="auto" w:frame="1"/>
          <w:lang w:val="en-US"/>
        </w:rPr>
        <w:t>128M</w:t>
      </w: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token"/>
          <w:rFonts w:ascii="Consolas" w:hAnsi="Consolas" w:cs="Consolas"/>
          <w:color w:val="990055"/>
          <w:sz w:val="19"/>
          <w:szCs w:val="19"/>
          <w:bdr w:val="none" w:sz="0" w:space="0" w:color="auto" w:frame="1"/>
          <w:lang w:val="en-US"/>
        </w:rPr>
        <w:t>--myisam_sort_buffer_size</w:t>
      </w:r>
      <w:r w:rsidRPr="00527D49">
        <w:rPr>
          <w:rStyle w:val="token"/>
          <w:rFonts w:ascii="Consolas" w:hAnsi="Consolas" w:cs="Consolas"/>
          <w:color w:val="999999"/>
          <w:sz w:val="19"/>
          <w:szCs w:val="19"/>
          <w:bdr w:val="none" w:sz="0" w:space="0" w:color="auto" w:frame="1"/>
          <w:lang w:val="en-US"/>
        </w:rPr>
        <w:t>=</w:t>
      </w:r>
      <w:r w:rsidRPr="00527D49">
        <w:rPr>
          <w:rStyle w:val="token"/>
          <w:rFonts w:ascii="Consolas" w:hAnsi="Consolas" w:cs="Consolas"/>
          <w:color w:val="0077AA"/>
          <w:sz w:val="19"/>
          <w:szCs w:val="19"/>
          <w:bdr w:val="none" w:sz="0" w:space="0" w:color="auto" w:frame="1"/>
          <w:lang w:val="en-US"/>
        </w:rPr>
        <w:t>256M</w:t>
      </w:r>
    </w:p>
    <w:p w:rsidR="00527D49" w:rsidRPr="00527D49" w:rsidRDefault="00527D49" w:rsidP="00527D49">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Fonts w:ascii="Consolas" w:hAnsi="Consolas" w:cs="Consolas"/>
          <w:color w:val="000000"/>
          <w:sz w:val="19"/>
          <w:szCs w:val="19"/>
          <w:lang w:val="en-US"/>
        </w:rPr>
      </w:pPr>
      <w:r w:rsidRPr="00527D49">
        <w:rPr>
          <w:rStyle w:val="token"/>
          <w:rFonts w:ascii="Consolas" w:hAnsi="Consolas" w:cs="Consolas"/>
          <w:color w:val="990055"/>
          <w:sz w:val="19"/>
          <w:szCs w:val="19"/>
          <w:bdr w:val="none" w:sz="0" w:space="0" w:color="auto" w:frame="1"/>
          <w:lang w:val="en-US"/>
        </w:rPr>
        <w:t>--read_buffer_size</w:t>
      </w:r>
      <w:r w:rsidRPr="00527D49">
        <w:rPr>
          <w:rStyle w:val="token"/>
          <w:rFonts w:ascii="Consolas" w:hAnsi="Consolas" w:cs="Consolas"/>
          <w:color w:val="999999"/>
          <w:sz w:val="19"/>
          <w:szCs w:val="19"/>
          <w:bdr w:val="none" w:sz="0" w:space="0" w:color="auto" w:frame="1"/>
          <w:lang w:val="en-US"/>
        </w:rPr>
        <w:t>=</w:t>
      </w:r>
      <w:r w:rsidRPr="00527D49">
        <w:rPr>
          <w:rStyle w:val="token"/>
          <w:rFonts w:ascii="Consolas" w:hAnsi="Consolas" w:cs="Consolas"/>
          <w:color w:val="0077AA"/>
          <w:sz w:val="19"/>
          <w:szCs w:val="19"/>
          <w:bdr w:val="none" w:sz="0" w:space="0" w:color="auto" w:frame="1"/>
          <w:lang w:val="en-US"/>
        </w:rPr>
        <w:t>64M</w:t>
      </w: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token"/>
          <w:rFonts w:ascii="Consolas" w:hAnsi="Consolas" w:cs="Consolas"/>
          <w:color w:val="990055"/>
          <w:sz w:val="19"/>
          <w:szCs w:val="19"/>
          <w:bdr w:val="none" w:sz="0" w:space="0" w:color="auto" w:frame="1"/>
          <w:lang w:val="en-US"/>
        </w:rPr>
        <w:t>--write_buffer_size</w:t>
      </w:r>
      <w:r w:rsidRPr="00527D49">
        <w:rPr>
          <w:rStyle w:val="token"/>
          <w:rFonts w:ascii="Consolas" w:hAnsi="Consolas" w:cs="Consolas"/>
          <w:color w:val="999999"/>
          <w:sz w:val="19"/>
          <w:szCs w:val="19"/>
          <w:bdr w:val="none" w:sz="0" w:space="0" w:color="auto" w:frame="1"/>
          <w:lang w:val="en-US"/>
        </w:rPr>
        <w:t>=</w:t>
      </w:r>
      <w:r w:rsidRPr="00527D49">
        <w:rPr>
          <w:rStyle w:val="token"/>
          <w:rFonts w:ascii="Consolas" w:hAnsi="Consolas" w:cs="Consolas"/>
          <w:color w:val="0077AA"/>
          <w:sz w:val="19"/>
          <w:szCs w:val="19"/>
          <w:bdr w:val="none" w:sz="0" w:space="0" w:color="auto" w:frame="1"/>
          <w:lang w:val="en-US"/>
        </w:rPr>
        <w:t>64M</w:t>
      </w:r>
    </w:p>
    <w:p w:rsidR="00527D49" w:rsidRPr="00527D49" w:rsidRDefault="00527D49" w:rsidP="00527D49">
      <w:pPr>
        <w:pStyle w:val="a3"/>
        <w:shd w:val="clear" w:color="auto" w:fill="FFFFFF"/>
        <w:spacing w:before="0" w:beforeAutospacing="0" w:after="0" w:afterAutospacing="0"/>
        <w:textAlignment w:val="baseline"/>
        <w:rPr>
          <w:rFonts w:ascii="Arial" w:hAnsi="Arial" w:cs="Arial"/>
          <w:color w:val="555555"/>
          <w:sz w:val="21"/>
          <w:szCs w:val="21"/>
          <w:lang w:val="en-US"/>
        </w:rPr>
      </w:pPr>
      <w:r w:rsidRPr="00527D49">
        <w:rPr>
          <w:rFonts w:ascii="Arial" w:hAnsi="Arial" w:cs="Arial"/>
          <w:color w:val="555555"/>
          <w:sz w:val="21"/>
          <w:szCs w:val="21"/>
          <w:lang w:val="en-US"/>
        </w:rPr>
        <w:t>Some of those </w:t>
      </w:r>
      <w:hyperlink r:id="rId941" w:tooltip="4.6.4 myisamchk — MyISAM Table-Maintenance Utility" w:history="1">
        <w:r w:rsidRPr="00527D49">
          <w:rPr>
            <w:rStyle w:val="a7"/>
            <w:rFonts w:ascii="Arial" w:hAnsi="Arial" w:cs="Arial"/>
            <w:color w:val="0074A3"/>
            <w:sz w:val="21"/>
            <w:szCs w:val="21"/>
            <w:bdr w:val="none" w:sz="0" w:space="0" w:color="auto" w:frame="1"/>
            <w:lang w:val="en-US"/>
          </w:rPr>
          <w:t>myisamchk</w:t>
        </w:r>
      </w:hyperlink>
      <w:r w:rsidRPr="00527D49">
        <w:rPr>
          <w:rFonts w:ascii="Arial" w:hAnsi="Arial" w:cs="Arial"/>
          <w:color w:val="555555"/>
          <w:sz w:val="21"/>
          <w:szCs w:val="21"/>
          <w:lang w:val="en-US"/>
        </w:rPr>
        <w:t> variables correspond to server system variables:</w:t>
      </w:r>
    </w:p>
    <w:tbl>
      <w:tblPr>
        <w:tblW w:w="0" w:type="auto"/>
        <w:tblCellMar>
          <w:left w:w="0" w:type="dxa"/>
          <w:right w:w="0" w:type="dxa"/>
        </w:tblCellMar>
        <w:tblLook w:val="04A0" w:firstRow="1" w:lastRow="0" w:firstColumn="1" w:lastColumn="0" w:noHBand="0" w:noVBand="1"/>
        <w:tblDescription w:val="myisamchk variables and corresponding server system variables."/>
      </w:tblPr>
      <w:tblGrid>
        <w:gridCol w:w="2851"/>
        <w:gridCol w:w="2851"/>
      </w:tblGrid>
      <w:tr w:rsidR="00527D49" w:rsidTr="00527D49">
        <w:trPr>
          <w:tblHeader/>
        </w:trPr>
        <w:tc>
          <w:tcPr>
            <w:tcW w:w="0" w:type="auto"/>
            <w:tcBorders>
              <w:top w:val="single" w:sz="12" w:space="0" w:color="808080"/>
              <w:left w:val="single" w:sz="12" w:space="0" w:color="808080"/>
              <w:bottom w:val="single" w:sz="12" w:space="0" w:color="808080"/>
              <w:right w:val="single" w:sz="12" w:space="0" w:color="808080"/>
            </w:tcBorders>
            <w:shd w:val="clear" w:color="auto" w:fill="FFFFFF"/>
            <w:tcMar>
              <w:top w:w="45" w:type="dxa"/>
              <w:left w:w="45" w:type="dxa"/>
              <w:bottom w:w="45" w:type="dxa"/>
              <w:right w:w="45" w:type="dxa"/>
            </w:tcMar>
            <w:vAlign w:val="bottom"/>
            <w:hideMark/>
          </w:tcPr>
          <w:p w:rsidR="00527D49" w:rsidRDefault="00856AE5" w:rsidP="00112C65">
            <w:pPr>
              <w:spacing w:after="0"/>
              <w:rPr>
                <w:b/>
                <w:bCs/>
                <w:sz w:val="21"/>
                <w:szCs w:val="21"/>
              </w:rPr>
            </w:pPr>
            <w:hyperlink r:id="rId942" w:tooltip="4.6.4 myisamchk — MyISAM Table-Maintenance Utility" w:history="1">
              <w:r w:rsidR="00527D49">
                <w:rPr>
                  <w:rStyle w:val="a7"/>
                  <w:color w:val="0074A3"/>
                  <w:sz w:val="21"/>
                  <w:szCs w:val="21"/>
                  <w:bdr w:val="none" w:sz="0" w:space="0" w:color="auto" w:frame="1"/>
                </w:rPr>
                <w:t>myisamchk</w:t>
              </w:r>
            </w:hyperlink>
            <w:r w:rsidR="00527D49">
              <w:rPr>
                <w:b/>
                <w:bCs/>
                <w:sz w:val="21"/>
                <w:szCs w:val="21"/>
              </w:rPr>
              <w:t> Variable</w:t>
            </w:r>
          </w:p>
        </w:tc>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527D49" w:rsidRDefault="00527D49" w:rsidP="00112C65">
            <w:pPr>
              <w:spacing w:after="0"/>
              <w:rPr>
                <w:b/>
                <w:bCs/>
                <w:sz w:val="21"/>
                <w:szCs w:val="21"/>
              </w:rPr>
            </w:pPr>
            <w:r>
              <w:rPr>
                <w:b/>
                <w:bCs/>
                <w:sz w:val="21"/>
                <w:szCs w:val="21"/>
              </w:rPr>
              <w:t>System Variable</w:t>
            </w:r>
          </w:p>
        </w:tc>
      </w:tr>
      <w:tr w:rsidR="00527D49" w:rsidTr="00527D49">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527D49" w:rsidRDefault="00527D49" w:rsidP="00112C65">
            <w:pPr>
              <w:spacing w:after="0"/>
              <w:rPr>
                <w:sz w:val="20"/>
                <w:szCs w:val="20"/>
              </w:rPr>
            </w:pPr>
            <w:r>
              <w:rPr>
                <w:rStyle w:val="HTML"/>
                <w:rFonts w:eastAsiaTheme="majorEastAsia"/>
                <w:color w:val="000000"/>
                <w:bdr w:val="none" w:sz="0" w:space="0" w:color="auto" w:frame="1"/>
              </w:rPr>
              <w:t>key_buffer_size</w:t>
            </w:r>
          </w:p>
        </w:tc>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527D49" w:rsidRDefault="00856AE5" w:rsidP="00112C65">
            <w:pPr>
              <w:spacing w:after="0"/>
              <w:rPr>
                <w:sz w:val="20"/>
                <w:szCs w:val="20"/>
              </w:rPr>
            </w:pPr>
            <w:hyperlink r:id="rId943" w:anchor="sysvar_key_buffer_size" w:history="1">
              <w:r w:rsidR="00527D49">
                <w:rPr>
                  <w:rStyle w:val="HTML"/>
                  <w:rFonts w:eastAsiaTheme="majorEastAsia"/>
                  <w:color w:val="000000"/>
                  <w:u w:val="single"/>
                  <w:bdr w:val="none" w:sz="0" w:space="0" w:color="auto" w:frame="1"/>
                </w:rPr>
                <w:t>key_buffer_size</w:t>
              </w:r>
            </w:hyperlink>
          </w:p>
        </w:tc>
      </w:tr>
      <w:tr w:rsidR="00527D49" w:rsidTr="00527D49">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527D49" w:rsidRDefault="00527D49" w:rsidP="00112C65">
            <w:pPr>
              <w:spacing w:after="0"/>
              <w:rPr>
                <w:sz w:val="20"/>
                <w:szCs w:val="20"/>
              </w:rPr>
            </w:pPr>
            <w:r>
              <w:rPr>
                <w:rStyle w:val="HTML"/>
                <w:rFonts w:eastAsiaTheme="majorEastAsia"/>
                <w:color w:val="000000"/>
                <w:bdr w:val="none" w:sz="0" w:space="0" w:color="auto" w:frame="1"/>
              </w:rPr>
              <w:t>myisam_sort_buffer_size</w:t>
            </w:r>
          </w:p>
        </w:tc>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527D49" w:rsidRDefault="00856AE5" w:rsidP="00112C65">
            <w:pPr>
              <w:spacing w:after="0"/>
              <w:rPr>
                <w:sz w:val="20"/>
                <w:szCs w:val="20"/>
              </w:rPr>
            </w:pPr>
            <w:hyperlink r:id="rId944" w:anchor="sysvar_myisam_sort_buffer_size" w:history="1">
              <w:r w:rsidR="00527D49">
                <w:rPr>
                  <w:rStyle w:val="HTML"/>
                  <w:rFonts w:eastAsiaTheme="majorEastAsia"/>
                  <w:color w:val="000000"/>
                  <w:u w:val="single"/>
                  <w:bdr w:val="none" w:sz="0" w:space="0" w:color="auto" w:frame="1"/>
                </w:rPr>
                <w:t>myisam_sort_buffer_size</w:t>
              </w:r>
            </w:hyperlink>
          </w:p>
        </w:tc>
      </w:tr>
      <w:tr w:rsidR="00527D49" w:rsidTr="00527D49">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527D49" w:rsidRDefault="00527D49" w:rsidP="00112C65">
            <w:pPr>
              <w:spacing w:after="0"/>
              <w:rPr>
                <w:sz w:val="20"/>
                <w:szCs w:val="20"/>
              </w:rPr>
            </w:pPr>
            <w:r>
              <w:rPr>
                <w:rStyle w:val="HTML"/>
                <w:rFonts w:eastAsiaTheme="majorEastAsia"/>
                <w:color w:val="000000"/>
                <w:bdr w:val="none" w:sz="0" w:space="0" w:color="auto" w:frame="1"/>
              </w:rPr>
              <w:t>read_buffer_size</w:t>
            </w:r>
          </w:p>
        </w:tc>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527D49" w:rsidRDefault="00856AE5" w:rsidP="00112C65">
            <w:pPr>
              <w:spacing w:after="0"/>
              <w:rPr>
                <w:sz w:val="20"/>
                <w:szCs w:val="20"/>
              </w:rPr>
            </w:pPr>
            <w:hyperlink r:id="rId945" w:anchor="sysvar_read_buffer_size" w:history="1">
              <w:r w:rsidR="00527D49">
                <w:rPr>
                  <w:rStyle w:val="HTML"/>
                  <w:rFonts w:eastAsiaTheme="majorEastAsia"/>
                  <w:color w:val="000000"/>
                  <w:u w:val="single"/>
                  <w:bdr w:val="none" w:sz="0" w:space="0" w:color="auto" w:frame="1"/>
                </w:rPr>
                <w:t>read_buffer_size</w:t>
              </w:r>
            </w:hyperlink>
          </w:p>
        </w:tc>
      </w:tr>
      <w:tr w:rsidR="00527D49" w:rsidTr="00527D49">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527D49" w:rsidRDefault="00527D49" w:rsidP="00112C65">
            <w:pPr>
              <w:spacing w:after="0"/>
              <w:rPr>
                <w:sz w:val="20"/>
                <w:szCs w:val="20"/>
              </w:rPr>
            </w:pPr>
            <w:r>
              <w:rPr>
                <w:rStyle w:val="HTML"/>
                <w:rFonts w:eastAsiaTheme="majorEastAsia"/>
                <w:color w:val="000000"/>
                <w:bdr w:val="none" w:sz="0" w:space="0" w:color="auto" w:frame="1"/>
              </w:rPr>
              <w:t>write_buffer_size</w:t>
            </w:r>
          </w:p>
        </w:tc>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527D49" w:rsidRDefault="00527D49" w:rsidP="00112C65">
            <w:pPr>
              <w:spacing w:after="0"/>
              <w:rPr>
                <w:sz w:val="20"/>
                <w:szCs w:val="20"/>
              </w:rPr>
            </w:pPr>
            <w:r>
              <w:rPr>
                <w:sz w:val="20"/>
                <w:szCs w:val="20"/>
              </w:rPr>
              <w:t>none</w:t>
            </w:r>
          </w:p>
        </w:tc>
      </w:tr>
    </w:tbl>
    <w:p w:rsidR="00527D49" w:rsidRPr="00527D49" w:rsidRDefault="00527D49" w:rsidP="00527D49">
      <w:pPr>
        <w:pStyle w:val="a3"/>
        <w:shd w:val="clear" w:color="auto" w:fill="FFFFFF"/>
        <w:spacing w:before="0" w:beforeAutospacing="0" w:after="0" w:afterAutospacing="0"/>
        <w:textAlignment w:val="baseline"/>
        <w:rPr>
          <w:rFonts w:ascii="Arial" w:hAnsi="Arial" w:cs="Arial"/>
          <w:color w:val="555555"/>
          <w:sz w:val="21"/>
          <w:szCs w:val="21"/>
          <w:lang w:val="en-US"/>
        </w:rPr>
      </w:pPr>
      <w:r w:rsidRPr="00527D49">
        <w:rPr>
          <w:rFonts w:ascii="Arial" w:hAnsi="Arial" w:cs="Arial"/>
          <w:color w:val="555555"/>
          <w:sz w:val="21"/>
          <w:szCs w:val="21"/>
          <w:lang w:val="en-US"/>
        </w:rPr>
        <w:t>Each of the server system variables can be set at runtime, and some of them (</w:t>
      </w:r>
      <w:hyperlink r:id="rId946" w:anchor="sysvar_myisam_sort_buffer_size" w:history="1">
        <w:r w:rsidRPr="00527D49">
          <w:rPr>
            <w:rStyle w:val="HTML"/>
            <w:rFonts w:eastAsiaTheme="majorEastAsia"/>
            <w:color w:val="000000"/>
            <w:u w:val="single"/>
            <w:bdr w:val="none" w:sz="0" w:space="0" w:color="auto" w:frame="1"/>
            <w:lang w:val="en-US"/>
          </w:rPr>
          <w:t>myisam_sort_buffer_size</w:t>
        </w:r>
      </w:hyperlink>
      <w:r w:rsidRPr="00527D49">
        <w:rPr>
          <w:rFonts w:ascii="Arial" w:hAnsi="Arial" w:cs="Arial"/>
          <w:color w:val="555555"/>
          <w:sz w:val="21"/>
          <w:szCs w:val="21"/>
          <w:lang w:val="en-US"/>
        </w:rPr>
        <w:t>, </w:t>
      </w:r>
      <w:hyperlink r:id="rId947" w:anchor="sysvar_read_buffer_size" w:history="1">
        <w:r w:rsidRPr="00527D49">
          <w:rPr>
            <w:rStyle w:val="HTML"/>
            <w:rFonts w:eastAsiaTheme="majorEastAsia"/>
            <w:color w:val="000000"/>
            <w:u w:val="single"/>
            <w:bdr w:val="none" w:sz="0" w:space="0" w:color="auto" w:frame="1"/>
            <w:lang w:val="en-US"/>
          </w:rPr>
          <w:t>read_buffer_size</w:t>
        </w:r>
      </w:hyperlink>
      <w:r w:rsidRPr="00527D49">
        <w:rPr>
          <w:rFonts w:ascii="Arial" w:hAnsi="Arial" w:cs="Arial"/>
          <w:color w:val="555555"/>
          <w:sz w:val="21"/>
          <w:szCs w:val="21"/>
          <w:lang w:val="en-US"/>
        </w:rPr>
        <w:t>) have a session value in addition to a global value. Setting a session value limits the effect of the change to your current session and does not affect other users. Changing a global-only variable (</w:t>
      </w:r>
      <w:hyperlink r:id="rId948" w:anchor="sysvar_key_buffer_size" w:history="1">
        <w:r w:rsidRPr="00527D49">
          <w:rPr>
            <w:rStyle w:val="HTML"/>
            <w:rFonts w:eastAsiaTheme="majorEastAsia"/>
            <w:color w:val="000000"/>
            <w:u w:val="single"/>
            <w:bdr w:val="none" w:sz="0" w:space="0" w:color="auto" w:frame="1"/>
            <w:lang w:val="en-US"/>
          </w:rPr>
          <w:t>key_buffer_size</w:t>
        </w:r>
      </w:hyperlink>
      <w:r w:rsidRPr="00527D49">
        <w:rPr>
          <w:rFonts w:ascii="Arial" w:hAnsi="Arial" w:cs="Arial"/>
          <w:color w:val="555555"/>
          <w:sz w:val="21"/>
          <w:szCs w:val="21"/>
          <w:lang w:val="en-US"/>
        </w:rPr>
        <w:t>, </w:t>
      </w:r>
      <w:hyperlink r:id="rId949" w:anchor="sysvar_myisam_max_sort_file_size" w:history="1">
        <w:r w:rsidRPr="00527D49">
          <w:rPr>
            <w:rStyle w:val="HTML"/>
            <w:rFonts w:eastAsiaTheme="majorEastAsia"/>
            <w:color w:val="000000"/>
            <w:u w:val="single"/>
            <w:bdr w:val="none" w:sz="0" w:space="0" w:color="auto" w:frame="1"/>
            <w:lang w:val="en-US"/>
          </w:rPr>
          <w:t>myisam_max_sort_file_size</w:t>
        </w:r>
      </w:hyperlink>
      <w:r w:rsidRPr="00527D49">
        <w:rPr>
          <w:rFonts w:ascii="Arial" w:hAnsi="Arial" w:cs="Arial"/>
          <w:color w:val="555555"/>
          <w:sz w:val="21"/>
          <w:szCs w:val="21"/>
          <w:lang w:val="en-US"/>
        </w:rPr>
        <w:t>) affects other users as well. For </w:t>
      </w:r>
      <w:hyperlink r:id="rId950" w:anchor="sysvar_key_buffer_size" w:history="1">
        <w:r w:rsidRPr="00527D49">
          <w:rPr>
            <w:rStyle w:val="HTML"/>
            <w:rFonts w:eastAsiaTheme="majorEastAsia"/>
            <w:color w:val="000000"/>
            <w:u w:val="single"/>
            <w:bdr w:val="none" w:sz="0" w:space="0" w:color="auto" w:frame="1"/>
            <w:lang w:val="en-US"/>
          </w:rPr>
          <w:t>key_buffer_size</w:t>
        </w:r>
      </w:hyperlink>
      <w:r w:rsidRPr="00527D49">
        <w:rPr>
          <w:rFonts w:ascii="Arial" w:hAnsi="Arial" w:cs="Arial"/>
          <w:color w:val="555555"/>
          <w:sz w:val="21"/>
          <w:szCs w:val="21"/>
          <w:lang w:val="en-US"/>
        </w:rPr>
        <w:t>, you must take into account that the buffer is shared with those users. For example, if you set the </w:t>
      </w:r>
      <w:hyperlink r:id="rId951" w:tooltip="4.6.4 myisamchk — MyISAM Table-Maintenance Utility" w:history="1">
        <w:r w:rsidRPr="00527D49">
          <w:rPr>
            <w:rStyle w:val="a7"/>
            <w:rFonts w:ascii="Arial" w:hAnsi="Arial" w:cs="Arial"/>
            <w:color w:val="0074A3"/>
            <w:sz w:val="21"/>
            <w:szCs w:val="21"/>
            <w:bdr w:val="none" w:sz="0" w:space="0" w:color="auto" w:frame="1"/>
            <w:lang w:val="en-US"/>
          </w:rPr>
          <w:t>myisamchk</w:t>
        </w:r>
      </w:hyperlink>
      <w:r w:rsidRPr="00527D49">
        <w:rPr>
          <w:rFonts w:ascii="Arial" w:hAnsi="Arial" w:cs="Arial"/>
          <w:color w:val="555555"/>
          <w:sz w:val="21"/>
          <w:szCs w:val="21"/>
          <w:lang w:val="en-US"/>
        </w:rPr>
        <w:t> </w:t>
      </w:r>
      <w:r w:rsidRPr="00527D49">
        <w:rPr>
          <w:rStyle w:val="HTML"/>
          <w:rFonts w:eastAsiaTheme="majorEastAsia"/>
          <w:color w:val="000000"/>
          <w:bdr w:val="none" w:sz="0" w:space="0" w:color="auto" w:frame="1"/>
          <w:lang w:val="en-US"/>
        </w:rPr>
        <w:t>key_buffer_size</w:t>
      </w:r>
      <w:r w:rsidRPr="00527D49">
        <w:rPr>
          <w:rFonts w:ascii="Arial" w:hAnsi="Arial" w:cs="Arial"/>
          <w:color w:val="555555"/>
          <w:sz w:val="21"/>
          <w:szCs w:val="21"/>
          <w:lang w:val="en-US"/>
        </w:rPr>
        <w:t> variable to 128MB, you could set the corresponding </w:t>
      </w:r>
      <w:hyperlink r:id="rId952" w:anchor="sysvar_key_buffer_size" w:history="1">
        <w:r w:rsidRPr="00527D49">
          <w:rPr>
            <w:rStyle w:val="HTML"/>
            <w:rFonts w:eastAsiaTheme="majorEastAsia"/>
            <w:color w:val="000000"/>
            <w:u w:val="single"/>
            <w:bdr w:val="none" w:sz="0" w:space="0" w:color="auto" w:frame="1"/>
            <w:lang w:val="en-US"/>
          </w:rPr>
          <w:t>key_buffer_size</w:t>
        </w:r>
      </w:hyperlink>
      <w:r w:rsidRPr="00527D49">
        <w:rPr>
          <w:rFonts w:ascii="Arial" w:hAnsi="Arial" w:cs="Arial"/>
          <w:color w:val="555555"/>
          <w:sz w:val="21"/>
          <w:szCs w:val="21"/>
          <w:lang w:val="en-US"/>
        </w:rPr>
        <w:t> system variable larger than that (if it is not already set larger), to permit key buffer use by activity in other sessions. However, changing the global key buffer size invalidates the buffer, causing increased disk I/O and slowdown for other sessions. An alternative that avoids this problem is to use a separate key cache, assign to it the indexes from the table to be repaired, and deallocate it when the repair is complete..</w:t>
      </w:r>
    </w:p>
    <w:p w:rsidR="00527D49" w:rsidRPr="00527D49" w:rsidRDefault="00527D49" w:rsidP="00527D49">
      <w:pPr>
        <w:pStyle w:val="a3"/>
        <w:shd w:val="clear" w:color="auto" w:fill="FFFFFF"/>
        <w:spacing w:before="0" w:beforeAutospacing="0" w:after="0" w:afterAutospacing="0"/>
        <w:textAlignment w:val="baseline"/>
        <w:rPr>
          <w:rFonts w:ascii="Arial" w:hAnsi="Arial" w:cs="Arial"/>
          <w:color w:val="555555"/>
          <w:sz w:val="21"/>
          <w:szCs w:val="21"/>
          <w:lang w:val="en-US"/>
        </w:rPr>
      </w:pPr>
      <w:r w:rsidRPr="00527D49">
        <w:rPr>
          <w:rFonts w:ascii="Arial" w:hAnsi="Arial" w:cs="Arial"/>
          <w:color w:val="555555"/>
          <w:sz w:val="21"/>
          <w:szCs w:val="21"/>
          <w:lang w:val="en-US"/>
        </w:rPr>
        <w:lastRenderedPageBreak/>
        <w:t>Based on the preceding remarks, a </w:t>
      </w:r>
      <w:hyperlink r:id="rId953" w:tooltip="13.7.3.5 REPAIR TABLE Statement" w:history="1">
        <w:r w:rsidRPr="00527D49">
          <w:rPr>
            <w:rStyle w:val="HTML"/>
            <w:rFonts w:eastAsiaTheme="majorEastAsia"/>
            <w:color w:val="000000"/>
            <w:u w:val="single"/>
            <w:bdr w:val="none" w:sz="0" w:space="0" w:color="auto" w:frame="1"/>
            <w:lang w:val="en-US"/>
          </w:rPr>
          <w:t>REPAIR TABLE</w:t>
        </w:r>
      </w:hyperlink>
      <w:r w:rsidRPr="00527D49">
        <w:rPr>
          <w:rFonts w:ascii="Arial" w:hAnsi="Arial" w:cs="Arial"/>
          <w:color w:val="555555"/>
          <w:sz w:val="21"/>
          <w:szCs w:val="21"/>
          <w:lang w:val="en-US"/>
        </w:rPr>
        <w:t> operation can be done as follows to use settings similar to the </w:t>
      </w:r>
      <w:hyperlink r:id="rId954" w:tooltip="4.6.4 myisamchk — MyISAM Table-Maintenance Utility" w:history="1">
        <w:r w:rsidRPr="00527D49">
          <w:rPr>
            <w:rStyle w:val="a7"/>
            <w:rFonts w:ascii="Arial" w:hAnsi="Arial" w:cs="Arial"/>
            <w:color w:val="0074A3"/>
            <w:sz w:val="21"/>
            <w:szCs w:val="21"/>
            <w:bdr w:val="none" w:sz="0" w:space="0" w:color="auto" w:frame="1"/>
            <w:lang w:val="en-US"/>
          </w:rPr>
          <w:t>myisamchk</w:t>
        </w:r>
      </w:hyperlink>
      <w:r w:rsidRPr="00527D49">
        <w:rPr>
          <w:rFonts w:ascii="Arial" w:hAnsi="Arial" w:cs="Arial"/>
          <w:color w:val="555555"/>
          <w:sz w:val="21"/>
          <w:szCs w:val="21"/>
          <w:lang w:val="en-US"/>
        </w:rPr>
        <w:t> command. Here a separate 128MB key buffer is allocated and the file system is assumed to permit a file size of at least 100GB.</w:t>
      </w:r>
    </w:p>
    <w:p w:rsidR="00527D49" w:rsidRPr="00527D49" w:rsidRDefault="00527D49" w:rsidP="00527D49">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527D49">
        <w:rPr>
          <w:rStyle w:val="token"/>
          <w:rFonts w:ascii="Consolas" w:hAnsi="Consolas" w:cs="Consolas"/>
          <w:color w:val="0077AA"/>
          <w:sz w:val="19"/>
          <w:szCs w:val="19"/>
          <w:bdr w:val="none" w:sz="0" w:space="0" w:color="auto" w:frame="1"/>
          <w:lang w:val="en-US"/>
        </w:rPr>
        <w:t>SET</w:t>
      </w: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token"/>
          <w:rFonts w:ascii="Consolas" w:hAnsi="Consolas" w:cs="Consolas"/>
          <w:color w:val="0077AA"/>
          <w:sz w:val="19"/>
          <w:szCs w:val="19"/>
          <w:bdr w:val="none" w:sz="0" w:space="0" w:color="auto" w:frame="1"/>
          <w:lang w:val="en-US"/>
        </w:rPr>
        <w:t>SESSION</w:t>
      </w:r>
      <w:r w:rsidRPr="00527D49">
        <w:rPr>
          <w:rStyle w:val="HTML"/>
          <w:rFonts w:ascii="Consolas" w:eastAsiaTheme="majorEastAsia" w:hAnsi="Consolas" w:cs="Consolas"/>
          <w:color w:val="000000"/>
          <w:sz w:val="19"/>
          <w:szCs w:val="19"/>
          <w:bdr w:val="none" w:sz="0" w:space="0" w:color="auto" w:frame="1"/>
          <w:lang w:val="en-US"/>
        </w:rPr>
        <w:t xml:space="preserve"> myisam_sort_buffer_size </w:t>
      </w:r>
      <w:r w:rsidRPr="00527D49">
        <w:rPr>
          <w:rStyle w:val="token"/>
          <w:rFonts w:ascii="Consolas" w:hAnsi="Consolas" w:cs="Consolas"/>
          <w:color w:val="A67F59"/>
          <w:sz w:val="19"/>
          <w:szCs w:val="19"/>
          <w:bdr w:val="none" w:sz="0" w:space="0" w:color="auto" w:frame="1"/>
          <w:lang w:val="en-US"/>
        </w:rPr>
        <w:t>=</w:t>
      </w: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token"/>
          <w:rFonts w:ascii="Consolas" w:hAnsi="Consolas" w:cs="Consolas"/>
          <w:color w:val="990055"/>
          <w:sz w:val="19"/>
          <w:szCs w:val="19"/>
          <w:bdr w:val="none" w:sz="0" w:space="0" w:color="auto" w:frame="1"/>
          <w:lang w:val="en-US"/>
        </w:rPr>
        <w:t>256</w:t>
      </w:r>
      <w:r w:rsidRPr="00527D49">
        <w:rPr>
          <w:rStyle w:val="token"/>
          <w:rFonts w:ascii="Consolas" w:hAnsi="Consolas" w:cs="Consolas"/>
          <w:color w:val="A67F59"/>
          <w:sz w:val="19"/>
          <w:szCs w:val="19"/>
          <w:bdr w:val="none" w:sz="0" w:space="0" w:color="auto" w:frame="1"/>
          <w:lang w:val="en-US"/>
        </w:rPr>
        <w:t>*</w:t>
      </w:r>
      <w:r w:rsidRPr="00527D49">
        <w:rPr>
          <w:rStyle w:val="token"/>
          <w:rFonts w:ascii="Consolas" w:hAnsi="Consolas" w:cs="Consolas"/>
          <w:color w:val="990055"/>
          <w:sz w:val="19"/>
          <w:szCs w:val="19"/>
          <w:bdr w:val="none" w:sz="0" w:space="0" w:color="auto" w:frame="1"/>
          <w:lang w:val="en-US"/>
        </w:rPr>
        <w:t>1024</w:t>
      </w:r>
      <w:r w:rsidRPr="00527D49">
        <w:rPr>
          <w:rStyle w:val="token"/>
          <w:rFonts w:ascii="Consolas" w:hAnsi="Consolas" w:cs="Consolas"/>
          <w:color w:val="A67F59"/>
          <w:sz w:val="19"/>
          <w:szCs w:val="19"/>
          <w:bdr w:val="none" w:sz="0" w:space="0" w:color="auto" w:frame="1"/>
          <w:lang w:val="en-US"/>
        </w:rPr>
        <w:t>*</w:t>
      </w:r>
      <w:r w:rsidRPr="00527D49">
        <w:rPr>
          <w:rStyle w:val="token"/>
          <w:rFonts w:ascii="Consolas" w:hAnsi="Consolas" w:cs="Consolas"/>
          <w:color w:val="990055"/>
          <w:sz w:val="19"/>
          <w:szCs w:val="19"/>
          <w:bdr w:val="none" w:sz="0" w:space="0" w:color="auto" w:frame="1"/>
          <w:lang w:val="en-US"/>
        </w:rPr>
        <w:t>1024</w:t>
      </w:r>
      <w:r w:rsidRPr="00527D49">
        <w:rPr>
          <w:rStyle w:val="token"/>
          <w:rFonts w:ascii="Consolas" w:hAnsi="Consolas" w:cs="Consolas"/>
          <w:color w:val="999999"/>
          <w:sz w:val="19"/>
          <w:szCs w:val="19"/>
          <w:bdr w:val="none" w:sz="0" w:space="0" w:color="auto" w:frame="1"/>
          <w:lang w:val="en-US"/>
        </w:rPr>
        <w:t>;</w:t>
      </w:r>
    </w:p>
    <w:p w:rsidR="00527D49" w:rsidRPr="00527D49" w:rsidRDefault="00527D49" w:rsidP="00527D49">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527D49">
        <w:rPr>
          <w:rStyle w:val="token"/>
          <w:rFonts w:ascii="Consolas" w:hAnsi="Consolas" w:cs="Consolas"/>
          <w:color w:val="0077AA"/>
          <w:sz w:val="19"/>
          <w:szCs w:val="19"/>
          <w:bdr w:val="none" w:sz="0" w:space="0" w:color="auto" w:frame="1"/>
          <w:lang w:val="en-US"/>
        </w:rPr>
        <w:t>SET</w:t>
      </w: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token"/>
          <w:rFonts w:ascii="Consolas" w:hAnsi="Consolas" w:cs="Consolas"/>
          <w:color w:val="0077AA"/>
          <w:sz w:val="19"/>
          <w:szCs w:val="19"/>
          <w:bdr w:val="none" w:sz="0" w:space="0" w:color="auto" w:frame="1"/>
          <w:lang w:val="en-US"/>
        </w:rPr>
        <w:t>SESSION</w:t>
      </w:r>
      <w:r w:rsidRPr="00527D49">
        <w:rPr>
          <w:rStyle w:val="HTML"/>
          <w:rFonts w:ascii="Consolas" w:eastAsiaTheme="majorEastAsia" w:hAnsi="Consolas" w:cs="Consolas"/>
          <w:color w:val="000000"/>
          <w:sz w:val="19"/>
          <w:szCs w:val="19"/>
          <w:bdr w:val="none" w:sz="0" w:space="0" w:color="auto" w:frame="1"/>
          <w:lang w:val="en-US"/>
        </w:rPr>
        <w:t xml:space="preserve"> read_buffer_size </w:t>
      </w:r>
      <w:r w:rsidRPr="00527D49">
        <w:rPr>
          <w:rStyle w:val="token"/>
          <w:rFonts w:ascii="Consolas" w:hAnsi="Consolas" w:cs="Consolas"/>
          <w:color w:val="A67F59"/>
          <w:sz w:val="19"/>
          <w:szCs w:val="19"/>
          <w:bdr w:val="none" w:sz="0" w:space="0" w:color="auto" w:frame="1"/>
          <w:lang w:val="en-US"/>
        </w:rPr>
        <w:t>=</w:t>
      </w: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token"/>
          <w:rFonts w:ascii="Consolas" w:hAnsi="Consolas" w:cs="Consolas"/>
          <w:color w:val="990055"/>
          <w:sz w:val="19"/>
          <w:szCs w:val="19"/>
          <w:bdr w:val="none" w:sz="0" w:space="0" w:color="auto" w:frame="1"/>
          <w:lang w:val="en-US"/>
        </w:rPr>
        <w:t>64</w:t>
      </w:r>
      <w:r w:rsidRPr="00527D49">
        <w:rPr>
          <w:rStyle w:val="token"/>
          <w:rFonts w:ascii="Consolas" w:hAnsi="Consolas" w:cs="Consolas"/>
          <w:color w:val="A67F59"/>
          <w:sz w:val="19"/>
          <w:szCs w:val="19"/>
          <w:bdr w:val="none" w:sz="0" w:space="0" w:color="auto" w:frame="1"/>
          <w:lang w:val="en-US"/>
        </w:rPr>
        <w:t>*</w:t>
      </w:r>
      <w:r w:rsidRPr="00527D49">
        <w:rPr>
          <w:rStyle w:val="token"/>
          <w:rFonts w:ascii="Consolas" w:hAnsi="Consolas" w:cs="Consolas"/>
          <w:color w:val="990055"/>
          <w:sz w:val="19"/>
          <w:szCs w:val="19"/>
          <w:bdr w:val="none" w:sz="0" w:space="0" w:color="auto" w:frame="1"/>
          <w:lang w:val="en-US"/>
        </w:rPr>
        <w:t>1024</w:t>
      </w:r>
      <w:r w:rsidRPr="00527D49">
        <w:rPr>
          <w:rStyle w:val="token"/>
          <w:rFonts w:ascii="Consolas" w:hAnsi="Consolas" w:cs="Consolas"/>
          <w:color w:val="A67F59"/>
          <w:sz w:val="19"/>
          <w:szCs w:val="19"/>
          <w:bdr w:val="none" w:sz="0" w:space="0" w:color="auto" w:frame="1"/>
          <w:lang w:val="en-US"/>
        </w:rPr>
        <w:t>*</w:t>
      </w:r>
      <w:r w:rsidRPr="00527D49">
        <w:rPr>
          <w:rStyle w:val="token"/>
          <w:rFonts w:ascii="Consolas" w:hAnsi="Consolas" w:cs="Consolas"/>
          <w:color w:val="990055"/>
          <w:sz w:val="19"/>
          <w:szCs w:val="19"/>
          <w:bdr w:val="none" w:sz="0" w:space="0" w:color="auto" w:frame="1"/>
          <w:lang w:val="en-US"/>
        </w:rPr>
        <w:t>1024</w:t>
      </w:r>
      <w:r w:rsidRPr="00527D49">
        <w:rPr>
          <w:rStyle w:val="token"/>
          <w:rFonts w:ascii="Consolas" w:hAnsi="Consolas" w:cs="Consolas"/>
          <w:color w:val="999999"/>
          <w:sz w:val="19"/>
          <w:szCs w:val="19"/>
          <w:bdr w:val="none" w:sz="0" w:space="0" w:color="auto" w:frame="1"/>
          <w:lang w:val="en-US"/>
        </w:rPr>
        <w:t>;</w:t>
      </w:r>
    </w:p>
    <w:p w:rsidR="00527D49" w:rsidRPr="00527D49" w:rsidRDefault="00527D49" w:rsidP="00527D49">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527D49">
        <w:rPr>
          <w:rStyle w:val="token"/>
          <w:rFonts w:ascii="Consolas" w:hAnsi="Consolas" w:cs="Consolas"/>
          <w:color w:val="0077AA"/>
          <w:sz w:val="19"/>
          <w:szCs w:val="19"/>
          <w:bdr w:val="none" w:sz="0" w:space="0" w:color="auto" w:frame="1"/>
          <w:lang w:val="en-US"/>
        </w:rPr>
        <w:t>SET</w:t>
      </w: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token"/>
          <w:rFonts w:ascii="Consolas" w:hAnsi="Consolas" w:cs="Consolas"/>
          <w:color w:val="0077AA"/>
          <w:sz w:val="19"/>
          <w:szCs w:val="19"/>
          <w:bdr w:val="none" w:sz="0" w:space="0" w:color="auto" w:frame="1"/>
          <w:lang w:val="en-US"/>
        </w:rPr>
        <w:t>GLOBAL</w:t>
      </w:r>
      <w:r w:rsidRPr="00527D49">
        <w:rPr>
          <w:rStyle w:val="HTML"/>
          <w:rFonts w:ascii="Consolas" w:eastAsiaTheme="majorEastAsia" w:hAnsi="Consolas" w:cs="Consolas"/>
          <w:color w:val="000000"/>
          <w:sz w:val="19"/>
          <w:szCs w:val="19"/>
          <w:bdr w:val="none" w:sz="0" w:space="0" w:color="auto" w:frame="1"/>
          <w:lang w:val="en-US"/>
        </w:rPr>
        <w:t xml:space="preserve"> myisam_max_sort_file_size </w:t>
      </w:r>
      <w:r w:rsidRPr="00527D49">
        <w:rPr>
          <w:rStyle w:val="token"/>
          <w:rFonts w:ascii="Consolas" w:hAnsi="Consolas" w:cs="Consolas"/>
          <w:color w:val="A67F59"/>
          <w:sz w:val="19"/>
          <w:szCs w:val="19"/>
          <w:bdr w:val="none" w:sz="0" w:space="0" w:color="auto" w:frame="1"/>
          <w:lang w:val="en-US"/>
        </w:rPr>
        <w:t>=</w:t>
      </w: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token"/>
          <w:rFonts w:ascii="Consolas" w:hAnsi="Consolas" w:cs="Consolas"/>
          <w:color w:val="990055"/>
          <w:sz w:val="19"/>
          <w:szCs w:val="19"/>
          <w:bdr w:val="none" w:sz="0" w:space="0" w:color="auto" w:frame="1"/>
          <w:lang w:val="en-US"/>
        </w:rPr>
        <w:t>100</w:t>
      </w:r>
      <w:r w:rsidRPr="00527D49">
        <w:rPr>
          <w:rStyle w:val="token"/>
          <w:rFonts w:ascii="Consolas" w:hAnsi="Consolas" w:cs="Consolas"/>
          <w:color w:val="A67F59"/>
          <w:sz w:val="19"/>
          <w:szCs w:val="19"/>
          <w:bdr w:val="none" w:sz="0" w:space="0" w:color="auto" w:frame="1"/>
          <w:lang w:val="en-US"/>
        </w:rPr>
        <w:t>*</w:t>
      </w:r>
      <w:r w:rsidRPr="00527D49">
        <w:rPr>
          <w:rStyle w:val="token"/>
          <w:rFonts w:ascii="Consolas" w:hAnsi="Consolas" w:cs="Consolas"/>
          <w:color w:val="990055"/>
          <w:sz w:val="19"/>
          <w:szCs w:val="19"/>
          <w:bdr w:val="none" w:sz="0" w:space="0" w:color="auto" w:frame="1"/>
          <w:lang w:val="en-US"/>
        </w:rPr>
        <w:t>1024</w:t>
      </w:r>
      <w:r w:rsidRPr="00527D49">
        <w:rPr>
          <w:rStyle w:val="token"/>
          <w:rFonts w:ascii="Consolas" w:hAnsi="Consolas" w:cs="Consolas"/>
          <w:color w:val="A67F59"/>
          <w:sz w:val="19"/>
          <w:szCs w:val="19"/>
          <w:bdr w:val="none" w:sz="0" w:space="0" w:color="auto" w:frame="1"/>
          <w:lang w:val="en-US"/>
        </w:rPr>
        <w:t>*</w:t>
      </w:r>
      <w:r w:rsidRPr="00527D49">
        <w:rPr>
          <w:rStyle w:val="token"/>
          <w:rFonts w:ascii="Consolas" w:hAnsi="Consolas" w:cs="Consolas"/>
          <w:color w:val="990055"/>
          <w:sz w:val="19"/>
          <w:szCs w:val="19"/>
          <w:bdr w:val="none" w:sz="0" w:space="0" w:color="auto" w:frame="1"/>
          <w:lang w:val="en-US"/>
        </w:rPr>
        <w:t>1024</w:t>
      </w:r>
      <w:r w:rsidRPr="00527D49">
        <w:rPr>
          <w:rStyle w:val="token"/>
          <w:rFonts w:ascii="Consolas" w:hAnsi="Consolas" w:cs="Consolas"/>
          <w:color w:val="A67F59"/>
          <w:sz w:val="19"/>
          <w:szCs w:val="19"/>
          <w:bdr w:val="none" w:sz="0" w:space="0" w:color="auto" w:frame="1"/>
          <w:lang w:val="en-US"/>
        </w:rPr>
        <w:t>*</w:t>
      </w:r>
      <w:r w:rsidRPr="00527D49">
        <w:rPr>
          <w:rStyle w:val="token"/>
          <w:rFonts w:ascii="Consolas" w:hAnsi="Consolas" w:cs="Consolas"/>
          <w:color w:val="990055"/>
          <w:sz w:val="19"/>
          <w:szCs w:val="19"/>
          <w:bdr w:val="none" w:sz="0" w:space="0" w:color="auto" w:frame="1"/>
          <w:lang w:val="en-US"/>
        </w:rPr>
        <w:t>1024</w:t>
      </w:r>
      <w:r w:rsidRPr="00527D49">
        <w:rPr>
          <w:rStyle w:val="token"/>
          <w:rFonts w:ascii="Consolas" w:hAnsi="Consolas" w:cs="Consolas"/>
          <w:color w:val="999999"/>
          <w:sz w:val="19"/>
          <w:szCs w:val="19"/>
          <w:bdr w:val="none" w:sz="0" w:space="0" w:color="auto" w:frame="1"/>
          <w:lang w:val="en-US"/>
        </w:rPr>
        <w:t>;</w:t>
      </w:r>
    </w:p>
    <w:p w:rsidR="00527D49" w:rsidRPr="00527D49" w:rsidRDefault="00527D49" w:rsidP="00527D49">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527D49">
        <w:rPr>
          <w:rStyle w:val="token"/>
          <w:rFonts w:ascii="Consolas" w:hAnsi="Consolas" w:cs="Consolas"/>
          <w:color w:val="0077AA"/>
          <w:sz w:val="19"/>
          <w:szCs w:val="19"/>
          <w:bdr w:val="none" w:sz="0" w:space="0" w:color="auto" w:frame="1"/>
          <w:lang w:val="en-US"/>
        </w:rPr>
        <w:t>SET</w:t>
      </w: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token"/>
          <w:rFonts w:ascii="Consolas" w:hAnsi="Consolas" w:cs="Consolas"/>
          <w:color w:val="0077AA"/>
          <w:sz w:val="19"/>
          <w:szCs w:val="19"/>
          <w:bdr w:val="none" w:sz="0" w:space="0" w:color="auto" w:frame="1"/>
          <w:lang w:val="en-US"/>
        </w:rPr>
        <w:t>GLOBAL</w:t>
      </w:r>
      <w:r w:rsidRPr="00527D49">
        <w:rPr>
          <w:rStyle w:val="HTML"/>
          <w:rFonts w:ascii="Consolas" w:eastAsiaTheme="majorEastAsia" w:hAnsi="Consolas" w:cs="Consolas"/>
          <w:color w:val="000000"/>
          <w:sz w:val="19"/>
          <w:szCs w:val="19"/>
          <w:bdr w:val="none" w:sz="0" w:space="0" w:color="auto" w:frame="1"/>
          <w:lang w:val="en-US"/>
        </w:rPr>
        <w:t xml:space="preserve"> repair_cache</w:t>
      </w:r>
      <w:r w:rsidRPr="00527D49">
        <w:rPr>
          <w:rStyle w:val="token"/>
          <w:rFonts w:ascii="Consolas" w:hAnsi="Consolas" w:cs="Consolas"/>
          <w:color w:val="999999"/>
          <w:sz w:val="19"/>
          <w:szCs w:val="19"/>
          <w:bdr w:val="none" w:sz="0" w:space="0" w:color="auto" w:frame="1"/>
          <w:lang w:val="en-US"/>
        </w:rPr>
        <w:t>.</w:t>
      </w:r>
      <w:r w:rsidRPr="00527D49">
        <w:rPr>
          <w:rStyle w:val="HTML"/>
          <w:rFonts w:ascii="Consolas" w:eastAsiaTheme="majorEastAsia" w:hAnsi="Consolas" w:cs="Consolas"/>
          <w:color w:val="000000"/>
          <w:sz w:val="19"/>
          <w:szCs w:val="19"/>
          <w:bdr w:val="none" w:sz="0" w:space="0" w:color="auto" w:frame="1"/>
          <w:lang w:val="en-US"/>
        </w:rPr>
        <w:t xml:space="preserve">key_buffer_size </w:t>
      </w:r>
      <w:r w:rsidRPr="00527D49">
        <w:rPr>
          <w:rStyle w:val="token"/>
          <w:rFonts w:ascii="Consolas" w:hAnsi="Consolas" w:cs="Consolas"/>
          <w:color w:val="A67F59"/>
          <w:sz w:val="19"/>
          <w:szCs w:val="19"/>
          <w:bdr w:val="none" w:sz="0" w:space="0" w:color="auto" w:frame="1"/>
          <w:lang w:val="en-US"/>
        </w:rPr>
        <w:t>=</w:t>
      </w: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token"/>
          <w:rFonts w:ascii="Consolas" w:hAnsi="Consolas" w:cs="Consolas"/>
          <w:color w:val="990055"/>
          <w:sz w:val="19"/>
          <w:szCs w:val="19"/>
          <w:bdr w:val="none" w:sz="0" w:space="0" w:color="auto" w:frame="1"/>
          <w:lang w:val="en-US"/>
        </w:rPr>
        <w:t>128</w:t>
      </w:r>
      <w:r w:rsidRPr="00527D49">
        <w:rPr>
          <w:rStyle w:val="token"/>
          <w:rFonts w:ascii="Consolas" w:hAnsi="Consolas" w:cs="Consolas"/>
          <w:color w:val="A67F59"/>
          <w:sz w:val="19"/>
          <w:szCs w:val="19"/>
          <w:bdr w:val="none" w:sz="0" w:space="0" w:color="auto" w:frame="1"/>
          <w:lang w:val="en-US"/>
        </w:rPr>
        <w:t>*</w:t>
      </w:r>
      <w:r w:rsidRPr="00527D49">
        <w:rPr>
          <w:rStyle w:val="token"/>
          <w:rFonts w:ascii="Consolas" w:hAnsi="Consolas" w:cs="Consolas"/>
          <w:color w:val="990055"/>
          <w:sz w:val="19"/>
          <w:szCs w:val="19"/>
          <w:bdr w:val="none" w:sz="0" w:space="0" w:color="auto" w:frame="1"/>
          <w:lang w:val="en-US"/>
        </w:rPr>
        <w:t>1024</w:t>
      </w:r>
      <w:r w:rsidRPr="00527D49">
        <w:rPr>
          <w:rStyle w:val="token"/>
          <w:rFonts w:ascii="Consolas" w:hAnsi="Consolas" w:cs="Consolas"/>
          <w:color w:val="A67F59"/>
          <w:sz w:val="19"/>
          <w:szCs w:val="19"/>
          <w:bdr w:val="none" w:sz="0" w:space="0" w:color="auto" w:frame="1"/>
          <w:lang w:val="en-US"/>
        </w:rPr>
        <w:t>*</w:t>
      </w:r>
      <w:r w:rsidRPr="00527D49">
        <w:rPr>
          <w:rStyle w:val="token"/>
          <w:rFonts w:ascii="Consolas" w:hAnsi="Consolas" w:cs="Consolas"/>
          <w:color w:val="990055"/>
          <w:sz w:val="19"/>
          <w:szCs w:val="19"/>
          <w:bdr w:val="none" w:sz="0" w:space="0" w:color="auto" w:frame="1"/>
          <w:lang w:val="en-US"/>
        </w:rPr>
        <w:t>1024</w:t>
      </w:r>
      <w:r w:rsidRPr="00527D49">
        <w:rPr>
          <w:rStyle w:val="token"/>
          <w:rFonts w:ascii="Consolas" w:hAnsi="Consolas" w:cs="Consolas"/>
          <w:color w:val="999999"/>
          <w:sz w:val="19"/>
          <w:szCs w:val="19"/>
          <w:bdr w:val="none" w:sz="0" w:space="0" w:color="auto" w:frame="1"/>
          <w:lang w:val="en-US"/>
        </w:rPr>
        <w:t>;</w:t>
      </w:r>
    </w:p>
    <w:p w:rsidR="00527D49" w:rsidRPr="00527D49" w:rsidRDefault="00527D49" w:rsidP="00527D49">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527D49">
        <w:rPr>
          <w:rStyle w:val="token"/>
          <w:rFonts w:ascii="Consolas" w:hAnsi="Consolas" w:cs="Consolas"/>
          <w:color w:val="0077AA"/>
          <w:sz w:val="19"/>
          <w:szCs w:val="19"/>
          <w:bdr w:val="none" w:sz="0" w:space="0" w:color="auto" w:frame="1"/>
          <w:lang w:val="en-US"/>
        </w:rPr>
        <w:t>CACHE</w:t>
      </w: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token"/>
          <w:rFonts w:ascii="Consolas" w:hAnsi="Consolas" w:cs="Consolas"/>
          <w:color w:val="0077AA"/>
          <w:sz w:val="19"/>
          <w:szCs w:val="19"/>
          <w:bdr w:val="none" w:sz="0" w:space="0" w:color="auto" w:frame="1"/>
          <w:lang w:val="en-US"/>
        </w:rPr>
        <w:t>INDEX</w:t>
      </w: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a5"/>
          <w:rFonts w:ascii="Consolas" w:hAnsi="Consolas" w:cs="Consolas"/>
          <w:color w:val="000000"/>
          <w:sz w:val="19"/>
          <w:szCs w:val="19"/>
          <w:bdr w:val="none" w:sz="0" w:space="0" w:color="auto" w:frame="1"/>
          <w:lang w:val="en-US"/>
        </w:rPr>
        <w:t>tbl_name</w:t>
      </w: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token"/>
          <w:rFonts w:ascii="Consolas" w:hAnsi="Consolas" w:cs="Consolas"/>
          <w:color w:val="0077AA"/>
          <w:sz w:val="19"/>
          <w:szCs w:val="19"/>
          <w:bdr w:val="none" w:sz="0" w:space="0" w:color="auto" w:frame="1"/>
          <w:lang w:val="en-US"/>
        </w:rPr>
        <w:t>IN</w:t>
      </w:r>
      <w:r w:rsidRPr="00527D49">
        <w:rPr>
          <w:rStyle w:val="HTML"/>
          <w:rFonts w:ascii="Consolas" w:eastAsiaTheme="majorEastAsia" w:hAnsi="Consolas" w:cs="Consolas"/>
          <w:color w:val="000000"/>
          <w:sz w:val="19"/>
          <w:szCs w:val="19"/>
          <w:bdr w:val="none" w:sz="0" w:space="0" w:color="auto" w:frame="1"/>
          <w:lang w:val="en-US"/>
        </w:rPr>
        <w:t xml:space="preserve"> repair_cache</w:t>
      </w:r>
      <w:r w:rsidRPr="00527D49">
        <w:rPr>
          <w:rStyle w:val="token"/>
          <w:rFonts w:ascii="Consolas" w:hAnsi="Consolas" w:cs="Consolas"/>
          <w:color w:val="999999"/>
          <w:sz w:val="19"/>
          <w:szCs w:val="19"/>
          <w:bdr w:val="none" w:sz="0" w:space="0" w:color="auto" w:frame="1"/>
          <w:lang w:val="en-US"/>
        </w:rPr>
        <w:t>;</w:t>
      </w:r>
    </w:p>
    <w:p w:rsidR="00527D49" w:rsidRPr="00527D49" w:rsidRDefault="00527D49" w:rsidP="00527D49">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527D49">
        <w:rPr>
          <w:rStyle w:val="token"/>
          <w:rFonts w:ascii="Consolas" w:hAnsi="Consolas" w:cs="Consolas"/>
          <w:color w:val="0077AA"/>
          <w:sz w:val="19"/>
          <w:szCs w:val="19"/>
          <w:bdr w:val="none" w:sz="0" w:space="0" w:color="auto" w:frame="1"/>
          <w:lang w:val="en-US"/>
        </w:rPr>
        <w:t>LOAD</w:t>
      </w: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token"/>
          <w:rFonts w:ascii="Consolas" w:hAnsi="Consolas" w:cs="Consolas"/>
          <w:color w:val="0077AA"/>
          <w:sz w:val="19"/>
          <w:szCs w:val="19"/>
          <w:bdr w:val="none" w:sz="0" w:space="0" w:color="auto" w:frame="1"/>
          <w:lang w:val="en-US"/>
        </w:rPr>
        <w:t>INDEX</w:t>
      </w: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token"/>
          <w:rFonts w:ascii="Consolas" w:hAnsi="Consolas" w:cs="Consolas"/>
          <w:color w:val="0077AA"/>
          <w:sz w:val="19"/>
          <w:szCs w:val="19"/>
          <w:bdr w:val="none" w:sz="0" w:space="0" w:color="auto" w:frame="1"/>
          <w:lang w:val="en-US"/>
        </w:rPr>
        <w:t>INTO</w:t>
      </w: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token"/>
          <w:rFonts w:ascii="Consolas" w:hAnsi="Consolas" w:cs="Consolas"/>
          <w:color w:val="0077AA"/>
          <w:sz w:val="19"/>
          <w:szCs w:val="19"/>
          <w:bdr w:val="none" w:sz="0" w:space="0" w:color="auto" w:frame="1"/>
          <w:lang w:val="en-US"/>
        </w:rPr>
        <w:t>CACHE</w:t>
      </w: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a5"/>
          <w:rFonts w:ascii="Consolas" w:hAnsi="Consolas" w:cs="Consolas"/>
          <w:color w:val="000000"/>
          <w:sz w:val="19"/>
          <w:szCs w:val="19"/>
          <w:bdr w:val="none" w:sz="0" w:space="0" w:color="auto" w:frame="1"/>
          <w:lang w:val="en-US"/>
        </w:rPr>
        <w:t>tbl_name</w:t>
      </w:r>
      <w:r w:rsidRPr="00527D49">
        <w:rPr>
          <w:rStyle w:val="token"/>
          <w:rFonts w:ascii="Consolas" w:hAnsi="Consolas" w:cs="Consolas"/>
          <w:color w:val="999999"/>
          <w:sz w:val="19"/>
          <w:szCs w:val="19"/>
          <w:bdr w:val="none" w:sz="0" w:space="0" w:color="auto" w:frame="1"/>
          <w:lang w:val="en-US"/>
        </w:rPr>
        <w:t>;</w:t>
      </w:r>
    </w:p>
    <w:p w:rsidR="00527D49" w:rsidRPr="00527D49" w:rsidRDefault="00527D49" w:rsidP="00527D49">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527D49">
        <w:rPr>
          <w:rStyle w:val="token"/>
          <w:rFonts w:ascii="Consolas" w:hAnsi="Consolas" w:cs="Consolas"/>
          <w:color w:val="0077AA"/>
          <w:sz w:val="19"/>
          <w:szCs w:val="19"/>
          <w:bdr w:val="none" w:sz="0" w:space="0" w:color="auto" w:frame="1"/>
          <w:lang w:val="en-US"/>
        </w:rPr>
        <w:t>REPAIR</w:t>
      </w: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token"/>
          <w:rFonts w:ascii="Consolas" w:hAnsi="Consolas" w:cs="Consolas"/>
          <w:color w:val="0077AA"/>
          <w:sz w:val="19"/>
          <w:szCs w:val="19"/>
          <w:bdr w:val="none" w:sz="0" w:space="0" w:color="auto" w:frame="1"/>
          <w:lang w:val="en-US"/>
        </w:rPr>
        <w:t>TABLE</w:t>
      </w: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a5"/>
          <w:rFonts w:ascii="Consolas" w:hAnsi="Consolas" w:cs="Consolas"/>
          <w:color w:val="000000"/>
          <w:sz w:val="19"/>
          <w:szCs w:val="19"/>
          <w:bdr w:val="none" w:sz="0" w:space="0" w:color="auto" w:frame="1"/>
          <w:lang w:val="en-US"/>
        </w:rPr>
        <w:t>tbl_name</w:t>
      </w: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token"/>
          <w:rFonts w:ascii="Consolas" w:hAnsi="Consolas" w:cs="Consolas"/>
          <w:color w:val="999999"/>
          <w:sz w:val="19"/>
          <w:szCs w:val="19"/>
          <w:bdr w:val="none" w:sz="0" w:space="0" w:color="auto" w:frame="1"/>
          <w:lang w:val="en-US"/>
        </w:rPr>
        <w:t>;</w:t>
      </w:r>
    </w:p>
    <w:p w:rsidR="00527D49" w:rsidRPr="00527D49" w:rsidRDefault="00527D49" w:rsidP="00527D49">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Fonts w:ascii="Consolas" w:hAnsi="Consolas" w:cs="Consolas"/>
          <w:color w:val="000000"/>
          <w:sz w:val="19"/>
          <w:szCs w:val="19"/>
          <w:lang w:val="en-US"/>
        </w:rPr>
      </w:pPr>
      <w:r w:rsidRPr="00527D49">
        <w:rPr>
          <w:rStyle w:val="token"/>
          <w:rFonts w:ascii="Consolas" w:hAnsi="Consolas" w:cs="Consolas"/>
          <w:color w:val="0077AA"/>
          <w:sz w:val="19"/>
          <w:szCs w:val="19"/>
          <w:bdr w:val="none" w:sz="0" w:space="0" w:color="auto" w:frame="1"/>
          <w:lang w:val="en-US"/>
        </w:rPr>
        <w:t>SET</w:t>
      </w: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token"/>
          <w:rFonts w:ascii="Consolas" w:hAnsi="Consolas" w:cs="Consolas"/>
          <w:color w:val="0077AA"/>
          <w:sz w:val="19"/>
          <w:szCs w:val="19"/>
          <w:bdr w:val="none" w:sz="0" w:space="0" w:color="auto" w:frame="1"/>
          <w:lang w:val="en-US"/>
        </w:rPr>
        <w:t>GLOBAL</w:t>
      </w:r>
      <w:r w:rsidRPr="00527D49">
        <w:rPr>
          <w:rStyle w:val="HTML"/>
          <w:rFonts w:ascii="Consolas" w:eastAsiaTheme="majorEastAsia" w:hAnsi="Consolas" w:cs="Consolas"/>
          <w:color w:val="000000"/>
          <w:sz w:val="19"/>
          <w:szCs w:val="19"/>
          <w:bdr w:val="none" w:sz="0" w:space="0" w:color="auto" w:frame="1"/>
          <w:lang w:val="en-US"/>
        </w:rPr>
        <w:t xml:space="preserve"> repair_cache</w:t>
      </w:r>
      <w:r w:rsidRPr="00527D49">
        <w:rPr>
          <w:rStyle w:val="token"/>
          <w:rFonts w:ascii="Consolas" w:hAnsi="Consolas" w:cs="Consolas"/>
          <w:color w:val="999999"/>
          <w:sz w:val="19"/>
          <w:szCs w:val="19"/>
          <w:bdr w:val="none" w:sz="0" w:space="0" w:color="auto" w:frame="1"/>
          <w:lang w:val="en-US"/>
        </w:rPr>
        <w:t>.</w:t>
      </w:r>
      <w:r w:rsidRPr="00527D49">
        <w:rPr>
          <w:rStyle w:val="HTML"/>
          <w:rFonts w:ascii="Consolas" w:eastAsiaTheme="majorEastAsia" w:hAnsi="Consolas" w:cs="Consolas"/>
          <w:color w:val="000000"/>
          <w:sz w:val="19"/>
          <w:szCs w:val="19"/>
          <w:bdr w:val="none" w:sz="0" w:space="0" w:color="auto" w:frame="1"/>
          <w:lang w:val="en-US"/>
        </w:rPr>
        <w:t xml:space="preserve">key_buffer_size </w:t>
      </w:r>
      <w:r w:rsidRPr="00527D49">
        <w:rPr>
          <w:rStyle w:val="token"/>
          <w:rFonts w:ascii="Consolas" w:hAnsi="Consolas" w:cs="Consolas"/>
          <w:color w:val="A67F59"/>
          <w:sz w:val="19"/>
          <w:szCs w:val="19"/>
          <w:bdr w:val="none" w:sz="0" w:space="0" w:color="auto" w:frame="1"/>
          <w:lang w:val="en-US"/>
        </w:rPr>
        <w:t>=</w:t>
      </w: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token"/>
          <w:rFonts w:ascii="Consolas" w:hAnsi="Consolas" w:cs="Consolas"/>
          <w:color w:val="990055"/>
          <w:sz w:val="19"/>
          <w:szCs w:val="19"/>
          <w:bdr w:val="none" w:sz="0" w:space="0" w:color="auto" w:frame="1"/>
          <w:lang w:val="en-US"/>
        </w:rPr>
        <w:t>0</w:t>
      </w:r>
      <w:r w:rsidRPr="00527D49">
        <w:rPr>
          <w:rStyle w:val="token"/>
          <w:rFonts w:ascii="Consolas" w:hAnsi="Consolas" w:cs="Consolas"/>
          <w:color w:val="999999"/>
          <w:sz w:val="19"/>
          <w:szCs w:val="19"/>
          <w:bdr w:val="none" w:sz="0" w:space="0" w:color="auto" w:frame="1"/>
          <w:lang w:val="en-US"/>
        </w:rPr>
        <w:t>;</w:t>
      </w:r>
    </w:p>
    <w:p w:rsidR="00527D49" w:rsidRPr="00527D49" w:rsidRDefault="00527D49" w:rsidP="00527D49">
      <w:pPr>
        <w:pStyle w:val="a3"/>
        <w:shd w:val="clear" w:color="auto" w:fill="FFFFFF"/>
        <w:spacing w:before="0" w:beforeAutospacing="0" w:after="0" w:afterAutospacing="0"/>
        <w:textAlignment w:val="baseline"/>
        <w:rPr>
          <w:rFonts w:ascii="Arial" w:hAnsi="Arial" w:cs="Arial"/>
          <w:color w:val="555555"/>
          <w:sz w:val="21"/>
          <w:szCs w:val="21"/>
          <w:lang w:val="en-US"/>
        </w:rPr>
      </w:pPr>
      <w:r w:rsidRPr="00527D49">
        <w:rPr>
          <w:rFonts w:ascii="Arial" w:hAnsi="Arial" w:cs="Arial"/>
          <w:color w:val="555555"/>
          <w:sz w:val="21"/>
          <w:szCs w:val="21"/>
          <w:lang w:val="en-US"/>
        </w:rPr>
        <w:t>If you intend to change a global variable but want to do so only for the duration of a </w:t>
      </w:r>
      <w:hyperlink r:id="rId955" w:tooltip="13.7.3.5 REPAIR TABLE Statement" w:history="1">
        <w:r w:rsidRPr="00527D49">
          <w:rPr>
            <w:rStyle w:val="HTML"/>
            <w:rFonts w:eastAsiaTheme="majorEastAsia"/>
            <w:color w:val="000000"/>
            <w:u w:val="single"/>
            <w:bdr w:val="none" w:sz="0" w:space="0" w:color="auto" w:frame="1"/>
            <w:lang w:val="en-US"/>
          </w:rPr>
          <w:t>REPAIR TABLE</w:t>
        </w:r>
      </w:hyperlink>
      <w:r w:rsidRPr="00527D49">
        <w:rPr>
          <w:rFonts w:ascii="Arial" w:hAnsi="Arial" w:cs="Arial"/>
          <w:color w:val="555555"/>
          <w:sz w:val="21"/>
          <w:szCs w:val="21"/>
          <w:lang w:val="en-US"/>
        </w:rPr>
        <w:t> operation to minimally affect other users, save its value in a user variable and restore it afterward. For example:</w:t>
      </w:r>
    </w:p>
    <w:p w:rsidR="00527D49" w:rsidRPr="00527D49" w:rsidRDefault="00527D49" w:rsidP="00527D49">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527D49">
        <w:rPr>
          <w:rStyle w:val="token"/>
          <w:rFonts w:ascii="Consolas" w:hAnsi="Consolas" w:cs="Consolas"/>
          <w:color w:val="0077AA"/>
          <w:sz w:val="19"/>
          <w:szCs w:val="19"/>
          <w:bdr w:val="none" w:sz="0" w:space="0" w:color="auto" w:frame="1"/>
          <w:lang w:val="en-US"/>
        </w:rPr>
        <w:t>SET</w:t>
      </w: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token"/>
          <w:rFonts w:ascii="Consolas" w:hAnsi="Consolas" w:cs="Consolas"/>
          <w:color w:val="EE9900"/>
          <w:sz w:val="19"/>
          <w:szCs w:val="19"/>
          <w:bdr w:val="none" w:sz="0" w:space="0" w:color="auto" w:frame="1"/>
          <w:lang w:val="en-US"/>
        </w:rPr>
        <w:t>@old_myisam_sort_buffer_size</w:t>
      </w: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token"/>
          <w:rFonts w:ascii="Consolas" w:hAnsi="Consolas" w:cs="Consolas"/>
          <w:color w:val="A67F59"/>
          <w:sz w:val="19"/>
          <w:szCs w:val="19"/>
          <w:bdr w:val="none" w:sz="0" w:space="0" w:color="auto" w:frame="1"/>
          <w:lang w:val="en-US"/>
        </w:rPr>
        <w:t>=</w:t>
      </w: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token"/>
          <w:rFonts w:ascii="Consolas" w:hAnsi="Consolas" w:cs="Consolas"/>
          <w:color w:val="EE9900"/>
          <w:sz w:val="19"/>
          <w:szCs w:val="19"/>
          <w:bdr w:val="none" w:sz="0" w:space="0" w:color="auto" w:frame="1"/>
          <w:lang w:val="en-US"/>
        </w:rPr>
        <w:t>@@GLOBAL.myisam_max_sort_file_size</w:t>
      </w:r>
      <w:r w:rsidRPr="00527D49">
        <w:rPr>
          <w:rStyle w:val="token"/>
          <w:rFonts w:ascii="Consolas" w:hAnsi="Consolas" w:cs="Consolas"/>
          <w:color w:val="999999"/>
          <w:sz w:val="19"/>
          <w:szCs w:val="19"/>
          <w:bdr w:val="none" w:sz="0" w:space="0" w:color="auto" w:frame="1"/>
          <w:lang w:val="en-US"/>
        </w:rPr>
        <w:t>;</w:t>
      </w:r>
    </w:p>
    <w:p w:rsidR="00527D49" w:rsidRPr="00527D49" w:rsidRDefault="00527D49" w:rsidP="00527D49">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527D49">
        <w:rPr>
          <w:rStyle w:val="token"/>
          <w:rFonts w:ascii="Consolas" w:hAnsi="Consolas" w:cs="Consolas"/>
          <w:color w:val="0077AA"/>
          <w:sz w:val="19"/>
          <w:szCs w:val="19"/>
          <w:bdr w:val="none" w:sz="0" w:space="0" w:color="auto" w:frame="1"/>
          <w:lang w:val="en-US"/>
        </w:rPr>
        <w:t>SET</w:t>
      </w: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token"/>
          <w:rFonts w:ascii="Consolas" w:hAnsi="Consolas" w:cs="Consolas"/>
          <w:color w:val="0077AA"/>
          <w:sz w:val="19"/>
          <w:szCs w:val="19"/>
          <w:bdr w:val="none" w:sz="0" w:space="0" w:color="auto" w:frame="1"/>
          <w:lang w:val="en-US"/>
        </w:rPr>
        <w:t>GLOBAL</w:t>
      </w:r>
      <w:r w:rsidRPr="00527D49">
        <w:rPr>
          <w:rStyle w:val="HTML"/>
          <w:rFonts w:ascii="Consolas" w:eastAsiaTheme="majorEastAsia" w:hAnsi="Consolas" w:cs="Consolas"/>
          <w:color w:val="000000"/>
          <w:sz w:val="19"/>
          <w:szCs w:val="19"/>
          <w:bdr w:val="none" w:sz="0" w:space="0" w:color="auto" w:frame="1"/>
          <w:lang w:val="en-US"/>
        </w:rPr>
        <w:t xml:space="preserve"> myisam_max_sort_file_size </w:t>
      </w:r>
      <w:r w:rsidRPr="00527D49">
        <w:rPr>
          <w:rStyle w:val="token"/>
          <w:rFonts w:ascii="Consolas" w:hAnsi="Consolas" w:cs="Consolas"/>
          <w:color w:val="A67F59"/>
          <w:sz w:val="19"/>
          <w:szCs w:val="19"/>
          <w:bdr w:val="none" w:sz="0" w:space="0" w:color="auto" w:frame="1"/>
          <w:lang w:val="en-US"/>
        </w:rPr>
        <w:t>=</w:t>
      </w: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token"/>
          <w:rFonts w:ascii="Consolas" w:hAnsi="Consolas" w:cs="Consolas"/>
          <w:color w:val="990055"/>
          <w:sz w:val="19"/>
          <w:szCs w:val="19"/>
          <w:bdr w:val="none" w:sz="0" w:space="0" w:color="auto" w:frame="1"/>
          <w:lang w:val="en-US"/>
        </w:rPr>
        <w:t>100</w:t>
      </w:r>
      <w:r w:rsidRPr="00527D49">
        <w:rPr>
          <w:rStyle w:val="token"/>
          <w:rFonts w:ascii="Consolas" w:hAnsi="Consolas" w:cs="Consolas"/>
          <w:color w:val="A67F59"/>
          <w:sz w:val="19"/>
          <w:szCs w:val="19"/>
          <w:bdr w:val="none" w:sz="0" w:space="0" w:color="auto" w:frame="1"/>
          <w:lang w:val="en-US"/>
        </w:rPr>
        <w:t>*</w:t>
      </w:r>
      <w:r w:rsidRPr="00527D49">
        <w:rPr>
          <w:rStyle w:val="token"/>
          <w:rFonts w:ascii="Consolas" w:hAnsi="Consolas" w:cs="Consolas"/>
          <w:color w:val="990055"/>
          <w:sz w:val="19"/>
          <w:szCs w:val="19"/>
          <w:bdr w:val="none" w:sz="0" w:space="0" w:color="auto" w:frame="1"/>
          <w:lang w:val="en-US"/>
        </w:rPr>
        <w:t>1024</w:t>
      </w:r>
      <w:r w:rsidRPr="00527D49">
        <w:rPr>
          <w:rStyle w:val="token"/>
          <w:rFonts w:ascii="Consolas" w:hAnsi="Consolas" w:cs="Consolas"/>
          <w:color w:val="A67F59"/>
          <w:sz w:val="19"/>
          <w:szCs w:val="19"/>
          <w:bdr w:val="none" w:sz="0" w:space="0" w:color="auto" w:frame="1"/>
          <w:lang w:val="en-US"/>
        </w:rPr>
        <w:t>*</w:t>
      </w:r>
      <w:r w:rsidRPr="00527D49">
        <w:rPr>
          <w:rStyle w:val="token"/>
          <w:rFonts w:ascii="Consolas" w:hAnsi="Consolas" w:cs="Consolas"/>
          <w:color w:val="990055"/>
          <w:sz w:val="19"/>
          <w:szCs w:val="19"/>
          <w:bdr w:val="none" w:sz="0" w:space="0" w:color="auto" w:frame="1"/>
          <w:lang w:val="en-US"/>
        </w:rPr>
        <w:t>1024</w:t>
      </w:r>
      <w:r w:rsidRPr="00527D49">
        <w:rPr>
          <w:rStyle w:val="token"/>
          <w:rFonts w:ascii="Consolas" w:hAnsi="Consolas" w:cs="Consolas"/>
          <w:color w:val="A67F59"/>
          <w:sz w:val="19"/>
          <w:szCs w:val="19"/>
          <w:bdr w:val="none" w:sz="0" w:space="0" w:color="auto" w:frame="1"/>
          <w:lang w:val="en-US"/>
        </w:rPr>
        <w:t>*</w:t>
      </w:r>
      <w:r w:rsidRPr="00527D49">
        <w:rPr>
          <w:rStyle w:val="token"/>
          <w:rFonts w:ascii="Consolas" w:hAnsi="Consolas" w:cs="Consolas"/>
          <w:color w:val="990055"/>
          <w:sz w:val="19"/>
          <w:szCs w:val="19"/>
          <w:bdr w:val="none" w:sz="0" w:space="0" w:color="auto" w:frame="1"/>
          <w:lang w:val="en-US"/>
        </w:rPr>
        <w:t>1024</w:t>
      </w:r>
      <w:r w:rsidRPr="00527D49">
        <w:rPr>
          <w:rStyle w:val="token"/>
          <w:rFonts w:ascii="Consolas" w:hAnsi="Consolas" w:cs="Consolas"/>
          <w:color w:val="999999"/>
          <w:sz w:val="19"/>
          <w:szCs w:val="19"/>
          <w:bdr w:val="none" w:sz="0" w:space="0" w:color="auto" w:frame="1"/>
          <w:lang w:val="en-US"/>
        </w:rPr>
        <w:t>;</w:t>
      </w:r>
    </w:p>
    <w:p w:rsidR="00527D49" w:rsidRPr="00527D49" w:rsidRDefault="00527D49" w:rsidP="00527D49">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527D49">
        <w:rPr>
          <w:rStyle w:val="token"/>
          <w:rFonts w:ascii="Consolas" w:hAnsi="Consolas" w:cs="Consolas"/>
          <w:color w:val="0077AA"/>
          <w:sz w:val="19"/>
          <w:szCs w:val="19"/>
          <w:bdr w:val="none" w:sz="0" w:space="0" w:color="auto" w:frame="1"/>
          <w:lang w:val="en-US"/>
        </w:rPr>
        <w:t>REPAIR</w:t>
      </w: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token"/>
          <w:rFonts w:ascii="Consolas" w:hAnsi="Consolas" w:cs="Consolas"/>
          <w:color w:val="0077AA"/>
          <w:sz w:val="19"/>
          <w:szCs w:val="19"/>
          <w:bdr w:val="none" w:sz="0" w:space="0" w:color="auto" w:frame="1"/>
          <w:lang w:val="en-US"/>
        </w:rPr>
        <w:t>TABLE</w:t>
      </w:r>
      <w:r w:rsidRPr="00527D49">
        <w:rPr>
          <w:rStyle w:val="HTML"/>
          <w:rFonts w:ascii="Consolas" w:eastAsiaTheme="majorEastAsia" w:hAnsi="Consolas" w:cs="Consolas"/>
          <w:color w:val="000000"/>
          <w:sz w:val="19"/>
          <w:szCs w:val="19"/>
          <w:bdr w:val="none" w:sz="0" w:space="0" w:color="auto" w:frame="1"/>
          <w:lang w:val="en-US"/>
        </w:rPr>
        <w:t xml:space="preserve"> tbl_name </w:t>
      </w:r>
      <w:r w:rsidRPr="00527D49">
        <w:rPr>
          <w:rStyle w:val="token"/>
          <w:rFonts w:ascii="Consolas" w:hAnsi="Consolas" w:cs="Consolas"/>
          <w:color w:val="999999"/>
          <w:sz w:val="19"/>
          <w:szCs w:val="19"/>
          <w:bdr w:val="none" w:sz="0" w:space="0" w:color="auto" w:frame="1"/>
          <w:lang w:val="en-US"/>
        </w:rPr>
        <w:t>;</w:t>
      </w:r>
    </w:p>
    <w:p w:rsidR="00527D49" w:rsidRPr="00527D49" w:rsidRDefault="00527D49" w:rsidP="00527D49">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Fonts w:ascii="Consolas" w:hAnsi="Consolas" w:cs="Consolas"/>
          <w:color w:val="000000"/>
          <w:sz w:val="19"/>
          <w:szCs w:val="19"/>
          <w:lang w:val="en-US"/>
        </w:rPr>
      </w:pPr>
      <w:r w:rsidRPr="00527D49">
        <w:rPr>
          <w:rStyle w:val="token"/>
          <w:rFonts w:ascii="Consolas" w:hAnsi="Consolas" w:cs="Consolas"/>
          <w:color w:val="0077AA"/>
          <w:sz w:val="19"/>
          <w:szCs w:val="19"/>
          <w:bdr w:val="none" w:sz="0" w:space="0" w:color="auto" w:frame="1"/>
          <w:lang w:val="en-US"/>
        </w:rPr>
        <w:t>SET</w:t>
      </w: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token"/>
          <w:rFonts w:ascii="Consolas" w:hAnsi="Consolas" w:cs="Consolas"/>
          <w:color w:val="0077AA"/>
          <w:sz w:val="19"/>
          <w:szCs w:val="19"/>
          <w:bdr w:val="none" w:sz="0" w:space="0" w:color="auto" w:frame="1"/>
          <w:lang w:val="en-US"/>
        </w:rPr>
        <w:t>GLOBAL</w:t>
      </w:r>
      <w:r w:rsidRPr="00527D49">
        <w:rPr>
          <w:rStyle w:val="HTML"/>
          <w:rFonts w:ascii="Consolas" w:eastAsiaTheme="majorEastAsia" w:hAnsi="Consolas" w:cs="Consolas"/>
          <w:color w:val="000000"/>
          <w:sz w:val="19"/>
          <w:szCs w:val="19"/>
          <w:bdr w:val="none" w:sz="0" w:space="0" w:color="auto" w:frame="1"/>
          <w:lang w:val="en-US"/>
        </w:rPr>
        <w:t xml:space="preserve"> myisam_max_sort_file_size </w:t>
      </w:r>
      <w:r w:rsidRPr="00527D49">
        <w:rPr>
          <w:rStyle w:val="token"/>
          <w:rFonts w:ascii="Consolas" w:hAnsi="Consolas" w:cs="Consolas"/>
          <w:color w:val="A67F59"/>
          <w:sz w:val="19"/>
          <w:szCs w:val="19"/>
          <w:bdr w:val="none" w:sz="0" w:space="0" w:color="auto" w:frame="1"/>
          <w:lang w:val="en-US"/>
        </w:rPr>
        <w:t>=</w:t>
      </w: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token"/>
          <w:rFonts w:ascii="Consolas" w:hAnsi="Consolas" w:cs="Consolas"/>
          <w:color w:val="EE9900"/>
          <w:sz w:val="19"/>
          <w:szCs w:val="19"/>
          <w:bdr w:val="none" w:sz="0" w:space="0" w:color="auto" w:frame="1"/>
          <w:lang w:val="en-US"/>
        </w:rPr>
        <w:t>@old_myisam_max_sort_file_size</w:t>
      </w:r>
      <w:r w:rsidRPr="00527D49">
        <w:rPr>
          <w:rStyle w:val="token"/>
          <w:rFonts w:ascii="Consolas" w:hAnsi="Consolas" w:cs="Consolas"/>
          <w:color w:val="999999"/>
          <w:sz w:val="19"/>
          <w:szCs w:val="19"/>
          <w:bdr w:val="none" w:sz="0" w:space="0" w:color="auto" w:frame="1"/>
          <w:lang w:val="en-US"/>
        </w:rPr>
        <w:t>;</w:t>
      </w:r>
    </w:p>
    <w:p w:rsidR="00527D49" w:rsidRPr="00527D49" w:rsidRDefault="00527D49" w:rsidP="00527D49">
      <w:pPr>
        <w:pStyle w:val="a3"/>
        <w:shd w:val="clear" w:color="auto" w:fill="FFFFFF"/>
        <w:spacing w:before="0" w:beforeAutospacing="0" w:after="0" w:afterAutospacing="0"/>
        <w:textAlignment w:val="baseline"/>
        <w:rPr>
          <w:rFonts w:ascii="Arial" w:hAnsi="Arial" w:cs="Arial"/>
          <w:color w:val="555555"/>
          <w:sz w:val="21"/>
          <w:szCs w:val="21"/>
          <w:lang w:val="en-US"/>
        </w:rPr>
      </w:pPr>
      <w:r w:rsidRPr="00527D49">
        <w:rPr>
          <w:rFonts w:ascii="Arial" w:hAnsi="Arial" w:cs="Arial"/>
          <w:color w:val="555555"/>
          <w:sz w:val="21"/>
          <w:szCs w:val="21"/>
          <w:lang w:val="en-US"/>
        </w:rPr>
        <w:t>The system variables that affect </w:t>
      </w:r>
      <w:hyperlink r:id="rId956" w:tooltip="13.7.3.5 REPAIR TABLE Statement" w:history="1">
        <w:r w:rsidRPr="00527D49">
          <w:rPr>
            <w:rStyle w:val="HTML"/>
            <w:rFonts w:eastAsiaTheme="majorEastAsia"/>
            <w:color w:val="000000"/>
            <w:u w:val="single"/>
            <w:bdr w:val="none" w:sz="0" w:space="0" w:color="auto" w:frame="1"/>
            <w:lang w:val="en-US"/>
          </w:rPr>
          <w:t>REPAIR TABLE</w:t>
        </w:r>
      </w:hyperlink>
      <w:r w:rsidRPr="00527D49">
        <w:rPr>
          <w:rFonts w:ascii="Arial" w:hAnsi="Arial" w:cs="Arial"/>
          <w:color w:val="555555"/>
          <w:sz w:val="21"/>
          <w:szCs w:val="21"/>
          <w:lang w:val="en-US"/>
        </w:rPr>
        <w:t> can be set globally at server startup if you want the values to be in effect by default. For example, add these lines to the server </w:t>
      </w:r>
      <w:r w:rsidRPr="00527D49">
        <w:rPr>
          <w:rStyle w:val="HTML"/>
          <w:rFonts w:eastAsiaTheme="majorEastAsia"/>
          <w:color w:val="000000"/>
          <w:bdr w:val="none" w:sz="0" w:space="0" w:color="auto" w:frame="1"/>
          <w:lang w:val="en-US"/>
        </w:rPr>
        <w:t>my.cnf</w:t>
      </w:r>
      <w:r w:rsidRPr="00527D49">
        <w:rPr>
          <w:rFonts w:ascii="Arial" w:hAnsi="Arial" w:cs="Arial"/>
          <w:color w:val="555555"/>
          <w:sz w:val="21"/>
          <w:szCs w:val="21"/>
          <w:lang w:val="en-US"/>
        </w:rPr>
        <w:t> file:</w:t>
      </w:r>
    </w:p>
    <w:p w:rsidR="00527D49" w:rsidRPr="00527D49" w:rsidRDefault="00527D49" w:rsidP="00527D49">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527D49">
        <w:rPr>
          <w:rStyle w:val="token"/>
          <w:rFonts w:ascii="Consolas" w:hAnsi="Consolas" w:cs="Consolas"/>
          <w:color w:val="669900"/>
          <w:sz w:val="19"/>
          <w:szCs w:val="19"/>
          <w:bdr w:val="none" w:sz="0" w:space="0" w:color="auto" w:frame="1"/>
          <w:lang w:val="en-US"/>
        </w:rPr>
        <w:t>[mysqld]</w:t>
      </w:r>
    </w:p>
    <w:p w:rsidR="00527D49" w:rsidRPr="00527D49" w:rsidRDefault="00527D49" w:rsidP="00527D49">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527D49">
        <w:rPr>
          <w:rStyle w:val="token"/>
          <w:rFonts w:ascii="Consolas" w:hAnsi="Consolas" w:cs="Consolas"/>
          <w:color w:val="990055"/>
          <w:sz w:val="19"/>
          <w:szCs w:val="19"/>
          <w:bdr w:val="none" w:sz="0" w:space="0" w:color="auto" w:frame="1"/>
          <w:lang w:val="en-US"/>
        </w:rPr>
        <w:t>myisam_sort_buffer_size</w:t>
      </w:r>
      <w:r w:rsidRPr="00527D49">
        <w:rPr>
          <w:rStyle w:val="token"/>
          <w:rFonts w:ascii="Consolas" w:hAnsi="Consolas" w:cs="Consolas"/>
          <w:color w:val="999999"/>
          <w:sz w:val="19"/>
          <w:szCs w:val="19"/>
          <w:bdr w:val="none" w:sz="0" w:space="0" w:color="auto" w:frame="1"/>
          <w:lang w:val="en-US"/>
        </w:rPr>
        <w:t>=</w:t>
      </w:r>
      <w:r w:rsidRPr="00527D49">
        <w:rPr>
          <w:rStyle w:val="token"/>
          <w:rFonts w:ascii="Consolas" w:hAnsi="Consolas" w:cs="Consolas"/>
          <w:color w:val="0077AA"/>
          <w:sz w:val="19"/>
          <w:szCs w:val="19"/>
          <w:bdr w:val="none" w:sz="0" w:space="0" w:color="auto" w:frame="1"/>
          <w:lang w:val="en-US"/>
        </w:rPr>
        <w:t>256M</w:t>
      </w:r>
    </w:p>
    <w:p w:rsidR="00527D49" w:rsidRPr="00527D49" w:rsidRDefault="00527D49" w:rsidP="00527D49">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527D49">
        <w:rPr>
          <w:rStyle w:val="token"/>
          <w:rFonts w:ascii="Consolas" w:hAnsi="Consolas" w:cs="Consolas"/>
          <w:color w:val="990055"/>
          <w:sz w:val="19"/>
          <w:szCs w:val="19"/>
          <w:bdr w:val="none" w:sz="0" w:space="0" w:color="auto" w:frame="1"/>
          <w:lang w:val="en-US"/>
        </w:rPr>
        <w:t>key_buffer_size</w:t>
      </w:r>
      <w:r w:rsidRPr="00527D49">
        <w:rPr>
          <w:rStyle w:val="token"/>
          <w:rFonts w:ascii="Consolas" w:hAnsi="Consolas" w:cs="Consolas"/>
          <w:color w:val="999999"/>
          <w:sz w:val="19"/>
          <w:szCs w:val="19"/>
          <w:bdr w:val="none" w:sz="0" w:space="0" w:color="auto" w:frame="1"/>
          <w:lang w:val="en-US"/>
        </w:rPr>
        <w:t>=</w:t>
      </w:r>
      <w:r w:rsidRPr="00527D49">
        <w:rPr>
          <w:rStyle w:val="token"/>
          <w:rFonts w:ascii="Consolas" w:hAnsi="Consolas" w:cs="Consolas"/>
          <w:color w:val="0077AA"/>
          <w:sz w:val="19"/>
          <w:szCs w:val="19"/>
          <w:bdr w:val="none" w:sz="0" w:space="0" w:color="auto" w:frame="1"/>
          <w:lang w:val="en-US"/>
        </w:rPr>
        <w:t>1G</w:t>
      </w:r>
    </w:p>
    <w:p w:rsidR="00527D49" w:rsidRPr="00527D49" w:rsidRDefault="00527D49" w:rsidP="00527D49">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Fonts w:ascii="Consolas" w:hAnsi="Consolas" w:cs="Consolas"/>
          <w:color w:val="000000"/>
          <w:sz w:val="19"/>
          <w:szCs w:val="19"/>
          <w:lang w:val="en-US"/>
        </w:rPr>
      </w:pPr>
      <w:r w:rsidRPr="00527D49">
        <w:rPr>
          <w:rStyle w:val="token"/>
          <w:rFonts w:ascii="Consolas" w:hAnsi="Consolas" w:cs="Consolas"/>
          <w:color w:val="990055"/>
          <w:sz w:val="19"/>
          <w:szCs w:val="19"/>
          <w:bdr w:val="none" w:sz="0" w:space="0" w:color="auto" w:frame="1"/>
          <w:lang w:val="en-US"/>
        </w:rPr>
        <w:t>myisam_max_sort_file_size</w:t>
      </w:r>
      <w:r w:rsidRPr="00527D49">
        <w:rPr>
          <w:rStyle w:val="token"/>
          <w:rFonts w:ascii="Consolas" w:hAnsi="Consolas" w:cs="Consolas"/>
          <w:color w:val="999999"/>
          <w:sz w:val="19"/>
          <w:szCs w:val="19"/>
          <w:bdr w:val="none" w:sz="0" w:space="0" w:color="auto" w:frame="1"/>
          <w:lang w:val="en-US"/>
        </w:rPr>
        <w:t>=</w:t>
      </w:r>
      <w:r w:rsidRPr="00527D49">
        <w:rPr>
          <w:rStyle w:val="token"/>
          <w:rFonts w:ascii="Consolas" w:hAnsi="Consolas" w:cs="Consolas"/>
          <w:color w:val="0077AA"/>
          <w:sz w:val="19"/>
          <w:szCs w:val="19"/>
          <w:bdr w:val="none" w:sz="0" w:space="0" w:color="auto" w:frame="1"/>
          <w:lang w:val="en-US"/>
        </w:rPr>
        <w:t>100G</w:t>
      </w:r>
    </w:p>
    <w:p w:rsidR="00527D49" w:rsidRPr="00527D49" w:rsidRDefault="00527D49" w:rsidP="00527D49">
      <w:pPr>
        <w:pStyle w:val="a3"/>
        <w:shd w:val="clear" w:color="auto" w:fill="FFFFFF"/>
        <w:spacing w:before="0" w:beforeAutospacing="0" w:after="0" w:afterAutospacing="0"/>
        <w:textAlignment w:val="baseline"/>
        <w:rPr>
          <w:rFonts w:ascii="Arial" w:hAnsi="Arial" w:cs="Arial"/>
          <w:color w:val="555555"/>
          <w:sz w:val="21"/>
          <w:szCs w:val="21"/>
          <w:lang w:val="en-US"/>
        </w:rPr>
      </w:pPr>
      <w:r w:rsidRPr="00527D49">
        <w:rPr>
          <w:rFonts w:ascii="Arial" w:hAnsi="Arial" w:cs="Arial"/>
          <w:color w:val="555555"/>
          <w:sz w:val="21"/>
          <w:szCs w:val="21"/>
          <w:lang w:val="en-US"/>
        </w:rPr>
        <w:t>These settings do not include </w:t>
      </w:r>
      <w:hyperlink r:id="rId957" w:anchor="sysvar_read_buffer_size" w:history="1">
        <w:r w:rsidRPr="00527D49">
          <w:rPr>
            <w:rStyle w:val="HTML"/>
            <w:rFonts w:eastAsiaTheme="majorEastAsia"/>
            <w:color w:val="000000"/>
            <w:u w:val="single"/>
            <w:bdr w:val="none" w:sz="0" w:space="0" w:color="auto" w:frame="1"/>
            <w:lang w:val="en-US"/>
          </w:rPr>
          <w:t>read_buffer_size</w:t>
        </w:r>
      </w:hyperlink>
      <w:r w:rsidRPr="00527D49">
        <w:rPr>
          <w:rFonts w:ascii="Arial" w:hAnsi="Arial" w:cs="Arial"/>
          <w:color w:val="555555"/>
          <w:sz w:val="21"/>
          <w:szCs w:val="21"/>
          <w:lang w:val="en-US"/>
        </w:rPr>
        <w:t>. Setting </w:t>
      </w:r>
      <w:hyperlink r:id="rId958" w:anchor="sysvar_read_buffer_size" w:history="1">
        <w:r w:rsidRPr="00527D49">
          <w:rPr>
            <w:rStyle w:val="HTML"/>
            <w:rFonts w:eastAsiaTheme="majorEastAsia"/>
            <w:color w:val="000000"/>
            <w:u w:val="single"/>
            <w:bdr w:val="none" w:sz="0" w:space="0" w:color="auto" w:frame="1"/>
            <w:lang w:val="en-US"/>
          </w:rPr>
          <w:t>read_buffer_size</w:t>
        </w:r>
      </w:hyperlink>
      <w:r w:rsidRPr="00527D49">
        <w:rPr>
          <w:rFonts w:ascii="Arial" w:hAnsi="Arial" w:cs="Arial"/>
          <w:color w:val="555555"/>
          <w:sz w:val="21"/>
          <w:szCs w:val="21"/>
          <w:lang w:val="en-US"/>
        </w:rPr>
        <w:t> globally to a large value does so for all sessions and can cause performance to suffer due to excessive memory allocation for a server with many simultaneous sessions.</w:t>
      </w:r>
    </w:p>
    <w:p w:rsidR="00527D49" w:rsidRPr="00112C65" w:rsidRDefault="00527D49" w:rsidP="001C5BA2">
      <w:pPr>
        <w:pStyle w:val="2"/>
        <w:rPr>
          <w:b/>
          <w:bCs/>
        </w:rPr>
      </w:pPr>
      <w:bookmarkStart w:id="389" w:name="_Toc57738523"/>
      <w:r w:rsidRPr="00112C65">
        <w:rPr>
          <w:b/>
        </w:rPr>
        <w:t>Optimizing for MEMORY Tables</w:t>
      </w:r>
      <w:bookmarkEnd w:id="389"/>
    </w:p>
    <w:p w:rsidR="00527D49" w:rsidRPr="00527D49" w:rsidRDefault="00527D49" w:rsidP="00527D49">
      <w:pPr>
        <w:pStyle w:val="a3"/>
        <w:spacing w:before="0" w:beforeAutospacing="0" w:after="0" w:afterAutospacing="0"/>
        <w:textAlignment w:val="baseline"/>
        <w:rPr>
          <w:rFonts w:ascii="Arial" w:hAnsi="Arial" w:cs="Arial"/>
          <w:color w:val="555555"/>
          <w:sz w:val="21"/>
          <w:szCs w:val="21"/>
          <w:lang w:val="en-US"/>
        </w:rPr>
      </w:pPr>
      <w:bookmarkStart w:id="390" w:name="idm46251811450512"/>
      <w:bookmarkEnd w:id="390"/>
      <w:r w:rsidRPr="00527D49">
        <w:rPr>
          <w:rFonts w:ascii="Arial" w:hAnsi="Arial" w:cs="Arial"/>
          <w:color w:val="555555"/>
          <w:sz w:val="21"/>
          <w:szCs w:val="21"/>
          <w:lang w:val="en-US"/>
        </w:rPr>
        <w:t>Consider using </w:t>
      </w:r>
      <w:r w:rsidRPr="00527D49">
        <w:rPr>
          <w:rStyle w:val="HTML"/>
          <w:color w:val="000000"/>
          <w:bdr w:val="none" w:sz="0" w:space="0" w:color="auto" w:frame="1"/>
          <w:lang w:val="en-US"/>
        </w:rPr>
        <w:t>MEMORY</w:t>
      </w:r>
      <w:r w:rsidRPr="00527D49">
        <w:rPr>
          <w:rFonts w:ascii="Arial" w:hAnsi="Arial" w:cs="Arial"/>
          <w:color w:val="555555"/>
          <w:sz w:val="21"/>
          <w:szCs w:val="21"/>
          <w:lang w:val="en-US"/>
        </w:rPr>
        <w:t> tables for noncritical data that is accessed often, and is read-only or rarely updated. Benchmark your application against equivalent </w:t>
      </w:r>
      <w:r w:rsidRPr="00527D49">
        <w:rPr>
          <w:rStyle w:val="HTML"/>
          <w:color w:val="000000"/>
          <w:bdr w:val="none" w:sz="0" w:space="0" w:color="auto" w:frame="1"/>
          <w:lang w:val="en-US"/>
        </w:rPr>
        <w:t>InnoDB</w:t>
      </w:r>
      <w:r w:rsidRPr="00527D49">
        <w:rPr>
          <w:rFonts w:ascii="Arial" w:hAnsi="Arial" w:cs="Arial"/>
          <w:color w:val="555555"/>
          <w:sz w:val="21"/>
          <w:szCs w:val="21"/>
          <w:lang w:val="en-US"/>
        </w:rPr>
        <w:t> or </w:t>
      </w:r>
      <w:r w:rsidRPr="00527D49">
        <w:rPr>
          <w:rStyle w:val="HTML"/>
          <w:color w:val="000000"/>
          <w:bdr w:val="none" w:sz="0" w:space="0" w:color="auto" w:frame="1"/>
          <w:lang w:val="en-US"/>
        </w:rPr>
        <w:t>MyISAM</w:t>
      </w:r>
      <w:r w:rsidRPr="00527D49">
        <w:rPr>
          <w:rFonts w:ascii="Arial" w:hAnsi="Arial" w:cs="Arial"/>
          <w:color w:val="555555"/>
          <w:sz w:val="21"/>
          <w:szCs w:val="21"/>
          <w:lang w:val="en-US"/>
        </w:rPr>
        <w:t> tables under a realistic workload, to confirm that any additional performance is worth the risk of losing data, or the overhead of copying data from a disk-based table at application start.</w:t>
      </w:r>
    </w:p>
    <w:p w:rsidR="00527D49" w:rsidRPr="00527D49" w:rsidRDefault="00527D49" w:rsidP="00527D49">
      <w:pPr>
        <w:pStyle w:val="a3"/>
        <w:spacing w:before="0" w:beforeAutospacing="0" w:after="0" w:afterAutospacing="0"/>
        <w:textAlignment w:val="baseline"/>
        <w:rPr>
          <w:rFonts w:ascii="Arial" w:hAnsi="Arial" w:cs="Arial"/>
          <w:color w:val="555555"/>
          <w:sz w:val="21"/>
          <w:szCs w:val="21"/>
          <w:lang w:val="en-US"/>
        </w:rPr>
      </w:pPr>
      <w:r w:rsidRPr="00527D49">
        <w:rPr>
          <w:rFonts w:ascii="Arial" w:hAnsi="Arial" w:cs="Arial"/>
          <w:color w:val="555555"/>
          <w:sz w:val="21"/>
          <w:szCs w:val="21"/>
          <w:lang w:val="en-US"/>
        </w:rPr>
        <w:t>For best performance with </w:t>
      </w:r>
      <w:r w:rsidRPr="00527D49">
        <w:rPr>
          <w:rStyle w:val="HTML"/>
          <w:color w:val="000000"/>
          <w:bdr w:val="none" w:sz="0" w:space="0" w:color="auto" w:frame="1"/>
          <w:lang w:val="en-US"/>
        </w:rPr>
        <w:t>MEMORY</w:t>
      </w:r>
      <w:r w:rsidRPr="00527D49">
        <w:rPr>
          <w:rFonts w:ascii="Arial" w:hAnsi="Arial" w:cs="Arial"/>
          <w:color w:val="555555"/>
          <w:sz w:val="21"/>
          <w:szCs w:val="21"/>
          <w:lang w:val="en-US"/>
        </w:rPr>
        <w:t> tables, examine the kinds of queries against each table, and specify the type to use for each associated index, either a B-tree index or a hash index. On the </w:t>
      </w:r>
      <w:hyperlink r:id="rId959" w:tooltip="13.1.15 CREATE INDEX Statement" w:history="1">
        <w:r w:rsidRPr="00527D49">
          <w:rPr>
            <w:rStyle w:val="HTML"/>
            <w:color w:val="000000"/>
            <w:u w:val="single"/>
            <w:bdr w:val="none" w:sz="0" w:space="0" w:color="auto" w:frame="1"/>
            <w:lang w:val="en-US"/>
          </w:rPr>
          <w:t>CREATE INDEX</w:t>
        </w:r>
      </w:hyperlink>
      <w:r w:rsidRPr="00527D49">
        <w:rPr>
          <w:rFonts w:ascii="Arial" w:hAnsi="Arial" w:cs="Arial"/>
          <w:color w:val="555555"/>
          <w:sz w:val="21"/>
          <w:szCs w:val="21"/>
          <w:lang w:val="en-US"/>
        </w:rPr>
        <w:t> statement, use the clause </w:t>
      </w:r>
      <w:r w:rsidRPr="00527D49">
        <w:rPr>
          <w:rStyle w:val="HTML"/>
          <w:color w:val="000000"/>
          <w:bdr w:val="none" w:sz="0" w:space="0" w:color="auto" w:frame="1"/>
          <w:lang w:val="en-US"/>
        </w:rPr>
        <w:t>USING BTREE</w:t>
      </w:r>
      <w:r w:rsidRPr="00527D49">
        <w:rPr>
          <w:rFonts w:ascii="Arial" w:hAnsi="Arial" w:cs="Arial"/>
          <w:color w:val="555555"/>
          <w:sz w:val="21"/>
          <w:szCs w:val="21"/>
          <w:lang w:val="en-US"/>
        </w:rPr>
        <w:t> or </w:t>
      </w:r>
      <w:r w:rsidRPr="00527D49">
        <w:rPr>
          <w:rStyle w:val="HTML"/>
          <w:color w:val="000000"/>
          <w:bdr w:val="none" w:sz="0" w:space="0" w:color="auto" w:frame="1"/>
          <w:lang w:val="en-US"/>
        </w:rPr>
        <w:t>USING HASH</w:t>
      </w:r>
      <w:r w:rsidRPr="00527D49">
        <w:rPr>
          <w:rFonts w:ascii="Arial" w:hAnsi="Arial" w:cs="Arial"/>
          <w:color w:val="555555"/>
          <w:sz w:val="21"/>
          <w:szCs w:val="21"/>
          <w:lang w:val="en-US"/>
        </w:rPr>
        <w:t>. B-tree indexes are fast for queries that do greater-than or less-than comparisons through operators such as </w:t>
      </w:r>
      <w:r w:rsidRPr="00527D49">
        <w:rPr>
          <w:rStyle w:val="HTML"/>
          <w:color w:val="000000"/>
          <w:bdr w:val="none" w:sz="0" w:space="0" w:color="auto" w:frame="1"/>
          <w:lang w:val="en-US"/>
        </w:rPr>
        <w:t>&gt;</w:t>
      </w:r>
      <w:r w:rsidRPr="00527D49">
        <w:rPr>
          <w:rFonts w:ascii="Arial" w:hAnsi="Arial" w:cs="Arial"/>
          <w:color w:val="555555"/>
          <w:sz w:val="21"/>
          <w:szCs w:val="21"/>
          <w:lang w:val="en-US"/>
        </w:rPr>
        <w:t> or </w:t>
      </w:r>
      <w:r w:rsidRPr="00527D49">
        <w:rPr>
          <w:rStyle w:val="HTML"/>
          <w:color w:val="000000"/>
          <w:bdr w:val="none" w:sz="0" w:space="0" w:color="auto" w:frame="1"/>
          <w:lang w:val="en-US"/>
        </w:rPr>
        <w:t>BETWEEN</w:t>
      </w:r>
      <w:r w:rsidRPr="00527D49">
        <w:rPr>
          <w:rFonts w:ascii="Arial" w:hAnsi="Arial" w:cs="Arial"/>
          <w:color w:val="555555"/>
          <w:sz w:val="21"/>
          <w:szCs w:val="21"/>
          <w:lang w:val="en-US"/>
        </w:rPr>
        <w:t>. Hash indexes are only fast for queries that look up single values through the </w:t>
      </w:r>
      <w:r w:rsidRPr="00527D49">
        <w:rPr>
          <w:rStyle w:val="HTML"/>
          <w:color w:val="000000"/>
          <w:bdr w:val="none" w:sz="0" w:space="0" w:color="auto" w:frame="1"/>
          <w:lang w:val="en-US"/>
        </w:rPr>
        <w:t>=</w:t>
      </w:r>
      <w:r w:rsidRPr="00527D49">
        <w:rPr>
          <w:rFonts w:ascii="Arial" w:hAnsi="Arial" w:cs="Arial"/>
          <w:color w:val="555555"/>
          <w:sz w:val="21"/>
          <w:szCs w:val="21"/>
          <w:lang w:val="en-US"/>
        </w:rPr>
        <w:t> operator, or a restricted set of values through the </w:t>
      </w:r>
      <w:r w:rsidRPr="00527D49">
        <w:rPr>
          <w:rStyle w:val="HTML"/>
          <w:color w:val="000000"/>
          <w:bdr w:val="none" w:sz="0" w:space="0" w:color="auto" w:frame="1"/>
          <w:lang w:val="en-US"/>
        </w:rPr>
        <w:t>IN</w:t>
      </w:r>
      <w:r w:rsidRPr="00527D49">
        <w:rPr>
          <w:rFonts w:ascii="Arial" w:hAnsi="Arial" w:cs="Arial"/>
          <w:color w:val="555555"/>
          <w:sz w:val="21"/>
          <w:szCs w:val="21"/>
          <w:lang w:val="en-US"/>
        </w:rPr>
        <w:t> operator. For why </w:t>
      </w:r>
      <w:r w:rsidRPr="00527D49">
        <w:rPr>
          <w:rStyle w:val="HTML"/>
          <w:color w:val="000000"/>
          <w:bdr w:val="none" w:sz="0" w:space="0" w:color="auto" w:frame="1"/>
          <w:lang w:val="en-US"/>
        </w:rPr>
        <w:t>USING BTREE</w:t>
      </w:r>
      <w:r w:rsidRPr="00527D49">
        <w:rPr>
          <w:rFonts w:ascii="Arial" w:hAnsi="Arial" w:cs="Arial"/>
          <w:color w:val="555555"/>
          <w:sz w:val="21"/>
          <w:szCs w:val="21"/>
          <w:lang w:val="en-US"/>
        </w:rPr>
        <w:t> is often a better choice than the default </w:t>
      </w:r>
      <w:r w:rsidRPr="00527D49">
        <w:rPr>
          <w:rStyle w:val="HTML"/>
          <w:color w:val="000000"/>
          <w:bdr w:val="none" w:sz="0" w:space="0" w:color="auto" w:frame="1"/>
          <w:lang w:val="en-US"/>
        </w:rPr>
        <w:t>USING HASH</w:t>
      </w:r>
      <w:r w:rsidRPr="00527D49">
        <w:rPr>
          <w:rFonts w:ascii="Arial" w:hAnsi="Arial" w:cs="Arial"/>
          <w:color w:val="555555"/>
          <w:sz w:val="21"/>
          <w:szCs w:val="21"/>
          <w:lang w:val="en-US"/>
        </w:rPr>
        <w:t>, see </w:t>
      </w:r>
      <w:hyperlink r:id="rId960" w:tooltip="8.2.1.23 Avoiding Full Table Scans" w:history="1">
        <w:r w:rsidRPr="00527D49">
          <w:rPr>
            <w:rStyle w:val="a4"/>
            <w:rFonts w:ascii="Arial" w:hAnsi="Arial" w:cs="Arial"/>
            <w:color w:val="0074A3"/>
            <w:sz w:val="21"/>
            <w:szCs w:val="21"/>
            <w:u w:val="none"/>
            <w:lang w:val="en-US"/>
          </w:rPr>
          <w:t>Section 8.2.1.23, “Avoiding Full Table Scans”</w:t>
        </w:r>
      </w:hyperlink>
      <w:r w:rsidRPr="00527D49">
        <w:rPr>
          <w:rFonts w:ascii="Arial" w:hAnsi="Arial" w:cs="Arial"/>
          <w:color w:val="555555"/>
          <w:sz w:val="21"/>
          <w:szCs w:val="21"/>
          <w:lang w:val="en-US"/>
        </w:rPr>
        <w:t>. For implementation details of the different types of </w:t>
      </w:r>
      <w:r w:rsidRPr="00527D49">
        <w:rPr>
          <w:rStyle w:val="HTML"/>
          <w:color w:val="000000"/>
          <w:bdr w:val="none" w:sz="0" w:space="0" w:color="auto" w:frame="1"/>
          <w:lang w:val="en-US"/>
        </w:rPr>
        <w:t>MEMORY</w:t>
      </w:r>
      <w:r w:rsidRPr="00527D49">
        <w:rPr>
          <w:rFonts w:ascii="Arial" w:hAnsi="Arial" w:cs="Arial"/>
          <w:color w:val="555555"/>
          <w:sz w:val="21"/>
          <w:szCs w:val="21"/>
          <w:lang w:val="en-US"/>
        </w:rPr>
        <w:t> indexes, see </w:t>
      </w:r>
      <w:hyperlink r:id="rId961" w:tooltip="8.3.9 Comparison of B-Tree and Hash Indexes" w:history="1">
        <w:r w:rsidRPr="00527D49">
          <w:rPr>
            <w:rStyle w:val="a4"/>
            <w:rFonts w:ascii="Arial" w:hAnsi="Arial" w:cs="Arial"/>
            <w:color w:val="0074A3"/>
            <w:sz w:val="21"/>
            <w:szCs w:val="21"/>
            <w:u w:val="none"/>
            <w:lang w:val="en-US"/>
          </w:rPr>
          <w:t>Section 8.3.9, “Comparison of B-Tree and Hash Indexes”</w:t>
        </w:r>
      </w:hyperlink>
      <w:r w:rsidRPr="00527D49">
        <w:rPr>
          <w:rFonts w:ascii="Arial" w:hAnsi="Arial" w:cs="Arial"/>
          <w:color w:val="555555"/>
          <w:sz w:val="21"/>
          <w:szCs w:val="21"/>
          <w:lang w:val="en-US"/>
        </w:rPr>
        <w:t>.</w:t>
      </w:r>
    </w:p>
    <w:p w:rsidR="00527D49" w:rsidRPr="00527D49" w:rsidRDefault="00527D49" w:rsidP="001C5BA2">
      <w:pPr>
        <w:pStyle w:val="2"/>
        <w:rPr>
          <w:b/>
          <w:bCs/>
        </w:rPr>
      </w:pPr>
      <w:bookmarkStart w:id="391" w:name="_Toc57738524"/>
      <w:r w:rsidRPr="00527D49">
        <w:t>Understanding the Query Execution Plan</w:t>
      </w:r>
      <w:bookmarkEnd w:id="391"/>
    </w:p>
    <w:p w:rsidR="00527D49" w:rsidRPr="00527D49" w:rsidRDefault="00527D49" w:rsidP="00527D49">
      <w:pPr>
        <w:pStyle w:val="a3"/>
        <w:shd w:val="clear" w:color="auto" w:fill="FFFFFF"/>
        <w:spacing w:before="0" w:beforeAutospacing="0" w:after="0" w:afterAutospacing="0"/>
        <w:textAlignment w:val="baseline"/>
        <w:rPr>
          <w:rFonts w:ascii="Arial" w:hAnsi="Arial" w:cs="Arial"/>
          <w:color w:val="555555"/>
          <w:sz w:val="21"/>
          <w:szCs w:val="21"/>
          <w:lang w:val="en-US"/>
        </w:rPr>
      </w:pPr>
      <w:r w:rsidRPr="00527D49">
        <w:rPr>
          <w:rFonts w:ascii="Arial" w:hAnsi="Arial" w:cs="Arial"/>
          <w:color w:val="555555"/>
          <w:sz w:val="21"/>
          <w:szCs w:val="21"/>
          <w:lang w:val="en-US"/>
        </w:rPr>
        <w:t>Depending on the details of your tables, columns, indexes, and the conditions in your </w:t>
      </w:r>
      <w:r w:rsidRPr="00527D49">
        <w:rPr>
          <w:rStyle w:val="HTML"/>
          <w:rFonts w:eastAsiaTheme="majorEastAsia"/>
          <w:color w:val="000000"/>
          <w:bdr w:val="none" w:sz="0" w:space="0" w:color="auto" w:frame="1"/>
          <w:lang w:val="en-US"/>
        </w:rPr>
        <w:t>WHERE</w:t>
      </w:r>
      <w:r w:rsidRPr="00527D49">
        <w:rPr>
          <w:rFonts w:ascii="Arial" w:hAnsi="Arial" w:cs="Arial"/>
          <w:color w:val="555555"/>
          <w:sz w:val="21"/>
          <w:szCs w:val="21"/>
          <w:lang w:val="en-US"/>
        </w:rPr>
        <w:t> clause, the MySQL optimizer considers many techniques to efficiently perform the lookups involved in an SQL query. A query on a huge table can be performed without reading all the rows; a join involving several tables can be performed without comparing every combination of rows. The set of operations that the optimizer chooses to perform the most efficient query is called the </w:t>
      </w:r>
      <w:r w:rsidRPr="00527D49">
        <w:rPr>
          <w:rStyle w:val="21"/>
          <w:rFonts w:ascii="inherit" w:hAnsi="inherit" w:cs="Arial"/>
          <w:color w:val="555555"/>
          <w:sz w:val="21"/>
          <w:szCs w:val="21"/>
          <w:bdr w:val="none" w:sz="0" w:space="0" w:color="auto" w:frame="1"/>
          <w:lang w:val="en-US"/>
        </w:rPr>
        <w:t>“query execution plan”</w:t>
      </w:r>
      <w:r w:rsidRPr="00527D49">
        <w:rPr>
          <w:rFonts w:ascii="Arial" w:hAnsi="Arial" w:cs="Arial"/>
          <w:color w:val="555555"/>
          <w:sz w:val="21"/>
          <w:szCs w:val="21"/>
          <w:lang w:val="en-US"/>
        </w:rPr>
        <w:t>, also known as the </w:t>
      </w:r>
      <w:hyperlink r:id="rId962" w:tooltip="13.8.2 EXPLAIN Statement" w:history="1">
        <w:r w:rsidRPr="00527D49">
          <w:rPr>
            <w:rStyle w:val="HTML"/>
            <w:rFonts w:eastAsiaTheme="majorEastAsia"/>
            <w:color w:val="000000"/>
            <w:u w:val="single"/>
            <w:bdr w:val="none" w:sz="0" w:space="0" w:color="auto" w:frame="1"/>
            <w:lang w:val="en-US"/>
          </w:rPr>
          <w:t>EXPLAIN</w:t>
        </w:r>
      </w:hyperlink>
      <w:r w:rsidRPr="00527D49">
        <w:rPr>
          <w:rFonts w:ascii="Arial" w:hAnsi="Arial" w:cs="Arial"/>
          <w:color w:val="555555"/>
          <w:sz w:val="21"/>
          <w:szCs w:val="21"/>
          <w:lang w:val="en-US"/>
        </w:rPr>
        <w:t> plan. Your goals are to recognize the aspects of the </w:t>
      </w:r>
      <w:hyperlink r:id="rId963" w:tooltip="13.8.2 EXPLAIN Statement" w:history="1">
        <w:r w:rsidRPr="00527D49">
          <w:rPr>
            <w:rStyle w:val="HTML"/>
            <w:rFonts w:eastAsiaTheme="majorEastAsia"/>
            <w:color w:val="000000"/>
            <w:u w:val="single"/>
            <w:bdr w:val="none" w:sz="0" w:space="0" w:color="auto" w:frame="1"/>
            <w:lang w:val="en-US"/>
          </w:rPr>
          <w:t>EXPLAIN</w:t>
        </w:r>
      </w:hyperlink>
      <w:r w:rsidRPr="00527D49">
        <w:rPr>
          <w:rFonts w:ascii="Arial" w:hAnsi="Arial" w:cs="Arial"/>
          <w:color w:val="555555"/>
          <w:sz w:val="21"/>
          <w:szCs w:val="21"/>
          <w:lang w:val="en-US"/>
        </w:rPr>
        <w:t> plan that indicate a query is optimized well, and to learn the SQL syntax and indexing techniques to improve the plan if you see some inefficient operations.</w:t>
      </w:r>
    </w:p>
    <w:p w:rsidR="00527D49" w:rsidRPr="00112C65" w:rsidRDefault="00527D49" w:rsidP="00527D49">
      <w:pPr>
        <w:pStyle w:val="3"/>
        <w:spacing w:before="120" w:after="225"/>
        <w:textAlignment w:val="baseline"/>
        <w:rPr>
          <w:rFonts w:ascii="Arial" w:hAnsi="Arial" w:cs="Arial"/>
          <w:bCs w:val="0"/>
          <w:color w:val="555555"/>
          <w:sz w:val="34"/>
          <w:szCs w:val="34"/>
          <w:lang w:val="en-US"/>
        </w:rPr>
      </w:pPr>
      <w:bookmarkStart w:id="392" w:name="_Toc57738525"/>
      <w:r w:rsidRPr="00112C65">
        <w:rPr>
          <w:rFonts w:ascii="Arial" w:hAnsi="Arial" w:cs="Arial"/>
          <w:bCs w:val="0"/>
          <w:color w:val="555555"/>
          <w:sz w:val="34"/>
          <w:szCs w:val="34"/>
          <w:lang w:val="en-US"/>
        </w:rPr>
        <w:t>Optimizing Queries with EXPLAIN</w:t>
      </w:r>
      <w:bookmarkEnd w:id="392"/>
    </w:p>
    <w:p w:rsidR="00527D49" w:rsidRPr="00527D49" w:rsidRDefault="00527D49" w:rsidP="00527D49">
      <w:pPr>
        <w:pStyle w:val="a3"/>
        <w:shd w:val="clear" w:color="auto" w:fill="FFFFFF"/>
        <w:spacing w:before="0" w:beforeAutospacing="0" w:after="0" w:afterAutospacing="0"/>
        <w:textAlignment w:val="baseline"/>
        <w:rPr>
          <w:rFonts w:ascii="Arial" w:hAnsi="Arial" w:cs="Arial"/>
          <w:color w:val="555555"/>
          <w:sz w:val="21"/>
          <w:szCs w:val="21"/>
          <w:lang w:val="en-US"/>
        </w:rPr>
      </w:pPr>
      <w:bookmarkStart w:id="393" w:name="idm46251811428208"/>
      <w:bookmarkStart w:id="394" w:name="idm46251811427168"/>
      <w:bookmarkEnd w:id="393"/>
      <w:bookmarkEnd w:id="394"/>
      <w:r w:rsidRPr="00527D49">
        <w:rPr>
          <w:rFonts w:ascii="Arial" w:hAnsi="Arial" w:cs="Arial"/>
          <w:color w:val="555555"/>
          <w:sz w:val="21"/>
          <w:szCs w:val="21"/>
          <w:lang w:val="en-US"/>
        </w:rPr>
        <w:t>The </w:t>
      </w:r>
      <w:hyperlink r:id="rId964" w:tooltip="13.8.2 EXPLAIN Statement" w:history="1">
        <w:r w:rsidRPr="00527D49">
          <w:rPr>
            <w:rStyle w:val="HTML"/>
            <w:rFonts w:eastAsiaTheme="majorEastAsia"/>
            <w:color w:val="000000"/>
            <w:u w:val="single"/>
            <w:bdr w:val="none" w:sz="0" w:space="0" w:color="auto" w:frame="1"/>
            <w:lang w:val="en-US"/>
          </w:rPr>
          <w:t>EXPLAIN</w:t>
        </w:r>
      </w:hyperlink>
      <w:r w:rsidRPr="00527D49">
        <w:rPr>
          <w:rFonts w:ascii="Arial" w:hAnsi="Arial" w:cs="Arial"/>
          <w:color w:val="555555"/>
          <w:sz w:val="21"/>
          <w:szCs w:val="21"/>
          <w:lang w:val="en-US"/>
        </w:rPr>
        <w:t> statement provides information about how MySQL executes statements:</w:t>
      </w:r>
    </w:p>
    <w:p w:rsidR="00527D49" w:rsidRPr="00527D49" w:rsidRDefault="00856AE5" w:rsidP="006E0B9E">
      <w:pPr>
        <w:pStyle w:val="a3"/>
        <w:numPr>
          <w:ilvl w:val="0"/>
          <w:numId w:val="147"/>
        </w:numPr>
        <w:spacing w:before="0" w:beforeAutospacing="0" w:after="0" w:afterAutospacing="0"/>
        <w:ind w:left="450"/>
        <w:textAlignment w:val="baseline"/>
        <w:rPr>
          <w:rFonts w:ascii="Arial" w:hAnsi="Arial" w:cs="Arial"/>
          <w:color w:val="555555"/>
          <w:sz w:val="21"/>
          <w:szCs w:val="21"/>
          <w:lang w:val="en-US"/>
        </w:rPr>
      </w:pPr>
      <w:hyperlink r:id="rId965" w:tooltip="13.8.2 EXPLAIN Statement" w:history="1">
        <w:r w:rsidR="00527D49" w:rsidRPr="00527D49">
          <w:rPr>
            <w:rStyle w:val="HTML"/>
            <w:rFonts w:eastAsiaTheme="majorEastAsia"/>
            <w:color w:val="000000"/>
            <w:u w:val="single"/>
            <w:bdr w:val="none" w:sz="0" w:space="0" w:color="auto" w:frame="1"/>
            <w:lang w:val="en-US"/>
          </w:rPr>
          <w:t>EXPLAIN</w:t>
        </w:r>
      </w:hyperlink>
      <w:r w:rsidR="00527D49" w:rsidRPr="00527D49">
        <w:rPr>
          <w:rFonts w:ascii="Arial" w:hAnsi="Arial" w:cs="Arial"/>
          <w:color w:val="555555"/>
          <w:sz w:val="21"/>
          <w:szCs w:val="21"/>
          <w:lang w:val="en-US"/>
        </w:rPr>
        <w:t> works with </w:t>
      </w:r>
      <w:hyperlink r:id="rId966" w:tooltip="13.2.10 SELECT Statement" w:history="1">
        <w:r w:rsidR="00527D49" w:rsidRPr="00527D49">
          <w:rPr>
            <w:rStyle w:val="HTML"/>
            <w:rFonts w:eastAsiaTheme="majorEastAsia"/>
            <w:color w:val="000000"/>
            <w:u w:val="single"/>
            <w:bdr w:val="none" w:sz="0" w:space="0" w:color="auto" w:frame="1"/>
            <w:lang w:val="en-US"/>
          </w:rPr>
          <w:t>SELECT</w:t>
        </w:r>
      </w:hyperlink>
      <w:r w:rsidR="00527D49" w:rsidRPr="00527D49">
        <w:rPr>
          <w:rFonts w:ascii="Arial" w:hAnsi="Arial" w:cs="Arial"/>
          <w:color w:val="555555"/>
          <w:sz w:val="21"/>
          <w:szCs w:val="21"/>
          <w:lang w:val="en-US"/>
        </w:rPr>
        <w:t>, </w:t>
      </w:r>
      <w:hyperlink r:id="rId967" w:tooltip="13.2.2 DELETE Statement" w:history="1">
        <w:r w:rsidR="00527D49" w:rsidRPr="00527D49">
          <w:rPr>
            <w:rStyle w:val="HTML"/>
            <w:rFonts w:eastAsiaTheme="majorEastAsia"/>
            <w:color w:val="000000"/>
            <w:u w:val="single"/>
            <w:bdr w:val="none" w:sz="0" w:space="0" w:color="auto" w:frame="1"/>
            <w:lang w:val="en-US"/>
          </w:rPr>
          <w:t>DELETE</w:t>
        </w:r>
      </w:hyperlink>
      <w:r w:rsidR="00527D49" w:rsidRPr="00527D49">
        <w:rPr>
          <w:rFonts w:ascii="Arial" w:hAnsi="Arial" w:cs="Arial"/>
          <w:color w:val="555555"/>
          <w:sz w:val="21"/>
          <w:szCs w:val="21"/>
          <w:lang w:val="en-US"/>
        </w:rPr>
        <w:t>, </w:t>
      </w:r>
      <w:hyperlink r:id="rId968" w:tooltip="13.2.6 INSERT Statement" w:history="1">
        <w:r w:rsidR="00527D49" w:rsidRPr="00527D49">
          <w:rPr>
            <w:rStyle w:val="HTML"/>
            <w:rFonts w:eastAsiaTheme="majorEastAsia"/>
            <w:color w:val="000000"/>
            <w:u w:val="single"/>
            <w:bdr w:val="none" w:sz="0" w:space="0" w:color="auto" w:frame="1"/>
            <w:lang w:val="en-US"/>
          </w:rPr>
          <w:t>INSERT</w:t>
        </w:r>
      </w:hyperlink>
      <w:r w:rsidR="00527D49" w:rsidRPr="00527D49">
        <w:rPr>
          <w:rFonts w:ascii="Arial" w:hAnsi="Arial" w:cs="Arial"/>
          <w:color w:val="555555"/>
          <w:sz w:val="21"/>
          <w:szCs w:val="21"/>
          <w:lang w:val="en-US"/>
        </w:rPr>
        <w:t>, </w:t>
      </w:r>
      <w:hyperlink r:id="rId969" w:tooltip="13.2.9 REPLACE Statement" w:history="1">
        <w:r w:rsidR="00527D49" w:rsidRPr="00527D49">
          <w:rPr>
            <w:rStyle w:val="HTML"/>
            <w:rFonts w:eastAsiaTheme="majorEastAsia"/>
            <w:color w:val="000000"/>
            <w:u w:val="single"/>
            <w:bdr w:val="none" w:sz="0" w:space="0" w:color="auto" w:frame="1"/>
            <w:lang w:val="en-US"/>
          </w:rPr>
          <w:t>REPLACE</w:t>
        </w:r>
      </w:hyperlink>
      <w:r w:rsidR="00527D49" w:rsidRPr="00527D49">
        <w:rPr>
          <w:rFonts w:ascii="Arial" w:hAnsi="Arial" w:cs="Arial"/>
          <w:color w:val="555555"/>
          <w:sz w:val="21"/>
          <w:szCs w:val="21"/>
          <w:lang w:val="en-US"/>
        </w:rPr>
        <w:t>, and </w:t>
      </w:r>
      <w:hyperlink r:id="rId970" w:tooltip="13.2.13 UPDATE Statement" w:history="1">
        <w:r w:rsidR="00527D49" w:rsidRPr="00527D49">
          <w:rPr>
            <w:rStyle w:val="HTML"/>
            <w:rFonts w:eastAsiaTheme="majorEastAsia"/>
            <w:color w:val="000000"/>
            <w:u w:val="single"/>
            <w:bdr w:val="none" w:sz="0" w:space="0" w:color="auto" w:frame="1"/>
            <w:lang w:val="en-US"/>
          </w:rPr>
          <w:t>UPDATE</w:t>
        </w:r>
      </w:hyperlink>
      <w:r w:rsidR="00527D49" w:rsidRPr="00527D49">
        <w:rPr>
          <w:rFonts w:ascii="Arial" w:hAnsi="Arial" w:cs="Arial"/>
          <w:color w:val="555555"/>
          <w:sz w:val="21"/>
          <w:szCs w:val="21"/>
          <w:lang w:val="en-US"/>
        </w:rPr>
        <w:t> statements.</w:t>
      </w:r>
    </w:p>
    <w:p w:rsidR="00527D49" w:rsidRPr="00527D49" w:rsidRDefault="00527D49" w:rsidP="006E0B9E">
      <w:pPr>
        <w:pStyle w:val="a3"/>
        <w:numPr>
          <w:ilvl w:val="0"/>
          <w:numId w:val="147"/>
        </w:numPr>
        <w:spacing w:before="0" w:beforeAutospacing="0" w:after="0" w:afterAutospacing="0"/>
        <w:ind w:left="450"/>
        <w:textAlignment w:val="baseline"/>
        <w:rPr>
          <w:rFonts w:ascii="Arial" w:hAnsi="Arial" w:cs="Arial"/>
          <w:color w:val="555555"/>
          <w:sz w:val="21"/>
          <w:szCs w:val="21"/>
          <w:lang w:val="en-US"/>
        </w:rPr>
      </w:pPr>
      <w:r w:rsidRPr="00527D49">
        <w:rPr>
          <w:rFonts w:ascii="Arial" w:hAnsi="Arial" w:cs="Arial"/>
          <w:color w:val="555555"/>
          <w:sz w:val="21"/>
          <w:szCs w:val="21"/>
          <w:lang w:val="en-US"/>
        </w:rPr>
        <w:lastRenderedPageBreak/>
        <w:t>When </w:t>
      </w:r>
      <w:hyperlink r:id="rId971" w:tooltip="13.8.2 EXPLAIN Statement" w:history="1">
        <w:r w:rsidRPr="00527D49">
          <w:rPr>
            <w:rStyle w:val="HTML"/>
            <w:rFonts w:eastAsiaTheme="majorEastAsia"/>
            <w:color w:val="000000"/>
            <w:u w:val="single"/>
            <w:bdr w:val="none" w:sz="0" w:space="0" w:color="auto" w:frame="1"/>
            <w:lang w:val="en-US"/>
          </w:rPr>
          <w:t>EXPLAIN</w:t>
        </w:r>
      </w:hyperlink>
      <w:r w:rsidRPr="00527D49">
        <w:rPr>
          <w:rFonts w:ascii="Arial" w:hAnsi="Arial" w:cs="Arial"/>
          <w:color w:val="555555"/>
          <w:sz w:val="21"/>
          <w:szCs w:val="21"/>
          <w:lang w:val="en-US"/>
        </w:rPr>
        <w:t> is used with an explainable statement, MySQL displays information from the optimizer about the statement execution plan. That is, MySQL explains how it would process the statement, including information about how tables are joined and in which order..</w:t>
      </w:r>
    </w:p>
    <w:p w:rsidR="00527D49" w:rsidRPr="00527D49" w:rsidRDefault="00527D49" w:rsidP="006E0B9E">
      <w:pPr>
        <w:pStyle w:val="a3"/>
        <w:numPr>
          <w:ilvl w:val="0"/>
          <w:numId w:val="147"/>
        </w:numPr>
        <w:spacing w:before="0" w:beforeAutospacing="0" w:after="0" w:afterAutospacing="0"/>
        <w:ind w:left="450"/>
        <w:textAlignment w:val="baseline"/>
        <w:rPr>
          <w:rFonts w:ascii="Arial" w:hAnsi="Arial" w:cs="Arial"/>
          <w:color w:val="555555"/>
          <w:sz w:val="21"/>
          <w:szCs w:val="21"/>
          <w:lang w:val="en-US"/>
        </w:rPr>
      </w:pPr>
      <w:r w:rsidRPr="00527D49">
        <w:rPr>
          <w:rFonts w:ascii="Arial" w:hAnsi="Arial" w:cs="Arial"/>
          <w:color w:val="555555"/>
          <w:sz w:val="21"/>
          <w:szCs w:val="21"/>
          <w:lang w:val="en-US"/>
        </w:rPr>
        <w:t>When </w:t>
      </w:r>
      <w:hyperlink r:id="rId972" w:tooltip="13.8.2 EXPLAIN Statement" w:history="1">
        <w:r w:rsidRPr="00527D49">
          <w:rPr>
            <w:rStyle w:val="HTML"/>
            <w:rFonts w:eastAsiaTheme="majorEastAsia"/>
            <w:color w:val="000000"/>
            <w:u w:val="single"/>
            <w:bdr w:val="none" w:sz="0" w:space="0" w:color="auto" w:frame="1"/>
            <w:lang w:val="en-US"/>
          </w:rPr>
          <w:t>EXPLAIN</w:t>
        </w:r>
      </w:hyperlink>
      <w:r w:rsidRPr="00527D49">
        <w:rPr>
          <w:rFonts w:ascii="Arial" w:hAnsi="Arial" w:cs="Arial"/>
          <w:color w:val="555555"/>
          <w:sz w:val="21"/>
          <w:szCs w:val="21"/>
          <w:lang w:val="en-US"/>
        </w:rPr>
        <w:t> is used with </w:t>
      </w:r>
      <w:r w:rsidRPr="00527D49">
        <w:rPr>
          <w:rStyle w:val="HTML"/>
          <w:rFonts w:eastAsiaTheme="majorEastAsia"/>
          <w:color w:val="000000"/>
          <w:bdr w:val="none" w:sz="0" w:space="0" w:color="auto" w:frame="1"/>
          <w:lang w:val="en-US"/>
        </w:rPr>
        <w:t>FOR CONNECTION </w:t>
      </w:r>
      <w:r w:rsidRPr="00527D49">
        <w:rPr>
          <w:rStyle w:val="HTML"/>
          <w:rFonts w:eastAsiaTheme="majorEastAsia"/>
          <w:b/>
          <w:bCs/>
          <w:i/>
          <w:iCs/>
          <w:color w:val="000000"/>
          <w:sz w:val="19"/>
          <w:szCs w:val="19"/>
          <w:bdr w:val="none" w:sz="0" w:space="0" w:color="auto" w:frame="1"/>
          <w:lang w:val="en-US"/>
        </w:rPr>
        <w:t>connection_id</w:t>
      </w:r>
      <w:r w:rsidRPr="00527D49">
        <w:rPr>
          <w:rFonts w:ascii="Arial" w:hAnsi="Arial" w:cs="Arial"/>
          <w:color w:val="555555"/>
          <w:sz w:val="21"/>
          <w:szCs w:val="21"/>
          <w:lang w:val="en-US"/>
        </w:rPr>
        <w:t xml:space="preserve"> rather than an explainable statement, it displays the execution plan for the statement executing in the named connection. </w:t>
      </w:r>
    </w:p>
    <w:p w:rsidR="00527D49" w:rsidRPr="00112C65" w:rsidRDefault="00527D49" w:rsidP="006E0B9E">
      <w:pPr>
        <w:pStyle w:val="a3"/>
        <w:numPr>
          <w:ilvl w:val="0"/>
          <w:numId w:val="147"/>
        </w:numPr>
        <w:spacing w:before="0" w:beforeAutospacing="0" w:after="0" w:afterAutospacing="0"/>
        <w:ind w:left="450"/>
        <w:textAlignment w:val="baseline"/>
        <w:rPr>
          <w:rFonts w:ascii="Arial" w:hAnsi="Arial" w:cs="Arial"/>
          <w:color w:val="555555"/>
          <w:sz w:val="21"/>
          <w:szCs w:val="21"/>
          <w:lang w:val="en-US"/>
        </w:rPr>
      </w:pPr>
      <w:r w:rsidRPr="00527D49">
        <w:rPr>
          <w:rFonts w:ascii="Arial" w:hAnsi="Arial" w:cs="Arial"/>
          <w:color w:val="555555"/>
          <w:sz w:val="21"/>
          <w:szCs w:val="21"/>
          <w:lang w:val="en-US"/>
        </w:rPr>
        <w:t>For </w:t>
      </w:r>
      <w:hyperlink r:id="rId973" w:tooltip="13.2.10 SELECT Statement" w:history="1">
        <w:r w:rsidRPr="00527D49">
          <w:rPr>
            <w:rStyle w:val="HTML"/>
            <w:rFonts w:eastAsiaTheme="majorEastAsia"/>
            <w:color w:val="000000"/>
            <w:u w:val="single"/>
            <w:bdr w:val="none" w:sz="0" w:space="0" w:color="auto" w:frame="1"/>
            <w:lang w:val="en-US"/>
          </w:rPr>
          <w:t>SELECT</w:t>
        </w:r>
      </w:hyperlink>
      <w:r w:rsidRPr="00527D49">
        <w:rPr>
          <w:rFonts w:ascii="Arial" w:hAnsi="Arial" w:cs="Arial"/>
          <w:color w:val="555555"/>
          <w:sz w:val="21"/>
          <w:szCs w:val="21"/>
          <w:lang w:val="en-US"/>
        </w:rPr>
        <w:t> statements, </w:t>
      </w:r>
      <w:hyperlink r:id="rId974" w:tooltip="13.8.2 EXPLAIN Statement" w:history="1">
        <w:r w:rsidRPr="00527D49">
          <w:rPr>
            <w:rStyle w:val="HTML"/>
            <w:rFonts w:eastAsiaTheme="majorEastAsia"/>
            <w:color w:val="000000"/>
            <w:u w:val="single"/>
            <w:bdr w:val="none" w:sz="0" w:space="0" w:color="auto" w:frame="1"/>
            <w:lang w:val="en-US"/>
          </w:rPr>
          <w:t>EXPLAIN</w:t>
        </w:r>
      </w:hyperlink>
      <w:r w:rsidRPr="00527D49">
        <w:rPr>
          <w:rFonts w:ascii="Arial" w:hAnsi="Arial" w:cs="Arial"/>
          <w:color w:val="555555"/>
          <w:sz w:val="21"/>
          <w:szCs w:val="21"/>
          <w:lang w:val="en-US"/>
        </w:rPr>
        <w:t> produces additional execution plan information that can be displayed using </w:t>
      </w:r>
      <w:hyperlink r:id="rId975" w:tooltip="13.7.7.42 SHOW WARNINGS Statement" w:history="1">
        <w:r w:rsidRPr="00527D49">
          <w:rPr>
            <w:rStyle w:val="HTML"/>
            <w:rFonts w:eastAsiaTheme="majorEastAsia"/>
            <w:color w:val="000000"/>
            <w:u w:val="single"/>
            <w:bdr w:val="none" w:sz="0" w:space="0" w:color="auto" w:frame="1"/>
            <w:lang w:val="en-US"/>
          </w:rPr>
          <w:t>SHOW WARNINGS</w:t>
        </w:r>
      </w:hyperlink>
      <w:r w:rsidRPr="00527D49">
        <w:rPr>
          <w:rFonts w:ascii="Arial" w:hAnsi="Arial" w:cs="Arial"/>
          <w:color w:val="555555"/>
          <w:sz w:val="21"/>
          <w:szCs w:val="21"/>
          <w:lang w:val="en-US"/>
        </w:rPr>
        <w:t>.</w:t>
      </w:r>
      <w:r w:rsidRPr="00112C65">
        <w:rPr>
          <w:rFonts w:ascii="Arial" w:hAnsi="Arial" w:cs="Arial"/>
          <w:color w:val="555555"/>
          <w:sz w:val="21"/>
          <w:szCs w:val="21"/>
          <w:lang w:val="en-US"/>
        </w:rPr>
        <w:t>.</w:t>
      </w:r>
    </w:p>
    <w:p w:rsidR="00112C65" w:rsidRPr="00856AE5" w:rsidRDefault="00856AE5" w:rsidP="006E0B9E">
      <w:pPr>
        <w:pStyle w:val="a3"/>
        <w:numPr>
          <w:ilvl w:val="0"/>
          <w:numId w:val="147"/>
        </w:numPr>
        <w:spacing w:before="0" w:beforeAutospacing="0" w:after="0" w:afterAutospacing="0"/>
        <w:ind w:left="450"/>
        <w:textAlignment w:val="baseline"/>
        <w:rPr>
          <w:rFonts w:ascii="Arial" w:hAnsi="Arial" w:cs="Arial"/>
          <w:color w:val="555555"/>
          <w:sz w:val="21"/>
          <w:szCs w:val="21"/>
          <w:lang w:val="en-US"/>
        </w:rPr>
      </w:pPr>
      <w:hyperlink r:id="rId976" w:tooltip="13.8.2 EXPLAIN Statement" w:history="1">
        <w:r w:rsidR="00527D49" w:rsidRPr="00112C65">
          <w:rPr>
            <w:rStyle w:val="HTML"/>
            <w:rFonts w:eastAsiaTheme="majorEastAsia"/>
            <w:color w:val="000000"/>
            <w:u w:val="single"/>
            <w:bdr w:val="none" w:sz="0" w:space="0" w:color="auto" w:frame="1"/>
            <w:lang w:val="en-US"/>
          </w:rPr>
          <w:t>EXPLAIN</w:t>
        </w:r>
      </w:hyperlink>
      <w:r w:rsidR="00527D49" w:rsidRPr="00112C65">
        <w:rPr>
          <w:rFonts w:ascii="Arial" w:hAnsi="Arial" w:cs="Arial"/>
          <w:color w:val="555555"/>
          <w:sz w:val="21"/>
          <w:szCs w:val="21"/>
          <w:lang w:val="en-US"/>
        </w:rPr>
        <w:t xml:space="preserve"> is useful for examining queries involving partitioned tables. </w:t>
      </w:r>
    </w:p>
    <w:p w:rsidR="00527D49" w:rsidRPr="00112C65" w:rsidRDefault="00527D49" w:rsidP="006E0B9E">
      <w:pPr>
        <w:pStyle w:val="a3"/>
        <w:numPr>
          <w:ilvl w:val="0"/>
          <w:numId w:val="147"/>
        </w:numPr>
        <w:spacing w:before="0" w:beforeAutospacing="0" w:after="0" w:afterAutospacing="0"/>
        <w:ind w:left="450"/>
        <w:textAlignment w:val="baseline"/>
        <w:rPr>
          <w:rFonts w:ascii="Arial" w:hAnsi="Arial" w:cs="Arial"/>
          <w:color w:val="555555"/>
          <w:sz w:val="21"/>
          <w:szCs w:val="21"/>
        </w:rPr>
      </w:pPr>
      <w:r w:rsidRPr="00112C65">
        <w:rPr>
          <w:rFonts w:ascii="Arial" w:hAnsi="Arial" w:cs="Arial"/>
          <w:color w:val="555555"/>
          <w:sz w:val="21"/>
          <w:szCs w:val="21"/>
          <w:lang w:val="en-US"/>
        </w:rPr>
        <w:t>The </w:t>
      </w:r>
      <w:r w:rsidRPr="00112C65">
        <w:rPr>
          <w:rStyle w:val="HTML"/>
          <w:rFonts w:eastAsiaTheme="majorEastAsia"/>
          <w:color w:val="000000"/>
          <w:bdr w:val="none" w:sz="0" w:space="0" w:color="auto" w:frame="1"/>
          <w:lang w:val="en-US"/>
        </w:rPr>
        <w:t>FORMAT</w:t>
      </w:r>
      <w:r w:rsidRPr="00112C65">
        <w:rPr>
          <w:rFonts w:ascii="Arial" w:hAnsi="Arial" w:cs="Arial"/>
          <w:color w:val="555555"/>
          <w:sz w:val="21"/>
          <w:szCs w:val="21"/>
          <w:lang w:val="en-US"/>
        </w:rPr>
        <w:t> option can be used to select the output format. </w:t>
      </w:r>
      <w:r w:rsidRPr="00112C65">
        <w:rPr>
          <w:rStyle w:val="HTML"/>
          <w:rFonts w:eastAsiaTheme="majorEastAsia"/>
          <w:color w:val="000000"/>
          <w:bdr w:val="none" w:sz="0" w:space="0" w:color="auto" w:frame="1"/>
          <w:lang w:val="en-US"/>
        </w:rPr>
        <w:t>TRADITIONAL</w:t>
      </w:r>
      <w:r w:rsidRPr="00112C65">
        <w:rPr>
          <w:rFonts w:ascii="Arial" w:hAnsi="Arial" w:cs="Arial"/>
          <w:color w:val="555555"/>
          <w:sz w:val="21"/>
          <w:szCs w:val="21"/>
          <w:lang w:val="en-US"/>
        </w:rPr>
        <w:t> presents the output in tabular format. This is the default if no </w:t>
      </w:r>
      <w:r w:rsidRPr="00112C65">
        <w:rPr>
          <w:rStyle w:val="HTML"/>
          <w:rFonts w:eastAsiaTheme="majorEastAsia"/>
          <w:color w:val="000000"/>
          <w:bdr w:val="none" w:sz="0" w:space="0" w:color="auto" w:frame="1"/>
          <w:lang w:val="en-US"/>
        </w:rPr>
        <w:t>FORMAT</w:t>
      </w:r>
      <w:r w:rsidRPr="00112C65">
        <w:rPr>
          <w:rFonts w:ascii="Arial" w:hAnsi="Arial" w:cs="Arial"/>
          <w:color w:val="555555"/>
          <w:sz w:val="21"/>
          <w:szCs w:val="21"/>
          <w:lang w:val="en-US"/>
        </w:rPr>
        <w:t> option is present. </w:t>
      </w:r>
      <w:r w:rsidRPr="00112C65">
        <w:rPr>
          <w:rStyle w:val="HTML"/>
          <w:rFonts w:eastAsiaTheme="majorEastAsia"/>
          <w:color w:val="000000"/>
          <w:bdr w:val="none" w:sz="0" w:space="0" w:color="auto" w:frame="1"/>
        </w:rPr>
        <w:t>JSON</w:t>
      </w:r>
      <w:r w:rsidRPr="00112C65">
        <w:rPr>
          <w:rFonts w:ascii="Arial" w:hAnsi="Arial" w:cs="Arial"/>
          <w:color w:val="555555"/>
          <w:sz w:val="21"/>
          <w:szCs w:val="21"/>
        </w:rPr>
        <w:t> format displays the information in JSON format.</w:t>
      </w:r>
    </w:p>
    <w:p w:rsidR="00527D49" w:rsidRPr="00527D49" w:rsidRDefault="00527D49" w:rsidP="00527D49">
      <w:pPr>
        <w:pStyle w:val="a3"/>
        <w:shd w:val="clear" w:color="auto" w:fill="FFFFFF"/>
        <w:spacing w:before="0" w:beforeAutospacing="0" w:after="0" w:afterAutospacing="0"/>
        <w:textAlignment w:val="baseline"/>
        <w:rPr>
          <w:rFonts w:ascii="Arial" w:hAnsi="Arial" w:cs="Arial"/>
          <w:color w:val="555555"/>
          <w:sz w:val="21"/>
          <w:szCs w:val="21"/>
          <w:lang w:val="en-US"/>
        </w:rPr>
      </w:pPr>
      <w:bookmarkStart w:id="395" w:name="idm46251811393952"/>
      <w:bookmarkEnd w:id="395"/>
      <w:r w:rsidRPr="00527D49">
        <w:rPr>
          <w:rFonts w:ascii="Arial" w:hAnsi="Arial" w:cs="Arial"/>
          <w:color w:val="555555"/>
          <w:sz w:val="21"/>
          <w:szCs w:val="21"/>
          <w:lang w:val="en-US"/>
        </w:rPr>
        <w:t>With the help of </w:t>
      </w:r>
      <w:hyperlink r:id="rId977" w:tooltip="13.8.2 EXPLAIN Statement" w:history="1">
        <w:r w:rsidRPr="00527D49">
          <w:rPr>
            <w:rStyle w:val="HTML"/>
            <w:rFonts w:eastAsiaTheme="majorEastAsia"/>
            <w:color w:val="000000"/>
            <w:u w:val="single"/>
            <w:bdr w:val="none" w:sz="0" w:space="0" w:color="auto" w:frame="1"/>
            <w:lang w:val="en-US"/>
          </w:rPr>
          <w:t>EXPLAIN</w:t>
        </w:r>
      </w:hyperlink>
      <w:r w:rsidRPr="00527D49">
        <w:rPr>
          <w:rFonts w:ascii="Arial" w:hAnsi="Arial" w:cs="Arial"/>
          <w:color w:val="555555"/>
          <w:sz w:val="21"/>
          <w:szCs w:val="21"/>
          <w:lang w:val="en-US"/>
        </w:rPr>
        <w:t>, you can see where you should add indexes to tables so that the statement executes faster by using indexes to find rows. You can also use </w:t>
      </w:r>
      <w:hyperlink r:id="rId978" w:tooltip="13.8.2 EXPLAIN Statement" w:history="1">
        <w:r w:rsidRPr="00527D49">
          <w:rPr>
            <w:rStyle w:val="HTML"/>
            <w:rFonts w:eastAsiaTheme="majorEastAsia"/>
            <w:color w:val="000000"/>
            <w:u w:val="single"/>
            <w:bdr w:val="none" w:sz="0" w:space="0" w:color="auto" w:frame="1"/>
            <w:lang w:val="en-US"/>
          </w:rPr>
          <w:t>EXPLAIN</w:t>
        </w:r>
      </w:hyperlink>
      <w:r w:rsidRPr="00527D49">
        <w:rPr>
          <w:rFonts w:ascii="Arial" w:hAnsi="Arial" w:cs="Arial"/>
          <w:color w:val="555555"/>
          <w:sz w:val="21"/>
          <w:szCs w:val="21"/>
          <w:lang w:val="en-US"/>
        </w:rPr>
        <w:t> to check whether the optimizer joins the tables in an optimal order. To give a hint to the optimizer to use a join order corresponding to the order in which the tables are named in a </w:t>
      </w:r>
      <w:hyperlink r:id="rId979" w:tooltip="13.2.10 SELECT Statement" w:history="1">
        <w:r w:rsidRPr="00527D49">
          <w:rPr>
            <w:rStyle w:val="HTML"/>
            <w:rFonts w:eastAsiaTheme="majorEastAsia"/>
            <w:color w:val="000000"/>
            <w:u w:val="single"/>
            <w:bdr w:val="none" w:sz="0" w:space="0" w:color="auto" w:frame="1"/>
            <w:lang w:val="en-US"/>
          </w:rPr>
          <w:t>SELECT</w:t>
        </w:r>
      </w:hyperlink>
      <w:r w:rsidRPr="00527D49">
        <w:rPr>
          <w:rFonts w:ascii="Arial" w:hAnsi="Arial" w:cs="Arial"/>
          <w:color w:val="555555"/>
          <w:sz w:val="21"/>
          <w:szCs w:val="21"/>
          <w:lang w:val="en-US"/>
        </w:rPr>
        <w:t> statement, begin the statement with </w:t>
      </w:r>
      <w:r w:rsidRPr="00527D49">
        <w:rPr>
          <w:rStyle w:val="HTML"/>
          <w:rFonts w:eastAsiaTheme="majorEastAsia"/>
          <w:color w:val="000000"/>
          <w:bdr w:val="none" w:sz="0" w:space="0" w:color="auto" w:frame="1"/>
          <w:lang w:val="en-US"/>
        </w:rPr>
        <w:t>SELECT STRAIGHT_JOIN</w:t>
      </w:r>
      <w:r w:rsidRPr="00527D49">
        <w:rPr>
          <w:rFonts w:ascii="Arial" w:hAnsi="Arial" w:cs="Arial"/>
          <w:color w:val="555555"/>
          <w:sz w:val="21"/>
          <w:szCs w:val="21"/>
          <w:lang w:val="en-US"/>
        </w:rPr>
        <w:t> rather than just </w:t>
      </w:r>
      <w:hyperlink r:id="rId980" w:tooltip="13.2.10 SELECT Statement" w:history="1">
        <w:r w:rsidRPr="00527D49">
          <w:rPr>
            <w:rStyle w:val="HTML"/>
            <w:rFonts w:eastAsiaTheme="majorEastAsia"/>
            <w:color w:val="000000"/>
            <w:u w:val="single"/>
            <w:bdr w:val="none" w:sz="0" w:space="0" w:color="auto" w:frame="1"/>
            <w:lang w:val="en-US"/>
          </w:rPr>
          <w:t>SELECT</w:t>
        </w:r>
      </w:hyperlink>
      <w:r w:rsidRPr="00527D49">
        <w:rPr>
          <w:rFonts w:ascii="Arial" w:hAnsi="Arial" w:cs="Arial"/>
          <w:color w:val="555555"/>
          <w:sz w:val="21"/>
          <w:szCs w:val="21"/>
          <w:lang w:val="en-US"/>
        </w:rPr>
        <w:t>. However, </w:t>
      </w:r>
      <w:r w:rsidRPr="00527D49">
        <w:rPr>
          <w:rStyle w:val="HTML"/>
          <w:rFonts w:eastAsiaTheme="majorEastAsia"/>
          <w:color w:val="000000"/>
          <w:bdr w:val="none" w:sz="0" w:space="0" w:color="auto" w:frame="1"/>
          <w:lang w:val="en-US"/>
        </w:rPr>
        <w:t>STRAIGHT_JOIN</w:t>
      </w:r>
      <w:r w:rsidRPr="00527D49">
        <w:rPr>
          <w:rFonts w:ascii="Arial" w:hAnsi="Arial" w:cs="Arial"/>
          <w:color w:val="555555"/>
          <w:sz w:val="21"/>
          <w:szCs w:val="21"/>
          <w:lang w:val="en-US"/>
        </w:rPr>
        <w:t> may prevent indexes from being used because it disables semijoin transformations..</w:t>
      </w:r>
    </w:p>
    <w:p w:rsidR="00527D49" w:rsidRPr="001C5BA2" w:rsidRDefault="00527D49" w:rsidP="00527D49">
      <w:pPr>
        <w:pStyle w:val="a3"/>
        <w:shd w:val="clear" w:color="auto" w:fill="FFFFFF"/>
        <w:spacing w:before="0" w:beforeAutospacing="0" w:after="0" w:afterAutospacing="0"/>
        <w:textAlignment w:val="baseline"/>
        <w:rPr>
          <w:rFonts w:ascii="Arial" w:hAnsi="Arial" w:cs="Arial"/>
          <w:color w:val="555555"/>
          <w:sz w:val="21"/>
          <w:szCs w:val="21"/>
          <w:lang w:val="en-US"/>
        </w:rPr>
      </w:pPr>
      <w:r w:rsidRPr="00527D49">
        <w:rPr>
          <w:rFonts w:ascii="Arial" w:hAnsi="Arial" w:cs="Arial"/>
          <w:color w:val="555555"/>
          <w:sz w:val="21"/>
          <w:szCs w:val="21"/>
          <w:lang w:val="en-US"/>
        </w:rPr>
        <w:t>The optimizer trace may sometimes provide information complementary to that of </w:t>
      </w:r>
      <w:hyperlink r:id="rId981" w:tooltip="13.8.2 EXPLAIN Statement" w:history="1">
        <w:r w:rsidRPr="00527D49">
          <w:rPr>
            <w:rStyle w:val="HTML"/>
            <w:rFonts w:eastAsiaTheme="majorEastAsia"/>
            <w:color w:val="000000"/>
            <w:u w:val="single"/>
            <w:bdr w:val="none" w:sz="0" w:space="0" w:color="auto" w:frame="1"/>
            <w:lang w:val="en-US"/>
          </w:rPr>
          <w:t>EXPLAIN</w:t>
        </w:r>
      </w:hyperlink>
      <w:r w:rsidRPr="00527D49">
        <w:rPr>
          <w:rFonts w:ascii="Arial" w:hAnsi="Arial" w:cs="Arial"/>
          <w:color w:val="555555"/>
          <w:sz w:val="21"/>
          <w:szCs w:val="21"/>
          <w:lang w:val="en-US"/>
        </w:rPr>
        <w:t xml:space="preserve">. However, the optimizer trace format and content are subject to change between versions. </w:t>
      </w:r>
      <w:r w:rsidRPr="001C5BA2">
        <w:rPr>
          <w:rFonts w:ascii="Arial" w:hAnsi="Arial" w:cs="Arial"/>
          <w:color w:val="555555"/>
          <w:sz w:val="21"/>
          <w:szCs w:val="21"/>
          <w:lang w:val="en-US"/>
        </w:rPr>
        <w:t>For details, see </w:t>
      </w:r>
      <w:hyperlink r:id="rId982" w:tgtFrame="_top" w:history="1">
        <w:r w:rsidRPr="001C5BA2">
          <w:rPr>
            <w:rStyle w:val="a4"/>
            <w:rFonts w:ascii="Arial" w:hAnsi="Arial" w:cs="Arial"/>
            <w:color w:val="0074A3"/>
            <w:sz w:val="21"/>
            <w:szCs w:val="21"/>
            <w:lang w:val="en-US"/>
          </w:rPr>
          <w:t>MySQL Internals: Tracing the Optimizer</w:t>
        </w:r>
      </w:hyperlink>
      <w:r w:rsidRPr="001C5BA2">
        <w:rPr>
          <w:rFonts w:ascii="Arial" w:hAnsi="Arial" w:cs="Arial"/>
          <w:color w:val="555555"/>
          <w:sz w:val="21"/>
          <w:szCs w:val="21"/>
          <w:lang w:val="en-US"/>
        </w:rPr>
        <w:t>.</w:t>
      </w:r>
    </w:p>
    <w:p w:rsidR="00527D49" w:rsidRPr="00527D49" w:rsidRDefault="00527D49" w:rsidP="00527D49">
      <w:pPr>
        <w:pStyle w:val="a3"/>
        <w:shd w:val="clear" w:color="auto" w:fill="FFFFFF"/>
        <w:spacing w:before="0" w:beforeAutospacing="0" w:after="0" w:afterAutospacing="0"/>
        <w:textAlignment w:val="baseline"/>
        <w:rPr>
          <w:rFonts w:ascii="Arial" w:hAnsi="Arial" w:cs="Arial"/>
          <w:color w:val="555555"/>
          <w:sz w:val="21"/>
          <w:szCs w:val="21"/>
          <w:lang w:val="en-US"/>
        </w:rPr>
      </w:pPr>
      <w:r w:rsidRPr="00527D49">
        <w:rPr>
          <w:rFonts w:ascii="Arial" w:hAnsi="Arial" w:cs="Arial"/>
          <w:color w:val="555555"/>
          <w:sz w:val="21"/>
          <w:szCs w:val="21"/>
          <w:lang w:val="en-US"/>
        </w:rPr>
        <w:t>If you have a problem with indexes not being used when you believe that they should be, run </w:t>
      </w:r>
      <w:hyperlink r:id="rId983" w:tooltip="13.7.3.1 ANALYZE TABLE Statement" w:history="1">
        <w:r w:rsidRPr="00527D49">
          <w:rPr>
            <w:rStyle w:val="HTML"/>
            <w:rFonts w:eastAsiaTheme="majorEastAsia"/>
            <w:color w:val="000000"/>
            <w:u w:val="single"/>
            <w:bdr w:val="none" w:sz="0" w:space="0" w:color="auto" w:frame="1"/>
            <w:lang w:val="en-US"/>
          </w:rPr>
          <w:t>ANALYZE TABLE</w:t>
        </w:r>
      </w:hyperlink>
      <w:r w:rsidRPr="00527D49">
        <w:rPr>
          <w:rFonts w:ascii="Arial" w:hAnsi="Arial" w:cs="Arial"/>
          <w:color w:val="555555"/>
          <w:sz w:val="21"/>
          <w:szCs w:val="21"/>
          <w:lang w:val="en-US"/>
        </w:rPr>
        <w:t xml:space="preserve"> to update table statistics, such as cardinality of keys, that can affect </w:t>
      </w:r>
      <w:r w:rsidR="00112C65">
        <w:rPr>
          <w:rFonts w:ascii="Arial" w:hAnsi="Arial" w:cs="Arial"/>
          <w:color w:val="555555"/>
          <w:sz w:val="21"/>
          <w:szCs w:val="21"/>
          <w:lang w:val="en-US"/>
        </w:rPr>
        <w:t>the choices the optimizer makes</w:t>
      </w:r>
      <w:r w:rsidRPr="00527D49">
        <w:rPr>
          <w:rFonts w:ascii="Arial" w:hAnsi="Arial" w:cs="Arial"/>
          <w:color w:val="555555"/>
          <w:sz w:val="21"/>
          <w:szCs w:val="21"/>
          <w:lang w:val="en-US"/>
        </w:rPr>
        <w:t>.</w:t>
      </w:r>
    </w:p>
    <w:p w:rsidR="00527D49" w:rsidRPr="00527D49" w:rsidRDefault="00527D49" w:rsidP="00527D49">
      <w:pPr>
        <w:textAlignment w:val="baseline"/>
        <w:rPr>
          <w:rFonts w:ascii="Arial" w:hAnsi="Arial" w:cs="Arial"/>
          <w:b/>
          <w:bCs/>
          <w:color w:val="555555"/>
          <w:sz w:val="26"/>
          <w:szCs w:val="26"/>
          <w:lang w:val="en-US"/>
        </w:rPr>
      </w:pPr>
      <w:r w:rsidRPr="00527D49">
        <w:rPr>
          <w:rFonts w:ascii="Arial" w:hAnsi="Arial" w:cs="Arial"/>
          <w:b/>
          <w:bCs/>
          <w:color w:val="555555"/>
          <w:sz w:val="26"/>
          <w:szCs w:val="26"/>
          <w:lang w:val="en-US"/>
        </w:rPr>
        <w:t>Note</w:t>
      </w:r>
    </w:p>
    <w:p w:rsidR="00527D49" w:rsidRPr="00527D49" w:rsidRDefault="00856AE5" w:rsidP="00527D49">
      <w:pPr>
        <w:pStyle w:val="a3"/>
        <w:spacing w:before="0" w:beforeAutospacing="0" w:after="0" w:afterAutospacing="0"/>
        <w:textAlignment w:val="baseline"/>
        <w:rPr>
          <w:rFonts w:ascii="Arial" w:hAnsi="Arial" w:cs="Arial"/>
          <w:color w:val="555555"/>
          <w:sz w:val="21"/>
          <w:szCs w:val="21"/>
          <w:lang w:val="en-US"/>
        </w:rPr>
      </w:pPr>
      <w:hyperlink r:id="rId984" w:tooltip="13.8.2 EXPLAIN Statement" w:history="1">
        <w:r w:rsidR="00527D49" w:rsidRPr="00527D49">
          <w:rPr>
            <w:rStyle w:val="HTML"/>
            <w:rFonts w:eastAsiaTheme="majorEastAsia"/>
            <w:color w:val="000000"/>
            <w:u w:val="single"/>
            <w:bdr w:val="none" w:sz="0" w:space="0" w:color="auto" w:frame="1"/>
            <w:lang w:val="en-US"/>
          </w:rPr>
          <w:t>EXPLAIN</w:t>
        </w:r>
      </w:hyperlink>
      <w:r w:rsidR="00527D49" w:rsidRPr="00527D49">
        <w:rPr>
          <w:rFonts w:ascii="Arial" w:hAnsi="Arial" w:cs="Arial"/>
          <w:color w:val="555555"/>
          <w:sz w:val="21"/>
          <w:szCs w:val="21"/>
          <w:lang w:val="en-US"/>
        </w:rPr>
        <w:t> can also be used to obtain information about the columns in a table. </w:t>
      </w:r>
      <w:hyperlink r:id="rId985" w:tooltip="13.8.2 EXPLAIN Statement" w:history="1">
        <w:r w:rsidR="00527D49" w:rsidRPr="00527D49">
          <w:rPr>
            <w:rStyle w:val="HTML"/>
            <w:rFonts w:eastAsiaTheme="majorEastAsia"/>
            <w:color w:val="000000"/>
            <w:u w:val="single"/>
            <w:bdr w:val="none" w:sz="0" w:space="0" w:color="auto" w:frame="1"/>
            <w:lang w:val="en-US"/>
          </w:rPr>
          <w:t>EXPLAIN </w:t>
        </w:r>
        <w:r w:rsidR="00527D49" w:rsidRPr="00527D49">
          <w:rPr>
            <w:rStyle w:val="HTML"/>
            <w:rFonts w:eastAsiaTheme="majorEastAsia"/>
            <w:b/>
            <w:bCs/>
            <w:i/>
            <w:iCs/>
            <w:color w:val="000000"/>
            <w:sz w:val="19"/>
            <w:szCs w:val="19"/>
            <w:u w:val="single"/>
            <w:bdr w:val="none" w:sz="0" w:space="0" w:color="auto" w:frame="1"/>
            <w:lang w:val="en-US"/>
          </w:rPr>
          <w:t>tbl_name</w:t>
        </w:r>
      </w:hyperlink>
      <w:r w:rsidR="00527D49" w:rsidRPr="00527D49">
        <w:rPr>
          <w:rFonts w:ascii="Arial" w:hAnsi="Arial" w:cs="Arial"/>
          <w:color w:val="555555"/>
          <w:sz w:val="21"/>
          <w:szCs w:val="21"/>
          <w:lang w:val="en-US"/>
        </w:rPr>
        <w:t> is synonymous with </w:t>
      </w:r>
      <w:r w:rsidR="00527D49" w:rsidRPr="00527D49">
        <w:rPr>
          <w:rStyle w:val="HTML"/>
          <w:rFonts w:eastAsiaTheme="majorEastAsia"/>
          <w:color w:val="000000"/>
          <w:bdr w:val="none" w:sz="0" w:space="0" w:color="auto" w:frame="1"/>
          <w:lang w:val="en-US"/>
        </w:rPr>
        <w:t>DESCRIBE </w:t>
      </w:r>
      <w:r w:rsidR="00527D49" w:rsidRPr="00527D49">
        <w:rPr>
          <w:rStyle w:val="HTML"/>
          <w:rFonts w:eastAsiaTheme="majorEastAsia"/>
          <w:b/>
          <w:bCs/>
          <w:i/>
          <w:iCs/>
          <w:color w:val="000000"/>
          <w:sz w:val="19"/>
          <w:szCs w:val="19"/>
          <w:bdr w:val="none" w:sz="0" w:space="0" w:color="auto" w:frame="1"/>
          <w:lang w:val="en-US"/>
        </w:rPr>
        <w:t>tbl_name</w:t>
      </w:r>
      <w:r w:rsidR="00527D49" w:rsidRPr="00527D49">
        <w:rPr>
          <w:rFonts w:ascii="Arial" w:hAnsi="Arial" w:cs="Arial"/>
          <w:color w:val="555555"/>
          <w:sz w:val="21"/>
          <w:szCs w:val="21"/>
          <w:lang w:val="en-US"/>
        </w:rPr>
        <w:t> and </w:t>
      </w:r>
      <w:r w:rsidR="00527D49" w:rsidRPr="00527D49">
        <w:rPr>
          <w:rStyle w:val="HTML"/>
          <w:rFonts w:eastAsiaTheme="majorEastAsia"/>
          <w:color w:val="000000"/>
          <w:bdr w:val="none" w:sz="0" w:space="0" w:color="auto" w:frame="1"/>
          <w:lang w:val="en-US"/>
        </w:rPr>
        <w:t>SHOW COLUMNS FROM </w:t>
      </w:r>
      <w:r w:rsidR="00527D49" w:rsidRPr="00527D49">
        <w:rPr>
          <w:rStyle w:val="HTML"/>
          <w:rFonts w:eastAsiaTheme="majorEastAsia"/>
          <w:b/>
          <w:bCs/>
          <w:i/>
          <w:iCs/>
          <w:color w:val="000000"/>
          <w:sz w:val="19"/>
          <w:szCs w:val="19"/>
          <w:bdr w:val="none" w:sz="0" w:space="0" w:color="auto" w:frame="1"/>
          <w:lang w:val="en-US"/>
        </w:rPr>
        <w:t>tbl_name</w:t>
      </w:r>
      <w:r w:rsidR="00527D49" w:rsidRPr="00527D49">
        <w:rPr>
          <w:rFonts w:ascii="Arial" w:hAnsi="Arial" w:cs="Arial"/>
          <w:color w:val="555555"/>
          <w:sz w:val="21"/>
          <w:szCs w:val="21"/>
          <w:lang w:val="en-US"/>
        </w:rPr>
        <w:t>.</w:t>
      </w:r>
    </w:p>
    <w:p w:rsidR="00527D49" w:rsidRDefault="00527D49">
      <w:pPr>
        <w:rPr>
          <w:lang w:val="en-US"/>
        </w:rPr>
      </w:pPr>
    </w:p>
    <w:p w:rsidR="00527D49" w:rsidRPr="00394E6E" w:rsidRDefault="00527D49" w:rsidP="00527D49">
      <w:pPr>
        <w:pStyle w:val="3"/>
        <w:spacing w:before="120" w:after="225"/>
        <w:textAlignment w:val="baseline"/>
        <w:rPr>
          <w:rFonts w:ascii="Arial" w:hAnsi="Arial" w:cs="Arial"/>
          <w:bCs w:val="0"/>
          <w:color w:val="555555"/>
          <w:sz w:val="34"/>
          <w:szCs w:val="34"/>
          <w:lang w:val="en-US"/>
        </w:rPr>
      </w:pPr>
      <w:r w:rsidRPr="00394E6E">
        <w:rPr>
          <w:rFonts w:ascii="Arial" w:hAnsi="Arial" w:cs="Arial"/>
          <w:bCs w:val="0"/>
          <w:color w:val="555555"/>
          <w:sz w:val="34"/>
          <w:szCs w:val="34"/>
          <w:lang w:val="en-US"/>
        </w:rPr>
        <w:t> </w:t>
      </w:r>
      <w:bookmarkStart w:id="396" w:name="_Toc57738526"/>
      <w:r w:rsidRPr="00394E6E">
        <w:rPr>
          <w:rFonts w:ascii="Arial" w:hAnsi="Arial" w:cs="Arial"/>
          <w:bCs w:val="0"/>
          <w:color w:val="555555"/>
          <w:sz w:val="34"/>
          <w:szCs w:val="34"/>
          <w:lang w:val="en-US"/>
        </w:rPr>
        <w:t>EXPLAIN Output Format</w:t>
      </w:r>
      <w:bookmarkEnd w:id="396"/>
    </w:p>
    <w:p w:rsidR="00527D49" w:rsidRPr="00527D49" w:rsidRDefault="00527D49" w:rsidP="00527D49">
      <w:pPr>
        <w:pStyle w:val="a3"/>
        <w:spacing w:before="0" w:beforeAutospacing="0" w:after="0" w:afterAutospacing="0"/>
        <w:textAlignment w:val="baseline"/>
        <w:rPr>
          <w:rFonts w:ascii="Arial" w:hAnsi="Arial" w:cs="Arial"/>
          <w:color w:val="555555"/>
          <w:sz w:val="21"/>
          <w:szCs w:val="21"/>
          <w:lang w:val="en-US"/>
        </w:rPr>
      </w:pPr>
      <w:r w:rsidRPr="00527D49">
        <w:rPr>
          <w:rFonts w:ascii="Arial" w:hAnsi="Arial" w:cs="Arial"/>
          <w:color w:val="555555"/>
          <w:sz w:val="21"/>
          <w:szCs w:val="21"/>
          <w:lang w:val="en-US"/>
        </w:rPr>
        <w:t>The </w:t>
      </w:r>
      <w:hyperlink r:id="rId986" w:tooltip="13.8.2 EXPLAIN Statement" w:history="1">
        <w:r w:rsidRPr="00527D49">
          <w:rPr>
            <w:rStyle w:val="HTML"/>
            <w:rFonts w:eastAsiaTheme="majorEastAsia"/>
            <w:color w:val="000000"/>
            <w:u w:val="single"/>
            <w:bdr w:val="none" w:sz="0" w:space="0" w:color="auto" w:frame="1"/>
            <w:lang w:val="en-US"/>
          </w:rPr>
          <w:t>EXPLAIN</w:t>
        </w:r>
      </w:hyperlink>
      <w:r w:rsidRPr="00527D49">
        <w:rPr>
          <w:rFonts w:ascii="Arial" w:hAnsi="Arial" w:cs="Arial"/>
          <w:color w:val="555555"/>
          <w:sz w:val="21"/>
          <w:szCs w:val="21"/>
          <w:lang w:val="en-US"/>
        </w:rPr>
        <w:t> statement provides information about how MySQL executes statements. </w:t>
      </w:r>
      <w:hyperlink r:id="rId987" w:tooltip="13.8.2 EXPLAIN Statement" w:history="1">
        <w:r w:rsidRPr="00527D49">
          <w:rPr>
            <w:rStyle w:val="HTML"/>
            <w:rFonts w:eastAsiaTheme="majorEastAsia"/>
            <w:color w:val="000000"/>
            <w:u w:val="single"/>
            <w:bdr w:val="none" w:sz="0" w:space="0" w:color="auto" w:frame="1"/>
            <w:lang w:val="en-US"/>
          </w:rPr>
          <w:t>EXPLAIN</w:t>
        </w:r>
      </w:hyperlink>
      <w:r w:rsidRPr="00527D49">
        <w:rPr>
          <w:rFonts w:ascii="Arial" w:hAnsi="Arial" w:cs="Arial"/>
          <w:color w:val="555555"/>
          <w:sz w:val="21"/>
          <w:szCs w:val="21"/>
          <w:lang w:val="en-US"/>
        </w:rPr>
        <w:t> works with </w:t>
      </w:r>
      <w:hyperlink r:id="rId988" w:tooltip="13.2.10 SELECT Statement" w:history="1">
        <w:r w:rsidRPr="00527D49">
          <w:rPr>
            <w:rStyle w:val="HTML"/>
            <w:rFonts w:eastAsiaTheme="majorEastAsia"/>
            <w:color w:val="000000"/>
            <w:u w:val="single"/>
            <w:bdr w:val="none" w:sz="0" w:space="0" w:color="auto" w:frame="1"/>
            <w:lang w:val="en-US"/>
          </w:rPr>
          <w:t>SELECT</w:t>
        </w:r>
      </w:hyperlink>
      <w:r w:rsidRPr="00527D49">
        <w:rPr>
          <w:rFonts w:ascii="Arial" w:hAnsi="Arial" w:cs="Arial"/>
          <w:color w:val="555555"/>
          <w:sz w:val="21"/>
          <w:szCs w:val="21"/>
          <w:lang w:val="en-US"/>
        </w:rPr>
        <w:t>, </w:t>
      </w:r>
      <w:hyperlink r:id="rId989" w:tooltip="13.2.2 DELETE Statement" w:history="1">
        <w:r w:rsidRPr="00527D49">
          <w:rPr>
            <w:rStyle w:val="HTML"/>
            <w:rFonts w:eastAsiaTheme="majorEastAsia"/>
            <w:color w:val="000000"/>
            <w:u w:val="single"/>
            <w:bdr w:val="none" w:sz="0" w:space="0" w:color="auto" w:frame="1"/>
            <w:lang w:val="en-US"/>
          </w:rPr>
          <w:t>DELETE</w:t>
        </w:r>
      </w:hyperlink>
      <w:r w:rsidRPr="00527D49">
        <w:rPr>
          <w:rFonts w:ascii="Arial" w:hAnsi="Arial" w:cs="Arial"/>
          <w:color w:val="555555"/>
          <w:sz w:val="21"/>
          <w:szCs w:val="21"/>
          <w:lang w:val="en-US"/>
        </w:rPr>
        <w:t>, </w:t>
      </w:r>
      <w:hyperlink r:id="rId990" w:tooltip="13.2.6 INSERT Statement" w:history="1">
        <w:r w:rsidRPr="00527D49">
          <w:rPr>
            <w:rStyle w:val="HTML"/>
            <w:rFonts w:eastAsiaTheme="majorEastAsia"/>
            <w:color w:val="000000"/>
            <w:u w:val="single"/>
            <w:bdr w:val="none" w:sz="0" w:space="0" w:color="auto" w:frame="1"/>
            <w:lang w:val="en-US"/>
          </w:rPr>
          <w:t>INSERT</w:t>
        </w:r>
      </w:hyperlink>
      <w:r w:rsidRPr="00527D49">
        <w:rPr>
          <w:rFonts w:ascii="Arial" w:hAnsi="Arial" w:cs="Arial"/>
          <w:color w:val="555555"/>
          <w:sz w:val="21"/>
          <w:szCs w:val="21"/>
          <w:lang w:val="en-US"/>
        </w:rPr>
        <w:t>, </w:t>
      </w:r>
      <w:hyperlink r:id="rId991" w:tooltip="13.2.9 REPLACE Statement" w:history="1">
        <w:r w:rsidRPr="00527D49">
          <w:rPr>
            <w:rStyle w:val="HTML"/>
            <w:rFonts w:eastAsiaTheme="majorEastAsia"/>
            <w:color w:val="000000"/>
            <w:u w:val="single"/>
            <w:bdr w:val="none" w:sz="0" w:space="0" w:color="auto" w:frame="1"/>
            <w:lang w:val="en-US"/>
          </w:rPr>
          <w:t>REPLACE</w:t>
        </w:r>
      </w:hyperlink>
      <w:r w:rsidRPr="00527D49">
        <w:rPr>
          <w:rFonts w:ascii="Arial" w:hAnsi="Arial" w:cs="Arial"/>
          <w:color w:val="555555"/>
          <w:sz w:val="21"/>
          <w:szCs w:val="21"/>
          <w:lang w:val="en-US"/>
        </w:rPr>
        <w:t>, and </w:t>
      </w:r>
      <w:hyperlink r:id="rId992" w:tooltip="13.2.13 UPDATE Statement" w:history="1">
        <w:r w:rsidRPr="00527D49">
          <w:rPr>
            <w:rStyle w:val="HTML"/>
            <w:rFonts w:eastAsiaTheme="majorEastAsia"/>
            <w:color w:val="000000"/>
            <w:u w:val="single"/>
            <w:bdr w:val="none" w:sz="0" w:space="0" w:color="auto" w:frame="1"/>
            <w:lang w:val="en-US"/>
          </w:rPr>
          <w:t>UPDATE</w:t>
        </w:r>
      </w:hyperlink>
      <w:r w:rsidRPr="00527D49">
        <w:rPr>
          <w:rFonts w:ascii="Arial" w:hAnsi="Arial" w:cs="Arial"/>
          <w:color w:val="555555"/>
          <w:sz w:val="21"/>
          <w:szCs w:val="21"/>
          <w:lang w:val="en-US"/>
        </w:rPr>
        <w:t> statements.</w:t>
      </w:r>
    </w:p>
    <w:p w:rsidR="00527D49" w:rsidRPr="00527D49" w:rsidRDefault="00856AE5" w:rsidP="00527D49">
      <w:pPr>
        <w:pStyle w:val="a3"/>
        <w:spacing w:before="0" w:beforeAutospacing="0" w:after="0" w:afterAutospacing="0"/>
        <w:textAlignment w:val="baseline"/>
        <w:rPr>
          <w:rFonts w:ascii="Arial" w:hAnsi="Arial" w:cs="Arial"/>
          <w:color w:val="555555"/>
          <w:sz w:val="21"/>
          <w:szCs w:val="21"/>
          <w:lang w:val="en-US"/>
        </w:rPr>
      </w:pPr>
      <w:hyperlink r:id="rId993" w:tooltip="13.8.2 EXPLAIN Statement" w:history="1">
        <w:r w:rsidR="00527D49" w:rsidRPr="00527D49">
          <w:rPr>
            <w:rStyle w:val="HTML"/>
            <w:rFonts w:eastAsiaTheme="majorEastAsia"/>
            <w:color w:val="000000"/>
            <w:u w:val="single"/>
            <w:bdr w:val="none" w:sz="0" w:space="0" w:color="auto" w:frame="1"/>
            <w:lang w:val="en-US"/>
          </w:rPr>
          <w:t>EXPLAIN</w:t>
        </w:r>
      </w:hyperlink>
      <w:r w:rsidR="00527D49" w:rsidRPr="00527D49">
        <w:rPr>
          <w:rFonts w:ascii="Arial" w:hAnsi="Arial" w:cs="Arial"/>
          <w:color w:val="555555"/>
          <w:sz w:val="21"/>
          <w:szCs w:val="21"/>
          <w:lang w:val="en-US"/>
        </w:rPr>
        <w:t> returns a row of information for each table used in the </w:t>
      </w:r>
      <w:hyperlink r:id="rId994" w:tooltip="13.2.10 SELECT Statement" w:history="1">
        <w:r w:rsidR="00527D49" w:rsidRPr="00527D49">
          <w:rPr>
            <w:rStyle w:val="HTML"/>
            <w:rFonts w:eastAsiaTheme="majorEastAsia"/>
            <w:color w:val="000000"/>
            <w:u w:val="single"/>
            <w:bdr w:val="none" w:sz="0" w:space="0" w:color="auto" w:frame="1"/>
            <w:lang w:val="en-US"/>
          </w:rPr>
          <w:t>SELECT</w:t>
        </w:r>
      </w:hyperlink>
      <w:r w:rsidR="00527D49" w:rsidRPr="00527D49">
        <w:rPr>
          <w:rFonts w:ascii="Arial" w:hAnsi="Arial" w:cs="Arial"/>
          <w:color w:val="555555"/>
          <w:sz w:val="21"/>
          <w:szCs w:val="21"/>
          <w:lang w:val="en-US"/>
        </w:rPr>
        <w:t> statement. It lists the tables in the output in the order that MySQL would read them while processing the statement. This means that MySQL reads a row from the first table, then finds a matching row in the second table, and then in the third table, and so on. When all tables are processed, MySQL outputs the selected columns and backtracks through the table list until a table is found for which there are more matching rows. The next row is read from this table and the process continues with the next table.</w:t>
      </w:r>
    </w:p>
    <w:p w:rsidR="00527D49" w:rsidRPr="00527D49" w:rsidRDefault="00527D49" w:rsidP="00527D49">
      <w:pPr>
        <w:textAlignment w:val="baseline"/>
        <w:rPr>
          <w:rFonts w:ascii="Arial" w:hAnsi="Arial" w:cs="Arial"/>
          <w:b/>
          <w:bCs/>
          <w:color w:val="555555"/>
          <w:sz w:val="26"/>
          <w:szCs w:val="26"/>
          <w:lang w:val="en-US"/>
        </w:rPr>
      </w:pPr>
      <w:r w:rsidRPr="00527D49">
        <w:rPr>
          <w:rFonts w:ascii="Arial" w:hAnsi="Arial" w:cs="Arial"/>
          <w:b/>
          <w:bCs/>
          <w:color w:val="555555"/>
          <w:sz w:val="26"/>
          <w:szCs w:val="26"/>
          <w:lang w:val="en-US"/>
        </w:rPr>
        <w:t>Note</w:t>
      </w:r>
    </w:p>
    <w:p w:rsidR="00527D49" w:rsidRPr="00856AE5" w:rsidRDefault="00527D49" w:rsidP="00394E6E">
      <w:pPr>
        <w:pStyle w:val="a3"/>
        <w:spacing w:before="0" w:beforeAutospacing="0" w:after="0" w:afterAutospacing="0"/>
        <w:textAlignment w:val="baseline"/>
        <w:rPr>
          <w:rFonts w:ascii="Arial" w:hAnsi="Arial" w:cs="Arial"/>
          <w:color w:val="555555"/>
          <w:sz w:val="21"/>
          <w:szCs w:val="21"/>
          <w:lang w:val="en-US"/>
        </w:rPr>
      </w:pPr>
      <w:r w:rsidRPr="00527D49">
        <w:rPr>
          <w:rFonts w:ascii="Arial" w:hAnsi="Arial" w:cs="Arial"/>
          <w:color w:val="555555"/>
          <w:sz w:val="21"/>
          <w:szCs w:val="21"/>
          <w:lang w:val="en-US"/>
        </w:rPr>
        <w:t>MySQL Workbench has a Visual Explain capability that provides a visual representation of </w:t>
      </w:r>
      <w:hyperlink r:id="rId995" w:tooltip="13.8.2 EXPLAIN Statement" w:history="1">
        <w:r w:rsidRPr="00527D49">
          <w:rPr>
            <w:rStyle w:val="HTML"/>
            <w:rFonts w:eastAsiaTheme="majorEastAsia"/>
            <w:color w:val="000000"/>
            <w:u w:val="single"/>
            <w:bdr w:val="none" w:sz="0" w:space="0" w:color="auto" w:frame="1"/>
            <w:lang w:val="en-US"/>
          </w:rPr>
          <w:t>EXPLAIN</w:t>
        </w:r>
      </w:hyperlink>
      <w:r w:rsidRPr="00527D49">
        <w:rPr>
          <w:rFonts w:ascii="Arial" w:hAnsi="Arial" w:cs="Arial"/>
          <w:color w:val="555555"/>
          <w:sz w:val="21"/>
          <w:szCs w:val="21"/>
          <w:lang w:val="en-US"/>
        </w:rPr>
        <w:t xml:space="preserve"> output. </w:t>
      </w:r>
    </w:p>
    <w:p w:rsidR="00527D49" w:rsidRPr="00856AE5" w:rsidRDefault="00527D49" w:rsidP="00527D49">
      <w:pPr>
        <w:pStyle w:val="4"/>
        <w:spacing w:before="0"/>
        <w:textAlignment w:val="baseline"/>
        <w:rPr>
          <w:rFonts w:ascii="Arial" w:hAnsi="Arial" w:cs="Arial"/>
          <w:color w:val="555555"/>
          <w:sz w:val="26"/>
          <w:szCs w:val="26"/>
          <w:lang w:val="en-US"/>
        </w:rPr>
      </w:pPr>
      <w:bookmarkStart w:id="397" w:name="explain-output-columns"/>
      <w:bookmarkStart w:id="398" w:name="_Toc57738527"/>
      <w:bookmarkEnd w:id="397"/>
      <w:r w:rsidRPr="00856AE5">
        <w:rPr>
          <w:rFonts w:ascii="Arial" w:hAnsi="Arial" w:cs="Arial"/>
          <w:color w:val="555555"/>
          <w:sz w:val="26"/>
          <w:szCs w:val="26"/>
          <w:lang w:val="en-US"/>
        </w:rPr>
        <w:t>EXPLAIN Output Columns</w:t>
      </w:r>
      <w:bookmarkEnd w:id="398"/>
    </w:p>
    <w:p w:rsidR="00527D49" w:rsidRPr="00527D49" w:rsidRDefault="00527D49" w:rsidP="00527D49">
      <w:pPr>
        <w:pStyle w:val="a3"/>
        <w:spacing w:before="0" w:beforeAutospacing="0" w:after="0" w:afterAutospacing="0"/>
        <w:textAlignment w:val="baseline"/>
        <w:rPr>
          <w:rFonts w:ascii="Arial" w:hAnsi="Arial" w:cs="Arial"/>
          <w:color w:val="555555"/>
          <w:sz w:val="21"/>
          <w:szCs w:val="21"/>
          <w:lang w:val="en-US"/>
        </w:rPr>
      </w:pPr>
      <w:r w:rsidRPr="00527D49">
        <w:rPr>
          <w:rFonts w:ascii="Arial" w:hAnsi="Arial" w:cs="Arial"/>
          <w:color w:val="555555"/>
          <w:sz w:val="21"/>
          <w:szCs w:val="21"/>
          <w:lang w:val="en-US"/>
        </w:rPr>
        <w:t>This section describes the output columns produced by </w:t>
      </w:r>
      <w:hyperlink r:id="rId996" w:tooltip="13.8.2 EXPLAIN Statement" w:history="1">
        <w:r w:rsidRPr="00527D49">
          <w:rPr>
            <w:rStyle w:val="HTML"/>
            <w:rFonts w:eastAsiaTheme="majorEastAsia"/>
            <w:color w:val="000000"/>
            <w:u w:val="single"/>
            <w:bdr w:val="none" w:sz="0" w:space="0" w:color="auto" w:frame="1"/>
            <w:lang w:val="en-US"/>
          </w:rPr>
          <w:t>EXPLAIN</w:t>
        </w:r>
      </w:hyperlink>
      <w:r w:rsidRPr="00527D49">
        <w:rPr>
          <w:rFonts w:ascii="Arial" w:hAnsi="Arial" w:cs="Arial"/>
          <w:color w:val="555555"/>
          <w:sz w:val="21"/>
          <w:szCs w:val="21"/>
          <w:lang w:val="en-US"/>
        </w:rPr>
        <w:t>. Later sections provide additional information about the </w:t>
      </w:r>
      <w:hyperlink r:id="rId997" w:anchor="explain-join-types" w:tooltip="EXPLAIN Join Types" w:history="1">
        <w:r w:rsidRPr="00527D49">
          <w:rPr>
            <w:rStyle w:val="HTML"/>
            <w:rFonts w:eastAsiaTheme="majorEastAsia"/>
            <w:color w:val="000000"/>
            <w:u w:val="single"/>
            <w:bdr w:val="none" w:sz="0" w:space="0" w:color="auto" w:frame="1"/>
            <w:lang w:val="en-US"/>
          </w:rPr>
          <w:t>type</w:t>
        </w:r>
      </w:hyperlink>
      <w:r w:rsidRPr="00527D49">
        <w:rPr>
          <w:rFonts w:ascii="Arial" w:hAnsi="Arial" w:cs="Arial"/>
          <w:color w:val="555555"/>
          <w:sz w:val="21"/>
          <w:szCs w:val="21"/>
          <w:lang w:val="en-US"/>
        </w:rPr>
        <w:t> and </w:t>
      </w:r>
      <w:hyperlink r:id="rId998" w:anchor="explain-extra-information" w:tooltip="EXPLAIN Extra Information" w:history="1">
        <w:r w:rsidRPr="00527D49">
          <w:rPr>
            <w:rStyle w:val="HTML"/>
            <w:rFonts w:eastAsiaTheme="majorEastAsia"/>
            <w:color w:val="000000"/>
            <w:u w:val="single"/>
            <w:bdr w:val="none" w:sz="0" w:space="0" w:color="auto" w:frame="1"/>
            <w:lang w:val="en-US"/>
          </w:rPr>
          <w:t>Extra</w:t>
        </w:r>
      </w:hyperlink>
      <w:r w:rsidRPr="00527D49">
        <w:rPr>
          <w:rFonts w:ascii="Arial" w:hAnsi="Arial" w:cs="Arial"/>
          <w:color w:val="555555"/>
          <w:sz w:val="21"/>
          <w:szCs w:val="21"/>
          <w:lang w:val="en-US"/>
        </w:rPr>
        <w:t> columns.</w:t>
      </w:r>
    </w:p>
    <w:p w:rsidR="00527D49" w:rsidRPr="00527D49" w:rsidRDefault="00527D49" w:rsidP="00527D49">
      <w:pPr>
        <w:pStyle w:val="a3"/>
        <w:spacing w:before="0" w:beforeAutospacing="0" w:after="0" w:afterAutospacing="0"/>
        <w:textAlignment w:val="baseline"/>
        <w:rPr>
          <w:rFonts w:ascii="Arial" w:hAnsi="Arial" w:cs="Arial"/>
          <w:color w:val="555555"/>
          <w:sz w:val="21"/>
          <w:szCs w:val="21"/>
          <w:lang w:val="en-US"/>
        </w:rPr>
      </w:pPr>
      <w:r w:rsidRPr="00527D49">
        <w:rPr>
          <w:rFonts w:ascii="Arial" w:hAnsi="Arial" w:cs="Arial"/>
          <w:color w:val="555555"/>
          <w:sz w:val="21"/>
          <w:szCs w:val="21"/>
          <w:lang w:val="en-US"/>
        </w:rPr>
        <w:t>Each output row from </w:t>
      </w:r>
      <w:hyperlink r:id="rId999" w:tooltip="13.8.2 EXPLAIN Statement" w:history="1">
        <w:r w:rsidRPr="00527D49">
          <w:rPr>
            <w:rStyle w:val="HTML"/>
            <w:rFonts w:eastAsiaTheme="majorEastAsia"/>
            <w:color w:val="000000"/>
            <w:u w:val="single"/>
            <w:bdr w:val="none" w:sz="0" w:space="0" w:color="auto" w:frame="1"/>
            <w:lang w:val="en-US"/>
          </w:rPr>
          <w:t>EXPLAIN</w:t>
        </w:r>
      </w:hyperlink>
      <w:r w:rsidRPr="00527D49">
        <w:rPr>
          <w:rFonts w:ascii="Arial" w:hAnsi="Arial" w:cs="Arial"/>
          <w:color w:val="555555"/>
          <w:sz w:val="21"/>
          <w:szCs w:val="21"/>
          <w:lang w:val="en-US"/>
        </w:rPr>
        <w:t> provides information about one table. Each row contains the values summarized in</w:t>
      </w:r>
      <w:r w:rsidR="00394E6E">
        <w:rPr>
          <w:rFonts w:ascii="Arial" w:hAnsi="Arial" w:cs="Arial"/>
          <w:color w:val="555555"/>
          <w:sz w:val="21"/>
          <w:szCs w:val="21"/>
          <w:lang w:val="en-US"/>
        </w:rPr>
        <w:t xml:space="preserve"> table</w:t>
      </w:r>
      <w:r w:rsidRPr="00527D49">
        <w:rPr>
          <w:rFonts w:ascii="Arial" w:hAnsi="Arial" w:cs="Arial"/>
          <w:color w:val="555555"/>
          <w:sz w:val="21"/>
          <w:szCs w:val="21"/>
          <w:lang w:val="en-US"/>
        </w:rPr>
        <w:t>, and described in more detail following the table. Column names are shown in the table's first column; the second column provides the equivalent property name shown in the output when </w:t>
      </w:r>
      <w:r w:rsidRPr="00527D49">
        <w:rPr>
          <w:rStyle w:val="HTML"/>
          <w:rFonts w:eastAsiaTheme="majorEastAsia"/>
          <w:color w:val="000000"/>
          <w:bdr w:val="none" w:sz="0" w:space="0" w:color="auto" w:frame="1"/>
          <w:lang w:val="en-US"/>
        </w:rPr>
        <w:t>FORMAT=JSON</w:t>
      </w:r>
      <w:r w:rsidRPr="00527D49">
        <w:rPr>
          <w:rFonts w:ascii="Arial" w:hAnsi="Arial" w:cs="Arial"/>
          <w:color w:val="555555"/>
          <w:sz w:val="21"/>
          <w:szCs w:val="21"/>
          <w:lang w:val="en-US"/>
        </w:rPr>
        <w:t> is used.</w:t>
      </w:r>
    </w:p>
    <w:p w:rsidR="00527D49" w:rsidRDefault="00527D49" w:rsidP="00527D49">
      <w:pPr>
        <w:pStyle w:val="12"/>
        <w:spacing w:before="0" w:beforeAutospacing="0" w:after="0" w:afterAutospacing="0"/>
        <w:textAlignment w:val="baseline"/>
        <w:rPr>
          <w:rFonts w:ascii="Arial" w:hAnsi="Arial" w:cs="Arial"/>
          <w:color w:val="555555"/>
          <w:sz w:val="21"/>
          <w:szCs w:val="21"/>
        </w:rPr>
      </w:pPr>
      <w:bookmarkStart w:id="399" w:name="explain-output-column-table"/>
      <w:bookmarkEnd w:id="399"/>
      <w:r>
        <w:rPr>
          <w:rFonts w:ascii="Arial" w:hAnsi="Arial" w:cs="Arial"/>
          <w:b/>
          <w:bCs/>
          <w:color w:val="555555"/>
          <w:sz w:val="21"/>
          <w:szCs w:val="21"/>
          <w:bdr w:val="none" w:sz="0" w:space="0" w:color="auto" w:frame="1"/>
        </w:rPr>
        <w:t>Table 8.1 EXPLAIN Output Columns</w:t>
      </w:r>
    </w:p>
    <w:tbl>
      <w:tblPr>
        <w:tblW w:w="0" w:type="auto"/>
        <w:tblCellMar>
          <w:left w:w="0" w:type="dxa"/>
          <w:right w:w="0" w:type="dxa"/>
        </w:tblCellMar>
        <w:tblLook w:val="04A0" w:firstRow="1" w:lastRow="0" w:firstColumn="1" w:lastColumn="0" w:noHBand="0" w:noVBand="1"/>
        <w:tblDescription w:val="Output columns produced by the EXPLAIN statement."/>
      </w:tblPr>
      <w:tblGrid>
        <w:gridCol w:w="1651"/>
        <w:gridCol w:w="1651"/>
        <w:gridCol w:w="3815"/>
      </w:tblGrid>
      <w:tr w:rsidR="00527D49" w:rsidTr="00527D49">
        <w:trPr>
          <w:tblHeader/>
        </w:trPr>
        <w:tc>
          <w:tcPr>
            <w:tcW w:w="0" w:type="auto"/>
            <w:tcBorders>
              <w:top w:val="single" w:sz="12" w:space="0" w:color="808080"/>
              <w:left w:val="single" w:sz="12" w:space="0" w:color="808080"/>
              <w:bottom w:val="single" w:sz="12" w:space="0" w:color="808080"/>
              <w:right w:val="single" w:sz="12" w:space="0" w:color="808080"/>
            </w:tcBorders>
            <w:shd w:val="clear" w:color="auto" w:fill="FFFFFF"/>
            <w:tcMar>
              <w:top w:w="45" w:type="dxa"/>
              <w:left w:w="45" w:type="dxa"/>
              <w:bottom w:w="45" w:type="dxa"/>
              <w:right w:w="45" w:type="dxa"/>
            </w:tcMar>
            <w:vAlign w:val="bottom"/>
            <w:hideMark/>
          </w:tcPr>
          <w:p w:rsidR="00527D49" w:rsidRDefault="00527D49" w:rsidP="00394E6E">
            <w:pPr>
              <w:spacing w:after="0"/>
              <w:rPr>
                <w:b/>
                <w:bCs/>
                <w:sz w:val="21"/>
                <w:szCs w:val="21"/>
              </w:rPr>
            </w:pPr>
            <w:r>
              <w:rPr>
                <w:b/>
                <w:bCs/>
                <w:sz w:val="21"/>
                <w:szCs w:val="21"/>
              </w:rPr>
              <w:t>Column</w:t>
            </w:r>
          </w:p>
        </w:tc>
        <w:tc>
          <w:tcPr>
            <w:tcW w:w="0" w:type="auto"/>
            <w:tcBorders>
              <w:top w:val="single" w:sz="12" w:space="0" w:color="808080"/>
              <w:left w:val="single" w:sz="12" w:space="0" w:color="808080"/>
              <w:bottom w:val="single" w:sz="12" w:space="0" w:color="808080"/>
              <w:right w:val="single" w:sz="12" w:space="0" w:color="808080"/>
            </w:tcBorders>
            <w:shd w:val="clear" w:color="auto" w:fill="FFFFFF"/>
            <w:tcMar>
              <w:top w:w="45" w:type="dxa"/>
              <w:left w:w="45" w:type="dxa"/>
              <w:bottom w:w="45" w:type="dxa"/>
              <w:right w:w="45" w:type="dxa"/>
            </w:tcMar>
            <w:vAlign w:val="bottom"/>
            <w:hideMark/>
          </w:tcPr>
          <w:p w:rsidR="00527D49" w:rsidRDefault="00527D49" w:rsidP="00394E6E">
            <w:pPr>
              <w:spacing w:after="0"/>
              <w:rPr>
                <w:b/>
                <w:bCs/>
                <w:sz w:val="21"/>
                <w:szCs w:val="21"/>
              </w:rPr>
            </w:pPr>
            <w:r>
              <w:rPr>
                <w:b/>
                <w:bCs/>
                <w:sz w:val="21"/>
                <w:szCs w:val="21"/>
              </w:rPr>
              <w:t>JSON Name</w:t>
            </w:r>
          </w:p>
        </w:tc>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527D49" w:rsidRDefault="00527D49" w:rsidP="00394E6E">
            <w:pPr>
              <w:spacing w:after="0"/>
              <w:rPr>
                <w:b/>
                <w:bCs/>
                <w:sz w:val="21"/>
                <w:szCs w:val="21"/>
              </w:rPr>
            </w:pPr>
            <w:r>
              <w:rPr>
                <w:b/>
                <w:bCs/>
                <w:sz w:val="21"/>
                <w:szCs w:val="21"/>
              </w:rPr>
              <w:t>Meaning</w:t>
            </w:r>
          </w:p>
        </w:tc>
      </w:tr>
      <w:tr w:rsidR="00527D49" w:rsidTr="00527D49">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527D49" w:rsidRDefault="00856AE5" w:rsidP="00394E6E">
            <w:pPr>
              <w:spacing w:after="0"/>
              <w:rPr>
                <w:b/>
                <w:bCs/>
                <w:sz w:val="21"/>
                <w:szCs w:val="21"/>
              </w:rPr>
            </w:pPr>
            <w:hyperlink r:id="rId1000" w:anchor="explain_id" w:history="1">
              <w:r w:rsidR="00527D49">
                <w:rPr>
                  <w:rStyle w:val="HTML"/>
                  <w:rFonts w:eastAsiaTheme="majorEastAsia"/>
                  <w:color w:val="000000"/>
                  <w:u w:val="single"/>
                  <w:bdr w:val="none" w:sz="0" w:space="0" w:color="auto" w:frame="1"/>
                </w:rPr>
                <w:t>id</w:t>
              </w:r>
            </w:hyperlink>
          </w:p>
        </w:tc>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527D49" w:rsidRDefault="00527D49" w:rsidP="00394E6E">
            <w:pPr>
              <w:spacing w:after="0"/>
              <w:rPr>
                <w:sz w:val="20"/>
                <w:szCs w:val="20"/>
              </w:rPr>
            </w:pPr>
            <w:r>
              <w:rPr>
                <w:rStyle w:val="HTML"/>
                <w:rFonts w:eastAsiaTheme="majorEastAsia"/>
                <w:color w:val="000000"/>
                <w:bdr w:val="none" w:sz="0" w:space="0" w:color="auto" w:frame="1"/>
              </w:rPr>
              <w:t>select_id</w:t>
            </w:r>
          </w:p>
        </w:tc>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527D49" w:rsidRDefault="00527D49" w:rsidP="00394E6E">
            <w:pPr>
              <w:spacing w:after="0"/>
              <w:rPr>
                <w:sz w:val="20"/>
                <w:szCs w:val="20"/>
              </w:rPr>
            </w:pPr>
            <w:r>
              <w:rPr>
                <w:sz w:val="20"/>
                <w:szCs w:val="20"/>
              </w:rPr>
              <w:t>The </w:t>
            </w:r>
            <w:r>
              <w:rPr>
                <w:rStyle w:val="HTML"/>
                <w:rFonts w:eastAsiaTheme="majorEastAsia"/>
                <w:color w:val="000000"/>
                <w:bdr w:val="none" w:sz="0" w:space="0" w:color="auto" w:frame="1"/>
              </w:rPr>
              <w:t>SELECT</w:t>
            </w:r>
            <w:r>
              <w:rPr>
                <w:sz w:val="20"/>
                <w:szCs w:val="20"/>
              </w:rPr>
              <w:t> identifier</w:t>
            </w:r>
          </w:p>
        </w:tc>
      </w:tr>
      <w:tr w:rsidR="00527D49" w:rsidTr="00527D49">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527D49" w:rsidRDefault="00856AE5" w:rsidP="00394E6E">
            <w:pPr>
              <w:spacing w:after="0"/>
              <w:rPr>
                <w:b/>
                <w:bCs/>
                <w:sz w:val="21"/>
                <w:szCs w:val="21"/>
              </w:rPr>
            </w:pPr>
            <w:hyperlink r:id="rId1001" w:anchor="explain_select_type" w:history="1">
              <w:r w:rsidR="00527D49">
                <w:rPr>
                  <w:rStyle w:val="HTML"/>
                  <w:rFonts w:eastAsiaTheme="majorEastAsia"/>
                  <w:color w:val="000000"/>
                  <w:u w:val="single"/>
                  <w:bdr w:val="none" w:sz="0" w:space="0" w:color="auto" w:frame="1"/>
                </w:rPr>
                <w:t>select_type</w:t>
              </w:r>
            </w:hyperlink>
          </w:p>
        </w:tc>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527D49" w:rsidRDefault="00527D49" w:rsidP="00394E6E">
            <w:pPr>
              <w:spacing w:after="0"/>
              <w:rPr>
                <w:sz w:val="20"/>
                <w:szCs w:val="20"/>
              </w:rPr>
            </w:pPr>
            <w:r>
              <w:rPr>
                <w:sz w:val="20"/>
                <w:szCs w:val="20"/>
              </w:rPr>
              <w:t>None</w:t>
            </w:r>
          </w:p>
        </w:tc>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527D49" w:rsidRDefault="00527D49" w:rsidP="00394E6E">
            <w:pPr>
              <w:spacing w:after="0"/>
              <w:rPr>
                <w:sz w:val="20"/>
                <w:szCs w:val="20"/>
              </w:rPr>
            </w:pPr>
            <w:r>
              <w:rPr>
                <w:sz w:val="20"/>
                <w:szCs w:val="20"/>
              </w:rPr>
              <w:t>The </w:t>
            </w:r>
            <w:r>
              <w:rPr>
                <w:rStyle w:val="HTML"/>
                <w:rFonts w:eastAsiaTheme="majorEastAsia"/>
                <w:color w:val="000000"/>
                <w:bdr w:val="none" w:sz="0" w:space="0" w:color="auto" w:frame="1"/>
              </w:rPr>
              <w:t>SELECT</w:t>
            </w:r>
            <w:r>
              <w:rPr>
                <w:sz w:val="20"/>
                <w:szCs w:val="20"/>
              </w:rPr>
              <w:t> type</w:t>
            </w:r>
          </w:p>
        </w:tc>
      </w:tr>
      <w:tr w:rsidR="00527D49" w:rsidRPr="00856AE5" w:rsidTr="00527D49">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527D49" w:rsidRDefault="00856AE5" w:rsidP="00394E6E">
            <w:pPr>
              <w:spacing w:after="0"/>
              <w:rPr>
                <w:b/>
                <w:bCs/>
                <w:sz w:val="21"/>
                <w:szCs w:val="21"/>
              </w:rPr>
            </w:pPr>
            <w:hyperlink r:id="rId1002" w:anchor="explain_table" w:history="1">
              <w:r w:rsidR="00527D49">
                <w:rPr>
                  <w:rStyle w:val="HTML"/>
                  <w:rFonts w:eastAsiaTheme="majorEastAsia"/>
                  <w:color w:val="000000"/>
                  <w:u w:val="single"/>
                  <w:bdr w:val="none" w:sz="0" w:space="0" w:color="auto" w:frame="1"/>
                </w:rPr>
                <w:t>table</w:t>
              </w:r>
            </w:hyperlink>
          </w:p>
        </w:tc>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527D49" w:rsidRDefault="00527D49" w:rsidP="00394E6E">
            <w:pPr>
              <w:spacing w:after="0"/>
              <w:rPr>
                <w:sz w:val="20"/>
                <w:szCs w:val="20"/>
              </w:rPr>
            </w:pPr>
            <w:r>
              <w:rPr>
                <w:rStyle w:val="HTML"/>
                <w:rFonts w:eastAsiaTheme="majorEastAsia"/>
                <w:color w:val="000000"/>
                <w:bdr w:val="none" w:sz="0" w:space="0" w:color="auto" w:frame="1"/>
              </w:rPr>
              <w:t>table_name</w:t>
            </w:r>
          </w:p>
        </w:tc>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527D49" w:rsidRPr="00527D49" w:rsidRDefault="00527D49" w:rsidP="00394E6E">
            <w:pPr>
              <w:spacing w:after="0"/>
              <w:rPr>
                <w:sz w:val="20"/>
                <w:szCs w:val="20"/>
                <w:lang w:val="en-US"/>
              </w:rPr>
            </w:pPr>
            <w:r w:rsidRPr="00527D49">
              <w:rPr>
                <w:sz w:val="20"/>
                <w:szCs w:val="20"/>
                <w:lang w:val="en-US"/>
              </w:rPr>
              <w:t>The table for the output row</w:t>
            </w:r>
          </w:p>
        </w:tc>
      </w:tr>
      <w:tr w:rsidR="00527D49" w:rsidTr="00527D49">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527D49" w:rsidRDefault="00856AE5" w:rsidP="00394E6E">
            <w:pPr>
              <w:spacing w:after="0"/>
              <w:rPr>
                <w:b/>
                <w:bCs/>
                <w:sz w:val="21"/>
                <w:szCs w:val="21"/>
              </w:rPr>
            </w:pPr>
            <w:hyperlink r:id="rId1003" w:anchor="explain_partitions" w:history="1">
              <w:r w:rsidR="00527D49">
                <w:rPr>
                  <w:rStyle w:val="HTML"/>
                  <w:rFonts w:eastAsiaTheme="majorEastAsia"/>
                  <w:color w:val="000000"/>
                  <w:u w:val="single"/>
                  <w:bdr w:val="none" w:sz="0" w:space="0" w:color="auto" w:frame="1"/>
                </w:rPr>
                <w:t>partitions</w:t>
              </w:r>
            </w:hyperlink>
          </w:p>
        </w:tc>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527D49" w:rsidRDefault="00527D49" w:rsidP="00394E6E">
            <w:pPr>
              <w:spacing w:after="0"/>
              <w:rPr>
                <w:sz w:val="20"/>
                <w:szCs w:val="20"/>
              </w:rPr>
            </w:pPr>
            <w:r>
              <w:rPr>
                <w:rStyle w:val="HTML"/>
                <w:rFonts w:eastAsiaTheme="majorEastAsia"/>
                <w:color w:val="000000"/>
                <w:bdr w:val="none" w:sz="0" w:space="0" w:color="auto" w:frame="1"/>
              </w:rPr>
              <w:t>partitions</w:t>
            </w:r>
          </w:p>
        </w:tc>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527D49" w:rsidRDefault="00527D49" w:rsidP="00394E6E">
            <w:pPr>
              <w:spacing w:after="0"/>
              <w:rPr>
                <w:sz w:val="20"/>
                <w:szCs w:val="20"/>
              </w:rPr>
            </w:pPr>
            <w:r>
              <w:rPr>
                <w:sz w:val="20"/>
                <w:szCs w:val="20"/>
              </w:rPr>
              <w:t>The matching partitions</w:t>
            </w:r>
          </w:p>
        </w:tc>
      </w:tr>
      <w:tr w:rsidR="00527D49" w:rsidTr="00527D49">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527D49" w:rsidRDefault="00856AE5" w:rsidP="00394E6E">
            <w:pPr>
              <w:spacing w:after="0"/>
              <w:rPr>
                <w:b/>
                <w:bCs/>
                <w:sz w:val="21"/>
                <w:szCs w:val="21"/>
              </w:rPr>
            </w:pPr>
            <w:hyperlink r:id="rId1004" w:anchor="explain_type" w:history="1">
              <w:r w:rsidR="00527D49">
                <w:rPr>
                  <w:rStyle w:val="HTML"/>
                  <w:rFonts w:eastAsiaTheme="majorEastAsia"/>
                  <w:color w:val="000000"/>
                  <w:u w:val="single"/>
                  <w:bdr w:val="none" w:sz="0" w:space="0" w:color="auto" w:frame="1"/>
                </w:rPr>
                <w:t>type</w:t>
              </w:r>
            </w:hyperlink>
          </w:p>
        </w:tc>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527D49" w:rsidRDefault="00527D49" w:rsidP="00394E6E">
            <w:pPr>
              <w:spacing w:after="0"/>
              <w:rPr>
                <w:sz w:val="20"/>
                <w:szCs w:val="20"/>
              </w:rPr>
            </w:pPr>
            <w:r>
              <w:rPr>
                <w:rStyle w:val="HTML"/>
                <w:rFonts w:eastAsiaTheme="majorEastAsia"/>
                <w:color w:val="000000"/>
                <w:bdr w:val="none" w:sz="0" w:space="0" w:color="auto" w:frame="1"/>
              </w:rPr>
              <w:t>access_type</w:t>
            </w:r>
          </w:p>
        </w:tc>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527D49" w:rsidRDefault="00527D49" w:rsidP="00394E6E">
            <w:pPr>
              <w:spacing w:after="0"/>
              <w:rPr>
                <w:sz w:val="20"/>
                <w:szCs w:val="20"/>
              </w:rPr>
            </w:pPr>
            <w:r>
              <w:rPr>
                <w:sz w:val="20"/>
                <w:szCs w:val="20"/>
              </w:rPr>
              <w:t>The join type</w:t>
            </w:r>
          </w:p>
        </w:tc>
      </w:tr>
      <w:tr w:rsidR="00527D49" w:rsidRPr="00856AE5" w:rsidTr="00527D49">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527D49" w:rsidRDefault="00856AE5" w:rsidP="00394E6E">
            <w:pPr>
              <w:spacing w:after="0"/>
              <w:rPr>
                <w:b/>
                <w:bCs/>
                <w:sz w:val="21"/>
                <w:szCs w:val="21"/>
              </w:rPr>
            </w:pPr>
            <w:hyperlink r:id="rId1005" w:anchor="explain_possible_keys" w:history="1">
              <w:r w:rsidR="00527D49">
                <w:rPr>
                  <w:rStyle w:val="HTML"/>
                  <w:rFonts w:eastAsiaTheme="majorEastAsia"/>
                  <w:color w:val="000000"/>
                  <w:u w:val="single"/>
                  <w:bdr w:val="none" w:sz="0" w:space="0" w:color="auto" w:frame="1"/>
                </w:rPr>
                <w:t>possible_keys</w:t>
              </w:r>
            </w:hyperlink>
          </w:p>
        </w:tc>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527D49" w:rsidRDefault="00527D49" w:rsidP="00394E6E">
            <w:pPr>
              <w:spacing w:after="0"/>
              <w:rPr>
                <w:sz w:val="20"/>
                <w:szCs w:val="20"/>
              </w:rPr>
            </w:pPr>
            <w:r>
              <w:rPr>
                <w:rStyle w:val="HTML"/>
                <w:rFonts w:eastAsiaTheme="majorEastAsia"/>
                <w:color w:val="000000"/>
                <w:bdr w:val="none" w:sz="0" w:space="0" w:color="auto" w:frame="1"/>
              </w:rPr>
              <w:t>possible_keys</w:t>
            </w:r>
          </w:p>
        </w:tc>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527D49" w:rsidRPr="00527D49" w:rsidRDefault="00527D49" w:rsidP="00394E6E">
            <w:pPr>
              <w:spacing w:after="0"/>
              <w:rPr>
                <w:sz w:val="20"/>
                <w:szCs w:val="20"/>
                <w:lang w:val="en-US"/>
              </w:rPr>
            </w:pPr>
            <w:r w:rsidRPr="00527D49">
              <w:rPr>
                <w:sz w:val="20"/>
                <w:szCs w:val="20"/>
                <w:lang w:val="en-US"/>
              </w:rPr>
              <w:t>The possible indexes to choose</w:t>
            </w:r>
          </w:p>
        </w:tc>
      </w:tr>
      <w:tr w:rsidR="00527D49" w:rsidTr="00527D49">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527D49" w:rsidRDefault="00856AE5" w:rsidP="00394E6E">
            <w:pPr>
              <w:spacing w:after="0"/>
              <w:rPr>
                <w:b/>
                <w:bCs/>
                <w:sz w:val="21"/>
                <w:szCs w:val="21"/>
              </w:rPr>
            </w:pPr>
            <w:hyperlink r:id="rId1006" w:anchor="explain_key" w:history="1">
              <w:r w:rsidR="00527D49">
                <w:rPr>
                  <w:rStyle w:val="HTML"/>
                  <w:rFonts w:eastAsiaTheme="majorEastAsia"/>
                  <w:color w:val="000000"/>
                  <w:u w:val="single"/>
                  <w:bdr w:val="none" w:sz="0" w:space="0" w:color="auto" w:frame="1"/>
                </w:rPr>
                <w:t>key</w:t>
              </w:r>
            </w:hyperlink>
          </w:p>
        </w:tc>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527D49" w:rsidRDefault="00527D49" w:rsidP="00394E6E">
            <w:pPr>
              <w:spacing w:after="0"/>
              <w:rPr>
                <w:sz w:val="20"/>
                <w:szCs w:val="20"/>
              </w:rPr>
            </w:pPr>
            <w:r>
              <w:rPr>
                <w:rStyle w:val="HTML"/>
                <w:rFonts w:eastAsiaTheme="majorEastAsia"/>
                <w:color w:val="000000"/>
                <w:bdr w:val="none" w:sz="0" w:space="0" w:color="auto" w:frame="1"/>
              </w:rPr>
              <w:t>key</w:t>
            </w:r>
          </w:p>
        </w:tc>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527D49" w:rsidRDefault="00527D49" w:rsidP="00394E6E">
            <w:pPr>
              <w:spacing w:after="0"/>
              <w:rPr>
                <w:sz w:val="20"/>
                <w:szCs w:val="20"/>
              </w:rPr>
            </w:pPr>
            <w:r>
              <w:rPr>
                <w:sz w:val="20"/>
                <w:szCs w:val="20"/>
              </w:rPr>
              <w:t>The index actually chosen</w:t>
            </w:r>
          </w:p>
        </w:tc>
      </w:tr>
      <w:tr w:rsidR="00527D49" w:rsidRPr="00856AE5" w:rsidTr="00527D49">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527D49" w:rsidRDefault="00856AE5" w:rsidP="00394E6E">
            <w:pPr>
              <w:spacing w:after="0"/>
              <w:rPr>
                <w:b/>
                <w:bCs/>
                <w:sz w:val="21"/>
                <w:szCs w:val="21"/>
              </w:rPr>
            </w:pPr>
            <w:hyperlink r:id="rId1007" w:anchor="explain_key_len" w:history="1">
              <w:r w:rsidR="00527D49">
                <w:rPr>
                  <w:rStyle w:val="HTML"/>
                  <w:rFonts w:eastAsiaTheme="majorEastAsia"/>
                  <w:color w:val="000000"/>
                  <w:u w:val="single"/>
                  <w:bdr w:val="none" w:sz="0" w:space="0" w:color="auto" w:frame="1"/>
                </w:rPr>
                <w:t>key_len</w:t>
              </w:r>
            </w:hyperlink>
          </w:p>
        </w:tc>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527D49" w:rsidRDefault="00527D49" w:rsidP="00394E6E">
            <w:pPr>
              <w:spacing w:after="0"/>
              <w:rPr>
                <w:sz w:val="20"/>
                <w:szCs w:val="20"/>
              </w:rPr>
            </w:pPr>
            <w:r>
              <w:rPr>
                <w:rStyle w:val="HTML"/>
                <w:rFonts w:eastAsiaTheme="majorEastAsia"/>
                <w:color w:val="000000"/>
                <w:bdr w:val="none" w:sz="0" w:space="0" w:color="auto" w:frame="1"/>
              </w:rPr>
              <w:t>key_length</w:t>
            </w:r>
          </w:p>
        </w:tc>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527D49" w:rsidRPr="00527D49" w:rsidRDefault="00527D49" w:rsidP="00394E6E">
            <w:pPr>
              <w:spacing w:after="0"/>
              <w:rPr>
                <w:sz w:val="20"/>
                <w:szCs w:val="20"/>
                <w:lang w:val="en-US"/>
              </w:rPr>
            </w:pPr>
            <w:r w:rsidRPr="00527D49">
              <w:rPr>
                <w:sz w:val="20"/>
                <w:szCs w:val="20"/>
                <w:lang w:val="en-US"/>
              </w:rPr>
              <w:t>The length of the chosen key</w:t>
            </w:r>
          </w:p>
        </w:tc>
      </w:tr>
      <w:tr w:rsidR="00527D49" w:rsidRPr="00856AE5" w:rsidTr="00527D49">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527D49" w:rsidRDefault="00856AE5" w:rsidP="00394E6E">
            <w:pPr>
              <w:spacing w:after="0"/>
              <w:rPr>
                <w:b/>
                <w:bCs/>
                <w:sz w:val="21"/>
                <w:szCs w:val="21"/>
              </w:rPr>
            </w:pPr>
            <w:hyperlink r:id="rId1008" w:anchor="explain_ref" w:history="1">
              <w:r w:rsidR="00527D49">
                <w:rPr>
                  <w:rStyle w:val="HTML"/>
                  <w:rFonts w:eastAsiaTheme="majorEastAsia"/>
                  <w:color w:val="000000"/>
                  <w:u w:val="single"/>
                  <w:bdr w:val="none" w:sz="0" w:space="0" w:color="auto" w:frame="1"/>
                </w:rPr>
                <w:t>ref</w:t>
              </w:r>
            </w:hyperlink>
          </w:p>
        </w:tc>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527D49" w:rsidRDefault="00527D49" w:rsidP="00394E6E">
            <w:pPr>
              <w:spacing w:after="0"/>
              <w:rPr>
                <w:sz w:val="20"/>
                <w:szCs w:val="20"/>
              </w:rPr>
            </w:pPr>
            <w:r>
              <w:rPr>
                <w:rStyle w:val="HTML"/>
                <w:rFonts w:eastAsiaTheme="majorEastAsia"/>
                <w:color w:val="000000"/>
                <w:bdr w:val="none" w:sz="0" w:space="0" w:color="auto" w:frame="1"/>
              </w:rPr>
              <w:t>ref</w:t>
            </w:r>
          </w:p>
        </w:tc>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527D49" w:rsidRPr="00527D49" w:rsidRDefault="00527D49" w:rsidP="00394E6E">
            <w:pPr>
              <w:spacing w:after="0"/>
              <w:rPr>
                <w:sz w:val="20"/>
                <w:szCs w:val="20"/>
                <w:lang w:val="en-US"/>
              </w:rPr>
            </w:pPr>
            <w:r w:rsidRPr="00527D49">
              <w:rPr>
                <w:sz w:val="20"/>
                <w:szCs w:val="20"/>
                <w:lang w:val="en-US"/>
              </w:rPr>
              <w:t>The columns compared to the index</w:t>
            </w:r>
          </w:p>
        </w:tc>
      </w:tr>
      <w:tr w:rsidR="00527D49" w:rsidRPr="00856AE5" w:rsidTr="00527D49">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527D49" w:rsidRDefault="00856AE5" w:rsidP="00394E6E">
            <w:pPr>
              <w:spacing w:after="0"/>
              <w:rPr>
                <w:b/>
                <w:bCs/>
                <w:sz w:val="21"/>
                <w:szCs w:val="21"/>
              </w:rPr>
            </w:pPr>
            <w:hyperlink r:id="rId1009" w:anchor="explain_rows" w:history="1">
              <w:r w:rsidR="00527D49">
                <w:rPr>
                  <w:rStyle w:val="HTML"/>
                  <w:rFonts w:eastAsiaTheme="majorEastAsia"/>
                  <w:color w:val="000000"/>
                  <w:u w:val="single"/>
                  <w:bdr w:val="none" w:sz="0" w:space="0" w:color="auto" w:frame="1"/>
                </w:rPr>
                <w:t>rows</w:t>
              </w:r>
            </w:hyperlink>
          </w:p>
        </w:tc>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527D49" w:rsidRDefault="00527D49" w:rsidP="00394E6E">
            <w:pPr>
              <w:spacing w:after="0"/>
              <w:rPr>
                <w:sz w:val="20"/>
                <w:szCs w:val="20"/>
              </w:rPr>
            </w:pPr>
            <w:r>
              <w:rPr>
                <w:rStyle w:val="HTML"/>
                <w:rFonts w:eastAsiaTheme="majorEastAsia"/>
                <w:color w:val="000000"/>
                <w:bdr w:val="none" w:sz="0" w:space="0" w:color="auto" w:frame="1"/>
              </w:rPr>
              <w:t>rows</w:t>
            </w:r>
          </w:p>
        </w:tc>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527D49" w:rsidRPr="00527D49" w:rsidRDefault="00527D49" w:rsidP="00394E6E">
            <w:pPr>
              <w:spacing w:after="0"/>
              <w:rPr>
                <w:sz w:val="20"/>
                <w:szCs w:val="20"/>
                <w:lang w:val="en-US"/>
              </w:rPr>
            </w:pPr>
            <w:r w:rsidRPr="00527D49">
              <w:rPr>
                <w:sz w:val="20"/>
                <w:szCs w:val="20"/>
                <w:lang w:val="en-US"/>
              </w:rPr>
              <w:t>Estimate of rows to be examined</w:t>
            </w:r>
          </w:p>
        </w:tc>
      </w:tr>
      <w:tr w:rsidR="00527D49" w:rsidRPr="00856AE5" w:rsidTr="00527D49">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527D49" w:rsidRDefault="00856AE5" w:rsidP="00394E6E">
            <w:pPr>
              <w:spacing w:after="0"/>
              <w:rPr>
                <w:b/>
                <w:bCs/>
                <w:sz w:val="21"/>
                <w:szCs w:val="21"/>
              </w:rPr>
            </w:pPr>
            <w:hyperlink r:id="rId1010" w:anchor="explain_filtered" w:history="1">
              <w:r w:rsidR="00527D49">
                <w:rPr>
                  <w:rStyle w:val="HTML"/>
                  <w:rFonts w:eastAsiaTheme="majorEastAsia"/>
                  <w:color w:val="000000"/>
                  <w:u w:val="single"/>
                  <w:bdr w:val="none" w:sz="0" w:space="0" w:color="auto" w:frame="1"/>
                </w:rPr>
                <w:t>filtered</w:t>
              </w:r>
            </w:hyperlink>
          </w:p>
        </w:tc>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527D49" w:rsidRDefault="00527D49" w:rsidP="00394E6E">
            <w:pPr>
              <w:spacing w:after="0"/>
              <w:rPr>
                <w:sz w:val="20"/>
                <w:szCs w:val="20"/>
              </w:rPr>
            </w:pPr>
            <w:r>
              <w:rPr>
                <w:rStyle w:val="HTML"/>
                <w:rFonts w:eastAsiaTheme="majorEastAsia"/>
                <w:color w:val="000000"/>
                <w:bdr w:val="none" w:sz="0" w:space="0" w:color="auto" w:frame="1"/>
              </w:rPr>
              <w:t>filtered</w:t>
            </w:r>
          </w:p>
        </w:tc>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527D49" w:rsidRPr="00527D49" w:rsidRDefault="00527D49" w:rsidP="00394E6E">
            <w:pPr>
              <w:spacing w:after="0"/>
              <w:rPr>
                <w:sz w:val="20"/>
                <w:szCs w:val="20"/>
                <w:lang w:val="en-US"/>
              </w:rPr>
            </w:pPr>
            <w:r w:rsidRPr="00527D49">
              <w:rPr>
                <w:sz w:val="20"/>
                <w:szCs w:val="20"/>
                <w:lang w:val="en-US"/>
              </w:rPr>
              <w:t>Percentage of rows filtered by table condition</w:t>
            </w:r>
          </w:p>
        </w:tc>
      </w:tr>
      <w:tr w:rsidR="00527D49" w:rsidTr="00527D49">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527D49" w:rsidRDefault="00856AE5" w:rsidP="00394E6E">
            <w:pPr>
              <w:spacing w:after="0"/>
              <w:rPr>
                <w:b/>
                <w:bCs/>
                <w:sz w:val="21"/>
                <w:szCs w:val="21"/>
              </w:rPr>
            </w:pPr>
            <w:hyperlink r:id="rId1011" w:anchor="explain_extra" w:history="1">
              <w:r w:rsidR="00527D49">
                <w:rPr>
                  <w:rStyle w:val="HTML"/>
                  <w:rFonts w:eastAsiaTheme="majorEastAsia"/>
                  <w:color w:val="000000"/>
                  <w:u w:val="single"/>
                  <w:bdr w:val="none" w:sz="0" w:space="0" w:color="auto" w:frame="1"/>
                </w:rPr>
                <w:t>Extra</w:t>
              </w:r>
            </w:hyperlink>
          </w:p>
        </w:tc>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527D49" w:rsidRDefault="00527D49" w:rsidP="00394E6E">
            <w:pPr>
              <w:spacing w:after="0"/>
              <w:rPr>
                <w:sz w:val="20"/>
                <w:szCs w:val="20"/>
              </w:rPr>
            </w:pPr>
            <w:r>
              <w:rPr>
                <w:sz w:val="20"/>
                <w:szCs w:val="20"/>
              </w:rPr>
              <w:t>None</w:t>
            </w:r>
          </w:p>
        </w:tc>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527D49" w:rsidRDefault="00527D49" w:rsidP="00394E6E">
            <w:pPr>
              <w:spacing w:after="0"/>
              <w:rPr>
                <w:sz w:val="20"/>
                <w:szCs w:val="20"/>
              </w:rPr>
            </w:pPr>
            <w:r>
              <w:rPr>
                <w:sz w:val="20"/>
                <w:szCs w:val="20"/>
              </w:rPr>
              <w:t>Additional information</w:t>
            </w:r>
          </w:p>
        </w:tc>
      </w:tr>
    </w:tbl>
    <w:p w:rsidR="00527D49" w:rsidRDefault="00527D49" w:rsidP="00527D49">
      <w:pPr>
        <w:textAlignment w:val="baseline"/>
        <w:rPr>
          <w:rFonts w:ascii="Arial" w:hAnsi="Arial" w:cs="Arial"/>
          <w:color w:val="555555"/>
          <w:sz w:val="21"/>
          <w:szCs w:val="21"/>
        </w:rPr>
      </w:pPr>
    </w:p>
    <w:p w:rsidR="00527D49" w:rsidRDefault="00527D49" w:rsidP="00527D49">
      <w:pPr>
        <w:textAlignment w:val="baseline"/>
        <w:rPr>
          <w:rFonts w:ascii="Arial" w:hAnsi="Arial" w:cs="Arial"/>
          <w:b/>
          <w:bCs/>
          <w:color w:val="555555"/>
          <w:sz w:val="26"/>
          <w:szCs w:val="26"/>
        </w:rPr>
      </w:pPr>
      <w:r>
        <w:rPr>
          <w:rFonts w:ascii="Arial" w:hAnsi="Arial" w:cs="Arial"/>
          <w:b/>
          <w:bCs/>
          <w:color w:val="555555"/>
          <w:sz w:val="26"/>
          <w:szCs w:val="26"/>
        </w:rPr>
        <w:t>Note</w:t>
      </w:r>
    </w:p>
    <w:p w:rsidR="00527D49" w:rsidRPr="00527D49" w:rsidRDefault="00527D49" w:rsidP="00527D49">
      <w:pPr>
        <w:pStyle w:val="a3"/>
        <w:spacing w:before="0" w:beforeAutospacing="0" w:after="0" w:afterAutospacing="0"/>
        <w:textAlignment w:val="baseline"/>
        <w:rPr>
          <w:rFonts w:ascii="Arial" w:hAnsi="Arial" w:cs="Arial"/>
          <w:color w:val="555555"/>
          <w:sz w:val="21"/>
          <w:szCs w:val="21"/>
          <w:lang w:val="en-US"/>
        </w:rPr>
      </w:pPr>
      <w:r w:rsidRPr="00527D49">
        <w:rPr>
          <w:rFonts w:ascii="Arial" w:hAnsi="Arial" w:cs="Arial"/>
          <w:color w:val="555555"/>
          <w:sz w:val="21"/>
          <w:szCs w:val="21"/>
          <w:lang w:val="en-US"/>
        </w:rPr>
        <w:t>JSON properties which are </w:t>
      </w:r>
      <w:r w:rsidRPr="00527D49">
        <w:rPr>
          <w:rStyle w:val="HTML"/>
          <w:rFonts w:eastAsiaTheme="majorEastAsia"/>
          <w:color w:val="000000"/>
          <w:bdr w:val="none" w:sz="0" w:space="0" w:color="auto" w:frame="1"/>
          <w:lang w:val="en-US"/>
        </w:rPr>
        <w:t>NULL</w:t>
      </w:r>
      <w:r w:rsidRPr="00527D49">
        <w:rPr>
          <w:rFonts w:ascii="Arial" w:hAnsi="Arial" w:cs="Arial"/>
          <w:color w:val="555555"/>
          <w:sz w:val="21"/>
          <w:szCs w:val="21"/>
          <w:lang w:val="en-US"/>
        </w:rPr>
        <w:t> are not displayed in JSON-formatted </w:t>
      </w:r>
      <w:r w:rsidRPr="00527D49">
        <w:rPr>
          <w:rStyle w:val="HTML"/>
          <w:rFonts w:eastAsiaTheme="majorEastAsia"/>
          <w:color w:val="000000"/>
          <w:bdr w:val="none" w:sz="0" w:space="0" w:color="auto" w:frame="1"/>
          <w:lang w:val="en-US"/>
        </w:rPr>
        <w:t>EXPLAIN</w:t>
      </w:r>
      <w:r w:rsidRPr="00527D49">
        <w:rPr>
          <w:rFonts w:ascii="Arial" w:hAnsi="Arial" w:cs="Arial"/>
          <w:color w:val="555555"/>
          <w:sz w:val="21"/>
          <w:szCs w:val="21"/>
          <w:lang w:val="en-US"/>
        </w:rPr>
        <w:t> output.</w:t>
      </w:r>
    </w:p>
    <w:p w:rsidR="00527D49" w:rsidRPr="00527D49" w:rsidRDefault="00527D49" w:rsidP="006E0B9E">
      <w:pPr>
        <w:pStyle w:val="a3"/>
        <w:numPr>
          <w:ilvl w:val="0"/>
          <w:numId w:val="148"/>
        </w:numPr>
        <w:spacing w:before="0" w:beforeAutospacing="0" w:after="0" w:afterAutospacing="0"/>
        <w:ind w:left="450"/>
        <w:textAlignment w:val="baseline"/>
        <w:rPr>
          <w:rFonts w:ascii="Arial" w:hAnsi="Arial" w:cs="Arial"/>
          <w:color w:val="555555"/>
          <w:sz w:val="21"/>
          <w:szCs w:val="21"/>
          <w:lang w:val="en-US"/>
        </w:rPr>
      </w:pPr>
      <w:bookmarkStart w:id="400" w:name="explain_id"/>
      <w:bookmarkEnd w:id="400"/>
      <w:r w:rsidRPr="00527D49">
        <w:rPr>
          <w:rStyle w:val="HTML"/>
          <w:rFonts w:eastAsiaTheme="majorEastAsia"/>
          <w:color w:val="000000"/>
          <w:bdr w:val="none" w:sz="0" w:space="0" w:color="auto" w:frame="1"/>
          <w:lang w:val="en-US"/>
        </w:rPr>
        <w:t>id</w:t>
      </w:r>
      <w:r w:rsidRPr="00527D49">
        <w:rPr>
          <w:rFonts w:ascii="Arial" w:hAnsi="Arial" w:cs="Arial"/>
          <w:color w:val="555555"/>
          <w:sz w:val="21"/>
          <w:szCs w:val="21"/>
          <w:lang w:val="en-US"/>
        </w:rPr>
        <w:t> (JSON name: </w:t>
      </w:r>
      <w:r w:rsidRPr="00527D49">
        <w:rPr>
          <w:rStyle w:val="HTML"/>
          <w:rFonts w:eastAsiaTheme="majorEastAsia"/>
          <w:color w:val="000000"/>
          <w:bdr w:val="none" w:sz="0" w:space="0" w:color="auto" w:frame="1"/>
          <w:lang w:val="en-US"/>
        </w:rPr>
        <w:t>select_id</w:t>
      </w:r>
      <w:r w:rsidRPr="00527D49">
        <w:rPr>
          <w:rFonts w:ascii="Arial" w:hAnsi="Arial" w:cs="Arial"/>
          <w:color w:val="555555"/>
          <w:sz w:val="21"/>
          <w:szCs w:val="21"/>
          <w:lang w:val="en-US"/>
        </w:rPr>
        <w:t>)</w:t>
      </w:r>
    </w:p>
    <w:p w:rsidR="00527D49" w:rsidRPr="00527D49" w:rsidRDefault="00527D49" w:rsidP="00527D49">
      <w:pPr>
        <w:pStyle w:val="a3"/>
        <w:spacing w:before="0" w:beforeAutospacing="0" w:after="0" w:afterAutospacing="0"/>
        <w:ind w:left="450"/>
        <w:textAlignment w:val="baseline"/>
        <w:rPr>
          <w:rFonts w:ascii="Arial" w:hAnsi="Arial" w:cs="Arial"/>
          <w:color w:val="555555"/>
          <w:sz w:val="21"/>
          <w:szCs w:val="21"/>
          <w:lang w:val="en-US"/>
        </w:rPr>
      </w:pPr>
      <w:r w:rsidRPr="00527D49">
        <w:rPr>
          <w:rFonts w:ascii="Arial" w:hAnsi="Arial" w:cs="Arial"/>
          <w:color w:val="555555"/>
          <w:sz w:val="21"/>
          <w:szCs w:val="21"/>
          <w:lang w:val="en-US"/>
        </w:rPr>
        <w:t>The </w:t>
      </w:r>
      <w:hyperlink r:id="rId1012" w:tooltip="13.2.10 SELECT Statement" w:history="1">
        <w:r w:rsidRPr="00527D49">
          <w:rPr>
            <w:rStyle w:val="HTML"/>
            <w:rFonts w:eastAsiaTheme="majorEastAsia"/>
            <w:color w:val="000000"/>
            <w:u w:val="single"/>
            <w:bdr w:val="none" w:sz="0" w:space="0" w:color="auto" w:frame="1"/>
            <w:lang w:val="en-US"/>
          </w:rPr>
          <w:t>SELECT</w:t>
        </w:r>
      </w:hyperlink>
      <w:r w:rsidRPr="00527D49">
        <w:rPr>
          <w:rFonts w:ascii="Arial" w:hAnsi="Arial" w:cs="Arial"/>
          <w:color w:val="555555"/>
          <w:sz w:val="21"/>
          <w:szCs w:val="21"/>
          <w:lang w:val="en-US"/>
        </w:rPr>
        <w:t> identifier. This is the sequential number of the </w:t>
      </w:r>
      <w:hyperlink r:id="rId1013" w:tooltip="13.2.10 SELECT Statement" w:history="1">
        <w:r w:rsidRPr="00527D49">
          <w:rPr>
            <w:rStyle w:val="HTML"/>
            <w:rFonts w:eastAsiaTheme="majorEastAsia"/>
            <w:color w:val="000000"/>
            <w:u w:val="single"/>
            <w:bdr w:val="none" w:sz="0" w:space="0" w:color="auto" w:frame="1"/>
            <w:lang w:val="en-US"/>
          </w:rPr>
          <w:t>SELECT</w:t>
        </w:r>
      </w:hyperlink>
      <w:r w:rsidRPr="00527D49">
        <w:rPr>
          <w:rFonts w:ascii="Arial" w:hAnsi="Arial" w:cs="Arial"/>
          <w:color w:val="555555"/>
          <w:sz w:val="21"/>
          <w:szCs w:val="21"/>
          <w:lang w:val="en-US"/>
        </w:rPr>
        <w:t> within the query. The value can be </w:t>
      </w:r>
      <w:r w:rsidRPr="00527D49">
        <w:rPr>
          <w:rStyle w:val="HTML"/>
          <w:rFonts w:eastAsiaTheme="majorEastAsia"/>
          <w:color w:val="000000"/>
          <w:bdr w:val="none" w:sz="0" w:space="0" w:color="auto" w:frame="1"/>
          <w:lang w:val="en-US"/>
        </w:rPr>
        <w:t>NULL</w:t>
      </w:r>
      <w:r w:rsidRPr="00527D49">
        <w:rPr>
          <w:rFonts w:ascii="Arial" w:hAnsi="Arial" w:cs="Arial"/>
          <w:color w:val="555555"/>
          <w:sz w:val="21"/>
          <w:szCs w:val="21"/>
          <w:lang w:val="en-US"/>
        </w:rPr>
        <w:t> if the row refers to the union result of other rows. In this case, the </w:t>
      </w:r>
      <w:r w:rsidRPr="00527D49">
        <w:rPr>
          <w:rStyle w:val="HTML"/>
          <w:rFonts w:eastAsiaTheme="majorEastAsia"/>
          <w:color w:val="000000"/>
          <w:bdr w:val="none" w:sz="0" w:space="0" w:color="auto" w:frame="1"/>
          <w:lang w:val="en-US"/>
        </w:rPr>
        <w:t>table</w:t>
      </w:r>
      <w:r w:rsidRPr="00527D49">
        <w:rPr>
          <w:rFonts w:ascii="Arial" w:hAnsi="Arial" w:cs="Arial"/>
          <w:color w:val="555555"/>
          <w:sz w:val="21"/>
          <w:szCs w:val="21"/>
          <w:lang w:val="en-US"/>
        </w:rPr>
        <w:t> column shows a value like </w:t>
      </w:r>
      <w:r w:rsidRPr="00527D49">
        <w:rPr>
          <w:rStyle w:val="HTML"/>
          <w:rFonts w:eastAsiaTheme="majorEastAsia"/>
          <w:color w:val="000000"/>
          <w:bdr w:val="none" w:sz="0" w:space="0" w:color="auto" w:frame="1"/>
          <w:lang w:val="en-US"/>
        </w:rPr>
        <w:t>&lt;union</w:t>
      </w:r>
      <w:r w:rsidRPr="00527D49">
        <w:rPr>
          <w:rStyle w:val="HTML"/>
          <w:rFonts w:eastAsiaTheme="majorEastAsia"/>
          <w:b/>
          <w:bCs/>
          <w:i/>
          <w:iCs/>
          <w:color w:val="000000"/>
          <w:sz w:val="19"/>
          <w:szCs w:val="19"/>
          <w:bdr w:val="none" w:sz="0" w:space="0" w:color="auto" w:frame="1"/>
          <w:lang w:val="en-US"/>
        </w:rPr>
        <w:t>M</w:t>
      </w:r>
      <w:r w:rsidRPr="00527D49">
        <w:rPr>
          <w:rStyle w:val="HTML"/>
          <w:rFonts w:eastAsiaTheme="majorEastAsia"/>
          <w:color w:val="000000"/>
          <w:bdr w:val="none" w:sz="0" w:space="0" w:color="auto" w:frame="1"/>
          <w:lang w:val="en-US"/>
        </w:rPr>
        <w:t>,</w:t>
      </w:r>
      <w:r w:rsidRPr="00527D49">
        <w:rPr>
          <w:rStyle w:val="HTML"/>
          <w:rFonts w:eastAsiaTheme="majorEastAsia"/>
          <w:b/>
          <w:bCs/>
          <w:i/>
          <w:iCs/>
          <w:color w:val="000000"/>
          <w:sz w:val="19"/>
          <w:szCs w:val="19"/>
          <w:bdr w:val="none" w:sz="0" w:space="0" w:color="auto" w:frame="1"/>
          <w:lang w:val="en-US"/>
        </w:rPr>
        <w:t>N</w:t>
      </w:r>
      <w:r w:rsidRPr="00527D49">
        <w:rPr>
          <w:rStyle w:val="HTML"/>
          <w:rFonts w:eastAsiaTheme="majorEastAsia"/>
          <w:color w:val="000000"/>
          <w:bdr w:val="none" w:sz="0" w:space="0" w:color="auto" w:frame="1"/>
          <w:lang w:val="en-US"/>
        </w:rPr>
        <w:t>&gt;</w:t>
      </w:r>
      <w:r w:rsidRPr="00527D49">
        <w:rPr>
          <w:rFonts w:ascii="Arial" w:hAnsi="Arial" w:cs="Arial"/>
          <w:color w:val="555555"/>
          <w:sz w:val="21"/>
          <w:szCs w:val="21"/>
          <w:lang w:val="en-US"/>
        </w:rPr>
        <w:t> to indicate that the row refers to the union of the rows with </w:t>
      </w:r>
      <w:r w:rsidRPr="00527D49">
        <w:rPr>
          <w:rStyle w:val="HTML"/>
          <w:rFonts w:eastAsiaTheme="majorEastAsia"/>
          <w:color w:val="000000"/>
          <w:bdr w:val="none" w:sz="0" w:space="0" w:color="auto" w:frame="1"/>
          <w:lang w:val="en-US"/>
        </w:rPr>
        <w:t>id</w:t>
      </w:r>
      <w:r w:rsidRPr="00527D49">
        <w:rPr>
          <w:rFonts w:ascii="Arial" w:hAnsi="Arial" w:cs="Arial"/>
          <w:color w:val="555555"/>
          <w:sz w:val="21"/>
          <w:szCs w:val="21"/>
          <w:lang w:val="en-US"/>
        </w:rPr>
        <w:t> values of </w:t>
      </w:r>
      <w:r w:rsidRPr="00527D49">
        <w:rPr>
          <w:rStyle w:val="HTML"/>
          <w:rFonts w:eastAsiaTheme="majorEastAsia"/>
          <w:b/>
          <w:bCs/>
          <w:i/>
          <w:iCs/>
          <w:color w:val="555555"/>
          <w:bdr w:val="none" w:sz="0" w:space="0" w:color="auto" w:frame="1"/>
          <w:lang w:val="en-US"/>
        </w:rPr>
        <w:t>M</w:t>
      </w:r>
      <w:r w:rsidRPr="00527D49">
        <w:rPr>
          <w:rFonts w:ascii="Arial" w:hAnsi="Arial" w:cs="Arial"/>
          <w:color w:val="555555"/>
          <w:sz w:val="21"/>
          <w:szCs w:val="21"/>
          <w:lang w:val="en-US"/>
        </w:rPr>
        <w:t> and </w:t>
      </w:r>
      <w:r w:rsidRPr="00527D49">
        <w:rPr>
          <w:rStyle w:val="HTML"/>
          <w:rFonts w:eastAsiaTheme="majorEastAsia"/>
          <w:b/>
          <w:bCs/>
          <w:i/>
          <w:iCs/>
          <w:color w:val="555555"/>
          <w:bdr w:val="none" w:sz="0" w:space="0" w:color="auto" w:frame="1"/>
          <w:lang w:val="en-US"/>
        </w:rPr>
        <w:t>N</w:t>
      </w:r>
      <w:r w:rsidRPr="00527D49">
        <w:rPr>
          <w:rFonts w:ascii="Arial" w:hAnsi="Arial" w:cs="Arial"/>
          <w:color w:val="555555"/>
          <w:sz w:val="21"/>
          <w:szCs w:val="21"/>
          <w:lang w:val="en-US"/>
        </w:rPr>
        <w:t>.</w:t>
      </w:r>
    </w:p>
    <w:p w:rsidR="00527D49" w:rsidRPr="00527D49" w:rsidRDefault="00527D49" w:rsidP="006E0B9E">
      <w:pPr>
        <w:pStyle w:val="a3"/>
        <w:numPr>
          <w:ilvl w:val="0"/>
          <w:numId w:val="148"/>
        </w:numPr>
        <w:spacing w:before="0" w:beforeAutospacing="0" w:after="0" w:afterAutospacing="0"/>
        <w:ind w:left="450"/>
        <w:textAlignment w:val="baseline"/>
        <w:rPr>
          <w:rFonts w:ascii="Arial" w:hAnsi="Arial" w:cs="Arial"/>
          <w:color w:val="555555"/>
          <w:sz w:val="21"/>
          <w:szCs w:val="21"/>
          <w:lang w:val="en-US"/>
        </w:rPr>
      </w:pPr>
      <w:bookmarkStart w:id="401" w:name="explain_select_type"/>
      <w:bookmarkEnd w:id="401"/>
      <w:r w:rsidRPr="00527D49">
        <w:rPr>
          <w:rStyle w:val="HTML"/>
          <w:rFonts w:eastAsiaTheme="majorEastAsia"/>
          <w:color w:val="000000"/>
          <w:bdr w:val="none" w:sz="0" w:space="0" w:color="auto" w:frame="1"/>
          <w:lang w:val="en-US"/>
        </w:rPr>
        <w:t>select_type</w:t>
      </w:r>
      <w:r w:rsidRPr="00527D49">
        <w:rPr>
          <w:rFonts w:ascii="Arial" w:hAnsi="Arial" w:cs="Arial"/>
          <w:color w:val="555555"/>
          <w:sz w:val="21"/>
          <w:szCs w:val="21"/>
          <w:lang w:val="en-US"/>
        </w:rPr>
        <w:t> (JSON name: none)</w:t>
      </w:r>
    </w:p>
    <w:p w:rsidR="00527D49" w:rsidRDefault="00527D49" w:rsidP="00527D49">
      <w:pPr>
        <w:pStyle w:val="a3"/>
        <w:spacing w:before="0" w:beforeAutospacing="0" w:after="0" w:afterAutospacing="0"/>
        <w:ind w:left="450"/>
        <w:textAlignment w:val="baseline"/>
        <w:rPr>
          <w:rFonts w:ascii="Arial" w:hAnsi="Arial" w:cs="Arial"/>
          <w:color w:val="555555"/>
          <w:sz w:val="21"/>
          <w:szCs w:val="21"/>
          <w:lang w:val="en-US"/>
        </w:rPr>
      </w:pPr>
      <w:r w:rsidRPr="00527D49">
        <w:rPr>
          <w:rFonts w:ascii="Arial" w:hAnsi="Arial" w:cs="Arial"/>
          <w:color w:val="555555"/>
          <w:sz w:val="21"/>
          <w:szCs w:val="21"/>
          <w:lang w:val="en-US"/>
        </w:rPr>
        <w:t>The type of </w:t>
      </w:r>
      <w:hyperlink r:id="rId1014" w:tooltip="13.2.10 SELECT Statement" w:history="1">
        <w:r w:rsidRPr="00527D49">
          <w:rPr>
            <w:rStyle w:val="HTML"/>
            <w:rFonts w:eastAsiaTheme="majorEastAsia"/>
            <w:color w:val="000000"/>
            <w:u w:val="single"/>
            <w:bdr w:val="none" w:sz="0" w:space="0" w:color="auto" w:frame="1"/>
            <w:lang w:val="en-US"/>
          </w:rPr>
          <w:t>SELECT</w:t>
        </w:r>
      </w:hyperlink>
      <w:r w:rsidRPr="00527D49">
        <w:rPr>
          <w:rFonts w:ascii="Arial" w:hAnsi="Arial" w:cs="Arial"/>
          <w:color w:val="555555"/>
          <w:sz w:val="21"/>
          <w:szCs w:val="21"/>
          <w:lang w:val="en-US"/>
        </w:rPr>
        <w:t>, which can be any of those shown in the following table. A JSON-formatted </w:t>
      </w:r>
      <w:r w:rsidRPr="00527D49">
        <w:rPr>
          <w:rStyle w:val="HTML"/>
          <w:rFonts w:eastAsiaTheme="majorEastAsia"/>
          <w:color w:val="000000"/>
          <w:bdr w:val="none" w:sz="0" w:space="0" w:color="auto" w:frame="1"/>
          <w:lang w:val="en-US"/>
        </w:rPr>
        <w:t>EXPLAIN</w:t>
      </w:r>
      <w:r w:rsidRPr="00527D49">
        <w:rPr>
          <w:rFonts w:ascii="Arial" w:hAnsi="Arial" w:cs="Arial"/>
          <w:color w:val="555555"/>
          <w:sz w:val="21"/>
          <w:szCs w:val="21"/>
          <w:lang w:val="en-US"/>
        </w:rPr>
        <w:t> exposes the </w:t>
      </w:r>
      <w:r w:rsidRPr="00527D49">
        <w:rPr>
          <w:rStyle w:val="HTML"/>
          <w:rFonts w:eastAsiaTheme="majorEastAsia"/>
          <w:color w:val="000000"/>
          <w:bdr w:val="none" w:sz="0" w:space="0" w:color="auto" w:frame="1"/>
          <w:lang w:val="en-US"/>
        </w:rPr>
        <w:t>SELECT</w:t>
      </w:r>
      <w:r w:rsidRPr="00527D49">
        <w:rPr>
          <w:rFonts w:ascii="Arial" w:hAnsi="Arial" w:cs="Arial"/>
          <w:color w:val="555555"/>
          <w:sz w:val="21"/>
          <w:szCs w:val="21"/>
          <w:lang w:val="en-US"/>
        </w:rPr>
        <w:t> type as a property of a </w:t>
      </w:r>
      <w:r w:rsidRPr="00527D49">
        <w:rPr>
          <w:rStyle w:val="HTML"/>
          <w:rFonts w:eastAsiaTheme="majorEastAsia"/>
          <w:color w:val="000000"/>
          <w:bdr w:val="none" w:sz="0" w:space="0" w:color="auto" w:frame="1"/>
          <w:lang w:val="en-US"/>
        </w:rPr>
        <w:t>query_block</w:t>
      </w:r>
      <w:r w:rsidRPr="00527D49">
        <w:rPr>
          <w:rFonts w:ascii="Arial" w:hAnsi="Arial" w:cs="Arial"/>
          <w:color w:val="555555"/>
          <w:sz w:val="21"/>
          <w:szCs w:val="21"/>
          <w:lang w:val="en-US"/>
        </w:rPr>
        <w:t>, unless it is </w:t>
      </w:r>
      <w:r w:rsidRPr="00527D49">
        <w:rPr>
          <w:rStyle w:val="HTML"/>
          <w:rFonts w:eastAsiaTheme="majorEastAsia"/>
          <w:color w:val="000000"/>
          <w:bdr w:val="none" w:sz="0" w:space="0" w:color="auto" w:frame="1"/>
          <w:lang w:val="en-US"/>
        </w:rPr>
        <w:t>SIMPLE</w:t>
      </w:r>
      <w:r w:rsidRPr="00527D49">
        <w:rPr>
          <w:rFonts w:ascii="Arial" w:hAnsi="Arial" w:cs="Arial"/>
          <w:color w:val="555555"/>
          <w:sz w:val="21"/>
          <w:szCs w:val="21"/>
          <w:lang w:val="en-US"/>
        </w:rPr>
        <w:t> or </w:t>
      </w:r>
      <w:r w:rsidRPr="00527D49">
        <w:rPr>
          <w:rStyle w:val="HTML"/>
          <w:rFonts w:eastAsiaTheme="majorEastAsia"/>
          <w:color w:val="000000"/>
          <w:bdr w:val="none" w:sz="0" w:space="0" w:color="auto" w:frame="1"/>
          <w:lang w:val="en-US"/>
        </w:rPr>
        <w:t>PRIMARY</w:t>
      </w:r>
      <w:r w:rsidRPr="00527D49">
        <w:rPr>
          <w:rFonts w:ascii="Arial" w:hAnsi="Arial" w:cs="Arial"/>
          <w:color w:val="555555"/>
          <w:sz w:val="21"/>
          <w:szCs w:val="21"/>
          <w:lang w:val="en-US"/>
        </w:rPr>
        <w:t>. The JSON names (where applicable) are also shown in the table.</w:t>
      </w:r>
    </w:p>
    <w:p w:rsidR="00394E6E" w:rsidRPr="00527D49" w:rsidRDefault="00394E6E" w:rsidP="00527D49">
      <w:pPr>
        <w:pStyle w:val="a3"/>
        <w:spacing w:before="0" w:beforeAutospacing="0" w:after="0" w:afterAutospacing="0"/>
        <w:ind w:left="450"/>
        <w:textAlignment w:val="baseline"/>
        <w:rPr>
          <w:rFonts w:ascii="Arial" w:hAnsi="Arial" w:cs="Arial"/>
          <w:color w:val="555555"/>
          <w:sz w:val="21"/>
          <w:szCs w:val="21"/>
          <w:lang w:val="en-US"/>
        </w:rPr>
      </w:pPr>
    </w:p>
    <w:tbl>
      <w:tblPr>
        <w:tblW w:w="0" w:type="auto"/>
        <w:tblInd w:w="450" w:type="dxa"/>
        <w:tblCellMar>
          <w:left w:w="0" w:type="dxa"/>
          <w:right w:w="0" w:type="dxa"/>
        </w:tblCellMar>
        <w:tblLook w:val="04A0" w:firstRow="1" w:lastRow="0" w:firstColumn="1" w:lastColumn="0" w:noHBand="0" w:noVBand="1"/>
        <w:tblDescription w:val="select_type values and the meaning of each value."/>
      </w:tblPr>
      <w:tblGrid>
        <w:gridCol w:w="2072"/>
        <w:gridCol w:w="3211"/>
        <w:gridCol w:w="3712"/>
      </w:tblGrid>
      <w:tr w:rsidR="00527D49" w:rsidTr="00527D49">
        <w:trPr>
          <w:tblHeader/>
        </w:trPr>
        <w:tc>
          <w:tcPr>
            <w:tcW w:w="0" w:type="auto"/>
            <w:tcBorders>
              <w:top w:val="single" w:sz="12" w:space="0" w:color="808080"/>
              <w:left w:val="single" w:sz="12" w:space="0" w:color="808080"/>
              <w:bottom w:val="single" w:sz="12" w:space="0" w:color="808080"/>
              <w:right w:val="single" w:sz="12" w:space="0" w:color="808080"/>
            </w:tcBorders>
            <w:shd w:val="clear" w:color="auto" w:fill="FFFFFF"/>
            <w:tcMar>
              <w:top w:w="45" w:type="dxa"/>
              <w:left w:w="45" w:type="dxa"/>
              <w:bottom w:w="45" w:type="dxa"/>
              <w:right w:w="45" w:type="dxa"/>
            </w:tcMar>
            <w:vAlign w:val="bottom"/>
            <w:hideMark/>
          </w:tcPr>
          <w:p w:rsidR="00527D49" w:rsidRDefault="00527D49" w:rsidP="00394E6E">
            <w:pPr>
              <w:spacing w:after="0"/>
              <w:rPr>
                <w:b/>
                <w:bCs/>
                <w:sz w:val="21"/>
                <w:szCs w:val="21"/>
              </w:rPr>
            </w:pPr>
            <w:r>
              <w:rPr>
                <w:rStyle w:val="HTML"/>
                <w:rFonts w:eastAsiaTheme="majorEastAsia"/>
                <w:color w:val="000000"/>
                <w:bdr w:val="none" w:sz="0" w:space="0" w:color="auto" w:frame="1"/>
              </w:rPr>
              <w:t>select_type</w:t>
            </w:r>
            <w:r>
              <w:rPr>
                <w:b/>
                <w:bCs/>
                <w:sz w:val="21"/>
                <w:szCs w:val="21"/>
              </w:rPr>
              <w:t> Value</w:t>
            </w:r>
          </w:p>
        </w:tc>
        <w:tc>
          <w:tcPr>
            <w:tcW w:w="0" w:type="auto"/>
            <w:tcBorders>
              <w:top w:val="single" w:sz="12" w:space="0" w:color="808080"/>
              <w:left w:val="single" w:sz="12" w:space="0" w:color="808080"/>
              <w:bottom w:val="single" w:sz="12" w:space="0" w:color="808080"/>
              <w:right w:val="single" w:sz="12" w:space="0" w:color="808080"/>
            </w:tcBorders>
            <w:shd w:val="clear" w:color="auto" w:fill="FFFFFF"/>
            <w:tcMar>
              <w:top w:w="45" w:type="dxa"/>
              <w:left w:w="45" w:type="dxa"/>
              <w:bottom w:w="45" w:type="dxa"/>
              <w:right w:w="45" w:type="dxa"/>
            </w:tcMar>
            <w:vAlign w:val="bottom"/>
            <w:hideMark/>
          </w:tcPr>
          <w:p w:rsidR="00527D49" w:rsidRDefault="00527D49" w:rsidP="00394E6E">
            <w:pPr>
              <w:spacing w:after="0"/>
              <w:rPr>
                <w:b/>
                <w:bCs/>
                <w:sz w:val="21"/>
                <w:szCs w:val="21"/>
              </w:rPr>
            </w:pPr>
            <w:r>
              <w:rPr>
                <w:b/>
                <w:bCs/>
                <w:sz w:val="21"/>
                <w:szCs w:val="21"/>
              </w:rPr>
              <w:t>JSON Name</w:t>
            </w:r>
          </w:p>
        </w:tc>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527D49" w:rsidRDefault="00527D49" w:rsidP="00394E6E">
            <w:pPr>
              <w:spacing w:after="0"/>
              <w:rPr>
                <w:b/>
                <w:bCs/>
                <w:sz w:val="21"/>
                <w:szCs w:val="21"/>
              </w:rPr>
            </w:pPr>
            <w:r>
              <w:rPr>
                <w:b/>
                <w:bCs/>
                <w:sz w:val="21"/>
                <w:szCs w:val="21"/>
              </w:rPr>
              <w:t>Meaning</w:t>
            </w:r>
          </w:p>
        </w:tc>
      </w:tr>
      <w:tr w:rsidR="00527D49" w:rsidRPr="00856AE5" w:rsidTr="00527D49">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527D49" w:rsidRDefault="00527D49" w:rsidP="00394E6E">
            <w:pPr>
              <w:spacing w:after="0"/>
              <w:rPr>
                <w:b/>
                <w:bCs/>
                <w:sz w:val="21"/>
                <w:szCs w:val="21"/>
              </w:rPr>
            </w:pPr>
            <w:r>
              <w:rPr>
                <w:rStyle w:val="HTML"/>
                <w:rFonts w:eastAsiaTheme="majorEastAsia"/>
                <w:color w:val="000000"/>
                <w:bdr w:val="none" w:sz="0" w:space="0" w:color="auto" w:frame="1"/>
              </w:rPr>
              <w:t>SIMPLE</w:t>
            </w:r>
          </w:p>
        </w:tc>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527D49" w:rsidRDefault="00527D49" w:rsidP="00394E6E">
            <w:pPr>
              <w:spacing w:after="0"/>
              <w:rPr>
                <w:sz w:val="20"/>
                <w:szCs w:val="20"/>
              </w:rPr>
            </w:pPr>
            <w:r>
              <w:rPr>
                <w:sz w:val="20"/>
                <w:szCs w:val="20"/>
              </w:rPr>
              <w:t>None</w:t>
            </w:r>
          </w:p>
        </w:tc>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527D49" w:rsidRPr="00527D49" w:rsidRDefault="00527D49" w:rsidP="00394E6E">
            <w:pPr>
              <w:spacing w:after="0"/>
              <w:rPr>
                <w:sz w:val="20"/>
                <w:szCs w:val="20"/>
                <w:lang w:val="en-US"/>
              </w:rPr>
            </w:pPr>
            <w:r w:rsidRPr="00527D49">
              <w:rPr>
                <w:sz w:val="20"/>
                <w:szCs w:val="20"/>
                <w:lang w:val="en-US"/>
              </w:rPr>
              <w:t>Simple </w:t>
            </w:r>
            <w:hyperlink r:id="rId1015" w:tooltip="13.2.10 SELECT Statement" w:history="1">
              <w:r w:rsidRPr="00527D49">
                <w:rPr>
                  <w:rStyle w:val="HTML"/>
                  <w:rFonts w:eastAsiaTheme="majorEastAsia"/>
                  <w:color w:val="000000"/>
                  <w:u w:val="single"/>
                  <w:bdr w:val="none" w:sz="0" w:space="0" w:color="auto" w:frame="1"/>
                  <w:lang w:val="en-US"/>
                </w:rPr>
                <w:t>SELECT</w:t>
              </w:r>
            </w:hyperlink>
            <w:r w:rsidRPr="00527D49">
              <w:rPr>
                <w:sz w:val="20"/>
                <w:szCs w:val="20"/>
                <w:lang w:val="en-US"/>
              </w:rPr>
              <w:t> (not using </w:t>
            </w:r>
            <w:hyperlink r:id="rId1016" w:tooltip="13.2.10.3 UNION Clause" w:history="1">
              <w:r w:rsidRPr="00527D49">
                <w:rPr>
                  <w:rStyle w:val="HTML"/>
                  <w:rFonts w:eastAsiaTheme="majorEastAsia"/>
                  <w:color w:val="000000"/>
                  <w:u w:val="single"/>
                  <w:bdr w:val="none" w:sz="0" w:space="0" w:color="auto" w:frame="1"/>
                  <w:lang w:val="en-US"/>
                </w:rPr>
                <w:t>UNION</w:t>
              </w:r>
            </w:hyperlink>
            <w:r w:rsidRPr="00527D49">
              <w:rPr>
                <w:sz w:val="20"/>
                <w:szCs w:val="20"/>
                <w:lang w:val="en-US"/>
              </w:rPr>
              <w:t> or subqueries)</w:t>
            </w:r>
          </w:p>
        </w:tc>
      </w:tr>
      <w:tr w:rsidR="00527D49" w:rsidTr="00527D49">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527D49" w:rsidRDefault="00527D49" w:rsidP="00394E6E">
            <w:pPr>
              <w:spacing w:after="0"/>
              <w:rPr>
                <w:b/>
                <w:bCs/>
                <w:sz w:val="21"/>
                <w:szCs w:val="21"/>
              </w:rPr>
            </w:pPr>
            <w:r>
              <w:rPr>
                <w:rStyle w:val="HTML"/>
                <w:rFonts w:eastAsiaTheme="majorEastAsia"/>
                <w:color w:val="000000"/>
                <w:bdr w:val="none" w:sz="0" w:space="0" w:color="auto" w:frame="1"/>
              </w:rPr>
              <w:t>PRIMARY</w:t>
            </w:r>
          </w:p>
        </w:tc>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527D49" w:rsidRDefault="00527D49" w:rsidP="00394E6E">
            <w:pPr>
              <w:spacing w:after="0"/>
              <w:rPr>
                <w:sz w:val="20"/>
                <w:szCs w:val="20"/>
              </w:rPr>
            </w:pPr>
            <w:r>
              <w:rPr>
                <w:sz w:val="20"/>
                <w:szCs w:val="20"/>
              </w:rPr>
              <w:t>None</w:t>
            </w:r>
          </w:p>
        </w:tc>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527D49" w:rsidRDefault="00527D49" w:rsidP="00394E6E">
            <w:pPr>
              <w:spacing w:after="0"/>
              <w:rPr>
                <w:sz w:val="20"/>
                <w:szCs w:val="20"/>
              </w:rPr>
            </w:pPr>
            <w:r>
              <w:rPr>
                <w:sz w:val="20"/>
                <w:szCs w:val="20"/>
              </w:rPr>
              <w:t>Outermost </w:t>
            </w:r>
            <w:hyperlink r:id="rId1017" w:tooltip="13.2.10 SELECT Statement" w:history="1">
              <w:r>
                <w:rPr>
                  <w:rStyle w:val="HTML"/>
                  <w:rFonts w:eastAsiaTheme="majorEastAsia"/>
                  <w:color w:val="000000"/>
                  <w:u w:val="single"/>
                  <w:bdr w:val="none" w:sz="0" w:space="0" w:color="auto" w:frame="1"/>
                </w:rPr>
                <w:t>SELECT</w:t>
              </w:r>
            </w:hyperlink>
          </w:p>
        </w:tc>
      </w:tr>
      <w:tr w:rsidR="00527D49" w:rsidRPr="00856AE5" w:rsidTr="00527D49">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527D49" w:rsidRDefault="00856AE5" w:rsidP="00394E6E">
            <w:pPr>
              <w:spacing w:after="0"/>
              <w:rPr>
                <w:b/>
                <w:bCs/>
                <w:sz w:val="21"/>
                <w:szCs w:val="21"/>
              </w:rPr>
            </w:pPr>
            <w:hyperlink r:id="rId1018" w:tooltip="13.2.10.3 UNION Clause" w:history="1">
              <w:r w:rsidR="00527D49">
                <w:rPr>
                  <w:rStyle w:val="HTML"/>
                  <w:rFonts w:eastAsiaTheme="majorEastAsia"/>
                  <w:color w:val="000000"/>
                  <w:u w:val="single"/>
                  <w:bdr w:val="none" w:sz="0" w:space="0" w:color="auto" w:frame="1"/>
                </w:rPr>
                <w:t>UNION</w:t>
              </w:r>
            </w:hyperlink>
          </w:p>
        </w:tc>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527D49" w:rsidRDefault="00527D49" w:rsidP="00394E6E">
            <w:pPr>
              <w:spacing w:after="0"/>
              <w:rPr>
                <w:sz w:val="20"/>
                <w:szCs w:val="20"/>
              </w:rPr>
            </w:pPr>
            <w:r>
              <w:rPr>
                <w:sz w:val="20"/>
                <w:szCs w:val="20"/>
              </w:rPr>
              <w:t>None</w:t>
            </w:r>
          </w:p>
        </w:tc>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527D49" w:rsidRPr="00527D49" w:rsidRDefault="00527D49" w:rsidP="00394E6E">
            <w:pPr>
              <w:spacing w:after="0"/>
              <w:rPr>
                <w:sz w:val="20"/>
                <w:szCs w:val="20"/>
                <w:lang w:val="en-US"/>
              </w:rPr>
            </w:pPr>
            <w:r w:rsidRPr="00527D49">
              <w:rPr>
                <w:sz w:val="20"/>
                <w:szCs w:val="20"/>
                <w:lang w:val="en-US"/>
              </w:rPr>
              <w:t>Second or later </w:t>
            </w:r>
            <w:hyperlink r:id="rId1019" w:tooltip="13.2.10 SELECT Statement" w:history="1">
              <w:r w:rsidRPr="00527D49">
                <w:rPr>
                  <w:rStyle w:val="HTML"/>
                  <w:rFonts w:eastAsiaTheme="majorEastAsia"/>
                  <w:color w:val="000000"/>
                  <w:u w:val="single"/>
                  <w:bdr w:val="none" w:sz="0" w:space="0" w:color="auto" w:frame="1"/>
                  <w:lang w:val="en-US"/>
                </w:rPr>
                <w:t>SELECT</w:t>
              </w:r>
            </w:hyperlink>
            <w:r w:rsidRPr="00527D49">
              <w:rPr>
                <w:sz w:val="20"/>
                <w:szCs w:val="20"/>
                <w:lang w:val="en-US"/>
              </w:rPr>
              <w:t> statement in a </w:t>
            </w:r>
            <w:hyperlink r:id="rId1020" w:tooltip="13.2.10.3 UNION Clause" w:history="1">
              <w:r w:rsidRPr="00527D49">
                <w:rPr>
                  <w:rStyle w:val="HTML"/>
                  <w:rFonts w:eastAsiaTheme="majorEastAsia"/>
                  <w:color w:val="000000"/>
                  <w:u w:val="single"/>
                  <w:bdr w:val="none" w:sz="0" w:space="0" w:color="auto" w:frame="1"/>
                  <w:lang w:val="en-US"/>
                </w:rPr>
                <w:t>UNION</w:t>
              </w:r>
            </w:hyperlink>
          </w:p>
        </w:tc>
      </w:tr>
      <w:tr w:rsidR="00527D49" w:rsidRPr="00856AE5" w:rsidTr="00527D49">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527D49" w:rsidRDefault="00527D49" w:rsidP="00394E6E">
            <w:pPr>
              <w:spacing w:after="0"/>
              <w:rPr>
                <w:b/>
                <w:bCs/>
                <w:sz w:val="21"/>
                <w:szCs w:val="21"/>
              </w:rPr>
            </w:pPr>
            <w:r>
              <w:rPr>
                <w:rStyle w:val="HTML"/>
                <w:rFonts w:eastAsiaTheme="majorEastAsia"/>
                <w:color w:val="000000"/>
                <w:bdr w:val="none" w:sz="0" w:space="0" w:color="auto" w:frame="1"/>
              </w:rPr>
              <w:t>DEPENDENT UNION</w:t>
            </w:r>
          </w:p>
        </w:tc>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527D49" w:rsidRDefault="00527D49" w:rsidP="00394E6E">
            <w:pPr>
              <w:spacing w:after="0"/>
              <w:rPr>
                <w:sz w:val="20"/>
                <w:szCs w:val="20"/>
              </w:rPr>
            </w:pPr>
            <w:r>
              <w:rPr>
                <w:rStyle w:val="HTML"/>
                <w:rFonts w:eastAsiaTheme="majorEastAsia"/>
                <w:color w:val="000000"/>
                <w:bdr w:val="none" w:sz="0" w:space="0" w:color="auto" w:frame="1"/>
              </w:rPr>
              <w:t>dependent</w:t>
            </w:r>
            <w:r>
              <w:rPr>
                <w:sz w:val="20"/>
                <w:szCs w:val="20"/>
              </w:rPr>
              <w:t> (</w:t>
            </w:r>
            <w:r>
              <w:rPr>
                <w:rStyle w:val="HTML"/>
                <w:rFonts w:eastAsiaTheme="majorEastAsia"/>
                <w:color w:val="000000"/>
                <w:bdr w:val="none" w:sz="0" w:space="0" w:color="auto" w:frame="1"/>
              </w:rPr>
              <w:t>true</w:t>
            </w:r>
            <w:r>
              <w:rPr>
                <w:sz w:val="20"/>
                <w:szCs w:val="20"/>
              </w:rPr>
              <w:t>)</w:t>
            </w:r>
          </w:p>
        </w:tc>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527D49" w:rsidRPr="00527D49" w:rsidRDefault="00527D49" w:rsidP="00394E6E">
            <w:pPr>
              <w:spacing w:after="0"/>
              <w:rPr>
                <w:sz w:val="20"/>
                <w:szCs w:val="20"/>
                <w:lang w:val="en-US"/>
              </w:rPr>
            </w:pPr>
            <w:r w:rsidRPr="00527D49">
              <w:rPr>
                <w:sz w:val="20"/>
                <w:szCs w:val="20"/>
                <w:lang w:val="en-US"/>
              </w:rPr>
              <w:t>Second or later </w:t>
            </w:r>
            <w:hyperlink r:id="rId1021" w:tooltip="13.2.10 SELECT Statement" w:history="1">
              <w:r w:rsidRPr="00527D49">
                <w:rPr>
                  <w:rStyle w:val="HTML"/>
                  <w:rFonts w:eastAsiaTheme="majorEastAsia"/>
                  <w:color w:val="000000"/>
                  <w:u w:val="single"/>
                  <w:bdr w:val="none" w:sz="0" w:space="0" w:color="auto" w:frame="1"/>
                  <w:lang w:val="en-US"/>
                </w:rPr>
                <w:t>SELECT</w:t>
              </w:r>
            </w:hyperlink>
            <w:r w:rsidRPr="00527D49">
              <w:rPr>
                <w:sz w:val="20"/>
                <w:szCs w:val="20"/>
                <w:lang w:val="en-US"/>
              </w:rPr>
              <w:t> statement in a </w:t>
            </w:r>
            <w:hyperlink r:id="rId1022" w:tooltip="13.2.10.3 UNION Clause" w:history="1">
              <w:r w:rsidRPr="00527D49">
                <w:rPr>
                  <w:rStyle w:val="HTML"/>
                  <w:rFonts w:eastAsiaTheme="majorEastAsia"/>
                  <w:color w:val="000000"/>
                  <w:u w:val="single"/>
                  <w:bdr w:val="none" w:sz="0" w:space="0" w:color="auto" w:frame="1"/>
                  <w:lang w:val="en-US"/>
                </w:rPr>
                <w:t>UNION</w:t>
              </w:r>
            </w:hyperlink>
            <w:r w:rsidRPr="00527D49">
              <w:rPr>
                <w:sz w:val="20"/>
                <w:szCs w:val="20"/>
                <w:lang w:val="en-US"/>
              </w:rPr>
              <w:t>, dependent on outer query</w:t>
            </w:r>
          </w:p>
        </w:tc>
      </w:tr>
      <w:tr w:rsidR="00527D49" w:rsidTr="00527D49">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527D49" w:rsidRDefault="00527D49" w:rsidP="00394E6E">
            <w:pPr>
              <w:spacing w:after="0"/>
              <w:rPr>
                <w:b/>
                <w:bCs/>
                <w:sz w:val="21"/>
                <w:szCs w:val="21"/>
              </w:rPr>
            </w:pPr>
            <w:r>
              <w:rPr>
                <w:rStyle w:val="HTML"/>
                <w:rFonts w:eastAsiaTheme="majorEastAsia"/>
                <w:color w:val="000000"/>
                <w:bdr w:val="none" w:sz="0" w:space="0" w:color="auto" w:frame="1"/>
              </w:rPr>
              <w:t>UNION RESULT</w:t>
            </w:r>
          </w:p>
        </w:tc>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527D49" w:rsidRDefault="00527D49" w:rsidP="00394E6E">
            <w:pPr>
              <w:spacing w:after="0"/>
              <w:rPr>
                <w:sz w:val="20"/>
                <w:szCs w:val="20"/>
              </w:rPr>
            </w:pPr>
            <w:r>
              <w:rPr>
                <w:rStyle w:val="HTML"/>
                <w:rFonts w:eastAsiaTheme="majorEastAsia"/>
                <w:color w:val="000000"/>
                <w:bdr w:val="none" w:sz="0" w:space="0" w:color="auto" w:frame="1"/>
              </w:rPr>
              <w:t>union_result</w:t>
            </w:r>
          </w:p>
        </w:tc>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527D49" w:rsidRDefault="00527D49" w:rsidP="00394E6E">
            <w:pPr>
              <w:spacing w:after="0"/>
              <w:rPr>
                <w:sz w:val="20"/>
                <w:szCs w:val="20"/>
              </w:rPr>
            </w:pPr>
            <w:r>
              <w:rPr>
                <w:sz w:val="20"/>
                <w:szCs w:val="20"/>
              </w:rPr>
              <w:t>Result of a </w:t>
            </w:r>
            <w:hyperlink r:id="rId1023" w:tooltip="13.2.10.3 UNION Clause" w:history="1">
              <w:r>
                <w:rPr>
                  <w:rStyle w:val="HTML"/>
                  <w:rFonts w:eastAsiaTheme="majorEastAsia"/>
                  <w:color w:val="000000"/>
                  <w:u w:val="single"/>
                  <w:bdr w:val="none" w:sz="0" w:space="0" w:color="auto" w:frame="1"/>
                </w:rPr>
                <w:t>UNION</w:t>
              </w:r>
            </w:hyperlink>
            <w:r>
              <w:rPr>
                <w:sz w:val="20"/>
                <w:szCs w:val="20"/>
              </w:rPr>
              <w:t>.</w:t>
            </w:r>
          </w:p>
        </w:tc>
      </w:tr>
      <w:tr w:rsidR="00527D49" w:rsidTr="00527D49">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527D49" w:rsidRDefault="00856AE5" w:rsidP="00394E6E">
            <w:pPr>
              <w:spacing w:after="0"/>
              <w:rPr>
                <w:b/>
                <w:bCs/>
                <w:sz w:val="21"/>
                <w:szCs w:val="21"/>
              </w:rPr>
            </w:pPr>
            <w:hyperlink r:id="rId1024" w:anchor="optimizer-hints-subquery" w:tooltip="Subquery Optimizer Hints" w:history="1">
              <w:r w:rsidR="00527D49">
                <w:rPr>
                  <w:rStyle w:val="HTML"/>
                  <w:rFonts w:eastAsiaTheme="majorEastAsia"/>
                  <w:color w:val="000000"/>
                  <w:u w:val="single"/>
                  <w:bdr w:val="none" w:sz="0" w:space="0" w:color="auto" w:frame="1"/>
                </w:rPr>
                <w:t>SUBQUERY</w:t>
              </w:r>
            </w:hyperlink>
          </w:p>
        </w:tc>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527D49" w:rsidRDefault="00527D49" w:rsidP="00394E6E">
            <w:pPr>
              <w:spacing w:after="0"/>
              <w:rPr>
                <w:sz w:val="20"/>
                <w:szCs w:val="20"/>
              </w:rPr>
            </w:pPr>
            <w:r>
              <w:rPr>
                <w:sz w:val="20"/>
                <w:szCs w:val="20"/>
              </w:rPr>
              <w:t>None</w:t>
            </w:r>
          </w:p>
        </w:tc>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527D49" w:rsidRDefault="00527D49" w:rsidP="00394E6E">
            <w:pPr>
              <w:spacing w:after="0"/>
              <w:rPr>
                <w:sz w:val="20"/>
                <w:szCs w:val="20"/>
              </w:rPr>
            </w:pPr>
            <w:r>
              <w:rPr>
                <w:sz w:val="20"/>
                <w:szCs w:val="20"/>
              </w:rPr>
              <w:t>First </w:t>
            </w:r>
            <w:hyperlink r:id="rId1025" w:tooltip="13.2.10 SELECT Statement" w:history="1">
              <w:r>
                <w:rPr>
                  <w:rStyle w:val="HTML"/>
                  <w:rFonts w:eastAsiaTheme="majorEastAsia"/>
                  <w:color w:val="000000"/>
                  <w:u w:val="single"/>
                  <w:bdr w:val="none" w:sz="0" w:space="0" w:color="auto" w:frame="1"/>
                </w:rPr>
                <w:t>SELECT</w:t>
              </w:r>
            </w:hyperlink>
            <w:r>
              <w:rPr>
                <w:sz w:val="20"/>
                <w:szCs w:val="20"/>
              </w:rPr>
              <w:t> in subquery</w:t>
            </w:r>
          </w:p>
        </w:tc>
      </w:tr>
      <w:tr w:rsidR="00527D49" w:rsidRPr="00856AE5" w:rsidTr="00527D49">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527D49" w:rsidRDefault="00527D49" w:rsidP="00394E6E">
            <w:pPr>
              <w:spacing w:after="0"/>
              <w:rPr>
                <w:b/>
                <w:bCs/>
                <w:sz w:val="21"/>
                <w:szCs w:val="21"/>
              </w:rPr>
            </w:pPr>
            <w:r>
              <w:rPr>
                <w:rStyle w:val="HTML"/>
                <w:rFonts w:eastAsiaTheme="majorEastAsia"/>
                <w:color w:val="000000"/>
                <w:bdr w:val="none" w:sz="0" w:space="0" w:color="auto" w:frame="1"/>
              </w:rPr>
              <w:t>DEPENDENT SUBQUERY</w:t>
            </w:r>
          </w:p>
        </w:tc>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527D49" w:rsidRDefault="00527D49" w:rsidP="00394E6E">
            <w:pPr>
              <w:spacing w:after="0"/>
              <w:rPr>
                <w:sz w:val="20"/>
                <w:szCs w:val="20"/>
              </w:rPr>
            </w:pPr>
            <w:r>
              <w:rPr>
                <w:rStyle w:val="HTML"/>
                <w:rFonts w:eastAsiaTheme="majorEastAsia"/>
                <w:color w:val="000000"/>
                <w:bdr w:val="none" w:sz="0" w:space="0" w:color="auto" w:frame="1"/>
              </w:rPr>
              <w:t>dependent</w:t>
            </w:r>
            <w:r>
              <w:rPr>
                <w:sz w:val="20"/>
                <w:szCs w:val="20"/>
              </w:rPr>
              <w:t> (</w:t>
            </w:r>
            <w:r>
              <w:rPr>
                <w:rStyle w:val="HTML"/>
                <w:rFonts w:eastAsiaTheme="majorEastAsia"/>
                <w:color w:val="000000"/>
                <w:bdr w:val="none" w:sz="0" w:space="0" w:color="auto" w:frame="1"/>
              </w:rPr>
              <w:t>true</w:t>
            </w:r>
            <w:r>
              <w:rPr>
                <w:sz w:val="20"/>
                <w:szCs w:val="20"/>
              </w:rPr>
              <w:t>)</w:t>
            </w:r>
          </w:p>
        </w:tc>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527D49" w:rsidRPr="00527D49" w:rsidRDefault="00527D49" w:rsidP="00394E6E">
            <w:pPr>
              <w:spacing w:after="0"/>
              <w:rPr>
                <w:sz w:val="20"/>
                <w:szCs w:val="20"/>
                <w:lang w:val="en-US"/>
              </w:rPr>
            </w:pPr>
            <w:r w:rsidRPr="00527D49">
              <w:rPr>
                <w:sz w:val="20"/>
                <w:szCs w:val="20"/>
                <w:lang w:val="en-US"/>
              </w:rPr>
              <w:t>First </w:t>
            </w:r>
            <w:hyperlink r:id="rId1026" w:tooltip="13.2.10 SELECT Statement" w:history="1">
              <w:r w:rsidRPr="00527D49">
                <w:rPr>
                  <w:rStyle w:val="HTML"/>
                  <w:rFonts w:eastAsiaTheme="majorEastAsia"/>
                  <w:color w:val="000000"/>
                  <w:u w:val="single"/>
                  <w:bdr w:val="none" w:sz="0" w:space="0" w:color="auto" w:frame="1"/>
                  <w:lang w:val="en-US"/>
                </w:rPr>
                <w:t>SELECT</w:t>
              </w:r>
            </w:hyperlink>
            <w:r w:rsidRPr="00527D49">
              <w:rPr>
                <w:sz w:val="20"/>
                <w:szCs w:val="20"/>
                <w:lang w:val="en-US"/>
              </w:rPr>
              <w:t> in subquery, dependent on outer query</w:t>
            </w:r>
          </w:p>
        </w:tc>
      </w:tr>
      <w:tr w:rsidR="00527D49" w:rsidTr="00527D49">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527D49" w:rsidRDefault="00527D49" w:rsidP="00394E6E">
            <w:pPr>
              <w:spacing w:after="0"/>
              <w:rPr>
                <w:b/>
                <w:bCs/>
                <w:sz w:val="21"/>
                <w:szCs w:val="21"/>
              </w:rPr>
            </w:pPr>
            <w:r>
              <w:rPr>
                <w:rStyle w:val="HTML"/>
                <w:rFonts w:eastAsiaTheme="majorEastAsia"/>
                <w:color w:val="000000"/>
                <w:bdr w:val="none" w:sz="0" w:space="0" w:color="auto" w:frame="1"/>
              </w:rPr>
              <w:t>DERIVED</w:t>
            </w:r>
          </w:p>
        </w:tc>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527D49" w:rsidRDefault="00527D49" w:rsidP="00394E6E">
            <w:pPr>
              <w:spacing w:after="0"/>
              <w:rPr>
                <w:sz w:val="20"/>
                <w:szCs w:val="20"/>
              </w:rPr>
            </w:pPr>
            <w:r>
              <w:rPr>
                <w:sz w:val="20"/>
                <w:szCs w:val="20"/>
              </w:rPr>
              <w:t>None</w:t>
            </w:r>
          </w:p>
        </w:tc>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527D49" w:rsidRDefault="00527D49" w:rsidP="00394E6E">
            <w:pPr>
              <w:spacing w:after="0"/>
              <w:rPr>
                <w:sz w:val="20"/>
                <w:szCs w:val="20"/>
              </w:rPr>
            </w:pPr>
            <w:r>
              <w:rPr>
                <w:sz w:val="20"/>
                <w:szCs w:val="20"/>
              </w:rPr>
              <w:t>Derived table</w:t>
            </w:r>
          </w:p>
        </w:tc>
      </w:tr>
      <w:tr w:rsidR="00527D49" w:rsidRPr="00856AE5" w:rsidTr="00527D49">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527D49" w:rsidRDefault="00527D49" w:rsidP="00394E6E">
            <w:pPr>
              <w:spacing w:after="0"/>
              <w:rPr>
                <w:b/>
                <w:bCs/>
                <w:sz w:val="21"/>
                <w:szCs w:val="21"/>
              </w:rPr>
            </w:pPr>
            <w:r>
              <w:rPr>
                <w:rStyle w:val="HTML"/>
                <w:rFonts w:eastAsiaTheme="majorEastAsia"/>
                <w:color w:val="000000"/>
                <w:bdr w:val="none" w:sz="0" w:space="0" w:color="auto" w:frame="1"/>
              </w:rPr>
              <w:t>DEPENDENT DERIVED</w:t>
            </w:r>
          </w:p>
        </w:tc>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527D49" w:rsidRDefault="00527D49" w:rsidP="00394E6E">
            <w:pPr>
              <w:spacing w:after="0"/>
              <w:rPr>
                <w:sz w:val="20"/>
                <w:szCs w:val="20"/>
              </w:rPr>
            </w:pPr>
            <w:r>
              <w:rPr>
                <w:rStyle w:val="HTML"/>
                <w:rFonts w:eastAsiaTheme="majorEastAsia"/>
                <w:color w:val="000000"/>
                <w:bdr w:val="none" w:sz="0" w:space="0" w:color="auto" w:frame="1"/>
              </w:rPr>
              <w:t>dependent</w:t>
            </w:r>
            <w:r>
              <w:rPr>
                <w:sz w:val="20"/>
                <w:szCs w:val="20"/>
              </w:rPr>
              <w:t> (</w:t>
            </w:r>
            <w:r>
              <w:rPr>
                <w:rStyle w:val="HTML"/>
                <w:rFonts w:eastAsiaTheme="majorEastAsia"/>
                <w:color w:val="000000"/>
                <w:bdr w:val="none" w:sz="0" w:space="0" w:color="auto" w:frame="1"/>
              </w:rPr>
              <w:t>true</w:t>
            </w:r>
            <w:r>
              <w:rPr>
                <w:sz w:val="20"/>
                <w:szCs w:val="20"/>
              </w:rPr>
              <w:t>)</w:t>
            </w:r>
          </w:p>
        </w:tc>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527D49" w:rsidRPr="00527D49" w:rsidRDefault="00527D49" w:rsidP="00394E6E">
            <w:pPr>
              <w:spacing w:after="0"/>
              <w:rPr>
                <w:sz w:val="20"/>
                <w:szCs w:val="20"/>
                <w:lang w:val="en-US"/>
              </w:rPr>
            </w:pPr>
            <w:r w:rsidRPr="00527D49">
              <w:rPr>
                <w:sz w:val="20"/>
                <w:szCs w:val="20"/>
                <w:lang w:val="en-US"/>
              </w:rPr>
              <w:t>Derived table dependent on another table</w:t>
            </w:r>
          </w:p>
        </w:tc>
      </w:tr>
      <w:tr w:rsidR="00527D49" w:rsidTr="00527D49">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527D49" w:rsidRDefault="00527D49" w:rsidP="00394E6E">
            <w:pPr>
              <w:spacing w:after="0"/>
              <w:rPr>
                <w:b/>
                <w:bCs/>
                <w:sz w:val="21"/>
                <w:szCs w:val="21"/>
              </w:rPr>
            </w:pPr>
            <w:r>
              <w:rPr>
                <w:rStyle w:val="HTML"/>
                <w:rFonts w:eastAsiaTheme="majorEastAsia"/>
                <w:color w:val="000000"/>
                <w:bdr w:val="none" w:sz="0" w:space="0" w:color="auto" w:frame="1"/>
              </w:rPr>
              <w:t>MATERIALIZED</w:t>
            </w:r>
          </w:p>
        </w:tc>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527D49" w:rsidRDefault="00527D49" w:rsidP="00394E6E">
            <w:pPr>
              <w:spacing w:after="0"/>
              <w:rPr>
                <w:sz w:val="20"/>
                <w:szCs w:val="20"/>
              </w:rPr>
            </w:pPr>
            <w:r>
              <w:rPr>
                <w:rStyle w:val="HTML"/>
                <w:rFonts w:eastAsiaTheme="majorEastAsia"/>
                <w:color w:val="000000"/>
                <w:bdr w:val="none" w:sz="0" w:space="0" w:color="auto" w:frame="1"/>
              </w:rPr>
              <w:t>materialized_from_subquery</w:t>
            </w:r>
          </w:p>
        </w:tc>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527D49" w:rsidRDefault="00527D49" w:rsidP="00394E6E">
            <w:pPr>
              <w:spacing w:after="0"/>
              <w:rPr>
                <w:sz w:val="20"/>
                <w:szCs w:val="20"/>
              </w:rPr>
            </w:pPr>
            <w:r>
              <w:rPr>
                <w:sz w:val="20"/>
                <w:szCs w:val="20"/>
              </w:rPr>
              <w:t>Materialized subquery</w:t>
            </w:r>
          </w:p>
        </w:tc>
      </w:tr>
      <w:tr w:rsidR="00527D49" w:rsidRPr="00856AE5" w:rsidTr="00527D49">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527D49" w:rsidRDefault="00527D49" w:rsidP="00394E6E">
            <w:pPr>
              <w:spacing w:after="0"/>
              <w:rPr>
                <w:b/>
                <w:bCs/>
                <w:sz w:val="21"/>
                <w:szCs w:val="21"/>
              </w:rPr>
            </w:pPr>
            <w:r>
              <w:rPr>
                <w:rStyle w:val="HTML"/>
                <w:rFonts w:eastAsiaTheme="majorEastAsia"/>
                <w:color w:val="000000"/>
                <w:bdr w:val="none" w:sz="0" w:space="0" w:color="auto" w:frame="1"/>
              </w:rPr>
              <w:lastRenderedPageBreak/>
              <w:t>UNCACHEABLE SUBQUERY</w:t>
            </w:r>
          </w:p>
        </w:tc>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527D49" w:rsidRDefault="00527D49" w:rsidP="00394E6E">
            <w:pPr>
              <w:spacing w:after="0"/>
              <w:rPr>
                <w:sz w:val="20"/>
                <w:szCs w:val="20"/>
              </w:rPr>
            </w:pPr>
            <w:r>
              <w:rPr>
                <w:rStyle w:val="HTML"/>
                <w:rFonts w:eastAsiaTheme="majorEastAsia"/>
                <w:color w:val="000000"/>
                <w:bdr w:val="none" w:sz="0" w:space="0" w:color="auto" w:frame="1"/>
              </w:rPr>
              <w:t>cacheable</w:t>
            </w:r>
            <w:r>
              <w:rPr>
                <w:sz w:val="20"/>
                <w:szCs w:val="20"/>
              </w:rPr>
              <w:t> (</w:t>
            </w:r>
            <w:r>
              <w:rPr>
                <w:rStyle w:val="HTML"/>
                <w:rFonts w:eastAsiaTheme="majorEastAsia"/>
                <w:color w:val="000000"/>
                <w:bdr w:val="none" w:sz="0" w:space="0" w:color="auto" w:frame="1"/>
              </w:rPr>
              <w:t>false</w:t>
            </w:r>
            <w:r>
              <w:rPr>
                <w:sz w:val="20"/>
                <w:szCs w:val="20"/>
              </w:rPr>
              <w:t>)</w:t>
            </w:r>
          </w:p>
        </w:tc>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527D49" w:rsidRPr="00527D49" w:rsidRDefault="00527D49" w:rsidP="00394E6E">
            <w:pPr>
              <w:spacing w:after="0"/>
              <w:rPr>
                <w:sz w:val="20"/>
                <w:szCs w:val="20"/>
                <w:lang w:val="en-US"/>
              </w:rPr>
            </w:pPr>
            <w:r w:rsidRPr="00527D49">
              <w:rPr>
                <w:sz w:val="20"/>
                <w:szCs w:val="20"/>
                <w:lang w:val="en-US"/>
              </w:rPr>
              <w:t>A subquery for which the result cannot be cached and must be re-evaluated for each row of the outer query</w:t>
            </w:r>
          </w:p>
        </w:tc>
      </w:tr>
      <w:tr w:rsidR="00527D49" w:rsidRPr="00856AE5" w:rsidTr="00527D49">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527D49" w:rsidRDefault="00527D49" w:rsidP="00394E6E">
            <w:pPr>
              <w:spacing w:after="0"/>
              <w:rPr>
                <w:b/>
                <w:bCs/>
                <w:sz w:val="21"/>
                <w:szCs w:val="21"/>
              </w:rPr>
            </w:pPr>
            <w:r>
              <w:rPr>
                <w:rStyle w:val="HTML"/>
                <w:rFonts w:eastAsiaTheme="majorEastAsia"/>
                <w:color w:val="000000"/>
                <w:bdr w:val="none" w:sz="0" w:space="0" w:color="auto" w:frame="1"/>
              </w:rPr>
              <w:t>UNCACHEABLE UNION</w:t>
            </w:r>
          </w:p>
        </w:tc>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527D49" w:rsidRDefault="00527D49" w:rsidP="00394E6E">
            <w:pPr>
              <w:spacing w:after="0"/>
              <w:rPr>
                <w:sz w:val="20"/>
                <w:szCs w:val="20"/>
              </w:rPr>
            </w:pPr>
            <w:r>
              <w:rPr>
                <w:rStyle w:val="HTML"/>
                <w:rFonts w:eastAsiaTheme="majorEastAsia"/>
                <w:color w:val="000000"/>
                <w:bdr w:val="none" w:sz="0" w:space="0" w:color="auto" w:frame="1"/>
              </w:rPr>
              <w:t>cacheable</w:t>
            </w:r>
            <w:r>
              <w:rPr>
                <w:sz w:val="20"/>
                <w:szCs w:val="20"/>
              </w:rPr>
              <w:t> (</w:t>
            </w:r>
            <w:r>
              <w:rPr>
                <w:rStyle w:val="HTML"/>
                <w:rFonts w:eastAsiaTheme="majorEastAsia"/>
                <w:color w:val="000000"/>
                <w:bdr w:val="none" w:sz="0" w:space="0" w:color="auto" w:frame="1"/>
              </w:rPr>
              <w:t>false</w:t>
            </w:r>
            <w:r>
              <w:rPr>
                <w:sz w:val="20"/>
                <w:szCs w:val="20"/>
              </w:rPr>
              <w:t>)</w:t>
            </w:r>
          </w:p>
        </w:tc>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527D49" w:rsidRPr="00527D49" w:rsidRDefault="00527D49" w:rsidP="00394E6E">
            <w:pPr>
              <w:spacing w:after="0"/>
              <w:rPr>
                <w:sz w:val="20"/>
                <w:szCs w:val="20"/>
                <w:lang w:val="en-US"/>
              </w:rPr>
            </w:pPr>
            <w:r w:rsidRPr="00527D49">
              <w:rPr>
                <w:sz w:val="20"/>
                <w:szCs w:val="20"/>
                <w:lang w:val="en-US"/>
              </w:rPr>
              <w:t>The second or later select in a </w:t>
            </w:r>
            <w:hyperlink r:id="rId1027" w:tooltip="13.2.10.3 UNION Clause" w:history="1">
              <w:r w:rsidRPr="00527D49">
                <w:rPr>
                  <w:rStyle w:val="HTML"/>
                  <w:rFonts w:eastAsiaTheme="majorEastAsia"/>
                  <w:color w:val="000000"/>
                  <w:u w:val="single"/>
                  <w:bdr w:val="none" w:sz="0" w:space="0" w:color="auto" w:frame="1"/>
                  <w:lang w:val="en-US"/>
                </w:rPr>
                <w:t>UNION</w:t>
              </w:r>
            </w:hyperlink>
            <w:r w:rsidRPr="00527D49">
              <w:rPr>
                <w:sz w:val="20"/>
                <w:szCs w:val="20"/>
                <w:lang w:val="en-US"/>
              </w:rPr>
              <w:t> that belongs to an uncacheable subquery (see </w:t>
            </w:r>
            <w:r w:rsidRPr="00527D49">
              <w:rPr>
                <w:rStyle w:val="HTML"/>
                <w:rFonts w:eastAsiaTheme="majorEastAsia"/>
                <w:color w:val="000000"/>
                <w:bdr w:val="none" w:sz="0" w:space="0" w:color="auto" w:frame="1"/>
                <w:lang w:val="en-US"/>
              </w:rPr>
              <w:t>UNCACHEABLE SUBQUERY</w:t>
            </w:r>
            <w:r w:rsidRPr="00527D49">
              <w:rPr>
                <w:sz w:val="20"/>
                <w:szCs w:val="20"/>
                <w:lang w:val="en-US"/>
              </w:rPr>
              <w:t>)</w:t>
            </w:r>
          </w:p>
        </w:tc>
      </w:tr>
    </w:tbl>
    <w:p w:rsidR="00394E6E" w:rsidRDefault="00394E6E" w:rsidP="00527D49">
      <w:pPr>
        <w:pStyle w:val="a3"/>
        <w:spacing w:before="0" w:beforeAutospacing="0" w:after="0" w:afterAutospacing="0"/>
        <w:ind w:left="450"/>
        <w:textAlignment w:val="baseline"/>
        <w:rPr>
          <w:rStyle w:val="HTML"/>
          <w:rFonts w:eastAsiaTheme="majorEastAsia"/>
          <w:color w:val="000000"/>
          <w:bdr w:val="none" w:sz="0" w:space="0" w:color="auto" w:frame="1"/>
          <w:lang w:val="en-US"/>
        </w:rPr>
      </w:pPr>
    </w:p>
    <w:p w:rsidR="00527D49" w:rsidRPr="00527D49" w:rsidRDefault="00527D49" w:rsidP="00527D49">
      <w:pPr>
        <w:pStyle w:val="a3"/>
        <w:spacing w:before="0" w:beforeAutospacing="0" w:after="0" w:afterAutospacing="0"/>
        <w:ind w:left="450"/>
        <w:textAlignment w:val="baseline"/>
        <w:rPr>
          <w:rFonts w:ascii="Arial" w:hAnsi="Arial" w:cs="Arial"/>
          <w:color w:val="555555"/>
          <w:sz w:val="21"/>
          <w:szCs w:val="21"/>
          <w:lang w:val="en-US"/>
        </w:rPr>
      </w:pPr>
      <w:r w:rsidRPr="00527D49">
        <w:rPr>
          <w:rStyle w:val="HTML"/>
          <w:rFonts w:eastAsiaTheme="majorEastAsia"/>
          <w:color w:val="000000"/>
          <w:bdr w:val="none" w:sz="0" w:space="0" w:color="auto" w:frame="1"/>
          <w:lang w:val="en-US"/>
        </w:rPr>
        <w:t>DEPENDENT</w:t>
      </w:r>
      <w:r w:rsidRPr="00527D49">
        <w:rPr>
          <w:rFonts w:ascii="Arial" w:hAnsi="Arial" w:cs="Arial"/>
          <w:color w:val="555555"/>
          <w:sz w:val="21"/>
          <w:szCs w:val="21"/>
          <w:lang w:val="en-US"/>
        </w:rPr>
        <w:t> typically signifies t</w:t>
      </w:r>
      <w:r w:rsidR="00394E6E">
        <w:rPr>
          <w:rFonts w:ascii="Arial" w:hAnsi="Arial" w:cs="Arial"/>
          <w:color w:val="555555"/>
          <w:sz w:val="21"/>
          <w:szCs w:val="21"/>
          <w:lang w:val="en-US"/>
        </w:rPr>
        <w:t>he use of a correlated subquery</w:t>
      </w:r>
      <w:r w:rsidRPr="00527D49">
        <w:rPr>
          <w:rFonts w:ascii="Arial" w:hAnsi="Arial" w:cs="Arial"/>
          <w:color w:val="555555"/>
          <w:sz w:val="21"/>
          <w:szCs w:val="21"/>
          <w:lang w:val="en-US"/>
        </w:rPr>
        <w:t>.</w:t>
      </w:r>
    </w:p>
    <w:p w:rsidR="00527D49" w:rsidRPr="00527D49" w:rsidRDefault="00527D49" w:rsidP="00527D49">
      <w:pPr>
        <w:pStyle w:val="a3"/>
        <w:spacing w:before="0" w:beforeAutospacing="0" w:after="0" w:afterAutospacing="0"/>
        <w:ind w:left="450"/>
        <w:textAlignment w:val="baseline"/>
        <w:rPr>
          <w:rFonts w:ascii="Arial" w:hAnsi="Arial" w:cs="Arial"/>
          <w:color w:val="555555"/>
          <w:sz w:val="21"/>
          <w:szCs w:val="21"/>
          <w:lang w:val="en-US"/>
        </w:rPr>
      </w:pPr>
      <w:r w:rsidRPr="00527D49">
        <w:rPr>
          <w:rStyle w:val="HTML"/>
          <w:rFonts w:eastAsiaTheme="majorEastAsia"/>
          <w:color w:val="000000"/>
          <w:bdr w:val="none" w:sz="0" w:space="0" w:color="auto" w:frame="1"/>
          <w:lang w:val="en-US"/>
        </w:rPr>
        <w:t>DEPENDENT SUBQUERY</w:t>
      </w:r>
      <w:r w:rsidRPr="00527D49">
        <w:rPr>
          <w:rFonts w:ascii="Arial" w:hAnsi="Arial" w:cs="Arial"/>
          <w:color w:val="555555"/>
          <w:sz w:val="21"/>
          <w:szCs w:val="21"/>
          <w:lang w:val="en-US"/>
        </w:rPr>
        <w:t> evaluation differs from </w:t>
      </w:r>
      <w:r w:rsidRPr="00527D49">
        <w:rPr>
          <w:rStyle w:val="HTML"/>
          <w:rFonts w:eastAsiaTheme="majorEastAsia"/>
          <w:color w:val="000000"/>
          <w:bdr w:val="none" w:sz="0" w:space="0" w:color="auto" w:frame="1"/>
          <w:lang w:val="en-US"/>
        </w:rPr>
        <w:t>UNCACHEABLE SUBQUERY</w:t>
      </w:r>
      <w:r w:rsidRPr="00527D49">
        <w:rPr>
          <w:rFonts w:ascii="Arial" w:hAnsi="Arial" w:cs="Arial"/>
          <w:color w:val="555555"/>
          <w:sz w:val="21"/>
          <w:szCs w:val="21"/>
          <w:lang w:val="en-US"/>
        </w:rPr>
        <w:t> evaluation. For </w:t>
      </w:r>
      <w:r w:rsidRPr="00527D49">
        <w:rPr>
          <w:rStyle w:val="HTML"/>
          <w:rFonts w:eastAsiaTheme="majorEastAsia"/>
          <w:color w:val="000000"/>
          <w:bdr w:val="none" w:sz="0" w:space="0" w:color="auto" w:frame="1"/>
          <w:lang w:val="en-US"/>
        </w:rPr>
        <w:t>DEPENDENT SUBQUERY</w:t>
      </w:r>
      <w:r w:rsidRPr="00527D49">
        <w:rPr>
          <w:rFonts w:ascii="Arial" w:hAnsi="Arial" w:cs="Arial"/>
          <w:color w:val="555555"/>
          <w:sz w:val="21"/>
          <w:szCs w:val="21"/>
          <w:lang w:val="en-US"/>
        </w:rPr>
        <w:t>, the subquery is re-evaluated only once for each set of different values of the variables from its outer context. For </w:t>
      </w:r>
      <w:r w:rsidRPr="00527D49">
        <w:rPr>
          <w:rStyle w:val="HTML"/>
          <w:rFonts w:eastAsiaTheme="majorEastAsia"/>
          <w:color w:val="000000"/>
          <w:bdr w:val="none" w:sz="0" w:space="0" w:color="auto" w:frame="1"/>
          <w:lang w:val="en-US"/>
        </w:rPr>
        <w:t>UNCACHEABLE SUBQUERY</w:t>
      </w:r>
      <w:r w:rsidRPr="00527D49">
        <w:rPr>
          <w:rFonts w:ascii="Arial" w:hAnsi="Arial" w:cs="Arial"/>
          <w:color w:val="555555"/>
          <w:sz w:val="21"/>
          <w:szCs w:val="21"/>
          <w:lang w:val="en-US"/>
        </w:rPr>
        <w:t>, the subquery is re-evaluated for each row of the outer context.</w:t>
      </w:r>
    </w:p>
    <w:p w:rsidR="00527D49" w:rsidRPr="00527D49" w:rsidRDefault="00527D49" w:rsidP="00527D49">
      <w:pPr>
        <w:pStyle w:val="a3"/>
        <w:spacing w:before="0" w:beforeAutospacing="0" w:after="0" w:afterAutospacing="0"/>
        <w:ind w:left="450"/>
        <w:textAlignment w:val="baseline"/>
        <w:rPr>
          <w:rFonts w:ascii="Arial" w:hAnsi="Arial" w:cs="Arial"/>
          <w:color w:val="555555"/>
          <w:sz w:val="21"/>
          <w:szCs w:val="21"/>
          <w:lang w:val="en-US"/>
        </w:rPr>
      </w:pPr>
      <w:r w:rsidRPr="00527D49">
        <w:rPr>
          <w:rFonts w:ascii="Arial" w:hAnsi="Arial" w:cs="Arial"/>
          <w:color w:val="555555"/>
          <w:sz w:val="21"/>
          <w:szCs w:val="21"/>
          <w:lang w:val="en-US"/>
        </w:rPr>
        <w:t>When you specify </w:t>
      </w:r>
      <w:r w:rsidRPr="00527D49">
        <w:rPr>
          <w:rStyle w:val="HTML"/>
          <w:rFonts w:eastAsiaTheme="majorEastAsia"/>
          <w:color w:val="000000"/>
          <w:bdr w:val="none" w:sz="0" w:space="0" w:color="auto" w:frame="1"/>
          <w:lang w:val="en-US"/>
        </w:rPr>
        <w:t>FORMAT=JSON</w:t>
      </w:r>
      <w:r w:rsidRPr="00527D49">
        <w:rPr>
          <w:rFonts w:ascii="Arial" w:hAnsi="Arial" w:cs="Arial"/>
          <w:color w:val="555555"/>
          <w:sz w:val="21"/>
          <w:szCs w:val="21"/>
          <w:lang w:val="en-US"/>
        </w:rPr>
        <w:t> with </w:t>
      </w:r>
      <w:r w:rsidRPr="00527D49">
        <w:rPr>
          <w:rStyle w:val="HTML"/>
          <w:rFonts w:eastAsiaTheme="majorEastAsia"/>
          <w:color w:val="000000"/>
          <w:bdr w:val="none" w:sz="0" w:space="0" w:color="auto" w:frame="1"/>
          <w:lang w:val="en-US"/>
        </w:rPr>
        <w:t>EXPLAIN</w:t>
      </w:r>
      <w:r w:rsidRPr="00527D49">
        <w:rPr>
          <w:rFonts w:ascii="Arial" w:hAnsi="Arial" w:cs="Arial"/>
          <w:color w:val="555555"/>
          <w:sz w:val="21"/>
          <w:szCs w:val="21"/>
          <w:lang w:val="en-US"/>
        </w:rPr>
        <w:t>, the output has no single property directly equivalent to </w:t>
      </w:r>
      <w:r w:rsidRPr="00527D49">
        <w:rPr>
          <w:rStyle w:val="HTML"/>
          <w:rFonts w:eastAsiaTheme="majorEastAsia"/>
          <w:color w:val="000000"/>
          <w:bdr w:val="none" w:sz="0" w:space="0" w:color="auto" w:frame="1"/>
          <w:lang w:val="en-US"/>
        </w:rPr>
        <w:t>select_type</w:t>
      </w:r>
      <w:r w:rsidRPr="00527D49">
        <w:rPr>
          <w:rFonts w:ascii="Arial" w:hAnsi="Arial" w:cs="Arial"/>
          <w:color w:val="555555"/>
          <w:sz w:val="21"/>
          <w:szCs w:val="21"/>
          <w:lang w:val="en-US"/>
        </w:rPr>
        <w:t>; the </w:t>
      </w:r>
      <w:r w:rsidRPr="00527D49">
        <w:rPr>
          <w:rStyle w:val="HTML"/>
          <w:rFonts w:eastAsiaTheme="majorEastAsia"/>
          <w:color w:val="000000"/>
          <w:bdr w:val="none" w:sz="0" w:space="0" w:color="auto" w:frame="1"/>
          <w:lang w:val="en-US"/>
        </w:rPr>
        <w:t>query_block</w:t>
      </w:r>
      <w:r w:rsidRPr="00527D49">
        <w:rPr>
          <w:rFonts w:ascii="Arial" w:hAnsi="Arial" w:cs="Arial"/>
          <w:color w:val="555555"/>
          <w:sz w:val="21"/>
          <w:szCs w:val="21"/>
          <w:lang w:val="en-US"/>
        </w:rPr>
        <w:t> property corresponds to a given </w:t>
      </w:r>
      <w:r w:rsidRPr="00527D49">
        <w:rPr>
          <w:rStyle w:val="HTML"/>
          <w:rFonts w:eastAsiaTheme="majorEastAsia"/>
          <w:color w:val="000000"/>
          <w:bdr w:val="none" w:sz="0" w:space="0" w:color="auto" w:frame="1"/>
          <w:lang w:val="en-US"/>
        </w:rPr>
        <w:t>SELECT</w:t>
      </w:r>
      <w:r w:rsidRPr="00527D49">
        <w:rPr>
          <w:rFonts w:ascii="Arial" w:hAnsi="Arial" w:cs="Arial"/>
          <w:color w:val="555555"/>
          <w:sz w:val="21"/>
          <w:szCs w:val="21"/>
          <w:lang w:val="en-US"/>
        </w:rPr>
        <w:t>. Properties equivalent to most of the </w:t>
      </w:r>
      <w:r w:rsidRPr="00527D49">
        <w:rPr>
          <w:rStyle w:val="HTML"/>
          <w:rFonts w:eastAsiaTheme="majorEastAsia"/>
          <w:color w:val="000000"/>
          <w:bdr w:val="none" w:sz="0" w:space="0" w:color="auto" w:frame="1"/>
          <w:lang w:val="en-US"/>
        </w:rPr>
        <w:t>SELECT</w:t>
      </w:r>
      <w:r w:rsidRPr="00527D49">
        <w:rPr>
          <w:rFonts w:ascii="Arial" w:hAnsi="Arial" w:cs="Arial"/>
          <w:color w:val="555555"/>
          <w:sz w:val="21"/>
          <w:szCs w:val="21"/>
          <w:lang w:val="en-US"/>
        </w:rPr>
        <w:t> subquery types just shown are available (an example being </w:t>
      </w:r>
      <w:r w:rsidRPr="00527D49">
        <w:rPr>
          <w:rStyle w:val="HTML"/>
          <w:rFonts w:eastAsiaTheme="majorEastAsia"/>
          <w:color w:val="000000"/>
          <w:bdr w:val="none" w:sz="0" w:space="0" w:color="auto" w:frame="1"/>
          <w:lang w:val="en-US"/>
        </w:rPr>
        <w:t>materialized_from_subquery</w:t>
      </w:r>
      <w:r w:rsidRPr="00527D49">
        <w:rPr>
          <w:rFonts w:ascii="Arial" w:hAnsi="Arial" w:cs="Arial"/>
          <w:color w:val="555555"/>
          <w:sz w:val="21"/>
          <w:szCs w:val="21"/>
          <w:lang w:val="en-US"/>
        </w:rPr>
        <w:t> for </w:t>
      </w:r>
      <w:r w:rsidRPr="00527D49">
        <w:rPr>
          <w:rStyle w:val="HTML"/>
          <w:rFonts w:eastAsiaTheme="majorEastAsia"/>
          <w:color w:val="000000"/>
          <w:bdr w:val="none" w:sz="0" w:space="0" w:color="auto" w:frame="1"/>
          <w:lang w:val="en-US"/>
        </w:rPr>
        <w:t>MATERIALIZED</w:t>
      </w:r>
      <w:r w:rsidRPr="00527D49">
        <w:rPr>
          <w:rFonts w:ascii="Arial" w:hAnsi="Arial" w:cs="Arial"/>
          <w:color w:val="555555"/>
          <w:sz w:val="21"/>
          <w:szCs w:val="21"/>
          <w:lang w:val="en-US"/>
        </w:rPr>
        <w:t>), and are displayed when appropriate. There are no JSON equivalents for </w:t>
      </w:r>
      <w:r w:rsidRPr="00527D49">
        <w:rPr>
          <w:rStyle w:val="HTML"/>
          <w:rFonts w:eastAsiaTheme="majorEastAsia"/>
          <w:color w:val="000000"/>
          <w:bdr w:val="none" w:sz="0" w:space="0" w:color="auto" w:frame="1"/>
          <w:lang w:val="en-US"/>
        </w:rPr>
        <w:t>SIMPLE</w:t>
      </w:r>
      <w:r w:rsidRPr="00527D49">
        <w:rPr>
          <w:rFonts w:ascii="Arial" w:hAnsi="Arial" w:cs="Arial"/>
          <w:color w:val="555555"/>
          <w:sz w:val="21"/>
          <w:szCs w:val="21"/>
          <w:lang w:val="en-US"/>
        </w:rPr>
        <w:t> or </w:t>
      </w:r>
      <w:r w:rsidRPr="00527D49">
        <w:rPr>
          <w:rStyle w:val="HTML"/>
          <w:rFonts w:eastAsiaTheme="majorEastAsia"/>
          <w:color w:val="000000"/>
          <w:bdr w:val="none" w:sz="0" w:space="0" w:color="auto" w:frame="1"/>
          <w:lang w:val="en-US"/>
        </w:rPr>
        <w:t>PRIMARY</w:t>
      </w:r>
      <w:r w:rsidRPr="00527D49">
        <w:rPr>
          <w:rFonts w:ascii="Arial" w:hAnsi="Arial" w:cs="Arial"/>
          <w:color w:val="555555"/>
          <w:sz w:val="21"/>
          <w:szCs w:val="21"/>
          <w:lang w:val="en-US"/>
        </w:rPr>
        <w:t>.</w:t>
      </w:r>
    </w:p>
    <w:p w:rsidR="00527D49" w:rsidRDefault="00527D49" w:rsidP="00527D49">
      <w:pPr>
        <w:pStyle w:val="a3"/>
        <w:spacing w:before="0" w:beforeAutospacing="0" w:after="0" w:afterAutospacing="0"/>
        <w:ind w:left="450"/>
        <w:textAlignment w:val="baseline"/>
        <w:rPr>
          <w:rFonts w:ascii="Arial" w:hAnsi="Arial" w:cs="Arial"/>
          <w:color w:val="555555"/>
          <w:sz w:val="21"/>
          <w:szCs w:val="21"/>
        </w:rPr>
      </w:pPr>
      <w:r w:rsidRPr="00527D49">
        <w:rPr>
          <w:rFonts w:ascii="Arial" w:hAnsi="Arial" w:cs="Arial"/>
          <w:color w:val="555555"/>
          <w:sz w:val="21"/>
          <w:szCs w:val="21"/>
          <w:lang w:val="en-US"/>
        </w:rPr>
        <w:t>The </w:t>
      </w:r>
      <w:r w:rsidRPr="00527D49">
        <w:rPr>
          <w:rStyle w:val="HTML"/>
          <w:rFonts w:eastAsiaTheme="majorEastAsia"/>
          <w:color w:val="000000"/>
          <w:bdr w:val="none" w:sz="0" w:space="0" w:color="auto" w:frame="1"/>
          <w:lang w:val="en-US"/>
        </w:rPr>
        <w:t>select_type</w:t>
      </w:r>
      <w:r w:rsidRPr="00527D49">
        <w:rPr>
          <w:rFonts w:ascii="Arial" w:hAnsi="Arial" w:cs="Arial"/>
          <w:color w:val="555555"/>
          <w:sz w:val="21"/>
          <w:szCs w:val="21"/>
          <w:lang w:val="en-US"/>
        </w:rPr>
        <w:t> value for non-</w:t>
      </w:r>
      <w:hyperlink r:id="rId1028" w:tooltip="13.2.10 SELECT Statement" w:history="1">
        <w:r w:rsidRPr="00527D49">
          <w:rPr>
            <w:rStyle w:val="HTML"/>
            <w:rFonts w:eastAsiaTheme="majorEastAsia"/>
            <w:color w:val="000000"/>
            <w:u w:val="single"/>
            <w:bdr w:val="none" w:sz="0" w:space="0" w:color="auto" w:frame="1"/>
            <w:lang w:val="en-US"/>
          </w:rPr>
          <w:t>SELECT</w:t>
        </w:r>
      </w:hyperlink>
      <w:r w:rsidRPr="00527D49">
        <w:rPr>
          <w:rFonts w:ascii="Arial" w:hAnsi="Arial" w:cs="Arial"/>
          <w:color w:val="555555"/>
          <w:sz w:val="21"/>
          <w:szCs w:val="21"/>
          <w:lang w:val="en-US"/>
        </w:rPr>
        <w:t xml:space="preserve"> statements displays the statement type for affected tables. </w:t>
      </w:r>
      <w:r>
        <w:rPr>
          <w:rFonts w:ascii="Arial" w:hAnsi="Arial" w:cs="Arial"/>
          <w:color w:val="555555"/>
          <w:sz w:val="21"/>
          <w:szCs w:val="21"/>
        </w:rPr>
        <w:t>For example, </w:t>
      </w:r>
      <w:r>
        <w:rPr>
          <w:rStyle w:val="HTML"/>
          <w:rFonts w:eastAsiaTheme="majorEastAsia"/>
          <w:color w:val="000000"/>
          <w:bdr w:val="none" w:sz="0" w:space="0" w:color="auto" w:frame="1"/>
        </w:rPr>
        <w:t>select_type</w:t>
      </w:r>
      <w:r>
        <w:rPr>
          <w:rFonts w:ascii="Arial" w:hAnsi="Arial" w:cs="Arial"/>
          <w:color w:val="555555"/>
          <w:sz w:val="21"/>
          <w:szCs w:val="21"/>
        </w:rPr>
        <w:t> is </w:t>
      </w:r>
      <w:r>
        <w:rPr>
          <w:rStyle w:val="HTML"/>
          <w:rFonts w:eastAsiaTheme="majorEastAsia"/>
          <w:color w:val="000000"/>
          <w:bdr w:val="none" w:sz="0" w:space="0" w:color="auto" w:frame="1"/>
        </w:rPr>
        <w:t>DELETE</w:t>
      </w:r>
      <w:r>
        <w:rPr>
          <w:rFonts w:ascii="Arial" w:hAnsi="Arial" w:cs="Arial"/>
          <w:color w:val="555555"/>
          <w:sz w:val="21"/>
          <w:szCs w:val="21"/>
        </w:rPr>
        <w:t> for </w:t>
      </w:r>
      <w:hyperlink r:id="rId1029" w:tooltip="13.2.2 DELETE Statement" w:history="1">
        <w:r>
          <w:rPr>
            <w:rStyle w:val="HTML"/>
            <w:rFonts w:eastAsiaTheme="majorEastAsia"/>
            <w:color w:val="000000"/>
            <w:u w:val="single"/>
            <w:bdr w:val="none" w:sz="0" w:space="0" w:color="auto" w:frame="1"/>
          </w:rPr>
          <w:t>DELETE</w:t>
        </w:r>
      </w:hyperlink>
      <w:r>
        <w:rPr>
          <w:rFonts w:ascii="Arial" w:hAnsi="Arial" w:cs="Arial"/>
          <w:color w:val="555555"/>
          <w:sz w:val="21"/>
          <w:szCs w:val="21"/>
        </w:rPr>
        <w:t> statements.</w:t>
      </w:r>
    </w:p>
    <w:p w:rsidR="00527D49" w:rsidRPr="00527D49" w:rsidRDefault="00527D49" w:rsidP="006E0B9E">
      <w:pPr>
        <w:pStyle w:val="a3"/>
        <w:numPr>
          <w:ilvl w:val="0"/>
          <w:numId w:val="148"/>
        </w:numPr>
        <w:spacing w:before="0" w:beforeAutospacing="0" w:after="0" w:afterAutospacing="0"/>
        <w:ind w:left="450"/>
        <w:textAlignment w:val="baseline"/>
        <w:rPr>
          <w:rFonts w:ascii="Arial" w:hAnsi="Arial" w:cs="Arial"/>
          <w:color w:val="555555"/>
          <w:sz w:val="21"/>
          <w:szCs w:val="21"/>
          <w:lang w:val="en-US"/>
        </w:rPr>
      </w:pPr>
      <w:bookmarkStart w:id="402" w:name="explain_table"/>
      <w:bookmarkEnd w:id="402"/>
      <w:r w:rsidRPr="00527D49">
        <w:rPr>
          <w:rStyle w:val="HTML"/>
          <w:rFonts w:eastAsiaTheme="majorEastAsia"/>
          <w:color w:val="000000"/>
          <w:bdr w:val="none" w:sz="0" w:space="0" w:color="auto" w:frame="1"/>
          <w:lang w:val="en-US"/>
        </w:rPr>
        <w:t>table</w:t>
      </w:r>
      <w:r w:rsidRPr="00527D49">
        <w:rPr>
          <w:rFonts w:ascii="Arial" w:hAnsi="Arial" w:cs="Arial"/>
          <w:color w:val="555555"/>
          <w:sz w:val="21"/>
          <w:szCs w:val="21"/>
          <w:lang w:val="en-US"/>
        </w:rPr>
        <w:t> (JSON name: </w:t>
      </w:r>
      <w:r w:rsidRPr="00527D49">
        <w:rPr>
          <w:rStyle w:val="HTML"/>
          <w:rFonts w:eastAsiaTheme="majorEastAsia"/>
          <w:color w:val="000000"/>
          <w:bdr w:val="none" w:sz="0" w:space="0" w:color="auto" w:frame="1"/>
          <w:lang w:val="en-US"/>
        </w:rPr>
        <w:t>table_name</w:t>
      </w:r>
      <w:r w:rsidRPr="00527D49">
        <w:rPr>
          <w:rFonts w:ascii="Arial" w:hAnsi="Arial" w:cs="Arial"/>
          <w:color w:val="555555"/>
          <w:sz w:val="21"/>
          <w:szCs w:val="21"/>
          <w:lang w:val="en-US"/>
        </w:rPr>
        <w:t>)</w:t>
      </w:r>
    </w:p>
    <w:p w:rsidR="00527D49" w:rsidRPr="00527D49" w:rsidRDefault="00527D49" w:rsidP="00527D49">
      <w:pPr>
        <w:pStyle w:val="a3"/>
        <w:spacing w:before="0" w:beforeAutospacing="0" w:after="225" w:afterAutospacing="0"/>
        <w:ind w:left="450"/>
        <w:textAlignment w:val="baseline"/>
        <w:rPr>
          <w:rFonts w:ascii="Arial" w:hAnsi="Arial" w:cs="Arial"/>
          <w:color w:val="555555"/>
          <w:sz w:val="21"/>
          <w:szCs w:val="21"/>
          <w:lang w:val="en-US"/>
        </w:rPr>
      </w:pPr>
      <w:r w:rsidRPr="00527D49">
        <w:rPr>
          <w:rFonts w:ascii="Arial" w:hAnsi="Arial" w:cs="Arial"/>
          <w:color w:val="555555"/>
          <w:sz w:val="21"/>
          <w:szCs w:val="21"/>
          <w:lang w:val="en-US"/>
        </w:rPr>
        <w:t>The name of the table to which the row of output refers. This can also be one of the following values:</w:t>
      </w:r>
    </w:p>
    <w:p w:rsidR="00527D49" w:rsidRPr="00527D49" w:rsidRDefault="00527D49" w:rsidP="006E0B9E">
      <w:pPr>
        <w:pStyle w:val="a3"/>
        <w:numPr>
          <w:ilvl w:val="1"/>
          <w:numId w:val="148"/>
        </w:numPr>
        <w:spacing w:before="0" w:beforeAutospacing="0" w:after="0" w:afterAutospacing="0"/>
        <w:ind w:left="900"/>
        <w:textAlignment w:val="baseline"/>
        <w:rPr>
          <w:rFonts w:ascii="Arial" w:hAnsi="Arial" w:cs="Arial"/>
          <w:color w:val="555555"/>
          <w:sz w:val="21"/>
          <w:szCs w:val="21"/>
          <w:lang w:val="en-US"/>
        </w:rPr>
      </w:pPr>
      <w:r w:rsidRPr="00527D49">
        <w:rPr>
          <w:rStyle w:val="HTML"/>
          <w:rFonts w:eastAsiaTheme="majorEastAsia"/>
          <w:color w:val="000000"/>
          <w:bdr w:val="none" w:sz="0" w:space="0" w:color="auto" w:frame="1"/>
          <w:lang w:val="en-US"/>
        </w:rPr>
        <w:t>&lt;union</w:t>
      </w:r>
      <w:r w:rsidRPr="00527D49">
        <w:rPr>
          <w:rStyle w:val="HTML"/>
          <w:rFonts w:eastAsiaTheme="majorEastAsia"/>
          <w:b/>
          <w:bCs/>
          <w:i/>
          <w:iCs/>
          <w:color w:val="000000"/>
          <w:sz w:val="19"/>
          <w:szCs w:val="19"/>
          <w:bdr w:val="none" w:sz="0" w:space="0" w:color="auto" w:frame="1"/>
          <w:lang w:val="en-US"/>
        </w:rPr>
        <w:t>M</w:t>
      </w:r>
      <w:r w:rsidRPr="00527D49">
        <w:rPr>
          <w:rStyle w:val="HTML"/>
          <w:rFonts w:eastAsiaTheme="majorEastAsia"/>
          <w:color w:val="000000"/>
          <w:bdr w:val="none" w:sz="0" w:space="0" w:color="auto" w:frame="1"/>
          <w:lang w:val="en-US"/>
        </w:rPr>
        <w:t>,</w:t>
      </w:r>
      <w:r w:rsidRPr="00527D49">
        <w:rPr>
          <w:rStyle w:val="HTML"/>
          <w:rFonts w:eastAsiaTheme="majorEastAsia"/>
          <w:b/>
          <w:bCs/>
          <w:i/>
          <w:iCs/>
          <w:color w:val="000000"/>
          <w:sz w:val="19"/>
          <w:szCs w:val="19"/>
          <w:bdr w:val="none" w:sz="0" w:space="0" w:color="auto" w:frame="1"/>
          <w:lang w:val="en-US"/>
        </w:rPr>
        <w:t>N</w:t>
      </w:r>
      <w:r w:rsidRPr="00527D49">
        <w:rPr>
          <w:rStyle w:val="HTML"/>
          <w:rFonts w:eastAsiaTheme="majorEastAsia"/>
          <w:color w:val="000000"/>
          <w:bdr w:val="none" w:sz="0" w:space="0" w:color="auto" w:frame="1"/>
          <w:lang w:val="en-US"/>
        </w:rPr>
        <w:t>&gt;</w:t>
      </w:r>
      <w:r w:rsidRPr="00527D49">
        <w:rPr>
          <w:rFonts w:ascii="Arial" w:hAnsi="Arial" w:cs="Arial"/>
          <w:color w:val="555555"/>
          <w:sz w:val="21"/>
          <w:szCs w:val="21"/>
          <w:lang w:val="en-US"/>
        </w:rPr>
        <w:t>: The row refers to the union of the rows with </w:t>
      </w:r>
      <w:r w:rsidRPr="00527D49">
        <w:rPr>
          <w:rStyle w:val="HTML"/>
          <w:rFonts w:eastAsiaTheme="majorEastAsia"/>
          <w:color w:val="000000"/>
          <w:bdr w:val="none" w:sz="0" w:space="0" w:color="auto" w:frame="1"/>
          <w:lang w:val="en-US"/>
        </w:rPr>
        <w:t>id</w:t>
      </w:r>
      <w:r w:rsidRPr="00527D49">
        <w:rPr>
          <w:rFonts w:ascii="Arial" w:hAnsi="Arial" w:cs="Arial"/>
          <w:color w:val="555555"/>
          <w:sz w:val="21"/>
          <w:szCs w:val="21"/>
          <w:lang w:val="en-US"/>
        </w:rPr>
        <w:t> values of </w:t>
      </w:r>
      <w:r w:rsidRPr="00527D49">
        <w:rPr>
          <w:rStyle w:val="HTML"/>
          <w:rFonts w:eastAsiaTheme="majorEastAsia"/>
          <w:b/>
          <w:bCs/>
          <w:i/>
          <w:iCs/>
          <w:color w:val="555555"/>
          <w:bdr w:val="none" w:sz="0" w:space="0" w:color="auto" w:frame="1"/>
          <w:lang w:val="en-US"/>
        </w:rPr>
        <w:t>M</w:t>
      </w:r>
      <w:r w:rsidRPr="00527D49">
        <w:rPr>
          <w:rFonts w:ascii="Arial" w:hAnsi="Arial" w:cs="Arial"/>
          <w:color w:val="555555"/>
          <w:sz w:val="21"/>
          <w:szCs w:val="21"/>
          <w:lang w:val="en-US"/>
        </w:rPr>
        <w:t> and </w:t>
      </w:r>
      <w:r w:rsidRPr="00527D49">
        <w:rPr>
          <w:rStyle w:val="HTML"/>
          <w:rFonts w:eastAsiaTheme="majorEastAsia"/>
          <w:b/>
          <w:bCs/>
          <w:i/>
          <w:iCs/>
          <w:color w:val="555555"/>
          <w:bdr w:val="none" w:sz="0" w:space="0" w:color="auto" w:frame="1"/>
          <w:lang w:val="en-US"/>
        </w:rPr>
        <w:t>N</w:t>
      </w:r>
      <w:r w:rsidRPr="00527D49">
        <w:rPr>
          <w:rFonts w:ascii="Arial" w:hAnsi="Arial" w:cs="Arial"/>
          <w:color w:val="555555"/>
          <w:sz w:val="21"/>
          <w:szCs w:val="21"/>
          <w:lang w:val="en-US"/>
        </w:rPr>
        <w:t>.</w:t>
      </w:r>
    </w:p>
    <w:p w:rsidR="00527D49" w:rsidRPr="00527D49" w:rsidRDefault="00527D49" w:rsidP="006E0B9E">
      <w:pPr>
        <w:pStyle w:val="a3"/>
        <w:numPr>
          <w:ilvl w:val="1"/>
          <w:numId w:val="148"/>
        </w:numPr>
        <w:spacing w:before="0" w:beforeAutospacing="0" w:after="0" w:afterAutospacing="0"/>
        <w:ind w:left="900"/>
        <w:textAlignment w:val="baseline"/>
        <w:rPr>
          <w:rFonts w:ascii="Arial" w:hAnsi="Arial" w:cs="Arial"/>
          <w:color w:val="555555"/>
          <w:sz w:val="21"/>
          <w:szCs w:val="21"/>
          <w:lang w:val="en-US"/>
        </w:rPr>
      </w:pPr>
      <w:r w:rsidRPr="00527D49">
        <w:rPr>
          <w:rStyle w:val="HTML"/>
          <w:rFonts w:eastAsiaTheme="majorEastAsia"/>
          <w:color w:val="000000"/>
          <w:bdr w:val="none" w:sz="0" w:space="0" w:color="auto" w:frame="1"/>
          <w:lang w:val="en-US"/>
        </w:rPr>
        <w:t>&lt;derived</w:t>
      </w:r>
      <w:r w:rsidRPr="00527D49">
        <w:rPr>
          <w:rStyle w:val="HTML"/>
          <w:rFonts w:eastAsiaTheme="majorEastAsia"/>
          <w:b/>
          <w:bCs/>
          <w:i/>
          <w:iCs/>
          <w:color w:val="000000"/>
          <w:sz w:val="19"/>
          <w:szCs w:val="19"/>
          <w:bdr w:val="none" w:sz="0" w:space="0" w:color="auto" w:frame="1"/>
          <w:lang w:val="en-US"/>
        </w:rPr>
        <w:t>N</w:t>
      </w:r>
      <w:r w:rsidRPr="00527D49">
        <w:rPr>
          <w:rStyle w:val="HTML"/>
          <w:rFonts w:eastAsiaTheme="majorEastAsia"/>
          <w:color w:val="000000"/>
          <w:bdr w:val="none" w:sz="0" w:space="0" w:color="auto" w:frame="1"/>
          <w:lang w:val="en-US"/>
        </w:rPr>
        <w:t>&gt;</w:t>
      </w:r>
      <w:r w:rsidRPr="00527D49">
        <w:rPr>
          <w:rFonts w:ascii="Arial" w:hAnsi="Arial" w:cs="Arial"/>
          <w:color w:val="555555"/>
          <w:sz w:val="21"/>
          <w:szCs w:val="21"/>
          <w:lang w:val="en-US"/>
        </w:rPr>
        <w:t>: The row refers to the derived table result for the row with an </w:t>
      </w:r>
      <w:r w:rsidRPr="00527D49">
        <w:rPr>
          <w:rStyle w:val="HTML"/>
          <w:rFonts w:eastAsiaTheme="majorEastAsia"/>
          <w:color w:val="000000"/>
          <w:bdr w:val="none" w:sz="0" w:space="0" w:color="auto" w:frame="1"/>
          <w:lang w:val="en-US"/>
        </w:rPr>
        <w:t>id</w:t>
      </w:r>
      <w:r w:rsidRPr="00527D49">
        <w:rPr>
          <w:rFonts w:ascii="Arial" w:hAnsi="Arial" w:cs="Arial"/>
          <w:color w:val="555555"/>
          <w:sz w:val="21"/>
          <w:szCs w:val="21"/>
          <w:lang w:val="en-US"/>
        </w:rPr>
        <w:t> value of </w:t>
      </w:r>
      <w:r w:rsidRPr="00527D49">
        <w:rPr>
          <w:rStyle w:val="HTML"/>
          <w:rFonts w:eastAsiaTheme="majorEastAsia"/>
          <w:b/>
          <w:bCs/>
          <w:i/>
          <w:iCs/>
          <w:color w:val="555555"/>
          <w:bdr w:val="none" w:sz="0" w:space="0" w:color="auto" w:frame="1"/>
          <w:lang w:val="en-US"/>
        </w:rPr>
        <w:t>N</w:t>
      </w:r>
      <w:r w:rsidRPr="00527D49">
        <w:rPr>
          <w:rFonts w:ascii="Arial" w:hAnsi="Arial" w:cs="Arial"/>
          <w:color w:val="555555"/>
          <w:sz w:val="21"/>
          <w:szCs w:val="21"/>
          <w:lang w:val="en-US"/>
        </w:rPr>
        <w:t>. A derived table may result, for example, from a subquery in the </w:t>
      </w:r>
      <w:r w:rsidRPr="00527D49">
        <w:rPr>
          <w:rStyle w:val="HTML"/>
          <w:rFonts w:eastAsiaTheme="majorEastAsia"/>
          <w:color w:val="000000"/>
          <w:bdr w:val="none" w:sz="0" w:space="0" w:color="auto" w:frame="1"/>
          <w:lang w:val="en-US"/>
        </w:rPr>
        <w:t>FROM</w:t>
      </w:r>
      <w:r w:rsidRPr="00527D49">
        <w:rPr>
          <w:rFonts w:ascii="Arial" w:hAnsi="Arial" w:cs="Arial"/>
          <w:color w:val="555555"/>
          <w:sz w:val="21"/>
          <w:szCs w:val="21"/>
          <w:lang w:val="en-US"/>
        </w:rPr>
        <w:t> clause.</w:t>
      </w:r>
    </w:p>
    <w:p w:rsidR="00527D49" w:rsidRPr="00527D49" w:rsidRDefault="00527D49" w:rsidP="006E0B9E">
      <w:pPr>
        <w:pStyle w:val="a3"/>
        <w:numPr>
          <w:ilvl w:val="1"/>
          <w:numId w:val="148"/>
        </w:numPr>
        <w:spacing w:before="0" w:beforeAutospacing="0" w:after="0" w:afterAutospacing="0"/>
        <w:ind w:left="900"/>
        <w:textAlignment w:val="baseline"/>
        <w:rPr>
          <w:rFonts w:ascii="Arial" w:hAnsi="Arial" w:cs="Arial"/>
          <w:color w:val="555555"/>
          <w:sz w:val="21"/>
          <w:szCs w:val="21"/>
          <w:lang w:val="en-US"/>
        </w:rPr>
      </w:pPr>
      <w:r w:rsidRPr="00527D49">
        <w:rPr>
          <w:rStyle w:val="HTML"/>
          <w:rFonts w:eastAsiaTheme="majorEastAsia"/>
          <w:color w:val="000000"/>
          <w:bdr w:val="none" w:sz="0" w:space="0" w:color="auto" w:frame="1"/>
          <w:lang w:val="en-US"/>
        </w:rPr>
        <w:t>&lt;subquery</w:t>
      </w:r>
      <w:r w:rsidRPr="00527D49">
        <w:rPr>
          <w:rStyle w:val="HTML"/>
          <w:rFonts w:eastAsiaTheme="majorEastAsia"/>
          <w:b/>
          <w:bCs/>
          <w:i/>
          <w:iCs/>
          <w:color w:val="000000"/>
          <w:sz w:val="19"/>
          <w:szCs w:val="19"/>
          <w:bdr w:val="none" w:sz="0" w:space="0" w:color="auto" w:frame="1"/>
          <w:lang w:val="en-US"/>
        </w:rPr>
        <w:t>N</w:t>
      </w:r>
      <w:r w:rsidRPr="00527D49">
        <w:rPr>
          <w:rStyle w:val="HTML"/>
          <w:rFonts w:eastAsiaTheme="majorEastAsia"/>
          <w:color w:val="000000"/>
          <w:bdr w:val="none" w:sz="0" w:space="0" w:color="auto" w:frame="1"/>
          <w:lang w:val="en-US"/>
        </w:rPr>
        <w:t>&gt;</w:t>
      </w:r>
      <w:r w:rsidRPr="00527D49">
        <w:rPr>
          <w:rFonts w:ascii="Arial" w:hAnsi="Arial" w:cs="Arial"/>
          <w:color w:val="555555"/>
          <w:sz w:val="21"/>
          <w:szCs w:val="21"/>
          <w:lang w:val="en-US"/>
        </w:rPr>
        <w:t>: The row refers to the result of a materialized subquery for the row with an </w:t>
      </w:r>
      <w:r w:rsidRPr="00527D49">
        <w:rPr>
          <w:rStyle w:val="HTML"/>
          <w:rFonts w:eastAsiaTheme="majorEastAsia"/>
          <w:color w:val="000000"/>
          <w:bdr w:val="none" w:sz="0" w:space="0" w:color="auto" w:frame="1"/>
          <w:lang w:val="en-US"/>
        </w:rPr>
        <w:t>id</w:t>
      </w:r>
      <w:r w:rsidRPr="00527D49">
        <w:rPr>
          <w:rFonts w:ascii="Arial" w:hAnsi="Arial" w:cs="Arial"/>
          <w:color w:val="555555"/>
          <w:sz w:val="21"/>
          <w:szCs w:val="21"/>
          <w:lang w:val="en-US"/>
        </w:rPr>
        <w:t> value of </w:t>
      </w:r>
      <w:r w:rsidRPr="00527D49">
        <w:rPr>
          <w:rStyle w:val="HTML"/>
          <w:rFonts w:eastAsiaTheme="majorEastAsia"/>
          <w:b/>
          <w:bCs/>
          <w:i/>
          <w:iCs/>
          <w:color w:val="555555"/>
          <w:bdr w:val="none" w:sz="0" w:space="0" w:color="auto" w:frame="1"/>
          <w:lang w:val="en-US"/>
        </w:rPr>
        <w:t>N</w:t>
      </w:r>
      <w:r w:rsidRPr="00527D49">
        <w:rPr>
          <w:rFonts w:ascii="Arial" w:hAnsi="Arial" w:cs="Arial"/>
          <w:color w:val="555555"/>
          <w:sz w:val="21"/>
          <w:szCs w:val="21"/>
          <w:lang w:val="en-US"/>
        </w:rPr>
        <w:t>..</w:t>
      </w:r>
    </w:p>
    <w:p w:rsidR="00527D49" w:rsidRDefault="00527D49" w:rsidP="006E0B9E">
      <w:pPr>
        <w:pStyle w:val="a3"/>
        <w:numPr>
          <w:ilvl w:val="0"/>
          <w:numId w:val="148"/>
        </w:numPr>
        <w:spacing w:before="0" w:beforeAutospacing="0" w:after="0" w:afterAutospacing="0"/>
        <w:ind w:left="450"/>
        <w:textAlignment w:val="baseline"/>
        <w:rPr>
          <w:rFonts w:ascii="Arial" w:hAnsi="Arial" w:cs="Arial"/>
          <w:color w:val="555555"/>
          <w:sz w:val="21"/>
          <w:szCs w:val="21"/>
        </w:rPr>
      </w:pPr>
      <w:bookmarkStart w:id="403" w:name="explain_partitions"/>
      <w:bookmarkEnd w:id="403"/>
      <w:r>
        <w:rPr>
          <w:rStyle w:val="HTML"/>
          <w:rFonts w:eastAsiaTheme="majorEastAsia"/>
          <w:color w:val="000000"/>
          <w:bdr w:val="none" w:sz="0" w:space="0" w:color="auto" w:frame="1"/>
        </w:rPr>
        <w:t>partitions</w:t>
      </w:r>
      <w:r>
        <w:rPr>
          <w:rFonts w:ascii="Arial" w:hAnsi="Arial" w:cs="Arial"/>
          <w:color w:val="555555"/>
          <w:sz w:val="21"/>
          <w:szCs w:val="21"/>
        </w:rPr>
        <w:t> (JSON name: </w:t>
      </w:r>
      <w:r>
        <w:rPr>
          <w:rStyle w:val="HTML"/>
          <w:rFonts w:eastAsiaTheme="majorEastAsia"/>
          <w:color w:val="000000"/>
          <w:bdr w:val="none" w:sz="0" w:space="0" w:color="auto" w:frame="1"/>
        </w:rPr>
        <w:t>partitions</w:t>
      </w:r>
      <w:r>
        <w:rPr>
          <w:rFonts w:ascii="Arial" w:hAnsi="Arial" w:cs="Arial"/>
          <w:color w:val="555555"/>
          <w:sz w:val="21"/>
          <w:szCs w:val="21"/>
        </w:rPr>
        <w:t>)</w:t>
      </w:r>
    </w:p>
    <w:p w:rsidR="00527D49" w:rsidRPr="00527D49" w:rsidRDefault="00527D49" w:rsidP="00527D49">
      <w:pPr>
        <w:pStyle w:val="a3"/>
        <w:spacing w:before="0" w:beforeAutospacing="0" w:after="0" w:afterAutospacing="0"/>
        <w:ind w:left="450"/>
        <w:textAlignment w:val="baseline"/>
        <w:rPr>
          <w:rFonts w:ascii="Arial" w:hAnsi="Arial" w:cs="Arial"/>
          <w:color w:val="555555"/>
          <w:sz w:val="21"/>
          <w:szCs w:val="21"/>
          <w:lang w:val="en-US"/>
        </w:rPr>
      </w:pPr>
      <w:r w:rsidRPr="00527D49">
        <w:rPr>
          <w:rFonts w:ascii="Arial" w:hAnsi="Arial" w:cs="Arial"/>
          <w:color w:val="555555"/>
          <w:sz w:val="21"/>
          <w:szCs w:val="21"/>
          <w:lang w:val="en-US"/>
        </w:rPr>
        <w:t>The partitions from which records would be matched by the query. The value is </w:t>
      </w:r>
      <w:r w:rsidRPr="00527D49">
        <w:rPr>
          <w:rStyle w:val="HTML"/>
          <w:rFonts w:eastAsiaTheme="majorEastAsia"/>
          <w:color w:val="000000"/>
          <w:bdr w:val="none" w:sz="0" w:space="0" w:color="auto" w:frame="1"/>
          <w:lang w:val="en-US"/>
        </w:rPr>
        <w:t>NULL</w:t>
      </w:r>
      <w:r w:rsidRPr="00527D49">
        <w:rPr>
          <w:rFonts w:ascii="Arial" w:hAnsi="Arial" w:cs="Arial"/>
          <w:color w:val="555555"/>
          <w:sz w:val="21"/>
          <w:szCs w:val="21"/>
          <w:lang w:val="en-US"/>
        </w:rPr>
        <w:t> for nonpartitioned tables..</w:t>
      </w:r>
    </w:p>
    <w:p w:rsidR="00527D49" w:rsidRPr="00527D49" w:rsidRDefault="00527D49" w:rsidP="006E0B9E">
      <w:pPr>
        <w:pStyle w:val="a3"/>
        <w:numPr>
          <w:ilvl w:val="0"/>
          <w:numId w:val="148"/>
        </w:numPr>
        <w:spacing w:before="0" w:beforeAutospacing="0" w:after="0" w:afterAutospacing="0"/>
        <w:ind w:left="450"/>
        <w:textAlignment w:val="baseline"/>
        <w:rPr>
          <w:rFonts w:ascii="Arial" w:hAnsi="Arial" w:cs="Arial"/>
          <w:color w:val="555555"/>
          <w:sz w:val="21"/>
          <w:szCs w:val="21"/>
          <w:lang w:val="en-US"/>
        </w:rPr>
      </w:pPr>
      <w:bookmarkStart w:id="404" w:name="explain_type"/>
      <w:bookmarkEnd w:id="404"/>
      <w:r w:rsidRPr="00527D49">
        <w:rPr>
          <w:rStyle w:val="HTML"/>
          <w:rFonts w:eastAsiaTheme="majorEastAsia"/>
          <w:color w:val="000000"/>
          <w:bdr w:val="none" w:sz="0" w:space="0" w:color="auto" w:frame="1"/>
          <w:lang w:val="en-US"/>
        </w:rPr>
        <w:t>type</w:t>
      </w:r>
      <w:r w:rsidRPr="00527D49">
        <w:rPr>
          <w:rFonts w:ascii="Arial" w:hAnsi="Arial" w:cs="Arial"/>
          <w:color w:val="555555"/>
          <w:sz w:val="21"/>
          <w:szCs w:val="21"/>
          <w:lang w:val="en-US"/>
        </w:rPr>
        <w:t> (JSON name: </w:t>
      </w:r>
      <w:r w:rsidRPr="00527D49">
        <w:rPr>
          <w:rStyle w:val="HTML"/>
          <w:rFonts w:eastAsiaTheme="majorEastAsia"/>
          <w:color w:val="000000"/>
          <w:bdr w:val="none" w:sz="0" w:space="0" w:color="auto" w:frame="1"/>
          <w:lang w:val="en-US"/>
        </w:rPr>
        <w:t>access_type</w:t>
      </w:r>
      <w:r w:rsidRPr="00527D49">
        <w:rPr>
          <w:rFonts w:ascii="Arial" w:hAnsi="Arial" w:cs="Arial"/>
          <w:color w:val="555555"/>
          <w:sz w:val="21"/>
          <w:szCs w:val="21"/>
          <w:lang w:val="en-US"/>
        </w:rPr>
        <w:t>)</w:t>
      </w:r>
    </w:p>
    <w:p w:rsidR="00527D49" w:rsidRPr="00527D49" w:rsidRDefault="00527D49" w:rsidP="00527D49">
      <w:pPr>
        <w:pStyle w:val="a3"/>
        <w:spacing w:before="0" w:beforeAutospacing="0" w:after="0" w:afterAutospacing="0"/>
        <w:ind w:left="450"/>
        <w:textAlignment w:val="baseline"/>
        <w:rPr>
          <w:rFonts w:ascii="Arial" w:hAnsi="Arial" w:cs="Arial"/>
          <w:color w:val="555555"/>
          <w:sz w:val="21"/>
          <w:szCs w:val="21"/>
          <w:lang w:val="en-US"/>
        </w:rPr>
      </w:pPr>
      <w:r w:rsidRPr="00527D49">
        <w:rPr>
          <w:rFonts w:ascii="Arial" w:hAnsi="Arial" w:cs="Arial"/>
          <w:color w:val="555555"/>
          <w:sz w:val="21"/>
          <w:szCs w:val="21"/>
          <w:lang w:val="en-US"/>
        </w:rPr>
        <w:t>The join type. For descriptions of the different types, see </w:t>
      </w:r>
      <w:hyperlink r:id="rId1030" w:anchor="explain-join-types" w:tooltip="EXPLAIN Join Types" w:history="1">
        <w:r w:rsidRPr="00527D49">
          <w:rPr>
            <w:rStyle w:val="HTML"/>
            <w:rFonts w:eastAsiaTheme="majorEastAsia"/>
            <w:color w:val="000000"/>
            <w:u w:val="single"/>
            <w:bdr w:val="none" w:sz="0" w:space="0" w:color="auto" w:frame="1"/>
            <w:lang w:val="en-US"/>
          </w:rPr>
          <w:t>EXPLAIN</w:t>
        </w:r>
        <w:r w:rsidRPr="00527D49">
          <w:rPr>
            <w:rStyle w:val="a4"/>
            <w:rFonts w:ascii="Arial" w:hAnsi="Arial" w:cs="Arial"/>
            <w:color w:val="0074A3"/>
            <w:sz w:val="21"/>
            <w:szCs w:val="21"/>
            <w:lang w:val="en-US"/>
          </w:rPr>
          <w:t> Join Types</w:t>
        </w:r>
      </w:hyperlink>
      <w:r w:rsidRPr="00527D49">
        <w:rPr>
          <w:rFonts w:ascii="Arial" w:hAnsi="Arial" w:cs="Arial"/>
          <w:color w:val="555555"/>
          <w:sz w:val="21"/>
          <w:szCs w:val="21"/>
          <w:lang w:val="en-US"/>
        </w:rPr>
        <w:t>.</w:t>
      </w:r>
    </w:p>
    <w:p w:rsidR="00527D49" w:rsidRPr="00527D49" w:rsidRDefault="00527D49" w:rsidP="006E0B9E">
      <w:pPr>
        <w:pStyle w:val="a3"/>
        <w:numPr>
          <w:ilvl w:val="0"/>
          <w:numId w:val="148"/>
        </w:numPr>
        <w:spacing w:before="0" w:beforeAutospacing="0" w:after="0" w:afterAutospacing="0"/>
        <w:ind w:left="450"/>
        <w:textAlignment w:val="baseline"/>
        <w:rPr>
          <w:rFonts w:ascii="Arial" w:hAnsi="Arial" w:cs="Arial"/>
          <w:color w:val="555555"/>
          <w:sz w:val="21"/>
          <w:szCs w:val="21"/>
          <w:lang w:val="en-US"/>
        </w:rPr>
      </w:pPr>
      <w:bookmarkStart w:id="405" w:name="explain_possible_keys"/>
      <w:bookmarkEnd w:id="405"/>
      <w:r w:rsidRPr="00527D49">
        <w:rPr>
          <w:rStyle w:val="HTML"/>
          <w:rFonts w:eastAsiaTheme="majorEastAsia"/>
          <w:color w:val="000000"/>
          <w:bdr w:val="none" w:sz="0" w:space="0" w:color="auto" w:frame="1"/>
          <w:lang w:val="en-US"/>
        </w:rPr>
        <w:t>possible_keys</w:t>
      </w:r>
      <w:r w:rsidRPr="00527D49">
        <w:rPr>
          <w:rFonts w:ascii="Arial" w:hAnsi="Arial" w:cs="Arial"/>
          <w:color w:val="555555"/>
          <w:sz w:val="21"/>
          <w:szCs w:val="21"/>
          <w:lang w:val="en-US"/>
        </w:rPr>
        <w:t> (JSON name: </w:t>
      </w:r>
      <w:r w:rsidRPr="00527D49">
        <w:rPr>
          <w:rStyle w:val="HTML"/>
          <w:rFonts w:eastAsiaTheme="majorEastAsia"/>
          <w:color w:val="000000"/>
          <w:bdr w:val="none" w:sz="0" w:space="0" w:color="auto" w:frame="1"/>
          <w:lang w:val="en-US"/>
        </w:rPr>
        <w:t>possible_keys</w:t>
      </w:r>
      <w:r w:rsidRPr="00527D49">
        <w:rPr>
          <w:rFonts w:ascii="Arial" w:hAnsi="Arial" w:cs="Arial"/>
          <w:color w:val="555555"/>
          <w:sz w:val="21"/>
          <w:szCs w:val="21"/>
          <w:lang w:val="en-US"/>
        </w:rPr>
        <w:t>)</w:t>
      </w:r>
    </w:p>
    <w:p w:rsidR="00527D49" w:rsidRPr="00527D49" w:rsidRDefault="00527D49" w:rsidP="00527D49">
      <w:pPr>
        <w:pStyle w:val="a3"/>
        <w:spacing w:before="0" w:beforeAutospacing="0" w:after="0" w:afterAutospacing="0"/>
        <w:ind w:left="450"/>
        <w:textAlignment w:val="baseline"/>
        <w:rPr>
          <w:rFonts w:ascii="Arial" w:hAnsi="Arial" w:cs="Arial"/>
          <w:color w:val="555555"/>
          <w:sz w:val="21"/>
          <w:szCs w:val="21"/>
          <w:lang w:val="en-US"/>
        </w:rPr>
      </w:pPr>
      <w:r w:rsidRPr="00527D49">
        <w:rPr>
          <w:rFonts w:ascii="Arial" w:hAnsi="Arial" w:cs="Arial"/>
          <w:color w:val="555555"/>
          <w:sz w:val="21"/>
          <w:szCs w:val="21"/>
          <w:lang w:val="en-US"/>
        </w:rPr>
        <w:t>The </w:t>
      </w:r>
      <w:r w:rsidRPr="00527D49">
        <w:rPr>
          <w:rStyle w:val="HTML"/>
          <w:rFonts w:eastAsiaTheme="majorEastAsia"/>
          <w:color w:val="000000"/>
          <w:bdr w:val="none" w:sz="0" w:space="0" w:color="auto" w:frame="1"/>
          <w:lang w:val="en-US"/>
        </w:rPr>
        <w:t>possible_keys</w:t>
      </w:r>
      <w:r w:rsidRPr="00527D49">
        <w:rPr>
          <w:rFonts w:ascii="Arial" w:hAnsi="Arial" w:cs="Arial"/>
          <w:color w:val="555555"/>
          <w:sz w:val="21"/>
          <w:szCs w:val="21"/>
          <w:lang w:val="en-US"/>
        </w:rPr>
        <w:t> column indicates the indexes from which MySQL can choose to find the rows in this table. Note that this column is totally independent of the order of the tables as displayed in the output from </w:t>
      </w:r>
      <w:hyperlink r:id="rId1031" w:tooltip="13.8.2 EXPLAIN Statement" w:history="1">
        <w:r w:rsidRPr="00527D49">
          <w:rPr>
            <w:rStyle w:val="HTML"/>
            <w:rFonts w:eastAsiaTheme="majorEastAsia"/>
            <w:color w:val="000000"/>
            <w:u w:val="single"/>
            <w:bdr w:val="none" w:sz="0" w:space="0" w:color="auto" w:frame="1"/>
            <w:lang w:val="en-US"/>
          </w:rPr>
          <w:t>EXPLAIN</w:t>
        </w:r>
      </w:hyperlink>
      <w:r w:rsidRPr="00527D49">
        <w:rPr>
          <w:rFonts w:ascii="Arial" w:hAnsi="Arial" w:cs="Arial"/>
          <w:color w:val="555555"/>
          <w:sz w:val="21"/>
          <w:szCs w:val="21"/>
          <w:lang w:val="en-US"/>
        </w:rPr>
        <w:t>. That means that some of the keys in </w:t>
      </w:r>
      <w:r w:rsidRPr="00527D49">
        <w:rPr>
          <w:rStyle w:val="HTML"/>
          <w:rFonts w:eastAsiaTheme="majorEastAsia"/>
          <w:color w:val="000000"/>
          <w:bdr w:val="none" w:sz="0" w:space="0" w:color="auto" w:frame="1"/>
          <w:lang w:val="en-US"/>
        </w:rPr>
        <w:t>possible_keys</w:t>
      </w:r>
      <w:r w:rsidRPr="00527D49">
        <w:rPr>
          <w:rFonts w:ascii="Arial" w:hAnsi="Arial" w:cs="Arial"/>
          <w:color w:val="555555"/>
          <w:sz w:val="21"/>
          <w:szCs w:val="21"/>
          <w:lang w:val="en-US"/>
        </w:rPr>
        <w:t> might not be usable in practice with the generated table order.</w:t>
      </w:r>
    </w:p>
    <w:p w:rsidR="00527D49" w:rsidRPr="00527D49" w:rsidRDefault="00527D49" w:rsidP="00527D49">
      <w:pPr>
        <w:pStyle w:val="a3"/>
        <w:spacing w:before="0" w:beforeAutospacing="0" w:after="0" w:afterAutospacing="0"/>
        <w:ind w:left="450"/>
        <w:textAlignment w:val="baseline"/>
        <w:rPr>
          <w:rFonts w:ascii="Arial" w:hAnsi="Arial" w:cs="Arial"/>
          <w:color w:val="555555"/>
          <w:sz w:val="21"/>
          <w:szCs w:val="21"/>
          <w:lang w:val="en-US"/>
        </w:rPr>
      </w:pPr>
      <w:r w:rsidRPr="00527D49">
        <w:rPr>
          <w:rFonts w:ascii="Arial" w:hAnsi="Arial" w:cs="Arial"/>
          <w:color w:val="555555"/>
          <w:sz w:val="21"/>
          <w:szCs w:val="21"/>
          <w:lang w:val="en-US"/>
        </w:rPr>
        <w:t>If this column is </w:t>
      </w:r>
      <w:r w:rsidRPr="00527D49">
        <w:rPr>
          <w:rStyle w:val="HTML"/>
          <w:rFonts w:eastAsiaTheme="majorEastAsia"/>
          <w:color w:val="000000"/>
          <w:bdr w:val="none" w:sz="0" w:space="0" w:color="auto" w:frame="1"/>
          <w:lang w:val="en-US"/>
        </w:rPr>
        <w:t>NULL</w:t>
      </w:r>
      <w:r w:rsidRPr="00527D49">
        <w:rPr>
          <w:rFonts w:ascii="Arial" w:hAnsi="Arial" w:cs="Arial"/>
          <w:color w:val="555555"/>
          <w:sz w:val="21"/>
          <w:szCs w:val="21"/>
          <w:lang w:val="en-US"/>
        </w:rPr>
        <w:t> (or undefined in JSON-formatted output), there are no relevant indexes. In this case, you may be able to improve the performance of your query by examining the </w:t>
      </w:r>
      <w:r w:rsidRPr="00527D49">
        <w:rPr>
          <w:rStyle w:val="HTML"/>
          <w:rFonts w:eastAsiaTheme="majorEastAsia"/>
          <w:color w:val="000000"/>
          <w:bdr w:val="none" w:sz="0" w:space="0" w:color="auto" w:frame="1"/>
          <w:lang w:val="en-US"/>
        </w:rPr>
        <w:t>WHERE</w:t>
      </w:r>
      <w:r w:rsidRPr="00527D49">
        <w:rPr>
          <w:rFonts w:ascii="Arial" w:hAnsi="Arial" w:cs="Arial"/>
          <w:color w:val="555555"/>
          <w:sz w:val="21"/>
          <w:szCs w:val="21"/>
          <w:lang w:val="en-US"/>
        </w:rPr>
        <w:t> clause to check whether it refers to some column or columns that would be suitable for indexing. If so, create an appropriate index and check the query with </w:t>
      </w:r>
      <w:hyperlink r:id="rId1032" w:tooltip="13.8.2 EXPLAIN Statement" w:history="1">
        <w:r w:rsidRPr="00527D49">
          <w:rPr>
            <w:rStyle w:val="HTML"/>
            <w:rFonts w:eastAsiaTheme="majorEastAsia"/>
            <w:color w:val="000000"/>
            <w:u w:val="single"/>
            <w:bdr w:val="none" w:sz="0" w:space="0" w:color="auto" w:frame="1"/>
            <w:lang w:val="en-US"/>
          </w:rPr>
          <w:t>EXPLAIN</w:t>
        </w:r>
      </w:hyperlink>
      <w:r w:rsidRPr="00527D49">
        <w:rPr>
          <w:rFonts w:ascii="Arial" w:hAnsi="Arial" w:cs="Arial"/>
          <w:color w:val="555555"/>
          <w:sz w:val="21"/>
          <w:szCs w:val="21"/>
          <w:lang w:val="en-US"/>
        </w:rPr>
        <w:t xml:space="preserve"> again. </w:t>
      </w:r>
    </w:p>
    <w:p w:rsidR="00527D49" w:rsidRPr="00527D49" w:rsidRDefault="00527D49" w:rsidP="00527D49">
      <w:pPr>
        <w:pStyle w:val="a3"/>
        <w:spacing w:before="0" w:beforeAutospacing="0" w:after="0" w:afterAutospacing="0"/>
        <w:ind w:left="450"/>
        <w:textAlignment w:val="baseline"/>
        <w:rPr>
          <w:rFonts w:ascii="Arial" w:hAnsi="Arial" w:cs="Arial"/>
          <w:color w:val="555555"/>
          <w:sz w:val="21"/>
          <w:szCs w:val="21"/>
          <w:lang w:val="en-US"/>
        </w:rPr>
      </w:pPr>
      <w:r w:rsidRPr="00527D49">
        <w:rPr>
          <w:rFonts w:ascii="Arial" w:hAnsi="Arial" w:cs="Arial"/>
          <w:color w:val="555555"/>
          <w:sz w:val="21"/>
          <w:szCs w:val="21"/>
          <w:lang w:val="en-US"/>
        </w:rPr>
        <w:t>To see what indexes a table has, use </w:t>
      </w:r>
      <w:r w:rsidRPr="00527D49">
        <w:rPr>
          <w:rStyle w:val="HTML"/>
          <w:rFonts w:eastAsiaTheme="majorEastAsia"/>
          <w:color w:val="000000"/>
          <w:bdr w:val="none" w:sz="0" w:space="0" w:color="auto" w:frame="1"/>
          <w:lang w:val="en-US"/>
        </w:rPr>
        <w:t>SHOW INDEX FROM </w:t>
      </w:r>
      <w:r w:rsidRPr="00527D49">
        <w:rPr>
          <w:rStyle w:val="HTML"/>
          <w:rFonts w:eastAsiaTheme="majorEastAsia"/>
          <w:b/>
          <w:bCs/>
          <w:i/>
          <w:iCs/>
          <w:color w:val="000000"/>
          <w:sz w:val="19"/>
          <w:szCs w:val="19"/>
          <w:bdr w:val="none" w:sz="0" w:space="0" w:color="auto" w:frame="1"/>
          <w:lang w:val="en-US"/>
        </w:rPr>
        <w:t>tbl_name</w:t>
      </w:r>
      <w:r w:rsidRPr="00527D49">
        <w:rPr>
          <w:rFonts w:ascii="Arial" w:hAnsi="Arial" w:cs="Arial"/>
          <w:color w:val="555555"/>
          <w:sz w:val="21"/>
          <w:szCs w:val="21"/>
          <w:lang w:val="en-US"/>
        </w:rPr>
        <w:t>.</w:t>
      </w:r>
    </w:p>
    <w:p w:rsidR="00527D49" w:rsidRDefault="00527D49" w:rsidP="006E0B9E">
      <w:pPr>
        <w:pStyle w:val="a3"/>
        <w:numPr>
          <w:ilvl w:val="0"/>
          <w:numId w:val="148"/>
        </w:numPr>
        <w:spacing w:before="0" w:beforeAutospacing="0" w:after="0" w:afterAutospacing="0"/>
        <w:ind w:left="450"/>
        <w:textAlignment w:val="baseline"/>
        <w:rPr>
          <w:rFonts w:ascii="Arial" w:hAnsi="Arial" w:cs="Arial"/>
          <w:color w:val="555555"/>
          <w:sz w:val="21"/>
          <w:szCs w:val="21"/>
        </w:rPr>
      </w:pPr>
      <w:bookmarkStart w:id="406" w:name="explain_key"/>
      <w:bookmarkEnd w:id="406"/>
      <w:r>
        <w:rPr>
          <w:rStyle w:val="HTML"/>
          <w:rFonts w:eastAsiaTheme="majorEastAsia"/>
          <w:color w:val="000000"/>
          <w:bdr w:val="none" w:sz="0" w:space="0" w:color="auto" w:frame="1"/>
        </w:rPr>
        <w:t>key</w:t>
      </w:r>
      <w:r>
        <w:rPr>
          <w:rFonts w:ascii="Arial" w:hAnsi="Arial" w:cs="Arial"/>
          <w:color w:val="555555"/>
          <w:sz w:val="21"/>
          <w:szCs w:val="21"/>
        </w:rPr>
        <w:t> (JSON name: </w:t>
      </w:r>
      <w:r>
        <w:rPr>
          <w:rStyle w:val="HTML"/>
          <w:rFonts w:eastAsiaTheme="majorEastAsia"/>
          <w:color w:val="000000"/>
          <w:bdr w:val="none" w:sz="0" w:space="0" w:color="auto" w:frame="1"/>
        </w:rPr>
        <w:t>key</w:t>
      </w:r>
      <w:r>
        <w:rPr>
          <w:rFonts w:ascii="Arial" w:hAnsi="Arial" w:cs="Arial"/>
          <w:color w:val="555555"/>
          <w:sz w:val="21"/>
          <w:szCs w:val="21"/>
        </w:rPr>
        <w:t>)</w:t>
      </w:r>
    </w:p>
    <w:p w:rsidR="00527D49" w:rsidRPr="00527D49" w:rsidRDefault="00527D49" w:rsidP="00527D49">
      <w:pPr>
        <w:pStyle w:val="a3"/>
        <w:spacing w:before="0" w:beforeAutospacing="0" w:after="0" w:afterAutospacing="0"/>
        <w:ind w:left="450"/>
        <w:textAlignment w:val="baseline"/>
        <w:rPr>
          <w:rFonts w:ascii="Arial" w:hAnsi="Arial" w:cs="Arial"/>
          <w:color w:val="555555"/>
          <w:sz w:val="21"/>
          <w:szCs w:val="21"/>
          <w:lang w:val="en-US"/>
        </w:rPr>
      </w:pPr>
      <w:r w:rsidRPr="00527D49">
        <w:rPr>
          <w:rFonts w:ascii="Arial" w:hAnsi="Arial" w:cs="Arial"/>
          <w:color w:val="555555"/>
          <w:sz w:val="21"/>
          <w:szCs w:val="21"/>
          <w:lang w:val="en-US"/>
        </w:rPr>
        <w:t>The </w:t>
      </w:r>
      <w:r w:rsidRPr="00527D49">
        <w:rPr>
          <w:rStyle w:val="HTML"/>
          <w:rFonts w:eastAsiaTheme="majorEastAsia"/>
          <w:color w:val="000000"/>
          <w:bdr w:val="none" w:sz="0" w:space="0" w:color="auto" w:frame="1"/>
          <w:lang w:val="en-US"/>
        </w:rPr>
        <w:t>key</w:t>
      </w:r>
      <w:r w:rsidRPr="00527D49">
        <w:rPr>
          <w:rFonts w:ascii="Arial" w:hAnsi="Arial" w:cs="Arial"/>
          <w:color w:val="555555"/>
          <w:sz w:val="21"/>
          <w:szCs w:val="21"/>
          <w:lang w:val="en-US"/>
        </w:rPr>
        <w:t> column indicates the key (index) that MySQL actually decided to use. If MySQL decides to use one of the </w:t>
      </w:r>
      <w:r w:rsidRPr="00527D49">
        <w:rPr>
          <w:rStyle w:val="HTML"/>
          <w:rFonts w:eastAsiaTheme="majorEastAsia"/>
          <w:color w:val="000000"/>
          <w:bdr w:val="none" w:sz="0" w:space="0" w:color="auto" w:frame="1"/>
          <w:lang w:val="en-US"/>
        </w:rPr>
        <w:t>possible_keys</w:t>
      </w:r>
      <w:r w:rsidRPr="00527D49">
        <w:rPr>
          <w:rFonts w:ascii="Arial" w:hAnsi="Arial" w:cs="Arial"/>
          <w:color w:val="555555"/>
          <w:sz w:val="21"/>
          <w:szCs w:val="21"/>
          <w:lang w:val="en-US"/>
        </w:rPr>
        <w:t> indexes to look up rows, that index is listed as the key value.</w:t>
      </w:r>
    </w:p>
    <w:p w:rsidR="00527D49" w:rsidRPr="00527D49" w:rsidRDefault="00527D49" w:rsidP="00527D49">
      <w:pPr>
        <w:pStyle w:val="a3"/>
        <w:spacing w:before="0" w:beforeAutospacing="0" w:after="0" w:afterAutospacing="0"/>
        <w:ind w:left="450"/>
        <w:textAlignment w:val="baseline"/>
        <w:rPr>
          <w:rFonts w:ascii="Arial" w:hAnsi="Arial" w:cs="Arial"/>
          <w:color w:val="555555"/>
          <w:sz w:val="21"/>
          <w:szCs w:val="21"/>
          <w:lang w:val="en-US"/>
        </w:rPr>
      </w:pPr>
      <w:r w:rsidRPr="00527D49">
        <w:rPr>
          <w:rFonts w:ascii="Arial" w:hAnsi="Arial" w:cs="Arial"/>
          <w:color w:val="555555"/>
          <w:sz w:val="21"/>
          <w:szCs w:val="21"/>
          <w:lang w:val="en-US"/>
        </w:rPr>
        <w:t>It is possible that </w:t>
      </w:r>
      <w:r w:rsidRPr="00527D49">
        <w:rPr>
          <w:rStyle w:val="HTML"/>
          <w:rFonts w:eastAsiaTheme="majorEastAsia"/>
          <w:color w:val="000000"/>
          <w:bdr w:val="none" w:sz="0" w:space="0" w:color="auto" w:frame="1"/>
          <w:lang w:val="en-US"/>
        </w:rPr>
        <w:t>key</w:t>
      </w:r>
      <w:r w:rsidRPr="00527D49">
        <w:rPr>
          <w:rFonts w:ascii="Arial" w:hAnsi="Arial" w:cs="Arial"/>
          <w:color w:val="555555"/>
          <w:sz w:val="21"/>
          <w:szCs w:val="21"/>
          <w:lang w:val="en-US"/>
        </w:rPr>
        <w:t> may name an index that is not present in the </w:t>
      </w:r>
      <w:r w:rsidRPr="00527D49">
        <w:rPr>
          <w:rStyle w:val="HTML"/>
          <w:rFonts w:eastAsiaTheme="majorEastAsia"/>
          <w:color w:val="000000"/>
          <w:bdr w:val="none" w:sz="0" w:space="0" w:color="auto" w:frame="1"/>
          <w:lang w:val="en-US"/>
        </w:rPr>
        <w:t>possible_keys</w:t>
      </w:r>
      <w:r w:rsidRPr="00527D49">
        <w:rPr>
          <w:rFonts w:ascii="Arial" w:hAnsi="Arial" w:cs="Arial"/>
          <w:color w:val="555555"/>
          <w:sz w:val="21"/>
          <w:szCs w:val="21"/>
          <w:lang w:val="en-US"/>
        </w:rPr>
        <w:t> value. This can happen if none of the </w:t>
      </w:r>
      <w:r w:rsidRPr="00527D49">
        <w:rPr>
          <w:rStyle w:val="HTML"/>
          <w:rFonts w:eastAsiaTheme="majorEastAsia"/>
          <w:color w:val="000000"/>
          <w:bdr w:val="none" w:sz="0" w:space="0" w:color="auto" w:frame="1"/>
          <w:lang w:val="en-US"/>
        </w:rPr>
        <w:t>possible_keys</w:t>
      </w:r>
      <w:r w:rsidRPr="00527D49">
        <w:rPr>
          <w:rFonts w:ascii="Arial" w:hAnsi="Arial" w:cs="Arial"/>
          <w:color w:val="555555"/>
          <w:sz w:val="21"/>
          <w:szCs w:val="21"/>
          <w:lang w:val="en-US"/>
        </w:rPr>
        <w:t> indexes are suitable for looking up rows, but all the columns selected by the query are columns of some other index. That is, the named index covers the selected columns, so although it is not used to determine which rows to retrieve, an index scan is more efficient than a data row scan.</w:t>
      </w:r>
    </w:p>
    <w:p w:rsidR="00527D49" w:rsidRPr="00527D49" w:rsidRDefault="00527D49" w:rsidP="00527D49">
      <w:pPr>
        <w:pStyle w:val="a3"/>
        <w:spacing w:before="0" w:beforeAutospacing="0" w:after="0" w:afterAutospacing="0"/>
        <w:ind w:left="450"/>
        <w:textAlignment w:val="baseline"/>
        <w:rPr>
          <w:rFonts w:ascii="Arial" w:hAnsi="Arial" w:cs="Arial"/>
          <w:color w:val="555555"/>
          <w:sz w:val="21"/>
          <w:szCs w:val="21"/>
          <w:lang w:val="en-US"/>
        </w:rPr>
      </w:pPr>
      <w:r w:rsidRPr="00527D49">
        <w:rPr>
          <w:rFonts w:ascii="Arial" w:hAnsi="Arial" w:cs="Arial"/>
          <w:color w:val="555555"/>
          <w:sz w:val="21"/>
          <w:szCs w:val="21"/>
          <w:lang w:val="en-US"/>
        </w:rPr>
        <w:lastRenderedPageBreak/>
        <w:t>For </w:t>
      </w:r>
      <w:r w:rsidRPr="00527D49">
        <w:rPr>
          <w:rStyle w:val="HTML"/>
          <w:rFonts w:eastAsiaTheme="majorEastAsia"/>
          <w:color w:val="000000"/>
          <w:bdr w:val="none" w:sz="0" w:space="0" w:color="auto" w:frame="1"/>
          <w:lang w:val="en-US"/>
        </w:rPr>
        <w:t>InnoDB</w:t>
      </w:r>
      <w:r w:rsidRPr="00527D49">
        <w:rPr>
          <w:rFonts w:ascii="Arial" w:hAnsi="Arial" w:cs="Arial"/>
          <w:color w:val="555555"/>
          <w:sz w:val="21"/>
          <w:szCs w:val="21"/>
          <w:lang w:val="en-US"/>
        </w:rPr>
        <w:t>, a secondary index might cover the selected columns even if the query also selects the primary key because </w:t>
      </w:r>
      <w:r w:rsidRPr="00527D49">
        <w:rPr>
          <w:rStyle w:val="HTML"/>
          <w:rFonts w:eastAsiaTheme="majorEastAsia"/>
          <w:color w:val="000000"/>
          <w:bdr w:val="none" w:sz="0" w:space="0" w:color="auto" w:frame="1"/>
          <w:lang w:val="en-US"/>
        </w:rPr>
        <w:t>InnoDB</w:t>
      </w:r>
      <w:r w:rsidRPr="00527D49">
        <w:rPr>
          <w:rFonts w:ascii="Arial" w:hAnsi="Arial" w:cs="Arial"/>
          <w:color w:val="555555"/>
          <w:sz w:val="21"/>
          <w:szCs w:val="21"/>
          <w:lang w:val="en-US"/>
        </w:rPr>
        <w:t> stores the primary key value with each secondary index. If </w:t>
      </w:r>
      <w:r w:rsidRPr="00527D49">
        <w:rPr>
          <w:rStyle w:val="HTML"/>
          <w:rFonts w:eastAsiaTheme="majorEastAsia"/>
          <w:color w:val="000000"/>
          <w:bdr w:val="none" w:sz="0" w:space="0" w:color="auto" w:frame="1"/>
          <w:lang w:val="en-US"/>
        </w:rPr>
        <w:t>key</w:t>
      </w:r>
      <w:r w:rsidRPr="00527D49">
        <w:rPr>
          <w:rFonts w:ascii="Arial" w:hAnsi="Arial" w:cs="Arial"/>
          <w:color w:val="555555"/>
          <w:sz w:val="21"/>
          <w:szCs w:val="21"/>
          <w:lang w:val="en-US"/>
        </w:rPr>
        <w:t> is </w:t>
      </w:r>
      <w:r w:rsidRPr="00527D49">
        <w:rPr>
          <w:rStyle w:val="HTML"/>
          <w:rFonts w:eastAsiaTheme="majorEastAsia"/>
          <w:color w:val="000000"/>
          <w:bdr w:val="none" w:sz="0" w:space="0" w:color="auto" w:frame="1"/>
          <w:lang w:val="en-US"/>
        </w:rPr>
        <w:t>NULL</w:t>
      </w:r>
      <w:r w:rsidRPr="00527D49">
        <w:rPr>
          <w:rFonts w:ascii="Arial" w:hAnsi="Arial" w:cs="Arial"/>
          <w:color w:val="555555"/>
          <w:sz w:val="21"/>
          <w:szCs w:val="21"/>
          <w:lang w:val="en-US"/>
        </w:rPr>
        <w:t>, MySQL found no index to use for executing the query more efficiently.</w:t>
      </w:r>
    </w:p>
    <w:p w:rsidR="00527D49" w:rsidRPr="00527D49" w:rsidRDefault="00527D49" w:rsidP="00527D49">
      <w:pPr>
        <w:pStyle w:val="a3"/>
        <w:spacing w:before="0" w:beforeAutospacing="0" w:after="0" w:afterAutospacing="0"/>
        <w:ind w:left="450"/>
        <w:textAlignment w:val="baseline"/>
        <w:rPr>
          <w:rFonts w:ascii="Arial" w:hAnsi="Arial" w:cs="Arial"/>
          <w:color w:val="555555"/>
          <w:sz w:val="21"/>
          <w:szCs w:val="21"/>
          <w:lang w:val="en-US"/>
        </w:rPr>
      </w:pPr>
      <w:r w:rsidRPr="00527D49">
        <w:rPr>
          <w:rFonts w:ascii="Arial" w:hAnsi="Arial" w:cs="Arial"/>
          <w:color w:val="555555"/>
          <w:sz w:val="21"/>
          <w:szCs w:val="21"/>
          <w:lang w:val="en-US"/>
        </w:rPr>
        <w:t>To force MySQL to use or ignore an index listed in the </w:t>
      </w:r>
      <w:r w:rsidRPr="00527D49">
        <w:rPr>
          <w:rStyle w:val="HTML"/>
          <w:rFonts w:eastAsiaTheme="majorEastAsia"/>
          <w:color w:val="000000"/>
          <w:bdr w:val="none" w:sz="0" w:space="0" w:color="auto" w:frame="1"/>
          <w:lang w:val="en-US"/>
        </w:rPr>
        <w:t>possible_keys</w:t>
      </w:r>
      <w:r w:rsidRPr="00527D49">
        <w:rPr>
          <w:rFonts w:ascii="Arial" w:hAnsi="Arial" w:cs="Arial"/>
          <w:color w:val="555555"/>
          <w:sz w:val="21"/>
          <w:szCs w:val="21"/>
          <w:lang w:val="en-US"/>
        </w:rPr>
        <w:t> column, use </w:t>
      </w:r>
      <w:r w:rsidRPr="00527D49">
        <w:rPr>
          <w:rStyle w:val="HTML"/>
          <w:rFonts w:eastAsiaTheme="majorEastAsia"/>
          <w:color w:val="000000"/>
          <w:bdr w:val="none" w:sz="0" w:space="0" w:color="auto" w:frame="1"/>
          <w:lang w:val="en-US"/>
        </w:rPr>
        <w:t>FORCE INDEX</w:t>
      </w:r>
      <w:r w:rsidRPr="00527D49">
        <w:rPr>
          <w:rFonts w:ascii="Arial" w:hAnsi="Arial" w:cs="Arial"/>
          <w:color w:val="555555"/>
          <w:sz w:val="21"/>
          <w:szCs w:val="21"/>
          <w:lang w:val="en-US"/>
        </w:rPr>
        <w:t>, </w:t>
      </w:r>
      <w:r w:rsidRPr="00527D49">
        <w:rPr>
          <w:rStyle w:val="HTML"/>
          <w:rFonts w:eastAsiaTheme="majorEastAsia"/>
          <w:color w:val="000000"/>
          <w:bdr w:val="none" w:sz="0" w:space="0" w:color="auto" w:frame="1"/>
          <w:lang w:val="en-US"/>
        </w:rPr>
        <w:t>USE INDEX</w:t>
      </w:r>
      <w:r w:rsidRPr="00527D49">
        <w:rPr>
          <w:rFonts w:ascii="Arial" w:hAnsi="Arial" w:cs="Arial"/>
          <w:color w:val="555555"/>
          <w:sz w:val="21"/>
          <w:szCs w:val="21"/>
          <w:lang w:val="en-US"/>
        </w:rPr>
        <w:t>, or </w:t>
      </w:r>
      <w:r w:rsidRPr="00527D49">
        <w:rPr>
          <w:rStyle w:val="HTML"/>
          <w:rFonts w:eastAsiaTheme="majorEastAsia"/>
          <w:color w:val="000000"/>
          <w:bdr w:val="none" w:sz="0" w:space="0" w:color="auto" w:frame="1"/>
          <w:lang w:val="en-US"/>
        </w:rPr>
        <w:t>IGNORE INDEX</w:t>
      </w:r>
      <w:r w:rsidRPr="00527D49">
        <w:rPr>
          <w:rFonts w:ascii="Arial" w:hAnsi="Arial" w:cs="Arial"/>
          <w:color w:val="555555"/>
          <w:sz w:val="21"/>
          <w:szCs w:val="21"/>
          <w:lang w:val="en-US"/>
        </w:rPr>
        <w:t> in your query..</w:t>
      </w:r>
    </w:p>
    <w:p w:rsidR="00527D49" w:rsidRPr="00527D49" w:rsidRDefault="00527D49" w:rsidP="00527D49">
      <w:pPr>
        <w:pStyle w:val="a3"/>
        <w:spacing w:before="0" w:beforeAutospacing="0" w:after="0" w:afterAutospacing="0"/>
        <w:ind w:left="450"/>
        <w:textAlignment w:val="baseline"/>
        <w:rPr>
          <w:rFonts w:ascii="Arial" w:hAnsi="Arial" w:cs="Arial"/>
          <w:color w:val="555555"/>
          <w:sz w:val="21"/>
          <w:szCs w:val="21"/>
          <w:lang w:val="en-US"/>
        </w:rPr>
      </w:pPr>
      <w:r w:rsidRPr="00527D49">
        <w:rPr>
          <w:rFonts w:ascii="Arial" w:hAnsi="Arial" w:cs="Arial"/>
          <w:color w:val="555555"/>
          <w:sz w:val="21"/>
          <w:szCs w:val="21"/>
          <w:lang w:val="en-US"/>
        </w:rPr>
        <w:t>For </w:t>
      </w:r>
      <w:r w:rsidRPr="00527D49">
        <w:rPr>
          <w:rStyle w:val="HTML"/>
          <w:rFonts w:eastAsiaTheme="majorEastAsia"/>
          <w:color w:val="000000"/>
          <w:bdr w:val="none" w:sz="0" w:space="0" w:color="auto" w:frame="1"/>
          <w:lang w:val="en-US"/>
        </w:rPr>
        <w:t>MyISAM</w:t>
      </w:r>
      <w:r w:rsidRPr="00527D49">
        <w:rPr>
          <w:rFonts w:ascii="Arial" w:hAnsi="Arial" w:cs="Arial"/>
          <w:color w:val="555555"/>
          <w:sz w:val="21"/>
          <w:szCs w:val="21"/>
          <w:lang w:val="en-US"/>
        </w:rPr>
        <w:t> tables, running </w:t>
      </w:r>
      <w:hyperlink r:id="rId1033" w:tooltip="13.7.3.1 ANALYZE TABLE Statement" w:history="1">
        <w:r w:rsidRPr="00527D49">
          <w:rPr>
            <w:rStyle w:val="HTML"/>
            <w:rFonts w:eastAsiaTheme="majorEastAsia"/>
            <w:color w:val="000000"/>
            <w:u w:val="single"/>
            <w:bdr w:val="none" w:sz="0" w:space="0" w:color="auto" w:frame="1"/>
            <w:lang w:val="en-US"/>
          </w:rPr>
          <w:t>ANALYZE TABLE</w:t>
        </w:r>
      </w:hyperlink>
      <w:r w:rsidRPr="00527D49">
        <w:rPr>
          <w:rFonts w:ascii="Arial" w:hAnsi="Arial" w:cs="Arial"/>
          <w:color w:val="555555"/>
          <w:sz w:val="21"/>
          <w:szCs w:val="21"/>
          <w:lang w:val="en-US"/>
        </w:rPr>
        <w:t> helps the optimizer choose better indexes. For </w:t>
      </w:r>
      <w:r w:rsidRPr="00527D49">
        <w:rPr>
          <w:rStyle w:val="HTML"/>
          <w:rFonts w:eastAsiaTheme="majorEastAsia"/>
          <w:color w:val="000000"/>
          <w:bdr w:val="none" w:sz="0" w:space="0" w:color="auto" w:frame="1"/>
          <w:lang w:val="en-US"/>
        </w:rPr>
        <w:t>MyISAM</w:t>
      </w:r>
      <w:r w:rsidRPr="00527D49">
        <w:rPr>
          <w:rFonts w:ascii="Arial" w:hAnsi="Arial" w:cs="Arial"/>
          <w:color w:val="555555"/>
          <w:sz w:val="21"/>
          <w:szCs w:val="21"/>
          <w:lang w:val="en-US"/>
        </w:rPr>
        <w:t> tables, </w:t>
      </w:r>
      <w:hyperlink r:id="rId1034" w:tooltip="4.6.4 myisamchk — MyISAM Table-Maintenance Utility" w:history="1">
        <w:r w:rsidRPr="00527D49">
          <w:rPr>
            <w:rStyle w:val="a7"/>
            <w:rFonts w:ascii="Arial" w:hAnsi="Arial" w:cs="Arial"/>
            <w:color w:val="0074A3"/>
            <w:sz w:val="21"/>
            <w:szCs w:val="21"/>
            <w:bdr w:val="none" w:sz="0" w:space="0" w:color="auto" w:frame="1"/>
            <w:lang w:val="en-US"/>
          </w:rPr>
          <w:t>myisamchk --analyze</w:t>
        </w:r>
      </w:hyperlink>
      <w:r w:rsidRPr="00527D49">
        <w:rPr>
          <w:rFonts w:ascii="Arial" w:hAnsi="Arial" w:cs="Arial"/>
          <w:color w:val="555555"/>
          <w:sz w:val="21"/>
          <w:szCs w:val="21"/>
          <w:lang w:val="en-US"/>
        </w:rPr>
        <w:t> does the same.</w:t>
      </w:r>
    </w:p>
    <w:p w:rsidR="00527D49" w:rsidRPr="00527D49" w:rsidRDefault="00527D49" w:rsidP="006E0B9E">
      <w:pPr>
        <w:pStyle w:val="a3"/>
        <w:numPr>
          <w:ilvl w:val="0"/>
          <w:numId w:val="148"/>
        </w:numPr>
        <w:spacing w:before="0" w:beforeAutospacing="0" w:after="0" w:afterAutospacing="0"/>
        <w:ind w:left="450"/>
        <w:textAlignment w:val="baseline"/>
        <w:rPr>
          <w:rFonts w:ascii="Arial" w:hAnsi="Arial" w:cs="Arial"/>
          <w:color w:val="555555"/>
          <w:sz w:val="21"/>
          <w:szCs w:val="21"/>
          <w:lang w:val="en-US"/>
        </w:rPr>
      </w:pPr>
      <w:bookmarkStart w:id="407" w:name="explain_key_len"/>
      <w:bookmarkEnd w:id="407"/>
      <w:r w:rsidRPr="00527D49">
        <w:rPr>
          <w:rStyle w:val="HTML"/>
          <w:rFonts w:eastAsiaTheme="majorEastAsia"/>
          <w:color w:val="000000"/>
          <w:bdr w:val="none" w:sz="0" w:space="0" w:color="auto" w:frame="1"/>
          <w:lang w:val="en-US"/>
        </w:rPr>
        <w:t>key_len</w:t>
      </w:r>
      <w:r w:rsidRPr="00527D49">
        <w:rPr>
          <w:rFonts w:ascii="Arial" w:hAnsi="Arial" w:cs="Arial"/>
          <w:color w:val="555555"/>
          <w:sz w:val="21"/>
          <w:szCs w:val="21"/>
          <w:lang w:val="en-US"/>
        </w:rPr>
        <w:t> (JSON name: </w:t>
      </w:r>
      <w:r w:rsidRPr="00527D49">
        <w:rPr>
          <w:rStyle w:val="HTML"/>
          <w:rFonts w:eastAsiaTheme="majorEastAsia"/>
          <w:color w:val="000000"/>
          <w:bdr w:val="none" w:sz="0" w:space="0" w:color="auto" w:frame="1"/>
          <w:lang w:val="en-US"/>
        </w:rPr>
        <w:t>key_length</w:t>
      </w:r>
      <w:r w:rsidRPr="00527D49">
        <w:rPr>
          <w:rFonts w:ascii="Arial" w:hAnsi="Arial" w:cs="Arial"/>
          <w:color w:val="555555"/>
          <w:sz w:val="21"/>
          <w:szCs w:val="21"/>
          <w:lang w:val="en-US"/>
        </w:rPr>
        <w:t>)</w:t>
      </w:r>
    </w:p>
    <w:p w:rsidR="00527D49" w:rsidRPr="00527D49" w:rsidRDefault="00527D49" w:rsidP="00527D49">
      <w:pPr>
        <w:pStyle w:val="a3"/>
        <w:spacing w:before="0" w:beforeAutospacing="0" w:after="0" w:afterAutospacing="0"/>
        <w:ind w:left="450"/>
        <w:textAlignment w:val="baseline"/>
        <w:rPr>
          <w:rFonts w:ascii="Arial" w:hAnsi="Arial" w:cs="Arial"/>
          <w:color w:val="555555"/>
          <w:sz w:val="21"/>
          <w:szCs w:val="21"/>
          <w:lang w:val="en-US"/>
        </w:rPr>
      </w:pPr>
      <w:r w:rsidRPr="00527D49">
        <w:rPr>
          <w:rFonts w:ascii="Arial" w:hAnsi="Arial" w:cs="Arial"/>
          <w:color w:val="555555"/>
          <w:sz w:val="21"/>
          <w:szCs w:val="21"/>
          <w:lang w:val="en-US"/>
        </w:rPr>
        <w:t>The </w:t>
      </w:r>
      <w:r w:rsidRPr="00527D49">
        <w:rPr>
          <w:rStyle w:val="HTML"/>
          <w:rFonts w:eastAsiaTheme="majorEastAsia"/>
          <w:color w:val="000000"/>
          <w:bdr w:val="none" w:sz="0" w:space="0" w:color="auto" w:frame="1"/>
          <w:lang w:val="en-US"/>
        </w:rPr>
        <w:t>key_len</w:t>
      </w:r>
      <w:r w:rsidRPr="00527D49">
        <w:rPr>
          <w:rFonts w:ascii="Arial" w:hAnsi="Arial" w:cs="Arial"/>
          <w:color w:val="555555"/>
          <w:sz w:val="21"/>
          <w:szCs w:val="21"/>
          <w:lang w:val="en-US"/>
        </w:rPr>
        <w:t> column indicates the length of the key that MySQL decided to use. The value of </w:t>
      </w:r>
      <w:r w:rsidRPr="00527D49">
        <w:rPr>
          <w:rStyle w:val="HTML"/>
          <w:rFonts w:eastAsiaTheme="majorEastAsia"/>
          <w:color w:val="000000"/>
          <w:bdr w:val="none" w:sz="0" w:space="0" w:color="auto" w:frame="1"/>
          <w:lang w:val="en-US"/>
        </w:rPr>
        <w:t>key_len</w:t>
      </w:r>
      <w:r w:rsidRPr="00527D49">
        <w:rPr>
          <w:rFonts w:ascii="Arial" w:hAnsi="Arial" w:cs="Arial"/>
          <w:color w:val="555555"/>
          <w:sz w:val="21"/>
          <w:szCs w:val="21"/>
          <w:lang w:val="en-US"/>
        </w:rPr>
        <w:t> enables you to determine how many parts of a multiple-part key MySQL actually uses. If the </w:t>
      </w:r>
      <w:r w:rsidRPr="00527D49">
        <w:rPr>
          <w:rStyle w:val="HTML"/>
          <w:rFonts w:eastAsiaTheme="majorEastAsia"/>
          <w:color w:val="000000"/>
          <w:bdr w:val="none" w:sz="0" w:space="0" w:color="auto" w:frame="1"/>
          <w:lang w:val="en-US"/>
        </w:rPr>
        <w:t>key</w:t>
      </w:r>
      <w:r w:rsidRPr="00527D49">
        <w:rPr>
          <w:rFonts w:ascii="Arial" w:hAnsi="Arial" w:cs="Arial"/>
          <w:color w:val="555555"/>
          <w:sz w:val="21"/>
          <w:szCs w:val="21"/>
          <w:lang w:val="en-US"/>
        </w:rPr>
        <w:t> column says </w:t>
      </w:r>
      <w:r w:rsidRPr="00527D49">
        <w:rPr>
          <w:rStyle w:val="HTML"/>
          <w:rFonts w:eastAsiaTheme="majorEastAsia"/>
          <w:color w:val="000000"/>
          <w:bdr w:val="none" w:sz="0" w:space="0" w:color="auto" w:frame="1"/>
          <w:lang w:val="en-US"/>
        </w:rPr>
        <w:t>NULL</w:t>
      </w:r>
      <w:r w:rsidRPr="00527D49">
        <w:rPr>
          <w:rFonts w:ascii="Arial" w:hAnsi="Arial" w:cs="Arial"/>
          <w:color w:val="555555"/>
          <w:sz w:val="21"/>
          <w:szCs w:val="21"/>
          <w:lang w:val="en-US"/>
        </w:rPr>
        <w:t>, the </w:t>
      </w:r>
      <w:r w:rsidRPr="00527D49">
        <w:rPr>
          <w:rStyle w:val="HTML"/>
          <w:rFonts w:eastAsiaTheme="majorEastAsia"/>
          <w:color w:val="000000"/>
          <w:bdr w:val="none" w:sz="0" w:space="0" w:color="auto" w:frame="1"/>
          <w:lang w:val="en-US"/>
        </w:rPr>
        <w:t>key_len</w:t>
      </w:r>
      <w:r w:rsidRPr="00527D49">
        <w:rPr>
          <w:rFonts w:ascii="Arial" w:hAnsi="Arial" w:cs="Arial"/>
          <w:color w:val="555555"/>
          <w:sz w:val="21"/>
          <w:szCs w:val="21"/>
          <w:lang w:val="en-US"/>
        </w:rPr>
        <w:t> column also says </w:t>
      </w:r>
      <w:r w:rsidRPr="00527D49">
        <w:rPr>
          <w:rStyle w:val="HTML"/>
          <w:rFonts w:eastAsiaTheme="majorEastAsia"/>
          <w:color w:val="000000"/>
          <w:bdr w:val="none" w:sz="0" w:space="0" w:color="auto" w:frame="1"/>
          <w:lang w:val="en-US"/>
        </w:rPr>
        <w:t>NULL</w:t>
      </w:r>
      <w:r w:rsidRPr="00527D49">
        <w:rPr>
          <w:rFonts w:ascii="Arial" w:hAnsi="Arial" w:cs="Arial"/>
          <w:color w:val="555555"/>
          <w:sz w:val="21"/>
          <w:szCs w:val="21"/>
          <w:lang w:val="en-US"/>
        </w:rPr>
        <w:t>.</w:t>
      </w:r>
    </w:p>
    <w:p w:rsidR="00527D49" w:rsidRPr="00527D49" w:rsidRDefault="00527D49" w:rsidP="00527D49">
      <w:pPr>
        <w:pStyle w:val="a3"/>
        <w:spacing w:before="0" w:beforeAutospacing="0" w:after="0" w:afterAutospacing="0"/>
        <w:ind w:left="450"/>
        <w:textAlignment w:val="baseline"/>
        <w:rPr>
          <w:rFonts w:ascii="Arial" w:hAnsi="Arial" w:cs="Arial"/>
          <w:color w:val="555555"/>
          <w:sz w:val="21"/>
          <w:szCs w:val="21"/>
          <w:lang w:val="en-US"/>
        </w:rPr>
      </w:pPr>
      <w:r w:rsidRPr="00527D49">
        <w:rPr>
          <w:rFonts w:ascii="Arial" w:hAnsi="Arial" w:cs="Arial"/>
          <w:color w:val="555555"/>
          <w:sz w:val="21"/>
          <w:szCs w:val="21"/>
          <w:lang w:val="en-US"/>
        </w:rPr>
        <w:t>Due to the key storage format, the key length is one greater for a column that can be </w:t>
      </w:r>
      <w:r w:rsidRPr="00527D49">
        <w:rPr>
          <w:rStyle w:val="HTML"/>
          <w:rFonts w:eastAsiaTheme="majorEastAsia"/>
          <w:color w:val="000000"/>
          <w:bdr w:val="none" w:sz="0" w:space="0" w:color="auto" w:frame="1"/>
          <w:lang w:val="en-US"/>
        </w:rPr>
        <w:t>NULL</w:t>
      </w:r>
      <w:r w:rsidRPr="00527D49">
        <w:rPr>
          <w:rFonts w:ascii="Arial" w:hAnsi="Arial" w:cs="Arial"/>
          <w:color w:val="555555"/>
          <w:sz w:val="21"/>
          <w:szCs w:val="21"/>
          <w:lang w:val="en-US"/>
        </w:rPr>
        <w:t> than for a </w:t>
      </w:r>
      <w:r w:rsidRPr="00527D49">
        <w:rPr>
          <w:rStyle w:val="HTML"/>
          <w:rFonts w:eastAsiaTheme="majorEastAsia"/>
          <w:color w:val="000000"/>
          <w:bdr w:val="none" w:sz="0" w:space="0" w:color="auto" w:frame="1"/>
          <w:lang w:val="en-US"/>
        </w:rPr>
        <w:t>NOT NULL</w:t>
      </w:r>
      <w:r w:rsidRPr="00527D49">
        <w:rPr>
          <w:rFonts w:ascii="Arial" w:hAnsi="Arial" w:cs="Arial"/>
          <w:color w:val="555555"/>
          <w:sz w:val="21"/>
          <w:szCs w:val="21"/>
          <w:lang w:val="en-US"/>
        </w:rPr>
        <w:t> column.</w:t>
      </w:r>
    </w:p>
    <w:p w:rsidR="00527D49" w:rsidRDefault="00527D49" w:rsidP="006E0B9E">
      <w:pPr>
        <w:pStyle w:val="a3"/>
        <w:numPr>
          <w:ilvl w:val="0"/>
          <w:numId w:val="148"/>
        </w:numPr>
        <w:spacing w:before="0" w:beforeAutospacing="0" w:after="0" w:afterAutospacing="0"/>
        <w:ind w:left="450"/>
        <w:textAlignment w:val="baseline"/>
        <w:rPr>
          <w:rFonts w:ascii="Arial" w:hAnsi="Arial" w:cs="Arial"/>
          <w:color w:val="555555"/>
          <w:sz w:val="21"/>
          <w:szCs w:val="21"/>
        </w:rPr>
      </w:pPr>
      <w:bookmarkStart w:id="408" w:name="explain_ref"/>
      <w:bookmarkEnd w:id="408"/>
      <w:r>
        <w:rPr>
          <w:rStyle w:val="HTML"/>
          <w:rFonts w:eastAsiaTheme="majorEastAsia"/>
          <w:color w:val="000000"/>
          <w:bdr w:val="none" w:sz="0" w:space="0" w:color="auto" w:frame="1"/>
        </w:rPr>
        <w:t>ref</w:t>
      </w:r>
      <w:r>
        <w:rPr>
          <w:rFonts w:ascii="Arial" w:hAnsi="Arial" w:cs="Arial"/>
          <w:color w:val="555555"/>
          <w:sz w:val="21"/>
          <w:szCs w:val="21"/>
        </w:rPr>
        <w:t> (JSON name: </w:t>
      </w:r>
      <w:r>
        <w:rPr>
          <w:rStyle w:val="HTML"/>
          <w:rFonts w:eastAsiaTheme="majorEastAsia"/>
          <w:color w:val="000000"/>
          <w:bdr w:val="none" w:sz="0" w:space="0" w:color="auto" w:frame="1"/>
        </w:rPr>
        <w:t>ref</w:t>
      </w:r>
      <w:r>
        <w:rPr>
          <w:rFonts w:ascii="Arial" w:hAnsi="Arial" w:cs="Arial"/>
          <w:color w:val="555555"/>
          <w:sz w:val="21"/>
          <w:szCs w:val="21"/>
        </w:rPr>
        <w:t>)</w:t>
      </w:r>
    </w:p>
    <w:p w:rsidR="00527D49" w:rsidRPr="00527D49" w:rsidRDefault="00527D49" w:rsidP="00527D49">
      <w:pPr>
        <w:pStyle w:val="a3"/>
        <w:spacing w:before="0" w:beforeAutospacing="0" w:after="0" w:afterAutospacing="0"/>
        <w:ind w:left="450"/>
        <w:textAlignment w:val="baseline"/>
        <w:rPr>
          <w:rFonts w:ascii="Arial" w:hAnsi="Arial" w:cs="Arial"/>
          <w:color w:val="555555"/>
          <w:sz w:val="21"/>
          <w:szCs w:val="21"/>
          <w:lang w:val="en-US"/>
        </w:rPr>
      </w:pPr>
      <w:r w:rsidRPr="00527D49">
        <w:rPr>
          <w:rFonts w:ascii="Arial" w:hAnsi="Arial" w:cs="Arial"/>
          <w:color w:val="555555"/>
          <w:sz w:val="21"/>
          <w:szCs w:val="21"/>
          <w:lang w:val="en-US"/>
        </w:rPr>
        <w:t>The </w:t>
      </w:r>
      <w:r w:rsidRPr="00527D49">
        <w:rPr>
          <w:rStyle w:val="HTML"/>
          <w:rFonts w:eastAsiaTheme="majorEastAsia"/>
          <w:color w:val="000000"/>
          <w:bdr w:val="none" w:sz="0" w:space="0" w:color="auto" w:frame="1"/>
          <w:lang w:val="en-US"/>
        </w:rPr>
        <w:t>ref</w:t>
      </w:r>
      <w:r w:rsidRPr="00527D49">
        <w:rPr>
          <w:rFonts w:ascii="Arial" w:hAnsi="Arial" w:cs="Arial"/>
          <w:color w:val="555555"/>
          <w:sz w:val="21"/>
          <w:szCs w:val="21"/>
          <w:lang w:val="en-US"/>
        </w:rPr>
        <w:t> column shows which columns or constants are compared to the index named in the </w:t>
      </w:r>
      <w:r w:rsidRPr="00527D49">
        <w:rPr>
          <w:rStyle w:val="HTML"/>
          <w:rFonts w:eastAsiaTheme="majorEastAsia"/>
          <w:color w:val="000000"/>
          <w:bdr w:val="none" w:sz="0" w:space="0" w:color="auto" w:frame="1"/>
          <w:lang w:val="en-US"/>
        </w:rPr>
        <w:t>key</w:t>
      </w:r>
      <w:r w:rsidRPr="00527D49">
        <w:rPr>
          <w:rFonts w:ascii="Arial" w:hAnsi="Arial" w:cs="Arial"/>
          <w:color w:val="555555"/>
          <w:sz w:val="21"/>
          <w:szCs w:val="21"/>
          <w:lang w:val="en-US"/>
        </w:rPr>
        <w:t> column to select rows from the table.</w:t>
      </w:r>
    </w:p>
    <w:p w:rsidR="00527D49" w:rsidRPr="00527D49" w:rsidRDefault="00527D49" w:rsidP="00527D49">
      <w:pPr>
        <w:pStyle w:val="a3"/>
        <w:spacing w:before="0" w:beforeAutospacing="0" w:after="0" w:afterAutospacing="0"/>
        <w:ind w:left="450"/>
        <w:textAlignment w:val="baseline"/>
        <w:rPr>
          <w:rFonts w:ascii="Arial" w:hAnsi="Arial" w:cs="Arial"/>
          <w:color w:val="555555"/>
          <w:sz w:val="21"/>
          <w:szCs w:val="21"/>
          <w:lang w:val="en-US"/>
        </w:rPr>
      </w:pPr>
      <w:r w:rsidRPr="00527D49">
        <w:rPr>
          <w:rFonts w:ascii="Arial" w:hAnsi="Arial" w:cs="Arial"/>
          <w:color w:val="555555"/>
          <w:sz w:val="21"/>
          <w:szCs w:val="21"/>
          <w:lang w:val="en-US"/>
        </w:rPr>
        <w:t>If the value is </w:t>
      </w:r>
      <w:r w:rsidRPr="00527D49">
        <w:rPr>
          <w:rStyle w:val="HTML"/>
          <w:rFonts w:eastAsiaTheme="majorEastAsia"/>
          <w:color w:val="000000"/>
          <w:bdr w:val="none" w:sz="0" w:space="0" w:color="auto" w:frame="1"/>
          <w:lang w:val="en-US"/>
        </w:rPr>
        <w:t>func</w:t>
      </w:r>
      <w:r w:rsidRPr="00527D49">
        <w:rPr>
          <w:rFonts w:ascii="Arial" w:hAnsi="Arial" w:cs="Arial"/>
          <w:color w:val="555555"/>
          <w:sz w:val="21"/>
          <w:szCs w:val="21"/>
          <w:lang w:val="en-US"/>
        </w:rPr>
        <w:t>, the value used is the result of some function. To see which function, use </w:t>
      </w:r>
      <w:hyperlink r:id="rId1035" w:tooltip="13.7.7.42 SHOW WARNINGS Statement" w:history="1">
        <w:r w:rsidRPr="00527D49">
          <w:rPr>
            <w:rStyle w:val="HTML"/>
            <w:rFonts w:eastAsiaTheme="majorEastAsia"/>
            <w:color w:val="000000"/>
            <w:u w:val="single"/>
            <w:bdr w:val="none" w:sz="0" w:space="0" w:color="auto" w:frame="1"/>
            <w:lang w:val="en-US"/>
          </w:rPr>
          <w:t>SHOW WARNINGS</w:t>
        </w:r>
      </w:hyperlink>
      <w:r w:rsidRPr="00527D49">
        <w:rPr>
          <w:rFonts w:ascii="Arial" w:hAnsi="Arial" w:cs="Arial"/>
          <w:color w:val="555555"/>
          <w:sz w:val="21"/>
          <w:szCs w:val="21"/>
          <w:lang w:val="en-US"/>
        </w:rPr>
        <w:t> following </w:t>
      </w:r>
      <w:hyperlink r:id="rId1036" w:tooltip="13.8.2 EXPLAIN Statement" w:history="1">
        <w:r w:rsidRPr="00527D49">
          <w:rPr>
            <w:rStyle w:val="HTML"/>
            <w:rFonts w:eastAsiaTheme="majorEastAsia"/>
            <w:color w:val="000000"/>
            <w:u w:val="single"/>
            <w:bdr w:val="none" w:sz="0" w:space="0" w:color="auto" w:frame="1"/>
            <w:lang w:val="en-US"/>
          </w:rPr>
          <w:t>EXPLAIN</w:t>
        </w:r>
      </w:hyperlink>
      <w:r w:rsidRPr="00527D49">
        <w:rPr>
          <w:rFonts w:ascii="Arial" w:hAnsi="Arial" w:cs="Arial"/>
          <w:color w:val="555555"/>
          <w:sz w:val="21"/>
          <w:szCs w:val="21"/>
          <w:lang w:val="en-US"/>
        </w:rPr>
        <w:t> to see the extended </w:t>
      </w:r>
      <w:hyperlink r:id="rId1037" w:tooltip="13.8.2 EXPLAIN Statement" w:history="1">
        <w:r w:rsidRPr="00527D49">
          <w:rPr>
            <w:rStyle w:val="HTML"/>
            <w:rFonts w:eastAsiaTheme="majorEastAsia"/>
            <w:color w:val="000000"/>
            <w:u w:val="single"/>
            <w:bdr w:val="none" w:sz="0" w:space="0" w:color="auto" w:frame="1"/>
            <w:lang w:val="en-US"/>
          </w:rPr>
          <w:t>EXPLAIN</w:t>
        </w:r>
      </w:hyperlink>
      <w:r w:rsidRPr="00527D49">
        <w:rPr>
          <w:rFonts w:ascii="Arial" w:hAnsi="Arial" w:cs="Arial"/>
          <w:color w:val="555555"/>
          <w:sz w:val="21"/>
          <w:szCs w:val="21"/>
          <w:lang w:val="en-US"/>
        </w:rPr>
        <w:t> output. The function might actually be an operator such as an arithmetic operator.</w:t>
      </w:r>
    </w:p>
    <w:p w:rsidR="00527D49" w:rsidRDefault="00527D49" w:rsidP="006E0B9E">
      <w:pPr>
        <w:pStyle w:val="a3"/>
        <w:numPr>
          <w:ilvl w:val="0"/>
          <w:numId w:val="148"/>
        </w:numPr>
        <w:spacing w:before="0" w:beforeAutospacing="0" w:after="0" w:afterAutospacing="0"/>
        <w:ind w:left="450"/>
        <w:textAlignment w:val="baseline"/>
        <w:rPr>
          <w:rFonts w:ascii="Arial" w:hAnsi="Arial" w:cs="Arial"/>
          <w:color w:val="555555"/>
          <w:sz w:val="21"/>
          <w:szCs w:val="21"/>
        </w:rPr>
      </w:pPr>
      <w:bookmarkStart w:id="409" w:name="explain_rows"/>
      <w:bookmarkEnd w:id="409"/>
      <w:r>
        <w:rPr>
          <w:rStyle w:val="HTML"/>
          <w:rFonts w:eastAsiaTheme="majorEastAsia"/>
          <w:color w:val="000000"/>
          <w:bdr w:val="none" w:sz="0" w:space="0" w:color="auto" w:frame="1"/>
        </w:rPr>
        <w:t>rows</w:t>
      </w:r>
      <w:r>
        <w:rPr>
          <w:rFonts w:ascii="Arial" w:hAnsi="Arial" w:cs="Arial"/>
          <w:color w:val="555555"/>
          <w:sz w:val="21"/>
          <w:szCs w:val="21"/>
        </w:rPr>
        <w:t> (JSON name: </w:t>
      </w:r>
      <w:r>
        <w:rPr>
          <w:rStyle w:val="HTML"/>
          <w:rFonts w:eastAsiaTheme="majorEastAsia"/>
          <w:color w:val="000000"/>
          <w:bdr w:val="none" w:sz="0" w:space="0" w:color="auto" w:frame="1"/>
        </w:rPr>
        <w:t>rows</w:t>
      </w:r>
      <w:r>
        <w:rPr>
          <w:rFonts w:ascii="Arial" w:hAnsi="Arial" w:cs="Arial"/>
          <w:color w:val="555555"/>
          <w:sz w:val="21"/>
          <w:szCs w:val="21"/>
        </w:rPr>
        <w:t>)</w:t>
      </w:r>
    </w:p>
    <w:p w:rsidR="00527D49" w:rsidRPr="00527D49" w:rsidRDefault="00527D49" w:rsidP="00527D49">
      <w:pPr>
        <w:pStyle w:val="a3"/>
        <w:spacing w:before="0" w:beforeAutospacing="0" w:after="0" w:afterAutospacing="0"/>
        <w:ind w:left="450"/>
        <w:textAlignment w:val="baseline"/>
        <w:rPr>
          <w:rFonts w:ascii="Arial" w:hAnsi="Arial" w:cs="Arial"/>
          <w:color w:val="555555"/>
          <w:sz w:val="21"/>
          <w:szCs w:val="21"/>
          <w:lang w:val="en-US"/>
        </w:rPr>
      </w:pPr>
      <w:r w:rsidRPr="00527D49">
        <w:rPr>
          <w:rFonts w:ascii="Arial" w:hAnsi="Arial" w:cs="Arial"/>
          <w:color w:val="555555"/>
          <w:sz w:val="21"/>
          <w:szCs w:val="21"/>
          <w:lang w:val="en-US"/>
        </w:rPr>
        <w:t>The </w:t>
      </w:r>
      <w:r w:rsidRPr="00527D49">
        <w:rPr>
          <w:rStyle w:val="HTML"/>
          <w:rFonts w:eastAsiaTheme="majorEastAsia"/>
          <w:color w:val="000000"/>
          <w:bdr w:val="none" w:sz="0" w:space="0" w:color="auto" w:frame="1"/>
          <w:lang w:val="en-US"/>
        </w:rPr>
        <w:t>rows</w:t>
      </w:r>
      <w:r w:rsidRPr="00527D49">
        <w:rPr>
          <w:rFonts w:ascii="Arial" w:hAnsi="Arial" w:cs="Arial"/>
          <w:color w:val="555555"/>
          <w:sz w:val="21"/>
          <w:szCs w:val="21"/>
          <w:lang w:val="en-US"/>
        </w:rPr>
        <w:t> column indicates the number of rows MySQL believes it must examine to execute the query.</w:t>
      </w:r>
    </w:p>
    <w:p w:rsidR="00527D49" w:rsidRPr="00527D49" w:rsidRDefault="00527D49" w:rsidP="00527D49">
      <w:pPr>
        <w:pStyle w:val="a3"/>
        <w:spacing w:before="0" w:beforeAutospacing="0" w:after="0" w:afterAutospacing="0"/>
        <w:ind w:left="450"/>
        <w:textAlignment w:val="baseline"/>
        <w:rPr>
          <w:rFonts w:ascii="Arial" w:hAnsi="Arial" w:cs="Arial"/>
          <w:color w:val="555555"/>
          <w:sz w:val="21"/>
          <w:szCs w:val="21"/>
          <w:lang w:val="en-US"/>
        </w:rPr>
      </w:pPr>
      <w:r w:rsidRPr="00527D49">
        <w:rPr>
          <w:rFonts w:ascii="Arial" w:hAnsi="Arial" w:cs="Arial"/>
          <w:color w:val="555555"/>
          <w:sz w:val="21"/>
          <w:szCs w:val="21"/>
          <w:lang w:val="en-US"/>
        </w:rPr>
        <w:t>For </w:t>
      </w:r>
      <w:hyperlink r:id="rId1038" w:tooltip="Chapter 15 The InnoDB Storage Engine" w:history="1">
        <w:r w:rsidRPr="00527D49">
          <w:rPr>
            <w:rStyle w:val="HTML"/>
            <w:rFonts w:eastAsiaTheme="majorEastAsia"/>
            <w:color w:val="000000"/>
            <w:u w:val="single"/>
            <w:bdr w:val="none" w:sz="0" w:space="0" w:color="auto" w:frame="1"/>
            <w:lang w:val="en-US"/>
          </w:rPr>
          <w:t>InnoDB</w:t>
        </w:r>
      </w:hyperlink>
      <w:r w:rsidRPr="00527D49">
        <w:rPr>
          <w:rFonts w:ascii="Arial" w:hAnsi="Arial" w:cs="Arial"/>
          <w:color w:val="555555"/>
          <w:sz w:val="21"/>
          <w:szCs w:val="21"/>
          <w:lang w:val="en-US"/>
        </w:rPr>
        <w:t> tables, this number is an estimate, and may not always be exact.</w:t>
      </w:r>
    </w:p>
    <w:p w:rsidR="00527D49" w:rsidRDefault="00527D49" w:rsidP="006E0B9E">
      <w:pPr>
        <w:pStyle w:val="a3"/>
        <w:numPr>
          <w:ilvl w:val="0"/>
          <w:numId w:val="148"/>
        </w:numPr>
        <w:spacing w:before="0" w:beforeAutospacing="0" w:after="0" w:afterAutospacing="0"/>
        <w:ind w:left="450"/>
        <w:textAlignment w:val="baseline"/>
        <w:rPr>
          <w:rFonts w:ascii="Arial" w:hAnsi="Arial" w:cs="Arial"/>
          <w:color w:val="555555"/>
          <w:sz w:val="21"/>
          <w:szCs w:val="21"/>
        </w:rPr>
      </w:pPr>
      <w:bookmarkStart w:id="410" w:name="explain_filtered"/>
      <w:bookmarkEnd w:id="410"/>
      <w:r>
        <w:rPr>
          <w:rStyle w:val="HTML"/>
          <w:rFonts w:eastAsiaTheme="majorEastAsia"/>
          <w:color w:val="000000"/>
          <w:bdr w:val="none" w:sz="0" w:space="0" w:color="auto" w:frame="1"/>
        </w:rPr>
        <w:t>filtered</w:t>
      </w:r>
      <w:r>
        <w:rPr>
          <w:rFonts w:ascii="Arial" w:hAnsi="Arial" w:cs="Arial"/>
          <w:color w:val="555555"/>
          <w:sz w:val="21"/>
          <w:szCs w:val="21"/>
        </w:rPr>
        <w:t> (JSON name: </w:t>
      </w:r>
      <w:r>
        <w:rPr>
          <w:rStyle w:val="HTML"/>
          <w:rFonts w:eastAsiaTheme="majorEastAsia"/>
          <w:color w:val="000000"/>
          <w:bdr w:val="none" w:sz="0" w:space="0" w:color="auto" w:frame="1"/>
        </w:rPr>
        <w:t>filtered</w:t>
      </w:r>
      <w:r>
        <w:rPr>
          <w:rFonts w:ascii="Arial" w:hAnsi="Arial" w:cs="Arial"/>
          <w:color w:val="555555"/>
          <w:sz w:val="21"/>
          <w:szCs w:val="21"/>
        </w:rPr>
        <w:t>)</w:t>
      </w:r>
    </w:p>
    <w:p w:rsidR="00527D49" w:rsidRPr="00527D49" w:rsidRDefault="00527D49" w:rsidP="00527D49">
      <w:pPr>
        <w:pStyle w:val="a3"/>
        <w:spacing w:before="0" w:beforeAutospacing="0" w:after="0" w:afterAutospacing="0"/>
        <w:ind w:left="450"/>
        <w:textAlignment w:val="baseline"/>
        <w:rPr>
          <w:rFonts w:ascii="Arial" w:hAnsi="Arial" w:cs="Arial"/>
          <w:color w:val="555555"/>
          <w:sz w:val="21"/>
          <w:szCs w:val="21"/>
          <w:lang w:val="en-US"/>
        </w:rPr>
      </w:pPr>
      <w:r w:rsidRPr="00527D49">
        <w:rPr>
          <w:rFonts w:ascii="Arial" w:hAnsi="Arial" w:cs="Arial"/>
          <w:color w:val="555555"/>
          <w:sz w:val="21"/>
          <w:szCs w:val="21"/>
          <w:lang w:val="en-US"/>
        </w:rPr>
        <w:t>The </w:t>
      </w:r>
      <w:r w:rsidRPr="00527D49">
        <w:rPr>
          <w:rStyle w:val="HTML"/>
          <w:rFonts w:eastAsiaTheme="majorEastAsia"/>
          <w:color w:val="000000"/>
          <w:bdr w:val="none" w:sz="0" w:space="0" w:color="auto" w:frame="1"/>
          <w:lang w:val="en-US"/>
        </w:rPr>
        <w:t>filtered</w:t>
      </w:r>
      <w:r w:rsidRPr="00527D49">
        <w:rPr>
          <w:rFonts w:ascii="Arial" w:hAnsi="Arial" w:cs="Arial"/>
          <w:color w:val="555555"/>
          <w:sz w:val="21"/>
          <w:szCs w:val="21"/>
          <w:lang w:val="en-US"/>
        </w:rPr>
        <w:t> column indicates an estimated percentage of table rows that are filtered by the table condition. The maximum value is 100, which means no filtering of rows occurred. Values decreasing from 100 indicate increasing amounts of filtering. </w:t>
      </w:r>
      <w:r w:rsidRPr="00527D49">
        <w:rPr>
          <w:rStyle w:val="HTML"/>
          <w:rFonts w:eastAsiaTheme="majorEastAsia"/>
          <w:color w:val="000000"/>
          <w:bdr w:val="none" w:sz="0" w:space="0" w:color="auto" w:frame="1"/>
          <w:lang w:val="en-US"/>
        </w:rPr>
        <w:t>rows</w:t>
      </w:r>
      <w:r w:rsidRPr="00527D49">
        <w:rPr>
          <w:rFonts w:ascii="Arial" w:hAnsi="Arial" w:cs="Arial"/>
          <w:color w:val="555555"/>
          <w:sz w:val="21"/>
          <w:szCs w:val="21"/>
          <w:lang w:val="en-US"/>
        </w:rPr>
        <w:t> shows the estimated number of rows examined and </w:t>
      </w:r>
      <w:r w:rsidRPr="00527D49">
        <w:rPr>
          <w:rStyle w:val="HTML"/>
          <w:rFonts w:eastAsiaTheme="majorEastAsia"/>
          <w:color w:val="000000"/>
          <w:bdr w:val="none" w:sz="0" w:space="0" w:color="auto" w:frame="1"/>
          <w:lang w:val="en-US"/>
        </w:rPr>
        <w:t>rows</w:t>
      </w:r>
      <w:r w:rsidRPr="00527D49">
        <w:rPr>
          <w:rFonts w:ascii="Arial" w:hAnsi="Arial" w:cs="Arial"/>
          <w:color w:val="555555"/>
          <w:sz w:val="21"/>
          <w:szCs w:val="21"/>
          <w:lang w:val="en-US"/>
        </w:rPr>
        <w:t> × </w:t>
      </w:r>
      <w:r w:rsidRPr="00527D49">
        <w:rPr>
          <w:rStyle w:val="HTML"/>
          <w:rFonts w:eastAsiaTheme="majorEastAsia"/>
          <w:color w:val="000000"/>
          <w:bdr w:val="none" w:sz="0" w:space="0" w:color="auto" w:frame="1"/>
          <w:lang w:val="en-US"/>
        </w:rPr>
        <w:t>filtered</w:t>
      </w:r>
      <w:r w:rsidRPr="00527D49">
        <w:rPr>
          <w:rFonts w:ascii="Arial" w:hAnsi="Arial" w:cs="Arial"/>
          <w:color w:val="555555"/>
          <w:sz w:val="21"/>
          <w:szCs w:val="21"/>
          <w:lang w:val="en-US"/>
        </w:rPr>
        <w:t> shows the number of rows that are joined with the following table. For example, if </w:t>
      </w:r>
      <w:r w:rsidRPr="00527D49">
        <w:rPr>
          <w:rStyle w:val="HTML"/>
          <w:rFonts w:eastAsiaTheme="majorEastAsia"/>
          <w:color w:val="000000"/>
          <w:bdr w:val="none" w:sz="0" w:space="0" w:color="auto" w:frame="1"/>
          <w:lang w:val="en-US"/>
        </w:rPr>
        <w:t>rows</w:t>
      </w:r>
      <w:r w:rsidRPr="00527D49">
        <w:rPr>
          <w:rFonts w:ascii="Arial" w:hAnsi="Arial" w:cs="Arial"/>
          <w:color w:val="555555"/>
          <w:sz w:val="21"/>
          <w:szCs w:val="21"/>
          <w:lang w:val="en-US"/>
        </w:rPr>
        <w:t> is 1000 and </w:t>
      </w:r>
      <w:r w:rsidRPr="00527D49">
        <w:rPr>
          <w:rStyle w:val="HTML"/>
          <w:rFonts w:eastAsiaTheme="majorEastAsia"/>
          <w:color w:val="000000"/>
          <w:bdr w:val="none" w:sz="0" w:space="0" w:color="auto" w:frame="1"/>
          <w:lang w:val="en-US"/>
        </w:rPr>
        <w:t>filtered</w:t>
      </w:r>
      <w:r w:rsidRPr="00527D49">
        <w:rPr>
          <w:rFonts w:ascii="Arial" w:hAnsi="Arial" w:cs="Arial"/>
          <w:color w:val="555555"/>
          <w:sz w:val="21"/>
          <w:szCs w:val="21"/>
          <w:lang w:val="en-US"/>
        </w:rPr>
        <w:t> is 50.00 (50%), the number of rows to be joined with the following table is 1000 × 50% = 500.</w:t>
      </w:r>
    </w:p>
    <w:p w:rsidR="00527D49" w:rsidRDefault="00527D49" w:rsidP="006E0B9E">
      <w:pPr>
        <w:pStyle w:val="a3"/>
        <w:numPr>
          <w:ilvl w:val="0"/>
          <w:numId w:val="148"/>
        </w:numPr>
        <w:spacing w:before="0" w:beforeAutospacing="0" w:after="0" w:afterAutospacing="0"/>
        <w:ind w:left="450"/>
        <w:textAlignment w:val="baseline"/>
        <w:rPr>
          <w:rFonts w:ascii="Arial" w:hAnsi="Arial" w:cs="Arial"/>
          <w:color w:val="555555"/>
          <w:sz w:val="21"/>
          <w:szCs w:val="21"/>
        </w:rPr>
      </w:pPr>
      <w:bookmarkStart w:id="411" w:name="explain_extra"/>
      <w:bookmarkEnd w:id="411"/>
      <w:r>
        <w:rPr>
          <w:rStyle w:val="HTML"/>
          <w:rFonts w:eastAsiaTheme="majorEastAsia"/>
          <w:color w:val="000000"/>
          <w:bdr w:val="none" w:sz="0" w:space="0" w:color="auto" w:frame="1"/>
        </w:rPr>
        <w:t>Extra</w:t>
      </w:r>
      <w:r>
        <w:rPr>
          <w:rFonts w:ascii="Arial" w:hAnsi="Arial" w:cs="Arial"/>
          <w:color w:val="555555"/>
          <w:sz w:val="21"/>
          <w:szCs w:val="21"/>
        </w:rPr>
        <w:t> (JSON name: none)</w:t>
      </w:r>
    </w:p>
    <w:p w:rsidR="00527D49" w:rsidRPr="00527D49" w:rsidRDefault="00527D49" w:rsidP="00527D49">
      <w:pPr>
        <w:pStyle w:val="a3"/>
        <w:spacing w:before="0" w:beforeAutospacing="0" w:after="0" w:afterAutospacing="0"/>
        <w:ind w:left="450"/>
        <w:textAlignment w:val="baseline"/>
        <w:rPr>
          <w:rFonts w:ascii="Arial" w:hAnsi="Arial" w:cs="Arial"/>
          <w:color w:val="555555"/>
          <w:sz w:val="21"/>
          <w:szCs w:val="21"/>
          <w:lang w:val="en-US"/>
        </w:rPr>
      </w:pPr>
      <w:r w:rsidRPr="00527D49">
        <w:rPr>
          <w:rFonts w:ascii="Arial" w:hAnsi="Arial" w:cs="Arial"/>
          <w:color w:val="555555"/>
          <w:sz w:val="21"/>
          <w:szCs w:val="21"/>
          <w:lang w:val="en-US"/>
        </w:rPr>
        <w:t>This column contains additional information about how MySQL resolves the query. For descriptions of the different values, see </w:t>
      </w:r>
      <w:hyperlink r:id="rId1039" w:anchor="explain-extra-information" w:tooltip="EXPLAIN Extra Information" w:history="1">
        <w:r w:rsidRPr="00527D49">
          <w:rPr>
            <w:rStyle w:val="HTML"/>
            <w:rFonts w:eastAsiaTheme="majorEastAsia"/>
            <w:color w:val="000000"/>
            <w:u w:val="single"/>
            <w:bdr w:val="none" w:sz="0" w:space="0" w:color="auto" w:frame="1"/>
            <w:lang w:val="en-US"/>
          </w:rPr>
          <w:t>EXPLAIN</w:t>
        </w:r>
        <w:r w:rsidRPr="00527D49">
          <w:rPr>
            <w:rStyle w:val="a4"/>
            <w:rFonts w:ascii="Arial" w:hAnsi="Arial" w:cs="Arial"/>
            <w:color w:val="0074A3"/>
            <w:sz w:val="21"/>
            <w:szCs w:val="21"/>
            <w:lang w:val="en-US"/>
          </w:rPr>
          <w:t> Extra Information</w:t>
        </w:r>
      </w:hyperlink>
      <w:r w:rsidRPr="00527D49">
        <w:rPr>
          <w:rFonts w:ascii="Arial" w:hAnsi="Arial" w:cs="Arial"/>
          <w:color w:val="555555"/>
          <w:sz w:val="21"/>
          <w:szCs w:val="21"/>
          <w:lang w:val="en-US"/>
        </w:rPr>
        <w:t>.</w:t>
      </w:r>
    </w:p>
    <w:p w:rsidR="00527D49" w:rsidRPr="00527D49" w:rsidRDefault="00527D49" w:rsidP="00527D49">
      <w:pPr>
        <w:pStyle w:val="a3"/>
        <w:spacing w:before="0" w:beforeAutospacing="0" w:after="0" w:afterAutospacing="0"/>
        <w:ind w:left="450"/>
        <w:textAlignment w:val="baseline"/>
        <w:rPr>
          <w:rFonts w:ascii="Arial" w:hAnsi="Arial" w:cs="Arial"/>
          <w:color w:val="555555"/>
          <w:sz w:val="21"/>
          <w:szCs w:val="21"/>
          <w:lang w:val="en-US"/>
        </w:rPr>
      </w:pPr>
      <w:r w:rsidRPr="00527D49">
        <w:rPr>
          <w:rFonts w:ascii="Arial" w:hAnsi="Arial" w:cs="Arial"/>
          <w:color w:val="555555"/>
          <w:sz w:val="21"/>
          <w:szCs w:val="21"/>
          <w:lang w:val="en-US"/>
        </w:rPr>
        <w:t>There is no single JSON property corresponding to the </w:t>
      </w:r>
      <w:r w:rsidRPr="00527D49">
        <w:rPr>
          <w:rStyle w:val="HTML"/>
          <w:rFonts w:eastAsiaTheme="majorEastAsia"/>
          <w:color w:val="000000"/>
          <w:bdr w:val="none" w:sz="0" w:space="0" w:color="auto" w:frame="1"/>
          <w:lang w:val="en-US"/>
        </w:rPr>
        <w:t>Extra</w:t>
      </w:r>
      <w:r w:rsidRPr="00527D49">
        <w:rPr>
          <w:rFonts w:ascii="Arial" w:hAnsi="Arial" w:cs="Arial"/>
          <w:color w:val="555555"/>
          <w:sz w:val="21"/>
          <w:szCs w:val="21"/>
          <w:lang w:val="en-US"/>
        </w:rPr>
        <w:t> column; however, values that can occur in this column are exposed as JSON properties, or as the text of the </w:t>
      </w:r>
      <w:r w:rsidRPr="00527D49">
        <w:rPr>
          <w:rStyle w:val="HTML"/>
          <w:rFonts w:eastAsiaTheme="majorEastAsia"/>
          <w:color w:val="000000"/>
          <w:bdr w:val="none" w:sz="0" w:space="0" w:color="auto" w:frame="1"/>
          <w:lang w:val="en-US"/>
        </w:rPr>
        <w:t>message</w:t>
      </w:r>
      <w:r w:rsidRPr="00527D49">
        <w:rPr>
          <w:rFonts w:ascii="Arial" w:hAnsi="Arial" w:cs="Arial"/>
          <w:color w:val="555555"/>
          <w:sz w:val="21"/>
          <w:szCs w:val="21"/>
          <w:lang w:val="en-US"/>
        </w:rPr>
        <w:t> property.</w:t>
      </w:r>
    </w:p>
    <w:p w:rsidR="00527D49" w:rsidRPr="00527D49" w:rsidRDefault="00527D49" w:rsidP="00527D49">
      <w:pPr>
        <w:pStyle w:val="4"/>
        <w:spacing w:before="0"/>
        <w:textAlignment w:val="baseline"/>
        <w:rPr>
          <w:rFonts w:ascii="Arial" w:hAnsi="Arial" w:cs="Arial"/>
          <w:color w:val="555555"/>
          <w:sz w:val="26"/>
          <w:szCs w:val="26"/>
          <w:lang w:val="en-US"/>
        </w:rPr>
      </w:pPr>
      <w:bookmarkStart w:id="412" w:name="explain-join-types"/>
      <w:bookmarkStart w:id="413" w:name="_Toc57738528"/>
      <w:bookmarkEnd w:id="412"/>
      <w:r w:rsidRPr="00527D49">
        <w:rPr>
          <w:rFonts w:ascii="Arial" w:hAnsi="Arial" w:cs="Arial"/>
          <w:color w:val="555555"/>
          <w:sz w:val="26"/>
          <w:szCs w:val="26"/>
          <w:lang w:val="en-US"/>
        </w:rPr>
        <w:t>EXPLAIN Join Types</w:t>
      </w:r>
      <w:bookmarkEnd w:id="413"/>
    </w:p>
    <w:p w:rsidR="00527D49" w:rsidRPr="00527D49" w:rsidRDefault="00527D49" w:rsidP="00527D49">
      <w:pPr>
        <w:pStyle w:val="a3"/>
        <w:spacing w:before="0" w:beforeAutospacing="0" w:after="0" w:afterAutospacing="0"/>
        <w:textAlignment w:val="baseline"/>
        <w:rPr>
          <w:rFonts w:ascii="Arial" w:hAnsi="Arial" w:cs="Arial"/>
          <w:color w:val="555555"/>
          <w:sz w:val="21"/>
          <w:szCs w:val="21"/>
          <w:lang w:val="en-US"/>
        </w:rPr>
      </w:pPr>
      <w:r w:rsidRPr="00527D49">
        <w:rPr>
          <w:rFonts w:ascii="Arial" w:hAnsi="Arial" w:cs="Arial"/>
          <w:color w:val="555555"/>
          <w:sz w:val="21"/>
          <w:szCs w:val="21"/>
          <w:lang w:val="en-US"/>
        </w:rPr>
        <w:t>The </w:t>
      </w:r>
      <w:r w:rsidRPr="00527D49">
        <w:rPr>
          <w:rStyle w:val="HTML"/>
          <w:rFonts w:eastAsiaTheme="majorEastAsia"/>
          <w:color w:val="000000"/>
          <w:bdr w:val="none" w:sz="0" w:space="0" w:color="auto" w:frame="1"/>
          <w:lang w:val="en-US"/>
        </w:rPr>
        <w:t>type</w:t>
      </w:r>
      <w:r w:rsidRPr="00527D49">
        <w:rPr>
          <w:rFonts w:ascii="Arial" w:hAnsi="Arial" w:cs="Arial"/>
          <w:color w:val="555555"/>
          <w:sz w:val="21"/>
          <w:szCs w:val="21"/>
          <w:lang w:val="en-US"/>
        </w:rPr>
        <w:t> column of </w:t>
      </w:r>
      <w:hyperlink r:id="rId1040" w:tooltip="13.8.2 EXPLAIN Statement" w:history="1">
        <w:r w:rsidRPr="00527D49">
          <w:rPr>
            <w:rStyle w:val="HTML"/>
            <w:rFonts w:eastAsiaTheme="majorEastAsia"/>
            <w:color w:val="000000"/>
            <w:u w:val="single"/>
            <w:bdr w:val="none" w:sz="0" w:space="0" w:color="auto" w:frame="1"/>
            <w:lang w:val="en-US"/>
          </w:rPr>
          <w:t>EXPLAIN</w:t>
        </w:r>
      </w:hyperlink>
      <w:r w:rsidRPr="00527D49">
        <w:rPr>
          <w:rFonts w:ascii="Arial" w:hAnsi="Arial" w:cs="Arial"/>
          <w:color w:val="555555"/>
          <w:sz w:val="21"/>
          <w:szCs w:val="21"/>
          <w:lang w:val="en-US"/>
        </w:rPr>
        <w:t> output describes how tables are joined. In JSON-formatted output, these are found as values of the </w:t>
      </w:r>
      <w:r w:rsidRPr="00527D49">
        <w:rPr>
          <w:rStyle w:val="HTML"/>
          <w:rFonts w:eastAsiaTheme="majorEastAsia"/>
          <w:color w:val="000000"/>
          <w:bdr w:val="none" w:sz="0" w:space="0" w:color="auto" w:frame="1"/>
          <w:lang w:val="en-US"/>
        </w:rPr>
        <w:t>access_type</w:t>
      </w:r>
      <w:r w:rsidRPr="00527D49">
        <w:rPr>
          <w:rFonts w:ascii="Arial" w:hAnsi="Arial" w:cs="Arial"/>
          <w:color w:val="555555"/>
          <w:sz w:val="21"/>
          <w:szCs w:val="21"/>
          <w:lang w:val="en-US"/>
        </w:rPr>
        <w:t> property. The following list describes the join types, ordered from the best type to the worst:</w:t>
      </w:r>
    </w:p>
    <w:bookmarkStart w:id="414" w:name="jointype_system"/>
    <w:bookmarkEnd w:id="414"/>
    <w:p w:rsidR="00527D49" w:rsidRDefault="00527D49" w:rsidP="006E0B9E">
      <w:pPr>
        <w:pStyle w:val="a3"/>
        <w:numPr>
          <w:ilvl w:val="0"/>
          <w:numId w:val="149"/>
        </w:numPr>
        <w:spacing w:before="0" w:beforeAutospacing="0" w:after="0" w:afterAutospacing="0"/>
        <w:ind w:left="450"/>
        <w:textAlignment w:val="baseline"/>
        <w:rPr>
          <w:rFonts w:ascii="Arial" w:hAnsi="Arial" w:cs="Arial"/>
          <w:color w:val="555555"/>
          <w:sz w:val="21"/>
          <w:szCs w:val="21"/>
        </w:rPr>
      </w:pPr>
      <w:r>
        <w:rPr>
          <w:rFonts w:ascii="Arial" w:hAnsi="Arial" w:cs="Arial"/>
          <w:color w:val="555555"/>
          <w:sz w:val="21"/>
          <w:szCs w:val="21"/>
        </w:rPr>
        <w:fldChar w:fldCharType="begin"/>
      </w:r>
      <w:r>
        <w:rPr>
          <w:rFonts w:ascii="Arial" w:hAnsi="Arial" w:cs="Arial"/>
          <w:color w:val="555555"/>
          <w:sz w:val="21"/>
          <w:szCs w:val="21"/>
        </w:rPr>
        <w:instrText xml:space="preserve"> HYPERLINK "https://dev.mysql.com/doc/refman/8.0/en/explain-output.html" \l "jointype_system" </w:instrText>
      </w:r>
      <w:r>
        <w:rPr>
          <w:rFonts w:ascii="Arial" w:hAnsi="Arial" w:cs="Arial"/>
          <w:color w:val="555555"/>
          <w:sz w:val="21"/>
          <w:szCs w:val="21"/>
        </w:rPr>
        <w:fldChar w:fldCharType="separate"/>
      </w:r>
      <w:r>
        <w:rPr>
          <w:rStyle w:val="HTML"/>
          <w:rFonts w:eastAsiaTheme="majorEastAsia"/>
          <w:color w:val="000000"/>
          <w:u w:val="single"/>
          <w:bdr w:val="none" w:sz="0" w:space="0" w:color="auto" w:frame="1"/>
        </w:rPr>
        <w:t>system</w:t>
      </w:r>
      <w:r>
        <w:rPr>
          <w:rFonts w:ascii="Arial" w:hAnsi="Arial" w:cs="Arial"/>
          <w:color w:val="555555"/>
          <w:sz w:val="21"/>
          <w:szCs w:val="21"/>
        </w:rPr>
        <w:fldChar w:fldCharType="end"/>
      </w:r>
    </w:p>
    <w:p w:rsidR="00527D49" w:rsidRPr="00527D49" w:rsidRDefault="00527D49" w:rsidP="00527D49">
      <w:pPr>
        <w:pStyle w:val="a3"/>
        <w:spacing w:before="0" w:beforeAutospacing="0" w:after="0" w:afterAutospacing="0"/>
        <w:ind w:left="450"/>
        <w:textAlignment w:val="baseline"/>
        <w:rPr>
          <w:rFonts w:ascii="Arial" w:hAnsi="Arial" w:cs="Arial"/>
          <w:color w:val="555555"/>
          <w:sz w:val="21"/>
          <w:szCs w:val="21"/>
          <w:lang w:val="en-US"/>
        </w:rPr>
      </w:pPr>
      <w:bookmarkStart w:id="415" w:name="idm46251811058128"/>
      <w:bookmarkStart w:id="416" w:name="idm46251811056640"/>
      <w:bookmarkStart w:id="417" w:name="idm46251811055152"/>
      <w:bookmarkEnd w:id="415"/>
      <w:bookmarkEnd w:id="416"/>
      <w:bookmarkEnd w:id="417"/>
      <w:r w:rsidRPr="00527D49">
        <w:rPr>
          <w:rFonts w:ascii="Arial" w:hAnsi="Arial" w:cs="Arial"/>
          <w:color w:val="555555"/>
          <w:sz w:val="21"/>
          <w:szCs w:val="21"/>
          <w:lang w:val="en-US"/>
        </w:rPr>
        <w:t>The table has only one row (= system table). This is a special case of the </w:t>
      </w:r>
      <w:hyperlink r:id="rId1041" w:anchor="jointype_const" w:history="1">
        <w:r w:rsidRPr="00527D49">
          <w:rPr>
            <w:rStyle w:val="HTML"/>
            <w:rFonts w:eastAsiaTheme="majorEastAsia"/>
            <w:color w:val="000000"/>
            <w:u w:val="single"/>
            <w:bdr w:val="none" w:sz="0" w:space="0" w:color="auto" w:frame="1"/>
            <w:lang w:val="en-US"/>
          </w:rPr>
          <w:t>const</w:t>
        </w:r>
      </w:hyperlink>
      <w:r w:rsidRPr="00527D49">
        <w:rPr>
          <w:rFonts w:ascii="Arial" w:hAnsi="Arial" w:cs="Arial"/>
          <w:color w:val="555555"/>
          <w:sz w:val="21"/>
          <w:szCs w:val="21"/>
          <w:lang w:val="en-US"/>
        </w:rPr>
        <w:t> join type.</w:t>
      </w:r>
    </w:p>
    <w:bookmarkStart w:id="418" w:name="jointype_const"/>
    <w:bookmarkEnd w:id="418"/>
    <w:p w:rsidR="00527D49" w:rsidRDefault="00527D49" w:rsidP="006E0B9E">
      <w:pPr>
        <w:pStyle w:val="a3"/>
        <w:numPr>
          <w:ilvl w:val="0"/>
          <w:numId w:val="149"/>
        </w:numPr>
        <w:spacing w:before="0" w:beforeAutospacing="0" w:after="0" w:afterAutospacing="0"/>
        <w:ind w:left="450"/>
        <w:textAlignment w:val="baseline"/>
        <w:rPr>
          <w:rFonts w:ascii="Arial" w:hAnsi="Arial" w:cs="Arial"/>
          <w:color w:val="555555"/>
          <w:sz w:val="21"/>
          <w:szCs w:val="21"/>
        </w:rPr>
      </w:pPr>
      <w:r>
        <w:rPr>
          <w:rFonts w:ascii="Arial" w:hAnsi="Arial" w:cs="Arial"/>
          <w:color w:val="555555"/>
          <w:sz w:val="21"/>
          <w:szCs w:val="21"/>
        </w:rPr>
        <w:fldChar w:fldCharType="begin"/>
      </w:r>
      <w:r>
        <w:rPr>
          <w:rFonts w:ascii="Arial" w:hAnsi="Arial" w:cs="Arial"/>
          <w:color w:val="555555"/>
          <w:sz w:val="21"/>
          <w:szCs w:val="21"/>
        </w:rPr>
        <w:instrText xml:space="preserve"> HYPERLINK "https://dev.mysql.com/doc/refman/8.0/en/explain-output.html" \l "jointype_const" </w:instrText>
      </w:r>
      <w:r>
        <w:rPr>
          <w:rFonts w:ascii="Arial" w:hAnsi="Arial" w:cs="Arial"/>
          <w:color w:val="555555"/>
          <w:sz w:val="21"/>
          <w:szCs w:val="21"/>
        </w:rPr>
        <w:fldChar w:fldCharType="separate"/>
      </w:r>
      <w:r>
        <w:rPr>
          <w:rStyle w:val="HTML"/>
          <w:rFonts w:eastAsiaTheme="majorEastAsia"/>
          <w:color w:val="000000"/>
          <w:u w:val="single"/>
          <w:bdr w:val="none" w:sz="0" w:space="0" w:color="auto" w:frame="1"/>
        </w:rPr>
        <w:t>const</w:t>
      </w:r>
      <w:r>
        <w:rPr>
          <w:rFonts w:ascii="Arial" w:hAnsi="Arial" w:cs="Arial"/>
          <w:color w:val="555555"/>
          <w:sz w:val="21"/>
          <w:szCs w:val="21"/>
        </w:rPr>
        <w:fldChar w:fldCharType="end"/>
      </w:r>
    </w:p>
    <w:p w:rsidR="00527D49" w:rsidRPr="00527D49" w:rsidRDefault="00527D49" w:rsidP="00527D49">
      <w:pPr>
        <w:pStyle w:val="a3"/>
        <w:spacing w:before="0" w:beforeAutospacing="0" w:after="0" w:afterAutospacing="0"/>
        <w:ind w:left="450"/>
        <w:textAlignment w:val="baseline"/>
        <w:rPr>
          <w:rFonts w:ascii="Arial" w:hAnsi="Arial" w:cs="Arial"/>
          <w:color w:val="555555"/>
          <w:sz w:val="21"/>
          <w:szCs w:val="21"/>
          <w:lang w:val="en-US"/>
        </w:rPr>
      </w:pPr>
      <w:bookmarkStart w:id="419" w:name="idm46251811049504"/>
      <w:bookmarkStart w:id="420" w:name="idm46251811048016"/>
      <w:bookmarkStart w:id="421" w:name="idm46251811046528"/>
      <w:bookmarkEnd w:id="419"/>
      <w:bookmarkEnd w:id="420"/>
      <w:bookmarkEnd w:id="421"/>
      <w:r w:rsidRPr="00527D49">
        <w:rPr>
          <w:rFonts w:ascii="Arial" w:hAnsi="Arial" w:cs="Arial"/>
          <w:color w:val="555555"/>
          <w:sz w:val="21"/>
          <w:szCs w:val="21"/>
          <w:lang w:val="en-US"/>
        </w:rPr>
        <w:t>The table has at most one matching row, which is read at the start of the query. Because there is only one row, values from the column in this row can be regarded as constants by the rest of the optimizer. </w:t>
      </w:r>
      <w:hyperlink r:id="rId1042" w:anchor="jointype_const" w:history="1">
        <w:r w:rsidRPr="00527D49">
          <w:rPr>
            <w:rStyle w:val="HTML"/>
            <w:rFonts w:eastAsiaTheme="majorEastAsia"/>
            <w:color w:val="000000"/>
            <w:u w:val="single"/>
            <w:bdr w:val="none" w:sz="0" w:space="0" w:color="auto" w:frame="1"/>
            <w:lang w:val="en-US"/>
          </w:rPr>
          <w:t>const</w:t>
        </w:r>
      </w:hyperlink>
      <w:r w:rsidRPr="00527D49">
        <w:rPr>
          <w:rFonts w:ascii="Arial" w:hAnsi="Arial" w:cs="Arial"/>
          <w:color w:val="555555"/>
          <w:sz w:val="21"/>
          <w:szCs w:val="21"/>
          <w:lang w:val="en-US"/>
        </w:rPr>
        <w:t> tables are very fast because they are read only once.</w:t>
      </w:r>
    </w:p>
    <w:p w:rsidR="00527D49" w:rsidRPr="00527D49" w:rsidRDefault="00856AE5" w:rsidP="00527D49">
      <w:pPr>
        <w:pStyle w:val="a3"/>
        <w:spacing w:before="0" w:beforeAutospacing="0" w:after="0" w:afterAutospacing="0"/>
        <w:ind w:left="450"/>
        <w:textAlignment w:val="baseline"/>
        <w:rPr>
          <w:rFonts w:ascii="Arial" w:hAnsi="Arial" w:cs="Arial"/>
          <w:color w:val="555555"/>
          <w:sz w:val="21"/>
          <w:szCs w:val="21"/>
          <w:lang w:val="en-US"/>
        </w:rPr>
      </w:pPr>
      <w:hyperlink r:id="rId1043" w:anchor="jointype_const" w:history="1">
        <w:r w:rsidR="00527D49" w:rsidRPr="00527D49">
          <w:rPr>
            <w:rStyle w:val="HTML"/>
            <w:rFonts w:eastAsiaTheme="majorEastAsia"/>
            <w:color w:val="000000"/>
            <w:u w:val="single"/>
            <w:bdr w:val="none" w:sz="0" w:space="0" w:color="auto" w:frame="1"/>
            <w:lang w:val="en-US"/>
          </w:rPr>
          <w:t>const</w:t>
        </w:r>
      </w:hyperlink>
      <w:r w:rsidR="00527D49" w:rsidRPr="00527D49">
        <w:rPr>
          <w:rFonts w:ascii="Arial" w:hAnsi="Arial" w:cs="Arial"/>
          <w:color w:val="555555"/>
          <w:sz w:val="21"/>
          <w:szCs w:val="21"/>
          <w:lang w:val="en-US"/>
        </w:rPr>
        <w:t> is used when you compare all parts of a </w:t>
      </w:r>
      <w:r w:rsidR="00527D49" w:rsidRPr="00527D49">
        <w:rPr>
          <w:rStyle w:val="HTML"/>
          <w:rFonts w:eastAsiaTheme="majorEastAsia"/>
          <w:color w:val="000000"/>
          <w:bdr w:val="none" w:sz="0" w:space="0" w:color="auto" w:frame="1"/>
          <w:lang w:val="en-US"/>
        </w:rPr>
        <w:t>PRIMARY KEY</w:t>
      </w:r>
      <w:r w:rsidR="00527D49" w:rsidRPr="00527D49">
        <w:rPr>
          <w:rFonts w:ascii="Arial" w:hAnsi="Arial" w:cs="Arial"/>
          <w:color w:val="555555"/>
          <w:sz w:val="21"/>
          <w:szCs w:val="21"/>
          <w:lang w:val="en-US"/>
        </w:rPr>
        <w:t> or </w:t>
      </w:r>
      <w:r w:rsidR="00527D49" w:rsidRPr="00527D49">
        <w:rPr>
          <w:rStyle w:val="HTML"/>
          <w:rFonts w:eastAsiaTheme="majorEastAsia"/>
          <w:color w:val="000000"/>
          <w:bdr w:val="none" w:sz="0" w:space="0" w:color="auto" w:frame="1"/>
          <w:lang w:val="en-US"/>
        </w:rPr>
        <w:t>UNIQUE</w:t>
      </w:r>
      <w:r w:rsidR="00527D49" w:rsidRPr="00527D49">
        <w:rPr>
          <w:rFonts w:ascii="Arial" w:hAnsi="Arial" w:cs="Arial"/>
          <w:color w:val="555555"/>
          <w:sz w:val="21"/>
          <w:szCs w:val="21"/>
          <w:lang w:val="en-US"/>
        </w:rPr>
        <w:t> index to constant values. In the following queries, </w:t>
      </w:r>
      <w:r w:rsidR="00527D49" w:rsidRPr="00527D49">
        <w:rPr>
          <w:rStyle w:val="HTML"/>
          <w:rFonts w:eastAsiaTheme="majorEastAsia"/>
          <w:b/>
          <w:bCs/>
          <w:i/>
          <w:iCs/>
          <w:color w:val="555555"/>
          <w:bdr w:val="none" w:sz="0" w:space="0" w:color="auto" w:frame="1"/>
          <w:lang w:val="en-US"/>
        </w:rPr>
        <w:t>tbl_name</w:t>
      </w:r>
      <w:r w:rsidR="00527D49" w:rsidRPr="00527D49">
        <w:rPr>
          <w:rFonts w:ascii="Arial" w:hAnsi="Arial" w:cs="Arial"/>
          <w:color w:val="555555"/>
          <w:sz w:val="21"/>
          <w:szCs w:val="21"/>
          <w:lang w:val="en-US"/>
        </w:rPr>
        <w:t> can be used as a </w:t>
      </w:r>
      <w:hyperlink r:id="rId1044" w:anchor="jointype_const" w:history="1">
        <w:r w:rsidR="00527D49" w:rsidRPr="00527D49">
          <w:rPr>
            <w:rStyle w:val="HTML"/>
            <w:rFonts w:eastAsiaTheme="majorEastAsia"/>
            <w:color w:val="000000"/>
            <w:u w:val="single"/>
            <w:bdr w:val="none" w:sz="0" w:space="0" w:color="auto" w:frame="1"/>
            <w:lang w:val="en-US"/>
          </w:rPr>
          <w:t>const</w:t>
        </w:r>
      </w:hyperlink>
      <w:r w:rsidR="00527D49" w:rsidRPr="00527D49">
        <w:rPr>
          <w:rFonts w:ascii="Arial" w:hAnsi="Arial" w:cs="Arial"/>
          <w:color w:val="555555"/>
          <w:sz w:val="21"/>
          <w:szCs w:val="21"/>
          <w:lang w:val="en-US"/>
        </w:rPr>
        <w:t> table:</w:t>
      </w:r>
    </w:p>
    <w:p w:rsidR="00527D49" w:rsidRPr="00527D49" w:rsidRDefault="00527D49" w:rsidP="00527D49">
      <w:pPr>
        <w:pStyle w:val="HTML0"/>
        <w:pBdr>
          <w:top w:val="single" w:sz="6" w:space="0" w:color="D9D9D9"/>
          <w:left w:val="single" w:sz="6" w:space="31" w:color="D9D9D9"/>
          <w:bottom w:val="single" w:sz="6" w:space="0" w:color="D9D9D9"/>
          <w:right w:val="single" w:sz="6" w:space="12" w:color="D9D9D9"/>
        </w:pBdr>
        <w:shd w:val="clear" w:color="auto" w:fill="F8F8F8"/>
        <w:ind w:left="750" w:right="300"/>
        <w:textAlignment w:val="baseline"/>
        <w:rPr>
          <w:rStyle w:val="HTML"/>
          <w:rFonts w:ascii="Consolas" w:eastAsiaTheme="majorEastAsia" w:hAnsi="Consolas" w:cs="Consolas"/>
          <w:color w:val="000000"/>
          <w:sz w:val="19"/>
          <w:szCs w:val="19"/>
          <w:bdr w:val="none" w:sz="0" w:space="0" w:color="auto" w:frame="1"/>
          <w:lang w:val="en-US"/>
        </w:rPr>
      </w:pPr>
      <w:r w:rsidRPr="00527D49">
        <w:rPr>
          <w:rStyle w:val="token"/>
          <w:rFonts w:ascii="Consolas" w:eastAsiaTheme="majorEastAsia" w:hAnsi="Consolas" w:cs="Consolas"/>
          <w:color w:val="0077AA"/>
          <w:sz w:val="19"/>
          <w:szCs w:val="19"/>
          <w:bdr w:val="none" w:sz="0" w:space="0" w:color="auto" w:frame="1"/>
          <w:lang w:val="en-US"/>
        </w:rPr>
        <w:t>SELECT</w:t>
      </w: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token"/>
          <w:rFonts w:ascii="Consolas" w:eastAsiaTheme="majorEastAsia" w:hAnsi="Consolas" w:cs="Consolas"/>
          <w:color w:val="A67F59"/>
          <w:sz w:val="19"/>
          <w:szCs w:val="19"/>
          <w:bdr w:val="none" w:sz="0" w:space="0" w:color="auto" w:frame="1"/>
          <w:lang w:val="en-US"/>
        </w:rPr>
        <w:t>*</w:t>
      </w: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token"/>
          <w:rFonts w:ascii="Consolas" w:eastAsiaTheme="majorEastAsia" w:hAnsi="Consolas" w:cs="Consolas"/>
          <w:color w:val="0077AA"/>
          <w:sz w:val="19"/>
          <w:szCs w:val="19"/>
          <w:bdr w:val="none" w:sz="0" w:space="0" w:color="auto" w:frame="1"/>
          <w:lang w:val="en-US"/>
        </w:rPr>
        <w:t>FROM</w:t>
      </w: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a5"/>
          <w:rFonts w:ascii="Consolas" w:eastAsiaTheme="majorEastAsia" w:hAnsi="Consolas" w:cs="Consolas"/>
          <w:color w:val="000000"/>
          <w:sz w:val="19"/>
          <w:szCs w:val="19"/>
          <w:bdr w:val="none" w:sz="0" w:space="0" w:color="auto" w:frame="1"/>
          <w:lang w:val="en-US"/>
        </w:rPr>
        <w:t>tbl_name</w:t>
      </w: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token"/>
          <w:rFonts w:ascii="Consolas" w:eastAsiaTheme="majorEastAsia" w:hAnsi="Consolas" w:cs="Consolas"/>
          <w:color w:val="0077AA"/>
          <w:sz w:val="19"/>
          <w:szCs w:val="19"/>
          <w:bdr w:val="none" w:sz="0" w:space="0" w:color="auto" w:frame="1"/>
          <w:lang w:val="en-US"/>
        </w:rPr>
        <w:t>WHERE</w:t>
      </w: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a5"/>
          <w:rFonts w:ascii="Consolas" w:eastAsiaTheme="majorEastAsia" w:hAnsi="Consolas" w:cs="Consolas"/>
          <w:color w:val="000000"/>
          <w:sz w:val="19"/>
          <w:szCs w:val="19"/>
          <w:bdr w:val="none" w:sz="0" w:space="0" w:color="auto" w:frame="1"/>
          <w:lang w:val="en-US"/>
        </w:rPr>
        <w:t>primary_key</w:t>
      </w:r>
      <w:r w:rsidRPr="00527D49">
        <w:rPr>
          <w:rStyle w:val="token"/>
          <w:rFonts w:ascii="Consolas" w:eastAsiaTheme="majorEastAsia" w:hAnsi="Consolas" w:cs="Consolas"/>
          <w:color w:val="A67F59"/>
          <w:sz w:val="19"/>
          <w:szCs w:val="19"/>
          <w:bdr w:val="none" w:sz="0" w:space="0" w:color="auto" w:frame="1"/>
          <w:lang w:val="en-US"/>
        </w:rPr>
        <w:t>=</w:t>
      </w:r>
      <w:r w:rsidRPr="00527D49">
        <w:rPr>
          <w:rStyle w:val="token"/>
          <w:rFonts w:ascii="Consolas" w:eastAsiaTheme="majorEastAsia" w:hAnsi="Consolas" w:cs="Consolas"/>
          <w:color w:val="990055"/>
          <w:sz w:val="19"/>
          <w:szCs w:val="19"/>
          <w:bdr w:val="none" w:sz="0" w:space="0" w:color="auto" w:frame="1"/>
          <w:lang w:val="en-US"/>
        </w:rPr>
        <w:t>1</w:t>
      </w:r>
      <w:r w:rsidRPr="00527D49">
        <w:rPr>
          <w:rStyle w:val="token"/>
          <w:rFonts w:ascii="Consolas" w:eastAsiaTheme="majorEastAsia" w:hAnsi="Consolas" w:cs="Consolas"/>
          <w:color w:val="999999"/>
          <w:sz w:val="19"/>
          <w:szCs w:val="19"/>
          <w:bdr w:val="none" w:sz="0" w:space="0" w:color="auto" w:frame="1"/>
          <w:lang w:val="en-US"/>
        </w:rPr>
        <w:t>;</w:t>
      </w:r>
    </w:p>
    <w:p w:rsidR="00527D49" w:rsidRPr="00527D49" w:rsidRDefault="00527D49" w:rsidP="00527D49">
      <w:pPr>
        <w:pStyle w:val="HTML0"/>
        <w:pBdr>
          <w:top w:val="single" w:sz="6" w:space="0" w:color="D9D9D9"/>
          <w:left w:val="single" w:sz="6" w:space="31" w:color="D9D9D9"/>
          <w:bottom w:val="single" w:sz="6" w:space="0" w:color="D9D9D9"/>
          <w:right w:val="single" w:sz="6" w:space="12" w:color="D9D9D9"/>
        </w:pBdr>
        <w:shd w:val="clear" w:color="auto" w:fill="F8F8F8"/>
        <w:ind w:left="750" w:right="300"/>
        <w:textAlignment w:val="baseline"/>
        <w:rPr>
          <w:rStyle w:val="HTML"/>
          <w:rFonts w:ascii="Consolas" w:eastAsiaTheme="majorEastAsia" w:hAnsi="Consolas" w:cs="Consolas"/>
          <w:color w:val="000000"/>
          <w:sz w:val="19"/>
          <w:szCs w:val="19"/>
          <w:bdr w:val="none" w:sz="0" w:space="0" w:color="auto" w:frame="1"/>
          <w:lang w:val="en-US"/>
        </w:rPr>
      </w:pPr>
    </w:p>
    <w:p w:rsidR="00527D49" w:rsidRPr="00527D49" w:rsidRDefault="00527D49" w:rsidP="00527D49">
      <w:pPr>
        <w:pStyle w:val="HTML0"/>
        <w:pBdr>
          <w:top w:val="single" w:sz="6" w:space="0" w:color="D9D9D9"/>
          <w:left w:val="single" w:sz="6" w:space="31" w:color="D9D9D9"/>
          <w:bottom w:val="single" w:sz="6" w:space="0" w:color="D9D9D9"/>
          <w:right w:val="single" w:sz="6" w:space="12" w:color="D9D9D9"/>
        </w:pBdr>
        <w:shd w:val="clear" w:color="auto" w:fill="F8F8F8"/>
        <w:ind w:left="750" w:right="300"/>
        <w:textAlignment w:val="baseline"/>
        <w:rPr>
          <w:rFonts w:ascii="Consolas" w:hAnsi="Consolas" w:cs="Consolas"/>
          <w:color w:val="000000"/>
          <w:sz w:val="19"/>
          <w:szCs w:val="19"/>
          <w:lang w:val="en-US"/>
        </w:rPr>
      </w:pPr>
      <w:r w:rsidRPr="00527D49">
        <w:rPr>
          <w:rStyle w:val="token"/>
          <w:rFonts w:ascii="Consolas" w:eastAsiaTheme="majorEastAsia" w:hAnsi="Consolas" w:cs="Consolas"/>
          <w:color w:val="0077AA"/>
          <w:sz w:val="19"/>
          <w:szCs w:val="19"/>
          <w:bdr w:val="none" w:sz="0" w:space="0" w:color="auto" w:frame="1"/>
          <w:lang w:val="en-US"/>
        </w:rPr>
        <w:t>SELECT</w:t>
      </w: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token"/>
          <w:rFonts w:ascii="Consolas" w:eastAsiaTheme="majorEastAsia" w:hAnsi="Consolas" w:cs="Consolas"/>
          <w:color w:val="A67F59"/>
          <w:sz w:val="19"/>
          <w:szCs w:val="19"/>
          <w:bdr w:val="none" w:sz="0" w:space="0" w:color="auto" w:frame="1"/>
          <w:lang w:val="en-US"/>
        </w:rPr>
        <w:t>*</w:t>
      </w: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token"/>
          <w:rFonts w:ascii="Consolas" w:eastAsiaTheme="majorEastAsia" w:hAnsi="Consolas" w:cs="Consolas"/>
          <w:color w:val="0077AA"/>
          <w:sz w:val="19"/>
          <w:szCs w:val="19"/>
          <w:bdr w:val="none" w:sz="0" w:space="0" w:color="auto" w:frame="1"/>
          <w:lang w:val="en-US"/>
        </w:rPr>
        <w:t>FROM</w:t>
      </w: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a5"/>
          <w:rFonts w:ascii="Consolas" w:eastAsiaTheme="majorEastAsia" w:hAnsi="Consolas" w:cs="Consolas"/>
          <w:color w:val="000000"/>
          <w:sz w:val="19"/>
          <w:szCs w:val="19"/>
          <w:bdr w:val="none" w:sz="0" w:space="0" w:color="auto" w:frame="1"/>
          <w:lang w:val="en-US"/>
        </w:rPr>
        <w:t>tbl_name</w:t>
      </w:r>
      <w:r w:rsidR="00394E6E">
        <w:rPr>
          <w:rStyle w:val="a5"/>
          <w:rFonts w:ascii="Consolas" w:eastAsiaTheme="majorEastAsia" w:hAnsi="Consolas" w:cs="Consolas"/>
          <w:color w:val="000000"/>
          <w:sz w:val="19"/>
          <w:szCs w:val="19"/>
          <w:bdr w:val="none" w:sz="0" w:space="0" w:color="auto" w:frame="1"/>
          <w:lang w:val="en-US"/>
        </w:rPr>
        <w:t xml:space="preserve"> </w:t>
      </w: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token"/>
          <w:rFonts w:ascii="Consolas" w:eastAsiaTheme="majorEastAsia" w:hAnsi="Consolas" w:cs="Consolas"/>
          <w:color w:val="0077AA"/>
          <w:sz w:val="19"/>
          <w:szCs w:val="19"/>
          <w:bdr w:val="none" w:sz="0" w:space="0" w:color="auto" w:frame="1"/>
          <w:lang w:val="en-US"/>
        </w:rPr>
        <w:t>WHERE</w:t>
      </w: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a5"/>
          <w:rFonts w:ascii="Consolas" w:eastAsiaTheme="majorEastAsia" w:hAnsi="Consolas" w:cs="Consolas"/>
          <w:color w:val="000000"/>
          <w:sz w:val="19"/>
          <w:szCs w:val="19"/>
          <w:bdr w:val="none" w:sz="0" w:space="0" w:color="auto" w:frame="1"/>
          <w:lang w:val="en-US"/>
        </w:rPr>
        <w:t>primary_key_part1</w:t>
      </w:r>
      <w:r w:rsidRPr="00527D49">
        <w:rPr>
          <w:rStyle w:val="token"/>
          <w:rFonts w:ascii="Consolas" w:eastAsiaTheme="majorEastAsia" w:hAnsi="Consolas" w:cs="Consolas"/>
          <w:color w:val="A67F59"/>
          <w:sz w:val="19"/>
          <w:szCs w:val="19"/>
          <w:bdr w:val="none" w:sz="0" w:space="0" w:color="auto" w:frame="1"/>
          <w:lang w:val="en-US"/>
        </w:rPr>
        <w:t>=</w:t>
      </w:r>
      <w:r w:rsidRPr="00527D49">
        <w:rPr>
          <w:rStyle w:val="token"/>
          <w:rFonts w:ascii="Consolas" w:eastAsiaTheme="majorEastAsia" w:hAnsi="Consolas" w:cs="Consolas"/>
          <w:color w:val="990055"/>
          <w:sz w:val="19"/>
          <w:szCs w:val="19"/>
          <w:bdr w:val="none" w:sz="0" w:space="0" w:color="auto" w:frame="1"/>
          <w:lang w:val="en-US"/>
        </w:rPr>
        <w:t>1</w:t>
      </w: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token"/>
          <w:rFonts w:ascii="Consolas" w:eastAsiaTheme="majorEastAsia" w:hAnsi="Consolas" w:cs="Consolas"/>
          <w:color w:val="A67F59"/>
          <w:sz w:val="19"/>
          <w:szCs w:val="19"/>
          <w:bdr w:val="none" w:sz="0" w:space="0" w:color="auto" w:frame="1"/>
          <w:lang w:val="en-US"/>
        </w:rPr>
        <w:t>AND</w:t>
      </w: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a5"/>
          <w:rFonts w:ascii="Consolas" w:eastAsiaTheme="majorEastAsia" w:hAnsi="Consolas" w:cs="Consolas"/>
          <w:color w:val="000000"/>
          <w:sz w:val="19"/>
          <w:szCs w:val="19"/>
          <w:bdr w:val="none" w:sz="0" w:space="0" w:color="auto" w:frame="1"/>
          <w:lang w:val="en-US"/>
        </w:rPr>
        <w:t>primary_key_part2</w:t>
      </w:r>
      <w:r w:rsidRPr="00527D49">
        <w:rPr>
          <w:rStyle w:val="token"/>
          <w:rFonts w:ascii="Consolas" w:eastAsiaTheme="majorEastAsia" w:hAnsi="Consolas" w:cs="Consolas"/>
          <w:color w:val="A67F59"/>
          <w:sz w:val="19"/>
          <w:szCs w:val="19"/>
          <w:bdr w:val="none" w:sz="0" w:space="0" w:color="auto" w:frame="1"/>
          <w:lang w:val="en-US"/>
        </w:rPr>
        <w:t>=</w:t>
      </w:r>
      <w:r w:rsidRPr="00527D49">
        <w:rPr>
          <w:rStyle w:val="token"/>
          <w:rFonts w:ascii="Consolas" w:eastAsiaTheme="majorEastAsia" w:hAnsi="Consolas" w:cs="Consolas"/>
          <w:color w:val="990055"/>
          <w:sz w:val="19"/>
          <w:szCs w:val="19"/>
          <w:bdr w:val="none" w:sz="0" w:space="0" w:color="auto" w:frame="1"/>
          <w:lang w:val="en-US"/>
        </w:rPr>
        <w:t>2</w:t>
      </w:r>
      <w:r w:rsidRPr="00527D49">
        <w:rPr>
          <w:rStyle w:val="token"/>
          <w:rFonts w:ascii="Consolas" w:eastAsiaTheme="majorEastAsia" w:hAnsi="Consolas" w:cs="Consolas"/>
          <w:color w:val="999999"/>
          <w:sz w:val="19"/>
          <w:szCs w:val="19"/>
          <w:bdr w:val="none" w:sz="0" w:space="0" w:color="auto" w:frame="1"/>
          <w:lang w:val="en-US"/>
        </w:rPr>
        <w:t>;</w:t>
      </w:r>
    </w:p>
    <w:bookmarkStart w:id="422" w:name="jointype_eq_ref"/>
    <w:bookmarkEnd w:id="422"/>
    <w:p w:rsidR="00527D49" w:rsidRDefault="00527D49" w:rsidP="006E0B9E">
      <w:pPr>
        <w:pStyle w:val="a3"/>
        <w:numPr>
          <w:ilvl w:val="0"/>
          <w:numId w:val="149"/>
        </w:numPr>
        <w:spacing w:before="0" w:beforeAutospacing="0" w:after="0" w:afterAutospacing="0"/>
        <w:ind w:left="450"/>
        <w:textAlignment w:val="baseline"/>
        <w:rPr>
          <w:rFonts w:ascii="Arial" w:hAnsi="Arial" w:cs="Arial"/>
          <w:color w:val="555555"/>
          <w:sz w:val="21"/>
          <w:szCs w:val="21"/>
        </w:rPr>
      </w:pPr>
      <w:r>
        <w:rPr>
          <w:rFonts w:ascii="Arial" w:hAnsi="Arial" w:cs="Arial"/>
          <w:color w:val="555555"/>
          <w:sz w:val="21"/>
          <w:szCs w:val="21"/>
        </w:rPr>
        <w:fldChar w:fldCharType="begin"/>
      </w:r>
      <w:r>
        <w:rPr>
          <w:rFonts w:ascii="Arial" w:hAnsi="Arial" w:cs="Arial"/>
          <w:color w:val="555555"/>
          <w:sz w:val="21"/>
          <w:szCs w:val="21"/>
        </w:rPr>
        <w:instrText xml:space="preserve"> HYPERLINK "https://dev.mysql.com/doc/refman/8.0/en/explain-output.html" \l "jointype_eq_ref" </w:instrText>
      </w:r>
      <w:r>
        <w:rPr>
          <w:rFonts w:ascii="Arial" w:hAnsi="Arial" w:cs="Arial"/>
          <w:color w:val="555555"/>
          <w:sz w:val="21"/>
          <w:szCs w:val="21"/>
        </w:rPr>
        <w:fldChar w:fldCharType="separate"/>
      </w:r>
      <w:r>
        <w:rPr>
          <w:rStyle w:val="HTML"/>
          <w:rFonts w:eastAsiaTheme="majorEastAsia"/>
          <w:color w:val="000000"/>
          <w:u w:val="single"/>
          <w:bdr w:val="none" w:sz="0" w:space="0" w:color="auto" w:frame="1"/>
        </w:rPr>
        <w:t>eq_ref</w:t>
      </w:r>
      <w:r>
        <w:rPr>
          <w:rFonts w:ascii="Arial" w:hAnsi="Arial" w:cs="Arial"/>
          <w:color w:val="555555"/>
          <w:sz w:val="21"/>
          <w:szCs w:val="21"/>
        </w:rPr>
        <w:fldChar w:fldCharType="end"/>
      </w:r>
    </w:p>
    <w:p w:rsidR="00527D49" w:rsidRPr="00527D49" w:rsidRDefault="00527D49" w:rsidP="00527D49">
      <w:pPr>
        <w:pStyle w:val="a3"/>
        <w:spacing w:before="0" w:beforeAutospacing="0" w:after="0" w:afterAutospacing="0"/>
        <w:ind w:left="450"/>
        <w:textAlignment w:val="baseline"/>
        <w:rPr>
          <w:rFonts w:ascii="Arial" w:hAnsi="Arial" w:cs="Arial"/>
          <w:color w:val="555555"/>
          <w:sz w:val="21"/>
          <w:szCs w:val="21"/>
          <w:lang w:val="en-US"/>
        </w:rPr>
      </w:pPr>
      <w:bookmarkStart w:id="423" w:name="idm46251811032720"/>
      <w:bookmarkStart w:id="424" w:name="idm46251811031232"/>
      <w:bookmarkEnd w:id="423"/>
      <w:bookmarkEnd w:id="424"/>
      <w:r w:rsidRPr="00527D49">
        <w:rPr>
          <w:rFonts w:ascii="Arial" w:hAnsi="Arial" w:cs="Arial"/>
          <w:color w:val="555555"/>
          <w:sz w:val="21"/>
          <w:szCs w:val="21"/>
          <w:lang w:val="en-US"/>
        </w:rPr>
        <w:t>One row is read from this table for each combination of rows from the previous tables. Other than the </w:t>
      </w:r>
      <w:hyperlink r:id="rId1045" w:anchor="jointype_system" w:history="1">
        <w:r w:rsidRPr="00527D49">
          <w:rPr>
            <w:rStyle w:val="HTML"/>
            <w:rFonts w:eastAsiaTheme="majorEastAsia"/>
            <w:color w:val="000000"/>
            <w:u w:val="single"/>
            <w:bdr w:val="none" w:sz="0" w:space="0" w:color="auto" w:frame="1"/>
            <w:lang w:val="en-US"/>
          </w:rPr>
          <w:t>system</w:t>
        </w:r>
      </w:hyperlink>
      <w:r w:rsidRPr="00527D49">
        <w:rPr>
          <w:rFonts w:ascii="Arial" w:hAnsi="Arial" w:cs="Arial"/>
          <w:color w:val="555555"/>
          <w:sz w:val="21"/>
          <w:szCs w:val="21"/>
          <w:lang w:val="en-US"/>
        </w:rPr>
        <w:t> and </w:t>
      </w:r>
      <w:hyperlink r:id="rId1046" w:anchor="jointype_const" w:history="1">
        <w:r w:rsidRPr="00527D49">
          <w:rPr>
            <w:rStyle w:val="HTML"/>
            <w:rFonts w:eastAsiaTheme="majorEastAsia"/>
            <w:color w:val="000000"/>
            <w:u w:val="single"/>
            <w:bdr w:val="none" w:sz="0" w:space="0" w:color="auto" w:frame="1"/>
            <w:lang w:val="en-US"/>
          </w:rPr>
          <w:t>const</w:t>
        </w:r>
      </w:hyperlink>
      <w:r w:rsidRPr="00527D49">
        <w:rPr>
          <w:rFonts w:ascii="Arial" w:hAnsi="Arial" w:cs="Arial"/>
          <w:color w:val="555555"/>
          <w:sz w:val="21"/>
          <w:szCs w:val="21"/>
          <w:lang w:val="en-US"/>
        </w:rPr>
        <w:t> types, this is the best possible join type. It is used when all parts of an index are used by the join and the index is a </w:t>
      </w:r>
      <w:r w:rsidRPr="00527D49">
        <w:rPr>
          <w:rStyle w:val="HTML"/>
          <w:rFonts w:eastAsiaTheme="majorEastAsia"/>
          <w:color w:val="000000"/>
          <w:bdr w:val="none" w:sz="0" w:space="0" w:color="auto" w:frame="1"/>
          <w:lang w:val="en-US"/>
        </w:rPr>
        <w:t>PRIMARY KEY</w:t>
      </w:r>
      <w:r w:rsidRPr="00527D49">
        <w:rPr>
          <w:rFonts w:ascii="Arial" w:hAnsi="Arial" w:cs="Arial"/>
          <w:color w:val="555555"/>
          <w:sz w:val="21"/>
          <w:szCs w:val="21"/>
          <w:lang w:val="en-US"/>
        </w:rPr>
        <w:t> or </w:t>
      </w:r>
      <w:r w:rsidRPr="00527D49">
        <w:rPr>
          <w:rStyle w:val="HTML"/>
          <w:rFonts w:eastAsiaTheme="majorEastAsia"/>
          <w:color w:val="000000"/>
          <w:bdr w:val="none" w:sz="0" w:space="0" w:color="auto" w:frame="1"/>
          <w:lang w:val="en-US"/>
        </w:rPr>
        <w:t>UNIQUE NOT NULL</w:t>
      </w:r>
      <w:r w:rsidRPr="00527D49">
        <w:rPr>
          <w:rFonts w:ascii="Arial" w:hAnsi="Arial" w:cs="Arial"/>
          <w:color w:val="555555"/>
          <w:sz w:val="21"/>
          <w:szCs w:val="21"/>
          <w:lang w:val="en-US"/>
        </w:rPr>
        <w:t> index.</w:t>
      </w:r>
    </w:p>
    <w:p w:rsidR="00527D49" w:rsidRPr="00527D49" w:rsidRDefault="00856AE5" w:rsidP="00527D49">
      <w:pPr>
        <w:pStyle w:val="a3"/>
        <w:spacing w:before="0" w:beforeAutospacing="0" w:after="0" w:afterAutospacing="0"/>
        <w:ind w:left="450"/>
        <w:textAlignment w:val="baseline"/>
        <w:rPr>
          <w:rFonts w:ascii="Arial" w:hAnsi="Arial" w:cs="Arial"/>
          <w:color w:val="555555"/>
          <w:sz w:val="21"/>
          <w:szCs w:val="21"/>
          <w:lang w:val="en-US"/>
        </w:rPr>
      </w:pPr>
      <w:hyperlink r:id="rId1047" w:anchor="jointype_eq_ref" w:history="1">
        <w:r w:rsidR="00527D49" w:rsidRPr="00527D49">
          <w:rPr>
            <w:rStyle w:val="HTML"/>
            <w:rFonts w:eastAsiaTheme="majorEastAsia"/>
            <w:color w:val="000000"/>
            <w:u w:val="single"/>
            <w:bdr w:val="none" w:sz="0" w:space="0" w:color="auto" w:frame="1"/>
            <w:lang w:val="en-US"/>
          </w:rPr>
          <w:t>eq_ref</w:t>
        </w:r>
      </w:hyperlink>
      <w:r w:rsidR="00527D49" w:rsidRPr="00527D49">
        <w:rPr>
          <w:rFonts w:ascii="Arial" w:hAnsi="Arial" w:cs="Arial"/>
          <w:color w:val="555555"/>
          <w:sz w:val="21"/>
          <w:szCs w:val="21"/>
          <w:lang w:val="en-US"/>
        </w:rPr>
        <w:t> can be used for indexed columns that are compared using the </w:t>
      </w:r>
      <w:r w:rsidR="00527D49" w:rsidRPr="00527D49">
        <w:rPr>
          <w:rStyle w:val="HTML"/>
          <w:rFonts w:eastAsiaTheme="majorEastAsia"/>
          <w:color w:val="000000"/>
          <w:bdr w:val="none" w:sz="0" w:space="0" w:color="auto" w:frame="1"/>
          <w:lang w:val="en-US"/>
        </w:rPr>
        <w:t>=</w:t>
      </w:r>
      <w:r w:rsidR="00527D49" w:rsidRPr="00527D49">
        <w:rPr>
          <w:rFonts w:ascii="Arial" w:hAnsi="Arial" w:cs="Arial"/>
          <w:color w:val="555555"/>
          <w:sz w:val="21"/>
          <w:szCs w:val="21"/>
          <w:lang w:val="en-US"/>
        </w:rPr>
        <w:t xml:space="preserve"> operator. The comparison value can be a constant or an expression that uses columns from tables that are </w:t>
      </w:r>
      <w:r w:rsidR="00527D49" w:rsidRPr="00527D49">
        <w:rPr>
          <w:rFonts w:ascii="Arial" w:hAnsi="Arial" w:cs="Arial"/>
          <w:color w:val="555555"/>
          <w:sz w:val="21"/>
          <w:szCs w:val="21"/>
          <w:lang w:val="en-US"/>
        </w:rPr>
        <w:lastRenderedPageBreak/>
        <w:t>read before this table. In the following examples, MySQL can use an </w:t>
      </w:r>
      <w:hyperlink r:id="rId1048" w:anchor="jointype_eq_ref" w:history="1">
        <w:r w:rsidR="00527D49" w:rsidRPr="00527D49">
          <w:rPr>
            <w:rStyle w:val="HTML"/>
            <w:rFonts w:eastAsiaTheme="majorEastAsia"/>
            <w:color w:val="000000"/>
            <w:u w:val="single"/>
            <w:bdr w:val="none" w:sz="0" w:space="0" w:color="auto" w:frame="1"/>
            <w:lang w:val="en-US"/>
          </w:rPr>
          <w:t>eq_ref</w:t>
        </w:r>
      </w:hyperlink>
      <w:r w:rsidR="00527D49" w:rsidRPr="00527D49">
        <w:rPr>
          <w:rFonts w:ascii="Arial" w:hAnsi="Arial" w:cs="Arial"/>
          <w:color w:val="555555"/>
          <w:sz w:val="21"/>
          <w:szCs w:val="21"/>
          <w:lang w:val="en-US"/>
        </w:rPr>
        <w:t> join to process </w:t>
      </w:r>
      <w:r w:rsidR="00527D49" w:rsidRPr="00527D49">
        <w:rPr>
          <w:rStyle w:val="HTML"/>
          <w:rFonts w:eastAsiaTheme="majorEastAsia"/>
          <w:b/>
          <w:bCs/>
          <w:i/>
          <w:iCs/>
          <w:color w:val="555555"/>
          <w:bdr w:val="none" w:sz="0" w:space="0" w:color="auto" w:frame="1"/>
          <w:lang w:val="en-US"/>
        </w:rPr>
        <w:t>ref_table</w:t>
      </w:r>
      <w:r w:rsidR="00527D49" w:rsidRPr="00527D49">
        <w:rPr>
          <w:rFonts w:ascii="Arial" w:hAnsi="Arial" w:cs="Arial"/>
          <w:color w:val="555555"/>
          <w:sz w:val="21"/>
          <w:szCs w:val="21"/>
          <w:lang w:val="en-US"/>
        </w:rPr>
        <w:t>:</w:t>
      </w:r>
    </w:p>
    <w:p w:rsidR="00527D49" w:rsidRPr="00527D49" w:rsidRDefault="00527D49" w:rsidP="00527D49">
      <w:pPr>
        <w:pStyle w:val="HTML0"/>
        <w:pBdr>
          <w:top w:val="single" w:sz="6" w:space="0" w:color="D9D9D9"/>
          <w:left w:val="single" w:sz="6" w:space="31" w:color="D9D9D9"/>
          <w:bottom w:val="single" w:sz="6" w:space="0" w:color="D9D9D9"/>
          <w:right w:val="single" w:sz="6" w:space="12" w:color="D9D9D9"/>
        </w:pBdr>
        <w:shd w:val="clear" w:color="auto" w:fill="F8F8F8"/>
        <w:ind w:left="750" w:right="300"/>
        <w:textAlignment w:val="baseline"/>
        <w:rPr>
          <w:rStyle w:val="HTML"/>
          <w:rFonts w:ascii="Consolas" w:eastAsiaTheme="majorEastAsia" w:hAnsi="Consolas" w:cs="Consolas"/>
          <w:color w:val="000000"/>
          <w:sz w:val="19"/>
          <w:szCs w:val="19"/>
          <w:bdr w:val="none" w:sz="0" w:space="0" w:color="auto" w:frame="1"/>
          <w:lang w:val="en-US"/>
        </w:rPr>
      </w:pPr>
      <w:r w:rsidRPr="00527D49">
        <w:rPr>
          <w:rStyle w:val="token"/>
          <w:rFonts w:ascii="Consolas" w:eastAsiaTheme="majorEastAsia" w:hAnsi="Consolas" w:cs="Consolas"/>
          <w:color w:val="0077AA"/>
          <w:sz w:val="19"/>
          <w:szCs w:val="19"/>
          <w:bdr w:val="none" w:sz="0" w:space="0" w:color="auto" w:frame="1"/>
          <w:lang w:val="en-US"/>
        </w:rPr>
        <w:t>SELECT</w:t>
      </w: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token"/>
          <w:rFonts w:ascii="Consolas" w:eastAsiaTheme="majorEastAsia" w:hAnsi="Consolas" w:cs="Consolas"/>
          <w:color w:val="A67F59"/>
          <w:sz w:val="19"/>
          <w:szCs w:val="19"/>
          <w:bdr w:val="none" w:sz="0" w:space="0" w:color="auto" w:frame="1"/>
          <w:lang w:val="en-US"/>
        </w:rPr>
        <w:t>*</w:t>
      </w: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token"/>
          <w:rFonts w:ascii="Consolas" w:eastAsiaTheme="majorEastAsia" w:hAnsi="Consolas" w:cs="Consolas"/>
          <w:color w:val="0077AA"/>
          <w:sz w:val="19"/>
          <w:szCs w:val="19"/>
          <w:bdr w:val="none" w:sz="0" w:space="0" w:color="auto" w:frame="1"/>
          <w:lang w:val="en-US"/>
        </w:rPr>
        <w:t>FROM</w:t>
      </w: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a5"/>
          <w:rFonts w:ascii="Consolas" w:eastAsiaTheme="majorEastAsia" w:hAnsi="Consolas" w:cs="Consolas"/>
          <w:color w:val="000000"/>
          <w:sz w:val="19"/>
          <w:szCs w:val="19"/>
          <w:bdr w:val="none" w:sz="0" w:space="0" w:color="auto" w:frame="1"/>
          <w:lang w:val="en-US"/>
        </w:rPr>
        <w:t>ref_table</w:t>
      </w:r>
      <w:r w:rsidRPr="00527D49">
        <w:rPr>
          <w:rStyle w:val="token"/>
          <w:rFonts w:ascii="Consolas" w:eastAsiaTheme="majorEastAsia" w:hAnsi="Consolas" w:cs="Consolas"/>
          <w:color w:val="999999"/>
          <w:sz w:val="19"/>
          <w:szCs w:val="19"/>
          <w:bdr w:val="none" w:sz="0" w:space="0" w:color="auto" w:frame="1"/>
          <w:lang w:val="en-US"/>
        </w:rPr>
        <w:t>,</w:t>
      </w:r>
      <w:r w:rsidRPr="00527D49">
        <w:rPr>
          <w:rStyle w:val="a5"/>
          <w:rFonts w:ascii="Consolas" w:eastAsiaTheme="majorEastAsia" w:hAnsi="Consolas" w:cs="Consolas"/>
          <w:color w:val="000000"/>
          <w:sz w:val="19"/>
          <w:szCs w:val="19"/>
          <w:bdr w:val="none" w:sz="0" w:space="0" w:color="auto" w:frame="1"/>
          <w:lang w:val="en-US"/>
        </w:rPr>
        <w:t>other_table</w:t>
      </w:r>
    </w:p>
    <w:p w:rsidR="00527D49" w:rsidRPr="00527D49" w:rsidRDefault="00527D49" w:rsidP="00527D49">
      <w:pPr>
        <w:pStyle w:val="HTML0"/>
        <w:pBdr>
          <w:top w:val="single" w:sz="6" w:space="0" w:color="D9D9D9"/>
          <w:left w:val="single" w:sz="6" w:space="31" w:color="D9D9D9"/>
          <w:bottom w:val="single" w:sz="6" w:space="0" w:color="D9D9D9"/>
          <w:right w:val="single" w:sz="6" w:space="12" w:color="D9D9D9"/>
        </w:pBdr>
        <w:shd w:val="clear" w:color="auto" w:fill="F8F8F8"/>
        <w:ind w:left="750" w:right="300"/>
        <w:textAlignment w:val="baseline"/>
        <w:rPr>
          <w:rStyle w:val="HTML"/>
          <w:rFonts w:ascii="Consolas" w:eastAsiaTheme="majorEastAsia" w:hAnsi="Consolas" w:cs="Consolas"/>
          <w:color w:val="000000"/>
          <w:sz w:val="19"/>
          <w:szCs w:val="19"/>
          <w:bdr w:val="none" w:sz="0" w:space="0" w:color="auto" w:frame="1"/>
          <w:lang w:val="en-US"/>
        </w:rPr>
      </w:pP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token"/>
          <w:rFonts w:ascii="Consolas" w:eastAsiaTheme="majorEastAsia" w:hAnsi="Consolas" w:cs="Consolas"/>
          <w:color w:val="0077AA"/>
          <w:sz w:val="19"/>
          <w:szCs w:val="19"/>
          <w:bdr w:val="none" w:sz="0" w:space="0" w:color="auto" w:frame="1"/>
          <w:lang w:val="en-US"/>
        </w:rPr>
        <w:t>WHERE</w:t>
      </w: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a5"/>
          <w:rFonts w:ascii="Consolas" w:eastAsiaTheme="majorEastAsia" w:hAnsi="Consolas" w:cs="Consolas"/>
          <w:color w:val="000000"/>
          <w:sz w:val="19"/>
          <w:szCs w:val="19"/>
          <w:bdr w:val="none" w:sz="0" w:space="0" w:color="auto" w:frame="1"/>
          <w:lang w:val="en-US"/>
        </w:rPr>
        <w:t>ref_table</w:t>
      </w:r>
      <w:r w:rsidRPr="00527D49">
        <w:rPr>
          <w:rStyle w:val="token"/>
          <w:rFonts w:ascii="Consolas" w:eastAsiaTheme="majorEastAsia" w:hAnsi="Consolas" w:cs="Consolas"/>
          <w:color w:val="999999"/>
          <w:sz w:val="19"/>
          <w:szCs w:val="19"/>
          <w:bdr w:val="none" w:sz="0" w:space="0" w:color="auto" w:frame="1"/>
          <w:lang w:val="en-US"/>
        </w:rPr>
        <w:t>.</w:t>
      </w:r>
      <w:r w:rsidRPr="00527D49">
        <w:rPr>
          <w:rStyle w:val="a5"/>
          <w:rFonts w:ascii="Consolas" w:eastAsiaTheme="majorEastAsia" w:hAnsi="Consolas" w:cs="Consolas"/>
          <w:color w:val="000000"/>
          <w:sz w:val="19"/>
          <w:szCs w:val="19"/>
          <w:bdr w:val="none" w:sz="0" w:space="0" w:color="auto" w:frame="1"/>
          <w:lang w:val="en-US"/>
        </w:rPr>
        <w:t>key_column</w:t>
      </w:r>
      <w:r w:rsidRPr="00527D49">
        <w:rPr>
          <w:rStyle w:val="token"/>
          <w:rFonts w:ascii="Consolas" w:eastAsiaTheme="majorEastAsia" w:hAnsi="Consolas" w:cs="Consolas"/>
          <w:color w:val="A67F59"/>
          <w:sz w:val="19"/>
          <w:szCs w:val="19"/>
          <w:bdr w:val="none" w:sz="0" w:space="0" w:color="auto" w:frame="1"/>
          <w:lang w:val="en-US"/>
        </w:rPr>
        <w:t>=</w:t>
      </w:r>
      <w:r w:rsidRPr="00527D49">
        <w:rPr>
          <w:rStyle w:val="a5"/>
          <w:rFonts w:ascii="Consolas" w:eastAsiaTheme="majorEastAsia" w:hAnsi="Consolas" w:cs="Consolas"/>
          <w:color w:val="000000"/>
          <w:sz w:val="19"/>
          <w:szCs w:val="19"/>
          <w:bdr w:val="none" w:sz="0" w:space="0" w:color="auto" w:frame="1"/>
          <w:lang w:val="en-US"/>
        </w:rPr>
        <w:t>other_table</w:t>
      </w:r>
      <w:r w:rsidRPr="00527D49">
        <w:rPr>
          <w:rStyle w:val="token"/>
          <w:rFonts w:ascii="Consolas" w:eastAsiaTheme="majorEastAsia" w:hAnsi="Consolas" w:cs="Consolas"/>
          <w:color w:val="999999"/>
          <w:sz w:val="19"/>
          <w:szCs w:val="19"/>
          <w:bdr w:val="none" w:sz="0" w:space="0" w:color="auto" w:frame="1"/>
          <w:lang w:val="en-US"/>
        </w:rPr>
        <w:t>.</w:t>
      </w:r>
      <w:r w:rsidRPr="00527D49">
        <w:rPr>
          <w:rStyle w:val="a5"/>
          <w:rFonts w:ascii="Consolas" w:eastAsiaTheme="majorEastAsia" w:hAnsi="Consolas" w:cs="Consolas"/>
          <w:color w:val="000000"/>
          <w:sz w:val="19"/>
          <w:szCs w:val="19"/>
          <w:bdr w:val="none" w:sz="0" w:space="0" w:color="auto" w:frame="1"/>
          <w:lang w:val="en-US"/>
        </w:rPr>
        <w:t>column</w:t>
      </w:r>
      <w:r w:rsidRPr="00527D49">
        <w:rPr>
          <w:rStyle w:val="token"/>
          <w:rFonts w:ascii="Consolas" w:eastAsiaTheme="majorEastAsia" w:hAnsi="Consolas" w:cs="Consolas"/>
          <w:color w:val="999999"/>
          <w:sz w:val="19"/>
          <w:szCs w:val="19"/>
          <w:bdr w:val="none" w:sz="0" w:space="0" w:color="auto" w:frame="1"/>
          <w:lang w:val="en-US"/>
        </w:rPr>
        <w:t>;</w:t>
      </w:r>
    </w:p>
    <w:p w:rsidR="00527D49" w:rsidRPr="00527D49" w:rsidRDefault="00527D49" w:rsidP="00527D49">
      <w:pPr>
        <w:pStyle w:val="HTML0"/>
        <w:pBdr>
          <w:top w:val="single" w:sz="6" w:space="0" w:color="D9D9D9"/>
          <w:left w:val="single" w:sz="6" w:space="31" w:color="D9D9D9"/>
          <w:bottom w:val="single" w:sz="6" w:space="0" w:color="D9D9D9"/>
          <w:right w:val="single" w:sz="6" w:space="12" w:color="D9D9D9"/>
        </w:pBdr>
        <w:shd w:val="clear" w:color="auto" w:fill="F8F8F8"/>
        <w:ind w:left="750" w:right="300"/>
        <w:textAlignment w:val="baseline"/>
        <w:rPr>
          <w:rStyle w:val="HTML"/>
          <w:rFonts w:ascii="Consolas" w:eastAsiaTheme="majorEastAsia" w:hAnsi="Consolas" w:cs="Consolas"/>
          <w:color w:val="000000"/>
          <w:sz w:val="19"/>
          <w:szCs w:val="19"/>
          <w:bdr w:val="none" w:sz="0" w:space="0" w:color="auto" w:frame="1"/>
          <w:lang w:val="en-US"/>
        </w:rPr>
      </w:pPr>
    </w:p>
    <w:p w:rsidR="00527D49" w:rsidRPr="00527D49" w:rsidRDefault="00527D49" w:rsidP="00527D49">
      <w:pPr>
        <w:pStyle w:val="HTML0"/>
        <w:pBdr>
          <w:top w:val="single" w:sz="6" w:space="0" w:color="D9D9D9"/>
          <w:left w:val="single" w:sz="6" w:space="31" w:color="D9D9D9"/>
          <w:bottom w:val="single" w:sz="6" w:space="0" w:color="D9D9D9"/>
          <w:right w:val="single" w:sz="6" w:space="12" w:color="D9D9D9"/>
        </w:pBdr>
        <w:shd w:val="clear" w:color="auto" w:fill="F8F8F8"/>
        <w:ind w:left="750" w:right="300"/>
        <w:textAlignment w:val="baseline"/>
        <w:rPr>
          <w:rStyle w:val="HTML"/>
          <w:rFonts w:ascii="Consolas" w:eastAsiaTheme="majorEastAsia" w:hAnsi="Consolas" w:cs="Consolas"/>
          <w:color w:val="000000"/>
          <w:sz w:val="19"/>
          <w:szCs w:val="19"/>
          <w:bdr w:val="none" w:sz="0" w:space="0" w:color="auto" w:frame="1"/>
          <w:lang w:val="en-US"/>
        </w:rPr>
      </w:pPr>
      <w:r w:rsidRPr="00527D49">
        <w:rPr>
          <w:rStyle w:val="token"/>
          <w:rFonts w:ascii="Consolas" w:eastAsiaTheme="majorEastAsia" w:hAnsi="Consolas" w:cs="Consolas"/>
          <w:color w:val="0077AA"/>
          <w:sz w:val="19"/>
          <w:szCs w:val="19"/>
          <w:bdr w:val="none" w:sz="0" w:space="0" w:color="auto" w:frame="1"/>
          <w:lang w:val="en-US"/>
        </w:rPr>
        <w:t>SELECT</w:t>
      </w: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token"/>
          <w:rFonts w:ascii="Consolas" w:eastAsiaTheme="majorEastAsia" w:hAnsi="Consolas" w:cs="Consolas"/>
          <w:color w:val="A67F59"/>
          <w:sz w:val="19"/>
          <w:szCs w:val="19"/>
          <w:bdr w:val="none" w:sz="0" w:space="0" w:color="auto" w:frame="1"/>
          <w:lang w:val="en-US"/>
        </w:rPr>
        <w:t>*</w:t>
      </w: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token"/>
          <w:rFonts w:ascii="Consolas" w:eastAsiaTheme="majorEastAsia" w:hAnsi="Consolas" w:cs="Consolas"/>
          <w:color w:val="0077AA"/>
          <w:sz w:val="19"/>
          <w:szCs w:val="19"/>
          <w:bdr w:val="none" w:sz="0" w:space="0" w:color="auto" w:frame="1"/>
          <w:lang w:val="en-US"/>
        </w:rPr>
        <w:t>FROM</w:t>
      </w: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a5"/>
          <w:rFonts w:ascii="Consolas" w:eastAsiaTheme="majorEastAsia" w:hAnsi="Consolas" w:cs="Consolas"/>
          <w:color w:val="000000"/>
          <w:sz w:val="19"/>
          <w:szCs w:val="19"/>
          <w:bdr w:val="none" w:sz="0" w:space="0" w:color="auto" w:frame="1"/>
          <w:lang w:val="en-US"/>
        </w:rPr>
        <w:t>ref_table</w:t>
      </w:r>
      <w:r w:rsidRPr="00527D49">
        <w:rPr>
          <w:rStyle w:val="token"/>
          <w:rFonts w:ascii="Consolas" w:eastAsiaTheme="majorEastAsia" w:hAnsi="Consolas" w:cs="Consolas"/>
          <w:color w:val="999999"/>
          <w:sz w:val="19"/>
          <w:szCs w:val="19"/>
          <w:bdr w:val="none" w:sz="0" w:space="0" w:color="auto" w:frame="1"/>
          <w:lang w:val="en-US"/>
        </w:rPr>
        <w:t>,</w:t>
      </w:r>
      <w:r w:rsidRPr="00527D49">
        <w:rPr>
          <w:rStyle w:val="a5"/>
          <w:rFonts w:ascii="Consolas" w:eastAsiaTheme="majorEastAsia" w:hAnsi="Consolas" w:cs="Consolas"/>
          <w:color w:val="000000"/>
          <w:sz w:val="19"/>
          <w:szCs w:val="19"/>
          <w:bdr w:val="none" w:sz="0" w:space="0" w:color="auto" w:frame="1"/>
          <w:lang w:val="en-US"/>
        </w:rPr>
        <w:t>other_table</w:t>
      </w:r>
    </w:p>
    <w:p w:rsidR="00527D49" w:rsidRPr="00527D49" w:rsidRDefault="00527D49" w:rsidP="00527D49">
      <w:pPr>
        <w:pStyle w:val="HTML0"/>
        <w:pBdr>
          <w:top w:val="single" w:sz="6" w:space="0" w:color="D9D9D9"/>
          <w:left w:val="single" w:sz="6" w:space="31" w:color="D9D9D9"/>
          <w:bottom w:val="single" w:sz="6" w:space="0" w:color="D9D9D9"/>
          <w:right w:val="single" w:sz="6" w:space="12" w:color="D9D9D9"/>
        </w:pBdr>
        <w:shd w:val="clear" w:color="auto" w:fill="F8F8F8"/>
        <w:ind w:left="750" w:right="300"/>
        <w:textAlignment w:val="baseline"/>
        <w:rPr>
          <w:rStyle w:val="HTML"/>
          <w:rFonts w:ascii="Consolas" w:eastAsiaTheme="majorEastAsia" w:hAnsi="Consolas" w:cs="Consolas"/>
          <w:color w:val="000000"/>
          <w:sz w:val="19"/>
          <w:szCs w:val="19"/>
          <w:bdr w:val="none" w:sz="0" w:space="0" w:color="auto" w:frame="1"/>
          <w:lang w:val="en-US"/>
        </w:rPr>
      </w:pP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token"/>
          <w:rFonts w:ascii="Consolas" w:eastAsiaTheme="majorEastAsia" w:hAnsi="Consolas" w:cs="Consolas"/>
          <w:color w:val="0077AA"/>
          <w:sz w:val="19"/>
          <w:szCs w:val="19"/>
          <w:bdr w:val="none" w:sz="0" w:space="0" w:color="auto" w:frame="1"/>
          <w:lang w:val="en-US"/>
        </w:rPr>
        <w:t>WHERE</w:t>
      </w: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a5"/>
          <w:rFonts w:ascii="Consolas" w:eastAsiaTheme="majorEastAsia" w:hAnsi="Consolas" w:cs="Consolas"/>
          <w:color w:val="000000"/>
          <w:sz w:val="19"/>
          <w:szCs w:val="19"/>
          <w:bdr w:val="none" w:sz="0" w:space="0" w:color="auto" w:frame="1"/>
          <w:lang w:val="en-US"/>
        </w:rPr>
        <w:t>ref_table</w:t>
      </w:r>
      <w:r w:rsidRPr="00527D49">
        <w:rPr>
          <w:rStyle w:val="token"/>
          <w:rFonts w:ascii="Consolas" w:eastAsiaTheme="majorEastAsia" w:hAnsi="Consolas" w:cs="Consolas"/>
          <w:color w:val="999999"/>
          <w:sz w:val="19"/>
          <w:szCs w:val="19"/>
          <w:bdr w:val="none" w:sz="0" w:space="0" w:color="auto" w:frame="1"/>
          <w:lang w:val="en-US"/>
        </w:rPr>
        <w:t>.</w:t>
      </w:r>
      <w:r w:rsidRPr="00527D49">
        <w:rPr>
          <w:rStyle w:val="a5"/>
          <w:rFonts w:ascii="Consolas" w:eastAsiaTheme="majorEastAsia" w:hAnsi="Consolas" w:cs="Consolas"/>
          <w:color w:val="000000"/>
          <w:sz w:val="19"/>
          <w:szCs w:val="19"/>
          <w:bdr w:val="none" w:sz="0" w:space="0" w:color="auto" w:frame="1"/>
          <w:lang w:val="en-US"/>
        </w:rPr>
        <w:t>key_column_part1</w:t>
      </w:r>
      <w:r w:rsidRPr="00527D49">
        <w:rPr>
          <w:rStyle w:val="token"/>
          <w:rFonts w:ascii="Consolas" w:eastAsiaTheme="majorEastAsia" w:hAnsi="Consolas" w:cs="Consolas"/>
          <w:color w:val="A67F59"/>
          <w:sz w:val="19"/>
          <w:szCs w:val="19"/>
          <w:bdr w:val="none" w:sz="0" w:space="0" w:color="auto" w:frame="1"/>
          <w:lang w:val="en-US"/>
        </w:rPr>
        <w:t>=</w:t>
      </w:r>
      <w:r w:rsidRPr="00527D49">
        <w:rPr>
          <w:rStyle w:val="a5"/>
          <w:rFonts w:ascii="Consolas" w:eastAsiaTheme="majorEastAsia" w:hAnsi="Consolas" w:cs="Consolas"/>
          <w:color w:val="000000"/>
          <w:sz w:val="19"/>
          <w:szCs w:val="19"/>
          <w:bdr w:val="none" w:sz="0" w:space="0" w:color="auto" w:frame="1"/>
          <w:lang w:val="en-US"/>
        </w:rPr>
        <w:t>other_table</w:t>
      </w:r>
      <w:r w:rsidRPr="00527D49">
        <w:rPr>
          <w:rStyle w:val="token"/>
          <w:rFonts w:ascii="Consolas" w:eastAsiaTheme="majorEastAsia" w:hAnsi="Consolas" w:cs="Consolas"/>
          <w:color w:val="999999"/>
          <w:sz w:val="19"/>
          <w:szCs w:val="19"/>
          <w:bdr w:val="none" w:sz="0" w:space="0" w:color="auto" w:frame="1"/>
          <w:lang w:val="en-US"/>
        </w:rPr>
        <w:t>.</w:t>
      </w:r>
      <w:r w:rsidRPr="00527D49">
        <w:rPr>
          <w:rStyle w:val="a5"/>
          <w:rFonts w:ascii="Consolas" w:eastAsiaTheme="majorEastAsia" w:hAnsi="Consolas" w:cs="Consolas"/>
          <w:color w:val="000000"/>
          <w:sz w:val="19"/>
          <w:szCs w:val="19"/>
          <w:bdr w:val="none" w:sz="0" w:space="0" w:color="auto" w:frame="1"/>
          <w:lang w:val="en-US"/>
        </w:rPr>
        <w:t>column</w:t>
      </w:r>
    </w:p>
    <w:p w:rsidR="00527D49" w:rsidRPr="00527D49" w:rsidRDefault="00527D49" w:rsidP="00527D49">
      <w:pPr>
        <w:pStyle w:val="HTML0"/>
        <w:pBdr>
          <w:top w:val="single" w:sz="6" w:space="0" w:color="D9D9D9"/>
          <w:left w:val="single" w:sz="6" w:space="31" w:color="D9D9D9"/>
          <w:bottom w:val="single" w:sz="6" w:space="0" w:color="D9D9D9"/>
          <w:right w:val="single" w:sz="6" w:space="12" w:color="D9D9D9"/>
        </w:pBdr>
        <w:shd w:val="clear" w:color="auto" w:fill="F8F8F8"/>
        <w:ind w:left="750" w:right="300"/>
        <w:textAlignment w:val="baseline"/>
        <w:rPr>
          <w:rFonts w:ascii="Consolas" w:hAnsi="Consolas" w:cs="Consolas"/>
          <w:color w:val="000000"/>
          <w:sz w:val="19"/>
          <w:szCs w:val="19"/>
          <w:lang w:val="en-US"/>
        </w:rPr>
      </w:pP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token"/>
          <w:rFonts w:ascii="Consolas" w:eastAsiaTheme="majorEastAsia" w:hAnsi="Consolas" w:cs="Consolas"/>
          <w:color w:val="A67F59"/>
          <w:sz w:val="19"/>
          <w:szCs w:val="19"/>
          <w:bdr w:val="none" w:sz="0" w:space="0" w:color="auto" w:frame="1"/>
          <w:lang w:val="en-US"/>
        </w:rPr>
        <w:t>AND</w:t>
      </w: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a5"/>
          <w:rFonts w:ascii="Consolas" w:eastAsiaTheme="majorEastAsia" w:hAnsi="Consolas" w:cs="Consolas"/>
          <w:color w:val="000000"/>
          <w:sz w:val="19"/>
          <w:szCs w:val="19"/>
          <w:bdr w:val="none" w:sz="0" w:space="0" w:color="auto" w:frame="1"/>
          <w:lang w:val="en-US"/>
        </w:rPr>
        <w:t>ref_table</w:t>
      </w:r>
      <w:r w:rsidRPr="00527D49">
        <w:rPr>
          <w:rStyle w:val="token"/>
          <w:rFonts w:ascii="Consolas" w:eastAsiaTheme="majorEastAsia" w:hAnsi="Consolas" w:cs="Consolas"/>
          <w:color w:val="999999"/>
          <w:sz w:val="19"/>
          <w:szCs w:val="19"/>
          <w:bdr w:val="none" w:sz="0" w:space="0" w:color="auto" w:frame="1"/>
          <w:lang w:val="en-US"/>
        </w:rPr>
        <w:t>.</w:t>
      </w:r>
      <w:r w:rsidRPr="00527D49">
        <w:rPr>
          <w:rStyle w:val="a5"/>
          <w:rFonts w:ascii="Consolas" w:eastAsiaTheme="majorEastAsia" w:hAnsi="Consolas" w:cs="Consolas"/>
          <w:color w:val="000000"/>
          <w:sz w:val="19"/>
          <w:szCs w:val="19"/>
          <w:bdr w:val="none" w:sz="0" w:space="0" w:color="auto" w:frame="1"/>
          <w:lang w:val="en-US"/>
        </w:rPr>
        <w:t>key_column_part2</w:t>
      </w:r>
      <w:r w:rsidRPr="00527D49">
        <w:rPr>
          <w:rStyle w:val="token"/>
          <w:rFonts w:ascii="Consolas" w:eastAsiaTheme="majorEastAsia" w:hAnsi="Consolas" w:cs="Consolas"/>
          <w:color w:val="A67F59"/>
          <w:sz w:val="19"/>
          <w:szCs w:val="19"/>
          <w:bdr w:val="none" w:sz="0" w:space="0" w:color="auto" w:frame="1"/>
          <w:lang w:val="en-US"/>
        </w:rPr>
        <w:t>=</w:t>
      </w:r>
      <w:r w:rsidRPr="00527D49">
        <w:rPr>
          <w:rStyle w:val="token"/>
          <w:rFonts w:ascii="Consolas" w:eastAsiaTheme="majorEastAsia" w:hAnsi="Consolas" w:cs="Consolas"/>
          <w:color w:val="990055"/>
          <w:sz w:val="19"/>
          <w:szCs w:val="19"/>
          <w:bdr w:val="none" w:sz="0" w:space="0" w:color="auto" w:frame="1"/>
          <w:lang w:val="en-US"/>
        </w:rPr>
        <w:t>1</w:t>
      </w:r>
      <w:r w:rsidRPr="00527D49">
        <w:rPr>
          <w:rStyle w:val="token"/>
          <w:rFonts w:ascii="Consolas" w:eastAsiaTheme="majorEastAsia" w:hAnsi="Consolas" w:cs="Consolas"/>
          <w:color w:val="999999"/>
          <w:sz w:val="19"/>
          <w:szCs w:val="19"/>
          <w:bdr w:val="none" w:sz="0" w:space="0" w:color="auto" w:frame="1"/>
          <w:lang w:val="en-US"/>
        </w:rPr>
        <w:t>;</w:t>
      </w:r>
    </w:p>
    <w:bookmarkStart w:id="425" w:name="jointype_ref"/>
    <w:bookmarkEnd w:id="425"/>
    <w:p w:rsidR="00527D49" w:rsidRDefault="00527D49" w:rsidP="006E0B9E">
      <w:pPr>
        <w:pStyle w:val="a3"/>
        <w:numPr>
          <w:ilvl w:val="0"/>
          <w:numId w:val="149"/>
        </w:numPr>
        <w:spacing w:before="0" w:beforeAutospacing="0" w:after="0" w:afterAutospacing="0"/>
        <w:ind w:left="450"/>
        <w:textAlignment w:val="baseline"/>
        <w:rPr>
          <w:rFonts w:ascii="Arial" w:hAnsi="Arial" w:cs="Arial"/>
          <w:color w:val="555555"/>
          <w:sz w:val="21"/>
          <w:szCs w:val="21"/>
        </w:rPr>
      </w:pPr>
      <w:r>
        <w:rPr>
          <w:rFonts w:ascii="Arial" w:hAnsi="Arial" w:cs="Arial"/>
          <w:color w:val="555555"/>
          <w:sz w:val="21"/>
          <w:szCs w:val="21"/>
        </w:rPr>
        <w:fldChar w:fldCharType="begin"/>
      </w:r>
      <w:r>
        <w:rPr>
          <w:rFonts w:ascii="Arial" w:hAnsi="Arial" w:cs="Arial"/>
          <w:color w:val="555555"/>
          <w:sz w:val="21"/>
          <w:szCs w:val="21"/>
        </w:rPr>
        <w:instrText xml:space="preserve"> HYPERLINK "https://dev.mysql.com/doc/refman/8.0/en/explain-output.html" \l "jointype_ref" </w:instrText>
      </w:r>
      <w:r>
        <w:rPr>
          <w:rFonts w:ascii="Arial" w:hAnsi="Arial" w:cs="Arial"/>
          <w:color w:val="555555"/>
          <w:sz w:val="21"/>
          <w:szCs w:val="21"/>
        </w:rPr>
        <w:fldChar w:fldCharType="separate"/>
      </w:r>
      <w:r>
        <w:rPr>
          <w:rStyle w:val="HTML"/>
          <w:rFonts w:eastAsiaTheme="majorEastAsia"/>
          <w:color w:val="000000"/>
          <w:u w:val="single"/>
          <w:bdr w:val="none" w:sz="0" w:space="0" w:color="auto" w:frame="1"/>
        </w:rPr>
        <w:t>ref</w:t>
      </w:r>
      <w:r>
        <w:rPr>
          <w:rFonts w:ascii="Arial" w:hAnsi="Arial" w:cs="Arial"/>
          <w:color w:val="555555"/>
          <w:sz w:val="21"/>
          <w:szCs w:val="21"/>
        </w:rPr>
        <w:fldChar w:fldCharType="end"/>
      </w:r>
    </w:p>
    <w:p w:rsidR="00527D49" w:rsidRPr="00527D49" w:rsidRDefault="00527D49" w:rsidP="00527D49">
      <w:pPr>
        <w:pStyle w:val="a3"/>
        <w:spacing w:before="0" w:beforeAutospacing="0" w:after="0" w:afterAutospacing="0"/>
        <w:ind w:left="450"/>
        <w:textAlignment w:val="baseline"/>
        <w:rPr>
          <w:rFonts w:ascii="Arial" w:hAnsi="Arial" w:cs="Arial"/>
          <w:color w:val="555555"/>
          <w:sz w:val="21"/>
          <w:szCs w:val="21"/>
          <w:lang w:val="en-US"/>
        </w:rPr>
      </w:pPr>
      <w:bookmarkStart w:id="426" w:name="idm46251811011568"/>
      <w:bookmarkStart w:id="427" w:name="idm46251811010112"/>
      <w:bookmarkEnd w:id="426"/>
      <w:bookmarkEnd w:id="427"/>
      <w:r w:rsidRPr="00527D49">
        <w:rPr>
          <w:rFonts w:ascii="Arial" w:hAnsi="Arial" w:cs="Arial"/>
          <w:color w:val="555555"/>
          <w:sz w:val="21"/>
          <w:szCs w:val="21"/>
          <w:lang w:val="en-US"/>
        </w:rPr>
        <w:t>All rows with matching index values are read from this table for each combination of rows from the previous tables. </w:t>
      </w:r>
      <w:hyperlink r:id="rId1049" w:anchor="jointype_ref" w:history="1">
        <w:r w:rsidRPr="00527D49">
          <w:rPr>
            <w:rStyle w:val="HTML"/>
            <w:rFonts w:eastAsiaTheme="majorEastAsia"/>
            <w:color w:val="000000"/>
            <w:u w:val="single"/>
            <w:bdr w:val="none" w:sz="0" w:space="0" w:color="auto" w:frame="1"/>
            <w:lang w:val="en-US"/>
          </w:rPr>
          <w:t>ref</w:t>
        </w:r>
      </w:hyperlink>
      <w:r w:rsidRPr="00527D49">
        <w:rPr>
          <w:rFonts w:ascii="Arial" w:hAnsi="Arial" w:cs="Arial"/>
          <w:color w:val="555555"/>
          <w:sz w:val="21"/>
          <w:szCs w:val="21"/>
          <w:lang w:val="en-US"/>
        </w:rPr>
        <w:t> is used if the join uses only a leftmost prefix of the key or if the key is not a </w:t>
      </w:r>
      <w:r w:rsidRPr="00527D49">
        <w:rPr>
          <w:rStyle w:val="HTML"/>
          <w:rFonts w:eastAsiaTheme="majorEastAsia"/>
          <w:color w:val="000000"/>
          <w:bdr w:val="none" w:sz="0" w:space="0" w:color="auto" w:frame="1"/>
          <w:lang w:val="en-US"/>
        </w:rPr>
        <w:t>PRIMARY KEY</w:t>
      </w:r>
      <w:r w:rsidRPr="00527D49">
        <w:rPr>
          <w:rFonts w:ascii="Arial" w:hAnsi="Arial" w:cs="Arial"/>
          <w:color w:val="555555"/>
          <w:sz w:val="21"/>
          <w:szCs w:val="21"/>
          <w:lang w:val="en-US"/>
        </w:rPr>
        <w:t> or </w:t>
      </w:r>
      <w:r w:rsidRPr="00527D49">
        <w:rPr>
          <w:rStyle w:val="HTML"/>
          <w:rFonts w:eastAsiaTheme="majorEastAsia"/>
          <w:color w:val="000000"/>
          <w:bdr w:val="none" w:sz="0" w:space="0" w:color="auto" w:frame="1"/>
          <w:lang w:val="en-US"/>
        </w:rPr>
        <w:t>UNIQUE</w:t>
      </w:r>
      <w:r w:rsidRPr="00527D49">
        <w:rPr>
          <w:rFonts w:ascii="Arial" w:hAnsi="Arial" w:cs="Arial"/>
          <w:color w:val="555555"/>
          <w:sz w:val="21"/>
          <w:szCs w:val="21"/>
          <w:lang w:val="en-US"/>
        </w:rPr>
        <w:t> index (in other words, if the join cannot select a single row based on the key value). If the key that is used matches only a few rows, this is a good join type.</w:t>
      </w:r>
    </w:p>
    <w:p w:rsidR="00527D49" w:rsidRPr="00527D49" w:rsidRDefault="00856AE5" w:rsidP="00527D49">
      <w:pPr>
        <w:pStyle w:val="a3"/>
        <w:spacing w:before="0" w:beforeAutospacing="0" w:after="0" w:afterAutospacing="0"/>
        <w:ind w:left="450"/>
        <w:textAlignment w:val="baseline"/>
        <w:rPr>
          <w:rFonts w:ascii="Arial" w:hAnsi="Arial" w:cs="Arial"/>
          <w:color w:val="555555"/>
          <w:sz w:val="21"/>
          <w:szCs w:val="21"/>
          <w:lang w:val="en-US"/>
        </w:rPr>
      </w:pPr>
      <w:hyperlink r:id="rId1050" w:anchor="jointype_ref" w:history="1">
        <w:r w:rsidR="00527D49" w:rsidRPr="00527D49">
          <w:rPr>
            <w:rStyle w:val="HTML"/>
            <w:rFonts w:eastAsiaTheme="majorEastAsia"/>
            <w:color w:val="000000"/>
            <w:u w:val="single"/>
            <w:bdr w:val="none" w:sz="0" w:space="0" w:color="auto" w:frame="1"/>
            <w:lang w:val="en-US"/>
          </w:rPr>
          <w:t>ref</w:t>
        </w:r>
      </w:hyperlink>
      <w:r w:rsidR="00527D49" w:rsidRPr="00527D49">
        <w:rPr>
          <w:rFonts w:ascii="Arial" w:hAnsi="Arial" w:cs="Arial"/>
          <w:color w:val="555555"/>
          <w:sz w:val="21"/>
          <w:szCs w:val="21"/>
          <w:lang w:val="en-US"/>
        </w:rPr>
        <w:t> can be used for indexed columns that are compared using the </w:t>
      </w:r>
      <w:r w:rsidR="00527D49" w:rsidRPr="00527D49">
        <w:rPr>
          <w:rStyle w:val="HTML"/>
          <w:rFonts w:eastAsiaTheme="majorEastAsia"/>
          <w:color w:val="000000"/>
          <w:bdr w:val="none" w:sz="0" w:space="0" w:color="auto" w:frame="1"/>
          <w:lang w:val="en-US"/>
        </w:rPr>
        <w:t>=</w:t>
      </w:r>
      <w:r w:rsidR="00527D49" w:rsidRPr="00527D49">
        <w:rPr>
          <w:rFonts w:ascii="Arial" w:hAnsi="Arial" w:cs="Arial"/>
          <w:color w:val="555555"/>
          <w:sz w:val="21"/>
          <w:szCs w:val="21"/>
          <w:lang w:val="en-US"/>
        </w:rPr>
        <w:t> or </w:t>
      </w:r>
      <w:r w:rsidR="00527D49" w:rsidRPr="00527D49">
        <w:rPr>
          <w:rStyle w:val="HTML"/>
          <w:rFonts w:eastAsiaTheme="majorEastAsia"/>
          <w:color w:val="000000"/>
          <w:bdr w:val="none" w:sz="0" w:space="0" w:color="auto" w:frame="1"/>
          <w:lang w:val="en-US"/>
        </w:rPr>
        <w:t>&lt;=&gt;</w:t>
      </w:r>
      <w:r w:rsidR="00527D49" w:rsidRPr="00527D49">
        <w:rPr>
          <w:rFonts w:ascii="Arial" w:hAnsi="Arial" w:cs="Arial"/>
          <w:color w:val="555555"/>
          <w:sz w:val="21"/>
          <w:szCs w:val="21"/>
          <w:lang w:val="en-US"/>
        </w:rPr>
        <w:t> operator. In the following examples, MySQL can use a </w:t>
      </w:r>
      <w:hyperlink r:id="rId1051" w:anchor="jointype_ref" w:history="1">
        <w:r w:rsidR="00527D49" w:rsidRPr="00527D49">
          <w:rPr>
            <w:rStyle w:val="HTML"/>
            <w:rFonts w:eastAsiaTheme="majorEastAsia"/>
            <w:color w:val="000000"/>
            <w:u w:val="single"/>
            <w:bdr w:val="none" w:sz="0" w:space="0" w:color="auto" w:frame="1"/>
            <w:lang w:val="en-US"/>
          </w:rPr>
          <w:t>ref</w:t>
        </w:r>
      </w:hyperlink>
      <w:r w:rsidR="00527D49" w:rsidRPr="00527D49">
        <w:rPr>
          <w:rFonts w:ascii="Arial" w:hAnsi="Arial" w:cs="Arial"/>
          <w:color w:val="555555"/>
          <w:sz w:val="21"/>
          <w:szCs w:val="21"/>
          <w:lang w:val="en-US"/>
        </w:rPr>
        <w:t> join to process </w:t>
      </w:r>
      <w:r w:rsidR="00527D49" w:rsidRPr="00527D49">
        <w:rPr>
          <w:rStyle w:val="HTML"/>
          <w:rFonts w:eastAsiaTheme="majorEastAsia"/>
          <w:b/>
          <w:bCs/>
          <w:i/>
          <w:iCs/>
          <w:color w:val="555555"/>
          <w:bdr w:val="none" w:sz="0" w:space="0" w:color="auto" w:frame="1"/>
          <w:lang w:val="en-US"/>
        </w:rPr>
        <w:t>ref_table</w:t>
      </w:r>
      <w:r w:rsidR="00527D49" w:rsidRPr="00527D49">
        <w:rPr>
          <w:rFonts w:ascii="Arial" w:hAnsi="Arial" w:cs="Arial"/>
          <w:color w:val="555555"/>
          <w:sz w:val="21"/>
          <w:szCs w:val="21"/>
          <w:lang w:val="en-US"/>
        </w:rPr>
        <w:t>:</w:t>
      </w:r>
    </w:p>
    <w:p w:rsidR="00527D49" w:rsidRPr="00527D49" w:rsidRDefault="00527D49" w:rsidP="00527D49">
      <w:pPr>
        <w:pStyle w:val="HTML0"/>
        <w:pBdr>
          <w:top w:val="single" w:sz="6" w:space="0" w:color="D9D9D9"/>
          <w:left w:val="single" w:sz="6" w:space="31" w:color="D9D9D9"/>
          <w:bottom w:val="single" w:sz="6" w:space="0" w:color="D9D9D9"/>
          <w:right w:val="single" w:sz="6" w:space="12" w:color="D9D9D9"/>
        </w:pBdr>
        <w:shd w:val="clear" w:color="auto" w:fill="F8F8F8"/>
        <w:ind w:left="750" w:right="300"/>
        <w:textAlignment w:val="baseline"/>
        <w:rPr>
          <w:rStyle w:val="HTML"/>
          <w:rFonts w:ascii="Consolas" w:eastAsiaTheme="majorEastAsia" w:hAnsi="Consolas" w:cs="Consolas"/>
          <w:color w:val="000000"/>
          <w:sz w:val="19"/>
          <w:szCs w:val="19"/>
          <w:bdr w:val="none" w:sz="0" w:space="0" w:color="auto" w:frame="1"/>
          <w:lang w:val="en-US"/>
        </w:rPr>
      </w:pPr>
      <w:r w:rsidRPr="00527D49">
        <w:rPr>
          <w:rStyle w:val="token"/>
          <w:rFonts w:ascii="Consolas" w:eastAsiaTheme="majorEastAsia" w:hAnsi="Consolas" w:cs="Consolas"/>
          <w:color w:val="0077AA"/>
          <w:sz w:val="19"/>
          <w:szCs w:val="19"/>
          <w:bdr w:val="none" w:sz="0" w:space="0" w:color="auto" w:frame="1"/>
          <w:lang w:val="en-US"/>
        </w:rPr>
        <w:t>SELECT</w:t>
      </w: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token"/>
          <w:rFonts w:ascii="Consolas" w:eastAsiaTheme="majorEastAsia" w:hAnsi="Consolas" w:cs="Consolas"/>
          <w:color w:val="A67F59"/>
          <w:sz w:val="19"/>
          <w:szCs w:val="19"/>
          <w:bdr w:val="none" w:sz="0" w:space="0" w:color="auto" w:frame="1"/>
          <w:lang w:val="en-US"/>
        </w:rPr>
        <w:t>*</w:t>
      </w: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token"/>
          <w:rFonts w:ascii="Consolas" w:eastAsiaTheme="majorEastAsia" w:hAnsi="Consolas" w:cs="Consolas"/>
          <w:color w:val="0077AA"/>
          <w:sz w:val="19"/>
          <w:szCs w:val="19"/>
          <w:bdr w:val="none" w:sz="0" w:space="0" w:color="auto" w:frame="1"/>
          <w:lang w:val="en-US"/>
        </w:rPr>
        <w:t>FROM</w:t>
      </w: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a5"/>
          <w:rFonts w:ascii="Consolas" w:eastAsiaTheme="majorEastAsia" w:hAnsi="Consolas" w:cs="Consolas"/>
          <w:color w:val="000000"/>
          <w:sz w:val="19"/>
          <w:szCs w:val="19"/>
          <w:bdr w:val="none" w:sz="0" w:space="0" w:color="auto" w:frame="1"/>
          <w:lang w:val="en-US"/>
        </w:rPr>
        <w:t>ref_table</w:t>
      </w: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token"/>
          <w:rFonts w:ascii="Consolas" w:eastAsiaTheme="majorEastAsia" w:hAnsi="Consolas" w:cs="Consolas"/>
          <w:color w:val="0077AA"/>
          <w:sz w:val="19"/>
          <w:szCs w:val="19"/>
          <w:bdr w:val="none" w:sz="0" w:space="0" w:color="auto" w:frame="1"/>
          <w:lang w:val="en-US"/>
        </w:rPr>
        <w:t>WHERE</w:t>
      </w: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a5"/>
          <w:rFonts w:ascii="Consolas" w:eastAsiaTheme="majorEastAsia" w:hAnsi="Consolas" w:cs="Consolas"/>
          <w:color w:val="000000"/>
          <w:sz w:val="19"/>
          <w:szCs w:val="19"/>
          <w:bdr w:val="none" w:sz="0" w:space="0" w:color="auto" w:frame="1"/>
          <w:lang w:val="en-US"/>
        </w:rPr>
        <w:t>key_column</w:t>
      </w:r>
      <w:r w:rsidRPr="00527D49">
        <w:rPr>
          <w:rStyle w:val="token"/>
          <w:rFonts w:ascii="Consolas" w:eastAsiaTheme="majorEastAsia" w:hAnsi="Consolas" w:cs="Consolas"/>
          <w:color w:val="A67F59"/>
          <w:sz w:val="19"/>
          <w:szCs w:val="19"/>
          <w:bdr w:val="none" w:sz="0" w:space="0" w:color="auto" w:frame="1"/>
          <w:lang w:val="en-US"/>
        </w:rPr>
        <w:t>=</w:t>
      </w:r>
      <w:r w:rsidRPr="00527D49">
        <w:rPr>
          <w:rStyle w:val="a5"/>
          <w:rFonts w:ascii="Consolas" w:eastAsiaTheme="majorEastAsia" w:hAnsi="Consolas" w:cs="Consolas"/>
          <w:color w:val="000000"/>
          <w:sz w:val="19"/>
          <w:szCs w:val="19"/>
          <w:bdr w:val="none" w:sz="0" w:space="0" w:color="auto" w:frame="1"/>
          <w:lang w:val="en-US"/>
        </w:rPr>
        <w:t>expr</w:t>
      </w:r>
      <w:r w:rsidRPr="00527D49">
        <w:rPr>
          <w:rStyle w:val="token"/>
          <w:rFonts w:ascii="Consolas" w:eastAsiaTheme="majorEastAsia" w:hAnsi="Consolas" w:cs="Consolas"/>
          <w:color w:val="999999"/>
          <w:sz w:val="19"/>
          <w:szCs w:val="19"/>
          <w:bdr w:val="none" w:sz="0" w:space="0" w:color="auto" w:frame="1"/>
          <w:lang w:val="en-US"/>
        </w:rPr>
        <w:t>;</w:t>
      </w:r>
    </w:p>
    <w:p w:rsidR="00527D49" w:rsidRPr="00527D49" w:rsidRDefault="00527D49" w:rsidP="00527D49">
      <w:pPr>
        <w:pStyle w:val="HTML0"/>
        <w:pBdr>
          <w:top w:val="single" w:sz="6" w:space="0" w:color="D9D9D9"/>
          <w:left w:val="single" w:sz="6" w:space="31" w:color="D9D9D9"/>
          <w:bottom w:val="single" w:sz="6" w:space="0" w:color="D9D9D9"/>
          <w:right w:val="single" w:sz="6" w:space="12" w:color="D9D9D9"/>
        </w:pBdr>
        <w:shd w:val="clear" w:color="auto" w:fill="F8F8F8"/>
        <w:ind w:left="750" w:right="300"/>
        <w:textAlignment w:val="baseline"/>
        <w:rPr>
          <w:rStyle w:val="HTML"/>
          <w:rFonts w:ascii="Consolas" w:eastAsiaTheme="majorEastAsia" w:hAnsi="Consolas" w:cs="Consolas"/>
          <w:color w:val="000000"/>
          <w:sz w:val="19"/>
          <w:szCs w:val="19"/>
          <w:bdr w:val="none" w:sz="0" w:space="0" w:color="auto" w:frame="1"/>
          <w:lang w:val="en-US"/>
        </w:rPr>
      </w:pPr>
    </w:p>
    <w:p w:rsidR="00527D49" w:rsidRPr="00527D49" w:rsidRDefault="00527D49" w:rsidP="00527D49">
      <w:pPr>
        <w:pStyle w:val="HTML0"/>
        <w:pBdr>
          <w:top w:val="single" w:sz="6" w:space="0" w:color="D9D9D9"/>
          <w:left w:val="single" w:sz="6" w:space="31" w:color="D9D9D9"/>
          <w:bottom w:val="single" w:sz="6" w:space="0" w:color="D9D9D9"/>
          <w:right w:val="single" w:sz="6" w:space="12" w:color="D9D9D9"/>
        </w:pBdr>
        <w:shd w:val="clear" w:color="auto" w:fill="F8F8F8"/>
        <w:ind w:left="750" w:right="300"/>
        <w:textAlignment w:val="baseline"/>
        <w:rPr>
          <w:rStyle w:val="HTML"/>
          <w:rFonts w:ascii="Consolas" w:eastAsiaTheme="majorEastAsia" w:hAnsi="Consolas" w:cs="Consolas"/>
          <w:color w:val="000000"/>
          <w:sz w:val="19"/>
          <w:szCs w:val="19"/>
          <w:bdr w:val="none" w:sz="0" w:space="0" w:color="auto" w:frame="1"/>
          <w:lang w:val="en-US"/>
        </w:rPr>
      </w:pPr>
      <w:r w:rsidRPr="00527D49">
        <w:rPr>
          <w:rStyle w:val="token"/>
          <w:rFonts w:ascii="Consolas" w:eastAsiaTheme="majorEastAsia" w:hAnsi="Consolas" w:cs="Consolas"/>
          <w:color w:val="0077AA"/>
          <w:sz w:val="19"/>
          <w:szCs w:val="19"/>
          <w:bdr w:val="none" w:sz="0" w:space="0" w:color="auto" w:frame="1"/>
          <w:lang w:val="en-US"/>
        </w:rPr>
        <w:t>SELECT</w:t>
      </w: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token"/>
          <w:rFonts w:ascii="Consolas" w:eastAsiaTheme="majorEastAsia" w:hAnsi="Consolas" w:cs="Consolas"/>
          <w:color w:val="A67F59"/>
          <w:sz w:val="19"/>
          <w:szCs w:val="19"/>
          <w:bdr w:val="none" w:sz="0" w:space="0" w:color="auto" w:frame="1"/>
          <w:lang w:val="en-US"/>
        </w:rPr>
        <w:t>*</w:t>
      </w: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token"/>
          <w:rFonts w:ascii="Consolas" w:eastAsiaTheme="majorEastAsia" w:hAnsi="Consolas" w:cs="Consolas"/>
          <w:color w:val="0077AA"/>
          <w:sz w:val="19"/>
          <w:szCs w:val="19"/>
          <w:bdr w:val="none" w:sz="0" w:space="0" w:color="auto" w:frame="1"/>
          <w:lang w:val="en-US"/>
        </w:rPr>
        <w:t>FROM</w:t>
      </w: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a5"/>
          <w:rFonts w:ascii="Consolas" w:eastAsiaTheme="majorEastAsia" w:hAnsi="Consolas" w:cs="Consolas"/>
          <w:color w:val="000000"/>
          <w:sz w:val="19"/>
          <w:szCs w:val="19"/>
          <w:bdr w:val="none" w:sz="0" w:space="0" w:color="auto" w:frame="1"/>
          <w:lang w:val="en-US"/>
        </w:rPr>
        <w:t>ref_table</w:t>
      </w:r>
      <w:r w:rsidRPr="00527D49">
        <w:rPr>
          <w:rStyle w:val="token"/>
          <w:rFonts w:ascii="Consolas" w:eastAsiaTheme="majorEastAsia" w:hAnsi="Consolas" w:cs="Consolas"/>
          <w:color w:val="999999"/>
          <w:sz w:val="19"/>
          <w:szCs w:val="19"/>
          <w:bdr w:val="none" w:sz="0" w:space="0" w:color="auto" w:frame="1"/>
          <w:lang w:val="en-US"/>
        </w:rPr>
        <w:t>,</w:t>
      </w:r>
      <w:r w:rsidRPr="00527D49">
        <w:rPr>
          <w:rStyle w:val="a5"/>
          <w:rFonts w:ascii="Consolas" w:eastAsiaTheme="majorEastAsia" w:hAnsi="Consolas" w:cs="Consolas"/>
          <w:color w:val="000000"/>
          <w:sz w:val="19"/>
          <w:szCs w:val="19"/>
          <w:bdr w:val="none" w:sz="0" w:space="0" w:color="auto" w:frame="1"/>
          <w:lang w:val="en-US"/>
        </w:rPr>
        <w:t>other_table</w:t>
      </w:r>
    </w:p>
    <w:p w:rsidR="00527D49" w:rsidRPr="00527D49" w:rsidRDefault="00527D49" w:rsidP="00527D49">
      <w:pPr>
        <w:pStyle w:val="HTML0"/>
        <w:pBdr>
          <w:top w:val="single" w:sz="6" w:space="0" w:color="D9D9D9"/>
          <w:left w:val="single" w:sz="6" w:space="31" w:color="D9D9D9"/>
          <w:bottom w:val="single" w:sz="6" w:space="0" w:color="D9D9D9"/>
          <w:right w:val="single" w:sz="6" w:space="12" w:color="D9D9D9"/>
        </w:pBdr>
        <w:shd w:val="clear" w:color="auto" w:fill="F8F8F8"/>
        <w:ind w:left="750" w:right="300"/>
        <w:textAlignment w:val="baseline"/>
        <w:rPr>
          <w:rStyle w:val="HTML"/>
          <w:rFonts w:ascii="Consolas" w:eastAsiaTheme="majorEastAsia" w:hAnsi="Consolas" w:cs="Consolas"/>
          <w:color w:val="000000"/>
          <w:sz w:val="19"/>
          <w:szCs w:val="19"/>
          <w:bdr w:val="none" w:sz="0" w:space="0" w:color="auto" w:frame="1"/>
          <w:lang w:val="en-US"/>
        </w:rPr>
      </w:pP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token"/>
          <w:rFonts w:ascii="Consolas" w:eastAsiaTheme="majorEastAsia" w:hAnsi="Consolas" w:cs="Consolas"/>
          <w:color w:val="0077AA"/>
          <w:sz w:val="19"/>
          <w:szCs w:val="19"/>
          <w:bdr w:val="none" w:sz="0" w:space="0" w:color="auto" w:frame="1"/>
          <w:lang w:val="en-US"/>
        </w:rPr>
        <w:t>WHERE</w:t>
      </w: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a5"/>
          <w:rFonts w:ascii="Consolas" w:eastAsiaTheme="majorEastAsia" w:hAnsi="Consolas" w:cs="Consolas"/>
          <w:color w:val="000000"/>
          <w:sz w:val="19"/>
          <w:szCs w:val="19"/>
          <w:bdr w:val="none" w:sz="0" w:space="0" w:color="auto" w:frame="1"/>
          <w:lang w:val="en-US"/>
        </w:rPr>
        <w:t>ref_table</w:t>
      </w:r>
      <w:r w:rsidRPr="00527D49">
        <w:rPr>
          <w:rStyle w:val="token"/>
          <w:rFonts w:ascii="Consolas" w:eastAsiaTheme="majorEastAsia" w:hAnsi="Consolas" w:cs="Consolas"/>
          <w:color w:val="999999"/>
          <w:sz w:val="19"/>
          <w:szCs w:val="19"/>
          <w:bdr w:val="none" w:sz="0" w:space="0" w:color="auto" w:frame="1"/>
          <w:lang w:val="en-US"/>
        </w:rPr>
        <w:t>.</w:t>
      </w:r>
      <w:r w:rsidRPr="00527D49">
        <w:rPr>
          <w:rStyle w:val="a5"/>
          <w:rFonts w:ascii="Consolas" w:eastAsiaTheme="majorEastAsia" w:hAnsi="Consolas" w:cs="Consolas"/>
          <w:color w:val="000000"/>
          <w:sz w:val="19"/>
          <w:szCs w:val="19"/>
          <w:bdr w:val="none" w:sz="0" w:space="0" w:color="auto" w:frame="1"/>
          <w:lang w:val="en-US"/>
        </w:rPr>
        <w:t>key_column</w:t>
      </w:r>
      <w:r w:rsidRPr="00527D49">
        <w:rPr>
          <w:rStyle w:val="token"/>
          <w:rFonts w:ascii="Consolas" w:eastAsiaTheme="majorEastAsia" w:hAnsi="Consolas" w:cs="Consolas"/>
          <w:color w:val="A67F59"/>
          <w:sz w:val="19"/>
          <w:szCs w:val="19"/>
          <w:bdr w:val="none" w:sz="0" w:space="0" w:color="auto" w:frame="1"/>
          <w:lang w:val="en-US"/>
        </w:rPr>
        <w:t>=</w:t>
      </w:r>
      <w:r w:rsidRPr="00527D49">
        <w:rPr>
          <w:rStyle w:val="a5"/>
          <w:rFonts w:ascii="Consolas" w:eastAsiaTheme="majorEastAsia" w:hAnsi="Consolas" w:cs="Consolas"/>
          <w:color w:val="000000"/>
          <w:sz w:val="19"/>
          <w:szCs w:val="19"/>
          <w:bdr w:val="none" w:sz="0" w:space="0" w:color="auto" w:frame="1"/>
          <w:lang w:val="en-US"/>
        </w:rPr>
        <w:t>other_table</w:t>
      </w:r>
      <w:r w:rsidRPr="00527D49">
        <w:rPr>
          <w:rStyle w:val="token"/>
          <w:rFonts w:ascii="Consolas" w:eastAsiaTheme="majorEastAsia" w:hAnsi="Consolas" w:cs="Consolas"/>
          <w:color w:val="999999"/>
          <w:sz w:val="19"/>
          <w:szCs w:val="19"/>
          <w:bdr w:val="none" w:sz="0" w:space="0" w:color="auto" w:frame="1"/>
          <w:lang w:val="en-US"/>
        </w:rPr>
        <w:t>.</w:t>
      </w:r>
      <w:r w:rsidRPr="00527D49">
        <w:rPr>
          <w:rStyle w:val="a5"/>
          <w:rFonts w:ascii="Consolas" w:eastAsiaTheme="majorEastAsia" w:hAnsi="Consolas" w:cs="Consolas"/>
          <w:color w:val="000000"/>
          <w:sz w:val="19"/>
          <w:szCs w:val="19"/>
          <w:bdr w:val="none" w:sz="0" w:space="0" w:color="auto" w:frame="1"/>
          <w:lang w:val="en-US"/>
        </w:rPr>
        <w:t>column</w:t>
      </w:r>
      <w:r w:rsidRPr="00527D49">
        <w:rPr>
          <w:rStyle w:val="token"/>
          <w:rFonts w:ascii="Consolas" w:eastAsiaTheme="majorEastAsia" w:hAnsi="Consolas" w:cs="Consolas"/>
          <w:color w:val="999999"/>
          <w:sz w:val="19"/>
          <w:szCs w:val="19"/>
          <w:bdr w:val="none" w:sz="0" w:space="0" w:color="auto" w:frame="1"/>
          <w:lang w:val="en-US"/>
        </w:rPr>
        <w:t>;</w:t>
      </w:r>
    </w:p>
    <w:p w:rsidR="00527D49" w:rsidRPr="00527D49" w:rsidRDefault="00527D49" w:rsidP="00527D49">
      <w:pPr>
        <w:pStyle w:val="HTML0"/>
        <w:pBdr>
          <w:top w:val="single" w:sz="6" w:space="0" w:color="D9D9D9"/>
          <w:left w:val="single" w:sz="6" w:space="31" w:color="D9D9D9"/>
          <w:bottom w:val="single" w:sz="6" w:space="0" w:color="D9D9D9"/>
          <w:right w:val="single" w:sz="6" w:space="12" w:color="D9D9D9"/>
        </w:pBdr>
        <w:shd w:val="clear" w:color="auto" w:fill="F8F8F8"/>
        <w:ind w:left="750" w:right="300"/>
        <w:textAlignment w:val="baseline"/>
        <w:rPr>
          <w:rStyle w:val="HTML"/>
          <w:rFonts w:ascii="Consolas" w:eastAsiaTheme="majorEastAsia" w:hAnsi="Consolas" w:cs="Consolas"/>
          <w:color w:val="000000"/>
          <w:sz w:val="19"/>
          <w:szCs w:val="19"/>
          <w:bdr w:val="none" w:sz="0" w:space="0" w:color="auto" w:frame="1"/>
          <w:lang w:val="en-US"/>
        </w:rPr>
      </w:pPr>
    </w:p>
    <w:p w:rsidR="00527D49" w:rsidRPr="00527D49" w:rsidRDefault="00527D49" w:rsidP="00527D49">
      <w:pPr>
        <w:pStyle w:val="HTML0"/>
        <w:pBdr>
          <w:top w:val="single" w:sz="6" w:space="0" w:color="D9D9D9"/>
          <w:left w:val="single" w:sz="6" w:space="31" w:color="D9D9D9"/>
          <w:bottom w:val="single" w:sz="6" w:space="0" w:color="D9D9D9"/>
          <w:right w:val="single" w:sz="6" w:space="12" w:color="D9D9D9"/>
        </w:pBdr>
        <w:shd w:val="clear" w:color="auto" w:fill="F8F8F8"/>
        <w:ind w:left="750" w:right="300"/>
        <w:textAlignment w:val="baseline"/>
        <w:rPr>
          <w:rStyle w:val="HTML"/>
          <w:rFonts w:ascii="Consolas" w:eastAsiaTheme="majorEastAsia" w:hAnsi="Consolas" w:cs="Consolas"/>
          <w:color w:val="000000"/>
          <w:sz w:val="19"/>
          <w:szCs w:val="19"/>
          <w:bdr w:val="none" w:sz="0" w:space="0" w:color="auto" w:frame="1"/>
          <w:lang w:val="en-US"/>
        </w:rPr>
      </w:pPr>
      <w:r w:rsidRPr="00527D49">
        <w:rPr>
          <w:rStyle w:val="token"/>
          <w:rFonts w:ascii="Consolas" w:eastAsiaTheme="majorEastAsia" w:hAnsi="Consolas" w:cs="Consolas"/>
          <w:color w:val="0077AA"/>
          <w:sz w:val="19"/>
          <w:szCs w:val="19"/>
          <w:bdr w:val="none" w:sz="0" w:space="0" w:color="auto" w:frame="1"/>
          <w:lang w:val="en-US"/>
        </w:rPr>
        <w:t>SELECT</w:t>
      </w: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token"/>
          <w:rFonts w:ascii="Consolas" w:eastAsiaTheme="majorEastAsia" w:hAnsi="Consolas" w:cs="Consolas"/>
          <w:color w:val="A67F59"/>
          <w:sz w:val="19"/>
          <w:szCs w:val="19"/>
          <w:bdr w:val="none" w:sz="0" w:space="0" w:color="auto" w:frame="1"/>
          <w:lang w:val="en-US"/>
        </w:rPr>
        <w:t>*</w:t>
      </w: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token"/>
          <w:rFonts w:ascii="Consolas" w:eastAsiaTheme="majorEastAsia" w:hAnsi="Consolas" w:cs="Consolas"/>
          <w:color w:val="0077AA"/>
          <w:sz w:val="19"/>
          <w:szCs w:val="19"/>
          <w:bdr w:val="none" w:sz="0" w:space="0" w:color="auto" w:frame="1"/>
          <w:lang w:val="en-US"/>
        </w:rPr>
        <w:t>FROM</w:t>
      </w: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a5"/>
          <w:rFonts w:ascii="Consolas" w:eastAsiaTheme="majorEastAsia" w:hAnsi="Consolas" w:cs="Consolas"/>
          <w:color w:val="000000"/>
          <w:sz w:val="19"/>
          <w:szCs w:val="19"/>
          <w:bdr w:val="none" w:sz="0" w:space="0" w:color="auto" w:frame="1"/>
          <w:lang w:val="en-US"/>
        </w:rPr>
        <w:t>ref_table</w:t>
      </w:r>
      <w:r w:rsidRPr="00527D49">
        <w:rPr>
          <w:rStyle w:val="token"/>
          <w:rFonts w:ascii="Consolas" w:eastAsiaTheme="majorEastAsia" w:hAnsi="Consolas" w:cs="Consolas"/>
          <w:color w:val="999999"/>
          <w:sz w:val="19"/>
          <w:szCs w:val="19"/>
          <w:bdr w:val="none" w:sz="0" w:space="0" w:color="auto" w:frame="1"/>
          <w:lang w:val="en-US"/>
        </w:rPr>
        <w:t>,</w:t>
      </w:r>
      <w:r w:rsidRPr="00527D49">
        <w:rPr>
          <w:rStyle w:val="a5"/>
          <w:rFonts w:ascii="Consolas" w:eastAsiaTheme="majorEastAsia" w:hAnsi="Consolas" w:cs="Consolas"/>
          <w:color w:val="000000"/>
          <w:sz w:val="19"/>
          <w:szCs w:val="19"/>
          <w:bdr w:val="none" w:sz="0" w:space="0" w:color="auto" w:frame="1"/>
          <w:lang w:val="en-US"/>
        </w:rPr>
        <w:t>other_table</w:t>
      </w:r>
    </w:p>
    <w:p w:rsidR="00527D49" w:rsidRPr="00527D49" w:rsidRDefault="00527D49" w:rsidP="00527D49">
      <w:pPr>
        <w:pStyle w:val="HTML0"/>
        <w:pBdr>
          <w:top w:val="single" w:sz="6" w:space="0" w:color="D9D9D9"/>
          <w:left w:val="single" w:sz="6" w:space="31" w:color="D9D9D9"/>
          <w:bottom w:val="single" w:sz="6" w:space="0" w:color="D9D9D9"/>
          <w:right w:val="single" w:sz="6" w:space="12" w:color="D9D9D9"/>
        </w:pBdr>
        <w:shd w:val="clear" w:color="auto" w:fill="F8F8F8"/>
        <w:ind w:left="750" w:right="300"/>
        <w:textAlignment w:val="baseline"/>
        <w:rPr>
          <w:rStyle w:val="HTML"/>
          <w:rFonts w:ascii="Consolas" w:eastAsiaTheme="majorEastAsia" w:hAnsi="Consolas" w:cs="Consolas"/>
          <w:color w:val="000000"/>
          <w:sz w:val="19"/>
          <w:szCs w:val="19"/>
          <w:bdr w:val="none" w:sz="0" w:space="0" w:color="auto" w:frame="1"/>
          <w:lang w:val="en-US"/>
        </w:rPr>
      </w:pP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token"/>
          <w:rFonts w:ascii="Consolas" w:eastAsiaTheme="majorEastAsia" w:hAnsi="Consolas" w:cs="Consolas"/>
          <w:color w:val="0077AA"/>
          <w:sz w:val="19"/>
          <w:szCs w:val="19"/>
          <w:bdr w:val="none" w:sz="0" w:space="0" w:color="auto" w:frame="1"/>
          <w:lang w:val="en-US"/>
        </w:rPr>
        <w:t>WHERE</w:t>
      </w: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a5"/>
          <w:rFonts w:ascii="Consolas" w:eastAsiaTheme="majorEastAsia" w:hAnsi="Consolas" w:cs="Consolas"/>
          <w:color w:val="000000"/>
          <w:sz w:val="19"/>
          <w:szCs w:val="19"/>
          <w:bdr w:val="none" w:sz="0" w:space="0" w:color="auto" w:frame="1"/>
          <w:lang w:val="en-US"/>
        </w:rPr>
        <w:t>ref_table</w:t>
      </w:r>
      <w:r w:rsidRPr="00527D49">
        <w:rPr>
          <w:rStyle w:val="token"/>
          <w:rFonts w:ascii="Consolas" w:eastAsiaTheme="majorEastAsia" w:hAnsi="Consolas" w:cs="Consolas"/>
          <w:color w:val="999999"/>
          <w:sz w:val="19"/>
          <w:szCs w:val="19"/>
          <w:bdr w:val="none" w:sz="0" w:space="0" w:color="auto" w:frame="1"/>
          <w:lang w:val="en-US"/>
        </w:rPr>
        <w:t>.</w:t>
      </w:r>
      <w:r w:rsidRPr="00527D49">
        <w:rPr>
          <w:rStyle w:val="a5"/>
          <w:rFonts w:ascii="Consolas" w:eastAsiaTheme="majorEastAsia" w:hAnsi="Consolas" w:cs="Consolas"/>
          <w:color w:val="000000"/>
          <w:sz w:val="19"/>
          <w:szCs w:val="19"/>
          <w:bdr w:val="none" w:sz="0" w:space="0" w:color="auto" w:frame="1"/>
          <w:lang w:val="en-US"/>
        </w:rPr>
        <w:t>key_column_part1</w:t>
      </w:r>
      <w:r w:rsidRPr="00527D49">
        <w:rPr>
          <w:rStyle w:val="token"/>
          <w:rFonts w:ascii="Consolas" w:eastAsiaTheme="majorEastAsia" w:hAnsi="Consolas" w:cs="Consolas"/>
          <w:color w:val="A67F59"/>
          <w:sz w:val="19"/>
          <w:szCs w:val="19"/>
          <w:bdr w:val="none" w:sz="0" w:space="0" w:color="auto" w:frame="1"/>
          <w:lang w:val="en-US"/>
        </w:rPr>
        <w:t>=</w:t>
      </w:r>
      <w:r w:rsidRPr="00527D49">
        <w:rPr>
          <w:rStyle w:val="a5"/>
          <w:rFonts w:ascii="Consolas" w:eastAsiaTheme="majorEastAsia" w:hAnsi="Consolas" w:cs="Consolas"/>
          <w:color w:val="000000"/>
          <w:sz w:val="19"/>
          <w:szCs w:val="19"/>
          <w:bdr w:val="none" w:sz="0" w:space="0" w:color="auto" w:frame="1"/>
          <w:lang w:val="en-US"/>
        </w:rPr>
        <w:t>other_table</w:t>
      </w:r>
      <w:r w:rsidRPr="00527D49">
        <w:rPr>
          <w:rStyle w:val="token"/>
          <w:rFonts w:ascii="Consolas" w:eastAsiaTheme="majorEastAsia" w:hAnsi="Consolas" w:cs="Consolas"/>
          <w:color w:val="999999"/>
          <w:sz w:val="19"/>
          <w:szCs w:val="19"/>
          <w:bdr w:val="none" w:sz="0" w:space="0" w:color="auto" w:frame="1"/>
          <w:lang w:val="en-US"/>
        </w:rPr>
        <w:t>.</w:t>
      </w:r>
      <w:r w:rsidRPr="00527D49">
        <w:rPr>
          <w:rStyle w:val="a5"/>
          <w:rFonts w:ascii="Consolas" w:eastAsiaTheme="majorEastAsia" w:hAnsi="Consolas" w:cs="Consolas"/>
          <w:color w:val="000000"/>
          <w:sz w:val="19"/>
          <w:szCs w:val="19"/>
          <w:bdr w:val="none" w:sz="0" w:space="0" w:color="auto" w:frame="1"/>
          <w:lang w:val="en-US"/>
        </w:rPr>
        <w:t>column</w:t>
      </w:r>
    </w:p>
    <w:p w:rsidR="00527D49" w:rsidRPr="00527D49" w:rsidRDefault="00527D49" w:rsidP="00527D49">
      <w:pPr>
        <w:pStyle w:val="HTML0"/>
        <w:pBdr>
          <w:top w:val="single" w:sz="6" w:space="0" w:color="D9D9D9"/>
          <w:left w:val="single" w:sz="6" w:space="31" w:color="D9D9D9"/>
          <w:bottom w:val="single" w:sz="6" w:space="0" w:color="D9D9D9"/>
          <w:right w:val="single" w:sz="6" w:space="12" w:color="D9D9D9"/>
        </w:pBdr>
        <w:shd w:val="clear" w:color="auto" w:fill="F8F8F8"/>
        <w:ind w:left="750" w:right="300"/>
        <w:textAlignment w:val="baseline"/>
        <w:rPr>
          <w:rFonts w:ascii="Consolas" w:hAnsi="Consolas" w:cs="Consolas"/>
          <w:color w:val="000000"/>
          <w:sz w:val="19"/>
          <w:szCs w:val="19"/>
          <w:lang w:val="en-US"/>
        </w:rPr>
      </w:pP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token"/>
          <w:rFonts w:ascii="Consolas" w:eastAsiaTheme="majorEastAsia" w:hAnsi="Consolas" w:cs="Consolas"/>
          <w:color w:val="A67F59"/>
          <w:sz w:val="19"/>
          <w:szCs w:val="19"/>
          <w:bdr w:val="none" w:sz="0" w:space="0" w:color="auto" w:frame="1"/>
          <w:lang w:val="en-US"/>
        </w:rPr>
        <w:t>AND</w:t>
      </w: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a5"/>
          <w:rFonts w:ascii="Consolas" w:eastAsiaTheme="majorEastAsia" w:hAnsi="Consolas" w:cs="Consolas"/>
          <w:color w:val="000000"/>
          <w:sz w:val="19"/>
          <w:szCs w:val="19"/>
          <w:bdr w:val="none" w:sz="0" w:space="0" w:color="auto" w:frame="1"/>
          <w:lang w:val="en-US"/>
        </w:rPr>
        <w:t>ref_table</w:t>
      </w:r>
      <w:r w:rsidRPr="00527D49">
        <w:rPr>
          <w:rStyle w:val="token"/>
          <w:rFonts w:ascii="Consolas" w:eastAsiaTheme="majorEastAsia" w:hAnsi="Consolas" w:cs="Consolas"/>
          <w:color w:val="999999"/>
          <w:sz w:val="19"/>
          <w:szCs w:val="19"/>
          <w:bdr w:val="none" w:sz="0" w:space="0" w:color="auto" w:frame="1"/>
          <w:lang w:val="en-US"/>
        </w:rPr>
        <w:t>.</w:t>
      </w:r>
      <w:r w:rsidRPr="00527D49">
        <w:rPr>
          <w:rStyle w:val="a5"/>
          <w:rFonts w:ascii="Consolas" w:eastAsiaTheme="majorEastAsia" w:hAnsi="Consolas" w:cs="Consolas"/>
          <w:color w:val="000000"/>
          <w:sz w:val="19"/>
          <w:szCs w:val="19"/>
          <w:bdr w:val="none" w:sz="0" w:space="0" w:color="auto" w:frame="1"/>
          <w:lang w:val="en-US"/>
        </w:rPr>
        <w:t>key_column_part2</w:t>
      </w:r>
      <w:r w:rsidRPr="00527D49">
        <w:rPr>
          <w:rStyle w:val="token"/>
          <w:rFonts w:ascii="Consolas" w:eastAsiaTheme="majorEastAsia" w:hAnsi="Consolas" w:cs="Consolas"/>
          <w:color w:val="A67F59"/>
          <w:sz w:val="19"/>
          <w:szCs w:val="19"/>
          <w:bdr w:val="none" w:sz="0" w:space="0" w:color="auto" w:frame="1"/>
          <w:lang w:val="en-US"/>
        </w:rPr>
        <w:t>=</w:t>
      </w:r>
      <w:r w:rsidRPr="00527D49">
        <w:rPr>
          <w:rStyle w:val="token"/>
          <w:rFonts w:ascii="Consolas" w:eastAsiaTheme="majorEastAsia" w:hAnsi="Consolas" w:cs="Consolas"/>
          <w:color w:val="990055"/>
          <w:sz w:val="19"/>
          <w:szCs w:val="19"/>
          <w:bdr w:val="none" w:sz="0" w:space="0" w:color="auto" w:frame="1"/>
          <w:lang w:val="en-US"/>
        </w:rPr>
        <w:t>1</w:t>
      </w:r>
      <w:r w:rsidRPr="00527D49">
        <w:rPr>
          <w:rStyle w:val="token"/>
          <w:rFonts w:ascii="Consolas" w:eastAsiaTheme="majorEastAsia" w:hAnsi="Consolas" w:cs="Consolas"/>
          <w:color w:val="999999"/>
          <w:sz w:val="19"/>
          <w:szCs w:val="19"/>
          <w:bdr w:val="none" w:sz="0" w:space="0" w:color="auto" w:frame="1"/>
          <w:lang w:val="en-US"/>
        </w:rPr>
        <w:t>;</w:t>
      </w:r>
    </w:p>
    <w:bookmarkStart w:id="428" w:name="jointype_fulltext"/>
    <w:bookmarkEnd w:id="428"/>
    <w:p w:rsidR="00527D49" w:rsidRDefault="00527D49" w:rsidP="006E0B9E">
      <w:pPr>
        <w:pStyle w:val="a3"/>
        <w:numPr>
          <w:ilvl w:val="0"/>
          <w:numId w:val="149"/>
        </w:numPr>
        <w:spacing w:before="0" w:beforeAutospacing="0" w:after="0" w:afterAutospacing="0"/>
        <w:ind w:left="450"/>
        <w:textAlignment w:val="baseline"/>
        <w:rPr>
          <w:rFonts w:ascii="Arial" w:hAnsi="Arial" w:cs="Arial"/>
          <w:color w:val="555555"/>
          <w:sz w:val="21"/>
          <w:szCs w:val="21"/>
        </w:rPr>
      </w:pPr>
      <w:r>
        <w:rPr>
          <w:rFonts w:ascii="Arial" w:hAnsi="Arial" w:cs="Arial"/>
          <w:color w:val="555555"/>
          <w:sz w:val="21"/>
          <w:szCs w:val="21"/>
        </w:rPr>
        <w:fldChar w:fldCharType="begin"/>
      </w:r>
      <w:r>
        <w:rPr>
          <w:rFonts w:ascii="Arial" w:hAnsi="Arial" w:cs="Arial"/>
          <w:color w:val="555555"/>
          <w:sz w:val="21"/>
          <w:szCs w:val="21"/>
        </w:rPr>
        <w:instrText xml:space="preserve"> HYPERLINK "https://dev.mysql.com/doc/refman/8.0/en/explain-output.html" \l "jointype_fulltext" </w:instrText>
      </w:r>
      <w:r>
        <w:rPr>
          <w:rFonts w:ascii="Arial" w:hAnsi="Arial" w:cs="Arial"/>
          <w:color w:val="555555"/>
          <w:sz w:val="21"/>
          <w:szCs w:val="21"/>
        </w:rPr>
        <w:fldChar w:fldCharType="separate"/>
      </w:r>
      <w:r>
        <w:rPr>
          <w:rStyle w:val="HTML"/>
          <w:rFonts w:eastAsiaTheme="majorEastAsia"/>
          <w:color w:val="000000"/>
          <w:u w:val="single"/>
          <w:bdr w:val="none" w:sz="0" w:space="0" w:color="auto" w:frame="1"/>
        </w:rPr>
        <w:t>fulltext</w:t>
      </w:r>
      <w:r>
        <w:rPr>
          <w:rFonts w:ascii="Arial" w:hAnsi="Arial" w:cs="Arial"/>
          <w:color w:val="555555"/>
          <w:sz w:val="21"/>
          <w:szCs w:val="21"/>
        </w:rPr>
        <w:fldChar w:fldCharType="end"/>
      </w:r>
    </w:p>
    <w:p w:rsidR="00527D49" w:rsidRPr="00527D49" w:rsidRDefault="00527D49" w:rsidP="00527D49">
      <w:pPr>
        <w:pStyle w:val="a3"/>
        <w:spacing w:before="0" w:beforeAutospacing="0" w:after="0" w:afterAutospacing="0"/>
        <w:ind w:left="450"/>
        <w:textAlignment w:val="baseline"/>
        <w:rPr>
          <w:rFonts w:ascii="Arial" w:hAnsi="Arial" w:cs="Arial"/>
          <w:color w:val="555555"/>
          <w:sz w:val="21"/>
          <w:szCs w:val="21"/>
          <w:lang w:val="en-US"/>
        </w:rPr>
      </w:pPr>
      <w:bookmarkStart w:id="429" w:name="idm46251810988720"/>
      <w:bookmarkStart w:id="430" w:name="idm46251810987232"/>
      <w:bookmarkEnd w:id="429"/>
      <w:bookmarkEnd w:id="430"/>
      <w:r w:rsidRPr="00527D49">
        <w:rPr>
          <w:rFonts w:ascii="Arial" w:hAnsi="Arial" w:cs="Arial"/>
          <w:color w:val="555555"/>
          <w:sz w:val="21"/>
          <w:szCs w:val="21"/>
          <w:lang w:val="en-US"/>
        </w:rPr>
        <w:t>The join is performed using a </w:t>
      </w:r>
      <w:r w:rsidRPr="00527D49">
        <w:rPr>
          <w:rStyle w:val="HTML"/>
          <w:rFonts w:eastAsiaTheme="majorEastAsia"/>
          <w:color w:val="000000"/>
          <w:bdr w:val="none" w:sz="0" w:space="0" w:color="auto" w:frame="1"/>
          <w:lang w:val="en-US"/>
        </w:rPr>
        <w:t>FULLTEXT</w:t>
      </w:r>
      <w:r w:rsidRPr="00527D49">
        <w:rPr>
          <w:rFonts w:ascii="Arial" w:hAnsi="Arial" w:cs="Arial"/>
          <w:color w:val="555555"/>
          <w:sz w:val="21"/>
          <w:szCs w:val="21"/>
          <w:lang w:val="en-US"/>
        </w:rPr>
        <w:t> index.</w:t>
      </w:r>
    </w:p>
    <w:bookmarkStart w:id="431" w:name="jointype_ref_or_null"/>
    <w:bookmarkEnd w:id="431"/>
    <w:p w:rsidR="00527D49" w:rsidRDefault="00527D49" w:rsidP="006E0B9E">
      <w:pPr>
        <w:pStyle w:val="a3"/>
        <w:numPr>
          <w:ilvl w:val="0"/>
          <w:numId w:val="149"/>
        </w:numPr>
        <w:spacing w:before="0" w:beforeAutospacing="0" w:after="0" w:afterAutospacing="0"/>
        <w:ind w:left="450"/>
        <w:textAlignment w:val="baseline"/>
        <w:rPr>
          <w:rFonts w:ascii="Arial" w:hAnsi="Arial" w:cs="Arial"/>
          <w:color w:val="555555"/>
          <w:sz w:val="21"/>
          <w:szCs w:val="21"/>
        </w:rPr>
      </w:pPr>
      <w:r>
        <w:rPr>
          <w:rFonts w:ascii="Arial" w:hAnsi="Arial" w:cs="Arial"/>
          <w:color w:val="555555"/>
          <w:sz w:val="21"/>
          <w:szCs w:val="21"/>
        </w:rPr>
        <w:fldChar w:fldCharType="begin"/>
      </w:r>
      <w:r>
        <w:rPr>
          <w:rFonts w:ascii="Arial" w:hAnsi="Arial" w:cs="Arial"/>
          <w:color w:val="555555"/>
          <w:sz w:val="21"/>
          <w:szCs w:val="21"/>
        </w:rPr>
        <w:instrText xml:space="preserve"> HYPERLINK "https://dev.mysql.com/doc/refman/8.0/en/explain-output.html" \l "jointype_ref_or_null" </w:instrText>
      </w:r>
      <w:r>
        <w:rPr>
          <w:rFonts w:ascii="Arial" w:hAnsi="Arial" w:cs="Arial"/>
          <w:color w:val="555555"/>
          <w:sz w:val="21"/>
          <w:szCs w:val="21"/>
        </w:rPr>
        <w:fldChar w:fldCharType="separate"/>
      </w:r>
      <w:r>
        <w:rPr>
          <w:rStyle w:val="HTML"/>
          <w:rFonts w:eastAsiaTheme="majorEastAsia"/>
          <w:color w:val="000000"/>
          <w:u w:val="single"/>
          <w:bdr w:val="none" w:sz="0" w:space="0" w:color="auto" w:frame="1"/>
        </w:rPr>
        <w:t>ref_or_null</w:t>
      </w:r>
      <w:r>
        <w:rPr>
          <w:rFonts w:ascii="Arial" w:hAnsi="Arial" w:cs="Arial"/>
          <w:color w:val="555555"/>
          <w:sz w:val="21"/>
          <w:szCs w:val="21"/>
        </w:rPr>
        <w:fldChar w:fldCharType="end"/>
      </w:r>
    </w:p>
    <w:p w:rsidR="00527D49" w:rsidRPr="00527D49" w:rsidRDefault="00527D49" w:rsidP="00527D49">
      <w:pPr>
        <w:pStyle w:val="a3"/>
        <w:spacing w:before="0" w:beforeAutospacing="0" w:after="0" w:afterAutospacing="0"/>
        <w:ind w:left="450"/>
        <w:textAlignment w:val="baseline"/>
        <w:rPr>
          <w:rFonts w:ascii="Arial" w:hAnsi="Arial" w:cs="Arial"/>
          <w:color w:val="555555"/>
          <w:sz w:val="21"/>
          <w:szCs w:val="21"/>
          <w:lang w:val="en-US"/>
        </w:rPr>
      </w:pPr>
      <w:bookmarkStart w:id="432" w:name="idm46251810982160"/>
      <w:bookmarkStart w:id="433" w:name="idm46251810980672"/>
      <w:bookmarkEnd w:id="432"/>
      <w:bookmarkEnd w:id="433"/>
      <w:r w:rsidRPr="00527D49">
        <w:rPr>
          <w:rFonts w:ascii="Arial" w:hAnsi="Arial" w:cs="Arial"/>
          <w:color w:val="555555"/>
          <w:sz w:val="21"/>
          <w:szCs w:val="21"/>
          <w:lang w:val="en-US"/>
        </w:rPr>
        <w:t>This join type is like </w:t>
      </w:r>
      <w:hyperlink r:id="rId1052" w:anchor="jointype_ref" w:history="1">
        <w:r w:rsidRPr="00527D49">
          <w:rPr>
            <w:rStyle w:val="HTML"/>
            <w:rFonts w:eastAsiaTheme="majorEastAsia"/>
            <w:color w:val="000000"/>
            <w:u w:val="single"/>
            <w:bdr w:val="none" w:sz="0" w:space="0" w:color="auto" w:frame="1"/>
            <w:lang w:val="en-US"/>
          </w:rPr>
          <w:t>ref</w:t>
        </w:r>
      </w:hyperlink>
      <w:r w:rsidRPr="00527D49">
        <w:rPr>
          <w:rFonts w:ascii="Arial" w:hAnsi="Arial" w:cs="Arial"/>
          <w:color w:val="555555"/>
          <w:sz w:val="21"/>
          <w:szCs w:val="21"/>
          <w:lang w:val="en-US"/>
        </w:rPr>
        <w:t>, but with the addition that MySQL does an extra search for rows that contain </w:t>
      </w:r>
      <w:r w:rsidRPr="00527D49">
        <w:rPr>
          <w:rStyle w:val="HTML"/>
          <w:rFonts w:eastAsiaTheme="majorEastAsia"/>
          <w:color w:val="000000"/>
          <w:bdr w:val="none" w:sz="0" w:space="0" w:color="auto" w:frame="1"/>
          <w:lang w:val="en-US"/>
        </w:rPr>
        <w:t>NULL</w:t>
      </w:r>
      <w:r w:rsidRPr="00527D49">
        <w:rPr>
          <w:rFonts w:ascii="Arial" w:hAnsi="Arial" w:cs="Arial"/>
          <w:color w:val="555555"/>
          <w:sz w:val="21"/>
          <w:szCs w:val="21"/>
          <w:lang w:val="en-US"/>
        </w:rPr>
        <w:t> values. This join type optimization is used most often in resolving subqueries. In the following examples, MySQL can use a </w:t>
      </w:r>
      <w:hyperlink r:id="rId1053" w:anchor="jointype_ref_or_null" w:history="1">
        <w:r w:rsidRPr="00527D49">
          <w:rPr>
            <w:rStyle w:val="HTML"/>
            <w:rFonts w:eastAsiaTheme="majorEastAsia"/>
            <w:color w:val="000000"/>
            <w:u w:val="single"/>
            <w:bdr w:val="none" w:sz="0" w:space="0" w:color="auto" w:frame="1"/>
            <w:lang w:val="en-US"/>
          </w:rPr>
          <w:t>ref_or_null</w:t>
        </w:r>
      </w:hyperlink>
      <w:r w:rsidRPr="00527D49">
        <w:rPr>
          <w:rFonts w:ascii="Arial" w:hAnsi="Arial" w:cs="Arial"/>
          <w:color w:val="555555"/>
          <w:sz w:val="21"/>
          <w:szCs w:val="21"/>
          <w:lang w:val="en-US"/>
        </w:rPr>
        <w:t> join to process </w:t>
      </w:r>
      <w:r w:rsidRPr="00527D49">
        <w:rPr>
          <w:rStyle w:val="HTML"/>
          <w:rFonts w:eastAsiaTheme="majorEastAsia"/>
          <w:b/>
          <w:bCs/>
          <w:i/>
          <w:iCs/>
          <w:color w:val="555555"/>
          <w:bdr w:val="none" w:sz="0" w:space="0" w:color="auto" w:frame="1"/>
          <w:lang w:val="en-US"/>
        </w:rPr>
        <w:t>ref_table</w:t>
      </w:r>
      <w:r w:rsidRPr="00527D49">
        <w:rPr>
          <w:rFonts w:ascii="Arial" w:hAnsi="Arial" w:cs="Arial"/>
          <w:color w:val="555555"/>
          <w:sz w:val="21"/>
          <w:szCs w:val="21"/>
          <w:lang w:val="en-US"/>
        </w:rPr>
        <w:t>:</w:t>
      </w:r>
    </w:p>
    <w:p w:rsidR="00527D49" w:rsidRPr="00527D49" w:rsidRDefault="00527D49" w:rsidP="00527D49">
      <w:pPr>
        <w:pStyle w:val="HTML0"/>
        <w:pBdr>
          <w:top w:val="single" w:sz="6" w:space="0" w:color="D9D9D9"/>
          <w:left w:val="single" w:sz="6" w:space="31" w:color="D9D9D9"/>
          <w:bottom w:val="single" w:sz="6" w:space="0" w:color="D9D9D9"/>
          <w:right w:val="single" w:sz="6" w:space="12" w:color="D9D9D9"/>
        </w:pBdr>
        <w:shd w:val="clear" w:color="auto" w:fill="F8F8F8"/>
        <w:ind w:left="750" w:right="300"/>
        <w:textAlignment w:val="baseline"/>
        <w:rPr>
          <w:rStyle w:val="HTML"/>
          <w:rFonts w:ascii="Consolas" w:eastAsiaTheme="majorEastAsia" w:hAnsi="Consolas" w:cs="Consolas"/>
          <w:color w:val="000000"/>
          <w:sz w:val="19"/>
          <w:szCs w:val="19"/>
          <w:bdr w:val="none" w:sz="0" w:space="0" w:color="auto" w:frame="1"/>
          <w:lang w:val="en-US"/>
        </w:rPr>
      </w:pPr>
      <w:r w:rsidRPr="00527D49">
        <w:rPr>
          <w:rStyle w:val="token"/>
          <w:rFonts w:ascii="Consolas" w:eastAsiaTheme="majorEastAsia" w:hAnsi="Consolas" w:cs="Consolas"/>
          <w:color w:val="0077AA"/>
          <w:sz w:val="19"/>
          <w:szCs w:val="19"/>
          <w:bdr w:val="none" w:sz="0" w:space="0" w:color="auto" w:frame="1"/>
          <w:lang w:val="en-US"/>
        </w:rPr>
        <w:t>SELECT</w:t>
      </w: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token"/>
          <w:rFonts w:ascii="Consolas" w:eastAsiaTheme="majorEastAsia" w:hAnsi="Consolas" w:cs="Consolas"/>
          <w:color w:val="A67F59"/>
          <w:sz w:val="19"/>
          <w:szCs w:val="19"/>
          <w:bdr w:val="none" w:sz="0" w:space="0" w:color="auto" w:frame="1"/>
          <w:lang w:val="en-US"/>
        </w:rPr>
        <w:t>*</w:t>
      </w: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token"/>
          <w:rFonts w:ascii="Consolas" w:eastAsiaTheme="majorEastAsia" w:hAnsi="Consolas" w:cs="Consolas"/>
          <w:color w:val="0077AA"/>
          <w:sz w:val="19"/>
          <w:szCs w:val="19"/>
          <w:bdr w:val="none" w:sz="0" w:space="0" w:color="auto" w:frame="1"/>
          <w:lang w:val="en-US"/>
        </w:rPr>
        <w:t>FROM</w:t>
      </w: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a5"/>
          <w:rFonts w:ascii="Consolas" w:eastAsiaTheme="majorEastAsia" w:hAnsi="Consolas" w:cs="Consolas"/>
          <w:color w:val="000000"/>
          <w:sz w:val="19"/>
          <w:szCs w:val="19"/>
          <w:bdr w:val="none" w:sz="0" w:space="0" w:color="auto" w:frame="1"/>
          <w:lang w:val="en-US"/>
        </w:rPr>
        <w:t>ref_table</w:t>
      </w:r>
    </w:p>
    <w:p w:rsidR="00527D49" w:rsidRPr="00527D49" w:rsidRDefault="00527D49" w:rsidP="00527D49">
      <w:pPr>
        <w:pStyle w:val="HTML0"/>
        <w:pBdr>
          <w:top w:val="single" w:sz="6" w:space="0" w:color="D9D9D9"/>
          <w:left w:val="single" w:sz="6" w:space="31" w:color="D9D9D9"/>
          <w:bottom w:val="single" w:sz="6" w:space="0" w:color="D9D9D9"/>
          <w:right w:val="single" w:sz="6" w:space="12" w:color="D9D9D9"/>
        </w:pBdr>
        <w:shd w:val="clear" w:color="auto" w:fill="F8F8F8"/>
        <w:ind w:left="750" w:right="300"/>
        <w:textAlignment w:val="baseline"/>
        <w:rPr>
          <w:rFonts w:ascii="Consolas" w:hAnsi="Consolas" w:cs="Consolas"/>
          <w:color w:val="000000"/>
          <w:sz w:val="19"/>
          <w:szCs w:val="19"/>
          <w:lang w:val="en-US"/>
        </w:rPr>
      </w:pP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token"/>
          <w:rFonts w:ascii="Consolas" w:eastAsiaTheme="majorEastAsia" w:hAnsi="Consolas" w:cs="Consolas"/>
          <w:color w:val="0077AA"/>
          <w:sz w:val="19"/>
          <w:szCs w:val="19"/>
          <w:bdr w:val="none" w:sz="0" w:space="0" w:color="auto" w:frame="1"/>
          <w:lang w:val="en-US"/>
        </w:rPr>
        <w:t>WHERE</w:t>
      </w: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a5"/>
          <w:rFonts w:ascii="Consolas" w:eastAsiaTheme="majorEastAsia" w:hAnsi="Consolas" w:cs="Consolas"/>
          <w:color w:val="000000"/>
          <w:sz w:val="19"/>
          <w:szCs w:val="19"/>
          <w:bdr w:val="none" w:sz="0" w:space="0" w:color="auto" w:frame="1"/>
          <w:lang w:val="en-US"/>
        </w:rPr>
        <w:t>key_column</w:t>
      </w:r>
      <w:r w:rsidRPr="00527D49">
        <w:rPr>
          <w:rStyle w:val="token"/>
          <w:rFonts w:ascii="Consolas" w:eastAsiaTheme="majorEastAsia" w:hAnsi="Consolas" w:cs="Consolas"/>
          <w:color w:val="A67F59"/>
          <w:sz w:val="19"/>
          <w:szCs w:val="19"/>
          <w:bdr w:val="none" w:sz="0" w:space="0" w:color="auto" w:frame="1"/>
          <w:lang w:val="en-US"/>
        </w:rPr>
        <w:t>=</w:t>
      </w:r>
      <w:r w:rsidRPr="00527D49">
        <w:rPr>
          <w:rStyle w:val="a5"/>
          <w:rFonts w:ascii="Consolas" w:eastAsiaTheme="majorEastAsia" w:hAnsi="Consolas" w:cs="Consolas"/>
          <w:color w:val="000000"/>
          <w:sz w:val="19"/>
          <w:szCs w:val="19"/>
          <w:bdr w:val="none" w:sz="0" w:space="0" w:color="auto" w:frame="1"/>
          <w:lang w:val="en-US"/>
        </w:rPr>
        <w:t>expr</w:t>
      </w: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token"/>
          <w:rFonts w:ascii="Consolas" w:eastAsiaTheme="majorEastAsia" w:hAnsi="Consolas" w:cs="Consolas"/>
          <w:color w:val="A67F59"/>
          <w:sz w:val="19"/>
          <w:szCs w:val="19"/>
          <w:bdr w:val="none" w:sz="0" w:space="0" w:color="auto" w:frame="1"/>
          <w:lang w:val="en-US"/>
        </w:rPr>
        <w:t>OR</w:t>
      </w: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a5"/>
          <w:rFonts w:ascii="Consolas" w:eastAsiaTheme="majorEastAsia" w:hAnsi="Consolas" w:cs="Consolas"/>
          <w:color w:val="000000"/>
          <w:sz w:val="19"/>
          <w:szCs w:val="19"/>
          <w:bdr w:val="none" w:sz="0" w:space="0" w:color="auto" w:frame="1"/>
          <w:lang w:val="en-US"/>
        </w:rPr>
        <w:t>key_column</w:t>
      </w: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token"/>
          <w:rFonts w:ascii="Consolas" w:eastAsiaTheme="majorEastAsia" w:hAnsi="Consolas" w:cs="Consolas"/>
          <w:color w:val="A67F59"/>
          <w:sz w:val="19"/>
          <w:szCs w:val="19"/>
          <w:bdr w:val="none" w:sz="0" w:space="0" w:color="auto" w:frame="1"/>
          <w:lang w:val="en-US"/>
        </w:rPr>
        <w:t>IS</w:t>
      </w: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token"/>
          <w:rFonts w:ascii="Consolas" w:eastAsiaTheme="majorEastAsia" w:hAnsi="Consolas" w:cs="Consolas"/>
          <w:color w:val="990055"/>
          <w:sz w:val="19"/>
          <w:szCs w:val="19"/>
          <w:bdr w:val="none" w:sz="0" w:space="0" w:color="auto" w:frame="1"/>
          <w:lang w:val="en-US"/>
        </w:rPr>
        <w:t>NULL</w:t>
      </w:r>
      <w:r w:rsidRPr="00527D49">
        <w:rPr>
          <w:rStyle w:val="token"/>
          <w:rFonts w:ascii="Consolas" w:eastAsiaTheme="majorEastAsia" w:hAnsi="Consolas" w:cs="Consolas"/>
          <w:color w:val="999999"/>
          <w:sz w:val="19"/>
          <w:szCs w:val="19"/>
          <w:bdr w:val="none" w:sz="0" w:space="0" w:color="auto" w:frame="1"/>
          <w:lang w:val="en-US"/>
        </w:rPr>
        <w:t>;</w:t>
      </w:r>
    </w:p>
    <w:bookmarkStart w:id="434" w:name="jointype_index_merge"/>
    <w:bookmarkEnd w:id="434"/>
    <w:p w:rsidR="00527D49" w:rsidRDefault="00527D49" w:rsidP="006E0B9E">
      <w:pPr>
        <w:pStyle w:val="a3"/>
        <w:numPr>
          <w:ilvl w:val="0"/>
          <w:numId w:val="149"/>
        </w:numPr>
        <w:spacing w:before="0" w:beforeAutospacing="0" w:after="0" w:afterAutospacing="0"/>
        <w:ind w:left="450"/>
        <w:textAlignment w:val="baseline"/>
        <w:rPr>
          <w:rFonts w:ascii="Arial" w:hAnsi="Arial" w:cs="Arial"/>
          <w:color w:val="555555"/>
          <w:sz w:val="21"/>
          <w:szCs w:val="21"/>
        </w:rPr>
      </w:pPr>
      <w:r>
        <w:rPr>
          <w:rFonts w:ascii="Arial" w:hAnsi="Arial" w:cs="Arial"/>
          <w:color w:val="555555"/>
          <w:sz w:val="21"/>
          <w:szCs w:val="21"/>
        </w:rPr>
        <w:fldChar w:fldCharType="begin"/>
      </w:r>
      <w:r>
        <w:rPr>
          <w:rFonts w:ascii="Arial" w:hAnsi="Arial" w:cs="Arial"/>
          <w:color w:val="555555"/>
          <w:sz w:val="21"/>
          <w:szCs w:val="21"/>
        </w:rPr>
        <w:instrText xml:space="preserve"> HYPERLINK "https://dev.mysql.com/doc/refman/8.0/en/explain-output.html" \l "jointype_index_merge" </w:instrText>
      </w:r>
      <w:r>
        <w:rPr>
          <w:rFonts w:ascii="Arial" w:hAnsi="Arial" w:cs="Arial"/>
          <w:color w:val="555555"/>
          <w:sz w:val="21"/>
          <w:szCs w:val="21"/>
        </w:rPr>
        <w:fldChar w:fldCharType="separate"/>
      </w:r>
      <w:r>
        <w:rPr>
          <w:rStyle w:val="HTML"/>
          <w:rFonts w:eastAsiaTheme="majorEastAsia"/>
          <w:color w:val="000000"/>
          <w:u w:val="single"/>
          <w:bdr w:val="none" w:sz="0" w:space="0" w:color="auto" w:frame="1"/>
        </w:rPr>
        <w:t>index_merge</w:t>
      </w:r>
      <w:r>
        <w:rPr>
          <w:rFonts w:ascii="Arial" w:hAnsi="Arial" w:cs="Arial"/>
          <w:color w:val="555555"/>
          <w:sz w:val="21"/>
          <w:szCs w:val="21"/>
        </w:rPr>
        <w:fldChar w:fldCharType="end"/>
      </w:r>
    </w:p>
    <w:p w:rsidR="00527D49" w:rsidRDefault="00527D49" w:rsidP="00527D49">
      <w:pPr>
        <w:pStyle w:val="a3"/>
        <w:spacing w:before="0" w:beforeAutospacing="0" w:after="0" w:afterAutospacing="0"/>
        <w:ind w:left="450"/>
        <w:textAlignment w:val="baseline"/>
        <w:rPr>
          <w:rFonts w:ascii="Arial" w:hAnsi="Arial" w:cs="Arial"/>
          <w:color w:val="555555"/>
          <w:sz w:val="21"/>
          <w:szCs w:val="21"/>
        </w:rPr>
      </w:pPr>
      <w:bookmarkStart w:id="435" w:name="idm46251810968640"/>
      <w:bookmarkStart w:id="436" w:name="idm46251810967152"/>
      <w:bookmarkEnd w:id="435"/>
      <w:bookmarkEnd w:id="436"/>
      <w:r w:rsidRPr="00527D49">
        <w:rPr>
          <w:rFonts w:ascii="Arial" w:hAnsi="Arial" w:cs="Arial"/>
          <w:color w:val="555555"/>
          <w:sz w:val="21"/>
          <w:szCs w:val="21"/>
          <w:lang w:val="en-US"/>
        </w:rPr>
        <w:t>This join type indicates that the Index Merge optimization is used. In this case, the </w:t>
      </w:r>
      <w:r w:rsidRPr="00527D49">
        <w:rPr>
          <w:rStyle w:val="HTML"/>
          <w:rFonts w:eastAsiaTheme="majorEastAsia"/>
          <w:color w:val="000000"/>
          <w:bdr w:val="none" w:sz="0" w:space="0" w:color="auto" w:frame="1"/>
          <w:lang w:val="en-US"/>
        </w:rPr>
        <w:t>key</w:t>
      </w:r>
      <w:r w:rsidRPr="00527D49">
        <w:rPr>
          <w:rFonts w:ascii="Arial" w:hAnsi="Arial" w:cs="Arial"/>
          <w:color w:val="555555"/>
          <w:sz w:val="21"/>
          <w:szCs w:val="21"/>
          <w:lang w:val="en-US"/>
        </w:rPr>
        <w:t> column in the output row contains a list of indexes used, and </w:t>
      </w:r>
      <w:r w:rsidRPr="00527D49">
        <w:rPr>
          <w:rStyle w:val="HTML"/>
          <w:rFonts w:eastAsiaTheme="majorEastAsia"/>
          <w:color w:val="000000"/>
          <w:bdr w:val="none" w:sz="0" w:space="0" w:color="auto" w:frame="1"/>
          <w:lang w:val="en-US"/>
        </w:rPr>
        <w:t>key_len</w:t>
      </w:r>
      <w:r w:rsidRPr="00527D49">
        <w:rPr>
          <w:rFonts w:ascii="Arial" w:hAnsi="Arial" w:cs="Arial"/>
          <w:color w:val="555555"/>
          <w:sz w:val="21"/>
          <w:szCs w:val="21"/>
          <w:lang w:val="en-US"/>
        </w:rPr>
        <w:t xml:space="preserve"> contains a list of the longest key parts for the indexes used. </w:t>
      </w:r>
      <w:r>
        <w:rPr>
          <w:rFonts w:ascii="Arial" w:hAnsi="Arial" w:cs="Arial"/>
          <w:color w:val="555555"/>
          <w:sz w:val="21"/>
          <w:szCs w:val="21"/>
        </w:rPr>
        <w:t>For more information, see </w:t>
      </w:r>
      <w:hyperlink r:id="rId1054" w:tooltip="8.2.1.3 Index Merge Optimization" w:history="1">
        <w:r>
          <w:rPr>
            <w:rStyle w:val="a4"/>
            <w:rFonts w:ascii="Arial" w:hAnsi="Arial" w:cs="Arial"/>
            <w:color w:val="0074A3"/>
            <w:sz w:val="21"/>
            <w:szCs w:val="21"/>
          </w:rPr>
          <w:t>Section 8.2.1.3, “Index Merge Optimization”</w:t>
        </w:r>
      </w:hyperlink>
      <w:r>
        <w:rPr>
          <w:rFonts w:ascii="Arial" w:hAnsi="Arial" w:cs="Arial"/>
          <w:color w:val="555555"/>
          <w:sz w:val="21"/>
          <w:szCs w:val="21"/>
        </w:rPr>
        <w:t>.</w:t>
      </w:r>
    </w:p>
    <w:bookmarkStart w:id="437" w:name="jointype_unique_subquery"/>
    <w:bookmarkEnd w:id="437"/>
    <w:p w:rsidR="00527D49" w:rsidRDefault="00527D49" w:rsidP="006E0B9E">
      <w:pPr>
        <w:pStyle w:val="a3"/>
        <w:numPr>
          <w:ilvl w:val="0"/>
          <w:numId w:val="149"/>
        </w:numPr>
        <w:spacing w:before="0" w:beforeAutospacing="0" w:after="0" w:afterAutospacing="0"/>
        <w:ind w:left="450"/>
        <w:textAlignment w:val="baseline"/>
        <w:rPr>
          <w:rFonts w:ascii="Arial" w:hAnsi="Arial" w:cs="Arial"/>
          <w:color w:val="555555"/>
          <w:sz w:val="21"/>
          <w:szCs w:val="21"/>
        </w:rPr>
      </w:pPr>
      <w:r>
        <w:rPr>
          <w:rFonts w:ascii="Arial" w:hAnsi="Arial" w:cs="Arial"/>
          <w:color w:val="555555"/>
          <w:sz w:val="21"/>
          <w:szCs w:val="21"/>
        </w:rPr>
        <w:fldChar w:fldCharType="begin"/>
      </w:r>
      <w:r>
        <w:rPr>
          <w:rFonts w:ascii="Arial" w:hAnsi="Arial" w:cs="Arial"/>
          <w:color w:val="555555"/>
          <w:sz w:val="21"/>
          <w:szCs w:val="21"/>
        </w:rPr>
        <w:instrText xml:space="preserve"> HYPERLINK "https://dev.mysql.com/doc/refman/8.0/en/explain-output.html" \l "jointype_unique_subquery" </w:instrText>
      </w:r>
      <w:r>
        <w:rPr>
          <w:rFonts w:ascii="Arial" w:hAnsi="Arial" w:cs="Arial"/>
          <w:color w:val="555555"/>
          <w:sz w:val="21"/>
          <w:szCs w:val="21"/>
        </w:rPr>
        <w:fldChar w:fldCharType="separate"/>
      </w:r>
      <w:r>
        <w:rPr>
          <w:rStyle w:val="HTML"/>
          <w:rFonts w:eastAsiaTheme="majorEastAsia"/>
          <w:color w:val="000000"/>
          <w:u w:val="single"/>
          <w:bdr w:val="none" w:sz="0" w:space="0" w:color="auto" w:frame="1"/>
        </w:rPr>
        <w:t>unique_subquery</w:t>
      </w:r>
      <w:r>
        <w:rPr>
          <w:rFonts w:ascii="Arial" w:hAnsi="Arial" w:cs="Arial"/>
          <w:color w:val="555555"/>
          <w:sz w:val="21"/>
          <w:szCs w:val="21"/>
        </w:rPr>
        <w:fldChar w:fldCharType="end"/>
      </w:r>
    </w:p>
    <w:p w:rsidR="00527D49" w:rsidRPr="00527D49" w:rsidRDefault="00527D49" w:rsidP="00527D49">
      <w:pPr>
        <w:pStyle w:val="a3"/>
        <w:spacing w:before="0" w:beforeAutospacing="0" w:after="0" w:afterAutospacing="0"/>
        <w:ind w:left="450"/>
        <w:textAlignment w:val="baseline"/>
        <w:rPr>
          <w:rFonts w:ascii="Arial" w:hAnsi="Arial" w:cs="Arial"/>
          <w:color w:val="555555"/>
          <w:sz w:val="21"/>
          <w:szCs w:val="21"/>
          <w:lang w:val="en-US"/>
        </w:rPr>
      </w:pPr>
      <w:bookmarkStart w:id="438" w:name="idm46251810960352"/>
      <w:bookmarkStart w:id="439" w:name="idm46251810958864"/>
      <w:bookmarkEnd w:id="438"/>
      <w:bookmarkEnd w:id="439"/>
      <w:r w:rsidRPr="00527D49">
        <w:rPr>
          <w:rFonts w:ascii="Arial" w:hAnsi="Arial" w:cs="Arial"/>
          <w:color w:val="555555"/>
          <w:sz w:val="21"/>
          <w:szCs w:val="21"/>
          <w:lang w:val="en-US"/>
        </w:rPr>
        <w:t>This type replaces </w:t>
      </w:r>
      <w:hyperlink r:id="rId1055" w:anchor="jointype_eq_ref" w:history="1">
        <w:r w:rsidRPr="00527D49">
          <w:rPr>
            <w:rStyle w:val="HTML"/>
            <w:rFonts w:eastAsiaTheme="majorEastAsia"/>
            <w:color w:val="000000"/>
            <w:u w:val="single"/>
            <w:bdr w:val="none" w:sz="0" w:space="0" w:color="auto" w:frame="1"/>
            <w:lang w:val="en-US"/>
          </w:rPr>
          <w:t>eq_ref</w:t>
        </w:r>
      </w:hyperlink>
      <w:r w:rsidRPr="00527D49">
        <w:rPr>
          <w:rFonts w:ascii="Arial" w:hAnsi="Arial" w:cs="Arial"/>
          <w:color w:val="555555"/>
          <w:sz w:val="21"/>
          <w:szCs w:val="21"/>
          <w:lang w:val="en-US"/>
        </w:rPr>
        <w:t> for some </w:t>
      </w:r>
      <w:r w:rsidRPr="00527D49">
        <w:rPr>
          <w:rStyle w:val="HTML"/>
          <w:rFonts w:eastAsiaTheme="majorEastAsia"/>
          <w:color w:val="000000"/>
          <w:bdr w:val="none" w:sz="0" w:space="0" w:color="auto" w:frame="1"/>
          <w:lang w:val="en-US"/>
        </w:rPr>
        <w:t>IN</w:t>
      </w:r>
      <w:r w:rsidRPr="00527D49">
        <w:rPr>
          <w:rFonts w:ascii="Arial" w:hAnsi="Arial" w:cs="Arial"/>
          <w:color w:val="555555"/>
          <w:sz w:val="21"/>
          <w:szCs w:val="21"/>
          <w:lang w:val="en-US"/>
        </w:rPr>
        <w:t> subqueries of the following form:</w:t>
      </w:r>
    </w:p>
    <w:p w:rsidR="00527D49" w:rsidRPr="00527D49" w:rsidRDefault="00527D49" w:rsidP="00527D49">
      <w:pPr>
        <w:pStyle w:val="HTML0"/>
        <w:pBdr>
          <w:top w:val="single" w:sz="6" w:space="0" w:color="D9D9D9"/>
          <w:left w:val="single" w:sz="6" w:space="31" w:color="D9D9D9"/>
          <w:bottom w:val="single" w:sz="6" w:space="0" w:color="D9D9D9"/>
          <w:right w:val="single" w:sz="6" w:space="12" w:color="D9D9D9"/>
        </w:pBdr>
        <w:shd w:val="clear" w:color="auto" w:fill="F8F8F8"/>
        <w:ind w:left="750" w:right="300"/>
        <w:textAlignment w:val="baseline"/>
        <w:rPr>
          <w:rFonts w:ascii="Consolas" w:hAnsi="Consolas" w:cs="Consolas"/>
          <w:color w:val="000000"/>
          <w:sz w:val="19"/>
          <w:szCs w:val="19"/>
          <w:lang w:val="en-US"/>
        </w:rPr>
      </w:pPr>
      <w:r w:rsidRPr="00527D49">
        <w:rPr>
          <w:rStyle w:val="a5"/>
          <w:rFonts w:ascii="Consolas" w:eastAsiaTheme="majorEastAsia" w:hAnsi="Consolas" w:cs="Consolas"/>
          <w:color w:val="000000"/>
          <w:sz w:val="19"/>
          <w:szCs w:val="19"/>
          <w:bdr w:val="none" w:sz="0" w:space="0" w:color="auto" w:frame="1"/>
          <w:lang w:val="en-US"/>
        </w:rPr>
        <w:t>value</w:t>
      </w: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token"/>
          <w:rFonts w:ascii="Consolas" w:eastAsiaTheme="majorEastAsia" w:hAnsi="Consolas" w:cs="Consolas"/>
          <w:color w:val="0077AA"/>
          <w:sz w:val="19"/>
          <w:szCs w:val="19"/>
          <w:bdr w:val="none" w:sz="0" w:space="0" w:color="auto" w:frame="1"/>
          <w:lang w:val="en-US"/>
        </w:rPr>
        <w:t>IN</w:t>
      </w: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token"/>
          <w:rFonts w:ascii="Consolas" w:eastAsiaTheme="majorEastAsia" w:hAnsi="Consolas" w:cs="Consolas"/>
          <w:color w:val="999999"/>
          <w:sz w:val="19"/>
          <w:szCs w:val="19"/>
          <w:bdr w:val="none" w:sz="0" w:space="0" w:color="auto" w:frame="1"/>
          <w:lang w:val="en-US"/>
        </w:rPr>
        <w:t>(</w:t>
      </w:r>
      <w:r w:rsidRPr="00527D49">
        <w:rPr>
          <w:rStyle w:val="token"/>
          <w:rFonts w:ascii="Consolas" w:eastAsiaTheme="majorEastAsia" w:hAnsi="Consolas" w:cs="Consolas"/>
          <w:color w:val="0077AA"/>
          <w:sz w:val="19"/>
          <w:szCs w:val="19"/>
          <w:bdr w:val="none" w:sz="0" w:space="0" w:color="auto" w:frame="1"/>
          <w:lang w:val="en-US"/>
        </w:rPr>
        <w:t>SELECT</w:t>
      </w: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a5"/>
          <w:rFonts w:ascii="Consolas" w:eastAsiaTheme="majorEastAsia" w:hAnsi="Consolas" w:cs="Consolas"/>
          <w:color w:val="000000"/>
          <w:sz w:val="19"/>
          <w:szCs w:val="19"/>
          <w:bdr w:val="none" w:sz="0" w:space="0" w:color="auto" w:frame="1"/>
          <w:lang w:val="en-US"/>
        </w:rPr>
        <w:t>primary_key</w:t>
      </w: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token"/>
          <w:rFonts w:ascii="Consolas" w:eastAsiaTheme="majorEastAsia" w:hAnsi="Consolas" w:cs="Consolas"/>
          <w:color w:val="0077AA"/>
          <w:sz w:val="19"/>
          <w:szCs w:val="19"/>
          <w:bdr w:val="none" w:sz="0" w:space="0" w:color="auto" w:frame="1"/>
          <w:lang w:val="en-US"/>
        </w:rPr>
        <w:t>FROM</w:t>
      </w: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a5"/>
          <w:rFonts w:ascii="Consolas" w:eastAsiaTheme="majorEastAsia" w:hAnsi="Consolas" w:cs="Consolas"/>
          <w:color w:val="000000"/>
          <w:sz w:val="19"/>
          <w:szCs w:val="19"/>
          <w:bdr w:val="none" w:sz="0" w:space="0" w:color="auto" w:frame="1"/>
          <w:lang w:val="en-US"/>
        </w:rPr>
        <w:t>single_table</w:t>
      </w: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token"/>
          <w:rFonts w:ascii="Consolas" w:eastAsiaTheme="majorEastAsia" w:hAnsi="Consolas" w:cs="Consolas"/>
          <w:color w:val="0077AA"/>
          <w:sz w:val="19"/>
          <w:szCs w:val="19"/>
          <w:bdr w:val="none" w:sz="0" w:space="0" w:color="auto" w:frame="1"/>
          <w:lang w:val="en-US"/>
        </w:rPr>
        <w:t>WHERE</w:t>
      </w: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a5"/>
          <w:rFonts w:ascii="Consolas" w:eastAsiaTheme="majorEastAsia" w:hAnsi="Consolas" w:cs="Consolas"/>
          <w:color w:val="000000"/>
          <w:sz w:val="19"/>
          <w:szCs w:val="19"/>
          <w:bdr w:val="none" w:sz="0" w:space="0" w:color="auto" w:frame="1"/>
          <w:lang w:val="en-US"/>
        </w:rPr>
        <w:t>some_expr</w:t>
      </w:r>
      <w:r w:rsidRPr="00527D49">
        <w:rPr>
          <w:rStyle w:val="token"/>
          <w:rFonts w:ascii="Consolas" w:eastAsiaTheme="majorEastAsia" w:hAnsi="Consolas" w:cs="Consolas"/>
          <w:color w:val="999999"/>
          <w:sz w:val="19"/>
          <w:szCs w:val="19"/>
          <w:bdr w:val="none" w:sz="0" w:space="0" w:color="auto" w:frame="1"/>
          <w:lang w:val="en-US"/>
        </w:rPr>
        <w:t>)</w:t>
      </w:r>
    </w:p>
    <w:p w:rsidR="00527D49" w:rsidRPr="00527D49" w:rsidRDefault="00856AE5" w:rsidP="00527D49">
      <w:pPr>
        <w:pStyle w:val="a3"/>
        <w:spacing w:before="0" w:beforeAutospacing="0" w:after="0" w:afterAutospacing="0"/>
        <w:ind w:left="450"/>
        <w:textAlignment w:val="baseline"/>
        <w:rPr>
          <w:rFonts w:ascii="Arial" w:hAnsi="Arial" w:cs="Arial"/>
          <w:color w:val="555555"/>
          <w:sz w:val="21"/>
          <w:szCs w:val="21"/>
          <w:lang w:val="en-US"/>
        </w:rPr>
      </w:pPr>
      <w:hyperlink r:id="rId1056" w:anchor="jointype_unique_subquery" w:history="1">
        <w:r w:rsidR="00527D49" w:rsidRPr="00527D49">
          <w:rPr>
            <w:rStyle w:val="HTML"/>
            <w:rFonts w:eastAsiaTheme="majorEastAsia"/>
            <w:color w:val="000000"/>
            <w:u w:val="single"/>
            <w:bdr w:val="none" w:sz="0" w:space="0" w:color="auto" w:frame="1"/>
            <w:lang w:val="en-US"/>
          </w:rPr>
          <w:t>unique_subquery</w:t>
        </w:r>
      </w:hyperlink>
      <w:r w:rsidR="00527D49" w:rsidRPr="00527D49">
        <w:rPr>
          <w:rFonts w:ascii="Arial" w:hAnsi="Arial" w:cs="Arial"/>
          <w:color w:val="555555"/>
          <w:sz w:val="21"/>
          <w:szCs w:val="21"/>
          <w:lang w:val="en-US"/>
        </w:rPr>
        <w:t> is just an index lookup function that replaces the subquery completely for better efficiency.</w:t>
      </w:r>
    </w:p>
    <w:bookmarkStart w:id="440" w:name="jointype_index_subquery"/>
    <w:bookmarkEnd w:id="440"/>
    <w:p w:rsidR="00527D49" w:rsidRDefault="00527D49" w:rsidP="006E0B9E">
      <w:pPr>
        <w:pStyle w:val="a3"/>
        <w:numPr>
          <w:ilvl w:val="0"/>
          <w:numId w:val="149"/>
        </w:numPr>
        <w:spacing w:before="0" w:beforeAutospacing="0" w:after="0" w:afterAutospacing="0"/>
        <w:ind w:left="450"/>
        <w:textAlignment w:val="baseline"/>
        <w:rPr>
          <w:rFonts w:ascii="Arial" w:hAnsi="Arial" w:cs="Arial"/>
          <w:color w:val="555555"/>
          <w:sz w:val="21"/>
          <w:szCs w:val="21"/>
        </w:rPr>
      </w:pPr>
      <w:r>
        <w:rPr>
          <w:rFonts w:ascii="Arial" w:hAnsi="Arial" w:cs="Arial"/>
          <w:color w:val="555555"/>
          <w:sz w:val="21"/>
          <w:szCs w:val="21"/>
        </w:rPr>
        <w:fldChar w:fldCharType="begin"/>
      </w:r>
      <w:r>
        <w:rPr>
          <w:rFonts w:ascii="Arial" w:hAnsi="Arial" w:cs="Arial"/>
          <w:color w:val="555555"/>
          <w:sz w:val="21"/>
          <w:szCs w:val="21"/>
        </w:rPr>
        <w:instrText xml:space="preserve"> HYPERLINK "https://dev.mysql.com/doc/refman/8.0/en/explain-output.html" \l "jointype_index_subquery" </w:instrText>
      </w:r>
      <w:r>
        <w:rPr>
          <w:rFonts w:ascii="Arial" w:hAnsi="Arial" w:cs="Arial"/>
          <w:color w:val="555555"/>
          <w:sz w:val="21"/>
          <w:szCs w:val="21"/>
        </w:rPr>
        <w:fldChar w:fldCharType="separate"/>
      </w:r>
      <w:r>
        <w:rPr>
          <w:rStyle w:val="HTML"/>
          <w:rFonts w:eastAsiaTheme="majorEastAsia"/>
          <w:color w:val="000000"/>
          <w:u w:val="single"/>
          <w:bdr w:val="none" w:sz="0" w:space="0" w:color="auto" w:frame="1"/>
        </w:rPr>
        <w:t>index_subquery</w:t>
      </w:r>
      <w:r>
        <w:rPr>
          <w:rFonts w:ascii="Arial" w:hAnsi="Arial" w:cs="Arial"/>
          <w:color w:val="555555"/>
          <w:sz w:val="21"/>
          <w:szCs w:val="21"/>
        </w:rPr>
        <w:fldChar w:fldCharType="end"/>
      </w:r>
    </w:p>
    <w:p w:rsidR="00527D49" w:rsidRPr="00527D49" w:rsidRDefault="00527D49" w:rsidP="00527D49">
      <w:pPr>
        <w:pStyle w:val="a3"/>
        <w:spacing w:before="0" w:beforeAutospacing="0" w:after="0" w:afterAutospacing="0"/>
        <w:ind w:left="450"/>
        <w:textAlignment w:val="baseline"/>
        <w:rPr>
          <w:rFonts w:ascii="Arial" w:hAnsi="Arial" w:cs="Arial"/>
          <w:color w:val="555555"/>
          <w:sz w:val="21"/>
          <w:szCs w:val="21"/>
          <w:lang w:val="en-US"/>
        </w:rPr>
      </w:pPr>
      <w:bookmarkStart w:id="441" w:name="idm46251810948368"/>
      <w:bookmarkStart w:id="442" w:name="idm46251810946880"/>
      <w:bookmarkEnd w:id="441"/>
      <w:bookmarkEnd w:id="442"/>
      <w:r w:rsidRPr="00527D49">
        <w:rPr>
          <w:rFonts w:ascii="Arial" w:hAnsi="Arial" w:cs="Arial"/>
          <w:color w:val="555555"/>
          <w:sz w:val="21"/>
          <w:szCs w:val="21"/>
          <w:lang w:val="en-US"/>
        </w:rPr>
        <w:t>This join type is similar to </w:t>
      </w:r>
      <w:hyperlink r:id="rId1057" w:anchor="jointype_unique_subquery" w:history="1">
        <w:r w:rsidRPr="00527D49">
          <w:rPr>
            <w:rStyle w:val="HTML"/>
            <w:rFonts w:eastAsiaTheme="majorEastAsia"/>
            <w:color w:val="000000"/>
            <w:u w:val="single"/>
            <w:bdr w:val="none" w:sz="0" w:space="0" w:color="auto" w:frame="1"/>
            <w:lang w:val="en-US"/>
          </w:rPr>
          <w:t>unique_subquery</w:t>
        </w:r>
      </w:hyperlink>
      <w:r w:rsidRPr="00527D49">
        <w:rPr>
          <w:rFonts w:ascii="Arial" w:hAnsi="Arial" w:cs="Arial"/>
          <w:color w:val="555555"/>
          <w:sz w:val="21"/>
          <w:szCs w:val="21"/>
          <w:lang w:val="en-US"/>
        </w:rPr>
        <w:t>. It replaces </w:t>
      </w:r>
      <w:r w:rsidRPr="00527D49">
        <w:rPr>
          <w:rStyle w:val="HTML"/>
          <w:rFonts w:eastAsiaTheme="majorEastAsia"/>
          <w:color w:val="000000"/>
          <w:bdr w:val="none" w:sz="0" w:space="0" w:color="auto" w:frame="1"/>
          <w:lang w:val="en-US"/>
        </w:rPr>
        <w:t>IN</w:t>
      </w:r>
      <w:r w:rsidRPr="00527D49">
        <w:rPr>
          <w:rFonts w:ascii="Arial" w:hAnsi="Arial" w:cs="Arial"/>
          <w:color w:val="555555"/>
          <w:sz w:val="21"/>
          <w:szCs w:val="21"/>
          <w:lang w:val="en-US"/>
        </w:rPr>
        <w:t> subqueries, but it works for nonunique indexes in subqueries of the following form:</w:t>
      </w:r>
    </w:p>
    <w:p w:rsidR="00527D49" w:rsidRPr="00527D49" w:rsidRDefault="00527D49" w:rsidP="00527D49">
      <w:pPr>
        <w:pStyle w:val="HTML0"/>
        <w:pBdr>
          <w:top w:val="single" w:sz="6" w:space="0" w:color="D9D9D9"/>
          <w:left w:val="single" w:sz="6" w:space="31" w:color="D9D9D9"/>
          <w:bottom w:val="single" w:sz="6" w:space="0" w:color="D9D9D9"/>
          <w:right w:val="single" w:sz="6" w:space="12" w:color="D9D9D9"/>
        </w:pBdr>
        <w:shd w:val="clear" w:color="auto" w:fill="F8F8F8"/>
        <w:ind w:left="750" w:right="300"/>
        <w:textAlignment w:val="baseline"/>
        <w:rPr>
          <w:rFonts w:ascii="Consolas" w:hAnsi="Consolas" w:cs="Consolas"/>
          <w:color w:val="000000"/>
          <w:sz w:val="19"/>
          <w:szCs w:val="19"/>
          <w:lang w:val="en-US"/>
        </w:rPr>
      </w:pPr>
      <w:r w:rsidRPr="00527D49">
        <w:rPr>
          <w:rStyle w:val="a5"/>
          <w:rFonts w:ascii="Consolas" w:eastAsiaTheme="majorEastAsia" w:hAnsi="Consolas" w:cs="Consolas"/>
          <w:color w:val="000000"/>
          <w:sz w:val="19"/>
          <w:szCs w:val="19"/>
          <w:bdr w:val="none" w:sz="0" w:space="0" w:color="auto" w:frame="1"/>
          <w:lang w:val="en-US"/>
        </w:rPr>
        <w:t>value</w:t>
      </w: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token"/>
          <w:rFonts w:ascii="Consolas" w:eastAsiaTheme="majorEastAsia" w:hAnsi="Consolas" w:cs="Consolas"/>
          <w:color w:val="0077AA"/>
          <w:sz w:val="19"/>
          <w:szCs w:val="19"/>
          <w:bdr w:val="none" w:sz="0" w:space="0" w:color="auto" w:frame="1"/>
          <w:lang w:val="en-US"/>
        </w:rPr>
        <w:t>IN</w:t>
      </w: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token"/>
          <w:rFonts w:ascii="Consolas" w:eastAsiaTheme="majorEastAsia" w:hAnsi="Consolas" w:cs="Consolas"/>
          <w:color w:val="999999"/>
          <w:sz w:val="19"/>
          <w:szCs w:val="19"/>
          <w:bdr w:val="none" w:sz="0" w:space="0" w:color="auto" w:frame="1"/>
          <w:lang w:val="en-US"/>
        </w:rPr>
        <w:t>(</w:t>
      </w:r>
      <w:r w:rsidRPr="00527D49">
        <w:rPr>
          <w:rStyle w:val="token"/>
          <w:rFonts w:ascii="Consolas" w:eastAsiaTheme="majorEastAsia" w:hAnsi="Consolas" w:cs="Consolas"/>
          <w:color w:val="0077AA"/>
          <w:sz w:val="19"/>
          <w:szCs w:val="19"/>
          <w:bdr w:val="none" w:sz="0" w:space="0" w:color="auto" w:frame="1"/>
          <w:lang w:val="en-US"/>
        </w:rPr>
        <w:t>SELECT</w:t>
      </w: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a5"/>
          <w:rFonts w:ascii="Consolas" w:eastAsiaTheme="majorEastAsia" w:hAnsi="Consolas" w:cs="Consolas"/>
          <w:color w:val="000000"/>
          <w:sz w:val="19"/>
          <w:szCs w:val="19"/>
          <w:bdr w:val="none" w:sz="0" w:space="0" w:color="auto" w:frame="1"/>
          <w:lang w:val="en-US"/>
        </w:rPr>
        <w:t>key_column</w:t>
      </w: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token"/>
          <w:rFonts w:ascii="Consolas" w:eastAsiaTheme="majorEastAsia" w:hAnsi="Consolas" w:cs="Consolas"/>
          <w:color w:val="0077AA"/>
          <w:sz w:val="19"/>
          <w:szCs w:val="19"/>
          <w:bdr w:val="none" w:sz="0" w:space="0" w:color="auto" w:frame="1"/>
          <w:lang w:val="en-US"/>
        </w:rPr>
        <w:t>FROM</w:t>
      </w: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a5"/>
          <w:rFonts w:ascii="Consolas" w:eastAsiaTheme="majorEastAsia" w:hAnsi="Consolas" w:cs="Consolas"/>
          <w:color w:val="000000"/>
          <w:sz w:val="19"/>
          <w:szCs w:val="19"/>
          <w:bdr w:val="none" w:sz="0" w:space="0" w:color="auto" w:frame="1"/>
          <w:lang w:val="en-US"/>
        </w:rPr>
        <w:t>single_table</w:t>
      </w: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token"/>
          <w:rFonts w:ascii="Consolas" w:eastAsiaTheme="majorEastAsia" w:hAnsi="Consolas" w:cs="Consolas"/>
          <w:color w:val="0077AA"/>
          <w:sz w:val="19"/>
          <w:szCs w:val="19"/>
          <w:bdr w:val="none" w:sz="0" w:space="0" w:color="auto" w:frame="1"/>
          <w:lang w:val="en-US"/>
        </w:rPr>
        <w:t>WHERE</w:t>
      </w: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a5"/>
          <w:rFonts w:ascii="Consolas" w:eastAsiaTheme="majorEastAsia" w:hAnsi="Consolas" w:cs="Consolas"/>
          <w:color w:val="000000"/>
          <w:sz w:val="19"/>
          <w:szCs w:val="19"/>
          <w:bdr w:val="none" w:sz="0" w:space="0" w:color="auto" w:frame="1"/>
          <w:lang w:val="en-US"/>
        </w:rPr>
        <w:t>some_expr</w:t>
      </w:r>
      <w:r w:rsidRPr="00527D49">
        <w:rPr>
          <w:rStyle w:val="token"/>
          <w:rFonts w:ascii="Consolas" w:eastAsiaTheme="majorEastAsia" w:hAnsi="Consolas" w:cs="Consolas"/>
          <w:color w:val="999999"/>
          <w:sz w:val="19"/>
          <w:szCs w:val="19"/>
          <w:bdr w:val="none" w:sz="0" w:space="0" w:color="auto" w:frame="1"/>
          <w:lang w:val="en-US"/>
        </w:rPr>
        <w:t>)</w:t>
      </w:r>
    </w:p>
    <w:bookmarkStart w:id="443" w:name="jointype_range"/>
    <w:bookmarkEnd w:id="443"/>
    <w:p w:rsidR="00527D49" w:rsidRDefault="00527D49" w:rsidP="006E0B9E">
      <w:pPr>
        <w:pStyle w:val="a3"/>
        <w:numPr>
          <w:ilvl w:val="0"/>
          <w:numId w:val="149"/>
        </w:numPr>
        <w:spacing w:before="0" w:beforeAutospacing="0" w:after="0" w:afterAutospacing="0"/>
        <w:ind w:left="450"/>
        <w:textAlignment w:val="baseline"/>
        <w:rPr>
          <w:rFonts w:ascii="Arial" w:hAnsi="Arial" w:cs="Arial"/>
          <w:color w:val="555555"/>
          <w:sz w:val="21"/>
          <w:szCs w:val="21"/>
        </w:rPr>
      </w:pPr>
      <w:r>
        <w:rPr>
          <w:rFonts w:ascii="Arial" w:hAnsi="Arial" w:cs="Arial"/>
          <w:color w:val="555555"/>
          <w:sz w:val="21"/>
          <w:szCs w:val="21"/>
        </w:rPr>
        <w:fldChar w:fldCharType="begin"/>
      </w:r>
      <w:r>
        <w:rPr>
          <w:rFonts w:ascii="Arial" w:hAnsi="Arial" w:cs="Arial"/>
          <w:color w:val="555555"/>
          <w:sz w:val="21"/>
          <w:szCs w:val="21"/>
        </w:rPr>
        <w:instrText xml:space="preserve"> HYPERLINK "https://dev.mysql.com/doc/refman/8.0/en/explain-output.html" \l "jointype_range" </w:instrText>
      </w:r>
      <w:r>
        <w:rPr>
          <w:rFonts w:ascii="Arial" w:hAnsi="Arial" w:cs="Arial"/>
          <w:color w:val="555555"/>
          <w:sz w:val="21"/>
          <w:szCs w:val="21"/>
        </w:rPr>
        <w:fldChar w:fldCharType="separate"/>
      </w:r>
      <w:r>
        <w:rPr>
          <w:rStyle w:val="HTML"/>
          <w:rFonts w:eastAsiaTheme="majorEastAsia"/>
          <w:color w:val="000000"/>
          <w:u w:val="single"/>
          <w:bdr w:val="none" w:sz="0" w:space="0" w:color="auto" w:frame="1"/>
        </w:rPr>
        <w:t>range</w:t>
      </w:r>
      <w:r>
        <w:rPr>
          <w:rFonts w:ascii="Arial" w:hAnsi="Arial" w:cs="Arial"/>
          <w:color w:val="555555"/>
          <w:sz w:val="21"/>
          <w:szCs w:val="21"/>
        </w:rPr>
        <w:fldChar w:fldCharType="end"/>
      </w:r>
    </w:p>
    <w:p w:rsidR="00527D49" w:rsidRPr="00527D49" w:rsidRDefault="00527D49" w:rsidP="00527D49">
      <w:pPr>
        <w:pStyle w:val="a3"/>
        <w:spacing w:before="0" w:beforeAutospacing="0" w:after="0" w:afterAutospacing="0"/>
        <w:ind w:left="450"/>
        <w:textAlignment w:val="baseline"/>
        <w:rPr>
          <w:rFonts w:ascii="Arial" w:hAnsi="Arial" w:cs="Arial"/>
          <w:color w:val="555555"/>
          <w:sz w:val="21"/>
          <w:szCs w:val="21"/>
          <w:lang w:val="en-US"/>
        </w:rPr>
      </w:pPr>
      <w:bookmarkStart w:id="444" w:name="idm46251810937920"/>
      <w:bookmarkStart w:id="445" w:name="idm46251810936432"/>
      <w:bookmarkEnd w:id="444"/>
      <w:bookmarkEnd w:id="445"/>
      <w:r w:rsidRPr="00527D49">
        <w:rPr>
          <w:rFonts w:ascii="Arial" w:hAnsi="Arial" w:cs="Arial"/>
          <w:color w:val="555555"/>
          <w:sz w:val="21"/>
          <w:szCs w:val="21"/>
          <w:lang w:val="en-US"/>
        </w:rPr>
        <w:t>Only rows that are in a given range are retrieved, using an index to select the rows. The </w:t>
      </w:r>
      <w:r w:rsidRPr="00527D49">
        <w:rPr>
          <w:rStyle w:val="HTML"/>
          <w:rFonts w:eastAsiaTheme="majorEastAsia"/>
          <w:color w:val="000000"/>
          <w:bdr w:val="none" w:sz="0" w:space="0" w:color="auto" w:frame="1"/>
          <w:lang w:val="en-US"/>
        </w:rPr>
        <w:t>key</w:t>
      </w:r>
      <w:r w:rsidRPr="00527D49">
        <w:rPr>
          <w:rFonts w:ascii="Arial" w:hAnsi="Arial" w:cs="Arial"/>
          <w:color w:val="555555"/>
          <w:sz w:val="21"/>
          <w:szCs w:val="21"/>
          <w:lang w:val="en-US"/>
        </w:rPr>
        <w:t> column in the output row indicates which index is used. The </w:t>
      </w:r>
      <w:r w:rsidRPr="00527D49">
        <w:rPr>
          <w:rStyle w:val="HTML"/>
          <w:rFonts w:eastAsiaTheme="majorEastAsia"/>
          <w:color w:val="000000"/>
          <w:bdr w:val="none" w:sz="0" w:space="0" w:color="auto" w:frame="1"/>
          <w:lang w:val="en-US"/>
        </w:rPr>
        <w:t>key_len</w:t>
      </w:r>
      <w:r w:rsidRPr="00527D49">
        <w:rPr>
          <w:rFonts w:ascii="Arial" w:hAnsi="Arial" w:cs="Arial"/>
          <w:color w:val="555555"/>
          <w:sz w:val="21"/>
          <w:szCs w:val="21"/>
          <w:lang w:val="en-US"/>
        </w:rPr>
        <w:t> contains the longest key part that was used. The </w:t>
      </w:r>
      <w:r w:rsidRPr="00527D49">
        <w:rPr>
          <w:rStyle w:val="HTML"/>
          <w:rFonts w:eastAsiaTheme="majorEastAsia"/>
          <w:color w:val="000000"/>
          <w:bdr w:val="none" w:sz="0" w:space="0" w:color="auto" w:frame="1"/>
          <w:lang w:val="en-US"/>
        </w:rPr>
        <w:t>ref</w:t>
      </w:r>
      <w:r w:rsidRPr="00527D49">
        <w:rPr>
          <w:rFonts w:ascii="Arial" w:hAnsi="Arial" w:cs="Arial"/>
          <w:color w:val="555555"/>
          <w:sz w:val="21"/>
          <w:szCs w:val="21"/>
          <w:lang w:val="en-US"/>
        </w:rPr>
        <w:t> column is </w:t>
      </w:r>
      <w:r w:rsidRPr="00527D49">
        <w:rPr>
          <w:rStyle w:val="HTML"/>
          <w:rFonts w:eastAsiaTheme="majorEastAsia"/>
          <w:color w:val="000000"/>
          <w:bdr w:val="none" w:sz="0" w:space="0" w:color="auto" w:frame="1"/>
          <w:lang w:val="en-US"/>
        </w:rPr>
        <w:t>NULL</w:t>
      </w:r>
      <w:r w:rsidRPr="00527D49">
        <w:rPr>
          <w:rFonts w:ascii="Arial" w:hAnsi="Arial" w:cs="Arial"/>
          <w:color w:val="555555"/>
          <w:sz w:val="21"/>
          <w:szCs w:val="21"/>
          <w:lang w:val="en-US"/>
        </w:rPr>
        <w:t> for this type.</w:t>
      </w:r>
    </w:p>
    <w:p w:rsidR="00527D49" w:rsidRPr="00527D49" w:rsidRDefault="00856AE5" w:rsidP="00527D49">
      <w:pPr>
        <w:pStyle w:val="a3"/>
        <w:spacing w:before="0" w:beforeAutospacing="0" w:after="0" w:afterAutospacing="0"/>
        <w:ind w:left="450"/>
        <w:textAlignment w:val="baseline"/>
        <w:rPr>
          <w:rFonts w:ascii="Arial" w:hAnsi="Arial" w:cs="Arial"/>
          <w:color w:val="555555"/>
          <w:sz w:val="21"/>
          <w:szCs w:val="21"/>
          <w:lang w:val="en-US"/>
        </w:rPr>
      </w:pPr>
      <w:hyperlink r:id="rId1058" w:anchor="jointype_range" w:history="1">
        <w:r w:rsidR="00527D49" w:rsidRPr="00527D49">
          <w:rPr>
            <w:rStyle w:val="HTML"/>
            <w:rFonts w:eastAsiaTheme="majorEastAsia"/>
            <w:color w:val="000000"/>
            <w:u w:val="single"/>
            <w:bdr w:val="none" w:sz="0" w:space="0" w:color="auto" w:frame="1"/>
            <w:lang w:val="en-US"/>
          </w:rPr>
          <w:t>range</w:t>
        </w:r>
      </w:hyperlink>
      <w:r w:rsidR="00527D49" w:rsidRPr="00527D49">
        <w:rPr>
          <w:rFonts w:ascii="Arial" w:hAnsi="Arial" w:cs="Arial"/>
          <w:color w:val="555555"/>
          <w:sz w:val="21"/>
          <w:szCs w:val="21"/>
          <w:lang w:val="en-US"/>
        </w:rPr>
        <w:t> can be used when a key column is compared to a constant using any of the </w:t>
      </w:r>
      <w:hyperlink r:id="rId1059" w:anchor="operator_equal" w:history="1">
        <w:r w:rsidR="00527D49" w:rsidRPr="00527D49">
          <w:rPr>
            <w:rStyle w:val="HTML"/>
            <w:rFonts w:eastAsiaTheme="majorEastAsia"/>
            <w:color w:val="000000"/>
            <w:u w:val="single"/>
            <w:bdr w:val="none" w:sz="0" w:space="0" w:color="auto" w:frame="1"/>
            <w:lang w:val="en-US"/>
          </w:rPr>
          <w:t>=</w:t>
        </w:r>
      </w:hyperlink>
      <w:r w:rsidR="00527D49" w:rsidRPr="00527D49">
        <w:rPr>
          <w:rFonts w:ascii="Arial" w:hAnsi="Arial" w:cs="Arial"/>
          <w:color w:val="555555"/>
          <w:sz w:val="21"/>
          <w:szCs w:val="21"/>
          <w:lang w:val="en-US"/>
        </w:rPr>
        <w:t>, </w:t>
      </w:r>
      <w:hyperlink r:id="rId1060" w:anchor="operator_not-equal" w:history="1">
        <w:r w:rsidR="00527D49" w:rsidRPr="00527D49">
          <w:rPr>
            <w:rStyle w:val="HTML"/>
            <w:rFonts w:eastAsiaTheme="majorEastAsia"/>
            <w:color w:val="000000"/>
            <w:u w:val="single"/>
            <w:bdr w:val="none" w:sz="0" w:space="0" w:color="auto" w:frame="1"/>
            <w:lang w:val="en-US"/>
          </w:rPr>
          <w:t>&lt;&gt;</w:t>
        </w:r>
      </w:hyperlink>
      <w:r w:rsidR="00527D49" w:rsidRPr="00527D49">
        <w:rPr>
          <w:rFonts w:ascii="Arial" w:hAnsi="Arial" w:cs="Arial"/>
          <w:color w:val="555555"/>
          <w:sz w:val="21"/>
          <w:szCs w:val="21"/>
          <w:lang w:val="en-US"/>
        </w:rPr>
        <w:t>, </w:t>
      </w:r>
      <w:hyperlink r:id="rId1061" w:anchor="operator_greater-than" w:history="1">
        <w:r w:rsidR="00527D49" w:rsidRPr="00527D49">
          <w:rPr>
            <w:rStyle w:val="HTML"/>
            <w:rFonts w:eastAsiaTheme="majorEastAsia"/>
            <w:color w:val="000000"/>
            <w:u w:val="single"/>
            <w:bdr w:val="none" w:sz="0" w:space="0" w:color="auto" w:frame="1"/>
            <w:lang w:val="en-US"/>
          </w:rPr>
          <w:t>&gt;</w:t>
        </w:r>
      </w:hyperlink>
      <w:r w:rsidR="00527D49" w:rsidRPr="00527D49">
        <w:rPr>
          <w:rFonts w:ascii="Arial" w:hAnsi="Arial" w:cs="Arial"/>
          <w:color w:val="555555"/>
          <w:sz w:val="21"/>
          <w:szCs w:val="21"/>
          <w:lang w:val="en-US"/>
        </w:rPr>
        <w:t>, </w:t>
      </w:r>
      <w:hyperlink r:id="rId1062" w:anchor="operator_greater-than-or-equal" w:history="1">
        <w:r w:rsidR="00527D49" w:rsidRPr="00527D49">
          <w:rPr>
            <w:rStyle w:val="HTML"/>
            <w:rFonts w:eastAsiaTheme="majorEastAsia"/>
            <w:color w:val="000000"/>
            <w:u w:val="single"/>
            <w:bdr w:val="none" w:sz="0" w:space="0" w:color="auto" w:frame="1"/>
            <w:lang w:val="en-US"/>
          </w:rPr>
          <w:t>&gt;=</w:t>
        </w:r>
      </w:hyperlink>
      <w:r w:rsidR="00527D49" w:rsidRPr="00527D49">
        <w:rPr>
          <w:rFonts w:ascii="Arial" w:hAnsi="Arial" w:cs="Arial"/>
          <w:color w:val="555555"/>
          <w:sz w:val="21"/>
          <w:szCs w:val="21"/>
          <w:lang w:val="en-US"/>
        </w:rPr>
        <w:t>, </w:t>
      </w:r>
      <w:hyperlink r:id="rId1063" w:anchor="operator_less-than" w:history="1">
        <w:r w:rsidR="00527D49" w:rsidRPr="00527D49">
          <w:rPr>
            <w:rStyle w:val="HTML"/>
            <w:rFonts w:eastAsiaTheme="majorEastAsia"/>
            <w:color w:val="000000"/>
            <w:u w:val="single"/>
            <w:bdr w:val="none" w:sz="0" w:space="0" w:color="auto" w:frame="1"/>
            <w:lang w:val="en-US"/>
          </w:rPr>
          <w:t>&lt;</w:t>
        </w:r>
      </w:hyperlink>
      <w:r w:rsidR="00527D49" w:rsidRPr="00527D49">
        <w:rPr>
          <w:rFonts w:ascii="Arial" w:hAnsi="Arial" w:cs="Arial"/>
          <w:color w:val="555555"/>
          <w:sz w:val="21"/>
          <w:szCs w:val="21"/>
          <w:lang w:val="en-US"/>
        </w:rPr>
        <w:t>, </w:t>
      </w:r>
      <w:hyperlink r:id="rId1064" w:anchor="operator_less-than-or-equal" w:history="1">
        <w:r w:rsidR="00527D49" w:rsidRPr="00527D49">
          <w:rPr>
            <w:rStyle w:val="HTML"/>
            <w:rFonts w:eastAsiaTheme="majorEastAsia"/>
            <w:color w:val="000000"/>
            <w:u w:val="single"/>
            <w:bdr w:val="none" w:sz="0" w:space="0" w:color="auto" w:frame="1"/>
            <w:lang w:val="en-US"/>
          </w:rPr>
          <w:t>&lt;=</w:t>
        </w:r>
      </w:hyperlink>
      <w:r w:rsidR="00527D49" w:rsidRPr="00527D49">
        <w:rPr>
          <w:rFonts w:ascii="Arial" w:hAnsi="Arial" w:cs="Arial"/>
          <w:color w:val="555555"/>
          <w:sz w:val="21"/>
          <w:szCs w:val="21"/>
          <w:lang w:val="en-US"/>
        </w:rPr>
        <w:t>, </w:t>
      </w:r>
      <w:hyperlink r:id="rId1065" w:anchor="operator_is-null" w:history="1">
        <w:r w:rsidR="00527D49" w:rsidRPr="00527D49">
          <w:rPr>
            <w:rStyle w:val="HTML"/>
            <w:rFonts w:eastAsiaTheme="majorEastAsia"/>
            <w:color w:val="000000"/>
            <w:u w:val="single"/>
            <w:bdr w:val="none" w:sz="0" w:space="0" w:color="auto" w:frame="1"/>
            <w:lang w:val="en-US"/>
          </w:rPr>
          <w:t>IS NULL</w:t>
        </w:r>
      </w:hyperlink>
      <w:r w:rsidR="00527D49" w:rsidRPr="00527D49">
        <w:rPr>
          <w:rFonts w:ascii="Arial" w:hAnsi="Arial" w:cs="Arial"/>
          <w:color w:val="555555"/>
          <w:sz w:val="21"/>
          <w:szCs w:val="21"/>
          <w:lang w:val="en-US"/>
        </w:rPr>
        <w:t>, </w:t>
      </w:r>
      <w:hyperlink r:id="rId1066" w:anchor="operator_equal-to" w:history="1">
        <w:r w:rsidR="00527D49" w:rsidRPr="00527D49">
          <w:rPr>
            <w:rStyle w:val="HTML"/>
            <w:rFonts w:eastAsiaTheme="majorEastAsia"/>
            <w:color w:val="000000"/>
            <w:u w:val="single"/>
            <w:bdr w:val="none" w:sz="0" w:space="0" w:color="auto" w:frame="1"/>
            <w:lang w:val="en-US"/>
          </w:rPr>
          <w:t>&lt;=&gt;</w:t>
        </w:r>
      </w:hyperlink>
      <w:r w:rsidR="00527D49" w:rsidRPr="00527D49">
        <w:rPr>
          <w:rFonts w:ascii="Arial" w:hAnsi="Arial" w:cs="Arial"/>
          <w:color w:val="555555"/>
          <w:sz w:val="21"/>
          <w:szCs w:val="21"/>
          <w:lang w:val="en-US"/>
        </w:rPr>
        <w:t>, </w:t>
      </w:r>
      <w:hyperlink r:id="rId1067" w:anchor="operator_between" w:history="1">
        <w:r w:rsidR="00527D49" w:rsidRPr="00527D49">
          <w:rPr>
            <w:rStyle w:val="HTML"/>
            <w:rFonts w:eastAsiaTheme="majorEastAsia"/>
            <w:color w:val="000000"/>
            <w:u w:val="single"/>
            <w:bdr w:val="none" w:sz="0" w:space="0" w:color="auto" w:frame="1"/>
            <w:lang w:val="en-US"/>
          </w:rPr>
          <w:t>BETWEEN</w:t>
        </w:r>
      </w:hyperlink>
      <w:r w:rsidR="00527D49" w:rsidRPr="00527D49">
        <w:rPr>
          <w:rFonts w:ascii="Arial" w:hAnsi="Arial" w:cs="Arial"/>
          <w:color w:val="555555"/>
          <w:sz w:val="21"/>
          <w:szCs w:val="21"/>
          <w:lang w:val="en-US"/>
        </w:rPr>
        <w:t>, </w:t>
      </w:r>
      <w:hyperlink r:id="rId1068" w:anchor="operator_like" w:history="1">
        <w:r w:rsidR="00527D49" w:rsidRPr="00527D49">
          <w:rPr>
            <w:rStyle w:val="HTML"/>
            <w:rFonts w:eastAsiaTheme="majorEastAsia"/>
            <w:color w:val="000000"/>
            <w:u w:val="single"/>
            <w:bdr w:val="none" w:sz="0" w:space="0" w:color="auto" w:frame="1"/>
            <w:lang w:val="en-US"/>
          </w:rPr>
          <w:t>LIKE</w:t>
        </w:r>
      </w:hyperlink>
      <w:r w:rsidR="00527D49" w:rsidRPr="00527D49">
        <w:rPr>
          <w:rFonts w:ascii="Arial" w:hAnsi="Arial" w:cs="Arial"/>
          <w:color w:val="555555"/>
          <w:sz w:val="21"/>
          <w:szCs w:val="21"/>
          <w:lang w:val="en-US"/>
        </w:rPr>
        <w:t>, or </w:t>
      </w:r>
      <w:hyperlink r:id="rId1069" w:anchor="operator_in" w:history="1">
        <w:r w:rsidR="00527D49" w:rsidRPr="00527D49">
          <w:rPr>
            <w:rStyle w:val="HTML"/>
            <w:rFonts w:eastAsiaTheme="majorEastAsia"/>
            <w:color w:val="000000"/>
            <w:u w:val="single"/>
            <w:bdr w:val="none" w:sz="0" w:space="0" w:color="auto" w:frame="1"/>
            <w:lang w:val="en-US"/>
          </w:rPr>
          <w:t>IN()</w:t>
        </w:r>
      </w:hyperlink>
      <w:r w:rsidR="00527D49" w:rsidRPr="00527D49">
        <w:rPr>
          <w:rFonts w:ascii="Arial" w:hAnsi="Arial" w:cs="Arial"/>
          <w:color w:val="555555"/>
          <w:sz w:val="21"/>
          <w:szCs w:val="21"/>
          <w:lang w:val="en-US"/>
        </w:rPr>
        <w:t> operators:</w:t>
      </w:r>
    </w:p>
    <w:p w:rsidR="00527D49" w:rsidRPr="00527D49" w:rsidRDefault="00527D49" w:rsidP="00527D49">
      <w:pPr>
        <w:pStyle w:val="HTML0"/>
        <w:pBdr>
          <w:top w:val="single" w:sz="6" w:space="0" w:color="D9D9D9"/>
          <w:left w:val="single" w:sz="6" w:space="31" w:color="D9D9D9"/>
          <w:bottom w:val="single" w:sz="6" w:space="0" w:color="D9D9D9"/>
          <w:right w:val="single" w:sz="6" w:space="12" w:color="D9D9D9"/>
        </w:pBdr>
        <w:shd w:val="clear" w:color="auto" w:fill="F8F8F8"/>
        <w:ind w:left="750" w:right="300"/>
        <w:textAlignment w:val="baseline"/>
        <w:rPr>
          <w:rStyle w:val="HTML"/>
          <w:rFonts w:ascii="Consolas" w:eastAsiaTheme="majorEastAsia" w:hAnsi="Consolas" w:cs="Consolas"/>
          <w:color w:val="000000"/>
          <w:sz w:val="19"/>
          <w:szCs w:val="19"/>
          <w:bdr w:val="none" w:sz="0" w:space="0" w:color="auto" w:frame="1"/>
          <w:lang w:val="en-US"/>
        </w:rPr>
      </w:pPr>
      <w:r w:rsidRPr="00527D49">
        <w:rPr>
          <w:rStyle w:val="token"/>
          <w:rFonts w:ascii="Consolas" w:eastAsiaTheme="majorEastAsia" w:hAnsi="Consolas" w:cs="Consolas"/>
          <w:color w:val="0077AA"/>
          <w:sz w:val="19"/>
          <w:szCs w:val="19"/>
          <w:bdr w:val="none" w:sz="0" w:space="0" w:color="auto" w:frame="1"/>
          <w:lang w:val="en-US"/>
        </w:rPr>
        <w:t>SELECT</w:t>
      </w: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token"/>
          <w:rFonts w:ascii="Consolas" w:eastAsiaTheme="majorEastAsia" w:hAnsi="Consolas" w:cs="Consolas"/>
          <w:color w:val="A67F59"/>
          <w:sz w:val="19"/>
          <w:szCs w:val="19"/>
          <w:bdr w:val="none" w:sz="0" w:space="0" w:color="auto" w:frame="1"/>
          <w:lang w:val="en-US"/>
        </w:rPr>
        <w:t>*</w:t>
      </w: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token"/>
          <w:rFonts w:ascii="Consolas" w:eastAsiaTheme="majorEastAsia" w:hAnsi="Consolas" w:cs="Consolas"/>
          <w:color w:val="0077AA"/>
          <w:sz w:val="19"/>
          <w:szCs w:val="19"/>
          <w:bdr w:val="none" w:sz="0" w:space="0" w:color="auto" w:frame="1"/>
          <w:lang w:val="en-US"/>
        </w:rPr>
        <w:t>FROM</w:t>
      </w: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a5"/>
          <w:rFonts w:ascii="Consolas" w:eastAsiaTheme="majorEastAsia" w:hAnsi="Consolas" w:cs="Consolas"/>
          <w:color w:val="000000"/>
          <w:sz w:val="19"/>
          <w:szCs w:val="19"/>
          <w:bdr w:val="none" w:sz="0" w:space="0" w:color="auto" w:frame="1"/>
          <w:lang w:val="en-US"/>
        </w:rPr>
        <w:t>tbl_name</w:t>
      </w:r>
    </w:p>
    <w:p w:rsidR="00527D49" w:rsidRPr="00527D49" w:rsidRDefault="00527D49" w:rsidP="00527D49">
      <w:pPr>
        <w:pStyle w:val="HTML0"/>
        <w:pBdr>
          <w:top w:val="single" w:sz="6" w:space="0" w:color="D9D9D9"/>
          <w:left w:val="single" w:sz="6" w:space="31" w:color="D9D9D9"/>
          <w:bottom w:val="single" w:sz="6" w:space="0" w:color="D9D9D9"/>
          <w:right w:val="single" w:sz="6" w:space="12" w:color="D9D9D9"/>
        </w:pBdr>
        <w:shd w:val="clear" w:color="auto" w:fill="F8F8F8"/>
        <w:ind w:left="750" w:right="300"/>
        <w:textAlignment w:val="baseline"/>
        <w:rPr>
          <w:rStyle w:val="HTML"/>
          <w:rFonts w:ascii="Consolas" w:eastAsiaTheme="majorEastAsia" w:hAnsi="Consolas" w:cs="Consolas"/>
          <w:color w:val="000000"/>
          <w:sz w:val="19"/>
          <w:szCs w:val="19"/>
          <w:bdr w:val="none" w:sz="0" w:space="0" w:color="auto" w:frame="1"/>
          <w:lang w:val="en-US"/>
        </w:rPr>
      </w:pP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token"/>
          <w:rFonts w:ascii="Consolas" w:eastAsiaTheme="majorEastAsia" w:hAnsi="Consolas" w:cs="Consolas"/>
          <w:color w:val="0077AA"/>
          <w:sz w:val="19"/>
          <w:szCs w:val="19"/>
          <w:bdr w:val="none" w:sz="0" w:space="0" w:color="auto" w:frame="1"/>
          <w:lang w:val="en-US"/>
        </w:rPr>
        <w:t>WHERE</w:t>
      </w: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a5"/>
          <w:rFonts w:ascii="Consolas" w:eastAsiaTheme="majorEastAsia" w:hAnsi="Consolas" w:cs="Consolas"/>
          <w:color w:val="000000"/>
          <w:sz w:val="19"/>
          <w:szCs w:val="19"/>
          <w:bdr w:val="none" w:sz="0" w:space="0" w:color="auto" w:frame="1"/>
          <w:lang w:val="en-US"/>
        </w:rPr>
        <w:t>key_column</w:t>
      </w: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token"/>
          <w:rFonts w:ascii="Consolas" w:eastAsiaTheme="majorEastAsia" w:hAnsi="Consolas" w:cs="Consolas"/>
          <w:color w:val="A67F59"/>
          <w:sz w:val="19"/>
          <w:szCs w:val="19"/>
          <w:bdr w:val="none" w:sz="0" w:space="0" w:color="auto" w:frame="1"/>
          <w:lang w:val="en-US"/>
        </w:rPr>
        <w:t>=</w:t>
      </w: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token"/>
          <w:rFonts w:ascii="Consolas" w:eastAsiaTheme="majorEastAsia" w:hAnsi="Consolas" w:cs="Consolas"/>
          <w:color w:val="990055"/>
          <w:sz w:val="19"/>
          <w:szCs w:val="19"/>
          <w:bdr w:val="none" w:sz="0" w:space="0" w:color="auto" w:frame="1"/>
          <w:lang w:val="en-US"/>
        </w:rPr>
        <w:t>10</w:t>
      </w:r>
      <w:r w:rsidRPr="00527D49">
        <w:rPr>
          <w:rStyle w:val="token"/>
          <w:rFonts w:ascii="Consolas" w:eastAsiaTheme="majorEastAsia" w:hAnsi="Consolas" w:cs="Consolas"/>
          <w:color w:val="999999"/>
          <w:sz w:val="19"/>
          <w:szCs w:val="19"/>
          <w:bdr w:val="none" w:sz="0" w:space="0" w:color="auto" w:frame="1"/>
          <w:lang w:val="en-US"/>
        </w:rPr>
        <w:t>;</w:t>
      </w:r>
    </w:p>
    <w:p w:rsidR="00527D49" w:rsidRPr="00527D49" w:rsidRDefault="00527D49" w:rsidP="00527D49">
      <w:pPr>
        <w:pStyle w:val="HTML0"/>
        <w:pBdr>
          <w:top w:val="single" w:sz="6" w:space="0" w:color="D9D9D9"/>
          <w:left w:val="single" w:sz="6" w:space="31" w:color="D9D9D9"/>
          <w:bottom w:val="single" w:sz="6" w:space="0" w:color="D9D9D9"/>
          <w:right w:val="single" w:sz="6" w:space="12" w:color="D9D9D9"/>
        </w:pBdr>
        <w:shd w:val="clear" w:color="auto" w:fill="F8F8F8"/>
        <w:ind w:left="750" w:right="300"/>
        <w:textAlignment w:val="baseline"/>
        <w:rPr>
          <w:rStyle w:val="HTML"/>
          <w:rFonts w:ascii="Consolas" w:eastAsiaTheme="majorEastAsia" w:hAnsi="Consolas" w:cs="Consolas"/>
          <w:color w:val="000000"/>
          <w:sz w:val="19"/>
          <w:szCs w:val="19"/>
          <w:bdr w:val="none" w:sz="0" w:space="0" w:color="auto" w:frame="1"/>
          <w:lang w:val="en-US"/>
        </w:rPr>
      </w:pPr>
    </w:p>
    <w:p w:rsidR="00527D49" w:rsidRPr="00527D49" w:rsidRDefault="00527D49" w:rsidP="00527D49">
      <w:pPr>
        <w:pStyle w:val="HTML0"/>
        <w:pBdr>
          <w:top w:val="single" w:sz="6" w:space="0" w:color="D9D9D9"/>
          <w:left w:val="single" w:sz="6" w:space="31" w:color="D9D9D9"/>
          <w:bottom w:val="single" w:sz="6" w:space="0" w:color="D9D9D9"/>
          <w:right w:val="single" w:sz="6" w:space="12" w:color="D9D9D9"/>
        </w:pBdr>
        <w:shd w:val="clear" w:color="auto" w:fill="F8F8F8"/>
        <w:ind w:left="750" w:right="300"/>
        <w:textAlignment w:val="baseline"/>
        <w:rPr>
          <w:rStyle w:val="HTML"/>
          <w:rFonts w:ascii="Consolas" w:eastAsiaTheme="majorEastAsia" w:hAnsi="Consolas" w:cs="Consolas"/>
          <w:color w:val="000000"/>
          <w:sz w:val="19"/>
          <w:szCs w:val="19"/>
          <w:bdr w:val="none" w:sz="0" w:space="0" w:color="auto" w:frame="1"/>
          <w:lang w:val="en-US"/>
        </w:rPr>
      </w:pPr>
      <w:r w:rsidRPr="00527D49">
        <w:rPr>
          <w:rStyle w:val="token"/>
          <w:rFonts w:ascii="Consolas" w:eastAsiaTheme="majorEastAsia" w:hAnsi="Consolas" w:cs="Consolas"/>
          <w:color w:val="0077AA"/>
          <w:sz w:val="19"/>
          <w:szCs w:val="19"/>
          <w:bdr w:val="none" w:sz="0" w:space="0" w:color="auto" w:frame="1"/>
          <w:lang w:val="en-US"/>
        </w:rPr>
        <w:t>SELECT</w:t>
      </w: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token"/>
          <w:rFonts w:ascii="Consolas" w:eastAsiaTheme="majorEastAsia" w:hAnsi="Consolas" w:cs="Consolas"/>
          <w:color w:val="A67F59"/>
          <w:sz w:val="19"/>
          <w:szCs w:val="19"/>
          <w:bdr w:val="none" w:sz="0" w:space="0" w:color="auto" w:frame="1"/>
          <w:lang w:val="en-US"/>
        </w:rPr>
        <w:t>*</w:t>
      </w: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token"/>
          <w:rFonts w:ascii="Consolas" w:eastAsiaTheme="majorEastAsia" w:hAnsi="Consolas" w:cs="Consolas"/>
          <w:color w:val="0077AA"/>
          <w:sz w:val="19"/>
          <w:szCs w:val="19"/>
          <w:bdr w:val="none" w:sz="0" w:space="0" w:color="auto" w:frame="1"/>
          <w:lang w:val="en-US"/>
        </w:rPr>
        <w:t>FROM</w:t>
      </w: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a5"/>
          <w:rFonts w:ascii="Consolas" w:eastAsiaTheme="majorEastAsia" w:hAnsi="Consolas" w:cs="Consolas"/>
          <w:color w:val="000000"/>
          <w:sz w:val="19"/>
          <w:szCs w:val="19"/>
          <w:bdr w:val="none" w:sz="0" w:space="0" w:color="auto" w:frame="1"/>
          <w:lang w:val="en-US"/>
        </w:rPr>
        <w:t>tbl_name</w:t>
      </w:r>
    </w:p>
    <w:p w:rsidR="00527D49" w:rsidRPr="00527D49" w:rsidRDefault="00527D49" w:rsidP="00527D49">
      <w:pPr>
        <w:pStyle w:val="HTML0"/>
        <w:pBdr>
          <w:top w:val="single" w:sz="6" w:space="0" w:color="D9D9D9"/>
          <w:left w:val="single" w:sz="6" w:space="31" w:color="D9D9D9"/>
          <w:bottom w:val="single" w:sz="6" w:space="0" w:color="D9D9D9"/>
          <w:right w:val="single" w:sz="6" w:space="12" w:color="D9D9D9"/>
        </w:pBdr>
        <w:shd w:val="clear" w:color="auto" w:fill="F8F8F8"/>
        <w:ind w:left="750" w:right="300"/>
        <w:textAlignment w:val="baseline"/>
        <w:rPr>
          <w:rStyle w:val="HTML"/>
          <w:rFonts w:ascii="Consolas" w:eastAsiaTheme="majorEastAsia" w:hAnsi="Consolas" w:cs="Consolas"/>
          <w:color w:val="000000"/>
          <w:sz w:val="19"/>
          <w:szCs w:val="19"/>
          <w:bdr w:val="none" w:sz="0" w:space="0" w:color="auto" w:frame="1"/>
          <w:lang w:val="en-US"/>
        </w:rPr>
      </w:pP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token"/>
          <w:rFonts w:ascii="Consolas" w:eastAsiaTheme="majorEastAsia" w:hAnsi="Consolas" w:cs="Consolas"/>
          <w:color w:val="0077AA"/>
          <w:sz w:val="19"/>
          <w:szCs w:val="19"/>
          <w:bdr w:val="none" w:sz="0" w:space="0" w:color="auto" w:frame="1"/>
          <w:lang w:val="en-US"/>
        </w:rPr>
        <w:t>WHERE</w:t>
      </w: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a5"/>
          <w:rFonts w:ascii="Consolas" w:eastAsiaTheme="majorEastAsia" w:hAnsi="Consolas" w:cs="Consolas"/>
          <w:color w:val="000000"/>
          <w:sz w:val="19"/>
          <w:szCs w:val="19"/>
          <w:bdr w:val="none" w:sz="0" w:space="0" w:color="auto" w:frame="1"/>
          <w:lang w:val="en-US"/>
        </w:rPr>
        <w:t>key_column</w:t>
      </w: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token"/>
          <w:rFonts w:ascii="Consolas" w:eastAsiaTheme="majorEastAsia" w:hAnsi="Consolas" w:cs="Consolas"/>
          <w:color w:val="A67F59"/>
          <w:sz w:val="19"/>
          <w:szCs w:val="19"/>
          <w:bdr w:val="none" w:sz="0" w:space="0" w:color="auto" w:frame="1"/>
          <w:lang w:val="en-US"/>
        </w:rPr>
        <w:t>BETWEEN</w:t>
      </w: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token"/>
          <w:rFonts w:ascii="Consolas" w:eastAsiaTheme="majorEastAsia" w:hAnsi="Consolas" w:cs="Consolas"/>
          <w:color w:val="990055"/>
          <w:sz w:val="19"/>
          <w:szCs w:val="19"/>
          <w:bdr w:val="none" w:sz="0" w:space="0" w:color="auto" w:frame="1"/>
          <w:lang w:val="en-US"/>
        </w:rPr>
        <w:t>10</w:t>
      </w: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token"/>
          <w:rFonts w:ascii="Consolas" w:eastAsiaTheme="majorEastAsia" w:hAnsi="Consolas" w:cs="Consolas"/>
          <w:color w:val="A67F59"/>
          <w:sz w:val="19"/>
          <w:szCs w:val="19"/>
          <w:bdr w:val="none" w:sz="0" w:space="0" w:color="auto" w:frame="1"/>
          <w:lang w:val="en-US"/>
        </w:rPr>
        <w:t>and</w:t>
      </w: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token"/>
          <w:rFonts w:ascii="Consolas" w:eastAsiaTheme="majorEastAsia" w:hAnsi="Consolas" w:cs="Consolas"/>
          <w:color w:val="990055"/>
          <w:sz w:val="19"/>
          <w:szCs w:val="19"/>
          <w:bdr w:val="none" w:sz="0" w:space="0" w:color="auto" w:frame="1"/>
          <w:lang w:val="en-US"/>
        </w:rPr>
        <w:t>20</w:t>
      </w:r>
      <w:r w:rsidRPr="00527D49">
        <w:rPr>
          <w:rStyle w:val="token"/>
          <w:rFonts w:ascii="Consolas" w:eastAsiaTheme="majorEastAsia" w:hAnsi="Consolas" w:cs="Consolas"/>
          <w:color w:val="999999"/>
          <w:sz w:val="19"/>
          <w:szCs w:val="19"/>
          <w:bdr w:val="none" w:sz="0" w:space="0" w:color="auto" w:frame="1"/>
          <w:lang w:val="en-US"/>
        </w:rPr>
        <w:t>;</w:t>
      </w:r>
    </w:p>
    <w:p w:rsidR="00527D49" w:rsidRPr="00527D49" w:rsidRDefault="00527D49" w:rsidP="00527D49">
      <w:pPr>
        <w:pStyle w:val="HTML0"/>
        <w:pBdr>
          <w:top w:val="single" w:sz="6" w:space="0" w:color="D9D9D9"/>
          <w:left w:val="single" w:sz="6" w:space="31" w:color="D9D9D9"/>
          <w:bottom w:val="single" w:sz="6" w:space="0" w:color="D9D9D9"/>
          <w:right w:val="single" w:sz="6" w:space="12" w:color="D9D9D9"/>
        </w:pBdr>
        <w:shd w:val="clear" w:color="auto" w:fill="F8F8F8"/>
        <w:ind w:left="750" w:right="300"/>
        <w:textAlignment w:val="baseline"/>
        <w:rPr>
          <w:rStyle w:val="HTML"/>
          <w:rFonts w:ascii="Consolas" w:eastAsiaTheme="majorEastAsia" w:hAnsi="Consolas" w:cs="Consolas"/>
          <w:color w:val="000000"/>
          <w:sz w:val="19"/>
          <w:szCs w:val="19"/>
          <w:bdr w:val="none" w:sz="0" w:space="0" w:color="auto" w:frame="1"/>
          <w:lang w:val="en-US"/>
        </w:rPr>
      </w:pPr>
    </w:p>
    <w:p w:rsidR="00527D49" w:rsidRPr="00527D49" w:rsidRDefault="00527D49" w:rsidP="00527D49">
      <w:pPr>
        <w:pStyle w:val="HTML0"/>
        <w:pBdr>
          <w:top w:val="single" w:sz="6" w:space="0" w:color="D9D9D9"/>
          <w:left w:val="single" w:sz="6" w:space="31" w:color="D9D9D9"/>
          <w:bottom w:val="single" w:sz="6" w:space="0" w:color="D9D9D9"/>
          <w:right w:val="single" w:sz="6" w:space="12" w:color="D9D9D9"/>
        </w:pBdr>
        <w:shd w:val="clear" w:color="auto" w:fill="F8F8F8"/>
        <w:ind w:left="750" w:right="300"/>
        <w:textAlignment w:val="baseline"/>
        <w:rPr>
          <w:rStyle w:val="HTML"/>
          <w:rFonts w:ascii="Consolas" w:eastAsiaTheme="majorEastAsia" w:hAnsi="Consolas" w:cs="Consolas"/>
          <w:color w:val="000000"/>
          <w:sz w:val="19"/>
          <w:szCs w:val="19"/>
          <w:bdr w:val="none" w:sz="0" w:space="0" w:color="auto" w:frame="1"/>
          <w:lang w:val="en-US"/>
        </w:rPr>
      </w:pPr>
      <w:r w:rsidRPr="00527D49">
        <w:rPr>
          <w:rStyle w:val="token"/>
          <w:rFonts w:ascii="Consolas" w:eastAsiaTheme="majorEastAsia" w:hAnsi="Consolas" w:cs="Consolas"/>
          <w:color w:val="0077AA"/>
          <w:sz w:val="19"/>
          <w:szCs w:val="19"/>
          <w:bdr w:val="none" w:sz="0" w:space="0" w:color="auto" w:frame="1"/>
          <w:lang w:val="en-US"/>
        </w:rPr>
        <w:t>SELECT</w:t>
      </w: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token"/>
          <w:rFonts w:ascii="Consolas" w:eastAsiaTheme="majorEastAsia" w:hAnsi="Consolas" w:cs="Consolas"/>
          <w:color w:val="A67F59"/>
          <w:sz w:val="19"/>
          <w:szCs w:val="19"/>
          <w:bdr w:val="none" w:sz="0" w:space="0" w:color="auto" w:frame="1"/>
          <w:lang w:val="en-US"/>
        </w:rPr>
        <w:t>*</w:t>
      </w: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token"/>
          <w:rFonts w:ascii="Consolas" w:eastAsiaTheme="majorEastAsia" w:hAnsi="Consolas" w:cs="Consolas"/>
          <w:color w:val="0077AA"/>
          <w:sz w:val="19"/>
          <w:szCs w:val="19"/>
          <w:bdr w:val="none" w:sz="0" w:space="0" w:color="auto" w:frame="1"/>
          <w:lang w:val="en-US"/>
        </w:rPr>
        <w:t>FROM</w:t>
      </w: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a5"/>
          <w:rFonts w:ascii="Consolas" w:eastAsiaTheme="majorEastAsia" w:hAnsi="Consolas" w:cs="Consolas"/>
          <w:color w:val="000000"/>
          <w:sz w:val="19"/>
          <w:szCs w:val="19"/>
          <w:bdr w:val="none" w:sz="0" w:space="0" w:color="auto" w:frame="1"/>
          <w:lang w:val="en-US"/>
        </w:rPr>
        <w:t>tbl_name</w:t>
      </w:r>
    </w:p>
    <w:p w:rsidR="00527D49" w:rsidRPr="00527D49" w:rsidRDefault="00527D49" w:rsidP="00527D49">
      <w:pPr>
        <w:pStyle w:val="HTML0"/>
        <w:pBdr>
          <w:top w:val="single" w:sz="6" w:space="0" w:color="D9D9D9"/>
          <w:left w:val="single" w:sz="6" w:space="31" w:color="D9D9D9"/>
          <w:bottom w:val="single" w:sz="6" w:space="0" w:color="D9D9D9"/>
          <w:right w:val="single" w:sz="6" w:space="12" w:color="D9D9D9"/>
        </w:pBdr>
        <w:shd w:val="clear" w:color="auto" w:fill="F8F8F8"/>
        <w:ind w:left="750" w:right="300"/>
        <w:textAlignment w:val="baseline"/>
        <w:rPr>
          <w:rStyle w:val="HTML"/>
          <w:rFonts w:ascii="Consolas" w:eastAsiaTheme="majorEastAsia" w:hAnsi="Consolas" w:cs="Consolas"/>
          <w:color w:val="000000"/>
          <w:sz w:val="19"/>
          <w:szCs w:val="19"/>
          <w:bdr w:val="none" w:sz="0" w:space="0" w:color="auto" w:frame="1"/>
          <w:lang w:val="en-US"/>
        </w:rPr>
      </w:pPr>
      <w:r w:rsidRPr="00527D49">
        <w:rPr>
          <w:rStyle w:val="HTML"/>
          <w:rFonts w:ascii="Consolas" w:eastAsiaTheme="majorEastAsia" w:hAnsi="Consolas" w:cs="Consolas"/>
          <w:color w:val="000000"/>
          <w:sz w:val="19"/>
          <w:szCs w:val="19"/>
          <w:bdr w:val="none" w:sz="0" w:space="0" w:color="auto" w:frame="1"/>
          <w:lang w:val="en-US"/>
        </w:rPr>
        <w:lastRenderedPageBreak/>
        <w:t xml:space="preserve">  </w:t>
      </w:r>
      <w:r w:rsidRPr="00527D49">
        <w:rPr>
          <w:rStyle w:val="token"/>
          <w:rFonts w:ascii="Consolas" w:eastAsiaTheme="majorEastAsia" w:hAnsi="Consolas" w:cs="Consolas"/>
          <w:color w:val="0077AA"/>
          <w:sz w:val="19"/>
          <w:szCs w:val="19"/>
          <w:bdr w:val="none" w:sz="0" w:space="0" w:color="auto" w:frame="1"/>
          <w:lang w:val="en-US"/>
        </w:rPr>
        <w:t>WHERE</w:t>
      </w: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a5"/>
          <w:rFonts w:ascii="Consolas" w:eastAsiaTheme="majorEastAsia" w:hAnsi="Consolas" w:cs="Consolas"/>
          <w:color w:val="000000"/>
          <w:sz w:val="19"/>
          <w:szCs w:val="19"/>
          <w:bdr w:val="none" w:sz="0" w:space="0" w:color="auto" w:frame="1"/>
          <w:lang w:val="en-US"/>
        </w:rPr>
        <w:t>key_column</w:t>
      </w: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token"/>
          <w:rFonts w:ascii="Consolas" w:eastAsiaTheme="majorEastAsia" w:hAnsi="Consolas" w:cs="Consolas"/>
          <w:color w:val="0077AA"/>
          <w:sz w:val="19"/>
          <w:szCs w:val="19"/>
          <w:bdr w:val="none" w:sz="0" w:space="0" w:color="auto" w:frame="1"/>
          <w:lang w:val="en-US"/>
        </w:rPr>
        <w:t>IN</w:t>
      </w: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token"/>
          <w:rFonts w:ascii="Consolas" w:eastAsiaTheme="majorEastAsia" w:hAnsi="Consolas" w:cs="Consolas"/>
          <w:color w:val="999999"/>
          <w:sz w:val="19"/>
          <w:szCs w:val="19"/>
          <w:bdr w:val="none" w:sz="0" w:space="0" w:color="auto" w:frame="1"/>
          <w:lang w:val="en-US"/>
        </w:rPr>
        <w:t>(</w:t>
      </w:r>
      <w:r w:rsidRPr="00527D49">
        <w:rPr>
          <w:rStyle w:val="token"/>
          <w:rFonts w:ascii="Consolas" w:eastAsiaTheme="majorEastAsia" w:hAnsi="Consolas" w:cs="Consolas"/>
          <w:color w:val="990055"/>
          <w:sz w:val="19"/>
          <w:szCs w:val="19"/>
          <w:bdr w:val="none" w:sz="0" w:space="0" w:color="auto" w:frame="1"/>
          <w:lang w:val="en-US"/>
        </w:rPr>
        <w:t>10</w:t>
      </w:r>
      <w:r w:rsidRPr="00527D49">
        <w:rPr>
          <w:rStyle w:val="token"/>
          <w:rFonts w:ascii="Consolas" w:eastAsiaTheme="majorEastAsia" w:hAnsi="Consolas" w:cs="Consolas"/>
          <w:color w:val="999999"/>
          <w:sz w:val="19"/>
          <w:szCs w:val="19"/>
          <w:bdr w:val="none" w:sz="0" w:space="0" w:color="auto" w:frame="1"/>
          <w:lang w:val="en-US"/>
        </w:rPr>
        <w:t>,</w:t>
      </w:r>
      <w:r w:rsidRPr="00527D49">
        <w:rPr>
          <w:rStyle w:val="token"/>
          <w:rFonts w:ascii="Consolas" w:eastAsiaTheme="majorEastAsia" w:hAnsi="Consolas" w:cs="Consolas"/>
          <w:color w:val="990055"/>
          <w:sz w:val="19"/>
          <w:szCs w:val="19"/>
          <w:bdr w:val="none" w:sz="0" w:space="0" w:color="auto" w:frame="1"/>
          <w:lang w:val="en-US"/>
        </w:rPr>
        <w:t>20</w:t>
      </w:r>
      <w:r w:rsidRPr="00527D49">
        <w:rPr>
          <w:rStyle w:val="token"/>
          <w:rFonts w:ascii="Consolas" w:eastAsiaTheme="majorEastAsia" w:hAnsi="Consolas" w:cs="Consolas"/>
          <w:color w:val="999999"/>
          <w:sz w:val="19"/>
          <w:szCs w:val="19"/>
          <w:bdr w:val="none" w:sz="0" w:space="0" w:color="auto" w:frame="1"/>
          <w:lang w:val="en-US"/>
        </w:rPr>
        <w:t>,</w:t>
      </w:r>
      <w:r w:rsidRPr="00527D49">
        <w:rPr>
          <w:rStyle w:val="token"/>
          <w:rFonts w:ascii="Consolas" w:eastAsiaTheme="majorEastAsia" w:hAnsi="Consolas" w:cs="Consolas"/>
          <w:color w:val="990055"/>
          <w:sz w:val="19"/>
          <w:szCs w:val="19"/>
          <w:bdr w:val="none" w:sz="0" w:space="0" w:color="auto" w:frame="1"/>
          <w:lang w:val="en-US"/>
        </w:rPr>
        <w:t>30</w:t>
      </w:r>
      <w:r w:rsidRPr="00527D49">
        <w:rPr>
          <w:rStyle w:val="token"/>
          <w:rFonts w:ascii="Consolas" w:eastAsiaTheme="majorEastAsia" w:hAnsi="Consolas" w:cs="Consolas"/>
          <w:color w:val="999999"/>
          <w:sz w:val="19"/>
          <w:szCs w:val="19"/>
          <w:bdr w:val="none" w:sz="0" w:space="0" w:color="auto" w:frame="1"/>
          <w:lang w:val="en-US"/>
        </w:rPr>
        <w:t>);</w:t>
      </w:r>
    </w:p>
    <w:p w:rsidR="00527D49" w:rsidRPr="00527D49" w:rsidRDefault="00527D49" w:rsidP="00527D49">
      <w:pPr>
        <w:pStyle w:val="HTML0"/>
        <w:pBdr>
          <w:top w:val="single" w:sz="6" w:space="0" w:color="D9D9D9"/>
          <w:left w:val="single" w:sz="6" w:space="31" w:color="D9D9D9"/>
          <w:bottom w:val="single" w:sz="6" w:space="0" w:color="D9D9D9"/>
          <w:right w:val="single" w:sz="6" w:space="12" w:color="D9D9D9"/>
        </w:pBdr>
        <w:shd w:val="clear" w:color="auto" w:fill="F8F8F8"/>
        <w:ind w:left="750" w:right="300"/>
        <w:textAlignment w:val="baseline"/>
        <w:rPr>
          <w:rStyle w:val="HTML"/>
          <w:rFonts w:ascii="Consolas" w:eastAsiaTheme="majorEastAsia" w:hAnsi="Consolas" w:cs="Consolas"/>
          <w:color w:val="000000"/>
          <w:sz w:val="19"/>
          <w:szCs w:val="19"/>
          <w:bdr w:val="none" w:sz="0" w:space="0" w:color="auto" w:frame="1"/>
          <w:lang w:val="en-US"/>
        </w:rPr>
      </w:pPr>
    </w:p>
    <w:p w:rsidR="00527D49" w:rsidRPr="00527D49" w:rsidRDefault="00527D49" w:rsidP="00527D49">
      <w:pPr>
        <w:pStyle w:val="HTML0"/>
        <w:pBdr>
          <w:top w:val="single" w:sz="6" w:space="0" w:color="D9D9D9"/>
          <w:left w:val="single" w:sz="6" w:space="31" w:color="D9D9D9"/>
          <w:bottom w:val="single" w:sz="6" w:space="0" w:color="D9D9D9"/>
          <w:right w:val="single" w:sz="6" w:space="12" w:color="D9D9D9"/>
        </w:pBdr>
        <w:shd w:val="clear" w:color="auto" w:fill="F8F8F8"/>
        <w:ind w:left="750" w:right="300"/>
        <w:textAlignment w:val="baseline"/>
        <w:rPr>
          <w:rStyle w:val="HTML"/>
          <w:rFonts w:ascii="Consolas" w:eastAsiaTheme="majorEastAsia" w:hAnsi="Consolas" w:cs="Consolas"/>
          <w:color w:val="000000"/>
          <w:sz w:val="19"/>
          <w:szCs w:val="19"/>
          <w:bdr w:val="none" w:sz="0" w:space="0" w:color="auto" w:frame="1"/>
          <w:lang w:val="en-US"/>
        </w:rPr>
      </w:pPr>
      <w:r w:rsidRPr="00527D49">
        <w:rPr>
          <w:rStyle w:val="token"/>
          <w:rFonts w:ascii="Consolas" w:eastAsiaTheme="majorEastAsia" w:hAnsi="Consolas" w:cs="Consolas"/>
          <w:color w:val="0077AA"/>
          <w:sz w:val="19"/>
          <w:szCs w:val="19"/>
          <w:bdr w:val="none" w:sz="0" w:space="0" w:color="auto" w:frame="1"/>
          <w:lang w:val="en-US"/>
        </w:rPr>
        <w:t>SELECT</w:t>
      </w: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token"/>
          <w:rFonts w:ascii="Consolas" w:eastAsiaTheme="majorEastAsia" w:hAnsi="Consolas" w:cs="Consolas"/>
          <w:color w:val="A67F59"/>
          <w:sz w:val="19"/>
          <w:szCs w:val="19"/>
          <w:bdr w:val="none" w:sz="0" w:space="0" w:color="auto" w:frame="1"/>
          <w:lang w:val="en-US"/>
        </w:rPr>
        <w:t>*</w:t>
      </w: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token"/>
          <w:rFonts w:ascii="Consolas" w:eastAsiaTheme="majorEastAsia" w:hAnsi="Consolas" w:cs="Consolas"/>
          <w:color w:val="0077AA"/>
          <w:sz w:val="19"/>
          <w:szCs w:val="19"/>
          <w:bdr w:val="none" w:sz="0" w:space="0" w:color="auto" w:frame="1"/>
          <w:lang w:val="en-US"/>
        </w:rPr>
        <w:t>FROM</w:t>
      </w: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a5"/>
          <w:rFonts w:ascii="Consolas" w:eastAsiaTheme="majorEastAsia" w:hAnsi="Consolas" w:cs="Consolas"/>
          <w:color w:val="000000"/>
          <w:sz w:val="19"/>
          <w:szCs w:val="19"/>
          <w:bdr w:val="none" w:sz="0" w:space="0" w:color="auto" w:frame="1"/>
          <w:lang w:val="en-US"/>
        </w:rPr>
        <w:t>tbl_name</w:t>
      </w:r>
    </w:p>
    <w:p w:rsidR="00527D49" w:rsidRPr="00527D49" w:rsidRDefault="00527D49" w:rsidP="00527D49">
      <w:pPr>
        <w:pStyle w:val="HTML0"/>
        <w:pBdr>
          <w:top w:val="single" w:sz="6" w:space="0" w:color="D9D9D9"/>
          <w:left w:val="single" w:sz="6" w:space="31" w:color="D9D9D9"/>
          <w:bottom w:val="single" w:sz="6" w:space="0" w:color="D9D9D9"/>
          <w:right w:val="single" w:sz="6" w:space="12" w:color="D9D9D9"/>
        </w:pBdr>
        <w:shd w:val="clear" w:color="auto" w:fill="F8F8F8"/>
        <w:ind w:left="750" w:right="300"/>
        <w:textAlignment w:val="baseline"/>
        <w:rPr>
          <w:rFonts w:ascii="Consolas" w:hAnsi="Consolas" w:cs="Consolas"/>
          <w:color w:val="000000"/>
          <w:sz w:val="19"/>
          <w:szCs w:val="19"/>
          <w:lang w:val="en-US"/>
        </w:rPr>
      </w:pP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token"/>
          <w:rFonts w:ascii="Consolas" w:eastAsiaTheme="majorEastAsia" w:hAnsi="Consolas" w:cs="Consolas"/>
          <w:color w:val="0077AA"/>
          <w:sz w:val="19"/>
          <w:szCs w:val="19"/>
          <w:bdr w:val="none" w:sz="0" w:space="0" w:color="auto" w:frame="1"/>
          <w:lang w:val="en-US"/>
        </w:rPr>
        <w:t>WHERE</w:t>
      </w: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a5"/>
          <w:rFonts w:ascii="Consolas" w:eastAsiaTheme="majorEastAsia" w:hAnsi="Consolas" w:cs="Consolas"/>
          <w:color w:val="000000"/>
          <w:sz w:val="19"/>
          <w:szCs w:val="19"/>
          <w:bdr w:val="none" w:sz="0" w:space="0" w:color="auto" w:frame="1"/>
          <w:lang w:val="en-US"/>
        </w:rPr>
        <w:t>key_part1</w:t>
      </w: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token"/>
          <w:rFonts w:ascii="Consolas" w:eastAsiaTheme="majorEastAsia" w:hAnsi="Consolas" w:cs="Consolas"/>
          <w:color w:val="A67F59"/>
          <w:sz w:val="19"/>
          <w:szCs w:val="19"/>
          <w:bdr w:val="none" w:sz="0" w:space="0" w:color="auto" w:frame="1"/>
          <w:lang w:val="en-US"/>
        </w:rPr>
        <w:t>=</w:t>
      </w: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token"/>
          <w:rFonts w:ascii="Consolas" w:eastAsiaTheme="majorEastAsia" w:hAnsi="Consolas" w:cs="Consolas"/>
          <w:color w:val="990055"/>
          <w:sz w:val="19"/>
          <w:szCs w:val="19"/>
          <w:bdr w:val="none" w:sz="0" w:space="0" w:color="auto" w:frame="1"/>
          <w:lang w:val="en-US"/>
        </w:rPr>
        <w:t>10</w:t>
      </w: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token"/>
          <w:rFonts w:ascii="Consolas" w:eastAsiaTheme="majorEastAsia" w:hAnsi="Consolas" w:cs="Consolas"/>
          <w:color w:val="A67F59"/>
          <w:sz w:val="19"/>
          <w:szCs w:val="19"/>
          <w:bdr w:val="none" w:sz="0" w:space="0" w:color="auto" w:frame="1"/>
          <w:lang w:val="en-US"/>
        </w:rPr>
        <w:t>AND</w:t>
      </w: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a5"/>
          <w:rFonts w:ascii="Consolas" w:eastAsiaTheme="majorEastAsia" w:hAnsi="Consolas" w:cs="Consolas"/>
          <w:color w:val="000000"/>
          <w:sz w:val="19"/>
          <w:szCs w:val="19"/>
          <w:bdr w:val="none" w:sz="0" w:space="0" w:color="auto" w:frame="1"/>
          <w:lang w:val="en-US"/>
        </w:rPr>
        <w:t>key_part2</w:t>
      </w: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token"/>
          <w:rFonts w:ascii="Consolas" w:eastAsiaTheme="majorEastAsia" w:hAnsi="Consolas" w:cs="Consolas"/>
          <w:color w:val="0077AA"/>
          <w:sz w:val="19"/>
          <w:szCs w:val="19"/>
          <w:bdr w:val="none" w:sz="0" w:space="0" w:color="auto" w:frame="1"/>
          <w:lang w:val="en-US"/>
        </w:rPr>
        <w:t>IN</w:t>
      </w: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token"/>
          <w:rFonts w:ascii="Consolas" w:eastAsiaTheme="majorEastAsia" w:hAnsi="Consolas" w:cs="Consolas"/>
          <w:color w:val="999999"/>
          <w:sz w:val="19"/>
          <w:szCs w:val="19"/>
          <w:bdr w:val="none" w:sz="0" w:space="0" w:color="auto" w:frame="1"/>
          <w:lang w:val="en-US"/>
        </w:rPr>
        <w:t>(</w:t>
      </w:r>
      <w:r w:rsidRPr="00527D49">
        <w:rPr>
          <w:rStyle w:val="token"/>
          <w:rFonts w:ascii="Consolas" w:eastAsiaTheme="majorEastAsia" w:hAnsi="Consolas" w:cs="Consolas"/>
          <w:color w:val="990055"/>
          <w:sz w:val="19"/>
          <w:szCs w:val="19"/>
          <w:bdr w:val="none" w:sz="0" w:space="0" w:color="auto" w:frame="1"/>
          <w:lang w:val="en-US"/>
        </w:rPr>
        <w:t>10</w:t>
      </w:r>
      <w:r w:rsidRPr="00527D49">
        <w:rPr>
          <w:rStyle w:val="token"/>
          <w:rFonts w:ascii="Consolas" w:eastAsiaTheme="majorEastAsia" w:hAnsi="Consolas" w:cs="Consolas"/>
          <w:color w:val="999999"/>
          <w:sz w:val="19"/>
          <w:szCs w:val="19"/>
          <w:bdr w:val="none" w:sz="0" w:space="0" w:color="auto" w:frame="1"/>
          <w:lang w:val="en-US"/>
        </w:rPr>
        <w:t>,</w:t>
      </w:r>
      <w:r w:rsidRPr="00527D49">
        <w:rPr>
          <w:rStyle w:val="token"/>
          <w:rFonts w:ascii="Consolas" w:eastAsiaTheme="majorEastAsia" w:hAnsi="Consolas" w:cs="Consolas"/>
          <w:color w:val="990055"/>
          <w:sz w:val="19"/>
          <w:szCs w:val="19"/>
          <w:bdr w:val="none" w:sz="0" w:space="0" w:color="auto" w:frame="1"/>
          <w:lang w:val="en-US"/>
        </w:rPr>
        <w:t>20</w:t>
      </w:r>
      <w:r w:rsidRPr="00527D49">
        <w:rPr>
          <w:rStyle w:val="token"/>
          <w:rFonts w:ascii="Consolas" w:eastAsiaTheme="majorEastAsia" w:hAnsi="Consolas" w:cs="Consolas"/>
          <w:color w:val="999999"/>
          <w:sz w:val="19"/>
          <w:szCs w:val="19"/>
          <w:bdr w:val="none" w:sz="0" w:space="0" w:color="auto" w:frame="1"/>
          <w:lang w:val="en-US"/>
        </w:rPr>
        <w:t>,</w:t>
      </w:r>
      <w:r w:rsidRPr="00527D49">
        <w:rPr>
          <w:rStyle w:val="token"/>
          <w:rFonts w:ascii="Consolas" w:eastAsiaTheme="majorEastAsia" w:hAnsi="Consolas" w:cs="Consolas"/>
          <w:color w:val="990055"/>
          <w:sz w:val="19"/>
          <w:szCs w:val="19"/>
          <w:bdr w:val="none" w:sz="0" w:space="0" w:color="auto" w:frame="1"/>
          <w:lang w:val="en-US"/>
        </w:rPr>
        <w:t>30</w:t>
      </w:r>
      <w:r w:rsidRPr="00527D49">
        <w:rPr>
          <w:rStyle w:val="token"/>
          <w:rFonts w:ascii="Consolas" w:eastAsiaTheme="majorEastAsia" w:hAnsi="Consolas" w:cs="Consolas"/>
          <w:color w:val="999999"/>
          <w:sz w:val="19"/>
          <w:szCs w:val="19"/>
          <w:bdr w:val="none" w:sz="0" w:space="0" w:color="auto" w:frame="1"/>
          <w:lang w:val="en-US"/>
        </w:rPr>
        <w:t>);</w:t>
      </w:r>
    </w:p>
    <w:bookmarkStart w:id="446" w:name="jointype_index"/>
    <w:bookmarkEnd w:id="446"/>
    <w:p w:rsidR="00527D49" w:rsidRDefault="00527D49" w:rsidP="006E0B9E">
      <w:pPr>
        <w:pStyle w:val="a3"/>
        <w:numPr>
          <w:ilvl w:val="0"/>
          <w:numId w:val="149"/>
        </w:numPr>
        <w:spacing w:before="0" w:beforeAutospacing="0" w:after="0" w:afterAutospacing="0"/>
        <w:ind w:left="450"/>
        <w:textAlignment w:val="baseline"/>
        <w:rPr>
          <w:rFonts w:ascii="Arial" w:hAnsi="Arial" w:cs="Arial"/>
          <w:color w:val="555555"/>
          <w:sz w:val="21"/>
          <w:szCs w:val="21"/>
        </w:rPr>
      </w:pPr>
      <w:r>
        <w:rPr>
          <w:rFonts w:ascii="Arial" w:hAnsi="Arial" w:cs="Arial"/>
          <w:color w:val="555555"/>
          <w:sz w:val="21"/>
          <w:szCs w:val="21"/>
        </w:rPr>
        <w:fldChar w:fldCharType="begin"/>
      </w:r>
      <w:r>
        <w:rPr>
          <w:rFonts w:ascii="Arial" w:hAnsi="Arial" w:cs="Arial"/>
          <w:color w:val="555555"/>
          <w:sz w:val="21"/>
          <w:szCs w:val="21"/>
        </w:rPr>
        <w:instrText xml:space="preserve"> HYPERLINK "https://dev.mysql.com/doc/refman/8.0/en/explain-output.html" \l "jointype_index" </w:instrText>
      </w:r>
      <w:r>
        <w:rPr>
          <w:rFonts w:ascii="Arial" w:hAnsi="Arial" w:cs="Arial"/>
          <w:color w:val="555555"/>
          <w:sz w:val="21"/>
          <w:szCs w:val="21"/>
        </w:rPr>
        <w:fldChar w:fldCharType="separate"/>
      </w:r>
      <w:r>
        <w:rPr>
          <w:rStyle w:val="HTML"/>
          <w:rFonts w:eastAsiaTheme="majorEastAsia"/>
          <w:color w:val="000000"/>
          <w:u w:val="single"/>
          <w:bdr w:val="none" w:sz="0" w:space="0" w:color="auto" w:frame="1"/>
        </w:rPr>
        <w:t>index</w:t>
      </w:r>
      <w:r>
        <w:rPr>
          <w:rFonts w:ascii="Arial" w:hAnsi="Arial" w:cs="Arial"/>
          <w:color w:val="555555"/>
          <w:sz w:val="21"/>
          <w:szCs w:val="21"/>
        </w:rPr>
        <w:fldChar w:fldCharType="end"/>
      </w:r>
    </w:p>
    <w:p w:rsidR="00527D49" w:rsidRDefault="00527D49" w:rsidP="00527D49">
      <w:pPr>
        <w:pStyle w:val="a3"/>
        <w:spacing w:before="0" w:beforeAutospacing="0" w:after="0" w:afterAutospacing="0"/>
        <w:ind w:left="450"/>
        <w:textAlignment w:val="baseline"/>
        <w:rPr>
          <w:rFonts w:ascii="Arial" w:hAnsi="Arial" w:cs="Arial"/>
          <w:color w:val="555555"/>
          <w:sz w:val="21"/>
          <w:szCs w:val="21"/>
        </w:rPr>
      </w:pPr>
      <w:bookmarkStart w:id="447" w:name="idm46251810908768"/>
      <w:bookmarkStart w:id="448" w:name="idm46251810907280"/>
      <w:bookmarkEnd w:id="447"/>
      <w:bookmarkEnd w:id="448"/>
      <w:r w:rsidRPr="00527D49">
        <w:rPr>
          <w:rFonts w:ascii="Arial" w:hAnsi="Arial" w:cs="Arial"/>
          <w:color w:val="555555"/>
          <w:sz w:val="21"/>
          <w:szCs w:val="21"/>
          <w:lang w:val="en-US"/>
        </w:rPr>
        <w:t>The </w:t>
      </w:r>
      <w:r w:rsidRPr="00527D49">
        <w:rPr>
          <w:rStyle w:val="HTML"/>
          <w:rFonts w:eastAsiaTheme="majorEastAsia"/>
          <w:color w:val="000000"/>
          <w:bdr w:val="none" w:sz="0" w:space="0" w:color="auto" w:frame="1"/>
          <w:lang w:val="en-US"/>
        </w:rPr>
        <w:t>index</w:t>
      </w:r>
      <w:r w:rsidRPr="00527D49">
        <w:rPr>
          <w:rFonts w:ascii="Arial" w:hAnsi="Arial" w:cs="Arial"/>
          <w:color w:val="555555"/>
          <w:sz w:val="21"/>
          <w:szCs w:val="21"/>
          <w:lang w:val="en-US"/>
        </w:rPr>
        <w:t> join type is the same as </w:t>
      </w:r>
      <w:hyperlink r:id="rId1070" w:anchor="jointype_all" w:history="1">
        <w:r w:rsidRPr="00527D49">
          <w:rPr>
            <w:rStyle w:val="HTML"/>
            <w:rFonts w:eastAsiaTheme="majorEastAsia"/>
            <w:color w:val="000000"/>
            <w:u w:val="single"/>
            <w:bdr w:val="none" w:sz="0" w:space="0" w:color="auto" w:frame="1"/>
            <w:lang w:val="en-US"/>
          </w:rPr>
          <w:t>ALL</w:t>
        </w:r>
      </w:hyperlink>
      <w:r w:rsidRPr="00527D49">
        <w:rPr>
          <w:rFonts w:ascii="Arial" w:hAnsi="Arial" w:cs="Arial"/>
          <w:color w:val="555555"/>
          <w:sz w:val="21"/>
          <w:szCs w:val="21"/>
          <w:lang w:val="en-US"/>
        </w:rPr>
        <w:t xml:space="preserve">, except that the index tree is scanned. </w:t>
      </w:r>
      <w:r>
        <w:rPr>
          <w:rFonts w:ascii="Arial" w:hAnsi="Arial" w:cs="Arial"/>
          <w:color w:val="555555"/>
          <w:sz w:val="21"/>
          <w:szCs w:val="21"/>
        </w:rPr>
        <w:t>This occurs two ways:</w:t>
      </w:r>
    </w:p>
    <w:p w:rsidR="00527D49" w:rsidRPr="00527D49" w:rsidRDefault="00527D49" w:rsidP="006E0B9E">
      <w:pPr>
        <w:pStyle w:val="a3"/>
        <w:numPr>
          <w:ilvl w:val="1"/>
          <w:numId w:val="149"/>
        </w:numPr>
        <w:spacing w:before="0" w:beforeAutospacing="0" w:after="0" w:afterAutospacing="0"/>
        <w:ind w:left="900"/>
        <w:textAlignment w:val="baseline"/>
        <w:rPr>
          <w:rFonts w:ascii="Arial" w:hAnsi="Arial" w:cs="Arial"/>
          <w:color w:val="555555"/>
          <w:sz w:val="21"/>
          <w:szCs w:val="21"/>
          <w:lang w:val="en-US"/>
        </w:rPr>
      </w:pPr>
      <w:r w:rsidRPr="00527D49">
        <w:rPr>
          <w:rFonts w:ascii="Arial" w:hAnsi="Arial" w:cs="Arial"/>
          <w:color w:val="555555"/>
          <w:sz w:val="21"/>
          <w:szCs w:val="21"/>
          <w:lang w:val="en-US"/>
        </w:rPr>
        <w:t>If the index is a covering index for the queries and can be used to satisfy all data required from the table, only the index tree is scanned. In this case, the </w:t>
      </w:r>
      <w:r w:rsidRPr="00527D49">
        <w:rPr>
          <w:rStyle w:val="HTML"/>
          <w:rFonts w:eastAsiaTheme="majorEastAsia"/>
          <w:color w:val="000000"/>
          <w:bdr w:val="none" w:sz="0" w:space="0" w:color="auto" w:frame="1"/>
          <w:lang w:val="en-US"/>
        </w:rPr>
        <w:t>Extra</w:t>
      </w:r>
      <w:r w:rsidRPr="00527D49">
        <w:rPr>
          <w:rFonts w:ascii="Arial" w:hAnsi="Arial" w:cs="Arial"/>
          <w:color w:val="555555"/>
          <w:sz w:val="21"/>
          <w:szCs w:val="21"/>
          <w:lang w:val="en-US"/>
        </w:rPr>
        <w:t> column says </w:t>
      </w:r>
      <w:r w:rsidRPr="00527D49">
        <w:rPr>
          <w:rStyle w:val="HTML"/>
          <w:rFonts w:eastAsiaTheme="majorEastAsia"/>
          <w:color w:val="000000"/>
          <w:bdr w:val="none" w:sz="0" w:space="0" w:color="auto" w:frame="1"/>
          <w:lang w:val="en-US"/>
        </w:rPr>
        <w:t>Using index</w:t>
      </w:r>
      <w:r w:rsidRPr="00527D49">
        <w:rPr>
          <w:rFonts w:ascii="Arial" w:hAnsi="Arial" w:cs="Arial"/>
          <w:color w:val="555555"/>
          <w:sz w:val="21"/>
          <w:szCs w:val="21"/>
          <w:lang w:val="en-US"/>
        </w:rPr>
        <w:t>. An index-only scan usually is faster than </w:t>
      </w:r>
      <w:hyperlink r:id="rId1071" w:anchor="jointype_all" w:history="1">
        <w:r w:rsidRPr="00527D49">
          <w:rPr>
            <w:rStyle w:val="HTML"/>
            <w:rFonts w:eastAsiaTheme="majorEastAsia"/>
            <w:color w:val="000000"/>
            <w:u w:val="single"/>
            <w:bdr w:val="none" w:sz="0" w:space="0" w:color="auto" w:frame="1"/>
            <w:lang w:val="en-US"/>
          </w:rPr>
          <w:t>ALL</w:t>
        </w:r>
      </w:hyperlink>
      <w:r w:rsidRPr="00527D49">
        <w:rPr>
          <w:rFonts w:ascii="Arial" w:hAnsi="Arial" w:cs="Arial"/>
          <w:color w:val="555555"/>
          <w:sz w:val="21"/>
          <w:szCs w:val="21"/>
          <w:lang w:val="en-US"/>
        </w:rPr>
        <w:t> because the size of the index usually is smaller than the table data.</w:t>
      </w:r>
    </w:p>
    <w:p w:rsidR="00527D49" w:rsidRDefault="00527D49" w:rsidP="006E0B9E">
      <w:pPr>
        <w:pStyle w:val="a3"/>
        <w:numPr>
          <w:ilvl w:val="1"/>
          <w:numId w:val="149"/>
        </w:numPr>
        <w:spacing w:before="0" w:beforeAutospacing="0" w:after="0" w:afterAutospacing="0"/>
        <w:ind w:left="900"/>
        <w:textAlignment w:val="baseline"/>
        <w:rPr>
          <w:rFonts w:ascii="Arial" w:hAnsi="Arial" w:cs="Arial"/>
          <w:color w:val="555555"/>
          <w:sz w:val="21"/>
          <w:szCs w:val="21"/>
        </w:rPr>
      </w:pPr>
      <w:r w:rsidRPr="00527D49">
        <w:rPr>
          <w:rFonts w:ascii="Arial" w:hAnsi="Arial" w:cs="Arial"/>
          <w:color w:val="555555"/>
          <w:sz w:val="21"/>
          <w:szCs w:val="21"/>
          <w:lang w:val="en-US"/>
        </w:rPr>
        <w:t>A full table scan is performed using reads from the index to look up data rows in index order. </w:t>
      </w:r>
      <w:r>
        <w:rPr>
          <w:rStyle w:val="HTML"/>
          <w:rFonts w:eastAsiaTheme="majorEastAsia"/>
          <w:color w:val="000000"/>
          <w:bdr w:val="none" w:sz="0" w:space="0" w:color="auto" w:frame="1"/>
        </w:rPr>
        <w:t>Uses index</w:t>
      </w:r>
      <w:r>
        <w:rPr>
          <w:rFonts w:ascii="Arial" w:hAnsi="Arial" w:cs="Arial"/>
          <w:color w:val="555555"/>
          <w:sz w:val="21"/>
          <w:szCs w:val="21"/>
        </w:rPr>
        <w:t> does not appear in the </w:t>
      </w:r>
      <w:r>
        <w:rPr>
          <w:rStyle w:val="HTML"/>
          <w:rFonts w:eastAsiaTheme="majorEastAsia"/>
          <w:color w:val="000000"/>
          <w:bdr w:val="none" w:sz="0" w:space="0" w:color="auto" w:frame="1"/>
        </w:rPr>
        <w:t>Extra</w:t>
      </w:r>
      <w:r>
        <w:rPr>
          <w:rFonts w:ascii="Arial" w:hAnsi="Arial" w:cs="Arial"/>
          <w:color w:val="555555"/>
          <w:sz w:val="21"/>
          <w:szCs w:val="21"/>
        </w:rPr>
        <w:t> column.</w:t>
      </w:r>
    </w:p>
    <w:p w:rsidR="00527D49" w:rsidRPr="00527D49" w:rsidRDefault="00527D49" w:rsidP="00527D49">
      <w:pPr>
        <w:pStyle w:val="a3"/>
        <w:spacing w:before="0" w:beforeAutospacing="0" w:after="225" w:afterAutospacing="0"/>
        <w:ind w:left="450"/>
        <w:textAlignment w:val="baseline"/>
        <w:rPr>
          <w:rFonts w:ascii="Arial" w:hAnsi="Arial" w:cs="Arial"/>
          <w:color w:val="555555"/>
          <w:sz w:val="21"/>
          <w:szCs w:val="21"/>
          <w:lang w:val="en-US"/>
        </w:rPr>
      </w:pPr>
      <w:r w:rsidRPr="00527D49">
        <w:rPr>
          <w:rFonts w:ascii="Arial" w:hAnsi="Arial" w:cs="Arial"/>
          <w:color w:val="555555"/>
          <w:sz w:val="21"/>
          <w:szCs w:val="21"/>
          <w:lang w:val="en-US"/>
        </w:rPr>
        <w:t>MySQL can use this join type when the query uses only columns that are part of a single index.</w:t>
      </w:r>
    </w:p>
    <w:bookmarkStart w:id="449" w:name="jointype_all"/>
    <w:bookmarkEnd w:id="449"/>
    <w:p w:rsidR="00527D49" w:rsidRDefault="00527D49" w:rsidP="006E0B9E">
      <w:pPr>
        <w:pStyle w:val="a3"/>
        <w:numPr>
          <w:ilvl w:val="0"/>
          <w:numId w:val="149"/>
        </w:numPr>
        <w:spacing w:before="0" w:beforeAutospacing="0" w:after="0" w:afterAutospacing="0"/>
        <w:ind w:left="450"/>
        <w:textAlignment w:val="baseline"/>
        <w:rPr>
          <w:rFonts w:ascii="Arial" w:hAnsi="Arial" w:cs="Arial"/>
          <w:color w:val="555555"/>
          <w:sz w:val="21"/>
          <w:szCs w:val="21"/>
        </w:rPr>
      </w:pPr>
      <w:r>
        <w:rPr>
          <w:rFonts w:ascii="Arial" w:hAnsi="Arial" w:cs="Arial"/>
          <w:color w:val="555555"/>
          <w:sz w:val="21"/>
          <w:szCs w:val="21"/>
        </w:rPr>
        <w:fldChar w:fldCharType="begin"/>
      </w:r>
      <w:r>
        <w:rPr>
          <w:rFonts w:ascii="Arial" w:hAnsi="Arial" w:cs="Arial"/>
          <w:color w:val="555555"/>
          <w:sz w:val="21"/>
          <w:szCs w:val="21"/>
        </w:rPr>
        <w:instrText xml:space="preserve"> HYPERLINK "https://dev.mysql.com/doc/refman/8.0/en/explain-output.html" \l "jointype_all" </w:instrText>
      </w:r>
      <w:r>
        <w:rPr>
          <w:rFonts w:ascii="Arial" w:hAnsi="Arial" w:cs="Arial"/>
          <w:color w:val="555555"/>
          <w:sz w:val="21"/>
          <w:szCs w:val="21"/>
        </w:rPr>
        <w:fldChar w:fldCharType="separate"/>
      </w:r>
      <w:r>
        <w:rPr>
          <w:rStyle w:val="HTML"/>
          <w:rFonts w:eastAsiaTheme="majorEastAsia"/>
          <w:color w:val="000000"/>
          <w:u w:val="single"/>
          <w:bdr w:val="none" w:sz="0" w:space="0" w:color="auto" w:frame="1"/>
        </w:rPr>
        <w:t>ALL</w:t>
      </w:r>
      <w:r>
        <w:rPr>
          <w:rFonts w:ascii="Arial" w:hAnsi="Arial" w:cs="Arial"/>
          <w:color w:val="555555"/>
          <w:sz w:val="21"/>
          <w:szCs w:val="21"/>
        </w:rPr>
        <w:fldChar w:fldCharType="end"/>
      </w:r>
    </w:p>
    <w:p w:rsidR="00527D49" w:rsidRPr="00527D49" w:rsidRDefault="00527D49" w:rsidP="00527D49">
      <w:pPr>
        <w:pStyle w:val="a3"/>
        <w:spacing w:before="0" w:beforeAutospacing="0" w:after="0" w:afterAutospacing="0"/>
        <w:ind w:left="450"/>
        <w:textAlignment w:val="baseline"/>
        <w:rPr>
          <w:rFonts w:ascii="Arial" w:hAnsi="Arial" w:cs="Arial"/>
          <w:color w:val="555555"/>
          <w:sz w:val="21"/>
          <w:szCs w:val="21"/>
          <w:lang w:val="en-US"/>
        </w:rPr>
      </w:pPr>
      <w:bookmarkStart w:id="450" w:name="idm46251810893840"/>
      <w:bookmarkStart w:id="451" w:name="idm46251810892384"/>
      <w:bookmarkEnd w:id="450"/>
      <w:bookmarkEnd w:id="451"/>
      <w:r w:rsidRPr="00527D49">
        <w:rPr>
          <w:rFonts w:ascii="Arial" w:hAnsi="Arial" w:cs="Arial"/>
          <w:color w:val="555555"/>
          <w:sz w:val="21"/>
          <w:szCs w:val="21"/>
          <w:lang w:val="en-US"/>
        </w:rPr>
        <w:t>A full table scan is done for each combination of rows from the previous tables. This is normally not good if the table is the first table not marked </w:t>
      </w:r>
      <w:hyperlink r:id="rId1072" w:anchor="jointype_const" w:history="1">
        <w:r w:rsidRPr="00527D49">
          <w:rPr>
            <w:rStyle w:val="HTML"/>
            <w:rFonts w:eastAsiaTheme="majorEastAsia"/>
            <w:color w:val="000000"/>
            <w:u w:val="single"/>
            <w:bdr w:val="none" w:sz="0" w:space="0" w:color="auto" w:frame="1"/>
            <w:lang w:val="en-US"/>
          </w:rPr>
          <w:t>const</w:t>
        </w:r>
      </w:hyperlink>
      <w:r w:rsidRPr="00527D49">
        <w:rPr>
          <w:rFonts w:ascii="Arial" w:hAnsi="Arial" w:cs="Arial"/>
          <w:color w:val="555555"/>
          <w:sz w:val="21"/>
          <w:szCs w:val="21"/>
          <w:lang w:val="en-US"/>
        </w:rPr>
        <w:t>, and usually </w:t>
      </w:r>
      <w:r w:rsidRPr="00527D49">
        <w:rPr>
          <w:rStyle w:val="a5"/>
          <w:rFonts w:ascii="Arial" w:eastAsiaTheme="majorEastAsia" w:hAnsi="Arial" w:cs="Arial"/>
          <w:color w:val="000000"/>
          <w:sz w:val="21"/>
          <w:szCs w:val="21"/>
          <w:bdr w:val="none" w:sz="0" w:space="0" w:color="auto" w:frame="1"/>
          <w:lang w:val="en-US"/>
        </w:rPr>
        <w:t>very</w:t>
      </w:r>
      <w:r w:rsidRPr="00527D49">
        <w:rPr>
          <w:rFonts w:ascii="Arial" w:hAnsi="Arial" w:cs="Arial"/>
          <w:color w:val="555555"/>
          <w:sz w:val="21"/>
          <w:szCs w:val="21"/>
          <w:lang w:val="en-US"/>
        </w:rPr>
        <w:t> bad in all other cases. Normally, you can avoid </w:t>
      </w:r>
      <w:hyperlink r:id="rId1073" w:anchor="jointype_all" w:history="1">
        <w:r w:rsidRPr="00527D49">
          <w:rPr>
            <w:rStyle w:val="HTML"/>
            <w:rFonts w:eastAsiaTheme="majorEastAsia"/>
            <w:color w:val="000000"/>
            <w:u w:val="single"/>
            <w:bdr w:val="none" w:sz="0" w:space="0" w:color="auto" w:frame="1"/>
            <w:lang w:val="en-US"/>
          </w:rPr>
          <w:t>ALL</w:t>
        </w:r>
      </w:hyperlink>
      <w:r w:rsidRPr="00527D49">
        <w:rPr>
          <w:rFonts w:ascii="Arial" w:hAnsi="Arial" w:cs="Arial"/>
          <w:color w:val="555555"/>
          <w:sz w:val="21"/>
          <w:szCs w:val="21"/>
          <w:lang w:val="en-US"/>
        </w:rPr>
        <w:t> by adding indexes that enable row retrieval from the table based on constant values or column values from earlier tables.</w:t>
      </w:r>
    </w:p>
    <w:p w:rsidR="00527D49" w:rsidRPr="00394E6E" w:rsidRDefault="00527D49" w:rsidP="00527D49">
      <w:pPr>
        <w:pStyle w:val="4"/>
        <w:spacing w:before="0"/>
        <w:textAlignment w:val="baseline"/>
        <w:rPr>
          <w:rFonts w:ascii="Arial" w:hAnsi="Arial" w:cs="Arial"/>
          <w:i w:val="0"/>
          <w:color w:val="555555"/>
          <w:sz w:val="26"/>
          <w:szCs w:val="26"/>
          <w:lang w:val="en-US"/>
        </w:rPr>
      </w:pPr>
      <w:bookmarkStart w:id="452" w:name="explain-extra-information"/>
      <w:bookmarkStart w:id="453" w:name="_Toc57738529"/>
      <w:bookmarkEnd w:id="452"/>
      <w:r w:rsidRPr="00394E6E">
        <w:rPr>
          <w:rFonts w:ascii="Arial" w:hAnsi="Arial" w:cs="Arial"/>
          <w:i w:val="0"/>
          <w:color w:val="555555"/>
          <w:sz w:val="26"/>
          <w:szCs w:val="26"/>
          <w:lang w:val="en-US"/>
        </w:rPr>
        <w:t>EXPLAIN Extra Information</w:t>
      </w:r>
      <w:bookmarkEnd w:id="453"/>
    </w:p>
    <w:p w:rsidR="00527D49" w:rsidRPr="00527D49" w:rsidRDefault="00527D49" w:rsidP="00527D49">
      <w:pPr>
        <w:pStyle w:val="a3"/>
        <w:spacing w:before="0" w:beforeAutospacing="0" w:after="0" w:afterAutospacing="0"/>
        <w:textAlignment w:val="baseline"/>
        <w:rPr>
          <w:rFonts w:ascii="Arial" w:hAnsi="Arial" w:cs="Arial"/>
          <w:color w:val="555555"/>
          <w:sz w:val="21"/>
          <w:szCs w:val="21"/>
          <w:lang w:val="en-US"/>
        </w:rPr>
      </w:pPr>
      <w:r w:rsidRPr="00527D49">
        <w:rPr>
          <w:rFonts w:ascii="Arial" w:hAnsi="Arial" w:cs="Arial"/>
          <w:color w:val="555555"/>
          <w:sz w:val="21"/>
          <w:szCs w:val="21"/>
          <w:lang w:val="en-US"/>
        </w:rPr>
        <w:t>The </w:t>
      </w:r>
      <w:r w:rsidRPr="00527D49">
        <w:rPr>
          <w:rStyle w:val="HTML"/>
          <w:rFonts w:eastAsiaTheme="majorEastAsia"/>
          <w:color w:val="000000"/>
          <w:bdr w:val="none" w:sz="0" w:space="0" w:color="auto" w:frame="1"/>
          <w:lang w:val="en-US"/>
        </w:rPr>
        <w:t>Extra</w:t>
      </w:r>
      <w:r w:rsidRPr="00527D49">
        <w:rPr>
          <w:rFonts w:ascii="Arial" w:hAnsi="Arial" w:cs="Arial"/>
          <w:color w:val="555555"/>
          <w:sz w:val="21"/>
          <w:szCs w:val="21"/>
          <w:lang w:val="en-US"/>
        </w:rPr>
        <w:t> column of </w:t>
      </w:r>
      <w:hyperlink r:id="rId1074" w:tooltip="13.8.2 EXPLAIN Statement" w:history="1">
        <w:r w:rsidRPr="00527D49">
          <w:rPr>
            <w:rStyle w:val="HTML"/>
            <w:rFonts w:eastAsiaTheme="majorEastAsia"/>
            <w:color w:val="000000"/>
            <w:u w:val="single"/>
            <w:bdr w:val="none" w:sz="0" w:space="0" w:color="auto" w:frame="1"/>
            <w:lang w:val="en-US"/>
          </w:rPr>
          <w:t>EXPLAIN</w:t>
        </w:r>
      </w:hyperlink>
      <w:r w:rsidRPr="00527D49">
        <w:rPr>
          <w:rFonts w:ascii="Arial" w:hAnsi="Arial" w:cs="Arial"/>
          <w:color w:val="555555"/>
          <w:sz w:val="21"/>
          <w:szCs w:val="21"/>
          <w:lang w:val="en-US"/>
        </w:rPr>
        <w:t> output contains additional information about how MySQL resolves the query. The following list explains the values that can appear in this column. Each item also indicates for JSON-formatted output which property displays the </w:t>
      </w:r>
      <w:r w:rsidRPr="00527D49">
        <w:rPr>
          <w:rStyle w:val="HTML"/>
          <w:rFonts w:eastAsiaTheme="majorEastAsia"/>
          <w:color w:val="000000"/>
          <w:bdr w:val="none" w:sz="0" w:space="0" w:color="auto" w:frame="1"/>
          <w:lang w:val="en-US"/>
        </w:rPr>
        <w:t>Extra</w:t>
      </w:r>
      <w:r w:rsidRPr="00527D49">
        <w:rPr>
          <w:rFonts w:ascii="Arial" w:hAnsi="Arial" w:cs="Arial"/>
          <w:color w:val="555555"/>
          <w:sz w:val="21"/>
          <w:szCs w:val="21"/>
          <w:lang w:val="en-US"/>
        </w:rPr>
        <w:t> value. For some of these, there is a specific property. The others display as the text of the </w:t>
      </w:r>
      <w:r w:rsidRPr="00527D49">
        <w:rPr>
          <w:rStyle w:val="HTML"/>
          <w:rFonts w:eastAsiaTheme="majorEastAsia"/>
          <w:color w:val="000000"/>
          <w:bdr w:val="none" w:sz="0" w:space="0" w:color="auto" w:frame="1"/>
          <w:lang w:val="en-US"/>
        </w:rPr>
        <w:t>message</w:t>
      </w:r>
      <w:r w:rsidRPr="00527D49">
        <w:rPr>
          <w:rFonts w:ascii="Arial" w:hAnsi="Arial" w:cs="Arial"/>
          <w:color w:val="555555"/>
          <w:sz w:val="21"/>
          <w:szCs w:val="21"/>
          <w:lang w:val="en-US"/>
        </w:rPr>
        <w:t> property.</w:t>
      </w:r>
    </w:p>
    <w:p w:rsidR="00527D49" w:rsidRPr="00527D49" w:rsidRDefault="00527D49" w:rsidP="00527D49">
      <w:pPr>
        <w:pStyle w:val="a3"/>
        <w:spacing w:before="0" w:beforeAutospacing="0" w:after="0" w:afterAutospacing="0"/>
        <w:textAlignment w:val="baseline"/>
        <w:rPr>
          <w:rFonts w:ascii="Arial" w:hAnsi="Arial" w:cs="Arial"/>
          <w:color w:val="555555"/>
          <w:sz w:val="21"/>
          <w:szCs w:val="21"/>
          <w:lang w:val="en-US"/>
        </w:rPr>
      </w:pPr>
      <w:r w:rsidRPr="00527D49">
        <w:rPr>
          <w:rFonts w:ascii="Arial" w:hAnsi="Arial" w:cs="Arial"/>
          <w:color w:val="555555"/>
          <w:sz w:val="21"/>
          <w:szCs w:val="21"/>
          <w:lang w:val="en-US"/>
        </w:rPr>
        <w:t>If you want to make your queries as fast as possible, look out for </w:t>
      </w:r>
      <w:r w:rsidRPr="00527D49">
        <w:rPr>
          <w:rStyle w:val="HTML"/>
          <w:rFonts w:eastAsiaTheme="majorEastAsia"/>
          <w:color w:val="000000"/>
          <w:bdr w:val="none" w:sz="0" w:space="0" w:color="auto" w:frame="1"/>
          <w:lang w:val="en-US"/>
        </w:rPr>
        <w:t>Extra</w:t>
      </w:r>
      <w:r w:rsidRPr="00527D49">
        <w:rPr>
          <w:rFonts w:ascii="Arial" w:hAnsi="Arial" w:cs="Arial"/>
          <w:color w:val="555555"/>
          <w:sz w:val="21"/>
          <w:szCs w:val="21"/>
          <w:lang w:val="en-US"/>
        </w:rPr>
        <w:t> column values of </w:t>
      </w:r>
      <w:r w:rsidRPr="00527D49">
        <w:rPr>
          <w:rStyle w:val="HTML"/>
          <w:rFonts w:eastAsiaTheme="majorEastAsia"/>
          <w:color w:val="000000"/>
          <w:bdr w:val="none" w:sz="0" w:space="0" w:color="auto" w:frame="1"/>
          <w:lang w:val="en-US"/>
        </w:rPr>
        <w:t>Using filesort</w:t>
      </w:r>
      <w:r w:rsidRPr="00527D49">
        <w:rPr>
          <w:rFonts w:ascii="Arial" w:hAnsi="Arial" w:cs="Arial"/>
          <w:color w:val="555555"/>
          <w:sz w:val="21"/>
          <w:szCs w:val="21"/>
          <w:lang w:val="en-US"/>
        </w:rPr>
        <w:t> and </w:t>
      </w:r>
      <w:r w:rsidRPr="00527D49">
        <w:rPr>
          <w:rStyle w:val="HTML"/>
          <w:rFonts w:eastAsiaTheme="majorEastAsia"/>
          <w:color w:val="000000"/>
          <w:bdr w:val="none" w:sz="0" w:space="0" w:color="auto" w:frame="1"/>
          <w:lang w:val="en-US"/>
        </w:rPr>
        <w:t>Using temporary</w:t>
      </w:r>
      <w:r w:rsidRPr="00527D49">
        <w:rPr>
          <w:rFonts w:ascii="Arial" w:hAnsi="Arial" w:cs="Arial"/>
          <w:color w:val="555555"/>
          <w:sz w:val="21"/>
          <w:szCs w:val="21"/>
          <w:lang w:val="en-US"/>
        </w:rPr>
        <w:t>, or, in JSON-formatted </w:t>
      </w:r>
      <w:r w:rsidRPr="00527D49">
        <w:rPr>
          <w:rStyle w:val="HTML"/>
          <w:rFonts w:eastAsiaTheme="majorEastAsia"/>
          <w:color w:val="000000"/>
          <w:bdr w:val="none" w:sz="0" w:space="0" w:color="auto" w:frame="1"/>
          <w:lang w:val="en-US"/>
        </w:rPr>
        <w:t>EXPLAIN</w:t>
      </w:r>
      <w:r w:rsidRPr="00527D49">
        <w:rPr>
          <w:rFonts w:ascii="Arial" w:hAnsi="Arial" w:cs="Arial"/>
          <w:color w:val="555555"/>
          <w:sz w:val="21"/>
          <w:szCs w:val="21"/>
          <w:lang w:val="en-US"/>
        </w:rPr>
        <w:t> output, for </w:t>
      </w:r>
      <w:r w:rsidRPr="00527D49">
        <w:rPr>
          <w:rStyle w:val="HTML"/>
          <w:rFonts w:eastAsiaTheme="majorEastAsia"/>
          <w:color w:val="000000"/>
          <w:bdr w:val="none" w:sz="0" w:space="0" w:color="auto" w:frame="1"/>
          <w:lang w:val="en-US"/>
        </w:rPr>
        <w:t>using_filesort</w:t>
      </w:r>
      <w:r w:rsidRPr="00527D49">
        <w:rPr>
          <w:rFonts w:ascii="Arial" w:hAnsi="Arial" w:cs="Arial"/>
          <w:color w:val="555555"/>
          <w:sz w:val="21"/>
          <w:szCs w:val="21"/>
          <w:lang w:val="en-US"/>
        </w:rPr>
        <w:t> and </w:t>
      </w:r>
      <w:r w:rsidRPr="00527D49">
        <w:rPr>
          <w:rStyle w:val="HTML"/>
          <w:rFonts w:eastAsiaTheme="majorEastAsia"/>
          <w:color w:val="000000"/>
          <w:bdr w:val="none" w:sz="0" w:space="0" w:color="auto" w:frame="1"/>
          <w:lang w:val="en-US"/>
        </w:rPr>
        <w:t>using_temporary_table</w:t>
      </w:r>
      <w:r w:rsidRPr="00527D49">
        <w:rPr>
          <w:rFonts w:ascii="Arial" w:hAnsi="Arial" w:cs="Arial"/>
          <w:color w:val="555555"/>
          <w:sz w:val="21"/>
          <w:szCs w:val="21"/>
          <w:lang w:val="en-US"/>
        </w:rPr>
        <w:t> properties equal to </w:t>
      </w:r>
      <w:r w:rsidRPr="00527D49">
        <w:rPr>
          <w:rStyle w:val="HTML"/>
          <w:rFonts w:eastAsiaTheme="majorEastAsia"/>
          <w:color w:val="000000"/>
          <w:bdr w:val="none" w:sz="0" w:space="0" w:color="auto" w:frame="1"/>
          <w:lang w:val="en-US"/>
        </w:rPr>
        <w:t>true</w:t>
      </w:r>
      <w:r w:rsidRPr="00527D49">
        <w:rPr>
          <w:rFonts w:ascii="Arial" w:hAnsi="Arial" w:cs="Arial"/>
          <w:color w:val="555555"/>
          <w:sz w:val="21"/>
          <w:szCs w:val="21"/>
          <w:lang w:val="en-US"/>
        </w:rPr>
        <w:t>.</w:t>
      </w:r>
    </w:p>
    <w:p w:rsidR="00527D49" w:rsidRPr="00527D49" w:rsidRDefault="00527D49" w:rsidP="006E0B9E">
      <w:pPr>
        <w:pStyle w:val="a3"/>
        <w:numPr>
          <w:ilvl w:val="0"/>
          <w:numId w:val="150"/>
        </w:numPr>
        <w:spacing w:before="0" w:beforeAutospacing="0" w:after="0" w:afterAutospacing="0"/>
        <w:ind w:left="450"/>
        <w:textAlignment w:val="baseline"/>
        <w:rPr>
          <w:rFonts w:ascii="Arial" w:hAnsi="Arial" w:cs="Arial"/>
          <w:color w:val="555555"/>
          <w:sz w:val="21"/>
          <w:szCs w:val="21"/>
          <w:lang w:val="en-US"/>
        </w:rPr>
      </w:pPr>
      <w:r w:rsidRPr="00527D49">
        <w:rPr>
          <w:rStyle w:val="HTML"/>
          <w:rFonts w:eastAsiaTheme="majorEastAsia"/>
          <w:color w:val="000000"/>
          <w:bdr w:val="none" w:sz="0" w:space="0" w:color="auto" w:frame="1"/>
          <w:lang w:val="en-US"/>
        </w:rPr>
        <w:t>Child of '</w:t>
      </w:r>
      <w:r w:rsidRPr="00527D49">
        <w:rPr>
          <w:rStyle w:val="HTML"/>
          <w:rFonts w:eastAsiaTheme="majorEastAsia"/>
          <w:b/>
          <w:bCs/>
          <w:i/>
          <w:iCs/>
          <w:color w:val="000000"/>
          <w:sz w:val="19"/>
          <w:szCs w:val="19"/>
          <w:bdr w:val="none" w:sz="0" w:space="0" w:color="auto" w:frame="1"/>
          <w:lang w:val="en-US"/>
        </w:rPr>
        <w:t>table</w:t>
      </w:r>
      <w:r w:rsidRPr="00527D49">
        <w:rPr>
          <w:rStyle w:val="HTML"/>
          <w:rFonts w:eastAsiaTheme="majorEastAsia"/>
          <w:color w:val="000000"/>
          <w:bdr w:val="none" w:sz="0" w:space="0" w:color="auto" w:frame="1"/>
          <w:lang w:val="en-US"/>
        </w:rPr>
        <w:t>' pushed join@1</w:t>
      </w:r>
      <w:r w:rsidRPr="00527D49">
        <w:rPr>
          <w:rFonts w:ascii="Arial" w:hAnsi="Arial" w:cs="Arial"/>
          <w:color w:val="555555"/>
          <w:sz w:val="21"/>
          <w:szCs w:val="21"/>
          <w:lang w:val="en-US"/>
        </w:rPr>
        <w:t> (JSON: </w:t>
      </w:r>
      <w:r w:rsidRPr="00527D49">
        <w:rPr>
          <w:rStyle w:val="HTML"/>
          <w:rFonts w:eastAsiaTheme="majorEastAsia"/>
          <w:color w:val="000000"/>
          <w:bdr w:val="none" w:sz="0" w:space="0" w:color="auto" w:frame="1"/>
          <w:lang w:val="en-US"/>
        </w:rPr>
        <w:t>message</w:t>
      </w:r>
      <w:r w:rsidRPr="00527D49">
        <w:rPr>
          <w:rFonts w:ascii="Arial" w:hAnsi="Arial" w:cs="Arial"/>
          <w:color w:val="555555"/>
          <w:sz w:val="21"/>
          <w:szCs w:val="21"/>
          <w:lang w:val="en-US"/>
        </w:rPr>
        <w:t> text)</w:t>
      </w:r>
    </w:p>
    <w:p w:rsidR="00527D49" w:rsidRPr="00527D49" w:rsidRDefault="00527D49" w:rsidP="00527D49">
      <w:pPr>
        <w:pStyle w:val="a3"/>
        <w:spacing w:before="0" w:beforeAutospacing="0" w:after="0" w:afterAutospacing="0"/>
        <w:ind w:left="450"/>
        <w:textAlignment w:val="baseline"/>
        <w:rPr>
          <w:rFonts w:ascii="Arial" w:hAnsi="Arial" w:cs="Arial"/>
          <w:color w:val="555555"/>
          <w:sz w:val="21"/>
          <w:szCs w:val="21"/>
          <w:lang w:val="en-US"/>
        </w:rPr>
      </w:pPr>
      <w:r w:rsidRPr="00527D49">
        <w:rPr>
          <w:rFonts w:ascii="Arial" w:hAnsi="Arial" w:cs="Arial"/>
          <w:color w:val="555555"/>
          <w:sz w:val="21"/>
          <w:szCs w:val="21"/>
          <w:lang w:val="en-US"/>
        </w:rPr>
        <w:t>This table is referenced as the child of </w:t>
      </w:r>
      <w:r w:rsidRPr="00527D49">
        <w:rPr>
          <w:rStyle w:val="HTML"/>
          <w:rFonts w:eastAsiaTheme="majorEastAsia"/>
          <w:b/>
          <w:bCs/>
          <w:i/>
          <w:iCs/>
          <w:color w:val="555555"/>
          <w:bdr w:val="none" w:sz="0" w:space="0" w:color="auto" w:frame="1"/>
          <w:lang w:val="en-US"/>
        </w:rPr>
        <w:t>table</w:t>
      </w:r>
      <w:r w:rsidRPr="00527D49">
        <w:rPr>
          <w:rFonts w:ascii="Arial" w:hAnsi="Arial" w:cs="Arial"/>
          <w:color w:val="555555"/>
          <w:sz w:val="21"/>
          <w:szCs w:val="21"/>
          <w:lang w:val="en-US"/>
        </w:rPr>
        <w:t> in a join that can be pushed down to the NDB kernel. Applies only in NDB Cluster, when pushed-down joins are enabled. See the description of the </w:t>
      </w:r>
      <w:hyperlink r:id="rId1075" w:anchor="sysvar_ndb_join_pushdown" w:history="1">
        <w:r w:rsidRPr="00527D49">
          <w:rPr>
            <w:rStyle w:val="HTML"/>
            <w:rFonts w:eastAsiaTheme="majorEastAsia"/>
            <w:color w:val="000000"/>
            <w:u w:val="single"/>
            <w:bdr w:val="none" w:sz="0" w:space="0" w:color="auto" w:frame="1"/>
            <w:lang w:val="en-US"/>
          </w:rPr>
          <w:t>ndb_join_pushdown</w:t>
        </w:r>
      </w:hyperlink>
      <w:r w:rsidRPr="00527D49">
        <w:rPr>
          <w:rFonts w:ascii="Arial" w:hAnsi="Arial" w:cs="Arial"/>
          <w:color w:val="555555"/>
          <w:sz w:val="21"/>
          <w:szCs w:val="21"/>
          <w:lang w:val="en-US"/>
        </w:rPr>
        <w:t> server system variable for more information and examples.</w:t>
      </w:r>
    </w:p>
    <w:p w:rsidR="00527D49" w:rsidRPr="00527D49" w:rsidRDefault="00527D49" w:rsidP="006E0B9E">
      <w:pPr>
        <w:pStyle w:val="a3"/>
        <w:numPr>
          <w:ilvl w:val="0"/>
          <w:numId w:val="150"/>
        </w:numPr>
        <w:spacing w:before="0" w:beforeAutospacing="0" w:after="0" w:afterAutospacing="0"/>
        <w:ind w:left="450"/>
        <w:textAlignment w:val="baseline"/>
        <w:rPr>
          <w:rFonts w:ascii="Arial" w:hAnsi="Arial" w:cs="Arial"/>
          <w:color w:val="555555"/>
          <w:sz w:val="21"/>
          <w:szCs w:val="21"/>
          <w:lang w:val="en-US"/>
        </w:rPr>
      </w:pPr>
      <w:r w:rsidRPr="00527D49">
        <w:rPr>
          <w:rStyle w:val="HTML"/>
          <w:rFonts w:eastAsiaTheme="majorEastAsia"/>
          <w:color w:val="000000"/>
          <w:bdr w:val="none" w:sz="0" w:space="0" w:color="auto" w:frame="1"/>
          <w:lang w:val="en-US"/>
        </w:rPr>
        <w:t>const row not found</w:t>
      </w:r>
      <w:r w:rsidRPr="00527D49">
        <w:rPr>
          <w:rFonts w:ascii="Arial" w:hAnsi="Arial" w:cs="Arial"/>
          <w:color w:val="555555"/>
          <w:sz w:val="21"/>
          <w:szCs w:val="21"/>
          <w:lang w:val="en-US"/>
        </w:rPr>
        <w:t> (JSON property: </w:t>
      </w:r>
      <w:r w:rsidRPr="00527D49">
        <w:rPr>
          <w:rStyle w:val="HTML"/>
          <w:rFonts w:eastAsiaTheme="majorEastAsia"/>
          <w:color w:val="000000"/>
          <w:bdr w:val="none" w:sz="0" w:space="0" w:color="auto" w:frame="1"/>
          <w:lang w:val="en-US"/>
        </w:rPr>
        <w:t>const_row_not_found</w:t>
      </w:r>
      <w:r w:rsidRPr="00527D49">
        <w:rPr>
          <w:rFonts w:ascii="Arial" w:hAnsi="Arial" w:cs="Arial"/>
          <w:color w:val="555555"/>
          <w:sz w:val="21"/>
          <w:szCs w:val="21"/>
          <w:lang w:val="en-US"/>
        </w:rPr>
        <w:t>)</w:t>
      </w:r>
    </w:p>
    <w:p w:rsidR="00527D49" w:rsidRPr="00527D49" w:rsidRDefault="00527D49" w:rsidP="00527D49">
      <w:pPr>
        <w:pStyle w:val="a3"/>
        <w:spacing w:before="0" w:beforeAutospacing="0" w:after="0" w:afterAutospacing="0"/>
        <w:ind w:left="450"/>
        <w:textAlignment w:val="baseline"/>
        <w:rPr>
          <w:rFonts w:ascii="Arial" w:hAnsi="Arial" w:cs="Arial"/>
          <w:color w:val="555555"/>
          <w:sz w:val="21"/>
          <w:szCs w:val="21"/>
          <w:lang w:val="en-US"/>
        </w:rPr>
      </w:pPr>
      <w:r w:rsidRPr="00527D49">
        <w:rPr>
          <w:rFonts w:ascii="Arial" w:hAnsi="Arial" w:cs="Arial"/>
          <w:color w:val="555555"/>
          <w:sz w:val="21"/>
          <w:szCs w:val="21"/>
          <w:lang w:val="en-US"/>
        </w:rPr>
        <w:t>For a query such as </w:t>
      </w:r>
      <w:r w:rsidRPr="00527D49">
        <w:rPr>
          <w:rStyle w:val="HTML"/>
          <w:rFonts w:eastAsiaTheme="majorEastAsia"/>
          <w:color w:val="000000"/>
          <w:bdr w:val="none" w:sz="0" w:space="0" w:color="auto" w:frame="1"/>
          <w:lang w:val="en-US"/>
        </w:rPr>
        <w:t>SELECT ... FROM </w:t>
      </w:r>
      <w:r w:rsidRPr="00527D49">
        <w:rPr>
          <w:rStyle w:val="HTML"/>
          <w:rFonts w:eastAsiaTheme="majorEastAsia"/>
          <w:b/>
          <w:bCs/>
          <w:i/>
          <w:iCs/>
          <w:color w:val="000000"/>
          <w:sz w:val="19"/>
          <w:szCs w:val="19"/>
          <w:bdr w:val="none" w:sz="0" w:space="0" w:color="auto" w:frame="1"/>
          <w:lang w:val="en-US"/>
        </w:rPr>
        <w:t>tbl_name</w:t>
      </w:r>
      <w:r w:rsidRPr="00527D49">
        <w:rPr>
          <w:rFonts w:ascii="Arial" w:hAnsi="Arial" w:cs="Arial"/>
          <w:color w:val="555555"/>
          <w:sz w:val="21"/>
          <w:szCs w:val="21"/>
          <w:lang w:val="en-US"/>
        </w:rPr>
        <w:t>, the table was empty.</w:t>
      </w:r>
    </w:p>
    <w:p w:rsidR="00527D49" w:rsidRPr="00527D49" w:rsidRDefault="00527D49" w:rsidP="006E0B9E">
      <w:pPr>
        <w:pStyle w:val="a3"/>
        <w:numPr>
          <w:ilvl w:val="0"/>
          <w:numId w:val="150"/>
        </w:numPr>
        <w:spacing w:before="0" w:beforeAutospacing="0" w:after="0" w:afterAutospacing="0"/>
        <w:ind w:left="450"/>
        <w:textAlignment w:val="baseline"/>
        <w:rPr>
          <w:rFonts w:ascii="Arial" w:hAnsi="Arial" w:cs="Arial"/>
          <w:color w:val="555555"/>
          <w:sz w:val="21"/>
          <w:szCs w:val="21"/>
          <w:lang w:val="en-US"/>
        </w:rPr>
      </w:pPr>
      <w:r w:rsidRPr="00527D49">
        <w:rPr>
          <w:rStyle w:val="HTML"/>
          <w:rFonts w:eastAsiaTheme="majorEastAsia"/>
          <w:color w:val="000000"/>
          <w:bdr w:val="none" w:sz="0" w:space="0" w:color="auto" w:frame="1"/>
          <w:lang w:val="en-US"/>
        </w:rPr>
        <w:t>Deleting all rows</w:t>
      </w:r>
      <w:r w:rsidRPr="00527D49">
        <w:rPr>
          <w:rFonts w:ascii="Arial" w:hAnsi="Arial" w:cs="Arial"/>
          <w:color w:val="555555"/>
          <w:sz w:val="21"/>
          <w:szCs w:val="21"/>
          <w:lang w:val="en-US"/>
        </w:rPr>
        <w:t> (JSON property: </w:t>
      </w:r>
      <w:r w:rsidRPr="00527D49">
        <w:rPr>
          <w:rStyle w:val="HTML"/>
          <w:rFonts w:eastAsiaTheme="majorEastAsia"/>
          <w:color w:val="000000"/>
          <w:bdr w:val="none" w:sz="0" w:space="0" w:color="auto" w:frame="1"/>
          <w:lang w:val="en-US"/>
        </w:rPr>
        <w:t>message</w:t>
      </w:r>
      <w:r w:rsidRPr="00527D49">
        <w:rPr>
          <w:rFonts w:ascii="Arial" w:hAnsi="Arial" w:cs="Arial"/>
          <w:color w:val="555555"/>
          <w:sz w:val="21"/>
          <w:szCs w:val="21"/>
          <w:lang w:val="en-US"/>
        </w:rPr>
        <w:t>)</w:t>
      </w:r>
    </w:p>
    <w:p w:rsidR="00527D49" w:rsidRPr="00527D49" w:rsidRDefault="00527D49" w:rsidP="00527D49">
      <w:pPr>
        <w:pStyle w:val="a3"/>
        <w:spacing w:before="0" w:beforeAutospacing="0" w:after="0" w:afterAutospacing="0"/>
        <w:ind w:left="450"/>
        <w:textAlignment w:val="baseline"/>
        <w:rPr>
          <w:rFonts w:ascii="Arial" w:hAnsi="Arial" w:cs="Arial"/>
          <w:color w:val="555555"/>
          <w:sz w:val="21"/>
          <w:szCs w:val="21"/>
          <w:lang w:val="en-US"/>
        </w:rPr>
      </w:pPr>
      <w:r w:rsidRPr="00527D49">
        <w:rPr>
          <w:rFonts w:ascii="Arial" w:hAnsi="Arial" w:cs="Arial"/>
          <w:color w:val="555555"/>
          <w:sz w:val="21"/>
          <w:szCs w:val="21"/>
          <w:lang w:val="en-US"/>
        </w:rPr>
        <w:t>For </w:t>
      </w:r>
      <w:hyperlink r:id="rId1076" w:tooltip="13.2.2 DELETE Statement" w:history="1">
        <w:r w:rsidRPr="00527D49">
          <w:rPr>
            <w:rStyle w:val="HTML"/>
            <w:rFonts w:eastAsiaTheme="majorEastAsia"/>
            <w:color w:val="000000"/>
            <w:u w:val="single"/>
            <w:bdr w:val="none" w:sz="0" w:space="0" w:color="auto" w:frame="1"/>
            <w:lang w:val="en-US"/>
          </w:rPr>
          <w:t>DELETE</w:t>
        </w:r>
      </w:hyperlink>
      <w:r w:rsidRPr="00527D49">
        <w:rPr>
          <w:rFonts w:ascii="Arial" w:hAnsi="Arial" w:cs="Arial"/>
          <w:color w:val="555555"/>
          <w:sz w:val="21"/>
          <w:szCs w:val="21"/>
          <w:lang w:val="en-US"/>
        </w:rPr>
        <w:t>, some storage engines (such as </w:t>
      </w:r>
      <w:hyperlink r:id="rId1077" w:tooltip="16.2 The MyISAM Storage Engine" w:history="1">
        <w:r w:rsidRPr="00527D49">
          <w:rPr>
            <w:rStyle w:val="HTML"/>
            <w:rFonts w:eastAsiaTheme="majorEastAsia"/>
            <w:color w:val="000000"/>
            <w:u w:val="single"/>
            <w:bdr w:val="none" w:sz="0" w:space="0" w:color="auto" w:frame="1"/>
            <w:lang w:val="en-US"/>
          </w:rPr>
          <w:t>MyISAM</w:t>
        </w:r>
      </w:hyperlink>
      <w:r w:rsidRPr="00527D49">
        <w:rPr>
          <w:rFonts w:ascii="Arial" w:hAnsi="Arial" w:cs="Arial"/>
          <w:color w:val="555555"/>
          <w:sz w:val="21"/>
          <w:szCs w:val="21"/>
          <w:lang w:val="en-US"/>
        </w:rPr>
        <w:t>) support a handler method that removes all table rows in a simple and fast way. This </w:t>
      </w:r>
      <w:r w:rsidRPr="00527D49">
        <w:rPr>
          <w:rStyle w:val="HTML"/>
          <w:rFonts w:eastAsiaTheme="majorEastAsia"/>
          <w:color w:val="000000"/>
          <w:bdr w:val="none" w:sz="0" w:space="0" w:color="auto" w:frame="1"/>
          <w:lang w:val="en-US"/>
        </w:rPr>
        <w:t>Extra</w:t>
      </w:r>
      <w:r w:rsidRPr="00527D49">
        <w:rPr>
          <w:rFonts w:ascii="Arial" w:hAnsi="Arial" w:cs="Arial"/>
          <w:color w:val="555555"/>
          <w:sz w:val="21"/>
          <w:szCs w:val="21"/>
          <w:lang w:val="en-US"/>
        </w:rPr>
        <w:t> value is displayed if the engine uses this optimization.</w:t>
      </w:r>
    </w:p>
    <w:p w:rsidR="00527D49" w:rsidRDefault="00527D49" w:rsidP="006E0B9E">
      <w:pPr>
        <w:pStyle w:val="a3"/>
        <w:numPr>
          <w:ilvl w:val="0"/>
          <w:numId w:val="150"/>
        </w:numPr>
        <w:spacing w:before="0" w:beforeAutospacing="0" w:after="0" w:afterAutospacing="0"/>
        <w:ind w:left="450"/>
        <w:textAlignment w:val="baseline"/>
        <w:rPr>
          <w:rFonts w:ascii="Arial" w:hAnsi="Arial" w:cs="Arial"/>
          <w:color w:val="555555"/>
          <w:sz w:val="21"/>
          <w:szCs w:val="21"/>
        </w:rPr>
      </w:pPr>
      <w:r>
        <w:rPr>
          <w:rStyle w:val="HTML"/>
          <w:rFonts w:eastAsiaTheme="majorEastAsia"/>
          <w:color w:val="000000"/>
          <w:bdr w:val="none" w:sz="0" w:space="0" w:color="auto" w:frame="1"/>
        </w:rPr>
        <w:t>Distinct</w:t>
      </w:r>
      <w:r>
        <w:rPr>
          <w:rFonts w:ascii="Arial" w:hAnsi="Arial" w:cs="Arial"/>
          <w:color w:val="555555"/>
          <w:sz w:val="21"/>
          <w:szCs w:val="21"/>
        </w:rPr>
        <w:t> (JSON property: </w:t>
      </w:r>
      <w:r>
        <w:rPr>
          <w:rStyle w:val="HTML"/>
          <w:rFonts w:eastAsiaTheme="majorEastAsia"/>
          <w:color w:val="000000"/>
          <w:bdr w:val="none" w:sz="0" w:space="0" w:color="auto" w:frame="1"/>
        </w:rPr>
        <w:t>distinct</w:t>
      </w:r>
      <w:r>
        <w:rPr>
          <w:rFonts w:ascii="Arial" w:hAnsi="Arial" w:cs="Arial"/>
          <w:color w:val="555555"/>
          <w:sz w:val="21"/>
          <w:szCs w:val="21"/>
        </w:rPr>
        <w:t>)</w:t>
      </w:r>
    </w:p>
    <w:p w:rsidR="00527D49" w:rsidRPr="00527D49" w:rsidRDefault="00527D49" w:rsidP="00527D49">
      <w:pPr>
        <w:pStyle w:val="a3"/>
        <w:spacing w:before="0" w:beforeAutospacing="0" w:after="225" w:afterAutospacing="0"/>
        <w:ind w:left="450"/>
        <w:textAlignment w:val="baseline"/>
        <w:rPr>
          <w:rFonts w:ascii="Arial" w:hAnsi="Arial" w:cs="Arial"/>
          <w:color w:val="555555"/>
          <w:sz w:val="21"/>
          <w:szCs w:val="21"/>
          <w:lang w:val="en-US"/>
        </w:rPr>
      </w:pPr>
      <w:r w:rsidRPr="00527D49">
        <w:rPr>
          <w:rFonts w:ascii="Arial" w:hAnsi="Arial" w:cs="Arial"/>
          <w:color w:val="555555"/>
          <w:sz w:val="21"/>
          <w:szCs w:val="21"/>
          <w:lang w:val="en-US"/>
        </w:rPr>
        <w:t>MySQL is looking for distinct values, so it stops searching for more rows for the current row combination after it has found the first matching row.</w:t>
      </w:r>
    </w:p>
    <w:p w:rsidR="00527D49" w:rsidRPr="00527D49" w:rsidRDefault="00527D49" w:rsidP="006E0B9E">
      <w:pPr>
        <w:pStyle w:val="a3"/>
        <w:numPr>
          <w:ilvl w:val="0"/>
          <w:numId w:val="150"/>
        </w:numPr>
        <w:spacing w:before="0" w:beforeAutospacing="0" w:after="0" w:afterAutospacing="0"/>
        <w:ind w:left="450"/>
        <w:textAlignment w:val="baseline"/>
        <w:rPr>
          <w:rFonts w:ascii="Arial" w:hAnsi="Arial" w:cs="Arial"/>
          <w:color w:val="555555"/>
          <w:sz w:val="21"/>
          <w:szCs w:val="21"/>
          <w:lang w:val="en-US"/>
        </w:rPr>
      </w:pPr>
      <w:r w:rsidRPr="00527D49">
        <w:rPr>
          <w:rStyle w:val="HTML"/>
          <w:rFonts w:eastAsiaTheme="majorEastAsia"/>
          <w:color w:val="000000"/>
          <w:bdr w:val="none" w:sz="0" w:space="0" w:color="auto" w:frame="1"/>
          <w:lang w:val="en-US"/>
        </w:rPr>
        <w:t>FirstMatch(</w:t>
      </w:r>
      <w:r w:rsidRPr="00527D49">
        <w:rPr>
          <w:rStyle w:val="HTML"/>
          <w:rFonts w:eastAsiaTheme="majorEastAsia"/>
          <w:b/>
          <w:bCs/>
          <w:i/>
          <w:iCs/>
          <w:color w:val="000000"/>
          <w:sz w:val="19"/>
          <w:szCs w:val="19"/>
          <w:bdr w:val="none" w:sz="0" w:space="0" w:color="auto" w:frame="1"/>
          <w:lang w:val="en-US"/>
        </w:rPr>
        <w:t>tbl_name</w:t>
      </w:r>
      <w:r w:rsidRPr="00527D49">
        <w:rPr>
          <w:rStyle w:val="HTML"/>
          <w:rFonts w:eastAsiaTheme="majorEastAsia"/>
          <w:color w:val="000000"/>
          <w:bdr w:val="none" w:sz="0" w:space="0" w:color="auto" w:frame="1"/>
          <w:lang w:val="en-US"/>
        </w:rPr>
        <w:t>)</w:t>
      </w:r>
      <w:r w:rsidRPr="00527D49">
        <w:rPr>
          <w:rFonts w:ascii="Arial" w:hAnsi="Arial" w:cs="Arial"/>
          <w:color w:val="555555"/>
          <w:sz w:val="21"/>
          <w:szCs w:val="21"/>
          <w:lang w:val="en-US"/>
        </w:rPr>
        <w:t> (JSON property: </w:t>
      </w:r>
      <w:r w:rsidRPr="00527D49">
        <w:rPr>
          <w:rStyle w:val="HTML"/>
          <w:rFonts w:eastAsiaTheme="majorEastAsia"/>
          <w:color w:val="000000"/>
          <w:bdr w:val="none" w:sz="0" w:space="0" w:color="auto" w:frame="1"/>
          <w:lang w:val="en-US"/>
        </w:rPr>
        <w:t>first_match</w:t>
      </w:r>
      <w:r w:rsidRPr="00527D49">
        <w:rPr>
          <w:rFonts w:ascii="Arial" w:hAnsi="Arial" w:cs="Arial"/>
          <w:color w:val="555555"/>
          <w:sz w:val="21"/>
          <w:szCs w:val="21"/>
          <w:lang w:val="en-US"/>
        </w:rPr>
        <w:t>)</w:t>
      </w:r>
    </w:p>
    <w:p w:rsidR="00527D49" w:rsidRPr="00527D49" w:rsidRDefault="00527D49" w:rsidP="00527D49">
      <w:pPr>
        <w:pStyle w:val="a3"/>
        <w:spacing w:before="0" w:beforeAutospacing="0" w:after="0" w:afterAutospacing="0"/>
        <w:ind w:left="450"/>
        <w:textAlignment w:val="baseline"/>
        <w:rPr>
          <w:rFonts w:ascii="Arial" w:hAnsi="Arial" w:cs="Arial"/>
          <w:color w:val="555555"/>
          <w:sz w:val="21"/>
          <w:szCs w:val="21"/>
          <w:lang w:val="en-US"/>
        </w:rPr>
      </w:pPr>
      <w:r w:rsidRPr="00527D49">
        <w:rPr>
          <w:rFonts w:ascii="Arial" w:hAnsi="Arial" w:cs="Arial"/>
          <w:color w:val="555555"/>
          <w:sz w:val="21"/>
          <w:szCs w:val="21"/>
          <w:lang w:val="en-US"/>
        </w:rPr>
        <w:t>The semijoin FirstMatch join shortcutting strategy is used for </w:t>
      </w:r>
      <w:r w:rsidRPr="00527D49">
        <w:rPr>
          <w:rStyle w:val="HTML"/>
          <w:rFonts w:eastAsiaTheme="majorEastAsia"/>
          <w:b/>
          <w:bCs/>
          <w:i/>
          <w:iCs/>
          <w:color w:val="555555"/>
          <w:bdr w:val="none" w:sz="0" w:space="0" w:color="auto" w:frame="1"/>
          <w:lang w:val="en-US"/>
        </w:rPr>
        <w:t>tbl_name</w:t>
      </w:r>
      <w:r w:rsidRPr="00527D49">
        <w:rPr>
          <w:rFonts w:ascii="Arial" w:hAnsi="Arial" w:cs="Arial"/>
          <w:color w:val="555555"/>
          <w:sz w:val="21"/>
          <w:szCs w:val="21"/>
          <w:lang w:val="en-US"/>
        </w:rPr>
        <w:t>.</w:t>
      </w:r>
    </w:p>
    <w:p w:rsidR="00527D49" w:rsidRPr="00527D49" w:rsidRDefault="00527D49" w:rsidP="006E0B9E">
      <w:pPr>
        <w:pStyle w:val="a3"/>
        <w:numPr>
          <w:ilvl w:val="0"/>
          <w:numId w:val="150"/>
        </w:numPr>
        <w:spacing w:before="0" w:beforeAutospacing="0" w:after="0" w:afterAutospacing="0"/>
        <w:ind w:left="450"/>
        <w:textAlignment w:val="baseline"/>
        <w:rPr>
          <w:rFonts w:ascii="Arial" w:hAnsi="Arial" w:cs="Arial"/>
          <w:color w:val="555555"/>
          <w:sz w:val="21"/>
          <w:szCs w:val="21"/>
          <w:lang w:val="en-US"/>
        </w:rPr>
      </w:pPr>
      <w:r w:rsidRPr="00527D49">
        <w:rPr>
          <w:rStyle w:val="HTML"/>
          <w:rFonts w:eastAsiaTheme="majorEastAsia"/>
          <w:color w:val="000000"/>
          <w:bdr w:val="none" w:sz="0" w:space="0" w:color="auto" w:frame="1"/>
          <w:lang w:val="en-US"/>
        </w:rPr>
        <w:t>Full scan on NULL key</w:t>
      </w:r>
      <w:r w:rsidRPr="00527D49">
        <w:rPr>
          <w:rFonts w:ascii="Arial" w:hAnsi="Arial" w:cs="Arial"/>
          <w:color w:val="555555"/>
          <w:sz w:val="21"/>
          <w:szCs w:val="21"/>
          <w:lang w:val="en-US"/>
        </w:rPr>
        <w:t> (JSON property: </w:t>
      </w:r>
      <w:r w:rsidRPr="00527D49">
        <w:rPr>
          <w:rStyle w:val="HTML"/>
          <w:rFonts w:eastAsiaTheme="majorEastAsia"/>
          <w:color w:val="000000"/>
          <w:bdr w:val="none" w:sz="0" w:space="0" w:color="auto" w:frame="1"/>
          <w:lang w:val="en-US"/>
        </w:rPr>
        <w:t>message</w:t>
      </w:r>
      <w:r w:rsidRPr="00527D49">
        <w:rPr>
          <w:rFonts w:ascii="Arial" w:hAnsi="Arial" w:cs="Arial"/>
          <w:color w:val="555555"/>
          <w:sz w:val="21"/>
          <w:szCs w:val="21"/>
          <w:lang w:val="en-US"/>
        </w:rPr>
        <w:t>)</w:t>
      </w:r>
    </w:p>
    <w:p w:rsidR="00527D49" w:rsidRPr="00527D49" w:rsidRDefault="00527D49" w:rsidP="00527D49">
      <w:pPr>
        <w:pStyle w:val="a3"/>
        <w:spacing w:before="0" w:beforeAutospacing="0" w:after="225" w:afterAutospacing="0"/>
        <w:ind w:left="450"/>
        <w:textAlignment w:val="baseline"/>
        <w:rPr>
          <w:rFonts w:ascii="Arial" w:hAnsi="Arial" w:cs="Arial"/>
          <w:color w:val="555555"/>
          <w:sz w:val="21"/>
          <w:szCs w:val="21"/>
          <w:lang w:val="en-US"/>
        </w:rPr>
      </w:pPr>
      <w:r w:rsidRPr="00527D49">
        <w:rPr>
          <w:rFonts w:ascii="Arial" w:hAnsi="Arial" w:cs="Arial"/>
          <w:color w:val="555555"/>
          <w:sz w:val="21"/>
          <w:szCs w:val="21"/>
          <w:lang w:val="en-US"/>
        </w:rPr>
        <w:t>This occurs for subquery optimization as a fallback strategy when the optimizer cannot use an index-lookup access method.</w:t>
      </w:r>
    </w:p>
    <w:p w:rsidR="00527D49" w:rsidRPr="00527D49" w:rsidRDefault="00527D49" w:rsidP="006E0B9E">
      <w:pPr>
        <w:pStyle w:val="a3"/>
        <w:numPr>
          <w:ilvl w:val="0"/>
          <w:numId w:val="150"/>
        </w:numPr>
        <w:spacing w:before="0" w:beforeAutospacing="0" w:after="0" w:afterAutospacing="0"/>
        <w:ind w:left="450"/>
        <w:textAlignment w:val="baseline"/>
        <w:rPr>
          <w:rFonts w:ascii="Arial" w:hAnsi="Arial" w:cs="Arial"/>
          <w:color w:val="555555"/>
          <w:sz w:val="21"/>
          <w:szCs w:val="21"/>
          <w:lang w:val="en-US"/>
        </w:rPr>
      </w:pPr>
      <w:r w:rsidRPr="00527D49">
        <w:rPr>
          <w:rStyle w:val="HTML"/>
          <w:rFonts w:eastAsiaTheme="majorEastAsia"/>
          <w:color w:val="000000"/>
          <w:bdr w:val="none" w:sz="0" w:space="0" w:color="auto" w:frame="1"/>
          <w:lang w:val="en-US"/>
        </w:rPr>
        <w:t>Impossible HAVING</w:t>
      </w:r>
      <w:r w:rsidRPr="00527D49">
        <w:rPr>
          <w:rFonts w:ascii="Arial" w:hAnsi="Arial" w:cs="Arial"/>
          <w:color w:val="555555"/>
          <w:sz w:val="21"/>
          <w:szCs w:val="21"/>
          <w:lang w:val="en-US"/>
        </w:rPr>
        <w:t> (JSON property: </w:t>
      </w:r>
      <w:r w:rsidRPr="00527D49">
        <w:rPr>
          <w:rStyle w:val="HTML"/>
          <w:rFonts w:eastAsiaTheme="majorEastAsia"/>
          <w:color w:val="000000"/>
          <w:bdr w:val="none" w:sz="0" w:space="0" w:color="auto" w:frame="1"/>
          <w:lang w:val="en-US"/>
        </w:rPr>
        <w:t>message</w:t>
      </w:r>
      <w:r w:rsidRPr="00527D49">
        <w:rPr>
          <w:rFonts w:ascii="Arial" w:hAnsi="Arial" w:cs="Arial"/>
          <w:color w:val="555555"/>
          <w:sz w:val="21"/>
          <w:szCs w:val="21"/>
          <w:lang w:val="en-US"/>
        </w:rPr>
        <w:t>)</w:t>
      </w:r>
    </w:p>
    <w:p w:rsidR="00527D49" w:rsidRPr="00527D49" w:rsidRDefault="00527D49" w:rsidP="00527D49">
      <w:pPr>
        <w:pStyle w:val="a3"/>
        <w:spacing w:before="0" w:beforeAutospacing="0" w:after="0" w:afterAutospacing="0"/>
        <w:ind w:left="450"/>
        <w:textAlignment w:val="baseline"/>
        <w:rPr>
          <w:rFonts w:ascii="Arial" w:hAnsi="Arial" w:cs="Arial"/>
          <w:color w:val="555555"/>
          <w:sz w:val="21"/>
          <w:szCs w:val="21"/>
          <w:lang w:val="en-US"/>
        </w:rPr>
      </w:pPr>
      <w:r w:rsidRPr="00527D49">
        <w:rPr>
          <w:rFonts w:ascii="Arial" w:hAnsi="Arial" w:cs="Arial"/>
          <w:color w:val="555555"/>
          <w:sz w:val="21"/>
          <w:szCs w:val="21"/>
          <w:lang w:val="en-US"/>
        </w:rPr>
        <w:t>The </w:t>
      </w:r>
      <w:r w:rsidRPr="00527D49">
        <w:rPr>
          <w:rStyle w:val="HTML"/>
          <w:rFonts w:eastAsiaTheme="majorEastAsia"/>
          <w:color w:val="000000"/>
          <w:bdr w:val="none" w:sz="0" w:space="0" w:color="auto" w:frame="1"/>
          <w:lang w:val="en-US"/>
        </w:rPr>
        <w:t>HAVING</w:t>
      </w:r>
      <w:r w:rsidRPr="00527D49">
        <w:rPr>
          <w:rFonts w:ascii="Arial" w:hAnsi="Arial" w:cs="Arial"/>
          <w:color w:val="555555"/>
          <w:sz w:val="21"/>
          <w:szCs w:val="21"/>
          <w:lang w:val="en-US"/>
        </w:rPr>
        <w:t> clause is always false and cannot select any rows.</w:t>
      </w:r>
    </w:p>
    <w:p w:rsidR="00527D49" w:rsidRPr="00527D49" w:rsidRDefault="00527D49" w:rsidP="006E0B9E">
      <w:pPr>
        <w:pStyle w:val="a3"/>
        <w:numPr>
          <w:ilvl w:val="0"/>
          <w:numId w:val="150"/>
        </w:numPr>
        <w:spacing w:before="0" w:beforeAutospacing="0" w:after="0" w:afterAutospacing="0"/>
        <w:ind w:left="450"/>
        <w:textAlignment w:val="baseline"/>
        <w:rPr>
          <w:rFonts w:ascii="Arial" w:hAnsi="Arial" w:cs="Arial"/>
          <w:color w:val="555555"/>
          <w:sz w:val="21"/>
          <w:szCs w:val="21"/>
          <w:lang w:val="en-US"/>
        </w:rPr>
      </w:pPr>
      <w:r w:rsidRPr="00527D49">
        <w:rPr>
          <w:rStyle w:val="HTML"/>
          <w:rFonts w:eastAsiaTheme="majorEastAsia"/>
          <w:color w:val="000000"/>
          <w:bdr w:val="none" w:sz="0" w:space="0" w:color="auto" w:frame="1"/>
          <w:lang w:val="en-US"/>
        </w:rPr>
        <w:t>Impossible WHERE</w:t>
      </w:r>
      <w:r w:rsidRPr="00527D49">
        <w:rPr>
          <w:rFonts w:ascii="Arial" w:hAnsi="Arial" w:cs="Arial"/>
          <w:color w:val="555555"/>
          <w:sz w:val="21"/>
          <w:szCs w:val="21"/>
          <w:lang w:val="en-US"/>
        </w:rPr>
        <w:t> (JSON property: </w:t>
      </w:r>
      <w:r w:rsidRPr="00527D49">
        <w:rPr>
          <w:rStyle w:val="HTML"/>
          <w:rFonts w:eastAsiaTheme="majorEastAsia"/>
          <w:color w:val="000000"/>
          <w:bdr w:val="none" w:sz="0" w:space="0" w:color="auto" w:frame="1"/>
          <w:lang w:val="en-US"/>
        </w:rPr>
        <w:t>message</w:t>
      </w:r>
      <w:r w:rsidRPr="00527D49">
        <w:rPr>
          <w:rFonts w:ascii="Arial" w:hAnsi="Arial" w:cs="Arial"/>
          <w:color w:val="555555"/>
          <w:sz w:val="21"/>
          <w:szCs w:val="21"/>
          <w:lang w:val="en-US"/>
        </w:rPr>
        <w:t>)</w:t>
      </w:r>
    </w:p>
    <w:p w:rsidR="00527D49" w:rsidRPr="00527D49" w:rsidRDefault="00527D49" w:rsidP="00527D49">
      <w:pPr>
        <w:pStyle w:val="a3"/>
        <w:spacing w:before="0" w:beforeAutospacing="0" w:after="0" w:afterAutospacing="0"/>
        <w:ind w:left="450"/>
        <w:textAlignment w:val="baseline"/>
        <w:rPr>
          <w:rFonts w:ascii="Arial" w:hAnsi="Arial" w:cs="Arial"/>
          <w:color w:val="555555"/>
          <w:sz w:val="21"/>
          <w:szCs w:val="21"/>
          <w:lang w:val="en-US"/>
        </w:rPr>
      </w:pPr>
      <w:r w:rsidRPr="00527D49">
        <w:rPr>
          <w:rFonts w:ascii="Arial" w:hAnsi="Arial" w:cs="Arial"/>
          <w:color w:val="555555"/>
          <w:sz w:val="21"/>
          <w:szCs w:val="21"/>
          <w:lang w:val="en-US"/>
        </w:rPr>
        <w:t>The </w:t>
      </w:r>
      <w:r w:rsidRPr="00527D49">
        <w:rPr>
          <w:rStyle w:val="HTML"/>
          <w:rFonts w:eastAsiaTheme="majorEastAsia"/>
          <w:color w:val="000000"/>
          <w:bdr w:val="none" w:sz="0" w:space="0" w:color="auto" w:frame="1"/>
          <w:lang w:val="en-US"/>
        </w:rPr>
        <w:t>WHERE</w:t>
      </w:r>
      <w:r w:rsidRPr="00527D49">
        <w:rPr>
          <w:rFonts w:ascii="Arial" w:hAnsi="Arial" w:cs="Arial"/>
          <w:color w:val="555555"/>
          <w:sz w:val="21"/>
          <w:szCs w:val="21"/>
          <w:lang w:val="en-US"/>
        </w:rPr>
        <w:t> clause is always false and cannot select any rows.</w:t>
      </w:r>
    </w:p>
    <w:p w:rsidR="00527D49" w:rsidRPr="00527D49" w:rsidRDefault="00527D49" w:rsidP="006E0B9E">
      <w:pPr>
        <w:pStyle w:val="a3"/>
        <w:numPr>
          <w:ilvl w:val="0"/>
          <w:numId w:val="150"/>
        </w:numPr>
        <w:spacing w:before="0" w:beforeAutospacing="0" w:after="0" w:afterAutospacing="0"/>
        <w:ind w:left="450"/>
        <w:textAlignment w:val="baseline"/>
        <w:rPr>
          <w:rFonts w:ascii="Arial" w:hAnsi="Arial" w:cs="Arial"/>
          <w:color w:val="555555"/>
          <w:sz w:val="21"/>
          <w:szCs w:val="21"/>
          <w:lang w:val="en-US"/>
        </w:rPr>
      </w:pPr>
      <w:r w:rsidRPr="00527D49">
        <w:rPr>
          <w:rStyle w:val="HTML"/>
          <w:rFonts w:eastAsiaTheme="majorEastAsia"/>
          <w:color w:val="000000"/>
          <w:bdr w:val="none" w:sz="0" w:space="0" w:color="auto" w:frame="1"/>
          <w:lang w:val="en-US"/>
        </w:rPr>
        <w:t>Impossible WHERE noticed after reading const tables</w:t>
      </w:r>
      <w:r w:rsidRPr="00527D49">
        <w:rPr>
          <w:rFonts w:ascii="Arial" w:hAnsi="Arial" w:cs="Arial"/>
          <w:color w:val="555555"/>
          <w:sz w:val="21"/>
          <w:szCs w:val="21"/>
          <w:lang w:val="en-US"/>
        </w:rPr>
        <w:t> (JSON property: </w:t>
      </w:r>
      <w:r w:rsidRPr="00527D49">
        <w:rPr>
          <w:rStyle w:val="HTML"/>
          <w:rFonts w:eastAsiaTheme="majorEastAsia"/>
          <w:color w:val="000000"/>
          <w:bdr w:val="none" w:sz="0" w:space="0" w:color="auto" w:frame="1"/>
          <w:lang w:val="en-US"/>
        </w:rPr>
        <w:t>message</w:t>
      </w:r>
      <w:r w:rsidRPr="00527D49">
        <w:rPr>
          <w:rFonts w:ascii="Arial" w:hAnsi="Arial" w:cs="Arial"/>
          <w:color w:val="555555"/>
          <w:sz w:val="21"/>
          <w:szCs w:val="21"/>
          <w:lang w:val="en-US"/>
        </w:rPr>
        <w:t>)</w:t>
      </w:r>
    </w:p>
    <w:p w:rsidR="00527D49" w:rsidRPr="00527D49" w:rsidRDefault="00527D49" w:rsidP="00527D49">
      <w:pPr>
        <w:pStyle w:val="a3"/>
        <w:spacing w:before="0" w:beforeAutospacing="0" w:after="0" w:afterAutospacing="0"/>
        <w:ind w:left="450"/>
        <w:textAlignment w:val="baseline"/>
        <w:rPr>
          <w:rFonts w:ascii="Arial" w:hAnsi="Arial" w:cs="Arial"/>
          <w:color w:val="555555"/>
          <w:sz w:val="21"/>
          <w:szCs w:val="21"/>
          <w:lang w:val="en-US"/>
        </w:rPr>
      </w:pPr>
      <w:r w:rsidRPr="00527D49">
        <w:rPr>
          <w:rFonts w:ascii="Arial" w:hAnsi="Arial" w:cs="Arial"/>
          <w:color w:val="555555"/>
          <w:sz w:val="21"/>
          <w:szCs w:val="21"/>
          <w:lang w:val="en-US"/>
        </w:rPr>
        <w:t>MySQL has read all </w:t>
      </w:r>
      <w:hyperlink r:id="rId1078" w:anchor="jointype_const" w:history="1">
        <w:r w:rsidRPr="00527D49">
          <w:rPr>
            <w:rStyle w:val="HTML"/>
            <w:rFonts w:eastAsiaTheme="majorEastAsia"/>
            <w:color w:val="000000"/>
            <w:u w:val="single"/>
            <w:bdr w:val="none" w:sz="0" w:space="0" w:color="auto" w:frame="1"/>
            <w:lang w:val="en-US"/>
          </w:rPr>
          <w:t>const</w:t>
        </w:r>
      </w:hyperlink>
      <w:r w:rsidRPr="00527D49">
        <w:rPr>
          <w:rFonts w:ascii="Arial" w:hAnsi="Arial" w:cs="Arial"/>
          <w:color w:val="555555"/>
          <w:sz w:val="21"/>
          <w:szCs w:val="21"/>
          <w:lang w:val="en-US"/>
        </w:rPr>
        <w:t> (and </w:t>
      </w:r>
      <w:hyperlink r:id="rId1079" w:anchor="jointype_system" w:history="1">
        <w:r w:rsidRPr="00527D49">
          <w:rPr>
            <w:rStyle w:val="HTML"/>
            <w:rFonts w:eastAsiaTheme="majorEastAsia"/>
            <w:color w:val="000000"/>
            <w:u w:val="single"/>
            <w:bdr w:val="none" w:sz="0" w:space="0" w:color="auto" w:frame="1"/>
            <w:lang w:val="en-US"/>
          </w:rPr>
          <w:t>system</w:t>
        </w:r>
      </w:hyperlink>
      <w:r w:rsidRPr="00527D49">
        <w:rPr>
          <w:rFonts w:ascii="Arial" w:hAnsi="Arial" w:cs="Arial"/>
          <w:color w:val="555555"/>
          <w:sz w:val="21"/>
          <w:szCs w:val="21"/>
          <w:lang w:val="en-US"/>
        </w:rPr>
        <w:t>) tables and notice that the </w:t>
      </w:r>
      <w:r w:rsidRPr="00527D49">
        <w:rPr>
          <w:rStyle w:val="HTML"/>
          <w:rFonts w:eastAsiaTheme="majorEastAsia"/>
          <w:color w:val="000000"/>
          <w:bdr w:val="none" w:sz="0" w:space="0" w:color="auto" w:frame="1"/>
          <w:lang w:val="en-US"/>
        </w:rPr>
        <w:t>WHERE</w:t>
      </w:r>
      <w:r w:rsidRPr="00527D49">
        <w:rPr>
          <w:rFonts w:ascii="Arial" w:hAnsi="Arial" w:cs="Arial"/>
          <w:color w:val="555555"/>
          <w:sz w:val="21"/>
          <w:szCs w:val="21"/>
          <w:lang w:val="en-US"/>
        </w:rPr>
        <w:t> clause is always false.</w:t>
      </w:r>
    </w:p>
    <w:p w:rsidR="00527D49" w:rsidRPr="00527D49" w:rsidRDefault="00527D49" w:rsidP="006E0B9E">
      <w:pPr>
        <w:pStyle w:val="a3"/>
        <w:numPr>
          <w:ilvl w:val="0"/>
          <w:numId w:val="150"/>
        </w:numPr>
        <w:spacing w:before="0" w:beforeAutospacing="0" w:after="0" w:afterAutospacing="0"/>
        <w:ind w:left="450"/>
        <w:textAlignment w:val="baseline"/>
        <w:rPr>
          <w:rFonts w:ascii="Arial" w:hAnsi="Arial" w:cs="Arial"/>
          <w:color w:val="555555"/>
          <w:sz w:val="21"/>
          <w:szCs w:val="21"/>
          <w:lang w:val="en-US"/>
        </w:rPr>
      </w:pPr>
      <w:r w:rsidRPr="00527D49">
        <w:rPr>
          <w:rStyle w:val="HTML"/>
          <w:rFonts w:eastAsiaTheme="majorEastAsia"/>
          <w:color w:val="000000"/>
          <w:bdr w:val="none" w:sz="0" w:space="0" w:color="auto" w:frame="1"/>
          <w:lang w:val="en-US"/>
        </w:rPr>
        <w:t>LooseScan(</w:t>
      </w:r>
      <w:r w:rsidRPr="00527D49">
        <w:rPr>
          <w:rStyle w:val="HTML"/>
          <w:rFonts w:eastAsiaTheme="majorEastAsia"/>
          <w:b/>
          <w:bCs/>
          <w:i/>
          <w:iCs/>
          <w:color w:val="000000"/>
          <w:sz w:val="19"/>
          <w:szCs w:val="19"/>
          <w:bdr w:val="none" w:sz="0" w:space="0" w:color="auto" w:frame="1"/>
          <w:lang w:val="en-US"/>
        </w:rPr>
        <w:t>m</w:t>
      </w:r>
      <w:r w:rsidRPr="00527D49">
        <w:rPr>
          <w:rStyle w:val="HTML"/>
          <w:rFonts w:eastAsiaTheme="majorEastAsia"/>
          <w:color w:val="000000"/>
          <w:bdr w:val="none" w:sz="0" w:space="0" w:color="auto" w:frame="1"/>
          <w:lang w:val="en-US"/>
        </w:rPr>
        <w:t>..</w:t>
      </w:r>
      <w:r w:rsidRPr="00527D49">
        <w:rPr>
          <w:rStyle w:val="HTML"/>
          <w:rFonts w:eastAsiaTheme="majorEastAsia"/>
          <w:b/>
          <w:bCs/>
          <w:i/>
          <w:iCs/>
          <w:color w:val="000000"/>
          <w:sz w:val="19"/>
          <w:szCs w:val="19"/>
          <w:bdr w:val="none" w:sz="0" w:space="0" w:color="auto" w:frame="1"/>
          <w:lang w:val="en-US"/>
        </w:rPr>
        <w:t>n</w:t>
      </w:r>
      <w:r w:rsidRPr="00527D49">
        <w:rPr>
          <w:rStyle w:val="HTML"/>
          <w:rFonts w:eastAsiaTheme="majorEastAsia"/>
          <w:color w:val="000000"/>
          <w:bdr w:val="none" w:sz="0" w:space="0" w:color="auto" w:frame="1"/>
          <w:lang w:val="en-US"/>
        </w:rPr>
        <w:t>)</w:t>
      </w:r>
      <w:r w:rsidRPr="00527D49">
        <w:rPr>
          <w:rFonts w:ascii="Arial" w:hAnsi="Arial" w:cs="Arial"/>
          <w:color w:val="555555"/>
          <w:sz w:val="21"/>
          <w:szCs w:val="21"/>
          <w:lang w:val="en-US"/>
        </w:rPr>
        <w:t> (JSON property: </w:t>
      </w:r>
      <w:r w:rsidRPr="00527D49">
        <w:rPr>
          <w:rStyle w:val="HTML"/>
          <w:rFonts w:eastAsiaTheme="majorEastAsia"/>
          <w:color w:val="000000"/>
          <w:bdr w:val="none" w:sz="0" w:space="0" w:color="auto" w:frame="1"/>
          <w:lang w:val="en-US"/>
        </w:rPr>
        <w:t>message</w:t>
      </w:r>
      <w:r w:rsidRPr="00527D49">
        <w:rPr>
          <w:rFonts w:ascii="Arial" w:hAnsi="Arial" w:cs="Arial"/>
          <w:color w:val="555555"/>
          <w:sz w:val="21"/>
          <w:szCs w:val="21"/>
          <w:lang w:val="en-US"/>
        </w:rPr>
        <w:t>)</w:t>
      </w:r>
    </w:p>
    <w:p w:rsidR="00527D49" w:rsidRPr="00527D49" w:rsidRDefault="00527D49" w:rsidP="00527D49">
      <w:pPr>
        <w:pStyle w:val="a3"/>
        <w:spacing w:before="0" w:beforeAutospacing="0" w:after="0" w:afterAutospacing="0"/>
        <w:ind w:left="450"/>
        <w:textAlignment w:val="baseline"/>
        <w:rPr>
          <w:rFonts w:ascii="Arial" w:hAnsi="Arial" w:cs="Arial"/>
          <w:color w:val="555555"/>
          <w:sz w:val="21"/>
          <w:szCs w:val="21"/>
          <w:lang w:val="en-US"/>
        </w:rPr>
      </w:pPr>
      <w:r w:rsidRPr="00527D49">
        <w:rPr>
          <w:rFonts w:ascii="Arial" w:hAnsi="Arial" w:cs="Arial"/>
          <w:color w:val="555555"/>
          <w:sz w:val="21"/>
          <w:szCs w:val="21"/>
          <w:lang w:val="en-US"/>
        </w:rPr>
        <w:t>The semijoin LooseScan strategy is used. </w:t>
      </w:r>
      <w:r w:rsidRPr="00527D49">
        <w:rPr>
          <w:rStyle w:val="HTML"/>
          <w:rFonts w:eastAsiaTheme="majorEastAsia"/>
          <w:b/>
          <w:bCs/>
          <w:i/>
          <w:iCs/>
          <w:color w:val="555555"/>
          <w:bdr w:val="none" w:sz="0" w:space="0" w:color="auto" w:frame="1"/>
          <w:lang w:val="en-US"/>
        </w:rPr>
        <w:t>m</w:t>
      </w:r>
      <w:r w:rsidRPr="00527D49">
        <w:rPr>
          <w:rFonts w:ascii="Arial" w:hAnsi="Arial" w:cs="Arial"/>
          <w:color w:val="555555"/>
          <w:sz w:val="21"/>
          <w:szCs w:val="21"/>
          <w:lang w:val="en-US"/>
        </w:rPr>
        <w:t> and </w:t>
      </w:r>
      <w:r w:rsidRPr="00527D49">
        <w:rPr>
          <w:rStyle w:val="HTML"/>
          <w:rFonts w:eastAsiaTheme="majorEastAsia"/>
          <w:b/>
          <w:bCs/>
          <w:i/>
          <w:iCs/>
          <w:color w:val="555555"/>
          <w:bdr w:val="none" w:sz="0" w:space="0" w:color="auto" w:frame="1"/>
          <w:lang w:val="en-US"/>
        </w:rPr>
        <w:t>n</w:t>
      </w:r>
      <w:r w:rsidRPr="00527D49">
        <w:rPr>
          <w:rFonts w:ascii="Arial" w:hAnsi="Arial" w:cs="Arial"/>
          <w:color w:val="555555"/>
          <w:sz w:val="21"/>
          <w:szCs w:val="21"/>
          <w:lang w:val="en-US"/>
        </w:rPr>
        <w:t> are key part numbers.</w:t>
      </w:r>
    </w:p>
    <w:p w:rsidR="00527D49" w:rsidRPr="00527D49" w:rsidRDefault="00527D49" w:rsidP="006E0B9E">
      <w:pPr>
        <w:pStyle w:val="a3"/>
        <w:numPr>
          <w:ilvl w:val="0"/>
          <w:numId w:val="150"/>
        </w:numPr>
        <w:spacing w:before="0" w:beforeAutospacing="0" w:after="0" w:afterAutospacing="0"/>
        <w:ind w:left="450"/>
        <w:textAlignment w:val="baseline"/>
        <w:rPr>
          <w:rFonts w:ascii="Arial" w:hAnsi="Arial" w:cs="Arial"/>
          <w:color w:val="555555"/>
          <w:sz w:val="21"/>
          <w:szCs w:val="21"/>
          <w:lang w:val="en-US"/>
        </w:rPr>
      </w:pPr>
      <w:r w:rsidRPr="00527D49">
        <w:rPr>
          <w:rStyle w:val="HTML"/>
          <w:rFonts w:eastAsiaTheme="majorEastAsia"/>
          <w:color w:val="000000"/>
          <w:bdr w:val="none" w:sz="0" w:space="0" w:color="auto" w:frame="1"/>
          <w:lang w:val="en-US"/>
        </w:rPr>
        <w:lastRenderedPageBreak/>
        <w:t>No matching min/max row</w:t>
      </w:r>
      <w:r w:rsidRPr="00527D49">
        <w:rPr>
          <w:rFonts w:ascii="Arial" w:hAnsi="Arial" w:cs="Arial"/>
          <w:color w:val="555555"/>
          <w:sz w:val="21"/>
          <w:szCs w:val="21"/>
          <w:lang w:val="en-US"/>
        </w:rPr>
        <w:t> (JSON property: </w:t>
      </w:r>
      <w:r w:rsidRPr="00527D49">
        <w:rPr>
          <w:rStyle w:val="HTML"/>
          <w:rFonts w:eastAsiaTheme="majorEastAsia"/>
          <w:color w:val="000000"/>
          <w:bdr w:val="none" w:sz="0" w:space="0" w:color="auto" w:frame="1"/>
          <w:lang w:val="en-US"/>
        </w:rPr>
        <w:t>message</w:t>
      </w:r>
      <w:r w:rsidRPr="00527D49">
        <w:rPr>
          <w:rFonts w:ascii="Arial" w:hAnsi="Arial" w:cs="Arial"/>
          <w:color w:val="555555"/>
          <w:sz w:val="21"/>
          <w:szCs w:val="21"/>
          <w:lang w:val="en-US"/>
        </w:rPr>
        <w:t>)</w:t>
      </w:r>
    </w:p>
    <w:p w:rsidR="00527D49" w:rsidRDefault="00527D49" w:rsidP="00527D49">
      <w:pPr>
        <w:pStyle w:val="a3"/>
        <w:spacing w:before="0" w:beforeAutospacing="0" w:after="0" w:afterAutospacing="0"/>
        <w:ind w:left="450"/>
        <w:textAlignment w:val="baseline"/>
        <w:rPr>
          <w:rFonts w:ascii="Arial" w:hAnsi="Arial" w:cs="Arial"/>
          <w:color w:val="555555"/>
          <w:sz w:val="21"/>
          <w:szCs w:val="21"/>
        </w:rPr>
      </w:pPr>
      <w:r w:rsidRPr="00527D49">
        <w:rPr>
          <w:rFonts w:ascii="Arial" w:hAnsi="Arial" w:cs="Arial"/>
          <w:color w:val="555555"/>
          <w:sz w:val="21"/>
          <w:szCs w:val="21"/>
          <w:lang w:val="en-US"/>
        </w:rPr>
        <w:t>No row satisfies the condition for a query such as </w:t>
      </w:r>
      <w:r w:rsidRPr="00527D49">
        <w:rPr>
          <w:rStyle w:val="HTML"/>
          <w:rFonts w:eastAsiaTheme="majorEastAsia"/>
          <w:color w:val="000000"/>
          <w:bdr w:val="none" w:sz="0" w:space="0" w:color="auto" w:frame="1"/>
          <w:lang w:val="en-US"/>
        </w:rPr>
        <w:t xml:space="preserve">SELECT MIN(...) </w:t>
      </w:r>
      <w:r>
        <w:rPr>
          <w:rStyle w:val="HTML"/>
          <w:rFonts w:eastAsiaTheme="majorEastAsia"/>
          <w:color w:val="000000"/>
          <w:bdr w:val="none" w:sz="0" w:space="0" w:color="auto" w:frame="1"/>
        </w:rPr>
        <w:t>FROM ... WHERE </w:t>
      </w:r>
      <w:r>
        <w:rPr>
          <w:rStyle w:val="HTML"/>
          <w:rFonts w:eastAsiaTheme="majorEastAsia"/>
          <w:b/>
          <w:bCs/>
          <w:i/>
          <w:iCs/>
          <w:color w:val="000000"/>
          <w:sz w:val="19"/>
          <w:szCs w:val="19"/>
          <w:bdr w:val="none" w:sz="0" w:space="0" w:color="auto" w:frame="1"/>
        </w:rPr>
        <w:t>condition</w:t>
      </w:r>
      <w:r>
        <w:rPr>
          <w:rFonts w:ascii="Arial" w:hAnsi="Arial" w:cs="Arial"/>
          <w:color w:val="555555"/>
          <w:sz w:val="21"/>
          <w:szCs w:val="21"/>
        </w:rPr>
        <w:t>.</w:t>
      </w:r>
    </w:p>
    <w:p w:rsidR="00527D49" w:rsidRPr="00527D49" w:rsidRDefault="00527D49" w:rsidP="006E0B9E">
      <w:pPr>
        <w:pStyle w:val="a3"/>
        <w:numPr>
          <w:ilvl w:val="0"/>
          <w:numId w:val="150"/>
        </w:numPr>
        <w:spacing w:before="0" w:beforeAutospacing="0" w:after="0" w:afterAutospacing="0"/>
        <w:ind w:left="450"/>
        <w:textAlignment w:val="baseline"/>
        <w:rPr>
          <w:rFonts w:ascii="Arial" w:hAnsi="Arial" w:cs="Arial"/>
          <w:color w:val="555555"/>
          <w:sz w:val="21"/>
          <w:szCs w:val="21"/>
          <w:lang w:val="en-US"/>
        </w:rPr>
      </w:pPr>
      <w:r w:rsidRPr="00527D49">
        <w:rPr>
          <w:rStyle w:val="HTML"/>
          <w:rFonts w:eastAsiaTheme="majorEastAsia"/>
          <w:color w:val="000000"/>
          <w:bdr w:val="none" w:sz="0" w:space="0" w:color="auto" w:frame="1"/>
          <w:lang w:val="en-US"/>
        </w:rPr>
        <w:t>no matching row in const table</w:t>
      </w:r>
      <w:r w:rsidRPr="00527D49">
        <w:rPr>
          <w:rFonts w:ascii="Arial" w:hAnsi="Arial" w:cs="Arial"/>
          <w:color w:val="555555"/>
          <w:sz w:val="21"/>
          <w:szCs w:val="21"/>
          <w:lang w:val="en-US"/>
        </w:rPr>
        <w:t> (JSON property: </w:t>
      </w:r>
      <w:r w:rsidRPr="00527D49">
        <w:rPr>
          <w:rStyle w:val="HTML"/>
          <w:rFonts w:eastAsiaTheme="majorEastAsia"/>
          <w:color w:val="000000"/>
          <w:bdr w:val="none" w:sz="0" w:space="0" w:color="auto" w:frame="1"/>
          <w:lang w:val="en-US"/>
        </w:rPr>
        <w:t>message</w:t>
      </w:r>
      <w:r w:rsidRPr="00527D49">
        <w:rPr>
          <w:rFonts w:ascii="Arial" w:hAnsi="Arial" w:cs="Arial"/>
          <w:color w:val="555555"/>
          <w:sz w:val="21"/>
          <w:szCs w:val="21"/>
          <w:lang w:val="en-US"/>
        </w:rPr>
        <w:t>)</w:t>
      </w:r>
    </w:p>
    <w:p w:rsidR="00527D49" w:rsidRPr="00527D49" w:rsidRDefault="00527D49" w:rsidP="00527D49">
      <w:pPr>
        <w:pStyle w:val="a3"/>
        <w:spacing w:before="0" w:beforeAutospacing="0" w:after="225" w:afterAutospacing="0"/>
        <w:ind w:left="450"/>
        <w:textAlignment w:val="baseline"/>
        <w:rPr>
          <w:rFonts w:ascii="Arial" w:hAnsi="Arial" w:cs="Arial"/>
          <w:color w:val="555555"/>
          <w:sz w:val="21"/>
          <w:szCs w:val="21"/>
          <w:lang w:val="en-US"/>
        </w:rPr>
      </w:pPr>
      <w:r w:rsidRPr="00527D49">
        <w:rPr>
          <w:rFonts w:ascii="Arial" w:hAnsi="Arial" w:cs="Arial"/>
          <w:color w:val="555555"/>
          <w:sz w:val="21"/>
          <w:szCs w:val="21"/>
          <w:lang w:val="en-US"/>
        </w:rPr>
        <w:t>For a query with a join, there was an empty table or a table with no rows satisfying a unique index condition.</w:t>
      </w:r>
    </w:p>
    <w:p w:rsidR="00527D49" w:rsidRPr="00527D49" w:rsidRDefault="00527D49" w:rsidP="006E0B9E">
      <w:pPr>
        <w:pStyle w:val="a3"/>
        <w:numPr>
          <w:ilvl w:val="0"/>
          <w:numId w:val="150"/>
        </w:numPr>
        <w:spacing w:before="0" w:beforeAutospacing="0" w:after="0" w:afterAutospacing="0"/>
        <w:ind w:left="450"/>
        <w:textAlignment w:val="baseline"/>
        <w:rPr>
          <w:rFonts w:ascii="Arial" w:hAnsi="Arial" w:cs="Arial"/>
          <w:color w:val="555555"/>
          <w:sz w:val="21"/>
          <w:szCs w:val="21"/>
          <w:lang w:val="en-US"/>
        </w:rPr>
      </w:pPr>
      <w:r w:rsidRPr="00527D49">
        <w:rPr>
          <w:rStyle w:val="HTML"/>
          <w:rFonts w:eastAsiaTheme="majorEastAsia"/>
          <w:color w:val="000000"/>
          <w:bdr w:val="none" w:sz="0" w:space="0" w:color="auto" w:frame="1"/>
          <w:lang w:val="en-US"/>
        </w:rPr>
        <w:t>No matching rows after partition pruning</w:t>
      </w:r>
      <w:r w:rsidRPr="00527D49">
        <w:rPr>
          <w:rFonts w:ascii="Arial" w:hAnsi="Arial" w:cs="Arial"/>
          <w:color w:val="555555"/>
          <w:sz w:val="21"/>
          <w:szCs w:val="21"/>
          <w:lang w:val="en-US"/>
        </w:rPr>
        <w:t> (JSON property: </w:t>
      </w:r>
      <w:r w:rsidRPr="00527D49">
        <w:rPr>
          <w:rStyle w:val="HTML"/>
          <w:rFonts w:eastAsiaTheme="majorEastAsia"/>
          <w:color w:val="000000"/>
          <w:bdr w:val="none" w:sz="0" w:space="0" w:color="auto" w:frame="1"/>
          <w:lang w:val="en-US"/>
        </w:rPr>
        <w:t>message</w:t>
      </w:r>
      <w:r w:rsidRPr="00527D49">
        <w:rPr>
          <w:rFonts w:ascii="Arial" w:hAnsi="Arial" w:cs="Arial"/>
          <w:color w:val="555555"/>
          <w:sz w:val="21"/>
          <w:szCs w:val="21"/>
          <w:lang w:val="en-US"/>
        </w:rPr>
        <w:t>)</w:t>
      </w:r>
    </w:p>
    <w:p w:rsidR="00527D49" w:rsidRPr="00527D49" w:rsidRDefault="00527D49" w:rsidP="00527D49">
      <w:pPr>
        <w:pStyle w:val="a3"/>
        <w:spacing w:before="0" w:beforeAutospacing="0" w:after="0" w:afterAutospacing="0"/>
        <w:ind w:left="450"/>
        <w:textAlignment w:val="baseline"/>
        <w:rPr>
          <w:rFonts w:ascii="Arial" w:hAnsi="Arial" w:cs="Arial"/>
          <w:color w:val="555555"/>
          <w:sz w:val="21"/>
          <w:szCs w:val="21"/>
          <w:lang w:val="en-US"/>
        </w:rPr>
      </w:pPr>
      <w:r w:rsidRPr="00527D49">
        <w:rPr>
          <w:rFonts w:ascii="Arial" w:hAnsi="Arial" w:cs="Arial"/>
          <w:color w:val="555555"/>
          <w:sz w:val="21"/>
          <w:szCs w:val="21"/>
          <w:lang w:val="en-US"/>
        </w:rPr>
        <w:t>For </w:t>
      </w:r>
      <w:hyperlink r:id="rId1080" w:tooltip="13.2.2 DELETE Statement" w:history="1">
        <w:r w:rsidRPr="00527D49">
          <w:rPr>
            <w:rStyle w:val="HTML"/>
            <w:rFonts w:eastAsiaTheme="majorEastAsia"/>
            <w:color w:val="000000"/>
            <w:u w:val="single"/>
            <w:bdr w:val="none" w:sz="0" w:space="0" w:color="auto" w:frame="1"/>
            <w:lang w:val="en-US"/>
          </w:rPr>
          <w:t>DELETE</w:t>
        </w:r>
      </w:hyperlink>
      <w:r w:rsidRPr="00527D49">
        <w:rPr>
          <w:rFonts w:ascii="Arial" w:hAnsi="Arial" w:cs="Arial"/>
          <w:color w:val="555555"/>
          <w:sz w:val="21"/>
          <w:szCs w:val="21"/>
          <w:lang w:val="en-US"/>
        </w:rPr>
        <w:t> or </w:t>
      </w:r>
      <w:hyperlink r:id="rId1081" w:tooltip="13.2.13 UPDATE Statement" w:history="1">
        <w:r w:rsidRPr="00527D49">
          <w:rPr>
            <w:rStyle w:val="HTML"/>
            <w:rFonts w:eastAsiaTheme="majorEastAsia"/>
            <w:color w:val="000000"/>
            <w:u w:val="single"/>
            <w:bdr w:val="none" w:sz="0" w:space="0" w:color="auto" w:frame="1"/>
            <w:lang w:val="en-US"/>
          </w:rPr>
          <w:t>UPDATE</w:t>
        </w:r>
      </w:hyperlink>
      <w:r w:rsidRPr="00527D49">
        <w:rPr>
          <w:rFonts w:ascii="Arial" w:hAnsi="Arial" w:cs="Arial"/>
          <w:color w:val="555555"/>
          <w:sz w:val="21"/>
          <w:szCs w:val="21"/>
          <w:lang w:val="en-US"/>
        </w:rPr>
        <w:t>, the optimizer found nothing to delete or update after partition pruning. It is similar in meaning to </w:t>
      </w:r>
      <w:r w:rsidRPr="00527D49">
        <w:rPr>
          <w:rStyle w:val="HTML"/>
          <w:rFonts w:eastAsiaTheme="majorEastAsia"/>
          <w:color w:val="000000"/>
          <w:bdr w:val="none" w:sz="0" w:space="0" w:color="auto" w:frame="1"/>
          <w:lang w:val="en-US"/>
        </w:rPr>
        <w:t>Impossible WHERE</w:t>
      </w:r>
      <w:r w:rsidRPr="00527D49">
        <w:rPr>
          <w:rFonts w:ascii="Arial" w:hAnsi="Arial" w:cs="Arial"/>
          <w:color w:val="555555"/>
          <w:sz w:val="21"/>
          <w:szCs w:val="21"/>
          <w:lang w:val="en-US"/>
        </w:rPr>
        <w:t> for </w:t>
      </w:r>
      <w:hyperlink r:id="rId1082" w:tooltip="13.2.10 SELECT Statement" w:history="1">
        <w:r w:rsidRPr="00527D49">
          <w:rPr>
            <w:rStyle w:val="HTML"/>
            <w:rFonts w:eastAsiaTheme="majorEastAsia"/>
            <w:color w:val="000000"/>
            <w:u w:val="single"/>
            <w:bdr w:val="none" w:sz="0" w:space="0" w:color="auto" w:frame="1"/>
            <w:lang w:val="en-US"/>
          </w:rPr>
          <w:t>SELECT</w:t>
        </w:r>
      </w:hyperlink>
      <w:r w:rsidRPr="00527D49">
        <w:rPr>
          <w:rFonts w:ascii="Arial" w:hAnsi="Arial" w:cs="Arial"/>
          <w:color w:val="555555"/>
          <w:sz w:val="21"/>
          <w:szCs w:val="21"/>
          <w:lang w:val="en-US"/>
        </w:rPr>
        <w:t> statements.</w:t>
      </w:r>
    </w:p>
    <w:p w:rsidR="00527D49" w:rsidRPr="00527D49" w:rsidRDefault="00527D49" w:rsidP="006E0B9E">
      <w:pPr>
        <w:pStyle w:val="a3"/>
        <w:numPr>
          <w:ilvl w:val="0"/>
          <w:numId w:val="150"/>
        </w:numPr>
        <w:spacing w:before="0" w:beforeAutospacing="0" w:after="0" w:afterAutospacing="0"/>
        <w:ind w:left="450"/>
        <w:textAlignment w:val="baseline"/>
        <w:rPr>
          <w:rFonts w:ascii="Arial" w:hAnsi="Arial" w:cs="Arial"/>
          <w:color w:val="555555"/>
          <w:sz w:val="21"/>
          <w:szCs w:val="21"/>
          <w:lang w:val="en-US"/>
        </w:rPr>
      </w:pPr>
      <w:r w:rsidRPr="00527D49">
        <w:rPr>
          <w:rStyle w:val="HTML"/>
          <w:rFonts w:eastAsiaTheme="majorEastAsia"/>
          <w:color w:val="000000"/>
          <w:bdr w:val="none" w:sz="0" w:space="0" w:color="auto" w:frame="1"/>
          <w:lang w:val="en-US"/>
        </w:rPr>
        <w:t>No tables used</w:t>
      </w:r>
      <w:r w:rsidRPr="00527D49">
        <w:rPr>
          <w:rFonts w:ascii="Arial" w:hAnsi="Arial" w:cs="Arial"/>
          <w:color w:val="555555"/>
          <w:sz w:val="21"/>
          <w:szCs w:val="21"/>
          <w:lang w:val="en-US"/>
        </w:rPr>
        <w:t> (JSON property: </w:t>
      </w:r>
      <w:r w:rsidRPr="00527D49">
        <w:rPr>
          <w:rStyle w:val="HTML"/>
          <w:rFonts w:eastAsiaTheme="majorEastAsia"/>
          <w:color w:val="000000"/>
          <w:bdr w:val="none" w:sz="0" w:space="0" w:color="auto" w:frame="1"/>
          <w:lang w:val="en-US"/>
        </w:rPr>
        <w:t>message</w:t>
      </w:r>
      <w:r w:rsidRPr="00527D49">
        <w:rPr>
          <w:rFonts w:ascii="Arial" w:hAnsi="Arial" w:cs="Arial"/>
          <w:color w:val="555555"/>
          <w:sz w:val="21"/>
          <w:szCs w:val="21"/>
          <w:lang w:val="en-US"/>
        </w:rPr>
        <w:t>)</w:t>
      </w:r>
    </w:p>
    <w:p w:rsidR="00527D49" w:rsidRPr="00527D49" w:rsidRDefault="00527D49" w:rsidP="00527D49">
      <w:pPr>
        <w:pStyle w:val="a3"/>
        <w:spacing w:before="0" w:beforeAutospacing="0" w:after="0" w:afterAutospacing="0"/>
        <w:ind w:left="450"/>
        <w:textAlignment w:val="baseline"/>
        <w:rPr>
          <w:rFonts w:ascii="Arial" w:hAnsi="Arial" w:cs="Arial"/>
          <w:color w:val="555555"/>
          <w:sz w:val="21"/>
          <w:szCs w:val="21"/>
          <w:lang w:val="en-US"/>
        </w:rPr>
      </w:pPr>
      <w:r w:rsidRPr="00527D49">
        <w:rPr>
          <w:rFonts w:ascii="Arial" w:hAnsi="Arial" w:cs="Arial"/>
          <w:color w:val="555555"/>
          <w:sz w:val="21"/>
          <w:szCs w:val="21"/>
          <w:lang w:val="en-US"/>
        </w:rPr>
        <w:t>The query has no </w:t>
      </w:r>
      <w:r w:rsidRPr="00527D49">
        <w:rPr>
          <w:rStyle w:val="HTML"/>
          <w:rFonts w:eastAsiaTheme="majorEastAsia"/>
          <w:color w:val="000000"/>
          <w:bdr w:val="none" w:sz="0" w:space="0" w:color="auto" w:frame="1"/>
          <w:lang w:val="en-US"/>
        </w:rPr>
        <w:t>FROM</w:t>
      </w:r>
      <w:r w:rsidRPr="00527D49">
        <w:rPr>
          <w:rFonts w:ascii="Arial" w:hAnsi="Arial" w:cs="Arial"/>
          <w:color w:val="555555"/>
          <w:sz w:val="21"/>
          <w:szCs w:val="21"/>
          <w:lang w:val="en-US"/>
        </w:rPr>
        <w:t> clause, or has a </w:t>
      </w:r>
      <w:r w:rsidRPr="00527D49">
        <w:rPr>
          <w:rStyle w:val="HTML"/>
          <w:rFonts w:eastAsiaTheme="majorEastAsia"/>
          <w:color w:val="000000"/>
          <w:bdr w:val="none" w:sz="0" w:space="0" w:color="auto" w:frame="1"/>
          <w:lang w:val="en-US"/>
        </w:rPr>
        <w:t>FROM DUAL</w:t>
      </w:r>
      <w:r w:rsidRPr="00527D49">
        <w:rPr>
          <w:rFonts w:ascii="Arial" w:hAnsi="Arial" w:cs="Arial"/>
          <w:color w:val="555555"/>
          <w:sz w:val="21"/>
          <w:szCs w:val="21"/>
          <w:lang w:val="en-US"/>
        </w:rPr>
        <w:t> clause.</w:t>
      </w:r>
    </w:p>
    <w:p w:rsidR="00527D49" w:rsidRPr="00527D49" w:rsidRDefault="00527D49" w:rsidP="00527D49">
      <w:pPr>
        <w:pStyle w:val="a3"/>
        <w:spacing w:before="0" w:beforeAutospacing="0" w:after="0" w:afterAutospacing="0"/>
        <w:ind w:left="450"/>
        <w:textAlignment w:val="baseline"/>
        <w:rPr>
          <w:rFonts w:ascii="Arial" w:hAnsi="Arial" w:cs="Arial"/>
          <w:color w:val="555555"/>
          <w:sz w:val="21"/>
          <w:szCs w:val="21"/>
          <w:lang w:val="en-US"/>
        </w:rPr>
      </w:pPr>
      <w:r w:rsidRPr="00527D49">
        <w:rPr>
          <w:rFonts w:ascii="Arial" w:hAnsi="Arial" w:cs="Arial"/>
          <w:color w:val="555555"/>
          <w:sz w:val="21"/>
          <w:szCs w:val="21"/>
          <w:lang w:val="en-US"/>
        </w:rPr>
        <w:t>For </w:t>
      </w:r>
      <w:hyperlink r:id="rId1083" w:tooltip="13.2.6 INSERT Statement" w:history="1">
        <w:r w:rsidRPr="00527D49">
          <w:rPr>
            <w:rStyle w:val="HTML"/>
            <w:rFonts w:eastAsiaTheme="majorEastAsia"/>
            <w:color w:val="000000"/>
            <w:u w:val="single"/>
            <w:bdr w:val="none" w:sz="0" w:space="0" w:color="auto" w:frame="1"/>
            <w:lang w:val="en-US"/>
          </w:rPr>
          <w:t>INSERT</w:t>
        </w:r>
      </w:hyperlink>
      <w:r w:rsidRPr="00527D49">
        <w:rPr>
          <w:rFonts w:ascii="Arial" w:hAnsi="Arial" w:cs="Arial"/>
          <w:color w:val="555555"/>
          <w:sz w:val="21"/>
          <w:szCs w:val="21"/>
          <w:lang w:val="en-US"/>
        </w:rPr>
        <w:t> or </w:t>
      </w:r>
      <w:hyperlink r:id="rId1084" w:tooltip="13.2.9 REPLACE Statement" w:history="1">
        <w:r w:rsidRPr="00527D49">
          <w:rPr>
            <w:rStyle w:val="HTML"/>
            <w:rFonts w:eastAsiaTheme="majorEastAsia"/>
            <w:color w:val="000000"/>
            <w:u w:val="single"/>
            <w:bdr w:val="none" w:sz="0" w:space="0" w:color="auto" w:frame="1"/>
            <w:lang w:val="en-US"/>
          </w:rPr>
          <w:t>REPLACE</w:t>
        </w:r>
      </w:hyperlink>
      <w:r w:rsidRPr="00527D49">
        <w:rPr>
          <w:rFonts w:ascii="Arial" w:hAnsi="Arial" w:cs="Arial"/>
          <w:color w:val="555555"/>
          <w:sz w:val="21"/>
          <w:szCs w:val="21"/>
          <w:lang w:val="en-US"/>
        </w:rPr>
        <w:t> statements, </w:t>
      </w:r>
      <w:hyperlink r:id="rId1085" w:tooltip="13.8.2 EXPLAIN Statement" w:history="1">
        <w:r w:rsidRPr="00527D49">
          <w:rPr>
            <w:rStyle w:val="HTML"/>
            <w:rFonts w:eastAsiaTheme="majorEastAsia"/>
            <w:color w:val="000000"/>
            <w:u w:val="single"/>
            <w:bdr w:val="none" w:sz="0" w:space="0" w:color="auto" w:frame="1"/>
            <w:lang w:val="en-US"/>
          </w:rPr>
          <w:t>EXPLAIN</w:t>
        </w:r>
      </w:hyperlink>
      <w:r w:rsidRPr="00527D49">
        <w:rPr>
          <w:rFonts w:ascii="Arial" w:hAnsi="Arial" w:cs="Arial"/>
          <w:color w:val="555555"/>
          <w:sz w:val="21"/>
          <w:szCs w:val="21"/>
          <w:lang w:val="en-US"/>
        </w:rPr>
        <w:t> displays this value when there is no </w:t>
      </w:r>
      <w:hyperlink r:id="rId1086" w:tooltip="13.2.10 SELECT Statement" w:history="1">
        <w:r w:rsidRPr="00527D49">
          <w:rPr>
            <w:rStyle w:val="HTML"/>
            <w:rFonts w:eastAsiaTheme="majorEastAsia"/>
            <w:color w:val="000000"/>
            <w:u w:val="single"/>
            <w:bdr w:val="none" w:sz="0" w:space="0" w:color="auto" w:frame="1"/>
            <w:lang w:val="en-US"/>
          </w:rPr>
          <w:t>SELECT</w:t>
        </w:r>
      </w:hyperlink>
      <w:r w:rsidRPr="00527D49">
        <w:rPr>
          <w:rFonts w:ascii="Arial" w:hAnsi="Arial" w:cs="Arial"/>
          <w:color w:val="555555"/>
          <w:sz w:val="21"/>
          <w:szCs w:val="21"/>
          <w:lang w:val="en-US"/>
        </w:rPr>
        <w:t> part. For example, it appears for </w:t>
      </w:r>
      <w:r w:rsidRPr="00527D49">
        <w:rPr>
          <w:rStyle w:val="HTML"/>
          <w:rFonts w:eastAsiaTheme="majorEastAsia"/>
          <w:color w:val="000000"/>
          <w:bdr w:val="none" w:sz="0" w:space="0" w:color="auto" w:frame="1"/>
          <w:lang w:val="en-US"/>
        </w:rPr>
        <w:t>EXPLAIN INSERT INTO t VALUES(10)</w:t>
      </w:r>
      <w:r w:rsidRPr="00527D49">
        <w:rPr>
          <w:rFonts w:ascii="Arial" w:hAnsi="Arial" w:cs="Arial"/>
          <w:color w:val="555555"/>
          <w:sz w:val="21"/>
          <w:szCs w:val="21"/>
          <w:lang w:val="en-US"/>
        </w:rPr>
        <w:t> because that is equivalent to </w:t>
      </w:r>
      <w:r w:rsidRPr="00527D49">
        <w:rPr>
          <w:rStyle w:val="HTML"/>
          <w:rFonts w:eastAsiaTheme="majorEastAsia"/>
          <w:color w:val="000000"/>
          <w:bdr w:val="none" w:sz="0" w:space="0" w:color="auto" w:frame="1"/>
          <w:lang w:val="en-US"/>
        </w:rPr>
        <w:t>EXPLAIN INSERT INTO t SELECT 10 FROM DUAL</w:t>
      </w:r>
      <w:r w:rsidRPr="00527D49">
        <w:rPr>
          <w:rFonts w:ascii="Arial" w:hAnsi="Arial" w:cs="Arial"/>
          <w:color w:val="555555"/>
          <w:sz w:val="21"/>
          <w:szCs w:val="21"/>
          <w:lang w:val="en-US"/>
        </w:rPr>
        <w:t>.</w:t>
      </w:r>
    </w:p>
    <w:p w:rsidR="00527D49" w:rsidRPr="00527D49" w:rsidRDefault="00527D49" w:rsidP="006E0B9E">
      <w:pPr>
        <w:pStyle w:val="a3"/>
        <w:numPr>
          <w:ilvl w:val="0"/>
          <w:numId w:val="150"/>
        </w:numPr>
        <w:spacing w:before="0" w:beforeAutospacing="0" w:after="0" w:afterAutospacing="0"/>
        <w:ind w:left="450"/>
        <w:textAlignment w:val="baseline"/>
        <w:rPr>
          <w:rFonts w:ascii="Arial" w:hAnsi="Arial" w:cs="Arial"/>
          <w:color w:val="555555"/>
          <w:sz w:val="21"/>
          <w:szCs w:val="21"/>
          <w:lang w:val="en-US"/>
        </w:rPr>
      </w:pPr>
      <w:r w:rsidRPr="00527D49">
        <w:rPr>
          <w:rStyle w:val="HTML"/>
          <w:rFonts w:eastAsiaTheme="majorEastAsia"/>
          <w:color w:val="000000"/>
          <w:bdr w:val="none" w:sz="0" w:space="0" w:color="auto" w:frame="1"/>
          <w:lang w:val="en-US"/>
        </w:rPr>
        <w:t>Not exists</w:t>
      </w:r>
      <w:r w:rsidRPr="00527D49">
        <w:rPr>
          <w:rFonts w:ascii="Arial" w:hAnsi="Arial" w:cs="Arial"/>
          <w:color w:val="555555"/>
          <w:sz w:val="21"/>
          <w:szCs w:val="21"/>
          <w:lang w:val="en-US"/>
        </w:rPr>
        <w:t> (JSON property: </w:t>
      </w:r>
      <w:r w:rsidRPr="00527D49">
        <w:rPr>
          <w:rStyle w:val="HTML"/>
          <w:rFonts w:eastAsiaTheme="majorEastAsia"/>
          <w:color w:val="000000"/>
          <w:bdr w:val="none" w:sz="0" w:space="0" w:color="auto" w:frame="1"/>
          <w:lang w:val="en-US"/>
        </w:rPr>
        <w:t>message</w:t>
      </w:r>
      <w:r w:rsidRPr="00527D49">
        <w:rPr>
          <w:rFonts w:ascii="Arial" w:hAnsi="Arial" w:cs="Arial"/>
          <w:color w:val="555555"/>
          <w:sz w:val="21"/>
          <w:szCs w:val="21"/>
          <w:lang w:val="en-US"/>
        </w:rPr>
        <w:t>)</w:t>
      </w:r>
    </w:p>
    <w:p w:rsidR="00527D49" w:rsidRDefault="00527D49" w:rsidP="00527D49">
      <w:pPr>
        <w:pStyle w:val="a3"/>
        <w:spacing w:before="0" w:beforeAutospacing="0" w:after="0" w:afterAutospacing="0"/>
        <w:ind w:left="450"/>
        <w:textAlignment w:val="baseline"/>
        <w:rPr>
          <w:rFonts w:ascii="Arial" w:hAnsi="Arial" w:cs="Arial"/>
          <w:color w:val="555555"/>
          <w:sz w:val="21"/>
          <w:szCs w:val="21"/>
          <w:lang w:val="en-US"/>
        </w:rPr>
      </w:pPr>
      <w:r w:rsidRPr="00527D49">
        <w:rPr>
          <w:rFonts w:ascii="Arial" w:hAnsi="Arial" w:cs="Arial"/>
          <w:color w:val="555555"/>
          <w:sz w:val="21"/>
          <w:szCs w:val="21"/>
          <w:lang w:val="en-US"/>
        </w:rPr>
        <w:t>MySQL was able to do a </w:t>
      </w:r>
      <w:r w:rsidRPr="00527D49">
        <w:rPr>
          <w:rStyle w:val="HTML"/>
          <w:rFonts w:eastAsiaTheme="majorEastAsia"/>
          <w:color w:val="000000"/>
          <w:bdr w:val="none" w:sz="0" w:space="0" w:color="auto" w:frame="1"/>
          <w:lang w:val="en-US"/>
        </w:rPr>
        <w:t>LEFT JOIN</w:t>
      </w:r>
      <w:r w:rsidRPr="00527D49">
        <w:rPr>
          <w:rFonts w:ascii="Arial" w:hAnsi="Arial" w:cs="Arial"/>
          <w:color w:val="555555"/>
          <w:sz w:val="21"/>
          <w:szCs w:val="21"/>
          <w:lang w:val="en-US"/>
        </w:rPr>
        <w:t> optimization on the query and does not examine more rows in this table for the previous row combination after it finds one row that matches the </w:t>
      </w:r>
      <w:r w:rsidRPr="00527D49">
        <w:rPr>
          <w:rStyle w:val="HTML"/>
          <w:rFonts w:eastAsiaTheme="majorEastAsia"/>
          <w:color w:val="000000"/>
          <w:bdr w:val="none" w:sz="0" w:space="0" w:color="auto" w:frame="1"/>
          <w:lang w:val="en-US"/>
        </w:rPr>
        <w:t>LEFT JOIN</w:t>
      </w:r>
      <w:r w:rsidRPr="00527D49">
        <w:rPr>
          <w:rFonts w:ascii="Arial" w:hAnsi="Arial" w:cs="Arial"/>
          <w:color w:val="555555"/>
          <w:sz w:val="21"/>
          <w:szCs w:val="21"/>
          <w:lang w:val="en-US"/>
        </w:rPr>
        <w:t> criteria. Here is an example of the type of query that can be optimized this way:</w:t>
      </w:r>
    </w:p>
    <w:p w:rsidR="00394E6E" w:rsidRPr="00527D49" w:rsidRDefault="00394E6E" w:rsidP="00527D49">
      <w:pPr>
        <w:pStyle w:val="a3"/>
        <w:spacing w:before="0" w:beforeAutospacing="0" w:after="0" w:afterAutospacing="0"/>
        <w:ind w:left="450"/>
        <w:textAlignment w:val="baseline"/>
        <w:rPr>
          <w:rFonts w:ascii="Arial" w:hAnsi="Arial" w:cs="Arial"/>
          <w:color w:val="555555"/>
          <w:sz w:val="21"/>
          <w:szCs w:val="21"/>
          <w:lang w:val="en-US"/>
        </w:rPr>
      </w:pPr>
    </w:p>
    <w:p w:rsidR="00527D49" w:rsidRPr="00527D49" w:rsidRDefault="00527D49" w:rsidP="00527D49">
      <w:pPr>
        <w:pStyle w:val="HTML0"/>
        <w:pBdr>
          <w:top w:val="single" w:sz="6" w:space="0" w:color="D9D9D9"/>
          <w:left w:val="single" w:sz="6" w:space="31" w:color="D9D9D9"/>
          <w:bottom w:val="single" w:sz="6" w:space="0" w:color="D9D9D9"/>
          <w:right w:val="single" w:sz="6" w:space="12" w:color="D9D9D9"/>
        </w:pBdr>
        <w:shd w:val="clear" w:color="auto" w:fill="F8F8F8"/>
        <w:ind w:left="750" w:right="300"/>
        <w:textAlignment w:val="baseline"/>
        <w:rPr>
          <w:rFonts w:ascii="Consolas" w:hAnsi="Consolas" w:cs="Consolas"/>
          <w:color w:val="000000"/>
          <w:sz w:val="19"/>
          <w:szCs w:val="19"/>
          <w:lang w:val="en-US"/>
        </w:rPr>
      </w:pPr>
      <w:r w:rsidRPr="00527D49">
        <w:rPr>
          <w:rStyle w:val="token"/>
          <w:rFonts w:ascii="Consolas" w:eastAsiaTheme="majorEastAsia" w:hAnsi="Consolas" w:cs="Consolas"/>
          <w:color w:val="0077AA"/>
          <w:sz w:val="19"/>
          <w:szCs w:val="19"/>
          <w:bdr w:val="none" w:sz="0" w:space="0" w:color="auto" w:frame="1"/>
          <w:lang w:val="en-US"/>
        </w:rPr>
        <w:t>SELECT</w:t>
      </w: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token"/>
          <w:rFonts w:ascii="Consolas" w:eastAsiaTheme="majorEastAsia" w:hAnsi="Consolas" w:cs="Consolas"/>
          <w:color w:val="A67F59"/>
          <w:sz w:val="19"/>
          <w:szCs w:val="19"/>
          <w:bdr w:val="none" w:sz="0" w:space="0" w:color="auto" w:frame="1"/>
          <w:lang w:val="en-US"/>
        </w:rPr>
        <w:t>*</w:t>
      </w: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token"/>
          <w:rFonts w:ascii="Consolas" w:eastAsiaTheme="majorEastAsia" w:hAnsi="Consolas" w:cs="Consolas"/>
          <w:color w:val="0077AA"/>
          <w:sz w:val="19"/>
          <w:szCs w:val="19"/>
          <w:bdr w:val="none" w:sz="0" w:space="0" w:color="auto" w:frame="1"/>
          <w:lang w:val="en-US"/>
        </w:rPr>
        <w:t>FROM</w:t>
      </w:r>
      <w:r w:rsidRPr="00527D49">
        <w:rPr>
          <w:rStyle w:val="HTML"/>
          <w:rFonts w:ascii="Consolas" w:eastAsiaTheme="majorEastAsia" w:hAnsi="Consolas" w:cs="Consolas"/>
          <w:color w:val="000000"/>
          <w:sz w:val="19"/>
          <w:szCs w:val="19"/>
          <w:bdr w:val="none" w:sz="0" w:space="0" w:color="auto" w:frame="1"/>
          <w:lang w:val="en-US"/>
        </w:rPr>
        <w:t xml:space="preserve"> t1 </w:t>
      </w:r>
      <w:r w:rsidRPr="00527D49">
        <w:rPr>
          <w:rStyle w:val="token"/>
          <w:rFonts w:ascii="Consolas" w:eastAsiaTheme="majorEastAsia" w:hAnsi="Consolas" w:cs="Consolas"/>
          <w:color w:val="0077AA"/>
          <w:sz w:val="19"/>
          <w:szCs w:val="19"/>
          <w:bdr w:val="none" w:sz="0" w:space="0" w:color="auto" w:frame="1"/>
          <w:lang w:val="en-US"/>
        </w:rPr>
        <w:t>LEFT</w:t>
      </w: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token"/>
          <w:rFonts w:ascii="Consolas" w:eastAsiaTheme="majorEastAsia" w:hAnsi="Consolas" w:cs="Consolas"/>
          <w:color w:val="0077AA"/>
          <w:sz w:val="19"/>
          <w:szCs w:val="19"/>
          <w:bdr w:val="none" w:sz="0" w:space="0" w:color="auto" w:frame="1"/>
          <w:lang w:val="en-US"/>
        </w:rPr>
        <w:t>JOIN</w:t>
      </w:r>
      <w:r w:rsidRPr="00527D49">
        <w:rPr>
          <w:rStyle w:val="HTML"/>
          <w:rFonts w:ascii="Consolas" w:eastAsiaTheme="majorEastAsia" w:hAnsi="Consolas" w:cs="Consolas"/>
          <w:color w:val="000000"/>
          <w:sz w:val="19"/>
          <w:szCs w:val="19"/>
          <w:bdr w:val="none" w:sz="0" w:space="0" w:color="auto" w:frame="1"/>
          <w:lang w:val="en-US"/>
        </w:rPr>
        <w:t xml:space="preserve"> t2 </w:t>
      </w:r>
      <w:r w:rsidRPr="00527D49">
        <w:rPr>
          <w:rStyle w:val="token"/>
          <w:rFonts w:ascii="Consolas" w:eastAsiaTheme="majorEastAsia" w:hAnsi="Consolas" w:cs="Consolas"/>
          <w:color w:val="0077AA"/>
          <w:sz w:val="19"/>
          <w:szCs w:val="19"/>
          <w:bdr w:val="none" w:sz="0" w:space="0" w:color="auto" w:frame="1"/>
          <w:lang w:val="en-US"/>
        </w:rPr>
        <w:t>ON</w:t>
      </w:r>
      <w:r w:rsidRPr="00527D49">
        <w:rPr>
          <w:rStyle w:val="HTML"/>
          <w:rFonts w:ascii="Consolas" w:eastAsiaTheme="majorEastAsia" w:hAnsi="Consolas" w:cs="Consolas"/>
          <w:color w:val="000000"/>
          <w:sz w:val="19"/>
          <w:szCs w:val="19"/>
          <w:bdr w:val="none" w:sz="0" w:space="0" w:color="auto" w:frame="1"/>
          <w:lang w:val="en-US"/>
        </w:rPr>
        <w:t xml:space="preserve"> t1</w:t>
      </w:r>
      <w:r w:rsidRPr="00527D49">
        <w:rPr>
          <w:rStyle w:val="token"/>
          <w:rFonts w:ascii="Consolas" w:eastAsiaTheme="majorEastAsia" w:hAnsi="Consolas" w:cs="Consolas"/>
          <w:color w:val="999999"/>
          <w:sz w:val="19"/>
          <w:szCs w:val="19"/>
          <w:bdr w:val="none" w:sz="0" w:space="0" w:color="auto" w:frame="1"/>
          <w:lang w:val="en-US"/>
        </w:rPr>
        <w:t>.</w:t>
      </w:r>
      <w:r w:rsidRPr="00527D49">
        <w:rPr>
          <w:rStyle w:val="HTML"/>
          <w:rFonts w:ascii="Consolas" w:eastAsiaTheme="majorEastAsia" w:hAnsi="Consolas" w:cs="Consolas"/>
          <w:color w:val="000000"/>
          <w:sz w:val="19"/>
          <w:szCs w:val="19"/>
          <w:bdr w:val="none" w:sz="0" w:space="0" w:color="auto" w:frame="1"/>
          <w:lang w:val="en-US"/>
        </w:rPr>
        <w:t>id</w:t>
      </w:r>
      <w:r w:rsidRPr="00527D49">
        <w:rPr>
          <w:rStyle w:val="token"/>
          <w:rFonts w:ascii="Consolas" w:eastAsiaTheme="majorEastAsia" w:hAnsi="Consolas" w:cs="Consolas"/>
          <w:color w:val="A67F59"/>
          <w:sz w:val="19"/>
          <w:szCs w:val="19"/>
          <w:bdr w:val="none" w:sz="0" w:space="0" w:color="auto" w:frame="1"/>
          <w:lang w:val="en-US"/>
        </w:rPr>
        <w:t>=</w:t>
      </w:r>
      <w:r w:rsidRPr="00527D49">
        <w:rPr>
          <w:rStyle w:val="HTML"/>
          <w:rFonts w:ascii="Consolas" w:eastAsiaTheme="majorEastAsia" w:hAnsi="Consolas" w:cs="Consolas"/>
          <w:color w:val="000000"/>
          <w:sz w:val="19"/>
          <w:szCs w:val="19"/>
          <w:bdr w:val="none" w:sz="0" w:space="0" w:color="auto" w:frame="1"/>
          <w:lang w:val="en-US"/>
        </w:rPr>
        <w:t>t2</w:t>
      </w:r>
      <w:r w:rsidRPr="00527D49">
        <w:rPr>
          <w:rStyle w:val="token"/>
          <w:rFonts w:ascii="Consolas" w:eastAsiaTheme="majorEastAsia" w:hAnsi="Consolas" w:cs="Consolas"/>
          <w:color w:val="999999"/>
          <w:sz w:val="19"/>
          <w:szCs w:val="19"/>
          <w:bdr w:val="none" w:sz="0" w:space="0" w:color="auto" w:frame="1"/>
          <w:lang w:val="en-US"/>
        </w:rPr>
        <w:t>.</w:t>
      </w:r>
      <w:r w:rsidRPr="00527D49">
        <w:rPr>
          <w:rStyle w:val="HTML"/>
          <w:rFonts w:ascii="Consolas" w:eastAsiaTheme="majorEastAsia" w:hAnsi="Consolas" w:cs="Consolas"/>
          <w:color w:val="000000"/>
          <w:sz w:val="19"/>
          <w:szCs w:val="19"/>
          <w:bdr w:val="none" w:sz="0" w:space="0" w:color="auto" w:frame="1"/>
          <w:lang w:val="en-US"/>
        </w:rPr>
        <w:t>id</w:t>
      </w:r>
      <w:r w:rsidR="00394E6E">
        <w:rPr>
          <w:rStyle w:val="HTML"/>
          <w:rFonts w:ascii="Consolas" w:eastAsiaTheme="majorEastAsia" w:hAnsi="Consolas" w:cs="Consolas"/>
          <w:color w:val="000000"/>
          <w:sz w:val="19"/>
          <w:szCs w:val="19"/>
          <w:bdr w:val="none" w:sz="0" w:space="0" w:color="auto" w:frame="1"/>
          <w:lang w:val="en-US"/>
        </w:rPr>
        <w:t xml:space="preserve"> </w:t>
      </w: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token"/>
          <w:rFonts w:ascii="Consolas" w:eastAsiaTheme="majorEastAsia" w:hAnsi="Consolas" w:cs="Consolas"/>
          <w:color w:val="0077AA"/>
          <w:sz w:val="19"/>
          <w:szCs w:val="19"/>
          <w:bdr w:val="none" w:sz="0" w:space="0" w:color="auto" w:frame="1"/>
          <w:lang w:val="en-US"/>
        </w:rPr>
        <w:t>WHERE</w:t>
      </w:r>
      <w:r w:rsidRPr="00527D49">
        <w:rPr>
          <w:rStyle w:val="HTML"/>
          <w:rFonts w:ascii="Consolas" w:eastAsiaTheme="majorEastAsia" w:hAnsi="Consolas" w:cs="Consolas"/>
          <w:color w:val="000000"/>
          <w:sz w:val="19"/>
          <w:szCs w:val="19"/>
          <w:bdr w:val="none" w:sz="0" w:space="0" w:color="auto" w:frame="1"/>
          <w:lang w:val="en-US"/>
        </w:rPr>
        <w:t xml:space="preserve"> t2</w:t>
      </w:r>
      <w:r w:rsidRPr="00527D49">
        <w:rPr>
          <w:rStyle w:val="token"/>
          <w:rFonts w:ascii="Consolas" w:eastAsiaTheme="majorEastAsia" w:hAnsi="Consolas" w:cs="Consolas"/>
          <w:color w:val="999999"/>
          <w:sz w:val="19"/>
          <w:szCs w:val="19"/>
          <w:bdr w:val="none" w:sz="0" w:space="0" w:color="auto" w:frame="1"/>
          <w:lang w:val="en-US"/>
        </w:rPr>
        <w:t>.</w:t>
      </w:r>
      <w:r w:rsidRPr="00527D49">
        <w:rPr>
          <w:rStyle w:val="HTML"/>
          <w:rFonts w:ascii="Consolas" w:eastAsiaTheme="majorEastAsia" w:hAnsi="Consolas" w:cs="Consolas"/>
          <w:color w:val="000000"/>
          <w:sz w:val="19"/>
          <w:szCs w:val="19"/>
          <w:bdr w:val="none" w:sz="0" w:space="0" w:color="auto" w:frame="1"/>
          <w:lang w:val="en-US"/>
        </w:rPr>
        <w:t xml:space="preserve">id </w:t>
      </w:r>
      <w:r w:rsidRPr="00527D49">
        <w:rPr>
          <w:rStyle w:val="token"/>
          <w:rFonts w:ascii="Consolas" w:eastAsiaTheme="majorEastAsia" w:hAnsi="Consolas" w:cs="Consolas"/>
          <w:color w:val="A67F59"/>
          <w:sz w:val="19"/>
          <w:szCs w:val="19"/>
          <w:bdr w:val="none" w:sz="0" w:space="0" w:color="auto" w:frame="1"/>
          <w:lang w:val="en-US"/>
        </w:rPr>
        <w:t>IS</w:t>
      </w: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token"/>
          <w:rFonts w:ascii="Consolas" w:eastAsiaTheme="majorEastAsia" w:hAnsi="Consolas" w:cs="Consolas"/>
          <w:color w:val="990055"/>
          <w:sz w:val="19"/>
          <w:szCs w:val="19"/>
          <w:bdr w:val="none" w:sz="0" w:space="0" w:color="auto" w:frame="1"/>
          <w:lang w:val="en-US"/>
        </w:rPr>
        <w:t>NULL</w:t>
      </w:r>
      <w:r w:rsidRPr="00527D49">
        <w:rPr>
          <w:rStyle w:val="token"/>
          <w:rFonts w:ascii="Consolas" w:eastAsiaTheme="majorEastAsia" w:hAnsi="Consolas" w:cs="Consolas"/>
          <w:color w:val="999999"/>
          <w:sz w:val="19"/>
          <w:szCs w:val="19"/>
          <w:bdr w:val="none" w:sz="0" w:space="0" w:color="auto" w:frame="1"/>
          <w:lang w:val="en-US"/>
        </w:rPr>
        <w:t>;</w:t>
      </w:r>
    </w:p>
    <w:p w:rsidR="00394E6E" w:rsidRDefault="00394E6E" w:rsidP="00527D49">
      <w:pPr>
        <w:pStyle w:val="a3"/>
        <w:spacing w:before="0" w:beforeAutospacing="0" w:after="0" w:afterAutospacing="0"/>
        <w:ind w:left="450"/>
        <w:textAlignment w:val="baseline"/>
        <w:rPr>
          <w:rFonts w:ascii="Arial" w:hAnsi="Arial" w:cs="Arial"/>
          <w:color w:val="555555"/>
          <w:sz w:val="21"/>
          <w:szCs w:val="21"/>
          <w:lang w:val="en-US"/>
        </w:rPr>
      </w:pPr>
    </w:p>
    <w:p w:rsidR="00527D49" w:rsidRPr="00527D49" w:rsidRDefault="00527D49" w:rsidP="00527D49">
      <w:pPr>
        <w:pStyle w:val="a3"/>
        <w:spacing w:before="0" w:beforeAutospacing="0" w:after="0" w:afterAutospacing="0"/>
        <w:ind w:left="450"/>
        <w:textAlignment w:val="baseline"/>
        <w:rPr>
          <w:rFonts w:ascii="Arial" w:hAnsi="Arial" w:cs="Arial"/>
          <w:color w:val="555555"/>
          <w:sz w:val="21"/>
          <w:szCs w:val="21"/>
          <w:lang w:val="en-US"/>
        </w:rPr>
      </w:pPr>
      <w:r w:rsidRPr="00527D49">
        <w:rPr>
          <w:rFonts w:ascii="Arial" w:hAnsi="Arial" w:cs="Arial"/>
          <w:color w:val="555555"/>
          <w:sz w:val="21"/>
          <w:szCs w:val="21"/>
          <w:lang w:val="en-US"/>
        </w:rPr>
        <w:t>Assume that </w:t>
      </w:r>
      <w:r w:rsidRPr="00527D49">
        <w:rPr>
          <w:rStyle w:val="HTML"/>
          <w:rFonts w:eastAsiaTheme="majorEastAsia"/>
          <w:color w:val="000000"/>
          <w:bdr w:val="none" w:sz="0" w:space="0" w:color="auto" w:frame="1"/>
          <w:lang w:val="en-US"/>
        </w:rPr>
        <w:t>t2.id</w:t>
      </w:r>
      <w:r w:rsidRPr="00527D49">
        <w:rPr>
          <w:rFonts w:ascii="Arial" w:hAnsi="Arial" w:cs="Arial"/>
          <w:color w:val="555555"/>
          <w:sz w:val="21"/>
          <w:szCs w:val="21"/>
          <w:lang w:val="en-US"/>
        </w:rPr>
        <w:t> is defined as </w:t>
      </w:r>
      <w:r w:rsidRPr="00527D49">
        <w:rPr>
          <w:rStyle w:val="HTML"/>
          <w:rFonts w:eastAsiaTheme="majorEastAsia"/>
          <w:color w:val="000000"/>
          <w:bdr w:val="none" w:sz="0" w:space="0" w:color="auto" w:frame="1"/>
          <w:lang w:val="en-US"/>
        </w:rPr>
        <w:t>NOT NULL</w:t>
      </w:r>
      <w:r w:rsidRPr="00527D49">
        <w:rPr>
          <w:rFonts w:ascii="Arial" w:hAnsi="Arial" w:cs="Arial"/>
          <w:color w:val="555555"/>
          <w:sz w:val="21"/>
          <w:szCs w:val="21"/>
          <w:lang w:val="en-US"/>
        </w:rPr>
        <w:t>. In this case, MySQL scans </w:t>
      </w:r>
      <w:r w:rsidRPr="00527D49">
        <w:rPr>
          <w:rStyle w:val="HTML"/>
          <w:rFonts w:eastAsiaTheme="majorEastAsia"/>
          <w:color w:val="000000"/>
          <w:bdr w:val="none" w:sz="0" w:space="0" w:color="auto" w:frame="1"/>
          <w:lang w:val="en-US"/>
        </w:rPr>
        <w:t>t1</w:t>
      </w:r>
      <w:r w:rsidRPr="00527D49">
        <w:rPr>
          <w:rFonts w:ascii="Arial" w:hAnsi="Arial" w:cs="Arial"/>
          <w:color w:val="555555"/>
          <w:sz w:val="21"/>
          <w:szCs w:val="21"/>
          <w:lang w:val="en-US"/>
        </w:rPr>
        <w:t> and looks up the rows in </w:t>
      </w:r>
      <w:r w:rsidRPr="00527D49">
        <w:rPr>
          <w:rStyle w:val="HTML"/>
          <w:rFonts w:eastAsiaTheme="majorEastAsia"/>
          <w:color w:val="000000"/>
          <w:bdr w:val="none" w:sz="0" w:space="0" w:color="auto" w:frame="1"/>
          <w:lang w:val="en-US"/>
        </w:rPr>
        <w:t>t2</w:t>
      </w:r>
      <w:r w:rsidRPr="00527D49">
        <w:rPr>
          <w:rFonts w:ascii="Arial" w:hAnsi="Arial" w:cs="Arial"/>
          <w:color w:val="555555"/>
          <w:sz w:val="21"/>
          <w:szCs w:val="21"/>
          <w:lang w:val="en-US"/>
        </w:rPr>
        <w:t> using the values of </w:t>
      </w:r>
      <w:r w:rsidRPr="00527D49">
        <w:rPr>
          <w:rStyle w:val="HTML"/>
          <w:rFonts w:eastAsiaTheme="majorEastAsia"/>
          <w:color w:val="000000"/>
          <w:bdr w:val="none" w:sz="0" w:space="0" w:color="auto" w:frame="1"/>
          <w:lang w:val="en-US"/>
        </w:rPr>
        <w:t>t1.id</w:t>
      </w:r>
      <w:r w:rsidRPr="00527D49">
        <w:rPr>
          <w:rFonts w:ascii="Arial" w:hAnsi="Arial" w:cs="Arial"/>
          <w:color w:val="555555"/>
          <w:sz w:val="21"/>
          <w:szCs w:val="21"/>
          <w:lang w:val="en-US"/>
        </w:rPr>
        <w:t>. If MySQL finds a matching row in </w:t>
      </w:r>
      <w:r w:rsidRPr="00527D49">
        <w:rPr>
          <w:rStyle w:val="HTML"/>
          <w:rFonts w:eastAsiaTheme="majorEastAsia"/>
          <w:color w:val="000000"/>
          <w:bdr w:val="none" w:sz="0" w:space="0" w:color="auto" w:frame="1"/>
          <w:lang w:val="en-US"/>
        </w:rPr>
        <w:t>t2</w:t>
      </w:r>
      <w:r w:rsidRPr="00527D49">
        <w:rPr>
          <w:rFonts w:ascii="Arial" w:hAnsi="Arial" w:cs="Arial"/>
          <w:color w:val="555555"/>
          <w:sz w:val="21"/>
          <w:szCs w:val="21"/>
          <w:lang w:val="en-US"/>
        </w:rPr>
        <w:t>, it knows that </w:t>
      </w:r>
      <w:r w:rsidRPr="00527D49">
        <w:rPr>
          <w:rStyle w:val="HTML"/>
          <w:rFonts w:eastAsiaTheme="majorEastAsia"/>
          <w:color w:val="000000"/>
          <w:bdr w:val="none" w:sz="0" w:space="0" w:color="auto" w:frame="1"/>
          <w:lang w:val="en-US"/>
        </w:rPr>
        <w:t>t2.id</w:t>
      </w:r>
      <w:r w:rsidRPr="00527D49">
        <w:rPr>
          <w:rFonts w:ascii="Arial" w:hAnsi="Arial" w:cs="Arial"/>
          <w:color w:val="555555"/>
          <w:sz w:val="21"/>
          <w:szCs w:val="21"/>
          <w:lang w:val="en-US"/>
        </w:rPr>
        <w:t> can never be </w:t>
      </w:r>
      <w:r w:rsidRPr="00527D49">
        <w:rPr>
          <w:rStyle w:val="HTML"/>
          <w:rFonts w:eastAsiaTheme="majorEastAsia"/>
          <w:color w:val="000000"/>
          <w:bdr w:val="none" w:sz="0" w:space="0" w:color="auto" w:frame="1"/>
          <w:lang w:val="en-US"/>
        </w:rPr>
        <w:t>NULL</w:t>
      </w:r>
      <w:r w:rsidRPr="00527D49">
        <w:rPr>
          <w:rFonts w:ascii="Arial" w:hAnsi="Arial" w:cs="Arial"/>
          <w:color w:val="555555"/>
          <w:sz w:val="21"/>
          <w:szCs w:val="21"/>
          <w:lang w:val="en-US"/>
        </w:rPr>
        <w:t>, and does not scan through the rest of the rows in </w:t>
      </w:r>
      <w:r w:rsidRPr="00527D49">
        <w:rPr>
          <w:rStyle w:val="HTML"/>
          <w:rFonts w:eastAsiaTheme="majorEastAsia"/>
          <w:color w:val="000000"/>
          <w:bdr w:val="none" w:sz="0" w:space="0" w:color="auto" w:frame="1"/>
          <w:lang w:val="en-US"/>
        </w:rPr>
        <w:t>t2</w:t>
      </w:r>
      <w:r w:rsidRPr="00527D49">
        <w:rPr>
          <w:rFonts w:ascii="Arial" w:hAnsi="Arial" w:cs="Arial"/>
          <w:color w:val="555555"/>
          <w:sz w:val="21"/>
          <w:szCs w:val="21"/>
          <w:lang w:val="en-US"/>
        </w:rPr>
        <w:t> that have the same </w:t>
      </w:r>
      <w:r w:rsidRPr="00527D49">
        <w:rPr>
          <w:rStyle w:val="HTML"/>
          <w:rFonts w:eastAsiaTheme="majorEastAsia"/>
          <w:color w:val="000000"/>
          <w:bdr w:val="none" w:sz="0" w:space="0" w:color="auto" w:frame="1"/>
          <w:lang w:val="en-US"/>
        </w:rPr>
        <w:t>id</w:t>
      </w:r>
      <w:r w:rsidRPr="00527D49">
        <w:rPr>
          <w:rFonts w:ascii="Arial" w:hAnsi="Arial" w:cs="Arial"/>
          <w:color w:val="555555"/>
          <w:sz w:val="21"/>
          <w:szCs w:val="21"/>
          <w:lang w:val="en-US"/>
        </w:rPr>
        <w:t> value. In other words, for each row in </w:t>
      </w:r>
      <w:r w:rsidRPr="00527D49">
        <w:rPr>
          <w:rStyle w:val="HTML"/>
          <w:rFonts w:eastAsiaTheme="majorEastAsia"/>
          <w:color w:val="000000"/>
          <w:bdr w:val="none" w:sz="0" w:space="0" w:color="auto" w:frame="1"/>
          <w:lang w:val="en-US"/>
        </w:rPr>
        <w:t>t1</w:t>
      </w:r>
      <w:r w:rsidRPr="00527D49">
        <w:rPr>
          <w:rFonts w:ascii="Arial" w:hAnsi="Arial" w:cs="Arial"/>
          <w:color w:val="555555"/>
          <w:sz w:val="21"/>
          <w:szCs w:val="21"/>
          <w:lang w:val="en-US"/>
        </w:rPr>
        <w:t>, MySQL needs to do only a single lookup in </w:t>
      </w:r>
      <w:r w:rsidRPr="00527D49">
        <w:rPr>
          <w:rStyle w:val="HTML"/>
          <w:rFonts w:eastAsiaTheme="majorEastAsia"/>
          <w:color w:val="000000"/>
          <w:bdr w:val="none" w:sz="0" w:space="0" w:color="auto" w:frame="1"/>
          <w:lang w:val="en-US"/>
        </w:rPr>
        <w:t>t2</w:t>
      </w:r>
      <w:r w:rsidRPr="00527D49">
        <w:rPr>
          <w:rFonts w:ascii="Arial" w:hAnsi="Arial" w:cs="Arial"/>
          <w:color w:val="555555"/>
          <w:sz w:val="21"/>
          <w:szCs w:val="21"/>
          <w:lang w:val="en-US"/>
        </w:rPr>
        <w:t>, regardless of how many rows actually match in </w:t>
      </w:r>
      <w:r w:rsidRPr="00527D49">
        <w:rPr>
          <w:rStyle w:val="HTML"/>
          <w:rFonts w:eastAsiaTheme="majorEastAsia"/>
          <w:color w:val="000000"/>
          <w:bdr w:val="none" w:sz="0" w:space="0" w:color="auto" w:frame="1"/>
          <w:lang w:val="en-US"/>
        </w:rPr>
        <w:t>t2</w:t>
      </w:r>
      <w:r w:rsidRPr="00527D49">
        <w:rPr>
          <w:rFonts w:ascii="Arial" w:hAnsi="Arial" w:cs="Arial"/>
          <w:color w:val="555555"/>
          <w:sz w:val="21"/>
          <w:szCs w:val="21"/>
          <w:lang w:val="en-US"/>
        </w:rPr>
        <w:t>.</w:t>
      </w:r>
    </w:p>
    <w:p w:rsidR="00527D49" w:rsidRPr="00527D49" w:rsidRDefault="00527D49" w:rsidP="00527D49">
      <w:pPr>
        <w:pStyle w:val="a3"/>
        <w:spacing w:before="0" w:beforeAutospacing="0" w:after="0" w:afterAutospacing="0"/>
        <w:ind w:left="450"/>
        <w:textAlignment w:val="baseline"/>
        <w:rPr>
          <w:rFonts w:ascii="Arial" w:hAnsi="Arial" w:cs="Arial"/>
          <w:color w:val="555555"/>
          <w:sz w:val="21"/>
          <w:szCs w:val="21"/>
          <w:lang w:val="en-US"/>
        </w:rPr>
      </w:pPr>
      <w:r w:rsidRPr="00527D49">
        <w:rPr>
          <w:rFonts w:ascii="Arial" w:hAnsi="Arial" w:cs="Arial"/>
          <w:color w:val="555555"/>
          <w:sz w:val="21"/>
          <w:szCs w:val="21"/>
          <w:lang w:val="en-US"/>
        </w:rPr>
        <w:t>In MySQL 8.0.17 and later, this can also indicate that a </w:t>
      </w:r>
      <w:r w:rsidRPr="00527D49">
        <w:rPr>
          <w:rStyle w:val="HTML"/>
          <w:rFonts w:eastAsiaTheme="majorEastAsia"/>
          <w:color w:val="000000"/>
          <w:bdr w:val="none" w:sz="0" w:space="0" w:color="auto" w:frame="1"/>
          <w:lang w:val="en-US"/>
        </w:rPr>
        <w:t>WHERE</w:t>
      </w:r>
      <w:r w:rsidRPr="00527D49">
        <w:rPr>
          <w:rFonts w:ascii="Arial" w:hAnsi="Arial" w:cs="Arial"/>
          <w:color w:val="555555"/>
          <w:sz w:val="21"/>
          <w:szCs w:val="21"/>
          <w:lang w:val="en-US"/>
        </w:rPr>
        <w:t> condition of the form </w:t>
      </w:r>
      <w:r w:rsidRPr="00527D49">
        <w:rPr>
          <w:rStyle w:val="HTML"/>
          <w:rFonts w:eastAsiaTheme="majorEastAsia"/>
          <w:color w:val="000000"/>
          <w:bdr w:val="none" w:sz="0" w:space="0" w:color="auto" w:frame="1"/>
          <w:lang w:val="en-US"/>
        </w:rPr>
        <w:t>NOT IN (</w:t>
      </w:r>
      <w:r w:rsidRPr="00527D49">
        <w:rPr>
          <w:rStyle w:val="HTML"/>
          <w:rFonts w:eastAsiaTheme="majorEastAsia"/>
          <w:b/>
          <w:bCs/>
          <w:i/>
          <w:iCs/>
          <w:color w:val="000000"/>
          <w:sz w:val="19"/>
          <w:szCs w:val="19"/>
          <w:bdr w:val="none" w:sz="0" w:space="0" w:color="auto" w:frame="1"/>
          <w:lang w:val="en-US"/>
        </w:rPr>
        <w:t>subquery</w:t>
      </w:r>
      <w:r w:rsidRPr="00527D49">
        <w:rPr>
          <w:rStyle w:val="HTML"/>
          <w:rFonts w:eastAsiaTheme="majorEastAsia"/>
          <w:color w:val="000000"/>
          <w:bdr w:val="none" w:sz="0" w:space="0" w:color="auto" w:frame="1"/>
          <w:lang w:val="en-US"/>
        </w:rPr>
        <w:t>)</w:t>
      </w:r>
      <w:r w:rsidRPr="00527D49">
        <w:rPr>
          <w:rFonts w:ascii="Arial" w:hAnsi="Arial" w:cs="Arial"/>
          <w:color w:val="555555"/>
          <w:sz w:val="21"/>
          <w:szCs w:val="21"/>
          <w:lang w:val="en-US"/>
        </w:rPr>
        <w:t> or </w:t>
      </w:r>
      <w:r w:rsidRPr="00527D49">
        <w:rPr>
          <w:rStyle w:val="HTML"/>
          <w:rFonts w:eastAsiaTheme="majorEastAsia"/>
          <w:color w:val="000000"/>
          <w:bdr w:val="none" w:sz="0" w:space="0" w:color="auto" w:frame="1"/>
          <w:lang w:val="en-US"/>
        </w:rPr>
        <w:t>NOT EXISTS (</w:t>
      </w:r>
      <w:r w:rsidRPr="00527D49">
        <w:rPr>
          <w:rStyle w:val="HTML"/>
          <w:rFonts w:eastAsiaTheme="majorEastAsia"/>
          <w:b/>
          <w:bCs/>
          <w:i/>
          <w:iCs/>
          <w:color w:val="000000"/>
          <w:sz w:val="19"/>
          <w:szCs w:val="19"/>
          <w:bdr w:val="none" w:sz="0" w:space="0" w:color="auto" w:frame="1"/>
          <w:lang w:val="en-US"/>
        </w:rPr>
        <w:t>subquery</w:t>
      </w:r>
      <w:r w:rsidRPr="00527D49">
        <w:rPr>
          <w:rStyle w:val="HTML"/>
          <w:rFonts w:eastAsiaTheme="majorEastAsia"/>
          <w:color w:val="000000"/>
          <w:bdr w:val="none" w:sz="0" w:space="0" w:color="auto" w:frame="1"/>
          <w:lang w:val="en-US"/>
        </w:rPr>
        <w:t>)</w:t>
      </w:r>
      <w:r w:rsidRPr="00527D49">
        <w:rPr>
          <w:rFonts w:ascii="Arial" w:hAnsi="Arial" w:cs="Arial"/>
          <w:color w:val="555555"/>
          <w:sz w:val="21"/>
          <w:szCs w:val="21"/>
          <w:lang w:val="en-US"/>
        </w:rPr>
        <w:t> has been transformed internally into an antijoin. This removes the subquery and brings its tables into the plan for the topmost query, providing improved cost planning. By merging semijoins and antijoins, the optimizer can reorder tables in the execution plan more freely, in some cases resulting in a faster plan.</w:t>
      </w:r>
    </w:p>
    <w:p w:rsidR="00527D49" w:rsidRPr="00527D49" w:rsidRDefault="00527D49" w:rsidP="00527D49">
      <w:pPr>
        <w:pStyle w:val="a3"/>
        <w:spacing w:before="0" w:beforeAutospacing="0" w:after="0" w:afterAutospacing="0"/>
        <w:ind w:left="450"/>
        <w:textAlignment w:val="baseline"/>
        <w:rPr>
          <w:rFonts w:ascii="Arial" w:hAnsi="Arial" w:cs="Arial"/>
          <w:color w:val="555555"/>
          <w:sz w:val="21"/>
          <w:szCs w:val="21"/>
          <w:lang w:val="en-US"/>
        </w:rPr>
      </w:pPr>
      <w:r w:rsidRPr="00527D49">
        <w:rPr>
          <w:rFonts w:ascii="Arial" w:hAnsi="Arial" w:cs="Arial"/>
          <w:color w:val="555555"/>
          <w:sz w:val="21"/>
          <w:szCs w:val="21"/>
          <w:lang w:val="en-US"/>
        </w:rPr>
        <w:t>You can see when an antijoin transformation is performed for a given query by checking the </w:t>
      </w:r>
      <w:r w:rsidRPr="00527D49">
        <w:rPr>
          <w:rStyle w:val="HTML"/>
          <w:rFonts w:eastAsiaTheme="majorEastAsia"/>
          <w:color w:val="000000"/>
          <w:bdr w:val="none" w:sz="0" w:space="0" w:color="auto" w:frame="1"/>
          <w:lang w:val="en-US"/>
        </w:rPr>
        <w:t>Message</w:t>
      </w:r>
      <w:r w:rsidRPr="00527D49">
        <w:rPr>
          <w:rFonts w:ascii="Arial" w:hAnsi="Arial" w:cs="Arial"/>
          <w:color w:val="555555"/>
          <w:sz w:val="21"/>
          <w:szCs w:val="21"/>
          <w:lang w:val="en-US"/>
        </w:rPr>
        <w:t> column from </w:t>
      </w:r>
      <w:r w:rsidRPr="00527D49">
        <w:rPr>
          <w:rStyle w:val="HTML"/>
          <w:rFonts w:eastAsiaTheme="majorEastAsia"/>
          <w:color w:val="000000"/>
          <w:bdr w:val="none" w:sz="0" w:space="0" w:color="auto" w:frame="1"/>
          <w:lang w:val="en-US"/>
        </w:rPr>
        <w:t>SHOW WARNINGS</w:t>
      </w:r>
      <w:r w:rsidRPr="00527D49">
        <w:rPr>
          <w:rFonts w:ascii="Arial" w:hAnsi="Arial" w:cs="Arial"/>
          <w:color w:val="555555"/>
          <w:sz w:val="21"/>
          <w:szCs w:val="21"/>
          <w:lang w:val="en-US"/>
        </w:rPr>
        <w:t> following execution of </w:t>
      </w:r>
      <w:r w:rsidRPr="00527D49">
        <w:rPr>
          <w:rStyle w:val="HTML"/>
          <w:rFonts w:eastAsiaTheme="majorEastAsia"/>
          <w:color w:val="000000"/>
          <w:bdr w:val="none" w:sz="0" w:space="0" w:color="auto" w:frame="1"/>
          <w:lang w:val="en-US"/>
        </w:rPr>
        <w:t>EXPLAIN</w:t>
      </w:r>
      <w:r w:rsidRPr="00527D49">
        <w:rPr>
          <w:rFonts w:ascii="Arial" w:hAnsi="Arial" w:cs="Arial"/>
          <w:color w:val="555555"/>
          <w:sz w:val="21"/>
          <w:szCs w:val="21"/>
          <w:lang w:val="en-US"/>
        </w:rPr>
        <w:t>, or in the output of </w:t>
      </w:r>
      <w:r w:rsidRPr="00527D49">
        <w:rPr>
          <w:rStyle w:val="HTML"/>
          <w:rFonts w:eastAsiaTheme="majorEastAsia"/>
          <w:color w:val="000000"/>
          <w:bdr w:val="none" w:sz="0" w:space="0" w:color="auto" w:frame="1"/>
          <w:lang w:val="en-US"/>
        </w:rPr>
        <w:t>EXPLAIN FORMAT=TREE</w:t>
      </w:r>
      <w:r w:rsidRPr="00527D49">
        <w:rPr>
          <w:rFonts w:ascii="Arial" w:hAnsi="Arial" w:cs="Arial"/>
          <w:color w:val="555555"/>
          <w:sz w:val="21"/>
          <w:szCs w:val="21"/>
          <w:lang w:val="en-US"/>
        </w:rPr>
        <w:t>.</w:t>
      </w:r>
    </w:p>
    <w:p w:rsidR="00527D49" w:rsidRPr="00527D49" w:rsidRDefault="00527D49" w:rsidP="00527D49">
      <w:pPr>
        <w:ind w:left="450"/>
        <w:textAlignment w:val="baseline"/>
        <w:rPr>
          <w:rFonts w:ascii="Arial" w:hAnsi="Arial" w:cs="Arial"/>
          <w:b/>
          <w:bCs/>
          <w:color w:val="555555"/>
          <w:sz w:val="26"/>
          <w:szCs w:val="26"/>
          <w:lang w:val="en-US"/>
        </w:rPr>
      </w:pPr>
      <w:r w:rsidRPr="00527D49">
        <w:rPr>
          <w:rFonts w:ascii="Arial" w:hAnsi="Arial" w:cs="Arial"/>
          <w:b/>
          <w:bCs/>
          <w:color w:val="555555"/>
          <w:sz w:val="26"/>
          <w:szCs w:val="26"/>
          <w:lang w:val="en-US"/>
        </w:rPr>
        <w:t>Note</w:t>
      </w:r>
    </w:p>
    <w:p w:rsidR="00527D49" w:rsidRPr="00527D49" w:rsidRDefault="00527D49" w:rsidP="00527D49">
      <w:pPr>
        <w:pStyle w:val="a3"/>
        <w:spacing w:before="0" w:beforeAutospacing="0" w:after="0" w:afterAutospacing="0"/>
        <w:ind w:left="450"/>
        <w:textAlignment w:val="baseline"/>
        <w:rPr>
          <w:rFonts w:ascii="Arial" w:hAnsi="Arial" w:cs="Arial"/>
          <w:color w:val="555555"/>
          <w:sz w:val="21"/>
          <w:szCs w:val="21"/>
          <w:lang w:val="en-US"/>
        </w:rPr>
      </w:pPr>
      <w:r w:rsidRPr="00527D49">
        <w:rPr>
          <w:rFonts w:ascii="Arial" w:hAnsi="Arial" w:cs="Arial"/>
          <w:color w:val="555555"/>
          <w:sz w:val="21"/>
          <w:szCs w:val="21"/>
          <w:lang w:val="en-US"/>
        </w:rPr>
        <w:t>An antijoin is the complement of a semijoin </w:t>
      </w:r>
      <w:r w:rsidRPr="00527D49">
        <w:rPr>
          <w:rStyle w:val="HTML"/>
          <w:rFonts w:eastAsiaTheme="majorEastAsia"/>
          <w:b/>
          <w:bCs/>
          <w:i/>
          <w:iCs/>
          <w:color w:val="000000"/>
          <w:sz w:val="19"/>
          <w:szCs w:val="19"/>
          <w:bdr w:val="none" w:sz="0" w:space="0" w:color="auto" w:frame="1"/>
          <w:lang w:val="en-US"/>
        </w:rPr>
        <w:t>table_a</w:t>
      </w:r>
      <w:r w:rsidRPr="00527D49">
        <w:rPr>
          <w:rStyle w:val="HTML"/>
          <w:rFonts w:eastAsiaTheme="majorEastAsia"/>
          <w:color w:val="000000"/>
          <w:bdr w:val="none" w:sz="0" w:space="0" w:color="auto" w:frame="1"/>
          <w:lang w:val="en-US"/>
        </w:rPr>
        <w:t> JOIN </w:t>
      </w:r>
      <w:r w:rsidRPr="00527D49">
        <w:rPr>
          <w:rStyle w:val="HTML"/>
          <w:rFonts w:eastAsiaTheme="majorEastAsia"/>
          <w:b/>
          <w:bCs/>
          <w:i/>
          <w:iCs/>
          <w:color w:val="000000"/>
          <w:sz w:val="19"/>
          <w:szCs w:val="19"/>
          <w:bdr w:val="none" w:sz="0" w:space="0" w:color="auto" w:frame="1"/>
          <w:lang w:val="en-US"/>
        </w:rPr>
        <w:t>table_b</w:t>
      </w:r>
      <w:r w:rsidRPr="00527D49">
        <w:rPr>
          <w:rStyle w:val="HTML"/>
          <w:rFonts w:eastAsiaTheme="majorEastAsia"/>
          <w:color w:val="000000"/>
          <w:bdr w:val="none" w:sz="0" w:space="0" w:color="auto" w:frame="1"/>
          <w:lang w:val="en-US"/>
        </w:rPr>
        <w:t> ON </w:t>
      </w:r>
      <w:r w:rsidRPr="00527D49">
        <w:rPr>
          <w:rStyle w:val="HTML"/>
          <w:rFonts w:eastAsiaTheme="majorEastAsia"/>
          <w:b/>
          <w:bCs/>
          <w:i/>
          <w:iCs/>
          <w:color w:val="000000"/>
          <w:sz w:val="19"/>
          <w:szCs w:val="19"/>
          <w:bdr w:val="none" w:sz="0" w:space="0" w:color="auto" w:frame="1"/>
          <w:lang w:val="en-US"/>
        </w:rPr>
        <w:t>condition</w:t>
      </w:r>
      <w:r w:rsidRPr="00527D49">
        <w:rPr>
          <w:rFonts w:ascii="Arial" w:hAnsi="Arial" w:cs="Arial"/>
          <w:color w:val="555555"/>
          <w:sz w:val="21"/>
          <w:szCs w:val="21"/>
          <w:lang w:val="en-US"/>
        </w:rPr>
        <w:t>. The antijoin returns all rows from </w:t>
      </w:r>
      <w:r w:rsidRPr="00527D49">
        <w:rPr>
          <w:rStyle w:val="HTML"/>
          <w:rFonts w:eastAsiaTheme="majorEastAsia"/>
          <w:b/>
          <w:bCs/>
          <w:i/>
          <w:iCs/>
          <w:color w:val="555555"/>
          <w:bdr w:val="none" w:sz="0" w:space="0" w:color="auto" w:frame="1"/>
          <w:lang w:val="en-US"/>
        </w:rPr>
        <w:t>table_a</w:t>
      </w:r>
      <w:r w:rsidRPr="00527D49">
        <w:rPr>
          <w:rFonts w:ascii="Arial" w:hAnsi="Arial" w:cs="Arial"/>
          <w:color w:val="555555"/>
          <w:sz w:val="21"/>
          <w:szCs w:val="21"/>
          <w:lang w:val="en-US"/>
        </w:rPr>
        <w:t> for which there is </w:t>
      </w:r>
      <w:r w:rsidRPr="00527D49">
        <w:rPr>
          <w:rStyle w:val="a5"/>
          <w:rFonts w:ascii="Arial" w:eastAsiaTheme="majorEastAsia" w:hAnsi="Arial" w:cs="Arial"/>
          <w:color w:val="000000"/>
          <w:sz w:val="21"/>
          <w:szCs w:val="21"/>
          <w:bdr w:val="none" w:sz="0" w:space="0" w:color="auto" w:frame="1"/>
          <w:lang w:val="en-US"/>
        </w:rPr>
        <w:t>no</w:t>
      </w:r>
      <w:r w:rsidRPr="00527D49">
        <w:rPr>
          <w:rFonts w:ascii="Arial" w:hAnsi="Arial" w:cs="Arial"/>
          <w:color w:val="555555"/>
          <w:sz w:val="21"/>
          <w:szCs w:val="21"/>
          <w:lang w:val="en-US"/>
        </w:rPr>
        <w:t> row in </w:t>
      </w:r>
      <w:r w:rsidRPr="00527D49">
        <w:rPr>
          <w:rStyle w:val="HTML"/>
          <w:rFonts w:eastAsiaTheme="majorEastAsia"/>
          <w:b/>
          <w:bCs/>
          <w:i/>
          <w:iCs/>
          <w:color w:val="555555"/>
          <w:bdr w:val="none" w:sz="0" w:space="0" w:color="auto" w:frame="1"/>
          <w:lang w:val="en-US"/>
        </w:rPr>
        <w:t>table_b</w:t>
      </w:r>
      <w:r w:rsidRPr="00527D49">
        <w:rPr>
          <w:rFonts w:ascii="Arial" w:hAnsi="Arial" w:cs="Arial"/>
          <w:color w:val="555555"/>
          <w:sz w:val="21"/>
          <w:szCs w:val="21"/>
          <w:lang w:val="en-US"/>
        </w:rPr>
        <w:t> which matches </w:t>
      </w:r>
      <w:r w:rsidRPr="00527D49">
        <w:rPr>
          <w:rStyle w:val="HTML"/>
          <w:rFonts w:eastAsiaTheme="majorEastAsia"/>
          <w:b/>
          <w:bCs/>
          <w:i/>
          <w:iCs/>
          <w:color w:val="555555"/>
          <w:bdr w:val="none" w:sz="0" w:space="0" w:color="auto" w:frame="1"/>
          <w:lang w:val="en-US"/>
        </w:rPr>
        <w:t>condition</w:t>
      </w:r>
      <w:r w:rsidRPr="00527D49">
        <w:rPr>
          <w:rFonts w:ascii="Arial" w:hAnsi="Arial" w:cs="Arial"/>
          <w:color w:val="555555"/>
          <w:sz w:val="21"/>
          <w:szCs w:val="21"/>
          <w:lang w:val="en-US"/>
        </w:rPr>
        <w:t>.</w:t>
      </w:r>
    </w:p>
    <w:p w:rsidR="00527D49" w:rsidRPr="00527D49" w:rsidRDefault="00527D49" w:rsidP="006E0B9E">
      <w:pPr>
        <w:pStyle w:val="a3"/>
        <w:numPr>
          <w:ilvl w:val="0"/>
          <w:numId w:val="150"/>
        </w:numPr>
        <w:spacing w:before="0" w:beforeAutospacing="0" w:after="0" w:afterAutospacing="0"/>
        <w:ind w:left="450"/>
        <w:textAlignment w:val="baseline"/>
        <w:rPr>
          <w:rFonts w:ascii="Arial" w:hAnsi="Arial" w:cs="Arial"/>
          <w:color w:val="555555"/>
          <w:sz w:val="21"/>
          <w:szCs w:val="21"/>
          <w:lang w:val="en-US"/>
        </w:rPr>
      </w:pPr>
      <w:r w:rsidRPr="00527D49">
        <w:rPr>
          <w:rStyle w:val="HTML"/>
          <w:rFonts w:eastAsiaTheme="majorEastAsia"/>
          <w:color w:val="000000"/>
          <w:bdr w:val="none" w:sz="0" w:space="0" w:color="auto" w:frame="1"/>
          <w:lang w:val="en-US"/>
        </w:rPr>
        <w:t>Plan isn't ready yet</w:t>
      </w:r>
      <w:r w:rsidRPr="00527D49">
        <w:rPr>
          <w:rFonts w:ascii="Arial" w:hAnsi="Arial" w:cs="Arial"/>
          <w:color w:val="555555"/>
          <w:sz w:val="21"/>
          <w:szCs w:val="21"/>
          <w:lang w:val="en-US"/>
        </w:rPr>
        <w:t> (JSON property: none)</w:t>
      </w:r>
    </w:p>
    <w:p w:rsidR="00527D49" w:rsidRPr="00527D49" w:rsidRDefault="00527D49" w:rsidP="00527D49">
      <w:pPr>
        <w:pStyle w:val="a3"/>
        <w:spacing w:before="0" w:beforeAutospacing="0" w:after="0" w:afterAutospacing="0"/>
        <w:ind w:left="450"/>
        <w:textAlignment w:val="baseline"/>
        <w:rPr>
          <w:rFonts w:ascii="Arial" w:hAnsi="Arial" w:cs="Arial"/>
          <w:color w:val="555555"/>
          <w:sz w:val="21"/>
          <w:szCs w:val="21"/>
          <w:lang w:val="en-US"/>
        </w:rPr>
      </w:pPr>
      <w:r w:rsidRPr="00527D49">
        <w:rPr>
          <w:rFonts w:ascii="Arial" w:hAnsi="Arial" w:cs="Arial"/>
          <w:color w:val="555555"/>
          <w:sz w:val="21"/>
          <w:szCs w:val="21"/>
          <w:lang w:val="en-US"/>
        </w:rPr>
        <w:t>This value occurs with </w:t>
      </w:r>
      <w:hyperlink r:id="rId1087" w:tooltip="8.8.4 Obtaining Execution Plan Information for a Named Connection" w:history="1">
        <w:r w:rsidRPr="00527D49">
          <w:rPr>
            <w:rStyle w:val="HTML"/>
            <w:rFonts w:eastAsiaTheme="majorEastAsia"/>
            <w:color w:val="000000"/>
            <w:u w:val="single"/>
            <w:bdr w:val="none" w:sz="0" w:space="0" w:color="auto" w:frame="1"/>
            <w:lang w:val="en-US"/>
          </w:rPr>
          <w:t>EXPLAIN FOR CONNECTION</w:t>
        </w:r>
      </w:hyperlink>
      <w:r w:rsidRPr="00527D49">
        <w:rPr>
          <w:rFonts w:ascii="Arial" w:hAnsi="Arial" w:cs="Arial"/>
          <w:color w:val="555555"/>
          <w:sz w:val="21"/>
          <w:szCs w:val="21"/>
          <w:lang w:val="en-US"/>
        </w:rPr>
        <w:t> when the optimizer has not finished creating the execution plan for the statement executing in the named connection. If execution plan output comprises multiple lines, any or all of them could have this </w:t>
      </w:r>
      <w:r w:rsidRPr="00527D49">
        <w:rPr>
          <w:rStyle w:val="HTML"/>
          <w:rFonts w:eastAsiaTheme="majorEastAsia"/>
          <w:color w:val="000000"/>
          <w:bdr w:val="none" w:sz="0" w:space="0" w:color="auto" w:frame="1"/>
          <w:lang w:val="en-US"/>
        </w:rPr>
        <w:t>Extra</w:t>
      </w:r>
      <w:r w:rsidRPr="00527D49">
        <w:rPr>
          <w:rFonts w:ascii="Arial" w:hAnsi="Arial" w:cs="Arial"/>
          <w:color w:val="555555"/>
          <w:sz w:val="21"/>
          <w:szCs w:val="21"/>
          <w:lang w:val="en-US"/>
        </w:rPr>
        <w:t> value, depending on the progress of the optimizer in determining the full execution plan.</w:t>
      </w:r>
    </w:p>
    <w:p w:rsidR="00527D49" w:rsidRPr="00527D49" w:rsidRDefault="00527D49" w:rsidP="006E0B9E">
      <w:pPr>
        <w:pStyle w:val="a3"/>
        <w:numPr>
          <w:ilvl w:val="0"/>
          <w:numId w:val="150"/>
        </w:numPr>
        <w:spacing w:before="0" w:beforeAutospacing="0" w:after="0" w:afterAutospacing="0"/>
        <w:ind w:left="450"/>
        <w:textAlignment w:val="baseline"/>
        <w:rPr>
          <w:rFonts w:ascii="Arial" w:hAnsi="Arial" w:cs="Arial"/>
          <w:color w:val="555555"/>
          <w:sz w:val="21"/>
          <w:szCs w:val="21"/>
          <w:lang w:val="en-US"/>
        </w:rPr>
      </w:pPr>
      <w:r w:rsidRPr="00527D49">
        <w:rPr>
          <w:rStyle w:val="HTML"/>
          <w:rFonts w:eastAsiaTheme="majorEastAsia"/>
          <w:color w:val="000000"/>
          <w:bdr w:val="none" w:sz="0" w:space="0" w:color="auto" w:frame="1"/>
          <w:lang w:val="en-US"/>
        </w:rPr>
        <w:t>Range checked for each record (index map: </w:t>
      </w:r>
      <w:r w:rsidRPr="00527D49">
        <w:rPr>
          <w:rStyle w:val="HTML"/>
          <w:rFonts w:eastAsiaTheme="majorEastAsia"/>
          <w:b/>
          <w:bCs/>
          <w:i/>
          <w:iCs/>
          <w:color w:val="000000"/>
          <w:sz w:val="19"/>
          <w:szCs w:val="19"/>
          <w:bdr w:val="none" w:sz="0" w:space="0" w:color="auto" w:frame="1"/>
          <w:lang w:val="en-US"/>
        </w:rPr>
        <w:t>N</w:t>
      </w:r>
      <w:r w:rsidRPr="00527D49">
        <w:rPr>
          <w:rStyle w:val="HTML"/>
          <w:rFonts w:eastAsiaTheme="majorEastAsia"/>
          <w:color w:val="000000"/>
          <w:bdr w:val="none" w:sz="0" w:space="0" w:color="auto" w:frame="1"/>
          <w:lang w:val="en-US"/>
        </w:rPr>
        <w:t>)</w:t>
      </w:r>
      <w:r w:rsidRPr="00527D49">
        <w:rPr>
          <w:rFonts w:ascii="Arial" w:hAnsi="Arial" w:cs="Arial"/>
          <w:color w:val="555555"/>
          <w:sz w:val="21"/>
          <w:szCs w:val="21"/>
          <w:lang w:val="en-US"/>
        </w:rPr>
        <w:t> (JSON property: </w:t>
      </w:r>
      <w:r w:rsidRPr="00527D49">
        <w:rPr>
          <w:rStyle w:val="HTML"/>
          <w:rFonts w:eastAsiaTheme="majorEastAsia"/>
          <w:color w:val="000000"/>
          <w:bdr w:val="none" w:sz="0" w:space="0" w:color="auto" w:frame="1"/>
          <w:lang w:val="en-US"/>
        </w:rPr>
        <w:t>message</w:t>
      </w:r>
      <w:r w:rsidRPr="00527D49">
        <w:rPr>
          <w:rFonts w:ascii="Arial" w:hAnsi="Arial" w:cs="Arial"/>
          <w:color w:val="555555"/>
          <w:sz w:val="21"/>
          <w:szCs w:val="21"/>
          <w:lang w:val="en-US"/>
        </w:rPr>
        <w:t>)</w:t>
      </w:r>
    </w:p>
    <w:p w:rsidR="00527D49" w:rsidRPr="00527D49" w:rsidRDefault="00527D49" w:rsidP="00527D49">
      <w:pPr>
        <w:pStyle w:val="a3"/>
        <w:spacing w:before="0" w:beforeAutospacing="0" w:after="0" w:afterAutospacing="0"/>
        <w:ind w:left="450"/>
        <w:textAlignment w:val="baseline"/>
        <w:rPr>
          <w:rFonts w:ascii="Arial" w:hAnsi="Arial" w:cs="Arial"/>
          <w:color w:val="555555"/>
          <w:sz w:val="21"/>
          <w:szCs w:val="21"/>
          <w:lang w:val="en-US"/>
        </w:rPr>
      </w:pPr>
      <w:r w:rsidRPr="00527D49">
        <w:rPr>
          <w:rFonts w:ascii="Arial" w:hAnsi="Arial" w:cs="Arial"/>
          <w:color w:val="555555"/>
          <w:sz w:val="21"/>
          <w:szCs w:val="21"/>
          <w:lang w:val="en-US"/>
        </w:rPr>
        <w:t>MySQL found no good index to use, but found that some of indexes might be used after column values from preceding tables are known. For each row combination in the preceding tables, MySQL checks whether it is possible to use a </w:t>
      </w:r>
      <w:hyperlink r:id="rId1088" w:anchor="jointype_range" w:history="1">
        <w:r w:rsidRPr="00527D49">
          <w:rPr>
            <w:rStyle w:val="HTML"/>
            <w:rFonts w:eastAsiaTheme="majorEastAsia"/>
            <w:color w:val="000000"/>
            <w:u w:val="single"/>
            <w:bdr w:val="none" w:sz="0" w:space="0" w:color="auto" w:frame="1"/>
            <w:lang w:val="en-US"/>
          </w:rPr>
          <w:t>range</w:t>
        </w:r>
      </w:hyperlink>
      <w:r w:rsidRPr="00527D49">
        <w:rPr>
          <w:rFonts w:ascii="Arial" w:hAnsi="Arial" w:cs="Arial"/>
          <w:color w:val="555555"/>
          <w:sz w:val="21"/>
          <w:szCs w:val="21"/>
          <w:lang w:val="en-US"/>
        </w:rPr>
        <w:t> or </w:t>
      </w:r>
      <w:hyperlink r:id="rId1089" w:anchor="jointype_index_merge" w:history="1">
        <w:r w:rsidRPr="00527D49">
          <w:rPr>
            <w:rStyle w:val="HTML"/>
            <w:rFonts w:eastAsiaTheme="majorEastAsia"/>
            <w:color w:val="000000"/>
            <w:u w:val="single"/>
            <w:bdr w:val="none" w:sz="0" w:space="0" w:color="auto" w:frame="1"/>
            <w:lang w:val="en-US"/>
          </w:rPr>
          <w:t>index_merge</w:t>
        </w:r>
      </w:hyperlink>
      <w:r w:rsidRPr="00527D49">
        <w:rPr>
          <w:rFonts w:ascii="Arial" w:hAnsi="Arial" w:cs="Arial"/>
          <w:color w:val="555555"/>
          <w:sz w:val="21"/>
          <w:szCs w:val="21"/>
          <w:lang w:val="en-US"/>
        </w:rPr>
        <w:t> access method to retrieve rows. This is not very fast, but is faster than perform</w:t>
      </w:r>
      <w:r w:rsidR="00394E6E">
        <w:rPr>
          <w:rFonts w:ascii="Arial" w:hAnsi="Arial" w:cs="Arial"/>
          <w:color w:val="555555"/>
          <w:sz w:val="21"/>
          <w:szCs w:val="21"/>
          <w:lang w:val="en-US"/>
        </w:rPr>
        <w:t>ing a join with no index at all</w:t>
      </w:r>
      <w:r w:rsidRPr="00527D49">
        <w:rPr>
          <w:rFonts w:ascii="Arial" w:hAnsi="Arial" w:cs="Arial"/>
          <w:color w:val="555555"/>
          <w:sz w:val="21"/>
          <w:szCs w:val="21"/>
          <w:lang w:val="en-US"/>
        </w:rPr>
        <w:t>.</w:t>
      </w:r>
    </w:p>
    <w:p w:rsidR="00527D49" w:rsidRPr="00527D49" w:rsidRDefault="00527D49" w:rsidP="00527D49">
      <w:pPr>
        <w:pStyle w:val="a3"/>
        <w:spacing w:before="0" w:beforeAutospacing="0" w:after="0" w:afterAutospacing="0"/>
        <w:ind w:left="450"/>
        <w:textAlignment w:val="baseline"/>
        <w:rPr>
          <w:rFonts w:ascii="Arial" w:hAnsi="Arial" w:cs="Arial"/>
          <w:color w:val="555555"/>
          <w:sz w:val="21"/>
          <w:szCs w:val="21"/>
          <w:lang w:val="en-US"/>
        </w:rPr>
      </w:pPr>
      <w:r w:rsidRPr="00527D49">
        <w:rPr>
          <w:rFonts w:ascii="Arial" w:hAnsi="Arial" w:cs="Arial"/>
          <w:color w:val="555555"/>
          <w:sz w:val="21"/>
          <w:szCs w:val="21"/>
          <w:lang w:val="en-US"/>
        </w:rPr>
        <w:t>Indexes are numbered beginning with 1, in the same order as shown by </w:t>
      </w:r>
      <w:hyperlink r:id="rId1090" w:tooltip="13.7.7.22 SHOW INDEX Statement" w:history="1">
        <w:r w:rsidRPr="00527D49">
          <w:rPr>
            <w:rStyle w:val="HTML"/>
            <w:rFonts w:eastAsiaTheme="majorEastAsia"/>
            <w:color w:val="000000"/>
            <w:u w:val="single"/>
            <w:bdr w:val="none" w:sz="0" w:space="0" w:color="auto" w:frame="1"/>
            <w:lang w:val="en-US"/>
          </w:rPr>
          <w:t>SHOW INDEX</w:t>
        </w:r>
      </w:hyperlink>
      <w:r w:rsidRPr="00527D49">
        <w:rPr>
          <w:rFonts w:ascii="Arial" w:hAnsi="Arial" w:cs="Arial"/>
          <w:color w:val="555555"/>
          <w:sz w:val="21"/>
          <w:szCs w:val="21"/>
          <w:lang w:val="en-US"/>
        </w:rPr>
        <w:t> for the table. The index map value </w:t>
      </w:r>
      <w:r w:rsidRPr="00527D49">
        <w:rPr>
          <w:rStyle w:val="HTML"/>
          <w:rFonts w:eastAsiaTheme="majorEastAsia"/>
          <w:b/>
          <w:bCs/>
          <w:i/>
          <w:iCs/>
          <w:color w:val="555555"/>
          <w:bdr w:val="none" w:sz="0" w:space="0" w:color="auto" w:frame="1"/>
          <w:lang w:val="en-US"/>
        </w:rPr>
        <w:t>N</w:t>
      </w:r>
      <w:r w:rsidRPr="00527D49">
        <w:rPr>
          <w:rFonts w:ascii="Arial" w:hAnsi="Arial" w:cs="Arial"/>
          <w:color w:val="555555"/>
          <w:sz w:val="21"/>
          <w:szCs w:val="21"/>
          <w:lang w:val="en-US"/>
        </w:rPr>
        <w:t> is a bitmask value that indicates which indexes are candidates. For example, a value of </w:t>
      </w:r>
      <w:r w:rsidRPr="00527D49">
        <w:rPr>
          <w:rStyle w:val="HTML"/>
          <w:rFonts w:eastAsiaTheme="majorEastAsia"/>
          <w:color w:val="000000"/>
          <w:bdr w:val="none" w:sz="0" w:space="0" w:color="auto" w:frame="1"/>
          <w:lang w:val="en-US"/>
        </w:rPr>
        <w:t>0x19</w:t>
      </w:r>
      <w:r w:rsidRPr="00527D49">
        <w:rPr>
          <w:rFonts w:ascii="Arial" w:hAnsi="Arial" w:cs="Arial"/>
          <w:color w:val="555555"/>
          <w:sz w:val="21"/>
          <w:szCs w:val="21"/>
          <w:lang w:val="en-US"/>
        </w:rPr>
        <w:t> (binary 11001) means that indexes 1, 4, and 5 are considered.</w:t>
      </w:r>
    </w:p>
    <w:p w:rsidR="00527D49" w:rsidRDefault="00527D49" w:rsidP="006E0B9E">
      <w:pPr>
        <w:pStyle w:val="a3"/>
        <w:numPr>
          <w:ilvl w:val="0"/>
          <w:numId w:val="150"/>
        </w:numPr>
        <w:spacing w:before="0" w:beforeAutospacing="0" w:after="0" w:afterAutospacing="0"/>
        <w:ind w:left="450"/>
        <w:textAlignment w:val="baseline"/>
        <w:rPr>
          <w:rFonts w:ascii="Arial" w:hAnsi="Arial" w:cs="Arial"/>
          <w:color w:val="555555"/>
          <w:sz w:val="21"/>
          <w:szCs w:val="21"/>
        </w:rPr>
      </w:pPr>
      <w:r>
        <w:rPr>
          <w:rStyle w:val="HTML"/>
          <w:rFonts w:eastAsiaTheme="majorEastAsia"/>
          <w:color w:val="000000"/>
          <w:bdr w:val="none" w:sz="0" w:space="0" w:color="auto" w:frame="1"/>
        </w:rPr>
        <w:t>Recursive</w:t>
      </w:r>
      <w:r>
        <w:rPr>
          <w:rFonts w:ascii="Arial" w:hAnsi="Arial" w:cs="Arial"/>
          <w:color w:val="555555"/>
          <w:sz w:val="21"/>
          <w:szCs w:val="21"/>
        </w:rPr>
        <w:t> (JSON property: </w:t>
      </w:r>
      <w:r>
        <w:rPr>
          <w:rStyle w:val="HTML"/>
          <w:rFonts w:eastAsiaTheme="majorEastAsia"/>
          <w:color w:val="000000"/>
          <w:bdr w:val="none" w:sz="0" w:space="0" w:color="auto" w:frame="1"/>
        </w:rPr>
        <w:t>recursive</w:t>
      </w:r>
      <w:r>
        <w:rPr>
          <w:rFonts w:ascii="Arial" w:hAnsi="Arial" w:cs="Arial"/>
          <w:color w:val="555555"/>
          <w:sz w:val="21"/>
          <w:szCs w:val="21"/>
        </w:rPr>
        <w:t>)</w:t>
      </w:r>
    </w:p>
    <w:p w:rsidR="00527D49" w:rsidRPr="00394E6E" w:rsidRDefault="00527D49" w:rsidP="00527D49">
      <w:pPr>
        <w:pStyle w:val="a3"/>
        <w:spacing w:before="0" w:beforeAutospacing="0" w:after="0" w:afterAutospacing="0"/>
        <w:ind w:left="450"/>
        <w:textAlignment w:val="baseline"/>
        <w:rPr>
          <w:rFonts w:ascii="Arial" w:hAnsi="Arial" w:cs="Arial"/>
          <w:color w:val="555555"/>
          <w:sz w:val="21"/>
          <w:szCs w:val="21"/>
          <w:lang w:val="en-US"/>
        </w:rPr>
      </w:pPr>
      <w:r w:rsidRPr="00527D49">
        <w:rPr>
          <w:rFonts w:ascii="Arial" w:hAnsi="Arial" w:cs="Arial"/>
          <w:color w:val="555555"/>
          <w:sz w:val="21"/>
          <w:szCs w:val="21"/>
          <w:lang w:val="en-US"/>
        </w:rPr>
        <w:t>This indicates that the row applies to the recursive </w:t>
      </w:r>
      <w:hyperlink r:id="rId1091" w:tooltip="13.2.10 SELECT Statement" w:history="1">
        <w:r w:rsidRPr="00527D49">
          <w:rPr>
            <w:rStyle w:val="HTML"/>
            <w:rFonts w:eastAsiaTheme="majorEastAsia"/>
            <w:color w:val="000000"/>
            <w:u w:val="single"/>
            <w:bdr w:val="none" w:sz="0" w:space="0" w:color="auto" w:frame="1"/>
            <w:lang w:val="en-US"/>
          </w:rPr>
          <w:t>SELECT</w:t>
        </w:r>
      </w:hyperlink>
      <w:r w:rsidRPr="00527D49">
        <w:rPr>
          <w:rFonts w:ascii="Arial" w:hAnsi="Arial" w:cs="Arial"/>
          <w:color w:val="555555"/>
          <w:sz w:val="21"/>
          <w:szCs w:val="21"/>
          <w:lang w:val="en-US"/>
        </w:rPr>
        <w:t> part of a recursive common table expression.</w:t>
      </w:r>
      <w:r w:rsidRPr="00394E6E">
        <w:rPr>
          <w:rFonts w:ascii="Arial" w:hAnsi="Arial" w:cs="Arial"/>
          <w:color w:val="555555"/>
          <w:sz w:val="21"/>
          <w:szCs w:val="21"/>
          <w:lang w:val="en-US"/>
        </w:rPr>
        <w:t>.</w:t>
      </w:r>
    </w:p>
    <w:p w:rsidR="00527D49" w:rsidRDefault="00527D49" w:rsidP="006E0B9E">
      <w:pPr>
        <w:pStyle w:val="a3"/>
        <w:numPr>
          <w:ilvl w:val="0"/>
          <w:numId w:val="150"/>
        </w:numPr>
        <w:spacing w:before="0" w:beforeAutospacing="0" w:after="0" w:afterAutospacing="0"/>
        <w:ind w:left="450"/>
        <w:textAlignment w:val="baseline"/>
        <w:rPr>
          <w:rFonts w:ascii="Arial" w:hAnsi="Arial" w:cs="Arial"/>
          <w:color w:val="555555"/>
          <w:sz w:val="21"/>
          <w:szCs w:val="21"/>
        </w:rPr>
      </w:pPr>
      <w:r>
        <w:rPr>
          <w:rStyle w:val="HTML"/>
          <w:rFonts w:eastAsiaTheme="majorEastAsia"/>
          <w:color w:val="000000"/>
          <w:bdr w:val="none" w:sz="0" w:space="0" w:color="auto" w:frame="1"/>
        </w:rPr>
        <w:t>Rematerialize</w:t>
      </w:r>
      <w:r>
        <w:rPr>
          <w:rFonts w:ascii="Arial" w:hAnsi="Arial" w:cs="Arial"/>
          <w:color w:val="555555"/>
          <w:sz w:val="21"/>
          <w:szCs w:val="21"/>
        </w:rPr>
        <w:t> (JSON property: </w:t>
      </w:r>
      <w:r>
        <w:rPr>
          <w:rStyle w:val="HTML"/>
          <w:rFonts w:eastAsiaTheme="majorEastAsia"/>
          <w:color w:val="000000"/>
          <w:bdr w:val="none" w:sz="0" w:space="0" w:color="auto" w:frame="1"/>
        </w:rPr>
        <w:t>rematerialize</w:t>
      </w:r>
      <w:r>
        <w:rPr>
          <w:rFonts w:ascii="Arial" w:hAnsi="Arial" w:cs="Arial"/>
          <w:color w:val="555555"/>
          <w:sz w:val="21"/>
          <w:szCs w:val="21"/>
        </w:rPr>
        <w:t>)</w:t>
      </w:r>
    </w:p>
    <w:p w:rsidR="00527D49" w:rsidRPr="00527D49" w:rsidRDefault="00527D49" w:rsidP="00527D49">
      <w:pPr>
        <w:pStyle w:val="a3"/>
        <w:spacing w:before="0" w:beforeAutospacing="0" w:after="0" w:afterAutospacing="0"/>
        <w:ind w:left="450"/>
        <w:textAlignment w:val="baseline"/>
        <w:rPr>
          <w:rFonts w:ascii="Arial" w:hAnsi="Arial" w:cs="Arial"/>
          <w:color w:val="555555"/>
          <w:sz w:val="21"/>
          <w:szCs w:val="21"/>
          <w:lang w:val="en-US"/>
        </w:rPr>
      </w:pPr>
      <w:bookmarkStart w:id="454" w:name="idm46251810760800"/>
      <w:bookmarkStart w:id="455" w:name="idm46251810759312"/>
      <w:bookmarkEnd w:id="454"/>
      <w:bookmarkEnd w:id="455"/>
      <w:r w:rsidRPr="00527D49">
        <w:rPr>
          <w:rStyle w:val="HTML"/>
          <w:rFonts w:eastAsiaTheme="majorEastAsia"/>
          <w:color w:val="000000"/>
          <w:bdr w:val="none" w:sz="0" w:space="0" w:color="auto" w:frame="1"/>
          <w:lang w:val="en-US"/>
        </w:rPr>
        <w:lastRenderedPageBreak/>
        <w:t>Rematerialize (X,...)</w:t>
      </w:r>
      <w:r w:rsidRPr="00527D49">
        <w:rPr>
          <w:rFonts w:ascii="Arial" w:hAnsi="Arial" w:cs="Arial"/>
          <w:color w:val="555555"/>
          <w:sz w:val="21"/>
          <w:szCs w:val="21"/>
          <w:lang w:val="en-US"/>
        </w:rPr>
        <w:t> is displayed in the </w:t>
      </w:r>
      <w:r w:rsidRPr="00527D49">
        <w:rPr>
          <w:rStyle w:val="HTML"/>
          <w:rFonts w:eastAsiaTheme="majorEastAsia"/>
          <w:color w:val="000000"/>
          <w:bdr w:val="none" w:sz="0" w:space="0" w:color="auto" w:frame="1"/>
          <w:lang w:val="en-US"/>
        </w:rPr>
        <w:t>EXPLAIN</w:t>
      </w:r>
      <w:r w:rsidRPr="00527D49">
        <w:rPr>
          <w:rFonts w:ascii="Arial" w:hAnsi="Arial" w:cs="Arial"/>
          <w:color w:val="555555"/>
          <w:sz w:val="21"/>
          <w:szCs w:val="21"/>
          <w:lang w:val="en-US"/>
        </w:rPr>
        <w:t> row for table </w:t>
      </w:r>
      <w:r w:rsidRPr="00527D49">
        <w:rPr>
          <w:rStyle w:val="HTML"/>
          <w:rFonts w:eastAsiaTheme="majorEastAsia"/>
          <w:color w:val="000000"/>
          <w:bdr w:val="none" w:sz="0" w:space="0" w:color="auto" w:frame="1"/>
          <w:lang w:val="en-US"/>
        </w:rPr>
        <w:t>T</w:t>
      </w:r>
      <w:r w:rsidRPr="00527D49">
        <w:rPr>
          <w:rFonts w:ascii="Arial" w:hAnsi="Arial" w:cs="Arial"/>
          <w:color w:val="555555"/>
          <w:sz w:val="21"/>
          <w:szCs w:val="21"/>
          <w:lang w:val="en-US"/>
        </w:rPr>
        <w:t>, where </w:t>
      </w:r>
      <w:r w:rsidRPr="00527D49">
        <w:rPr>
          <w:rStyle w:val="HTML"/>
          <w:rFonts w:eastAsiaTheme="majorEastAsia"/>
          <w:color w:val="000000"/>
          <w:bdr w:val="none" w:sz="0" w:space="0" w:color="auto" w:frame="1"/>
          <w:lang w:val="en-US"/>
        </w:rPr>
        <w:t>X</w:t>
      </w:r>
      <w:r w:rsidRPr="00527D49">
        <w:rPr>
          <w:rFonts w:ascii="Arial" w:hAnsi="Arial" w:cs="Arial"/>
          <w:color w:val="555555"/>
          <w:sz w:val="21"/>
          <w:szCs w:val="21"/>
          <w:lang w:val="en-US"/>
        </w:rPr>
        <w:t> is any lateral derived table whose rematerialization is triggered when a new row of </w:t>
      </w:r>
      <w:r w:rsidRPr="00527D49">
        <w:rPr>
          <w:rStyle w:val="HTML"/>
          <w:rFonts w:eastAsiaTheme="majorEastAsia"/>
          <w:color w:val="000000"/>
          <w:bdr w:val="none" w:sz="0" w:space="0" w:color="auto" w:frame="1"/>
          <w:lang w:val="en-US"/>
        </w:rPr>
        <w:t>T</w:t>
      </w:r>
      <w:r w:rsidRPr="00527D49">
        <w:rPr>
          <w:rFonts w:ascii="Arial" w:hAnsi="Arial" w:cs="Arial"/>
          <w:color w:val="555555"/>
          <w:sz w:val="21"/>
          <w:szCs w:val="21"/>
          <w:lang w:val="en-US"/>
        </w:rPr>
        <w:t> is read. For example:</w:t>
      </w:r>
    </w:p>
    <w:p w:rsidR="00527D49" w:rsidRPr="00527D49" w:rsidRDefault="00527D49" w:rsidP="00527D49">
      <w:pPr>
        <w:pStyle w:val="HTML0"/>
        <w:pBdr>
          <w:top w:val="single" w:sz="6" w:space="0" w:color="D9D9D9"/>
          <w:left w:val="single" w:sz="6" w:space="31" w:color="D9D9D9"/>
          <w:bottom w:val="single" w:sz="6" w:space="0" w:color="D9D9D9"/>
          <w:right w:val="single" w:sz="6" w:space="12" w:color="D9D9D9"/>
        </w:pBdr>
        <w:shd w:val="clear" w:color="auto" w:fill="F8F8F8"/>
        <w:ind w:left="750" w:right="300"/>
        <w:textAlignment w:val="baseline"/>
        <w:rPr>
          <w:rStyle w:val="HTML"/>
          <w:rFonts w:ascii="Consolas" w:eastAsiaTheme="majorEastAsia" w:hAnsi="Consolas" w:cs="Consolas"/>
          <w:color w:val="000000"/>
          <w:sz w:val="19"/>
          <w:szCs w:val="19"/>
          <w:bdr w:val="none" w:sz="0" w:space="0" w:color="auto" w:frame="1"/>
          <w:lang w:val="en-US"/>
        </w:rPr>
      </w:pPr>
      <w:r w:rsidRPr="00527D49">
        <w:rPr>
          <w:rStyle w:val="token"/>
          <w:rFonts w:ascii="Consolas" w:eastAsiaTheme="majorEastAsia" w:hAnsi="Consolas" w:cs="Consolas"/>
          <w:color w:val="0077AA"/>
          <w:sz w:val="19"/>
          <w:szCs w:val="19"/>
          <w:bdr w:val="none" w:sz="0" w:space="0" w:color="auto" w:frame="1"/>
          <w:lang w:val="en-US"/>
        </w:rPr>
        <w:t>SELECT</w:t>
      </w:r>
    </w:p>
    <w:p w:rsidR="00527D49" w:rsidRPr="00527D49" w:rsidRDefault="00527D49" w:rsidP="00527D49">
      <w:pPr>
        <w:pStyle w:val="HTML0"/>
        <w:pBdr>
          <w:top w:val="single" w:sz="6" w:space="0" w:color="D9D9D9"/>
          <w:left w:val="single" w:sz="6" w:space="31" w:color="D9D9D9"/>
          <w:bottom w:val="single" w:sz="6" w:space="0" w:color="D9D9D9"/>
          <w:right w:val="single" w:sz="6" w:space="12" w:color="D9D9D9"/>
        </w:pBdr>
        <w:shd w:val="clear" w:color="auto" w:fill="F8F8F8"/>
        <w:ind w:left="750" w:right="300"/>
        <w:textAlignment w:val="baseline"/>
        <w:rPr>
          <w:rStyle w:val="HTML"/>
          <w:rFonts w:ascii="Consolas" w:eastAsiaTheme="majorEastAsia" w:hAnsi="Consolas" w:cs="Consolas"/>
          <w:color w:val="000000"/>
          <w:sz w:val="19"/>
          <w:szCs w:val="19"/>
          <w:bdr w:val="none" w:sz="0" w:space="0" w:color="auto" w:frame="1"/>
          <w:lang w:val="en-US"/>
        </w:rPr>
      </w:pP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token"/>
          <w:rFonts w:ascii="Consolas" w:eastAsiaTheme="majorEastAsia" w:hAnsi="Consolas" w:cs="Consolas"/>
          <w:color w:val="999999"/>
          <w:sz w:val="19"/>
          <w:szCs w:val="19"/>
          <w:bdr w:val="none" w:sz="0" w:space="0" w:color="auto" w:frame="1"/>
          <w:lang w:val="en-US"/>
        </w:rPr>
        <w:t>...</w:t>
      </w:r>
    </w:p>
    <w:p w:rsidR="00527D49" w:rsidRPr="00527D49" w:rsidRDefault="00527D49" w:rsidP="00527D49">
      <w:pPr>
        <w:pStyle w:val="HTML0"/>
        <w:pBdr>
          <w:top w:val="single" w:sz="6" w:space="0" w:color="D9D9D9"/>
          <w:left w:val="single" w:sz="6" w:space="31" w:color="D9D9D9"/>
          <w:bottom w:val="single" w:sz="6" w:space="0" w:color="D9D9D9"/>
          <w:right w:val="single" w:sz="6" w:space="12" w:color="D9D9D9"/>
        </w:pBdr>
        <w:shd w:val="clear" w:color="auto" w:fill="F8F8F8"/>
        <w:ind w:left="750" w:right="300"/>
        <w:textAlignment w:val="baseline"/>
        <w:rPr>
          <w:rStyle w:val="HTML"/>
          <w:rFonts w:ascii="Consolas" w:eastAsiaTheme="majorEastAsia" w:hAnsi="Consolas" w:cs="Consolas"/>
          <w:color w:val="000000"/>
          <w:sz w:val="19"/>
          <w:szCs w:val="19"/>
          <w:bdr w:val="none" w:sz="0" w:space="0" w:color="auto" w:frame="1"/>
          <w:lang w:val="en-US"/>
        </w:rPr>
      </w:pPr>
      <w:r w:rsidRPr="00527D49">
        <w:rPr>
          <w:rStyle w:val="token"/>
          <w:rFonts w:ascii="Consolas" w:eastAsiaTheme="majorEastAsia" w:hAnsi="Consolas" w:cs="Consolas"/>
          <w:color w:val="0077AA"/>
          <w:sz w:val="19"/>
          <w:szCs w:val="19"/>
          <w:bdr w:val="none" w:sz="0" w:space="0" w:color="auto" w:frame="1"/>
          <w:lang w:val="en-US"/>
        </w:rPr>
        <w:t>FROM</w:t>
      </w:r>
    </w:p>
    <w:p w:rsidR="00527D49" w:rsidRPr="00527D49" w:rsidRDefault="00527D49" w:rsidP="00527D49">
      <w:pPr>
        <w:pStyle w:val="HTML0"/>
        <w:pBdr>
          <w:top w:val="single" w:sz="6" w:space="0" w:color="D9D9D9"/>
          <w:left w:val="single" w:sz="6" w:space="31" w:color="D9D9D9"/>
          <w:bottom w:val="single" w:sz="6" w:space="0" w:color="D9D9D9"/>
          <w:right w:val="single" w:sz="6" w:space="12" w:color="D9D9D9"/>
        </w:pBdr>
        <w:shd w:val="clear" w:color="auto" w:fill="F8F8F8"/>
        <w:ind w:left="750" w:right="300"/>
        <w:textAlignment w:val="baseline"/>
        <w:rPr>
          <w:rStyle w:val="HTML"/>
          <w:rFonts w:ascii="Consolas" w:eastAsiaTheme="majorEastAsia" w:hAnsi="Consolas" w:cs="Consolas"/>
          <w:color w:val="000000"/>
          <w:sz w:val="19"/>
          <w:szCs w:val="19"/>
          <w:bdr w:val="none" w:sz="0" w:space="0" w:color="auto" w:frame="1"/>
          <w:lang w:val="en-US"/>
        </w:rPr>
      </w:pPr>
      <w:r w:rsidRPr="00527D49">
        <w:rPr>
          <w:rStyle w:val="HTML"/>
          <w:rFonts w:ascii="Consolas" w:eastAsiaTheme="majorEastAsia" w:hAnsi="Consolas" w:cs="Consolas"/>
          <w:color w:val="000000"/>
          <w:sz w:val="19"/>
          <w:szCs w:val="19"/>
          <w:bdr w:val="none" w:sz="0" w:space="0" w:color="auto" w:frame="1"/>
          <w:lang w:val="en-US"/>
        </w:rPr>
        <w:t xml:space="preserve">  t</w:t>
      </w:r>
      <w:r w:rsidRPr="00527D49">
        <w:rPr>
          <w:rStyle w:val="token"/>
          <w:rFonts w:ascii="Consolas" w:eastAsiaTheme="majorEastAsia" w:hAnsi="Consolas" w:cs="Consolas"/>
          <w:color w:val="999999"/>
          <w:sz w:val="19"/>
          <w:szCs w:val="19"/>
          <w:bdr w:val="none" w:sz="0" w:space="0" w:color="auto" w:frame="1"/>
          <w:lang w:val="en-US"/>
        </w:rPr>
        <w:t>,</w:t>
      </w:r>
    </w:p>
    <w:p w:rsidR="00527D49" w:rsidRPr="00527D49" w:rsidRDefault="00527D49" w:rsidP="00527D49">
      <w:pPr>
        <w:pStyle w:val="HTML0"/>
        <w:pBdr>
          <w:top w:val="single" w:sz="6" w:space="0" w:color="D9D9D9"/>
          <w:left w:val="single" w:sz="6" w:space="31" w:color="D9D9D9"/>
          <w:bottom w:val="single" w:sz="6" w:space="0" w:color="D9D9D9"/>
          <w:right w:val="single" w:sz="6" w:space="12" w:color="D9D9D9"/>
        </w:pBdr>
        <w:shd w:val="clear" w:color="auto" w:fill="F8F8F8"/>
        <w:ind w:left="750" w:right="300"/>
        <w:textAlignment w:val="baseline"/>
        <w:rPr>
          <w:rStyle w:val="HTML"/>
          <w:rFonts w:ascii="Consolas" w:eastAsiaTheme="majorEastAsia" w:hAnsi="Consolas" w:cs="Consolas"/>
          <w:color w:val="000000"/>
          <w:sz w:val="19"/>
          <w:szCs w:val="19"/>
          <w:bdr w:val="none" w:sz="0" w:space="0" w:color="auto" w:frame="1"/>
          <w:lang w:val="en-US"/>
        </w:rPr>
      </w:pP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token"/>
          <w:rFonts w:ascii="Consolas" w:eastAsiaTheme="majorEastAsia" w:hAnsi="Consolas" w:cs="Consolas"/>
          <w:color w:val="0077AA"/>
          <w:sz w:val="19"/>
          <w:szCs w:val="19"/>
          <w:bdr w:val="none" w:sz="0" w:space="0" w:color="auto" w:frame="1"/>
          <w:lang w:val="en-US"/>
        </w:rPr>
        <w:t>LATERAL</w:t>
      </w: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token"/>
          <w:rFonts w:ascii="Consolas" w:eastAsiaTheme="majorEastAsia" w:hAnsi="Consolas" w:cs="Consolas"/>
          <w:color w:val="999999"/>
          <w:sz w:val="19"/>
          <w:szCs w:val="19"/>
          <w:bdr w:val="none" w:sz="0" w:space="0" w:color="auto" w:frame="1"/>
          <w:lang w:val="en-US"/>
        </w:rPr>
        <w:t>(</w:t>
      </w:r>
      <w:r w:rsidRPr="00527D49">
        <w:rPr>
          <w:rStyle w:val="a5"/>
          <w:rFonts w:ascii="Consolas" w:eastAsiaTheme="majorEastAsia" w:hAnsi="Consolas" w:cs="Consolas"/>
          <w:color w:val="000000"/>
          <w:sz w:val="19"/>
          <w:szCs w:val="19"/>
          <w:bdr w:val="none" w:sz="0" w:space="0" w:color="auto" w:frame="1"/>
          <w:lang w:val="en-US"/>
        </w:rPr>
        <w:t xml:space="preserve">derived </w:t>
      </w:r>
      <w:r w:rsidRPr="00527D49">
        <w:rPr>
          <w:rStyle w:val="token"/>
          <w:rFonts w:ascii="Consolas" w:eastAsiaTheme="majorEastAsia" w:hAnsi="Consolas" w:cs="Consolas"/>
          <w:i/>
          <w:iCs/>
          <w:color w:val="000000"/>
          <w:sz w:val="19"/>
          <w:szCs w:val="19"/>
          <w:bdr w:val="none" w:sz="0" w:space="0" w:color="auto" w:frame="1"/>
          <w:lang w:val="en-US"/>
        </w:rPr>
        <w:t>table</w:t>
      </w:r>
      <w:r w:rsidRPr="00527D49">
        <w:rPr>
          <w:rStyle w:val="a5"/>
          <w:rFonts w:ascii="Consolas" w:eastAsiaTheme="majorEastAsia" w:hAnsi="Consolas" w:cs="Consolas"/>
          <w:color w:val="000000"/>
          <w:sz w:val="19"/>
          <w:szCs w:val="19"/>
          <w:bdr w:val="none" w:sz="0" w:space="0" w:color="auto" w:frame="1"/>
          <w:lang w:val="en-US"/>
        </w:rPr>
        <w:t xml:space="preserve"> that refers </w:t>
      </w:r>
      <w:r w:rsidRPr="00527D49">
        <w:rPr>
          <w:rStyle w:val="token"/>
          <w:rFonts w:ascii="Consolas" w:eastAsiaTheme="majorEastAsia" w:hAnsi="Consolas" w:cs="Consolas"/>
          <w:i/>
          <w:iCs/>
          <w:color w:val="000000"/>
          <w:sz w:val="19"/>
          <w:szCs w:val="19"/>
          <w:bdr w:val="none" w:sz="0" w:space="0" w:color="auto" w:frame="1"/>
          <w:lang w:val="en-US"/>
        </w:rPr>
        <w:t>to</w:t>
      </w:r>
      <w:r w:rsidRPr="00527D49">
        <w:rPr>
          <w:rStyle w:val="a5"/>
          <w:rFonts w:ascii="Consolas" w:eastAsiaTheme="majorEastAsia" w:hAnsi="Consolas" w:cs="Consolas"/>
          <w:color w:val="000000"/>
          <w:sz w:val="19"/>
          <w:szCs w:val="19"/>
          <w:bdr w:val="none" w:sz="0" w:space="0" w:color="auto" w:frame="1"/>
          <w:lang w:val="en-US"/>
        </w:rPr>
        <w:t xml:space="preserve"> t</w:t>
      </w:r>
      <w:r w:rsidRPr="00527D49">
        <w:rPr>
          <w:rStyle w:val="token"/>
          <w:rFonts w:ascii="Consolas" w:eastAsiaTheme="majorEastAsia" w:hAnsi="Consolas" w:cs="Consolas"/>
          <w:color w:val="999999"/>
          <w:sz w:val="19"/>
          <w:szCs w:val="19"/>
          <w:bdr w:val="none" w:sz="0" w:space="0" w:color="auto" w:frame="1"/>
          <w:lang w:val="en-US"/>
        </w:rPr>
        <w:t>)</w:t>
      </w: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token"/>
          <w:rFonts w:ascii="Consolas" w:eastAsiaTheme="majorEastAsia" w:hAnsi="Consolas" w:cs="Consolas"/>
          <w:color w:val="0077AA"/>
          <w:sz w:val="19"/>
          <w:szCs w:val="19"/>
          <w:bdr w:val="none" w:sz="0" w:space="0" w:color="auto" w:frame="1"/>
          <w:lang w:val="en-US"/>
        </w:rPr>
        <w:t>AS</w:t>
      </w:r>
      <w:r w:rsidRPr="00527D49">
        <w:rPr>
          <w:rStyle w:val="HTML"/>
          <w:rFonts w:ascii="Consolas" w:eastAsiaTheme="majorEastAsia" w:hAnsi="Consolas" w:cs="Consolas"/>
          <w:color w:val="000000"/>
          <w:sz w:val="19"/>
          <w:szCs w:val="19"/>
          <w:bdr w:val="none" w:sz="0" w:space="0" w:color="auto" w:frame="1"/>
          <w:lang w:val="en-US"/>
        </w:rPr>
        <w:t xml:space="preserve"> dt</w:t>
      </w:r>
    </w:p>
    <w:p w:rsidR="00527D49" w:rsidRPr="00527D49" w:rsidRDefault="00527D49" w:rsidP="00527D49">
      <w:pPr>
        <w:pStyle w:val="HTML0"/>
        <w:pBdr>
          <w:top w:val="single" w:sz="6" w:space="0" w:color="D9D9D9"/>
          <w:left w:val="single" w:sz="6" w:space="31" w:color="D9D9D9"/>
          <w:bottom w:val="single" w:sz="6" w:space="0" w:color="D9D9D9"/>
          <w:right w:val="single" w:sz="6" w:space="12" w:color="D9D9D9"/>
        </w:pBdr>
        <w:shd w:val="clear" w:color="auto" w:fill="F8F8F8"/>
        <w:ind w:left="750" w:right="300"/>
        <w:textAlignment w:val="baseline"/>
        <w:rPr>
          <w:rFonts w:ascii="Consolas" w:hAnsi="Consolas" w:cs="Consolas"/>
          <w:color w:val="000000"/>
          <w:sz w:val="19"/>
          <w:szCs w:val="19"/>
          <w:lang w:val="en-US"/>
        </w:rPr>
      </w:pPr>
      <w:r w:rsidRPr="00527D49">
        <w:rPr>
          <w:rStyle w:val="token"/>
          <w:rFonts w:ascii="Consolas" w:eastAsiaTheme="majorEastAsia" w:hAnsi="Consolas" w:cs="Consolas"/>
          <w:color w:val="999999"/>
          <w:sz w:val="19"/>
          <w:szCs w:val="19"/>
          <w:bdr w:val="none" w:sz="0" w:space="0" w:color="auto" w:frame="1"/>
          <w:lang w:val="en-US"/>
        </w:rPr>
        <w:t>...</w:t>
      </w:r>
    </w:p>
    <w:p w:rsidR="00527D49" w:rsidRPr="00527D49" w:rsidRDefault="00527D49" w:rsidP="00527D49">
      <w:pPr>
        <w:pStyle w:val="a3"/>
        <w:spacing w:before="0" w:beforeAutospacing="0" w:after="0" w:afterAutospacing="0"/>
        <w:ind w:left="450"/>
        <w:textAlignment w:val="baseline"/>
        <w:rPr>
          <w:rFonts w:ascii="Arial" w:hAnsi="Arial" w:cs="Arial"/>
          <w:color w:val="555555"/>
          <w:sz w:val="21"/>
          <w:szCs w:val="21"/>
          <w:lang w:val="en-US"/>
        </w:rPr>
      </w:pPr>
      <w:r w:rsidRPr="00527D49">
        <w:rPr>
          <w:rFonts w:ascii="Arial" w:hAnsi="Arial" w:cs="Arial"/>
          <w:color w:val="555555"/>
          <w:sz w:val="21"/>
          <w:szCs w:val="21"/>
          <w:lang w:val="en-US"/>
        </w:rPr>
        <w:t>The content of the derived table is rematerialized to bring it up to date each time a new row of </w:t>
      </w:r>
      <w:r w:rsidRPr="00527D49">
        <w:rPr>
          <w:rStyle w:val="HTML"/>
          <w:rFonts w:eastAsiaTheme="majorEastAsia"/>
          <w:color w:val="000000"/>
          <w:bdr w:val="none" w:sz="0" w:space="0" w:color="auto" w:frame="1"/>
          <w:lang w:val="en-US"/>
        </w:rPr>
        <w:t>t</w:t>
      </w:r>
      <w:r w:rsidRPr="00527D49">
        <w:rPr>
          <w:rFonts w:ascii="Arial" w:hAnsi="Arial" w:cs="Arial"/>
          <w:color w:val="555555"/>
          <w:sz w:val="21"/>
          <w:szCs w:val="21"/>
          <w:lang w:val="en-US"/>
        </w:rPr>
        <w:t> is processed by the top query.</w:t>
      </w:r>
    </w:p>
    <w:p w:rsidR="00527D49" w:rsidRPr="00527D49" w:rsidRDefault="00527D49" w:rsidP="006E0B9E">
      <w:pPr>
        <w:pStyle w:val="a3"/>
        <w:numPr>
          <w:ilvl w:val="0"/>
          <w:numId w:val="150"/>
        </w:numPr>
        <w:spacing w:before="0" w:beforeAutospacing="0" w:after="0" w:afterAutospacing="0"/>
        <w:ind w:left="450"/>
        <w:textAlignment w:val="baseline"/>
        <w:rPr>
          <w:rFonts w:ascii="Arial" w:hAnsi="Arial" w:cs="Arial"/>
          <w:color w:val="555555"/>
          <w:sz w:val="21"/>
          <w:szCs w:val="21"/>
          <w:lang w:val="en-US"/>
        </w:rPr>
      </w:pPr>
      <w:r w:rsidRPr="00527D49">
        <w:rPr>
          <w:rStyle w:val="HTML"/>
          <w:rFonts w:eastAsiaTheme="majorEastAsia"/>
          <w:color w:val="000000"/>
          <w:bdr w:val="none" w:sz="0" w:space="0" w:color="auto" w:frame="1"/>
          <w:lang w:val="en-US"/>
        </w:rPr>
        <w:t>Scanned </w:t>
      </w:r>
      <w:r w:rsidRPr="00527D49">
        <w:rPr>
          <w:rStyle w:val="HTML"/>
          <w:rFonts w:eastAsiaTheme="majorEastAsia"/>
          <w:b/>
          <w:bCs/>
          <w:i/>
          <w:iCs/>
          <w:color w:val="000000"/>
          <w:sz w:val="19"/>
          <w:szCs w:val="19"/>
          <w:bdr w:val="none" w:sz="0" w:space="0" w:color="auto" w:frame="1"/>
          <w:lang w:val="en-US"/>
        </w:rPr>
        <w:t>N</w:t>
      </w:r>
      <w:r w:rsidRPr="00527D49">
        <w:rPr>
          <w:rStyle w:val="HTML"/>
          <w:rFonts w:eastAsiaTheme="majorEastAsia"/>
          <w:color w:val="000000"/>
          <w:bdr w:val="none" w:sz="0" w:space="0" w:color="auto" w:frame="1"/>
          <w:lang w:val="en-US"/>
        </w:rPr>
        <w:t> databases</w:t>
      </w:r>
      <w:r w:rsidRPr="00527D49">
        <w:rPr>
          <w:rFonts w:ascii="Arial" w:hAnsi="Arial" w:cs="Arial"/>
          <w:color w:val="555555"/>
          <w:sz w:val="21"/>
          <w:szCs w:val="21"/>
          <w:lang w:val="en-US"/>
        </w:rPr>
        <w:t> (JSON property: </w:t>
      </w:r>
      <w:r w:rsidRPr="00527D49">
        <w:rPr>
          <w:rStyle w:val="HTML"/>
          <w:rFonts w:eastAsiaTheme="majorEastAsia"/>
          <w:color w:val="000000"/>
          <w:bdr w:val="none" w:sz="0" w:space="0" w:color="auto" w:frame="1"/>
          <w:lang w:val="en-US"/>
        </w:rPr>
        <w:t>message</w:t>
      </w:r>
      <w:r w:rsidRPr="00527D49">
        <w:rPr>
          <w:rFonts w:ascii="Arial" w:hAnsi="Arial" w:cs="Arial"/>
          <w:color w:val="555555"/>
          <w:sz w:val="21"/>
          <w:szCs w:val="21"/>
          <w:lang w:val="en-US"/>
        </w:rPr>
        <w:t>)</w:t>
      </w:r>
    </w:p>
    <w:p w:rsidR="00527D49" w:rsidRPr="00394E6E" w:rsidRDefault="00527D49" w:rsidP="00527D49">
      <w:pPr>
        <w:pStyle w:val="a3"/>
        <w:spacing w:before="0" w:beforeAutospacing="0" w:after="0" w:afterAutospacing="0"/>
        <w:ind w:left="450"/>
        <w:textAlignment w:val="baseline"/>
        <w:rPr>
          <w:rFonts w:ascii="Arial" w:hAnsi="Arial" w:cs="Arial"/>
          <w:color w:val="555555"/>
          <w:sz w:val="21"/>
          <w:szCs w:val="21"/>
          <w:lang w:val="en-US"/>
        </w:rPr>
      </w:pPr>
      <w:r w:rsidRPr="00527D49">
        <w:rPr>
          <w:rFonts w:ascii="Arial" w:hAnsi="Arial" w:cs="Arial"/>
          <w:color w:val="555555"/>
          <w:sz w:val="21"/>
          <w:szCs w:val="21"/>
          <w:lang w:val="en-US"/>
        </w:rPr>
        <w:t>This indicates how many directory scans the server performs when processing a query for </w:t>
      </w:r>
      <w:r w:rsidRPr="00527D49">
        <w:rPr>
          <w:rStyle w:val="HTML"/>
          <w:rFonts w:eastAsiaTheme="majorEastAsia"/>
          <w:color w:val="000000"/>
          <w:bdr w:val="none" w:sz="0" w:space="0" w:color="auto" w:frame="1"/>
          <w:lang w:val="en-US"/>
        </w:rPr>
        <w:t>INFORMATION_SCHEMA</w:t>
      </w:r>
      <w:r w:rsidRPr="00527D49">
        <w:rPr>
          <w:rFonts w:ascii="Arial" w:hAnsi="Arial" w:cs="Arial"/>
          <w:color w:val="555555"/>
          <w:sz w:val="21"/>
          <w:szCs w:val="21"/>
          <w:lang w:val="en-US"/>
        </w:rPr>
        <w:t xml:space="preserve"> tables. </w:t>
      </w:r>
      <w:r w:rsidRPr="00394E6E">
        <w:rPr>
          <w:rFonts w:ascii="Arial" w:hAnsi="Arial" w:cs="Arial"/>
          <w:color w:val="555555"/>
          <w:sz w:val="21"/>
          <w:szCs w:val="21"/>
          <w:lang w:val="en-US"/>
        </w:rPr>
        <w:t>The value of </w:t>
      </w:r>
      <w:r w:rsidRPr="00394E6E">
        <w:rPr>
          <w:rStyle w:val="HTML"/>
          <w:rFonts w:eastAsiaTheme="majorEastAsia"/>
          <w:b/>
          <w:bCs/>
          <w:i/>
          <w:iCs/>
          <w:color w:val="555555"/>
          <w:bdr w:val="none" w:sz="0" w:space="0" w:color="auto" w:frame="1"/>
          <w:lang w:val="en-US"/>
        </w:rPr>
        <w:t>N</w:t>
      </w:r>
      <w:r w:rsidRPr="00394E6E">
        <w:rPr>
          <w:rFonts w:ascii="Arial" w:hAnsi="Arial" w:cs="Arial"/>
          <w:color w:val="555555"/>
          <w:sz w:val="21"/>
          <w:szCs w:val="21"/>
          <w:lang w:val="en-US"/>
        </w:rPr>
        <w:t> can be 0, 1, or </w:t>
      </w:r>
      <w:r w:rsidRPr="00394E6E">
        <w:rPr>
          <w:rStyle w:val="HTML"/>
          <w:rFonts w:eastAsiaTheme="majorEastAsia"/>
          <w:color w:val="000000"/>
          <w:bdr w:val="none" w:sz="0" w:space="0" w:color="auto" w:frame="1"/>
          <w:lang w:val="en-US"/>
        </w:rPr>
        <w:t>all</w:t>
      </w:r>
      <w:r w:rsidRPr="00394E6E">
        <w:rPr>
          <w:rFonts w:ascii="Arial" w:hAnsi="Arial" w:cs="Arial"/>
          <w:color w:val="555555"/>
          <w:sz w:val="21"/>
          <w:szCs w:val="21"/>
          <w:lang w:val="en-US"/>
        </w:rPr>
        <w:t>.</w:t>
      </w:r>
    </w:p>
    <w:p w:rsidR="00527D49" w:rsidRPr="00527D49" w:rsidRDefault="00527D49" w:rsidP="006E0B9E">
      <w:pPr>
        <w:pStyle w:val="a3"/>
        <w:numPr>
          <w:ilvl w:val="0"/>
          <w:numId w:val="150"/>
        </w:numPr>
        <w:spacing w:before="0" w:beforeAutospacing="0" w:after="0" w:afterAutospacing="0"/>
        <w:ind w:left="450"/>
        <w:textAlignment w:val="baseline"/>
        <w:rPr>
          <w:rFonts w:ascii="Arial" w:hAnsi="Arial" w:cs="Arial"/>
          <w:color w:val="555555"/>
          <w:sz w:val="21"/>
          <w:szCs w:val="21"/>
          <w:lang w:val="en-US"/>
        </w:rPr>
      </w:pPr>
      <w:r w:rsidRPr="00527D49">
        <w:rPr>
          <w:rStyle w:val="HTML"/>
          <w:rFonts w:eastAsiaTheme="majorEastAsia"/>
          <w:color w:val="000000"/>
          <w:bdr w:val="none" w:sz="0" w:space="0" w:color="auto" w:frame="1"/>
          <w:lang w:val="en-US"/>
        </w:rPr>
        <w:t>Select tables optimized away</w:t>
      </w:r>
      <w:r w:rsidRPr="00527D49">
        <w:rPr>
          <w:rFonts w:ascii="Arial" w:hAnsi="Arial" w:cs="Arial"/>
          <w:color w:val="555555"/>
          <w:sz w:val="21"/>
          <w:szCs w:val="21"/>
          <w:lang w:val="en-US"/>
        </w:rPr>
        <w:t> (JSON property: </w:t>
      </w:r>
      <w:r w:rsidRPr="00527D49">
        <w:rPr>
          <w:rStyle w:val="HTML"/>
          <w:rFonts w:eastAsiaTheme="majorEastAsia"/>
          <w:color w:val="000000"/>
          <w:bdr w:val="none" w:sz="0" w:space="0" w:color="auto" w:frame="1"/>
          <w:lang w:val="en-US"/>
        </w:rPr>
        <w:t>message</w:t>
      </w:r>
      <w:r w:rsidRPr="00527D49">
        <w:rPr>
          <w:rFonts w:ascii="Arial" w:hAnsi="Arial" w:cs="Arial"/>
          <w:color w:val="555555"/>
          <w:sz w:val="21"/>
          <w:szCs w:val="21"/>
          <w:lang w:val="en-US"/>
        </w:rPr>
        <w:t>)</w:t>
      </w:r>
    </w:p>
    <w:p w:rsidR="00527D49" w:rsidRPr="00527D49" w:rsidRDefault="00527D49" w:rsidP="00527D49">
      <w:pPr>
        <w:pStyle w:val="a3"/>
        <w:spacing w:before="0" w:beforeAutospacing="0" w:after="225" w:afterAutospacing="0"/>
        <w:ind w:left="450"/>
        <w:textAlignment w:val="baseline"/>
        <w:rPr>
          <w:rFonts w:ascii="Arial" w:hAnsi="Arial" w:cs="Arial"/>
          <w:color w:val="555555"/>
          <w:sz w:val="21"/>
          <w:szCs w:val="21"/>
          <w:lang w:val="en-US"/>
        </w:rPr>
      </w:pPr>
      <w:r w:rsidRPr="00527D49">
        <w:rPr>
          <w:rFonts w:ascii="Arial" w:hAnsi="Arial" w:cs="Arial"/>
          <w:color w:val="555555"/>
          <w:sz w:val="21"/>
          <w:szCs w:val="21"/>
          <w:lang w:val="en-US"/>
        </w:rPr>
        <w:t>The optimizer determined 1) that at most one row should be returned, and 2) that to produce this row, a deterministic set of rows must be read. When the rows to be read can be read during the optimization phase (for example, by reading index rows), there is no need to read any tables during query execution.</w:t>
      </w:r>
    </w:p>
    <w:p w:rsidR="00527D49" w:rsidRPr="00527D49" w:rsidRDefault="00527D49" w:rsidP="00527D49">
      <w:pPr>
        <w:pStyle w:val="a3"/>
        <w:spacing w:before="0" w:beforeAutospacing="0" w:after="0" w:afterAutospacing="0"/>
        <w:ind w:left="450"/>
        <w:textAlignment w:val="baseline"/>
        <w:rPr>
          <w:rFonts w:ascii="Arial" w:hAnsi="Arial" w:cs="Arial"/>
          <w:color w:val="555555"/>
          <w:sz w:val="21"/>
          <w:szCs w:val="21"/>
          <w:lang w:val="en-US"/>
        </w:rPr>
      </w:pPr>
      <w:r w:rsidRPr="00527D49">
        <w:rPr>
          <w:rFonts w:ascii="Arial" w:hAnsi="Arial" w:cs="Arial"/>
          <w:color w:val="555555"/>
          <w:sz w:val="21"/>
          <w:szCs w:val="21"/>
          <w:lang w:val="en-US"/>
        </w:rPr>
        <w:t>The first condition is fulfilled when the query is implicitly grouped (contains an aggregate function but no </w:t>
      </w:r>
      <w:r w:rsidRPr="00527D49">
        <w:rPr>
          <w:rStyle w:val="HTML"/>
          <w:rFonts w:eastAsiaTheme="majorEastAsia"/>
          <w:color w:val="000000"/>
          <w:bdr w:val="none" w:sz="0" w:space="0" w:color="auto" w:frame="1"/>
          <w:lang w:val="en-US"/>
        </w:rPr>
        <w:t>GROUP BY</w:t>
      </w:r>
      <w:r w:rsidRPr="00527D49">
        <w:rPr>
          <w:rFonts w:ascii="Arial" w:hAnsi="Arial" w:cs="Arial"/>
          <w:color w:val="555555"/>
          <w:sz w:val="21"/>
          <w:szCs w:val="21"/>
          <w:lang w:val="en-US"/>
        </w:rPr>
        <w:t> clause). The second condition is fulfilled when one row lookup is performed per index used. The number of indexes read determines the number of rows to read.</w:t>
      </w:r>
    </w:p>
    <w:p w:rsidR="00527D49" w:rsidRPr="00527D49" w:rsidRDefault="00527D49" w:rsidP="00527D49">
      <w:pPr>
        <w:pStyle w:val="a3"/>
        <w:spacing w:before="0" w:beforeAutospacing="0" w:after="225" w:afterAutospacing="0"/>
        <w:ind w:left="450"/>
        <w:textAlignment w:val="baseline"/>
        <w:rPr>
          <w:rFonts w:ascii="Arial" w:hAnsi="Arial" w:cs="Arial"/>
          <w:color w:val="555555"/>
          <w:sz w:val="21"/>
          <w:szCs w:val="21"/>
          <w:lang w:val="en-US"/>
        </w:rPr>
      </w:pPr>
      <w:r w:rsidRPr="00527D49">
        <w:rPr>
          <w:rFonts w:ascii="Arial" w:hAnsi="Arial" w:cs="Arial"/>
          <w:color w:val="555555"/>
          <w:sz w:val="21"/>
          <w:szCs w:val="21"/>
          <w:lang w:val="en-US"/>
        </w:rPr>
        <w:t>Consider the following implicitly grouped query:</w:t>
      </w:r>
    </w:p>
    <w:p w:rsidR="00527D49" w:rsidRPr="00527D49" w:rsidRDefault="00527D49" w:rsidP="00527D49">
      <w:pPr>
        <w:pStyle w:val="HTML0"/>
        <w:pBdr>
          <w:top w:val="single" w:sz="6" w:space="0" w:color="D9D9D9"/>
          <w:left w:val="single" w:sz="6" w:space="31" w:color="D9D9D9"/>
          <w:bottom w:val="single" w:sz="6" w:space="0" w:color="D9D9D9"/>
          <w:right w:val="single" w:sz="6" w:space="12" w:color="D9D9D9"/>
        </w:pBdr>
        <w:shd w:val="clear" w:color="auto" w:fill="F8F8F8"/>
        <w:ind w:left="750" w:right="300"/>
        <w:textAlignment w:val="baseline"/>
        <w:rPr>
          <w:rFonts w:ascii="Consolas" w:hAnsi="Consolas" w:cs="Consolas"/>
          <w:color w:val="000000"/>
          <w:sz w:val="19"/>
          <w:szCs w:val="19"/>
          <w:lang w:val="en-US"/>
        </w:rPr>
      </w:pPr>
      <w:r w:rsidRPr="00527D49">
        <w:rPr>
          <w:rStyle w:val="token"/>
          <w:rFonts w:ascii="Consolas" w:eastAsiaTheme="majorEastAsia" w:hAnsi="Consolas" w:cs="Consolas"/>
          <w:color w:val="0077AA"/>
          <w:sz w:val="19"/>
          <w:szCs w:val="19"/>
          <w:bdr w:val="none" w:sz="0" w:space="0" w:color="auto" w:frame="1"/>
          <w:lang w:val="en-US"/>
        </w:rPr>
        <w:t>SELECT</w:t>
      </w: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token"/>
          <w:rFonts w:ascii="Consolas" w:eastAsiaTheme="majorEastAsia" w:hAnsi="Consolas" w:cs="Consolas"/>
          <w:color w:val="DD4A68"/>
          <w:sz w:val="19"/>
          <w:szCs w:val="19"/>
          <w:bdr w:val="none" w:sz="0" w:space="0" w:color="auto" w:frame="1"/>
          <w:lang w:val="en-US"/>
        </w:rPr>
        <w:t>MIN</w:t>
      </w:r>
      <w:r w:rsidRPr="00527D49">
        <w:rPr>
          <w:rStyle w:val="token"/>
          <w:rFonts w:ascii="Consolas" w:eastAsiaTheme="majorEastAsia" w:hAnsi="Consolas" w:cs="Consolas"/>
          <w:color w:val="999999"/>
          <w:sz w:val="19"/>
          <w:szCs w:val="19"/>
          <w:bdr w:val="none" w:sz="0" w:space="0" w:color="auto" w:frame="1"/>
          <w:lang w:val="en-US"/>
        </w:rPr>
        <w:t>(</w:t>
      </w:r>
      <w:r w:rsidRPr="00527D49">
        <w:rPr>
          <w:rStyle w:val="HTML"/>
          <w:rFonts w:ascii="Consolas" w:eastAsiaTheme="majorEastAsia" w:hAnsi="Consolas" w:cs="Consolas"/>
          <w:color w:val="000000"/>
          <w:sz w:val="19"/>
          <w:szCs w:val="19"/>
          <w:bdr w:val="none" w:sz="0" w:space="0" w:color="auto" w:frame="1"/>
          <w:lang w:val="en-US"/>
        </w:rPr>
        <w:t>c1</w:t>
      </w:r>
      <w:r w:rsidRPr="00527D49">
        <w:rPr>
          <w:rStyle w:val="token"/>
          <w:rFonts w:ascii="Consolas" w:eastAsiaTheme="majorEastAsia" w:hAnsi="Consolas" w:cs="Consolas"/>
          <w:color w:val="999999"/>
          <w:sz w:val="19"/>
          <w:szCs w:val="19"/>
          <w:bdr w:val="none" w:sz="0" w:space="0" w:color="auto" w:frame="1"/>
          <w:lang w:val="en-US"/>
        </w:rPr>
        <w:t>),</w:t>
      </w: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token"/>
          <w:rFonts w:ascii="Consolas" w:eastAsiaTheme="majorEastAsia" w:hAnsi="Consolas" w:cs="Consolas"/>
          <w:color w:val="DD4A68"/>
          <w:sz w:val="19"/>
          <w:szCs w:val="19"/>
          <w:bdr w:val="none" w:sz="0" w:space="0" w:color="auto" w:frame="1"/>
          <w:lang w:val="en-US"/>
        </w:rPr>
        <w:t>MIN</w:t>
      </w:r>
      <w:r w:rsidRPr="00527D49">
        <w:rPr>
          <w:rStyle w:val="token"/>
          <w:rFonts w:ascii="Consolas" w:eastAsiaTheme="majorEastAsia" w:hAnsi="Consolas" w:cs="Consolas"/>
          <w:color w:val="999999"/>
          <w:sz w:val="19"/>
          <w:szCs w:val="19"/>
          <w:bdr w:val="none" w:sz="0" w:space="0" w:color="auto" w:frame="1"/>
          <w:lang w:val="en-US"/>
        </w:rPr>
        <w:t>(</w:t>
      </w:r>
      <w:r w:rsidRPr="00527D49">
        <w:rPr>
          <w:rStyle w:val="HTML"/>
          <w:rFonts w:ascii="Consolas" w:eastAsiaTheme="majorEastAsia" w:hAnsi="Consolas" w:cs="Consolas"/>
          <w:color w:val="000000"/>
          <w:sz w:val="19"/>
          <w:szCs w:val="19"/>
          <w:bdr w:val="none" w:sz="0" w:space="0" w:color="auto" w:frame="1"/>
          <w:lang w:val="en-US"/>
        </w:rPr>
        <w:t>c2</w:t>
      </w:r>
      <w:r w:rsidRPr="00527D49">
        <w:rPr>
          <w:rStyle w:val="token"/>
          <w:rFonts w:ascii="Consolas" w:eastAsiaTheme="majorEastAsia" w:hAnsi="Consolas" w:cs="Consolas"/>
          <w:color w:val="999999"/>
          <w:sz w:val="19"/>
          <w:szCs w:val="19"/>
          <w:bdr w:val="none" w:sz="0" w:space="0" w:color="auto" w:frame="1"/>
          <w:lang w:val="en-US"/>
        </w:rPr>
        <w:t>)</w:t>
      </w: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token"/>
          <w:rFonts w:ascii="Consolas" w:eastAsiaTheme="majorEastAsia" w:hAnsi="Consolas" w:cs="Consolas"/>
          <w:color w:val="0077AA"/>
          <w:sz w:val="19"/>
          <w:szCs w:val="19"/>
          <w:bdr w:val="none" w:sz="0" w:space="0" w:color="auto" w:frame="1"/>
          <w:lang w:val="en-US"/>
        </w:rPr>
        <w:t>FROM</w:t>
      </w:r>
      <w:r w:rsidRPr="00527D49">
        <w:rPr>
          <w:rStyle w:val="HTML"/>
          <w:rFonts w:ascii="Consolas" w:eastAsiaTheme="majorEastAsia" w:hAnsi="Consolas" w:cs="Consolas"/>
          <w:color w:val="000000"/>
          <w:sz w:val="19"/>
          <w:szCs w:val="19"/>
          <w:bdr w:val="none" w:sz="0" w:space="0" w:color="auto" w:frame="1"/>
          <w:lang w:val="en-US"/>
        </w:rPr>
        <w:t xml:space="preserve"> t1</w:t>
      </w:r>
      <w:r w:rsidRPr="00527D49">
        <w:rPr>
          <w:rStyle w:val="token"/>
          <w:rFonts w:ascii="Consolas" w:eastAsiaTheme="majorEastAsia" w:hAnsi="Consolas" w:cs="Consolas"/>
          <w:color w:val="999999"/>
          <w:sz w:val="19"/>
          <w:szCs w:val="19"/>
          <w:bdr w:val="none" w:sz="0" w:space="0" w:color="auto" w:frame="1"/>
          <w:lang w:val="en-US"/>
        </w:rPr>
        <w:t>;</w:t>
      </w:r>
    </w:p>
    <w:p w:rsidR="00527D49" w:rsidRPr="00527D49" w:rsidRDefault="00527D49" w:rsidP="00527D49">
      <w:pPr>
        <w:pStyle w:val="a3"/>
        <w:spacing w:before="0" w:beforeAutospacing="0" w:after="0" w:afterAutospacing="0"/>
        <w:ind w:left="450"/>
        <w:textAlignment w:val="baseline"/>
        <w:rPr>
          <w:rFonts w:ascii="Arial" w:hAnsi="Arial" w:cs="Arial"/>
          <w:color w:val="555555"/>
          <w:sz w:val="21"/>
          <w:szCs w:val="21"/>
          <w:lang w:val="en-US"/>
        </w:rPr>
      </w:pPr>
      <w:r w:rsidRPr="00527D49">
        <w:rPr>
          <w:rFonts w:ascii="Arial" w:hAnsi="Arial" w:cs="Arial"/>
          <w:color w:val="555555"/>
          <w:sz w:val="21"/>
          <w:szCs w:val="21"/>
          <w:lang w:val="en-US"/>
        </w:rPr>
        <w:t>Suppose that </w:t>
      </w:r>
      <w:r w:rsidRPr="00527D49">
        <w:rPr>
          <w:rStyle w:val="HTML"/>
          <w:rFonts w:eastAsiaTheme="majorEastAsia"/>
          <w:color w:val="000000"/>
          <w:bdr w:val="none" w:sz="0" w:space="0" w:color="auto" w:frame="1"/>
          <w:lang w:val="en-US"/>
        </w:rPr>
        <w:t>MIN(c1)</w:t>
      </w:r>
      <w:r w:rsidRPr="00527D49">
        <w:rPr>
          <w:rFonts w:ascii="Arial" w:hAnsi="Arial" w:cs="Arial"/>
          <w:color w:val="555555"/>
          <w:sz w:val="21"/>
          <w:szCs w:val="21"/>
          <w:lang w:val="en-US"/>
        </w:rPr>
        <w:t> can be retrieved by reading one index row and </w:t>
      </w:r>
      <w:r w:rsidRPr="00527D49">
        <w:rPr>
          <w:rStyle w:val="HTML"/>
          <w:rFonts w:eastAsiaTheme="majorEastAsia"/>
          <w:color w:val="000000"/>
          <w:bdr w:val="none" w:sz="0" w:space="0" w:color="auto" w:frame="1"/>
          <w:lang w:val="en-US"/>
        </w:rPr>
        <w:t>MIN(c2)</w:t>
      </w:r>
      <w:r w:rsidRPr="00527D49">
        <w:rPr>
          <w:rFonts w:ascii="Arial" w:hAnsi="Arial" w:cs="Arial"/>
          <w:color w:val="555555"/>
          <w:sz w:val="21"/>
          <w:szCs w:val="21"/>
          <w:lang w:val="en-US"/>
        </w:rPr>
        <w:t> can be retrieved by reading one row from a different index. That is, for each column </w:t>
      </w:r>
      <w:r w:rsidRPr="00527D49">
        <w:rPr>
          <w:rStyle w:val="HTML"/>
          <w:rFonts w:eastAsiaTheme="majorEastAsia"/>
          <w:color w:val="000000"/>
          <w:bdr w:val="none" w:sz="0" w:space="0" w:color="auto" w:frame="1"/>
          <w:lang w:val="en-US"/>
        </w:rPr>
        <w:t>c1</w:t>
      </w:r>
      <w:r w:rsidRPr="00527D49">
        <w:rPr>
          <w:rFonts w:ascii="Arial" w:hAnsi="Arial" w:cs="Arial"/>
          <w:color w:val="555555"/>
          <w:sz w:val="21"/>
          <w:szCs w:val="21"/>
          <w:lang w:val="en-US"/>
        </w:rPr>
        <w:t> and </w:t>
      </w:r>
      <w:r w:rsidRPr="00527D49">
        <w:rPr>
          <w:rStyle w:val="HTML"/>
          <w:rFonts w:eastAsiaTheme="majorEastAsia"/>
          <w:color w:val="000000"/>
          <w:bdr w:val="none" w:sz="0" w:space="0" w:color="auto" w:frame="1"/>
          <w:lang w:val="en-US"/>
        </w:rPr>
        <w:t>c2</w:t>
      </w:r>
      <w:r w:rsidRPr="00527D49">
        <w:rPr>
          <w:rFonts w:ascii="Arial" w:hAnsi="Arial" w:cs="Arial"/>
          <w:color w:val="555555"/>
          <w:sz w:val="21"/>
          <w:szCs w:val="21"/>
          <w:lang w:val="en-US"/>
        </w:rPr>
        <w:t>, there exists an index where the column is the first column of the index. In this case, one row is returned, produced by reading two deterministic rows.</w:t>
      </w:r>
    </w:p>
    <w:p w:rsidR="00527D49" w:rsidRPr="00527D49" w:rsidRDefault="00527D49" w:rsidP="00527D49">
      <w:pPr>
        <w:pStyle w:val="a3"/>
        <w:spacing w:before="0" w:beforeAutospacing="0" w:after="0" w:afterAutospacing="0"/>
        <w:ind w:left="450"/>
        <w:textAlignment w:val="baseline"/>
        <w:rPr>
          <w:rFonts w:ascii="Arial" w:hAnsi="Arial" w:cs="Arial"/>
          <w:color w:val="555555"/>
          <w:sz w:val="21"/>
          <w:szCs w:val="21"/>
          <w:lang w:val="en-US"/>
        </w:rPr>
      </w:pPr>
      <w:r w:rsidRPr="00527D49">
        <w:rPr>
          <w:rFonts w:ascii="Arial" w:hAnsi="Arial" w:cs="Arial"/>
          <w:color w:val="555555"/>
          <w:sz w:val="21"/>
          <w:szCs w:val="21"/>
          <w:lang w:val="en-US"/>
        </w:rPr>
        <w:t>This </w:t>
      </w:r>
      <w:r w:rsidRPr="00527D49">
        <w:rPr>
          <w:rStyle w:val="HTML"/>
          <w:rFonts w:eastAsiaTheme="majorEastAsia"/>
          <w:color w:val="000000"/>
          <w:bdr w:val="none" w:sz="0" w:space="0" w:color="auto" w:frame="1"/>
          <w:lang w:val="en-US"/>
        </w:rPr>
        <w:t>Extra</w:t>
      </w:r>
      <w:r w:rsidRPr="00527D49">
        <w:rPr>
          <w:rFonts w:ascii="Arial" w:hAnsi="Arial" w:cs="Arial"/>
          <w:color w:val="555555"/>
          <w:sz w:val="21"/>
          <w:szCs w:val="21"/>
          <w:lang w:val="en-US"/>
        </w:rPr>
        <w:t> value does not occur if the rows to read are not deterministic. Consider this query:</w:t>
      </w:r>
    </w:p>
    <w:p w:rsidR="00527D49" w:rsidRPr="00527D49" w:rsidRDefault="00527D49" w:rsidP="00527D49">
      <w:pPr>
        <w:pStyle w:val="HTML0"/>
        <w:pBdr>
          <w:top w:val="single" w:sz="6" w:space="0" w:color="D9D9D9"/>
          <w:left w:val="single" w:sz="6" w:space="31" w:color="D9D9D9"/>
          <w:bottom w:val="single" w:sz="6" w:space="0" w:color="D9D9D9"/>
          <w:right w:val="single" w:sz="6" w:space="12" w:color="D9D9D9"/>
        </w:pBdr>
        <w:shd w:val="clear" w:color="auto" w:fill="F8F8F8"/>
        <w:ind w:left="750" w:right="300"/>
        <w:textAlignment w:val="baseline"/>
        <w:rPr>
          <w:rFonts w:ascii="Consolas" w:hAnsi="Consolas" w:cs="Consolas"/>
          <w:color w:val="000000"/>
          <w:sz w:val="19"/>
          <w:szCs w:val="19"/>
          <w:lang w:val="en-US"/>
        </w:rPr>
      </w:pPr>
      <w:r w:rsidRPr="00527D49">
        <w:rPr>
          <w:rStyle w:val="token"/>
          <w:rFonts w:ascii="Consolas" w:eastAsiaTheme="majorEastAsia" w:hAnsi="Consolas" w:cs="Consolas"/>
          <w:color w:val="0077AA"/>
          <w:sz w:val="19"/>
          <w:szCs w:val="19"/>
          <w:bdr w:val="none" w:sz="0" w:space="0" w:color="auto" w:frame="1"/>
          <w:lang w:val="en-US"/>
        </w:rPr>
        <w:t>SELECT</w:t>
      </w: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token"/>
          <w:rFonts w:ascii="Consolas" w:eastAsiaTheme="majorEastAsia" w:hAnsi="Consolas" w:cs="Consolas"/>
          <w:color w:val="DD4A68"/>
          <w:sz w:val="19"/>
          <w:szCs w:val="19"/>
          <w:bdr w:val="none" w:sz="0" w:space="0" w:color="auto" w:frame="1"/>
          <w:lang w:val="en-US"/>
        </w:rPr>
        <w:t>MIN</w:t>
      </w:r>
      <w:r w:rsidRPr="00527D49">
        <w:rPr>
          <w:rStyle w:val="token"/>
          <w:rFonts w:ascii="Consolas" w:eastAsiaTheme="majorEastAsia" w:hAnsi="Consolas" w:cs="Consolas"/>
          <w:color w:val="999999"/>
          <w:sz w:val="19"/>
          <w:szCs w:val="19"/>
          <w:bdr w:val="none" w:sz="0" w:space="0" w:color="auto" w:frame="1"/>
          <w:lang w:val="en-US"/>
        </w:rPr>
        <w:t>(</w:t>
      </w:r>
      <w:r w:rsidRPr="00527D49">
        <w:rPr>
          <w:rStyle w:val="HTML"/>
          <w:rFonts w:ascii="Consolas" w:eastAsiaTheme="majorEastAsia" w:hAnsi="Consolas" w:cs="Consolas"/>
          <w:color w:val="000000"/>
          <w:sz w:val="19"/>
          <w:szCs w:val="19"/>
          <w:bdr w:val="none" w:sz="0" w:space="0" w:color="auto" w:frame="1"/>
          <w:lang w:val="en-US"/>
        </w:rPr>
        <w:t>c2</w:t>
      </w:r>
      <w:r w:rsidRPr="00527D49">
        <w:rPr>
          <w:rStyle w:val="token"/>
          <w:rFonts w:ascii="Consolas" w:eastAsiaTheme="majorEastAsia" w:hAnsi="Consolas" w:cs="Consolas"/>
          <w:color w:val="999999"/>
          <w:sz w:val="19"/>
          <w:szCs w:val="19"/>
          <w:bdr w:val="none" w:sz="0" w:space="0" w:color="auto" w:frame="1"/>
          <w:lang w:val="en-US"/>
        </w:rPr>
        <w:t>)</w:t>
      </w: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token"/>
          <w:rFonts w:ascii="Consolas" w:eastAsiaTheme="majorEastAsia" w:hAnsi="Consolas" w:cs="Consolas"/>
          <w:color w:val="0077AA"/>
          <w:sz w:val="19"/>
          <w:szCs w:val="19"/>
          <w:bdr w:val="none" w:sz="0" w:space="0" w:color="auto" w:frame="1"/>
          <w:lang w:val="en-US"/>
        </w:rPr>
        <w:t>FROM</w:t>
      </w:r>
      <w:r w:rsidRPr="00527D49">
        <w:rPr>
          <w:rStyle w:val="HTML"/>
          <w:rFonts w:ascii="Consolas" w:eastAsiaTheme="majorEastAsia" w:hAnsi="Consolas" w:cs="Consolas"/>
          <w:color w:val="000000"/>
          <w:sz w:val="19"/>
          <w:szCs w:val="19"/>
          <w:bdr w:val="none" w:sz="0" w:space="0" w:color="auto" w:frame="1"/>
          <w:lang w:val="en-US"/>
        </w:rPr>
        <w:t xml:space="preserve"> t1 </w:t>
      </w:r>
      <w:r w:rsidRPr="00527D49">
        <w:rPr>
          <w:rStyle w:val="token"/>
          <w:rFonts w:ascii="Consolas" w:eastAsiaTheme="majorEastAsia" w:hAnsi="Consolas" w:cs="Consolas"/>
          <w:color w:val="0077AA"/>
          <w:sz w:val="19"/>
          <w:szCs w:val="19"/>
          <w:bdr w:val="none" w:sz="0" w:space="0" w:color="auto" w:frame="1"/>
          <w:lang w:val="en-US"/>
        </w:rPr>
        <w:t>WHERE</w:t>
      </w:r>
      <w:r w:rsidRPr="00527D49">
        <w:rPr>
          <w:rStyle w:val="HTML"/>
          <w:rFonts w:ascii="Consolas" w:eastAsiaTheme="majorEastAsia" w:hAnsi="Consolas" w:cs="Consolas"/>
          <w:color w:val="000000"/>
          <w:sz w:val="19"/>
          <w:szCs w:val="19"/>
          <w:bdr w:val="none" w:sz="0" w:space="0" w:color="auto" w:frame="1"/>
          <w:lang w:val="en-US"/>
        </w:rPr>
        <w:t xml:space="preserve"> c1 </w:t>
      </w:r>
      <w:r w:rsidRPr="00527D49">
        <w:rPr>
          <w:rStyle w:val="token"/>
          <w:rFonts w:ascii="Consolas" w:eastAsiaTheme="majorEastAsia" w:hAnsi="Consolas" w:cs="Consolas"/>
          <w:color w:val="A67F59"/>
          <w:sz w:val="19"/>
          <w:szCs w:val="19"/>
          <w:bdr w:val="none" w:sz="0" w:space="0" w:color="auto" w:frame="1"/>
          <w:lang w:val="en-US"/>
        </w:rPr>
        <w:t>&lt;=</w:t>
      </w: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token"/>
          <w:rFonts w:ascii="Consolas" w:eastAsiaTheme="majorEastAsia" w:hAnsi="Consolas" w:cs="Consolas"/>
          <w:color w:val="990055"/>
          <w:sz w:val="19"/>
          <w:szCs w:val="19"/>
          <w:bdr w:val="none" w:sz="0" w:space="0" w:color="auto" w:frame="1"/>
          <w:lang w:val="en-US"/>
        </w:rPr>
        <w:t>10</w:t>
      </w:r>
      <w:r w:rsidRPr="00527D49">
        <w:rPr>
          <w:rStyle w:val="token"/>
          <w:rFonts w:ascii="Consolas" w:eastAsiaTheme="majorEastAsia" w:hAnsi="Consolas" w:cs="Consolas"/>
          <w:color w:val="999999"/>
          <w:sz w:val="19"/>
          <w:szCs w:val="19"/>
          <w:bdr w:val="none" w:sz="0" w:space="0" w:color="auto" w:frame="1"/>
          <w:lang w:val="en-US"/>
        </w:rPr>
        <w:t>;</w:t>
      </w:r>
    </w:p>
    <w:p w:rsidR="00527D49" w:rsidRPr="00527D49" w:rsidRDefault="00527D49" w:rsidP="00527D49">
      <w:pPr>
        <w:pStyle w:val="a3"/>
        <w:spacing w:before="0" w:beforeAutospacing="0" w:after="0" w:afterAutospacing="0"/>
        <w:ind w:left="450"/>
        <w:textAlignment w:val="baseline"/>
        <w:rPr>
          <w:rFonts w:ascii="Arial" w:hAnsi="Arial" w:cs="Arial"/>
          <w:color w:val="555555"/>
          <w:sz w:val="21"/>
          <w:szCs w:val="21"/>
          <w:lang w:val="en-US"/>
        </w:rPr>
      </w:pPr>
      <w:r w:rsidRPr="00527D49">
        <w:rPr>
          <w:rFonts w:ascii="Arial" w:hAnsi="Arial" w:cs="Arial"/>
          <w:color w:val="555555"/>
          <w:sz w:val="21"/>
          <w:szCs w:val="21"/>
          <w:lang w:val="en-US"/>
        </w:rPr>
        <w:t>Suppose that </w:t>
      </w:r>
      <w:r w:rsidRPr="00527D49">
        <w:rPr>
          <w:rStyle w:val="HTML"/>
          <w:rFonts w:eastAsiaTheme="majorEastAsia"/>
          <w:color w:val="000000"/>
          <w:bdr w:val="none" w:sz="0" w:space="0" w:color="auto" w:frame="1"/>
          <w:lang w:val="en-US"/>
        </w:rPr>
        <w:t>(c1, c2)</w:t>
      </w:r>
      <w:r w:rsidRPr="00527D49">
        <w:rPr>
          <w:rFonts w:ascii="Arial" w:hAnsi="Arial" w:cs="Arial"/>
          <w:color w:val="555555"/>
          <w:sz w:val="21"/>
          <w:szCs w:val="21"/>
          <w:lang w:val="en-US"/>
        </w:rPr>
        <w:t> is a covering index. Using this index, all rows with </w:t>
      </w:r>
      <w:r w:rsidRPr="00527D49">
        <w:rPr>
          <w:rStyle w:val="HTML"/>
          <w:rFonts w:eastAsiaTheme="majorEastAsia"/>
          <w:color w:val="000000"/>
          <w:bdr w:val="none" w:sz="0" w:space="0" w:color="auto" w:frame="1"/>
          <w:lang w:val="en-US"/>
        </w:rPr>
        <w:t>c1 &lt;= 10</w:t>
      </w:r>
      <w:r w:rsidRPr="00527D49">
        <w:rPr>
          <w:rFonts w:ascii="Arial" w:hAnsi="Arial" w:cs="Arial"/>
          <w:color w:val="555555"/>
          <w:sz w:val="21"/>
          <w:szCs w:val="21"/>
          <w:lang w:val="en-US"/>
        </w:rPr>
        <w:t> must be scanned to find the minimum </w:t>
      </w:r>
      <w:r w:rsidRPr="00527D49">
        <w:rPr>
          <w:rStyle w:val="HTML"/>
          <w:rFonts w:eastAsiaTheme="majorEastAsia"/>
          <w:color w:val="000000"/>
          <w:bdr w:val="none" w:sz="0" w:space="0" w:color="auto" w:frame="1"/>
          <w:lang w:val="en-US"/>
        </w:rPr>
        <w:t>c2</w:t>
      </w:r>
      <w:r w:rsidRPr="00527D49">
        <w:rPr>
          <w:rFonts w:ascii="Arial" w:hAnsi="Arial" w:cs="Arial"/>
          <w:color w:val="555555"/>
          <w:sz w:val="21"/>
          <w:szCs w:val="21"/>
          <w:lang w:val="en-US"/>
        </w:rPr>
        <w:t> value. By contrast, consider this query:</w:t>
      </w:r>
    </w:p>
    <w:p w:rsidR="00527D49" w:rsidRPr="00527D49" w:rsidRDefault="00527D49" w:rsidP="00527D49">
      <w:pPr>
        <w:pStyle w:val="HTML0"/>
        <w:pBdr>
          <w:top w:val="single" w:sz="6" w:space="0" w:color="D9D9D9"/>
          <w:left w:val="single" w:sz="6" w:space="31" w:color="D9D9D9"/>
          <w:bottom w:val="single" w:sz="6" w:space="0" w:color="D9D9D9"/>
          <w:right w:val="single" w:sz="6" w:space="12" w:color="D9D9D9"/>
        </w:pBdr>
        <w:shd w:val="clear" w:color="auto" w:fill="F8F8F8"/>
        <w:ind w:left="750" w:right="300"/>
        <w:textAlignment w:val="baseline"/>
        <w:rPr>
          <w:rFonts w:ascii="Consolas" w:hAnsi="Consolas" w:cs="Consolas"/>
          <w:color w:val="000000"/>
          <w:sz w:val="19"/>
          <w:szCs w:val="19"/>
          <w:lang w:val="en-US"/>
        </w:rPr>
      </w:pPr>
      <w:r w:rsidRPr="00527D49">
        <w:rPr>
          <w:rStyle w:val="token"/>
          <w:rFonts w:ascii="Consolas" w:eastAsiaTheme="majorEastAsia" w:hAnsi="Consolas" w:cs="Consolas"/>
          <w:color w:val="0077AA"/>
          <w:sz w:val="19"/>
          <w:szCs w:val="19"/>
          <w:bdr w:val="none" w:sz="0" w:space="0" w:color="auto" w:frame="1"/>
          <w:lang w:val="en-US"/>
        </w:rPr>
        <w:t>SELECT</w:t>
      </w: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token"/>
          <w:rFonts w:ascii="Consolas" w:eastAsiaTheme="majorEastAsia" w:hAnsi="Consolas" w:cs="Consolas"/>
          <w:color w:val="DD4A68"/>
          <w:sz w:val="19"/>
          <w:szCs w:val="19"/>
          <w:bdr w:val="none" w:sz="0" w:space="0" w:color="auto" w:frame="1"/>
          <w:lang w:val="en-US"/>
        </w:rPr>
        <w:t>MIN</w:t>
      </w:r>
      <w:r w:rsidRPr="00527D49">
        <w:rPr>
          <w:rStyle w:val="token"/>
          <w:rFonts w:ascii="Consolas" w:eastAsiaTheme="majorEastAsia" w:hAnsi="Consolas" w:cs="Consolas"/>
          <w:color w:val="999999"/>
          <w:sz w:val="19"/>
          <w:szCs w:val="19"/>
          <w:bdr w:val="none" w:sz="0" w:space="0" w:color="auto" w:frame="1"/>
          <w:lang w:val="en-US"/>
        </w:rPr>
        <w:t>(</w:t>
      </w:r>
      <w:r w:rsidRPr="00527D49">
        <w:rPr>
          <w:rStyle w:val="HTML"/>
          <w:rFonts w:ascii="Consolas" w:eastAsiaTheme="majorEastAsia" w:hAnsi="Consolas" w:cs="Consolas"/>
          <w:color w:val="000000"/>
          <w:sz w:val="19"/>
          <w:szCs w:val="19"/>
          <w:bdr w:val="none" w:sz="0" w:space="0" w:color="auto" w:frame="1"/>
          <w:lang w:val="en-US"/>
        </w:rPr>
        <w:t>c2</w:t>
      </w:r>
      <w:r w:rsidRPr="00527D49">
        <w:rPr>
          <w:rStyle w:val="token"/>
          <w:rFonts w:ascii="Consolas" w:eastAsiaTheme="majorEastAsia" w:hAnsi="Consolas" w:cs="Consolas"/>
          <w:color w:val="999999"/>
          <w:sz w:val="19"/>
          <w:szCs w:val="19"/>
          <w:bdr w:val="none" w:sz="0" w:space="0" w:color="auto" w:frame="1"/>
          <w:lang w:val="en-US"/>
        </w:rPr>
        <w:t>)</w:t>
      </w: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token"/>
          <w:rFonts w:ascii="Consolas" w:eastAsiaTheme="majorEastAsia" w:hAnsi="Consolas" w:cs="Consolas"/>
          <w:color w:val="0077AA"/>
          <w:sz w:val="19"/>
          <w:szCs w:val="19"/>
          <w:bdr w:val="none" w:sz="0" w:space="0" w:color="auto" w:frame="1"/>
          <w:lang w:val="en-US"/>
        </w:rPr>
        <w:t>FROM</w:t>
      </w:r>
      <w:r w:rsidRPr="00527D49">
        <w:rPr>
          <w:rStyle w:val="HTML"/>
          <w:rFonts w:ascii="Consolas" w:eastAsiaTheme="majorEastAsia" w:hAnsi="Consolas" w:cs="Consolas"/>
          <w:color w:val="000000"/>
          <w:sz w:val="19"/>
          <w:szCs w:val="19"/>
          <w:bdr w:val="none" w:sz="0" w:space="0" w:color="auto" w:frame="1"/>
          <w:lang w:val="en-US"/>
        </w:rPr>
        <w:t xml:space="preserve"> t1 </w:t>
      </w:r>
      <w:r w:rsidRPr="00527D49">
        <w:rPr>
          <w:rStyle w:val="token"/>
          <w:rFonts w:ascii="Consolas" w:eastAsiaTheme="majorEastAsia" w:hAnsi="Consolas" w:cs="Consolas"/>
          <w:color w:val="0077AA"/>
          <w:sz w:val="19"/>
          <w:szCs w:val="19"/>
          <w:bdr w:val="none" w:sz="0" w:space="0" w:color="auto" w:frame="1"/>
          <w:lang w:val="en-US"/>
        </w:rPr>
        <w:t>WHERE</w:t>
      </w:r>
      <w:r w:rsidRPr="00527D49">
        <w:rPr>
          <w:rStyle w:val="HTML"/>
          <w:rFonts w:ascii="Consolas" w:eastAsiaTheme="majorEastAsia" w:hAnsi="Consolas" w:cs="Consolas"/>
          <w:color w:val="000000"/>
          <w:sz w:val="19"/>
          <w:szCs w:val="19"/>
          <w:bdr w:val="none" w:sz="0" w:space="0" w:color="auto" w:frame="1"/>
          <w:lang w:val="en-US"/>
        </w:rPr>
        <w:t xml:space="preserve"> c1 </w:t>
      </w:r>
      <w:r w:rsidRPr="00527D49">
        <w:rPr>
          <w:rStyle w:val="token"/>
          <w:rFonts w:ascii="Consolas" w:eastAsiaTheme="majorEastAsia" w:hAnsi="Consolas" w:cs="Consolas"/>
          <w:color w:val="A67F59"/>
          <w:sz w:val="19"/>
          <w:szCs w:val="19"/>
          <w:bdr w:val="none" w:sz="0" w:space="0" w:color="auto" w:frame="1"/>
          <w:lang w:val="en-US"/>
        </w:rPr>
        <w:t>=</w:t>
      </w: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token"/>
          <w:rFonts w:ascii="Consolas" w:eastAsiaTheme="majorEastAsia" w:hAnsi="Consolas" w:cs="Consolas"/>
          <w:color w:val="990055"/>
          <w:sz w:val="19"/>
          <w:szCs w:val="19"/>
          <w:bdr w:val="none" w:sz="0" w:space="0" w:color="auto" w:frame="1"/>
          <w:lang w:val="en-US"/>
        </w:rPr>
        <w:t>10</w:t>
      </w:r>
      <w:r w:rsidRPr="00527D49">
        <w:rPr>
          <w:rStyle w:val="token"/>
          <w:rFonts w:ascii="Consolas" w:eastAsiaTheme="majorEastAsia" w:hAnsi="Consolas" w:cs="Consolas"/>
          <w:color w:val="999999"/>
          <w:sz w:val="19"/>
          <w:szCs w:val="19"/>
          <w:bdr w:val="none" w:sz="0" w:space="0" w:color="auto" w:frame="1"/>
          <w:lang w:val="en-US"/>
        </w:rPr>
        <w:t>;</w:t>
      </w:r>
    </w:p>
    <w:p w:rsidR="00527D49" w:rsidRPr="00527D49" w:rsidRDefault="00527D49" w:rsidP="00527D49">
      <w:pPr>
        <w:pStyle w:val="a3"/>
        <w:spacing w:before="0" w:beforeAutospacing="0" w:after="0" w:afterAutospacing="0"/>
        <w:ind w:left="450"/>
        <w:textAlignment w:val="baseline"/>
        <w:rPr>
          <w:rFonts w:ascii="Arial" w:hAnsi="Arial" w:cs="Arial"/>
          <w:color w:val="555555"/>
          <w:sz w:val="21"/>
          <w:szCs w:val="21"/>
          <w:lang w:val="en-US"/>
        </w:rPr>
      </w:pPr>
      <w:r w:rsidRPr="00527D49">
        <w:rPr>
          <w:rFonts w:ascii="Arial" w:hAnsi="Arial" w:cs="Arial"/>
          <w:color w:val="555555"/>
          <w:sz w:val="21"/>
          <w:szCs w:val="21"/>
          <w:lang w:val="en-US"/>
        </w:rPr>
        <w:t>In this case, the first index row with </w:t>
      </w:r>
      <w:r w:rsidRPr="00527D49">
        <w:rPr>
          <w:rStyle w:val="HTML"/>
          <w:rFonts w:eastAsiaTheme="majorEastAsia"/>
          <w:color w:val="000000"/>
          <w:bdr w:val="none" w:sz="0" w:space="0" w:color="auto" w:frame="1"/>
          <w:lang w:val="en-US"/>
        </w:rPr>
        <w:t>c1 = 10</w:t>
      </w:r>
      <w:r w:rsidRPr="00527D49">
        <w:rPr>
          <w:rFonts w:ascii="Arial" w:hAnsi="Arial" w:cs="Arial"/>
          <w:color w:val="555555"/>
          <w:sz w:val="21"/>
          <w:szCs w:val="21"/>
          <w:lang w:val="en-US"/>
        </w:rPr>
        <w:t> contains the minimum </w:t>
      </w:r>
      <w:r w:rsidRPr="00527D49">
        <w:rPr>
          <w:rStyle w:val="HTML"/>
          <w:rFonts w:eastAsiaTheme="majorEastAsia"/>
          <w:color w:val="000000"/>
          <w:bdr w:val="none" w:sz="0" w:space="0" w:color="auto" w:frame="1"/>
          <w:lang w:val="en-US"/>
        </w:rPr>
        <w:t>c2</w:t>
      </w:r>
      <w:r w:rsidRPr="00527D49">
        <w:rPr>
          <w:rFonts w:ascii="Arial" w:hAnsi="Arial" w:cs="Arial"/>
          <w:color w:val="555555"/>
          <w:sz w:val="21"/>
          <w:szCs w:val="21"/>
          <w:lang w:val="en-US"/>
        </w:rPr>
        <w:t> value. Only one row must be read to produce the returned row.</w:t>
      </w:r>
    </w:p>
    <w:p w:rsidR="00527D49" w:rsidRPr="00527D49" w:rsidRDefault="00527D49" w:rsidP="00527D49">
      <w:pPr>
        <w:pStyle w:val="a3"/>
        <w:spacing w:before="0" w:beforeAutospacing="0" w:after="0" w:afterAutospacing="0"/>
        <w:ind w:left="450"/>
        <w:textAlignment w:val="baseline"/>
        <w:rPr>
          <w:rFonts w:ascii="Arial" w:hAnsi="Arial" w:cs="Arial"/>
          <w:color w:val="555555"/>
          <w:sz w:val="21"/>
          <w:szCs w:val="21"/>
          <w:lang w:val="en-US"/>
        </w:rPr>
      </w:pPr>
      <w:r w:rsidRPr="00527D49">
        <w:rPr>
          <w:rFonts w:ascii="Arial" w:hAnsi="Arial" w:cs="Arial"/>
          <w:color w:val="555555"/>
          <w:sz w:val="21"/>
          <w:szCs w:val="21"/>
          <w:lang w:val="en-US"/>
        </w:rPr>
        <w:t>For storage engines that maintain an exact row count per table (such as </w:t>
      </w:r>
      <w:r w:rsidRPr="00527D49">
        <w:rPr>
          <w:rStyle w:val="HTML"/>
          <w:rFonts w:eastAsiaTheme="majorEastAsia"/>
          <w:color w:val="000000"/>
          <w:bdr w:val="none" w:sz="0" w:space="0" w:color="auto" w:frame="1"/>
          <w:lang w:val="en-US"/>
        </w:rPr>
        <w:t>MyISAM</w:t>
      </w:r>
      <w:r w:rsidRPr="00527D49">
        <w:rPr>
          <w:rFonts w:ascii="Arial" w:hAnsi="Arial" w:cs="Arial"/>
          <w:color w:val="555555"/>
          <w:sz w:val="21"/>
          <w:szCs w:val="21"/>
          <w:lang w:val="en-US"/>
        </w:rPr>
        <w:t>, but not </w:t>
      </w:r>
      <w:r w:rsidRPr="00527D49">
        <w:rPr>
          <w:rStyle w:val="HTML"/>
          <w:rFonts w:eastAsiaTheme="majorEastAsia"/>
          <w:color w:val="000000"/>
          <w:bdr w:val="none" w:sz="0" w:space="0" w:color="auto" w:frame="1"/>
          <w:lang w:val="en-US"/>
        </w:rPr>
        <w:t>InnoDB</w:t>
      </w:r>
      <w:r w:rsidRPr="00527D49">
        <w:rPr>
          <w:rFonts w:ascii="Arial" w:hAnsi="Arial" w:cs="Arial"/>
          <w:color w:val="555555"/>
          <w:sz w:val="21"/>
          <w:szCs w:val="21"/>
          <w:lang w:val="en-US"/>
        </w:rPr>
        <w:t>), this </w:t>
      </w:r>
      <w:r w:rsidRPr="00527D49">
        <w:rPr>
          <w:rStyle w:val="HTML"/>
          <w:rFonts w:eastAsiaTheme="majorEastAsia"/>
          <w:color w:val="000000"/>
          <w:bdr w:val="none" w:sz="0" w:space="0" w:color="auto" w:frame="1"/>
          <w:lang w:val="en-US"/>
        </w:rPr>
        <w:t>Extra</w:t>
      </w:r>
      <w:r w:rsidRPr="00527D49">
        <w:rPr>
          <w:rFonts w:ascii="Arial" w:hAnsi="Arial" w:cs="Arial"/>
          <w:color w:val="555555"/>
          <w:sz w:val="21"/>
          <w:szCs w:val="21"/>
          <w:lang w:val="en-US"/>
        </w:rPr>
        <w:t> value can occur for </w:t>
      </w:r>
      <w:r w:rsidRPr="00527D49">
        <w:rPr>
          <w:rStyle w:val="HTML"/>
          <w:rFonts w:eastAsiaTheme="majorEastAsia"/>
          <w:color w:val="000000"/>
          <w:bdr w:val="none" w:sz="0" w:space="0" w:color="auto" w:frame="1"/>
          <w:lang w:val="en-US"/>
        </w:rPr>
        <w:t>COUNT(*)</w:t>
      </w:r>
      <w:r w:rsidRPr="00527D49">
        <w:rPr>
          <w:rFonts w:ascii="Arial" w:hAnsi="Arial" w:cs="Arial"/>
          <w:color w:val="555555"/>
          <w:sz w:val="21"/>
          <w:szCs w:val="21"/>
          <w:lang w:val="en-US"/>
        </w:rPr>
        <w:t> queries for which the </w:t>
      </w:r>
      <w:r w:rsidRPr="00527D49">
        <w:rPr>
          <w:rStyle w:val="HTML"/>
          <w:rFonts w:eastAsiaTheme="majorEastAsia"/>
          <w:color w:val="000000"/>
          <w:bdr w:val="none" w:sz="0" w:space="0" w:color="auto" w:frame="1"/>
          <w:lang w:val="en-US"/>
        </w:rPr>
        <w:t>WHERE</w:t>
      </w:r>
      <w:r w:rsidRPr="00527D49">
        <w:rPr>
          <w:rFonts w:ascii="Arial" w:hAnsi="Arial" w:cs="Arial"/>
          <w:color w:val="555555"/>
          <w:sz w:val="21"/>
          <w:szCs w:val="21"/>
          <w:lang w:val="en-US"/>
        </w:rPr>
        <w:t> clause is missing or always true and there is no </w:t>
      </w:r>
      <w:r w:rsidRPr="00527D49">
        <w:rPr>
          <w:rStyle w:val="HTML"/>
          <w:rFonts w:eastAsiaTheme="majorEastAsia"/>
          <w:color w:val="000000"/>
          <w:bdr w:val="none" w:sz="0" w:space="0" w:color="auto" w:frame="1"/>
          <w:lang w:val="en-US"/>
        </w:rPr>
        <w:t>GROUP BY</w:t>
      </w:r>
      <w:r w:rsidRPr="00527D49">
        <w:rPr>
          <w:rFonts w:ascii="Arial" w:hAnsi="Arial" w:cs="Arial"/>
          <w:color w:val="555555"/>
          <w:sz w:val="21"/>
          <w:szCs w:val="21"/>
          <w:lang w:val="en-US"/>
        </w:rPr>
        <w:t> clause. (This is an instance of an implicitly grouped query where the storage engine influences whether a deterministic number of rows can be read.)</w:t>
      </w:r>
    </w:p>
    <w:p w:rsidR="00527D49" w:rsidRPr="00527D49" w:rsidRDefault="00527D49" w:rsidP="006E0B9E">
      <w:pPr>
        <w:pStyle w:val="a3"/>
        <w:numPr>
          <w:ilvl w:val="0"/>
          <w:numId w:val="150"/>
        </w:numPr>
        <w:spacing w:before="0" w:beforeAutospacing="0" w:after="0" w:afterAutospacing="0"/>
        <w:ind w:left="450"/>
        <w:textAlignment w:val="baseline"/>
        <w:rPr>
          <w:rFonts w:ascii="Arial" w:hAnsi="Arial" w:cs="Arial"/>
          <w:color w:val="555555"/>
          <w:sz w:val="21"/>
          <w:szCs w:val="21"/>
          <w:lang w:val="en-US"/>
        </w:rPr>
      </w:pPr>
      <w:r w:rsidRPr="00527D49">
        <w:rPr>
          <w:rStyle w:val="HTML"/>
          <w:rFonts w:eastAsiaTheme="majorEastAsia"/>
          <w:color w:val="000000"/>
          <w:bdr w:val="none" w:sz="0" w:space="0" w:color="auto" w:frame="1"/>
          <w:lang w:val="en-US"/>
        </w:rPr>
        <w:t>Skip_open_table</w:t>
      </w:r>
      <w:r w:rsidRPr="00527D49">
        <w:rPr>
          <w:rFonts w:ascii="Arial" w:hAnsi="Arial" w:cs="Arial"/>
          <w:color w:val="555555"/>
          <w:sz w:val="21"/>
          <w:szCs w:val="21"/>
          <w:lang w:val="en-US"/>
        </w:rPr>
        <w:t>, </w:t>
      </w:r>
      <w:r w:rsidRPr="00527D49">
        <w:rPr>
          <w:rStyle w:val="HTML"/>
          <w:rFonts w:eastAsiaTheme="majorEastAsia"/>
          <w:color w:val="000000"/>
          <w:bdr w:val="none" w:sz="0" w:space="0" w:color="auto" w:frame="1"/>
          <w:lang w:val="en-US"/>
        </w:rPr>
        <w:t>Open_frm_only</w:t>
      </w:r>
      <w:r w:rsidRPr="00527D49">
        <w:rPr>
          <w:rFonts w:ascii="Arial" w:hAnsi="Arial" w:cs="Arial"/>
          <w:color w:val="555555"/>
          <w:sz w:val="21"/>
          <w:szCs w:val="21"/>
          <w:lang w:val="en-US"/>
        </w:rPr>
        <w:t>, </w:t>
      </w:r>
      <w:r w:rsidRPr="00527D49">
        <w:rPr>
          <w:rStyle w:val="HTML"/>
          <w:rFonts w:eastAsiaTheme="majorEastAsia"/>
          <w:color w:val="000000"/>
          <w:bdr w:val="none" w:sz="0" w:space="0" w:color="auto" w:frame="1"/>
          <w:lang w:val="en-US"/>
        </w:rPr>
        <w:t>Open_full_table</w:t>
      </w:r>
      <w:r w:rsidRPr="00527D49">
        <w:rPr>
          <w:rFonts w:ascii="Arial" w:hAnsi="Arial" w:cs="Arial"/>
          <w:color w:val="555555"/>
          <w:sz w:val="21"/>
          <w:szCs w:val="21"/>
          <w:lang w:val="en-US"/>
        </w:rPr>
        <w:t> (JSON property: </w:t>
      </w:r>
      <w:r w:rsidRPr="00527D49">
        <w:rPr>
          <w:rStyle w:val="HTML"/>
          <w:rFonts w:eastAsiaTheme="majorEastAsia"/>
          <w:color w:val="000000"/>
          <w:bdr w:val="none" w:sz="0" w:space="0" w:color="auto" w:frame="1"/>
          <w:lang w:val="en-US"/>
        </w:rPr>
        <w:t>message</w:t>
      </w:r>
      <w:r w:rsidRPr="00527D49">
        <w:rPr>
          <w:rFonts w:ascii="Arial" w:hAnsi="Arial" w:cs="Arial"/>
          <w:color w:val="555555"/>
          <w:sz w:val="21"/>
          <w:szCs w:val="21"/>
          <w:lang w:val="en-US"/>
        </w:rPr>
        <w:t>)</w:t>
      </w:r>
    </w:p>
    <w:p w:rsidR="00527D49" w:rsidRPr="00527D49" w:rsidRDefault="00527D49" w:rsidP="00527D49">
      <w:pPr>
        <w:pStyle w:val="a3"/>
        <w:spacing w:before="0" w:beforeAutospacing="0" w:after="0" w:afterAutospacing="0"/>
        <w:ind w:left="450"/>
        <w:textAlignment w:val="baseline"/>
        <w:rPr>
          <w:rFonts w:ascii="Arial" w:hAnsi="Arial" w:cs="Arial"/>
          <w:color w:val="555555"/>
          <w:sz w:val="21"/>
          <w:szCs w:val="21"/>
          <w:lang w:val="en-US"/>
        </w:rPr>
      </w:pPr>
      <w:r w:rsidRPr="00527D49">
        <w:rPr>
          <w:rFonts w:ascii="Arial" w:hAnsi="Arial" w:cs="Arial"/>
          <w:color w:val="555555"/>
          <w:sz w:val="21"/>
          <w:szCs w:val="21"/>
          <w:lang w:val="en-US"/>
        </w:rPr>
        <w:t>These values indicate file-opening optimizations that apply to queries for </w:t>
      </w:r>
      <w:r w:rsidRPr="00527D49">
        <w:rPr>
          <w:rStyle w:val="HTML"/>
          <w:rFonts w:eastAsiaTheme="majorEastAsia"/>
          <w:color w:val="000000"/>
          <w:bdr w:val="none" w:sz="0" w:space="0" w:color="auto" w:frame="1"/>
          <w:lang w:val="en-US"/>
        </w:rPr>
        <w:t>INFORMATION_SCHEMA</w:t>
      </w:r>
      <w:r w:rsidRPr="00527D49">
        <w:rPr>
          <w:rFonts w:ascii="Arial" w:hAnsi="Arial" w:cs="Arial"/>
          <w:color w:val="555555"/>
          <w:sz w:val="21"/>
          <w:szCs w:val="21"/>
          <w:lang w:val="en-US"/>
        </w:rPr>
        <w:t> tables.</w:t>
      </w:r>
    </w:p>
    <w:p w:rsidR="00527D49" w:rsidRPr="00527D49" w:rsidRDefault="00527D49" w:rsidP="006E0B9E">
      <w:pPr>
        <w:pStyle w:val="a3"/>
        <w:numPr>
          <w:ilvl w:val="1"/>
          <w:numId w:val="150"/>
        </w:numPr>
        <w:spacing w:before="0" w:beforeAutospacing="0" w:after="0" w:afterAutospacing="0"/>
        <w:ind w:left="900"/>
        <w:textAlignment w:val="baseline"/>
        <w:rPr>
          <w:rFonts w:ascii="Arial" w:hAnsi="Arial" w:cs="Arial"/>
          <w:color w:val="555555"/>
          <w:sz w:val="21"/>
          <w:szCs w:val="21"/>
          <w:lang w:val="en-US"/>
        </w:rPr>
      </w:pPr>
      <w:r w:rsidRPr="00527D49">
        <w:rPr>
          <w:rStyle w:val="HTML"/>
          <w:rFonts w:eastAsiaTheme="majorEastAsia"/>
          <w:color w:val="000000"/>
          <w:bdr w:val="none" w:sz="0" w:space="0" w:color="auto" w:frame="1"/>
          <w:lang w:val="en-US"/>
        </w:rPr>
        <w:t>Skip_open_table</w:t>
      </w:r>
      <w:r w:rsidRPr="00527D49">
        <w:rPr>
          <w:rFonts w:ascii="Arial" w:hAnsi="Arial" w:cs="Arial"/>
          <w:color w:val="555555"/>
          <w:sz w:val="21"/>
          <w:szCs w:val="21"/>
          <w:lang w:val="en-US"/>
        </w:rPr>
        <w:t>: Table files do not need to be opened. The information is already available from the data dictionary.</w:t>
      </w:r>
    </w:p>
    <w:p w:rsidR="00527D49" w:rsidRPr="00527D49" w:rsidRDefault="00527D49" w:rsidP="006E0B9E">
      <w:pPr>
        <w:pStyle w:val="a3"/>
        <w:numPr>
          <w:ilvl w:val="1"/>
          <w:numId w:val="150"/>
        </w:numPr>
        <w:spacing w:before="0" w:beforeAutospacing="0" w:after="0" w:afterAutospacing="0"/>
        <w:ind w:left="900"/>
        <w:textAlignment w:val="baseline"/>
        <w:rPr>
          <w:rFonts w:ascii="Arial" w:hAnsi="Arial" w:cs="Arial"/>
          <w:color w:val="555555"/>
          <w:sz w:val="21"/>
          <w:szCs w:val="21"/>
          <w:lang w:val="en-US"/>
        </w:rPr>
      </w:pPr>
      <w:r w:rsidRPr="00527D49">
        <w:rPr>
          <w:rStyle w:val="HTML"/>
          <w:rFonts w:eastAsiaTheme="majorEastAsia"/>
          <w:color w:val="000000"/>
          <w:bdr w:val="none" w:sz="0" w:space="0" w:color="auto" w:frame="1"/>
          <w:lang w:val="en-US"/>
        </w:rPr>
        <w:t>Open_frm_only</w:t>
      </w:r>
      <w:r w:rsidRPr="00527D49">
        <w:rPr>
          <w:rFonts w:ascii="Arial" w:hAnsi="Arial" w:cs="Arial"/>
          <w:color w:val="555555"/>
          <w:sz w:val="21"/>
          <w:szCs w:val="21"/>
          <w:lang w:val="en-US"/>
        </w:rPr>
        <w:t>: Only the data dictionary need be read for table information.</w:t>
      </w:r>
    </w:p>
    <w:p w:rsidR="00527D49" w:rsidRPr="00527D49" w:rsidRDefault="00527D49" w:rsidP="006E0B9E">
      <w:pPr>
        <w:pStyle w:val="a3"/>
        <w:numPr>
          <w:ilvl w:val="1"/>
          <w:numId w:val="150"/>
        </w:numPr>
        <w:spacing w:before="0" w:beforeAutospacing="0" w:after="0" w:afterAutospacing="0"/>
        <w:ind w:left="900"/>
        <w:textAlignment w:val="baseline"/>
        <w:rPr>
          <w:rFonts w:ascii="Arial" w:hAnsi="Arial" w:cs="Arial"/>
          <w:color w:val="555555"/>
          <w:sz w:val="21"/>
          <w:szCs w:val="21"/>
          <w:lang w:val="en-US"/>
        </w:rPr>
      </w:pPr>
      <w:r w:rsidRPr="00527D49">
        <w:rPr>
          <w:rStyle w:val="HTML"/>
          <w:rFonts w:eastAsiaTheme="majorEastAsia"/>
          <w:color w:val="000000"/>
          <w:bdr w:val="none" w:sz="0" w:space="0" w:color="auto" w:frame="1"/>
          <w:lang w:val="en-US"/>
        </w:rPr>
        <w:t>Open_full_table</w:t>
      </w:r>
      <w:r w:rsidRPr="00527D49">
        <w:rPr>
          <w:rFonts w:ascii="Arial" w:hAnsi="Arial" w:cs="Arial"/>
          <w:color w:val="555555"/>
          <w:sz w:val="21"/>
          <w:szCs w:val="21"/>
          <w:lang w:val="en-US"/>
        </w:rPr>
        <w:t>: Unoptimized information lookup. Table information must be read from the data dictionary and by reading table files.</w:t>
      </w:r>
    </w:p>
    <w:p w:rsidR="00527D49" w:rsidRPr="00527D49" w:rsidRDefault="00527D49" w:rsidP="006E0B9E">
      <w:pPr>
        <w:pStyle w:val="a3"/>
        <w:numPr>
          <w:ilvl w:val="0"/>
          <w:numId w:val="150"/>
        </w:numPr>
        <w:spacing w:before="0" w:beforeAutospacing="0" w:after="0" w:afterAutospacing="0"/>
        <w:ind w:left="450"/>
        <w:textAlignment w:val="baseline"/>
        <w:rPr>
          <w:rFonts w:ascii="Arial" w:hAnsi="Arial" w:cs="Arial"/>
          <w:color w:val="555555"/>
          <w:sz w:val="21"/>
          <w:szCs w:val="21"/>
          <w:lang w:val="en-US"/>
        </w:rPr>
      </w:pPr>
      <w:r w:rsidRPr="00527D49">
        <w:rPr>
          <w:rStyle w:val="HTML"/>
          <w:rFonts w:eastAsiaTheme="majorEastAsia"/>
          <w:color w:val="000000"/>
          <w:bdr w:val="none" w:sz="0" w:space="0" w:color="auto" w:frame="1"/>
          <w:lang w:val="en-US"/>
        </w:rPr>
        <w:t>Start temporary</w:t>
      </w:r>
      <w:r w:rsidRPr="00527D49">
        <w:rPr>
          <w:rFonts w:ascii="Arial" w:hAnsi="Arial" w:cs="Arial"/>
          <w:color w:val="555555"/>
          <w:sz w:val="21"/>
          <w:szCs w:val="21"/>
          <w:lang w:val="en-US"/>
        </w:rPr>
        <w:t>, </w:t>
      </w:r>
      <w:r w:rsidRPr="00527D49">
        <w:rPr>
          <w:rStyle w:val="HTML"/>
          <w:rFonts w:eastAsiaTheme="majorEastAsia"/>
          <w:color w:val="000000"/>
          <w:bdr w:val="none" w:sz="0" w:space="0" w:color="auto" w:frame="1"/>
          <w:lang w:val="en-US"/>
        </w:rPr>
        <w:t>End temporary</w:t>
      </w:r>
      <w:r w:rsidRPr="00527D49">
        <w:rPr>
          <w:rFonts w:ascii="Arial" w:hAnsi="Arial" w:cs="Arial"/>
          <w:color w:val="555555"/>
          <w:sz w:val="21"/>
          <w:szCs w:val="21"/>
          <w:lang w:val="en-US"/>
        </w:rPr>
        <w:t> (JSON property: </w:t>
      </w:r>
      <w:r w:rsidRPr="00527D49">
        <w:rPr>
          <w:rStyle w:val="HTML"/>
          <w:rFonts w:eastAsiaTheme="majorEastAsia"/>
          <w:color w:val="000000"/>
          <w:bdr w:val="none" w:sz="0" w:space="0" w:color="auto" w:frame="1"/>
          <w:lang w:val="en-US"/>
        </w:rPr>
        <w:t>message</w:t>
      </w:r>
      <w:r w:rsidRPr="00527D49">
        <w:rPr>
          <w:rFonts w:ascii="Arial" w:hAnsi="Arial" w:cs="Arial"/>
          <w:color w:val="555555"/>
          <w:sz w:val="21"/>
          <w:szCs w:val="21"/>
          <w:lang w:val="en-US"/>
        </w:rPr>
        <w:t>)</w:t>
      </w:r>
    </w:p>
    <w:p w:rsidR="00527D49" w:rsidRPr="00527D49" w:rsidRDefault="00527D49" w:rsidP="00527D49">
      <w:pPr>
        <w:pStyle w:val="a3"/>
        <w:spacing w:before="0" w:beforeAutospacing="0" w:after="225" w:afterAutospacing="0"/>
        <w:ind w:left="450"/>
        <w:textAlignment w:val="baseline"/>
        <w:rPr>
          <w:rFonts w:ascii="Arial" w:hAnsi="Arial" w:cs="Arial"/>
          <w:color w:val="555555"/>
          <w:sz w:val="21"/>
          <w:szCs w:val="21"/>
          <w:lang w:val="en-US"/>
        </w:rPr>
      </w:pPr>
      <w:r w:rsidRPr="00527D49">
        <w:rPr>
          <w:rFonts w:ascii="Arial" w:hAnsi="Arial" w:cs="Arial"/>
          <w:color w:val="555555"/>
          <w:sz w:val="21"/>
          <w:szCs w:val="21"/>
          <w:lang w:val="en-US"/>
        </w:rPr>
        <w:t>This indicates temporary table use for the semijoin Duplicate Weedout strategy.</w:t>
      </w:r>
    </w:p>
    <w:p w:rsidR="00527D49" w:rsidRPr="00527D49" w:rsidRDefault="00527D49" w:rsidP="006E0B9E">
      <w:pPr>
        <w:pStyle w:val="a3"/>
        <w:numPr>
          <w:ilvl w:val="0"/>
          <w:numId w:val="150"/>
        </w:numPr>
        <w:spacing w:before="0" w:beforeAutospacing="0" w:after="0" w:afterAutospacing="0"/>
        <w:ind w:left="450"/>
        <w:textAlignment w:val="baseline"/>
        <w:rPr>
          <w:rFonts w:ascii="Arial" w:hAnsi="Arial" w:cs="Arial"/>
          <w:color w:val="555555"/>
          <w:sz w:val="21"/>
          <w:szCs w:val="21"/>
          <w:lang w:val="en-US"/>
        </w:rPr>
      </w:pPr>
      <w:r w:rsidRPr="00527D49">
        <w:rPr>
          <w:rStyle w:val="HTML"/>
          <w:rFonts w:eastAsiaTheme="majorEastAsia"/>
          <w:color w:val="000000"/>
          <w:bdr w:val="none" w:sz="0" w:space="0" w:color="auto" w:frame="1"/>
          <w:lang w:val="en-US"/>
        </w:rPr>
        <w:t>unique row not found</w:t>
      </w:r>
      <w:r w:rsidRPr="00527D49">
        <w:rPr>
          <w:rFonts w:ascii="Arial" w:hAnsi="Arial" w:cs="Arial"/>
          <w:color w:val="555555"/>
          <w:sz w:val="21"/>
          <w:szCs w:val="21"/>
          <w:lang w:val="en-US"/>
        </w:rPr>
        <w:t> (JSON property: </w:t>
      </w:r>
      <w:r w:rsidRPr="00527D49">
        <w:rPr>
          <w:rStyle w:val="HTML"/>
          <w:rFonts w:eastAsiaTheme="majorEastAsia"/>
          <w:color w:val="000000"/>
          <w:bdr w:val="none" w:sz="0" w:space="0" w:color="auto" w:frame="1"/>
          <w:lang w:val="en-US"/>
        </w:rPr>
        <w:t>message</w:t>
      </w:r>
      <w:r w:rsidRPr="00527D49">
        <w:rPr>
          <w:rFonts w:ascii="Arial" w:hAnsi="Arial" w:cs="Arial"/>
          <w:color w:val="555555"/>
          <w:sz w:val="21"/>
          <w:szCs w:val="21"/>
          <w:lang w:val="en-US"/>
        </w:rPr>
        <w:t>)</w:t>
      </w:r>
    </w:p>
    <w:p w:rsidR="00527D49" w:rsidRPr="00527D49" w:rsidRDefault="00527D49" w:rsidP="00527D49">
      <w:pPr>
        <w:pStyle w:val="a3"/>
        <w:spacing w:before="0" w:beforeAutospacing="0" w:after="0" w:afterAutospacing="0"/>
        <w:ind w:left="450"/>
        <w:textAlignment w:val="baseline"/>
        <w:rPr>
          <w:rFonts w:ascii="Arial" w:hAnsi="Arial" w:cs="Arial"/>
          <w:color w:val="555555"/>
          <w:sz w:val="21"/>
          <w:szCs w:val="21"/>
          <w:lang w:val="en-US"/>
        </w:rPr>
      </w:pPr>
      <w:r w:rsidRPr="00527D49">
        <w:rPr>
          <w:rFonts w:ascii="Arial" w:hAnsi="Arial" w:cs="Arial"/>
          <w:color w:val="555555"/>
          <w:sz w:val="21"/>
          <w:szCs w:val="21"/>
          <w:lang w:val="en-US"/>
        </w:rPr>
        <w:t>For a query such as </w:t>
      </w:r>
      <w:r w:rsidRPr="00527D49">
        <w:rPr>
          <w:rStyle w:val="HTML"/>
          <w:rFonts w:eastAsiaTheme="majorEastAsia"/>
          <w:color w:val="000000"/>
          <w:bdr w:val="none" w:sz="0" w:space="0" w:color="auto" w:frame="1"/>
          <w:lang w:val="en-US"/>
        </w:rPr>
        <w:t>SELECT ... FROM </w:t>
      </w:r>
      <w:r w:rsidRPr="00527D49">
        <w:rPr>
          <w:rStyle w:val="HTML"/>
          <w:rFonts w:eastAsiaTheme="majorEastAsia"/>
          <w:b/>
          <w:bCs/>
          <w:i/>
          <w:iCs/>
          <w:color w:val="000000"/>
          <w:sz w:val="19"/>
          <w:szCs w:val="19"/>
          <w:bdr w:val="none" w:sz="0" w:space="0" w:color="auto" w:frame="1"/>
          <w:lang w:val="en-US"/>
        </w:rPr>
        <w:t>tbl_name</w:t>
      </w:r>
      <w:r w:rsidRPr="00527D49">
        <w:rPr>
          <w:rFonts w:ascii="Arial" w:hAnsi="Arial" w:cs="Arial"/>
          <w:color w:val="555555"/>
          <w:sz w:val="21"/>
          <w:szCs w:val="21"/>
          <w:lang w:val="en-US"/>
        </w:rPr>
        <w:t>, no rows satisfy the condition for a </w:t>
      </w:r>
      <w:r w:rsidRPr="00527D49">
        <w:rPr>
          <w:rStyle w:val="HTML"/>
          <w:rFonts w:eastAsiaTheme="majorEastAsia"/>
          <w:color w:val="000000"/>
          <w:bdr w:val="none" w:sz="0" w:space="0" w:color="auto" w:frame="1"/>
          <w:lang w:val="en-US"/>
        </w:rPr>
        <w:t>UNIQUE</w:t>
      </w:r>
      <w:r w:rsidRPr="00527D49">
        <w:rPr>
          <w:rFonts w:ascii="Arial" w:hAnsi="Arial" w:cs="Arial"/>
          <w:color w:val="555555"/>
          <w:sz w:val="21"/>
          <w:szCs w:val="21"/>
          <w:lang w:val="en-US"/>
        </w:rPr>
        <w:t> index or </w:t>
      </w:r>
      <w:r w:rsidRPr="00527D49">
        <w:rPr>
          <w:rStyle w:val="HTML"/>
          <w:rFonts w:eastAsiaTheme="majorEastAsia"/>
          <w:color w:val="000000"/>
          <w:bdr w:val="none" w:sz="0" w:space="0" w:color="auto" w:frame="1"/>
          <w:lang w:val="en-US"/>
        </w:rPr>
        <w:t>PRIMARY KEY</w:t>
      </w:r>
      <w:r w:rsidRPr="00527D49">
        <w:rPr>
          <w:rFonts w:ascii="Arial" w:hAnsi="Arial" w:cs="Arial"/>
          <w:color w:val="555555"/>
          <w:sz w:val="21"/>
          <w:szCs w:val="21"/>
          <w:lang w:val="en-US"/>
        </w:rPr>
        <w:t> on the table.</w:t>
      </w:r>
    </w:p>
    <w:p w:rsidR="00527D49" w:rsidRPr="00527D49" w:rsidRDefault="00527D49" w:rsidP="006E0B9E">
      <w:pPr>
        <w:pStyle w:val="a3"/>
        <w:numPr>
          <w:ilvl w:val="0"/>
          <w:numId w:val="150"/>
        </w:numPr>
        <w:spacing w:before="0" w:beforeAutospacing="0" w:after="0" w:afterAutospacing="0"/>
        <w:ind w:left="450"/>
        <w:textAlignment w:val="baseline"/>
        <w:rPr>
          <w:rFonts w:ascii="Arial" w:hAnsi="Arial" w:cs="Arial"/>
          <w:color w:val="555555"/>
          <w:sz w:val="21"/>
          <w:szCs w:val="21"/>
          <w:lang w:val="en-US"/>
        </w:rPr>
      </w:pPr>
      <w:r w:rsidRPr="00527D49">
        <w:rPr>
          <w:rStyle w:val="HTML"/>
          <w:rFonts w:eastAsiaTheme="majorEastAsia"/>
          <w:color w:val="000000"/>
          <w:bdr w:val="none" w:sz="0" w:space="0" w:color="auto" w:frame="1"/>
          <w:lang w:val="en-US"/>
        </w:rPr>
        <w:t>Using filesort</w:t>
      </w:r>
      <w:r w:rsidRPr="00527D49">
        <w:rPr>
          <w:rFonts w:ascii="Arial" w:hAnsi="Arial" w:cs="Arial"/>
          <w:color w:val="555555"/>
          <w:sz w:val="21"/>
          <w:szCs w:val="21"/>
          <w:lang w:val="en-US"/>
        </w:rPr>
        <w:t> (JSON property: </w:t>
      </w:r>
      <w:r w:rsidRPr="00527D49">
        <w:rPr>
          <w:rStyle w:val="HTML"/>
          <w:rFonts w:eastAsiaTheme="majorEastAsia"/>
          <w:color w:val="000000"/>
          <w:bdr w:val="none" w:sz="0" w:space="0" w:color="auto" w:frame="1"/>
          <w:lang w:val="en-US"/>
        </w:rPr>
        <w:t>using_filesort</w:t>
      </w:r>
      <w:r w:rsidRPr="00527D49">
        <w:rPr>
          <w:rFonts w:ascii="Arial" w:hAnsi="Arial" w:cs="Arial"/>
          <w:color w:val="555555"/>
          <w:sz w:val="21"/>
          <w:szCs w:val="21"/>
          <w:lang w:val="en-US"/>
        </w:rPr>
        <w:t>)</w:t>
      </w:r>
    </w:p>
    <w:p w:rsidR="00527D49" w:rsidRPr="00204E6B" w:rsidRDefault="00527D49" w:rsidP="00527D49">
      <w:pPr>
        <w:pStyle w:val="a3"/>
        <w:spacing w:before="0" w:beforeAutospacing="0" w:after="0" w:afterAutospacing="0"/>
        <w:ind w:left="450"/>
        <w:textAlignment w:val="baseline"/>
        <w:rPr>
          <w:rFonts w:ascii="Arial" w:hAnsi="Arial" w:cs="Arial"/>
          <w:color w:val="555555"/>
          <w:sz w:val="21"/>
          <w:szCs w:val="21"/>
          <w:lang w:val="en-US"/>
        </w:rPr>
      </w:pPr>
      <w:r w:rsidRPr="00527D49">
        <w:rPr>
          <w:rFonts w:ascii="Arial" w:hAnsi="Arial" w:cs="Arial"/>
          <w:color w:val="555555"/>
          <w:sz w:val="21"/>
          <w:szCs w:val="21"/>
          <w:lang w:val="en-US"/>
        </w:rPr>
        <w:t xml:space="preserve">MySQL must do an extra pass to find out how to retrieve the rows in sorted order. The sort is done by going through all rows according to the join type and storing the sort key and pointer to </w:t>
      </w:r>
      <w:r w:rsidRPr="00527D49">
        <w:rPr>
          <w:rFonts w:ascii="Arial" w:hAnsi="Arial" w:cs="Arial"/>
          <w:color w:val="555555"/>
          <w:sz w:val="21"/>
          <w:szCs w:val="21"/>
          <w:lang w:val="en-US"/>
        </w:rPr>
        <w:lastRenderedPageBreak/>
        <w:t>the row for all rows that match the </w:t>
      </w:r>
      <w:r w:rsidRPr="00527D49">
        <w:rPr>
          <w:rStyle w:val="HTML"/>
          <w:rFonts w:eastAsiaTheme="majorEastAsia"/>
          <w:color w:val="000000"/>
          <w:bdr w:val="none" w:sz="0" w:space="0" w:color="auto" w:frame="1"/>
          <w:lang w:val="en-US"/>
        </w:rPr>
        <w:t>WHERE</w:t>
      </w:r>
      <w:r w:rsidRPr="00527D49">
        <w:rPr>
          <w:rFonts w:ascii="Arial" w:hAnsi="Arial" w:cs="Arial"/>
          <w:color w:val="555555"/>
          <w:sz w:val="21"/>
          <w:szCs w:val="21"/>
          <w:lang w:val="en-US"/>
        </w:rPr>
        <w:t> clause. The keys then are sorted and the row</w:t>
      </w:r>
      <w:r w:rsidR="00204E6B">
        <w:rPr>
          <w:rFonts w:ascii="Arial" w:hAnsi="Arial" w:cs="Arial"/>
          <w:color w:val="555555"/>
          <w:sz w:val="21"/>
          <w:szCs w:val="21"/>
          <w:lang w:val="en-US"/>
        </w:rPr>
        <w:t>s are retrieved in sorted order</w:t>
      </w:r>
      <w:r w:rsidRPr="00204E6B">
        <w:rPr>
          <w:rFonts w:ascii="Arial" w:hAnsi="Arial" w:cs="Arial"/>
          <w:color w:val="555555"/>
          <w:sz w:val="21"/>
          <w:szCs w:val="21"/>
          <w:lang w:val="en-US"/>
        </w:rPr>
        <w:t>.</w:t>
      </w:r>
    </w:p>
    <w:p w:rsidR="00527D49" w:rsidRPr="00527D49" w:rsidRDefault="00527D49" w:rsidP="006E0B9E">
      <w:pPr>
        <w:pStyle w:val="a3"/>
        <w:numPr>
          <w:ilvl w:val="0"/>
          <w:numId w:val="150"/>
        </w:numPr>
        <w:spacing w:before="0" w:beforeAutospacing="0" w:after="0" w:afterAutospacing="0"/>
        <w:ind w:left="450"/>
        <w:textAlignment w:val="baseline"/>
        <w:rPr>
          <w:rFonts w:ascii="Arial" w:hAnsi="Arial" w:cs="Arial"/>
          <w:color w:val="555555"/>
          <w:sz w:val="21"/>
          <w:szCs w:val="21"/>
          <w:lang w:val="en-US"/>
        </w:rPr>
      </w:pPr>
      <w:r w:rsidRPr="00527D49">
        <w:rPr>
          <w:rStyle w:val="HTML"/>
          <w:rFonts w:eastAsiaTheme="majorEastAsia"/>
          <w:color w:val="000000"/>
          <w:bdr w:val="none" w:sz="0" w:space="0" w:color="auto" w:frame="1"/>
          <w:lang w:val="en-US"/>
        </w:rPr>
        <w:t>Using index</w:t>
      </w:r>
      <w:r w:rsidRPr="00527D49">
        <w:rPr>
          <w:rFonts w:ascii="Arial" w:hAnsi="Arial" w:cs="Arial"/>
          <w:color w:val="555555"/>
          <w:sz w:val="21"/>
          <w:szCs w:val="21"/>
          <w:lang w:val="en-US"/>
        </w:rPr>
        <w:t> (JSON property: </w:t>
      </w:r>
      <w:r w:rsidRPr="00527D49">
        <w:rPr>
          <w:rStyle w:val="HTML"/>
          <w:rFonts w:eastAsiaTheme="majorEastAsia"/>
          <w:color w:val="000000"/>
          <w:bdr w:val="none" w:sz="0" w:space="0" w:color="auto" w:frame="1"/>
          <w:lang w:val="en-US"/>
        </w:rPr>
        <w:t>using_index</w:t>
      </w:r>
      <w:r w:rsidRPr="00527D49">
        <w:rPr>
          <w:rFonts w:ascii="Arial" w:hAnsi="Arial" w:cs="Arial"/>
          <w:color w:val="555555"/>
          <w:sz w:val="21"/>
          <w:szCs w:val="21"/>
          <w:lang w:val="en-US"/>
        </w:rPr>
        <w:t>)</w:t>
      </w:r>
    </w:p>
    <w:p w:rsidR="00527D49" w:rsidRPr="00527D49" w:rsidRDefault="00527D49" w:rsidP="00527D49">
      <w:pPr>
        <w:pStyle w:val="a3"/>
        <w:spacing w:before="0" w:beforeAutospacing="0" w:after="225" w:afterAutospacing="0"/>
        <w:ind w:left="450"/>
        <w:textAlignment w:val="baseline"/>
        <w:rPr>
          <w:rFonts w:ascii="Arial" w:hAnsi="Arial" w:cs="Arial"/>
          <w:color w:val="555555"/>
          <w:sz w:val="21"/>
          <w:szCs w:val="21"/>
          <w:lang w:val="en-US"/>
        </w:rPr>
      </w:pPr>
      <w:r w:rsidRPr="00527D49">
        <w:rPr>
          <w:rFonts w:ascii="Arial" w:hAnsi="Arial" w:cs="Arial"/>
          <w:color w:val="555555"/>
          <w:sz w:val="21"/>
          <w:szCs w:val="21"/>
          <w:lang w:val="en-US"/>
        </w:rPr>
        <w:t>The column information is retrieved from the table using only information in the index tree without having to do an additional seek to read the actual row. This strategy can be used when the query uses only columns that are part of a single index.</w:t>
      </w:r>
    </w:p>
    <w:p w:rsidR="00527D49" w:rsidRPr="00527D49" w:rsidRDefault="00527D49" w:rsidP="00527D49">
      <w:pPr>
        <w:pStyle w:val="a3"/>
        <w:spacing w:before="0" w:beforeAutospacing="0" w:after="0" w:afterAutospacing="0"/>
        <w:ind w:left="450"/>
        <w:textAlignment w:val="baseline"/>
        <w:rPr>
          <w:rFonts w:ascii="Arial" w:hAnsi="Arial" w:cs="Arial"/>
          <w:color w:val="555555"/>
          <w:sz w:val="21"/>
          <w:szCs w:val="21"/>
          <w:lang w:val="en-US"/>
        </w:rPr>
      </w:pPr>
      <w:r w:rsidRPr="00527D49">
        <w:rPr>
          <w:rFonts w:ascii="Arial" w:hAnsi="Arial" w:cs="Arial"/>
          <w:color w:val="555555"/>
          <w:sz w:val="21"/>
          <w:szCs w:val="21"/>
          <w:lang w:val="en-US"/>
        </w:rPr>
        <w:t>For </w:t>
      </w:r>
      <w:r w:rsidRPr="00527D49">
        <w:rPr>
          <w:rStyle w:val="HTML"/>
          <w:rFonts w:eastAsiaTheme="majorEastAsia"/>
          <w:color w:val="000000"/>
          <w:bdr w:val="none" w:sz="0" w:space="0" w:color="auto" w:frame="1"/>
          <w:lang w:val="en-US"/>
        </w:rPr>
        <w:t>InnoDB</w:t>
      </w:r>
      <w:r w:rsidRPr="00527D49">
        <w:rPr>
          <w:rFonts w:ascii="Arial" w:hAnsi="Arial" w:cs="Arial"/>
          <w:color w:val="555555"/>
          <w:sz w:val="21"/>
          <w:szCs w:val="21"/>
          <w:lang w:val="en-US"/>
        </w:rPr>
        <w:t> tables that have a user-defined clustered index, that index can be used even when </w:t>
      </w:r>
      <w:r w:rsidRPr="00527D49">
        <w:rPr>
          <w:rStyle w:val="HTML"/>
          <w:rFonts w:eastAsiaTheme="majorEastAsia"/>
          <w:color w:val="000000"/>
          <w:bdr w:val="none" w:sz="0" w:space="0" w:color="auto" w:frame="1"/>
          <w:lang w:val="en-US"/>
        </w:rPr>
        <w:t>Using index</w:t>
      </w:r>
      <w:r w:rsidRPr="00527D49">
        <w:rPr>
          <w:rFonts w:ascii="Arial" w:hAnsi="Arial" w:cs="Arial"/>
          <w:color w:val="555555"/>
          <w:sz w:val="21"/>
          <w:szCs w:val="21"/>
          <w:lang w:val="en-US"/>
        </w:rPr>
        <w:t> is absent from the </w:t>
      </w:r>
      <w:r w:rsidRPr="00527D49">
        <w:rPr>
          <w:rStyle w:val="HTML"/>
          <w:rFonts w:eastAsiaTheme="majorEastAsia"/>
          <w:color w:val="000000"/>
          <w:bdr w:val="none" w:sz="0" w:space="0" w:color="auto" w:frame="1"/>
          <w:lang w:val="en-US"/>
        </w:rPr>
        <w:t>Extra</w:t>
      </w:r>
      <w:r w:rsidRPr="00527D49">
        <w:rPr>
          <w:rFonts w:ascii="Arial" w:hAnsi="Arial" w:cs="Arial"/>
          <w:color w:val="555555"/>
          <w:sz w:val="21"/>
          <w:szCs w:val="21"/>
          <w:lang w:val="en-US"/>
        </w:rPr>
        <w:t> column. This is the case if </w:t>
      </w:r>
      <w:r w:rsidRPr="00527D49">
        <w:rPr>
          <w:rStyle w:val="HTML"/>
          <w:rFonts w:eastAsiaTheme="majorEastAsia"/>
          <w:color w:val="000000"/>
          <w:bdr w:val="none" w:sz="0" w:space="0" w:color="auto" w:frame="1"/>
          <w:lang w:val="en-US"/>
        </w:rPr>
        <w:t>type</w:t>
      </w:r>
      <w:r w:rsidRPr="00527D49">
        <w:rPr>
          <w:rFonts w:ascii="Arial" w:hAnsi="Arial" w:cs="Arial"/>
          <w:color w:val="555555"/>
          <w:sz w:val="21"/>
          <w:szCs w:val="21"/>
          <w:lang w:val="en-US"/>
        </w:rPr>
        <w:t> is </w:t>
      </w:r>
      <w:hyperlink r:id="rId1092" w:anchor="jointype_index" w:history="1">
        <w:r w:rsidRPr="00527D49">
          <w:rPr>
            <w:rStyle w:val="HTML"/>
            <w:rFonts w:eastAsiaTheme="majorEastAsia"/>
            <w:color w:val="000000"/>
            <w:u w:val="single"/>
            <w:bdr w:val="none" w:sz="0" w:space="0" w:color="auto" w:frame="1"/>
            <w:lang w:val="en-US"/>
          </w:rPr>
          <w:t>index</w:t>
        </w:r>
      </w:hyperlink>
      <w:r w:rsidRPr="00527D49">
        <w:rPr>
          <w:rFonts w:ascii="Arial" w:hAnsi="Arial" w:cs="Arial"/>
          <w:color w:val="555555"/>
          <w:sz w:val="21"/>
          <w:szCs w:val="21"/>
          <w:lang w:val="en-US"/>
        </w:rPr>
        <w:t> and </w:t>
      </w:r>
      <w:r w:rsidRPr="00527D49">
        <w:rPr>
          <w:rStyle w:val="HTML"/>
          <w:rFonts w:eastAsiaTheme="majorEastAsia"/>
          <w:color w:val="000000"/>
          <w:bdr w:val="none" w:sz="0" w:space="0" w:color="auto" w:frame="1"/>
          <w:lang w:val="en-US"/>
        </w:rPr>
        <w:t>key</w:t>
      </w:r>
      <w:r w:rsidRPr="00527D49">
        <w:rPr>
          <w:rFonts w:ascii="Arial" w:hAnsi="Arial" w:cs="Arial"/>
          <w:color w:val="555555"/>
          <w:sz w:val="21"/>
          <w:szCs w:val="21"/>
          <w:lang w:val="en-US"/>
        </w:rPr>
        <w:t> is </w:t>
      </w:r>
      <w:r w:rsidRPr="00527D49">
        <w:rPr>
          <w:rStyle w:val="HTML"/>
          <w:rFonts w:eastAsiaTheme="majorEastAsia"/>
          <w:color w:val="000000"/>
          <w:bdr w:val="none" w:sz="0" w:space="0" w:color="auto" w:frame="1"/>
          <w:lang w:val="en-US"/>
        </w:rPr>
        <w:t>PRIMARY</w:t>
      </w:r>
      <w:r w:rsidRPr="00527D49">
        <w:rPr>
          <w:rFonts w:ascii="Arial" w:hAnsi="Arial" w:cs="Arial"/>
          <w:color w:val="555555"/>
          <w:sz w:val="21"/>
          <w:szCs w:val="21"/>
          <w:lang w:val="en-US"/>
        </w:rPr>
        <w:t>.</w:t>
      </w:r>
    </w:p>
    <w:p w:rsidR="00527D49" w:rsidRPr="00527D49" w:rsidRDefault="00527D49" w:rsidP="006E0B9E">
      <w:pPr>
        <w:pStyle w:val="a3"/>
        <w:numPr>
          <w:ilvl w:val="0"/>
          <w:numId w:val="150"/>
        </w:numPr>
        <w:spacing w:before="0" w:beforeAutospacing="0" w:after="0" w:afterAutospacing="0"/>
        <w:ind w:left="450"/>
        <w:textAlignment w:val="baseline"/>
        <w:rPr>
          <w:rFonts w:ascii="Arial" w:hAnsi="Arial" w:cs="Arial"/>
          <w:color w:val="555555"/>
          <w:sz w:val="21"/>
          <w:szCs w:val="21"/>
          <w:lang w:val="en-US"/>
        </w:rPr>
      </w:pPr>
      <w:r w:rsidRPr="00527D49">
        <w:rPr>
          <w:rStyle w:val="HTML"/>
          <w:rFonts w:eastAsiaTheme="majorEastAsia"/>
          <w:color w:val="000000"/>
          <w:bdr w:val="none" w:sz="0" w:space="0" w:color="auto" w:frame="1"/>
          <w:lang w:val="en-US"/>
        </w:rPr>
        <w:t>Using index condition</w:t>
      </w:r>
      <w:r w:rsidRPr="00527D49">
        <w:rPr>
          <w:rFonts w:ascii="Arial" w:hAnsi="Arial" w:cs="Arial"/>
          <w:color w:val="555555"/>
          <w:sz w:val="21"/>
          <w:szCs w:val="21"/>
          <w:lang w:val="en-US"/>
        </w:rPr>
        <w:t> (JSON property: </w:t>
      </w:r>
      <w:r w:rsidRPr="00527D49">
        <w:rPr>
          <w:rStyle w:val="HTML"/>
          <w:rFonts w:eastAsiaTheme="majorEastAsia"/>
          <w:color w:val="000000"/>
          <w:bdr w:val="none" w:sz="0" w:space="0" w:color="auto" w:frame="1"/>
          <w:lang w:val="en-US"/>
        </w:rPr>
        <w:t>using_index_condition</w:t>
      </w:r>
      <w:r w:rsidRPr="00527D49">
        <w:rPr>
          <w:rFonts w:ascii="Arial" w:hAnsi="Arial" w:cs="Arial"/>
          <w:color w:val="555555"/>
          <w:sz w:val="21"/>
          <w:szCs w:val="21"/>
          <w:lang w:val="en-US"/>
        </w:rPr>
        <w:t>)</w:t>
      </w:r>
    </w:p>
    <w:p w:rsidR="00527D49" w:rsidRPr="006E0B9E" w:rsidRDefault="00527D49" w:rsidP="00527D49">
      <w:pPr>
        <w:pStyle w:val="a3"/>
        <w:spacing w:before="0" w:beforeAutospacing="0" w:after="0" w:afterAutospacing="0"/>
        <w:ind w:left="450"/>
        <w:textAlignment w:val="baseline"/>
        <w:rPr>
          <w:rFonts w:ascii="Arial" w:hAnsi="Arial" w:cs="Arial"/>
          <w:color w:val="555555"/>
          <w:sz w:val="21"/>
          <w:szCs w:val="21"/>
          <w:lang w:val="en-US"/>
        </w:rPr>
      </w:pPr>
      <w:r w:rsidRPr="00527D49">
        <w:rPr>
          <w:rFonts w:ascii="Arial" w:hAnsi="Arial" w:cs="Arial"/>
          <w:color w:val="555555"/>
          <w:sz w:val="21"/>
          <w:szCs w:val="21"/>
          <w:lang w:val="en-US"/>
        </w:rPr>
        <w:t>Tables are read by accessing index tuples and testing them first to determine whether to read full table rows. In this way, index information is used to defer (</w:t>
      </w:r>
      <w:r w:rsidRPr="00527D49">
        <w:rPr>
          <w:rStyle w:val="21"/>
          <w:rFonts w:ascii="inherit" w:hAnsi="inherit" w:cs="Arial"/>
          <w:color w:val="555555"/>
          <w:sz w:val="21"/>
          <w:szCs w:val="21"/>
          <w:bdr w:val="none" w:sz="0" w:space="0" w:color="auto" w:frame="1"/>
          <w:lang w:val="en-US"/>
        </w:rPr>
        <w:t>“push down”</w:t>
      </w:r>
      <w:r w:rsidRPr="00527D49">
        <w:rPr>
          <w:rFonts w:ascii="Arial" w:hAnsi="Arial" w:cs="Arial"/>
          <w:color w:val="555555"/>
          <w:sz w:val="21"/>
          <w:szCs w:val="21"/>
          <w:lang w:val="en-US"/>
        </w:rPr>
        <w:t>) reading full table rows unles</w:t>
      </w:r>
      <w:r w:rsidR="006E0B9E">
        <w:rPr>
          <w:rFonts w:ascii="Arial" w:hAnsi="Arial" w:cs="Arial"/>
          <w:color w:val="555555"/>
          <w:sz w:val="21"/>
          <w:szCs w:val="21"/>
          <w:lang w:val="en-US"/>
        </w:rPr>
        <w:t>s it is necessary</w:t>
      </w:r>
      <w:r w:rsidRPr="006E0B9E">
        <w:rPr>
          <w:rFonts w:ascii="Arial" w:hAnsi="Arial" w:cs="Arial"/>
          <w:color w:val="555555"/>
          <w:sz w:val="21"/>
          <w:szCs w:val="21"/>
          <w:lang w:val="en-US"/>
        </w:rPr>
        <w:t>.</w:t>
      </w:r>
    </w:p>
    <w:p w:rsidR="00527D49" w:rsidRPr="00527D49" w:rsidRDefault="00527D49" w:rsidP="006E0B9E">
      <w:pPr>
        <w:pStyle w:val="a3"/>
        <w:numPr>
          <w:ilvl w:val="0"/>
          <w:numId w:val="150"/>
        </w:numPr>
        <w:spacing w:before="0" w:beforeAutospacing="0" w:after="0" w:afterAutospacing="0"/>
        <w:ind w:left="450"/>
        <w:textAlignment w:val="baseline"/>
        <w:rPr>
          <w:rFonts w:ascii="Arial" w:hAnsi="Arial" w:cs="Arial"/>
          <w:color w:val="555555"/>
          <w:sz w:val="21"/>
          <w:szCs w:val="21"/>
          <w:lang w:val="en-US"/>
        </w:rPr>
      </w:pPr>
      <w:r w:rsidRPr="00527D49">
        <w:rPr>
          <w:rStyle w:val="HTML"/>
          <w:rFonts w:eastAsiaTheme="majorEastAsia"/>
          <w:color w:val="000000"/>
          <w:bdr w:val="none" w:sz="0" w:space="0" w:color="auto" w:frame="1"/>
          <w:lang w:val="en-US"/>
        </w:rPr>
        <w:t>Using index for group-by</w:t>
      </w:r>
      <w:r w:rsidRPr="00527D49">
        <w:rPr>
          <w:rFonts w:ascii="Arial" w:hAnsi="Arial" w:cs="Arial"/>
          <w:color w:val="555555"/>
          <w:sz w:val="21"/>
          <w:szCs w:val="21"/>
          <w:lang w:val="en-US"/>
        </w:rPr>
        <w:t> (JSON property: </w:t>
      </w:r>
      <w:r w:rsidRPr="00527D49">
        <w:rPr>
          <w:rStyle w:val="HTML"/>
          <w:rFonts w:eastAsiaTheme="majorEastAsia"/>
          <w:color w:val="000000"/>
          <w:bdr w:val="none" w:sz="0" w:space="0" w:color="auto" w:frame="1"/>
          <w:lang w:val="en-US"/>
        </w:rPr>
        <w:t>using_index_for_group_by</w:t>
      </w:r>
      <w:r w:rsidRPr="00527D49">
        <w:rPr>
          <w:rFonts w:ascii="Arial" w:hAnsi="Arial" w:cs="Arial"/>
          <w:color w:val="555555"/>
          <w:sz w:val="21"/>
          <w:szCs w:val="21"/>
          <w:lang w:val="en-US"/>
        </w:rPr>
        <w:t>)</w:t>
      </w:r>
    </w:p>
    <w:p w:rsidR="00527D49" w:rsidRPr="00856AE5" w:rsidRDefault="00527D49" w:rsidP="00527D49">
      <w:pPr>
        <w:pStyle w:val="a3"/>
        <w:spacing w:before="0" w:beforeAutospacing="0" w:after="0" w:afterAutospacing="0"/>
        <w:ind w:left="450"/>
        <w:textAlignment w:val="baseline"/>
        <w:rPr>
          <w:rFonts w:ascii="Arial" w:hAnsi="Arial" w:cs="Arial"/>
          <w:color w:val="555555"/>
          <w:sz w:val="21"/>
          <w:szCs w:val="21"/>
          <w:lang w:val="en-US"/>
        </w:rPr>
      </w:pPr>
      <w:r w:rsidRPr="00527D49">
        <w:rPr>
          <w:rFonts w:ascii="Arial" w:hAnsi="Arial" w:cs="Arial"/>
          <w:color w:val="555555"/>
          <w:sz w:val="21"/>
          <w:szCs w:val="21"/>
          <w:lang w:val="en-US"/>
        </w:rPr>
        <w:t>Similar to the </w:t>
      </w:r>
      <w:r w:rsidRPr="00527D49">
        <w:rPr>
          <w:rStyle w:val="HTML"/>
          <w:rFonts w:eastAsiaTheme="majorEastAsia"/>
          <w:color w:val="000000"/>
          <w:bdr w:val="none" w:sz="0" w:space="0" w:color="auto" w:frame="1"/>
          <w:lang w:val="en-US"/>
        </w:rPr>
        <w:t>Using index</w:t>
      </w:r>
      <w:r w:rsidRPr="00527D49">
        <w:rPr>
          <w:rFonts w:ascii="Arial" w:hAnsi="Arial" w:cs="Arial"/>
          <w:color w:val="555555"/>
          <w:sz w:val="21"/>
          <w:szCs w:val="21"/>
          <w:lang w:val="en-US"/>
        </w:rPr>
        <w:t> table access method, </w:t>
      </w:r>
      <w:r w:rsidRPr="00527D49">
        <w:rPr>
          <w:rStyle w:val="HTML"/>
          <w:rFonts w:eastAsiaTheme="majorEastAsia"/>
          <w:color w:val="000000"/>
          <w:bdr w:val="none" w:sz="0" w:space="0" w:color="auto" w:frame="1"/>
          <w:lang w:val="en-US"/>
        </w:rPr>
        <w:t>Using index for group-by</w:t>
      </w:r>
      <w:r w:rsidRPr="00527D49">
        <w:rPr>
          <w:rFonts w:ascii="Arial" w:hAnsi="Arial" w:cs="Arial"/>
          <w:color w:val="555555"/>
          <w:sz w:val="21"/>
          <w:szCs w:val="21"/>
          <w:lang w:val="en-US"/>
        </w:rPr>
        <w:t> indicates that MySQL found an index that can be used to retrieve all columns of a </w:t>
      </w:r>
      <w:r w:rsidRPr="00527D49">
        <w:rPr>
          <w:rStyle w:val="HTML"/>
          <w:rFonts w:eastAsiaTheme="majorEastAsia"/>
          <w:color w:val="000000"/>
          <w:bdr w:val="none" w:sz="0" w:space="0" w:color="auto" w:frame="1"/>
          <w:lang w:val="en-US"/>
        </w:rPr>
        <w:t>GROUP BY</w:t>
      </w:r>
      <w:r w:rsidRPr="00527D49">
        <w:rPr>
          <w:rFonts w:ascii="Arial" w:hAnsi="Arial" w:cs="Arial"/>
          <w:color w:val="555555"/>
          <w:sz w:val="21"/>
          <w:szCs w:val="21"/>
          <w:lang w:val="en-US"/>
        </w:rPr>
        <w:t> or </w:t>
      </w:r>
      <w:r w:rsidRPr="00527D49">
        <w:rPr>
          <w:rStyle w:val="HTML"/>
          <w:rFonts w:eastAsiaTheme="majorEastAsia"/>
          <w:color w:val="000000"/>
          <w:bdr w:val="none" w:sz="0" w:space="0" w:color="auto" w:frame="1"/>
          <w:lang w:val="en-US"/>
        </w:rPr>
        <w:t>DISTINCT</w:t>
      </w:r>
      <w:r w:rsidRPr="00527D49">
        <w:rPr>
          <w:rFonts w:ascii="Arial" w:hAnsi="Arial" w:cs="Arial"/>
          <w:color w:val="555555"/>
          <w:sz w:val="21"/>
          <w:szCs w:val="21"/>
          <w:lang w:val="en-US"/>
        </w:rPr>
        <w:t> query without any extra disk access to the actual table. Additionally, the index is used in the most efficient way so that for each group, only a few index entries are read</w:t>
      </w:r>
      <w:r w:rsidRPr="00856AE5">
        <w:rPr>
          <w:rFonts w:ascii="Arial" w:hAnsi="Arial" w:cs="Arial"/>
          <w:color w:val="555555"/>
          <w:sz w:val="21"/>
          <w:szCs w:val="21"/>
          <w:lang w:val="en-US"/>
        </w:rPr>
        <w:t>.</w:t>
      </w:r>
    </w:p>
    <w:p w:rsidR="00527D49" w:rsidRPr="00527D49" w:rsidRDefault="00527D49" w:rsidP="006E0B9E">
      <w:pPr>
        <w:pStyle w:val="a3"/>
        <w:numPr>
          <w:ilvl w:val="0"/>
          <w:numId w:val="150"/>
        </w:numPr>
        <w:spacing w:before="0" w:beforeAutospacing="0" w:after="0" w:afterAutospacing="0"/>
        <w:ind w:left="450"/>
        <w:textAlignment w:val="baseline"/>
        <w:rPr>
          <w:rFonts w:ascii="Arial" w:hAnsi="Arial" w:cs="Arial"/>
          <w:color w:val="555555"/>
          <w:sz w:val="21"/>
          <w:szCs w:val="21"/>
          <w:lang w:val="en-US"/>
        </w:rPr>
      </w:pPr>
      <w:r w:rsidRPr="00527D49">
        <w:rPr>
          <w:rStyle w:val="HTML"/>
          <w:rFonts w:eastAsiaTheme="majorEastAsia"/>
          <w:color w:val="000000"/>
          <w:bdr w:val="none" w:sz="0" w:space="0" w:color="auto" w:frame="1"/>
          <w:lang w:val="en-US"/>
        </w:rPr>
        <w:t>Using index for skip scan</w:t>
      </w:r>
      <w:r w:rsidRPr="00527D49">
        <w:rPr>
          <w:rFonts w:ascii="Arial" w:hAnsi="Arial" w:cs="Arial"/>
          <w:color w:val="555555"/>
          <w:sz w:val="21"/>
          <w:szCs w:val="21"/>
          <w:lang w:val="en-US"/>
        </w:rPr>
        <w:t> (JSON property: </w:t>
      </w:r>
      <w:r w:rsidRPr="00527D49">
        <w:rPr>
          <w:rStyle w:val="HTML"/>
          <w:rFonts w:eastAsiaTheme="majorEastAsia"/>
          <w:color w:val="000000"/>
          <w:bdr w:val="none" w:sz="0" w:space="0" w:color="auto" w:frame="1"/>
          <w:lang w:val="en-US"/>
        </w:rPr>
        <w:t>using_index_for_skip_scan</w:t>
      </w:r>
      <w:r w:rsidRPr="00527D49">
        <w:rPr>
          <w:rFonts w:ascii="Arial" w:hAnsi="Arial" w:cs="Arial"/>
          <w:color w:val="555555"/>
          <w:sz w:val="21"/>
          <w:szCs w:val="21"/>
          <w:lang w:val="en-US"/>
        </w:rPr>
        <w:t>)</w:t>
      </w:r>
    </w:p>
    <w:p w:rsidR="00527D49" w:rsidRPr="00527D49" w:rsidRDefault="00527D49" w:rsidP="00527D49">
      <w:pPr>
        <w:pStyle w:val="a3"/>
        <w:spacing w:before="0" w:beforeAutospacing="0" w:after="0" w:afterAutospacing="0"/>
        <w:ind w:left="450"/>
        <w:textAlignment w:val="baseline"/>
        <w:rPr>
          <w:rFonts w:ascii="Arial" w:hAnsi="Arial" w:cs="Arial"/>
          <w:color w:val="555555"/>
          <w:sz w:val="21"/>
          <w:szCs w:val="21"/>
          <w:lang w:val="en-US"/>
        </w:rPr>
      </w:pPr>
      <w:r w:rsidRPr="00527D49">
        <w:rPr>
          <w:rFonts w:ascii="Arial" w:hAnsi="Arial" w:cs="Arial"/>
          <w:color w:val="555555"/>
          <w:sz w:val="21"/>
          <w:szCs w:val="21"/>
          <w:lang w:val="en-US"/>
        </w:rPr>
        <w:t>Indicates that the Skip Scan access method is used..</w:t>
      </w:r>
    </w:p>
    <w:p w:rsidR="00527D49" w:rsidRPr="00527D49" w:rsidRDefault="00527D49" w:rsidP="006E0B9E">
      <w:pPr>
        <w:pStyle w:val="a3"/>
        <w:numPr>
          <w:ilvl w:val="0"/>
          <w:numId w:val="150"/>
        </w:numPr>
        <w:spacing w:before="0" w:beforeAutospacing="0" w:after="0" w:afterAutospacing="0"/>
        <w:ind w:left="450"/>
        <w:textAlignment w:val="baseline"/>
        <w:rPr>
          <w:rFonts w:ascii="Arial" w:hAnsi="Arial" w:cs="Arial"/>
          <w:color w:val="555555"/>
          <w:sz w:val="21"/>
          <w:szCs w:val="21"/>
          <w:lang w:val="en-US"/>
        </w:rPr>
      </w:pPr>
      <w:r w:rsidRPr="00527D49">
        <w:rPr>
          <w:rStyle w:val="HTML"/>
          <w:rFonts w:eastAsiaTheme="majorEastAsia"/>
          <w:color w:val="000000"/>
          <w:bdr w:val="none" w:sz="0" w:space="0" w:color="auto" w:frame="1"/>
          <w:lang w:val="en-US"/>
        </w:rPr>
        <w:t>Using join buffer (Block Nested Loop)</w:t>
      </w:r>
      <w:r w:rsidRPr="00527D49">
        <w:rPr>
          <w:rFonts w:ascii="Arial" w:hAnsi="Arial" w:cs="Arial"/>
          <w:color w:val="555555"/>
          <w:sz w:val="21"/>
          <w:szCs w:val="21"/>
          <w:lang w:val="en-US"/>
        </w:rPr>
        <w:t>, </w:t>
      </w:r>
      <w:r w:rsidRPr="00527D49">
        <w:rPr>
          <w:rStyle w:val="HTML"/>
          <w:rFonts w:eastAsiaTheme="majorEastAsia"/>
          <w:color w:val="000000"/>
          <w:bdr w:val="none" w:sz="0" w:space="0" w:color="auto" w:frame="1"/>
          <w:lang w:val="en-US"/>
        </w:rPr>
        <w:t>Using join buffer (Batched Key Access)</w:t>
      </w:r>
      <w:r w:rsidRPr="00527D49">
        <w:rPr>
          <w:rFonts w:ascii="Arial" w:hAnsi="Arial" w:cs="Arial"/>
          <w:color w:val="555555"/>
          <w:sz w:val="21"/>
          <w:szCs w:val="21"/>
          <w:lang w:val="en-US"/>
        </w:rPr>
        <w:t>, </w:t>
      </w:r>
      <w:r w:rsidRPr="00527D49">
        <w:rPr>
          <w:rStyle w:val="HTML"/>
          <w:rFonts w:eastAsiaTheme="majorEastAsia"/>
          <w:color w:val="000000"/>
          <w:bdr w:val="none" w:sz="0" w:space="0" w:color="auto" w:frame="1"/>
          <w:lang w:val="en-US"/>
        </w:rPr>
        <w:t>Using join buffer (hash join)</w:t>
      </w:r>
      <w:r w:rsidRPr="00527D49">
        <w:rPr>
          <w:rFonts w:ascii="Arial" w:hAnsi="Arial" w:cs="Arial"/>
          <w:color w:val="555555"/>
          <w:sz w:val="21"/>
          <w:szCs w:val="21"/>
          <w:lang w:val="en-US"/>
        </w:rPr>
        <w:t> (JSON property: </w:t>
      </w:r>
      <w:r w:rsidRPr="00527D49">
        <w:rPr>
          <w:rStyle w:val="HTML"/>
          <w:rFonts w:eastAsiaTheme="majorEastAsia"/>
          <w:color w:val="000000"/>
          <w:bdr w:val="none" w:sz="0" w:space="0" w:color="auto" w:frame="1"/>
          <w:lang w:val="en-US"/>
        </w:rPr>
        <w:t>using_join_buffer</w:t>
      </w:r>
      <w:r w:rsidRPr="00527D49">
        <w:rPr>
          <w:rFonts w:ascii="Arial" w:hAnsi="Arial" w:cs="Arial"/>
          <w:color w:val="555555"/>
          <w:sz w:val="21"/>
          <w:szCs w:val="21"/>
          <w:lang w:val="en-US"/>
        </w:rPr>
        <w:t>)</w:t>
      </w:r>
    </w:p>
    <w:p w:rsidR="00527D49" w:rsidRPr="00527D49" w:rsidRDefault="00527D49" w:rsidP="00527D49">
      <w:pPr>
        <w:pStyle w:val="a3"/>
        <w:spacing w:before="0" w:beforeAutospacing="0" w:after="0" w:afterAutospacing="0"/>
        <w:ind w:left="450"/>
        <w:textAlignment w:val="baseline"/>
        <w:rPr>
          <w:rFonts w:ascii="Arial" w:hAnsi="Arial" w:cs="Arial"/>
          <w:color w:val="555555"/>
          <w:sz w:val="21"/>
          <w:szCs w:val="21"/>
          <w:lang w:val="en-US"/>
        </w:rPr>
      </w:pPr>
      <w:r w:rsidRPr="00527D49">
        <w:rPr>
          <w:rFonts w:ascii="Arial" w:hAnsi="Arial" w:cs="Arial"/>
          <w:color w:val="555555"/>
          <w:sz w:val="21"/>
          <w:szCs w:val="21"/>
          <w:lang w:val="en-US"/>
        </w:rPr>
        <w:t>Tables from earlier joins are read in portions into the join buffer, and then their rows are used from the buffer to perform the join with the current table. </w:t>
      </w:r>
      <w:r w:rsidRPr="00527D49">
        <w:rPr>
          <w:rStyle w:val="HTML"/>
          <w:rFonts w:eastAsiaTheme="majorEastAsia"/>
          <w:color w:val="000000"/>
          <w:bdr w:val="none" w:sz="0" w:space="0" w:color="auto" w:frame="1"/>
          <w:lang w:val="en-US"/>
        </w:rPr>
        <w:t>(Block Nested Loop)</w:t>
      </w:r>
      <w:r w:rsidRPr="00527D49">
        <w:rPr>
          <w:rFonts w:ascii="Arial" w:hAnsi="Arial" w:cs="Arial"/>
          <w:color w:val="555555"/>
          <w:sz w:val="21"/>
          <w:szCs w:val="21"/>
          <w:lang w:val="en-US"/>
        </w:rPr>
        <w:t> indicates use of the Block Nested-Loop algorithm, </w:t>
      </w:r>
      <w:r w:rsidRPr="00527D49">
        <w:rPr>
          <w:rStyle w:val="HTML"/>
          <w:rFonts w:eastAsiaTheme="majorEastAsia"/>
          <w:color w:val="000000"/>
          <w:bdr w:val="none" w:sz="0" w:space="0" w:color="auto" w:frame="1"/>
          <w:lang w:val="en-US"/>
        </w:rPr>
        <w:t>(Batched Key Access)</w:t>
      </w:r>
      <w:r w:rsidRPr="00527D49">
        <w:rPr>
          <w:rFonts w:ascii="Arial" w:hAnsi="Arial" w:cs="Arial"/>
          <w:color w:val="555555"/>
          <w:sz w:val="21"/>
          <w:szCs w:val="21"/>
          <w:lang w:val="en-US"/>
        </w:rPr>
        <w:t> indicates use of the Batched Key Access algorithm, and </w:t>
      </w:r>
      <w:r w:rsidRPr="00527D49">
        <w:rPr>
          <w:rStyle w:val="HTML"/>
          <w:rFonts w:eastAsiaTheme="majorEastAsia"/>
          <w:color w:val="000000"/>
          <w:bdr w:val="none" w:sz="0" w:space="0" w:color="auto" w:frame="1"/>
          <w:lang w:val="en-US"/>
        </w:rPr>
        <w:t>(hash join)</w:t>
      </w:r>
      <w:r w:rsidRPr="00527D49">
        <w:rPr>
          <w:rFonts w:ascii="Arial" w:hAnsi="Arial" w:cs="Arial"/>
          <w:color w:val="555555"/>
          <w:sz w:val="21"/>
          <w:szCs w:val="21"/>
          <w:lang w:val="en-US"/>
        </w:rPr>
        <w:t> indicates use of a hash join. That is, the keys from the table on the preceding line of the </w:t>
      </w:r>
      <w:hyperlink r:id="rId1093" w:tooltip="13.8.2 EXPLAIN Statement" w:history="1">
        <w:r w:rsidRPr="00527D49">
          <w:rPr>
            <w:rStyle w:val="HTML"/>
            <w:rFonts w:eastAsiaTheme="majorEastAsia"/>
            <w:color w:val="000000"/>
            <w:u w:val="single"/>
            <w:bdr w:val="none" w:sz="0" w:space="0" w:color="auto" w:frame="1"/>
            <w:lang w:val="en-US"/>
          </w:rPr>
          <w:t>EXPLAIN</w:t>
        </w:r>
      </w:hyperlink>
      <w:r w:rsidRPr="00527D49">
        <w:rPr>
          <w:rFonts w:ascii="Arial" w:hAnsi="Arial" w:cs="Arial"/>
          <w:color w:val="555555"/>
          <w:sz w:val="21"/>
          <w:szCs w:val="21"/>
          <w:lang w:val="en-US"/>
        </w:rPr>
        <w:t> output are buffered, and the matching rows are fetched in batches from the table represented by the line in which </w:t>
      </w:r>
      <w:r w:rsidRPr="00527D49">
        <w:rPr>
          <w:rStyle w:val="HTML"/>
          <w:rFonts w:eastAsiaTheme="majorEastAsia"/>
          <w:color w:val="000000"/>
          <w:bdr w:val="none" w:sz="0" w:space="0" w:color="auto" w:frame="1"/>
          <w:lang w:val="en-US"/>
        </w:rPr>
        <w:t>Using join buffer</w:t>
      </w:r>
      <w:r w:rsidRPr="00527D49">
        <w:rPr>
          <w:rFonts w:ascii="Arial" w:hAnsi="Arial" w:cs="Arial"/>
          <w:color w:val="555555"/>
          <w:sz w:val="21"/>
          <w:szCs w:val="21"/>
          <w:lang w:val="en-US"/>
        </w:rPr>
        <w:t> appears.</w:t>
      </w:r>
    </w:p>
    <w:p w:rsidR="00527D49" w:rsidRPr="00527D49" w:rsidRDefault="00527D49" w:rsidP="00527D49">
      <w:pPr>
        <w:pStyle w:val="a3"/>
        <w:spacing w:before="0" w:beforeAutospacing="0" w:after="0" w:afterAutospacing="0"/>
        <w:ind w:left="450"/>
        <w:textAlignment w:val="baseline"/>
        <w:rPr>
          <w:rFonts w:ascii="Arial" w:hAnsi="Arial" w:cs="Arial"/>
          <w:color w:val="555555"/>
          <w:sz w:val="21"/>
          <w:szCs w:val="21"/>
          <w:lang w:val="en-US"/>
        </w:rPr>
      </w:pPr>
      <w:r w:rsidRPr="00527D49">
        <w:rPr>
          <w:rFonts w:ascii="Arial" w:hAnsi="Arial" w:cs="Arial"/>
          <w:color w:val="555555"/>
          <w:sz w:val="21"/>
          <w:szCs w:val="21"/>
          <w:lang w:val="en-US"/>
        </w:rPr>
        <w:t>In JSON-formatted output, the value of </w:t>
      </w:r>
      <w:r w:rsidRPr="00527D49">
        <w:rPr>
          <w:rStyle w:val="HTML"/>
          <w:rFonts w:eastAsiaTheme="majorEastAsia"/>
          <w:color w:val="000000"/>
          <w:bdr w:val="none" w:sz="0" w:space="0" w:color="auto" w:frame="1"/>
          <w:lang w:val="en-US"/>
        </w:rPr>
        <w:t>using_join_buffer</w:t>
      </w:r>
      <w:r w:rsidRPr="00527D49">
        <w:rPr>
          <w:rFonts w:ascii="Arial" w:hAnsi="Arial" w:cs="Arial"/>
          <w:color w:val="555555"/>
          <w:sz w:val="21"/>
          <w:szCs w:val="21"/>
          <w:lang w:val="en-US"/>
        </w:rPr>
        <w:t> is always one of </w:t>
      </w:r>
      <w:r w:rsidRPr="00527D49">
        <w:rPr>
          <w:rStyle w:val="HTML"/>
          <w:rFonts w:eastAsiaTheme="majorEastAsia"/>
          <w:color w:val="000000"/>
          <w:bdr w:val="none" w:sz="0" w:space="0" w:color="auto" w:frame="1"/>
          <w:lang w:val="en-US"/>
        </w:rPr>
        <w:t>Block Nested Loop</w:t>
      </w:r>
      <w:r w:rsidRPr="00527D49">
        <w:rPr>
          <w:rFonts w:ascii="Arial" w:hAnsi="Arial" w:cs="Arial"/>
          <w:color w:val="555555"/>
          <w:sz w:val="21"/>
          <w:szCs w:val="21"/>
          <w:lang w:val="en-US"/>
        </w:rPr>
        <w:t>, </w:t>
      </w:r>
      <w:r w:rsidRPr="00527D49">
        <w:rPr>
          <w:rStyle w:val="HTML"/>
          <w:rFonts w:eastAsiaTheme="majorEastAsia"/>
          <w:color w:val="000000"/>
          <w:bdr w:val="none" w:sz="0" w:space="0" w:color="auto" w:frame="1"/>
          <w:lang w:val="en-US"/>
        </w:rPr>
        <w:t>Batched Key Access</w:t>
      </w:r>
      <w:r w:rsidRPr="00527D49">
        <w:rPr>
          <w:rFonts w:ascii="Arial" w:hAnsi="Arial" w:cs="Arial"/>
          <w:color w:val="555555"/>
          <w:sz w:val="21"/>
          <w:szCs w:val="21"/>
          <w:lang w:val="en-US"/>
        </w:rPr>
        <w:t>, or </w:t>
      </w:r>
      <w:r w:rsidRPr="00527D49">
        <w:rPr>
          <w:rStyle w:val="HTML"/>
          <w:rFonts w:eastAsiaTheme="majorEastAsia"/>
          <w:color w:val="000000"/>
          <w:bdr w:val="none" w:sz="0" w:space="0" w:color="auto" w:frame="1"/>
          <w:lang w:val="en-US"/>
        </w:rPr>
        <w:t>hash join</w:t>
      </w:r>
      <w:r w:rsidRPr="00527D49">
        <w:rPr>
          <w:rFonts w:ascii="Arial" w:hAnsi="Arial" w:cs="Arial"/>
          <w:color w:val="555555"/>
          <w:sz w:val="21"/>
          <w:szCs w:val="21"/>
          <w:lang w:val="en-US"/>
        </w:rPr>
        <w:t>.</w:t>
      </w:r>
    </w:p>
    <w:p w:rsidR="00527D49" w:rsidRPr="00527D49" w:rsidRDefault="00527D49" w:rsidP="00527D49">
      <w:pPr>
        <w:pStyle w:val="a3"/>
        <w:spacing w:before="0" w:beforeAutospacing="0" w:after="0" w:afterAutospacing="0"/>
        <w:ind w:left="450"/>
        <w:textAlignment w:val="baseline"/>
        <w:rPr>
          <w:rFonts w:ascii="Arial" w:hAnsi="Arial" w:cs="Arial"/>
          <w:color w:val="555555"/>
          <w:sz w:val="21"/>
          <w:szCs w:val="21"/>
          <w:lang w:val="en-US"/>
        </w:rPr>
      </w:pPr>
      <w:r w:rsidRPr="00527D49">
        <w:rPr>
          <w:rFonts w:ascii="Arial" w:hAnsi="Arial" w:cs="Arial"/>
          <w:color w:val="555555"/>
          <w:sz w:val="21"/>
          <w:szCs w:val="21"/>
          <w:lang w:val="en-US"/>
        </w:rPr>
        <w:t xml:space="preserve">Hash joins are available beginning with MySQL 8.0.18; the Block Nested-Loop algorithm is not used in MySQL 8.0.20 or later MySQL releases. </w:t>
      </w:r>
    </w:p>
    <w:p w:rsidR="00527D49" w:rsidRPr="00527D49" w:rsidRDefault="00527D49" w:rsidP="006E0B9E">
      <w:pPr>
        <w:pStyle w:val="a3"/>
        <w:numPr>
          <w:ilvl w:val="0"/>
          <w:numId w:val="150"/>
        </w:numPr>
        <w:spacing w:before="0" w:beforeAutospacing="0" w:after="0" w:afterAutospacing="0"/>
        <w:ind w:left="450"/>
        <w:textAlignment w:val="baseline"/>
        <w:rPr>
          <w:rFonts w:ascii="Arial" w:hAnsi="Arial" w:cs="Arial"/>
          <w:color w:val="555555"/>
          <w:sz w:val="21"/>
          <w:szCs w:val="21"/>
          <w:lang w:val="en-US"/>
        </w:rPr>
      </w:pPr>
      <w:r w:rsidRPr="00527D49">
        <w:rPr>
          <w:rStyle w:val="HTML"/>
          <w:rFonts w:eastAsiaTheme="majorEastAsia"/>
          <w:color w:val="000000"/>
          <w:bdr w:val="none" w:sz="0" w:space="0" w:color="auto" w:frame="1"/>
          <w:lang w:val="en-US"/>
        </w:rPr>
        <w:t>Using MRR</w:t>
      </w:r>
      <w:r w:rsidRPr="00527D49">
        <w:rPr>
          <w:rFonts w:ascii="Arial" w:hAnsi="Arial" w:cs="Arial"/>
          <w:color w:val="555555"/>
          <w:sz w:val="21"/>
          <w:szCs w:val="21"/>
          <w:lang w:val="en-US"/>
        </w:rPr>
        <w:t> (JSON property: </w:t>
      </w:r>
      <w:r w:rsidRPr="00527D49">
        <w:rPr>
          <w:rStyle w:val="HTML"/>
          <w:rFonts w:eastAsiaTheme="majorEastAsia"/>
          <w:color w:val="000000"/>
          <w:bdr w:val="none" w:sz="0" w:space="0" w:color="auto" w:frame="1"/>
          <w:lang w:val="en-US"/>
        </w:rPr>
        <w:t>message</w:t>
      </w:r>
      <w:r w:rsidRPr="00527D49">
        <w:rPr>
          <w:rFonts w:ascii="Arial" w:hAnsi="Arial" w:cs="Arial"/>
          <w:color w:val="555555"/>
          <w:sz w:val="21"/>
          <w:szCs w:val="21"/>
          <w:lang w:val="en-US"/>
        </w:rPr>
        <w:t>)</w:t>
      </w:r>
    </w:p>
    <w:p w:rsidR="00527D49" w:rsidRPr="00856AE5" w:rsidRDefault="00527D49" w:rsidP="00527D49">
      <w:pPr>
        <w:pStyle w:val="a3"/>
        <w:spacing w:before="0" w:beforeAutospacing="0" w:after="0" w:afterAutospacing="0"/>
        <w:ind w:left="450"/>
        <w:textAlignment w:val="baseline"/>
        <w:rPr>
          <w:rFonts w:ascii="Arial" w:hAnsi="Arial" w:cs="Arial"/>
          <w:color w:val="555555"/>
          <w:sz w:val="21"/>
          <w:szCs w:val="21"/>
          <w:lang w:val="en-US"/>
        </w:rPr>
      </w:pPr>
      <w:r w:rsidRPr="00527D49">
        <w:rPr>
          <w:rFonts w:ascii="Arial" w:hAnsi="Arial" w:cs="Arial"/>
          <w:color w:val="555555"/>
          <w:sz w:val="21"/>
          <w:szCs w:val="21"/>
          <w:lang w:val="en-US"/>
        </w:rPr>
        <w:t>Tables are read using the Multi-Range Read optimization strategy.</w:t>
      </w:r>
      <w:r w:rsidRPr="00856AE5">
        <w:rPr>
          <w:rFonts w:ascii="Arial" w:hAnsi="Arial" w:cs="Arial"/>
          <w:color w:val="555555"/>
          <w:sz w:val="21"/>
          <w:szCs w:val="21"/>
          <w:lang w:val="en-US"/>
        </w:rPr>
        <w:t>.</w:t>
      </w:r>
    </w:p>
    <w:p w:rsidR="00527D49" w:rsidRPr="00856AE5" w:rsidRDefault="00527D49" w:rsidP="006E0B9E">
      <w:pPr>
        <w:pStyle w:val="a3"/>
        <w:numPr>
          <w:ilvl w:val="0"/>
          <w:numId w:val="150"/>
        </w:numPr>
        <w:spacing w:before="0" w:beforeAutospacing="0" w:after="0" w:afterAutospacing="0"/>
        <w:ind w:left="450"/>
        <w:textAlignment w:val="baseline"/>
        <w:rPr>
          <w:rFonts w:ascii="Arial" w:hAnsi="Arial" w:cs="Arial"/>
          <w:color w:val="555555"/>
          <w:sz w:val="21"/>
          <w:szCs w:val="21"/>
          <w:lang w:val="en-US"/>
        </w:rPr>
      </w:pPr>
      <w:r w:rsidRPr="00527D49">
        <w:rPr>
          <w:rStyle w:val="HTML"/>
          <w:rFonts w:eastAsiaTheme="majorEastAsia"/>
          <w:color w:val="000000"/>
          <w:bdr w:val="none" w:sz="0" w:space="0" w:color="auto" w:frame="1"/>
          <w:lang w:val="en-US"/>
        </w:rPr>
        <w:t>Using sort_union(...)</w:t>
      </w:r>
      <w:r w:rsidRPr="00527D49">
        <w:rPr>
          <w:rFonts w:ascii="Arial" w:hAnsi="Arial" w:cs="Arial"/>
          <w:color w:val="555555"/>
          <w:sz w:val="21"/>
          <w:szCs w:val="21"/>
          <w:lang w:val="en-US"/>
        </w:rPr>
        <w:t>, </w:t>
      </w:r>
      <w:r w:rsidRPr="00527D49">
        <w:rPr>
          <w:rStyle w:val="HTML"/>
          <w:rFonts w:eastAsiaTheme="majorEastAsia"/>
          <w:color w:val="000000"/>
          <w:bdr w:val="none" w:sz="0" w:space="0" w:color="auto" w:frame="1"/>
          <w:lang w:val="en-US"/>
        </w:rPr>
        <w:t>Using union(...)</w:t>
      </w:r>
      <w:r w:rsidRPr="00527D49">
        <w:rPr>
          <w:rFonts w:ascii="Arial" w:hAnsi="Arial" w:cs="Arial"/>
          <w:color w:val="555555"/>
          <w:sz w:val="21"/>
          <w:szCs w:val="21"/>
          <w:lang w:val="en-US"/>
        </w:rPr>
        <w:t>, </w:t>
      </w:r>
      <w:r w:rsidRPr="00527D49">
        <w:rPr>
          <w:rStyle w:val="HTML"/>
          <w:rFonts w:eastAsiaTheme="majorEastAsia"/>
          <w:color w:val="000000"/>
          <w:bdr w:val="none" w:sz="0" w:space="0" w:color="auto" w:frame="1"/>
          <w:lang w:val="en-US"/>
        </w:rPr>
        <w:t>Using intersect(...)</w:t>
      </w:r>
      <w:r w:rsidRPr="00527D49">
        <w:rPr>
          <w:rFonts w:ascii="Arial" w:hAnsi="Arial" w:cs="Arial"/>
          <w:color w:val="555555"/>
          <w:sz w:val="21"/>
          <w:szCs w:val="21"/>
          <w:lang w:val="en-US"/>
        </w:rPr>
        <w:t> </w:t>
      </w:r>
      <w:r w:rsidRPr="00856AE5">
        <w:rPr>
          <w:rFonts w:ascii="Arial" w:hAnsi="Arial" w:cs="Arial"/>
          <w:color w:val="555555"/>
          <w:sz w:val="21"/>
          <w:szCs w:val="21"/>
          <w:lang w:val="en-US"/>
        </w:rPr>
        <w:t>(JSON property: </w:t>
      </w:r>
      <w:r w:rsidRPr="00856AE5">
        <w:rPr>
          <w:rStyle w:val="HTML"/>
          <w:rFonts w:eastAsiaTheme="majorEastAsia"/>
          <w:color w:val="000000"/>
          <w:bdr w:val="none" w:sz="0" w:space="0" w:color="auto" w:frame="1"/>
          <w:lang w:val="en-US"/>
        </w:rPr>
        <w:t>message</w:t>
      </w:r>
      <w:r w:rsidRPr="00856AE5">
        <w:rPr>
          <w:rFonts w:ascii="Arial" w:hAnsi="Arial" w:cs="Arial"/>
          <w:color w:val="555555"/>
          <w:sz w:val="21"/>
          <w:szCs w:val="21"/>
          <w:lang w:val="en-US"/>
        </w:rPr>
        <w:t>)</w:t>
      </w:r>
    </w:p>
    <w:p w:rsidR="00527D49" w:rsidRPr="00856AE5" w:rsidRDefault="00527D49" w:rsidP="00527D49">
      <w:pPr>
        <w:pStyle w:val="a3"/>
        <w:spacing w:before="0" w:beforeAutospacing="0" w:after="0" w:afterAutospacing="0"/>
        <w:ind w:left="450"/>
        <w:textAlignment w:val="baseline"/>
        <w:rPr>
          <w:rFonts w:ascii="Arial" w:hAnsi="Arial" w:cs="Arial"/>
          <w:color w:val="555555"/>
          <w:sz w:val="21"/>
          <w:szCs w:val="21"/>
          <w:lang w:val="en-US"/>
        </w:rPr>
      </w:pPr>
      <w:r w:rsidRPr="00527D49">
        <w:rPr>
          <w:rFonts w:ascii="Arial" w:hAnsi="Arial" w:cs="Arial"/>
          <w:color w:val="555555"/>
          <w:sz w:val="21"/>
          <w:szCs w:val="21"/>
          <w:lang w:val="en-US"/>
        </w:rPr>
        <w:t>These indicate the particular algorithm showing how index scans are merged for the </w:t>
      </w:r>
      <w:hyperlink r:id="rId1094" w:anchor="jointype_index_merge" w:history="1">
        <w:r w:rsidRPr="00527D49">
          <w:rPr>
            <w:rStyle w:val="HTML"/>
            <w:rFonts w:eastAsiaTheme="majorEastAsia"/>
            <w:color w:val="000000"/>
            <w:u w:val="single"/>
            <w:bdr w:val="none" w:sz="0" w:space="0" w:color="auto" w:frame="1"/>
            <w:lang w:val="en-US"/>
          </w:rPr>
          <w:t>index_merge</w:t>
        </w:r>
      </w:hyperlink>
      <w:r w:rsidRPr="00527D49">
        <w:rPr>
          <w:rFonts w:ascii="Arial" w:hAnsi="Arial" w:cs="Arial"/>
          <w:color w:val="555555"/>
          <w:sz w:val="21"/>
          <w:szCs w:val="21"/>
          <w:lang w:val="en-US"/>
        </w:rPr>
        <w:t> join type.</w:t>
      </w:r>
      <w:r w:rsidRPr="00856AE5">
        <w:rPr>
          <w:rFonts w:ascii="Arial" w:hAnsi="Arial" w:cs="Arial"/>
          <w:color w:val="555555"/>
          <w:sz w:val="21"/>
          <w:szCs w:val="21"/>
          <w:lang w:val="en-US"/>
        </w:rPr>
        <w:t>.</w:t>
      </w:r>
    </w:p>
    <w:p w:rsidR="00527D49" w:rsidRPr="00527D49" w:rsidRDefault="00527D49" w:rsidP="006E0B9E">
      <w:pPr>
        <w:pStyle w:val="a3"/>
        <w:numPr>
          <w:ilvl w:val="0"/>
          <w:numId w:val="150"/>
        </w:numPr>
        <w:spacing w:before="0" w:beforeAutospacing="0" w:after="0" w:afterAutospacing="0"/>
        <w:ind w:left="450"/>
        <w:textAlignment w:val="baseline"/>
        <w:rPr>
          <w:rFonts w:ascii="Arial" w:hAnsi="Arial" w:cs="Arial"/>
          <w:color w:val="555555"/>
          <w:sz w:val="21"/>
          <w:szCs w:val="21"/>
          <w:lang w:val="en-US"/>
        </w:rPr>
      </w:pPr>
      <w:r w:rsidRPr="00527D49">
        <w:rPr>
          <w:rStyle w:val="HTML"/>
          <w:rFonts w:eastAsiaTheme="majorEastAsia"/>
          <w:color w:val="000000"/>
          <w:bdr w:val="none" w:sz="0" w:space="0" w:color="auto" w:frame="1"/>
          <w:lang w:val="en-US"/>
        </w:rPr>
        <w:t>Using temporary</w:t>
      </w:r>
      <w:r w:rsidRPr="00527D49">
        <w:rPr>
          <w:rFonts w:ascii="Arial" w:hAnsi="Arial" w:cs="Arial"/>
          <w:color w:val="555555"/>
          <w:sz w:val="21"/>
          <w:szCs w:val="21"/>
          <w:lang w:val="en-US"/>
        </w:rPr>
        <w:t> (JSON property: </w:t>
      </w:r>
      <w:r w:rsidRPr="00527D49">
        <w:rPr>
          <w:rStyle w:val="HTML"/>
          <w:rFonts w:eastAsiaTheme="majorEastAsia"/>
          <w:color w:val="000000"/>
          <w:bdr w:val="none" w:sz="0" w:space="0" w:color="auto" w:frame="1"/>
          <w:lang w:val="en-US"/>
        </w:rPr>
        <w:t>using_temporary_table</w:t>
      </w:r>
      <w:r w:rsidRPr="00527D49">
        <w:rPr>
          <w:rFonts w:ascii="Arial" w:hAnsi="Arial" w:cs="Arial"/>
          <w:color w:val="555555"/>
          <w:sz w:val="21"/>
          <w:szCs w:val="21"/>
          <w:lang w:val="en-US"/>
        </w:rPr>
        <w:t>)</w:t>
      </w:r>
    </w:p>
    <w:p w:rsidR="00527D49" w:rsidRPr="00527D49" w:rsidRDefault="00527D49" w:rsidP="00527D49">
      <w:pPr>
        <w:pStyle w:val="a3"/>
        <w:spacing w:before="0" w:beforeAutospacing="0" w:after="0" w:afterAutospacing="0"/>
        <w:ind w:left="450"/>
        <w:textAlignment w:val="baseline"/>
        <w:rPr>
          <w:rFonts w:ascii="Arial" w:hAnsi="Arial" w:cs="Arial"/>
          <w:color w:val="555555"/>
          <w:sz w:val="21"/>
          <w:szCs w:val="21"/>
          <w:lang w:val="en-US"/>
        </w:rPr>
      </w:pPr>
      <w:r w:rsidRPr="00527D49">
        <w:rPr>
          <w:rFonts w:ascii="Arial" w:hAnsi="Arial" w:cs="Arial"/>
          <w:color w:val="555555"/>
          <w:sz w:val="21"/>
          <w:szCs w:val="21"/>
          <w:lang w:val="en-US"/>
        </w:rPr>
        <w:t>To resolve the query, MySQL needs to create a temporary table to hold the result. This typically happens if the query contains </w:t>
      </w:r>
      <w:r w:rsidRPr="00527D49">
        <w:rPr>
          <w:rStyle w:val="HTML"/>
          <w:rFonts w:eastAsiaTheme="majorEastAsia"/>
          <w:color w:val="000000"/>
          <w:bdr w:val="none" w:sz="0" w:space="0" w:color="auto" w:frame="1"/>
          <w:lang w:val="en-US"/>
        </w:rPr>
        <w:t>GROUP BY</w:t>
      </w:r>
      <w:r w:rsidRPr="00527D49">
        <w:rPr>
          <w:rFonts w:ascii="Arial" w:hAnsi="Arial" w:cs="Arial"/>
          <w:color w:val="555555"/>
          <w:sz w:val="21"/>
          <w:szCs w:val="21"/>
          <w:lang w:val="en-US"/>
        </w:rPr>
        <w:t> and </w:t>
      </w:r>
      <w:r w:rsidRPr="00527D49">
        <w:rPr>
          <w:rStyle w:val="HTML"/>
          <w:rFonts w:eastAsiaTheme="majorEastAsia"/>
          <w:color w:val="000000"/>
          <w:bdr w:val="none" w:sz="0" w:space="0" w:color="auto" w:frame="1"/>
          <w:lang w:val="en-US"/>
        </w:rPr>
        <w:t>ORDER BY</w:t>
      </w:r>
      <w:r w:rsidRPr="00527D49">
        <w:rPr>
          <w:rFonts w:ascii="Arial" w:hAnsi="Arial" w:cs="Arial"/>
          <w:color w:val="555555"/>
          <w:sz w:val="21"/>
          <w:szCs w:val="21"/>
          <w:lang w:val="en-US"/>
        </w:rPr>
        <w:t> clauses that list columns differently.</w:t>
      </w:r>
    </w:p>
    <w:p w:rsidR="00527D49" w:rsidRPr="00527D49" w:rsidRDefault="00527D49" w:rsidP="006E0B9E">
      <w:pPr>
        <w:pStyle w:val="a3"/>
        <w:numPr>
          <w:ilvl w:val="0"/>
          <w:numId w:val="150"/>
        </w:numPr>
        <w:spacing w:before="0" w:beforeAutospacing="0" w:after="0" w:afterAutospacing="0"/>
        <w:ind w:left="450"/>
        <w:textAlignment w:val="baseline"/>
        <w:rPr>
          <w:rFonts w:ascii="Arial" w:hAnsi="Arial" w:cs="Arial"/>
          <w:color w:val="555555"/>
          <w:sz w:val="21"/>
          <w:szCs w:val="21"/>
          <w:lang w:val="en-US"/>
        </w:rPr>
      </w:pPr>
      <w:r w:rsidRPr="00527D49">
        <w:rPr>
          <w:rStyle w:val="HTML"/>
          <w:rFonts w:eastAsiaTheme="majorEastAsia"/>
          <w:color w:val="000000"/>
          <w:bdr w:val="none" w:sz="0" w:space="0" w:color="auto" w:frame="1"/>
          <w:lang w:val="en-US"/>
        </w:rPr>
        <w:t>Using where</w:t>
      </w:r>
      <w:r w:rsidRPr="00527D49">
        <w:rPr>
          <w:rFonts w:ascii="Arial" w:hAnsi="Arial" w:cs="Arial"/>
          <w:color w:val="555555"/>
          <w:sz w:val="21"/>
          <w:szCs w:val="21"/>
          <w:lang w:val="en-US"/>
        </w:rPr>
        <w:t> (JSON property: </w:t>
      </w:r>
      <w:r w:rsidRPr="00527D49">
        <w:rPr>
          <w:rStyle w:val="HTML"/>
          <w:rFonts w:eastAsiaTheme="majorEastAsia"/>
          <w:color w:val="000000"/>
          <w:bdr w:val="none" w:sz="0" w:space="0" w:color="auto" w:frame="1"/>
          <w:lang w:val="en-US"/>
        </w:rPr>
        <w:t>attached_condition</w:t>
      </w:r>
      <w:r w:rsidRPr="00527D49">
        <w:rPr>
          <w:rFonts w:ascii="Arial" w:hAnsi="Arial" w:cs="Arial"/>
          <w:color w:val="555555"/>
          <w:sz w:val="21"/>
          <w:szCs w:val="21"/>
          <w:lang w:val="en-US"/>
        </w:rPr>
        <w:t>)</w:t>
      </w:r>
    </w:p>
    <w:p w:rsidR="00527D49" w:rsidRPr="00527D49" w:rsidRDefault="00527D49" w:rsidP="00527D49">
      <w:pPr>
        <w:pStyle w:val="a3"/>
        <w:spacing w:before="0" w:beforeAutospacing="0" w:after="0" w:afterAutospacing="0"/>
        <w:ind w:left="450"/>
        <w:textAlignment w:val="baseline"/>
        <w:rPr>
          <w:rFonts w:ascii="Arial" w:hAnsi="Arial" w:cs="Arial"/>
          <w:color w:val="555555"/>
          <w:sz w:val="21"/>
          <w:szCs w:val="21"/>
          <w:lang w:val="en-US"/>
        </w:rPr>
      </w:pPr>
      <w:r w:rsidRPr="00527D49">
        <w:rPr>
          <w:rFonts w:ascii="Arial" w:hAnsi="Arial" w:cs="Arial"/>
          <w:color w:val="555555"/>
          <w:sz w:val="21"/>
          <w:szCs w:val="21"/>
          <w:lang w:val="en-US"/>
        </w:rPr>
        <w:t>A </w:t>
      </w:r>
      <w:r w:rsidRPr="00527D49">
        <w:rPr>
          <w:rStyle w:val="HTML"/>
          <w:rFonts w:eastAsiaTheme="majorEastAsia"/>
          <w:color w:val="000000"/>
          <w:bdr w:val="none" w:sz="0" w:space="0" w:color="auto" w:frame="1"/>
          <w:lang w:val="en-US"/>
        </w:rPr>
        <w:t>WHERE</w:t>
      </w:r>
      <w:r w:rsidRPr="00527D49">
        <w:rPr>
          <w:rFonts w:ascii="Arial" w:hAnsi="Arial" w:cs="Arial"/>
          <w:color w:val="555555"/>
          <w:sz w:val="21"/>
          <w:szCs w:val="21"/>
          <w:lang w:val="en-US"/>
        </w:rPr>
        <w:t> clause is used to restrict which rows to match against the next table or send to the client. Unless you specifically intend to fetch or examine all rows from the table, you may have something wrong in your query if the </w:t>
      </w:r>
      <w:r w:rsidRPr="00527D49">
        <w:rPr>
          <w:rStyle w:val="HTML"/>
          <w:rFonts w:eastAsiaTheme="majorEastAsia"/>
          <w:color w:val="000000"/>
          <w:bdr w:val="none" w:sz="0" w:space="0" w:color="auto" w:frame="1"/>
          <w:lang w:val="en-US"/>
        </w:rPr>
        <w:t>Extra</w:t>
      </w:r>
      <w:r w:rsidRPr="00527D49">
        <w:rPr>
          <w:rFonts w:ascii="Arial" w:hAnsi="Arial" w:cs="Arial"/>
          <w:color w:val="555555"/>
          <w:sz w:val="21"/>
          <w:szCs w:val="21"/>
          <w:lang w:val="en-US"/>
        </w:rPr>
        <w:t> value is not </w:t>
      </w:r>
      <w:r w:rsidRPr="00527D49">
        <w:rPr>
          <w:rStyle w:val="HTML"/>
          <w:rFonts w:eastAsiaTheme="majorEastAsia"/>
          <w:color w:val="000000"/>
          <w:bdr w:val="none" w:sz="0" w:space="0" w:color="auto" w:frame="1"/>
          <w:lang w:val="en-US"/>
        </w:rPr>
        <w:t>Using where</w:t>
      </w:r>
      <w:r w:rsidRPr="00527D49">
        <w:rPr>
          <w:rFonts w:ascii="Arial" w:hAnsi="Arial" w:cs="Arial"/>
          <w:color w:val="555555"/>
          <w:sz w:val="21"/>
          <w:szCs w:val="21"/>
          <w:lang w:val="en-US"/>
        </w:rPr>
        <w:t> and the table join type is </w:t>
      </w:r>
      <w:hyperlink r:id="rId1095" w:anchor="jointype_all" w:history="1">
        <w:r w:rsidRPr="00527D49">
          <w:rPr>
            <w:rStyle w:val="HTML"/>
            <w:rFonts w:eastAsiaTheme="majorEastAsia"/>
            <w:color w:val="000000"/>
            <w:u w:val="single"/>
            <w:bdr w:val="none" w:sz="0" w:space="0" w:color="auto" w:frame="1"/>
            <w:lang w:val="en-US"/>
          </w:rPr>
          <w:t>ALL</w:t>
        </w:r>
      </w:hyperlink>
      <w:r w:rsidRPr="00527D49">
        <w:rPr>
          <w:rFonts w:ascii="Arial" w:hAnsi="Arial" w:cs="Arial"/>
          <w:color w:val="555555"/>
          <w:sz w:val="21"/>
          <w:szCs w:val="21"/>
          <w:lang w:val="en-US"/>
        </w:rPr>
        <w:t> or </w:t>
      </w:r>
      <w:hyperlink r:id="rId1096" w:anchor="jointype_index" w:history="1">
        <w:r w:rsidRPr="00527D49">
          <w:rPr>
            <w:rStyle w:val="HTML"/>
            <w:rFonts w:eastAsiaTheme="majorEastAsia"/>
            <w:color w:val="000000"/>
            <w:u w:val="single"/>
            <w:bdr w:val="none" w:sz="0" w:space="0" w:color="auto" w:frame="1"/>
            <w:lang w:val="en-US"/>
          </w:rPr>
          <w:t>index</w:t>
        </w:r>
      </w:hyperlink>
      <w:r w:rsidRPr="00527D49">
        <w:rPr>
          <w:rFonts w:ascii="Arial" w:hAnsi="Arial" w:cs="Arial"/>
          <w:color w:val="555555"/>
          <w:sz w:val="21"/>
          <w:szCs w:val="21"/>
          <w:lang w:val="en-US"/>
        </w:rPr>
        <w:t>.</w:t>
      </w:r>
    </w:p>
    <w:p w:rsidR="00527D49" w:rsidRPr="00527D49" w:rsidRDefault="00527D49" w:rsidP="00527D49">
      <w:pPr>
        <w:pStyle w:val="a3"/>
        <w:spacing w:before="0" w:beforeAutospacing="0" w:after="0" w:afterAutospacing="0"/>
        <w:ind w:left="450"/>
        <w:textAlignment w:val="baseline"/>
        <w:rPr>
          <w:rFonts w:ascii="Arial" w:hAnsi="Arial" w:cs="Arial"/>
          <w:color w:val="555555"/>
          <w:sz w:val="21"/>
          <w:szCs w:val="21"/>
          <w:lang w:val="en-US"/>
        </w:rPr>
      </w:pPr>
      <w:r w:rsidRPr="00527D49">
        <w:rPr>
          <w:rStyle w:val="HTML"/>
          <w:rFonts w:eastAsiaTheme="majorEastAsia"/>
          <w:color w:val="000000"/>
          <w:bdr w:val="none" w:sz="0" w:space="0" w:color="auto" w:frame="1"/>
          <w:lang w:val="en-US"/>
        </w:rPr>
        <w:t>Using where</w:t>
      </w:r>
      <w:r w:rsidRPr="00527D49">
        <w:rPr>
          <w:rFonts w:ascii="Arial" w:hAnsi="Arial" w:cs="Arial"/>
          <w:color w:val="555555"/>
          <w:sz w:val="21"/>
          <w:szCs w:val="21"/>
          <w:lang w:val="en-US"/>
        </w:rPr>
        <w:t> has no direct counterpart in JSON-formatted output; the </w:t>
      </w:r>
      <w:r w:rsidRPr="00527D49">
        <w:rPr>
          <w:rStyle w:val="HTML"/>
          <w:rFonts w:eastAsiaTheme="majorEastAsia"/>
          <w:color w:val="000000"/>
          <w:bdr w:val="none" w:sz="0" w:space="0" w:color="auto" w:frame="1"/>
          <w:lang w:val="en-US"/>
        </w:rPr>
        <w:t>attached_condition</w:t>
      </w:r>
      <w:r w:rsidRPr="00527D49">
        <w:rPr>
          <w:rFonts w:ascii="Arial" w:hAnsi="Arial" w:cs="Arial"/>
          <w:color w:val="555555"/>
          <w:sz w:val="21"/>
          <w:szCs w:val="21"/>
          <w:lang w:val="en-US"/>
        </w:rPr>
        <w:t> property contains any </w:t>
      </w:r>
      <w:r w:rsidRPr="00527D49">
        <w:rPr>
          <w:rStyle w:val="HTML"/>
          <w:rFonts w:eastAsiaTheme="majorEastAsia"/>
          <w:color w:val="000000"/>
          <w:bdr w:val="none" w:sz="0" w:space="0" w:color="auto" w:frame="1"/>
          <w:lang w:val="en-US"/>
        </w:rPr>
        <w:t>WHERE</w:t>
      </w:r>
      <w:r w:rsidRPr="00527D49">
        <w:rPr>
          <w:rFonts w:ascii="Arial" w:hAnsi="Arial" w:cs="Arial"/>
          <w:color w:val="555555"/>
          <w:sz w:val="21"/>
          <w:szCs w:val="21"/>
          <w:lang w:val="en-US"/>
        </w:rPr>
        <w:t> condition used.</w:t>
      </w:r>
    </w:p>
    <w:p w:rsidR="00527D49" w:rsidRPr="00527D49" w:rsidRDefault="00527D49" w:rsidP="006E0B9E">
      <w:pPr>
        <w:pStyle w:val="a3"/>
        <w:numPr>
          <w:ilvl w:val="0"/>
          <w:numId w:val="150"/>
        </w:numPr>
        <w:spacing w:before="0" w:beforeAutospacing="0" w:after="0" w:afterAutospacing="0"/>
        <w:ind w:left="450"/>
        <w:textAlignment w:val="baseline"/>
        <w:rPr>
          <w:rFonts w:ascii="Arial" w:hAnsi="Arial" w:cs="Arial"/>
          <w:color w:val="555555"/>
          <w:sz w:val="21"/>
          <w:szCs w:val="21"/>
          <w:lang w:val="en-US"/>
        </w:rPr>
      </w:pPr>
      <w:r w:rsidRPr="00527D49">
        <w:rPr>
          <w:rStyle w:val="HTML"/>
          <w:rFonts w:eastAsiaTheme="majorEastAsia"/>
          <w:color w:val="000000"/>
          <w:bdr w:val="none" w:sz="0" w:space="0" w:color="auto" w:frame="1"/>
          <w:lang w:val="en-US"/>
        </w:rPr>
        <w:t>Using where with pushed condition</w:t>
      </w:r>
      <w:r w:rsidRPr="00527D49">
        <w:rPr>
          <w:rFonts w:ascii="Arial" w:hAnsi="Arial" w:cs="Arial"/>
          <w:color w:val="555555"/>
          <w:sz w:val="21"/>
          <w:szCs w:val="21"/>
          <w:lang w:val="en-US"/>
        </w:rPr>
        <w:t> (JSON property: </w:t>
      </w:r>
      <w:r w:rsidRPr="00527D49">
        <w:rPr>
          <w:rStyle w:val="HTML"/>
          <w:rFonts w:eastAsiaTheme="majorEastAsia"/>
          <w:color w:val="000000"/>
          <w:bdr w:val="none" w:sz="0" w:space="0" w:color="auto" w:frame="1"/>
          <w:lang w:val="en-US"/>
        </w:rPr>
        <w:t>message</w:t>
      </w:r>
      <w:r w:rsidRPr="00527D49">
        <w:rPr>
          <w:rFonts w:ascii="Arial" w:hAnsi="Arial" w:cs="Arial"/>
          <w:color w:val="555555"/>
          <w:sz w:val="21"/>
          <w:szCs w:val="21"/>
          <w:lang w:val="en-US"/>
        </w:rPr>
        <w:t>)</w:t>
      </w:r>
    </w:p>
    <w:p w:rsidR="00527D49" w:rsidRPr="00856AE5" w:rsidRDefault="00527D49" w:rsidP="00527D49">
      <w:pPr>
        <w:pStyle w:val="a3"/>
        <w:spacing w:before="0" w:beforeAutospacing="0" w:after="0" w:afterAutospacing="0"/>
        <w:ind w:left="450"/>
        <w:textAlignment w:val="baseline"/>
        <w:rPr>
          <w:rFonts w:ascii="Arial" w:hAnsi="Arial" w:cs="Arial"/>
          <w:color w:val="555555"/>
          <w:sz w:val="21"/>
          <w:szCs w:val="21"/>
          <w:lang w:val="en-US"/>
        </w:rPr>
      </w:pPr>
      <w:r w:rsidRPr="00527D49">
        <w:rPr>
          <w:rFonts w:ascii="Arial" w:hAnsi="Arial" w:cs="Arial"/>
          <w:color w:val="555555"/>
          <w:sz w:val="21"/>
          <w:szCs w:val="21"/>
          <w:lang w:val="en-US"/>
        </w:rPr>
        <w:t>This item applies to </w:t>
      </w:r>
      <w:hyperlink r:id="rId1097" w:tooltip="Chapter 23 MySQL NDB Cluster 8.0" w:history="1">
        <w:r w:rsidRPr="00527D49">
          <w:rPr>
            <w:rStyle w:val="HTML"/>
            <w:rFonts w:eastAsiaTheme="majorEastAsia"/>
            <w:color w:val="000000"/>
            <w:u w:val="single"/>
            <w:bdr w:val="none" w:sz="0" w:space="0" w:color="auto" w:frame="1"/>
            <w:lang w:val="en-US"/>
          </w:rPr>
          <w:t>NDB</w:t>
        </w:r>
      </w:hyperlink>
      <w:r w:rsidRPr="00527D49">
        <w:rPr>
          <w:rFonts w:ascii="Arial" w:hAnsi="Arial" w:cs="Arial"/>
          <w:color w:val="555555"/>
          <w:sz w:val="21"/>
          <w:szCs w:val="21"/>
          <w:lang w:val="en-US"/>
        </w:rPr>
        <w:t> tables </w:t>
      </w:r>
      <w:r w:rsidRPr="00527D49">
        <w:rPr>
          <w:rStyle w:val="a5"/>
          <w:rFonts w:ascii="Arial" w:eastAsiaTheme="majorEastAsia" w:hAnsi="Arial" w:cs="Arial"/>
          <w:color w:val="000000"/>
          <w:sz w:val="21"/>
          <w:szCs w:val="21"/>
          <w:bdr w:val="none" w:sz="0" w:space="0" w:color="auto" w:frame="1"/>
          <w:lang w:val="en-US"/>
        </w:rPr>
        <w:t>only</w:t>
      </w:r>
      <w:r w:rsidRPr="00527D49">
        <w:rPr>
          <w:rFonts w:ascii="Arial" w:hAnsi="Arial" w:cs="Arial"/>
          <w:color w:val="555555"/>
          <w:sz w:val="21"/>
          <w:szCs w:val="21"/>
          <w:lang w:val="en-US"/>
        </w:rPr>
        <w:t>. It means that NDB Cluster is using the Condition Pushdown optimization to improve the efficiency of a direct comparison between a nonindexed column and a constant. In such cases, the condition is </w:t>
      </w:r>
      <w:r w:rsidRPr="00527D49">
        <w:rPr>
          <w:rStyle w:val="21"/>
          <w:rFonts w:ascii="inherit" w:hAnsi="inherit" w:cs="Arial"/>
          <w:color w:val="555555"/>
          <w:sz w:val="21"/>
          <w:szCs w:val="21"/>
          <w:bdr w:val="none" w:sz="0" w:space="0" w:color="auto" w:frame="1"/>
          <w:lang w:val="en-US"/>
        </w:rPr>
        <w:t>“pushed down”</w:t>
      </w:r>
      <w:r w:rsidRPr="00527D49">
        <w:rPr>
          <w:rFonts w:ascii="Arial" w:hAnsi="Arial" w:cs="Arial"/>
          <w:color w:val="555555"/>
          <w:sz w:val="21"/>
          <w:szCs w:val="21"/>
          <w:lang w:val="en-US"/>
        </w:rPr>
        <w:t> to the cluster's data nodes and is evaluated on all data nodes simultaneously. This eliminates the need to send nonmatching rows over the network, and can speed up such queries by a factor of 5 to 10 times over cases where Condition Pushdown could be but is not used.</w:t>
      </w:r>
      <w:r w:rsidRPr="00856AE5">
        <w:rPr>
          <w:rFonts w:ascii="Arial" w:hAnsi="Arial" w:cs="Arial"/>
          <w:color w:val="555555"/>
          <w:sz w:val="21"/>
          <w:szCs w:val="21"/>
          <w:lang w:val="en-US"/>
        </w:rPr>
        <w:t>.</w:t>
      </w:r>
    </w:p>
    <w:p w:rsidR="00527D49" w:rsidRPr="00527D49" w:rsidRDefault="00527D49" w:rsidP="006E0B9E">
      <w:pPr>
        <w:pStyle w:val="a3"/>
        <w:numPr>
          <w:ilvl w:val="0"/>
          <w:numId w:val="150"/>
        </w:numPr>
        <w:spacing w:before="0" w:beforeAutospacing="0" w:after="0" w:afterAutospacing="0"/>
        <w:ind w:left="450"/>
        <w:textAlignment w:val="baseline"/>
        <w:rPr>
          <w:rFonts w:ascii="Arial" w:hAnsi="Arial" w:cs="Arial"/>
          <w:color w:val="555555"/>
          <w:sz w:val="21"/>
          <w:szCs w:val="21"/>
          <w:lang w:val="en-US"/>
        </w:rPr>
      </w:pPr>
      <w:r w:rsidRPr="00527D49">
        <w:rPr>
          <w:rStyle w:val="HTML"/>
          <w:rFonts w:eastAsiaTheme="majorEastAsia"/>
          <w:color w:val="000000"/>
          <w:bdr w:val="none" w:sz="0" w:space="0" w:color="auto" w:frame="1"/>
          <w:lang w:val="en-US"/>
        </w:rPr>
        <w:lastRenderedPageBreak/>
        <w:t>Zero limit</w:t>
      </w:r>
      <w:r w:rsidRPr="00527D49">
        <w:rPr>
          <w:rFonts w:ascii="Arial" w:hAnsi="Arial" w:cs="Arial"/>
          <w:color w:val="555555"/>
          <w:sz w:val="21"/>
          <w:szCs w:val="21"/>
          <w:lang w:val="en-US"/>
        </w:rPr>
        <w:t> (JSON property: </w:t>
      </w:r>
      <w:r w:rsidRPr="00527D49">
        <w:rPr>
          <w:rStyle w:val="HTML"/>
          <w:rFonts w:eastAsiaTheme="majorEastAsia"/>
          <w:color w:val="000000"/>
          <w:bdr w:val="none" w:sz="0" w:space="0" w:color="auto" w:frame="1"/>
          <w:lang w:val="en-US"/>
        </w:rPr>
        <w:t>message</w:t>
      </w:r>
      <w:r w:rsidRPr="00527D49">
        <w:rPr>
          <w:rFonts w:ascii="Arial" w:hAnsi="Arial" w:cs="Arial"/>
          <w:color w:val="555555"/>
          <w:sz w:val="21"/>
          <w:szCs w:val="21"/>
          <w:lang w:val="en-US"/>
        </w:rPr>
        <w:t>)</w:t>
      </w:r>
    </w:p>
    <w:p w:rsidR="00527D49" w:rsidRPr="00527D49" w:rsidRDefault="00527D49" w:rsidP="00527D49">
      <w:pPr>
        <w:pStyle w:val="a3"/>
        <w:spacing w:before="0" w:beforeAutospacing="0" w:after="0" w:afterAutospacing="0"/>
        <w:ind w:left="450"/>
        <w:textAlignment w:val="baseline"/>
        <w:rPr>
          <w:rFonts w:ascii="Arial" w:hAnsi="Arial" w:cs="Arial"/>
          <w:color w:val="555555"/>
          <w:sz w:val="21"/>
          <w:szCs w:val="21"/>
          <w:lang w:val="en-US"/>
        </w:rPr>
      </w:pPr>
      <w:r w:rsidRPr="00527D49">
        <w:rPr>
          <w:rFonts w:ascii="Arial" w:hAnsi="Arial" w:cs="Arial"/>
          <w:color w:val="555555"/>
          <w:sz w:val="21"/>
          <w:szCs w:val="21"/>
          <w:lang w:val="en-US"/>
        </w:rPr>
        <w:t>The query had a </w:t>
      </w:r>
      <w:r w:rsidRPr="00527D49">
        <w:rPr>
          <w:rStyle w:val="HTML"/>
          <w:rFonts w:eastAsiaTheme="majorEastAsia"/>
          <w:color w:val="000000"/>
          <w:bdr w:val="none" w:sz="0" w:space="0" w:color="auto" w:frame="1"/>
          <w:lang w:val="en-US"/>
        </w:rPr>
        <w:t>LIMIT 0</w:t>
      </w:r>
      <w:r w:rsidRPr="00527D49">
        <w:rPr>
          <w:rFonts w:ascii="Arial" w:hAnsi="Arial" w:cs="Arial"/>
          <w:color w:val="555555"/>
          <w:sz w:val="21"/>
          <w:szCs w:val="21"/>
          <w:lang w:val="en-US"/>
        </w:rPr>
        <w:t> clause and cannot select any rows.</w:t>
      </w:r>
    </w:p>
    <w:p w:rsidR="00527D49" w:rsidRPr="00527D49" w:rsidRDefault="00527D49" w:rsidP="00527D49">
      <w:pPr>
        <w:pStyle w:val="4"/>
        <w:spacing w:before="0"/>
        <w:textAlignment w:val="baseline"/>
        <w:rPr>
          <w:rFonts w:ascii="Arial" w:hAnsi="Arial" w:cs="Arial"/>
          <w:color w:val="555555"/>
          <w:sz w:val="26"/>
          <w:szCs w:val="26"/>
          <w:lang w:val="en-US"/>
        </w:rPr>
      </w:pPr>
      <w:bookmarkStart w:id="456" w:name="explain-output-interpretation"/>
      <w:bookmarkStart w:id="457" w:name="_Toc57738530"/>
      <w:bookmarkEnd w:id="456"/>
      <w:r w:rsidRPr="00527D49">
        <w:rPr>
          <w:rFonts w:ascii="Arial" w:hAnsi="Arial" w:cs="Arial"/>
          <w:color w:val="555555"/>
          <w:sz w:val="26"/>
          <w:szCs w:val="26"/>
          <w:lang w:val="en-US"/>
        </w:rPr>
        <w:t>EXPLAIN Output Interpretation</w:t>
      </w:r>
      <w:bookmarkEnd w:id="457"/>
    </w:p>
    <w:p w:rsidR="00527D49" w:rsidRPr="00527D49" w:rsidRDefault="00527D49" w:rsidP="00527D49">
      <w:pPr>
        <w:pStyle w:val="a3"/>
        <w:spacing w:before="0" w:beforeAutospacing="0" w:after="0" w:afterAutospacing="0"/>
        <w:textAlignment w:val="baseline"/>
        <w:rPr>
          <w:rFonts w:ascii="Arial" w:hAnsi="Arial" w:cs="Arial"/>
          <w:color w:val="555555"/>
          <w:sz w:val="21"/>
          <w:szCs w:val="21"/>
          <w:lang w:val="en-US"/>
        </w:rPr>
      </w:pPr>
      <w:r w:rsidRPr="00527D49">
        <w:rPr>
          <w:rFonts w:ascii="Arial" w:hAnsi="Arial" w:cs="Arial"/>
          <w:color w:val="555555"/>
          <w:sz w:val="21"/>
          <w:szCs w:val="21"/>
          <w:lang w:val="en-US"/>
        </w:rPr>
        <w:t>You can get a good indication of how good a join is by taking the product of the values in the </w:t>
      </w:r>
      <w:r w:rsidRPr="00527D49">
        <w:rPr>
          <w:rStyle w:val="HTML"/>
          <w:rFonts w:eastAsiaTheme="majorEastAsia"/>
          <w:color w:val="000000"/>
          <w:bdr w:val="none" w:sz="0" w:space="0" w:color="auto" w:frame="1"/>
          <w:lang w:val="en-US"/>
        </w:rPr>
        <w:t>rows</w:t>
      </w:r>
      <w:r w:rsidRPr="00527D49">
        <w:rPr>
          <w:rFonts w:ascii="Arial" w:hAnsi="Arial" w:cs="Arial"/>
          <w:color w:val="555555"/>
          <w:sz w:val="21"/>
          <w:szCs w:val="21"/>
          <w:lang w:val="en-US"/>
        </w:rPr>
        <w:t> column of the </w:t>
      </w:r>
      <w:hyperlink r:id="rId1098" w:tooltip="13.8.2 EXPLAIN Statement" w:history="1">
        <w:r w:rsidRPr="00527D49">
          <w:rPr>
            <w:rStyle w:val="HTML"/>
            <w:rFonts w:eastAsiaTheme="majorEastAsia"/>
            <w:color w:val="000000"/>
            <w:u w:val="single"/>
            <w:bdr w:val="none" w:sz="0" w:space="0" w:color="auto" w:frame="1"/>
            <w:lang w:val="en-US"/>
          </w:rPr>
          <w:t>EXPLAIN</w:t>
        </w:r>
      </w:hyperlink>
      <w:r w:rsidRPr="00527D49">
        <w:rPr>
          <w:rFonts w:ascii="Arial" w:hAnsi="Arial" w:cs="Arial"/>
          <w:color w:val="555555"/>
          <w:sz w:val="21"/>
          <w:szCs w:val="21"/>
          <w:lang w:val="en-US"/>
        </w:rPr>
        <w:t> output. This should tell you roughly how many rows MySQL must examine to execute the query. If you restrict queries with the </w:t>
      </w:r>
      <w:hyperlink r:id="rId1099" w:anchor="sysvar_max_join_size" w:history="1">
        <w:r w:rsidRPr="00527D49">
          <w:rPr>
            <w:rStyle w:val="HTML"/>
            <w:rFonts w:eastAsiaTheme="majorEastAsia"/>
            <w:color w:val="000000"/>
            <w:u w:val="single"/>
            <w:bdr w:val="none" w:sz="0" w:space="0" w:color="auto" w:frame="1"/>
            <w:lang w:val="en-US"/>
          </w:rPr>
          <w:t>max_join_size</w:t>
        </w:r>
      </w:hyperlink>
      <w:r w:rsidRPr="00527D49">
        <w:rPr>
          <w:rFonts w:ascii="Arial" w:hAnsi="Arial" w:cs="Arial"/>
          <w:color w:val="555555"/>
          <w:sz w:val="21"/>
          <w:szCs w:val="21"/>
          <w:lang w:val="en-US"/>
        </w:rPr>
        <w:t> system variable, this row product also is used to determine which multiple-table </w:t>
      </w:r>
      <w:hyperlink r:id="rId1100" w:tooltip="13.2.10 SELECT Statement" w:history="1">
        <w:r w:rsidRPr="00527D49">
          <w:rPr>
            <w:rStyle w:val="HTML"/>
            <w:rFonts w:eastAsiaTheme="majorEastAsia"/>
            <w:color w:val="000000"/>
            <w:u w:val="single"/>
            <w:bdr w:val="none" w:sz="0" w:space="0" w:color="auto" w:frame="1"/>
            <w:lang w:val="en-US"/>
          </w:rPr>
          <w:t>SELECT</w:t>
        </w:r>
      </w:hyperlink>
      <w:r w:rsidRPr="00527D49">
        <w:rPr>
          <w:rFonts w:ascii="Arial" w:hAnsi="Arial" w:cs="Arial"/>
          <w:color w:val="555555"/>
          <w:sz w:val="21"/>
          <w:szCs w:val="21"/>
          <w:lang w:val="en-US"/>
        </w:rPr>
        <w:t> statements to execute and which to abort..</w:t>
      </w:r>
    </w:p>
    <w:p w:rsidR="00527D49" w:rsidRPr="00527D49" w:rsidRDefault="00527D49" w:rsidP="00527D49">
      <w:pPr>
        <w:pStyle w:val="a3"/>
        <w:spacing w:before="0" w:beforeAutospacing="0" w:after="0" w:afterAutospacing="0"/>
        <w:textAlignment w:val="baseline"/>
        <w:rPr>
          <w:rFonts w:ascii="Arial" w:hAnsi="Arial" w:cs="Arial"/>
          <w:color w:val="555555"/>
          <w:sz w:val="21"/>
          <w:szCs w:val="21"/>
          <w:lang w:val="en-US"/>
        </w:rPr>
      </w:pPr>
      <w:r w:rsidRPr="00527D49">
        <w:rPr>
          <w:rFonts w:ascii="Arial" w:hAnsi="Arial" w:cs="Arial"/>
          <w:color w:val="555555"/>
          <w:sz w:val="21"/>
          <w:szCs w:val="21"/>
          <w:lang w:val="en-US"/>
        </w:rPr>
        <w:t>The following example shows how a multiple-table join can be optimized progressively based on the information provided by </w:t>
      </w:r>
      <w:hyperlink r:id="rId1101" w:tooltip="13.8.2 EXPLAIN Statement" w:history="1">
        <w:r w:rsidRPr="00527D49">
          <w:rPr>
            <w:rStyle w:val="HTML"/>
            <w:rFonts w:eastAsiaTheme="majorEastAsia"/>
            <w:color w:val="000000"/>
            <w:u w:val="single"/>
            <w:bdr w:val="none" w:sz="0" w:space="0" w:color="auto" w:frame="1"/>
            <w:lang w:val="en-US"/>
          </w:rPr>
          <w:t>EXPLAIN</w:t>
        </w:r>
      </w:hyperlink>
      <w:r w:rsidRPr="00527D49">
        <w:rPr>
          <w:rFonts w:ascii="Arial" w:hAnsi="Arial" w:cs="Arial"/>
          <w:color w:val="555555"/>
          <w:sz w:val="21"/>
          <w:szCs w:val="21"/>
          <w:lang w:val="en-US"/>
        </w:rPr>
        <w:t>.</w:t>
      </w:r>
    </w:p>
    <w:p w:rsidR="00527D49" w:rsidRPr="00527D49" w:rsidRDefault="00527D49" w:rsidP="00527D49">
      <w:pPr>
        <w:pStyle w:val="a3"/>
        <w:spacing w:before="0" w:beforeAutospacing="0" w:after="0" w:afterAutospacing="0"/>
        <w:textAlignment w:val="baseline"/>
        <w:rPr>
          <w:rFonts w:ascii="Arial" w:hAnsi="Arial" w:cs="Arial"/>
          <w:color w:val="555555"/>
          <w:sz w:val="21"/>
          <w:szCs w:val="21"/>
          <w:lang w:val="en-US"/>
        </w:rPr>
      </w:pPr>
      <w:r w:rsidRPr="00527D49">
        <w:rPr>
          <w:rFonts w:ascii="Arial" w:hAnsi="Arial" w:cs="Arial"/>
          <w:color w:val="555555"/>
          <w:sz w:val="21"/>
          <w:szCs w:val="21"/>
          <w:lang w:val="en-US"/>
        </w:rPr>
        <w:t>Suppose that you have the </w:t>
      </w:r>
      <w:hyperlink r:id="rId1102" w:tooltip="13.2.10 SELECT Statement" w:history="1">
        <w:r w:rsidRPr="00527D49">
          <w:rPr>
            <w:rStyle w:val="HTML"/>
            <w:rFonts w:eastAsiaTheme="majorEastAsia"/>
            <w:color w:val="000000"/>
            <w:u w:val="single"/>
            <w:bdr w:val="none" w:sz="0" w:space="0" w:color="auto" w:frame="1"/>
            <w:lang w:val="en-US"/>
          </w:rPr>
          <w:t>SELECT</w:t>
        </w:r>
      </w:hyperlink>
      <w:r w:rsidRPr="00527D49">
        <w:rPr>
          <w:rFonts w:ascii="Arial" w:hAnsi="Arial" w:cs="Arial"/>
          <w:color w:val="555555"/>
          <w:sz w:val="21"/>
          <w:szCs w:val="21"/>
          <w:lang w:val="en-US"/>
        </w:rPr>
        <w:t> statement shown here and that you plan to examine it using </w:t>
      </w:r>
      <w:hyperlink r:id="rId1103" w:tooltip="13.8.2 EXPLAIN Statement" w:history="1">
        <w:r w:rsidRPr="00527D49">
          <w:rPr>
            <w:rStyle w:val="HTML"/>
            <w:rFonts w:eastAsiaTheme="majorEastAsia"/>
            <w:color w:val="000000"/>
            <w:u w:val="single"/>
            <w:bdr w:val="none" w:sz="0" w:space="0" w:color="auto" w:frame="1"/>
            <w:lang w:val="en-US"/>
          </w:rPr>
          <w:t>EXPLAIN</w:t>
        </w:r>
      </w:hyperlink>
      <w:r w:rsidRPr="00527D49">
        <w:rPr>
          <w:rFonts w:ascii="Arial" w:hAnsi="Arial" w:cs="Arial"/>
          <w:color w:val="555555"/>
          <w:sz w:val="21"/>
          <w:szCs w:val="21"/>
          <w:lang w:val="en-US"/>
        </w:rPr>
        <w:t>:</w:t>
      </w:r>
    </w:p>
    <w:p w:rsidR="00527D49" w:rsidRPr="00527D49" w:rsidRDefault="00527D49" w:rsidP="00527D49">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527D49">
        <w:rPr>
          <w:rStyle w:val="token"/>
          <w:rFonts w:ascii="Consolas" w:eastAsiaTheme="majorEastAsia" w:hAnsi="Consolas" w:cs="Consolas"/>
          <w:color w:val="0077AA"/>
          <w:sz w:val="19"/>
          <w:szCs w:val="19"/>
          <w:bdr w:val="none" w:sz="0" w:space="0" w:color="auto" w:frame="1"/>
          <w:lang w:val="en-US"/>
        </w:rPr>
        <w:t>EXPLAIN</w:t>
      </w: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token"/>
          <w:rFonts w:ascii="Consolas" w:eastAsiaTheme="majorEastAsia" w:hAnsi="Consolas" w:cs="Consolas"/>
          <w:color w:val="0077AA"/>
          <w:sz w:val="19"/>
          <w:szCs w:val="19"/>
          <w:bdr w:val="none" w:sz="0" w:space="0" w:color="auto" w:frame="1"/>
          <w:lang w:val="en-US"/>
        </w:rPr>
        <w:t>SELECT</w:t>
      </w:r>
      <w:r w:rsidRPr="00527D49">
        <w:rPr>
          <w:rStyle w:val="HTML"/>
          <w:rFonts w:ascii="Consolas" w:eastAsiaTheme="majorEastAsia" w:hAnsi="Consolas" w:cs="Consolas"/>
          <w:color w:val="000000"/>
          <w:sz w:val="19"/>
          <w:szCs w:val="19"/>
          <w:bdr w:val="none" w:sz="0" w:space="0" w:color="auto" w:frame="1"/>
          <w:lang w:val="en-US"/>
        </w:rPr>
        <w:t xml:space="preserve"> tt</w:t>
      </w:r>
      <w:r w:rsidRPr="00527D49">
        <w:rPr>
          <w:rStyle w:val="token"/>
          <w:rFonts w:ascii="Consolas" w:eastAsiaTheme="majorEastAsia" w:hAnsi="Consolas" w:cs="Consolas"/>
          <w:color w:val="999999"/>
          <w:sz w:val="19"/>
          <w:szCs w:val="19"/>
          <w:bdr w:val="none" w:sz="0" w:space="0" w:color="auto" w:frame="1"/>
          <w:lang w:val="en-US"/>
        </w:rPr>
        <w:t>.</w:t>
      </w:r>
      <w:r w:rsidRPr="00527D49">
        <w:rPr>
          <w:rStyle w:val="HTML"/>
          <w:rFonts w:ascii="Consolas" w:eastAsiaTheme="majorEastAsia" w:hAnsi="Consolas" w:cs="Consolas"/>
          <w:color w:val="000000"/>
          <w:sz w:val="19"/>
          <w:szCs w:val="19"/>
          <w:bdr w:val="none" w:sz="0" w:space="0" w:color="auto" w:frame="1"/>
          <w:lang w:val="en-US"/>
        </w:rPr>
        <w:t>TicketNumber</w:t>
      </w:r>
      <w:r w:rsidRPr="00527D49">
        <w:rPr>
          <w:rStyle w:val="token"/>
          <w:rFonts w:ascii="Consolas" w:eastAsiaTheme="majorEastAsia" w:hAnsi="Consolas" w:cs="Consolas"/>
          <w:color w:val="999999"/>
          <w:sz w:val="19"/>
          <w:szCs w:val="19"/>
          <w:bdr w:val="none" w:sz="0" w:space="0" w:color="auto" w:frame="1"/>
          <w:lang w:val="en-US"/>
        </w:rPr>
        <w:t>,</w:t>
      </w:r>
      <w:r w:rsidRPr="00527D49">
        <w:rPr>
          <w:rStyle w:val="HTML"/>
          <w:rFonts w:ascii="Consolas" w:eastAsiaTheme="majorEastAsia" w:hAnsi="Consolas" w:cs="Consolas"/>
          <w:color w:val="000000"/>
          <w:sz w:val="19"/>
          <w:szCs w:val="19"/>
          <w:bdr w:val="none" w:sz="0" w:space="0" w:color="auto" w:frame="1"/>
          <w:lang w:val="en-US"/>
        </w:rPr>
        <w:t xml:space="preserve"> tt</w:t>
      </w:r>
      <w:r w:rsidRPr="00527D49">
        <w:rPr>
          <w:rStyle w:val="token"/>
          <w:rFonts w:ascii="Consolas" w:eastAsiaTheme="majorEastAsia" w:hAnsi="Consolas" w:cs="Consolas"/>
          <w:color w:val="999999"/>
          <w:sz w:val="19"/>
          <w:szCs w:val="19"/>
          <w:bdr w:val="none" w:sz="0" w:space="0" w:color="auto" w:frame="1"/>
          <w:lang w:val="en-US"/>
        </w:rPr>
        <w:t>.</w:t>
      </w:r>
      <w:r w:rsidRPr="00527D49">
        <w:rPr>
          <w:rStyle w:val="HTML"/>
          <w:rFonts w:ascii="Consolas" w:eastAsiaTheme="majorEastAsia" w:hAnsi="Consolas" w:cs="Consolas"/>
          <w:color w:val="000000"/>
          <w:sz w:val="19"/>
          <w:szCs w:val="19"/>
          <w:bdr w:val="none" w:sz="0" w:space="0" w:color="auto" w:frame="1"/>
          <w:lang w:val="en-US"/>
        </w:rPr>
        <w:t>TimeIn</w:t>
      </w:r>
      <w:r w:rsidRPr="00527D49">
        <w:rPr>
          <w:rStyle w:val="token"/>
          <w:rFonts w:ascii="Consolas" w:eastAsiaTheme="majorEastAsia" w:hAnsi="Consolas" w:cs="Consolas"/>
          <w:color w:val="999999"/>
          <w:sz w:val="19"/>
          <w:szCs w:val="19"/>
          <w:bdr w:val="none" w:sz="0" w:space="0" w:color="auto" w:frame="1"/>
          <w:lang w:val="en-US"/>
        </w:rPr>
        <w:t>,</w:t>
      </w:r>
    </w:p>
    <w:p w:rsidR="00527D49" w:rsidRPr="00527D49" w:rsidRDefault="00527D49" w:rsidP="00527D49">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527D49">
        <w:rPr>
          <w:rStyle w:val="HTML"/>
          <w:rFonts w:ascii="Consolas" w:eastAsiaTheme="majorEastAsia" w:hAnsi="Consolas" w:cs="Consolas"/>
          <w:color w:val="000000"/>
          <w:sz w:val="19"/>
          <w:szCs w:val="19"/>
          <w:bdr w:val="none" w:sz="0" w:space="0" w:color="auto" w:frame="1"/>
          <w:lang w:val="en-US"/>
        </w:rPr>
        <w:t xml:space="preserve">               tt</w:t>
      </w:r>
      <w:r w:rsidRPr="00527D49">
        <w:rPr>
          <w:rStyle w:val="token"/>
          <w:rFonts w:ascii="Consolas" w:eastAsiaTheme="majorEastAsia" w:hAnsi="Consolas" w:cs="Consolas"/>
          <w:color w:val="999999"/>
          <w:sz w:val="19"/>
          <w:szCs w:val="19"/>
          <w:bdr w:val="none" w:sz="0" w:space="0" w:color="auto" w:frame="1"/>
          <w:lang w:val="en-US"/>
        </w:rPr>
        <w:t>.</w:t>
      </w:r>
      <w:r w:rsidRPr="00527D49">
        <w:rPr>
          <w:rStyle w:val="HTML"/>
          <w:rFonts w:ascii="Consolas" w:eastAsiaTheme="majorEastAsia" w:hAnsi="Consolas" w:cs="Consolas"/>
          <w:color w:val="000000"/>
          <w:sz w:val="19"/>
          <w:szCs w:val="19"/>
          <w:bdr w:val="none" w:sz="0" w:space="0" w:color="auto" w:frame="1"/>
          <w:lang w:val="en-US"/>
        </w:rPr>
        <w:t>ProjectReference</w:t>
      </w:r>
      <w:r w:rsidRPr="00527D49">
        <w:rPr>
          <w:rStyle w:val="token"/>
          <w:rFonts w:ascii="Consolas" w:eastAsiaTheme="majorEastAsia" w:hAnsi="Consolas" w:cs="Consolas"/>
          <w:color w:val="999999"/>
          <w:sz w:val="19"/>
          <w:szCs w:val="19"/>
          <w:bdr w:val="none" w:sz="0" w:space="0" w:color="auto" w:frame="1"/>
          <w:lang w:val="en-US"/>
        </w:rPr>
        <w:t>,</w:t>
      </w:r>
      <w:r w:rsidRPr="00527D49">
        <w:rPr>
          <w:rStyle w:val="HTML"/>
          <w:rFonts w:ascii="Consolas" w:eastAsiaTheme="majorEastAsia" w:hAnsi="Consolas" w:cs="Consolas"/>
          <w:color w:val="000000"/>
          <w:sz w:val="19"/>
          <w:szCs w:val="19"/>
          <w:bdr w:val="none" w:sz="0" w:space="0" w:color="auto" w:frame="1"/>
          <w:lang w:val="en-US"/>
        </w:rPr>
        <w:t xml:space="preserve"> tt</w:t>
      </w:r>
      <w:r w:rsidRPr="00527D49">
        <w:rPr>
          <w:rStyle w:val="token"/>
          <w:rFonts w:ascii="Consolas" w:eastAsiaTheme="majorEastAsia" w:hAnsi="Consolas" w:cs="Consolas"/>
          <w:color w:val="999999"/>
          <w:sz w:val="19"/>
          <w:szCs w:val="19"/>
          <w:bdr w:val="none" w:sz="0" w:space="0" w:color="auto" w:frame="1"/>
          <w:lang w:val="en-US"/>
        </w:rPr>
        <w:t>.</w:t>
      </w:r>
      <w:r w:rsidRPr="00527D49">
        <w:rPr>
          <w:rStyle w:val="HTML"/>
          <w:rFonts w:ascii="Consolas" w:eastAsiaTheme="majorEastAsia" w:hAnsi="Consolas" w:cs="Consolas"/>
          <w:color w:val="000000"/>
          <w:sz w:val="19"/>
          <w:szCs w:val="19"/>
          <w:bdr w:val="none" w:sz="0" w:space="0" w:color="auto" w:frame="1"/>
          <w:lang w:val="en-US"/>
        </w:rPr>
        <w:t>EstimatedShipDate</w:t>
      </w:r>
      <w:r w:rsidRPr="00527D49">
        <w:rPr>
          <w:rStyle w:val="token"/>
          <w:rFonts w:ascii="Consolas" w:eastAsiaTheme="majorEastAsia" w:hAnsi="Consolas" w:cs="Consolas"/>
          <w:color w:val="999999"/>
          <w:sz w:val="19"/>
          <w:szCs w:val="19"/>
          <w:bdr w:val="none" w:sz="0" w:space="0" w:color="auto" w:frame="1"/>
          <w:lang w:val="en-US"/>
        </w:rPr>
        <w:t>,</w:t>
      </w:r>
    </w:p>
    <w:p w:rsidR="00527D49" w:rsidRPr="00527D49" w:rsidRDefault="00527D49" w:rsidP="00527D49">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527D49">
        <w:rPr>
          <w:rStyle w:val="HTML"/>
          <w:rFonts w:ascii="Consolas" w:eastAsiaTheme="majorEastAsia" w:hAnsi="Consolas" w:cs="Consolas"/>
          <w:color w:val="000000"/>
          <w:sz w:val="19"/>
          <w:szCs w:val="19"/>
          <w:bdr w:val="none" w:sz="0" w:space="0" w:color="auto" w:frame="1"/>
          <w:lang w:val="en-US"/>
        </w:rPr>
        <w:t xml:space="preserve">               tt</w:t>
      </w:r>
      <w:r w:rsidRPr="00527D49">
        <w:rPr>
          <w:rStyle w:val="token"/>
          <w:rFonts w:ascii="Consolas" w:eastAsiaTheme="majorEastAsia" w:hAnsi="Consolas" w:cs="Consolas"/>
          <w:color w:val="999999"/>
          <w:sz w:val="19"/>
          <w:szCs w:val="19"/>
          <w:bdr w:val="none" w:sz="0" w:space="0" w:color="auto" w:frame="1"/>
          <w:lang w:val="en-US"/>
        </w:rPr>
        <w:t>.</w:t>
      </w:r>
      <w:r w:rsidRPr="00527D49">
        <w:rPr>
          <w:rStyle w:val="HTML"/>
          <w:rFonts w:ascii="Consolas" w:eastAsiaTheme="majorEastAsia" w:hAnsi="Consolas" w:cs="Consolas"/>
          <w:color w:val="000000"/>
          <w:sz w:val="19"/>
          <w:szCs w:val="19"/>
          <w:bdr w:val="none" w:sz="0" w:space="0" w:color="auto" w:frame="1"/>
          <w:lang w:val="en-US"/>
        </w:rPr>
        <w:t>ActualShipDate</w:t>
      </w:r>
      <w:r w:rsidRPr="00527D49">
        <w:rPr>
          <w:rStyle w:val="token"/>
          <w:rFonts w:ascii="Consolas" w:eastAsiaTheme="majorEastAsia" w:hAnsi="Consolas" w:cs="Consolas"/>
          <w:color w:val="999999"/>
          <w:sz w:val="19"/>
          <w:szCs w:val="19"/>
          <w:bdr w:val="none" w:sz="0" w:space="0" w:color="auto" w:frame="1"/>
          <w:lang w:val="en-US"/>
        </w:rPr>
        <w:t>,</w:t>
      </w:r>
      <w:r w:rsidRPr="00527D49">
        <w:rPr>
          <w:rStyle w:val="HTML"/>
          <w:rFonts w:ascii="Consolas" w:eastAsiaTheme="majorEastAsia" w:hAnsi="Consolas" w:cs="Consolas"/>
          <w:color w:val="000000"/>
          <w:sz w:val="19"/>
          <w:szCs w:val="19"/>
          <w:bdr w:val="none" w:sz="0" w:space="0" w:color="auto" w:frame="1"/>
          <w:lang w:val="en-US"/>
        </w:rPr>
        <w:t xml:space="preserve"> tt</w:t>
      </w:r>
      <w:r w:rsidRPr="00527D49">
        <w:rPr>
          <w:rStyle w:val="token"/>
          <w:rFonts w:ascii="Consolas" w:eastAsiaTheme="majorEastAsia" w:hAnsi="Consolas" w:cs="Consolas"/>
          <w:color w:val="999999"/>
          <w:sz w:val="19"/>
          <w:szCs w:val="19"/>
          <w:bdr w:val="none" w:sz="0" w:space="0" w:color="auto" w:frame="1"/>
          <w:lang w:val="en-US"/>
        </w:rPr>
        <w:t>.</w:t>
      </w:r>
      <w:r w:rsidRPr="00527D49">
        <w:rPr>
          <w:rStyle w:val="HTML"/>
          <w:rFonts w:ascii="Consolas" w:eastAsiaTheme="majorEastAsia" w:hAnsi="Consolas" w:cs="Consolas"/>
          <w:color w:val="000000"/>
          <w:sz w:val="19"/>
          <w:szCs w:val="19"/>
          <w:bdr w:val="none" w:sz="0" w:space="0" w:color="auto" w:frame="1"/>
          <w:lang w:val="en-US"/>
        </w:rPr>
        <w:t>ClientID</w:t>
      </w:r>
      <w:r w:rsidRPr="00527D49">
        <w:rPr>
          <w:rStyle w:val="token"/>
          <w:rFonts w:ascii="Consolas" w:eastAsiaTheme="majorEastAsia" w:hAnsi="Consolas" w:cs="Consolas"/>
          <w:color w:val="999999"/>
          <w:sz w:val="19"/>
          <w:szCs w:val="19"/>
          <w:bdr w:val="none" w:sz="0" w:space="0" w:color="auto" w:frame="1"/>
          <w:lang w:val="en-US"/>
        </w:rPr>
        <w:t>,</w:t>
      </w:r>
    </w:p>
    <w:p w:rsidR="00527D49" w:rsidRPr="00527D49" w:rsidRDefault="00527D49" w:rsidP="00527D49">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527D49">
        <w:rPr>
          <w:rStyle w:val="HTML"/>
          <w:rFonts w:ascii="Consolas" w:eastAsiaTheme="majorEastAsia" w:hAnsi="Consolas" w:cs="Consolas"/>
          <w:color w:val="000000"/>
          <w:sz w:val="19"/>
          <w:szCs w:val="19"/>
          <w:bdr w:val="none" w:sz="0" w:space="0" w:color="auto" w:frame="1"/>
          <w:lang w:val="en-US"/>
        </w:rPr>
        <w:t xml:space="preserve">               tt</w:t>
      </w:r>
      <w:r w:rsidRPr="00527D49">
        <w:rPr>
          <w:rStyle w:val="token"/>
          <w:rFonts w:ascii="Consolas" w:eastAsiaTheme="majorEastAsia" w:hAnsi="Consolas" w:cs="Consolas"/>
          <w:color w:val="999999"/>
          <w:sz w:val="19"/>
          <w:szCs w:val="19"/>
          <w:bdr w:val="none" w:sz="0" w:space="0" w:color="auto" w:frame="1"/>
          <w:lang w:val="en-US"/>
        </w:rPr>
        <w:t>.</w:t>
      </w:r>
      <w:r w:rsidRPr="00527D49">
        <w:rPr>
          <w:rStyle w:val="HTML"/>
          <w:rFonts w:ascii="Consolas" w:eastAsiaTheme="majorEastAsia" w:hAnsi="Consolas" w:cs="Consolas"/>
          <w:color w:val="000000"/>
          <w:sz w:val="19"/>
          <w:szCs w:val="19"/>
          <w:bdr w:val="none" w:sz="0" w:space="0" w:color="auto" w:frame="1"/>
          <w:lang w:val="en-US"/>
        </w:rPr>
        <w:t>ServiceCodes</w:t>
      </w:r>
      <w:r w:rsidRPr="00527D49">
        <w:rPr>
          <w:rStyle w:val="token"/>
          <w:rFonts w:ascii="Consolas" w:eastAsiaTheme="majorEastAsia" w:hAnsi="Consolas" w:cs="Consolas"/>
          <w:color w:val="999999"/>
          <w:sz w:val="19"/>
          <w:szCs w:val="19"/>
          <w:bdr w:val="none" w:sz="0" w:space="0" w:color="auto" w:frame="1"/>
          <w:lang w:val="en-US"/>
        </w:rPr>
        <w:t>,</w:t>
      </w:r>
      <w:r w:rsidRPr="00527D49">
        <w:rPr>
          <w:rStyle w:val="HTML"/>
          <w:rFonts w:ascii="Consolas" w:eastAsiaTheme="majorEastAsia" w:hAnsi="Consolas" w:cs="Consolas"/>
          <w:color w:val="000000"/>
          <w:sz w:val="19"/>
          <w:szCs w:val="19"/>
          <w:bdr w:val="none" w:sz="0" w:space="0" w:color="auto" w:frame="1"/>
          <w:lang w:val="en-US"/>
        </w:rPr>
        <w:t xml:space="preserve"> tt</w:t>
      </w:r>
      <w:r w:rsidRPr="00527D49">
        <w:rPr>
          <w:rStyle w:val="token"/>
          <w:rFonts w:ascii="Consolas" w:eastAsiaTheme="majorEastAsia" w:hAnsi="Consolas" w:cs="Consolas"/>
          <w:color w:val="999999"/>
          <w:sz w:val="19"/>
          <w:szCs w:val="19"/>
          <w:bdr w:val="none" w:sz="0" w:space="0" w:color="auto" w:frame="1"/>
          <w:lang w:val="en-US"/>
        </w:rPr>
        <w:t>.</w:t>
      </w:r>
      <w:r w:rsidRPr="00527D49">
        <w:rPr>
          <w:rStyle w:val="HTML"/>
          <w:rFonts w:ascii="Consolas" w:eastAsiaTheme="majorEastAsia" w:hAnsi="Consolas" w:cs="Consolas"/>
          <w:color w:val="000000"/>
          <w:sz w:val="19"/>
          <w:szCs w:val="19"/>
          <w:bdr w:val="none" w:sz="0" w:space="0" w:color="auto" w:frame="1"/>
          <w:lang w:val="en-US"/>
        </w:rPr>
        <w:t>RepetitiveID</w:t>
      </w:r>
      <w:r w:rsidRPr="00527D49">
        <w:rPr>
          <w:rStyle w:val="token"/>
          <w:rFonts w:ascii="Consolas" w:eastAsiaTheme="majorEastAsia" w:hAnsi="Consolas" w:cs="Consolas"/>
          <w:color w:val="999999"/>
          <w:sz w:val="19"/>
          <w:szCs w:val="19"/>
          <w:bdr w:val="none" w:sz="0" w:space="0" w:color="auto" w:frame="1"/>
          <w:lang w:val="en-US"/>
        </w:rPr>
        <w:t>,</w:t>
      </w:r>
    </w:p>
    <w:p w:rsidR="00527D49" w:rsidRPr="00527D49" w:rsidRDefault="00527D49" w:rsidP="00527D49">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527D49">
        <w:rPr>
          <w:rStyle w:val="HTML"/>
          <w:rFonts w:ascii="Consolas" w:eastAsiaTheme="majorEastAsia" w:hAnsi="Consolas" w:cs="Consolas"/>
          <w:color w:val="000000"/>
          <w:sz w:val="19"/>
          <w:szCs w:val="19"/>
          <w:bdr w:val="none" w:sz="0" w:space="0" w:color="auto" w:frame="1"/>
          <w:lang w:val="en-US"/>
        </w:rPr>
        <w:t xml:space="preserve">               tt</w:t>
      </w:r>
      <w:r w:rsidRPr="00527D49">
        <w:rPr>
          <w:rStyle w:val="token"/>
          <w:rFonts w:ascii="Consolas" w:eastAsiaTheme="majorEastAsia" w:hAnsi="Consolas" w:cs="Consolas"/>
          <w:color w:val="999999"/>
          <w:sz w:val="19"/>
          <w:szCs w:val="19"/>
          <w:bdr w:val="none" w:sz="0" w:space="0" w:color="auto" w:frame="1"/>
          <w:lang w:val="en-US"/>
        </w:rPr>
        <w:t>.</w:t>
      </w:r>
      <w:r w:rsidRPr="00527D49">
        <w:rPr>
          <w:rStyle w:val="HTML"/>
          <w:rFonts w:ascii="Consolas" w:eastAsiaTheme="majorEastAsia" w:hAnsi="Consolas" w:cs="Consolas"/>
          <w:color w:val="000000"/>
          <w:sz w:val="19"/>
          <w:szCs w:val="19"/>
          <w:bdr w:val="none" w:sz="0" w:space="0" w:color="auto" w:frame="1"/>
          <w:lang w:val="en-US"/>
        </w:rPr>
        <w:t>CurrentProcess</w:t>
      </w:r>
      <w:r w:rsidRPr="00527D49">
        <w:rPr>
          <w:rStyle w:val="token"/>
          <w:rFonts w:ascii="Consolas" w:eastAsiaTheme="majorEastAsia" w:hAnsi="Consolas" w:cs="Consolas"/>
          <w:color w:val="999999"/>
          <w:sz w:val="19"/>
          <w:szCs w:val="19"/>
          <w:bdr w:val="none" w:sz="0" w:space="0" w:color="auto" w:frame="1"/>
          <w:lang w:val="en-US"/>
        </w:rPr>
        <w:t>,</w:t>
      </w:r>
      <w:r w:rsidRPr="00527D49">
        <w:rPr>
          <w:rStyle w:val="HTML"/>
          <w:rFonts w:ascii="Consolas" w:eastAsiaTheme="majorEastAsia" w:hAnsi="Consolas" w:cs="Consolas"/>
          <w:color w:val="000000"/>
          <w:sz w:val="19"/>
          <w:szCs w:val="19"/>
          <w:bdr w:val="none" w:sz="0" w:space="0" w:color="auto" w:frame="1"/>
          <w:lang w:val="en-US"/>
        </w:rPr>
        <w:t xml:space="preserve"> tt</w:t>
      </w:r>
      <w:r w:rsidRPr="00527D49">
        <w:rPr>
          <w:rStyle w:val="token"/>
          <w:rFonts w:ascii="Consolas" w:eastAsiaTheme="majorEastAsia" w:hAnsi="Consolas" w:cs="Consolas"/>
          <w:color w:val="999999"/>
          <w:sz w:val="19"/>
          <w:szCs w:val="19"/>
          <w:bdr w:val="none" w:sz="0" w:space="0" w:color="auto" w:frame="1"/>
          <w:lang w:val="en-US"/>
        </w:rPr>
        <w:t>.</w:t>
      </w:r>
      <w:r w:rsidRPr="00527D49">
        <w:rPr>
          <w:rStyle w:val="HTML"/>
          <w:rFonts w:ascii="Consolas" w:eastAsiaTheme="majorEastAsia" w:hAnsi="Consolas" w:cs="Consolas"/>
          <w:color w:val="000000"/>
          <w:sz w:val="19"/>
          <w:szCs w:val="19"/>
          <w:bdr w:val="none" w:sz="0" w:space="0" w:color="auto" w:frame="1"/>
          <w:lang w:val="en-US"/>
        </w:rPr>
        <w:t>CurrentDPPerson</w:t>
      </w:r>
      <w:r w:rsidRPr="00527D49">
        <w:rPr>
          <w:rStyle w:val="token"/>
          <w:rFonts w:ascii="Consolas" w:eastAsiaTheme="majorEastAsia" w:hAnsi="Consolas" w:cs="Consolas"/>
          <w:color w:val="999999"/>
          <w:sz w:val="19"/>
          <w:szCs w:val="19"/>
          <w:bdr w:val="none" w:sz="0" w:space="0" w:color="auto" w:frame="1"/>
          <w:lang w:val="en-US"/>
        </w:rPr>
        <w:t>,</w:t>
      </w:r>
    </w:p>
    <w:p w:rsidR="00527D49" w:rsidRPr="00527D49" w:rsidRDefault="00527D49" w:rsidP="00527D49">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527D49">
        <w:rPr>
          <w:rStyle w:val="HTML"/>
          <w:rFonts w:ascii="Consolas" w:eastAsiaTheme="majorEastAsia" w:hAnsi="Consolas" w:cs="Consolas"/>
          <w:color w:val="000000"/>
          <w:sz w:val="19"/>
          <w:szCs w:val="19"/>
          <w:bdr w:val="none" w:sz="0" w:space="0" w:color="auto" w:frame="1"/>
          <w:lang w:val="en-US"/>
        </w:rPr>
        <w:t xml:space="preserve">               tt</w:t>
      </w:r>
      <w:r w:rsidRPr="00527D49">
        <w:rPr>
          <w:rStyle w:val="token"/>
          <w:rFonts w:ascii="Consolas" w:eastAsiaTheme="majorEastAsia" w:hAnsi="Consolas" w:cs="Consolas"/>
          <w:color w:val="999999"/>
          <w:sz w:val="19"/>
          <w:szCs w:val="19"/>
          <w:bdr w:val="none" w:sz="0" w:space="0" w:color="auto" w:frame="1"/>
          <w:lang w:val="en-US"/>
        </w:rPr>
        <w:t>.</w:t>
      </w:r>
      <w:r w:rsidRPr="00527D49">
        <w:rPr>
          <w:rStyle w:val="HTML"/>
          <w:rFonts w:ascii="Consolas" w:eastAsiaTheme="majorEastAsia" w:hAnsi="Consolas" w:cs="Consolas"/>
          <w:color w:val="000000"/>
          <w:sz w:val="19"/>
          <w:szCs w:val="19"/>
          <w:bdr w:val="none" w:sz="0" w:space="0" w:color="auto" w:frame="1"/>
          <w:lang w:val="en-US"/>
        </w:rPr>
        <w:t>RecordVolume</w:t>
      </w:r>
      <w:r w:rsidRPr="00527D49">
        <w:rPr>
          <w:rStyle w:val="token"/>
          <w:rFonts w:ascii="Consolas" w:eastAsiaTheme="majorEastAsia" w:hAnsi="Consolas" w:cs="Consolas"/>
          <w:color w:val="999999"/>
          <w:sz w:val="19"/>
          <w:szCs w:val="19"/>
          <w:bdr w:val="none" w:sz="0" w:space="0" w:color="auto" w:frame="1"/>
          <w:lang w:val="en-US"/>
        </w:rPr>
        <w:t>,</w:t>
      </w:r>
      <w:r w:rsidRPr="00527D49">
        <w:rPr>
          <w:rStyle w:val="HTML"/>
          <w:rFonts w:ascii="Consolas" w:eastAsiaTheme="majorEastAsia" w:hAnsi="Consolas" w:cs="Consolas"/>
          <w:color w:val="000000"/>
          <w:sz w:val="19"/>
          <w:szCs w:val="19"/>
          <w:bdr w:val="none" w:sz="0" w:space="0" w:color="auto" w:frame="1"/>
          <w:lang w:val="en-US"/>
        </w:rPr>
        <w:t xml:space="preserve"> tt</w:t>
      </w:r>
      <w:r w:rsidRPr="00527D49">
        <w:rPr>
          <w:rStyle w:val="token"/>
          <w:rFonts w:ascii="Consolas" w:eastAsiaTheme="majorEastAsia" w:hAnsi="Consolas" w:cs="Consolas"/>
          <w:color w:val="999999"/>
          <w:sz w:val="19"/>
          <w:szCs w:val="19"/>
          <w:bdr w:val="none" w:sz="0" w:space="0" w:color="auto" w:frame="1"/>
          <w:lang w:val="en-US"/>
        </w:rPr>
        <w:t>.</w:t>
      </w:r>
      <w:r w:rsidRPr="00527D49">
        <w:rPr>
          <w:rStyle w:val="HTML"/>
          <w:rFonts w:ascii="Consolas" w:eastAsiaTheme="majorEastAsia" w:hAnsi="Consolas" w:cs="Consolas"/>
          <w:color w:val="000000"/>
          <w:sz w:val="19"/>
          <w:szCs w:val="19"/>
          <w:bdr w:val="none" w:sz="0" w:space="0" w:color="auto" w:frame="1"/>
          <w:lang w:val="en-US"/>
        </w:rPr>
        <w:t>DPPrinted</w:t>
      </w:r>
      <w:r w:rsidRPr="00527D49">
        <w:rPr>
          <w:rStyle w:val="token"/>
          <w:rFonts w:ascii="Consolas" w:eastAsiaTheme="majorEastAsia" w:hAnsi="Consolas" w:cs="Consolas"/>
          <w:color w:val="999999"/>
          <w:sz w:val="19"/>
          <w:szCs w:val="19"/>
          <w:bdr w:val="none" w:sz="0" w:space="0" w:color="auto" w:frame="1"/>
          <w:lang w:val="en-US"/>
        </w:rPr>
        <w:t>,</w:t>
      </w:r>
      <w:r w:rsidRPr="00527D49">
        <w:rPr>
          <w:rStyle w:val="HTML"/>
          <w:rFonts w:ascii="Consolas" w:eastAsiaTheme="majorEastAsia" w:hAnsi="Consolas" w:cs="Consolas"/>
          <w:color w:val="000000"/>
          <w:sz w:val="19"/>
          <w:szCs w:val="19"/>
          <w:bdr w:val="none" w:sz="0" w:space="0" w:color="auto" w:frame="1"/>
          <w:lang w:val="en-US"/>
        </w:rPr>
        <w:t xml:space="preserve"> et</w:t>
      </w:r>
      <w:r w:rsidRPr="00527D49">
        <w:rPr>
          <w:rStyle w:val="token"/>
          <w:rFonts w:ascii="Consolas" w:eastAsiaTheme="majorEastAsia" w:hAnsi="Consolas" w:cs="Consolas"/>
          <w:color w:val="999999"/>
          <w:sz w:val="19"/>
          <w:szCs w:val="19"/>
          <w:bdr w:val="none" w:sz="0" w:space="0" w:color="auto" w:frame="1"/>
          <w:lang w:val="en-US"/>
        </w:rPr>
        <w:t>.</w:t>
      </w:r>
      <w:r w:rsidRPr="00527D49">
        <w:rPr>
          <w:rStyle w:val="HTML"/>
          <w:rFonts w:ascii="Consolas" w:eastAsiaTheme="majorEastAsia" w:hAnsi="Consolas" w:cs="Consolas"/>
          <w:color w:val="000000"/>
          <w:sz w:val="19"/>
          <w:szCs w:val="19"/>
          <w:bdr w:val="none" w:sz="0" w:space="0" w:color="auto" w:frame="1"/>
          <w:lang w:val="en-US"/>
        </w:rPr>
        <w:t>COUNTRY</w:t>
      </w:r>
      <w:r w:rsidRPr="00527D49">
        <w:rPr>
          <w:rStyle w:val="token"/>
          <w:rFonts w:ascii="Consolas" w:eastAsiaTheme="majorEastAsia" w:hAnsi="Consolas" w:cs="Consolas"/>
          <w:color w:val="999999"/>
          <w:sz w:val="19"/>
          <w:szCs w:val="19"/>
          <w:bdr w:val="none" w:sz="0" w:space="0" w:color="auto" w:frame="1"/>
          <w:lang w:val="en-US"/>
        </w:rPr>
        <w:t>,</w:t>
      </w:r>
    </w:p>
    <w:p w:rsidR="00527D49" w:rsidRPr="00527D49" w:rsidRDefault="00527D49" w:rsidP="00527D49">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527D49">
        <w:rPr>
          <w:rStyle w:val="HTML"/>
          <w:rFonts w:ascii="Consolas" w:eastAsiaTheme="majorEastAsia" w:hAnsi="Consolas" w:cs="Consolas"/>
          <w:color w:val="000000"/>
          <w:sz w:val="19"/>
          <w:szCs w:val="19"/>
          <w:bdr w:val="none" w:sz="0" w:space="0" w:color="auto" w:frame="1"/>
          <w:lang w:val="en-US"/>
        </w:rPr>
        <w:t xml:space="preserve">               et_1</w:t>
      </w:r>
      <w:r w:rsidRPr="00527D49">
        <w:rPr>
          <w:rStyle w:val="token"/>
          <w:rFonts w:ascii="Consolas" w:eastAsiaTheme="majorEastAsia" w:hAnsi="Consolas" w:cs="Consolas"/>
          <w:color w:val="999999"/>
          <w:sz w:val="19"/>
          <w:szCs w:val="19"/>
          <w:bdr w:val="none" w:sz="0" w:space="0" w:color="auto" w:frame="1"/>
          <w:lang w:val="en-US"/>
        </w:rPr>
        <w:t>.</w:t>
      </w:r>
      <w:r w:rsidRPr="00527D49">
        <w:rPr>
          <w:rStyle w:val="HTML"/>
          <w:rFonts w:ascii="Consolas" w:eastAsiaTheme="majorEastAsia" w:hAnsi="Consolas" w:cs="Consolas"/>
          <w:color w:val="000000"/>
          <w:sz w:val="19"/>
          <w:szCs w:val="19"/>
          <w:bdr w:val="none" w:sz="0" w:space="0" w:color="auto" w:frame="1"/>
          <w:lang w:val="en-US"/>
        </w:rPr>
        <w:t>COUNTRY</w:t>
      </w:r>
      <w:r w:rsidRPr="00527D49">
        <w:rPr>
          <w:rStyle w:val="token"/>
          <w:rFonts w:ascii="Consolas" w:eastAsiaTheme="majorEastAsia" w:hAnsi="Consolas" w:cs="Consolas"/>
          <w:color w:val="999999"/>
          <w:sz w:val="19"/>
          <w:szCs w:val="19"/>
          <w:bdr w:val="none" w:sz="0" w:space="0" w:color="auto" w:frame="1"/>
          <w:lang w:val="en-US"/>
        </w:rPr>
        <w:t>,</w:t>
      </w: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token"/>
          <w:rFonts w:ascii="Consolas" w:eastAsiaTheme="majorEastAsia" w:hAnsi="Consolas" w:cs="Consolas"/>
          <w:color w:val="0077AA"/>
          <w:sz w:val="19"/>
          <w:szCs w:val="19"/>
          <w:bdr w:val="none" w:sz="0" w:space="0" w:color="auto" w:frame="1"/>
          <w:lang w:val="en-US"/>
        </w:rPr>
        <w:t>do</w:t>
      </w:r>
      <w:r w:rsidRPr="00527D49">
        <w:rPr>
          <w:rStyle w:val="token"/>
          <w:rFonts w:ascii="Consolas" w:eastAsiaTheme="majorEastAsia" w:hAnsi="Consolas" w:cs="Consolas"/>
          <w:color w:val="999999"/>
          <w:sz w:val="19"/>
          <w:szCs w:val="19"/>
          <w:bdr w:val="none" w:sz="0" w:space="0" w:color="auto" w:frame="1"/>
          <w:lang w:val="en-US"/>
        </w:rPr>
        <w:t>.</w:t>
      </w:r>
      <w:r w:rsidRPr="00527D49">
        <w:rPr>
          <w:rStyle w:val="HTML"/>
          <w:rFonts w:ascii="Consolas" w:eastAsiaTheme="majorEastAsia" w:hAnsi="Consolas" w:cs="Consolas"/>
          <w:color w:val="000000"/>
          <w:sz w:val="19"/>
          <w:szCs w:val="19"/>
          <w:bdr w:val="none" w:sz="0" w:space="0" w:color="auto" w:frame="1"/>
          <w:lang w:val="en-US"/>
        </w:rPr>
        <w:t>CUSTNAME</w:t>
      </w:r>
    </w:p>
    <w:p w:rsidR="00527D49" w:rsidRPr="00527D49" w:rsidRDefault="00527D49" w:rsidP="00527D49">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token"/>
          <w:rFonts w:ascii="Consolas" w:eastAsiaTheme="majorEastAsia" w:hAnsi="Consolas" w:cs="Consolas"/>
          <w:color w:val="0077AA"/>
          <w:sz w:val="19"/>
          <w:szCs w:val="19"/>
          <w:bdr w:val="none" w:sz="0" w:space="0" w:color="auto" w:frame="1"/>
          <w:lang w:val="en-US"/>
        </w:rPr>
        <w:t>FROM</w:t>
      </w:r>
      <w:r w:rsidRPr="00527D49">
        <w:rPr>
          <w:rStyle w:val="HTML"/>
          <w:rFonts w:ascii="Consolas" w:eastAsiaTheme="majorEastAsia" w:hAnsi="Consolas" w:cs="Consolas"/>
          <w:color w:val="000000"/>
          <w:sz w:val="19"/>
          <w:szCs w:val="19"/>
          <w:bdr w:val="none" w:sz="0" w:space="0" w:color="auto" w:frame="1"/>
          <w:lang w:val="en-US"/>
        </w:rPr>
        <w:t xml:space="preserve"> tt</w:t>
      </w:r>
      <w:r w:rsidRPr="00527D49">
        <w:rPr>
          <w:rStyle w:val="token"/>
          <w:rFonts w:ascii="Consolas" w:eastAsiaTheme="majorEastAsia" w:hAnsi="Consolas" w:cs="Consolas"/>
          <w:color w:val="999999"/>
          <w:sz w:val="19"/>
          <w:szCs w:val="19"/>
          <w:bdr w:val="none" w:sz="0" w:space="0" w:color="auto" w:frame="1"/>
          <w:lang w:val="en-US"/>
        </w:rPr>
        <w:t>,</w:t>
      </w:r>
      <w:r w:rsidRPr="00527D49">
        <w:rPr>
          <w:rStyle w:val="HTML"/>
          <w:rFonts w:ascii="Consolas" w:eastAsiaTheme="majorEastAsia" w:hAnsi="Consolas" w:cs="Consolas"/>
          <w:color w:val="000000"/>
          <w:sz w:val="19"/>
          <w:szCs w:val="19"/>
          <w:bdr w:val="none" w:sz="0" w:space="0" w:color="auto" w:frame="1"/>
          <w:lang w:val="en-US"/>
        </w:rPr>
        <w:t xml:space="preserve"> et</w:t>
      </w:r>
      <w:r w:rsidRPr="00527D49">
        <w:rPr>
          <w:rStyle w:val="token"/>
          <w:rFonts w:ascii="Consolas" w:eastAsiaTheme="majorEastAsia" w:hAnsi="Consolas" w:cs="Consolas"/>
          <w:color w:val="999999"/>
          <w:sz w:val="19"/>
          <w:szCs w:val="19"/>
          <w:bdr w:val="none" w:sz="0" w:space="0" w:color="auto" w:frame="1"/>
          <w:lang w:val="en-US"/>
        </w:rPr>
        <w:t>,</w:t>
      </w:r>
      <w:r w:rsidRPr="00527D49">
        <w:rPr>
          <w:rStyle w:val="HTML"/>
          <w:rFonts w:ascii="Consolas" w:eastAsiaTheme="majorEastAsia" w:hAnsi="Consolas" w:cs="Consolas"/>
          <w:color w:val="000000"/>
          <w:sz w:val="19"/>
          <w:szCs w:val="19"/>
          <w:bdr w:val="none" w:sz="0" w:space="0" w:color="auto" w:frame="1"/>
          <w:lang w:val="en-US"/>
        </w:rPr>
        <w:t xml:space="preserve"> et </w:t>
      </w:r>
      <w:r w:rsidRPr="00527D49">
        <w:rPr>
          <w:rStyle w:val="token"/>
          <w:rFonts w:ascii="Consolas" w:eastAsiaTheme="majorEastAsia" w:hAnsi="Consolas" w:cs="Consolas"/>
          <w:color w:val="0077AA"/>
          <w:sz w:val="19"/>
          <w:szCs w:val="19"/>
          <w:bdr w:val="none" w:sz="0" w:space="0" w:color="auto" w:frame="1"/>
          <w:lang w:val="en-US"/>
        </w:rPr>
        <w:t>AS</w:t>
      </w:r>
      <w:r w:rsidRPr="00527D49">
        <w:rPr>
          <w:rStyle w:val="HTML"/>
          <w:rFonts w:ascii="Consolas" w:eastAsiaTheme="majorEastAsia" w:hAnsi="Consolas" w:cs="Consolas"/>
          <w:color w:val="000000"/>
          <w:sz w:val="19"/>
          <w:szCs w:val="19"/>
          <w:bdr w:val="none" w:sz="0" w:space="0" w:color="auto" w:frame="1"/>
          <w:lang w:val="en-US"/>
        </w:rPr>
        <w:t xml:space="preserve"> et_1</w:t>
      </w:r>
      <w:r w:rsidRPr="00527D49">
        <w:rPr>
          <w:rStyle w:val="token"/>
          <w:rFonts w:ascii="Consolas" w:eastAsiaTheme="majorEastAsia" w:hAnsi="Consolas" w:cs="Consolas"/>
          <w:color w:val="999999"/>
          <w:sz w:val="19"/>
          <w:szCs w:val="19"/>
          <w:bdr w:val="none" w:sz="0" w:space="0" w:color="auto" w:frame="1"/>
          <w:lang w:val="en-US"/>
        </w:rPr>
        <w:t>,</w:t>
      </w: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token"/>
          <w:rFonts w:ascii="Consolas" w:eastAsiaTheme="majorEastAsia" w:hAnsi="Consolas" w:cs="Consolas"/>
          <w:color w:val="0077AA"/>
          <w:sz w:val="19"/>
          <w:szCs w:val="19"/>
          <w:bdr w:val="none" w:sz="0" w:space="0" w:color="auto" w:frame="1"/>
          <w:lang w:val="en-US"/>
        </w:rPr>
        <w:t>do</w:t>
      </w:r>
    </w:p>
    <w:p w:rsidR="00527D49" w:rsidRPr="00527D49" w:rsidRDefault="00527D49" w:rsidP="00527D49">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token"/>
          <w:rFonts w:ascii="Consolas" w:eastAsiaTheme="majorEastAsia" w:hAnsi="Consolas" w:cs="Consolas"/>
          <w:color w:val="0077AA"/>
          <w:sz w:val="19"/>
          <w:szCs w:val="19"/>
          <w:bdr w:val="none" w:sz="0" w:space="0" w:color="auto" w:frame="1"/>
          <w:lang w:val="en-US"/>
        </w:rPr>
        <w:t>WHERE</w:t>
      </w:r>
      <w:r w:rsidRPr="00527D49">
        <w:rPr>
          <w:rStyle w:val="HTML"/>
          <w:rFonts w:ascii="Consolas" w:eastAsiaTheme="majorEastAsia" w:hAnsi="Consolas" w:cs="Consolas"/>
          <w:color w:val="000000"/>
          <w:sz w:val="19"/>
          <w:szCs w:val="19"/>
          <w:bdr w:val="none" w:sz="0" w:space="0" w:color="auto" w:frame="1"/>
          <w:lang w:val="en-US"/>
        </w:rPr>
        <w:t xml:space="preserve"> tt</w:t>
      </w:r>
      <w:r w:rsidRPr="00527D49">
        <w:rPr>
          <w:rStyle w:val="token"/>
          <w:rFonts w:ascii="Consolas" w:eastAsiaTheme="majorEastAsia" w:hAnsi="Consolas" w:cs="Consolas"/>
          <w:color w:val="999999"/>
          <w:sz w:val="19"/>
          <w:szCs w:val="19"/>
          <w:bdr w:val="none" w:sz="0" w:space="0" w:color="auto" w:frame="1"/>
          <w:lang w:val="en-US"/>
        </w:rPr>
        <w:t>.</w:t>
      </w:r>
      <w:r w:rsidRPr="00527D49">
        <w:rPr>
          <w:rStyle w:val="HTML"/>
          <w:rFonts w:ascii="Consolas" w:eastAsiaTheme="majorEastAsia" w:hAnsi="Consolas" w:cs="Consolas"/>
          <w:color w:val="000000"/>
          <w:sz w:val="19"/>
          <w:szCs w:val="19"/>
          <w:bdr w:val="none" w:sz="0" w:space="0" w:color="auto" w:frame="1"/>
          <w:lang w:val="en-US"/>
        </w:rPr>
        <w:t xml:space="preserve">SubmitTime </w:t>
      </w:r>
      <w:r w:rsidRPr="00527D49">
        <w:rPr>
          <w:rStyle w:val="token"/>
          <w:rFonts w:ascii="Consolas" w:eastAsiaTheme="majorEastAsia" w:hAnsi="Consolas" w:cs="Consolas"/>
          <w:color w:val="A67F59"/>
          <w:sz w:val="19"/>
          <w:szCs w:val="19"/>
          <w:bdr w:val="none" w:sz="0" w:space="0" w:color="auto" w:frame="1"/>
          <w:lang w:val="en-US"/>
        </w:rPr>
        <w:t>IS</w:t>
      </w: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token"/>
          <w:rFonts w:ascii="Consolas" w:eastAsiaTheme="majorEastAsia" w:hAnsi="Consolas" w:cs="Consolas"/>
          <w:color w:val="990055"/>
          <w:sz w:val="19"/>
          <w:szCs w:val="19"/>
          <w:bdr w:val="none" w:sz="0" w:space="0" w:color="auto" w:frame="1"/>
          <w:lang w:val="en-US"/>
        </w:rPr>
        <w:t>NULL</w:t>
      </w:r>
    </w:p>
    <w:p w:rsidR="00527D49" w:rsidRPr="00527D49" w:rsidRDefault="00527D49" w:rsidP="00527D49">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token"/>
          <w:rFonts w:ascii="Consolas" w:eastAsiaTheme="majorEastAsia" w:hAnsi="Consolas" w:cs="Consolas"/>
          <w:color w:val="A67F59"/>
          <w:sz w:val="19"/>
          <w:szCs w:val="19"/>
          <w:bdr w:val="none" w:sz="0" w:space="0" w:color="auto" w:frame="1"/>
          <w:lang w:val="en-US"/>
        </w:rPr>
        <w:t>AND</w:t>
      </w:r>
      <w:r w:rsidRPr="00527D49">
        <w:rPr>
          <w:rStyle w:val="HTML"/>
          <w:rFonts w:ascii="Consolas" w:eastAsiaTheme="majorEastAsia" w:hAnsi="Consolas" w:cs="Consolas"/>
          <w:color w:val="000000"/>
          <w:sz w:val="19"/>
          <w:szCs w:val="19"/>
          <w:bdr w:val="none" w:sz="0" w:space="0" w:color="auto" w:frame="1"/>
          <w:lang w:val="en-US"/>
        </w:rPr>
        <w:t xml:space="preserve"> tt</w:t>
      </w:r>
      <w:r w:rsidRPr="00527D49">
        <w:rPr>
          <w:rStyle w:val="token"/>
          <w:rFonts w:ascii="Consolas" w:eastAsiaTheme="majorEastAsia" w:hAnsi="Consolas" w:cs="Consolas"/>
          <w:color w:val="999999"/>
          <w:sz w:val="19"/>
          <w:szCs w:val="19"/>
          <w:bdr w:val="none" w:sz="0" w:space="0" w:color="auto" w:frame="1"/>
          <w:lang w:val="en-US"/>
        </w:rPr>
        <w:t>.</w:t>
      </w:r>
      <w:r w:rsidRPr="00527D49">
        <w:rPr>
          <w:rStyle w:val="HTML"/>
          <w:rFonts w:ascii="Consolas" w:eastAsiaTheme="majorEastAsia" w:hAnsi="Consolas" w:cs="Consolas"/>
          <w:color w:val="000000"/>
          <w:sz w:val="19"/>
          <w:szCs w:val="19"/>
          <w:bdr w:val="none" w:sz="0" w:space="0" w:color="auto" w:frame="1"/>
          <w:lang w:val="en-US"/>
        </w:rPr>
        <w:t xml:space="preserve">ActualPC </w:t>
      </w:r>
      <w:r w:rsidRPr="00527D49">
        <w:rPr>
          <w:rStyle w:val="token"/>
          <w:rFonts w:ascii="Consolas" w:eastAsiaTheme="majorEastAsia" w:hAnsi="Consolas" w:cs="Consolas"/>
          <w:color w:val="A67F59"/>
          <w:sz w:val="19"/>
          <w:szCs w:val="19"/>
          <w:bdr w:val="none" w:sz="0" w:space="0" w:color="auto" w:frame="1"/>
          <w:lang w:val="en-US"/>
        </w:rPr>
        <w:t>=</w:t>
      </w:r>
      <w:r w:rsidRPr="00527D49">
        <w:rPr>
          <w:rStyle w:val="HTML"/>
          <w:rFonts w:ascii="Consolas" w:eastAsiaTheme="majorEastAsia" w:hAnsi="Consolas" w:cs="Consolas"/>
          <w:color w:val="000000"/>
          <w:sz w:val="19"/>
          <w:szCs w:val="19"/>
          <w:bdr w:val="none" w:sz="0" w:space="0" w:color="auto" w:frame="1"/>
          <w:lang w:val="en-US"/>
        </w:rPr>
        <w:t xml:space="preserve"> et</w:t>
      </w:r>
      <w:r w:rsidRPr="00527D49">
        <w:rPr>
          <w:rStyle w:val="token"/>
          <w:rFonts w:ascii="Consolas" w:eastAsiaTheme="majorEastAsia" w:hAnsi="Consolas" w:cs="Consolas"/>
          <w:color w:val="999999"/>
          <w:sz w:val="19"/>
          <w:szCs w:val="19"/>
          <w:bdr w:val="none" w:sz="0" w:space="0" w:color="auto" w:frame="1"/>
          <w:lang w:val="en-US"/>
        </w:rPr>
        <w:t>.</w:t>
      </w:r>
      <w:r w:rsidRPr="00527D49">
        <w:rPr>
          <w:rStyle w:val="HTML"/>
          <w:rFonts w:ascii="Consolas" w:eastAsiaTheme="majorEastAsia" w:hAnsi="Consolas" w:cs="Consolas"/>
          <w:color w:val="000000"/>
          <w:sz w:val="19"/>
          <w:szCs w:val="19"/>
          <w:bdr w:val="none" w:sz="0" w:space="0" w:color="auto" w:frame="1"/>
          <w:lang w:val="en-US"/>
        </w:rPr>
        <w:t>EMPLOYID</w:t>
      </w:r>
    </w:p>
    <w:p w:rsidR="00527D49" w:rsidRPr="00527D49" w:rsidRDefault="00527D49" w:rsidP="00527D49">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token"/>
          <w:rFonts w:ascii="Consolas" w:eastAsiaTheme="majorEastAsia" w:hAnsi="Consolas" w:cs="Consolas"/>
          <w:color w:val="A67F59"/>
          <w:sz w:val="19"/>
          <w:szCs w:val="19"/>
          <w:bdr w:val="none" w:sz="0" w:space="0" w:color="auto" w:frame="1"/>
          <w:lang w:val="en-US"/>
        </w:rPr>
        <w:t>AND</w:t>
      </w:r>
      <w:r w:rsidRPr="00527D49">
        <w:rPr>
          <w:rStyle w:val="HTML"/>
          <w:rFonts w:ascii="Consolas" w:eastAsiaTheme="majorEastAsia" w:hAnsi="Consolas" w:cs="Consolas"/>
          <w:color w:val="000000"/>
          <w:sz w:val="19"/>
          <w:szCs w:val="19"/>
          <w:bdr w:val="none" w:sz="0" w:space="0" w:color="auto" w:frame="1"/>
          <w:lang w:val="en-US"/>
        </w:rPr>
        <w:t xml:space="preserve"> tt</w:t>
      </w:r>
      <w:r w:rsidRPr="00527D49">
        <w:rPr>
          <w:rStyle w:val="token"/>
          <w:rFonts w:ascii="Consolas" w:eastAsiaTheme="majorEastAsia" w:hAnsi="Consolas" w:cs="Consolas"/>
          <w:color w:val="999999"/>
          <w:sz w:val="19"/>
          <w:szCs w:val="19"/>
          <w:bdr w:val="none" w:sz="0" w:space="0" w:color="auto" w:frame="1"/>
          <w:lang w:val="en-US"/>
        </w:rPr>
        <w:t>.</w:t>
      </w:r>
      <w:r w:rsidRPr="00527D49">
        <w:rPr>
          <w:rStyle w:val="HTML"/>
          <w:rFonts w:ascii="Consolas" w:eastAsiaTheme="majorEastAsia" w:hAnsi="Consolas" w:cs="Consolas"/>
          <w:color w:val="000000"/>
          <w:sz w:val="19"/>
          <w:szCs w:val="19"/>
          <w:bdr w:val="none" w:sz="0" w:space="0" w:color="auto" w:frame="1"/>
          <w:lang w:val="en-US"/>
        </w:rPr>
        <w:t xml:space="preserve">AssignedPC </w:t>
      </w:r>
      <w:r w:rsidRPr="00527D49">
        <w:rPr>
          <w:rStyle w:val="token"/>
          <w:rFonts w:ascii="Consolas" w:eastAsiaTheme="majorEastAsia" w:hAnsi="Consolas" w:cs="Consolas"/>
          <w:color w:val="A67F59"/>
          <w:sz w:val="19"/>
          <w:szCs w:val="19"/>
          <w:bdr w:val="none" w:sz="0" w:space="0" w:color="auto" w:frame="1"/>
          <w:lang w:val="en-US"/>
        </w:rPr>
        <w:t>=</w:t>
      </w:r>
      <w:r w:rsidRPr="00527D49">
        <w:rPr>
          <w:rStyle w:val="HTML"/>
          <w:rFonts w:ascii="Consolas" w:eastAsiaTheme="majorEastAsia" w:hAnsi="Consolas" w:cs="Consolas"/>
          <w:color w:val="000000"/>
          <w:sz w:val="19"/>
          <w:szCs w:val="19"/>
          <w:bdr w:val="none" w:sz="0" w:space="0" w:color="auto" w:frame="1"/>
          <w:lang w:val="en-US"/>
        </w:rPr>
        <w:t xml:space="preserve"> et_1</w:t>
      </w:r>
      <w:r w:rsidRPr="00527D49">
        <w:rPr>
          <w:rStyle w:val="token"/>
          <w:rFonts w:ascii="Consolas" w:eastAsiaTheme="majorEastAsia" w:hAnsi="Consolas" w:cs="Consolas"/>
          <w:color w:val="999999"/>
          <w:sz w:val="19"/>
          <w:szCs w:val="19"/>
          <w:bdr w:val="none" w:sz="0" w:space="0" w:color="auto" w:frame="1"/>
          <w:lang w:val="en-US"/>
        </w:rPr>
        <w:t>.</w:t>
      </w:r>
      <w:r w:rsidRPr="00527D49">
        <w:rPr>
          <w:rStyle w:val="HTML"/>
          <w:rFonts w:ascii="Consolas" w:eastAsiaTheme="majorEastAsia" w:hAnsi="Consolas" w:cs="Consolas"/>
          <w:color w:val="000000"/>
          <w:sz w:val="19"/>
          <w:szCs w:val="19"/>
          <w:bdr w:val="none" w:sz="0" w:space="0" w:color="auto" w:frame="1"/>
          <w:lang w:val="en-US"/>
        </w:rPr>
        <w:t>EMPLOYID</w:t>
      </w:r>
    </w:p>
    <w:p w:rsidR="00527D49" w:rsidRPr="00527D49" w:rsidRDefault="00527D49" w:rsidP="00527D49">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Fonts w:ascii="Consolas" w:hAnsi="Consolas" w:cs="Consolas"/>
          <w:color w:val="000000"/>
          <w:sz w:val="19"/>
          <w:szCs w:val="19"/>
          <w:lang w:val="en-US"/>
        </w:rPr>
      </w:pP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token"/>
          <w:rFonts w:ascii="Consolas" w:eastAsiaTheme="majorEastAsia" w:hAnsi="Consolas" w:cs="Consolas"/>
          <w:color w:val="A67F59"/>
          <w:sz w:val="19"/>
          <w:szCs w:val="19"/>
          <w:bdr w:val="none" w:sz="0" w:space="0" w:color="auto" w:frame="1"/>
          <w:lang w:val="en-US"/>
        </w:rPr>
        <w:t>AND</w:t>
      </w:r>
      <w:r w:rsidRPr="00527D49">
        <w:rPr>
          <w:rStyle w:val="HTML"/>
          <w:rFonts w:ascii="Consolas" w:eastAsiaTheme="majorEastAsia" w:hAnsi="Consolas" w:cs="Consolas"/>
          <w:color w:val="000000"/>
          <w:sz w:val="19"/>
          <w:szCs w:val="19"/>
          <w:bdr w:val="none" w:sz="0" w:space="0" w:color="auto" w:frame="1"/>
          <w:lang w:val="en-US"/>
        </w:rPr>
        <w:t xml:space="preserve"> tt</w:t>
      </w:r>
      <w:r w:rsidRPr="00527D49">
        <w:rPr>
          <w:rStyle w:val="token"/>
          <w:rFonts w:ascii="Consolas" w:eastAsiaTheme="majorEastAsia" w:hAnsi="Consolas" w:cs="Consolas"/>
          <w:color w:val="999999"/>
          <w:sz w:val="19"/>
          <w:szCs w:val="19"/>
          <w:bdr w:val="none" w:sz="0" w:space="0" w:color="auto" w:frame="1"/>
          <w:lang w:val="en-US"/>
        </w:rPr>
        <w:t>.</w:t>
      </w:r>
      <w:r w:rsidRPr="00527D49">
        <w:rPr>
          <w:rStyle w:val="HTML"/>
          <w:rFonts w:ascii="Consolas" w:eastAsiaTheme="majorEastAsia" w:hAnsi="Consolas" w:cs="Consolas"/>
          <w:color w:val="000000"/>
          <w:sz w:val="19"/>
          <w:szCs w:val="19"/>
          <w:bdr w:val="none" w:sz="0" w:space="0" w:color="auto" w:frame="1"/>
          <w:lang w:val="en-US"/>
        </w:rPr>
        <w:t xml:space="preserve">ClientID </w:t>
      </w:r>
      <w:r w:rsidRPr="00527D49">
        <w:rPr>
          <w:rStyle w:val="token"/>
          <w:rFonts w:ascii="Consolas" w:eastAsiaTheme="majorEastAsia" w:hAnsi="Consolas" w:cs="Consolas"/>
          <w:color w:val="A67F59"/>
          <w:sz w:val="19"/>
          <w:szCs w:val="19"/>
          <w:bdr w:val="none" w:sz="0" w:space="0" w:color="auto" w:frame="1"/>
          <w:lang w:val="en-US"/>
        </w:rPr>
        <w:t>=</w:t>
      </w: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token"/>
          <w:rFonts w:ascii="Consolas" w:eastAsiaTheme="majorEastAsia" w:hAnsi="Consolas" w:cs="Consolas"/>
          <w:color w:val="0077AA"/>
          <w:sz w:val="19"/>
          <w:szCs w:val="19"/>
          <w:bdr w:val="none" w:sz="0" w:space="0" w:color="auto" w:frame="1"/>
          <w:lang w:val="en-US"/>
        </w:rPr>
        <w:t>do</w:t>
      </w:r>
      <w:r w:rsidRPr="00527D49">
        <w:rPr>
          <w:rStyle w:val="token"/>
          <w:rFonts w:ascii="Consolas" w:eastAsiaTheme="majorEastAsia" w:hAnsi="Consolas" w:cs="Consolas"/>
          <w:color w:val="999999"/>
          <w:sz w:val="19"/>
          <w:szCs w:val="19"/>
          <w:bdr w:val="none" w:sz="0" w:space="0" w:color="auto" w:frame="1"/>
          <w:lang w:val="en-US"/>
        </w:rPr>
        <w:t>.</w:t>
      </w:r>
      <w:r w:rsidRPr="00527D49">
        <w:rPr>
          <w:rStyle w:val="HTML"/>
          <w:rFonts w:ascii="Consolas" w:eastAsiaTheme="majorEastAsia" w:hAnsi="Consolas" w:cs="Consolas"/>
          <w:color w:val="000000"/>
          <w:sz w:val="19"/>
          <w:szCs w:val="19"/>
          <w:bdr w:val="none" w:sz="0" w:space="0" w:color="auto" w:frame="1"/>
          <w:lang w:val="en-US"/>
        </w:rPr>
        <w:t>CUSTNMBR</w:t>
      </w:r>
      <w:r w:rsidRPr="00527D49">
        <w:rPr>
          <w:rStyle w:val="token"/>
          <w:rFonts w:ascii="Consolas" w:eastAsiaTheme="majorEastAsia" w:hAnsi="Consolas" w:cs="Consolas"/>
          <w:color w:val="999999"/>
          <w:sz w:val="19"/>
          <w:szCs w:val="19"/>
          <w:bdr w:val="none" w:sz="0" w:space="0" w:color="auto" w:frame="1"/>
          <w:lang w:val="en-US"/>
        </w:rPr>
        <w:t>;</w:t>
      </w:r>
    </w:p>
    <w:p w:rsidR="00527D49" w:rsidRPr="00527D49" w:rsidRDefault="00527D49" w:rsidP="00527D49">
      <w:pPr>
        <w:pStyle w:val="a3"/>
        <w:spacing w:before="0" w:beforeAutospacing="0" w:after="225" w:afterAutospacing="0"/>
        <w:textAlignment w:val="baseline"/>
        <w:rPr>
          <w:rFonts w:ascii="Arial" w:hAnsi="Arial" w:cs="Arial"/>
          <w:color w:val="555555"/>
          <w:sz w:val="21"/>
          <w:szCs w:val="21"/>
          <w:lang w:val="en-US"/>
        </w:rPr>
      </w:pPr>
      <w:r w:rsidRPr="00527D49">
        <w:rPr>
          <w:rFonts w:ascii="Arial" w:hAnsi="Arial" w:cs="Arial"/>
          <w:color w:val="555555"/>
          <w:sz w:val="21"/>
          <w:szCs w:val="21"/>
          <w:lang w:val="en-US"/>
        </w:rPr>
        <w:t>For this example, make the following assumptions:</w:t>
      </w:r>
    </w:p>
    <w:p w:rsidR="00527D49" w:rsidRPr="00527D49" w:rsidRDefault="00527D49" w:rsidP="006E0B9E">
      <w:pPr>
        <w:pStyle w:val="a3"/>
        <w:numPr>
          <w:ilvl w:val="0"/>
          <w:numId w:val="151"/>
        </w:numPr>
        <w:spacing w:before="0" w:beforeAutospacing="0" w:after="225" w:afterAutospacing="0"/>
        <w:ind w:left="450"/>
        <w:textAlignment w:val="baseline"/>
        <w:rPr>
          <w:rFonts w:ascii="Arial" w:hAnsi="Arial" w:cs="Arial"/>
          <w:color w:val="555555"/>
          <w:sz w:val="21"/>
          <w:szCs w:val="21"/>
          <w:lang w:val="en-US"/>
        </w:rPr>
      </w:pPr>
      <w:r w:rsidRPr="00527D49">
        <w:rPr>
          <w:rFonts w:ascii="Arial" w:hAnsi="Arial" w:cs="Arial"/>
          <w:color w:val="555555"/>
          <w:sz w:val="21"/>
          <w:szCs w:val="21"/>
          <w:lang w:val="en-US"/>
        </w:rPr>
        <w:t>The columns being compared have been declared as follows.</w:t>
      </w:r>
    </w:p>
    <w:tbl>
      <w:tblPr>
        <w:tblW w:w="0" w:type="auto"/>
        <w:tblInd w:w="450" w:type="dxa"/>
        <w:tblCellMar>
          <w:left w:w="0" w:type="dxa"/>
          <w:right w:w="0" w:type="dxa"/>
        </w:tblCellMar>
        <w:tblLook w:val="04A0" w:firstRow="1" w:lastRow="0" w:firstColumn="1" w:lastColumn="0" w:noHBand="0" w:noVBand="1"/>
        <w:tblDescription w:val="Table names, column names, and data types for the columns being compared in the EXPLAIN example described in the preceding text."/>
      </w:tblPr>
      <w:tblGrid>
        <w:gridCol w:w="568"/>
        <w:gridCol w:w="1291"/>
        <w:gridCol w:w="1051"/>
      </w:tblGrid>
      <w:tr w:rsidR="00527D49" w:rsidTr="00527D49">
        <w:trPr>
          <w:tblHeader/>
        </w:trPr>
        <w:tc>
          <w:tcPr>
            <w:tcW w:w="0" w:type="auto"/>
            <w:tcBorders>
              <w:top w:val="single" w:sz="12" w:space="0" w:color="808080"/>
              <w:left w:val="single" w:sz="12" w:space="0" w:color="808080"/>
              <w:bottom w:val="single" w:sz="12" w:space="0" w:color="808080"/>
              <w:right w:val="single" w:sz="12" w:space="0" w:color="808080"/>
            </w:tcBorders>
            <w:shd w:val="clear" w:color="auto" w:fill="FFFFFF"/>
            <w:tcMar>
              <w:top w:w="45" w:type="dxa"/>
              <w:left w:w="45" w:type="dxa"/>
              <w:bottom w:w="45" w:type="dxa"/>
              <w:right w:w="45" w:type="dxa"/>
            </w:tcMar>
            <w:vAlign w:val="bottom"/>
            <w:hideMark/>
          </w:tcPr>
          <w:p w:rsidR="00527D49" w:rsidRDefault="00527D49" w:rsidP="00856AE5">
            <w:pPr>
              <w:spacing w:after="0"/>
              <w:rPr>
                <w:b/>
                <w:bCs/>
                <w:sz w:val="21"/>
                <w:szCs w:val="21"/>
              </w:rPr>
            </w:pPr>
            <w:r>
              <w:rPr>
                <w:b/>
                <w:bCs/>
                <w:sz w:val="21"/>
                <w:szCs w:val="21"/>
              </w:rPr>
              <w:t>Table</w:t>
            </w:r>
          </w:p>
        </w:tc>
        <w:tc>
          <w:tcPr>
            <w:tcW w:w="0" w:type="auto"/>
            <w:tcBorders>
              <w:top w:val="single" w:sz="12" w:space="0" w:color="808080"/>
              <w:left w:val="single" w:sz="12" w:space="0" w:color="808080"/>
              <w:bottom w:val="single" w:sz="12" w:space="0" w:color="808080"/>
              <w:right w:val="single" w:sz="12" w:space="0" w:color="808080"/>
            </w:tcBorders>
            <w:shd w:val="clear" w:color="auto" w:fill="FFFFFF"/>
            <w:tcMar>
              <w:top w:w="45" w:type="dxa"/>
              <w:left w:w="45" w:type="dxa"/>
              <w:bottom w:w="45" w:type="dxa"/>
              <w:right w:w="45" w:type="dxa"/>
            </w:tcMar>
            <w:vAlign w:val="bottom"/>
            <w:hideMark/>
          </w:tcPr>
          <w:p w:rsidR="00527D49" w:rsidRDefault="00527D49" w:rsidP="00856AE5">
            <w:pPr>
              <w:spacing w:after="0"/>
              <w:rPr>
                <w:b/>
                <w:bCs/>
                <w:sz w:val="21"/>
                <w:szCs w:val="21"/>
              </w:rPr>
            </w:pPr>
            <w:r>
              <w:rPr>
                <w:b/>
                <w:bCs/>
                <w:sz w:val="21"/>
                <w:szCs w:val="21"/>
              </w:rPr>
              <w:t>Column</w:t>
            </w:r>
          </w:p>
        </w:tc>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527D49" w:rsidRDefault="00527D49" w:rsidP="00856AE5">
            <w:pPr>
              <w:spacing w:after="0"/>
              <w:rPr>
                <w:b/>
                <w:bCs/>
                <w:sz w:val="21"/>
                <w:szCs w:val="21"/>
              </w:rPr>
            </w:pPr>
            <w:r>
              <w:rPr>
                <w:b/>
                <w:bCs/>
                <w:sz w:val="21"/>
                <w:szCs w:val="21"/>
              </w:rPr>
              <w:t>Data Type</w:t>
            </w:r>
          </w:p>
        </w:tc>
      </w:tr>
      <w:tr w:rsidR="00527D49" w:rsidTr="00527D49">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527D49" w:rsidRDefault="00527D49" w:rsidP="00856AE5">
            <w:pPr>
              <w:spacing w:after="0"/>
              <w:rPr>
                <w:b/>
                <w:bCs/>
                <w:sz w:val="21"/>
                <w:szCs w:val="21"/>
              </w:rPr>
            </w:pPr>
            <w:r>
              <w:rPr>
                <w:rStyle w:val="HTML"/>
                <w:rFonts w:eastAsiaTheme="majorEastAsia"/>
                <w:color w:val="000000"/>
                <w:bdr w:val="none" w:sz="0" w:space="0" w:color="auto" w:frame="1"/>
              </w:rPr>
              <w:t>tt</w:t>
            </w:r>
          </w:p>
        </w:tc>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527D49" w:rsidRDefault="00527D49" w:rsidP="00856AE5">
            <w:pPr>
              <w:spacing w:after="0"/>
              <w:rPr>
                <w:sz w:val="20"/>
                <w:szCs w:val="20"/>
              </w:rPr>
            </w:pPr>
            <w:r>
              <w:rPr>
                <w:rStyle w:val="HTML"/>
                <w:rFonts w:eastAsiaTheme="majorEastAsia"/>
                <w:color w:val="000000"/>
                <w:bdr w:val="none" w:sz="0" w:space="0" w:color="auto" w:frame="1"/>
              </w:rPr>
              <w:t>ActualPC</w:t>
            </w:r>
          </w:p>
        </w:tc>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527D49" w:rsidRDefault="00527D49" w:rsidP="00856AE5">
            <w:pPr>
              <w:spacing w:after="0"/>
              <w:rPr>
                <w:sz w:val="20"/>
                <w:szCs w:val="20"/>
              </w:rPr>
            </w:pPr>
            <w:r>
              <w:rPr>
                <w:rStyle w:val="HTML"/>
                <w:rFonts w:eastAsiaTheme="majorEastAsia"/>
                <w:color w:val="000000"/>
                <w:bdr w:val="none" w:sz="0" w:space="0" w:color="auto" w:frame="1"/>
              </w:rPr>
              <w:t>CHAR(10)</w:t>
            </w:r>
          </w:p>
        </w:tc>
      </w:tr>
      <w:tr w:rsidR="00527D49" w:rsidTr="00527D49">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527D49" w:rsidRDefault="00527D49" w:rsidP="00856AE5">
            <w:pPr>
              <w:spacing w:after="0"/>
              <w:rPr>
                <w:b/>
                <w:bCs/>
                <w:sz w:val="21"/>
                <w:szCs w:val="21"/>
              </w:rPr>
            </w:pPr>
            <w:r>
              <w:rPr>
                <w:rStyle w:val="HTML"/>
                <w:rFonts w:eastAsiaTheme="majorEastAsia"/>
                <w:color w:val="000000"/>
                <w:bdr w:val="none" w:sz="0" w:space="0" w:color="auto" w:frame="1"/>
              </w:rPr>
              <w:t>tt</w:t>
            </w:r>
          </w:p>
        </w:tc>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527D49" w:rsidRDefault="00527D49" w:rsidP="00856AE5">
            <w:pPr>
              <w:spacing w:after="0"/>
              <w:rPr>
                <w:sz w:val="20"/>
                <w:szCs w:val="20"/>
              </w:rPr>
            </w:pPr>
            <w:r>
              <w:rPr>
                <w:rStyle w:val="HTML"/>
                <w:rFonts w:eastAsiaTheme="majorEastAsia"/>
                <w:color w:val="000000"/>
                <w:bdr w:val="none" w:sz="0" w:space="0" w:color="auto" w:frame="1"/>
              </w:rPr>
              <w:t>AssignedPC</w:t>
            </w:r>
          </w:p>
        </w:tc>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527D49" w:rsidRDefault="00527D49" w:rsidP="00856AE5">
            <w:pPr>
              <w:spacing w:after="0"/>
              <w:rPr>
                <w:sz w:val="20"/>
                <w:szCs w:val="20"/>
              </w:rPr>
            </w:pPr>
            <w:r>
              <w:rPr>
                <w:rStyle w:val="HTML"/>
                <w:rFonts w:eastAsiaTheme="majorEastAsia"/>
                <w:color w:val="000000"/>
                <w:bdr w:val="none" w:sz="0" w:space="0" w:color="auto" w:frame="1"/>
              </w:rPr>
              <w:t>CHAR(10)</w:t>
            </w:r>
          </w:p>
        </w:tc>
      </w:tr>
      <w:tr w:rsidR="00527D49" w:rsidTr="00527D49">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527D49" w:rsidRDefault="00527D49" w:rsidP="00856AE5">
            <w:pPr>
              <w:spacing w:after="0"/>
              <w:rPr>
                <w:b/>
                <w:bCs/>
                <w:sz w:val="21"/>
                <w:szCs w:val="21"/>
              </w:rPr>
            </w:pPr>
            <w:r>
              <w:rPr>
                <w:rStyle w:val="HTML"/>
                <w:rFonts w:eastAsiaTheme="majorEastAsia"/>
                <w:color w:val="000000"/>
                <w:bdr w:val="none" w:sz="0" w:space="0" w:color="auto" w:frame="1"/>
              </w:rPr>
              <w:t>tt</w:t>
            </w:r>
          </w:p>
        </w:tc>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527D49" w:rsidRDefault="00527D49" w:rsidP="00856AE5">
            <w:pPr>
              <w:spacing w:after="0"/>
              <w:rPr>
                <w:sz w:val="20"/>
                <w:szCs w:val="20"/>
              </w:rPr>
            </w:pPr>
            <w:r>
              <w:rPr>
                <w:rStyle w:val="HTML"/>
                <w:rFonts w:eastAsiaTheme="majorEastAsia"/>
                <w:color w:val="000000"/>
                <w:bdr w:val="none" w:sz="0" w:space="0" w:color="auto" w:frame="1"/>
              </w:rPr>
              <w:t>ClientID</w:t>
            </w:r>
          </w:p>
        </w:tc>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527D49" w:rsidRDefault="00527D49" w:rsidP="00856AE5">
            <w:pPr>
              <w:spacing w:after="0"/>
              <w:rPr>
                <w:sz w:val="20"/>
                <w:szCs w:val="20"/>
              </w:rPr>
            </w:pPr>
            <w:r>
              <w:rPr>
                <w:rStyle w:val="HTML"/>
                <w:rFonts w:eastAsiaTheme="majorEastAsia"/>
                <w:color w:val="000000"/>
                <w:bdr w:val="none" w:sz="0" w:space="0" w:color="auto" w:frame="1"/>
              </w:rPr>
              <w:t>CHAR(10)</w:t>
            </w:r>
          </w:p>
        </w:tc>
      </w:tr>
      <w:tr w:rsidR="00527D49" w:rsidTr="00527D49">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527D49" w:rsidRDefault="00527D49" w:rsidP="00856AE5">
            <w:pPr>
              <w:spacing w:after="0"/>
              <w:rPr>
                <w:b/>
                <w:bCs/>
                <w:sz w:val="21"/>
                <w:szCs w:val="21"/>
              </w:rPr>
            </w:pPr>
            <w:r>
              <w:rPr>
                <w:rStyle w:val="HTML"/>
                <w:rFonts w:eastAsiaTheme="majorEastAsia"/>
                <w:color w:val="000000"/>
                <w:bdr w:val="none" w:sz="0" w:space="0" w:color="auto" w:frame="1"/>
              </w:rPr>
              <w:t>et</w:t>
            </w:r>
          </w:p>
        </w:tc>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527D49" w:rsidRDefault="00527D49" w:rsidP="00856AE5">
            <w:pPr>
              <w:spacing w:after="0"/>
              <w:rPr>
                <w:sz w:val="20"/>
                <w:szCs w:val="20"/>
              </w:rPr>
            </w:pPr>
            <w:r>
              <w:rPr>
                <w:rStyle w:val="HTML"/>
                <w:rFonts w:eastAsiaTheme="majorEastAsia"/>
                <w:color w:val="000000"/>
                <w:bdr w:val="none" w:sz="0" w:space="0" w:color="auto" w:frame="1"/>
              </w:rPr>
              <w:t>EMPLOYID</w:t>
            </w:r>
          </w:p>
        </w:tc>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527D49" w:rsidRDefault="00527D49" w:rsidP="00856AE5">
            <w:pPr>
              <w:spacing w:after="0"/>
              <w:rPr>
                <w:sz w:val="20"/>
                <w:szCs w:val="20"/>
              </w:rPr>
            </w:pPr>
            <w:r>
              <w:rPr>
                <w:rStyle w:val="HTML"/>
                <w:rFonts w:eastAsiaTheme="majorEastAsia"/>
                <w:color w:val="000000"/>
                <w:bdr w:val="none" w:sz="0" w:space="0" w:color="auto" w:frame="1"/>
              </w:rPr>
              <w:t>CHAR(15)</w:t>
            </w:r>
          </w:p>
        </w:tc>
      </w:tr>
      <w:tr w:rsidR="00527D49" w:rsidTr="00527D49">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527D49" w:rsidRDefault="00527D49" w:rsidP="00856AE5">
            <w:pPr>
              <w:spacing w:after="0"/>
              <w:rPr>
                <w:b/>
                <w:bCs/>
                <w:sz w:val="21"/>
                <w:szCs w:val="21"/>
              </w:rPr>
            </w:pPr>
            <w:r>
              <w:rPr>
                <w:rStyle w:val="HTML"/>
                <w:rFonts w:eastAsiaTheme="majorEastAsia"/>
                <w:color w:val="000000"/>
                <w:bdr w:val="none" w:sz="0" w:space="0" w:color="auto" w:frame="1"/>
              </w:rPr>
              <w:t>do</w:t>
            </w:r>
          </w:p>
        </w:tc>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527D49" w:rsidRDefault="00527D49" w:rsidP="00856AE5">
            <w:pPr>
              <w:spacing w:after="0"/>
              <w:rPr>
                <w:sz w:val="20"/>
                <w:szCs w:val="20"/>
              </w:rPr>
            </w:pPr>
            <w:r>
              <w:rPr>
                <w:rStyle w:val="HTML"/>
                <w:rFonts w:eastAsiaTheme="majorEastAsia"/>
                <w:color w:val="000000"/>
                <w:bdr w:val="none" w:sz="0" w:space="0" w:color="auto" w:frame="1"/>
              </w:rPr>
              <w:t>CUSTNMBR</w:t>
            </w:r>
          </w:p>
        </w:tc>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527D49" w:rsidRDefault="00527D49" w:rsidP="00856AE5">
            <w:pPr>
              <w:spacing w:after="0"/>
              <w:rPr>
                <w:sz w:val="20"/>
                <w:szCs w:val="20"/>
              </w:rPr>
            </w:pPr>
            <w:r>
              <w:rPr>
                <w:rStyle w:val="HTML"/>
                <w:rFonts w:eastAsiaTheme="majorEastAsia"/>
                <w:color w:val="000000"/>
                <w:bdr w:val="none" w:sz="0" w:space="0" w:color="auto" w:frame="1"/>
              </w:rPr>
              <w:t>CHAR(15)</w:t>
            </w:r>
          </w:p>
        </w:tc>
      </w:tr>
    </w:tbl>
    <w:p w:rsidR="00527D49" w:rsidRPr="00527D49" w:rsidRDefault="00527D49" w:rsidP="00856AE5">
      <w:pPr>
        <w:pStyle w:val="a3"/>
        <w:numPr>
          <w:ilvl w:val="0"/>
          <w:numId w:val="151"/>
        </w:numPr>
        <w:spacing w:before="0" w:beforeAutospacing="0" w:after="0" w:afterAutospacing="0"/>
        <w:ind w:left="450"/>
        <w:textAlignment w:val="baseline"/>
        <w:rPr>
          <w:rFonts w:ascii="Arial" w:hAnsi="Arial" w:cs="Arial"/>
          <w:color w:val="555555"/>
          <w:sz w:val="21"/>
          <w:szCs w:val="21"/>
          <w:lang w:val="en-US"/>
        </w:rPr>
      </w:pPr>
      <w:r w:rsidRPr="00527D49">
        <w:rPr>
          <w:rFonts w:ascii="Arial" w:hAnsi="Arial" w:cs="Arial"/>
          <w:color w:val="555555"/>
          <w:sz w:val="21"/>
          <w:szCs w:val="21"/>
          <w:lang w:val="en-US"/>
        </w:rPr>
        <w:t>The tables have the following indexes.</w:t>
      </w:r>
    </w:p>
    <w:tbl>
      <w:tblPr>
        <w:tblW w:w="0" w:type="auto"/>
        <w:tblInd w:w="450" w:type="dxa"/>
        <w:tblCellMar>
          <w:left w:w="0" w:type="dxa"/>
          <w:right w:w="0" w:type="dxa"/>
        </w:tblCellMar>
        <w:tblLook w:val="04A0" w:firstRow="1" w:lastRow="0" w:firstColumn="1" w:lastColumn="0" w:noHBand="0" w:noVBand="1"/>
        <w:tblDescription w:val="Indexes for each of the tables that are part of the EXPLAIN example described in the preceding text."/>
      </w:tblPr>
      <w:tblGrid>
        <w:gridCol w:w="568"/>
        <w:gridCol w:w="2180"/>
      </w:tblGrid>
      <w:tr w:rsidR="00527D49" w:rsidTr="00527D49">
        <w:trPr>
          <w:tblHeader/>
        </w:trPr>
        <w:tc>
          <w:tcPr>
            <w:tcW w:w="0" w:type="auto"/>
            <w:tcBorders>
              <w:top w:val="single" w:sz="12" w:space="0" w:color="808080"/>
              <w:left w:val="single" w:sz="12" w:space="0" w:color="808080"/>
              <w:bottom w:val="single" w:sz="12" w:space="0" w:color="808080"/>
              <w:right w:val="single" w:sz="12" w:space="0" w:color="808080"/>
            </w:tcBorders>
            <w:shd w:val="clear" w:color="auto" w:fill="FFFFFF"/>
            <w:tcMar>
              <w:top w:w="45" w:type="dxa"/>
              <w:left w:w="45" w:type="dxa"/>
              <w:bottom w:w="45" w:type="dxa"/>
              <w:right w:w="45" w:type="dxa"/>
            </w:tcMar>
            <w:vAlign w:val="bottom"/>
            <w:hideMark/>
          </w:tcPr>
          <w:p w:rsidR="00527D49" w:rsidRDefault="00527D49" w:rsidP="00856AE5">
            <w:pPr>
              <w:spacing w:after="0"/>
              <w:rPr>
                <w:b/>
                <w:bCs/>
                <w:sz w:val="21"/>
                <w:szCs w:val="21"/>
              </w:rPr>
            </w:pPr>
            <w:r>
              <w:rPr>
                <w:b/>
                <w:bCs/>
                <w:sz w:val="21"/>
                <w:szCs w:val="21"/>
              </w:rPr>
              <w:t>Table</w:t>
            </w:r>
          </w:p>
        </w:tc>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527D49" w:rsidRDefault="00527D49" w:rsidP="00856AE5">
            <w:pPr>
              <w:spacing w:after="0"/>
              <w:rPr>
                <w:b/>
                <w:bCs/>
                <w:sz w:val="21"/>
                <w:szCs w:val="21"/>
              </w:rPr>
            </w:pPr>
            <w:r>
              <w:rPr>
                <w:b/>
                <w:bCs/>
                <w:sz w:val="21"/>
                <w:szCs w:val="21"/>
              </w:rPr>
              <w:t>Index</w:t>
            </w:r>
          </w:p>
        </w:tc>
      </w:tr>
      <w:tr w:rsidR="00527D49" w:rsidTr="00527D49">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527D49" w:rsidRDefault="00527D49" w:rsidP="00856AE5">
            <w:pPr>
              <w:spacing w:after="0"/>
              <w:rPr>
                <w:sz w:val="20"/>
                <w:szCs w:val="20"/>
              </w:rPr>
            </w:pPr>
            <w:r>
              <w:rPr>
                <w:rStyle w:val="HTML"/>
                <w:rFonts w:eastAsiaTheme="majorEastAsia"/>
                <w:color w:val="000000"/>
                <w:bdr w:val="none" w:sz="0" w:space="0" w:color="auto" w:frame="1"/>
              </w:rPr>
              <w:t>tt</w:t>
            </w:r>
          </w:p>
        </w:tc>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527D49" w:rsidRDefault="00527D49" w:rsidP="00856AE5">
            <w:pPr>
              <w:spacing w:after="0"/>
              <w:rPr>
                <w:sz w:val="20"/>
                <w:szCs w:val="20"/>
              </w:rPr>
            </w:pPr>
            <w:r>
              <w:rPr>
                <w:rStyle w:val="HTML"/>
                <w:rFonts w:eastAsiaTheme="majorEastAsia"/>
                <w:color w:val="000000"/>
                <w:bdr w:val="none" w:sz="0" w:space="0" w:color="auto" w:frame="1"/>
              </w:rPr>
              <w:t>ActualPC</w:t>
            </w:r>
          </w:p>
        </w:tc>
      </w:tr>
      <w:tr w:rsidR="00527D49" w:rsidTr="00527D49">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527D49" w:rsidRDefault="00527D49" w:rsidP="00856AE5">
            <w:pPr>
              <w:spacing w:after="0"/>
              <w:rPr>
                <w:sz w:val="20"/>
                <w:szCs w:val="20"/>
              </w:rPr>
            </w:pPr>
            <w:r>
              <w:rPr>
                <w:rStyle w:val="HTML"/>
                <w:rFonts w:eastAsiaTheme="majorEastAsia"/>
                <w:color w:val="000000"/>
                <w:bdr w:val="none" w:sz="0" w:space="0" w:color="auto" w:frame="1"/>
              </w:rPr>
              <w:t>tt</w:t>
            </w:r>
          </w:p>
        </w:tc>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527D49" w:rsidRDefault="00527D49" w:rsidP="00856AE5">
            <w:pPr>
              <w:spacing w:after="0"/>
              <w:rPr>
                <w:sz w:val="20"/>
                <w:szCs w:val="20"/>
              </w:rPr>
            </w:pPr>
            <w:r>
              <w:rPr>
                <w:rStyle w:val="HTML"/>
                <w:rFonts w:eastAsiaTheme="majorEastAsia"/>
                <w:color w:val="000000"/>
                <w:bdr w:val="none" w:sz="0" w:space="0" w:color="auto" w:frame="1"/>
              </w:rPr>
              <w:t>AssignedPC</w:t>
            </w:r>
          </w:p>
        </w:tc>
      </w:tr>
      <w:tr w:rsidR="00527D49" w:rsidTr="00527D49">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527D49" w:rsidRDefault="00527D49" w:rsidP="00856AE5">
            <w:pPr>
              <w:spacing w:after="0"/>
              <w:rPr>
                <w:sz w:val="20"/>
                <w:szCs w:val="20"/>
              </w:rPr>
            </w:pPr>
            <w:r>
              <w:rPr>
                <w:rStyle w:val="HTML"/>
                <w:rFonts w:eastAsiaTheme="majorEastAsia"/>
                <w:color w:val="000000"/>
                <w:bdr w:val="none" w:sz="0" w:space="0" w:color="auto" w:frame="1"/>
              </w:rPr>
              <w:t>tt</w:t>
            </w:r>
          </w:p>
        </w:tc>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527D49" w:rsidRDefault="00527D49" w:rsidP="00856AE5">
            <w:pPr>
              <w:spacing w:after="0"/>
              <w:rPr>
                <w:sz w:val="20"/>
                <w:szCs w:val="20"/>
              </w:rPr>
            </w:pPr>
            <w:r>
              <w:rPr>
                <w:rStyle w:val="HTML"/>
                <w:rFonts w:eastAsiaTheme="majorEastAsia"/>
                <w:color w:val="000000"/>
                <w:bdr w:val="none" w:sz="0" w:space="0" w:color="auto" w:frame="1"/>
              </w:rPr>
              <w:t>ClientID</w:t>
            </w:r>
          </w:p>
        </w:tc>
      </w:tr>
      <w:tr w:rsidR="00527D49" w:rsidTr="00527D49">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527D49" w:rsidRDefault="00527D49" w:rsidP="00856AE5">
            <w:pPr>
              <w:spacing w:after="0"/>
              <w:rPr>
                <w:sz w:val="20"/>
                <w:szCs w:val="20"/>
              </w:rPr>
            </w:pPr>
            <w:r>
              <w:rPr>
                <w:rStyle w:val="HTML"/>
                <w:rFonts w:eastAsiaTheme="majorEastAsia"/>
                <w:color w:val="000000"/>
                <w:bdr w:val="none" w:sz="0" w:space="0" w:color="auto" w:frame="1"/>
              </w:rPr>
              <w:t>et</w:t>
            </w:r>
          </w:p>
        </w:tc>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527D49" w:rsidRDefault="00527D49" w:rsidP="00856AE5">
            <w:pPr>
              <w:spacing w:after="0"/>
              <w:rPr>
                <w:sz w:val="20"/>
                <w:szCs w:val="20"/>
              </w:rPr>
            </w:pPr>
            <w:r>
              <w:rPr>
                <w:rStyle w:val="HTML"/>
                <w:rFonts w:eastAsiaTheme="majorEastAsia"/>
                <w:color w:val="000000"/>
                <w:bdr w:val="none" w:sz="0" w:space="0" w:color="auto" w:frame="1"/>
              </w:rPr>
              <w:t>EMPLOYID</w:t>
            </w:r>
            <w:r>
              <w:rPr>
                <w:sz w:val="20"/>
                <w:szCs w:val="20"/>
              </w:rPr>
              <w:t> (primary key)</w:t>
            </w:r>
          </w:p>
        </w:tc>
      </w:tr>
      <w:tr w:rsidR="00527D49" w:rsidTr="00527D49">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527D49" w:rsidRDefault="00527D49" w:rsidP="00856AE5">
            <w:pPr>
              <w:spacing w:after="0"/>
              <w:rPr>
                <w:sz w:val="20"/>
                <w:szCs w:val="20"/>
              </w:rPr>
            </w:pPr>
            <w:r>
              <w:rPr>
                <w:rStyle w:val="HTML"/>
                <w:rFonts w:eastAsiaTheme="majorEastAsia"/>
                <w:color w:val="000000"/>
                <w:bdr w:val="none" w:sz="0" w:space="0" w:color="auto" w:frame="1"/>
              </w:rPr>
              <w:t>do</w:t>
            </w:r>
          </w:p>
        </w:tc>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527D49" w:rsidRDefault="00527D49" w:rsidP="00856AE5">
            <w:pPr>
              <w:spacing w:after="0"/>
              <w:rPr>
                <w:sz w:val="20"/>
                <w:szCs w:val="20"/>
              </w:rPr>
            </w:pPr>
            <w:r>
              <w:rPr>
                <w:rStyle w:val="HTML"/>
                <w:rFonts w:eastAsiaTheme="majorEastAsia"/>
                <w:color w:val="000000"/>
                <w:bdr w:val="none" w:sz="0" w:space="0" w:color="auto" w:frame="1"/>
              </w:rPr>
              <w:t>CUSTNMBR</w:t>
            </w:r>
            <w:r>
              <w:rPr>
                <w:sz w:val="20"/>
                <w:szCs w:val="20"/>
              </w:rPr>
              <w:t> (primary key)</w:t>
            </w:r>
          </w:p>
        </w:tc>
      </w:tr>
    </w:tbl>
    <w:p w:rsidR="00527D49" w:rsidRPr="00527D49" w:rsidRDefault="00527D49" w:rsidP="006E0B9E">
      <w:pPr>
        <w:pStyle w:val="a3"/>
        <w:numPr>
          <w:ilvl w:val="0"/>
          <w:numId w:val="151"/>
        </w:numPr>
        <w:spacing w:before="0" w:beforeAutospacing="0" w:after="0" w:afterAutospacing="0"/>
        <w:ind w:left="450"/>
        <w:textAlignment w:val="baseline"/>
        <w:rPr>
          <w:rFonts w:ascii="Arial" w:hAnsi="Arial" w:cs="Arial"/>
          <w:color w:val="555555"/>
          <w:sz w:val="21"/>
          <w:szCs w:val="21"/>
          <w:lang w:val="en-US"/>
        </w:rPr>
      </w:pPr>
      <w:r w:rsidRPr="00527D49">
        <w:rPr>
          <w:rFonts w:ascii="Arial" w:hAnsi="Arial" w:cs="Arial"/>
          <w:color w:val="555555"/>
          <w:sz w:val="21"/>
          <w:szCs w:val="21"/>
          <w:lang w:val="en-US"/>
        </w:rPr>
        <w:t>The </w:t>
      </w:r>
      <w:r w:rsidRPr="00527D49">
        <w:rPr>
          <w:rStyle w:val="HTML"/>
          <w:rFonts w:eastAsiaTheme="majorEastAsia"/>
          <w:color w:val="000000"/>
          <w:bdr w:val="none" w:sz="0" w:space="0" w:color="auto" w:frame="1"/>
          <w:lang w:val="en-US"/>
        </w:rPr>
        <w:t>tt.ActualPC</w:t>
      </w:r>
      <w:r w:rsidRPr="00527D49">
        <w:rPr>
          <w:rFonts w:ascii="Arial" w:hAnsi="Arial" w:cs="Arial"/>
          <w:color w:val="555555"/>
          <w:sz w:val="21"/>
          <w:szCs w:val="21"/>
          <w:lang w:val="en-US"/>
        </w:rPr>
        <w:t> values are not evenly distributed.</w:t>
      </w:r>
    </w:p>
    <w:p w:rsidR="00527D49" w:rsidRPr="00527D49" w:rsidRDefault="00527D49" w:rsidP="00527D49">
      <w:pPr>
        <w:pStyle w:val="a3"/>
        <w:spacing w:before="0" w:beforeAutospacing="0" w:after="0" w:afterAutospacing="0"/>
        <w:textAlignment w:val="baseline"/>
        <w:rPr>
          <w:rFonts w:ascii="Arial" w:hAnsi="Arial" w:cs="Arial"/>
          <w:color w:val="555555"/>
          <w:sz w:val="21"/>
          <w:szCs w:val="21"/>
          <w:lang w:val="en-US"/>
        </w:rPr>
      </w:pPr>
      <w:r w:rsidRPr="00527D49">
        <w:rPr>
          <w:rFonts w:ascii="Arial" w:hAnsi="Arial" w:cs="Arial"/>
          <w:color w:val="555555"/>
          <w:sz w:val="21"/>
          <w:szCs w:val="21"/>
          <w:lang w:val="en-US"/>
        </w:rPr>
        <w:t>Initially, before any optimizations have been performed, the </w:t>
      </w:r>
      <w:hyperlink r:id="rId1104" w:tooltip="13.8.2 EXPLAIN Statement" w:history="1">
        <w:r w:rsidRPr="00527D49">
          <w:rPr>
            <w:rStyle w:val="HTML"/>
            <w:rFonts w:eastAsiaTheme="majorEastAsia"/>
            <w:color w:val="000000"/>
            <w:u w:val="single"/>
            <w:bdr w:val="none" w:sz="0" w:space="0" w:color="auto" w:frame="1"/>
            <w:lang w:val="en-US"/>
          </w:rPr>
          <w:t>EXPLAIN</w:t>
        </w:r>
      </w:hyperlink>
      <w:r w:rsidRPr="00527D49">
        <w:rPr>
          <w:rFonts w:ascii="Arial" w:hAnsi="Arial" w:cs="Arial"/>
          <w:color w:val="555555"/>
          <w:sz w:val="21"/>
          <w:szCs w:val="21"/>
          <w:lang w:val="en-US"/>
        </w:rPr>
        <w:t> statement produces the following information:</w:t>
      </w:r>
    </w:p>
    <w:p w:rsidR="00527D49" w:rsidRPr="00527D49" w:rsidRDefault="00527D49" w:rsidP="00856AE5">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527D49">
        <w:rPr>
          <w:rStyle w:val="HTML"/>
          <w:rFonts w:ascii="Consolas" w:eastAsiaTheme="majorEastAsia" w:hAnsi="Consolas" w:cs="Consolas"/>
          <w:color w:val="000000"/>
          <w:sz w:val="19"/>
          <w:szCs w:val="19"/>
          <w:bdr w:val="none" w:sz="0" w:space="0" w:color="auto" w:frame="1"/>
          <w:lang w:val="en-US"/>
        </w:rPr>
        <w:t>table type possible_keys key  key_len ref  rows  Extra</w:t>
      </w:r>
    </w:p>
    <w:p w:rsidR="00527D49" w:rsidRPr="00527D49" w:rsidRDefault="00527D49" w:rsidP="00856AE5">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527D49">
        <w:rPr>
          <w:rStyle w:val="HTML"/>
          <w:rFonts w:ascii="Consolas" w:eastAsiaTheme="majorEastAsia" w:hAnsi="Consolas" w:cs="Consolas"/>
          <w:color w:val="000000"/>
          <w:sz w:val="19"/>
          <w:szCs w:val="19"/>
          <w:bdr w:val="none" w:sz="0" w:space="0" w:color="auto" w:frame="1"/>
          <w:lang w:val="en-US"/>
        </w:rPr>
        <w:t>et    ALL  PRIMARY       NULL NULL    NULL 74</w:t>
      </w:r>
    </w:p>
    <w:p w:rsidR="00527D49" w:rsidRPr="00527D49" w:rsidRDefault="00527D49" w:rsidP="00856AE5">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527D49">
        <w:rPr>
          <w:rStyle w:val="HTML"/>
          <w:rFonts w:ascii="Consolas" w:eastAsiaTheme="majorEastAsia" w:hAnsi="Consolas" w:cs="Consolas"/>
          <w:color w:val="000000"/>
          <w:sz w:val="19"/>
          <w:szCs w:val="19"/>
          <w:bdr w:val="none" w:sz="0" w:space="0" w:color="auto" w:frame="1"/>
          <w:lang w:val="en-US"/>
        </w:rPr>
        <w:t>do    ALL  PRIMARY       NULL NULL    NULL 2135</w:t>
      </w:r>
    </w:p>
    <w:p w:rsidR="00527D49" w:rsidRPr="00527D49" w:rsidRDefault="00527D49" w:rsidP="00856AE5">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527D49">
        <w:rPr>
          <w:rStyle w:val="HTML"/>
          <w:rFonts w:ascii="Consolas" w:eastAsiaTheme="majorEastAsia" w:hAnsi="Consolas" w:cs="Consolas"/>
          <w:color w:val="000000"/>
          <w:sz w:val="19"/>
          <w:szCs w:val="19"/>
          <w:bdr w:val="none" w:sz="0" w:space="0" w:color="auto" w:frame="1"/>
          <w:lang w:val="en-US"/>
        </w:rPr>
        <w:t>et_1  ALL  PRIMARY       NULL NULL    NULL 74</w:t>
      </w:r>
    </w:p>
    <w:p w:rsidR="00527D49" w:rsidRPr="00527D49" w:rsidRDefault="00527D49" w:rsidP="00856AE5">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527D49">
        <w:rPr>
          <w:rStyle w:val="HTML"/>
          <w:rFonts w:ascii="Consolas" w:eastAsiaTheme="majorEastAsia" w:hAnsi="Consolas" w:cs="Consolas"/>
          <w:color w:val="000000"/>
          <w:sz w:val="19"/>
          <w:szCs w:val="19"/>
          <w:bdr w:val="none" w:sz="0" w:space="0" w:color="auto" w:frame="1"/>
          <w:lang w:val="en-US"/>
        </w:rPr>
        <w:t>tt    ALL  AssignedPC,   NULL NULL    NULL 3872</w:t>
      </w:r>
    </w:p>
    <w:p w:rsidR="00527D49" w:rsidRPr="00527D49" w:rsidRDefault="00527D49" w:rsidP="00856AE5">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527D49">
        <w:rPr>
          <w:rStyle w:val="HTML"/>
          <w:rFonts w:ascii="Consolas" w:eastAsiaTheme="majorEastAsia" w:hAnsi="Consolas" w:cs="Consolas"/>
          <w:color w:val="000000"/>
          <w:sz w:val="19"/>
          <w:szCs w:val="19"/>
          <w:bdr w:val="none" w:sz="0" w:space="0" w:color="auto" w:frame="1"/>
          <w:lang w:val="en-US"/>
        </w:rPr>
        <w:t xml:space="preserve">           ClientID,</w:t>
      </w:r>
    </w:p>
    <w:p w:rsidR="00527D49" w:rsidRPr="00527D49" w:rsidRDefault="00527D49" w:rsidP="00856AE5">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527D49">
        <w:rPr>
          <w:rStyle w:val="HTML"/>
          <w:rFonts w:ascii="Consolas" w:eastAsiaTheme="majorEastAsia" w:hAnsi="Consolas" w:cs="Consolas"/>
          <w:color w:val="000000"/>
          <w:sz w:val="19"/>
          <w:szCs w:val="19"/>
          <w:bdr w:val="none" w:sz="0" w:space="0" w:color="auto" w:frame="1"/>
          <w:lang w:val="en-US"/>
        </w:rPr>
        <w:t xml:space="preserve">           ActualPC</w:t>
      </w:r>
    </w:p>
    <w:p w:rsidR="00527D49" w:rsidRPr="00527D49" w:rsidRDefault="00527D49" w:rsidP="00856AE5">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Fonts w:ascii="Consolas" w:hAnsi="Consolas" w:cs="Consolas"/>
          <w:color w:val="000000"/>
          <w:sz w:val="19"/>
          <w:szCs w:val="19"/>
          <w:lang w:val="en-US"/>
        </w:rPr>
      </w:pPr>
      <w:r w:rsidRPr="00527D49">
        <w:rPr>
          <w:rStyle w:val="HTML"/>
          <w:rFonts w:ascii="Consolas" w:eastAsiaTheme="majorEastAsia" w:hAnsi="Consolas" w:cs="Consolas"/>
          <w:color w:val="000000"/>
          <w:sz w:val="19"/>
          <w:szCs w:val="19"/>
          <w:bdr w:val="none" w:sz="0" w:space="0" w:color="auto" w:frame="1"/>
          <w:lang w:val="en-US"/>
        </w:rPr>
        <w:t xml:space="preserve">      Range checked for each record (index map: 0x23)</w:t>
      </w:r>
    </w:p>
    <w:p w:rsidR="00527D49" w:rsidRPr="00527D49" w:rsidRDefault="00527D49" w:rsidP="00527D49">
      <w:pPr>
        <w:pStyle w:val="a3"/>
        <w:spacing w:before="0" w:beforeAutospacing="0" w:after="0" w:afterAutospacing="0"/>
        <w:textAlignment w:val="baseline"/>
        <w:rPr>
          <w:rFonts w:ascii="Arial" w:hAnsi="Arial" w:cs="Arial"/>
          <w:color w:val="555555"/>
          <w:sz w:val="21"/>
          <w:szCs w:val="21"/>
          <w:lang w:val="en-US"/>
        </w:rPr>
      </w:pPr>
      <w:r w:rsidRPr="00527D49">
        <w:rPr>
          <w:rFonts w:ascii="Arial" w:hAnsi="Arial" w:cs="Arial"/>
          <w:color w:val="555555"/>
          <w:sz w:val="21"/>
          <w:szCs w:val="21"/>
          <w:lang w:val="en-US"/>
        </w:rPr>
        <w:lastRenderedPageBreak/>
        <w:t>Because </w:t>
      </w:r>
      <w:r w:rsidRPr="00527D49">
        <w:rPr>
          <w:rStyle w:val="HTML"/>
          <w:rFonts w:eastAsiaTheme="majorEastAsia"/>
          <w:color w:val="000000"/>
          <w:bdr w:val="none" w:sz="0" w:space="0" w:color="auto" w:frame="1"/>
          <w:lang w:val="en-US"/>
        </w:rPr>
        <w:t>type</w:t>
      </w:r>
      <w:r w:rsidRPr="00527D49">
        <w:rPr>
          <w:rFonts w:ascii="Arial" w:hAnsi="Arial" w:cs="Arial"/>
          <w:color w:val="555555"/>
          <w:sz w:val="21"/>
          <w:szCs w:val="21"/>
          <w:lang w:val="en-US"/>
        </w:rPr>
        <w:t> is </w:t>
      </w:r>
      <w:hyperlink r:id="rId1105" w:anchor="jointype_all" w:history="1">
        <w:r w:rsidRPr="00527D49">
          <w:rPr>
            <w:rStyle w:val="HTML"/>
            <w:rFonts w:eastAsiaTheme="majorEastAsia"/>
            <w:color w:val="000000"/>
            <w:u w:val="single"/>
            <w:bdr w:val="none" w:sz="0" w:space="0" w:color="auto" w:frame="1"/>
            <w:lang w:val="en-US"/>
          </w:rPr>
          <w:t>ALL</w:t>
        </w:r>
      </w:hyperlink>
      <w:r w:rsidRPr="00527D49">
        <w:rPr>
          <w:rFonts w:ascii="Arial" w:hAnsi="Arial" w:cs="Arial"/>
          <w:color w:val="555555"/>
          <w:sz w:val="21"/>
          <w:szCs w:val="21"/>
          <w:lang w:val="en-US"/>
        </w:rPr>
        <w:t> for each table, this output indicates that MySQL is generating a Cartesian product of all the tables; that is, every combination of rows. This takes quite a long time, because the product of the number of rows in each table must be examined. For the case at hand, this product is 74 × 2135 × 74 × 3872 = 45,268,558,720 rows. If the tables were bigger, you can only imagine how long it would take.</w:t>
      </w:r>
    </w:p>
    <w:p w:rsidR="00527D49" w:rsidRPr="00527D49" w:rsidRDefault="00527D49" w:rsidP="00527D49">
      <w:pPr>
        <w:pStyle w:val="a3"/>
        <w:spacing w:before="0" w:beforeAutospacing="0" w:after="0" w:afterAutospacing="0"/>
        <w:textAlignment w:val="baseline"/>
        <w:rPr>
          <w:rFonts w:ascii="Arial" w:hAnsi="Arial" w:cs="Arial"/>
          <w:color w:val="555555"/>
          <w:sz w:val="21"/>
          <w:szCs w:val="21"/>
          <w:lang w:val="en-US"/>
        </w:rPr>
      </w:pPr>
      <w:r w:rsidRPr="00527D49">
        <w:rPr>
          <w:rFonts w:ascii="Arial" w:hAnsi="Arial" w:cs="Arial"/>
          <w:color w:val="555555"/>
          <w:sz w:val="21"/>
          <w:szCs w:val="21"/>
          <w:lang w:val="en-US"/>
        </w:rPr>
        <w:t>One problem here is that MySQL can use indexes on columns more efficiently if they are declared as the same type and size. In this context, </w:t>
      </w:r>
      <w:hyperlink r:id="rId1106" w:tooltip="11.3.2 The CHAR and VARCHAR Types" w:history="1">
        <w:r w:rsidRPr="00527D49">
          <w:rPr>
            <w:rStyle w:val="HTML"/>
            <w:rFonts w:eastAsiaTheme="majorEastAsia"/>
            <w:color w:val="000000"/>
            <w:u w:val="single"/>
            <w:bdr w:val="none" w:sz="0" w:space="0" w:color="auto" w:frame="1"/>
            <w:lang w:val="en-US"/>
          </w:rPr>
          <w:t>VARCHAR</w:t>
        </w:r>
      </w:hyperlink>
      <w:r w:rsidRPr="00527D49">
        <w:rPr>
          <w:rFonts w:ascii="Arial" w:hAnsi="Arial" w:cs="Arial"/>
          <w:color w:val="555555"/>
          <w:sz w:val="21"/>
          <w:szCs w:val="21"/>
          <w:lang w:val="en-US"/>
        </w:rPr>
        <w:t> and </w:t>
      </w:r>
      <w:hyperlink r:id="rId1107" w:tooltip="11.3.2 The CHAR and VARCHAR Types" w:history="1">
        <w:r w:rsidRPr="00527D49">
          <w:rPr>
            <w:rStyle w:val="HTML"/>
            <w:rFonts w:eastAsiaTheme="majorEastAsia"/>
            <w:color w:val="000000"/>
            <w:u w:val="single"/>
            <w:bdr w:val="none" w:sz="0" w:space="0" w:color="auto" w:frame="1"/>
            <w:lang w:val="en-US"/>
          </w:rPr>
          <w:t>CHAR</w:t>
        </w:r>
      </w:hyperlink>
      <w:r w:rsidRPr="00527D49">
        <w:rPr>
          <w:rFonts w:ascii="Arial" w:hAnsi="Arial" w:cs="Arial"/>
          <w:color w:val="555555"/>
          <w:sz w:val="21"/>
          <w:szCs w:val="21"/>
          <w:lang w:val="en-US"/>
        </w:rPr>
        <w:t> are considered the same if they are declared as the same size. </w:t>
      </w:r>
      <w:r w:rsidRPr="00527D49">
        <w:rPr>
          <w:rStyle w:val="HTML"/>
          <w:rFonts w:eastAsiaTheme="majorEastAsia"/>
          <w:color w:val="000000"/>
          <w:bdr w:val="none" w:sz="0" w:space="0" w:color="auto" w:frame="1"/>
          <w:lang w:val="en-US"/>
        </w:rPr>
        <w:t>tt.ActualPC</w:t>
      </w:r>
      <w:r w:rsidRPr="00527D49">
        <w:rPr>
          <w:rFonts w:ascii="Arial" w:hAnsi="Arial" w:cs="Arial"/>
          <w:color w:val="555555"/>
          <w:sz w:val="21"/>
          <w:szCs w:val="21"/>
          <w:lang w:val="en-US"/>
        </w:rPr>
        <w:t> is declared as </w:t>
      </w:r>
      <w:r w:rsidRPr="00527D49">
        <w:rPr>
          <w:rStyle w:val="HTML"/>
          <w:rFonts w:eastAsiaTheme="majorEastAsia"/>
          <w:color w:val="000000"/>
          <w:bdr w:val="none" w:sz="0" w:space="0" w:color="auto" w:frame="1"/>
          <w:lang w:val="en-US"/>
        </w:rPr>
        <w:t>CHAR(10)</w:t>
      </w:r>
      <w:r w:rsidRPr="00527D49">
        <w:rPr>
          <w:rFonts w:ascii="Arial" w:hAnsi="Arial" w:cs="Arial"/>
          <w:color w:val="555555"/>
          <w:sz w:val="21"/>
          <w:szCs w:val="21"/>
          <w:lang w:val="en-US"/>
        </w:rPr>
        <w:t> and </w:t>
      </w:r>
      <w:r w:rsidRPr="00527D49">
        <w:rPr>
          <w:rStyle w:val="HTML"/>
          <w:rFonts w:eastAsiaTheme="majorEastAsia"/>
          <w:color w:val="000000"/>
          <w:bdr w:val="none" w:sz="0" w:space="0" w:color="auto" w:frame="1"/>
          <w:lang w:val="en-US"/>
        </w:rPr>
        <w:t>et.EMPLOYID</w:t>
      </w:r>
      <w:r w:rsidRPr="00527D49">
        <w:rPr>
          <w:rFonts w:ascii="Arial" w:hAnsi="Arial" w:cs="Arial"/>
          <w:color w:val="555555"/>
          <w:sz w:val="21"/>
          <w:szCs w:val="21"/>
          <w:lang w:val="en-US"/>
        </w:rPr>
        <w:t> is </w:t>
      </w:r>
      <w:r w:rsidRPr="00527D49">
        <w:rPr>
          <w:rStyle w:val="HTML"/>
          <w:rFonts w:eastAsiaTheme="majorEastAsia"/>
          <w:color w:val="000000"/>
          <w:bdr w:val="none" w:sz="0" w:space="0" w:color="auto" w:frame="1"/>
          <w:lang w:val="en-US"/>
        </w:rPr>
        <w:t>CHAR(15)</w:t>
      </w:r>
      <w:r w:rsidRPr="00527D49">
        <w:rPr>
          <w:rFonts w:ascii="Arial" w:hAnsi="Arial" w:cs="Arial"/>
          <w:color w:val="555555"/>
          <w:sz w:val="21"/>
          <w:szCs w:val="21"/>
          <w:lang w:val="en-US"/>
        </w:rPr>
        <w:t>, so there is a length mismatch.</w:t>
      </w:r>
    </w:p>
    <w:p w:rsidR="00527D49" w:rsidRPr="00527D49" w:rsidRDefault="00527D49" w:rsidP="00527D49">
      <w:pPr>
        <w:pStyle w:val="a3"/>
        <w:spacing w:before="0" w:beforeAutospacing="0" w:after="0" w:afterAutospacing="0"/>
        <w:textAlignment w:val="baseline"/>
        <w:rPr>
          <w:rFonts w:ascii="Arial" w:hAnsi="Arial" w:cs="Arial"/>
          <w:color w:val="555555"/>
          <w:sz w:val="21"/>
          <w:szCs w:val="21"/>
          <w:lang w:val="en-US"/>
        </w:rPr>
      </w:pPr>
      <w:r w:rsidRPr="00527D49">
        <w:rPr>
          <w:rFonts w:ascii="Arial" w:hAnsi="Arial" w:cs="Arial"/>
          <w:color w:val="555555"/>
          <w:sz w:val="21"/>
          <w:szCs w:val="21"/>
          <w:lang w:val="en-US"/>
        </w:rPr>
        <w:t>To fix this disparity between column lengths, use </w:t>
      </w:r>
      <w:hyperlink r:id="rId1108" w:tooltip="13.1.9 ALTER TABLE Statement" w:history="1">
        <w:r w:rsidRPr="00527D49">
          <w:rPr>
            <w:rStyle w:val="HTML"/>
            <w:rFonts w:eastAsiaTheme="majorEastAsia"/>
            <w:color w:val="000000"/>
            <w:u w:val="single"/>
            <w:bdr w:val="none" w:sz="0" w:space="0" w:color="auto" w:frame="1"/>
            <w:lang w:val="en-US"/>
          </w:rPr>
          <w:t>ALTER TABLE</w:t>
        </w:r>
      </w:hyperlink>
      <w:r w:rsidRPr="00527D49">
        <w:rPr>
          <w:rFonts w:ascii="Arial" w:hAnsi="Arial" w:cs="Arial"/>
          <w:color w:val="555555"/>
          <w:sz w:val="21"/>
          <w:szCs w:val="21"/>
          <w:lang w:val="en-US"/>
        </w:rPr>
        <w:t> to lengthen </w:t>
      </w:r>
      <w:r w:rsidRPr="00527D49">
        <w:rPr>
          <w:rStyle w:val="HTML"/>
          <w:rFonts w:eastAsiaTheme="majorEastAsia"/>
          <w:color w:val="000000"/>
          <w:bdr w:val="none" w:sz="0" w:space="0" w:color="auto" w:frame="1"/>
          <w:lang w:val="en-US"/>
        </w:rPr>
        <w:t>ActualPC</w:t>
      </w:r>
      <w:r w:rsidRPr="00527D49">
        <w:rPr>
          <w:rFonts w:ascii="Arial" w:hAnsi="Arial" w:cs="Arial"/>
          <w:color w:val="555555"/>
          <w:sz w:val="21"/>
          <w:szCs w:val="21"/>
          <w:lang w:val="en-US"/>
        </w:rPr>
        <w:t> from 10 characters to 15 characters:</w:t>
      </w:r>
    </w:p>
    <w:p w:rsidR="00527D49" w:rsidRPr="00527D49" w:rsidRDefault="00527D49" w:rsidP="00527D49">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Fonts w:ascii="Consolas" w:hAnsi="Consolas" w:cs="Consolas"/>
          <w:color w:val="000000"/>
          <w:sz w:val="19"/>
          <w:szCs w:val="19"/>
          <w:lang w:val="en-US"/>
        </w:rPr>
      </w:pPr>
      <w:r w:rsidRPr="00527D49">
        <w:rPr>
          <w:rStyle w:val="token"/>
          <w:rFonts w:ascii="Consolas" w:eastAsiaTheme="majorEastAsia" w:hAnsi="Consolas" w:cs="Consolas"/>
          <w:color w:val="A67F59"/>
          <w:sz w:val="19"/>
          <w:szCs w:val="19"/>
          <w:bdr w:val="none" w:sz="0" w:space="0" w:color="auto" w:frame="1"/>
          <w:lang w:val="en-US"/>
        </w:rPr>
        <w:t>mysql&gt;</w:t>
      </w: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token"/>
          <w:rFonts w:ascii="Consolas" w:eastAsiaTheme="majorEastAsia" w:hAnsi="Consolas" w:cs="Consolas"/>
          <w:color w:val="0077AA"/>
          <w:sz w:val="19"/>
          <w:szCs w:val="19"/>
          <w:bdr w:val="none" w:sz="0" w:space="0" w:color="auto" w:frame="1"/>
          <w:lang w:val="en-US"/>
        </w:rPr>
        <w:t>ALTER</w:t>
      </w: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token"/>
          <w:rFonts w:ascii="Consolas" w:eastAsiaTheme="majorEastAsia" w:hAnsi="Consolas" w:cs="Consolas"/>
          <w:color w:val="0077AA"/>
          <w:sz w:val="19"/>
          <w:szCs w:val="19"/>
          <w:bdr w:val="none" w:sz="0" w:space="0" w:color="auto" w:frame="1"/>
          <w:lang w:val="en-US"/>
        </w:rPr>
        <w:t>TABLE</w:t>
      </w:r>
      <w:r w:rsidRPr="00527D49">
        <w:rPr>
          <w:rStyle w:val="HTML"/>
          <w:rFonts w:ascii="Consolas" w:eastAsiaTheme="majorEastAsia" w:hAnsi="Consolas" w:cs="Consolas"/>
          <w:color w:val="000000"/>
          <w:sz w:val="19"/>
          <w:szCs w:val="19"/>
          <w:bdr w:val="none" w:sz="0" w:space="0" w:color="auto" w:frame="1"/>
          <w:lang w:val="en-US"/>
        </w:rPr>
        <w:t xml:space="preserve"> tt </w:t>
      </w:r>
      <w:r w:rsidRPr="00527D49">
        <w:rPr>
          <w:rStyle w:val="token"/>
          <w:rFonts w:ascii="Consolas" w:eastAsiaTheme="majorEastAsia" w:hAnsi="Consolas" w:cs="Consolas"/>
          <w:color w:val="0077AA"/>
          <w:sz w:val="19"/>
          <w:szCs w:val="19"/>
          <w:bdr w:val="none" w:sz="0" w:space="0" w:color="auto" w:frame="1"/>
          <w:lang w:val="en-US"/>
        </w:rPr>
        <w:t>MODIFY</w:t>
      </w:r>
      <w:r w:rsidRPr="00527D49">
        <w:rPr>
          <w:rStyle w:val="HTML"/>
          <w:rFonts w:ascii="Consolas" w:eastAsiaTheme="majorEastAsia" w:hAnsi="Consolas" w:cs="Consolas"/>
          <w:color w:val="000000"/>
          <w:sz w:val="19"/>
          <w:szCs w:val="19"/>
          <w:bdr w:val="none" w:sz="0" w:space="0" w:color="auto" w:frame="1"/>
          <w:lang w:val="en-US"/>
        </w:rPr>
        <w:t xml:space="preserve"> ActualPC </w:t>
      </w:r>
      <w:r w:rsidRPr="00527D49">
        <w:rPr>
          <w:rStyle w:val="token"/>
          <w:rFonts w:ascii="Consolas" w:eastAsiaTheme="majorEastAsia" w:hAnsi="Consolas" w:cs="Consolas"/>
          <w:color w:val="834689"/>
          <w:sz w:val="19"/>
          <w:szCs w:val="19"/>
          <w:bdr w:val="none" w:sz="0" w:space="0" w:color="auto" w:frame="1"/>
          <w:lang w:val="en-US"/>
        </w:rPr>
        <w:t>VARCHAR</w:t>
      </w:r>
      <w:r w:rsidRPr="00527D49">
        <w:rPr>
          <w:rStyle w:val="token"/>
          <w:rFonts w:ascii="Consolas" w:eastAsiaTheme="majorEastAsia" w:hAnsi="Consolas" w:cs="Consolas"/>
          <w:color w:val="999999"/>
          <w:sz w:val="19"/>
          <w:szCs w:val="19"/>
          <w:bdr w:val="none" w:sz="0" w:space="0" w:color="auto" w:frame="1"/>
          <w:lang w:val="en-US"/>
        </w:rPr>
        <w:t>(</w:t>
      </w:r>
      <w:r w:rsidRPr="00527D49">
        <w:rPr>
          <w:rStyle w:val="token"/>
          <w:rFonts w:ascii="Consolas" w:eastAsiaTheme="majorEastAsia" w:hAnsi="Consolas" w:cs="Consolas"/>
          <w:color w:val="990055"/>
          <w:sz w:val="19"/>
          <w:szCs w:val="19"/>
          <w:bdr w:val="none" w:sz="0" w:space="0" w:color="auto" w:frame="1"/>
          <w:lang w:val="en-US"/>
        </w:rPr>
        <w:t>15</w:t>
      </w:r>
      <w:r w:rsidRPr="00527D49">
        <w:rPr>
          <w:rStyle w:val="token"/>
          <w:rFonts w:ascii="Consolas" w:eastAsiaTheme="majorEastAsia" w:hAnsi="Consolas" w:cs="Consolas"/>
          <w:color w:val="999999"/>
          <w:sz w:val="19"/>
          <w:szCs w:val="19"/>
          <w:bdr w:val="none" w:sz="0" w:space="0" w:color="auto" w:frame="1"/>
          <w:lang w:val="en-US"/>
        </w:rPr>
        <w:t>);</w:t>
      </w:r>
    </w:p>
    <w:p w:rsidR="00527D49" w:rsidRPr="00527D49" w:rsidRDefault="00527D49" w:rsidP="00527D49">
      <w:pPr>
        <w:pStyle w:val="a3"/>
        <w:spacing w:before="0" w:beforeAutospacing="0" w:after="0" w:afterAutospacing="0"/>
        <w:textAlignment w:val="baseline"/>
        <w:rPr>
          <w:rFonts w:ascii="Arial" w:hAnsi="Arial" w:cs="Arial"/>
          <w:color w:val="555555"/>
          <w:sz w:val="21"/>
          <w:szCs w:val="21"/>
          <w:lang w:val="en-US"/>
        </w:rPr>
      </w:pPr>
      <w:r w:rsidRPr="00527D49">
        <w:rPr>
          <w:rFonts w:ascii="Arial" w:hAnsi="Arial" w:cs="Arial"/>
          <w:color w:val="555555"/>
          <w:sz w:val="21"/>
          <w:szCs w:val="21"/>
          <w:lang w:val="en-US"/>
        </w:rPr>
        <w:t>Now </w:t>
      </w:r>
      <w:r w:rsidRPr="00527D49">
        <w:rPr>
          <w:rStyle w:val="HTML"/>
          <w:rFonts w:eastAsiaTheme="majorEastAsia"/>
          <w:color w:val="000000"/>
          <w:bdr w:val="none" w:sz="0" w:space="0" w:color="auto" w:frame="1"/>
          <w:lang w:val="en-US"/>
        </w:rPr>
        <w:t>tt.ActualPC</w:t>
      </w:r>
      <w:r w:rsidRPr="00527D49">
        <w:rPr>
          <w:rFonts w:ascii="Arial" w:hAnsi="Arial" w:cs="Arial"/>
          <w:color w:val="555555"/>
          <w:sz w:val="21"/>
          <w:szCs w:val="21"/>
          <w:lang w:val="en-US"/>
        </w:rPr>
        <w:t> and </w:t>
      </w:r>
      <w:r w:rsidRPr="00527D49">
        <w:rPr>
          <w:rStyle w:val="HTML"/>
          <w:rFonts w:eastAsiaTheme="majorEastAsia"/>
          <w:color w:val="000000"/>
          <w:bdr w:val="none" w:sz="0" w:space="0" w:color="auto" w:frame="1"/>
          <w:lang w:val="en-US"/>
        </w:rPr>
        <w:t>et.EMPLOYID</w:t>
      </w:r>
      <w:r w:rsidRPr="00527D49">
        <w:rPr>
          <w:rFonts w:ascii="Arial" w:hAnsi="Arial" w:cs="Arial"/>
          <w:color w:val="555555"/>
          <w:sz w:val="21"/>
          <w:szCs w:val="21"/>
          <w:lang w:val="en-US"/>
        </w:rPr>
        <w:t> are both </w:t>
      </w:r>
      <w:r w:rsidRPr="00527D49">
        <w:rPr>
          <w:rStyle w:val="HTML"/>
          <w:rFonts w:eastAsiaTheme="majorEastAsia"/>
          <w:color w:val="000000"/>
          <w:bdr w:val="none" w:sz="0" w:space="0" w:color="auto" w:frame="1"/>
          <w:lang w:val="en-US"/>
        </w:rPr>
        <w:t>VARCHAR(15)</w:t>
      </w:r>
      <w:r w:rsidRPr="00527D49">
        <w:rPr>
          <w:rFonts w:ascii="Arial" w:hAnsi="Arial" w:cs="Arial"/>
          <w:color w:val="555555"/>
          <w:sz w:val="21"/>
          <w:szCs w:val="21"/>
          <w:lang w:val="en-US"/>
        </w:rPr>
        <w:t>. Executing the </w:t>
      </w:r>
      <w:hyperlink r:id="rId1109" w:tooltip="13.8.2 EXPLAIN Statement" w:history="1">
        <w:r w:rsidRPr="00527D49">
          <w:rPr>
            <w:rStyle w:val="HTML"/>
            <w:rFonts w:eastAsiaTheme="majorEastAsia"/>
            <w:color w:val="000000"/>
            <w:u w:val="single"/>
            <w:bdr w:val="none" w:sz="0" w:space="0" w:color="auto" w:frame="1"/>
            <w:lang w:val="en-US"/>
          </w:rPr>
          <w:t>EXPLAIN</w:t>
        </w:r>
      </w:hyperlink>
      <w:r w:rsidRPr="00527D49">
        <w:rPr>
          <w:rFonts w:ascii="Arial" w:hAnsi="Arial" w:cs="Arial"/>
          <w:color w:val="555555"/>
          <w:sz w:val="21"/>
          <w:szCs w:val="21"/>
          <w:lang w:val="en-US"/>
        </w:rPr>
        <w:t> statement again produces this result:</w:t>
      </w:r>
    </w:p>
    <w:p w:rsidR="00527D49" w:rsidRPr="00527D49" w:rsidRDefault="00527D49" w:rsidP="00856AE5">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527D49">
        <w:rPr>
          <w:rStyle w:val="HTML"/>
          <w:rFonts w:ascii="Consolas" w:eastAsiaTheme="majorEastAsia" w:hAnsi="Consolas" w:cs="Consolas"/>
          <w:color w:val="000000"/>
          <w:sz w:val="19"/>
          <w:szCs w:val="19"/>
          <w:bdr w:val="none" w:sz="0" w:space="0" w:color="auto" w:frame="1"/>
          <w:lang w:val="en-US"/>
        </w:rPr>
        <w:t>table type   possible_keys key     key_len ref         rows    Extra</w:t>
      </w:r>
    </w:p>
    <w:p w:rsidR="00527D49" w:rsidRPr="00527D49" w:rsidRDefault="00527D49" w:rsidP="00856AE5">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527D49">
        <w:rPr>
          <w:rStyle w:val="HTML"/>
          <w:rFonts w:ascii="Consolas" w:eastAsiaTheme="majorEastAsia" w:hAnsi="Consolas" w:cs="Consolas"/>
          <w:color w:val="000000"/>
          <w:sz w:val="19"/>
          <w:szCs w:val="19"/>
          <w:bdr w:val="none" w:sz="0" w:space="0" w:color="auto" w:frame="1"/>
          <w:lang w:val="en-US"/>
        </w:rPr>
        <w:t>tt    ALL    AssignedPC,   NULL    NULL    NULL        3872    Using</w:t>
      </w:r>
    </w:p>
    <w:p w:rsidR="00527D49" w:rsidRPr="00527D49" w:rsidRDefault="00527D49" w:rsidP="00856AE5">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527D49">
        <w:rPr>
          <w:rStyle w:val="HTML"/>
          <w:rFonts w:ascii="Consolas" w:eastAsiaTheme="majorEastAsia" w:hAnsi="Consolas" w:cs="Consolas"/>
          <w:color w:val="000000"/>
          <w:sz w:val="19"/>
          <w:szCs w:val="19"/>
          <w:bdr w:val="none" w:sz="0" w:space="0" w:color="auto" w:frame="1"/>
          <w:lang w:val="en-US"/>
        </w:rPr>
        <w:t xml:space="preserve">             ClientID,                                         where</w:t>
      </w:r>
    </w:p>
    <w:p w:rsidR="00527D49" w:rsidRPr="00527D49" w:rsidRDefault="00527D49" w:rsidP="00856AE5">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527D49">
        <w:rPr>
          <w:rStyle w:val="HTML"/>
          <w:rFonts w:ascii="Consolas" w:eastAsiaTheme="majorEastAsia" w:hAnsi="Consolas" w:cs="Consolas"/>
          <w:color w:val="000000"/>
          <w:sz w:val="19"/>
          <w:szCs w:val="19"/>
          <w:bdr w:val="none" w:sz="0" w:space="0" w:color="auto" w:frame="1"/>
          <w:lang w:val="en-US"/>
        </w:rPr>
        <w:t xml:space="preserve">             ActualPC</w:t>
      </w:r>
    </w:p>
    <w:p w:rsidR="00527D49" w:rsidRPr="00527D49" w:rsidRDefault="00527D49" w:rsidP="00856AE5">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527D49">
        <w:rPr>
          <w:rStyle w:val="HTML"/>
          <w:rFonts w:ascii="Consolas" w:eastAsiaTheme="majorEastAsia" w:hAnsi="Consolas" w:cs="Consolas"/>
          <w:color w:val="000000"/>
          <w:sz w:val="19"/>
          <w:szCs w:val="19"/>
          <w:bdr w:val="none" w:sz="0" w:space="0" w:color="auto" w:frame="1"/>
          <w:lang w:val="en-US"/>
        </w:rPr>
        <w:t>do    ALL    PRIMARY       NULL    NULL    NULL        2135</w:t>
      </w:r>
    </w:p>
    <w:p w:rsidR="00527D49" w:rsidRPr="00527D49" w:rsidRDefault="00527D49" w:rsidP="00856AE5">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527D49">
        <w:rPr>
          <w:rStyle w:val="HTML"/>
          <w:rFonts w:ascii="Consolas" w:eastAsiaTheme="majorEastAsia" w:hAnsi="Consolas" w:cs="Consolas"/>
          <w:color w:val="000000"/>
          <w:sz w:val="19"/>
          <w:szCs w:val="19"/>
          <w:bdr w:val="none" w:sz="0" w:space="0" w:color="auto" w:frame="1"/>
          <w:lang w:val="en-US"/>
        </w:rPr>
        <w:t xml:space="preserve">      Range checked for each record (index map: 0x1)</w:t>
      </w:r>
    </w:p>
    <w:p w:rsidR="00527D49" w:rsidRPr="00527D49" w:rsidRDefault="00527D49" w:rsidP="00856AE5">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527D49">
        <w:rPr>
          <w:rStyle w:val="HTML"/>
          <w:rFonts w:ascii="Consolas" w:eastAsiaTheme="majorEastAsia" w:hAnsi="Consolas" w:cs="Consolas"/>
          <w:color w:val="000000"/>
          <w:sz w:val="19"/>
          <w:szCs w:val="19"/>
          <w:bdr w:val="none" w:sz="0" w:space="0" w:color="auto" w:frame="1"/>
          <w:lang w:val="en-US"/>
        </w:rPr>
        <w:t>et_1  ALL    PRIMARY       NULL    NULL    NULL        74</w:t>
      </w:r>
    </w:p>
    <w:p w:rsidR="00527D49" w:rsidRPr="00527D49" w:rsidRDefault="00527D49" w:rsidP="00856AE5">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527D49">
        <w:rPr>
          <w:rStyle w:val="HTML"/>
          <w:rFonts w:ascii="Consolas" w:eastAsiaTheme="majorEastAsia" w:hAnsi="Consolas" w:cs="Consolas"/>
          <w:color w:val="000000"/>
          <w:sz w:val="19"/>
          <w:szCs w:val="19"/>
          <w:bdr w:val="none" w:sz="0" w:space="0" w:color="auto" w:frame="1"/>
          <w:lang w:val="en-US"/>
        </w:rPr>
        <w:t xml:space="preserve">      Range checked for each record (index map: 0x1)</w:t>
      </w:r>
    </w:p>
    <w:p w:rsidR="00527D49" w:rsidRPr="00527D49" w:rsidRDefault="00527D49" w:rsidP="00856AE5">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Fonts w:ascii="Consolas" w:hAnsi="Consolas" w:cs="Consolas"/>
          <w:color w:val="000000"/>
          <w:sz w:val="19"/>
          <w:szCs w:val="19"/>
          <w:lang w:val="en-US"/>
        </w:rPr>
      </w:pPr>
      <w:r w:rsidRPr="00527D49">
        <w:rPr>
          <w:rStyle w:val="HTML"/>
          <w:rFonts w:ascii="Consolas" w:eastAsiaTheme="majorEastAsia" w:hAnsi="Consolas" w:cs="Consolas"/>
          <w:color w:val="000000"/>
          <w:sz w:val="19"/>
          <w:szCs w:val="19"/>
          <w:bdr w:val="none" w:sz="0" w:space="0" w:color="auto" w:frame="1"/>
          <w:lang w:val="en-US"/>
        </w:rPr>
        <w:t>et    eq_ref PRIMARY       PRIMARY 15      tt.ActualPC 1</w:t>
      </w:r>
    </w:p>
    <w:p w:rsidR="00527D49" w:rsidRPr="00527D49" w:rsidRDefault="00527D49" w:rsidP="00527D49">
      <w:pPr>
        <w:pStyle w:val="a3"/>
        <w:spacing w:before="0" w:beforeAutospacing="0" w:after="0" w:afterAutospacing="0"/>
        <w:textAlignment w:val="baseline"/>
        <w:rPr>
          <w:rFonts w:ascii="Arial" w:hAnsi="Arial" w:cs="Arial"/>
          <w:color w:val="555555"/>
          <w:sz w:val="21"/>
          <w:szCs w:val="21"/>
          <w:lang w:val="en-US"/>
        </w:rPr>
      </w:pPr>
      <w:r w:rsidRPr="00527D49">
        <w:rPr>
          <w:rFonts w:ascii="Arial" w:hAnsi="Arial" w:cs="Arial"/>
          <w:color w:val="555555"/>
          <w:sz w:val="21"/>
          <w:szCs w:val="21"/>
          <w:lang w:val="en-US"/>
        </w:rPr>
        <w:t>This is not perfect, but is much better: The product of the </w:t>
      </w:r>
      <w:r w:rsidRPr="00527D49">
        <w:rPr>
          <w:rStyle w:val="HTML"/>
          <w:rFonts w:eastAsiaTheme="majorEastAsia"/>
          <w:color w:val="000000"/>
          <w:bdr w:val="none" w:sz="0" w:space="0" w:color="auto" w:frame="1"/>
          <w:lang w:val="en-US"/>
        </w:rPr>
        <w:t>rows</w:t>
      </w:r>
      <w:r w:rsidRPr="00527D49">
        <w:rPr>
          <w:rFonts w:ascii="Arial" w:hAnsi="Arial" w:cs="Arial"/>
          <w:color w:val="555555"/>
          <w:sz w:val="21"/>
          <w:szCs w:val="21"/>
          <w:lang w:val="en-US"/>
        </w:rPr>
        <w:t> values is less by a factor of 74. This version executes in a couple of seconds.</w:t>
      </w:r>
    </w:p>
    <w:p w:rsidR="00527D49" w:rsidRPr="00527D49" w:rsidRDefault="00527D49" w:rsidP="00527D49">
      <w:pPr>
        <w:pStyle w:val="a3"/>
        <w:spacing w:before="0" w:beforeAutospacing="0" w:after="0" w:afterAutospacing="0"/>
        <w:textAlignment w:val="baseline"/>
        <w:rPr>
          <w:rFonts w:ascii="Arial" w:hAnsi="Arial" w:cs="Arial"/>
          <w:color w:val="555555"/>
          <w:sz w:val="21"/>
          <w:szCs w:val="21"/>
          <w:lang w:val="en-US"/>
        </w:rPr>
      </w:pPr>
      <w:r w:rsidRPr="00527D49">
        <w:rPr>
          <w:rFonts w:ascii="Arial" w:hAnsi="Arial" w:cs="Arial"/>
          <w:color w:val="555555"/>
          <w:sz w:val="21"/>
          <w:szCs w:val="21"/>
          <w:lang w:val="en-US"/>
        </w:rPr>
        <w:t>A second alteration can be made to eliminate the column length mismatches for the </w:t>
      </w:r>
      <w:r w:rsidRPr="00527D49">
        <w:rPr>
          <w:rStyle w:val="HTML"/>
          <w:rFonts w:eastAsiaTheme="majorEastAsia"/>
          <w:color w:val="000000"/>
          <w:bdr w:val="none" w:sz="0" w:space="0" w:color="auto" w:frame="1"/>
          <w:lang w:val="en-US"/>
        </w:rPr>
        <w:t>tt.AssignedPC = et_1.EMPLOYID</w:t>
      </w:r>
      <w:r w:rsidRPr="00527D49">
        <w:rPr>
          <w:rFonts w:ascii="Arial" w:hAnsi="Arial" w:cs="Arial"/>
          <w:color w:val="555555"/>
          <w:sz w:val="21"/>
          <w:szCs w:val="21"/>
          <w:lang w:val="en-US"/>
        </w:rPr>
        <w:t> and </w:t>
      </w:r>
      <w:r w:rsidRPr="00527D49">
        <w:rPr>
          <w:rStyle w:val="HTML"/>
          <w:rFonts w:eastAsiaTheme="majorEastAsia"/>
          <w:color w:val="000000"/>
          <w:bdr w:val="none" w:sz="0" w:space="0" w:color="auto" w:frame="1"/>
          <w:lang w:val="en-US"/>
        </w:rPr>
        <w:t>tt.ClientID = do.CUSTNMBR</w:t>
      </w:r>
      <w:r w:rsidRPr="00527D49">
        <w:rPr>
          <w:rFonts w:ascii="Arial" w:hAnsi="Arial" w:cs="Arial"/>
          <w:color w:val="555555"/>
          <w:sz w:val="21"/>
          <w:szCs w:val="21"/>
          <w:lang w:val="en-US"/>
        </w:rPr>
        <w:t> comparisons:</w:t>
      </w:r>
    </w:p>
    <w:p w:rsidR="00527D49" w:rsidRPr="00527D49" w:rsidRDefault="00527D49" w:rsidP="00527D49">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527D49">
        <w:rPr>
          <w:rStyle w:val="token"/>
          <w:rFonts w:ascii="Consolas" w:eastAsiaTheme="majorEastAsia" w:hAnsi="Consolas" w:cs="Consolas"/>
          <w:color w:val="A67F59"/>
          <w:sz w:val="19"/>
          <w:szCs w:val="19"/>
          <w:bdr w:val="none" w:sz="0" w:space="0" w:color="auto" w:frame="1"/>
          <w:lang w:val="en-US"/>
        </w:rPr>
        <w:t>mysql&gt;</w:t>
      </w: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token"/>
          <w:rFonts w:ascii="Consolas" w:eastAsiaTheme="majorEastAsia" w:hAnsi="Consolas" w:cs="Consolas"/>
          <w:color w:val="0077AA"/>
          <w:sz w:val="19"/>
          <w:szCs w:val="19"/>
          <w:bdr w:val="none" w:sz="0" w:space="0" w:color="auto" w:frame="1"/>
          <w:lang w:val="en-US"/>
        </w:rPr>
        <w:t>ALTER</w:t>
      </w: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token"/>
          <w:rFonts w:ascii="Consolas" w:eastAsiaTheme="majorEastAsia" w:hAnsi="Consolas" w:cs="Consolas"/>
          <w:color w:val="0077AA"/>
          <w:sz w:val="19"/>
          <w:szCs w:val="19"/>
          <w:bdr w:val="none" w:sz="0" w:space="0" w:color="auto" w:frame="1"/>
          <w:lang w:val="en-US"/>
        </w:rPr>
        <w:t>TABLE</w:t>
      </w:r>
      <w:r w:rsidRPr="00527D49">
        <w:rPr>
          <w:rStyle w:val="HTML"/>
          <w:rFonts w:ascii="Consolas" w:eastAsiaTheme="majorEastAsia" w:hAnsi="Consolas" w:cs="Consolas"/>
          <w:color w:val="000000"/>
          <w:sz w:val="19"/>
          <w:szCs w:val="19"/>
          <w:bdr w:val="none" w:sz="0" w:space="0" w:color="auto" w:frame="1"/>
          <w:lang w:val="en-US"/>
        </w:rPr>
        <w:t xml:space="preserve"> tt </w:t>
      </w:r>
      <w:r w:rsidRPr="00527D49">
        <w:rPr>
          <w:rStyle w:val="token"/>
          <w:rFonts w:ascii="Consolas" w:eastAsiaTheme="majorEastAsia" w:hAnsi="Consolas" w:cs="Consolas"/>
          <w:color w:val="0077AA"/>
          <w:sz w:val="19"/>
          <w:szCs w:val="19"/>
          <w:bdr w:val="none" w:sz="0" w:space="0" w:color="auto" w:frame="1"/>
          <w:lang w:val="en-US"/>
        </w:rPr>
        <w:t>MODIFY</w:t>
      </w:r>
      <w:r w:rsidRPr="00527D49">
        <w:rPr>
          <w:rStyle w:val="HTML"/>
          <w:rFonts w:ascii="Consolas" w:eastAsiaTheme="majorEastAsia" w:hAnsi="Consolas" w:cs="Consolas"/>
          <w:color w:val="000000"/>
          <w:sz w:val="19"/>
          <w:szCs w:val="19"/>
          <w:bdr w:val="none" w:sz="0" w:space="0" w:color="auto" w:frame="1"/>
          <w:lang w:val="en-US"/>
        </w:rPr>
        <w:t xml:space="preserve"> AssignedPC </w:t>
      </w:r>
      <w:r w:rsidRPr="00527D49">
        <w:rPr>
          <w:rStyle w:val="token"/>
          <w:rFonts w:ascii="Consolas" w:eastAsiaTheme="majorEastAsia" w:hAnsi="Consolas" w:cs="Consolas"/>
          <w:color w:val="834689"/>
          <w:sz w:val="19"/>
          <w:szCs w:val="19"/>
          <w:bdr w:val="none" w:sz="0" w:space="0" w:color="auto" w:frame="1"/>
          <w:lang w:val="en-US"/>
        </w:rPr>
        <w:t>VARCHAR</w:t>
      </w:r>
      <w:r w:rsidRPr="00527D49">
        <w:rPr>
          <w:rStyle w:val="token"/>
          <w:rFonts w:ascii="Consolas" w:eastAsiaTheme="majorEastAsia" w:hAnsi="Consolas" w:cs="Consolas"/>
          <w:color w:val="999999"/>
          <w:sz w:val="19"/>
          <w:szCs w:val="19"/>
          <w:bdr w:val="none" w:sz="0" w:space="0" w:color="auto" w:frame="1"/>
          <w:lang w:val="en-US"/>
        </w:rPr>
        <w:t>(</w:t>
      </w:r>
      <w:r w:rsidRPr="00527D49">
        <w:rPr>
          <w:rStyle w:val="token"/>
          <w:rFonts w:ascii="Consolas" w:eastAsiaTheme="majorEastAsia" w:hAnsi="Consolas" w:cs="Consolas"/>
          <w:color w:val="990055"/>
          <w:sz w:val="19"/>
          <w:szCs w:val="19"/>
          <w:bdr w:val="none" w:sz="0" w:space="0" w:color="auto" w:frame="1"/>
          <w:lang w:val="en-US"/>
        </w:rPr>
        <w:t>15</w:t>
      </w:r>
      <w:r w:rsidRPr="00527D49">
        <w:rPr>
          <w:rStyle w:val="token"/>
          <w:rFonts w:ascii="Consolas" w:eastAsiaTheme="majorEastAsia" w:hAnsi="Consolas" w:cs="Consolas"/>
          <w:color w:val="999999"/>
          <w:sz w:val="19"/>
          <w:szCs w:val="19"/>
          <w:bdr w:val="none" w:sz="0" w:space="0" w:color="auto" w:frame="1"/>
          <w:lang w:val="en-US"/>
        </w:rPr>
        <w:t>),</w:t>
      </w:r>
    </w:p>
    <w:p w:rsidR="00527D49" w:rsidRPr="00527D49" w:rsidRDefault="00527D49" w:rsidP="00527D49">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Fonts w:ascii="Consolas" w:hAnsi="Consolas" w:cs="Consolas"/>
          <w:color w:val="000000"/>
          <w:sz w:val="19"/>
          <w:szCs w:val="19"/>
          <w:lang w:val="en-US"/>
        </w:rPr>
      </w:pP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token"/>
          <w:rFonts w:ascii="Consolas" w:eastAsiaTheme="majorEastAsia" w:hAnsi="Consolas" w:cs="Consolas"/>
          <w:color w:val="0077AA"/>
          <w:sz w:val="19"/>
          <w:szCs w:val="19"/>
          <w:bdr w:val="none" w:sz="0" w:space="0" w:color="auto" w:frame="1"/>
          <w:lang w:val="en-US"/>
        </w:rPr>
        <w:t>MODIFY</w:t>
      </w:r>
      <w:r w:rsidRPr="00527D49">
        <w:rPr>
          <w:rStyle w:val="HTML"/>
          <w:rFonts w:ascii="Consolas" w:eastAsiaTheme="majorEastAsia" w:hAnsi="Consolas" w:cs="Consolas"/>
          <w:color w:val="000000"/>
          <w:sz w:val="19"/>
          <w:szCs w:val="19"/>
          <w:bdr w:val="none" w:sz="0" w:space="0" w:color="auto" w:frame="1"/>
          <w:lang w:val="en-US"/>
        </w:rPr>
        <w:t xml:space="preserve"> ClientID   </w:t>
      </w:r>
      <w:r w:rsidRPr="00527D49">
        <w:rPr>
          <w:rStyle w:val="token"/>
          <w:rFonts w:ascii="Consolas" w:eastAsiaTheme="majorEastAsia" w:hAnsi="Consolas" w:cs="Consolas"/>
          <w:color w:val="834689"/>
          <w:sz w:val="19"/>
          <w:szCs w:val="19"/>
          <w:bdr w:val="none" w:sz="0" w:space="0" w:color="auto" w:frame="1"/>
          <w:lang w:val="en-US"/>
        </w:rPr>
        <w:t>VARCHAR</w:t>
      </w:r>
      <w:r w:rsidRPr="00527D49">
        <w:rPr>
          <w:rStyle w:val="token"/>
          <w:rFonts w:ascii="Consolas" w:eastAsiaTheme="majorEastAsia" w:hAnsi="Consolas" w:cs="Consolas"/>
          <w:color w:val="999999"/>
          <w:sz w:val="19"/>
          <w:szCs w:val="19"/>
          <w:bdr w:val="none" w:sz="0" w:space="0" w:color="auto" w:frame="1"/>
          <w:lang w:val="en-US"/>
        </w:rPr>
        <w:t>(</w:t>
      </w:r>
      <w:r w:rsidRPr="00527D49">
        <w:rPr>
          <w:rStyle w:val="token"/>
          <w:rFonts w:ascii="Consolas" w:eastAsiaTheme="majorEastAsia" w:hAnsi="Consolas" w:cs="Consolas"/>
          <w:color w:val="990055"/>
          <w:sz w:val="19"/>
          <w:szCs w:val="19"/>
          <w:bdr w:val="none" w:sz="0" w:space="0" w:color="auto" w:frame="1"/>
          <w:lang w:val="en-US"/>
        </w:rPr>
        <w:t>15</w:t>
      </w:r>
      <w:r w:rsidRPr="00527D49">
        <w:rPr>
          <w:rStyle w:val="token"/>
          <w:rFonts w:ascii="Consolas" w:eastAsiaTheme="majorEastAsia" w:hAnsi="Consolas" w:cs="Consolas"/>
          <w:color w:val="999999"/>
          <w:sz w:val="19"/>
          <w:szCs w:val="19"/>
          <w:bdr w:val="none" w:sz="0" w:space="0" w:color="auto" w:frame="1"/>
          <w:lang w:val="en-US"/>
        </w:rPr>
        <w:t>);</w:t>
      </w:r>
    </w:p>
    <w:p w:rsidR="00527D49" w:rsidRPr="00527D49" w:rsidRDefault="00527D49" w:rsidP="00527D49">
      <w:pPr>
        <w:pStyle w:val="a3"/>
        <w:spacing w:before="0" w:beforeAutospacing="0" w:after="0" w:afterAutospacing="0"/>
        <w:textAlignment w:val="baseline"/>
        <w:rPr>
          <w:rFonts w:ascii="Arial" w:hAnsi="Arial" w:cs="Arial"/>
          <w:color w:val="555555"/>
          <w:sz w:val="21"/>
          <w:szCs w:val="21"/>
          <w:lang w:val="en-US"/>
        </w:rPr>
      </w:pPr>
      <w:r w:rsidRPr="00527D49">
        <w:rPr>
          <w:rFonts w:ascii="Arial" w:hAnsi="Arial" w:cs="Arial"/>
          <w:color w:val="555555"/>
          <w:sz w:val="21"/>
          <w:szCs w:val="21"/>
          <w:lang w:val="en-US"/>
        </w:rPr>
        <w:t>After that modification, </w:t>
      </w:r>
      <w:hyperlink r:id="rId1110" w:tooltip="13.8.2 EXPLAIN Statement" w:history="1">
        <w:r w:rsidRPr="00527D49">
          <w:rPr>
            <w:rStyle w:val="HTML"/>
            <w:rFonts w:eastAsiaTheme="majorEastAsia"/>
            <w:color w:val="000000"/>
            <w:u w:val="single"/>
            <w:bdr w:val="none" w:sz="0" w:space="0" w:color="auto" w:frame="1"/>
            <w:lang w:val="en-US"/>
          </w:rPr>
          <w:t>EXPLAIN</w:t>
        </w:r>
      </w:hyperlink>
      <w:r w:rsidRPr="00527D49">
        <w:rPr>
          <w:rFonts w:ascii="Arial" w:hAnsi="Arial" w:cs="Arial"/>
          <w:color w:val="555555"/>
          <w:sz w:val="21"/>
          <w:szCs w:val="21"/>
          <w:lang w:val="en-US"/>
        </w:rPr>
        <w:t> produces the output shown here:</w:t>
      </w:r>
    </w:p>
    <w:p w:rsidR="00527D49" w:rsidRPr="00527D49" w:rsidRDefault="00527D49" w:rsidP="00856AE5">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527D49">
        <w:rPr>
          <w:rStyle w:val="HTML"/>
          <w:rFonts w:ascii="Consolas" w:eastAsiaTheme="majorEastAsia" w:hAnsi="Consolas" w:cs="Consolas"/>
          <w:color w:val="000000"/>
          <w:sz w:val="19"/>
          <w:szCs w:val="19"/>
          <w:bdr w:val="none" w:sz="0" w:space="0" w:color="auto" w:frame="1"/>
          <w:lang w:val="en-US"/>
        </w:rPr>
        <w:t>table type   possible_keys key      key_len ref           rows Extra</w:t>
      </w:r>
    </w:p>
    <w:p w:rsidR="00527D49" w:rsidRPr="00527D49" w:rsidRDefault="00527D49" w:rsidP="00856AE5">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527D49">
        <w:rPr>
          <w:rStyle w:val="HTML"/>
          <w:rFonts w:ascii="Consolas" w:eastAsiaTheme="majorEastAsia" w:hAnsi="Consolas" w:cs="Consolas"/>
          <w:color w:val="000000"/>
          <w:sz w:val="19"/>
          <w:szCs w:val="19"/>
          <w:bdr w:val="none" w:sz="0" w:space="0" w:color="auto" w:frame="1"/>
          <w:lang w:val="en-US"/>
        </w:rPr>
        <w:t>et    ALL    PRIMARY       NULL     NULL    NULL          74</w:t>
      </w:r>
    </w:p>
    <w:p w:rsidR="00527D49" w:rsidRPr="00527D49" w:rsidRDefault="00527D49" w:rsidP="00856AE5">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527D49">
        <w:rPr>
          <w:rStyle w:val="HTML"/>
          <w:rFonts w:ascii="Consolas" w:eastAsiaTheme="majorEastAsia" w:hAnsi="Consolas" w:cs="Consolas"/>
          <w:color w:val="000000"/>
          <w:sz w:val="19"/>
          <w:szCs w:val="19"/>
          <w:bdr w:val="none" w:sz="0" w:space="0" w:color="auto" w:frame="1"/>
          <w:lang w:val="en-US"/>
        </w:rPr>
        <w:t>tt    ref    AssignedPC,   ActualPC 15      et.EMPLOYID   52   Using</w:t>
      </w:r>
    </w:p>
    <w:p w:rsidR="00527D49" w:rsidRPr="00527D49" w:rsidRDefault="00527D49" w:rsidP="00856AE5">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527D49">
        <w:rPr>
          <w:rStyle w:val="HTML"/>
          <w:rFonts w:ascii="Consolas" w:eastAsiaTheme="majorEastAsia" w:hAnsi="Consolas" w:cs="Consolas"/>
          <w:color w:val="000000"/>
          <w:sz w:val="19"/>
          <w:szCs w:val="19"/>
          <w:bdr w:val="none" w:sz="0" w:space="0" w:color="auto" w:frame="1"/>
          <w:lang w:val="en-US"/>
        </w:rPr>
        <w:t xml:space="preserve">             ClientID,                                         where</w:t>
      </w:r>
    </w:p>
    <w:p w:rsidR="00527D49" w:rsidRPr="00527D49" w:rsidRDefault="00527D49" w:rsidP="00856AE5">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527D49">
        <w:rPr>
          <w:rStyle w:val="HTML"/>
          <w:rFonts w:ascii="Consolas" w:eastAsiaTheme="majorEastAsia" w:hAnsi="Consolas" w:cs="Consolas"/>
          <w:color w:val="000000"/>
          <w:sz w:val="19"/>
          <w:szCs w:val="19"/>
          <w:bdr w:val="none" w:sz="0" w:space="0" w:color="auto" w:frame="1"/>
          <w:lang w:val="en-US"/>
        </w:rPr>
        <w:t xml:space="preserve">             ActualPC</w:t>
      </w:r>
    </w:p>
    <w:p w:rsidR="00527D49" w:rsidRPr="00527D49" w:rsidRDefault="00527D49" w:rsidP="00856AE5">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527D49">
        <w:rPr>
          <w:rStyle w:val="HTML"/>
          <w:rFonts w:ascii="Consolas" w:eastAsiaTheme="majorEastAsia" w:hAnsi="Consolas" w:cs="Consolas"/>
          <w:color w:val="000000"/>
          <w:sz w:val="19"/>
          <w:szCs w:val="19"/>
          <w:bdr w:val="none" w:sz="0" w:space="0" w:color="auto" w:frame="1"/>
          <w:lang w:val="en-US"/>
        </w:rPr>
        <w:t>et_1  eq_ref PRIMARY       PRIMARY  15      tt.AssignedPC 1</w:t>
      </w:r>
    </w:p>
    <w:p w:rsidR="00527D49" w:rsidRPr="00527D49" w:rsidRDefault="00527D49" w:rsidP="00856AE5">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Fonts w:ascii="Consolas" w:hAnsi="Consolas" w:cs="Consolas"/>
          <w:color w:val="000000"/>
          <w:sz w:val="19"/>
          <w:szCs w:val="19"/>
          <w:lang w:val="en-US"/>
        </w:rPr>
      </w:pPr>
      <w:r w:rsidRPr="00527D49">
        <w:rPr>
          <w:rStyle w:val="HTML"/>
          <w:rFonts w:ascii="Consolas" w:eastAsiaTheme="majorEastAsia" w:hAnsi="Consolas" w:cs="Consolas"/>
          <w:color w:val="000000"/>
          <w:sz w:val="19"/>
          <w:szCs w:val="19"/>
          <w:bdr w:val="none" w:sz="0" w:space="0" w:color="auto" w:frame="1"/>
          <w:lang w:val="en-US"/>
        </w:rPr>
        <w:t>do    eq_ref PRIMARY       PRIMARY  15      tt.ClientID   1</w:t>
      </w:r>
    </w:p>
    <w:p w:rsidR="00527D49" w:rsidRPr="00527D49" w:rsidRDefault="00527D49" w:rsidP="00527D49">
      <w:pPr>
        <w:pStyle w:val="a3"/>
        <w:spacing w:before="0" w:beforeAutospacing="0" w:after="0" w:afterAutospacing="0"/>
        <w:textAlignment w:val="baseline"/>
        <w:rPr>
          <w:rFonts w:ascii="Arial" w:hAnsi="Arial" w:cs="Arial"/>
          <w:color w:val="555555"/>
          <w:sz w:val="21"/>
          <w:szCs w:val="21"/>
          <w:lang w:val="en-US"/>
        </w:rPr>
      </w:pPr>
      <w:r w:rsidRPr="00527D49">
        <w:rPr>
          <w:rFonts w:ascii="Arial" w:hAnsi="Arial" w:cs="Arial"/>
          <w:color w:val="555555"/>
          <w:sz w:val="21"/>
          <w:szCs w:val="21"/>
          <w:lang w:val="en-US"/>
        </w:rPr>
        <w:t>At this point, the query is optimized almost as well as possible. The remaining problem is that, by default, MySQL assumes that values in the </w:t>
      </w:r>
      <w:r w:rsidRPr="00527D49">
        <w:rPr>
          <w:rStyle w:val="HTML"/>
          <w:rFonts w:eastAsiaTheme="majorEastAsia"/>
          <w:color w:val="000000"/>
          <w:bdr w:val="none" w:sz="0" w:space="0" w:color="auto" w:frame="1"/>
          <w:lang w:val="en-US"/>
        </w:rPr>
        <w:t>tt.ActualPC</w:t>
      </w:r>
      <w:r w:rsidRPr="00527D49">
        <w:rPr>
          <w:rFonts w:ascii="Arial" w:hAnsi="Arial" w:cs="Arial"/>
          <w:color w:val="555555"/>
          <w:sz w:val="21"/>
          <w:szCs w:val="21"/>
          <w:lang w:val="en-US"/>
        </w:rPr>
        <w:t> column are evenly distributed, and that is not the case for the </w:t>
      </w:r>
      <w:r w:rsidRPr="00527D49">
        <w:rPr>
          <w:rStyle w:val="HTML"/>
          <w:rFonts w:eastAsiaTheme="majorEastAsia"/>
          <w:color w:val="000000"/>
          <w:bdr w:val="none" w:sz="0" w:space="0" w:color="auto" w:frame="1"/>
          <w:lang w:val="en-US"/>
        </w:rPr>
        <w:t>tt</w:t>
      </w:r>
      <w:r w:rsidRPr="00527D49">
        <w:rPr>
          <w:rFonts w:ascii="Arial" w:hAnsi="Arial" w:cs="Arial"/>
          <w:color w:val="555555"/>
          <w:sz w:val="21"/>
          <w:szCs w:val="21"/>
          <w:lang w:val="en-US"/>
        </w:rPr>
        <w:t> table. Fortunately, it is easy to tell MySQL to analyze the key distribution:</w:t>
      </w:r>
    </w:p>
    <w:p w:rsidR="00527D49" w:rsidRPr="00527D49" w:rsidRDefault="00527D49" w:rsidP="00527D49">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Fonts w:ascii="Consolas" w:hAnsi="Consolas" w:cs="Consolas"/>
          <w:color w:val="000000"/>
          <w:sz w:val="19"/>
          <w:szCs w:val="19"/>
          <w:lang w:val="en-US"/>
        </w:rPr>
      </w:pPr>
      <w:r w:rsidRPr="00527D49">
        <w:rPr>
          <w:rStyle w:val="token"/>
          <w:rFonts w:ascii="Consolas" w:eastAsiaTheme="majorEastAsia" w:hAnsi="Consolas" w:cs="Consolas"/>
          <w:color w:val="A67F59"/>
          <w:sz w:val="19"/>
          <w:szCs w:val="19"/>
          <w:bdr w:val="none" w:sz="0" w:space="0" w:color="auto" w:frame="1"/>
          <w:lang w:val="en-US"/>
        </w:rPr>
        <w:t>mysql&gt;</w:t>
      </w: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token"/>
          <w:rFonts w:ascii="Consolas" w:eastAsiaTheme="majorEastAsia" w:hAnsi="Consolas" w:cs="Consolas"/>
          <w:color w:val="0077AA"/>
          <w:sz w:val="19"/>
          <w:szCs w:val="19"/>
          <w:bdr w:val="none" w:sz="0" w:space="0" w:color="auto" w:frame="1"/>
          <w:lang w:val="en-US"/>
        </w:rPr>
        <w:t>ANALYZE</w:t>
      </w: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token"/>
          <w:rFonts w:ascii="Consolas" w:eastAsiaTheme="majorEastAsia" w:hAnsi="Consolas" w:cs="Consolas"/>
          <w:color w:val="0077AA"/>
          <w:sz w:val="19"/>
          <w:szCs w:val="19"/>
          <w:bdr w:val="none" w:sz="0" w:space="0" w:color="auto" w:frame="1"/>
          <w:lang w:val="en-US"/>
        </w:rPr>
        <w:t>TABLE</w:t>
      </w:r>
      <w:r w:rsidRPr="00527D49">
        <w:rPr>
          <w:rStyle w:val="HTML"/>
          <w:rFonts w:ascii="Consolas" w:eastAsiaTheme="majorEastAsia" w:hAnsi="Consolas" w:cs="Consolas"/>
          <w:color w:val="000000"/>
          <w:sz w:val="19"/>
          <w:szCs w:val="19"/>
          <w:bdr w:val="none" w:sz="0" w:space="0" w:color="auto" w:frame="1"/>
          <w:lang w:val="en-US"/>
        </w:rPr>
        <w:t xml:space="preserve"> tt</w:t>
      </w:r>
      <w:r w:rsidRPr="00527D49">
        <w:rPr>
          <w:rStyle w:val="token"/>
          <w:rFonts w:ascii="Consolas" w:eastAsiaTheme="majorEastAsia" w:hAnsi="Consolas" w:cs="Consolas"/>
          <w:color w:val="999999"/>
          <w:sz w:val="19"/>
          <w:szCs w:val="19"/>
          <w:bdr w:val="none" w:sz="0" w:space="0" w:color="auto" w:frame="1"/>
          <w:lang w:val="en-US"/>
        </w:rPr>
        <w:t>;</w:t>
      </w:r>
    </w:p>
    <w:p w:rsidR="00527D49" w:rsidRPr="00527D49" w:rsidRDefault="00527D49" w:rsidP="00527D49">
      <w:pPr>
        <w:pStyle w:val="a3"/>
        <w:spacing w:before="0" w:beforeAutospacing="0" w:after="0" w:afterAutospacing="0"/>
        <w:textAlignment w:val="baseline"/>
        <w:rPr>
          <w:rFonts w:ascii="Arial" w:hAnsi="Arial" w:cs="Arial"/>
          <w:color w:val="555555"/>
          <w:sz w:val="21"/>
          <w:szCs w:val="21"/>
          <w:lang w:val="en-US"/>
        </w:rPr>
      </w:pPr>
      <w:r w:rsidRPr="00527D49">
        <w:rPr>
          <w:rFonts w:ascii="Arial" w:hAnsi="Arial" w:cs="Arial"/>
          <w:color w:val="555555"/>
          <w:sz w:val="21"/>
          <w:szCs w:val="21"/>
          <w:lang w:val="en-US"/>
        </w:rPr>
        <w:t>With the additional index information, the join is perfect and </w:t>
      </w:r>
      <w:hyperlink r:id="rId1111" w:tooltip="13.8.2 EXPLAIN Statement" w:history="1">
        <w:r w:rsidRPr="00527D49">
          <w:rPr>
            <w:rStyle w:val="HTML"/>
            <w:rFonts w:eastAsiaTheme="majorEastAsia"/>
            <w:color w:val="000000"/>
            <w:u w:val="single"/>
            <w:bdr w:val="none" w:sz="0" w:space="0" w:color="auto" w:frame="1"/>
            <w:lang w:val="en-US"/>
          </w:rPr>
          <w:t>EXPLAIN</w:t>
        </w:r>
      </w:hyperlink>
      <w:r w:rsidRPr="00527D49">
        <w:rPr>
          <w:rFonts w:ascii="Arial" w:hAnsi="Arial" w:cs="Arial"/>
          <w:color w:val="555555"/>
          <w:sz w:val="21"/>
          <w:szCs w:val="21"/>
          <w:lang w:val="en-US"/>
        </w:rPr>
        <w:t> produces this result:</w:t>
      </w:r>
    </w:p>
    <w:p w:rsidR="00527D49" w:rsidRPr="00527D49" w:rsidRDefault="00527D49" w:rsidP="00856AE5">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527D49">
        <w:rPr>
          <w:rStyle w:val="HTML"/>
          <w:rFonts w:ascii="Consolas" w:eastAsiaTheme="majorEastAsia" w:hAnsi="Consolas" w:cs="Consolas"/>
          <w:color w:val="000000"/>
          <w:sz w:val="19"/>
          <w:szCs w:val="19"/>
          <w:bdr w:val="none" w:sz="0" w:space="0" w:color="auto" w:frame="1"/>
          <w:lang w:val="en-US"/>
        </w:rPr>
        <w:t>table type   possible_keys key     key_len ref           rows Extra</w:t>
      </w:r>
    </w:p>
    <w:p w:rsidR="00527D49" w:rsidRPr="00527D49" w:rsidRDefault="00527D49" w:rsidP="00856AE5">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527D49">
        <w:rPr>
          <w:rStyle w:val="HTML"/>
          <w:rFonts w:ascii="Consolas" w:eastAsiaTheme="majorEastAsia" w:hAnsi="Consolas" w:cs="Consolas"/>
          <w:color w:val="000000"/>
          <w:sz w:val="19"/>
          <w:szCs w:val="19"/>
          <w:bdr w:val="none" w:sz="0" w:space="0" w:color="auto" w:frame="1"/>
          <w:lang w:val="en-US"/>
        </w:rPr>
        <w:t>tt    ALL    AssignedPC    NULL    NULL    NULL          3872 Using</w:t>
      </w:r>
    </w:p>
    <w:p w:rsidR="00527D49" w:rsidRPr="001C5BA2" w:rsidRDefault="00527D49" w:rsidP="00856AE5">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527D49">
        <w:rPr>
          <w:rStyle w:val="HTML"/>
          <w:rFonts w:ascii="Consolas" w:eastAsiaTheme="majorEastAsia" w:hAnsi="Consolas" w:cs="Consolas"/>
          <w:color w:val="000000"/>
          <w:sz w:val="19"/>
          <w:szCs w:val="19"/>
          <w:bdr w:val="none" w:sz="0" w:space="0" w:color="auto" w:frame="1"/>
          <w:lang w:val="en-US"/>
        </w:rPr>
        <w:t xml:space="preserve">             </w:t>
      </w:r>
      <w:r w:rsidRPr="001C5BA2">
        <w:rPr>
          <w:rStyle w:val="HTML"/>
          <w:rFonts w:ascii="Consolas" w:eastAsiaTheme="majorEastAsia" w:hAnsi="Consolas" w:cs="Consolas"/>
          <w:color w:val="000000"/>
          <w:sz w:val="19"/>
          <w:szCs w:val="19"/>
          <w:bdr w:val="none" w:sz="0" w:space="0" w:color="auto" w:frame="1"/>
          <w:lang w:val="en-US"/>
        </w:rPr>
        <w:t>ClientID,                                        where</w:t>
      </w:r>
    </w:p>
    <w:p w:rsidR="00527D49" w:rsidRPr="00527D49" w:rsidRDefault="00527D49" w:rsidP="00856AE5">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527D49">
        <w:rPr>
          <w:rStyle w:val="HTML"/>
          <w:rFonts w:ascii="Consolas" w:eastAsiaTheme="majorEastAsia" w:hAnsi="Consolas" w:cs="Consolas"/>
          <w:color w:val="000000"/>
          <w:sz w:val="19"/>
          <w:szCs w:val="19"/>
          <w:bdr w:val="none" w:sz="0" w:space="0" w:color="auto" w:frame="1"/>
          <w:lang w:val="en-US"/>
        </w:rPr>
        <w:t xml:space="preserve">             ActualPC</w:t>
      </w:r>
    </w:p>
    <w:p w:rsidR="00527D49" w:rsidRPr="00527D49" w:rsidRDefault="00527D49" w:rsidP="00856AE5">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527D49">
        <w:rPr>
          <w:rStyle w:val="HTML"/>
          <w:rFonts w:ascii="Consolas" w:eastAsiaTheme="majorEastAsia" w:hAnsi="Consolas" w:cs="Consolas"/>
          <w:color w:val="000000"/>
          <w:sz w:val="19"/>
          <w:szCs w:val="19"/>
          <w:bdr w:val="none" w:sz="0" w:space="0" w:color="auto" w:frame="1"/>
          <w:lang w:val="en-US"/>
        </w:rPr>
        <w:t>et    eq_ref PRIMARY       PRIMARY 15      tt.ActualPC   1</w:t>
      </w:r>
    </w:p>
    <w:p w:rsidR="00527D49" w:rsidRPr="00527D49" w:rsidRDefault="00527D49" w:rsidP="00856AE5">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527D49">
        <w:rPr>
          <w:rStyle w:val="HTML"/>
          <w:rFonts w:ascii="Consolas" w:eastAsiaTheme="majorEastAsia" w:hAnsi="Consolas" w:cs="Consolas"/>
          <w:color w:val="000000"/>
          <w:sz w:val="19"/>
          <w:szCs w:val="19"/>
          <w:bdr w:val="none" w:sz="0" w:space="0" w:color="auto" w:frame="1"/>
          <w:lang w:val="en-US"/>
        </w:rPr>
        <w:t>et_1  eq_ref PRIMARY       PRIMARY 15      tt.AssignedPC 1</w:t>
      </w:r>
    </w:p>
    <w:p w:rsidR="00527D49" w:rsidRPr="00527D49" w:rsidRDefault="00527D49" w:rsidP="00856AE5">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Fonts w:ascii="Consolas" w:hAnsi="Consolas" w:cs="Consolas"/>
          <w:color w:val="000000"/>
          <w:sz w:val="19"/>
          <w:szCs w:val="19"/>
          <w:lang w:val="en-US"/>
        </w:rPr>
      </w:pPr>
      <w:r w:rsidRPr="00527D49">
        <w:rPr>
          <w:rStyle w:val="HTML"/>
          <w:rFonts w:ascii="Consolas" w:eastAsiaTheme="majorEastAsia" w:hAnsi="Consolas" w:cs="Consolas"/>
          <w:color w:val="000000"/>
          <w:sz w:val="19"/>
          <w:szCs w:val="19"/>
          <w:bdr w:val="none" w:sz="0" w:space="0" w:color="auto" w:frame="1"/>
          <w:lang w:val="en-US"/>
        </w:rPr>
        <w:t>do    eq_ref PRIMARY       PRIMARY 15      tt.ClientID   1</w:t>
      </w:r>
    </w:p>
    <w:p w:rsidR="00527D49" w:rsidRPr="00527D49" w:rsidRDefault="00527D49" w:rsidP="00527D49">
      <w:pPr>
        <w:pStyle w:val="a3"/>
        <w:spacing w:before="0" w:beforeAutospacing="0" w:after="0" w:afterAutospacing="0"/>
        <w:textAlignment w:val="baseline"/>
        <w:rPr>
          <w:rFonts w:ascii="Arial" w:hAnsi="Arial" w:cs="Arial"/>
          <w:color w:val="555555"/>
          <w:sz w:val="21"/>
          <w:szCs w:val="21"/>
          <w:lang w:val="en-US"/>
        </w:rPr>
      </w:pPr>
      <w:bookmarkStart w:id="458" w:name="idm46251810522416"/>
      <w:bookmarkEnd w:id="458"/>
      <w:r w:rsidRPr="00527D49">
        <w:rPr>
          <w:rFonts w:ascii="Arial" w:hAnsi="Arial" w:cs="Arial"/>
          <w:color w:val="555555"/>
          <w:sz w:val="21"/>
          <w:szCs w:val="21"/>
          <w:lang w:val="en-US"/>
        </w:rPr>
        <w:t>The </w:t>
      </w:r>
      <w:r w:rsidRPr="00527D49">
        <w:rPr>
          <w:rStyle w:val="HTML"/>
          <w:rFonts w:eastAsiaTheme="majorEastAsia"/>
          <w:color w:val="000000"/>
          <w:bdr w:val="none" w:sz="0" w:space="0" w:color="auto" w:frame="1"/>
          <w:lang w:val="en-US"/>
        </w:rPr>
        <w:t>rows</w:t>
      </w:r>
      <w:r w:rsidRPr="00527D49">
        <w:rPr>
          <w:rFonts w:ascii="Arial" w:hAnsi="Arial" w:cs="Arial"/>
          <w:color w:val="555555"/>
          <w:sz w:val="21"/>
          <w:szCs w:val="21"/>
          <w:lang w:val="en-US"/>
        </w:rPr>
        <w:t> column in the output from </w:t>
      </w:r>
      <w:hyperlink r:id="rId1112" w:tooltip="13.8.2 EXPLAIN Statement" w:history="1">
        <w:r w:rsidRPr="00527D49">
          <w:rPr>
            <w:rStyle w:val="HTML"/>
            <w:rFonts w:eastAsiaTheme="majorEastAsia"/>
            <w:color w:val="000000"/>
            <w:u w:val="single"/>
            <w:bdr w:val="none" w:sz="0" w:space="0" w:color="auto" w:frame="1"/>
            <w:lang w:val="en-US"/>
          </w:rPr>
          <w:t>EXPLAIN</w:t>
        </w:r>
      </w:hyperlink>
      <w:r w:rsidRPr="00527D49">
        <w:rPr>
          <w:rFonts w:ascii="Arial" w:hAnsi="Arial" w:cs="Arial"/>
          <w:color w:val="555555"/>
          <w:sz w:val="21"/>
          <w:szCs w:val="21"/>
          <w:lang w:val="en-US"/>
        </w:rPr>
        <w:t> is an educated guess from the MySQL join optimizer. Check whether the numbers are even close to the truth by comparing the </w:t>
      </w:r>
      <w:r w:rsidRPr="00527D49">
        <w:rPr>
          <w:rStyle w:val="HTML"/>
          <w:rFonts w:eastAsiaTheme="majorEastAsia"/>
          <w:color w:val="000000"/>
          <w:bdr w:val="none" w:sz="0" w:space="0" w:color="auto" w:frame="1"/>
          <w:lang w:val="en-US"/>
        </w:rPr>
        <w:t>rows</w:t>
      </w:r>
      <w:r w:rsidRPr="00527D49">
        <w:rPr>
          <w:rFonts w:ascii="Arial" w:hAnsi="Arial" w:cs="Arial"/>
          <w:color w:val="555555"/>
          <w:sz w:val="21"/>
          <w:szCs w:val="21"/>
          <w:lang w:val="en-US"/>
        </w:rPr>
        <w:t> product with the actual number of rows that the query returns. If the numbers are quite different, you might get better performance by using </w:t>
      </w:r>
      <w:r w:rsidRPr="00527D49">
        <w:rPr>
          <w:rStyle w:val="HTML"/>
          <w:rFonts w:eastAsiaTheme="majorEastAsia"/>
          <w:color w:val="000000"/>
          <w:bdr w:val="none" w:sz="0" w:space="0" w:color="auto" w:frame="1"/>
          <w:lang w:val="en-US"/>
        </w:rPr>
        <w:t>STRAIGHT_JOIN</w:t>
      </w:r>
      <w:r w:rsidRPr="00527D49">
        <w:rPr>
          <w:rFonts w:ascii="Arial" w:hAnsi="Arial" w:cs="Arial"/>
          <w:color w:val="555555"/>
          <w:sz w:val="21"/>
          <w:szCs w:val="21"/>
          <w:lang w:val="en-US"/>
        </w:rPr>
        <w:t> in your </w:t>
      </w:r>
      <w:hyperlink r:id="rId1113" w:tooltip="13.2.10 SELECT Statement" w:history="1">
        <w:r w:rsidRPr="00527D49">
          <w:rPr>
            <w:rStyle w:val="HTML"/>
            <w:rFonts w:eastAsiaTheme="majorEastAsia"/>
            <w:color w:val="000000"/>
            <w:u w:val="single"/>
            <w:bdr w:val="none" w:sz="0" w:space="0" w:color="auto" w:frame="1"/>
            <w:lang w:val="en-US"/>
          </w:rPr>
          <w:t>SELECT</w:t>
        </w:r>
      </w:hyperlink>
      <w:r w:rsidRPr="00527D49">
        <w:rPr>
          <w:rFonts w:ascii="Arial" w:hAnsi="Arial" w:cs="Arial"/>
          <w:color w:val="555555"/>
          <w:sz w:val="21"/>
          <w:szCs w:val="21"/>
          <w:lang w:val="en-US"/>
        </w:rPr>
        <w:t> statement and trying to list the tables in a different order in the </w:t>
      </w:r>
      <w:r w:rsidRPr="00527D49">
        <w:rPr>
          <w:rStyle w:val="HTML"/>
          <w:rFonts w:eastAsiaTheme="majorEastAsia"/>
          <w:color w:val="000000"/>
          <w:bdr w:val="none" w:sz="0" w:space="0" w:color="auto" w:frame="1"/>
          <w:lang w:val="en-US"/>
        </w:rPr>
        <w:t>FROM</w:t>
      </w:r>
      <w:r w:rsidRPr="00527D49">
        <w:rPr>
          <w:rFonts w:ascii="Arial" w:hAnsi="Arial" w:cs="Arial"/>
          <w:color w:val="555555"/>
          <w:sz w:val="21"/>
          <w:szCs w:val="21"/>
          <w:lang w:val="en-US"/>
        </w:rPr>
        <w:t> clause. (However, </w:t>
      </w:r>
      <w:r w:rsidRPr="00527D49">
        <w:rPr>
          <w:rStyle w:val="HTML"/>
          <w:rFonts w:eastAsiaTheme="majorEastAsia"/>
          <w:color w:val="000000"/>
          <w:bdr w:val="none" w:sz="0" w:space="0" w:color="auto" w:frame="1"/>
          <w:lang w:val="en-US"/>
        </w:rPr>
        <w:t>STRAIGHT_JOIN</w:t>
      </w:r>
      <w:r w:rsidRPr="00527D49">
        <w:rPr>
          <w:rFonts w:ascii="Arial" w:hAnsi="Arial" w:cs="Arial"/>
          <w:color w:val="555555"/>
          <w:sz w:val="21"/>
          <w:szCs w:val="21"/>
          <w:lang w:val="en-US"/>
        </w:rPr>
        <w:t> may prevent indexes from being used because it disables semijoin transformations.)</w:t>
      </w:r>
    </w:p>
    <w:p w:rsidR="00527D49" w:rsidRPr="00527D49" w:rsidRDefault="00527D49" w:rsidP="00527D49">
      <w:pPr>
        <w:pStyle w:val="a3"/>
        <w:spacing w:before="0" w:beforeAutospacing="0" w:after="0" w:afterAutospacing="0"/>
        <w:textAlignment w:val="baseline"/>
        <w:rPr>
          <w:rFonts w:ascii="Arial" w:hAnsi="Arial" w:cs="Arial"/>
          <w:color w:val="555555"/>
          <w:sz w:val="21"/>
          <w:szCs w:val="21"/>
          <w:lang w:val="en-US"/>
        </w:rPr>
      </w:pPr>
      <w:r w:rsidRPr="00527D49">
        <w:rPr>
          <w:rFonts w:ascii="Arial" w:hAnsi="Arial" w:cs="Arial"/>
          <w:color w:val="555555"/>
          <w:sz w:val="21"/>
          <w:szCs w:val="21"/>
          <w:lang w:val="en-US"/>
        </w:rPr>
        <w:t>It is possible in some cases to execute statements that modify data when </w:t>
      </w:r>
      <w:hyperlink r:id="rId1114" w:tooltip="13.8.2 EXPLAIN Statement" w:history="1">
        <w:r w:rsidRPr="00527D49">
          <w:rPr>
            <w:rStyle w:val="HTML"/>
            <w:rFonts w:eastAsiaTheme="majorEastAsia"/>
            <w:color w:val="000000"/>
            <w:u w:val="single"/>
            <w:bdr w:val="none" w:sz="0" w:space="0" w:color="auto" w:frame="1"/>
            <w:lang w:val="en-US"/>
          </w:rPr>
          <w:t>EXPLAIN SELECT</w:t>
        </w:r>
      </w:hyperlink>
      <w:r w:rsidRPr="00527D49">
        <w:rPr>
          <w:rFonts w:ascii="Arial" w:hAnsi="Arial" w:cs="Arial"/>
          <w:color w:val="555555"/>
          <w:sz w:val="21"/>
          <w:szCs w:val="21"/>
          <w:lang w:val="en-US"/>
        </w:rPr>
        <w:t> is used with a subquery;.</w:t>
      </w:r>
    </w:p>
    <w:p w:rsidR="00527D49" w:rsidRDefault="00527D49">
      <w:pPr>
        <w:rPr>
          <w:lang w:val="en-US"/>
        </w:rPr>
      </w:pPr>
    </w:p>
    <w:p w:rsidR="00527D49" w:rsidRPr="00856AE5" w:rsidRDefault="00527D49" w:rsidP="00527D49">
      <w:pPr>
        <w:pStyle w:val="3"/>
        <w:spacing w:before="120" w:after="225"/>
        <w:textAlignment w:val="baseline"/>
        <w:rPr>
          <w:rFonts w:ascii="Arial" w:hAnsi="Arial" w:cs="Arial"/>
          <w:bCs w:val="0"/>
          <w:color w:val="555555"/>
          <w:sz w:val="34"/>
          <w:szCs w:val="34"/>
          <w:lang w:val="en-US"/>
        </w:rPr>
      </w:pPr>
      <w:bookmarkStart w:id="459" w:name="_Toc57738531"/>
      <w:r w:rsidRPr="00856AE5">
        <w:rPr>
          <w:rFonts w:ascii="Arial" w:hAnsi="Arial" w:cs="Arial"/>
          <w:bCs w:val="0"/>
          <w:color w:val="555555"/>
          <w:sz w:val="34"/>
          <w:szCs w:val="34"/>
          <w:lang w:val="en-US"/>
        </w:rPr>
        <w:lastRenderedPageBreak/>
        <w:t>Extended EXPLAIN Output Format</w:t>
      </w:r>
      <w:bookmarkEnd w:id="459"/>
    </w:p>
    <w:p w:rsidR="00527D49" w:rsidRPr="00527D49" w:rsidRDefault="00527D49" w:rsidP="00527D49">
      <w:pPr>
        <w:pStyle w:val="a3"/>
        <w:spacing w:before="0" w:beforeAutospacing="0" w:after="0" w:afterAutospacing="0"/>
        <w:textAlignment w:val="baseline"/>
        <w:rPr>
          <w:rFonts w:ascii="Arial" w:hAnsi="Arial" w:cs="Arial"/>
          <w:color w:val="555555"/>
          <w:sz w:val="21"/>
          <w:szCs w:val="21"/>
          <w:lang w:val="en-US"/>
        </w:rPr>
      </w:pPr>
      <w:r w:rsidRPr="00527D49">
        <w:rPr>
          <w:rFonts w:ascii="Arial" w:hAnsi="Arial" w:cs="Arial"/>
          <w:color w:val="555555"/>
          <w:sz w:val="21"/>
          <w:szCs w:val="21"/>
          <w:lang w:val="en-US"/>
        </w:rPr>
        <w:t>The </w:t>
      </w:r>
      <w:hyperlink r:id="rId1115" w:tooltip="13.8.2 EXPLAIN Statement" w:history="1">
        <w:r w:rsidRPr="00527D49">
          <w:rPr>
            <w:rStyle w:val="HTML"/>
            <w:rFonts w:eastAsiaTheme="majorEastAsia"/>
            <w:color w:val="000000"/>
            <w:u w:val="single"/>
            <w:bdr w:val="none" w:sz="0" w:space="0" w:color="auto" w:frame="1"/>
            <w:lang w:val="en-US"/>
          </w:rPr>
          <w:t>EXPLAIN</w:t>
        </w:r>
      </w:hyperlink>
      <w:r w:rsidRPr="00527D49">
        <w:rPr>
          <w:rFonts w:ascii="Arial" w:hAnsi="Arial" w:cs="Arial"/>
          <w:color w:val="555555"/>
          <w:sz w:val="21"/>
          <w:szCs w:val="21"/>
          <w:lang w:val="en-US"/>
        </w:rPr>
        <w:t> statement produces extra (</w:t>
      </w:r>
      <w:r w:rsidRPr="00527D49">
        <w:rPr>
          <w:rStyle w:val="21"/>
          <w:rFonts w:ascii="inherit" w:eastAsiaTheme="majorEastAsia" w:hAnsi="inherit" w:cs="Arial"/>
          <w:color w:val="555555"/>
          <w:sz w:val="21"/>
          <w:szCs w:val="21"/>
          <w:bdr w:val="none" w:sz="0" w:space="0" w:color="auto" w:frame="1"/>
          <w:lang w:val="en-US"/>
        </w:rPr>
        <w:t>“extended”</w:t>
      </w:r>
      <w:r w:rsidRPr="00527D49">
        <w:rPr>
          <w:rFonts w:ascii="Arial" w:hAnsi="Arial" w:cs="Arial"/>
          <w:color w:val="555555"/>
          <w:sz w:val="21"/>
          <w:szCs w:val="21"/>
          <w:lang w:val="en-US"/>
        </w:rPr>
        <w:t>) information that is not part of </w:t>
      </w:r>
      <w:hyperlink r:id="rId1116" w:tooltip="13.8.2 EXPLAIN Statement" w:history="1">
        <w:r w:rsidRPr="00527D49">
          <w:rPr>
            <w:rStyle w:val="HTML"/>
            <w:rFonts w:eastAsiaTheme="majorEastAsia"/>
            <w:color w:val="000000"/>
            <w:u w:val="single"/>
            <w:bdr w:val="none" w:sz="0" w:space="0" w:color="auto" w:frame="1"/>
            <w:lang w:val="en-US"/>
          </w:rPr>
          <w:t>EXPLAIN</w:t>
        </w:r>
      </w:hyperlink>
      <w:r w:rsidRPr="00527D49">
        <w:rPr>
          <w:rFonts w:ascii="Arial" w:hAnsi="Arial" w:cs="Arial"/>
          <w:color w:val="555555"/>
          <w:sz w:val="21"/>
          <w:szCs w:val="21"/>
          <w:lang w:val="en-US"/>
        </w:rPr>
        <w:t> output but can be viewed by issuing a </w:t>
      </w:r>
      <w:hyperlink r:id="rId1117" w:tooltip="13.7.7.42 SHOW WARNINGS Statement" w:history="1">
        <w:r w:rsidRPr="00527D49">
          <w:rPr>
            <w:rStyle w:val="HTML"/>
            <w:rFonts w:eastAsiaTheme="majorEastAsia"/>
            <w:color w:val="000000"/>
            <w:u w:val="single"/>
            <w:bdr w:val="none" w:sz="0" w:space="0" w:color="auto" w:frame="1"/>
            <w:lang w:val="en-US"/>
          </w:rPr>
          <w:t>SHOW WARNINGS</w:t>
        </w:r>
      </w:hyperlink>
      <w:r w:rsidRPr="00527D49">
        <w:rPr>
          <w:rFonts w:ascii="Arial" w:hAnsi="Arial" w:cs="Arial"/>
          <w:color w:val="555555"/>
          <w:sz w:val="21"/>
          <w:szCs w:val="21"/>
          <w:lang w:val="en-US"/>
        </w:rPr>
        <w:t> statement following </w:t>
      </w:r>
      <w:hyperlink r:id="rId1118" w:tooltip="13.8.2 EXPLAIN Statement" w:history="1">
        <w:r w:rsidRPr="00527D49">
          <w:rPr>
            <w:rStyle w:val="HTML"/>
            <w:rFonts w:eastAsiaTheme="majorEastAsia"/>
            <w:color w:val="000000"/>
            <w:u w:val="single"/>
            <w:bdr w:val="none" w:sz="0" w:space="0" w:color="auto" w:frame="1"/>
            <w:lang w:val="en-US"/>
          </w:rPr>
          <w:t>EXPLAIN</w:t>
        </w:r>
      </w:hyperlink>
      <w:r w:rsidRPr="00527D49">
        <w:rPr>
          <w:rFonts w:ascii="Arial" w:hAnsi="Arial" w:cs="Arial"/>
          <w:color w:val="555555"/>
          <w:sz w:val="21"/>
          <w:szCs w:val="21"/>
          <w:lang w:val="en-US"/>
        </w:rPr>
        <w:t>. As of MySQL 8.0.12, extended information is available for </w:t>
      </w:r>
      <w:hyperlink r:id="rId1119" w:tooltip="13.2.10 SELECT Statement" w:history="1">
        <w:r w:rsidRPr="00527D49">
          <w:rPr>
            <w:rStyle w:val="HTML"/>
            <w:rFonts w:eastAsiaTheme="majorEastAsia"/>
            <w:color w:val="000000"/>
            <w:u w:val="single"/>
            <w:bdr w:val="none" w:sz="0" w:space="0" w:color="auto" w:frame="1"/>
            <w:lang w:val="en-US"/>
          </w:rPr>
          <w:t>SELECT</w:t>
        </w:r>
      </w:hyperlink>
      <w:r w:rsidRPr="00527D49">
        <w:rPr>
          <w:rFonts w:ascii="Arial" w:hAnsi="Arial" w:cs="Arial"/>
          <w:color w:val="555555"/>
          <w:sz w:val="21"/>
          <w:szCs w:val="21"/>
          <w:lang w:val="en-US"/>
        </w:rPr>
        <w:t>, </w:t>
      </w:r>
      <w:hyperlink r:id="rId1120" w:tooltip="13.2.2 DELETE Statement" w:history="1">
        <w:r w:rsidRPr="00527D49">
          <w:rPr>
            <w:rStyle w:val="HTML"/>
            <w:rFonts w:eastAsiaTheme="majorEastAsia"/>
            <w:color w:val="000000"/>
            <w:u w:val="single"/>
            <w:bdr w:val="none" w:sz="0" w:space="0" w:color="auto" w:frame="1"/>
            <w:lang w:val="en-US"/>
          </w:rPr>
          <w:t>DELETE</w:t>
        </w:r>
      </w:hyperlink>
      <w:r w:rsidRPr="00527D49">
        <w:rPr>
          <w:rFonts w:ascii="Arial" w:hAnsi="Arial" w:cs="Arial"/>
          <w:color w:val="555555"/>
          <w:sz w:val="21"/>
          <w:szCs w:val="21"/>
          <w:lang w:val="en-US"/>
        </w:rPr>
        <w:t>, </w:t>
      </w:r>
      <w:hyperlink r:id="rId1121" w:tooltip="13.2.6 INSERT Statement" w:history="1">
        <w:r w:rsidRPr="00527D49">
          <w:rPr>
            <w:rStyle w:val="HTML"/>
            <w:rFonts w:eastAsiaTheme="majorEastAsia"/>
            <w:color w:val="000000"/>
            <w:u w:val="single"/>
            <w:bdr w:val="none" w:sz="0" w:space="0" w:color="auto" w:frame="1"/>
            <w:lang w:val="en-US"/>
          </w:rPr>
          <w:t>INSERT</w:t>
        </w:r>
      </w:hyperlink>
      <w:r w:rsidRPr="00527D49">
        <w:rPr>
          <w:rFonts w:ascii="Arial" w:hAnsi="Arial" w:cs="Arial"/>
          <w:color w:val="555555"/>
          <w:sz w:val="21"/>
          <w:szCs w:val="21"/>
          <w:lang w:val="en-US"/>
        </w:rPr>
        <w:t>, </w:t>
      </w:r>
      <w:hyperlink r:id="rId1122" w:tooltip="13.2.9 REPLACE Statement" w:history="1">
        <w:r w:rsidRPr="00527D49">
          <w:rPr>
            <w:rStyle w:val="HTML"/>
            <w:rFonts w:eastAsiaTheme="majorEastAsia"/>
            <w:color w:val="000000"/>
            <w:u w:val="single"/>
            <w:bdr w:val="none" w:sz="0" w:space="0" w:color="auto" w:frame="1"/>
            <w:lang w:val="en-US"/>
          </w:rPr>
          <w:t>REPLACE</w:t>
        </w:r>
      </w:hyperlink>
      <w:r w:rsidRPr="00527D49">
        <w:rPr>
          <w:rFonts w:ascii="Arial" w:hAnsi="Arial" w:cs="Arial"/>
          <w:color w:val="555555"/>
          <w:sz w:val="21"/>
          <w:szCs w:val="21"/>
          <w:lang w:val="en-US"/>
        </w:rPr>
        <w:t>, and </w:t>
      </w:r>
      <w:hyperlink r:id="rId1123" w:tooltip="13.2.13 UPDATE Statement" w:history="1">
        <w:r w:rsidRPr="00527D49">
          <w:rPr>
            <w:rStyle w:val="HTML"/>
            <w:rFonts w:eastAsiaTheme="majorEastAsia"/>
            <w:color w:val="000000"/>
            <w:u w:val="single"/>
            <w:bdr w:val="none" w:sz="0" w:space="0" w:color="auto" w:frame="1"/>
            <w:lang w:val="en-US"/>
          </w:rPr>
          <w:t>UPDATE</w:t>
        </w:r>
      </w:hyperlink>
      <w:r w:rsidRPr="00527D49">
        <w:rPr>
          <w:rFonts w:ascii="Arial" w:hAnsi="Arial" w:cs="Arial"/>
          <w:color w:val="555555"/>
          <w:sz w:val="21"/>
          <w:szCs w:val="21"/>
          <w:lang w:val="en-US"/>
        </w:rPr>
        <w:t> statements. Prior to 8.0.12, extended information is available only for </w:t>
      </w:r>
      <w:hyperlink r:id="rId1124" w:tooltip="13.2.10 SELECT Statement" w:history="1">
        <w:r w:rsidRPr="00527D49">
          <w:rPr>
            <w:rStyle w:val="HTML"/>
            <w:rFonts w:eastAsiaTheme="majorEastAsia"/>
            <w:color w:val="000000"/>
            <w:u w:val="single"/>
            <w:bdr w:val="none" w:sz="0" w:space="0" w:color="auto" w:frame="1"/>
            <w:lang w:val="en-US"/>
          </w:rPr>
          <w:t>SELECT</w:t>
        </w:r>
      </w:hyperlink>
      <w:r w:rsidRPr="00527D49">
        <w:rPr>
          <w:rFonts w:ascii="Arial" w:hAnsi="Arial" w:cs="Arial"/>
          <w:color w:val="555555"/>
          <w:sz w:val="21"/>
          <w:szCs w:val="21"/>
          <w:lang w:val="en-US"/>
        </w:rPr>
        <w:t> statements.</w:t>
      </w:r>
    </w:p>
    <w:p w:rsidR="00527D49" w:rsidRPr="00527D49" w:rsidRDefault="00527D49" w:rsidP="00527D49">
      <w:pPr>
        <w:pStyle w:val="a3"/>
        <w:spacing w:before="0" w:beforeAutospacing="0" w:after="0" w:afterAutospacing="0"/>
        <w:textAlignment w:val="baseline"/>
        <w:rPr>
          <w:rFonts w:ascii="Arial" w:hAnsi="Arial" w:cs="Arial"/>
          <w:color w:val="555555"/>
          <w:sz w:val="21"/>
          <w:szCs w:val="21"/>
          <w:lang w:val="en-US"/>
        </w:rPr>
      </w:pPr>
      <w:r w:rsidRPr="00527D49">
        <w:rPr>
          <w:rFonts w:ascii="Arial" w:hAnsi="Arial" w:cs="Arial"/>
          <w:color w:val="555555"/>
          <w:sz w:val="21"/>
          <w:szCs w:val="21"/>
          <w:lang w:val="en-US"/>
        </w:rPr>
        <w:t>The </w:t>
      </w:r>
      <w:r w:rsidRPr="00527D49">
        <w:rPr>
          <w:rStyle w:val="HTML"/>
          <w:rFonts w:eastAsiaTheme="majorEastAsia"/>
          <w:color w:val="000000"/>
          <w:bdr w:val="none" w:sz="0" w:space="0" w:color="auto" w:frame="1"/>
          <w:lang w:val="en-US"/>
        </w:rPr>
        <w:t>Message</w:t>
      </w:r>
      <w:r w:rsidRPr="00527D49">
        <w:rPr>
          <w:rFonts w:ascii="Arial" w:hAnsi="Arial" w:cs="Arial"/>
          <w:color w:val="555555"/>
          <w:sz w:val="21"/>
          <w:szCs w:val="21"/>
          <w:lang w:val="en-US"/>
        </w:rPr>
        <w:t> value in </w:t>
      </w:r>
      <w:hyperlink r:id="rId1125" w:tooltip="13.7.7.42 SHOW WARNINGS Statement" w:history="1">
        <w:r w:rsidRPr="00527D49">
          <w:rPr>
            <w:rStyle w:val="HTML"/>
            <w:rFonts w:eastAsiaTheme="majorEastAsia"/>
            <w:color w:val="000000"/>
            <w:u w:val="single"/>
            <w:bdr w:val="none" w:sz="0" w:space="0" w:color="auto" w:frame="1"/>
            <w:lang w:val="en-US"/>
          </w:rPr>
          <w:t>SHOW WARNINGS</w:t>
        </w:r>
      </w:hyperlink>
      <w:r w:rsidRPr="00527D49">
        <w:rPr>
          <w:rFonts w:ascii="Arial" w:hAnsi="Arial" w:cs="Arial"/>
          <w:color w:val="555555"/>
          <w:sz w:val="21"/>
          <w:szCs w:val="21"/>
          <w:lang w:val="en-US"/>
        </w:rPr>
        <w:t> output displays how the optimizer qualifies table and column names in the </w:t>
      </w:r>
      <w:hyperlink r:id="rId1126" w:tooltip="13.2.10 SELECT Statement" w:history="1">
        <w:r w:rsidRPr="00527D49">
          <w:rPr>
            <w:rStyle w:val="HTML"/>
            <w:rFonts w:eastAsiaTheme="majorEastAsia"/>
            <w:color w:val="000000"/>
            <w:u w:val="single"/>
            <w:bdr w:val="none" w:sz="0" w:space="0" w:color="auto" w:frame="1"/>
            <w:lang w:val="en-US"/>
          </w:rPr>
          <w:t>SELECT</w:t>
        </w:r>
      </w:hyperlink>
      <w:r w:rsidRPr="00527D49">
        <w:rPr>
          <w:rFonts w:ascii="Arial" w:hAnsi="Arial" w:cs="Arial"/>
          <w:color w:val="555555"/>
          <w:sz w:val="21"/>
          <w:szCs w:val="21"/>
          <w:lang w:val="en-US"/>
        </w:rPr>
        <w:t> statement, what the </w:t>
      </w:r>
      <w:hyperlink r:id="rId1127" w:tooltip="13.2.10 SELECT Statement" w:history="1">
        <w:r w:rsidRPr="00527D49">
          <w:rPr>
            <w:rStyle w:val="HTML"/>
            <w:rFonts w:eastAsiaTheme="majorEastAsia"/>
            <w:color w:val="000000"/>
            <w:u w:val="single"/>
            <w:bdr w:val="none" w:sz="0" w:space="0" w:color="auto" w:frame="1"/>
            <w:lang w:val="en-US"/>
          </w:rPr>
          <w:t>SELECT</w:t>
        </w:r>
      </w:hyperlink>
      <w:r w:rsidRPr="00527D49">
        <w:rPr>
          <w:rFonts w:ascii="Arial" w:hAnsi="Arial" w:cs="Arial"/>
          <w:color w:val="555555"/>
          <w:sz w:val="21"/>
          <w:szCs w:val="21"/>
          <w:lang w:val="en-US"/>
        </w:rPr>
        <w:t> looks like after the application of rewriting and optimization rules, and possibly other notes about the optimization process.</w:t>
      </w:r>
    </w:p>
    <w:p w:rsidR="00527D49" w:rsidRPr="00527D49" w:rsidRDefault="00527D49" w:rsidP="00527D49">
      <w:pPr>
        <w:pStyle w:val="a3"/>
        <w:spacing w:before="0" w:beforeAutospacing="0" w:after="0" w:afterAutospacing="0"/>
        <w:textAlignment w:val="baseline"/>
        <w:rPr>
          <w:rFonts w:ascii="Arial" w:hAnsi="Arial" w:cs="Arial"/>
          <w:color w:val="555555"/>
          <w:sz w:val="21"/>
          <w:szCs w:val="21"/>
          <w:lang w:val="en-US"/>
        </w:rPr>
      </w:pPr>
      <w:r w:rsidRPr="00527D49">
        <w:rPr>
          <w:rFonts w:ascii="Arial" w:hAnsi="Arial" w:cs="Arial"/>
          <w:color w:val="555555"/>
          <w:sz w:val="21"/>
          <w:szCs w:val="21"/>
          <w:lang w:val="en-US"/>
        </w:rPr>
        <w:t>The extended information displayable with a </w:t>
      </w:r>
      <w:hyperlink r:id="rId1128" w:tooltip="13.7.7.42 SHOW WARNINGS Statement" w:history="1">
        <w:r w:rsidRPr="00527D49">
          <w:rPr>
            <w:rStyle w:val="HTML"/>
            <w:rFonts w:eastAsiaTheme="majorEastAsia"/>
            <w:color w:val="000000"/>
            <w:u w:val="single"/>
            <w:bdr w:val="none" w:sz="0" w:space="0" w:color="auto" w:frame="1"/>
            <w:lang w:val="en-US"/>
          </w:rPr>
          <w:t>SHOW WARNINGS</w:t>
        </w:r>
      </w:hyperlink>
      <w:r w:rsidRPr="00527D49">
        <w:rPr>
          <w:rFonts w:ascii="Arial" w:hAnsi="Arial" w:cs="Arial"/>
          <w:color w:val="555555"/>
          <w:sz w:val="21"/>
          <w:szCs w:val="21"/>
          <w:lang w:val="en-US"/>
        </w:rPr>
        <w:t> statement following </w:t>
      </w:r>
      <w:hyperlink r:id="rId1129" w:tooltip="13.8.2 EXPLAIN Statement" w:history="1">
        <w:r w:rsidRPr="00527D49">
          <w:rPr>
            <w:rStyle w:val="HTML"/>
            <w:rFonts w:eastAsiaTheme="majorEastAsia"/>
            <w:color w:val="000000"/>
            <w:u w:val="single"/>
            <w:bdr w:val="none" w:sz="0" w:space="0" w:color="auto" w:frame="1"/>
            <w:lang w:val="en-US"/>
          </w:rPr>
          <w:t>EXPLAIN</w:t>
        </w:r>
      </w:hyperlink>
      <w:r w:rsidRPr="00527D49">
        <w:rPr>
          <w:rFonts w:ascii="Arial" w:hAnsi="Arial" w:cs="Arial"/>
          <w:color w:val="555555"/>
          <w:sz w:val="21"/>
          <w:szCs w:val="21"/>
          <w:lang w:val="en-US"/>
        </w:rPr>
        <w:t> is produced only for </w:t>
      </w:r>
      <w:hyperlink r:id="rId1130" w:tooltip="13.2.10 SELECT Statement" w:history="1">
        <w:r w:rsidRPr="00527D49">
          <w:rPr>
            <w:rStyle w:val="HTML"/>
            <w:rFonts w:eastAsiaTheme="majorEastAsia"/>
            <w:color w:val="000000"/>
            <w:u w:val="single"/>
            <w:bdr w:val="none" w:sz="0" w:space="0" w:color="auto" w:frame="1"/>
            <w:lang w:val="en-US"/>
          </w:rPr>
          <w:t>SELECT</w:t>
        </w:r>
      </w:hyperlink>
      <w:r w:rsidRPr="00527D49">
        <w:rPr>
          <w:rFonts w:ascii="Arial" w:hAnsi="Arial" w:cs="Arial"/>
          <w:color w:val="555555"/>
          <w:sz w:val="21"/>
          <w:szCs w:val="21"/>
          <w:lang w:val="en-US"/>
        </w:rPr>
        <w:t> statements. </w:t>
      </w:r>
      <w:hyperlink r:id="rId1131" w:tooltip="13.7.7.42 SHOW WARNINGS Statement" w:history="1">
        <w:r w:rsidRPr="00527D49">
          <w:rPr>
            <w:rStyle w:val="HTML"/>
            <w:rFonts w:eastAsiaTheme="majorEastAsia"/>
            <w:color w:val="000000"/>
            <w:u w:val="single"/>
            <w:bdr w:val="none" w:sz="0" w:space="0" w:color="auto" w:frame="1"/>
            <w:lang w:val="en-US"/>
          </w:rPr>
          <w:t>SHOW WARNINGS</w:t>
        </w:r>
      </w:hyperlink>
      <w:r w:rsidRPr="00527D49">
        <w:rPr>
          <w:rFonts w:ascii="Arial" w:hAnsi="Arial" w:cs="Arial"/>
          <w:color w:val="555555"/>
          <w:sz w:val="21"/>
          <w:szCs w:val="21"/>
          <w:lang w:val="en-US"/>
        </w:rPr>
        <w:t> displays an empty result for other explainable statements (</w:t>
      </w:r>
      <w:hyperlink r:id="rId1132" w:tooltip="13.2.2 DELETE Statement" w:history="1">
        <w:r w:rsidRPr="00527D49">
          <w:rPr>
            <w:rStyle w:val="HTML"/>
            <w:rFonts w:eastAsiaTheme="majorEastAsia"/>
            <w:color w:val="000000"/>
            <w:u w:val="single"/>
            <w:bdr w:val="none" w:sz="0" w:space="0" w:color="auto" w:frame="1"/>
            <w:lang w:val="en-US"/>
          </w:rPr>
          <w:t>DELETE</w:t>
        </w:r>
      </w:hyperlink>
      <w:r w:rsidRPr="00527D49">
        <w:rPr>
          <w:rFonts w:ascii="Arial" w:hAnsi="Arial" w:cs="Arial"/>
          <w:color w:val="555555"/>
          <w:sz w:val="21"/>
          <w:szCs w:val="21"/>
          <w:lang w:val="en-US"/>
        </w:rPr>
        <w:t>, </w:t>
      </w:r>
      <w:hyperlink r:id="rId1133" w:tooltip="13.2.6 INSERT Statement" w:history="1">
        <w:r w:rsidRPr="00527D49">
          <w:rPr>
            <w:rStyle w:val="HTML"/>
            <w:rFonts w:eastAsiaTheme="majorEastAsia"/>
            <w:color w:val="000000"/>
            <w:u w:val="single"/>
            <w:bdr w:val="none" w:sz="0" w:space="0" w:color="auto" w:frame="1"/>
            <w:lang w:val="en-US"/>
          </w:rPr>
          <w:t>INSERT</w:t>
        </w:r>
      </w:hyperlink>
      <w:r w:rsidRPr="00527D49">
        <w:rPr>
          <w:rFonts w:ascii="Arial" w:hAnsi="Arial" w:cs="Arial"/>
          <w:color w:val="555555"/>
          <w:sz w:val="21"/>
          <w:szCs w:val="21"/>
          <w:lang w:val="en-US"/>
        </w:rPr>
        <w:t>, </w:t>
      </w:r>
      <w:hyperlink r:id="rId1134" w:tooltip="13.2.9 REPLACE Statement" w:history="1">
        <w:r w:rsidRPr="00527D49">
          <w:rPr>
            <w:rStyle w:val="HTML"/>
            <w:rFonts w:eastAsiaTheme="majorEastAsia"/>
            <w:color w:val="000000"/>
            <w:u w:val="single"/>
            <w:bdr w:val="none" w:sz="0" w:space="0" w:color="auto" w:frame="1"/>
            <w:lang w:val="en-US"/>
          </w:rPr>
          <w:t>REPLACE</w:t>
        </w:r>
      </w:hyperlink>
      <w:r w:rsidRPr="00527D49">
        <w:rPr>
          <w:rFonts w:ascii="Arial" w:hAnsi="Arial" w:cs="Arial"/>
          <w:color w:val="555555"/>
          <w:sz w:val="21"/>
          <w:szCs w:val="21"/>
          <w:lang w:val="en-US"/>
        </w:rPr>
        <w:t>, and </w:t>
      </w:r>
      <w:hyperlink r:id="rId1135" w:tooltip="13.2.13 UPDATE Statement" w:history="1">
        <w:r w:rsidRPr="00527D49">
          <w:rPr>
            <w:rStyle w:val="HTML"/>
            <w:rFonts w:eastAsiaTheme="majorEastAsia"/>
            <w:color w:val="000000"/>
            <w:u w:val="single"/>
            <w:bdr w:val="none" w:sz="0" w:space="0" w:color="auto" w:frame="1"/>
            <w:lang w:val="en-US"/>
          </w:rPr>
          <w:t>UPDATE</w:t>
        </w:r>
      </w:hyperlink>
      <w:r w:rsidRPr="00527D49">
        <w:rPr>
          <w:rFonts w:ascii="Arial" w:hAnsi="Arial" w:cs="Arial"/>
          <w:color w:val="555555"/>
          <w:sz w:val="21"/>
          <w:szCs w:val="21"/>
          <w:lang w:val="en-US"/>
        </w:rPr>
        <w:t>).</w:t>
      </w:r>
    </w:p>
    <w:p w:rsidR="00527D49" w:rsidRPr="00527D49" w:rsidRDefault="00527D49" w:rsidP="00527D49">
      <w:pPr>
        <w:pStyle w:val="a3"/>
        <w:spacing w:before="0" w:beforeAutospacing="0" w:after="0" w:afterAutospacing="0"/>
        <w:textAlignment w:val="baseline"/>
        <w:rPr>
          <w:rFonts w:ascii="Arial" w:hAnsi="Arial" w:cs="Arial"/>
          <w:color w:val="555555"/>
          <w:sz w:val="21"/>
          <w:szCs w:val="21"/>
          <w:lang w:val="en-US"/>
        </w:rPr>
      </w:pPr>
      <w:r w:rsidRPr="00527D49">
        <w:rPr>
          <w:rFonts w:ascii="Arial" w:hAnsi="Arial" w:cs="Arial"/>
          <w:color w:val="555555"/>
          <w:sz w:val="21"/>
          <w:szCs w:val="21"/>
          <w:lang w:val="en-US"/>
        </w:rPr>
        <w:t>Here is an example of extended </w:t>
      </w:r>
      <w:hyperlink r:id="rId1136" w:tooltip="13.8.2 EXPLAIN Statement" w:history="1">
        <w:r w:rsidRPr="00527D49">
          <w:rPr>
            <w:rStyle w:val="HTML"/>
            <w:rFonts w:eastAsiaTheme="majorEastAsia"/>
            <w:color w:val="000000"/>
            <w:u w:val="single"/>
            <w:bdr w:val="none" w:sz="0" w:space="0" w:color="auto" w:frame="1"/>
            <w:lang w:val="en-US"/>
          </w:rPr>
          <w:t>EXPLAIN</w:t>
        </w:r>
      </w:hyperlink>
      <w:r w:rsidRPr="00527D49">
        <w:rPr>
          <w:rFonts w:ascii="Arial" w:hAnsi="Arial" w:cs="Arial"/>
          <w:color w:val="555555"/>
          <w:sz w:val="21"/>
          <w:szCs w:val="21"/>
          <w:lang w:val="en-US"/>
        </w:rPr>
        <w:t> output:</w:t>
      </w:r>
    </w:p>
    <w:p w:rsidR="00527D49" w:rsidRPr="00527D49" w:rsidRDefault="00527D49" w:rsidP="00527D49">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527D49">
        <w:rPr>
          <w:rStyle w:val="token"/>
          <w:rFonts w:ascii="Consolas" w:hAnsi="Consolas" w:cs="Consolas"/>
          <w:color w:val="A67F59"/>
          <w:sz w:val="19"/>
          <w:szCs w:val="19"/>
          <w:bdr w:val="none" w:sz="0" w:space="0" w:color="auto" w:frame="1"/>
          <w:lang w:val="en-US"/>
        </w:rPr>
        <w:t>mysql&gt;</w:t>
      </w: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token"/>
          <w:rFonts w:ascii="Consolas" w:hAnsi="Consolas" w:cs="Consolas"/>
          <w:color w:val="0077AA"/>
          <w:sz w:val="19"/>
          <w:szCs w:val="19"/>
          <w:bdr w:val="none" w:sz="0" w:space="0" w:color="auto" w:frame="1"/>
          <w:lang w:val="en-US"/>
        </w:rPr>
        <w:t>EXPLAIN</w:t>
      </w:r>
    </w:p>
    <w:p w:rsidR="00527D49" w:rsidRPr="00527D49" w:rsidRDefault="00527D49" w:rsidP="00527D49">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token"/>
          <w:rFonts w:ascii="Consolas" w:hAnsi="Consolas" w:cs="Consolas"/>
          <w:color w:val="0077AA"/>
          <w:sz w:val="19"/>
          <w:szCs w:val="19"/>
          <w:bdr w:val="none" w:sz="0" w:space="0" w:color="auto" w:frame="1"/>
          <w:lang w:val="en-US"/>
        </w:rPr>
        <w:t>SELECT</w:t>
      </w:r>
      <w:r w:rsidRPr="00527D49">
        <w:rPr>
          <w:rStyle w:val="HTML"/>
          <w:rFonts w:ascii="Consolas" w:eastAsiaTheme="majorEastAsia" w:hAnsi="Consolas" w:cs="Consolas"/>
          <w:color w:val="000000"/>
          <w:sz w:val="19"/>
          <w:szCs w:val="19"/>
          <w:bdr w:val="none" w:sz="0" w:space="0" w:color="auto" w:frame="1"/>
          <w:lang w:val="en-US"/>
        </w:rPr>
        <w:t xml:space="preserve"> t1</w:t>
      </w:r>
      <w:r w:rsidRPr="00527D49">
        <w:rPr>
          <w:rStyle w:val="token"/>
          <w:rFonts w:ascii="Consolas" w:hAnsi="Consolas" w:cs="Consolas"/>
          <w:color w:val="999999"/>
          <w:sz w:val="19"/>
          <w:szCs w:val="19"/>
          <w:bdr w:val="none" w:sz="0" w:space="0" w:color="auto" w:frame="1"/>
          <w:lang w:val="en-US"/>
        </w:rPr>
        <w:t>.</w:t>
      </w:r>
      <w:r w:rsidRPr="00527D49">
        <w:rPr>
          <w:rStyle w:val="HTML"/>
          <w:rFonts w:ascii="Consolas" w:eastAsiaTheme="majorEastAsia" w:hAnsi="Consolas" w:cs="Consolas"/>
          <w:color w:val="000000"/>
          <w:sz w:val="19"/>
          <w:szCs w:val="19"/>
          <w:bdr w:val="none" w:sz="0" w:space="0" w:color="auto" w:frame="1"/>
          <w:lang w:val="en-US"/>
        </w:rPr>
        <w:t>a</w:t>
      </w:r>
      <w:r w:rsidRPr="00527D49">
        <w:rPr>
          <w:rStyle w:val="token"/>
          <w:rFonts w:ascii="Consolas" w:hAnsi="Consolas" w:cs="Consolas"/>
          <w:color w:val="999999"/>
          <w:sz w:val="19"/>
          <w:szCs w:val="19"/>
          <w:bdr w:val="none" w:sz="0" w:space="0" w:color="auto" w:frame="1"/>
          <w:lang w:val="en-US"/>
        </w:rPr>
        <w:t>,</w:t>
      </w:r>
      <w:r w:rsidRPr="00527D49">
        <w:rPr>
          <w:rStyle w:val="HTML"/>
          <w:rFonts w:ascii="Consolas" w:eastAsiaTheme="majorEastAsia" w:hAnsi="Consolas" w:cs="Consolas"/>
          <w:color w:val="000000"/>
          <w:sz w:val="19"/>
          <w:szCs w:val="19"/>
          <w:bdr w:val="none" w:sz="0" w:space="0" w:color="auto" w:frame="1"/>
          <w:lang w:val="en-US"/>
        </w:rPr>
        <w:t xml:space="preserve"> t1</w:t>
      </w:r>
      <w:r w:rsidRPr="00527D49">
        <w:rPr>
          <w:rStyle w:val="token"/>
          <w:rFonts w:ascii="Consolas" w:hAnsi="Consolas" w:cs="Consolas"/>
          <w:color w:val="999999"/>
          <w:sz w:val="19"/>
          <w:szCs w:val="19"/>
          <w:bdr w:val="none" w:sz="0" w:space="0" w:color="auto" w:frame="1"/>
          <w:lang w:val="en-US"/>
        </w:rPr>
        <w:t>.</w:t>
      </w:r>
      <w:r w:rsidRPr="00527D49">
        <w:rPr>
          <w:rStyle w:val="HTML"/>
          <w:rFonts w:ascii="Consolas" w:eastAsiaTheme="majorEastAsia" w:hAnsi="Consolas" w:cs="Consolas"/>
          <w:color w:val="000000"/>
          <w:sz w:val="19"/>
          <w:szCs w:val="19"/>
          <w:bdr w:val="none" w:sz="0" w:space="0" w:color="auto" w:frame="1"/>
          <w:lang w:val="en-US"/>
        </w:rPr>
        <w:t xml:space="preserve">a </w:t>
      </w:r>
      <w:r w:rsidRPr="00527D49">
        <w:rPr>
          <w:rStyle w:val="token"/>
          <w:rFonts w:ascii="Consolas" w:hAnsi="Consolas" w:cs="Consolas"/>
          <w:color w:val="0077AA"/>
          <w:sz w:val="19"/>
          <w:szCs w:val="19"/>
          <w:bdr w:val="none" w:sz="0" w:space="0" w:color="auto" w:frame="1"/>
          <w:lang w:val="en-US"/>
        </w:rPr>
        <w:t>IN</w:t>
      </w: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token"/>
          <w:rFonts w:ascii="Consolas" w:hAnsi="Consolas" w:cs="Consolas"/>
          <w:color w:val="999999"/>
          <w:sz w:val="19"/>
          <w:szCs w:val="19"/>
          <w:bdr w:val="none" w:sz="0" w:space="0" w:color="auto" w:frame="1"/>
          <w:lang w:val="en-US"/>
        </w:rPr>
        <w:t>(</w:t>
      </w:r>
      <w:r w:rsidRPr="00527D49">
        <w:rPr>
          <w:rStyle w:val="token"/>
          <w:rFonts w:ascii="Consolas" w:hAnsi="Consolas" w:cs="Consolas"/>
          <w:color w:val="0077AA"/>
          <w:sz w:val="19"/>
          <w:szCs w:val="19"/>
          <w:bdr w:val="none" w:sz="0" w:space="0" w:color="auto" w:frame="1"/>
          <w:lang w:val="en-US"/>
        </w:rPr>
        <w:t>SELECT</w:t>
      </w:r>
      <w:r w:rsidRPr="00527D49">
        <w:rPr>
          <w:rStyle w:val="HTML"/>
          <w:rFonts w:ascii="Consolas" w:eastAsiaTheme="majorEastAsia" w:hAnsi="Consolas" w:cs="Consolas"/>
          <w:color w:val="000000"/>
          <w:sz w:val="19"/>
          <w:szCs w:val="19"/>
          <w:bdr w:val="none" w:sz="0" w:space="0" w:color="auto" w:frame="1"/>
          <w:lang w:val="en-US"/>
        </w:rPr>
        <w:t xml:space="preserve"> t2</w:t>
      </w:r>
      <w:r w:rsidRPr="00527D49">
        <w:rPr>
          <w:rStyle w:val="token"/>
          <w:rFonts w:ascii="Consolas" w:hAnsi="Consolas" w:cs="Consolas"/>
          <w:color w:val="999999"/>
          <w:sz w:val="19"/>
          <w:szCs w:val="19"/>
          <w:bdr w:val="none" w:sz="0" w:space="0" w:color="auto" w:frame="1"/>
          <w:lang w:val="en-US"/>
        </w:rPr>
        <w:t>.</w:t>
      </w:r>
      <w:r w:rsidRPr="00527D49">
        <w:rPr>
          <w:rStyle w:val="HTML"/>
          <w:rFonts w:ascii="Consolas" w:eastAsiaTheme="majorEastAsia" w:hAnsi="Consolas" w:cs="Consolas"/>
          <w:color w:val="000000"/>
          <w:sz w:val="19"/>
          <w:szCs w:val="19"/>
          <w:bdr w:val="none" w:sz="0" w:space="0" w:color="auto" w:frame="1"/>
          <w:lang w:val="en-US"/>
        </w:rPr>
        <w:t xml:space="preserve">a </w:t>
      </w:r>
      <w:r w:rsidRPr="00527D49">
        <w:rPr>
          <w:rStyle w:val="token"/>
          <w:rFonts w:ascii="Consolas" w:hAnsi="Consolas" w:cs="Consolas"/>
          <w:color w:val="0077AA"/>
          <w:sz w:val="19"/>
          <w:szCs w:val="19"/>
          <w:bdr w:val="none" w:sz="0" w:space="0" w:color="auto" w:frame="1"/>
          <w:lang w:val="en-US"/>
        </w:rPr>
        <w:t>FROM</w:t>
      </w:r>
      <w:r w:rsidRPr="00527D49">
        <w:rPr>
          <w:rStyle w:val="HTML"/>
          <w:rFonts w:ascii="Consolas" w:eastAsiaTheme="majorEastAsia" w:hAnsi="Consolas" w:cs="Consolas"/>
          <w:color w:val="000000"/>
          <w:sz w:val="19"/>
          <w:szCs w:val="19"/>
          <w:bdr w:val="none" w:sz="0" w:space="0" w:color="auto" w:frame="1"/>
          <w:lang w:val="en-US"/>
        </w:rPr>
        <w:t xml:space="preserve"> t2</w:t>
      </w:r>
      <w:r w:rsidRPr="00527D49">
        <w:rPr>
          <w:rStyle w:val="token"/>
          <w:rFonts w:ascii="Consolas" w:hAnsi="Consolas" w:cs="Consolas"/>
          <w:color w:val="999999"/>
          <w:sz w:val="19"/>
          <w:szCs w:val="19"/>
          <w:bdr w:val="none" w:sz="0" w:space="0" w:color="auto" w:frame="1"/>
          <w:lang w:val="en-US"/>
        </w:rPr>
        <w:t>)</w:t>
      </w: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token"/>
          <w:rFonts w:ascii="Consolas" w:hAnsi="Consolas" w:cs="Consolas"/>
          <w:color w:val="0077AA"/>
          <w:sz w:val="19"/>
          <w:szCs w:val="19"/>
          <w:bdr w:val="none" w:sz="0" w:space="0" w:color="auto" w:frame="1"/>
          <w:lang w:val="en-US"/>
        </w:rPr>
        <w:t>FROM</w:t>
      </w:r>
      <w:r w:rsidRPr="00527D49">
        <w:rPr>
          <w:rStyle w:val="HTML"/>
          <w:rFonts w:ascii="Consolas" w:eastAsiaTheme="majorEastAsia" w:hAnsi="Consolas" w:cs="Consolas"/>
          <w:color w:val="000000"/>
          <w:sz w:val="19"/>
          <w:szCs w:val="19"/>
          <w:bdr w:val="none" w:sz="0" w:space="0" w:color="auto" w:frame="1"/>
          <w:lang w:val="en-US"/>
        </w:rPr>
        <w:t xml:space="preserve"> t1\G</w:t>
      </w:r>
    </w:p>
    <w:p w:rsidR="00527D49" w:rsidRPr="00527D49" w:rsidRDefault="00527D49" w:rsidP="00527D49">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token"/>
          <w:rFonts w:ascii="Consolas" w:hAnsi="Consolas" w:cs="Consolas"/>
          <w:color w:val="555555"/>
          <w:sz w:val="19"/>
          <w:szCs w:val="19"/>
          <w:bdr w:val="none" w:sz="0" w:space="0" w:color="auto" w:frame="1"/>
          <w:lang w:val="en-US"/>
        </w:rPr>
      </w:pPr>
      <w:r w:rsidRPr="00527D49">
        <w:rPr>
          <w:rStyle w:val="token"/>
          <w:rFonts w:ascii="Consolas" w:hAnsi="Consolas" w:cs="Consolas"/>
          <w:color w:val="999999"/>
          <w:sz w:val="19"/>
          <w:szCs w:val="19"/>
          <w:bdr w:val="none" w:sz="0" w:space="0" w:color="auto" w:frame="1"/>
          <w:lang w:val="en-US"/>
        </w:rPr>
        <w:t>***************************</w:t>
      </w:r>
      <w:r w:rsidRPr="00527D49">
        <w:rPr>
          <w:rStyle w:val="token"/>
          <w:rFonts w:ascii="Consolas" w:hAnsi="Consolas" w:cs="Consolas"/>
          <w:color w:val="555555"/>
          <w:sz w:val="19"/>
          <w:szCs w:val="19"/>
          <w:bdr w:val="none" w:sz="0" w:space="0" w:color="auto" w:frame="1"/>
          <w:lang w:val="en-US"/>
        </w:rPr>
        <w:t xml:space="preserve"> 1. row </w:t>
      </w:r>
      <w:r w:rsidRPr="00527D49">
        <w:rPr>
          <w:rStyle w:val="token"/>
          <w:rFonts w:ascii="Consolas" w:hAnsi="Consolas" w:cs="Consolas"/>
          <w:color w:val="999999"/>
          <w:sz w:val="19"/>
          <w:szCs w:val="19"/>
          <w:bdr w:val="none" w:sz="0" w:space="0" w:color="auto" w:frame="1"/>
          <w:lang w:val="en-US"/>
        </w:rPr>
        <w:t>***************************</w:t>
      </w:r>
    </w:p>
    <w:p w:rsidR="00527D49" w:rsidRPr="00527D49" w:rsidRDefault="00527D49" w:rsidP="00527D49">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token"/>
          <w:rFonts w:ascii="Consolas" w:hAnsi="Consolas" w:cs="Consolas"/>
          <w:color w:val="555555"/>
          <w:sz w:val="19"/>
          <w:szCs w:val="19"/>
          <w:bdr w:val="none" w:sz="0" w:space="0" w:color="auto" w:frame="1"/>
          <w:lang w:val="en-US"/>
        </w:rPr>
      </w:pPr>
      <w:r w:rsidRPr="00527D49">
        <w:rPr>
          <w:rStyle w:val="token"/>
          <w:rFonts w:ascii="Consolas" w:hAnsi="Consolas" w:cs="Consolas"/>
          <w:color w:val="555555"/>
          <w:sz w:val="19"/>
          <w:szCs w:val="19"/>
          <w:bdr w:val="none" w:sz="0" w:space="0" w:color="auto" w:frame="1"/>
          <w:lang w:val="en-US"/>
        </w:rPr>
        <w:t xml:space="preserve">           id</w:t>
      </w:r>
      <w:r w:rsidRPr="00527D49">
        <w:rPr>
          <w:rStyle w:val="token"/>
          <w:rFonts w:ascii="Consolas" w:hAnsi="Consolas" w:cs="Consolas"/>
          <w:color w:val="999999"/>
          <w:sz w:val="19"/>
          <w:szCs w:val="19"/>
          <w:bdr w:val="none" w:sz="0" w:space="0" w:color="auto" w:frame="1"/>
          <w:lang w:val="en-US"/>
        </w:rPr>
        <w:t>:</w:t>
      </w:r>
      <w:r w:rsidRPr="00527D49">
        <w:rPr>
          <w:rStyle w:val="token"/>
          <w:rFonts w:ascii="Consolas" w:hAnsi="Consolas" w:cs="Consolas"/>
          <w:color w:val="555555"/>
          <w:sz w:val="19"/>
          <w:szCs w:val="19"/>
          <w:bdr w:val="none" w:sz="0" w:space="0" w:color="auto" w:frame="1"/>
          <w:lang w:val="en-US"/>
        </w:rPr>
        <w:t xml:space="preserve"> 1</w:t>
      </w:r>
    </w:p>
    <w:p w:rsidR="00527D49" w:rsidRPr="00527D49" w:rsidRDefault="00527D49" w:rsidP="00527D49">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token"/>
          <w:rFonts w:ascii="Consolas" w:hAnsi="Consolas" w:cs="Consolas"/>
          <w:color w:val="555555"/>
          <w:sz w:val="19"/>
          <w:szCs w:val="19"/>
          <w:bdr w:val="none" w:sz="0" w:space="0" w:color="auto" w:frame="1"/>
          <w:lang w:val="en-US"/>
        </w:rPr>
      </w:pPr>
      <w:r w:rsidRPr="00527D49">
        <w:rPr>
          <w:rStyle w:val="token"/>
          <w:rFonts w:ascii="Consolas" w:hAnsi="Consolas" w:cs="Consolas"/>
          <w:color w:val="555555"/>
          <w:sz w:val="19"/>
          <w:szCs w:val="19"/>
          <w:bdr w:val="none" w:sz="0" w:space="0" w:color="auto" w:frame="1"/>
          <w:lang w:val="en-US"/>
        </w:rPr>
        <w:t xml:space="preserve">  select_type</w:t>
      </w:r>
      <w:r w:rsidRPr="00527D49">
        <w:rPr>
          <w:rStyle w:val="token"/>
          <w:rFonts w:ascii="Consolas" w:hAnsi="Consolas" w:cs="Consolas"/>
          <w:color w:val="999999"/>
          <w:sz w:val="19"/>
          <w:szCs w:val="19"/>
          <w:bdr w:val="none" w:sz="0" w:space="0" w:color="auto" w:frame="1"/>
          <w:lang w:val="en-US"/>
        </w:rPr>
        <w:t>:</w:t>
      </w:r>
      <w:r w:rsidRPr="00527D49">
        <w:rPr>
          <w:rStyle w:val="token"/>
          <w:rFonts w:ascii="Consolas" w:hAnsi="Consolas" w:cs="Consolas"/>
          <w:color w:val="555555"/>
          <w:sz w:val="19"/>
          <w:szCs w:val="19"/>
          <w:bdr w:val="none" w:sz="0" w:space="0" w:color="auto" w:frame="1"/>
          <w:lang w:val="en-US"/>
        </w:rPr>
        <w:t xml:space="preserve"> PRIMARY</w:t>
      </w:r>
    </w:p>
    <w:p w:rsidR="00527D49" w:rsidRPr="00527D49" w:rsidRDefault="00527D49" w:rsidP="00527D49">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token"/>
          <w:rFonts w:ascii="Consolas" w:hAnsi="Consolas" w:cs="Consolas"/>
          <w:color w:val="555555"/>
          <w:sz w:val="19"/>
          <w:szCs w:val="19"/>
          <w:bdr w:val="none" w:sz="0" w:space="0" w:color="auto" w:frame="1"/>
          <w:lang w:val="en-US"/>
        </w:rPr>
      </w:pPr>
      <w:r w:rsidRPr="00527D49">
        <w:rPr>
          <w:rStyle w:val="token"/>
          <w:rFonts w:ascii="Consolas" w:hAnsi="Consolas" w:cs="Consolas"/>
          <w:color w:val="555555"/>
          <w:sz w:val="19"/>
          <w:szCs w:val="19"/>
          <w:bdr w:val="none" w:sz="0" w:space="0" w:color="auto" w:frame="1"/>
          <w:lang w:val="en-US"/>
        </w:rPr>
        <w:t xml:space="preserve">        table</w:t>
      </w:r>
      <w:r w:rsidRPr="00527D49">
        <w:rPr>
          <w:rStyle w:val="token"/>
          <w:rFonts w:ascii="Consolas" w:hAnsi="Consolas" w:cs="Consolas"/>
          <w:color w:val="999999"/>
          <w:sz w:val="19"/>
          <w:szCs w:val="19"/>
          <w:bdr w:val="none" w:sz="0" w:space="0" w:color="auto" w:frame="1"/>
          <w:lang w:val="en-US"/>
        </w:rPr>
        <w:t>:</w:t>
      </w:r>
      <w:r w:rsidRPr="00527D49">
        <w:rPr>
          <w:rStyle w:val="token"/>
          <w:rFonts w:ascii="Consolas" w:hAnsi="Consolas" w:cs="Consolas"/>
          <w:color w:val="555555"/>
          <w:sz w:val="19"/>
          <w:szCs w:val="19"/>
          <w:bdr w:val="none" w:sz="0" w:space="0" w:color="auto" w:frame="1"/>
          <w:lang w:val="en-US"/>
        </w:rPr>
        <w:t xml:space="preserve"> t1</w:t>
      </w:r>
    </w:p>
    <w:p w:rsidR="00527D49" w:rsidRPr="00527D49" w:rsidRDefault="00527D49" w:rsidP="00527D49">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token"/>
          <w:rFonts w:ascii="Consolas" w:hAnsi="Consolas" w:cs="Consolas"/>
          <w:color w:val="555555"/>
          <w:sz w:val="19"/>
          <w:szCs w:val="19"/>
          <w:bdr w:val="none" w:sz="0" w:space="0" w:color="auto" w:frame="1"/>
          <w:lang w:val="en-US"/>
        </w:rPr>
      </w:pPr>
      <w:r w:rsidRPr="00527D49">
        <w:rPr>
          <w:rStyle w:val="token"/>
          <w:rFonts w:ascii="Consolas" w:hAnsi="Consolas" w:cs="Consolas"/>
          <w:color w:val="555555"/>
          <w:sz w:val="19"/>
          <w:szCs w:val="19"/>
          <w:bdr w:val="none" w:sz="0" w:space="0" w:color="auto" w:frame="1"/>
          <w:lang w:val="en-US"/>
        </w:rPr>
        <w:t xml:space="preserve">         type</w:t>
      </w:r>
      <w:r w:rsidRPr="00527D49">
        <w:rPr>
          <w:rStyle w:val="token"/>
          <w:rFonts w:ascii="Consolas" w:hAnsi="Consolas" w:cs="Consolas"/>
          <w:color w:val="999999"/>
          <w:sz w:val="19"/>
          <w:szCs w:val="19"/>
          <w:bdr w:val="none" w:sz="0" w:space="0" w:color="auto" w:frame="1"/>
          <w:lang w:val="en-US"/>
        </w:rPr>
        <w:t>:</w:t>
      </w:r>
      <w:r w:rsidRPr="00527D49">
        <w:rPr>
          <w:rStyle w:val="token"/>
          <w:rFonts w:ascii="Consolas" w:hAnsi="Consolas" w:cs="Consolas"/>
          <w:color w:val="555555"/>
          <w:sz w:val="19"/>
          <w:szCs w:val="19"/>
          <w:bdr w:val="none" w:sz="0" w:space="0" w:color="auto" w:frame="1"/>
          <w:lang w:val="en-US"/>
        </w:rPr>
        <w:t xml:space="preserve"> index</w:t>
      </w:r>
    </w:p>
    <w:p w:rsidR="00527D49" w:rsidRPr="00527D49" w:rsidRDefault="00527D49" w:rsidP="00527D49">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token"/>
          <w:rFonts w:ascii="Consolas" w:hAnsi="Consolas" w:cs="Consolas"/>
          <w:color w:val="555555"/>
          <w:sz w:val="19"/>
          <w:szCs w:val="19"/>
          <w:bdr w:val="none" w:sz="0" w:space="0" w:color="auto" w:frame="1"/>
          <w:lang w:val="en-US"/>
        </w:rPr>
      </w:pPr>
      <w:r w:rsidRPr="00527D49">
        <w:rPr>
          <w:rStyle w:val="token"/>
          <w:rFonts w:ascii="Consolas" w:hAnsi="Consolas" w:cs="Consolas"/>
          <w:color w:val="555555"/>
          <w:sz w:val="19"/>
          <w:szCs w:val="19"/>
          <w:bdr w:val="none" w:sz="0" w:space="0" w:color="auto" w:frame="1"/>
          <w:lang w:val="en-US"/>
        </w:rPr>
        <w:t>possible_keys</w:t>
      </w:r>
      <w:r w:rsidRPr="00527D49">
        <w:rPr>
          <w:rStyle w:val="token"/>
          <w:rFonts w:ascii="Consolas" w:hAnsi="Consolas" w:cs="Consolas"/>
          <w:color w:val="999999"/>
          <w:sz w:val="19"/>
          <w:szCs w:val="19"/>
          <w:bdr w:val="none" w:sz="0" w:space="0" w:color="auto" w:frame="1"/>
          <w:lang w:val="en-US"/>
        </w:rPr>
        <w:t>:</w:t>
      </w:r>
      <w:r w:rsidRPr="00527D49">
        <w:rPr>
          <w:rStyle w:val="token"/>
          <w:rFonts w:ascii="Consolas" w:hAnsi="Consolas" w:cs="Consolas"/>
          <w:color w:val="555555"/>
          <w:sz w:val="19"/>
          <w:szCs w:val="19"/>
          <w:bdr w:val="none" w:sz="0" w:space="0" w:color="auto" w:frame="1"/>
          <w:lang w:val="en-US"/>
        </w:rPr>
        <w:t xml:space="preserve"> NULL</w:t>
      </w:r>
    </w:p>
    <w:p w:rsidR="00527D49" w:rsidRPr="00527D49" w:rsidRDefault="00527D49" w:rsidP="00527D49">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token"/>
          <w:rFonts w:ascii="Consolas" w:hAnsi="Consolas" w:cs="Consolas"/>
          <w:color w:val="555555"/>
          <w:sz w:val="19"/>
          <w:szCs w:val="19"/>
          <w:bdr w:val="none" w:sz="0" w:space="0" w:color="auto" w:frame="1"/>
          <w:lang w:val="en-US"/>
        </w:rPr>
      </w:pPr>
      <w:r w:rsidRPr="00527D49">
        <w:rPr>
          <w:rStyle w:val="token"/>
          <w:rFonts w:ascii="Consolas" w:hAnsi="Consolas" w:cs="Consolas"/>
          <w:color w:val="555555"/>
          <w:sz w:val="19"/>
          <w:szCs w:val="19"/>
          <w:bdr w:val="none" w:sz="0" w:space="0" w:color="auto" w:frame="1"/>
          <w:lang w:val="en-US"/>
        </w:rPr>
        <w:t xml:space="preserve">          key</w:t>
      </w:r>
      <w:r w:rsidRPr="00527D49">
        <w:rPr>
          <w:rStyle w:val="token"/>
          <w:rFonts w:ascii="Consolas" w:hAnsi="Consolas" w:cs="Consolas"/>
          <w:color w:val="999999"/>
          <w:sz w:val="19"/>
          <w:szCs w:val="19"/>
          <w:bdr w:val="none" w:sz="0" w:space="0" w:color="auto" w:frame="1"/>
          <w:lang w:val="en-US"/>
        </w:rPr>
        <w:t>:</w:t>
      </w:r>
      <w:r w:rsidRPr="00527D49">
        <w:rPr>
          <w:rStyle w:val="token"/>
          <w:rFonts w:ascii="Consolas" w:hAnsi="Consolas" w:cs="Consolas"/>
          <w:color w:val="555555"/>
          <w:sz w:val="19"/>
          <w:szCs w:val="19"/>
          <w:bdr w:val="none" w:sz="0" w:space="0" w:color="auto" w:frame="1"/>
          <w:lang w:val="en-US"/>
        </w:rPr>
        <w:t xml:space="preserve"> PRIMARY</w:t>
      </w:r>
    </w:p>
    <w:p w:rsidR="00527D49" w:rsidRPr="00527D49" w:rsidRDefault="00527D49" w:rsidP="00527D49">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token"/>
          <w:rFonts w:ascii="Consolas" w:hAnsi="Consolas" w:cs="Consolas"/>
          <w:color w:val="555555"/>
          <w:sz w:val="19"/>
          <w:szCs w:val="19"/>
          <w:bdr w:val="none" w:sz="0" w:space="0" w:color="auto" w:frame="1"/>
          <w:lang w:val="en-US"/>
        </w:rPr>
      </w:pPr>
      <w:r w:rsidRPr="00527D49">
        <w:rPr>
          <w:rStyle w:val="token"/>
          <w:rFonts w:ascii="Consolas" w:hAnsi="Consolas" w:cs="Consolas"/>
          <w:color w:val="555555"/>
          <w:sz w:val="19"/>
          <w:szCs w:val="19"/>
          <w:bdr w:val="none" w:sz="0" w:space="0" w:color="auto" w:frame="1"/>
          <w:lang w:val="en-US"/>
        </w:rPr>
        <w:t xml:space="preserve">      key_len</w:t>
      </w:r>
      <w:r w:rsidRPr="00527D49">
        <w:rPr>
          <w:rStyle w:val="token"/>
          <w:rFonts w:ascii="Consolas" w:hAnsi="Consolas" w:cs="Consolas"/>
          <w:color w:val="999999"/>
          <w:sz w:val="19"/>
          <w:szCs w:val="19"/>
          <w:bdr w:val="none" w:sz="0" w:space="0" w:color="auto" w:frame="1"/>
          <w:lang w:val="en-US"/>
        </w:rPr>
        <w:t>:</w:t>
      </w:r>
      <w:r w:rsidRPr="00527D49">
        <w:rPr>
          <w:rStyle w:val="token"/>
          <w:rFonts w:ascii="Consolas" w:hAnsi="Consolas" w:cs="Consolas"/>
          <w:color w:val="555555"/>
          <w:sz w:val="19"/>
          <w:szCs w:val="19"/>
          <w:bdr w:val="none" w:sz="0" w:space="0" w:color="auto" w:frame="1"/>
          <w:lang w:val="en-US"/>
        </w:rPr>
        <w:t xml:space="preserve"> 4</w:t>
      </w:r>
    </w:p>
    <w:p w:rsidR="00527D49" w:rsidRPr="00527D49" w:rsidRDefault="00527D49" w:rsidP="00527D49">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token"/>
          <w:rFonts w:ascii="Consolas" w:hAnsi="Consolas" w:cs="Consolas"/>
          <w:color w:val="555555"/>
          <w:sz w:val="19"/>
          <w:szCs w:val="19"/>
          <w:bdr w:val="none" w:sz="0" w:space="0" w:color="auto" w:frame="1"/>
          <w:lang w:val="en-US"/>
        </w:rPr>
      </w:pPr>
      <w:r w:rsidRPr="00527D49">
        <w:rPr>
          <w:rStyle w:val="token"/>
          <w:rFonts w:ascii="Consolas" w:hAnsi="Consolas" w:cs="Consolas"/>
          <w:color w:val="555555"/>
          <w:sz w:val="19"/>
          <w:szCs w:val="19"/>
          <w:bdr w:val="none" w:sz="0" w:space="0" w:color="auto" w:frame="1"/>
          <w:lang w:val="en-US"/>
        </w:rPr>
        <w:t xml:space="preserve">          ref</w:t>
      </w:r>
      <w:r w:rsidRPr="00527D49">
        <w:rPr>
          <w:rStyle w:val="token"/>
          <w:rFonts w:ascii="Consolas" w:hAnsi="Consolas" w:cs="Consolas"/>
          <w:color w:val="999999"/>
          <w:sz w:val="19"/>
          <w:szCs w:val="19"/>
          <w:bdr w:val="none" w:sz="0" w:space="0" w:color="auto" w:frame="1"/>
          <w:lang w:val="en-US"/>
        </w:rPr>
        <w:t>:</w:t>
      </w:r>
      <w:r w:rsidRPr="00527D49">
        <w:rPr>
          <w:rStyle w:val="token"/>
          <w:rFonts w:ascii="Consolas" w:hAnsi="Consolas" w:cs="Consolas"/>
          <w:color w:val="555555"/>
          <w:sz w:val="19"/>
          <w:szCs w:val="19"/>
          <w:bdr w:val="none" w:sz="0" w:space="0" w:color="auto" w:frame="1"/>
          <w:lang w:val="en-US"/>
        </w:rPr>
        <w:t xml:space="preserve"> NULL</w:t>
      </w:r>
    </w:p>
    <w:p w:rsidR="00527D49" w:rsidRPr="00527D49" w:rsidRDefault="00527D49" w:rsidP="00527D49">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token"/>
          <w:rFonts w:ascii="Consolas" w:hAnsi="Consolas" w:cs="Consolas"/>
          <w:color w:val="555555"/>
          <w:sz w:val="19"/>
          <w:szCs w:val="19"/>
          <w:bdr w:val="none" w:sz="0" w:space="0" w:color="auto" w:frame="1"/>
          <w:lang w:val="en-US"/>
        </w:rPr>
      </w:pPr>
      <w:r w:rsidRPr="00527D49">
        <w:rPr>
          <w:rStyle w:val="token"/>
          <w:rFonts w:ascii="Consolas" w:hAnsi="Consolas" w:cs="Consolas"/>
          <w:color w:val="555555"/>
          <w:sz w:val="19"/>
          <w:szCs w:val="19"/>
          <w:bdr w:val="none" w:sz="0" w:space="0" w:color="auto" w:frame="1"/>
          <w:lang w:val="en-US"/>
        </w:rPr>
        <w:t xml:space="preserve">         rows</w:t>
      </w:r>
      <w:r w:rsidRPr="00527D49">
        <w:rPr>
          <w:rStyle w:val="token"/>
          <w:rFonts w:ascii="Consolas" w:hAnsi="Consolas" w:cs="Consolas"/>
          <w:color w:val="999999"/>
          <w:sz w:val="19"/>
          <w:szCs w:val="19"/>
          <w:bdr w:val="none" w:sz="0" w:space="0" w:color="auto" w:frame="1"/>
          <w:lang w:val="en-US"/>
        </w:rPr>
        <w:t>:</w:t>
      </w:r>
      <w:r w:rsidRPr="00527D49">
        <w:rPr>
          <w:rStyle w:val="token"/>
          <w:rFonts w:ascii="Consolas" w:hAnsi="Consolas" w:cs="Consolas"/>
          <w:color w:val="555555"/>
          <w:sz w:val="19"/>
          <w:szCs w:val="19"/>
          <w:bdr w:val="none" w:sz="0" w:space="0" w:color="auto" w:frame="1"/>
          <w:lang w:val="en-US"/>
        </w:rPr>
        <w:t xml:space="preserve"> 4</w:t>
      </w:r>
    </w:p>
    <w:p w:rsidR="00527D49" w:rsidRPr="00527D49" w:rsidRDefault="00527D49" w:rsidP="00527D49">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token"/>
          <w:rFonts w:ascii="Consolas" w:hAnsi="Consolas" w:cs="Consolas"/>
          <w:color w:val="555555"/>
          <w:sz w:val="19"/>
          <w:szCs w:val="19"/>
          <w:bdr w:val="none" w:sz="0" w:space="0" w:color="auto" w:frame="1"/>
          <w:lang w:val="en-US"/>
        </w:rPr>
      </w:pPr>
      <w:r w:rsidRPr="00527D49">
        <w:rPr>
          <w:rStyle w:val="token"/>
          <w:rFonts w:ascii="Consolas" w:hAnsi="Consolas" w:cs="Consolas"/>
          <w:color w:val="555555"/>
          <w:sz w:val="19"/>
          <w:szCs w:val="19"/>
          <w:bdr w:val="none" w:sz="0" w:space="0" w:color="auto" w:frame="1"/>
          <w:lang w:val="en-US"/>
        </w:rPr>
        <w:t xml:space="preserve">     filtered</w:t>
      </w:r>
      <w:r w:rsidRPr="00527D49">
        <w:rPr>
          <w:rStyle w:val="token"/>
          <w:rFonts w:ascii="Consolas" w:hAnsi="Consolas" w:cs="Consolas"/>
          <w:color w:val="999999"/>
          <w:sz w:val="19"/>
          <w:szCs w:val="19"/>
          <w:bdr w:val="none" w:sz="0" w:space="0" w:color="auto" w:frame="1"/>
          <w:lang w:val="en-US"/>
        </w:rPr>
        <w:t>:</w:t>
      </w:r>
      <w:r w:rsidRPr="00527D49">
        <w:rPr>
          <w:rStyle w:val="token"/>
          <w:rFonts w:ascii="Consolas" w:hAnsi="Consolas" w:cs="Consolas"/>
          <w:color w:val="555555"/>
          <w:sz w:val="19"/>
          <w:szCs w:val="19"/>
          <w:bdr w:val="none" w:sz="0" w:space="0" w:color="auto" w:frame="1"/>
          <w:lang w:val="en-US"/>
        </w:rPr>
        <w:t xml:space="preserve"> 100.00</w:t>
      </w:r>
    </w:p>
    <w:p w:rsidR="00527D49" w:rsidRPr="00527D49" w:rsidRDefault="00527D49" w:rsidP="00527D49">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token"/>
          <w:rFonts w:ascii="Consolas" w:hAnsi="Consolas" w:cs="Consolas"/>
          <w:color w:val="555555"/>
          <w:sz w:val="19"/>
          <w:szCs w:val="19"/>
          <w:bdr w:val="none" w:sz="0" w:space="0" w:color="auto" w:frame="1"/>
          <w:lang w:val="en-US"/>
        </w:rPr>
      </w:pPr>
      <w:r w:rsidRPr="00527D49">
        <w:rPr>
          <w:rStyle w:val="token"/>
          <w:rFonts w:ascii="Consolas" w:hAnsi="Consolas" w:cs="Consolas"/>
          <w:color w:val="555555"/>
          <w:sz w:val="19"/>
          <w:szCs w:val="19"/>
          <w:bdr w:val="none" w:sz="0" w:space="0" w:color="auto" w:frame="1"/>
          <w:lang w:val="en-US"/>
        </w:rPr>
        <w:t xml:space="preserve">        Extra</w:t>
      </w:r>
      <w:r w:rsidRPr="00527D49">
        <w:rPr>
          <w:rStyle w:val="token"/>
          <w:rFonts w:ascii="Consolas" w:hAnsi="Consolas" w:cs="Consolas"/>
          <w:color w:val="999999"/>
          <w:sz w:val="19"/>
          <w:szCs w:val="19"/>
          <w:bdr w:val="none" w:sz="0" w:space="0" w:color="auto" w:frame="1"/>
          <w:lang w:val="en-US"/>
        </w:rPr>
        <w:t>:</w:t>
      </w:r>
      <w:r w:rsidRPr="00527D49">
        <w:rPr>
          <w:rStyle w:val="token"/>
          <w:rFonts w:ascii="Consolas" w:hAnsi="Consolas" w:cs="Consolas"/>
          <w:color w:val="555555"/>
          <w:sz w:val="19"/>
          <w:szCs w:val="19"/>
          <w:bdr w:val="none" w:sz="0" w:space="0" w:color="auto" w:frame="1"/>
          <w:lang w:val="en-US"/>
        </w:rPr>
        <w:t xml:space="preserve"> Using index</w:t>
      </w:r>
    </w:p>
    <w:p w:rsidR="00527D49" w:rsidRPr="00527D49" w:rsidRDefault="00527D49" w:rsidP="00527D49">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token"/>
          <w:rFonts w:ascii="Consolas" w:hAnsi="Consolas" w:cs="Consolas"/>
          <w:color w:val="555555"/>
          <w:sz w:val="19"/>
          <w:szCs w:val="19"/>
          <w:bdr w:val="none" w:sz="0" w:space="0" w:color="auto" w:frame="1"/>
          <w:lang w:val="en-US"/>
        </w:rPr>
      </w:pPr>
      <w:r w:rsidRPr="00527D49">
        <w:rPr>
          <w:rStyle w:val="token"/>
          <w:rFonts w:ascii="Consolas" w:hAnsi="Consolas" w:cs="Consolas"/>
          <w:color w:val="999999"/>
          <w:sz w:val="19"/>
          <w:szCs w:val="19"/>
          <w:bdr w:val="none" w:sz="0" w:space="0" w:color="auto" w:frame="1"/>
          <w:lang w:val="en-US"/>
        </w:rPr>
        <w:t>***************************</w:t>
      </w:r>
      <w:r w:rsidRPr="00527D49">
        <w:rPr>
          <w:rStyle w:val="token"/>
          <w:rFonts w:ascii="Consolas" w:hAnsi="Consolas" w:cs="Consolas"/>
          <w:color w:val="555555"/>
          <w:sz w:val="19"/>
          <w:szCs w:val="19"/>
          <w:bdr w:val="none" w:sz="0" w:space="0" w:color="auto" w:frame="1"/>
          <w:lang w:val="en-US"/>
        </w:rPr>
        <w:t xml:space="preserve"> 2. row </w:t>
      </w:r>
      <w:r w:rsidRPr="00527D49">
        <w:rPr>
          <w:rStyle w:val="token"/>
          <w:rFonts w:ascii="Consolas" w:hAnsi="Consolas" w:cs="Consolas"/>
          <w:color w:val="999999"/>
          <w:sz w:val="19"/>
          <w:szCs w:val="19"/>
          <w:bdr w:val="none" w:sz="0" w:space="0" w:color="auto" w:frame="1"/>
          <w:lang w:val="en-US"/>
        </w:rPr>
        <w:t>***************************</w:t>
      </w:r>
    </w:p>
    <w:p w:rsidR="00527D49" w:rsidRPr="00527D49" w:rsidRDefault="00527D49" w:rsidP="00527D49">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token"/>
          <w:rFonts w:ascii="Consolas" w:hAnsi="Consolas" w:cs="Consolas"/>
          <w:color w:val="555555"/>
          <w:sz w:val="19"/>
          <w:szCs w:val="19"/>
          <w:bdr w:val="none" w:sz="0" w:space="0" w:color="auto" w:frame="1"/>
          <w:lang w:val="en-US"/>
        </w:rPr>
      </w:pPr>
      <w:r w:rsidRPr="00527D49">
        <w:rPr>
          <w:rStyle w:val="token"/>
          <w:rFonts w:ascii="Consolas" w:hAnsi="Consolas" w:cs="Consolas"/>
          <w:color w:val="555555"/>
          <w:sz w:val="19"/>
          <w:szCs w:val="19"/>
          <w:bdr w:val="none" w:sz="0" w:space="0" w:color="auto" w:frame="1"/>
          <w:lang w:val="en-US"/>
        </w:rPr>
        <w:t xml:space="preserve">           id</w:t>
      </w:r>
      <w:r w:rsidRPr="00527D49">
        <w:rPr>
          <w:rStyle w:val="token"/>
          <w:rFonts w:ascii="Consolas" w:hAnsi="Consolas" w:cs="Consolas"/>
          <w:color w:val="999999"/>
          <w:sz w:val="19"/>
          <w:szCs w:val="19"/>
          <w:bdr w:val="none" w:sz="0" w:space="0" w:color="auto" w:frame="1"/>
          <w:lang w:val="en-US"/>
        </w:rPr>
        <w:t>:</w:t>
      </w:r>
      <w:r w:rsidRPr="00527D49">
        <w:rPr>
          <w:rStyle w:val="token"/>
          <w:rFonts w:ascii="Consolas" w:hAnsi="Consolas" w:cs="Consolas"/>
          <w:color w:val="555555"/>
          <w:sz w:val="19"/>
          <w:szCs w:val="19"/>
          <w:bdr w:val="none" w:sz="0" w:space="0" w:color="auto" w:frame="1"/>
          <w:lang w:val="en-US"/>
        </w:rPr>
        <w:t xml:space="preserve"> 2</w:t>
      </w:r>
    </w:p>
    <w:p w:rsidR="00527D49" w:rsidRPr="00527D49" w:rsidRDefault="00527D49" w:rsidP="00527D49">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token"/>
          <w:rFonts w:ascii="Consolas" w:hAnsi="Consolas" w:cs="Consolas"/>
          <w:color w:val="555555"/>
          <w:sz w:val="19"/>
          <w:szCs w:val="19"/>
          <w:bdr w:val="none" w:sz="0" w:space="0" w:color="auto" w:frame="1"/>
          <w:lang w:val="en-US"/>
        </w:rPr>
      </w:pPr>
      <w:r w:rsidRPr="00527D49">
        <w:rPr>
          <w:rStyle w:val="token"/>
          <w:rFonts w:ascii="Consolas" w:hAnsi="Consolas" w:cs="Consolas"/>
          <w:color w:val="555555"/>
          <w:sz w:val="19"/>
          <w:szCs w:val="19"/>
          <w:bdr w:val="none" w:sz="0" w:space="0" w:color="auto" w:frame="1"/>
          <w:lang w:val="en-US"/>
        </w:rPr>
        <w:t xml:space="preserve">  select_type</w:t>
      </w:r>
      <w:r w:rsidRPr="00527D49">
        <w:rPr>
          <w:rStyle w:val="token"/>
          <w:rFonts w:ascii="Consolas" w:hAnsi="Consolas" w:cs="Consolas"/>
          <w:color w:val="999999"/>
          <w:sz w:val="19"/>
          <w:szCs w:val="19"/>
          <w:bdr w:val="none" w:sz="0" w:space="0" w:color="auto" w:frame="1"/>
          <w:lang w:val="en-US"/>
        </w:rPr>
        <w:t>:</w:t>
      </w:r>
      <w:r w:rsidRPr="00527D49">
        <w:rPr>
          <w:rStyle w:val="token"/>
          <w:rFonts w:ascii="Consolas" w:hAnsi="Consolas" w:cs="Consolas"/>
          <w:color w:val="555555"/>
          <w:sz w:val="19"/>
          <w:szCs w:val="19"/>
          <w:bdr w:val="none" w:sz="0" w:space="0" w:color="auto" w:frame="1"/>
          <w:lang w:val="en-US"/>
        </w:rPr>
        <w:t xml:space="preserve"> SUBQUERY</w:t>
      </w:r>
    </w:p>
    <w:p w:rsidR="00527D49" w:rsidRPr="00527D49" w:rsidRDefault="00527D49" w:rsidP="00527D49">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token"/>
          <w:rFonts w:ascii="Consolas" w:hAnsi="Consolas" w:cs="Consolas"/>
          <w:color w:val="555555"/>
          <w:sz w:val="19"/>
          <w:szCs w:val="19"/>
          <w:bdr w:val="none" w:sz="0" w:space="0" w:color="auto" w:frame="1"/>
          <w:lang w:val="en-US"/>
        </w:rPr>
      </w:pPr>
      <w:r w:rsidRPr="00527D49">
        <w:rPr>
          <w:rStyle w:val="token"/>
          <w:rFonts w:ascii="Consolas" w:hAnsi="Consolas" w:cs="Consolas"/>
          <w:color w:val="555555"/>
          <w:sz w:val="19"/>
          <w:szCs w:val="19"/>
          <w:bdr w:val="none" w:sz="0" w:space="0" w:color="auto" w:frame="1"/>
          <w:lang w:val="en-US"/>
        </w:rPr>
        <w:t xml:space="preserve">        table</w:t>
      </w:r>
      <w:r w:rsidRPr="00527D49">
        <w:rPr>
          <w:rStyle w:val="token"/>
          <w:rFonts w:ascii="Consolas" w:hAnsi="Consolas" w:cs="Consolas"/>
          <w:color w:val="999999"/>
          <w:sz w:val="19"/>
          <w:szCs w:val="19"/>
          <w:bdr w:val="none" w:sz="0" w:space="0" w:color="auto" w:frame="1"/>
          <w:lang w:val="en-US"/>
        </w:rPr>
        <w:t>:</w:t>
      </w:r>
      <w:r w:rsidRPr="00527D49">
        <w:rPr>
          <w:rStyle w:val="token"/>
          <w:rFonts w:ascii="Consolas" w:hAnsi="Consolas" w:cs="Consolas"/>
          <w:color w:val="555555"/>
          <w:sz w:val="19"/>
          <w:szCs w:val="19"/>
          <w:bdr w:val="none" w:sz="0" w:space="0" w:color="auto" w:frame="1"/>
          <w:lang w:val="en-US"/>
        </w:rPr>
        <w:t xml:space="preserve"> t2</w:t>
      </w:r>
    </w:p>
    <w:p w:rsidR="00527D49" w:rsidRPr="00527D49" w:rsidRDefault="00527D49" w:rsidP="00527D49">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token"/>
          <w:rFonts w:ascii="Consolas" w:hAnsi="Consolas" w:cs="Consolas"/>
          <w:color w:val="555555"/>
          <w:sz w:val="19"/>
          <w:szCs w:val="19"/>
          <w:bdr w:val="none" w:sz="0" w:space="0" w:color="auto" w:frame="1"/>
          <w:lang w:val="en-US"/>
        </w:rPr>
      </w:pPr>
      <w:r w:rsidRPr="00527D49">
        <w:rPr>
          <w:rStyle w:val="token"/>
          <w:rFonts w:ascii="Consolas" w:hAnsi="Consolas" w:cs="Consolas"/>
          <w:color w:val="555555"/>
          <w:sz w:val="19"/>
          <w:szCs w:val="19"/>
          <w:bdr w:val="none" w:sz="0" w:space="0" w:color="auto" w:frame="1"/>
          <w:lang w:val="en-US"/>
        </w:rPr>
        <w:t xml:space="preserve">         type</w:t>
      </w:r>
      <w:r w:rsidRPr="00527D49">
        <w:rPr>
          <w:rStyle w:val="token"/>
          <w:rFonts w:ascii="Consolas" w:hAnsi="Consolas" w:cs="Consolas"/>
          <w:color w:val="999999"/>
          <w:sz w:val="19"/>
          <w:szCs w:val="19"/>
          <w:bdr w:val="none" w:sz="0" w:space="0" w:color="auto" w:frame="1"/>
          <w:lang w:val="en-US"/>
        </w:rPr>
        <w:t>:</w:t>
      </w:r>
      <w:r w:rsidRPr="00527D49">
        <w:rPr>
          <w:rStyle w:val="token"/>
          <w:rFonts w:ascii="Consolas" w:hAnsi="Consolas" w:cs="Consolas"/>
          <w:color w:val="555555"/>
          <w:sz w:val="19"/>
          <w:szCs w:val="19"/>
          <w:bdr w:val="none" w:sz="0" w:space="0" w:color="auto" w:frame="1"/>
          <w:lang w:val="en-US"/>
        </w:rPr>
        <w:t xml:space="preserve"> index</w:t>
      </w:r>
    </w:p>
    <w:p w:rsidR="00527D49" w:rsidRPr="00527D49" w:rsidRDefault="00527D49" w:rsidP="00527D49">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token"/>
          <w:rFonts w:ascii="Consolas" w:hAnsi="Consolas" w:cs="Consolas"/>
          <w:color w:val="555555"/>
          <w:sz w:val="19"/>
          <w:szCs w:val="19"/>
          <w:bdr w:val="none" w:sz="0" w:space="0" w:color="auto" w:frame="1"/>
          <w:lang w:val="en-US"/>
        </w:rPr>
      </w:pPr>
      <w:r w:rsidRPr="00527D49">
        <w:rPr>
          <w:rStyle w:val="token"/>
          <w:rFonts w:ascii="Consolas" w:hAnsi="Consolas" w:cs="Consolas"/>
          <w:color w:val="555555"/>
          <w:sz w:val="19"/>
          <w:szCs w:val="19"/>
          <w:bdr w:val="none" w:sz="0" w:space="0" w:color="auto" w:frame="1"/>
          <w:lang w:val="en-US"/>
        </w:rPr>
        <w:t>possible_keys</w:t>
      </w:r>
      <w:r w:rsidRPr="00527D49">
        <w:rPr>
          <w:rStyle w:val="token"/>
          <w:rFonts w:ascii="Consolas" w:hAnsi="Consolas" w:cs="Consolas"/>
          <w:color w:val="999999"/>
          <w:sz w:val="19"/>
          <w:szCs w:val="19"/>
          <w:bdr w:val="none" w:sz="0" w:space="0" w:color="auto" w:frame="1"/>
          <w:lang w:val="en-US"/>
        </w:rPr>
        <w:t>:</w:t>
      </w:r>
      <w:r w:rsidRPr="00527D49">
        <w:rPr>
          <w:rStyle w:val="token"/>
          <w:rFonts w:ascii="Consolas" w:hAnsi="Consolas" w:cs="Consolas"/>
          <w:color w:val="555555"/>
          <w:sz w:val="19"/>
          <w:szCs w:val="19"/>
          <w:bdr w:val="none" w:sz="0" w:space="0" w:color="auto" w:frame="1"/>
          <w:lang w:val="en-US"/>
        </w:rPr>
        <w:t xml:space="preserve"> a</w:t>
      </w:r>
    </w:p>
    <w:p w:rsidR="00527D49" w:rsidRPr="00527D49" w:rsidRDefault="00527D49" w:rsidP="00527D49">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token"/>
          <w:rFonts w:ascii="Consolas" w:hAnsi="Consolas" w:cs="Consolas"/>
          <w:color w:val="555555"/>
          <w:sz w:val="19"/>
          <w:szCs w:val="19"/>
          <w:bdr w:val="none" w:sz="0" w:space="0" w:color="auto" w:frame="1"/>
          <w:lang w:val="en-US"/>
        </w:rPr>
      </w:pPr>
      <w:r w:rsidRPr="00527D49">
        <w:rPr>
          <w:rStyle w:val="token"/>
          <w:rFonts w:ascii="Consolas" w:hAnsi="Consolas" w:cs="Consolas"/>
          <w:color w:val="555555"/>
          <w:sz w:val="19"/>
          <w:szCs w:val="19"/>
          <w:bdr w:val="none" w:sz="0" w:space="0" w:color="auto" w:frame="1"/>
          <w:lang w:val="en-US"/>
        </w:rPr>
        <w:t xml:space="preserve">          key</w:t>
      </w:r>
      <w:r w:rsidRPr="00527D49">
        <w:rPr>
          <w:rStyle w:val="token"/>
          <w:rFonts w:ascii="Consolas" w:hAnsi="Consolas" w:cs="Consolas"/>
          <w:color w:val="999999"/>
          <w:sz w:val="19"/>
          <w:szCs w:val="19"/>
          <w:bdr w:val="none" w:sz="0" w:space="0" w:color="auto" w:frame="1"/>
          <w:lang w:val="en-US"/>
        </w:rPr>
        <w:t>:</w:t>
      </w:r>
      <w:r w:rsidRPr="00527D49">
        <w:rPr>
          <w:rStyle w:val="token"/>
          <w:rFonts w:ascii="Consolas" w:hAnsi="Consolas" w:cs="Consolas"/>
          <w:color w:val="555555"/>
          <w:sz w:val="19"/>
          <w:szCs w:val="19"/>
          <w:bdr w:val="none" w:sz="0" w:space="0" w:color="auto" w:frame="1"/>
          <w:lang w:val="en-US"/>
        </w:rPr>
        <w:t xml:space="preserve"> a</w:t>
      </w:r>
    </w:p>
    <w:p w:rsidR="00527D49" w:rsidRPr="00527D49" w:rsidRDefault="00527D49" w:rsidP="00527D49">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token"/>
          <w:rFonts w:ascii="Consolas" w:hAnsi="Consolas" w:cs="Consolas"/>
          <w:color w:val="555555"/>
          <w:sz w:val="19"/>
          <w:szCs w:val="19"/>
          <w:bdr w:val="none" w:sz="0" w:space="0" w:color="auto" w:frame="1"/>
          <w:lang w:val="en-US"/>
        </w:rPr>
      </w:pPr>
      <w:r w:rsidRPr="00527D49">
        <w:rPr>
          <w:rStyle w:val="token"/>
          <w:rFonts w:ascii="Consolas" w:hAnsi="Consolas" w:cs="Consolas"/>
          <w:color w:val="555555"/>
          <w:sz w:val="19"/>
          <w:szCs w:val="19"/>
          <w:bdr w:val="none" w:sz="0" w:space="0" w:color="auto" w:frame="1"/>
          <w:lang w:val="en-US"/>
        </w:rPr>
        <w:t xml:space="preserve">      key_len</w:t>
      </w:r>
      <w:r w:rsidRPr="00527D49">
        <w:rPr>
          <w:rStyle w:val="token"/>
          <w:rFonts w:ascii="Consolas" w:hAnsi="Consolas" w:cs="Consolas"/>
          <w:color w:val="999999"/>
          <w:sz w:val="19"/>
          <w:szCs w:val="19"/>
          <w:bdr w:val="none" w:sz="0" w:space="0" w:color="auto" w:frame="1"/>
          <w:lang w:val="en-US"/>
        </w:rPr>
        <w:t>:</w:t>
      </w:r>
      <w:r w:rsidRPr="00527D49">
        <w:rPr>
          <w:rStyle w:val="token"/>
          <w:rFonts w:ascii="Consolas" w:hAnsi="Consolas" w:cs="Consolas"/>
          <w:color w:val="555555"/>
          <w:sz w:val="19"/>
          <w:szCs w:val="19"/>
          <w:bdr w:val="none" w:sz="0" w:space="0" w:color="auto" w:frame="1"/>
          <w:lang w:val="en-US"/>
        </w:rPr>
        <w:t xml:space="preserve"> 5</w:t>
      </w:r>
    </w:p>
    <w:p w:rsidR="00527D49" w:rsidRPr="00527D49" w:rsidRDefault="00527D49" w:rsidP="00527D49">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token"/>
          <w:rFonts w:ascii="Consolas" w:hAnsi="Consolas" w:cs="Consolas"/>
          <w:color w:val="555555"/>
          <w:sz w:val="19"/>
          <w:szCs w:val="19"/>
          <w:bdr w:val="none" w:sz="0" w:space="0" w:color="auto" w:frame="1"/>
          <w:lang w:val="en-US"/>
        </w:rPr>
      </w:pPr>
      <w:r w:rsidRPr="00527D49">
        <w:rPr>
          <w:rStyle w:val="token"/>
          <w:rFonts w:ascii="Consolas" w:hAnsi="Consolas" w:cs="Consolas"/>
          <w:color w:val="555555"/>
          <w:sz w:val="19"/>
          <w:szCs w:val="19"/>
          <w:bdr w:val="none" w:sz="0" w:space="0" w:color="auto" w:frame="1"/>
          <w:lang w:val="en-US"/>
        </w:rPr>
        <w:t xml:space="preserve">          ref</w:t>
      </w:r>
      <w:r w:rsidRPr="00527D49">
        <w:rPr>
          <w:rStyle w:val="token"/>
          <w:rFonts w:ascii="Consolas" w:hAnsi="Consolas" w:cs="Consolas"/>
          <w:color w:val="999999"/>
          <w:sz w:val="19"/>
          <w:szCs w:val="19"/>
          <w:bdr w:val="none" w:sz="0" w:space="0" w:color="auto" w:frame="1"/>
          <w:lang w:val="en-US"/>
        </w:rPr>
        <w:t>:</w:t>
      </w:r>
      <w:r w:rsidRPr="00527D49">
        <w:rPr>
          <w:rStyle w:val="token"/>
          <w:rFonts w:ascii="Consolas" w:hAnsi="Consolas" w:cs="Consolas"/>
          <w:color w:val="555555"/>
          <w:sz w:val="19"/>
          <w:szCs w:val="19"/>
          <w:bdr w:val="none" w:sz="0" w:space="0" w:color="auto" w:frame="1"/>
          <w:lang w:val="en-US"/>
        </w:rPr>
        <w:t xml:space="preserve"> NULL</w:t>
      </w:r>
    </w:p>
    <w:p w:rsidR="00527D49" w:rsidRPr="00527D49" w:rsidRDefault="00527D49" w:rsidP="00527D49">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token"/>
          <w:rFonts w:ascii="Consolas" w:hAnsi="Consolas" w:cs="Consolas"/>
          <w:color w:val="555555"/>
          <w:sz w:val="19"/>
          <w:szCs w:val="19"/>
          <w:bdr w:val="none" w:sz="0" w:space="0" w:color="auto" w:frame="1"/>
          <w:lang w:val="en-US"/>
        </w:rPr>
      </w:pPr>
      <w:r w:rsidRPr="00527D49">
        <w:rPr>
          <w:rStyle w:val="token"/>
          <w:rFonts w:ascii="Consolas" w:hAnsi="Consolas" w:cs="Consolas"/>
          <w:color w:val="555555"/>
          <w:sz w:val="19"/>
          <w:szCs w:val="19"/>
          <w:bdr w:val="none" w:sz="0" w:space="0" w:color="auto" w:frame="1"/>
          <w:lang w:val="en-US"/>
        </w:rPr>
        <w:t xml:space="preserve">         rows</w:t>
      </w:r>
      <w:r w:rsidRPr="00527D49">
        <w:rPr>
          <w:rStyle w:val="token"/>
          <w:rFonts w:ascii="Consolas" w:hAnsi="Consolas" w:cs="Consolas"/>
          <w:color w:val="999999"/>
          <w:sz w:val="19"/>
          <w:szCs w:val="19"/>
          <w:bdr w:val="none" w:sz="0" w:space="0" w:color="auto" w:frame="1"/>
          <w:lang w:val="en-US"/>
        </w:rPr>
        <w:t>:</w:t>
      </w:r>
      <w:r w:rsidRPr="00527D49">
        <w:rPr>
          <w:rStyle w:val="token"/>
          <w:rFonts w:ascii="Consolas" w:hAnsi="Consolas" w:cs="Consolas"/>
          <w:color w:val="555555"/>
          <w:sz w:val="19"/>
          <w:szCs w:val="19"/>
          <w:bdr w:val="none" w:sz="0" w:space="0" w:color="auto" w:frame="1"/>
          <w:lang w:val="en-US"/>
        </w:rPr>
        <w:t xml:space="preserve"> 3</w:t>
      </w:r>
    </w:p>
    <w:p w:rsidR="00527D49" w:rsidRPr="00527D49" w:rsidRDefault="00527D49" w:rsidP="00527D49">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token"/>
          <w:rFonts w:ascii="Consolas" w:hAnsi="Consolas" w:cs="Consolas"/>
          <w:color w:val="555555"/>
          <w:sz w:val="19"/>
          <w:szCs w:val="19"/>
          <w:bdr w:val="none" w:sz="0" w:space="0" w:color="auto" w:frame="1"/>
          <w:lang w:val="en-US"/>
        </w:rPr>
      </w:pPr>
      <w:r w:rsidRPr="00527D49">
        <w:rPr>
          <w:rStyle w:val="token"/>
          <w:rFonts w:ascii="Consolas" w:hAnsi="Consolas" w:cs="Consolas"/>
          <w:color w:val="555555"/>
          <w:sz w:val="19"/>
          <w:szCs w:val="19"/>
          <w:bdr w:val="none" w:sz="0" w:space="0" w:color="auto" w:frame="1"/>
          <w:lang w:val="en-US"/>
        </w:rPr>
        <w:t xml:space="preserve">     filtered</w:t>
      </w:r>
      <w:r w:rsidRPr="00527D49">
        <w:rPr>
          <w:rStyle w:val="token"/>
          <w:rFonts w:ascii="Consolas" w:hAnsi="Consolas" w:cs="Consolas"/>
          <w:color w:val="999999"/>
          <w:sz w:val="19"/>
          <w:szCs w:val="19"/>
          <w:bdr w:val="none" w:sz="0" w:space="0" w:color="auto" w:frame="1"/>
          <w:lang w:val="en-US"/>
        </w:rPr>
        <w:t>:</w:t>
      </w:r>
      <w:r w:rsidRPr="00527D49">
        <w:rPr>
          <w:rStyle w:val="token"/>
          <w:rFonts w:ascii="Consolas" w:hAnsi="Consolas" w:cs="Consolas"/>
          <w:color w:val="555555"/>
          <w:sz w:val="19"/>
          <w:szCs w:val="19"/>
          <w:bdr w:val="none" w:sz="0" w:space="0" w:color="auto" w:frame="1"/>
          <w:lang w:val="en-US"/>
        </w:rPr>
        <w:t xml:space="preserve"> 100.00</w:t>
      </w:r>
    </w:p>
    <w:p w:rsidR="00527D49" w:rsidRPr="00527D49" w:rsidRDefault="00527D49" w:rsidP="00527D49">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token"/>
          <w:rFonts w:ascii="Consolas" w:hAnsi="Consolas" w:cs="Consolas"/>
          <w:color w:val="555555"/>
          <w:sz w:val="19"/>
          <w:szCs w:val="19"/>
          <w:bdr w:val="none" w:sz="0" w:space="0" w:color="auto" w:frame="1"/>
          <w:lang w:val="en-US"/>
        </w:rPr>
      </w:pPr>
      <w:r w:rsidRPr="00527D49">
        <w:rPr>
          <w:rStyle w:val="token"/>
          <w:rFonts w:ascii="Consolas" w:hAnsi="Consolas" w:cs="Consolas"/>
          <w:color w:val="555555"/>
          <w:sz w:val="19"/>
          <w:szCs w:val="19"/>
          <w:bdr w:val="none" w:sz="0" w:space="0" w:color="auto" w:frame="1"/>
          <w:lang w:val="en-US"/>
        </w:rPr>
        <w:t xml:space="preserve">        Extra</w:t>
      </w:r>
      <w:r w:rsidRPr="00527D49">
        <w:rPr>
          <w:rStyle w:val="token"/>
          <w:rFonts w:ascii="Consolas" w:hAnsi="Consolas" w:cs="Consolas"/>
          <w:color w:val="999999"/>
          <w:sz w:val="19"/>
          <w:szCs w:val="19"/>
          <w:bdr w:val="none" w:sz="0" w:space="0" w:color="auto" w:frame="1"/>
          <w:lang w:val="en-US"/>
        </w:rPr>
        <w:t>:</w:t>
      </w:r>
      <w:r w:rsidRPr="00527D49">
        <w:rPr>
          <w:rStyle w:val="token"/>
          <w:rFonts w:ascii="Consolas" w:hAnsi="Consolas" w:cs="Consolas"/>
          <w:color w:val="555555"/>
          <w:sz w:val="19"/>
          <w:szCs w:val="19"/>
          <w:bdr w:val="none" w:sz="0" w:space="0" w:color="auto" w:frame="1"/>
          <w:lang w:val="en-US"/>
        </w:rPr>
        <w:t xml:space="preserve"> Using index</w:t>
      </w:r>
    </w:p>
    <w:p w:rsidR="00527D49" w:rsidRPr="00527D49" w:rsidRDefault="00527D49" w:rsidP="00527D49">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527D49">
        <w:rPr>
          <w:rStyle w:val="token"/>
          <w:rFonts w:ascii="Consolas" w:hAnsi="Consolas" w:cs="Consolas"/>
          <w:color w:val="555555"/>
          <w:sz w:val="19"/>
          <w:szCs w:val="19"/>
          <w:bdr w:val="none" w:sz="0" w:space="0" w:color="auto" w:frame="1"/>
          <w:lang w:val="en-US"/>
        </w:rPr>
        <w:t>2 rows in set, 1 warning (0.00 sec)</w:t>
      </w:r>
    </w:p>
    <w:p w:rsidR="00527D49" w:rsidRPr="00527D49" w:rsidRDefault="00527D49" w:rsidP="00527D49">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p>
    <w:p w:rsidR="00527D49" w:rsidRPr="00527D49" w:rsidRDefault="00527D49" w:rsidP="00527D49">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527D49">
        <w:rPr>
          <w:rStyle w:val="token"/>
          <w:rFonts w:ascii="Consolas" w:hAnsi="Consolas" w:cs="Consolas"/>
          <w:color w:val="A67F59"/>
          <w:sz w:val="19"/>
          <w:szCs w:val="19"/>
          <w:bdr w:val="none" w:sz="0" w:space="0" w:color="auto" w:frame="1"/>
          <w:lang w:val="en-US"/>
        </w:rPr>
        <w:t>mysql&gt;</w:t>
      </w: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token"/>
          <w:rFonts w:ascii="Consolas" w:hAnsi="Consolas" w:cs="Consolas"/>
          <w:color w:val="0077AA"/>
          <w:sz w:val="19"/>
          <w:szCs w:val="19"/>
          <w:bdr w:val="none" w:sz="0" w:space="0" w:color="auto" w:frame="1"/>
          <w:lang w:val="en-US"/>
        </w:rPr>
        <w:t>SHOW</w:t>
      </w: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token"/>
          <w:rFonts w:ascii="Consolas" w:hAnsi="Consolas" w:cs="Consolas"/>
          <w:color w:val="0077AA"/>
          <w:sz w:val="19"/>
          <w:szCs w:val="19"/>
          <w:bdr w:val="none" w:sz="0" w:space="0" w:color="auto" w:frame="1"/>
          <w:lang w:val="en-US"/>
        </w:rPr>
        <w:t>WARNINGS</w:t>
      </w:r>
      <w:r w:rsidRPr="00527D49">
        <w:rPr>
          <w:rStyle w:val="HTML"/>
          <w:rFonts w:ascii="Consolas" w:eastAsiaTheme="majorEastAsia" w:hAnsi="Consolas" w:cs="Consolas"/>
          <w:color w:val="000000"/>
          <w:sz w:val="19"/>
          <w:szCs w:val="19"/>
          <w:bdr w:val="none" w:sz="0" w:space="0" w:color="auto" w:frame="1"/>
          <w:lang w:val="en-US"/>
        </w:rPr>
        <w:t>\G</w:t>
      </w:r>
    </w:p>
    <w:p w:rsidR="00527D49" w:rsidRPr="00527D49" w:rsidRDefault="00527D49" w:rsidP="00527D49">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token"/>
          <w:rFonts w:ascii="Consolas" w:hAnsi="Consolas" w:cs="Consolas"/>
          <w:color w:val="555555"/>
          <w:sz w:val="19"/>
          <w:szCs w:val="19"/>
          <w:bdr w:val="none" w:sz="0" w:space="0" w:color="auto" w:frame="1"/>
          <w:lang w:val="en-US"/>
        </w:rPr>
      </w:pPr>
      <w:r w:rsidRPr="00527D49">
        <w:rPr>
          <w:rStyle w:val="token"/>
          <w:rFonts w:ascii="Consolas" w:hAnsi="Consolas" w:cs="Consolas"/>
          <w:color w:val="999999"/>
          <w:sz w:val="19"/>
          <w:szCs w:val="19"/>
          <w:bdr w:val="none" w:sz="0" w:space="0" w:color="auto" w:frame="1"/>
          <w:lang w:val="en-US"/>
        </w:rPr>
        <w:t>***************************</w:t>
      </w:r>
      <w:r w:rsidRPr="00527D49">
        <w:rPr>
          <w:rStyle w:val="token"/>
          <w:rFonts w:ascii="Consolas" w:hAnsi="Consolas" w:cs="Consolas"/>
          <w:color w:val="555555"/>
          <w:sz w:val="19"/>
          <w:szCs w:val="19"/>
          <w:bdr w:val="none" w:sz="0" w:space="0" w:color="auto" w:frame="1"/>
          <w:lang w:val="en-US"/>
        </w:rPr>
        <w:t xml:space="preserve"> 1. row </w:t>
      </w:r>
      <w:r w:rsidRPr="00527D49">
        <w:rPr>
          <w:rStyle w:val="token"/>
          <w:rFonts w:ascii="Consolas" w:hAnsi="Consolas" w:cs="Consolas"/>
          <w:color w:val="999999"/>
          <w:sz w:val="19"/>
          <w:szCs w:val="19"/>
          <w:bdr w:val="none" w:sz="0" w:space="0" w:color="auto" w:frame="1"/>
          <w:lang w:val="en-US"/>
        </w:rPr>
        <w:t>***************************</w:t>
      </w:r>
    </w:p>
    <w:p w:rsidR="00527D49" w:rsidRPr="00527D49" w:rsidRDefault="00527D49" w:rsidP="00527D49">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token"/>
          <w:rFonts w:ascii="Consolas" w:hAnsi="Consolas" w:cs="Consolas"/>
          <w:color w:val="555555"/>
          <w:sz w:val="19"/>
          <w:szCs w:val="19"/>
          <w:bdr w:val="none" w:sz="0" w:space="0" w:color="auto" w:frame="1"/>
          <w:lang w:val="en-US"/>
        </w:rPr>
      </w:pPr>
      <w:r w:rsidRPr="00527D49">
        <w:rPr>
          <w:rStyle w:val="token"/>
          <w:rFonts w:ascii="Consolas" w:hAnsi="Consolas" w:cs="Consolas"/>
          <w:color w:val="555555"/>
          <w:sz w:val="19"/>
          <w:szCs w:val="19"/>
          <w:bdr w:val="none" w:sz="0" w:space="0" w:color="auto" w:frame="1"/>
          <w:lang w:val="en-US"/>
        </w:rPr>
        <w:t xml:space="preserve">  Level</w:t>
      </w:r>
      <w:r w:rsidRPr="00527D49">
        <w:rPr>
          <w:rStyle w:val="token"/>
          <w:rFonts w:ascii="Consolas" w:hAnsi="Consolas" w:cs="Consolas"/>
          <w:color w:val="999999"/>
          <w:sz w:val="19"/>
          <w:szCs w:val="19"/>
          <w:bdr w:val="none" w:sz="0" w:space="0" w:color="auto" w:frame="1"/>
          <w:lang w:val="en-US"/>
        </w:rPr>
        <w:t>:</w:t>
      </w:r>
      <w:r w:rsidRPr="00527D49">
        <w:rPr>
          <w:rStyle w:val="token"/>
          <w:rFonts w:ascii="Consolas" w:hAnsi="Consolas" w:cs="Consolas"/>
          <w:color w:val="555555"/>
          <w:sz w:val="19"/>
          <w:szCs w:val="19"/>
          <w:bdr w:val="none" w:sz="0" w:space="0" w:color="auto" w:frame="1"/>
          <w:lang w:val="en-US"/>
        </w:rPr>
        <w:t xml:space="preserve"> Note</w:t>
      </w:r>
    </w:p>
    <w:p w:rsidR="00527D49" w:rsidRPr="00527D49" w:rsidRDefault="00527D49" w:rsidP="00527D49">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token"/>
          <w:rFonts w:ascii="Consolas" w:hAnsi="Consolas" w:cs="Consolas"/>
          <w:color w:val="555555"/>
          <w:sz w:val="19"/>
          <w:szCs w:val="19"/>
          <w:bdr w:val="none" w:sz="0" w:space="0" w:color="auto" w:frame="1"/>
          <w:lang w:val="en-US"/>
        </w:rPr>
      </w:pPr>
      <w:r w:rsidRPr="00527D49">
        <w:rPr>
          <w:rStyle w:val="token"/>
          <w:rFonts w:ascii="Consolas" w:hAnsi="Consolas" w:cs="Consolas"/>
          <w:color w:val="555555"/>
          <w:sz w:val="19"/>
          <w:szCs w:val="19"/>
          <w:bdr w:val="none" w:sz="0" w:space="0" w:color="auto" w:frame="1"/>
          <w:lang w:val="en-US"/>
        </w:rPr>
        <w:t xml:space="preserve">   Code</w:t>
      </w:r>
      <w:r w:rsidRPr="00527D49">
        <w:rPr>
          <w:rStyle w:val="token"/>
          <w:rFonts w:ascii="Consolas" w:hAnsi="Consolas" w:cs="Consolas"/>
          <w:color w:val="999999"/>
          <w:sz w:val="19"/>
          <w:szCs w:val="19"/>
          <w:bdr w:val="none" w:sz="0" w:space="0" w:color="auto" w:frame="1"/>
          <w:lang w:val="en-US"/>
        </w:rPr>
        <w:t>:</w:t>
      </w:r>
      <w:r w:rsidRPr="00527D49">
        <w:rPr>
          <w:rStyle w:val="token"/>
          <w:rFonts w:ascii="Consolas" w:hAnsi="Consolas" w:cs="Consolas"/>
          <w:color w:val="555555"/>
          <w:sz w:val="19"/>
          <w:szCs w:val="19"/>
          <w:bdr w:val="none" w:sz="0" w:space="0" w:color="auto" w:frame="1"/>
          <w:lang w:val="en-US"/>
        </w:rPr>
        <w:t xml:space="preserve"> 1003</w:t>
      </w:r>
    </w:p>
    <w:p w:rsidR="00527D49" w:rsidRPr="00527D49" w:rsidRDefault="00527D49" w:rsidP="00527D49">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token"/>
          <w:rFonts w:ascii="Consolas" w:hAnsi="Consolas" w:cs="Consolas"/>
          <w:color w:val="555555"/>
          <w:sz w:val="19"/>
          <w:szCs w:val="19"/>
          <w:bdr w:val="none" w:sz="0" w:space="0" w:color="auto" w:frame="1"/>
          <w:lang w:val="en-US"/>
        </w:rPr>
      </w:pPr>
      <w:r w:rsidRPr="00527D49">
        <w:rPr>
          <w:rStyle w:val="token"/>
          <w:rFonts w:ascii="Consolas" w:hAnsi="Consolas" w:cs="Consolas"/>
          <w:color w:val="555555"/>
          <w:sz w:val="19"/>
          <w:szCs w:val="19"/>
          <w:bdr w:val="none" w:sz="0" w:space="0" w:color="auto" w:frame="1"/>
          <w:lang w:val="en-US"/>
        </w:rPr>
        <w:t>Message</w:t>
      </w:r>
      <w:r w:rsidRPr="00527D49">
        <w:rPr>
          <w:rStyle w:val="token"/>
          <w:rFonts w:ascii="Consolas" w:hAnsi="Consolas" w:cs="Consolas"/>
          <w:color w:val="999999"/>
          <w:sz w:val="19"/>
          <w:szCs w:val="19"/>
          <w:bdr w:val="none" w:sz="0" w:space="0" w:color="auto" w:frame="1"/>
          <w:lang w:val="en-US"/>
        </w:rPr>
        <w:t>:</w:t>
      </w:r>
      <w:r w:rsidRPr="00527D49">
        <w:rPr>
          <w:rStyle w:val="token"/>
          <w:rFonts w:ascii="Consolas" w:hAnsi="Consolas" w:cs="Consolas"/>
          <w:color w:val="555555"/>
          <w:sz w:val="19"/>
          <w:szCs w:val="19"/>
          <w:bdr w:val="none" w:sz="0" w:space="0" w:color="auto" w:frame="1"/>
          <w:lang w:val="en-US"/>
        </w:rPr>
        <w:t xml:space="preserve"> /</w:t>
      </w:r>
      <w:r w:rsidRPr="00527D49">
        <w:rPr>
          <w:rStyle w:val="token"/>
          <w:rFonts w:ascii="Consolas" w:hAnsi="Consolas" w:cs="Consolas"/>
          <w:color w:val="999999"/>
          <w:sz w:val="19"/>
          <w:szCs w:val="19"/>
          <w:bdr w:val="none" w:sz="0" w:space="0" w:color="auto" w:frame="1"/>
          <w:lang w:val="en-US"/>
        </w:rPr>
        <w:t>*</w:t>
      </w:r>
      <w:r w:rsidRPr="00527D49">
        <w:rPr>
          <w:rStyle w:val="token"/>
          <w:rFonts w:ascii="Consolas" w:hAnsi="Consolas" w:cs="Consolas"/>
          <w:color w:val="555555"/>
          <w:sz w:val="19"/>
          <w:szCs w:val="19"/>
          <w:bdr w:val="none" w:sz="0" w:space="0" w:color="auto" w:frame="1"/>
          <w:lang w:val="en-US"/>
        </w:rPr>
        <w:t xml:space="preserve"> select#1 </w:t>
      </w:r>
      <w:r w:rsidRPr="00527D49">
        <w:rPr>
          <w:rStyle w:val="token"/>
          <w:rFonts w:ascii="Consolas" w:hAnsi="Consolas" w:cs="Consolas"/>
          <w:color w:val="999999"/>
          <w:sz w:val="19"/>
          <w:szCs w:val="19"/>
          <w:bdr w:val="none" w:sz="0" w:space="0" w:color="auto" w:frame="1"/>
          <w:lang w:val="en-US"/>
        </w:rPr>
        <w:t>*</w:t>
      </w:r>
      <w:r w:rsidRPr="00527D49">
        <w:rPr>
          <w:rStyle w:val="token"/>
          <w:rFonts w:ascii="Consolas" w:hAnsi="Consolas" w:cs="Consolas"/>
          <w:color w:val="555555"/>
          <w:sz w:val="19"/>
          <w:szCs w:val="19"/>
          <w:bdr w:val="none" w:sz="0" w:space="0" w:color="auto" w:frame="1"/>
          <w:lang w:val="en-US"/>
        </w:rPr>
        <w:t>/ select `test`.`t1`.`a` AS `a`,</w:t>
      </w:r>
    </w:p>
    <w:p w:rsidR="00527D49" w:rsidRPr="00527D49" w:rsidRDefault="00527D49" w:rsidP="00527D49">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token"/>
          <w:rFonts w:ascii="Consolas" w:hAnsi="Consolas" w:cs="Consolas"/>
          <w:color w:val="555555"/>
          <w:sz w:val="19"/>
          <w:szCs w:val="19"/>
          <w:bdr w:val="none" w:sz="0" w:space="0" w:color="auto" w:frame="1"/>
          <w:lang w:val="en-US"/>
        </w:rPr>
      </w:pPr>
      <w:r w:rsidRPr="00527D49">
        <w:rPr>
          <w:rStyle w:val="token"/>
          <w:rFonts w:ascii="Consolas" w:hAnsi="Consolas" w:cs="Consolas"/>
          <w:color w:val="555555"/>
          <w:sz w:val="19"/>
          <w:szCs w:val="19"/>
          <w:bdr w:val="none" w:sz="0" w:space="0" w:color="auto" w:frame="1"/>
          <w:lang w:val="en-US"/>
        </w:rPr>
        <w:t xml:space="preserve">         &lt;in_optimizer&gt;(`test`.`t1`.`a`,`test`.`t1`.`a` in</w:t>
      </w:r>
    </w:p>
    <w:p w:rsidR="00527D49" w:rsidRPr="00527D49" w:rsidRDefault="00527D49" w:rsidP="00527D49">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token"/>
          <w:rFonts w:ascii="Consolas" w:hAnsi="Consolas" w:cs="Consolas"/>
          <w:color w:val="555555"/>
          <w:sz w:val="19"/>
          <w:szCs w:val="19"/>
          <w:bdr w:val="none" w:sz="0" w:space="0" w:color="auto" w:frame="1"/>
          <w:lang w:val="en-US"/>
        </w:rPr>
      </w:pPr>
      <w:r w:rsidRPr="00527D49">
        <w:rPr>
          <w:rStyle w:val="token"/>
          <w:rFonts w:ascii="Consolas" w:hAnsi="Consolas" w:cs="Consolas"/>
          <w:color w:val="555555"/>
          <w:sz w:val="19"/>
          <w:szCs w:val="19"/>
          <w:bdr w:val="none" w:sz="0" w:space="0" w:color="auto" w:frame="1"/>
          <w:lang w:val="en-US"/>
        </w:rPr>
        <w:t xml:space="preserve">         ( &lt;materialize&gt; (/</w:t>
      </w:r>
      <w:r w:rsidRPr="00527D49">
        <w:rPr>
          <w:rStyle w:val="token"/>
          <w:rFonts w:ascii="Consolas" w:hAnsi="Consolas" w:cs="Consolas"/>
          <w:color w:val="999999"/>
          <w:sz w:val="19"/>
          <w:szCs w:val="19"/>
          <w:bdr w:val="none" w:sz="0" w:space="0" w:color="auto" w:frame="1"/>
          <w:lang w:val="en-US"/>
        </w:rPr>
        <w:t>*</w:t>
      </w:r>
      <w:r w:rsidRPr="00527D49">
        <w:rPr>
          <w:rStyle w:val="token"/>
          <w:rFonts w:ascii="Consolas" w:hAnsi="Consolas" w:cs="Consolas"/>
          <w:color w:val="555555"/>
          <w:sz w:val="19"/>
          <w:szCs w:val="19"/>
          <w:bdr w:val="none" w:sz="0" w:space="0" w:color="auto" w:frame="1"/>
          <w:lang w:val="en-US"/>
        </w:rPr>
        <w:t xml:space="preserve"> select#2 </w:t>
      </w:r>
      <w:r w:rsidRPr="00527D49">
        <w:rPr>
          <w:rStyle w:val="token"/>
          <w:rFonts w:ascii="Consolas" w:hAnsi="Consolas" w:cs="Consolas"/>
          <w:color w:val="999999"/>
          <w:sz w:val="19"/>
          <w:szCs w:val="19"/>
          <w:bdr w:val="none" w:sz="0" w:space="0" w:color="auto" w:frame="1"/>
          <w:lang w:val="en-US"/>
        </w:rPr>
        <w:t>*</w:t>
      </w:r>
      <w:r w:rsidRPr="00527D49">
        <w:rPr>
          <w:rStyle w:val="token"/>
          <w:rFonts w:ascii="Consolas" w:hAnsi="Consolas" w:cs="Consolas"/>
          <w:color w:val="555555"/>
          <w:sz w:val="19"/>
          <w:szCs w:val="19"/>
          <w:bdr w:val="none" w:sz="0" w:space="0" w:color="auto" w:frame="1"/>
          <w:lang w:val="en-US"/>
        </w:rPr>
        <w:t>/ select `test`.`t2`.`a`</w:t>
      </w:r>
    </w:p>
    <w:p w:rsidR="00527D49" w:rsidRPr="00527D49" w:rsidRDefault="00527D49" w:rsidP="00527D49">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token"/>
          <w:rFonts w:ascii="Consolas" w:hAnsi="Consolas" w:cs="Consolas"/>
          <w:color w:val="555555"/>
          <w:sz w:val="19"/>
          <w:szCs w:val="19"/>
          <w:bdr w:val="none" w:sz="0" w:space="0" w:color="auto" w:frame="1"/>
          <w:lang w:val="en-US"/>
        </w:rPr>
      </w:pPr>
      <w:r w:rsidRPr="00527D49">
        <w:rPr>
          <w:rStyle w:val="token"/>
          <w:rFonts w:ascii="Consolas" w:hAnsi="Consolas" w:cs="Consolas"/>
          <w:color w:val="555555"/>
          <w:sz w:val="19"/>
          <w:szCs w:val="19"/>
          <w:bdr w:val="none" w:sz="0" w:space="0" w:color="auto" w:frame="1"/>
          <w:lang w:val="en-US"/>
        </w:rPr>
        <w:t xml:space="preserve">         from `test`.`t2` where 1 having 1 ),</w:t>
      </w:r>
    </w:p>
    <w:p w:rsidR="00527D49" w:rsidRPr="00527D49" w:rsidRDefault="00527D49" w:rsidP="00527D49">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token"/>
          <w:rFonts w:ascii="Consolas" w:hAnsi="Consolas" w:cs="Consolas"/>
          <w:color w:val="555555"/>
          <w:sz w:val="19"/>
          <w:szCs w:val="19"/>
          <w:bdr w:val="none" w:sz="0" w:space="0" w:color="auto" w:frame="1"/>
          <w:lang w:val="en-US"/>
        </w:rPr>
      </w:pPr>
      <w:r w:rsidRPr="00527D49">
        <w:rPr>
          <w:rStyle w:val="token"/>
          <w:rFonts w:ascii="Consolas" w:hAnsi="Consolas" w:cs="Consolas"/>
          <w:color w:val="555555"/>
          <w:sz w:val="19"/>
          <w:szCs w:val="19"/>
          <w:bdr w:val="none" w:sz="0" w:space="0" w:color="auto" w:frame="1"/>
          <w:lang w:val="en-US"/>
        </w:rPr>
        <w:t xml:space="preserve">         &lt;primary_index_lookup&gt;(`test`.`t1`.`a` in</w:t>
      </w:r>
    </w:p>
    <w:p w:rsidR="00527D49" w:rsidRPr="00527D49" w:rsidRDefault="00527D49" w:rsidP="00527D49">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token"/>
          <w:rFonts w:ascii="Consolas" w:hAnsi="Consolas" w:cs="Consolas"/>
          <w:color w:val="555555"/>
          <w:sz w:val="19"/>
          <w:szCs w:val="19"/>
          <w:bdr w:val="none" w:sz="0" w:space="0" w:color="auto" w:frame="1"/>
          <w:lang w:val="en-US"/>
        </w:rPr>
      </w:pPr>
      <w:r w:rsidRPr="00527D49">
        <w:rPr>
          <w:rStyle w:val="token"/>
          <w:rFonts w:ascii="Consolas" w:hAnsi="Consolas" w:cs="Consolas"/>
          <w:color w:val="555555"/>
          <w:sz w:val="19"/>
          <w:szCs w:val="19"/>
          <w:bdr w:val="none" w:sz="0" w:space="0" w:color="auto" w:frame="1"/>
          <w:lang w:val="en-US"/>
        </w:rPr>
        <w:t xml:space="preserve">         &lt;temporary table&gt; on &lt;auto_key&gt;</w:t>
      </w:r>
    </w:p>
    <w:p w:rsidR="00527D49" w:rsidRPr="00527D49" w:rsidRDefault="00527D49" w:rsidP="00527D49">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token"/>
          <w:rFonts w:ascii="Consolas" w:hAnsi="Consolas" w:cs="Consolas"/>
          <w:color w:val="555555"/>
          <w:sz w:val="19"/>
          <w:szCs w:val="19"/>
          <w:bdr w:val="none" w:sz="0" w:space="0" w:color="auto" w:frame="1"/>
          <w:lang w:val="en-US"/>
        </w:rPr>
      </w:pPr>
      <w:r w:rsidRPr="00527D49">
        <w:rPr>
          <w:rStyle w:val="token"/>
          <w:rFonts w:ascii="Consolas" w:hAnsi="Consolas" w:cs="Consolas"/>
          <w:color w:val="555555"/>
          <w:sz w:val="19"/>
          <w:szCs w:val="19"/>
          <w:bdr w:val="none" w:sz="0" w:space="0" w:color="auto" w:frame="1"/>
          <w:lang w:val="en-US"/>
        </w:rPr>
        <w:t xml:space="preserve">         where ((`test`.`t1`.`a` = `materialized-subquery`.`a`))))) AS `t1.a</w:t>
      </w:r>
    </w:p>
    <w:p w:rsidR="00527D49" w:rsidRPr="00527D49" w:rsidRDefault="00527D49" w:rsidP="00527D49">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token"/>
          <w:rFonts w:ascii="Consolas" w:hAnsi="Consolas" w:cs="Consolas"/>
          <w:color w:val="555555"/>
          <w:sz w:val="19"/>
          <w:szCs w:val="19"/>
          <w:bdr w:val="none" w:sz="0" w:space="0" w:color="auto" w:frame="1"/>
          <w:lang w:val="en-US"/>
        </w:rPr>
      </w:pPr>
      <w:r w:rsidRPr="00527D49">
        <w:rPr>
          <w:rStyle w:val="token"/>
          <w:rFonts w:ascii="Consolas" w:hAnsi="Consolas" w:cs="Consolas"/>
          <w:color w:val="555555"/>
          <w:sz w:val="19"/>
          <w:szCs w:val="19"/>
          <w:bdr w:val="none" w:sz="0" w:space="0" w:color="auto" w:frame="1"/>
          <w:lang w:val="en-US"/>
        </w:rPr>
        <w:t xml:space="preserve">         IN (SELECT t2.a FROM t2)` from `test`.`t1`</w:t>
      </w:r>
    </w:p>
    <w:p w:rsidR="00527D49" w:rsidRPr="00527D49" w:rsidRDefault="00527D49" w:rsidP="00527D49">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Fonts w:ascii="Consolas" w:hAnsi="Consolas" w:cs="Consolas"/>
          <w:color w:val="000000"/>
          <w:sz w:val="19"/>
          <w:szCs w:val="19"/>
          <w:lang w:val="en-US"/>
        </w:rPr>
      </w:pPr>
      <w:r w:rsidRPr="00527D49">
        <w:rPr>
          <w:rStyle w:val="token"/>
          <w:rFonts w:ascii="Consolas" w:hAnsi="Consolas" w:cs="Consolas"/>
          <w:color w:val="555555"/>
          <w:sz w:val="19"/>
          <w:szCs w:val="19"/>
          <w:bdr w:val="none" w:sz="0" w:space="0" w:color="auto" w:frame="1"/>
          <w:lang w:val="en-US"/>
        </w:rPr>
        <w:t>1 row in set (0.00 sec)</w:t>
      </w:r>
    </w:p>
    <w:p w:rsidR="00527D49" w:rsidRPr="00527D49" w:rsidRDefault="00527D49" w:rsidP="00527D49">
      <w:pPr>
        <w:pStyle w:val="a3"/>
        <w:spacing w:before="0" w:beforeAutospacing="0" w:after="0" w:afterAutospacing="0"/>
        <w:textAlignment w:val="baseline"/>
        <w:rPr>
          <w:rFonts w:ascii="Arial" w:hAnsi="Arial" w:cs="Arial"/>
          <w:color w:val="555555"/>
          <w:sz w:val="21"/>
          <w:szCs w:val="21"/>
          <w:lang w:val="en-US"/>
        </w:rPr>
      </w:pPr>
      <w:r w:rsidRPr="00527D49">
        <w:rPr>
          <w:rFonts w:ascii="Arial" w:hAnsi="Arial" w:cs="Arial"/>
          <w:color w:val="555555"/>
          <w:sz w:val="21"/>
          <w:szCs w:val="21"/>
          <w:lang w:val="en-US"/>
        </w:rPr>
        <w:t>Because the statement displayed by </w:t>
      </w:r>
      <w:hyperlink r:id="rId1137" w:tooltip="13.7.7.42 SHOW WARNINGS Statement" w:history="1">
        <w:r w:rsidRPr="00527D49">
          <w:rPr>
            <w:rStyle w:val="HTML"/>
            <w:rFonts w:eastAsiaTheme="majorEastAsia"/>
            <w:color w:val="000000"/>
            <w:u w:val="single"/>
            <w:bdr w:val="none" w:sz="0" w:space="0" w:color="auto" w:frame="1"/>
            <w:lang w:val="en-US"/>
          </w:rPr>
          <w:t>SHOW WARNINGS</w:t>
        </w:r>
      </w:hyperlink>
      <w:r w:rsidRPr="00527D49">
        <w:rPr>
          <w:rFonts w:ascii="Arial" w:hAnsi="Arial" w:cs="Arial"/>
          <w:color w:val="555555"/>
          <w:sz w:val="21"/>
          <w:szCs w:val="21"/>
          <w:lang w:val="en-US"/>
        </w:rPr>
        <w:t> may contain special markers to provide information about query rewriting or optimizer actions, the statement is not necessarily valid SQL and is not intended to be executed. The output may also include rows with </w:t>
      </w:r>
      <w:r w:rsidRPr="00527D49">
        <w:rPr>
          <w:rStyle w:val="HTML"/>
          <w:rFonts w:eastAsiaTheme="majorEastAsia"/>
          <w:color w:val="000000"/>
          <w:bdr w:val="none" w:sz="0" w:space="0" w:color="auto" w:frame="1"/>
          <w:lang w:val="en-US"/>
        </w:rPr>
        <w:t>Message</w:t>
      </w:r>
      <w:r w:rsidRPr="00527D49">
        <w:rPr>
          <w:rFonts w:ascii="Arial" w:hAnsi="Arial" w:cs="Arial"/>
          <w:color w:val="555555"/>
          <w:sz w:val="21"/>
          <w:szCs w:val="21"/>
          <w:lang w:val="en-US"/>
        </w:rPr>
        <w:t> values that provide additional non-SQL explanatory notes about actions taken by the optimizer.</w:t>
      </w:r>
    </w:p>
    <w:p w:rsidR="00527D49" w:rsidRPr="00527D49" w:rsidRDefault="00527D49" w:rsidP="00527D49">
      <w:pPr>
        <w:pStyle w:val="a3"/>
        <w:spacing w:before="0" w:beforeAutospacing="0" w:after="0" w:afterAutospacing="0"/>
        <w:textAlignment w:val="baseline"/>
        <w:rPr>
          <w:rFonts w:ascii="Arial" w:hAnsi="Arial" w:cs="Arial"/>
          <w:color w:val="555555"/>
          <w:sz w:val="21"/>
          <w:szCs w:val="21"/>
          <w:lang w:val="en-US"/>
        </w:rPr>
      </w:pPr>
      <w:r w:rsidRPr="00527D49">
        <w:rPr>
          <w:rFonts w:ascii="Arial" w:hAnsi="Arial" w:cs="Arial"/>
          <w:color w:val="555555"/>
          <w:sz w:val="21"/>
          <w:szCs w:val="21"/>
          <w:lang w:val="en-US"/>
        </w:rPr>
        <w:t>The following list describes special markers that can appear in the extended output displayed by </w:t>
      </w:r>
      <w:hyperlink r:id="rId1138" w:tooltip="13.7.7.42 SHOW WARNINGS Statement" w:history="1">
        <w:r w:rsidRPr="00527D49">
          <w:rPr>
            <w:rStyle w:val="HTML"/>
            <w:rFonts w:eastAsiaTheme="majorEastAsia"/>
            <w:color w:val="000000"/>
            <w:u w:val="single"/>
            <w:bdr w:val="none" w:sz="0" w:space="0" w:color="auto" w:frame="1"/>
            <w:lang w:val="en-US"/>
          </w:rPr>
          <w:t>SHOW WARNINGS</w:t>
        </w:r>
      </w:hyperlink>
      <w:r w:rsidRPr="00527D49">
        <w:rPr>
          <w:rFonts w:ascii="Arial" w:hAnsi="Arial" w:cs="Arial"/>
          <w:color w:val="555555"/>
          <w:sz w:val="21"/>
          <w:szCs w:val="21"/>
          <w:lang w:val="en-US"/>
        </w:rPr>
        <w:t>:</w:t>
      </w:r>
    </w:p>
    <w:p w:rsidR="00527D49" w:rsidRDefault="00527D49" w:rsidP="006E0B9E">
      <w:pPr>
        <w:pStyle w:val="a3"/>
        <w:numPr>
          <w:ilvl w:val="0"/>
          <w:numId w:val="152"/>
        </w:numPr>
        <w:spacing w:before="0" w:beforeAutospacing="0" w:after="0" w:afterAutospacing="0"/>
        <w:ind w:left="450"/>
        <w:textAlignment w:val="baseline"/>
        <w:rPr>
          <w:rFonts w:ascii="Arial" w:hAnsi="Arial" w:cs="Arial"/>
          <w:color w:val="555555"/>
          <w:sz w:val="21"/>
          <w:szCs w:val="21"/>
        </w:rPr>
      </w:pPr>
      <w:r>
        <w:rPr>
          <w:rStyle w:val="HTML"/>
          <w:rFonts w:eastAsiaTheme="majorEastAsia"/>
          <w:color w:val="000000"/>
          <w:bdr w:val="none" w:sz="0" w:space="0" w:color="auto" w:frame="1"/>
        </w:rPr>
        <w:t>&lt;auto_key&gt;</w:t>
      </w:r>
    </w:p>
    <w:p w:rsidR="00527D49" w:rsidRPr="00527D49" w:rsidRDefault="00527D49" w:rsidP="00527D49">
      <w:pPr>
        <w:pStyle w:val="a3"/>
        <w:spacing w:before="0" w:beforeAutospacing="0" w:after="225" w:afterAutospacing="0"/>
        <w:ind w:left="450"/>
        <w:textAlignment w:val="baseline"/>
        <w:rPr>
          <w:rFonts w:ascii="Arial" w:hAnsi="Arial" w:cs="Arial"/>
          <w:color w:val="555555"/>
          <w:sz w:val="21"/>
          <w:szCs w:val="21"/>
          <w:lang w:val="en-US"/>
        </w:rPr>
      </w:pPr>
      <w:r w:rsidRPr="00527D49">
        <w:rPr>
          <w:rFonts w:ascii="Arial" w:hAnsi="Arial" w:cs="Arial"/>
          <w:color w:val="555555"/>
          <w:sz w:val="21"/>
          <w:szCs w:val="21"/>
          <w:lang w:val="en-US"/>
        </w:rPr>
        <w:lastRenderedPageBreak/>
        <w:t>An automatically generated key for a temporary table.</w:t>
      </w:r>
    </w:p>
    <w:p w:rsidR="00527D49" w:rsidRDefault="00527D49" w:rsidP="006E0B9E">
      <w:pPr>
        <w:pStyle w:val="a3"/>
        <w:numPr>
          <w:ilvl w:val="0"/>
          <w:numId w:val="152"/>
        </w:numPr>
        <w:spacing w:before="0" w:beforeAutospacing="0" w:after="0" w:afterAutospacing="0"/>
        <w:ind w:left="450"/>
        <w:textAlignment w:val="baseline"/>
        <w:rPr>
          <w:rFonts w:ascii="Arial" w:hAnsi="Arial" w:cs="Arial"/>
          <w:color w:val="555555"/>
          <w:sz w:val="21"/>
          <w:szCs w:val="21"/>
        </w:rPr>
      </w:pPr>
      <w:r>
        <w:rPr>
          <w:rStyle w:val="HTML"/>
          <w:rFonts w:eastAsiaTheme="majorEastAsia"/>
          <w:color w:val="000000"/>
          <w:bdr w:val="none" w:sz="0" w:space="0" w:color="auto" w:frame="1"/>
        </w:rPr>
        <w:t>&lt;cache&gt;(</w:t>
      </w:r>
      <w:r>
        <w:rPr>
          <w:rStyle w:val="HTML"/>
          <w:rFonts w:eastAsiaTheme="majorEastAsia"/>
          <w:b/>
          <w:bCs/>
          <w:i/>
          <w:iCs/>
          <w:color w:val="000000"/>
          <w:sz w:val="19"/>
          <w:szCs w:val="19"/>
          <w:bdr w:val="none" w:sz="0" w:space="0" w:color="auto" w:frame="1"/>
        </w:rPr>
        <w:t>expr</w:t>
      </w:r>
      <w:r>
        <w:rPr>
          <w:rStyle w:val="HTML"/>
          <w:rFonts w:eastAsiaTheme="majorEastAsia"/>
          <w:color w:val="000000"/>
          <w:bdr w:val="none" w:sz="0" w:space="0" w:color="auto" w:frame="1"/>
        </w:rPr>
        <w:t>)</w:t>
      </w:r>
    </w:p>
    <w:p w:rsidR="00527D49" w:rsidRPr="00527D49" w:rsidRDefault="00527D49" w:rsidP="00527D49">
      <w:pPr>
        <w:pStyle w:val="a3"/>
        <w:spacing w:before="0" w:beforeAutospacing="0" w:after="0" w:afterAutospacing="0"/>
        <w:ind w:left="450"/>
        <w:textAlignment w:val="baseline"/>
        <w:rPr>
          <w:rFonts w:ascii="Arial" w:hAnsi="Arial" w:cs="Arial"/>
          <w:color w:val="555555"/>
          <w:sz w:val="21"/>
          <w:szCs w:val="21"/>
          <w:lang w:val="en-US"/>
        </w:rPr>
      </w:pPr>
      <w:r w:rsidRPr="00527D49">
        <w:rPr>
          <w:rFonts w:ascii="Arial" w:hAnsi="Arial" w:cs="Arial"/>
          <w:color w:val="555555"/>
          <w:sz w:val="21"/>
          <w:szCs w:val="21"/>
          <w:lang w:val="en-US"/>
        </w:rPr>
        <w:t>The expression (such as a scalar subquery) is executed once and the resulting value is saved in memory for later use. For results consisting of multiple values, a temporary table may be created and </w:t>
      </w:r>
      <w:r w:rsidRPr="00527D49">
        <w:rPr>
          <w:rStyle w:val="HTML"/>
          <w:rFonts w:eastAsiaTheme="majorEastAsia"/>
          <w:color w:val="000000"/>
          <w:bdr w:val="none" w:sz="0" w:space="0" w:color="auto" w:frame="1"/>
          <w:lang w:val="en-US"/>
        </w:rPr>
        <w:t>&lt;temporary table&gt;</w:t>
      </w:r>
      <w:r w:rsidRPr="00527D49">
        <w:rPr>
          <w:rFonts w:ascii="Arial" w:hAnsi="Arial" w:cs="Arial"/>
          <w:color w:val="555555"/>
          <w:sz w:val="21"/>
          <w:szCs w:val="21"/>
          <w:lang w:val="en-US"/>
        </w:rPr>
        <w:t> is shown instead.</w:t>
      </w:r>
    </w:p>
    <w:p w:rsidR="00527D49" w:rsidRDefault="00527D49" w:rsidP="006E0B9E">
      <w:pPr>
        <w:pStyle w:val="a3"/>
        <w:numPr>
          <w:ilvl w:val="0"/>
          <w:numId w:val="152"/>
        </w:numPr>
        <w:spacing w:before="0" w:beforeAutospacing="0" w:after="0" w:afterAutospacing="0"/>
        <w:ind w:left="450"/>
        <w:textAlignment w:val="baseline"/>
        <w:rPr>
          <w:rFonts w:ascii="Arial" w:hAnsi="Arial" w:cs="Arial"/>
          <w:color w:val="555555"/>
          <w:sz w:val="21"/>
          <w:szCs w:val="21"/>
        </w:rPr>
      </w:pPr>
      <w:r>
        <w:rPr>
          <w:rStyle w:val="HTML"/>
          <w:rFonts w:eastAsiaTheme="majorEastAsia"/>
          <w:color w:val="000000"/>
          <w:bdr w:val="none" w:sz="0" w:space="0" w:color="auto" w:frame="1"/>
        </w:rPr>
        <w:t>&lt;exists&gt;(</w:t>
      </w:r>
      <w:r>
        <w:rPr>
          <w:rStyle w:val="HTML"/>
          <w:rFonts w:eastAsiaTheme="majorEastAsia"/>
          <w:b/>
          <w:bCs/>
          <w:i/>
          <w:iCs/>
          <w:color w:val="000000"/>
          <w:sz w:val="19"/>
          <w:szCs w:val="19"/>
          <w:bdr w:val="none" w:sz="0" w:space="0" w:color="auto" w:frame="1"/>
        </w:rPr>
        <w:t>query fragment</w:t>
      </w:r>
      <w:r>
        <w:rPr>
          <w:rStyle w:val="HTML"/>
          <w:rFonts w:eastAsiaTheme="majorEastAsia"/>
          <w:color w:val="000000"/>
          <w:bdr w:val="none" w:sz="0" w:space="0" w:color="auto" w:frame="1"/>
        </w:rPr>
        <w:t>)</w:t>
      </w:r>
    </w:p>
    <w:p w:rsidR="00527D49" w:rsidRPr="00527D49" w:rsidRDefault="00527D49" w:rsidP="00527D49">
      <w:pPr>
        <w:pStyle w:val="a3"/>
        <w:spacing w:before="0" w:beforeAutospacing="0" w:after="0" w:afterAutospacing="0"/>
        <w:ind w:left="450"/>
        <w:textAlignment w:val="baseline"/>
        <w:rPr>
          <w:rFonts w:ascii="Arial" w:hAnsi="Arial" w:cs="Arial"/>
          <w:color w:val="555555"/>
          <w:sz w:val="21"/>
          <w:szCs w:val="21"/>
          <w:lang w:val="en-US"/>
        </w:rPr>
      </w:pPr>
      <w:r w:rsidRPr="00527D49">
        <w:rPr>
          <w:rFonts w:ascii="Arial" w:hAnsi="Arial" w:cs="Arial"/>
          <w:color w:val="555555"/>
          <w:sz w:val="21"/>
          <w:szCs w:val="21"/>
          <w:lang w:val="en-US"/>
        </w:rPr>
        <w:t>The subquery predicate is converted to an </w:t>
      </w:r>
      <w:r w:rsidRPr="00527D49">
        <w:rPr>
          <w:rStyle w:val="HTML"/>
          <w:rFonts w:eastAsiaTheme="majorEastAsia"/>
          <w:color w:val="000000"/>
          <w:bdr w:val="none" w:sz="0" w:space="0" w:color="auto" w:frame="1"/>
          <w:lang w:val="en-US"/>
        </w:rPr>
        <w:t>EXISTS</w:t>
      </w:r>
      <w:r w:rsidRPr="00527D49">
        <w:rPr>
          <w:rFonts w:ascii="Arial" w:hAnsi="Arial" w:cs="Arial"/>
          <w:color w:val="555555"/>
          <w:sz w:val="21"/>
          <w:szCs w:val="21"/>
          <w:lang w:val="en-US"/>
        </w:rPr>
        <w:t> predicate and the subquery is transformed so that it can be used together with the </w:t>
      </w:r>
      <w:r w:rsidRPr="00527D49">
        <w:rPr>
          <w:rStyle w:val="HTML"/>
          <w:rFonts w:eastAsiaTheme="majorEastAsia"/>
          <w:color w:val="000000"/>
          <w:bdr w:val="none" w:sz="0" w:space="0" w:color="auto" w:frame="1"/>
          <w:lang w:val="en-US"/>
        </w:rPr>
        <w:t>EXISTS</w:t>
      </w:r>
      <w:r w:rsidRPr="00527D49">
        <w:rPr>
          <w:rFonts w:ascii="Arial" w:hAnsi="Arial" w:cs="Arial"/>
          <w:color w:val="555555"/>
          <w:sz w:val="21"/>
          <w:szCs w:val="21"/>
          <w:lang w:val="en-US"/>
        </w:rPr>
        <w:t> predicate.</w:t>
      </w:r>
    </w:p>
    <w:p w:rsidR="00527D49" w:rsidRDefault="00527D49" w:rsidP="006E0B9E">
      <w:pPr>
        <w:pStyle w:val="a3"/>
        <w:numPr>
          <w:ilvl w:val="0"/>
          <w:numId w:val="152"/>
        </w:numPr>
        <w:spacing w:before="0" w:beforeAutospacing="0" w:after="0" w:afterAutospacing="0"/>
        <w:ind w:left="450"/>
        <w:textAlignment w:val="baseline"/>
        <w:rPr>
          <w:rFonts w:ascii="Arial" w:hAnsi="Arial" w:cs="Arial"/>
          <w:color w:val="555555"/>
          <w:sz w:val="21"/>
          <w:szCs w:val="21"/>
        </w:rPr>
      </w:pPr>
      <w:r>
        <w:rPr>
          <w:rStyle w:val="HTML"/>
          <w:rFonts w:eastAsiaTheme="majorEastAsia"/>
          <w:color w:val="000000"/>
          <w:bdr w:val="none" w:sz="0" w:space="0" w:color="auto" w:frame="1"/>
        </w:rPr>
        <w:t>&lt;in_optimizer&gt;(</w:t>
      </w:r>
      <w:r>
        <w:rPr>
          <w:rStyle w:val="HTML"/>
          <w:rFonts w:eastAsiaTheme="majorEastAsia"/>
          <w:b/>
          <w:bCs/>
          <w:i/>
          <w:iCs/>
          <w:color w:val="000000"/>
          <w:sz w:val="19"/>
          <w:szCs w:val="19"/>
          <w:bdr w:val="none" w:sz="0" w:space="0" w:color="auto" w:frame="1"/>
        </w:rPr>
        <w:t>query fragment</w:t>
      </w:r>
      <w:r>
        <w:rPr>
          <w:rStyle w:val="HTML"/>
          <w:rFonts w:eastAsiaTheme="majorEastAsia"/>
          <w:color w:val="000000"/>
          <w:bdr w:val="none" w:sz="0" w:space="0" w:color="auto" w:frame="1"/>
        </w:rPr>
        <w:t>)</w:t>
      </w:r>
    </w:p>
    <w:p w:rsidR="00527D49" w:rsidRPr="00527D49" w:rsidRDefault="00527D49" w:rsidP="00527D49">
      <w:pPr>
        <w:pStyle w:val="a3"/>
        <w:spacing w:before="0" w:beforeAutospacing="0" w:after="225" w:afterAutospacing="0"/>
        <w:ind w:left="450"/>
        <w:textAlignment w:val="baseline"/>
        <w:rPr>
          <w:rFonts w:ascii="Arial" w:hAnsi="Arial" w:cs="Arial"/>
          <w:color w:val="555555"/>
          <w:sz w:val="21"/>
          <w:szCs w:val="21"/>
          <w:lang w:val="en-US"/>
        </w:rPr>
      </w:pPr>
      <w:r w:rsidRPr="00527D49">
        <w:rPr>
          <w:rFonts w:ascii="Arial" w:hAnsi="Arial" w:cs="Arial"/>
          <w:color w:val="555555"/>
          <w:sz w:val="21"/>
          <w:szCs w:val="21"/>
          <w:lang w:val="en-US"/>
        </w:rPr>
        <w:t>This is an internal optimizer object with no user significance.</w:t>
      </w:r>
    </w:p>
    <w:p w:rsidR="00527D49" w:rsidRDefault="00527D49" w:rsidP="006E0B9E">
      <w:pPr>
        <w:pStyle w:val="a3"/>
        <w:numPr>
          <w:ilvl w:val="0"/>
          <w:numId w:val="152"/>
        </w:numPr>
        <w:spacing w:before="0" w:beforeAutospacing="0" w:after="0" w:afterAutospacing="0"/>
        <w:ind w:left="450"/>
        <w:textAlignment w:val="baseline"/>
        <w:rPr>
          <w:rFonts w:ascii="Arial" w:hAnsi="Arial" w:cs="Arial"/>
          <w:color w:val="555555"/>
          <w:sz w:val="21"/>
          <w:szCs w:val="21"/>
        </w:rPr>
      </w:pPr>
      <w:r>
        <w:rPr>
          <w:rStyle w:val="HTML"/>
          <w:rFonts w:eastAsiaTheme="majorEastAsia"/>
          <w:color w:val="000000"/>
          <w:bdr w:val="none" w:sz="0" w:space="0" w:color="auto" w:frame="1"/>
        </w:rPr>
        <w:t>&lt;index_lookup&gt;(</w:t>
      </w:r>
      <w:r>
        <w:rPr>
          <w:rStyle w:val="HTML"/>
          <w:rFonts w:eastAsiaTheme="majorEastAsia"/>
          <w:b/>
          <w:bCs/>
          <w:i/>
          <w:iCs/>
          <w:color w:val="000000"/>
          <w:sz w:val="19"/>
          <w:szCs w:val="19"/>
          <w:bdr w:val="none" w:sz="0" w:space="0" w:color="auto" w:frame="1"/>
        </w:rPr>
        <w:t>query fragment</w:t>
      </w:r>
      <w:r>
        <w:rPr>
          <w:rStyle w:val="HTML"/>
          <w:rFonts w:eastAsiaTheme="majorEastAsia"/>
          <w:color w:val="000000"/>
          <w:bdr w:val="none" w:sz="0" w:space="0" w:color="auto" w:frame="1"/>
        </w:rPr>
        <w:t>)</w:t>
      </w:r>
    </w:p>
    <w:p w:rsidR="00527D49" w:rsidRPr="00527D49" w:rsidRDefault="00527D49" w:rsidP="00527D49">
      <w:pPr>
        <w:pStyle w:val="a3"/>
        <w:spacing w:before="0" w:beforeAutospacing="0" w:after="225" w:afterAutospacing="0"/>
        <w:ind w:left="450"/>
        <w:textAlignment w:val="baseline"/>
        <w:rPr>
          <w:rFonts w:ascii="Arial" w:hAnsi="Arial" w:cs="Arial"/>
          <w:color w:val="555555"/>
          <w:sz w:val="21"/>
          <w:szCs w:val="21"/>
          <w:lang w:val="en-US"/>
        </w:rPr>
      </w:pPr>
      <w:r w:rsidRPr="00527D49">
        <w:rPr>
          <w:rFonts w:ascii="Arial" w:hAnsi="Arial" w:cs="Arial"/>
          <w:color w:val="555555"/>
          <w:sz w:val="21"/>
          <w:szCs w:val="21"/>
          <w:lang w:val="en-US"/>
        </w:rPr>
        <w:t>The query fragment is processed using an index lookup to find qualifying rows.</w:t>
      </w:r>
    </w:p>
    <w:p w:rsidR="00527D49" w:rsidRDefault="00527D49" w:rsidP="006E0B9E">
      <w:pPr>
        <w:pStyle w:val="a3"/>
        <w:numPr>
          <w:ilvl w:val="0"/>
          <w:numId w:val="152"/>
        </w:numPr>
        <w:spacing w:before="0" w:beforeAutospacing="0" w:after="0" w:afterAutospacing="0"/>
        <w:ind w:left="450"/>
        <w:textAlignment w:val="baseline"/>
        <w:rPr>
          <w:rFonts w:ascii="Arial" w:hAnsi="Arial" w:cs="Arial"/>
          <w:color w:val="555555"/>
          <w:sz w:val="21"/>
          <w:szCs w:val="21"/>
        </w:rPr>
      </w:pPr>
      <w:r>
        <w:rPr>
          <w:rStyle w:val="HTML"/>
          <w:rFonts w:eastAsiaTheme="majorEastAsia"/>
          <w:color w:val="000000"/>
          <w:bdr w:val="none" w:sz="0" w:space="0" w:color="auto" w:frame="1"/>
        </w:rPr>
        <w:t>&lt;if&gt;(</w:t>
      </w:r>
      <w:r>
        <w:rPr>
          <w:rStyle w:val="HTML"/>
          <w:rFonts w:eastAsiaTheme="majorEastAsia"/>
          <w:b/>
          <w:bCs/>
          <w:i/>
          <w:iCs/>
          <w:color w:val="000000"/>
          <w:sz w:val="19"/>
          <w:szCs w:val="19"/>
          <w:bdr w:val="none" w:sz="0" w:space="0" w:color="auto" w:frame="1"/>
        </w:rPr>
        <w:t>condition</w:t>
      </w:r>
      <w:r>
        <w:rPr>
          <w:rStyle w:val="HTML"/>
          <w:rFonts w:eastAsiaTheme="majorEastAsia"/>
          <w:color w:val="000000"/>
          <w:bdr w:val="none" w:sz="0" w:space="0" w:color="auto" w:frame="1"/>
        </w:rPr>
        <w:t>, </w:t>
      </w:r>
      <w:r>
        <w:rPr>
          <w:rStyle w:val="HTML"/>
          <w:rFonts w:eastAsiaTheme="majorEastAsia"/>
          <w:b/>
          <w:bCs/>
          <w:i/>
          <w:iCs/>
          <w:color w:val="000000"/>
          <w:sz w:val="19"/>
          <w:szCs w:val="19"/>
          <w:bdr w:val="none" w:sz="0" w:space="0" w:color="auto" w:frame="1"/>
        </w:rPr>
        <w:t>expr1</w:t>
      </w:r>
      <w:r>
        <w:rPr>
          <w:rStyle w:val="HTML"/>
          <w:rFonts w:eastAsiaTheme="majorEastAsia"/>
          <w:color w:val="000000"/>
          <w:bdr w:val="none" w:sz="0" w:space="0" w:color="auto" w:frame="1"/>
        </w:rPr>
        <w:t>, </w:t>
      </w:r>
      <w:r>
        <w:rPr>
          <w:rStyle w:val="HTML"/>
          <w:rFonts w:eastAsiaTheme="majorEastAsia"/>
          <w:b/>
          <w:bCs/>
          <w:i/>
          <w:iCs/>
          <w:color w:val="000000"/>
          <w:sz w:val="19"/>
          <w:szCs w:val="19"/>
          <w:bdr w:val="none" w:sz="0" w:space="0" w:color="auto" w:frame="1"/>
        </w:rPr>
        <w:t>expr2</w:t>
      </w:r>
      <w:r>
        <w:rPr>
          <w:rStyle w:val="HTML"/>
          <w:rFonts w:eastAsiaTheme="majorEastAsia"/>
          <w:color w:val="000000"/>
          <w:bdr w:val="none" w:sz="0" w:space="0" w:color="auto" w:frame="1"/>
        </w:rPr>
        <w:t>)</w:t>
      </w:r>
    </w:p>
    <w:p w:rsidR="00527D49" w:rsidRPr="00527D49" w:rsidRDefault="00527D49" w:rsidP="00527D49">
      <w:pPr>
        <w:pStyle w:val="a3"/>
        <w:spacing w:before="0" w:beforeAutospacing="0" w:after="0" w:afterAutospacing="0"/>
        <w:ind w:left="450"/>
        <w:textAlignment w:val="baseline"/>
        <w:rPr>
          <w:rFonts w:ascii="Arial" w:hAnsi="Arial" w:cs="Arial"/>
          <w:color w:val="555555"/>
          <w:sz w:val="21"/>
          <w:szCs w:val="21"/>
          <w:lang w:val="en-US"/>
        </w:rPr>
      </w:pPr>
      <w:r w:rsidRPr="00527D49">
        <w:rPr>
          <w:rFonts w:ascii="Arial" w:hAnsi="Arial" w:cs="Arial"/>
          <w:color w:val="555555"/>
          <w:sz w:val="21"/>
          <w:szCs w:val="21"/>
          <w:lang w:val="en-US"/>
        </w:rPr>
        <w:t>If the condition is true, evaluate to </w:t>
      </w:r>
      <w:r w:rsidRPr="00527D49">
        <w:rPr>
          <w:rStyle w:val="HTML"/>
          <w:rFonts w:eastAsiaTheme="majorEastAsia"/>
          <w:b/>
          <w:bCs/>
          <w:i/>
          <w:iCs/>
          <w:color w:val="555555"/>
          <w:bdr w:val="none" w:sz="0" w:space="0" w:color="auto" w:frame="1"/>
          <w:lang w:val="en-US"/>
        </w:rPr>
        <w:t>expr1</w:t>
      </w:r>
      <w:r w:rsidRPr="00527D49">
        <w:rPr>
          <w:rFonts w:ascii="Arial" w:hAnsi="Arial" w:cs="Arial"/>
          <w:color w:val="555555"/>
          <w:sz w:val="21"/>
          <w:szCs w:val="21"/>
          <w:lang w:val="en-US"/>
        </w:rPr>
        <w:t>, otherwise </w:t>
      </w:r>
      <w:r w:rsidRPr="00527D49">
        <w:rPr>
          <w:rStyle w:val="HTML"/>
          <w:rFonts w:eastAsiaTheme="majorEastAsia"/>
          <w:b/>
          <w:bCs/>
          <w:i/>
          <w:iCs/>
          <w:color w:val="555555"/>
          <w:bdr w:val="none" w:sz="0" w:space="0" w:color="auto" w:frame="1"/>
          <w:lang w:val="en-US"/>
        </w:rPr>
        <w:t>expr2</w:t>
      </w:r>
      <w:r w:rsidRPr="00527D49">
        <w:rPr>
          <w:rFonts w:ascii="Arial" w:hAnsi="Arial" w:cs="Arial"/>
          <w:color w:val="555555"/>
          <w:sz w:val="21"/>
          <w:szCs w:val="21"/>
          <w:lang w:val="en-US"/>
        </w:rPr>
        <w:t>.</w:t>
      </w:r>
    </w:p>
    <w:p w:rsidR="00527D49" w:rsidRPr="00527D49" w:rsidRDefault="00527D49" w:rsidP="006E0B9E">
      <w:pPr>
        <w:pStyle w:val="a3"/>
        <w:numPr>
          <w:ilvl w:val="0"/>
          <w:numId w:val="152"/>
        </w:numPr>
        <w:spacing w:before="0" w:beforeAutospacing="0" w:after="0" w:afterAutospacing="0"/>
        <w:ind w:left="450"/>
        <w:textAlignment w:val="baseline"/>
        <w:rPr>
          <w:rFonts w:ascii="Arial" w:hAnsi="Arial" w:cs="Arial"/>
          <w:color w:val="555555"/>
          <w:sz w:val="21"/>
          <w:szCs w:val="21"/>
          <w:lang w:val="en-US"/>
        </w:rPr>
      </w:pPr>
      <w:r w:rsidRPr="00527D49">
        <w:rPr>
          <w:rStyle w:val="HTML"/>
          <w:rFonts w:eastAsiaTheme="majorEastAsia"/>
          <w:color w:val="000000"/>
          <w:bdr w:val="none" w:sz="0" w:space="0" w:color="auto" w:frame="1"/>
          <w:lang w:val="en-US"/>
        </w:rPr>
        <w:t>&lt;is_not_null_test&gt;(</w:t>
      </w:r>
      <w:r w:rsidRPr="00527D49">
        <w:rPr>
          <w:rStyle w:val="HTML"/>
          <w:rFonts w:eastAsiaTheme="majorEastAsia"/>
          <w:b/>
          <w:bCs/>
          <w:i/>
          <w:iCs/>
          <w:color w:val="000000"/>
          <w:sz w:val="19"/>
          <w:szCs w:val="19"/>
          <w:bdr w:val="none" w:sz="0" w:space="0" w:color="auto" w:frame="1"/>
          <w:lang w:val="en-US"/>
        </w:rPr>
        <w:t>expr</w:t>
      </w:r>
      <w:r w:rsidRPr="00527D49">
        <w:rPr>
          <w:rStyle w:val="HTML"/>
          <w:rFonts w:eastAsiaTheme="majorEastAsia"/>
          <w:color w:val="000000"/>
          <w:bdr w:val="none" w:sz="0" w:space="0" w:color="auto" w:frame="1"/>
          <w:lang w:val="en-US"/>
        </w:rPr>
        <w:t>)</w:t>
      </w:r>
    </w:p>
    <w:p w:rsidR="00527D49" w:rsidRPr="00527D49" w:rsidRDefault="00527D49" w:rsidP="00527D49">
      <w:pPr>
        <w:pStyle w:val="a3"/>
        <w:spacing w:before="0" w:beforeAutospacing="0" w:after="0" w:afterAutospacing="0"/>
        <w:ind w:left="450"/>
        <w:textAlignment w:val="baseline"/>
        <w:rPr>
          <w:rFonts w:ascii="Arial" w:hAnsi="Arial" w:cs="Arial"/>
          <w:color w:val="555555"/>
          <w:sz w:val="21"/>
          <w:szCs w:val="21"/>
          <w:lang w:val="en-US"/>
        </w:rPr>
      </w:pPr>
      <w:r w:rsidRPr="00527D49">
        <w:rPr>
          <w:rFonts w:ascii="Arial" w:hAnsi="Arial" w:cs="Arial"/>
          <w:color w:val="555555"/>
          <w:sz w:val="21"/>
          <w:szCs w:val="21"/>
          <w:lang w:val="en-US"/>
        </w:rPr>
        <w:t>A test to verify that the expression does not evaluate to </w:t>
      </w:r>
      <w:r w:rsidRPr="00527D49">
        <w:rPr>
          <w:rStyle w:val="HTML"/>
          <w:rFonts w:eastAsiaTheme="majorEastAsia"/>
          <w:color w:val="000000"/>
          <w:bdr w:val="none" w:sz="0" w:space="0" w:color="auto" w:frame="1"/>
          <w:lang w:val="en-US"/>
        </w:rPr>
        <w:t>NULL</w:t>
      </w:r>
      <w:r w:rsidRPr="00527D49">
        <w:rPr>
          <w:rFonts w:ascii="Arial" w:hAnsi="Arial" w:cs="Arial"/>
          <w:color w:val="555555"/>
          <w:sz w:val="21"/>
          <w:szCs w:val="21"/>
          <w:lang w:val="en-US"/>
        </w:rPr>
        <w:t>.</w:t>
      </w:r>
    </w:p>
    <w:p w:rsidR="00527D49" w:rsidRDefault="00527D49" w:rsidP="006E0B9E">
      <w:pPr>
        <w:pStyle w:val="a3"/>
        <w:numPr>
          <w:ilvl w:val="0"/>
          <w:numId w:val="152"/>
        </w:numPr>
        <w:spacing w:before="0" w:beforeAutospacing="0" w:after="0" w:afterAutospacing="0"/>
        <w:ind w:left="450"/>
        <w:textAlignment w:val="baseline"/>
        <w:rPr>
          <w:rFonts w:ascii="Arial" w:hAnsi="Arial" w:cs="Arial"/>
          <w:color w:val="555555"/>
          <w:sz w:val="21"/>
          <w:szCs w:val="21"/>
        </w:rPr>
      </w:pPr>
      <w:r>
        <w:rPr>
          <w:rStyle w:val="HTML"/>
          <w:rFonts w:eastAsiaTheme="majorEastAsia"/>
          <w:color w:val="000000"/>
          <w:bdr w:val="none" w:sz="0" w:space="0" w:color="auto" w:frame="1"/>
        </w:rPr>
        <w:t>&lt;materialize&gt;(</w:t>
      </w:r>
      <w:r>
        <w:rPr>
          <w:rStyle w:val="HTML"/>
          <w:rFonts w:eastAsiaTheme="majorEastAsia"/>
          <w:b/>
          <w:bCs/>
          <w:i/>
          <w:iCs/>
          <w:color w:val="000000"/>
          <w:sz w:val="19"/>
          <w:szCs w:val="19"/>
          <w:bdr w:val="none" w:sz="0" w:space="0" w:color="auto" w:frame="1"/>
        </w:rPr>
        <w:t>query fragment</w:t>
      </w:r>
      <w:r>
        <w:rPr>
          <w:rStyle w:val="HTML"/>
          <w:rFonts w:eastAsiaTheme="majorEastAsia"/>
          <w:color w:val="000000"/>
          <w:bdr w:val="none" w:sz="0" w:space="0" w:color="auto" w:frame="1"/>
        </w:rPr>
        <w:t>)</w:t>
      </w:r>
    </w:p>
    <w:p w:rsidR="00527D49" w:rsidRDefault="00527D49" w:rsidP="00527D49">
      <w:pPr>
        <w:pStyle w:val="a3"/>
        <w:spacing w:before="0" w:beforeAutospacing="0" w:after="225" w:afterAutospacing="0"/>
        <w:ind w:left="450"/>
        <w:textAlignment w:val="baseline"/>
        <w:rPr>
          <w:rFonts w:ascii="Arial" w:hAnsi="Arial" w:cs="Arial"/>
          <w:color w:val="555555"/>
          <w:sz w:val="21"/>
          <w:szCs w:val="21"/>
        </w:rPr>
      </w:pPr>
      <w:r>
        <w:rPr>
          <w:rFonts w:ascii="Arial" w:hAnsi="Arial" w:cs="Arial"/>
          <w:color w:val="555555"/>
          <w:sz w:val="21"/>
          <w:szCs w:val="21"/>
        </w:rPr>
        <w:t>Subquery materialization is used.</w:t>
      </w:r>
    </w:p>
    <w:p w:rsidR="00527D49" w:rsidRDefault="00527D49" w:rsidP="006E0B9E">
      <w:pPr>
        <w:pStyle w:val="a3"/>
        <w:numPr>
          <w:ilvl w:val="0"/>
          <w:numId w:val="152"/>
        </w:numPr>
        <w:spacing w:before="0" w:beforeAutospacing="0" w:after="0" w:afterAutospacing="0"/>
        <w:ind w:left="450"/>
        <w:textAlignment w:val="baseline"/>
        <w:rPr>
          <w:rFonts w:ascii="Arial" w:hAnsi="Arial" w:cs="Arial"/>
          <w:color w:val="555555"/>
          <w:sz w:val="21"/>
          <w:szCs w:val="21"/>
        </w:rPr>
      </w:pPr>
      <w:r>
        <w:rPr>
          <w:rStyle w:val="HTML"/>
          <w:rFonts w:eastAsiaTheme="majorEastAsia"/>
          <w:color w:val="000000"/>
          <w:bdr w:val="none" w:sz="0" w:space="0" w:color="auto" w:frame="1"/>
        </w:rPr>
        <w:t>`materialized-subquery`.</w:t>
      </w:r>
      <w:r>
        <w:rPr>
          <w:rStyle w:val="HTML"/>
          <w:rFonts w:eastAsiaTheme="majorEastAsia"/>
          <w:b/>
          <w:bCs/>
          <w:i/>
          <w:iCs/>
          <w:color w:val="000000"/>
          <w:sz w:val="19"/>
          <w:szCs w:val="19"/>
          <w:bdr w:val="none" w:sz="0" w:space="0" w:color="auto" w:frame="1"/>
        </w:rPr>
        <w:t>col_name</w:t>
      </w:r>
    </w:p>
    <w:p w:rsidR="00527D49" w:rsidRPr="00527D49" w:rsidRDefault="00527D49" w:rsidP="00527D49">
      <w:pPr>
        <w:pStyle w:val="a3"/>
        <w:spacing w:before="0" w:beforeAutospacing="0" w:after="0" w:afterAutospacing="0"/>
        <w:ind w:left="450"/>
        <w:textAlignment w:val="baseline"/>
        <w:rPr>
          <w:rFonts w:ascii="Arial" w:hAnsi="Arial" w:cs="Arial"/>
          <w:color w:val="555555"/>
          <w:sz w:val="21"/>
          <w:szCs w:val="21"/>
          <w:lang w:val="en-US"/>
        </w:rPr>
      </w:pPr>
      <w:r w:rsidRPr="00527D49">
        <w:rPr>
          <w:rFonts w:ascii="Arial" w:hAnsi="Arial" w:cs="Arial"/>
          <w:color w:val="555555"/>
          <w:sz w:val="21"/>
          <w:szCs w:val="21"/>
          <w:lang w:val="en-US"/>
        </w:rPr>
        <w:t>A reference to the column </w:t>
      </w:r>
      <w:r w:rsidRPr="00527D49">
        <w:rPr>
          <w:rStyle w:val="HTML"/>
          <w:rFonts w:eastAsiaTheme="majorEastAsia"/>
          <w:b/>
          <w:bCs/>
          <w:i/>
          <w:iCs/>
          <w:color w:val="555555"/>
          <w:bdr w:val="none" w:sz="0" w:space="0" w:color="auto" w:frame="1"/>
          <w:lang w:val="en-US"/>
        </w:rPr>
        <w:t>col_name</w:t>
      </w:r>
      <w:r w:rsidRPr="00527D49">
        <w:rPr>
          <w:rFonts w:ascii="Arial" w:hAnsi="Arial" w:cs="Arial"/>
          <w:color w:val="555555"/>
          <w:sz w:val="21"/>
          <w:szCs w:val="21"/>
          <w:lang w:val="en-US"/>
        </w:rPr>
        <w:t> in an internal temporary table materialized to hold the result from evaluating a subquery.</w:t>
      </w:r>
    </w:p>
    <w:p w:rsidR="00527D49" w:rsidRPr="00527D49" w:rsidRDefault="00527D49" w:rsidP="006E0B9E">
      <w:pPr>
        <w:pStyle w:val="a3"/>
        <w:numPr>
          <w:ilvl w:val="0"/>
          <w:numId w:val="152"/>
        </w:numPr>
        <w:spacing w:before="0" w:beforeAutospacing="0" w:after="0" w:afterAutospacing="0"/>
        <w:ind w:left="450"/>
        <w:textAlignment w:val="baseline"/>
        <w:rPr>
          <w:rFonts w:ascii="Arial" w:hAnsi="Arial" w:cs="Arial"/>
          <w:color w:val="555555"/>
          <w:sz w:val="21"/>
          <w:szCs w:val="21"/>
          <w:lang w:val="en-US"/>
        </w:rPr>
      </w:pPr>
      <w:r w:rsidRPr="00527D49">
        <w:rPr>
          <w:rStyle w:val="HTML"/>
          <w:rFonts w:eastAsiaTheme="majorEastAsia"/>
          <w:color w:val="000000"/>
          <w:bdr w:val="none" w:sz="0" w:space="0" w:color="auto" w:frame="1"/>
          <w:lang w:val="en-US"/>
        </w:rPr>
        <w:t>&lt;primary_index_lookup&gt;(</w:t>
      </w:r>
      <w:r w:rsidRPr="00527D49">
        <w:rPr>
          <w:rStyle w:val="HTML"/>
          <w:rFonts w:eastAsiaTheme="majorEastAsia"/>
          <w:b/>
          <w:bCs/>
          <w:i/>
          <w:iCs/>
          <w:color w:val="000000"/>
          <w:sz w:val="19"/>
          <w:szCs w:val="19"/>
          <w:bdr w:val="none" w:sz="0" w:space="0" w:color="auto" w:frame="1"/>
          <w:lang w:val="en-US"/>
        </w:rPr>
        <w:t>query fragment</w:t>
      </w:r>
      <w:r w:rsidRPr="00527D49">
        <w:rPr>
          <w:rStyle w:val="HTML"/>
          <w:rFonts w:eastAsiaTheme="majorEastAsia"/>
          <w:color w:val="000000"/>
          <w:bdr w:val="none" w:sz="0" w:space="0" w:color="auto" w:frame="1"/>
          <w:lang w:val="en-US"/>
        </w:rPr>
        <w:t>)</w:t>
      </w:r>
    </w:p>
    <w:p w:rsidR="00527D49" w:rsidRPr="00527D49" w:rsidRDefault="00527D49" w:rsidP="00527D49">
      <w:pPr>
        <w:pStyle w:val="a3"/>
        <w:spacing w:before="0" w:beforeAutospacing="0" w:after="225" w:afterAutospacing="0"/>
        <w:ind w:left="450"/>
        <w:textAlignment w:val="baseline"/>
        <w:rPr>
          <w:rFonts w:ascii="Arial" w:hAnsi="Arial" w:cs="Arial"/>
          <w:color w:val="555555"/>
          <w:sz w:val="21"/>
          <w:szCs w:val="21"/>
          <w:lang w:val="en-US"/>
        </w:rPr>
      </w:pPr>
      <w:r w:rsidRPr="00527D49">
        <w:rPr>
          <w:rFonts w:ascii="Arial" w:hAnsi="Arial" w:cs="Arial"/>
          <w:color w:val="555555"/>
          <w:sz w:val="21"/>
          <w:szCs w:val="21"/>
          <w:lang w:val="en-US"/>
        </w:rPr>
        <w:t>The query fragment is processed using a primary key lookup to find qualifying rows.</w:t>
      </w:r>
    </w:p>
    <w:p w:rsidR="00527D49" w:rsidRDefault="00527D49" w:rsidP="006E0B9E">
      <w:pPr>
        <w:pStyle w:val="a3"/>
        <w:numPr>
          <w:ilvl w:val="0"/>
          <w:numId w:val="152"/>
        </w:numPr>
        <w:spacing w:before="0" w:beforeAutospacing="0" w:after="0" w:afterAutospacing="0"/>
        <w:ind w:left="450"/>
        <w:textAlignment w:val="baseline"/>
        <w:rPr>
          <w:rFonts w:ascii="Arial" w:hAnsi="Arial" w:cs="Arial"/>
          <w:color w:val="555555"/>
          <w:sz w:val="21"/>
          <w:szCs w:val="21"/>
        </w:rPr>
      </w:pPr>
      <w:r>
        <w:rPr>
          <w:rStyle w:val="HTML"/>
          <w:rFonts w:eastAsiaTheme="majorEastAsia"/>
          <w:color w:val="000000"/>
          <w:bdr w:val="none" w:sz="0" w:space="0" w:color="auto" w:frame="1"/>
        </w:rPr>
        <w:t>&lt;ref_null_helper&gt;(</w:t>
      </w:r>
      <w:r>
        <w:rPr>
          <w:rStyle w:val="HTML"/>
          <w:rFonts w:eastAsiaTheme="majorEastAsia"/>
          <w:b/>
          <w:bCs/>
          <w:i/>
          <w:iCs/>
          <w:color w:val="000000"/>
          <w:sz w:val="19"/>
          <w:szCs w:val="19"/>
          <w:bdr w:val="none" w:sz="0" w:space="0" w:color="auto" w:frame="1"/>
        </w:rPr>
        <w:t>expr</w:t>
      </w:r>
      <w:r>
        <w:rPr>
          <w:rStyle w:val="HTML"/>
          <w:rFonts w:eastAsiaTheme="majorEastAsia"/>
          <w:color w:val="000000"/>
          <w:bdr w:val="none" w:sz="0" w:space="0" w:color="auto" w:frame="1"/>
        </w:rPr>
        <w:t>)</w:t>
      </w:r>
    </w:p>
    <w:p w:rsidR="00527D49" w:rsidRPr="00527D49" w:rsidRDefault="00527D49" w:rsidP="00527D49">
      <w:pPr>
        <w:pStyle w:val="a3"/>
        <w:spacing w:before="0" w:beforeAutospacing="0" w:after="225" w:afterAutospacing="0"/>
        <w:ind w:left="450"/>
        <w:textAlignment w:val="baseline"/>
        <w:rPr>
          <w:rFonts w:ascii="Arial" w:hAnsi="Arial" w:cs="Arial"/>
          <w:color w:val="555555"/>
          <w:sz w:val="21"/>
          <w:szCs w:val="21"/>
          <w:lang w:val="en-US"/>
        </w:rPr>
      </w:pPr>
      <w:r w:rsidRPr="00527D49">
        <w:rPr>
          <w:rFonts w:ascii="Arial" w:hAnsi="Arial" w:cs="Arial"/>
          <w:color w:val="555555"/>
          <w:sz w:val="21"/>
          <w:szCs w:val="21"/>
          <w:lang w:val="en-US"/>
        </w:rPr>
        <w:t>This is an internal optimizer object with no user significance.</w:t>
      </w:r>
    </w:p>
    <w:p w:rsidR="00527D49" w:rsidRDefault="00527D49" w:rsidP="006E0B9E">
      <w:pPr>
        <w:pStyle w:val="a3"/>
        <w:numPr>
          <w:ilvl w:val="0"/>
          <w:numId w:val="152"/>
        </w:numPr>
        <w:spacing w:before="0" w:beforeAutospacing="0" w:after="0" w:afterAutospacing="0"/>
        <w:ind w:left="450"/>
        <w:textAlignment w:val="baseline"/>
        <w:rPr>
          <w:rFonts w:ascii="Arial" w:hAnsi="Arial" w:cs="Arial"/>
          <w:color w:val="555555"/>
          <w:sz w:val="21"/>
          <w:szCs w:val="21"/>
        </w:rPr>
      </w:pPr>
      <w:r>
        <w:rPr>
          <w:rStyle w:val="HTML"/>
          <w:rFonts w:eastAsiaTheme="majorEastAsia"/>
          <w:color w:val="000000"/>
          <w:bdr w:val="none" w:sz="0" w:space="0" w:color="auto" w:frame="1"/>
        </w:rPr>
        <w:t>/* select#</w:t>
      </w:r>
      <w:r>
        <w:rPr>
          <w:rStyle w:val="HTML"/>
          <w:rFonts w:eastAsiaTheme="majorEastAsia"/>
          <w:b/>
          <w:bCs/>
          <w:i/>
          <w:iCs/>
          <w:color w:val="000000"/>
          <w:sz w:val="19"/>
          <w:szCs w:val="19"/>
          <w:bdr w:val="none" w:sz="0" w:space="0" w:color="auto" w:frame="1"/>
        </w:rPr>
        <w:t>N</w:t>
      </w:r>
      <w:r>
        <w:rPr>
          <w:rStyle w:val="HTML"/>
          <w:rFonts w:eastAsiaTheme="majorEastAsia"/>
          <w:color w:val="000000"/>
          <w:bdr w:val="none" w:sz="0" w:space="0" w:color="auto" w:frame="1"/>
        </w:rPr>
        <w:t> */ </w:t>
      </w:r>
      <w:r>
        <w:rPr>
          <w:rStyle w:val="HTML"/>
          <w:rFonts w:eastAsiaTheme="majorEastAsia"/>
          <w:b/>
          <w:bCs/>
          <w:i/>
          <w:iCs/>
          <w:color w:val="000000"/>
          <w:sz w:val="19"/>
          <w:szCs w:val="19"/>
          <w:bdr w:val="none" w:sz="0" w:space="0" w:color="auto" w:frame="1"/>
        </w:rPr>
        <w:t>select_stmt</w:t>
      </w:r>
    </w:p>
    <w:p w:rsidR="00527D49" w:rsidRPr="00527D49" w:rsidRDefault="00527D49" w:rsidP="00527D49">
      <w:pPr>
        <w:pStyle w:val="a3"/>
        <w:spacing w:before="0" w:beforeAutospacing="0" w:after="0" w:afterAutospacing="0"/>
        <w:ind w:left="450"/>
        <w:textAlignment w:val="baseline"/>
        <w:rPr>
          <w:rFonts w:ascii="Arial" w:hAnsi="Arial" w:cs="Arial"/>
          <w:color w:val="555555"/>
          <w:sz w:val="21"/>
          <w:szCs w:val="21"/>
          <w:lang w:val="en-US"/>
        </w:rPr>
      </w:pPr>
      <w:r w:rsidRPr="00527D49">
        <w:rPr>
          <w:rFonts w:ascii="Arial" w:hAnsi="Arial" w:cs="Arial"/>
          <w:color w:val="555555"/>
          <w:sz w:val="21"/>
          <w:szCs w:val="21"/>
          <w:lang w:val="en-US"/>
        </w:rPr>
        <w:t>The </w:t>
      </w:r>
      <w:r w:rsidRPr="00527D49">
        <w:rPr>
          <w:rStyle w:val="HTML"/>
          <w:rFonts w:eastAsiaTheme="majorEastAsia"/>
          <w:color w:val="000000"/>
          <w:bdr w:val="none" w:sz="0" w:space="0" w:color="auto" w:frame="1"/>
          <w:lang w:val="en-US"/>
        </w:rPr>
        <w:t>SELECT</w:t>
      </w:r>
      <w:r w:rsidRPr="00527D49">
        <w:rPr>
          <w:rFonts w:ascii="Arial" w:hAnsi="Arial" w:cs="Arial"/>
          <w:color w:val="555555"/>
          <w:sz w:val="21"/>
          <w:szCs w:val="21"/>
          <w:lang w:val="en-US"/>
        </w:rPr>
        <w:t> is associated with the row in non-extended </w:t>
      </w:r>
      <w:hyperlink r:id="rId1139" w:tooltip="13.8.2 EXPLAIN Statement" w:history="1">
        <w:r w:rsidRPr="00527D49">
          <w:rPr>
            <w:rStyle w:val="HTML"/>
            <w:rFonts w:eastAsiaTheme="majorEastAsia"/>
            <w:color w:val="000000"/>
            <w:u w:val="single"/>
            <w:bdr w:val="none" w:sz="0" w:space="0" w:color="auto" w:frame="1"/>
            <w:lang w:val="en-US"/>
          </w:rPr>
          <w:t>EXPLAIN</w:t>
        </w:r>
      </w:hyperlink>
      <w:r w:rsidRPr="00527D49">
        <w:rPr>
          <w:rFonts w:ascii="Arial" w:hAnsi="Arial" w:cs="Arial"/>
          <w:color w:val="555555"/>
          <w:sz w:val="21"/>
          <w:szCs w:val="21"/>
          <w:lang w:val="en-US"/>
        </w:rPr>
        <w:t> output that has an </w:t>
      </w:r>
      <w:r w:rsidRPr="00527D49">
        <w:rPr>
          <w:rStyle w:val="HTML"/>
          <w:rFonts w:eastAsiaTheme="majorEastAsia"/>
          <w:color w:val="000000"/>
          <w:bdr w:val="none" w:sz="0" w:space="0" w:color="auto" w:frame="1"/>
          <w:lang w:val="en-US"/>
        </w:rPr>
        <w:t>id</w:t>
      </w:r>
      <w:r w:rsidRPr="00527D49">
        <w:rPr>
          <w:rFonts w:ascii="Arial" w:hAnsi="Arial" w:cs="Arial"/>
          <w:color w:val="555555"/>
          <w:sz w:val="21"/>
          <w:szCs w:val="21"/>
          <w:lang w:val="en-US"/>
        </w:rPr>
        <w:t> value of </w:t>
      </w:r>
      <w:r w:rsidRPr="00527D49">
        <w:rPr>
          <w:rStyle w:val="HTML"/>
          <w:rFonts w:eastAsiaTheme="majorEastAsia"/>
          <w:b/>
          <w:bCs/>
          <w:i/>
          <w:iCs/>
          <w:color w:val="555555"/>
          <w:bdr w:val="none" w:sz="0" w:space="0" w:color="auto" w:frame="1"/>
          <w:lang w:val="en-US"/>
        </w:rPr>
        <w:t>N</w:t>
      </w:r>
      <w:r w:rsidRPr="00527D49">
        <w:rPr>
          <w:rFonts w:ascii="Arial" w:hAnsi="Arial" w:cs="Arial"/>
          <w:color w:val="555555"/>
          <w:sz w:val="21"/>
          <w:szCs w:val="21"/>
          <w:lang w:val="en-US"/>
        </w:rPr>
        <w:t>.</w:t>
      </w:r>
    </w:p>
    <w:p w:rsidR="00527D49" w:rsidRPr="00527D49" w:rsidRDefault="00527D49" w:rsidP="006E0B9E">
      <w:pPr>
        <w:pStyle w:val="a3"/>
        <w:numPr>
          <w:ilvl w:val="0"/>
          <w:numId w:val="152"/>
        </w:numPr>
        <w:spacing w:before="0" w:beforeAutospacing="0" w:after="0" w:afterAutospacing="0"/>
        <w:ind w:left="450"/>
        <w:textAlignment w:val="baseline"/>
        <w:rPr>
          <w:rFonts w:ascii="Arial" w:hAnsi="Arial" w:cs="Arial"/>
          <w:color w:val="555555"/>
          <w:sz w:val="21"/>
          <w:szCs w:val="21"/>
          <w:lang w:val="en-US"/>
        </w:rPr>
      </w:pPr>
      <w:r w:rsidRPr="00527D49">
        <w:rPr>
          <w:rStyle w:val="HTML"/>
          <w:rFonts w:eastAsiaTheme="majorEastAsia"/>
          <w:b/>
          <w:bCs/>
          <w:i/>
          <w:iCs/>
          <w:color w:val="000000"/>
          <w:sz w:val="19"/>
          <w:szCs w:val="19"/>
          <w:bdr w:val="none" w:sz="0" w:space="0" w:color="auto" w:frame="1"/>
          <w:lang w:val="en-US"/>
        </w:rPr>
        <w:t>outer_tables</w:t>
      </w:r>
      <w:r w:rsidRPr="00527D49">
        <w:rPr>
          <w:rStyle w:val="HTML"/>
          <w:rFonts w:eastAsiaTheme="majorEastAsia"/>
          <w:color w:val="000000"/>
          <w:bdr w:val="none" w:sz="0" w:space="0" w:color="auto" w:frame="1"/>
          <w:lang w:val="en-US"/>
        </w:rPr>
        <w:t> semi join (</w:t>
      </w:r>
      <w:r w:rsidRPr="00527D49">
        <w:rPr>
          <w:rStyle w:val="HTML"/>
          <w:rFonts w:eastAsiaTheme="majorEastAsia"/>
          <w:b/>
          <w:bCs/>
          <w:i/>
          <w:iCs/>
          <w:color w:val="000000"/>
          <w:sz w:val="19"/>
          <w:szCs w:val="19"/>
          <w:bdr w:val="none" w:sz="0" w:space="0" w:color="auto" w:frame="1"/>
          <w:lang w:val="en-US"/>
        </w:rPr>
        <w:t>inner_tables</w:t>
      </w:r>
      <w:r w:rsidRPr="00527D49">
        <w:rPr>
          <w:rStyle w:val="HTML"/>
          <w:rFonts w:eastAsiaTheme="majorEastAsia"/>
          <w:color w:val="000000"/>
          <w:bdr w:val="none" w:sz="0" w:space="0" w:color="auto" w:frame="1"/>
          <w:lang w:val="en-US"/>
        </w:rPr>
        <w:t>)</w:t>
      </w:r>
    </w:p>
    <w:p w:rsidR="00527D49" w:rsidRPr="00527D49" w:rsidRDefault="00527D49" w:rsidP="00527D49">
      <w:pPr>
        <w:pStyle w:val="a3"/>
        <w:spacing w:before="0" w:beforeAutospacing="0" w:after="0" w:afterAutospacing="0"/>
        <w:ind w:left="450"/>
        <w:textAlignment w:val="baseline"/>
        <w:rPr>
          <w:rFonts w:ascii="Arial" w:hAnsi="Arial" w:cs="Arial"/>
          <w:color w:val="555555"/>
          <w:sz w:val="21"/>
          <w:szCs w:val="21"/>
          <w:lang w:val="en-US"/>
        </w:rPr>
      </w:pPr>
      <w:r w:rsidRPr="00527D49">
        <w:rPr>
          <w:rFonts w:ascii="Arial" w:hAnsi="Arial" w:cs="Arial"/>
          <w:color w:val="555555"/>
          <w:sz w:val="21"/>
          <w:szCs w:val="21"/>
          <w:lang w:val="en-US"/>
        </w:rPr>
        <w:t>A semijoin operation. </w:t>
      </w:r>
      <w:r w:rsidRPr="00527D49">
        <w:rPr>
          <w:rStyle w:val="HTML"/>
          <w:rFonts w:eastAsiaTheme="majorEastAsia"/>
          <w:b/>
          <w:bCs/>
          <w:i/>
          <w:iCs/>
          <w:color w:val="555555"/>
          <w:bdr w:val="none" w:sz="0" w:space="0" w:color="auto" w:frame="1"/>
          <w:lang w:val="en-US"/>
        </w:rPr>
        <w:t>inner_tables</w:t>
      </w:r>
      <w:r w:rsidRPr="00527D49">
        <w:rPr>
          <w:rFonts w:ascii="Arial" w:hAnsi="Arial" w:cs="Arial"/>
          <w:color w:val="555555"/>
          <w:sz w:val="21"/>
          <w:szCs w:val="21"/>
          <w:lang w:val="en-US"/>
        </w:rPr>
        <w:t xml:space="preserve"> shows the </w:t>
      </w:r>
      <w:r w:rsidR="00856AE5">
        <w:rPr>
          <w:rFonts w:ascii="Arial" w:hAnsi="Arial" w:cs="Arial"/>
          <w:color w:val="555555"/>
          <w:sz w:val="21"/>
          <w:szCs w:val="21"/>
          <w:lang w:val="en-US"/>
        </w:rPr>
        <w:t>tables that were not pulled out</w:t>
      </w:r>
      <w:r w:rsidRPr="00527D49">
        <w:rPr>
          <w:rFonts w:ascii="Arial" w:hAnsi="Arial" w:cs="Arial"/>
          <w:color w:val="555555"/>
          <w:sz w:val="21"/>
          <w:szCs w:val="21"/>
          <w:lang w:val="en-US"/>
        </w:rPr>
        <w:t>.</w:t>
      </w:r>
    </w:p>
    <w:p w:rsidR="00527D49" w:rsidRDefault="00527D49" w:rsidP="006E0B9E">
      <w:pPr>
        <w:pStyle w:val="a3"/>
        <w:numPr>
          <w:ilvl w:val="0"/>
          <w:numId w:val="152"/>
        </w:numPr>
        <w:spacing w:before="0" w:beforeAutospacing="0" w:after="0" w:afterAutospacing="0"/>
        <w:ind w:left="450"/>
        <w:textAlignment w:val="baseline"/>
        <w:rPr>
          <w:rFonts w:ascii="Arial" w:hAnsi="Arial" w:cs="Arial"/>
          <w:color w:val="555555"/>
          <w:sz w:val="21"/>
          <w:szCs w:val="21"/>
        </w:rPr>
      </w:pPr>
      <w:r>
        <w:rPr>
          <w:rStyle w:val="HTML"/>
          <w:rFonts w:eastAsiaTheme="majorEastAsia"/>
          <w:color w:val="000000"/>
          <w:bdr w:val="none" w:sz="0" w:space="0" w:color="auto" w:frame="1"/>
        </w:rPr>
        <w:t>&lt;temporary table&gt;</w:t>
      </w:r>
    </w:p>
    <w:p w:rsidR="00527D49" w:rsidRPr="00527D49" w:rsidRDefault="00527D49" w:rsidP="00527D49">
      <w:pPr>
        <w:pStyle w:val="a3"/>
        <w:spacing w:before="0" w:beforeAutospacing="0" w:after="225" w:afterAutospacing="0"/>
        <w:ind w:left="450"/>
        <w:textAlignment w:val="baseline"/>
        <w:rPr>
          <w:rFonts w:ascii="Arial" w:hAnsi="Arial" w:cs="Arial"/>
          <w:color w:val="555555"/>
          <w:sz w:val="21"/>
          <w:szCs w:val="21"/>
          <w:lang w:val="en-US"/>
        </w:rPr>
      </w:pPr>
      <w:r w:rsidRPr="00527D49">
        <w:rPr>
          <w:rFonts w:ascii="Arial" w:hAnsi="Arial" w:cs="Arial"/>
          <w:color w:val="555555"/>
          <w:sz w:val="21"/>
          <w:szCs w:val="21"/>
          <w:lang w:val="en-US"/>
        </w:rPr>
        <w:t>This represents an internal temporary table created to cache an intermediate result.</w:t>
      </w:r>
    </w:p>
    <w:p w:rsidR="00527D49" w:rsidRPr="00527D49" w:rsidRDefault="00527D49" w:rsidP="00527D49">
      <w:pPr>
        <w:pStyle w:val="a3"/>
        <w:spacing w:before="0" w:beforeAutospacing="0" w:after="0" w:afterAutospacing="0"/>
        <w:textAlignment w:val="baseline"/>
        <w:rPr>
          <w:rFonts w:ascii="Arial" w:hAnsi="Arial" w:cs="Arial"/>
          <w:color w:val="555555"/>
          <w:sz w:val="21"/>
          <w:szCs w:val="21"/>
          <w:lang w:val="en-US"/>
        </w:rPr>
      </w:pPr>
      <w:r w:rsidRPr="00527D49">
        <w:rPr>
          <w:rFonts w:ascii="Arial" w:hAnsi="Arial" w:cs="Arial"/>
          <w:color w:val="555555"/>
          <w:sz w:val="21"/>
          <w:szCs w:val="21"/>
          <w:lang w:val="en-US"/>
        </w:rPr>
        <w:t>When some tables are of </w:t>
      </w:r>
      <w:hyperlink r:id="rId1140" w:anchor="jointype_const" w:history="1">
        <w:r w:rsidRPr="00527D49">
          <w:rPr>
            <w:rStyle w:val="HTML"/>
            <w:rFonts w:eastAsiaTheme="majorEastAsia"/>
            <w:color w:val="000000"/>
            <w:u w:val="single"/>
            <w:bdr w:val="none" w:sz="0" w:space="0" w:color="auto" w:frame="1"/>
            <w:lang w:val="en-US"/>
          </w:rPr>
          <w:t>const</w:t>
        </w:r>
      </w:hyperlink>
      <w:r w:rsidRPr="00527D49">
        <w:rPr>
          <w:rFonts w:ascii="Arial" w:hAnsi="Arial" w:cs="Arial"/>
          <w:color w:val="555555"/>
          <w:sz w:val="21"/>
          <w:szCs w:val="21"/>
          <w:lang w:val="en-US"/>
        </w:rPr>
        <w:t> or </w:t>
      </w:r>
      <w:hyperlink r:id="rId1141" w:anchor="jointype_system" w:history="1">
        <w:r w:rsidRPr="00527D49">
          <w:rPr>
            <w:rStyle w:val="HTML"/>
            <w:rFonts w:eastAsiaTheme="majorEastAsia"/>
            <w:color w:val="000000"/>
            <w:u w:val="single"/>
            <w:bdr w:val="none" w:sz="0" w:space="0" w:color="auto" w:frame="1"/>
            <w:lang w:val="en-US"/>
          </w:rPr>
          <w:t>system</w:t>
        </w:r>
      </w:hyperlink>
      <w:r w:rsidRPr="00527D49">
        <w:rPr>
          <w:rFonts w:ascii="Arial" w:hAnsi="Arial" w:cs="Arial"/>
          <w:color w:val="555555"/>
          <w:sz w:val="21"/>
          <w:szCs w:val="21"/>
          <w:lang w:val="en-US"/>
        </w:rPr>
        <w:t> type, expressions involving columns from these tables are evaluated early by the optimizer and are not part of the displayed statement. However, with </w:t>
      </w:r>
      <w:r w:rsidRPr="00527D49">
        <w:rPr>
          <w:rStyle w:val="HTML"/>
          <w:rFonts w:eastAsiaTheme="majorEastAsia"/>
          <w:color w:val="000000"/>
          <w:bdr w:val="none" w:sz="0" w:space="0" w:color="auto" w:frame="1"/>
          <w:lang w:val="en-US"/>
        </w:rPr>
        <w:t>FORMAT=JSON</w:t>
      </w:r>
      <w:r w:rsidRPr="00527D49">
        <w:rPr>
          <w:rFonts w:ascii="Arial" w:hAnsi="Arial" w:cs="Arial"/>
          <w:color w:val="555555"/>
          <w:sz w:val="21"/>
          <w:szCs w:val="21"/>
          <w:lang w:val="en-US"/>
        </w:rPr>
        <w:t>, some </w:t>
      </w:r>
      <w:hyperlink r:id="rId1142" w:anchor="jointype_const" w:history="1">
        <w:r w:rsidRPr="00527D49">
          <w:rPr>
            <w:rStyle w:val="HTML"/>
            <w:rFonts w:eastAsiaTheme="majorEastAsia"/>
            <w:color w:val="000000"/>
            <w:u w:val="single"/>
            <w:bdr w:val="none" w:sz="0" w:space="0" w:color="auto" w:frame="1"/>
            <w:lang w:val="en-US"/>
          </w:rPr>
          <w:t>const</w:t>
        </w:r>
      </w:hyperlink>
      <w:r w:rsidRPr="00527D49">
        <w:rPr>
          <w:rFonts w:ascii="Arial" w:hAnsi="Arial" w:cs="Arial"/>
          <w:color w:val="555555"/>
          <w:sz w:val="21"/>
          <w:szCs w:val="21"/>
          <w:lang w:val="en-US"/>
        </w:rPr>
        <w:t> table accesses are displayed as a </w:t>
      </w:r>
      <w:hyperlink r:id="rId1143" w:anchor="jointype_ref" w:history="1">
        <w:r w:rsidRPr="00527D49">
          <w:rPr>
            <w:rStyle w:val="HTML"/>
            <w:rFonts w:eastAsiaTheme="majorEastAsia"/>
            <w:color w:val="000000"/>
            <w:u w:val="single"/>
            <w:bdr w:val="none" w:sz="0" w:space="0" w:color="auto" w:frame="1"/>
            <w:lang w:val="en-US"/>
          </w:rPr>
          <w:t>ref</w:t>
        </w:r>
      </w:hyperlink>
      <w:r w:rsidRPr="00527D49">
        <w:rPr>
          <w:rFonts w:ascii="Arial" w:hAnsi="Arial" w:cs="Arial"/>
          <w:color w:val="555555"/>
          <w:sz w:val="21"/>
          <w:szCs w:val="21"/>
          <w:lang w:val="en-US"/>
        </w:rPr>
        <w:t> access that uses a const value.</w:t>
      </w:r>
    </w:p>
    <w:p w:rsidR="00527D49" w:rsidRDefault="00527D49">
      <w:pPr>
        <w:rPr>
          <w:lang w:val="en-US"/>
        </w:rPr>
      </w:pPr>
    </w:p>
    <w:p w:rsidR="00527D49" w:rsidRPr="00856AE5" w:rsidRDefault="00527D49" w:rsidP="00527D49">
      <w:pPr>
        <w:pStyle w:val="3"/>
        <w:spacing w:before="120" w:after="225"/>
        <w:textAlignment w:val="baseline"/>
        <w:rPr>
          <w:rFonts w:ascii="Arial" w:hAnsi="Arial" w:cs="Arial"/>
          <w:bCs w:val="0"/>
          <w:color w:val="555555"/>
          <w:sz w:val="34"/>
          <w:szCs w:val="34"/>
          <w:lang w:val="en-US"/>
        </w:rPr>
      </w:pPr>
      <w:bookmarkStart w:id="460" w:name="_Toc57738532"/>
      <w:r w:rsidRPr="00856AE5">
        <w:rPr>
          <w:rFonts w:ascii="Arial" w:hAnsi="Arial" w:cs="Arial"/>
          <w:bCs w:val="0"/>
          <w:color w:val="555555"/>
          <w:sz w:val="34"/>
          <w:szCs w:val="34"/>
          <w:lang w:val="en-US"/>
        </w:rPr>
        <w:t>Obtaining Execution Plan Information for a Named Connection</w:t>
      </w:r>
      <w:bookmarkEnd w:id="460"/>
    </w:p>
    <w:p w:rsidR="00527D49" w:rsidRPr="00527D49" w:rsidRDefault="00527D49" w:rsidP="00527D49">
      <w:pPr>
        <w:pStyle w:val="a3"/>
        <w:shd w:val="clear" w:color="auto" w:fill="FFFFFF"/>
        <w:spacing w:before="0" w:beforeAutospacing="0" w:after="225" w:afterAutospacing="0"/>
        <w:textAlignment w:val="baseline"/>
        <w:rPr>
          <w:rFonts w:ascii="Arial" w:hAnsi="Arial" w:cs="Arial"/>
          <w:color w:val="555555"/>
          <w:sz w:val="21"/>
          <w:szCs w:val="21"/>
          <w:lang w:val="en-US"/>
        </w:rPr>
      </w:pPr>
      <w:r w:rsidRPr="00527D49">
        <w:rPr>
          <w:rFonts w:ascii="Arial" w:hAnsi="Arial" w:cs="Arial"/>
          <w:color w:val="555555"/>
          <w:sz w:val="21"/>
          <w:szCs w:val="21"/>
          <w:lang w:val="en-US"/>
        </w:rPr>
        <w:t>To obtain the execution plan for an explainable statement executing in a named connection, use this statement:</w:t>
      </w:r>
    </w:p>
    <w:p w:rsidR="00527D49" w:rsidRPr="00527D49" w:rsidRDefault="00527D49" w:rsidP="00527D49">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Fonts w:ascii="Consolas" w:hAnsi="Consolas" w:cs="Consolas"/>
          <w:color w:val="000000"/>
          <w:sz w:val="19"/>
          <w:szCs w:val="19"/>
          <w:lang w:val="en-US"/>
        </w:rPr>
      </w:pPr>
      <w:r w:rsidRPr="00527D49">
        <w:rPr>
          <w:rStyle w:val="token"/>
          <w:rFonts w:ascii="Consolas" w:eastAsiaTheme="majorEastAsia" w:hAnsi="Consolas" w:cs="Consolas"/>
          <w:color w:val="0077AA"/>
          <w:sz w:val="19"/>
          <w:szCs w:val="19"/>
          <w:bdr w:val="none" w:sz="0" w:space="0" w:color="auto" w:frame="1"/>
          <w:lang w:val="en-US"/>
        </w:rPr>
        <w:t>EXPLAIN</w:t>
      </w: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token"/>
          <w:rFonts w:ascii="Consolas" w:eastAsiaTheme="majorEastAsia" w:hAnsi="Consolas" w:cs="Consolas"/>
          <w:color w:val="999999"/>
          <w:sz w:val="19"/>
          <w:szCs w:val="19"/>
          <w:bdr w:val="none" w:sz="0" w:space="0" w:color="auto" w:frame="1"/>
          <w:lang w:val="en-US"/>
        </w:rPr>
        <w:t>[</w:t>
      </w:r>
      <w:r w:rsidRPr="00527D49">
        <w:rPr>
          <w:rStyle w:val="a5"/>
          <w:rFonts w:ascii="Consolas" w:hAnsi="Consolas" w:cs="Consolas"/>
          <w:color w:val="000000"/>
          <w:sz w:val="19"/>
          <w:szCs w:val="19"/>
          <w:bdr w:val="none" w:sz="0" w:space="0" w:color="auto" w:frame="1"/>
          <w:lang w:val="en-US"/>
        </w:rPr>
        <w:t>options</w:t>
      </w:r>
      <w:r w:rsidRPr="00527D49">
        <w:rPr>
          <w:rStyle w:val="token"/>
          <w:rFonts w:ascii="Consolas" w:eastAsiaTheme="majorEastAsia" w:hAnsi="Consolas" w:cs="Consolas"/>
          <w:color w:val="999999"/>
          <w:sz w:val="19"/>
          <w:szCs w:val="19"/>
          <w:bdr w:val="none" w:sz="0" w:space="0" w:color="auto" w:frame="1"/>
          <w:lang w:val="en-US"/>
        </w:rPr>
        <w:t>]</w:t>
      </w: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token"/>
          <w:rFonts w:ascii="Consolas" w:eastAsiaTheme="majorEastAsia" w:hAnsi="Consolas" w:cs="Consolas"/>
          <w:color w:val="0077AA"/>
          <w:sz w:val="19"/>
          <w:szCs w:val="19"/>
          <w:bdr w:val="none" w:sz="0" w:space="0" w:color="auto" w:frame="1"/>
          <w:lang w:val="en-US"/>
        </w:rPr>
        <w:t>FOR</w:t>
      </w: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token"/>
          <w:rFonts w:ascii="Consolas" w:eastAsiaTheme="majorEastAsia" w:hAnsi="Consolas" w:cs="Consolas"/>
          <w:color w:val="0077AA"/>
          <w:sz w:val="19"/>
          <w:szCs w:val="19"/>
          <w:bdr w:val="none" w:sz="0" w:space="0" w:color="auto" w:frame="1"/>
          <w:lang w:val="en-US"/>
        </w:rPr>
        <w:t>CONNECTION</w:t>
      </w: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a5"/>
          <w:rFonts w:ascii="Consolas" w:hAnsi="Consolas" w:cs="Consolas"/>
          <w:color w:val="000000"/>
          <w:sz w:val="19"/>
          <w:szCs w:val="19"/>
          <w:bdr w:val="none" w:sz="0" w:space="0" w:color="auto" w:frame="1"/>
          <w:lang w:val="en-US"/>
        </w:rPr>
        <w:t>connection_id</w:t>
      </w:r>
      <w:r w:rsidRPr="00527D49">
        <w:rPr>
          <w:rStyle w:val="token"/>
          <w:rFonts w:ascii="Consolas" w:eastAsiaTheme="majorEastAsia" w:hAnsi="Consolas" w:cs="Consolas"/>
          <w:color w:val="999999"/>
          <w:sz w:val="19"/>
          <w:szCs w:val="19"/>
          <w:bdr w:val="none" w:sz="0" w:space="0" w:color="auto" w:frame="1"/>
          <w:lang w:val="en-US"/>
        </w:rPr>
        <w:t>;</w:t>
      </w:r>
    </w:p>
    <w:p w:rsidR="00527D49" w:rsidRPr="00527D49" w:rsidRDefault="00856AE5" w:rsidP="00527D49">
      <w:pPr>
        <w:pStyle w:val="a3"/>
        <w:shd w:val="clear" w:color="auto" w:fill="FFFFFF"/>
        <w:spacing w:before="0" w:beforeAutospacing="0" w:after="0" w:afterAutospacing="0"/>
        <w:textAlignment w:val="baseline"/>
        <w:rPr>
          <w:rFonts w:ascii="Arial" w:hAnsi="Arial" w:cs="Arial"/>
          <w:color w:val="555555"/>
          <w:sz w:val="21"/>
          <w:szCs w:val="21"/>
          <w:lang w:val="en-US"/>
        </w:rPr>
      </w:pPr>
      <w:hyperlink r:id="rId1144" w:tooltip="8.8.4 Obtaining Execution Plan Information for a Named Connection" w:history="1">
        <w:r w:rsidR="00527D49" w:rsidRPr="00527D49">
          <w:rPr>
            <w:rStyle w:val="HTML"/>
            <w:rFonts w:eastAsiaTheme="majorEastAsia"/>
            <w:color w:val="000000"/>
            <w:u w:val="single"/>
            <w:bdr w:val="none" w:sz="0" w:space="0" w:color="auto" w:frame="1"/>
            <w:lang w:val="en-US"/>
          </w:rPr>
          <w:t>EXPLAIN FOR CONNECTION</w:t>
        </w:r>
      </w:hyperlink>
      <w:r w:rsidR="00527D49" w:rsidRPr="00527D49">
        <w:rPr>
          <w:rFonts w:ascii="Arial" w:hAnsi="Arial" w:cs="Arial"/>
          <w:color w:val="555555"/>
          <w:sz w:val="21"/>
          <w:szCs w:val="21"/>
          <w:lang w:val="en-US"/>
        </w:rPr>
        <w:t> returns the </w:t>
      </w:r>
      <w:hyperlink r:id="rId1145" w:tooltip="13.8.2 EXPLAIN Statement" w:history="1">
        <w:r w:rsidR="00527D49" w:rsidRPr="00527D49">
          <w:rPr>
            <w:rStyle w:val="HTML"/>
            <w:rFonts w:eastAsiaTheme="majorEastAsia"/>
            <w:color w:val="000000"/>
            <w:u w:val="single"/>
            <w:bdr w:val="none" w:sz="0" w:space="0" w:color="auto" w:frame="1"/>
            <w:lang w:val="en-US"/>
          </w:rPr>
          <w:t>EXPLAIN</w:t>
        </w:r>
      </w:hyperlink>
      <w:r w:rsidR="00527D49" w:rsidRPr="00527D49">
        <w:rPr>
          <w:rFonts w:ascii="Arial" w:hAnsi="Arial" w:cs="Arial"/>
          <w:color w:val="555555"/>
          <w:sz w:val="21"/>
          <w:szCs w:val="21"/>
          <w:lang w:val="en-US"/>
        </w:rPr>
        <w:t> information that is currently being used to execute a query in a given connection. Because of changes to data (and supporting statistics) it may produce a different result from running </w:t>
      </w:r>
      <w:hyperlink r:id="rId1146" w:tooltip="13.8.2 EXPLAIN Statement" w:history="1">
        <w:r w:rsidR="00527D49" w:rsidRPr="00527D49">
          <w:rPr>
            <w:rStyle w:val="HTML"/>
            <w:rFonts w:eastAsiaTheme="majorEastAsia"/>
            <w:color w:val="000000"/>
            <w:u w:val="single"/>
            <w:bdr w:val="none" w:sz="0" w:space="0" w:color="auto" w:frame="1"/>
            <w:lang w:val="en-US"/>
          </w:rPr>
          <w:t>EXPLAIN</w:t>
        </w:r>
      </w:hyperlink>
      <w:r w:rsidR="00527D49" w:rsidRPr="00527D49">
        <w:rPr>
          <w:rFonts w:ascii="Arial" w:hAnsi="Arial" w:cs="Arial"/>
          <w:color w:val="555555"/>
          <w:sz w:val="21"/>
          <w:szCs w:val="21"/>
          <w:lang w:val="en-US"/>
        </w:rPr>
        <w:t xml:space="preserve"> on the equivalent query text. This difference in behavior can be useful in diagnosing more transient performance problems. For example, if you are running a </w:t>
      </w:r>
      <w:r w:rsidR="00527D49" w:rsidRPr="00527D49">
        <w:rPr>
          <w:rFonts w:ascii="Arial" w:hAnsi="Arial" w:cs="Arial"/>
          <w:color w:val="555555"/>
          <w:sz w:val="21"/>
          <w:szCs w:val="21"/>
          <w:lang w:val="en-US"/>
        </w:rPr>
        <w:lastRenderedPageBreak/>
        <w:t>statement in one session that is taking a long time to complete, using </w:t>
      </w:r>
      <w:hyperlink r:id="rId1147" w:tooltip="8.8.4 Obtaining Execution Plan Information for a Named Connection" w:history="1">
        <w:r w:rsidR="00527D49" w:rsidRPr="00527D49">
          <w:rPr>
            <w:rStyle w:val="HTML"/>
            <w:rFonts w:eastAsiaTheme="majorEastAsia"/>
            <w:color w:val="000000"/>
            <w:u w:val="single"/>
            <w:bdr w:val="none" w:sz="0" w:space="0" w:color="auto" w:frame="1"/>
            <w:lang w:val="en-US"/>
          </w:rPr>
          <w:t>EXPLAIN FOR CONNECTION</w:t>
        </w:r>
      </w:hyperlink>
      <w:r w:rsidR="00527D49" w:rsidRPr="00527D49">
        <w:rPr>
          <w:rFonts w:ascii="Arial" w:hAnsi="Arial" w:cs="Arial"/>
          <w:color w:val="555555"/>
          <w:sz w:val="21"/>
          <w:szCs w:val="21"/>
          <w:lang w:val="en-US"/>
        </w:rPr>
        <w:t> in another session may yield useful information about the cause of the delay.</w:t>
      </w:r>
    </w:p>
    <w:p w:rsidR="00527D49" w:rsidRPr="00527D49" w:rsidRDefault="00527D49" w:rsidP="00527D49">
      <w:pPr>
        <w:pStyle w:val="a3"/>
        <w:shd w:val="clear" w:color="auto" w:fill="FFFFFF"/>
        <w:spacing w:before="0" w:beforeAutospacing="0" w:after="0" w:afterAutospacing="0"/>
        <w:textAlignment w:val="baseline"/>
        <w:rPr>
          <w:rFonts w:ascii="Arial" w:hAnsi="Arial" w:cs="Arial"/>
          <w:color w:val="555555"/>
          <w:sz w:val="21"/>
          <w:szCs w:val="21"/>
          <w:lang w:val="en-US"/>
        </w:rPr>
      </w:pPr>
      <w:r w:rsidRPr="00527D49">
        <w:rPr>
          <w:rStyle w:val="HTML"/>
          <w:rFonts w:eastAsiaTheme="majorEastAsia"/>
          <w:b/>
          <w:bCs/>
          <w:i/>
          <w:iCs/>
          <w:color w:val="555555"/>
          <w:bdr w:val="none" w:sz="0" w:space="0" w:color="auto" w:frame="1"/>
          <w:lang w:val="en-US"/>
        </w:rPr>
        <w:t>connection_id</w:t>
      </w:r>
      <w:r w:rsidRPr="00527D49">
        <w:rPr>
          <w:rFonts w:ascii="Arial" w:hAnsi="Arial" w:cs="Arial"/>
          <w:color w:val="555555"/>
          <w:sz w:val="21"/>
          <w:szCs w:val="21"/>
          <w:lang w:val="en-US"/>
        </w:rPr>
        <w:t> is the connection identifier, as obtained from the </w:t>
      </w:r>
      <w:r w:rsidRPr="00527D49">
        <w:rPr>
          <w:rStyle w:val="HTML"/>
          <w:rFonts w:eastAsiaTheme="majorEastAsia"/>
          <w:color w:val="000000"/>
          <w:bdr w:val="none" w:sz="0" w:space="0" w:color="auto" w:frame="1"/>
          <w:lang w:val="en-US"/>
        </w:rPr>
        <w:t>INFORMATION_SCHEMA</w:t>
      </w:r>
      <w:r w:rsidRPr="00527D49">
        <w:rPr>
          <w:rFonts w:ascii="Arial" w:hAnsi="Arial" w:cs="Arial"/>
          <w:color w:val="555555"/>
          <w:sz w:val="21"/>
          <w:szCs w:val="21"/>
          <w:lang w:val="en-US"/>
        </w:rPr>
        <w:t> </w:t>
      </w:r>
      <w:hyperlink r:id="rId1148" w:tooltip="26.23 The INFORMATION_SCHEMA PROCESSLIST Table" w:history="1">
        <w:r w:rsidRPr="00527D49">
          <w:rPr>
            <w:rStyle w:val="HTML"/>
            <w:rFonts w:eastAsiaTheme="majorEastAsia"/>
            <w:color w:val="000000"/>
            <w:u w:val="single"/>
            <w:bdr w:val="none" w:sz="0" w:space="0" w:color="auto" w:frame="1"/>
            <w:lang w:val="en-US"/>
          </w:rPr>
          <w:t>PROCESSLIST</w:t>
        </w:r>
      </w:hyperlink>
      <w:r w:rsidRPr="00527D49">
        <w:rPr>
          <w:rFonts w:ascii="Arial" w:hAnsi="Arial" w:cs="Arial"/>
          <w:color w:val="555555"/>
          <w:sz w:val="21"/>
          <w:szCs w:val="21"/>
          <w:lang w:val="en-US"/>
        </w:rPr>
        <w:t> table or the </w:t>
      </w:r>
      <w:hyperlink r:id="rId1149" w:tooltip="13.7.7.29 SHOW PROCESSLIST Statement" w:history="1">
        <w:r w:rsidRPr="00527D49">
          <w:rPr>
            <w:rStyle w:val="HTML"/>
            <w:rFonts w:eastAsiaTheme="majorEastAsia"/>
            <w:color w:val="000000"/>
            <w:u w:val="single"/>
            <w:bdr w:val="none" w:sz="0" w:space="0" w:color="auto" w:frame="1"/>
            <w:lang w:val="en-US"/>
          </w:rPr>
          <w:t>SHOW PROCESSLIST</w:t>
        </w:r>
      </w:hyperlink>
      <w:r w:rsidRPr="00527D49">
        <w:rPr>
          <w:rFonts w:ascii="Arial" w:hAnsi="Arial" w:cs="Arial"/>
          <w:color w:val="555555"/>
          <w:sz w:val="21"/>
          <w:szCs w:val="21"/>
          <w:lang w:val="en-US"/>
        </w:rPr>
        <w:t> statement. If you have the </w:t>
      </w:r>
      <w:hyperlink r:id="rId1150" w:anchor="priv_process" w:history="1">
        <w:r w:rsidRPr="00527D49">
          <w:rPr>
            <w:rStyle w:val="HTML"/>
            <w:rFonts w:eastAsiaTheme="majorEastAsia"/>
            <w:color w:val="000000"/>
            <w:u w:val="single"/>
            <w:bdr w:val="none" w:sz="0" w:space="0" w:color="auto" w:frame="1"/>
            <w:lang w:val="en-US"/>
          </w:rPr>
          <w:t>PROCESS</w:t>
        </w:r>
      </w:hyperlink>
      <w:r w:rsidRPr="00527D49">
        <w:rPr>
          <w:rFonts w:ascii="Arial" w:hAnsi="Arial" w:cs="Arial"/>
          <w:color w:val="555555"/>
          <w:sz w:val="21"/>
          <w:szCs w:val="21"/>
          <w:lang w:val="en-US"/>
        </w:rPr>
        <w:t> privilege, you can specify the identifier for any connection. Otherwise, you can specify the identifier only for your own connections. In all cases, you must have sufficient privileges to explain the query on the specified connection.</w:t>
      </w:r>
    </w:p>
    <w:p w:rsidR="00527D49" w:rsidRPr="00527D49" w:rsidRDefault="00527D49" w:rsidP="00527D49">
      <w:pPr>
        <w:pStyle w:val="a3"/>
        <w:shd w:val="clear" w:color="auto" w:fill="FFFFFF"/>
        <w:spacing w:before="0" w:beforeAutospacing="0" w:after="0" w:afterAutospacing="0"/>
        <w:textAlignment w:val="baseline"/>
        <w:rPr>
          <w:rFonts w:ascii="Arial" w:hAnsi="Arial" w:cs="Arial"/>
          <w:color w:val="555555"/>
          <w:sz w:val="21"/>
          <w:szCs w:val="21"/>
          <w:lang w:val="en-US"/>
        </w:rPr>
      </w:pPr>
      <w:r w:rsidRPr="00527D49">
        <w:rPr>
          <w:rFonts w:ascii="Arial" w:hAnsi="Arial" w:cs="Arial"/>
          <w:color w:val="555555"/>
          <w:sz w:val="21"/>
          <w:szCs w:val="21"/>
          <w:lang w:val="en-US"/>
        </w:rPr>
        <w:t>If the named connection is not executing a statement, the result is empty. Otherwise, </w:t>
      </w:r>
      <w:r w:rsidRPr="00527D49">
        <w:rPr>
          <w:rStyle w:val="HTML"/>
          <w:rFonts w:eastAsiaTheme="majorEastAsia"/>
          <w:color w:val="000000"/>
          <w:bdr w:val="none" w:sz="0" w:space="0" w:color="auto" w:frame="1"/>
          <w:lang w:val="en-US"/>
        </w:rPr>
        <w:t>EXPLAIN FOR CONNECTION</w:t>
      </w:r>
      <w:r w:rsidRPr="00527D49">
        <w:rPr>
          <w:rFonts w:ascii="Arial" w:hAnsi="Arial" w:cs="Arial"/>
          <w:color w:val="555555"/>
          <w:sz w:val="21"/>
          <w:szCs w:val="21"/>
          <w:lang w:val="en-US"/>
        </w:rPr>
        <w:t> applies only if the statement being executed in the named connection is explainable. This includes </w:t>
      </w:r>
      <w:hyperlink r:id="rId1151" w:tooltip="13.2.10 SELECT Statement" w:history="1">
        <w:r w:rsidRPr="00527D49">
          <w:rPr>
            <w:rStyle w:val="HTML"/>
            <w:rFonts w:eastAsiaTheme="majorEastAsia"/>
            <w:color w:val="000000"/>
            <w:u w:val="single"/>
            <w:bdr w:val="none" w:sz="0" w:space="0" w:color="auto" w:frame="1"/>
            <w:lang w:val="en-US"/>
          </w:rPr>
          <w:t>SELECT</w:t>
        </w:r>
      </w:hyperlink>
      <w:r w:rsidRPr="00527D49">
        <w:rPr>
          <w:rFonts w:ascii="Arial" w:hAnsi="Arial" w:cs="Arial"/>
          <w:color w:val="555555"/>
          <w:sz w:val="21"/>
          <w:szCs w:val="21"/>
          <w:lang w:val="en-US"/>
        </w:rPr>
        <w:t>, </w:t>
      </w:r>
      <w:hyperlink r:id="rId1152" w:tooltip="13.2.2 DELETE Statement" w:history="1">
        <w:r w:rsidRPr="00527D49">
          <w:rPr>
            <w:rStyle w:val="HTML"/>
            <w:rFonts w:eastAsiaTheme="majorEastAsia"/>
            <w:color w:val="000000"/>
            <w:u w:val="single"/>
            <w:bdr w:val="none" w:sz="0" w:space="0" w:color="auto" w:frame="1"/>
            <w:lang w:val="en-US"/>
          </w:rPr>
          <w:t>DELETE</w:t>
        </w:r>
      </w:hyperlink>
      <w:r w:rsidRPr="00527D49">
        <w:rPr>
          <w:rFonts w:ascii="Arial" w:hAnsi="Arial" w:cs="Arial"/>
          <w:color w:val="555555"/>
          <w:sz w:val="21"/>
          <w:szCs w:val="21"/>
          <w:lang w:val="en-US"/>
        </w:rPr>
        <w:t>, </w:t>
      </w:r>
      <w:hyperlink r:id="rId1153" w:tooltip="13.2.6 INSERT Statement" w:history="1">
        <w:r w:rsidRPr="00527D49">
          <w:rPr>
            <w:rStyle w:val="HTML"/>
            <w:rFonts w:eastAsiaTheme="majorEastAsia"/>
            <w:color w:val="000000"/>
            <w:u w:val="single"/>
            <w:bdr w:val="none" w:sz="0" w:space="0" w:color="auto" w:frame="1"/>
            <w:lang w:val="en-US"/>
          </w:rPr>
          <w:t>INSERT</w:t>
        </w:r>
      </w:hyperlink>
      <w:r w:rsidRPr="00527D49">
        <w:rPr>
          <w:rFonts w:ascii="Arial" w:hAnsi="Arial" w:cs="Arial"/>
          <w:color w:val="555555"/>
          <w:sz w:val="21"/>
          <w:szCs w:val="21"/>
          <w:lang w:val="en-US"/>
        </w:rPr>
        <w:t>, </w:t>
      </w:r>
      <w:hyperlink r:id="rId1154" w:tooltip="13.2.9 REPLACE Statement" w:history="1">
        <w:r w:rsidRPr="00527D49">
          <w:rPr>
            <w:rStyle w:val="HTML"/>
            <w:rFonts w:eastAsiaTheme="majorEastAsia"/>
            <w:color w:val="000000"/>
            <w:u w:val="single"/>
            <w:bdr w:val="none" w:sz="0" w:space="0" w:color="auto" w:frame="1"/>
            <w:lang w:val="en-US"/>
          </w:rPr>
          <w:t>REPLACE</w:t>
        </w:r>
      </w:hyperlink>
      <w:r w:rsidRPr="00527D49">
        <w:rPr>
          <w:rFonts w:ascii="Arial" w:hAnsi="Arial" w:cs="Arial"/>
          <w:color w:val="555555"/>
          <w:sz w:val="21"/>
          <w:szCs w:val="21"/>
          <w:lang w:val="en-US"/>
        </w:rPr>
        <w:t>, and </w:t>
      </w:r>
      <w:hyperlink r:id="rId1155" w:tooltip="13.2.13 UPDATE Statement" w:history="1">
        <w:r w:rsidRPr="00527D49">
          <w:rPr>
            <w:rStyle w:val="HTML"/>
            <w:rFonts w:eastAsiaTheme="majorEastAsia"/>
            <w:color w:val="000000"/>
            <w:u w:val="single"/>
            <w:bdr w:val="none" w:sz="0" w:space="0" w:color="auto" w:frame="1"/>
            <w:lang w:val="en-US"/>
          </w:rPr>
          <w:t>UPDATE</w:t>
        </w:r>
      </w:hyperlink>
      <w:r w:rsidRPr="00527D49">
        <w:rPr>
          <w:rFonts w:ascii="Arial" w:hAnsi="Arial" w:cs="Arial"/>
          <w:color w:val="555555"/>
          <w:sz w:val="21"/>
          <w:szCs w:val="21"/>
          <w:lang w:val="en-US"/>
        </w:rPr>
        <w:t>. (However, </w:t>
      </w:r>
      <w:r w:rsidRPr="00527D49">
        <w:rPr>
          <w:rStyle w:val="HTML"/>
          <w:rFonts w:eastAsiaTheme="majorEastAsia"/>
          <w:color w:val="000000"/>
          <w:bdr w:val="none" w:sz="0" w:space="0" w:color="auto" w:frame="1"/>
          <w:lang w:val="en-US"/>
        </w:rPr>
        <w:t>EXPLAIN FOR CONNECTION</w:t>
      </w:r>
      <w:r w:rsidRPr="00527D49">
        <w:rPr>
          <w:rFonts w:ascii="Arial" w:hAnsi="Arial" w:cs="Arial"/>
          <w:color w:val="555555"/>
          <w:sz w:val="21"/>
          <w:szCs w:val="21"/>
          <w:lang w:val="en-US"/>
        </w:rPr>
        <w:t> does not work for prepared statements, even prepared statements of those types.)</w:t>
      </w:r>
    </w:p>
    <w:p w:rsidR="00527D49" w:rsidRPr="00527D49" w:rsidRDefault="00527D49" w:rsidP="00527D49">
      <w:pPr>
        <w:pStyle w:val="a3"/>
        <w:shd w:val="clear" w:color="auto" w:fill="FFFFFF"/>
        <w:spacing w:before="0" w:beforeAutospacing="0" w:after="0" w:afterAutospacing="0"/>
        <w:textAlignment w:val="baseline"/>
        <w:rPr>
          <w:rFonts w:ascii="Arial" w:hAnsi="Arial" w:cs="Arial"/>
          <w:color w:val="555555"/>
          <w:sz w:val="21"/>
          <w:szCs w:val="21"/>
          <w:lang w:val="en-US"/>
        </w:rPr>
      </w:pPr>
      <w:r w:rsidRPr="00527D49">
        <w:rPr>
          <w:rFonts w:ascii="Arial" w:hAnsi="Arial" w:cs="Arial"/>
          <w:color w:val="555555"/>
          <w:sz w:val="21"/>
          <w:szCs w:val="21"/>
          <w:lang w:val="en-US"/>
        </w:rPr>
        <w:t>If the named connection is executing an explainable statement, the output is what you would obtain by using </w:t>
      </w:r>
      <w:r w:rsidRPr="00527D49">
        <w:rPr>
          <w:rStyle w:val="HTML"/>
          <w:rFonts w:eastAsiaTheme="majorEastAsia"/>
          <w:color w:val="000000"/>
          <w:bdr w:val="none" w:sz="0" w:space="0" w:color="auto" w:frame="1"/>
          <w:lang w:val="en-US"/>
        </w:rPr>
        <w:t>EXPLAIN</w:t>
      </w:r>
      <w:r w:rsidRPr="00527D49">
        <w:rPr>
          <w:rFonts w:ascii="Arial" w:hAnsi="Arial" w:cs="Arial"/>
          <w:color w:val="555555"/>
          <w:sz w:val="21"/>
          <w:szCs w:val="21"/>
          <w:lang w:val="en-US"/>
        </w:rPr>
        <w:t> on the statement itself.</w:t>
      </w:r>
    </w:p>
    <w:p w:rsidR="00527D49" w:rsidRPr="00527D49" w:rsidRDefault="00527D49" w:rsidP="00527D49">
      <w:pPr>
        <w:pStyle w:val="a3"/>
        <w:shd w:val="clear" w:color="auto" w:fill="FFFFFF"/>
        <w:spacing w:before="0" w:beforeAutospacing="0" w:after="0" w:afterAutospacing="0"/>
        <w:textAlignment w:val="baseline"/>
        <w:rPr>
          <w:rFonts w:ascii="Arial" w:hAnsi="Arial" w:cs="Arial"/>
          <w:color w:val="555555"/>
          <w:sz w:val="21"/>
          <w:szCs w:val="21"/>
          <w:lang w:val="en-US"/>
        </w:rPr>
      </w:pPr>
      <w:r w:rsidRPr="00527D49">
        <w:rPr>
          <w:rFonts w:ascii="Arial" w:hAnsi="Arial" w:cs="Arial"/>
          <w:color w:val="555555"/>
          <w:sz w:val="21"/>
          <w:szCs w:val="21"/>
          <w:lang w:val="en-US"/>
        </w:rPr>
        <w:t>If the named connection is executing a statement that is not explainable, an error occurs. For example, you cannot name the connection identifier for your current session because </w:t>
      </w:r>
      <w:r w:rsidRPr="00527D49">
        <w:rPr>
          <w:rStyle w:val="HTML"/>
          <w:rFonts w:eastAsiaTheme="majorEastAsia"/>
          <w:color w:val="000000"/>
          <w:bdr w:val="none" w:sz="0" w:space="0" w:color="auto" w:frame="1"/>
          <w:lang w:val="en-US"/>
        </w:rPr>
        <w:t>EXPLAIN</w:t>
      </w:r>
      <w:r w:rsidRPr="00527D49">
        <w:rPr>
          <w:rFonts w:ascii="Arial" w:hAnsi="Arial" w:cs="Arial"/>
          <w:color w:val="555555"/>
          <w:sz w:val="21"/>
          <w:szCs w:val="21"/>
          <w:lang w:val="en-US"/>
        </w:rPr>
        <w:t> is not explainable:</w:t>
      </w:r>
    </w:p>
    <w:p w:rsidR="00527D49" w:rsidRPr="00527D49" w:rsidRDefault="00527D49" w:rsidP="00527D49">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527D49">
        <w:rPr>
          <w:rStyle w:val="token"/>
          <w:rFonts w:ascii="Consolas" w:eastAsiaTheme="majorEastAsia" w:hAnsi="Consolas" w:cs="Consolas"/>
          <w:color w:val="A67F59"/>
          <w:sz w:val="19"/>
          <w:szCs w:val="19"/>
          <w:bdr w:val="none" w:sz="0" w:space="0" w:color="auto" w:frame="1"/>
          <w:lang w:val="en-US"/>
        </w:rPr>
        <w:t>mysql&gt;</w:t>
      </w: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token"/>
          <w:rFonts w:ascii="Consolas" w:eastAsiaTheme="majorEastAsia" w:hAnsi="Consolas" w:cs="Consolas"/>
          <w:color w:val="0077AA"/>
          <w:sz w:val="19"/>
          <w:szCs w:val="19"/>
          <w:bdr w:val="none" w:sz="0" w:space="0" w:color="auto" w:frame="1"/>
          <w:lang w:val="en-US"/>
        </w:rPr>
        <w:t>SELECT</w:t>
      </w: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token"/>
          <w:rFonts w:ascii="Consolas" w:eastAsiaTheme="majorEastAsia" w:hAnsi="Consolas" w:cs="Consolas"/>
          <w:color w:val="DD4A68"/>
          <w:sz w:val="19"/>
          <w:szCs w:val="19"/>
          <w:bdr w:val="none" w:sz="0" w:space="0" w:color="auto" w:frame="1"/>
          <w:lang w:val="en-US"/>
        </w:rPr>
        <w:t>CONNECTION_ID</w:t>
      </w:r>
      <w:r w:rsidRPr="00527D49">
        <w:rPr>
          <w:rStyle w:val="token"/>
          <w:rFonts w:ascii="Consolas" w:eastAsiaTheme="majorEastAsia" w:hAnsi="Consolas" w:cs="Consolas"/>
          <w:color w:val="999999"/>
          <w:sz w:val="19"/>
          <w:szCs w:val="19"/>
          <w:bdr w:val="none" w:sz="0" w:space="0" w:color="auto" w:frame="1"/>
          <w:lang w:val="en-US"/>
        </w:rPr>
        <w:t>();</w:t>
      </w:r>
    </w:p>
    <w:p w:rsidR="00527D49" w:rsidRPr="00527D49" w:rsidRDefault="00527D49" w:rsidP="00527D49">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527D49">
        <w:rPr>
          <w:rStyle w:val="token"/>
          <w:rFonts w:ascii="Consolas" w:eastAsiaTheme="majorEastAsia" w:hAnsi="Consolas" w:cs="Consolas"/>
          <w:color w:val="999999"/>
          <w:sz w:val="19"/>
          <w:szCs w:val="19"/>
          <w:bdr w:val="none" w:sz="0" w:space="0" w:color="auto" w:frame="1"/>
          <w:lang w:val="en-US"/>
        </w:rPr>
        <w:t>+-----------------+</w:t>
      </w:r>
    </w:p>
    <w:p w:rsidR="00527D49" w:rsidRPr="00527D49" w:rsidRDefault="00527D49" w:rsidP="00527D49">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527D49">
        <w:rPr>
          <w:rStyle w:val="token"/>
          <w:rFonts w:ascii="Consolas" w:eastAsiaTheme="majorEastAsia" w:hAnsi="Consolas" w:cs="Consolas"/>
          <w:color w:val="999999"/>
          <w:sz w:val="19"/>
          <w:szCs w:val="19"/>
          <w:bdr w:val="none" w:sz="0" w:space="0" w:color="auto" w:frame="1"/>
          <w:lang w:val="en-US"/>
        </w:rPr>
        <w:t>|</w:t>
      </w:r>
      <w:r w:rsidRPr="00527D49">
        <w:rPr>
          <w:rStyle w:val="token"/>
          <w:rFonts w:ascii="Consolas" w:eastAsiaTheme="majorEastAsia" w:hAnsi="Consolas" w:cs="Consolas"/>
          <w:color w:val="555555"/>
          <w:sz w:val="19"/>
          <w:szCs w:val="19"/>
          <w:bdr w:val="none" w:sz="0" w:space="0" w:color="auto" w:frame="1"/>
          <w:lang w:val="en-US"/>
        </w:rPr>
        <w:t xml:space="preserve"> CONNECTION_ID() </w:t>
      </w:r>
      <w:r w:rsidRPr="00527D49">
        <w:rPr>
          <w:rStyle w:val="token"/>
          <w:rFonts w:ascii="Consolas" w:eastAsiaTheme="majorEastAsia" w:hAnsi="Consolas" w:cs="Consolas"/>
          <w:color w:val="999999"/>
          <w:sz w:val="19"/>
          <w:szCs w:val="19"/>
          <w:bdr w:val="none" w:sz="0" w:space="0" w:color="auto" w:frame="1"/>
          <w:lang w:val="en-US"/>
        </w:rPr>
        <w:t>|</w:t>
      </w:r>
    </w:p>
    <w:p w:rsidR="00527D49" w:rsidRPr="00527D49" w:rsidRDefault="00527D49" w:rsidP="00527D49">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527D49">
        <w:rPr>
          <w:rStyle w:val="token"/>
          <w:rFonts w:ascii="Consolas" w:eastAsiaTheme="majorEastAsia" w:hAnsi="Consolas" w:cs="Consolas"/>
          <w:color w:val="999999"/>
          <w:sz w:val="19"/>
          <w:szCs w:val="19"/>
          <w:bdr w:val="none" w:sz="0" w:space="0" w:color="auto" w:frame="1"/>
          <w:lang w:val="en-US"/>
        </w:rPr>
        <w:t>+-----------------+</w:t>
      </w:r>
    </w:p>
    <w:p w:rsidR="00527D49" w:rsidRPr="00527D49" w:rsidRDefault="00527D49" w:rsidP="00527D49">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527D49">
        <w:rPr>
          <w:rStyle w:val="token"/>
          <w:rFonts w:ascii="Consolas" w:eastAsiaTheme="majorEastAsia" w:hAnsi="Consolas" w:cs="Consolas"/>
          <w:color w:val="999999"/>
          <w:sz w:val="19"/>
          <w:szCs w:val="19"/>
          <w:bdr w:val="none" w:sz="0" w:space="0" w:color="auto" w:frame="1"/>
          <w:lang w:val="en-US"/>
        </w:rPr>
        <w:t>|</w:t>
      </w:r>
      <w:r w:rsidRPr="00527D49">
        <w:rPr>
          <w:rStyle w:val="token"/>
          <w:rFonts w:ascii="Consolas" w:eastAsiaTheme="majorEastAsia" w:hAnsi="Consolas" w:cs="Consolas"/>
          <w:color w:val="555555"/>
          <w:sz w:val="19"/>
          <w:szCs w:val="19"/>
          <w:bdr w:val="none" w:sz="0" w:space="0" w:color="auto" w:frame="1"/>
          <w:lang w:val="en-US"/>
        </w:rPr>
        <w:t xml:space="preserve">             373 </w:t>
      </w:r>
      <w:r w:rsidRPr="00527D49">
        <w:rPr>
          <w:rStyle w:val="token"/>
          <w:rFonts w:ascii="Consolas" w:eastAsiaTheme="majorEastAsia" w:hAnsi="Consolas" w:cs="Consolas"/>
          <w:color w:val="999999"/>
          <w:sz w:val="19"/>
          <w:szCs w:val="19"/>
          <w:bdr w:val="none" w:sz="0" w:space="0" w:color="auto" w:frame="1"/>
          <w:lang w:val="en-US"/>
        </w:rPr>
        <w:t>|</w:t>
      </w:r>
    </w:p>
    <w:p w:rsidR="00527D49" w:rsidRPr="00527D49" w:rsidRDefault="00527D49" w:rsidP="00527D49">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527D49">
        <w:rPr>
          <w:rStyle w:val="token"/>
          <w:rFonts w:ascii="Consolas" w:eastAsiaTheme="majorEastAsia" w:hAnsi="Consolas" w:cs="Consolas"/>
          <w:color w:val="999999"/>
          <w:sz w:val="19"/>
          <w:szCs w:val="19"/>
          <w:bdr w:val="none" w:sz="0" w:space="0" w:color="auto" w:frame="1"/>
          <w:lang w:val="en-US"/>
        </w:rPr>
        <w:t>+-----------------+</w:t>
      </w:r>
    </w:p>
    <w:p w:rsidR="00527D49" w:rsidRPr="00527D49" w:rsidRDefault="00527D49" w:rsidP="00527D49">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527D49">
        <w:rPr>
          <w:rStyle w:val="token"/>
          <w:rFonts w:ascii="Consolas" w:eastAsiaTheme="majorEastAsia" w:hAnsi="Consolas" w:cs="Consolas"/>
          <w:color w:val="555555"/>
          <w:sz w:val="19"/>
          <w:szCs w:val="19"/>
          <w:bdr w:val="none" w:sz="0" w:space="0" w:color="auto" w:frame="1"/>
          <w:lang w:val="en-US"/>
        </w:rPr>
        <w:t>1 row in set (0.00 sec)</w:t>
      </w:r>
    </w:p>
    <w:p w:rsidR="00527D49" w:rsidRPr="00527D49" w:rsidRDefault="00527D49" w:rsidP="00527D49">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p>
    <w:p w:rsidR="00527D49" w:rsidRPr="00527D49" w:rsidRDefault="00527D49" w:rsidP="00527D49">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527D49">
        <w:rPr>
          <w:rStyle w:val="token"/>
          <w:rFonts w:ascii="Consolas" w:eastAsiaTheme="majorEastAsia" w:hAnsi="Consolas" w:cs="Consolas"/>
          <w:color w:val="A67F59"/>
          <w:sz w:val="19"/>
          <w:szCs w:val="19"/>
          <w:bdr w:val="none" w:sz="0" w:space="0" w:color="auto" w:frame="1"/>
          <w:lang w:val="en-US"/>
        </w:rPr>
        <w:t>mysql&gt;</w:t>
      </w: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token"/>
          <w:rFonts w:ascii="Consolas" w:eastAsiaTheme="majorEastAsia" w:hAnsi="Consolas" w:cs="Consolas"/>
          <w:color w:val="0077AA"/>
          <w:sz w:val="19"/>
          <w:szCs w:val="19"/>
          <w:bdr w:val="none" w:sz="0" w:space="0" w:color="auto" w:frame="1"/>
          <w:lang w:val="en-US"/>
        </w:rPr>
        <w:t>EXPLAIN</w:t>
      </w: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token"/>
          <w:rFonts w:ascii="Consolas" w:eastAsiaTheme="majorEastAsia" w:hAnsi="Consolas" w:cs="Consolas"/>
          <w:color w:val="0077AA"/>
          <w:sz w:val="19"/>
          <w:szCs w:val="19"/>
          <w:bdr w:val="none" w:sz="0" w:space="0" w:color="auto" w:frame="1"/>
          <w:lang w:val="en-US"/>
        </w:rPr>
        <w:t>FOR</w:t>
      </w: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token"/>
          <w:rFonts w:ascii="Consolas" w:eastAsiaTheme="majorEastAsia" w:hAnsi="Consolas" w:cs="Consolas"/>
          <w:color w:val="0077AA"/>
          <w:sz w:val="19"/>
          <w:szCs w:val="19"/>
          <w:bdr w:val="none" w:sz="0" w:space="0" w:color="auto" w:frame="1"/>
          <w:lang w:val="en-US"/>
        </w:rPr>
        <w:t>CONNECTION</w:t>
      </w: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token"/>
          <w:rFonts w:ascii="Consolas" w:eastAsiaTheme="majorEastAsia" w:hAnsi="Consolas" w:cs="Consolas"/>
          <w:color w:val="990055"/>
          <w:sz w:val="19"/>
          <w:szCs w:val="19"/>
          <w:bdr w:val="none" w:sz="0" w:space="0" w:color="auto" w:frame="1"/>
          <w:lang w:val="en-US"/>
        </w:rPr>
        <w:t>373</w:t>
      </w:r>
      <w:r w:rsidRPr="00527D49">
        <w:rPr>
          <w:rStyle w:val="token"/>
          <w:rFonts w:ascii="Consolas" w:eastAsiaTheme="majorEastAsia" w:hAnsi="Consolas" w:cs="Consolas"/>
          <w:color w:val="999999"/>
          <w:sz w:val="19"/>
          <w:szCs w:val="19"/>
          <w:bdr w:val="none" w:sz="0" w:space="0" w:color="auto" w:frame="1"/>
          <w:lang w:val="en-US"/>
        </w:rPr>
        <w:t>;</w:t>
      </w:r>
    </w:p>
    <w:p w:rsidR="00527D49" w:rsidRPr="00527D49" w:rsidRDefault="00527D49" w:rsidP="00527D49">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token"/>
          <w:rFonts w:ascii="Consolas" w:eastAsiaTheme="majorEastAsia" w:hAnsi="Consolas" w:cs="Consolas"/>
          <w:color w:val="555555"/>
          <w:sz w:val="19"/>
          <w:szCs w:val="19"/>
          <w:bdr w:val="none" w:sz="0" w:space="0" w:color="auto" w:frame="1"/>
          <w:lang w:val="en-US"/>
        </w:rPr>
      </w:pPr>
      <w:r w:rsidRPr="00527D49">
        <w:rPr>
          <w:rStyle w:val="token"/>
          <w:rFonts w:ascii="Consolas" w:eastAsiaTheme="majorEastAsia" w:hAnsi="Consolas" w:cs="Consolas"/>
          <w:color w:val="555555"/>
          <w:sz w:val="19"/>
          <w:szCs w:val="19"/>
          <w:bdr w:val="none" w:sz="0" w:space="0" w:color="auto" w:frame="1"/>
          <w:lang w:val="en-US"/>
        </w:rPr>
        <w:t>ERROR 1889 (HY000)</w:t>
      </w:r>
      <w:r w:rsidRPr="00527D49">
        <w:rPr>
          <w:rStyle w:val="token"/>
          <w:rFonts w:ascii="Consolas" w:eastAsiaTheme="majorEastAsia" w:hAnsi="Consolas" w:cs="Consolas"/>
          <w:color w:val="999999"/>
          <w:sz w:val="19"/>
          <w:szCs w:val="19"/>
          <w:bdr w:val="none" w:sz="0" w:space="0" w:color="auto" w:frame="1"/>
          <w:lang w:val="en-US"/>
        </w:rPr>
        <w:t>:</w:t>
      </w:r>
      <w:r w:rsidRPr="00527D49">
        <w:rPr>
          <w:rStyle w:val="token"/>
          <w:rFonts w:ascii="Consolas" w:eastAsiaTheme="majorEastAsia" w:hAnsi="Consolas" w:cs="Consolas"/>
          <w:color w:val="555555"/>
          <w:sz w:val="19"/>
          <w:szCs w:val="19"/>
          <w:bdr w:val="none" w:sz="0" w:space="0" w:color="auto" w:frame="1"/>
          <w:lang w:val="en-US"/>
        </w:rPr>
        <w:t xml:space="preserve"> EXPLAIN FOR CONNECTION command is supported</w:t>
      </w:r>
    </w:p>
    <w:p w:rsidR="00527D49" w:rsidRPr="00527D49" w:rsidRDefault="00527D49" w:rsidP="00527D49">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Fonts w:ascii="Consolas" w:hAnsi="Consolas" w:cs="Consolas"/>
          <w:color w:val="000000"/>
          <w:sz w:val="19"/>
          <w:szCs w:val="19"/>
          <w:lang w:val="en-US"/>
        </w:rPr>
      </w:pPr>
      <w:r w:rsidRPr="00527D49">
        <w:rPr>
          <w:rStyle w:val="token"/>
          <w:rFonts w:ascii="Consolas" w:eastAsiaTheme="majorEastAsia" w:hAnsi="Consolas" w:cs="Consolas"/>
          <w:color w:val="555555"/>
          <w:sz w:val="19"/>
          <w:szCs w:val="19"/>
          <w:bdr w:val="none" w:sz="0" w:space="0" w:color="auto" w:frame="1"/>
          <w:lang w:val="en-US"/>
        </w:rPr>
        <w:t>only for SELECT/UPDATE/INSERT/DELETE/REPLACE</w:t>
      </w:r>
    </w:p>
    <w:p w:rsidR="00527D49" w:rsidRPr="00527D49" w:rsidRDefault="00527D49" w:rsidP="00527D49">
      <w:pPr>
        <w:pStyle w:val="a3"/>
        <w:shd w:val="clear" w:color="auto" w:fill="FFFFFF"/>
        <w:spacing w:before="0" w:beforeAutospacing="0" w:after="0" w:afterAutospacing="0"/>
        <w:textAlignment w:val="baseline"/>
        <w:rPr>
          <w:rFonts w:ascii="Arial" w:hAnsi="Arial" w:cs="Arial"/>
          <w:color w:val="555555"/>
          <w:sz w:val="21"/>
          <w:szCs w:val="21"/>
          <w:lang w:val="en-US"/>
        </w:rPr>
      </w:pPr>
      <w:r w:rsidRPr="00527D49">
        <w:rPr>
          <w:rFonts w:ascii="Arial" w:hAnsi="Arial" w:cs="Arial"/>
          <w:color w:val="555555"/>
          <w:sz w:val="21"/>
          <w:szCs w:val="21"/>
          <w:lang w:val="en-US"/>
        </w:rPr>
        <w:t>The </w:t>
      </w:r>
      <w:r w:rsidRPr="00527D49">
        <w:rPr>
          <w:rStyle w:val="HTML"/>
          <w:rFonts w:eastAsiaTheme="majorEastAsia"/>
          <w:color w:val="000000"/>
          <w:bdr w:val="none" w:sz="0" w:space="0" w:color="auto" w:frame="1"/>
          <w:lang w:val="en-US"/>
        </w:rPr>
        <w:t>Com_explain_other</w:t>
      </w:r>
      <w:r w:rsidRPr="00527D49">
        <w:rPr>
          <w:rFonts w:ascii="Arial" w:hAnsi="Arial" w:cs="Arial"/>
          <w:color w:val="555555"/>
          <w:sz w:val="21"/>
          <w:szCs w:val="21"/>
          <w:lang w:val="en-US"/>
        </w:rPr>
        <w:t> status variable indicates the number of </w:t>
      </w:r>
      <w:hyperlink r:id="rId1156" w:tooltip="13.8.2 EXPLAIN Statement" w:history="1">
        <w:r w:rsidRPr="00527D49">
          <w:rPr>
            <w:rStyle w:val="HTML"/>
            <w:rFonts w:eastAsiaTheme="majorEastAsia"/>
            <w:color w:val="000000"/>
            <w:u w:val="single"/>
            <w:bdr w:val="none" w:sz="0" w:space="0" w:color="auto" w:frame="1"/>
            <w:lang w:val="en-US"/>
          </w:rPr>
          <w:t>EXPLAIN FOR CONNECTION</w:t>
        </w:r>
      </w:hyperlink>
      <w:r w:rsidRPr="00527D49">
        <w:rPr>
          <w:rFonts w:ascii="Arial" w:hAnsi="Arial" w:cs="Arial"/>
          <w:color w:val="555555"/>
          <w:sz w:val="21"/>
          <w:szCs w:val="21"/>
          <w:lang w:val="en-US"/>
        </w:rPr>
        <w:t> statements executed.</w:t>
      </w:r>
    </w:p>
    <w:p w:rsidR="00527D49" w:rsidRDefault="00527D49">
      <w:pPr>
        <w:rPr>
          <w:lang w:val="en-US"/>
        </w:rPr>
      </w:pPr>
    </w:p>
    <w:p w:rsidR="00527D49" w:rsidRPr="00856AE5" w:rsidRDefault="00527D49" w:rsidP="00527D49">
      <w:pPr>
        <w:pStyle w:val="3"/>
        <w:spacing w:before="120" w:after="225"/>
        <w:textAlignment w:val="baseline"/>
        <w:rPr>
          <w:rFonts w:ascii="Arial" w:hAnsi="Arial" w:cs="Arial"/>
          <w:bCs w:val="0"/>
          <w:color w:val="555555"/>
          <w:sz w:val="34"/>
          <w:szCs w:val="34"/>
          <w:lang w:val="en-US"/>
        </w:rPr>
      </w:pPr>
      <w:bookmarkStart w:id="461" w:name="_Toc57738533"/>
      <w:r w:rsidRPr="00856AE5">
        <w:rPr>
          <w:rFonts w:ascii="Arial" w:hAnsi="Arial" w:cs="Arial"/>
          <w:bCs w:val="0"/>
          <w:color w:val="555555"/>
          <w:sz w:val="34"/>
          <w:szCs w:val="34"/>
          <w:lang w:val="en-US"/>
        </w:rPr>
        <w:t>Estimating Query Performance</w:t>
      </w:r>
      <w:bookmarkEnd w:id="461"/>
    </w:p>
    <w:p w:rsidR="00527D49" w:rsidRPr="00527D49" w:rsidRDefault="00527D49" w:rsidP="00527D49">
      <w:pPr>
        <w:pStyle w:val="a3"/>
        <w:spacing w:before="0" w:beforeAutospacing="0" w:after="0" w:afterAutospacing="0"/>
        <w:textAlignment w:val="baseline"/>
        <w:rPr>
          <w:rFonts w:ascii="Arial" w:hAnsi="Arial" w:cs="Arial"/>
          <w:color w:val="555555"/>
          <w:sz w:val="21"/>
          <w:szCs w:val="21"/>
          <w:lang w:val="en-US"/>
        </w:rPr>
      </w:pPr>
      <w:bookmarkStart w:id="462" w:name="idm46251810388320"/>
      <w:bookmarkStart w:id="463" w:name="idm46251810386864"/>
      <w:bookmarkStart w:id="464" w:name="idm46251810385376"/>
      <w:bookmarkEnd w:id="462"/>
      <w:bookmarkEnd w:id="463"/>
      <w:bookmarkEnd w:id="464"/>
      <w:r w:rsidRPr="00527D49">
        <w:rPr>
          <w:rFonts w:ascii="Arial" w:hAnsi="Arial" w:cs="Arial"/>
          <w:color w:val="555555"/>
          <w:sz w:val="21"/>
          <w:szCs w:val="21"/>
          <w:lang w:val="en-US"/>
        </w:rPr>
        <w:t>In most cases, you can estimate query performance by counting disk seeks. For small tables, you can usually find a row in one disk seek (because the index is probably cached). For bigger tables, you can estimate that, using B-tree indexes, you need this many seeks to find a row: </w:t>
      </w:r>
      <w:r w:rsidRPr="00527D49">
        <w:rPr>
          <w:rStyle w:val="HTML"/>
          <w:color w:val="000000"/>
          <w:bdr w:val="none" w:sz="0" w:space="0" w:color="auto" w:frame="1"/>
          <w:lang w:val="en-US"/>
        </w:rPr>
        <w:t>log(</w:t>
      </w:r>
      <w:r w:rsidRPr="00527D49">
        <w:rPr>
          <w:rStyle w:val="HTML"/>
          <w:b/>
          <w:bCs/>
          <w:i/>
          <w:iCs/>
          <w:color w:val="000000"/>
          <w:sz w:val="19"/>
          <w:szCs w:val="19"/>
          <w:bdr w:val="none" w:sz="0" w:space="0" w:color="auto" w:frame="1"/>
          <w:lang w:val="en-US"/>
        </w:rPr>
        <w:t>row_count</w:t>
      </w:r>
      <w:r w:rsidRPr="00527D49">
        <w:rPr>
          <w:rStyle w:val="HTML"/>
          <w:color w:val="000000"/>
          <w:bdr w:val="none" w:sz="0" w:space="0" w:color="auto" w:frame="1"/>
          <w:lang w:val="en-US"/>
        </w:rPr>
        <w:t>) / log(</w:t>
      </w:r>
      <w:r w:rsidRPr="00527D49">
        <w:rPr>
          <w:rStyle w:val="HTML"/>
          <w:b/>
          <w:bCs/>
          <w:i/>
          <w:iCs/>
          <w:color w:val="000000"/>
          <w:sz w:val="19"/>
          <w:szCs w:val="19"/>
          <w:bdr w:val="none" w:sz="0" w:space="0" w:color="auto" w:frame="1"/>
          <w:lang w:val="en-US"/>
        </w:rPr>
        <w:t>index_block_length</w:t>
      </w:r>
      <w:r w:rsidRPr="00527D49">
        <w:rPr>
          <w:rStyle w:val="HTML"/>
          <w:color w:val="000000"/>
          <w:bdr w:val="none" w:sz="0" w:space="0" w:color="auto" w:frame="1"/>
          <w:lang w:val="en-US"/>
        </w:rPr>
        <w:t> / 3 * 2 / (</w:t>
      </w:r>
      <w:r w:rsidRPr="00527D49">
        <w:rPr>
          <w:rStyle w:val="HTML"/>
          <w:b/>
          <w:bCs/>
          <w:i/>
          <w:iCs/>
          <w:color w:val="000000"/>
          <w:sz w:val="19"/>
          <w:szCs w:val="19"/>
          <w:bdr w:val="none" w:sz="0" w:space="0" w:color="auto" w:frame="1"/>
          <w:lang w:val="en-US"/>
        </w:rPr>
        <w:t>index_length</w:t>
      </w:r>
      <w:r w:rsidRPr="00527D49">
        <w:rPr>
          <w:rStyle w:val="HTML"/>
          <w:color w:val="000000"/>
          <w:bdr w:val="none" w:sz="0" w:space="0" w:color="auto" w:frame="1"/>
          <w:lang w:val="en-US"/>
        </w:rPr>
        <w:t> + </w:t>
      </w:r>
      <w:r w:rsidRPr="00527D49">
        <w:rPr>
          <w:rStyle w:val="HTML"/>
          <w:b/>
          <w:bCs/>
          <w:i/>
          <w:iCs/>
          <w:color w:val="000000"/>
          <w:sz w:val="19"/>
          <w:szCs w:val="19"/>
          <w:bdr w:val="none" w:sz="0" w:space="0" w:color="auto" w:frame="1"/>
          <w:lang w:val="en-US"/>
        </w:rPr>
        <w:t>data_pointer_length</w:t>
      </w:r>
      <w:r w:rsidRPr="00527D49">
        <w:rPr>
          <w:rStyle w:val="HTML"/>
          <w:color w:val="000000"/>
          <w:bdr w:val="none" w:sz="0" w:space="0" w:color="auto" w:frame="1"/>
          <w:lang w:val="en-US"/>
        </w:rPr>
        <w:t>)) + 1</w:t>
      </w:r>
      <w:r w:rsidRPr="00527D49">
        <w:rPr>
          <w:rFonts w:ascii="Arial" w:hAnsi="Arial" w:cs="Arial"/>
          <w:color w:val="555555"/>
          <w:sz w:val="21"/>
          <w:szCs w:val="21"/>
          <w:lang w:val="en-US"/>
        </w:rPr>
        <w:t>.</w:t>
      </w:r>
    </w:p>
    <w:p w:rsidR="00527D49" w:rsidRPr="00527D49" w:rsidRDefault="00527D49" w:rsidP="00527D49">
      <w:pPr>
        <w:pStyle w:val="a3"/>
        <w:spacing w:before="0" w:beforeAutospacing="0" w:after="0" w:afterAutospacing="0"/>
        <w:textAlignment w:val="baseline"/>
        <w:rPr>
          <w:rFonts w:ascii="Arial" w:hAnsi="Arial" w:cs="Arial"/>
          <w:color w:val="555555"/>
          <w:sz w:val="21"/>
          <w:szCs w:val="21"/>
          <w:lang w:val="en-US"/>
        </w:rPr>
      </w:pPr>
      <w:r w:rsidRPr="00527D49">
        <w:rPr>
          <w:rFonts w:ascii="Arial" w:hAnsi="Arial" w:cs="Arial"/>
          <w:color w:val="555555"/>
          <w:sz w:val="21"/>
          <w:szCs w:val="21"/>
          <w:lang w:val="en-US"/>
        </w:rPr>
        <w:t>In MySQL, an index block is usually 1,024 bytes and the data pointer is usually four bytes. For a 500,000-row table with a key value length of three bytes (the size of </w:t>
      </w:r>
      <w:hyperlink r:id="rId1157" w:tooltip="11.1.2 Integer Types (Exact Value) - INTEGER, INT, SMALLINT, TINYINT, MEDIUMINT, BIGINT" w:history="1">
        <w:r w:rsidRPr="00527D49">
          <w:rPr>
            <w:rStyle w:val="HTML"/>
            <w:color w:val="000000"/>
            <w:u w:val="single"/>
            <w:bdr w:val="none" w:sz="0" w:space="0" w:color="auto" w:frame="1"/>
            <w:lang w:val="en-US"/>
          </w:rPr>
          <w:t>MEDIUMINT</w:t>
        </w:r>
      </w:hyperlink>
      <w:r w:rsidRPr="00527D49">
        <w:rPr>
          <w:rFonts w:ascii="Arial" w:hAnsi="Arial" w:cs="Arial"/>
          <w:color w:val="555555"/>
          <w:sz w:val="21"/>
          <w:szCs w:val="21"/>
          <w:lang w:val="en-US"/>
        </w:rPr>
        <w:t>), the formula indicates </w:t>
      </w:r>
      <w:r w:rsidRPr="00527D49">
        <w:rPr>
          <w:rStyle w:val="HTML"/>
          <w:color w:val="000000"/>
          <w:bdr w:val="none" w:sz="0" w:space="0" w:color="auto" w:frame="1"/>
          <w:lang w:val="en-US"/>
        </w:rPr>
        <w:t>log(500,000)/log(1024/3*2/(3+4)) + 1</w:t>
      </w:r>
      <w:r w:rsidRPr="00527D49">
        <w:rPr>
          <w:rFonts w:ascii="Arial" w:hAnsi="Arial" w:cs="Arial"/>
          <w:color w:val="555555"/>
          <w:sz w:val="21"/>
          <w:szCs w:val="21"/>
          <w:lang w:val="en-US"/>
        </w:rPr>
        <w:t> = </w:t>
      </w:r>
      <w:r w:rsidRPr="00527D49">
        <w:rPr>
          <w:rStyle w:val="HTML"/>
          <w:color w:val="000000"/>
          <w:bdr w:val="none" w:sz="0" w:space="0" w:color="auto" w:frame="1"/>
          <w:lang w:val="en-US"/>
        </w:rPr>
        <w:t>4</w:t>
      </w:r>
      <w:r w:rsidRPr="00527D49">
        <w:rPr>
          <w:rFonts w:ascii="Arial" w:hAnsi="Arial" w:cs="Arial"/>
          <w:color w:val="555555"/>
          <w:sz w:val="21"/>
          <w:szCs w:val="21"/>
          <w:lang w:val="en-US"/>
        </w:rPr>
        <w:t> seeks.</w:t>
      </w:r>
    </w:p>
    <w:p w:rsidR="00527D49" w:rsidRPr="00527D49" w:rsidRDefault="00527D49" w:rsidP="00527D49">
      <w:pPr>
        <w:pStyle w:val="a3"/>
        <w:spacing w:before="0" w:beforeAutospacing="0" w:after="225" w:afterAutospacing="0"/>
        <w:textAlignment w:val="baseline"/>
        <w:rPr>
          <w:rFonts w:ascii="Arial" w:hAnsi="Arial" w:cs="Arial"/>
          <w:color w:val="555555"/>
          <w:sz w:val="21"/>
          <w:szCs w:val="21"/>
          <w:lang w:val="en-US"/>
        </w:rPr>
      </w:pPr>
      <w:r w:rsidRPr="00527D49">
        <w:rPr>
          <w:rFonts w:ascii="Arial" w:hAnsi="Arial" w:cs="Arial"/>
          <w:color w:val="555555"/>
          <w:sz w:val="21"/>
          <w:szCs w:val="21"/>
          <w:lang w:val="en-US"/>
        </w:rPr>
        <w:t>This index would require storage of about 500,000 * 7 * 3/2 = 5.2MB (assuming a typical index buffer fill ratio of 2/3), so you probably have much of the index in memory and so need only one or two calls to read data to find the row.</w:t>
      </w:r>
    </w:p>
    <w:p w:rsidR="00527D49" w:rsidRPr="00527D49" w:rsidRDefault="00527D49" w:rsidP="00527D49">
      <w:pPr>
        <w:pStyle w:val="a3"/>
        <w:spacing w:before="0" w:beforeAutospacing="0" w:after="225" w:afterAutospacing="0"/>
        <w:textAlignment w:val="baseline"/>
        <w:rPr>
          <w:rFonts w:ascii="Arial" w:hAnsi="Arial" w:cs="Arial"/>
          <w:color w:val="555555"/>
          <w:sz w:val="21"/>
          <w:szCs w:val="21"/>
          <w:lang w:val="en-US"/>
        </w:rPr>
      </w:pPr>
      <w:r w:rsidRPr="00527D49">
        <w:rPr>
          <w:rFonts w:ascii="Arial" w:hAnsi="Arial" w:cs="Arial"/>
          <w:color w:val="555555"/>
          <w:sz w:val="21"/>
          <w:szCs w:val="21"/>
          <w:lang w:val="en-US"/>
        </w:rPr>
        <w:t>For writes, however, you need four seek requests to find where to place a new index value and normally two seeks to update the index and write the row.</w:t>
      </w:r>
    </w:p>
    <w:p w:rsidR="00527D49" w:rsidRPr="00527D49" w:rsidRDefault="00527D49" w:rsidP="00527D49">
      <w:pPr>
        <w:pStyle w:val="a3"/>
        <w:spacing w:before="0" w:beforeAutospacing="0" w:after="0" w:afterAutospacing="0"/>
        <w:textAlignment w:val="baseline"/>
        <w:rPr>
          <w:rFonts w:ascii="Arial" w:hAnsi="Arial" w:cs="Arial"/>
          <w:color w:val="555555"/>
          <w:sz w:val="21"/>
          <w:szCs w:val="21"/>
          <w:lang w:val="en-US"/>
        </w:rPr>
      </w:pPr>
      <w:r w:rsidRPr="00527D49">
        <w:rPr>
          <w:rFonts w:ascii="Arial" w:hAnsi="Arial" w:cs="Arial"/>
          <w:color w:val="555555"/>
          <w:sz w:val="21"/>
          <w:szCs w:val="21"/>
          <w:lang w:val="en-US"/>
        </w:rPr>
        <w:t>The preceding discussion does not mean that your application performance slowly degenerates by log </w:t>
      </w:r>
      <w:r w:rsidRPr="00527D49">
        <w:rPr>
          <w:rStyle w:val="HTML"/>
          <w:b/>
          <w:bCs/>
          <w:i/>
          <w:iCs/>
          <w:color w:val="555555"/>
          <w:bdr w:val="none" w:sz="0" w:space="0" w:color="auto" w:frame="1"/>
          <w:lang w:val="en-US"/>
        </w:rPr>
        <w:t>N</w:t>
      </w:r>
      <w:r w:rsidRPr="00527D49">
        <w:rPr>
          <w:rFonts w:ascii="Arial" w:hAnsi="Arial" w:cs="Arial"/>
          <w:color w:val="555555"/>
          <w:sz w:val="21"/>
          <w:szCs w:val="21"/>
          <w:lang w:val="en-US"/>
        </w:rPr>
        <w:t>. As long as everything is cached by the OS or the MySQL server, things become only marginally slower as the table gets bigger. After the data gets too big to be cached, things start to go much slower until your applications are bound only by disk seeks (which increase by log </w:t>
      </w:r>
      <w:r w:rsidRPr="00527D49">
        <w:rPr>
          <w:rStyle w:val="HTML"/>
          <w:b/>
          <w:bCs/>
          <w:i/>
          <w:iCs/>
          <w:color w:val="555555"/>
          <w:bdr w:val="none" w:sz="0" w:space="0" w:color="auto" w:frame="1"/>
          <w:lang w:val="en-US"/>
        </w:rPr>
        <w:t>N</w:t>
      </w:r>
      <w:r w:rsidRPr="00527D49">
        <w:rPr>
          <w:rFonts w:ascii="Arial" w:hAnsi="Arial" w:cs="Arial"/>
          <w:color w:val="555555"/>
          <w:sz w:val="21"/>
          <w:szCs w:val="21"/>
          <w:lang w:val="en-US"/>
        </w:rPr>
        <w:t>). To avoid this, increase the key cache size as the data grows. For </w:t>
      </w:r>
      <w:r w:rsidRPr="00527D49">
        <w:rPr>
          <w:rStyle w:val="HTML"/>
          <w:color w:val="000000"/>
          <w:bdr w:val="none" w:sz="0" w:space="0" w:color="auto" w:frame="1"/>
          <w:lang w:val="en-US"/>
        </w:rPr>
        <w:t>MyISAM</w:t>
      </w:r>
      <w:r w:rsidRPr="00527D49">
        <w:rPr>
          <w:rFonts w:ascii="Arial" w:hAnsi="Arial" w:cs="Arial"/>
          <w:color w:val="555555"/>
          <w:sz w:val="21"/>
          <w:szCs w:val="21"/>
          <w:lang w:val="en-US"/>
        </w:rPr>
        <w:t> tables, the key cache size is controlled by the </w:t>
      </w:r>
      <w:hyperlink r:id="rId1158" w:anchor="sysvar_key_buffer_size" w:history="1">
        <w:r w:rsidRPr="00527D49">
          <w:rPr>
            <w:rStyle w:val="HTML"/>
            <w:color w:val="000000"/>
            <w:u w:val="single"/>
            <w:bdr w:val="none" w:sz="0" w:space="0" w:color="auto" w:frame="1"/>
            <w:lang w:val="en-US"/>
          </w:rPr>
          <w:t>key_buffer_size</w:t>
        </w:r>
      </w:hyperlink>
      <w:r w:rsidRPr="00527D49">
        <w:rPr>
          <w:rFonts w:ascii="Arial" w:hAnsi="Arial" w:cs="Arial"/>
          <w:color w:val="555555"/>
          <w:sz w:val="21"/>
          <w:szCs w:val="21"/>
          <w:lang w:val="en-US"/>
        </w:rPr>
        <w:t> system variable..</w:t>
      </w:r>
    </w:p>
    <w:p w:rsidR="00527D49" w:rsidRPr="00527D49" w:rsidRDefault="00527D49" w:rsidP="001C5BA2">
      <w:pPr>
        <w:pStyle w:val="2"/>
        <w:rPr>
          <w:b/>
          <w:bCs/>
        </w:rPr>
      </w:pPr>
      <w:bookmarkStart w:id="465" w:name="_Toc57738534"/>
      <w:r w:rsidRPr="00527D49">
        <w:lastRenderedPageBreak/>
        <w:t>Controlling the Query Optimizer</w:t>
      </w:r>
      <w:bookmarkEnd w:id="465"/>
    </w:p>
    <w:p w:rsidR="00527D49" w:rsidRPr="00527D49" w:rsidRDefault="00527D49" w:rsidP="00527D49">
      <w:pPr>
        <w:pStyle w:val="a3"/>
        <w:shd w:val="clear" w:color="auto" w:fill="FFFFFF"/>
        <w:spacing w:before="0" w:beforeAutospacing="0" w:after="225" w:afterAutospacing="0"/>
        <w:textAlignment w:val="baseline"/>
        <w:rPr>
          <w:rFonts w:ascii="Arial" w:hAnsi="Arial" w:cs="Arial"/>
          <w:color w:val="555555"/>
          <w:sz w:val="21"/>
          <w:szCs w:val="21"/>
          <w:lang w:val="en-US"/>
        </w:rPr>
      </w:pPr>
      <w:bookmarkStart w:id="466" w:name="idm46251810370288"/>
      <w:bookmarkEnd w:id="466"/>
      <w:r w:rsidRPr="00527D49">
        <w:rPr>
          <w:rFonts w:ascii="Arial" w:hAnsi="Arial" w:cs="Arial"/>
          <w:color w:val="555555"/>
          <w:sz w:val="21"/>
          <w:szCs w:val="21"/>
          <w:lang w:val="en-US"/>
        </w:rPr>
        <w:t>MySQL provides optimizer control through system variables that affect how query plans are evaluated, switchable optimizations, optimizer and index hints, and the optimizer cost model.</w:t>
      </w:r>
    </w:p>
    <w:p w:rsidR="00527D49" w:rsidRPr="00527D49" w:rsidRDefault="00527D49" w:rsidP="00527D49">
      <w:pPr>
        <w:pStyle w:val="a3"/>
        <w:shd w:val="clear" w:color="auto" w:fill="FFFFFF"/>
        <w:spacing w:before="0" w:beforeAutospacing="0" w:after="0" w:afterAutospacing="0"/>
        <w:textAlignment w:val="baseline"/>
        <w:rPr>
          <w:rFonts w:ascii="Arial" w:hAnsi="Arial" w:cs="Arial"/>
          <w:color w:val="555555"/>
          <w:sz w:val="21"/>
          <w:szCs w:val="21"/>
          <w:lang w:val="en-US"/>
        </w:rPr>
      </w:pPr>
      <w:r w:rsidRPr="00527D49">
        <w:rPr>
          <w:rFonts w:ascii="Arial" w:hAnsi="Arial" w:cs="Arial"/>
          <w:color w:val="555555"/>
          <w:sz w:val="21"/>
          <w:szCs w:val="21"/>
          <w:lang w:val="en-US"/>
        </w:rPr>
        <w:t>The server maintains histogram statistics about column values in the </w:t>
      </w:r>
      <w:r w:rsidRPr="00527D49">
        <w:rPr>
          <w:rStyle w:val="HTML"/>
          <w:rFonts w:eastAsiaTheme="majorEastAsia"/>
          <w:color w:val="000000"/>
          <w:bdr w:val="none" w:sz="0" w:space="0" w:color="auto" w:frame="1"/>
          <w:lang w:val="en-US"/>
        </w:rPr>
        <w:t>column_statistics</w:t>
      </w:r>
      <w:r w:rsidR="00856AE5">
        <w:rPr>
          <w:rFonts w:ascii="Arial" w:hAnsi="Arial" w:cs="Arial"/>
          <w:color w:val="555555"/>
          <w:sz w:val="21"/>
          <w:szCs w:val="21"/>
          <w:lang w:val="en-US"/>
        </w:rPr>
        <w:t xml:space="preserve"> data dictionary table </w:t>
      </w:r>
      <w:r w:rsidRPr="00527D49">
        <w:rPr>
          <w:rFonts w:ascii="Arial" w:hAnsi="Arial" w:cs="Arial"/>
          <w:color w:val="555555"/>
          <w:sz w:val="21"/>
          <w:szCs w:val="21"/>
          <w:lang w:val="en-US"/>
        </w:rPr>
        <w:t>. Like other data dictionary tables, this table is not directly accessible by users. Instead, you can obtain histogram information by querying </w:t>
      </w:r>
      <w:hyperlink r:id="rId1159" w:tooltip="26.11 The INFORMATION_SCHEMA COLUMN_STATISTICS Table" w:history="1">
        <w:r w:rsidRPr="00527D49">
          <w:rPr>
            <w:rStyle w:val="HTML"/>
            <w:rFonts w:eastAsiaTheme="majorEastAsia"/>
            <w:color w:val="000000"/>
            <w:u w:val="single"/>
            <w:bdr w:val="none" w:sz="0" w:space="0" w:color="auto" w:frame="1"/>
            <w:lang w:val="en-US"/>
          </w:rPr>
          <w:t>INFORMATION_SCHEMA.COLUMN_STATISTICS</w:t>
        </w:r>
      </w:hyperlink>
      <w:r w:rsidRPr="00527D49">
        <w:rPr>
          <w:rFonts w:ascii="Arial" w:hAnsi="Arial" w:cs="Arial"/>
          <w:color w:val="555555"/>
          <w:sz w:val="21"/>
          <w:szCs w:val="21"/>
          <w:lang w:val="en-US"/>
        </w:rPr>
        <w:t>, which is implemented as a view on the data dictionary table. You can also perform histogram management using the </w:t>
      </w:r>
      <w:hyperlink r:id="rId1160" w:tooltip="13.7.3.1 ANALYZE TABLE Statement" w:history="1">
        <w:r w:rsidRPr="00527D49">
          <w:rPr>
            <w:rStyle w:val="HTML"/>
            <w:rFonts w:eastAsiaTheme="majorEastAsia"/>
            <w:color w:val="000000"/>
            <w:u w:val="single"/>
            <w:bdr w:val="none" w:sz="0" w:space="0" w:color="auto" w:frame="1"/>
            <w:lang w:val="en-US"/>
          </w:rPr>
          <w:t>ANALYZE TABLE</w:t>
        </w:r>
      </w:hyperlink>
      <w:r w:rsidRPr="00527D49">
        <w:rPr>
          <w:rFonts w:ascii="Arial" w:hAnsi="Arial" w:cs="Arial"/>
          <w:color w:val="555555"/>
          <w:sz w:val="21"/>
          <w:szCs w:val="21"/>
          <w:lang w:val="en-US"/>
        </w:rPr>
        <w:t> statement.</w:t>
      </w:r>
    </w:p>
    <w:p w:rsidR="00527D49" w:rsidRDefault="00527D49">
      <w:pPr>
        <w:rPr>
          <w:lang w:val="en-US"/>
        </w:rPr>
      </w:pPr>
    </w:p>
    <w:p w:rsidR="00527D49" w:rsidRPr="00856AE5" w:rsidRDefault="00527D49" w:rsidP="00527D49">
      <w:pPr>
        <w:pStyle w:val="3"/>
        <w:spacing w:before="120" w:after="225"/>
        <w:textAlignment w:val="baseline"/>
        <w:rPr>
          <w:rFonts w:ascii="Arial" w:hAnsi="Arial" w:cs="Arial"/>
          <w:bCs w:val="0"/>
          <w:color w:val="555555"/>
          <w:sz w:val="34"/>
          <w:szCs w:val="34"/>
          <w:lang w:val="en-US"/>
        </w:rPr>
      </w:pPr>
      <w:bookmarkStart w:id="467" w:name="_Toc57738535"/>
      <w:r w:rsidRPr="00856AE5">
        <w:rPr>
          <w:rFonts w:ascii="Arial" w:hAnsi="Arial" w:cs="Arial"/>
          <w:bCs w:val="0"/>
          <w:color w:val="555555"/>
          <w:sz w:val="34"/>
          <w:szCs w:val="34"/>
          <w:lang w:val="en-US"/>
        </w:rPr>
        <w:t>Controlling Query Plan Evaluation</w:t>
      </w:r>
      <w:bookmarkEnd w:id="467"/>
    </w:p>
    <w:p w:rsidR="00527D49" w:rsidRPr="00527D49" w:rsidRDefault="00527D49" w:rsidP="00527D49">
      <w:pPr>
        <w:pStyle w:val="a3"/>
        <w:spacing w:before="0" w:beforeAutospacing="0" w:after="0" w:afterAutospacing="0"/>
        <w:textAlignment w:val="baseline"/>
        <w:rPr>
          <w:rFonts w:ascii="Arial" w:hAnsi="Arial" w:cs="Arial"/>
          <w:color w:val="555555"/>
          <w:sz w:val="21"/>
          <w:szCs w:val="21"/>
          <w:lang w:val="en-US"/>
        </w:rPr>
      </w:pPr>
      <w:bookmarkStart w:id="468" w:name="idm46251810362224"/>
      <w:bookmarkEnd w:id="468"/>
      <w:r w:rsidRPr="00527D49">
        <w:rPr>
          <w:rFonts w:ascii="Arial" w:hAnsi="Arial" w:cs="Arial"/>
          <w:color w:val="555555"/>
          <w:sz w:val="21"/>
          <w:szCs w:val="21"/>
          <w:lang w:val="en-US"/>
        </w:rPr>
        <w:t>The task of the query optimizer is to find an optimal plan for executing an SQL query. Because the difference in performance between </w:t>
      </w:r>
      <w:r w:rsidRPr="00527D49">
        <w:rPr>
          <w:rStyle w:val="21"/>
          <w:rFonts w:ascii="inherit" w:hAnsi="inherit" w:cs="Arial"/>
          <w:color w:val="555555"/>
          <w:sz w:val="21"/>
          <w:szCs w:val="21"/>
          <w:bdr w:val="none" w:sz="0" w:space="0" w:color="auto" w:frame="1"/>
          <w:lang w:val="en-US"/>
        </w:rPr>
        <w:t>“good”</w:t>
      </w:r>
      <w:r w:rsidRPr="00527D49">
        <w:rPr>
          <w:rFonts w:ascii="Arial" w:hAnsi="Arial" w:cs="Arial"/>
          <w:color w:val="555555"/>
          <w:sz w:val="21"/>
          <w:szCs w:val="21"/>
          <w:lang w:val="en-US"/>
        </w:rPr>
        <w:t> and </w:t>
      </w:r>
      <w:r w:rsidRPr="00527D49">
        <w:rPr>
          <w:rStyle w:val="21"/>
          <w:rFonts w:ascii="inherit" w:hAnsi="inherit" w:cs="Arial"/>
          <w:color w:val="555555"/>
          <w:sz w:val="21"/>
          <w:szCs w:val="21"/>
          <w:bdr w:val="none" w:sz="0" w:space="0" w:color="auto" w:frame="1"/>
          <w:lang w:val="en-US"/>
        </w:rPr>
        <w:t>“bad”</w:t>
      </w:r>
      <w:r w:rsidRPr="00527D49">
        <w:rPr>
          <w:rFonts w:ascii="Arial" w:hAnsi="Arial" w:cs="Arial"/>
          <w:color w:val="555555"/>
          <w:sz w:val="21"/>
          <w:szCs w:val="21"/>
          <w:lang w:val="en-US"/>
        </w:rPr>
        <w:t> plans can be orders of magnitude (that is, seconds versus hours or even days), most query optimizers, including that of MySQL, perform a more or less exhaustive search for an optimal plan among all possible query evaluation plans. For join queries, the number of possible plans investigated by the MySQL optimizer grows exponentially with the number of tables referenced in a query. For small numbers of tables (typically less than 7 to 10) this is not a problem. However, when larger queries are submitted, the time spent in query optimization may easily become the major bottleneck in the server's performance.</w:t>
      </w:r>
    </w:p>
    <w:p w:rsidR="00527D49" w:rsidRPr="00527D49" w:rsidRDefault="00527D49" w:rsidP="00527D49">
      <w:pPr>
        <w:pStyle w:val="a3"/>
        <w:spacing w:before="0" w:beforeAutospacing="0" w:after="225" w:afterAutospacing="0"/>
        <w:textAlignment w:val="baseline"/>
        <w:rPr>
          <w:rFonts w:ascii="Arial" w:hAnsi="Arial" w:cs="Arial"/>
          <w:color w:val="555555"/>
          <w:sz w:val="21"/>
          <w:szCs w:val="21"/>
          <w:lang w:val="en-US"/>
        </w:rPr>
      </w:pPr>
      <w:r w:rsidRPr="00527D49">
        <w:rPr>
          <w:rFonts w:ascii="Arial" w:hAnsi="Arial" w:cs="Arial"/>
          <w:color w:val="555555"/>
          <w:sz w:val="21"/>
          <w:szCs w:val="21"/>
          <w:lang w:val="en-US"/>
        </w:rPr>
        <w:t>A more flexible method for query optimization enables the user to control how exhaustive the optimizer is in its search for an optimal query evaluation plan. The general idea is that the fewer plans that are investigated by the optimizer, the less time it spends in compiling a query. On the other hand, because the optimizer skips some plans, it may miss finding an optimal plan.</w:t>
      </w:r>
    </w:p>
    <w:p w:rsidR="00527D49" w:rsidRPr="00527D49" w:rsidRDefault="00527D49" w:rsidP="00527D49">
      <w:pPr>
        <w:pStyle w:val="a3"/>
        <w:spacing w:before="0" w:beforeAutospacing="0" w:after="225" w:afterAutospacing="0"/>
        <w:textAlignment w:val="baseline"/>
        <w:rPr>
          <w:rFonts w:ascii="Arial" w:hAnsi="Arial" w:cs="Arial"/>
          <w:color w:val="555555"/>
          <w:sz w:val="21"/>
          <w:szCs w:val="21"/>
          <w:lang w:val="en-US"/>
        </w:rPr>
      </w:pPr>
      <w:r w:rsidRPr="00527D49">
        <w:rPr>
          <w:rFonts w:ascii="Arial" w:hAnsi="Arial" w:cs="Arial"/>
          <w:color w:val="555555"/>
          <w:sz w:val="21"/>
          <w:szCs w:val="21"/>
          <w:lang w:val="en-US"/>
        </w:rPr>
        <w:t>The behavior of the optimizer with respect to the number of plans it evaluates can be controlled using two system variables:</w:t>
      </w:r>
    </w:p>
    <w:p w:rsidR="00527D49" w:rsidRPr="00527D49" w:rsidRDefault="00527D49" w:rsidP="006E0B9E">
      <w:pPr>
        <w:pStyle w:val="a3"/>
        <w:numPr>
          <w:ilvl w:val="0"/>
          <w:numId w:val="153"/>
        </w:numPr>
        <w:spacing w:before="0" w:beforeAutospacing="0" w:after="0" w:afterAutospacing="0"/>
        <w:ind w:left="450"/>
        <w:textAlignment w:val="baseline"/>
        <w:rPr>
          <w:rFonts w:ascii="Arial" w:hAnsi="Arial" w:cs="Arial"/>
          <w:color w:val="555555"/>
          <w:sz w:val="21"/>
          <w:szCs w:val="21"/>
          <w:lang w:val="en-US"/>
        </w:rPr>
      </w:pPr>
      <w:r w:rsidRPr="00527D49">
        <w:rPr>
          <w:rFonts w:ascii="Arial" w:hAnsi="Arial" w:cs="Arial"/>
          <w:color w:val="555555"/>
          <w:sz w:val="21"/>
          <w:szCs w:val="21"/>
          <w:lang w:val="en-US"/>
        </w:rPr>
        <w:t>The </w:t>
      </w:r>
      <w:hyperlink r:id="rId1161" w:anchor="sysvar_optimizer_prune_level" w:history="1">
        <w:r w:rsidRPr="00527D49">
          <w:rPr>
            <w:rStyle w:val="HTML"/>
            <w:rFonts w:eastAsiaTheme="majorEastAsia"/>
            <w:color w:val="000000"/>
            <w:u w:val="single"/>
            <w:bdr w:val="none" w:sz="0" w:space="0" w:color="auto" w:frame="1"/>
            <w:lang w:val="en-US"/>
          </w:rPr>
          <w:t>optimizer_prune_level</w:t>
        </w:r>
      </w:hyperlink>
      <w:r w:rsidRPr="00527D49">
        <w:rPr>
          <w:rFonts w:ascii="Arial" w:hAnsi="Arial" w:cs="Arial"/>
          <w:color w:val="555555"/>
          <w:sz w:val="21"/>
          <w:szCs w:val="21"/>
          <w:lang w:val="en-US"/>
        </w:rPr>
        <w:t> variable tells the optimizer to skip certain plans based on estimates of the number of rows accessed for each table. Our experience shows that this kind of </w:t>
      </w:r>
      <w:r w:rsidRPr="00527D49">
        <w:rPr>
          <w:rStyle w:val="21"/>
          <w:rFonts w:ascii="inherit" w:hAnsi="inherit" w:cs="Arial"/>
          <w:color w:val="555555"/>
          <w:sz w:val="21"/>
          <w:szCs w:val="21"/>
          <w:bdr w:val="none" w:sz="0" w:space="0" w:color="auto" w:frame="1"/>
          <w:lang w:val="en-US"/>
        </w:rPr>
        <w:t>“educated guess”</w:t>
      </w:r>
      <w:r w:rsidRPr="00527D49">
        <w:rPr>
          <w:rFonts w:ascii="Arial" w:hAnsi="Arial" w:cs="Arial"/>
          <w:color w:val="555555"/>
          <w:sz w:val="21"/>
          <w:szCs w:val="21"/>
          <w:lang w:val="en-US"/>
        </w:rPr>
        <w:t> rarely misses optimal plans, and may dramatically reduce query compilation times. That is why this option is on (</w:t>
      </w:r>
      <w:r w:rsidRPr="00527D49">
        <w:rPr>
          <w:rStyle w:val="HTML"/>
          <w:rFonts w:eastAsiaTheme="majorEastAsia"/>
          <w:color w:val="000000"/>
          <w:bdr w:val="none" w:sz="0" w:space="0" w:color="auto" w:frame="1"/>
          <w:lang w:val="en-US"/>
        </w:rPr>
        <w:t>optimizer_prune_level=1</w:t>
      </w:r>
      <w:r w:rsidRPr="00527D49">
        <w:rPr>
          <w:rFonts w:ascii="Arial" w:hAnsi="Arial" w:cs="Arial"/>
          <w:color w:val="555555"/>
          <w:sz w:val="21"/>
          <w:szCs w:val="21"/>
          <w:lang w:val="en-US"/>
        </w:rPr>
        <w:t>) by default. However, if you believe that the optimizer missed a better query plan, this option can be switched off (</w:t>
      </w:r>
      <w:r w:rsidRPr="00527D49">
        <w:rPr>
          <w:rStyle w:val="HTML"/>
          <w:rFonts w:eastAsiaTheme="majorEastAsia"/>
          <w:color w:val="000000"/>
          <w:bdr w:val="none" w:sz="0" w:space="0" w:color="auto" w:frame="1"/>
          <w:lang w:val="en-US"/>
        </w:rPr>
        <w:t>optimizer_prune_level=0</w:t>
      </w:r>
      <w:r w:rsidRPr="00527D49">
        <w:rPr>
          <w:rFonts w:ascii="Arial" w:hAnsi="Arial" w:cs="Arial"/>
          <w:color w:val="555555"/>
          <w:sz w:val="21"/>
          <w:szCs w:val="21"/>
          <w:lang w:val="en-US"/>
        </w:rPr>
        <w:t>) with the risk that query compilation may take much longer. Note that, even with the use of this heuristic, the optimizer still explores a roughly exponential number of plans.</w:t>
      </w:r>
    </w:p>
    <w:p w:rsidR="00527D49" w:rsidRPr="00527D49" w:rsidRDefault="00527D49" w:rsidP="006E0B9E">
      <w:pPr>
        <w:pStyle w:val="a3"/>
        <w:numPr>
          <w:ilvl w:val="0"/>
          <w:numId w:val="153"/>
        </w:numPr>
        <w:spacing w:before="0" w:beforeAutospacing="0" w:after="0" w:afterAutospacing="0"/>
        <w:ind w:left="450"/>
        <w:textAlignment w:val="baseline"/>
        <w:rPr>
          <w:rFonts w:ascii="Arial" w:hAnsi="Arial" w:cs="Arial"/>
          <w:color w:val="555555"/>
          <w:sz w:val="21"/>
          <w:szCs w:val="21"/>
          <w:lang w:val="en-US"/>
        </w:rPr>
      </w:pPr>
      <w:r w:rsidRPr="00527D49">
        <w:rPr>
          <w:rFonts w:ascii="Arial" w:hAnsi="Arial" w:cs="Arial"/>
          <w:color w:val="555555"/>
          <w:sz w:val="21"/>
          <w:szCs w:val="21"/>
          <w:lang w:val="en-US"/>
        </w:rPr>
        <w:t>The </w:t>
      </w:r>
      <w:hyperlink r:id="rId1162" w:anchor="sysvar_optimizer_search_depth" w:history="1">
        <w:r w:rsidRPr="00527D49">
          <w:rPr>
            <w:rStyle w:val="HTML"/>
            <w:rFonts w:eastAsiaTheme="majorEastAsia"/>
            <w:color w:val="000000"/>
            <w:u w:val="single"/>
            <w:bdr w:val="none" w:sz="0" w:space="0" w:color="auto" w:frame="1"/>
            <w:lang w:val="en-US"/>
          </w:rPr>
          <w:t>optimizer_search_depth</w:t>
        </w:r>
      </w:hyperlink>
      <w:r w:rsidRPr="00527D49">
        <w:rPr>
          <w:rFonts w:ascii="Arial" w:hAnsi="Arial" w:cs="Arial"/>
          <w:color w:val="555555"/>
          <w:sz w:val="21"/>
          <w:szCs w:val="21"/>
          <w:lang w:val="en-US"/>
        </w:rPr>
        <w:t> variable tells how far into the </w:t>
      </w:r>
      <w:r w:rsidRPr="00527D49">
        <w:rPr>
          <w:rStyle w:val="21"/>
          <w:rFonts w:ascii="inherit" w:hAnsi="inherit" w:cs="Arial"/>
          <w:color w:val="555555"/>
          <w:sz w:val="21"/>
          <w:szCs w:val="21"/>
          <w:bdr w:val="none" w:sz="0" w:space="0" w:color="auto" w:frame="1"/>
          <w:lang w:val="en-US"/>
        </w:rPr>
        <w:t>“future”</w:t>
      </w:r>
      <w:r w:rsidRPr="00527D49">
        <w:rPr>
          <w:rFonts w:ascii="Arial" w:hAnsi="Arial" w:cs="Arial"/>
          <w:color w:val="555555"/>
          <w:sz w:val="21"/>
          <w:szCs w:val="21"/>
          <w:lang w:val="en-US"/>
        </w:rPr>
        <w:t> of each incomplete plan the optimizer should look to evaluate whether it should be expanded further. Smaller values of </w:t>
      </w:r>
      <w:hyperlink r:id="rId1163" w:anchor="sysvar_optimizer_search_depth" w:history="1">
        <w:r w:rsidRPr="00527D49">
          <w:rPr>
            <w:rStyle w:val="HTML"/>
            <w:rFonts w:eastAsiaTheme="majorEastAsia"/>
            <w:color w:val="000000"/>
            <w:u w:val="single"/>
            <w:bdr w:val="none" w:sz="0" w:space="0" w:color="auto" w:frame="1"/>
            <w:lang w:val="en-US"/>
          </w:rPr>
          <w:t>optimizer_search_depth</w:t>
        </w:r>
      </w:hyperlink>
      <w:r w:rsidRPr="00527D49">
        <w:rPr>
          <w:rFonts w:ascii="Arial" w:hAnsi="Arial" w:cs="Arial"/>
          <w:color w:val="555555"/>
          <w:sz w:val="21"/>
          <w:szCs w:val="21"/>
          <w:lang w:val="en-US"/>
        </w:rPr>
        <w:t> may result in orders of magnitude smaller query compilation times. For example, queries with 12, 13, or more tables may easily require hours and even days to compile if </w:t>
      </w:r>
      <w:hyperlink r:id="rId1164" w:anchor="sysvar_optimizer_search_depth" w:history="1">
        <w:r w:rsidRPr="00527D49">
          <w:rPr>
            <w:rStyle w:val="HTML"/>
            <w:rFonts w:eastAsiaTheme="majorEastAsia"/>
            <w:color w:val="000000"/>
            <w:u w:val="single"/>
            <w:bdr w:val="none" w:sz="0" w:space="0" w:color="auto" w:frame="1"/>
            <w:lang w:val="en-US"/>
          </w:rPr>
          <w:t>optimizer_search_depth</w:t>
        </w:r>
      </w:hyperlink>
      <w:r w:rsidRPr="00527D49">
        <w:rPr>
          <w:rFonts w:ascii="Arial" w:hAnsi="Arial" w:cs="Arial"/>
          <w:color w:val="555555"/>
          <w:sz w:val="21"/>
          <w:szCs w:val="21"/>
          <w:lang w:val="en-US"/>
        </w:rPr>
        <w:t> is close to the number of tables in the query. At the same time, if compiled with </w:t>
      </w:r>
      <w:hyperlink r:id="rId1165" w:anchor="sysvar_optimizer_search_depth" w:history="1">
        <w:r w:rsidRPr="00527D49">
          <w:rPr>
            <w:rStyle w:val="HTML"/>
            <w:rFonts w:eastAsiaTheme="majorEastAsia"/>
            <w:color w:val="000000"/>
            <w:u w:val="single"/>
            <w:bdr w:val="none" w:sz="0" w:space="0" w:color="auto" w:frame="1"/>
            <w:lang w:val="en-US"/>
          </w:rPr>
          <w:t>optimizer_search_depth</w:t>
        </w:r>
      </w:hyperlink>
      <w:r w:rsidRPr="00527D49">
        <w:rPr>
          <w:rFonts w:ascii="Arial" w:hAnsi="Arial" w:cs="Arial"/>
          <w:color w:val="555555"/>
          <w:sz w:val="21"/>
          <w:szCs w:val="21"/>
          <w:lang w:val="en-US"/>
        </w:rPr>
        <w:t> equal to 3 or 4, the optimizer may compile in less than a minute for the same query. If you are unsure of what a reasonable value is for </w:t>
      </w:r>
      <w:hyperlink r:id="rId1166" w:anchor="sysvar_optimizer_search_depth" w:history="1">
        <w:r w:rsidRPr="00527D49">
          <w:rPr>
            <w:rStyle w:val="HTML"/>
            <w:rFonts w:eastAsiaTheme="majorEastAsia"/>
            <w:color w:val="000000"/>
            <w:u w:val="single"/>
            <w:bdr w:val="none" w:sz="0" w:space="0" w:color="auto" w:frame="1"/>
            <w:lang w:val="en-US"/>
          </w:rPr>
          <w:t>optimizer_search_depth</w:t>
        </w:r>
      </w:hyperlink>
      <w:r w:rsidRPr="00527D49">
        <w:rPr>
          <w:rFonts w:ascii="Arial" w:hAnsi="Arial" w:cs="Arial"/>
          <w:color w:val="555555"/>
          <w:sz w:val="21"/>
          <w:szCs w:val="21"/>
          <w:lang w:val="en-US"/>
        </w:rPr>
        <w:t>, this variable can be set to 0 to tell the optimizer to determine the value automatically.</w:t>
      </w:r>
    </w:p>
    <w:p w:rsidR="00527D49" w:rsidRPr="00856AE5" w:rsidRDefault="00527D49" w:rsidP="00527D49">
      <w:pPr>
        <w:pStyle w:val="3"/>
        <w:spacing w:before="120" w:after="225"/>
        <w:textAlignment w:val="baseline"/>
        <w:rPr>
          <w:rFonts w:ascii="Arial" w:hAnsi="Arial" w:cs="Arial"/>
          <w:bCs w:val="0"/>
          <w:color w:val="555555"/>
          <w:sz w:val="34"/>
          <w:szCs w:val="34"/>
          <w:lang w:val="en-US"/>
        </w:rPr>
      </w:pPr>
      <w:bookmarkStart w:id="469" w:name="_Toc57738536"/>
      <w:r w:rsidRPr="00856AE5">
        <w:rPr>
          <w:rFonts w:ascii="Arial" w:hAnsi="Arial" w:cs="Arial"/>
          <w:bCs w:val="0"/>
          <w:color w:val="555555"/>
          <w:sz w:val="34"/>
          <w:szCs w:val="34"/>
          <w:lang w:val="en-US"/>
        </w:rPr>
        <w:t>Switchable Optimizations</w:t>
      </w:r>
      <w:bookmarkEnd w:id="469"/>
    </w:p>
    <w:p w:rsidR="00527D49" w:rsidRPr="00527D49" w:rsidRDefault="00527D49" w:rsidP="00527D49">
      <w:pPr>
        <w:pStyle w:val="a3"/>
        <w:shd w:val="clear" w:color="auto" w:fill="FFFFFF"/>
        <w:spacing w:before="0" w:beforeAutospacing="0" w:after="0" w:afterAutospacing="0"/>
        <w:textAlignment w:val="baseline"/>
        <w:rPr>
          <w:rFonts w:ascii="Arial" w:hAnsi="Arial" w:cs="Arial"/>
          <w:color w:val="555555"/>
          <w:sz w:val="21"/>
          <w:szCs w:val="21"/>
          <w:lang w:val="en-US"/>
        </w:rPr>
      </w:pPr>
      <w:bookmarkStart w:id="470" w:name="idm46251810341968"/>
      <w:bookmarkStart w:id="471" w:name="idm46251810340880"/>
      <w:bookmarkEnd w:id="470"/>
      <w:bookmarkEnd w:id="471"/>
      <w:r w:rsidRPr="00527D49">
        <w:rPr>
          <w:rFonts w:ascii="Arial" w:hAnsi="Arial" w:cs="Arial"/>
          <w:color w:val="555555"/>
          <w:sz w:val="21"/>
          <w:szCs w:val="21"/>
          <w:lang w:val="en-US"/>
        </w:rPr>
        <w:t>The </w:t>
      </w:r>
      <w:hyperlink r:id="rId1167" w:anchor="sysvar_optimizer_switch" w:history="1">
        <w:r w:rsidRPr="00527D49">
          <w:rPr>
            <w:rStyle w:val="HTML"/>
            <w:rFonts w:eastAsiaTheme="majorEastAsia"/>
            <w:color w:val="000000"/>
            <w:u w:val="single"/>
            <w:bdr w:val="none" w:sz="0" w:space="0" w:color="auto" w:frame="1"/>
            <w:lang w:val="en-US"/>
          </w:rPr>
          <w:t>optimizer_switch</w:t>
        </w:r>
      </w:hyperlink>
      <w:r w:rsidRPr="00527D49">
        <w:rPr>
          <w:rFonts w:ascii="Arial" w:hAnsi="Arial" w:cs="Arial"/>
          <w:color w:val="555555"/>
          <w:sz w:val="21"/>
          <w:szCs w:val="21"/>
          <w:lang w:val="en-US"/>
        </w:rPr>
        <w:t> system variable enables control over optimizer behavior. Its value is a set of flags, each of which has a value of </w:t>
      </w:r>
      <w:r w:rsidRPr="00527D49">
        <w:rPr>
          <w:rStyle w:val="HTML"/>
          <w:rFonts w:eastAsiaTheme="majorEastAsia"/>
          <w:color w:val="000000"/>
          <w:bdr w:val="none" w:sz="0" w:space="0" w:color="auto" w:frame="1"/>
          <w:lang w:val="en-US"/>
        </w:rPr>
        <w:t>on</w:t>
      </w:r>
      <w:r w:rsidRPr="00527D49">
        <w:rPr>
          <w:rFonts w:ascii="Arial" w:hAnsi="Arial" w:cs="Arial"/>
          <w:color w:val="555555"/>
          <w:sz w:val="21"/>
          <w:szCs w:val="21"/>
          <w:lang w:val="en-US"/>
        </w:rPr>
        <w:t> or </w:t>
      </w:r>
      <w:r w:rsidRPr="00527D49">
        <w:rPr>
          <w:rStyle w:val="HTML"/>
          <w:rFonts w:eastAsiaTheme="majorEastAsia"/>
          <w:color w:val="000000"/>
          <w:bdr w:val="none" w:sz="0" w:space="0" w:color="auto" w:frame="1"/>
          <w:lang w:val="en-US"/>
        </w:rPr>
        <w:t>off</w:t>
      </w:r>
      <w:r w:rsidRPr="00527D49">
        <w:rPr>
          <w:rFonts w:ascii="Arial" w:hAnsi="Arial" w:cs="Arial"/>
          <w:color w:val="555555"/>
          <w:sz w:val="21"/>
          <w:szCs w:val="21"/>
          <w:lang w:val="en-US"/>
        </w:rPr>
        <w:t> to indicate whether the corresponding optimizer behavior is enabled or disabled. This variable has global and session values and can be changed at runtime. The global default can be set at server startup.</w:t>
      </w:r>
    </w:p>
    <w:p w:rsidR="00527D49" w:rsidRPr="00527D49" w:rsidRDefault="00527D49" w:rsidP="00527D49">
      <w:pPr>
        <w:pStyle w:val="a3"/>
        <w:shd w:val="clear" w:color="auto" w:fill="FFFFFF"/>
        <w:spacing w:before="0" w:beforeAutospacing="0" w:after="225" w:afterAutospacing="0"/>
        <w:textAlignment w:val="baseline"/>
        <w:rPr>
          <w:rFonts w:ascii="Arial" w:hAnsi="Arial" w:cs="Arial"/>
          <w:color w:val="555555"/>
          <w:sz w:val="21"/>
          <w:szCs w:val="21"/>
          <w:lang w:val="en-US"/>
        </w:rPr>
      </w:pPr>
      <w:r w:rsidRPr="00527D49">
        <w:rPr>
          <w:rFonts w:ascii="Arial" w:hAnsi="Arial" w:cs="Arial"/>
          <w:color w:val="555555"/>
          <w:sz w:val="21"/>
          <w:szCs w:val="21"/>
          <w:lang w:val="en-US"/>
        </w:rPr>
        <w:t>To see the current set of optimizer flags, select the variable value:</w:t>
      </w:r>
    </w:p>
    <w:p w:rsidR="00527D49" w:rsidRPr="00527D49" w:rsidRDefault="00527D49" w:rsidP="00527D49">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527D49">
        <w:rPr>
          <w:rStyle w:val="token"/>
          <w:rFonts w:ascii="Consolas" w:eastAsiaTheme="majorEastAsia" w:hAnsi="Consolas" w:cs="Consolas"/>
          <w:color w:val="A67F59"/>
          <w:sz w:val="19"/>
          <w:szCs w:val="19"/>
          <w:bdr w:val="none" w:sz="0" w:space="0" w:color="auto" w:frame="1"/>
          <w:lang w:val="en-US"/>
        </w:rPr>
        <w:lastRenderedPageBreak/>
        <w:t>mysql&gt;</w:t>
      </w: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token"/>
          <w:rFonts w:ascii="Consolas" w:eastAsiaTheme="majorEastAsia" w:hAnsi="Consolas" w:cs="Consolas"/>
          <w:color w:val="0077AA"/>
          <w:sz w:val="19"/>
          <w:szCs w:val="19"/>
          <w:bdr w:val="none" w:sz="0" w:space="0" w:color="auto" w:frame="1"/>
          <w:lang w:val="en-US"/>
        </w:rPr>
        <w:t>SELECT</w:t>
      </w: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token"/>
          <w:rFonts w:ascii="Consolas" w:eastAsiaTheme="majorEastAsia" w:hAnsi="Consolas" w:cs="Consolas"/>
          <w:color w:val="EE9900"/>
          <w:sz w:val="19"/>
          <w:szCs w:val="19"/>
          <w:bdr w:val="none" w:sz="0" w:space="0" w:color="auto" w:frame="1"/>
          <w:lang w:val="en-US"/>
        </w:rPr>
        <w:t>@@optimizer_switch</w:t>
      </w:r>
      <w:r w:rsidRPr="00527D49">
        <w:rPr>
          <w:rStyle w:val="HTML"/>
          <w:rFonts w:ascii="Consolas" w:eastAsiaTheme="majorEastAsia" w:hAnsi="Consolas" w:cs="Consolas"/>
          <w:color w:val="000000"/>
          <w:sz w:val="19"/>
          <w:szCs w:val="19"/>
          <w:bdr w:val="none" w:sz="0" w:space="0" w:color="auto" w:frame="1"/>
          <w:lang w:val="en-US"/>
        </w:rPr>
        <w:t>\G</w:t>
      </w:r>
    </w:p>
    <w:p w:rsidR="00527D49" w:rsidRPr="00527D49" w:rsidRDefault="00527D49" w:rsidP="00527D49">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token"/>
          <w:rFonts w:ascii="Consolas" w:eastAsiaTheme="majorEastAsia" w:hAnsi="Consolas" w:cs="Consolas"/>
          <w:color w:val="555555"/>
          <w:sz w:val="19"/>
          <w:szCs w:val="19"/>
          <w:bdr w:val="none" w:sz="0" w:space="0" w:color="auto" w:frame="1"/>
          <w:lang w:val="en-US"/>
        </w:rPr>
      </w:pPr>
      <w:r w:rsidRPr="00527D49">
        <w:rPr>
          <w:rStyle w:val="token"/>
          <w:rFonts w:ascii="Consolas" w:eastAsiaTheme="majorEastAsia" w:hAnsi="Consolas" w:cs="Consolas"/>
          <w:color w:val="999999"/>
          <w:sz w:val="19"/>
          <w:szCs w:val="19"/>
          <w:bdr w:val="none" w:sz="0" w:space="0" w:color="auto" w:frame="1"/>
          <w:lang w:val="en-US"/>
        </w:rPr>
        <w:t>***************************</w:t>
      </w:r>
      <w:r w:rsidRPr="00527D49">
        <w:rPr>
          <w:rStyle w:val="token"/>
          <w:rFonts w:ascii="Consolas" w:eastAsiaTheme="majorEastAsia" w:hAnsi="Consolas" w:cs="Consolas"/>
          <w:color w:val="555555"/>
          <w:sz w:val="19"/>
          <w:szCs w:val="19"/>
          <w:bdr w:val="none" w:sz="0" w:space="0" w:color="auto" w:frame="1"/>
          <w:lang w:val="en-US"/>
        </w:rPr>
        <w:t xml:space="preserve"> 1. row </w:t>
      </w:r>
      <w:r w:rsidRPr="00527D49">
        <w:rPr>
          <w:rStyle w:val="token"/>
          <w:rFonts w:ascii="Consolas" w:eastAsiaTheme="majorEastAsia" w:hAnsi="Consolas" w:cs="Consolas"/>
          <w:color w:val="999999"/>
          <w:sz w:val="19"/>
          <w:szCs w:val="19"/>
          <w:bdr w:val="none" w:sz="0" w:space="0" w:color="auto" w:frame="1"/>
          <w:lang w:val="en-US"/>
        </w:rPr>
        <w:t>***************************</w:t>
      </w:r>
    </w:p>
    <w:p w:rsidR="00527D49" w:rsidRPr="00527D49" w:rsidRDefault="00527D49" w:rsidP="00527D49">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token"/>
          <w:rFonts w:ascii="Consolas" w:eastAsiaTheme="majorEastAsia" w:hAnsi="Consolas" w:cs="Consolas"/>
          <w:color w:val="555555"/>
          <w:sz w:val="19"/>
          <w:szCs w:val="19"/>
          <w:bdr w:val="none" w:sz="0" w:space="0" w:color="auto" w:frame="1"/>
          <w:lang w:val="en-US"/>
        </w:rPr>
      </w:pPr>
      <w:r w:rsidRPr="00527D49">
        <w:rPr>
          <w:rStyle w:val="token"/>
          <w:rFonts w:ascii="Consolas" w:eastAsiaTheme="majorEastAsia" w:hAnsi="Consolas" w:cs="Consolas"/>
          <w:color w:val="555555"/>
          <w:sz w:val="19"/>
          <w:szCs w:val="19"/>
          <w:bdr w:val="none" w:sz="0" w:space="0" w:color="auto" w:frame="1"/>
          <w:lang w:val="en-US"/>
        </w:rPr>
        <w:t>@@optimizer_switch</w:t>
      </w:r>
      <w:r w:rsidRPr="00527D49">
        <w:rPr>
          <w:rStyle w:val="token"/>
          <w:rFonts w:ascii="Consolas" w:eastAsiaTheme="majorEastAsia" w:hAnsi="Consolas" w:cs="Consolas"/>
          <w:color w:val="999999"/>
          <w:sz w:val="19"/>
          <w:szCs w:val="19"/>
          <w:bdr w:val="none" w:sz="0" w:space="0" w:color="auto" w:frame="1"/>
          <w:lang w:val="en-US"/>
        </w:rPr>
        <w:t>:</w:t>
      </w:r>
      <w:r w:rsidRPr="00527D49">
        <w:rPr>
          <w:rStyle w:val="token"/>
          <w:rFonts w:ascii="Consolas" w:eastAsiaTheme="majorEastAsia" w:hAnsi="Consolas" w:cs="Consolas"/>
          <w:color w:val="555555"/>
          <w:sz w:val="19"/>
          <w:szCs w:val="19"/>
          <w:bdr w:val="none" w:sz="0" w:space="0" w:color="auto" w:frame="1"/>
          <w:lang w:val="en-US"/>
        </w:rPr>
        <w:t xml:space="preserve"> index_merge=on,index_merge_union=on,</w:t>
      </w:r>
    </w:p>
    <w:p w:rsidR="00527D49" w:rsidRPr="00527D49" w:rsidRDefault="00527D49" w:rsidP="00527D49">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token"/>
          <w:rFonts w:ascii="Consolas" w:eastAsiaTheme="majorEastAsia" w:hAnsi="Consolas" w:cs="Consolas"/>
          <w:color w:val="555555"/>
          <w:sz w:val="19"/>
          <w:szCs w:val="19"/>
          <w:bdr w:val="none" w:sz="0" w:space="0" w:color="auto" w:frame="1"/>
          <w:lang w:val="en-US"/>
        </w:rPr>
      </w:pPr>
      <w:r w:rsidRPr="00527D49">
        <w:rPr>
          <w:rStyle w:val="token"/>
          <w:rFonts w:ascii="Consolas" w:eastAsiaTheme="majorEastAsia" w:hAnsi="Consolas" w:cs="Consolas"/>
          <w:color w:val="555555"/>
          <w:sz w:val="19"/>
          <w:szCs w:val="19"/>
          <w:bdr w:val="none" w:sz="0" w:space="0" w:color="auto" w:frame="1"/>
          <w:lang w:val="en-US"/>
        </w:rPr>
        <w:t xml:space="preserve">                    index_merge_sort_union=on,index_merge_intersection=on,</w:t>
      </w:r>
    </w:p>
    <w:p w:rsidR="00527D49" w:rsidRPr="00527D49" w:rsidRDefault="00527D49" w:rsidP="00527D49">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token"/>
          <w:rFonts w:ascii="Consolas" w:eastAsiaTheme="majorEastAsia" w:hAnsi="Consolas" w:cs="Consolas"/>
          <w:color w:val="555555"/>
          <w:sz w:val="19"/>
          <w:szCs w:val="19"/>
          <w:bdr w:val="none" w:sz="0" w:space="0" w:color="auto" w:frame="1"/>
          <w:lang w:val="en-US"/>
        </w:rPr>
      </w:pPr>
      <w:r w:rsidRPr="00527D49">
        <w:rPr>
          <w:rStyle w:val="token"/>
          <w:rFonts w:ascii="Consolas" w:eastAsiaTheme="majorEastAsia" w:hAnsi="Consolas" w:cs="Consolas"/>
          <w:color w:val="555555"/>
          <w:sz w:val="19"/>
          <w:szCs w:val="19"/>
          <w:bdr w:val="none" w:sz="0" w:space="0" w:color="auto" w:frame="1"/>
          <w:lang w:val="en-US"/>
        </w:rPr>
        <w:t xml:space="preserve">                    engine_condition_pushdown=on,index_condition_pushdown=on,</w:t>
      </w:r>
    </w:p>
    <w:p w:rsidR="00527D49" w:rsidRPr="00527D49" w:rsidRDefault="00527D49" w:rsidP="00527D49">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token"/>
          <w:rFonts w:ascii="Consolas" w:eastAsiaTheme="majorEastAsia" w:hAnsi="Consolas" w:cs="Consolas"/>
          <w:color w:val="555555"/>
          <w:sz w:val="19"/>
          <w:szCs w:val="19"/>
          <w:bdr w:val="none" w:sz="0" w:space="0" w:color="auto" w:frame="1"/>
          <w:lang w:val="en-US"/>
        </w:rPr>
      </w:pPr>
      <w:r w:rsidRPr="00527D49">
        <w:rPr>
          <w:rStyle w:val="token"/>
          <w:rFonts w:ascii="Consolas" w:eastAsiaTheme="majorEastAsia" w:hAnsi="Consolas" w:cs="Consolas"/>
          <w:color w:val="555555"/>
          <w:sz w:val="19"/>
          <w:szCs w:val="19"/>
          <w:bdr w:val="none" w:sz="0" w:space="0" w:color="auto" w:frame="1"/>
          <w:lang w:val="en-US"/>
        </w:rPr>
        <w:t xml:space="preserve">                    mrr=on,mrr_cost_based=on,block_nested_loop=on,</w:t>
      </w:r>
    </w:p>
    <w:p w:rsidR="00527D49" w:rsidRPr="00527D49" w:rsidRDefault="00527D49" w:rsidP="00527D49">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token"/>
          <w:rFonts w:ascii="Consolas" w:eastAsiaTheme="majorEastAsia" w:hAnsi="Consolas" w:cs="Consolas"/>
          <w:color w:val="555555"/>
          <w:sz w:val="19"/>
          <w:szCs w:val="19"/>
          <w:bdr w:val="none" w:sz="0" w:space="0" w:color="auto" w:frame="1"/>
          <w:lang w:val="en-US"/>
        </w:rPr>
      </w:pPr>
      <w:r w:rsidRPr="00527D49">
        <w:rPr>
          <w:rStyle w:val="token"/>
          <w:rFonts w:ascii="Consolas" w:eastAsiaTheme="majorEastAsia" w:hAnsi="Consolas" w:cs="Consolas"/>
          <w:color w:val="555555"/>
          <w:sz w:val="19"/>
          <w:szCs w:val="19"/>
          <w:bdr w:val="none" w:sz="0" w:space="0" w:color="auto" w:frame="1"/>
          <w:lang w:val="en-US"/>
        </w:rPr>
        <w:t xml:space="preserve">                    batched_key_access=off,materialization=on,semijoin=on,</w:t>
      </w:r>
    </w:p>
    <w:p w:rsidR="00527D49" w:rsidRPr="00527D49" w:rsidRDefault="00527D49" w:rsidP="00527D49">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token"/>
          <w:rFonts w:ascii="Consolas" w:eastAsiaTheme="majorEastAsia" w:hAnsi="Consolas" w:cs="Consolas"/>
          <w:color w:val="555555"/>
          <w:sz w:val="19"/>
          <w:szCs w:val="19"/>
          <w:bdr w:val="none" w:sz="0" w:space="0" w:color="auto" w:frame="1"/>
          <w:lang w:val="en-US"/>
        </w:rPr>
      </w:pPr>
      <w:r w:rsidRPr="00527D49">
        <w:rPr>
          <w:rStyle w:val="token"/>
          <w:rFonts w:ascii="Consolas" w:eastAsiaTheme="majorEastAsia" w:hAnsi="Consolas" w:cs="Consolas"/>
          <w:color w:val="555555"/>
          <w:sz w:val="19"/>
          <w:szCs w:val="19"/>
          <w:bdr w:val="none" w:sz="0" w:space="0" w:color="auto" w:frame="1"/>
          <w:lang w:val="en-US"/>
        </w:rPr>
        <w:t xml:space="preserve">                    loosescan=on,firstmatch=on,duplicateweedout=on,</w:t>
      </w:r>
    </w:p>
    <w:p w:rsidR="00527D49" w:rsidRPr="00527D49" w:rsidRDefault="00527D49" w:rsidP="00527D49">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token"/>
          <w:rFonts w:ascii="Consolas" w:eastAsiaTheme="majorEastAsia" w:hAnsi="Consolas" w:cs="Consolas"/>
          <w:color w:val="555555"/>
          <w:sz w:val="19"/>
          <w:szCs w:val="19"/>
          <w:bdr w:val="none" w:sz="0" w:space="0" w:color="auto" w:frame="1"/>
          <w:lang w:val="en-US"/>
        </w:rPr>
      </w:pPr>
      <w:r w:rsidRPr="00527D49">
        <w:rPr>
          <w:rStyle w:val="token"/>
          <w:rFonts w:ascii="Consolas" w:eastAsiaTheme="majorEastAsia" w:hAnsi="Consolas" w:cs="Consolas"/>
          <w:color w:val="555555"/>
          <w:sz w:val="19"/>
          <w:szCs w:val="19"/>
          <w:bdr w:val="none" w:sz="0" w:space="0" w:color="auto" w:frame="1"/>
          <w:lang w:val="en-US"/>
        </w:rPr>
        <w:t xml:space="preserve">                    subquery_materialization_cost_based=on,</w:t>
      </w:r>
    </w:p>
    <w:p w:rsidR="00527D49" w:rsidRPr="00527D49" w:rsidRDefault="00527D49" w:rsidP="00527D49">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token"/>
          <w:rFonts w:ascii="Consolas" w:eastAsiaTheme="majorEastAsia" w:hAnsi="Consolas" w:cs="Consolas"/>
          <w:color w:val="555555"/>
          <w:sz w:val="19"/>
          <w:szCs w:val="19"/>
          <w:bdr w:val="none" w:sz="0" w:space="0" w:color="auto" w:frame="1"/>
          <w:lang w:val="en-US"/>
        </w:rPr>
      </w:pPr>
      <w:r w:rsidRPr="00527D49">
        <w:rPr>
          <w:rStyle w:val="token"/>
          <w:rFonts w:ascii="Consolas" w:eastAsiaTheme="majorEastAsia" w:hAnsi="Consolas" w:cs="Consolas"/>
          <w:color w:val="555555"/>
          <w:sz w:val="19"/>
          <w:szCs w:val="19"/>
          <w:bdr w:val="none" w:sz="0" w:space="0" w:color="auto" w:frame="1"/>
          <w:lang w:val="en-US"/>
        </w:rPr>
        <w:t xml:space="preserve">                    use_index_extensions=on,condition_fanout_filter=on,</w:t>
      </w:r>
    </w:p>
    <w:p w:rsidR="00527D49" w:rsidRPr="00527D49" w:rsidRDefault="00527D49" w:rsidP="00527D49">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token"/>
          <w:rFonts w:ascii="Consolas" w:eastAsiaTheme="majorEastAsia" w:hAnsi="Consolas" w:cs="Consolas"/>
          <w:color w:val="555555"/>
          <w:sz w:val="19"/>
          <w:szCs w:val="19"/>
          <w:bdr w:val="none" w:sz="0" w:space="0" w:color="auto" w:frame="1"/>
          <w:lang w:val="en-US"/>
        </w:rPr>
      </w:pPr>
      <w:r w:rsidRPr="00527D49">
        <w:rPr>
          <w:rStyle w:val="token"/>
          <w:rFonts w:ascii="Consolas" w:eastAsiaTheme="majorEastAsia" w:hAnsi="Consolas" w:cs="Consolas"/>
          <w:color w:val="555555"/>
          <w:sz w:val="19"/>
          <w:szCs w:val="19"/>
          <w:bdr w:val="none" w:sz="0" w:space="0" w:color="auto" w:frame="1"/>
          <w:lang w:val="en-US"/>
        </w:rPr>
        <w:t xml:space="preserve">                    derived_merge=on,use_invisible_indexes=off,skip_scan=on,</w:t>
      </w:r>
    </w:p>
    <w:p w:rsidR="00527D49" w:rsidRPr="00527D49" w:rsidRDefault="00527D49" w:rsidP="00527D49">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token"/>
          <w:rFonts w:ascii="Consolas" w:eastAsiaTheme="majorEastAsia" w:hAnsi="Consolas" w:cs="Consolas"/>
          <w:color w:val="555555"/>
          <w:sz w:val="19"/>
          <w:szCs w:val="19"/>
          <w:bdr w:val="none" w:sz="0" w:space="0" w:color="auto" w:frame="1"/>
          <w:lang w:val="en-US"/>
        </w:rPr>
      </w:pPr>
      <w:r w:rsidRPr="00527D49">
        <w:rPr>
          <w:rStyle w:val="token"/>
          <w:rFonts w:ascii="Consolas" w:eastAsiaTheme="majorEastAsia" w:hAnsi="Consolas" w:cs="Consolas"/>
          <w:color w:val="555555"/>
          <w:sz w:val="19"/>
          <w:szCs w:val="19"/>
          <w:bdr w:val="none" w:sz="0" w:space="0" w:color="auto" w:frame="1"/>
          <w:lang w:val="en-US"/>
        </w:rPr>
        <w:t xml:space="preserve">                    hash_join=on,subquery_to_derived=off,</w:t>
      </w:r>
    </w:p>
    <w:p w:rsidR="00527D49" w:rsidRPr="00527D49" w:rsidRDefault="00527D49" w:rsidP="00527D49">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token"/>
          <w:rFonts w:ascii="Consolas" w:eastAsiaTheme="majorEastAsia" w:hAnsi="Consolas" w:cs="Consolas"/>
          <w:color w:val="555555"/>
          <w:sz w:val="19"/>
          <w:szCs w:val="19"/>
          <w:bdr w:val="none" w:sz="0" w:space="0" w:color="auto" w:frame="1"/>
          <w:lang w:val="en-US"/>
        </w:rPr>
      </w:pPr>
      <w:r w:rsidRPr="00527D49">
        <w:rPr>
          <w:rStyle w:val="token"/>
          <w:rFonts w:ascii="Consolas" w:eastAsiaTheme="majorEastAsia" w:hAnsi="Consolas" w:cs="Consolas"/>
          <w:color w:val="555555"/>
          <w:sz w:val="19"/>
          <w:szCs w:val="19"/>
          <w:bdr w:val="none" w:sz="0" w:space="0" w:color="auto" w:frame="1"/>
          <w:lang w:val="en-US"/>
        </w:rPr>
        <w:t xml:space="preserve">                    prefer_ordering_index=on,hypergraph_optimizer=off,</w:t>
      </w:r>
    </w:p>
    <w:p w:rsidR="00527D49" w:rsidRPr="00527D49" w:rsidRDefault="00527D49" w:rsidP="00527D49">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token"/>
          <w:rFonts w:ascii="Consolas" w:eastAsiaTheme="majorEastAsia" w:hAnsi="Consolas" w:cs="Consolas"/>
          <w:color w:val="555555"/>
          <w:sz w:val="19"/>
          <w:szCs w:val="19"/>
          <w:bdr w:val="none" w:sz="0" w:space="0" w:color="auto" w:frame="1"/>
          <w:lang w:val="en-US"/>
        </w:rPr>
      </w:pPr>
      <w:r w:rsidRPr="00527D49">
        <w:rPr>
          <w:rStyle w:val="token"/>
          <w:rFonts w:ascii="Consolas" w:eastAsiaTheme="majorEastAsia" w:hAnsi="Consolas" w:cs="Consolas"/>
          <w:color w:val="555555"/>
          <w:sz w:val="19"/>
          <w:szCs w:val="19"/>
          <w:bdr w:val="none" w:sz="0" w:space="0" w:color="auto" w:frame="1"/>
          <w:lang w:val="en-US"/>
        </w:rPr>
        <w:t xml:space="preserve">                    derived_condition_pushdown=on</w:t>
      </w:r>
    </w:p>
    <w:p w:rsidR="00527D49" w:rsidRPr="00527D49" w:rsidRDefault="00527D49" w:rsidP="00527D49">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Fonts w:ascii="Consolas" w:hAnsi="Consolas" w:cs="Consolas"/>
          <w:color w:val="000000"/>
          <w:sz w:val="19"/>
          <w:szCs w:val="19"/>
          <w:lang w:val="en-US"/>
        </w:rPr>
      </w:pPr>
      <w:r w:rsidRPr="00527D49">
        <w:rPr>
          <w:rStyle w:val="token"/>
          <w:rFonts w:ascii="Consolas" w:eastAsiaTheme="majorEastAsia" w:hAnsi="Consolas" w:cs="Consolas"/>
          <w:color w:val="555555"/>
          <w:sz w:val="19"/>
          <w:szCs w:val="19"/>
          <w:bdr w:val="none" w:sz="0" w:space="0" w:color="auto" w:frame="1"/>
          <w:lang w:val="en-US"/>
        </w:rPr>
        <w:t>1 row in set (0.00 sec)</w:t>
      </w:r>
    </w:p>
    <w:p w:rsidR="00527D49" w:rsidRPr="00527D49" w:rsidRDefault="00527D49" w:rsidP="00527D49">
      <w:pPr>
        <w:pStyle w:val="a3"/>
        <w:shd w:val="clear" w:color="auto" w:fill="FFFFFF"/>
        <w:spacing w:before="0" w:beforeAutospacing="0" w:after="0" w:afterAutospacing="0"/>
        <w:textAlignment w:val="baseline"/>
        <w:rPr>
          <w:rFonts w:ascii="Arial" w:hAnsi="Arial" w:cs="Arial"/>
          <w:color w:val="555555"/>
          <w:sz w:val="21"/>
          <w:szCs w:val="21"/>
          <w:lang w:val="en-US"/>
        </w:rPr>
      </w:pPr>
      <w:r w:rsidRPr="00527D49">
        <w:rPr>
          <w:rFonts w:ascii="Arial" w:hAnsi="Arial" w:cs="Arial"/>
          <w:color w:val="555555"/>
          <w:sz w:val="21"/>
          <w:szCs w:val="21"/>
          <w:lang w:val="en-US"/>
        </w:rPr>
        <w:t>To change the value of </w:t>
      </w:r>
      <w:hyperlink r:id="rId1168" w:anchor="sysvar_optimizer_switch" w:history="1">
        <w:r w:rsidRPr="00527D49">
          <w:rPr>
            <w:rStyle w:val="HTML"/>
            <w:rFonts w:eastAsiaTheme="majorEastAsia"/>
            <w:color w:val="000000"/>
            <w:u w:val="single"/>
            <w:bdr w:val="none" w:sz="0" w:space="0" w:color="auto" w:frame="1"/>
            <w:lang w:val="en-US"/>
          </w:rPr>
          <w:t>optimizer_switch</w:t>
        </w:r>
      </w:hyperlink>
      <w:r w:rsidRPr="00527D49">
        <w:rPr>
          <w:rFonts w:ascii="Arial" w:hAnsi="Arial" w:cs="Arial"/>
          <w:color w:val="555555"/>
          <w:sz w:val="21"/>
          <w:szCs w:val="21"/>
          <w:lang w:val="en-US"/>
        </w:rPr>
        <w:t>, assign a value consisting of a comma-separated list of one or more commands:</w:t>
      </w:r>
    </w:p>
    <w:p w:rsidR="00527D49" w:rsidRPr="00527D49" w:rsidRDefault="00527D49" w:rsidP="00527D49">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Fonts w:ascii="Consolas" w:hAnsi="Consolas" w:cs="Consolas"/>
          <w:color w:val="000000"/>
          <w:sz w:val="19"/>
          <w:szCs w:val="19"/>
          <w:lang w:val="en-US"/>
        </w:rPr>
      </w:pPr>
      <w:r w:rsidRPr="00527D49">
        <w:rPr>
          <w:rStyle w:val="token"/>
          <w:rFonts w:ascii="Consolas" w:eastAsiaTheme="majorEastAsia" w:hAnsi="Consolas" w:cs="Consolas"/>
          <w:color w:val="0077AA"/>
          <w:sz w:val="19"/>
          <w:szCs w:val="19"/>
          <w:bdr w:val="none" w:sz="0" w:space="0" w:color="auto" w:frame="1"/>
          <w:lang w:val="en-US"/>
        </w:rPr>
        <w:t>SET</w:t>
      </w: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token"/>
          <w:rFonts w:ascii="Consolas" w:eastAsiaTheme="majorEastAsia" w:hAnsi="Consolas" w:cs="Consolas"/>
          <w:color w:val="999999"/>
          <w:sz w:val="19"/>
          <w:szCs w:val="19"/>
          <w:bdr w:val="none" w:sz="0" w:space="0" w:color="auto" w:frame="1"/>
          <w:lang w:val="en-US"/>
        </w:rPr>
        <w:t>[</w:t>
      </w:r>
      <w:r w:rsidRPr="00527D49">
        <w:rPr>
          <w:rStyle w:val="token"/>
          <w:rFonts w:ascii="Consolas" w:eastAsiaTheme="majorEastAsia" w:hAnsi="Consolas" w:cs="Consolas"/>
          <w:color w:val="0077AA"/>
          <w:sz w:val="19"/>
          <w:szCs w:val="19"/>
          <w:bdr w:val="none" w:sz="0" w:space="0" w:color="auto" w:frame="1"/>
          <w:lang w:val="en-US"/>
        </w:rPr>
        <w:t>GLOBAL</w:t>
      </w:r>
      <w:r w:rsidRPr="00527D49">
        <w:rPr>
          <w:rStyle w:val="token"/>
          <w:rFonts w:ascii="Consolas" w:eastAsiaTheme="majorEastAsia" w:hAnsi="Consolas" w:cs="Consolas"/>
          <w:color w:val="A67F59"/>
          <w:sz w:val="19"/>
          <w:szCs w:val="19"/>
          <w:bdr w:val="none" w:sz="0" w:space="0" w:color="auto" w:frame="1"/>
          <w:lang w:val="en-US"/>
        </w:rPr>
        <w:t>|</w:t>
      </w:r>
      <w:r w:rsidRPr="00527D49">
        <w:rPr>
          <w:rStyle w:val="token"/>
          <w:rFonts w:ascii="Consolas" w:eastAsiaTheme="majorEastAsia" w:hAnsi="Consolas" w:cs="Consolas"/>
          <w:color w:val="0077AA"/>
          <w:sz w:val="19"/>
          <w:szCs w:val="19"/>
          <w:bdr w:val="none" w:sz="0" w:space="0" w:color="auto" w:frame="1"/>
          <w:lang w:val="en-US"/>
        </w:rPr>
        <w:t>SESSION</w:t>
      </w:r>
      <w:r w:rsidRPr="00527D49">
        <w:rPr>
          <w:rStyle w:val="token"/>
          <w:rFonts w:ascii="Consolas" w:eastAsiaTheme="majorEastAsia" w:hAnsi="Consolas" w:cs="Consolas"/>
          <w:color w:val="999999"/>
          <w:sz w:val="19"/>
          <w:szCs w:val="19"/>
          <w:bdr w:val="none" w:sz="0" w:space="0" w:color="auto" w:frame="1"/>
          <w:lang w:val="en-US"/>
        </w:rPr>
        <w:t>]</w:t>
      </w:r>
      <w:r w:rsidRPr="00527D49">
        <w:rPr>
          <w:rStyle w:val="HTML"/>
          <w:rFonts w:ascii="Consolas" w:eastAsiaTheme="majorEastAsia" w:hAnsi="Consolas" w:cs="Consolas"/>
          <w:color w:val="000000"/>
          <w:sz w:val="19"/>
          <w:szCs w:val="19"/>
          <w:bdr w:val="none" w:sz="0" w:space="0" w:color="auto" w:frame="1"/>
          <w:lang w:val="en-US"/>
        </w:rPr>
        <w:t xml:space="preserve"> optimizer_switch</w:t>
      </w:r>
      <w:r w:rsidRPr="00527D49">
        <w:rPr>
          <w:rStyle w:val="token"/>
          <w:rFonts w:ascii="Consolas" w:eastAsiaTheme="majorEastAsia" w:hAnsi="Consolas" w:cs="Consolas"/>
          <w:color w:val="A67F59"/>
          <w:sz w:val="19"/>
          <w:szCs w:val="19"/>
          <w:bdr w:val="none" w:sz="0" w:space="0" w:color="auto" w:frame="1"/>
          <w:lang w:val="en-US"/>
        </w:rPr>
        <w:t>=</w:t>
      </w:r>
      <w:r w:rsidRPr="00527D49">
        <w:rPr>
          <w:rStyle w:val="token"/>
          <w:rFonts w:ascii="Consolas" w:eastAsiaTheme="majorEastAsia" w:hAnsi="Consolas" w:cs="Consolas"/>
          <w:color w:val="669900"/>
          <w:sz w:val="19"/>
          <w:szCs w:val="19"/>
          <w:bdr w:val="none" w:sz="0" w:space="0" w:color="auto" w:frame="1"/>
          <w:lang w:val="en-US"/>
        </w:rPr>
        <w:t>'</w:t>
      </w:r>
      <w:r w:rsidRPr="00527D49">
        <w:rPr>
          <w:rStyle w:val="a5"/>
          <w:rFonts w:ascii="Consolas" w:hAnsi="Consolas" w:cs="Consolas"/>
          <w:color w:val="669900"/>
          <w:sz w:val="19"/>
          <w:szCs w:val="19"/>
          <w:bdr w:val="none" w:sz="0" w:space="0" w:color="auto" w:frame="1"/>
          <w:lang w:val="en-US"/>
        </w:rPr>
        <w:t>command</w:t>
      </w:r>
      <w:r w:rsidRPr="00527D49">
        <w:rPr>
          <w:rStyle w:val="token"/>
          <w:rFonts w:ascii="Consolas" w:eastAsiaTheme="majorEastAsia" w:hAnsi="Consolas" w:cs="Consolas"/>
          <w:color w:val="669900"/>
          <w:sz w:val="19"/>
          <w:szCs w:val="19"/>
          <w:bdr w:val="none" w:sz="0" w:space="0" w:color="auto" w:frame="1"/>
          <w:lang w:val="en-US"/>
        </w:rPr>
        <w:t>[,</w:t>
      </w:r>
      <w:r w:rsidRPr="00527D49">
        <w:rPr>
          <w:rStyle w:val="a5"/>
          <w:rFonts w:ascii="Consolas" w:hAnsi="Consolas" w:cs="Consolas"/>
          <w:color w:val="669900"/>
          <w:sz w:val="19"/>
          <w:szCs w:val="19"/>
          <w:bdr w:val="none" w:sz="0" w:space="0" w:color="auto" w:frame="1"/>
          <w:lang w:val="en-US"/>
        </w:rPr>
        <w:t>command</w:t>
      </w:r>
      <w:r w:rsidRPr="00527D49">
        <w:rPr>
          <w:rStyle w:val="token"/>
          <w:rFonts w:ascii="Consolas" w:eastAsiaTheme="majorEastAsia" w:hAnsi="Consolas" w:cs="Consolas"/>
          <w:color w:val="669900"/>
          <w:sz w:val="19"/>
          <w:szCs w:val="19"/>
          <w:bdr w:val="none" w:sz="0" w:space="0" w:color="auto" w:frame="1"/>
          <w:lang w:val="en-US"/>
        </w:rPr>
        <w:t>]...'</w:t>
      </w:r>
      <w:r w:rsidRPr="00527D49">
        <w:rPr>
          <w:rStyle w:val="token"/>
          <w:rFonts w:ascii="Consolas" w:eastAsiaTheme="majorEastAsia" w:hAnsi="Consolas" w:cs="Consolas"/>
          <w:color w:val="999999"/>
          <w:sz w:val="19"/>
          <w:szCs w:val="19"/>
          <w:bdr w:val="none" w:sz="0" w:space="0" w:color="auto" w:frame="1"/>
          <w:lang w:val="en-US"/>
        </w:rPr>
        <w:t>;</w:t>
      </w:r>
    </w:p>
    <w:p w:rsidR="00527D49" w:rsidRPr="00527D49" w:rsidRDefault="00527D49" w:rsidP="00527D49">
      <w:pPr>
        <w:pStyle w:val="a3"/>
        <w:shd w:val="clear" w:color="auto" w:fill="FFFFFF"/>
        <w:spacing w:before="0" w:beforeAutospacing="0" w:after="0" w:afterAutospacing="0"/>
        <w:textAlignment w:val="baseline"/>
        <w:rPr>
          <w:rFonts w:ascii="Arial" w:hAnsi="Arial" w:cs="Arial"/>
          <w:color w:val="555555"/>
          <w:sz w:val="21"/>
          <w:szCs w:val="21"/>
          <w:lang w:val="en-US"/>
        </w:rPr>
      </w:pPr>
      <w:r w:rsidRPr="00527D49">
        <w:rPr>
          <w:rFonts w:ascii="Arial" w:hAnsi="Arial" w:cs="Arial"/>
          <w:color w:val="555555"/>
          <w:sz w:val="21"/>
          <w:szCs w:val="21"/>
          <w:lang w:val="en-US"/>
        </w:rPr>
        <w:t>Each </w:t>
      </w:r>
      <w:r w:rsidRPr="00527D49">
        <w:rPr>
          <w:rStyle w:val="HTML"/>
          <w:rFonts w:eastAsiaTheme="majorEastAsia"/>
          <w:b/>
          <w:bCs/>
          <w:i/>
          <w:iCs/>
          <w:color w:val="555555"/>
          <w:bdr w:val="none" w:sz="0" w:space="0" w:color="auto" w:frame="1"/>
          <w:lang w:val="en-US"/>
        </w:rPr>
        <w:t>command</w:t>
      </w:r>
      <w:r w:rsidRPr="00527D49">
        <w:rPr>
          <w:rFonts w:ascii="Arial" w:hAnsi="Arial" w:cs="Arial"/>
          <w:color w:val="555555"/>
          <w:sz w:val="21"/>
          <w:szCs w:val="21"/>
          <w:lang w:val="en-US"/>
        </w:rPr>
        <w:t> value should have one of the forms shown in the following table.</w:t>
      </w:r>
    </w:p>
    <w:tbl>
      <w:tblPr>
        <w:tblW w:w="0" w:type="auto"/>
        <w:tblCellMar>
          <w:left w:w="0" w:type="dxa"/>
          <w:right w:w="0" w:type="dxa"/>
        </w:tblCellMar>
        <w:tblLook w:val="04A0" w:firstRow="1" w:lastRow="0" w:firstColumn="1" w:lastColumn="0" w:noHBand="0" w:noVBand="1"/>
        <w:tblDescription w:val="The syntax of the command value for SET optimizer_switch commands."/>
      </w:tblPr>
      <w:tblGrid>
        <w:gridCol w:w="1963"/>
        <w:gridCol w:w="3909"/>
      </w:tblGrid>
      <w:tr w:rsidR="00527D49" w:rsidTr="00527D49">
        <w:trPr>
          <w:tblHeader/>
        </w:trPr>
        <w:tc>
          <w:tcPr>
            <w:tcW w:w="0" w:type="auto"/>
            <w:tcBorders>
              <w:top w:val="single" w:sz="12" w:space="0" w:color="808080"/>
              <w:left w:val="single" w:sz="12" w:space="0" w:color="808080"/>
              <w:bottom w:val="single" w:sz="12" w:space="0" w:color="808080"/>
              <w:right w:val="single" w:sz="12" w:space="0" w:color="808080"/>
            </w:tcBorders>
            <w:shd w:val="clear" w:color="auto" w:fill="FFFFFF"/>
            <w:tcMar>
              <w:top w:w="45" w:type="dxa"/>
              <w:left w:w="45" w:type="dxa"/>
              <w:bottom w:w="45" w:type="dxa"/>
              <w:right w:w="45" w:type="dxa"/>
            </w:tcMar>
            <w:vAlign w:val="bottom"/>
            <w:hideMark/>
          </w:tcPr>
          <w:p w:rsidR="00527D49" w:rsidRDefault="00527D49">
            <w:pPr>
              <w:rPr>
                <w:b/>
                <w:bCs/>
                <w:sz w:val="21"/>
                <w:szCs w:val="21"/>
              </w:rPr>
            </w:pPr>
            <w:r>
              <w:rPr>
                <w:b/>
                <w:bCs/>
                <w:sz w:val="21"/>
                <w:szCs w:val="21"/>
              </w:rPr>
              <w:t>Command Syntax</w:t>
            </w:r>
          </w:p>
        </w:tc>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527D49" w:rsidRDefault="00527D49">
            <w:pPr>
              <w:rPr>
                <w:b/>
                <w:bCs/>
                <w:sz w:val="21"/>
                <w:szCs w:val="21"/>
              </w:rPr>
            </w:pPr>
            <w:r>
              <w:rPr>
                <w:b/>
                <w:bCs/>
                <w:sz w:val="21"/>
                <w:szCs w:val="21"/>
              </w:rPr>
              <w:t>Meaning</w:t>
            </w:r>
          </w:p>
        </w:tc>
      </w:tr>
      <w:tr w:rsidR="00527D49" w:rsidRPr="00856AE5" w:rsidTr="00527D49">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527D49" w:rsidRDefault="00527D49">
            <w:pPr>
              <w:rPr>
                <w:sz w:val="20"/>
                <w:szCs w:val="20"/>
              </w:rPr>
            </w:pPr>
            <w:r>
              <w:rPr>
                <w:rStyle w:val="HTML"/>
                <w:rFonts w:eastAsiaTheme="majorEastAsia"/>
                <w:color w:val="000000"/>
                <w:bdr w:val="none" w:sz="0" w:space="0" w:color="auto" w:frame="1"/>
              </w:rPr>
              <w:t>default</w:t>
            </w:r>
          </w:p>
        </w:tc>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527D49" w:rsidRPr="00527D49" w:rsidRDefault="00527D49">
            <w:pPr>
              <w:rPr>
                <w:sz w:val="20"/>
                <w:szCs w:val="20"/>
                <w:lang w:val="en-US"/>
              </w:rPr>
            </w:pPr>
            <w:r w:rsidRPr="00527D49">
              <w:rPr>
                <w:sz w:val="20"/>
                <w:szCs w:val="20"/>
                <w:lang w:val="en-US"/>
              </w:rPr>
              <w:t>Reset every optimization to its default value</w:t>
            </w:r>
          </w:p>
        </w:tc>
      </w:tr>
      <w:tr w:rsidR="00527D49" w:rsidRPr="00856AE5" w:rsidTr="00527D49">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527D49" w:rsidRDefault="00527D49">
            <w:pPr>
              <w:rPr>
                <w:sz w:val="20"/>
                <w:szCs w:val="20"/>
              </w:rPr>
            </w:pPr>
            <w:r>
              <w:rPr>
                <w:rStyle w:val="HTML"/>
                <w:rFonts w:eastAsiaTheme="majorEastAsia"/>
                <w:b/>
                <w:bCs/>
                <w:i/>
                <w:iCs/>
                <w:color w:val="000000"/>
                <w:sz w:val="19"/>
                <w:szCs w:val="19"/>
                <w:bdr w:val="none" w:sz="0" w:space="0" w:color="auto" w:frame="1"/>
              </w:rPr>
              <w:t>opt_name</w:t>
            </w:r>
            <w:r>
              <w:rPr>
                <w:rStyle w:val="HTML"/>
                <w:rFonts w:eastAsiaTheme="majorEastAsia"/>
                <w:color w:val="000000"/>
                <w:bdr w:val="none" w:sz="0" w:space="0" w:color="auto" w:frame="1"/>
              </w:rPr>
              <w:t>=default</w:t>
            </w:r>
          </w:p>
        </w:tc>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527D49" w:rsidRPr="00527D49" w:rsidRDefault="00527D49">
            <w:pPr>
              <w:rPr>
                <w:sz w:val="20"/>
                <w:szCs w:val="20"/>
                <w:lang w:val="en-US"/>
              </w:rPr>
            </w:pPr>
            <w:r w:rsidRPr="00527D49">
              <w:rPr>
                <w:sz w:val="20"/>
                <w:szCs w:val="20"/>
                <w:lang w:val="en-US"/>
              </w:rPr>
              <w:t>Set the named optimization to its default value</w:t>
            </w:r>
          </w:p>
        </w:tc>
      </w:tr>
      <w:tr w:rsidR="00527D49" w:rsidTr="00527D49">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527D49" w:rsidRDefault="00527D49">
            <w:pPr>
              <w:rPr>
                <w:sz w:val="20"/>
                <w:szCs w:val="20"/>
              </w:rPr>
            </w:pPr>
            <w:r>
              <w:rPr>
                <w:rStyle w:val="HTML"/>
                <w:rFonts w:eastAsiaTheme="majorEastAsia"/>
                <w:b/>
                <w:bCs/>
                <w:i/>
                <w:iCs/>
                <w:color w:val="000000"/>
                <w:sz w:val="19"/>
                <w:szCs w:val="19"/>
                <w:bdr w:val="none" w:sz="0" w:space="0" w:color="auto" w:frame="1"/>
              </w:rPr>
              <w:t>opt_name</w:t>
            </w:r>
            <w:r>
              <w:rPr>
                <w:rStyle w:val="HTML"/>
                <w:rFonts w:eastAsiaTheme="majorEastAsia"/>
                <w:color w:val="000000"/>
                <w:bdr w:val="none" w:sz="0" w:space="0" w:color="auto" w:frame="1"/>
              </w:rPr>
              <w:t>=off</w:t>
            </w:r>
          </w:p>
        </w:tc>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527D49" w:rsidRDefault="00527D49">
            <w:pPr>
              <w:rPr>
                <w:sz w:val="20"/>
                <w:szCs w:val="20"/>
              </w:rPr>
            </w:pPr>
            <w:r>
              <w:rPr>
                <w:sz w:val="20"/>
                <w:szCs w:val="20"/>
              </w:rPr>
              <w:t>Disable the named optimization</w:t>
            </w:r>
          </w:p>
        </w:tc>
      </w:tr>
      <w:tr w:rsidR="00527D49" w:rsidTr="00527D49">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527D49" w:rsidRDefault="00527D49">
            <w:pPr>
              <w:rPr>
                <w:sz w:val="20"/>
                <w:szCs w:val="20"/>
              </w:rPr>
            </w:pPr>
            <w:r>
              <w:rPr>
                <w:rStyle w:val="HTML"/>
                <w:rFonts w:eastAsiaTheme="majorEastAsia"/>
                <w:b/>
                <w:bCs/>
                <w:i/>
                <w:iCs/>
                <w:color w:val="000000"/>
                <w:sz w:val="19"/>
                <w:szCs w:val="19"/>
                <w:bdr w:val="none" w:sz="0" w:space="0" w:color="auto" w:frame="1"/>
              </w:rPr>
              <w:t>opt_name</w:t>
            </w:r>
            <w:r>
              <w:rPr>
                <w:rStyle w:val="HTML"/>
                <w:rFonts w:eastAsiaTheme="majorEastAsia"/>
                <w:color w:val="000000"/>
                <w:bdr w:val="none" w:sz="0" w:space="0" w:color="auto" w:frame="1"/>
              </w:rPr>
              <w:t>=on</w:t>
            </w:r>
          </w:p>
        </w:tc>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527D49" w:rsidRDefault="00527D49">
            <w:pPr>
              <w:rPr>
                <w:sz w:val="20"/>
                <w:szCs w:val="20"/>
              </w:rPr>
            </w:pPr>
            <w:r>
              <w:rPr>
                <w:sz w:val="20"/>
                <w:szCs w:val="20"/>
              </w:rPr>
              <w:t>Enable the named optimization</w:t>
            </w:r>
          </w:p>
        </w:tc>
      </w:tr>
    </w:tbl>
    <w:p w:rsidR="00527D49" w:rsidRPr="00527D49" w:rsidRDefault="00527D49" w:rsidP="00527D49">
      <w:pPr>
        <w:pStyle w:val="a3"/>
        <w:shd w:val="clear" w:color="auto" w:fill="FFFFFF"/>
        <w:spacing w:before="0" w:beforeAutospacing="0" w:after="0" w:afterAutospacing="0"/>
        <w:textAlignment w:val="baseline"/>
        <w:rPr>
          <w:rFonts w:ascii="Arial" w:hAnsi="Arial" w:cs="Arial"/>
          <w:color w:val="555555"/>
          <w:sz w:val="21"/>
          <w:szCs w:val="21"/>
          <w:lang w:val="en-US"/>
        </w:rPr>
      </w:pPr>
      <w:r w:rsidRPr="00527D49">
        <w:rPr>
          <w:rFonts w:ascii="Arial" w:hAnsi="Arial" w:cs="Arial"/>
          <w:color w:val="555555"/>
          <w:sz w:val="21"/>
          <w:szCs w:val="21"/>
          <w:lang w:val="en-US"/>
        </w:rPr>
        <w:t>The order of the commands in the value does not matter, although the </w:t>
      </w:r>
      <w:r w:rsidRPr="00527D49">
        <w:rPr>
          <w:rStyle w:val="HTML"/>
          <w:rFonts w:eastAsiaTheme="majorEastAsia"/>
          <w:color w:val="000000"/>
          <w:bdr w:val="none" w:sz="0" w:space="0" w:color="auto" w:frame="1"/>
          <w:lang w:val="en-US"/>
        </w:rPr>
        <w:t>default</w:t>
      </w:r>
      <w:r w:rsidRPr="00527D49">
        <w:rPr>
          <w:rFonts w:ascii="Arial" w:hAnsi="Arial" w:cs="Arial"/>
          <w:color w:val="555555"/>
          <w:sz w:val="21"/>
          <w:szCs w:val="21"/>
          <w:lang w:val="en-US"/>
        </w:rPr>
        <w:t> command is executed first if present. Setting an </w:t>
      </w:r>
      <w:r w:rsidRPr="00527D49">
        <w:rPr>
          <w:rStyle w:val="HTML"/>
          <w:rFonts w:eastAsiaTheme="majorEastAsia"/>
          <w:b/>
          <w:bCs/>
          <w:i/>
          <w:iCs/>
          <w:color w:val="555555"/>
          <w:bdr w:val="none" w:sz="0" w:space="0" w:color="auto" w:frame="1"/>
          <w:lang w:val="en-US"/>
        </w:rPr>
        <w:t>opt_name</w:t>
      </w:r>
      <w:r w:rsidRPr="00527D49">
        <w:rPr>
          <w:rFonts w:ascii="Arial" w:hAnsi="Arial" w:cs="Arial"/>
          <w:color w:val="555555"/>
          <w:sz w:val="21"/>
          <w:szCs w:val="21"/>
          <w:lang w:val="en-US"/>
        </w:rPr>
        <w:t> flag to </w:t>
      </w:r>
      <w:r w:rsidRPr="00527D49">
        <w:rPr>
          <w:rStyle w:val="HTML"/>
          <w:rFonts w:eastAsiaTheme="majorEastAsia"/>
          <w:color w:val="000000"/>
          <w:bdr w:val="none" w:sz="0" w:space="0" w:color="auto" w:frame="1"/>
          <w:lang w:val="en-US"/>
        </w:rPr>
        <w:t>default</w:t>
      </w:r>
      <w:r w:rsidRPr="00527D49">
        <w:rPr>
          <w:rFonts w:ascii="Arial" w:hAnsi="Arial" w:cs="Arial"/>
          <w:color w:val="555555"/>
          <w:sz w:val="21"/>
          <w:szCs w:val="21"/>
          <w:lang w:val="en-US"/>
        </w:rPr>
        <w:t> sets it to whichever of </w:t>
      </w:r>
      <w:r w:rsidRPr="00527D49">
        <w:rPr>
          <w:rStyle w:val="HTML"/>
          <w:rFonts w:eastAsiaTheme="majorEastAsia"/>
          <w:color w:val="000000"/>
          <w:bdr w:val="none" w:sz="0" w:space="0" w:color="auto" w:frame="1"/>
          <w:lang w:val="en-US"/>
        </w:rPr>
        <w:t>on</w:t>
      </w:r>
      <w:r w:rsidRPr="00527D49">
        <w:rPr>
          <w:rFonts w:ascii="Arial" w:hAnsi="Arial" w:cs="Arial"/>
          <w:color w:val="555555"/>
          <w:sz w:val="21"/>
          <w:szCs w:val="21"/>
          <w:lang w:val="en-US"/>
        </w:rPr>
        <w:t> or </w:t>
      </w:r>
      <w:r w:rsidRPr="00527D49">
        <w:rPr>
          <w:rStyle w:val="HTML"/>
          <w:rFonts w:eastAsiaTheme="majorEastAsia"/>
          <w:color w:val="000000"/>
          <w:bdr w:val="none" w:sz="0" w:space="0" w:color="auto" w:frame="1"/>
          <w:lang w:val="en-US"/>
        </w:rPr>
        <w:t>off</w:t>
      </w:r>
      <w:r w:rsidRPr="00527D49">
        <w:rPr>
          <w:rFonts w:ascii="Arial" w:hAnsi="Arial" w:cs="Arial"/>
          <w:color w:val="555555"/>
          <w:sz w:val="21"/>
          <w:szCs w:val="21"/>
          <w:lang w:val="en-US"/>
        </w:rPr>
        <w:t> is its default value. Specifying any given </w:t>
      </w:r>
      <w:r w:rsidRPr="00527D49">
        <w:rPr>
          <w:rStyle w:val="HTML"/>
          <w:rFonts w:eastAsiaTheme="majorEastAsia"/>
          <w:b/>
          <w:bCs/>
          <w:i/>
          <w:iCs/>
          <w:color w:val="555555"/>
          <w:bdr w:val="none" w:sz="0" w:space="0" w:color="auto" w:frame="1"/>
          <w:lang w:val="en-US"/>
        </w:rPr>
        <w:t>opt_name</w:t>
      </w:r>
      <w:r w:rsidRPr="00527D49">
        <w:rPr>
          <w:rFonts w:ascii="Arial" w:hAnsi="Arial" w:cs="Arial"/>
          <w:color w:val="555555"/>
          <w:sz w:val="21"/>
          <w:szCs w:val="21"/>
          <w:lang w:val="en-US"/>
        </w:rPr>
        <w:t> more than once in the value is not permitted and causes an error. Any errors in the value cause the assignment to fail with an error, leaving the value of </w:t>
      </w:r>
      <w:hyperlink r:id="rId1169" w:anchor="sysvar_optimizer_switch" w:history="1">
        <w:r w:rsidRPr="00527D49">
          <w:rPr>
            <w:rStyle w:val="HTML"/>
            <w:rFonts w:eastAsiaTheme="majorEastAsia"/>
            <w:color w:val="000000"/>
            <w:u w:val="single"/>
            <w:bdr w:val="none" w:sz="0" w:space="0" w:color="auto" w:frame="1"/>
            <w:lang w:val="en-US"/>
          </w:rPr>
          <w:t>optimizer_switch</w:t>
        </w:r>
      </w:hyperlink>
      <w:r w:rsidRPr="00527D49">
        <w:rPr>
          <w:rFonts w:ascii="Arial" w:hAnsi="Arial" w:cs="Arial"/>
          <w:color w:val="555555"/>
          <w:sz w:val="21"/>
          <w:szCs w:val="21"/>
          <w:lang w:val="en-US"/>
        </w:rPr>
        <w:t> unchanged.</w:t>
      </w:r>
    </w:p>
    <w:p w:rsidR="00527D49" w:rsidRPr="00527D49" w:rsidRDefault="00527D49" w:rsidP="00527D49">
      <w:pPr>
        <w:pStyle w:val="a3"/>
        <w:shd w:val="clear" w:color="auto" w:fill="FFFFFF"/>
        <w:spacing w:before="0" w:beforeAutospacing="0" w:after="0" w:afterAutospacing="0"/>
        <w:textAlignment w:val="baseline"/>
        <w:rPr>
          <w:rFonts w:ascii="Arial" w:hAnsi="Arial" w:cs="Arial"/>
          <w:color w:val="555555"/>
          <w:sz w:val="21"/>
          <w:szCs w:val="21"/>
          <w:lang w:val="en-US"/>
        </w:rPr>
      </w:pPr>
      <w:r w:rsidRPr="00527D49">
        <w:rPr>
          <w:rFonts w:ascii="Arial" w:hAnsi="Arial" w:cs="Arial"/>
          <w:color w:val="555555"/>
          <w:sz w:val="21"/>
          <w:szCs w:val="21"/>
          <w:lang w:val="en-US"/>
        </w:rPr>
        <w:t>The following list describes the permissible </w:t>
      </w:r>
      <w:r w:rsidRPr="00527D49">
        <w:rPr>
          <w:rStyle w:val="HTML"/>
          <w:rFonts w:eastAsiaTheme="majorEastAsia"/>
          <w:b/>
          <w:bCs/>
          <w:i/>
          <w:iCs/>
          <w:color w:val="555555"/>
          <w:bdr w:val="none" w:sz="0" w:space="0" w:color="auto" w:frame="1"/>
          <w:lang w:val="en-US"/>
        </w:rPr>
        <w:t>opt_name</w:t>
      </w:r>
      <w:r w:rsidRPr="00527D49">
        <w:rPr>
          <w:rFonts w:ascii="Arial" w:hAnsi="Arial" w:cs="Arial"/>
          <w:color w:val="555555"/>
          <w:sz w:val="21"/>
          <w:szCs w:val="21"/>
          <w:lang w:val="en-US"/>
        </w:rPr>
        <w:t> flag names, grouped by optimization strategy:</w:t>
      </w:r>
    </w:p>
    <w:p w:rsidR="00527D49" w:rsidRDefault="00527D49" w:rsidP="006E0B9E">
      <w:pPr>
        <w:pStyle w:val="a3"/>
        <w:numPr>
          <w:ilvl w:val="0"/>
          <w:numId w:val="154"/>
        </w:numPr>
        <w:spacing w:before="0" w:beforeAutospacing="0" w:after="225" w:afterAutospacing="0"/>
        <w:ind w:left="450"/>
        <w:textAlignment w:val="baseline"/>
        <w:rPr>
          <w:rFonts w:ascii="Arial" w:hAnsi="Arial" w:cs="Arial"/>
          <w:color w:val="555555"/>
          <w:sz w:val="21"/>
          <w:szCs w:val="21"/>
        </w:rPr>
      </w:pPr>
      <w:r>
        <w:rPr>
          <w:rFonts w:ascii="Arial" w:hAnsi="Arial" w:cs="Arial"/>
          <w:color w:val="555555"/>
          <w:sz w:val="21"/>
          <w:szCs w:val="21"/>
        </w:rPr>
        <w:t>Batched Key Access Flags</w:t>
      </w:r>
    </w:p>
    <w:bookmarkStart w:id="472" w:name="optflag_batched-key-access"/>
    <w:bookmarkEnd w:id="472"/>
    <w:p w:rsidR="00527D49" w:rsidRPr="00527D49" w:rsidRDefault="00527D49" w:rsidP="006E0B9E">
      <w:pPr>
        <w:pStyle w:val="a3"/>
        <w:numPr>
          <w:ilvl w:val="1"/>
          <w:numId w:val="154"/>
        </w:numPr>
        <w:spacing w:before="0" w:beforeAutospacing="0" w:after="0" w:afterAutospacing="0"/>
        <w:ind w:left="900"/>
        <w:textAlignment w:val="baseline"/>
        <w:rPr>
          <w:rFonts w:ascii="Arial" w:hAnsi="Arial" w:cs="Arial"/>
          <w:color w:val="555555"/>
          <w:sz w:val="21"/>
          <w:szCs w:val="21"/>
          <w:lang w:val="en-US"/>
        </w:rPr>
      </w:pPr>
      <w:r>
        <w:rPr>
          <w:rFonts w:ascii="Arial" w:hAnsi="Arial" w:cs="Arial"/>
          <w:color w:val="555555"/>
          <w:sz w:val="21"/>
          <w:szCs w:val="21"/>
        </w:rPr>
        <w:fldChar w:fldCharType="begin"/>
      </w:r>
      <w:r w:rsidRPr="00527D49">
        <w:rPr>
          <w:rFonts w:ascii="Arial" w:hAnsi="Arial" w:cs="Arial"/>
          <w:color w:val="555555"/>
          <w:sz w:val="21"/>
          <w:szCs w:val="21"/>
          <w:lang w:val="en-US"/>
        </w:rPr>
        <w:instrText xml:space="preserve"> HYPERLINK "https://dev.mysql.com/doc/refman/8.0/en/switchable-optimizations.html" \l "optflag_batched-key-access" </w:instrText>
      </w:r>
      <w:r>
        <w:rPr>
          <w:rFonts w:ascii="Arial" w:hAnsi="Arial" w:cs="Arial"/>
          <w:color w:val="555555"/>
          <w:sz w:val="21"/>
          <w:szCs w:val="21"/>
        </w:rPr>
        <w:fldChar w:fldCharType="separate"/>
      </w:r>
      <w:r w:rsidRPr="00527D49">
        <w:rPr>
          <w:rStyle w:val="HTML"/>
          <w:rFonts w:eastAsiaTheme="majorEastAsia"/>
          <w:color w:val="000000"/>
          <w:u w:val="single"/>
          <w:bdr w:val="none" w:sz="0" w:space="0" w:color="auto" w:frame="1"/>
          <w:lang w:val="en-US"/>
        </w:rPr>
        <w:t>batched_key_access</w:t>
      </w:r>
      <w:r>
        <w:rPr>
          <w:rFonts w:ascii="Arial" w:hAnsi="Arial" w:cs="Arial"/>
          <w:color w:val="555555"/>
          <w:sz w:val="21"/>
          <w:szCs w:val="21"/>
        </w:rPr>
        <w:fldChar w:fldCharType="end"/>
      </w:r>
      <w:r w:rsidRPr="00527D49">
        <w:rPr>
          <w:rFonts w:ascii="Arial" w:hAnsi="Arial" w:cs="Arial"/>
          <w:color w:val="555555"/>
          <w:sz w:val="21"/>
          <w:szCs w:val="21"/>
          <w:lang w:val="en-US"/>
        </w:rPr>
        <w:t> (default </w:t>
      </w:r>
      <w:r w:rsidRPr="00527D49">
        <w:rPr>
          <w:rStyle w:val="HTML"/>
          <w:rFonts w:eastAsiaTheme="majorEastAsia"/>
          <w:color w:val="000000"/>
          <w:bdr w:val="none" w:sz="0" w:space="0" w:color="auto" w:frame="1"/>
          <w:lang w:val="en-US"/>
        </w:rPr>
        <w:t>off</w:t>
      </w:r>
      <w:r w:rsidRPr="00527D49">
        <w:rPr>
          <w:rFonts w:ascii="Arial" w:hAnsi="Arial" w:cs="Arial"/>
          <w:color w:val="555555"/>
          <w:sz w:val="21"/>
          <w:szCs w:val="21"/>
          <w:lang w:val="en-US"/>
        </w:rPr>
        <w:t>)</w:t>
      </w:r>
    </w:p>
    <w:p w:rsidR="00527D49" w:rsidRPr="00527D49" w:rsidRDefault="00527D49" w:rsidP="00527D49">
      <w:pPr>
        <w:pStyle w:val="a3"/>
        <w:spacing w:before="0" w:beforeAutospacing="0" w:after="225" w:afterAutospacing="0"/>
        <w:ind w:left="900"/>
        <w:textAlignment w:val="baseline"/>
        <w:rPr>
          <w:rFonts w:ascii="Arial" w:hAnsi="Arial" w:cs="Arial"/>
          <w:color w:val="555555"/>
          <w:sz w:val="21"/>
          <w:szCs w:val="21"/>
          <w:lang w:val="en-US"/>
        </w:rPr>
      </w:pPr>
      <w:r w:rsidRPr="00527D49">
        <w:rPr>
          <w:rFonts w:ascii="Arial" w:hAnsi="Arial" w:cs="Arial"/>
          <w:color w:val="555555"/>
          <w:sz w:val="21"/>
          <w:szCs w:val="21"/>
          <w:lang w:val="en-US"/>
        </w:rPr>
        <w:t>Controls use of BKA join algorithm.</w:t>
      </w:r>
    </w:p>
    <w:p w:rsidR="00527D49" w:rsidRPr="00527D49" w:rsidRDefault="00527D49" w:rsidP="006E0B9E">
      <w:pPr>
        <w:pStyle w:val="a3"/>
        <w:numPr>
          <w:ilvl w:val="0"/>
          <w:numId w:val="154"/>
        </w:numPr>
        <w:spacing w:before="0" w:beforeAutospacing="0" w:after="0" w:afterAutospacing="0"/>
        <w:ind w:left="450"/>
        <w:textAlignment w:val="baseline"/>
        <w:rPr>
          <w:rFonts w:ascii="Arial" w:hAnsi="Arial" w:cs="Arial"/>
          <w:color w:val="555555"/>
          <w:sz w:val="21"/>
          <w:szCs w:val="21"/>
          <w:lang w:val="en-US"/>
        </w:rPr>
      </w:pPr>
      <w:r w:rsidRPr="00527D49">
        <w:rPr>
          <w:rFonts w:ascii="Arial" w:hAnsi="Arial" w:cs="Arial"/>
          <w:color w:val="555555"/>
          <w:sz w:val="21"/>
          <w:szCs w:val="21"/>
          <w:lang w:val="en-US"/>
        </w:rPr>
        <w:t>For </w:t>
      </w:r>
      <w:hyperlink r:id="rId1170" w:anchor="optflag_batched-key-access" w:history="1">
        <w:r w:rsidRPr="00527D49">
          <w:rPr>
            <w:rStyle w:val="HTML"/>
            <w:rFonts w:eastAsiaTheme="majorEastAsia"/>
            <w:color w:val="000000"/>
            <w:u w:val="single"/>
            <w:bdr w:val="none" w:sz="0" w:space="0" w:color="auto" w:frame="1"/>
            <w:lang w:val="en-US"/>
          </w:rPr>
          <w:t>batched_key_access</w:t>
        </w:r>
      </w:hyperlink>
      <w:r w:rsidRPr="00527D49">
        <w:rPr>
          <w:rFonts w:ascii="Arial" w:hAnsi="Arial" w:cs="Arial"/>
          <w:color w:val="555555"/>
          <w:sz w:val="21"/>
          <w:szCs w:val="21"/>
          <w:lang w:val="en-US"/>
        </w:rPr>
        <w:t> to have any effect when set to </w:t>
      </w:r>
      <w:r w:rsidRPr="00527D49">
        <w:rPr>
          <w:rStyle w:val="HTML"/>
          <w:rFonts w:eastAsiaTheme="majorEastAsia"/>
          <w:color w:val="000000"/>
          <w:bdr w:val="none" w:sz="0" w:space="0" w:color="auto" w:frame="1"/>
          <w:lang w:val="en-US"/>
        </w:rPr>
        <w:t>on</w:t>
      </w:r>
      <w:r w:rsidRPr="00527D49">
        <w:rPr>
          <w:rFonts w:ascii="Arial" w:hAnsi="Arial" w:cs="Arial"/>
          <w:color w:val="555555"/>
          <w:sz w:val="21"/>
          <w:szCs w:val="21"/>
          <w:lang w:val="en-US"/>
        </w:rPr>
        <w:t>, the </w:t>
      </w:r>
      <w:hyperlink r:id="rId1171" w:anchor="optflag_mrr" w:history="1">
        <w:r w:rsidRPr="00527D49">
          <w:rPr>
            <w:rStyle w:val="HTML"/>
            <w:rFonts w:eastAsiaTheme="majorEastAsia"/>
            <w:color w:val="000000"/>
            <w:u w:val="single"/>
            <w:bdr w:val="none" w:sz="0" w:space="0" w:color="auto" w:frame="1"/>
            <w:lang w:val="en-US"/>
          </w:rPr>
          <w:t>mrr</w:t>
        </w:r>
      </w:hyperlink>
      <w:r w:rsidRPr="00527D49">
        <w:rPr>
          <w:rFonts w:ascii="Arial" w:hAnsi="Arial" w:cs="Arial"/>
          <w:color w:val="555555"/>
          <w:sz w:val="21"/>
          <w:szCs w:val="21"/>
          <w:lang w:val="en-US"/>
        </w:rPr>
        <w:t> flag must also be </w:t>
      </w:r>
      <w:r w:rsidRPr="00527D49">
        <w:rPr>
          <w:rStyle w:val="HTML"/>
          <w:rFonts w:eastAsiaTheme="majorEastAsia"/>
          <w:color w:val="000000"/>
          <w:bdr w:val="none" w:sz="0" w:space="0" w:color="auto" w:frame="1"/>
          <w:lang w:val="en-US"/>
        </w:rPr>
        <w:t>on</w:t>
      </w:r>
      <w:r w:rsidRPr="00527D49">
        <w:rPr>
          <w:rFonts w:ascii="Arial" w:hAnsi="Arial" w:cs="Arial"/>
          <w:color w:val="555555"/>
          <w:sz w:val="21"/>
          <w:szCs w:val="21"/>
          <w:lang w:val="en-US"/>
        </w:rPr>
        <w:t>. Currently, the cost estimation for MRR is too pessimistic. Hence, it is also necessary for </w:t>
      </w:r>
      <w:hyperlink r:id="rId1172" w:anchor="optflag_mrr-cost-based" w:history="1">
        <w:r w:rsidRPr="00527D49">
          <w:rPr>
            <w:rStyle w:val="HTML"/>
            <w:rFonts w:eastAsiaTheme="majorEastAsia"/>
            <w:color w:val="000000"/>
            <w:u w:val="single"/>
            <w:bdr w:val="none" w:sz="0" w:space="0" w:color="auto" w:frame="1"/>
            <w:lang w:val="en-US"/>
          </w:rPr>
          <w:t>mrr_cost_based</w:t>
        </w:r>
      </w:hyperlink>
      <w:r w:rsidRPr="00527D49">
        <w:rPr>
          <w:rFonts w:ascii="Arial" w:hAnsi="Arial" w:cs="Arial"/>
          <w:color w:val="555555"/>
          <w:sz w:val="21"/>
          <w:szCs w:val="21"/>
          <w:lang w:val="en-US"/>
        </w:rPr>
        <w:t> to be </w:t>
      </w:r>
      <w:r w:rsidRPr="00527D49">
        <w:rPr>
          <w:rStyle w:val="HTML"/>
          <w:rFonts w:eastAsiaTheme="majorEastAsia"/>
          <w:color w:val="000000"/>
          <w:bdr w:val="none" w:sz="0" w:space="0" w:color="auto" w:frame="1"/>
          <w:lang w:val="en-US"/>
        </w:rPr>
        <w:t>off</w:t>
      </w:r>
      <w:r w:rsidRPr="00527D49">
        <w:rPr>
          <w:rFonts w:ascii="Arial" w:hAnsi="Arial" w:cs="Arial"/>
          <w:color w:val="555555"/>
          <w:sz w:val="21"/>
          <w:szCs w:val="21"/>
          <w:lang w:val="en-US"/>
        </w:rPr>
        <w:t> for BKA to be used.</w:t>
      </w:r>
    </w:p>
    <w:p w:rsidR="00527D49" w:rsidRDefault="00527D49" w:rsidP="006E0B9E">
      <w:pPr>
        <w:pStyle w:val="a3"/>
        <w:numPr>
          <w:ilvl w:val="0"/>
          <w:numId w:val="154"/>
        </w:numPr>
        <w:spacing w:before="0" w:beforeAutospacing="0" w:after="225" w:afterAutospacing="0"/>
        <w:ind w:left="450"/>
        <w:textAlignment w:val="baseline"/>
        <w:rPr>
          <w:rFonts w:ascii="Arial" w:hAnsi="Arial" w:cs="Arial"/>
          <w:color w:val="555555"/>
          <w:sz w:val="21"/>
          <w:szCs w:val="21"/>
        </w:rPr>
      </w:pPr>
      <w:r>
        <w:rPr>
          <w:rFonts w:ascii="Arial" w:hAnsi="Arial" w:cs="Arial"/>
          <w:color w:val="555555"/>
          <w:sz w:val="21"/>
          <w:szCs w:val="21"/>
        </w:rPr>
        <w:t>Block Nested-Loop Flags</w:t>
      </w:r>
    </w:p>
    <w:bookmarkStart w:id="473" w:name="optflag_block-nested-loop"/>
    <w:bookmarkEnd w:id="473"/>
    <w:p w:rsidR="00527D49" w:rsidRPr="00527D49" w:rsidRDefault="00527D49" w:rsidP="006E0B9E">
      <w:pPr>
        <w:pStyle w:val="a3"/>
        <w:numPr>
          <w:ilvl w:val="1"/>
          <w:numId w:val="154"/>
        </w:numPr>
        <w:spacing w:before="0" w:beforeAutospacing="0" w:after="0" w:afterAutospacing="0"/>
        <w:ind w:left="900"/>
        <w:textAlignment w:val="baseline"/>
        <w:rPr>
          <w:rFonts w:ascii="Arial" w:hAnsi="Arial" w:cs="Arial"/>
          <w:color w:val="555555"/>
          <w:sz w:val="21"/>
          <w:szCs w:val="21"/>
          <w:lang w:val="en-US"/>
        </w:rPr>
      </w:pPr>
      <w:r>
        <w:rPr>
          <w:rFonts w:ascii="Arial" w:hAnsi="Arial" w:cs="Arial"/>
          <w:color w:val="555555"/>
          <w:sz w:val="21"/>
          <w:szCs w:val="21"/>
        </w:rPr>
        <w:fldChar w:fldCharType="begin"/>
      </w:r>
      <w:r w:rsidRPr="00527D49">
        <w:rPr>
          <w:rFonts w:ascii="Arial" w:hAnsi="Arial" w:cs="Arial"/>
          <w:color w:val="555555"/>
          <w:sz w:val="21"/>
          <w:szCs w:val="21"/>
          <w:lang w:val="en-US"/>
        </w:rPr>
        <w:instrText xml:space="preserve"> HYPERLINK "https://dev.mysql.com/doc/refman/8.0/en/switchable-optimizations.html" \l "optflag_block-nested-loop" </w:instrText>
      </w:r>
      <w:r>
        <w:rPr>
          <w:rFonts w:ascii="Arial" w:hAnsi="Arial" w:cs="Arial"/>
          <w:color w:val="555555"/>
          <w:sz w:val="21"/>
          <w:szCs w:val="21"/>
        </w:rPr>
        <w:fldChar w:fldCharType="separate"/>
      </w:r>
      <w:r w:rsidRPr="00527D49">
        <w:rPr>
          <w:rStyle w:val="HTML"/>
          <w:rFonts w:eastAsiaTheme="majorEastAsia"/>
          <w:color w:val="000000"/>
          <w:u w:val="single"/>
          <w:bdr w:val="none" w:sz="0" w:space="0" w:color="auto" w:frame="1"/>
          <w:lang w:val="en-US"/>
        </w:rPr>
        <w:t>block_nested_loop</w:t>
      </w:r>
      <w:r>
        <w:rPr>
          <w:rFonts w:ascii="Arial" w:hAnsi="Arial" w:cs="Arial"/>
          <w:color w:val="555555"/>
          <w:sz w:val="21"/>
          <w:szCs w:val="21"/>
        </w:rPr>
        <w:fldChar w:fldCharType="end"/>
      </w:r>
      <w:r w:rsidRPr="00527D49">
        <w:rPr>
          <w:rFonts w:ascii="Arial" w:hAnsi="Arial" w:cs="Arial"/>
          <w:color w:val="555555"/>
          <w:sz w:val="21"/>
          <w:szCs w:val="21"/>
          <w:lang w:val="en-US"/>
        </w:rPr>
        <w:t> (default </w:t>
      </w:r>
      <w:r w:rsidRPr="00527D49">
        <w:rPr>
          <w:rStyle w:val="HTML"/>
          <w:rFonts w:eastAsiaTheme="majorEastAsia"/>
          <w:color w:val="000000"/>
          <w:bdr w:val="none" w:sz="0" w:space="0" w:color="auto" w:frame="1"/>
          <w:lang w:val="en-US"/>
        </w:rPr>
        <w:t>on</w:t>
      </w:r>
      <w:r w:rsidRPr="00527D49">
        <w:rPr>
          <w:rFonts w:ascii="Arial" w:hAnsi="Arial" w:cs="Arial"/>
          <w:color w:val="555555"/>
          <w:sz w:val="21"/>
          <w:szCs w:val="21"/>
          <w:lang w:val="en-US"/>
        </w:rPr>
        <w:t>)</w:t>
      </w:r>
    </w:p>
    <w:p w:rsidR="00527D49" w:rsidRPr="00527D49" w:rsidRDefault="00527D49" w:rsidP="00527D49">
      <w:pPr>
        <w:pStyle w:val="a3"/>
        <w:spacing w:before="0" w:beforeAutospacing="0" w:after="0" w:afterAutospacing="0"/>
        <w:ind w:left="900"/>
        <w:textAlignment w:val="baseline"/>
        <w:rPr>
          <w:rFonts w:ascii="Arial" w:hAnsi="Arial" w:cs="Arial"/>
          <w:color w:val="555555"/>
          <w:sz w:val="21"/>
          <w:szCs w:val="21"/>
          <w:lang w:val="en-US"/>
        </w:rPr>
      </w:pPr>
      <w:r w:rsidRPr="00527D49">
        <w:rPr>
          <w:rFonts w:ascii="Arial" w:hAnsi="Arial" w:cs="Arial"/>
          <w:color w:val="555555"/>
          <w:sz w:val="21"/>
          <w:szCs w:val="21"/>
          <w:lang w:val="en-US"/>
        </w:rPr>
        <w:t>Controls use of BNL join algorithm. In MySQL 8.0.18 and later, this also controls use of hash joins, as do the </w:t>
      </w:r>
      <w:hyperlink r:id="rId1173" w:anchor="optimizer-hints-table-level" w:tooltip="Table-Level Optimizer Hints" w:history="1">
        <w:r w:rsidRPr="00527D49">
          <w:rPr>
            <w:rStyle w:val="HTML"/>
            <w:rFonts w:eastAsiaTheme="majorEastAsia"/>
            <w:color w:val="000000"/>
            <w:u w:val="single"/>
            <w:bdr w:val="none" w:sz="0" w:space="0" w:color="auto" w:frame="1"/>
            <w:lang w:val="en-US"/>
          </w:rPr>
          <w:t>BNL</w:t>
        </w:r>
      </w:hyperlink>
      <w:r w:rsidRPr="00527D49">
        <w:rPr>
          <w:rFonts w:ascii="Arial" w:hAnsi="Arial" w:cs="Arial"/>
          <w:color w:val="555555"/>
          <w:sz w:val="21"/>
          <w:szCs w:val="21"/>
          <w:lang w:val="en-US"/>
        </w:rPr>
        <w:t> and </w:t>
      </w:r>
      <w:r w:rsidRPr="00527D49">
        <w:rPr>
          <w:rStyle w:val="HTML"/>
          <w:rFonts w:eastAsiaTheme="majorEastAsia"/>
          <w:color w:val="000000"/>
          <w:bdr w:val="none" w:sz="0" w:space="0" w:color="auto" w:frame="1"/>
          <w:lang w:val="en-US"/>
        </w:rPr>
        <w:t>NO_BNL</w:t>
      </w:r>
      <w:r w:rsidRPr="00527D49">
        <w:rPr>
          <w:rFonts w:ascii="Arial" w:hAnsi="Arial" w:cs="Arial"/>
          <w:color w:val="555555"/>
          <w:sz w:val="21"/>
          <w:szCs w:val="21"/>
          <w:lang w:val="en-US"/>
        </w:rPr>
        <w:t> optimizer hints. In MySQL 8.0.20 and later, block nested loop support is removed from the MySQL server, and this flag controls the use of hash joins only.</w:t>
      </w:r>
    </w:p>
    <w:p w:rsidR="00527D49" w:rsidRDefault="00527D49" w:rsidP="006E0B9E">
      <w:pPr>
        <w:pStyle w:val="a3"/>
        <w:numPr>
          <w:ilvl w:val="0"/>
          <w:numId w:val="154"/>
        </w:numPr>
        <w:spacing w:before="0" w:beforeAutospacing="0" w:after="225" w:afterAutospacing="0"/>
        <w:ind w:left="450"/>
        <w:textAlignment w:val="baseline"/>
        <w:rPr>
          <w:rFonts w:ascii="Arial" w:hAnsi="Arial" w:cs="Arial"/>
          <w:color w:val="555555"/>
          <w:sz w:val="21"/>
          <w:szCs w:val="21"/>
        </w:rPr>
      </w:pPr>
      <w:r>
        <w:rPr>
          <w:rFonts w:ascii="Arial" w:hAnsi="Arial" w:cs="Arial"/>
          <w:color w:val="555555"/>
          <w:sz w:val="21"/>
          <w:szCs w:val="21"/>
        </w:rPr>
        <w:t>Condition Filtering Flags</w:t>
      </w:r>
    </w:p>
    <w:bookmarkStart w:id="474" w:name="optflag_condition-fanout-filter"/>
    <w:bookmarkEnd w:id="474"/>
    <w:p w:rsidR="00527D49" w:rsidRPr="00527D49" w:rsidRDefault="00527D49" w:rsidP="006E0B9E">
      <w:pPr>
        <w:pStyle w:val="a3"/>
        <w:numPr>
          <w:ilvl w:val="1"/>
          <w:numId w:val="154"/>
        </w:numPr>
        <w:spacing w:before="0" w:beforeAutospacing="0" w:after="0" w:afterAutospacing="0"/>
        <w:ind w:left="900"/>
        <w:textAlignment w:val="baseline"/>
        <w:rPr>
          <w:rFonts w:ascii="Arial" w:hAnsi="Arial" w:cs="Arial"/>
          <w:color w:val="555555"/>
          <w:sz w:val="21"/>
          <w:szCs w:val="21"/>
          <w:lang w:val="en-US"/>
        </w:rPr>
      </w:pPr>
      <w:r>
        <w:rPr>
          <w:rFonts w:ascii="Arial" w:hAnsi="Arial" w:cs="Arial"/>
          <w:color w:val="555555"/>
          <w:sz w:val="21"/>
          <w:szCs w:val="21"/>
        </w:rPr>
        <w:fldChar w:fldCharType="begin"/>
      </w:r>
      <w:r w:rsidRPr="00527D49">
        <w:rPr>
          <w:rFonts w:ascii="Arial" w:hAnsi="Arial" w:cs="Arial"/>
          <w:color w:val="555555"/>
          <w:sz w:val="21"/>
          <w:szCs w:val="21"/>
          <w:lang w:val="en-US"/>
        </w:rPr>
        <w:instrText xml:space="preserve"> HYPERLINK "https://dev.mysql.com/doc/refman/8.0/en/switchable-optimizations.html" \l "optflag_condition-fanout-filter" </w:instrText>
      </w:r>
      <w:r>
        <w:rPr>
          <w:rFonts w:ascii="Arial" w:hAnsi="Arial" w:cs="Arial"/>
          <w:color w:val="555555"/>
          <w:sz w:val="21"/>
          <w:szCs w:val="21"/>
        </w:rPr>
        <w:fldChar w:fldCharType="separate"/>
      </w:r>
      <w:r w:rsidRPr="00527D49">
        <w:rPr>
          <w:rStyle w:val="HTML"/>
          <w:rFonts w:eastAsiaTheme="majorEastAsia"/>
          <w:color w:val="000000"/>
          <w:u w:val="single"/>
          <w:bdr w:val="none" w:sz="0" w:space="0" w:color="auto" w:frame="1"/>
          <w:lang w:val="en-US"/>
        </w:rPr>
        <w:t>condition_fanout_filter</w:t>
      </w:r>
      <w:r>
        <w:rPr>
          <w:rFonts w:ascii="Arial" w:hAnsi="Arial" w:cs="Arial"/>
          <w:color w:val="555555"/>
          <w:sz w:val="21"/>
          <w:szCs w:val="21"/>
        </w:rPr>
        <w:fldChar w:fldCharType="end"/>
      </w:r>
      <w:r w:rsidRPr="00527D49">
        <w:rPr>
          <w:rFonts w:ascii="Arial" w:hAnsi="Arial" w:cs="Arial"/>
          <w:color w:val="555555"/>
          <w:sz w:val="21"/>
          <w:szCs w:val="21"/>
          <w:lang w:val="en-US"/>
        </w:rPr>
        <w:t> (default </w:t>
      </w:r>
      <w:r w:rsidRPr="00527D49">
        <w:rPr>
          <w:rStyle w:val="HTML"/>
          <w:rFonts w:eastAsiaTheme="majorEastAsia"/>
          <w:color w:val="000000"/>
          <w:bdr w:val="none" w:sz="0" w:space="0" w:color="auto" w:frame="1"/>
          <w:lang w:val="en-US"/>
        </w:rPr>
        <w:t>on</w:t>
      </w:r>
      <w:r w:rsidRPr="00527D49">
        <w:rPr>
          <w:rFonts w:ascii="Arial" w:hAnsi="Arial" w:cs="Arial"/>
          <w:color w:val="555555"/>
          <w:sz w:val="21"/>
          <w:szCs w:val="21"/>
          <w:lang w:val="en-US"/>
        </w:rPr>
        <w:t>)</w:t>
      </w:r>
    </w:p>
    <w:p w:rsidR="00527D49" w:rsidRPr="00527D49" w:rsidRDefault="00527D49" w:rsidP="00527D49">
      <w:pPr>
        <w:pStyle w:val="a3"/>
        <w:spacing w:before="0" w:beforeAutospacing="0" w:after="225" w:afterAutospacing="0"/>
        <w:ind w:left="900"/>
        <w:textAlignment w:val="baseline"/>
        <w:rPr>
          <w:rFonts w:ascii="Arial" w:hAnsi="Arial" w:cs="Arial"/>
          <w:color w:val="555555"/>
          <w:sz w:val="21"/>
          <w:szCs w:val="21"/>
          <w:lang w:val="en-US"/>
        </w:rPr>
      </w:pPr>
      <w:r w:rsidRPr="00527D49">
        <w:rPr>
          <w:rFonts w:ascii="Arial" w:hAnsi="Arial" w:cs="Arial"/>
          <w:color w:val="555555"/>
          <w:sz w:val="21"/>
          <w:szCs w:val="21"/>
          <w:lang w:val="en-US"/>
        </w:rPr>
        <w:t>Controls use of condition filtering.</w:t>
      </w:r>
    </w:p>
    <w:p w:rsidR="00527D49" w:rsidRDefault="00527D49" w:rsidP="006E0B9E">
      <w:pPr>
        <w:pStyle w:val="a3"/>
        <w:numPr>
          <w:ilvl w:val="0"/>
          <w:numId w:val="154"/>
        </w:numPr>
        <w:spacing w:before="0" w:beforeAutospacing="0" w:after="225" w:afterAutospacing="0"/>
        <w:ind w:left="450"/>
        <w:textAlignment w:val="baseline"/>
        <w:rPr>
          <w:rFonts w:ascii="Arial" w:hAnsi="Arial" w:cs="Arial"/>
          <w:color w:val="555555"/>
          <w:sz w:val="21"/>
          <w:szCs w:val="21"/>
        </w:rPr>
      </w:pPr>
      <w:r>
        <w:rPr>
          <w:rFonts w:ascii="Arial" w:hAnsi="Arial" w:cs="Arial"/>
          <w:color w:val="555555"/>
          <w:sz w:val="21"/>
          <w:szCs w:val="21"/>
        </w:rPr>
        <w:t>Derived Condition Pushdown Flags</w:t>
      </w:r>
    </w:p>
    <w:bookmarkStart w:id="475" w:name="optflag_derived-condition-pushdown"/>
    <w:bookmarkEnd w:id="475"/>
    <w:p w:rsidR="00527D49" w:rsidRPr="00527D49" w:rsidRDefault="00527D49" w:rsidP="006E0B9E">
      <w:pPr>
        <w:pStyle w:val="a3"/>
        <w:numPr>
          <w:ilvl w:val="1"/>
          <w:numId w:val="154"/>
        </w:numPr>
        <w:spacing w:before="0" w:beforeAutospacing="0" w:after="0" w:afterAutospacing="0"/>
        <w:ind w:left="900"/>
        <w:textAlignment w:val="baseline"/>
        <w:rPr>
          <w:rFonts w:ascii="Arial" w:hAnsi="Arial" w:cs="Arial"/>
          <w:color w:val="555555"/>
          <w:sz w:val="21"/>
          <w:szCs w:val="21"/>
          <w:lang w:val="en-US"/>
        </w:rPr>
      </w:pPr>
      <w:r>
        <w:rPr>
          <w:rFonts w:ascii="Arial" w:hAnsi="Arial" w:cs="Arial"/>
          <w:color w:val="555555"/>
          <w:sz w:val="21"/>
          <w:szCs w:val="21"/>
        </w:rPr>
        <w:fldChar w:fldCharType="begin"/>
      </w:r>
      <w:r w:rsidRPr="00527D49">
        <w:rPr>
          <w:rFonts w:ascii="Arial" w:hAnsi="Arial" w:cs="Arial"/>
          <w:color w:val="555555"/>
          <w:sz w:val="21"/>
          <w:szCs w:val="21"/>
          <w:lang w:val="en-US"/>
        </w:rPr>
        <w:instrText xml:space="preserve"> HYPERLINK "https://dev.mysql.com/doc/refman/8.0/en/switchable-optimizations.html" \l "optflag_derived-condition-pushdown" </w:instrText>
      </w:r>
      <w:r>
        <w:rPr>
          <w:rFonts w:ascii="Arial" w:hAnsi="Arial" w:cs="Arial"/>
          <w:color w:val="555555"/>
          <w:sz w:val="21"/>
          <w:szCs w:val="21"/>
        </w:rPr>
        <w:fldChar w:fldCharType="separate"/>
      </w:r>
      <w:r w:rsidRPr="00527D49">
        <w:rPr>
          <w:rStyle w:val="HTML"/>
          <w:rFonts w:eastAsiaTheme="majorEastAsia"/>
          <w:color w:val="000000"/>
          <w:u w:val="single"/>
          <w:bdr w:val="none" w:sz="0" w:space="0" w:color="auto" w:frame="1"/>
          <w:lang w:val="en-US"/>
        </w:rPr>
        <w:t>derived_condition_pushdown</w:t>
      </w:r>
      <w:r>
        <w:rPr>
          <w:rFonts w:ascii="Arial" w:hAnsi="Arial" w:cs="Arial"/>
          <w:color w:val="555555"/>
          <w:sz w:val="21"/>
          <w:szCs w:val="21"/>
        </w:rPr>
        <w:fldChar w:fldCharType="end"/>
      </w:r>
      <w:r w:rsidRPr="00527D49">
        <w:rPr>
          <w:rFonts w:ascii="Arial" w:hAnsi="Arial" w:cs="Arial"/>
          <w:color w:val="555555"/>
          <w:sz w:val="21"/>
          <w:szCs w:val="21"/>
          <w:lang w:val="en-US"/>
        </w:rPr>
        <w:t> (default </w:t>
      </w:r>
      <w:r w:rsidRPr="00527D49">
        <w:rPr>
          <w:rStyle w:val="HTML"/>
          <w:rFonts w:eastAsiaTheme="majorEastAsia"/>
          <w:color w:val="000000"/>
          <w:bdr w:val="none" w:sz="0" w:space="0" w:color="auto" w:frame="1"/>
          <w:lang w:val="en-US"/>
        </w:rPr>
        <w:t>on</w:t>
      </w:r>
      <w:r w:rsidRPr="00527D49">
        <w:rPr>
          <w:rFonts w:ascii="Arial" w:hAnsi="Arial" w:cs="Arial"/>
          <w:color w:val="555555"/>
          <w:sz w:val="21"/>
          <w:szCs w:val="21"/>
          <w:lang w:val="en-US"/>
        </w:rPr>
        <w:t>)</w:t>
      </w:r>
    </w:p>
    <w:p w:rsidR="00527D49" w:rsidRDefault="00527D49" w:rsidP="00527D49">
      <w:pPr>
        <w:pStyle w:val="a3"/>
        <w:spacing w:before="0" w:beforeAutospacing="0" w:after="225" w:afterAutospacing="0"/>
        <w:ind w:left="900"/>
        <w:textAlignment w:val="baseline"/>
        <w:rPr>
          <w:rFonts w:ascii="Arial" w:hAnsi="Arial" w:cs="Arial"/>
          <w:color w:val="555555"/>
          <w:sz w:val="21"/>
          <w:szCs w:val="21"/>
        </w:rPr>
      </w:pPr>
      <w:r>
        <w:rPr>
          <w:rFonts w:ascii="Arial" w:hAnsi="Arial" w:cs="Arial"/>
          <w:color w:val="555555"/>
          <w:sz w:val="21"/>
          <w:szCs w:val="21"/>
        </w:rPr>
        <w:lastRenderedPageBreak/>
        <w:t>Controls derived condition pushdown.</w:t>
      </w:r>
    </w:p>
    <w:p w:rsidR="00527D49" w:rsidRDefault="00527D49" w:rsidP="006E0B9E">
      <w:pPr>
        <w:pStyle w:val="a3"/>
        <w:numPr>
          <w:ilvl w:val="0"/>
          <w:numId w:val="154"/>
        </w:numPr>
        <w:spacing w:before="0" w:beforeAutospacing="0" w:after="225" w:afterAutospacing="0"/>
        <w:ind w:left="450"/>
        <w:textAlignment w:val="baseline"/>
        <w:rPr>
          <w:rFonts w:ascii="Arial" w:hAnsi="Arial" w:cs="Arial"/>
          <w:color w:val="555555"/>
          <w:sz w:val="21"/>
          <w:szCs w:val="21"/>
        </w:rPr>
      </w:pPr>
      <w:r>
        <w:rPr>
          <w:rFonts w:ascii="Arial" w:hAnsi="Arial" w:cs="Arial"/>
          <w:color w:val="555555"/>
          <w:sz w:val="21"/>
          <w:szCs w:val="21"/>
        </w:rPr>
        <w:t>Derived Table Merging Flags</w:t>
      </w:r>
    </w:p>
    <w:bookmarkStart w:id="476" w:name="optflag_derived-merge"/>
    <w:bookmarkEnd w:id="476"/>
    <w:p w:rsidR="00527D49" w:rsidRDefault="00527D49" w:rsidP="006E0B9E">
      <w:pPr>
        <w:pStyle w:val="a3"/>
        <w:numPr>
          <w:ilvl w:val="1"/>
          <w:numId w:val="154"/>
        </w:numPr>
        <w:spacing w:before="0" w:beforeAutospacing="0" w:after="0" w:afterAutospacing="0"/>
        <w:ind w:left="900"/>
        <w:textAlignment w:val="baseline"/>
        <w:rPr>
          <w:rFonts w:ascii="Arial" w:hAnsi="Arial" w:cs="Arial"/>
          <w:color w:val="555555"/>
          <w:sz w:val="21"/>
          <w:szCs w:val="21"/>
        </w:rPr>
      </w:pPr>
      <w:r>
        <w:rPr>
          <w:rFonts w:ascii="Arial" w:hAnsi="Arial" w:cs="Arial"/>
          <w:color w:val="555555"/>
          <w:sz w:val="21"/>
          <w:szCs w:val="21"/>
        </w:rPr>
        <w:fldChar w:fldCharType="begin"/>
      </w:r>
      <w:r>
        <w:rPr>
          <w:rFonts w:ascii="Arial" w:hAnsi="Arial" w:cs="Arial"/>
          <w:color w:val="555555"/>
          <w:sz w:val="21"/>
          <w:szCs w:val="21"/>
        </w:rPr>
        <w:instrText xml:space="preserve"> HYPERLINK "https://dev.mysql.com/doc/refman/8.0/en/switchable-optimizations.html" \l "optflag_derived-merge" </w:instrText>
      </w:r>
      <w:r>
        <w:rPr>
          <w:rFonts w:ascii="Arial" w:hAnsi="Arial" w:cs="Arial"/>
          <w:color w:val="555555"/>
          <w:sz w:val="21"/>
          <w:szCs w:val="21"/>
        </w:rPr>
        <w:fldChar w:fldCharType="separate"/>
      </w:r>
      <w:r>
        <w:rPr>
          <w:rStyle w:val="HTML"/>
          <w:rFonts w:eastAsiaTheme="majorEastAsia"/>
          <w:color w:val="000000"/>
          <w:u w:val="single"/>
          <w:bdr w:val="none" w:sz="0" w:space="0" w:color="auto" w:frame="1"/>
        </w:rPr>
        <w:t>derived_merge</w:t>
      </w:r>
      <w:r>
        <w:rPr>
          <w:rFonts w:ascii="Arial" w:hAnsi="Arial" w:cs="Arial"/>
          <w:color w:val="555555"/>
          <w:sz w:val="21"/>
          <w:szCs w:val="21"/>
        </w:rPr>
        <w:fldChar w:fldCharType="end"/>
      </w:r>
      <w:r>
        <w:rPr>
          <w:rFonts w:ascii="Arial" w:hAnsi="Arial" w:cs="Arial"/>
          <w:color w:val="555555"/>
          <w:sz w:val="21"/>
          <w:szCs w:val="21"/>
        </w:rPr>
        <w:t> (default </w:t>
      </w:r>
      <w:r>
        <w:rPr>
          <w:rStyle w:val="HTML"/>
          <w:rFonts w:eastAsiaTheme="majorEastAsia"/>
          <w:color w:val="000000"/>
          <w:bdr w:val="none" w:sz="0" w:space="0" w:color="auto" w:frame="1"/>
        </w:rPr>
        <w:t>on</w:t>
      </w:r>
      <w:r>
        <w:rPr>
          <w:rFonts w:ascii="Arial" w:hAnsi="Arial" w:cs="Arial"/>
          <w:color w:val="555555"/>
          <w:sz w:val="21"/>
          <w:szCs w:val="21"/>
        </w:rPr>
        <w:t>)</w:t>
      </w:r>
    </w:p>
    <w:p w:rsidR="00527D49" w:rsidRPr="00527D49" w:rsidRDefault="00527D49" w:rsidP="00527D49">
      <w:pPr>
        <w:pStyle w:val="a3"/>
        <w:spacing w:before="0" w:beforeAutospacing="0" w:after="225" w:afterAutospacing="0"/>
        <w:ind w:left="900"/>
        <w:textAlignment w:val="baseline"/>
        <w:rPr>
          <w:rFonts w:ascii="Arial" w:hAnsi="Arial" w:cs="Arial"/>
          <w:color w:val="555555"/>
          <w:sz w:val="21"/>
          <w:szCs w:val="21"/>
          <w:lang w:val="en-US"/>
        </w:rPr>
      </w:pPr>
      <w:r w:rsidRPr="00527D49">
        <w:rPr>
          <w:rFonts w:ascii="Arial" w:hAnsi="Arial" w:cs="Arial"/>
          <w:color w:val="555555"/>
          <w:sz w:val="21"/>
          <w:szCs w:val="21"/>
          <w:lang w:val="en-US"/>
        </w:rPr>
        <w:t>Controls merging of derived tables and views into outer query block.</w:t>
      </w:r>
    </w:p>
    <w:p w:rsidR="00527D49" w:rsidRDefault="00527D49" w:rsidP="006E0B9E">
      <w:pPr>
        <w:pStyle w:val="a3"/>
        <w:numPr>
          <w:ilvl w:val="0"/>
          <w:numId w:val="154"/>
        </w:numPr>
        <w:spacing w:before="0" w:beforeAutospacing="0" w:after="0" w:afterAutospacing="0"/>
        <w:ind w:left="450"/>
        <w:textAlignment w:val="baseline"/>
        <w:rPr>
          <w:rFonts w:ascii="Arial" w:hAnsi="Arial" w:cs="Arial"/>
          <w:color w:val="555555"/>
          <w:sz w:val="21"/>
          <w:szCs w:val="21"/>
        </w:rPr>
      </w:pPr>
      <w:r w:rsidRPr="00527D49">
        <w:rPr>
          <w:rFonts w:ascii="Arial" w:hAnsi="Arial" w:cs="Arial"/>
          <w:color w:val="555555"/>
          <w:sz w:val="21"/>
          <w:szCs w:val="21"/>
          <w:lang w:val="en-US"/>
        </w:rPr>
        <w:t>The </w:t>
      </w:r>
      <w:hyperlink r:id="rId1174" w:anchor="optflag_derived-merge" w:history="1">
        <w:r w:rsidRPr="00527D49">
          <w:rPr>
            <w:rStyle w:val="HTML"/>
            <w:rFonts w:eastAsiaTheme="majorEastAsia"/>
            <w:color w:val="000000"/>
            <w:u w:val="single"/>
            <w:bdr w:val="none" w:sz="0" w:space="0" w:color="auto" w:frame="1"/>
            <w:lang w:val="en-US"/>
          </w:rPr>
          <w:t>derived_merge</w:t>
        </w:r>
      </w:hyperlink>
      <w:r w:rsidRPr="00527D49">
        <w:rPr>
          <w:rFonts w:ascii="Arial" w:hAnsi="Arial" w:cs="Arial"/>
          <w:color w:val="555555"/>
          <w:sz w:val="21"/>
          <w:szCs w:val="21"/>
          <w:lang w:val="en-US"/>
        </w:rPr>
        <w:t> flag controls whether the optimizer attempts to merge derived tables, view references, and common table expressions into the outer query block, assuming that no other rule prevents merging; for example, an </w:t>
      </w:r>
      <w:r w:rsidRPr="00527D49">
        <w:rPr>
          <w:rStyle w:val="HTML"/>
          <w:rFonts w:eastAsiaTheme="majorEastAsia"/>
          <w:color w:val="000000"/>
          <w:bdr w:val="none" w:sz="0" w:space="0" w:color="auto" w:frame="1"/>
          <w:lang w:val="en-US"/>
        </w:rPr>
        <w:t>ALGORITHM</w:t>
      </w:r>
      <w:r w:rsidRPr="00527D49">
        <w:rPr>
          <w:rFonts w:ascii="Arial" w:hAnsi="Arial" w:cs="Arial"/>
          <w:color w:val="555555"/>
          <w:sz w:val="21"/>
          <w:szCs w:val="21"/>
          <w:lang w:val="en-US"/>
        </w:rPr>
        <w:t> directive for a view takes precedence over the </w:t>
      </w:r>
      <w:hyperlink r:id="rId1175" w:anchor="optflag_derived-merge" w:history="1">
        <w:r w:rsidRPr="00527D49">
          <w:rPr>
            <w:rStyle w:val="HTML"/>
            <w:rFonts w:eastAsiaTheme="majorEastAsia"/>
            <w:color w:val="000000"/>
            <w:u w:val="single"/>
            <w:bdr w:val="none" w:sz="0" w:space="0" w:color="auto" w:frame="1"/>
            <w:lang w:val="en-US"/>
          </w:rPr>
          <w:t>derived_merge</w:t>
        </w:r>
      </w:hyperlink>
      <w:r w:rsidRPr="00527D49">
        <w:rPr>
          <w:rFonts w:ascii="Arial" w:hAnsi="Arial" w:cs="Arial"/>
          <w:color w:val="555555"/>
          <w:sz w:val="21"/>
          <w:szCs w:val="21"/>
          <w:lang w:val="en-US"/>
        </w:rPr>
        <w:t xml:space="preserve"> setting. </w:t>
      </w:r>
      <w:r>
        <w:rPr>
          <w:rFonts w:ascii="Arial" w:hAnsi="Arial" w:cs="Arial"/>
          <w:color w:val="555555"/>
          <w:sz w:val="21"/>
          <w:szCs w:val="21"/>
        </w:rPr>
        <w:t>By default, the flag is </w:t>
      </w:r>
      <w:r>
        <w:rPr>
          <w:rStyle w:val="HTML"/>
          <w:rFonts w:eastAsiaTheme="majorEastAsia"/>
          <w:color w:val="000000"/>
          <w:bdr w:val="none" w:sz="0" w:space="0" w:color="auto" w:frame="1"/>
        </w:rPr>
        <w:t>on</w:t>
      </w:r>
      <w:r>
        <w:rPr>
          <w:rFonts w:ascii="Arial" w:hAnsi="Arial" w:cs="Arial"/>
          <w:color w:val="555555"/>
          <w:sz w:val="21"/>
          <w:szCs w:val="21"/>
        </w:rPr>
        <w:t> to enable merging.</w:t>
      </w:r>
    </w:p>
    <w:p w:rsidR="00527D49" w:rsidRDefault="00527D49" w:rsidP="006E0B9E">
      <w:pPr>
        <w:pStyle w:val="a3"/>
        <w:numPr>
          <w:ilvl w:val="0"/>
          <w:numId w:val="154"/>
        </w:numPr>
        <w:spacing w:before="0" w:beforeAutospacing="0" w:after="225" w:afterAutospacing="0"/>
        <w:ind w:left="450"/>
        <w:textAlignment w:val="baseline"/>
        <w:rPr>
          <w:rFonts w:ascii="Arial" w:hAnsi="Arial" w:cs="Arial"/>
          <w:color w:val="555555"/>
          <w:sz w:val="21"/>
          <w:szCs w:val="21"/>
        </w:rPr>
      </w:pPr>
      <w:r>
        <w:rPr>
          <w:rFonts w:ascii="Arial" w:hAnsi="Arial" w:cs="Arial"/>
          <w:color w:val="555555"/>
          <w:sz w:val="21"/>
          <w:szCs w:val="21"/>
        </w:rPr>
        <w:t>Engine Condition Pushdown Flags</w:t>
      </w:r>
    </w:p>
    <w:bookmarkStart w:id="477" w:name="optflag_engine-condition-pushdown"/>
    <w:bookmarkEnd w:id="477"/>
    <w:p w:rsidR="00527D49" w:rsidRPr="00527D49" w:rsidRDefault="00527D49" w:rsidP="006E0B9E">
      <w:pPr>
        <w:pStyle w:val="a3"/>
        <w:numPr>
          <w:ilvl w:val="1"/>
          <w:numId w:val="154"/>
        </w:numPr>
        <w:spacing w:before="0" w:beforeAutospacing="0" w:after="0" w:afterAutospacing="0"/>
        <w:ind w:left="900"/>
        <w:textAlignment w:val="baseline"/>
        <w:rPr>
          <w:rFonts w:ascii="Arial" w:hAnsi="Arial" w:cs="Arial"/>
          <w:color w:val="555555"/>
          <w:sz w:val="21"/>
          <w:szCs w:val="21"/>
          <w:lang w:val="en-US"/>
        </w:rPr>
      </w:pPr>
      <w:r>
        <w:rPr>
          <w:rFonts w:ascii="Arial" w:hAnsi="Arial" w:cs="Arial"/>
          <w:color w:val="555555"/>
          <w:sz w:val="21"/>
          <w:szCs w:val="21"/>
        </w:rPr>
        <w:fldChar w:fldCharType="begin"/>
      </w:r>
      <w:r w:rsidRPr="00527D49">
        <w:rPr>
          <w:rFonts w:ascii="Arial" w:hAnsi="Arial" w:cs="Arial"/>
          <w:color w:val="555555"/>
          <w:sz w:val="21"/>
          <w:szCs w:val="21"/>
          <w:lang w:val="en-US"/>
        </w:rPr>
        <w:instrText xml:space="preserve"> HYPERLINK "https://dev.mysql.com/doc/refman/8.0/en/switchable-optimizations.html" \l "optflag_engine-condition-pushdown" </w:instrText>
      </w:r>
      <w:r>
        <w:rPr>
          <w:rFonts w:ascii="Arial" w:hAnsi="Arial" w:cs="Arial"/>
          <w:color w:val="555555"/>
          <w:sz w:val="21"/>
          <w:szCs w:val="21"/>
        </w:rPr>
        <w:fldChar w:fldCharType="separate"/>
      </w:r>
      <w:r w:rsidRPr="00527D49">
        <w:rPr>
          <w:rStyle w:val="HTML"/>
          <w:rFonts w:eastAsiaTheme="majorEastAsia"/>
          <w:color w:val="000000"/>
          <w:u w:val="single"/>
          <w:bdr w:val="none" w:sz="0" w:space="0" w:color="auto" w:frame="1"/>
          <w:lang w:val="en-US"/>
        </w:rPr>
        <w:t>engine_condition_pushdown</w:t>
      </w:r>
      <w:r>
        <w:rPr>
          <w:rFonts w:ascii="Arial" w:hAnsi="Arial" w:cs="Arial"/>
          <w:color w:val="555555"/>
          <w:sz w:val="21"/>
          <w:szCs w:val="21"/>
        </w:rPr>
        <w:fldChar w:fldCharType="end"/>
      </w:r>
      <w:r w:rsidRPr="00527D49">
        <w:rPr>
          <w:rFonts w:ascii="Arial" w:hAnsi="Arial" w:cs="Arial"/>
          <w:color w:val="555555"/>
          <w:sz w:val="21"/>
          <w:szCs w:val="21"/>
          <w:lang w:val="en-US"/>
        </w:rPr>
        <w:t> (default </w:t>
      </w:r>
      <w:r w:rsidRPr="00527D49">
        <w:rPr>
          <w:rStyle w:val="HTML"/>
          <w:rFonts w:eastAsiaTheme="majorEastAsia"/>
          <w:color w:val="000000"/>
          <w:bdr w:val="none" w:sz="0" w:space="0" w:color="auto" w:frame="1"/>
          <w:lang w:val="en-US"/>
        </w:rPr>
        <w:t>on</w:t>
      </w:r>
      <w:r w:rsidRPr="00527D49">
        <w:rPr>
          <w:rFonts w:ascii="Arial" w:hAnsi="Arial" w:cs="Arial"/>
          <w:color w:val="555555"/>
          <w:sz w:val="21"/>
          <w:szCs w:val="21"/>
          <w:lang w:val="en-US"/>
        </w:rPr>
        <w:t>)</w:t>
      </w:r>
    </w:p>
    <w:p w:rsidR="00527D49" w:rsidRDefault="00527D49" w:rsidP="00527D49">
      <w:pPr>
        <w:pStyle w:val="a3"/>
        <w:spacing w:before="0" w:beforeAutospacing="0" w:after="225" w:afterAutospacing="0"/>
        <w:ind w:left="900"/>
        <w:textAlignment w:val="baseline"/>
        <w:rPr>
          <w:rFonts w:ascii="Arial" w:hAnsi="Arial" w:cs="Arial"/>
          <w:color w:val="555555"/>
          <w:sz w:val="21"/>
          <w:szCs w:val="21"/>
        </w:rPr>
      </w:pPr>
      <w:r>
        <w:rPr>
          <w:rFonts w:ascii="Arial" w:hAnsi="Arial" w:cs="Arial"/>
          <w:color w:val="555555"/>
          <w:sz w:val="21"/>
          <w:szCs w:val="21"/>
        </w:rPr>
        <w:t>Controls engine condition pushdown.</w:t>
      </w:r>
    </w:p>
    <w:p w:rsidR="00527D49" w:rsidRDefault="00527D49" w:rsidP="006E0B9E">
      <w:pPr>
        <w:pStyle w:val="a3"/>
        <w:numPr>
          <w:ilvl w:val="0"/>
          <w:numId w:val="154"/>
        </w:numPr>
        <w:spacing w:before="0" w:beforeAutospacing="0" w:after="225" w:afterAutospacing="0"/>
        <w:ind w:left="450"/>
        <w:textAlignment w:val="baseline"/>
        <w:rPr>
          <w:rFonts w:ascii="Arial" w:hAnsi="Arial" w:cs="Arial"/>
          <w:color w:val="555555"/>
          <w:sz w:val="21"/>
          <w:szCs w:val="21"/>
        </w:rPr>
      </w:pPr>
      <w:r>
        <w:rPr>
          <w:rFonts w:ascii="Arial" w:hAnsi="Arial" w:cs="Arial"/>
          <w:color w:val="555555"/>
          <w:sz w:val="21"/>
          <w:szCs w:val="21"/>
        </w:rPr>
        <w:t>Hash Join Flags</w:t>
      </w:r>
    </w:p>
    <w:bookmarkStart w:id="478" w:name="optflag_hash-join"/>
    <w:bookmarkEnd w:id="478"/>
    <w:p w:rsidR="00527D49" w:rsidRDefault="00527D49" w:rsidP="006E0B9E">
      <w:pPr>
        <w:pStyle w:val="a3"/>
        <w:numPr>
          <w:ilvl w:val="1"/>
          <w:numId w:val="154"/>
        </w:numPr>
        <w:spacing w:before="0" w:beforeAutospacing="0" w:after="0" w:afterAutospacing="0"/>
        <w:ind w:left="900"/>
        <w:textAlignment w:val="baseline"/>
        <w:rPr>
          <w:rFonts w:ascii="Arial" w:hAnsi="Arial" w:cs="Arial"/>
          <w:color w:val="555555"/>
          <w:sz w:val="21"/>
          <w:szCs w:val="21"/>
        </w:rPr>
      </w:pPr>
      <w:r>
        <w:rPr>
          <w:rFonts w:ascii="Arial" w:hAnsi="Arial" w:cs="Arial"/>
          <w:color w:val="555555"/>
          <w:sz w:val="21"/>
          <w:szCs w:val="21"/>
        </w:rPr>
        <w:fldChar w:fldCharType="begin"/>
      </w:r>
      <w:r>
        <w:rPr>
          <w:rFonts w:ascii="Arial" w:hAnsi="Arial" w:cs="Arial"/>
          <w:color w:val="555555"/>
          <w:sz w:val="21"/>
          <w:szCs w:val="21"/>
        </w:rPr>
        <w:instrText xml:space="preserve"> HYPERLINK "https://dev.mysql.com/doc/refman/8.0/en/switchable-optimizations.html" \l "optflag_hash-join" </w:instrText>
      </w:r>
      <w:r>
        <w:rPr>
          <w:rFonts w:ascii="Arial" w:hAnsi="Arial" w:cs="Arial"/>
          <w:color w:val="555555"/>
          <w:sz w:val="21"/>
          <w:szCs w:val="21"/>
        </w:rPr>
        <w:fldChar w:fldCharType="separate"/>
      </w:r>
      <w:r>
        <w:rPr>
          <w:rStyle w:val="HTML"/>
          <w:rFonts w:eastAsiaTheme="majorEastAsia"/>
          <w:color w:val="000000"/>
          <w:u w:val="single"/>
          <w:bdr w:val="none" w:sz="0" w:space="0" w:color="auto" w:frame="1"/>
        </w:rPr>
        <w:t>hash_join</w:t>
      </w:r>
      <w:r>
        <w:rPr>
          <w:rFonts w:ascii="Arial" w:hAnsi="Arial" w:cs="Arial"/>
          <w:color w:val="555555"/>
          <w:sz w:val="21"/>
          <w:szCs w:val="21"/>
        </w:rPr>
        <w:fldChar w:fldCharType="end"/>
      </w:r>
      <w:r>
        <w:rPr>
          <w:rFonts w:ascii="Arial" w:hAnsi="Arial" w:cs="Arial"/>
          <w:color w:val="555555"/>
          <w:sz w:val="21"/>
          <w:szCs w:val="21"/>
        </w:rPr>
        <w:t> (default </w:t>
      </w:r>
      <w:r>
        <w:rPr>
          <w:rStyle w:val="HTML"/>
          <w:rFonts w:eastAsiaTheme="majorEastAsia"/>
          <w:color w:val="000000"/>
          <w:bdr w:val="none" w:sz="0" w:space="0" w:color="auto" w:frame="1"/>
        </w:rPr>
        <w:t>on</w:t>
      </w:r>
      <w:r>
        <w:rPr>
          <w:rFonts w:ascii="Arial" w:hAnsi="Arial" w:cs="Arial"/>
          <w:color w:val="555555"/>
          <w:sz w:val="21"/>
          <w:szCs w:val="21"/>
        </w:rPr>
        <w:t>)</w:t>
      </w:r>
    </w:p>
    <w:p w:rsidR="00527D49" w:rsidRPr="00527D49" w:rsidRDefault="00527D49" w:rsidP="00527D49">
      <w:pPr>
        <w:pStyle w:val="a3"/>
        <w:spacing w:before="0" w:beforeAutospacing="0" w:after="225" w:afterAutospacing="0"/>
        <w:ind w:left="900"/>
        <w:textAlignment w:val="baseline"/>
        <w:rPr>
          <w:rFonts w:ascii="Arial" w:hAnsi="Arial" w:cs="Arial"/>
          <w:color w:val="555555"/>
          <w:sz w:val="21"/>
          <w:szCs w:val="21"/>
          <w:lang w:val="en-US"/>
        </w:rPr>
      </w:pPr>
      <w:r w:rsidRPr="00527D49">
        <w:rPr>
          <w:rFonts w:ascii="Arial" w:hAnsi="Arial" w:cs="Arial"/>
          <w:color w:val="555555"/>
          <w:sz w:val="21"/>
          <w:szCs w:val="21"/>
          <w:lang w:val="en-US"/>
        </w:rPr>
        <w:t>Controls hash joins (MySQL 8.0.18 only; has no effect in MySQL 8.0.19 or later).</w:t>
      </w:r>
    </w:p>
    <w:p w:rsidR="00527D49" w:rsidRDefault="00527D49" w:rsidP="006E0B9E">
      <w:pPr>
        <w:pStyle w:val="a3"/>
        <w:numPr>
          <w:ilvl w:val="0"/>
          <w:numId w:val="154"/>
        </w:numPr>
        <w:spacing w:before="0" w:beforeAutospacing="0" w:after="225" w:afterAutospacing="0"/>
        <w:ind w:left="450"/>
        <w:textAlignment w:val="baseline"/>
        <w:rPr>
          <w:rFonts w:ascii="Arial" w:hAnsi="Arial" w:cs="Arial"/>
          <w:color w:val="555555"/>
          <w:sz w:val="21"/>
          <w:szCs w:val="21"/>
        </w:rPr>
      </w:pPr>
      <w:r>
        <w:rPr>
          <w:rFonts w:ascii="Arial" w:hAnsi="Arial" w:cs="Arial"/>
          <w:color w:val="555555"/>
          <w:sz w:val="21"/>
          <w:szCs w:val="21"/>
        </w:rPr>
        <w:t>Index Condition Pushdown Flags</w:t>
      </w:r>
    </w:p>
    <w:bookmarkStart w:id="479" w:name="optflag_index-condition-pushdown"/>
    <w:bookmarkEnd w:id="479"/>
    <w:p w:rsidR="00527D49" w:rsidRPr="00527D49" w:rsidRDefault="00527D49" w:rsidP="006E0B9E">
      <w:pPr>
        <w:pStyle w:val="a3"/>
        <w:numPr>
          <w:ilvl w:val="1"/>
          <w:numId w:val="154"/>
        </w:numPr>
        <w:spacing w:before="0" w:beforeAutospacing="0" w:after="0" w:afterAutospacing="0"/>
        <w:ind w:left="900"/>
        <w:textAlignment w:val="baseline"/>
        <w:rPr>
          <w:rFonts w:ascii="Arial" w:hAnsi="Arial" w:cs="Arial"/>
          <w:color w:val="555555"/>
          <w:sz w:val="21"/>
          <w:szCs w:val="21"/>
          <w:lang w:val="en-US"/>
        </w:rPr>
      </w:pPr>
      <w:r>
        <w:rPr>
          <w:rFonts w:ascii="Arial" w:hAnsi="Arial" w:cs="Arial"/>
          <w:color w:val="555555"/>
          <w:sz w:val="21"/>
          <w:szCs w:val="21"/>
        </w:rPr>
        <w:fldChar w:fldCharType="begin"/>
      </w:r>
      <w:r w:rsidRPr="00527D49">
        <w:rPr>
          <w:rFonts w:ascii="Arial" w:hAnsi="Arial" w:cs="Arial"/>
          <w:color w:val="555555"/>
          <w:sz w:val="21"/>
          <w:szCs w:val="21"/>
          <w:lang w:val="en-US"/>
        </w:rPr>
        <w:instrText xml:space="preserve"> HYPERLINK "https://dev.mysql.com/doc/refman/8.0/en/switchable-optimizations.html" \l "optflag_index-condition-pushdown" </w:instrText>
      </w:r>
      <w:r>
        <w:rPr>
          <w:rFonts w:ascii="Arial" w:hAnsi="Arial" w:cs="Arial"/>
          <w:color w:val="555555"/>
          <w:sz w:val="21"/>
          <w:szCs w:val="21"/>
        </w:rPr>
        <w:fldChar w:fldCharType="separate"/>
      </w:r>
      <w:r w:rsidRPr="00527D49">
        <w:rPr>
          <w:rStyle w:val="HTML"/>
          <w:rFonts w:eastAsiaTheme="majorEastAsia"/>
          <w:color w:val="000000"/>
          <w:u w:val="single"/>
          <w:bdr w:val="none" w:sz="0" w:space="0" w:color="auto" w:frame="1"/>
          <w:lang w:val="en-US"/>
        </w:rPr>
        <w:t>index_condition_pushdown</w:t>
      </w:r>
      <w:r>
        <w:rPr>
          <w:rFonts w:ascii="Arial" w:hAnsi="Arial" w:cs="Arial"/>
          <w:color w:val="555555"/>
          <w:sz w:val="21"/>
          <w:szCs w:val="21"/>
        </w:rPr>
        <w:fldChar w:fldCharType="end"/>
      </w:r>
      <w:r w:rsidRPr="00527D49">
        <w:rPr>
          <w:rFonts w:ascii="Arial" w:hAnsi="Arial" w:cs="Arial"/>
          <w:color w:val="555555"/>
          <w:sz w:val="21"/>
          <w:szCs w:val="21"/>
          <w:lang w:val="en-US"/>
        </w:rPr>
        <w:t> (default </w:t>
      </w:r>
      <w:r w:rsidRPr="00527D49">
        <w:rPr>
          <w:rStyle w:val="HTML"/>
          <w:rFonts w:eastAsiaTheme="majorEastAsia"/>
          <w:color w:val="000000"/>
          <w:bdr w:val="none" w:sz="0" w:space="0" w:color="auto" w:frame="1"/>
          <w:lang w:val="en-US"/>
        </w:rPr>
        <w:t>on</w:t>
      </w:r>
      <w:r w:rsidRPr="00527D49">
        <w:rPr>
          <w:rFonts w:ascii="Arial" w:hAnsi="Arial" w:cs="Arial"/>
          <w:color w:val="555555"/>
          <w:sz w:val="21"/>
          <w:szCs w:val="21"/>
          <w:lang w:val="en-US"/>
        </w:rPr>
        <w:t>)</w:t>
      </w:r>
    </w:p>
    <w:p w:rsidR="00527D49" w:rsidRDefault="00527D49" w:rsidP="00527D49">
      <w:pPr>
        <w:pStyle w:val="a3"/>
        <w:spacing w:before="0" w:beforeAutospacing="0" w:after="225" w:afterAutospacing="0"/>
        <w:ind w:left="900"/>
        <w:textAlignment w:val="baseline"/>
        <w:rPr>
          <w:rFonts w:ascii="Arial" w:hAnsi="Arial" w:cs="Arial"/>
          <w:color w:val="555555"/>
          <w:sz w:val="21"/>
          <w:szCs w:val="21"/>
        </w:rPr>
      </w:pPr>
      <w:r>
        <w:rPr>
          <w:rFonts w:ascii="Arial" w:hAnsi="Arial" w:cs="Arial"/>
          <w:color w:val="555555"/>
          <w:sz w:val="21"/>
          <w:szCs w:val="21"/>
        </w:rPr>
        <w:t>Controls index condition pushdown.</w:t>
      </w:r>
    </w:p>
    <w:p w:rsidR="00527D49" w:rsidRDefault="00527D49" w:rsidP="006E0B9E">
      <w:pPr>
        <w:pStyle w:val="a3"/>
        <w:numPr>
          <w:ilvl w:val="0"/>
          <w:numId w:val="154"/>
        </w:numPr>
        <w:spacing w:before="0" w:beforeAutospacing="0" w:after="225" w:afterAutospacing="0"/>
        <w:ind w:left="450"/>
        <w:textAlignment w:val="baseline"/>
        <w:rPr>
          <w:rFonts w:ascii="Arial" w:hAnsi="Arial" w:cs="Arial"/>
          <w:color w:val="555555"/>
          <w:sz w:val="21"/>
          <w:szCs w:val="21"/>
        </w:rPr>
      </w:pPr>
      <w:r>
        <w:rPr>
          <w:rFonts w:ascii="Arial" w:hAnsi="Arial" w:cs="Arial"/>
          <w:color w:val="555555"/>
          <w:sz w:val="21"/>
          <w:szCs w:val="21"/>
        </w:rPr>
        <w:t>Index Extensions Flags</w:t>
      </w:r>
    </w:p>
    <w:bookmarkStart w:id="480" w:name="optflag_use-index-extensions"/>
    <w:bookmarkEnd w:id="480"/>
    <w:p w:rsidR="00527D49" w:rsidRPr="00527D49" w:rsidRDefault="00527D49" w:rsidP="006E0B9E">
      <w:pPr>
        <w:pStyle w:val="a3"/>
        <w:numPr>
          <w:ilvl w:val="1"/>
          <w:numId w:val="154"/>
        </w:numPr>
        <w:spacing w:before="0" w:beforeAutospacing="0" w:after="0" w:afterAutospacing="0"/>
        <w:ind w:left="900"/>
        <w:textAlignment w:val="baseline"/>
        <w:rPr>
          <w:rFonts w:ascii="Arial" w:hAnsi="Arial" w:cs="Arial"/>
          <w:color w:val="555555"/>
          <w:sz w:val="21"/>
          <w:szCs w:val="21"/>
          <w:lang w:val="en-US"/>
        </w:rPr>
      </w:pPr>
      <w:r>
        <w:rPr>
          <w:rFonts w:ascii="Arial" w:hAnsi="Arial" w:cs="Arial"/>
          <w:color w:val="555555"/>
          <w:sz w:val="21"/>
          <w:szCs w:val="21"/>
        </w:rPr>
        <w:fldChar w:fldCharType="begin"/>
      </w:r>
      <w:r w:rsidRPr="00527D49">
        <w:rPr>
          <w:rFonts w:ascii="Arial" w:hAnsi="Arial" w:cs="Arial"/>
          <w:color w:val="555555"/>
          <w:sz w:val="21"/>
          <w:szCs w:val="21"/>
          <w:lang w:val="en-US"/>
        </w:rPr>
        <w:instrText xml:space="preserve"> HYPERLINK "https://dev.mysql.com/doc/refman/8.0/en/switchable-optimizations.html" \l "optflag_use-index-extensions" </w:instrText>
      </w:r>
      <w:r>
        <w:rPr>
          <w:rFonts w:ascii="Arial" w:hAnsi="Arial" w:cs="Arial"/>
          <w:color w:val="555555"/>
          <w:sz w:val="21"/>
          <w:szCs w:val="21"/>
        </w:rPr>
        <w:fldChar w:fldCharType="separate"/>
      </w:r>
      <w:r w:rsidRPr="00527D49">
        <w:rPr>
          <w:rStyle w:val="HTML"/>
          <w:rFonts w:eastAsiaTheme="majorEastAsia"/>
          <w:color w:val="000000"/>
          <w:u w:val="single"/>
          <w:bdr w:val="none" w:sz="0" w:space="0" w:color="auto" w:frame="1"/>
          <w:lang w:val="en-US"/>
        </w:rPr>
        <w:t>use_index_extensions</w:t>
      </w:r>
      <w:r>
        <w:rPr>
          <w:rFonts w:ascii="Arial" w:hAnsi="Arial" w:cs="Arial"/>
          <w:color w:val="555555"/>
          <w:sz w:val="21"/>
          <w:szCs w:val="21"/>
        </w:rPr>
        <w:fldChar w:fldCharType="end"/>
      </w:r>
      <w:r w:rsidRPr="00527D49">
        <w:rPr>
          <w:rFonts w:ascii="Arial" w:hAnsi="Arial" w:cs="Arial"/>
          <w:color w:val="555555"/>
          <w:sz w:val="21"/>
          <w:szCs w:val="21"/>
          <w:lang w:val="en-US"/>
        </w:rPr>
        <w:t> (default </w:t>
      </w:r>
      <w:r w:rsidRPr="00527D49">
        <w:rPr>
          <w:rStyle w:val="HTML"/>
          <w:rFonts w:eastAsiaTheme="majorEastAsia"/>
          <w:color w:val="000000"/>
          <w:bdr w:val="none" w:sz="0" w:space="0" w:color="auto" w:frame="1"/>
          <w:lang w:val="en-US"/>
        </w:rPr>
        <w:t>on</w:t>
      </w:r>
      <w:r w:rsidRPr="00527D49">
        <w:rPr>
          <w:rFonts w:ascii="Arial" w:hAnsi="Arial" w:cs="Arial"/>
          <w:color w:val="555555"/>
          <w:sz w:val="21"/>
          <w:szCs w:val="21"/>
          <w:lang w:val="en-US"/>
        </w:rPr>
        <w:t>)</w:t>
      </w:r>
    </w:p>
    <w:p w:rsidR="00527D49" w:rsidRPr="00527D49" w:rsidRDefault="00527D49" w:rsidP="00527D49">
      <w:pPr>
        <w:pStyle w:val="a3"/>
        <w:spacing w:before="0" w:beforeAutospacing="0" w:after="225" w:afterAutospacing="0"/>
        <w:ind w:left="900"/>
        <w:textAlignment w:val="baseline"/>
        <w:rPr>
          <w:rFonts w:ascii="Arial" w:hAnsi="Arial" w:cs="Arial"/>
          <w:color w:val="555555"/>
          <w:sz w:val="21"/>
          <w:szCs w:val="21"/>
          <w:lang w:val="en-US"/>
        </w:rPr>
      </w:pPr>
      <w:r w:rsidRPr="00527D49">
        <w:rPr>
          <w:rFonts w:ascii="Arial" w:hAnsi="Arial" w:cs="Arial"/>
          <w:color w:val="555555"/>
          <w:sz w:val="21"/>
          <w:szCs w:val="21"/>
          <w:lang w:val="en-US"/>
        </w:rPr>
        <w:t>Controls use of index extensions.</w:t>
      </w:r>
    </w:p>
    <w:p w:rsidR="00527D49" w:rsidRDefault="00527D49" w:rsidP="006E0B9E">
      <w:pPr>
        <w:pStyle w:val="a3"/>
        <w:numPr>
          <w:ilvl w:val="0"/>
          <w:numId w:val="154"/>
        </w:numPr>
        <w:spacing w:before="0" w:beforeAutospacing="0" w:after="225" w:afterAutospacing="0"/>
        <w:ind w:left="450"/>
        <w:textAlignment w:val="baseline"/>
        <w:rPr>
          <w:rFonts w:ascii="Arial" w:hAnsi="Arial" w:cs="Arial"/>
          <w:color w:val="555555"/>
          <w:sz w:val="21"/>
          <w:szCs w:val="21"/>
        </w:rPr>
      </w:pPr>
      <w:r>
        <w:rPr>
          <w:rFonts w:ascii="Arial" w:hAnsi="Arial" w:cs="Arial"/>
          <w:color w:val="555555"/>
          <w:sz w:val="21"/>
          <w:szCs w:val="21"/>
        </w:rPr>
        <w:t>Index Merge Flags</w:t>
      </w:r>
    </w:p>
    <w:bookmarkStart w:id="481" w:name="optflag_index-merge"/>
    <w:bookmarkEnd w:id="481"/>
    <w:p w:rsidR="00527D49" w:rsidRDefault="00527D49" w:rsidP="006E0B9E">
      <w:pPr>
        <w:pStyle w:val="a3"/>
        <w:numPr>
          <w:ilvl w:val="1"/>
          <w:numId w:val="154"/>
        </w:numPr>
        <w:spacing w:before="0" w:beforeAutospacing="0" w:after="0" w:afterAutospacing="0"/>
        <w:ind w:left="900"/>
        <w:textAlignment w:val="baseline"/>
        <w:rPr>
          <w:rFonts w:ascii="Arial" w:hAnsi="Arial" w:cs="Arial"/>
          <w:color w:val="555555"/>
          <w:sz w:val="21"/>
          <w:szCs w:val="21"/>
        </w:rPr>
      </w:pPr>
      <w:r>
        <w:rPr>
          <w:rFonts w:ascii="Arial" w:hAnsi="Arial" w:cs="Arial"/>
          <w:color w:val="555555"/>
          <w:sz w:val="21"/>
          <w:szCs w:val="21"/>
        </w:rPr>
        <w:fldChar w:fldCharType="begin"/>
      </w:r>
      <w:r>
        <w:rPr>
          <w:rFonts w:ascii="Arial" w:hAnsi="Arial" w:cs="Arial"/>
          <w:color w:val="555555"/>
          <w:sz w:val="21"/>
          <w:szCs w:val="21"/>
        </w:rPr>
        <w:instrText xml:space="preserve"> HYPERLINK "https://dev.mysql.com/doc/refman/8.0/en/switchable-optimizations.html" \l "optflag_index-merge" </w:instrText>
      </w:r>
      <w:r>
        <w:rPr>
          <w:rFonts w:ascii="Arial" w:hAnsi="Arial" w:cs="Arial"/>
          <w:color w:val="555555"/>
          <w:sz w:val="21"/>
          <w:szCs w:val="21"/>
        </w:rPr>
        <w:fldChar w:fldCharType="separate"/>
      </w:r>
      <w:r>
        <w:rPr>
          <w:rStyle w:val="HTML"/>
          <w:rFonts w:eastAsiaTheme="majorEastAsia"/>
          <w:color w:val="000000"/>
          <w:u w:val="single"/>
          <w:bdr w:val="none" w:sz="0" w:space="0" w:color="auto" w:frame="1"/>
        </w:rPr>
        <w:t>index_merge</w:t>
      </w:r>
      <w:r>
        <w:rPr>
          <w:rFonts w:ascii="Arial" w:hAnsi="Arial" w:cs="Arial"/>
          <w:color w:val="555555"/>
          <w:sz w:val="21"/>
          <w:szCs w:val="21"/>
        </w:rPr>
        <w:fldChar w:fldCharType="end"/>
      </w:r>
      <w:r>
        <w:rPr>
          <w:rFonts w:ascii="Arial" w:hAnsi="Arial" w:cs="Arial"/>
          <w:color w:val="555555"/>
          <w:sz w:val="21"/>
          <w:szCs w:val="21"/>
        </w:rPr>
        <w:t> (default </w:t>
      </w:r>
      <w:r>
        <w:rPr>
          <w:rStyle w:val="HTML"/>
          <w:rFonts w:eastAsiaTheme="majorEastAsia"/>
          <w:color w:val="000000"/>
          <w:bdr w:val="none" w:sz="0" w:space="0" w:color="auto" w:frame="1"/>
        </w:rPr>
        <w:t>on</w:t>
      </w:r>
      <w:r>
        <w:rPr>
          <w:rFonts w:ascii="Arial" w:hAnsi="Arial" w:cs="Arial"/>
          <w:color w:val="555555"/>
          <w:sz w:val="21"/>
          <w:szCs w:val="21"/>
        </w:rPr>
        <w:t>)</w:t>
      </w:r>
    </w:p>
    <w:p w:rsidR="00527D49" w:rsidRPr="00527D49" w:rsidRDefault="00527D49" w:rsidP="00527D49">
      <w:pPr>
        <w:pStyle w:val="a3"/>
        <w:spacing w:before="0" w:beforeAutospacing="0" w:after="225" w:afterAutospacing="0"/>
        <w:ind w:left="900"/>
        <w:textAlignment w:val="baseline"/>
        <w:rPr>
          <w:rFonts w:ascii="Arial" w:hAnsi="Arial" w:cs="Arial"/>
          <w:color w:val="555555"/>
          <w:sz w:val="21"/>
          <w:szCs w:val="21"/>
          <w:lang w:val="en-US"/>
        </w:rPr>
      </w:pPr>
      <w:r w:rsidRPr="00527D49">
        <w:rPr>
          <w:rFonts w:ascii="Arial" w:hAnsi="Arial" w:cs="Arial"/>
          <w:color w:val="555555"/>
          <w:sz w:val="21"/>
          <w:szCs w:val="21"/>
          <w:lang w:val="en-US"/>
        </w:rPr>
        <w:t>Controls all Index Merge optimizations.</w:t>
      </w:r>
    </w:p>
    <w:bookmarkStart w:id="482" w:name="optflag_index-merge-intersection"/>
    <w:bookmarkEnd w:id="482"/>
    <w:p w:rsidR="00527D49" w:rsidRPr="00527D49" w:rsidRDefault="00527D49" w:rsidP="006E0B9E">
      <w:pPr>
        <w:pStyle w:val="a3"/>
        <w:numPr>
          <w:ilvl w:val="1"/>
          <w:numId w:val="154"/>
        </w:numPr>
        <w:spacing w:before="0" w:beforeAutospacing="0" w:after="0" w:afterAutospacing="0"/>
        <w:ind w:left="900"/>
        <w:textAlignment w:val="baseline"/>
        <w:rPr>
          <w:rFonts w:ascii="Arial" w:hAnsi="Arial" w:cs="Arial"/>
          <w:color w:val="555555"/>
          <w:sz w:val="21"/>
          <w:szCs w:val="21"/>
          <w:lang w:val="en-US"/>
        </w:rPr>
      </w:pPr>
      <w:r>
        <w:rPr>
          <w:rFonts w:ascii="Arial" w:hAnsi="Arial" w:cs="Arial"/>
          <w:color w:val="555555"/>
          <w:sz w:val="21"/>
          <w:szCs w:val="21"/>
        </w:rPr>
        <w:fldChar w:fldCharType="begin"/>
      </w:r>
      <w:r w:rsidRPr="00527D49">
        <w:rPr>
          <w:rFonts w:ascii="Arial" w:hAnsi="Arial" w:cs="Arial"/>
          <w:color w:val="555555"/>
          <w:sz w:val="21"/>
          <w:szCs w:val="21"/>
          <w:lang w:val="en-US"/>
        </w:rPr>
        <w:instrText xml:space="preserve"> HYPERLINK "https://dev.mysql.com/doc/refman/8.0/en/switchable-optimizations.html" \l "optflag_index-merge-intersection" </w:instrText>
      </w:r>
      <w:r>
        <w:rPr>
          <w:rFonts w:ascii="Arial" w:hAnsi="Arial" w:cs="Arial"/>
          <w:color w:val="555555"/>
          <w:sz w:val="21"/>
          <w:szCs w:val="21"/>
        </w:rPr>
        <w:fldChar w:fldCharType="separate"/>
      </w:r>
      <w:r w:rsidRPr="00527D49">
        <w:rPr>
          <w:rStyle w:val="HTML"/>
          <w:rFonts w:eastAsiaTheme="majorEastAsia"/>
          <w:color w:val="000000"/>
          <w:u w:val="single"/>
          <w:bdr w:val="none" w:sz="0" w:space="0" w:color="auto" w:frame="1"/>
          <w:lang w:val="en-US"/>
        </w:rPr>
        <w:t>index_merge_intersection</w:t>
      </w:r>
      <w:r>
        <w:rPr>
          <w:rFonts w:ascii="Arial" w:hAnsi="Arial" w:cs="Arial"/>
          <w:color w:val="555555"/>
          <w:sz w:val="21"/>
          <w:szCs w:val="21"/>
        </w:rPr>
        <w:fldChar w:fldCharType="end"/>
      </w:r>
      <w:r w:rsidRPr="00527D49">
        <w:rPr>
          <w:rFonts w:ascii="Arial" w:hAnsi="Arial" w:cs="Arial"/>
          <w:color w:val="555555"/>
          <w:sz w:val="21"/>
          <w:szCs w:val="21"/>
          <w:lang w:val="en-US"/>
        </w:rPr>
        <w:t> (default </w:t>
      </w:r>
      <w:r w:rsidRPr="00527D49">
        <w:rPr>
          <w:rStyle w:val="HTML"/>
          <w:rFonts w:eastAsiaTheme="majorEastAsia"/>
          <w:color w:val="000000"/>
          <w:bdr w:val="none" w:sz="0" w:space="0" w:color="auto" w:frame="1"/>
          <w:lang w:val="en-US"/>
        </w:rPr>
        <w:t>on</w:t>
      </w:r>
      <w:r w:rsidRPr="00527D49">
        <w:rPr>
          <w:rFonts w:ascii="Arial" w:hAnsi="Arial" w:cs="Arial"/>
          <w:color w:val="555555"/>
          <w:sz w:val="21"/>
          <w:szCs w:val="21"/>
          <w:lang w:val="en-US"/>
        </w:rPr>
        <w:t>)</w:t>
      </w:r>
    </w:p>
    <w:p w:rsidR="00527D49" w:rsidRPr="00527D49" w:rsidRDefault="00527D49" w:rsidP="00527D49">
      <w:pPr>
        <w:pStyle w:val="a3"/>
        <w:spacing w:before="0" w:beforeAutospacing="0" w:after="225" w:afterAutospacing="0"/>
        <w:ind w:left="900"/>
        <w:textAlignment w:val="baseline"/>
        <w:rPr>
          <w:rFonts w:ascii="Arial" w:hAnsi="Arial" w:cs="Arial"/>
          <w:color w:val="555555"/>
          <w:sz w:val="21"/>
          <w:szCs w:val="21"/>
          <w:lang w:val="en-US"/>
        </w:rPr>
      </w:pPr>
      <w:r w:rsidRPr="00527D49">
        <w:rPr>
          <w:rFonts w:ascii="Arial" w:hAnsi="Arial" w:cs="Arial"/>
          <w:color w:val="555555"/>
          <w:sz w:val="21"/>
          <w:szCs w:val="21"/>
          <w:lang w:val="en-US"/>
        </w:rPr>
        <w:t>Controls the Index Merge Intersection Access optimization.</w:t>
      </w:r>
    </w:p>
    <w:bookmarkStart w:id="483" w:name="optflag_index-merge-sort-union"/>
    <w:bookmarkEnd w:id="483"/>
    <w:p w:rsidR="00527D49" w:rsidRPr="00527D49" w:rsidRDefault="00527D49" w:rsidP="006E0B9E">
      <w:pPr>
        <w:pStyle w:val="a3"/>
        <w:numPr>
          <w:ilvl w:val="1"/>
          <w:numId w:val="154"/>
        </w:numPr>
        <w:spacing w:before="0" w:beforeAutospacing="0" w:after="0" w:afterAutospacing="0"/>
        <w:ind w:left="900"/>
        <w:textAlignment w:val="baseline"/>
        <w:rPr>
          <w:rFonts w:ascii="Arial" w:hAnsi="Arial" w:cs="Arial"/>
          <w:color w:val="555555"/>
          <w:sz w:val="21"/>
          <w:szCs w:val="21"/>
          <w:lang w:val="en-US"/>
        </w:rPr>
      </w:pPr>
      <w:r>
        <w:rPr>
          <w:rFonts w:ascii="Arial" w:hAnsi="Arial" w:cs="Arial"/>
          <w:color w:val="555555"/>
          <w:sz w:val="21"/>
          <w:szCs w:val="21"/>
        </w:rPr>
        <w:fldChar w:fldCharType="begin"/>
      </w:r>
      <w:r w:rsidRPr="00527D49">
        <w:rPr>
          <w:rFonts w:ascii="Arial" w:hAnsi="Arial" w:cs="Arial"/>
          <w:color w:val="555555"/>
          <w:sz w:val="21"/>
          <w:szCs w:val="21"/>
          <w:lang w:val="en-US"/>
        </w:rPr>
        <w:instrText xml:space="preserve"> HYPERLINK "https://dev.mysql.com/doc/refman/8.0/en/switchable-optimizations.html" \l "optflag_index-merge-sort-union" </w:instrText>
      </w:r>
      <w:r>
        <w:rPr>
          <w:rFonts w:ascii="Arial" w:hAnsi="Arial" w:cs="Arial"/>
          <w:color w:val="555555"/>
          <w:sz w:val="21"/>
          <w:szCs w:val="21"/>
        </w:rPr>
        <w:fldChar w:fldCharType="separate"/>
      </w:r>
      <w:r w:rsidRPr="00527D49">
        <w:rPr>
          <w:rStyle w:val="HTML"/>
          <w:rFonts w:eastAsiaTheme="majorEastAsia"/>
          <w:color w:val="000000"/>
          <w:u w:val="single"/>
          <w:bdr w:val="none" w:sz="0" w:space="0" w:color="auto" w:frame="1"/>
          <w:lang w:val="en-US"/>
        </w:rPr>
        <w:t>index_merge_sort_union</w:t>
      </w:r>
      <w:r>
        <w:rPr>
          <w:rFonts w:ascii="Arial" w:hAnsi="Arial" w:cs="Arial"/>
          <w:color w:val="555555"/>
          <w:sz w:val="21"/>
          <w:szCs w:val="21"/>
        </w:rPr>
        <w:fldChar w:fldCharType="end"/>
      </w:r>
      <w:r w:rsidRPr="00527D49">
        <w:rPr>
          <w:rFonts w:ascii="Arial" w:hAnsi="Arial" w:cs="Arial"/>
          <w:color w:val="555555"/>
          <w:sz w:val="21"/>
          <w:szCs w:val="21"/>
          <w:lang w:val="en-US"/>
        </w:rPr>
        <w:t> (default </w:t>
      </w:r>
      <w:r w:rsidRPr="00527D49">
        <w:rPr>
          <w:rStyle w:val="HTML"/>
          <w:rFonts w:eastAsiaTheme="majorEastAsia"/>
          <w:color w:val="000000"/>
          <w:bdr w:val="none" w:sz="0" w:space="0" w:color="auto" w:frame="1"/>
          <w:lang w:val="en-US"/>
        </w:rPr>
        <w:t>on</w:t>
      </w:r>
      <w:r w:rsidRPr="00527D49">
        <w:rPr>
          <w:rFonts w:ascii="Arial" w:hAnsi="Arial" w:cs="Arial"/>
          <w:color w:val="555555"/>
          <w:sz w:val="21"/>
          <w:szCs w:val="21"/>
          <w:lang w:val="en-US"/>
        </w:rPr>
        <w:t>)</w:t>
      </w:r>
    </w:p>
    <w:p w:rsidR="00527D49" w:rsidRPr="00527D49" w:rsidRDefault="00527D49" w:rsidP="00527D49">
      <w:pPr>
        <w:pStyle w:val="a3"/>
        <w:spacing w:before="0" w:beforeAutospacing="0" w:after="225" w:afterAutospacing="0"/>
        <w:ind w:left="900"/>
        <w:textAlignment w:val="baseline"/>
        <w:rPr>
          <w:rFonts w:ascii="Arial" w:hAnsi="Arial" w:cs="Arial"/>
          <w:color w:val="555555"/>
          <w:sz w:val="21"/>
          <w:szCs w:val="21"/>
          <w:lang w:val="en-US"/>
        </w:rPr>
      </w:pPr>
      <w:r w:rsidRPr="00527D49">
        <w:rPr>
          <w:rFonts w:ascii="Arial" w:hAnsi="Arial" w:cs="Arial"/>
          <w:color w:val="555555"/>
          <w:sz w:val="21"/>
          <w:szCs w:val="21"/>
          <w:lang w:val="en-US"/>
        </w:rPr>
        <w:t>Controls the Index Merge Sort-Union Access optimization.</w:t>
      </w:r>
    </w:p>
    <w:bookmarkStart w:id="484" w:name="optflag_index-merge-union"/>
    <w:bookmarkEnd w:id="484"/>
    <w:p w:rsidR="00527D49" w:rsidRPr="00527D49" w:rsidRDefault="00527D49" w:rsidP="006E0B9E">
      <w:pPr>
        <w:pStyle w:val="a3"/>
        <w:numPr>
          <w:ilvl w:val="1"/>
          <w:numId w:val="154"/>
        </w:numPr>
        <w:spacing w:before="0" w:beforeAutospacing="0" w:after="0" w:afterAutospacing="0"/>
        <w:ind w:left="900"/>
        <w:textAlignment w:val="baseline"/>
        <w:rPr>
          <w:rFonts w:ascii="Arial" w:hAnsi="Arial" w:cs="Arial"/>
          <w:color w:val="555555"/>
          <w:sz w:val="21"/>
          <w:szCs w:val="21"/>
          <w:lang w:val="en-US"/>
        </w:rPr>
      </w:pPr>
      <w:r>
        <w:rPr>
          <w:rFonts w:ascii="Arial" w:hAnsi="Arial" w:cs="Arial"/>
          <w:color w:val="555555"/>
          <w:sz w:val="21"/>
          <w:szCs w:val="21"/>
        </w:rPr>
        <w:fldChar w:fldCharType="begin"/>
      </w:r>
      <w:r w:rsidRPr="00527D49">
        <w:rPr>
          <w:rFonts w:ascii="Arial" w:hAnsi="Arial" w:cs="Arial"/>
          <w:color w:val="555555"/>
          <w:sz w:val="21"/>
          <w:szCs w:val="21"/>
          <w:lang w:val="en-US"/>
        </w:rPr>
        <w:instrText xml:space="preserve"> HYPERLINK "https://dev.mysql.com/doc/refman/8.0/en/switchable-optimizations.html" \l "optflag_index-merge-union" </w:instrText>
      </w:r>
      <w:r>
        <w:rPr>
          <w:rFonts w:ascii="Arial" w:hAnsi="Arial" w:cs="Arial"/>
          <w:color w:val="555555"/>
          <w:sz w:val="21"/>
          <w:szCs w:val="21"/>
        </w:rPr>
        <w:fldChar w:fldCharType="separate"/>
      </w:r>
      <w:r w:rsidRPr="00527D49">
        <w:rPr>
          <w:rStyle w:val="HTML"/>
          <w:rFonts w:eastAsiaTheme="majorEastAsia"/>
          <w:color w:val="000000"/>
          <w:u w:val="single"/>
          <w:bdr w:val="none" w:sz="0" w:space="0" w:color="auto" w:frame="1"/>
          <w:lang w:val="en-US"/>
        </w:rPr>
        <w:t>index_merge_union</w:t>
      </w:r>
      <w:r>
        <w:rPr>
          <w:rFonts w:ascii="Arial" w:hAnsi="Arial" w:cs="Arial"/>
          <w:color w:val="555555"/>
          <w:sz w:val="21"/>
          <w:szCs w:val="21"/>
        </w:rPr>
        <w:fldChar w:fldCharType="end"/>
      </w:r>
      <w:r w:rsidRPr="00527D49">
        <w:rPr>
          <w:rFonts w:ascii="Arial" w:hAnsi="Arial" w:cs="Arial"/>
          <w:color w:val="555555"/>
          <w:sz w:val="21"/>
          <w:szCs w:val="21"/>
          <w:lang w:val="en-US"/>
        </w:rPr>
        <w:t> (default </w:t>
      </w:r>
      <w:r w:rsidRPr="00527D49">
        <w:rPr>
          <w:rStyle w:val="HTML"/>
          <w:rFonts w:eastAsiaTheme="majorEastAsia"/>
          <w:color w:val="000000"/>
          <w:bdr w:val="none" w:sz="0" w:space="0" w:color="auto" w:frame="1"/>
          <w:lang w:val="en-US"/>
        </w:rPr>
        <w:t>on</w:t>
      </w:r>
      <w:r w:rsidRPr="00527D49">
        <w:rPr>
          <w:rFonts w:ascii="Arial" w:hAnsi="Arial" w:cs="Arial"/>
          <w:color w:val="555555"/>
          <w:sz w:val="21"/>
          <w:szCs w:val="21"/>
          <w:lang w:val="en-US"/>
        </w:rPr>
        <w:t>)</w:t>
      </w:r>
    </w:p>
    <w:p w:rsidR="00527D49" w:rsidRPr="00527D49" w:rsidRDefault="00527D49" w:rsidP="00527D49">
      <w:pPr>
        <w:pStyle w:val="a3"/>
        <w:spacing w:before="0" w:beforeAutospacing="0" w:after="225" w:afterAutospacing="0"/>
        <w:ind w:left="900"/>
        <w:textAlignment w:val="baseline"/>
        <w:rPr>
          <w:rFonts w:ascii="Arial" w:hAnsi="Arial" w:cs="Arial"/>
          <w:color w:val="555555"/>
          <w:sz w:val="21"/>
          <w:szCs w:val="21"/>
          <w:lang w:val="en-US"/>
        </w:rPr>
      </w:pPr>
      <w:r w:rsidRPr="00527D49">
        <w:rPr>
          <w:rFonts w:ascii="Arial" w:hAnsi="Arial" w:cs="Arial"/>
          <w:color w:val="555555"/>
          <w:sz w:val="21"/>
          <w:szCs w:val="21"/>
          <w:lang w:val="en-US"/>
        </w:rPr>
        <w:t>Controls the Index Merge Union Access optimization.</w:t>
      </w:r>
    </w:p>
    <w:p w:rsidR="00527D49" w:rsidRDefault="00527D49" w:rsidP="006E0B9E">
      <w:pPr>
        <w:pStyle w:val="a3"/>
        <w:numPr>
          <w:ilvl w:val="0"/>
          <w:numId w:val="154"/>
        </w:numPr>
        <w:spacing w:before="0" w:beforeAutospacing="0" w:after="225" w:afterAutospacing="0"/>
        <w:ind w:left="450"/>
        <w:textAlignment w:val="baseline"/>
        <w:rPr>
          <w:rFonts w:ascii="Arial" w:hAnsi="Arial" w:cs="Arial"/>
          <w:color w:val="555555"/>
          <w:sz w:val="21"/>
          <w:szCs w:val="21"/>
        </w:rPr>
      </w:pPr>
      <w:r>
        <w:rPr>
          <w:rFonts w:ascii="Arial" w:hAnsi="Arial" w:cs="Arial"/>
          <w:color w:val="555555"/>
          <w:sz w:val="21"/>
          <w:szCs w:val="21"/>
        </w:rPr>
        <w:t>Index Visibility Flags</w:t>
      </w:r>
    </w:p>
    <w:bookmarkStart w:id="485" w:name="optflag_use-invisible-indexes"/>
    <w:bookmarkEnd w:id="485"/>
    <w:p w:rsidR="00527D49" w:rsidRPr="00527D49" w:rsidRDefault="00527D49" w:rsidP="006E0B9E">
      <w:pPr>
        <w:pStyle w:val="a3"/>
        <w:numPr>
          <w:ilvl w:val="1"/>
          <w:numId w:val="154"/>
        </w:numPr>
        <w:spacing w:before="0" w:beforeAutospacing="0" w:after="0" w:afterAutospacing="0"/>
        <w:ind w:left="900"/>
        <w:textAlignment w:val="baseline"/>
        <w:rPr>
          <w:rFonts w:ascii="Arial" w:hAnsi="Arial" w:cs="Arial"/>
          <w:color w:val="555555"/>
          <w:sz w:val="21"/>
          <w:szCs w:val="21"/>
          <w:lang w:val="en-US"/>
        </w:rPr>
      </w:pPr>
      <w:r>
        <w:rPr>
          <w:rFonts w:ascii="Arial" w:hAnsi="Arial" w:cs="Arial"/>
          <w:color w:val="555555"/>
          <w:sz w:val="21"/>
          <w:szCs w:val="21"/>
        </w:rPr>
        <w:fldChar w:fldCharType="begin"/>
      </w:r>
      <w:r w:rsidRPr="00527D49">
        <w:rPr>
          <w:rFonts w:ascii="Arial" w:hAnsi="Arial" w:cs="Arial"/>
          <w:color w:val="555555"/>
          <w:sz w:val="21"/>
          <w:szCs w:val="21"/>
          <w:lang w:val="en-US"/>
        </w:rPr>
        <w:instrText xml:space="preserve"> HYPERLINK "https://dev.mysql.com/doc/refman/8.0/en/switchable-optimizations.html" \l "optflag_use-invisible-indexes" </w:instrText>
      </w:r>
      <w:r>
        <w:rPr>
          <w:rFonts w:ascii="Arial" w:hAnsi="Arial" w:cs="Arial"/>
          <w:color w:val="555555"/>
          <w:sz w:val="21"/>
          <w:szCs w:val="21"/>
        </w:rPr>
        <w:fldChar w:fldCharType="separate"/>
      </w:r>
      <w:r w:rsidRPr="00527D49">
        <w:rPr>
          <w:rStyle w:val="HTML"/>
          <w:rFonts w:eastAsiaTheme="majorEastAsia"/>
          <w:color w:val="000000"/>
          <w:u w:val="single"/>
          <w:bdr w:val="none" w:sz="0" w:space="0" w:color="auto" w:frame="1"/>
          <w:lang w:val="en-US"/>
        </w:rPr>
        <w:t>use_invisible_indexes</w:t>
      </w:r>
      <w:r>
        <w:rPr>
          <w:rFonts w:ascii="Arial" w:hAnsi="Arial" w:cs="Arial"/>
          <w:color w:val="555555"/>
          <w:sz w:val="21"/>
          <w:szCs w:val="21"/>
        </w:rPr>
        <w:fldChar w:fldCharType="end"/>
      </w:r>
      <w:r w:rsidRPr="00527D49">
        <w:rPr>
          <w:rFonts w:ascii="Arial" w:hAnsi="Arial" w:cs="Arial"/>
          <w:color w:val="555555"/>
          <w:sz w:val="21"/>
          <w:szCs w:val="21"/>
          <w:lang w:val="en-US"/>
        </w:rPr>
        <w:t> (default </w:t>
      </w:r>
      <w:r w:rsidRPr="00527D49">
        <w:rPr>
          <w:rStyle w:val="HTML"/>
          <w:rFonts w:eastAsiaTheme="majorEastAsia"/>
          <w:color w:val="000000"/>
          <w:bdr w:val="none" w:sz="0" w:space="0" w:color="auto" w:frame="1"/>
          <w:lang w:val="en-US"/>
        </w:rPr>
        <w:t>off</w:t>
      </w:r>
      <w:r w:rsidRPr="00527D49">
        <w:rPr>
          <w:rFonts w:ascii="Arial" w:hAnsi="Arial" w:cs="Arial"/>
          <w:color w:val="555555"/>
          <w:sz w:val="21"/>
          <w:szCs w:val="21"/>
          <w:lang w:val="en-US"/>
        </w:rPr>
        <w:t>)</w:t>
      </w:r>
    </w:p>
    <w:p w:rsidR="00527D49" w:rsidRPr="00527D49" w:rsidRDefault="00527D49" w:rsidP="00527D49">
      <w:pPr>
        <w:pStyle w:val="a3"/>
        <w:spacing w:before="0" w:beforeAutospacing="0" w:after="225" w:afterAutospacing="0"/>
        <w:ind w:left="900"/>
        <w:textAlignment w:val="baseline"/>
        <w:rPr>
          <w:rFonts w:ascii="Arial" w:hAnsi="Arial" w:cs="Arial"/>
          <w:color w:val="555555"/>
          <w:sz w:val="21"/>
          <w:szCs w:val="21"/>
          <w:lang w:val="en-US"/>
        </w:rPr>
      </w:pPr>
      <w:r w:rsidRPr="00527D49">
        <w:rPr>
          <w:rFonts w:ascii="Arial" w:hAnsi="Arial" w:cs="Arial"/>
          <w:color w:val="555555"/>
          <w:sz w:val="21"/>
          <w:szCs w:val="21"/>
          <w:lang w:val="en-US"/>
        </w:rPr>
        <w:t>Controls use of invisible indexes.</w:t>
      </w:r>
    </w:p>
    <w:p w:rsidR="00527D49" w:rsidRDefault="00527D49" w:rsidP="006E0B9E">
      <w:pPr>
        <w:pStyle w:val="a3"/>
        <w:numPr>
          <w:ilvl w:val="0"/>
          <w:numId w:val="154"/>
        </w:numPr>
        <w:spacing w:before="0" w:beforeAutospacing="0" w:after="225" w:afterAutospacing="0"/>
        <w:ind w:left="450"/>
        <w:textAlignment w:val="baseline"/>
        <w:rPr>
          <w:rFonts w:ascii="Arial" w:hAnsi="Arial" w:cs="Arial"/>
          <w:color w:val="555555"/>
          <w:sz w:val="21"/>
          <w:szCs w:val="21"/>
        </w:rPr>
      </w:pPr>
      <w:r>
        <w:rPr>
          <w:rFonts w:ascii="Arial" w:hAnsi="Arial" w:cs="Arial"/>
          <w:color w:val="555555"/>
          <w:sz w:val="21"/>
          <w:szCs w:val="21"/>
        </w:rPr>
        <w:t>Limit Optimization Flags</w:t>
      </w:r>
    </w:p>
    <w:bookmarkStart w:id="486" w:name="optflag_prefer-ordering-index"/>
    <w:bookmarkEnd w:id="486"/>
    <w:p w:rsidR="00527D49" w:rsidRPr="00527D49" w:rsidRDefault="00527D49" w:rsidP="006E0B9E">
      <w:pPr>
        <w:pStyle w:val="a3"/>
        <w:numPr>
          <w:ilvl w:val="1"/>
          <w:numId w:val="154"/>
        </w:numPr>
        <w:spacing w:before="0" w:beforeAutospacing="0" w:after="0" w:afterAutospacing="0"/>
        <w:ind w:left="900"/>
        <w:textAlignment w:val="baseline"/>
        <w:rPr>
          <w:rFonts w:ascii="Arial" w:hAnsi="Arial" w:cs="Arial"/>
          <w:color w:val="555555"/>
          <w:sz w:val="21"/>
          <w:szCs w:val="21"/>
          <w:lang w:val="en-US"/>
        </w:rPr>
      </w:pPr>
      <w:r>
        <w:rPr>
          <w:rFonts w:ascii="Arial" w:hAnsi="Arial" w:cs="Arial"/>
          <w:color w:val="555555"/>
          <w:sz w:val="21"/>
          <w:szCs w:val="21"/>
        </w:rPr>
        <w:fldChar w:fldCharType="begin"/>
      </w:r>
      <w:r w:rsidRPr="00527D49">
        <w:rPr>
          <w:rFonts w:ascii="Arial" w:hAnsi="Arial" w:cs="Arial"/>
          <w:color w:val="555555"/>
          <w:sz w:val="21"/>
          <w:szCs w:val="21"/>
          <w:lang w:val="en-US"/>
        </w:rPr>
        <w:instrText xml:space="preserve"> HYPERLINK "https://dev.mysql.com/doc/refman/8.0/en/switchable-optimizations.html" \l "optflag_prefer-ordering-index" </w:instrText>
      </w:r>
      <w:r>
        <w:rPr>
          <w:rFonts w:ascii="Arial" w:hAnsi="Arial" w:cs="Arial"/>
          <w:color w:val="555555"/>
          <w:sz w:val="21"/>
          <w:szCs w:val="21"/>
        </w:rPr>
        <w:fldChar w:fldCharType="separate"/>
      </w:r>
      <w:r w:rsidRPr="00527D49">
        <w:rPr>
          <w:rStyle w:val="HTML"/>
          <w:rFonts w:eastAsiaTheme="majorEastAsia"/>
          <w:color w:val="000000"/>
          <w:u w:val="single"/>
          <w:bdr w:val="none" w:sz="0" w:space="0" w:color="auto" w:frame="1"/>
          <w:lang w:val="en-US"/>
        </w:rPr>
        <w:t>prefer_ordering_index</w:t>
      </w:r>
      <w:r>
        <w:rPr>
          <w:rFonts w:ascii="Arial" w:hAnsi="Arial" w:cs="Arial"/>
          <w:color w:val="555555"/>
          <w:sz w:val="21"/>
          <w:szCs w:val="21"/>
        </w:rPr>
        <w:fldChar w:fldCharType="end"/>
      </w:r>
      <w:r w:rsidRPr="00527D49">
        <w:rPr>
          <w:rFonts w:ascii="Arial" w:hAnsi="Arial" w:cs="Arial"/>
          <w:color w:val="555555"/>
          <w:sz w:val="21"/>
          <w:szCs w:val="21"/>
          <w:lang w:val="en-US"/>
        </w:rPr>
        <w:t> (default </w:t>
      </w:r>
      <w:r w:rsidRPr="00527D49">
        <w:rPr>
          <w:rStyle w:val="HTML"/>
          <w:rFonts w:eastAsiaTheme="majorEastAsia"/>
          <w:color w:val="000000"/>
          <w:bdr w:val="none" w:sz="0" w:space="0" w:color="auto" w:frame="1"/>
          <w:lang w:val="en-US"/>
        </w:rPr>
        <w:t>on</w:t>
      </w:r>
      <w:r w:rsidRPr="00527D49">
        <w:rPr>
          <w:rFonts w:ascii="Arial" w:hAnsi="Arial" w:cs="Arial"/>
          <w:color w:val="555555"/>
          <w:sz w:val="21"/>
          <w:szCs w:val="21"/>
          <w:lang w:val="en-US"/>
        </w:rPr>
        <w:t>)</w:t>
      </w:r>
    </w:p>
    <w:p w:rsidR="00527D49" w:rsidRPr="00527D49" w:rsidRDefault="00527D49" w:rsidP="00527D49">
      <w:pPr>
        <w:pStyle w:val="a3"/>
        <w:spacing w:before="0" w:beforeAutospacing="0" w:after="0" w:afterAutospacing="0"/>
        <w:ind w:left="900"/>
        <w:textAlignment w:val="baseline"/>
        <w:rPr>
          <w:rFonts w:ascii="Arial" w:hAnsi="Arial" w:cs="Arial"/>
          <w:color w:val="555555"/>
          <w:sz w:val="21"/>
          <w:szCs w:val="21"/>
          <w:lang w:val="en-US"/>
        </w:rPr>
      </w:pPr>
      <w:r w:rsidRPr="00527D49">
        <w:rPr>
          <w:rFonts w:ascii="Arial" w:hAnsi="Arial" w:cs="Arial"/>
          <w:color w:val="555555"/>
          <w:sz w:val="21"/>
          <w:szCs w:val="21"/>
          <w:lang w:val="en-US"/>
        </w:rPr>
        <w:t>Controls whether, in the case of a query having an </w:t>
      </w:r>
      <w:r w:rsidRPr="00527D49">
        <w:rPr>
          <w:rStyle w:val="HTML"/>
          <w:rFonts w:eastAsiaTheme="majorEastAsia"/>
          <w:color w:val="000000"/>
          <w:bdr w:val="none" w:sz="0" w:space="0" w:color="auto" w:frame="1"/>
          <w:lang w:val="en-US"/>
        </w:rPr>
        <w:t>ORDER BY</w:t>
      </w:r>
      <w:r w:rsidRPr="00527D49">
        <w:rPr>
          <w:rFonts w:ascii="Arial" w:hAnsi="Arial" w:cs="Arial"/>
          <w:color w:val="555555"/>
          <w:sz w:val="21"/>
          <w:szCs w:val="21"/>
          <w:lang w:val="en-US"/>
        </w:rPr>
        <w:t> or </w:t>
      </w:r>
      <w:r w:rsidRPr="00527D49">
        <w:rPr>
          <w:rStyle w:val="HTML"/>
          <w:rFonts w:eastAsiaTheme="majorEastAsia"/>
          <w:color w:val="000000"/>
          <w:bdr w:val="none" w:sz="0" w:space="0" w:color="auto" w:frame="1"/>
          <w:lang w:val="en-US"/>
        </w:rPr>
        <w:t>GROUP BY</w:t>
      </w:r>
      <w:r w:rsidRPr="00527D49">
        <w:rPr>
          <w:rFonts w:ascii="Arial" w:hAnsi="Arial" w:cs="Arial"/>
          <w:color w:val="555555"/>
          <w:sz w:val="21"/>
          <w:szCs w:val="21"/>
          <w:lang w:val="en-US"/>
        </w:rPr>
        <w:t> with a </w:t>
      </w:r>
      <w:r w:rsidRPr="00527D49">
        <w:rPr>
          <w:rStyle w:val="HTML"/>
          <w:rFonts w:eastAsiaTheme="majorEastAsia"/>
          <w:color w:val="000000"/>
          <w:bdr w:val="none" w:sz="0" w:space="0" w:color="auto" w:frame="1"/>
          <w:lang w:val="en-US"/>
        </w:rPr>
        <w:t>LIMIT</w:t>
      </w:r>
      <w:r w:rsidRPr="00527D49">
        <w:rPr>
          <w:rFonts w:ascii="Arial" w:hAnsi="Arial" w:cs="Arial"/>
          <w:color w:val="555555"/>
          <w:sz w:val="21"/>
          <w:szCs w:val="21"/>
          <w:lang w:val="en-US"/>
        </w:rPr>
        <w:t> clause, the optimizer tries to use an ordered index instead of an unordered index, a filesort, or some other optimization. This optimzation is performed by default whenever the optimizer determines that using it would allow for faster execution of the query.</w:t>
      </w:r>
    </w:p>
    <w:p w:rsidR="00527D49" w:rsidRPr="00527D49" w:rsidRDefault="00527D49" w:rsidP="00527D49">
      <w:pPr>
        <w:pStyle w:val="a3"/>
        <w:spacing w:before="0" w:beforeAutospacing="0" w:after="0" w:afterAutospacing="0"/>
        <w:ind w:left="900"/>
        <w:textAlignment w:val="baseline"/>
        <w:rPr>
          <w:rFonts w:ascii="Arial" w:hAnsi="Arial" w:cs="Arial"/>
          <w:color w:val="555555"/>
          <w:sz w:val="21"/>
          <w:szCs w:val="21"/>
          <w:lang w:val="en-US"/>
        </w:rPr>
      </w:pPr>
      <w:r w:rsidRPr="00527D49">
        <w:rPr>
          <w:rFonts w:ascii="Arial" w:hAnsi="Arial" w:cs="Arial"/>
          <w:color w:val="555555"/>
          <w:sz w:val="21"/>
          <w:szCs w:val="21"/>
          <w:lang w:val="en-US"/>
        </w:rPr>
        <w:t xml:space="preserve">Because the algorithm that makes this determination cannot handle every conceivable case (due in part to the assumption that the distribution of data is always more or less uniform), there are cases in which this optimization may not be desirable. Prior to MySQL </w:t>
      </w:r>
      <w:r w:rsidRPr="00527D49">
        <w:rPr>
          <w:rFonts w:ascii="Arial" w:hAnsi="Arial" w:cs="Arial"/>
          <w:color w:val="555555"/>
          <w:sz w:val="21"/>
          <w:szCs w:val="21"/>
          <w:lang w:val="en-US"/>
        </w:rPr>
        <w:lastRenderedPageBreak/>
        <w:t>8.0.21, it ws not possible to disable this optimization, but in MySQL 8.0.21 and later, while it remains the default behavior, it can be disabled by setting the </w:t>
      </w:r>
      <w:hyperlink r:id="rId1176" w:anchor="optflag_prefer-ordering-index" w:history="1">
        <w:r w:rsidRPr="00527D49">
          <w:rPr>
            <w:rStyle w:val="HTML"/>
            <w:rFonts w:eastAsiaTheme="majorEastAsia"/>
            <w:color w:val="000000"/>
            <w:u w:val="single"/>
            <w:bdr w:val="none" w:sz="0" w:space="0" w:color="auto" w:frame="1"/>
            <w:lang w:val="en-US"/>
          </w:rPr>
          <w:t>prefer_ordering_index</w:t>
        </w:r>
      </w:hyperlink>
      <w:r w:rsidRPr="00527D49">
        <w:rPr>
          <w:rFonts w:ascii="Arial" w:hAnsi="Arial" w:cs="Arial"/>
          <w:color w:val="555555"/>
          <w:sz w:val="21"/>
          <w:szCs w:val="21"/>
          <w:lang w:val="en-US"/>
        </w:rPr>
        <w:t> flag to </w:t>
      </w:r>
      <w:r w:rsidRPr="00527D49">
        <w:rPr>
          <w:rStyle w:val="HTML"/>
          <w:rFonts w:eastAsiaTheme="majorEastAsia"/>
          <w:color w:val="000000"/>
          <w:bdr w:val="none" w:sz="0" w:space="0" w:color="auto" w:frame="1"/>
          <w:lang w:val="en-US"/>
        </w:rPr>
        <w:t>off</w:t>
      </w:r>
      <w:r w:rsidRPr="00527D49">
        <w:rPr>
          <w:rFonts w:ascii="Arial" w:hAnsi="Arial" w:cs="Arial"/>
          <w:color w:val="555555"/>
          <w:sz w:val="21"/>
          <w:szCs w:val="21"/>
          <w:lang w:val="en-US"/>
        </w:rPr>
        <w:t>.</w:t>
      </w:r>
    </w:p>
    <w:p w:rsidR="00527D49" w:rsidRDefault="00527D49" w:rsidP="006E0B9E">
      <w:pPr>
        <w:pStyle w:val="a3"/>
        <w:numPr>
          <w:ilvl w:val="0"/>
          <w:numId w:val="154"/>
        </w:numPr>
        <w:spacing w:before="0" w:beforeAutospacing="0" w:after="225" w:afterAutospacing="0"/>
        <w:ind w:left="450"/>
        <w:textAlignment w:val="baseline"/>
        <w:rPr>
          <w:rFonts w:ascii="Arial" w:hAnsi="Arial" w:cs="Arial"/>
          <w:color w:val="555555"/>
          <w:sz w:val="21"/>
          <w:szCs w:val="21"/>
        </w:rPr>
      </w:pPr>
      <w:r>
        <w:rPr>
          <w:rFonts w:ascii="Arial" w:hAnsi="Arial" w:cs="Arial"/>
          <w:color w:val="555555"/>
          <w:sz w:val="21"/>
          <w:szCs w:val="21"/>
        </w:rPr>
        <w:t>Multi-Range Read Flags</w:t>
      </w:r>
    </w:p>
    <w:bookmarkStart w:id="487" w:name="optflag_mrr"/>
    <w:bookmarkEnd w:id="487"/>
    <w:p w:rsidR="00527D49" w:rsidRDefault="00527D49" w:rsidP="006E0B9E">
      <w:pPr>
        <w:pStyle w:val="a3"/>
        <w:numPr>
          <w:ilvl w:val="1"/>
          <w:numId w:val="154"/>
        </w:numPr>
        <w:spacing w:before="0" w:beforeAutospacing="0" w:after="0" w:afterAutospacing="0"/>
        <w:ind w:left="900"/>
        <w:textAlignment w:val="baseline"/>
        <w:rPr>
          <w:rFonts w:ascii="Arial" w:hAnsi="Arial" w:cs="Arial"/>
          <w:color w:val="555555"/>
          <w:sz w:val="21"/>
          <w:szCs w:val="21"/>
        </w:rPr>
      </w:pPr>
      <w:r>
        <w:rPr>
          <w:rFonts w:ascii="Arial" w:hAnsi="Arial" w:cs="Arial"/>
          <w:color w:val="555555"/>
          <w:sz w:val="21"/>
          <w:szCs w:val="21"/>
        </w:rPr>
        <w:fldChar w:fldCharType="begin"/>
      </w:r>
      <w:r>
        <w:rPr>
          <w:rFonts w:ascii="Arial" w:hAnsi="Arial" w:cs="Arial"/>
          <w:color w:val="555555"/>
          <w:sz w:val="21"/>
          <w:szCs w:val="21"/>
        </w:rPr>
        <w:instrText xml:space="preserve"> HYPERLINK "https://dev.mysql.com/doc/refman/8.0/en/switchable-optimizations.html" \l "optflag_mrr" </w:instrText>
      </w:r>
      <w:r>
        <w:rPr>
          <w:rFonts w:ascii="Arial" w:hAnsi="Arial" w:cs="Arial"/>
          <w:color w:val="555555"/>
          <w:sz w:val="21"/>
          <w:szCs w:val="21"/>
        </w:rPr>
        <w:fldChar w:fldCharType="separate"/>
      </w:r>
      <w:r>
        <w:rPr>
          <w:rStyle w:val="HTML"/>
          <w:rFonts w:eastAsiaTheme="majorEastAsia"/>
          <w:color w:val="000000"/>
          <w:u w:val="single"/>
          <w:bdr w:val="none" w:sz="0" w:space="0" w:color="auto" w:frame="1"/>
        </w:rPr>
        <w:t>mrr</w:t>
      </w:r>
      <w:r>
        <w:rPr>
          <w:rFonts w:ascii="Arial" w:hAnsi="Arial" w:cs="Arial"/>
          <w:color w:val="555555"/>
          <w:sz w:val="21"/>
          <w:szCs w:val="21"/>
        </w:rPr>
        <w:fldChar w:fldCharType="end"/>
      </w:r>
      <w:r>
        <w:rPr>
          <w:rFonts w:ascii="Arial" w:hAnsi="Arial" w:cs="Arial"/>
          <w:color w:val="555555"/>
          <w:sz w:val="21"/>
          <w:szCs w:val="21"/>
        </w:rPr>
        <w:t> (default </w:t>
      </w:r>
      <w:r>
        <w:rPr>
          <w:rStyle w:val="HTML"/>
          <w:rFonts w:eastAsiaTheme="majorEastAsia"/>
          <w:color w:val="000000"/>
          <w:bdr w:val="none" w:sz="0" w:space="0" w:color="auto" w:frame="1"/>
        </w:rPr>
        <w:t>on</w:t>
      </w:r>
      <w:r>
        <w:rPr>
          <w:rFonts w:ascii="Arial" w:hAnsi="Arial" w:cs="Arial"/>
          <w:color w:val="555555"/>
          <w:sz w:val="21"/>
          <w:szCs w:val="21"/>
        </w:rPr>
        <w:t>)</w:t>
      </w:r>
    </w:p>
    <w:p w:rsidR="00527D49" w:rsidRPr="00527D49" w:rsidRDefault="00527D49" w:rsidP="00527D49">
      <w:pPr>
        <w:pStyle w:val="a3"/>
        <w:spacing w:before="0" w:beforeAutospacing="0" w:after="225" w:afterAutospacing="0"/>
        <w:ind w:left="900"/>
        <w:textAlignment w:val="baseline"/>
        <w:rPr>
          <w:rFonts w:ascii="Arial" w:hAnsi="Arial" w:cs="Arial"/>
          <w:color w:val="555555"/>
          <w:sz w:val="21"/>
          <w:szCs w:val="21"/>
          <w:lang w:val="en-US"/>
        </w:rPr>
      </w:pPr>
      <w:r w:rsidRPr="00527D49">
        <w:rPr>
          <w:rFonts w:ascii="Arial" w:hAnsi="Arial" w:cs="Arial"/>
          <w:color w:val="555555"/>
          <w:sz w:val="21"/>
          <w:szCs w:val="21"/>
          <w:lang w:val="en-US"/>
        </w:rPr>
        <w:t>Controls the Multi-Range Read strategy.</w:t>
      </w:r>
    </w:p>
    <w:bookmarkStart w:id="488" w:name="optflag_mrr-cost-based"/>
    <w:bookmarkEnd w:id="488"/>
    <w:p w:rsidR="00527D49" w:rsidRPr="00527D49" w:rsidRDefault="00527D49" w:rsidP="006E0B9E">
      <w:pPr>
        <w:pStyle w:val="a3"/>
        <w:numPr>
          <w:ilvl w:val="1"/>
          <w:numId w:val="154"/>
        </w:numPr>
        <w:spacing w:before="0" w:beforeAutospacing="0" w:after="0" w:afterAutospacing="0"/>
        <w:ind w:left="900"/>
        <w:textAlignment w:val="baseline"/>
        <w:rPr>
          <w:rFonts w:ascii="Arial" w:hAnsi="Arial" w:cs="Arial"/>
          <w:color w:val="555555"/>
          <w:sz w:val="21"/>
          <w:szCs w:val="21"/>
          <w:lang w:val="en-US"/>
        </w:rPr>
      </w:pPr>
      <w:r>
        <w:rPr>
          <w:rFonts w:ascii="Arial" w:hAnsi="Arial" w:cs="Arial"/>
          <w:color w:val="555555"/>
          <w:sz w:val="21"/>
          <w:szCs w:val="21"/>
        </w:rPr>
        <w:fldChar w:fldCharType="begin"/>
      </w:r>
      <w:r w:rsidRPr="00527D49">
        <w:rPr>
          <w:rFonts w:ascii="Arial" w:hAnsi="Arial" w:cs="Arial"/>
          <w:color w:val="555555"/>
          <w:sz w:val="21"/>
          <w:szCs w:val="21"/>
          <w:lang w:val="en-US"/>
        </w:rPr>
        <w:instrText xml:space="preserve"> HYPERLINK "https://dev.mysql.com/doc/refman/8.0/en/switchable-optimizations.html" \l "optflag_mrr-cost-based" </w:instrText>
      </w:r>
      <w:r>
        <w:rPr>
          <w:rFonts w:ascii="Arial" w:hAnsi="Arial" w:cs="Arial"/>
          <w:color w:val="555555"/>
          <w:sz w:val="21"/>
          <w:szCs w:val="21"/>
        </w:rPr>
        <w:fldChar w:fldCharType="separate"/>
      </w:r>
      <w:r w:rsidRPr="00527D49">
        <w:rPr>
          <w:rStyle w:val="HTML"/>
          <w:rFonts w:eastAsiaTheme="majorEastAsia"/>
          <w:color w:val="000000"/>
          <w:u w:val="single"/>
          <w:bdr w:val="none" w:sz="0" w:space="0" w:color="auto" w:frame="1"/>
          <w:lang w:val="en-US"/>
        </w:rPr>
        <w:t>mrr_cost_based</w:t>
      </w:r>
      <w:r>
        <w:rPr>
          <w:rFonts w:ascii="Arial" w:hAnsi="Arial" w:cs="Arial"/>
          <w:color w:val="555555"/>
          <w:sz w:val="21"/>
          <w:szCs w:val="21"/>
        </w:rPr>
        <w:fldChar w:fldCharType="end"/>
      </w:r>
      <w:r w:rsidRPr="00527D49">
        <w:rPr>
          <w:rFonts w:ascii="Arial" w:hAnsi="Arial" w:cs="Arial"/>
          <w:color w:val="555555"/>
          <w:sz w:val="21"/>
          <w:szCs w:val="21"/>
          <w:lang w:val="en-US"/>
        </w:rPr>
        <w:t> (default </w:t>
      </w:r>
      <w:r w:rsidRPr="00527D49">
        <w:rPr>
          <w:rStyle w:val="HTML"/>
          <w:rFonts w:eastAsiaTheme="majorEastAsia"/>
          <w:color w:val="000000"/>
          <w:bdr w:val="none" w:sz="0" w:space="0" w:color="auto" w:frame="1"/>
          <w:lang w:val="en-US"/>
        </w:rPr>
        <w:t>on</w:t>
      </w:r>
      <w:r w:rsidRPr="00527D49">
        <w:rPr>
          <w:rFonts w:ascii="Arial" w:hAnsi="Arial" w:cs="Arial"/>
          <w:color w:val="555555"/>
          <w:sz w:val="21"/>
          <w:szCs w:val="21"/>
          <w:lang w:val="en-US"/>
        </w:rPr>
        <w:t>)</w:t>
      </w:r>
    </w:p>
    <w:p w:rsidR="00527D49" w:rsidRPr="00527D49" w:rsidRDefault="00527D49" w:rsidP="00527D49">
      <w:pPr>
        <w:pStyle w:val="a3"/>
        <w:spacing w:before="0" w:beforeAutospacing="0" w:after="0" w:afterAutospacing="0"/>
        <w:ind w:left="900"/>
        <w:textAlignment w:val="baseline"/>
        <w:rPr>
          <w:rFonts w:ascii="Arial" w:hAnsi="Arial" w:cs="Arial"/>
          <w:color w:val="555555"/>
          <w:sz w:val="21"/>
          <w:szCs w:val="21"/>
          <w:lang w:val="en-US"/>
        </w:rPr>
      </w:pPr>
      <w:r w:rsidRPr="00527D49">
        <w:rPr>
          <w:rFonts w:ascii="Arial" w:hAnsi="Arial" w:cs="Arial"/>
          <w:color w:val="555555"/>
          <w:sz w:val="21"/>
          <w:szCs w:val="21"/>
          <w:lang w:val="en-US"/>
        </w:rPr>
        <w:t>Controls use of cost-based MRR if </w:t>
      </w:r>
      <w:hyperlink r:id="rId1177" w:anchor="optflag_mrr" w:history="1">
        <w:r w:rsidRPr="00527D49">
          <w:rPr>
            <w:rStyle w:val="HTML"/>
            <w:rFonts w:eastAsiaTheme="majorEastAsia"/>
            <w:color w:val="000000"/>
            <w:u w:val="single"/>
            <w:bdr w:val="none" w:sz="0" w:space="0" w:color="auto" w:frame="1"/>
            <w:lang w:val="en-US"/>
          </w:rPr>
          <w:t>mrr=on</w:t>
        </w:r>
      </w:hyperlink>
      <w:r w:rsidRPr="00527D49">
        <w:rPr>
          <w:rFonts w:ascii="Arial" w:hAnsi="Arial" w:cs="Arial"/>
          <w:color w:val="555555"/>
          <w:sz w:val="21"/>
          <w:szCs w:val="21"/>
          <w:lang w:val="en-US"/>
        </w:rPr>
        <w:t>.</w:t>
      </w:r>
    </w:p>
    <w:p w:rsidR="00527D49" w:rsidRDefault="00527D49" w:rsidP="006E0B9E">
      <w:pPr>
        <w:pStyle w:val="a3"/>
        <w:numPr>
          <w:ilvl w:val="0"/>
          <w:numId w:val="154"/>
        </w:numPr>
        <w:spacing w:before="0" w:beforeAutospacing="0" w:after="225" w:afterAutospacing="0"/>
        <w:ind w:left="450"/>
        <w:textAlignment w:val="baseline"/>
        <w:rPr>
          <w:rFonts w:ascii="Arial" w:hAnsi="Arial" w:cs="Arial"/>
          <w:color w:val="555555"/>
          <w:sz w:val="21"/>
          <w:szCs w:val="21"/>
        </w:rPr>
      </w:pPr>
      <w:r>
        <w:rPr>
          <w:rFonts w:ascii="Arial" w:hAnsi="Arial" w:cs="Arial"/>
          <w:color w:val="555555"/>
          <w:sz w:val="21"/>
          <w:szCs w:val="21"/>
        </w:rPr>
        <w:t>Semijoin Flags</w:t>
      </w:r>
    </w:p>
    <w:bookmarkStart w:id="489" w:name="optflag_duplicateweedout"/>
    <w:bookmarkEnd w:id="489"/>
    <w:p w:rsidR="00527D49" w:rsidRDefault="00527D49" w:rsidP="006E0B9E">
      <w:pPr>
        <w:pStyle w:val="a3"/>
        <w:numPr>
          <w:ilvl w:val="1"/>
          <w:numId w:val="154"/>
        </w:numPr>
        <w:spacing w:before="0" w:beforeAutospacing="0" w:after="0" w:afterAutospacing="0"/>
        <w:ind w:left="900"/>
        <w:textAlignment w:val="baseline"/>
        <w:rPr>
          <w:rFonts w:ascii="Arial" w:hAnsi="Arial" w:cs="Arial"/>
          <w:color w:val="555555"/>
          <w:sz w:val="21"/>
          <w:szCs w:val="21"/>
        </w:rPr>
      </w:pPr>
      <w:r>
        <w:rPr>
          <w:rFonts w:ascii="Arial" w:hAnsi="Arial" w:cs="Arial"/>
          <w:color w:val="555555"/>
          <w:sz w:val="21"/>
          <w:szCs w:val="21"/>
        </w:rPr>
        <w:fldChar w:fldCharType="begin"/>
      </w:r>
      <w:r>
        <w:rPr>
          <w:rFonts w:ascii="Arial" w:hAnsi="Arial" w:cs="Arial"/>
          <w:color w:val="555555"/>
          <w:sz w:val="21"/>
          <w:szCs w:val="21"/>
        </w:rPr>
        <w:instrText xml:space="preserve"> HYPERLINK "https://dev.mysql.com/doc/refman/8.0/en/switchable-optimizations.html" \l "optflag_duplicateweedout" </w:instrText>
      </w:r>
      <w:r>
        <w:rPr>
          <w:rFonts w:ascii="Arial" w:hAnsi="Arial" w:cs="Arial"/>
          <w:color w:val="555555"/>
          <w:sz w:val="21"/>
          <w:szCs w:val="21"/>
        </w:rPr>
        <w:fldChar w:fldCharType="separate"/>
      </w:r>
      <w:r>
        <w:rPr>
          <w:rStyle w:val="HTML"/>
          <w:rFonts w:eastAsiaTheme="majorEastAsia"/>
          <w:color w:val="000000"/>
          <w:u w:val="single"/>
          <w:bdr w:val="none" w:sz="0" w:space="0" w:color="auto" w:frame="1"/>
        </w:rPr>
        <w:t>duplicateweedout</w:t>
      </w:r>
      <w:r>
        <w:rPr>
          <w:rFonts w:ascii="Arial" w:hAnsi="Arial" w:cs="Arial"/>
          <w:color w:val="555555"/>
          <w:sz w:val="21"/>
          <w:szCs w:val="21"/>
        </w:rPr>
        <w:fldChar w:fldCharType="end"/>
      </w:r>
      <w:r>
        <w:rPr>
          <w:rFonts w:ascii="Arial" w:hAnsi="Arial" w:cs="Arial"/>
          <w:color w:val="555555"/>
          <w:sz w:val="21"/>
          <w:szCs w:val="21"/>
        </w:rPr>
        <w:t> (default </w:t>
      </w:r>
      <w:r>
        <w:rPr>
          <w:rStyle w:val="HTML"/>
          <w:rFonts w:eastAsiaTheme="majorEastAsia"/>
          <w:color w:val="000000"/>
          <w:bdr w:val="none" w:sz="0" w:space="0" w:color="auto" w:frame="1"/>
        </w:rPr>
        <w:t>on</w:t>
      </w:r>
      <w:r>
        <w:rPr>
          <w:rFonts w:ascii="Arial" w:hAnsi="Arial" w:cs="Arial"/>
          <w:color w:val="555555"/>
          <w:sz w:val="21"/>
          <w:szCs w:val="21"/>
        </w:rPr>
        <w:t>)</w:t>
      </w:r>
    </w:p>
    <w:p w:rsidR="00527D49" w:rsidRPr="00527D49" w:rsidRDefault="00527D49" w:rsidP="00527D49">
      <w:pPr>
        <w:pStyle w:val="a3"/>
        <w:spacing w:before="0" w:beforeAutospacing="0" w:after="225" w:afterAutospacing="0"/>
        <w:ind w:left="900"/>
        <w:textAlignment w:val="baseline"/>
        <w:rPr>
          <w:rFonts w:ascii="Arial" w:hAnsi="Arial" w:cs="Arial"/>
          <w:color w:val="555555"/>
          <w:sz w:val="21"/>
          <w:szCs w:val="21"/>
          <w:lang w:val="en-US"/>
        </w:rPr>
      </w:pPr>
      <w:r w:rsidRPr="00527D49">
        <w:rPr>
          <w:rFonts w:ascii="Arial" w:hAnsi="Arial" w:cs="Arial"/>
          <w:color w:val="555555"/>
          <w:sz w:val="21"/>
          <w:szCs w:val="21"/>
          <w:lang w:val="en-US"/>
        </w:rPr>
        <w:t>Controls the semijoin Duplicate Weedout strategy.</w:t>
      </w:r>
    </w:p>
    <w:bookmarkStart w:id="490" w:name="optflag_firstmatch"/>
    <w:bookmarkEnd w:id="490"/>
    <w:p w:rsidR="00527D49" w:rsidRDefault="00527D49" w:rsidP="006E0B9E">
      <w:pPr>
        <w:pStyle w:val="a3"/>
        <w:numPr>
          <w:ilvl w:val="1"/>
          <w:numId w:val="154"/>
        </w:numPr>
        <w:spacing w:before="0" w:beforeAutospacing="0" w:after="0" w:afterAutospacing="0"/>
        <w:ind w:left="900"/>
        <w:textAlignment w:val="baseline"/>
        <w:rPr>
          <w:rFonts w:ascii="Arial" w:hAnsi="Arial" w:cs="Arial"/>
          <w:color w:val="555555"/>
          <w:sz w:val="21"/>
          <w:szCs w:val="21"/>
        </w:rPr>
      </w:pPr>
      <w:r>
        <w:rPr>
          <w:rFonts w:ascii="Arial" w:hAnsi="Arial" w:cs="Arial"/>
          <w:color w:val="555555"/>
          <w:sz w:val="21"/>
          <w:szCs w:val="21"/>
        </w:rPr>
        <w:fldChar w:fldCharType="begin"/>
      </w:r>
      <w:r>
        <w:rPr>
          <w:rFonts w:ascii="Arial" w:hAnsi="Arial" w:cs="Arial"/>
          <w:color w:val="555555"/>
          <w:sz w:val="21"/>
          <w:szCs w:val="21"/>
        </w:rPr>
        <w:instrText xml:space="preserve"> HYPERLINK "https://dev.mysql.com/doc/refman/8.0/en/switchable-optimizations.html" \l "optflag_firstmatch" </w:instrText>
      </w:r>
      <w:r>
        <w:rPr>
          <w:rFonts w:ascii="Arial" w:hAnsi="Arial" w:cs="Arial"/>
          <w:color w:val="555555"/>
          <w:sz w:val="21"/>
          <w:szCs w:val="21"/>
        </w:rPr>
        <w:fldChar w:fldCharType="separate"/>
      </w:r>
      <w:r>
        <w:rPr>
          <w:rStyle w:val="HTML"/>
          <w:rFonts w:eastAsiaTheme="majorEastAsia"/>
          <w:color w:val="000000"/>
          <w:u w:val="single"/>
          <w:bdr w:val="none" w:sz="0" w:space="0" w:color="auto" w:frame="1"/>
        </w:rPr>
        <w:t>firstmatch</w:t>
      </w:r>
      <w:r>
        <w:rPr>
          <w:rFonts w:ascii="Arial" w:hAnsi="Arial" w:cs="Arial"/>
          <w:color w:val="555555"/>
          <w:sz w:val="21"/>
          <w:szCs w:val="21"/>
        </w:rPr>
        <w:fldChar w:fldCharType="end"/>
      </w:r>
      <w:r>
        <w:rPr>
          <w:rFonts w:ascii="Arial" w:hAnsi="Arial" w:cs="Arial"/>
          <w:color w:val="555555"/>
          <w:sz w:val="21"/>
          <w:szCs w:val="21"/>
        </w:rPr>
        <w:t> (default </w:t>
      </w:r>
      <w:r>
        <w:rPr>
          <w:rStyle w:val="HTML"/>
          <w:rFonts w:eastAsiaTheme="majorEastAsia"/>
          <w:color w:val="000000"/>
          <w:bdr w:val="none" w:sz="0" w:space="0" w:color="auto" w:frame="1"/>
        </w:rPr>
        <w:t>on</w:t>
      </w:r>
      <w:r>
        <w:rPr>
          <w:rFonts w:ascii="Arial" w:hAnsi="Arial" w:cs="Arial"/>
          <w:color w:val="555555"/>
          <w:sz w:val="21"/>
          <w:szCs w:val="21"/>
        </w:rPr>
        <w:t>)</w:t>
      </w:r>
    </w:p>
    <w:p w:rsidR="00527D49" w:rsidRPr="00527D49" w:rsidRDefault="00527D49" w:rsidP="00527D49">
      <w:pPr>
        <w:pStyle w:val="a3"/>
        <w:spacing w:before="0" w:beforeAutospacing="0" w:after="225" w:afterAutospacing="0"/>
        <w:ind w:left="900"/>
        <w:textAlignment w:val="baseline"/>
        <w:rPr>
          <w:rFonts w:ascii="Arial" w:hAnsi="Arial" w:cs="Arial"/>
          <w:color w:val="555555"/>
          <w:sz w:val="21"/>
          <w:szCs w:val="21"/>
          <w:lang w:val="en-US"/>
        </w:rPr>
      </w:pPr>
      <w:r w:rsidRPr="00527D49">
        <w:rPr>
          <w:rFonts w:ascii="Arial" w:hAnsi="Arial" w:cs="Arial"/>
          <w:color w:val="555555"/>
          <w:sz w:val="21"/>
          <w:szCs w:val="21"/>
          <w:lang w:val="en-US"/>
        </w:rPr>
        <w:t>Controls the semijoin FirstMatch strategy.</w:t>
      </w:r>
    </w:p>
    <w:bookmarkStart w:id="491" w:name="optflag_loosescan"/>
    <w:bookmarkEnd w:id="491"/>
    <w:p w:rsidR="00527D49" w:rsidRDefault="00527D49" w:rsidP="006E0B9E">
      <w:pPr>
        <w:pStyle w:val="a3"/>
        <w:numPr>
          <w:ilvl w:val="1"/>
          <w:numId w:val="154"/>
        </w:numPr>
        <w:spacing w:before="0" w:beforeAutospacing="0" w:after="0" w:afterAutospacing="0"/>
        <w:ind w:left="900"/>
        <w:textAlignment w:val="baseline"/>
        <w:rPr>
          <w:rFonts w:ascii="Arial" w:hAnsi="Arial" w:cs="Arial"/>
          <w:color w:val="555555"/>
          <w:sz w:val="21"/>
          <w:szCs w:val="21"/>
        </w:rPr>
      </w:pPr>
      <w:r>
        <w:rPr>
          <w:rFonts w:ascii="Arial" w:hAnsi="Arial" w:cs="Arial"/>
          <w:color w:val="555555"/>
          <w:sz w:val="21"/>
          <w:szCs w:val="21"/>
        </w:rPr>
        <w:fldChar w:fldCharType="begin"/>
      </w:r>
      <w:r>
        <w:rPr>
          <w:rFonts w:ascii="Arial" w:hAnsi="Arial" w:cs="Arial"/>
          <w:color w:val="555555"/>
          <w:sz w:val="21"/>
          <w:szCs w:val="21"/>
        </w:rPr>
        <w:instrText xml:space="preserve"> HYPERLINK "https://dev.mysql.com/doc/refman/8.0/en/switchable-optimizations.html" \l "optflag_loosescan" </w:instrText>
      </w:r>
      <w:r>
        <w:rPr>
          <w:rFonts w:ascii="Arial" w:hAnsi="Arial" w:cs="Arial"/>
          <w:color w:val="555555"/>
          <w:sz w:val="21"/>
          <w:szCs w:val="21"/>
        </w:rPr>
        <w:fldChar w:fldCharType="separate"/>
      </w:r>
      <w:r>
        <w:rPr>
          <w:rStyle w:val="HTML"/>
          <w:rFonts w:eastAsiaTheme="majorEastAsia"/>
          <w:color w:val="000000"/>
          <w:u w:val="single"/>
          <w:bdr w:val="none" w:sz="0" w:space="0" w:color="auto" w:frame="1"/>
        </w:rPr>
        <w:t>loosescan</w:t>
      </w:r>
      <w:r>
        <w:rPr>
          <w:rFonts w:ascii="Arial" w:hAnsi="Arial" w:cs="Arial"/>
          <w:color w:val="555555"/>
          <w:sz w:val="21"/>
          <w:szCs w:val="21"/>
        </w:rPr>
        <w:fldChar w:fldCharType="end"/>
      </w:r>
      <w:r>
        <w:rPr>
          <w:rFonts w:ascii="Arial" w:hAnsi="Arial" w:cs="Arial"/>
          <w:color w:val="555555"/>
          <w:sz w:val="21"/>
          <w:szCs w:val="21"/>
        </w:rPr>
        <w:t> (default </w:t>
      </w:r>
      <w:r>
        <w:rPr>
          <w:rStyle w:val="HTML"/>
          <w:rFonts w:eastAsiaTheme="majorEastAsia"/>
          <w:color w:val="000000"/>
          <w:bdr w:val="none" w:sz="0" w:space="0" w:color="auto" w:frame="1"/>
        </w:rPr>
        <w:t>on</w:t>
      </w:r>
      <w:r>
        <w:rPr>
          <w:rFonts w:ascii="Arial" w:hAnsi="Arial" w:cs="Arial"/>
          <w:color w:val="555555"/>
          <w:sz w:val="21"/>
          <w:szCs w:val="21"/>
        </w:rPr>
        <w:t>)</w:t>
      </w:r>
    </w:p>
    <w:p w:rsidR="00527D49" w:rsidRPr="00527D49" w:rsidRDefault="00527D49" w:rsidP="00527D49">
      <w:pPr>
        <w:pStyle w:val="a3"/>
        <w:spacing w:before="0" w:beforeAutospacing="0" w:after="0" w:afterAutospacing="0"/>
        <w:ind w:left="900"/>
        <w:textAlignment w:val="baseline"/>
        <w:rPr>
          <w:rFonts w:ascii="Arial" w:hAnsi="Arial" w:cs="Arial"/>
          <w:color w:val="555555"/>
          <w:sz w:val="21"/>
          <w:szCs w:val="21"/>
          <w:lang w:val="en-US"/>
        </w:rPr>
      </w:pPr>
      <w:r w:rsidRPr="00527D49">
        <w:rPr>
          <w:rFonts w:ascii="Arial" w:hAnsi="Arial" w:cs="Arial"/>
          <w:color w:val="555555"/>
          <w:sz w:val="21"/>
          <w:szCs w:val="21"/>
          <w:lang w:val="en-US"/>
        </w:rPr>
        <w:t>Controls the semijoin LooseScan strategy (not to be confused with Loose Index Scan for </w:t>
      </w:r>
      <w:r w:rsidRPr="00527D49">
        <w:rPr>
          <w:rStyle w:val="HTML"/>
          <w:rFonts w:eastAsiaTheme="majorEastAsia"/>
          <w:color w:val="000000"/>
          <w:bdr w:val="none" w:sz="0" w:space="0" w:color="auto" w:frame="1"/>
          <w:lang w:val="en-US"/>
        </w:rPr>
        <w:t>GROUP BY</w:t>
      </w:r>
      <w:r w:rsidRPr="00527D49">
        <w:rPr>
          <w:rFonts w:ascii="Arial" w:hAnsi="Arial" w:cs="Arial"/>
          <w:color w:val="555555"/>
          <w:sz w:val="21"/>
          <w:szCs w:val="21"/>
          <w:lang w:val="en-US"/>
        </w:rPr>
        <w:t>).</w:t>
      </w:r>
    </w:p>
    <w:bookmarkStart w:id="492" w:name="optflag_semijoin"/>
    <w:bookmarkEnd w:id="492"/>
    <w:p w:rsidR="00527D49" w:rsidRDefault="00527D49" w:rsidP="006E0B9E">
      <w:pPr>
        <w:pStyle w:val="a3"/>
        <w:numPr>
          <w:ilvl w:val="1"/>
          <w:numId w:val="154"/>
        </w:numPr>
        <w:spacing w:before="0" w:beforeAutospacing="0" w:after="0" w:afterAutospacing="0"/>
        <w:ind w:left="900"/>
        <w:textAlignment w:val="baseline"/>
        <w:rPr>
          <w:rFonts w:ascii="Arial" w:hAnsi="Arial" w:cs="Arial"/>
          <w:color w:val="555555"/>
          <w:sz w:val="21"/>
          <w:szCs w:val="21"/>
        </w:rPr>
      </w:pPr>
      <w:r>
        <w:rPr>
          <w:rFonts w:ascii="Arial" w:hAnsi="Arial" w:cs="Arial"/>
          <w:color w:val="555555"/>
          <w:sz w:val="21"/>
          <w:szCs w:val="21"/>
        </w:rPr>
        <w:fldChar w:fldCharType="begin"/>
      </w:r>
      <w:r>
        <w:rPr>
          <w:rFonts w:ascii="Arial" w:hAnsi="Arial" w:cs="Arial"/>
          <w:color w:val="555555"/>
          <w:sz w:val="21"/>
          <w:szCs w:val="21"/>
        </w:rPr>
        <w:instrText xml:space="preserve"> HYPERLINK "https://dev.mysql.com/doc/refman/8.0/en/switchable-optimizations.html" \l "optflag_semijoin" </w:instrText>
      </w:r>
      <w:r>
        <w:rPr>
          <w:rFonts w:ascii="Arial" w:hAnsi="Arial" w:cs="Arial"/>
          <w:color w:val="555555"/>
          <w:sz w:val="21"/>
          <w:szCs w:val="21"/>
        </w:rPr>
        <w:fldChar w:fldCharType="separate"/>
      </w:r>
      <w:r>
        <w:rPr>
          <w:rStyle w:val="HTML"/>
          <w:rFonts w:eastAsiaTheme="majorEastAsia"/>
          <w:color w:val="000000"/>
          <w:u w:val="single"/>
          <w:bdr w:val="none" w:sz="0" w:space="0" w:color="auto" w:frame="1"/>
        </w:rPr>
        <w:t>semijoin</w:t>
      </w:r>
      <w:r>
        <w:rPr>
          <w:rFonts w:ascii="Arial" w:hAnsi="Arial" w:cs="Arial"/>
          <w:color w:val="555555"/>
          <w:sz w:val="21"/>
          <w:szCs w:val="21"/>
        </w:rPr>
        <w:fldChar w:fldCharType="end"/>
      </w:r>
      <w:r>
        <w:rPr>
          <w:rFonts w:ascii="Arial" w:hAnsi="Arial" w:cs="Arial"/>
          <w:color w:val="555555"/>
          <w:sz w:val="21"/>
          <w:szCs w:val="21"/>
        </w:rPr>
        <w:t> (default </w:t>
      </w:r>
      <w:r>
        <w:rPr>
          <w:rStyle w:val="HTML"/>
          <w:rFonts w:eastAsiaTheme="majorEastAsia"/>
          <w:color w:val="000000"/>
          <w:bdr w:val="none" w:sz="0" w:space="0" w:color="auto" w:frame="1"/>
        </w:rPr>
        <w:t>on</w:t>
      </w:r>
      <w:r>
        <w:rPr>
          <w:rFonts w:ascii="Arial" w:hAnsi="Arial" w:cs="Arial"/>
          <w:color w:val="555555"/>
          <w:sz w:val="21"/>
          <w:szCs w:val="21"/>
        </w:rPr>
        <w:t>)</w:t>
      </w:r>
    </w:p>
    <w:p w:rsidR="00527D49" w:rsidRPr="00856AE5" w:rsidRDefault="00527D49" w:rsidP="00527D49">
      <w:pPr>
        <w:pStyle w:val="a3"/>
        <w:spacing w:before="0" w:beforeAutospacing="0" w:after="225" w:afterAutospacing="0"/>
        <w:ind w:left="900"/>
        <w:textAlignment w:val="baseline"/>
        <w:rPr>
          <w:rFonts w:ascii="Arial" w:hAnsi="Arial" w:cs="Arial"/>
          <w:color w:val="555555"/>
          <w:sz w:val="21"/>
          <w:szCs w:val="21"/>
          <w:lang w:val="en-US"/>
        </w:rPr>
      </w:pPr>
      <w:r w:rsidRPr="00856AE5">
        <w:rPr>
          <w:rFonts w:ascii="Arial" w:hAnsi="Arial" w:cs="Arial"/>
          <w:color w:val="555555"/>
          <w:sz w:val="21"/>
          <w:szCs w:val="21"/>
          <w:lang w:val="en-US"/>
        </w:rPr>
        <w:t>Controls all semijoin strategies.</w:t>
      </w:r>
    </w:p>
    <w:p w:rsidR="00527D49" w:rsidRPr="00527D49" w:rsidRDefault="00527D49" w:rsidP="00527D49">
      <w:pPr>
        <w:pStyle w:val="a3"/>
        <w:spacing w:before="0" w:beforeAutospacing="0" w:after="225" w:afterAutospacing="0"/>
        <w:ind w:left="900"/>
        <w:textAlignment w:val="baseline"/>
        <w:rPr>
          <w:rFonts w:ascii="Arial" w:hAnsi="Arial" w:cs="Arial"/>
          <w:color w:val="555555"/>
          <w:sz w:val="21"/>
          <w:szCs w:val="21"/>
          <w:lang w:val="en-US"/>
        </w:rPr>
      </w:pPr>
      <w:r w:rsidRPr="00527D49">
        <w:rPr>
          <w:rFonts w:ascii="Arial" w:hAnsi="Arial" w:cs="Arial"/>
          <w:color w:val="555555"/>
          <w:sz w:val="21"/>
          <w:szCs w:val="21"/>
          <w:lang w:val="en-US"/>
        </w:rPr>
        <w:t>In MySQL 8.0.17 and later, this also applies to the antijoin optimization.</w:t>
      </w:r>
    </w:p>
    <w:p w:rsidR="00527D49" w:rsidRPr="00527D49" w:rsidRDefault="00527D49" w:rsidP="006E0B9E">
      <w:pPr>
        <w:pStyle w:val="a3"/>
        <w:numPr>
          <w:ilvl w:val="0"/>
          <w:numId w:val="154"/>
        </w:numPr>
        <w:spacing w:before="0" w:beforeAutospacing="0" w:after="0" w:afterAutospacing="0"/>
        <w:ind w:left="450"/>
        <w:textAlignment w:val="baseline"/>
        <w:rPr>
          <w:rFonts w:ascii="Arial" w:hAnsi="Arial" w:cs="Arial"/>
          <w:color w:val="555555"/>
          <w:sz w:val="21"/>
          <w:szCs w:val="21"/>
          <w:lang w:val="en-US"/>
        </w:rPr>
      </w:pPr>
      <w:r w:rsidRPr="00527D49">
        <w:rPr>
          <w:rFonts w:ascii="Arial" w:hAnsi="Arial" w:cs="Arial"/>
          <w:color w:val="555555"/>
          <w:sz w:val="21"/>
          <w:szCs w:val="21"/>
          <w:lang w:val="en-US"/>
        </w:rPr>
        <w:t>The </w:t>
      </w:r>
      <w:hyperlink r:id="rId1178" w:anchor="optflag_semijoin" w:history="1">
        <w:r w:rsidRPr="00527D49">
          <w:rPr>
            <w:rStyle w:val="HTML"/>
            <w:rFonts w:eastAsiaTheme="majorEastAsia"/>
            <w:color w:val="000000"/>
            <w:u w:val="single"/>
            <w:bdr w:val="none" w:sz="0" w:space="0" w:color="auto" w:frame="1"/>
            <w:lang w:val="en-US"/>
          </w:rPr>
          <w:t>semijoin</w:t>
        </w:r>
      </w:hyperlink>
      <w:r w:rsidRPr="00527D49">
        <w:rPr>
          <w:rFonts w:ascii="Arial" w:hAnsi="Arial" w:cs="Arial"/>
          <w:color w:val="555555"/>
          <w:sz w:val="21"/>
          <w:szCs w:val="21"/>
          <w:lang w:val="en-US"/>
        </w:rPr>
        <w:t>, </w:t>
      </w:r>
      <w:hyperlink r:id="rId1179" w:anchor="optflag_firstmatch" w:history="1">
        <w:r w:rsidRPr="00527D49">
          <w:rPr>
            <w:rStyle w:val="HTML"/>
            <w:rFonts w:eastAsiaTheme="majorEastAsia"/>
            <w:color w:val="000000"/>
            <w:u w:val="single"/>
            <w:bdr w:val="none" w:sz="0" w:space="0" w:color="auto" w:frame="1"/>
            <w:lang w:val="en-US"/>
          </w:rPr>
          <w:t>firstmatch</w:t>
        </w:r>
      </w:hyperlink>
      <w:r w:rsidRPr="00527D49">
        <w:rPr>
          <w:rFonts w:ascii="Arial" w:hAnsi="Arial" w:cs="Arial"/>
          <w:color w:val="555555"/>
          <w:sz w:val="21"/>
          <w:szCs w:val="21"/>
          <w:lang w:val="en-US"/>
        </w:rPr>
        <w:t>, </w:t>
      </w:r>
      <w:hyperlink r:id="rId1180" w:anchor="optflag_loosescan" w:history="1">
        <w:r w:rsidRPr="00527D49">
          <w:rPr>
            <w:rStyle w:val="HTML"/>
            <w:rFonts w:eastAsiaTheme="majorEastAsia"/>
            <w:color w:val="000000"/>
            <w:u w:val="single"/>
            <w:bdr w:val="none" w:sz="0" w:space="0" w:color="auto" w:frame="1"/>
            <w:lang w:val="en-US"/>
          </w:rPr>
          <w:t>loosescan</w:t>
        </w:r>
      </w:hyperlink>
      <w:r w:rsidRPr="00527D49">
        <w:rPr>
          <w:rFonts w:ascii="Arial" w:hAnsi="Arial" w:cs="Arial"/>
          <w:color w:val="555555"/>
          <w:sz w:val="21"/>
          <w:szCs w:val="21"/>
          <w:lang w:val="en-US"/>
        </w:rPr>
        <w:t>, and </w:t>
      </w:r>
      <w:hyperlink r:id="rId1181" w:anchor="optflag_duplicateweedout" w:history="1">
        <w:r w:rsidRPr="00527D49">
          <w:rPr>
            <w:rStyle w:val="HTML"/>
            <w:rFonts w:eastAsiaTheme="majorEastAsia"/>
            <w:color w:val="000000"/>
            <w:u w:val="single"/>
            <w:bdr w:val="none" w:sz="0" w:space="0" w:color="auto" w:frame="1"/>
            <w:lang w:val="en-US"/>
          </w:rPr>
          <w:t>duplicateweedout</w:t>
        </w:r>
      </w:hyperlink>
      <w:r w:rsidRPr="00527D49">
        <w:rPr>
          <w:rFonts w:ascii="Arial" w:hAnsi="Arial" w:cs="Arial"/>
          <w:color w:val="555555"/>
          <w:sz w:val="21"/>
          <w:szCs w:val="21"/>
          <w:lang w:val="en-US"/>
        </w:rPr>
        <w:t> flags enable control over semijoin strategies. The </w:t>
      </w:r>
      <w:hyperlink r:id="rId1182" w:anchor="optflag_semijoin" w:history="1">
        <w:r w:rsidRPr="00527D49">
          <w:rPr>
            <w:rStyle w:val="HTML"/>
            <w:rFonts w:eastAsiaTheme="majorEastAsia"/>
            <w:color w:val="000000"/>
            <w:u w:val="single"/>
            <w:bdr w:val="none" w:sz="0" w:space="0" w:color="auto" w:frame="1"/>
            <w:lang w:val="en-US"/>
          </w:rPr>
          <w:t>semijoin</w:t>
        </w:r>
      </w:hyperlink>
      <w:r w:rsidRPr="00527D49">
        <w:rPr>
          <w:rFonts w:ascii="Arial" w:hAnsi="Arial" w:cs="Arial"/>
          <w:color w:val="555555"/>
          <w:sz w:val="21"/>
          <w:szCs w:val="21"/>
          <w:lang w:val="en-US"/>
        </w:rPr>
        <w:t> flag controls whether semijoins are used. If it is set to </w:t>
      </w:r>
      <w:r w:rsidRPr="00527D49">
        <w:rPr>
          <w:rStyle w:val="HTML"/>
          <w:rFonts w:eastAsiaTheme="majorEastAsia"/>
          <w:color w:val="000000"/>
          <w:bdr w:val="none" w:sz="0" w:space="0" w:color="auto" w:frame="1"/>
          <w:lang w:val="en-US"/>
        </w:rPr>
        <w:t>on</w:t>
      </w:r>
      <w:r w:rsidRPr="00527D49">
        <w:rPr>
          <w:rFonts w:ascii="Arial" w:hAnsi="Arial" w:cs="Arial"/>
          <w:color w:val="555555"/>
          <w:sz w:val="21"/>
          <w:szCs w:val="21"/>
          <w:lang w:val="en-US"/>
        </w:rPr>
        <w:t>, the </w:t>
      </w:r>
      <w:hyperlink r:id="rId1183" w:anchor="optflag_firstmatch" w:history="1">
        <w:r w:rsidRPr="00527D49">
          <w:rPr>
            <w:rStyle w:val="HTML"/>
            <w:rFonts w:eastAsiaTheme="majorEastAsia"/>
            <w:color w:val="000000"/>
            <w:u w:val="single"/>
            <w:bdr w:val="none" w:sz="0" w:space="0" w:color="auto" w:frame="1"/>
            <w:lang w:val="en-US"/>
          </w:rPr>
          <w:t>firstmatch</w:t>
        </w:r>
      </w:hyperlink>
      <w:r w:rsidRPr="00527D49">
        <w:rPr>
          <w:rFonts w:ascii="Arial" w:hAnsi="Arial" w:cs="Arial"/>
          <w:color w:val="555555"/>
          <w:sz w:val="21"/>
          <w:szCs w:val="21"/>
          <w:lang w:val="en-US"/>
        </w:rPr>
        <w:t> and </w:t>
      </w:r>
      <w:hyperlink r:id="rId1184" w:anchor="optflag_loosescan" w:history="1">
        <w:r w:rsidRPr="00527D49">
          <w:rPr>
            <w:rStyle w:val="HTML"/>
            <w:rFonts w:eastAsiaTheme="majorEastAsia"/>
            <w:color w:val="000000"/>
            <w:u w:val="single"/>
            <w:bdr w:val="none" w:sz="0" w:space="0" w:color="auto" w:frame="1"/>
            <w:lang w:val="en-US"/>
          </w:rPr>
          <w:t>loosescan</w:t>
        </w:r>
      </w:hyperlink>
      <w:r w:rsidRPr="00527D49">
        <w:rPr>
          <w:rFonts w:ascii="Arial" w:hAnsi="Arial" w:cs="Arial"/>
          <w:color w:val="555555"/>
          <w:sz w:val="21"/>
          <w:szCs w:val="21"/>
          <w:lang w:val="en-US"/>
        </w:rPr>
        <w:t> flags enable finer control over the permitted semijoin strategies.</w:t>
      </w:r>
    </w:p>
    <w:p w:rsidR="00527D49" w:rsidRPr="00527D49" w:rsidRDefault="00527D49" w:rsidP="006E0B9E">
      <w:pPr>
        <w:pStyle w:val="a3"/>
        <w:numPr>
          <w:ilvl w:val="0"/>
          <w:numId w:val="154"/>
        </w:numPr>
        <w:spacing w:before="0" w:beforeAutospacing="0" w:after="0" w:afterAutospacing="0"/>
        <w:ind w:left="450"/>
        <w:textAlignment w:val="baseline"/>
        <w:rPr>
          <w:rFonts w:ascii="Arial" w:hAnsi="Arial" w:cs="Arial"/>
          <w:color w:val="555555"/>
          <w:sz w:val="21"/>
          <w:szCs w:val="21"/>
          <w:lang w:val="en-US"/>
        </w:rPr>
      </w:pPr>
      <w:r w:rsidRPr="00527D49">
        <w:rPr>
          <w:rFonts w:ascii="Arial" w:hAnsi="Arial" w:cs="Arial"/>
          <w:color w:val="555555"/>
          <w:sz w:val="21"/>
          <w:szCs w:val="21"/>
          <w:lang w:val="en-US"/>
        </w:rPr>
        <w:t>If the </w:t>
      </w:r>
      <w:hyperlink r:id="rId1185" w:anchor="optflag_duplicateweedout" w:history="1">
        <w:r w:rsidRPr="00527D49">
          <w:rPr>
            <w:rStyle w:val="HTML"/>
            <w:rFonts w:eastAsiaTheme="majorEastAsia"/>
            <w:color w:val="000000"/>
            <w:u w:val="single"/>
            <w:bdr w:val="none" w:sz="0" w:space="0" w:color="auto" w:frame="1"/>
            <w:lang w:val="en-US"/>
          </w:rPr>
          <w:t>duplicateweedout</w:t>
        </w:r>
      </w:hyperlink>
      <w:r w:rsidRPr="00527D49">
        <w:rPr>
          <w:rFonts w:ascii="Arial" w:hAnsi="Arial" w:cs="Arial"/>
          <w:color w:val="555555"/>
          <w:sz w:val="21"/>
          <w:szCs w:val="21"/>
          <w:lang w:val="en-US"/>
        </w:rPr>
        <w:t> semijoin strategy is disabled, it is not used unless all other applicable strategies are also disabled.</w:t>
      </w:r>
    </w:p>
    <w:p w:rsidR="00527D49" w:rsidRDefault="00527D49" w:rsidP="006E0B9E">
      <w:pPr>
        <w:pStyle w:val="a3"/>
        <w:numPr>
          <w:ilvl w:val="0"/>
          <w:numId w:val="154"/>
        </w:numPr>
        <w:spacing w:before="0" w:beforeAutospacing="0" w:after="0" w:afterAutospacing="0"/>
        <w:ind w:left="450"/>
        <w:textAlignment w:val="baseline"/>
        <w:rPr>
          <w:rFonts w:ascii="Arial" w:hAnsi="Arial" w:cs="Arial"/>
          <w:color w:val="555555"/>
          <w:sz w:val="21"/>
          <w:szCs w:val="21"/>
        </w:rPr>
      </w:pPr>
      <w:r w:rsidRPr="00527D49">
        <w:rPr>
          <w:rFonts w:ascii="Arial" w:hAnsi="Arial" w:cs="Arial"/>
          <w:color w:val="555555"/>
          <w:sz w:val="21"/>
          <w:szCs w:val="21"/>
          <w:lang w:val="en-US"/>
        </w:rPr>
        <w:t>If </w:t>
      </w:r>
      <w:hyperlink r:id="rId1186" w:anchor="optflag_semijoin" w:history="1">
        <w:r w:rsidRPr="00527D49">
          <w:rPr>
            <w:rStyle w:val="HTML"/>
            <w:rFonts w:eastAsiaTheme="majorEastAsia"/>
            <w:color w:val="000000"/>
            <w:u w:val="single"/>
            <w:bdr w:val="none" w:sz="0" w:space="0" w:color="auto" w:frame="1"/>
            <w:lang w:val="en-US"/>
          </w:rPr>
          <w:t>semijoin</w:t>
        </w:r>
      </w:hyperlink>
      <w:r w:rsidRPr="00527D49">
        <w:rPr>
          <w:rFonts w:ascii="Arial" w:hAnsi="Arial" w:cs="Arial"/>
          <w:color w:val="555555"/>
          <w:sz w:val="21"/>
          <w:szCs w:val="21"/>
          <w:lang w:val="en-US"/>
        </w:rPr>
        <w:t> and </w:t>
      </w:r>
      <w:hyperlink r:id="rId1187" w:anchor="optflag_materialization" w:history="1">
        <w:r w:rsidRPr="00527D49">
          <w:rPr>
            <w:rStyle w:val="HTML"/>
            <w:rFonts w:eastAsiaTheme="majorEastAsia"/>
            <w:color w:val="000000"/>
            <w:u w:val="single"/>
            <w:bdr w:val="none" w:sz="0" w:space="0" w:color="auto" w:frame="1"/>
            <w:lang w:val="en-US"/>
          </w:rPr>
          <w:t>materialization</w:t>
        </w:r>
      </w:hyperlink>
      <w:r w:rsidRPr="00527D49">
        <w:rPr>
          <w:rFonts w:ascii="Arial" w:hAnsi="Arial" w:cs="Arial"/>
          <w:color w:val="555555"/>
          <w:sz w:val="21"/>
          <w:szCs w:val="21"/>
          <w:lang w:val="en-US"/>
        </w:rPr>
        <w:t> are both </w:t>
      </w:r>
      <w:r w:rsidRPr="00527D49">
        <w:rPr>
          <w:rStyle w:val="HTML"/>
          <w:rFonts w:eastAsiaTheme="majorEastAsia"/>
          <w:color w:val="000000"/>
          <w:bdr w:val="none" w:sz="0" w:space="0" w:color="auto" w:frame="1"/>
          <w:lang w:val="en-US"/>
        </w:rPr>
        <w:t>on</w:t>
      </w:r>
      <w:r w:rsidRPr="00527D49">
        <w:rPr>
          <w:rFonts w:ascii="Arial" w:hAnsi="Arial" w:cs="Arial"/>
          <w:color w:val="555555"/>
          <w:sz w:val="21"/>
          <w:szCs w:val="21"/>
          <w:lang w:val="en-US"/>
        </w:rPr>
        <w:t xml:space="preserve">, semijoins also use materialization where applicable. </w:t>
      </w:r>
      <w:r>
        <w:rPr>
          <w:rFonts w:ascii="Arial" w:hAnsi="Arial" w:cs="Arial"/>
          <w:color w:val="555555"/>
          <w:sz w:val="21"/>
          <w:szCs w:val="21"/>
        </w:rPr>
        <w:t>These flags are </w:t>
      </w:r>
      <w:r>
        <w:rPr>
          <w:rStyle w:val="HTML"/>
          <w:rFonts w:eastAsiaTheme="majorEastAsia"/>
          <w:color w:val="000000"/>
          <w:bdr w:val="none" w:sz="0" w:space="0" w:color="auto" w:frame="1"/>
        </w:rPr>
        <w:t>on</w:t>
      </w:r>
      <w:r>
        <w:rPr>
          <w:rFonts w:ascii="Arial" w:hAnsi="Arial" w:cs="Arial"/>
          <w:color w:val="555555"/>
          <w:sz w:val="21"/>
          <w:szCs w:val="21"/>
        </w:rPr>
        <w:t> by default.</w:t>
      </w:r>
    </w:p>
    <w:p w:rsidR="00527D49" w:rsidRDefault="00527D49" w:rsidP="006E0B9E">
      <w:pPr>
        <w:pStyle w:val="a3"/>
        <w:numPr>
          <w:ilvl w:val="0"/>
          <w:numId w:val="154"/>
        </w:numPr>
        <w:spacing w:before="0" w:beforeAutospacing="0" w:after="225" w:afterAutospacing="0"/>
        <w:ind w:left="450"/>
        <w:textAlignment w:val="baseline"/>
        <w:rPr>
          <w:rFonts w:ascii="Arial" w:hAnsi="Arial" w:cs="Arial"/>
          <w:color w:val="555555"/>
          <w:sz w:val="21"/>
          <w:szCs w:val="21"/>
        </w:rPr>
      </w:pPr>
      <w:r>
        <w:rPr>
          <w:rFonts w:ascii="Arial" w:hAnsi="Arial" w:cs="Arial"/>
          <w:color w:val="555555"/>
          <w:sz w:val="21"/>
          <w:szCs w:val="21"/>
        </w:rPr>
        <w:t>Skip Scan Flags</w:t>
      </w:r>
    </w:p>
    <w:bookmarkStart w:id="493" w:name="optflag_skip-scan"/>
    <w:bookmarkEnd w:id="493"/>
    <w:p w:rsidR="00527D49" w:rsidRDefault="00527D49" w:rsidP="006E0B9E">
      <w:pPr>
        <w:pStyle w:val="a3"/>
        <w:numPr>
          <w:ilvl w:val="1"/>
          <w:numId w:val="154"/>
        </w:numPr>
        <w:spacing w:before="0" w:beforeAutospacing="0" w:after="0" w:afterAutospacing="0"/>
        <w:ind w:left="900"/>
        <w:textAlignment w:val="baseline"/>
        <w:rPr>
          <w:rFonts w:ascii="Arial" w:hAnsi="Arial" w:cs="Arial"/>
          <w:color w:val="555555"/>
          <w:sz w:val="21"/>
          <w:szCs w:val="21"/>
        </w:rPr>
      </w:pPr>
      <w:r>
        <w:rPr>
          <w:rFonts w:ascii="Arial" w:hAnsi="Arial" w:cs="Arial"/>
          <w:color w:val="555555"/>
          <w:sz w:val="21"/>
          <w:szCs w:val="21"/>
        </w:rPr>
        <w:fldChar w:fldCharType="begin"/>
      </w:r>
      <w:r>
        <w:rPr>
          <w:rFonts w:ascii="Arial" w:hAnsi="Arial" w:cs="Arial"/>
          <w:color w:val="555555"/>
          <w:sz w:val="21"/>
          <w:szCs w:val="21"/>
        </w:rPr>
        <w:instrText xml:space="preserve"> HYPERLINK "https://dev.mysql.com/doc/refman/8.0/en/switchable-optimizations.html" \l "optflag_skip-scan" </w:instrText>
      </w:r>
      <w:r>
        <w:rPr>
          <w:rFonts w:ascii="Arial" w:hAnsi="Arial" w:cs="Arial"/>
          <w:color w:val="555555"/>
          <w:sz w:val="21"/>
          <w:szCs w:val="21"/>
        </w:rPr>
        <w:fldChar w:fldCharType="separate"/>
      </w:r>
      <w:r>
        <w:rPr>
          <w:rStyle w:val="HTML"/>
          <w:rFonts w:eastAsiaTheme="majorEastAsia"/>
          <w:color w:val="000000"/>
          <w:u w:val="single"/>
          <w:bdr w:val="none" w:sz="0" w:space="0" w:color="auto" w:frame="1"/>
        </w:rPr>
        <w:t>skip_scan</w:t>
      </w:r>
      <w:r>
        <w:rPr>
          <w:rFonts w:ascii="Arial" w:hAnsi="Arial" w:cs="Arial"/>
          <w:color w:val="555555"/>
          <w:sz w:val="21"/>
          <w:szCs w:val="21"/>
        </w:rPr>
        <w:fldChar w:fldCharType="end"/>
      </w:r>
      <w:r>
        <w:rPr>
          <w:rFonts w:ascii="Arial" w:hAnsi="Arial" w:cs="Arial"/>
          <w:color w:val="555555"/>
          <w:sz w:val="21"/>
          <w:szCs w:val="21"/>
        </w:rPr>
        <w:t> (default </w:t>
      </w:r>
      <w:r>
        <w:rPr>
          <w:rStyle w:val="HTML"/>
          <w:rFonts w:eastAsiaTheme="majorEastAsia"/>
          <w:color w:val="000000"/>
          <w:bdr w:val="none" w:sz="0" w:space="0" w:color="auto" w:frame="1"/>
        </w:rPr>
        <w:t>on</w:t>
      </w:r>
      <w:r>
        <w:rPr>
          <w:rFonts w:ascii="Arial" w:hAnsi="Arial" w:cs="Arial"/>
          <w:color w:val="555555"/>
          <w:sz w:val="21"/>
          <w:szCs w:val="21"/>
        </w:rPr>
        <w:t>)</w:t>
      </w:r>
    </w:p>
    <w:p w:rsidR="00527D49" w:rsidRPr="00527D49" w:rsidRDefault="00527D49" w:rsidP="00527D49">
      <w:pPr>
        <w:pStyle w:val="a3"/>
        <w:spacing w:before="0" w:beforeAutospacing="0" w:after="225" w:afterAutospacing="0"/>
        <w:ind w:left="900"/>
        <w:textAlignment w:val="baseline"/>
        <w:rPr>
          <w:rFonts w:ascii="Arial" w:hAnsi="Arial" w:cs="Arial"/>
          <w:color w:val="555555"/>
          <w:sz w:val="21"/>
          <w:szCs w:val="21"/>
          <w:lang w:val="en-US"/>
        </w:rPr>
      </w:pPr>
      <w:r w:rsidRPr="00527D49">
        <w:rPr>
          <w:rFonts w:ascii="Arial" w:hAnsi="Arial" w:cs="Arial"/>
          <w:color w:val="555555"/>
          <w:sz w:val="21"/>
          <w:szCs w:val="21"/>
          <w:lang w:val="en-US"/>
        </w:rPr>
        <w:t>Controls use of Skip Scan access method.</w:t>
      </w:r>
    </w:p>
    <w:p w:rsidR="00527D49" w:rsidRDefault="00527D49" w:rsidP="006E0B9E">
      <w:pPr>
        <w:pStyle w:val="a3"/>
        <w:numPr>
          <w:ilvl w:val="0"/>
          <w:numId w:val="154"/>
        </w:numPr>
        <w:spacing w:before="0" w:beforeAutospacing="0" w:after="225" w:afterAutospacing="0"/>
        <w:ind w:left="450"/>
        <w:textAlignment w:val="baseline"/>
        <w:rPr>
          <w:rFonts w:ascii="Arial" w:hAnsi="Arial" w:cs="Arial"/>
          <w:color w:val="555555"/>
          <w:sz w:val="21"/>
          <w:szCs w:val="21"/>
        </w:rPr>
      </w:pPr>
      <w:r>
        <w:rPr>
          <w:rFonts w:ascii="Arial" w:hAnsi="Arial" w:cs="Arial"/>
          <w:color w:val="555555"/>
          <w:sz w:val="21"/>
          <w:szCs w:val="21"/>
        </w:rPr>
        <w:t>Subquery Materialization Flags</w:t>
      </w:r>
    </w:p>
    <w:bookmarkStart w:id="494" w:name="optflag_materialization"/>
    <w:bookmarkEnd w:id="494"/>
    <w:p w:rsidR="00527D49" w:rsidRDefault="00527D49" w:rsidP="006E0B9E">
      <w:pPr>
        <w:pStyle w:val="a3"/>
        <w:numPr>
          <w:ilvl w:val="1"/>
          <w:numId w:val="154"/>
        </w:numPr>
        <w:spacing w:before="0" w:beforeAutospacing="0" w:after="0" w:afterAutospacing="0"/>
        <w:ind w:left="900"/>
        <w:textAlignment w:val="baseline"/>
        <w:rPr>
          <w:rFonts w:ascii="Arial" w:hAnsi="Arial" w:cs="Arial"/>
          <w:color w:val="555555"/>
          <w:sz w:val="21"/>
          <w:szCs w:val="21"/>
        </w:rPr>
      </w:pPr>
      <w:r>
        <w:rPr>
          <w:rFonts w:ascii="Arial" w:hAnsi="Arial" w:cs="Arial"/>
          <w:color w:val="555555"/>
          <w:sz w:val="21"/>
          <w:szCs w:val="21"/>
        </w:rPr>
        <w:fldChar w:fldCharType="begin"/>
      </w:r>
      <w:r>
        <w:rPr>
          <w:rFonts w:ascii="Arial" w:hAnsi="Arial" w:cs="Arial"/>
          <w:color w:val="555555"/>
          <w:sz w:val="21"/>
          <w:szCs w:val="21"/>
        </w:rPr>
        <w:instrText xml:space="preserve"> HYPERLINK "https://dev.mysql.com/doc/refman/8.0/en/switchable-optimizations.html" \l "optflag_materialization" </w:instrText>
      </w:r>
      <w:r>
        <w:rPr>
          <w:rFonts w:ascii="Arial" w:hAnsi="Arial" w:cs="Arial"/>
          <w:color w:val="555555"/>
          <w:sz w:val="21"/>
          <w:szCs w:val="21"/>
        </w:rPr>
        <w:fldChar w:fldCharType="separate"/>
      </w:r>
      <w:r>
        <w:rPr>
          <w:rStyle w:val="HTML"/>
          <w:rFonts w:eastAsiaTheme="majorEastAsia"/>
          <w:color w:val="000000"/>
          <w:u w:val="single"/>
          <w:bdr w:val="none" w:sz="0" w:space="0" w:color="auto" w:frame="1"/>
        </w:rPr>
        <w:t>materialization</w:t>
      </w:r>
      <w:r>
        <w:rPr>
          <w:rFonts w:ascii="Arial" w:hAnsi="Arial" w:cs="Arial"/>
          <w:color w:val="555555"/>
          <w:sz w:val="21"/>
          <w:szCs w:val="21"/>
        </w:rPr>
        <w:fldChar w:fldCharType="end"/>
      </w:r>
      <w:r>
        <w:rPr>
          <w:rFonts w:ascii="Arial" w:hAnsi="Arial" w:cs="Arial"/>
          <w:color w:val="555555"/>
          <w:sz w:val="21"/>
          <w:szCs w:val="21"/>
        </w:rPr>
        <w:t> (default </w:t>
      </w:r>
      <w:r>
        <w:rPr>
          <w:rStyle w:val="HTML"/>
          <w:rFonts w:eastAsiaTheme="majorEastAsia"/>
          <w:color w:val="000000"/>
          <w:bdr w:val="none" w:sz="0" w:space="0" w:color="auto" w:frame="1"/>
        </w:rPr>
        <w:t>on</w:t>
      </w:r>
      <w:r>
        <w:rPr>
          <w:rFonts w:ascii="Arial" w:hAnsi="Arial" w:cs="Arial"/>
          <w:color w:val="555555"/>
          <w:sz w:val="21"/>
          <w:szCs w:val="21"/>
        </w:rPr>
        <w:t>)</w:t>
      </w:r>
    </w:p>
    <w:p w:rsidR="00527D49" w:rsidRPr="00527D49" w:rsidRDefault="00527D49" w:rsidP="00527D49">
      <w:pPr>
        <w:pStyle w:val="a3"/>
        <w:spacing w:before="0" w:beforeAutospacing="0" w:after="225" w:afterAutospacing="0"/>
        <w:ind w:left="900"/>
        <w:textAlignment w:val="baseline"/>
        <w:rPr>
          <w:rFonts w:ascii="Arial" w:hAnsi="Arial" w:cs="Arial"/>
          <w:color w:val="555555"/>
          <w:sz w:val="21"/>
          <w:szCs w:val="21"/>
          <w:lang w:val="en-US"/>
        </w:rPr>
      </w:pPr>
      <w:r w:rsidRPr="00527D49">
        <w:rPr>
          <w:rFonts w:ascii="Arial" w:hAnsi="Arial" w:cs="Arial"/>
          <w:color w:val="555555"/>
          <w:sz w:val="21"/>
          <w:szCs w:val="21"/>
          <w:lang w:val="en-US"/>
        </w:rPr>
        <w:t>Controls materialization (including semijoin materialization).</w:t>
      </w:r>
    </w:p>
    <w:bookmarkStart w:id="495" w:name="optflag_subquery-materialization-cost-ba"/>
    <w:bookmarkEnd w:id="495"/>
    <w:p w:rsidR="00527D49" w:rsidRPr="00527D49" w:rsidRDefault="00527D49" w:rsidP="006E0B9E">
      <w:pPr>
        <w:pStyle w:val="a3"/>
        <w:numPr>
          <w:ilvl w:val="1"/>
          <w:numId w:val="154"/>
        </w:numPr>
        <w:spacing w:before="0" w:beforeAutospacing="0" w:after="0" w:afterAutospacing="0"/>
        <w:ind w:left="900"/>
        <w:textAlignment w:val="baseline"/>
        <w:rPr>
          <w:rFonts w:ascii="Arial" w:hAnsi="Arial" w:cs="Arial"/>
          <w:color w:val="555555"/>
          <w:sz w:val="21"/>
          <w:szCs w:val="21"/>
          <w:lang w:val="en-US"/>
        </w:rPr>
      </w:pPr>
      <w:r>
        <w:rPr>
          <w:rFonts w:ascii="Arial" w:hAnsi="Arial" w:cs="Arial"/>
          <w:color w:val="555555"/>
          <w:sz w:val="21"/>
          <w:szCs w:val="21"/>
        </w:rPr>
        <w:fldChar w:fldCharType="begin"/>
      </w:r>
      <w:r w:rsidRPr="00527D49">
        <w:rPr>
          <w:rFonts w:ascii="Arial" w:hAnsi="Arial" w:cs="Arial"/>
          <w:color w:val="555555"/>
          <w:sz w:val="21"/>
          <w:szCs w:val="21"/>
          <w:lang w:val="en-US"/>
        </w:rPr>
        <w:instrText xml:space="preserve"> HYPERLINK "https://dev.mysql.com/doc/refman/8.0/en/switchable-optimizations.html" \l "optflag_subquery-materialization-cost-based" </w:instrText>
      </w:r>
      <w:r>
        <w:rPr>
          <w:rFonts w:ascii="Arial" w:hAnsi="Arial" w:cs="Arial"/>
          <w:color w:val="555555"/>
          <w:sz w:val="21"/>
          <w:szCs w:val="21"/>
        </w:rPr>
        <w:fldChar w:fldCharType="separate"/>
      </w:r>
      <w:r w:rsidRPr="00527D49">
        <w:rPr>
          <w:rStyle w:val="HTML"/>
          <w:rFonts w:eastAsiaTheme="majorEastAsia"/>
          <w:color w:val="000000"/>
          <w:u w:val="single"/>
          <w:bdr w:val="none" w:sz="0" w:space="0" w:color="auto" w:frame="1"/>
          <w:lang w:val="en-US"/>
        </w:rPr>
        <w:t>subquery_materialization_cost_based</w:t>
      </w:r>
      <w:r>
        <w:rPr>
          <w:rFonts w:ascii="Arial" w:hAnsi="Arial" w:cs="Arial"/>
          <w:color w:val="555555"/>
          <w:sz w:val="21"/>
          <w:szCs w:val="21"/>
        </w:rPr>
        <w:fldChar w:fldCharType="end"/>
      </w:r>
      <w:r w:rsidRPr="00527D49">
        <w:rPr>
          <w:rFonts w:ascii="Arial" w:hAnsi="Arial" w:cs="Arial"/>
          <w:color w:val="555555"/>
          <w:sz w:val="21"/>
          <w:szCs w:val="21"/>
          <w:lang w:val="en-US"/>
        </w:rPr>
        <w:t> (default </w:t>
      </w:r>
      <w:r w:rsidRPr="00527D49">
        <w:rPr>
          <w:rStyle w:val="HTML"/>
          <w:rFonts w:eastAsiaTheme="majorEastAsia"/>
          <w:color w:val="000000"/>
          <w:bdr w:val="none" w:sz="0" w:space="0" w:color="auto" w:frame="1"/>
          <w:lang w:val="en-US"/>
        </w:rPr>
        <w:t>on</w:t>
      </w:r>
      <w:r w:rsidRPr="00527D49">
        <w:rPr>
          <w:rFonts w:ascii="Arial" w:hAnsi="Arial" w:cs="Arial"/>
          <w:color w:val="555555"/>
          <w:sz w:val="21"/>
          <w:szCs w:val="21"/>
          <w:lang w:val="en-US"/>
        </w:rPr>
        <w:t>)</w:t>
      </w:r>
    </w:p>
    <w:p w:rsidR="00527D49" w:rsidRPr="00527D49" w:rsidRDefault="00527D49" w:rsidP="00527D49">
      <w:pPr>
        <w:pStyle w:val="a3"/>
        <w:spacing w:before="0" w:beforeAutospacing="0" w:after="225" w:afterAutospacing="0"/>
        <w:ind w:left="900"/>
        <w:textAlignment w:val="baseline"/>
        <w:rPr>
          <w:rFonts w:ascii="Arial" w:hAnsi="Arial" w:cs="Arial"/>
          <w:color w:val="555555"/>
          <w:sz w:val="21"/>
          <w:szCs w:val="21"/>
          <w:lang w:val="en-US"/>
        </w:rPr>
      </w:pPr>
      <w:r w:rsidRPr="00527D49">
        <w:rPr>
          <w:rFonts w:ascii="Arial" w:hAnsi="Arial" w:cs="Arial"/>
          <w:color w:val="555555"/>
          <w:sz w:val="21"/>
          <w:szCs w:val="21"/>
          <w:lang w:val="en-US"/>
        </w:rPr>
        <w:t>Use cost-based materialization choice.</w:t>
      </w:r>
    </w:p>
    <w:p w:rsidR="00527D49" w:rsidRDefault="00527D49" w:rsidP="006E0B9E">
      <w:pPr>
        <w:pStyle w:val="a3"/>
        <w:numPr>
          <w:ilvl w:val="0"/>
          <w:numId w:val="154"/>
        </w:numPr>
        <w:spacing w:before="0" w:beforeAutospacing="0" w:after="0" w:afterAutospacing="0"/>
        <w:ind w:left="450"/>
        <w:textAlignment w:val="baseline"/>
        <w:rPr>
          <w:rFonts w:ascii="Arial" w:hAnsi="Arial" w:cs="Arial"/>
          <w:color w:val="555555"/>
          <w:sz w:val="21"/>
          <w:szCs w:val="21"/>
        </w:rPr>
      </w:pPr>
      <w:r w:rsidRPr="00527D49">
        <w:rPr>
          <w:rFonts w:ascii="Arial" w:hAnsi="Arial" w:cs="Arial"/>
          <w:color w:val="555555"/>
          <w:sz w:val="21"/>
          <w:szCs w:val="21"/>
          <w:lang w:val="en-US"/>
        </w:rPr>
        <w:t>The </w:t>
      </w:r>
      <w:hyperlink r:id="rId1188" w:anchor="optflag_materialization" w:history="1">
        <w:r w:rsidRPr="00527D49">
          <w:rPr>
            <w:rStyle w:val="HTML"/>
            <w:rFonts w:eastAsiaTheme="majorEastAsia"/>
            <w:color w:val="000000"/>
            <w:u w:val="single"/>
            <w:bdr w:val="none" w:sz="0" w:space="0" w:color="auto" w:frame="1"/>
            <w:lang w:val="en-US"/>
          </w:rPr>
          <w:t>materialization</w:t>
        </w:r>
      </w:hyperlink>
      <w:r w:rsidRPr="00527D49">
        <w:rPr>
          <w:rFonts w:ascii="Arial" w:hAnsi="Arial" w:cs="Arial"/>
          <w:color w:val="555555"/>
          <w:sz w:val="21"/>
          <w:szCs w:val="21"/>
          <w:lang w:val="en-US"/>
        </w:rPr>
        <w:t> flag controls whether subquery materialization is used. If </w:t>
      </w:r>
      <w:hyperlink r:id="rId1189" w:anchor="optflag_semijoin" w:history="1">
        <w:r w:rsidRPr="00527D49">
          <w:rPr>
            <w:rStyle w:val="HTML"/>
            <w:rFonts w:eastAsiaTheme="majorEastAsia"/>
            <w:color w:val="000000"/>
            <w:u w:val="single"/>
            <w:bdr w:val="none" w:sz="0" w:space="0" w:color="auto" w:frame="1"/>
            <w:lang w:val="en-US"/>
          </w:rPr>
          <w:t>semijoin</w:t>
        </w:r>
      </w:hyperlink>
      <w:r w:rsidRPr="00527D49">
        <w:rPr>
          <w:rFonts w:ascii="Arial" w:hAnsi="Arial" w:cs="Arial"/>
          <w:color w:val="555555"/>
          <w:sz w:val="21"/>
          <w:szCs w:val="21"/>
          <w:lang w:val="en-US"/>
        </w:rPr>
        <w:t> and </w:t>
      </w:r>
      <w:hyperlink r:id="rId1190" w:anchor="optflag_materialization" w:history="1">
        <w:r w:rsidRPr="00527D49">
          <w:rPr>
            <w:rStyle w:val="HTML"/>
            <w:rFonts w:eastAsiaTheme="majorEastAsia"/>
            <w:color w:val="000000"/>
            <w:u w:val="single"/>
            <w:bdr w:val="none" w:sz="0" w:space="0" w:color="auto" w:frame="1"/>
            <w:lang w:val="en-US"/>
          </w:rPr>
          <w:t>materialization</w:t>
        </w:r>
      </w:hyperlink>
      <w:r w:rsidRPr="00527D49">
        <w:rPr>
          <w:rFonts w:ascii="Arial" w:hAnsi="Arial" w:cs="Arial"/>
          <w:color w:val="555555"/>
          <w:sz w:val="21"/>
          <w:szCs w:val="21"/>
          <w:lang w:val="en-US"/>
        </w:rPr>
        <w:t> are both </w:t>
      </w:r>
      <w:r w:rsidRPr="00527D49">
        <w:rPr>
          <w:rStyle w:val="HTML"/>
          <w:rFonts w:eastAsiaTheme="majorEastAsia"/>
          <w:color w:val="000000"/>
          <w:bdr w:val="none" w:sz="0" w:space="0" w:color="auto" w:frame="1"/>
          <w:lang w:val="en-US"/>
        </w:rPr>
        <w:t>on</w:t>
      </w:r>
      <w:r w:rsidRPr="00527D49">
        <w:rPr>
          <w:rFonts w:ascii="Arial" w:hAnsi="Arial" w:cs="Arial"/>
          <w:color w:val="555555"/>
          <w:sz w:val="21"/>
          <w:szCs w:val="21"/>
          <w:lang w:val="en-US"/>
        </w:rPr>
        <w:t xml:space="preserve">, semijoins also use materialization where applicable. </w:t>
      </w:r>
      <w:r>
        <w:rPr>
          <w:rFonts w:ascii="Arial" w:hAnsi="Arial" w:cs="Arial"/>
          <w:color w:val="555555"/>
          <w:sz w:val="21"/>
          <w:szCs w:val="21"/>
        </w:rPr>
        <w:t>These flags are </w:t>
      </w:r>
      <w:r>
        <w:rPr>
          <w:rStyle w:val="HTML"/>
          <w:rFonts w:eastAsiaTheme="majorEastAsia"/>
          <w:color w:val="000000"/>
          <w:bdr w:val="none" w:sz="0" w:space="0" w:color="auto" w:frame="1"/>
        </w:rPr>
        <w:t>on</w:t>
      </w:r>
      <w:r>
        <w:rPr>
          <w:rFonts w:ascii="Arial" w:hAnsi="Arial" w:cs="Arial"/>
          <w:color w:val="555555"/>
          <w:sz w:val="21"/>
          <w:szCs w:val="21"/>
        </w:rPr>
        <w:t> by default.</w:t>
      </w:r>
    </w:p>
    <w:p w:rsidR="00527D49" w:rsidRPr="00527D49" w:rsidRDefault="00527D49" w:rsidP="006E0B9E">
      <w:pPr>
        <w:pStyle w:val="a3"/>
        <w:numPr>
          <w:ilvl w:val="0"/>
          <w:numId w:val="154"/>
        </w:numPr>
        <w:spacing w:before="0" w:beforeAutospacing="0" w:after="0" w:afterAutospacing="0"/>
        <w:ind w:left="450"/>
        <w:textAlignment w:val="baseline"/>
        <w:rPr>
          <w:rFonts w:ascii="Arial" w:hAnsi="Arial" w:cs="Arial"/>
          <w:color w:val="555555"/>
          <w:sz w:val="21"/>
          <w:szCs w:val="21"/>
          <w:lang w:val="en-US"/>
        </w:rPr>
      </w:pPr>
      <w:r w:rsidRPr="00527D49">
        <w:rPr>
          <w:rFonts w:ascii="Arial" w:hAnsi="Arial" w:cs="Arial"/>
          <w:color w:val="555555"/>
          <w:sz w:val="21"/>
          <w:szCs w:val="21"/>
          <w:lang w:val="en-US"/>
        </w:rPr>
        <w:t>The </w:t>
      </w:r>
      <w:hyperlink r:id="rId1191" w:anchor="optflag_subquery-materialization-cost-based" w:history="1">
        <w:r w:rsidRPr="00527D49">
          <w:rPr>
            <w:rStyle w:val="HTML"/>
            <w:rFonts w:eastAsiaTheme="majorEastAsia"/>
            <w:color w:val="000000"/>
            <w:u w:val="single"/>
            <w:bdr w:val="none" w:sz="0" w:space="0" w:color="auto" w:frame="1"/>
            <w:lang w:val="en-US"/>
          </w:rPr>
          <w:t>subquery_materialization_cost_based</w:t>
        </w:r>
      </w:hyperlink>
      <w:r w:rsidRPr="00527D49">
        <w:rPr>
          <w:rFonts w:ascii="Arial" w:hAnsi="Arial" w:cs="Arial"/>
          <w:color w:val="555555"/>
          <w:sz w:val="21"/>
          <w:szCs w:val="21"/>
          <w:lang w:val="en-US"/>
        </w:rPr>
        <w:t> flag enables control over the choice between subquery materialization and </w:t>
      </w:r>
      <w:r w:rsidRPr="00527D49">
        <w:rPr>
          <w:rStyle w:val="HTML"/>
          <w:rFonts w:eastAsiaTheme="majorEastAsia"/>
          <w:color w:val="000000"/>
          <w:bdr w:val="none" w:sz="0" w:space="0" w:color="auto" w:frame="1"/>
          <w:lang w:val="en-US"/>
        </w:rPr>
        <w:t>IN</w:t>
      </w:r>
      <w:r w:rsidRPr="00527D49">
        <w:rPr>
          <w:rFonts w:ascii="Arial" w:hAnsi="Arial" w:cs="Arial"/>
          <w:color w:val="555555"/>
          <w:sz w:val="21"/>
          <w:szCs w:val="21"/>
          <w:lang w:val="en-US"/>
        </w:rPr>
        <w:t>-to-</w:t>
      </w:r>
      <w:r w:rsidRPr="00527D49">
        <w:rPr>
          <w:rStyle w:val="HTML"/>
          <w:rFonts w:eastAsiaTheme="majorEastAsia"/>
          <w:color w:val="000000"/>
          <w:bdr w:val="none" w:sz="0" w:space="0" w:color="auto" w:frame="1"/>
          <w:lang w:val="en-US"/>
        </w:rPr>
        <w:t>EXISTS</w:t>
      </w:r>
      <w:r w:rsidRPr="00527D49">
        <w:rPr>
          <w:rFonts w:ascii="Arial" w:hAnsi="Arial" w:cs="Arial"/>
          <w:color w:val="555555"/>
          <w:sz w:val="21"/>
          <w:szCs w:val="21"/>
          <w:lang w:val="en-US"/>
        </w:rPr>
        <w:t> subquery transformation. If the flag is </w:t>
      </w:r>
      <w:r w:rsidRPr="00527D49">
        <w:rPr>
          <w:rStyle w:val="HTML"/>
          <w:rFonts w:eastAsiaTheme="majorEastAsia"/>
          <w:color w:val="000000"/>
          <w:bdr w:val="none" w:sz="0" w:space="0" w:color="auto" w:frame="1"/>
          <w:lang w:val="en-US"/>
        </w:rPr>
        <w:t>on</w:t>
      </w:r>
      <w:r w:rsidRPr="00527D49">
        <w:rPr>
          <w:rFonts w:ascii="Arial" w:hAnsi="Arial" w:cs="Arial"/>
          <w:color w:val="555555"/>
          <w:sz w:val="21"/>
          <w:szCs w:val="21"/>
          <w:lang w:val="en-US"/>
        </w:rPr>
        <w:t> (the default), the optimizer performs a cost-based choice between subquery materialization and </w:t>
      </w:r>
      <w:r w:rsidRPr="00527D49">
        <w:rPr>
          <w:rStyle w:val="HTML"/>
          <w:rFonts w:eastAsiaTheme="majorEastAsia"/>
          <w:color w:val="000000"/>
          <w:bdr w:val="none" w:sz="0" w:space="0" w:color="auto" w:frame="1"/>
          <w:lang w:val="en-US"/>
        </w:rPr>
        <w:t>IN</w:t>
      </w:r>
      <w:r w:rsidRPr="00527D49">
        <w:rPr>
          <w:rFonts w:ascii="Arial" w:hAnsi="Arial" w:cs="Arial"/>
          <w:color w:val="555555"/>
          <w:sz w:val="21"/>
          <w:szCs w:val="21"/>
          <w:lang w:val="en-US"/>
        </w:rPr>
        <w:t>-to-</w:t>
      </w:r>
      <w:r w:rsidRPr="00527D49">
        <w:rPr>
          <w:rStyle w:val="HTML"/>
          <w:rFonts w:eastAsiaTheme="majorEastAsia"/>
          <w:color w:val="000000"/>
          <w:bdr w:val="none" w:sz="0" w:space="0" w:color="auto" w:frame="1"/>
          <w:lang w:val="en-US"/>
        </w:rPr>
        <w:t>EXISTS</w:t>
      </w:r>
      <w:r w:rsidRPr="00527D49">
        <w:rPr>
          <w:rFonts w:ascii="Arial" w:hAnsi="Arial" w:cs="Arial"/>
          <w:color w:val="555555"/>
          <w:sz w:val="21"/>
          <w:szCs w:val="21"/>
          <w:lang w:val="en-US"/>
        </w:rPr>
        <w:t> subquery transformation if either method could be used. If the flag is </w:t>
      </w:r>
      <w:r w:rsidRPr="00527D49">
        <w:rPr>
          <w:rStyle w:val="HTML"/>
          <w:rFonts w:eastAsiaTheme="majorEastAsia"/>
          <w:color w:val="000000"/>
          <w:bdr w:val="none" w:sz="0" w:space="0" w:color="auto" w:frame="1"/>
          <w:lang w:val="en-US"/>
        </w:rPr>
        <w:t>off</w:t>
      </w:r>
      <w:r w:rsidRPr="00527D49">
        <w:rPr>
          <w:rFonts w:ascii="Arial" w:hAnsi="Arial" w:cs="Arial"/>
          <w:color w:val="555555"/>
          <w:sz w:val="21"/>
          <w:szCs w:val="21"/>
          <w:lang w:val="en-US"/>
        </w:rPr>
        <w:t>, the optimizer chooses subquery materialization over </w:t>
      </w:r>
      <w:r w:rsidRPr="00527D49">
        <w:rPr>
          <w:rStyle w:val="HTML"/>
          <w:rFonts w:eastAsiaTheme="majorEastAsia"/>
          <w:color w:val="000000"/>
          <w:bdr w:val="none" w:sz="0" w:space="0" w:color="auto" w:frame="1"/>
          <w:lang w:val="en-US"/>
        </w:rPr>
        <w:t>IN</w:t>
      </w:r>
      <w:r w:rsidRPr="00527D49">
        <w:rPr>
          <w:rFonts w:ascii="Arial" w:hAnsi="Arial" w:cs="Arial"/>
          <w:color w:val="555555"/>
          <w:sz w:val="21"/>
          <w:szCs w:val="21"/>
          <w:lang w:val="en-US"/>
        </w:rPr>
        <w:t>-to-</w:t>
      </w:r>
      <w:r w:rsidRPr="00527D49">
        <w:rPr>
          <w:rStyle w:val="HTML"/>
          <w:rFonts w:eastAsiaTheme="majorEastAsia"/>
          <w:color w:val="000000"/>
          <w:bdr w:val="none" w:sz="0" w:space="0" w:color="auto" w:frame="1"/>
          <w:lang w:val="en-US"/>
        </w:rPr>
        <w:t>EXISTS</w:t>
      </w:r>
      <w:r w:rsidRPr="00527D49">
        <w:rPr>
          <w:rFonts w:ascii="Arial" w:hAnsi="Arial" w:cs="Arial"/>
          <w:color w:val="555555"/>
          <w:sz w:val="21"/>
          <w:szCs w:val="21"/>
          <w:lang w:val="en-US"/>
        </w:rPr>
        <w:t> subquery transformation.</w:t>
      </w:r>
    </w:p>
    <w:p w:rsidR="00527D49" w:rsidRDefault="00527D49" w:rsidP="006E0B9E">
      <w:pPr>
        <w:pStyle w:val="a3"/>
        <w:numPr>
          <w:ilvl w:val="0"/>
          <w:numId w:val="154"/>
        </w:numPr>
        <w:spacing w:before="0" w:beforeAutospacing="0" w:after="225" w:afterAutospacing="0"/>
        <w:ind w:left="450"/>
        <w:textAlignment w:val="baseline"/>
        <w:rPr>
          <w:rFonts w:ascii="Arial" w:hAnsi="Arial" w:cs="Arial"/>
          <w:color w:val="555555"/>
          <w:sz w:val="21"/>
          <w:szCs w:val="21"/>
        </w:rPr>
      </w:pPr>
      <w:r>
        <w:rPr>
          <w:rFonts w:ascii="Arial" w:hAnsi="Arial" w:cs="Arial"/>
          <w:color w:val="555555"/>
          <w:sz w:val="21"/>
          <w:szCs w:val="21"/>
        </w:rPr>
        <w:t>Subquery Transformation Flags</w:t>
      </w:r>
    </w:p>
    <w:bookmarkStart w:id="496" w:name="optflag_subquery-to-derived"/>
    <w:bookmarkEnd w:id="496"/>
    <w:p w:rsidR="00527D49" w:rsidRPr="00527D49" w:rsidRDefault="00527D49" w:rsidP="006E0B9E">
      <w:pPr>
        <w:pStyle w:val="a3"/>
        <w:numPr>
          <w:ilvl w:val="1"/>
          <w:numId w:val="154"/>
        </w:numPr>
        <w:spacing w:before="0" w:beforeAutospacing="0" w:after="0" w:afterAutospacing="0"/>
        <w:ind w:left="900"/>
        <w:textAlignment w:val="baseline"/>
        <w:rPr>
          <w:rFonts w:ascii="Arial" w:hAnsi="Arial" w:cs="Arial"/>
          <w:color w:val="555555"/>
          <w:sz w:val="21"/>
          <w:szCs w:val="21"/>
          <w:lang w:val="en-US"/>
        </w:rPr>
      </w:pPr>
      <w:r>
        <w:rPr>
          <w:rFonts w:ascii="Arial" w:hAnsi="Arial" w:cs="Arial"/>
          <w:color w:val="555555"/>
          <w:sz w:val="21"/>
          <w:szCs w:val="21"/>
        </w:rPr>
        <w:fldChar w:fldCharType="begin"/>
      </w:r>
      <w:r w:rsidRPr="00527D49">
        <w:rPr>
          <w:rFonts w:ascii="Arial" w:hAnsi="Arial" w:cs="Arial"/>
          <w:color w:val="555555"/>
          <w:sz w:val="21"/>
          <w:szCs w:val="21"/>
          <w:lang w:val="en-US"/>
        </w:rPr>
        <w:instrText xml:space="preserve"> HYPERLINK "https://dev.mysql.com/doc/refman/8.0/en/switchable-optimizations.html" \l "optflag_subquery-to-derived" </w:instrText>
      </w:r>
      <w:r>
        <w:rPr>
          <w:rFonts w:ascii="Arial" w:hAnsi="Arial" w:cs="Arial"/>
          <w:color w:val="555555"/>
          <w:sz w:val="21"/>
          <w:szCs w:val="21"/>
        </w:rPr>
        <w:fldChar w:fldCharType="separate"/>
      </w:r>
      <w:r w:rsidRPr="00527D49">
        <w:rPr>
          <w:rStyle w:val="HTML"/>
          <w:rFonts w:eastAsiaTheme="majorEastAsia"/>
          <w:color w:val="000000"/>
          <w:u w:val="single"/>
          <w:bdr w:val="none" w:sz="0" w:space="0" w:color="auto" w:frame="1"/>
          <w:lang w:val="en-US"/>
        </w:rPr>
        <w:t>subquery_to_derived</w:t>
      </w:r>
      <w:r>
        <w:rPr>
          <w:rFonts w:ascii="Arial" w:hAnsi="Arial" w:cs="Arial"/>
          <w:color w:val="555555"/>
          <w:sz w:val="21"/>
          <w:szCs w:val="21"/>
        </w:rPr>
        <w:fldChar w:fldCharType="end"/>
      </w:r>
      <w:r w:rsidRPr="00527D49">
        <w:rPr>
          <w:rFonts w:ascii="Arial" w:hAnsi="Arial" w:cs="Arial"/>
          <w:color w:val="555555"/>
          <w:sz w:val="21"/>
          <w:szCs w:val="21"/>
          <w:lang w:val="en-US"/>
        </w:rPr>
        <w:t> (default </w:t>
      </w:r>
      <w:r w:rsidRPr="00527D49">
        <w:rPr>
          <w:rStyle w:val="HTML"/>
          <w:rFonts w:eastAsiaTheme="majorEastAsia"/>
          <w:color w:val="000000"/>
          <w:bdr w:val="none" w:sz="0" w:space="0" w:color="auto" w:frame="1"/>
          <w:lang w:val="en-US"/>
        </w:rPr>
        <w:t>off</w:t>
      </w:r>
      <w:r w:rsidRPr="00527D49">
        <w:rPr>
          <w:rFonts w:ascii="Arial" w:hAnsi="Arial" w:cs="Arial"/>
          <w:color w:val="555555"/>
          <w:sz w:val="21"/>
          <w:szCs w:val="21"/>
          <w:lang w:val="en-US"/>
        </w:rPr>
        <w:t>)</w:t>
      </w:r>
    </w:p>
    <w:p w:rsidR="00527D49" w:rsidRPr="00527D49" w:rsidRDefault="00527D49" w:rsidP="00527D49">
      <w:pPr>
        <w:pStyle w:val="a3"/>
        <w:spacing w:before="0" w:beforeAutospacing="0" w:after="0" w:afterAutospacing="0"/>
        <w:ind w:left="900"/>
        <w:textAlignment w:val="baseline"/>
        <w:rPr>
          <w:rFonts w:ascii="Arial" w:hAnsi="Arial" w:cs="Arial"/>
          <w:color w:val="555555"/>
          <w:sz w:val="21"/>
          <w:szCs w:val="21"/>
          <w:lang w:val="en-US"/>
        </w:rPr>
      </w:pPr>
      <w:r w:rsidRPr="00527D49">
        <w:rPr>
          <w:rFonts w:ascii="Arial" w:hAnsi="Arial" w:cs="Arial"/>
          <w:color w:val="555555"/>
          <w:sz w:val="21"/>
          <w:szCs w:val="21"/>
          <w:lang w:val="en-US"/>
        </w:rPr>
        <w:lastRenderedPageBreak/>
        <w:t>Beginning with MySQL 8.0.21, the optimizer is able in many cases to transform a scalar subquery in a </w:t>
      </w:r>
      <w:r w:rsidRPr="00527D49">
        <w:rPr>
          <w:rStyle w:val="HTML"/>
          <w:rFonts w:eastAsiaTheme="majorEastAsia"/>
          <w:color w:val="000000"/>
          <w:bdr w:val="none" w:sz="0" w:space="0" w:color="auto" w:frame="1"/>
          <w:lang w:val="en-US"/>
        </w:rPr>
        <w:t>SELECT</w:t>
      </w:r>
      <w:r w:rsidRPr="00527D49">
        <w:rPr>
          <w:rFonts w:ascii="Arial" w:hAnsi="Arial" w:cs="Arial"/>
          <w:color w:val="555555"/>
          <w:sz w:val="21"/>
          <w:szCs w:val="21"/>
          <w:lang w:val="en-US"/>
        </w:rPr>
        <w:t>, </w:t>
      </w:r>
      <w:r w:rsidRPr="00527D49">
        <w:rPr>
          <w:rStyle w:val="HTML"/>
          <w:rFonts w:eastAsiaTheme="majorEastAsia"/>
          <w:color w:val="000000"/>
          <w:bdr w:val="none" w:sz="0" w:space="0" w:color="auto" w:frame="1"/>
          <w:lang w:val="en-US"/>
        </w:rPr>
        <w:t>WHERE</w:t>
      </w:r>
      <w:r w:rsidRPr="00527D49">
        <w:rPr>
          <w:rFonts w:ascii="Arial" w:hAnsi="Arial" w:cs="Arial"/>
          <w:color w:val="555555"/>
          <w:sz w:val="21"/>
          <w:szCs w:val="21"/>
          <w:lang w:val="en-US"/>
        </w:rPr>
        <w:t>, </w:t>
      </w:r>
      <w:r w:rsidRPr="00527D49">
        <w:rPr>
          <w:rStyle w:val="HTML"/>
          <w:rFonts w:eastAsiaTheme="majorEastAsia"/>
          <w:color w:val="000000"/>
          <w:bdr w:val="none" w:sz="0" w:space="0" w:color="auto" w:frame="1"/>
          <w:lang w:val="en-US"/>
        </w:rPr>
        <w:t>JOIN</w:t>
      </w:r>
      <w:r w:rsidRPr="00527D49">
        <w:rPr>
          <w:rFonts w:ascii="Arial" w:hAnsi="Arial" w:cs="Arial"/>
          <w:color w:val="555555"/>
          <w:sz w:val="21"/>
          <w:szCs w:val="21"/>
          <w:lang w:val="en-US"/>
        </w:rPr>
        <w:t>, or </w:t>
      </w:r>
      <w:r w:rsidRPr="00527D49">
        <w:rPr>
          <w:rStyle w:val="HTML"/>
          <w:rFonts w:eastAsiaTheme="majorEastAsia"/>
          <w:color w:val="000000"/>
          <w:bdr w:val="none" w:sz="0" w:space="0" w:color="auto" w:frame="1"/>
          <w:lang w:val="en-US"/>
        </w:rPr>
        <w:t>HAVING</w:t>
      </w:r>
      <w:r w:rsidRPr="00527D49">
        <w:rPr>
          <w:rFonts w:ascii="Arial" w:hAnsi="Arial" w:cs="Arial"/>
          <w:color w:val="555555"/>
          <w:sz w:val="21"/>
          <w:szCs w:val="21"/>
          <w:lang w:val="en-US"/>
        </w:rPr>
        <w:t> clause into a left outer joins on a derived table. (Depending on the nullability of the derived table, this can sometimes be simplified further to an inner join.) This can be done for a subquery which meets the following conditions:</w:t>
      </w:r>
    </w:p>
    <w:p w:rsidR="00527D49" w:rsidRPr="00527D49" w:rsidRDefault="00527D49" w:rsidP="006E0B9E">
      <w:pPr>
        <w:pStyle w:val="a3"/>
        <w:numPr>
          <w:ilvl w:val="2"/>
          <w:numId w:val="154"/>
        </w:numPr>
        <w:spacing w:before="0" w:beforeAutospacing="0" w:after="0" w:afterAutospacing="0"/>
        <w:ind w:left="1350"/>
        <w:textAlignment w:val="baseline"/>
        <w:rPr>
          <w:rFonts w:ascii="Arial" w:hAnsi="Arial" w:cs="Arial"/>
          <w:color w:val="555555"/>
          <w:sz w:val="21"/>
          <w:szCs w:val="21"/>
          <w:lang w:val="en-US"/>
        </w:rPr>
      </w:pPr>
      <w:r w:rsidRPr="00527D49">
        <w:rPr>
          <w:rFonts w:ascii="Arial" w:hAnsi="Arial" w:cs="Arial"/>
          <w:color w:val="555555"/>
          <w:sz w:val="21"/>
          <w:szCs w:val="21"/>
          <w:lang w:val="en-US"/>
        </w:rPr>
        <w:t>The subquery contains one or more aggregate functions, but no </w:t>
      </w:r>
      <w:r w:rsidRPr="00527D49">
        <w:rPr>
          <w:rStyle w:val="HTML"/>
          <w:rFonts w:eastAsiaTheme="majorEastAsia"/>
          <w:color w:val="000000"/>
          <w:bdr w:val="none" w:sz="0" w:space="0" w:color="auto" w:frame="1"/>
          <w:lang w:val="en-US"/>
        </w:rPr>
        <w:t>GROUP BY</w:t>
      </w:r>
      <w:r w:rsidRPr="00527D49">
        <w:rPr>
          <w:rFonts w:ascii="Arial" w:hAnsi="Arial" w:cs="Arial"/>
          <w:color w:val="555555"/>
          <w:sz w:val="21"/>
          <w:szCs w:val="21"/>
          <w:lang w:val="en-US"/>
        </w:rPr>
        <w:t> clause.</w:t>
      </w:r>
    </w:p>
    <w:p w:rsidR="00527D49" w:rsidRPr="00527D49" w:rsidRDefault="00527D49" w:rsidP="006E0B9E">
      <w:pPr>
        <w:pStyle w:val="a3"/>
        <w:numPr>
          <w:ilvl w:val="2"/>
          <w:numId w:val="154"/>
        </w:numPr>
        <w:spacing w:before="0" w:beforeAutospacing="0" w:after="0" w:afterAutospacing="0"/>
        <w:ind w:left="1350"/>
        <w:textAlignment w:val="baseline"/>
        <w:rPr>
          <w:rFonts w:ascii="Arial" w:hAnsi="Arial" w:cs="Arial"/>
          <w:color w:val="555555"/>
          <w:sz w:val="21"/>
          <w:szCs w:val="21"/>
          <w:lang w:val="en-US"/>
        </w:rPr>
      </w:pPr>
      <w:r w:rsidRPr="00527D49">
        <w:rPr>
          <w:rFonts w:ascii="Arial" w:hAnsi="Arial" w:cs="Arial"/>
          <w:color w:val="555555"/>
          <w:sz w:val="21"/>
          <w:szCs w:val="21"/>
          <w:lang w:val="en-US"/>
        </w:rPr>
        <w:t>The subquery does not make use of any nondeterministic functions, such as </w:t>
      </w:r>
      <w:hyperlink r:id="rId1192" w:anchor="function_rand" w:history="1">
        <w:r w:rsidRPr="00527D49">
          <w:rPr>
            <w:rStyle w:val="HTML"/>
            <w:rFonts w:eastAsiaTheme="majorEastAsia"/>
            <w:color w:val="000000"/>
            <w:u w:val="single"/>
            <w:bdr w:val="none" w:sz="0" w:space="0" w:color="auto" w:frame="1"/>
            <w:lang w:val="en-US"/>
          </w:rPr>
          <w:t>RAND()</w:t>
        </w:r>
      </w:hyperlink>
      <w:r w:rsidRPr="00527D49">
        <w:rPr>
          <w:rFonts w:ascii="Arial" w:hAnsi="Arial" w:cs="Arial"/>
          <w:color w:val="555555"/>
          <w:sz w:val="21"/>
          <w:szCs w:val="21"/>
          <w:lang w:val="en-US"/>
        </w:rPr>
        <w:t>.</w:t>
      </w:r>
    </w:p>
    <w:p w:rsidR="00527D49" w:rsidRPr="00527D49" w:rsidRDefault="00527D49" w:rsidP="006E0B9E">
      <w:pPr>
        <w:pStyle w:val="a3"/>
        <w:numPr>
          <w:ilvl w:val="2"/>
          <w:numId w:val="154"/>
        </w:numPr>
        <w:spacing w:before="0" w:beforeAutospacing="0" w:after="0" w:afterAutospacing="0"/>
        <w:ind w:left="1350"/>
        <w:textAlignment w:val="baseline"/>
        <w:rPr>
          <w:rFonts w:ascii="Arial" w:hAnsi="Arial" w:cs="Arial"/>
          <w:color w:val="555555"/>
          <w:sz w:val="21"/>
          <w:szCs w:val="21"/>
          <w:lang w:val="en-US"/>
        </w:rPr>
      </w:pPr>
      <w:r w:rsidRPr="00527D49">
        <w:rPr>
          <w:rFonts w:ascii="Arial" w:hAnsi="Arial" w:cs="Arial"/>
          <w:color w:val="555555"/>
          <w:sz w:val="21"/>
          <w:szCs w:val="21"/>
          <w:lang w:val="en-US"/>
        </w:rPr>
        <w:t>The subquery is not an </w:t>
      </w:r>
      <w:r w:rsidRPr="00527D49">
        <w:rPr>
          <w:rStyle w:val="HTML"/>
          <w:rFonts w:eastAsiaTheme="majorEastAsia"/>
          <w:color w:val="000000"/>
          <w:bdr w:val="none" w:sz="0" w:space="0" w:color="auto" w:frame="1"/>
          <w:lang w:val="en-US"/>
        </w:rPr>
        <w:t>ANY</w:t>
      </w:r>
      <w:r w:rsidRPr="00527D49">
        <w:rPr>
          <w:rFonts w:ascii="Arial" w:hAnsi="Arial" w:cs="Arial"/>
          <w:color w:val="555555"/>
          <w:sz w:val="21"/>
          <w:szCs w:val="21"/>
          <w:lang w:val="en-US"/>
        </w:rPr>
        <w:t> or </w:t>
      </w:r>
      <w:r w:rsidRPr="00527D49">
        <w:rPr>
          <w:rStyle w:val="HTML"/>
          <w:rFonts w:eastAsiaTheme="majorEastAsia"/>
          <w:color w:val="000000"/>
          <w:bdr w:val="none" w:sz="0" w:space="0" w:color="auto" w:frame="1"/>
          <w:lang w:val="en-US"/>
        </w:rPr>
        <w:t>ALL</w:t>
      </w:r>
      <w:r w:rsidRPr="00527D49">
        <w:rPr>
          <w:rFonts w:ascii="Arial" w:hAnsi="Arial" w:cs="Arial"/>
          <w:color w:val="555555"/>
          <w:sz w:val="21"/>
          <w:szCs w:val="21"/>
          <w:lang w:val="en-US"/>
        </w:rPr>
        <w:t> subquery which can be rewritten to use </w:t>
      </w:r>
      <w:hyperlink r:id="rId1193" w:anchor="function_min" w:history="1">
        <w:r w:rsidRPr="00527D49">
          <w:rPr>
            <w:rStyle w:val="HTML"/>
            <w:rFonts w:eastAsiaTheme="majorEastAsia"/>
            <w:color w:val="000000"/>
            <w:u w:val="single"/>
            <w:bdr w:val="none" w:sz="0" w:space="0" w:color="auto" w:frame="1"/>
            <w:lang w:val="en-US"/>
          </w:rPr>
          <w:t>MIN()</w:t>
        </w:r>
      </w:hyperlink>
      <w:r w:rsidRPr="00527D49">
        <w:rPr>
          <w:rFonts w:ascii="Arial" w:hAnsi="Arial" w:cs="Arial"/>
          <w:color w:val="555555"/>
          <w:sz w:val="21"/>
          <w:szCs w:val="21"/>
          <w:lang w:val="en-US"/>
        </w:rPr>
        <w:t> or </w:t>
      </w:r>
      <w:hyperlink r:id="rId1194" w:anchor="function_max" w:history="1">
        <w:r w:rsidRPr="00527D49">
          <w:rPr>
            <w:rStyle w:val="HTML"/>
            <w:rFonts w:eastAsiaTheme="majorEastAsia"/>
            <w:color w:val="000000"/>
            <w:u w:val="single"/>
            <w:bdr w:val="none" w:sz="0" w:space="0" w:color="auto" w:frame="1"/>
            <w:lang w:val="en-US"/>
          </w:rPr>
          <w:t>MAX()</w:t>
        </w:r>
      </w:hyperlink>
      <w:r w:rsidRPr="00527D49">
        <w:rPr>
          <w:rFonts w:ascii="Arial" w:hAnsi="Arial" w:cs="Arial"/>
          <w:color w:val="555555"/>
          <w:sz w:val="21"/>
          <w:szCs w:val="21"/>
          <w:lang w:val="en-US"/>
        </w:rPr>
        <w:t>.</w:t>
      </w:r>
    </w:p>
    <w:p w:rsidR="00527D49" w:rsidRPr="00527D49" w:rsidRDefault="00527D49" w:rsidP="006E0B9E">
      <w:pPr>
        <w:pStyle w:val="a3"/>
        <w:numPr>
          <w:ilvl w:val="2"/>
          <w:numId w:val="154"/>
        </w:numPr>
        <w:spacing w:before="0" w:beforeAutospacing="0" w:after="225" w:afterAutospacing="0"/>
        <w:ind w:left="1350"/>
        <w:textAlignment w:val="baseline"/>
        <w:rPr>
          <w:rFonts w:ascii="Arial" w:hAnsi="Arial" w:cs="Arial"/>
          <w:color w:val="555555"/>
          <w:sz w:val="21"/>
          <w:szCs w:val="21"/>
          <w:lang w:val="en-US"/>
        </w:rPr>
      </w:pPr>
      <w:r w:rsidRPr="00527D49">
        <w:rPr>
          <w:rFonts w:ascii="Arial" w:hAnsi="Arial" w:cs="Arial"/>
          <w:color w:val="555555"/>
          <w:sz w:val="21"/>
          <w:szCs w:val="21"/>
          <w:lang w:val="en-US"/>
        </w:rPr>
        <w:t>The parent query does not set a user variable, since rewriting it may affect the order of execution, which could lead to unexpected results if the variable is accessed more than once in the same query.</w:t>
      </w:r>
    </w:p>
    <w:p w:rsidR="00527D49" w:rsidRPr="00527D49" w:rsidRDefault="00527D49" w:rsidP="006E0B9E">
      <w:pPr>
        <w:pStyle w:val="a3"/>
        <w:numPr>
          <w:ilvl w:val="2"/>
          <w:numId w:val="154"/>
        </w:numPr>
        <w:spacing w:before="0" w:beforeAutospacing="0" w:after="225" w:afterAutospacing="0"/>
        <w:ind w:left="1350"/>
        <w:textAlignment w:val="baseline"/>
        <w:rPr>
          <w:rFonts w:ascii="Arial" w:hAnsi="Arial" w:cs="Arial"/>
          <w:color w:val="555555"/>
          <w:sz w:val="21"/>
          <w:szCs w:val="21"/>
          <w:lang w:val="en-US"/>
        </w:rPr>
      </w:pPr>
      <w:r w:rsidRPr="00527D49">
        <w:rPr>
          <w:rFonts w:ascii="Arial" w:hAnsi="Arial" w:cs="Arial"/>
          <w:color w:val="555555"/>
          <w:sz w:val="21"/>
          <w:szCs w:val="21"/>
          <w:lang w:val="en-US"/>
        </w:rPr>
        <w:t>The subquery should not be correlated, that is, it should not reference a column from a table in the outer query, or contain an aggregate that is evaluated in the outer query.</w:t>
      </w:r>
    </w:p>
    <w:p w:rsidR="00527D49" w:rsidRPr="00527D49" w:rsidRDefault="00527D49" w:rsidP="00527D49">
      <w:pPr>
        <w:pStyle w:val="a3"/>
        <w:spacing w:before="0" w:beforeAutospacing="0" w:after="0" w:afterAutospacing="0"/>
        <w:ind w:left="900"/>
        <w:textAlignment w:val="baseline"/>
        <w:rPr>
          <w:rFonts w:ascii="Arial" w:hAnsi="Arial" w:cs="Arial"/>
          <w:color w:val="555555"/>
          <w:sz w:val="21"/>
          <w:szCs w:val="21"/>
          <w:lang w:val="en-US"/>
        </w:rPr>
      </w:pPr>
      <w:r w:rsidRPr="00527D49">
        <w:rPr>
          <w:rFonts w:ascii="Arial" w:hAnsi="Arial" w:cs="Arial"/>
          <w:color w:val="555555"/>
          <w:sz w:val="21"/>
          <w:szCs w:val="21"/>
          <w:lang w:val="en-US"/>
        </w:rPr>
        <w:t>This optimization can also be applied to a table subquery which is the argument to </w:t>
      </w:r>
      <w:r w:rsidRPr="00527D49">
        <w:rPr>
          <w:rStyle w:val="HTML"/>
          <w:rFonts w:eastAsiaTheme="majorEastAsia"/>
          <w:color w:val="000000"/>
          <w:bdr w:val="none" w:sz="0" w:space="0" w:color="auto" w:frame="1"/>
          <w:lang w:val="en-US"/>
        </w:rPr>
        <w:t>IN</w:t>
      </w:r>
      <w:r w:rsidRPr="00527D49">
        <w:rPr>
          <w:rFonts w:ascii="Arial" w:hAnsi="Arial" w:cs="Arial"/>
          <w:color w:val="555555"/>
          <w:sz w:val="21"/>
          <w:szCs w:val="21"/>
          <w:lang w:val="en-US"/>
        </w:rPr>
        <w:t>, </w:t>
      </w:r>
      <w:r w:rsidRPr="00527D49">
        <w:rPr>
          <w:rStyle w:val="HTML"/>
          <w:rFonts w:eastAsiaTheme="majorEastAsia"/>
          <w:color w:val="000000"/>
          <w:bdr w:val="none" w:sz="0" w:space="0" w:color="auto" w:frame="1"/>
          <w:lang w:val="en-US"/>
        </w:rPr>
        <w:t>NOT IN</w:t>
      </w:r>
      <w:r w:rsidRPr="00527D49">
        <w:rPr>
          <w:rFonts w:ascii="Arial" w:hAnsi="Arial" w:cs="Arial"/>
          <w:color w:val="555555"/>
          <w:sz w:val="21"/>
          <w:szCs w:val="21"/>
          <w:lang w:val="en-US"/>
        </w:rPr>
        <w:t>, </w:t>
      </w:r>
      <w:r w:rsidRPr="00527D49">
        <w:rPr>
          <w:rStyle w:val="HTML"/>
          <w:rFonts w:eastAsiaTheme="majorEastAsia"/>
          <w:color w:val="000000"/>
          <w:bdr w:val="none" w:sz="0" w:space="0" w:color="auto" w:frame="1"/>
          <w:lang w:val="en-US"/>
        </w:rPr>
        <w:t>EXISTS</w:t>
      </w:r>
      <w:r w:rsidRPr="00527D49">
        <w:rPr>
          <w:rFonts w:ascii="Arial" w:hAnsi="Arial" w:cs="Arial"/>
          <w:color w:val="555555"/>
          <w:sz w:val="21"/>
          <w:szCs w:val="21"/>
          <w:lang w:val="en-US"/>
        </w:rPr>
        <w:t>, or </w:t>
      </w:r>
      <w:r w:rsidRPr="00527D49">
        <w:rPr>
          <w:rStyle w:val="HTML"/>
          <w:rFonts w:eastAsiaTheme="majorEastAsia"/>
          <w:color w:val="000000"/>
          <w:bdr w:val="none" w:sz="0" w:space="0" w:color="auto" w:frame="1"/>
          <w:lang w:val="en-US"/>
        </w:rPr>
        <w:t>NOT EXISTS</w:t>
      </w:r>
      <w:r w:rsidRPr="00527D49">
        <w:rPr>
          <w:rFonts w:ascii="Arial" w:hAnsi="Arial" w:cs="Arial"/>
          <w:color w:val="555555"/>
          <w:sz w:val="21"/>
          <w:szCs w:val="21"/>
          <w:lang w:val="en-US"/>
        </w:rPr>
        <w:t>, that does not contain a </w:t>
      </w:r>
      <w:r w:rsidRPr="00527D49">
        <w:rPr>
          <w:rStyle w:val="HTML"/>
          <w:rFonts w:eastAsiaTheme="majorEastAsia"/>
          <w:color w:val="000000"/>
          <w:bdr w:val="none" w:sz="0" w:space="0" w:color="auto" w:frame="1"/>
          <w:lang w:val="en-US"/>
        </w:rPr>
        <w:t>GROUP BY</w:t>
      </w:r>
      <w:r w:rsidRPr="00527D49">
        <w:rPr>
          <w:rFonts w:ascii="Arial" w:hAnsi="Arial" w:cs="Arial"/>
          <w:color w:val="555555"/>
          <w:sz w:val="21"/>
          <w:szCs w:val="21"/>
          <w:lang w:val="en-US"/>
        </w:rPr>
        <w:t>.</w:t>
      </w:r>
    </w:p>
    <w:p w:rsidR="00527D49" w:rsidRPr="00527D49" w:rsidRDefault="00527D49" w:rsidP="00527D49">
      <w:pPr>
        <w:pStyle w:val="a3"/>
        <w:spacing w:before="0" w:beforeAutospacing="0" w:after="0" w:afterAutospacing="0"/>
        <w:ind w:left="900"/>
        <w:textAlignment w:val="baseline"/>
        <w:rPr>
          <w:rFonts w:ascii="Arial" w:hAnsi="Arial" w:cs="Arial"/>
          <w:color w:val="555555"/>
          <w:sz w:val="21"/>
          <w:szCs w:val="21"/>
          <w:lang w:val="en-US"/>
        </w:rPr>
      </w:pPr>
      <w:r w:rsidRPr="00527D49">
        <w:rPr>
          <w:rFonts w:ascii="Arial" w:hAnsi="Arial" w:cs="Arial"/>
          <w:color w:val="555555"/>
          <w:sz w:val="21"/>
          <w:szCs w:val="21"/>
          <w:lang w:val="en-US"/>
        </w:rPr>
        <w:t>The default value for this flag is </w:t>
      </w:r>
      <w:r w:rsidRPr="00527D49">
        <w:rPr>
          <w:rStyle w:val="HTML"/>
          <w:rFonts w:eastAsiaTheme="majorEastAsia"/>
          <w:color w:val="000000"/>
          <w:bdr w:val="none" w:sz="0" w:space="0" w:color="auto" w:frame="1"/>
          <w:lang w:val="en-US"/>
        </w:rPr>
        <w:t>off</w:t>
      </w:r>
      <w:r w:rsidRPr="00527D49">
        <w:rPr>
          <w:rFonts w:ascii="Arial" w:hAnsi="Arial" w:cs="Arial"/>
          <w:color w:val="555555"/>
          <w:sz w:val="21"/>
          <w:szCs w:val="21"/>
          <w:lang w:val="en-US"/>
        </w:rPr>
        <w:t>, since, in most cases, enabling this optimization does not produce any noticeable improvement in performance (and in many cases can even make queries run more slowly), but you can enable the optimization by setting the </w:t>
      </w:r>
      <w:hyperlink r:id="rId1195" w:anchor="optflag_subquery-to-derived" w:history="1">
        <w:r w:rsidRPr="00527D49">
          <w:rPr>
            <w:rStyle w:val="HTML"/>
            <w:rFonts w:eastAsiaTheme="majorEastAsia"/>
            <w:color w:val="000000"/>
            <w:u w:val="single"/>
            <w:bdr w:val="none" w:sz="0" w:space="0" w:color="auto" w:frame="1"/>
            <w:lang w:val="en-US"/>
          </w:rPr>
          <w:t>subquery_to_derived</w:t>
        </w:r>
      </w:hyperlink>
      <w:r w:rsidRPr="00527D49">
        <w:rPr>
          <w:rFonts w:ascii="Arial" w:hAnsi="Arial" w:cs="Arial"/>
          <w:color w:val="555555"/>
          <w:sz w:val="21"/>
          <w:szCs w:val="21"/>
          <w:lang w:val="en-US"/>
        </w:rPr>
        <w:t> flag to </w:t>
      </w:r>
      <w:r w:rsidRPr="00527D49">
        <w:rPr>
          <w:rStyle w:val="HTML"/>
          <w:rFonts w:eastAsiaTheme="majorEastAsia"/>
          <w:color w:val="000000"/>
          <w:bdr w:val="none" w:sz="0" w:space="0" w:color="auto" w:frame="1"/>
          <w:lang w:val="en-US"/>
        </w:rPr>
        <w:t>on</w:t>
      </w:r>
      <w:r w:rsidRPr="00527D49">
        <w:rPr>
          <w:rFonts w:ascii="Arial" w:hAnsi="Arial" w:cs="Arial"/>
          <w:color w:val="555555"/>
          <w:sz w:val="21"/>
          <w:szCs w:val="21"/>
          <w:lang w:val="en-US"/>
        </w:rPr>
        <w:t>. It is primarily intended for use in testing.</w:t>
      </w:r>
    </w:p>
    <w:p w:rsidR="00527D49" w:rsidRPr="00527D49" w:rsidRDefault="00527D49" w:rsidP="00527D49">
      <w:pPr>
        <w:pStyle w:val="a3"/>
        <w:spacing w:before="0" w:beforeAutospacing="0" w:after="225" w:afterAutospacing="0"/>
        <w:ind w:left="900"/>
        <w:textAlignment w:val="baseline"/>
        <w:rPr>
          <w:rFonts w:ascii="Arial" w:hAnsi="Arial" w:cs="Arial"/>
          <w:color w:val="555555"/>
          <w:sz w:val="21"/>
          <w:szCs w:val="21"/>
          <w:lang w:val="en-US"/>
        </w:rPr>
      </w:pPr>
      <w:r w:rsidRPr="00527D49">
        <w:rPr>
          <w:rFonts w:ascii="Arial" w:hAnsi="Arial" w:cs="Arial"/>
          <w:color w:val="555555"/>
          <w:sz w:val="21"/>
          <w:szCs w:val="21"/>
          <w:lang w:val="en-US"/>
        </w:rPr>
        <w:t>Example, using a scalar subquery:</w:t>
      </w:r>
    </w:p>
    <w:p w:rsidR="00527D49" w:rsidRPr="00527D49" w:rsidRDefault="00527D49" w:rsidP="00527D49">
      <w:pPr>
        <w:pStyle w:val="HTML0"/>
        <w:pBdr>
          <w:top w:val="single" w:sz="6" w:space="0" w:color="D9D9D9"/>
          <w:left w:val="single" w:sz="6" w:space="31" w:color="D9D9D9"/>
          <w:bottom w:val="single" w:sz="6" w:space="0" w:color="D9D9D9"/>
          <w:right w:val="single" w:sz="6" w:space="12" w:color="D9D9D9"/>
        </w:pBdr>
        <w:shd w:val="clear" w:color="auto" w:fill="F8F8F8"/>
        <w:ind w:left="1200" w:right="300"/>
        <w:textAlignment w:val="baseline"/>
        <w:rPr>
          <w:rStyle w:val="HTML"/>
          <w:rFonts w:ascii="Consolas" w:eastAsiaTheme="majorEastAsia" w:hAnsi="Consolas" w:cs="Consolas"/>
          <w:color w:val="000000"/>
          <w:sz w:val="19"/>
          <w:szCs w:val="19"/>
          <w:bdr w:val="none" w:sz="0" w:space="0" w:color="auto" w:frame="1"/>
          <w:lang w:val="en-US"/>
        </w:rPr>
      </w:pPr>
      <w:r w:rsidRPr="00527D49">
        <w:rPr>
          <w:rStyle w:val="token"/>
          <w:rFonts w:ascii="Consolas" w:eastAsiaTheme="majorEastAsia" w:hAnsi="Consolas" w:cs="Consolas"/>
          <w:color w:val="A67F59"/>
          <w:sz w:val="19"/>
          <w:szCs w:val="19"/>
          <w:bdr w:val="none" w:sz="0" w:space="0" w:color="auto" w:frame="1"/>
          <w:lang w:val="en-US"/>
        </w:rPr>
        <w:t>mysql&gt;</w:t>
      </w: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token"/>
          <w:rFonts w:ascii="Consolas" w:eastAsiaTheme="majorEastAsia" w:hAnsi="Consolas" w:cs="Consolas"/>
          <w:color w:val="0077AA"/>
          <w:sz w:val="19"/>
          <w:szCs w:val="19"/>
          <w:bdr w:val="none" w:sz="0" w:space="0" w:color="auto" w:frame="1"/>
          <w:lang w:val="en-US"/>
        </w:rPr>
        <w:t>CREATE</w:t>
      </w: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token"/>
          <w:rFonts w:ascii="Consolas" w:eastAsiaTheme="majorEastAsia" w:hAnsi="Consolas" w:cs="Consolas"/>
          <w:color w:val="0077AA"/>
          <w:sz w:val="19"/>
          <w:szCs w:val="19"/>
          <w:bdr w:val="none" w:sz="0" w:space="0" w:color="auto" w:frame="1"/>
          <w:lang w:val="en-US"/>
        </w:rPr>
        <w:t>TABLE</w:t>
      </w:r>
      <w:r w:rsidRPr="00527D49">
        <w:rPr>
          <w:rStyle w:val="HTML"/>
          <w:rFonts w:ascii="Consolas" w:eastAsiaTheme="majorEastAsia" w:hAnsi="Consolas" w:cs="Consolas"/>
          <w:color w:val="000000"/>
          <w:sz w:val="19"/>
          <w:szCs w:val="19"/>
          <w:bdr w:val="none" w:sz="0" w:space="0" w:color="auto" w:frame="1"/>
          <w:lang w:val="en-US"/>
        </w:rPr>
        <w:t xml:space="preserve"> t1</w:t>
      </w:r>
      <w:r w:rsidRPr="00527D49">
        <w:rPr>
          <w:rStyle w:val="token"/>
          <w:rFonts w:ascii="Consolas" w:eastAsiaTheme="majorEastAsia" w:hAnsi="Consolas" w:cs="Consolas"/>
          <w:color w:val="999999"/>
          <w:sz w:val="19"/>
          <w:szCs w:val="19"/>
          <w:bdr w:val="none" w:sz="0" w:space="0" w:color="auto" w:frame="1"/>
          <w:lang w:val="en-US"/>
        </w:rPr>
        <w:t>(</w:t>
      </w:r>
      <w:r w:rsidRPr="00527D49">
        <w:rPr>
          <w:rStyle w:val="HTML"/>
          <w:rFonts w:ascii="Consolas" w:eastAsiaTheme="majorEastAsia" w:hAnsi="Consolas" w:cs="Consolas"/>
          <w:color w:val="000000"/>
          <w:sz w:val="19"/>
          <w:szCs w:val="19"/>
          <w:bdr w:val="none" w:sz="0" w:space="0" w:color="auto" w:frame="1"/>
          <w:lang w:val="en-US"/>
        </w:rPr>
        <w:t xml:space="preserve">a </w:t>
      </w:r>
      <w:r w:rsidRPr="00527D49">
        <w:rPr>
          <w:rStyle w:val="token"/>
          <w:rFonts w:ascii="Consolas" w:eastAsiaTheme="majorEastAsia" w:hAnsi="Consolas" w:cs="Consolas"/>
          <w:color w:val="834689"/>
          <w:sz w:val="19"/>
          <w:szCs w:val="19"/>
          <w:bdr w:val="none" w:sz="0" w:space="0" w:color="auto" w:frame="1"/>
          <w:lang w:val="en-US"/>
        </w:rPr>
        <w:t>INT</w:t>
      </w:r>
      <w:r w:rsidRPr="00527D49">
        <w:rPr>
          <w:rStyle w:val="token"/>
          <w:rFonts w:ascii="Consolas" w:eastAsiaTheme="majorEastAsia" w:hAnsi="Consolas" w:cs="Consolas"/>
          <w:color w:val="999999"/>
          <w:sz w:val="19"/>
          <w:szCs w:val="19"/>
          <w:bdr w:val="none" w:sz="0" w:space="0" w:color="auto" w:frame="1"/>
          <w:lang w:val="en-US"/>
        </w:rPr>
        <w:t>);</w:t>
      </w:r>
    </w:p>
    <w:p w:rsidR="00527D49" w:rsidRPr="00527D49" w:rsidRDefault="00527D49" w:rsidP="00527D49">
      <w:pPr>
        <w:pStyle w:val="HTML0"/>
        <w:pBdr>
          <w:top w:val="single" w:sz="6" w:space="0" w:color="D9D9D9"/>
          <w:left w:val="single" w:sz="6" w:space="31" w:color="D9D9D9"/>
          <w:bottom w:val="single" w:sz="6" w:space="0" w:color="D9D9D9"/>
          <w:right w:val="single" w:sz="6" w:space="12" w:color="D9D9D9"/>
        </w:pBdr>
        <w:shd w:val="clear" w:color="auto" w:fill="F8F8F8"/>
        <w:ind w:left="1200" w:right="300"/>
        <w:textAlignment w:val="baseline"/>
        <w:rPr>
          <w:rStyle w:val="HTML"/>
          <w:rFonts w:ascii="Consolas" w:eastAsiaTheme="majorEastAsia" w:hAnsi="Consolas" w:cs="Consolas"/>
          <w:color w:val="000000"/>
          <w:sz w:val="19"/>
          <w:szCs w:val="19"/>
          <w:bdr w:val="none" w:sz="0" w:space="0" w:color="auto" w:frame="1"/>
          <w:lang w:val="en-US"/>
        </w:rPr>
      </w:pPr>
      <w:r w:rsidRPr="00527D49">
        <w:rPr>
          <w:rStyle w:val="token"/>
          <w:rFonts w:ascii="Consolas" w:eastAsiaTheme="majorEastAsia" w:hAnsi="Consolas" w:cs="Consolas"/>
          <w:color w:val="A67F59"/>
          <w:sz w:val="19"/>
          <w:szCs w:val="19"/>
          <w:bdr w:val="none" w:sz="0" w:space="0" w:color="auto" w:frame="1"/>
          <w:lang w:val="en-US"/>
        </w:rPr>
        <w:t>mysql&gt;</w:t>
      </w: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token"/>
          <w:rFonts w:ascii="Consolas" w:eastAsiaTheme="majorEastAsia" w:hAnsi="Consolas" w:cs="Consolas"/>
          <w:color w:val="0077AA"/>
          <w:sz w:val="19"/>
          <w:szCs w:val="19"/>
          <w:bdr w:val="none" w:sz="0" w:space="0" w:color="auto" w:frame="1"/>
          <w:lang w:val="en-US"/>
        </w:rPr>
        <w:t>CREATE</w:t>
      </w: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token"/>
          <w:rFonts w:ascii="Consolas" w:eastAsiaTheme="majorEastAsia" w:hAnsi="Consolas" w:cs="Consolas"/>
          <w:color w:val="0077AA"/>
          <w:sz w:val="19"/>
          <w:szCs w:val="19"/>
          <w:bdr w:val="none" w:sz="0" w:space="0" w:color="auto" w:frame="1"/>
          <w:lang w:val="en-US"/>
        </w:rPr>
        <w:t>TABLE</w:t>
      </w:r>
      <w:r w:rsidRPr="00527D49">
        <w:rPr>
          <w:rStyle w:val="HTML"/>
          <w:rFonts w:ascii="Consolas" w:eastAsiaTheme="majorEastAsia" w:hAnsi="Consolas" w:cs="Consolas"/>
          <w:color w:val="000000"/>
          <w:sz w:val="19"/>
          <w:szCs w:val="19"/>
          <w:bdr w:val="none" w:sz="0" w:space="0" w:color="auto" w:frame="1"/>
          <w:lang w:val="en-US"/>
        </w:rPr>
        <w:t xml:space="preserve"> t2</w:t>
      </w:r>
      <w:r w:rsidRPr="00527D49">
        <w:rPr>
          <w:rStyle w:val="token"/>
          <w:rFonts w:ascii="Consolas" w:eastAsiaTheme="majorEastAsia" w:hAnsi="Consolas" w:cs="Consolas"/>
          <w:color w:val="999999"/>
          <w:sz w:val="19"/>
          <w:szCs w:val="19"/>
          <w:bdr w:val="none" w:sz="0" w:space="0" w:color="auto" w:frame="1"/>
          <w:lang w:val="en-US"/>
        </w:rPr>
        <w:t>(</w:t>
      </w:r>
      <w:r w:rsidRPr="00527D49">
        <w:rPr>
          <w:rStyle w:val="HTML"/>
          <w:rFonts w:ascii="Consolas" w:eastAsiaTheme="majorEastAsia" w:hAnsi="Consolas" w:cs="Consolas"/>
          <w:color w:val="000000"/>
          <w:sz w:val="19"/>
          <w:szCs w:val="19"/>
          <w:bdr w:val="none" w:sz="0" w:space="0" w:color="auto" w:frame="1"/>
          <w:lang w:val="en-US"/>
        </w:rPr>
        <w:t xml:space="preserve">a </w:t>
      </w:r>
      <w:r w:rsidRPr="00527D49">
        <w:rPr>
          <w:rStyle w:val="token"/>
          <w:rFonts w:ascii="Consolas" w:eastAsiaTheme="majorEastAsia" w:hAnsi="Consolas" w:cs="Consolas"/>
          <w:color w:val="834689"/>
          <w:sz w:val="19"/>
          <w:szCs w:val="19"/>
          <w:bdr w:val="none" w:sz="0" w:space="0" w:color="auto" w:frame="1"/>
          <w:lang w:val="en-US"/>
        </w:rPr>
        <w:t>INT</w:t>
      </w:r>
      <w:r w:rsidRPr="00527D49">
        <w:rPr>
          <w:rStyle w:val="token"/>
          <w:rFonts w:ascii="Consolas" w:eastAsiaTheme="majorEastAsia" w:hAnsi="Consolas" w:cs="Consolas"/>
          <w:color w:val="999999"/>
          <w:sz w:val="19"/>
          <w:szCs w:val="19"/>
          <w:bdr w:val="none" w:sz="0" w:space="0" w:color="auto" w:frame="1"/>
          <w:lang w:val="en-US"/>
        </w:rPr>
        <w:t>);</w:t>
      </w:r>
    </w:p>
    <w:p w:rsidR="00527D49" w:rsidRPr="00527D49" w:rsidRDefault="00527D49" w:rsidP="00527D49">
      <w:pPr>
        <w:pStyle w:val="HTML0"/>
        <w:pBdr>
          <w:top w:val="single" w:sz="6" w:space="0" w:color="D9D9D9"/>
          <w:left w:val="single" w:sz="6" w:space="31" w:color="D9D9D9"/>
          <w:bottom w:val="single" w:sz="6" w:space="0" w:color="D9D9D9"/>
          <w:right w:val="single" w:sz="6" w:space="12" w:color="D9D9D9"/>
        </w:pBdr>
        <w:shd w:val="clear" w:color="auto" w:fill="F8F8F8"/>
        <w:ind w:left="1200" w:right="300"/>
        <w:textAlignment w:val="baseline"/>
        <w:rPr>
          <w:rStyle w:val="HTML"/>
          <w:rFonts w:ascii="Consolas" w:eastAsiaTheme="majorEastAsia" w:hAnsi="Consolas" w:cs="Consolas"/>
          <w:color w:val="000000"/>
          <w:sz w:val="19"/>
          <w:szCs w:val="19"/>
          <w:bdr w:val="none" w:sz="0" w:space="0" w:color="auto" w:frame="1"/>
          <w:lang w:val="en-US"/>
        </w:rPr>
      </w:pPr>
      <w:r w:rsidRPr="00527D49">
        <w:rPr>
          <w:rStyle w:val="token"/>
          <w:rFonts w:ascii="Consolas" w:eastAsiaTheme="majorEastAsia" w:hAnsi="Consolas" w:cs="Consolas"/>
          <w:color w:val="A67F59"/>
          <w:sz w:val="19"/>
          <w:szCs w:val="19"/>
          <w:bdr w:val="none" w:sz="0" w:space="0" w:color="auto" w:frame="1"/>
          <w:lang w:val="en-US"/>
        </w:rPr>
        <w:t>mysql&gt;</w:t>
      </w: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token"/>
          <w:rFonts w:ascii="Consolas" w:eastAsiaTheme="majorEastAsia" w:hAnsi="Consolas" w:cs="Consolas"/>
          <w:color w:val="0077AA"/>
          <w:sz w:val="19"/>
          <w:szCs w:val="19"/>
          <w:bdr w:val="none" w:sz="0" w:space="0" w:color="auto" w:frame="1"/>
          <w:lang w:val="en-US"/>
        </w:rPr>
        <w:t>INSERT</w:t>
      </w: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token"/>
          <w:rFonts w:ascii="Consolas" w:eastAsiaTheme="majorEastAsia" w:hAnsi="Consolas" w:cs="Consolas"/>
          <w:color w:val="0077AA"/>
          <w:sz w:val="19"/>
          <w:szCs w:val="19"/>
          <w:bdr w:val="none" w:sz="0" w:space="0" w:color="auto" w:frame="1"/>
          <w:lang w:val="en-US"/>
        </w:rPr>
        <w:t>INTO</w:t>
      </w:r>
      <w:r w:rsidRPr="00527D49">
        <w:rPr>
          <w:rStyle w:val="HTML"/>
          <w:rFonts w:ascii="Consolas" w:eastAsiaTheme="majorEastAsia" w:hAnsi="Consolas" w:cs="Consolas"/>
          <w:color w:val="000000"/>
          <w:sz w:val="19"/>
          <w:szCs w:val="19"/>
          <w:bdr w:val="none" w:sz="0" w:space="0" w:color="auto" w:frame="1"/>
          <w:lang w:val="en-US"/>
        </w:rPr>
        <w:t xml:space="preserve"> t1 </w:t>
      </w:r>
      <w:r w:rsidRPr="00527D49">
        <w:rPr>
          <w:rStyle w:val="token"/>
          <w:rFonts w:ascii="Consolas" w:eastAsiaTheme="majorEastAsia" w:hAnsi="Consolas" w:cs="Consolas"/>
          <w:color w:val="0077AA"/>
          <w:sz w:val="19"/>
          <w:szCs w:val="19"/>
          <w:bdr w:val="none" w:sz="0" w:space="0" w:color="auto" w:frame="1"/>
          <w:lang w:val="en-US"/>
        </w:rPr>
        <w:t>VALUES</w:t>
      </w: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token"/>
          <w:rFonts w:ascii="Consolas" w:eastAsiaTheme="majorEastAsia" w:hAnsi="Consolas" w:cs="Consolas"/>
          <w:color w:val="0077AA"/>
          <w:sz w:val="19"/>
          <w:szCs w:val="19"/>
          <w:bdr w:val="none" w:sz="0" w:space="0" w:color="auto" w:frame="1"/>
          <w:lang w:val="en-US"/>
        </w:rPr>
        <w:t>ROW</w:t>
      </w:r>
      <w:r w:rsidRPr="00527D49">
        <w:rPr>
          <w:rStyle w:val="token"/>
          <w:rFonts w:ascii="Consolas" w:eastAsiaTheme="majorEastAsia" w:hAnsi="Consolas" w:cs="Consolas"/>
          <w:color w:val="999999"/>
          <w:sz w:val="19"/>
          <w:szCs w:val="19"/>
          <w:bdr w:val="none" w:sz="0" w:space="0" w:color="auto" w:frame="1"/>
          <w:lang w:val="en-US"/>
        </w:rPr>
        <w:t>(</w:t>
      </w:r>
      <w:r w:rsidRPr="00527D49">
        <w:rPr>
          <w:rStyle w:val="token"/>
          <w:rFonts w:ascii="Consolas" w:eastAsiaTheme="majorEastAsia" w:hAnsi="Consolas" w:cs="Consolas"/>
          <w:color w:val="990055"/>
          <w:sz w:val="19"/>
          <w:szCs w:val="19"/>
          <w:bdr w:val="none" w:sz="0" w:space="0" w:color="auto" w:frame="1"/>
          <w:lang w:val="en-US"/>
        </w:rPr>
        <w:t>1</w:t>
      </w:r>
      <w:r w:rsidRPr="00527D49">
        <w:rPr>
          <w:rStyle w:val="token"/>
          <w:rFonts w:ascii="Consolas" w:eastAsiaTheme="majorEastAsia" w:hAnsi="Consolas" w:cs="Consolas"/>
          <w:color w:val="999999"/>
          <w:sz w:val="19"/>
          <w:szCs w:val="19"/>
          <w:bdr w:val="none" w:sz="0" w:space="0" w:color="auto" w:frame="1"/>
          <w:lang w:val="en-US"/>
        </w:rPr>
        <w:t>),</w:t>
      </w: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token"/>
          <w:rFonts w:ascii="Consolas" w:eastAsiaTheme="majorEastAsia" w:hAnsi="Consolas" w:cs="Consolas"/>
          <w:color w:val="0077AA"/>
          <w:sz w:val="19"/>
          <w:szCs w:val="19"/>
          <w:bdr w:val="none" w:sz="0" w:space="0" w:color="auto" w:frame="1"/>
          <w:lang w:val="en-US"/>
        </w:rPr>
        <w:t>ROW</w:t>
      </w:r>
      <w:r w:rsidRPr="00527D49">
        <w:rPr>
          <w:rStyle w:val="token"/>
          <w:rFonts w:ascii="Consolas" w:eastAsiaTheme="majorEastAsia" w:hAnsi="Consolas" w:cs="Consolas"/>
          <w:color w:val="999999"/>
          <w:sz w:val="19"/>
          <w:szCs w:val="19"/>
          <w:bdr w:val="none" w:sz="0" w:space="0" w:color="auto" w:frame="1"/>
          <w:lang w:val="en-US"/>
        </w:rPr>
        <w:t>(</w:t>
      </w:r>
      <w:r w:rsidRPr="00527D49">
        <w:rPr>
          <w:rStyle w:val="token"/>
          <w:rFonts w:ascii="Consolas" w:eastAsiaTheme="majorEastAsia" w:hAnsi="Consolas" w:cs="Consolas"/>
          <w:color w:val="990055"/>
          <w:sz w:val="19"/>
          <w:szCs w:val="19"/>
          <w:bdr w:val="none" w:sz="0" w:space="0" w:color="auto" w:frame="1"/>
          <w:lang w:val="en-US"/>
        </w:rPr>
        <w:t>2</w:t>
      </w:r>
      <w:r w:rsidRPr="00527D49">
        <w:rPr>
          <w:rStyle w:val="token"/>
          <w:rFonts w:ascii="Consolas" w:eastAsiaTheme="majorEastAsia" w:hAnsi="Consolas" w:cs="Consolas"/>
          <w:color w:val="999999"/>
          <w:sz w:val="19"/>
          <w:szCs w:val="19"/>
          <w:bdr w:val="none" w:sz="0" w:space="0" w:color="auto" w:frame="1"/>
          <w:lang w:val="en-US"/>
        </w:rPr>
        <w:t>),</w:t>
      </w: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token"/>
          <w:rFonts w:ascii="Consolas" w:eastAsiaTheme="majorEastAsia" w:hAnsi="Consolas" w:cs="Consolas"/>
          <w:color w:val="0077AA"/>
          <w:sz w:val="19"/>
          <w:szCs w:val="19"/>
          <w:bdr w:val="none" w:sz="0" w:space="0" w:color="auto" w:frame="1"/>
          <w:lang w:val="en-US"/>
        </w:rPr>
        <w:t>ROW</w:t>
      </w:r>
      <w:r w:rsidRPr="00527D49">
        <w:rPr>
          <w:rStyle w:val="token"/>
          <w:rFonts w:ascii="Consolas" w:eastAsiaTheme="majorEastAsia" w:hAnsi="Consolas" w:cs="Consolas"/>
          <w:color w:val="999999"/>
          <w:sz w:val="19"/>
          <w:szCs w:val="19"/>
          <w:bdr w:val="none" w:sz="0" w:space="0" w:color="auto" w:frame="1"/>
          <w:lang w:val="en-US"/>
        </w:rPr>
        <w:t>(</w:t>
      </w:r>
      <w:r w:rsidRPr="00527D49">
        <w:rPr>
          <w:rStyle w:val="token"/>
          <w:rFonts w:ascii="Consolas" w:eastAsiaTheme="majorEastAsia" w:hAnsi="Consolas" w:cs="Consolas"/>
          <w:color w:val="990055"/>
          <w:sz w:val="19"/>
          <w:szCs w:val="19"/>
          <w:bdr w:val="none" w:sz="0" w:space="0" w:color="auto" w:frame="1"/>
          <w:lang w:val="en-US"/>
        </w:rPr>
        <w:t>3</w:t>
      </w:r>
      <w:r w:rsidRPr="00527D49">
        <w:rPr>
          <w:rStyle w:val="token"/>
          <w:rFonts w:ascii="Consolas" w:eastAsiaTheme="majorEastAsia" w:hAnsi="Consolas" w:cs="Consolas"/>
          <w:color w:val="999999"/>
          <w:sz w:val="19"/>
          <w:szCs w:val="19"/>
          <w:bdr w:val="none" w:sz="0" w:space="0" w:color="auto" w:frame="1"/>
          <w:lang w:val="en-US"/>
        </w:rPr>
        <w:t>),</w:t>
      </w: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token"/>
          <w:rFonts w:ascii="Consolas" w:eastAsiaTheme="majorEastAsia" w:hAnsi="Consolas" w:cs="Consolas"/>
          <w:color w:val="0077AA"/>
          <w:sz w:val="19"/>
          <w:szCs w:val="19"/>
          <w:bdr w:val="none" w:sz="0" w:space="0" w:color="auto" w:frame="1"/>
          <w:lang w:val="en-US"/>
        </w:rPr>
        <w:t>ROW</w:t>
      </w:r>
      <w:r w:rsidRPr="00527D49">
        <w:rPr>
          <w:rStyle w:val="token"/>
          <w:rFonts w:ascii="Consolas" w:eastAsiaTheme="majorEastAsia" w:hAnsi="Consolas" w:cs="Consolas"/>
          <w:color w:val="999999"/>
          <w:sz w:val="19"/>
          <w:szCs w:val="19"/>
          <w:bdr w:val="none" w:sz="0" w:space="0" w:color="auto" w:frame="1"/>
          <w:lang w:val="en-US"/>
        </w:rPr>
        <w:t>(</w:t>
      </w:r>
      <w:r w:rsidRPr="00527D49">
        <w:rPr>
          <w:rStyle w:val="token"/>
          <w:rFonts w:ascii="Consolas" w:eastAsiaTheme="majorEastAsia" w:hAnsi="Consolas" w:cs="Consolas"/>
          <w:color w:val="990055"/>
          <w:sz w:val="19"/>
          <w:szCs w:val="19"/>
          <w:bdr w:val="none" w:sz="0" w:space="0" w:color="auto" w:frame="1"/>
          <w:lang w:val="en-US"/>
        </w:rPr>
        <w:t>4</w:t>
      </w:r>
      <w:r w:rsidRPr="00527D49">
        <w:rPr>
          <w:rStyle w:val="token"/>
          <w:rFonts w:ascii="Consolas" w:eastAsiaTheme="majorEastAsia" w:hAnsi="Consolas" w:cs="Consolas"/>
          <w:color w:val="999999"/>
          <w:sz w:val="19"/>
          <w:szCs w:val="19"/>
          <w:bdr w:val="none" w:sz="0" w:space="0" w:color="auto" w:frame="1"/>
          <w:lang w:val="en-US"/>
        </w:rPr>
        <w:t>);</w:t>
      </w:r>
    </w:p>
    <w:p w:rsidR="00527D49" w:rsidRPr="00527D49" w:rsidRDefault="00527D49" w:rsidP="00527D49">
      <w:pPr>
        <w:pStyle w:val="HTML0"/>
        <w:pBdr>
          <w:top w:val="single" w:sz="6" w:space="0" w:color="D9D9D9"/>
          <w:left w:val="single" w:sz="6" w:space="31" w:color="D9D9D9"/>
          <w:bottom w:val="single" w:sz="6" w:space="0" w:color="D9D9D9"/>
          <w:right w:val="single" w:sz="6" w:space="12" w:color="D9D9D9"/>
        </w:pBdr>
        <w:shd w:val="clear" w:color="auto" w:fill="F8F8F8"/>
        <w:ind w:left="1200" w:right="300"/>
        <w:textAlignment w:val="baseline"/>
        <w:rPr>
          <w:rStyle w:val="HTML"/>
          <w:rFonts w:ascii="Consolas" w:eastAsiaTheme="majorEastAsia" w:hAnsi="Consolas" w:cs="Consolas"/>
          <w:color w:val="000000"/>
          <w:sz w:val="19"/>
          <w:szCs w:val="19"/>
          <w:bdr w:val="none" w:sz="0" w:space="0" w:color="auto" w:frame="1"/>
          <w:lang w:val="en-US"/>
        </w:rPr>
      </w:pPr>
      <w:r w:rsidRPr="00527D49">
        <w:rPr>
          <w:rStyle w:val="token"/>
          <w:rFonts w:ascii="Consolas" w:eastAsiaTheme="majorEastAsia" w:hAnsi="Consolas" w:cs="Consolas"/>
          <w:color w:val="A67F59"/>
          <w:sz w:val="19"/>
          <w:szCs w:val="19"/>
          <w:bdr w:val="none" w:sz="0" w:space="0" w:color="auto" w:frame="1"/>
          <w:lang w:val="en-US"/>
        </w:rPr>
        <w:t>mysql&gt;</w:t>
      </w: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token"/>
          <w:rFonts w:ascii="Consolas" w:eastAsiaTheme="majorEastAsia" w:hAnsi="Consolas" w:cs="Consolas"/>
          <w:color w:val="0077AA"/>
          <w:sz w:val="19"/>
          <w:szCs w:val="19"/>
          <w:bdr w:val="none" w:sz="0" w:space="0" w:color="auto" w:frame="1"/>
          <w:lang w:val="en-US"/>
        </w:rPr>
        <w:t>INSERT</w:t>
      </w: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token"/>
          <w:rFonts w:ascii="Consolas" w:eastAsiaTheme="majorEastAsia" w:hAnsi="Consolas" w:cs="Consolas"/>
          <w:color w:val="0077AA"/>
          <w:sz w:val="19"/>
          <w:szCs w:val="19"/>
          <w:bdr w:val="none" w:sz="0" w:space="0" w:color="auto" w:frame="1"/>
          <w:lang w:val="en-US"/>
        </w:rPr>
        <w:t>INTO</w:t>
      </w:r>
      <w:r w:rsidRPr="00527D49">
        <w:rPr>
          <w:rStyle w:val="HTML"/>
          <w:rFonts w:ascii="Consolas" w:eastAsiaTheme="majorEastAsia" w:hAnsi="Consolas" w:cs="Consolas"/>
          <w:color w:val="000000"/>
          <w:sz w:val="19"/>
          <w:szCs w:val="19"/>
          <w:bdr w:val="none" w:sz="0" w:space="0" w:color="auto" w:frame="1"/>
          <w:lang w:val="en-US"/>
        </w:rPr>
        <w:t xml:space="preserve"> t2 </w:t>
      </w:r>
      <w:r w:rsidRPr="00527D49">
        <w:rPr>
          <w:rStyle w:val="token"/>
          <w:rFonts w:ascii="Consolas" w:eastAsiaTheme="majorEastAsia" w:hAnsi="Consolas" w:cs="Consolas"/>
          <w:color w:val="0077AA"/>
          <w:sz w:val="19"/>
          <w:szCs w:val="19"/>
          <w:bdr w:val="none" w:sz="0" w:space="0" w:color="auto" w:frame="1"/>
          <w:lang w:val="en-US"/>
        </w:rPr>
        <w:t>VALUES</w:t>
      </w: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token"/>
          <w:rFonts w:ascii="Consolas" w:eastAsiaTheme="majorEastAsia" w:hAnsi="Consolas" w:cs="Consolas"/>
          <w:color w:val="0077AA"/>
          <w:sz w:val="19"/>
          <w:szCs w:val="19"/>
          <w:bdr w:val="none" w:sz="0" w:space="0" w:color="auto" w:frame="1"/>
          <w:lang w:val="en-US"/>
        </w:rPr>
        <w:t>ROW</w:t>
      </w:r>
      <w:r w:rsidRPr="00527D49">
        <w:rPr>
          <w:rStyle w:val="token"/>
          <w:rFonts w:ascii="Consolas" w:eastAsiaTheme="majorEastAsia" w:hAnsi="Consolas" w:cs="Consolas"/>
          <w:color w:val="999999"/>
          <w:sz w:val="19"/>
          <w:szCs w:val="19"/>
          <w:bdr w:val="none" w:sz="0" w:space="0" w:color="auto" w:frame="1"/>
          <w:lang w:val="en-US"/>
        </w:rPr>
        <w:t>(</w:t>
      </w:r>
      <w:r w:rsidRPr="00527D49">
        <w:rPr>
          <w:rStyle w:val="token"/>
          <w:rFonts w:ascii="Consolas" w:eastAsiaTheme="majorEastAsia" w:hAnsi="Consolas" w:cs="Consolas"/>
          <w:color w:val="990055"/>
          <w:sz w:val="19"/>
          <w:szCs w:val="19"/>
          <w:bdr w:val="none" w:sz="0" w:space="0" w:color="auto" w:frame="1"/>
          <w:lang w:val="en-US"/>
        </w:rPr>
        <w:t>1</w:t>
      </w:r>
      <w:r w:rsidRPr="00527D49">
        <w:rPr>
          <w:rStyle w:val="token"/>
          <w:rFonts w:ascii="Consolas" w:eastAsiaTheme="majorEastAsia" w:hAnsi="Consolas" w:cs="Consolas"/>
          <w:color w:val="999999"/>
          <w:sz w:val="19"/>
          <w:szCs w:val="19"/>
          <w:bdr w:val="none" w:sz="0" w:space="0" w:color="auto" w:frame="1"/>
          <w:lang w:val="en-US"/>
        </w:rPr>
        <w:t>),</w:t>
      </w: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token"/>
          <w:rFonts w:ascii="Consolas" w:eastAsiaTheme="majorEastAsia" w:hAnsi="Consolas" w:cs="Consolas"/>
          <w:color w:val="0077AA"/>
          <w:sz w:val="19"/>
          <w:szCs w:val="19"/>
          <w:bdr w:val="none" w:sz="0" w:space="0" w:color="auto" w:frame="1"/>
          <w:lang w:val="en-US"/>
        </w:rPr>
        <w:t>ROW</w:t>
      </w:r>
      <w:r w:rsidRPr="00527D49">
        <w:rPr>
          <w:rStyle w:val="token"/>
          <w:rFonts w:ascii="Consolas" w:eastAsiaTheme="majorEastAsia" w:hAnsi="Consolas" w:cs="Consolas"/>
          <w:color w:val="999999"/>
          <w:sz w:val="19"/>
          <w:szCs w:val="19"/>
          <w:bdr w:val="none" w:sz="0" w:space="0" w:color="auto" w:frame="1"/>
          <w:lang w:val="en-US"/>
        </w:rPr>
        <w:t>(</w:t>
      </w:r>
      <w:r w:rsidRPr="00527D49">
        <w:rPr>
          <w:rStyle w:val="token"/>
          <w:rFonts w:ascii="Consolas" w:eastAsiaTheme="majorEastAsia" w:hAnsi="Consolas" w:cs="Consolas"/>
          <w:color w:val="990055"/>
          <w:sz w:val="19"/>
          <w:szCs w:val="19"/>
          <w:bdr w:val="none" w:sz="0" w:space="0" w:color="auto" w:frame="1"/>
          <w:lang w:val="en-US"/>
        </w:rPr>
        <w:t>2</w:t>
      </w:r>
      <w:r w:rsidRPr="00527D49">
        <w:rPr>
          <w:rStyle w:val="token"/>
          <w:rFonts w:ascii="Consolas" w:eastAsiaTheme="majorEastAsia" w:hAnsi="Consolas" w:cs="Consolas"/>
          <w:color w:val="999999"/>
          <w:sz w:val="19"/>
          <w:szCs w:val="19"/>
          <w:bdr w:val="none" w:sz="0" w:space="0" w:color="auto" w:frame="1"/>
          <w:lang w:val="en-US"/>
        </w:rPr>
        <w:t>);</w:t>
      </w:r>
    </w:p>
    <w:p w:rsidR="00527D49" w:rsidRPr="00527D49" w:rsidRDefault="00527D49" w:rsidP="00527D49">
      <w:pPr>
        <w:pStyle w:val="HTML0"/>
        <w:pBdr>
          <w:top w:val="single" w:sz="6" w:space="0" w:color="D9D9D9"/>
          <w:left w:val="single" w:sz="6" w:space="31" w:color="D9D9D9"/>
          <w:bottom w:val="single" w:sz="6" w:space="0" w:color="D9D9D9"/>
          <w:right w:val="single" w:sz="6" w:space="12" w:color="D9D9D9"/>
        </w:pBdr>
        <w:shd w:val="clear" w:color="auto" w:fill="F8F8F8"/>
        <w:ind w:left="1200" w:right="300"/>
        <w:textAlignment w:val="baseline"/>
        <w:rPr>
          <w:rStyle w:val="HTML"/>
          <w:rFonts w:ascii="Consolas" w:eastAsiaTheme="majorEastAsia" w:hAnsi="Consolas" w:cs="Consolas"/>
          <w:color w:val="000000"/>
          <w:sz w:val="19"/>
          <w:szCs w:val="19"/>
          <w:bdr w:val="none" w:sz="0" w:space="0" w:color="auto" w:frame="1"/>
          <w:lang w:val="en-US"/>
        </w:rPr>
      </w:pPr>
      <w:r w:rsidRPr="00527D49">
        <w:rPr>
          <w:rStyle w:val="token"/>
          <w:rFonts w:ascii="Consolas" w:eastAsiaTheme="majorEastAsia" w:hAnsi="Consolas" w:cs="Consolas"/>
          <w:color w:val="A67F59"/>
          <w:sz w:val="19"/>
          <w:szCs w:val="19"/>
          <w:bdr w:val="none" w:sz="0" w:space="0" w:color="auto" w:frame="1"/>
          <w:lang w:val="en-US"/>
        </w:rPr>
        <w:t>mysql&gt;</w:t>
      </w: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token"/>
          <w:rFonts w:ascii="Consolas" w:eastAsiaTheme="majorEastAsia" w:hAnsi="Consolas" w:cs="Consolas"/>
          <w:color w:val="0077AA"/>
          <w:sz w:val="19"/>
          <w:szCs w:val="19"/>
          <w:bdr w:val="none" w:sz="0" w:space="0" w:color="auto" w:frame="1"/>
          <w:lang w:val="en-US"/>
        </w:rPr>
        <w:t>SELECT</w:t>
      </w: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token"/>
          <w:rFonts w:ascii="Consolas" w:eastAsiaTheme="majorEastAsia" w:hAnsi="Consolas" w:cs="Consolas"/>
          <w:color w:val="A67F59"/>
          <w:sz w:val="19"/>
          <w:szCs w:val="19"/>
          <w:bdr w:val="none" w:sz="0" w:space="0" w:color="auto" w:frame="1"/>
          <w:lang w:val="en-US"/>
        </w:rPr>
        <w:t>*</w:t>
      </w: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token"/>
          <w:rFonts w:ascii="Consolas" w:eastAsiaTheme="majorEastAsia" w:hAnsi="Consolas" w:cs="Consolas"/>
          <w:color w:val="0077AA"/>
          <w:sz w:val="19"/>
          <w:szCs w:val="19"/>
          <w:bdr w:val="none" w:sz="0" w:space="0" w:color="auto" w:frame="1"/>
          <w:lang w:val="en-US"/>
        </w:rPr>
        <w:t>FROM</w:t>
      </w:r>
      <w:r w:rsidRPr="00527D49">
        <w:rPr>
          <w:rStyle w:val="HTML"/>
          <w:rFonts w:ascii="Consolas" w:eastAsiaTheme="majorEastAsia" w:hAnsi="Consolas" w:cs="Consolas"/>
          <w:color w:val="000000"/>
          <w:sz w:val="19"/>
          <w:szCs w:val="19"/>
          <w:bdr w:val="none" w:sz="0" w:space="0" w:color="auto" w:frame="1"/>
          <w:lang w:val="en-US"/>
        </w:rPr>
        <w:t xml:space="preserve"> t1</w:t>
      </w:r>
    </w:p>
    <w:p w:rsidR="00527D49" w:rsidRPr="00527D49" w:rsidRDefault="00527D49" w:rsidP="00527D49">
      <w:pPr>
        <w:pStyle w:val="HTML0"/>
        <w:pBdr>
          <w:top w:val="single" w:sz="6" w:space="0" w:color="D9D9D9"/>
          <w:left w:val="single" w:sz="6" w:space="31" w:color="D9D9D9"/>
          <w:bottom w:val="single" w:sz="6" w:space="0" w:color="D9D9D9"/>
          <w:right w:val="single" w:sz="6" w:space="12" w:color="D9D9D9"/>
        </w:pBdr>
        <w:shd w:val="clear" w:color="auto" w:fill="F8F8F8"/>
        <w:ind w:left="1200" w:right="300"/>
        <w:textAlignment w:val="baseline"/>
        <w:rPr>
          <w:rStyle w:val="HTML"/>
          <w:rFonts w:ascii="Consolas" w:eastAsiaTheme="majorEastAsia" w:hAnsi="Consolas" w:cs="Consolas"/>
          <w:color w:val="000000"/>
          <w:sz w:val="19"/>
          <w:szCs w:val="19"/>
          <w:bdr w:val="none" w:sz="0" w:space="0" w:color="auto" w:frame="1"/>
          <w:lang w:val="en-US"/>
        </w:rPr>
      </w:pPr>
      <w:r w:rsidRPr="00527D49">
        <w:rPr>
          <w:rStyle w:val="token"/>
          <w:rFonts w:ascii="Consolas" w:eastAsiaTheme="majorEastAsia" w:hAnsi="Consolas" w:cs="Consolas"/>
          <w:color w:val="A67F59"/>
          <w:sz w:val="19"/>
          <w:szCs w:val="19"/>
          <w:bdr w:val="none" w:sz="0" w:space="0" w:color="auto" w:frame="1"/>
          <w:lang w:val="en-US"/>
        </w:rPr>
        <w:t xml:space="preserve">    -&gt;</w:t>
      </w: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token"/>
          <w:rFonts w:ascii="Consolas" w:eastAsiaTheme="majorEastAsia" w:hAnsi="Consolas" w:cs="Consolas"/>
          <w:color w:val="0077AA"/>
          <w:sz w:val="19"/>
          <w:szCs w:val="19"/>
          <w:bdr w:val="none" w:sz="0" w:space="0" w:color="auto" w:frame="1"/>
          <w:lang w:val="en-US"/>
        </w:rPr>
        <w:t>WHERE</w:t>
      </w:r>
      <w:r w:rsidRPr="00527D49">
        <w:rPr>
          <w:rStyle w:val="HTML"/>
          <w:rFonts w:ascii="Consolas" w:eastAsiaTheme="majorEastAsia" w:hAnsi="Consolas" w:cs="Consolas"/>
          <w:color w:val="000000"/>
          <w:sz w:val="19"/>
          <w:szCs w:val="19"/>
          <w:bdr w:val="none" w:sz="0" w:space="0" w:color="auto" w:frame="1"/>
          <w:lang w:val="en-US"/>
        </w:rPr>
        <w:t xml:space="preserve"> t1</w:t>
      </w:r>
      <w:r w:rsidRPr="00527D49">
        <w:rPr>
          <w:rStyle w:val="token"/>
          <w:rFonts w:ascii="Consolas" w:eastAsiaTheme="majorEastAsia" w:hAnsi="Consolas" w:cs="Consolas"/>
          <w:color w:val="999999"/>
          <w:sz w:val="19"/>
          <w:szCs w:val="19"/>
          <w:bdr w:val="none" w:sz="0" w:space="0" w:color="auto" w:frame="1"/>
          <w:lang w:val="en-US"/>
        </w:rPr>
        <w:t>.</w:t>
      </w:r>
      <w:r w:rsidRPr="00527D49">
        <w:rPr>
          <w:rStyle w:val="HTML"/>
          <w:rFonts w:ascii="Consolas" w:eastAsiaTheme="majorEastAsia" w:hAnsi="Consolas" w:cs="Consolas"/>
          <w:color w:val="000000"/>
          <w:sz w:val="19"/>
          <w:szCs w:val="19"/>
          <w:bdr w:val="none" w:sz="0" w:space="0" w:color="auto" w:frame="1"/>
          <w:lang w:val="en-US"/>
        </w:rPr>
        <w:t xml:space="preserve">a </w:t>
      </w:r>
      <w:r w:rsidRPr="00527D49">
        <w:rPr>
          <w:rStyle w:val="token"/>
          <w:rFonts w:ascii="Consolas" w:eastAsiaTheme="majorEastAsia" w:hAnsi="Consolas" w:cs="Consolas"/>
          <w:color w:val="A67F59"/>
          <w:sz w:val="19"/>
          <w:szCs w:val="19"/>
          <w:bdr w:val="none" w:sz="0" w:space="0" w:color="auto" w:frame="1"/>
          <w:lang w:val="en-US"/>
        </w:rPr>
        <w:t>&gt;</w:t>
      </w: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token"/>
          <w:rFonts w:ascii="Consolas" w:eastAsiaTheme="majorEastAsia" w:hAnsi="Consolas" w:cs="Consolas"/>
          <w:color w:val="999999"/>
          <w:sz w:val="19"/>
          <w:szCs w:val="19"/>
          <w:bdr w:val="none" w:sz="0" w:space="0" w:color="auto" w:frame="1"/>
          <w:lang w:val="en-US"/>
        </w:rPr>
        <w:t>(</w:t>
      </w:r>
      <w:r w:rsidRPr="00527D49">
        <w:rPr>
          <w:rStyle w:val="token"/>
          <w:rFonts w:ascii="Consolas" w:eastAsiaTheme="majorEastAsia" w:hAnsi="Consolas" w:cs="Consolas"/>
          <w:color w:val="0077AA"/>
          <w:sz w:val="19"/>
          <w:szCs w:val="19"/>
          <w:bdr w:val="none" w:sz="0" w:space="0" w:color="auto" w:frame="1"/>
          <w:lang w:val="en-US"/>
        </w:rPr>
        <w:t>SELECT</w:t>
      </w: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token"/>
          <w:rFonts w:ascii="Consolas" w:eastAsiaTheme="majorEastAsia" w:hAnsi="Consolas" w:cs="Consolas"/>
          <w:color w:val="DD4A68"/>
          <w:sz w:val="19"/>
          <w:szCs w:val="19"/>
          <w:bdr w:val="none" w:sz="0" w:space="0" w:color="auto" w:frame="1"/>
          <w:lang w:val="en-US"/>
        </w:rPr>
        <w:t>COUNT</w:t>
      </w:r>
      <w:r w:rsidRPr="00527D49">
        <w:rPr>
          <w:rStyle w:val="token"/>
          <w:rFonts w:ascii="Consolas" w:eastAsiaTheme="majorEastAsia" w:hAnsi="Consolas" w:cs="Consolas"/>
          <w:color w:val="999999"/>
          <w:sz w:val="19"/>
          <w:szCs w:val="19"/>
          <w:bdr w:val="none" w:sz="0" w:space="0" w:color="auto" w:frame="1"/>
          <w:lang w:val="en-US"/>
        </w:rPr>
        <w:t>(</w:t>
      </w:r>
      <w:r w:rsidRPr="00527D49">
        <w:rPr>
          <w:rStyle w:val="HTML"/>
          <w:rFonts w:ascii="Consolas" w:eastAsiaTheme="majorEastAsia" w:hAnsi="Consolas" w:cs="Consolas"/>
          <w:color w:val="000000"/>
          <w:sz w:val="19"/>
          <w:szCs w:val="19"/>
          <w:bdr w:val="none" w:sz="0" w:space="0" w:color="auto" w:frame="1"/>
          <w:lang w:val="en-US"/>
        </w:rPr>
        <w:t>a</w:t>
      </w:r>
      <w:r w:rsidRPr="00527D49">
        <w:rPr>
          <w:rStyle w:val="token"/>
          <w:rFonts w:ascii="Consolas" w:eastAsiaTheme="majorEastAsia" w:hAnsi="Consolas" w:cs="Consolas"/>
          <w:color w:val="999999"/>
          <w:sz w:val="19"/>
          <w:szCs w:val="19"/>
          <w:bdr w:val="none" w:sz="0" w:space="0" w:color="auto" w:frame="1"/>
          <w:lang w:val="en-US"/>
        </w:rPr>
        <w:t>)</w:t>
      </w: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token"/>
          <w:rFonts w:ascii="Consolas" w:eastAsiaTheme="majorEastAsia" w:hAnsi="Consolas" w:cs="Consolas"/>
          <w:color w:val="0077AA"/>
          <w:sz w:val="19"/>
          <w:szCs w:val="19"/>
          <w:bdr w:val="none" w:sz="0" w:space="0" w:color="auto" w:frame="1"/>
          <w:lang w:val="en-US"/>
        </w:rPr>
        <w:t>FROM</w:t>
      </w:r>
      <w:r w:rsidRPr="00527D49">
        <w:rPr>
          <w:rStyle w:val="HTML"/>
          <w:rFonts w:ascii="Consolas" w:eastAsiaTheme="majorEastAsia" w:hAnsi="Consolas" w:cs="Consolas"/>
          <w:color w:val="000000"/>
          <w:sz w:val="19"/>
          <w:szCs w:val="19"/>
          <w:bdr w:val="none" w:sz="0" w:space="0" w:color="auto" w:frame="1"/>
          <w:lang w:val="en-US"/>
        </w:rPr>
        <w:t xml:space="preserve"> t2</w:t>
      </w:r>
      <w:r w:rsidRPr="00527D49">
        <w:rPr>
          <w:rStyle w:val="token"/>
          <w:rFonts w:ascii="Consolas" w:eastAsiaTheme="majorEastAsia" w:hAnsi="Consolas" w:cs="Consolas"/>
          <w:color w:val="999999"/>
          <w:sz w:val="19"/>
          <w:szCs w:val="19"/>
          <w:bdr w:val="none" w:sz="0" w:space="0" w:color="auto" w:frame="1"/>
          <w:lang w:val="en-US"/>
        </w:rPr>
        <w:t>);</w:t>
      </w:r>
    </w:p>
    <w:p w:rsidR="00527D49" w:rsidRPr="00527D49" w:rsidRDefault="00527D49" w:rsidP="00527D49">
      <w:pPr>
        <w:pStyle w:val="HTML0"/>
        <w:pBdr>
          <w:top w:val="single" w:sz="6" w:space="0" w:color="D9D9D9"/>
          <w:left w:val="single" w:sz="6" w:space="31" w:color="D9D9D9"/>
          <w:bottom w:val="single" w:sz="6" w:space="0" w:color="D9D9D9"/>
          <w:right w:val="single" w:sz="6" w:space="12" w:color="D9D9D9"/>
        </w:pBdr>
        <w:shd w:val="clear" w:color="auto" w:fill="F8F8F8"/>
        <w:ind w:left="1200" w:right="300"/>
        <w:textAlignment w:val="baseline"/>
        <w:rPr>
          <w:rStyle w:val="HTML"/>
          <w:rFonts w:ascii="Consolas" w:eastAsiaTheme="majorEastAsia" w:hAnsi="Consolas" w:cs="Consolas"/>
          <w:color w:val="000000"/>
          <w:sz w:val="19"/>
          <w:szCs w:val="19"/>
          <w:bdr w:val="none" w:sz="0" w:space="0" w:color="auto" w:frame="1"/>
          <w:lang w:val="en-US"/>
        </w:rPr>
      </w:pPr>
      <w:r w:rsidRPr="00527D49">
        <w:rPr>
          <w:rStyle w:val="token"/>
          <w:rFonts w:ascii="Consolas" w:eastAsiaTheme="majorEastAsia" w:hAnsi="Consolas" w:cs="Consolas"/>
          <w:color w:val="999999"/>
          <w:sz w:val="19"/>
          <w:szCs w:val="19"/>
          <w:bdr w:val="none" w:sz="0" w:space="0" w:color="auto" w:frame="1"/>
          <w:lang w:val="en-US"/>
        </w:rPr>
        <w:t>+------+</w:t>
      </w:r>
    </w:p>
    <w:p w:rsidR="00527D49" w:rsidRPr="00527D49" w:rsidRDefault="00527D49" w:rsidP="00527D49">
      <w:pPr>
        <w:pStyle w:val="HTML0"/>
        <w:pBdr>
          <w:top w:val="single" w:sz="6" w:space="0" w:color="D9D9D9"/>
          <w:left w:val="single" w:sz="6" w:space="31" w:color="D9D9D9"/>
          <w:bottom w:val="single" w:sz="6" w:space="0" w:color="D9D9D9"/>
          <w:right w:val="single" w:sz="6" w:space="12" w:color="D9D9D9"/>
        </w:pBdr>
        <w:shd w:val="clear" w:color="auto" w:fill="F8F8F8"/>
        <w:ind w:left="1200" w:right="300"/>
        <w:textAlignment w:val="baseline"/>
        <w:rPr>
          <w:rStyle w:val="HTML"/>
          <w:rFonts w:ascii="Consolas" w:eastAsiaTheme="majorEastAsia" w:hAnsi="Consolas" w:cs="Consolas"/>
          <w:color w:val="000000"/>
          <w:sz w:val="19"/>
          <w:szCs w:val="19"/>
          <w:bdr w:val="none" w:sz="0" w:space="0" w:color="auto" w:frame="1"/>
          <w:lang w:val="en-US"/>
        </w:rPr>
      </w:pPr>
      <w:r w:rsidRPr="00527D49">
        <w:rPr>
          <w:rStyle w:val="token"/>
          <w:rFonts w:ascii="Consolas" w:eastAsiaTheme="majorEastAsia" w:hAnsi="Consolas" w:cs="Consolas"/>
          <w:color w:val="999999"/>
          <w:sz w:val="19"/>
          <w:szCs w:val="19"/>
          <w:bdr w:val="none" w:sz="0" w:space="0" w:color="auto" w:frame="1"/>
          <w:lang w:val="en-US"/>
        </w:rPr>
        <w:t>|</w:t>
      </w:r>
      <w:r w:rsidRPr="00527D49">
        <w:rPr>
          <w:rStyle w:val="token"/>
          <w:rFonts w:ascii="Consolas" w:eastAsiaTheme="majorEastAsia" w:hAnsi="Consolas" w:cs="Consolas"/>
          <w:color w:val="555555"/>
          <w:sz w:val="19"/>
          <w:szCs w:val="19"/>
          <w:bdr w:val="none" w:sz="0" w:space="0" w:color="auto" w:frame="1"/>
          <w:lang w:val="en-US"/>
        </w:rPr>
        <w:t xml:space="preserve"> a    </w:t>
      </w:r>
      <w:r w:rsidRPr="00527D49">
        <w:rPr>
          <w:rStyle w:val="token"/>
          <w:rFonts w:ascii="Consolas" w:eastAsiaTheme="majorEastAsia" w:hAnsi="Consolas" w:cs="Consolas"/>
          <w:color w:val="999999"/>
          <w:sz w:val="19"/>
          <w:szCs w:val="19"/>
          <w:bdr w:val="none" w:sz="0" w:space="0" w:color="auto" w:frame="1"/>
          <w:lang w:val="en-US"/>
        </w:rPr>
        <w:t>|</w:t>
      </w:r>
    </w:p>
    <w:p w:rsidR="00527D49" w:rsidRPr="00527D49" w:rsidRDefault="00527D49" w:rsidP="00527D49">
      <w:pPr>
        <w:pStyle w:val="HTML0"/>
        <w:pBdr>
          <w:top w:val="single" w:sz="6" w:space="0" w:color="D9D9D9"/>
          <w:left w:val="single" w:sz="6" w:space="31" w:color="D9D9D9"/>
          <w:bottom w:val="single" w:sz="6" w:space="0" w:color="D9D9D9"/>
          <w:right w:val="single" w:sz="6" w:space="12" w:color="D9D9D9"/>
        </w:pBdr>
        <w:shd w:val="clear" w:color="auto" w:fill="F8F8F8"/>
        <w:ind w:left="1200" w:right="300"/>
        <w:textAlignment w:val="baseline"/>
        <w:rPr>
          <w:rStyle w:val="HTML"/>
          <w:rFonts w:ascii="Consolas" w:eastAsiaTheme="majorEastAsia" w:hAnsi="Consolas" w:cs="Consolas"/>
          <w:color w:val="000000"/>
          <w:sz w:val="19"/>
          <w:szCs w:val="19"/>
          <w:bdr w:val="none" w:sz="0" w:space="0" w:color="auto" w:frame="1"/>
          <w:lang w:val="en-US"/>
        </w:rPr>
      </w:pPr>
      <w:r w:rsidRPr="00527D49">
        <w:rPr>
          <w:rStyle w:val="token"/>
          <w:rFonts w:ascii="Consolas" w:eastAsiaTheme="majorEastAsia" w:hAnsi="Consolas" w:cs="Consolas"/>
          <w:color w:val="999999"/>
          <w:sz w:val="19"/>
          <w:szCs w:val="19"/>
          <w:bdr w:val="none" w:sz="0" w:space="0" w:color="auto" w:frame="1"/>
          <w:lang w:val="en-US"/>
        </w:rPr>
        <w:t>+------+</w:t>
      </w:r>
    </w:p>
    <w:p w:rsidR="00527D49" w:rsidRPr="00527D49" w:rsidRDefault="00527D49" w:rsidP="00527D49">
      <w:pPr>
        <w:pStyle w:val="HTML0"/>
        <w:pBdr>
          <w:top w:val="single" w:sz="6" w:space="0" w:color="D9D9D9"/>
          <w:left w:val="single" w:sz="6" w:space="31" w:color="D9D9D9"/>
          <w:bottom w:val="single" w:sz="6" w:space="0" w:color="D9D9D9"/>
          <w:right w:val="single" w:sz="6" w:space="12" w:color="D9D9D9"/>
        </w:pBdr>
        <w:shd w:val="clear" w:color="auto" w:fill="F8F8F8"/>
        <w:ind w:left="1200" w:right="300"/>
        <w:textAlignment w:val="baseline"/>
        <w:rPr>
          <w:rStyle w:val="HTML"/>
          <w:rFonts w:ascii="Consolas" w:eastAsiaTheme="majorEastAsia" w:hAnsi="Consolas" w:cs="Consolas"/>
          <w:color w:val="000000"/>
          <w:sz w:val="19"/>
          <w:szCs w:val="19"/>
          <w:bdr w:val="none" w:sz="0" w:space="0" w:color="auto" w:frame="1"/>
          <w:lang w:val="en-US"/>
        </w:rPr>
      </w:pPr>
      <w:r w:rsidRPr="00527D49">
        <w:rPr>
          <w:rStyle w:val="token"/>
          <w:rFonts w:ascii="Consolas" w:eastAsiaTheme="majorEastAsia" w:hAnsi="Consolas" w:cs="Consolas"/>
          <w:color w:val="999999"/>
          <w:sz w:val="19"/>
          <w:szCs w:val="19"/>
          <w:bdr w:val="none" w:sz="0" w:space="0" w:color="auto" w:frame="1"/>
          <w:lang w:val="en-US"/>
        </w:rPr>
        <w:t>|</w:t>
      </w:r>
      <w:r w:rsidRPr="00527D49">
        <w:rPr>
          <w:rStyle w:val="token"/>
          <w:rFonts w:ascii="Consolas" w:eastAsiaTheme="majorEastAsia" w:hAnsi="Consolas" w:cs="Consolas"/>
          <w:color w:val="555555"/>
          <w:sz w:val="19"/>
          <w:szCs w:val="19"/>
          <w:bdr w:val="none" w:sz="0" w:space="0" w:color="auto" w:frame="1"/>
          <w:lang w:val="en-US"/>
        </w:rPr>
        <w:t xml:space="preserve">    3 </w:t>
      </w:r>
      <w:r w:rsidRPr="00527D49">
        <w:rPr>
          <w:rStyle w:val="token"/>
          <w:rFonts w:ascii="Consolas" w:eastAsiaTheme="majorEastAsia" w:hAnsi="Consolas" w:cs="Consolas"/>
          <w:color w:val="999999"/>
          <w:sz w:val="19"/>
          <w:szCs w:val="19"/>
          <w:bdr w:val="none" w:sz="0" w:space="0" w:color="auto" w:frame="1"/>
          <w:lang w:val="en-US"/>
        </w:rPr>
        <w:t>|</w:t>
      </w:r>
    </w:p>
    <w:p w:rsidR="00527D49" w:rsidRPr="00527D49" w:rsidRDefault="00527D49" w:rsidP="00527D49">
      <w:pPr>
        <w:pStyle w:val="HTML0"/>
        <w:pBdr>
          <w:top w:val="single" w:sz="6" w:space="0" w:color="D9D9D9"/>
          <w:left w:val="single" w:sz="6" w:space="31" w:color="D9D9D9"/>
          <w:bottom w:val="single" w:sz="6" w:space="0" w:color="D9D9D9"/>
          <w:right w:val="single" w:sz="6" w:space="12" w:color="D9D9D9"/>
        </w:pBdr>
        <w:shd w:val="clear" w:color="auto" w:fill="F8F8F8"/>
        <w:ind w:left="1200" w:right="300"/>
        <w:textAlignment w:val="baseline"/>
        <w:rPr>
          <w:rStyle w:val="HTML"/>
          <w:rFonts w:ascii="Consolas" w:eastAsiaTheme="majorEastAsia" w:hAnsi="Consolas" w:cs="Consolas"/>
          <w:color w:val="000000"/>
          <w:sz w:val="19"/>
          <w:szCs w:val="19"/>
          <w:bdr w:val="none" w:sz="0" w:space="0" w:color="auto" w:frame="1"/>
          <w:lang w:val="en-US"/>
        </w:rPr>
      </w:pPr>
      <w:r w:rsidRPr="00527D49">
        <w:rPr>
          <w:rStyle w:val="token"/>
          <w:rFonts w:ascii="Consolas" w:eastAsiaTheme="majorEastAsia" w:hAnsi="Consolas" w:cs="Consolas"/>
          <w:color w:val="999999"/>
          <w:sz w:val="19"/>
          <w:szCs w:val="19"/>
          <w:bdr w:val="none" w:sz="0" w:space="0" w:color="auto" w:frame="1"/>
          <w:lang w:val="en-US"/>
        </w:rPr>
        <w:t>|</w:t>
      </w:r>
      <w:r w:rsidRPr="00527D49">
        <w:rPr>
          <w:rStyle w:val="token"/>
          <w:rFonts w:ascii="Consolas" w:eastAsiaTheme="majorEastAsia" w:hAnsi="Consolas" w:cs="Consolas"/>
          <w:color w:val="555555"/>
          <w:sz w:val="19"/>
          <w:szCs w:val="19"/>
          <w:bdr w:val="none" w:sz="0" w:space="0" w:color="auto" w:frame="1"/>
          <w:lang w:val="en-US"/>
        </w:rPr>
        <w:t xml:space="preserve">    4 </w:t>
      </w:r>
      <w:r w:rsidRPr="00527D49">
        <w:rPr>
          <w:rStyle w:val="token"/>
          <w:rFonts w:ascii="Consolas" w:eastAsiaTheme="majorEastAsia" w:hAnsi="Consolas" w:cs="Consolas"/>
          <w:color w:val="999999"/>
          <w:sz w:val="19"/>
          <w:szCs w:val="19"/>
          <w:bdr w:val="none" w:sz="0" w:space="0" w:color="auto" w:frame="1"/>
          <w:lang w:val="en-US"/>
        </w:rPr>
        <w:t>|</w:t>
      </w:r>
    </w:p>
    <w:p w:rsidR="00527D49" w:rsidRPr="00527D49" w:rsidRDefault="00527D49" w:rsidP="00527D49">
      <w:pPr>
        <w:pStyle w:val="HTML0"/>
        <w:pBdr>
          <w:top w:val="single" w:sz="6" w:space="0" w:color="D9D9D9"/>
          <w:left w:val="single" w:sz="6" w:space="31" w:color="D9D9D9"/>
          <w:bottom w:val="single" w:sz="6" w:space="0" w:color="D9D9D9"/>
          <w:right w:val="single" w:sz="6" w:space="12" w:color="D9D9D9"/>
        </w:pBdr>
        <w:shd w:val="clear" w:color="auto" w:fill="F8F8F8"/>
        <w:ind w:left="1200" w:right="300"/>
        <w:textAlignment w:val="baseline"/>
        <w:rPr>
          <w:rStyle w:val="HTML"/>
          <w:rFonts w:ascii="Consolas" w:eastAsiaTheme="majorEastAsia" w:hAnsi="Consolas" w:cs="Consolas"/>
          <w:color w:val="000000"/>
          <w:sz w:val="19"/>
          <w:szCs w:val="19"/>
          <w:bdr w:val="none" w:sz="0" w:space="0" w:color="auto" w:frame="1"/>
          <w:lang w:val="en-US"/>
        </w:rPr>
      </w:pPr>
      <w:r w:rsidRPr="00527D49">
        <w:rPr>
          <w:rStyle w:val="token"/>
          <w:rFonts w:ascii="Consolas" w:eastAsiaTheme="majorEastAsia" w:hAnsi="Consolas" w:cs="Consolas"/>
          <w:color w:val="999999"/>
          <w:sz w:val="19"/>
          <w:szCs w:val="19"/>
          <w:bdr w:val="none" w:sz="0" w:space="0" w:color="auto" w:frame="1"/>
          <w:lang w:val="en-US"/>
        </w:rPr>
        <w:t>+------+</w:t>
      </w:r>
    </w:p>
    <w:p w:rsidR="00527D49" w:rsidRPr="00527D49" w:rsidRDefault="00527D49" w:rsidP="00527D49">
      <w:pPr>
        <w:pStyle w:val="HTML0"/>
        <w:pBdr>
          <w:top w:val="single" w:sz="6" w:space="0" w:color="D9D9D9"/>
          <w:left w:val="single" w:sz="6" w:space="31" w:color="D9D9D9"/>
          <w:bottom w:val="single" w:sz="6" w:space="0" w:color="D9D9D9"/>
          <w:right w:val="single" w:sz="6" w:space="12" w:color="D9D9D9"/>
        </w:pBdr>
        <w:shd w:val="clear" w:color="auto" w:fill="F8F8F8"/>
        <w:ind w:left="1200" w:right="300"/>
        <w:textAlignment w:val="baseline"/>
        <w:rPr>
          <w:rStyle w:val="HTML"/>
          <w:rFonts w:ascii="Consolas" w:eastAsiaTheme="majorEastAsia" w:hAnsi="Consolas" w:cs="Consolas"/>
          <w:color w:val="000000"/>
          <w:sz w:val="19"/>
          <w:szCs w:val="19"/>
          <w:bdr w:val="none" w:sz="0" w:space="0" w:color="auto" w:frame="1"/>
          <w:lang w:val="en-US"/>
        </w:rPr>
      </w:pPr>
      <w:r w:rsidRPr="00527D49">
        <w:rPr>
          <w:rStyle w:val="token"/>
          <w:rFonts w:ascii="Consolas" w:eastAsiaTheme="majorEastAsia" w:hAnsi="Consolas" w:cs="Consolas"/>
          <w:color w:val="A67F59"/>
          <w:sz w:val="19"/>
          <w:szCs w:val="19"/>
          <w:bdr w:val="none" w:sz="0" w:space="0" w:color="auto" w:frame="1"/>
          <w:lang w:val="en-US"/>
        </w:rPr>
        <w:t>mysql&gt;</w:t>
      </w: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token"/>
          <w:rFonts w:ascii="Consolas" w:eastAsiaTheme="majorEastAsia" w:hAnsi="Consolas" w:cs="Consolas"/>
          <w:color w:val="0077AA"/>
          <w:sz w:val="19"/>
          <w:szCs w:val="19"/>
          <w:bdr w:val="none" w:sz="0" w:space="0" w:color="auto" w:frame="1"/>
          <w:lang w:val="en-US"/>
        </w:rPr>
        <w:t>SELECT</w:t>
      </w: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token"/>
          <w:rFonts w:ascii="Consolas" w:eastAsiaTheme="majorEastAsia" w:hAnsi="Consolas" w:cs="Consolas"/>
          <w:color w:val="EE9900"/>
          <w:sz w:val="19"/>
          <w:szCs w:val="19"/>
          <w:bdr w:val="none" w:sz="0" w:space="0" w:color="auto" w:frame="1"/>
          <w:lang w:val="en-US"/>
        </w:rPr>
        <w:t>@@optimizer_switch</w:t>
      </w: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token"/>
          <w:rFonts w:ascii="Consolas" w:eastAsiaTheme="majorEastAsia" w:hAnsi="Consolas" w:cs="Consolas"/>
          <w:color w:val="A67F59"/>
          <w:sz w:val="19"/>
          <w:szCs w:val="19"/>
          <w:bdr w:val="none" w:sz="0" w:space="0" w:color="auto" w:frame="1"/>
          <w:lang w:val="en-US"/>
        </w:rPr>
        <w:t>LIKE</w:t>
      </w: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token"/>
          <w:rFonts w:ascii="Consolas" w:eastAsiaTheme="majorEastAsia" w:hAnsi="Consolas" w:cs="Consolas"/>
          <w:color w:val="669900"/>
          <w:sz w:val="19"/>
          <w:szCs w:val="19"/>
          <w:bdr w:val="none" w:sz="0" w:space="0" w:color="auto" w:frame="1"/>
          <w:lang w:val="en-US"/>
        </w:rPr>
        <w:t>'%subquery_to_derived=off%'</w:t>
      </w:r>
      <w:r w:rsidRPr="00527D49">
        <w:rPr>
          <w:rStyle w:val="token"/>
          <w:rFonts w:ascii="Consolas" w:eastAsiaTheme="majorEastAsia" w:hAnsi="Consolas" w:cs="Consolas"/>
          <w:color w:val="999999"/>
          <w:sz w:val="19"/>
          <w:szCs w:val="19"/>
          <w:bdr w:val="none" w:sz="0" w:space="0" w:color="auto" w:frame="1"/>
          <w:lang w:val="en-US"/>
        </w:rPr>
        <w:t>;</w:t>
      </w:r>
    </w:p>
    <w:p w:rsidR="00527D49" w:rsidRPr="00527D49" w:rsidRDefault="00527D49" w:rsidP="00527D49">
      <w:pPr>
        <w:pStyle w:val="HTML0"/>
        <w:pBdr>
          <w:top w:val="single" w:sz="6" w:space="0" w:color="D9D9D9"/>
          <w:left w:val="single" w:sz="6" w:space="31" w:color="D9D9D9"/>
          <w:bottom w:val="single" w:sz="6" w:space="0" w:color="D9D9D9"/>
          <w:right w:val="single" w:sz="6" w:space="12" w:color="D9D9D9"/>
        </w:pBdr>
        <w:shd w:val="clear" w:color="auto" w:fill="F8F8F8"/>
        <w:ind w:left="1200" w:right="300"/>
        <w:textAlignment w:val="baseline"/>
        <w:rPr>
          <w:rStyle w:val="HTML"/>
          <w:rFonts w:ascii="Consolas" w:eastAsiaTheme="majorEastAsia" w:hAnsi="Consolas" w:cs="Consolas"/>
          <w:color w:val="000000"/>
          <w:sz w:val="19"/>
          <w:szCs w:val="19"/>
          <w:bdr w:val="none" w:sz="0" w:space="0" w:color="auto" w:frame="1"/>
          <w:lang w:val="en-US"/>
        </w:rPr>
      </w:pPr>
      <w:r w:rsidRPr="00527D49">
        <w:rPr>
          <w:rStyle w:val="token"/>
          <w:rFonts w:ascii="Consolas" w:eastAsiaTheme="majorEastAsia" w:hAnsi="Consolas" w:cs="Consolas"/>
          <w:color w:val="999999"/>
          <w:sz w:val="19"/>
          <w:szCs w:val="19"/>
          <w:bdr w:val="none" w:sz="0" w:space="0" w:color="auto" w:frame="1"/>
          <w:lang w:val="en-US"/>
        </w:rPr>
        <w:t>+-----------------------------------------------------+</w:t>
      </w:r>
    </w:p>
    <w:p w:rsidR="00527D49" w:rsidRPr="00527D49" w:rsidRDefault="00527D49" w:rsidP="00527D49">
      <w:pPr>
        <w:pStyle w:val="HTML0"/>
        <w:pBdr>
          <w:top w:val="single" w:sz="6" w:space="0" w:color="D9D9D9"/>
          <w:left w:val="single" w:sz="6" w:space="31" w:color="D9D9D9"/>
          <w:bottom w:val="single" w:sz="6" w:space="0" w:color="D9D9D9"/>
          <w:right w:val="single" w:sz="6" w:space="12" w:color="D9D9D9"/>
        </w:pBdr>
        <w:shd w:val="clear" w:color="auto" w:fill="F8F8F8"/>
        <w:ind w:left="1200" w:right="300"/>
        <w:textAlignment w:val="baseline"/>
        <w:rPr>
          <w:rStyle w:val="HTML"/>
          <w:rFonts w:ascii="Consolas" w:eastAsiaTheme="majorEastAsia" w:hAnsi="Consolas" w:cs="Consolas"/>
          <w:color w:val="000000"/>
          <w:sz w:val="19"/>
          <w:szCs w:val="19"/>
          <w:bdr w:val="none" w:sz="0" w:space="0" w:color="auto" w:frame="1"/>
          <w:lang w:val="en-US"/>
        </w:rPr>
      </w:pPr>
      <w:r w:rsidRPr="00527D49">
        <w:rPr>
          <w:rStyle w:val="token"/>
          <w:rFonts w:ascii="Consolas" w:eastAsiaTheme="majorEastAsia" w:hAnsi="Consolas" w:cs="Consolas"/>
          <w:color w:val="999999"/>
          <w:sz w:val="19"/>
          <w:szCs w:val="19"/>
          <w:bdr w:val="none" w:sz="0" w:space="0" w:color="auto" w:frame="1"/>
          <w:lang w:val="en-US"/>
        </w:rPr>
        <w:t>|</w:t>
      </w:r>
      <w:r w:rsidRPr="00527D49">
        <w:rPr>
          <w:rStyle w:val="token"/>
          <w:rFonts w:ascii="Consolas" w:eastAsiaTheme="majorEastAsia" w:hAnsi="Consolas" w:cs="Consolas"/>
          <w:color w:val="555555"/>
          <w:sz w:val="19"/>
          <w:szCs w:val="19"/>
          <w:bdr w:val="none" w:sz="0" w:space="0" w:color="auto" w:frame="1"/>
          <w:lang w:val="en-US"/>
        </w:rPr>
        <w:t xml:space="preserve"> @@optimizer_switch LIKE '%subquery_to_derived=off%' </w:t>
      </w:r>
      <w:r w:rsidRPr="00527D49">
        <w:rPr>
          <w:rStyle w:val="token"/>
          <w:rFonts w:ascii="Consolas" w:eastAsiaTheme="majorEastAsia" w:hAnsi="Consolas" w:cs="Consolas"/>
          <w:color w:val="999999"/>
          <w:sz w:val="19"/>
          <w:szCs w:val="19"/>
          <w:bdr w:val="none" w:sz="0" w:space="0" w:color="auto" w:frame="1"/>
          <w:lang w:val="en-US"/>
        </w:rPr>
        <w:t>|</w:t>
      </w:r>
    </w:p>
    <w:p w:rsidR="00527D49" w:rsidRPr="00527D49" w:rsidRDefault="00527D49" w:rsidP="00527D49">
      <w:pPr>
        <w:pStyle w:val="HTML0"/>
        <w:pBdr>
          <w:top w:val="single" w:sz="6" w:space="0" w:color="D9D9D9"/>
          <w:left w:val="single" w:sz="6" w:space="31" w:color="D9D9D9"/>
          <w:bottom w:val="single" w:sz="6" w:space="0" w:color="D9D9D9"/>
          <w:right w:val="single" w:sz="6" w:space="12" w:color="D9D9D9"/>
        </w:pBdr>
        <w:shd w:val="clear" w:color="auto" w:fill="F8F8F8"/>
        <w:ind w:left="1200" w:right="300"/>
        <w:textAlignment w:val="baseline"/>
        <w:rPr>
          <w:rStyle w:val="HTML"/>
          <w:rFonts w:ascii="Consolas" w:eastAsiaTheme="majorEastAsia" w:hAnsi="Consolas" w:cs="Consolas"/>
          <w:color w:val="000000"/>
          <w:sz w:val="19"/>
          <w:szCs w:val="19"/>
          <w:bdr w:val="none" w:sz="0" w:space="0" w:color="auto" w:frame="1"/>
          <w:lang w:val="en-US"/>
        </w:rPr>
      </w:pPr>
      <w:r w:rsidRPr="00527D49">
        <w:rPr>
          <w:rStyle w:val="token"/>
          <w:rFonts w:ascii="Consolas" w:eastAsiaTheme="majorEastAsia" w:hAnsi="Consolas" w:cs="Consolas"/>
          <w:color w:val="999999"/>
          <w:sz w:val="19"/>
          <w:szCs w:val="19"/>
          <w:bdr w:val="none" w:sz="0" w:space="0" w:color="auto" w:frame="1"/>
          <w:lang w:val="en-US"/>
        </w:rPr>
        <w:t>+-----------------------------------------------------+</w:t>
      </w:r>
    </w:p>
    <w:p w:rsidR="00527D49" w:rsidRPr="00527D49" w:rsidRDefault="00527D49" w:rsidP="00527D49">
      <w:pPr>
        <w:pStyle w:val="HTML0"/>
        <w:pBdr>
          <w:top w:val="single" w:sz="6" w:space="0" w:color="D9D9D9"/>
          <w:left w:val="single" w:sz="6" w:space="31" w:color="D9D9D9"/>
          <w:bottom w:val="single" w:sz="6" w:space="0" w:color="D9D9D9"/>
          <w:right w:val="single" w:sz="6" w:space="12" w:color="D9D9D9"/>
        </w:pBdr>
        <w:shd w:val="clear" w:color="auto" w:fill="F8F8F8"/>
        <w:ind w:left="1200" w:right="300"/>
        <w:textAlignment w:val="baseline"/>
        <w:rPr>
          <w:rStyle w:val="HTML"/>
          <w:rFonts w:ascii="Consolas" w:eastAsiaTheme="majorEastAsia" w:hAnsi="Consolas" w:cs="Consolas"/>
          <w:color w:val="000000"/>
          <w:sz w:val="19"/>
          <w:szCs w:val="19"/>
          <w:bdr w:val="none" w:sz="0" w:space="0" w:color="auto" w:frame="1"/>
          <w:lang w:val="en-US"/>
        </w:rPr>
      </w:pPr>
      <w:r w:rsidRPr="00527D49">
        <w:rPr>
          <w:rStyle w:val="token"/>
          <w:rFonts w:ascii="Consolas" w:eastAsiaTheme="majorEastAsia" w:hAnsi="Consolas" w:cs="Consolas"/>
          <w:color w:val="999999"/>
          <w:sz w:val="19"/>
          <w:szCs w:val="19"/>
          <w:bdr w:val="none" w:sz="0" w:space="0" w:color="auto" w:frame="1"/>
          <w:lang w:val="en-US"/>
        </w:rPr>
        <w:t>|</w:t>
      </w:r>
      <w:r w:rsidRPr="00527D49">
        <w:rPr>
          <w:rStyle w:val="token"/>
          <w:rFonts w:ascii="Consolas" w:eastAsiaTheme="majorEastAsia" w:hAnsi="Consolas" w:cs="Consolas"/>
          <w:color w:val="555555"/>
          <w:sz w:val="19"/>
          <w:szCs w:val="19"/>
          <w:bdr w:val="none" w:sz="0" w:space="0" w:color="auto" w:frame="1"/>
          <w:lang w:val="en-US"/>
        </w:rPr>
        <w:t xml:space="preserve">                                                   1 </w:t>
      </w:r>
      <w:r w:rsidRPr="00527D49">
        <w:rPr>
          <w:rStyle w:val="token"/>
          <w:rFonts w:ascii="Consolas" w:eastAsiaTheme="majorEastAsia" w:hAnsi="Consolas" w:cs="Consolas"/>
          <w:color w:val="999999"/>
          <w:sz w:val="19"/>
          <w:szCs w:val="19"/>
          <w:bdr w:val="none" w:sz="0" w:space="0" w:color="auto" w:frame="1"/>
          <w:lang w:val="en-US"/>
        </w:rPr>
        <w:t>|</w:t>
      </w:r>
    </w:p>
    <w:p w:rsidR="00527D49" w:rsidRPr="00527D49" w:rsidRDefault="00527D49" w:rsidP="00527D49">
      <w:pPr>
        <w:pStyle w:val="HTML0"/>
        <w:pBdr>
          <w:top w:val="single" w:sz="6" w:space="0" w:color="D9D9D9"/>
          <w:left w:val="single" w:sz="6" w:space="31" w:color="D9D9D9"/>
          <w:bottom w:val="single" w:sz="6" w:space="0" w:color="D9D9D9"/>
          <w:right w:val="single" w:sz="6" w:space="12" w:color="D9D9D9"/>
        </w:pBdr>
        <w:shd w:val="clear" w:color="auto" w:fill="F8F8F8"/>
        <w:ind w:left="1200" w:right="300"/>
        <w:textAlignment w:val="baseline"/>
        <w:rPr>
          <w:rStyle w:val="HTML"/>
          <w:rFonts w:ascii="Consolas" w:eastAsiaTheme="majorEastAsia" w:hAnsi="Consolas" w:cs="Consolas"/>
          <w:color w:val="000000"/>
          <w:sz w:val="19"/>
          <w:szCs w:val="19"/>
          <w:bdr w:val="none" w:sz="0" w:space="0" w:color="auto" w:frame="1"/>
          <w:lang w:val="en-US"/>
        </w:rPr>
      </w:pPr>
      <w:r w:rsidRPr="00527D49">
        <w:rPr>
          <w:rStyle w:val="token"/>
          <w:rFonts w:ascii="Consolas" w:eastAsiaTheme="majorEastAsia" w:hAnsi="Consolas" w:cs="Consolas"/>
          <w:color w:val="999999"/>
          <w:sz w:val="19"/>
          <w:szCs w:val="19"/>
          <w:bdr w:val="none" w:sz="0" w:space="0" w:color="auto" w:frame="1"/>
          <w:lang w:val="en-US"/>
        </w:rPr>
        <w:t>+-----------------------------------------------------+</w:t>
      </w:r>
    </w:p>
    <w:p w:rsidR="00527D49" w:rsidRPr="00527D49" w:rsidRDefault="00527D49" w:rsidP="00527D49">
      <w:pPr>
        <w:pStyle w:val="HTML0"/>
        <w:pBdr>
          <w:top w:val="single" w:sz="6" w:space="0" w:color="D9D9D9"/>
          <w:left w:val="single" w:sz="6" w:space="31" w:color="D9D9D9"/>
          <w:bottom w:val="single" w:sz="6" w:space="0" w:color="D9D9D9"/>
          <w:right w:val="single" w:sz="6" w:space="12" w:color="D9D9D9"/>
        </w:pBdr>
        <w:shd w:val="clear" w:color="auto" w:fill="F8F8F8"/>
        <w:ind w:left="1200" w:right="300"/>
        <w:textAlignment w:val="baseline"/>
        <w:rPr>
          <w:rStyle w:val="HTML"/>
          <w:rFonts w:ascii="Consolas" w:eastAsiaTheme="majorEastAsia" w:hAnsi="Consolas" w:cs="Consolas"/>
          <w:color w:val="000000"/>
          <w:sz w:val="19"/>
          <w:szCs w:val="19"/>
          <w:bdr w:val="none" w:sz="0" w:space="0" w:color="auto" w:frame="1"/>
          <w:lang w:val="en-US"/>
        </w:rPr>
      </w:pPr>
    </w:p>
    <w:p w:rsidR="00527D49" w:rsidRPr="00527D49" w:rsidRDefault="00527D49" w:rsidP="00527D49">
      <w:pPr>
        <w:pStyle w:val="HTML0"/>
        <w:pBdr>
          <w:top w:val="single" w:sz="6" w:space="0" w:color="D9D9D9"/>
          <w:left w:val="single" w:sz="6" w:space="31" w:color="D9D9D9"/>
          <w:bottom w:val="single" w:sz="6" w:space="0" w:color="D9D9D9"/>
          <w:right w:val="single" w:sz="6" w:space="12" w:color="D9D9D9"/>
        </w:pBdr>
        <w:shd w:val="clear" w:color="auto" w:fill="F8F8F8"/>
        <w:ind w:left="1200" w:right="300"/>
        <w:textAlignment w:val="baseline"/>
        <w:rPr>
          <w:rStyle w:val="HTML"/>
          <w:rFonts w:ascii="Consolas" w:eastAsiaTheme="majorEastAsia" w:hAnsi="Consolas" w:cs="Consolas"/>
          <w:color w:val="000000"/>
          <w:sz w:val="19"/>
          <w:szCs w:val="19"/>
          <w:bdr w:val="none" w:sz="0" w:space="0" w:color="auto" w:frame="1"/>
          <w:lang w:val="en-US"/>
        </w:rPr>
      </w:pPr>
      <w:r w:rsidRPr="00527D49">
        <w:rPr>
          <w:rStyle w:val="token"/>
          <w:rFonts w:ascii="Consolas" w:eastAsiaTheme="majorEastAsia" w:hAnsi="Consolas" w:cs="Consolas"/>
          <w:color w:val="A67F59"/>
          <w:sz w:val="19"/>
          <w:szCs w:val="19"/>
          <w:bdr w:val="none" w:sz="0" w:space="0" w:color="auto" w:frame="1"/>
          <w:lang w:val="en-US"/>
        </w:rPr>
        <w:t>mysql&gt;</w:t>
      </w: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token"/>
          <w:rFonts w:ascii="Consolas" w:eastAsiaTheme="majorEastAsia" w:hAnsi="Consolas" w:cs="Consolas"/>
          <w:color w:val="0077AA"/>
          <w:sz w:val="19"/>
          <w:szCs w:val="19"/>
          <w:bdr w:val="none" w:sz="0" w:space="0" w:color="auto" w:frame="1"/>
          <w:lang w:val="en-US"/>
        </w:rPr>
        <w:t>EXPLAIN</w:t>
      </w: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token"/>
          <w:rFonts w:ascii="Consolas" w:eastAsiaTheme="majorEastAsia" w:hAnsi="Consolas" w:cs="Consolas"/>
          <w:color w:val="0077AA"/>
          <w:sz w:val="19"/>
          <w:szCs w:val="19"/>
          <w:bdr w:val="none" w:sz="0" w:space="0" w:color="auto" w:frame="1"/>
          <w:lang w:val="en-US"/>
        </w:rPr>
        <w:t>SELECT</w:t>
      </w: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token"/>
          <w:rFonts w:ascii="Consolas" w:eastAsiaTheme="majorEastAsia" w:hAnsi="Consolas" w:cs="Consolas"/>
          <w:color w:val="A67F59"/>
          <w:sz w:val="19"/>
          <w:szCs w:val="19"/>
          <w:bdr w:val="none" w:sz="0" w:space="0" w:color="auto" w:frame="1"/>
          <w:lang w:val="en-US"/>
        </w:rPr>
        <w:t>*</w:t>
      </w: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token"/>
          <w:rFonts w:ascii="Consolas" w:eastAsiaTheme="majorEastAsia" w:hAnsi="Consolas" w:cs="Consolas"/>
          <w:color w:val="0077AA"/>
          <w:sz w:val="19"/>
          <w:szCs w:val="19"/>
          <w:bdr w:val="none" w:sz="0" w:space="0" w:color="auto" w:frame="1"/>
          <w:lang w:val="en-US"/>
        </w:rPr>
        <w:t>FROM</w:t>
      </w:r>
      <w:r w:rsidRPr="00527D49">
        <w:rPr>
          <w:rStyle w:val="HTML"/>
          <w:rFonts w:ascii="Consolas" w:eastAsiaTheme="majorEastAsia" w:hAnsi="Consolas" w:cs="Consolas"/>
          <w:color w:val="000000"/>
          <w:sz w:val="19"/>
          <w:szCs w:val="19"/>
          <w:bdr w:val="none" w:sz="0" w:space="0" w:color="auto" w:frame="1"/>
          <w:lang w:val="en-US"/>
        </w:rPr>
        <w:t xml:space="preserve"> t1 </w:t>
      </w:r>
      <w:r w:rsidRPr="00527D49">
        <w:rPr>
          <w:rStyle w:val="token"/>
          <w:rFonts w:ascii="Consolas" w:eastAsiaTheme="majorEastAsia" w:hAnsi="Consolas" w:cs="Consolas"/>
          <w:color w:val="0077AA"/>
          <w:sz w:val="19"/>
          <w:szCs w:val="19"/>
          <w:bdr w:val="none" w:sz="0" w:space="0" w:color="auto" w:frame="1"/>
          <w:lang w:val="en-US"/>
        </w:rPr>
        <w:t>WHERE</w:t>
      </w:r>
      <w:r w:rsidRPr="00527D49">
        <w:rPr>
          <w:rStyle w:val="HTML"/>
          <w:rFonts w:ascii="Consolas" w:eastAsiaTheme="majorEastAsia" w:hAnsi="Consolas" w:cs="Consolas"/>
          <w:color w:val="000000"/>
          <w:sz w:val="19"/>
          <w:szCs w:val="19"/>
          <w:bdr w:val="none" w:sz="0" w:space="0" w:color="auto" w:frame="1"/>
          <w:lang w:val="en-US"/>
        </w:rPr>
        <w:t xml:space="preserve"> t1</w:t>
      </w:r>
      <w:r w:rsidRPr="00527D49">
        <w:rPr>
          <w:rStyle w:val="token"/>
          <w:rFonts w:ascii="Consolas" w:eastAsiaTheme="majorEastAsia" w:hAnsi="Consolas" w:cs="Consolas"/>
          <w:color w:val="999999"/>
          <w:sz w:val="19"/>
          <w:szCs w:val="19"/>
          <w:bdr w:val="none" w:sz="0" w:space="0" w:color="auto" w:frame="1"/>
          <w:lang w:val="en-US"/>
        </w:rPr>
        <w:t>.</w:t>
      </w:r>
      <w:r w:rsidRPr="00527D49">
        <w:rPr>
          <w:rStyle w:val="HTML"/>
          <w:rFonts w:ascii="Consolas" w:eastAsiaTheme="majorEastAsia" w:hAnsi="Consolas" w:cs="Consolas"/>
          <w:color w:val="000000"/>
          <w:sz w:val="19"/>
          <w:szCs w:val="19"/>
          <w:bdr w:val="none" w:sz="0" w:space="0" w:color="auto" w:frame="1"/>
          <w:lang w:val="en-US"/>
        </w:rPr>
        <w:t xml:space="preserve">a </w:t>
      </w:r>
      <w:r w:rsidRPr="00527D49">
        <w:rPr>
          <w:rStyle w:val="token"/>
          <w:rFonts w:ascii="Consolas" w:eastAsiaTheme="majorEastAsia" w:hAnsi="Consolas" w:cs="Consolas"/>
          <w:color w:val="A67F59"/>
          <w:sz w:val="19"/>
          <w:szCs w:val="19"/>
          <w:bdr w:val="none" w:sz="0" w:space="0" w:color="auto" w:frame="1"/>
          <w:lang w:val="en-US"/>
        </w:rPr>
        <w:t>&gt;</w:t>
      </w: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token"/>
          <w:rFonts w:ascii="Consolas" w:eastAsiaTheme="majorEastAsia" w:hAnsi="Consolas" w:cs="Consolas"/>
          <w:color w:val="999999"/>
          <w:sz w:val="19"/>
          <w:szCs w:val="19"/>
          <w:bdr w:val="none" w:sz="0" w:space="0" w:color="auto" w:frame="1"/>
          <w:lang w:val="en-US"/>
        </w:rPr>
        <w:t>(</w:t>
      </w:r>
      <w:r w:rsidRPr="00527D49">
        <w:rPr>
          <w:rStyle w:val="token"/>
          <w:rFonts w:ascii="Consolas" w:eastAsiaTheme="majorEastAsia" w:hAnsi="Consolas" w:cs="Consolas"/>
          <w:color w:val="0077AA"/>
          <w:sz w:val="19"/>
          <w:szCs w:val="19"/>
          <w:bdr w:val="none" w:sz="0" w:space="0" w:color="auto" w:frame="1"/>
          <w:lang w:val="en-US"/>
        </w:rPr>
        <w:t>SELECT</w:t>
      </w: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token"/>
          <w:rFonts w:ascii="Consolas" w:eastAsiaTheme="majorEastAsia" w:hAnsi="Consolas" w:cs="Consolas"/>
          <w:color w:val="DD4A68"/>
          <w:sz w:val="19"/>
          <w:szCs w:val="19"/>
          <w:bdr w:val="none" w:sz="0" w:space="0" w:color="auto" w:frame="1"/>
          <w:lang w:val="en-US"/>
        </w:rPr>
        <w:t>COUNT</w:t>
      </w:r>
      <w:r w:rsidRPr="00527D49">
        <w:rPr>
          <w:rStyle w:val="token"/>
          <w:rFonts w:ascii="Consolas" w:eastAsiaTheme="majorEastAsia" w:hAnsi="Consolas" w:cs="Consolas"/>
          <w:color w:val="999999"/>
          <w:sz w:val="19"/>
          <w:szCs w:val="19"/>
          <w:bdr w:val="none" w:sz="0" w:space="0" w:color="auto" w:frame="1"/>
          <w:lang w:val="en-US"/>
        </w:rPr>
        <w:t>(</w:t>
      </w:r>
      <w:r w:rsidRPr="00527D49">
        <w:rPr>
          <w:rStyle w:val="HTML"/>
          <w:rFonts w:ascii="Consolas" w:eastAsiaTheme="majorEastAsia" w:hAnsi="Consolas" w:cs="Consolas"/>
          <w:color w:val="000000"/>
          <w:sz w:val="19"/>
          <w:szCs w:val="19"/>
          <w:bdr w:val="none" w:sz="0" w:space="0" w:color="auto" w:frame="1"/>
          <w:lang w:val="en-US"/>
        </w:rPr>
        <w:t>a</w:t>
      </w:r>
      <w:r w:rsidRPr="00527D49">
        <w:rPr>
          <w:rStyle w:val="token"/>
          <w:rFonts w:ascii="Consolas" w:eastAsiaTheme="majorEastAsia" w:hAnsi="Consolas" w:cs="Consolas"/>
          <w:color w:val="999999"/>
          <w:sz w:val="19"/>
          <w:szCs w:val="19"/>
          <w:bdr w:val="none" w:sz="0" w:space="0" w:color="auto" w:frame="1"/>
          <w:lang w:val="en-US"/>
        </w:rPr>
        <w:t>)</w:t>
      </w: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token"/>
          <w:rFonts w:ascii="Consolas" w:eastAsiaTheme="majorEastAsia" w:hAnsi="Consolas" w:cs="Consolas"/>
          <w:color w:val="0077AA"/>
          <w:sz w:val="19"/>
          <w:szCs w:val="19"/>
          <w:bdr w:val="none" w:sz="0" w:space="0" w:color="auto" w:frame="1"/>
          <w:lang w:val="en-US"/>
        </w:rPr>
        <w:t>FROM</w:t>
      </w:r>
      <w:r w:rsidRPr="00527D49">
        <w:rPr>
          <w:rStyle w:val="HTML"/>
          <w:rFonts w:ascii="Consolas" w:eastAsiaTheme="majorEastAsia" w:hAnsi="Consolas" w:cs="Consolas"/>
          <w:color w:val="000000"/>
          <w:sz w:val="19"/>
          <w:szCs w:val="19"/>
          <w:bdr w:val="none" w:sz="0" w:space="0" w:color="auto" w:frame="1"/>
          <w:lang w:val="en-US"/>
        </w:rPr>
        <w:t xml:space="preserve"> t2</w:t>
      </w:r>
      <w:r w:rsidRPr="00527D49">
        <w:rPr>
          <w:rStyle w:val="token"/>
          <w:rFonts w:ascii="Consolas" w:eastAsiaTheme="majorEastAsia" w:hAnsi="Consolas" w:cs="Consolas"/>
          <w:color w:val="999999"/>
          <w:sz w:val="19"/>
          <w:szCs w:val="19"/>
          <w:bdr w:val="none" w:sz="0" w:space="0" w:color="auto" w:frame="1"/>
          <w:lang w:val="en-US"/>
        </w:rPr>
        <w:t>)</w:t>
      </w:r>
      <w:r w:rsidRPr="00527D49">
        <w:rPr>
          <w:rStyle w:val="HTML"/>
          <w:rFonts w:ascii="Consolas" w:eastAsiaTheme="majorEastAsia" w:hAnsi="Consolas" w:cs="Consolas"/>
          <w:color w:val="000000"/>
          <w:sz w:val="19"/>
          <w:szCs w:val="19"/>
          <w:bdr w:val="none" w:sz="0" w:space="0" w:color="auto" w:frame="1"/>
          <w:lang w:val="en-US"/>
        </w:rPr>
        <w:t>\G</w:t>
      </w:r>
    </w:p>
    <w:p w:rsidR="00527D49" w:rsidRPr="00527D49" w:rsidRDefault="00527D49" w:rsidP="00527D49">
      <w:pPr>
        <w:pStyle w:val="HTML0"/>
        <w:pBdr>
          <w:top w:val="single" w:sz="6" w:space="0" w:color="D9D9D9"/>
          <w:left w:val="single" w:sz="6" w:space="31" w:color="D9D9D9"/>
          <w:bottom w:val="single" w:sz="6" w:space="0" w:color="D9D9D9"/>
          <w:right w:val="single" w:sz="6" w:space="12" w:color="D9D9D9"/>
        </w:pBdr>
        <w:shd w:val="clear" w:color="auto" w:fill="F8F8F8"/>
        <w:ind w:left="1200" w:right="300"/>
        <w:textAlignment w:val="baseline"/>
        <w:rPr>
          <w:rStyle w:val="token"/>
          <w:rFonts w:ascii="Consolas" w:eastAsiaTheme="majorEastAsia" w:hAnsi="Consolas" w:cs="Consolas"/>
          <w:color w:val="555555"/>
          <w:sz w:val="19"/>
          <w:szCs w:val="19"/>
          <w:bdr w:val="none" w:sz="0" w:space="0" w:color="auto" w:frame="1"/>
          <w:lang w:val="en-US"/>
        </w:rPr>
      </w:pPr>
      <w:r w:rsidRPr="00527D49">
        <w:rPr>
          <w:rStyle w:val="token"/>
          <w:rFonts w:ascii="Consolas" w:eastAsiaTheme="majorEastAsia" w:hAnsi="Consolas" w:cs="Consolas"/>
          <w:color w:val="999999"/>
          <w:sz w:val="19"/>
          <w:szCs w:val="19"/>
          <w:bdr w:val="none" w:sz="0" w:space="0" w:color="auto" w:frame="1"/>
          <w:lang w:val="en-US"/>
        </w:rPr>
        <w:t>***************************</w:t>
      </w:r>
      <w:r w:rsidRPr="00527D49">
        <w:rPr>
          <w:rStyle w:val="token"/>
          <w:rFonts w:ascii="Consolas" w:eastAsiaTheme="majorEastAsia" w:hAnsi="Consolas" w:cs="Consolas"/>
          <w:color w:val="555555"/>
          <w:sz w:val="19"/>
          <w:szCs w:val="19"/>
          <w:bdr w:val="none" w:sz="0" w:space="0" w:color="auto" w:frame="1"/>
          <w:lang w:val="en-US"/>
        </w:rPr>
        <w:t xml:space="preserve"> 1. row </w:t>
      </w:r>
      <w:r w:rsidRPr="00527D49">
        <w:rPr>
          <w:rStyle w:val="token"/>
          <w:rFonts w:ascii="Consolas" w:eastAsiaTheme="majorEastAsia" w:hAnsi="Consolas" w:cs="Consolas"/>
          <w:color w:val="999999"/>
          <w:sz w:val="19"/>
          <w:szCs w:val="19"/>
          <w:bdr w:val="none" w:sz="0" w:space="0" w:color="auto" w:frame="1"/>
          <w:lang w:val="en-US"/>
        </w:rPr>
        <w:t>***************************</w:t>
      </w:r>
    </w:p>
    <w:p w:rsidR="00527D49" w:rsidRPr="00527D49" w:rsidRDefault="00527D49" w:rsidP="00527D49">
      <w:pPr>
        <w:pStyle w:val="HTML0"/>
        <w:pBdr>
          <w:top w:val="single" w:sz="6" w:space="0" w:color="D9D9D9"/>
          <w:left w:val="single" w:sz="6" w:space="31" w:color="D9D9D9"/>
          <w:bottom w:val="single" w:sz="6" w:space="0" w:color="D9D9D9"/>
          <w:right w:val="single" w:sz="6" w:space="12" w:color="D9D9D9"/>
        </w:pBdr>
        <w:shd w:val="clear" w:color="auto" w:fill="F8F8F8"/>
        <w:ind w:left="1200" w:right="300"/>
        <w:textAlignment w:val="baseline"/>
        <w:rPr>
          <w:rStyle w:val="token"/>
          <w:rFonts w:ascii="Consolas" w:eastAsiaTheme="majorEastAsia" w:hAnsi="Consolas" w:cs="Consolas"/>
          <w:color w:val="555555"/>
          <w:sz w:val="19"/>
          <w:szCs w:val="19"/>
          <w:bdr w:val="none" w:sz="0" w:space="0" w:color="auto" w:frame="1"/>
          <w:lang w:val="en-US"/>
        </w:rPr>
      </w:pPr>
      <w:r w:rsidRPr="00527D49">
        <w:rPr>
          <w:rStyle w:val="token"/>
          <w:rFonts w:ascii="Consolas" w:eastAsiaTheme="majorEastAsia" w:hAnsi="Consolas" w:cs="Consolas"/>
          <w:color w:val="555555"/>
          <w:sz w:val="19"/>
          <w:szCs w:val="19"/>
          <w:bdr w:val="none" w:sz="0" w:space="0" w:color="auto" w:frame="1"/>
          <w:lang w:val="en-US"/>
        </w:rPr>
        <w:t xml:space="preserve">           id</w:t>
      </w:r>
      <w:r w:rsidRPr="00527D49">
        <w:rPr>
          <w:rStyle w:val="token"/>
          <w:rFonts w:ascii="Consolas" w:eastAsiaTheme="majorEastAsia" w:hAnsi="Consolas" w:cs="Consolas"/>
          <w:color w:val="999999"/>
          <w:sz w:val="19"/>
          <w:szCs w:val="19"/>
          <w:bdr w:val="none" w:sz="0" w:space="0" w:color="auto" w:frame="1"/>
          <w:lang w:val="en-US"/>
        </w:rPr>
        <w:t>:</w:t>
      </w:r>
      <w:r w:rsidRPr="00527D49">
        <w:rPr>
          <w:rStyle w:val="token"/>
          <w:rFonts w:ascii="Consolas" w:eastAsiaTheme="majorEastAsia" w:hAnsi="Consolas" w:cs="Consolas"/>
          <w:color w:val="555555"/>
          <w:sz w:val="19"/>
          <w:szCs w:val="19"/>
          <w:bdr w:val="none" w:sz="0" w:space="0" w:color="auto" w:frame="1"/>
          <w:lang w:val="en-US"/>
        </w:rPr>
        <w:t xml:space="preserve"> 1</w:t>
      </w:r>
    </w:p>
    <w:p w:rsidR="00527D49" w:rsidRPr="00527D49" w:rsidRDefault="00527D49" w:rsidP="00527D49">
      <w:pPr>
        <w:pStyle w:val="HTML0"/>
        <w:pBdr>
          <w:top w:val="single" w:sz="6" w:space="0" w:color="D9D9D9"/>
          <w:left w:val="single" w:sz="6" w:space="31" w:color="D9D9D9"/>
          <w:bottom w:val="single" w:sz="6" w:space="0" w:color="D9D9D9"/>
          <w:right w:val="single" w:sz="6" w:space="12" w:color="D9D9D9"/>
        </w:pBdr>
        <w:shd w:val="clear" w:color="auto" w:fill="F8F8F8"/>
        <w:ind w:left="1200" w:right="300"/>
        <w:textAlignment w:val="baseline"/>
        <w:rPr>
          <w:rStyle w:val="token"/>
          <w:rFonts w:ascii="Consolas" w:eastAsiaTheme="majorEastAsia" w:hAnsi="Consolas" w:cs="Consolas"/>
          <w:color w:val="555555"/>
          <w:sz w:val="19"/>
          <w:szCs w:val="19"/>
          <w:bdr w:val="none" w:sz="0" w:space="0" w:color="auto" w:frame="1"/>
          <w:lang w:val="en-US"/>
        </w:rPr>
      </w:pPr>
      <w:r w:rsidRPr="00527D49">
        <w:rPr>
          <w:rStyle w:val="token"/>
          <w:rFonts w:ascii="Consolas" w:eastAsiaTheme="majorEastAsia" w:hAnsi="Consolas" w:cs="Consolas"/>
          <w:color w:val="555555"/>
          <w:sz w:val="19"/>
          <w:szCs w:val="19"/>
          <w:bdr w:val="none" w:sz="0" w:space="0" w:color="auto" w:frame="1"/>
          <w:lang w:val="en-US"/>
        </w:rPr>
        <w:t xml:space="preserve">  select_type</w:t>
      </w:r>
      <w:r w:rsidRPr="00527D49">
        <w:rPr>
          <w:rStyle w:val="token"/>
          <w:rFonts w:ascii="Consolas" w:eastAsiaTheme="majorEastAsia" w:hAnsi="Consolas" w:cs="Consolas"/>
          <w:color w:val="999999"/>
          <w:sz w:val="19"/>
          <w:szCs w:val="19"/>
          <w:bdr w:val="none" w:sz="0" w:space="0" w:color="auto" w:frame="1"/>
          <w:lang w:val="en-US"/>
        </w:rPr>
        <w:t>:</w:t>
      </w:r>
      <w:r w:rsidRPr="00527D49">
        <w:rPr>
          <w:rStyle w:val="token"/>
          <w:rFonts w:ascii="Consolas" w:eastAsiaTheme="majorEastAsia" w:hAnsi="Consolas" w:cs="Consolas"/>
          <w:color w:val="555555"/>
          <w:sz w:val="19"/>
          <w:szCs w:val="19"/>
          <w:bdr w:val="none" w:sz="0" w:space="0" w:color="auto" w:frame="1"/>
          <w:lang w:val="en-US"/>
        </w:rPr>
        <w:t xml:space="preserve"> PRIMARY</w:t>
      </w:r>
    </w:p>
    <w:p w:rsidR="00527D49" w:rsidRPr="00527D49" w:rsidRDefault="00527D49" w:rsidP="00527D49">
      <w:pPr>
        <w:pStyle w:val="HTML0"/>
        <w:pBdr>
          <w:top w:val="single" w:sz="6" w:space="0" w:color="D9D9D9"/>
          <w:left w:val="single" w:sz="6" w:space="31" w:color="D9D9D9"/>
          <w:bottom w:val="single" w:sz="6" w:space="0" w:color="D9D9D9"/>
          <w:right w:val="single" w:sz="6" w:space="12" w:color="D9D9D9"/>
        </w:pBdr>
        <w:shd w:val="clear" w:color="auto" w:fill="F8F8F8"/>
        <w:ind w:left="1200" w:right="300"/>
        <w:textAlignment w:val="baseline"/>
        <w:rPr>
          <w:rStyle w:val="token"/>
          <w:rFonts w:ascii="Consolas" w:eastAsiaTheme="majorEastAsia" w:hAnsi="Consolas" w:cs="Consolas"/>
          <w:color w:val="555555"/>
          <w:sz w:val="19"/>
          <w:szCs w:val="19"/>
          <w:bdr w:val="none" w:sz="0" w:space="0" w:color="auto" w:frame="1"/>
          <w:lang w:val="en-US"/>
        </w:rPr>
      </w:pPr>
      <w:r w:rsidRPr="00527D49">
        <w:rPr>
          <w:rStyle w:val="token"/>
          <w:rFonts w:ascii="Consolas" w:eastAsiaTheme="majorEastAsia" w:hAnsi="Consolas" w:cs="Consolas"/>
          <w:color w:val="555555"/>
          <w:sz w:val="19"/>
          <w:szCs w:val="19"/>
          <w:bdr w:val="none" w:sz="0" w:space="0" w:color="auto" w:frame="1"/>
          <w:lang w:val="en-US"/>
        </w:rPr>
        <w:t xml:space="preserve">        table</w:t>
      </w:r>
      <w:r w:rsidRPr="00527D49">
        <w:rPr>
          <w:rStyle w:val="token"/>
          <w:rFonts w:ascii="Consolas" w:eastAsiaTheme="majorEastAsia" w:hAnsi="Consolas" w:cs="Consolas"/>
          <w:color w:val="999999"/>
          <w:sz w:val="19"/>
          <w:szCs w:val="19"/>
          <w:bdr w:val="none" w:sz="0" w:space="0" w:color="auto" w:frame="1"/>
          <w:lang w:val="en-US"/>
        </w:rPr>
        <w:t>:</w:t>
      </w:r>
      <w:r w:rsidRPr="00527D49">
        <w:rPr>
          <w:rStyle w:val="token"/>
          <w:rFonts w:ascii="Consolas" w:eastAsiaTheme="majorEastAsia" w:hAnsi="Consolas" w:cs="Consolas"/>
          <w:color w:val="555555"/>
          <w:sz w:val="19"/>
          <w:szCs w:val="19"/>
          <w:bdr w:val="none" w:sz="0" w:space="0" w:color="auto" w:frame="1"/>
          <w:lang w:val="en-US"/>
        </w:rPr>
        <w:t xml:space="preserve"> t1</w:t>
      </w:r>
    </w:p>
    <w:p w:rsidR="00527D49" w:rsidRPr="00527D49" w:rsidRDefault="00527D49" w:rsidP="00527D49">
      <w:pPr>
        <w:pStyle w:val="HTML0"/>
        <w:pBdr>
          <w:top w:val="single" w:sz="6" w:space="0" w:color="D9D9D9"/>
          <w:left w:val="single" w:sz="6" w:space="31" w:color="D9D9D9"/>
          <w:bottom w:val="single" w:sz="6" w:space="0" w:color="D9D9D9"/>
          <w:right w:val="single" w:sz="6" w:space="12" w:color="D9D9D9"/>
        </w:pBdr>
        <w:shd w:val="clear" w:color="auto" w:fill="F8F8F8"/>
        <w:ind w:left="1200" w:right="300"/>
        <w:textAlignment w:val="baseline"/>
        <w:rPr>
          <w:rStyle w:val="token"/>
          <w:rFonts w:ascii="Consolas" w:eastAsiaTheme="majorEastAsia" w:hAnsi="Consolas" w:cs="Consolas"/>
          <w:color w:val="555555"/>
          <w:sz w:val="19"/>
          <w:szCs w:val="19"/>
          <w:bdr w:val="none" w:sz="0" w:space="0" w:color="auto" w:frame="1"/>
          <w:lang w:val="en-US"/>
        </w:rPr>
      </w:pPr>
      <w:r w:rsidRPr="00527D49">
        <w:rPr>
          <w:rStyle w:val="token"/>
          <w:rFonts w:ascii="Consolas" w:eastAsiaTheme="majorEastAsia" w:hAnsi="Consolas" w:cs="Consolas"/>
          <w:color w:val="555555"/>
          <w:sz w:val="19"/>
          <w:szCs w:val="19"/>
          <w:bdr w:val="none" w:sz="0" w:space="0" w:color="auto" w:frame="1"/>
          <w:lang w:val="en-US"/>
        </w:rPr>
        <w:t xml:space="preserve">   partitions</w:t>
      </w:r>
      <w:r w:rsidRPr="00527D49">
        <w:rPr>
          <w:rStyle w:val="token"/>
          <w:rFonts w:ascii="Consolas" w:eastAsiaTheme="majorEastAsia" w:hAnsi="Consolas" w:cs="Consolas"/>
          <w:color w:val="999999"/>
          <w:sz w:val="19"/>
          <w:szCs w:val="19"/>
          <w:bdr w:val="none" w:sz="0" w:space="0" w:color="auto" w:frame="1"/>
          <w:lang w:val="en-US"/>
        </w:rPr>
        <w:t>:</w:t>
      </w:r>
      <w:r w:rsidRPr="00527D49">
        <w:rPr>
          <w:rStyle w:val="token"/>
          <w:rFonts w:ascii="Consolas" w:eastAsiaTheme="majorEastAsia" w:hAnsi="Consolas" w:cs="Consolas"/>
          <w:color w:val="555555"/>
          <w:sz w:val="19"/>
          <w:szCs w:val="19"/>
          <w:bdr w:val="none" w:sz="0" w:space="0" w:color="auto" w:frame="1"/>
          <w:lang w:val="en-US"/>
        </w:rPr>
        <w:t xml:space="preserve"> NULL</w:t>
      </w:r>
    </w:p>
    <w:p w:rsidR="00527D49" w:rsidRPr="00527D49" w:rsidRDefault="00527D49" w:rsidP="00527D49">
      <w:pPr>
        <w:pStyle w:val="HTML0"/>
        <w:pBdr>
          <w:top w:val="single" w:sz="6" w:space="0" w:color="D9D9D9"/>
          <w:left w:val="single" w:sz="6" w:space="31" w:color="D9D9D9"/>
          <w:bottom w:val="single" w:sz="6" w:space="0" w:color="D9D9D9"/>
          <w:right w:val="single" w:sz="6" w:space="12" w:color="D9D9D9"/>
        </w:pBdr>
        <w:shd w:val="clear" w:color="auto" w:fill="F8F8F8"/>
        <w:ind w:left="1200" w:right="300"/>
        <w:textAlignment w:val="baseline"/>
        <w:rPr>
          <w:rStyle w:val="token"/>
          <w:rFonts w:ascii="Consolas" w:eastAsiaTheme="majorEastAsia" w:hAnsi="Consolas" w:cs="Consolas"/>
          <w:color w:val="555555"/>
          <w:sz w:val="19"/>
          <w:szCs w:val="19"/>
          <w:bdr w:val="none" w:sz="0" w:space="0" w:color="auto" w:frame="1"/>
          <w:lang w:val="en-US"/>
        </w:rPr>
      </w:pPr>
      <w:r w:rsidRPr="00527D49">
        <w:rPr>
          <w:rStyle w:val="token"/>
          <w:rFonts w:ascii="Consolas" w:eastAsiaTheme="majorEastAsia" w:hAnsi="Consolas" w:cs="Consolas"/>
          <w:color w:val="555555"/>
          <w:sz w:val="19"/>
          <w:szCs w:val="19"/>
          <w:bdr w:val="none" w:sz="0" w:space="0" w:color="auto" w:frame="1"/>
          <w:lang w:val="en-US"/>
        </w:rPr>
        <w:t xml:space="preserve">         type</w:t>
      </w:r>
      <w:r w:rsidRPr="00527D49">
        <w:rPr>
          <w:rStyle w:val="token"/>
          <w:rFonts w:ascii="Consolas" w:eastAsiaTheme="majorEastAsia" w:hAnsi="Consolas" w:cs="Consolas"/>
          <w:color w:val="999999"/>
          <w:sz w:val="19"/>
          <w:szCs w:val="19"/>
          <w:bdr w:val="none" w:sz="0" w:space="0" w:color="auto" w:frame="1"/>
          <w:lang w:val="en-US"/>
        </w:rPr>
        <w:t>:</w:t>
      </w:r>
      <w:r w:rsidRPr="00527D49">
        <w:rPr>
          <w:rStyle w:val="token"/>
          <w:rFonts w:ascii="Consolas" w:eastAsiaTheme="majorEastAsia" w:hAnsi="Consolas" w:cs="Consolas"/>
          <w:color w:val="555555"/>
          <w:sz w:val="19"/>
          <w:szCs w:val="19"/>
          <w:bdr w:val="none" w:sz="0" w:space="0" w:color="auto" w:frame="1"/>
          <w:lang w:val="en-US"/>
        </w:rPr>
        <w:t xml:space="preserve"> ALL</w:t>
      </w:r>
    </w:p>
    <w:p w:rsidR="00527D49" w:rsidRPr="00527D49" w:rsidRDefault="00527D49" w:rsidP="00527D49">
      <w:pPr>
        <w:pStyle w:val="HTML0"/>
        <w:pBdr>
          <w:top w:val="single" w:sz="6" w:space="0" w:color="D9D9D9"/>
          <w:left w:val="single" w:sz="6" w:space="31" w:color="D9D9D9"/>
          <w:bottom w:val="single" w:sz="6" w:space="0" w:color="D9D9D9"/>
          <w:right w:val="single" w:sz="6" w:space="12" w:color="D9D9D9"/>
        </w:pBdr>
        <w:shd w:val="clear" w:color="auto" w:fill="F8F8F8"/>
        <w:ind w:left="1200" w:right="300"/>
        <w:textAlignment w:val="baseline"/>
        <w:rPr>
          <w:rStyle w:val="token"/>
          <w:rFonts w:ascii="Consolas" w:eastAsiaTheme="majorEastAsia" w:hAnsi="Consolas" w:cs="Consolas"/>
          <w:color w:val="555555"/>
          <w:sz w:val="19"/>
          <w:szCs w:val="19"/>
          <w:bdr w:val="none" w:sz="0" w:space="0" w:color="auto" w:frame="1"/>
          <w:lang w:val="en-US"/>
        </w:rPr>
      </w:pPr>
      <w:r w:rsidRPr="00527D49">
        <w:rPr>
          <w:rStyle w:val="token"/>
          <w:rFonts w:ascii="Consolas" w:eastAsiaTheme="majorEastAsia" w:hAnsi="Consolas" w:cs="Consolas"/>
          <w:color w:val="555555"/>
          <w:sz w:val="19"/>
          <w:szCs w:val="19"/>
          <w:bdr w:val="none" w:sz="0" w:space="0" w:color="auto" w:frame="1"/>
          <w:lang w:val="en-US"/>
        </w:rPr>
        <w:t>possible_keys</w:t>
      </w:r>
      <w:r w:rsidRPr="00527D49">
        <w:rPr>
          <w:rStyle w:val="token"/>
          <w:rFonts w:ascii="Consolas" w:eastAsiaTheme="majorEastAsia" w:hAnsi="Consolas" w:cs="Consolas"/>
          <w:color w:val="999999"/>
          <w:sz w:val="19"/>
          <w:szCs w:val="19"/>
          <w:bdr w:val="none" w:sz="0" w:space="0" w:color="auto" w:frame="1"/>
          <w:lang w:val="en-US"/>
        </w:rPr>
        <w:t>:</w:t>
      </w:r>
      <w:r w:rsidRPr="00527D49">
        <w:rPr>
          <w:rStyle w:val="token"/>
          <w:rFonts w:ascii="Consolas" w:eastAsiaTheme="majorEastAsia" w:hAnsi="Consolas" w:cs="Consolas"/>
          <w:color w:val="555555"/>
          <w:sz w:val="19"/>
          <w:szCs w:val="19"/>
          <w:bdr w:val="none" w:sz="0" w:space="0" w:color="auto" w:frame="1"/>
          <w:lang w:val="en-US"/>
        </w:rPr>
        <w:t xml:space="preserve"> NULL</w:t>
      </w:r>
    </w:p>
    <w:p w:rsidR="00527D49" w:rsidRPr="00527D49" w:rsidRDefault="00527D49" w:rsidP="00527D49">
      <w:pPr>
        <w:pStyle w:val="HTML0"/>
        <w:pBdr>
          <w:top w:val="single" w:sz="6" w:space="0" w:color="D9D9D9"/>
          <w:left w:val="single" w:sz="6" w:space="31" w:color="D9D9D9"/>
          <w:bottom w:val="single" w:sz="6" w:space="0" w:color="D9D9D9"/>
          <w:right w:val="single" w:sz="6" w:space="12" w:color="D9D9D9"/>
        </w:pBdr>
        <w:shd w:val="clear" w:color="auto" w:fill="F8F8F8"/>
        <w:ind w:left="1200" w:right="300"/>
        <w:textAlignment w:val="baseline"/>
        <w:rPr>
          <w:rStyle w:val="token"/>
          <w:rFonts w:ascii="Consolas" w:eastAsiaTheme="majorEastAsia" w:hAnsi="Consolas" w:cs="Consolas"/>
          <w:color w:val="555555"/>
          <w:sz w:val="19"/>
          <w:szCs w:val="19"/>
          <w:bdr w:val="none" w:sz="0" w:space="0" w:color="auto" w:frame="1"/>
          <w:lang w:val="en-US"/>
        </w:rPr>
      </w:pPr>
      <w:r w:rsidRPr="00527D49">
        <w:rPr>
          <w:rStyle w:val="token"/>
          <w:rFonts w:ascii="Consolas" w:eastAsiaTheme="majorEastAsia" w:hAnsi="Consolas" w:cs="Consolas"/>
          <w:color w:val="555555"/>
          <w:sz w:val="19"/>
          <w:szCs w:val="19"/>
          <w:bdr w:val="none" w:sz="0" w:space="0" w:color="auto" w:frame="1"/>
          <w:lang w:val="en-US"/>
        </w:rPr>
        <w:t xml:space="preserve">          key</w:t>
      </w:r>
      <w:r w:rsidRPr="00527D49">
        <w:rPr>
          <w:rStyle w:val="token"/>
          <w:rFonts w:ascii="Consolas" w:eastAsiaTheme="majorEastAsia" w:hAnsi="Consolas" w:cs="Consolas"/>
          <w:color w:val="999999"/>
          <w:sz w:val="19"/>
          <w:szCs w:val="19"/>
          <w:bdr w:val="none" w:sz="0" w:space="0" w:color="auto" w:frame="1"/>
          <w:lang w:val="en-US"/>
        </w:rPr>
        <w:t>:</w:t>
      </w:r>
      <w:r w:rsidRPr="00527D49">
        <w:rPr>
          <w:rStyle w:val="token"/>
          <w:rFonts w:ascii="Consolas" w:eastAsiaTheme="majorEastAsia" w:hAnsi="Consolas" w:cs="Consolas"/>
          <w:color w:val="555555"/>
          <w:sz w:val="19"/>
          <w:szCs w:val="19"/>
          <w:bdr w:val="none" w:sz="0" w:space="0" w:color="auto" w:frame="1"/>
          <w:lang w:val="en-US"/>
        </w:rPr>
        <w:t xml:space="preserve"> NULL</w:t>
      </w:r>
    </w:p>
    <w:p w:rsidR="00527D49" w:rsidRPr="00527D49" w:rsidRDefault="00527D49" w:rsidP="00527D49">
      <w:pPr>
        <w:pStyle w:val="HTML0"/>
        <w:pBdr>
          <w:top w:val="single" w:sz="6" w:space="0" w:color="D9D9D9"/>
          <w:left w:val="single" w:sz="6" w:space="31" w:color="D9D9D9"/>
          <w:bottom w:val="single" w:sz="6" w:space="0" w:color="D9D9D9"/>
          <w:right w:val="single" w:sz="6" w:space="12" w:color="D9D9D9"/>
        </w:pBdr>
        <w:shd w:val="clear" w:color="auto" w:fill="F8F8F8"/>
        <w:ind w:left="1200" w:right="300"/>
        <w:textAlignment w:val="baseline"/>
        <w:rPr>
          <w:rStyle w:val="token"/>
          <w:rFonts w:ascii="Consolas" w:eastAsiaTheme="majorEastAsia" w:hAnsi="Consolas" w:cs="Consolas"/>
          <w:color w:val="555555"/>
          <w:sz w:val="19"/>
          <w:szCs w:val="19"/>
          <w:bdr w:val="none" w:sz="0" w:space="0" w:color="auto" w:frame="1"/>
          <w:lang w:val="en-US"/>
        </w:rPr>
      </w:pPr>
      <w:r w:rsidRPr="00527D49">
        <w:rPr>
          <w:rStyle w:val="token"/>
          <w:rFonts w:ascii="Consolas" w:eastAsiaTheme="majorEastAsia" w:hAnsi="Consolas" w:cs="Consolas"/>
          <w:color w:val="555555"/>
          <w:sz w:val="19"/>
          <w:szCs w:val="19"/>
          <w:bdr w:val="none" w:sz="0" w:space="0" w:color="auto" w:frame="1"/>
          <w:lang w:val="en-US"/>
        </w:rPr>
        <w:t xml:space="preserve">      key_len</w:t>
      </w:r>
      <w:r w:rsidRPr="00527D49">
        <w:rPr>
          <w:rStyle w:val="token"/>
          <w:rFonts w:ascii="Consolas" w:eastAsiaTheme="majorEastAsia" w:hAnsi="Consolas" w:cs="Consolas"/>
          <w:color w:val="999999"/>
          <w:sz w:val="19"/>
          <w:szCs w:val="19"/>
          <w:bdr w:val="none" w:sz="0" w:space="0" w:color="auto" w:frame="1"/>
          <w:lang w:val="en-US"/>
        </w:rPr>
        <w:t>:</w:t>
      </w:r>
      <w:r w:rsidRPr="00527D49">
        <w:rPr>
          <w:rStyle w:val="token"/>
          <w:rFonts w:ascii="Consolas" w:eastAsiaTheme="majorEastAsia" w:hAnsi="Consolas" w:cs="Consolas"/>
          <w:color w:val="555555"/>
          <w:sz w:val="19"/>
          <w:szCs w:val="19"/>
          <w:bdr w:val="none" w:sz="0" w:space="0" w:color="auto" w:frame="1"/>
          <w:lang w:val="en-US"/>
        </w:rPr>
        <w:t xml:space="preserve"> NULL</w:t>
      </w:r>
    </w:p>
    <w:p w:rsidR="00527D49" w:rsidRPr="00527D49" w:rsidRDefault="00527D49" w:rsidP="00527D49">
      <w:pPr>
        <w:pStyle w:val="HTML0"/>
        <w:pBdr>
          <w:top w:val="single" w:sz="6" w:space="0" w:color="D9D9D9"/>
          <w:left w:val="single" w:sz="6" w:space="31" w:color="D9D9D9"/>
          <w:bottom w:val="single" w:sz="6" w:space="0" w:color="D9D9D9"/>
          <w:right w:val="single" w:sz="6" w:space="12" w:color="D9D9D9"/>
        </w:pBdr>
        <w:shd w:val="clear" w:color="auto" w:fill="F8F8F8"/>
        <w:ind w:left="1200" w:right="300"/>
        <w:textAlignment w:val="baseline"/>
        <w:rPr>
          <w:rStyle w:val="token"/>
          <w:rFonts w:ascii="Consolas" w:eastAsiaTheme="majorEastAsia" w:hAnsi="Consolas" w:cs="Consolas"/>
          <w:color w:val="555555"/>
          <w:sz w:val="19"/>
          <w:szCs w:val="19"/>
          <w:bdr w:val="none" w:sz="0" w:space="0" w:color="auto" w:frame="1"/>
          <w:lang w:val="en-US"/>
        </w:rPr>
      </w:pPr>
      <w:r w:rsidRPr="00527D49">
        <w:rPr>
          <w:rStyle w:val="token"/>
          <w:rFonts w:ascii="Consolas" w:eastAsiaTheme="majorEastAsia" w:hAnsi="Consolas" w:cs="Consolas"/>
          <w:color w:val="555555"/>
          <w:sz w:val="19"/>
          <w:szCs w:val="19"/>
          <w:bdr w:val="none" w:sz="0" w:space="0" w:color="auto" w:frame="1"/>
          <w:lang w:val="en-US"/>
        </w:rPr>
        <w:t xml:space="preserve">          ref</w:t>
      </w:r>
      <w:r w:rsidRPr="00527D49">
        <w:rPr>
          <w:rStyle w:val="token"/>
          <w:rFonts w:ascii="Consolas" w:eastAsiaTheme="majorEastAsia" w:hAnsi="Consolas" w:cs="Consolas"/>
          <w:color w:val="999999"/>
          <w:sz w:val="19"/>
          <w:szCs w:val="19"/>
          <w:bdr w:val="none" w:sz="0" w:space="0" w:color="auto" w:frame="1"/>
          <w:lang w:val="en-US"/>
        </w:rPr>
        <w:t>:</w:t>
      </w:r>
      <w:r w:rsidRPr="00527D49">
        <w:rPr>
          <w:rStyle w:val="token"/>
          <w:rFonts w:ascii="Consolas" w:eastAsiaTheme="majorEastAsia" w:hAnsi="Consolas" w:cs="Consolas"/>
          <w:color w:val="555555"/>
          <w:sz w:val="19"/>
          <w:szCs w:val="19"/>
          <w:bdr w:val="none" w:sz="0" w:space="0" w:color="auto" w:frame="1"/>
          <w:lang w:val="en-US"/>
        </w:rPr>
        <w:t xml:space="preserve"> NULL</w:t>
      </w:r>
    </w:p>
    <w:p w:rsidR="00527D49" w:rsidRPr="00527D49" w:rsidRDefault="00527D49" w:rsidP="00527D49">
      <w:pPr>
        <w:pStyle w:val="HTML0"/>
        <w:pBdr>
          <w:top w:val="single" w:sz="6" w:space="0" w:color="D9D9D9"/>
          <w:left w:val="single" w:sz="6" w:space="31" w:color="D9D9D9"/>
          <w:bottom w:val="single" w:sz="6" w:space="0" w:color="D9D9D9"/>
          <w:right w:val="single" w:sz="6" w:space="12" w:color="D9D9D9"/>
        </w:pBdr>
        <w:shd w:val="clear" w:color="auto" w:fill="F8F8F8"/>
        <w:ind w:left="1200" w:right="300"/>
        <w:textAlignment w:val="baseline"/>
        <w:rPr>
          <w:rStyle w:val="token"/>
          <w:rFonts w:ascii="Consolas" w:eastAsiaTheme="majorEastAsia" w:hAnsi="Consolas" w:cs="Consolas"/>
          <w:color w:val="555555"/>
          <w:sz w:val="19"/>
          <w:szCs w:val="19"/>
          <w:bdr w:val="none" w:sz="0" w:space="0" w:color="auto" w:frame="1"/>
          <w:lang w:val="en-US"/>
        </w:rPr>
      </w:pPr>
      <w:r w:rsidRPr="00527D49">
        <w:rPr>
          <w:rStyle w:val="token"/>
          <w:rFonts w:ascii="Consolas" w:eastAsiaTheme="majorEastAsia" w:hAnsi="Consolas" w:cs="Consolas"/>
          <w:color w:val="555555"/>
          <w:sz w:val="19"/>
          <w:szCs w:val="19"/>
          <w:bdr w:val="none" w:sz="0" w:space="0" w:color="auto" w:frame="1"/>
          <w:lang w:val="en-US"/>
        </w:rPr>
        <w:t xml:space="preserve">         rows</w:t>
      </w:r>
      <w:r w:rsidRPr="00527D49">
        <w:rPr>
          <w:rStyle w:val="token"/>
          <w:rFonts w:ascii="Consolas" w:eastAsiaTheme="majorEastAsia" w:hAnsi="Consolas" w:cs="Consolas"/>
          <w:color w:val="999999"/>
          <w:sz w:val="19"/>
          <w:szCs w:val="19"/>
          <w:bdr w:val="none" w:sz="0" w:space="0" w:color="auto" w:frame="1"/>
          <w:lang w:val="en-US"/>
        </w:rPr>
        <w:t>:</w:t>
      </w:r>
      <w:r w:rsidRPr="00527D49">
        <w:rPr>
          <w:rStyle w:val="token"/>
          <w:rFonts w:ascii="Consolas" w:eastAsiaTheme="majorEastAsia" w:hAnsi="Consolas" w:cs="Consolas"/>
          <w:color w:val="555555"/>
          <w:sz w:val="19"/>
          <w:szCs w:val="19"/>
          <w:bdr w:val="none" w:sz="0" w:space="0" w:color="auto" w:frame="1"/>
          <w:lang w:val="en-US"/>
        </w:rPr>
        <w:t xml:space="preserve"> 4</w:t>
      </w:r>
    </w:p>
    <w:p w:rsidR="00527D49" w:rsidRPr="00527D49" w:rsidRDefault="00527D49" w:rsidP="00527D49">
      <w:pPr>
        <w:pStyle w:val="HTML0"/>
        <w:pBdr>
          <w:top w:val="single" w:sz="6" w:space="0" w:color="D9D9D9"/>
          <w:left w:val="single" w:sz="6" w:space="31" w:color="D9D9D9"/>
          <w:bottom w:val="single" w:sz="6" w:space="0" w:color="D9D9D9"/>
          <w:right w:val="single" w:sz="6" w:space="12" w:color="D9D9D9"/>
        </w:pBdr>
        <w:shd w:val="clear" w:color="auto" w:fill="F8F8F8"/>
        <w:ind w:left="1200" w:right="300"/>
        <w:textAlignment w:val="baseline"/>
        <w:rPr>
          <w:rStyle w:val="token"/>
          <w:rFonts w:ascii="Consolas" w:eastAsiaTheme="majorEastAsia" w:hAnsi="Consolas" w:cs="Consolas"/>
          <w:color w:val="555555"/>
          <w:sz w:val="19"/>
          <w:szCs w:val="19"/>
          <w:bdr w:val="none" w:sz="0" w:space="0" w:color="auto" w:frame="1"/>
          <w:lang w:val="en-US"/>
        </w:rPr>
      </w:pPr>
      <w:r w:rsidRPr="00527D49">
        <w:rPr>
          <w:rStyle w:val="token"/>
          <w:rFonts w:ascii="Consolas" w:eastAsiaTheme="majorEastAsia" w:hAnsi="Consolas" w:cs="Consolas"/>
          <w:color w:val="555555"/>
          <w:sz w:val="19"/>
          <w:szCs w:val="19"/>
          <w:bdr w:val="none" w:sz="0" w:space="0" w:color="auto" w:frame="1"/>
          <w:lang w:val="en-US"/>
        </w:rPr>
        <w:t xml:space="preserve">     filtered</w:t>
      </w:r>
      <w:r w:rsidRPr="00527D49">
        <w:rPr>
          <w:rStyle w:val="token"/>
          <w:rFonts w:ascii="Consolas" w:eastAsiaTheme="majorEastAsia" w:hAnsi="Consolas" w:cs="Consolas"/>
          <w:color w:val="999999"/>
          <w:sz w:val="19"/>
          <w:szCs w:val="19"/>
          <w:bdr w:val="none" w:sz="0" w:space="0" w:color="auto" w:frame="1"/>
          <w:lang w:val="en-US"/>
        </w:rPr>
        <w:t>:</w:t>
      </w:r>
      <w:r w:rsidRPr="00527D49">
        <w:rPr>
          <w:rStyle w:val="token"/>
          <w:rFonts w:ascii="Consolas" w:eastAsiaTheme="majorEastAsia" w:hAnsi="Consolas" w:cs="Consolas"/>
          <w:color w:val="555555"/>
          <w:sz w:val="19"/>
          <w:szCs w:val="19"/>
          <w:bdr w:val="none" w:sz="0" w:space="0" w:color="auto" w:frame="1"/>
          <w:lang w:val="en-US"/>
        </w:rPr>
        <w:t xml:space="preserve"> 33.33</w:t>
      </w:r>
    </w:p>
    <w:p w:rsidR="00527D49" w:rsidRPr="00527D49" w:rsidRDefault="00527D49" w:rsidP="00527D49">
      <w:pPr>
        <w:pStyle w:val="HTML0"/>
        <w:pBdr>
          <w:top w:val="single" w:sz="6" w:space="0" w:color="D9D9D9"/>
          <w:left w:val="single" w:sz="6" w:space="31" w:color="D9D9D9"/>
          <w:bottom w:val="single" w:sz="6" w:space="0" w:color="D9D9D9"/>
          <w:right w:val="single" w:sz="6" w:space="12" w:color="D9D9D9"/>
        </w:pBdr>
        <w:shd w:val="clear" w:color="auto" w:fill="F8F8F8"/>
        <w:ind w:left="1200" w:right="300"/>
        <w:textAlignment w:val="baseline"/>
        <w:rPr>
          <w:rStyle w:val="token"/>
          <w:rFonts w:ascii="Consolas" w:eastAsiaTheme="majorEastAsia" w:hAnsi="Consolas" w:cs="Consolas"/>
          <w:color w:val="555555"/>
          <w:sz w:val="19"/>
          <w:szCs w:val="19"/>
          <w:bdr w:val="none" w:sz="0" w:space="0" w:color="auto" w:frame="1"/>
          <w:lang w:val="en-US"/>
        </w:rPr>
      </w:pPr>
      <w:r w:rsidRPr="00527D49">
        <w:rPr>
          <w:rStyle w:val="token"/>
          <w:rFonts w:ascii="Consolas" w:eastAsiaTheme="majorEastAsia" w:hAnsi="Consolas" w:cs="Consolas"/>
          <w:color w:val="555555"/>
          <w:sz w:val="19"/>
          <w:szCs w:val="19"/>
          <w:bdr w:val="none" w:sz="0" w:space="0" w:color="auto" w:frame="1"/>
          <w:lang w:val="en-US"/>
        </w:rPr>
        <w:t xml:space="preserve">        Extra</w:t>
      </w:r>
      <w:r w:rsidRPr="00527D49">
        <w:rPr>
          <w:rStyle w:val="token"/>
          <w:rFonts w:ascii="Consolas" w:eastAsiaTheme="majorEastAsia" w:hAnsi="Consolas" w:cs="Consolas"/>
          <w:color w:val="999999"/>
          <w:sz w:val="19"/>
          <w:szCs w:val="19"/>
          <w:bdr w:val="none" w:sz="0" w:space="0" w:color="auto" w:frame="1"/>
          <w:lang w:val="en-US"/>
        </w:rPr>
        <w:t>:</w:t>
      </w:r>
      <w:r w:rsidRPr="00527D49">
        <w:rPr>
          <w:rStyle w:val="token"/>
          <w:rFonts w:ascii="Consolas" w:eastAsiaTheme="majorEastAsia" w:hAnsi="Consolas" w:cs="Consolas"/>
          <w:color w:val="555555"/>
          <w:sz w:val="19"/>
          <w:szCs w:val="19"/>
          <w:bdr w:val="none" w:sz="0" w:space="0" w:color="auto" w:frame="1"/>
          <w:lang w:val="en-US"/>
        </w:rPr>
        <w:t xml:space="preserve"> Using where</w:t>
      </w:r>
    </w:p>
    <w:p w:rsidR="00527D49" w:rsidRPr="00527D49" w:rsidRDefault="00527D49" w:rsidP="00527D49">
      <w:pPr>
        <w:pStyle w:val="HTML0"/>
        <w:pBdr>
          <w:top w:val="single" w:sz="6" w:space="0" w:color="D9D9D9"/>
          <w:left w:val="single" w:sz="6" w:space="31" w:color="D9D9D9"/>
          <w:bottom w:val="single" w:sz="6" w:space="0" w:color="D9D9D9"/>
          <w:right w:val="single" w:sz="6" w:space="12" w:color="D9D9D9"/>
        </w:pBdr>
        <w:shd w:val="clear" w:color="auto" w:fill="F8F8F8"/>
        <w:ind w:left="1200" w:right="300"/>
        <w:textAlignment w:val="baseline"/>
        <w:rPr>
          <w:rStyle w:val="token"/>
          <w:rFonts w:ascii="Consolas" w:eastAsiaTheme="majorEastAsia" w:hAnsi="Consolas" w:cs="Consolas"/>
          <w:color w:val="555555"/>
          <w:sz w:val="19"/>
          <w:szCs w:val="19"/>
          <w:bdr w:val="none" w:sz="0" w:space="0" w:color="auto" w:frame="1"/>
          <w:lang w:val="en-US"/>
        </w:rPr>
      </w:pPr>
      <w:r w:rsidRPr="00527D49">
        <w:rPr>
          <w:rStyle w:val="token"/>
          <w:rFonts w:ascii="Consolas" w:eastAsiaTheme="majorEastAsia" w:hAnsi="Consolas" w:cs="Consolas"/>
          <w:color w:val="999999"/>
          <w:sz w:val="19"/>
          <w:szCs w:val="19"/>
          <w:bdr w:val="none" w:sz="0" w:space="0" w:color="auto" w:frame="1"/>
          <w:lang w:val="en-US"/>
        </w:rPr>
        <w:t>***************************</w:t>
      </w:r>
      <w:r w:rsidRPr="00527D49">
        <w:rPr>
          <w:rStyle w:val="token"/>
          <w:rFonts w:ascii="Consolas" w:eastAsiaTheme="majorEastAsia" w:hAnsi="Consolas" w:cs="Consolas"/>
          <w:color w:val="555555"/>
          <w:sz w:val="19"/>
          <w:szCs w:val="19"/>
          <w:bdr w:val="none" w:sz="0" w:space="0" w:color="auto" w:frame="1"/>
          <w:lang w:val="en-US"/>
        </w:rPr>
        <w:t xml:space="preserve"> 2. row </w:t>
      </w:r>
      <w:r w:rsidRPr="00527D49">
        <w:rPr>
          <w:rStyle w:val="token"/>
          <w:rFonts w:ascii="Consolas" w:eastAsiaTheme="majorEastAsia" w:hAnsi="Consolas" w:cs="Consolas"/>
          <w:color w:val="999999"/>
          <w:sz w:val="19"/>
          <w:szCs w:val="19"/>
          <w:bdr w:val="none" w:sz="0" w:space="0" w:color="auto" w:frame="1"/>
          <w:lang w:val="en-US"/>
        </w:rPr>
        <w:t>***************************</w:t>
      </w:r>
    </w:p>
    <w:p w:rsidR="00527D49" w:rsidRPr="00527D49" w:rsidRDefault="00527D49" w:rsidP="00527D49">
      <w:pPr>
        <w:pStyle w:val="HTML0"/>
        <w:pBdr>
          <w:top w:val="single" w:sz="6" w:space="0" w:color="D9D9D9"/>
          <w:left w:val="single" w:sz="6" w:space="31" w:color="D9D9D9"/>
          <w:bottom w:val="single" w:sz="6" w:space="0" w:color="D9D9D9"/>
          <w:right w:val="single" w:sz="6" w:space="12" w:color="D9D9D9"/>
        </w:pBdr>
        <w:shd w:val="clear" w:color="auto" w:fill="F8F8F8"/>
        <w:ind w:left="1200" w:right="300"/>
        <w:textAlignment w:val="baseline"/>
        <w:rPr>
          <w:rStyle w:val="token"/>
          <w:rFonts w:ascii="Consolas" w:eastAsiaTheme="majorEastAsia" w:hAnsi="Consolas" w:cs="Consolas"/>
          <w:color w:val="555555"/>
          <w:sz w:val="19"/>
          <w:szCs w:val="19"/>
          <w:bdr w:val="none" w:sz="0" w:space="0" w:color="auto" w:frame="1"/>
          <w:lang w:val="en-US"/>
        </w:rPr>
      </w:pPr>
      <w:r w:rsidRPr="00527D49">
        <w:rPr>
          <w:rStyle w:val="token"/>
          <w:rFonts w:ascii="Consolas" w:eastAsiaTheme="majorEastAsia" w:hAnsi="Consolas" w:cs="Consolas"/>
          <w:color w:val="555555"/>
          <w:sz w:val="19"/>
          <w:szCs w:val="19"/>
          <w:bdr w:val="none" w:sz="0" w:space="0" w:color="auto" w:frame="1"/>
          <w:lang w:val="en-US"/>
        </w:rPr>
        <w:t xml:space="preserve">           id</w:t>
      </w:r>
      <w:r w:rsidRPr="00527D49">
        <w:rPr>
          <w:rStyle w:val="token"/>
          <w:rFonts w:ascii="Consolas" w:eastAsiaTheme="majorEastAsia" w:hAnsi="Consolas" w:cs="Consolas"/>
          <w:color w:val="999999"/>
          <w:sz w:val="19"/>
          <w:szCs w:val="19"/>
          <w:bdr w:val="none" w:sz="0" w:space="0" w:color="auto" w:frame="1"/>
          <w:lang w:val="en-US"/>
        </w:rPr>
        <w:t>:</w:t>
      </w:r>
      <w:r w:rsidRPr="00527D49">
        <w:rPr>
          <w:rStyle w:val="token"/>
          <w:rFonts w:ascii="Consolas" w:eastAsiaTheme="majorEastAsia" w:hAnsi="Consolas" w:cs="Consolas"/>
          <w:color w:val="555555"/>
          <w:sz w:val="19"/>
          <w:szCs w:val="19"/>
          <w:bdr w:val="none" w:sz="0" w:space="0" w:color="auto" w:frame="1"/>
          <w:lang w:val="en-US"/>
        </w:rPr>
        <w:t xml:space="preserve"> 2</w:t>
      </w:r>
    </w:p>
    <w:p w:rsidR="00527D49" w:rsidRPr="00527D49" w:rsidRDefault="00527D49" w:rsidP="00527D49">
      <w:pPr>
        <w:pStyle w:val="HTML0"/>
        <w:pBdr>
          <w:top w:val="single" w:sz="6" w:space="0" w:color="D9D9D9"/>
          <w:left w:val="single" w:sz="6" w:space="31" w:color="D9D9D9"/>
          <w:bottom w:val="single" w:sz="6" w:space="0" w:color="D9D9D9"/>
          <w:right w:val="single" w:sz="6" w:space="12" w:color="D9D9D9"/>
        </w:pBdr>
        <w:shd w:val="clear" w:color="auto" w:fill="F8F8F8"/>
        <w:ind w:left="1200" w:right="300"/>
        <w:textAlignment w:val="baseline"/>
        <w:rPr>
          <w:rStyle w:val="token"/>
          <w:rFonts w:ascii="Consolas" w:eastAsiaTheme="majorEastAsia" w:hAnsi="Consolas" w:cs="Consolas"/>
          <w:color w:val="555555"/>
          <w:sz w:val="19"/>
          <w:szCs w:val="19"/>
          <w:bdr w:val="none" w:sz="0" w:space="0" w:color="auto" w:frame="1"/>
          <w:lang w:val="en-US"/>
        </w:rPr>
      </w:pPr>
      <w:r w:rsidRPr="00527D49">
        <w:rPr>
          <w:rStyle w:val="token"/>
          <w:rFonts w:ascii="Consolas" w:eastAsiaTheme="majorEastAsia" w:hAnsi="Consolas" w:cs="Consolas"/>
          <w:color w:val="555555"/>
          <w:sz w:val="19"/>
          <w:szCs w:val="19"/>
          <w:bdr w:val="none" w:sz="0" w:space="0" w:color="auto" w:frame="1"/>
          <w:lang w:val="en-US"/>
        </w:rPr>
        <w:t xml:space="preserve">  select_type</w:t>
      </w:r>
      <w:r w:rsidRPr="00527D49">
        <w:rPr>
          <w:rStyle w:val="token"/>
          <w:rFonts w:ascii="Consolas" w:eastAsiaTheme="majorEastAsia" w:hAnsi="Consolas" w:cs="Consolas"/>
          <w:color w:val="999999"/>
          <w:sz w:val="19"/>
          <w:szCs w:val="19"/>
          <w:bdr w:val="none" w:sz="0" w:space="0" w:color="auto" w:frame="1"/>
          <w:lang w:val="en-US"/>
        </w:rPr>
        <w:t>:</w:t>
      </w:r>
      <w:r w:rsidRPr="00527D49">
        <w:rPr>
          <w:rStyle w:val="token"/>
          <w:rFonts w:ascii="Consolas" w:eastAsiaTheme="majorEastAsia" w:hAnsi="Consolas" w:cs="Consolas"/>
          <w:color w:val="555555"/>
          <w:sz w:val="19"/>
          <w:szCs w:val="19"/>
          <w:bdr w:val="none" w:sz="0" w:space="0" w:color="auto" w:frame="1"/>
          <w:lang w:val="en-US"/>
        </w:rPr>
        <w:t xml:space="preserve"> SUBQUERY</w:t>
      </w:r>
    </w:p>
    <w:p w:rsidR="00527D49" w:rsidRPr="00527D49" w:rsidRDefault="00527D49" w:rsidP="00527D49">
      <w:pPr>
        <w:pStyle w:val="HTML0"/>
        <w:pBdr>
          <w:top w:val="single" w:sz="6" w:space="0" w:color="D9D9D9"/>
          <w:left w:val="single" w:sz="6" w:space="31" w:color="D9D9D9"/>
          <w:bottom w:val="single" w:sz="6" w:space="0" w:color="D9D9D9"/>
          <w:right w:val="single" w:sz="6" w:space="12" w:color="D9D9D9"/>
        </w:pBdr>
        <w:shd w:val="clear" w:color="auto" w:fill="F8F8F8"/>
        <w:ind w:left="1200" w:right="300"/>
        <w:textAlignment w:val="baseline"/>
        <w:rPr>
          <w:rStyle w:val="token"/>
          <w:rFonts w:ascii="Consolas" w:eastAsiaTheme="majorEastAsia" w:hAnsi="Consolas" w:cs="Consolas"/>
          <w:color w:val="555555"/>
          <w:sz w:val="19"/>
          <w:szCs w:val="19"/>
          <w:bdr w:val="none" w:sz="0" w:space="0" w:color="auto" w:frame="1"/>
          <w:lang w:val="en-US"/>
        </w:rPr>
      </w:pPr>
      <w:r w:rsidRPr="00527D49">
        <w:rPr>
          <w:rStyle w:val="token"/>
          <w:rFonts w:ascii="Consolas" w:eastAsiaTheme="majorEastAsia" w:hAnsi="Consolas" w:cs="Consolas"/>
          <w:color w:val="555555"/>
          <w:sz w:val="19"/>
          <w:szCs w:val="19"/>
          <w:bdr w:val="none" w:sz="0" w:space="0" w:color="auto" w:frame="1"/>
          <w:lang w:val="en-US"/>
        </w:rPr>
        <w:t xml:space="preserve">        table</w:t>
      </w:r>
      <w:r w:rsidRPr="00527D49">
        <w:rPr>
          <w:rStyle w:val="token"/>
          <w:rFonts w:ascii="Consolas" w:eastAsiaTheme="majorEastAsia" w:hAnsi="Consolas" w:cs="Consolas"/>
          <w:color w:val="999999"/>
          <w:sz w:val="19"/>
          <w:szCs w:val="19"/>
          <w:bdr w:val="none" w:sz="0" w:space="0" w:color="auto" w:frame="1"/>
          <w:lang w:val="en-US"/>
        </w:rPr>
        <w:t>:</w:t>
      </w:r>
      <w:r w:rsidRPr="00527D49">
        <w:rPr>
          <w:rStyle w:val="token"/>
          <w:rFonts w:ascii="Consolas" w:eastAsiaTheme="majorEastAsia" w:hAnsi="Consolas" w:cs="Consolas"/>
          <w:color w:val="555555"/>
          <w:sz w:val="19"/>
          <w:szCs w:val="19"/>
          <w:bdr w:val="none" w:sz="0" w:space="0" w:color="auto" w:frame="1"/>
          <w:lang w:val="en-US"/>
        </w:rPr>
        <w:t xml:space="preserve"> t2</w:t>
      </w:r>
    </w:p>
    <w:p w:rsidR="00527D49" w:rsidRPr="00527D49" w:rsidRDefault="00527D49" w:rsidP="00527D49">
      <w:pPr>
        <w:pStyle w:val="HTML0"/>
        <w:pBdr>
          <w:top w:val="single" w:sz="6" w:space="0" w:color="D9D9D9"/>
          <w:left w:val="single" w:sz="6" w:space="31" w:color="D9D9D9"/>
          <w:bottom w:val="single" w:sz="6" w:space="0" w:color="D9D9D9"/>
          <w:right w:val="single" w:sz="6" w:space="12" w:color="D9D9D9"/>
        </w:pBdr>
        <w:shd w:val="clear" w:color="auto" w:fill="F8F8F8"/>
        <w:ind w:left="1200" w:right="300"/>
        <w:textAlignment w:val="baseline"/>
        <w:rPr>
          <w:rStyle w:val="token"/>
          <w:rFonts w:ascii="Consolas" w:eastAsiaTheme="majorEastAsia" w:hAnsi="Consolas" w:cs="Consolas"/>
          <w:color w:val="555555"/>
          <w:sz w:val="19"/>
          <w:szCs w:val="19"/>
          <w:bdr w:val="none" w:sz="0" w:space="0" w:color="auto" w:frame="1"/>
          <w:lang w:val="en-US"/>
        </w:rPr>
      </w:pPr>
      <w:r w:rsidRPr="00527D49">
        <w:rPr>
          <w:rStyle w:val="token"/>
          <w:rFonts w:ascii="Consolas" w:eastAsiaTheme="majorEastAsia" w:hAnsi="Consolas" w:cs="Consolas"/>
          <w:color w:val="555555"/>
          <w:sz w:val="19"/>
          <w:szCs w:val="19"/>
          <w:bdr w:val="none" w:sz="0" w:space="0" w:color="auto" w:frame="1"/>
          <w:lang w:val="en-US"/>
        </w:rPr>
        <w:t xml:space="preserve">   partitions</w:t>
      </w:r>
      <w:r w:rsidRPr="00527D49">
        <w:rPr>
          <w:rStyle w:val="token"/>
          <w:rFonts w:ascii="Consolas" w:eastAsiaTheme="majorEastAsia" w:hAnsi="Consolas" w:cs="Consolas"/>
          <w:color w:val="999999"/>
          <w:sz w:val="19"/>
          <w:szCs w:val="19"/>
          <w:bdr w:val="none" w:sz="0" w:space="0" w:color="auto" w:frame="1"/>
          <w:lang w:val="en-US"/>
        </w:rPr>
        <w:t>:</w:t>
      </w:r>
      <w:r w:rsidRPr="00527D49">
        <w:rPr>
          <w:rStyle w:val="token"/>
          <w:rFonts w:ascii="Consolas" w:eastAsiaTheme="majorEastAsia" w:hAnsi="Consolas" w:cs="Consolas"/>
          <w:color w:val="555555"/>
          <w:sz w:val="19"/>
          <w:szCs w:val="19"/>
          <w:bdr w:val="none" w:sz="0" w:space="0" w:color="auto" w:frame="1"/>
          <w:lang w:val="en-US"/>
        </w:rPr>
        <w:t xml:space="preserve"> NULL</w:t>
      </w:r>
    </w:p>
    <w:p w:rsidR="00527D49" w:rsidRPr="00527D49" w:rsidRDefault="00527D49" w:rsidP="00527D49">
      <w:pPr>
        <w:pStyle w:val="HTML0"/>
        <w:pBdr>
          <w:top w:val="single" w:sz="6" w:space="0" w:color="D9D9D9"/>
          <w:left w:val="single" w:sz="6" w:space="31" w:color="D9D9D9"/>
          <w:bottom w:val="single" w:sz="6" w:space="0" w:color="D9D9D9"/>
          <w:right w:val="single" w:sz="6" w:space="12" w:color="D9D9D9"/>
        </w:pBdr>
        <w:shd w:val="clear" w:color="auto" w:fill="F8F8F8"/>
        <w:ind w:left="1200" w:right="300"/>
        <w:textAlignment w:val="baseline"/>
        <w:rPr>
          <w:rStyle w:val="token"/>
          <w:rFonts w:ascii="Consolas" w:eastAsiaTheme="majorEastAsia" w:hAnsi="Consolas" w:cs="Consolas"/>
          <w:color w:val="555555"/>
          <w:sz w:val="19"/>
          <w:szCs w:val="19"/>
          <w:bdr w:val="none" w:sz="0" w:space="0" w:color="auto" w:frame="1"/>
          <w:lang w:val="en-US"/>
        </w:rPr>
      </w:pPr>
      <w:r w:rsidRPr="00527D49">
        <w:rPr>
          <w:rStyle w:val="token"/>
          <w:rFonts w:ascii="Consolas" w:eastAsiaTheme="majorEastAsia" w:hAnsi="Consolas" w:cs="Consolas"/>
          <w:color w:val="555555"/>
          <w:sz w:val="19"/>
          <w:szCs w:val="19"/>
          <w:bdr w:val="none" w:sz="0" w:space="0" w:color="auto" w:frame="1"/>
          <w:lang w:val="en-US"/>
        </w:rPr>
        <w:lastRenderedPageBreak/>
        <w:t xml:space="preserve">         type</w:t>
      </w:r>
      <w:r w:rsidRPr="00527D49">
        <w:rPr>
          <w:rStyle w:val="token"/>
          <w:rFonts w:ascii="Consolas" w:eastAsiaTheme="majorEastAsia" w:hAnsi="Consolas" w:cs="Consolas"/>
          <w:color w:val="999999"/>
          <w:sz w:val="19"/>
          <w:szCs w:val="19"/>
          <w:bdr w:val="none" w:sz="0" w:space="0" w:color="auto" w:frame="1"/>
          <w:lang w:val="en-US"/>
        </w:rPr>
        <w:t>:</w:t>
      </w:r>
      <w:r w:rsidRPr="00527D49">
        <w:rPr>
          <w:rStyle w:val="token"/>
          <w:rFonts w:ascii="Consolas" w:eastAsiaTheme="majorEastAsia" w:hAnsi="Consolas" w:cs="Consolas"/>
          <w:color w:val="555555"/>
          <w:sz w:val="19"/>
          <w:szCs w:val="19"/>
          <w:bdr w:val="none" w:sz="0" w:space="0" w:color="auto" w:frame="1"/>
          <w:lang w:val="en-US"/>
        </w:rPr>
        <w:t xml:space="preserve"> ALL</w:t>
      </w:r>
    </w:p>
    <w:p w:rsidR="00527D49" w:rsidRPr="00527D49" w:rsidRDefault="00527D49" w:rsidP="00527D49">
      <w:pPr>
        <w:pStyle w:val="HTML0"/>
        <w:pBdr>
          <w:top w:val="single" w:sz="6" w:space="0" w:color="D9D9D9"/>
          <w:left w:val="single" w:sz="6" w:space="31" w:color="D9D9D9"/>
          <w:bottom w:val="single" w:sz="6" w:space="0" w:color="D9D9D9"/>
          <w:right w:val="single" w:sz="6" w:space="12" w:color="D9D9D9"/>
        </w:pBdr>
        <w:shd w:val="clear" w:color="auto" w:fill="F8F8F8"/>
        <w:ind w:left="1200" w:right="300"/>
        <w:textAlignment w:val="baseline"/>
        <w:rPr>
          <w:rStyle w:val="token"/>
          <w:rFonts w:ascii="Consolas" w:eastAsiaTheme="majorEastAsia" w:hAnsi="Consolas" w:cs="Consolas"/>
          <w:color w:val="555555"/>
          <w:sz w:val="19"/>
          <w:szCs w:val="19"/>
          <w:bdr w:val="none" w:sz="0" w:space="0" w:color="auto" w:frame="1"/>
          <w:lang w:val="en-US"/>
        </w:rPr>
      </w:pPr>
      <w:r w:rsidRPr="00527D49">
        <w:rPr>
          <w:rStyle w:val="token"/>
          <w:rFonts w:ascii="Consolas" w:eastAsiaTheme="majorEastAsia" w:hAnsi="Consolas" w:cs="Consolas"/>
          <w:color w:val="555555"/>
          <w:sz w:val="19"/>
          <w:szCs w:val="19"/>
          <w:bdr w:val="none" w:sz="0" w:space="0" w:color="auto" w:frame="1"/>
          <w:lang w:val="en-US"/>
        </w:rPr>
        <w:t>possible_keys</w:t>
      </w:r>
      <w:r w:rsidRPr="00527D49">
        <w:rPr>
          <w:rStyle w:val="token"/>
          <w:rFonts w:ascii="Consolas" w:eastAsiaTheme="majorEastAsia" w:hAnsi="Consolas" w:cs="Consolas"/>
          <w:color w:val="999999"/>
          <w:sz w:val="19"/>
          <w:szCs w:val="19"/>
          <w:bdr w:val="none" w:sz="0" w:space="0" w:color="auto" w:frame="1"/>
          <w:lang w:val="en-US"/>
        </w:rPr>
        <w:t>:</w:t>
      </w:r>
      <w:r w:rsidRPr="00527D49">
        <w:rPr>
          <w:rStyle w:val="token"/>
          <w:rFonts w:ascii="Consolas" w:eastAsiaTheme="majorEastAsia" w:hAnsi="Consolas" w:cs="Consolas"/>
          <w:color w:val="555555"/>
          <w:sz w:val="19"/>
          <w:szCs w:val="19"/>
          <w:bdr w:val="none" w:sz="0" w:space="0" w:color="auto" w:frame="1"/>
          <w:lang w:val="en-US"/>
        </w:rPr>
        <w:t xml:space="preserve"> NULL</w:t>
      </w:r>
    </w:p>
    <w:p w:rsidR="00527D49" w:rsidRPr="00527D49" w:rsidRDefault="00527D49" w:rsidP="00527D49">
      <w:pPr>
        <w:pStyle w:val="HTML0"/>
        <w:pBdr>
          <w:top w:val="single" w:sz="6" w:space="0" w:color="D9D9D9"/>
          <w:left w:val="single" w:sz="6" w:space="31" w:color="D9D9D9"/>
          <w:bottom w:val="single" w:sz="6" w:space="0" w:color="D9D9D9"/>
          <w:right w:val="single" w:sz="6" w:space="12" w:color="D9D9D9"/>
        </w:pBdr>
        <w:shd w:val="clear" w:color="auto" w:fill="F8F8F8"/>
        <w:ind w:left="1200" w:right="300"/>
        <w:textAlignment w:val="baseline"/>
        <w:rPr>
          <w:rStyle w:val="token"/>
          <w:rFonts w:ascii="Consolas" w:eastAsiaTheme="majorEastAsia" w:hAnsi="Consolas" w:cs="Consolas"/>
          <w:color w:val="555555"/>
          <w:sz w:val="19"/>
          <w:szCs w:val="19"/>
          <w:bdr w:val="none" w:sz="0" w:space="0" w:color="auto" w:frame="1"/>
          <w:lang w:val="en-US"/>
        </w:rPr>
      </w:pPr>
      <w:r w:rsidRPr="00527D49">
        <w:rPr>
          <w:rStyle w:val="token"/>
          <w:rFonts w:ascii="Consolas" w:eastAsiaTheme="majorEastAsia" w:hAnsi="Consolas" w:cs="Consolas"/>
          <w:color w:val="555555"/>
          <w:sz w:val="19"/>
          <w:szCs w:val="19"/>
          <w:bdr w:val="none" w:sz="0" w:space="0" w:color="auto" w:frame="1"/>
          <w:lang w:val="en-US"/>
        </w:rPr>
        <w:t xml:space="preserve">          key</w:t>
      </w:r>
      <w:r w:rsidRPr="00527D49">
        <w:rPr>
          <w:rStyle w:val="token"/>
          <w:rFonts w:ascii="Consolas" w:eastAsiaTheme="majorEastAsia" w:hAnsi="Consolas" w:cs="Consolas"/>
          <w:color w:val="999999"/>
          <w:sz w:val="19"/>
          <w:szCs w:val="19"/>
          <w:bdr w:val="none" w:sz="0" w:space="0" w:color="auto" w:frame="1"/>
          <w:lang w:val="en-US"/>
        </w:rPr>
        <w:t>:</w:t>
      </w:r>
      <w:r w:rsidRPr="00527D49">
        <w:rPr>
          <w:rStyle w:val="token"/>
          <w:rFonts w:ascii="Consolas" w:eastAsiaTheme="majorEastAsia" w:hAnsi="Consolas" w:cs="Consolas"/>
          <w:color w:val="555555"/>
          <w:sz w:val="19"/>
          <w:szCs w:val="19"/>
          <w:bdr w:val="none" w:sz="0" w:space="0" w:color="auto" w:frame="1"/>
          <w:lang w:val="en-US"/>
        </w:rPr>
        <w:t xml:space="preserve"> NULL</w:t>
      </w:r>
    </w:p>
    <w:p w:rsidR="00527D49" w:rsidRPr="00527D49" w:rsidRDefault="00527D49" w:rsidP="00527D49">
      <w:pPr>
        <w:pStyle w:val="HTML0"/>
        <w:pBdr>
          <w:top w:val="single" w:sz="6" w:space="0" w:color="D9D9D9"/>
          <w:left w:val="single" w:sz="6" w:space="31" w:color="D9D9D9"/>
          <w:bottom w:val="single" w:sz="6" w:space="0" w:color="D9D9D9"/>
          <w:right w:val="single" w:sz="6" w:space="12" w:color="D9D9D9"/>
        </w:pBdr>
        <w:shd w:val="clear" w:color="auto" w:fill="F8F8F8"/>
        <w:ind w:left="1200" w:right="300"/>
        <w:textAlignment w:val="baseline"/>
        <w:rPr>
          <w:rStyle w:val="token"/>
          <w:rFonts w:ascii="Consolas" w:eastAsiaTheme="majorEastAsia" w:hAnsi="Consolas" w:cs="Consolas"/>
          <w:color w:val="555555"/>
          <w:sz w:val="19"/>
          <w:szCs w:val="19"/>
          <w:bdr w:val="none" w:sz="0" w:space="0" w:color="auto" w:frame="1"/>
          <w:lang w:val="en-US"/>
        </w:rPr>
      </w:pPr>
      <w:r w:rsidRPr="00527D49">
        <w:rPr>
          <w:rStyle w:val="token"/>
          <w:rFonts w:ascii="Consolas" w:eastAsiaTheme="majorEastAsia" w:hAnsi="Consolas" w:cs="Consolas"/>
          <w:color w:val="555555"/>
          <w:sz w:val="19"/>
          <w:szCs w:val="19"/>
          <w:bdr w:val="none" w:sz="0" w:space="0" w:color="auto" w:frame="1"/>
          <w:lang w:val="en-US"/>
        </w:rPr>
        <w:t xml:space="preserve">      key_len</w:t>
      </w:r>
      <w:r w:rsidRPr="00527D49">
        <w:rPr>
          <w:rStyle w:val="token"/>
          <w:rFonts w:ascii="Consolas" w:eastAsiaTheme="majorEastAsia" w:hAnsi="Consolas" w:cs="Consolas"/>
          <w:color w:val="999999"/>
          <w:sz w:val="19"/>
          <w:szCs w:val="19"/>
          <w:bdr w:val="none" w:sz="0" w:space="0" w:color="auto" w:frame="1"/>
          <w:lang w:val="en-US"/>
        </w:rPr>
        <w:t>:</w:t>
      </w:r>
      <w:r w:rsidRPr="00527D49">
        <w:rPr>
          <w:rStyle w:val="token"/>
          <w:rFonts w:ascii="Consolas" w:eastAsiaTheme="majorEastAsia" w:hAnsi="Consolas" w:cs="Consolas"/>
          <w:color w:val="555555"/>
          <w:sz w:val="19"/>
          <w:szCs w:val="19"/>
          <w:bdr w:val="none" w:sz="0" w:space="0" w:color="auto" w:frame="1"/>
          <w:lang w:val="en-US"/>
        </w:rPr>
        <w:t xml:space="preserve"> NULL</w:t>
      </w:r>
    </w:p>
    <w:p w:rsidR="00527D49" w:rsidRPr="00527D49" w:rsidRDefault="00527D49" w:rsidP="00527D49">
      <w:pPr>
        <w:pStyle w:val="HTML0"/>
        <w:pBdr>
          <w:top w:val="single" w:sz="6" w:space="0" w:color="D9D9D9"/>
          <w:left w:val="single" w:sz="6" w:space="31" w:color="D9D9D9"/>
          <w:bottom w:val="single" w:sz="6" w:space="0" w:color="D9D9D9"/>
          <w:right w:val="single" w:sz="6" w:space="12" w:color="D9D9D9"/>
        </w:pBdr>
        <w:shd w:val="clear" w:color="auto" w:fill="F8F8F8"/>
        <w:ind w:left="1200" w:right="300"/>
        <w:textAlignment w:val="baseline"/>
        <w:rPr>
          <w:rStyle w:val="token"/>
          <w:rFonts w:ascii="Consolas" w:eastAsiaTheme="majorEastAsia" w:hAnsi="Consolas" w:cs="Consolas"/>
          <w:color w:val="555555"/>
          <w:sz w:val="19"/>
          <w:szCs w:val="19"/>
          <w:bdr w:val="none" w:sz="0" w:space="0" w:color="auto" w:frame="1"/>
          <w:lang w:val="en-US"/>
        </w:rPr>
      </w:pPr>
      <w:r w:rsidRPr="00527D49">
        <w:rPr>
          <w:rStyle w:val="token"/>
          <w:rFonts w:ascii="Consolas" w:eastAsiaTheme="majorEastAsia" w:hAnsi="Consolas" w:cs="Consolas"/>
          <w:color w:val="555555"/>
          <w:sz w:val="19"/>
          <w:szCs w:val="19"/>
          <w:bdr w:val="none" w:sz="0" w:space="0" w:color="auto" w:frame="1"/>
          <w:lang w:val="en-US"/>
        </w:rPr>
        <w:t xml:space="preserve">          ref</w:t>
      </w:r>
      <w:r w:rsidRPr="00527D49">
        <w:rPr>
          <w:rStyle w:val="token"/>
          <w:rFonts w:ascii="Consolas" w:eastAsiaTheme="majorEastAsia" w:hAnsi="Consolas" w:cs="Consolas"/>
          <w:color w:val="999999"/>
          <w:sz w:val="19"/>
          <w:szCs w:val="19"/>
          <w:bdr w:val="none" w:sz="0" w:space="0" w:color="auto" w:frame="1"/>
          <w:lang w:val="en-US"/>
        </w:rPr>
        <w:t>:</w:t>
      </w:r>
      <w:r w:rsidRPr="00527D49">
        <w:rPr>
          <w:rStyle w:val="token"/>
          <w:rFonts w:ascii="Consolas" w:eastAsiaTheme="majorEastAsia" w:hAnsi="Consolas" w:cs="Consolas"/>
          <w:color w:val="555555"/>
          <w:sz w:val="19"/>
          <w:szCs w:val="19"/>
          <w:bdr w:val="none" w:sz="0" w:space="0" w:color="auto" w:frame="1"/>
          <w:lang w:val="en-US"/>
        </w:rPr>
        <w:t xml:space="preserve"> NULL</w:t>
      </w:r>
    </w:p>
    <w:p w:rsidR="00527D49" w:rsidRPr="00527D49" w:rsidRDefault="00527D49" w:rsidP="00527D49">
      <w:pPr>
        <w:pStyle w:val="HTML0"/>
        <w:pBdr>
          <w:top w:val="single" w:sz="6" w:space="0" w:color="D9D9D9"/>
          <w:left w:val="single" w:sz="6" w:space="31" w:color="D9D9D9"/>
          <w:bottom w:val="single" w:sz="6" w:space="0" w:color="D9D9D9"/>
          <w:right w:val="single" w:sz="6" w:space="12" w:color="D9D9D9"/>
        </w:pBdr>
        <w:shd w:val="clear" w:color="auto" w:fill="F8F8F8"/>
        <w:ind w:left="1200" w:right="300"/>
        <w:textAlignment w:val="baseline"/>
        <w:rPr>
          <w:rStyle w:val="token"/>
          <w:rFonts w:ascii="Consolas" w:eastAsiaTheme="majorEastAsia" w:hAnsi="Consolas" w:cs="Consolas"/>
          <w:color w:val="555555"/>
          <w:sz w:val="19"/>
          <w:szCs w:val="19"/>
          <w:bdr w:val="none" w:sz="0" w:space="0" w:color="auto" w:frame="1"/>
          <w:lang w:val="en-US"/>
        </w:rPr>
      </w:pPr>
      <w:r w:rsidRPr="00527D49">
        <w:rPr>
          <w:rStyle w:val="token"/>
          <w:rFonts w:ascii="Consolas" w:eastAsiaTheme="majorEastAsia" w:hAnsi="Consolas" w:cs="Consolas"/>
          <w:color w:val="555555"/>
          <w:sz w:val="19"/>
          <w:szCs w:val="19"/>
          <w:bdr w:val="none" w:sz="0" w:space="0" w:color="auto" w:frame="1"/>
          <w:lang w:val="en-US"/>
        </w:rPr>
        <w:t xml:space="preserve">         rows</w:t>
      </w:r>
      <w:r w:rsidRPr="00527D49">
        <w:rPr>
          <w:rStyle w:val="token"/>
          <w:rFonts w:ascii="Consolas" w:eastAsiaTheme="majorEastAsia" w:hAnsi="Consolas" w:cs="Consolas"/>
          <w:color w:val="999999"/>
          <w:sz w:val="19"/>
          <w:szCs w:val="19"/>
          <w:bdr w:val="none" w:sz="0" w:space="0" w:color="auto" w:frame="1"/>
          <w:lang w:val="en-US"/>
        </w:rPr>
        <w:t>:</w:t>
      </w:r>
      <w:r w:rsidRPr="00527D49">
        <w:rPr>
          <w:rStyle w:val="token"/>
          <w:rFonts w:ascii="Consolas" w:eastAsiaTheme="majorEastAsia" w:hAnsi="Consolas" w:cs="Consolas"/>
          <w:color w:val="555555"/>
          <w:sz w:val="19"/>
          <w:szCs w:val="19"/>
          <w:bdr w:val="none" w:sz="0" w:space="0" w:color="auto" w:frame="1"/>
          <w:lang w:val="en-US"/>
        </w:rPr>
        <w:t xml:space="preserve"> 2</w:t>
      </w:r>
    </w:p>
    <w:p w:rsidR="00527D49" w:rsidRPr="00527D49" w:rsidRDefault="00527D49" w:rsidP="00527D49">
      <w:pPr>
        <w:pStyle w:val="HTML0"/>
        <w:pBdr>
          <w:top w:val="single" w:sz="6" w:space="0" w:color="D9D9D9"/>
          <w:left w:val="single" w:sz="6" w:space="31" w:color="D9D9D9"/>
          <w:bottom w:val="single" w:sz="6" w:space="0" w:color="D9D9D9"/>
          <w:right w:val="single" w:sz="6" w:space="12" w:color="D9D9D9"/>
        </w:pBdr>
        <w:shd w:val="clear" w:color="auto" w:fill="F8F8F8"/>
        <w:ind w:left="1200" w:right="300"/>
        <w:textAlignment w:val="baseline"/>
        <w:rPr>
          <w:rStyle w:val="token"/>
          <w:rFonts w:ascii="Consolas" w:eastAsiaTheme="majorEastAsia" w:hAnsi="Consolas" w:cs="Consolas"/>
          <w:color w:val="555555"/>
          <w:sz w:val="19"/>
          <w:szCs w:val="19"/>
          <w:bdr w:val="none" w:sz="0" w:space="0" w:color="auto" w:frame="1"/>
          <w:lang w:val="en-US"/>
        </w:rPr>
      </w:pPr>
      <w:r w:rsidRPr="00527D49">
        <w:rPr>
          <w:rStyle w:val="token"/>
          <w:rFonts w:ascii="Consolas" w:eastAsiaTheme="majorEastAsia" w:hAnsi="Consolas" w:cs="Consolas"/>
          <w:color w:val="555555"/>
          <w:sz w:val="19"/>
          <w:szCs w:val="19"/>
          <w:bdr w:val="none" w:sz="0" w:space="0" w:color="auto" w:frame="1"/>
          <w:lang w:val="en-US"/>
        </w:rPr>
        <w:t xml:space="preserve">     filtered</w:t>
      </w:r>
      <w:r w:rsidRPr="00527D49">
        <w:rPr>
          <w:rStyle w:val="token"/>
          <w:rFonts w:ascii="Consolas" w:eastAsiaTheme="majorEastAsia" w:hAnsi="Consolas" w:cs="Consolas"/>
          <w:color w:val="999999"/>
          <w:sz w:val="19"/>
          <w:szCs w:val="19"/>
          <w:bdr w:val="none" w:sz="0" w:space="0" w:color="auto" w:frame="1"/>
          <w:lang w:val="en-US"/>
        </w:rPr>
        <w:t>:</w:t>
      </w:r>
      <w:r w:rsidRPr="00527D49">
        <w:rPr>
          <w:rStyle w:val="token"/>
          <w:rFonts w:ascii="Consolas" w:eastAsiaTheme="majorEastAsia" w:hAnsi="Consolas" w:cs="Consolas"/>
          <w:color w:val="555555"/>
          <w:sz w:val="19"/>
          <w:szCs w:val="19"/>
          <w:bdr w:val="none" w:sz="0" w:space="0" w:color="auto" w:frame="1"/>
          <w:lang w:val="en-US"/>
        </w:rPr>
        <w:t xml:space="preserve"> 100.00</w:t>
      </w:r>
    </w:p>
    <w:p w:rsidR="00527D49" w:rsidRPr="00527D49" w:rsidRDefault="00527D49" w:rsidP="00527D49">
      <w:pPr>
        <w:pStyle w:val="HTML0"/>
        <w:pBdr>
          <w:top w:val="single" w:sz="6" w:space="0" w:color="D9D9D9"/>
          <w:left w:val="single" w:sz="6" w:space="31" w:color="D9D9D9"/>
          <w:bottom w:val="single" w:sz="6" w:space="0" w:color="D9D9D9"/>
          <w:right w:val="single" w:sz="6" w:space="12" w:color="D9D9D9"/>
        </w:pBdr>
        <w:shd w:val="clear" w:color="auto" w:fill="F8F8F8"/>
        <w:ind w:left="1200" w:right="300"/>
        <w:textAlignment w:val="baseline"/>
        <w:rPr>
          <w:rStyle w:val="token"/>
          <w:rFonts w:ascii="Consolas" w:eastAsiaTheme="majorEastAsia" w:hAnsi="Consolas" w:cs="Consolas"/>
          <w:color w:val="555555"/>
          <w:sz w:val="19"/>
          <w:szCs w:val="19"/>
          <w:bdr w:val="none" w:sz="0" w:space="0" w:color="auto" w:frame="1"/>
          <w:lang w:val="en-US"/>
        </w:rPr>
      </w:pPr>
      <w:r w:rsidRPr="00527D49">
        <w:rPr>
          <w:rStyle w:val="token"/>
          <w:rFonts w:ascii="Consolas" w:eastAsiaTheme="majorEastAsia" w:hAnsi="Consolas" w:cs="Consolas"/>
          <w:color w:val="555555"/>
          <w:sz w:val="19"/>
          <w:szCs w:val="19"/>
          <w:bdr w:val="none" w:sz="0" w:space="0" w:color="auto" w:frame="1"/>
          <w:lang w:val="en-US"/>
        </w:rPr>
        <w:t xml:space="preserve">        Extra</w:t>
      </w:r>
      <w:r w:rsidRPr="00527D49">
        <w:rPr>
          <w:rStyle w:val="token"/>
          <w:rFonts w:ascii="Consolas" w:eastAsiaTheme="majorEastAsia" w:hAnsi="Consolas" w:cs="Consolas"/>
          <w:color w:val="999999"/>
          <w:sz w:val="19"/>
          <w:szCs w:val="19"/>
          <w:bdr w:val="none" w:sz="0" w:space="0" w:color="auto" w:frame="1"/>
          <w:lang w:val="en-US"/>
        </w:rPr>
        <w:t>:</w:t>
      </w:r>
      <w:r w:rsidRPr="00527D49">
        <w:rPr>
          <w:rStyle w:val="token"/>
          <w:rFonts w:ascii="Consolas" w:eastAsiaTheme="majorEastAsia" w:hAnsi="Consolas" w:cs="Consolas"/>
          <w:color w:val="555555"/>
          <w:sz w:val="19"/>
          <w:szCs w:val="19"/>
          <w:bdr w:val="none" w:sz="0" w:space="0" w:color="auto" w:frame="1"/>
          <w:lang w:val="en-US"/>
        </w:rPr>
        <w:t xml:space="preserve"> NULL</w:t>
      </w:r>
    </w:p>
    <w:p w:rsidR="00527D49" w:rsidRPr="00527D49" w:rsidRDefault="00527D49" w:rsidP="00527D49">
      <w:pPr>
        <w:pStyle w:val="HTML0"/>
        <w:pBdr>
          <w:top w:val="single" w:sz="6" w:space="0" w:color="D9D9D9"/>
          <w:left w:val="single" w:sz="6" w:space="31" w:color="D9D9D9"/>
          <w:bottom w:val="single" w:sz="6" w:space="0" w:color="D9D9D9"/>
          <w:right w:val="single" w:sz="6" w:space="12" w:color="D9D9D9"/>
        </w:pBdr>
        <w:shd w:val="clear" w:color="auto" w:fill="F8F8F8"/>
        <w:ind w:left="1200" w:right="300"/>
        <w:textAlignment w:val="baseline"/>
        <w:rPr>
          <w:rStyle w:val="HTML"/>
          <w:rFonts w:ascii="Consolas" w:eastAsiaTheme="majorEastAsia" w:hAnsi="Consolas" w:cs="Consolas"/>
          <w:color w:val="000000"/>
          <w:sz w:val="19"/>
          <w:szCs w:val="19"/>
          <w:bdr w:val="none" w:sz="0" w:space="0" w:color="auto" w:frame="1"/>
          <w:lang w:val="en-US"/>
        </w:rPr>
      </w:pPr>
    </w:p>
    <w:p w:rsidR="00527D49" w:rsidRPr="00527D49" w:rsidRDefault="00527D49" w:rsidP="00527D49">
      <w:pPr>
        <w:pStyle w:val="HTML0"/>
        <w:pBdr>
          <w:top w:val="single" w:sz="6" w:space="0" w:color="D9D9D9"/>
          <w:left w:val="single" w:sz="6" w:space="31" w:color="D9D9D9"/>
          <w:bottom w:val="single" w:sz="6" w:space="0" w:color="D9D9D9"/>
          <w:right w:val="single" w:sz="6" w:space="12" w:color="D9D9D9"/>
        </w:pBdr>
        <w:shd w:val="clear" w:color="auto" w:fill="F8F8F8"/>
        <w:ind w:left="1200" w:right="300"/>
        <w:textAlignment w:val="baseline"/>
        <w:rPr>
          <w:rStyle w:val="HTML"/>
          <w:rFonts w:ascii="Consolas" w:eastAsiaTheme="majorEastAsia" w:hAnsi="Consolas" w:cs="Consolas"/>
          <w:color w:val="000000"/>
          <w:sz w:val="19"/>
          <w:szCs w:val="19"/>
          <w:bdr w:val="none" w:sz="0" w:space="0" w:color="auto" w:frame="1"/>
          <w:lang w:val="en-US"/>
        </w:rPr>
      </w:pPr>
      <w:r w:rsidRPr="00527D49">
        <w:rPr>
          <w:rStyle w:val="token"/>
          <w:rFonts w:ascii="Consolas" w:eastAsiaTheme="majorEastAsia" w:hAnsi="Consolas" w:cs="Consolas"/>
          <w:color w:val="A67F59"/>
          <w:sz w:val="19"/>
          <w:szCs w:val="19"/>
          <w:bdr w:val="none" w:sz="0" w:space="0" w:color="auto" w:frame="1"/>
          <w:lang w:val="en-US"/>
        </w:rPr>
        <w:t>mysql&gt;</w:t>
      </w: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token"/>
          <w:rFonts w:ascii="Consolas" w:eastAsiaTheme="majorEastAsia" w:hAnsi="Consolas" w:cs="Consolas"/>
          <w:color w:val="0077AA"/>
          <w:sz w:val="19"/>
          <w:szCs w:val="19"/>
          <w:bdr w:val="none" w:sz="0" w:space="0" w:color="auto" w:frame="1"/>
          <w:lang w:val="en-US"/>
        </w:rPr>
        <w:t>SET</w:t>
      </w: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token"/>
          <w:rFonts w:ascii="Consolas" w:eastAsiaTheme="majorEastAsia" w:hAnsi="Consolas" w:cs="Consolas"/>
          <w:color w:val="EE9900"/>
          <w:sz w:val="19"/>
          <w:szCs w:val="19"/>
          <w:bdr w:val="none" w:sz="0" w:space="0" w:color="auto" w:frame="1"/>
          <w:lang w:val="en-US"/>
        </w:rPr>
        <w:t>@@optimizer_switch</w:t>
      </w:r>
      <w:r w:rsidRPr="00527D49">
        <w:rPr>
          <w:rStyle w:val="token"/>
          <w:rFonts w:ascii="Consolas" w:eastAsiaTheme="majorEastAsia" w:hAnsi="Consolas" w:cs="Consolas"/>
          <w:color w:val="A67F59"/>
          <w:sz w:val="19"/>
          <w:szCs w:val="19"/>
          <w:bdr w:val="none" w:sz="0" w:space="0" w:color="auto" w:frame="1"/>
          <w:lang w:val="en-US"/>
        </w:rPr>
        <w:t>=</w:t>
      </w:r>
      <w:r w:rsidRPr="00527D49">
        <w:rPr>
          <w:rStyle w:val="token"/>
          <w:rFonts w:ascii="Consolas" w:eastAsiaTheme="majorEastAsia" w:hAnsi="Consolas" w:cs="Consolas"/>
          <w:color w:val="669900"/>
          <w:sz w:val="19"/>
          <w:szCs w:val="19"/>
          <w:bdr w:val="none" w:sz="0" w:space="0" w:color="auto" w:frame="1"/>
          <w:lang w:val="en-US"/>
        </w:rPr>
        <w:t>'subquery_to_derived=on'</w:t>
      </w:r>
      <w:r w:rsidRPr="00527D49">
        <w:rPr>
          <w:rStyle w:val="token"/>
          <w:rFonts w:ascii="Consolas" w:eastAsiaTheme="majorEastAsia" w:hAnsi="Consolas" w:cs="Consolas"/>
          <w:color w:val="999999"/>
          <w:sz w:val="19"/>
          <w:szCs w:val="19"/>
          <w:bdr w:val="none" w:sz="0" w:space="0" w:color="auto" w:frame="1"/>
          <w:lang w:val="en-US"/>
        </w:rPr>
        <w:t>;</w:t>
      </w:r>
    </w:p>
    <w:p w:rsidR="00527D49" w:rsidRPr="00527D49" w:rsidRDefault="00527D49" w:rsidP="00527D49">
      <w:pPr>
        <w:pStyle w:val="HTML0"/>
        <w:pBdr>
          <w:top w:val="single" w:sz="6" w:space="0" w:color="D9D9D9"/>
          <w:left w:val="single" w:sz="6" w:space="31" w:color="D9D9D9"/>
          <w:bottom w:val="single" w:sz="6" w:space="0" w:color="D9D9D9"/>
          <w:right w:val="single" w:sz="6" w:space="12" w:color="D9D9D9"/>
        </w:pBdr>
        <w:shd w:val="clear" w:color="auto" w:fill="F8F8F8"/>
        <w:ind w:left="1200" w:right="300"/>
        <w:textAlignment w:val="baseline"/>
        <w:rPr>
          <w:rStyle w:val="HTML"/>
          <w:rFonts w:ascii="Consolas" w:eastAsiaTheme="majorEastAsia" w:hAnsi="Consolas" w:cs="Consolas"/>
          <w:color w:val="000000"/>
          <w:sz w:val="19"/>
          <w:szCs w:val="19"/>
          <w:bdr w:val="none" w:sz="0" w:space="0" w:color="auto" w:frame="1"/>
          <w:lang w:val="en-US"/>
        </w:rPr>
      </w:pPr>
    </w:p>
    <w:p w:rsidR="00527D49" w:rsidRPr="00527D49" w:rsidRDefault="00527D49" w:rsidP="00527D49">
      <w:pPr>
        <w:pStyle w:val="HTML0"/>
        <w:pBdr>
          <w:top w:val="single" w:sz="6" w:space="0" w:color="D9D9D9"/>
          <w:left w:val="single" w:sz="6" w:space="31" w:color="D9D9D9"/>
          <w:bottom w:val="single" w:sz="6" w:space="0" w:color="D9D9D9"/>
          <w:right w:val="single" w:sz="6" w:space="12" w:color="D9D9D9"/>
        </w:pBdr>
        <w:shd w:val="clear" w:color="auto" w:fill="F8F8F8"/>
        <w:ind w:left="1200" w:right="300"/>
        <w:textAlignment w:val="baseline"/>
        <w:rPr>
          <w:rStyle w:val="HTML"/>
          <w:rFonts w:ascii="Consolas" w:eastAsiaTheme="majorEastAsia" w:hAnsi="Consolas" w:cs="Consolas"/>
          <w:color w:val="000000"/>
          <w:sz w:val="19"/>
          <w:szCs w:val="19"/>
          <w:bdr w:val="none" w:sz="0" w:space="0" w:color="auto" w:frame="1"/>
          <w:lang w:val="en-US"/>
        </w:rPr>
      </w:pPr>
    </w:p>
    <w:p w:rsidR="00527D49" w:rsidRPr="00527D49" w:rsidRDefault="00527D49" w:rsidP="00527D49">
      <w:pPr>
        <w:pStyle w:val="HTML0"/>
        <w:pBdr>
          <w:top w:val="single" w:sz="6" w:space="0" w:color="D9D9D9"/>
          <w:left w:val="single" w:sz="6" w:space="31" w:color="D9D9D9"/>
          <w:bottom w:val="single" w:sz="6" w:space="0" w:color="D9D9D9"/>
          <w:right w:val="single" w:sz="6" w:space="12" w:color="D9D9D9"/>
        </w:pBdr>
        <w:shd w:val="clear" w:color="auto" w:fill="F8F8F8"/>
        <w:ind w:left="1200" w:right="300"/>
        <w:textAlignment w:val="baseline"/>
        <w:rPr>
          <w:rStyle w:val="HTML"/>
          <w:rFonts w:ascii="Consolas" w:eastAsiaTheme="majorEastAsia" w:hAnsi="Consolas" w:cs="Consolas"/>
          <w:color w:val="000000"/>
          <w:sz w:val="19"/>
          <w:szCs w:val="19"/>
          <w:bdr w:val="none" w:sz="0" w:space="0" w:color="auto" w:frame="1"/>
          <w:lang w:val="en-US"/>
        </w:rPr>
      </w:pPr>
      <w:r w:rsidRPr="00527D49">
        <w:rPr>
          <w:rStyle w:val="token"/>
          <w:rFonts w:ascii="Consolas" w:eastAsiaTheme="majorEastAsia" w:hAnsi="Consolas" w:cs="Consolas"/>
          <w:color w:val="A67F59"/>
          <w:sz w:val="19"/>
          <w:szCs w:val="19"/>
          <w:bdr w:val="none" w:sz="0" w:space="0" w:color="auto" w:frame="1"/>
          <w:lang w:val="en-US"/>
        </w:rPr>
        <w:t>mysql&gt;</w:t>
      </w: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token"/>
          <w:rFonts w:ascii="Consolas" w:eastAsiaTheme="majorEastAsia" w:hAnsi="Consolas" w:cs="Consolas"/>
          <w:color w:val="0077AA"/>
          <w:sz w:val="19"/>
          <w:szCs w:val="19"/>
          <w:bdr w:val="none" w:sz="0" w:space="0" w:color="auto" w:frame="1"/>
          <w:lang w:val="en-US"/>
        </w:rPr>
        <w:t>SELECT</w:t>
      </w: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token"/>
          <w:rFonts w:ascii="Consolas" w:eastAsiaTheme="majorEastAsia" w:hAnsi="Consolas" w:cs="Consolas"/>
          <w:color w:val="EE9900"/>
          <w:sz w:val="19"/>
          <w:szCs w:val="19"/>
          <w:bdr w:val="none" w:sz="0" w:space="0" w:color="auto" w:frame="1"/>
          <w:lang w:val="en-US"/>
        </w:rPr>
        <w:t>@@optimizer_switch</w:t>
      </w: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token"/>
          <w:rFonts w:ascii="Consolas" w:eastAsiaTheme="majorEastAsia" w:hAnsi="Consolas" w:cs="Consolas"/>
          <w:color w:val="A67F59"/>
          <w:sz w:val="19"/>
          <w:szCs w:val="19"/>
          <w:bdr w:val="none" w:sz="0" w:space="0" w:color="auto" w:frame="1"/>
          <w:lang w:val="en-US"/>
        </w:rPr>
        <w:t>LIKE</w:t>
      </w: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token"/>
          <w:rFonts w:ascii="Consolas" w:eastAsiaTheme="majorEastAsia" w:hAnsi="Consolas" w:cs="Consolas"/>
          <w:color w:val="669900"/>
          <w:sz w:val="19"/>
          <w:szCs w:val="19"/>
          <w:bdr w:val="none" w:sz="0" w:space="0" w:color="auto" w:frame="1"/>
          <w:lang w:val="en-US"/>
        </w:rPr>
        <w:t>'%subquery_to_derived=off%'</w:t>
      </w:r>
      <w:r w:rsidRPr="00527D49">
        <w:rPr>
          <w:rStyle w:val="token"/>
          <w:rFonts w:ascii="Consolas" w:eastAsiaTheme="majorEastAsia" w:hAnsi="Consolas" w:cs="Consolas"/>
          <w:color w:val="999999"/>
          <w:sz w:val="19"/>
          <w:szCs w:val="19"/>
          <w:bdr w:val="none" w:sz="0" w:space="0" w:color="auto" w:frame="1"/>
          <w:lang w:val="en-US"/>
        </w:rPr>
        <w:t>;</w:t>
      </w:r>
    </w:p>
    <w:p w:rsidR="00527D49" w:rsidRPr="00527D49" w:rsidRDefault="00527D49" w:rsidP="00527D49">
      <w:pPr>
        <w:pStyle w:val="HTML0"/>
        <w:pBdr>
          <w:top w:val="single" w:sz="6" w:space="0" w:color="D9D9D9"/>
          <w:left w:val="single" w:sz="6" w:space="31" w:color="D9D9D9"/>
          <w:bottom w:val="single" w:sz="6" w:space="0" w:color="D9D9D9"/>
          <w:right w:val="single" w:sz="6" w:space="12" w:color="D9D9D9"/>
        </w:pBdr>
        <w:shd w:val="clear" w:color="auto" w:fill="F8F8F8"/>
        <w:ind w:left="1200" w:right="300"/>
        <w:textAlignment w:val="baseline"/>
        <w:rPr>
          <w:rStyle w:val="HTML"/>
          <w:rFonts w:ascii="Consolas" w:eastAsiaTheme="majorEastAsia" w:hAnsi="Consolas" w:cs="Consolas"/>
          <w:color w:val="000000"/>
          <w:sz w:val="19"/>
          <w:szCs w:val="19"/>
          <w:bdr w:val="none" w:sz="0" w:space="0" w:color="auto" w:frame="1"/>
          <w:lang w:val="en-US"/>
        </w:rPr>
      </w:pPr>
      <w:r w:rsidRPr="00527D49">
        <w:rPr>
          <w:rStyle w:val="token"/>
          <w:rFonts w:ascii="Consolas" w:eastAsiaTheme="majorEastAsia" w:hAnsi="Consolas" w:cs="Consolas"/>
          <w:color w:val="999999"/>
          <w:sz w:val="19"/>
          <w:szCs w:val="19"/>
          <w:bdr w:val="none" w:sz="0" w:space="0" w:color="auto" w:frame="1"/>
          <w:lang w:val="en-US"/>
        </w:rPr>
        <w:t>+-----------------------------------------------------+</w:t>
      </w:r>
    </w:p>
    <w:p w:rsidR="00527D49" w:rsidRPr="00527D49" w:rsidRDefault="00527D49" w:rsidP="00527D49">
      <w:pPr>
        <w:pStyle w:val="HTML0"/>
        <w:pBdr>
          <w:top w:val="single" w:sz="6" w:space="0" w:color="D9D9D9"/>
          <w:left w:val="single" w:sz="6" w:space="31" w:color="D9D9D9"/>
          <w:bottom w:val="single" w:sz="6" w:space="0" w:color="D9D9D9"/>
          <w:right w:val="single" w:sz="6" w:space="12" w:color="D9D9D9"/>
        </w:pBdr>
        <w:shd w:val="clear" w:color="auto" w:fill="F8F8F8"/>
        <w:ind w:left="1200" w:right="300"/>
        <w:textAlignment w:val="baseline"/>
        <w:rPr>
          <w:rStyle w:val="HTML"/>
          <w:rFonts w:ascii="Consolas" w:eastAsiaTheme="majorEastAsia" w:hAnsi="Consolas" w:cs="Consolas"/>
          <w:color w:val="000000"/>
          <w:sz w:val="19"/>
          <w:szCs w:val="19"/>
          <w:bdr w:val="none" w:sz="0" w:space="0" w:color="auto" w:frame="1"/>
          <w:lang w:val="en-US"/>
        </w:rPr>
      </w:pPr>
      <w:r w:rsidRPr="00527D49">
        <w:rPr>
          <w:rStyle w:val="token"/>
          <w:rFonts w:ascii="Consolas" w:eastAsiaTheme="majorEastAsia" w:hAnsi="Consolas" w:cs="Consolas"/>
          <w:color w:val="999999"/>
          <w:sz w:val="19"/>
          <w:szCs w:val="19"/>
          <w:bdr w:val="none" w:sz="0" w:space="0" w:color="auto" w:frame="1"/>
          <w:lang w:val="en-US"/>
        </w:rPr>
        <w:t>|</w:t>
      </w:r>
      <w:r w:rsidRPr="00527D49">
        <w:rPr>
          <w:rStyle w:val="token"/>
          <w:rFonts w:ascii="Consolas" w:eastAsiaTheme="majorEastAsia" w:hAnsi="Consolas" w:cs="Consolas"/>
          <w:color w:val="555555"/>
          <w:sz w:val="19"/>
          <w:szCs w:val="19"/>
          <w:bdr w:val="none" w:sz="0" w:space="0" w:color="auto" w:frame="1"/>
          <w:lang w:val="en-US"/>
        </w:rPr>
        <w:t xml:space="preserve"> @@optimizer_switch LIKE '%subquery_to_derived=off%' </w:t>
      </w:r>
      <w:r w:rsidRPr="00527D49">
        <w:rPr>
          <w:rStyle w:val="token"/>
          <w:rFonts w:ascii="Consolas" w:eastAsiaTheme="majorEastAsia" w:hAnsi="Consolas" w:cs="Consolas"/>
          <w:color w:val="999999"/>
          <w:sz w:val="19"/>
          <w:szCs w:val="19"/>
          <w:bdr w:val="none" w:sz="0" w:space="0" w:color="auto" w:frame="1"/>
          <w:lang w:val="en-US"/>
        </w:rPr>
        <w:t>|</w:t>
      </w:r>
    </w:p>
    <w:p w:rsidR="00527D49" w:rsidRPr="00527D49" w:rsidRDefault="00527D49" w:rsidP="00527D49">
      <w:pPr>
        <w:pStyle w:val="HTML0"/>
        <w:pBdr>
          <w:top w:val="single" w:sz="6" w:space="0" w:color="D9D9D9"/>
          <w:left w:val="single" w:sz="6" w:space="31" w:color="D9D9D9"/>
          <w:bottom w:val="single" w:sz="6" w:space="0" w:color="D9D9D9"/>
          <w:right w:val="single" w:sz="6" w:space="12" w:color="D9D9D9"/>
        </w:pBdr>
        <w:shd w:val="clear" w:color="auto" w:fill="F8F8F8"/>
        <w:ind w:left="1200" w:right="300"/>
        <w:textAlignment w:val="baseline"/>
        <w:rPr>
          <w:rStyle w:val="HTML"/>
          <w:rFonts w:ascii="Consolas" w:eastAsiaTheme="majorEastAsia" w:hAnsi="Consolas" w:cs="Consolas"/>
          <w:color w:val="000000"/>
          <w:sz w:val="19"/>
          <w:szCs w:val="19"/>
          <w:bdr w:val="none" w:sz="0" w:space="0" w:color="auto" w:frame="1"/>
          <w:lang w:val="en-US"/>
        </w:rPr>
      </w:pPr>
      <w:r w:rsidRPr="00527D49">
        <w:rPr>
          <w:rStyle w:val="token"/>
          <w:rFonts w:ascii="Consolas" w:eastAsiaTheme="majorEastAsia" w:hAnsi="Consolas" w:cs="Consolas"/>
          <w:color w:val="999999"/>
          <w:sz w:val="19"/>
          <w:szCs w:val="19"/>
          <w:bdr w:val="none" w:sz="0" w:space="0" w:color="auto" w:frame="1"/>
          <w:lang w:val="en-US"/>
        </w:rPr>
        <w:t>+-----------------------------------------------------+</w:t>
      </w:r>
    </w:p>
    <w:p w:rsidR="00527D49" w:rsidRPr="00527D49" w:rsidRDefault="00527D49" w:rsidP="00527D49">
      <w:pPr>
        <w:pStyle w:val="HTML0"/>
        <w:pBdr>
          <w:top w:val="single" w:sz="6" w:space="0" w:color="D9D9D9"/>
          <w:left w:val="single" w:sz="6" w:space="31" w:color="D9D9D9"/>
          <w:bottom w:val="single" w:sz="6" w:space="0" w:color="D9D9D9"/>
          <w:right w:val="single" w:sz="6" w:space="12" w:color="D9D9D9"/>
        </w:pBdr>
        <w:shd w:val="clear" w:color="auto" w:fill="F8F8F8"/>
        <w:ind w:left="1200" w:right="300"/>
        <w:textAlignment w:val="baseline"/>
        <w:rPr>
          <w:rStyle w:val="HTML"/>
          <w:rFonts w:ascii="Consolas" w:eastAsiaTheme="majorEastAsia" w:hAnsi="Consolas" w:cs="Consolas"/>
          <w:color w:val="000000"/>
          <w:sz w:val="19"/>
          <w:szCs w:val="19"/>
          <w:bdr w:val="none" w:sz="0" w:space="0" w:color="auto" w:frame="1"/>
          <w:lang w:val="en-US"/>
        </w:rPr>
      </w:pPr>
      <w:r w:rsidRPr="00527D49">
        <w:rPr>
          <w:rStyle w:val="token"/>
          <w:rFonts w:ascii="Consolas" w:eastAsiaTheme="majorEastAsia" w:hAnsi="Consolas" w:cs="Consolas"/>
          <w:color w:val="999999"/>
          <w:sz w:val="19"/>
          <w:szCs w:val="19"/>
          <w:bdr w:val="none" w:sz="0" w:space="0" w:color="auto" w:frame="1"/>
          <w:lang w:val="en-US"/>
        </w:rPr>
        <w:t>|</w:t>
      </w:r>
      <w:r w:rsidRPr="00527D49">
        <w:rPr>
          <w:rStyle w:val="token"/>
          <w:rFonts w:ascii="Consolas" w:eastAsiaTheme="majorEastAsia" w:hAnsi="Consolas" w:cs="Consolas"/>
          <w:color w:val="555555"/>
          <w:sz w:val="19"/>
          <w:szCs w:val="19"/>
          <w:bdr w:val="none" w:sz="0" w:space="0" w:color="auto" w:frame="1"/>
          <w:lang w:val="en-US"/>
        </w:rPr>
        <w:t xml:space="preserve">                                                   0 </w:t>
      </w:r>
      <w:r w:rsidRPr="00527D49">
        <w:rPr>
          <w:rStyle w:val="token"/>
          <w:rFonts w:ascii="Consolas" w:eastAsiaTheme="majorEastAsia" w:hAnsi="Consolas" w:cs="Consolas"/>
          <w:color w:val="999999"/>
          <w:sz w:val="19"/>
          <w:szCs w:val="19"/>
          <w:bdr w:val="none" w:sz="0" w:space="0" w:color="auto" w:frame="1"/>
          <w:lang w:val="en-US"/>
        </w:rPr>
        <w:t>|</w:t>
      </w:r>
    </w:p>
    <w:p w:rsidR="00527D49" w:rsidRPr="00527D49" w:rsidRDefault="00527D49" w:rsidP="00527D49">
      <w:pPr>
        <w:pStyle w:val="HTML0"/>
        <w:pBdr>
          <w:top w:val="single" w:sz="6" w:space="0" w:color="D9D9D9"/>
          <w:left w:val="single" w:sz="6" w:space="31" w:color="D9D9D9"/>
          <w:bottom w:val="single" w:sz="6" w:space="0" w:color="D9D9D9"/>
          <w:right w:val="single" w:sz="6" w:space="12" w:color="D9D9D9"/>
        </w:pBdr>
        <w:shd w:val="clear" w:color="auto" w:fill="F8F8F8"/>
        <w:ind w:left="1200" w:right="300"/>
        <w:textAlignment w:val="baseline"/>
        <w:rPr>
          <w:rStyle w:val="HTML"/>
          <w:rFonts w:ascii="Consolas" w:eastAsiaTheme="majorEastAsia" w:hAnsi="Consolas" w:cs="Consolas"/>
          <w:color w:val="000000"/>
          <w:sz w:val="19"/>
          <w:szCs w:val="19"/>
          <w:bdr w:val="none" w:sz="0" w:space="0" w:color="auto" w:frame="1"/>
          <w:lang w:val="en-US"/>
        </w:rPr>
      </w:pPr>
      <w:r w:rsidRPr="00527D49">
        <w:rPr>
          <w:rStyle w:val="token"/>
          <w:rFonts w:ascii="Consolas" w:eastAsiaTheme="majorEastAsia" w:hAnsi="Consolas" w:cs="Consolas"/>
          <w:color w:val="999999"/>
          <w:sz w:val="19"/>
          <w:szCs w:val="19"/>
          <w:bdr w:val="none" w:sz="0" w:space="0" w:color="auto" w:frame="1"/>
          <w:lang w:val="en-US"/>
        </w:rPr>
        <w:t>+-----------------------------------------------------+</w:t>
      </w:r>
    </w:p>
    <w:p w:rsidR="00527D49" w:rsidRPr="00527D49" w:rsidRDefault="00527D49" w:rsidP="00527D49">
      <w:pPr>
        <w:pStyle w:val="HTML0"/>
        <w:pBdr>
          <w:top w:val="single" w:sz="6" w:space="0" w:color="D9D9D9"/>
          <w:left w:val="single" w:sz="6" w:space="31" w:color="D9D9D9"/>
          <w:bottom w:val="single" w:sz="6" w:space="0" w:color="D9D9D9"/>
          <w:right w:val="single" w:sz="6" w:space="12" w:color="D9D9D9"/>
        </w:pBdr>
        <w:shd w:val="clear" w:color="auto" w:fill="F8F8F8"/>
        <w:ind w:left="1200" w:right="300"/>
        <w:textAlignment w:val="baseline"/>
        <w:rPr>
          <w:rStyle w:val="HTML"/>
          <w:rFonts w:ascii="Consolas" w:eastAsiaTheme="majorEastAsia" w:hAnsi="Consolas" w:cs="Consolas"/>
          <w:color w:val="000000"/>
          <w:sz w:val="19"/>
          <w:szCs w:val="19"/>
          <w:bdr w:val="none" w:sz="0" w:space="0" w:color="auto" w:frame="1"/>
          <w:lang w:val="en-US"/>
        </w:rPr>
      </w:pPr>
    </w:p>
    <w:p w:rsidR="00527D49" w:rsidRPr="00527D49" w:rsidRDefault="00527D49" w:rsidP="00527D49">
      <w:pPr>
        <w:pStyle w:val="HTML0"/>
        <w:pBdr>
          <w:top w:val="single" w:sz="6" w:space="0" w:color="D9D9D9"/>
          <w:left w:val="single" w:sz="6" w:space="31" w:color="D9D9D9"/>
          <w:bottom w:val="single" w:sz="6" w:space="0" w:color="D9D9D9"/>
          <w:right w:val="single" w:sz="6" w:space="12" w:color="D9D9D9"/>
        </w:pBdr>
        <w:shd w:val="clear" w:color="auto" w:fill="F8F8F8"/>
        <w:ind w:left="1200" w:right="300"/>
        <w:textAlignment w:val="baseline"/>
        <w:rPr>
          <w:rStyle w:val="HTML"/>
          <w:rFonts w:ascii="Consolas" w:eastAsiaTheme="majorEastAsia" w:hAnsi="Consolas" w:cs="Consolas"/>
          <w:color w:val="000000"/>
          <w:sz w:val="19"/>
          <w:szCs w:val="19"/>
          <w:bdr w:val="none" w:sz="0" w:space="0" w:color="auto" w:frame="1"/>
          <w:lang w:val="en-US"/>
        </w:rPr>
      </w:pPr>
      <w:r w:rsidRPr="00527D49">
        <w:rPr>
          <w:rStyle w:val="token"/>
          <w:rFonts w:ascii="Consolas" w:eastAsiaTheme="majorEastAsia" w:hAnsi="Consolas" w:cs="Consolas"/>
          <w:color w:val="A67F59"/>
          <w:sz w:val="19"/>
          <w:szCs w:val="19"/>
          <w:bdr w:val="none" w:sz="0" w:space="0" w:color="auto" w:frame="1"/>
          <w:lang w:val="en-US"/>
        </w:rPr>
        <w:t>mysql&gt;</w:t>
      </w: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token"/>
          <w:rFonts w:ascii="Consolas" w:eastAsiaTheme="majorEastAsia" w:hAnsi="Consolas" w:cs="Consolas"/>
          <w:color w:val="0077AA"/>
          <w:sz w:val="19"/>
          <w:szCs w:val="19"/>
          <w:bdr w:val="none" w:sz="0" w:space="0" w:color="auto" w:frame="1"/>
          <w:lang w:val="en-US"/>
        </w:rPr>
        <w:t>SELECT</w:t>
      </w: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token"/>
          <w:rFonts w:ascii="Consolas" w:eastAsiaTheme="majorEastAsia" w:hAnsi="Consolas" w:cs="Consolas"/>
          <w:color w:val="EE9900"/>
          <w:sz w:val="19"/>
          <w:szCs w:val="19"/>
          <w:bdr w:val="none" w:sz="0" w:space="0" w:color="auto" w:frame="1"/>
          <w:lang w:val="en-US"/>
        </w:rPr>
        <w:t>@@optimizer_switch</w:t>
      </w: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token"/>
          <w:rFonts w:ascii="Consolas" w:eastAsiaTheme="majorEastAsia" w:hAnsi="Consolas" w:cs="Consolas"/>
          <w:color w:val="A67F59"/>
          <w:sz w:val="19"/>
          <w:szCs w:val="19"/>
          <w:bdr w:val="none" w:sz="0" w:space="0" w:color="auto" w:frame="1"/>
          <w:lang w:val="en-US"/>
        </w:rPr>
        <w:t>LIKE</w:t>
      </w: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token"/>
          <w:rFonts w:ascii="Consolas" w:eastAsiaTheme="majorEastAsia" w:hAnsi="Consolas" w:cs="Consolas"/>
          <w:color w:val="669900"/>
          <w:sz w:val="19"/>
          <w:szCs w:val="19"/>
          <w:bdr w:val="none" w:sz="0" w:space="0" w:color="auto" w:frame="1"/>
          <w:lang w:val="en-US"/>
        </w:rPr>
        <w:t>'%subquery_to_derived=on%'</w:t>
      </w:r>
      <w:r w:rsidRPr="00527D49">
        <w:rPr>
          <w:rStyle w:val="token"/>
          <w:rFonts w:ascii="Consolas" w:eastAsiaTheme="majorEastAsia" w:hAnsi="Consolas" w:cs="Consolas"/>
          <w:color w:val="999999"/>
          <w:sz w:val="19"/>
          <w:szCs w:val="19"/>
          <w:bdr w:val="none" w:sz="0" w:space="0" w:color="auto" w:frame="1"/>
          <w:lang w:val="en-US"/>
        </w:rPr>
        <w:t>;</w:t>
      </w:r>
    </w:p>
    <w:p w:rsidR="00527D49" w:rsidRPr="00527D49" w:rsidRDefault="00527D49" w:rsidP="00527D49">
      <w:pPr>
        <w:pStyle w:val="HTML0"/>
        <w:pBdr>
          <w:top w:val="single" w:sz="6" w:space="0" w:color="D9D9D9"/>
          <w:left w:val="single" w:sz="6" w:space="31" w:color="D9D9D9"/>
          <w:bottom w:val="single" w:sz="6" w:space="0" w:color="D9D9D9"/>
          <w:right w:val="single" w:sz="6" w:space="12" w:color="D9D9D9"/>
        </w:pBdr>
        <w:shd w:val="clear" w:color="auto" w:fill="F8F8F8"/>
        <w:ind w:left="1200" w:right="300"/>
        <w:textAlignment w:val="baseline"/>
        <w:rPr>
          <w:rStyle w:val="HTML"/>
          <w:rFonts w:ascii="Consolas" w:eastAsiaTheme="majorEastAsia" w:hAnsi="Consolas" w:cs="Consolas"/>
          <w:color w:val="000000"/>
          <w:sz w:val="19"/>
          <w:szCs w:val="19"/>
          <w:bdr w:val="none" w:sz="0" w:space="0" w:color="auto" w:frame="1"/>
          <w:lang w:val="en-US"/>
        </w:rPr>
      </w:pPr>
      <w:r w:rsidRPr="00527D49">
        <w:rPr>
          <w:rStyle w:val="token"/>
          <w:rFonts w:ascii="Consolas" w:eastAsiaTheme="majorEastAsia" w:hAnsi="Consolas" w:cs="Consolas"/>
          <w:color w:val="999999"/>
          <w:sz w:val="19"/>
          <w:szCs w:val="19"/>
          <w:bdr w:val="none" w:sz="0" w:space="0" w:color="auto" w:frame="1"/>
          <w:lang w:val="en-US"/>
        </w:rPr>
        <w:t>+----------------------------------------------------+</w:t>
      </w:r>
    </w:p>
    <w:p w:rsidR="00527D49" w:rsidRPr="00527D49" w:rsidRDefault="00527D49" w:rsidP="00527D49">
      <w:pPr>
        <w:pStyle w:val="HTML0"/>
        <w:pBdr>
          <w:top w:val="single" w:sz="6" w:space="0" w:color="D9D9D9"/>
          <w:left w:val="single" w:sz="6" w:space="31" w:color="D9D9D9"/>
          <w:bottom w:val="single" w:sz="6" w:space="0" w:color="D9D9D9"/>
          <w:right w:val="single" w:sz="6" w:space="12" w:color="D9D9D9"/>
        </w:pBdr>
        <w:shd w:val="clear" w:color="auto" w:fill="F8F8F8"/>
        <w:ind w:left="1200" w:right="300"/>
        <w:textAlignment w:val="baseline"/>
        <w:rPr>
          <w:rStyle w:val="HTML"/>
          <w:rFonts w:ascii="Consolas" w:eastAsiaTheme="majorEastAsia" w:hAnsi="Consolas" w:cs="Consolas"/>
          <w:color w:val="000000"/>
          <w:sz w:val="19"/>
          <w:szCs w:val="19"/>
          <w:bdr w:val="none" w:sz="0" w:space="0" w:color="auto" w:frame="1"/>
          <w:lang w:val="en-US"/>
        </w:rPr>
      </w:pPr>
      <w:r w:rsidRPr="00527D49">
        <w:rPr>
          <w:rStyle w:val="token"/>
          <w:rFonts w:ascii="Consolas" w:eastAsiaTheme="majorEastAsia" w:hAnsi="Consolas" w:cs="Consolas"/>
          <w:color w:val="999999"/>
          <w:sz w:val="19"/>
          <w:szCs w:val="19"/>
          <w:bdr w:val="none" w:sz="0" w:space="0" w:color="auto" w:frame="1"/>
          <w:lang w:val="en-US"/>
        </w:rPr>
        <w:t>|</w:t>
      </w:r>
      <w:r w:rsidRPr="00527D49">
        <w:rPr>
          <w:rStyle w:val="token"/>
          <w:rFonts w:ascii="Consolas" w:eastAsiaTheme="majorEastAsia" w:hAnsi="Consolas" w:cs="Consolas"/>
          <w:color w:val="555555"/>
          <w:sz w:val="19"/>
          <w:szCs w:val="19"/>
          <w:bdr w:val="none" w:sz="0" w:space="0" w:color="auto" w:frame="1"/>
          <w:lang w:val="en-US"/>
        </w:rPr>
        <w:t xml:space="preserve"> @@optimizer_switch LIKE '%subquery_to_derived=on%' </w:t>
      </w:r>
      <w:r w:rsidRPr="00527D49">
        <w:rPr>
          <w:rStyle w:val="token"/>
          <w:rFonts w:ascii="Consolas" w:eastAsiaTheme="majorEastAsia" w:hAnsi="Consolas" w:cs="Consolas"/>
          <w:color w:val="999999"/>
          <w:sz w:val="19"/>
          <w:szCs w:val="19"/>
          <w:bdr w:val="none" w:sz="0" w:space="0" w:color="auto" w:frame="1"/>
          <w:lang w:val="en-US"/>
        </w:rPr>
        <w:t>|</w:t>
      </w:r>
    </w:p>
    <w:p w:rsidR="00527D49" w:rsidRPr="00527D49" w:rsidRDefault="00527D49" w:rsidP="00527D49">
      <w:pPr>
        <w:pStyle w:val="HTML0"/>
        <w:pBdr>
          <w:top w:val="single" w:sz="6" w:space="0" w:color="D9D9D9"/>
          <w:left w:val="single" w:sz="6" w:space="31" w:color="D9D9D9"/>
          <w:bottom w:val="single" w:sz="6" w:space="0" w:color="D9D9D9"/>
          <w:right w:val="single" w:sz="6" w:space="12" w:color="D9D9D9"/>
        </w:pBdr>
        <w:shd w:val="clear" w:color="auto" w:fill="F8F8F8"/>
        <w:ind w:left="1200" w:right="300"/>
        <w:textAlignment w:val="baseline"/>
        <w:rPr>
          <w:rStyle w:val="HTML"/>
          <w:rFonts w:ascii="Consolas" w:eastAsiaTheme="majorEastAsia" w:hAnsi="Consolas" w:cs="Consolas"/>
          <w:color w:val="000000"/>
          <w:sz w:val="19"/>
          <w:szCs w:val="19"/>
          <w:bdr w:val="none" w:sz="0" w:space="0" w:color="auto" w:frame="1"/>
          <w:lang w:val="en-US"/>
        </w:rPr>
      </w:pPr>
      <w:r w:rsidRPr="00527D49">
        <w:rPr>
          <w:rStyle w:val="token"/>
          <w:rFonts w:ascii="Consolas" w:eastAsiaTheme="majorEastAsia" w:hAnsi="Consolas" w:cs="Consolas"/>
          <w:color w:val="999999"/>
          <w:sz w:val="19"/>
          <w:szCs w:val="19"/>
          <w:bdr w:val="none" w:sz="0" w:space="0" w:color="auto" w:frame="1"/>
          <w:lang w:val="en-US"/>
        </w:rPr>
        <w:t>+----------------------------------------------------+</w:t>
      </w:r>
    </w:p>
    <w:p w:rsidR="00527D49" w:rsidRPr="00527D49" w:rsidRDefault="00527D49" w:rsidP="00527D49">
      <w:pPr>
        <w:pStyle w:val="HTML0"/>
        <w:pBdr>
          <w:top w:val="single" w:sz="6" w:space="0" w:color="D9D9D9"/>
          <w:left w:val="single" w:sz="6" w:space="31" w:color="D9D9D9"/>
          <w:bottom w:val="single" w:sz="6" w:space="0" w:color="D9D9D9"/>
          <w:right w:val="single" w:sz="6" w:space="12" w:color="D9D9D9"/>
        </w:pBdr>
        <w:shd w:val="clear" w:color="auto" w:fill="F8F8F8"/>
        <w:ind w:left="1200" w:right="300"/>
        <w:textAlignment w:val="baseline"/>
        <w:rPr>
          <w:rStyle w:val="HTML"/>
          <w:rFonts w:ascii="Consolas" w:eastAsiaTheme="majorEastAsia" w:hAnsi="Consolas" w:cs="Consolas"/>
          <w:color w:val="000000"/>
          <w:sz w:val="19"/>
          <w:szCs w:val="19"/>
          <w:bdr w:val="none" w:sz="0" w:space="0" w:color="auto" w:frame="1"/>
          <w:lang w:val="en-US"/>
        </w:rPr>
      </w:pPr>
      <w:r w:rsidRPr="00527D49">
        <w:rPr>
          <w:rStyle w:val="token"/>
          <w:rFonts w:ascii="Consolas" w:eastAsiaTheme="majorEastAsia" w:hAnsi="Consolas" w:cs="Consolas"/>
          <w:color w:val="999999"/>
          <w:sz w:val="19"/>
          <w:szCs w:val="19"/>
          <w:bdr w:val="none" w:sz="0" w:space="0" w:color="auto" w:frame="1"/>
          <w:lang w:val="en-US"/>
        </w:rPr>
        <w:t>|</w:t>
      </w:r>
      <w:r w:rsidRPr="00527D49">
        <w:rPr>
          <w:rStyle w:val="token"/>
          <w:rFonts w:ascii="Consolas" w:eastAsiaTheme="majorEastAsia" w:hAnsi="Consolas" w:cs="Consolas"/>
          <w:color w:val="555555"/>
          <w:sz w:val="19"/>
          <w:szCs w:val="19"/>
          <w:bdr w:val="none" w:sz="0" w:space="0" w:color="auto" w:frame="1"/>
          <w:lang w:val="en-US"/>
        </w:rPr>
        <w:t xml:space="preserve">                                                  1 </w:t>
      </w:r>
      <w:r w:rsidRPr="00527D49">
        <w:rPr>
          <w:rStyle w:val="token"/>
          <w:rFonts w:ascii="Consolas" w:eastAsiaTheme="majorEastAsia" w:hAnsi="Consolas" w:cs="Consolas"/>
          <w:color w:val="999999"/>
          <w:sz w:val="19"/>
          <w:szCs w:val="19"/>
          <w:bdr w:val="none" w:sz="0" w:space="0" w:color="auto" w:frame="1"/>
          <w:lang w:val="en-US"/>
        </w:rPr>
        <w:t>|</w:t>
      </w:r>
    </w:p>
    <w:p w:rsidR="00527D49" w:rsidRPr="00527D49" w:rsidRDefault="00527D49" w:rsidP="00527D49">
      <w:pPr>
        <w:pStyle w:val="HTML0"/>
        <w:pBdr>
          <w:top w:val="single" w:sz="6" w:space="0" w:color="D9D9D9"/>
          <w:left w:val="single" w:sz="6" w:space="31" w:color="D9D9D9"/>
          <w:bottom w:val="single" w:sz="6" w:space="0" w:color="D9D9D9"/>
          <w:right w:val="single" w:sz="6" w:space="12" w:color="D9D9D9"/>
        </w:pBdr>
        <w:shd w:val="clear" w:color="auto" w:fill="F8F8F8"/>
        <w:ind w:left="1200" w:right="300"/>
        <w:textAlignment w:val="baseline"/>
        <w:rPr>
          <w:rStyle w:val="HTML"/>
          <w:rFonts w:ascii="Consolas" w:eastAsiaTheme="majorEastAsia" w:hAnsi="Consolas" w:cs="Consolas"/>
          <w:color w:val="000000"/>
          <w:sz w:val="19"/>
          <w:szCs w:val="19"/>
          <w:bdr w:val="none" w:sz="0" w:space="0" w:color="auto" w:frame="1"/>
          <w:lang w:val="en-US"/>
        </w:rPr>
      </w:pPr>
      <w:r w:rsidRPr="00527D49">
        <w:rPr>
          <w:rStyle w:val="token"/>
          <w:rFonts w:ascii="Consolas" w:eastAsiaTheme="majorEastAsia" w:hAnsi="Consolas" w:cs="Consolas"/>
          <w:color w:val="999999"/>
          <w:sz w:val="19"/>
          <w:szCs w:val="19"/>
          <w:bdr w:val="none" w:sz="0" w:space="0" w:color="auto" w:frame="1"/>
          <w:lang w:val="en-US"/>
        </w:rPr>
        <w:t>+----------------------------------------------------+</w:t>
      </w:r>
    </w:p>
    <w:p w:rsidR="00527D49" w:rsidRPr="00527D49" w:rsidRDefault="00527D49" w:rsidP="00527D49">
      <w:pPr>
        <w:pStyle w:val="HTML0"/>
        <w:pBdr>
          <w:top w:val="single" w:sz="6" w:space="0" w:color="D9D9D9"/>
          <w:left w:val="single" w:sz="6" w:space="31" w:color="D9D9D9"/>
          <w:bottom w:val="single" w:sz="6" w:space="0" w:color="D9D9D9"/>
          <w:right w:val="single" w:sz="6" w:space="12" w:color="D9D9D9"/>
        </w:pBdr>
        <w:shd w:val="clear" w:color="auto" w:fill="F8F8F8"/>
        <w:ind w:left="1200" w:right="300"/>
        <w:textAlignment w:val="baseline"/>
        <w:rPr>
          <w:rStyle w:val="HTML"/>
          <w:rFonts w:ascii="Consolas" w:eastAsiaTheme="majorEastAsia" w:hAnsi="Consolas" w:cs="Consolas"/>
          <w:color w:val="000000"/>
          <w:sz w:val="19"/>
          <w:szCs w:val="19"/>
          <w:bdr w:val="none" w:sz="0" w:space="0" w:color="auto" w:frame="1"/>
          <w:lang w:val="en-US"/>
        </w:rPr>
      </w:pPr>
    </w:p>
    <w:p w:rsidR="00527D49" w:rsidRPr="00527D49" w:rsidRDefault="00527D49" w:rsidP="00527D49">
      <w:pPr>
        <w:pStyle w:val="HTML0"/>
        <w:pBdr>
          <w:top w:val="single" w:sz="6" w:space="0" w:color="D9D9D9"/>
          <w:left w:val="single" w:sz="6" w:space="31" w:color="D9D9D9"/>
          <w:bottom w:val="single" w:sz="6" w:space="0" w:color="D9D9D9"/>
          <w:right w:val="single" w:sz="6" w:space="12" w:color="D9D9D9"/>
        </w:pBdr>
        <w:shd w:val="clear" w:color="auto" w:fill="F8F8F8"/>
        <w:ind w:left="1200" w:right="300"/>
        <w:textAlignment w:val="baseline"/>
        <w:rPr>
          <w:rStyle w:val="HTML"/>
          <w:rFonts w:ascii="Consolas" w:eastAsiaTheme="majorEastAsia" w:hAnsi="Consolas" w:cs="Consolas"/>
          <w:color w:val="000000"/>
          <w:sz w:val="19"/>
          <w:szCs w:val="19"/>
          <w:bdr w:val="none" w:sz="0" w:space="0" w:color="auto" w:frame="1"/>
          <w:lang w:val="en-US"/>
        </w:rPr>
      </w:pPr>
      <w:r w:rsidRPr="00527D49">
        <w:rPr>
          <w:rStyle w:val="token"/>
          <w:rFonts w:ascii="Consolas" w:eastAsiaTheme="majorEastAsia" w:hAnsi="Consolas" w:cs="Consolas"/>
          <w:color w:val="A67F59"/>
          <w:sz w:val="19"/>
          <w:szCs w:val="19"/>
          <w:bdr w:val="none" w:sz="0" w:space="0" w:color="auto" w:frame="1"/>
          <w:lang w:val="en-US"/>
        </w:rPr>
        <w:t>mysql&gt;</w:t>
      </w: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token"/>
          <w:rFonts w:ascii="Consolas" w:eastAsiaTheme="majorEastAsia" w:hAnsi="Consolas" w:cs="Consolas"/>
          <w:color w:val="0077AA"/>
          <w:sz w:val="19"/>
          <w:szCs w:val="19"/>
          <w:bdr w:val="none" w:sz="0" w:space="0" w:color="auto" w:frame="1"/>
          <w:lang w:val="en-US"/>
        </w:rPr>
        <w:t>EXPLAIN</w:t>
      </w: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token"/>
          <w:rFonts w:ascii="Consolas" w:eastAsiaTheme="majorEastAsia" w:hAnsi="Consolas" w:cs="Consolas"/>
          <w:color w:val="0077AA"/>
          <w:sz w:val="19"/>
          <w:szCs w:val="19"/>
          <w:bdr w:val="none" w:sz="0" w:space="0" w:color="auto" w:frame="1"/>
          <w:lang w:val="en-US"/>
        </w:rPr>
        <w:t>SELECT</w:t>
      </w: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token"/>
          <w:rFonts w:ascii="Consolas" w:eastAsiaTheme="majorEastAsia" w:hAnsi="Consolas" w:cs="Consolas"/>
          <w:color w:val="A67F59"/>
          <w:sz w:val="19"/>
          <w:szCs w:val="19"/>
          <w:bdr w:val="none" w:sz="0" w:space="0" w:color="auto" w:frame="1"/>
          <w:lang w:val="en-US"/>
        </w:rPr>
        <w:t>*</w:t>
      </w: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token"/>
          <w:rFonts w:ascii="Consolas" w:eastAsiaTheme="majorEastAsia" w:hAnsi="Consolas" w:cs="Consolas"/>
          <w:color w:val="0077AA"/>
          <w:sz w:val="19"/>
          <w:szCs w:val="19"/>
          <w:bdr w:val="none" w:sz="0" w:space="0" w:color="auto" w:frame="1"/>
          <w:lang w:val="en-US"/>
        </w:rPr>
        <w:t>FROM</w:t>
      </w:r>
      <w:r w:rsidRPr="00527D49">
        <w:rPr>
          <w:rStyle w:val="HTML"/>
          <w:rFonts w:ascii="Consolas" w:eastAsiaTheme="majorEastAsia" w:hAnsi="Consolas" w:cs="Consolas"/>
          <w:color w:val="000000"/>
          <w:sz w:val="19"/>
          <w:szCs w:val="19"/>
          <w:bdr w:val="none" w:sz="0" w:space="0" w:color="auto" w:frame="1"/>
          <w:lang w:val="en-US"/>
        </w:rPr>
        <w:t xml:space="preserve"> t1 </w:t>
      </w:r>
      <w:r w:rsidRPr="00527D49">
        <w:rPr>
          <w:rStyle w:val="token"/>
          <w:rFonts w:ascii="Consolas" w:eastAsiaTheme="majorEastAsia" w:hAnsi="Consolas" w:cs="Consolas"/>
          <w:color w:val="0077AA"/>
          <w:sz w:val="19"/>
          <w:szCs w:val="19"/>
          <w:bdr w:val="none" w:sz="0" w:space="0" w:color="auto" w:frame="1"/>
          <w:lang w:val="en-US"/>
        </w:rPr>
        <w:t>WHERE</w:t>
      </w:r>
      <w:r w:rsidRPr="00527D49">
        <w:rPr>
          <w:rStyle w:val="HTML"/>
          <w:rFonts w:ascii="Consolas" w:eastAsiaTheme="majorEastAsia" w:hAnsi="Consolas" w:cs="Consolas"/>
          <w:color w:val="000000"/>
          <w:sz w:val="19"/>
          <w:szCs w:val="19"/>
          <w:bdr w:val="none" w:sz="0" w:space="0" w:color="auto" w:frame="1"/>
          <w:lang w:val="en-US"/>
        </w:rPr>
        <w:t xml:space="preserve"> t1</w:t>
      </w:r>
      <w:r w:rsidRPr="00527D49">
        <w:rPr>
          <w:rStyle w:val="token"/>
          <w:rFonts w:ascii="Consolas" w:eastAsiaTheme="majorEastAsia" w:hAnsi="Consolas" w:cs="Consolas"/>
          <w:color w:val="999999"/>
          <w:sz w:val="19"/>
          <w:szCs w:val="19"/>
          <w:bdr w:val="none" w:sz="0" w:space="0" w:color="auto" w:frame="1"/>
          <w:lang w:val="en-US"/>
        </w:rPr>
        <w:t>.</w:t>
      </w:r>
      <w:r w:rsidRPr="00527D49">
        <w:rPr>
          <w:rStyle w:val="HTML"/>
          <w:rFonts w:ascii="Consolas" w:eastAsiaTheme="majorEastAsia" w:hAnsi="Consolas" w:cs="Consolas"/>
          <w:color w:val="000000"/>
          <w:sz w:val="19"/>
          <w:szCs w:val="19"/>
          <w:bdr w:val="none" w:sz="0" w:space="0" w:color="auto" w:frame="1"/>
          <w:lang w:val="en-US"/>
        </w:rPr>
        <w:t xml:space="preserve">a </w:t>
      </w:r>
      <w:r w:rsidRPr="00527D49">
        <w:rPr>
          <w:rStyle w:val="token"/>
          <w:rFonts w:ascii="Consolas" w:eastAsiaTheme="majorEastAsia" w:hAnsi="Consolas" w:cs="Consolas"/>
          <w:color w:val="A67F59"/>
          <w:sz w:val="19"/>
          <w:szCs w:val="19"/>
          <w:bdr w:val="none" w:sz="0" w:space="0" w:color="auto" w:frame="1"/>
          <w:lang w:val="en-US"/>
        </w:rPr>
        <w:t>&gt;</w:t>
      </w: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token"/>
          <w:rFonts w:ascii="Consolas" w:eastAsiaTheme="majorEastAsia" w:hAnsi="Consolas" w:cs="Consolas"/>
          <w:color w:val="999999"/>
          <w:sz w:val="19"/>
          <w:szCs w:val="19"/>
          <w:bdr w:val="none" w:sz="0" w:space="0" w:color="auto" w:frame="1"/>
          <w:lang w:val="en-US"/>
        </w:rPr>
        <w:t>(</w:t>
      </w:r>
      <w:r w:rsidRPr="00527D49">
        <w:rPr>
          <w:rStyle w:val="token"/>
          <w:rFonts w:ascii="Consolas" w:eastAsiaTheme="majorEastAsia" w:hAnsi="Consolas" w:cs="Consolas"/>
          <w:color w:val="0077AA"/>
          <w:sz w:val="19"/>
          <w:szCs w:val="19"/>
          <w:bdr w:val="none" w:sz="0" w:space="0" w:color="auto" w:frame="1"/>
          <w:lang w:val="en-US"/>
        </w:rPr>
        <w:t>SELECT</w:t>
      </w: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token"/>
          <w:rFonts w:ascii="Consolas" w:eastAsiaTheme="majorEastAsia" w:hAnsi="Consolas" w:cs="Consolas"/>
          <w:color w:val="DD4A68"/>
          <w:sz w:val="19"/>
          <w:szCs w:val="19"/>
          <w:bdr w:val="none" w:sz="0" w:space="0" w:color="auto" w:frame="1"/>
          <w:lang w:val="en-US"/>
        </w:rPr>
        <w:t>COUNT</w:t>
      </w:r>
      <w:r w:rsidRPr="00527D49">
        <w:rPr>
          <w:rStyle w:val="token"/>
          <w:rFonts w:ascii="Consolas" w:eastAsiaTheme="majorEastAsia" w:hAnsi="Consolas" w:cs="Consolas"/>
          <w:color w:val="999999"/>
          <w:sz w:val="19"/>
          <w:szCs w:val="19"/>
          <w:bdr w:val="none" w:sz="0" w:space="0" w:color="auto" w:frame="1"/>
          <w:lang w:val="en-US"/>
        </w:rPr>
        <w:t>(</w:t>
      </w:r>
      <w:r w:rsidRPr="00527D49">
        <w:rPr>
          <w:rStyle w:val="HTML"/>
          <w:rFonts w:ascii="Consolas" w:eastAsiaTheme="majorEastAsia" w:hAnsi="Consolas" w:cs="Consolas"/>
          <w:color w:val="000000"/>
          <w:sz w:val="19"/>
          <w:szCs w:val="19"/>
          <w:bdr w:val="none" w:sz="0" w:space="0" w:color="auto" w:frame="1"/>
          <w:lang w:val="en-US"/>
        </w:rPr>
        <w:t>a</w:t>
      </w:r>
      <w:r w:rsidRPr="00527D49">
        <w:rPr>
          <w:rStyle w:val="token"/>
          <w:rFonts w:ascii="Consolas" w:eastAsiaTheme="majorEastAsia" w:hAnsi="Consolas" w:cs="Consolas"/>
          <w:color w:val="999999"/>
          <w:sz w:val="19"/>
          <w:szCs w:val="19"/>
          <w:bdr w:val="none" w:sz="0" w:space="0" w:color="auto" w:frame="1"/>
          <w:lang w:val="en-US"/>
        </w:rPr>
        <w:t>)</w:t>
      </w: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token"/>
          <w:rFonts w:ascii="Consolas" w:eastAsiaTheme="majorEastAsia" w:hAnsi="Consolas" w:cs="Consolas"/>
          <w:color w:val="0077AA"/>
          <w:sz w:val="19"/>
          <w:szCs w:val="19"/>
          <w:bdr w:val="none" w:sz="0" w:space="0" w:color="auto" w:frame="1"/>
          <w:lang w:val="en-US"/>
        </w:rPr>
        <w:t>FROM</w:t>
      </w:r>
      <w:r w:rsidRPr="00527D49">
        <w:rPr>
          <w:rStyle w:val="HTML"/>
          <w:rFonts w:ascii="Consolas" w:eastAsiaTheme="majorEastAsia" w:hAnsi="Consolas" w:cs="Consolas"/>
          <w:color w:val="000000"/>
          <w:sz w:val="19"/>
          <w:szCs w:val="19"/>
          <w:bdr w:val="none" w:sz="0" w:space="0" w:color="auto" w:frame="1"/>
          <w:lang w:val="en-US"/>
        </w:rPr>
        <w:t xml:space="preserve"> t2</w:t>
      </w:r>
      <w:r w:rsidRPr="00527D49">
        <w:rPr>
          <w:rStyle w:val="token"/>
          <w:rFonts w:ascii="Consolas" w:eastAsiaTheme="majorEastAsia" w:hAnsi="Consolas" w:cs="Consolas"/>
          <w:color w:val="999999"/>
          <w:sz w:val="19"/>
          <w:szCs w:val="19"/>
          <w:bdr w:val="none" w:sz="0" w:space="0" w:color="auto" w:frame="1"/>
          <w:lang w:val="en-US"/>
        </w:rPr>
        <w:t>)</w:t>
      </w:r>
      <w:r w:rsidRPr="00527D49">
        <w:rPr>
          <w:rStyle w:val="HTML"/>
          <w:rFonts w:ascii="Consolas" w:eastAsiaTheme="majorEastAsia" w:hAnsi="Consolas" w:cs="Consolas"/>
          <w:color w:val="000000"/>
          <w:sz w:val="19"/>
          <w:szCs w:val="19"/>
          <w:bdr w:val="none" w:sz="0" w:space="0" w:color="auto" w:frame="1"/>
          <w:lang w:val="en-US"/>
        </w:rPr>
        <w:t>\G</w:t>
      </w:r>
    </w:p>
    <w:p w:rsidR="00527D49" w:rsidRPr="00527D49" w:rsidRDefault="00527D49" w:rsidP="00527D49">
      <w:pPr>
        <w:pStyle w:val="HTML0"/>
        <w:pBdr>
          <w:top w:val="single" w:sz="6" w:space="0" w:color="D9D9D9"/>
          <w:left w:val="single" w:sz="6" w:space="31" w:color="D9D9D9"/>
          <w:bottom w:val="single" w:sz="6" w:space="0" w:color="D9D9D9"/>
          <w:right w:val="single" w:sz="6" w:space="12" w:color="D9D9D9"/>
        </w:pBdr>
        <w:shd w:val="clear" w:color="auto" w:fill="F8F8F8"/>
        <w:ind w:left="1200" w:right="300"/>
        <w:textAlignment w:val="baseline"/>
        <w:rPr>
          <w:rStyle w:val="token"/>
          <w:rFonts w:ascii="Consolas" w:eastAsiaTheme="majorEastAsia" w:hAnsi="Consolas" w:cs="Consolas"/>
          <w:color w:val="555555"/>
          <w:sz w:val="19"/>
          <w:szCs w:val="19"/>
          <w:bdr w:val="none" w:sz="0" w:space="0" w:color="auto" w:frame="1"/>
          <w:lang w:val="en-US"/>
        </w:rPr>
      </w:pPr>
      <w:r w:rsidRPr="00527D49">
        <w:rPr>
          <w:rStyle w:val="token"/>
          <w:rFonts w:ascii="Consolas" w:eastAsiaTheme="majorEastAsia" w:hAnsi="Consolas" w:cs="Consolas"/>
          <w:color w:val="999999"/>
          <w:sz w:val="19"/>
          <w:szCs w:val="19"/>
          <w:bdr w:val="none" w:sz="0" w:space="0" w:color="auto" w:frame="1"/>
          <w:lang w:val="en-US"/>
        </w:rPr>
        <w:t>***************************</w:t>
      </w:r>
      <w:r w:rsidRPr="00527D49">
        <w:rPr>
          <w:rStyle w:val="token"/>
          <w:rFonts w:ascii="Consolas" w:eastAsiaTheme="majorEastAsia" w:hAnsi="Consolas" w:cs="Consolas"/>
          <w:color w:val="555555"/>
          <w:sz w:val="19"/>
          <w:szCs w:val="19"/>
          <w:bdr w:val="none" w:sz="0" w:space="0" w:color="auto" w:frame="1"/>
          <w:lang w:val="en-US"/>
        </w:rPr>
        <w:t xml:space="preserve"> 1. row </w:t>
      </w:r>
      <w:r w:rsidRPr="00527D49">
        <w:rPr>
          <w:rStyle w:val="token"/>
          <w:rFonts w:ascii="Consolas" w:eastAsiaTheme="majorEastAsia" w:hAnsi="Consolas" w:cs="Consolas"/>
          <w:color w:val="999999"/>
          <w:sz w:val="19"/>
          <w:szCs w:val="19"/>
          <w:bdr w:val="none" w:sz="0" w:space="0" w:color="auto" w:frame="1"/>
          <w:lang w:val="en-US"/>
        </w:rPr>
        <w:t>***************************</w:t>
      </w:r>
    </w:p>
    <w:p w:rsidR="00527D49" w:rsidRPr="00527D49" w:rsidRDefault="00527D49" w:rsidP="00527D49">
      <w:pPr>
        <w:pStyle w:val="HTML0"/>
        <w:pBdr>
          <w:top w:val="single" w:sz="6" w:space="0" w:color="D9D9D9"/>
          <w:left w:val="single" w:sz="6" w:space="31" w:color="D9D9D9"/>
          <w:bottom w:val="single" w:sz="6" w:space="0" w:color="D9D9D9"/>
          <w:right w:val="single" w:sz="6" w:space="12" w:color="D9D9D9"/>
        </w:pBdr>
        <w:shd w:val="clear" w:color="auto" w:fill="F8F8F8"/>
        <w:ind w:left="1200" w:right="300"/>
        <w:textAlignment w:val="baseline"/>
        <w:rPr>
          <w:rStyle w:val="token"/>
          <w:rFonts w:ascii="Consolas" w:eastAsiaTheme="majorEastAsia" w:hAnsi="Consolas" w:cs="Consolas"/>
          <w:color w:val="555555"/>
          <w:sz w:val="19"/>
          <w:szCs w:val="19"/>
          <w:bdr w:val="none" w:sz="0" w:space="0" w:color="auto" w:frame="1"/>
          <w:lang w:val="en-US"/>
        </w:rPr>
      </w:pPr>
      <w:r w:rsidRPr="00527D49">
        <w:rPr>
          <w:rStyle w:val="token"/>
          <w:rFonts w:ascii="Consolas" w:eastAsiaTheme="majorEastAsia" w:hAnsi="Consolas" w:cs="Consolas"/>
          <w:color w:val="555555"/>
          <w:sz w:val="19"/>
          <w:szCs w:val="19"/>
          <w:bdr w:val="none" w:sz="0" w:space="0" w:color="auto" w:frame="1"/>
          <w:lang w:val="en-US"/>
        </w:rPr>
        <w:t xml:space="preserve">           id</w:t>
      </w:r>
      <w:r w:rsidRPr="00527D49">
        <w:rPr>
          <w:rStyle w:val="token"/>
          <w:rFonts w:ascii="Consolas" w:eastAsiaTheme="majorEastAsia" w:hAnsi="Consolas" w:cs="Consolas"/>
          <w:color w:val="999999"/>
          <w:sz w:val="19"/>
          <w:szCs w:val="19"/>
          <w:bdr w:val="none" w:sz="0" w:space="0" w:color="auto" w:frame="1"/>
          <w:lang w:val="en-US"/>
        </w:rPr>
        <w:t>:</w:t>
      </w:r>
      <w:r w:rsidRPr="00527D49">
        <w:rPr>
          <w:rStyle w:val="token"/>
          <w:rFonts w:ascii="Consolas" w:eastAsiaTheme="majorEastAsia" w:hAnsi="Consolas" w:cs="Consolas"/>
          <w:color w:val="555555"/>
          <w:sz w:val="19"/>
          <w:szCs w:val="19"/>
          <w:bdr w:val="none" w:sz="0" w:space="0" w:color="auto" w:frame="1"/>
          <w:lang w:val="en-US"/>
        </w:rPr>
        <w:t xml:space="preserve"> 1</w:t>
      </w:r>
    </w:p>
    <w:p w:rsidR="00527D49" w:rsidRPr="00527D49" w:rsidRDefault="00527D49" w:rsidP="00527D49">
      <w:pPr>
        <w:pStyle w:val="HTML0"/>
        <w:pBdr>
          <w:top w:val="single" w:sz="6" w:space="0" w:color="D9D9D9"/>
          <w:left w:val="single" w:sz="6" w:space="31" w:color="D9D9D9"/>
          <w:bottom w:val="single" w:sz="6" w:space="0" w:color="D9D9D9"/>
          <w:right w:val="single" w:sz="6" w:space="12" w:color="D9D9D9"/>
        </w:pBdr>
        <w:shd w:val="clear" w:color="auto" w:fill="F8F8F8"/>
        <w:ind w:left="1200" w:right="300"/>
        <w:textAlignment w:val="baseline"/>
        <w:rPr>
          <w:rStyle w:val="token"/>
          <w:rFonts w:ascii="Consolas" w:eastAsiaTheme="majorEastAsia" w:hAnsi="Consolas" w:cs="Consolas"/>
          <w:color w:val="555555"/>
          <w:sz w:val="19"/>
          <w:szCs w:val="19"/>
          <w:bdr w:val="none" w:sz="0" w:space="0" w:color="auto" w:frame="1"/>
          <w:lang w:val="en-US"/>
        </w:rPr>
      </w:pPr>
      <w:r w:rsidRPr="00527D49">
        <w:rPr>
          <w:rStyle w:val="token"/>
          <w:rFonts w:ascii="Consolas" w:eastAsiaTheme="majorEastAsia" w:hAnsi="Consolas" w:cs="Consolas"/>
          <w:color w:val="555555"/>
          <w:sz w:val="19"/>
          <w:szCs w:val="19"/>
          <w:bdr w:val="none" w:sz="0" w:space="0" w:color="auto" w:frame="1"/>
          <w:lang w:val="en-US"/>
        </w:rPr>
        <w:t xml:space="preserve">  select_type</w:t>
      </w:r>
      <w:r w:rsidRPr="00527D49">
        <w:rPr>
          <w:rStyle w:val="token"/>
          <w:rFonts w:ascii="Consolas" w:eastAsiaTheme="majorEastAsia" w:hAnsi="Consolas" w:cs="Consolas"/>
          <w:color w:val="999999"/>
          <w:sz w:val="19"/>
          <w:szCs w:val="19"/>
          <w:bdr w:val="none" w:sz="0" w:space="0" w:color="auto" w:frame="1"/>
          <w:lang w:val="en-US"/>
        </w:rPr>
        <w:t>:</w:t>
      </w:r>
      <w:r w:rsidRPr="00527D49">
        <w:rPr>
          <w:rStyle w:val="token"/>
          <w:rFonts w:ascii="Consolas" w:eastAsiaTheme="majorEastAsia" w:hAnsi="Consolas" w:cs="Consolas"/>
          <w:color w:val="555555"/>
          <w:sz w:val="19"/>
          <w:szCs w:val="19"/>
          <w:bdr w:val="none" w:sz="0" w:space="0" w:color="auto" w:frame="1"/>
          <w:lang w:val="en-US"/>
        </w:rPr>
        <w:t xml:space="preserve"> PRIMARY</w:t>
      </w:r>
    </w:p>
    <w:p w:rsidR="00527D49" w:rsidRPr="00527D49" w:rsidRDefault="00527D49" w:rsidP="00527D49">
      <w:pPr>
        <w:pStyle w:val="HTML0"/>
        <w:pBdr>
          <w:top w:val="single" w:sz="6" w:space="0" w:color="D9D9D9"/>
          <w:left w:val="single" w:sz="6" w:space="31" w:color="D9D9D9"/>
          <w:bottom w:val="single" w:sz="6" w:space="0" w:color="D9D9D9"/>
          <w:right w:val="single" w:sz="6" w:space="12" w:color="D9D9D9"/>
        </w:pBdr>
        <w:shd w:val="clear" w:color="auto" w:fill="F8F8F8"/>
        <w:ind w:left="1200" w:right="300"/>
        <w:textAlignment w:val="baseline"/>
        <w:rPr>
          <w:rStyle w:val="token"/>
          <w:rFonts w:ascii="Consolas" w:eastAsiaTheme="majorEastAsia" w:hAnsi="Consolas" w:cs="Consolas"/>
          <w:color w:val="555555"/>
          <w:sz w:val="19"/>
          <w:szCs w:val="19"/>
          <w:bdr w:val="none" w:sz="0" w:space="0" w:color="auto" w:frame="1"/>
          <w:lang w:val="en-US"/>
        </w:rPr>
      </w:pPr>
      <w:r w:rsidRPr="00527D49">
        <w:rPr>
          <w:rStyle w:val="token"/>
          <w:rFonts w:ascii="Consolas" w:eastAsiaTheme="majorEastAsia" w:hAnsi="Consolas" w:cs="Consolas"/>
          <w:color w:val="555555"/>
          <w:sz w:val="19"/>
          <w:szCs w:val="19"/>
          <w:bdr w:val="none" w:sz="0" w:space="0" w:color="auto" w:frame="1"/>
          <w:lang w:val="en-US"/>
        </w:rPr>
        <w:t xml:space="preserve">        table</w:t>
      </w:r>
      <w:r w:rsidRPr="00527D49">
        <w:rPr>
          <w:rStyle w:val="token"/>
          <w:rFonts w:ascii="Consolas" w:eastAsiaTheme="majorEastAsia" w:hAnsi="Consolas" w:cs="Consolas"/>
          <w:color w:val="999999"/>
          <w:sz w:val="19"/>
          <w:szCs w:val="19"/>
          <w:bdr w:val="none" w:sz="0" w:space="0" w:color="auto" w:frame="1"/>
          <w:lang w:val="en-US"/>
        </w:rPr>
        <w:t>:</w:t>
      </w:r>
      <w:r w:rsidRPr="00527D49">
        <w:rPr>
          <w:rStyle w:val="token"/>
          <w:rFonts w:ascii="Consolas" w:eastAsiaTheme="majorEastAsia" w:hAnsi="Consolas" w:cs="Consolas"/>
          <w:color w:val="555555"/>
          <w:sz w:val="19"/>
          <w:szCs w:val="19"/>
          <w:bdr w:val="none" w:sz="0" w:space="0" w:color="auto" w:frame="1"/>
          <w:lang w:val="en-US"/>
        </w:rPr>
        <w:t xml:space="preserve"> &lt;derived2&gt;</w:t>
      </w:r>
    </w:p>
    <w:p w:rsidR="00527D49" w:rsidRPr="00527D49" w:rsidRDefault="00527D49" w:rsidP="00527D49">
      <w:pPr>
        <w:pStyle w:val="HTML0"/>
        <w:pBdr>
          <w:top w:val="single" w:sz="6" w:space="0" w:color="D9D9D9"/>
          <w:left w:val="single" w:sz="6" w:space="31" w:color="D9D9D9"/>
          <w:bottom w:val="single" w:sz="6" w:space="0" w:color="D9D9D9"/>
          <w:right w:val="single" w:sz="6" w:space="12" w:color="D9D9D9"/>
        </w:pBdr>
        <w:shd w:val="clear" w:color="auto" w:fill="F8F8F8"/>
        <w:ind w:left="1200" w:right="300"/>
        <w:textAlignment w:val="baseline"/>
        <w:rPr>
          <w:rStyle w:val="token"/>
          <w:rFonts w:ascii="Consolas" w:eastAsiaTheme="majorEastAsia" w:hAnsi="Consolas" w:cs="Consolas"/>
          <w:color w:val="555555"/>
          <w:sz w:val="19"/>
          <w:szCs w:val="19"/>
          <w:bdr w:val="none" w:sz="0" w:space="0" w:color="auto" w:frame="1"/>
          <w:lang w:val="en-US"/>
        </w:rPr>
      </w:pPr>
      <w:r w:rsidRPr="00527D49">
        <w:rPr>
          <w:rStyle w:val="token"/>
          <w:rFonts w:ascii="Consolas" w:eastAsiaTheme="majorEastAsia" w:hAnsi="Consolas" w:cs="Consolas"/>
          <w:color w:val="555555"/>
          <w:sz w:val="19"/>
          <w:szCs w:val="19"/>
          <w:bdr w:val="none" w:sz="0" w:space="0" w:color="auto" w:frame="1"/>
          <w:lang w:val="en-US"/>
        </w:rPr>
        <w:t xml:space="preserve">   partitions</w:t>
      </w:r>
      <w:r w:rsidRPr="00527D49">
        <w:rPr>
          <w:rStyle w:val="token"/>
          <w:rFonts w:ascii="Consolas" w:eastAsiaTheme="majorEastAsia" w:hAnsi="Consolas" w:cs="Consolas"/>
          <w:color w:val="999999"/>
          <w:sz w:val="19"/>
          <w:szCs w:val="19"/>
          <w:bdr w:val="none" w:sz="0" w:space="0" w:color="auto" w:frame="1"/>
          <w:lang w:val="en-US"/>
        </w:rPr>
        <w:t>:</w:t>
      </w:r>
      <w:r w:rsidRPr="00527D49">
        <w:rPr>
          <w:rStyle w:val="token"/>
          <w:rFonts w:ascii="Consolas" w:eastAsiaTheme="majorEastAsia" w:hAnsi="Consolas" w:cs="Consolas"/>
          <w:color w:val="555555"/>
          <w:sz w:val="19"/>
          <w:szCs w:val="19"/>
          <w:bdr w:val="none" w:sz="0" w:space="0" w:color="auto" w:frame="1"/>
          <w:lang w:val="en-US"/>
        </w:rPr>
        <w:t xml:space="preserve"> NULL</w:t>
      </w:r>
    </w:p>
    <w:p w:rsidR="00527D49" w:rsidRPr="00527D49" w:rsidRDefault="00527D49" w:rsidP="00527D49">
      <w:pPr>
        <w:pStyle w:val="HTML0"/>
        <w:pBdr>
          <w:top w:val="single" w:sz="6" w:space="0" w:color="D9D9D9"/>
          <w:left w:val="single" w:sz="6" w:space="31" w:color="D9D9D9"/>
          <w:bottom w:val="single" w:sz="6" w:space="0" w:color="D9D9D9"/>
          <w:right w:val="single" w:sz="6" w:space="12" w:color="D9D9D9"/>
        </w:pBdr>
        <w:shd w:val="clear" w:color="auto" w:fill="F8F8F8"/>
        <w:ind w:left="1200" w:right="300"/>
        <w:textAlignment w:val="baseline"/>
        <w:rPr>
          <w:rStyle w:val="token"/>
          <w:rFonts w:ascii="Consolas" w:eastAsiaTheme="majorEastAsia" w:hAnsi="Consolas" w:cs="Consolas"/>
          <w:color w:val="555555"/>
          <w:sz w:val="19"/>
          <w:szCs w:val="19"/>
          <w:bdr w:val="none" w:sz="0" w:space="0" w:color="auto" w:frame="1"/>
          <w:lang w:val="en-US"/>
        </w:rPr>
      </w:pPr>
      <w:r w:rsidRPr="00527D49">
        <w:rPr>
          <w:rStyle w:val="token"/>
          <w:rFonts w:ascii="Consolas" w:eastAsiaTheme="majorEastAsia" w:hAnsi="Consolas" w:cs="Consolas"/>
          <w:color w:val="555555"/>
          <w:sz w:val="19"/>
          <w:szCs w:val="19"/>
          <w:bdr w:val="none" w:sz="0" w:space="0" w:color="auto" w:frame="1"/>
          <w:lang w:val="en-US"/>
        </w:rPr>
        <w:t xml:space="preserve">         type</w:t>
      </w:r>
      <w:r w:rsidRPr="00527D49">
        <w:rPr>
          <w:rStyle w:val="token"/>
          <w:rFonts w:ascii="Consolas" w:eastAsiaTheme="majorEastAsia" w:hAnsi="Consolas" w:cs="Consolas"/>
          <w:color w:val="999999"/>
          <w:sz w:val="19"/>
          <w:szCs w:val="19"/>
          <w:bdr w:val="none" w:sz="0" w:space="0" w:color="auto" w:frame="1"/>
          <w:lang w:val="en-US"/>
        </w:rPr>
        <w:t>:</w:t>
      </w:r>
      <w:r w:rsidRPr="00527D49">
        <w:rPr>
          <w:rStyle w:val="token"/>
          <w:rFonts w:ascii="Consolas" w:eastAsiaTheme="majorEastAsia" w:hAnsi="Consolas" w:cs="Consolas"/>
          <w:color w:val="555555"/>
          <w:sz w:val="19"/>
          <w:szCs w:val="19"/>
          <w:bdr w:val="none" w:sz="0" w:space="0" w:color="auto" w:frame="1"/>
          <w:lang w:val="en-US"/>
        </w:rPr>
        <w:t xml:space="preserve"> ALL</w:t>
      </w:r>
    </w:p>
    <w:p w:rsidR="00527D49" w:rsidRPr="00527D49" w:rsidRDefault="00527D49" w:rsidP="00527D49">
      <w:pPr>
        <w:pStyle w:val="HTML0"/>
        <w:pBdr>
          <w:top w:val="single" w:sz="6" w:space="0" w:color="D9D9D9"/>
          <w:left w:val="single" w:sz="6" w:space="31" w:color="D9D9D9"/>
          <w:bottom w:val="single" w:sz="6" w:space="0" w:color="D9D9D9"/>
          <w:right w:val="single" w:sz="6" w:space="12" w:color="D9D9D9"/>
        </w:pBdr>
        <w:shd w:val="clear" w:color="auto" w:fill="F8F8F8"/>
        <w:ind w:left="1200" w:right="300"/>
        <w:textAlignment w:val="baseline"/>
        <w:rPr>
          <w:rStyle w:val="token"/>
          <w:rFonts w:ascii="Consolas" w:eastAsiaTheme="majorEastAsia" w:hAnsi="Consolas" w:cs="Consolas"/>
          <w:color w:val="555555"/>
          <w:sz w:val="19"/>
          <w:szCs w:val="19"/>
          <w:bdr w:val="none" w:sz="0" w:space="0" w:color="auto" w:frame="1"/>
          <w:lang w:val="en-US"/>
        </w:rPr>
      </w:pPr>
      <w:r w:rsidRPr="00527D49">
        <w:rPr>
          <w:rStyle w:val="token"/>
          <w:rFonts w:ascii="Consolas" w:eastAsiaTheme="majorEastAsia" w:hAnsi="Consolas" w:cs="Consolas"/>
          <w:color w:val="555555"/>
          <w:sz w:val="19"/>
          <w:szCs w:val="19"/>
          <w:bdr w:val="none" w:sz="0" w:space="0" w:color="auto" w:frame="1"/>
          <w:lang w:val="en-US"/>
        </w:rPr>
        <w:t>possible_keys</w:t>
      </w:r>
      <w:r w:rsidRPr="00527D49">
        <w:rPr>
          <w:rStyle w:val="token"/>
          <w:rFonts w:ascii="Consolas" w:eastAsiaTheme="majorEastAsia" w:hAnsi="Consolas" w:cs="Consolas"/>
          <w:color w:val="999999"/>
          <w:sz w:val="19"/>
          <w:szCs w:val="19"/>
          <w:bdr w:val="none" w:sz="0" w:space="0" w:color="auto" w:frame="1"/>
          <w:lang w:val="en-US"/>
        </w:rPr>
        <w:t>:</w:t>
      </w:r>
      <w:r w:rsidRPr="00527D49">
        <w:rPr>
          <w:rStyle w:val="token"/>
          <w:rFonts w:ascii="Consolas" w:eastAsiaTheme="majorEastAsia" w:hAnsi="Consolas" w:cs="Consolas"/>
          <w:color w:val="555555"/>
          <w:sz w:val="19"/>
          <w:szCs w:val="19"/>
          <w:bdr w:val="none" w:sz="0" w:space="0" w:color="auto" w:frame="1"/>
          <w:lang w:val="en-US"/>
        </w:rPr>
        <w:t xml:space="preserve"> NULL</w:t>
      </w:r>
    </w:p>
    <w:p w:rsidR="00527D49" w:rsidRPr="00527D49" w:rsidRDefault="00527D49" w:rsidP="00527D49">
      <w:pPr>
        <w:pStyle w:val="HTML0"/>
        <w:pBdr>
          <w:top w:val="single" w:sz="6" w:space="0" w:color="D9D9D9"/>
          <w:left w:val="single" w:sz="6" w:space="31" w:color="D9D9D9"/>
          <w:bottom w:val="single" w:sz="6" w:space="0" w:color="D9D9D9"/>
          <w:right w:val="single" w:sz="6" w:space="12" w:color="D9D9D9"/>
        </w:pBdr>
        <w:shd w:val="clear" w:color="auto" w:fill="F8F8F8"/>
        <w:ind w:left="1200" w:right="300"/>
        <w:textAlignment w:val="baseline"/>
        <w:rPr>
          <w:rStyle w:val="token"/>
          <w:rFonts w:ascii="Consolas" w:eastAsiaTheme="majorEastAsia" w:hAnsi="Consolas" w:cs="Consolas"/>
          <w:color w:val="555555"/>
          <w:sz w:val="19"/>
          <w:szCs w:val="19"/>
          <w:bdr w:val="none" w:sz="0" w:space="0" w:color="auto" w:frame="1"/>
          <w:lang w:val="en-US"/>
        </w:rPr>
      </w:pPr>
      <w:r w:rsidRPr="00527D49">
        <w:rPr>
          <w:rStyle w:val="token"/>
          <w:rFonts w:ascii="Consolas" w:eastAsiaTheme="majorEastAsia" w:hAnsi="Consolas" w:cs="Consolas"/>
          <w:color w:val="555555"/>
          <w:sz w:val="19"/>
          <w:szCs w:val="19"/>
          <w:bdr w:val="none" w:sz="0" w:space="0" w:color="auto" w:frame="1"/>
          <w:lang w:val="en-US"/>
        </w:rPr>
        <w:t xml:space="preserve">          key</w:t>
      </w:r>
      <w:r w:rsidRPr="00527D49">
        <w:rPr>
          <w:rStyle w:val="token"/>
          <w:rFonts w:ascii="Consolas" w:eastAsiaTheme="majorEastAsia" w:hAnsi="Consolas" w:cs="Consolas"/>
          <w:color w:val="999999"/>
          <w:sz w:val="19"/>
          <w:szCs w:val="19"/>
          <w:bdr w:val="none" w:sz="0" w:space="0" w:color="auto" w:frame="1"/>
          <w:lang w:val="en-US"/>
        </w:rPr>
        <w:t>:</w:t>
      </w:r>
      <w:r w:rsidRPr="00527D49">
        <w:rPr>
          <w:rStyle w:val="token"/>
          <w:rFonts w:ascii="Consolas" w:eastAsiaTheme="majorEastAsia" w:hAnsi="Consolas" w:cs="Consolas"/>
          <w:color w:val="555555"/>
          <w:sz w:val="19"/>
          <w:szCs w:val="19"/>
          <w:bdr w:val="none" w:sz="0" w:space="0" w:color="auto" w:frame="1"/>
          <w:lang w:val="en-US"/>
        </w:rPr>
        <w:t xml:space="preserve"> NULL</w:t>
      </w:r>
    </w:p>
    <w:p w:rsidR="00527D49" w:rsidRPr="00527D49" w:rsidRDefault="00527D49" w:rsidP="00527D49">
      <w:pPr>
        <w:pStyle w:val="HTML0"/>
        <w:pBdr>
          <w:top w:val="single" w:sz="6" w:space="0" w:color="D9D9D9"/>
          <w:left w:val="single" w:sz="6" w:space="31" w:color="D9D9D9"/>
          <w:bottom w:val="single" w:sz="6" w:space="0" w:color="D9D9D9"/>
          <w:right w:val="single" w:sz="6" w:space="12" w:color="D9D9D9"/>
        </w:pBdr>
        <w:shd w:val="clear" w:color="auto" w:fill="F8F8F8"/>
        <w:ind w:left="1200" w:right="300"/>
        <w:textAlignment w:val="baseline"/>
        <w:rPr>
          <w:rStyle w:val="token"/>
          <w:rFonts w:ascii="Consolas" w:eastAsiaTheme="majorEastAsia" w:hAnsi="Consolas" w:cs="Consolas"/>
          <w:color w:val="555555"/>
          <w:sz w:val="19"/>
          <w:szCs w:val="19"/>
          <w:bdr w:val="none" w:sz="0" w:space="0" w:color="auto" w:frame="1"/>
          <w:lang w:val="en-US"/>
        </w:rPr>
      </w:pPr>
      <w:r w:rsidRPr="00527D49">
        <w:rPr>
          <w:rStyle w:val="token"/>
          <w:rFonts w:ascii="Consolas" w:eastAsiaTheme="majorEastAsia" w:hAnsi="Consolas" w:cs="Consolas"/>
          <w:color w:val="555555"/>
          <w:sz w:val="19"/>
          <w:szCs w:val="19"/>
          <w:bdr w:val="none" w:sz="0" w:space="0" w:color="auto" w:frame="1"/>
          <w:lang w:val="en-US"/>
        </w:rPr>
        <w:t xml:space="preserve">      key_len</w:t>
      </w:r>
      <w:r w:rsidRPr="00527D49">
        <w:rPr>
          <w:rStyle w:val="token"/>
          <w:rFonts w:ascii="Consolas" w:eastAsiaTheme="majorEastAsia" w:hAnsi="Consolas" w:cs="Consolas"/>
          <w:color w:val="999999"/>
          <w:sz w:val="19"/>
          <w:szCs w:val="19"/>
          <w:bdr w:val="none" w:sz="0" w:space="0" w:color="auto" w:frame="1"/>
          <w:lang w:val="en-US"/>
        </w:rPr>
        <w:t>:</w:t>
      </w:r>
      <w:r w:rsidRPr="00527D49">
        <w:rPr>
          <w:rStyle w:val="token"/>
          <w:rFonts w:ascii="Consolas" w:eastAsiaTheme="majorEastAsia" w:hAnsi="Consolas" w:cs="Consolas"/>
          <w:color w:val="555555"/>
          <w:sz w:val="19"/>
          <w:szCs w:val="19"/>
          <w:bdr w:val="none" w:sz="0" w:space="0" w:color="auto" w:frame="1"/>
          <w:lang w:val="en-US"/>
        </w:rPr>
        <w:t xml:space="preserve"> NULL</w:t>
      </w:r>
    </w:p>
    <w:p w:rsidR="00527D49" w:rsidRPr="00527D49" w:rsidRDefault="00527D49" w:rsidP="00527D49">
      <w:pPr>
        <w:pStyle w:val="HTML0"/>
        <w:pBdr>
          <w:top w:val="single" w:sz="6" w:space="0" w:color="D9D9D9"/>
          <w:left w:val="single" w:sz="6" w:space="31" w:color="D9D9D9"/>
          <w:bottom w:val="single" w:sz="6" w:space="0" w:color="D9D9D9"/>
          <w:right w:val="single" w:sz="6" w:space="12" w:color="D9D9D9"/>
        </w:pBdr>
        <w:shd w:val="clear" w:color="auto" w:fill="F8F8F8"/>
        <w:ind w:left="1200" w:right="300"/>
        <w:textAlignment w:val="baseline"/>
        <w:rPr>
          <w:rStyle w:val="token"/>
          <w:rFonts w:ascii="Consolas" w:eastAsiaTheme="majorEastAsia" w:hAnsi="Consolas" w:cs="Consolas"/>
          <w:color w:val="555555"/>
          <w:sz w:val="19"/>
          <w:szCs w:val="19"/>
          <w:bdr w:val="none" w:sz="0" w:space="0" w:color="auto" w:frame="1"/>
          <w:lang w:val="en-US"/>
        </w:rPr>
      </w:pPr>
      <w:r w:rsidRPr="00527D49">
        <w:rPr>
          <w:rStyle w:val="token"/>
          <w:rFonts w:ascii="Consolas" w:eastAsiaTheme="majorEastAsia" w:hAnsi="Consolas" w:cs="Consolas"/>
          <w:color w:val="555555"/>
          <w:sz w:val="19"/>
          <w:szCs w:val="19"/>
          <w:bdr w:val="none" w:sz="0" w:space="0" w:color="auto" w:frame="1"/>
          <w:lang w:val="en-US"/>
        </w:rPr>
        <w:t xml:space="preserve">          ref</w:t>
      </w:r>
      <w:r w:rsidRPr="00527D49">
        <w:rPr>
          <w:rStyle w:val="token"/>
          <w:rFonts w:ascii="Consolas" w:eastAsiaTheme="majorEastAsia" w:hAnsi="Consolas" w:cs="Consolas"/>
          <w:color w:val="999999"/>
          <w:sz w:val="19"/>
          <w:szCs w:val="19"/>
          <w:bdr w:val="none" w:sz="0" w:space="0" w:color="auto" w:frame="1"/>
          <w:lang w:val="en-US"/>
        </w:rPr>
        <w:t>:</w:t>
      </w:r>
      <w:r w:rsidRPr="00527D49">
        <w:rPr>
          <w:rStyle w:val="token"/>
          <w:rFonts w:ascii="Consolas" w:eastAsiaTheme="majorEastAsia" w:hAnsi="Consolas" w:cs="Consolas"/>
          <w:color w:val="555555"/>
          <w:sz w:val="19"/>
          <w:szCs w:val="19"/>
          <w:bdr w:val="none" w:sz="0" w:space="0" w:color="auto" w:frame="1"/>
          <w:lang w:val="en-US"/>
        </w:rPr>
        <w:t xml:space="preserve"> NULL</w:t>
      </w:r>
    </w:p>
    <w:p w:rsidR="00527D49" w:rsidRPr="00527D49" w:rsidRDefault="00527D49" w:rsidP="00527D49">
      <w:pPr>
        <w:pStyle w:val="HTML0"/>
        <w:pBdr>
          <w:top w:val="single" w:sz="6" w:space="0" w:color="D9D9D9"/>
          <w:left w:val="single" w:sz="6" w:space="31" w:color="D9D9D9"/>
          <w:bottom w:val="single" w:sz="6" w:space="0" w:color="D9D9D9"/>
          <w:right w:val="single" w:sz="6" w:space="12" w:color="D9D9D9"/>
        </w:pBdr>
        <w:shd w:val="clear" w:color="auto" w:fill="F8F8F8"/>
        <w:ind w:left="1200" w:right="300"/>
        <w:textAlignment w:val="baseline"/>
        <w:rPr>
          <w:rStyle w:val="token"/>
          <w:rFonts w:ascii="Consolas" w:eastAsiaTheme="majorEastAsia" w:hAnsi="Consolas" w:cs="Consolas"/>
          <w:color w:val="555555"/>
          <w:sz w:val="19"/>
          <w:szCs w:val="19"/>
          <w:bdr w:val="none" w:sz="0" w:space="0" w:color="auto" w:frame="1"/>
          <w:lang w:val="en-US"/>
        </w:rPr>
      </w:pPr>
      <w:r w:rsidRPr="00527D49">
        <w:rPr>
          <w:rStyle w:val="token"/>
          <w:rFonts w:ascii="Consolas" w:eastAsiaTheme="majorEastAsia" w:hAnsi="Consolas" w:cs="Consolas"/>
          <w:color w:val="555555"/>
          <w:sz w:val="19"/>
          <w:szCs w:val="19"/>
          <w:bdr w:val="none" w:sz="0" w:space="0" w:color="auto" w:frame="1"/>
          <w:lang w:val="en-US"/>
        </w:rPr>
        <w:t xml:space="preserve">         rows</w:t>
      </w:r>
      <w:r w:rsidRPr="00527D49">
        <w:rPr>
          <w:rStyle w:val="token"/>
          <w:rFonts w:ascii="Consolas" w:eastAsiaTheme="majorEastAsia" w:hAnsi="Consolas" w:cs="Consolas"/>
          <w:color w:val="999999"/>
          <w:sz w:val="19"/>
          <w:szCs w:val="19"/>
          <w:bdr w:val="none" w:sz="0" w:space="0" w:color="auto" w:frame="1"/>
          <w:lang w:val="en-US"/>
        </w:rPr>
        <w:t>:</w:t>
      </w:r>
      <w:r w:rsidRPr="00527D49">
        <w:rPr>
          <w:rStyle w:val="token"/>
          <w:rFonts w:ascii="Consolas" w:eastAsiaTheme="majorEastAsia" w:hAnsi="Consolas" w:cs="Consolas"/>
          <w:color w:val="555555"/>
          <w:sz w:val="19"/>
          <w:szCs w:val="19"/>
          <w:bdr w:val="none" w:sz="0" w:space="0" w:color="auto" w:frame="1"/>
          <w:lang w:val="en-US"/>
        </w:rPr>
        <w:t xml:space="preserve"> 1</w:t>
      </w:r>
    </w:p>
    <w:p w:rsidR="00527D49" w:rsidRPr="00527D49" w:rsidRDefault="00527D49" w:rsidP="00527D49">
      <w:pPr>
        <w:pStyle w:val="HTML0"/>
        <w:pBdr>
          <w:top w:val="single" w:sz="6" w:space="0" w:color="D9D9D9"/>
          <w:left w:val="single" w:sz="6" w:space="31" w:color="D9D9D9"/>
          <w:bottom w:val="single" w:sz="6" w:space="0" w:color="D9D9D9"/>
          <w:right w:val="single" w:sz="6" w:space="12" w:color="D9D9D9"/>
        </w:pBdr>
        <w:shd w:val="clear" w:color="auto" w:fill="F8F8F8"/>
        <w:ind w:left="1200" w:right="300"/>
        <w:textAlignment w:val="baseline"/>
        <w:rPr>
          <w:rStyle w:val="token"/>
          <w:rFonts w:ascii="Consolas" w:eastAsiaTheme="majorEastAsia" w:hAnsi="Consolas" w:cs="Consolas"/>
          <w:color w:val="555555"/>
          <w:sz w:val="19"/>
          <w:szCs w:val="19"/>
          <w:bdr w:val="none" w:sz="0" w:space="0" w:color="auto" w:frame="1"/>
          <w:lang w:val="en-US"/>
        </w:rPr>
      </w:pPr>
      <w:r w:rsidRPr="00527D49">
        <w:rPr>
          <w:rStyle w:val="token"/>
          <w:rFonts w:ascii="Consolas" w:eastAsiaTheme="majorEastAsia" w:hAnsi="Consolas" w:cs="Consolas"/>
          <w:color w:val="555555"/>
          <w:sz w:val="19"/>
          <w:szCs w:val="19"/>
          <w:bdr w:val="none" w:sz="0" w:space="0" w:color="auto" w:frame="1"/>
          <w:lang w:val="en-US"/>
        </w:rPr>
        <w:t xml:space="preserve">     filtered</w:t>
      </w:r>
      <w:r w:rsidRPr="00527D49">
        <w:rPr>
          <w:rStyle w:val="token"/>
          <w:rFonts w:ascii="Consolas" w:eastAsiaTheme="majorEastAsia" w:hAnsi="Consolas" w:cs="Consolas"/>
          <w:color w:val="999999"/>
          <w:sz w:val="19"/>
          <w:szCs w:val="19"/>
          <w:bdr w:val="none" w:sz="0" w:space="0" w:color="auto" w:frame="1"/>
          <w:lang w:val="en-US"/>
        </w:rPr>
        <w:t>:</w:t>
      </w:r>
      <w:r w:rsidRPr="00527D49">
        <w:rPr>
          <w:rStyle w:val="token"/>
          <w:rFonts w:ascii="Consolas" w:eastAsiaTheme="majorEastAsia" w:hAnsi="Consolas" w:cs="Consolas"/>
          <w:color w:val="555555"/>
          <w:sz w:val="19"/>
          <w:szCs w:val="19"/>
          <w:bdr w:val="none" w:sz="0" w:space="0" w:color="auto" w:frame="1"/>
          <w:lang w:val="en-US"/>
        </w:rPr>
        <w:t xml:space="preserve"> 100.00</w:t>
      </w:r>
    </w:p>
    <w:p w:rsidR="00527D49" w:rsidRPr="00527D49" w:rsidRDefault="00527D49" w:rsidP="00527D49">
      <w:pPr>
        <w:pStyle w:val="HTML0"/>
        <w:pBdr>
          <w:top w:val="single" w:sz="6" w:space="0" w:color="D9D9D9"/>
          <w:left w:val="single" w:sz="6" w:space="31" w:color="D9D9D9"/>
          <w:bottom w:val="single" w:sz="6" w:space="0" w:color="D9D9D9"/>
          <w:right w:val="single" w:sz="6" w:space="12" w:color="D9D9D9"/>
        </w:pBdr>
        <w:shd w:val="clear" w:color="auto" w:fill="F8F8F8"/>
        <w:ind w:left="1200" w:right="300"/>
        <w:textAlignment w:val="baseline"/>
        <w:rPr>
          <w:rStyle w:val="token"/>
          <w:rFonts w:ascii="Consolas" w:eastAsiaTheme="majorEastAsia" w:hAnsi="Consolas" w:cs="Consolas"/>
          <w:color w:val="555555"/>
          <w:sz w:val="19"/>
          <w:szCs w:val="19"/>
          <w:bdr w:val="none" w:sz="0" w:space="0" w:color="auto" w:frame="1"/>
          <w:lang w:val="en-US"/>
        </w:rPr>
      </w:pPr>
      <w:r w:rsidRPr="00527D49">
        <w:rPr>
          <w:rStyle w:val="token"/>
          <w:rFonts w:ascii="Consolas" w:eastAsiaTheme="majorEastAsia" w:hAnsi="Consolas" w:cs="Consolas"/>
          <w:color w:val="555555"/>
          <w:sz w:val="19"/>
          <w:szCs w:val="19"/>
          <w:bdr w:val="none" w:sz="0" w:space="0" w:color="auto" w:frame="1"/>
          <w:lang w:val="en-US"/>
        </w:rPr>
        <w:t xml:space="preserve">        Extra</w:t>
      </w:r>
      <w:r w:rsidRPr="00527D49">
        <w:rPr>
          <w:rStyle w:val="token"/>
          <w:rFonts w:ascii="Consolas" w:eastAsiaTheme="majorEastAsia" w:hAnsi="Consolas" w:cs="Consolas"/>
          <w:color w:val="999999"/>
          <w:sz w:val="19"/>
          <w:szCs w:val="19"/>
          <w:bdr w:val="none" w:sz="0" w:space="0" w:color="auto" w:frame="1"/>
          <w:lang w:val="en-US"/>
        </w:rPr>
        <w:t>:</w:t>
      </w:r>
      <w:r w:rsidRPr="00527D49">
        <w:rPr>
          <w:rStyle w:val="token"/>
          <w:rFonts w:ascii="Consolas" w:eastAsiaTheme="majorEastAsia" w:hAnsi="Consolas" w:cs="Consolas"/>
          <w:color w:val="555555"/>
          <w:sz w:val="19"/>
          <w:szCs w:val="19"/>
          <w:bdr w:val="none" w:sz="0" w:space="0" w:color="auto" w:frame="1"/>
          <w:lang w:val="en-US"/>
        </w:rPr>
        <w:t xml:space="preserve"> NULL</w:t>
      </w:r>
    </w:p>
    <w:p w:rsidR="00527D49" w:rsidRPr="00527D49" w:rsidRDefault="00527D49" w:rsidP="00527D49">
      <w:pPr>
        <w:pStyle w:val="HTML0"/>
        <w:pBdr>
          <w:top w:val="single" w:sz="6" w:space="0" w:color="D9D9D9"/>
          <w:left w:val="single" w:sz="6" w:space="31" w:color="D9D9D9"/>
          <w:bottom w:val="single" w:sz="6" w:space="0" w:color="D9D9D9"/>
          <w:right w:val="single" w:sz="6" w:space="12" w:color="D9D9D9"/>
        </w:pBdr>
        <w:shd w:val="clear" w:color="auto" w:fill="F8F8F8"/>
        <w:ind w:left="1200" w:right="300"/>
        <w:textAlignment w:val="baseline"/>
        <w:rPr>
          <w:rStyle w:val="token"/>
          <w:rFonts w:ascii="Consolas" w:eastAsiaTheme="majorEastAsia" w:hAnsi="Consolas" w:cs="Consolas"/>
          <w:color w:val="555555"/>
          <w:sz w:val="19"/>
          <w:szCs w:val="19"/>
          <w:bdr w:val="none" w:sz="0" w:space="0" w:color="auto" w:frame="1"/>
          <w:lang w:val="en-US"/>
        </w:rPr>
      </w:pPr>
      <w:r w:rsidRPr="00527D49">
        <w:rPr>
          <w:rStyle w:val="token"/>
          <w:rFonts w:ascii="Consolas" w:eastAsiaTheme="majorEastAsia" w:hAnsi="Consolas" w:cs="Consolas"/>
          <w:color w:val="999999"/>
          <w:sz w:val="19"/>
          <w:szCs w:val="19"/>
          <w:bdr w:val="none" w:sz="0" w:space="0" w:color="auto" w:frame="1"/>
          <w:lang w:val="en-US"/>
        </w:rPr>
        <w:t>***************************</w:t>
      </w:r>
      <w:r w:rsidRPr="00527D49">
        <w:rPr>
          <w:rStyle w:val="token"/>
          <w:rFonts w:ascii="Consolas" w:eastAsiaTheme="majorEastAsia" w:hAnsi="Consolas" w:cs="Consolas"/>
          <w:color w:val="555555"/>
          <w:sz w:val="19"/>
          <w:szCs w:val="19"/>
          <w:bdr w:val="none" w:sz="0" w:space="0" w:color="auto" w:frame="1"/>
          <w:lang w:val="en-US"/>
        </w:rPr>
        <w:t xml:space="preserve"> 2. row </w:t>
      </w:r>
      <w:r w:rsidRPr="00527D49">
        <w:rPr>
          <w:rStyle w:val="token"/>
          <w:rFonts w:ascii="Consolas" w:eastAsiaTheme="majorEastAsia" w:hAnsi="Consolas" w:cs="Consolas"/>
          <w:color w:val="999999"/>
          <w:sz w:val="19"/>
          <w:szCs w:val="19"/>
          <w:bdr w:val="none" w:sz="0" w:space="0" w:color="auto" w:frame="1"/>
          <w:lang w:val="en-US"/>
        </w:rPr>
        <w:t>***************************</w:t>
      </w:r>
    </w:p>
    <w:p w:rsidR="00527D49" w:rsidRPr="00527D49" w:rsidRDefault="00527D49" w:rsidP="00527D49">
      <w:pPr>
        <w:pStyle w:val="HTML0"/>
        <w:pBdr>
          <w:top w:val="single" w:sz="6" w:space="0" w:color="D9D9D9"/>
          <w:left w:val="single" w:sz="6" w:space="31" w:color="D9D9D9"/>
          <w:bottom w:val="single" w:sz="6" w:space="0" w:color="D9D9D9"/>
          <w:right w:val="single" w:sz="6" w:space="12" w:color="D9D9D9"/>
        </w:pBdr>
        <w:shd w:val="clear" w:color="auto" w:fill="F8F8F8"/>
        <w:ind w:left="1200" w:right="300"/>
        <w:textAlignment w:val="baseline"/>
        <w:rPr>
          <w:rStyle w:val="token"/>
          <w:rFonts w:ascii="Consolas" w:eastAsiaTheme="majorEastAsia" w:hAnsi="Consolas" w:cs="Consolas"/>
          <w:color w:val="555555"/>
          <w:sz w:val="19"/>
          <w:szCs w:val="19"/>
          <w:bdr w:val="none" w:sz="0" w:space="0" w:color="auto" w:frame="1"/>
          <w:lang w:val="en-US"/>
        </w:rPr>
      </w:pPr>
      <w:r w:rsidRPr="00527D49">
        <w:rPr>
          <w:rStyle w:val="token"/>
          <w:rFonts w:ascii="Consolas" w:eastAsiaTheme="majorEastAsia" w:hAnsi="Consolas" w:cs="Consolas"/>
          <w:color w:val="555555"/>
          <w:sz w:val="19"/>
          <w:szCs w:val="19"/>
          <w:bdr w:val="none" w:sz="0" w:space="0" w:color="auto" w:frame="1"/>
          <w:lang w:val="en-US"/>
        </w:rPr>
        <w:t xml:space="preserve">           id</w:t>
      </w:r>
      <w:r w:rsidRPr="00527D49">
        <w:rPr>
          <w:rStyle w:val="token"/>
          <w:rFonts w:ascii="Consolas" w:eastAsiaTheme="majorEastAsia" w:hAnsi="Consolas" w:cs="Consolas"/>
          <w:color w:val="999999"/>
          <w:sz w:val="19"/>
          <w:szCs w:val="19"/>
          <w:bdr w:val="none" w:sz="0" w:space="0" w:color="auto" w:frame="1"/>
          <w:lang w:val="en-US"/>
        </w:rPr>
        <w:t>:</w:t>
      </w:r>
      <w:r w:rsidRPr="00527D49">
        <w:rPr>
          <w:rStyle w:val="token"/>
          <w:rFonts w:ascii="Consolas" w:eastAsiaTheme="majorEastAsia" w:hAnsi="Consolas" w:cs="Consolas"/>
          <w:color w:val="555555"/>
          <w:sz w:val="19"/>
          <w:szCs w:val="19"/>
          <w:bdr w:val="none" w:sz="0" w:space="0" w:color="auto" w:frame="1"/>
          <w:lang w:val="en-US"/>
        </w:rPr>
        <w:t xml:space="preserve"> 1</w:t>
      </w:r>
    </w:p>
    <w:p w:rsidR="00527D49" w:rsidRPr="00527D49" w:rsidRDefault="00527D49" w:rsidP="00527D49">
      <w:pPr>
        <w:pStyle w:val="HTML0"/>
        <w:pBdr>
          <w:top w:val="single" w:sz="6" w:space="0" w:color="D9D9D9"/>
          <w:left w:val="single" w:sz="6" w:space="31" w:color="D9D9D9"/>
          <w:bottom w:val="single" w:sz="6" w:space="0" w:color="D9D9D9"/>
          <w:right w:val="single" w:sz="6" w:space="12" w:color="D9D9D9"/>
        </w:pBdr>
        <w:shd w:val="clear" w:color="auto" w:fill="F8F8F8"/>
        <w:ind w:left="1200" w:right="300"/>
        <w:textAlignment w:val="baseline"/>
        <w:rPr>
          <w:rStyle w:val="token"/>
          <w:rFonts w:ascii="Consolas" w:eastAsiaTheme="majorEastAsia" w:hAnsi="Consolas" w:cs="Consolas"/>
          <w:color w:val="555555"/>
          <w:sz w:val="19"/>
          <w:szCs w:val="19"/>
          <w:bdr w:val="none" w:sz="0" w:space="0" w:color="auto" w:frame="1"/>
          <w:lang w:val="en-US"/>
        </w:rPr>
      </w:pPr>
      <w:r w:rsidRPr="00527D49">
        <w:rPr>
          <w:rStyle w:val="token"/>
          <w:rFonts w:ascii="Consolas" w:eastAsiaTheme="majorEastAsia" w:hAnsi="Consolas" w:cs="Consolas"/>
          <w:color w:val="555555"/>
          <w:sz w:val="19"/>
          <w:szCs w:val="19"/>
          <w:bdr w:val="none" w:sz="0" w:space="0" w:color="auto" w:frame="1"/>
          <w:lang w:val="en-US"/>
        </w:rPr>
        <w:t xml:space="preserve">  select_type</w:t>
      </w:r>
      <w:r w:rsidRPr="00527D49">
        <w:rPr>
          <w:rStyle w:val="token"/>
          <w:rFonts w:ascii="Consolas" w:eastAsiaTheme="majorEastAsia" w:hAnsi="Consolas" w:cs="Consolas"/>
          <w:color w:val="999999"/>
          <w:sz w:val="19"/>
          <w:szCs w:val="19"/>
          <w:bdr w:val="none" w:sz="0" w:space="0" w:color="auto" w:frame="1"/>
          <w:lang w:val="en-US"/>
        </w:rPr>
        <w:t>:</w:t>
      </w:r>
      <w:r w:rsidRPr="00527D49">
        <w:rPr>
          <w:rStyle w:val="token"/>
          <w:rFonts w:ascii="Consolas" w:eastAsiaTheme="majorEastAsia" w:hAnsi="Consolas" w:cs="Consolas"/>
          <w:color w:val="555555"/>
          <w:sz w:val="19"/>
          <w:szCs w:val="19"/>
          <w:bdr w:val="none" w:sz="0" w:space="0" w:color="auto" w:frame="1"/>
          <w:lang w:val="en-US"/>
        </w:rPr>
        <w:t xml:space="preserve"> PRIMARY</w:t>
      </w:r>
    </w:p>
    <w:p w:rsidR="00527D49" w:rsidRPr="00527D49" w:rsidRDefault="00527D49" w:rsidP="00527D49">
      <w:pPr>
        <w:pStyle w:val="HTML0"/>
        <w:pBdr>
          <w:top w:val="single" w:sz="6" w:space="0" w:color="D9D9D9"/>
          <w:left w:val="single" w:sz="6" w:space="31" w:color="D9D9D9"/>
          <w:bottom w:val="single" w:sz="6" w:space="0" w:color="D9D9D9"/>
          <w:right w:val="single" w:sz="6" w:space="12" w:color="D9D9D9"/>
        </w:pBdr>
        <w:shd w:val="clear" w:color="auto" w:fill="F8F8F8"/>
        <w:ind w:left="1200" w:right="300"/>
        <w:textAlignment w:val="baseline"/>
        <w:rPr>
          <w:rStyle w:val="token"/>
          <w:rFonts w:ascii="Consolas" w:eastAsiaTheme="majorEastAsia" w:hAnsi="Consolas" w:cs="Consolas"/>
          <w:color w:val="555555"/>
          <w:sz w:val="19"/>
          <w:szCs w:val="19"/>
          <w:bdr w:val="none" w:sz="0" w:space="0" w:color="auto" w:frame="1"/>
          <w:lang w:val="en-US"/>
        </w:rPr>
      </w:pPr>
      <w:r w:rsidRPr="00527D49">
        <w:rPr>
          <w:rStyle w:val="token"/>
          <w:rFonts w:ascii="Consolas" w:eastAsiaTheme="majorEastAsia" w:hAnsi="Consolas" w:cs="Consolas"/>
          <w:color w:val="555555"/>
          <w:sz w:val="19"/>
          <w:szCs w:val="19"/>
          <w:bdr w:val="none" w:sz="0" w:space="0" w:color="auto" w:frame="1"/>
          <w:lang w:val="en-US"/>
        </w:rPr>
        <w:t xml:space="preserve">        table</w:t>
      </w:r>
      <w:r w:rsidRPr="00527D49">
        <w:rPr>
          <w:rStyle w:val="token"/>
          <w:rFonts w:ascii="Consolas" w:eastAsiaTheme="majorEastAsia" w:hAnsi="Consolas" w:cs="Consolas"/>
          <w:color w:val="999999"/>
          <w:sz w:val="19"/>
          <w:szCs w:val="19"/>
          <w:bdr w:val="none" w:sz="0" w:space="0" w:color="auto" w:frame="1"/>
          <w:lang w:val="en-US"/>
        </w:rPr>
        <w:t>:</w:t>
      </w:r>
      <w:r w:rsidRPr="00527D49">
        <w:rPr>
          <w:rStyle w:val="token"/>
          <w:rFonts w:ascii="Consolas" w:eastAsiaTheme="majorEastAsia" w:hAnsi="Consolas" w:cs="Consolas"/>
          <w:color w:val="555555"/>
          <w:sz w:val="19"/>
          <w:szCs w:val="19"/>
          <w:bdr w:val="none" w:sz="0" w:space="0" w:color="auto" w:frame="1"/>
          <w:lang w:val="en-US"/>
        </w:rPr>
        <w:t xml:space="preserve"> t1</w:t>
      </w:r>
    </w:p>
    <w:p w:rsidR="00527D49" w:rsidRPr="00527D49" w:rsidRDefault="00527D49" w:rsidP="00527D49">
      <w:pPr>
        <w:pStyle w:val="HTML0"/>
        <w:pBdr>
          <w:top w:val="single" w:sz="6" w:space="0" w:color="D9D9D9"/>
          <w:left w:val="single" w:sz="6" w:space="31" w:color="D9D9D9"/>
          <w:bottom w:val="single" w:sz="6" w:space="0" w:color="D9D9D9"/>
          <w:right w:val="single" w:sz="6" w:space="12" w:color="D9D9D9"/>
        </w:pBdr>
        <w:shd w:val="clear" w:color="auto" w:fill="F8F8F8"/>
        <w:ind w:left="1200" w:right="300"/>
        <w:textAlignment w:val="baseline"/>
        <w:rPr>
          <w:rStyle w:val="token"/>
          <w:rFonts w:ascii="Consolas" w:eastAsiaTheme="majorEastAsia" w:hAnsi="Consolas" w:cs="Consolas"/>
          <w:color w:val="555555"/>
          <w:sz w:val="19"/>
          <w:szCs w:val="19"/>
          <w:bdr w:val="none" w:sz="0" w:space="0" w:color="auto" w:frame="1"/>
          <w:lang w:val="en-US"/>
        </w:rPr>
      </w:pPr>
      <w:r w:rsidRPr="00527D49">
        <w:rPr>
          <w:rStyle w:val="token"/>
          <w:rFonts w:ascii="Consolas" w:eastAsiaTheme="majorEastAsia" w:hAnsi="Consolas" w:cs="Consolas"/>
          <w:color w:val="555555"/>
          <w:sz w:val="19"/>
          <w:szCs w:val="19"/>
          <w:bdr w:val="none" w:sz="0" w:space="0" w:color="auto" w:frame="1"/>
          <w:lang w:val="en-US"/>
        </w:rPr>
        <w:t xml:space="preserve">   partitions</w:t>
      </w:r>
      <w:r w:rsidRPr="00527D49">
        <w:rPr>
          <w:rStyle w:val="token"/>
          <w:rFonts w:ascii="Consolas" w:eastAsiaTheme="majorEastAsia" w:hAnsi="Consolas" w:cs="Consolas"/>
          <w:color w:val="999999"/>
          <w:sz w:val="19"/>
          <w:szCs w:val="19"/>
          <w:bdr w:val="none" w:sz="0" w:space="0" w:color="auto" w:frame="1"/>
          <w:lang w:val="en-US"/>
        </w:rPr>
        <w:t>:</w:t>
      </w:r>
      <w:r w:rsidRPr="00527D49">
        <w:rPr>
          <w:rStyle w:val="token"/>
          <w:rFonts w:ascii="Consolas" w:eastAsiaTheme="majorEastAsia" w:hAnsi="Consolas" w:cs="Consolas"/>
          <w:color w:val="555555"/>
          <w:sz w:val="19"/>
          <w:szCs w:val="19"/>
          <w:bdr w:val="none" w:sz="0" w:space="0" w:color="auto" w:frame="1"/>
          <w:lang w:val="en-US"/>
        </w:rPr>
        <w:t xml:space="preserve"> NULL</w:t>
      </w:r>
    </w:p>
    <w:p w:rsidR="00527D49" w:rsidRPr="00527D49" w:rsidRDefault="00527D49" w:rsidP="00527D49">
      <w:pPr>
        <w:pStyle w:val="HTML0"/>
        <w:pBdr>
          <w:top w:val="single" w:sz="6" w:space="0" w:color="D9D9D9"/>
          <w:left w:val="single" w:sz="6" w:space="31" w:color="D9D9D9"/>
          <w:bottom w:val="single" w:sz="6" w:space="0" w:color="D9D9D9"/>
          <w:right w:val="single" w:sz="6" w:space="12" w:color="D9D9D9"/>
        </w:pBdr>
        <w:shd w:val="clear" w:color="auto" w:fill="F8F8F8"/>
        <w:ind w:left="1200" w:right="300"/>
        <w:textAlignment w:val="baseline"/>
        <w:rPr>
          <w:rStyle w:val="token"/>
          <w:rFonts w:ascii="Consolas" w:eastAsiaTheme="majorEastAsia" w:hAnsi="Consolas" w:cs="Consolas"/>
          <w:color w:val="555555"/>
          <w:sz w:val="19"/>
          <w:szCs w:val="19"/>
          <w:bdr w:val="none" w:sz="0" w:space="0" w:color="auto" w:frame="1"/>
          <w:lang w:val="en-US"/>
        </w:rPr>
      </w:pPr>
      <w:r w:rsidRPr="00527D49">
        <w:rPr>
          <w:rStyle w:val="token"/>
          <w:rFonts w:ascii="Consolas" w:eastAsiaTheme="majorEastAsia" w:hAnsi="Consolas" w:cs="Consolas"/>
          <w:color w:val="555555"/>
          <w:sz w:val="19"/>
          <w:szCs w:val="19"/>
          <w:bdr w:val="none" w:sz="0" w:space="0" w:color="auto" w:frame="1"/>
          <w:lang w:val="en-US"/>
        </w:rPr>
        <w:t xml:space="preserve">         type</w:t>
      </w:r>
      <w:r w:rsidRPr="00527D49">
        <w:rPr>
          <w:rStyle w:val="token"/>
          <w:rFonts w:ascii="Consolas" w:eastAsiaTheme="majorEastAsia" w:hAnsi="Consolas" w:cs="Consolas"/>
          <w:color w:val="999999"/>
          <w:sz w:val="19"/>
          <w:szCs w:val="19"/>
          <w:bdr w:val="none" w:sz="0" w:space="0" w:color="auto" w:frame="1"/>
          <w:lang w:val="en-US"/>
        </w:rPr>
        <w:t>:</w:t>
      </w:r>
      <w:r w:rsidRPr="00527D49">
        <w:rPr>
          <w:rStyle w:val="token"/>
          <w:rFonts w:ascii="Consolas" w:eastAsiaTheme="majorEastAsia" w:hAnsi="Consolas" w:cs="Consolas"/>
          <w:color w:val="555555"/>
          <w:sz w:val="19"/>
          <w:szCs w:val="19"/>
          <w:bdr w:val="none" w:sz="0" w:space="0" w:color="auto" w:frame="1"/>
          <w:lang w:val="en-US"/>
        </w:rPr>
        <w:t xml:space="preserve"> ALL</w:t>
      </w:r>
    </w:p>
    <w:p w:rsidR="00527D49" w:rsidRPr="00527D49" w:rsidRDefault="00527D49" w:rsidP="00527D49">
      <w:pPr>
        <w:pStyle w:val="HTML0"/>
        <w:pBdr>
          <w:top w:val="single" w:sz="6" w:space="0" w:color="D9D9D9"/>
          <w:left w:val="single" w:sz="6" w:space="31" w:color="D9D9D9"/>
          <w:bottom w:val="single" w:sz="6" w:space="0" w:color="D9D9D9"/>
          <w:right w:val="single" w:sz="6" w:space="12" w:color="D9D9D9"/>
        </w:pBdr>
        <w:shd w:val="clear" w:color="auto" w:fill="F8F8F8"/>
        <w:ind w:left="1200" w:right="300"/>
        <w:textAlignment w:val="baseline"/>
        <w:rPr>
          <w:rStyle w:val="token"/>
          <w:rFonts w:ascii="Consolas" w:eastAsiaTheme="majorEastAsia" w:hAnsi="Consolas" w:cs="Consolas"/>
          <w:color w:val="555555"/>
          <w:sz w:val="19"/>
          <w:szCs w:val="19"/>
          <w:bdr w:val="none" w:sz="0" w:space="0" w:color="auto" w:frame="1"/>
          <w:lang w:val="en-US"/>
        </w:rPr>
      </w:pPr>
      <w:r w:rsidRPr="00527D49">
        <w:rPr>
          <w:rStyle w:val="token"/>
          <w:rFonts w:ascii="Consolas" w:eastAsiaTheme="majorEastAsia" w:hAnsi="Consolas" w:cs="Consolas"/>
          <w:color w:val="555555"/>
          <w:sz w:val="19"/>
          <w:szCs w:val="19"/>
          <w:bdr w:val="none" w:sz="0" w:space="0" w:color="auto" w:frame="1"/>
          <w:lang w:val="en-US"/>
        </w:rPr>
        <w:t>possible_keys</w:t>
      </w:r>
      <w:r w:rsidRPr="00527D49">
        <w:rPr>
          <w:rStyle w:val="token"/>
          <w:rFonts w:ascii="Consolas" w:eastAsiaTheme="majorEastAsia" w:hAnsi="Consolas" w:cs="Consolas"/>
          <w:color w:val="999999"/>
          <w:sz w:val="19"/>
          <w:szCs w:val="19"/>
          <w:bdr w:val="none" w:sz="0" w:space="0" w:color="auto" w:frame="1"/>
          <w:lang w:val="en-US"/>
        </w:rPr>
        <w:t>:</w:t>
      </w:r>
      <w:r w:rsidRPr="00527D49">
        <w:rPr>
          <w:rStyle w:val="token"/>
          <w:rFonts w:ascii="Consolas" w:eastAsiaTheme="majorEastAsia" w:hAnsi="Consolas" w:cs="Consolas"/>
          <w:color w:val="555555"/>
          <w:sz w:val="19"/>
          <w:szCs w:val="19"/>
          <w:bdr w:val="none" w:sz="0" w:space="0" w:color="auto" w:frame="1"/>
          <w:lang w:val="en-US"/>
        </w:rPr>
        <w:t xml:space="preserve"> NULL</w:t>
      </w:r>
    </w:p>
    <w:p w:rsidR="00527D49" w:rsidRPr="00527D49" w:rsidRDefault="00527D49" w:rsidP="00527D49">
      <w:pPr>
        <w:pStyle w:val="HTML0"/>
        <w:pBdr>
          <w:top w:val="single" w:sz="6" w:space="0" w:color="D9D9D9"/>
          <w:left w:val="single" w:sz="6" w:space="31" w:color="D9D9D9"/>
          <w:bottom w:val="single" w:sz="6" w:space="0" w:color="D9D9D9"/>
          <w:right w:val="single" w:sz="6" w:space="12" w:color="D9D9D9"/>
        </w:pBdr>
        <w:shd w:val="clear" w:color="auto" w:fill="F8F8F8"/>
        <w:ind w:left="1200" w:right="300"/>
        <w:textAlignment w:val="baseline"/>
        <w:rPr>
          <w:rStyle w:val="token"/>
          <w:rFonts w:ascii="Consolas" w:eastAsiaTheme="majorEastAsia" w:hAnsi="Consolas" w:cs="Consolas"/>
          <w:color w:val="555555"/>
          <w:sz w:val="19"/>
          <w:szCs w:val="19"/>
          <w:bdr w:val="none" w:sz="0" w:space="0" w:color="auto" w:frame="1"/>
          <w:lang w:val="en-US"/>
        </w:rPr>
      </w:pPr>
      <w:r w:rsidRPr="00527D49">
        <w:rPr>
          <w:rStyle w:val="token"/>
          <w:rFonts w:ascii="Consolas" w:eastAsiaTheme="majorEastAsia" w:hAnsi="Consolas" w:cs="Consolas"/>
          <w:color w:val="555555"/>
          <w:sz w:val="19"/>
          <w:szCs w:val="19"/>
          <w:bdr w:val="none" w:sz="0" w:space="0" w:color="auto" w:frame="1"/>
          <w:lang w:val="en-US"/>
        </w:rPr>
        <w:t xml:space="preserve">          key</w:t>
      </w:r>
      <w:r w:rsidRPr="00527D49">
        <w:rPr>
          <w:rStyle w:val="token"/>
          <w:rFonts w:ascii="Consolas" w:eastAsiaTheme="majorEastAsia" w:hAnsi="Consolas" w:cs="Consolas"/>
          <w:color w:val="999999"/>
          <w:sz w:val="19"/>
          <w:szCs w:val="19"/>
          <w:bdr w:val="none" w:sz="0" w:space="0" w:color="auto" w:frame="1"/>
          <w:lang w:val="en-US"/>
        </w:rPr>
        <w:t>:</w:t>
      </w:r>
      <w:r w:rsidRPr="00527D49">
        <w:rPr>
          <w:rStyle w:val="token"/>
          <w:rFonts w:ascii="Consolas" w:eastAsiaTheme="majorEastAsia" w:hAnsi="Consolas" w:cs="Consolas"/>
          <w:color w:val="555555"/>
          <w:sz w:val="19"/>
          <w:szCs w:val="19"/>
          <w:bdr w:val="none" w:sz="0" w:space="0" w:color="auto" w:frame="1"/>
          <w:lang w:val="en-US"/>
        </w:rPr>
        <w:t xml:space="preserve"> NULL</w:t>
      </w:r>
    </w:p>
    <w:p w:rsidR="00527D49" w:rsidRPr="00527D49" w:rsidRDefault="00527D49" w:rsidP="00527D49">
      <w:pPr>
        <w:pStyle w:val="HTML0"/>
        <w:pBdr>
          <w:top w:val="single" w:sz="6" w:space="0" w:color="D9D9D9"/>
          <w:left w:val="single" w:sz="6" w:space="31" w:color="D9D9D9"/>
          <w:bottom w:val="single" w:sz="6" w:space="0" w:color="D9D9D9"/>
          <w:right w:val="single" w:sz="6" w:space="12" w:color="D9D9D9"/>
        </w:pBdr>
        <w:shd w:val="clear" w:color="auto" w:fill="F8F8F8"/>
        <w:ind w:left="1200" w:right="300"/>
        <w:textAlignment w:val="baseline"/>
        <w:rPr>
          <w:rStyle w:val="token"/>
          <w:rFonts w:ascii="Consolas" w:eastAsiaTheme="majorEastAsia" w:hAnsi="Consolas" w:cs="Consolas"/>
          <w:color w:val="555555"/>
          <w:sz w:val="19"/>
          <w:szCs w:val="19"/>
          <w:bdr w:val="none" w:sz="0" w:space="0" w:color="auto" w:frame="1"/>
          <w:lang w:val="en-US"/>
        </w:rPr>
      </w:pPr>
      <w:r w:rsidRPr="00527D49">
        <w:rPr>
          <w:rStyle w:val="token"/>
          <w:rFonts w:ascii="Consolas" w:eastAsiaTheme="majorEastAsia" w:hAnsi="Consolas" w:cs="Consolas"/>
          <w:color w:val="555555"/>
          <w:sz w:val="19"/>
          <w:szCs w:val="19"/>
          <w:bdr w:val="none" w:sz="0" w:space="0" w:color="auto" w:frame="1"/>
          <w:lang w:val="en-US"/>
        </w:rPr>
        <w:t xml:space="preserve">      key_len</w:t>
      </w:r>
      <w:r w:rsidRPr="00527D49">
        <w:rPr>
          <w:rStyle w:val="token"/>
          <w:rFonts w:ascii="Consolas" w:eastAsiaTheme="majorEastAsia" w:hAnsi="Consolas" w:cs="Consolas"/>
          <w:color w:val="999999"/>
          <w:sz w:val="19"/>
          <w:szCs w:val="19"/>
          <w:bdr w:val="none" w:sz="0" w:space="0" w:color="auto" w:frame="1"/>
          <w:lang w:val="en-US"/>
        </w:rPr>
        <w:t>:</w:t>
      </w:r>
      <w:r w:rsidRPr="00527D49">
        <w:rPr>
          <w:rStyle w:val="token"/>
          <w:rFonts w:ascii="Consolas" w:eastAsiaTheme="majorEastAsia" w:hAnsi="Consolas" w:cs="Consolas"/>
          <w:color w:val="555555"/>
          <w:sz w:val="19"/>
          <w:szCs w:val="19"/>
          <w:bdr w:val="none" w:sz="0" w:space="0" w:color="auto" w:frame="1"/>
          <w:lang w:val="en-US"/>
        </w:rPr>
        <w:t xml:space="preserve"> NULL</w:t>
      </w:r>
    </w:p>
    <w:p w:rsidR="00527D49" w:rsidRPr="00527D49" w:rsidRDefault="00527D49" w:rsidP="00527D49">
      <w:pPr>
        <w:pStyle w:val="HTML0"/>
        <w:pBdr>
          <w:top w:val="single" w:sz="6" w:space="0" w:color="D9D9D9"/>
          <w:left w:val="single" w:sz="6" w:space="31" w:color="D9D9D9"/>
          <w:bottom w:val="single" w:sz="6" w:space="0" w:color="D9D9D9"/>
          <w:right w:val="single" w:sz="6" w:space="12" w:color="D9D9D9"/>
        </w:pBdr>
        <w:shd w:val="clear" w:color="auto" w:fill="F8F8F8"/>
        <w:ind w:left="1200" w:right="300"/>
        <w:textAlignment w:val="baseline"/>
        <w:rPr>
          <w:rStyle w:val="token"/>
          <w:rFonts w:ascii="Consolas" w:eastAsiaTheme="majorEastAsia" w:hAnsi="Consolas" w:cs="Consolas"/>
          <w:color w:val="555555"/>
          <w:sz w:val="19"/>
          <w:szCs w:val="19"/>
          <w:bdr w:val="none" w:sz="0" w:space="0" w:color="auto" w:frame="1"/>
          <w:lang w:val="en-US"/>
        </w:rPr>
      </w:pPr>
      <w:r w:rsidRPr="00527D49">
        <w:rPr>
          <w:rStyle w:val="token"/>
          <w:rFonts w:ascii="Consolas" w:eastAsiaTheme="majorEastAsia" w:hAnsi="Consolas" w:cs="Consolas"/>
          <w:color w:val="555555"/>
          <w:sz w:val="19"/>
          <w:szCs w:val="19"/>
          <w:bdr w:val="none" w:sz="0" w:space="0" w:color="auto" w:frame="1"/>
          <w:lang w:val="en-US"/>
        </w:rPr>
        <w:t xml:space="preserve">          ref</w:t>
      </w:r>
      <w:r w:rsidRPr="00527D49">
        <w:rPr>
          <w:rStyle w:val="token"/>
          <w:rFonts w:ascii="Consolas" w:eastAsiaTheme="majorEastAsia" w:hAnsi="Consolas" w:cs="Consolas"/>
          <w:color w:val="999999"/>
          <w:sz w:val="19"/>
          <w:szCs w:val="19"/>
          <w:bdr w:val="none" w:sz="0" w:space="0" w:color="auto" w:frame="1"/>
          <w:lang w:val="en-US"/>
        </w:rPr>
        <w:t>:</w:t>
      </w:r>
      <w:r w:rsidRPr="00527D49">
        <w:rPr>
          <w:rStyle w:val="token"/>
          <w:rFonts w:ascii="Consolas" w:eastAsiaTheme="majorEastAsia" w:hAnsi="Consolas" w:cs="Consolas"/>
          <w:color w:val="555555"/>
          <w:sz w:val="19"/>
          <w:szCs w:val="19"/>
          <w:bdr w:val="none" w:sz="0" w:space="0" w:color="auto" w:frame="1"/>
          <w:lang w:val="en-US"/>
        </w:rPr>
        <w:t xml:space="preserve"> NULL</w:t>
      </w:r>
    </w:p>
    <w:p w:rsidR="00527D49" w:rsidRPr="00527D49" w:rsidRDefault="00527D49" w:rsidP="00527D49">
      <w:pPr>
        <w:pStyle w:val="HTML0"/>
        <w:pBdr>
          <w:top w:val="single" w:sz="6" w:space="0" w:color="D9D9D9"/>
          <w:left w:val="single" w:sz="6" w:space="31" w:color="D9D9D9"/>
          <w:bottom w:val="single" w:sz="6" w:space="0" w:color="D9D9D9"/>
          <w:right w:val="single" w:sz="6" w:space="12" w:color="D9D9D9"/>
        </w:pBdr>
        <w:shd w:val="clear" w:color="auto" w:fill="F8F8F8"/>
        <w:ind w:left="1200" w:right="300"/>
        <w:textAlignment w:val="baseline"/>
        <w:rPr>
          <w:rStyle w:val="token"/>
          <w:rFonts w:ascii="Consolas" w:eastAsiaTheme="majorEastAsia" w:hAnsi="Consolas" w:cs="Consolas"/>
          <w:color w:val="555555"/>
          <w:sz w:val="19"/>
          <w:szCs w:val="19"/>
          <w:bdr w:val="none" w:sz="0" w:space="0" w:color="auto" w:frame="1"/>
          <w:lang w:val="en-US"/>
        </w:rPr>
      </w:pPr>
      <w:r w:rsidRPr="00527D49">
        <w:rPr>
          <w:rStyle w:val="token"/>
          <w:rFonts w:ascii="Consolas" w:eastAsiaTheme="majorEastAsia" w:hAnsi="Consolas" w:cs="Consolas"/>
          <w:color w:val="555555"/>
          <w:sz w:val="19"/>
          <w:szCs w:val="19"/>
          <w:bdr w:val="none" w:sz="0" w:space="0" w:color="auto" w:frame="1"/>
          <w:lang w:val="en-US"/>
        </w:rPr>
        <w:t xml:space="preserve">         rows</w:t>
      </w:r>
      <w:r w:rsidRPr="00527D49">
        <w:rPr>
          <w:rStyle w:val="token"/>
          <w:rFonts w:ascii="Consolas" w:eastAsiaTheme="majorEastAsia" w:hAnsi="Consolas" w:cs="Consolas"/>
          <w:color w:val="999999"/>
          <w:sz w:val="19"/>
          <w:szCs w:val="19"/>
          <w:bdr w:val="none" w:sz="0" w:space="0" w:color="auto" w:frame="1"/>
          <w:lang w:val="en-US"/>
        </w:rPr>
        <w:t>:</w:t>
      </w:r>
      <w:r w:rsidRPr="00527D49">
        <w:rPr>
          <w:rStyle w:val="token"/>
          <w:rFonts w:ascii="Consolas" w:eastAsiaTheme="majorEastAsia" w:hAnsi="Consolas" w:cs="Consolas"/>
          <w:color w:val="555555"/>
          <w:sz w:val="19"/>
          <w:szCs w:val="19"/>
          <w:bdr w:val="none" w:sz="0" w:space="0" w:color="auto" w:frame="1"/>
          <w:lang w:val="en-US"/>
        </w:rPr>
        <w:t xml:space="preserve"> 4</w:t>
      </w:r>
    </w:p>
    <w:p w:rsidR="00527D49" w:rsidRPr="00527D49" w:rsidRDefault="00527D49" w:rsidP="00527D49">
      <w:pPr>
        <w:pStyle w:val="HTML0"/>
        <w:pBdr>
          <w:top w:val="single" w:sz="6" w:space="0" w:color="D9D9D9"/>
          <w:left w:val="single" w:sz="6" w:space="31" w:color="D9D9D9"/>
          <w:bottom w:val="single" w:sz="6" w:space="0" w:color="D9D9D9"/>
          <w:right w:val="single" w:sz="6" w:space="12" w:color="D9D9D9"/>
        </w:pBdr>
        <w:shd w:val="clear" w:color="auto" w:fill="F8F8F8"/>
        <w:ind w:left="1200" w:right="300"/>
        <w:textAlignment w:val="baseline"/>
        <w:rPr>
          <w:rStyle w:val="token"/>
          <w:rFonts w:ascii="Consolas" w:eastAsiaTheme="majorEastAsia" w:hAnsi="Consolas" w:cs="Consolas"/>
          <w:color w:val="555555"/>
          <w:sz w:val="19"/>
          <w:szCs w:val="19"/>
          <w:bdr w:val="none" w:sz="0" w:space="0" w:color="auto" w:frame="1"/>
          <w:lang w:val="en-US"/>
        </w:rPr>
      </w:pPr>
      <w:r w:rsidRPr="00527D49">
        <w:rPr>
          <w:rStyle w:val="token"/>
          <w:rFonts w:ascii="Consolas" w:eastAsiaTheme="majorEastAsia" w:hAnsi="Consolas" w:cs="Consolas"/>
          <w:color w:val="555555"/>
          <w:sz w:val="19"/>
          <w:szCs w:val="19"/>
          <w:bdr w:val="none" w:sz="0" w:space="0" w:color="auto" w:frame="1"/>
          <w:lang w:val="en-US"/>
        </w:rPr>
        <w:t xml:space="preserve">     filtered</w:t>
      </w:r>
      <w:r w:rsidRPr="00527D49">
        <w:rPr>
          <w:rStyle w:val="token"/>
          <w:rFonts w:ascii="Consolas" w:eastAsiaTheme="majorEastAsia" w:hAnsi="Consolas" w:cs="Consolas"/>
          <w:color w:val="999999"/>
          <w:sz w:val="19"/>
          <w:szCs w:val="19"/>
          <w:bdr w:val="none" w:sz="0" w:space="0" w:color="auto" w:frame="1"/>
          <w:lang w:val="en-US"/>
        </w:rPr>
        <w:t>:</w:t>
      </w:r>
      <w:r w:rsidRPr="00527D49">
        <w:rPr>
          <w:rStyle w:val="token"/>
          <w:rFonts w:ascii="Consolas" w:eastAsiaTheme="majorEastAsia" w:hAnsi="Consolas" w:cs="Consolas"/>
          <w:color w:val="555555"/>
          <w:sz w:val="19"/>
          <w:szCs w:val="19"/>
          <w:bdr w:val="none" w:sz="0" w:space="0" w:color="auto" w:frame="1"/>
          <w:lang w:val="en-US"/>
        </w:rPr>
        <w:t xml:space="preserve"> 33.33</w:t>
      </w:r>
    </w:p>
    <w:p w:rsidR="00527D49" w:rsidRPr="00527D49" w:rsidRDefault="00527D49" w:rsidP="00527D49">
      <w:pPr>
        <w:pStyle w:val="HTML0"/>
        <w:pBdr>
          <w:top w:val="single" w:sz="6" w:space="0" w:color="D9D9D9"/>
          <w:left w:val="single" w:sz="6" w:space="31" w:color="D9D9D9"/>
          <w:bottom w:val="single" w:sz="6" w:space="0" w:color="D9D9D9"/>
          <w:right w:val="single" w:sz="6" w:space="12" w:color="D9D9D9"/>
        </w:pBdr>
        <w:shd w:val="clear" w:color="auto" w:fill="F8F8F8"/>
        <w:ind w:left="1200" w:right="300"/>
        <w:textAlignment w:val="baseline"/>
        <w:rPr>
          <w:rStyle w:val="token"/>
          <w:rFonts w:ascii="Consolas" w:eastAsiaTheme="majorEastAsia" w:hAnsi="Consolas" w:cs="Consolas"/>
          <w:color w:val="555555"/>
          <w:sz w:val="19"/>
          <w:szCs w:val="19"/>
          <w:bdr w:val="none" w:sz="0" w:space="0" w:color="auto" w:frame="1"/>
          <w:lang w:val="en-US"/>
        </w:rPr>
      </w:pPr>
      <w:r w:rsidRPr="00527D49">
        <w:rPr>
          <w:rStyle w:val="token"/>
          <w:rFonts w:ascii="Consolas" w:eastAsiaTheme="majorEastAsia" w:hAnsi="Consolas" w:cs="Consolas"/>
          <w:color w:val="555555"/>
          <w:sz w:val="19"/>
          <w:szCs w:val="19"/>
          <w:bdr w:val="none" w:sz="0" w:space="0" w:color="auto" w:frame="1"/>
          <w:lang w:val="en-US"/>
        </w:rPr>
        <w:t xml:space="preserve">        Extra</w:t>
      </w:r>
      <w:r w:rsidRPr="00527D49">
        <w:rPr>
          <w:rStyle w:val="token"/>
          <w:rFonts w:ascii="Consolas" w:eastAsiaTheme="majorEastAsia" w:hAnsi="Consolas" w:cs="Consolas"/>
          <w:color w:val="999999"/>
          <w:sz w:val="19"/>
          <w:szCs w:val="19"/>
          <w:bdr w:val="none" w:sz="0" w:space="0" w:color="auto" w:frame="1"/>
          <w:lang w:val="en-US"/>
        </w:rPr>
        <w:t>:</w:t>
      </w:r>
      <w:r w:rsidRPr="00527D49">
        <w:rPr>
          <w:rStyle w:val="token"/>
          <w:rFonts w:ascii="Consolas" w:eastAsiaTheme="majorEastAsia" w:hAnsi="Consolas" w:cs="Consolas"/>
          <w:color w:val="555555"/>
          <w:sz w:val="19"/>
          <w:szCs w:val="19"/>
          <w:bdr w:val="none" w:sz="0" w:space="0" w:color="auto" w:frame="1"/>
          <w:lang w:val="en-US"/>
        </w:rPr>
        <w:t xml:space="preserve"> Using where; Using join buffer (hash join)</w:t>
      </w:r>
    </w:p>
    <w:p w:rsidR="00527D49" w:rsidRPr="00527D49" w:rsidRDefault="00527D49" w:rsidP="00527D49">
      <w:pPr>
        <w:pStyle w:val="HTML0"/>
        <w:pBdr>
          <w:top w:val="single" w:sz="6" w:space="0" w:color="D9D9D9"/>
          <w:left w:val="single" w:sz="6" w:space="31" w:color="D9D9D9"/>
          <w:bottom w:val="single" w:sz="6" w:space="0" w:color="D9D9D9"/>
          <w:right w:val="single" w:sz="6" w:space="12" w:color="D9D9D9"/>
        </w:pBdr>
        <w:shd w:val="clear" w:color="auto" w:fill="F8F8F8"/>
        <w:ind w:left="1200" w:right="300"/>
        <w:textAlignment w:val="baseline"/>
        <w:rPr>
          <w:rStyle w:val="token"/>
          <w:rFonts w:ascii="Consolas" w:eastAsiaTheme="majorEastAsia" w:hAnsi="Consolas" w:cs="Consolas"/>
          <w:color w:val="555555"/>
          <w:sz w:val="19"/>
          <w:szCs w:val="19"/>
          <w:bdr w:val="none" w:sz="0" w:space="0" w:color="auto" w:frame="1"/>
          <w:lang w:val="en-US"/>
        </w:rPr>
      </w:pPr>
      <w:r w:rsidRPr="00527D49">
        <w:rPr>
          <w:rStyle w:val="token"/>
          <w:rFonts w:ascii="Consolas" w:eastAsiaTheme="majorEastAsia" w:hAnsi="Consolas" w:cs="Consolas"/>
          <w:color w:val="999999"/>
          <w:sz w:val="19"/>
          <w:szCs w:val="19"/>
          <w:bdr w:val="none" w:sz="0" w:space="0" w:color="auto" w:frame="1"/>
          <w:lang w:val="en-US"/>
        </w:rPr>
        <w:t>***************************</w:t>
      </w:r>
      <w:r w:rsidRPr="00527D49">
        <w:rPr>
          <w:rStyle w:val="token"/>
          <w:rFonts w:ascii="Consolas" w:eastAsiaTheme="majorEastAsia" w:hAnsi="Consolas" w:cs="Consolas"/>
          <w:color w:val="555555"/>
          <w:sz w:val="19"/>
          <w:szCs w:val="19"/>
          <w:bdr w:val="none" w:sz="0" w:space="0" w:color="auto" w:frame="1"/>
          <w:lang w:val="en-US"/>
        </w:rPr>
        <w:t xml:space="preserve"> 3. row </w:t>
      </w:r>
      <w:r w:rsidRPr="00527D49">
        <w:rPr>
          <w:rStyle w:val="token"/>
          <w:rFonts w:ascii="Consolas" w:eastAsiaTheme="majorEastAsia" w:hAnsi="Consolas" w:cs="Consolas"/>
          <w:color w:val="999999"/>
          <w:sz w:val="19"/>
          <w:szCs w:val="19"/>
          <w:bdr w:val="none" w:sz="0" w:space="0" w:color="auto" w:frame="1"/>
          <w:lang w:val="en-US"/>
        </w:rPr>
        <w:t>***************************</w:t>
      </w:r>
    </w:p>
    <w:p w:rsidR="00527D49" w:rsidRPr="00527D49" w:rsidRDefault="00527D49" w:rsidP="00527D49">
      <w:pPr>
        <w:pStyle w:val="HTML0"/>
        <w:pBdr>
          <w:top w:val="single" w:sz="6" w:space="0" w:color="D9D9D9"/>
          <w:left w:val="single" w:sz="6" w:space="31" w:color="D9D9D9"/>
          <w:bottom w:val="single" w:sz="6" w:space="0" w:color="D9D9D9"/>
          <w:right w:val="single" w:sz="6" w:space="12" w:color="D9D9D9"/>
        </w:pBdr>
        <w:shd w:val="clear" w:color="auto" w:fill="F8F8F8"/>
        <w:ind w:left="1200" w:right="300"/>
        <w:textAlignment w:val="baseline"/>
        <w:rPr>
          <w:rStyle w:val="token"/>
          <w:rFonts w:ascii="Consolas" w:eastAsiaTheme="majorEastAsia" w:hAnsi="Consolas" w:cs="Consolas"/>
          <w:color w:val="555555"/>
          <w:sz w:val="19"/>
          <w:szCs w:val="19"/>
          <w:bdr w:val="none" w:sz="0" w:space="0" w:color="auto" w:frame="1"/>
          <w:lang w:val="en-US"/>
        </w:rPr>
      </w:pPr>
      <w:r w:rsidRPr="00527D49">
        <w:rPr>
          <w:rStyle w:val="token"/>
          <w:rFonts w:ascii="Consolas" w:eastAsiaTheme="majorEastAsia" w:hAnsi="Consolas" w:cs="Consolas"/>
          <w:color w:val="555555"/>
          <w:sz w:val="19"/>
          <w:szCs w:val="19"/>
          <w:bdr w:val="none" w:sz="0" w:space="0" w:color="auto" w:frame="1"/>
          <w:lang w:val="en-US"/>
        </w:rPr>
        <w:t xml:space="preserve">           id</w:t>
      </w:r>
      <w:r w:rsidRPr="00527D49">
        <w:rPr>
          <w:rStyle w:val="token"/>
          <w:rFonts w:ascii="Consolas" w:eastAsiaTheme="majorEastAsia" w:hAnsi="Consolas" w:cs="Consolas"/>
          <w:color w:val="999999"/>
          <w:sz w:val="19"/>
          <w:szCs w:val="19"/>
          <w:bdr w:val="none" w:sz="0" w:space="0" w:color="auto" w:frame="1"/>
          <w:lang w:val="en-US"/>
        </w:rPr>
        <w:t>:</w:t>
      </w:r>
      <w:r w:rsidRPr="00527D49">
        <w:rPr>
          <w:rStyle w:val="token"/>
          <w:rFonts w:ascii="Consolas" w:eastAsiaTheme="majorEastAsia" w:hAnsi="Consolas" w:cs="Consolas"/>
          <w:color w:val="555555"/>
          <w:sz w:val="19"/>
          <w:szCs w:val="19"/>
          <w:bdr w:val="none" w:sz="0" w:space="0" w:color="auto" w:frame="1"/>
          <w:lang w:val="en-US"/>
        </w:rPr>
        <w:t xml:space="preserve"> 2</w:t>
      </w:r>
    </w:p>
    <w:p w:rsidR="00527D49" w:rsidRPr="00527D49" w:rsidRDefault="00527D49" w:rsidP="00527D49">
      <w:pPr>
        <w:pStyle w:val="HTML0"/>
        <w:pBdr>
          <w:top w:val="single" w:sz="6" w:space="0" w:color="D9D9D9"/>
          <w:left w:val="single" w:sz="6" w:space="31" w:color="D9D9D9"/>
          <w:bottom w:val="single" w:sz="6" w:space="0" w:color="D9D9D9"/>
          <w:right w:val="single" w:sz="6" w:space="12" w:color="D9D9D9"/>
        </w:pBdr>
        <w:shd w:val="clear" w:color="auto" w:fill="F8F8F8"/>
        <w:ind w:left="1200" w:right="300"/>
        <w:textAlignment w:val="baseline"/>
        <w:rPr>
          <w:rStyle w:val="token"/>
          <w:rFonts w:ascii="Consolas" w:eastAsiaTheme="majorEastAsia" w:hAnsi="Consolas" w:cs="Consolas"/>
          <w:color w:val="555555"/>
          <w:sz w:val="19"/>
          <w:szCs w:val="19"/>
          <w:bdr w:val="none" w:sz="0" w:space="0" w:color="auto" w:frame="1"/>
          <w:lang w:val="en-US"/>
        </w:rPr>
      </w:pPr>
      <w:r w:rsidRPr="00527D49">
        <w:rPr>
          <w:rStyle w:val="token"/>
          <w:rFonts w:ascii="Consolas" w:eastAsiaTheme="majorEastAsia" w:hAnsi="Consolas" w:cs="Consolas"/>
          <w:color w:val="555555"/>
          <w:sz w:val="19"/>
          <w:szCs w:val="19"/>
          <w:bdr w:val="none" w:sz="0" w:space="0" w:color="auto" w:frame="1"/>
          <w:lang w:val="en-US"/>
        </w:rPr>
        <w:t xml:space="preserve">  select_type</w:t>
      </w:r>
      <w:r w:rsidRPr="00527D49">
        <w:rPr>
          <w:rStyle w:val="token"/>
          <w:rFonts w:ascii="Consolas" w:eastAsiaTheme="majorEastAsia" w:hAnsi="Consolas" w:cs="Consolas"/>
          <w:color w:val="999999"/>
          <w:sz w:val="19"/>
          <w:szCs w:val="19"/>
          <w:bdr w:val="none" w:sz="0" w:space="0" w:color="auto" w:frame="1"/>
          <w:lang w:val="en-US"/>
        </w:rPr>
        <w:t>:</w:t>
      </w:r>
      <w:r w:rsidRPr="00527D49">
        <w:rPr>
          <w:rStyle w:val="token"/>
          <w:rFonts w:ascii="Consolas" w:eastAsiaTheme="majorEastAsia" w:hAnsi="Consolas" w:cs="Consolas"/>
          <w:color w:val="555555"/>
          <w:sz w:val="19"/>
          <w:szCs w:val="19"/>
          <w:bdr w:val="none" w:sz="0" w:space="0" w:color="auto" w:frame="1"/>
          <w:lang w:val="en-US"/>
        </w:rPr>
        <w:t xml:space="preserve"> DERIVED</w:t>
      </w:r>
    </w:p>
    <w:p w:rsidR="00527D49" w:rsidRPr="00527D49" w:rsidRDefault="00527D49" w:rsidP="00527D49">
      <w:pPr>
        <w:pStyle w:val="HTML0"/>
        <w:pBdr>
          <w:top w:val="single" w:sz="6" w:space="0" w:color="D9D9D9"/>
          <w:left w:val="single" w:sz="6" w:space="31" w:color="D9D9D9"/>
          <w:bottom w:val="single" w:sz="6" w:space="0" w:color="D9D9D9"/>
          <w:right w:val="single" w:sz="6" w:space="12" w:color="D9D9D9"/>
        </w:pBdr>
        <w:shd w:val="clear" w:color="auto" w:fill="F8F8F8"/>
        <w:ind w:left="1200" w:right="300"/>
        <w:textAlignment w:val="baseline"/>
        <w:rPr>
          <w:rStyle w:val="token"/>
          <w:rFonts w:ascii="Consolas" w:eastAsiaTheme="majorEastAsia" w:hAnsi="Consolas" w:cs="Consolas"/>
          <w:color w:val="555555"/>
          <w:sz w:val="19"/>
          <w:szCs w:val="19"/>
          <w:bdr w:val="none" w:sz="0" w:space="0" w:color="auto" w:frame="1"/>
          <w:lang w:val="en-US"/>
        </w:rPr>
      </w:pPr>
      <w:r w:rsidRPr="00527D49">
        <w:rPr>
          <w:rStyle w:val="token"/>
          <w:rFonts w:ascii="Consolas" w:eastAsiaTheme="majorEastAsia" w:hAnsi="Consolas" w:cs="Consolas"/>
          <w:color w:val="555555"/>
          <w:sz w:val="19"/>
          <w:szCs w:val="19"/>
          <w:bdr w:val="none" w:sz="0" w:space="0" w:color="auto" w:frame="1"/>
          <w:lang w:val="en-US"/>
        </w:rPr>
        <w:t xml:space="preserve">        table</w:t>
      </w:r>
      <w:r w:rsidRPr="00527D49">
        <w:rPr>
          <w:rStyle w:val="token"/>
          <w:rFonts w:ascii="Consolas" w:eastAsiaTheme="majorEastAsia" w:hAnsi="Consolas" w:cs="Consolas"/>
          <w:color w:val="999999"/>
          <w:sz w:val="19"/>
          <w:szCs w:val="19"/>
          <w:bdr w:val="none" w:sz="0" w:space="0" w:color="auto" w:frame="1"/>
          <w:lang w:val="en-US"/>
        </w:rPr>
        <w:t>:</w:t>
      </w:r>
      <w:r w:rsidRPr="00527D49">
        <w:rPr>
          <w:rStyle w:val="token"/>
          <w:rFonts w:ascii="Consolas" w:eastAsiaTheme="majorEastAsia" w:hAnsi="Consolas" w:cs="Consolas"/>
          <w:color w:val="555555"/>
          <w:sz w:val="19"/>
          <w:szCs w:val="19"/>
          <w:bdr w:val="none" w:sz="0" w:space="0" w:color="auto" w:frame="1"/>
          <w:lang w:val="en-US"/>
        </w:rPr>
        <w:t xml:space="preserve"> t2</w:t>
      </w:r>
    </w:p>
    <w:p w:rsidR="00527D49" w:rsidRPr="00527D49" w:rsidRDefault="00527D49" w:rsidP="00527D49">
      <w:pPr>
        <w:pStyle w:val="HTML0"/>
        <w:pBdr>
          <w:top w:val="single" w:sz="6" w:space="0" w:color="D9D9D9"/>
          <w:left w:val="single" w:sz="6" w:space="31" w:color="D9D9D9"/>
          <w:bottom w:val="single" w:sz="6" w:space="0" w:color="D9D9D9"/>
          <w:right w:val="single" w:sz="6" w:space="12" w:color="D9D9D9"/>
        </w:pBdr>
        <w:shd w:val="clear" w:color="auto" w:fill="F8F8F8"/>
        <w:ind w:left="1200" w:right="300"/>
        <w:textAlignment w:val="baseline"/>
        <w:rPr>
          <w:rStyle w:val="token"/>
          <w:rFonts w:ascii="Consolas" w:eastAsiaTheme="majorEastAsia" w:hAnsi="Consolas" w:cs="Consolas"/>
          <w:color w:val="555555"/>
          <w:sz w:val="19"/>
          <w:szCs w:val="19"/>
          <w:bdr w:val="none" w:sz="0" w:space="0" w:color="auto" w:frame="1"/>
          <w:lang w:val="en-US"/>
        </w:rPr>
      </w:pPr>
      <w:r w:rsidRPr="00527D49">
        <w:rPr>
          <w:rStyle w:val="token"/>
          <w:rFonts w:ascii="Consolas" w:eastAsiaTheme="majorEastAsia" w:hAnsi="Consolas" w:cs="Consolas"/>
          <w:color w:val="555555"/>
          <w:sz w:val="19"/>
          <w:szCs w:val="19"/>
          <w:bdr w:val="none" w:sz="0" w:space="0" w:color="auto" w:frame="1"/>
          <w:lang w:val="en-US"/>
        </w:rPr>
        <w:t xml:space="preserve">   partitions</w:t>
      </w:r>
      <w:r w:rsidRPr="00527D49">
        <w:rPr>
          <w:rStyle w:val="token"/>
          <w:rFonts w:ascii="Consolas" w:eastAsiaTheme="majorEastAsia" w:hAnsi="Consolas" w:cs="Consolas"/>
          <w:color w:val="999999"/>
          <w:sz w:val="19"/>
          <w:szCs w:val="19"/>
          <w:bdr w:val="none" w:sz="0" w:space="0" w:color="auto" w:frame="1"/>
          <w:lang w:val="en-US"/>
        </w:rPr>
        <w:t>:</w:t>
      </w:r>
      <w:r w:rsidRPr="00527D49">
        <w:rPr>
          <w:rStyle w:val="token"/>
          <w:rFonts w:ascii="Consolas" w:eastAsiaTheme="majorEastAsia" w:hAnsi="Consolas" w:cs="Consolas"/>
          <w:color w:val="555555"/>
          <w:sz w:val="19"/>
          <w:szCs w:val="19"/>
          <w:bdr w:val="none" w:sz="0" w:space="0" w:color="auto" w:frame="1"/>
          <w:lang w:val="en-US"/>
        </w:rPr>
        <w:t xml:space="preserve"> NULL</w:t>
      </w:r>
    </w:p>
    <w:p w:rsidR="00527D49" w:rsidRPr="00527D49" w:rsidRDefault="00527D49" w:rsidP="00527D49">
      <w:pPr>
        <w:pStyle w:val="HTML0"/>
        <w:pBdr>
          <w:top w:val="single" w:sz="6" w:space="0" w:color="D9D9D9"/>
          <w:left w:val="single" w:sz="6" w:space="31" w:color="D9D9D9"/>
          <w:bottom w:val="single" w:sz="6" w:space="0" w:color="D9D9D9"/>
          <w:right w:val="single" w:sz="6" w:space="12" w:color="D9D9D9"/>
        </w:pBdr>
        <w:shd w:val="clear" w:color="auto" w:fill="F8F8F8"/>
        <w:ind w:left="1200" w:right="300"/>
        <w:textAlignment w:val="baseline"/>
        <w:rPr>
          <w:rStyle w:val="token"/>
          <w:rFonts w:ascii="Consolas" w:eastAsiaTheme="majorEastAsia" w:hAnsi="Consolas" w:cs="Consolas"/>
          <w:color w:val="555555"/>
          <w:sz w:val="19"/>
          <w:szCs w:val="19"/>
          <w:bdr w:val="none" w:sz="0" w:space="0" w:color="auto" w:frame="1"/>
          <w:lang w:val="en-US"/>
        </w:rPr>
      </w:pPr>
      <w:r w:rsidRPr="00527D49">
        <w:rPr>
          <w:rStyle w:val="token"/>
          <w:rFonts w:ascii="Consolas" w:eastAsiaTheme="majorEastAsia" w:hAnsi="Consolas" w:cs="Consolas"/>
          <w:color w:val="555555"/>
          <w:sz w:val="19"/>
          <w:szCs w:val="19"/>
          <w:bdr w:val="none" w:sz="0" w:space="0" w:color="auto" w:frame="1"/>
          <w:lang w:val="en-US"/>
        </w:rPr>
        <w:t xml:space="preserve">         type</w:t>
      </w:r>
      <w:r w:rsidRPr="00527D49">
        <w:rPr>
          <w:rStyle w:val="token"/>
          <w:rFonts w:ascii="Consolas" w:eastAsiaTheme="majorEastAsia" w:hAnsi="Consolas" w:cs="Consolas"/>
          <w:color w:val="999999"/>
          <w:sz w:val="19"/>
          <w:szCs w:val="19"/>
          <w:bdr w:val="none" w:sz="0" w:space="0" w:color="auto" w:frame="1"/>
          <w:lang w:val="en-US"/>
        </w:rPr>
        <w:t>:</w:t>
      </w:r>
      <w:r w:rsidRPr="00527D49">
        <w:rPr>
          <w:rStyle w:val="token"/>
          <w:rFonts w:ascii="Consolas" w:eastAsiaTheme="majorEastAsia" w:hAnsi="Consolas" w:cs="Consolas"/>
          <w:color w:val="555555"/>
          <w:sz w:val="19"/>
          <w:szCs w:val="19"/>
          <w:bdr w:val="none" w:sz="0" w:space="0" w:color="auto" w:frame="1"/>
          <w:lang w:val="en-US"/>
        </w:rPr>
        <w:t xml:space="preserve"> ALL</w:t>
      </w:r>
    </w:p>
    <w:p w:rsidR="00527D49" w:rsidRPr="00527D49" w:rsidRDefault="00527D49" w:rsidP="00527D49">
      <w:pPr>
        <w:pStyle w:val="HTML0"/>
        <w:pBdr>
          <w:top w:val="single" w:sz="6" w:space="0" w:color="D9D9D9"/>
          <w:left w:val="single" w:sz="6" w:space="31" w:color="D9D9D9"/>
          <w:bottom w:val="single" w:sz="6" w:space="0" w:color="D9D9D9"/>
          <w:right w:val="single" w:sz="6" w:space="12" w:color="D9D9D9"/>
        </w:pBdr>
        <w:shd w:val="clear" w:color="auto" w:fill="F8F8F8"/>
        <w:ind w:left="1200" w:right="300"/>
        <w:textAlignment w:val="baseline"/>
        <w:rPr>
          <w:rStyle w:val="token"/>
          <w:rFonts w:ascii="Consolas" w:eastAsiaTheme="majorEastAsia" w:hAnsi="Consolas" w:cs="Consolas"/>
          <w:color w:val="555555"/>
          <w:sz w:val="19"/>
          <w:szCs w:val="19"/>
          <w:bdr w:val="none" w:sz="0" w:space="0" w:color="auto" w:frame="1"/>
          <w:lang w:val="en-US"/>
        </w:rPr>
      </w:pPr>
      <w:r w:rsidRPr="00527D49">
        <w:rPr>
          <w:rStyle w:val="token"/>
          <w:rFonts w:ascii="Consolas" w:eastAsiaTheme="majorEastAsia" w:hAnsi="Consolas" w:cs="Consolas"/>
          <w:color w:val="555555"/>
          <w:sz w:val="19"/>
          <w:szCs w:val="19"/>
          <w:bdr w:val="none" w:sz="0" w:space="0" w:color="auto" w:frame="1"/>
          <w:lang w:val="en-US"/>
        </w:rPr>
        <w:t>possible_keys</w:t>
      </w:r>
      <w:r w:rsidRPr="00527D49">
        <w:rPr>
          <w:rStyle w:val="token"/>
          <w:rFonts w:ascii="Consolas" w:eastAsiaTheme="majorEastAsia" w:hAnsi="Consolas" w:cs="Consolas"/>
          <w:color w:val="999999"/>
          <w:sz w:val="19"/>
          <w:szCs w:val="19"/>
          <w:bdr w:val="none" w:sz="0" w:space="0" w:color="auto" w:frame="1"/>
          <w:lang w:val="en-US"/>
        </w:rPr>
        <w:t>:</w:t>
      </w:r>
      <w:r w:rsidRPr="00527D49">
        <w:rPr>
          <w:rStyle w:val="token"/>
          <w:rFonts w:ascii="Consolas" w:eastAsiaTheme="majorEastAsia" w:hAnsi="Consolas" w:cs="Consolas"/>
          <w:color w:val="555555"/>
          <w:sz w:val="19"/>
          <w:szCs w:val="19"/>
          <w:bdr w:val="none" w:sz="0" w:space="0" w:color="auto" w:frame="1"/>
          <w:lang w:val="en-US"/>
        </w:rPr>
        <w:t xml:space="preserve"> NULL</w:t>
      </w:r>
    </w:p>
    <w:p w:rsidR="00527D49" w:rsidRPr="00527D49" w:rsidRDefault="00527D49" w:rsidP="00527D49">
      <w:pPr>
        <w:pStyle w:val="HTML0"/>
        <w:pBdr>
          <w:top w:val="single" w:sz="6" w:space="0" w:color="D9D9D9"/>
          <w:left w:val="single" w:sz="6" w:space="31" w:color="D9D9D9"/>
          <w:bottom w:val="single" w:sz="6" w:space="0" w:color="D9D9D9"/>
          <w:right w:val="single" w:sz="6" w:space="12" w:color="D9D9D9"/>
        </w:pBdr>
        <w:shd w:val="clear" w:color="auto" w:fill="F8F8F8"/>
        <w:ind w:left="1200" w:right="300"/>
        <w:textAlignment w:val="baseline"/>
        <w:rPr>
          <w:rStyle w:val="token"/>
          <w:rFonts w:ascii="Consolas" w:eastAsiaTheme="majorEastAsia" w:hAnsi="Consolas" w:cs="Consolas"/>
          <w:color w:val="555555"/>
          <w:sz w:val="19"/>
          <w:szCs w:val="19"/>
          <w:bdr w:val="none" w:sz="0" w:space="0" w:color="auto" w:frame="1"/>
          <w:lang w:val="en-US"/>
        </w:rPr>
      </w:pPr>
      <w:r w:rsidRPr="00527D49">
        <w:rPr>
          <w:rStyle w:val="token"/>
          <w:rFonts w:ascii="Consolas" w:eastAsiaTheme="majorEastAsia" w:hAnsi="Consolas" w:cs="Consolas"/>
          <w:color w:val="555555"/>
          <w:sz w:val="19"/>
          <w:szCs w:val="19"/>
          <w:bdr w:val="none" w:sz="0" w:space="0" w:color="auto" w:frame="1"/>
          <w:lang w:val="en-US"/>
        </w:rPr>
        <w:t xml:space="preserve">          key</w:t>
      </w:r>
      <w:r w:rsidRPr="00527D49">
        <w:rPr>
          <w:rStyle w:val="token"/>
          <w:rFonts w:ascii="Consolas" w:eastAsiaTheme="majorEastAsia" w:hAnsi="Consolas" w:cs="Consolas"/>
          <w:color w:val="999999"/>
          <w:sz w:val="19"/>
          <w:szCs w:val="19"/>
          <w:bdr w:val="none" w:sz="0" w:space="0" w:color="auto" w:frame="1"/>
          <w:lang w:val="en-US"/>
        </w:rPr>
        <w:t>:</w:t>
      </w:r>
      <w:r w:rsidRPr="00527D49">
        <w:rPr>
          <w:rStyle w:val="token"/>
          <w:rFonts w:ascii="Consolas" w:eastAsiaTheme="majorEastAsia" w:hAnsi="Consolas" w:cs="Consolas"/>
          <w:color w:val="555555"/>
          <w:sz w:val="19"/>
          <w:szCs w:val="19"/>
          <w:bdr w:val="none" w:sz="0" w:space="0" w:color="auto" w:frame="1"/>
          <w:lang w:val="en-US"/>
        </w:rPr>
        <w:t xml:space="preserve"> NULL</w:t>
      </w:r>
    </w:p>
    <w:p w:rsidR="00527D49" w:rsidRPr="00527D49" w:rsidRDefault="00527D49" w:rsidP="00527D49">
      <w:pPr>
        <w:pStyle w:val="HTML0"/>
        <w:pBdr>
          <w:top w:val="single" w:sz="6" w:space="0" w:color="D9D9D9"/>
          <w:left w:val="single" w:sz="6" w:space="31" w:color="D9D9D9"/>
          <w:bottom w:val="single" w:sz="6" w:space="0" w:color="D9D9D9"/>
          <w:right w:val="single" w:sz="6" w:space="12" w:color="D9D9D9"/>
        </w:pBdr>
        <w:shd w:val="clear" w:color="auto" w:fill="F8F8F8"/>
        <w:ind w:left="1200" w:right="300"/>
        <w:textAlignment w:val="baseline"/>
        <w:rPr>
          <w:rStyle w:val="token"/>
          <w:rFonts w:ascii="Consolas" w:eastAsiaTheme="majorEastAsia" w:hAnsi="Consolas" w:cs="Consolas"/>
          <w:color w:val="555555"/>
          <w:sz w:val="19"/>
          <w:szCs w:val="19"/>
          <w:bdr w:val="none" w:sz="0" w:space="0" w:color="auto" w:frame="1"/>
          <w:lang w:val="en-US"/>
        </w:rPr>
      </w:pPr>
      <w:r w:rsidRPr="00527D49">
        <w:rPr>
          <w:rStyle w:val="token"/>
          <w:rFonts w:ascii="Consolas" w:eastAsiaTheme="majorEastAsia" w:hAnsi="Consolas" w:cs="Consolas"/>
          <w:color w:val="555555"/>
          <w:sz w:val="19"/>
          <w:szCs w:val="19"/>
          <w:bdr w:val="none" w:sz="0" w:space="0" w:color="auto" w:frame="1"/>
          <w:lang w:val="en-US"/>
        </w:rPr>
        <w:t xml:space="preserve">      key_len</w:t>
      </w:r>
      <w:r w:rsidRPr="00527D49">
        <w:rPr>
          <w:rStyle w:val="token"/>
          <w:rFonts w:ascii="Consolas" w:eastAsiaTheme="majorEastAsia" w:hAnsi="Consolas" w:cs="Consolas"/>
          <w:color w:val="999999"/>
          <w:sz w:val="19"/>
          <w:szCs w:val="19"/>
          <w:bdr w:val="none" w:sz="0" w:space="0" w:color="auto" w:frame="1"/>
          <w:lang w:val="en-US"/>
        </w:rPr>
        <w:t>:</w:t>
      </w:r>
      <w:r w:rsidRPr="00527D49">
        <w:rPr>
          <w:rStyle w:val="token"/>
          <w:rFonts w:ascii="Consolas" w:eastAsiaTheme="majorEastAsia" w:hAnsi="Consolas" w:cs="Consolas"/>
          <w:color w:val="555555"/>
          <w:sz w:val="19"/>
          <w:szCs w:val="19"/>
          <w:bdr w:val="none" w:sz="0" w:space="0" w:color="auto" w:frame="1"/>
          <w:lang w:val="en-US"/>
        </w:rPr>
        <w:t xml:space="preserve"> NULL</w:t>
      </w:r>
    </w:p>
    <w:p w:rsidR="00527D49" w:rsidRPr="00527D49" w:rsidRDefault="00527D49" w:rsidP="00527D49">
      <w:pPr>
        <w:pStyle w:val="HTML0"/>
        <w:pBdr>
          <w:top w:val="single" w:sz="6" w:space="0" w:color="D9D9D9"/>
          <w:left w:val="single" w:sz="6" w:space="31" w:color="D9D9D9"/>
          <w:bottom w:val="single" w:sz="6" w:space="0" w:color="D9D9D9"/>
          <w:right w:val="single" w:sz="6" w:space="12" w:color="D9D9D9"/>
        </w:pBdr>
        <w:shd w:val="clear" w:color="auto" w:fill="F8F8F8"/>
        <w:ind w:left="1200" w:right="300"/>
        <w:textAlignment w:val="baseline"/>
        <w:rPr>
          <w:rStyle w:val="token"/>
          <w:rFonts w:ascii="Consolas" w:eastAsiaTheme="majorEastAsia" w:hAnsi="Consolas" w:cs="Consolas"/>
          <w:color w:val="555555"/>
          <w:sz w:val="19"/>
          <w:szCs w:val="19"/>
          <w:bdr w:val="none" w:sz="0" w:space="0" w:color="auto" w:frame="1"/>
          <w:lang w:val="en-US"/>
        </w:rPr>
      </w:pPr>
      <w:r w:rsidRPr="00527D49">
        <w:rPr>
          <w:rStyle w:val="token"/>
          <w:rFonts w:ascii="Consolas" w:eastAsiaTheme="majorEastAsia" w:hAnsi="Consolas" w:cs="Consolas"/>
          <w:color w:val="555555"/>
          <w:sz w:val="19"/>
          <w:szCs w:val="19"/>
          <w:bdr w:val="none" w:sz="0" w:space="0" w:color="auto" w:frame="1"/>
          <w:lang w:val="en-US"/>
        </w:rPr>
        <w:t xml:space="preserve">          ref</w:t>
      </w:r>
      <w:r w:rsidRPr="00527D49">
        <w:rPr>
          <w:rStyle w:val="token"/>
          <w:rFonts w:ascii="Consolas" w:eastAsiaTheme="majorEastAsia" w:hAnsi="Consolas" w:cs="Consolas"/>
          <w:color w:val="999999"/>
          <w:sz w:val="19"/>
          <w:szCs w:val="19"/>
          <w:bdr w:val="none" w:sz="0" w:space="0" w:color="auto" w:frame="1"/>
          <w:lang w:val="en-US"/>
        </w:rPr>
        <w:t>:</w:t>
      </w:r>
      <w:r w:rsidRPr="00527D49">
        <w:rPr>
          <w:rStyle w:val="token"/>
          <w:rFonts w:ascii="Consolas" w:eastAsiaTheme="majorEastAsia" w:hAnsi="Consolas" w:cs="Consolas"/>
          <w:color w:val="555555"/>
          <w:sz w:val="19"/>
          <w:szCs w:val="19"/>
          <w:bdr w:val="none" w:sz="0" w:space="0" w:color="auto" w:frame="1"/>
          <w:lang w:val="en-US"/>
        </w:rPr>
        <w:t xml:space="preserve"> NULL</w:t>
      </w:r>
    </w:p>
    <w:p w:rsidR="00527D49" w:rsidRPr="00527D49" w:rsidRDefault="00527D49" w:rsidP="00527D49">
      <w:pPr>
        <w:pStyle w:val="HTML0"/>
        <w:pBdr>
          <w:top w:val="single" w:sz="6" w:space="0" w:color="D9D9D9"/>
          <w:left w:val="single" w:sz="6" w:space="31" w:color="D9D9D9"/>
          <w:bottom w:val="single" w:sz="6" w:space="0" w:color="D9D9D9"/>
          <w:right w:val="single" w:sz="6" w:space="12" w:color="D9D9D9"/>
        </w:pBdr>
        <w:shd w:val="clear" w:color="auto" w:fill="F8F8F8"/>
        <w:ind w:left="1200" w:right="300"/>
        <w:textAlignment w:val="baseline"/>
        <w:rPr>
          <w:rStyle w:val="token"/>
          <w:rFonts w:ascii="Consolas" w:eastAsiaTheme="majorEastAsia" w:hAnsi="Consolas" w:cs="Consolas"/>
          <w:color w:val="555555"/>
          <w:sz w:val="19"/>
          <w:szCs w:val="19"/>
          <w:bdr w:val="none" w:sz="0" w:space="0" w:color="auto" w:frame="1"/>
          <w:lang w:val="en-US"/>
        </w:rPr>
      </w:pPr>
      <w:r w:rsidRPr="00527D49">
        <w:rPr>
          <w:rStyle w:val="token"/>
          <w:rFonts w:ascii="Consolas" w:eastAsiaTheme="majorEastAsia" w:hAnsi="Consolas" w:cs="Consolas"/>
          <w:color w:val="555555"/>
          <w:sz w:val="19"/>
          <w:szCs w:val="19"/>
          <w:bdr w:val="none" w:sz="0" w:space="0" w:color="auto" w:frame="1"/>
          <w:lang w:val="en-US"/>
        </w:rPr>
        <w:t xml:space="preserve">         rows</w:t>
      </w:r>
      <w:r w:rsidRPr="00527D49">
        <w:rPr>
          <w:rStyle w:val="token"/>
          <w:rFonts w:ascii="Consolas" w:eastAsiaTheme="majorEastAsia" w:hAnsi="Consolas" w:cs="Consolas"/>
          <w:color w:val="999999"/>
          <w:sz w:val="19"/>
          <w:szCs w:val="19"/>
          <w:bdr w:val="none" w:sz="0" w:space="0" w:color="auto" w:frame="1"/>
          <w:lang w:val="en-US"/>
        </w:rPr>
        <w:t>:</w:t>
      </w:r>
      <w:r w:rsidRPr="00527D49">
        <w:rPr>
          <w:rStyle w:val="token"/>
          <w:rFonts w:ascii="Consolas" w:eastAsiaTheme="majorEastAsia" w:hAnsi="Consolas" w:cs="Consolas"/>
          <w:color w:val="555555"/>
          <w:sz w:val="19"/>
          <w:szCs w:val="19"/>
          <w:bdr w:val="none" w:sz="0" w:space="0" w:color="auto" w:frame="1"/>
          <w:lang w:val="en-US"/>
        </w:rPr>
        <w:t xml:space="preserve"> 2</w:t>
      </w:r>
    </w:p>
    <w:p w:rsidR="00527D49" w:rsidRPr="00527D49" w:rsidRDefault="00527D49" w:rsidP="00527D49">
      <w:pPr>
        <w:pStyle w:val="HTML0"/>
        <w:pBdr>
          <w:top w:val="single" w:sz="6" w:space="0" w:color="D9D9D9"/>
          <w:left w:val="single" w:sz="6" w:space="31" w:color="D9D9D9"/>
          <w:bottom w:val="single" w:sz="6" w:space="0" w:color="D9D9D9"/>
          <w:right w:val="single" w:sz="6" w:space="12" w:color="D9D9D9"/>
        </w:pBdr>
        <w:shd w:val="clear" w:color="auto" w:fill="F8F8F8"/>
        <w:ind w:left="1200" w:right="300"/>
        <w:textAlignment w:val="baseline"/>
        <w:rPr>
          <w:rStyle w:val="token"/>
          <w:rFonts w:ascii="Consolas" w:eastAsiaTheme="majorEastAsia" w:hAnsi="Consolas" w:cs="Consolas"/>
          <w:color w:val="555555"/>
          <w:sz w:val="19"/>
          <w:szCs w:val="19"/>
          <w:bdr w:val="none" w:sz="0" w:space="0" w:color="auto" w:frame="1"/>
          <w:lang w:val="en-US"/>
        </w:rPr>
      </w:pPr>
      <w:r w:rsidRPr="00527D49">
        <w:rPr>
          <w:rStyle w:val="token"/>
          <w:rFonts w:ascii="Consolas" w:eastAsiaTheme="majorEastAsia" w:hAnsi="Consolas" w:cs="Consolas"/>
          <w:color w:val="555555"/>
          <w:sz w:val="19"/>
          <w:szCs w:val="19"/>
          <w:bdr w:val="none" w:sz="0" w:space="0" w:color="auto" w:frame="1"/>
          <w:lang w:val="en-US"/>
        </w:rPr>
        <w:t xml:space="preserve">     filtered</w:t>
      </w:r>
      <w:r w:rsidRPr="00527D49">
        <w:rPr>
          <w:rStyle w:val="token"/>
          <w:rFonts w:ascii="Consolas" w:eastAsiaTheme="majorEastAsia" w:hAnsi="Consolas" w:cs="Consolas"/>
          <w:color w:val="999999"/>
          <w:sz w:val="19"/>
          <w:szCs w:val="19"/>
          <w:bdr w:val="none" w:sz="0" w:space="0" w:color="auto" w:frame="1"/>
          <w:lang w:val="en-US"/>
        </w:rPr>
        <w:t>:</w:t>
      </w:r>
      <w:r w:rsidRPr="00527D49">
        <w:rPr>
          <w:rStyle w:val="token"/>
          <w:rFonts w:ascii="Consolas" w:eastAsiaTheme="majorEastAsia" w:hAnsi="Consolas" w:cs="Consolas"/>
          <w:color w:val="555555"/>
          <w:sz w:val="19"/>
          <w:szCs w:val="19"/>
          <w:bdr w:val="none" w:sz="0" w:space="0" w:color="auto" w:frame="1"/>
          <w:lang w:val="en-US"/>
        </w:rPr>
        <w:t xml:space="preserve"> 100.00</w:t>
      </w:r>
    </w:p>
    <w:p w:rsidR="00527D49" w:rsidRPr="00527D49" w:rsidRDefault="00527D49" w:rsidP="00527D49">
      <w:pPr>
        <w:pStyle w:val="HTML0"/>
        <w:pBdr>
          <w:top w:val="single" w:sz="6" w:space="0" w:color="D9D9D9"/>
          <w:left w:val="single" w:sz="6" w:space="31" w:color="D9D9D9"/>
          <w:bottom w:val="single" w:sz="6" w:space="0" w:color="D9D9D9"/>
          <w:right w:val="single" w:sz="6" w:space="12" w:color="D9D9D9"/>
        </w:pBdr>
        <w:shd w:val="clear" w:color="auto" w:fill="F8F8F8"/>
        <w:ind w:left="1200" w:right="300"/>
        <w:textAlignment w:val="baseline"/>
        <w:rPr>
          <w:rFonts w:ascii="Consolas" w:hAnsi="Consolas" w:cs="Consolas"/>
          <w:color w:val="000000"/>
          <w:sz w:val="19"/>
          <w:szCs w:val="19"/>
          <w:lang w:val="en-US"/>
        </w:rPr>
      </w:pPr>
      <w:r w:rsidRPr="00527D49">
        <w:rPr>
          <w:rStyle w:val="token"/>
          <w:rFonts w:ascii="Consolas" w:eastAsiaTheme="majorEastAsia" w:hAnsi="Consolas" w:cs="Consolas"/>
          <w:color w:val="555555"/>
          <w:sz w:val="19"/>
          <w:szCs w:val="19"/>
          <w:bdr w:val="none" w:sz="0" w:space="0" w:color="auto" w:frame="1"/>
          <w:lang w:val="en-US"/>
        </w:rPr>
        <w:lastRenderedPageBreak/>
        <w:t xml:space="preserve">        Extra</w:t>
      </w:r>
      <w:r w:rsidRPr="00527D49">
        <w:rPr>
          <w:rStyle w:val="token"/>
          <w:rFonts w:ascii="Consolas" w:eastAsiaTheme="majorEastAsia" w:hAnsi="Consolas" w:cs="Consolas"/>
          <w:color w:val="999999"/>
          <w:sz w:val="19"/>
          <w:szCs w:val="19"/>
          <w:bdr w:val="none" w:sz="0" w:space="0" w:color="auto" w:frame="1"/>
          <w:lang w:val="en-US"/>
        </w:rPr>
        <w:t>:</w:t>
      </w:r>
      <w:r w:rsidRPr="00527D49">
        <w:rPr>
          <w:rStyle w:val="token"/>
          <w:rFonts w:ascii="Consolas" w:eastAsiaTheme="majorEastAsia" w:hAnsi="Consolas" w:cs="Consolas"/>
          <w:color w:val="555555"/>
          <w:sz w:val="19"/>
          <w:szCs w:val="19"/>
          <w:bdr w:val="none" w:sz="0" w:space="0" w:color="auto" w:frame="1"/>
          <w:lang w:val="en-US"/>
        </w:rPr>
        <w:t xml:space="preserve"> NULL</w:t>
      </w:r>
    </w:p>
    <w:p w:rsidR="00527D49" w:rsidRPr="00527D49" w:rsidRDefault="00527D49" w:rsidP="00527D49">
      <w:pPr>
        <w:pStyle w:val="a3"/>
        <w:spacing w:before="0" w:beforeAutospacing="0" w:after="0" w:afterAutospacing="0"/>
        <w:ind w:left="900"/>
        <w:textAlignment w:val="baseline"/>
        <w:rPr>
          <w:rFonts w:ascii="Arial" w:hAnsi="Arial" w:cs="Arial"/>
          <w:color w:val="555555"/>
          <w:sz w:val="21"/>
          <w:szCs w:val="21"/>
          <w:lang w:val="en-US"/>
        </w:rPr>
      </w:pPr>
      <w:r w:rsidRPr="00527D49">
        <w:rPr>
          <w:rFonts w:ascii="Arial" w:hAnsi="Arial" w:cs="Arial"/>
          <w:color w:val="555555"/>
          <w:sz w:val="21"/>
          <w:szCs w:val="21"/>
          <w:lang w:val="en-US"/>
        </w:rPr>
        <w:t>As can be seen from executing </w:t>
      </w:r>
      <w:hyperlink r:id="rId1196" w:tooltip="13.7.7.42 SHOW WARNINGS Statement" w:history="1">
        <w:r w:rsidRPr="00527D49">
          <w:rPr>
            <w:rStyle w:val="HTML"/>
            <w:rFonts w:eastAsiaTheme="majorEastAsia"/>
            <w:color w:val="000000"/>
            <w:u w:val="single"/>
            <w:bdr w:val="none" w:sz="0" w:space="0" w:color="auto" w:frame="1"/>
            <w:lang w:val="en-US"/>
          </w:rPr>
          <w:t>SHOW WARNINGS</w:t>
        </w:r>
      </w:hyperlink>
      <w:r w:rsidRPr="00527D49">
        <w:rPr>
          <w:rFonts w:ascii="Arial" w:hAnsi="Arial" w:cs="Arial"/>
          <w:color w:val="555555"/>
          <w:sz w:val="21"/>
          <w:szCs w:val="21"/>
          <w:lang w:val="en-US"/>
        </w:rPr>
        <w:t> immediately following the second </w:t>
      </w:r>
      <w:hyperlink r:id="rId1197" w:tooltip="13.8.2 EXPLAIN Statement" w:history="1">
        <w:r w:rsidRPr="00527D49">
          <w:rPr>
            <w:rStyle w:val="HTML"/>
            <w:rFonts w:eastAsiaTheme="majorEastAsia"/>
            <w:color w:val="000000"/>
            <w:u w:val="single"/>
            <w:bdr w:val="none" w:sz="0" w:space="0" w:color="auto" w:frame="1"/>
            <w:lang w:val="en-US"/>
          </w:rPr>
          <w:t>EXPLAIN</w:t>
        </w:r>
      </w:hyperlink>
      <w:r w:rsidRPr="00527D49">
        <w:rPr>
          <w:rFonts w:ascii="Arial" w:hAnsi="Arial" w:cs="Arial"/>
          <w:color w:val="555555"/>
          <w:sz w:val="21"/>
          <w:szCs w:val="21"/>
          <w:lang w:val="en-US"/>
        </w:rPr>
        <w:t> statement, with the optimization enabled, the query </w:t>
      </w:r>
      <w:r w:rsidRPr="00527D49">
        <w:rPr>
          <w:rStyle w:val="HTML"/>
          <w:rFonts w:eastAsiaTheme="majorEastAsia"/>
          <w:color w:val="000000"/>
          <w:bdr w:val="none" w:sz="0" w:space="0" w:color="auto" w:frame="1"/>
          <w:lang w:val="en-US"/>
        </w:rPr>
        <w:t>SELECT * FROM t1 WHERE t1.a &gt; (SELECT COUNT(a) FROM t2)</w:t>
      </w:r>
      <w:r w:rsidRPr="00527D49">
        <w:rPr>
          <w:rFonts w:ascii="Arial" w:hAnsi="Arial" w:cs="Arial"/>
          <w:color w:val="555555"/>
          <w:sz w:val="21"/>
          <w:szCs w:val="21"/>
          <w:lang w:val="en-US"/>
        </w:rPr>
        <w:t> is rewritten in a form similar to what is shown here:</w:t>
      </w:r>
    </w:p>
    <w:p w:rsidR="00527D49" w:rsidRPr="00527D49" w:rsidRDefault="00527D49" w:rsidP="00527D49">
      <w:pPr>
        <w:pStyle w:val="HTML0"/>
        <w:pBdr>
          <w:top w:val="single" w:sz="6" w:space="0" w:color="D9D9D9"/>
          <w:left w:val="single" w:sz="6" w:space="31" w:color="D9D9D9"/>
          <w:bottom w:val="single" w:sz="6" w:space="0" w:color="D9D9D9"/>
          <w:right w:val="single" w:sz="6" w:space="12" w:color="D9D9D9"/>
        </w:pBdr>
        <w:shd w:val="clear" w:color="auto" w:fill="F8F8F8"/>
        <w:ind w:left="1200" w:right="300"/>
        <w:textAlignment w:val="baseline"/>
        <w:rPr>
          <w:rStyle w:val="HTML"/>
          <w:rFonts w:ascii="Consolas" w:eastAsiaTheme="majorEastAsia" w:hAnsi="Consolas" w:cs="Consolas"/>
          <w:color w:val="000000"/>
          <w:sz w:val="19"/>
          <w:szCs w:val="19"/>
          <w:bdr w:val="none" w:sz="0" w:space="0" w:color="auto" w:frame="1"/>
          <w:lang w:val="en-US"/>
        </w:rPr>
      </w:pPr>
      <w:r w:rsidRPr="00527D49">
        <w:rPr>
          <w:rStyle w:val="token"/>
          <w:rFonts w:ascii="Consolas" w:eastAsiaTheme="majorEastAsia" w:hAnsi="Consolas" w:cs="Consolas"/>
          <w:color w:val="0077AA"/>
          <w:sz w:val="19"/>
          <w:szCs w:val="19"/>
          <w:bdr w:val="none" w:sz="0" w:space="0" w:color="auto" w:frame="1"/>
          <w:lang w:val="en-US"/>
        </w:rPr>
        <w:t>SELECT</w:t>
      </w:r>
      <w:r w:rsidRPr="00527D49">
        <w:rPr>
          <w:rStyle w:val="HTML"/>
          <w:rFonts w:ascii="Consolas" w:eastAsiaTheme="majorEastAsia" w:hAnsi="Consolas" w:cs="Consolas"/>
          <w:color w:val="000000"/>
          <w:sz w:val="19"/>
          <w:szCs w:val="19"/>
          <w:bdr w:val="none" w:sz="0" w:space="0" w:color="auto" w:frame="1"/>
          <w:lang w:val="en-US"/>
        </w:rPr>
        <w:t xml:space="preserve"> t1</w:t>
      </w:r>
      <w:r w:rsidRPr="00527D49">
        <w:rPr>
          <w:rStyle w:val="token"/>
          <w:rFonts w:ascii="Consolas" w:eastAsiaTheme="majorEastAsia" w:hAnsi="Consolas" w:cs="Consolas"/>
          <w:color w:val="999999"/>
          <w:sz w:val="19"/>
          <w:szCs w:val="19"/>
          <w:bdr w:val="none" w:sz="0" w:space="0" w:color="auto" w:frame="1"/>
          <w:lang w:val="en-US"/>
        </w:rPr>
        <w:t>.</w:t>
      </w:r>
      <w:r w:rsidRPr="00527D49">
        <w:rPr>
          <w:rStyle w:val="HTML"/>
          <w:rFonts w:ascii="Consolas" w:eastAsiaTheme="majorEastAsia" w:hAnsi="Consolas" w:cs="Consolas"/>
          <w:color w:val="000000"/>
          <w:sz w:val="19"/>
          <w:szCs w:val="19"/>
          <w:bdr w:val="none" w:sz="0" w:space="0" w:color="auto" w:frame="1"/>
          <w:lang w:val="en-US"/>
        </w:rPr>
        <w:t xml:space="preserve">a </w:t>
      </w:r>
      <w:r w:rsidRPr="00527D49">
        <w:rPr>
          <w:rStyle w:val="token"/>
          <w:rFonts w:ascii="Consolas" w:eastAsiaTheme="majorEastAsia" w:hAnsi="Consolas" w:cs="Consolas"/>
          <w:color w:val="0077AA"/>
          <w:sz w:val="19"/>
          <w:szCs w:val="19"/>
          <w:bdr w:val="none" w:sz="0" w:space="0" w:color="auto" w:frame="1"/>
          <w:lang w:val="en-US"/>
        </w:rPr>
        <w:t>FROM</w:t>
      </w:r>
      <w:r w:rsidRPr="00527D49">
        <w:rPr>
          <w:rStyle w:val="HTML"/>
          <w:rFonts w:ascii="Consolas" w:eastAsiaTheme="majorEastAsia" w:hAnsi="Consolas" w:cs="Consolas"/>
          <w:color w:val="000000"/>
          <w:sz w:val="19"/>
          <w:szCs w:val="19"/>
          <w:bdr w:val="none" w:sz="0" w:space="0" w:color="auto" w:frame="1"/>
          <w:lang w:val="en-US"/>
        </w:rPr>
        <w:t xml:space="preserve"> t1</w:t>
      </w:r>
    </w:p>
    <w:p w:rsidR="00527D49" w:rsidRPr="00527D49" w:rsidRDefault="00527D49" w:rsidP="00527D49">
      <w:pPr>
        <w:pStyle w:val="HTML0"/>
        <w:pBdr>
          <w:top w:val="single" w:sz="6" w:space="0" w:color="D9D9D9"/>
          <w:left w:val="single" w:sz="6" w:space="31" w:color="D9D9D9"/>
          <w:bottom w:val="single" w:sz="6" w:space="0" w:color="D9D9D9"/>
          <w:right w:val="single" w:sz="6" w:space="12" w:color="D9D9D9"/>
        </w:pBdr>
        <w:shd w:val="clear" w:color="auto" w:fill="F8F8F8"/>
        <w:ind w:left="1200" w:right="300"/>
        <w:textAlignment w:val="baseline"/>
        <w:rPr>
          <w:rStyle w:val="HTML"/>
          <w:rFonts w:ascii="Consolas" w:eastAsiaTheme="majorEastAsia" w:hAnsi="Consolas" w:cs="Consolas"/>
          <w:color w:val="000000"/>
          <w:sz w:val="19"/>
          <w:szCs w:val="19"/>
          <w:bdr w:val="none" w:sz="0" w:space="0" w:color="auto" w:frame="1"/>
          <w:lang w:val="en-US"/>
        </w:rPr>
      </w:pP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token"/>
          <w:rFonts w:ascii="Consolas" w:eastAsiaTheme="majorEastAsia" w:hAnsi="Consolas" w:cs="Consolas"/>
          <w:color w:val="0077AA"/>
          <w:sz w:val="19"/>
          <w:szCs w:val="19"/>
          <w:bdr w:val="none" w:sz="0" w:space="0" w:color="auto" w:frame="1"/>
          <w:lang w:val="en-US"/>
        </w:rPr>
        <w:t>JOIN</w:t>
      </w: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token"/>
          <w:rFonts w:ascii="Consolas" w:eastAsiaTheme="majorEastAsia" w:hAnsi="Consolas" w:cs="Consolas"/>
          <w:color w:val="999999"/>
          <w:sz w:val="19"/>
          <w:szCs w:val="19"/>
          <w:bdr w:val="none" w:sz="0" w:space="0" w:color="auto" w:frame="1"/>
          <w:lang w:val="en-US"/>
        </w:rPr>
        <w:t>(</w:t>
      </w: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token"/>
          <w:rFonts w:ascii="Consolas" w:eastAsiaTheme="majorEastAsia" w:hAnsi="Consolas" w:cs="Consolas"/>
          <w:color w:val="0077AA"/>
          <w:sz w:val="19"/>
          <w:szCs w:val="19"/>
          <w:bdr w:val="none" w:sz="0" w:space="0" w:color="auto" w:frame="1"/>
          <w:lang w:val="en-US"/>
        </w:rPr>
        <w:t>SELECT</w:t>
      </w: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token"/>
          <w:rFonts w:ascii="Consolas" w:eastAsiaTheme="majorEastAsia" w:hAnsi="Consolas" w:cs="Consolas"/>
          <w:color w:val="DD4A68"/>
          <w:sz w:val="19"/>
          <w:szCs w:val="19"/>
          <w:bdr w:val="none" w:sz="0" w:space="0" w:color="auto" w:frame="1"/>
          <w:lang w:val="en-US"/>
        </w:rPr>
        <w:t>COUNT</w:t>
      </w:r>
      <w:r w:rsidRPr="00527D49">
        <w:rPr>
          <w:rStyle w:val="token"/>
          <w:rFonts w:ascii="Consolas" w:eastAsiaTheme="majorEastAsia" w:hAnsi="Consolas" w:cs="Consolas"/>
          <w:color w:val="999999"/>
          <w:sz w:val="19"/>
          <w:szCs w:val="19"/>
          <w:bdr w:val="none" w:sz="0" w:space="0" w:color="auto" w:frame="1"/>
          <w:lang w:val="en-US"/>
        </w:rPr>
        <w:t>(</w:t>
      </w:r>
      <w:r w:rsidRPr="00527D49">
        <w:rPr>
          <w:rStyle w:val="HTML"/>
          <w:rFonts w:ascii="Consolas" w:eastAsiaTheme="majorEastAsia" w:hAnsi="Consolas" w:cs="Consolas"/>
          <w:color w:val="000000"/>
          <w:sz w:val="19"/>
          <w:szCs w:val="19"/>
          <w:bdr w:val="none" w:sz="0" w:space="0" w:color="auto" w:frame="1"/>
          <w:lang w:val="en-US"/>
        </w:rPr>
        <w:t>t2</w:t>
      </w:r>
      <w:r w:rsidRPr="00527D49">
        <w:rPr>
          <w:rStyle w:val="token"/>
          <w:rFonts w:ascii="Consolas" w:eastAsiaTheme="majorEastAsia" w:hAnsi="Consolas" w:cs="Consolas"/>
          <w:color w:val="999999"/>
          <w:sz w:val="19"/>
          <w:szCs w:val="19"/>
          <w:bdr w:val="none" w:sz="0" w:space="0" w:color="auto" w:frame="1"/>
          <w:lang w:val="en-US"/>
        </w:rPr>
        <w:t>.</w:t>
      </w:r>
      <w:r w:rsidRPr="00527D49">
        <w:rPr>
          <w:rStyle w:val="HTML"/>
          <w:rFonts w:ascii="Consolas" w:eastAsiaTheme="majorEastAsia" w:hAnsi="Consolas" w:cs="Consolas"/>
          <w:color w:val="000000"/>
          <w:sz w:val="19"/>
          <w:szCs w:val="19"/>
          <w:bdr w:val="none" w:sz="0" w:space="0" w:color="auto" w:frame="1"/>
          <w:lang w:val="en-US"/>
        </w:rPr>
        <w:t>a</w:t>
      </w:r>
      <w:r w:rsidRPr="00527D49">
        <w:rPr>
          <w:rStyle w:val="token"/>
          <w:rFonts w:ascii="Consolas" w:eastAsiaTheme="majorEastAsia" w:hAnsi="Consolas" w:cs="Consolas"/>
          <w:color w:val="999999"/>
          <w:sz w:val="19"/>
          <w:szCs w:val="19"/>
          <w:bdr w:val="none" w:sz="0" w:space="0" w:color="auto" w:frame="1"/>
          <w:lang w:val="en-US"/>
        </w:rPr>
        <w:t>)</w:t>
      </w: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token"/>
          <w:rFonts w:ascii="Consolas" w:eastAsiaTheme="majorEastAsia" w:hAnsi="Consolas" w:cs="Consolas"/>
          <w:color w:val="0077AA"/>
          <w:sz w:val="19"/>
          <w:szCs w:val="19"/>
          <w:bdr w:val="none" w:sz="0" w:space="0" w:color="auto" w:frame="1"/>
          <w:lang w:val="en-US"/>
        </w:rPr>
        <w:t>AS</w:t>
      </w:r>
      <w:r w:rsidRPr="00527D49">
        <w:rPr>
          <w:rStyle w:val="HTML"/>
          <w:rFonts w:ascii="Consolas" w:eastAsiaTheme="majorEastAsia" w:hAnsi="Consolas" w:cs="Consolas"/>
          <w:color w:val="000000"/>
          <w:sz w:val="19"/>
          <w:szCs w:val="19"/>
          <w:bdr w:val="none" w:sz="0" w:space="0" w:color="auto" w:frame="1"/>
          <w:lang w:val="en-US"/>
        </w:rPr>
        <w:t xml:space="preserve"> c </w:t>
      </w:r>
      <w:r w:rsidRPr="00527D49">
        <w:rPr>
          <w:rStyle w:val="token"/>
          <w:rFonts w:ascii="Consolas" w:eastAsiaTheme="majorEastAsia" w:hAnsi="Consolas" w:cs="Consolas"/>
          <w:color w:val="0077AA"/>
          <w:sz w:val="19"/>
          <w:szCs w:val="19"/>
          <w:bdr w:val="none" w:sz="0" w:space="0" w:color="auto" w:frame="1"/>
          <w:lang w:val="en-US"/>
        </w:rPr>
        <w:t>FROM</w:t>
      </w:r>
      <w:r w:rsidRPr="00527D49">
        <w:rPr>
          <w:rStyle w:val="HTML"/>
          <w:rFonts w:ascii="Consolas" w:eastAsiaTheme="majorEastAsia" w:hAnsi="Consolas" w:cs="Consolas"/>
          <w:color w:val="000000"/>
          <w:sz w:val="19"/>
          <w:szCs w:val="19"/>
          <w:bdr w:val="none" w:sz="0" w:space="0" w:color="auto" w:frame="1"/>
          <w:lang w:val="en-US"/>
        </w:rPr>
        <w:t xml:space="preserve"> t2 </w:t>
      </w:r>
      <w:r w:rsidRPr="00527D49">
        <w:rPr>
          <w:rStyle w:val="token"/>
          <w:rFonts w:ascii="Consolas" w:eastAsiaTheme="majorEastAsia" w:hAnsi="Consolas" w:cs="Consolas"/>
          <w:color w:val="999999"/>
          <w:sz w:val="19"/>
          <w:szCs w:val="19"/>
          <w:bdr w:val="none" w:sz="0" w:space="0" w:color="auto" w:frame="1"/>
          <w:lang w:val="en-US"/>
        </w:rPr>
        <w:t>)</w:t>
      </w: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token"/>
          <w:rFonts w:ascii="Consolas" w:eastAsiaTheme="majorEastAsia" w:hAnsi="Consolas" w:cs="Consolas"/>
          <w:color w:val="0077AA"/>
          <w:sz w:val="19"/>
          <w:szCs w:val="19"/>
          <w:bdr w:val="none" w:sz="0" w:space="0" w:color="auto" w:frame="1"/>
          <w:lang w:val="en-US"/>
        </w:rPr>
        <w:t>AS</w:t>
      </w:r>
      <w:r w:rsidRPr="00527D49">
        <w:rPr>
          <w:rStyle w:val="HTML"/>
          <w:rFonts w:ascii="Consolas" w:eastAsiaTheme="majorEastAsia" w:hAnsi="Consolas" w:cs="Consolas"/>
          <w:color w:val="000000"/>
          <w:sz w:val="19"/>
          <w:szCs w:val="19"/>
          <w:bdr w:val="none" w:sz="0" w:space="0" w:color="auto" w:frame="1"/>
          <w:lang w:val="en-US"/>
        </w:rPr>
        <w:t xml:space="preserve"> d</w:t>
      </w:r>
    </w:p>
    <w:p w:rsidR="00527D49" w:rsidRPr="00527D49" w:rsidRDefault="00527D49" w:rsidP="00527D49">
      <w:pPr>
        <w:pStyle w:val="HTML0"/>
        <w:pBdr>
          <w:top w:val="single" w:sz="6" w:space="0" w:color="D9D9D9"/>
          <w:left w:val="single" w:sz="6" w:space="31" w:color="D9D9D9"/>
          <w:bottom w:val="single" w:sz="6" w:space="0" w:color="D9D9D9"/>
          <w:right w:val="single" w:sz="6" w:space="12" w:color="D9D9D9"/>
        </w:pBdr>
        <w:shd w:val="clear" w:color="auto" w:fill="F8F8F8"/>
        <w:ind w:left="1200" w:right="300"/>
        <w:textAlignment w:val="baseline"/>
        <w:rPr>
          <w:rFonts w:ascii="Consolas" w:hAnsi="Consolas" w:cs="Consolas"/>
          <w:color w:val="000000"/>
          <w:sz w:val="19"/>
          <w:szCs w:val="19"/>
          <w:lang w:val="en-US"/>
        </w:rPr>
      </w:pP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token"/>
          <w:rFonts w:ascii="Consolas" w:eastAsiaTheme="majorEastAsia" w:hAnsi="Consolas" w:cs="Consolas"/>
          <w:color w:val="0077AA"/>
          <w:sz w:val="19"/>
          <w:szCs w:val="19"/>
          <w:bdr w:val="none" w:sz="0" w:space="0" w:color="auto" w:frame="1"/>
          <w:lang w:val="en-US"/>
        </w:rPr>
        <w:t>WHERE</w:t>
      </w:r>
      <w:r w:rsidRPr="00527D49">
        <w:rPr>
          <w:rStyle w:val="HTML"/>
          <w:rFonts w:ascii="Consolas" w:eastAsiaTheme="majorEastAsia" w:hAnsi="Consolas" w:cs="Consolas"/>
          <w:color w:val="000000"/>
          <w:sz w:val="19"/>
          <w:szCs w:val="19"/>
          <w:bdr w:val="none" w:sz="0" w:space="0" w:color="auto" w:frame="1"/>
          <w:lang w:val="en-US"/>
        </w:rPr>
        <w:t xml:space="preserve"> t1</w:t>
      </w:r>
      <w:r w:rsidRPr="00527D49">
        <w:rPr>
          <w:rStyle w:val="token"/>
          <w:rFonts w:ascii="Consolas" w:eastAsiaTheme="majorEastAsia" w:hAnsi="Consolas" w:cs="Consolas"/>
          <w:color w:val="999999"/>
          <w:sz w:val="19"/>
          <w:szCs w:val="19"/>
          <w:bdr w:val="none" w:sz="0" w:space="0" w:color="auto" w:frame="1"/>
          <w:lang w:val="en-US"/>
        </w:rPr>
        <w:t>.</w:t>
      </w:r>
      <w:r w:rsidRPr="00527D49">
        <w:rPr>
          <w:rStyle w:val="HTML"/>
          <w:rFonts w:ascii="Consolas" w:eastAsiaTheme="majorEastAsia" w:hAnsi="Consolas" w:cs="Consolas"/>
          <w:color w:val="000000"/>
          <w:sz w:val="19"/>
          <w:szCs w:val="19"/>
          <w:bdr w:val="none" w:sz="0" w:space="0" w:color="auto" w:frame="1"/>
          <w:lang w:val="en-US"/>
        </w:rPr>
        <w:t xml:space="preserve">a </w:t>
      </w:r>
      <w:r w:rsidRPr="00527D49">
        <w:rPr>
          <w:rStyle w:val="token"/>
          <w:rFonts w:ascii="Consolas" w:eastAsiaTheme="majorEastAsia" w:hAnsi="Consolas" w:cs="Consolas"/>
          <w:color w:val="A67F59"/>
          <w:sz w:val="19"/>
          <w:szCs w:val="19"/>
          <w:bdr w:val="none" w:sz="0" w:space="0" w:color="auto" w:frame="1"/>
          <w:lang w:val="en-US"/>
        </w:rPr>
        <w:t>&gt;</w:t>
      </w:r>
      <w:r w:rsidRPr="00527D49">
        <w:rPr>
          <w:rStyle w:val="HTML"/>
          <w:rFonts w:ascii="Consolas" w:eastAsiaTheme="majorEastAsia" w:hAnsi="Consolas" w:cs="Consolas"/>
          <w:color w:val="000000"/>
          <w:sz w:val="19"/>
          <w:szCs w:val="19"/>
          <w:bdr w:val="none" w:sz="0" w:space="0" w:color="auto" w:frame="1"/>
          <w:lang w:val="en-US"/>
        </w:rPr>
        <w:t xml:space="preserve"> d</w:t>
      </w:r>
      <w:r w:rsidRPr="00527D49">
        <w:rPr>
          <w:rStyle w:val="token"/>
          <w:rFonts w:ascii="Consolas" w:eastAsiaTheme="majorEastAsia" w:hAnsi="Consolas" w:cs="Consolas"/>
          <w:color w:val="999999"/>
          <w:sz w:val="19"/>
          <w:szCs w:val="19"/>
          <w:bdr w:val="none" w:sz="0" w:space="0" w:color="auto" w:frame="1"/>
          <w:lang w:val="en-US"/>
        </w:rPr>
        <w:t>.</w:t>
      </w:r>
      <w:r w:rsidRPr="00527D49">
        <w:rPr>
          <w:rStyle w:val="HTML"/>
          <w:rFonts w:ascii="Consolas" w:eastAsiaTheme="majorEastAsia" w:hAnsi="Consolas" w:cs="Consolas"/>
          <w:color w:val="000000"/>
          <w:sz w:val="19"/>
          <w:szCs w:val="19"/>
          <w:bdr w:val="none" w:sz="0" w:space="0" w:color="auto" w:frame="1"/>
          <w:lang w:val="en-US"/>
        </w:rPr>
        <w:t>c</w:t>
      </w:r>
      <w:r w:rsidRPr="00527D49">
        <w:rPr>
          <w:rStyle w:val="token"/>
          <w:rFonts w:ascii="Consolas" w:eastAsiaTheme="majorEastAsia" w:hAnsi="Consolas" w:cs="Consolas"/>
          <w:color w:val="999999"/>
          <w:sz w:val="19"/>
          <w:szCs w:val="19"/>
          <w:bdr w:val="none" w:sz="0" w:space="0" w:color="auto" w:frame="1"/>
          <w:lang w:val="en-US"/>
        </w:rPr>
        <w:t>;</w:t>
      </w:r>
    </w:p>
    <w:p w:rsidR="00527D49" w:rsidRPr="00527D49" w:rsidRDefault="00527D49" w:rsidP="00527D49">
      <w:pPr>
        <w:pStyle w:val="a3"/>
        <w:spacing w:before="0" w:beforeAutospacing="0" w:after="0" w:afterAutospacing="0"/>
        <w:ind w:left="900"/>
        <w:textAlignment w:val="baseline"/>
        <w:rPr>
          <w:rFonts w:ascii="Arial" w:hAnsi="Arial" w:cs="Arial"/>
          <w:color w:val="555555"/>
          <w:sz w:val="21"/>
          <w:szCs w:val="21"/>
          <w:lang w:val="en-US"/>
        </w:rPr>
      </w:pPr>
      <w:r w:rsidRPr="00527D49">
        <w:rPr>
          <w:rFonts w:ascii="Arial" w:hAnsi="Arial" w:cs="Arial"/>
          <w:color w:val="555555"/>
          <w:sz w:val="21"/>
          <w:szCs w:val="21"/>
          <w:lang w:val="en-US"/>
        </w:rPr>
        <w:t>Example, using a query with </w:t>
      </w:r>
      <w:r w:rsidRPr="00527D49">
        <w:rPr>
          <w:rStyle w:val="HTML"/>
          <w:rFonts w:eastAsiaTheme="majorEastAsia"/>
          <w:color w:val="000000"/>
          <w:bdr w:val="none" w:sz="0" w:space="0" w:color="auto" w:frame="1"/>
          <w:lang w:val="en-US"/>
        </w:rPr>
        <w:t>IN (</w:t>
      </w:r>
      <w:r w:rsidRPr="00527D49">
        <w:rPr>
          <w:rStyle w:val="HTML"/>
          <w:rFonts w:eastAsiaTheme="majorEastAsia"/>
          <w:b/>
          <w:bCs/>
          <w:i/>
          <w:iCs/>
          <w:color w:val="000000"/>
          <w:sz w:val="19"/>
          <w:szCs w:val="19"/>
          <w:bdr w:val="none" w:sz="0" w:space="0" w:color="auto" w:frame="1"/>
          <w:lang w:val="en-US"/>
        </w:rPr>
        <w:t>subquery</w:t>
      </w:r>
      <w:r w:rsidRPr="00527D49">
        <w:rPr>
          <w:rStyle w:val="HTML"/>
          <w:rFonts w:eastAsiaTheme="majorEastAsia"/>
          <w:color w:val="000000"/>
          <w:bdr w:val="none" w:sz="0" w:space="0" w:color="auto" w:frame="1"/>
          <w:lang w:val="en-US"/>
        </w:rPr>
        <w:t>)</w:t>
      </w:r>
      <w:r w:rsidRPr="00527D49">
        <w:rPr>
          <w:rFonts w:ascii="Arial" w:hAnsi="Arial" w:cs="Arial"/>
          <w:color w:val="555555"/>
          <w:sz w:val="21"/>
          <w:szCs w:val="21"/>
          <w:lang w:val="en-US"/>
        </w:rPr>
        <w:t>:</w:t>
      </w:r>
    </w:p>
    <w:p w:rsidR="00527D49" w:rsidRPr="00527D49" w:rsidRDefault="00527D49" w:rsidP="00527D49">
      <w:pPr>
        <w:pStyle w:val="HTML0"/>
        <w:pBdr>
          <w:top w:val="single" w:sz="6" w:space="0" w:color="D9D9D9"/>
          <w:left w:val="single" w:sz="6" w:space="31" w:color="D9D9D9"/>
          <w:bottom w:val="single" w:sz="6" w:space="0" w:color="D9D9D9"/>
          <w:right w:val="single" w:sz="6" w:space="12" w:color="D9D9D9"/>
        </w:pBdr>
        <w:shd w:val="clear" w:color="auto" w:fill="F8F8F8"/>
        <w:ind w:left="1200" w:right="300"/>
        <w:textAlignment w:val="baseline"/>
        <w:rPr>
          <w:rStyle w:val="HTML"/>
          <w:rFonts w:ascii="Consolas" w:eastAsiaTheme="majorEastAsia" w:hAnsi="Consolas" w:cs="Consolas"/>
          <w:color w:val="000000"/>
          <w:sz w:val="19"/>
          <w:szCs w:val="19"/>
          <w:bdr w:val="none" w:sz="0" w:space="0" w:color="auto" w:frame="1"/>
          <w:lang w:val="en-US"/>
        </w:rPr>
      </w:pPr>
      <w:r w:rsidRPr="00527D49">
        <w:rPr>
          <w:rStyle w:val="token"/>
          <w:rFonts w:ascii="Consolas" w:eastAsiaTheme="majorEastAsia" w:hAnsi="Consolas" w:cs="Consolas"/>
          <w:color w:val="A67F59"/>
          <w:sz w:val="19"/>
          <w:szCs w:val="19"/>
          <w:bdr w:val="none" w:sz="0" w:space="0" w:color="auto" w:frame="1"/>
          <w:lang w:val="en-US"/>
        </w:rPr>
        <w:t>mysql&gt;</w:t>
      </w: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token"/>
          <w:rFonts w:ascii="Consolas" w:eastAsiaTheme="majorEastAsia" w:hAnsi="Consolas" w:cs="Consolas"/>
          <w:color w:val="0077AA"/>
          <w:sz w:val="19"/>
          <w:szCs w:val="19"/>
          <w:bdr w:val="none" w:sz="0" w:space="0" w:color="auto" w:frame="1"/>
          <w:lang w:val="en-US"/>
        </w:rPr>
        <w:t>DROP</w:t>
      </w: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token"/>
          <w:rFonts w:ascii="Consolas" w:eastAsiaTheme="majorEastAsia" w:hAnsi="Consolas" w:cs="Consolas"/>
          <w:color w:val="0077AA"/>
          <w:sz w:val="19"/>
          <w:szCs w:val="19"/>
          <w:bdr w:val="none" w:sz="0" w:space="0" w:color="auto" w:frame="1"/>
          <w:lang w:val="en-US"/>
        </w:rPr>
        <w:t>TABLE</w:t>
      </w: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token"/>
          <w:rFonts w:ascii="Consolas" w:eastAsiaTheme="majorEastAsia" w:hAnsi="Consolas" w:cs="Consolas"/>
          <w:color w:val="0077AA"/>
          <w:sz w:val="19"/>
          <w:szCs w:val="19"/>
          <w:bdr w:val="none" w:sz="0" w:space="0" w:color="auto" w:frame="1"/>
          <w:lang w:val="en-US"/>
        </w:rPr>
        <w:t>IF</w:t>
      </w: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token"/>
          <w:rFonts w:ascii="Consolas" w:eastAsiaTheme="majorEastAsia" w:hAnsi="Consolas" w:cs="Consolas"/>
          <w:color w:val="0077AA"/>
          <w:sz w:val="19"/>
          <w:szCs w:val="19"/>
          <w:bdr w:val="none" w:sz="0" w:space="0" w:color="auto" w:frame="1"/>
          <w:lang w:val="en-US"/>
        </w:rPr>
        <w:t>EXISTS</w:t>
      </w:r>
      <w:r w:rsidRPr="00527D49">
        <w:rPr>
          <w:rStyle w:val="HTML"/>
          <w:rFonts w:ascii="Consolas" w:eastAsiaTheme="majorEastAsia" w:hAnsi="Consolas" w:cs="Consolas"/>
          <w:color w:val="000000"/>
          <w:sz w:val="19"/>
          <w:szCs w:val="19"/>
          <w:bdr w:val="none" w:sz="0" w:space="0" w:color="auto" w:frame="1"/>
          <w:lang w:val="en-US"/>
        </w:rPr>
        <w:t xml:space="preserve"> t1</w:t>
      </w:r>
      <w:r w:rsidRPr="00527D49">
        <w:rPr>
          <w:rStyle w:val="token"/>
          <w:rFonts w:ascii="Consolas" w:eastAsiaTheme="majorEastAsia" w:hAnsi="Consolas" w:cs="Consolas"/>
          <w:color w:val="999999"/>
          <w:sz w:val="19"/>
          <w:szCs w:val="19"/>
          <w:bdr w:val="none" w:sz="0" w:space="0" w:color="auto" w:frame="1"/>
          <w:lang w:val="en-US"/>
        </w:rPr>
        <w:t>,</w:t>
      </w:r>
      <w:r w:rsidRPr="00527D49">
        <w:rPr>
          <w:rStyle w:val="HTML"/>
          <w:rFonts w:ascii="Consolas" w:eastAsiaTheme="majorEastAsia" w:hAnsi="Consolas" w:cs="Consolas"/>
          <w:color w:val="000000"/>
          <w:sz w:val="19"/>
          <w:szCs w:val="19"/>
          <w:bdr w:val="none" w:sz="0" w:space="0" w:color="auto" w:frame="1"/>
          <w:lang w:val="en-US"/>
        </w:rPr>
        <w:t xml:space="preserve"> t2</w:t>
      </w:r>
      <w:r w:rsidRPr="00527D49">
        <w:rPr>
          <w:rStyle w:val="token"/>
          <w:rFonts w:ascii="Consolas" w:eastAsiaTheme="majorEastAsia" w:hAnsi="Consolas" w:cs="Consolas"/>
          <w:color w:val="999999"/>
          <w:sz w:val="19"/>
          <w:szCs w:val="19"/>
          <w:bdr w:val="none" w:sz="0" w:space="0" w:color="auto" w:frame="1"/>
          <w:lang w:val="en-US"/>
        </w:rPr>
        <w:t>;</w:t>
      </w:r>
    </w:p>
    <w:p w:rsidR="00527D49" w:rsidRPr="00527D49" w:rsidRDefault="00527D49" w:rsidP="00527D49">
      <w:pPr>
        <w:pStyle w:val="HTML0"/>
        <w:pBdr>
          <w:top w:val="single" w:sz="6" w:space="0" w:color="D9D9D9"/>
          <w:left w:val="single" w:sz="6" w:space="31" w:color="D9D9D9"/>
          <w:bottom w:val="single" w:sz="6" w:space="0" w:color="D9D9D9"/>
          <w:right w:val="single" w:sz="6" w:space="12" w:color="D9D9D9"/>
        </w:pBdr>
        <w:shd w:val="clear" w:color="auto" w:fill="F8F8F8"/>
        <w:ind w:left="1200" w:right="300"/>
        <w:textAlignment w:val="baseline"/>
        <w:rPr>
          <w:rStyle w:val="HTML"/>
          <w:rFonts w:ascii="Consolas" w:eastAsiaTheme="majorEastAsia" w:hAnsi="Consolas" w:cs="Consolas"/>
          <w:color w:val="000000"/>
          <w:sz w:val="19"/>
          <w:szCs w:val="19"/>
          <w:bdr w:val="none" w:sz="0" w:space="0" w:color="auto" w:frame="1"/>
          <w:lang w:val="en-US"/>
        </w:rPr>
      </w:pPr>
    </w:p>
    <w:p w:rsidR="00527D49" w:rsidRPr="00527D49" w:rsidRDefault="00527D49" w:rsidP="00527D49">
      <w:pPr>
        <w:pStyle w:val="HTML0"/>
        <w:pBdr>
          <w:top w:val="single" w:sz="6" w:space="0" w:color="D9D9D9"/>
          <w:left w:val="single" w:sz="6" w:space="31" w:color="D9D9D9"/>
          <w:bottom w:val="single" w:sz="6" w:space="0" w:color="D9D9D9"/>
          <w:right w:val="single" w:sz="6" w:space="12" w:color="D9D9D9"/>
        </w:pBdr>
        <w:shd w:val="clear" w:color="auto" w:fill="F8F8F8"/>
        <w:ind w:left="1200" w:right="300"/>
        <w:textAlignment w:val="baseline"/>
        <w:rPr>
          <w:rStyle w:val="HTML"/>
          <w:rFonts w:ascii="Consolas" w:eastAsiaTheme="majorEastAsia" w:hAnsi="Consolas" w:cs="Consolas"/>
          <w:color w:val="000000"/>
          <w:sz w:val="19"/>
          <w:szCs w:val="19"/>
          <w:bdr w:val="none" w:sz="0" w:space="0" w:color="auto" w:frame="1"/>
          <w:lang w:val="en-US"/>
        </w:rPr>
      </w:pPr>
      <w:r w:rsidRPr="00527D49">
        <w:rPr>
          <w:rStyle w:val="token"/>
          <w:rFonts w:ascii="Consolas" w:eastAsiaTheme="majorEastAsia" w:hAnsi="Consolas" w:cs="Consolas"/>
          <w:color w:val="A67F59"/>
          <w:sz w:val="19"/>
          <w:szCs w:val="19"/>
          <w:bdr w:val="none" w:sz="0" w:space="0" w:color="auto" w:frame="1"/>
          <w:lang w:val="en-US"/>
        </w:rPr>
        <w:t>mysql&gt;</w:t>
      </w: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token"/>
          <w:rFonts w:ascii="Consolas" w:eastAsiaTheme="majorEastAsia" w:hAnsi="Consolas" w:cs="Consolas"/>
          <w:color w:val="0077AA"/>
          <w:sz w:val="19"/>
          <w:szCs w:val="19"/>
          <w:bdr w:val="none" w:sz="0" w:space="0" w:color="auto" w:frame="1"/>
          <w:lang w:val="en-US"/>
        </w:rPr>
        <w:t>CREATE</w:t>
      </w: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token"/>
          <w:rFonts w:ascii="Consolas" w:eastAsiaTheme="majorEastAsia" w:hAnsi="Consolas" w:cs="Consolas"/>
          <w:color w:val="0077AA"/>
          <w:sz w:val="19"/>
          <w:szCs w:val="19"/>
          <w:bdr w:val="none" w:sz="0" w:space="0" w:color="auto" w:frame="1"/>
          <w:lang w:val="en-US"/>
        </w:rPr>
        <w:t>TABLE</w:t>
      </w:r>
      <w:r w:rsidRPr="00527D49">
        <w:rPr>
          <w:rStyle w:val="HTML"/>
          <w:rFonts w:ascii="Consolas" w:eastAsiaTheme="majorEastAsia" w:hAnsi="Consolas" w:cs="Consolas"/>
          <w:color w:val="000000"/>
          <w:sz w:val="19"/>
          <w:szCs w:val="19"/>
          <w:bdr w:val="none" w:sz="0" w:space="0" w:color="auto" w:frame="1"/>
          <w:lang w:val="en-US"/>
        </w:rPr>
        <w:t xml:space="preserve"> t1 </w:t>
      </w:r>
      <w:r w:rsidRPr="00527D49">
        <w:rPr>
          <w:rStyle w:val="token"/>
          <w:rFonts w:ascii="Consolas" w:eastAsiaTheme="majorEastAsia" w:hAnsi="Consolas" w:cs="Consolas"/>
          <w:color w:val="999999"/>
          <w:sz w:val="19"/>
          <w:szCs w:val="19"/>
          <w:bdr w:val="none" w:sz="0" w:space="0" w:color="auto" w:frame="1"/>
          <w:lang w:val="en-US"/>
        </w:rPr>
        <w:t>(</w:t>
      </w:r>
      <w:r w:rsidRPr="00527D49">
        <w:rPr>
          <w:rStyle w:val="HTML"/>
          <w:rFonts w:ascii="Consolas" w:eastAsiaTheme="majorEastAsia" w:hAnsi="Consolas" w:cs="Consolas"/>
          <w:color w:val="000000"/>
          <w:sz w:val="19"/>
          <w:szCs w:val="19"/>
          <w:bdr w:val="none" w:sz="0" w:space="0" w:color="auto" w:frame="1"/>
          <w:lang w:val="en-US"/>
        </w:rPr>
        <w:t xml:space="preserve">a </w:t>
      </w:r>
      <w:r w:rsidRPr="00527D49">
        <w:rPr>
          <w:rStyle w:val="token"/>
          <w:rFonts w:ascii="Consolas" w:eastAsiaTheme="majorEastAsia" w:hAnsi="Consolas" w:cs="Consolas"/>
          <w:color w:val="834689"/>
          <w:sz w:val="19"/>
          <w:szCs w:val="19"/>
          <w:bdr w:val="none" w:sz="0" w:space="0" w:color="auto" w:frame="1"/>
          <w:lang w:val="en-US"/>
        </w:rPr>
        <w:t>INT</w:t>
      </w:r>
      <w:r w:rsidRPr="00527D49">
        <w:rPr>
          <w:rStyle w:val="token"/>
          <w:rFonts w:ascii="Consolas" w:eastAsiaTheme="majorEastAsia" w:hAnsi="Consolas" w:cs="Consolas"/>
          <w:color w:val="999999"/>
          <w:sz w:val="19"/>
          <w:szCs w:val="19"/>
          <w:bdr w:val="none" w:sz="0" w:space="0" w:color="auto" w:frame="1"/>
          <w:lang w:val="en-US"/>
        </w:rPr>
        <w:t>,</w:t>
      </w:r>
      <w:r w:rsidRPr="00527D49">
        <w:rPr>
          <w:rStyle w:val="HTML"/>
          <w:rFonts w:ascii="Consolas" w:eastAsiaTheme="majorEastAsia" w:hAnsi="Consolas" w:cs="Consolas"/>
          <w:color w:val="000000"/>
          <w:sz w:val="19"/>
          <w:szCs w:val="19"/>
          <w:bdr w:val="none" w:sz="0" w:space="0" w:color="auto" w:frame="1"/>
          <w:lang w:val="en-US"/>
        </w:rPr>
        <w:t xml:space="preserve"> b </w:t>
      </w:r>
      <w:r w:rsidRPr="00527D49">
        <w:rPr>
          <w:rStyle w:val="token"/>
          <w:rFonts w:ascii="Consolas" w:eastAsiaTheme="majorEastAsia" w:hAnsi="Consolas" w:cs="Consolas"/>
          <w:color w:val="834689"/>
          <w:sz w:val="19"/>
          <w:szCs w:val="19"/>
          <w:bdr w:val="none" w:sz="0" w:space="0" w:color="auto" w:frame="1"/>
          <w:lang w:val="en-US"/>
        </w:rPr>
        <w:t>INT</w:t>
      </w:r>
      <w:r w:rsidRPr="00527D49">
        <w:rPr>
          <w:rStyle w:val="token"/>
          <w:rFonts w:ascii="Consolas" w:eastAsiaTheme="majorEastAsia" w:hAnsi="Consolas" w:cs="Consolas"/>
          <w:color w:val="999999"/>
          <w:sz w:val="19"/>
          <w:szCs w:val="19"/>
          <w:bdr w:val="none" w:sz="0" w:space="0" w:color="auto" w:frame="1"/>
          <w:lang w:val="en-US"/>
        </w:rPr>
        <w:t>);</w:t>
      </w:r>
    </w:p>
    <w:p w:rsidR="00527D49" w:rsidRPr="00527D49" w:rsidRDefault="00527D49" w:rsidP="00527D49">
      <w:pPr>
        <w:pStyle w:val="HTML0"/>
        <w:pBdr>
          <w:top w:val="single" w:sz="6" w:space="0" w:color="D9D9D9"/>
          <w:left w:val="single" w:sz="6" w:space="31" w:color="D9D9D9"/>
          <w:bottom w:val="single" w:sz="6" w:space="0" w:color="D9D9D9"/>
          <w:right w:val="single" w:sz="6" w:space="12" w:color="D9D9D9"/>
        </w:pBdr>
        <w:shd w:val="clear" w:color="auto" w:fill="F8F8F8"/>
        <w:ind w:left="1200" w:right="300"/>
        <w:textAlignment w:val="baseline"/>
        <w:rPr>
          <w:rStyle w:val="HTML"/>
          <w:rFonts w:ascii="Consolas" w:eastAsiaTheme="majorEastAsia" w:hAnsi="Consolas" w:cs="Consolas"/>
          <w:color w:val="000000"/>
          <w:sz w:val="19"/>
          <w:szCs w:val="19"/>
          <w:bdr w:val="none" w:sz="0" w:space="0" w:color="auto" w:frame="1"/>
          <w:lang w:val="en-US"/>
        </w:rPr>
      </w:pPr>
      <w:r w:rsidRPr="00527D49">
        <w:rPr>
          <w:rStyle w:val="token"/>
          <w:rFonts w:ascii="Consolas" w:eastAsiaTheme="majorEastAsia" w:hAnsi="Consolas" w:cs="Consolas"/>
          <w:color w:val="A67F59"/>
          <w:sz w:val="19"/>
          <w:szCs w:val="19"/>
          <w:bdr w:val="none" w:sz="0" w:space="0" w:color="auto" w:frame="1"/>
          <w:lang w:val="en-US"/>
        </w:rPr>
        <w:t>mysql&gt;</w:t>
      </w: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token"/>
          <w:rFonts w:ascii="Consolas" w:eastAsiaTheme="majorEastAsia" w:hAnsi="Consolas" w:cs="Consolas"/>
          <w:color w:val="0077AA"/>
          <w:sz w:val="19"/>
          <w:szCs w:val="19"/>
          <w:bdr w:val="none" w:sz="0" w:space="0" w:color="auto" w:frame="1"/>
          <w:lang w:val="en-US"/>
        </w:rPr>
        <w:t>CREATE</w:t>
      </w: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token"/>
          <w:rFonts w:ascii="Consolas" w:eastAsiaTheme="majorEastAsia" w:hAnsi="Consolas" w:cs="Consolas"/>
          <w:color w:val="0077AA"/>
          <w:sz w:val="19"/>
          <w:szCs w:val="19"/>
          <w:bdr w:val="none" w:sz="0" w:space="0" w:color="auto" w:frame="1"/>
          <w:lang w:val="en-US"/>
        </w:rPr>
        <w:t>TABLE</w:t>
      </w:r>
      <w:r w:rsidRPr="00527D49">
        <w:rPr>
          <w:rStyle w:val="HTML"/>
          <w:rFonts w:ascii="Consolas" w:eastAsiaTheme="majorEastAsia" w:hAnsi="Consolas" w:cs="Consolas"/>
          <w:color w:val="000000"/>
          <w:sz w:val="19"/>
          <w:szCs w:val="19"/>
          <w:bdr w:val="none" w:sz="0" w:space="0" w:color="auto" w:frame="1"/>
          <w:lang w:val="en-US"/>
        </w:rPr>
        <w:t xml:space="preserve"> t2 </w:t>
      </w:r>
      <w:r w:rsidRPr="00527D49">
        <w:rPr>
          <w:rStyle w:val="token"/>
          <w:rFonts w:ascii="Consolas" w:eastAsiaTheme="majorEastAsia" w:hAnsi="Consolas" w:cs="Consolas"/>
          <w:color w:val="999999"/>
          <w:sz w:val="19"/>
          <w:szCs w:val="19"/>
          <w:bdr w:val="none" w:sz="0" w:space="0" w:color="auto" w:frame="1"/>
          <w:lang w:val="en-US"/>
        </w:rPr>
        <w:t>(</w:t>
      </w:r>
      <w:r w:rsidRPr="00527D49">
        <w:rPr>
          <w:rStyle w:val="HTML"/>
          <w:rFonts w:ascii="Consolas" w:eastAsiaTheme="majorEastAsia" w:hAnsi="Consolas" w:cs="Consolas"/>
          <w:color w:val="000000"/>
          <w:sz w:val="19"/>
          <w:szCs w:val="19"/>
          <w:bdr w:val="none" w:sz="0" w:space="0" w:color="auto" w:frame="1"/>
          <w:lang w:val="en-US"/>
        </w:rPr>
        <w:t xml:space="preserve">a </w:t>
      </w:r>
      <w:r w:rsidRPr="00527D49">
        <w:rPr>
          <w:rStyle w:val="token"/>
          <w:rFonts w:ascii="Consolas" w:eastAsiaTheme="majorEastAsia" w:hAnsi="Consolas" w:cs="Consolas"/>
          <w:color w:val="834689"/>
          <w:sz w:val="19"/>
          <w:szCs w:val="19"/>
          <w:bdr w:val="none" w:sz="0" w:space="0" w:color="auto" w:frame="1"/>
          <w:lang w:val="en-US"/>
        </w:rPr>
        <w:t>INT</w:t>
      </w:r>
      <w:r w:rsidRPr="00527D49">
        <w:rPr>
          <w:rStyle w:val="token"/>
          <w:rFonts w:ascii="Consolas" w:eastAsiaTheme="majorEastAsia" w:hAnsi="Consolas" w:cs="Consolas"/>
          <w:color w:val="999999"/>
          <w:sz w:val="19"/>
          <w:szCs w:val="19"/>
          <w:bdr w:val="none" w:sz="0" w:space="0" w:color="auto" w:frame="1"/>
          <w:lang w:val="en-US"/>
        </w:rPr>
        <w:t>,</w:t>
      </w:r>
      <w:r w:rsidRPr="00527D49">
        <w:rPr>
          <w:rStyle w:val="HTML"/>
          <w:rFonts w:ascii="Consolas" w:eastAsiaTheme="majorEastAsia" w:hAnsi="Consolas" w:cs="Consolas"/>
          <w:color w:val="000000"/>
          <w:sz w:val="19"/>
          <w:szCs w:val="19"/>
          <w:bdr w:val="none" w:sz="0" w:space="0" w:color="auto" w:frame="1"/>
          <w:lang w:val="en-US"/>
        </w:rPr>
        <w:t xml:space="preserve"> b </w:t>
      </w:r>
      <w:r w:rsidRPr="00527D49">
        <w:rPr>
          <w:rStyle w:val="token"/>
          <w:rFonts w:ascii="Consolas" w:eastAsiaTheme="majorEastAsia" w:hAnsi="Consolas" w:cs="Consolas"/>
          <w:color w:val="834689"/>
          <w:sz w:val="19"/>
          <w:szCs w:val="19"/>
          <w:bdr w:val="none" w:sz="0" w:space="0" w:color="auto" w:frame="1"/>
          <w:lang w:val="en-US"/>
        </w:rPr>
        <w:t>INT</w:t>
      </w:r>
      <w:r w:rsidRPr="00527D49">
        <w:rPr>
          <w:rStyle w:val="token"/>
          <w:rFonts w:ascii="Consolas" w:eastAsiaTheme="majorEastAsia" w:hAnsi="Consolas" w:cs="Consolas"/>
          <w:color w:val="999999"/>
          <w:sz w:val="19"/>
          <w:szCs w:val="19"/>
          <w:bdr w:val="none" w:sz="0" w:space="0" w:color="auto" w:frame="1"/>
          <w:lang w:val="en-US"/>
        </w:rPr>
        <w:t>);</w:t>
      </w:r>
    </w:p>
    <w:p w:rsidR="00527D49" w:rsidRPr="00527D49" w:rsidRDefault="00527D49" w:rsidP="00527D49">
      <w:pPr>
        <w:pStyle w:val="HTML0"/>
        <w:pBdr>
          <w:top w:val="single" w:sz="6" w:space="0" w:color="D9D9D9"/>
          <w:left w:val="single" w:sz="6" w:space="31" w:color="D9D9D9"/>
          <w:bottom w:val="single" w:sz="6" w:space="0" w:color="D9D9D9"/>
          <w:right w:val="single" w:sz="6" w:space="12" w:color="D9D9D9"/>
        </w:pBdr>
        <w:shd w:val="clear" w:color="auto" w:fill="F8F8F8"/>
        <w:ind w:left="1200" w:right="300"/>
        <w:textAlignment w:val="baseline"/>
        <w:rPr>
          <w:rStyle w:val="HTML"/>
          <w:rFonts w:ascii="Consolas" w:eastAsiaTheme="majorEastAsia" w:hAnsi="Consolas" w:cs="Consolas"/>
          <w:color w:val="000000"/>
          <w:sz w:val="19"/>
          <w:szCs w:val="19"/>
          <w:bdr w:val="none" w:sz="0" w:space="0" w:color="auto" w:frame="1"/>
          <w:lang w:val="en-US"/>
        </w:rPr>
      </w:pPr>
    </w:p>
    <w:p w:rsidR="00527D49" w:rsidRPr="00527D49" w:rsidRDefault="00527D49" w:rsidP="00527D49">
      <w:pPr>
        <w:pStyle w:val="HTML0"/>
        <w:pBdr>
          <w:top w:val="single" w:sz="6" w:space="0" w:color="D9D9D9"/>
          <w:left w:val="single" w:sz="6" w:space="31" w:color="D9D9D9"/>
          <w:bottom w:val="single" w:sz="6" w:space="0" w:color="D9D9D9"/>
          <w:right w:val="single" w:sz="6" w:space="12" w:color="D9D9D9"/>
        </w:pBdr>
        <w:shd w:val="clear" w:color="auto" w:fill="F8F8F8"/>
        <w:ind w:left="1200" w:right="300"/>
        <w:textAlignment w:val="baseline"/>
        <w:rPr>
          <w:rStyle w:val="HTML"/>
          <w:rFonts w:ascii="Consolas" w:eastAsiaTheme="majorEastAsia" w:hAnsi="Consolas" w:cs="Consolas"/>
          <w:color w:val="000000"/>
          <w:sz w:val="19"/>
          <w:szCs w:val="19"/>
          <w:bdr w:val="none" w:sz="0" w:space="0" w:color="auto" w:frame="1"/>
          <w:lang w:val="en-US"/>
        </w:rPr>
      </w:pPr>
      <w:r w:rsidRPr="00527D49">
        <w:rPr>
          <w:rStyle w:val="token"/>
          <w:rFonts w:ascii="Consolas" w:eastAsiaTheme="majorEastAsia" w:hAnsi="Consolas" w:cs="Consolas"/>
          <w:color w:val="A67F59"/>
          <w:sz w:val="19"/>
          <w:szCs w:val="19"/>
          <w:bdr w:val="none" w:sz="0" w:space="0" w:color="auto" w:frame="1"/>
          <w:lang w:val="en-US"/>
        </w:rPr>
        <w:t>mysql&gt;</w:t>
      </w: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token"/>
          <w:rFonts w:ascii="Consolas" w:eastAsiaTheme="majorEastAsia" w:hAnsi="Consolas" w:cs="Consolas"/>
          <w:color w:val="0077AA"/>
          <w:sz w:val="19"/>
          <w:szCs w:val="19"/>
          <w:bdr w:val="none" w:sz="0" w:space="0" w:color="auto" w:frame="1"/>
          <w:lang w:val="en-US"/>
        </w:rPr>
        <w:t>INSERT</w:t>
      </w: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token"/>
          <w:rFonts w:ascii="Consolas" w:eastAsiaTheme="majorEastAsia" w:hAnsi="Consolas" w:cs="Consolas"/>
          <w:color w:val="0077AA"/>
          <w:sz w:val="19"/>
          <w:szCs w:val="19"/>
          <w:bdr w:val="none" w:sz="0" w:space="0" w:color="auto" w:frame="1"/>
          <w:lang w:val="en-US"/>
        </w:rPr>
        <w:t>INTO</w:t>
      </w:r>
      <w:r w:rsidRPr="00527D49">
        <w:rPr>
          <w:rStyle w:val="HTML"/>
          <w:rFonts w:ascii="Consolas" w:eastAsiaTheme="majorEastAsia" w:hAnsi="Consolas" w:cs="Consolas"/>
          <w:color w:val="000000"/>
          <w:sz w:val="19"/>
          <w:szCs w:val="19"/>
          <w:bdr w:val="none" w:sz="0" w:space="0" w:color="auto" w:frame="1"/>
          <w:lang w:val="en-US"/>
        </w:rPr>
        <w:t xml:space="preserve"> t1 </w:t>
      </w:r>
      <w:r w:rsidRPr="00527D49">
        <w:rPr>
          <w:rStyle w:val="token"/>
          <w:rFonts w:ascii="Consolas" w:eastAsiaTheme="majorEastAsia" w:hAnsi="Consolas" w:cs="Consolas"/>
          <w:color w:val="0077AA"/>
          <w:sz w:val="19"/>
          <w:szCs w:val="19"/>
          <w:bdr w:val="none" w:sz="0" w:space="0" w:color="auto" w:frame="1"/>
          <w:lang w:val="en-US"/>
        </w:rPr>
        <w:t>VALUES</w:t>
      </w: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token"/>
          <w:rFonts w:ascii="Consolas" w:eastAsiaTheme="majorEastAsia" w:hAnsi="Consolas" w:cs="Consolas"/>
          <w:color w:val="0077AA"/>
          <w:sz w:val="19"/>
          <w:szCs w:val="19"/>
          <w:bdr w:val="none" w:sz="0" w:space="0" w:color="auto" w:frame="1"/>
          <w:lang w:val="en-US"/>
        </w:rPr>
        <w:t>ROW</w:t>
      </w:r>
      <w:r w:rsidRPr="00527D49">
        <w:rPr>
          <w:rStyle w:val="token"/>
          <w:rFonts w:ascii="Consolas" w:eastAsiaTheme="majorEastAsia" w:hAnsi="Consolas" w:cs="Consolas"/>
          <w:color w:val="999999"/>
          <w:sz w:val="19"/>
          <w:szCs w:val="19"/>
          <w:bdr w:val="none" w:sz="0" w:space="0" w:color="auto" w:frame="1"/>
          <w:lang w:val="en-US"/>
        </w:rPr>
        <w:t>(</w:t>
      </w:r>
      <w:r w:rsidRPr="00527D49">
        <w:rPr>
          <w:rStyle w:val="token"/>
          <w:rFonts w:ascii="Consolas" w:eastAsiaTheme="majorEastAsia" w:hAnsi="Consolas" w:cs="Consolas"/>
          <w:color w:val="990055"/>
          <w:sz w:val="19"/>
          <w:szCs w:val="19"/>
          <w:bdr w:val="none" w:sz="0" w:space="0" w:color="auto" w:frame="1"/>
          <w:lang w:val="en-US"/>
        </w:rPr>
        <w:t>1</w:t>
      </w:r>
      <w:r w:rsidRPr="00527D49">
        <w:rPr>
          <w:rStyle w:val="token"/>
          <w:rFonts w:ascii="Consolas" w:eastAsiaTheme="majorEastAsia" w:hAnsi="Consolas" w:cs="Consolas"/>
          <w:color w:val="999999"/>
          <w:sz w:val="19"/>
          <w:szCs w:val="19"/>
          <w:bdr w:val="none" w:sz="0" w:space="0" w:color="auto" w:frame="1"/>
          <w:lang w:val="en-US"/>
        </w:rPr>
        <w:t>,</w:t>
      </w:r>
      <w:r w:rsidRPr="00527D49">
        <w:rPr>
          <w:rStyle w:val="token"/>
          <w:rFonts w:ascii="Consolas" w:eastAsiaTheme="majorEastAsia" w:hAnsi="Consolas" w:cs="Consolas"/>
          <w:color w:val="990055"/>
          <w:sz w:val="19"/>
          <w:szCs w:val="19"/>
          <w:bdr w:val="none" w:sz="0" w:space="0" w:color="auto" w:frame="1"/>
          <w:lang w:val="en-US"/>
        </w:rPr>
        <w:t>10</w:t>
      </w:r>
      <w:r w:rsidRPr="00527D49">
        <w:rPr>
          <w:rStyle w:val="token"/>
          <w:rFonts w:ascii="Consolas" w:eastAsiaTheme="majorEastAsia" w:hAnsi="Consolas" w:cs="Consolas"/>
          <w:color w:val="999999"/>
          <w:sz w:val="19"/>
          <w:szCs w:val="19"/>
          <w:bdr w:val="none" w:sz="0" w:space="0" w:color="auto" w:frame="1"/>
          <w:lang w:val="en-US"/>
        </w:rPr>
        <w:t>),</w:t>
      </w: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token"/>
          <w:rFonts w:ascii="Consolas" w:eastAsiaTheme="majorEastAsia" w:hAnsi="Consolas" w:cs="Consolas"/>
          <w:color w:val="0077AA"/>
          <w:sz w:val="19"/>
          <w:szCs w:val="19"/>
          <w:bdr w:val="none" w:sz="0" w:space="0" w:color="auto" w:frame="1"/>
          <w:lang w:val="en-US"/>
        </w:rPr>
        <w:t>ROW</w:t>
      </w:r>
      <w:r w:rsidRPr="00527D49">
        <w:rPr>
          <w:rStyle w:val="token"/>
          <w:rFonts w:ascii="Consolas" w:eastAsiaTheme="majorEastAsia" w:hAnsi="Consolas" w:cs="Consolas"/>
          <w:color w:val="999999"/>
          <w:sz w:val="19"/>
          <w:szCs w:val="19"/>
          <w:bdr w:val="none" w:sz="0" w:space="0" w:color="auto" w:frame="1"/>
          <w:lang w:val="en-US"/>
        </w:rPr>
        <w:t>(</w:t>
      </w:r>
      <w:r w:rsidRPr="00527D49">
        <w:rPr>
          <w:rStyle w:val="token"/>
          <w:rFonts w:ascii="Consolas" w:eastAsiaTheme="majorEastAsia" w:hAnsi="Consolas" w:cs="Consolas"/>
          <w:color w:val="990055"/>
          <w:sz w:val="19"/>
          <w:szCs w:val="19"/>
          <w:bdr w:val="none" w:sz="0" w:space="0" w:color="auto" w:frame="1"/>
          <w:lang w:val="en-US"/>
        </w:rPr>
        <w:t>2</w:t>
      </w:r>
      <w:r w:rsidRPr="00527D49">
        <w:rPr>
          <w:rStyle w:val="token"/>
          <w:rFonts w:ascii="Consolas" w:eastAsiaTheme="majorEastAsia" w:hAnsi="Consolas" w:cs="Consolas"/>
          <w:color w:val="999999"/>
          <w:sz w:val="19"/>
          <w:szCs w:val="19"/>
          <w:bdr w:val="none" w:sz="0" w:space="0" w:color="auto" w:frame="1"/>
          <w:lang w:val="en-US"/>
        </w:rPr>
        <w:t>,</w:t>
      </w:r>
      <w:r w:rsidRPr="00527D49">
        <w:rPr>
          <w:rStyle w:val="token"/>
          <w:rFonts w:ascii="Consolas" w:eastAsiaTheme="majorEastAsia" w:hAnsi="Consolas" w:cs="Consolas"/>
          <w:color w:val="990055"/>
          <w:sz w:val="19"/>
          <w:szCs w:val="19"/>
          <w:bdr w:val="none" w:sz="0" w:space="0" w:color="auto" w:frame="1"/>
          <w:lang w:val="en-US"/>
        </w:rPr>
        <w:t>20</w:t>
      </w:r>
      <w:r w:rsidRPr="00527D49">
        <w:rPr>
          <w:rStyle w:val="token"/>
          <w:rFonts w:ascii="Consolas" w:eastAsiaTheme="majorEastAsia" w:hAnsi="Consolas" w:cs="Consolas"/>
          <w:color w:val="999999"/>
          <w:sz w:val="19"/>
          <w:szCs w:val="19"/>
          <w:bdr w:val="none" w:sz="0" w:space="0" w:color="auto" w:frame="1"/>
          <w:lang w:val="en-US"/>
        </w:rPr>
        <w:t>),</w:t>
      </w: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token"/>
          <w:rFonts w:ascii="Consolas" w:eastAsiaTheme="majorEastAsia" w:hAnsi="Consolas" w:cs="Consolas"/>
          <w:color w:val="0077AA"/>
          <w:sz w:val="19"/>
          <w:szCs w:val="19"/>
          <w:bdr w:val="none" w:sz="0" w:space="0" w:color="auto" w:frame="1"/>
          <w:lang w:val="en-US"/>
        </w:rPr>
        <w:t>ROW</w:t>
      </w:r>
      <w:r w:rsidRPr="00527D49">
        <w:rPr>
          <w:rStyle w:val="token"/>
          <w:rFonts w:ascii="Consolas" w:eastAsiaTheme="majorEastAsia" w:hAnsi="Consolas" w:cs="Consolas"/>
          <w:color w:val="999999"/>
          <w:sz w:val="19"/>
          <w:szCs w:val="19"/>
          <w:bdr w:val="none" w:sz="0" w:space="0" w:color="auto" w:frame="1"/>
          <w:lang w:val="en-US"/>
        </w:rPr>
        <w:t>(</w:t>
      </w:r>
      <w:r w:rsidRPr="00527D49">
        <w:rPr>
          <w:rStyle w:val="token"/>
          <w:rFonts w:ascii="Consolas" w:eastAsiaTheme="majorEastAsia" w:hAnsi="Consolas" w:cs="Consolas"/>
          <w:color w:val="990055"/>
          <w:sz w:val="19"/>
          <w:szCs w:val="19"/>
          <w:bdr w:val="none" w:sz="0" w:space="0" w:color="auto" w:frame="1"/>
          <w:lang w:val="en-US"/>
        </w:rPr>
        <w:t>3</w:t>
      </w:r>
      <w:r w:rsidRPr="00527D49">
        <w:rPr>
          <w:rStyle w:val="token"/>
          <w:rFonts w:ascii="Consolas" w:eastAsiaTheme="majorEastAsia" w:hAnsi="Consolas" w:cs="Consolas"/>
          <w:color w:val="999999"/>
          <w:sz w:val="19"/>
          <w:szCs w:val="19"/>
          <w:bdr w:val="none" w:sz="0" w:space="0" w:color="auto" w:frame="1"/>
          <w:lang w:val="en-US"/>
        </w:rPr>
        <w:t>,</w:t>
      </w:r>
      <w:r w:rsidRPr="00527D49">
        <w:rPr>
          <w:rStyle w:val="token"/>
          <w:rFonts w:ascii="Consolas" w:eastAsiaTheme="majorEastAsia" w:hAnsi="Consolas" w:cs="Consolas"/>
          <w:color w:val="990055"/>
          <w:sz w:val="19"/>
          <w:szCs w:val="19"/>
          <w:bdr w:val="none" w:sz="0" w:space="0" w:color="auto" w:frame="1"/>
          <w:lang w:val="en-US"/>
        </w:rPr>
        <w:t>30</w:t>
      </w:r>
      <w:r w:rsidRPr="00527D49">
        <w:rPr>
          <w:rStyle w:val="token"/>
          <w:rFonts w:ascii="Consolas" w:eastAsiaTheme="majorEastAsia" w:hAnsi="Consolas" w:cs="Consolas"/>
          <w:color w:val="999999"/>
          <w:sz w:val="19"/>
          <w:szCs w:val="19"/>
          <w:bdr w:val="none" w:sz="0" w:space="0" w:color="auto" w:frame="1"/>
          <w:lang w:val="en-US"/>
        </w:rPr>
        <w:t>);</w:t>
      </w:r>
    </w:p>
    <w:p w:rsidR="00527D49" w:rsidRPr="00527D49" w:rsidRDefault="00527D49" w:rsidP="00527D49">
      <w:pPr>
        <w:pStyle w:val="HTML0"/>
        <w:pBdr>
          <w:top w:val="single" w:sz="6" w:space="0" w:color="D9D9D9"/>
          <w:left w:val="single" w:sz="6" w:space="31" w:color="D9D9D9"/>
          <w:bottom w:val="single" w:sz="6" w:space="0" w:color="D9D9D9"/>
          <w:right w:val="single" w:sz="6" w:space="12" w:color="D9D9D9"/>
        </w:pBdr>
        <w:shd w:val="clear" w:color="auto" w:fill="F8F8F8"/>
        <w:ind w:left="1200" w:right="300"/>
        <w:textAlignment w:val="baseline"/>
        <w:rPr>
          <w:rStyle w:val="HTML"/>
          <w:rFonts w:ascii="Consolas" w:eastAsiaTheme="majorEastAsia" w:hAnsi="Consolas" w:cs="Consolas"/>
          <w:color w:val="000000"/>
          <w:sz w:val="19"/>
          <w:szCs w:val="19"/>
          <w:bdr w:val="none" w:sz="0" w:space="0" w:color="auto" w:frame="1"/>
          <w:lang w:val="en-US"/>
        </w:rPr>
      </w:pPr>
      <w:r w:rsidRPr="00527D49">
        <w:rPr>
          <w:rStyle w:val="token"/>
          <w:rFonts w:ascii="Consolas" w:eastAsiaTheme="majorEastAsia" w:hAnsi="Consolas" w:cs="Consolas"/>
          <w:color w:val="A67F59"/>
          <w:sz w:val="19"/>
          <w:szCs w:val="19"/>
          <w:bdr w:val="none" w:sz="0" w:space="0" w:color="auto" w:frame="1"/>
          <w:lang w:val="en-US"/>
        </w:rPr>
        <w:t>mysql&gt;</w:t>
      </w: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token"/>
          <w:rFonts w:ascii="Consolas" w:eastAsiaTheme="majorEastAsia" w:hAnsi="Consolas" w:cs="Consolas"/>
          <w:color w:val="0077AA"/>
          <w:sz w:val="19"/>
          <w:szCs w:val="19"/>
          <w:bdr w:val="none" w:sz="0" w:space="0" w:color="auto" w:frame="1"/>
          <w:lang w:val="en-US"/>
        </w:rPr>
        <w:t>INSERT</w:t>
      </w: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token"/>
          <w:rFonts w:ascii="Consolas" w:eastAsiaTheme="majorEastAsia" w:hAnsi="Consolas" w:cs="Consolas"/>
          <w:color w:val="0077AA"/>
          <w:sz w:val="19"/>
          <w:szCs w:val="19"/>
          <w:bdr w:val="none" w:sz="0" w:space="0" w:color="auto" w:frame="1"/>
          <w:lang w:val="en-US"/>
        </w:rPr>
        <w:t>INTO</w:t>
      </w:r>
      <w:r w:rsidRPr="00527D49">
        <w:rPr>
          <w:rStyle w:val="HTML"/>
          <w:rFonts w:ascii="Consolas" w:eastAsiaTheme="majorEastAsia" w:hAnsi="Consolas" w:cs="Consolas"/>
          <w:color w:val="000000"/>
          <w:sz w:val="19"/>
          <w:szCs w:val="19"/>
          <w:bdr w:val="none" w:sz="0" w:space="0" w:color="auto" w:frame="1"/>
          <w:lang w:val="en-US"/>
        </w:rPr>
        <w:t xml:space="preserve"> t2</w:t>
      </w:r>
    </w:p>
    <w:p w:rsidR="00527D49" w:rsidRPr="00527D49" w:rsidRDefault="00527D49" w:rsidP="00527D49">
      <w:pPr>
        <w:pStyle w:val="HTML0"/>
        <w:pBdr>
          <w:top w:val="single" w:sz="6" w:space="0" w:color="D9D9D9"/>
          <w:left w:val="single" w:sz="6" w:space="31" w:color="D9D9D9"/>
          <w:bottom w:val="single" w:sz="6" w:space="0" w:color="D9D9D9"/>
          <w:right w:val="single" w:sz="6" w:space="12" w:color="D9D9D9"/>
        </w:pBdr>
        <w:shd w:val="clear" w:color="auto" w:fill="F8F8F8"/>
        <w:ind w:left="1200" w:right="300"/>
        <w:textAlignment w:val="baseline"/>
        <w:rPr>
          <w:rStyle w:val="HTML"/>
          <w:rFonts w:ascii="Consolas" w:eastAsiaTheme="majorEastAsia" w:hAnsi="Consolas" w:cs="Consolas"/>
          <w:color w:val="000000"/>
          <w:sz w:val="19"/>
          <w:szCs w:val="19"/>
          <w:bdr w:val="none" w:sz="0" w:space="0" w:color="auto" w:frame="1"/>
          <w:lang w:val="en-US"/>
        </w:rPr>
      </w:pPr>
      <w:r w:rsidRPr="00527D49">
        <w:rPr>
          <w:rStyle w:val="token"/>
          <w:rFonts w:ascii="Consolas" w:eastAsiaTheme="majorEastAsia" w:hAnsi="Consolas" w:cs="Consolas"/>
          <w:color w:val="A67F59"/>
          <w:sz w:val="19"/>
          <w:szCs w:val="19"/>
          <w:bdr w:val="none" w:sz="0" w:space="0" w:color="auto" w:frame="1"/>
          <w:lang w:val="en-US"/>
        </w:rPr>
        <w:t xml:space="preserve">    -&gt;</w:t>
      </w: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token"/>
          <w:rFonts w:ascii="Consolas" w:eastAsiaTheme="majorEastAsia" w:hAnsi="Consolas" w:cs="Consolas"/>
          <w:color w:val="0077AA"/>
          <w:sz w:val="19"/>
          <w:szCs w:val="19"/>
          <w:bdr w:val="none" w:sz="0" w:space="0" w:color="auto" w:frame="1"/>
          <w:lang w:val="en-US"/>
        </w:rPr>
        <w:t>VALUES</w:t>
      </w: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token"/>
          <w:rFonts w:ascii="Consolas" w:eastAsiaTheme="majorEastAsia" w:hAnsi="Consolas" w:cs="Consolas"/>
          <w:color w:val="0077AA"/>
          <w:sz w:val="19"/>
          <w:szCs w:val="19"/>
          <w:bdr w:val="none" w:sz="0" w:space="0" w:color="auto" w:frame="1"/>
          <w:lang w:val="en-US"/>
        </w:rPr>
        <w:t>ROW</w:t>
      </w:r>
      <w:r w:rsidRPr="00527D49">
        <w:rPr>
          <w:rStyle w:val="token"/>
          <w:rFonts w:ascii="Consolas" w:eastAsiaTheme="majorEastAsia" w:hAnsi="Consolas" w:cs="Consolas"/>
          <w:color w:val="999999"/>
          <w:sz w:val="19"/>
          <w:szCs w:val="19"/>
          <w:bdr w:val="none" w:sz="0" w:space="0" w:color="auto" w:frame="1"/>
          <w:lang w:val="en-US"/>
        </w:rPr>
        <w:t>(</w:t>
      </w:r>
      <w:r w:rsidRPr="00527D49">
        <w:rPr>
          <w:rStyle w:val="token"/>
          <w:rFonts w:ascii="Consolas" w:eastAsiaTheme="majorEastAsia" w:hAnsi="Consolas" w:cs="Consolas"/>
          <w:color w:val="990055"/>
          <w:sz w:val="19"/>
          <w:szCs w:val="19"/>
          <w:bdr w:val="none" w:sz="0" w:space="0" w:color="auto" w:frame="1"/>
          <w:lang w:val="en-US"/>
        </w:rPr>
        <w:t>1</w:t>
      </w:r>
      <w:r w:rsidRPr="00527D49">
        <w:rPr>
          <w:rStyle w:val="token"/>
          <w:rFonts w:ascii="Consolas" w:eastAsiaTheme="majorEastAsia" w:hAnsi="Consolas" w:cs="Consolas"/>
          <w:color w:val="999999"/>
          <w:sz w:val="19"/>
          <w:szCs w:val="19"/>
          <w:bdr w:val="none" w:sz="0" w:space="0" w:color="auto" w:frame="1"/>
          <w:lang w:val="en-US"/>
        </w:rPr>
        <w:t>,</w:t>
      </w:r>
      <w:r w:rsidRPr="00527D49">
        <w:rPr>
          <w:rStyle w:val="token"/>
          <w:rFonts w:ascii="Consolas" w:eastAsiaTheme="majorEastAsia" w:hAnsi="Consolas" w:cs="Consolas"/>
          <w:color w:val="990055"/>
          <w:sz w:val="19"/>
          <w:szCs w:val="19"/>
          <w:bdr w:val="none" w:sz="0" w:space="0" w:color="auto" w:frame="1"/>
          <w:lang w:val="en-US"/>
        </w:rPr>
        <w:t>10</w:t>
      </w:r>
      <w:r w:rsidRPr="00527D49">
        <w:rPr>
          <w:rStyle w:val="token"/>
          <w:rFonts w:ascii="Consolas" w:eastAsiaTheme="majorEastAsia" w:hAnsi="Consolas" w:cs="Consolas"/>
          <w:color w:val="999999"/>
          <w:sz w:val="19"/>
          <w:szCs w:val="19"/>
          <w:bdr w:val="none" w:sz="0" w:space="0" w:color="auto" w:frame="1"/>
          <w:lang w:val="en-US"/>
        </w:rPr>
        <w:t>),</w:t>
      </w: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token"/>
          <w:rFonts w:ascii="Consolas" w:eastAsiaTheme="majorEastAsia" w:hAnsi="Consolas" w:cs="Consolas"/>
          <w:color w:val="0077AA"/>
          <w:sz w:val="19"/>
          <w:szCs w:val="19"/>
          <w:bdr w:val="none" w:sz="0" w:space="0" w:color="auto" w:frame="1"/>
          <w:lang w:val="en-US"/>
        </w:rPr>
        <w:t>ROW</w:t>
      </w:r>
      <w:r w:rsidRPr="00527D49">
        <w:rPr>
          <w:rStyle w:val="token"/>
          <w:rFonts w:ascii="Consolas" w:eastAsiaTheme="majorEastAsia" w:hAnsi="Consolas" w:cs="Consolas"/>
          <w:color w:val="999999"/>
          <w:sz w:val="19"/>
          <w:szCs w:val="19"/>
          <w:bdr w:val="none" w:sz="0" w:space="0" w:color="auto" w:frame="1"/>
          <w:lang w:val="en-US"/>
        </w:rPr>
        <w:t>(</w:t>
      </w:r>
      <w:r w:rsidRPr="00527D49">
        <w:rPr>
          <w:rStyle w:val="token"/>
          <w:rFonts w:ascii="Consolas" w:eastAsiaTheme="majorEastAsia" w:hAnsi="Consolas" w:cs="Consolas"/>
          <w:color w:val="990055"/>
          <w:sz w:val="19"/>
          <w:szCs w:val="19"/>
          <w:bdr w:val="none" w:sz="0" w:space="0" w:color="auto" w:frame="1"/>
          <w:lang w:val="en-US"/>
        </w:rPr>
        <w:t>2</w:t>
      </w:r>
      <w:r w:rsidRPr="00527D49">
        <w:rPr>
          <w:rStyle w:val="token"/>
          <w:rFonts w:ascii="Consolas" w:eastAsiaTheme="majorEastAsia" w:hAnsi="Consolas" w:cs="Consolas"/>
          <w:color w:val="999999"/>
          <w:sz w:val="19"/>
          <w:szCs w:val="19"/>
          <w:bdr w:val="none" w:sz="0" w:space="0" w:color="auto" w:frame="1"/>
          <w:lang w:val="en-US"/>
        </w:rPr>
        <w:t>,</w:t>
      </w:r>
      <w:r w:rsidRPr="00527D49">
        <w:rPr>
          <w:rStyle w:val="token"/>
          <w:rFonts w:ascii="Consolas" w:eastAsiaTheme="majorEastAsia" w:hAnsi="Consolas" w:cs="Consolas"/>
          <w:color w:val="990055"/>
          <w:sz w:val="19"/>
          <w:szCs w:val="19"/>
          <w:bdr w:val="none" w:sz="0" w:space="0" w:color="auto" w:frame="1"/>
          <w:lang w:val="en-US"/>
        </w:rPr>
        <w:t>20</w:t>
      </w:r>
      <w:r w:rsidRPr="00527D49">
        <w:rPr>
          <w:rStyle w:val="token"/>
          <w:rFonts w:ascii="Consolas" w:eastAsiaTheme="majorEastAsia" w:hAnsi="Consolas" w:cs="Consolas"/>
          <w:color w:val="999999"/>
          <w:sz w:val="19"/>
          <w:szCs w:val="19"/>
          <w:bdr w:val="none" w:sz="0" w:space="0" w:color="auto" w:frame="1"/>
          <w:lang w:val="en-US"/>
        </w:rPr>
        <w:t>),</w:t>
      </w: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token"/>
          <w:rFonts w:ascii="Consolas" w:eastAsiaTheme="majorEastAsia" w:hAnsi="Consolas" w:cs="Consolas"/>
          <w:color w:val="0077AA"/>
          <w:sz w:val="19"/>
          <w:szCs w:val="19"/>
          <w:bdr w:val="none" w:sz="0" w:space="0" w:color="auto" w:frame="1"/>
          <w:lang w:val="en-US"/>
        </w:rPr>
        <w:t>ROW</w:t>
      </w:r>
      <w:r w:rsidRPr="00527D49">
        <w:rPr>
          <w:rStyle w:val="token"/>
          <w:rFonts w:ascii="Consolas" w:eastAsiaTheme="majorEastAsia" w:hAnsi="Consolas" w:cs="Consolas"/>
          <w:color w:val="999999"/>
          <w:sz w:val="19"/>
          <w:szCs w:val="19"/>
          <w:bdr w:val="none" w:sz="0" w:space="0" w:color="auto" w:frame="1"/>
          <w:lang w:val="en-US"/>
        </w:rPr>
        <w:t>(</w:t>
      </w:r>
      <w:r w:rsidRPr="00527D49">
        <w:rPr>
          <w:rStyle w:val="token"/>
          <w:rFonts w:ascii="Consolas" w:eastAsiaTheme="majorEastAsia" w:hAnsi="Consolas" w:cs="Consolas"/>
          <w:color w:val="990055"/>
          <w:sz w:val="19"/>
          <w:szCs w:val="19"/>
          <w:bdr w:val="none" w:sz="0" w:space="0" w:color="auto" w:frame="1"/>
          <w:lang w:val="en-US"/>
        </w:rPr>
        <w:t>3</w:t>
      </w:r>
      <w:r w:rsidRPr="00527D49">
        <w:rPr>
          <w:rStyle w:val="token"/>
          <w:rFonts w:ascii="Consolas" w:eastAsiaTheme="majorEastAsia" w:hAnsi="Consolas" w:cs="Consolas"/>
          <w:color w:val="999999"/>
          <w:sz w:val="19"/>
          <w:szCs w:val="19"/>
          <w:bdr w:val="none" w:sz="0" w:space="0" w:color="auto" w:frame="1"/>
          <w:lang w:val="en-US"/>
        </w:rPr>
        <w:t>,</w:t>
      </w:r>
      <w:r w:rsidRPr="00527D49">
        <w:rPr>
          <w:rStyle w:val="token"/>
          <w:rFonts w:ascii="Consolas" w:eastAsiaTheme="majorEastAsia" w:hAnsi="Consolas" w:cs="Consolas"/>
          <w:color w:val="990055"/>
          <w:sz w:val="19"/>
          <w:szCs w:val="19"/>
          <w:bdr w:val="none" w:sz="0" w:space="0" w:color="auto" w:frame="1"/>
          <w:lang w:val="en-US"/>
        </w:rPr>
        <w:t>30</w:t>
      </w:r>
      <w:r w:rsidRPr="00527D49">
        <w:rPr>
          <w:rStyle w:val="token"/>
          <w:rFonts w:ascii="Consolas" w:eastAsiaTheme="majorEastAsia" w:hAnsi="Consolas" w:cs="Consolas"/>
          <w:color w:val="999999"/>
          <w:sz w:val="19"/>
          <w:szCs w:val="19"/>
          <w:bdr w:val="none" w:sz="0" w:space="0" w:color="auto" w:frame="1"/>
          <w:lang w:val="en-US"/>
        </w:rPr>
        <w:t>),</w:t>
      </w: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token"/>
          <w:rFonts w:ascii="Consolas" w:eastAsiaTheme="majorEastAsia" w:hAnsi="Consolas" w:cs="Consolas"/>
          <w:color w:val="0077AA"/>
          <w:sz w:val="19"/>
          <w:szCs w:val="19"/>
          <w:bdr w:val="none" w:sz="0" w:space="0" w:color="auto" w:frame="1"/>
          <w:lang w:val="en-US"/>
        </w:rPr>
        <w:t>ROW</w:t>
      </w:r>
      <w:r w:rsidRPr="00527D49">
        <w:rPr>
          <w:rStyle w:val="token"/>
          <w:rFonts w:ascii="Consolas" w:eastAsiaTheme="majorEastAsia" w:hAnsi="Consolas" w:cs="Consolas"/>
          <w:color w:val="999999"/>
          <w:sz w:val="19"/>
          <w:szCs w:val="19"/>
          <w:bdr w:val="none" w:sz="0" w:space="0" w:color="auto" w:frame="1"/>
          <w:lang w:val="en-US"/>
        </w:rPr>
        <w:t>(</w:t>
      </w:r>
      <w:r w:rsidRPr="00527D49">
        <w:rPr>
          <w:rStyle w:val="token"/>
          <w:rFonts w:ascii="Consolas" w:eastAsiaTheme="majorEastAsia" w:hAnsi="Consolas" w:cs="Consolas"/>
          <w:color w:val="990055"/>
          <w:sz w:val="19"/>
          <w:szCs w:val="19"/>
          <w:bdr w:val="none" w:sz="0" w:space="0" w:color="auto" w:frame="1"/>
          <w:lang w:val="en-US"/>
        </w:rPr>
        <w:t>1</w:t>
      </w:r>
      <w:r w:rsidRPr="00527D49">
        <w:rPr>
          <w:rStyle w:val="token"/>
          <w:rFonts w:ascii="Consolas" w:eastAsiaTheme="majorEastAsia" w:hAnsi="Consolas" w:cs="Consolas"/>
          <w:color w:val="999999"/>
          <w:sz w:val="19"/>
          <w:szCs w:val="19"/>
          <w:bdr w:val="none" w:sz="0" w:space="0" w:color="auto" w:frame="1"/>
          <w:lang w:val="en-US"/>
        </w:rPr>
        <w:t>,</w:t>
      </w:r>
      <w:r w:rsidRPr="00527D49">
        <w:rPr>
          <w:rStyle w:val="token"/>
          <w:rFonts w:ascii="Consolas" w:eastAsiaTheme="majorEastAsia" w:hAnsi="Consolas" w:cs="Consolas"/>
          <w:color w:val="990055"/>
          <w:sz w:val="19"/>
          <w:szCs w:val="19"/>
          <w:bdr w:val="none" w:sz="0" w:space="0" w:color="auto" w:frame="1"/>
          <w:lang w:val="en-US"/>
        </w:rPr>
        <w:t>110</w:t>
      </w:r>
      <w:r w:rsidRPr="00527D49">
        <w:rPr>
          <w:rStyle w:val="token"/>
          <w:rFonts w:ascii="Consolas" w:eastAsiaTheme="majorEastAsia" w:hAnsi="Consolas" w:cs="Consolas"/>
          <w:color w:val="999999"/>
          <w:sz w:val="19"/>
          <w:szCs w:val="19"/>
          <w:bdr w:val="none" w:sz="0" w:space="0" w:color="auto" w:frame="1"/>
          <w:lang w:val="en-US"/>
        </w:rPr>
        <w:t>),</w:t>
      </w: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token"/>
          <w:rFonts w:ascii="Consolas" w:eastAsiaTheme="majorEastAsia" w:hAnsi="Consolas" w:cs="Consolas"/>
          <w:color w:val="0077AA"/>
          <w:sz w:val="19"/>
          <w:szCs w:val="19"/>
          <w:bdr w:val="none" w:sz="0" w:space="0" w:color="auto" w:frame="1"/>
          <w:lang w:val="en-US"/>
        </w:rPr>
        <w:t>ROW</w:t>
      </w:r>
      <w:r w:rsidRPr="00527D49">
        <w:rPr>
          <w:rStyle w:val="token"/>
          <w:rFonts w:ascii="Consolas" w:eastAsiaTheme="majorEastAsia" w:hAnsi="Consolas" w:cs="Consolas"/>
          <w:color w:val="999999"/>
          <w:sz w:val="19"/>
          <w:szCs w:val="19"/>
          <w:bdr w:val="none" w:sz="0" w:space="0" w:color="auto" w:frame="1"/>
          <w:lang w:val="en-US"/>
        </w:rPr>
        <w:t>(</w:t>
      </w:r>
      <w:r w:rsidRPr="00527D49">
        <w:rPr>
          <w:rStyle w:val="token"/>
          <w:rFonts w:ascii="Consolas" w:eastAsiaTheme="majorEastAsia" w:hAnsi="Consolas" w:cs="Consolas"/>
          <w:color w:val="990055"/>
          <w:sz w:val="19"/>
          <w:szCs w:val="19"/>
          <w:bdr w:val="none" w:sz="0" w:space="0" w:color="auto" w:frame="1"/>
          <w:lang w:val="en-US"/>
        </w:rPr>
        <w:t>2</w:t>
      </w:r>
      <w:r w:rsidRPr="00527D49">
        <w:rPr>
          <w:rStyle w:val="token"/>
          <w:rFonts w:ascii="Consolas" w:eastAsiaTheme="majorEastAsia" w:hAnsi="Consolas" w:cs="Consolas"/>
          <w:color w:val="999999"/>
          <w:sz w:val="19"/>
          <w:szCs w:val="19"/>
          <w:bdr w:val="none" w:sz="0" w:space="0" w:color="auto" w:frame="1"/>
          <w:lang w:val="en-US"/>
        </w:rPr>
        <w:t>,</w:t>
      </w:r>
      <w:r w:rsidRPr="00527D49">
        <w:rPr>
          <w:rStyle w:val="token"/>
          <w:rFonts w:ascii="Consolas" w:eastAsiaTheme="majorEastAsia" w:hAnsi="Consolas" w:cs="Consolas"/>
          <w:color w:val="990055"/>
          <w:sz w:val="19"/>
          <w:szCs w:val="19"/>
          <w:bdr w:val="none" w:sz="0" w:space="0" w:color="auto" w:frame="1"/>
          <w:lang w:val="en-US"/>
        </w:rPr>
        <w:t>120</w:t>
      </w:r>
      <w:r w:rsidRPr="00527D49">
        <w:rPr>
          <w:rStyle w:val="token"/>
          <w:rFonts w:ascii="Consolas" w:eastAsiaTheme="majorEastAsia" w:hAnsi="Consolas" w:cs="Consolas"/>
          <w:color w:val="999999"/>
          <w:sz w:val="19"/>
          <w:szCs w:val="19"/>
          <w:bdr w:val="none" w:sz="0" w:space="0" w:color="auto" w:frame="1"/>
          <w:lang w:val="en-US"/>
        </w:rPr>
        <w:t>),</w:t>
      </w: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token"/>
          <w:rFonts w:ascii="Consolas" w:eastAsiaTheme="majorEastAsia" w:hAnsi="Consolas" w:cs="Consolas"/>
          <w:color w:val="0077AA"/>
          <w:sz w:val="19"/>
          <w:szCs w:val="19"/>
          <w:bdr w:val="none" w:sz="0" w:space="0" w:color="auto" w:frame="1"/>
          <w:lang w:val="en-US"/>
        </w:rPr>
        <w:t>ROW</w:t>
      </w:r>
      <w:r w:rsidRPr="00527D49">
        <w:rPr>
          <w:rStyle w:val="token"/>
          <w:rFonts w:ascii="Consolas" w:eastAsiaTheme="majorEastAsia" w:hAnsi="Consolas" w:cs="Consolas"/>
          <w:color w:val="999999"/>
          <w:sz w:val="19"/>
          <w:szCs w:val="19"/>
          <w:bdr w:val="none" w:sz="0" w:space="0" w:color="auto" w:frame="1"/>
          <w:lang w:val="en-US"/>
        </w:rPr>
        <w:t>(</w:t>
      </w:r>
      <w:r w:rsidRPr="00527D49">
        <w:rPr>
          <w:rStyle w:val="token"/>
          <w:rFonts w:ascii="Consolas" w:eastAsiaTheme="majorEastAsia" w:hAnsi="Consolas" w:cs="Consolas"/>
          <w:color w:val="990055"/>
          <w:sz w:val="19"/>
          <w:szCs w:val="19"/>
          <w:bdr w:val="none" w:sz="0" w:space="0" w:color="auto" w:frame="1"/>
          <w:lang w:val="en-US"/>
        </w:rPr>
        <w:t>3</w:t>
      </w:r>
      <w:r w:rsidRPr="00527D49">
        <w:rPr>
          <w:rStyle w:val="token"/>
          <w:rFonts w:ascii="Consolas" w:eastAsiaTheme="majorEastAsia" w:hAnsi="Consolas" w:cs="Consolas"/>
          <w:color w:val="999999"/>
          <w:sz w:val="19"/>
          <w:szCs w:val="19"/>
          <w:bdr w:val="none" w:sz="0" w:space="0" w:color="auto" w:frame="1"/>
          <w:lang w:val="en-US"/>
        </w:rPr>
        <w:t>,</w:t>
      </w:r>
      <w:r w:rsidRPr="00527D49">
        <w:rPr>
          <w:rStyle w:val="token"/>
          <w:rFonts w:ascii="Consolas" w:eastAsiaTheme="majorEastAsia" w:hAnsi="Consolas" w:cs="Consolas"/>
          <w:color w:val="990055"/>
          <w:sz w:val="19"/>
          <w:szCs w:val="19"/>
          <w:bdr w:val="none" w:sz="0" w:space="0" w:color="auto" w:frame="1"/>
          <w:lang w:val="en-US"/>
        </w:rPr>
        <w:t>130</w:t>
      </w:r>
      <w:r w:rsidRPr="00527D49">
        <w:rPr>
          <w:rStyle w:val="token"/>
          <w:rFonts w:ascii="Consolas" w:eastAsiaTheme="majorEastAsia" w:hAnsi="Consolas" w:cs="Consolas"/>
          <w:color w:val="999999"/>
          <w:sz w:val="19"/>
          <w:szCs w:val="19"/>
          <w:bdr w:val="none" w:sz="0" w:space="0" w:color="auto" w:frame="1"/>
          <w:lang w:val="en-US"/>
        </w:rPr>
        <w:t>);</w:t>
      </w:r>
    </w:p>
    <w:p w:rsidR="00527D49" w:rsidRPr="00527D49" w:rsidRDefault="00527D49" w:rsidP="00527D49">
      <w:pPr>
        <w:pStyle w:val="HTML0"/>
        <w:pBdr>
          <w:top w:val="single" w:sz="6" w:space="0" w:color="D9D9D9"/>
          <w:left w:val="single" w:sz="6" w:space="31" w:color="D9D9D9"/>
          <w:bottom w:val="single" w:sz="6" w:space="0" w:color="D9D9D9"/>
          <w:right w:val="single" w:sz="6" w:space="12" w:color="D9D9D9"/>
        </w:pBdr>
        <w:shd w:val="clear" w:color="auto" w:fill="F8F8F8"/>
        <w:ind w:left="1200" w:right="300"/>
        <w:textAlignment w:val="baseline"/>
        <w:rPr>
          <w:rStyle w:val="HTML"/>
          <w:rFonts w:ascii="Consolas" w:eastAsiaTheme="majorEastAsia" w:hAnsi="Consolas" w:cs="Consolas"/>
          <w:color w:val="000000"/>
          <w:sz w:val="19"/>
          <w:szCs w:val="19"/>
          <w:bdr w:val="none" w:sz="0" w:space="0" w:color="auto" w:frame="1"/>
          <w:lang w:val="en-US"/>
        </w:rPr>
      </w:pPr>
    </w:p>
    <w:p w:rsidR="00527D49" w:rsidRPr="00527D49" w:rsidRDefault="00527D49" w:rsidP="00527D49">
      <w:pPr>
        <w:pStyle w:val="HTML0"/>
        <w:pBdr>
          <w:top w:val="single" w:sz="6" w:space="0" w:color="D9D9D9"/>
          <w:left w:val="single" w:sz="6" w:space="31" w:color="D9D9D9"/>
          <w:bottom w:val="single" w:sz="6" w:space="0" w:color="D9D9D9"/>
          <w:right w:val="single" w:sz="6" w:space="12" w:color="D9D9D9"/>
        </w:pBdr>
        <w:shd w:val="clear" w:color="auto" w:fill="F8F8F8"/>
        <w:ind w:left="1200" w:right="300"/>
        <w:textAlignment w:val="baseline"/>
        <w:rPr>
          <w:rStyle w:val="HTML"/>
          <w:rFonts w:ascii="Consolas" w:eastAsiaTheme="majorEastAsia" w:hAnsi="Consolas" w:cs="Consolas"/>
          <w:color w:val="000000"/>
          <w:sz w:val="19"/>
          <w:szCs w:val="19"/>
          <w:bdr w:val="none" w:sz="0" w:space="0" w:color="auto" w:frame="1"/>
          <w:lang w:val="en-US"/>
        </w:rPr>
      </w:pPr>
      <w:r w:rsidRPr="00527D49">
        <w:rPr>
          <w:rStyle w:val="token"/>
          <w:rFonts w:ascii="Consolas" w:eastAsiaTheme="majorEastAsia" w:hAnsi="Consolas" w:cs="Consolas"/>
          <w:color w:val="A67F59"/>
          <w:sz w:val="19"/>
          <w:szCs w:val="19"/>
          <w:bdr w:val="none" w:sz="0" w:space="0" w:color="auto" w:frame="1"/>
          <w:lang w:val="en-US"/>
        </w:rPr>
        <w:t>mysql&gt;</w:t>
      </w: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token"/>
          <w:rFonts w:ascii="Consolas" w:eastAsiaTheme="majorEastAsia" w:hAnsi="Consolas" w:cs="Consolas"/>
          <w:color w:val="0077AA"/>
          <w:sz w:val="19"/>
          <w:szCs w:val="19"/>
          <w:bdr w:val="none" w:sz="0" w:space="0" w:color="auto" w:frame="1"/>
          <w:lang w:val="en-US"/>
        </w:rPr>
        <w:t>SELECT</w:t>
      </w: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token"/>
          <w:rFonts w:ascii="Consolas" w:eastAsiaTheme="majorEastAsia" w:hAnsi="Consolas" w:cs="Consolas"/>
          <w:color w:val="A67F59"/>
          <w:sz w:val="19"/>
          <w:szCs w:val="19"/>
          <w:bdr w:val="none" w:sz="0" w:space="0" w:color="auto" w:frame="1"/>
          <w:lang w:val="en-US"/>
        </w:rPr>
        <w:t>*</w:t>
      </w: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token"/>
          <w:rFonts w:ascii="Consolas" w:eastAsiaTheme="majorEastAsia" w:hAnsi="Consolas" w:cs="Consolas"/>
          <w:color w:val="0077AA"/>
          <w:sz w:val="19"/>
          <w:szCs w:val="19"/>
          <w:bdr w:val="none" w:sz="0" w:space="0" w:color="auto" w:frame="1"/>
          <w:lang w:val="en-US"/>
        </w:rPr>
        <w:t>FROM</w:t>
      </w:r>
      <w:r w:rsidRPr="00527D49">
        <w:rPr>
          <w:rStyle w:val="HTML"/>
          <w:rFonts w:ascii="Consolas" w:eastAsiaTheme="majorEastAsia" w:hAnsi="Consolas" w:cs="Consolas"/>
          <w:color w:val="000000"/>
          <w:sz w:val="19"/>
          <w:szCs w:val="19"/>
          <w:bdr w:val="none" w:sz="0" w:space="0" w:color="auto" w:frame="1"/>
          <w:lang w:val="en-US"/>
        </w:rPr>
        <w:t xml:space="preserve"> t1</w:t>
      </w:r>
    </w:p>
    <w:p w:rsidR="00527D49" w:rsidRPr="00527D49" w:rsidRDefault="00527D49" w:rsidP="00527D49">
      <w:pPr>
        <w:pStyle w:val="HTML0"/>
        <w:pBdr>
          <w:top w:val="single" w:sz="6" w:space="0" w:color="D9D9D9"/>
          <w:left w:val="single" w:sz="6" w:space="31" w:color="D9D9D9"/>
          <w:bottom w:val="single" w:sz="6" w:space="0" w:color="D9D9D9"/>
          <w:right w:val="single" w:sz="6" w:space="12" w:color="D9D9D9"/>
        </w:pBdr>
        <w:shd w:val="clear" w:color="auto" w:fill="F8F8F8"/>
        <w:ind w:left="1200" w:right="300"/>
        <w:textAlignment w:val="baseline"/>
        <w:rPr>
          <w:rStyle w:val="HTML"/>
          <w:rFonts w:ascii="Consolas" w:eastAsiaTheme="majorEastAsia" w:hAnsi="Consolas" w:cs="Consolas"/>
          <w:color w:val="000000"/>
          <w:sz w:val="19"/>
          <w:szCs w:val="19"/>
          <w:bdr w:val="none" w:sz="0" w:space="0" w:color="auto" w:frame="1"/>
          <w:lang w:val="en-US"/>
        </w:rPr>
      </w:pPr>
      <w:r w:rsidRPr="00527D49">
        <w:rPr>
          <w:rStyle w:val="token"/>
          <w:rFonts w:ascii="Consolas" w:eastAsiaTheme="majorEastAsia" w:hAnsi="Consolas" w:cs="Consolas"/>
          <w:color w:val="A67F59"/>
          <w:sz w:val="19"/>
          <w:szCs w:val="19"/>
          <w:bdr w:val="none" w:sz="0" w:space="0" w:color="auto" w:frame="1"/>
          <w:lang w:val="en-US"/>
        </w:rPr>
        <w:t xml:space="preserve">    -&gt;</w:t>
      </w: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token"/>
          <w:rFonts w:ascii="Consolas" w:eastAsiaTheme="majorEastAsia" w:hAnsi="Consolas" w:cs="Consolas"/>
          <w:color w:val="0077AA"/>
          <w:sz w:val="19"/>
          <w:szCs w:val="19"/>
          <w:bdr w:val="none" w:sz="0" w:space="0" w:color="auto" w:frame="1"/>
          <w:lang w:val="en-US"/>
        </w:rPr>
        <w:t>WHERE</w:t>
      </w:r>
      <w:r w:rsidRPr="00527D49">
        <w:rPr>
          <w:rStyle w:val="HTML"/>
          <w:rFonts w:ascii="Consolas" w:eastAsiaTheme="majorEastAsia" w:hAnsi="Consolas" w:cs="Consolas"/>
          <w:color w:val="000000"/>
          <w:sz w:val="19"/>
          <w:szCs w:val="19"/>
          <w:bdr w:val="none" w:sz="0" w:space="0" w:color="auto" w:frame="1"/>
          <w:lang w:val="en-US"/>
        </w:rPr>
        <w:t xml:space="preserve">   t1</w:t>
      </w:r>
      <w:r w:rsidRPr="00527D49">
        <w:rPr>
          <w:rStyle w:val="token"/>
          <w:rFonts w:ascii="Consolas" w:eastAsiaTheme="majorEastAsia" w:hAnsi="Consolas" w:cs="Consolas"/>
          <w:color w:val="999999"/>
          <w:sz w:val="19"/>
          <w:szCs w:val="19"/>
          <w:bdr w:val="none" w:sz="0" w:space="0" w:color="auto" w:frame="1"/>
          <w:lang w:val="en-US"/>
        </w:rPr>
        <w:t>.</w:t>
      </w:r>
      <w:r w:rsidRPr="00527D49">
        <w:rPr>
          <w:rStyle w:val="HTML"/>
          <w:rFonts w:ascii="Consolas" w:eastAsiaTheme="majorEastAsia" w:hAnsi="Consolas" w:cs="Consolas"/>
          <w:color w:val="000000"/>
          <w:sz w:val="19"/>
          <w:szCs w:val="19"/>
          <w:bdr w:val="none" w:sz="0" w:space="0" w:color="auto" w:frame="1"/>
          <w:lang w:val="en-US"/>
        </w:rPr>
        <w:t xml:space="preserve">b </w:t>
      </w:r>
      <w:r w:rsidRPr="00527D49">
        <w:rPr>
          <w:rStyle w:val="token"/>
          <w:rFonts w:ascii="Consolas" w:eastAsiaTheme="majorEastAsia" w:hAnsi="Consolas" w:cs="Consolas"/>
          <w:color w:val="A67F59"/>
          <w:sz w:val="19"/>
          <w:szCs w:val="19"/>
          <w:bdr w:val="none" w:sz="0" w:space="0" w:color="auto" w:frame="1"/>
          <w:lang w:val="en-US"/>
        </w:rPr>
        <w:t>&lt;</w:t>
      </w: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token"/>
          <w:rFonts w:ascii="Consolas" w:eastAsiaTheme="majorEastAsia" w:hAnsi="Consolas" w:cs="Consolas"/>
          <w:color w:val="990055"/>
          <w:sz w:val="19"/>
          <w:szCs w:val="19"/>
          <w:bdr w:val="none" w:sz="0" w:space="0" w:color="auto" w:frame="1"/>
          <w:lang w:val="en-US"/>
        </w:rPr>
        <w:t>0</w:t>
      </w:r>
    </w:p>
    <w:p w:rsidR="00527D49" w:rsidRPr="00527D49" w:rsidRDefault="00527D49" w:rsidP="00527D49">
      <w:pPr>
        <w:pStyle w:val="HTML0"/>
        <w:pBdr>
          <w:top w:val="single" w:sz="6" w:space="0" w:color="D9D9D9"/>
          <w:left w:val="single" w:sz="6" w:space="31" w:color="D9D9D9"/>
          <w:bottom w:val="single" w:sz="6" w:space="0" w:color="D9D9D9"/>
          <w:right w:val="single" w:sz="6" w:space="12" w:color="D9D9D9"/>
        </w:pBdr>
        <w:shd w:val="clear" w:color="auto" w:fill="F8F8F8"/>
        <w:ind w:left="1200" w:right="300"/>
        <w:textAlignment w:val="baseline"/>
        <w:rPr>
          <w:rStyle w:val="HTML"/>
          <w:rFonts w:ascii="Consolas" w:eastAsiaTheme="majorEastAsia" w:hAnsi="Consolas" w:cs="Consolas"/>
          <w:color w:val="000000"/>
          <w:sz w:val="19"/>
          <w:szCs w:val="19"/>
          <w:bdr w:val="none" w:sz="0" w:space="0" w:color="auto" w:frame="1"/>
          <w:lang w:val="en-US"/>
        </w:rPr>
      </w:pPr>
      <w:r w:rsidRPr="00527D49">
        <w:rPr>
          <w:rStyle w:val="token"/>
          <w:rFonts w:ascii="Consolas" w:eastAsiaTheme="majorEastAsia" w:hAnsi="Consolas" w:cs="Consolas"/>
          <w:color w:val="A67F59"/>
          <w:sz w:val="19"/>
          <w:szCs w:val="19"/>
          <w:bdr w:val="none" w:sz="0" w:space="0" w:color="auto" w:frame="1"/>
          <w:lang w:val="en-US"/>
        </w:rPr>
        <w:t xml:space="preserve">    -&gt;</w:t>
      </w: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token"/>
          <w:rFonts w:ascii="Consolas" w:eastAsiaTheme="majorEastAsia" w:hAnsi="Consolas" w:cs="Consolas"/>
          <w:color w:val="A67F59"/>
          <w:sz w:val="19"/>
          <w:szCs w:val="19"/>
          <w:bdr w:val="none" w:sz="0" w:space="0" w:color="auto" w:frame="1"/>
          <w:lang w:val="en-US"/>
        </w:rPr>
        <w:t>OR</w:t>
      </w:r>
    </w:p>
    <w:p w:rsidR="00527D49" w:rsidRPr="00527D49" w:rsidRDefault="00527D49" w:rsidP="00527D49">
      <w:pPr>
        <w:pStyle w:val="HTML0"/>
        <w:pBdr>
          <w:top w:val="single" w:sz="6" w:space="0" w:color="D9D9D9"/>
          <w:left w:val="single" w:sz="6" w:space="31" w:color="D9D9D9"/>
          <w:bottom w:val="single" w:sz="6" w:space="0" w:color="D9D9D9"/>
          <w:right w:val="single" w:sz="6" w:space="12" w:color="D9D9D9"/>
        </w:pBdr>
        <w:shd w:val="clear" w:color="auto" w:fill="F8F8F8"/>
        <w:ind w:left="1200" w:right="300"/>
        <w:textAlignment w:val="baseline"/>
        <w:rPr>
          <w:rStyle w:val="HTML"/>
          <w:rFonts w:ascii="Consolas" w:eastAsiaTheme="majorEastAsia" w:hAnsi="Consolas" w:cs="Consolas"/>
          <w:color w:val="000000"/>
          <w:sz w:val="19"/>
          <w:szCs w:val="19"/>
          <w:bdr w:val="none" w:sz="0" w:space="0" w:color="auto" w:frame="1"/>
          <w:lang w:val="en-US"/>
        </w:rPr>
      </w:pPr>
      <w:r w:rsidRPr="00527D49">
        <w:rPr>
          <w:rStyle w:val="token"/>
          <w:rFonts w:ascii="Consolas" w:eastAsiaTheme="majorEastAsia" w:hAnsi="Consolas" w:cs="Consolas"/>
          <w:color w:val="A67F59"/>
          <w:sz w:val="19"/>
          <w:szCs w:val="19"/>
          <w:bdr w:val="none" w:sz="0" w:space="0" w:color="auto" w:frame="1"/>
          <w:lang w:val="en-US"/>
        </w:rPr>
        <w:t xml:space="preserve">    -&gt;</w:t>
      </w:r>
      <w:r w:rsidRPr="00527D49">
        <w:rPr>
          <w:rStyle w:val="HTML"/>
          <w:rFonts w:ascii="Consolas" w:eastAsiaTheme="majorEastAsia" w:hAnsi="Consolas" w:cs="Consolas"/>
          <w:color w:val="000000"/>
          <w:sz w:val="19"/>
          <w:szCs w:val="19"/>
          <w:bdr w:val="none" w:sz="0" w:space="0" w:color="auto" w:frame="1"/>
          <w:lang w:val="en-US"/>
        </w:rPr>
        <w:t xml:space="preserve">             t1</w:t>
      </w:r>
      <w:r w:rsidRPr="00527D49">
        <w:rPr>
          <w:rStyle w:val="token"/>
          <w:rFonts w:ascii="Consolas" w:eastAsiaTheme="majorEastAsia" w:hAnsi="Consolas" w:cs="Consolas"/>
          <w:color w:val="999999"/>
          <w:sz w:val="19"/>
          <w:szCs w:val="19"/>
          <w:bdr w:val="none" w:sz="0" w:space="0" w:color="auto" w:frame="1"/>
          <w:lang w:val="en-US"/>
        </w:rPr>
        <w:t>.</w:t>
      </w:r>
      <w:r w:rsidRPr="00527D49">
        <w:rPr>
          <w:rStyle w:val="HTML"/>
          <w:rFonts w:ascii="Consolas" w:eastAsiaTheme="majorEastAsia" w:hAnsi="Consolas" w:cs="Consolas"/>
          <w:color w:val="000000"/>
          <w:sz w:val="19"/>
          <w:szCs w:val="19"/>
          <w:bdr w:val="none" w:sz="0" w:space="0" w:color="auto" w:frame="1"/>
          <w:lang w:val="en-US"/>
        </w:rPr>
        <w:t xml:space="preserve">a </w:t>
      </w:r>
      <w:r w:rsidRPr="00527D49">
        <w:rPr>
          <w:rStyle w:val="token"/>
          <w:rFonts w:ascii="Consolas" w:eastAsiaTheme="majorEastAsia" w:hAnsi="Consolas" w:cs="Consolas"/>
          <w:color w:val="0077AA"/>
          <w:sz w:val="19"/>
          <w:szCs w:val="19"/>
          <w:bdr w:val="none" w:sz="0" w:space="0" w:color="auto" w:frame="1"/>
          <w:lang w:val="en-US"/>
        </w:rPr>
        <w:t>IN</w:t>
      </w: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token"/>
          <w:rFonts w:ascii="Consolas" w:eastAsiaTheme="majorEastAsia" w:hAnsi="Consolas" w:cs="Consolas"/>
          <w:color w:val="999999"/>
          <w:sz w:val="19"/>
          <w:szCs w:val="19"/>
          <w:bdr w:val="none" w:sz="0" w:space="0" w:color="auto" w:frame="1"/>
          <w:lang w:val="en-US"/>
        </w:rPr>
        <w:t>(</w:t>
      </w:r>
      <w:r w:rsidRPr="00527D49">
        <w:rPr>
          <w:rStyle w:val="token"/>
          <w:rFonts w:ascii="Consolas" w:eastAsiaTheme="majorEastAsia" w:hAnsi="Consolas" w:cs="Consolas"/>
          <w:color w:val="0077AA"/>
          <w:sz w:val="19"/>
          <w:szCs w:val="19"/>
          <w:bdr w:val="none" w:sz="0" w:space="0" w:color="auto" w:frame="1"/>
          <w:lang w:val="en-US"/>
        </w:rPr>
        <w:t>SELECT</w:t>
      </w:r>
      <w:r w:rsidRPr="00527D49">
        <w:rPr>
          <w:rStyle w:val="HTML"/>
          <w:rFonts w:ascii="Consolas" w:eastAsiaTheme="majorEastAsia" w:hAnsi="Consolas" w:cs="Consolas"/>
          <w:color w:val="000000"/>
          <w:sz w:val="19"/>
          <w:szCs w:val="19"/>
          <w:bdr w:val="none" w:sz="0" w:space="0" w:color="auto" w:frame="1"/>
          <w:lang w:val="en-US"/>
        </w:rPr>
        <w:t xml:space="preserve"> t2</w:t>
      </w:r>
      <w:r w:rsidRPr="00527D49">
        <w:rPr>
          <w:rStyle w:val="token"/>
          <w:rFonts w:ascii="Consolas" w:eastAsiaTheme="majorEastAsia" w:hAnsi="Consolas" w:cs="Consolas"/>
          <w:color w:val="999999"/>
          <w:sz w:val="19"/>
          <w:szCs w:val="19"/>
          <w:bdr w:val="none" w:sz="0" w:space="0" w:color="auto" w:frame="1"/>
          <w:lang w:val="en-US"/>
        </w:rPr>
        <w:t>.</w:t>
      </w:r>
      <w:r w:rsidRPr="00527D49">
        <w:rPr>
          <w:rStyle w:val="HTML"/>
          <w:rFonts w:ascii="Consolas" w:eastAsiaTheme="majorEastAsia" w:hAnsi="Consolas" w:cs="Consolas"/>
          <w:color w:val="000000"/>
          <w:sz w:val="19"/>
          <w:szCs w:val="19"/>
          <w:bdr w:val="none" w:sz="0" w:space="0" w:color="auto" w:frame="1"/>
          <w:lang w:val="en-US"/>
        </w:rPr>
        <w:t xml:space="preserve">a </w:t>
      </w:r>
      <w:r w:rsidRPr="00527D49">
        <w:rPr>
          <w:rStyle w:val="token"/>
          <w:rFonts w:ascii="Consolas" w:eastAsiaTheme="majorEastAsia" w:hAnsi="Consolas" w:cs="Consolas"/>
          <w:color w:val="A67F59"/>
          <w:sz w:val="19"/>
          <w:szCs w:val="19"/>
          <w:bdr w:val="none" w:sz="0" w:space="0" w:color="auto" w:frame="1"/>
          <w:lang w:val="en-US"/>
        </w:rPr>
        <w:t>+</w:t>
      </w: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token"/>
          <w:rFonts w:ascii="Consolas" w:eastAsiaTheme="majorEastAsia" w:hAnsi="Consolas" w:cs="Consolas"/>
          <w:color w:val="990055"/>
          <w:sz w:val="19"/>
          <w:szCs w:val="19"/>
          <w:bdr w:val="none" w:sz="0" w:space="0" w:color="auto" w:frame="1"/>
          <w:lang w:val="en-US"/>
        </w:rPr>
        <w:t>1</w:t>
      </w: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token"/>
          <w:rFonts w:ascii="Consolas" w:eastAsiaTheme="majorEastAsia" w:hAnsi="Consolas" w:cs="Consolas"/>
          <w:color w:val="0077AA"/>
          <w:sz w:val="19"/>
          <w:szCs w:val="19"/>
          <w:bdr w:val="none" w:sz="0" w:space="0" w:color="auto" w:frame="1"/>
          <w:lang w:val="en-US"/>
        </w:rPr>
        <w:t>FROM</w:t>
      </w:r>
      <w:r w:rsidRPr="00527D49">
        <w:rPr>
          <w:rStyle w:val="HTML"/>
          <w:rFonts w:ascii="Consolas" w:eastAsiaTheme="majorEastAsia" w:hAnsi="Consolas" w:cs="Consolas"/>
          <w:color w:val="000000"/>
          <w:sz w:val="19"/>
          <w:szCs w:val="19"/>
          <w:bdr w:val="none" w:sz="0" w:space="0" w:color="auto" w:frame="1"/>
          <w:lang w:val="en-US"/>
        </w:rPr>
        <w:t xml:space="preserve"> t2</w:t>
      </w:r>
      <w:r w:rsidRPr="00527D49">
        <w:rPr>
          <w:rStyle w:val="token"/>
          <w:rFonts w:ascii="Consolas" w:eastAsiaTheme="majorEastAsia" w:hAnsi="Consolas" w:cs="Consolas"/>
          <w:color w:val="999999"/>
          <w:sz w:val="19"/>
          <w:szCs w:val="19"/>
          <w:bdr w:val="none" w:sz="0" w:space="0" w:color="auto" w:frame="1"/>
          <w:lang w:val="en-US"/>
        </w:rPr>
        <w:t>);</w:t>
      </w:r>
    </w:p>
    <w:p w:rsidR="00527D49" w:rsidRPr="00527D49" w:rsidRDefault="00527D49" w:rsidP="00527D49">
      <w:pPr>
        <w:pStyle w:val="HTML0"/>
        <w:pBdr>
          <w:top w:val="single" w:sz="6" w:space="0" w:color="D9D9D9"/>
          <w:left w:val="single" w:sz="6" w:space="31" w:color="D9D9D9"/>
          <w:bottom w:val="single" w:sz="6" w:space="0" w:color="D9D9D9"/>
          <w:right w:val="single" w:sz="6" w:space="12" w:color="D9D9D9"/>
        </w:pBdr>
        <w:shd w:val="clear" w:color="auto" w:fill="F8F8F8"/>
        <w:ind w:left="1200" w:right="300"/>
        <w:textAlignment w:val="baseline"/>
        <w:rPr>
          <w:rStyle w:val="HTML"/>
          <w:rFonts w:ascii="Consolas" w:eastAsiaTheme="majorEastAsia" w:hAnsi="Consolas" w:cs="Consolas"/>
          <w:color w:val="000000"/>
          <w:sz w:val="19"/>
          <w:szCs w:val="19"/>
          <w:bdr w:val="none" w:sz="0" w:space="0" w:color="auto" w:frame="1"/>
          <w:lang w:val="en-US"/>
        </w:rPr>
      </w:pPr>
      <w:r w:rsidRPr="00527D49">
        <w:rPr>
          <w:rStyle w:val="token"/>
          <w:rFonts w:ascii="Consolas" w:eastAsiaTheme="majorEastAsia" w:hAnsi="Consolas" w:cs="Consolas"/>
          <w:color w:val="999999"/>
          <w:sz w:val="19"/>
          <w:szCs w:val="19"/>
          <w:bdr w:val="none" w:sz="0" w:space="0" w:color="auto" w:frame="1"/>
          <w:lang w:val="en-US"/>
        </w:rPr>
        <w:t>+------+------+</w:t>
      </w:r>
    </w:p>
    <w:p w:rsidR="00527D49" w:rsidRPr="00527D49" w:rsidRDefault="00527D49" w:rsidP="00527D49">
      <w:pPr>
        <w:pStyle w:val="HTML0"/>
        <w:pBdr>
          <w:top w:val="single" w:sz="6" w:space="0" w:color="D9D9D9"/>
          <w:left w:val="single" w:sz="6" w:space="31" w:color="D9D9D9"/>
          <w:bottom w:val="single" w:sz="6" w:space="0" w:color="D9D9D9"/>
          <w:right w:val="single" w:sz="6" w:space="12" w:color="D9D9D9"/>
        </w:pBdr>
        <w:shd w:val="clear" w:color="auto" w:fill="F8F8F8"/>
        <w:ind w:left="1200" w:right="300"/>
        <w:textAlignment w:val="baseline"/>
        <w:rPr>
          <w:rStyle w:val="HTML"/>
          <w:rFonts w:ascii="Consolas" w:eastAsiaTheme="majorEastAsia" w:hAnsi="Consolas" w:cs="Consolas"/>
          <w:color w:val="000000"/>
          <w:sz w:val="19"/>
          <w:szCs w:val="19"/>
          <w:bdr w:val="none" w:sz="0" w:space="0" w:color="auto" w:frame="1"/>
          <w:lang w:val="en-US"/>
        </w:rPr>
      </w:pPr>
      <w:r w:rsidRPr="00527D49">
        <w:rPr>
          <w:rStyle w:val="token"/>
          <w:rFonts w:ascii="Consolas" w:eastAsiaTheme="majorEastAsia" w:hAnsi="Consolas" w:cs="Consolas"/>
          <w:color w:val="999999"/>
          <w:sz w:val="19"/>
          <w:szCs w:val="19"/>
          <w:bdr w:val="none" w:sz="0" w:space="0" w:color="auto" w:frame="1"/>
          <w:lang w:val="en-US"/>
        </w:rPr>
        <w:t>|</w:t>
      </w:r>
      <w:r w:rsidRPr="00527D49">
        <w:rPr>
          <w:rStyle w:val="token"/>
          <w:rFonts w:ascii="Consolas" w:eastAsiaTheme="majorEastAsia" w:hAnsi="Consolas" w:cs="Consolas"/>
          <w:color w:val="555555"/>
          <w:sz w:val="19"/>
          <w:szCs w:val="19"/>
          <w:bdr w:val="none" w:sz="0" w:space="0" w:color="auto" w:frame="1"/>
          <w:lang w:val="en-US"/>
        </w:rPr>
        <w:t xml:space="preserve"> a    </w:t>
      </w:r>
      <w:r w:rsidRPr="00527D49">
        <w:rPr>
          <w:rStyle w:val="token"/>
          <w:rFonts w:ascii="Consolas" w:eastAsiaTheme="majorEastAsia" w:hAnsi="Consolas" w:cs="Consolas"/>
          <w:color w:val="999999"/>
          <w:sz w:val="19"/>
          <w:szCs w:val="19"/>
          <w:bdr w:val="none" w:sz="0" w:space="0" w:color="auto" w:frame="1"/>
          <w:lang w:val="en-US"/>
        </w:rPr>
        <w:t>|</w:t>
      </w:r>
      <w:r w:rsidRPr="00527D49">
        <w:rPr>
          <w:rStyle w:val="token"/>
          <w:rFonts w:ascii="Consolas" w:eastAsiaTheme="majorEastAsia" w:hAnsi="Consolas" w:cs="Consolas"/>
          <w:color w:val="555555"/>
          <w:sz w:val="19"/>
          <w:szCs w:val="19"/>
          <w:bdr w:val="none" w:sz="0" w:space="0" w:color="auto" w:frame="1"/>
          <w:lang w:val="en-US"/>
        </w:rPr>
        <w:t xml:space="preserve"> b    </w:t>
      </w:r>
      <w:r w:rsidRPr="00527D49">
        <w:rPr>
          <w:rStyle w:val="token"/>
          <w:rFonts w:ascii="Consolas" w:eastAsiaTheme="majorEastAsia" w:hAnsi="Consolas" w:cs="Consolas"/>
          <w:color w:val="999999"/>
          <w:sz w:val="19"/>
          <w:szCs w:val="19"/>
          <w:bdr w:val="none" w:sz="0" w:space="0" w:color="auto" w:frame="1"/>
          <w:lang w:val="en-US"/>
        </w:rPr>
        <w:t>|</w:t>
      </w:r>
    </w:p>
    <w:p w:rsidR="00527D49" w:rsidRPr="00527D49" w:rsidRDefault="00527D49" w:rsidP="00527D49">
      <w:pPr>
        <w:pStyle w:val="HTML0"/>
        <w:pBdr>
          <w:top w:val="single" w:sz="6" w:space="0" w:color="D9D9D9"/>
          <w:left w:val="single" w:sz="6" w:space="31" w:color="D9D9D9"/>
          <w:bottom w:val="single" w:sz="6" w:space="0" w:color="D9D9D9"/>
          <w:right w:val="single" w:sz="6" w:space="12" w:color="D9D9D9"/>
        </w:pBdr>
        <w:shd w:val="clear" w:color="auto" w:fill="F8F8F8"/>
        <w:ind w:left="1200" w:right="300"/>
        <w:textAlignment w:val="baseline"/>
        <w:rPr>
          <w:rStyle w:val="HTML"/>
          <w:rFonts w:ascii="Consolas" w:eastAsiaTheme="majorEastAsia" w:hAnsi="Consolas" w:cs="Consolas"/>
          <w:color w:val="000000"/>
          <w:sz w:val="19"/>
          <w:szCs w:val="19"/>
          <w:bdr w:val="none" w:sz="0" w:space="0" w:color="auto" w:frame="1"/>
          <w:lang w:val="en-US"/>
        </w:rPr>
      </w:pPr>
      <w:r w:rsidRPr="00527D49">
        <w:rPr>
          <w:rStyle w:val="token"/>
          <w:rFonts w:ascii="Consolas" w:eastAsiaTheme="majorEastAsia" w:hAnsi="Consolas" w:cs="Consolas"/>
          <w:color w:val="999999"/>
          <w:sz w:val="19"/>
          <w:szCs w:val="19"/>
          <w:bdr w:val="none" w:sz="0" w:space="0" w:color="auto" w:frame="1"/>
          <w:lang w:val="en-US"/>
        </w:rPr>
        <w:t>+------+------+</w:t>
      </w:r>
    </w:p>
    <w:p w:rsidR="00527D49" w:rsidRPr="00527D49" w:rsidRDefault="00527D49" w:rsidP="00527D49">
      <w:pPr>
        <w:pStyle w:val="HTML0"/>
        <w:pBdr>
          <w:top w:val="single" w:sz="6" w:space="0" w:color="D9D9D9"/>
          <w:left w:val="single" w:sz="6" w:space="31" w:color="D9D9D9"/>
          <w:bottom w:val="single" w:sz="6" w:space="0" w:color="D9D9D9"/>
          <w:right w:val="single" w:sz="6" w:space="12" w:color="D9D9D9"/>
        </w:pBdr>
        <w:shd w:val="clear" w:color="auto" w:fill="F8F8F8"/>
        <w:ind w:left="1200" w:right="300"/>
        <w:textAlignment w:val="baseline"/>
        <w:rPr>
          <w:rStyle w:val="HTML"/>
          <w:rFonts w:ascii="Consolas" w:eastAsiaTheme="majorEastAsia" w:hAnsi="Consolas" w:cs="Consolas"/>
          <w:color w:val="000000"/>
          <w:sz w:val="19"/>
          <w:szCs w:val="19"/>
          <w:bdr w:val="none" w:sz="0" w:space="0" w:color="auto" w:frame="1"/>
          <w:lang w:val="en-US"/>
        </w:rPr>
      </w:pPr>
      <w:r w:rsidRPr="00527D49">
        <w:rPr>
          <w:rStyle w:val="token"/>
          <w:rFonts w:ascii="Consolas" w:eastAsiaTheme="majorEastAsia" w:hAnsi="Consolas" w:cs="Consolas"/>
          <w:color w:val="999999"/>
          <w:sz w:val="19"/>
          <w:szCs w:val="19"/>
          <w:bdr w:val="none" w:sz="0" w:space="0" w:color="auto" w:frame="1"/>
          <w:lang w:val="en-US"/>
        </w:rPr>
        <w:t>|</w:t>
      </w:r>
      <w:r w:rsidRPr="00527D49">
        <w:rPr>
          <w:rStyle w:val="token"/>
          <w:rFonts w:ascii="Consolas" w:eastAsiaTheme="majorEastAsia" w:hAnsi="Consolas" w:cs="Consolas"/>
          <w:color w:val="555555"/>
          <w:sz w:val="19"/>
          <w:szCs w:val="19"/>
          <w:bdr w:val="none" w:sz="0" w:space="0" w:color="auto" w:frame="1"/>
          <w:lang w:val="en-US"/>
        </w:rPr>
        <w:t xml:space="preserve">    2 </w:t>
      </w:r>
      <w:r w:rsidRPr="00527D49">
        <w:rPr>
          <w:rStyle w:val="token"/>
          <w:rFonts w:ascii="Consolas" w:eastAsiaTheme="majorEastAsia" w:hAnsi="Consolas" w:cs="Consolas"/>
          <w:color w:val="999999"/>
          <w:sz w:val="19"/>
          <w:szCs w:val="19"/>
          <w:bdr w:val="none" w:sz="0" w:space="0" w:color="auto" w:frame="1"/>
          <w:lang w:val="en-US"/>
        </w:rPr>
        <w:t>|</w:t>
      </w:r>
      <w:r w:rsidRPr="00527D49">
        <w:rPr>
          <w:rStyle w:val="token"/>
          <w:rFonts w:ascii="Consolas" w:eastAsiaTheme="majorEastAsia" w:hAnsi="Consolas" w:cs="Consolas"/>
          <w:color w:val="555555"/>
          <w:sz w:val="19"/>
          <w:szCs w:val="19"/>
          <w:bdr w:val="none" w:sz="0" w:space="0" w:color="auto" w:frame="1"/>
          <w:lang w:val="en-US"/>
        </w:rPr>
        <w:t xml:space="preserve">   20 </w:t>
      </w:r>
      <w:r w:rsidRPr="00527D49">
        <w:rPr>
          <w:rStyle w:val="token"/>
          <w:rFonts w:ascii="Consolas" w:eastAsiaTheme="majorEastAsia" w:hAnsi="Consolas" w:cs="Consolas"/>
          <w:color w:val="999999"/>
          <w:sz w:val="19"/>
          <w:szCs w:val="19"/>
          <w:bdr w:val="none" w:sz="0" w:space="0" w:color="auto" w:frame="1"/>
          <w:lang w:val="en-US"/>
        </w:rPr>
        <w:t>|</w:t>
      </w:r>
    </w:p>
    <w:p w:rsidR="00527D49" w:rsidRPr="00527D49" w:rsidRDefault="00527D49" w:rsidP="00527D49">
      <w:pPr>
        <w:pStyle w:val="HTML0"/>
        <w:pBdr>
          <w:top w:val="single" w:sz="6" w:space="0" w:color="D9D9D9"/>
          <w:left w:val="single" w:sz="6" w:space="31" w:color="D9D9D9"/>
          <w:bottom w:val="single" w:sz="6" w:space="0" w:color="D9D9D9"/>
          <w:right w:val="single" w:sz="6" w:space="12" w:color="D9D9D9"/>
        </w:pBdr>
        <w:shd w:val="clear" w:color="auto" w:fill="F8F8F8"/>
        <w:ind w:left="1200" w:right="300"/>
        <w:textAlignment w:val="baseline"/>
        <w:rPr>
          <w:rStyle w:val="HTML"/>
          <w:rFonts w:ascii="Consolas" w:eastAsiaTheme="majorEastAsia" w:hAnsi="Consolas" w:cs="Consolas"/>
          <w:color w:val="000000"/>
          <w:sz w:val="19"/>
          <w:szCs w:val="19"/>
          <w:bdr w:val="none" w:sz="0" w:space="0" w:color="auto" w:frame="1"/>
          <w:lang w:val="en-US"/>
        </w:rPr>
      </w:pPr>
      <w:r w:rsidRPr="00527D49">
        <w:rPr>
          <w:rStyle w:val="token"/>
          <w:rFonts w:ascii="Consolas" w:eastAsiaTheme="majorEastAsia" w:hAnsi="Consolas" w:cs="Consolas"/>
          <w:color w:val="999999"/>
          <w:sz w:val="19"/>
          <w:szCs w:val="19"/>
          <w:bdr w:val="none" w:sz="0" w:space="0" w:color="auto" w:frame="1"/>
          <w:lang w:val="en-US"/>
        </w:rPr>
        <w:t>|</w:t>
      </w:r>
      <w:r w:rsidRPr="00527D49">
        <w:rPr>
          <w:rStyle w:val="token"/>
          <w:rFonts w:ascii="Consolas" w:eastAsiaTheme="majorEastAsia" w:hAnsi="Consolas" w:cs="Consolas"/>
          <w:color w:val="555555"/>
          <w:sz w:val="19"/>
          <w:szCs w:val="19"/>
          <w:bdr w:val="none" w:sz="0" w:space="0" w:color="auto" w:frame="1"/>
          <w:lang w:val="en-US"/>
        </w:rPr>
        <w:t xml:space="preserve">    3 </w:t>
      </w:r>
      <w:r w:rsidRPr="00527D49">
        <w:rPr>
          <w:rStyle w:val="token"/>
          <w:rFonts w:ascii="Consolas" w:eastAsiaTheme="majorEastAsia" w:hAnsi="Consolas" w:cs="Consolas"/>
          <w:color w:val="999999"/>
          <w:sz w:val="19"/>
          <w:szCs w:val="19"/>
          <w:bdr w:val="none" w:sz="0" w:space="0" w:color="auto" w:frame="1"/>
          <w:lang w:val="en-US"/>
        </w:rPr>
        <w:t>|</w:t>
      </w:r>
      <w:r w:rsidRPr="00527D49">
        <w:rPr>
          <w:rStyle w:val="token"/>
          <w:rFonts w:ascii="Consolas" w:eastAsiaTheme="majorEastAsia" w:hAnsi="Consolas" w:cs="Consolas"/>
          <w:color w:val="555555"/>
          <w:sz w:val="19"/>
          <w:szCs w:val="19"/>
          <w:bdr w:val="none" w:sz="0" w:space="0" w:color="auto" w:frame="1"/>
          <w:lang w:val="en-US"/>
        </w:rPr>
        <w:t xml:space="preserve">   30 </w:t>
      </w:r>
      <w:r w:rsidRPr="00527D49">
        <w:rPr>
          <w:rStyle w:val="token"/>
          <w:rFonts w:ascii="Consolas" w:eastAsiaTheme="majorEastAsia" w:hAnsi="Consolas" w:cs="Consolas"/>
          <w:color w:val="999999"/>
          <w:sz w:val="19"/>
          <w:szCs w:val="19"/>
          <w:bdr w:val="none" w:sz="0" w:space="0" w:color="auto" w:frame="1"/>
          <w:lang w:val="en-US"/>
        </w:rPr>
        <w:t>|</w:t>
      </w:r>
    </w:p>
    <w:p w:rsidR="00527D49" w:rsidRPr="00527D49" w:rsidRDefault="00527D49" w:rsidP="00527D49">
      <w:pPr>
        <w:pStyle w:val="HTML0"/>
        <w:pBdr>
          <w:top w:val="single" w:sz="6" w:space="0" w:color="D9D9D9"/>
          <w:left w:val="single" w:sz="6" w:space="31" w:color="D9D9D9"/>
          <w:bottom w:val="single" w:sz="6" w:space="0" w:color="D9D9D9"/>
          <w:right w:val="single" w:sz="6" w:space="12" w:color="D9D9D9"/>
        </w:pBdr>
        <w:shd w:val="clear" w:color="auto" w:fill="F8F8F8"/>
        <w:ind w:left="1200" w:right="300"/>
        <w:textAlignment w:val="baseline"/>
        <w:rPr>
          <w:rStyle w:val="HTML"/>
          <w:rFonts w:ascii="Consolas" w:eastAsiaTheme="majorEastAsia" w:hAnsi="Consolas" w:cs="Consolas"/>
          <w:color w:val="000000"/>
          <w:sz w:val="19"/>
          <w:szCs w:val="19"/>
          <w:bdr w:val="none" w:sz="0" w:space="0" w:color="auto" w:frame="1"/>
          <w:lang w:val="en-US"/>
        </w:rPr>
      </w:pPr>
      <w:r w:rsidRPr="00527D49">
        <w:rPr>
          <w:rStyle w:val="token"/>
          <w:rFonts w:ascii="Consolas" w:eastAsiaTheme="majorEastAsia" w:hAnsi="Consolas" w:cs="Consolas"/>
          <w:color w:val="999999"/>
          <w:sz w:val="19"/>
          <w:szCs w:val="19"/>
          <w:bdr w:val="none" w:sz="0" w:space="0" w:color="auto" w:frame="1"/>
          <w:lang w:val="en-US"/>
        </w:rPr>
        <w:t>+------+------+</w:t>
      </w:r>
    </w:p>
    <w:p w:rsidR="00527D49" w:rsidRPr="00527D49" w:rsidRDefault="00527D49" w:rsidP="00527D49">
      <w:pPr>
        <w:pStyle w:val="HTML0"/>
        <w:pBdr>
          <w:top w:val="single" w:sz="6" w:space="0" w:color="D9D9D9"/>
          <w:left w:val="single" w:sz="6" w:space="31" w:color="D9D9D9"/>
          <w:bottom w:val="single" w:sz="6" w:space="0" w:color="D9D9D9"/>
          <w:right w:val="single" w:sz="6" w:space="12" w:color="D9D9D9"/>
        </w:pBdr>
        <w:shd w:val="clear" w:color="auto" w:fill="F8F8F8"/>
        <w:ind w:left="1200" w:right="300"/>
        <w:textAlignment w:val="baseline"/>
        <w:rPr>
          <w:rStyle w:val="HTML"/>
          <w:rFonts w:ascii="Consolas" w:eastAsiaTheme="majorEastAsia" w:hAnsi="Consolas" w:cs="Consolas"/>
          <w:color w:val="000000"/>
          <w:sz w:val="19"/>
          <w:szCs w:val="19"/>
          <w:bdr w:val="none" w:sz="0" w:space="0" w:color="auto" w:frame="1"/>
          <w:lang w:val="en-US"/>
        </w:rPr>
      </w:pPr>
    </w:p>
    <w:p w:rsidR="00527D49" w:rsidRPr="00527D49" w:rsidRDefault="00527D49" w:rsidP="00527D49">
      <w:pPr>
        <w:pStyle w:val="HTML0"/>
        <w:pBdr>
          <w:top w:val="single" w:sz="6" w:space="0" w:color="D9D9D9"/>
          <w:left w:val="single" w:sz="6" w:space="31" w:color="D9D9D9"/>
          <w:bottom w:val="single" w:sz="6" w:space="0" w:color="D9D9D9"/>
          <w:right w:val="single" w:sz="6" w:space="12" w:color="D9D9D9"/>
        </w:pBdr>
        <w:shd w:val="clear" w:color="auto" w:fill="F8F8F8"/>
        <w:ind w:left="1200" w:right="300"/>
        <w:textAlignment w:val="baseline"/>
        <w:rPr>
          <w:rStyle w:val="HTML"/>
          <w:rFonts w:ascii="Consolas" w:eastAsiaTheme="majorEastAsia" w:hAnsi="Consolas" w:cs="Consolas"/>
          <w:color w:val="000000"/>
          <w:sz w:val="19"/>
          <w:szCs w:val="19"/>
          <w:bdr w:val="none" w:sz="0" w:space="0" w:color="auto" w:frame="1"/>
          <w:lang w:val="en-US"/>
        </w:rPr>
      </w:pPr>
      <w:r w:rsidRPr="00527D49">
        <w:rPr>
          <w:rStyle w:val="token"/>
          <w:rFonts w:ascii="Consolas" w:eastAsiaTheme="majorEastAsia" w:hAnsi="Consolas" w:cs="Consolas"/>
          <w:color w:val="A67F59"/>
          <w:sz w:val="19"/>
          <w:szCs w:val="19"/>
          <w:bdr w:val="none" w:sz="0" w:space="0" w:color="auto" w:frame="1"/>
          <w:lang w:val="en-US"/>
        </w:rPr>
        <w:t>mysql&gt;</w:t>
      </w: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token"/>
          <w:rFonts w:ascii="Consolas" w:eastAsiaTheme="majorEastAsia" w:hAnsi="Consolas" w:cs="Consolas"/>
          <w:color w:val="0077AA"/>
          <w:sz w:val="19"/>
          <w:szCs w:val="19"/>
          <w:bdr w:val="none" w:sz="0" w:space="0" w:color="auto" w:frame="1"/>
          <w:lang w:val="en-US"/>
        </w:rPr>
        <w:t>SET</w:t>
      </w: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token"/>
          <w:rFonts w:ascii="Consolas" w:eastAsiaTheme="majorEastAsia" w:hAnsi="Consolas" w:cs="Consolas"/>
          <w:color w:val="EE9900"/>
          <w:sz w:val="19"/>
          <w:szCs w:val="19"/>
          <w:bdr w:val="none" w:sz="0" w:space="0" w:color="auto" w:frame="1"/>
          <w:lang w:val="en-US"/>
        </w:rPr>
        <w:t>@@optimizer_switch</w:t>
      </w:r>
      <w:r w:rsidRPr="00527D49">
        <w:rPr>
          <w:rStyle w:val="token"/>
          <w:rFonts w:ascii="Consolas" w:eastAsiaTheme="majorEastAsia" w:hAnsi="Consolas" w:cs="Consolas"/>
          <w:color w:val="A67F59"/>
          <w:sz w:val="19"/>
          <w:szCs w:val="19"/>
          <w:bdr w:val="none" w:sz="0" w:space="0" w:color="auto" w:frame="1"/>
          <w:lang w:val="en-US"/>
        </w:rPr>
        <w:t>=</w:t>
      </w:r>
      <w:r w:rsidRPr="00527D49">
        <w:rPr>
          <w:rStyle w:val="token"/>
          <w:rFonts w:ascii="Consolas" w:eastAsiaTheme="majorEastAsia" w:hAnsi="Consolas" w:cs="Consolas"/>
          <w:color w:val="669900"/>
          <w:sz w:val="19"/>
          <w:szCs w:val="19"/>
          <w:bdr w:val="none" w:sz="0" w:space="0" w:color="auto" w:frame="1"/>
          <w:lang w:val="en-US"/>
        </w:rPr>
        <w:t>"subquery_to_derived=off"</w:t>
      </w:r>
      <w:r w:rsidRPr="00527D49">
        <w:rPr>
          <w:rStyle w:val="token"/>
          <w:rFonts w:ascii="Consolas" w:eastAsiaTheme="majorEastAsia" w:hAnsi="Consolas" w:cs="Consolas"/>
          <w:color w:val="999999"/>
          <w:sz w:val="19"/>
          <w:szCs w:val="19"/>
          <w:bdr w:val="none" w:sz="0" w:space="0" w:color="auto" w:frame="1"/>
          <w:lang w:val="en-US"/>
        </w:rPr>
        <w:t>;</w:t>
      </w:r>
    </w:p>
    <w:p w:rsidR="00527D49" w:rsidRPr="00527D49" w:rsidRDefault="00527D49" w:rsidP="00527D49">
      <w:pPr>
        <w:pStyle w:val="HTML0"/>
        <w:pBdr>
          <w:top w:val="single" w:sz="6" w:space="0" w:color="D9D9D9"/>
          <w:left w:val="single" w:sz="6" w:space="31" w:color="D9D9D9"/>
          <w:bottom w:val="single" w:sz="6" w:space="0" w:color="D9D9D9"/>
          <w:right w:val="single" w:sz="6" w:space="12" w:color="D9D9D9"/>
        </w:pBdr>
        <w:shd w:val="clear" w:color="auto" w:fill="F8F8F8"/>
        <w:ind w:left="1200" w:right="300"/>
        <w:textAlignment w:val="baseline"/>
        <w:rPr>
          <w:rStyle w:val="HTML"/>
          <w:rFonts w:ascii="Consolas" w:eastAsiaTheme="majorEastAsia" w:hAnsi="Consolas" w:cs="Consolas"/>
          <w:color w:val="000000"/>
          <w:sz w:val="19"/>
          <w:szCs w:val="19"/>
          <w:bdr w:val="none" w:sz="0" w:space="0" w:color="auto" w:frame="1"/>
          <w:lang w:val="en-US"/>
        </w:rPr>
      </w:pPr>
    </w:p>
    <w:p w:rsidR="00527D49" w:rsidRPr="00527D49" w:rsidRDefault="00527D49" w:rsidP="00527D49">
      <w:pPr>
        <w:pStyle w:val="HTML0"/>
        <w:pBdr>
          <w:top w:val="single" w:sz="6" w:space="0" w:color="D9D9D9"/>
          <w:left w:val="single" w:sz="6" w:space="31" w:color="D9D9D9"/>
          <w:bottom w:val="single" w:sz="6" w:space="0" w:color="D9D9D9"/>
          <w:right w:val="single" w:sz="6" w:space="12" w:color="D9D9D9"/>
        </w:pBdr>
        <w:shd w:val="clear" w:color="auto" w:fill="F8F8F8"/>
        <w:ind w:left="1200" w:right="300"/>
        <w:textAlignment w:val="baseline"/>
        <w:rPr>
          <w:rStyle w:val="HTML"/>
          <w:rFonts w:ascii="Consolas" w:eastAsiaTheme="majorEastAsia" w:hAnsi="Consolas" w:cs="Consolas"/>
          <w:color w:val="000000"/>
          <w:sz w:val="19"/>
          <w:szCs w:val="19"/>
          <w:bdr w:val="none" w:sz="0" w:space="0" w:color="auto" w:frame="1"/>
          <w:lang w:val="en-US"/>
        </w:rPr>
      </w:pPr>
      <w:r w:rsidRPr="00527D49">
        <w:rPr>
          <w:rStyle w:val="token"/>
          <w:rFonts w:ascii="Consolas" w:eastAsiaTheme="majorEastAsia" w:hAnsi="Consolas" w:cs="Consolas"/>
          <w:color w:val="A67F59"/>
          <w:sz w:val="19"/>
          <w:szCs w:val="19"/>
          <w:bdr w:val="none" w:sz="0" w:space="0" w:color="auto" w:frame="1"/>
          <w:lang w:val="en-US"/>
        </w:rPr>
        <w:t>mysql&gt;</w:t>
      </w: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token"/>
          <w:rFonts w:ascii="Consolas" w:eastAsiaTheme="majorEastAsia" w:hAnsi="Consolas" w:cs="Consolas"/>
          <w:color w:val="0077AA"/>
          <w:sz w:val="19"/>
          <w:szCs w:val="19"/>
          <w:bdr w:val="none" w:sz="0" w:space="0" w:color="auto" w:frame="1"/>
          <w:lang w:val="en-US"/>
        </w:rPr>
        <w:t>EXPLAIN</w:t>
      </w: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token"/>
          <w:rFonts w:ascii="Consolas" w:eastAsiaTheme="majorEastAsia" w:hAnsi="Consolas" w:cs="Consolas"/>
          <w:color w:val="0077AA"/>
          <w:sz w:val="19"/>
          <w:szCs w:val="19"/>
          <w:bdr w:val="none" w:sz="0" w:space="0" w:color="auto" w:frame="1"/>
          <w:lang w:val="en-US"/>
        </w:rPr>
        <w:t>SELECT</w:t>
      </w: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token"/>
          <w:rFonts w:ascii="Consolas" w:eastAsiaTheme="majorEastAsia" w:hAnsi="Consolas" w:cs="Consolas"/>
          <w:color w:val="A67F59"/>
          <w:sz w:val="19"/>
          <w:szCs w:val="19"/>
          <w:bdr w:val="none" w:sz="0" w:space="0" w:color="auto" w:frame="1"/>
          <w:lang w:val="en-US"/>
        </w:rPr>
        <w:t>*</w:t>
      </w: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token"/>
          <w:rFonts w:ascii="Consolas" w:eastAsiaTheme="majorEastAsia" w:hAnsi="Consolas" w:cs="Consolas"/>
          <w:color w:val="0077AA"/>
          <w:sz w:val="19"/>
          <w:szCs w:val="19"/>
          <w:bdr w:val="none" w:sz="0" w:space="0" w:color="auto" w:frame="1"/>
          <w:lang w:val="en-US"/>
        </w:rPr>
        <w:t>FROM</w:t>
      </w:r>
      <w:r w:rsidRPr="00527D49">
        <w:rPr>
          <w:rStyle w:val="HTML"/>
          <w:rFonts w:ascii="Consolas" w:eastAsiaTheme="majorEastAsia" w:hAnsi="Consolas" w:cs="Consolas"/>
          <w:color w:val="000000"/>
          <w:sz w:val="19"/>
          <w:szCs w:val="19"/>
          <w:bdr w:val="none" w:sz="0" w:space="0" w:color="auto" w:frame="1"/>
          <w:lang w:val="en-US"/>
        </w:rPr>
        <w:t xml:space="preserve"> t1</w:t>
      </w:r>
    </w:p>
    <w:p w:rsidR="00527D49" w:rsidRPr="00527D49" w:rsidRDefault="00527D49" w:rsidP="00527D49">
      <w:pPr>
        <w:pStyle w:val="HTML0"/>
        <w:pBdr>
          <w:top w:val="single" w:sz="6" w:space="0" w:color="D9D9D9"/>
          <w:left w:val="single" w:sz="6" w:space="31" w:color="D9D9D9"/>
          <w:bottom w:val="single" w:sz="6" w:space="0" w:color="D9D9D9"/>
          <w:right w:val="single" w:sz="6" w:space="12" w:color="D9D9D9"/>
        </w:pBdr>
        <w:shd w:val="clear" w:color="auto" w:fill="F8F8F8"/>
        <w:ind w:left="1200" w:right="300"/>
        <w:textAlignment w:val="baseline"/>
        <w:rPr>
          <w:rStyle w:val="HTML"/>
          <w:rFonts w:ascii="Consolas" w:eastAsiaTheme="majorEastAsia" w:hAnsi="Consolas" w:cs="Consolas"/>
          <w:color w:val="000000"/>
          <w:sz w:val="19"/>
          <w:szCs w:val="19"/>
          <w:bdr w:val="none" w:sz="0" w:space="0" w:color="auto" w:frame="1"/>
          <w:lang w:val="en-US"/>
        </w:rPr>
      </w:pPr>
      <w:r w:rsidRPr="00527D49">
        <w:rPr>
          <w:rStyle w:val="token"/>
          <w:rFonts w:ascii="Consolas" w:eastAsiaTheme="majorEastAsia" w:hAnsi="Consolas" w:cs="Consolas"/>
          <w:color w:val="A67F59"/>
          <w:sz w:val="19"/>
          <w:szCs w:val="19"/>
          <w:bdr w:val="none" w:sz="0" w:space="0" w:color="auto" w:frame="1"/>
          <w:lang w:val="en-US"/>
        </w:rPr>
        <w:t xml:space="preserve">    -&gt;</w:t>
      </w: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token"/>
          <w:rFonts w:ascii="Consolas" w:eastAsiaTheme="majorEastAsia" w:hAnsi="Consolas" w:cs="Consolas"/>
          <w:color w:val="0077AA"/>
          <w:sz w:val="19"/>
          <w:szCs w:val="19"/>
          <w:bdr w:val="none" w:sz="0" w:space="0" w:color="auto" w:frame="1"/>
          <w:lang w:val="en-US"/>
        </w:rPr>
        <w:t>WHERE</w:t>
      </w:r>
      <w:r w:rsidRPr="00527D49">
        <w:rPr>
          <w:rStyle w:val="HTML"/>
          <w:rFonts w:ascii="Consolas" w:eastAsiaTheme="majorEastAsia" w:hAnsi="Consolas" w:cs="Consolas"/>
          <w:color w:val="000000"/>
          <w:sz w:val="19"/>
          <w:szCs w:val="19"/>
          <w:bdr w:val="none" w:sz="0" w:space="0" w:color="auto" w:frame="1"/>
          <w:lang w:val="en-US"/>
        </w:rPr>
        <w:t xml:space="preserve">   t1</w:t>
      </w:r>
      <w:r w:rsidRPr="00527D49">
        <w:rPr>
          <w:rStyle w:val="token"/>
          <w:rFonts w:ascii="Consolas" w:eastAsiaTheme="majorEastAsia" w:hAnsi="Consolas" w:cs="Consolas"/>
          <w:color w:val="999999"/>
          <w:sz w:val="19"/>
          <w:szCs w:val="19"/>
          <w:bdr w:val="none" w:sz="0" w:space="0" w:color="auto" w:frame="1"/>
          <w:lang w:val="en-US"/>
        </w:rPr>
        <w:t>.</w:t>
      </w:r>
      <w:r w:rsidRPr="00527D49">
        <w:rPr>
          <w:rStyle w:val="HTML"/>
          <w:rFonts w:ascii="Consolas" w:eastAsiaTheme="majorEastAsia" w:hAnsi="Consolas" w:cs="Consolas"/>
          <w:color w:val="000000"/>
          <w:sz w:val="19"/>
          <w:szCs w:val="19"/>
          <w:bdr w:val="none" w:sz="0" w:space="0" w:color="auto" w:frame="1"/>
          <w:lang w:val="en-US"/>
        </w:rPr>
        <w:t xml:space="preserve">b </w:t>
      </w:r>
      <w:r w:rsidRPr="00527D49">
        <w:rPr>
          <w:rStyle w:val="token"/>
          <w:rFonts w:ascii="Consolas" w:eastAsiaTheme="majorEastAsia" w:hAnsi="Consolas" w:cs="Consolas"/>
          <w:color w:val="A67F59"/>
          <w:sz w:val="19"/>
          <w:szCs w:val="19"/>
          <w:bdr w:val="none" w:sz="0" w:space="0" w:color="auto" w:frame="1"/>
          <w:lang w:val="en-US"/>
        </w:rPr>
        <w:t>&lt;</w:t>
      </w: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token"/>
          <w:rFonts w:ascii="Consolas" w:eastAsiaTheme="majorEastAsia" w:hAnsi="Consolas" w:cs="Consolas"/>
          <w:color w:val="990055"/>
          <w:sz w:val="19"/>
          <w:szCs w:val="19"/>
          <w:bdr w:val="none" w:sz="0" w:space="0" w:color="auto" w:frame="1"/>
          <w:lang w:val="en-US"/>
        </w:rPr>
        <w:t>0</w:t>
      </w:r>
    </w:p>
    <w:p w:rsidR="00527D49" w:rsidRPr="00527D49" w:rsidRDefault="00527D49" w:rsidP="00527D49">
      <w:pPr>
        <w:pStyle w:val="HTML0"/>
        <w:pBdr>
          <w:top w:val="single" w:sz="6" w:space="0" w:color="D9D9D9"/>
          <w:left w:val="single" w:sz="6" w:space="31" w:color="D9D9D9"/>
          <w:bottom w:val="single" w:sz="6" w:space="0" w:color="D9D9D9"/>
          <w:right w:val="single" w:sz="6" w:space="12" w:color="D9D9D9"/>
        </w:pBdr>
        <w:shd w:val="clear" w:color="auto" w:fill="F8F8F8"/>
        <w:ind w:left="1200" w:right="300"/>
        <w:textAlignment w:val="baseline"/>
        <w:rPr>
          <w:rStyle w:val="HTML"/>
          <w:rFonts w:ascii="Consolas" w:eastAsiaTheme="majorEastAsia" w:hAnsi="Consolas" w:cs="Consolas"/>
          <w:color w:val="000000"/>
          <w:sz w:val="19"/>
          <w:szCs w:val="19"/>
          <w:bdr w:val="none" w:sz="0" w:space="0" w:color="auto" w:frame="1"/>
          <w:lang w:val="en-US"/>
        </w:rPr>
      </w:pPr>
      <w:r w:rsidRPr="00527D49">
        <w:rPr>
          <w:rStyle w:val="token"/>
          <w:rFonts w:ascii="Consolas" w:eastAsiaTheme="majorEastAsia" w:hAnsi="Consolas" w:cs="Consolas"/>
          <w:color w:val="A67F59"/>
          <w:sz w:val="19"/>
          <w:szCs w:val="19"/>
          <w:bdr w:val="none" w:sz="0" w:space="0" w:color="auto" w:frame="1"/>
          <w:lang w:val="en-US"/>
        </w:rPr>
        <w:t xml:space="preserve">    -&gt;</w:t>
      </w: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token"/>
          <w:rFonts w:ascii="Consolas" w:eastAsiaTheme="majorEastAsia" w:hAnsi="Consolas" w:cs="Consolas"/>
          <w:color w:val="A67F59"/>
          <w:sz w:val="19"/>
          <w:szCs w:val="19"/>
          <w:bdr w:val="none" w:sz="0" w:space="0" w:color="auto" w:frame="1"/>
          <w:lang w:val="en-US"/>
        </w:rPr>
        <w:t>OR</w:t>
      </w:r>
    </w:p>
    <w:p w:rsidR="00527D49" w:rsidRPr="00527D49" w:rsidRDefault="00527D49" w:rsidP="00527D49">
      <w:pPr>
        <w:pStyle w:val="HTML0"/>
        <w:pBdr>
          <w:top w:val="single" w:sz="6" w:space="0" w:color="D9D9D9"/>
          <w:left w:val="single" w:sz="6" w:space="31" w:color="D9D9D9"/>
          <w:bottom w:val="single" w:sz="6" w:space="0" w:color="D9D9D9"/>
          <w:right w:val="single" w:sz="6" w:space="12" w:color="D9D9D9"/>
        </w:pBdr>
        <w:shd w:val="clear" w:color="auto" w:fill="F8F8F8"/>
        <w:ind w:left="1200" w:right="300"/>
        <w:textAlignment w:val="baseline"/>
        <w:rPr>
          <w:rStyle w:val="HTML"/>
          <w:rFonts w:ascii="Consolas" w:eastAsiaTheme="majorEastAsia" w:hAnsi="Consolas" w:cs="Consolas"/>
          <w:color w:val="000000"/>
          <w:sz w:val="19"/>
          <w:szCs w:val="19"/>
          <w:bdr w:val="none" w:sz="0" w:space="0" w:color="auto" w:frame="1"/>
          <w:lang w:val="en-US"/>
        </w:rPr>
      </w:pPr>
      <w:r w:rsidRPr="00527D49">
        <w:rPr>
          <w:rStyle w:val="token"/>
          <w:rFonts w:ascii="Consolas" w:eastAsiaTheme="majorEastAsia" w:hAnsi="Consolas" w:cs="Consolas"/>
          <w:color w:val="A67F59"/>
          <w:sz w:val="19"/>
          <w:szCs w:val="19"/>
          <w:bdr w:val="none" w:sz="0" w:space="0" w:color="auto" w:frame="1"/>
          <w:lang w:val="en-US"/>
        </w:rPr>
        <w:t xml:space="preserve">    -&gt;</w:t>
      </w:r>
      <w:r w:rsidRPr="00527D49">
        <w:rPr>
          <w:rStyle w:val="HTML"/>
          <w:rFonts w:ascii="Consolas" w:eastAsiaTheme="majorEastAsia" w:hAnsi="Consolas" w:cs="Consolas"/>
          <w:color w:val="000000"/>
          <w:sz w:val="19"/>
          <w:szCs w:val="19"/>
          <w:bdr w:val="none" w:sz="0" w:space="0" w:color="auto" w:frame="1"/>
          <w:lang w:val="en-US"/>
        </w:rPr>
        <w:t xml:space="preserve">                     t1</w:t>
      </w:r>
      <w:r w:rsidRPr="00527D49">
        <w:rPr>
          <w:rStyle w:val="token"/>
          <w:rFonts w:ascii="Consolas" w:eastAsiaTheme="majorEastAsia" w:hAnsi="Consolas" w:cs="Consolas"/>
          <w:color w:val="999999"/>
          <w:sz w:val="19"/>
          <w:szCs w:val="19"/>
          <w:bdr w:val="none" w:sz="0" w:space="0" w:color="auto" w:frame="1"/>
          <w:lang w:val="en-US"/>
        </w:rPr>
        <w:t>.</w:t>
      </w:r>
      <w:r w:rsidRPr="00527D49">
        <w:rPr>
          <w:rStyle w:val="HTML"/>
          <w:rFonts w:ascii="Consolas" w:eastAsiaTheme="majorEastAsia" w:hAnsi="Consolas" w:cs="Consolas"/>
          <w:color w:val="000000"/>
          <w:sz w:val="19"/>
          <w:szCs w:val="19"/>
          <w:bdr w:val="none" w:sz="0" w:space="0" w:color="auto" w:frame="1"/>
          <w:lang w:val="en-US"/>
        </w:rPr>
        <w:t xml:space="preserve">a </w:t>
      </w:r>
      <w:r w:rsidRPr="00527D49">
        <w:rPr>
          <w:rStyle w:val="token"/>
          <w:rFonts w:ascii="Consolas" w:eastAsiaTheme="majorEastAsia" w:hAnsi="Consolas" w:cs="Consolas"/>
          <w:color w:val="0077AA"/>
          <w:sz w:val="19"/>
          <w:szCs w:val="19"/>
          <w:bdr w:val="none" w:sz="0" w:space="0" w:color="auto" w:frame="1"/>
          <w:lang w:val="en-US"/>
        </w:rPr>
        <w:t>IN</w:t>
      </w: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token"/>
          <w:rFonts w:ascii="Consolas" w:eastAsiaTheme="majorEastAsia" w:hAnsi="Consolas" w:cs="Consolas"/>
          <w:color w:val="999999"/>
          <w:sz w:val="19"/>
          <w:szCs w:val="19"/>
          <w:bdr w:val="none" w:sz="0" w:space="0" w:color="auto" w:frame="1"/>
          <w:lang w:val="en-US"/>
        </w:rPr>
        <w:t>(</w:t>
      </w:r>
      <w:r w:rsidRPr="00527D49">
        <w:rPr>
          <w:rStyle w:val="token"/>
          <w:rFonts w:ascii="Consolas" w:eastAsiaTheme="majorEastAsia" w:hAnsi="Consolas" w:cs="Consolas"/>
          <w:color w:val="0077AA"/>
          <w:sz w:val="19"/>
          <w:szCs w:val="19"/>
          <w:bdr w:val="none" w:sz="0" w:space="0" w:color="auto" w:frame="1"/>
          <w:lang w:val="en-US"/>
        </w:rPr>
        <w:t>SELECT</w:t>
      </w:r>
      <w:r w:rsidRPr="00527D49">
        <w:rPr>
          <w:rStyle w:val="HTML"/>
          <w:rFonts w:ascii="Consolas" w:eastAsiaTheme="majorEastAsia" w:hAnsi="Consolas" w:cs="Consolas"/>
          <w:color w:val="000000"/>
          <w:sz w:val="19"/>
          <w:szCs w:val="19"/>
          <w:bdr w:val="none" w:sz="0" w:space="0" w:color="auto" w:frame="1"/>
          <w:lang w:val="en-US"/>
        </w:rPr>
        <w:t xml:space="preserve"> t2</w:t>
      </w:r>
      <w:r w:rsidRPr="00527D49">
        <w:rPr>
          <w:rStyle w:val="token"/>
          <w:rFonts w:ascii="Consolas" w:eastAsiaTheme="majorEastAsia" w:hAnsi="Consolas" w:cs="Consolas"/>
          <w:color w:val="999999"/>
          <w:sz w:val="19"/>
          <w:szCs w:val="19"/>
          <w:bdr w:val="none" w:sz="0" w:space="0" w:color="auto" w:frame="1"/>
          <w:lang w:val="en-US"/>
        </w:rPr>
        <w:t>.</w:t>
      </w:r>
      <w:r w:rsidRPr="00527D49">
        <w:rPr>
          <w:rStyle w:val="HTML"/>
          <w:rFonts w:ascii="Consolas" w:eastAsiaTheme="majorEastAsia" w:hAnsi="Consolas" w:cs="Consolas"/>
          <w:color w:val="000000"/>
          <w:sz w:val="19"/>
          <w:szCs w:val="19"/>
          <w:bdr w:val="none" w:sz="0" w:space="0" w:color="auto" w:frame="1"/>
          <w:lang w:val="en-US"/>
        </w:rPr>
        <w:t xml:space="preserve">a </w:t>
      </w:r>
      <w:r w:rsidRPr="00527D49">
        <w:rPr>
          <w:rStyle w:val="token"/>
          <w:rFonts w:ascii="Consolas" w:eastAsiaTheme="majorEastAsia" w:hAnsi="Consolas" w:cs="Consolas"/>
          <w:color w:val="A67F59"/>
          <w:sz w:val="19"/>
          <w:szCs w:val="19"/>
          <w:bdr w:val="none" w:sz="0" w:space="0" w:color="auto" w:frame="1"/>
          <w:lang w:val="en-US"/>
        </w:rPr>
        <w:t>+</w:t>
      </w: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token"/>
          <w:rFonts w:ascii="Consolas" w:eastAsiaTheme="majorEastAsia" w:hAnsi="Consolas" w:cs="Consolas"/>
          <w:color w:val="990055"/>
          <w:sz w:val="19"/>
          <w:szCs w:val="19"/>
          <w:bdr w:val="none" w:sz="0" w:space="0" w:color="auto" w:frame="1"/>
          <w:lang w:val="en-US"/>
        </w:rPr>
        <w:t>1</w:t>
      </w: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token"/>
          <w:rFonts w:ascii="Consolas" w:eastAsiaTheme="majorEastAsia" w:hAnsi="Consolas" w:cs="Consolas"/>
          <w:color w:val="0077AA"/>
          <w:sz w:val="19"/>
          <w:szCs w:val="19"/>
          <w:bdr w:val="none" w:sz="0" w:space="0" w:color="auto" w:frame="1"/>
          <w:lang w:val="en-US"/>
        </w:rPr>
        <w:t>FROM</w:t>
      </w:r>
      <w:r w:rsidRPr="00527D49">
        <w:rPr>
          <w:rStyle w:val="HTML"/>
          <w:rFonts w:ascii="Consolas" w:eastAsiaTheme="majorEastAsia" w:hAnsi="Consolas" w:cs="Consolas"/>
          <w:color w:val="000000"/>
          <w:sz w:val="19"/>
          <w:szCs w:val="19"/>
          <w:bdr w:val="none" w:sz="0" w:space="0" w:color="auto" w:frame="1"/>
          <w:lang w:val="en-US"/>
        </w:rPr>
        <w:t xml:space="preserve"> t2</w:t>
      </w:r>
      <w:r w:rsidRPr="00527D49">
        <w:rPr>
          <w:rStyle w:val="token"/>
          <w:rFonts w:ascii="Consolas" w:eastAsiaTheme="majorEastAsia" w:hAnsi="Consolas" w:cs="Consolas"/>
          <w:color w:val="999999"/>
          <w:sz w:val="19"/>
          <w:szCs w:val="19"/>
          <w:bdr w:val="none" w:sz="0" w:space="0" w:color="auto" w:frame="1"/>
          <w:lang w:val="en-US"/>
        </w:rPr>
        <w:t>)</w:t>
      </w:r>
      <w:r w:rsidRPr="00527D49">
        <w:rPr>
          <w:rStyle w:val="HTML"/>
          <w:rFonts w:ascii="Consolas" w:eastAsiaTheme="majorEastAsia" w:hAnsi="Consolas" w:cs="Consolas"/>
          <w:color w:val="000000"/>
          <w:sz w:val="19"/>
          <w:szCs w:val="19"/>
          <w:bdr w:val="none" w:sz="0" w:space="0" w:color="auto" w:frame="1"/>
          <w:lang w:val="en-US"/>
        </w:rPr>
        <w:t>\G</w:t>
      </w:r>
    </w:p>
    <w:p w:rsidR="00527D49" w:rsidRPr="00527D49" w:rsidRDefault="00527D49" w:rsidP="00527D49">
      <w:pPr>
        <w:pStyle w:val="HTML0"/>
        <w:pBdr>
          <w:top w:val="single" w:sz="6" w:space="0" w:color="D9D9D9"/>
          <w:left w:val="single" w:sz="6" w:space="31" w:color="D9D9D9"/>
          <w:bottom w:val="single" w:sz="6" w:space="0" w:color="D9D9D9"/>
          <w:right w:val="single" w:sz="6" w:space="12" w:color="D9D9D9"/>
        </w:pBdr>
        <w:shd w:val="clear" w:color="auto" w:fill="F8F8F8"/>
        <w:ind w:left="1200" w:right="300"/>
        <w:textAlignment w:val="baseline"/>
        <w:rPr>
          <w:rStyle w:val="token"/>
          <w:rFonts w:ascii="Consolas" w:eastAsiaTheme="majorEastAsia" w:hAnsi="Consolas" w:cs="Consolas"/>
          <w:color w:val="555555"/>
          <w:sz w:val="19"/>
          <w:szCs w:val="19"/>
          <w:bdr w:val="none" w:sz="0" w:space="0" w:color="auto" w:frame="1"/>
          <w:lang w:val="en-US"/>
        </w:rPr>
      </w:pPr>
      <w:r w:rsidRPr="00527D49">
        <w:rPr>
          <w:rStyle w:val="token"/>
          <w:rFonts w:ascii="Consolas" w:eastAsiaTheme="majorEastAsia" w:hAnsi="Consolas" w:cs="Consolas"/>
          <w:color w:val="999999"/>
          <w:sz w:val="19"/>
          <w:szCs w:val="19"/>
          <w:bdr w:val="none" w:sz="0" w:space="0" w:color="auto" w:frame="1"/>
          <w:lang w:val="en-US"/>
        </w:rPr>
        <w:t>***************************</w:t>
      </w:r>
      <w:r w:rsidRPr="00527D49">
        <w:rPr>
          <w:rStyle w:val="token"/>
          <w:rFonts w:ascii="Consolas" w:eastAsiaTheme="majorEastAsia" w:hAnsi="Consolas" w:cs="Consolas"/>
          <w:color w:val="555555"/>
          <w:sz w:val="19"/>
          <w:szCs w:val="19"/>
          <w:bdr w:val="none" w:sz="0" w:space="0" w:color="auto" w:frame="1"/>
          <w:lang w:val="en-US"/>
        </w:rPr>
        <w:t xml:space="preserve"> 1. row </w:t>
      </w:r>
      <w:r w:rsidRPr="00527D49">
        <w:rPr>
          <w:rStyle w:val="token"/>
          <w:rFonts w:ascii="Consolas" w:eastAsiaTheme="majorEastAsia" w:hAnsi="Consolas" w:cs="Consolas"/>
          <w:color w:val="999999"/>
          <w:sz w:val="19"/>
          <w:szCs w:val="19"/>
          <w:bdr w:val="none" w:sz="0" w:space="0" w:color="auto" w:frame="1"/>
          <w:lang w:val="en-US"/>
        </w:rPr>
        <w:t>***************************</w:t>
      </w:r>
    </w:p>
    <w:p w:rsidR="00527D49" w:rsidRPr="00527D49" w:rsidRDefault="00527D49" w:rsidP="00527D49">
      <w:pPr>
        <w:pStyle w:val="HTML0"/>
        <w:pBdr>
          <w:top w:val="single" w:sz="6" w:space="0" w:color="D9D9D9"/>
          <w:left w:val="single" w:sz="6" w:space="31" w:color="D9D9D9"/>
          <w:bottom w:val="single" w:sz="6" w:space="0" w:color="D9D9D9"/>
          <w:right w:val="single" w:sz="6" w:space="12" w:color="D9D9D9"/>
        </w:pBdr>
        <w:shd w:val="clear" w:color="auto" w:fill="F8F8F8"/>
        <w:ind w:left="1200" w:right="300"/>
        <w:textAlignment w:val="baseline"/>
        <w:rPr>
          <w:rStyle w:val="token"/>
          <w:rFonts w:ascii="Consolas" w:eastAsiaTheme="majorEastAsia" w:hAnsi="Consolas" w:cs="Consolas"/>
          <w:color w:val="555555"/>
          <w:sz w:val="19"/>
          <w:szCs w:val="19"/>
          <w:bdr w:val="none" w:sz="0" w:space="0" w:color="auto" w:frame="1"/>
          <w:lang w:val="en-US"/>
        </w:rPr>
      </w:pPr>
      <w:r w:rsidRPr="00527D49">
        <w:rPr>
          <w:rStyle w:val="token"/>
          <w:rFonts w:ascii="Consolas" w:eastAsiaTheme="majorEastAsia" w:hAnsi="Consolas" w:cs="Consolas"/>
          <w:color w:val="555555"/>
          <w:sz w:val="19"/>
          <w:szCs w:val="19"/>
          <w:bdr w:val="none" w:sz="0" w:space="0" w:color="auto" w:frame="1"/>
          <w:lang w:val="en-US"/>
        </w:rPr>
        <w:t xml:space="preserve">           id</w:t>
      </w:r>
      <w:r w:rsidRPr="00527D49">
        <w:rPr>
          <w:rStyle w:val="token"/>
          <w:rFonts w:ascii="Consolas" w:eastAsiaTheme="majorEastAsia" w:hAnsi="Consolas" w:cs="Consolas"/>
          <w:color w:val="999999"/>
          <w:sz w:val="19"/>
          <w:szCs w:val="19"/>
          <w:bdr w:val="none" w:sz="0" w:space="0" w:color="auto" w:frame="1"/>
          <w:lang w:val="en-US"/>
        </w:rPr>
        <w:t>:</w:t>
      </w:r>
      <w:r w:rsidRPr="00527D49">
        <w:rPr>
          <w:rStyle w:val="token"/>
          <w:rFonts w:ascii="Consolas" w:eastAsiaTheme="majorEastAsia" w:hAnsi="Consolas" w:cs="Consolas"/>
          <w:color w:val="555555"/>
          <w:sz w:val="19"/>
          <w:szCs w:val="19"/>
          <w:bdr w:val="none" w:sz="0" w:space="0" w:color="auto" w:frame="1"/>
          <w:lang w:val="en-US"/>
        </w:rPr>
        <w:t xml:space="preserve"> 1</w:t>
      </w:r>
    </w:p>
    <w:p w:rsidR="00527D49" w:rsidRPr="00527D49" w:rsidRDefault="00527D49" w:rsidP="00527D49">
      <w:pPr>
        <w:pStyle w:val="HTML0"/>
        <w:pBdr>
          <w:top w:val="single" w:sz="6" w:space="0" w:color="D9D9D9"/>
          <w:left w:val="single" w:sz="6" w:space="31" w:color="D9D9D9"/>
          <w:bottom w:val="single" w:sz="6" w:space="0" w:color="D9D9D9"/>
          <w:right w:val="single" w:sz="6" w:space="12" w:color="D9D9D9"/>
        </w:pBdr>
        <w:shd w:val="clear" w:color="auto" w:fill="F8F8F8"/>
        <w:ind w:left="1200" w:right="300"/>
        <w:textAlignment w:val="baseline"/>
        <w:rPr>
          <w:rStyle w:val="token"/>
          <w:rFonts w:ascii="Consolas" w:eastAsiaTheme="majorEastAsia" w:hAnsi="Consolas" w:cs="Consolas"/>
          <w:color w:val="555555"/>
          <w:sz w:val="19"/>
          <w:szCs w:val="19"/>
          <w:bdr w:val="none" w:sz="0" w:space="0" w:color="auto" w:frame="1"/>
          <w:lang w:val="en-US"/>
        </w:rPr>
      </w:pPr>
      <w:r w:rsidRPr="00527D49">
        <w:rPr>
          <w:rStyle w:val="token"/>
          <w:rFonts w:ascii="Consolas" w:eastAsiaTheme="majorEastAsia" w:hAnsi="Consolas" w:cs="Consolas"/>
          <w:color w:val="555555"/>
          <w:sz w:val="19"/>
          <w:szCs w:val="19"/>
          <w:bdr w:val="none" w:sz="0" w:space="0" w:color="auto" w:frame="1"/>
          <w:lang w:val="en-US"/>
        </w:rPr>
        <w:t xml:space="preserve">  select_type</w:t>
      </w:r>
      <w:r w:rsidRPr="00527D49">
        <w:rPr>
          <w:rStyle w:val="token"/>
          <w:rFonts w:ascii="Consolas" w:eastAsiaTheme="majorEastAsia" w:hAnsi="Consolas" w:cs="Consolas"/>
          <w:color w:val="999999"/>
          <w:sz w:val="19"/>
          <w:szCs w:val="19"/>
          <w:bdr w:val="none" w:sz="0" w:space="0" w:color="auto" w:frame="1"/>
          <w:lang w:val="en-US"/>
        </w:rPr>
        <w:t>:</w:t>
      </w:r>
      <w:r w:rsidRPr="00527D49">
        <w:rPr>
          <w:rStyle w:val="token"/>
          <w:rFonts w:ascii="Consolas" w:eastAsiaTheme="majorEastAsia" w:hAnsi="Consolas" w:cs="Consolas"/>
          <w:color w:val="555555"/>
          <w:sz w:val="19"/>
          <w:szCs w:val="19"/>
          <w:bdr w:val="none" w:sz="0" w:space="0" w:color="auto" w:frame="1"/>
          <w:lang w:val="en-US"/>
        </w:rPr>
        <w:t xml:space="preserve"> PRIMARY</w:t>
      </w:r>
    </w:p>
    <w:p w:rsidR="00527D49" w:rsidRPr="00527D49" w:rsidRDefault="00527D49" w:rsidP="00527D49">
      <w:pPr>
        <w:pStyle w:val="HTML0"/>
        <w:pBdr>
          <w:top w:val="single" w:sz="6" w:space="0" w:color="D9D9D9"/>
          <w:left w:val="single" w:sz="6" w:space="31" w:color="D9D9D9"/>
          <w:bottom w:val="single" w:sz="6" w:space="0" w:color="D9D9D9"/>
          <w:right w:val="single" w:sz="6" w:space="12" w:color="D9D9D9"/>
        </w:pBdr>
        <w:shd w:val="clear" w:color="auto" w:fill="F8F8F8"/>
        <w:ind w:left="1200" w:right="300"/>
        <w:textAlignment w:val="baseline"/>
        <w:rPr>
          <w:rStyle w:val="token"/>
          <w:rFonts w:ascii="Consolas" w:eastAsiaTheme="majorEastAsia" w:hAnsi="Consolas" w:cs="Consolas"/>
          <w:color w:val="555555"/>
          <w:sz w:val="19"/>
          <w:szCs w:val="19"/>
          <w:bdr w:val="none" w:sz="0" w:space="0" w:color="auto" w:frame="1"/>
          <w:lang w:val="en-US"/>
        </w:rPr>
      </w:pPr>
      <w:r w:rsidRPr="00527D49">
        <w:rPr>
          <w:rStyle w:val="token"/>
          <w:rFonts w:ascii="Consolas" w:eastAsiaTheme="majorEastAsia" w:hAnsi="Consolas" w:cs="Consolas"/>
          <w:color w:val="555555"/>
          <w:sz w:val="19"/>
          <w:szCs w:val="19"/>
          <w:bdr w:val="none" w:sz="0" w:space="0" w:color="auto" w:frame="1"/>
          <w:lang w:val="en-US"/>
        </w:rPr>
        <w:t xml:space="preserve">        table</w:t>
      </w:r>
      <w:r w:rsidRPr="00527D49">
        <w:rPr>
          <w:rStyle w:val="token"/>
          <w:rFonts w:ascii="Consolas" w:eastAsiaTheme="majorEastAsia" w:hAnsi="Consolas" w:cs="Consolas"/>
          <w:color w:val="999999"/>
          <w:sz w:val="19"/>
          <w:szCs w:val="19"/>
          <w:bdr w:val="none" w:sz="0" w:space="0" w:color="auto" w:frame="1"/>
          <w:lang w:val="en-US"/>
        </w:rPr>
        <w:t>:</w:t>
      </w:r>
      <w:r w:rsidRPr="00527D49">
        <w:rPr>
          <w:rStyle w:val="token"/>
          <w:rFonts w:ascii="Consolas" w:eastAsiaTheme="majorEastAsia" w:hAnsi="Consolas" w:cs="Consolas"/>
          <w:color w:val="555555"/>
          <w:sz w:val="19"/>
          <w:szCs w:val="19"/>
          <w:bdr w:val="none" w:sz="0" w:space="0" w:color="auto" w:frame="1"/>
          <w:lang w:val="en-US"/>
        </w:rPr>
        <w:t xml:space="preserve"> t1</w:t>
      </w:r>
    </w:p>
    <w:p w:rsidR="00527D49" w:rsidRPr="00527D49" w:rsidRDefault="00527D49" w:rsidP="00527D49">
      <w:pPr>
        <w:pStyle w:val="HTML0"/>
        <w:pBdr>
          <w:top w:val="single" w:sz="6" w:space="0" w:color="D9D9D9"/>
          <w:left w:val="single" w:sz="6" w:space="31" w:color="D9D9D9"/>
          <w:bottom w:val="single" w:sz="6" w:space="0" w:color="D9D9D9"/>
          <w:right w:val="single" w:sz="6" w:space="12" w:color="D9D9D9"/>
        </w:pBdr>
        <w:shd w:val="clear" w:color="auto" w:fill="F8F8F8"/>
        <w:ind w:left="1200" w:right="300"/>
        <w:textAlignment w:val="baseline"/>
        <w:rPr>
          <w:rStyle w:val="token"/>
          <w:rFonts w:ascii="Consolas" w:eastAsiaTheme="majorEastAsia" w:hAnsi="Consolas" w:cs="Consolas"/>
          <w:color w:val="555555"/>
          <w:sz w:val="19"/>
          <w:szCs w:val="19"/>
          <w:bdr w:val="none" w:sz="0" w:space="0" w:color="auto" w:frame="1"/>
          <w:lang w:val="en-US"/>
        </w:rPr>
      </w:pPr>
      <w:r w:rsidRPr="00527D49">
        <w:rPr>
          <w:rStyle w:val="token"/>
          <w:rFonts w:ascii="Consolas" w:eastAsiaTheme="majorEastAsia" w:hAnsi="Consolas" w:cs="Consolas"/>
          <w:color w:val="555555"/>
          <w:sz w:val="19"/>
          <w:szCs w:val="19"/>
          <w:bdr w:val="none" w:sz="0" w:space="0" w:color="auto" w:frame="1"/>
          <w:lang w:val="en-US"/>
        </w:rPr>
        <w:t xml:space="preserve">   partitions</w:t>
      </w:r>
      <w:r w:rsidRPr="00527D49">
        <w:rPr>
          <w:rStyle w:val="token"/>
          <w:rFonts w:ascii="Consolas" w:eastAsiaTheme="majorEastAsia" w:hAnsi="Consolas" w:cs="Consolas"/>
          <w:color w:val="999999"/>
          <w:sz w:val="19"/>
          <w:szCs w:val="19"/>
          <w:bdr w:val="none" w:sz="0" w:space="0" w:color="auto" w:frame="1"/>
          <w:lang w:val="en-US"/>
        </w:rPr>
        <w:t>:</w:t>
      </w:r>
      <w:r w:rsidRPr="00527D49">
        <w:rPr>
          <w:rStyle w:val="token"/>
          <w:rFonts w:ascii="Consolas" w:eastAsiaTheme="majorEastAsia" w:hAnsi="Consolas" w:cs="Consolas"/>
          <w:color w:val="555555"/>
          <w:sz w:val="19"/>
          <w:szCs w:val="19"/>
          <w:bdr w:val="none" w:sz="0" w:space="0" w:color="auto" w:frame="1"/>
          <w:lang w:val="en-US"/>
        </w:rPr>
        <w:t xml:space="preserve"> NULL</w:t>
      </w:r>
    </w:p>
    <w:p w:rsidR="00527D49" w:rsidRPr="00527D49" w:rsidRDefault="00527D49" w:rsidP="00527D49">
      <w:pPr>
        <w:pStyle w:val="HTML0"/>
        <w:pBdr>
          <w:top w:val="single" w:sz="6" w:space="0" w:color="D9D9D9"/>
          <w:left w:val="single" w:sz="6" w:space="31" w:color="D9D9D9"/>
          <w:bottom w:val="single" w:sz="6" w:space="0" w:color="D9D9D9"/>
          <w:right w:val="single" w:sz="6" w:space="12" w:color="D9D9D9"/>
        </w:pBdr>
        <w:shd w:val="clear" w:color="auto" w:fill="F8F8F8"/>
        <w:ind w:left="1200" w:right="300"/>
        <w:textAlignment w:val="baseline"/>
        <w:rPr>
          <w:rStyle w:val="token"/>
          <w:rFonts w:ascii="Consolas" w:eastAsiaTheme="majorEastAsia" w:hAnsi="Consolas" w:cs="Consolas"/>
          <w:color w:val="555555"/>
          <w:sz w:val="19"/>
          <w:szCs w:val="19"/>
          <w:bdr w:val="none" w:sz="0" w:space="0" w:color="auto" w:frame="1"/>
          <w:lang w:val="en-US"/>
        </w:rPr>
      </w:pPr>
      <w:r w:rsidRPr="00527D49">
        <w:rPr>
          <w:rStyle w:val="token"/>
          <w:rFonts w:ascii="Consolas" w:eastAsiaTheme="majorEastAsia" w:hAnsi="Consolas" w:cs="Consolas"/>
          <w:color w:val="555555"/>
          <w:sz w:val="19"/>
          <w:szCs w:val="19"/>
          <w:bdr w:val="none" w:sz="0" w:space="0" w:color="auto" w:frame="1"/>
          <w:lang w:val="en-US"/>
        </w:rPr>
        <w:t xml:space="preserve">         type</w:t>
      </w:r>
      <w:r w:rsidRPr="00527D49">
        <w:rPr>
          <w:rStyle w:val="token"/>
          <w:rFonts w:ascii="Consolas" w:eastAsiaTheme="majorEastAsia" w:hAnsi="Consolas" w:cs="Consolas"/>
          <w:color w:val="999999"/>
          <w:sz w:val="19"/>
          <w:szCs w:val="19"/>
          <w:bdr w:val="none" w:sz="0" w:space="0" w:color="auto" w:frame="1"/>
          <w:lang w:val="en-US"/>
        </w:rPr>
        <w:t>:</w:t>
      </w:r>
      <w:r w:rsidRPr="00527D49">
        <w:rPr>
          <w:rStyle w:val="token"/>
          <w:rFonts w:ascii="Consolas" w:eastAsiaTheme="majorEastAsia" w:hAnsi="Consolas" w:cs="Consolas"/>
          <w:color w:val="555555"/>
          <w:sz w:val="19"/>
          <w:szCs w:val="19"/>
          <w:bdr w:val="none" w:sz="0" w:space="0" w:color="auto" w:frame="1"/>
          <w:lang w:val="en-US"/>
        </w:rPr>
        <w:t xml:space="preserve"> ALL</w:t>
      </w:r>
    </w:p>
    <w:p w:rsidR="00527D49" w:rsidRPr="00527D49" w:rsidRDefault="00527D49" w:rsidP="00527D49">
      <w:pPr>
        <w:pStyle w:val="HTML0"/>
        <w:pBdr>
          <w:top w:val="single" w:sz="6" w:space="0" w:color="D9D9D9"/>
          <w:left w:val="single" w:sz="6" w:space="31" w:color="D9D9D9"/>
          <w:bottom w:val="single" w:sz="6" w:space="0" w:color="D9D9D9"/>
          <w:right w:val="single" w:sz="6" w:space="12" w:color="D9D9D9"/>
        </w:pBdr>
        <w:shd w:val="clear" w:color="auto" w:fill="F8F8F8"/>
        <w:ind w:left="1200" w:right="300"/>
        <w:textAlignment w:val="baseline"/>
        <w:rPr>
          <w:rStyle w:val="token"/>
          <w:rFonts w:ascii="Consolas" w:eastAsiaTheme="majorEastAsia" w:hAnsi="Consolas" w:cs="Consolas"/>
          <w:color w:val="555555"/>
          <w:sz w:val="19"/>
          <w:szCs w:val="19"/>
          <w:bdr w:val="none" w:sz="0" w:space="0" w:color="auto" w:frame="1"/>
          <w:lang w:val="en-US"/>
        </w:rPr>
      </w:pPr>
      <w:r w:rsidRPr="00527D49">
        <w:rPr>
          <w:rStyle w:val="token"/>
          <w:rFonts w:ascii="Consolas" w:eastAsiaTheme="majorEastAsia" w:hAnsi="Consolas" w:cs="Consolas"/>
          <w:color w:val="555555"/>
          <w:sz w:val="19"/>
          <w:szCs w:val="19"/>
          <w:bdr w:val="none" w:sz="0" w:space="0" w:color="auto" w:frame="1"/>
          <w:lang w:val="en-US"/>
        </w:rPr>
        <w:t>possible_keys</w:t>
      </w:r>
      <w:r w:rsidRPr="00527D49">
        <w:rPr>
          <w:rStyle w:val="token"/>
          <w:rFonts w:ascii="Consolas" w:eastAsiaTheme="majorEastAsia" w:hAnsi="Consolas" w:cs="Consolas"/>
          <w:color w:val="999999"/>
          <w:sz w:val="19"/>
          <w:szCs w:val="19"/>
          <w:bdr w:val="none" w:sz="0" w:space="0" w:color="auto" w:frame="1"/>
          <w:lang w:val="en-US"/>
        </w:rPr>
        <w:t>:</w:t>
      </w:r>
      <w:r w:rsidRPr="00527D49">
        <w:rPr>
          <w:rStyle w:val="token"/>
          <w:rFonts w:ascii="Consolas" w:eastAsiaTheme="majorEastAsia" w:hAnsi="Consolas" w:cs="Consolas"/>
          <w:color w:val="555555"/>
          <w:sz w:val="19"/>
          <w:szCs w:val="19"/>
          <w:bdr w:val="none" w:sz="0" w:space="0" w:color="auto" w:frame="1"/>
          <w:lang w:val="en-US"/>
        </w:rPr>
        <w:t xml:space="preserve"> NULL</w:t>
      </w:r>
    </w:p>
    <w:p w:rsidR="00527D49" w:rsidRPr="00527D49" w:rsidRDefault="00527D49" w:rsidP="00527D49">
      <w:pPr>
        <w:pStyle w:val="HTML0"/>
        <w:pBdr>
          <w:top w:val="single" w:sz="6" w:space="0" w:color="D9D9D9"/>
          <w:left w:val="single" w:sz="6" w:space="31" w:color="D9D9D9"/>
          <w:bottom w:val="single" w:sz="6" w:space="0" w:color="D9D9D9"/>
          <w:right w:val="single" w:sz="6" w:space="12" w:color="D9D9D9"/>
        </w:pBdr>
        <w:shd w:val="clear" w:color="auto" w:fill="F8F8F8"/>
        <w:ind w:left="1200" w:right="300"/>
        <w:textAlignment w:val="baseline"/>
        <w:rPr>
          <w:rStyle w:val="token"/>
          <w:rFonts w:ascii="Consolas" w:eastAsiaTheme="majorEastAsia" w:hAnsi="Consolas" w:cs="Consolas"/>
          <w:color w:val="555555"/>
          <w:sz w:val="19"/>
          <w:szCs w:val="19"/>
          <w:bdr w:val="none" w:sz="0" w:space="0" w:color="auto" w:frame="1"/>
          <w:lang w:val="en-US"/>
        </w:rPr>
      </w:pPr>
      <w:r w:rsidRPr="00527D49">
        <w:rPr>
          <w:rStyle w:val="token"/>
          <w:rFonts w:ascii="Consolas" w:eastAsiaTheme="majorEastAsia" w:hAnsi="Consolas" w:cs="Consolas"/>
          <w:color w:val="555555"/>
          <w:sz w:val="19"/>
          <w:szCs w:val="19"/>
          <w:bdr w:val="none" w:sz="0" w:space="0" w:color="auto" w:frame="1"/>
          <w:lang w:val="en-US"/>
        </w:rPr>
        <w:t xml:space="preserve">          key</w:t>
      </w:r>
      <w:r w:rsidRPr="00527D49">
        <w:rPr>
          <w:rStyle w:val="token"/>
          <w:rFonts w:ascii="Consolas" w:eastAsiaTheme="majorEastAsia" w:hAnsi="Consolas" w:cs="Consolas"/>
          <w:color w:val="999999"/>
          <w:sz w:val="19"/>
          <w:szCs w:val="19"/>
          <w:bdr w:val="none" w:sz="0" w:space="0" w:color="auto" w:frame="1"/>
          <w:lang w:val="en-US"/>
        </w:rPr>
        <w:t>:</w:t>
      </w:r>
      <w:r w:rsidRPr="00527D49">
        <w:rPr>
          <w:rStyle w:val="token"/>
          <w:rFonts w:ascii="Consolas" w:eastAsiaTheme="majorEastAsia" w:hAnsi="Consolas" w:cs="Consolas"/>
          <w:color w:val="555555"/>
          <w:sz w:val="19"/>
          <w:szCs w:val="19"/>
          <w:bdr w:val="none" w:sz="0" w:space="0" w:color="auto" w:frame="1"/>
          <w:lang w:val="en-US"/>
        </w:rPr>
        <w:t xml:space="preserve"> NULL</w:t>
      </w:r>
    </w:p>
    <w:p w:rsidR="00527D49" w:rsidRPr="00527D49" w:rsidRDefault="00527D49" w:rsidP="00527D49">
      <w:pPr>
        <w:pStyle w:val="HTML0"/>
        <w:pBdr>
          <w:top w:val="single" w:sz="6" w:space="0" w:color="D9D9D9"/>
          <w:left w:val="single" w:sz="6" w:space="31" w:color="D9D9D9"/>
          <w:bottom w:val="single" w:sz="6" w:space="0" w:color="D9D9D9"/>
          <w:right w:val="single" w:sz="6" w:space="12" w:color="D9D9D9"/>
        </w:pBdr>
        <w:shd w:val="clear" w:color="auto" w:fill="F8F8F8"/>
        <w:ind w:left="1200" w:right="300"/>
        <w:textAlignment w:val="baseline"/>
        <w:rPr>
          <w:rStyle w:val="token"/>
          <w:rFonts w:ascii="Consolas" w:eastAsiaTheme="majorEastAsia" w:hAnsi="Consolas" w:cs="Consolas"/>
          <w:color w:val="555555"/>
          <w:sz w:val="19"/>
          <w:szCs w:val="19"/>
          <w:bdr w:val="none" w:sz="0" w:space="0" w:color="auto" w:frame="1"/>
          <w:lang w:val="en-US"/>
        </w:rPr>
      </w:pPr>
      <w:r w:rsidRPr="00527D49">
        <w:rPr>
          <w:rStyle w:val="token"/>
          <w:rFonts w:ascii="Consolas" w:eastAsiaTheme="majorEastAsia" w:hAnsi="Consolas" w:cs="Consolas"/>
          <w:color w:val="555555"/>
          <w:sz w:val="19"/>
          <w:szCs w:val="19"/>
          <w:bdr w:val="none" w:sz="0" w:space="0" w:color="auto" w:frame="1"/>
          <w:lang w:val="en-US"/>
        </w:rPr>
        <w:t xml:space="preserve">      key_len</w:t>
      </w:r>
      <w:r w:rsidRPr="00527D49">
        <w:rPr>
          <w:rStyle w:val="token"/>
          <w:rFonts w:ascii="Consolas" w:eastAsiaTheme="majorEastAsia" w:hAnsi="Consolas" w:cs="Consolas"/>
          <w:color w:val="999999"/>
          <w:sz w:val="19"/>
          <w:szCs w:val="19"/>
          <w:bdr w:val="none" w:sz="0" w:space="0" w:color="auto" w:frame="1"/>
          <w:lang w:val="en-US"/>
        </w:rPr>
        <w:t>:</w:t>
      </w:r>
      <w:r w:rsidRPr="00527D49">
        <w:rPr>
          <w:rStyle w:val="token"/>
          <w:rFonts w:ascii="Consolas" w:eastAsiaTheme="majorEastAsia" w:hAnsi="Consolas" w:cs="Consolas"/>
          <w:color w:val="555555"/>
          <w:sz w:val="19"/>
          <w:szCs w:val="19"/>
          <w:bdr w:val="none" w:sz="0" w:space="0" w:color="auto" w:frame="1"/>
          <w:lang w:val="en-US"/>
        </w:rPr>
        <w:t xml:space="preserve"> NULL</w:t>
      </w:r>
    </w:p>
    <w:p w:rsidR="00527D49" w:rsidRPr="00527D49" w:rsidRDefault="00527D49" w:rsidP="00527D49">
      <w:pPr>
        <w:pStyle w:val="HTML0"/>
        <w:pBdr>
          <w:top w:val="single" w:sz="6" w:space="0" w:color="D9D9D9"/>
          <w:left w:val="single" w:sz="6" w:space="31" w:color="D9D9D9"/>
          <w:bottom w:val="single" w:sz="6" w:space="0" w:color="D9D9D9"/>
          <w:right w:val="single" w:sz="6" w:space="12" w:color="D9D9D9"/>
        </w:pBdr>
        <w:shd w:val="clear" w:color="auto" w:fill="F8F8F8"/>
        <w:ind w:left="1200" w:right="300"/>
        <w:textAlignment w:val="baseline"/>
        <w:rPr>
          <w:rStyle w:val="token"/>
          <w:rFonts w:ascii="Consolas" w:eastAsiaTheme="majorEastAsia" w:hAnsi="Consolas" w:cs="Consolas"/>
          <w:color w:val="555555"/>
          <w:sz w:val="19"/>
          <w:szCs w:val="19"/>
          <w:bdr w:val="none" w:sz="0" w:space="0" w:color="auto" w:frame="1"/>
          <w:lang w:val="en-US"/>
        </w:rPr>
      </w:pPr>
      <w:r w:rsidRPr="00527D49">
        <w:rPr>
          <w:rStyle w:val="token"/>
          <w:rFonts w:ascii="Consolas" w:eastAsiaTheme="majorEastAsia" w:hAnsi="Consolas" w:cs="Consolas"/>
          <w:color w:val="555555"/>
          <w:sz w:val="19"/>
          <w:szCs w:val="19"/>
          <w:bdr w:val="none" w:sz="0" w:space="0" w:color="auto" w:frame="1"/>
          <w:lang w:val="en-US"/>
        </w:rPr>
        <w:t xml:space="preserve">          ref</w:t>
      </w:r>
      <w:r w:rsidRPr="00527D49">
        <w:rPr>
          <w:rStyle w:val="token"/>
          <w:rFonts w:ascii="Consolas" w:eastAsiaTheme="majorEastAsia" w:hAnsi="Consolas" w:cs="Consolas"/>
          <w:color w:val="999999"/>
          <w:sz w:val="19"/>
          <w:szCs w:val="19"/>
          <w:bdr w:val="none" w:sz="0" w:space="0" w:color="auto" w:frame="1"/>
          <w:lang w:val="en-US"/>
        </w:rPr>
        <w:t>:</w:t>
      </w:r>
      <w:r w:rsidRPr="00527D49">
        <w:rPr>
          <w:rStyle w:val="token"/>
          <w:rFonts w:ascii="Consolas" w:eastAsiaTheme="majorEastAsia" w:hAnsi="Consolas" w:cs="Consolas"/>
          <w:color w:val="555555"/>
          <w:sz w:val="19"/>
          <w:szCs w:val="19"/>
          <w:bdr w:val="none" w:sz="0" w:space="0" w:color="auto" w:frame="1"/>
          <w:lang w:val="en-US"/>
        </w:rPr>
        <w:t xml:space="preserve"> NULL</w:t>
      </w:r>
    </w:p>
    <w:p w:rsidR="00527D49" w:rsidRPr="00527D49" w:rsidRDefault="00527D49" w:rsidP="00527D49">
      <w:pPr>
        <w:pStyle w:val="HTML0"/>
        <w:pBdr>
          <w:top w:val="single" w:sz="6" w:space="0" w:color="D9D9D9"/>
          <w:left w:val="single" w:sz="6" w:space="31" w:color="D9D9D9"/>
          <w:bottom w:val="single" w:sz="6" w:space="0" w:color="D9D9D9"/>
          <w:right w:val="single" w:sz="6" w:space="12" w:color="D9D9D9"/>
        </w:pBdr>
        <w:shd w:val="clear" w:color="auto" w:fill="F8F8F8"/>
        <w:ind w:left="1200" w:right="300"/>
        <w:textAlignment w:val="baseline"/>
        <w:rPr>
          <w:rStyle w:val="token"/>
          <w:rFonts w:ascii="Consolas" w:eastAsiaTheme="majorEastAsia" w:hAnsi="Consolas" w:cs="Consolas"/>
          <w:color w:val="555555"/>
          <w:sz w:val="19"/>
          <w:szCs w:val="19"/>
          <w:bdr w:val="none" w:sz="0" w:space="0" w:color="auto" w:frame="1"/>
          <w:lang w:val="en-US"/>
        </w:rPr>
      </w:pPr>
      <w:r w:rsidRPr="00527D49">
        <w:rPr>
          <w:rStyle w:val="token"/>
          <w:rFonts w:ascii="Consolas" w:eastAsiaTheme="majorEastAsia" w:hAnsi="Consolas" w:cs="Consolas"/>
          <w:color w:val="555555"/>
          <w:sz w:val="19"/>
          <w:szCs w:val="19"/>
          <w:bdr w:val="none" w:sz="0" w:space="0" w:color="auto" w:frame="1"/>
          <w:lang w:val="en-US"/>
        </w:rPr>
        <w:t xml:space="preserve">         rows</w:t>
      </w:r>
      <w:r w:rsidRPr="00527D49">
        <w:rPr>
          <w:rStyle w:val="token"/>
          <w:rFonts w:ascii="Consolas" w:eastAsiaTheme="majorEastAsia" w:hAnsi="Consolas" w:cs="Consolas"/>
          <w:color w:val="999999"/>
          <w:sz w:val="19"/>
          <w:szCs w:val="19"/>
          <w:bdr w:val="none" w:sz="0" w:space="0" w:color="auto" w:frame="1"/>
          <w:lang w:val="en-US"/>
        </w:rPr>
        <w:t>:</w:t>
      </w:r>
      <w:r w:rsidRPr="00527D49">
        <w:rPr>
          <w:rStyle w:val="token"/>
          <w:rFonts w:ascii="Consolas" w:eastAsiaTheme="majorEastAsia" w:hAnsi="Consolas" w:cs="Consolas"/>
          <w:color w:val="555555"/>
          <w:sz w:val="19"/>
          <w:szCs w:val="19"/>
          <w:bdr w:val="none" w:sz="0" w:space="0" w:color="auto" w:frame="1"/>
          <w:lang w:val="en-US"/>
        </w:rPr>
        <w:t xml:space="preserve"> 3</w:t>
      </w:r>
    </w:p>
    <w:p w:rsidR="00527D49" w:rsidRPr="00527D49" w:rsidRDefault="00527D49" w:rsidP="00527D49">
      <w:pPr>
        <w:pStyle w:val="HTML0"/>
        <w:pBdr>
          <w:top w:val="single" w:sz="6" w:space="0" w:color="D9D9D9"/>
          <w:left w:val="single" w:sz="6" w:space="31" w:color="D9D9D9"/>
          <w:bottom w:val="single" w:sz="6" w:space="0" w:color="D9D9D9"/>
          <w:right w:val="single" w:sz="6" w:space="12" w:color="D9D9D9"/>
        </w:pBdr>
        <w:shd w:val="clear" w:color="auto" w:fill="F8F8F8"/>
        <w:ind w:left="1200" w:right="300"/>
        <w:textAlignment w:val="baseline"/>
        <w:rPr>
          <w:rStyle w:val="token"/>
          <w:rFonts w:ascii="Consolas" w:eastAsiaTheme="majorEastAsia" w:hAnsi="Consolas" w:cs="Consolas"/>
          <w:color w:val="555555"/>
          <w:sz w:val="19"/>
          <w:szCs w:val="19"/>
          <w:bdr w:val="none" w:sz="0" w:space="0" w:color="auto" w:frame="1"/>
          <w:lang w:val="en-US"/>
        </w:rPr>
      </w:pPr>
      <w:r w:rsidRPr="00527D49">
        <w:rPr>
          <w:rStyle w:val="token"/>
          <w:rFonts w:ascii="Consolas" w:eastAsiaTheme="majorEastAsia" w:hAnsi="Consolas" w:cs="Consolas"/>
          <w:color w:val="555555"/>
          <w:sz w:val="19"/>
          <w:szCs w:val="19"/>
          <w:bdr w:val="none" w:sz="0" w:space="0" w:color="auto" w:frame="1"/>
          <w:lang w:val="en-US"/>
        </w:rPr>
        <w:t xml:space="preserve">     filtered</w:t>
      </w:r>
      <w:r w:rsidRPr="00527D49">
        <w:rPr>
          <w:rStyle w:val="token"/>
          <w:rFonts w:ascii="Consolas" w:eastAsiaTheme="majorEastAsia" w:hAnsi="Consolas" w:cs="Consolas"/>
          <w:color w:val="999999"/>
          <w:sz w:val="19"/>
          <w:szCs w:val="19"/>
          <w:bdr w:val="none" w:sz="0" w:space="0" w:color="auto" w:frame="1"/>
          <w:lang w:val="en-US"/>
        </w:rPr>
        <w:t>:</w:t>
      </w:r>
      <w:r w:rsidRPr="00527D49">
        <w:rPr>
          <w:rStyle w:val="token"/>
          <w:rFonts w:ascii="Consolas" w:eastAsiaTheme="majorEastAsia" w:hAnsi="Consolas" w:cs="Consolas"/>
          <w:color w:val="555555"/>
          <w:sz w:val="19"/>
          <w:szCs w:val="19"/>
          <w:bdr w:val="none" w:sz="0" w:space="0" w:color="auto" w:frame="1"/>
          <w:lang w:val="en-US"/>
        </w:rPr>
        <w:t xml:space="preserve"> 100.00</w:t>
      </w:r>
    </w:p>
    <w:p w:rsidR="00527D49" w:rsidRPr="00527D49" w:rsidRDefault="00527D49" w:rsidP="00527D49">
      <w:pPr>
        <w:pStyle w:val="HTML0"/>
        <w:pBdr>
          <w:top w:val="single" w:sz="6" w:space="0" w:color="D9D9D9"/>
          <w:left w:val="single" w:sz="6" w:space="31" w:color="D9D9D9"/>
          <w:bottom w:val="single" w:sz="6" w:space="0" w:color="D9D9D9"/>
          <w:right w:val="single" w:sz="6" w:space="12" w:color="D9D9D9"/>
        </w:pBdr>
        <w:shd w:val="clear" w:color="auto" w:fill="F8F8F8"/>
        <w:ind w:left="1200" w:right="300"/>
        <w:textAlignment w:val="baseline"/>
        <w:rPr>
          <w:rStyle w:val="token"/>
          <w:rFonts w:ascii="Consolas" w:eastAsiaTheme="majorEastAsia" w:hAnsi="Consolas" w:cs="Consolas"/>
          <w:color w:val="555555"/>
          <w:sz w:val="19"/>
          <w:szCs w:val="19"/>
          <w:bdr w:val="none" w:sz="0" w:space="0" w:color="auto" w:frame="1"/>
          <w:lang w:val="en-US"/>
        </w:rPr>
      </w:pPr>
      <w:r w:rsidRPr="00527D49">
        <w:rPr>
          <w:rStyle w:val="token"/>
          <w:rFonts w:ascii="Consolas" w:eastAsiaTheme="majorEastAsia" w:hAnsi="Consolas" w:cs="Consolas"/>
          <w:color w:val="555555"/>
          <w:sz w:val="19"/>
          <w:szCs w:val="19"/>
          <w:bdr w:val="none" w:sz="0" w:space="0" w:color="auto" w:frame="1"/>
          <w:lang w:val="en-US"/>
        </w:rPr>
        <w:t xml:space="preserve">        Extra</w:t>
      </w:r>
      <w:r w:rsidRPr="00527D49">
        <w:rPr>
          <w:rStyle w:val="token"/>
          <w:rFonts w:ascii="Consolas" w:eastAsiaTheme="majorEastAsia" w:hAnsi="Consolas" w:cs="Consolas"/>
          <w:color w:val="999999"/>
          <w:sz w:val="19"/>
          <w:szCs w:val="19"/>
          <w:bdr w:val="none" w:sz="0" w:space="0" w:color="auto" w:frame="1"/>
          <w:lang w:val="en-US"/>
        </w:rPr>
        <w:t>:</w:t>
      </w:r>
      <w:r w:rsidRPr="00527D49">
        <w:rPr>
          <w:rStyle w:val="token"/>
          <w:rFonts w:ascii="Consolas" w:eastAsiaTheme="majorEastAsia" w:hAnsi="Consolas" w:cs="Consolas"/>
          <w:color w:val="555555"/>
          <w:sz w:val="19"/>
          <w:szCs w:val="19"/>
          <w:bdr w:val="none" w:sz="0" w:space="0" w:color="auto" w:frame="1"/>
          <w:lang w:val="en-US"/>
        </w:rPr>
        <w:t xml:space="preserve"> Using where</w:t>
      </w:r>
    </w:p>
    <w:p w:rsidR="00527D49" w:rsidRPr="00527D49" w:rsidRDefault="00527D49" w:rsidP="00527D49">
      <w:pPr>
        <w:pStyle w:val="HTML0"/>
        <w:pBdr>
          <w:top w:val="single" w:sz="6" w:space="0" w:color="D9D9D9"/>
          <w:left w:val="single" w:sz="6" w:space="31" w:color="D9D9D9"/>
          <w:bottom w:val="single" w:sz="6" w:space="0" w:color="D9D9D9"/>
          <w:right w:val="single" w:sz="6" w:space="12" w:color="D9D9D9"/>
        </w:pBdr>
        <w:shd w:val="clear" w:color="auto" w:fill="F8F8F8"/>
        <w:ind w:left="1200" w:right="300"/>
        <w:textAlignment w:val="baseline"/>
        <w:rPr>
          <w:rStyle w:val="token"/>
          <w:rFonts w:ascii="Consolas" w:eastAsiaTheme="majorEastAsia" w:hAnsi="Consolas" w:cs="Consolas"/>
          <w:color w:val="555555"/>
          <w:sz w:val="19"/>
          <w:szCs w:val="19"/>
          <w:bdr w:val="none" w:sz="0" w:space="0" w:color="auto" w:frame="1"/>
          <w:lang w:val="en-US"/>
        </w:rPr>
      </w:pPr>
      <w:r w:rsidRPr="00527D49">
        <w:rPr>
          <w:rStyle w:val="token"/>
          <w:rFonts w:ascii="Consolas" w:eastAsiaTheme="majorEastAsia" w:hAnsi="Consolas" w:cs="Consolas"/>
          <w:color w:val="999999"/>
          <w:sz w:val="19"/>
          <w:szCs w:val="19"/>
          <w:bdr w:val="none" w:sz="0" w:space="0" w:color="auto" w:frame="1"/>
          <w:lang w:val="en-US"/>
        </w:rPr>
        <w:t>***************************</w:t>
      </w:r>
      <w:r w:rsidRPr="00527D49">
        <w:rPr>
          <w:rStyle w:val="token"/>
          <w:rFonts w:ascii="Consolas" w:eastAsiaTheme="majorEastAsia" w:hAnsi="Consolas" w:cs="Consolas"/>
          <w:color w:val="555555"/>
          <w:sz w:val="19"/>
          <w:szCs w:val="19"/>
          <w:bdr w:val="none" w:sz="0" w:space="0" w:color="auto" w:frame="1"/>
          <w:lang w:val="en-US"/>
        </w:rPr>
        <w:t xml:space="preserve"> 2. row </w:t>
      </w:r>
      <w:r w:rsidRPr="00527D49">
        <w:rPr>
          <w:rStyle w:val="token"/>
          <w:rFonts w:ascii="Consolas" w:eastAsiaTheme="majorEastAsia" w:hAnsi="Consolas" w:cs="Consolas"/>
          <w:color w:val="999999"/>
          <w:sz w:val="19"/>
          <w:szCs w:val="19"/>
          <w:bdr w:val="none" w:sz="0" w:space="0" w:color="auto" w:frame="1"/>
          <w:lang w:val="en-US"/>
        </w:rPr>
        <w:t>***************************</w:t>
      </w:r>
    </w:p>
    <w:p w:rsidR="00527D49" w:rsidRPr="00527D49" w:rsidRDefault="00527D49" w:rsidP="00527D49">
      <w:pPr>
        <w:pStyle w:val="HTML0"/>
        <w:pBdr>
          <w:top w:val="single" w:sz="6" w:space="0" w:color="D9D9D9"/>
          <w:left w:val="single" w:sz="6" w:space="31" w:color="D9D9D9"/>
          <w:bottom w:val="single" w:sz="6" w:space="0" w:color="D9D9D9"/>
          <w:right w:val="single" w:sz="6" w:space="12" w:color="D9D9D9"/>
        </w:pBdr>
        <w:shd w:val="clear" w:color="auto" w:fill="F8F8F8"/>
        <w:ind w:left="1200" w:right="300"/>
        <w:textAlignment w:val="baseline"/>
        <w:rPr>
          <w:rStyle w:val="token"/>
          <w:rFonts w:ascii="Consolas" w:eastAsiaTheme="majorEastAsia" w:hAnsi="Consolas" w:cs="Consolas"/>
          <w:color w:val="555555"/>
          <w:sz w:val="19"/>
          <w:szCs w:val="19"/>
          <w:bdr w:val="none" w:sz="0" w:space="0" w:color="auto" w:frame="1"/>
          <w:lang w:val="en-US"/>
        </w:rPr>
      </w:pPr>
      <w:r w:rsidRPr="00527D49">
        <w:rPr>
          <w:rStyle w:val="token"/>
          <w:rFonts w:ascii="Consolas" w:eastAsiaTheme="majorEastAsia" w:hAnsi="Consolas" w:cs="Consolas"/>
          <w:color w:val="555555"/>
          <w:sz w:val="19"/>
          <w:szCs w:val="19"/>
          <w:bdr w:val="none" w:sz="0" w:space="0" w:color="auto" w:frame="1"/>
          <w:lang w:val="en-US"/>
        </w:rPr>
        <w:t xml:space="preserve">           id</w:t>
      </w:r>
      <w:r w:rsidRPr="00527D49">
        <w:rPr>
          <w:rStyle w:val="token"/>
          <w:rFonts w:ascii="Consolas" w:eastAsiaTheme="majorEastAsia" w:hAnsi="Consolas" w:cs="Consolas"/>
          <w:color w:val="999999"/>
          <w:sz w:val="19"/>
          <w:szCs w:val="19"/>
          <w:bdr w:val="none" w:sz="0" w:space="0" w:color="auto" w:frame="1"/>
          <w:lang w:val="en-US"/>
        </w:rPr>
        <w:t>:</w:t>
      </w:r>
      <w:r w:rsidRPr="00527D49">
        <w:rPr>
          <w:rStyle w:val="token"/>
          <w:rFonts w:ascii="Consolas" w:eastAsiaTheme="majorEastAsia" w:hAnsi="Consolas" w:cs="Consolas"/>
          <w:color w:val="555555"/>
          <w:sz w:val="19"/>
          <w:szCs w:val="19"/>
          <w:bdr w:val="none" w:sz="0" w:space="0" w:color="auto" w:frame="1"/>
          <w:lang w:val="en-US"/>
        </w:rPr>
        <w:t xml:space="preserve"> 2</w:t>
      </w:r>
    </w:p>
    <w:p w:rsidR="00527D49" w:rsidRPr="00527D49" w:rsidRDefault="00527D49" w:rsidP="00527D49">
      <w:pPr>
        <w:pStyle w:val="HTML0"/>
        <w:pBdr>
          <w:top w:val="single" w:sz="6" w:space="0" w:color="D9D9D9"/>
          <w:left w:val="single" w:sz="6" w:space="31" w:color="D9D9D9"/>
          <w:bottom w:val="single" w:sz="6" w:space="0" w:color="D9D9D9"/>
          <w:right w:val="single" w:sz="6" w:space="12" w:color="D9D9D9"/>
        </w:pBdr>
        <w:shd w:val="clear" w:color="auto" w:fill="F8F8F8"/>
        <w:ind w:left="1200" w:right="300"/>
        <w:textAlignment w:val="baseline"/>
        <w:rPr>
          <w:rStyle w:val="token"/>
          <w:rFonts w:ascii="Consolas" w:eastAsiaTheme="majorEastAsia" w:hAnsi="Consolas" w:cs="Consolas"/>
          <w:color w:val="555555"/>
          <w:sz w:val="19"/>
          <w:szCs w:val="19"/>
          <w:bdr w:val="none" w:sz="0" w:space="0" w:color="auto" w:frame="1"/>
          <w:lang w:val="en-US"/>
        </w:rPr>
      </w:pPr>
      <w:r w:rsidRPr="00527D49">
        <w:rPr>
          <w:rStyle w:val="token"/>
          <w:rFonts w:ascii="Consolas" w:eastAsiaTheme="majorEastAsia" w:hAnsi="Consolas" w:cs="Consolas"/>
          <w:color w:val="555555"/>
          <w:sz w:val="19"/>
          <w:szCs w:val="19"/>
          <w:bdr w:val="none" w:sz="0" w:space="0" w:color="auto" w:frame="1"/>
          <w:lang w:val="en-US"/>
        </w:rPr>
        <w:t xml:space="preserve">  select_type</w:t>
      </w:r>
      <w:r w:rsidRPr="00527D49">
        <w:rPr>
          <w:rStyle w:val="token"/>
          <w:rFonts w:ascii="Consolas" w:eastAsiaTheme="majorEastAsia" w:hAnsi="Consolas" w:cs="Consolas"/>
          <w:color w:val="999999"/>
          <w:sz w:val="19"/>
          <w:szCs w:val="19"/>
          <w:bdr w:val="none" w:sz="0" w:space="0" w:color="auto" w:frame="1"/>
          <w:lang w:val="en-US"/>
        </w:rPr>
        <w:t>:</w:t>
      </w:r>
      <w:r w:rsidRPr="00527D49">
        <w:rPr>
          <w:rStyle w:val="token"/>
          <w:rFonts w:ascii="Consolas" w:eastAsiaTheme="majorEastAsia" w:hAnsi="Consolas" w:cs="Consolas"/>
          <w:color w:val="555555"/>
          <w:sz w:val="19"/>
          <w:szCs w:val="19"/>
          <w:bdr w:val="none" w:sz="0" w:space="0" w:color="auto" w:frame="1"/>
          <w:lang w:val="en-US"/>
        </w:rPr>
        <w:t xml:space="preserve"> DEPENDENT SUBQUERY</w:t>
      </w:r>
    </w:p>
    <w:p w:rsidR="00527D49" w:rsidRPr="00527D49" w:rsidRDefault="00527D49" w:rsidP="00527D49">
      <w:pPr>
        <w:pStyle w:val="HTML0"/>
        <w:pBdr>
          <w:top w:val="single" w:sz="6" w:space="0" w:color="D9D9D9"/>
          <w:left w:val="single" w:sz="6" w:space="31" w:color="D9D9D9"/>
          <w:bottom w:val="single" w:sz="6" w:space="0" w:color="D9D9D9"/>
          <w:right w:val="single" w:sz="6" w:space="12" w:color="D9D9D9"/>
        </w:pBdr>
        <w:shd w:val="clear" w:color="auto" w:fill="F8F8F8"/>
        <w:ind w:left="1200" w:right="300"/>
        <w:textAlignment w:val="baseline"/>
        <w:rPr>
          <w:rStyle w:val="token"/>
          <w:rFonts w:ascii="Consolas" w:eastAsiaTheme="majorEastAsia" w:hAnsi="Consolas" w:cs="Consolas"/>
          <w:color w:val="555555"/>
          <w:sz w:val="19"/>
          <w:szCs w:val="19"/>
          <w:bdr w:val="none" w:sz="0" w:space="0" w:color="auto" w:frame="1"/>
          <w:lang w:val="en-US"/>
        </w:rPr>
      </w:pPr>
      <w:r w:rsidRPr="00527D49">
        <w:rPr>
          <w:rStyle w:val="token"/>
          <w:rFonts w:ascii="Consolas" w:eastAsiaTheme="majorEastAsia" w:hAnsi="Consolas" w:cs="Consolas"/>
          <w:color w:val="555555"/>
          <w:sz w:val="19"/>
          <w:szCs w:val="19"/>
          <w:bdr w:val="none" w:sz="0" w:space="0" w:color="auto" w:frame="1"/>
          <w:lang w:val="en-US"/>
        </w:rPr>
        <w:t xml:space="preserve">        table</w:t>
      </w:r>
      <w:r w:rsidRPr="00527D49">
        <w:rPr>
          <w:rStyle w:val="token"/>
          <w:rFonts w:ascii="Consolas" w:eastAsiaTheme="majorEastAsia" w:hAnsi="Consolas" w:cs="Consolas"/>
          <w:color w:val="999999"/>
          <w:sz w:val="19"/>
          <w:szCs w:val="19"/>
          <w:bdr w:val="none" w:sz="0" w:space="0" w:color="auto" w:frame="1"/>
          <w:lang w:val="en-US"/>
        </w:rPr>
        <w:t>:</w:t>
      </w:r>
      <w:r w:rsidRPr="00527D49">
        <w:rPr>
          <w:rStyle w:val="token"/>
          <w:rFonts w:ascii="Consolas" w:eastAsiaTheme="majorEastAsia" w:hAnsi="Consolas" w:cs="Consolas"/>
          <w:color w:val="555555"/>
          <w:sz w:val="19"/>
          <w:szCs w:val="19"/>
          <w:bdr w:val="none" w:sz="0" w:space="0" w:color="auto" w:frame="1"/>
          <w:lang w:val="en-US"/>
        </w:rPr>
        <w:t xml:space="preserve"> t2</w:t>
      </w:r>
    </w:p>
    <w:p w:rsidR="00527D49" w:rsidRPr="00527D49" w:rsidRDefault="00527D49" w:rsidP="00527D49">
      <w:pPr>
        <w:pStyle w:val="HTML0"/>
        <w:pBdr>
          <w:top w:val="single" w:sz="6" w:space="0" w:color="D9D9D9"/>
          <w:left w:val="single" w:sz="6" w:space="31" w:color="D9D9D9"/>
          <w:bottom w:val="single" w:sz="6" w:space="0" w:color="D9D9D9"/>
          <w:right w:val="single" w:sz="6" w:space="12" w:color="D9D9D9"/>
        </w:pBdr>
        <w:shd w:val="clear" w:color="auto" w:fill="F8F8F8"/>
        <w:ind w:left="1200" w:right="300"/>
        <w:textAlignment w:val="baseline"/>
        <w:rPr>
          <w:rStyle w:val="token"/>
          <w:rFonts w:ascii="Consolas" w:eastAsiaTheme="majorEastAsia" w:hAnsi="Consolas" w:cs="Consolas"/>
          <w:color w:val="555555"/>
          <w:sz w:val="19"/>
          <w:szCs w:val="19"/>
          <w:bdr w:val="none" w:sz="0" w:space="0" w:color="auto" w:frame="1"/>
          <w:lang w:val="en-US"/>
        </w:rPr>
      </w:pPr>
      <w:r w:rsidRPr="00527D49">
        <w:rPr>
          <w:rStyle w:val="token"/>
          <w:rFonts w:ascii="Consolas" w:eastAsiaTheme="majorEastAsia" w:hAnsi="Consolas" w:cs="Consolas"/>
          <w:color w:val="555555"/>
          <w:sz w:val="19"/>
          <w:szCs w:val="19"/>
          <w:bdr w:val="none" w:sz="0" w:space="0" w:color="auto" w:frame="1"/>
          <w:lang w:val="en-US"/>
        </w:rPr>
        <w:t xml:space="preserve">   partitions</w:t>
      </w:r>
      <w:r w:rsidRPr="00527D49">
        <w:rPr>
          <w:rStyle w:val="token"/>
          <w:rFonts w:ascii="Consolas" w:eastAsiaTheme="majorEastAsia" w:hAnsi="Consolas" w:cs="Consolas"/>
          <w:color w:val="999999"/>
          <w:sz w:val="19"/>
          <w:szCs w:val="19"/>
          <w:bdr w:val="none" w:sz="0" w:space="0" w:color="auto" w:frame="1"/>
          <w:lang w:val="en-US"/>
        </w:rPr>
        <w:t>:</w:t>
      </w:r>
      <w:r w:rsidRPr="00527D49">
        <w:rPr>
          <w:rStyle w:val="token"/>
          <w:rFonts w:ascii="Consolas" w:eastAsiaTheme="majorEastAsia" w:hAnsi="Consolas" w:cs="Consolas"/>
          <w:color w:val="555555"/>
          <w:sz w:val="19"/>
          <w:szCs w:val="19"/>
          <w:bdr w:val="none" w:sz="0" w:space="0" w:color="auto" w:frame="1"/>
          <w:lang w:val="en-US"/>
        </w:rPr>
        <w:t xml:space="preserve"> NULL</w:t>
      </w:r>
    </w:p>
    <w:p w:rsidR="00527D49" w:rsidRPr="00527D49" w:rsidRDefault="00527D49" w:rsidP="00527D49">
      <w:pPr>
        <w:pStyle w:val="HTML0"/>
        <w:pBdr>
          <w:top w:val="single" w:sz="6" w:space="0" w:color="D9D9D9"/>
          <w:left w:val="single" w:sz="6" w:space="31" w:color="D9D9D9"/>
          <w:bottom w:val="single" w:sz="6" w:space="0" w:color="D9D9D9"/>
          <w:right w:val="single" w:sz="6" w:space="12" w:color="D9D9D9"/>
        </w:pBdr>
        <w:shd w:val="clear" w:color="auto" w:fill="F8F8F8"/>
        <w:ind w:left="1200" w:right="300"/>
        <w:textAlignment w:val="baseline"/>
        <w:rPr>
          <w:rStyle w:val="token"/>
          <w:rFonts w:ascii="Consolas" w:eastAsiaTheme="majorEastAsia" w:hAnsi="Consolas" w:cs="Consolas"/>
          <w:color w:val="555555"/>
          <w:sz w:val="19"/>
          <w:szCs w:val="19"/>
          <w:bdr w:val="none" w:sz="0" w:space="0" w:color="auto" w:frame="1"/>
          <w:lang w:val="en-US"/>
        </w:rPr>
      </w:pPr>
      <w:r w:rsidRPr="00527D49">
        <w:rPr>
          <w:rStyle w:val="token"/>
          <w:rFonts w:ascii="Consolas" w:eastAsiaTheme="majorEastAsia" w:hAnsi="Consolas" w:cs="Consolas"/>
          <w:color w:val="555555"/>
          <w:sz w:val="19"/>
          <w:szCs w:val="19"/>
          <w:bdr w:val="none" w:sz="0" w:space="0" w:color="auto" w:frame="1"/>
          <w:lang w:val="en-US"/>
        </w:rPr>
        <w:t xml:space="preserve">         type</w:t>
      </w:r>
      <w:r w:rsidRPr="00527D49">
        <w:rPr>
          <w:rStyle w:val="token"/>
          <w:rFonts w:ascii="Consolas" w:eastAsiaTheme="majorEastAsia" w:hAnsi="Consolas" w:cs="Consolas"/>
          <w:color w:val="999999"/>
          <w:sz w:val="19"/>
          <w:szCs w:val="19"/>
          <w:bdr w:val="none" w:sz="0" w:space="0" w:color="auto" w:frame="1"/>
          <w:lang w:val="en-US"/>
        </w:rPr>
        <w:t>:</w:t>
      </w:r>
      <w:r w:rsidRPr="00527D49">
        <w:rPr>
          <w:rStyle w:val="token"/>
          <w:rFonts w:ascii="Consolas" w:eastAsiaTheme="majorEastAsia" w:hAnsi="Consolas" w:cs="Consolas"/>
          <w:color w:val="555555"/>
          <w:sz w:val="19"/>
          <w:szCs w:val="19"/>
          <w:bdr w:val="none" w:sz="0" w:space="0" w:color="auto" w:frame="1"/>
          <w:lang w:val="en-US"/>
        </w:rPr>
        <w:t xml:space="preserve"> ALL</w:t>
      </w:r>
    </w:p>
    <w:p w:rsidR="00527D49" w:rsidRPr="00527D49" w:rsidRDefault="00527D49" w:rsidP="00527D49">
      <w:pPr>
        <w:pStyle w:val="HTML0"/>
        <w:pBdr>
          <w:top w:val="single" w:sz="6" w:space="0" w:color="D9D9D9"/>
          <w:left w:val="single" w:sz="6" w:space="31" w:color="D9D9D9"/>
          <w:bottom w:val="single" w:sz="6" w:space="0" w:color="D9D9D9"/>
          <w:right w:val="single" w:sz="6" w:space="12" w:color="D9D9D9"/>
        </w:pBdr>
        <w:shd w:val="clear" w:color="auto" w:fill="F8F8F8"/>
        <w:ind w:left="1200" w:right="300"/>
        <w:textAlignment w:val="baseline"/>
        <w:rPr>
          <w:rStyle w:val="token"/>
          <w:rFonts w:ascii="Consolas" w:eastAsiaTheme="majorEastAsia" w:hAnsi="Consolas" w:cs="Consolas"/>
          <w:color w:val="555555"/>
          <w:sz w:val="19"/>
          <w:szCs w:val="19"/>
          <w:bdr w:val="none" w:sz="0" w:space="0" w:color="auto" w:frame="1"/>
          <w:lang w:val="en-US"/>
        </w:rPr>
      </w:pPr>
      <w:r w:rsidRPr="00527D49">
        <w:rPr>
          <w:rStyle w:val="token"/>
          <w:rFonts w:ascii="Consolas" w:eastAsiaTheme="majorEastAsia" w:hAnsi="Consolas" w:cs="Consolas"/>
          <w:color w:val="555555"/>
          <w:sz w:val="19"/>
          <w:szCs w:val="19"/>
          <w:bdr w:val="none" w:sz="0" w:space="0" w:color="auto" w:frame="1"/>
          <w:lang w:val="en-US"/>
        </w:rPr>
        <w:t>possible_keys</w:t>
      </w:r>
      <w:r w:rsidRPr="00527D49">
        <w:rPr>
          <w:rStyle w:val="token"/>
          <w:rFonts w:ascii="Consolas" w:eastAsiaTheme="majorEastAsia" w:hAnsi="Consolas" w:cs="Consolas"/>
          <w:color w:val="999999"/>
          <w:sz w:val="19"/>
          <w:szCs w:val="19"/>
          <w:bdr w:val="none" w:sz="0" w:space="0" w:color="auto" w:frame="1"/>
          <w:lang w:val="en-US"/>
        </w:rPr>
        <w:t>:</w:t>
      </w:r>
      <w:r w:rsidRPr="00527D49">
        <w:rPr>
          <w:rStyle w:val="token"/>
          <w:rFonts w:ascii="Consolas" w:eastAsiaTheme="majorEastAsia" w:hAnsi="Consolas" w:cs="Consolas"/>
          <w:color w:val="555555"/>
          <w:sz w:val="19"/>
          <w:szCs w:val="19"/>
          <w:bdr w:val="none" w:sz="0" w:space="0" w:color="auto" w:frame="1"/>
          <w:lang w:val="en-US"/>
        </w:rPr>
        <w:t xml:space="preserve"> NULL</w:t>
      </w:r>
    </w:p>
    <w:p w:rsidR="00527D49" w:rsidRPr="00527D49" w:rsidRDefault="00527D49" w:rsidP="00527D49">
      <w:pPr>
        <w:pStyle w:val="HTML0"/>
        <w:pBdr>
          <w:top w:val="single" w:sz="6" w:space="0" w:color="D9D9D9"/>
          <w:left w:val="single" w:sz="6" w:space="31" w:color="D9D9D9"/>
          <w:bottom w:val="single" w:sz="6" w:space="0" w:color="D9D9D9"/>
          <w:right w:val="single" w:sz="6" w:space="12" w:color="D9D9D9"/>
        </w:pBdr>
        <w:shd w:val="clear" w:color="auto" w:fill="F8F8F8"/>
        <w:ind w:left="1200" w:right="300"/>
        <w:textAlignment w:val="baseline"/>
        <w:rPr>
          <w:rStyle w:val="token"/>
          <w:rFonts w:ascii="Consolas" w:eastAsiaTheme="majorEastAsia" w:hAnsi="Consolas" w:cs="Consolas"/>
          <w:color w:val="555555"/>
          <w:sz w:val="19"/>
          <w:szCs w:val="19"/>
          <w:bdr w:val="none" w:sz="0" w:space="0" w:color="auto" w:frame="1"/>
          <w:lang w:val="en-US"/>
        </w:rPr>
      </w:pPr>
      <w:r w:rsidRPr="00527D49">
        <w:rPr>
          <w:rStyle w:val="token"/>
          <w:rFonts w:ascii="Consolas" w:eastAsiaTheme="majorEastAsia" w:hAnsi="Consolas" w:cs="Consolas"/>
          <w:color w:val="555555"/>
          <w:sz w:val="19"/>
          <w:szCs w:val="19"/>
          <w:bdr w:val="none" w:sz="0" w:space="0" w:color="auto" w:frame="1"/>
          <w:lang w:val="en-US"/>
        </w:rPr>
        <w:t xml:space="preserve">          key</w:t>
      </w:r>
      <w:r w:rsidRPr="00527D49">
        <w:rPr>
          <w:rStyle w:val="token"/>
          <w:rFonts w:ascii="Consolas" w:eastAsiaTheme="majorEastAsia" w:hAnsi="Consolas" w:cs="Consolas"/>
          <w:color w:val="999999"/>
          <w:sz w:val="19"/>
          <w:szCs w:val="19"/>
          <w:bdr w:val="none" w:sz="0" w:space="0" w:color="auto" w:frame="1"/>
          <w:lang w:val="en-US"/>
        </w:rPr>
        <w:t>:</w:t>
      </w:r>
      <w:r w:rsidRPr="00527D49">
        <w:rPr>
          <w:rStyle w:val="token"/>
          <w:rFonts w:ascii="Consolas" w:eastAsiaTheme="majorEastAsia" w:hAnsi="Consolas" w:cs="Consolas"/>
          <w:color w:val="555555"/>
          <w:sz w:val="19"/>
          <w:szCs w:val="19"/>
          <w:bdr w:val="none" w:sz="0" w:space="0" w:color="auto" w:frame="1"/>
          <w:lang w:val="en-US"/>
        </w:rPr>
        <w:t xml:space="preserve"> NULL</w:t>
      </w:r>
    </w:p>
    <w:p w:rsidR="00527D49" w:rsidRPr="00527D49" w:rsidRDefault="00527D49" w:rsidP="00527D49">
      <w:pPr>
        <w:pStyle w:val="HTML0"/>
        <w:pBdr>
          <w:top w:val="single" w:sz="6" w:space="0" w:color="D9D9D9"/>
          <w:left w:val="single" w:sz="6" w:space="31" w:color="D9D9D9"/>
          <w:bottom w:val="single" w:sz="6" w:space="0" w:color="D9D9D9"/>
          <w:right w:val="single" w:sz="6" w:space="12" w:color="D9D9D9"/>
        </w:pBdr>
        <w:shd w:val="clear" w:color="auto" w:fill="F8F8F8"/>
        <w:ind w:left="1200" w:right="300"/>
        <w:textAlignment w:val="baseline"/>
        <w:rPr>
          <w:rStyle w:val="token"/>
          <w:rFonts w:ascii="Consolas" w:eastAsiaTheme="majorEastAsia" w:hAnsi="Consolas" w:cs="Consolas"/>
          <w:color w:val="555555"/>
          <w:sz w:val="19"/>
          <w:szCs w:val="19"/>
          <w:bdr w:val="none" w:sz="0" w:space="0" w:color="auto" w:frame="1"/>
          <w:lang w:val="en-US"/>
        </w:rPr>
      </w:pPr>
      <w:r w:rsidRPr="00527D49">
        <w:rPr>
          <w:rStyle w:val="token"/>
          <w:rFonts w:ascii="Consolas" w:eastAsiaTheme="majorEastAsia" w:hAnsi="Consolas" w:cs="Consolas"/>
          <w:color w:val="555555"/>
          <w:sz w:val="19"/>
          <w:szCs w:val="19"/>
          <w:bdr w:val="none" w:sz="0" w:space="0" w:color="auto" w:frame="1"/>
          <w:lang w:val="en-US"/>
        </w:rPr>
        <w:t xml:space="preserve">      key_len</w:t>
      </w:r>
      <w:r w:rsidRPr="00527D49">
        <w:rPr>
          <w:rStyle w:val="token"/>
          <w:rFonts w:ascii="Consolas" w:eastAsiaTheme="majorEastAsia" w:hAnsi="Consolas" w:cs="Consolas"/>
          <w:color w:val="999999"/>
          <w:sz w:val="19"/>
          <w:szCs w:val="19"/>
          <w:bdr w:val="none" w:sz="0" w:space="0" w:color="auto" w:frame="1"/>
          <w:lang w:val="en-US"/>
        </w:rPr>
        <w:t>:</w:t>
      </w:r>
      <w:r w:rsidRPr="00527D49">
        <w:rPr>
          <w:rStyle w:val="token"/>
          <w:rFonts w:ascii="Consolas" w:eastAsiaTheme="majorEastAsia" w:hAnsi="Consolas" w:cs="Consolas"/>
          <w:color w:val="555555"/>
          <w:sz w:val="19"/>
          <w:szCs w:val="19"/>
          <w:bdr w:val="none" w:sz="0" w:space="0" w:color="auto" w:frame="1"/>
          <w:lang w:val="en-US"/>
        </w:rPr>
        <w:t xml:space="preserve"> NULL</w:t>
      </w:r>
    </w:p>
    <w:p w:rsidR="00527D49" w:rsidRPr="00527D49" w:rsidRDefault="00527D49" w:rsidP="00527D49">
      <w:pPr>
        <w:pStyle w:val="HTML0"/>
        <w:pBdr>
          <w:top w:val="single" w:sz="6" w:space="0" w:color="D9D9D9"/>
          <w:left w:val="single" w:sz="6" w:space="31" w:color="D9D9D9"/>
          <w:bottom w:val="single" w:sz="6" w:space="0" w:color="D9D9D9"/>
          <w:right w:val="single" w:sz="6" w:space="12" w:color="D9D9D9"/>
        </w:pBdr>
        <w:shd w:val="clear" w:color="auto" w:fill="F8F8F8"/>
        <w:ind w:left="1200" w:right="300"/>
        <w:textAlignment w:val="baseline"/>
        <w:rPr>
          <w:rStyle w:val="token"/>
          <w:rFonts w:ascii="Consolas" w:eastAsiaTheme="majorEastAsia" w:hAnsi="Consolas" w:cs="Consolas"/>
          <w:color w:val="555555"/>
          <w:sz w:val="19"/>
          <w:szCs w:val="19"/>
          <w:bdr w:val="none" w:sz="0" w:space="0" w:color="auto" w:frame="1"/>
          <w:lang w:val="en-US"/>
        </w:rPr>
      </w:pPr>
      <w:r w:rsidRPr="00527D49">
        <w:rPr>
          <w:rStyle w:val="token"/>
          <w:rFonts w:ascii="Consolas" w:eastAsiaTheme="majorEastAsia" w:hAnsi="Consolas" w:cs="Consolas"/>
          <w:color w:val="555555"/>
          <w:sz w:val="19"/>
          <w:szCs w:val="19"/>
          <w:bdr w:val="none" w:sz="0" w:space="0" w:color="auto" w:frame="1"/>
          <w:lang w:val="en-US"/>
        </w:rPr>
        <w:t xml:space="preserve">          ref</w:t>
      </w:r>
      <w:r w:rsidRPr="00527D49">
        <w:rPr>
          <w:rStyle w:val="token"/>
          <w:rFonts w:ascii="Consolas" w:eastAsiaTheme="majorEastAsia" w:hAnsi="Consolas" w:cs="Consolas"/>
          <w:color w:val="999999"/>
          <w:sz w:val="19"/>
          <w:szCs w:val="19"/>
          <w:bdr w:val="none" w:sz="0" w:space="0" w:color="auto" w:frame="1"/>
          <w:lang w:val="en-US"/>
        </w:rPr>
        <w:t>:</w:t>
      </w:r>
      <w:r w:rsidRPr="00527D49">
        <w:rPr>
          <w:rStyle w:val="token"/>
          <w:rFonts w:ascii="Consolas" w:eastAsiaTheme="majorEastAsia" w:hAnsi="Consolas" w:cs="Consolas"/>
          <w:color w:val="555555"/>
          <w:sz w:val="19"/>
          <w:szCs w:val="19"/>
          <w:bdr w:val="none" w:sz="0" w:space="0" w:color="auto" w:frame="1"/>
          <w:lang w:val="en-US"/>
        </w:rPr>
        <w:t xml:space="preserve"> NULL</w:t>
      </w:r>
    </w:p>
    <w:p w:rsidR="00527D49" w:rsidRPr="00527D49" w:rsidRDefault="00527D49" w:rsidP="00527D49">
      <w:pPr>
        <w:pStyle w:val="HTML0"/>
        <w:pBdr>
          <w:top w:val="single" w:sz="6" w:space="0" w:color="D9D9D9"/>
          <w:left w:val="single" w:sz="6" w:space="31" w:color="D9D9D9"/>
          <w:bottom w:val="single" w:sz="6" w:space="0" w:color="D9D9D9"/>
          <w:right w:val="single" w:sz="6" w:space="12" w:color="D9D9D9"/>
        </w:pBdr>
        <w:shd w:val="clear" w:color="auto" w:fill="F8F8F8"/>
        <w:ind w:left="1200" w:right="300"/>
        <w:textAlignment w:val="baseline"/>
        <w:rPr>
          <w:rStyle w:val="token"/>
          <w:rFonts w:ascii="Consolas" w:eastAsiaTheme="majorEastAsia" w:hAnsi="Consolas" w:cs="Consolas"/>
          <w:color w:val="555555"/>
          <w:sz w:val="19"/>
          <w:szCs w:val="19"/>
          <w:bdr w:val="none" w:sz="0" w:space="0" w:color="auto" w:frame="1"/>
          <w:lang w:val="en-US"/>
        </w:rPr>
      </w:pPr>
      <w:r w:rsidRPr="00527D49">
        <w:rPr>
          <w:rStyle w:val="token"/>
          <w:rFonts w:ascii="Consolas" w:eastAsiaTheme="majorEastAsia" w:hAnsi="Consolas" w:cs="Consolas"/>
          <w:color w:val="555555"/>
          <w:sz w:val="19"/>
          <w:szCs w:val="19"/>
          <w:bdr w:val="none" w:sz="0" w:space="0" w:color="auto" w:frame="1"/>
          <w:lang w:val="en-US"/>
        </w:rPr>
        <w:t xml:space="preserve">         rows</w:t>
      </w:r>
      <w:r w:rsidRPr="00527D49">
        <w:rPr>
          <w:rStyle w:val="token"/>
          <w:rFonts w:ascii="Consolas" w:eastAsiaTheme="majorEastAsia" w:hAnsi="Consolas" w:cs="Consolas"/>
          <w:color w:val="999999"/>
          <w:sz w:val="19"/>
          <w:szCs w:val="19"/>
          <w:bdr w:val="none" w:sz="0" w:space="0" w:color="auto" w:frame="1"/>
          <w:lang w:val="en-US"/>
        </w:rPr>
        <w:t>:</w:t>
      </w:r>
      <w:r w:rsidRPr="00527D49">
        <w:rPr>
          <w:rStyle w:val="token"/>
          <w:rFonts w:ascii="Consolas" w:eastAsiaTheme="majorEastAsia" w:hAnsi="Consolas" w:cs="Consolas"/>
          <w:color w:val="555555"/>
          <w:sz w:val="19"/>
          <w:szCs w:val="19"/>
          <w:bdr w:val="none" w:sz="0" w:space="0" w:color="auto" w:frame="1"/>
          <w:lang w:val="en-US"/>
        </w:rPr>
        <w:t xml:space="preserve"> 6</w:t>
      </w:r>
    </w:p>
    <w:p w:rsidR="00527D49" w:rsidRPr="00527D49" w:rsidRDefault="00527D49" w:rsidP="00527D49">
      <w:pPr>
        <w:pStyle w:val="HTML0"/>
        <w:pBdr>
          <w:top w:val="single" w:sz="6" w:space="0" w:color="D9D9D9"/>
          <w:left w:val="single" w:sz="6" w:space="31" w:color="D9D9D9"/>
          <w:bottom w:val="single" w:sz="6" w:space="0" w:color="D9D9D9"/>
          <w:right w:val="single" w:sz="6" w:space="12" w:color="D9D9D9"/>
        </w:pBdr>
        <w:shd w:val="clear" w:color="auto" w:fill="F8F8F8"/>
        <w:ind w:left="1200" w:right="300"/>
        <w:textAlignment w:val="baseline"/>
        <w:rPr>
          <w:rStyle w:val="token"/>
          <w:rFonts w:ascii="Consolas" w:eastAsiaTheme="majorEastAsia" w:hAnsi="Consolas" w:cs="Consolas"/>
          <w:color w:val="555555"/>
          <w:sz w:val="19"/>
          <w:szCs w:val="19"/>
          <w:bdr w:val="none" w:sz="0" w:space="0" w:color="auto" w:frame="1"/>
          <w:lang w:val="en-US"/>
        </w:rPr>
      </w:pPr>
      <w:r w:rsidRPr="00527D49">
        <w:rPr>
          <w:rStyle w:val="token"/>
          <w:rFonts w:ascii="Consolas" w:eastAsiaTheme="majorEastAsia" w:hAnsi="Consolas" w:cs="Consolas"/>
          <w:color w:val="555555"/>
          <w:sz w:val="19"/>
          <w:szCs w:val="19"/>
          <w:bdr w:val="none" w:sz="0" w:space="0" w:color="auto" w:frame="1"/>
          <w:lang w:val="en-US"/>
        </w:rPr>
        <w:t xml:space="preserve">     filtered</w:t>
      </w:r>
      <w:r w:rsidRPr="00527D49">
        <w:rPr>
          <w:rStyle w:val="token"/>
          <w:rFonts w:ascii="Consolas" w:eastAsiaTheme="majorEastAsia" w:hAnsi="Consolas" w:cs="Consolas"/>
          <w:color w:val="999999"/>
          <w:sz w:val="19"/>
          <w:szCs w:val="19"/>
          <w:bdr w:val="none" w:sz="0" w:space="0" w:color="auto" w:frame="1"/>
          <w:lang w:val="en-US"/>
        </w:rPr>
        <w:t>:</w:t>
      </w:r>
      <w:r w:rsidRPr="00527D49">
        <w:rPr>
          <w:rStyle w:val="token"/>
          <w:rFonts w:ascii="Consolas" w:eastAsiaTheme="majorEastAsia" w:hAnsi="Consolas" w:cs="Consolas"/>
          <w:color w:val="555555"/>
          <w:sz w:val="19"/>
          <w:szCs w:val="19"/>
          <w:bdr w:val="none" w:sz="0" w:space="0" w:color="auto" w:frame="1"/>
          <w:lang w:val="en-US"/>
        </w:rPr>
        <w:t xml:space="preserve"> 100.00</w:t>
      </w:r>
    </w:p>
    <w:p w:rsidR="00527D49" w:rsidRPr="00527D49" w:rsidRDefault="00527D49" w:rsidP="00527D49">
      <w:pPr>
        <w:pStyle w:val="HTML0"/>
        <w:pBdr>
          <w:top w:val="single" w:sz="6" w:space="0" w:color="D9D9D9"/>
          <w:left w:val="single" w:sz="6" w:space="31" w:color="D9D9D9"/>
          <w:bottom w:val="single" w:sz="6" w:space="0" w:color="D9D9D9"/>
          <w:right w:val="single" w:sz="6" w:space="12" w:color="D9D9D9"/>
        </w:pBdr>
        <w:shd w:val="clear" w:color="auto" w:fill="F8F8F8"/>
        <w:ind w:left="1200" w:right="300"/>
        <w:textAlignment w:val="baseline"/>
        <w:rPr>
          <w:rStyle w:val="token"/>
          <w:rFonts w:ascii="Consolas" w:eastAsiaTheme="majorEastAsia" w:hAnsi="Consolas" w:cs="Consolas"/>
          <w:color w:val="555555"/>
          <w:sz w:val="19"/>
          <w:szCs w:val="19"/>
          <w:bdr w:val="none" w:sz="0" w:space="0" w:color="auto" w:frame="1"/>
          <w:lang w:val="en-US"/>
        </w:rPr>
      </w:pPr>
      <w:r w:rsidRPr="00527D49">
        <w:rPr>
          <w:rStyle w:val="token"/>
          <w:rFonts w:ascii="Consolas" w:eastAsiaTheme="majorEastAsia" w:hAnsi="Consolas" w:cs="Consolas"/>
          <w:color w:val="555555"/>
          <w:sz w:val="19"/>
          <w:szCs w:val="19"/>
          <w:bdr w:val="none" w:sz="0" w:space="0" w:color="auto" w:frame="1"/>
          <w:lang w:val="en-US"/>
        </w:rPr>
        <w:t xml:space="preserve">        Extra</w:t>
      </w:r>
      <w:r w:rsidRPr="00527D49">
        <w:rPr>
          <w:rStyle w:val="token"/>
          <w:rFonts w:ascii="Consolas" w:eastAsiaTheme="majorEastAsia" w:hAnsi="Consolas" w:cs="Consolas"/>
          <w:color w:val="999999"/>
          <w:sz w:val="19"/>
          <w:szCs w:val="19"/>
          <w:bdr w:val="none" w:sz="0" w:space="0" w:color="auto" w:frame="1"/>
          <w:lang w:val="en-US"/>
        </w:rPr>
        <w:t>:</w:t>
      </w:r>
      <w:r w:rsidRPr="00527D49">
        <w:rPr>
          <w:rStyle w:val="token"/>
          <w:rFonts w:ascii="Consolas" w:eastAsiaTheme="majorEastAsia" w:hAnsi="Consolas" w:cs="Consolas"/>
          <w:color w:val="555555"/>
          <w:sz w:val="19"/>
          <w:szCs w:val="19"/>
          <w:bdr w:val="none" w:sz="0" w:space="0" w:color="auto" w:frame="1"/>
          <w:lang w:val="en-US"/>
        </w:rPr>
        <w:t xml:space="preserve"> Using where</w:t>
      </w:r>
    </w:p>
    <w:p w:rsidR="00527D49" w:rsidRPr="00527D49" w:rsidRDefault="00527D49" w:rsidP="00527D49">
      <w:pPr>
        <w:pStyle w:val="HTML0"/>
        <w:pBdr>
          <w:top w:val="single" w:sz="6" w:space="0" w:color="D9D9D9"/>
          <w:left w:val="single" w:sz="6" w:space="31" w:color="D9D9D9"/>
          <w:bottom w:val="single" w:sz="6" w:space="0" w:color="D9D9D9"/>
          <w:right w:val="single" w:sz="6" w:space="12" w:color="D9D9D9"/>
        </w:pBdr>
        <w:shd w:val="clear" w:color="auto" w:fill="F8F8F8"/>
        <w:ind w:left="1200" w:right="300"/>
        <w:textAlignment w:val="baseline"/>
        <w:rPr>
          <w:rStyle w:val="HTML"/>
          <w:rFonts w:ascii="Consolas" w:eastAsiaTheme="majorEastAsia" w:hAnsi="Consolas" w:cs="Consolas"/>
          <w:color w:val="000000"/>
          <w:sz w:val="19"/>
          <w:szCs w:val="19"/>
          <w:bdr w:val="none" w:sz="0" w:space="0" w:color="auto" w:frame="1"/>
          <w:lang w:val="en-US"/>
        </w:rPr>
      </w:pPr>
    </w:p>
    <w:p w:rsidR="00527D49" w:rsidRPr="00527D49" w:rsidRDefault="00527D49" w:rsidP="00527D49">
      <w:pPr>
        <w:pStyle w:val="HTML0"/>
        <w:pBdr>
          <w:top w:val="single" w:sz="6" w:space="0" w:color="D9D9D9"/>
          <w:left w:val="single" w:sz="6" w:space="31" w:color="D9D9D9"/>
          <w:bottom w:val="single" w:sz="6" w:space="0" w:color="D9D9D9"/>
          <w:right w:val="single" w:sz="6" w:space="12" w:color="D9D9D9"/>
        </w:pBdr>
        <w:shd w:val="clear" w:color="auto" w:fill="F8F8F8"/>
        <w:ind w:left="1200" w:right="300"/>
        <w:textAlignment w:val="baseline"/>
        <w:rPr>
          <w:rStyle w:val="HTML"/>
          <w:rFonts w:ascii="Consolas" w:eastAsiaTheme="majorEastAsia" w:hAnsi="Consolas" w:cs="Consolas"/>
          <w:color w:val="000000"/>
          <w:sz w:val="19"/>
          <w:szCs w:val="19"/>
          <w:bdr w:val="none" w:sz="0" w:space="0" w:color="auto" w:frame="1"/>
          <w:lang w:val="en-US"/>
        </w:rPr>
      </w:pPr>
      <w:r w:rsidRPr="00527D49">
        <w:rPr>
          <w:rStyle w:val="token"/>
          <w:rFonts w:ascii="Consolas" w:eastAsiaTheme="majorEastAsia" w:hAnsi="Consolas" w:cs="Consolas"/>
          <w:color w:val="A67F59"/>
          <w:sz w:val="19"/>
          <w:szCs w:val="19"/>
          <w:bdr w:val="none" w:sz="0" w:space="0" w:color="auto" w:frame="1"/>
          <w:lang w:val="en-US"/>
        </w:rPr>
        <w:t>mysql&gt;</w:t>
      </w: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token"/>
          <w:rFonts w:ascii="Consolas" w:eastAsiaTheme="majorEastAsia" w:hAnsi="Consolas" w:cs="Consolas"/>
          <w:color w:val="0077AA"/>
          <w:sz w:val="19"/>
          <w:szCs w:val="19"/>
          <w:bdr w:val="none" w:sz="0" w:space="0" w:color="auto" w:frame="1"/>
          <w:lang w:val="en-US"/>
        </w:rPr>
        <w:t>SET</w:t>
      </w: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token"/>
          <w:rFonts w:ascii="Consolas" w:eastAsiaTheme="majorEastAsia" w:hAnsi="Consolas" w:cs="Consolas"/>
          <w:color w:val="EE9900"/>
          <w:sz w:val="19"/>
          <w:szCs w:val="19"/>
          <w:bdr w:val="none" w:sz="0" w:space="0" w:color="auto" w:frame="1"/>
          <w:lang w:val="en-US"/>
        </w:rPr>
        <w:t>@@optimizer_switch</w:t>
      </w:r>
      <w:r w:rsidRPr="00527D49">
        <w:rPr>
          <w:rStyle w:val="token"/>
          <w:rFonts w:ascii="Consolas" w:eastAsiaTheme="majorEastAsia" w:hAnsi="Consolas" w:cs="Consolas"/>
          <w:color w:val="A67F59"/>
          <w:sz w:val="19"/>
          <w:szCs w:val="19"/>
          <w:bdr w:val="none" w:sz="0" w:space="0" w:color="auto" w:frame="1"/>
          <w:lang w:val="en-US"/>
        </w:rPr>
        <w:t>=</w:t>
      </w:r>
      <w:r w:rsidRPr="00527D49">
        <w:rPr>
          <w:rStyle w:val="token"/>
          <w:rFonts w:ascii="Consolas" w:eastAsiaTheme="majorEastAsia" w:hAnsi="Consolas" w:cs="Consolas"/>
          <w:color w:val="669900"/>
          <w:sz w:val="19"/>
          <w:szCs w:val="19"/>
          <w:bdr w:val="none" w:sz="0" w:space="0" w:color="auto" w:frame="1"/>
          <w:lang w:val="en-US"/>
        </w:rPr>
        <w:t>"subquery_to_derived=on"</w:t>
      </w:r>
      <w:r w:rsidRPr="00527D49">
        <w:rPr>
          <w:rStyle w:val="token"/>
          <w:rFonts w:ascii="Consolas" w:eastAsiaTheme="majorEastAsia" w:hAnsi="Consolas" w:cs="Consolas"/>
          <w:color w:val="999999"/>
          <w:sz w:val="19"/>
          <w:szCs w:val="19"/>
          <w:bdr w:val="none" w:sz="0" w:space="0" w:color="auto" w:frame="1"/>
          <w:lang w:val="en-US"/>
        </w:rPr>
        <w:t>;</w:t>
      </w:r>
    </w:p>
    <w:p w:rsidR="00527D49" w:rsidRPr="00527D49" w:rsidRDefault="00527D49" w:rsidP="00527D49">
      <w:pPr>
        <w:pStyle w:val="HTML0"/>
        <w:pBdr>
          <w:top w:val="single" w:sz="6" w:space="0" w:color="D9D9D9"/>
          <w:left w:val="single" w:sz="6" w:space="31" w:color="D9D9D9"/>
          <w:bottom w:val="single" w:sz="6" w:space="0" w:color="D9D9D9"/>
          <w:right w:val="single" w:sz="6" w:space="12" w:color="D9D9D9"/>
        </w:pBdr>
        <w:shd w:val="clear" w:color="auto" w:fill="F8F8F8"/>
        <w:ind w:left="1200" w:right="300"/>
        <w:textAlignment w:val="baseline"/>
        <w:rPr>
          <w:rStyle w:val="HTML"/>
          <w:rFonts w:ascii="Consolas" w:eastAsiaTheme="majorEastAsia" w:hAnsi="Consolas" w:cs="Consolas"/>
          <w:color w:val="000000"/>
          <w:sz w:val="19"/>
          <w:szCs w:val="19"/>
          <w:bdr w:val="none" w:sz="0" w:space="0" w:color="auto" w:frame="1"/>
          <w:lang w:val="en-US"/>
        </w:rPr>
      </w:pPr>
    </w:p>
    <w:p w:rsidR="00527D49" w:rsidRPr="00527D49" w:rsidRDefault="00527D49" w:rsidP="00527D49">
      <w:pPr>
        <w:pStyle w:val="HTML0"/>
        <w:pBdr>
          <w:top w:val="single" w:sz="6" w:space="0" w:color="D9D9D9"/>
          <w:left w:val="single" w:sz="6" w:space="31" w:color="D9D9D9"/>
          <w:bottom w:val="single" w:sz="6" w:space="0" w:color="D9D9D9"/>
          <w:right w:val="single" w:sz="6" w:space="12" w:color="D9D9D9"/>
        </w:pBdr>
        <w:shd w:val="clear" w:color="auto" w:fill="F8F8F8"/>
        <w:ind w:left="1200" w:right="300"/>
        <w:textAlignment w:val="baseline"/>
        <w:rPr>
          <w:rStyle w:val="HTML"/>
          <w:rFonts w:ascii="Consolas" w:eastAsiaTheme="majorEastAsia" w:hAnsi="Consolas" w:cs="Consolas"/>
          <w:color w:val="000000"/>
          <w:sz w:val="19"/>
          <w:szCs w:val="19"/>
          <w:bdr w:val="none" w:sz="0" w:space="0" w:color="auto" w:frame="1"/>
          <w:lang w:val="en-US"/>
        </w:rPr>
      </w:pPr>
      <w:r w:rsidRPr="00527D49">
        <w:rPr>
          <w:rStyle w:val="token"/>
          <w:rFonts w:ascii="Consolas" w:eastAsiaTheme="majorEastAsia" w:hAnsi="Consolas" w:cs="Consolas"/>
          <w:color w:val="A67F59"/>
          <w:sz w:val="19"/>
          <w:szCs w:val="19"/>
          <w:bdr w:val="none" w:sz="0" w:space="0" w:color="auto" w:frame="1"/>
          <w:lang w:val="en-US"/>
        </w:rPr>
        <w:t>mysql&gt;</w:t>
      </w: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token"/>
          <w:rFonts w:ascii="Consolas" w:eastAsiaTheme="majorEastAsia" w:hAnsi="Consolas" w:cs="Consolas"/>
          <w:color w:val="0077AA"/>
          <w:sz w:val="19"/>
          <w:szCs w:val="19"/>
          <w:bdr w:val="none" w:sz="0" w:space="0" w:color="auto" w:frame="1"/>
          <w:lang w:val="en-US"/>
        </w:rPr>
        <w:t>EXPLAIN</w:t>
      </w: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token"/>
          <w:rFonts w:ascii="Consolas" w:eastAsiaTheme="majorEastAsia" w:hAnsi="Consolas" w:cs="Consolas"/>
          <w:color w:val="0077AA"/>
          <w:sz w:val="19"/>
          <w:szCs w:val="19"/>
          <w:bdr w:val="none" w:sz="0" w:space="0" w:color="auto" w:frame="1"/>
          <w:lang w:val="en-US"/>
        </w:rPr>
        <w:t>SELECT</w:t>
      </w: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token"/>
          <w:rFonts w:ascii="Consolas" w:eastAsiaTheme="majorEastAsia" w:hAnsi="Consolas" w:cs="Consolas"/>
          <w:color w:val="A67F59"/>
          <w:sz w:val="19"/>
          <w:szCs w:val="19"/>
          <w:bdr w:val="none" w:sz="0" w:space="0" w:color="auto" w:frame="1"/>
          <w:lang w:val="en-US"/>
        </w:rPr>
        <w:t>*</w:t>
      </w: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token"/>
          <w:rFonts w:ascii="Consolas" w:eastAsiaTheme="majorEastAsia" w:hAnsi="Consolas" w:cs="Consolas"/>
          <w:color w:val="0077AA"/>
          <w:sz w:val="19"/>
          <w:szCs w:val="19"/>
          <w:bdr w:val="none" w:sz="0" w:space="0" w:color="auto" w:frame="1"/>
          <w:lang w:val="en-US"/>
        </w:rPr>
        <w:t>FROM</w:t>
      </w:r>
      <w:r w:rsidRPr="00527D49">
        <w:rPr>
          <w:rStyle w:val="HTML"/>
          <w:rFonts w:ascii="Consolas" w:eastAsiaTheme="majorEastAsia" w:hAnsi="Consolas" w:cs="Consolas"/>
          <w:color w:val="000000"/>
          <w:sz w:val="19"/>
          <w:szCs w:val="19"/>
          <w:bdr w:val="none" w:sz="0" w:space="0" w:color="auto" w:frame="1"/>
          <w:lang w:val="en-US"/>
        </w:rPr>
        <w:t xml:space="preserve"> t1</w:t>
      </w:r>
    </w:p>
    <w:p w:rsidR="00527D49" w:rsidRPr="00527D49" w:rsidRDefault="00527D49" w:rsidP="00527D49">
      <w:pPr>
        <w:pStyle w:val="HTML0"/>
        <w:pBdr>
          <w:top w:val="single" w:sz="6" w:space="0" w:color="D9D9D9"/>
          <w:left w:val="single" w:sz="6" w:space="31" w:color="D9D9D9"/>
          <w:bottom w:val="single" w:sz="6" w:space="0" w:color="D9D9D9"/>
          <w:right w:val="single" w:sz="6" w:space="12" w:color="D9D9D9"/>
        </w:pBdr>
        <w:shd w:val="clear" w:color="auto" w:fill="F8F8F8"/>
        <w:ind w:left="1200" w:right="300"/>
        <w:textAlignment w:val="baseline"/>
        <w:rPr>
          <w:rStyle w:val="HTML"/>
          <w:rFonts w:ascii="Consolas" w:eastAsiaTheme="majorEastAsia" w:hAnsi="Consolas" w:cs="Consolas"/>
          <w:color w:val="000000"/>
          <w:sz w:val="19"/>
          <w:szCs w:val="19"/>
          <w:bdr w:val="none" w:sz="0" w:space="0" w:color="auto" w:frame="1"/>
          <w:lang w:val="en-US"/>
        </w:rPr>
      </w:pPr>
      <w:r w:rsidRPr="00527D49">
        <w:rPr>
          <w:rStyle w:val="token"/>
          <w:rFonts w:ascii="Consolas" w:eastAsiaTheme="majorEastAsia" w:hAnsi="Consolas" w:cs="Consolas"/>
          <w:color w:val="A67F59"/>
          <w:sz w:val="19"/>
          <w:szCs w:val="19"/>
          <w:bdr w:val="none" w:sz="0" w:space="0" w:color="auto" w:frame="1"/>
          <w:lang w:val="en-US"/>
        </w:rPr>
        <w:t xml:space="preserve">    -&gt;</w:t>
      </w: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token"/>
          <w:rFonts w:ascii="Consolas" w:eastAsiaTheme="majorEastAsia" w:hAnsi="Consolas" w:cs="Consolas"/>
          <w:color w:val="0077AA"/>
          <w:sz w:val="19"/>
          <w:szCs w:val="19"/>
          <w:bdr w:val="none" w:sz="0" w:space="0" w:color="auto" w:frame="1"/>
          <w:lang w:val="en-US"/>
        </w:rPr>
        <w:t>WHERE</w:t>
      </w:r>
      <w:r w:rsidRPr="00527D49">
        <w:rPr>
          <w:rStyle w:val="HTML"/>
          <w:rFonts w:ascii="Consolas" w:eastAsiaTheme="majorEastAsia" w:hAnsi="Consolas" w:cs="Consolas"/>
          <w:color w:val="000000"/>
          <w:sz w:val="19"/>
          <w:szCs w:val="19"/>
          <w:bdr w:val="none" w:sz="0" w:space="0" w:color="auto" w:frame="1"/>
          <w:lang w:val="en-US"/>
        </w:rPr>
        <w:t xml:space="preserve">   t1</w:t>
      </w:r>
      <w:r w:rsidRPr="00527D49">
        <w:rPr>
          <w:rStyle w:val="token"/>
          <w:rFonts w:ascii="Consolas" w:eastAsiaTheme="majorEastAsia" w:hAnsi="Consolas" w:cs="Consolas"/>
          <w:color w:val="999999"/>
          <w:sz w:val="19"/>
          <w:szCs w:val="19"/>
          <w:bdr w:val="none" w:sz="0" w:space="0" w:color="auto" w:frame="1"/>
          <w:lang w:val="en-US"/>
        </w:rPr>
        <w:t>.</w:t>
      </w:r>
      <w:r w:rsidRPr="00527D49">
        <w:rPr>
          <w:rStyle w:val="HTML"/>
          <w:rFonts w:ascii="Consolas" w:eastAsiaTheme="majorEastAsia" w:hAnsi="Consolas" w:cs="Consolas"/>
          <w:color w:val="000000"/>
          <w:sz w:val="19"/>
          <w:szCs w:val="19"/>
          <w:bdr w:val="none" w:sz="0" w:space="0" w:color="auto" w:frame="1"/>
          <w:lang w:val="en-US"/>
        </w:rPr>
        <w:t xml:space="preserve">b </w:t>
      </w:r>
      <w:r w:rsidRPr="00527D49">
        <w:rPr>
          <w:rStyle w:val="token"/>
          <w:rFonts w:ascii="Consolas" w:eastAsiaTheme="majorEastAsia" w:hAnsi="Consolas" w:cs="Consolas"/>
          <w:color w:val="A67F59"/>
          <w:sz w:val="19"/>
          <w:szCs w:val="19"/>
          <w:bdr w:val="none" w:sz="0" w:space="0" w:color="auto" w:frame="1"/>
          <w:lang w:val="en-US"/>
        </w:rPr>
        <w:t>&lt;</w:t>
      </w: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token"/>
          <w:rFonts w:ascii="Consolas" w:eastAsiaTheme="majorEastAsia" w:hAnsi="Consolas" w:cs="Consolas"/>
          <w:color w:val="990055"/>
          <w:sz w:val="19"/>
          <w:szCs w:val="19"/>
          <w:bdr w:val="none" w:sz="0" w:space="0" w:color="auto" w:frame="1"/>
          <w:lang w:val="en-US"/>
        </w:rPr>
        <w:t>0</w:t>
      </w:r>
    </w:p>
    <w:p w:rsidR="00527D49" w:rsidRPr="00527D49" w:rsidRDefault="00527D49" w:rsidP="00527D49">
      <w:pPr>
        <w:pStyle w:val="HTML0"/>
        <w:pBdr>
          <w:top w:val="single" w:sz="6" w:space="0" w:color="D9D9D9"/>
          <w:left w:val="single" w:sz="6" w:space="31" w:color="D9D9D9"/>
          <w:bottom w:val="single" w:sz="6" w:space="0" w:color="D9D9D9"/>
          <w:right w:val="single" w:sz="6" w:space="12" w:color="D9D9D9"/>
        </w:pBdr>
        <w:shd w:val="clear" w:color="auto" w:fill="F8F8F8"/>
        <w:ind w:left="1200" w:right="300"/>
        <w:textAlignment w:val="baseline"/>
        <w:rPr>
          <w:rStyle w:val="HTML"/>
          <w:rFonts w:ascii="Consolas" w:eastAsiaTheme="majorEastAsia" w:hAnsi="Consolas" w:cs="Consolas"/>
          <w:color w:val="000000"/>
          <w:sz w:val="19"/>
          <w:szCs w:val="19"/>
          <w:bdr w:val="none" w:sz="0" w:space="0" w:color="auto" w:frame="1"/>
          <w:lang w:val="en-US"/>
        </w:rPr>
      </w:pPr>
      <w:r w:rsidRPr="00527D49">
        <w:rPr>
          <w:rStyle w:val="token"/>
          <w:rFonts w:ascii="Consolas" w:eastAsiaTheme="majorEastAsia" w:hAnsi="Consolas" w:cs="Consolas"/>
          <w:color w:val="A67F59"/>
          <w:sz w:val="19"/>
          <w:szCs w:val="19"/>
          <w:bdr w:val="none" w:sz="0" w:space="0" w:color="auto" w:frame="1"/>
          <w:lang w:val="en-US"/>
        </w:rPr>
        <w:t xml:space="preserve">    -&gt;</w:t>
      </w: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token"/>
          <w:rFonts w:ascii="Consolas" w:eastAsiaTheme="majorEastAsia" w:hAnsi="Consolas" w:cs="Consolas"/>
          <w:color w:val="A67F59"/>
          <w:sz w:val="19"/>
          <w:szCs w:val="19"/>
          <w:bdr w:val="none" w:sz="0" w:space="0" w:color="auto" w:frame="1"/>
          <w:lang w:val="en-US"/>
        </w:rPr>
        <w:t>OR</w:t>
      </w:r>
    </w:p>
    <w:p w:rsidR="00527D49" w:rsidRPr="00527D49" w:rsidRDefault="00527D49" w:rsidP="00527D49">
      <w:pPr>
        <w:pStyle w:val="HTML0"/>
        <w:pBdr>
          <w:top w:val="single" w:sz="6" w:space="0" w:color="D9D9D9"/>
          <w:left w:val="single" w:sz="6" w:space="31" w:color="D9D9D9"/>
          <w:bottom w:val="single" w:sz="6" w:space="0" w:color="D9D9D9"/>
          <w:right w:val="single" w:sz="6" w:space="12" w:color="D9D9D9"/>
        </w:pBdr>
        <w:shd w:val="clear" w:color="auto" w:fill="F8F8F8"/>
        <w:ind w:left="1200" w:right="300"/>
        <w:textAlignment w:val="baseline"/>
        <w:rPr>
          <w:rStyle w:val="HTML"/>
          <w:rFonts w:ascii="Consolas" w:eastAsiaTheme="majorEastAsia" w:hAnsi="Consolas" w:cs="Consolas"/>
          <w:color w:val="000000"/>
          <w:sz w:val="19"/>
          <w:szCs w:val="19"/>
          <w:bdr w:val="none" w:sz="0" w:space="0" w:color="auto" w:frame="1"/>
          <w:lang w:val="en-US"/>
        </w:rPr>
      </w:pPr>
      <w:r w:rsidRPr="00527D49">
        <w:rPr>
          <w:rStyle w:val="token"/>
          <w:rFonts w:ascii="Consolas" w:eastAsiaTheme="majorEastAsia" w:hAnsi="Consolas" w:cs="Consolas"/>
          <w:color w:val="A67F59"/>
          <w:sz w:val="19"/>
          <w:szCs w:val="19"/>
          <w:bdr w:val="none" w:sz="0" w:space="0" w:color="auto" w:frame="1"/>
          <w:lang w:val="en-US"/>
        </w:rPr>
        <w:t xml:space="preserve">    -&gt;</w:t>
      </w:r>
      <w:r w:rsidRPr="00527D49">
        <w:rPr>
          <w:rStyle w:val="HTML"/>
          <w:rFonts w:ascii="Consolas" w:eastAsiaTheme="majorEastAsia" w:hAnsi="Consolas" w:cs="Consolas"/>
          <w:color w:val="000000"/>
          <w:sz w:val="19"/>
          <w:szCs w:val="19"/>
          <w:bdr w:val="none" w:sz="0" w:space="0" w:color="auto" w:frame="1"/>
          <w:lang w:val="en-US"/>
        </w:rPr>
        <w:t xml:space="preserve">                     t1</w:t>
      </w:r>
      <w:r w:rsidRPr="00527D49">
        <w:rPr>
          <w:rStyle w:val="token"/>
          <w:rFonts w:ascii="Consolas" w:eastAsiaTheme="majorEastAsia" w:hAnsi="Consolas" w:cs="Consolas"/>
          <w:color w:val="999999"/>
          <w:sz w:val="19"/>
          <w:szCs w:val="19"/>
          <w:bdr w:val="none" w:sz="0" w:space="0" w:color="auto" w:frame="1"/>
          <w:lang w:val="en-US"/>
        </w:rPr>
        <w:t>.</w:t>
      </w:r>
      <w:r w:rsidRPr="00527D49">
        <w:rPr>
          <w:rStyle w:val="HTML"/>
          <w:rFonts w:ascii="Consolas" w:eastAsiaTheme="majorEastAsia" w:hAnsi="Consolas" w:cs="Consolas"/>
          <w:color w:val="000000"/>
          <w:sz w:val="19"/>
          <w:szCs w:val="19"/>
          <w:bdr w:val="none" w:sz="0" w:space="0" w:color="auto" w:frame="1"/>
          <w:lang w:val="en-US"/>
        </w:rPr>
        <w:t xml:space="preserve">a </w:t>
      </w:r>
      <w:r w:rsidRPr="00527D49">
        <w:rPr>
          <w:rStyle w:val="token"/>
          <w:rFonts w:ascii="Consolas" w:eastAsiaTheme="majorEastAsia" w:hAnsi="Consolas" w:cs="Consolas"/>
          <w:color w:val="0077AA"/>
          <w:sz w:val="19"/>
          <w:szCs w:val="19"/>
          <w:bdr w:val="none" w:sz="0" w:space="0" w:color="auto" w:frame="1"/>
          <w:lang w:val="en-US"/>
        </w:rPr>
        <w:t>IN</w:t>
      </w: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token"/>
          <w:rFonts w:ascii="Consolas" w:eastAsiaTheme="majorEastAsia" w:hAnsi="Consolas" w:cs="Consolas"/>
          <w:color w:val="999999"/>
          <w:sz w:val="19"/>
          <w:szCs w:val="19"/>
          <w:bdr w:val="none" w:sz="0" w:space="0" w:color="auto" w:frame="1"/>
          <w:lang w:val="en-US"/>
        </w:rPr>
        <w:t>(</w:t>
      </w:r>
      <w:r w:rsidRPr="00527D49">
        <w:rPr>
          <w:rStyle w:val="token"/>
          <w:rFonts w:ascii="Consolas" w:eastAsiaTheme="majorEastAsia" w:hAnsi="Consolas" w:cs="Consolas"/>
          <w:color w:val="0077AA"/>
          <w:sz w:val="19"/>
          <w:szCs w:val="19"/>
          <w:bdr w:val="none" w:sz="0" w:space="0" w:color="auto" w:frame="1"/>
          <w:lang w:val="en-US"/>
        </w:rPr>
        <w:t>SELECT</w:t>
      </w:r>
      <w:r w:rsidRPr="00527D49">
        <w:rPr>
          <w:rStyle w:val="HTML"/>
          <w:rFonts w:ascii="Consolas" w:eastAsiaTheme="majorEastAsia" w:hAnsi="Consolas" w:cs="Consolas"/>
          <w:color w:val="000000"/>
          <w:sz w:val="19"/>
          <w:szCs w:val="19"/>
          <w:bdr w:val="none" w:sz="0" w:space="0" w:color="auto" w:frame="1"/>
          <w:lang w:val="en-US"/>
        </w:rPr>
        <w:t xml:space="preserve"> t2</w:t>
      </w:r>
      <w:r w:rsidRPr="00527D49">
        <w:rPr>
          <w:rStyle w:val="token"/>
          <w:rFonts w:ascii="Consolas" w:eastAsiaTheme="majorEastAsia" w:hAnsi="Consolas" w:cs="Consolas"/>
          <w:color w:val="999999"/>
          <w:sz w:val="19"/>
          <w:szCs w:val="19"/>
          <w:bdr w:val="none" w:sz="0" w:space="0" w:color="auto" w:frame="1"/>
          <w:lang w:val="en-US"/>
        </w:rPr>
        <w:t>.</w:t>
      </w:r>
      <w:r w:rsidRPr="00527D49">
        <w:rPr>
          <w:rStyle w:val="HTML"/>
          <w:rFonts w:ascii="Consolas" w:eastAsiaTheme="majorEastAsia" w:hAnsi="Consolas" w:cs="Consolas"/>
          <w:color w:val="000000"/>
          <w:sz w:val="19"/>
          <w:szCs w:val="19"/>
          <w:bdr w:val="none" w:sz="0" w:space="0" w:color="auto" w:frame="1"/>
          <w:lang w:val="en-US"/>
        </w:rPr>
        <w:t xml:space="preserve">a </w:t>
      </w:r>
      <w:r w:rsidRPr="00527D49">
        <w:rPr>
          <w:rStyle w:val="token"/>
          <w:rFonts w:ascii="Consolas" w:eastAsiaTheme="majorEastAsia" w:hAnsi="Consolas" w:cs="Consolas"/>
          <w:color w:val="A67F59"/>
          <w:sz w:val="19"/>
          <w:szCs w:val="19"/>
          <w:bdr w:val="none" w:sz="0" w:space="0" w:color="auto" w:frame="1"/>
          <w:lang w:val="en-US"/>
        </w:rPr>
        <w:t>+</w:t>
      </w: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token"/>
          <w:rFonts w:ascii="Consolas" w:eastAsiaTheme="majorEastAsia" w:hAnsi="Consolas" w:cs="Consolas"/>
          <w:color w:val="990055"/>
          <w:sz w:val="19"/>
          <w:szCs w:val="19"/>
          <w:bdr w:val="none" w:sz="0" w:space="0" w:color="auto" w:frame="1"/>
          <w:lang w:val="en-US"/>
        </w:rPr>
        <w:t>1</w:t>
      </w: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token"/>
          <w:rFonts w:ascii="Consolas" w:eastAsiaTheme="majorEastAsia" w:hAnsi="Consolas" w:cs="Consolas"/>
          <w:color w:val="0077AA"/>
          <w:sz w:val="19"/>
          <w:szCs w:val="19"/>
          <w:bdr w:val="none" w:sz="0" w:space="0" w:color="auto" w:frame="1"/>
          <w:lang w:val="en-US"/>
        </w:rPr>
        <w:t>FROM</w:t>
      </w:r>
      <w:r w:rsidRPr="00527D49">
        <w:rPr>
          <w:rStyle w:val="HTML"/>
          <w:rFonts w:ascii="Consolas" w:eastAsiaTheme="majorEastAsia" w:hAnsi="Consolas" w:cs="Consolas"/>
          <w:color w:val="000000"/>
          <w:sz w:val="19"/>
          <w:szCs w:val="19"/>
          <w:bdr w:val="none" w:sz="0" w:space="0" w:color="auto" w:frame="1"/>
          <w:lang w:val="en-US"/>
        </w:rPr>
        <w:t xml:space="preserve"> t2</w:t>
      </w:r>
      <w:r w:rsidRPr="00527D49">
        <w:rPr>
          <w:rStyle w:val="token"/>
          <w:rFonts w:ascii="Consolas" w:eastAsiaTheme="majorEastAsia" w:hAnsi="Consolas" w:cs="Consolas"/>
          <w:color w:val="999999"/>
          <w:sz w:val="19"/>
          <w:szCs w:val="19"/>
          <w:bdr w:val="none" w:sz="0" w:space="0" w:color="auto" w:frame="1"/>
          <w:lang w:val="en-US"/>
        </w:rPr>
        <w:t>)</w:t>
      </w:r>
      <w:r w:rsidRPr="00527D49">
        <w:rPr>
          <w:rStyle w:val="HTML"/>
          <w:rFonts w:ascii="Consolas" w:eastAsiaTheme="majorEastAsia" w:hAnsi="Consolas" w:cs="Consolas"/>
          <w:color w:val="000000"/>
          <w:sz w:val="19"/>
          <w:szCs w:val="19"/>
          <w:bdr w:val="none" w:sz="0" w:space="0" w:color="auto" w:frame="1"/>
          <w:lang w:val="en-US"/>
        </w:rPr>
        <w:t>\G</w:t>
      </w:r>
    </w:p>
    <w:p w:rsidR="00527D49" w:rsidRPr="00527D49" w:rsidRDefault="00527D49" w:rsidP="00527D49">
      <w:pPr>
        <w:pStyle w:val="HTML0"/>
        <w:pBdr>
          <w:top w:val="single" w:sz="6" w:space="0" w:color="D9D9D9"/>
          <w:left w:val="single" w:sz="6" w:space="31" w:color="D9D9D9"/>
          <w:bottom w:val="single" w:sz="6" w:space="0" w:color="D9D9D9"/>
          <w:right w:val="single" w:sz="6" w:space="12" w:color="D9D9D9"/>
        </w:pBdr>
        <w:shd w:val="clear" w:color="auto" w:fill="F8F8F8"/>
        <w:ind w:left="1200" w:right="300"/>
        <w:textAlignment w:val="baseline"/>
        <w:rPr>
          <w:rStyle w:val="token"/>
          <w:rFonts w:ascii="Consolas" w:eastAsiaTheme="majorEastAsia" w:hAnsi="Consolas" w:cs="Consolas"/>
          <w:color w:val="555555"/>
          <w:sz w:val="19"/>
          <w:szCs w:val="19"/>
          <w:bdr w:val="none" w:sz="0" w:space="0" w:color="auto" w:frame="1"/>
          <w:lang w:val="en-US"/>
        </w:rPr>
      </w:pPr>
      <w:r w:rsidRPr="00527D49">
        <w:rPr>
          <w:rStyle w:val="token"/>
          <w:rFonts w:ascii="Consolas" w:eastAsiaTheme="majorEastAsia" w:hAnsi="Consolas" w:cs="Consolas"/>
          <w:color w:val="999999"/>
          <w:sz w:val="19"/>
          <w:szCs w:val="19"/>
          <w:bdr w:val="none" w:sz="0" w:space="0" w:color="auto" w:frame="1"/>
          <w:lang w:val="en-US"/>
        </w:rPr>
        <w:t>***************************</w:t>
      </w:r>
      <w:r w:rsidRPr="00527D49">
        <w:rPr>
          <w:rStyle w:val="token"/>
          <w:rFonts w:ascii="Consolas" w:eastAsiaTheme="majorEastAsia" w:hAnsi="Consolas" w:cs="Consolas"/>
          <w:color w:val="555555"/>
          <w:sz w:val="19"/>
          <w:szCs w:val="19"/>
          <w:bdr w:val="none" w:sz="0" w:space="0" w:color="auto" w:frame="1"/>
          <w:lang w:val="en-US"/>
        </w:rPr>
        <w:t xml:space="preserve"> 1. row </w:t>
      </w:r>
      <w:r w:rsidRPr="00527D49">
        <w:rPr>
          <w:rStyle w:val="token"/>
          <w:rFonts w:ascii="Consolas" w:eastAsiaTheme="majorEastAsia" w:hAnsi="Consolas" w:cs="Consolas"/>
          <w:color w:val="999999"/>
          <w:sz w:val="19"/>
          <w:szCs w:val="19"/>
          <w:bdr w:val="none" w:sz="0" w:space="0" w:color="auto" w:frame="1"/>
          <w:lang w:val="en-US"/>
        </w:rPr>
        <w:t>***************************</w:t>
      </w:r>
    </w:p>
    <w:p w:rsidR="00527D49" w:rsidRPr="00527D49" w:rsidRDefault="00527D49" w:rsidP="00527D49">
      <w:pPr>
        <w:pStyle w:val="HTML0"/>
        <w:pBdr>
          <w:top w:val="single" w:sz="6" w:space="0" w:color="D9D9D9"/>
          <w:left w:val="single" w:sz="6" w:space="31" w:color="D9D9D9"/>
          <w:bottom w:val="single" w:sz="6" w:space="0" w:color="D9D9D9"/>
          <w:right w:val="single" w:sz="6" w:space="12" w:color="D9D9D9"/>
        </w:pBdr>
        <w:shd w:val="clear" w:color="auto" w:fill="F8F8F8"/>
        <w:ind w:left="1200" w:right="300"/>
        <w:textAlignment w:val="baseline"/>
        <w:rPr>
          <w:rStyle w:val="token"/>
          <w:rFonts w:ascii="Consolas" w:eastAsiaTheme="majorEastAsia" w:hAnsi="Consolas" w:cs="Consolas"/>
          <w:color w:val="555555"/>
          <w:sz w:val="19"/>
          <w:szCs w:val="19"/>
          <w:bdr w:val="none" w:sz="0" w:space="0" w:color="auto" w:frame="1"/>
          <w:lang w:val="en-US"/>
        </w:rPr>
      </w:pPr>
      <w:r w:rsidRPr="00527D49">
        <w:rPr>
          <w:rStyle w:val="token"/>
          <w:rFonts w:ascii="Consolas" w:eastAsiaTheme="majorEastAsia" w:hAnsi="Consolas" w:cs="Consolas"/>
          <w:color w:val="555555"/>
          <w:sz w:val="19"/>
          <w:szCs w:val="19"/>
          <w:bdr w:val="none" w:sz="0" w:space="0" w:color="auto" w:frame="1"/>
          <w:lang w:val="en-US"/>
        </w:rPr>
        <w:t xml:space="preserve">           id</w:t>
      </w:r>
      <w:r w:rsidRPr="00527D49">
        <w:rPr>
          <w:rStyle w:val="token"/>
          <w:rFonts w:ascii="Consolas" w:eastAsiaTheme="majorEastAsia" w:hAnsi="Consolas" w:cs="Consolas"/>
          <w:color w:val="999999"/>
          <w:sz w:val="19"/>
          <w:szCs w:val="19"/>
          <w:bdr w:val="none" w:sz="0" w:space="0" w:color="auto" w:frame="1"/>
          <w:lang w:val="en-US"/>
        </w:rPr>
        <w:t>:</w:t>
      </w:r>
      <w:r w:rsidRPr="00527D49">
        <w:rPr>
          <w:rStyle w:val="token"/>
          <w:rFonts w:ascii="Consolas" w:eastAsiaTheme="majorEastAsia" w:hAnsi="Consolas" w:cs="Consolas"/>
          <w:color w:val="555555"/>
          <w:sz w:val="19"/>
          <w:szCs w:val="19"/>
          <w:bdr w:val="none" w:sz="0" w:space="0" w:color="auto" w:frame="1"/>
          <w:lang w:val="en-US"/>
        </w:rPr>
        <w:t xml:space="preserve"> 1</w:t>
      </w:r>
    </w:p>
    <w:p w:rsidR="00527D49" w:rsidRPr="00527D49" w:rsidRDefault="00527D49" w:rsidP="00527D49">
      <w:pPr>
        <w:pStyle w:val="HTML0"/>
        <w:pBdr>
          <w:top w:val="single" w:sz="6" w:space="0" w:color="D9D9D9"/>
          <w:left w:val="single" w:sz="6" w:space="31" w:color="D9D9D9"/>
          <w:bottom w:val="single" w:sz="6" w:space="0" w:color="D9D9D9"/>
          <w:right w:val="single" w:sz="6" w:space="12" w:color="D9D9D9"/>
        </w:pBdr>
        <w:shd w:val="clear" w:color="auto" w:fill="F8F8F8"/>
        <w:ind w:left="1200" w:right="300"/>
        <w:textAlignment w:val="baseline"/>
        <w:rPr>
          <w:rStyle w:val="token"/>
          <w:rFonts w:ascii="Consolas" w:eastAsiaTheme="majorEastAsia" w:hAnsi="Consolas" w:cs="Consolas"/>
          <w:color w:val="555555"/>
          <w:sz w:val="19"/>
          <w:szCs w:val="19"/>
          <w:bdr w:val="none" w:sz="0" w:space="0" w:color="auto" w:frame="1"/>
          <w:lang w:val="en-US"/>
        </w:rPr>
      </w:pPr>
      <w:r w:rsidRPr="00527D49">
        <w:rPr>
          <w:rStyle w:val="token"/>
          <w:rFonts w:ascii="Consolas" w:eastAsiaTheme="majorEastAsia" w:hAnsi="Consolas" w:cs="Consolas"/>
          <w:color w:val="555555"/>
          <w:sz w:val="19"/>
          <w:szCs w:val="19"/>
          <w:bdr w:val="none" w:sz="0" w:space="0" w:color="auto" w:frame="1"/>
          <w:lang w:val="en-US"/>
        </w:rPr>
        <w:t xml:space="preserve">  select_type</w:t>
      </w:r>
      <w:r w:rsidRPr="00527D49">
        <w:rPr>
          <w:rStyle w:val="token"/>
          <w:rFonts w:ascii="Consolas" w:eastAsiaTheme="majorEastAsia" w:hAnsi="Consolas" w:cs="Consolas"/>
          <w:color w:val="999999"/>
          <w:sz w:val="19"/>
          <w:szCs w:val="19"/>
          <w:bdr w:val="none" w:sz="0" w:space="0" w:color="auto" w:frame="1"/>
          <w:lang w:val="en-US"/>
        </w:rPr>
        <w:t>:</w:t>
      </w:r>
      <w:r w:rsidRPr="00527D49">
        <w:rPr>
          <w:rStyle w:val="token"/>
          <w:rFonts w:ascii="Consolas" w:eastAsiaTheme="majorEastAsia" w:hAnsi="Consolas" w:cs="Consolas"/>
          <w:color w:val="555555"/>
          <w:sz w:val="19"/>
          <w:szCs w:val="19"/>
          <w:bdr w:val="none" w:sz="0" w:space="0" w:color="auto" w:frame="1"/>
          <w:lang w:val="en-US"/>
        </w:rPr>
        <w:t xml:space="preserve"> PRIMARY</w:t>
      </w:r>
    </w:p>
    <w:p w:rsidR="00527D49" w:rsidRPr="00527D49" w:rsidRDefault="00527D49" w:rsidP="00527D49">
      <w:pPr>
        <w:pStyle w:val="HTML0"/>
        <w:pBdr>
          <w:top w:val="single" w:sz="6" w:space="0" w:color="D9D9D9"/>
          <w:left w:val="single" w:sz="6" w:space="31" w:color="D9D9D9"/>
          <w:bottom w:val="single" w:sz="6" w:space="0" w:color="D9D9D9"/>
          <w:right w:val="single" w:sz="6" w:space="12" w:color="D9D9D9"/>
        </w:pBdr>
        <w:shd w:val="clear" w:color="auto" w:fill="F8F8F8"/>
        <w:ind w:left="1200" w:right="300"/>
        <w:textAlignment w:val="baseline"/>
        <w:rPr>
          <w:rStyle w:val="token"/>
          <w:rFonts w:ascii="Consolas" w:eastAsiaTheme="majorEastAsia" w:hAnsi="Consolas" w:cs="Consolas"/>
          <w:color w:val="555555"/>
          <w:sz w:val="19"/>
          <w:szCs w:val="19"/>
          <w:bdr w:val="none" w:sz="0" w:space="0" w:color="auto" w:frame="1"/>
          <w:lang w:val="en-US"/>
        </w:rPr>
      </w:pPr>
      <w:r w:rsidRPr="00527D49">
        <w:rPr>
          <w:rStyle w:val="token"/>
          <w:rFonts w:ascii="Consolas" w:eastAsiaTheme="majorEastAsia" w:hAnsi="Consolas" w:cs="Consolas"/>
          <w:color w:val="555555"/>
          <w:sz w:val="19"/>
          <w:szCs w:val="19"/>
          <w:bdr w:val="none" w:sz="0" w:space="0" w:color="auto" w:frame="1"/>
          <w:lang w:val="en-US"/>
        </w:rPr>
        <w:t xml:space="preserve">        table</w:t>
      </w:r>
      <w:r w:rsidRPr="00527D49">
        <w:rPr>
          <w:rStyle w:val="token"/>
          <w:rFonts w:ascii="Consolas" w:eastAsiaTheme="majorEastAsia" w:hAnsi="Consolas" w:cs="Consolas"/>
          <w:color w:val="999999"/>
          <w:sz w:val="19"/>
          <w:szCs w:val="19"/>
          <w:bdr w:val="none" w:sz="0" w:space="0" w:color="auto" w:frame="1"/>
          <w:lang w:val="en-US"/>
        </w:rPr>
        <w:t>:</w:t>
      </w:r>
      <w:r w:rsidRPr="00527D49">
        <w:rPr>
          <w:rStyle w:val="token"/>
          <w:rFonts w:ascii="Consolas" w:eastAsiaTheme="majorEastAsia" w:hAnsi="Consolas" w:cs="Consolas"/>
          <w:color w:val="555555"/>
          <w:sz w:val="19"/>
          <w:szCs w:val="19"/>
          <w:bdr w:val="none" w:sz="0" w:space="0" w:color="auto" w:frame="1"/>
          <w:lang w:val="en-US"/>
        </w:rPr>
        <w:t xml:space="preserve"> t1</w:t>
      </w:r>
    </w:p>
    <w:p w:rsidR="00527D49" w:rsidRPr="00527D49" w:rsidRDefault="00527D49" w:rsidP="00527D49">
      <w:pPr>
        <w:pStyle w:val="HTML0"/>
        <w:pBdr>
          <w:top w:val="single" w:sz="6" w:space="0" w:color="D9D9D9"/>
          <w:left w:val="single" w:sz="6" w:space="31" w:color="D9D9D9"/>
          <w:bottom w:val="single" w:sz="6" w:space="0" w:color="D9D9D9"/>
          <w:right w:val="single" w:sz="6" w:space="12" w:color="D9D9D9"/>
        </w:pBdr>
        <w:shd w:val="clear" w:color="auto" w:fill="F8F8F8"/>
        <w:ind w:left="1200" w:right="300"/>
        <w:textAlignment w:val="baseline"/>
        <w:rPr>
          <w:rStyle w:val="token"/>
          <w:rFonts w:ascii="Consolas" w:eastAsiaTheme="majorEastAsia" w:hAnsi="Consolas" w:cs="Consolas"/>
          <w:color w:val="555555"/>
          <w:sz w:val="19"/>
          <w:szCs w:val="19"/>
          <w:bdr w:val="none" w:sz="0" w:space="0" w:color="auto" w:frame="1"/>
          <w:lang w:val="en-US"/>
        </w:rPr>
      </w:pPr>
      <w:r w:rsidRPr="00527D49">
        <w:rPr>
          <w:rStyle w:val="token"/>
          <w:rFonts w:ascii="Consolas" w:eastAsiaTheme="majorEastAsia" w:hAnsi="Consolas" w:cs="Consolas"/>
          <w:color w:val="555555"/>
          <w:sz w:val="19"/>
          <w:szCs w:val="19"/>
          <w:bdr w:val="none" w:sz="0" w:space="0" w:color="auto" w:frame="1"/>
          <w:lang w:val="en-US"/>
        </w:rPr>
        <w:t xml:space="preserve">   partitions</w:t>
      </w:r>
      <w:r w:rsidRPr="00527D49">
        <w:rPr>
          <w:rStyle w:val="token"/>
          <w:rFonts w:ascii="Consolas" w:eastAsiaTheme="majorEastAsia" w:hAnsi="Consolas" w:cs="Consolas"/>
          <w:color w:val="999999"/>
          <w:sz w:val="19"/>
          <w:szCs w:val="19"/>
          <w:bdr w:val="none" w:sz="0" w:space="0" w:color="auto" w:frame="1"/>
          <w:lang w:val="en-US"/>
        </w:rPr>
        <w:t>:</w:t>
      </w:r>
      <w:r w:rsidRPr="00527D49">
        <w:rPr>
          <w:rStyle w:val="token"/>
          <w:rFonts w:ascii="Consolas" w:eastAsiaTheme="majorEastAsia" w:hAnsi="Consolas" w:cs="Consolas"/>
          <w:color w:val="555555"/>
          <w:sz w:val="19"/>
          <w:szCs w:val="19"/>
          <w:bdr w:val="none" w:sz="0" w:space="0" w:color="auto" w:frame="1"/>
          <w:lang w:val="en-US"/>
        </w:rPr>
        <w:t xml:space="preserve"> NULL</w:t>
      </w:r>
    </w:p>
    <w:p w:rsidR="00527D49" w:rsidRPr="00527D49" w:rsidRDefault="00527D49" w:rsidP="00527D49">
      <w:pPr>
        <w:pStyle w:val="HTML0"/>
        <w:pBdr>
          <w:top w:val="single" w:sz="6" w:space="0" w:color="D9D9D9"/>
          <w:left w:val="single" w:sz="6" w:space="31" w:color="D9D9D9"/>
          <w:bottom w:val="single" w:sz="6" w:space="0" w:color="D9D9D9"/>
          <w:right w:val="single" w:sz="6" w:space="12" w:color="D9D9D9"/>
        </w:pBdr>
        <w:shd w:val="clear" w:color="auto" w:fill="F8F8F8"/>
        <w:ind w:left="1200" w:right="300"/>
        <w:textAlignment w:val="baseline"/>
        <w:rPr>
          <w:rStyle w:val="token"/>
          <w:rFonts w:ascii="Consolas" w:eastAsiaTheme="majorEastAsia" w:hAnsi="Consolas" w:cs="Consolas"/>
          <w:color w:val="555555"/>
          <w:sz w:val="19"/>
          <w:szCs w:val="19"/>
          <w:bdr w:val="none" w:sz="0" w:space="0" w:color="auto" w:frame="1"/>
          <w:lang w:val="en-US"/>
        </w:rPr>
      </w:pPr>
      <w:r w:rsidRPr="00527D49">
        <w:rPr>
          <w:rStyle w:val="token"/>
          <w:rFonts w:ascii="Consolas" w:eastAsiaTheme="majorEastAsia" w:hAnsi="Consolas" w:cs="Consolas"/>
          <w:color w:val="555555"/>
          <w:sz w:val="19"/>
          <w:szCs w:val="19"/>
          <w:bdr w:val="none" w:sz="0" w:space="0" w:color="auto" w:frame="1"/>
          <w:lang w:val="en-US"/>
        </w:rPr>
        <w:t xml:space="preserve">         type</w:t>
      </w:r>
      <w:r w:rsidRPr="00527D49">
        <w:rPr>
          <w:rStyle w:val="token"/>
          <w:rFonts w:ascii="Consolas" w:eastAsiaTheme="majorEastAsia" w:hAnsi="Consolas" w:cs="Consolas"/>
          <w:color w:val="999999"/>
          <w:sz w:val="19"/>
          <w:szCs w:val="19"/>
          <w:bdr w:val="none" w:sz="0" w:space="0" w:color="auto" w:frame="1"/>
          <w:lang w:val="en-US"/>
        </w:rPr>
        <w:t>:</w:t>
      </w:r>
      <w:r w:rsidRPr="00527D49">
        <w:rPr>
          <w:rStyle w:val="token"/>
          <w:rFonts w:ascii="Consolas" w:eastAsiaTheme="majorEastAsia" w:hAnsi="Consolas" w:cs="Consolas"/>
          <w:color w:val="555555"/>
          <w:sz w:val="19"/>
          <w:szCs w:val="19"/>
          <w:bdr w:val="none" w:sz="0" w:space="0" w:color="auto" w:frame="1"/>
          <w:lang w:val="en-US"/>
        </w:rPr>
        <w:t xml:space="preserve"> ALL</w:t>
      </w:r>
    </w:p>
    <w:p w:rsidR="00527D49" w:rsidRPr="00527D49" w:rsidRDefault="00527D49" w:rsidP="00527D49">
      <w:pPr>
        <w:pStyle w:val="HTML0"/>
        <w:pBdr>
          <w:top w:val="single" w:sz="6" w:space="0" w:color="D9D9D9"/>
          <w:left w:val="single" w:sz="6" w:space="31" w:color="D9D9D9"/>
          <w:bottom w:val="single" w:sz="6" w:space="0" w:color="D9D9D9"/>
          <w:right w:val="single" w:sz="6" w:space="12" w:color="D9D9D9"/>
        </w:pBdr>
        <w:shd w:val="clear" w:color="auto" w:fill="F8F8F8"/>
        <w:ind w:left="1200" w:right="300"/>
        <w:textAlignment w:val="baseline"/>
        <w:rPr>
          <w:rStyle w:val="token"/>
          <w:rFonts w:ascii="Consolas" w:eastAsiaTheme="majorEastAsia" w:hAnsi="Consolas" w:cs="Consolas"/>
          <w:color w:val="555555"/>
          <w:sz w:val="19"/>
          <w:szCs w:val="19"/>
          <w:bdr w:val="none" w:sz="0" w:space="0" w:color="auto" w:frame="1"/>
          <w:lang w:val="en-US"/>
        </w:rPr>
      </w:pPr>
      <w:r w:rsidRPr="00527D49">
        <w:rPr>
          <w:rStyle w:val="token"/>
          <w:rFonts w:ascii="Consolas" w:eastAsiaTheme="majorEastAsia" w:hAnsi="Consolas" w:cs="Consolas"/>
          <w:color w:val="555555"/>
          <w:sz w:val="19"/>
          <w:szCs w:val="19"/>
          <w:bdr w:val="none" w:sz="0" w:space="0" w:color="auto" w:frame="1"/>
          <w:lang w:val="en-US"/>
        </w:rPr>
        <w:t>possible_keys</w:t>
      </w:r>
      <w:r w:rsidRPr="00527D49">
        <w:rPr>
          <w:rStyle w:val="token"/>
          <w:rFonts w:ascii="Consolas" w:eastAsiaTheme="majorEastAsia" w:hAnsi="Consolas" w:cs="Consolas"/>
          <w:color w:val="999999"/>
          <w:sz w:val="19"/>
          <w:szCs w:val="19"/>
          <w:bdr w:val="none" w:sz="0" w:space="0" w:color="auto" w:frame="1"/>
          <w:lang w:val="en-US"/>
        </w:rPr>
        <w:t>:</w:t>
      </w:r>
      <w:r w:rsidRPr="00527D49">
        <w:rPr>
          <w:rStyle w:val="token"/>
          <w:rFonts w:ascii="Consolas" w:eastAsiaTheme="majorEastAsia" w:hAnsi="Consolas" w:cs="Consolas"/>
          <w:color w:val="555555"/>
          <w:sz w:val="19"/>
          <w:szCs w:val="19"/>
          <w:bdr w:val="none" w:sz="0" w:space="0" w:color="auto" w:frame="1"/>
          <w:lang w:val="en-US"/>
        </w:rPr>
        <w:t xml:space="preserve"> NULL</w:t>
      </w:r>
    </w:p>
    <w:p w:rsidR="00527D49" w:rsidRPr="00527D49" w:rsidRDefault="00527D49" w:rsidP="00527D49">
      <w:pPr>
        <w:pStyle w:val="HTML0"/>
        <w:pBdr>
          <w:top w:val="single" w:sz="6" w:space="0" w:color="D9D9D9"/>
          <w:left w:val="single" w:sz="6" w:space="31" w:color="D9D9D9"/>
          <w:bottom w:val="single" w:sz="6" w:space="0" w:color="D9D9D9"/>
          <w:right w:val="single" w:sz="6" w:space="12" w:color="D9D9D9"/>
        </w:pBdr>
        <w:shd w:val="clear" w:color="auto" w:fill="F8F8F8"/>
        <w:ind w:left="1200" w:right="300"/>
        <w:textAlignment w:val="baseline"/>
        <w:rPr>
          <w:rStyle w:val="token"/>
          <w:rFonts w:ascii="Consolas" w:eastAsiaTheme="majorEastAsia" w:hAnsi="Consolas" w:cs="Consolas"/>
          <w:color w:val="555555"/>
          <w:sz w:val="19"/>
          <w:szCs w:val="19"/>
          <w:bdr w:val="none" w:sz="0" w:space="0" w:color="auto" w:frame="1"/>
          <w:lang w:val="en-US"/>
        </w:rPr>
      </w:pPr>
      <w:r w:rsidRPr="00527D49">
        <w:rPr>
          <w:rStyle w:val="token"/>
          <w:rFonts w:ascii="Consolas" w:eastAsiaTheme="majorEastAsia" w:hAnsi="Consolas" w:cs="Consolas"/>
          <w:color w:val="555555"/>
          <w:sz w:val="19"/>
          <w:szCs w:val="19"/>
          <w:bdr w:val="none" w:sz="0" w:space="0" w:color="auto" w:frame="1"/>
          <w:lang w:val="en-US"/>
        </w:rPr>
        <w:t xml:space="preserve">          key</w:t>
      </w:r>
      <w:r w:rsidRPr="00527D49">
        <w:rPr>
          <w:rStyle w:val="token"/>
          <w:rFonts w:ascii="Consolas" w:eastAsiaTheme="majorEastAsia" w:hAnsi="Consolas" w:cs="Consolas"/>
          <w:color w:val="999999"/>
          <w:sz w:val="19"/>
          <w:szCs w:val="19"/>
          <w:bdr w:val="none" w:sz="0" w:space="0" w:color="auto" w:frame="1"/>
          <w:lang w:val="en-US"/>
        </w:rPr>
        <w:t>:</w:t>
      </w:r>
      <w:r w:rsidRPr="00527D49">
        <w:rPr>
          <w:rStyle w:val="token"/>
          <w:rFonts w:ascii="Consolas" w:eastAsiaTheme="majorEastAsia" w:hAnsi="Consolas" w:cs="Consolas"/>
          <w:color w:val="555555"/>
          <w:sz w:val="19"/>
          <w:szCs w:val="19"/>
          <w:bdr w:val="none" w:sz="0" w:space="0" w:color="auto" w:frame="1"/>
          <w:lang w:val="en-US"/>
        </w:rPr>
        <w:t xml:space="preserve"> NULL</w:t>
      </w:r>
    </w:p>
    <w:p w:rsidR="00527D49" w:rsidRPr="00527D49" w:rsidRDefault="00527D49" w:rsidP="00527D49">
      <w:pPr>
        <w:pStyle w:val="HTML0"/>
        <w:pBdr>
          <w:top w:val="single" w:sz="6" w:space="0" w:color="D9D9D9"/>
          <w:left w:val="single" w:sz="6" w:space="31" w:color="D9D9D9"/>
          <w:bottom w:val="single" w:sz="6" w:space="0" w:color="D9D9D9"/>
          <w:right w:val="single" w:sz="6" w:space="12" w:color="D9D9D9"/>
        </w:pBdr>
        <w:shd w:val="clear" w:color="auto" w:fill="F8F8F8"/>
        <w:ind w:left="1200" w:right="300"/>
        <w:textAlignment w:val="baseline"/>
        <w:rPr>
          <w:rStyle w:val="token"/>
          <w:rFonts w:ascii="Consolas" w:eastAsiaTheme="majorEastAsia" w:hAnsi="Consolas" w:cs="Consolas"/>
          <w:color w:val="555555"/>
          <w:sz w:val="19"/>
          <w:szCs w:val="19"/>
          <w:bdr w:val="none" w:sz="0" w:space="0" w:color="auto" w:frame="1"/>
          <w:lang w:val="en-US"/>
        </w:rPr>
      </w:pPr>
      <w:r w:rsidRPr="00527D49">
        <w:rPr>
          <w:rStyle w:val="token"/>
          <w:rFonts w:ascii="Consolas" w:eastAsiaTheme="majorEastAsia" w:hAnsi="Consolas" w:cs="Consolas"/>
          <w:color w:val="555555"/>
          <w:sz w:val="19"/>
          <w:szCs w:val="19"/>
          <w:bdr w:val="none" w:sz="0" w:space="0" w:color="auto" w:frame="1"/>
          <w:lang w:val="en-US"/>
        </w:rPr>
        <w:t xml:space="preserve">      key_len</w:t>
      </w:r>
      <w:r w:rsidRPr="00527D49">
        <w:rPr>
          <w:rStyle w:val="token"/>
          <w:rFonts w:ascii="Consolas" w:eastAsiaTheme="majorEastAsia" w:hAnsi="Consolas" w:cs="Consolas"/>
          <w:color w:val="999999"/>
          <w:sz w:val="19"/>
          <w:szCs w:val="19"/>
          <w:bdr w:val="none" w:sz="0" w:space="0" w:color="auto" w:frame="1"/>
          <w:lang w:val="en-US"/>
        </w:rPr>
        <w:t>:</w:t>
      </w:r>
      <w:r w:rsidRPr="00527D49">
        <w:rPr>
          <w:rStyle w:val="token"/>
          <w:rFonts w:ascii="Consolas" w:eastAsiaTheme="majorEastAsia" w:hAnsi="Consolas" w:cs="Consolas"/>
          <w:color w:val="555555"/>
          <w:sz w:val="19"/>
          <w:szCs w:val="19"/>
          <w:bdr w:val="none" w:sz="0" w:space="0" w:color="auto" w:frame="1"/>
          <w:lang w:val="en-US"/>
        </w:rPr>
        <w:t xml:space="preserve"> NULL</w:t>
      </w:r>
    </w:p>
    <w:p w:rsidR="00527D49" w:rsidRPr="00527D49" w:rsidRDefault="00527D49" w:rsidP="00527D49">
      <w:pPr>
        <w:pStyle w:val="HTML0"/>
        <w:pBdr>
          <w:top w:val="single" w:sz="6" w:space="0" w:color="D9D9D9"/>
          <w:left w:val="single" w:sz="6" w:space="31" w:color="D9D9D9"/>
          <w:bottom w:val="single" w:sz="6" w:space="0" w:color="D9D9D9"/>
          <w:right w:val="single" w:sz="6" w:space="12" w:color="D9D9D9"/>
        </w:pBdr>
        <w:shd w:val="clear" w:color="auto" w:fill="F8F8F8"/>
        <w:ind w:left="1200" w:right="300"/>
        <w:textAlignment w:val="baseline"/>
        <w:rPr>
          <w:rStyle w:val="token"/>
          <w:rFonts w:ascii="Consolas" w:eastAsiaTheme="majorEastAsia" w:hAnsi="Consolas" w:cs="Consolas"/>
          <w:color w:val="555555"/>
          <w:sz w:val="19"/>
          <w:szCs w:val="19"/>
          <w:bdr w:val="none" w:sz="0" w:space="0" w:color="auto" w:frame="1"/>
          <w:lang w:val="en-US"/>
        </w:rPr>
      </w:pPr>
      <w:r w:rsidRPr="00527D49">
        <w:rPr>
          <w:rStyle w:val="token"/>
          <w:rFonts w:ascii="Consolas" w:eastAsiaTheme="majorEastAsia" w:hAnsi="Consolas" w:cs="Consolas"/>
          <w:color w:val="555555"/>
          <w:sz w:val="19"/>
          <w:szCs w:val="19"/>
          <w:bdr w:val="none" w:sz="0" w:space="0" w:color="auto" w:frame="1"/>
          <w:lang w:val="en-US"/>
        </w:rPr>
        <w:t xml:space="preserve">          ref</w:t>
      </w:r>
      <w:r w:rsidRPr="00527D49">
        <w:rPr>
          <w:rStyle w:val="token"/>
          <w:rFonts w:ascii="Consolas" w:eastAsiaTheme="majorEastAsia" w:hAnsi="Consolas" w:cs="Consolas"/>
          <w:color w:val="999999"/>
          <w:sz w:val="19"/>
          <w:szCs w:val="19"/>
          <w:bdr w:val="none" w:sz="0" w:space="0" w:color="auto" w:frame="1"/>
          <w:lang w:val="en-US"/>
        </w:rPr>
        <w:t>:</w:t>
      </w:r>
      <w:r w:rsidRPr="00527D49">
        <w:rPr>
          <w:rStyle w:val="token"/>
          <w:rFonts w:ascii="Consolas" w:eastAsiaTheme="majorEastAsia" w:hAnsi="Consolas" w:cs="Consolas"/>
          <w:color w:val="555555"/>
          <w:sz w:val="19"/>
          <w:szCs w:val="19"/>
          <w:bdr w:val="none" w:sz="0" w:space="0" w:color="auto" w:frame="1"/>
          <w:lang w:val="en-US"/>
        </w:rPr>
        <w:t xml:space="preserve"> NULL</w:t>
      </w:r>
    </w:p>
    <w:p w:rsidR="00527D49" w:rsidRPr="00527D49" w:rsidRDefault="00527D49" w:rsidP="00527D49">
      <w:pPr>
        <w:pStyle w:val="HTML0"/>
        <w:pBdr>
          <w:top w:val="single" w:sz="6" w:space="0" w:color="D9D9D9"/>
          <w:left w:val="single" w:sz="6" w:space="31" w:color="D9D9D9"/>
          <w:bottom w:val="single" w:sz="6" w:space="0" w:color="D9D9D9"/>
          <w:right w:val="single" w:sz="6" w:space="12" w:color="D9D9D9"/>
        </w:pBdr>
        <w:shd w:val="clear" w:color="auto" w:fill="F8F8F8"/>
        <w:ind w:left="1200" w:right="300"/>
        <w:textAlignment w:val="baseline"/>
        <w:rPr>
          <w:rStyle w:val="token"/>
          <w:rFonts w:ascii="Consolas" w:eastAsiaTheme="majorEastAsia" w:hAnsi="Consolas" w:cs="Consolas"/>
          <w:color w:val="555555"/>
          <w:sz w:val="19"/>
          <w:szCs w:val="19"/>
          <w:bdr w:val="none" w:sz="0" w:space="0" w:color="auto" w:frame="1"/>
          <w:lang w:val="en-US"/>
        </w:rPr>
      </w:pPr>
      <w:r w:rsidRPr="00527D49">
        <w:rPr>
          <w:rStyle w:val="token"/>
          <w:rFonts w:ascii="Consolas" w:eastAsiaTheme="majorEastAsia" w:hAnsi="Consolas" w:cs="Consolas"/>
          <w:color w:val="555555"/>
          <w:sz w:val="19"/>
          <w:szCs w:val="19"/>
          <w:bdr w:val="none" w:sz="0" w:space="0" w:color="auto" w:frame="1"/>
          <w:lang w:val="en-US"/>
        </w:rPr>
        <w:t xml:space="preserve">         rows</w:t>
      </w:r>
      <w:r w:rsidRPr="00527D49">
        <w:rPr>
          <w:rStyle w:val="token"/>
          <w:rFonts w:ascii="Consolas" w:eastAsiaTheme="majorEastAsia" w:hAnsi="Consolas" w:cs="Consolas"/>
          <w:color w:val="999999"/>
          <w:sz w:val="19"/>
          <w:szCs w:val="19"/>
          <w:bdr w:val="none" w:sz="0" w:space="0" w:color="auto" w:frame="1"/>
          <w:lang w:val="en-US"/>
        </w:rPr>
        <w:t>:</w:t>
      </w:r>
      <w:r w:rsidRPr="00527D49">
        <w:rPr>
          <w:rStyle w:val="token"/>
          <w:rFonts w:ascii="Consolas" w:eastAsiaTheme="majorEastAsia" w:hAnsi="Consolas" w:cs="Consolas"/>
          <w:color w:val="555555"/>
          <w:sz w:val="19"/>
          <w:szCs w:val="19"/>
          <w:bdr w:val="none" w:sz="0" w:space="0" w:color="auto" w:frame="1"/>
          <w:lang w:val="en-US"/>
        </w:rPr>
        <w:t xml:space="preserve"> 3</w:t>
      </w:r>
    </w:p>
    <w:p w:rsidR="00527D49" w:rsidRPr="00527D49" w:rsidRDefault="00527D49" w:rsidP="00527D49">
      <w:pPr>
        <w:pStyle w:val="HTML0"/>
        <w:pBdr>
          <w:top w:val="single" w:sz="6" w:space="0" w:color="D9D9D9"/>
          <w:left w:val="single" w:sz="6" w:space="31" w:color="D9D9D9"/>
          <w:bottom w:val="single" w:sz="6" w:space="0" w:color="D9D9D9"/>
          <w:right w:val="single" w:sz="6" w:space="12" w:color="D9D9D9"/>
        </w:pBdr>
        <w:shd w:val="clear" w:color="auto" w:fill="F8F8F8"/>
        <w:ind w:left="1200" w:right="300"/>
        <w:textAlignment w:val="baseline"/>
        <w:rPr>
          <w:rStyle w:val="token"/>
          <w:rFonts w:ascii="Consolas" w:eastAsiaTheme="majorEastAsia" w:hAnsi="Consolas" w:cs="Consolas"/>
          <w:color w:val="555555"/>
          <w:sz w:val="19"/>
          <w:szCs w:val="19"/>
          <w:bdr w:val="none" w:sz="0" w:space="0" w:color="auto" w:frame="1"/>
          <w:lang w:val="en-US"/>
        </w:rPr>
      </w:pPr>
      <w:r w:rsidRPr="00527D49">
        <w:rPr>
          <w:rStyle w:val="token"/>
          <w:rFonts w:ascii="Consolas" w:eastAsiaTheme="majorEastAsia" w:hAnsi="Consolas" w:cs="Consolas"/>
          <w:color w:val="555555"/>
          <w:sz w:val="19"/>
          <w:szCs w:val="19"/>
          <w:bdr w:val="none" w:sz="0" w:space="0" w:color="auto" w:frame="1"/>
          <w:lang w:val="en-US"/>
        </w:rPr>
        <w:t xml:space="preserve">     filtered</w:t>
      </w:r>
      <w:r w:rsidRPr="00527D49">
        <w:rPr>
          <w:rStyle w:val="token"/>
          <w:rFonts w:ascii="Consolas" w:eastAsiaTheme="majorEastAsia" w:hAnsi="Consolas" w:cs="Consolas"/>
          <w:color w:val="999999"/>
          <w:sz w:val="19"/>
          <w:szCs w:val="19"/>
          <w:bdr w:val="none" w:sz="0" w:space="0" w:color="auto" w:frame="1"/>
          <w:lang w:val="en-US"/>
        </w:rPr>
        <w:t>:</w:t>
      </w:r>
      <w:r w:rsidRPr="00527D49">
        <w:rPr>
          <w:rStyle w:val="token"/>
          <w:rFonts w:ascii="Consolas" w:eastAsiaTheme="majorEastAsia" w:hAnsi="Consolas" w:cs="Consolas"/>
          <w:color w:val="555555"/>
          <w:sz w:val="19"/>
          <w:szCs w:val="19"/>
          <w:bdr w:val="none" w:sz="0" w:space="0" w:color="auto" w:frame="1"/>
          <w:lang w:val="en-US"/>
        </w:rPr>
        <w:t xml:space="preserve"> 100.00</w:t>
      </w:r>
    </w:p>
    <w:p w:rsidR="00527D49" w:rsidRPr="00527D49" w:rsidRDefault="00527D49" w:rsidP="00527D49">
      <w:pPr>
        <w:pStyle w:val="HTML0"/>
        <w:pBdr>
          <w:top w:val="single" w:sz="6" w:space="0" w:color="D9D9D9"/>
          <w:left w:val="single" w:sz="6" w:space="31" w:color="D9D9D9"/>
          <w:bottom w:val="single" w:sz="6" w:space="0" w:color="D9D9D9"/>
          <w:right w:val="single" w:sz="6" w:space="12" w:color="D9D9D9"/>
        </w:pBdr>
        <w:shd w:val="clear" w:color="auto" w:fill="F8F8F8"/>
        <w:ind w:left="1200" w:right="300"/>
        <w:textAlignment w:val="baseline"/>
        <w:rPr>
          <w:rStyle w:val="token"/>
          <w:rFonts w:ascii="Consolas" w:eastAsiaTheme="majorEastAsia" w:hAnsi="Consolas" w:cs="Consolas"/>
          <w:color w:val="555555"/>
          <w:sz w:val="19"/>
          <w:szCs w:val="19"/>
          <w:bdr w:val="none" w:sz="0" w:space="0" w:color="auto" w:frame="1"/>
          <w:lang w:val="en-US"/>
        </w:rPr>
      </w:pPr>
      <w:r w:rsidRPr="00527D49">
        <w:rPr>
          <w:rStyle w:val="token"/>
          <w:rFonts w:ascii="Consolas" w:eastAsiaTheme="majorEastAsia" w:hAnsi="Consolas" w:cs="Consolas"/>
          <w:color w:val="555555"/>
          <w:sz w:val="19"/>
          <w:szCs w:val="19"/>
          <w:bdr w:val="none" w:sz="0" w:space="0" w:color="auto" w:frame="1"/>
          <w:lang w:val="en-US"/>
        </w:rPr>
        <w:t xml:space="preserve">        Extra</w:t>
      </w:r>
      <w:r w:rsidRPr="00527D49">
        <w:rPr>
          <w:rStyle w:val="token"/>
          <w:rFonts w:ascii="Consolas" w:eastAsiaTheme="majorEastAsia" w:hAnsi="Consolas" w:cs="Consolas"/>
          <w:color w:val="999999"/>
          <w:sz w:val="19"/>
          <w:szCs w:val="19"/>
          <w:bdr w:val="none" w:sz="0" w:space="0" w:color="auto" w:frame="1"/>
          <w:lang w:val="en-US"/>
        </w:rPr>
        <w:t>:</w:t>
      </w:r>
      <w:r w:rsidRPr="00527D49">
        <w:rPr>
          <w:rStyle w:val="token"/>
          <w:rFonts w:ascii="Consolas" w:eastAsiaTheme="majorEastAsia" w:hAnsi="Consolas" w:cs="Consolas"/>
          <w:color w:val="555555"/>
          <w:sz w:val="19"/>
          <w:szCs w:val="19"/>
          <w:bdr w:val="none" w:sz="0" w:space="0" w:color="auto" w:frame="1"/>
          <w:lang w:val="en-US"/>
        </w:rPr>
        <w:t xml:space="preserve"> NULL</w:t>
      </w:r>
    </w:p>
    <w:p w:rsidR="00527D49" w:rsidRPr="00527D49" w:rsidRDefault="00527D49" w:rsidP="00527D49">
      <w:pPr>
        <w:pStyle w:val="HTML0"/>
        <w:pBdr>
          <w:top w:val="single" w:sz="6" w:space="0" w:color="D9D9D9"/>
          <w:left w:val="single" w:sz="6" w:space="31" w:color="D9D9D9"/>
          <w:bottom w:val="single" w:sz="6" w:space="0" w:color="D9D9D9"/>
          <w:right w:val="single" w:sz="6" w:space="12" w:color="D9D9D9"/>
        </w:pBdr>
        <w:shd w:val="clear" w:color="auto" w:fill="F8F8F8"/>
        <w:ind w:left="1200" w:right="300"/>
        <w:textAlignment w:val="baseline"/>
        <w:rPr>
          <w:rStyle w:val="token"/>
          <w:rFonts w:ascii="Consolas" w:eastAsiaTheme="majorEastAsia" w:hAnsi="Consolas" w:cs="Consolas"/>
          <w:color w:val="555555"/>
          <w:sz w:val="19"/>
          <w:szCs w:val="19"/>
          <w:bdr w:val="none" w:sz="0" w:space="0" w:color="auto" w:frame="1"/>
          <w:lang w:val="en-US"/>
        </w:rPr>
      </w:pPr>
      <w:r w:rsidRPr="00527D49">
        <w:rPr>
          <w:rStyle w:val="token"/>
          <w:rFonts w:ascii="Consolas" w:eastAsiaTheme="majorEastAsia" w:hAnsi="Consolas" w:cs="Consolas"/>
          <w:color w:val="999999"/>
          <w:sz w:val="19"/>
          <w:szCs w:val="19"/>
          <w:bdr w:val="none" w:sz="0" w:space="0" w:color="auto" w:frame="1"/>
          <w:lang w:val="en-US"/>
        </w:rPr>
        <w:t>***************************</w:t>
      </w:r>
      <w:r w:rsidRPr="00527D49">
        <w:rPr>
          <w:rStyle w:val="token"/>
          <w:rFonts w:ascii="Consolas" w:eastAsiaTheme="majorEastAsia" w:hAnsi="Consolas" w:cs="Consolas"/>
          <w:color w:val="555555"/>
          <w:sz w:val="19"/>
          <w:szCs w:val="19"/>
          <w:bdr w:val="none" w:sz="0" w:space="0" w:color="auto" w:frame="1"/>
          <w:lang w:val="en-US"/>
        </w:rPr>
        <w:t xml:space="preserve"> 2. row </w:t>
      </w:r>
      <w:r w:rsidRPr="00527D49">
        <w:rPr>
          <w:rStyle w:val="token"/>
          <w:rFonts w:ascii="Consolas" w:eastAsiaTheme="majorEastAsia" w:hAnsi="Consolas" w:cs="Consolas"/>
          <w:color w:val="999999"/>
          <w:sz w:val="19"/>
          <w:szCs w:val="19"/>
          <w:bdr w:val="none" w:sz="0" w:space="0" w:color="auto" w:frame="1"/>
          <w:lang w:val="en-US"/>
        </w:rPr>
        <w:t>***************************</w:t>
      </w:r>
    </w:p>
    <w:p w:rsidR="00527D49" w:rsidRPr="00527D49" w:rsidRDefault="00527D49" w:rsidP="00527D49">
      <w:pPr>
        <w:pStyle w:val="HTML0"/>
        <w:pBdr>
          <w:top w:val="single" w:sz="6" w:space="0" w:color="D9D9D9"/>
          <w:left w:val="single" w:sz="6" w:space="31" w:color="D9D9D9"/>
          <w:bottom w:val="single" w:sz="6" w:space="0" w:color="D9D9D9"/>
          <w:right w:val="single" w:sz="6" w:space="12" w:color="D9D9D9"/>
        </w:pBdr>
        <w:shd w:val="clear" w:color="auto" w:fill="F8F8F8"/>
        <w:ind w:left="1200" w:right="300"/>
        <w:textAlignment w:val="baseline"/>
        <w:rPr>
          <w:rStyle w:val="token"/>
          <w:rFonts w:ascii="Consolas" w:eastAsiaTheme="majorEastAsia" w:hAnsi="Consolas" w:cs="Consolas"/>
          <w:color w:val="555555"/>
          <w:sz w:val="19"/>
          <w:szCs w:val="19"/>
          <w:bdr w:val="none" w:sz="0" w:space="0" w:color="auto" w:frame="1"/>
          <w:lang w:val="en-US"/>
        </w:rPr>
      </w:pPr>
      <w:r w:rsidRPr="00527D49">
        <w:rPr>
          <w:rStyle w:val="token"/>
          <w:rFonts w:ascii="Consolas" w:eastAsiaTheme="majorEastAsia" w:hAnsi="Consolas" w:cs="Consolas"/>
          <w:color w:val="555555"/>
          <w:sz w:val="19"/>
          <w:szCs w:val="19"/>
          <w:bdr w:val="none" w:sz="0" w:space="0" w:color="auto" w:frame="1"/>
          <w:lang w:val="en-US"/>
        </w:rPr>
        <w:t xml:space="preserve">           id</w:t>
      </w:r>
      <w:r w:rsidRPr="00527D49">
        <w:rPr>
          <w:rStyle w:val="token"/>
          <w:rFonts w:ascii="Consolas" w:eastAsiaTheme="majorEastAsia" w:hAnsi="Consolas" w:cs="Consolas"/>
          <w:color w:val="999999"/>
          <w:sz w:val="19"/>
          <w:szCs w:val="19"/>
          <w:bdr w:val="none" w:sz="0" w:space="0" w:color="auto" w:frame="1"/>
          <w:lang w:val="en-US"/>
        </w:rPr>
        <w:t>:</w:t>
      </w:r>
      <w:r w:rsidRPr="00527D49">
        <w:rPr>
          <w:rStyle w:val="token"/>
          <w:rFonts w:ascii="Consolas" w:eastAsiaTheme="majorEastAsia" w:hAnsi="Consolas" w:cs="Consolas"/>
          <w:color w:val="555555"/>
          <w:sz w:val="19"/>
          <w:szCs w:val="19"/>
          <w:bdr w:val="none" w:sz="0" w:space="0" w:color="auto" w:frame="1"/>
          <w:lang w:val="en-US"/>
        </w:rPr>
        <w:t xml:space="preserve"> 1</w:t>
      </w:r>
    </w:p>
    <w:p w:rsidR="00527D49" w:rsidRPr="00527D49" w:rsidRDefault="00527D49" w:rsidP="00527D49">
      <w:pPr>
        <w:pStyle w:val="HTML0"/>
        <w:pBdr>
          <w:top w:val="single" w:sz="6" w:space="0" w:color="D9D9D9"/>
          <w:left w:val="single" w:sz="6" w:space="31" w:color="D9D9D9"/>
          <w:bottom w:val="single" w:sz="6" w:space="0" w:color="D9D9D9"/>
          <w:right w:val="single" w:sz="6" w:space="12" w:color="D9D9D9"/>
        </w:pBdr>
        <w:shd w:val="clear" w:color="auto" w:fill="F8F8F8"/>
        <w:ind w:left="1200" w:right="300"/>
        <w:textAlignment w:val="baseline"/>
        <w:rPr>
          <w:rStyle w:val="token"/>
          <w:rFonts w:ascii="Consolas" w:eastAsiaTheme="majorEastAsia" w:hAnsi="Consolas" w:cs="Consolas"/>
          <w:color w:val="555555"/>
          <w:sz w:val="19"/>
          <w:szCs w:val="19"/>
          <w:bdr w:val="none" w:sz="0" w:space="0" w:color="auto" w:frame="1"/>
          <w:lang w:val="en-US"/>
        </w:rPr>
      </w:pPr>
      <w:r w:rsidRPr="00527D49">
        <w:rPr>
          <w:rStyle w:val="token"/>
          <w:rFonts w:ascii="Consolas" w:eastAsiaTheme="majorEastAsia" w:hAnsi="Consolas" w:cs="Consolas"/>
          <w:color w:val="555555"/>
          <w:sz w:val="19"/>
          <w:szCs w:val="19"/>
          <w:bdr w:val="none" w:sz="0" w:space="0" w:color="auto" w:frame="1"/>
          <w:lang w:val="en-US"/>
        </w:rPr>
        <w:t xml:space="preserve">  select_type</w:t>
      </w:r>
      <w:r w:rsidRPr="00527D49">
        <w:rPr>
          <w:rStyle w:val="token"/>
          <w:rFonts w:ascii="Consolas" w:eastAsiaTheme="majorEastAsia" w:hAnsi="Consolas" w:cs="Consolas"/>
          <w:color w:val="999999"/>
          <w:sz w:val="19"/>
          <w:szCs w:val="19"/>
          <w:bdr w:val="none" w:sz="0" w:space="0" w:color="auto" w:frame="1"/>
          <w:lang w:val="en-US"/>
        </w:rPr>
        <w:t>:</w:t>
      </w:r>
      <w:r w:rsidRPr="00527D49">
        <w:rPr>
          <w:rStyle w:val="token"/>
          <w:rFonts w:ascii="Consolas" w:eastAsiaTheme="majorEastAsia" w:hAnsi="Consolas" w:cs="Consolas"/>
          <w:color w:val="555555"/>
          <w:sz w:val="19"/>
          <w:szCs w:val="19"/>
          <w:bdr w:val="none" w:sz="0" w:space="0" w:color="auto" w:frame="1"/>
          <w:lang w:val="en-US"/>
        </w:rPr>
        <w:t xml:space="preserve"> PRIMARY</w:t>
      </w:r>
    </w:p>
    <w:p w:rsidR="00527D49" w:rsidRPr="00527D49" w:rsidRDefault="00527D49" w:rsidP="00527D49">
      <w:pPr>
        <w:pStyle w:val="HTML0"/>
        <w:pBdr>
          <w:top w:val="single" w:sz="6" w:space="0" w:color="D9D9D9"/>
          <w:left w:val="single" w:sz="6" w:space="31" w:color="D9D9D9"/>
          <w:bottom w:val="single" w:sz="6" w:space="0" w:color="D9D9D9"/>
          <w:right w:val="single" w:sz="6" w:space="12" w:color="D9D9D9"/>
        </w:pBdr>
        <w:shd w:val="clear" w:color="auto" w:fill="F8F8F8"/>
        <w:ind w:left="1200" w:right="300"/>
        <w:textAlignment w:val="baseline"/>
        <w:rPr>
          <w:rStyle w:val="token"/>
          <w:rFonts w:ascii="Consolas" w:eastAsiaTheme="majorEastAsia" w:hAnsi="Consolas" w:cs="Consolas"/>
          <w:color w:val="555555"/>
          <w:sz w:val="19"/>
          <w:szCs w:val="19"/>
          <w:bdr w:val="none" w:sz="0" w:space="0" w:color="auto" w:frame="1"/>
          <w:lang w:val="en-US"/>
        </w:rPr>
      </w:pPr>
      <w:r w:rsidRPr="00527D49">
        <w:rPr>
          <w:rStyle w:val="token"/>
          <w:rFonts w:ascii="Consolas" w:eastAsiaTheme="majorEastAsia" w:hAnsi="Consolas" w:cs="Consolas"/>
          <w:color w:val="555555"/>
          <w:sz w:val="19"/>
          <w:szCs w:val="19"/>
          <w:bdr w:val="none" w:sz="0" w:space="0" w:color="auto" w:frame="1"/>
          <w:lang w:val="en-US"/>
        </w:rPr>
        <w:t xml:space="preserve">        table</w:t>
      </w:r>
      <w:r w:rsidRPr="00527D49">
        <w:rPr>
          <w:rStyle w:val="token"/>
          <w:rFonts w:ascii="Consolas" w:eastAsiaTheme="majorEastAsia" w:hAnsi="Consolas" w:cs="Consolas"/>
          <w:color w:val="999999"/>
          <w:sz w:val="19"/>
          <w:szCs w:val="19"/>
          <w:bdr w:val="none" w:sz="0" w:space="0" w:color="auto" w:frame="1"/>
          <w:lang w:val="en-US"/>
        </w:rPr>
        <w:t>:</w:t>
      </w:r>
      <w:r w:rsidRPr="00527D49">
        <w:rPr>
          <w:rStyle w:val="token"/>
          <w:rFonts w:ascii="Consolas" w:eastAsiaTheme="majorEastAsia" w:hAnsi="Consolas" w:cs="Consolas"/>
          <w:color w:val="555555"/>
          <w:sz w:val="19"/>
          <w:szCs w:val="19"/>
          <w:bdr w:val="none" w:sz="0" w:space="0" w:color="auto" w:frame="1"/>
          <w:lang w:val="en-US"/>
        </w:rPr>
        <w:t xml:space="preserve"> &lt;derived2&gt;</w:t>
      </w:r>
    </w:p>
    <w:p w:rsidR="00527D49" w:rsidRPr="00527D49" w:rsidRDefault="00527D49" w:rsidP="00527D49">
      <w:pPr>
        <w:pStyle w:val="HTML0"/>
        <w:pBdr>
          <w:top w:val="single" w:sz="6" w:space="0" w:color="D9D9D9"/>
          <w:left w:val="single" w:sz="6" w:space="31" w:color="D9D9D9"/>
          <w:bottom w:val="single" w:sz="6" w:space="0" w:color="D9D9D9"/>
          <w:right w:val="single" w:sz="6" w:space="12" w:color="D9D9D9"/>
        </w:pBdr>
        <w:shd w:val="clear" w:color="auto" w:fill="F8F8F8"/>
        <w:ind w:left="1200" w:right="300"/>
        <w:textAlignment w:val="baseline"/>
        <w:rPr>
          <w:rStyle w:val="token"/>
          <w:rFonts w:ascii="Consolas" w:eastAsiaTheme="majorEastAsia" w:hAnsi="Consolas" w:cs="Consolas"/>
          <w:color w:val="555555"/>
          <w:sz w:val="19"/>
          <w:szCs w:val="19"/>
          <w:bdr w:val="none" w:sz="0" w:space="0" w:color="auto" w:frame="1"/>
          <w:lang w:val="en-US"/>
        </w:rPr>
      </w:pPr>
      <w:r w:rsidRPr="00527D49">
        <w:rPr>
          <w:rStyle w:val="token"/>
          <w:rFonts w:ascii="Consolas" w:eastAsiaTheme="majorEastAsia" w:hAnsi="Consolas" w:cs="Consolas"/>
          <w:color w:val="555555"/>
          <w:sz w:val="19"/>
          <w:szCs w:val="19"/>
          <w:bdr w:val="none" w:sz="0" w:space="0" w:color="auto" w:frame="1"/>
          <w:lang w:val="en-US"/>
        </w:rPr>
        <w:t xml:space="preserve">   partitions</w:t>
      </w:r>
      <w:r w:rsidRPr="00527D49">
        <w:rPr>
          <w:rStyle w:val="token"/>
          <w:rFonts w:ascii="Consolas" w:eastAsiaTheme="majorEastAsia" w:hAnsi="Consolas" w:cs="Consolas"/>
          <w:color w:val="999999"/>
          <w:sz w:val="19"/>
          <w:szCs w:val="19"/>
          <w:bdr w:val="none" w:sz="0" w:space="0" w:color="auto" w:frame="1"/>
          <w:lang w:val="en-US"/>
        </w:rPr>
        <w:t>:</w:t>
      </w:r>
      <w:r w:rsidRPr="00527D49">
        <w:rPr>
          <w:rStyle w:val="token"/>
          <w:rFonts w:ascii="Consolas" w:eastAsiaTheme="majorEastAsia" w:hAnsi="Consolas" w:cs="Consolas"/>
          <w:color w:val="555555"/>
          <w:sz w:val="19"/>
          <w:szCs w:val="19"/>
          <w:bdr w:val="none" w:sz="0" w:space="0" w:color="auto" w:frame="1"/>
          <w:lang w:val="en-US"/>
        </w:rPr>
        <w:t xml:space="preserve"> NULL</w:t>
      </w:r>
    </w:p>
    <w:p w:rsidR="00527D49" w:rsidRPr="00527D49" w:rsidRDefault="00527D49" w:rsidP="00527D49">
      <w:pPr>
        <w:pStyle w:val="HTML0"/>
        <w:pBdr>
          <w:top w:val="single" w:sz="6" w:space="0" w:color="D9D9D9"/>
          <w:left w:val="single" w:sz="6" w:space="31" w:color="D9D9D9"/>
          <w:bottom w:val="single" w:sz="6" w:space="0" w:color="D9D9D9"/>
          <w:right w:val="single" w:sz="6" w:space="12" w:color="D9D9D9"/>
        </w:pBdr>
        <w:shd w:val="clear" w:color="auto" w:fill="F8F8F8"/>
        <w:ind w:left="1200" w:right="300"/>
        <w:textAlignment w:val="baseline"/>
        <w:rPr>
          <w:rStyle w:val="token"/>
          <w:rFonts w:ascii="Consolas" w:eastAsiaTheme="majorEastAsia" w:hAnsi="Consolas" w:cs="Consolas"/>
          <w:color w:val="555555"/>
          <w:sz w:val="19"/>
          <w:szCs w:val="19"/>
          <w:bdr w:val="none" w:sz="0" w:space="0" w:color="auto" w:frame="1"/>
          <w:lang w:val="en-US"/>
        </w:rPr>
      </w:pPr>
      <w:r w:rsidRPr="00527D49">
        <w:rPr>
          <w:rStyle w:val="token"/>
          <w:rFonts w:ascii="Consolas" w:eastAsiaTheme="majorEastAsia" w:hAnsi="Consolas" w:cs="Consolas"/>
          <w:color w:val="555555"/>
          <w:sz w:val="19"/>
          <w:szCs w:val="19"/>
          <w:bdr w:val="none" w:sz="0" w:space="0" w:color="auto" w:frame="1"/>
          <w:lang w:val="en-US"/>
        </w:rPr>
        <w:t xml:space="preserve">         type</w:t>
      </w:r>
      <w:r w:rsidRPr="00527D49">
        <w:rPr>
          <w:rStyle w:val="token"/>
          <w:rFonts w:ascii="Consolas" w:eastAsiaTheme="majorEastAsia" w:hAnsi="Consolas" w:cs="Consolas"/>
          <w:color w:val="999999"/>
          <w:sz w:val="19"/>
          <w:szCs w:val="19"/>
          <w:bdr w:val="none" w:sz="0" w:space="0" w:color="auto" w:frame="1"/>
          <w:lang w:val="en-US"/>
        </w:rPr>
        <w:t>:</w:t>
      </w:r>
      <w:r w:rsidRPr="00527D49">
        <w:rPr>
          <w:rStyle w:val="token"/>
          <w:rFonts w:ascii="Consolas" w:eastAsiaTheme="majorEastAsia" w:hAnsi="Consolas" w:cs="Consolas"/>
          <w:color w:val="555555"/>
          <w:sz w:val="19"/>
          <w:szCs w:val="19"/>
          <w:bdr w:val="none" w:sz="0" w:space="0" w:color="auto" w:frame="1"/>
          <w:lang w:val="en-US"/>
        </w:rPr>
        <w:t xml:space="preserve"> ref</w:t>
      </w:r>
    </w:p>
    <w:p w:rsidR="00527D49" w:rsidRPr="00527D49" w:rsidRDefault="00527D49" w:rsidP="00527D49">
      <w:pPr>
        <w:pStyle w:val="HTML0"/>
        <w:pBdr>
          <w:top w:val="single" w:sz="6" w:space="0" w:color="D9D9D9"/>
          <w:left w:val="single" w:sz="6" w:space="31" w:color="D9D9D9"/>
          <w:bottom w:val="single" w:sz="6" w:space="0" w:color="D9D9D9"/>
          <w:right w:val="single" w:sz="6" w:space="12" w:color="D9D9D9"/>
        </w:pBdr>
        <w:shd w:val="clear" w:color="auto" w:fill="F8F8F8"/>
        <w:ind w:left="1200" w:right="300"/>
        <w:textAlignment w:val="baseline"/>
        <w:rPr>
          <w:rStyle w:val="token"/>
          <w:rFonts w:ascii="Consolas" w:eastAsiaTheme="majorEastAsia" w:hAnsi="Consolas" w:cs="Consolas"/>
          <w:color w:val="555555"/>
          <w:sz w:val="19"/>
          <w:szCs w:val="19"/>
          <w:bdr w:val="none" w:sz="0" w:space="0" w:color="auto" w:frame="1"/>
          <w:lang w:val="en-US"/>
        </w:rPr>
      </w:pPr>
      <w:r w:rsidRPr="00527D49">
        <w:rPr>
          <w:rStyle w:val="token"/>
          <w:rFonts w:ascii="Consolas" w:eastAsiaTheme="majorEastAsia" w:hAnsi="Consolas" w:cs="Consolas"/>
          <w:color w:val="555555"/>
          <w:sz w:val="19"/>
          <w:szCs w:val="19"/>
          <w:bdr w:val="none" w:sz="0" w:space="0" w:color="auto" w:frame="1"/>
          <w:lang w:val="en-US"/>
        </w:rPr>
        <w:t>possible_keys</w:t>
      </w:r>
      <w:r w:rsidRPr="00527D49">
        <w:rPr>
          <w:rStyle w:val="token"/>
          <w:rFonts w:ascii="Consolas" w:eastAsiaTheme="majorEastAsia" w:hAnsi="Consolas" w:cs="Consolas"/>
          <w:color w:val="999999"/>
          <w:sz w:val="19"/>
          <w:szCs w:val="19"/>
          <w:bdr w:val="none" w:sz="0" w:space="0" w:color="auto" w:frame="1"/>
          <w:lang w:val="en-US"/>
        </w:rPr>
        <w:t>:</w:t>
      </w:r>
      <w:r w:rsidRPr="00527D49">
        <w:rPr>
          <w:rStyle w:val="token"/>
          <w:rFonts w:ascii="Consolas" w:eastAsiaTheme="majorEastAsia" w:hAnsi="Consolas" w:cs="Consolas"/>
          <w:color w:val="555555"/>
          <w:sz w:val="19"/>
          <w:szCs w:val="19"/>
          <w:bdr w:val="none" w:sz="0" w:space="0" w:color="auto" w:frame="1"/>
          <w:lang w:val="en-US"/>
        </w:rPr>
        <w:t xml:space="preserve"> &lt;auto_key0&gt;</w:t>
      </w:r>
    </w:p>
    <w:p w:rsidR="00527D49" w:rsidRPr="00527D49" w:rsidRDefault="00527D49" w:rsidP="00527D49">
      <w:pPr>
        <w:pStyle w:val="HTML0"/>
        <w:pBdr>
          <w:top w:val="single" w:sz="6" w:space="0" w:color="D9D9D9"/>
          <w:left w:val="single" w:sz="6" w:space="31" w:color="D9D9D9"/>
          <w:bottom w:val="single" w:sz="6" w:space="0" w:color="D9D9D9"/>
          <w:right w:val="single" w:sz="6" w:space="12" w:color="D9D9D9"/>
        </w:pBdr>
        <w:shd w:val="clear" w:color="auto" w:fill="F8F8F8"/>
        <w:ind w:left="1200" w:right="300"/>
        <w:textAlignment w:val="baseline"/>
        <w:rPr>
          <w:rStyle w:val="token"/>
          <w:rFonts w:ascii="Consolas" w:eastAsiaTheme="majorEastAsia" w:hAnsi="Consolas" w:cs="Consolas"/>
          <w:color w:val="555555"/>
          <w:sz w:val="19"/>
          <w:szCs w:val="19"/>
          <w:bdr w:val="none" w:sz="0" w:space="0" w:color="auto" w:frame="1"/>
          <w:lang w:val="en-US"/>
        </w:rPr>
      </w:pPr>
      <w:r w:rsidRPr="00527D49">
        <w:rPr>
          <w:rStyle w:val="token"/>
          <w:rFonts w:ascii="Consolas" w:eastAsiaTheme="majorEastAsia" w:hAnsi="Consolas" w:cs="Consolas"/>
          <w:color w:val="555555"/>
          <w:sz w:val="19"/>
          <w:szCs w:val="19"/>
          <w:bdr w:val="none" w:sz="0" w:space="0" w:color="auto" w:frame="1"/>
          <w:lang w:val="en-US"/>
        </w:rPr>
        <w:t xml:space="preserve">          key</w:t>
      </w:r>
      <w:r w:rsidRPr="00527D49">
        <w:rPr>
          <w:rStyle w:val="token"/>
          <w:rFonts w:ascii="Consolas" w:eastAsiaTheme="majorEastAsia" w:hAnsi="Consolas" w:cs="Consolas"/>
          <w:color w:val="999999"/>
          <w:sz w:val="19"/>
          <w:szCs w:val="19"/>
          <w:bdr w:val="none" w:sz="0" w:space="0" w:color="auto" w:frame="1"/>
          <w:lang w:val="en-US"/>
        </w:rPr>
        <w:t>:</w:t>
      </w:r>
      <w:r w:rsidRPr="00527D49">
        <w:rPr>
          <w:rStyle w:val="token"/>
          <w:rFonts w:ascii="Consolas" w:eastAsiaTheme="majorEastAsia" w:hAnsi="Consolas" w:cs="Consolas"/>
          <w:color w:val="555555"/>
          <w:sz w:val="19"/>
          <w:szCs w:val="19"/>
          <w:bdr w:val="none" w:sz="0" w:space="0" w:color="auto" w:frame="1"/>
          <w:lang w:val="en-US"/>
        </w:rPr>
        <w:t xml:space="preserve"> &lt;auto_key0&gt;</w:t>
      </w:r>
    </w:p>
    <w:p w:rsidR="00527D49" w:rsidRPr="00527D49" w:rsidRDefault="00527D49" w:rsidP="00527D49">
      <w:pPr>
        <w:pStyle w:val="HTML0"/>
        <w:pBdr>
          <w:top w:val="single" w:sz="6" w:space="0" w:color="D9D9D9"/>
          <w:left w:val="single" w:sz="6" w:space="31" w:color="D9D9D9"/>
          <w:bottom w:val="single" w:sz="6" w:space="0" w:color="D9D9D9"/>
          <w:right w:val="single" w:sz="6" w:space="12" w:color="D9D9D9"/>
        </w:pBdr>
        <w:shd w:val="clear" w:color="auto" w:fill="F8F8F8"/>
        <w:ind w:left="1200" w:right="300"/>
        <w:textAlignment w:val="baseline"/>
        <w:rPr>
          <w:rStyle w:val="token"/>
          <w:rFonts w:ascii="Consolas" w:eastAsiaTheme="majorEastAsia" w:hAnsi="Consolas" w:cs="Consolas"/>
          <w:color w:val="555555"/>
          <w:sz w:val="19"/>
          <w:szCs w:val="19"/>
          <w:bdr w:val="none" w:sz="0" w:space="0" w:color="auto" w:frame="1"/>
          <w:lang w:val="en-US"/>
        </w:rPr>
      </w:pPr>
      <w:r w:rsidRPr="00527D49">
        <w:rPr>
          <w:rStyle w:val="token"/>
          <w:rFonts w:ascii="Consolas" w:eastAsiaTheme="majorEastAsia" w:hAnsi="Consolas" w:cs="Consolas"/>
          <w:color w:val="555555"/>
          <w:sz w:val="19"/>
          <w:szCs w:val="19"/>
          <w:bdr w:val="none" w:sz="0" w:space="0" w:color="auto" w:frame="1"/>
          <w:lang w:val="en-US"/>
        </w:rPr>
        <w:t xml:space="preserve">      key_len</w:t>
      </w:r>
      <w:r w:rsidRPr="00527D49">
        <w:rPr>
          <w:rStyle w:val="token"/>
          <w:rFonts w:ascii="Consolas" w:eastAsiaTheme="majorEastAsia" w:hAnsi="Consolas" w:cs="Consolas"/>
          <w:color w:val="999999"/>
          <w:sz w:val="19"/>
          <w:szCs w:val="19"/>
          <w:bdr w:val="none" w:sz="0" w:space="0" w:color="auto" w:frame="1"/>
          <w:lang w:val="en-US"/>
        </w:rPr>
        <w:t>:</w:t>
      </w:r>
      <w:r w:rsidRPr="00527D49">
        <w:rPr>
          <w:rStyle w:val="token"/>
          <w:rFonts w:ascii="Consolas" w:eastAsiaTheme="majorEastAsia" w:hAnsi="Consolas" w:cs="Consolas"/>
          <w:color w:val="555555"/>
          <w:sz w:val="19"/>
          <w:szCs w:val="19"/>
          <w:bdr w:val="none" w:sz="0" w:space="0" w:color="auto" w:frame="1"/>
          <w:lang w:val="en-US"/>
        </w:rPr>
        <w:t xml:space="preserve"> 9</w:t>
      </w:r>
    </w:p>
    <w:p w:rsidR="00527D49" w:rsidRPr="00527D49" w:rsidRDefault="00527D49" w:rsidP="00527D49">
      <w:pPr>
        <w:pStyle w:val="HTML0"/>
        <w:pBdr>
          <w:top w:val="single" w:sz="6" w:space="0" w:color="D9D9D9"/>
          <w:left w:val="single" w:sz="6" w:space="31" w:color="D9D9D9"/>
          <w:bottom w:val="single" w:sz="6" w:space="0" w:color="D9D9D9"/>
          <w:right w:val="single" w:sz="6" w:space="12" w:color="D9D9D9"/>
        </w:pBdr>
        <w:shd w:val="clear" w:color="auto" w:fill="F8F8F8"/>
        <w:ind w:left="1200" w:right="300"/>
        <w:textAlignment w:val="baseline"/>
        <w:rPr>
          <w:rStyle w:val="token"/>
          <w:rFonts w:ascii="Consolas" w:eastAsiaTheme="majorEastAsia" w:hAnsi="Consolas" w:cs="Consolas"/>
          <w:color w:val="555555"/>
          <w:sz w:val="19"/>
          <w:szCs w:val="19"/>
          <w:bdr w:val="none" w:sz="0" w:space="0" w:color="auto" w:frame="1"/>
          <w:lang w:val="en-US"/>
        </w:rPr>
      </w:pPr>
      <w:r w:rsidRPr="00527D49">
        <w:rPr>
          <w:rStyle w:val="token"/>
          <w:rFonts w:ascii="Consolas" w:eastAsiaTheme="majorEastAsia" w:hAnsi="Consolas" w:cs="Consolas"/>
          <w:color w:val="555555"/>
          <w:sz w:val="19"/>
          <w:szCs w:val="19"/>
          <w:bdr w:val="none" w:sz="0" w:space="0" w:color="auto" w:frame="1"/>
          <w:lang w:val="en-US"/>
        </w:rPr>
        <w:t xml:space="preserve">          ref</w:t>
      </w:r>
      <w:r w:rsidRPr="00527D49">
        <w:rPr>
          <w:rStyle w:val="token"/>
          <w:rFonts w:ascii="Consolas" w:eastAsiaTheme="majorEastAsia" w:hAnsi="Consolas" w:cs="Consolas"/>
          <w:color w:val="999999"/>
          <w:sz w:val="19"/>
          <w:szCs w:val="19"/>
          <w:bdr w:val="none" w:sz="0" w:space="0" w:color="auto" w:frame="1"/>
          <w:lang w:val="en-US"/>
        </w:rPr>
        <w:t>:</w:t>
      </w:r>
      <w:r w:rsidRPr="00527D49">
        <w:rPr>
          <w:rStyle w:val="token"/>
          <w:rFonts w:ascii="Consolas" w:eastAsiaTheme="majorEastAsia" w:hAnsi="Consolas" w:cs="Consolas"/>
          <w:color w:val="555555"/>
          <w:sz w:val="19"/>
          <w:szCs w:val="19"/>
          <w:bdr w:val="none" w:sz="0" w:space="0" w:color="auto" w:frame="1"/>
          <w:lang w:val="en-US"/>
        </w:rPr>
        <w:t xml:space="preserve"> std2.t1.a</w:t>
      </w:r>
    </w:p>
    <w:p w:rsidR="00527D49" w:rsidRPr="00527D49" w:rsidRDefault="00527D49" w:rsidP="00527D49">
      <w:pPr>
        <w:pStyle w:val="HTML0"/>
        <w:pBdr>
          <w:top w:val="single" w:sz="6" w:space="0" w:color="D9D9D9"/>
          <w:left w:val="single" w:sz="6" w:space="31" w:color="D9D9D9"/>
          <w:bottom w:val="single" w:sz="6" w:space="0" w:color="D9D9D9"/>
          <w:right w:val="single" w:sz="6" w:space="12" w:color="D9D9D9"/>
        </w:pBdr>
        <w:shd w:val="clear" w:color="auto" w:fill="F8F8F8"/>
        <w:ind w:left="1200" w:right="300"/>
        <w:textAlignment w:val="baseline"/>
        <w:rPr>
          <w:rStyle w:val="token"/>
          <w:rFonts w:ascii="Consolas" w:eastAsiaTheme="majorEastAsia" w:hAnsi="Consolas" w:cs="Consolas"/>
          <w:color w:val="555555"/>
          <w:sz w:val="19"/>
          <w:szCs w:val="19"/>
          <w:bdr w:val="none" w:sz="0" w:space="0" w:color="auto" w:frame="1"/>
          <w:lang w:val="en-US"/>
        </w:rPr>
      </w:pPr>
      <w:r w:rsidRPr="00527D49">
        <w:rPr>
          <w:rStyle w:val="token"/>
          <w:rFonts w:ascii="Consolas" w:eastAsiaTheme="majorEastAsia" w:hAnsi="Consolas" w:cs="Consolas"/>
          <w:color w:val="555555"/>
          <w:sz w:val="19"/>
          <w:szCs w:val="19"/>
          <w:bdr w:val="none" w:sz="0" w:space="0" w:color="auto" w:frame="1"/>
          <w:lang w:val="en-US"/>
        </w:rPr>
        <w:t xml:space="preserve">         rows</w:t>
      </w:r>
      <w:r w:rsidRPr="00527D49">
        <w:rPr>
          <w:rStyle w:val="token"/>
          <w:rFonts w:ascii="Consolas" w:eastAsiaTheme="majorEastAsia" w:hAnsi="Consolas" w:cs="Consolas"/>
          <w:color w:val="999999"/>
          <w:sz w:val="19"/>
          <w:szCs w:val="19"/>
          <w:bdr w:val="none" w:sz="0" w:space="0" w:color="auto" w:frame="1"/>
          <w:lang w:val="en-US"/>
        </w:rPr>
        <w:t>:</w:t>
      </w:r>
      <w:r w:rsidRPr="00527D49">
        <w:rPr>
          <w:rStyle w:val="token"/>
          <w:rFonts w:ascii="Consolas" w:eastAsiaTheme="majorEastAsia" w:hAnsi="Consolas" w:cs="Consolas"/>
          <w:color w:val="555555"/>
          <w:sz w:val="19"/>
          <w:szCs w:val="19"/>
          <w:bdr w:val="none" w:sz="0" w:space="0" w:color="auto" w:frame="1"/>
          <w:lang w:val="en-US"/>
        </w:rPr>
        <w:t xml:space="preserve"> 2</w:t>
      </w:r>
    </w:p>
    <w:p w:rsidR="00527D49" w:rsidRPr="00527D49" w:rsidRDefault="00527D49" w:rsidP="00527D49">
      <w:pPr>
        <w:pStyle w:val="HTML0"/>
        <w:pBdr>
          <w:top w:val="single" w:sz="6" w:space="0" w:color="D9D9D9"/>
          <w:left w:val="single" w:sz="6" w:space="31" w:color="D9D9D9"/>
          <w:bottom w:val="single" w:sz="6" w:space="0" w:color="D9D9D9"/>
          <w:right w:val="single" w:sz="6" w:space="12" w:color="D9D9D9"/>
        </w:pBdr>
        <w:shd w:val="clear" w:color="auto" w:fill="F8F8F8"/>
        <w:ind w:left="1200" w:right="300"/>
        <w:textAlignment w:val="baseline"/>
        <w:rPr>
          <w:rStyle w:val="token"/>
          <w:rFonts w:ascii="Consolas" w:eastAsiaTheme="majorEastAsia" w:hAnsi="Consolas" w:cs="Consolas"/>
          <w:color w:val="555555"/>
          <w:sz w:val="19"/>
          <w:szCs w:val="19"/>
          <w:bdr w:val="none" w:sz="0" w:space="0" w:color="auto" w:frame="1"/>
          <w:lang w:val="en-US"/>
        </w:rPr>
      </w:pPr>
      <w:r w:rsidRPr="00527D49">
        <w:rPr>
          <w:rStyle w:val="token"/>
          <w:rFonts w:ascii="Consolas" w:eastAsiaTheme="majorEastAsia" w:hAnsi="Consolas" w:cs="Consolas"/>
          <w:color w:val="555555"/>
          <w:sz w:val="19"/>
          <w:szCs w:val="19"/>
          <w:bdr w:val="none" w:sz="0" w:space="0" w:color="auto" w:frame="1"/>
          <w:lang w:val="en-US"/>
        </w:rPr>
        <w:t xml:space="preserve">     filtered</w:t>
      </w:r>
      <w:r w:rsidRPr="00527D49">
        <w:rPr>
          <w:rStyle w:val="token"/>
          <w:rFonts w:ascii="Consolas" w:eastAsiaTheme="majorEastAsia" w:hAnsi="Consolas" w:cs="Consolas"/>
          <w:color w:val="999999"/>
          <w:sz w:val="19"/>
          <w:szCs w:val="19"/>
          <w:bdr w:val="none" w:sz="0" w:space="0" w:color="auto" w:frame="1"/>
          <w:lang w:val="en-US"/>
        </w:rPr>
        <w:t>:</w:t>
      </w:r>
      <w:r w:rsidRPr="00527D49">
        <w:rPr>
          <w:rStyle w:val="token"/>
          <w:rFonts w:ascii="Consolas" w:eastAsiaTheme="majorEastAsia" w:hAnsi="Consolas" w:cs="Consolas"/>
          <w:color w:val="555555"/>
          <w:sz w:val="19"/>
          <w:szCs w:val="19"/>
          <w:bdr w:val="none" w:sz="0" w:space="0" w:color="auto" w:frame="1"/>
          <w:lang w:val="en-US"/>
        </w:rPr>
        <w:t xml:space="preserve"> 100.00</w:t>
      </w:r>
    </w:p>
    <w:p w:rsidR="00527D49" w:rsidRPr="00527D49" w:rsidRDefault="00527D49" w:rsidP="00527D49">
      <w:pPr>
        <w:pStyle w:val="HTML0"/>
        <w:pBdr>
          <w:top w:val="single" w:sz="6" w:space="0" w:color="D9D9D9"/>
          <w:left w:val="single" w:sz="6" w:space="31" w:color="D9D9D9"/>
          <w:bottom w:val="single" w:sz="6" w:space="0" w:color="D9D9D9"/>
          <w:right w:val="single" w:sz="6" w:space="12" w:color="D9D9D9"/>
        </w:pBdr>
        <w:shd w:val="clear" w:color="auto" w:fill="F8F8F8"/>
        <w:ind w:left="1200" w:right="300"/>
        <w:textAlignment w:val="baseline"/>
        <w:rPr>
          <w:rStyle w:val="token"/>
          <w:rFonts w:ascii="Consolas" w:eastAsiaTheme="majorEastAsia" w:hAnsi="Consolas" w:cs="Consolas"/>
          <w:color w:val="555555"/>
          <w:sz w:val="19"/>
          <w:szCs w:val="19"/>
          <w:bdr w:val="none" w:sz="0" w:space="0" w:color="auto" w:frame="1"/>
          <w:lang w:val="en-US"/>
        </w:rPr>
      </w:pPr>
      <w:r w:rsidRPr="00527D49">
        <w:rPr>
          <w:rStyle w:val="token"/>
          <w:rFonts w:ascii="Consolas" w:eastAsiaTheme="majorEastAsia" w:hAnsi="Consolas" w:cs="Consolas"/>
          <w:color w:val="555555"/>
          <w:sz w:val="19"/>
          <w:szCs w:val="19"/>
          <w:bdr w:val="none" w:sz="0" w:space="0" w:color="auto" w:frame="1"/>
          <w:lang w:val="en-US"/>
        </w:rPr>
        <w:t xml:space="preserve">        Extra</w:t>
      </w:r>
      <w:r w:rsidRPr="00527D49">
        <w:rPr>
          <w:rStyle w:val="token"/>
          <w:rFonts w:ascii="Consolas" w:eastAsiaTheme="majorEastAsia" w:hAnsi="Consolas" w:cs="Consolas"/>
          <w:color w:val="999999"/>
          <w:sz w:val="19"/>
          <w:szCs w:val="19"/>
          <w:bdr w:val="none" w:sz="0" w:space="0" w:color="auto" w:frame="1"/>
          <w:lang w:val="en-US"/>
        </w:rPr>
        <w:t>:</w:t>
      </w:r>
      <w:r w:rsidRPr="00527D49">
        <w:rPr>
          <w:rStyle w:val="token"/>
          <w:rFonts w:ascii="Consolas" w:eastAsiaTheme="majorEastAsia" w:hAnsi="Consolas" w:cs="Consolas"/>
          <w:color w:val="555555"/>
          <w:sz w:val="19"/>
          <w:szCs w:val="19"/>
          <w:bdr w:val="none" w:sz="0" w:space="0" w:color="auto" w:frame="1"/>
          <w:lang w:val="en-US"/>
        </w:rPr>
        <w:t xml:space="preserve"> Using where; Using index</w:t>
      </w:r>
    </w:p>
    <w:p w:rsidR="00527D49" w:rsidRPr="00527D49" w:rsidRDefault="00527D49" w:rsidP="00527D49">
      <w:pPr>
        <w:pStyle w:val="HTML0"/>
        <w:pBdr>
          <w:top w:val="single" w:sz="6" w:space="0" w:color="D9D9D9"/>
          <w:left w:val="single" w:sz="6" w:space="31" w:color="D9D9D9"/>
          <w:bottom w:val="single" w:sz="6" w:space="0" w:color="D9D9D9"/>
          <w:right w:val="single" w:sz="6" w:space="12" w:color="D9D9D9"/>
        </w:pBdr>
        <w:shd w:val="clear" w:color="auto" w:fill="F8F8F8"/>
        <w:ind w:left="1200" w:right="300"/>
        <w:textAlignment w:val="baseline"/>
        <w:rPr>
          <w:rStyle w:val="token"/>
          <w:rFonts w:ascii="Consolas" w:eastAsiaTheme="majorEastAsia" w:hAnsi="Consolas" w:cs="Consolas"/>
          <w:color w:val="555555"/>
          <w:sz w:val="19"/>
          <w:szCs w:val="19"/>
          <w:bdr w:val="none" w:sz="0" w:space="0" w:color="auto" w:frame="1"/>
          <w:lang w:val="en-US"/>
        </w:rPr>
      </w:pPr>
      <w:r w:rsidRPr="00527D49">
        <w:rPr>
          <w:rStyle w:val="token"/>
          <w:rFonts w:ascii="Consolas" w:eastAsiaTheme="majorEastAsia" w:hAnsi="Consolas" w:cs="Consolas"/>
          <w:color w:val="999999"/>
          <w:sz w:val="19"/>
          <w:szCs w:val="19"/>
          <w:bdr w:val="none" w:sz="0" w:space="0" w:color="auto" w:frame="1"/>
          <w:lang w:val="en-US"/>
        </w:rPr>
        <w:t>***************************</w:t>
      </w:r>
      <w:r w:rsidRPr="00527D49">
        <w:rPr>
          <w:rStyle w:val="token"/>
          <w:rFonts w:ascii="Consolas" w:eastAsiaTheme="majorEastAsia" w:hAnsi="Consolas" w:cs="Consolas"/>
          <w:color w:val="555555"/>
          <w:sz w:val="19"/>
          <w:szCs w:val="19"/>
          <w:bdr w:val="none" w:sz="0" w:space="0" w:color="auto" w:frame="1"/>
          <w:lang w:val="en-US"/>
        </w:rPr>
        <w:t xml:space="preserve"> 3. row </w:t>
      </w:r>
      <w:r w:rsidRPr="00527D49">
        <w:rPr>
          <w:rStyle w:val="token"/>
          <w:rFonts w:ascii="Consolas" w:eastAsiaTheme="majorEastAsia" w:hAnsi="Consolas" w:cs="Consolas"/>
          <w:color w:val="999999"/>
          <w:sz w:val="19"/>
          <w:szCs w:val="19"/>
          <w:bdr w:val="none" w:sz="0" w:space="0" w:color="auto" w:frame="1"/>
          <w:lang w:val="en-US"/>
        </w:rPr>
        <w:t>***************************</w:t>
      </w:r>
    </w:p>
    <w:p w:rsidR="00527D49" w:rsidRPr="00527D49" w:rsidRDefault="00527D49" w:rsidP="00527D49">
      <w:pPr>
        <w:pStyle w:val="HTML0"/>
        <w:pBdr>
          <w:top w:val="single" w:sz="6" w:space="0" w:color="D9D9D9"/>
          <w:left w:val="single" w:sz="6" w:space="31" w:color="D9D9D9"/>
          <w:bottom w:val="single" w:sz="6" w:space="0" w:color="D9D9D9"/>
          <w:right w:val="single" w:sz="6" w:space="12" w:color="D9D9D9"/>
        </w:pBdr>
        <w:shd w:val="clear" w:color="auto" w:fill="F8F8F8"/>
        <w:ind w:left="1200" w:right="300"/>
        <w:textAlignment w:val="baseline"/>
        <w:rPr>
          <w:rStyle w:val="token"/>
          <w:rFonts w:ascii="Consolas" w:eastAsiaTheme="majorEastAsia" w:hAnsi="Consolas" w:cs="Consolas"/>
          <w:color w:val="555555"/>
          <w:sz w:val="19"/>
          <w:szCs w:val="19"/>
          <w:bdr w:val="none" w:sz="0" w:space="0" w:color="auto" w:frame="1"/>
          <w:lang w:val="en-US"/>
        </w:rPr>
      </w:pPr>
      <w:r w:rsidRPr="00527D49">
        <w:rPr>
          <w:rStyle w:val="token"/>
          <w:rFonts w:ascii="Consolas" w:eastAsiaTheme="majorEastAsia" w:hAnsi="Consolas" w:cs="Consolas"/>
          <w:color w:val="555555"/>
          <w:sz w:val="19"/>
          <w:szCs w:val="19"/>
          <w:bdr w:val="none" w:sz="0" w:space="0" w:color="auto" w:frame="1"/>
          <w:lang w:val="en-US"/>
        </w:rPr>
        <w:t xml:space="preserve">           id</w:t>
      </w:r>
      <w:r w:rsidRPr="00527D49">
        <w:rPr>
          <w:rStyle w:val="token"/>
          <w:rFonts w:ascii="Consolas" w:eastAsiaTheme="majorEastAsia" w:hAnsi="Consolas" w:cs="Consolas"/>
          <w:color w:val="999999"/>
          <w:sz w:val="19"/>
          <w:szCs w:val="19"/>
          <w:bdr w:val="none" w:sz="0" w:space="0" w:color="auto" w:frame="1"/>
          <w:lang w:val="en-US"/>
        </w:rPr>
        <w:t>:</w:t>
      </w:r>
      <w:r w:rsidRPr="00527D49">
        <w:rPr>
          <w:rStyle w:val="token"/>
          <w:rFonts w:ascii="Consolas" w:eastAsiaTheme="majorEastAsia" w:hAnsi="Consolas" w:cs="Consolas"/>
          <w:color w:val="555555"/>
          <w:sz w:val="19"/>
          <w:szCs w:val="19"/>
          <w:bdr w:val="none" w:sz="0" w:space="0" w:color="auto" w:frame="1"/>
          <w:lang w:val="en-US"/>
        </w:rPr>
        <w:t xml:space="preserve"> 2</w:t>
      </w:r>
    </w:p>
    <w:p w:rsidR="00527D49" w:rsidRPr="00527D49" w:rsidRDefault="00527D49" w:rsidP="00527D49">
      <w:pPr>
        <w:pStyle w:val="HTML0"/>
        <w:pBdr>
          <w:top w:val="single" w:sz="6" w:space="0" w:color="D9D9D9"/>
          <w:left w:val="single" w:sz="6" w:space="31" w:color="D9D9D9"/>
          <w:bottom w:val="single" w:sz="6" w:space="0" w:color="D9D9D9"/>
          <w:right w:val="single" w:sz="6" w:space="12" w:color="D9D9D9"/>
        </w:pBdr>
        <w:shd w:val="clear" w:color="auto" w:fill="F8F8F8"/>
        <w:ind w:left="1200" w:right="300"/>
        <w:textAlignment w:val="baseline"/>
        <w:rPr>
          <w:rStyle w:val="token"/>
          <w:rFonts w:ascii="Consolas" w:eastAsiaTheme="majorEastAsia" w:hAnsi="Consolas" w:cs="Consolas"/>
          <w:color w:val="555555"/>
          <w:sz w:val="19"/>
          <w:szCs w:val="19"/>
          <w:bdr w:val="none" w:sz="0" w:space="0" w:color="auto" w:frame="1"/>
          <w:lang w:val="en-US"/>
        </w:rPr>
      </w:pPr>
      <w:r w:rsidRPr="00527D49">
        <w:rPr>
          <w:rStyle w:val="token"/>
          <w:rFonts w:ascii="Consolas" w:eastAsiaTheme="majorEastAsia" w:hAnsi="Consolas" w:cs="Consolas"/>
          <w:color w:val="555555"/>
          <w:sz w:val="19"/>
          <w:szCs w:val="19"/>
          <w:bdr w:val="none" w:sz="0" w:space="0" w:color="auto" w:frame="1"/>
          <w:lang w:val="en-US"/>
        </w:rPr>
        <w:t xml:space="preserve">  select_type</w:t>
      </w:r>
      <w:r w:rsidRPr="00527D49">
        <w:rPr>
          <w:rStyle w:val="token"/>
          <w:rFonts w:ascii="Consolas" w:eastAsiaTheme="majorEastAsia" w:hAnsi="Consolas" w:cs="Consolas"/>
          <w:color w:val="999999"/>
          <w:sz w:val="19"/>
          <w:szCs w:val="19"/>
          <w:bdr w:val="none" w:sz="0" w:space="0" w:color="auto" w:frame="1"/>
          <w:lang w:val="en-US"/>
        </w:rPr>
        <w:t>:</w:t>
      </w:r>
      <w:r w:rsidRPr="00527D49">
        <w:rPr>
          <w:rStyle w:val="token"/>
          <w:rFonts w:ascii="Consolas" w:eastAsiaTheme="majorEastAsia" w:hAnsi="Consolas" w:cs="Consolas"/>
          <w:color w:val="555555"/>
          <w:sz w:val="19"/>
          <w:szCs w:val="19"/>
          <w:bdr w:val="none" w:sz="0" w:space="0" w:color="auto" w:frame="1"/>
          <w:lang w:val="en-US"/>
        </w:rPr>
        <w:t xml:space="preserve"> DERIVED</w:t>
      </w:r>
    </w:p>
    <w:p w:rsidR="00527D49" w:rsidRPr="00527D49" w:rsidRDefault="00527D49" w:rsidP="00527D49">
      <w:pPr>
        <w:pStyle w:val="HTML0"/>
        <w:pBdr>
          <w:top w:val="single" w:sz="6" w:space="0" w:color="D9D9D9"/>
          <w:left w:val="single" w:sz="6" w:space="31" w:color="D9D9D9"/>
          <w:bottom w:val="single" w:sz="6" w:space="0" w:color="D9D9D9"/>
          <w:right w:val="single" w:sz="6" w:space="12" w:color="D9D9D9"/>
        </w:pBdr>
        <w:shd w:val="clear" w:color="auto" w:fill="F8F8F8"/>
        <w:ind w:left="1200" w:right="300"/>
        <w:textAlignment w:val="baseline"/>
        <w:rPr>
          <w:rStyle w:val="token"/>
          <w:rFonts w:ascii="Consolas" w:eastAsiaTheme="majorEastAsia" w:hAnsi="Consolas" w:cs="Consolas"/>
          <w:color w:val="555555"/>
          <w:sz w:val="19"/>
          <w:szCs w:val="19"/>
          <w:bdr w:val="none" w:sz="0" w:space="0" w:color="auto" w:frame="1"/>
          <w:lang w:val="en-US"/>
        </w:rPr>
      </w:pPr>
      <w:r w:rsidRPr="00527D49">
        <w:rPr>
          <w:rStyle w:val="token"/>
          <w:rFonts w:ascii="Consolas" w:eastAsiaTheme="majorEastAsia" w:hAnsi="Consolas" w:cs="Consolas"/>
          <w:color w:val="555555"/>
          <w:sz w:val="19"/>
          <w:szCs w:val="19"/>
          <w:bdr w:val="none" w:sz="0" w:space="0" w:color="auto" w:frame="1"/>
          <w:lang w:val="en-US"/>
        </w:rPr>
        <w:t xml:space="preserve">        table</w:t>
      </w:r>
      <w:r w:rsidRPr="00527D49">
        <w:rPr>
          <w:rStyle w:val="token"/>
          <w:rFonts w:ascii="Consolas" w:eastAsiaTheme="majorEastAsia" w:hAnsi="Consolas" w:cs="Consolas"/>
          <w:color w:val="999999"/>
          <w:sz w:val="19"/>
          <w:szCs w:val="19"/>
          <w:bdr w:val="none" w:sz="0" w:space="0" w:color="auto" w:frame="1"/>
          <w:lang w:val="en-US"/>
        </w:rPr>
        <w:t>:</w:t>
      </w:r>
      <w:r w:rsidRPr="00527D49">
        <w:rPr>
          <w:rStyle w:val="token"/>
          <w:rFonts w:ascii="Consolas" w:eastAsiaTheme="majorEastAsia" w:hAnsi="Consolas" w:cs="Consolas"/>
          <w:color w:val="555555"/>
          <w:sz w:val="19"/>
          <w:szCs w:val="19"/>
          <w:bdr w:val="none" w:sz="0" w:space="0" w:color="auto" w:frame="1"/>
          <w:lang w:val="en-US"/>
        </w:rPr>
        <w:t xml:space="preserve"> t2</w:t>
      </w:r>
    </w:p>
    <w:p w:rsidR="00527D49" w:rsidRPr="00527D49" w:rsidRDefault="00527D49" w:rsidP="00527D49">
      <w:pPr>
        <w:pStyle w:val="HTML0"/>
        <w:pBdr>
          <w:top w:val="single" w:sz="6" w:space="0" w:color="D9D9D9"/>
          <w:left w:val="single" w:sz="6" w:space="31" w:color="D9D9D9"/>
          <w:bottom w:val="single" w:sz="6" w:space="0" w:color="D9D9D9"/>
          <w:right w:val="single" w:sz="6" w:space="12" w:color="D9D9D9"/>
        </w:pBdr>
        <w:shd w:val="clear" w:color="auto" w:fill="F8F8F8"/>
        <w:ind w:left="1200" w:right="300"/>
        <w:textAlignment w:val="baseline"/>
        <w:rPr>
          <w:rStyle w:val="token"/>
          <w:rFonts w:ascii="Consolas" w:eastAsiaTheme="majorEastAsia" w:hAnsi="Consolas" w:cs="Consolas"/>
          <w:color w:val="555555"/>
          <w:sz w:val="19"/>
          <w:szCs w:val="19"/>
          <w:bdr w:val="none" w:sz="0" w:space="0" w:color="auto" w:frame="1"/>
          <w:lang w:val="en-US"/>
        </w:rPr>
      </w:pPr>
      <w:r w:rsidRPr="00527D49">
        <w:rPr>
          <w:rStyle w:val="token"/>
          <w:rFonts w:ascii="Consolas" w:eastAsiaTheme="majorEastAsia" w:hAnsi="Consolas" w:cs="Consolas"/>
          <w:color w:val="555555"/>
          <w:sz w:val="19"/>
          <w:szCs w:val="19"/>
          <w:bdr w:val="none" w:sz="0" w:space="0" w:color="auto" w:frame="1"/>
          <w:lang w:val="en-US"/>
        </w:rPr>
        <w:t xml:space="preserve">   partitions</w:t>
      </w:r>
      <w:r w:rsidRPr="00527D49">
        <w:rPr>
          <w:rStyle w:val="token"/>
          <w:rFonts w:ascii="Consolas" w:eastAsiaTheme="majorEastAsia" w:hAnsi="Consolas" w:cs="Consolas"/>
          <w:color w:val="999999"/>
          <w:sz w:val="19"/>
          <w:szCs w:val="19"/>
          <w:bdr w:val="none" w:sz="0" w:space="0" w:color="auto" w:frame="1"/>
          <w:lang w:val="en-US"/>
        </w:rPr>
        <w:t>:</w:t>
      </w:r>
      <w:r w:rsidRPr="00527D49">
        <w:rPr>
          <w:rStyle w:val="token"/>
          <w:rFonts w:ascii="Consolas" w:eastAsiaTheme="majorEastAsia" w:hAnsi="Consolas" w:cs="Consolas"/>
          <w:color w:val="555555"/>
          <w:sz w:val="19"/>
          <w:szCs w:val="19"/>
          <w:bdr w:val="none" w:sz="0" w:space="0" w:color="auto" w:frame="1"/>
          <w:lang w:val="en-US"/>
        </w:rPr>
        <w:t xml:space="preserve"> NULL</w:t>
      </w:r>
    </w:p>
    <w:p w:rsidR="00527D49" w:rsidRPr="00527D49" w:rsidRDefault="00527D49" w:rsidP="00527D49">
      <w:pPr>
        <w:pStyle w:val="HTML0"/>
        <w:pBdr>
          <w:top w:val="single" w:sz="6" w:space="0" w:color="D9D9D9"/>
          <w:left w:val="single" w:sz="6" w:space="31" w:color="D9D9D9"/>
          <w:bottom w:val="single" w:sz="6" w:space="0" w:color="D9D9D9"/>
          <w:right w:val="single" w:sz="6" w:space="12" w:color="D9D9D9"/>
        </w:pBdr>
        <w:shd w:val="clear" w:color="auto" w:fill="F8F8F8"/>
        <w:ind w:left="1200" w:right="300"/>
        <w:textAlignment w:val="baseline"/>
        <w:rPr>
          <w:rStyle w:val="token"/>
          <w:rFonts w:ascii="Consolas" w:eastAsiaTheme="majorEastAsia" w:hAnsi="Consolas" w:cs="Consolas"/>
          <w:color w:val="555555"/>
          <w:sz w:val="19"/>
          <w:szCs w:val="19"/>
          <w:bdr w:val="none" w:sz="0" w:space="0" w:color="auto" w:frame="1"/>
          <w:lang w:val="en-US"/>
        </w:rPr>
      </w:pPr>
      <w:r w:rsidRPr="00527D49">
        <w:rPr>
          <w:rStyle w:val="token"/>
          <w:rFonts w:ascii="Consolas" w:eastAsiaTheme="majorEastAsia" w:hAnsi="Consolas" w:cs="Consolas"/>
          <w:color w:val="555555"/>
          <w:sz w:val="19"/>
          <w:szCs w:val="19"/>
          <w:bdr w:val="none" w:sz="0" w:space="0" w:color="auto" w:frame="1"/>
          <w:lang w:val="en-US"/>
        </w:rPr>
        <w:t xml:space="preserve">         type</w:t>
      </w:r>
      <w:r w:rsidRPr="00527D49">
        <w:rPr>
          <w:rStyle w:val="token"/>
          <w:rFonts w:ascii="Consolas" w:eastAsiaTheme="majorEastAsia" w:hAnsi="Consolas" w:cs="Consolas"/>
          <w:color w:val="999999"/>
          <w:sz w:val="19"/>
          <w:szCs w:val="19"/>
          <w:bdr w:val="none" w:sz="0" w:space="0" w:color="auto" w:frame="1"/>
          <w:lang w:val="en-US"/>
        </w:rPr>
        <w:t>:</w:t>
      </w:r>
      <w:r w:rsidRPr="00527D49">
        <w:rPr>
          <w:rStyle w:val="token"/>
          <w:rFonts w:ascii="Consolas" w:eastAsiaTheme="majorEastAsia" w:hAnsi="Consolas" w:cs="Consolas"/>
          <w:color w:val="555555"/>
          <w:sz w:val="19"/>
          <w:szCs w:val="19"/>
          <w:bdr w:val="none" w:sz="0" w:space="0" w:color="auto" w:frame="1"/>
          <w:lang w:val="en-US"/>
        </w:rPr>
        <w:t xml:space="preserve"> ALL</w:t>
      </w:r>
    </w:p>
    <w:p w:rsidR="00527D49" w:rsidRPr="00527D49" w:rsidRDefault="00527D49" w:rsidP="00527D49">
      <w:pPr>
        <w:pStyle w:val="HTML0"/>
        <w:pBdr>
          <w:top w:val="single" w:sz="6" w:space="0" w:color="D9D9D9"/>
          <w:left w:val="single" w:sz="6" w:space="31" w:color="D9D9D9"/>
          <w:bottom w:val="single" w:sz="6" w:space="0" w:color="D9D9D9"/>
          <w:right w:val="single" w:sz="6" w:space="12" w:color="D9D9D9"/>
        </w:pBdr>
        <w:shd w:val="clear" w:color="auto" w:fill="F8F8F8"/>
        <w:ind w:left="1200" w:right="300"/>
        <w:textAlignment w:val="baseline"/>
        <w:rPr>
          <w:rStyle w:val="token"/>
          <w:rFonts w:ascii="Consolas" w:eastAsiaTheme="majorEastAsia" w:hAnsi="Consolas" w:cs="Consolas"/>
          <w:color w:val="555555"/>
          <w:sz w:val="19"/>
          <w:szCs w:val="19"/>
          <w:bdr w:val="none" w:sz="0" w:space="0" w:color="auto" w:frame="1"/>
          <w:lang w:val="en-US"/>
        </w:rPr>
      </w:pPr>
      <w:r w:rsidRPr="00527D49">
        <w:rPr>
          <w:rStyle w:val="token"/>
          <w:rFonts w:ascii="Consolas" w:eastAsiaTheme="majorEastAsia" w:hAnsi="Consolas" w:cs="Consolas"/>
          <w:color w:val="555555"/>
          <w:sz w:val="19"/>
          <w:szCs w:val="19"/>
          <w:bdr w:val="none" w:sz="0" w:space="0" w:color="auto" w:frame="1"/>
          <w:lang w:val="en-US"/>
        </w:rPr>
        <w:t>possible_keys</w:t>
      </w:r>
      <w:r w:rsidRPr="00527D49">
        <w:rPr>
          <w:rStyle w:val="token"/>
          <w:rFonts w:ascii="Consolas" w:eastAsiaTheme="majorEastAsia" w:hAnsi="Consolas" w:cs="Consolas"/>
          <w:color w:val="999999"/>
          <w:sz w:val="19"/>
          <w:szCs w:val="19"/>
          <w:bdr w:val="none" w:sz="0" w:space="0" w:color="auto" w:frame="1"/>
          <w:lang w:val="en-US"/>
        </w:rPr>
        <w:t>:</w:t>
      </w:r>
      <w:r w:rsidRPr="00527D49">
        <w:rPr>
          <w:rStyle w:val="token"/>
          <w:rFonts w:ascii="Consolas" w:eastAsiaTheme="majorEastAsia" w:hAnsi="Consolas" w:cs="Consolas"/>
          <w:color w:val="555555"/>
          <w:sz w:val="19"/>
          <w:szCs w:val="19"/>
          <w:bdr w:val="none" w:sz="0" w:space="0" w:color="auto" w:frame="1"/>
          <w:lang w:val="en-US"/>
        </w:rPr>
        <w:t xml:space="preserve"> NULL</w:t>
      </w:r>
    </w:p>
    <w:p w:rsidR="00527D49" w:rsidRPr="00527D49" w:rsidRDefault="00527D49" w:rsidP="00527D49">
      <w:pPr>
        <w:pStyle w:val="HTML0"/>
        <w:pBdr>
          <w:top w:val="single" w:sz="6" w:space="0" w:color="D9D9D9"/>
          <w:left w:val="single" w:sz="6" w:space="31" w:color="D9D9D9"/>
          <w:bottom w:val="single" w:sz="6" w:space="0" w:color="D9D9D9"/>
          <w:right w:val="single" w:sz="6" w:space="12" w:color="D9D9D9"/>
        </w:pBdr>
        <w:shd w:val="clear" w:color="auto" w:fill="F8F8F8"/>
        <w:ind w:left="1200" w:right="300"/>
        <w:textAlignment w:val="baseline"/>
        <w:rPr>
          <w:rStyle w:val="token"/>
          <w:rFonts w:ascii="Consolas" w:eastAsiaTheme="majorEastAsia" w:hAnsi="Consolas" w:cs="Consolas"/>
          <w:color w:val="555555"/>
          <w:sz w:val="19"/>
          <w:szCs w:val="19"/>
          <w:bdr w:val="none" w:sz="0" w:space="0" w:color="auto" w:frame="1"/>
          <w:lang w:val="en-US"/>
        </w:rPr>
      </w:pPr>
      <w:r w:rsidRPr="00527D49">
        <w:rPr>
          <w:rStyle w:val="token"/>
          <w:rFonts w:ascii="Consolas" w:eastAsiaTheme="majorEastAsia" w:hAnsi="Consolas" w:cs="Consolas"/>
          <w:color w:val="555555"/>
          <w:sz w:val="19"/>
          <w:szCs w:val="19"/>
          <w:bdr w:val="none" w:sz="0" w:space="0" w:color="auto" w:frame="1"/>
          <w:lang w:val="en-US"/>
        </w:rPr>
        <w:t xml:space="preserve">          key</w:t>
      </w:r>
      <w:r w:rsidRPr="00527D49">
        <w:rPr>
          <w:rStyle w:val="token"/>
          <w:rFonts w:ascii="Consolas" w:eastAsiaTheme="majorEastAsia" w:hAnsi="Consolas" w:cs="Consolas"/>
          <w:color w:val="999999"/>
          <w:sz w:val="19"/>
          <w:szCs w:val="19"/>
          <w:bdr w:val="none" w:sz="0" w:space="0" w:color="auto" w:frame="1"/>
          <w:lang w:val="en-US"/>
        </w:rPr>
        <w:t>:</w:t>
      </w:r>
      <w:r w:rsidRPr="00527D49">
        <w:rPr>
          <w:rStyle w:val="token"/>
          <w:rFonts w:ascii="Consolas" w:eastAsiaTheme="majorEastAsia" w:hAnsi="Consolas" w:cs="Consolas"/>
          <w:color w:val="555555"/>
          <w:sz w:val="19"/>
          <w:szCs w:val="19"/>
          <w:bdr w:val="none" w:sz="0" w:space="0" w:color="auto" w:frame="1"/>
          <w:lang w:val="en-US"/>
        </w:rPr>
        <w:t xml:space="preserve"> NULL</w:t>
      </w:r>
    </w:p>
    <w:p w:rsidR="00527D49" w:rsidRPr="00527D49" w:rsidRDefault="00527D49" w:rsidP="00527D49">
      <w:pPr>
        <w:pStyle w:val="HTML0"/>
        <w:pBdr>
          <w:top w:val="single" w:sz="6" w:space="0" w:color="D9D9D9"/>
          <w:left w:val="single" w:sz="6" w:space="31" w:color="D9D9D9"/>
          <w:bottom w:val="single" w:sz="6" w:space="0" w:color="D9D9D9"/>
          <w:right w:val="single" w:sz="6" w:space="12" w:color="D9D9D9"/>
        </w:pBdr>
        <w:shd w:val="clear" w:color="auto" w:fill="F8F8F8"/>
        <w:ind w:left="1200" w:right="300"/>
        <w:textAlignment w:val="baseline"/>
        <w:rPr>
          <w:rStyle w:val="token"/>
          <w:rFonts w:ascii="Consolas" w:eastAsiaTheme="majorEastAsia" w:hAnsi="Consolas" w:cs="Consolas"/>
          <w:color w:val="555555"/>
          <w:sz w:val="19"/>
          <w:szCs w:val="19"/>
          <w:bdr w:val="none" w:sz="0" w:space="0" w:color="auto" w:frame="1"/>
          <w:lang w:val="en-US"/>
        </w:rPr>
      </w:pPr>
      <w:r w:rsidRPr="00527D49">
        <w:rPr>
          <w:rStyle w:val="token"/>
          <w:rFonts w:ascii="Consolas" w:eastAsiaTheme="majorEastAsia" w:hAnsi="Consolas" w:cs="Consolas"/>
          <w:color w:val="555555"/>
          <w:sz w:val="19"/>
          <w:szCs w:val="19"/>
          <w:bdr w:val="none" w:sz="0" w:space="0" w:color="auto" w:frame="1"/>
          <w:lang w:val="en-US"/>
        </w:rPr>
        <w:t xml:space="preserve">      key_len</w:t>
      </w:r>
      <w:r w:rsidRPr="00527D49">
        <w:rPr>
          <w:rStyle w:val="token"/>
          <w:rFonts w:ascii="Consolas" w:eastAsiaTheme="majorEastAsia" w:hAnsi="Consolas" w:cs="Consolas"/>
          <w:color w:val="999999"/>
          <w:sz w:val="19"/>
          <w:szCs w:val="19"/>
          <w:bdr w:val="none" w:sz="0" w:space="0" w:color="auto" w:frame="1"/>
          <w:lang w:val="en-US"/>
        </w:rPr>
        <w:t>:</w:t>
      </w:r>
      <w:r w:rsidRPr="00527D49">
        <w:rPr>
          <w:rStyle w:val="token"/>
          <w:rFonts w:ascii="Consolas" w:eastAsiaTheme="majorEastAsia" w:hAnsi="Consolas" w:cs="Consolas"/>
          <w:color w:val="555555"/>
          <w:sz w:val="19"/>
          <w:szCs w:val="19"/>
          <w:bdr w:val="none" w:sz="0" w:space="0" w:color="auto" w:frame="1"/>
          <w:lang w:val="en-US"/>
        </w:rPr>
        <w:t xml:space="preserve"> NULL</w:t>
      </w:r>
    </w:p>
    <w:p w:rsidR="00527D49" w:rsidRPr="00527D49" w:rsidRDefault="00527D49" w:rsidP="00527D49">
      <w:pPr>
        <w:pStyle w:val="HTML0"/>
        <w:pBdr>
          <w:top w:val="single" w:sz="6" w:space="0" w:color="D9D9D9"/>
          <w:left w:val="single" w:sz="6" w:space="31" w:color="D9D9D9"/>
          <w:bottom w:val="single" w:sz="6" w:space="0" w:color="D9D9D9"/>
          <w:right w:val="single" w:sz="6" w:space="12" w:color="D9D9D9"/>
        </w:pBdr>
        <w:shd w:val="clear" w:color="auto" w:fill="F8F8F8"/>
        <w:ind w:left="1200" w:right="300"/>
        <w:textAlignment w:val="baseline"/>
        <w:rPr>
          <w:rStyle w:val="token"/>
          <w:rFonts w:ascii="Consolas" w:eastAsiaTheme="majorEastAsia" w:hAnsi="Consolas" w:cs="Consolas"/>
          <w:color w:val="555555"/>
          <w:sz w:val="19"/>
          <w:szCs w:val="19"/>
          <w:bdr w:val="none" w:sz="0" w:space="0" w:color="auto" w:frame="1"/>
          <w:lang w:val="en-US"/>
        </w:rPr>
      </w:pPr>
      <w:r w:rsidRPr="00527D49">
        <w:rPr>
          <w:rStyle w:val="token"/>
          <w:rFonts w:ascii="Consolas" w:eastAsiaTheme="majorEastAsia" w:hAnsi="Consolas" w:cs="Consolas"/>
          <w:color w:val="555555"/>
          <w:sz w:val="19"/>
          <w:szCs w:val="19"/>
          <w:bdr w:val="none" w:sz="0" w:space="0" w:color="auto" w:frame="1"/>
          <w:lang w:val="en-US"/>
        </w:rPr>
        <w:t xml:space="preserve">          ref</w:t>
      </w:r>
      <w:r w:rsidRPr="00527D49">
        <w:rPr>
          <w:rStyle w:val="token"/>
          <w:rFonts w:ascii="Consolas" w:eastAsiaTheme="majorEastAsia" w:hAnsi="Consolas" w:cs="Consolas"/>
          <w:color w:val="999999"/>
          <w:sz w:val="19"/>
          <w:szCs w:val="19"/>
          <w:bdr w:val="none" w:sz="0" w:space="0" w:color="auto" w:frame="1"/>
          <w:lang w:val="en-US"/>
        </w:rPr>
        <w:t>:</w:t>
      </w:r>
      <w:r w:rsidRPr="00527D49">
        <w:rPr>
          <w:rStyle w:val="token"/>
          <w:rFonts w:ascii="Consolas" w:eastAsiaTheme="majorEastAsia" w:hAnsi="Consolas" w:cs="Consolas"/>
          <w:color w:val="555555"/>
          <w:sz w:val="19"/>
          <w:szCs w:val="19"/>
          <w:bdr w:val="none" w:sz="0" w:space="0" w:color="auto" w:frame="1"/>
          <w:lang w:val="en-US"/>
        </w:rPr>
        <w:t xml:space="preserve"> NULL</w:t>
      </w:r>
    </w:p>
    <w:p w:rsidR="00527D49" w:rsidRPr="00527D49" w:rsidRDefault="00527D49" w:rsidP="00527D49">
      <w:pPr>
        <w:pStyle w:val="HTML0"/>
        <w:pBdr>
          <w:top w:val="single" w:sz="6" w:space="0" w:color="D9D9D9"/>
          <w:left w:val="single" w:sz="6" w:space="31" w:color="D9D9D9"/>
          <w:bottom w:val="single" w:sz="6" w:space="0" w:color="D9D9D9"/>
          <w:right w:val="single" w:sz="6" w:space="12" w:color="D9D9D9"/>
        </w:pBdr>
        <w:shd w:val="clear" w:color="auto" w:fill="F8F8F8"/>
        <w:ind w:left="1200" w:right="300"/>
        <w:textAlignment w:val="baseline"/>
        <w:rPr>
          <w:rStyle w:val="token"/>
          <w:rFonts w:ascii="Consolas" w:eastAsiaTheme="majorEastAsia" w:hAnsi="Consolas" w:cs="Consolas"/>
          <w:color w:val="555555"/>
          <w:sz w:val="19"/>
          <w:szCs w:val="19"/>
          <w:bdr w:val="none" w:sz="0" w:space="0" w:color="auto" w:frame="1"/>
          <w:lang w:val="en-US"/>
        </w:rPr>
      </w:pPr>
      <w:r w:rsidRPr="00527D49">
        <w:rPr>
          <w:rStyle w:val="token"/>
          <w:rFonts w:ascii="Consolas" w:eastAsiaTheme="majorEastAsia" w:hAnsi="Consolas" w:cs="Consolas"/>
          <w:color w:val="555555"/>
          <w:sz w:val="19"/>
          <w:szCs w:val="19"/>
          <w:bdr w:val="none" w:sz="0" w:space="0" w:color="auto" w:frame="1"/>
          <w:lang w:val="en-US"/>
        </w:rPr>
        <w:t xml:space="preserve">         rows</w:t>
      </w:r>
      <w:r w:rsidRPr="00527D49">
        <w:rPr>
          <w:rStyle w:val="token"/>
          <w:rFonts w:ascii="Consolas" w:eastAsiaTheme="majorEastAsia" w:hAnsi="Consolas" w:cs="Consolas"/>
          <w:color w:val="999999"/>
          <w:sz w:val="19"/>
          <w:szCs w:val="19"/>
          <w:bdr w:val="none" w:sz="0" w:space="0" w:color="auto" w:frame="1"/>
          <w:lang w:val="en-US"/>
        </w:rPr>
        <w:t>:</w:t>
      </w:r>
      <w:r w:rsidRPr="00527D49">
        <w:rPr>
          <w:rStyle w:val="token"/>
          <w:rFonts w:ascii="Consolas" w:eastAsiaTheme="majorEastAsia" w:hAnsi="Consolas" w:cs="Consolas"/>
          <w:color w:val="555555"/>
          <w:sz w:val="19"/>
          <w:szCs w:val="19"/>
          <w:bdr w:val="none" w:sz="0" w:space="0" w:color="auto" w:frame="1"/>
          <w:lang w:val="en-US"/>
        </w:rPr>
        <w:t xml:space="preserve"> 6</w:t>
      </w:r>
    </w:p>
    <w:p w:rsidR="00527D49" w:rsidRPr="00527D49" w:rsidRDefault="00527D49" w:rsidP="00527D49">
      <w:pPr>
        <w:pStyle w:val="HTML0"/>
        <w:pBdr>
          <w:top w:val="single" w:sz="6" w:space="0" w:color="D9D9D9"/>
          <w:left w:val="single" w:sz="6" w:space="31" w:color="D9D9D9"/>
          <w:bottom w:val="single" w:sz="6" w:space="0" w:color="D9D9D9"/>
          <w:right w:val="single" w:sz="6" w:space="12" w:color="D9D9D9"/>
        </w:pBdr>
        <w:shd w:val="clear" w:color="auto" w:fill="F8F8F8"/>
        <w:ind w:left="1200" w:right="300"/>
        <w:textAlignment w:val="baseline"/>
        <w:rPr>
          <w:rStyle w:val="token"/>
          <w:rFonts w:ascii="Consolas" w:eastAsiaTheme="majorEastAsia" w:hAnsi="Consolas" w:cs="Consolas"/>
          <w:color w:val="555555"/>
          <w:sz w:val="19"/>
          <w:szCs w:val="19"/>
          <w:bdr w:val="none" w:sz="0" w:space="0" w:color="auto" w:frame="1"/>
          <w:lang w:val="en-US"/>
        </w:rPr>
      </w:pPr>
      <w:r w:rsidRPr="00527D49">
        <w:rPr>
          <w:rStyle w:val="token"/>
          <w:rFonts w:ascii="Consolas" w:eastAsiaTheme="majorEastAsia" w:hAnsi="Consolas" w:cs="Consolas"/>
          <w:color w:val="555555"/>
          <w:sz w:val="19"/>
          <w:szCs w:val="19"/>
          <w:bdr w:val="none" w:sz="0" w:space="0" w:color="auto" w:frame="1"/>
          <w:lang w:val="en-US"/>
        </w:rPr>
        <w:t xml:space="preserve">     filtered</w:t>
      </w:r>
      <w:r w:rsidRPr="00527D49">
        <w:rPr>
          <w:rStyle w:val="token"/>
          <w:rFonts w:ascii="Consolas" w:eastAsiaTheme="majorEastAsia" w:hAnsi="Consolas" w:cs="Consolas"/>
          <w:color w:val="999999"/>
          <w:sz w:val="19"/>
          <w:szCs w:val="19"/>
          <w:bdr w:val="none" w:sz="0" w:space="0" w:color="auto" w:frame="1"/>
          <w:lang w:val="en-US"/>
        </w:rPr>
        <w:t>:</w:t>
      </w:r>
      <w:r w:rsidRPr="00527D49">
        <w:rPr>
          <w:rStyle w:val="token"/>
          <w:rFonts w:ascii="Consolas" w:eastAsiaTheme="majorEastAsia" w:hAnsi="Consolas" w:cs="Consolas"/>
          <w:color w:val="555555"/>
          <w:sz w:val="19"/>
          <w:szCs w:val="19"/>
          <w:bdr w:val="none" w:sz="0" w:space="0" w:color="auto" w:frame="1"/>
          <w:lang w:val="en-US"/>
        </w:rPr>
        <w:t xml:space="preserve"> 100.00</w:t>
      </w:r>
    </w:p>
    <w:p w:rsidR="00527D49" w:rsidRPr="00527D49" w:rsidRDefault="00527D49" w:rsidP="00527D49">
      <w:pPr>
        <w:pStyle w:val="HTML0"/>
        <w:pBdr>
          <w:top w:val="single" w:sz="6" w:space="0" w:color="D9D9D9"/>
          <w:left w:val="single" w:sz="6" w:space="31" w:color="D9D9D9"/>
          <w:bottom w:val="single" w:sz="6" w:space="0" w:color="D9D9D9"/>
          <w:right w:val="single" w:sz="6" w:space="12" w:color="D9D9D9"/>
        </w:pBdr>
        <w:shd w:val="clear" w:color="auto" w:fill="F8F8F8"/>
        <w:ind w:left="1200" w:right="300"/>
        <w:textAlignment w:val="baseline"/>
        <w:rPr>
          <w:rFonts w:ascii="Consolas" w:hAnsi="Consolas" w:cs="Consolas"/>
          <w:color w:val="000000"/>
          <w:sz w:val="19"/>
          <w:szCs w:val="19"/>
          <w:lang w:val="en-US"/>
        </w:rPr>
      </w:pPr>
      <w:r w:rsidRPr="00527D49">
        <w:rPr>
          <w:rStyle w:val="token"/>
          <w:rFonts w:ascii="Consolas" w:eastAsiaTheme="majorEastAsia" w:hAnsi="Consolas" w:cs="Consolas"/>
          <w:color w:val="555555"/>
          <w:sz w:val="19"/>
          <w:szCs w:val="19"/>
          <w:bdr w:val="none" w:sz="0" w:space="0" w:color="auto" w:frame="1"/>
          <w:lang w:val="en-US"/>
        </w:rPr>
        <w:t xml:space="preserve">        Extra</w:t>
      </w:r>
      <w:r w:rsidRPr="00527D49">
        <w:rPr>
          <w:rStyle w:val="token"/>
          <w:rFonts w:ascii="Consolas" w:eastAsiaTheme="majorEastAsia" w:hAnsi="Consolas" w:cs="Consolas"/>
          <w:color w:val="999999"/>
          <w:sz w:val="19"/>
          <w:szCs w:val="19"/>
          <w:bdr w:val="none" w:sz="0" w:space="0" w:color="auto" w:frame="1"/>
          <w:lang w:val="en-US"/>
        </w:rPr>
        <w:t>:</w:t>
      </w:r>
      <w:r w:rsidRPr="00527D49">
        <w:rPr>
          <w:rStyle w:val="token"/>
          <w:rFonts w:ascii="Consolas" w:eastAsiaTheme="majorEastAsia" w:hAnsi="Consolas" w:cs="Consolas"/>
          <w:color w:val="555555"/>
          <w:sz w:val="19"/>
          <w:szCs w:val="19"/>
          <w:bdr w:val="none" w:sz="0" w:space="0" w:color="auto" w:frame="1"/>
          <w:lang w:val="en-US"/>
        </w:rPr>
        <w:t xml:space="preserve"> Using temporary</w:t>
      </w:r>
    </w:p>
    <w:p w:rsidR="00527D49" w:rsidRPr="00527D49" w:rsidRDefault="00527D49" w:rsidP="00527D49">
      <w:pPr>
        <w:pStyle w:val="a3"/>
        <w:spacing w:before="0" w:beforeAutospacing="0" w:after="0" w:afterAutospacing="0"/>
        <w:ind w:left="900"/>
        <w:textAlignment w:val="baseline"/>
        <w:rPr>
          <w:rFonts w:ascii="Arial" w:hAnsi="Arial" w:cs="Arial"/>
          <w:color w:val="555555"/>
          <w:sz w:val="21"/>
          <w:szCs w:val="21"/>
          <w:lang w:val="en-US"/>
        </w:rPr>
      </w:pPr>
      <w:r w:rsidRPr="00527D49">
        <w:rPr>
          <w:rFonts w:ascii="Arial" w:hAnsi="Arial" w:cs="Arial"/>
          <w:color w:val="555555"/>
          <w:sz w:val="21"/>
          <w:szCs w:val="21"/>
          <w:lang w:val="en-US"/>
        </w:rPr>
        <w:t>Checking and simplifying the result of </w:t>
      </w:r>
      <w:hyperlink r:id="rId1198" w:tooltip="13.7.7.42 SHOW WARNINGS Statement" w:history="1">
        <w:r w:rsidRPr="00527D49">
          <w:rPr>
            <w:rStyle w:val="HTML"/>
            <w:rFonts w:eastAsiaTheme="majorEastAsia"/>
            <w:color w:val="000000"/>
            <w:u w:val="single"/>
            <w:bdr w:val="none" w:sz="0" w:space="0" w:color="auto" w:frame="1"/>
            <w:lang w:val="en-US"/>
          </w:rPr>
          <w:t>SHOW WARNINGS</w:t>
        </w:r>
      </w:hyperlink>
      <w:r w:rsidRPr="00527D49">
        <w:rPr>
          <w:rFonts w:ascii="Arial" w:hAnsi="Arial" w:cs="Arial"/>
          <w:color w:val="555555"/>
          <w:sz w:val="21"/>
          <w:szCs w:val="21"/>
          <w:lang w:val="en-US"/>
        </w:rPr>
        <w:t> after executing </w:t>
      </w:r>
      <w:hyperlink r:id="rId1199" w:tooltip="13.8.2 EXPLAIN Statement" w:history="1">
        <w:r w:rsidRPr="00527D49">
          <w:rPr>
            <w:rStyle w:val="HTML"/>
            <w:rFonts w:eastAsiaTheme="majorEastAsia"/>
            <w:color w:val="000000"/>
            <w:u w:val="single"/>
            <w:bdr w:val="none" w:sz="0" w:space="0" w:color="auto" w:frame="1"/>
            <w:lang w:val="en-US"/>
          </w:rPr>
          <w:t>EXPLAIN</w:t>
        </w:r>
      </w:hyperlink>
      <w:r w:rsidRPr="00527D49">
        <w:rPr>
          <w:rFonts w:ascii="Arial" w:hAnsi="Arial" w:cs="Arial"/>
          <w:color w:val="555555"/>
          <w:sz w:val="21"/>
          <w:szCs w:val="21"/>
          <w:lang w:val="en-US"/>
        </w:rPr>
        <w:t> on this query shows that, when the </w:t>
      </w:r>
      <w:hyperlink r:id="rId1200" w:anchor="optflag_subquery-to-derived" w:history="1">
        <w:r w:rsidRPr="00527D49">
          <w:rPr>
            <w:rStyle w:val="HTML"/>
            <w:rFonts w:eastAsiaTheme="majorEastAsia"/>
            <w:color w:val="000000"/>
            <w:u w:val="single"/>
            <w:bdr w:val="none" w:sz="0" w:space="0" w:color="auto" w:frame="1"/>
            <w:lang w:val="en-US"/>
          </w:rPr>
          <w:t>subquery_to_derived</w:t>
        </w:r>
      </w:hyperlink>
      <w:r w:rsidRPr="00527D49">
        <w:rPr>
          <w:rFonts w:ascii="Arial" w:hAnsi="Arial" w:cs="Arial"/>
          <w:color w:val="555555"/>
          <w:sz w:val="21"/>
          <w:szCs w:val="21"/>
          <w:lang w:val="en-US"/>
        </w:rPr>
        <w:t> flag enabled, </w:t>
      </w:r>
      <w:r w:rsidRPr="00527D49">
        <w:rPr>
          <w:rStyle w:val="HTML"/>
          <w:rFonts w:eastAsiaTheme="majorEastAsia"/>
          <w:color w:val="000000"/>
          <w:bdr w:val="none" w:sz="0" w:space="0" w:color="auto" w:frame="1"/>
          <w:lang w:val="en-US"/>
        </w:rPr>
        <w:t>SELECT * FROM t1 WHERE t1.b &lt; 0 OR t1.a IN (SELECT t2.a + 1 FROM t2)</w:t>
      </w:r>
      <w:r w:rsidRPr="00527D49">
        <w:rPr>
          <w:rFonts w:ascii="Arial" w:hAnsi="Arial" w:cs="Arial"/>
          <w:color w:val="555555"/>
          <w:sz w:val="21"/>
          <w:szCs w:val="21"/>
          <w:lang w:val="en-US"/>
        </w:rPr>
        <w:t> is rewritten in a form similar to what is shown here:</w:t>
      </w:r>
    </w:p>
    <w:p w:rsidR="00527D49" w:rsidRPr="00527D49" w:rsidRDefault="00527D49" w:rsidP="00527D49">
      <w:pPr>
        <w:pStyle w:val="HTML0"/>
        <w:pBdr>
          <w:top w:val="single" w:sz="6" w:space="0" w:color="D9D9D9"/>
          <w:left w:val="single" w:sz="6" w:space="31" w:color="D9D9D9"/>
          <w:bottom w:val="single" w:sz="6" w:space="0" w:color="D9D9D9"/>
          <w:right w:val="single" w:sz="6" w:space="12" w:color="D9D9D9"/>
        </w:pBdr>
        <w:shd w:val="clear" w:color="auto" w:fill="F8F8F8"/>
        <w:ind w:left="1200" w:right="300"/>
        <w:textAlignment w:val="baseline"/>
        <w:rPr>
          <w:rStyle w:val="HTML"/>
          <w:rFonts w:ascii="Consolas" w:eastAsiaTheme="majorEastAsia" w:hAnsi="Consolas" w:cs="Consolas"/>
          <w:color w:val="000000"/>
          <w:sz w:val="19"/>
          <w:szCs w:val="19"/>
          <w:bdr w:val="none" w:sz="0" w:space="0" w:color="auto" w:frame="1"/>
          <w:lang w:val="en-US"/>
        </w:rPr>
      </w:pPr>
      <w:r w:rsidRPr="00527D49">
        <w:rPr>
          <w:rStyle w:val="token"/>
          <w:rFonts w:ascii="Consolas" w:eastAsiaTheme="majorEastAsia" w:hAnsi="Consolas" w:cs="Consolas"/>
          <w:color w:val="0077AA"/>
          <w:sz w:val="19"/>
          <w:szCs w:val="19"/>
          <w:bdr w:val="none" w:sz="0" w:space="0" w:color="auto" w:frame="1"/>
          <w:lang w:val="en-US"/>
        </w:rPr>
        <w:t>SELECT</w:t>
      </w:r>
      <w:r w:rsidRPr="00527D49">
        <w:rPr>
          <w:rStyle w:val="HTML"/>
          <w:rFonts w:ascii="Consolas" w:eastAsiaTheme="majorEastAsia" w:hAnsi="Consolas" w:cs="Consolas"/>
          <w:color w:val="000000"/>
          <w:sz w:val="19"/>
          <w:szCs w:val="19"/>
          <w:bdr w:val="none" w:sz="0" w:space="0" w:color="auto" w:frame="1"/>
          <w:lang w:val="en-US"/>
        </w:rPr>
        <w:t xml:space="preserve"> a</w:t>
      </w:r>
      <w:r w:rsidRPr="00527D49">
        <w:rPr>
          <w:rStyle w:val="token"/>
          <w:rFonts w:ascii="Consolas" w:eastAsiaTheme="majorEastAsia" w:hAnsi="Consolas" w:cs="Consolas"/>
          <w:color w:val="999999"/>
          <w:sz w:val="19"/>
          <w:szCs w:val="19"/>
          <w:bdr w:val="none" w:sz="0" w:space="0" w:color="auto" w:frame="1"/>
          <w:lang w:val="en-US"/>
        </w:rPr>
        <w:t>,</w:t>
      </w:r>
      <w:r w:rsidRPr="00527D49">
        <w:rPr>
          <w:rStyle w:val="HTML"/>
          <w:rFonts w:ascii="Consolas" w:eastAsiaTheme="majorEastAsia" w:hAnsi="Consolas" w:cs="Consolas"/>
          <w:color w:val="000000"/>
          <w:sz w:val="19"/>
          <w:szCs w:val="19"/>
          <w:bdr w:val="none" w:sz="0" w:space="0" w:color="auto" w:frame="1"/>
          <w:lang w:val="en-US"/>
        </w:rPr>
        <w:t xml:space="preserve"> b </w:t>
      </w:r>
      <w:r w:rsidRPr="00527D49">
        <w:rPr>
          <w:rStyle w:val="token"/>
          <w:rFonts w:ascii="Consolas" w:eastAsiaTheme="majorEastAsia" w:hAnsi="Consolas" w:cs="Consolas"/>
          <w:color w:val="0077AA"/>
          <w:sz w:val="19"/>
          <w:szCs w:val="19"/>
          <w:bdr w:val="none" w:sz="0" w:space="0" w:color="auto" w:frame="1"/>
          <w:lang w:val="en-US"/>
        </w:rPr>
        <w:t>FROM</w:t>
      </w:r>
      <w:r w:rsidRPr="00527D49">
        <w:rPr>
          <w:rStyle w:val="HTML"/>
          <w:rFonts w:ascii="Consolas" w:eastAsiaTheme="majorEastAsia" w:hAnsi="Consolas" w:cs="Consolas"/>
          <w:color w:val="000000"/>
          <w:sz w:val="19"/>
          <w:szCs w:val="19"/>
          <w:bdr w:val="none" w:sz="0" w:space="0" w:color="auto" w:frame="1"/>
          <w:lang w:val="en-US"/>
        </w:rPr>
        <w:t xml:space="preserve"> t1</w:t>
      </w:r>
    </w:p>
    <w:p w:rsidR="00527D49" w:rsidRPr="00527D49" w:rsidRDefault="00527D49" w:rsidP="00527D49">
      <w:pPr>
        <w:pStyle w:val="HTML0"/>
        <w:pBdr>
          <w:top w:val="single" w:sz="6" w:space="0" w:color="D9D9D9"/>
          <w:left w:val="single" w:sz="6" w:space="31" w:color="D9D9D9"/>
          <w:bottom w:val="single" w:sz="6" w:space="0" w:color="D9D9D9"/>
          <w:right w:val="single" w:sz="6" w:space="12" w:color="D9D9D9"/>
        </w:pBdr>
        <w:shd w:val="clear" w:color="auto" w:fill="F8F8F8"/>
        <w:ind w:left="1200" w:right="300"/>
        <w:textAlignment w:val="baseline"/>
        <w:rPr>
          <w:rStyle w:val="HTML"/>
          <w:rFonts w:ascii="Consolas" w:eastAsiaTheme="majorEastAsia" w:hAnsi="Consolas" w:cs="Consolas"/>
          <w:color w:val="000000"/>
          <w:sz w:val="19"/>
          <w:szCs w:val="19"/>
          <w:bdr w:val="none" w:sz="0" w:space="0" w:color="auto" w:frame="1"/>
          <w:lang w:val="en-US"/>
        </w:rPr>
      </w:pP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token"/>
          <w:rFonts w:ascii="Consolas" w:eastAsiaTheme="majorEastAsia" w:hAnsi="Consolas" w:cs="Consolas"/>
          <w:color w:val="0077AA"/>
          <w:sz w:val="19"/>
          <w:szCs w:val="19"/>
          <w:bdr w:val="none" w:sz="0" w:space="0" w:color="auto" w:frame="1"/>
          <w:lang w:val="en-US"/>
        </w:rPr>
        <w:t>LEFT</w:t>
      </w: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token"/>
          <w:rFonts w:ascii="Consolas" w:eastAsiaTheme="majorEastAsia" w:hAnsi="Consolas" w:cs="Consolas"/>
          <w:color w:val="0077AA"/>
          <w:sz w:val="19"/>
          <w:szCs w:val="19"/>
          <w:bdr w:val="none" w:sz="0" w:space="0" w:color="auto" w:frame="1"/>
          <w:lang w:val="en-US"/>
        </w:rPr>
        <w:t>JOIN</w:t>
      </w: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token"/>
          <w:rFonts w:ascii="Consolas" w:eastAsiaTheme="majorEastAsia" w:hAnsi="Consolas" w:cs="Consolas"/>
          <w:color w:val="999999"/>
          <w:sz w:val="19"/>
          <w:szCs w:val="19"/>
          <w:bdr w:val="none" w:sz="0" w:space="0" w:color="auto" w:frame="1"/>
          <w:lang w:val="en-US"/>
        </w:rPr>
        <w:t>(</w:t>
      </w:r>
      <w:r w:rsidRPr="00527D49">
        <w:rPr>
          <w:rStyle w:val="token"/>
          <w:rFonts w:ascii="Consolas" w:eastAsiaTheme="majorEastAsia" w:hAnsi="Consolas" w:cs="Consolas"/>
          <w:color w:val="0077AA"/>
          <w:sz w:val="19"/>
          <w:szCs w:val="19"/>
          <w:bdr w:val="none" w:sz="0" w:space="0" w:color="auto" w:frame="1"/>
          <w:lang w:val="en-US"/>
        </w:rPr>
        <w:t>SELECT</w:t>
      </w: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token"/>
          <w:rFonts w:ascii="Consolas" w:eastAsiaTheme="majorEastAsia" w:hAnsi="Consolas" w:cs="Consolas"/>
          <w:color w:val="0077AA"/>
          <w:sz w:val="19"/>
          <w:szCs w:val="19"/>
          <w:bdr w:val="none" w:sz="0" w:space="0" w:color="auto" w:frame="1"/>
          <w:lang w:val="en-US"/>
        </w:rPr>
        <w:t>DISTINCT</w:t>
      </w:r>
      <w:r w:rsidRPr="00527D49">
        <w:rPr>
          <w:rStyle w:val="HTML"/>
          <w:rFonts w:ascii="Consolas" w:eastAsiaTheme="majorEastAsia" w:hAnsi="Consolas" w:cs="Consolas"/>
          <w:color w:val="000000"/>
          <w:sz w:val="19"/>
          <w:szCs w:val="19"/>
          <w:bdr w:val="none" w:sz="0" w:space="0" w:color="auto" w:frame="1"/>
          <w:lang w:val="en-US"/>
        </w:rPr>
        <w:t xml:space="preserve"> a </w:t>
      </w:r>
      <w:r w:rsidRPr="00527D49">
        <w:rPr>
          <w:rStyle w:val="token"/>
          <w:rFonts w:ascii="Consolas" w:eastAsiaTheme="majorEastAsia" w:hAnsi="Consolas" w:cs="Consolas"/>
          <w:color w:val="A67F59"/>
          <w:sz w:val="19"/>
          <w:szCs w:val="19"/>
          <w:bdr w:val="none" w:sz="0" w:space="0" w:color="auto" w:frame="1"/>
          <w:lang w:val="en-US"/>
        </w:rPr>
        <w:t>+</w:t>
      </w: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token"/>
          <w:rFonts w:ascii="Consolas" w:eastAsiaTheme="majorEastAsia" w:hAnsi="Consolas" w:cs="Consolas"/>
          <w:color w:val="990055"/>
          <w:sz w:val="19"/>
          <w:szCs w:val="19"/>
          <w:bdr w:val="none" w:sz="0" w:space="0" w:color="auto" w:frame="1"/>
          <w:lang w:val="en-US"/>
        </w:rPr>
        <w:t>1</w:t>
      </w: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token"/>
          <w:rFonts w:ascii="Consolas" w:eastAsiaTheme="majorEastAsia" w:hAnsi="Consolas" w:cs="Consolas"/>
          <w:color w:val="0077AA"/>
          <w:sz w:val="19"/>
          <w:szCs w:val="19"/>
          <w:bdr w:val="none" w:sz="0" w:space="0" w:color="auto" w:frame="1"/>
          <w:lang w:val="en-US"/>
        </w:rPr>
        <w:t>AS</w:t>
      </w:r>
      <w:r w:rsidRPr="00527D49">
        <w:rPr>
          <w:rStyle w:val="HTML"/>
          <w:rFonts w:ascii="Consolas" w:eastAsiaTheme="majorEastAsia" w:hAnsi="Consolas" w:cs="Consolas"/>
          <w:color w:val="000000"/>
          <w:sz w:val="19"/>
          <w:szCs w:val="19"/>
          <w:bdr w:val="none" w:sz="0" w:space="0" w:color="auto" w:frame="1"/>
          <w:lang w:val="en-US"/>
        </w:rPr>
        <w:t xml:space="preserve"> e </w:t>
      </w:r>
      <w:r w:rsidRPr="00527D49">
        <w:rPr>
          <w:rStyle w:val="token"/>
          <w:rFonts w:ascii="Consolas" w:eastAsiaTheme="majorEastAsia" w:hAnsi="Consolas" w:cs="Consolas"/>
          <w:color w:val="0077AA"/>
          <w:sz w:val="19"/>
          <w:szCs w:val="19"/>
          <w:bdr w:val="none" w:sz="0" w:space="0" w:color="auto" w:frame="1"/>
          <w:lang w:val="en-US"/>
        </w:rPr>
        <w:t>FROM</w:t>
      </w:r>
      <w:r w:rsidRPr="00527D49">
        <w:rPr>
          <w:rStyle w:val="HTML"/>
          <w:rFonts w:ascii="Consolas" w:eastAsiaTheme="majorEastAsia" w:hAnsi="Consolas" w:cs="Consolas"/>
          <w:color w:val="000000"/>
          <w:sz w:val="19"/>
          <w:szCs w:val="19"/>
          <w:bdr w:val="none" w:sz="0" w:space="0" w:color="auto" w:frame="1"/>
          <w:lang w:val="en-US"/>
        </w:rPr>
        <w:t xml:space="preserve"> t2</w:t>
      </w:r>
      <w:r w:rsidRPr="00527D49">
        <w:rPr>
          <w:rStyle w:val="token"/>
          <w:rFonts w:ascii="Consolas" w:eastAsiaTheme="majorEastAsia" w:hAnsi="Consolas" w:cs="Consolas"/>
          <w:color w:val="999999"/>
          <w:sz w:val="19"/>
          <w:szCs w:val="19"/>
          <w:bdr w:val="none" w:sz="0" w:space="0" w:color="auto" w:frame="1"/>
          <w:lang w:val="en-US"/>
        </w:rPr>
        <w:t>)</w:t>
      </w:r>
      <w:r w:rsidRPr="00527D49">
        <w:rPr>
          <w:rStyle w:val="HTML"/>
          <w:rFonts w:ascii="Consolas" w:eastAsiaTheme="majorEastAsia" w:hAnsi="Consolas" w:cs="Consolas"/>
          <w:color w:val="000000"/>
          <w:sz w:val="19"/>
          <w:szCs w:val="19"/>
          <w:bdr w:val="none" w:sz="0" w:space="0" w:color="auto" w:frame="1"/>
          <w:lang w:val="en-US"/>
        </w:rPr>
        <w:t xml:space="preserve"> d</w:t>
      </w:r>
    </w:p>
    <w:p w:rsidR="00527D49" w:rsidRPr="00527D49" w:rsidRDefault="00527D49" w:rsidP="00527D49">
      <w:pPr>
        <w:pStyle w:val="HTML0"/>
        <w:pBdr>
          <w:top w:val="single" w:sz="6" w:space="0" w:color="D9D9D9"/>
          <w:left w:val="single" w:sz="6" w:space="31" w:color="D9D9D9"/>
          <w:bottom w:val="single" w:sz="6" w:space="0" w:color="D9D9D9"/>
          <w:right w:val="single" w:sz="6" w:space="12" w:color="D9D9D9"/>
        </w:pBdr>
        <w:shd w:val="clear" w:color="auto" w:fill="F8F8F8"/>
        <w:ind w:left="1200" w:right="300"/>
        <w:textAlignment w:val="baseline"/>
        <w:rPr>
          <w:rStyle w:val="HTML"/>
          <w:rFonts w:ascii="Consolas" w:eastAsiaTheme="majorEastAsia" w:hAnsi="Consolas" w:cs="Consolas"/>
          <w:color w:val="000000"/>
          <w:sz w:val="19"/>
          <w:szCs w:val="19"/>
          <w:bdr w:val="none" w:sz="0" w:space="0" w:color="auto" w:frame="1"/>
          <w:lang w:val="en-US"/>
        </w:rPr>
      </w:pP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token"/>
          <w:rFonts w:ascii="Consolas" w:eastAsiaTheme="majorEastAsia" w:hAnsi="Consolas" w:cs="Consolas"/>
          <w:color w:val="0077AA"/>
          <w:sz w:val="19"/>
          <w:szCs w:val="19"/>
          <w:bdr w:val="none" w:sz="0" w:space="0" w:color="auto" w:frame="1"/>
          <w:lang w:val="en-US"/>
        </w:rPr>
        <w:t>ON</w:t>
      </w:r>
      <w:r w:rsidRPr="00527D49">
        <w:rPr>
          <w:rStyle w:val="HTML"/>
          <w:rFonts w:ascii="Consolas" w:eastAsiaTheme="majorEastAsia" w:hAnsi="Consolas" w:cs="Consolas"/>
          <w:color w:val="000000"/>
          <w:sz w:val="19"/>
          <w:szCs w:val="19"/>
          <w:bdr w:val="none" w:sz="0" w:space="0" w:color="auto" w:frame="1"/>
          <w:lang w:val="en-US"/>
        </w:rPr>
        <w:t xml:space="preserve"> t1</w:t>
      </w:r>
      <w:r w:rsidRPr="00527D49">
        <w:rPr>
          <w:rStyle w:val="token"/>
          <w:rFonts w:ascii="Consolas" w:eastAsiaTheme="majorEastAsia" w:hAnsi="Consolas" w:cs="Consolas"/>
          <w:color w:val="999999"/>
          <w:sz w:val="19"/>
          <w:szCs w:val="19"/>
          <w:bdr w:val="none" w:sz="0" w:space="0" w:color="auto" w:frame="1"/>
          <w:lang w:val="en-US"/>
        </w:rPr>
        <w:t>.</w:t>
      </w:r>
      <w:r w:rsidRPr="00527D49">
        <w:rPr>
          <w:rStyle w:val="HTML"/>
          <w:rFonts w:ascii="Consolas" w:eastAsiaTheme="majorEastAsia" w:hAnsi="Consolas" w:cs="Consolas"/>
          <w:color w:val="000000"/>
          <w:sz w:val="19"/>
          <w:szCs w:val="19"/>
          <w:bdr w:val="none" w:sz="0" w:space="0" w:color="auto" w:frame="1"/>
          <w:lang w:val="en-US"/>
        </w:rPr>
        <w:t xml:space="preserve">a </w:t>
      </w:r>
      <w:r w:rsidRPr="00527D49">
        <w:rPr>
          <w:rStyle w:val="token"/>
          <w:rFonts w:ascii="Consolas" w:eastAsiaTheme="majorEastAsia" w:hAnsi="Consolas" w:cs="Consolas"/>
          <w:color w:val="A67F59"/>
          <w:sz w:val="19"/>
          <w:szCs w:val="19"/>
          <w:bdr w:val="none" w:sz="0" w:space="0" w:color="auto" w:frame="1"/>
          <w:lang w:val="en-US"/>
        </w:rPr>
        <w:t>=</w:t>
      </w:r>
      <w:r w:rsidRPr="00527D49">
        <w:rPr>
          <w:rStyle w:val="HTML"/>
          <w:rFonts w:ascii="Consolas" w:eastAsiaTheme="majorEastAsia" w:hAnsi="Consolas" w:cs="Consolas"/>
          <w:color w:val="000000"/>
          <w:sz w:val="19"/>
          <w:szCs w:val="19"/>
          <w:bdr w:val="none" w:sz="0" w:space="0" w:color="auto" w:frame="1"/>
          <w:lang w:val="en-US"/>
        </w:rPr>
        <w:t xml:space="preserve"> d</w:t>
      </w:r>
      <w:r w:rsidRPr="00527D49">
        <w:rPr>
          <w:rStyle w:val="token"/>
          <w:rFonts w:ascii="Consolas" w:eastAsiaTheme="majorEastAsia" w:hAnsi="Consolas" w:cs="Consolas"/>
          <w:color w:val="999999"/>
          <w:sz w:val="19"/>
          <w:szCs w:val="19"/>
          <w:bdr w:val="none" w:sz="0" w:space="0" w:color="auto" w:frame="1"/>
          <w:lang w:val="en-US"/>
        </w:rPr>
        <w:t>.</w:t>
      </w:r>
      <w:r w:rsidRPr="00527D49">
        <w:rPr>
          <w:rStyle w:val="HTML"/>
          <w:rFonts w:ascii="Consolas" w:eastAsiaTheme="majorEastAsia" w:hAnsi="Consolas" w:cs="Consolas"/>
          <w:color w:val="000000"/>
          <w:sz w:val="19"/>
          <w:szCs w:val="19"/>
          <w:bdr w:val="none" w:sz="0" w:space="0" w:color="auto" w:frame="1"/>
          <w:lang w:val="en-US"/>
        </w:rPr>
        <w:t>e</w:t>
      </w:r>
    </w:p>
    <w:p w:rsidR="00527D49" w:rsidRPr="00527D49" w:rsidRDefault="00527D49" w:rsidP="00527D49">
      <w:pPr>
        <w:pStyle w:val="HTML0"/>
        <w:pBdr>
          <w:top w:val="single" w:sz="6" w:space="0" w:color="D9D9D9"/>
          <w:left w:val="single" w:sz="6" w:space="31" w:color="D9D9D9"/>
          <w:bottom w:val="single" w:sz="6" w:space="0" w:color="D9D9D9"/>
          <w:right w:val="single" w:sz="6" w:space="12" w:color="D9D9D9"/>
        </w:pBdr>
        <w:shd w:val="clear" w:color="auto" w:fill="F8F8F8"/>
        <w:ind w:left="1200" w:right="300"/>
        <w:textAlignment w:val="baseline"/>
        <w:rPr>
          <w:rStyle w:val="HTML"/>
          <w:rFonts w:ascii="Consolas" w:eastAsiaTheme="majorEastAsia" w:hAnsi="Consolas" w:cs="Consolas"/>
          <w:color w:val="000000"/>
          <w:sz w:val="19"/>
          <w:szCs w:val="19"/>
          <w:bdr w:val="none" w:sz="0" w:space="0" w:color="auto" w:frame="1"/>
          <w:lang w:val="en-US"/>
        </w:rPr>
      </w:pP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token"/>
          <w:rFonts w:ascii="Consolas" w:eastAsiaTheme="majorEastAsia" w:hAnsi="Consolas" w:cs="Consolas"/>
          <w:color w:val="0077AA"/>
          <w:sz w:val="19"/>
          <w:szCs w:val="19"/>
          <w:bdr w:val="none" w:sz="0" w:space="0" w:color="auto" w:frame="1"/>
          <w:lang w:val="en-US"/>
        </w:rPr>
        <w:t>WHERE</w:t>
      </w:r>
      <w:r w:rsidRPr="00527D49">
        <w:rPr>
          <w:rStyle w:val="HTML"/>
          <w:rFonts w:ascii="Consolas" w:eastAsiaTheme="majorEastAsia" w:hAnsi="Consolas" w:cs="Consolas"/>
          <w:color w:val="000000"/>
          <w:sz w:val="19"/>
          <w:szCs w:val="19"/>
          <w:bdr w:val="none" w:sz="0" w:space="0" w:color="auto" w:frame="1"/>
          <w:lang w:val="en-US"/>
        </w:rPr>
        <w:t xml:space="preserve">   t1</w:t>
      </w:r>
      <w:r w:rsidRPr="00527D49">
        <w:rPr>
          <w:rStyle w:val="token"/>
          <w:rFonts w:ascii="Consolas" w:eastAsiaTheme="majorEastAsia" w:hAnsi="Consolas" w:cs="Consolas"/>
          <w:color w:val="999999"/>
          <w:sz w:val="19"/>
          <w:szCs w:val="19"/>
          <w:bdr w:val="none" w:sz="0" w:space="0" w:color="auto" w:frame="1"/>
          <w:lang w:val="en-US"/>
        </w:rPr>
        <w:t>.</w:t>
      </w:r>
      <w:r w:rsidRPr="00527D49">
        <w:rPr>
          <w:rStyle w:val="HTML"/>
          <w:rFonts w:ascii="Consolas" w:eastAsiaTheme="majorEastAsia" w:hAnsi="Consolas" w:cs="Consolas"/>
          <w:color w:val="000000"/>
          <w:sz w:val="19"/>
          <w:szCs w:val="19"/>
          <w:bdr w:val="none" w:sz="0" w:space="0" w:color="auto" w:frame="1"/>
          <w:lang w:val="en-US"/>
        </w:rPr>
        <w:t xml:space="preserve">b </w:t>
      </w:r>
      <w:r w:rsidRPr="00527D49">
        <w:rPr>
          <w:rStyle w:val="token"/>
          <w:rFonts w:ascii="Consolas" w:eastAsiaTheme="majorEastAsia" w:hAnsi="Consolas" w:cs="Consolas"/>
          <w:color w:val="A67F59"/>
          <w:sz w:val="19"/>
          <w:szCs w:val="19"/>
          <w:bdr w:val="none" w:sz="0" w:space="0" w:color="auto" w:frame="1"/>
          <w:lang w:val="en-US"/>
        </w:rPr>
        <w:t>&lt;</w:t>
      </w: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token"/>
          <w:rFonts w:ascii="Consolas" w:eastAsiaTheme="majorEastAsia" w:hAnsi="Consolas" w:cs="Consolas"/>
          <w:color w:val="990055"/>
          <w:sz w:val="19"/>
          <w:szCs w:val="19"/>
          <w:bdr w:val="none" w:sz="0" w:space="0" w:color="auto" w:frame="1"/>
          <w:lang w:val="en-US"/>
        </w:rPr>
        <w:t>0</w:t>
      </w:r>
    </w:p>
    <w:p w:rsidR="00527D49" w:rsidRPr="00527D49" w:rsidRDefault="00527D49" w:rsidP="00527D49">
      <w:pPr>
        <w:pStyle w:val="HTML0"/>
        <w:pBdr>
          <w:top w:val="single" w:sz="6" w:space="0" w:color="D9D9D9"/>
          <w:left w:val="single" w:sz="6" w:space="31" w:color="D9D9D9"/>
          <w:bottom w:val="single" w:sz="6" w:space="0" w:color="D9D9D9"/>
          <w:right w:val="single" w:sz="6" w:space="12" w:color="D9D9D9"/>
        </w:pBdr>
        <w:shd w:val="clear" w:color="auto" w:fill="F8F8F8"/>
        <w:ind w:left="1200" w:right="300"/>
        <w:textAlignment w:val="baseline"/>
        <w:rPr>
          <w:rStyle w:val="HTML"/>
          <w:rFonts w:ascii="Consolas" w:eastAsiaTheme="majorEastAsia" w:hAnsi="Consolas" w:cs="Consolas"/>
          <w:color w:val="000000"/>
          <w:sz w:val="19"/>
          <w:szCs w:val="19"/>
          <w:bdr w:val="none" w:sz="0" w:space="0" w:color="auto" w:frame="1"/>
          <w:lang w:val="en-US"/>
        </w:rPr>
      </w:pP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token"/>
          <w:rFonts w:ascii="Consolas" w:eastAsiaTheme="majorEastAsia" w:hAnsi="Consolas" w:cs="Consolas"/>
          <w:color w:val="A67F59"/>
          <w:sz w:val="19"/>
          <w:szCs w:val="19"/>
          <w:bdr w:val="none" w:sz="0" w:space="0" w:color="auto" w:frame="1"/>
          <w:lang w:val="en-US"/>
        </w:rPr>
        <w:t>OR</w:t>
      </w:r>
    </w:p>
    <w:p w:rsidR="00527D49" w:rsidRPr="00527D49" w:rsidRDefault="00527D49" w:rsidP="00527D49">
      <w:pPr>
        <w:pStyle w:val="HTML0"/>
        <w:pBdr>
          <w:top w:val="single" w:sz="6" w:space="0" w:color="D9D9D9"/>
          <w:left w:val="single" w:sz="6" w:space="31" w:color="D9D9D9"/>
          <w:bottom w:val="single" w:sz="6" w:space="0" w:color="D9D9D9"/>
          <w:right w:val="single" w:sz="6" w:space="12" w:color="D9D9D9"/>
        </w:pBdr>
        <w:shd w:val="clear" w:color="auto" w:fill="F8F8F8"/>
        <w:ind w:left="1200" w:right="300"/>
        <w:textAlignment w:val="baseline"/>
        <w:rPr>
          <w:rFonts w:ascii="Consolas" w:hAnsi="Consolas" w:cs="Consolas"/>
          <w:color w:val="000000"/>
          <w:sz w:val="19"/>
          <w:szCs w:val="19"/>
          <w:lang w:val="en-US"/>
        </w:rPr>
      </w:pPr>
      <w:r w:rsidRPr="00527D49">
        <w:rPr>
          <w:rStyle w:val="HTML"/>
          <w:rFonts w:ascii="Consolas" w:eastAsiaTheme="majorEastAsia" w:hAnsi="Consolas" w:cs="Consolas"/>
          <w:color w:val="000000"/>
          <w:sz w:val="19"/>
          <w:szCs w:val="19"/>
          <w:bdr w:val="none" w:sz="0" w:space="0" w:color="auto" w:frame="1"/>
          <w:lang w:val="en-US"/>
        </w:rPr>
        <w:t xml:space="preserve">            d</w:t>
      </w:r>
      <w:r w:rsidRPr="00527D49">
        <w:rPr>
          <w:rStyle w:val="token"/>
          <w:rFonts w:ascii="Consolas" w:eastAsiaTheme="majorEastAsia" w:hAnsi="Consolas" w:cs="Consolas"/>
          <w:color w:val="999999"/>
          <w:sz w:val="19"/>
          <w:szCs w:val="19"/>
          <w:bdr w:val="none" w:sz="0" w:space="0" w:color="auto" w:frame="1"/>
          <w:lang w:val="en-US"/>
        </w:rPr>
        <w:t>.</w:t>
      </w:r>
      <w:r w:rsidRPr="00527D49">
        <w:rPr>
          <w:rStyle w:val="HTML"/>
          <w:rFonts w:ascii="Consolas" w:eastAsiaTheme="majorEastAsia" w:hAnsi="Consolas" w:cs="Consolas"/>
          <w:color w:val="000000"/>
          <w:sz w:val="19"/>
          <w:szCs w:val="19"/>
          <w:bdr w:val="none" w:sz="0" w:space="0" w:color="auto" w:frame="1"/>
          <w:lang w:val="en-US"/>
        </w:rPr>
        <w:t xml:space="preserve">e </w:t>
      </w:r>
      <w:r w:rsidRPr="00527D49">
        <w:rPr>
          <w:rStyle w:val="token"/>
          <w:rFonts w:ascii="Consolas" w:eastAsiaTheme="majorEastAsia" w:hAnsi="Consolas" w:cs="Consolas"/>
          <w:color w:val="A67F59"/>
          <w:sz w:val="19"/>
          <w:szCs w:val="19"/>
          <w:bdr w:val="none" w:sz="0" w:space="0" w:color="auto" w:frame="1"/>
          <w:lang w:val="en-US"/>
        </w:rPr>
        <w:t>IS</w:t>
      </w: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token"/>
          <w:rFonts w:ascii="Consolas" w:eastAsiaTheme="majorEastAsia" w:hAnsi="Consolas" w:cs="Consolas"/>
          <w:color w:val="A67F59"/>
          <w:sz w:val="19"/>
          <w:szCs w:val="19"/>
          <w:bdr w:val="none" w:sz="0" w:space="0" w:color="auto" w:frame="1"/>
          <w:lang w:val="en-US"/>
        </w:rPr>
        <w:t>NOT</w:t>
      </w: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token"/>
          <w:rFonts w:ascii="Consolas" w:eastAsiaTheme="majorEastAsia" w:hAnsi="Consolas" w:cs="Consolas"/>
          <w:color w:val="990055"/>
          <w:sz w:val="19"/>
          <w:szCs w:val="19"/>
          <w:bdr w:val="none" w:sz="0" w:space="0" w:color="auto" w:frame="1"/>
          <w:lang w:val="en-US"/>
        </w:rPr>
        <w:t>NULL</w:t>
      </w:r>
      <w:r w:rsidRPr="00527D49">
        <w:rPr>
          <w:rStyle w:val="token"/>
          <w:rFonts w:ascii="Consolas" w:eastAsiaTheme="majorEastAsia" w:hAnsi="Consolas" w:cs="Consolas"/>
          <w:color w:val="999999"/>
          <w:sz w:val="19"/>
          <w:szCs w:val="19"/>
          <w:bdr w:val="none" w:sz="0" w:space="0" w:color="auto" w:frame="1"/>
          <w:lang w:val="en-US"/>
        </w:rPr>
        <w:t>;</w:t>
      </w:r>
    </w:p>
    <w:p w:rsidR="00527D49" w:rsidRPr="00527D49" w:rsidRDefault="00527D49" w:rsidP="00527D49">
      <w:pPr>
        <w:pStyle w:val="a3"/>
        <w:spacing w:before="0" w:beforeAutospacing="0" w:after="0" w:afterAutospacing="0"/>
        <w:ind w:left="900"/>
        <w:textAlignment w:val="baseline"/>
        <w:rPr>
          <w:rFonts w:ascii="Arial" w:hAnsi="Arial" w:cs="Arial"/>
          <w:color w:val="555555"/>
          <w:sz w:val="21"/>
          <w:szCs w:val="21"/>
          <w:lang w:val="en-US"/>
        </w:rPr>
      </w:pPr>
      <w:r w:rsidRPr="00527D49">
        <w:rPr>
          <w:rFonts w:ascii="Arial" w:hAnsi="Arial" w:cs="Arial"/>
          <w:color w:val="555555"/>
          <w:sz w:val="21"/>
          <w:szCs w:val="21"/>
          <w:lang w:val="en-US"/>
        </w:rPr>
        <w:t>Example, using a query with </w:t>
      </w:r>
      <w:r w:rsidRPr="00527D49">
        <w:rPr>
          <w:rStyle w:val="HTML"/>
          <w:rFonts w:eastAsiaTheme="majorEastAsia"/>
          <w:color w:val="000000"/>
          <w:bdr w:val="none" w:sz="0" w:space="0" w:color="auto" w:frame="1"/>
          <w:lang w:val="en-US"/>
        </w:rPr>
        <w:t>EXISTS (</w:t>
      </w:r>
      <w:r w:rsidRPr="00527D49">
        <w:rPr>
          <w:rStyle w:val="HTML"/>
          <w:rFonts w:eastAsiaTheme="majorEastAsia"/>
          <w:b/>
          <w:bCs/>
          <w:i/>
          <w:iCs/>
          <w:color w:val="000000"/>
          <w:sz w:val="19"/>
          <w:szCs w:val="19"/>
          <w:bdr w:val="none" w:sz="0" w:space="0" w:color="auto" w:frame="1"/>
          <w:lang w:val="en-US"/>
        </w:rPr>
        <w:t>subquery</w:t>
      </w:r>
      <w:r w:rsidRPr="00527D49">
        <w:rPr>
          <w:rStyle w:val="HTML"/>
          <w:rFonts w:eastAsiaTheme="majorEastAsia"/>
          <w:color w:val="000000"/>
          <w:bdr w:val="none" w:sz="0" w:space="0" w:color="auto" w:frame="1"/>
          <w:lang w:val="en-US"/>
        </w:rPr>
        <w:t>)</w:t>
      </w:r>
      <w:r w:rsidRPr="00527D49">
        <w:rPr>
          <w:rFonts w:ascii="Arial" w:hAnsi="Arial" w:cs="Arial"/>
          <w:color w:val="555555"/>
          <w:sz w:val="21"/>
          <w:szCs w:val="21"/>
          <w:lang w:val="en-US"/>
        </w:rPr>
        <w:t> and the same tables and data as in the previous example:</w:t>
      </w:r>
    </w:p>
    <w:p w:rsidR="00527D49" w:rsidRPr="00527D49" w:rsidRDefault="00527D49" w:rsidP="00527D49">
      <w:pPr>
        <w:pStyle w:val="HTML0"/>
        <w:pBdr>
          <w:top w:val="single" w:sz="6" w:space="0" w:color="D9D9D9"/>
          <w:left w:val="single" w:sz="6" w:space="31" w:color="D9D9D9"/>
          <w:bottom w:val="single" w:sz="6" w:space="0" w:color="D9D9D9"/>
          <w:right w:val="single" w:sz="6" w:space="12" w:color="D9D9D9"/>
        </w:pBdr>
        <w:shd w:val="clear" w:color="auto" w:fill="F8F8F8"/>
        <w:ind w:left="1200" w:right="300"/>
        <w:textAlignment w:val="baseline"/>
        <w:rPr>
          <w:rStyle w:val="HTML"/>
          <w:rFonts w:ascii="Consolas" w:eastAsiaTheme="majorEastAsia" w:hAnsi="Consolas" w:cs="Consolas"/>
          <w:color w:val="000000"/>
          <w:sz w:val="19"/>
          <w:szCs w:val="19"/>
          <w:bdr w:val="none" w:sz="0" w:space="0" w:color="auto" w:frame="1"/>
          <w:lang w:val="en-US"/>
        </w:rPr>
      </w:pPr>
      <w:r w:rsidRPr="00527D49">
        <w:rPr>
          <w:rStyle w:val="token"/>
          <w:rFonts w:ascii="Consolas" w:eastAsiaTheme="majorEastAsia" w:hAnsi="Consolas" w:cs="Consolas"/>
          <w:color w:val="A67F59"/>
          <w:sz w:val="19"/>
          <w:szCs w:val="19"/>
          <w:bdr w:val="none" w:sz="0" w:space="0" w:color="auto" w:frame="1"/>
          <w:lang w:val="en-US"/>
        </w:rPr>
        <w:t>mysql&gt;</w:t>
      </w: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token"/>
          <w:rFonts w:ascii="Consolas" w:eastAsiaTheme="majorEastAsia" w:hAnsi="Consolas" w:cs="Consolas"/>
          <w:color w:val="0077AA"/>
          <w:sz w:val="19"/>
          <w:szCs w:val="19"/>
          <w:bdr w:val="none" w:sz="0" w:space="0" w:color="auto" w:frame="1"/>
          <w:lang w:val="en-US"/>
        </w:rPr>
        <w:t>SELECT</w:t>
      </w: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token"/>
          <w:rFonts w:ascii="Consolas" w:eastAsiaTheme="majorEastAsia" w:hAnsi="Consolas" w:cs="Consolas"/>
          <w:color w:val="A67F59"/>
          <w:sz w:val="19"/>
          <w:szCs w:val="19"/>
          <w:bdr w:val="none" w:sz="0" w:space="0" w:color="auto" w:frame="1"/>
          <w:lang w:val="en-US"/>
        </w:rPr>
        <w:t>*</w:t>
      </w: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token"/>
          <w:rFonts w:ascii="Consolas" w:eastAsiaTheme="majorEastAsia" w:hAnsi="Consolas" w:cs="Consolas"/>
          <w:color w:val="0077AA"/>
          <w:sz w:val="19"/>
          <w:szCs w:val="19"/>
          <w:bdr w:val="none" w:sz="0" w:space="0" w:color="auto" w:frame="1"/>
          <w:lang w:val="en-US"/>
        </w:rPr>
        <w:t>FROM</w:t>
      </w:r>
      <w:r w:rsidRPr="00527D49">
        <w:rPr>
          <w:rStyle w:val="HTML"/>
          <w:rFonts w:ascii="Consolas" w:eastAsiaTheme="majorEastAsia" w:hAnsi="Consolas" w:cs="Consolas"/>
          <w:color w:val="000000"/>
          <w:sz w:val="19"/>
          <w:szCs w:val="19"/>
          <w:bdr w:val="none" w:sz="0" w:space="0" w:color="auto" w:frame="1"/>
          <w:lang w:val="en-US"/>
        </w:rPr>
        <w:t xml:space="preserve"> t1</w:t>
      </w:r>
    </w:p>
    <w:p w:rsidR="00527D49" w:rsidRPr="00527D49" w:rsidRDefault="00527D49" w:rsidP="00527D49">
      <w:pPr>
        <w:pStyle w:val="HTML0"/>
        <w:pBdr>
          <w:top w:val="single" w:sz="6" w:space="0" w:color="D9D9D9"/>
          <w:left w:val="single" w:sz="6" w:space="31" w:color="D9D9D9"/>
          <w:bottom w:val="single" w:sz="6" w:space="0" w:color="D9D9D9"/>
          <w:right w:val="single" w:sz="6" w:space="12" w:color="D9D9D9"/>
        </w:pBdr>
        <w:shd w:val="clear" w:color="auto" w:fill="F8F8F8"/>
        <w:ind w:left="1200" w:right="300"/>
        <w:textAlignment w:val="baseline"/>
        <w:rPr>
          <w:rStyle w:val="HTML"/>
          <w:rFonts w:ascii="Consolas" w:eastAsiaTheme="majorEastAsia" w:hAnsi="Consolas" w:cs="Consolas"/>
          <w:color w:val="000000"/>
          <w:sz w:val="19"/>
          <w:szCs w:val="19"/>
          <w:bdr w:val="none" w:sz="0" w:space="0" w:color="auto" w:frame="1"/>
          <w:lang w:val="en-US"/>
        </w:rPr>
      </w:pPr>
      <w:r w:rsidRPr="00527D49">
        <w:rPr>
          <w:rStyle w:val="token"/>
          <w:rFonts w:ascii="Consolas" w:eastAsiaTheme="majorEastAsia" w:hAnsi="Consolas" w:cs="Consolas"/>
          <w:color w:val="A67F59"/>
          <w:sz w:val="19"/>
          <w:szCs w:val="19"/>
          <w:bdr w:val="none" w:sz="0" w:space="0" w:color="auto" w:frame="1"/>
          <w:lang w:val="en-US"/>
        </w:rPr>
        <w:t xml:space="preserve">    -&gt;</w:t>
      </w: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token"/>
          <w:rFonts w:ascii="Consolas" w:eastAsiaTheme="majorEastAsia" w:hAnsi="Consolas" w:cs="Consolas"/>
          <w:color w:val="0077AA"/>
          <w:sz w:val="19"/>
          <w:szCs w:val="19"/>
          <w:bdr w:val="none" w:sz="0" w:space="0" w:color="auto" w:frame="1"/>
          <w:lang w:val="en-US"/>
        </w:rPr>
        <w:t>WHERE</w:t>
      </w:r>
      <w:r w:rsidRPr="00527D49">
        <w:rPr>
          <w:rStyle w:val="HTML"/>
          <w:rFonts w:ascii="Consolas" w:eastAsiaTheme="majorEastAsia" w:hAnsi="Consolas" w:cs="Consolas"/>
          <w:color w:val="000000"/>
          <w:sz w:val="19"/>
          <w:szCs w:val="19"/>
          <w:bdr w:val="none" w:sz="0" w:space="0" w:color="auto" w:frame="1"/>
          <w:lang w:val="en-US"/>
        </w:rPr>
        <w:t xml:space="preserve">   t1</w:t>
      </w:r>
      <w:r w:rsidRPr="00527D49">
        <w:rPr>
          <w:rStyle w:val="token"/>
          <w:rFonts w:ascii="Consolas" w:eastAsiaTheme="majorEastAsia" w:hAnsi="Consolas" w:cs="Consolas"/>
          <w:color w:val="999999"/>
          <w:sz w:val="19"/>
          <w:szCs w:val="19"/>
          <w:bdr w:val="none" w:sz="0" w:space="0" w:color="auto" w:frame="1"/>
          <w:lang w:val="en-US"/>
        </w:rPr>
        <w:t>.</w:t>
      </w:r>
      <w:r w:rsidRPr="00527D49">
        <w:rPr>
          <w:rStyle w:val="HTML"/>
          <w:rFonts w:ascii="Consolas" w:eastAsiaTheme="majorEastAsia" w:hAnsi="Consolas" w:cs="Consolas"/>
          <w:color w:val="000000"/>
          <w:sz w:val="19"/>
          <w:szCs w:val="19"/>
          <w:bdr w:val="none" w:sz="0" w:space="0" w:color="auto" w:frame="1"/>
          <w:lang w:val="en-US"/>
        </w:rPr>
        <w:t xml:space="preserve">b </w:t>
      </w:r>
      <w:r w:rsidRPr="00527D49">
        <w:rPr>
          <w:rStyle w:val="token"/>
          <w:rFonts w:ascii="Consolas" w:eastAsiaTheme="majorEastAsia" w:hAnsi="Consolas" w:cs="Consolas"/>
          <w:color w:val="A67F59"/>
          <w:sz w:val="19"/>
          <w:szCs w:val="19"/>
          <w:bdr w:val="none" w:sz="0" w:space="0" w:color="auto" w:frame="1"/>
          <w:lang w:val="en-US"/>
        </w:rPr>
        <w:t>&lt;</w:t>
      </w: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token"/>
          <w:rFonts w:ascii="Consolas" w:eastAsiaTheme="majorEastAsia" w:hAnsi="Consolas" w:cs="Consolas"/>
          <w:color w:val="990055"/>
          <w:sz w:val="19"/>
          <w:szCs w:val="19"/>
          <w:bdr w:val="none" w:sz="0" w:space="0" w:color="auto" w:frame="1"/>
          <w:lang w:val="en-US"/>
        </w:rPr>
        <w:t>0</w:t>
      </w:r>
    </w:p>
    <w:p w:rsidR="00527D49" w:rsidRPr="00527D49" w:rsidRDefault="00527D49" w:rsidP="00527D49">
      <w:pPr>
        <w:pStyle w:val="HTML0"/>
        <w:pBdr>
          <w:top w:val="single" w:sz="6" w:space="0" w:color="D9D9D9"/>
          <w:left w:val="single" w:sz="6" w:space="31" w:color="D9D9D9"/>
          <w:bottom w:val="single" w:sz="6" w:space="0" w:color="D9D9D9"/>
          <w:right w:val="single" w:sz="6" w:space="12" w:color="D9D9D9"/>
        </w:pBdr>
        <w:shd w:val="clear" w:color="auto" w:fill="F8F8F8"/>
        <w:ind w:left="1200" w:right="300"/>
        <w:textAlignment w:val="baseline"/>
        <w:rPr>
          <w:rStyle w:val="HTML"/>
          <w:rFonts w:ascii="Consolas" w:eastAsiaTheme="majorEastAsia" w:hAnsi="Consolas" w:cs="Consolas"/>
          <w:color w:val="000000"/>
          <w:sz w:val="19"/>
          <w:szCs w:val="19"/>
          <w:bdr w:val="none" w:sz="0" w:space="0" w:color="auto" w:frame="1"/>
          <w:lang w:val="en-US"/>
        </w:rPr>
      </w:pPr>
      <w:r w:rsidRPr="00527D49">
        <w:rPr>
          <w:rStyle w:val="token"/>
          <w:rFonts w:ascii="Consolas" w:eastAsiaTheme="majorEastAsia" w:hAnsi="Consolas" w:cs="Consolas"/>
          <w:color w:val="A67F59"/>
          <w:sz w:val="19"/>
          <w:szCs w:val="19"/>
          <w:bdr w:val="none" w:sz="0" w:space="0" w:color="auto" w:frame="1"/>
          <w:lang w:val="en-US"/>
        </w:rPr>
        <w:t xml:space="preserve">    -&gt;</w:t>
      </w: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token"/>
          <w:rFonts w:ascii="Consolas" w:eastAsiaTheme="majorEastAsia" w:hAnsi="Consolas" w:cs="Consolas"/>
          <w:color w:val="A67F59"/>
          <w:sz w:val="19"/>
          <w:szCs w:val="19"/>
          <w:bdr w:val="none" w:sz="0" w:space="0" w:color="auto" w:frame="1"/>
          <w:lang w:val="en-US"/>
        </w:rPr>
        <w:t>OR</w:t>
      </w:r>
    </w:p>
    <w:p w:rsidR="00527D49" w:rsidRPr="00527D49" w:rsidRDefault="00527D49" w:rsidP="00527D49">
      <w:pPr>
        <w:pStyle w:val="HTML0"/>
        <w:pBdr>
          <w:top w:val="single" w:sz="6" w:space="0" w:color="D9D9D9"/>
          <w:left w:val="single" w:sz="6" w:space="31" w:color="D9D9D9"/>
          <w:bottom w:val="single" w:sz="6" w:space="0" w:color="D9D9D9"/>
          <w:right w:val="single" w:sz="6" w:space="12" w:color="D9D9D9"/>
        </w:pBdr>
        <w:shd w:val="clear" w:color="auto" w:fill="F8F8F8"/>
        <w:ind w:left="1200" w:right="300"/>
        <w:textAlignment w:val="baseline"/>
        <w:rPr>
          <w:rStyle w:val="HTML"/>
          <w:rFonts w:ascii="Consolas" w:eastAsiaTheme="majorEastAsia" w:hAnsi="Consolas" w:cs="Consolas"/>
          <w:color w:val="000000"/>
          <w:sz w:val="19"/>
          <w:szCs w:val="19"/>
          <w:bdr w:val="none" w:sz="0" w:space="0" w:color="auto" w:frame="1"/>
          <w:lang w:val="en-US"/>
        </w:rPr>
      </w:pPr>
      <w:r w:rsidRPr="00527D49">
        <w:rPr>
          <w:rStyle w:val="token"/>
          <w:rFonts w:ascii="Consolas" w:eastAsiaTheme="majorEastAsia" w:hAnsi="Consolas" w:cs="Consolas"/>
          <w:color w:val="A67F59"/>
          <w:sz w:val="19"/>
          <w:szCs w:val="19"/>
          <w:bdr w:val="none" w:sz="0" w:space="0" w:color="auto" w:frame="1"/>
          <w:lang w:val="en-US"/>
        </w:rPr>
        <w:t xml:space="preserve">    -&gt;</w:t>
      </w: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token"/>
          <w:rFonts w:ascii="Consolas" w:eastAsiaTheme="majorEastAsia" w:hAnsi="Consolas" w:cs="Consolas"/>
          <w:color w:val="0077AA"/>
          <w:sz w:val="19"/>
          <w:szCs w:val="19"/>
          <w:bdr w:val="none" w:sz="0" w:space="0" w:color="auto" w:frame="1"/>
          <w:lang w:val="en-US"/>
        </w:rPr>
        <w:t>EXISTS</w:t>
      </w:r>
      <w:r w:rsidRPr="00527D49">
        <w:rPr>
          <w:rStyle w:val="token"/>
          <w:rFonts w:ascii="Consolas" w:eastAsiaTheme="majorEastAsia" w:hAnsi="Consolas" w:cs="Consolas"/>
          <w:color w:val="999999"/>
          <w:sz w:val="19"/>
          <w:szCs w:val="19"/>
          <w:bdr w:val="none" w:sz="0" w:space="0" w:color="auto" w:frame="1"/>
          <w:lang w:val="en-US"/>
        </w:rPr>
        <w:t>(</w:t>
      </w:r>
      <w:r w:rsidRPr="00527D49">
        <w:rPr>
          <w:rStyle w:val="token"/>
          <w:rFonts w:ascii="Consolas" w:eastAsiaTheme="majorEastAsia" w:hAnsi="Consolas" w:cs="Consolas"/>
          <w:color w:val="0077AA"/>
          <w:sz w:val="19"/>
          <w:szCs w:val="19"/>
          <w:bdr w:val="none" w:sz="0" w:space="0" w:color="auto" w:frame="1"/>
          <w:lang w:val="en-US"/>
        </w:rPr>
        <w:t>SELECT</w:t>
      </w: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token"/>
          <w:rFonts w:ascii="Consolas" w:eastAsiaTheme="majorEastAsia" w:hAnsi="Consolas" w:cs="Consolas"/>
          <w:color w:val="A67F59"/>
          <w:sz w:val="19"/>
          <w:szCs w:val="19"/>
          <w:bdr w:val="none" w:sz="0" w:space="0" w:color="auto" w:frame="1"/>
          <w:lang w:val="en-US"/>
        </w:rPr>
        <w:t>*</w:t>
      </w: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token"/>
          <w:rFonts w:ascii="Consolas" w:eastAsiaTheme="majorEastAsia" w:hAnsi="Consolas" w:cs="Consolas"/>
          <w:color w:val="0077AA"/>
          <w:sz w:val="19"/>
          <w:szCs w:val="19"/>
          <w:bdr w:val="none" w:sz="0" w:space="0" w:color="auto" w:frame="1"/>
          <w:lang w:val="en-US"/>
        </w:rPr>
        <w:t>FROM</w:t>
      </w:r>
      <w:r w:rsidRPr="00527D49">
        <w:rPr>
          <w:rStyle w:val="HTML"/>
          <w:rFonts w:ascii="Consolas" w:eastAsiaTheme="majorEastAsia" w:hAnsi="Consolas" w:cs="Consolas"/>
          <w:color w:val="000000"/>
          <w:sz w:val="19"/>
          <w:szCs w:val="19"/>
          <w:bdr w:val="none" w:sz="0" w:space="0" w:color="auto" w:frame="1"/>
          <w:lang w:val="en-US"/>
        </w:rPr>
        <w:t xml:space="preserve"> t2 </w:t>
      </w:r>
      <w:r w:rsidRPr="00527D49">
        <w:rPr>
          <w:rStyle w:val="token"/>
          <w:rFonts w:ascii="Consolas" w:eastAsiaTheme="majorEastAsia" w:hAnsi="Consolas" w:cs="Consolas"/>
          <w:color w:val="0077AA"/>
          <w:sz w:val="19"/>
          <w:szCs w:val="19"/>
          <w:bdr w:val="none" w:sz="0" w:space="0" w:color="auto" w:frame="1"/>
          <w:lang w:val="en-US"/>
        </w:rPr>
        <w:t>WHERE</w:t>
      </w:r>
      <w:r w:rsidRPr="00527D49">
        <w:rPr>
          <w:rStyle w:val="HTML"/>
          <w:rFonts w:ascii="Consolas" w:eastAsiaTheme="majorEastAsia" w:hAnsi="Consolas" w:cs="Consolas"/>
          <w:color w:val="000000"/>
          <w:sz w:val="19"/>
          <w:szCs w:val="19"/>
          <w:bdr w:val="none" w:sz="0" w:space="0" w:color="auto" w:frame="1"/>
          <w:lang w:val="en-US"/>
        </w:rPr>
        <w:t xml:space="preserve"> t2</w:t>
      </w:r>
      <w:r w:rsidRPr="00527D49">
        <w:rPr>
          <w:rStyle w:val="token"/>
          <w:rFonts w:ascii="Consolas" w:eastAsiaTheme="majorEastAsia" w:hAnsi="Consolas" w:cs="Consolas"/>
          <w:color w:val="999999"/>
          <w:sz w:val="19"/>
          <w:szCs w:val="19"/>
          <w:bdr w:val="none" w:sz="0" w:space="0" w:color="auto" w:frame="1"/>
          <w:lang w:val="en-US"/>
        </w:rPr>
        <w:t>.</w:t>
      </w:r>
      <w:r w:rsidRPr="00527D49">
        <w:rPr>
          <w:rStyle w:val="HTML"/>
          <w:rFonts w:ascii="Consolas" w:eastAsiaTheme="majorEastAsia" w:hAnsi="Consolas" w:cs="Consolas"/>
          <w:color w:val="000000"/>
          <w:sz w:val="19"/>
          <w:szCs w:val="19"/>
          <w:bdr w:val="none" w:sz="0" w:space="0" w:color="auto" w:frame="1"/>
          <w:lang w:val="en-US"/>
        </w:rPr>
        <w:t xml:space="preserve">a </w:t>
      </w:r>
      <w:r w:rsidRPr="00527D49">
        <w:rPr>
          <w:rStyle w:val="token"/>
          <w:rFonts w:ascii="Consolas" w:eastAsiaTheme="majorEastAsia" w:hAnsi="Consolas" w:cs="Consolas"/>
          <w:color w:val="A67F59"/>
          <w:sz w:val="19"/>
          <w:szCs w:val="19"/>
          <w:bdr w:val="none" w:sz="0" w:space="0" w:color="auto" w:frame="1"/>
          <w:lang w:val="en-US"/>
        </w:rPr>
        <w:t>=</w:t>
      </w:r>
      <w:r w:rsidRPr="00527D49">
        <w:rPr>
          <w:rStyle w:val="HTML"/>
          <w:rFonts w:ascii="Consolas" w:eastAsiaTheme="majorEastAsia" w:hAnsi="Consolas" w:cs="Consolas"/>
          <w:color w:val="000000"/>
          <w:sz w:val="19"/>
          <w:szCs w:val="19"/>
          <w:bdr w:val="none" w:sz="0" w:space="0" w:color="auto" w:frame="1"/>
          <w:lang w:val="en-US"/>
        </w:rPr>
        <w:t xml:space="preserve"> t1</w:t>
      </w:r>
      <w:r w:rsidRPr="00527D49">
        <w:rPr>
          <w:rStyle w:val="token"/>
          <w:rFonts w:ascii="Consolas" w:eastAsiaTheme="majorEastAsia" w:hAnsi="Consolas" w:cs="Consolas"/>
          <w:color w:val="999999"/>
          <w:sz w:val="19"/>
          <w:szCs w:val="19"/>
          <w:bdr w:val="none" w:sz="0" w:space="0" w:color="auto" w:frame="1"/>
          <w:lang w:val="en-US"/>
        </w:rPr>
        <w:t>.</w:t>
      </w:r>
      <w:r w:rsidRPr="00527D49">
        <w:rPr>
          <w:rStyle w:val="HTML"/>
          <w:rFonts w:ascii="Consolas" w:eastAsiaTheme="majorEastAsia" w:hAnsi="Consolas" w:cs="Consolas"/>
          <w:color w:val="000000"/>
          <w:sz w:val="19"/>
          <w:szCs w:val="19"/>
          <w:bdr w:val="none" w:sz="0" w:space="0" w:color="auto" w:frame="1"/>
          <w:lang w:val="en-US"/>
        </w:rPr>
        <w:t xml:space="preserve">a </w:t>
      </w:r>
      <w:r w:rsidRPr="00527D49">
        <w:rPr>
          <w:rStyle w:val="token"/>
          <w:rFonts w:ascii="Consolas" w:eastAsiaTheme="majorEastAsia" w:hAnsi="Consolas" w:cs="Consolas"/>
          <w:color w:val="A67F59"/>
          <w:sz w:val="19"/>
          <w:szCs w:val="19"/>
          <w:bdr w:val="none" w:sz="0" w:space="0" w:color="auto" w:frame="1"/>
          <w:lang w:val="en-US"/>
        </w:rPr>
        <w:t>+</w:t>
      </w: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token"/>
          <w:rFonts w:ascii="Consolas" w:eastAsiaTheme="majorEastAsia" w:hAnsi="Consolas" w:cs="Consolas"/>
          <w:color w:val="990055"/>
          <w:sz w:val="19"/>
          <w:szCs w:val="19"/>
          <w:bdr w:val="none" w:sz="0" w:space="0" w:color="auto" w:frame="1"/>
          <w:lang w:val="en-US"/>
        </w:rPr>
        <w:t>1</w:t>
      </w:r>
      <w:r w:rsidRPr="00527D49">
        <w:rPr>
          <w:rStyle w:val="token"/>
          <w:rFonts w:ascii="Consolas" w:eastAsiaTheme="majorEastAsia" w:hAnsi="Consolas" w:cs="Consolas"/>
          <w:color w:val="999999"/>
          <w:sz w:val="19"/>
          <w:szCs w:val="19"/>
          <w:bdr w:val="none" w:sz="0" w:space="0" w:color="auto" w:frame="1"/>
          <w:lang w:val="en-US"/>
        </w:rPr>
        <w:t>);</w:t>
      </w:r>
    </w:p>
    <w:p w:rsidR="00527D49" w:rsidRPr="00527D49" w:rsidRDefault="00527D49" w:rsidP="00527D49">
      <w:pPr>
        <w:pStyle w:val="HTML0"/>
        <w:pBdr>
          <w:top w:val="single" w:sz="6" w:space="0" w:color="D9D9D9"/>
          <w:left w:val="single" w:sz="6" w:space="31" w:color="D9D9D9"/>
          <w:bottom w:val="single" w:sz="6" w:space="0" w:color="D9D9D9"/>
          <w:right w:val="single" w:sz="6" w:space="12" w:color="D9D9D9"/>
        </w:pBdr>
        <w:shd w:val="clear" w:color="auto" w:fill="F8F8F8"/>
        <w:ind w:left="1200" w:right="300"/>
        <w:textAlignment w:val="baseline"/>
        <w:rPr>
          <w:rStyle w:val="HTML"/>
          <w:rFonts w:ascii="Consolas" w:eastAsiaTheme="majorEastAsia" w:hAnsi="Consolas" w:cs="Consolas"/>
          <w:color w:val="000000"/>
          <w:sz w:val="19"/>
          <w:szCs w:val="19"/>
          <w:bdr w:val="none" w:sz="0" w:space="0" w:color="auto" w:frame="1"/>
          <w:lang w:val="en-US"/>
        </w:rPr>
      </w:pPr>
      <w:r w:rsidRPr="00527D49">
        <w:rPr>
          <w:rStyle w:val="token"/>
          <w:rFonts w:ascii="Consolas" w:eastAsiaTheme="majorEastAsia" w:hAnsi="Consolas" w:cs="Consolas"/>
          <w:color w:val="999999"/>
          <w:sz w:val="19"/>
          <w:szCs w:val="19"/>
          <w:bdr w:val="none" w:sz="0" w:space="0" w:color="auto" w:frame="1"/>
          <w:lang w:val="en-US"/>
        </w:rPr>
        <w:t>+------+------+</w:t>
      </w:r>
    </w:p>
    <w:p w:rsidR="00527D49" w:rsidRPr="00527D49" w:rsidRDefault="00527D49" w:rsidP="00527D49">
      <w:pPr>
        <w:pStyle w:val="HTML0"/>
        <w:pBdr>
          <w:top w:val="single" w:sz="6" w:space="0" w:color="D9D9D9"/>
          <w:left w:val="single" w:sz="6" w:space="31" w:color="D9D9D9"/>
          <w:bottom w:val="single" w:sz="6" w:space="0" w:color="D9D9D9"/>
          <w:right w:val="single" w:sz="6" w:space="12" w:color="D9D9D9"/>
        </w:pBdr>
        <w:shd w:val="clear" w:color="auto" w:fill="F8F8F8"/>
        <w:ind w:left="1200" w:right="300"/>
        <w:textAlignment w:val="baseline"/>
        <w:rPr>
          <w:rStyle w:val="HTML"/>
          <w:rFonts w:ascii="Consolas" w:eastAsiaTheme="majorEastAsia" w:hAnsi="Consolas" w:cs="Consolas"/>
          <w:color w:val="000000"/>
          <w:sz w:val="19"/>
          <w:szCs w:val="19"/>
          <w:bdr w:val="none" w:sz="0" w:space="0" w:color="auto" w:frame="1"/>
          <w:lang w:val="en-US"/>
        </w:rPr>
      </w:pPr>
      <w:r w:rsidRPr="00527D49">
        <w:rPr>
          <w:rStyle w:val="token"/>
          <w:rFonts w:ascii="Consolas" w:eastAsiaTheme="majorEastAsia" w:hAnsi="Consolas" w:cs="Consolas"/>
          <w:color w:val="999999"/>
          <w:sz w:val="19"/>
          <w:szCs w:val="19"/>
          <w:bdr w:val="none" w:sz="0" w:space="0" w:color="auto" w:frame="1"/>
          <w:lang w:val="en-US"/>
        </w:rPr>
        <w:t>|</w:t>
      </w:r>
      <w:r w:rsidRPr="00527D49">
        <w:rPr>
          <w:rStyle w:val="token"/>
          <w:rFonts w:ascii="Consolas" w:eastAsiaTheme="majorEastAsia" w:hAnsi="Consolas" w:cs="Consolas"/>
          <w:color w:val="555555"/>
          <w:sz w:val="19"/>
          <w:szCs w:val="19"/>
          <w:bdr w:val="none" w:sz="0" w:space="0" w:color="auto" w:frame="1"/>
          <w:lang w:val="en-US"/>
        </w:rPr>
        <w:t xml:space="preserve"> a    </w:t>
      </w:r>
      <w:r w:rsidRPr="00527D49">
        <w:rPr>
          <w:rStyle w:val="token"/>
          <w:rFonts w:ascii="Consolas" w:eastAsiaTheme="majorEastAsia" w:hAnsi="Consolas" w:cs="Consolas"/>
          <w:color w:val="999999"/>
          <w:sz w:val="19"/>
          <w:szCs w:val="19"/>
          <w:bdr w:val="none" w:sz="0" w:space="0" w:color="auto" w:frame="1"/>
          <w:lang w:val="en-US"/>
        </w:rPr>
        <w:t>|</w:t>
      </w:r>
      <w:r w:rsidRPr="00527D49">
        <w:rPr>
          <w:rStyle w:val="token"/>
          <w:rFonts w:ascii="Consolas" w:eastAsiaTheme="majorEastAsia" w:hAnsi="Consolas" w:cs="Consolas"/>
          <w:color w:val="555555"/>
          <w:sz w:val="19"/>
          <w:szCs w:val="19"/>
          <w:bdr w:val="none" w:sz="0" w:space="0" w:color="auto" w:frame="1"/>
          <w:lang w:val="en-US"/>
        </w:rPr>
        <w:t xml:space="preserve"> b    </w:t>
      </w:r>
      <w:r w:rsidRPr="00527D49">
        <w:rPr>
          <w:rStyle w:val="token"/>
          <w:rFonts w:ascii="Consolas" w:eastAsiaTheme="majorEastAsia" w:hAnsi="Consolas" w:cs="Consolas"/>
          <w:color w:val="999999"/>
          <w:sz w:val="19"/>
          <w:szCs w:val="19"/>
          <w:bdr w:val="none" w:sz="0" w:space="0" w:color="auto" w:frame="1"/>
          <w:lang w:val="en-US"/>
        </w:rPr>
        <w:t>|</w:t>
      </w:r>
    </w:p>
    <w:p w:rsidR="00527D49" w:rsidRPr="00527D49" w:rsidRDefault="00527D49" w:rsidP="00527D49">
      <w:pPr>
        <w:pStyle w:val="HTML0"/>
        <w:pBdr>
          <w:top w:val="single" w:sz="6" w:space="0" w:color="D9D9D9"/>
          <w:left w:val="single" w:sz="6" w:space="31" w:color="D9D9D9"/>
          <w:bottom w:val="single" w:sz="6" w:space="0" w:color="D9D9D9"/>
          <w:right w:val="single" w:sz="6" w:space="12" w:color="D9D9D9"/>
        </w:pBdr>
        <w:shd w:val="clear" w:color="auto" w:fill="F8F8F8"/>
        <w:ind w:left="1200" w:right="300"/>
        <w:textAlignment w:val="baseline"/>
        <w:rPr>
          <w:rStyle w:val="HTML"/>
          <w:rFonts w:ascii="Consolas" w:eastAsiaTheme="majorEastAsia" w:hAnsi="Consolas" w:cs="Consolas"/>
          <w:color w:val="000000"/>
          <w:sz w:val="19"/>
          <w:szCs w:val="19"/>
          <w:bdr w:val="none" w:sz="0" w:space="0" w:color="auto" w:frame="1"/>
          <w:lang w:val="en-US"/>
        </w:rPr>
      </w:pPr>
      <w:r w:rsidRPr="00527D49">
        <w:rPr>
          <w:rStyle w:val="token"/>
          <w:rFonts w:ascii="Consolas" w:eastAsiaTheme="majorEastAsia" w:hAnsi="Consolas" w:cs="Consolas"/>
          <w:color w:val="999999"/>
          <w:sz w:val="19"/>
          <w:szCs w:val="19"/>
          <w:bdr w:val="none" w:sz="0" w:space="0" w:color="auto" w:frame="1"/>
          <w:lang w:val="en-US"/>
        </w:rPr>
        <w:t>+------+------+</w:t>
      </w:r>
    </w:p>
    <w:p w:rsidR="00527D49" w:rsidRPr="00527D49" w:rsidRDefault="00527D49" w:rsidP="00527D49">
      <w:pPr>
        <w:pStyle w:val="HTML0"/>
        <w:pBdr>
          <w:top w:val="single" w:sz="6" w:space="0" w:color="D9D9D9"/>
          <w:left w:val="single" w:sz="6" w:space="31" w:color="D9D9D9"/>
          <w:bottom w:val="single" w:sz="6" w:space="0" w:color="D9D9D9"/>
          <w:right w:val="single" w:sz="6" w:space="12" w:color="D9D9D9"/>
        </w:pBdr>
        <w:shd w:val="clear" w:color="auto" w:fill="F8F8F8"/>
        <w:ind w:left="1200" w:right="300"/>
        <w:textAlignment w:val="baseline"/>
        <w:rPr>
          <w:rStyle w:val="HTML"/>
          <w:rFonts w:ascii="Consolas" w:eastAsiaTheme="majorEastAsia" w:hAnsi="Consolas" w:cs="Consolas"/>
          <w:color w:val="000000"/>
          <w:sz w:val="19"/>
          <w:szCs w:val="19"/>
          <w:bdr w:val="none" w:sz="0" w:space="0" w:color="auto" w:frame="1"/>
          <w:lang w:val="en-US"/>
        </w:rPr>
      </w:pPr>
      <w:r w:rsidRPr="00527D49">
        <w:rPr>
          <w:rStyle w:val="token"/>
          <w:rFonts w:ascii="Consolas" w:eastAsiaTheme="majorEastAsia" w:hAnsi="Consolas" w:cs="Consolas"/>
          <w:color w:val="999999"/>
          <w:sz w:val="19"/>
          <w:szCs w:val="19"/>
          <w:bdr w:val="none" w:sz="0" w:space="0" w:color="auto" w:frame="1"/>
          <w:lang w:val="en-US"/>
        </w:rPr>
        <w:t>|</w:t>
      </w:r>
      <w:r w:rsidRPr="00527D49">
        <w:rPr>
          <w:rStyle w:val="token"/>
          <w:rFonts w:ascii="Consolas" w:eastAsiaTheme="majorEastAsia" w:hAnsi="Consolas" w:cs="Consolas"/>
          <w:color w:val="555555"/>
          <w:sz w:val="19"/>
          <w:szCs w:val="19"/>
          <w:bdr w:val="none" w:sz="0" w:space="0" w:color="auto" w:frame="1"/>
          <w:lang w:val="en-US"/>
        </w:rPr>
        <w:t xml:space="preserve">    1 </w:t>
      </w:r>
      <w:r w:rsidRPr="00527D49">
        <w:rPr>
          <w:rStyle w:val="token"/>
          <w:rFonts w:ascii="Consolas" w:eastAsiaTheme="majorEastAsia" w:hAnsi="Consolas" w:cs="Consolas"/>
          <w:color w:val="999999"/>
          <w:sz w:val="19"/>
          <w:szCs w:val="19"/>
          <w:bdr w:val="none" w:sz="0" w:space="0" w:color="auto" w:frame="1"/>
          <w:lang w:val="en-US"/>
        </w:rPr>
        <w:t>|</w:t>
      </w:r>
      <w:r w:rsidRPr="00527D49">
        <w:rPr>
          <w:rStyle w:val="token"/>
          <w:rFonts w:ascii="Consolas" w:eastAsiaTheme="majorEastAsia" w:hAnsi="Consolas" w:cs="Consolas"/>
          <w:color w:val="555555"/>
          <w:sz w:val="19"/>
          <w:szCs w:val="19"/>
          <w:bdr w:val="none" w:sz="0" w:space="0" w:color="auto" w:frame="1"/>
          <w:lang w:val="en-US"/>
        </w:rPr>
        <w:t xml:space="preserve">   10 </w:t>
      </w:r>
      <w:r w:rsidRPr="00527D49">
        <w:rPr>
          <w:rStyle w:val="token"/>
          <w:rFonts w:ascii="Consolas" w:eastAsiaTheme="majorEastAsia" w:hAnsi="Consolas" w:cs="Consolas"/>
          <w:color w:val="999999"/>
          <w:sz w:val="19"/>
          <w:szCs w:val="19"/>
          <w:bdr w:val="none" w:sz="0" w:space="0" w:color="auto" w:frame="1"/>
          <w:lang w:val="en-US"/>
        </w:rPr>
        <w:t>|</w:t>
      </w:r>
    </w:p>
    <w:p w:rsidR="00527D49" w:rsidRPr="00527D49" w:rsidRDefault="00527D49" w:rsidP="00527D49">
      <w:pPr>
        <w:pStyle w:val="HTML0"/>
        <w:pBdr>
          <w:top w:val="single" w:sz="6" w:space="0" w:color="D9D9D9"/>
          <w:left w:val="single" w:sz="6" w:space="31" w:color="D9D9D9"/>
          <w:bottom w:val="single" w:sz="6" w:space="0" w:color="D9D9D9"/>
          <w:right w:val="single" w:sz="6" w:space="12" w:color="D9D9D9"/>
        </w:pBdr>
        <w:shd w:val="clear" w:color="auto" w:fill="F8F8F8"/>
        <w:ind w:left="1200" w:right="300"/>
        <w:textAlignment w:val="baseline"/>
        <w:rPr>
          <w:rStyle w:val="HTML"/>
          <w:rFonts w:ascii="Consolas" w:eastAsiaTheme="majorEastAsia" w:hAnsi="Consolas" w:cs="Consolas"/>
          <w:color w:val="000000"/>
          <w:sz w:val="19"/>
          <w:szCs w:val="19"/>
          <w:bdr w:val="none" w:sz="0" w:space="0" w:color="auto" w:frame="1"/>
          <w:lang w:val="en-US"/>
        </w:rPr>
      </w:pPr>
      <w:r w:rsidRPr="00527D49">
        <w:rPr>
          <w:rStyle w:val="token"/>
          <w:rFonts w:ascii="Consolas" w:eastAsiaTheme="majorEastAsia" w:hAnsi="Consolas" w:cs="Consolas"/>
          <w:color w:val="999999"/>
          <w:sz w:val="19"/>
          <w:szCs w:val="19"/>
          <w:bdr w:val="none" w:sz="0" w:space="0" w:color="auto" w:frame="1"/>
          <w:lang w:val="en-US"/>
        </w:rPr>
        <w:lastRenderedPageBreak/>
        <w:t>|</w:t>
      </w:r>
      <w:r w:rsidRPr="00527D49">
        <w:rPr>
          <w:rStyle w:val="token"/>
          <w:rFonts w:ascii="Consolas" w:eastAsiaTheme="majorEastAsia" w:hAnsi="Consolas" w:cs="Consolas"/>
          <w:color w:val="555555"/>
          <w:sz w:val="19"/>
          <w:szCs w:val="19"/>
          <w:bdr w:val="none" w:sz="0" w:space="0" w:color="auto" w:frame="1"/>
          <w:lang w:val="en-US"/>
        </w:rPr>
        <w:t xml:space="preserve">    2 </w:t>
      </w:r>
      <w:r w:rsidRPr="00527D49">
        <w:rPr>
          <w:rStyle w:val="token"/>
          <w:rFonts w:ascii="Consolas" w:eastAsiaTheme="majorEastAsia" w:hAnsi="Consolas" w:cs="Consolas"/>
          <w:color w:val="999999"/>
          <w:sz w:val="19"/>
          <w:szCs w:val="19"/>
          <w:bdr w:val="none" w:sz="0" w:space="0" w:color="auto" w:frame="1"/>
          <w:lang w:val="en-US"/>
        </w:rPr>
        <w:t>|</w:t>
      </w:r>
      <w:r w:rsidRPr="00527D49">
        <w:rPr>
          <w:rStyle w:val="token"/>
          <w:rFonts w:ascii="Consolas" w:eastAsiaTheme="majorEastAsia" w:hAnsi="Consolas" w:cs="Consolas"/>
          <w:color w:val="555555"/>
          <w:sz w:val="19"/>
          <w:szCs w:val="19"/>
          <w:bdr w:val="none" w:sz="0" w:space="0" w:color="auto" w:frame="1"/>
          <w:lang w:val="en-US"/>
        </w:rPr>
        <w:t xml:space="preserve">   20 </w:t>
      </w:r>
      <w:r w:rsidRPr="00527D49">
        <w:rPr>
          <w:rStyle w:val="token"/>
          <w:rFonts w:ascii="Consolas" w:eastAsiaTheme="majorEastAsia" w:hAnsi="Consolas" w:cs="Consolas"/>
          <w:color w:val="999999"/>
          <w:sz w:val="19"/>
          <w:szCs w:val="19"/>
          <w:bdr w:val="none" w:sz="0" w:space="0" w:color="auto" w:frame="1"/>
          <w:lang w:val="en-US"/>
        </w:rPr>
        <w:t>|</w:t>
      </w:r>
    </w:p>
    <w:p w:rsidR="00527D49" w:rsidRPr="00527D49" w:rsidRDefault="00527D49" w:rsidP="00527D49">
      <w:pPr>
        <w:pStyle w:val="HTML0"/>
        <w:pBdr>
          <w:top w:val="single" w:sz="6" w:space="0" w:color="D9D9D9"/>
          <w:left w:val="single" w:sz="6" w:space="31" w:color="D9D9D9"/>
          <w:bottom w:val="single" w:sz="6" w:space="0" w:color="D9D9D9"/>
          <w:right w:val="single" w:sz="6" w:space="12" w:color="D9D9D9"/>
        </w:pBdr>
        <w:shd w:val="clear" w:color="auto" w:fill="F8F8F8"/>
        <w:ind w:left="1200" w:right="300"/>
        <w:textAlignment w:val="baseline"/>
        <w:rPr>
          <w:rStyle w:val="HTML"/>
          <w:rFonts w:ascii="Consolas" w:eastAsiaTheme="majorEastAsia" w:hAnsi="Consolas" w:cs="Consolas"/>
          <w:color w:val="000000"/>
          <w:sz w:val="19"/>
          <w:szCs w:val="19"/>
          <w:bdr w:val="none" w:sz="0" w:space="0" w:color="auto" w:frame="1"/>
          <w:lang w:val="en-US"/>
        </w:rPr>
      </w:pPr>
      <w:r w:rsidRPr="00527D49">
        <w:rPr>
          <w:rStyle w:val="token"/>
          <w:rFonts w:ascii="Consolas" w:eastAsiaTheme="majorEastAsia" w:hAnsi="Consolas" w:cs="Consolas"/>
          <w:color w:val="999999"/>
          <w:sz w:val="19"/>
          <w:szCs w:val="19"/>
          <w:bdr w:val="none" w:sz="0" w:space="0" w:color="auto" w:frame="1"/>
          <w:lang w:val="en-US"/>
        </w:rPr>
        <w:t>+------+------+</w:t>
      </w:r>
    </w:p>
    <w:p w:rsidR="00527D49" w:rsidRPr="00527D49" w:rsidRDefault="00527D49" w:rsidP="00527D49">
      <w:pPr>
        <w:pStyle w:val="HTML0"/>
        <w:pBdr>
          <w:top w:val="single" w:sz="6" w:space="0" w:color="D9D9D9"/>
          <w:left w:val="single" w:sz="6" w:space="31" w:color="D9D9D9"/>
          <w:bottom w:val="single" w:sz="6" w:space="0" w:color="D9D9D9"/>
          <w:right w:val="single" w:sz="6" w:space="12" w:color="D9D9D9"/>
        </w:pBdr>
        <w:shd w:val="clear" w:color="auto" w:fill="F8F8F8"/>
        <w:ind w:left="1200" w:right="300"/>
        <w:textAlignment w:val="baseline"/>
        <w:rPr>
          <w:rStyle w:val="HTML"/>
          <w:rFonts w:ascii="Consolas" w:eastAsiaTheme="majorEastAsia" w:hAnsi="Consolas" w:cs="Consolas"/>
          <w:color w:val="000000"/>
          <w:sz w:val="19"/>
          <w:szCs w:val="19"/>
          <w:bdr w:val="none" w:sz="0" w:space="0" w:color="auto" w:frame="1"/>
          <w:lang w:val="en-US"/>
        </w:rPr>
      </w:pPr>
    </w:p>
    <w:p w:rsidR="00527D49" w:rsidRPr="00527D49" w:rsidRDefault="00527D49" w:rsidP="00527D49">
      <w:pPr>
        <w:pStyle w:val="HTML0"/>
        <w:pBdr>
          <w:top w:val="single" w:sz="6" w:space="0" w:color="D9D9D9"/>
          <w:left w:val="single" w:sz="6" w:space="31" w:color="D9D9D9"/>
          <w:bottom w:val="single" w:sz="6" w:space="0" w:color="D9D9D9"/>
          <w:right w:val="single" w:sz="6" w:space="12" w:color="D9D9D9"/>
        </w:pBdr>
        <w:shd w:val="clear" w:color="auto" w:fill="F8F8F8"/>
        <w:ind w:left="1200" w:right="300"/>
        <w:textAlignment w:val="baseline"/>
        <w:rPr>
          <w:rStyle w:val="HTML"/>
          <w:rFonts w:ascii="Consolas" w:eastAsiaTheme="majorEastAsia" w:hAnsi="Consolas" w:cs="Consolas"/>
          <w:color w:val="000000"/>
          <w:sz w:val="19"/>
          <w:szCs w:val="19"/>
          <w:bdr w:val="none" w:sz="0" w:space="0" w:color="auto" w:frame="1"/>
          <w:lang w:val="en-US"/>
        </w:rPr>
      </w:pPr>
      <w:r w:rsidRPr="00527D49">
        <w:rPr>
          <w:rStyle w:val="token"/>
          <w:rFonts w:ascii="Consolas" w:eastAsiaTheme="majorEastAsia" w:hAnsi="Consolas" w:cs="Consolas"/>
          <w:color w:val="A67F59"/>
          <w:sz w:val="19"/>
          <w:szCs w:val="19"/>
          <w:bdr w:val="none" w:sz="0" w:space="0" w:color="auto" w:frame="1"/>
          <w:lang w:val="en-US"/>
        </w:rPr>
        <w:t>mysql&gt;</w:t>
      </w: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token"/>
          <w:rFonts w:ascii="Consolas" w:eastAsiaTheme="majorEastAsia" w:hAnsi="Consolas" w:cs="Consolas"/>
          <w:color w:val="0077AA"/>
          <w:sz w:val="19"/>
          <w:szCs w:val="19"/>
          <w:bdr w:val="none" w:sz="0" w:space="0" w:color="auto" w:frame="1"/>
          <w:lang w:val="en-US"/>
        </w:rPr>
        <w:t>SET</w:t>
      </w: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token"/>
          <w:rFonts w:ascii="Consolas" w:eastAsiaTheme="majorEastAsia" w:hAnsi="Consolas" w:cs="Consolas"/>
          <w:color w:val="EE9900"/>
          <w:sz w:val="19"/>
          <w:szCs w:val="19"/>
          <w:bdr w:val="none" w:sz="0" w:space="0" w:color="auto" w:frame="1"/>
          <w:lang w:val="en-US"/>
        </w:rPr>
        <w:t>@@optimizer_switch</w:t>
      </w:r>
      <w:r w:rsidRPr="00527D49">
        <w:rPr>
          <w:rStyle w:val="token"/>
          <w:rFonts w:ascii="Consolas" w:eastAsiaTheme="majorEastAsia" w:hAnsi="Consolas" w:cs="Consolas"/>
          <w:color w:val="A67F59"/>
          <w:sz w:val="19"/>
          <w:szCs w:val="19"/>
          <w:bdr w:val="none" w:sz="0" w:space="0" w:color="auto" w:frame="1"/>
          <w:lang w:val="en-US"/>
        </w:rPr>
        <w:t>=</w:t>
      </w:r>
      <w:r w:rsidRPr="00527D49">
        <w:rPr>
          <w:rStyle w:val="token"/>
          <w:rFonts w:ascii="Consolas" w:eastAsiaTheme="majorEastAsia" w:hAnsi="Consolas" w:cs="Consolas"/>
          <w:color w:val="669900"/>
          <w:sz w:val="19"/>
          <w:szCs w:val="19"/>
          <w:bdr w:val="none" w:sz="0" w:space="0" w:color="auto" w:frame="1"/>
          <w:lang w:val="en-US"/>
        </w:rPr>
        <w:t>"subquery_to_derived=off"</w:t>
      </w:r>
      <w:r w:rsidRPr="00527D49">
        <w:rPr>
          <w:rStyle w:val="token"/>
          <w:rFonts w:ascii="Consolas" w:eastAsiaTheme="majorEastAsia" w:hAnsi="Consolas" w:cs="Consolas"/>
          <w:color w:val="999999"/>
          <w:sz w:val="19"/>
          <w:szCs w:val="19"/>
          <w:bdr w:val="none" w:sz="0" w:space="0" w:color="auto" w:frame="1"/>
          <w:lang w:val="en-US"/>
        </w:rPr>
        <w:t>;</w:t>
      </w:r>
    </w:p>
    <w:p w:rsidR="00527D49" w:rsidRPr="00527D49" w:rsidRDefault="00527D49" w:rsidP="00527D49">
      <w:pPr>
        <w:pStyle w:val="HTML0"/>
        <w:pBdr>
          <w:top w:val="single" w:sz="6" w:space="0" w:color="D9D9D9"/>
          <w:left w:val="single" w:sz="6" w:space="31" w:color="D9D9D9"/>
          <w:bottom w:val="single" w:sz="6" w:space="0" w:color="D9D9D9"/>
          <w:right w:val="single" w:sz="6" w:space="12" w:color="D9D9D9"/>
        </w:pBdr>
        <w:shd w:val="clear" w:color="auto" w:fill="F8F8F8"/>
        <w:ind w:left="1200" w:right="300"/>
        <w:textAlignment w:val="baseline"/>
        <w:rPr>
          <w:rStyle w:val="HTML"/>
          <w:rFonts w:ascii="Consolas" w:eastAsiaTheme="majorEastAsia" w:hAnsi="Consolas" w:cs="Consolas"/>
          <w:color w:val="000000"/>
          <w:sz w:val="19"/>
          <w:szCs w:val="19"/>
          <w:bdr w:val="none" w:sz="0" w:space="0" w:color="auto" w:frame="1"/>
          <w:lang w:val="en-US"/>
        </w:rPr>
      </w:pPr>
    </w:p>
    <w:p w:rsidR="00527D49" w:rsidRPr="00527D49" w:rsidRDefault="00527D49" w:rsidP="00527D49">
      <w:pPr>
        <w:pStyle w:val="HTML0"/>
        <w:pBdr>
          <w:top w:val="single" w:sz="6" w:space="0" w:color="D9D9D9"/>
          <w:left w:val="single" w:sz="6" w:space="31" w:color="D9D9D9"/>
          <w:bottom w:val="single" w:sz="6" w:space="0" w:color="D9D9D9"/>
          <w:right w:val="single" w:sz="6" w:space="12" w:color="D9D9D9"/>
        </w:pBdr>
        <w:shd w:val="clear" w:color="auto" w:fill="F8F8F8"/>
        <w:ind w:left="1200" w:right="300"/>
        <w:textAlignment w:val="baseline"/>
        <w:rPr>
          <w:rStyle w:val="HTML"/>
          <w:rFonts w:ascii="Consolas" w:eastAsiaTheme="majorEastAsia" w:hAnsi="Consolas" w:cs="Consolas"/>
          <w:color w:val="000000"/>
          <w:sz w:val="19"/>
          <w:szCs w:val="19"/>
          <w:bdr w:val="none" w:sz="0" w:space="0" w:color="auto" w:frame="1"/>
          <w:lang w:val="en-US"/>
        </w:rPr>
      </w:pPr>
      <w:r w:rsidRPr="00527D49">
        <w:rPr>
          <w:rStyle w:val="token"/>
          <w:rFonts w:ascii="Consolas" w:eastAsiaTheme="majorEastAsia" w:hAnsi="Consolas" w:cs="Consolas"/>
          <w:color w:val="A67F59"/>
          <w:sz w:val="19"/>
          <w:szCs w:val="19"/>
          <w:bdr w:val="none" w:sz="0" w:space="0" w:color="auto" w:frame="1"/>
          <w:lang w:val="en-US"/>
        </w:rPr>
        <w:t>mysql&gt;</w:t>
      </w: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token"/>
          <w:rFonts w:ascii="Consolas" w:eastAsiaTheme="majorEastAsia" w:hAnsi="Consolas" w:cs="Consolas"/>
          <w:color w:val="0077AA"/>
          <w:sz w:val="19"/>
          <w:szCs w:val="19"/>
          <w:bdr w:val="none" w:sz="0" w:space="0" w:color="auto" w:frame="1"/>
          <w:lang w:val="en-US"/>
        </w:rPr>
        <w:t>EXPLAIN</w:t>
      </w: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token"/>
          <w:rFonts w:ascii="Consolas" w:eastAsiaTheme="majorEastAsia" w:hAnsi="Consolas" w:cs="Consolas"/>
          <w:color w:val="0077AA"/>
          <w:sz w:val="19"/>
          <w:szCs w:val="19"/>
          <w:bdr w:val="none" w:sz="0" w:space="0" w:color="auto" w:frame="1"/>
          <w:lang w:val="en-US"/>
        </w:rPr>
        <w:t>SELECT</w:t>
      </w: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token"/>
          <w:rFonts w:ascii="Consolas" w:eastAsiaTheme="majorEastAsia" w:hAnsi="Consolas" w:cs="Consolas"/>
          <w:color w:val="A67F59"/>
          <w:sz w:val="19"/>
          <w:szCs w:val="19"/>
          <w:bdr w:val="none" w:sz="0" w:space="0" w:color="auto" w:frame="1"/>
          <w:lang w:val="en-US"/>
        </w:rPr>
        <w:t>*</w:t>
      </w: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token"/>
          <w:rFonts w:ascii="Consolas" w:eastAsiaTheme="majorEastAsia" w:hAnsi="Consolas" w:cs="Consolas"/>
          <w:color w:val="0077AA"/>
          <w:sz w:val="19"/>
          <w:szCs w:val="19"/>
          <w:bdr w:val="none" w:sz="0" w:space="0" w:color="auto" w:frame="1"/>
          <w:lang w:val="en-US"/>
        </w:rPr>
        <w:t>FROM</w:t>
      </w:r>
      <w:r w:rsidRPr="00527D49">
        <w:rPr>
          <w:rStyle w:val="HTML"/>
          <w:rFonts w:ascii="Consolas" w:eastAsiaTheme="majorEastAsia" w:hAnsi="Consolas" w:cs="Consolas"/>
          <w:color w:val="000000"/>
          <w:sz w:val="19"/>
          <w:szCs w:val="19"/>
          <w:bdr w:val="none" w:sz="0" w:space="0" w:color="auto" w:frame="1"/>
          <w:lang w:val="en-US"/>
        </w:rPr>
        <w:t xml:space="preserve"> t1</w:t>
      </w:r>
    </w:p>
    <w:p w:rsidR="00527D49" w:rsidRPr="00527D49" w:rsidRDefault="00527D49" w:rsidP="00527D49">
      <w:pPr>
        <w:pStyle w:val="HTML0"/>
        <w:pBdr>
          <w:top w:val="single" w:sz="6" w:space="0" w:color="D9D9D9"/>
          <w:left w:val="single" w:sz="6" w:space="31" w:color="D9D9D9"/>
          <w:bottom w:val="single" w:sz="6" w:space="0" w:color="D9D9D9"/>
          <w:right w:val="single" w:sz="6" w:space="12" w:color="D9D9D9"/>
        </w:pBdr>
        <w:shd w:val="clear" w:color="auto" w:fill="F8F8F8"/>
        <w:ind w:left="1200" w:right="300"/>
        <w:textAlignment w:val="baseline"/>
        <w:rPr>
          <w:rStyle w:val="HTML"/>
          <w:rFonts w:ascii="Consolas" w:eastAsiaTheme="majorEastAsia" w:hAnsi="Consolas" w:cs="Consolas"/>
          <w:color w:val="000000"/>
          <w:sz w:val="19"/>
          <w:szCs w:val="19"/>
          <w:bdr w:val="none" w:sz="0" w:space="0" w:color="auto" w:frame="1"/>
          <w:lang w:val="en-US"/>
        </w:rPr>
      </w:pPr>
      <w:r w:rsidRPr="00527D49">
        <w:rPr>
          <w:rStyle w:val="token"/>
          <w:rFonts w:ascii="Consolas" w:eastAsiaTheme="majorEastAsia" w:hAnsi="Consolas" w:cs="Consolas"/>
          <w:color w:val="A67F59"/>
          <w:sz w:val="19"/>
          <w:szCs w:val="19"/>
          <w:bdr w:val="none" w:sz="0" w:space="0" w:color="auto" w:frame="1"/>
          <w:lang w:val="en-US"/>
        </w:rPr>
        <w:t xml:space="preserve">    -&gt;</w:t>
      </w: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token"/>
          <w:rFonts w:ascii="Consolas" w:eastAsiaTheme="majorEastAsia" w:hAnsi="Consolas" w:cs="Consolas"/>
          <w:color w:val="0077AA"/>
          <w:sz w:val="19"/>
          <w:szCs w:val="19"/>
          <w:bdr w:val="none" w:sz="0" w:space="0" w:color="auto" w:frame="1"/>
          <w:lang w:val="en-US"/>
        </w:rPr>
        <w:t>WHERE</w:t>
      </w:r>
      <w:r w:rsidRPr="00527D49">
        <w:rPr>
          <w:rStyle w:val="HTML"/>
          <w:rFonts w:ascii="Consolas" w:eastAsiaTheme="majorEastAsia" w:hAnsi="Consolas" w:cs="Consolas"/>
          <w:color w:val="000000"/>
          <w:sz w:val="19"/>
          <w:szCs w:val="19"/>
          <w:bdr w:val="none" w:sz="0" w:space="0" w:color="auto" w:frame="1"/>
          <w:lang w:val="en-US"/>
        </w:rPr>
        <w:t xml:space="preserve">   t1</w:t>
      </w:r>
      <w:r w:rsidRPr="00527D49">
        <w:rPr>
          <w:rStyle w:val="token"/>
          <w:rFonts w:ascii="Consolas" w:eastAsiaTheme="majorEastAsia" w:hAnsi="Consolas" w:cs="Consolas"/>
          <w:color w:val="999999"/>
          <w:sz w:val="19"/>
          <w:szCs w:val="19"/>
          <w:bdr w:val="none" w:sz="0" w:space="0" w:color="auto" w:frame="1"/>
          <w:lang w:val="en-US"/>
        </w:rPr>
        <w:t>.</w:t>
      </w:r>
      <w:r w:rsidRPr="00527D49">
        <w:rPr>
          <w:rStyle w:val="HTML"/>
          <w:rFonts w:ascii="Consolas" w:eastAsiaTheme="majorEastAsia" w:hAnsi="Consolas" w:cs="Consolas"/>
          <w:color w:val="000000"/>
          <w:sz w:val="19"/>
          <w:szCs w:val="19"/>
          <w:bdr w:val="none" w:sz="0" w:space="0" w:color="auto" w:frame="1"/>
          <w:lang w:val="en-US"/>
        </w:rPr>
        <w:t xml:space="preserve">b </w:t>
      </w:r>
      <w:r w:rsidRPr="00527D49">
        <w:rPr>
          <w:rStyle w:val="token"/>
          <w:rFonts w:ascii="Consolas" w:eastAsiaTheme="majorEastAsia" w:hAnsi="Consolas" w:cs="Consolas"/>
          <w:color w:val="A67F59"/>
          <w:sz w:val="19"/>
          <w:szCs w:val="19"/>
          <w:bdr w:val="none" w:sz="0" w:space="0" w:color="auto" w:frame="1"/>
          <w:lang w:val="en-US"/>
        </w:rPr>
        <w:t>&lt;</w:t>
      </w: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token"/>
          <w:rFonts w:ascii="Consolas" w:eastAsiaTheme="majorEastAsia" w:hAnsi="Consolas" w:cs="Consolas"/>
          <w:color w:val="990055"/>
          <w:sz w:val="19"/>
          <w:szCs w:val="19"/>
          <w:bdr w:val="none" w:sz="0" w:space="0" w:color="auto" w:frame="1"/>
          <w:lang w:val="en-US"/>
        </w:rPr>
        <w:t>0</w:t>
      </w:r>
    </w:p>
    <w:p w:rsidR="00527D49" w:rsidRPr="00527D49" w:rsidRDefault="00527D49" w:rsidP="00527D49">
      <w:pPr>
        <w:pStyle w:val="HTML0"/>
        <w:pBdr>
          <w:top w:val="single" w:sz="6" w:space="0" w:color="D9D9D9"/>
          <w:left w:val="single" w:sz="6" w:space="31" w:color="D9D9D9"/>
          <w:bottom w:val="single" w:sz="6" w:space="0" w:color="D9D9D9"/>
          <w:right w:val="single" w:sz="6" w:space="12" w:color="D9D9D9"/>
        </w:pBdr>
        <w:shd w:val="clear" w:color="auto" w:fill="F8F8F8"/>
        <w:ind w:left="1200" w:right="300"/>
        <w:textAlignment w:val="baseline"/>
        <w:rPr>
          <w:rStyle w:val="HTML"/>
          <w:rFonts w:ascii="Consolas" w:eastAsiaTheme="majorEastAsia" w:hAnsi="Consolas" w:cs="Consolas"/>
          <w:color w:val="000000"/>
          <w:sz w:val="19"/>
          <w:szCs w:val="19"/>
          <w:bdr w:val="none" w:sz="0" w:space="0" w:color="auto" w:frame="1"/>
          <w:lang w:val="en-US"/>
        </w:rPr>
      </w:pPr>
      <w:r w:rsidRPr="00527D49">
        <w:rPr>
          <w:rStyle w:val="token"/>
          <w:rFonts w:ascii="Consolas" w:eastAsiaTheme="majorEastAsia" w:hAnsi="Consolas" w:cs="Consolas"/>
          <w:color w:val="A67F59"/>
          <w:sz w:val="19"/>
          <w:szCs w:val="19"/>
          <w:bdr w:val="none" w:sz="0" w:space="0" w:color="auto" w:frame="1"/>
          <w:lang w:val="en-US"/>
        </w:rPr>
        <w:t xml:space="preserve">    -&gt;</w:t>
      </w: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token"/>
          <w:rFonts w:ascii="Consolas" w:eastAsiaTheme="majorEastAsia" w:hAnsi="Consolas" w:cs="Consolas"/>
          <w:color w:val="A67F59"/>
          <w:sz w:val="19"/>
          <w:szCs w:val="19"/>
          <w:bdr w:val="none" w:sz="0" w:space="0" w:color="auto" w:frame="1"/>
          <w:lang w:val="en-US"/>
        </w:rPr>
        <w:t>OR</w:t>
      </w:r>
    </w:p>
    <w:p w:rsidR="00527D49" w:rsidRPr="00527D49" w:rsidRDefault="00527D49" w:rsidP="00527D49">
      <w:pPr>
        <w:pStyle w:val="HTML0"/>
        <w:pBdr>
          <w:top w:val="single" w:sz="6" w:space="0" w:color="D9D9D9"/>
          <w:left w:val="single" w:sz="6" w:space="31" w:color="D9D9D9"/>
          <w:bottom w:val="single" w:sz="6" w:space="0" w:color="D9D9D9"/>
          <w:right w:val="single" w:sz="6" w:space="12" w:color="D9D9D9"/>
        </w:pBdr>
        <w:shd w:val="clear" w:color="auto" w:fill="F8F8F8"/>
        <w:ind w:left="1200" w:right="300"/>
        <w:textAlignment w:val="baseline"/>
        <w:rPr>
          <w:rStyle w:val="HTML"/>
          <w:rFonts w:ascii="Consolas" w:eastAsiaTheme="majorEastAsia" w:hAnsi="Consolas" w:cs="Consolas"/>
          <w:color w:val="000000"/>
          <w:sz w:val="19"/>
          <w:szCs w:val="19"/>
          <w:bdr w:val="none" w:sz="0" w:space="0" w:color="auto" w:frame="1"/>
          <w:lang w:val="en-US"/>
        </w:rPr>
      </w:pPr>
      <w:r w:rsidRPr="00527D49">
        <w:rPr>
          <w:rStyle w:val="token"/>
          <w:rFonts w:ascii="Consolas" w:eastAsiaTheme="majorEastAsia" w:hAnsi="Consolas" w:cs="Consolas"/>
          <w:color w:val="A67F59"/>
          <w:sz w:val="19"/>
          <w:szCs w:val="19"/>
          <w:bdr w:val="none" w:sz="0" w:space="0" w:color="auto" w:frame="1"/>
          <w:lang w:val="en-US"/>
        </w:rPr>
        <w:t xml:space="preserve">    -&gt;</w:t>
      </w: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token"/>
          <w:rFonts w:ascii="Consolas" w:eastAsiaTheme="majorEastAsia" w:hAnsi="Consolas" w:cs="Consolas"/>
          <w:color w:val="0077AA"/>
          <w:sz w:val="19"/>
          <w:szCs w:val="19"/>
          <w:bdr w:val="none" w:sz="0" w:space="0" w:color="auto" w:frame="1"/>
          <w:lang w:val="en-US"/>
        </w:rPr>
        <w:t>EXISTS</w:t>
      </w:r>
      <w:r w:rsidRPr="00527D49">
        <w:rPr>
          <w:rStyle w:val="token"/>
          <w:rFonts w:ascii="Consolas" w:eastAsiaTheme="majorEastAsia" w:hAnsi="Consolas" w:cs="Consolas"/>
          <w:color w:val="999999"/>
          <w:sz w:val="19"/>
          <w:szCs w:val="19"/>
          <w:bdr w:val="none" w:sz="0" w:space="0" w:color="auto" w:frame="1"/>
          <w:lang w:val="en-US"/>
        </w:rPr>
        <w:t>(</w:t>
      </w:r>
      <w:r w:rsidRPr="00527D49">
        <w:rPr>
          <w:rStyle w:val="token"/>
          <w:rFonts w:ascii="Consolas" w:eastAsiaTheme="majorEastAsia" w:hAnsi="Consolas" w:cs="Consolas"/>
          <w:color w:val="0077AA"/>
          <w:sz w:val="19"/>
          <w:szCs w:val="19"/>
          <w:bdr w:val="none" w:sz="0" w:space="0" w:color="auto" w:frame="1"/>
          <w:lang w:val="en-US"/>
        </w:rPr>
        <w:t>SELECT</w:t>
      </w: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token"/>
          <w:rFonts w:ascii="Consolas" w:eastAsiaTheme="majorEastAsia" w:hAnsi="Consolas" w:cs="Consolas"/>
          <w:color w:val="A67F59"/>
          <w:sz w:val="19"/>
          <w:szCs w:val="19"/>
          <w:bdr w:val="none" w:sz="0" w:space="0" w:color="auto" w:frame="1"/>
          <w:lang w:val="en-US"/>
        </w:rPr>
        <w:t>*</w:t>
      </w: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token"/>
          <w:rFonts w:ascii="Consolas" w:eastAsiaTheme="majorEastAsia" w:hAnsi="Consolas" w:cs="Consolas"/>
          <w:color w:val="0077AA"/>
          <w:sz w:val="19"/>
          <w:szCs w:val="19"/>
          <w:bdr w:val="none" w:sz="0" w:space="0" w:color="auto" w:frame="1"/>
          <w:lang w:val="en-US"/>
        </w:rPr>
        <w:t>FROM</w:t>
      </w:r>
      <w:r w:rsidRPr="00527D49">
        <w:rPr>
          <w:rStyle w:val="HTML"/>
          <w:rFonts w:ascii="Consolas" w:eastAsiaTheme="majorEastAsia" w:hAnsi="Consolas" w:cs="Consolas"/>
          <w:color w:val="000000"/>
          <w:sz w:val="19"/>
          <w:szCs w:val="19"/>
          <w:bdr w:val="none" w:sz="0" w:space="0" w:color="auto" w:frame="1"/>
          <w:lang w:val="en-US"/>
        </w:rPr>
        <w:t xml:space="preserve"> t2 </w:t>
      </w:r>
      <w:r w:rsidRPr="00527D49">
        <w:rPr>
          <w:rStyle w:val="token"/>
          <w:rFonts w:ascii="Consolas" w:eastAsiaTheme="majorEastAsia" w:hAnsi="Consolas" w:cs="Consolas"/>
          <w:color w:val="0077AA"/>
          <w:sz w:val="19"/>
          <w:szCs w:val="19"/>
          <w:bdr w:val="none" w:sz="0" w:space="0" w:color="auto" w:frame="1"/>
          <w:lang w:val="en-US"/>
        </w:rPr>
        <w:t>WHERE</w:t>
      </w:r>
      <w:r w:rsidRPr="00527D49">
        <w:rPr>
          <w:rStyle w:val="HTML"/>
          <w:rFonts w:ascii="Consolas" w:eastAsiaTheme="majorEastAsia" w:hAnsi="Consolas" w:cs="Consolas"/>
          <w:color w:val="000000"/>
          <w:sz w:val="19"/>
          <w:szCs w:val="19"/>
          <w:bdr w:val="none" w:sz="0" w:space="0" w:color="auto" w:frame="1"/>
          <w:lang w:val="en-US"/>
        </w:rPr>
        <w:t xml:space="preserve"> t2</w:t>
      </w:r>
      <w:r w:rsidRPr="00527D49">
        <w:rPr>
          <w:rStyle w:val="token"/>
          <w:rFonts w:ascii="Consolas" w:eastAsiaTheme="majorEastAsia" w:hAnsi="Consolas" w:cs="Consolas"/>
          <w:color w:val="999999"/>
          <w:sz w:val="19"/>
          <w:szCs w:val="19"/>
          <w:bdr w:val="none" w:sz="0" w:space="0" w:color="auto" w:frame="1"/>
          <w:lang w:val="en-US"/>
        </w:rPr>
        <w:t>.</w:t>
      </w:r>
      <w:r w:rsidRPr="00527D49">
        <w:rPr>
          <w:rStyle w:val="HTML"/>
          <w:rFonts w:ascii="Consolas" w:eastAsiaTheme="majorEastAsia" w:hAnsi="Consolas" w:cs="Consolas"/>
          <w:color w:val="000000"/>
          <w:sz w:val="19"/>
          <w:szCs w:val="19"/>
          <w:bdr w:val="none" w:sz="0" w:space="0" w:color="auto" w:frame="1"/>
          <w:lang w:val="en-US"/>
        </w:rPr>
        <w:t xml:space="preserve">a </w:t>
      </w:r>
      <w:r w:rsidRPr="00527D49">
        <w:rPr>
          <w:rStyle w:val="token"/>
          <w:rFonts w:ascii="Consolas" w:eastAsiaTheme="majorEastAsia" w:hAnsi="Consolas" w:cs="Consolas"/>
          <w:color w:val="A67F59"/>
          <w:sz w:val="19"/>
          <w:szCs w:val="19"/>
          <w:bdr w:val="none" w:sz="0" w:space="0" w:color="auto" w:frame="1"/>
          <w:lang w:val="en-US"/>
        </w:rPr>
        <w:t>=</w:t>
      </w:r>
      <w:r w:rsidRPr="00527D49">
        <w:rPr>
          <w:rStyle w:val="HTML"/>
          <w:rFonts w:ascii="Consolas" w:eastAsiaTheme="majorEastAsia" w:hAnsi="Consolas" w:cs="Consolas"/>
          <w:color w:val="000000"/>
          <w:sz w:val="19"/>
          <w:szCs w:val="19"/>
          <w:bdr w:val="none" w:sz="0" w:space="0" w:color="auto" w:frame="1"/>
          <w:lang w:val="en-US"/>
        </w:rPr>
        <w:t xml:space="preserve"> t1</w:t>
      </w:r>
      <w:r w:rsidRPr="00527D49">
        <w:rPr>
          <w:rStyle w:val="token"/>
          <w:rFonts w:ascii="Consolas" w:eastAsiaTheme="majorEastAsia" w:hAnsi="Consolas" w:cs="Consolas"/>
          <w:color w:val="999999"/>
          <w:sz w:val="19"/>
          <w:szCs w:val="19"/>
          <w:bdr w:val="none" w:sz="0" w:space="0" w:color="auto" w:frame="1"/>
          <w:lang w:val="en-US"/>
        </w:rPr>
        <w:t>.</w:t>
      </w:r>
      <w:r w:rsidRPr="00527D49">
        <w:rPr>
          <w:rStyle w:val="HTML"/>
          <w:rFonts w:ascii="Consolas" w:eastAsiaTheme="majorEastAsia" w:hAnsi="Consolas" w:cs="Consolas"/>
          <w:color w:val="000000"/>
          <w:sz w:val="19"/>
          <w:szCs w:val="19"/>
          <w:bdr w:val="none" w:sz="0" w:space="0" w:color="auto" w:frame="1"/>
          <w:lang w:val="en-US"/>
        </w:rPr>
        <w:t xml:space="preserve">a </w:t>
      </w:r>
      <w:r w:rsidRPr="00527D49">
        <w:rPr>
          <w:rStyle w:val="token"/>
          <w:rFonts w:ascii="Consolas" w:eastAsiaTheme="majorEastAsia" w:hAnsi="Consolas" w:cs="Consolas"/>
          <w:color w:val="A67F59"/>
          <w:sz w:val="19"/>
          <w:szCs w:val="19"/>
          <w:bdr w:val="none" w:sz="0" w:space="0" w:color="auto" w:frame="1"/>
          <w:lang w:val="en-US"/>
        </w:rPr>
        <w:t>+</w:t>
      </w: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token"/>
          <w:rFonts w:ascii="Consolas" w:eastAsiaTheme="majorEastAsia" w:hAnsi="Consolas" w:cs="Consolas"/>
          <w:color w:val="990055"/>
          <w:sz w:val="19"/>
          <w:szCs w:val="19"/>
          <w:bdr w:val="none" w:sz="0" w:space="0" w:color="auto" w:frame="1"/>
          <w:lang w:val="en-US"/>
        </w:rPr>
        <w:t>1</w:t>
      </w:r>
      <w:r w:rsidRPr="00527D49">
        <w:rPr>
          <w:rStyle w:val="token"/>
          <w:rFonts w:ascii="Consolas" w:eastAsiaTheme="majorEastAsia" w:hAnsi="Consolas" w:cs="Consolas"/>
          <w:color w:val="999999"/>
          <w:sz w:val="19"/>
          <w:szCs w:val="19"/>
          <w:bdr w:val="none" w:sz="0" w:space="0" w:color="auto" w:frame="1"/>
          <w:lang w:val="en-US"/>
        </w:rPr>
        <w:t>)</w:t>
      </w:r>
      <w:r w:rsidRPr="00527D49">
        <w:rPr>
          <w:rStyle w:val="HTML"/>
          <w:rFonts w:ascii="Consolas" w:eastAsiaTheme="majorEastAsia" w:hAnsi="Consolas" w:cs="Consolas"/>
          <w:color w:val="000000"/>
          <w:sz w:val="19"/>
          <w:szCs w:val="19"/>
          <w:bdr w:val="none" w:sz="0" w:space="0" w:color="auto" w:frame="1"/>
          <w:lang w:val="en-US"/>
        </w:rPr>
        <w:t>\G</w:t>
      </w:r>
    </w:p>
    <w:p w:rsidR="00527D49" w:rsidRPr="00527D49" w:rsidRDefault="00527D49" w:rsidP="00527D49">
      <w:pPr>
        <w:pStyle w:val="HTML0"/>
        <w:pBdr>
          <w:top w:val="single" w:sz="6" w:space="0" w:color="D9D9D9"/>
          <w:left w:val="single" w:sz="6" w:space="31" w:color="D9D9D9"/>
          <w:bottom w:val="single" w:sz="6" w:space="0" w:color="D9D9D9"/>
          <w:right w:val="single" w:sz="6" w:space="12" w:color="D9D9D9"/>
        </w:pBdr>
        <w:shd w:val="clear" w:color="auto" w:fill="F8F8F8"/>
        <w:ind w:left="1200" w:right="300"/>
        <w:textAlignment w:val="baseline"/>
        <w:rPr>
          <w:rStyle w:val="token"/>
          <w:rFonts w:ascii="Consolas" w:eastAsiaTheme="majorEastAsia" w:hAnsi="Consolas" w:cs="Consolas"/>
          <w:color w:val="555555"/>
          <w:sz w:val="19"/>
          <w:szCs w:val="19"/>
          <w:bdr w:val="none" w:sz="0" w:space="0" w:color="auto" w:frame="1"/>
          <w:lang w:val="en-US"/>
        </w:rPr>
      </w:pPr>
      <w:r w:rsidRPr="00527D49">
        <w:rPr>
          <w:rStyle w:val="token"/>
          <w:rFonts w:ascii="Consolas" w:eastAsiaTheme="majorEastAsia" w:hAnsi="Consolas" w:cs="Consolas"/>
          <w:color w:val="999999"/>
          <w:sz w:val="19"/>
          <w:szCs w:val="19"/>
          <w:bdr w:val="none" w:sz="0" w:space="0" w:color="auto" w:frame="1"/>
          <w:lang w:val="en-US"/>
        </w:rPr>
        <w:t>***************************</w:t>
      </w:r>
      <w:r w:rsidRPr="00527D49">
        <w:rPr>
          <w:rStyle w:val="token"/>
          <w:rFonts w:ascii="Consolas" w:eastAsiaTheme="majorEastAsia" w:hAnsi="Consolas" w:cs="Consolas"/>
          <w:color w:val="555555"/>
          <w:sz w:val="19"/>
          <w:szCs w:val="19"/>
          <w:bdr w:val="none" w:sz="0" w:space="0" w:color="auto" w:frame="1"/>
          <w:lang w:val="en-US"/>
        </w:rPr>
        <w:t xml:space="preserve"> 1. row </w:t>
      </w:r>
      <w:r w:rsidRPr="00527D49">
        <w:rPr>
          <w:rStyle w:val="token"/>
          <w:rFonts w:ascii="Consolas" w:eastAsiaTheme="majorEastAsia" w:hAnsi="Consolas" w:cs="Consolas"/>
          <w:color w:val="999999"/>
          <w:sz w:val="19"/>
          <w:szCs w:val="19"/>
          <w:bdr w:val="none" w:sz="0" w:space="0" w:color="auto" w:frame="1"/>
          <w:lang w:val="en-US"/>
        </w:rPr>
        <w:t>***************************</w:t>
      </w:r>
    </w:p>
    <w:p w:rsidR="00527D49" w:rsidRPr="00527D49" w:rsidRDefault="00527D49" w:rsidP="00527D49">
      <w:pPr>
        <w:pStyle w:val="HTML0"/>
        <w:pBdr>
          <w:top w:val="single" w:sz="6" w:space="0" w:color="D9D9D9"/>
          <w:left w:val="single" w:sz="6" w:space="31" w:color="D9D9D9"/>
          <w:bottom w:val="single" w:sz="6" w:space="0" w:color="D9D9D9"/>
          <w:right w:val="single" w:sz="6" w:space="12" w:color="D9D9D9"/>
        </w:pBdr>
        <w:shd w:val="clear" w:color="auto" w:fill="F8F8F8"/>
        <w:ind w:left="1200" w:right="300"/>
        <w:textAlignment w:val="baseline"/>
        <w:rPr>
          <w:rStyle w:val="token"/>
          <w:rFonts w:ascii="Consolas" w:eastAsiaTheme="majorEastAsia" w:hAnsi="Consolas" w:cs="Consolas"/>
          <w:color w:val="555555"/>
          <w:sz w:val="19"/>
          <w:szCs w:val="19"/>
          <w:bdr w:val="none" w:sz="0" w:space="0" w:color="auto" w:frame="1"/>
          <w:lang w:val="en-US"/>
        </w:rPr>
      </w:pPr>
      <w:r w:rsidRPr="00527D49">
        <w:rPr>
          <w:rStyle w:val="token"/>
          <w:rFonts w:ascii="Consolas" w:eastAsiaTheme="majorEastAsia" w:hAnsi="Consolas" w:cs="Consolas"/>
          <w:color w:val="555555"/>
          <w:sz w:val="19"/>
          <w:szCs w:val="19"/>
          <w:bdr w:val="none" w:sz="0" w:space="0" w:color="auto" w:frame="1"/>
          <w:lang w:val="en-US"/>
        </w:rPr>
        <w:t xml:space="preserve">           id</w:t>
      </w:r>
      <w:r w:rsidRPr="00527D49">
        <w:rPr>
          <w:rStyle w:val="token"/>
          <w:rFonts w:ascii="Consolas" w:eastAsiaTheme="majorEastAsia" w:hAnsi="Consolas" w:cs="Consolas"/>
          <w:color w:val="999999"/>
          <w:sz w:val="19"/>
          <w:szCs w:val="19"/>
          <w:bdr w:val="none" w:sz="0" w:space="0" w:color="auto" w:frame="1"/>
          <w:lang w:val="en-US"/>
        </w:rPr>
        <w:t>:</w:t>
      </w:r>
      <w:r w:rsidRPr="00527D49">
        <w:rPr>
          <w:rStyle w:val="token"/>
          <w:rFonts w:ascii="Consolas" w:eastAsiaTheme="majorEastAsia" w:hAnsi="Consolas" w:cs="Consolas"/>
          <w:color w:val="555555"/>
          <w:sz w:val="19"/>
          <w:szCs w:val="19"/>
          <w:bdr w:val="none" w:sz="0" w:space="0" w:color="auto" w:frame="1"/>
          <w:lang w:val="en-US"/>
        </w:rPr>
        <w:t xml:space="preserve"> 1</w:t>
      </w:r>
    </w:p>
    <w:p w:rsidR="00527D49" w:rsidRPr="00527D49" w:rsidRDefault="00527D49" w:rsidP="00527D49">
      <w:pPr>
        <w:pStyle w:val="HTML0"/>
        <w:pBdr>
          <w:top w:val="single" w:sz="6" w:space="0" w:color="D9D9D9"/>
          <w:left w:val="single" w:sz="6" w:space="31" w:color="D9D9D9"/>
          <w:bottom w:val="single" w:sz="6" w:space="0" w:color="D9D9D9"/>
          <w:right w:val="single" w:sz="6" w:space="12" w:color="D9D9D9"/>
        </w:pBdr>
        <w:shd w:val="clear" w:color="auto" w:fill="F8F8F8"/>
        <w:ind w:left="1200" w:right="300"/>
        <w:textAlignment w:val="baseline"/>
        <w:rPr>
          <w:rStyle w:val="token"/>
          <w:rFonts w:ascii="Consolas" w:eastAsiaTheme="majorEastAsia" w:hAnsi="Consolas" w:cs="Consolas"/>
          <w:color w:val="555555"/>
          <w:sz w:val="19"/>
          <w:szCs w:val="19"/>
          <w:bdr w:val="none" w:sz="0" w:space="0" w:color="auto" w:frame="1"/>
          <w:lang w:val="en-US"/>
        </w:rPr>
      </w:pPr>
      <w:r w:rsidRPr="00527D49">
        <w:rPr>
          <w:rStyle w:val="token"/>
          <w:rFonts w:ascii="Consolas" w:eastAsiaTheme="majorEastAsia" w:hAnsi="Consolas" w:cs="Consolas"/>
          <w:color w:val="555555"/>
          <w:sz w:val="19"/>
          <w:szCs w:val="19"/>
          <w:bdr w:val="none" w:sz="0" w:space="0" w:color="auto" w:frame="1"/>
          <w:lang w:val="en-US"/>
        </w:rPr>
        <w:t xml:space="preserve">  select_type</w:t>
      </w:r>
      <w:r w:rsidRPr="00527D49">
        <w:rPr>
          <w:rStyle w:val="token"/>
          <w:rFonts w:ascii="Consolas" w:eastAsiaTheme="majorEastAsia" w:hAnsi="Consolas" w:cs="Consolas"/>
          <w:color w:val="999999"/>
          <w:sz w:val="19"/>
          <w:szCs w:val="19"/>
          <w:bdr w:val="none" w:sz="0" w:space="0" w:color="auto" w:frame="1"/>
          <w:lang w:val="en-US"/>
        </w:rPr>
        <w:t>:</w:t>
      </w:r>
      <w:r w:rsidRPr="00527D49">
        <w:rPr>
          <w:rStyle w:val="token"/>
          <w:rFonts w:ascii="Consolas" w:eastAsiaTheme="majorEastAsia" w:hAnsi="Consolas" w:cs="Consolas"/>
          <w:color w:val="555555"/>
          <w:sz w:val="19"/>
          <w:szCs w:val="19"/>
          <w:bdr w:val="none" w:sz="0" w:space="0" w:color="auto" w:frame="1"/>
          <w:lang w:val="en-US"/>
        </w:rPr>
        <w:t xml:space="preserve"> PRIMARY</w:t>
      </w:r>
    </w:p>
    <w:p w:rsidR="00527D49" w:rsidRPr="00527D49" w:rsidRDefault="00527D49" w:rsidP="00527D49">
      <w:pPr>
        <w:pStyle w:val="HTML0"/>
        <w:pBdr>
          <w:top w:val="single" w:sz="6" w:space="0" w:color="D9D9D9"/>
          <w:left w:val="single" w:sz="6" w:space="31" w:color="D9D9D9"/>
          <w:bottom w:val="single" w:sz="6" w:space="0" w:color="D9D9D9"/>
          <w:right w:val="single" w:sz="6" w:space="12" w:color="D9D9D9"/>
        </w:pBdr>
        <w:shd w:val="clear" w:color="auto" w:fill="F8F8F8"/>
        <w:ind w:left="1200" w:right="300"/>
        <w:textAlignment w:val="baseline"/>
        <w:rPr>
          <w:rStyle w:val="token"/>
          <w:rFonts w:ascii="Consolas" w:eastAsiaTheme="majorEastAsia" w:hAnsi="Consolas" w:cs="Consolas"/>
          <w:color w:val="555555"/>
          <w:sz w:val="19"/>
          <w:szCs w:val="19"/>
          <w:bdr w:val="none" w:sz="0" w:space="0" w:color="auto" w:frame="1"/>
          <w:lang w:val="en-US"/>
        </w:rPr>
      </w:pPr>
      <w:r w:rsidRPr="00527D49">
        <w:rPr>
          <w:rStyle w:val="token"/>
          <w:rFonts w:ascii="Consolas" w:eastAsiaTheme="majorEastAsia" w:hAnsi="Consolas" w:cs="Consolas"/>
          <w:color w:val="555555"/>
          <w:sz w:val="19"/>
          <w:szCs w:val="19"/>
          <w:bdr w:val="none" w:sz="0" w:space="0" w:color="auto" w:frame="1"/>
          <w:lang w:val="en-US"/>
        </w:rPr>
        <w:t xml:space="preserve">        table</w:t>
      </w:r>
      <w:r w:rsidRPr="00527D49">
        <w:rPr>
          <w:rStyle w:val="token"/>
          <w:rFonts w:ascii="Consolas" w:eastAsiaTheme="majorEastAsia" w:hAnsi="Consolas" w:cs="Consolas"/>
          <w:color w:val="999999"/>
          <w:sz w:val="19"/>
          <w:szCs w:val="19"/>
          <w:bdr w:val="none" w:sz="0" w:space="0" w:color="auto" w:frame="1"/>
          <w:lang w:val="en-US"/>
        </w:rPr>
        <w:t>:</w:t>
      </w:r>
      <w:r w:rsidRPr="00527D49">
        <w:rPr>
          <w:rStyle w:val="token"/>
          <w:rFonts w:ascii="Consolas" w:eastAsiaTheme="majorEastAsia" w:hAnsi="Consolas" w:cs="Consolas"/>
          <w:color w:val="555555"/>
          <w:sz w:val="19"/>
          <w:szCs w:val="19"/>
          <w:bdr w:val="none" w:sz="0" w:space="0" w:color="auto" w:frame="1"/>
          <w:lang w:val="en-US"/>
        </w:rPr>
        <w:t xml:space="preserve"> t1</w:t>
      </w:r>
    </w:p>
    <w:p w:rsidR="00527D49" w:rsidRPr="00527D49" w:rsidRDefault="00527D49" w:rsidP="00527D49">
      <w:pPr>
        <w:pStyle w:val="HTML0"/>
        <w:pBdr>
          <w:top w:val="single" w:sz="6" w:space="0" w:color="D9D9D9"/>
          <w:left w:val="single" w:sz="6" w:space="31" w:color="D9D9D9"/>
          <w:bottom w:val="single" w:sz="6" w:space="0" w:color="D9D9D9"/>
          <w:right w:val="single" w:sz="6" w:space="12" w:color="D9D9D9"/>
        </w:pBdr>
        <w:shd w:val="clear" w:color="auto" w:fill="F8F8F8"/>
        <w:ind w:left="1200" w:right="300"/>
        <w:textAlignment w:val="baseline"/>
        <w:rPr>
          <w:rStyle w:val="token"/>
          <w:rFonts w:ascii="Consolas" w:eastAsiaTheme="majorEastAsia" w:hAnsi="Consolas" w:cs="Consolas"/>
          <w:color w:val="555555"/>
          <w:sz w:val="19"/>
          <w:szCs w:val="19"/>
          <w:bdr w:val="none" w:sz="0" w:space="0" w:color="auto" w:frame="1"/>
          <w:lang w:val="en-US"/>
        </w:rPr>
      </w:pPr>
      <w:r w:rsidRPr="00527D49">
        <w:rPr>
          <w:rStyle w:val="token"/>
          <w:rFonts w:ascii="Consolas" w:eastAsiaTheme="majorEastAsia" w:hAnsi="Consolas" w:cs="Consolas"/>
          <w:color w:val="555555"/>
          <w:sz w:val="19"/>
          <w:szCs w:val="19"/>
          <w:bdr w:val="none" w:sz="0" w:space="0" w:color="auto" w:frame="1"/>
          <w:lang w:val="en-US"/>
        </w:rPr>
        <w:t xml:space="preserve">   partitions</w:t>
      </w:r>
      <w:r w:rsidRPr="00527D49">
        <w:rPr>
          <w:rStyle w:val="token"/>
          <w:rFonts w:ascii="Consolas" w:eastAsiaTheme="majorEastAsia" w:hAnsi="Consolas" w:cs="Consolas"/>
          <w:color w:val="999999"/>
          <w:sz w:val="19"/>
          <w:szCs w:val="19"/>
          <w:bdr w:val="none" w:sz="0" w:space="0" w:color="auto" w:frame="1"/>
          <w:lang w:val="en-US"/>
        </w:rPr>
        <w:t>:</w:t>
      </w:r>
      <w:r w:rsidRPr="00527D49">
        <w:rPr>
          <w:rStyle w:val="token"/>
          <w:rFonts w:ascii="Consolas" w:eastAsiaTheme="majorEastAsia" w:hAnsi="Consolas" w:cs="Consolas"/>
          <w:color w:val="555555"/>
          <w:sz w:val="19"/>
          <w:szCs w:val="19"/>
          <w:bdr w:val="none" w:sz="0" w:space="0" w:color="auto" w:frame="1"/>
          <w:lang w:val="en-US"/>
        </w:rPr>
        <w:t xml:space="preserve"> NULL</w:t>
      </w:r>
    </w:p>
    <w:p w:rsidR="00527D49" w:rsidRPr="00527D49" w:rsidRDefault="00527D49" w:rsidP="00527D49">
      <w:pPr>
        <w:pStyle w:val="HTML0"/>
        <w:pBdr>
          <w:top w:val="single" w:sz="6" w:space="0" w:color="D9D9D9"/>
          <w:left w:val="single" w:sz="6" w:space="31" w:color="D9D9D9"/>
          <w:bottom w:val="single" w:sz="6" w:space="0" w:color="D9D9D9"/>
          <w:right w:val="single" w:sz="6" w:space="12" w:color="D9D9D9"/>
        </w:pBdr>
        <w:shd w:val="clear" w:color="auto" w:fill="F8F8F8"/>
        <w:ind w:left="1200" w:right="300"/>
        <w:textAlignment w:val="baseline"/>
        <w:rPr>
          <w:rStyle w:val="token"/>
          <w:rFonts w:ascii="Consolas" w:eastAsiaTheme="majorEastAsia" w:hAnsi="Consolas" w:cs="Consolas"/>
          <w:color w:val="555555"/>
          <w:sz w:val="19"/>
          <w:szCs w:val="19"/>
          <w:bdr w:val="none" w:sz="0" w:space="0" w:color="auto" w:frame="1"/>
          <w:lang w:val="en-US"/>
        </w:rPr>
      </w:pPr>
      <w:r w:rsidRPr="00527D49">
        <w:rPr>
          <w:rStyle w:val="token"/>
          <w:rFonts w:ascii="Consolas" w:eastAsiaTheme="majorEastAsia" w:hAnsi="Consolas" w:cs="Consolas"/>
          <w:color w:val="555555"/>
          <w:sz w:val="19"/>
          <w:szCs w:val="19"/>
          <w:bdr w:val="none" w:sz="0" w:space="0" w:color="auto" w:frame="1"/>
          <w:lang w:val="en-US"/>
        </w:rPr>
        <w:t xml:space="preserve">         type</w:t>
      </w:r>
      <w:r w:rsidRPr="00527D49">
        <w:rPr>
          <w:rStyle w:val="token"/>
          <w:rFonts w:ascii="Consolas" w:eastAsiaTheme="majorEastAsia" w:hAnsi="Consolas" w:cs="Consolas"/>
          <w:color w:val="999999"/>
          <w:sz w:val="19"/>
          <w:szCs w:val="19"/>
          <w:bdr w:val="none" w:sz="0" w:space="0" w:color="auto" w:frame="1"/>
          <w:lang w:val="en-US"/>
        </w:rPr>
        <w:t>:</w:t>
      </w:r>
      <w:r w:rsidRPr="00527D49">
        <w:rPr>
          <w:rStyle w:val="token"/>
          <w:rFonts w:ascii="Consolas" w:eastAsiaTheme="majorEastAsia" w:hAnsi="Consolas" w:cs="Consolas"/>
          <w:color w:val="555555"/>
          <w:sz w:val="19"/>
          <w:szCs w:val="19"/>
          <w:bdr w:val="none" w:sz="0" w:space="0" w:color="auto" w:frame="1"/>
          <w:lang w:val="en-US"/>
        </w:rPr>
        <w:t xml:space="preserve"> ALL</w:t>
      </w:r>
    </w:p>
    <w:p w:rsidR="00527D49" w:rsidRPr="00527D49" w:rsidRDefault="00527D49" w:rsidP="00527D49">
      <w:pPr>
        <w:pStyle w:val="HTML0"/>
        <w:pBdr>
          <w:top w:val="single" w:sz="6" w:space="0" w:color="D9D9D9"/>
          <w:left w:val="single" w:sz="6" w:space="31" w:color="D9D9D9"/>
          <w:bottom w:val="single" w:sz="6" w:space="0" w:color="D9D9D9"/>
          <w:right w:val="single" w:sz="6" w:space="12" w:color="D9D9D9"/>
        </w:pBdr>
        <w:shd w:val="clear" w:color="auto" w:fill="F8F8F8"/>
        <w:ind w:left="1200" w:right="300"/>
        <w:textAlignment w:val="baseline"/>
        <w:rPr>
          <w:rStyle w:val="token"/>
          <w:rFonts w:ascii="Consolas" w:eastAsiaTheme="majorEastAsia" w:hAnsi="Consolas" w:cs="Consolas"/>
          <w:color w:val="555555"/>
          <w:sz w:val="19"/>
          <w:szCs w:val="19"/>
          <w:bdr w:val="none" w:sz="0" w:space="0" w:color="auto" w:frame="1"/>
          <w:lang w:val="en-US"/>
        </w:rPr>
      </w:pPr>
      <w:r w:rsidRPr="00527D49">
        <w:rPr>
          <w:rStyle w:val="token"/>
          <w:rFonts w:ascii="Consolas" w:eastAsiaTheme="majorEastAsia" w:hAnsi="Consolas" w:cs="Consolas"/>
          <w:color w:val="555555"/>
          <w:sz w:val="19"/>
          <w:szCs w:val="19"/>
          <w:bdr w:val="none" w:sz="0" w:space="0" w:color="auto" w:frame="1"/>
          <w:lang w:val="en-US"/>
        </w:rPr>
        <w:t>possible_keys</w:t>
      </w:r>
      <w:r w:rsidRPr="00527D49">
        <w:rPr>
          <w:rStyle w:val="token"/>
          <w:rFonts w:ascii="Consolas" w:eastAsiaTheme="majorEastAsia" w:hAnsi="Consolas" w:cs="Consolas"/>
          <w:color w:val="999999"/>
          <w:sz w:val="19"/>
          <w:szCs w:val="19"/>
          <w:bdr w:val="none" w:sz="0" w:space="0" w:color="auto" w:frame="1"/>
          <w:lang w:val="en-US"/>
        </w:rPr>
        <w:t>:</w:t>
      </w:r>
      <w:r w:rsidRPr="00527D49">
        <w:rPr>
          <w:rStyle w:val="token"/>
          <w:rFonts w:ascii="Consolas" w:eastAsiaTheme="majorEastAsia" w:hAnsi="Consolas" w:cs="Consolas"/>
          <w:color w:val="555555"/>
          <w:sz w:val="19"/>
          <w:szCs w:val="19"/>
          <w:bdr w:val="none" w:sz="0" w:space="0" w:color="auto" w:frame="1"/>
          <w:lang w:val="en-US"/>
        </w:rPr>
        <w:t xml:space="preserve"> NULL</w:t>
      </w:r>
    </w:p>
    <w:p w:rsidR="00527D49" w:rsidRPr="00527D49" w:rsidRDefault="00527D49" w:rsidP="00527D49">
      <w:pPr>
        <w:pStyle w:val="HTML0"/>
        <w:pBdr>
          <w:top w:val="single" w:sz="6" w:space="0" w:color="D9D9D9"/>
          <w:left w:val="single" w:sz="6" w:space="31" w:color="D9D9D9"/>
          <w:bottom w:val="single" w:sz="6" w:space="0" w:color="D9D9D9"/>
          <w:right w:val="single" w:sz="6" w:space="12" w:color="D9D9D9"/>
        </w:pBdr>
        <w:shd w:val="clear" w:color="auto" w:fill="F8F8F8"/>
        <w:ind w:left="1200" w:right="300"/>
        <w:textAlignment w:val="baseline"/>
        <w:rPr>
          <w:rStyle w:val="token"/>
          <w:rFonts w:ascii="Consolas" w:eastAsiaTheme="majorEastAsia" w:hAnsi="Consolas" w:cs="Consolas"/>
          <w:color w:val="555555"/>
          <w:sz w:val="19"/>
          <w:szCs w:val="19"/>
          <w:bdr w:val="none" w:sz="0" w:space="0" w:color="auto" w:frame="1"/>
          <w:lang w:val="en-US"/>
        </w:rPr>
      </w:pPr>
      <w:r w:rsidRPr="00527D49">
        <w:rPr>
          <w:rStyle w:val="token"/>
          <w:rFonts w:ascii="Consolas" w:eastAsiaTheme="majorEastAsia" w:hAnsi="Consolas" w:cs="Consolas"/>
          <w:color w:val="555555"/>
          <w:sz w:val="19"/>
          <w:szCs w:val="19"/>
          <w:bdr w:val="none" w:sz="0" w:space="0" w:color="auto" w:frame="1"/>
          <w:lang w:val="en-US"/>
        </w:rPr>
        <w:t xml:space="preserve">          key</w:t>
      </w:r>
      <w:r w:rsidRPr="00527D49">
        <w:rPr>
          <w:rStyle w:val="token"/>
          <w:rFonts w:ascii="Consolas" w:eastAsiaTheme="majorEastAsia" w:hAnsi="Consolas" w:cs="Consolas"/>
          <w:color w:val="999999"/>
          <w:sz w:val="19"/>
          <w:szCs w:val="19"/>
          <w:bdr w:val="none" w:sz="0" w:space="0" w:color="auto" w:frame="1"/>
          <w:lang w:val="en-US"/>
        </w:rPr>
        <w:t>:</w:t>
      </w:r>
      <w:r w:rsidRPr="00527D49">
        <w:rPr>
          <w:rStyle w:val="token"/>
          <w:rFonts w:ascii="Consolas" w:eastAsiaTheme="majorEastAsia" w:hAnsi="Consolas" w:cs="Consolas"/>
          <w:color w:val="555555"/>
          <w:sz w:val="19"/>
          <w:szCs w:val="19"/>
          <w:bdr w:val="none" w:sz="0" w:space="0" w:color="auto" w:frame="1"/>
          <w:lang w:val="en-US"/>
        </w:rPr>
        <w:t xml:space="preserve"> NULL</w:t>
      </w:r>
    </w:p>
    <w:p w:rsidR="00527D49" w:rsidRPr="00527D49" w:rsidRDefault="00527D49" w:rsidP="00527D49">
      <w:pPr>
        <w:pStyle w:val="HTML0"/>
        <w:pBdr>
          <w:top w:val="single" w:sz="6" w:space="0" w:color="D9D9D9"/>
          <w:left w:val="single" w:sz="6" w:space="31" w:color="D9D9D9"/>
          <w:bottom w:val="single" w:sz="6" w:space="0" w:color="D9D9D9"/>
          <w:right w:val="single" w:sz="6" w:space="12" w:color="D9D9D9"/>
        </w:pBdr>
        <w:shd w:val="clear" w:color="auto" w:fill="F8F8F8"/>
        <w:ind w:left="1200" w:right="300"/>
        <w:textAlignment w:val="baseline"/>
        <w:rPr>
          <w:rStyle w:val="token"/>
          <w:rFonts w:ascii="Consolas" w:eastAsiaTheme="majorEastAsia" w:hAnsi="Consolas" w:cs="Consolas"/>
          <w:color w:val="555555"/>
          <w:sz w:val="19"/>
          <w:szCs w:val="19"/>
          <w:bdr w:val="none" w:sz="0" w:space="0" w:color="auto" w:frame="1"/>
          <w:lang w:val="en-US"/>
        </w:rPr>
      </w:pPr>
      <w:r w:rsidRPr="00527D49">
        <w:rPr>
          <w:rStyle w:val="token"/>
          <w:rFonts w:ascii="Consolas" w:eastAsiaTheme="majorEastAsia" w:hAnsi="Consolas" w:cs="Consolas"/>
          <w:color w:val="555555"/>
          <w:sz w:val="19"/>
          <w:szCs w:val="19"/>
          <w:bdr w:val="none" w:sz="0" w:space="0" w:color="auto" w:frame="1"/>
          <w:lang w:val="en-US"/>
        </w:rPr>
        <w:t xml:space="preserve">      key_len</w:t>
      </w:r>
      <w:r w:rsidRPr="00527D49">
        <w:rPr>
          <w:rStyle w:val="token"/>
          <w:rFonts w:ascii="Consolas" w:eastAsiaTheme="majorEastAsia" w:hAnsi="Consolas" w:cs="Consolas"/>
          <w:color w:val="999999"/>
          <w:sz w:val="19"/>
          <w:szCs w:val="19"/>
          <w:bdr w:val="none" w:sz="0" w:space="0" w:color="auto" w:frame="1"/>
          <w:lang w:val="en-US"/>
        </w:rPr>
        <w:t>:</w:t>
      </w:r>
      <w:r w:rsidRPr="00527D49">
        <w:rPr>
          <w:rStyle w:val="token"/>
          <w:rFonts w:ascii="Consolas" w:eastAsiaTheme="majorEastAsia" w:hAnsi="Consolas" w:cs="Consolas"/>
          <w:color w:val="555555"/>
          <w:sz w:val="19"/>
          <w:szCs w:val="19"/>
          <w:bdr w:val="none" w:sz="0" w:space="0" w:color="auto" w:frame="1"/>
          <w:lang w:val="en-US"/>
        </w:rPr>
        <w:t xml:space="preserve"> NULL</w:t>
      </w:r>
    </w:p>
    <w:p w:rsidR="00527D49" w:rsidRPr="00527D49" w:rsidRDefault="00527D49" w:rsidP="00527D49">
      <w:pPr>
        <w:pStyle w:val="HTML0"/>
        <w:pBdr>
          <w:top w:val="single" w:sz="6" w:space="0" w:color="D9D9D9"/>
          <w:left w:val="single" w:sz="6" w:space="31" w:color="D9D9D9"/>
          <w:bottom w:val="single" w:sz="6" w:space="0" w:color="D9D9D9"/>
          <w:right w:val="single" w:sz="6" w:space="12" w:color="D9D9D9"/>
        </w:pBdr>
        <w:shd w:val="clear" w:color="auto" w:fill="F8F8F8"/>
        <w:ind w:left="1200" w:right="300"/>
        <w:textAlignment w:val="baseline"/>
        <w:rPr>
          <w:rStyle w:val="token"/>
          <w:rFonts w:ascii="Consolas" w:eastAsiaTheme="majorEastAsia" w:hAnsi="Consolas" w:cs="Consolas"/>
          <w:color w:val="555555"/>
          <w:sz w:val="19"/>
          <w:szCs w:val="19"/>
          <w:bdr w:val="none" w:sz="0" w:space="0" w:color="auto" w:frame="1"/>
          <w:lang w:val="en-US"/>
        </w:rPr>
      </w:pPr>
      <w:r w:rsidRPr="00527D49">
        <w:rPr>
          <w:rStyle w:val="token"/>
          <w:rFonts w:ascii="Consolas" w:eastAsiaTheme="majorEastAsia" w:hAnsi="Consolas" w:cs="Consolas"/>
          <w:color w:val="555555"/>
          <w:sz w:val="19"/>
          <w:szCs w:val="19"/>
          <w:bdr w:val="none" w:sz="0" w:space="0" w:color="auto" w:frame="1"/>
          <w:lang w:val="en-US"/>
        </w:rPr>
        <w:t xml:space="preserve">          ref</w:t>
      </w:r>
      <w:r w:rsidRPr="00527D49">
        <w:rPr>
          <w:rStyle w:val="token"/>
          <w:rFonts w:ascii="Consolas" w:eastAsiaTheme="majorEastAsia" w:hAnsi="Consolas" w:cs="Consolas"/>
          <w:color w:val="999999"/>
          <w:sz w:val="19"/>
          <w:szCs w:val="19"/>
          <w:bdr w:val="none" w:sz="0" w:space="0" w:color="auto" w:frame="1"/>
          <w:lang w:val="en-US"/>
        </w:rPr>
        <w:t>:</w:t>
      </w:r>
      <w:r w:rsidRPr="00527D49">
        <w:rPr>
          <w:rStyle w:val="token"/>
          <w:rFonts w:ascii="Consolas" w:eastAsiaTheme="majorEastAsia" w:hAnsi="Consolas" w:cs="Consolas"/>
          <w:color w:val="555555"/>
          <w:sz w:val="19"/>
          <w:szCs w:val="19"/>
          <w:bdr w:val="none" w:sz="0" w:space="0" w:color="auto" w:frame="1"/>
          <w:lang w:val="en-US"/>
        </w:rPr>
        <w:t xml:space="preserve"> NULL</w:t>
      </w:r>
    </w:p>
    <w:p w:rsidR="00527D49" w:rsidRPr="00527D49" w:rsidRDefault="00527D49" w:rsidP="00527D49">
      <w:pPr>
        <w:pStyle w:val="HTML0"/>
        <w:pBdr>
          <w:top w:val="single" w:sz="6" w:space="0" w:color="D9D9D9"/>
          <w:left w:val="single" w:sz="6" w:space="31" w:color="D9D9D9"/>
          <w:bottom w:val="single" w:sz="6" w:space="0" w:color="D9D9D9"/>
          <w:right w:val="single" w:sz="6" w:space="12" w:color="D9D9D9"/>
        </w:pBdr>
        <w:shd w:val="clear" w:color="auto" w:fill="F8F8F8"/>
        <w:ind w:left="1200" w:right="300"/>
        <w:textAlignment w:val="baseline"/>
        <w:rPr>
          <w:rStyle w:val="token"/>
          <w:rFonts w:ascii="Consolas" w:eastAsiaTheme="majorEastAsia" w:hAnsi="Consolas" w:cs="Consolas"/>
          <w:color w:val="555555"/>
          <w:sz w:val="19"/>
          <w:szCs w:val="19"/>
          <w:bdr w:val="none" w:sz="0" w:space="0" w:color="auto" w:frame="1"/>
          <w:lang w:val="en-US"/>
        </w:rPr>
      </w:pPr>
      <w:r w:rsidRPr="00527D49">
        <w:rPr>
          <w:rStyle w:val="token"/>
          <w:rFonts w:ascii="Consolas" w:eastAsiaTheme="majorEastAsia" w:hAnsi="Consolas" w:cs="Consolas"/>
          <w:color w:val="555555"/>
          <w:sz w:val="19"/>
          <w:szCs w:val="19"/>
          <w:bdr w:val="none" w:sz="0" w:space="0" w:color="auto" w:frame="1"/>
          <w:lang w:val="en-US"/>
        </w:rPr>
        <w:t xml:space="preserve">         rows</w:t>
      </w:r>
      <w:r w:rsidRPr="00527D49">
        <w:rPr>
          <w:rStyle w:val="token"/>
          <w:rFonts w:ascii="Consolas" w:eastAsiaTheme="majorEastAsia" w:hAnsi="Consolas" w:cs="Consolas"/>
          <w:color w:val="999999"/>
          <w:sz w:val="19"/>
          <w:szCs w:val="19"/>
          <w:bdr w:val="none" w:sz="0" w:space="0" w:color="auto" w:frame="1"/>
          <w:lang w:val="en-US"/>
        </w:rPr>
        <w:t>:</w:t>
      </w:r>
      <w:r w:rsidRPr="00527D49">
        <w:rPr>
          <w:rStyle w:val="token"/>
          <w:rFonts w:ascii="Consolas" w:eastAsiaTheme="majorEastAsia" w:hAnsi="Consolas" w:cs="Consolas"/>
          <w:color w:val="555555"/>
          <w:sz w:val="19"/>
          <w:szCs w:val="19"/>
          <w:bdr w:val="none" w:sz="0" w:space="0" w:color="auto" w:frame="1"/>
          <w:lang w:val="en-US"/>
        </w:rPr>
        <w:t xml:space="preserve"> 3</w:t>
      </w:r>
    </w:p>
    <w:p w:rsidR="00527D49" w:rsidRPr="00527D49" w:rsidRDefault="00527D49" w:rsidP="00527D49">
      <w:pPr>
        <w:pStyle w:val="HTML0"/>
        <w:pBdr>
          <w:top w:val="single" w:sz="6" w:space="0" w:color="D9D9D9"/>
          <w:left w:val="single" w:sz="6" w:space="31" w:color="D9D9D9"/>
          <w:bottom w:val="single" w:sz="6" w:space="0" w:color="D9D9D9"/>
          <w:right w:val="single" w:sz="6" w:space="12" w:color="D9D9D9"/>
        </w:pBdr>
        <w:shd w:val="clear" w:color="auto" w:fill="F8F8F8"/>
        <w:ind w:left="1200" w:right="300"/>
        <w:textAlignment w:val="baseline"/>
        <w:rPr>
          <w:rStyle w:val="token"/>
          <w:rFonts w:ascii="Consolas" w:eastAsiaTheme="majorEastAsia" w:hAnsi="Consolas" w:cs="Consolas"/>
          <w:color w:val="555555"/>
          <w:sz w:val="19"/>
          <w:szCs w:val="19"/>
          <w:bdr w:val="none" w:sz="0" w:space="0" w:color="auto" w:frame="1"/>
          <w:lang w:val="en-US"/>
        </w:rPr>
      </w:pPr>
      <w:r w:rsidRPr="00527D49">
        <w:rPr>
          <w:rStyle w:val="token"/>
          <w:rFonts w:ascii="Consolas" w:eastAsiaTheme="majorEastAsia" w:hAnsi="Consolas" w:cs="Consolas"/>
          <w:color w:val="555555"/>
          <w:sz w:val="19"/>
          <w:szCs w:val="19"/>
          <w:bdr w:val="none" w:sz="0" w:space="0" w:color="auto" w:frame="1"/>
          <w:lang w:val="en-US"/>
        </w:rPr>
        <w:t xml:space="preserve">     filtered</w:t>
      </w:r>
      <w:r w:rsidRPr="00527D49">
        <w:rPr>
          <w:rStyle w:val="token"/>
          <w:rFonts w:ascii="Consolas" w:eastAsiaTheme="majorEastAsia" w:hAnsi="Consolas" w:cs="Consolas"/>
          <w:color w:val="999999"/>
          <w:sz w:val="19"/>
          <w:szCs w:val="19"/>
          <w:bdr w:val="none" w:sz="0" w:space="0" w:color="auto" w:frame="1"/>
          <w:lang w:val="en-US"/>
        </w:rPr>
        <w:t>:</w:t>
      </w:r>
      <w:r w:rsidRPr="00527D49">
        <w:rPr>
          <w:rStyle w:val="token"/>
          <w:rFonts w:ascii="Consolas" w:eastAsiaTheme="majorEastAsia" w:hAnsi="Consolas" w:cs="Consolas"/>
          <w:color w:val="555555"/>
          <w:sz w:val="19"/>
          <w:szCs w:val="19"/>
          <w:bdr w:val="none" w:sz="0" w:space="0" w:color="auto" w:frame="1"/>
          <w:lang w:val="en-US"/>
        </w:rPr>
        <w:t xml:space="preserve"> 100.00</w:t>
      </w:r>
    </w:p>
    <w:p w:rsidR="00527D49" w:rsidRPr="00527D49" w:rsidRDefault="00527D49" w:rsidP="00527D49">
      <w:pPr>
        <w:pStyle w:val="HTML0"/>
        <w:pBdr>
          <w:top w:val="single" w:sz="6" w:space="0" w:color="D9D9D9"/>
          <w:left w:val="single" w:sz="6" w:space="31" w:color="D9D9D9"/>
          <w:bottom w:val="single" w:sz="6" w:space="0" w:color="D9D9D9"/>
          <w:right w:val="single" w:sz="6" w:space="12" w:color="D9D9D9"/>
        </w:pBdr>
        <w:shd w:val="clear" w:color="auto" w:fill="F8F8F8"/>
        <w:ind w:left="1200" w:right="300"/>
        <w:textAlignment w:val="baseline"/>
        <w:rPr>
          <w:rStyle w:val="token"/>
          <w:rFonts w:ascii="Consolas" w:eastAsiaTheme="majorEastAsia" w:hAnsi="Consolas" w:cs="Consolas"/>
          <w:color w:val="555555"/>
          <w:sz w:val="19"/>
          <w:szCs w:val="19"/>
          <w:bdr w:val="none" w:sz="0" w:space="0" w:color="auto" w:frame="1"/>
          <w:lang w:val="en-US"/>
        </w:rPr>
      </w:pPr>
      <w:r w:rsidRPr="00527D49">
        <w:rPr>
          <w:rStyle w:val="token"/>
          <w:rFonts w:ascii="Consolas" w:eastAsiaTheme="majorEastAsia" w:hAnsi="Consolas" w:cs="Consolas"/>
          <w:color w:val="555555"/>
          <w:sz w:val="19"/>
          <w:szCs w:val="19"/>
          <w:bdr w:val="none" w:sz="0" w:space="0" w:color="auto" w:frame="1"/>
          <w:lang w:val="en-US"/>
        </w:rPr>
        <w:t xml:space="preserve">        Extra</w:t>
      </w:r>
      <w:r w:rsidRPr="00527D49">
        <w:rPr>
          <w:rStyle w:val="token"/>
          <w:rFonts w:ascii="Consolas" w:eastAsiaTheme="majorEastAsia" w:hAnsi="Consolas" w:cs="Consolas"/>
          <w:color w:val="999999"/>
          <w:sz w:val="19"/>
          <w:szCs w:val="19"/>
          <w:bdr w:val="none" w:sz="0" w:space="0" w:color="auto" w:frame="1"/>
          <w:lang w:val="en-US"/>
        </w:rPr>
        <w:t>:</w:t>
      </w:r>
      <w:r w:rsidRPr="00527D49">
        <w:rPr>
          <w:rStyle w:val="token"/>
          <w:rFonts w:ascii="Consolas" w:eastAsiaTheme="majorEastAsia" w:hAnsi="Consolas" w:cs="Consolas"/>
          <w:color w:val="555555"/>
          <w:sz w:val="19"/>
          <w:szCs w:val="19"/>
          <w:bdr w:val="none" w:sz="0" w:space="0" w:color="auto" w:frame="1"/>
          <w:lang w:val="en-US"/>
        </w:rPr>
        <w:t xml:space="preserve"> Using where</w:t>
      </w:r>
    </w:p>
    <w:p w:rsidR="00527D49" w:rsidRPr="00527D49" w:rsidRDefault="00527D49" w:rsidP="00527D49">
      <w:pPr>
        <w:pStyle w:val="HTML0"/>
        <w:pBdr>
          <w:top w:val="single" w:sz="6" w:space="0" w:color="D9D9D9"/>
          <w:left w:val="single" w:sz="6" w:space="31" w:color="D9D9D9"/>
          <w:bottom w:val="single" w:sz="6" w:space="0" w:color="D9D9D9"/>
          <w:right w:val="single" w:sz="6" w:space="12" w:color="D9D9D9"/>
        </w:pBdr>
        <w:shd w:val="clear" w:color="auto" w:fill="F8F8F8"/>
        <w:ind w:left="1200" w:right="300"/>
        <w:textAlignment w:val="baseline"/>
        <w:rPr>
          <w:rStyle w:val="token"/>
          <w:rFonts w:ascii="Consolas" w:eastAsiaTheme="majorEastAsia" w:hAnsi="Consolas" w:cs="Consolas"/>
          <w:color w:val="555555"/>
          <w:sz w:val="19"/>
          <w:szCs w:val="19"/>
          <w:bdr w:val="none" w:sz="0" w:space="0" w:color="auto" w:frame="1"/>
          <w:lang w:val="en-US"/>
        </w:rPr>
      </w:pPr>
      <w:r w:rsidRPr="00527D49">
        <w:rPr>
          <w:rStyle w:val="token"/>
          <w:rFonts w:ascii="Consolas" w:eastAsiaTheme="majorEastAsia" w:hAnsi="Consolas" w:cs="Consolas"/>
          <w:color w:val="999999"/>
          <w:sz w:val="19"/>
          <w:szCs w:val="19"/>
          <w:bdr w:val="none" w:sz="0" w:space="0" w:color="auto" w:frame="1"/>
          <w:lang w:val="en-US"/>
        </w:rPr>
        <w:t>***************************</w:t>
      </w:r>
      <w:r w:rsidRPr="00527D49">
        <w:rPr>
          <w:rStyle w:val="token"/>
          <w:rFonts w:ascii="Consolas" w:eastAsiaTheme="majorEastAsia" w:hAnsi="Consolas" w:cs="Consolas"/>
          <w:color w:val="555555"/>
          <w:sz w:val="19"/>
          <w:szCs w:val="19"/>
          <w:bdr w:val="none" w:sz="0" w:space="0" w:color="auto" w:frame="1"/>
          <w:lang w:val="en-US"/>
        </w:rPr>
        <w:t xml:space="preserve"> 2. row </w:t>
      </w:r>
      <w:r w:rsidRPr="00527D49">
        <w:rPr>
          <w:rStyle w:val="token"/>
          <w:rFonts w:ascii="Consolas" w:eastAsiaTheme="majorEastAsia" w:hAnsi="Consolas" w:cs="Consolas"/>
          <w:color w:val="999999"/>
          <w:sz w:val="19"/>
          <w:szCs w:val="19"/>
          <w:bdr w:val="none" w:sz="0" w:space="0" w:color="auto" w:frame="1"/>
          <w:lang w:val="en-US"/>
        </w:rPr>
        <w:t>***************************</w:t>
      </w:r>
    </w:p>
    <w:p w:rsidR="00527D49" w:rsidRPr="00527D49" w:rsidRDefault="00527D49" w:rsidP="00527D49">
      <w:pPr>
        <w:pStyle w:val="HTML0"/>
        <w:pBdr>
          <w:top w:val="single" w:sz="6" w:space="0" w:color="D9D9D9"/>
          <w:left w:val="single" w:sz="6" w:space="31" w:color="D9D9D9"/>
          <w:bottom w:val="single" w:sz="6" w:space="0" w:color="D9D9D9"/>
          <w:right w:val="single" w:sz="6" w:space="12" w:color="D9D9D9"/>
        </w:pBdr>
        <w:shd w:val="clear" w:color="auto" w:fill="F8F8F8"/>
        <w:ind w:left="1200" w:right="300"/>
        <w:textAlignment w:val="baseline"/>
        <w:rPr>
          <w:rStyle w:val="token"/>
          <w:rFonts w:ascii="Consolas" w:eastAsiaTheme="majorEastAsia" w:hAnsi="Consolas" w:cs="Consolas"/>
          <w:color w:val="555555"/>
          <w:sz w:val="19"/>
          <w:szCs w:val="19"/>
          <w:bdr w:val="none" w:sz="0" w:space="0" w:color="auto" w:frame="1"/>
          <w:lang w:val="en-US"/>
        </w:rPr>
      </w:pPr>
      <w:r w:rsidRPr="00527D49">
        <w:rPr>
          <w:rStyle w:val="token"/>
          <w:rFonts w:ascii="Consolas" w:eastAsiaTheme="majorEastAsia" w:hAnsi="Consolas" w:cs="Consolas"/>
          <w:color w:val="555555"/>
          <w:sz w:val="19"/>
          <w:szCs w:val="19"/>
          <w:bdr w:val="none" w:sz="0" w:space="0" w:color="auto" w:frame="1"/>
          <w:lang w:val="en-US"/>
        </w:rPr>
        <w:t xml:space="preserve">           id</w:t>
      </w:r>
      <w:r w:rsidRPr="00527D49">
        <w:rPr>
          <w:rStyle w:val="token"/>
          <w:rFonts w:ascii="Consolas" w:eastAsiaTheme="majorEastAsia" w:hAnsi="Consolas" w:cs="Consolas"/>
          <w:color w:val="999999"/>
          <w:sz w:val="19"/>
          <w:szCs w:val="19"/>
          <w:bdr w:val="none" w:sz="0" w:space="0" w:color="auto" w:frame="1"/>
          <w:lang w:val="en-US"/>
        </w:rPr>
        <w:t>:</w:t>
      </w:r>
      <w:r w:rsidRPr="00527D49">
        <w:rPr>
          <w:rStyle w:val="token"/>
          <w:rFonts w:ascii="Consolas" w:eastAsiaTheme="majorEastAsia" w:hAnsi="Consolas" w:cs="Consolas"/>
          <w:color w:val="555555"/>
          <w:sz w:val="19"/>
          <w:szCs w:val="19"/>
          <w:bdr w:val="none" w:sz="0" w:space="0" w:color="auto" w:frame="1"/>
          <w:lang w:val="en-US"/>
        </w:rPr>
        <w:t xml:space="preserve"> 2</w:t>
      </w:r>
    </w:p>
    <w:p w:rsidR="00527D49" w:rsidRPr="00527D49" w:rsidRDefault="00527D49" w:rsidP="00527D49">
      <w:pPr>
        <w:pStyle w:val="HTML0"/>
        <w:pBdr>
          <w:top w:val="single" w:sz="6" w:space="0" w:color="D9D9D9"/>
          <w:left w:val="single" w:sz="6" w:space="31" w:color="D9D9D9"/>
          <w:bottom w:val="single" w:sz="6" w:space="0" w:color="D9D9D9"/>
          <w:right w:val="single" w:sz="6" w:space="12" w:color="D9D9D9"/>
        </w:pBdr>
        <w:shd w:val="clear" w:color="auto" w:fill="F8F8F8"/>
        <w:ind w:left="1200" w:right="300"/>
        <w:textAlignment w:val="baseline"/>
        <w:rPr>
          <w:rStyle w:val="token"/>
          <w:rFonts w:ascii="Consolas" w:eastAsiaTheme="majorEastAsia" w:hAnsi="Consolas" w:cs="Consolas"/>
          <w:color w:val="555555"/>
          <w:sz w:val="19"/>
          <w:szCs w:val="19"/>
          <w:bdr w:val="none" w:sz="0" w:space="0" w:color="auto" w:frame="1"/>
          <w:lang w:val="en-US"/>
        </w:rPr>
      </w:pPr>
      <w:r w:rsidRPr="00527D49">
        <w:rPr>
          <w:rStyle w:val="token"/>
          <w:rFonts w:ascii="Consolas" w:eastAsiaTheme="majorEastAsia" w:hAnsi="Consolas" w:cs="Consolas"/>
          <w:color w:val="555555"/>
          <w:sz w:val="19"/>
          <w:szCs w:val="19"/>
          <w:bdr w:val="none" w:sz="0" w:space="0" w:color="auto" w:frame="1"/>
          <w:lang w:val="en-US"/>
        </w:rPr>
        <w:t xml:space="preserve">  select_type</w:t>
      </w:r>
      <w:r w:rsidRPr="00527D49">
        <w:rPr>
          <w:rStyle w:val="token"/>
          <w:rFonts w:ascii="Consolas" w:eastAsiaTheme="majorEastAsia" w:hAnsi="Consolas" w:cs="Consolas"/>
          <w:color w:val="999999"/>
          <w:sz w:val="19"/>
          <w:szCs w:val="19"/>
          <w:bdr w:val="none" w:sz="0" w:space="0" w:color="auto" w:frame="1"/>
          <w:lang w:val="en-US"/>
        </w:rPr>
        <w:t>:</w:t>
      </w:r>
      <w:r w:rsidRPr="00527D49">
        <w:rPr>
          <w:rStyle w:val="token"/>
          <w:rFonts w:ascii="Consolas" w:eastAsiaTheme="majorEastAsia" w:hAnsi="Consolas" w:cs="Consolas"/>
          <w:color w:val="555555"/>
          <w:sz w:val="19"/>
          <w:szCs w:val="19"/>
          <w:bdr w:val="none" w:sz="0" w:space="0" w:color="auto" w:frame="1"/>
          <w:lang w:val="en-US"/>
        </w:rPr>
        <w:t xml:space="preserve"> DEPENDENT SUBQUERY</w:t>
      </w:r>
    </w:p>
    <w:p w:rsidR="00527D49" w:rsidRPr="00527D49" w:rsidRDefault="00527D49" w:rsidP="00527D49">
      <w:pPr>
        <w:pStyle w:val="HTML0"/>
        <w:pBdr>
          <w:top w:val="single" w:sz="6" w:space="0" w:color="D9D9D9"/>
          <w:left w:val="single" w:sz="6" w:space="31" w:color="D9D9D9"/>
          <w:bottom w:val="single" w:sz="6" w:space="0" w:color="D9D9D9"/>
          <w:right w:val="single" w:sz="6" w:space="12" w:color="D9D9D9"/>
        </w:pBdr>
        <w:shd w:val="clear" w:color="auto" w:fill="F8F8F8"/>
        <w:ind w:left="1200" w:right="300"/>
        <w:textAlignment w:val="baseline"/>
        <w:rPr>
          <w:rStyle w:val="token"/>
          <w:rFonts w:ascii="Consolas" w:eastAsiaTheme="majorEastAsia" w:hAnsi="Consolas" w:cs="Consolas"/>
          <w:color w:val="555555"/>
          <w:sz w:val="19"/>
          <w:szCs w:val="19"/>
          <w:bdr w:val="none" w:sz="0" w:space="0" w:color="auto" w:frame="1"/>
          <w:lang w:val="en-US"/>
        </w:rPr>
      </w:pPr>
      <w:r w:rsidRPr="00527D49">
        <w:rPr>
          <w:rStyle w:val="token"/>
          <w:rFonts w:ascii="Consolas" w:eastAsiaTheme="majorEastAsia" w:hAnsi="Consolas" w:cs="Consolas"/>
          <w:color w:val="555555"/>
          <w:sz w:val="19"/>
          <w:szCs w:val="19"/>
          <w:bdr w:val="none" w:sz="0" w:space="0" w:color="auto" w:frame="1"/>
          <w:lang w:val="en-US"/>
        </w:rPr>
        <w:t xml:space="preserve">        table</w:t>
      </w:r>
      <w:r w:rsidRPr="00527D49">
        <w:rPr>
          <w:rStyle w:val="token"/>
          <w:rFonts w:ascii="Consolas" w:eastAsiaTheme="majorEastAsia" w:hAnsi="Consolas" w:cs="Consolas"/>
          <w:color w:val="999999"/>
          <w:sz w:val="19"/>
          <w:szCs w:val="19"/>
          <w:bdr w:val="none" w:sz="0" w:space="0" w:color="auto" w:frame="1"/>
          <w:lang w:val="en-US"/>
        </w:rPr>
        <w:t>:</w:t>
      </w:r>
      <w:r w:rsidRPr="00527D49">
        <w:rPr>
          <w:rStyle w:val="token"/>
          <w:rFonts w:ascii="Consolas" w:eastAsiaTheme="majorEastAsia" w:hAnsi="Consolas" w:cs="Consolas"/>
          <w:color w:val="555555"/>
          <w:sz w:val="19"/>
          <w:szCs w:val="19"/>
          <w:bdr w:val="none" w:sz="0" w:space="0" w:color="auto" w:frame="1"/>
          <w:lang w:val="en-US"/>
        </w:rPr>
        <w:t xml:space="preserve"> t2</w:t>
      </w:r>
    </w:p>
    <w:p w:rsidR="00527D49" w:rsidRPr="00527D49" w:rsidRDefault="00527D49" w:rsidP="00527D49">
      <w:pPr>
        <w:pStyle w:val="HTML0"/>
        <w:pBdr>
          <w:top w:val="single" w:sz="6" w:space="0" w:color="D9D9D9"/>
          <w:left w:val="single" w:sz="6" w:space="31" w:color="D9D9D9"/>
          <w:bottom w:val="single" w:sz="6" w:space="0" w:color="D9D9D9"/>
          <w:right w:val="single" w:sz="6" w:space="12" w:color="D9D9D9"/>
        </w:pBdr>
        <w:shd w:val="clear" w:color="auto" w:fill="F8F8F8"/>
        <w:ind w:left="1200" w:right="300"/>
        <w:textAlignment w:val="baseline"/>
        <w:rPr>
          <w:rStyle w:val="token"/>
          <w:rFonts w:ascii="Consolas" w:eastAsiaTheme="majorEastAsia" w:hAnsi="Consolas" w:cs="Consolas"/>
          <w:color w:val="555555"/>
          <w:sz w:val="19"/>
          <w:szCs w:val="19"/>
          <w:bdr w:val="none" w:sz="0" w:space="0" w:color="auto" w:frame="1"/>
          <w:lang w:val="en-US"/>
        </w:rPr>
      </w:pPr>
      <w:r w:rsidRPr="00527D49">
        <w:rPr>
          <w:rStyle w:val="token"/>
          <w:rFonts w:ascii="Consolas" w:eastAsiaTheme="majorEastAsia" w:hAnsi="Consolas" w:cs="Consolas"/>
          <w:color w:val="555555"/>
          <w:sz w:val="19"/>
          <w:szCs w:val="19"/>
          <w:bdr w:val="none" w:sz="0" w:space="0" w:color="auto" w:frame="1"/>
          <w:lang w:val="en-US"/>
        </w:rPr>
        <w:t xml:space="preserve">   partitions</w:t>
      </w:r>
      <w:r w:rsidRPr="00527D49">
        <w:rPr>
          <w:rStyle w:val="token"/>
          <w:rFonts w:ascii="Consolas" w:eastAsiaTheme="majorEastAsia" w:hAnsi="Consolas" w:cs="Consolas"/>
          <w:color w:val="999999"/>
          <w:sz w:val="19"/>
          <w:szCs w:val="19"/>
          <w:bdr w:val="none" w:sz="0" w:space="0" w:color="auto" w:frame="1"/>
          <w:lang w:val="en-US"/>
        </w:rPr>
        <w:t>:</w:t>
      </w:r>
      <w:r w:rsidRPr="00527D49">
        <w:rPr>
          <w:rStyle w:val="token"/>
          <w:rFonts w:ascii="Consolas" w:eastAsiaTheme="majorEastAsia" w:hAnsi="Consolas" w:cs="Consolas"/>
          <w:color w:val="555555"/>
          <w:sz w:val="19"/>
          <w:szCs w:val="19"/>
          <w:bdr w:val="none" w:sz="0" w:space="0" w:color="auto" w:frame="1"/>
          <w:lang w:val="en-US"/>
        </w:rPr>
        <w:t xml:space="preserve"> NULL</w:t>
      </w:r>
    </w:p>
    <w:p w:rsidR="00527D49" w:rsidRPr="00527D49" w:rsidRDefault="00527D49" w:rsidP="00527D49">
      <w:pPr>
        <w:pStyle w:val="HTML0"/>
        <w:pBdr>
          <w:top w:val="single" w:sz="6" w:space="0" w:color="D9D9D9"/>
          <w:left w:val="single" w:sz="6" w:space="31" w:color="D9D9D9"/>
          <w:bottom w:val="single" w:sz="6" w:space="0" w:color="D9D9D9"/>
          <w:right w:val="single" w:sz="6" w:space="12" w:color="D9D9D9"/>
        </w:pBdr>
        <w:shd w:val="clear" w:color="auto" w:fill="F8F8F8"/>
        <w:ind w:left="1200" w:right="300"/>
        <w:textAlignment w:val="baseline"/>
        <w:rPr>
          <w:rStyle w:val="token"/>
          <w:rFonts w:ascii="Consolas" w:eastAsiaTheme="majorEastAsia" w:hAnsi="Consolas" w:cs="Consolas"/>
          <w:color w:val="555555"/>
          <w:sz w:val="19"/>
          <w:szCs w:val="19"/>
          <w:bdr w:val="none" w:sz="0" w:space="0" w:color="auto" w:frame="1"/>
          <w:lang w:val="en-US"/>
        </w:rPr>
      </w:pPr>
      <w:r w:rsidRPr="00527D49">
        <w:rPr>
          <w:rStyle w:val="token"/>
          <w:rFonts w:ascii="Consolas" w:eastAsiaTheme="majorEastAsia" w:hAnsi="Consolas" w:cs="Consolas"/>
          <w:color w:val="555555"/>
          <w:sz w:val="19"/>
          <w:szCs w:val="19"/>
          <w:bdr w:val="none" w:sz="0" w:space="0" w:color="auto" w:frame="1"/>
          <w:lang w:val="en-US"/>
        </w:rPr>
        <w:t xml:space="preserve">         type</w:t>
      </w:r>
      <w:r w:rsidRPr="00527D49">
        <w:rPr>
          <w:rStyle w:val="token"/>
          <w:rFonts w:ascii="Consolas" w:eastAsiaTheme="majorEastAsia" w:hAnsi="Consolas" w:cs="Consolas"/>
          <w:color w:val="999999"/>
          <w:sz w:val="19"/>
          <w:szCs w:val="19"/>
          <w:bdr w:val="none" w:sz="0" w:space="0" w:color="auto" w:frame="1"/>
          <w:lang w:val="en-US"/>
        </w:rPr>
        <w:t>:</w:t>
      </w:r>
      <w:r w:rsidRPr="00527D49">
        <w:rPr>
          <w:rStyle w:val="token"/>
          <w:rFonts w:ascii="Consolas" w:eastAsiaTheme="majorEastAsia" w:hAnsi="Consolas" w:cs="Consolas"/>
          <w:color w:val="555555"/>
          <w:sz w:val="19"/>
          <w:szCs w:val="19"/>
          <w:bdr w:val="none" w:sz="0" w:space="0" w:color="auto" w:frame="1"/>
          <w:lang w:val="en-US"/>
        </w:rPr>
        <w:t xml:space="preserve"> ALL</w:t>
      </w:r>
    </w:p>
    <w:p w:rsidR="00527D49" w:rsidRPr="00527D49" w:rsidRDefault="00527D49" w:rsidP="00527D49">
      <w:pPr>
        <w:pStyle w:val="HTML0"/>
        <w:pBdr>
          <w:top w:val="single" w:sz="6" w:space="0" w:color="D9D9D9"/>
          <w:left w:val="single" w:sz="6" w:space="31" w:color="D9D9D9"/>
          <w:bottom w:val="single" w:sz="6" w:space="0" w:color="D9D9D9"/>
          <w:right w:val="single" w:sz="6" w:space="12" w:color="D9D9D9"/>
        </w:pBdr>
        <w:shd w:val="clear" w:color="auto" w:fill="F8F8F8"/>
        <w:ind w:left="1200" w:right="300"/>
        <w:textAlignment w:val="baseline"/>
        <w:rPr>
          <w:rStyle w:val="token"/>
          <w:rFonts w:ascii="Consolas" w:eastAsiaTheme="majorEastAsia" w:hAnsi="Consolas" w:cs="Consolas"/>
          <w:color w:val="555555"/>
          <w:sz w:val="19"/>
          <w:szCs w:val="19"/>
          <w:bdr w:val="none" w:sz="0" w:space="0" w:color="auto" w:frame="1"/>
          <w:lang w:val="en-US"/>
        </w:rPr>
      </w:pPr>
      <w:r w:rsidRPr="00527D49">
        <w:rPr>
          <w:rStyle w:val="token"/>
          <w:rFonts w:ascii="Consolas" w:eastAsiaTheme="majorEastAsia" w:hAnsi="Consolas" w:cs="Consolas"/>
          <w:color w:val="555555"/>
          <w:sz w:val="19"/>
          <w:szCs w:val="19"/>
          <w:bdr w:val="none" w:sz="0" w:space="0" w:color="auto" w:frame="1"/>
          <w:lang w:val="en-US"/>
        </w:rPr>
        <w:t>possible_keys</w:t>
      </w:r>
      <w:r w:rsidRPr="00527D49">
        <w:rPr>
          <w:rStyle w:val="token"/>
          <w:rFonts w:ascii="Consolas" w:eastAsiaTheme="majorEastAsia" w:hAnsi="Consolas" w:cs="Consolas"/>
          <w:color w:val="999999"/>
          <w:sz w:val="19"/>
          <w:szCs w:val="19"/>
          <w:bdr w:val="none" w:sz="0" w:space="0" w:color="auto" w:frame="1"/>
          <w:lang w:val="en-US"/>
        </w:rPr>
        <w:t>:</w:t>
      </w:r>
      <w:r w:rsidRPr="00527D49">
        <w:rPr>
          <w:rStyle w:val="token"/>
          <w:rFonts w:ascii="Consolas" w:eastAsiaTheme="majorEastAsia" w:hAnsi="Consolas" w:cs="Consolas"/>
          <w:color w:val="555555"/>
          <w:sz w:val="19"/>
          <w:szCs w:val="19"/>
          <w:bdr w:val="none" w:sz="0" w:space="0" w:color="auto" w:frame="1"/>
          <w:lang w:val="en-US"/>
        </w:rPr>
        <w:t xml:space="preserve"> NULL</w:t>
      </w:r>
    </w:p>
    <w:p w:rsidR="00527D49" w:rsidRPr="00527D49" w:rsidRDefault="00527D49" w:rsidP="00527D49">
      <w:pPr>
        <w:pStyle w:val="HTML0"/>
        <w:pBdr>
          <w:top w:val="single" w:sz="6" w:space="0" w:color="D9D9D9"/>
          <w:left w:val="single" w:sz="6" w:space="31" w:color="D9D9D9"/>
          <w:bottom w:val="single" w:sz="6" w:space="0" w:color="D9D9D9"/>
          <w:right w:val="single" w:sz="6" w:space="12" w:color="D9D9D9"/>
        </w:pBdr>
        <w:shd w:val="clear" w:color="auto" w:fill="F8F8F8"/>
        <w:ind w:left="1200" w:right="300"/>
        <w:textAlignment w:val="baseline"/>
        <w:rPr>
          <w:rStyle w:val="token"/>
          <w:rFonts w:ascii="Consolas" w:eastAsiaTheme="majorEastAsia" w:hAnsi="Consolas" w:cs="Consolas"/>
          <w:color w:val="555555"/>
          <w:sz w:val="19"/>
          <w:szCs w:val="19"/>
          <w:bdr w:val="none" w:sz="0" w:space="0" w:color="auto" w:frame="1"/>
          <w:lang w:val="en-US"/>
        </w:rPr>
      </w:pPr>
      <w:r w:rsidRPr="00527D49">
        <w:rPr>
          <w:rStyle w:val="token"/>
          <w:rFonts w:ascii="Consolas" w:eastAsiaTheme="majorEastAsia" w:hAnsi="Consolas" w:cs="Consolas"/>
          <w:color w:val="555555"/>
          <w:sz w:val="19"/>
          <w:szCs w:val="19"/>
          <w:bdr w:val="none" w:sz="0" w:space="0" w:color="auto" w:frame="1"/>
          <w:lang w:val="en-US"/>
        </w:rPr>
        <w:t xml:space="preserve">          key</w:t>
      </w:r>
      <w:r w:rsidRPr="00527D49">
        <w:rPr>
          <w:rStyle w:val="token"/>
          <w:rFonts w:ascii="Consolas" w:eastAsiaTheme="majorEastAsia" w:hAnsi="Consolas" w:cs="Consolas"/>
          <w:color w:val="999999"/>
          <w:sz w:val="19"/>
          <w:szCs w:val="19"/>
          <w:bdr w:val="none" w:sz="0" w:space="0" w:color="auto" w:frame="1"/>
          <w:lang w:val="en-US"/>
        </w:rPr>
        <w:t>:</w:t>
      </w:r>
      <w:r w:rsidRPr="00527D49">
        <w:rPr>
          <w:rStyle w:val="token"/>
          <w:rFonts w:ascii="Consolas" w:eastAsiaTheme="majorEastAsia" w:hAnsi="Consolas" w:cs="Consolas"/>
          <w:color w:val="555555"/>
          <w:sz w:val="19"/>
          <w:szCs w:val="19"/>
          <w:bdr w:val="none" w:sz="0" w:space="0" w:color="auto" w:frame="1"/>
          <w:lang w:val="en-US"/>
        </w:rPr>
        <w:t xml:space="preserve"> NULL</w:t>
      </w:r>
    </w:p>
    <w:p w:rsidR="00527D49" w:rsidRPr="00527D49" w:rsidRDefault="00527D49" w:rsidP="00527D49">
      <w:pPr>
        <w:pStyle w:val="HTML0"/>
        <w:pBdr>
          <w:top w:val="single" w:sz="6" w:space="0" w:color="D9D9D9"/>
          <w:left w:val="single" w:sz="6" w:space="31" w:color="D9D9D9"/>
          <w:bottom w:val="single" w:sz="6" w:space="0" w:color="D9D9D9"/>
          <w:right w:val="single" w:sz="6" w:space="12" w:color="D9D9D9"/>
        </w:pBdr>
        <w:shd w:val="clear" w:color="auto" w:fill="F8F8F8"/>
        <w:ind w:left="1200" w:right="300"/>
        <w:textAlignment w:val="baseline"/>
        <w:rPr>
          <w:rStyle w:val="token"/>
          <w:rFonts w:ascii="Consolas" w:eastAsiaTheme="majorEastAsia" w:hAnsi="Consolas" w:cs="Consolas"/>
          <w:color w:val="555555"/>
          <w:sz w:val="19"/>
          <w:szCs w:val="19"/>
          <w:bdr w:val="none" w:sz="0" w:space="0" w:color="auto" w:frame="1"/>
          <w:lang w:val="en-US"/>
        </w:rPr>
      </w:pPr>
      <w:r w:rsidRPr="00527D49">
        <w:rPr>
          <w:rStyle w:val="token"/>
          <w:rFonts w:ascii="Consolas" w:eastAsiaTheme="majorEastAsia" w:hAnsi="Consolas" w:cs="Consolas"/>
          <w:color w:val="555555"/>
          <w:sz w:val="19"/>
          <w:szCs w:val="19"/>
          <w:bdr w:val="none" w:sz="0" w:space="0" w:color="auto" w:frame="1"/>
          <w:lang w:val="en-US"/>
        </w:rPr>
        <w:t xml:space="preserve">      key_len</w:t>
      </w:r>
      <w:r w:rsidRPr="00527D49">
        <w:rPr>
          <w:rStyle w:val="token"/>
          <w:rFonts w:ascii="Consolas" w:eastAsiaTheme="majorEastAsia" w:hAnsi="Consolas" w:cs="Consolas"/>
          <w:color w:val="999999"/>
          <w:sz w:val="19"/>
          <w:szCs w:val="19"/>
          <w:bdr w:val="none" w:sz="0" w:space="0" w:color="auto" w:frame="1"/>
          <w:lang w:val="en-US"/>
        </w:rPr>
        <w:t>:</w:t>
      </w:r>
      <w:r w:rsidRPr="00527D49">
        <w:rPr>
          <w:rStyle w:val="token"/>
          <w:rFonts w:ascii="Consolas" w:eastAsiaTheme="majorEastAsia" w:hAnsi="Consolas" w:cs="Consolas"/>
          <w:color w:val="555555"/>
          <w:sz w:val="19"/>
          <w:szCs w:val="19"/>
          <w:bdr w:val="none" w:sz="0" w:space="0" w:color="auto" w:frame="1"/>
          <w:lang w:val="en-US"/>
        </w:rPr>
        <w:t xml:space="preserve"> NULL</w:t>
      </w:r>
    </w:p>
    <w:p w:rsidR="00527D49" w:rsidRPr="00527D49" w:rsidRDefault="00527D49" w:rsidP="00527D49">
      <w:pPr>
        <w:pStyle w:val="HTML0"/>
        <w:pBdr>
          <w:top w:val="single" w:sz="6" w:space="0" w:color="D9D9D9"/>
          <w:left w:val="single" w:sz="6" w:space="31" w:color="D9D9D9"/>
          <w:bottom w:val="single" w:sz="6" w:space="0" w:color="D9D9D9"/>
          <w:right w:val="single" w:sz="6" w:space="12" w:color="D9D9D9"/>
        </w:pBdr>
        <w:shd w:val="clear" w:color="auto" w:fill="F8F8F8"/>
        <w:ind w:left="1200" w:right="300"/>
        <w:textAlignment w:val="baseline"/>
        <w:rPr>
          <w:rStyle w:val="token"/>
          <w:rFonts w:ascii="Consolas" w:eastAsiaTheme="majorEastAsia" w:hAnsi="Consolas" w:cs="Consolas"/>
          <w:color w:val="555555"/>
          <w:sz w:val="19"/>
          <w:szCs w:val="19"/>
          <w:bdr w:val="none" w:sz="0" w:space="0" w:color="auto" w:frame="1"/>
          <w:lang w:val="en-US"/>
        </w:rPr>
      </w:pPr>
      <w:r w:rsidRPr="00527D49">
        <w:rPr>
          <w:rStyle w:val="token"/>
          <w:rFonts w:ascii="Consolas" w:eastAsiaTheme="majorEastAsia" w:hAnsi="Consolas" w:cs="Consolas"/>
          <w:color w:val="555555"/>
          <w:sz w:val="19"/>
          <w:szCs w:val="19"/>
          <w:bdr w:val="none" w:sz="0" w:space="0" w:color="auto" w:frame="1"/>
          <w:lang w:val="en-US"/>
        </w:rPr>
        <w:t xml:space="preserve">          ref</w:t>
      </w:r>
      <w:r w:rsidRPr="00527D49">
        <w:rPr>
          <w:rStyle w:val="token"/>
          <w:rFonts w:ascii="Consolas" w:eastAsiaTheme="majorEastAsia" w:hAnsi="Consolas" w:cs="Consolas"/>
          <w:color w:val="999999"/>
          <w:sz w:val="19"/>
          <w:szCs w:val="19"/>
          <w:bdr w:val="none" w:sz="0" w:space="0" w:color="auto" w:frame="1"/>
          <w:lang w:val="en-US"/>
        </w:rPr>
        <w:t>:</w:t>
      </w:r>
      <w:r w:rsidRPr="00527D49">
        <w:rPr>
          <w:rStyle w:val="token"/>
          <w:rFonts w:ascii="Consolas" w:eastAsiaTheme="majorEastAsia" w:hAnsi="Consolas" w:cs="Consolas"/>
          <w:color w:val="555555"/>
          <w:sz w:val="19"/>
          <w:szCs w:val="19"/>
          <w:bdr w:val="none" w:sz="0" w:space="0" w:color="auto" w:frame="1"/>
          <w:lang w:val="en-US"/>
        </w:rPr>
        <w:t xml:space="preserve"> NULL</w:t>
      </w:r>
    </w:p>
    <w:p w:rsidR="00527D49" w:rsidRPr="00527D49" w:rsidRDefault="00527D49" w:rsidP="00527D49">
      <w:pPr>
        <w:pStyle w:val="HTML0"/>
        <w:pBdr>
          <w:top w:val="single" w:sz="6" w:space="0" w:color="D9D9D9"/>
          <w:left w:val="single" w:sz="6" w:space="31" w:color="D9D9D9"/>
          <w:bottom w:val="single" w:sz="6" w:space="0" w:color="D9D9D9"/>
          <w:right w:val="single" w:sz="6" w:space="12" w:color="D9D9D9"/>
        </w:pBdr>
        <w:shd w:val="clear" w:color="auto" w:fill="F8F8F8"/>
        <w:ind w:left="1200" w:right="300"/>
        <w:textAlignment w:val="baseline"/>
        <w:rPr>
          <w:rStyle w:val="token"/>
          <w:rFonts w:ascii="Consolas" w:eastAsiaTheme="majorEastAsia" w:hAnsi="Consolas" w:cs="Consolas"/>
          <w:color w:val="555555"/>
          <w:sz w:val="19"/>
          <w:szCs w:val="19"/>
          <w:bdr w:val="none" w:sz="0" w:space="0" w:color="auto" w:frame="1"/>
          <w:lang w:val="en-US"/>
        </w:rPr>
      </w:pPr>
      <w:r w:rsidRPr="00527D49">
        <w:rPr>
          <w:rStyle w:val="token"/>
          <w:rFonts w:ascii="Consolas" w:eastAsiaTheme="majorEastAsia" w:hAnsi="Consolas" w:cs="Consolas"/>
          <w:color w:val="555555"/>
          <w:sz w:val="19"/>
          <w:szCs w:val="19"/>
          <w:bdr w:val="none" w:sz="0" w:space="0" w:color="auto" w:frame="1"/>
          <w:lang w:val="en-US"/>
        </w:rPr>
        <w:t xml:space="preserve">         rows</w:t>
      </w:r>
      <w:r w:rsidRPr="00527D49">
        <w:rPr>
          <w:rStyle w:val="token"/>
          <w:rFonts w:ascii="Consolas" w:eastAsiaTheme="majorEastAsia" w:hAnsi="Consolas" w:cs="Consolas"/>
          <w:color w:val="999999"/>
          <w:sz w:val="19"/>
          <w:szCs w:val="19"/>
          <w:bdr w:val="none" w:sz="0" w:space="0" w:color="auto" w:frame="1"/>
          <w:lang w:val="en-US"/>
        </w:rPr>
        <w:t>:</w:t>
      </w:r>
      <w:r w:rsidRPr="00527D49">
        <w:rPr>
          <w:rStyle w:val="token"/>
          <w:rFonts w:ascii="Consolas" w:eastAsiaTheme="majorEastAsia" w:hAnsi="Consolas" w:cs="Consolas"/>
          <w:color w:val="555555"/>
          <w:sz w:val="19"/>
          <w:szCs w:val="19"/>
          <w:bdr w:val="none" w:sz="0" w:space="0" w:color="auto" w:frame="1"/>
          <w:lang w:val="en-US"/>
        </w:rPr>
        <w:t xml:space="preserve"> 6</w:t>
      </w:r>
    </w:p>
    <w:p w:rsidR="00527D49" w:rsidRPr="00527D49" w:rsidRDefault="00527D49" w:rsidP="00527D49">
      <w:pPr>
        <w:pStyle w:val="HTML0"/>
        <w:pBdr>
          <w:top w:val="single" w:sz="6" w:space="0" w:color="D9D9D9"/>
          <w:left w:val="single" w:sz="6" w:space="31" w:color="D9D9D9"/>
          <w:bottom w:val="single" w:sz="6" w:space="0" w:color="D9D9D9"/>
          <w:right w:val="single" w:sz="6" w:space="12" w:color="D9D9D9"/>
        </w:pBdr>
        <w:shd w:val="clear" w:color="auto" w:fill="F8F8F8"/>
        <w:ind w:left="1200" w:right="300"/>
        <w:textAlignment w:val="baseline"/>
        <w:rPr>
          <w:rStyle w:val="token"/>
          <w:rFonts w:ascii="Consolas" w:eastAsiaTheme="majorEastAsia" w:hAnsi="Consolas" w:cs="Consolas"/>
          <w:color w:val="555555"/>
          <w:sz w:val="19"/>
          <w:szCs w:val="19"/>
          <w:bdr w:val="none" w:sz="0" w:space="0" w:color="auto" w:frame="1"/>
          <w:lang w:val="en-US"/>
        </w:rPr>
      </w:pPr>
      <w:r w:rsidRPr="00527D49">
        <w:rPr>
          <w:rStyle w:val="token"/>
          <w:rFonts w:ascii="Consolas" w:eastAsiaTheme="majorEastAsia" w:hAnsi="Consolas" w:cs="Consolas"/>
          <w:color w:val="555555"/>
          <w:sz w:val="19"/>
          <w:szCs w:val="19"/>
          <w:bdr w:val="none" w:sz="0" w:space="0" w:color="auto" w:frame="1"/>
          <w:lang w:val="en-US"/>
        </w:rPr>
        <w:t xml:space="preserve">     filtered</w:t>
      </w:r>
      <w:r w:rsidRPr="00527D49">
        <w:rPr>
          <w:rStyle w:val="token"/>
          <w:rFonts w:ascii="Consolas" w:eastAsiaTheme="majorEastAsia" w:hAnsi="Consolas" w:cs="Consolas"/>
          <w:color w:val="999999"/>
          <w:sz w:val="19"/>
          <w:szCs w:val="19"/>
          <w:bdr w:val="none" w:sz="0" w:space="0" w:color="auto" w:frame="1"/>
          <w:lang w:val="en-US"/>
        </w:rPr>
        <w:t>:</w:t>
      </w:r>
      <w:r w:rsidRPr="00527D49">
        <w:rPr>
          <w:rStyle w:val="token"/>
          <w:rFonts w:ascii="Consolas" w:eastAsiaTheme="majorEastAsia" w:hAnsi="Consolas" w:cs="Consolas"/>
          <w:color w:val="555555"/>
          <w:sz w:val="19"/>
          <w:szCs w:val="19"/>
          <w:bdr w:val="none" w:sz="0" w:space="0" w:color="auto" w:frame="1"/>
          <w:lang w:val="en-US"/>
        </w:rPr>
        <w:t xml:space="preserve"> 16.67</w:t>
      </w:r>
    </w:p>
    <w:p w:rsidR="00527D49" w:rsidRPr="00527D49" w:rsidRDefault="00527D49" w:rsidP="00527D49">
      <w:pPr>
        <w:pStyle w:val="HTML0"/>
        <w:pBdr>
          <w:top w:val="single" w:sz="6" w:space="0" w:color="D9D9D9"/>
          <w:left w:val="single" w:sz="6" w:space="31" w:color="D9D9D9"/>
          <w:bottom w:val="single" w:sz="6" w:space="0" w:color="D9D9D9"/>
          <w:right w:val="single" w:sz="6" w:space="12" w:color="D9D9D9"/>
        </w:pBdr>
        <w:shd w:val="clear" w:color="auto" w:fill="F8F8F8"/>
        <w:ind w:left="1200" w:right="300"/>
        <w:textAlignment w:val="baseline"/>
        <w:rPr>
          <w:rStyle w:val="token"/>
          <w:rFonts w:ascii="Consolas" w:eastAsiaTheme="majorEastAsia" w:hAnsi="Consolas" w:cs="Consolas"/>
          <w:color w:val="555555"/>
          <w:sz w:val="19"/>
          <w:szCs w:val="19"/>
          <w:bdr w:val="none" w:sz="0" w:space="0" w:color="auto" w:frame="1"/>
          <w:lang w:val="en-US"/>
        </w:rPr>
      </w:pPr>
      <w:r w:rsidRPr="00527D49">
        <w:rPr>
          <w:rStyle w:val="token"/>
          <w:rFonts w:ascii="Consolas" w:eastAsiaTheme="majorEastAsia" w:hAnsi="Consolas" w:cs="Consolas"/>
          <w:color w:val="555555"/>
          <w:sz w:val="19"/>
          <w:szCs w:val="19"/>
          <w:bdr w:val="none" w:sz="0" w:space="0" w:color="auto" w:frame="1"/>
          <w:lang w:val="en-US"/>
        </w:rPr>
        <w:t xml:space="preserve">        Extra</w:t>
      </w:r>
      <w:r w:rsidRPr="00527D49">
        <w:rPr>
          <w:rStyle w:val="token"/>
          <w:rFonts w:ascii="Consolas" w:eastAsiaTheme="majorEastAsia" w:hAnsi="Consolas" w:cs="Consolas"/>
          <w:color w:val="999999"/>
          <w:sz w:val="19"/>
          <w:szCs w:val="19"/>
          <w:bdr w:val="none" w:sz="0" w:space="0" w:color="auto" w:frame="1"/>
          <w:lang w:val="en-US"/>
        </w:rPr>
        <w:t>:</w:t>
      </w:r>
      <w:r w:rsidRPr="00527D49">
        <w:rPr>
          <w:rStyle w:val="token"/>
          <w:rFonts w:ascii="Consolas" w:eastAsiaTheme="majorEastAsia" w:hAnsi="Consolas" w:cs="Consolas"/>
          <w:color w:val="555555"/>
          <w:sz w:val="19"/>
          <w:szCs w:val="19"/>
          <w:bdr w:val="none" w:sz="0" w:space="0" w:color="auto" w:frame="1"/>
          <w:lang w:val="en-US"/>
        </w:rPr>
        <w:t xml:space="preserve"> Using where</w:t>
      </w:r>
    </w:p>
    <w:p w:rsidR="00527D49" w:rsidRPr="00527D49" w:rsidRDefault="00527D49" w:rsidP="00527D49">
      <w:pPr>
        <w:pStyle w:val="HTML0"/>
        <w:pBdr>
          <w:top w:val="single" w:sz="6" w:space="0" w:color="D9D9D9"/>
          <w:left w:val="single" w:sz="6" w:space="31" w:color="D9D9D9"/>
          <w:bottom w:val="single" w:sz="6" w:space="0" w:color="D9D9D9"/>
          <w:right w:val="single" w:sz="6" w:space="12" w:color="D9D9D9"/>
        </w:pBdr>
        <w:shd w:val="clear" w:color="auto" w:fill="F8F8F8"/>
        <w:ind w:left="1200" w:right="300"/>
        <w:textAlignment w:val="baseline"/>
        <w:rPr>
          <w:rStyle w:val="HTML"/>
          <w:rFonts w:ascii="Consolas" w:eastAsiaTheme="majorEastAsia" w:hAnsi="Consolas" w:cs="Consolas"/>
          <w:color w:val="000000"/>
          <w:sz w:val="19"/>
          <w:szCs w:val="19"/>
          <w:bdr w:val="none" w:sz="0" w:space="0" w:color="auto" w:frame="1"/>
          <w:lang w:val="en-US"/>
        </w:rPr>
      </w:pPr>
    </w:p>
    <w:p w:rsidR="00527D49" w:rsidRPr="00527D49" w:rsidRDefault="00527D49" w:rsidP="00527D49">
      <w:pPr>
        <w:pStyle w:val="HTML0"/>
        <w:pBdr>
          <w:top w:val="single" w:sz="6" w:space="0" w:color="D9D9D9"/>
          <w:left w:val="single" w:sz="6" w:space="31" w:color="D9D9D9"/>
          <w:bottom w:val="single" w:sz="6" w:space="0" w:color="D9D9D9"/>
          <w:right w:val="single" w:sz="6" w:space="12" w:color="D9D9D9"/>
        </w:pBdr>
        <w:shd w:val="clear" w:color="auto" w:fill="F8F8F8"/>
        <w:ind w:left="1200" w:right="300"/>
        <w:textAlignment w:val="baseline"/>
        <w:rPr>
          <w:rStyle w:val="HTML"/>
          <w:rFonts w:ascii="Consolas" w:eastAsiaTheme="majorEastAsia" w:hAnsi="Consolas" w:cs="Consolas"/>
          <w:color w:val="000000"/>
          <w:sz w:val="19"/>
          <w:szCs w:val="19"/>
          <w:bdr w:val="none" w:sz="0" w:space="0" w:color="auto" w:frame="1"/>
          <w:lang w:val="en-US"/>
        </w:rPr>
      </w:pPr>
      <w:r w:rsidRPr="00527D49">
        <w:rPr>
          <w:rStyle w:val="token"/>
          <w:rFonts w:ascii="Consolas" w:eastAsiaTheme="majorEastAsia" w:hAnsi="Consolas" w:cs="Consolas"/>
          <w:color w:val="A67F59"/>
          <w:sz w:val="19"/>
          <w:szCs w:val="19"/>
          <w:bdr w:val="none" w:sz="0" w:space="0" w:color="auto" w:frame="1"/>
          <w:lang w:val="en-US"/>
        </w:rPr>
        <w:t>mysql&gt;</w:t>
      </w: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token"/>
          <w:rFonts w:ascii="Consolas" w:eastAsiaTheme="majorEastAsia" w:hAnsi="Consolas" w:cs="Consolas"/>
          <w:color w:val="0077AA"/>
          <w:sz w:val="19"/>
          <w:szCs w:val="19"/>
          <w:bdr w:val="none" w:sz="0" w:space="0" w:color="auto" w:frame="1"/>
          <w:lang w:val="en-US"/>
        </w:rPr>
        <w:t>SET</w:t>
      </w: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token"/>
          <w:rFonts w:ascii="Consolas" w:eastAsiaTheme="majorEastAsia" w:hAnsi="Consolas" w:cs="Consolas"/>
          <w:color w:val="EE9900"/>
          <w:sz w:val="19"/>
          <w:szCs w:val="19"/>
          <w:bdr w:val="none" w:sz="0" w:space="0" w:color="auto" w:frame="1"/>
          <w:lang w:val="en-US"/>
        </w:rPr>
        <w:t>@@optimizer_switch</w:t>
      </w:r>
      <w:r w:rsidRPr="00527D49">
        <w:rPr>
          <w:rStyle w:val="token"/>
          <w:rFonts w:ascii="Consolas" w:eastAsiaTheme="majorEastAsia" w:hAnsi="Consolas" w:cs="Consolas"/>
          <w:color w:val="A67F59"/>
          <w:sz w:val="19"/>
          <w:szCs w:val="19"/>
          <w:bdr w:val="none" w:sz="0" w:space="0" w:color="auto" w:frame="1"/>
          <w:lang w:val="en-US"/>
        </w:rPr>
        <w:t>=</w:t>
      </w:r>
      <w:r w:rsidRPr="00527D49">
        <w:rPr>
          <w:rStyle w:val="token"/>
          <w:rFonts w:ascii="Consolas" w:eastAsiaTheme="majorEastAsia" w:hAnsi="Consolas" w:cs="Consolas"/>
          <w:color w:val="669900"/>
          <w:sz w:val="19"/>
          <w:szCs w:val="19"/>
          <w:bdr w:val="none" w:sz="0" w:space="0" w:color="auto" w:frame="1"/>
          <w:lang w:val="en-US"/>
        </w:rPr>
        <w:t>"subquery_to_derived=on"</w:t>
      </w:r>
      <w:r w:rsidRPr="00527D49">
        <w:rPr>
          <w:rStyle w:val="token"/>
          <w:rFonts w:ascii="Consolas" w:eastAsiaTheme="majorEastAsia" w:hAnsi="Consolas" w:cs="Consolas"/>
          <w:color w:val="999999"/>
          <w:sz w:val="19"/>
          <w:szCs w:val="19"/>
          <w:bdr w:val="none" w:sz="0" w:space="0" w:color="auto" w:frame="1"/>
          <w:lang w:val="en-US"/>
        </w:rPr>
        <w:t>;</w:t>
      </w:r>
    </w:p>
    <w:p w:rsidR="00527D49" w:rsidRPr="00527D49" w:rsidRDefault="00527D49" w:rsidP="00527D49">
      <w:pPr>
        <w:pStyle w:val="HTML0"/>
        <w:pBdr>
          <w:top w:val="single" w:sz="6" w:space="0" w:color="D9D9D9"/>
          <w:left w:val="single" w:sz="6" w:space="31" w:color="D9D9D9"/>
          <w:bottom w:val="single" w:sz="6" w:space="0" w:color="D9D9D9"/>
          <w:right w:val="single" w:sz="6" w:space="12" w:color="D9D9D9"/>
        </w:pBdr>
        <w:shd w:val="clear" w:color="auto" w:fill="F8F8F8"/>
        <w:ind w:left="1200" w:right="300"/>
        <w:textAlignment w:val="baseline"/>
        <w:rPr>
          <w:rStyle w:val="HTML"/>
          <w:rFonts w:ascii="Consolas" w:eastAsiaTheme="majorEastAsia" w:hAnsi="Consolas" w:cs="Consolas"/>
          <w:color w:val="000000"/>
          <w:sz w:val="19"/>
          <w:szCs w:val="19"/>
          <w:bdr w:val="none" w:sz="0" w:space="0" w:color="auto" w:frame="1"/>
          <w:lang w:val="en-US"/>
        </w:rPr>
      </w:pPr>
    </w:p>
    <w:p w:rsidR="00527D49" w:rsidRPr="00527D49" w:rsidRDefault="00527D49" w:rsidP="00527D49">
      <w:pPr>
        <w:pStyle w:val="HTML0"/>
        <w:pBdr>
          <w:top w:val="single" w:sz="6" w:space="0" w:color="D9D9D9"/>
          <w:left w:val="single" w:sz="6" w:space="31" w:color="D9D9D9"/>
          <w:bottom w:val="single" w:sz="6" w:space="0" w:color="D9D9D9"/>
          <w:right w:val="single" w:sz="6" w:space="12" w:color="D9D9D9"/>
        </w:pBdr>
        <w:shd w:val="clear" w:color="auto" w:fill="F8F8F8"/>
        <w:ind w:left="1200" w:right="300"/>
        <w:textAlignment w:val="baseline"/>
        <w:rPr>
          <w:rStyle w:val="HTML"/>
          <w:rFonts w:ascii="Consolas" w:eastAsiaTheme="majorEastAsia" w:hAnsi="Consolas" w:cs="Consolas"/>
          <w:color w:val="000000"/>
          <w:sz w:val="19"/>
          <w:szCs w:val="19"/>
          <w:bdr w:val="none" w:sz="0" w:space="0" w:color="auto" w:frame="1"/>
          <w:lang w:val="en-US"/>
        </w:rPr>
      </w:pPr>
      <w:r w:rsidRPr="00527D49">
        <w:rPr>
          <w:rStyle w:val="token"/>
          <w:rFonts w:ascii="Consolas" w:eastAsiaTheme="majorEastAsia" w:hAnsi="Consolas" w:cs="Consolas"/>
          <w:color w:val="A67F59"/>
          <w:sz w:val="19"/>
          <w:szCs w:val="19"/>
          <w:bdr w:val="none" w:sz="0" w:space="0" w:color="auto" w:frame="1"/>
          <w:lang w:val="en-US"/>
        </w:rPr>
        <w:t>mysql&gt;</w:t>
      </w: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token"/>
          <w:rFonts w:ascii="Consolas" w:eastAsiaTheme="majorEastAsia" w:hAnsi="Consolas" w:cs="Consolas"/>
          <w:color w:val="0077AA"/>
          <w:sz w:val="19"/>
          <w:szCs w:val="19"/>
          <w:bdr w:val="none" w:sz="0" w:space="0" w:color="auto" w:frame="1"/>
          <w:lang w:val="en-US"/>
        </w:rPr>
        <w:t>EXPLAIN</w:t>
      </w: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token"/>
          <w:rFonts w:ascii="Consolas" w:eastAsiaTheme="majorEastAsia" w:hAnsi="Consolas" w:cs="Consolas"/>
          <w:color w:val="0077AA"/>
          <w:sz w:val="19"/>
          <w:szCs w:val="19"/>
          <w:bdr w:val="none" w:sz="0" w:space="0" w:color="auto" w:frame="1"/>
          <w:lang w:val="en-US"/>
        </w:rPr>
        <w:t>SELECT</w:t>
      </w: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token"/>
          <w:rFonts w:ascii="Consolas" w:eastAsiaTheme="majorEastAsia" w:hAnsi="Consolas" w:cs="Consolas"/>
          <w:color w:val="A67F59"/>
          <w:sz w:val="19"/>
          <w:szCs w:val="19"/>
          <w:bdr w:val="none" w:sz="0" w:space="0" w:color="auto" w:frame="1"/>
          <w:lang w:val="en-US"/>
        </w:rPr>
        <w:t>*</w:t>
      </w: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token"/>
          <w:rFonts w:ascii="Consolas" w:eastAsiaTheme="majorEastAsia" w:hAnsi="Consolas" w:cs="Consolas"/>
          <w:color w:val="0077AA"/>
          <w:sz w:val="19"/>
          <w:szCs w:val="19"/>
          <w:bdr w:val="none" w:sz="0" w:space="0" w:color="auto" w:frame="1"/>
          <w:lang w:val="en-US"/>
        </w:rPr>
        <w:t>FROM</w:t>
      </w:r>
      <w:r w:rsidRPr="00527D49">
        <w:rPr>
          <w:rStyle w:val="HTML"/>
          <w:rFonts w:ascii="Consolas" w:eastAsiaTheme="majorEastAsia" w:hAnsi="Consolas" w:cs="Consolas"/>
          <w:color w:val="000000"/>
          <w:sz w:val="19"/>
          <w:szCs w:val="19"/>
          <w:bdr w:val="none" w:sz="0" w:space="0" w:color="auto" w:frame="1"/>
          <w:lang w:val="en-US"/>
        </w:rPr>
        <w:t xml:space="preserve"> t1</w:t>
      </w:r>
    </w:p>
    <w:p w:rsidR="00527D49" w:rsidRPr="00527D49" w:rsidRDefault="00527D49" w:rsidP="00527D49">
      <w:pPr>
        <w:pStyle w:val="HTML0"/>
        <w:pBdr>
          <w:top w:val="single" w:sz="6" w:space="0" w:color="D9D9D9"/>
          <w:left w:val="single" w:sz="6" w:space="31" w:color="D9D9D9"/>
          <w:bottom w:val="single" w:sz="6" w:space="0" w:color="D9D9D9"/>
          <w:right w:val="single" w:sz="6" w:space="12" w:color="D9D9D9"/>
        </w:pBdr>
        <w:shd w:val="clear" w:color="auto" w:fill="F8F8F8"/>
        <w:ind w:left="1200" w:right="300"/>
        <w:textAlignment w:val="baseline"/>
        <w:rPr>
          <w:rStyle w:val="HTML"/>
          <w:rFonts w:ascii="Consolas" w:eastAsiaTheme="majorEastAsia" w:hAnsi="Consolas" w:cs="Consolas"/>
          <w:color w:val="000000"/>
          <w:sz w:val="19"/>
          <w:szCs w:val="19"/>
          <w:bdr w:val="none" w:sz="0" w:space="0" w:color="auto" w:frame="1"/>
          <w:lang w:val="en-US"/>
        </w:rPr>
      </w:pPr>
      <w:r w:rsidRPr="00527D49">
        <w:rPr>
          <w:rStyle w:val="token"/>
          <w:rFonts w:ascii="Consolas" w:eastAsiaTheme="majorEastAsia" w:hAnsi="Consolas" w:cs="Consolas"/>
          <w:color w:val="A67F59"/>
          <w:sz w:val="19"/>
          <w:szCs w:val="19"/>
          <w:bdr w:val="none" w:sz="0" w:space="0" w:color="auto" w:frame="1"/>
          <w:lang w:val="en-US"/>
        </w:rPr>
        <w:t xml:space="preserve">    -&gt;</w:t>
      </w: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token"/>
          <w:rFonts w:ascii="Consolas" w:eastAsiaTheme="majorEastAsia" w:hAnsi="Consolas" w:cs="Consolas"/>
          <w:color w:val="0077AA"/>
          <w:sz w:val="19"/>
          <w:szCs w:val="19"/>
          <w:bdr w:val="none" w:sz="0" w:space="0" w:color="auto" w:frame="1"/>
          <w:lang w:val="en-US"/>
        </w:rPr>
        <w:t>WHERE</w:t>
      </w:r>
      <w:r w:rsidRPr="00527D49">
        <w:rPr>
          <w:rStyle w:val="HTML"/>
          <w:rFonts w:ascii="Consolas" w:eastAsiaTheme="majorEastAsia" w:hAnsi="Consolas" w:cs="Consolas"/>
          <w:color w:val="000000"/>
          <w:sz w:val="19"/>
          <w:szCs w:val="19"/>
          <w:bdr w:val="none" w:sz="0" w:space="0" w:color="auto" w:frame="1"/>
          <w:lang w:val="en-US"/>
        </w:rPr>
        <w:t xml:space="preserve">   t1</w:t>
      </w:r>
      <w:r w:rsidRPr="00527D49">
        <w:rPr>
          <w:rStyle w:val="token"/>
          <w:rFonts w:ascii="Consolas" w:eastAsiaTheme="majorEastAsia" w:hAnsi="Consolas" w:cs="Consolas"/>
          <w:color w:val="999999"/>
          <w:sz w:val="19"/>
          <w:szCs w:val="19"/>
          <w:bdr w:val="none" w:sz="0" w:space="0" w:color="auto" w:frame="1"/>
          <w:lang w:val="en-US"/>
        </w:rPr>
        <w:t>.</w:t>
      </w:r>
      <w:r w:rsidRPr="00527D49">
        <w:rPr>
          <w:rStyle w:val="HTML"/>
          <w:rFonts w:ascii="Consolas" w:eastAsiaTheme="majorEastAsia" w:hAnsi="Consolas" w:cs="Consolas"/>
          <w:color w:val="000000"/>
          <w:sz w:val="19"/>
          <w:szCs w:val="19"/>
          <w:bdr w:val="none" w:sz="0" w:space="0" w:color="auto" w:frame="1"/>
          <w:lang w:val="en-US"/>
        </w:rPr>
        <w:t xml:space="preserve">b </w:t>
      </w:r>
      <w:r w:rsidRPr="00527D49">
        <w:rPr>
          <w:rStyle w:val="token"/>
          <w:rFonts w:ascii="Consolas" w:eastAsiaTheme="majorEastAsia" w:hAnsi="Consolas" w:cs="Consolas"/>
          <w:color w:val="A67F59"/>
          <w:sz w:val="19"/>
          <w:szCs w:val="19"/>
          <w:bdr w:val="none" w:sz="0" w:space="0" w:color="auto" w:frame="1"/>
          <w:lang w:val="en-US"/>
        </w:rPr>
        <w:t>&lt;</w:t>
      </w: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token"/>
          <w:rFonts w:ascii="Consolas" w:eastAsiaTheme="majorEastAsia" w:hAnsi="Consolas" w:cs="Consolas"/>
          <w:color w:val="990055"/>
          <w:sz w:val="19"/>
          <w:szCs w:val="19"/>
          <w:bdr w:val="none" w:sz="0" w:space="0" w:color="auto" w:frame="1"/>
          <w:lang w:val="en-US"/>
        </w:rPr>
        <w:t>0</w:t>
      </w:r>
    </w:p>
    <w:p w:rsidR="00527D49" w:rsidRPr="00527D49" w:rsidRDefault="00527D49" w:rsidP="00527D49">
      <w:pPr>
        <w:pStyle w:val="HTML0"/>
        <w:pBdr>
          <w:top w:val="single" w:sz="6" w:space="0" w:color="D9D9D9"/>
          <w:left w:val="single" w:sz="6" w:space="31" w:color="D9D9D9"/>
          <w:bottom w:val="single" w:sz="6" w:space="0" w:color="D9D9D9"/>
          <w:right w:val="single" w:sz="6" w:space="12" w:color="D9D9D9"/>
        </w:pBdr>
        <w:shd w:val="clear" w:color="auto" w:fill="F8F8F8"/>
        <w:ind w:left="1200" w:right="300"/>
        <w:textAlignment w:val="baseline"/>
        <w:rPr>
          <w:rStyle w:val="HTML"/>
          <w:rFonts w:ascii="Consolas" w:eastAsiaTheme="majorEastAsia" w:hAnsi="Consolas" w:cs="Consolas"/>
          <w:color w:val="000000"/>
          <w:sz w:val="19"/>
          <w:szCs w:val="19"/>
          <w:bdr w:val="none" w:sz="0" w:space="0" w:color="auto" w:frame="1"/>
          <w:lang w:val="en-US"/>
        </w:rPr>
      </w:pPr>
      <w:r w:rsidRPr="00527D49">
        <w:rPr>
          <w:rStyle w:val="token"/>
          <w:rFonts w:ascii="Consolas" w:eastAsiaTheme="majorEastAsia" w:hAnsi="Consolas" w:cs="Consolas"/>
          <w:color w:val="A67F59"/>
          <w:sz w:val="19"/>
          <w:szCs w:val="19"/>
          <w:bdr w:val="none" w:sz="0" w:space="0" w:color="auto" w:frame="1"/>
          <w:lang w:val="en-US"/>
        </w:rPr>
        <w:t xml:space="preserve">    -&gt;</w:t>
      </w: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token"/>
          <w:rFonts w:ascii="Consolas" w:eastAsiaTheme="majorEastAsia" w:hAnsi="Consolas" w:cs="Consolas"/>
          <w:color w:val="A67F59"/>
          <w:sz w:val="19"/>
          <w:szCs w:val="19"/>
          <w:bdr w:val="none" w:sz="0" w:space="0" w:color="auto" w:frame="1"/>
          <w:lang w:val="en-US"/>
        </w:rPr>
        <w:t>OR</w:t>
      </w:r>
    </w:p>
    <w:p w:rsidR="00527D49" w:rsidRPr="00527D49" w:rsidRDefault="00527D49" w:rsidP="00527D49">
      <w:pPr>
        <w:pStyle w:val="HTML0"/>
        <w:pBdr>
          <w:top w:val="single" w:sz="6" w:space="0" w:color="D9D9D9"/>
          <w:left w:val="single" w:sz="6" w:space="31" w:color="D9D9D9"/>
          <w:bottom w:val="single" w:sz="6" w:space="0" w:color="D9D9D9"/>
          <w:right w:val="single" w:sz="6" w:space="12" w:color="D9D9D9"/>
        </w:pBdr>
        <w:shd w:val="clear" w:color="auto" w:fill="F8F8F8"/>
        <w:ind w:left="1200" w:right="300"/>
        <w:textAlignment w:val="baseline"/>
        <w:rPr>
          <w:rStyle w:val="HTML"/>
          <w:rFonts w:ascii="Consolas" w:eastAsiaTheme="majorEastAsia" w:hAnsi="Consolas" w:cs="Consolas"/>
          <w:color w:val="000000"/>
          <w:sz w:val="19"/>
          <w:szCs w:val="19"/>
          <w:bdr w:val="none" w:sz="0" w:space="0" w:color="auto" w:frame="1"/>
          <w:lang w:val="en-US"/>
        </w:rPr>
      </w:pPr>
      <w:r w:rsidRPr="00527D49">
        <w:rPr>
          <w:rStyle w:val="token"/>
          <w:rFonts w:ascii="Consolas" w:eastAsiaTheme="majorEastAsia" w:hAnsi="Consolas" w:cs="Consolas"/>
          <w:color w:val="A67F59"/>
          <w:sz w:val="19"/>
          <w:szCs w:val="19"/>
          <w:bdr w:val="none" w:sz="0" w:space="0" w:color="auto" w:frame="1"/>
          <w:lang w:val="en-US"/>
        </w:rPr>
        <w:t xml:space="preserve">    -&gt;</w:t>
      </w: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token"/>
          <w:rFonts w:ascii="Consolas" w:eastAsiaTheme="majorEastAsia" w:hAnsi="Consolas" w:cs="Consolas"/>
          <w:color w:val="0077AA"/>
          <w:sz w:val="19"/>
          <w:szCs w:val="19"/>
          <w:bdr w:val="none" w:sz="0" w:space="0" w:color="auto" w:frame="1"/>
          <w:lang w:val="en-US"/>
        </w:rPr>
        <w:t>EXISTS</w:t>
      </w:r>
      <w:r w:rsidRPr="00527D49">
        <w:rPr>
          <w:rStyle w:val="token"/>
          <w:rFonts w:ascii="Consolas" w:eastAsiaTheme="majorEastAsia" w:hAnsi="Consolas" w:cs="Consolas"/>
          <w:color w:val="999999"/>
          <w:sz w:val="19"/>
          <w:szCs w:val="19"/>
          <w:bdr w:val="none" w:sz="0" w:space="0" w:color="auto" w:frame="1"/>
          <w:lang w:val="en-US"/>
        </w:rPr>
        <w:t>(</w:t>
      </w:r>
      <w:r w:rsidRPr="00527D49">
        <w:rPr>
          <w:rStyle w:val="token"/>
          <w:rFonts w:ascii="Consolas" w:eastAsiaTheme="majorEastAsia" w:hAnsi="Consolas" w:cs="Consolas"/>
          <w:color w:val="0077AA"/>
          <w:sz w:val="19"/>
          <w:szCs w:val="19"/>
          <w:bdr w:val="none" w:sz="0" w:space="0" w:color="auto" w:frame="1"/>
          <w:lang w:val="en-US"/>
        </w:rPr>
        <w:t>SELECT</w:t>
      </w: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token"/>
          <w:rFonts w:ascii="Consolas" w:eastAsiaTheme="majorEastAsia" w:hAnsi="Consolas" w:cs="Consolas"/>
          <w:color w:val="A67F59"/>
          <w:sz w:val="19"/>
          <w:szCs w:val="19"/>
          <w:bdr w:val="none" w:sz="0" w:space="0" w:color="auto" w:frame="1"/>
          <w:lang w:val="en-US"/>
        </w:rPr>
        <w:t>*</w:t>
      </w: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token"/>
          <w:rFonts w:ascii="Consolas" w:eastAsiaTheme="majorEastAsia" w:hAnsi="Consolas" w:cs="Consolas"/>
          <w:color w:val="0077AA"/>
          <w:sz w:val="19"/>
          <w:szCs w:val="19"/>
          <w:bdr w:val="none" w:sz="0" w:space="0" w:color="auto" w:frame="1"/>
          <w:lang w:val="en-US"/>
        </w:rPr>
        <w:t>FROM</w:t>
      </w:r>
      <w:r w:rsidRPr="00527D49">
        <w:rPr>
          <w:rStyle w:val="HTML"/>
          <w:rFonts w:ascii="Consolas" w:eastAsiaTheme="majorEastAsia" w:hAnsi="Consolas" w:cs="Consolas"/>
          <w:color w:val="000000"/>
          <w:sz w:val="19"/>
          <w:szCs w:val="19"/>
          <w:bdr w:val="none" w:sz="0" w:space="0" w:color="auto" w:frame="1"/>
          <w:lang w:val="en-US"/>
        </w:rPr>
        <w:t xml:space="preserve"> t2 </w:t>
      </w:r>
      <w:r w:rsidRPr="00527D49">
        <w:rPr>
          <w:rStyle w:val="token"/>
          <w:rFonts w:ascii="Consolas" w:eastAsiaTheme="majorEastAsia" w:hAnsi="Consolas" w:cs="Consolas"/>
          <w:color w:val="0077AA"/>
          <w:sz w:val="19"/>
          <w:szCs w:val="19"/>
          <w:bdr w:val="none" w:sz="0" w:space="0" w:color="auto" w:frame="1"/>
          <w:lang w:val="en-US"/>
        </w:rPr>
        <w:t>WHERE</w:t>
      </w:r>
      <w:r w:rsidRPr="00527D49">
        <w:rPr>
          <w:rStyle w:val="HTML"/>
          <w:rFonts w:ascii="Consolas" w:eastAsiaTheme="majorEastAsia" w:hAnsi="Consolas" w:cs="Consolas"/>
          <w:color w:val="000000"/>
          <w:sz w:val="19"/>
          <w:szCs w:val="19"/>
          <w:bdr w:val="none" w:sz="0" w:space="0" w:color="auto" w:frame="1"/>
          <w:lang w:val="en-US"/>
        </w:rPr>
        <w:t xml:space="preserve"> t2</w:t>
      </w:r>
      <w:r w:rsidRPr="00527D49">
        <w:rPr>
          <w:rStyle w:val="token"/>
          <w:rFonts w:ascii="Consolas" w:eastAsiaTheme="majorEastAsia" w:hAnsi="Consolas" w:cs="Consolas"/>
          <w:color w:val="999999"/>
          <w:sz w:val="19"/>
          <w:szCs w:val="19"/>
          <w:bdr w:val="none" w:sz="0" w:space="0" w:color="auto" w:frame="1"/>
          <w:lang w:val="en-US"/>
        </w:rPr>
        <w:t>.</w:t>
      </w:r>
      <w:r w:rsidRPr="00527D49">
        <w:rPr>
          <w:rStyle w:val="HTML"/>
          <w:rFonts w:ascii="Consolas" w:eastAsiaTheme="majorEastAsia" w:hAnsi="Consolas" w:cs="Consolas"/>
          <w:color w:val="000000"/>
          <w:sz w:val="19"/>
          <w:szCs w:val="19"/>
          <w:bdr w:val="none" w:sz="0" w:space="0" w:color="auto" w:frame="1"/>
          <w:lang w:val="en-US"/>
        </w:rPr>
        <w:t xml:space="preserve">a </w:t>
      </w:r>
      <w:r w:rsidRPr="00527D49">
        <w:rPr>
          <w:rStyle w:val="token"/>
          <w:rFonts w:ascii="Consolas" w:eastAsiaTheme="majorEastAsia" w:hAnsi="Consolas" w:cs="Consolas"/>
          <w:color w:val="A67F59"/>
          <w:sz w:val="19"/>
          <w:szCs w:val="19"/>
          <w:bdr w:val="none" w:sz="0" w:space="0" w:color="auto" w:frame="1"/>
          <w:lang w:val="en-US"/>
        </w:rPr>
        <w:t>=</w:t>
      </w:r>
      <w:r w:rsidRPr="00527D49">
        <w:rPr>
          <w:rStyle w:val="HTML"/>
          <w:rFonts w:ascii="Consolas" w:eastAsiaTheme="majorEastAsia" w:hAnsi="Consolas" w:cs="Consolas"/>
          <w:color w:val="000000"/>
          <w:sz w:val="19"/>
          <w:szCs w:val="19"/>
          <w:bdr w:val="none" w:sz="0" w:space="0" w:color="auto" w:frame="1"/>
          <w:lang w:val="en-US"/>
        </w:rPr>
        <w:t xml:space="preserve"> t1</w:t>
      </w:r>
      <w:r w:rsidRPr="00527D49">
        <w:rPr>
          <w:rStyle w:val="token"/>
          <w:rFonts w:ascii="Consolas" w:eastAsiaTheme="majorEastAsia" w:hAnsi="Consolas" w:cs="Consolas"/>
          <w:color w:val="999999"/>
          <w:sz w:val="19"/>
          <w:szCs w:val="19"/>
          <w:bdr w:val="none" w:sz="0" w:space="0" w:color="auto" w:frame="1"/>
          <w:lang w:val="en-US"/>
        </w:rPr>
        <w:t>.</w:t>
      </w:r>
      <w:r w:rsidRPr="00527D49">
        <w:rPr>
          <w:rStyle w:val="HTML"/>
          <w:rFonts w:ascii="Consolas" w:eastAsiaTheme="majorEastAsia" w:hAnsi="Consolas" w:cs="Consolas"/>
          <w:color w:val="000000"/>
          <w:sz w:val="19"/>
          <w:szCs w:val="19"/>
          <w:bdr w:val="none" w:sz="0" w:space="0" w:color="auto" w:frame="1"/>
          <w:lang w:val="en-US"/>
        </w:rPr>
        <w:t xml:space="preserve">a </w:t>
      </w:r>
      <w:r w:rsidRPr="00527D49">
        <w:rPr>
          <w:rStyle w:val="token"/>
          <w:rFonts w:ascii="Consolas" w:eastAsiaTheme="majorEastAsia" w:hAnsi="Consolas" w:cs="Consolas"/>
          <w:color w:val="A67F59"/>
          <w:sz w:val="19"/>
          <w:szCs w:val="19"/>
          <w:bdr w:val="none" w:sz="0" w:space="0" w:color="auto" w:frame="1"/>
          <w:lang w:val="en-US"/>
        </w:rPr>
        <w:t>+</w:t>
      </w: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token"/>
          <w:rFonts w:ascii="Consolas" w:eastAsiaTheme="majorEastAsia" w:hAnsi="Consolas" w:cs="Consolas"/>
          <w:color w:val="990055"/>
          <w:sz w:val="19"/>
          <w:szCs w:val="19"/>
          <w:bdr w:val="none" w:sz="0" w:space="0" w:color="auto" w:frame="1"/>
          <w:lang w:val="en-US"/>
        </w:rPr>
        <w:t>1</w:t>
      </w:r>
      <w:r w:rsidRPr="00527D49">
        <w:rPr>
          <w:rStyle w:val="token"/>
          <w:rFonts w:ascii="Consolas" w:eastAsiaTheme="majorEastAsia" w:hAnsi="Consolas" w:cs="Consolas"/>
          <w:color w:val="999999"/>
          <w:sz w:val="19"/>
          <w:szCs w:val="19"/>
          <w:bdr w:val="none" w:sz="0" w:space="0" w:color="auto" w:frame="1"/>
          <w:lang w:val="en-US"/>
        </w:rPr>
        <w:t>)</w:t>
      </w:r>
      <w:r w:rsidRPr="00527D49">
        <w:rPr>
          <w:rStyle w:val="HTML"/>
          <w:rFonts w:ascii="Consolas" w:eastAsiaTheme="majorEastAsia" w:hAnsi="Consolas" w:cs="Consolas"/>
          <w:color w:val="000000"/>
          <w:sz w:val="19"/>
          <w:szCs w:val="19"/>
          <w:bdr w:val="none" w:sz="0" w:space="0" w:color="auto" w:frame="1"/>
          <w:lang w:val="en-US"/>
        </w:rPr>
        <w:t>\G</w:t>
      </w:r>
    </w:p>
    <w:p w:rsidR="00527D49" w:rsidRPr="00527D49" w:rsidRDefault="00527D49" w:rsidP="00527D49">
      <w:pPr>
        <w:pStyle w:val="HTML0"/>
        <w:pBdr>
          <w:top w:val="single" w:sz="6" w:space="0" w:color="D9D9D9"/>
          <w:left w:val="single" w:sz="6" w:space="31" w:color="D9D9D9"/>
          <w:bottom w:val="single" w:sz="6" w:space="0" w:color="D9D9D9"/>
          <w:right w:val="single" w:sz="6" w:space="12" w:color="D9D9D9"/>
        </w:pBdr>
        <w:shd w:val="clear" w:color="auto" w:fill="F8F8F8"/>
        <w:ind w:left="1200" w:right="300"/>
        <w:textAlignment w:val="baseline"/>
        <w:rPr>
          <w:rStyle w:val="token"/>
          <w:rFonts w:ascii="Consolas" w:eastAsiaTheme="majorEastAsia" w:hAnsi="Consolas" w:cs="Consolas"/>
          <w:color w:val="555555"/>
          <w:sz w:val="19"/>
          <w:szCs w:val="19"/>
          <w:bdr w:val="none" w:sz="0" w:space="0" w:color="auto" w:frame="1"/>
          <w:lang w:val="en-US"/>
        </w:rPr>
      </w:pPr>
      <w:r w:rsidRPr="00527D49">
        <w:rPr>
          <w:rStyle w:val="token"/>
          <w:rFonts w:ascii="Consolas" w:eastAsiaTheme="majorEastAsia" w:hAnsi="Consolas" w:cs="Consolas"/>
          <w:color w:val="999999"/>
          <w:sz w:val="19"/>
          <w:szCs w:val="19"/>
          <w:bdr w:val="none" w:sz="0" w:space="0" w:color="auto" w:frame="1"/>
          <w:lang w:val="en-US"/>
        </w:rPr>
        <w:t>***************************</w:t>
      </w:r>
      <w:r w:rsidRPr="00527D49">
        <w:rPr>
          <w:rStyle w:val="token"/>
          <w:rFonts w:ascii="Consolas" w:eastAsiaTheme="majorEastAsia" w:hAnsi="Consolas" w:cs="Consolas"/>
          <w:color w:val="555555"/>
          <w:sz w:val="19"/>
          <w:szCs w:val="19"/>
          <w:bdr w:val="none" w:sz="0" w:space="0" w:color="auto" w:frame="1"/>
          <w:lang w:val="en-US"/>
        </w:rPr>
        <w:t xml:space="preserve"> 1. row </w:t>
      </w:r>
      <w:r w:rsidRPr="00527D49">
        <w:rPr>
          <w:rStyle w:val="token"/>
          <w:rFonts w:ascii="Consolas" w:eastAsiaTheme="majorEastAsia" w:hAnsi="Consolas" w:cs="Consolas"/>
          <w:color w:val="999999"/>
          <w:sz w:val="19"/>
          <w:szCs w:val="19"/>
          <w:bdr w:val="none" w:sz="0" w:space="0" w:color="auto" w:frame="1"/>
          <w:lang w:val="en-US"/>
        </w:rPr>
        <w:t>***************************</w:t>
      </w:r>
    </w:p>
    <w:p w:rsidR="00527D49" w:rsidRPr="00527D49" w:rsidRDefault="00527D49" w:rsidP="00527D49">
      <w:pPr>
        <w:pStyle w:val="HTML0"/>
        <w:pBdr>
          <w:top w:val="single" w:sz="6" w:space="0" w:color="D9D9D9"/>
          <w:left w:val="single" w:sz="6" w:space="31" w:color="D9D9D9"/>
          <w:bottom w:val="single" w:sz="6" w:space="0" w:color="D9D9D9"/>
          <w:right w:val="single" w:sz="6" w:space="12" w:color="D9D9D9"/>
        </w:pBdr>
        <w:shd w:val="clear" w:color="auto" w:fill="F8F8F8"/>
        <w:ind w:left="1200" w:right="300"/>
        <w:textAlignment w:val="baseline"/>
        <w:rPr>
          <w:rStyle w:val="token"/>
          <w:rFonts w:ascii="Consolas" w:eastAsiaTheme="majorEastAsia" w:hAnsi="Consolas" w:cs="Consolas"/>
          <w:color w:val="555555"/>
          <w:sz w:val="19"/>
          <w:szCs w:val="19"/>
          <w:bdr w:val="none" w:sz="0" w:space="0" w:color="auto" w:frame="1"/>
          <w:lang w:val="en-US"/>
        </w:rPr>
      </w:pPr>
      <w:r w:rsidRPr="00527D49">
        <w:rPr>
          <w:rStyle w:val="token"/>
          <w:rFonts w:ascii="Consolas" w:eastAsiaTheme="majorEastAsia" w:hAnsi="Consolas" w:cs="Consolas"/>
          <w:color w:val="555555"/>
          <w:sz w:val="19"/>
          <w:szCs w:val="19"/>
          <w:bdr w:val="none" w:sz="0" w:space="0" w:color="auto" w:frame="1"/>
          <w:lang w:val="en-US"/>
        </w:rPr>
        <w:t xml:space="preserve">           id</w:t>
      </w:r>
      <w:r w:rsidRPr="00527D49">
        <w:rPr>
          <w:rStyle w:val="token"/>
          <w:rFonts w:ascii="Consolas" w:eastAsiaTheme="majorEastAsia" w:hAnsi="Consolas" w:cs="Consolas"/>
          <w:color w:val="999999"/>
          <w:sz w:val="19"/>
          <w:szCs w:val="19"/>
          <w:bdr w:val="none" w:sz="0" w:space="0" w:color="auto" w:frame="1"/>
          <w:lang w:val="en-US"/>
        </w:rPr>
        <w:t>:</w:t>
      </w:r>
      <w:r w:rsidRPr="00527D49">
        <w:rPr>
          <w:rStyle w:val="token"/>
          <w:rFonts w:ascii="Consolas" w:eastAsiaTheme="majorEastAsia" w:hAnsi="Consolas" w:cs="Consolas"/>
          <w:color w:val="555555"/>
          <w:sz w:val="19"/>
          <w:szCs w:val="19"/>
          <w:bdr w:val="none" w:sz="0" w:space="0" w:color="auto" w:frame="1"/>
          <w:lang w:val="en-US"/>
        </w:rPr>
        <w:t xml:space="preserve"> 1</w:t>
      </w:r>
    </w:p>
    <w:p w:rsidR="00527D49" w:rsidRPr="00527D49" w:rsidRDefault="00527D49" w:rsidP="00527D49">
      <w:pPr>
        <w:pStyle w:val="HTML0"/>
        <w:pBdr>
          <w:top w:val="single" w:sz="6" w:space="0" w:color="D9D9D9"/>
          <w:left w:val="single" w:sz="6" w:space="31" w:color="D9D9D9"/>
          <w:bottom w:val="single" w:sz="6" w:space="0" w:color="D9D9D9"/>
          <w:right w:val="single" w:sz="6" w:space="12" w:color="D9D9D9"/>
        </w:pBdr>
        <w:shd w:val="clear" w:color="auto" w:fill="F8F8F8"/>
        <w:ind w:left="1200" w:right="300"/>
        <w:textAlignment w:val="baseline"/>
        <w:rPr>
          <w:rStyle w:val="token"/>
          <w:rFonts w:ascii="Consolas" w:eastAsiaTheme="majorEastAsia" w:hAnsi="Consolas" w:cs="Consolas"/>
          <w:color w:val="555555"/>
          <w:sz w:val="19"/>
          <w:szCs w:val="19"/>
          <w:bdr w:val="none" w:sz="0" w:space="0" w:color="auto" w:frame="1"/>
          <w:lang w:val="en-US"/>
        </w:rPr>
      </w:pPr>
      <w:r w:rsidRPr="00527D49">
        <w:rPr>
          <w:rStyle w:val="token"/>
          <w:rFonts w:ascii="Consolas" w:eastAsiaTheme="majorEastAsia" w:hAnsi="Consolas" w:cs="Consolas"/>
          <w:color w:val="555555"/>
          <w:sz w:val="19"/>
          <w:szCs w:val="19"/>
          <w:bdr w:val="none" w:sz="0" w:space="0" w:color="auto" w:frame="1"/>
          <w:lang w:val="en-US"/>
        </w:rPr>
        <w:t xml:space="preserve">  select_type</w:t>
      </w:r>
      <w:r w:rsidRPr="00527D49">
        <w:rPr>
          <w:rStyle w:val="token"/>
          <w:rFonts w:ascii="Consolas" w:eastAsiaTheme="majorEastAsia" w:hAnsi="Consolas" w:cs="Consolas"/>
          <w:color w:val="999999"/>
          <w:sz w:val="19"/>
          <w:szCs w:val="19"/>
          <w:bdr w:val="none" w:sz="0" w:space="0" w:color="auto" w:frame="1"/>
          <w:lang w:val="en-US"/>
        </w:rPr>
        <w:t>:</w:t>
      </w:r>
      <w:r w:rsidRPr="00527D49">
        <w:rPr>
          <w:rStyle w:val="token"/>
          <w:rFonts w:ascii="Consolas" w:eastAsiaTheme="majorEastAsia" w:hAnsi="Consolas" w:cs="Consolas"/>
          <w:color w:val="555555"/>
          <w:sz w:val="19"/>
          <w:szCs w:val="19"/>
          <w:bdr w:val="none" w:sz="0" w:space="0" w:color="auto" w:frame="1"/>
          <w:lang w:val="en-US"/>
        </w:rPr>
        <w:t xml:space="preserve"> PRIMARY</w:t>
      </w:r>
    </w:p>
    <w:p w:rsidR="00527D49" w:rsidRPr="00527D49" w:rsidRDefault="00527D49" w:rsidP="00527D49">
      <w:pPr>
        <w:pStyle w:val="HTML0"/>
        <w:pBdr>
          <w:top w:val="single" w:sz="6" w:space="0" w:color="D9D9D9"/>
          <w:left w:val="single" w:sz="6" w:space="31" w:color="D9D9D9"/>
          <w:bottom w:val="single" w:sz="6" w:space="0" w:color="D9D9D9"/>
          <w:right w:val="single" w:sz="6" w:space="12" w:color="D9D9D9"/>
        </w:pBdr>
        <w:shd w:val="clear" w:color="auto" w:fill="F8F8F8"/>
        <w:ind w:left="1200" w:right="300"/>
        <w:textAlignment w:val="baseline"/>
        <w:rPr>
          <w:rStyle w:val="token"/>
          <w:rFonts w:ascii="Consolas" w:eastAsiaTheme="majorEastAsia" w:hAnsi="Consolas" w:cs="Consolas"/>
          <w:color w:val="555555"/>
          <w:sz w:val="19"/>
          <w:szCs w:val="19"/>
          <w:bdr w:val="none" w:sz="0" w:space="0" w:color="auto" w:frame="1"/>
          <w:lang w:val="en-US"/>
        </w:rPr>
      </w:pPr>
      <w:r w:rsidRPr="00527D49">
        <w:rPr>
          <w:rStyle w:val="token"/>
          <w:rFonts w:ascii="Consolas" w:eastAsiaTheme="majorEastAsia" w:hAnsi="Consolas" w:cs="Consolas"/>
          <w:color w:val="555555"/>
          <w:sz w:val="19"/>
          <w:szCs w:val="19"/>
          <w:bdr w:val="none" w:sz="0" w:space="0" w:color="auto" w:frame="1"/>
          <w:lang w:val="en-US"/>
        </w:rPr>
        <w:t xml:space="preserve">        table</w:t>
      </w:r>
      <w:r w:rsidRPr="00527D49">
        <w:rPr>
          <w:rStyle w:val="token"/>
          <w:rFonts w:ascii="Consolas" w:eastAsiaTheme="majorEastAsia" w:hAnsi="Consolas" w:cs="Consolas"/>
          <w:color w:val="999999"/>
          <w:sz w:val="19"/>
          <w:szCs w:val="19"/>
          <w:bdr w:val="none" w:sz="0" w:space="0" w:color="auto" w:frame="1"/>
          <w:lang w:val="en-US"/>
        </w:rPr>
        <w:t>:</w:t>
      </w:r>
      <w:r w:rsidRPr="00527D49">
        <w:rPr>
          <w:rStyle w:val="token"/>
          <w:rFonts w:ascii="Consolas" w:eastAsiaTheme="majorEastAsia" w:hAnsi="Consolas" w:cs="Consolas"/>
          <w:color w:val="555555"/>
          <w:sz w:val="19"/>
          <w:szCs w:val="19"/>
          <w:bdr w:val="none" w:sz="0" w:space="0" w:color="auto" w:frame="1"/>
          <w:lang w:val="en-US"/>
        </w:rPr>
        <w:t xml:space="preserve"> t1</w:t>
      </w:r>
    </w:p>
    <w:p w:rsidR="00527D49" w:rsidRPr="00527D49" w:rsidRDefault="00527D49" w:rsidP="00527D49">
      <w:pPr>
        <w:pStyle w:val="HTML0"/>
        <w:pBdr>
          <w:top w:val="single" w:sz="6" w:space="0" w:color="D9D9D9"/>
          <w:left w:val="single" w:sz="6" w:space="31" w:color="D9D9D9"/>
          <w:bottom w:val="single" w:sz="6" w:space="0" w:color="D9D9D9"/>
          <w:right w:val="single" w:sz="6" w:space="12" w:color="D9D9D9"/>
        </w:pBdr>
        <w:shd w:val="clear" w:color="auto" w:fill="F8F8F8"/>
        <w:ind w:left="1200" w:right="300"/>
        <w:textAlignment w:val="baseline"/>
        <w:rPr>
          <w:rStyle w:val="token"/>
          <w:rFonts w:ascii="Consolas" w:eastAsiaTheme="majorEastAsia" w:hAnsi="Consolas" w:cs="Consolas"/>
          <w:color w:val="555555"/>
          <w:sz w:val="19"/>
          <w:szCs w:val="19"/>
          <w:bdr w:val="none" w:sz="0" w:space="0" w:color="auto" w:frame="1"/>
          <w:lang w:val="en-US"/>
        </w:rPr>
      </w:pPr>
      <w:r w:rsidRPr="00527D49">
        <w:rPr>
          <w:rStyle w:val="token"/>
          <w:rFonts w:ascii="Consolas" w:eastAsiaTheme="majorEastAsia" w:hAnsi="Consolas" w:cs="Consolas"/>
          <w:color w:val="555555"/>
          <w:sz w:val="19"/>
          <w:szCs w:val="19"/>
          <w:bdr w:val="none" w:sz="0" w:space="0" w:color="auto" w:frame="1"/>
          <w:lang w:val="en-US"/>
        </w:rPr>
        <w:t xml:space="preserve">   partitions</w:t>
      </w:r>
      <w:r w:rsidRPr="00527D49">
        <w:rPr>
          <w:rStyle w:val="token"/>
          <w:rFonts w:ascii="Consolas" w:eastAsiaTheme="majorEastAsia" w:hAnsi="Consolas" w:cs="Consolas"/>
          <w:color w:val="999999"/>
          <w:sz w:val="19"/>
          <w:szCs w:val="19"/>
          <w:bdr w:val="none" w:sz="0" w:space="0" w:color="auto" w:frame="1"/>
          <w:lang w:val="en-US"/>
        </w:rPr>
        <w:t>:</w:t>
      </w:r>
      <w:r w:rsidRPr="00527D49">
        <w:rPr>
          <w:rStyle w:val="token"/>
          <w:rFonts w:ascii="Consolas" w:eastAsiaTheme="majorEastAsia" w:hAnsi="Consolas" w:cs="Consolas"/>
          <w:color w:val="555555"/>
          <w:sz w:val="19"/>
          <w:szCs w:val="19"/>
          <w:bdr w:val="none" w:sz="0" w:space="0" w:color="auto" w:frame="1"/>
          <w:lang w:val="en-US"/>
        </w:rPr>
        <w:t xml:space="preserve"> NULL</w:t>
      </w:r>
    </w:p>
    <w:p w:rsidR="00527D49" w:rsidRPr="00527D49" w:rsidRDefault="00527D49" w:rsidP="00527D49">
      <w:pPr>
        <w:pStyle w:val="HTML0"/>
        <w:pBdr>
          <w:top w:val="single" w:sz="6" w:space="0" w:color="D9D9D9"/>
          <w:left w:val="single" w:sz="6" w:space="31" w:color="D9D9D9"/>
          <w:bottom w:val="single" w:sz="6" w:space="0" w:color="D9D9D9"/>
          <w:right w:val="single" w:sz="6" w:space="12" w:color="D9D9D9"/>
        </w:pBdr>
        <w:shd w:val="clear" w:color="auto" w:fill="F8F8F8"/>
        <w:ind w:left="1200" w:right="300"/>
        <w:textAlignment w:val="baseline"/>
        <w:rPr>
          <w:rStyle w:val="token"/>
          <w:rFonts w:ascii="Consolas" w:eastAsiaTheme="majorEastAsia" w:hAnsi="Consolas" w:cs="Consolas"/>
          <w:color w:val="555555"/>
          <w:sz w:val="19"/>
          <w:szCs w:val="19"/>
          <w:bdr w:val="none" w:sz="0" w:space="0" w:color="auto" w:frame="1"/>
          <w:lang w:val="en-US"/>
        </w:rPr>
      </w:pPr>
      <w:r w:rsidRPr="00527D49">
        <w:rPr>
          <w:rStyle w:val="token"/>
          <w:rFonts w:ascii="Consolas" w:eastAsiaTheme="majorEastAsia" w:hAnsi="Consolas" w:cs="Consolas"/>
          <w:color w:val="555555"/>
          <w:sz w:val="19"/>
          <w:szCs w:val="19"/>
          <w:bdr w:val="none" w:sz="0" w:space="0" w:color="auto" w:frame="1"/>
          <w:lang w:val="en-US"/>
        </w:rPr>
        <w:t xml:space="preserve">         type</w:t>
      </w:r>
      <w:r w:rsidRPr="00527D49">
        <w:rPr>
          <w:rStyle w:val="token"/>
          <w:rFonts w:ascii="Consolas" w:eastAsiaTheme="majorEastAsia" w:hAnsi="Consolas" w:cs="Consolas"/>
          <w:color w:val="999999"/>
          <w:sz w:val="19"/>
          <w:szCs w:val="19"/>
          <w:bdr w:val="none" w:sz="0" w:space="0" w:color="auto" w:frame="1"/>
          <w:lang w:val="en-US"/>
        </w:rPr>
        <w:t>:</w:t>
      </w:r>
      <w:r w:rsidRPr="00527D49">
        <w:rPr>
          <w:rStyle w:val="token"/>
          <w:rFonts w:ascii="Consolas" w:eastAsiaTheme="majorEastAsia" w:hAnsi="Consolas" w:cs="Consolas"/>
          <w:color w:val="555555"/>
          <w:sz w:val="19"/>
          <w:szCs w:val="19"/>
          <w:bdr w:val="none" w:sz="0" w:space="0" w:color="auto" w:frame="1"/>
          <w:lang w:val="en-US"/>
        </w:rPr>
        <w:t xml:space="preserve"> ALL</w:t>
      </w:r>
    </w:p>
    <w:p w:rsidR="00527D49" w:rsidRPr="00527D49" w:rsidRDefault="00527D49" w:rsidP="00527D49">
      <w:pPr>
        <w:pStyle w:val="HTML0"/>
        <w:pBdr>
          <w:top w:val="single" w:sz="6" w:space="0" w:color="D9D9D9"/>
          <w:left w:val="single" w:sz="6" w:space="31" w:color="D9D9D9"/>
          <w:bottom w:val="single" w:sz="6" w:space="0" w:color="D9D9D9"/>
          <w:right w:val="single" w:sz="6" w:space="12" w:color="D9D9D9"/>
        </w:pBdr>
        <w:shd w:val="clear" w:color="auto" w:fill="F8F8F8"/>
        <w:ind w:left="1200" w:right="300"/>
        <w:textAlignment w:val="baseline"/>
        <w:rPr>
          <w:rStyle w:val="token"/>
          <w:rFonts w:ascii="Consolas" w:eastAsiaTheme="majorEastAsia" w:hAnsi="Consolas" w:cs="Consolas"/>
          <w:color w:val="555555"/>
          <w:sz w:val="19"/>
          <w:szCs w:val="19"/>
          <w:bdr w:val="none" w:sz="0" w:space="0" w:color="auto" w:frame="1"/>
          <w:lang w:val="en-US"/>
        </w:rPr>
      </w:pPr>
      <w:r w:rsidRPr="00527D49">
        <w:rPr>
          <w:rStyle w:val="token"/>
          <w:rFonts w:ascii="Consolas" w:eastAsiaTheme="majorEastAsia" w:hAnsi="Consolas" w:cs="Consolas"/>
          <w:color w:val="555555"/>
          <w:sz w:val="19"/>
          <w:szCs w:val="19"/>
          <w:bdr w:val="none" w:sz="0" w:space="0" w:color="auto" w:frame="1"/>
          <w:lang w:val="en-US"/>
        </w:rPr>
        <w:t>possible_keys</w:t>
      </w:r>
      <w:r w:rsidRPr="00527D49">
        <w:rPr>
          <w:rStyle w:val="token"/>
          <w:rFonts w:ascii="Consolas" w:eastAsiaTheme="majorEastAsia" w:hAnsi="Consolas" w:cs="Consolas"/>
          <w:color w:val="999999"/>
          <w:sz w:val="19"/>
          <w:szCs w:val="19"/>
          <w:bdr w:val="none" w:sz="0" w:space="0" w:color="auto" w:frame="1"/>
          <w:lang w:val="en-US"/>
        </w:rPr>
        <w:t>:</w:t>
      </w:r>
      <w:r w:rsidRPr="00527D49">
        <w:rPr>
          <w:rStyle w:val="token"/>
          <w:rFonts w:ascii="Consolas" w:eastAsiaTheme="majorEastAsia" w:hAnsi="Consolas" w:cs="Consolas"/>
          <w:color w:val="555555"/>
          <w:sz w:val="19"/>
          <w:szCs w:val="19"/>
          <w:bdr w:val="none" w:sz="0" w:space="0" w:color="auto" w:frame="1"/>
          <w:lang w:val="en-US"/>
        </w:rPr>
        <w:t xml:space="preserve"> NULL</w:t>
      </w:r>
    </w:p>
    <w:p w:rsidR="00527D49" w:rsidRPr="00527D49" w:rsidRDefault="00527D49" w:rsidP="00527D49">
      <w:pPr>
        <w:pStyle w:val="HTML0"/>
        <w:pBdr>
          <w:top w:val="single" w:sz="6" w:space="0" w:color="D9D9D9"/>
          <w:left w:val="single" w:sz="6" w:space="31" w:color="D9D9D9"/>
          <w:bottom w:val="single" w:sz="6" w:space="0" w:color="D9D9D9"/>
          <w:right w:val="single" w:sz="6" w:space="12" w:color="D9D9D9"/>
        </w:pBdr>
        <w:shd w:val="clear" w:color="auto" w:fill="F8F8F8"/>
        <w:ind w:left="1200" w:right="300"/>
        <w:textAlignment w:val="baseline"/>
        <w:rPr>
          <w:rStyle w:val="token"/>
          <w:rFonts w:ascii="Consolas" w:eastAsiaTheme="majorEastAsia" w:hAnsi="Consolas" w:cs="Consolas"/>
          <w:color w:val="555555"/>
          <w:sz w:val="19"/>
          <w:szCs w:val="19"/>
          <w:bdr w:val="none" w:sz="0" w:space="0" w:color="auto" w:frame="1"/>
          <w:lang w:val="en-US"/>
        </w:rPr>
      </w:pPr>
      <w:r w:rsidRPr="00527D49">
        <w:rPr>
          <w:rStyle w:val="token"/>
          <w:rFonts w:ascii="Consolas" w:eastAsiaTheme="majorEastAsia" w:hAnsi="Consolas" w:cs="Consolas"/>
          <w:color w:val="555555"/>
          <w:sz w:val="19"/>
          <w:szCs w:val="19"/>
          <w:bdr w:val="none" w:sz="0" w:space="0" w:color="auto" w:frame="1"/>
          <w:lang w:val="en-US"/>
        </w:rPr>
        <w:t xml:space="preserve">          key</w:t>
      </w:r>
      <w:r w:rsidRPr="00527D49">
        <w:rPr>
          <w:rStyle w:val="token"/>
          <w:rFonts w:ascii="Consolas" w:eastAsiaTheme="majorEastAsia" w:hAnsi="Consolas" w:cs="Consolas"/>
          <w:color w:val="999999"/>
          <w:sz w:val="19"/>
          <w:szCs w:val="19"/>
          <w:bdr w:val="none" w:sz="0" w:space="0" w:color="auto" w:frame="1"/>
          <w:lang w:val="en-US"/>
        </w:rPr>
        <w:t>:</w:t>
      </w:r>
      <w:r w:rsidRPr="00527D49">
        <w:rPr>
          <w:rStyle w:val="token"/>
          <w:rFonts w:ascii="Consolas" w:eastAsiaTheme="majorEastAsia" w:hAnsi="Consolas" w:cs="Consolas"/>
          <w:color w:val="555555"/>
          <w:sz w:val="19"/>
          <w:szCs w:val="19"/>
          <w:bdr w:val="none" w:sz="0" w:space="0" w:color="auto" w:frame="1"/>
          <w:lang w:val="en-US"/>
        </w:rPr>
        <w:t xml:space="preserve"> NULL</w:t>
      </w:r>
    </w:p>
    <w:p w:rsidR="00527D49" w:rsidRPr="00527D49" w:rsidRDefault="00527D49" w:rsidP="00527D49">
      <w:pPr>
        <w:pStyle w:val="HTML0"/>
        <w:pBdr>
          <w:top w:val="single" w:sz="6" w:space="0" w:color="D9D9D9"/>
          <w:left w:val="single" w:sz="6" w:space="31" w:color="D9D9D9"/>
          <w:bottom w:val="single" w:sz="6" w:space="0" w:color="D9D9D9"/>
          <w:right w:val="single" w:sz="6" w:space="12" w:color="D9D9D9"/>
        </w:pBdr>
        <w:shd w:val="clear" w:color="auto" w:fill="F8F8F8"/>
        <w:ind w:left="1200" w:right="300"/>
        <w:textAlignment w:val="baseline"/>
        <w:rPr>
          <w:rStyle w:val="token"/>
          <w:rFonts w:ascii="Consolas" w:eastAsiaTheme="majorEastAsia" w:hAnsi="Consolas" w:cs="Consolas"/>
          <w:color w:val="555555"/>
          <w:sz w:val="19"/>
          <w:szCs w:val="19"/>
          <w:bdr w:val="none" w:sz="0" w:space="0" w:color="auto" w:frame="1"/>
          <w:lang w:val="en-US"/>
        </w:rPr>
      </w:pPr>
      <w:r w:rsidRPr="00527D49">
        <w:rPr>
          <w:rStyle w:val="token"/>
          <w:rFonts w:ascii="Consolas" w:eastAsiaTheme="majorEastAsia" w:hAnsi="Consolas" w:cs="Consolas"/>
          <w:color w:val="555555"/>
          <w:sz w:val="19"/>
          <w:szCs w:val="19"/>
          <w:bdr w:val="none" w:sz="0" w:space="0" w:color="auto" w:frame="1"/>
          <w:lang w:val="en-US"/>
        </w:rPr>
        <w:t xml:space="preserve">      key_len</w:t>
      </w:r>
      <w:r w:rsidRPr="00527D49">
        <w:rPr>
          <w:rStyle w:val="token"/>
          <w:rFonts w:ascii="Consolas" w:eastAsiaTheme="majorEastAsia" w:hAnsi="Consolas" w:cs="Consolas"/>
          <w:color w:val="999999"/>
          <w:sz w:val="19"/>
          <w:szCs w:val="19"/>
          <w:bdr w:val="none" w:sz="0" w:space="0" w:color="auto" w:frame="1"/>
          <w:lang w:val="en-US"/>
        </w:rPr>
        <w:t>:</w:t>
      </w:r>
      <w:r w:rsidRPr="00527D49">
        <w:rPr>
          <w:rStyle w:val="token"/>
          <w:rFonts w:ascii="Consolas" w:eastAsiaTheme="majorEastAsia" w:hAnsi="Consolas" w:cs="Consolas"/>
          <w:color w:val="555555"/>
          <w:sz w:val="19"/>
          <w:szCs w:val="19"/>
          <w:bdr w:val="none" w:sz="0" w:space="0" w:color="auto" w:frame="1"/>
          <w:lang w:val="en-US"/>
        </w:rPr>
        <w:t xml:space="preserve"> NULL</w:t>
      </w:r>
    </w:p>
    <w:p w:rsidR="00527D49" w:rsidRPr="00527D49" w:rsidRDefault="00527D49" w:rsidP="00527D49">
      <w:pPr>
        <w:pStyle w:val="HTML0"/>
        <w:pBdr>
          <w:top w:val="single" w:sz="6" w:space="0" w:color="D9D9D9"/>
          <w:left w:val="single" w:sz="6" w:space="31" w:color="D9D9D9"/>
          <w:bottom w:val="single" w:sz="6" w:space="0" w:color="D9D9D9"/>
          <w:right w:val="single" w:sz="6" w:space="12" w:color="D9D9D9"/>
        </w:pBdr>
        <w:shd w:val="clear" w:color="auto" w:fill="F8F8F8"/>
        <w:ind w:left="1200" w:right="300"/>
        <w:textAlignment w:val="baseline"/>
        <w:rPr>
          <w:rStyle w:val="token"/>
          <w:rFonts w:ascii="Consolas" w:eastAsiaTheme="majorEastAsia" w:hAnsi="Consolas" w:cs="Consolas"/>
          <w:color w:val="555555"/>
          <w:sz w:val="19"/>
          <w:szCs w:val="19"/>
          <w:bdr w:val="none" w:sz="0" w:space="0" w:color="auto" w:frame="1"/>
          <w:lang w:val="en-US"/>
        </w:rPr>
      </w:pPr>
      <w:r w:rsidRPr="00527D49">
        <w:rPr>
          <w:rStyle w:val="token"/>
          <w:rFonts w:ascii="Consolas" w:eastAsiaTheme="majorEastAsia" w:hAnsi="Consolas" w:cs="Consolas"/>
          <w:color w:val="555555"/>
          <w:sz w:val="19"/>
          <w:szCs w:val="19"/>
          <w:bdr w:val="none" w:sz="0" w:space="0" w:color="auto" w:frame="1"/>
          <w:lang w:val="en-US"/>
        </w:rPr>
        <w:t xml:space="preserve">          ref</w:t>
      </w:r>
      <w:r w:rsidRPr="00527D49">
        <w:rPr>
          <w:rStyle w:val="token"/>
          <w:rFonts w:ascii="Consolas" w:eastAsiaTheme="majorEastAsia" w:hAnsi="Consolas" w:cs="Consolas"/>
          <w:color w:val="999999"/>
          <w:sz w:val="19"/>
          <w:szCs w:val="19"/>
          <w:bdr w:val="none" w:sz="0" w:space="0" w:color="auto" w:frame="1"/>
          <w:lang w:val="en-US"/>
        </w:rPr>
        <w:t>:</w:t>
      </w:r>
      <w:r w:rsidRPr="00527D49">
        <w:rPr>
          <w:rStyle w:val="token"/>
          <w:rFonts w:ascii="Consolas" w:eastAsiaTheme="majorEastAsia" w:hAnsi="Consolas" w:cs="Consolas"/>
          <w:color w:val="555555"/>
          <w:sz w:val="19"/>
          <w:szCs w:val="19"/>
          <w:bdr w:val="none" w:sz="0" w:space="0" w:color="auto" w:frame="1"/>
          <w:lang w:val="en-US"/>
        </w:rPr>
        <w:t xml:space="preserve"> NULL</w:t>
      </w:r>
    </w:p>
    <w:p w:rsidR="00527D49" w:rsidRPr="00527D49" w:rsidRDefault="00527D49" w:rsidP="00527D49">
      <w:pPr>
        <w:pStyle w:val="HTML0"/>
        <w:pBdr>
          <w:top w:val="single" w:sz="6" w:space="0" w:color="D9D9D9"/>
          <w:left w:val="single" w:sz="6" w:space="31" w:color="D9D9D9"/>
          <w:bottom w:val="single" w:sz="6" w:space="0" w:color="D9D9D9"/>
          <w:right w:val="single" w:sz="6" w:space="12" w:color="D9D9D9"/>
        </w:pBdr>
        <w:shd w:val="clear" w:color="auto" w:fill="F8F8F8"/>
        <w:ind w:left="1200" w:right="300"/>
        <w:textAlignment w:val="baseline"/>
        <w:rPr>
          <w:rStyle w:val="token"/>
          <w:rFonts w:ascii="Consolas" w:eastAsiaTheme="majorEastAsia" w:hAnsi="Consolas" w:cs="Consolas"/>
          <w:color w:val="555555"/>
          <w:sz w:val="19"/>
          <w:szCs w:val="19"/>
          <w:bdr w:val="none" w:sz="0" w:space="0" w:color="auto" w:frame="1"/>
          <w:lang w:val="en-US"/>
        </w:rPr>
      </w:pPr>
      <w:r w:rsidRPr="00527D49">
        <w:rPr>
          <w:rStyle w:val="token"/>
          <w:rFonts w:ascii="Consolas" w:eastAsiaTheme="majorEastAsia" w:hAnsi="Consolas" w:cs="Consolas"/>
          <w:color w:val="555555"/>
          <w:sz w:val="19"/>
          <w:szCs w:val="19"/>
          <w:bdr w:val="none" w:sz="0" w:space="0" w:color="auto" w:frame="1"/>
          <w:lang w:val="en-US"/>
        </w:rPr>
        <w:t xml:space="preserve">         rows</w:t>
      </w:r>
      <w:r w:rsidRPr="00527D49">
        <w:rPr>
          <w:rStyle w:val="token"/>
          <w:rFonts w:ascii="Consolas" w:eastAsiaTheme="majorEastAsia" w:hAnsi="Consolas" w:cs="Consolas"/>
          <w:color w:val="999999"/>
          <w:sz w:val="19"/>
          <w:szCs w:val="19"/>
          <w:bdr w:val="none" w:sz="0" w:space="0" w:color="auto" w:frame="1"/>
          <w:lang w:val="en-US"/>
        </w:rPr>
        <w:t>:</w:t>
      </w:r>
      <w:r w:rsidRPr="00527D49">
        <w:rPr>
          <w:rStyle w:val="token"/>
          <w:rFonts w:ascii="Consolas" w:eastAsiaTheme="majorEastAsia" w:hAnsi="Consolas" w:cs="Consolas"/>
          <w:color w:val="555555"/>
          <w:sz w:val="19"/>
          <w:szCs w:val="19"/>
          <w:bdr w:val="none" w:sz="0" w:space="0" w:color="auto" w:frame="1"/>
          <w:lang w:val="en-US"/>
        </w:rPr>
        <w:t xml:space="preserve"> 3</w:t>
      </w:r>
    </w:p>
    <w:p w:rsidR="00527D49" w:rsidRPr="00527D49" w:rsidRDefault="00527D49" w:rsidP="00527D49">
      <w:pPr>
        <w:pStyle w:val="HTML0"/>
        <w:pBdr>
          <w:top w:val="single" w:sz="6" w:space="0" w:color="D9D9D9"/>
          <w:left w:val="single" w:sz="6" w:space="31" w:color="D9D9D9"/>
          <w:bottom w:val="single" w:sz="6" w:space="0" w:color="D9D9D9"/>
          <w:right w:val="single" w:sz="6" w:space="12" w:color="D9D9D9"/>
        </w:pBdr>
        <w:shd w:val="clear" w:color="auto" w:fill="F8F8F8"/>
        <w:ind w:left="1200" w:right="300"/>
        <w:textAlignment w:val="baseline"/>
        <w:rPr>
          <w:rStyle w:val="token"/>
          <w:rFonts w:ascii="Consolas" w:eastAsiaTheme="majorEastAsia" w:hAnsi="Consolas" w:cs="Consolas"/>
          <w:color w:val="555555"/>
          <w:sz w:val="19"/>
          <w:szCs w:val="19"/>
          <w:bdr w:val="none" w:sz="0" w:space="0" w:color="auto" w:frame="1"/>
          <w:lang w:val="en-US"/>
        </w:rPr>
      </w:pPr>
      <w:r w:rsidRPr="00527D49">
        <w:rPr>
          <w:rStyle w:val="token"/>
          <w:rFonts w:ascii="Consolas" w:eastAsiaTheme="majorEastAsia" w:hAnsi="Consolas" w:cs="Consolas"/>
          <w:color w:val="555555"/>
          <w:sz w:val="19"/>
          <w:szCs w:val="19"/>
          <w:bdr w:val="none" w:sz="0" w:space="0" w:color="auto" w:frame="1"/>
          <w:lang w:val="en-US"/>
        </w:rPr>
        <w:t xml:space="preserve">     filtered</w:t>
      </w:r>
      <w:r w:rsidRPr="00527D49">
        <w:rPr>
          <w:rStyle w:val="token"/>
          <w:rFonts w:ascii="Consolas" w:eastAsiaTheme="majorEastAsia" w:hAnsi="Consolas" w:cs="Consolas"/>
          <w:color w:val="999999"/>
          <w:sz w:val="19"/>
          <w:szCs w:val="19"/>
          <w:bdr w:val="none" w:sz="0" w:space="0" w:color="auto" w:frame="1"/>
          <w:lang w:val="en-US"/>
        </w:rPr>
        <w:t>:</w:t>
      </w:r>
      <w:r w:rsidRPr="00527D49">
        <w:rPr>
          <w:rStyle w:val="token"/>
          <w:rFonts w:ascii="Consolas" w:eastAsiaTheme="majorEastAsia" w:hAnsi="Consolas" w:cs="Consolas"/>
          <w:color w:val="555555"/>
          <w:sz w:val="19"/>
          <w:szCs w:val="19"/>
          <w:bdr w:val="none" w:sz="0" w:space="0" w:color="auto" w:frame="1"/>
          <w:lang w:val="en-US"/>
        </w:rPr>
        <w:t xml:space="preserve"> 100.00</w:t>
      </w:r>
    </w:p>
    <w:p w:rsidR="00527D49" w:rsidRPr="00527D49" w:rsidRDefault="00527D49" w:rsidP="00527D49">
      <w:pPr>
        <w:pStyle w:val="HTML0"/>
        <w:pBdr>
          <w:top w:val="single" w:sz="6" w:space="0" w:color="D9D9D9"/>
          <w:left w:val="single" w:sz="6" w:space="31" w:color="D9D9D9"/>
          <w:bottom w:val="single" w:sz="6" w:space="0" w:color="D9D9D9"/>
          <w:right w:val="single" w:sz="6" w:space="12" w:color="D9D9D9"/>
        </w:pBdr>
        <w:shd w:val="clear" w:color="auto" w:fill="F8F8F8"/>
        <w:ind w:left="1200" w:right="300"/>
        <w:textAlignment w:val="baseline"/>
        <w:rPr>
          <w:rStyle w:val="token"/>
          <w:rFonts w:ascii="Consolas" w:eastAsiaTheme="majorEastAsia" w:hAnsi="Consolas" w:cs="Consolas"/>
          <w:color w:val="555555"/>
          <w:sz w:val="19"/>
          <w:szCs w:val="19"/>
          <w:bdr w:val="none" w:sz="0" w:space="0" w:color="auto" w:frame="1"/>
          <w:lang w:val="en-US"/>
        </w:rPr>
      </w:pPr>
      <w:r w:rsidRPr="00527D49">
        <w:rPr>
          <w:rStyle w:val="token"/>
          <w:rFonts w:ascii="Consolas" w:eastAsiaTheme="majorEastAsia" w:hAnsi="Consolas" w:cs="Consolas"/>
          <w:color w:val="555555"/>
          <w:sz w:val="19"/>
          <w:szCs w:val="19"/>
          <w:bdr w:val="none" w:sz="0" w:space="0" w:color="auto" w:frame="1"/>
          <w:lang w:val="en-US"/>
        </w:rPr>
        <w:t xml:space="preserve">        Extra</w:t>
      </w:r>
      <w:r w:rsidRPr="00527D49">
        <w:rPr>
          <w:rStyle w:val="token"/>
          <w:rFonts w:ascii="Consolas" w:eastAsiaTheme="majorEastAsia" w:hAnsi="Consolas" w:cs="Consolas"/>
          <w:color w:val="999999"/>
          <w:sz w:val="19"/>
          <w:szCs w:val="19"/>
          <w:bdr w:val="none" w:sz="0" w:space="0" w:color="auto" w:frame="1"/>
          <w:lang w:val="en-US"/>
        </w:rPr>
        <w:t>:</w:t>
      </w:r>
      <w:r w:rsidRPr="00527D49">
        <w:rPr>
          <w:rStyle w:val="token"/>
          <w:rFonts w:ascii="Consolas" w:eastAsiaTheme="majorEastAsia" w:hAnsi="Consolas" w:cs="Consolas"/>
          <w:color w:val="555555"/>
          <w:sz w:val="19"/>
          <w:szCs w:val="19"/>
          <w:bdr w:val="none" w:sz="0" w:space="0" w:color="auto" w:frame="1"/>
          <w:lang w:val="en-US"/>
        </w:rPr>
        <w:t xml:space="preserve"> NULL</w:t>
      </w:r>
    </w:p>
    <w:p w:rsidR="00527D49" w:rsidRPr="00527D49" w:rsidRDefault="00527D49" w:rsidP="00527D49">
      <w:pPr>
        <w:pStyle w:val="HTML0"/>
        <w:pBdr>
          <w:top w:val="single" w:sz="6" w:space="0" w:color="D9D9D9"/>
          <w:left w:val="single" w:sz="6" w:space="31" w:color="D9D9D9"/>
          <w:bottom w:val="single" w:sz="6" w:space="0" w:color="D9D9D9"/>
          <w:right w:val="single" w:sz="6" w:space="12" w:color="D9D9D9"/>
        </w:pBdr>
        <w:shd w:val="clear" w:color="auto" w:fill="F8F8F8"/>
        <w:ind w:left="1200" w:right="300"/>
        <w:textAlignment w:val="baseline"/>
        <w:rPr>
          <w:rStyle w:val="token"/>
          <w:rFonts w:ascii="Consolas" w:eastAsiaTheme="majorEastAsia" w:hAnsi="Consolas" w:cs="Consolas"/>
          <w:color w:val="555555"/>
          <w:sz w:val="19"/>
          <w:szCs w:val="19"/>
          <w:bdr w:val="none" w:sz="0" w:space="0" w:color="auto" w:frame="1"/>
          <w:lang w:val="en-US"/>
        </w:rPr>
      </w:pPr>
      <w:r w:rsidRPr="00527D49">
        <w:rPr>
          <w:rStyle w:val="token"/>
          <w:rFonts w:ascii="Consolas" w:eastAsiaTheme="majorEastAsia" w:hAnsi="Consolas" w:cs="Consolas"/>
          <w:color w:val="999999"/>
          <w:sz w:val="19"/>
          <w:szCs w:val="19"/>
          <w:bdr w:val="none" w:sz="0" w:space="0" w:color="auto" w:frame="1"/>
          <w:lang w:val="en-US"/>
        </w:rPr>
        <w:t>***************************</w:t>
      </w:r>
      <w:r w:rsidRPr="00527D49">
        <w:rPr>
          <w:rStyle w:val="token"/>
          <w:rFonts w:ascii="Consolas" w:eastAsiaTheme="majorEastAsia" w:hAnsi="Consolas" w:cs="Consolas"/>
          <w:color w:val="555555"/>
          <w:sz w:val="19"/>
          <w:szCs w:val="19"/>
          <w:bdr w:val="none" w:sz="0" w:space="0" w:color="auto" w:frame="1"/>
          <w:lang w:val="en-US"/>
        </w:rPr>
        <w:t xml:space="preserve"> 2. row </w:t>
      </w:r>
      <w:r w:rsidRPr="00527D49">
        <w:rPr>
          <w:rStyle w:val="token"/>
          <w:rFonts w:ascii="Consolas" w:eastAsiaTheme="majorEastAsia" w:hAnsi="Consolas" w:cs="Consolas"/>
          <w:color w:val="999999"/>
          <w:sz w:val="19"/>
          <w:szCs w:val="19"/>
          <w:bdr w:val="none" w:sz="0" w:space="0" w:color="auto" w:frame="1"/>
          <w:lang w:val="en-US"/>
        </w:rPr>
        <w:t>***************************</w:t>
      </w:r>
    </w:p>
    <w:p w:rsidR="00527D49" w:rsidRPr="00527D49" w:rsidRDefault="00527D49" w:rsidP="00527D49">
      <w:pPr>
        <w:pStyle w:val="HTML0"/>
        <w:pBdr>
          <w:top w:val="single" w:sz="6" w:space="0" w:color="D9D9D9"/>
          <w:left w:val="single" w:sz="6" w:space="31" w:color="D9D9D9"/>
          <w:bottom w:val="single" w:sz="6" w:space="0" w:color="D9D9D9"/>
          <w:right w:val="single" w:sz="6" w:space="12" w:color="D9D9D9"/>
        </w:pBdr>
        <w:shd w:val="clear" w:color="auto" w:fill="F8F8F8"/>
        <w:ind w:left="1200" w:right="300"/>
        <w:textAlignment w:val="baseline"/>
        <w:rPr>
          <w:rStyle w:val="token"/>
          <w:rFonts w:ascii="Consolas" w:eastAsiaTheme="majorEastAsia" w:hAnsi="Consolas" w:cs="Consolas"/>
          <w:color w:val="555555"/>
          <w:sz w:val="19"/>
          <w:szCs w:val="19"/>
          <w:bdr w:val="none" w:sz="0" w:space="0" w:color="auto" w:frame="1"/>
          <w:lang w:val="en-US"/>
        </w:rPr>
      </w:pPr>
      <w:r w:rsidRPr="00527D49">
        <w:rPr>
          <w:rStyle w:val="token"/>
          <w:rFonts w:ascii="Consolas" w:eastAsiaTheme="majorEastAsia" w:hAnsi="Consolas" w:cs="Consolas"/>
          <w:color w:val="555555"/>
          <w:sz w:val="19"/>
          <w:szCs w:val="19"/>
          <w:bdr w:val="none" w:sz="0" w:space="0" w:color="auto" w:frame="1"/>
          <w:lang w:val="en-US"/>
        </w:rPr>
        <w:t xml:space="preserve">           id</w:t>
      </w:r>
      <w:r w:rsidRPr="00527D49">
        <w:rPr>
          <w:rStyle w:val="token"/>
          <w:rFonts w:ascii="Consolas" w:eastAsiaTheme="majorEastAsia" w:hAnsi="Consolas" w:cs="Consolas"/>
          <w:color w:val="999999"/>
          <w:sz w:val="19"/>
          <w:szCs w:val="19"/>
          <w:bdr w:val="none" w:sz="0" w:space="0" w:color="auto" w:frame="1"/>
          <w:lang w:val="en-US"/>
        </w:rPr>
        <w:t>:</w:t>
      </w:r>
      <w:r w:rsidRPr="00527D49">
        <w:rPr>
          <w:rStyle w:val="token"/>
          <w:rFonts w:ascii="Consolas" w:eastAsiaTheme="majorEastAsia" w:hAnsi="Consolas" w:cs="Consolas"/>
          <w:color w:val="555555"/>
          <w:sz w:val="19"/>
          <w:szCs w:val="19"/>
          <w:bdr w:val="none" w:sz="0" w:space="0" w:color="auto" w:frame="1"/>
          <w:lang w:val="en-US"/>
        </w:rPr>
        <w:t xml:space="preserve"> 1</w:t>
      </w:r>
    </w:p>
    <w:p w:rsidR="00527D49" w:rsidRPr="00527D49" w:rsidRDefault="00527D49" w:rsidP="00527D49">
      <w:pPr>
        <w:pStyle w:val="HTML0"/>
        <w:pBdr>
          <w:top w:val="single" w:sz="6" w:space="0" w:color="D9D9D9"/>
          <w:left w:val="single" w:sz="6" w:space="31" w:color="D9D9D9"/>
          <w:bottom w:val="single" w:sz="6" w:space="0" w:color="D9D9D9"/>
          <w:right w:val="single" w:sz="6" w:space="12" w:color="D9D9D9"/>
        </w:pBdr>
        <w:shd w:val="clear" w:color="auto" w:fill="F8F8F8"/>
        <w:ind w:left="1200" w:right="300"/>
        <w:textAlignment w:val="baseline"/>
        <w:rPr>
          <w:rStyle w:val="token"/>
          <w:rFonts w:ascii="Consolas" w:eastAsiaTheme="majorEastAsia" w:hAnsi="Consolas" w:cs="Consolas"/>
          <w:color w:val="555555"/>
          <w:sz w:val="19"/>
          <w:szCs w:val="19"/>
          <w:bdr w:val="none" w:sz="0" w:space="0" w:color="auto" w:frame="1"/>
          <w:lang w:val="en-US"/>
        </w:rPr>
      </w:pPr>
      <w:r w:rsidRPr="00527D49">
        <w:rPr>
          <w:rStyle w:val="token"/>
          <w:rFonts w:ascii="Consolas" w:eastAsiaTheme="majorEastAsia" w:hAnsi="Consolas" w:cs="Consolas"/>
          <w:color w:val="555555"/>
          <w:sz w:val="19"/>
          <w:szCs w:val="19"/>
          <w:bdr w:val="none" w:sz="0" w:space="0" w:color="auto" w:frame="1"/>
          <w:lang w:val="en-US"/>
        </w:rPr>
        <w:t xml:space="preserve">  select_type</w:t>
      </w:r>
      <w:r w:rsidRPr="00527D49">
        <w:rPr>
          <w:rStyle w:val="token"/>
          <w:rFonts w:ascii="Consolas" w:eastAsiaTheme="majorEastAsia" w:hAnsi="Consolas" w:cs="Consolas"/>
          <w:color w:val="999999"/>
          <w:sz w:val="19"/>
          <w:szCs w:val="19"/>
          <w:bdr w:val="none" w:sz="0" w:space="0" w:color="auto" w:frame="1"/>
          <w:lang w:val="en-US"/>
        </w:rPr>
        <w:t>:</w:t>
      </w:r>
      <w:r w:rsidRPr="00527D49">
        <w:rPr>
          <w:rStyle w:val="token"/>
          <w:rFonts w:ascii="Consolas" w:eastAsiaTheme="majorEastAsia" w:hAnsi="Consolas" w:cs="Consolas"/>
          <w:color w:val="555555"/>
          <w:sz w:val="19"/>
          <w:szCs w:val="19"/>
          <w:bdr w:val="none" w:sz="0" w:space="0" w:color="auto" w:frame="1"/>
          <w:lang w:val="en-US"/>
        </w:rPr>
        <w:t xml:space="preserve"> PRIMARY</w:t>
      </w:r>
    </w:p>
    <w:p w:rsidR="00527D49" w:rsidRPr="00527D49" w:rsidRDefault="00527D49" w:rsidP="00527D49">
      <w:pPr>
        <w:pStyle w:val="HTML0"/>
        <w:pBdr>
          <w:top w:val="single" w:sz="6" w:space="0" w:color="D9D9D9"/>
          <w:left w:val="single" w:sz="6" w:space="31" w:color="D9D9D9"/>
          <w:bottom w:val="single" w:sz="6" w:space="0" w:color="D9D9D9"/>
          <w:right w:val="single" w:sz="6" w:space="12" w:color="D9D9D9"/>
        </w:pBdr>
        <w:shd w:val="clear" w:color="auto" w:fill="F8F8F8"/>
        <w:ind w:left="1200" w:right="300"/>
        <w:textAlignment w:val="baseline"/>
        <w:rPr>
          <w:rStyle w:val="token"/>
          <w:rFonts w:ascii="Consolas" w:eastAsiaTheme="majorEastAsia" w:hAnsi="Consolas" w:cs="Consolas"/>
          <w:color w:val="555555"/>
          <w:sz w:val="19"/>
          <w:szCs w:val="19"/>
          <w:bdr w:val="none" w:sz="0" w:space="0" w:color="auto" w:frame="1"/>
          <w:lang w:val="en-US"/>
        </w:rPr>
      </w:pPr>
      <w:r w:rsidRPr="00527D49">
        <w:rPr>
          <w:rStyle w:val="token"/>
          <w:rFonts w:ascii="Consolas" w:eastAsiaTheme="majorEastAsia" w:hAnsi="Consolas" w:cs="Consolas"/>
          <w:color w:val="555555"/>
          <w:sz w:val="19"/>
          <w:szCs w:val="19"/>
          <w:bdr w:val="none" w:sz="0" w:space="0" w:color="auto" w:frame="1"/>
          <w:lang w:val="en-US"/>
        </w:rPr>
        <w:t xml:space="preserve">        table</w:t>
      </w:r>
      <w:r w:rsidRPr="00527D49">
        <w:rPr>
          <w:rStyle w:val="token"/>
          <w:rFonts w:ascii="Consolas" w:eastAsiaTheme="majorEastAsia" w:hAnsi="Consolas" w:cs="Consolas"/>
          <w:color w:val="999999"/>
          <w:sz w:val="19"/>
          <w:szCs w:val="19"/>
          <w:bdr w:val="none" w:sz="0" w:space="0" w:color="auto" w:frame="1"/>
          <w:lang w:val="en-US"/>
        </w:rPr>
        <w:t>:</w:t>
      </w:r>
      <w:r w:rsidRPr="00527D49">
        <w:rPr>
          <w:rStyle w:val="token"/>
          <w:rFonts w:ascii="Consolas" w:eastAsiaTheme="majorEastAsia" w:hAnsi="Consolas" w:cs="Consolas"/>
          <w:color w:val="555555"/>
          <w:sz w:val="19"/>
          <w:szCs w:val="19"/>
          <w:bdr w:val="none" w:sz="0" w:space="0" w:color="auto" w:frame="1"/>
          <w:lang w:val="en-US"/>
        </w:rPr>
        <w:t xml:space="preserve"> &lt;derived2&gt;</w:t>
      </w:r>
    </w:p>
    <w:p w:rsidR="00527D49" w:rsidRPr="00527D49" w:rsidRDefault="00527D49" w:rsidP="00527D49">
      <w:pPr>
        <w:pStyle w:val="HTML0"/>
        <w:pBdr>
          <w:top w:val="single" w:sz="6" w:space="0" w:color="D9D9D9"/>
          <w:left w:val="single" w:sz="6" w:space="31" w:color="D9D9D9"/>
          <w:bottom w:val="single" w:sz="6" w:space="0" w:color="D9D9D9"/>
          <w:right w:val="single" w:sz="6" w:space="12" w:color="D9D9D9"/>
        </w:pBdr>
        <w:shd w:val="clear" w:color="auto" w:fill="F8F8F8"/>
        <w:ind w:left="1200" w:right="300"/>
        <w:textAlignment w:val="baseline"/>
        <w:rPr>
          <w:rStyle w:val="token"/>
          <w:rFonts w:ascii="Consolas" w:eastAsiaTheme="majorEastAsia" w:hAnsi="Consolas" w:cs="Consolas"/>
          <w:color w:val="555555"/>
          <w:sz w:val="19"/>
          <w:szCs w:val="19"/>
          <w:bdr w:val="none" w:sz="0" w:space="0" w:color="auto" w:frame="1"/>
          <w:lang w:val="en-US"/>
        </w:rPr>
      </w:pPr>
      <w:r w:rsidRPr="00527D49">
        <w:rPr>
          <w:rStyle w:val="token"/>
          <w:rFonts w:ascii="Consolas" w:eastAsiaTheme="majorEastAsia" w:hAnsi="Consolas" w:cs="Consolas"/>
          <w:color w:val="555555"/>
          <w:sz w:val="19"/>
          <w:szCs w:val="19"/>
          <w:bdr w:val="none" w:sz="0" w:space="0" w:color="auto" w:frame="1"/>
          <w:lang w:val="en-US"/>
        </w:rPr>
        <w:t xml:space="preserve">   partitions</w:t>
      </w:r>
      <w:r w:rsidRPr="00527D49">
        <w:rPr>
          <w:rStyle w:val="token"/>
          <w:rFonts w:ascii="Consolas" w:eastAsiaTheme="majorEastAsia" w:hAnsi="Consolas" w:cs="Consolas"/>
          <w:color w:val="999999"/>
          <w:sz w:val="19"/>
          <w:szCs w:val="19"/>
          <w:bdr w:val="none" w:sz="0" w:space="0" w:color="auto" w:frame="1"/>
          <w:lang w:val="en-US"/>
        </w:rPr>
        <w:t>:</w:t>
      </w:r>
      <w:r w:rsidRPr="00527D49">
        <w:rPr>
          <w:rStyle w:val="token"/>
          <w:rFonts w:ascii="Consolas" w:eastAsiaTheme="majorEastAsia" w:hAnsi="Consolas" w:cs="Consolas"/>
          <w:color w:val="555555"/>
          <w:sz w:val="19"/>
          <w:szCs w:val="19"/>
          <w:bdr w:val="none" w:sz="0" w:space="0" w:color="auto" w:frame="1"/>
          <w:lang w:val="en-US"/>
        </w:rPr>
        <w:t xml:space="preserve"> NULL</w:t>
      </w:r>
    </w:p>
    <w:p w:rsidR="00527D49" w:rsidRPr="00527D49" w:rsidRDefault="00527D49" w:rsidP="00527D49">
      <w:pPr>
        <w:pStyle w:val="HTML0"/>
        <w:pBdr>
          <w:top w:val="single" w:sz="6" w:space="0" w:color="D9D9D9"/>
          <w:left w:val="single" w:sz="6" w:space="31" w:color="D9D9D9"/>
          <w:bottom w:val="single" w:sz="6" w:space="0" w:color="D9D9D9"/>
          <w:right w:val="single" w:sz="6" w:space="12" w:color="D9D9D9"/>
        </w:pBdr>
        <w:shd w:val="clear" w:color="auto" w:fill="F8F8F8"/>
        <w:ind w:left="1200" w:right="300"/>
        <w:textAlignment w:val="baseline"/>
        <w:rPr>
          <w:rStyle w:val="token"/>
          <w:rFonts w:ascii="Consolas" w:eastAsiaTheme="majorEastAsia" w:hAnsi="Consolas" w:cs="Consolas"/>
          <w:color w:val="555555"/>
          <w:sz w:val="19"/>
          <w:szCs w:val="19"/>
          <w:bdr w:val="none" w:sz="0" w:space="0" w:color="auto" w:frame="1"/>
          <w:lang w:val="en-US"/>
        </w:rPr>
      </w:pPr>
      <w:r w:rsidRPr="00527D49">
        <w:rPr>
          <w:rStyle w:val="token"/>
          <w:rFonts w:ascii="Consolas" w:eastAsiaTheme="majorEastAsia" w:hAnsi="Consolas" w:cs="Consolas"/>
          <w:color w:val="555555"/>
          <w:sz w:val="19"/>
          <w:szCs w:val="19"/>
          <w:bdr w:val="none" w:sz="0" w:space="0" w:color="auto" w:frame="1"/>
          <w:lang w:val="en-US"/>
        </w:rPr>
        <w:t xml:space="preserve">         type</w:t>
      </w:r>
      <w:r w:rsidRPr="00527D49">
        <w:rPr>
          <w:rStyle w:val="token"/>
          <w:rFonts w:ascii="Consolas" w:eastAsiaTheme="majorEastAsia" w:hAnsi="Consolas" w:cs="Consolas"/>
          <w:color w:val="999999"/>
          <w:sz w:val="19"/>
          <w:szCs w:val="19"/>
          <w:bdr w:val="none" w:sz="0" w:space="0" w:color="auto" w:frame="1"/>
          <w:lang w:val="en-US"/>
        </w:rPr>
        <w:t>:</w:t>
      </w:r>
      <w:r w:rsidRPr="00527D49">
        <w:rPr>
          <w:rStyle w:val="token"/>
          <w:rFonts w:ascii="Consolas" w:eastAsiaTheme="majorEastAsia" w:hAnsi="Consolas" w:cs="Consolas"/>
          <w:color w:val="555555"/>
          <w:sz w:val="19"/>
          <w:szCs w:val="19"/>
          <w:bdr w:val="none" w:sz="0" w:space="0" w:color="auto" w:frame="1"/>
          <w:lang w:val="en-US"/>
        </w:rPr>
        <w:t xml:space="preserve"> ALL</w:t>
      </w:r>
    </w:p>
    <w:p w:rsidR="00527D49" w:rsidRPr="00527D49" w:rsidRDefault="00527D49" w:rsidP="00527D49">
      <w:pPr>
        <w:pStyle w:val="HTML0"/>
        <w:pBdr>
          <w:top w:val="single" w:sz="6" w:space="0" w:color="D9D9D9"/>
          <w:left w:val="single" w:sz="6" w:space="31" w:color="D9D9D9"/>
          <w:bottom w:val="single" w:sz="6" w:space="0" w:color="D9D9D9"/>
          <w:right w:val="single" w:sz="6" w:space="12" w:color="D9D9D9"/>
        </w:pBdr>
        <w:shd w:val="clear" w:color="auto" w:fill="F8F8F8"/>
        <w:ind w:left="1200" w:right="300"/>
        <w:textAlignment w:val="baseline"/>
        <w:rPr>
          <w:rStyle w:val="token"/>
          <w:rFonts w:ascii="Consolas" w:eastAsiaTheme="majorEastAsia" w:hAnsi="Consolas" w:cs="Consolas"/>
          <w:color w:val="555555"/>
          <w:sz w:val="19"/>
          <w:szCs w:val="19"/>
          <w:bdr w:val="none" w:sz="0" w:space="0" w:color="auto" w:frame="1"/>
          <w:lang w:val="en-US"/>
        </w:rPr>
      </w:pPr>
      <w:r w:rsidRPr="00527D49">
        <w:rPr>
          <w:rStyle w:val="token"/>
          <w:rFonts w:ascii="Consolas" w:eastAsiaTheme="majorEastAsia" w:hAnsi="Consolas" w:cs="Consolas"/>
          <w:color w:val="555555"/>
          <w:sz w:val="19"/>
          <w:szCs w:val="19"/>
          <w:bdr w:val="none" w:sz="0" w:space="0" w:color="auto" w:frame="1"/>
          <w:lang w:val="en-US"/>
        </w:rPr>
        <w:t>possible_keys</w:t>
      </w:r>
      <w:r w:rsidRPr="00527D49">
        <w:rPr>
          <w:rStyle w:val="token"/>
          <w:rFonts w:ascii="Consolas" w:eastAsiaTheme="majorEastAsia" w:hAnsi="Consolas" w:cs="Consolas"/>
          <w:color w:val="999999"/>
          <w:sz w:val="19"/>
          <w:szCs w:val="19"/>
          <w:bdr w:val="none" w:sz="0" w:space="0" w:color="auto" w:frame="1"/>
          <w:lang w:val="en-US"/>
        </w:rPr>
        <w:t>:</w:t>
      </w:r>
      <w:r w:rsidRPr="00527D49">
        <w:rPr>
          <w:rStyle w:val="token"/>
          <w:rFonts w:ascii="Consolas" w:eastAsiaTheme="majorEastAsia" w:hAnsi="Consolas" w:cs="Consolas"/>
          <w:color w:val="555555"/>
          <w:sz w:val="19"/>
          <w:szCs w:val="19"/>
          <w:bdr w:val="none" w:sz="0" w:space="0" w:color="auto" w:frame="1"/>
          <w:lang w:val="en-US"/>
        </w:rPr>
        <w:t xml:space="preserve"> NULL</w:t>
      </w:r>
    </w:p>
    <w:p w:rsidR="00527D49" w:rsidRPr="00527D49" w:rsidRDefault="00527D49" w:rsidP="00527D49">
      <w:pPr>
        <w:pStyle w:val="HTML0"/>
        <w:pBdr>
          <w:top w:val="single" w:sz="6" w:space="0" w:color="D9D9D9"/>
          <w:left w:val="single" w:sz="6" w:space="31" w:color="D9D9D9"/>
          <w:bottom w:val="single" w:sz="6" w:space="0" w:color="D9D9D9"/>
          <w:right w:val="single" w:sz="6" w:space="12" w:color="D9D9D9"/>
        </w:pBdr>
        <w:shd w:val="clear" w:color="auto" w:fill="F8F8F8"/>
        <w:ind w:left="1200" w:right="300"/>
        <w:textAlignment w:val="baseline"/>
        <w:rPr>
          <w:rStyle w:val="token"/>
          <w:rFonts w:ascii="Consolas" w:eastAsiaTheme="majorEastAsia" w:hAnsi="Consolas" w:cs="Consolas"/>
          <w:color w:val="555555"/>
          <w:sz w:val="19"/>
          <w:szCs w:val="19"/>
          <w:bdr w:val="none" w:sz="0" w:space="0" w:color="auto" w:frame="1"/>
          <w:lang w:val="en-US"/>
        </w:rPr>
      </w:pPr>
      <w:r w:rsidRPr="00527D49">
        <w:rPr>
          <w:rStyle w:val="token"/>
          <w:rFonts w:ascii="Consolas" w:eastAsiaTheme="majorEastAsia" w:hAnsi="Consolas" w:cs="Consolas"/>
          <w:color w:val="555555"/>
          <w:sz w:val="19"/>
          <w:szCs w:val="19"/>
          <w:bdr w:val="none" w:sz="0" w:space="0" w:color="auto" w:frame="1"/>
          <w:lang w:val="en-US"/>
        </w:rPr>
        <w:t xml:space="preserve">          key</w:t>
      </w:r>
      <w:r w:rsidRPr="00527D49">
        <w:rPr>
          <w:rStyle w:val="token"/>
          <w:rFonts w:ascii="Consolas" w:eastAsiaTheme="majorEastAsia" w:hAnsi="Consolas" w:cs="Consolas"/>
          <w:color w:val="999999"/>
          <w:sz w:val="19"/>
          <w:szCs w:val="19"/>
          <w:bdr w:val="none" w:sz="0" w:space="0" w:color="auto" w:frame="1"/>
          <w:lang w:val="en-US"/>
        </w:rPr>
        <w:t>:</w:t>
      </w:r>
      <w:r w:rsidRPr="00527D49">
        <w:rPr>
          <w:rStyle w:val="token"/>
          <w:rFonts w:ascii="Consolas" w:eastAsiaTheme="majorEastAsia" w:hAnsi="Consolas" w:cs="Consolas"/>
          <w:color w:val="555555"/>
          <w:sz w:val="19"/>
          <w:szCs w:val="19"/>
          <w:bdr w:val="none" w:sz="0" w:space="0" w:color="auto" w:frame="1"/>
          <w:lang w:val="en-US"/>
        </w:rPr>
        <w:t xml:space="preserve"> NULL</w:t>
      </w:r>
    </w:p>
    <w:p w:rsidR="00527D49" w:rsidRPr="00527D49" w:rsidRDefault="00527D49" w:rsidP="00527D49">
      <w:pPr>
        <w:pStyle w:val="HTML0"/>
        <w:pBdr>
          <w:top w:val="single" w:sz="6" w:space="0" w:color="D9D9D9"/>
          <w:left w:val="single" w:sz="6" w:space="31" w:color="D9D9D9"/>
          <w:bottom w:val="single" w:sz="6" w:space="0" w:color="D9D9D9"/>
          <w:right w:val="single" w:sz="6" w:space="12" w:color="D9D9D9"/>
        </w:pBdr>
        <w:shd w:val="clear" w:color="auto" w:fill="F8F8F8"/>
        <w:ind w:left="1200" w:right="300"/>
        <w:textAlignment w:val="baseline"/>
        <w:rPr>
          <w:rStyle w:val="token"/>
          <w:rFonts w:ascii="Consolas" w:eastAsiaTheme="majorEastAsia" w:hAnsi="Consolas" w:cs="Consolas"/>
          <w:color w:val="555555"/>
          <w:sz w:val="19"/>
          <w:szCs w:val="19"/>
          <w:bdr w:val="none" w:sz="0" w:space="0" w:color="auto" w:frame="1"/>
          <w:lang w:val="en-US"/>
        </w:rPr>
      </w:pPr>
      <w:r w:rsidRPr="00527D49">
        <w:rPr>
          <w:rStyle w:val="token"/>
          <w:rFonts w:ascii="Consolas" w:eastAsiaTheme="majorEastAsia" w:hAnsi="Consolas" w:cs="Consolas"/>
          <w:color w:val="555555"/>
          <w:sz w:val="19"/>
          <w:szCs w:val="19"/>
          <w:bdr w:val="none" w:sz="0" w:space="0" w:color="auto" w:frame="1"/>
          <w:lang w:val="en-US"/>
        </w:rPr>
        <w:t xml:space="preserve">      key_len</w:t>
      </w:r>
      <w:r w:rsidRPr="00527D49">
        <w:rPr>
          <w:rStyle w:val="token"/>
          <w:rFonts w:ascii="Consolas" w:eastAsiaTheme="majorEastAsia" w:hAnsi="Consolas" w:cs="Consolas"/>
          <w:color w:val="999999"/>
          <w:sz w:val="19"/>
          <w:szCs w:val="19"/>
          <w:bdr w:val="none" w:sz="0" w:space="0" w:color="auto" w:frame="1"/>
          <w:lang w:val="en-US"/>
        </w:rPr>
        <w:t>:</w:t>
      </w:r>
      <w:r w:rsidRPr="00527D49">
        <w:rPr>
          <w:rStyle w:val="token"/>
          <w:rFonts w:ascii="Consolas" w:eastAsiaTheme="majorEastAsia" w:hAnsi="Consolas" w:cs="Consolas"/>
          <w:color w:val="555555"/>
          <w:sz w:val="19"/>
          <w:szCs w:val="19"/>
          <w:bdr w:val="none" w:sz="0" w:space="0" w:color="auto" w:frame="1"/>
          <w:lang w:val="en-US"/>
        </w:rPr>
        <w:t xml:space="preserve"> NULL</w:t>
      </w:r>
    </w:p>
    <w:p w:rsidR="00527D49" w:rsidRPr="00527D49" w:rsidRDefault="00527D49" w:rsidP="00527D49">
      <w:pPr>
        <w:pStyle w:val="HTML0"/>
        <w:pBdr>
          <w:top w:val="single" w:sz="6" w:space="0" w:color="D9D9D9"/>
          <w:left w:val="single" w:sz="6" w:space="31" w:color="D9D9D9"/>
          <w:bottom w:val="single" w:sz="6" w:space="0" w:color="D9D9D9"/>
          <w:right w:val="single" w:sz="6" w:space="12" w:color="D9D9D9"/>
        </w:pBdr>
        <w:shd w:val="clear" w:color="auto" w:fill="F8F8F8"/>
        <w:ind w:left="1200" w:right="300"/>
        <w:textAlignment w:val="baseline"/>
        <w:rPr>
          <w:rStyle w:val="token"/>
          <w:rFonts w:ascii="Consolas" w:eastAsiaTheme="majorEastAsia" w:hAnsi="Consolas" w:cs="Consolas"/>
          <w:color w:val="555555"/>
          <w:sz w:val="19"/>
          <w:szCs w:val="19"/>
          <w:bdr w:val="none" w:sz="0" w:space="0" w:color="auto" w:frame="1"/>
          <w:lang w:val="en-US"/>
        </w:rPr>
      </w:pPr>
      <w:r w:rsidRPr="00527D49">
        <w:rPr>
          <w:rStyle w:val="token"/>
          <w:rFonts w:ascii="Consolas" w:eastAsiaTheme="majorEastAsia" w:hAnsi="Consolas" w:cs="Consolas"/>
          <w:color w:val="555555"/>
          <w:sz w:val="19"/>
          <w:szCs w:val="19"/>
          <w:bdr w:val="none" w:sz="0" w:space="0" w:color="auto" w:frame="1"/>
          <w:lang w:val="en-US"/>
        </w:rPr>
        <w:t xml:space="preserve">          ref</w:t>
      </w:r>
      <w:r w:rsidRPr="00527D49">
        <w:rPr>
          <w:rStyle w:val="token"/>
          <w:rFonts w:ascii="Consolas" w:eastAsiaTheme="majorEastAsia" w:hAnsi="Consolas" w:cs="Consolas"/>
          <w:color w:val="999999"/>
          <w:sz w:val="19"/>
          <w:szCs w:val="19"/>
          <w:bdr w:val="none" w:sz="0" w:space="0" w:color="auto" w:frame="1"/>
          <w:lang w:val="en-US"/>
        </w:rPr>
        <w:t>:</w:t>
      </w:r>
      <w:r w:rsidRPr="00527D49">
        <w:rPr>
          <w:rStyle w:val="token"/>
          <w:rFonts w:ascii="Consolas" w:eastAsiaTheme="majorEastAsia" w:hAnsi="Consolas" w:cs="Consolas"/>
          <w:color w:val="555555"/>
          <w:sz w:val="19"/>
          <w:szCs w:val="19"/>
          <w:bdr w:val="none" w:sz="0" w:space="0" w:color="auto" w:frame="1"/>
          <w:lang w:val="en-US"/>
        </w:rPr>
        <w:t xml:space="preserve"> NULL</w:t>
      </w:r>
    </w:p>
    <w:p w:rsidR="00527D49" w:rsidRPr="00527D49" w:rsidRDefault="00527D49" w:rsidP="00527D49">
      <w:pPr>
        <w:pStyle w:val="HTML0"/>
        <w:pBdr>
          <w:top w:val="single" w:sz="6" w:space="0" w:color="D9D9D9"/>
          <w:left w:val="single" w:sz="6" w:space="31" w:color="D9D9D9"/>
          <w:bottom w:val="single" w:sz="6" w:space="0" w:color="D9D9D9"/>
          <w:right w:val="single" w:sz="6" w:space="12" w:color="D9D9D9"/>
        </w:pBdr>
        <w:shd w:val="clear" w:color="auto" w:fill="F8F8F8"/>
        <w:ind w:left="1200" w:right="300"/>
        <w:textAlignment w:val="baseline"/>
        <w:rPr>
          <w:rStyle w:val="token"/>
          <w:rFonts w:ascii="Consolas" w:eastAsiaTheme="majorEastAsia" w:hAnsi="Consolas" w:cs="Consolas"/>
          <w:color w:val="555555"/>
          <w:sz w:val="19"/>
          <w:szCs w:val="19"/>
          <w:bdr w:val="none" w:sz="0" w:space="0" w:color="auto" w:frame="1"/>
          <w:lang w:val="en-US"/>
        </w:rPr>
      </w:pPr>
      <w:r w:rsidRPr="00527D49">
        <w:rPr>
          <w:rStyle w:val="token"/>
          <w:rFonts w:ascii="Consolas" w:eastAsiaTheme="majorEastAsia" w:hAnsi="Consolas" w:cs="Consolas"/>
          <w:color w:val="555555"/>
          <w:sz w:val="19"/>
          <w:szCs w:val="19"/>
          <w:bdr w:val="none" w:sz="0" w:space="0" w:color="auto" w:frame="1"/>
          <w:lang w:val="en-US"/>
        </w:rPr>
        <w:lastRenderedPageBreak/>
        <w:t xml:space="preserve">         rows</w:t>
      </w:r>
      <w:r w:rsidRPr="00527D49">
        <w:rPr>
          <w:rStyle w:val="token"/>
          <w:rFonts w:ascii="Consolas" w:eastAsiaTheme="majorEastAsia" w:hAnsi="Consolas" w:cs="Consolas"/>
          <w:color w:val="999999"/>
          <w:sz w:val="19"/>
          <w:szCs w:val="19"/>
          <w:bdr w:val="none" w:sz="0" w:space="0" w:color="auto" w:frame="1"/>
          <w:lang w:val="en-US"/>
        </w:rPr>
        <w:t>:</w:t>
      </w:r>
      <w:r w:rsidRPr="00527D49">
        <w:rPr>
          <w:rStyle w:val="token"/>
          <w:rFonts w:ascii="Consolas" w:eastAsiaTheme="majorEastAsia" w:hAnsi="Consolas" w:cs="Consolas"/>
          <w:color w:val="555555"/>
          <w:sz w:val="19"/>
          <w:szCs w:val="19"/>
          <w:bdr w:val="none" w:sz="0" w:space="0" w:color="auto" w:frame="1"/>
          <w:lang w:val="en-US"/>
        </w:rPr>
        <w:t xml:space="preserve"> 6</w:t>
      </w:r>
    </w:p>
    <w:p w:rsidR="00527D49" w:rsidRPr="00527D49" w:rsidRDefault="00527D49" w:rsidP="00527D49">
      <w:pPr>
        <w:pStyle w:val="HTML0"/>
        <w:pBdr>
          <w:top w:val="single" w:sz="6" w:space="0" w:color="D9D9D9"/>
          <w:left w:val="single" w:sz="6" w:space="31" w:color="D9D9D9"/>
          <w:bottom w:val="single" w:sz="6" w:space="0" w:color="D9D9D9"/>
          <w:right w:val="single" w:sz="6" w:space="12" w:color="D9D9D9"/>
        </w:pBdr>
        <w:shd w:val="clear" w:color="auto" w:fill="F8F8F8"/>
        <w:ind w:left="1200" w:right="300"/>
        <w:textAlignment w:val="baseline"/>
        <w:rPr>
          <w:rStyle w:val="token"/>
          <w:rFonts w:ascii="Consolas" w:eastAsiaTheme="majorEastAsia" w:hAnsi="Consolas" w:cs="Consolas"/>
          <w:color w:val="555555"/>
          <w:sz w:val="19"/>
          <w:szCs w:val="19"/>
          <w:bdr w:val="none" w:sz="0" w:space="0" w:color="auto" w:frame="1"/>
          <w:lang w:val="en-US"/>
        </w:rPr>
      </w:pPr>
      <w:r w:rsidRPr="00527D49">
        <w:rPr>
          <w:rStyle w:val="token"/>
          <w:rFonts w:ascii="Consolas" w:eastAsiaTheme="majorEastAsia" w:hAnsi="Consolas" w:cs="Consolas"/>
          <w:color w:val="555555"/>
          <w:sz w:val="19"/>
          <w:szCs w:val="19"/>
          <w:bdr w:val="none" w:sz="0" w:space="0" w:color="auto" w:frame="1"/>
          <w:lang w:val="en-US"/>
        </w:rPr>
        <w:t xml:space="preserve">     filtered</w:t>
      </w:r>
      <w:r w:rsidRPr="00527D49">
        <w:rPr>
          <w:rStyle w:val="token"/>
          <w:rFonts w:ascii="Consolas" w:eastAsiaTheme="majorEastAsia" w:hAnsi="Consolas" w:cs="Consolas"/>
          <w:color w:val="999999"/>
          <w:sz w:val="19"/>
          <w:szCs w:val="19"/>
          <w:bdr w:val="none" w:sz="0" w:space="0" w:color="auto" w:frame="1"/>
          <w:lang w:val="en-US"/>
        </w:rPr>
        <w:t>:</w:t>
      </w:r>
      <w:r w:rsidRPr="00527D49">
        <w:rPr>
          <w:rStyle w:val="token"/>
          <w:rFonts w:ascii="Consolas" w:eastAsiaTheme="majorEastAsia" w:hAnsi="Consolas" w:cs="Consolas"/>
          <w:color w:val="555555"/>
          <w:sz w:val="19"/>
          <w:szCs w:val="19"/>
          <w:bdr w:val="none" w:sz="0" w:space="0" w:color="auto" w:frame="1"/>
          <w:lang w:val="en-US"/>
        </w:rPr>
        <w:t xml:space="preserve"> 100.00</w:t>
      </w:r>
    </w:p>
    <w:p w:rsidR="00527D49" w:rsidRPr="00527D49" w:rsidRDefault="00527D49" w:rsidP="00527D49">
      <w:pPr>
        <w:pStyle w:val="HTML0"/>
        <w:pBdr>
          <w:top w:val="single" w:sz="6" w:space="0" w:color="D9D9D9"/>
          <w:left w:val="single" w:sz="6" w:space="31" w:color="D9D9D9"/>
          <w:bottom w:val="single" w:sz="6" w:space="0" w:color="D9D9D9"/>
          <w:right w:val="single" w:sz="6" w:space="12" w:color="D9D9D9"/>
        </w:pBdr>
        <w:shd w:val="clear" w:color="auto" w:fill="F8F8F8"/>
        <w:ind w:left="1200" w:right="300"/>
        <w:textAlignment w:val="baseline"/>
        <w:rPr>
          <w:rStyle w:val="token"/>
          <w:rFonts w:ascii="Consolas" w:eastAsiaTheme="majorEastAsia" w:hAnsi="Consolas" w:cs="Consolas"/>
          <w:color w:val="555555"/>
          <w:sz w:val="19"/>
          <w:szCs w:val="19"/>
          <w:bdr w:val="none" w:sz="0" w:space="0" w:color="auto" w:frame="1"/>
          <w:lang w:val="en-US"/>
        </w:rPr>
      </w:pPr>
      <w:r w:rsidRPr="00527D49">
        <w:rPr>
          <w:rStyle w:val="token"/>
          <w:rFonts w:ascii="Consolas" w:eastAsiaTheme="majorEastAsia" w:hAnsi="Consolas" w:cs="Consolas"/>
          <w:color w:val="555555"/>
          <w:sz w:val="19"/>
          <w:szCs w:val="19"/>
          <w:bdr w:val="none" w:sz="0" w:space="0" w:color="auto" w:frame="1"/>
          <w:lang w:val="en-US"/>
        </w:rPr>
        <w:t xml:space="preserve">        Extra</w:t>
      </w:r>
      <w:r w:rsidRPr="00527D49">
        <w:rPr>
          <w:rStyle w:val="token"/>
          <w:rFonts w:ascii="Consolas" w:eastAsiaTheme="majorEastAsia" w:hAnsi="Consolas" w:cs="Consolas"/>
          <w:color w:val="999999"/>
          <w:sz w:val="19"/>
          <w:szCs w:val="19"/>
          <w:bdr w:val="none" w:sz="0" w:space="0" w:color="auto" w:frame="1"/>
          <w:lang w:val="en-US"/>
        </w:rPr>
        <w:t>:</w:t>
      </w:r>
      <w:r w:rsidRPr="00527D49">
        <w:rPr>
          <w:rStyle w:val="token"/>
          <w:rFonts w:ascii="Consolas" w:eastAsiaTheme="majorEastAsia" w:hAnsi="Consolas" w:cs="Consolas"/>
          <w:color w:val="555555"/>
          <w:sz w:val="19"/>
          <w:szCs w:val="19"/>
          <w:bdr w:val="none" w:sz="0" w:space="0" w:color="auto" w:frame="1"/>
          <w:lang w:val="en-US"/>
        </w:rPr>
        <w:t xml:space="preserve"> Using where; Using join buffer (hash join)</w:t>
      </w:r>
    </w:p>
    <w:p w:rsidR="00527D49" w:rsidRPr="00527D49" w:rsidRDefault="00527D49" w:rsidP="00527D49">
      <w:pPr>
        <w:pStyle w:val="HTML0"/>
        <w:pBdr>
          <w:top w:val="single" w:sz="6" w:space="0" w:color="D9D9D9"/>
          <w:left w:val="single" w:sz="6" w:space="31" w:color="D9D9D9"/>
          <w:bottom w:val="single" w:sz="6" w:space="0" w:color="D9D9D9"/>
          <w:right w:val="single" w:sz="6" w:space="12" w:color="D9D9D9"/>
        </w:pBdr>
        <w:shd w:val="clear" w:color="auto" w:fill="F8F8F8"/>
        <w:ind w:left="1200" w:right="300"/>
        <w:textAlignment w:val="baseline"/>
        <w:rPr>
          <w:rStyle w:val="token"/>
          <w:rFonts w:ascii="Consolas" w:eastAsiaTheme="majorEastAsia" w:hAnsi="Consolas" w:cs="Consolas"/>
          <w:color w:val="555555"/>
          <w:sz w:val="19"/>
          <w:szCs w:val="19"/>
          <w:bdr w:val="none" w:sz="0" w:space="0" w:color="auto" w:frame="1"/>
          <w:lang w:val="en-US"/>
        </w:rPr>
      </w:pPr>
      <w:r w:rsidRPr="00527D49">
        <w:rPr>
          <w:rStyle w:val="token"/>
          <w:rFonts w:ascii="Consolas" w:eastAsiaTheme="majorEastAsia" w:hAnsi="Consolas" w:cs="Consolas"/>
          <w:color w:val="999999"/>
          <w:sz w:val="19"/>
          <w:szCs w:val="19"/>
          <w:bdr w:val="none" w:sz="0" w:space="0" w:color="auto" w:frame="1"/>
          <w:lang w:val="en-US"/>
        </w:rPr>
        <w:t>***************************</w:t>
      </w:r>
      <w:r w:rsidRPr="00527D49">
        <w:rPr>
          <w:rStyle w:val="token"/>
          <w:rFonts w:ascii="Consolas" w:eastAsiaTheme="majorEastAsia" w:hAnsi="Consolas" w:cs="Consolas"/>
          <w:color w:val="555555"/>
          <w:sz w:val="19"/>
          <w:szCs w:val="19"/>
          <w:bdr w:val="none" w:sz="0" w:space="0" w:color="auto" w:frame="1"/>
          <w:lang w:val="en-US"/>
        </w:rPr>
        <w:t xml:space="preserve"> 3. row </w:t>
      </w:r>
      <w:r w:rsidRPr="00527D49">
        <w:rPr>
          <w:rStyle w:val="token"/>
          <w:rFonts w:ascii="Consolas" w:eastAsiaTheme="majorEastAsia" w:hAnsi="Consolas" w:cs="Consolas"/>
          <w:color w:val="999999"/>
          <w:sz w:val="19"/>
          <w:szCs w:val="19"/>
          <w:bdr w:val="none" w:sz="0" w:space="0" w:color="auto" w:frame="1"/>
          <w:lang w:val="en-US"/>
        </w:rPr>
        <w:t>***************************</w:t>
      </w:r>
    </w:p>
    <w:p w:rsidR="00527D49" w:rsidRPr="00527D49" w:rsidRDefault="00527D49" w:rsidP="00527D49">
      <w:pPr>
        <w:pStyle w:val="HTML0"/>
        <w:pBdr>
          <w:top w:val="single" w:sz="6" w:space="0" w:color="D9D9D9"/>
          <w:left w:val="single" w:sz="6" w:space="31" w:color="D9D9D9"/>
          <w:bottom w:val="single" w:sz="6" w:space="0" w:color="D9D9D9"/>
          <w:right w:val="single" w:sz="6" w:space="12" w:color="D9D9D9"/>
        </w:pBdr>
        <w:shd w:val="clear" w:color="auto" w:fill="F8F8F8"/>
        <w:ind w:left="1200" w:right="300"/>
        <w:textAlignment w:val="baseline"/>
        <w:rPr>
          <w:rStyle w:val="token"/>
          <w:rFonts w:ascii="Consolas" w:eastAsiaTheme="majorEastAsia" w:hAnsi="Consolas" w:cs="Consolas"/>
          <w:color w:val="555555"/>
          <w:sz w:val="19"/>
          <w:szCs w:val="19"/>
          <w:bdr w:val="none" w:sz="0" w:space="0" w:color="auto" w:frame="1"/>
          <w:lang w:val="en-US"/>
        </w:rPr>
      </w:pPr>
      <w:r w:rsidRPr="00527D49">
        <w:rPr>
          <w:rStyle w:val="token"/>
          <w:rFonts w:ascii="Consolas" w:eastAsiaTheme="majorEastAsia" w:hAnsi="Consolas" w:cs="Consolas"/>
          <w:color w:val="555555"/>
          <w:sz w:val="19"/>
          <w:szCs w:val="19"/>
          <w:bdr w:val="none" w:sz="0" w:space="0" w:color="auto" w:frame="1"/>
          <w:lang w:val="en-US"/>
        </w:rPr>
        <w:t xml:space="preserve">           id</w:t>
      </w:r>
      <w:r w:rsidRPr="00527D49">
        <w:rPr>
          <w:rStyle w:val="token"/>
          <w:rFonts w:ascii="Consolas" w:eastAsiaTheme="majorEastAsia" w:hAnsi="Consolas" w:cs="Consolas"/>
          <w:color w:val="999999"/>
          <w:sz w:val="19"/>
          <w:szCs w:val="19"/>
          <w:bdr w:val="none" w:sz="0" w:space="0" w:color="auto" w:frame="1"/>
          <w:lang w:val="en-US"/>
        </w:rPr>
        <w:t>:</w:t>
      </w:r>
      <w:r w:rsidRPr="00527D49">
        <w:rPr>
          <w:rStyle w:val="token"/>
          <w:rFonts w:ascii="Consolas" w:eastAsiaTheme="majorEastAsia" w:hAnsi="Consolas" w:cs="Consolas"/>
          <w:color w:val="555555"/>
          <w:sz w:val="19"/>
          <w:szCs w:val="19"/>
          <w:bdr w:val="none" w:sz="0" w:space="0" w:color="auto" w:frame="1"/>
          <w:lang w:val="en-US"/>
        </w:rPr>
        <w:t xml:space="preserve"> 2</w:t>
      </w:r>
    </w:p>
    <w:p w:rsidR="00527D49" w:rsidRPr="00527D49" w:rsidRDefault="00527D49" w:rsidP="00527D49">
      <w:pPr>
        <w:pStyle w:val="HTML0"/>
        <w:pBdr>
          <w:top w:val="single" w:sz="6" w:space="0" w:color="D9D9D9"/>
          <w:left w:val="single" w:sz="6" w:space="31" w:color="D9D9D9"/>
          <w:bottom w:val="single" w:sz="6" w:space="0" w:color="D9D9D9"/>
          <w:right w:val="single" w:sz="6" w:space="12" w:color="D9D9D9"/>
        </w:pBdr>
        <w:shd w:val="clear" w:color="auto" w:fill="F8F8F8"/>
        <w:ind w:left="1200" w:right="300"/>
        <w:textAlignment w:val="baseline"/>
        <w:rPr>
          <w:rStyle w:val="token"/>
          <w:rFonts w:ascii="Consolas" w:eastAsiaTheme="majorEastAsia" w:hAnsi="Consolas" w:cs="Consolas"/>
          <w:color w:val="555555"/>
          <w:sz w:val="19"/>
          <w:szCs w:val="19"/>
          <w:bdr w:val="none" w:sz="0" w:space="0" w:color="auto" w:frame="1"/>
          <w:lang w:val="en-US"/>
        </w:rPr>
      </w:pPr>
      <w:r w:rsidRPr="00527D49">
        <w:rPr>
          <w:rStyle w:val="token"/>
          <w:rFonts w:ascii="Consolas" w:eastAsiaTheme="majorEastAsia" w:hAnsi="Consolas" w:cs="Consolas"/>
          <w:color w:val="555555"/>
          <w:sz w:val="19"/>
          <w:szCs w:val="19"/>
          <w:bdr w:val="none" w:sz="0" w:space="0" w:color="auto" w:frame="1"/>
          <w:lang w:val="en-US"/>
        </w:rPr>
        <w:t xml:space="preserve">  select_type</w:t>
      </w:r>
      <w:r w:rsidRPr="00527D49">
        <w:rPr>
          <w:rStyle w:val="token"/>
          <w:rFonts w:ascii="Consolas" w:eastAsiaTheme="majorEastAsia" w:hAnsi="Consolas" w:cs="Consolas"/>
          <w:color w:val="999999"/>
          <w:sz w:val="19"/>
          <w:szCs w:val="19"/>
          <w:bdr w:val="none" w:sz="0" w:space="0" w:color="auto" w:frame="1"/>
          <w:lang w:val="en-US"/>
        </w:rPr>
        <w:t>:</w:t>
      </w:r>
      <w:r w:rsidRPr="00527D49">
        <w:rPr>
          <w:rStyle w:val="token"/>
          <w:rFonts w:ascii="Consolas" w:eastAsiaTheme="majorEastAsia" w:hAnsi="Consolas" w:cs="Consolas"/>
          <w:color w:val="555555"/>
          <w:sz w:val="19"/>
          <w:szCs w:val="19"/>
          <w:bdr w:val="none" w:sz="0" w:space="0" w:color="auto" w:frame="1"/>
          <w:lang w:val="en-US"/>
        </w:rPr>
        <w:t xml:space="preserve"> DERIVED</w:t>
      </w:r>
    </w:p>
    <w:p w:rsidR="00527D49" w:rsidRPr="00527D49" w:rsidRDefault="00527D49" w:rsidP="00527D49">
      <w:pPr>
        <w:pStyle w:val="HTML0"/>
        <w:pBdr>
          <w:top w:val="single" w:sz="6" w:space="0" w:color="D9D9D9"/>
          <w:left w:val="single" w:sz="6" w:space="31" w:color="D9D9D9"/>
          <w:bottom w:val="single" w:sz="6" w:space="0" w:color="D9D9D9"/>
          <w:right w:val="single" w:sz="6" w:space="12" w:color="D9D9D9"/>
        </w:pBdr>
        <w:shd w:val="clear" w:color="auto" w:fill="F8F8F8"/>
        <w:ind w:left="1200" w:right="300"/>
        <w:textAlignment w:val="baseline"/>
        <w:rPr>
          <w:rStyle w:val="token"/>
          <w:rFonts w:ascii="Consolas" w:eastAsiaTheme="majorEastAsia" w:hAnsi="Consolas" w:cs="Consolas"/>
          <w:color w:val="555555"/>
          <w:sz w:val="19"/>
          <w:szCs w:val="19"/>
          <w:bdr w:val="none" w:sz="0" w:space="0" w:color="auto" w:frame="1"/>
          <w:lang w:val="en-US"/>
        </w:rPr>
      </w:pPr>
      <w:r w:rsidRPr="00527D49">
        <w:rPr>
          <w:rStyle w:val="token"/>
          <w:rFonts w:ascii="Consolas" w:eastAsiaTheme="majorEastAsia" w:hAnsi="Consolas" w:cs="Consolas"/>
          <w:color w:val="555555"/>
          <w:sz w:val="19"/>
          <w:szCs w:val="19"/>
          <w:bdr w:val="none" w:sz="0" w:space="0" w:color="auto" w:frame="1"/>
          <w:lang w:val="en-US"/>
        </w:rPr>
        <w:t xml:space="preserve">        table</w:t>
      </w:r>
      <w:r w:rsidRPr="00527D49">
        <w:rPr>
          <w:rStyle w:val="token"/>
          <w:rFonts w:ascii="Consolas" w:eastAsiaTheme="majorEastAsia" w:hAnsi="Consolas" w:cs="Consolas"/>
          <w:color w:val="999999"/>
          <w:sz w:val="19"/>
          <w:szCs w:val="19"/>
          <w:bdr w:val="none" w:sz="0" w:space="0" w:color="auto" w:frame="1"/>
          <w:lang w:val="en-US"/>
        </w:rPr>
        <w:t>:</w:t>
      </w:r>
      <w:r w:rsidRPr="00527D49">
        <w:rPr>
          <w:rStyle w:val="token"/>
          <w:rFonts w:ascii="Consolas" w:eastAsiaTheme="majorEastAsia" w:hAnsi="Consolas" w:cs="Consolas"/>
          <w:color w:val="555555"/>
          <w:sz w:val="19"/>
          <w:szCs w:val="19"/>
          <w:bdr w:val="none" w:sz="0" w:space="0" w:color="auto" w:frame="1"/>
          <w:lang w:val="en-US"/>
        </w:rPr>
        <w:t xml:space="preserve"> t2</w:t>
      </w:r>
    </w:p>
    <w:p w:rsidR="00527D49" w:rsidRPr="00527D49" w:rsidRDefault="00527D49" w:rsidP="00527D49">
      <w:pPr>
        <w:pStyle w:val="HTML0"/>
        <w:pBdr>
          <w:top w:val="single" w:sz="6" w:space="0" w:color="D9D9D9"/>
          <w:left w:val="single" w:sz="6" w:space="31" w:color="D9D9D9"/>
          <w:bottom w:val="single" w:sz="6" w:space="0" w:color="D9D9D9"/>
          <w:right w:val="single" w:sz="6" w:space="12" w:color="D9D9D9"/>
        </w:pBdr>
        <w:shd w:val="clear" w:color="auto" w:fill="F8F8F8"/>
        <w:ind w:left="1200" w:right="300"/>
        <w:textAlignment w:val="baseline"/>
        <w:rPr>
          <w:rStyle w:val="token"/>
          <w:rFonts w:ascii="Consolas" w:eastAsiaTheme="majorEastAsia" w:hAnsi="Consolas" w:cs="Consolas"/>
          <w:color w:val="555555"/>
          <w:sz w:val="19"/>
          <w:szCs w:val="19"/>
          <w:bdr w:val="none" w:sz="0" w:space="0" w:color="auto" w:frame="1"/>
          <w:lang w:val="en-US"/>
        </w:rPr>
      </w:pPr>
      <w:r w:rsidRPr="00527D49">
        <w:rPr>
          <w:rStyle w:val="token"/>
          <w:rFonts w:ascii="Consolas" w:eastAsiaTheme="majorEastAsia" w:hAnsi="Consolas" w:cs="Consolas"/>
          <w:color w:val="555555"/>
          <w:sz w:val="19"/>
          <w:szCs w:val="19"/>
          <w:bdr w:val="none" w:sz="0" w:space="0" w:color="auto" w:frame="1"/>
          <w:lang w:val="en-US"/>
        </w:rPr>
        <w:t xml:space="preserve">   partitions</w:t>
      </w:r>
      <w:r w:rsidRPr="00527D49">
        <w:rPr>
          <w:rStyle w:val="token"/>
          <w:rFonts w:ascii="Consolas" w:eastAsiaTheme="majorEastAsia" w:hAnsi="Consolas" w:cs="Consolas"/>
          <w:color w:val="999999"/>
          <w:sz w:val="19"/>
          <w:szCs w:val="19"/>
          <w:bdr w:val="none" w:sz="0" w:space="0" w:color="auto" w:frame="1"/>
          <w:lang w:val="en-US"/>
        </w:rPr>
        <w:t>:</w:t>
      </w:r>
      <w:r w:rsidRPr="00527D49">
        <w:rPr>
          <w:rStyle w:val="token"/>
          <w:rFonts w:ascii="Consolas" w:eastAsiaTheme="majorEastAsia" w:hAnsi="Consolas" w:cs="Consolas"/>
          <w:color w:val="555555"/>
          <w:sz w:val="19"/>
          <w:szCs w:val="19"/>
          <w:bdr w:val="none" w:sz="0" w:space="0" w:color="auto" w:frame="1"/>
          <w:lang w:val="en-US"/>
        </w:rPr>
        <w:t xml:space="preserve"> NULL</w:t>
      </w:r>
    </w:p>
    <w:p w:rsidR="00527D49" w:rsidRPr="00527D49" w:rsidRDefault="00527D49" w:rsidP="00527D49">
      <w:pPr>
        <w:pStyle w:val="HTML0"/>
        <w:pBdr>
          <w:top w:val="single" w:sz="6" w:space="0" w:color="D9D9D9"/>
          <w:left w:val="single" w:sz="6" w:space="31" w:color="D9D9D9"/>
          <w:bottom w:val="single" w:sz="6" w:space="0" w:color="D9D9D9"/>
          <w:right w:val="single" w:sz="6" w:space="12" w:color="D9D9D9"/>
        </w:pBdr>
        <w:shd w:val="clear" w:color="auto" w:fill="F8F8F8"/>
        <w:ind w:left="1200" w:right="300"/>
        <w:textAlignment w:val="baseline"/>
        <w:rPr>
          <w:rStyle w:val="token"/>
          <w:rFonts w:ascii="Consolas" w:eastAsiaTheme="majorEastAsia" w:hAnsi="Consolas" w:cs="Consolas"/>
          <w:color w:val="555555"/>
          <w:sz w:val="19"/>
          <w:szCs w:val="19"/>
          <w:bdr w:val="none" w:sz="0" w:space="0" w:color="auto" w:frame="1"/>
          <w:lang w:val="en-US"/>
        </w:rPr>
      </w:pPr>
      <w:r w:rsidRPr="00527D49">
        <w:rPr>
          <w:rStyle w:val="token"/>
          <w:rFonts w:ascii="Consolas" w:eastAsiaTheme="majorEastAsia" w:hAnsi="Consolas" w:cs="Consolas"/>
          <w:color w:val="555555"/>
          <w:sz w:val="19"/>
          <w:szCs w:val="19"/>
          <w:bdr w:val="none" w:sz="0" w:space="0" w:color="auto" w:frame="1"/>
          <w:lang w:val="en-US"/>
        </w:rPr>
        <w:t xml:space="preserve">         type</w:t>
      </w:r>
      <w:r w:rsidRPr="00527D49">
        <w:rPr>
          <w:rStyle w:val="token"/>
          <w:rFonts w:ascii="Consolas" w:eastAsiaTheme="majorEastAsia" w:hAnsi="Consolas" w:cs="Consolas"/>
          <w:color w:val="999999"/>
          <w:sz w:val="19"/>
          <w:szCs w:val="19"/>
          <w:bdr w:val="none" w:sz="0" w:space="0" w:color="auto" w:frame="1"/>
          <w:lang w:val="en-US"/>
        </w:rPr>
        <w:t>:</w:t>
      </w:r>
      <w:r w:rsidRPr="00527D49">
        <w:rPr>
          <w:rStyle w:val="token"/>
          <w:rFonts w:ascii="Consolas" w:eastAsiaTheme="majorEastAsia" w:hAnsi="Consolas" w:cs="Consolas"/>
          <w:color w:val="555555"/>
          <w:sz w:val="19"/>
          <w:szCs w:val="19"/>
          <w:bdr w:val="none" w:sz="0" w:space="0" w:color="auto" w:frame="1"/>
          <w:lang w:val="en-US"/>
        </w:rPr>
        <w:t xml:space="preserve"> ALL</w:t>
      </w:r>
    </w:p>
    <w:p w:rsidR="00527D49" w:rsidRPr="00527D49" w:rsidRDefault="00527D49" w:rsidP="00527D49">
      <w:pPr>
        <w:pStyle w:val="HTML0"/>
        <w:pBdr>
          <w:top w:val="single" w:sz="6" w:space="0" w:color="D9D9D9"/>
          <w:left w:val="single" w:sz="6" w:space="31" w:color="D9D9D9"/>
          <w:bottom w:val="single" w:sz="6" w:space="0" w:color="D9D9D9"/>
          <w:right w:val="single" w:sz="6" w:space="12" w:color="D9D9D9"/>
        </w:pBdr>
        <w:shd w:val="clear" w:color="auto" w:fill="F8F8F8"/>
        <w:ind w:left="1200" w:right="300"/>
        <w:textAlignment w:val="baseline"/>
        <w:rPr>
          <w:rStyle w:val="token"/>
          <w:rFonts w:ascii="Consolas" w:eastAsiaTheme="majorEastAsia" w:hAnsi="Consolas" w:cs="Consolas"/>
          <w:color w:val="555555"/>
          <w:sz w:val="19"/>
          <w:szCs w:val="19"/>
          <w:bdr w:val="none" w:sz="0" w:space="0" w:color="auto" w:frame="1"/>
          <w:lang w:val="en-US"/>
        </w:rPr>
      </w:pPr>
      <w:r w:rsidRPr="00527D49">
        <w:rPr>
          <w:rStyle w:val="token"/>
          <w:rFonts w:ascii="Consolas" w:eastAsiaTheme="majorEastAsia" w:hAnsi="Consolas" w:cs="Consolas"/>
          <w:color w:val="555555"/>
          <w:sz w:val="19"/>
          <w:szCs w:val="19"/>
          <w:bdr w:val="none" w:sz="0" w:space="0" w:color="auto" w:frame="1"/>
          <w:lang w:val="en-US"/>
        </w:rPr>
        <w:t>possible_keys</w:t>
      </w:r>
      <w:r w:rsidRPr="00527D49">
        <w:rPr>
          <w:rStyle w:val="token"/>
          <w:rFonts w:ascii="Consolas" w:eastAsiaTheme="majorEastAsia" w:hAnsi="Consolas" w:cs="Consolas"/>
          <w:color w:val="999999"/>
          <w:sz w:val="19"/>
          <w:szCs w:val="19"/>
          <w:bdr w:val="none" w:sz="0" w:space="0" w:color="auto" w:frame="1"/>
          <w:lang w:val="en-US"/>
        </w:rPr>
        <w:t>:</w:t>
      </w:r>
      <w:r w:rsidRPr="00527D49">
        <w:rPr>
          <w:rStyle w:val="token"/>
          <w:rFonts w:ascii="Consolas" w:eastAsiaTheme="majorEastAsia" w:hAnsi="Consolas" w:cs="Consolas"/>
          <w:color w:val="555555"/>
          <w:sz w:val="19"/>
          <w:szCs w:val="19"/>
          <w:bdr w:val="none" w:sz="0" w:space="0" w:color="auto" w:frame="1"/>
          <w:lang w:val="en-US"/>
        </w:rPr>
        <w:t xml:space="preserve"> NULL</w:t>
      </w:r>
    </w:p>
    <w:p w:rsidR="00527D49" w:rsidRPr="00527D49" w:rsidRDefault="00527D49" w:rsidP="00527D49">
      <w:pPr>
        <w:pStyle w:val="HTML0"/>
        <w:pBdr>
          <w:top w:val="single" w:sz="6" w:space="0" w:color="D9D9D9"/>
          <w:left w:val="single" w:sz="6" w:space="31" w:color="D9D9D9"/>
          <w:bottom w:val="single" w:sz="6" w:space="0" w:color="D9D9D9"/>
          <w:right w:val="single" w:sz="6" w:space="12" w:color="D9D9D9"/>
        </w:pBdr>
        <w:shd w:val="clear" w:color="auto" w:fill="F8F8F8"/>
        <w:ind w:left="1200" w:right="300"/>
        <w:textAlignment w:val="baseline"/>
        <w:rPr>
          <w:rStyle w:val="token"/>
          <w:rFonts w:ascii="Consolas" w:eastAsiaTheme="majorEastAsia" w:hAnsi="Consolas" w:cs="Consolas"/>
          <w:color w:val="555555"/>
          <w:sz w:val="19"/>
          <w:szCs w:val="19"/>
          <w:bdr w:val="none" w:sz="0" w:space="0" w:color="auto" w:frame="1"/>
          <w:lang w:val="en-US"/>
        </w:rPr>
      </w:pPr>
      <w:r w:rsidRPr="00527D49">
        <w:rPr>
          <w:rStyle w:val="token"/>
          <w:rFonts w:ascii="Consolas" w:eastAsiaTheme="majorEastAsia" w:hAnsi="Consolas" w:cs="Consolas"/>
          <w:color w:val="555555"/>
          <w:sz w:val="19"/>
          <w:szCs w:val="19"/>
          <w:bdr w:val="none" w:sz="0" w:space="0" w:color="auto" w:frame="1"/>
          <w:lang w:val="en-US"/>
        </w:rPr>
        <w:t xml:space="preserve">          key</w:t>
      </w:r>
      <w:r w:rsidRPr="00527D49">
        <w:rPr>
          <w:rStyle w:val="token"/>
          <w:rFonts w:ascii="Consolas" w:eastAsiaTheme="majorEastAsia" w:hAnsi="Consolas" w:cs="Consolas"/>
          <w:color w:val="999999"/>
          <w:sz w:val="19"/>
          <w:szCs w:val="19"/>
          <w:bdr w:val="none" w:sz="0" w:space="0" w:color="auto" w:frame="1"/>
          <w:lang w:val="en-US"/>
        </w:rPr>
        <w:t>:</w:t>
      </w:r>
      <w:r w:rsidRPr="00527D49">
        <w:rPr>
          <w:rStyle w:val="token"/>
          <w:rFonts w:ascii="Consolas" w:eastAsiaTheme="majorEastAsia" w:hAnsi="Consolas" w:cs="Consolas"/>
          <w:color w:val="555555"/>
          <w:sz w:val="19"/>
          <w:szCs w:val="19"/>
          <w:bdr w:val="none" w:sz="0" w:space="0" w:color="auto" w:frame="1"/>
          <w:lang w:val="en-US"/>
        </w:rPr>
        <w:t xml:space="preserve"> NULL</w:t>
      </w:r>
    </w:p>
    <w:p w:rsidR="00527D49" w:rsidRPr="00527D49" w:rsidRDefault="00527D49" w:rsidP="00527D49">
      <w:pPr>
        <w:pStyle w:val="HTML0"/>
        <w:pBdr>
          <w:top w:val="single" w:sz="6" w:space="0" w:color="D9D9D9"/>
          <w:left w:val="single" w:sz="6" w:space="31" w:color="D9D9D9"/>
          <w:bottom w:val="single" w:sz="6" w:space="0" w:color="D9D9D9"/>
          <w:right w:val="single" w:sz="6" w:space="12" w:color="D9D9D9"/>
        </w:pBdr>
        <w:shd w:val="clear" w:color="auto" w:fill="F8F8F8"/>
        <w:ind w:left="1200" w:right="300"/>
        <w:textAlignment w:val="baseline"/>
        <w:rPr>
          <w:rStyle w:val="token"/>
          <w:rFonts w:ascii="Consolas" w:eastAsiaTheme="majorEastAsia" w:hAnsi="Consolas" w:cs="Consolas"/>
          <w:color w:val="555555"/>
          <w:sz w:val="19"/>
          <w:szCs w:val="19"/>
          <w:bdr w:val="none" w:sz="0" w:space="0" w:color="auto" w:frame="1"/>
          <w:lang w:val="en-US"/>
        </w:rPr>
      </w:pPr>
      <w:r w:rsidRPr="00527D49">
        <w:rPr>
          <w:rStyle w:val="token"/>
          <w:rFonts w:ascii="Consolas" w:eastAsiaTheme="majorEastAsia" w:hAnsi="Consolas" w:cs="Consolas"/>
          <w:color w:val="555555"/>
          <w:sz w:val="19"/>
          <w:szCs w:val="19"/>
          <w:bdr w:val="none" w:sz="0" w:space="0" w:color="auto" w:frame="1"/>
          <w:lang w:val="en-US"/>
        </w:rPr>
        <w:t xml:space="preserve">      key_len</w:t>
      </w:r>
      <w:r w:rsidRPr="00527D49">
        <w:rPr>
          <w:rStyle w:val="token"/>
          <w:rFonts w:ascii="Consolas" w:eastAsiaTheme="majorEastAsia" w:hAnsi="Consolas" w:cs="Consolas"/>
          <w:color w:val="999999"/>
          <w:sz w:val="19"/>
          <w:szCs w:val="19"/>
          <w:bdr w:val="none" w:sz="0" w:space="0" w:color="auto" w:frame="1"/>
          <w:lang w:val="en-US"/>
        </w:rPr>
        <w:t>:</w:t>
      </w:r>
      <w:r w:rsidRPr="00527D49">
        <w:rPr>
          <w:rStyle w:val="token"/>
          <w:rFonts w:ascii="Consolas" w:eastAsiaTheme="majorEastAsia" w:hAnsi="Consolas" w:cs="Consolas"/>
          <w:color w:val="555555"/>
          <w:sz w:val="19"/>
          <w:szCs w:val="19"/>
          <w:bdr w:val="none" w:sz="0" w:space="0" w:color="auto" w:frame="1"/>
          <w:lang w:val="en-US"/>
        </w:rPr>
        <w:t xml:space="preserve"> NULL</w:t>
      </w:r>
    </w:p>
    <w:p w:rsidR="00527D49" w:rsidRPr="00527D49" w:rsidRDefault="00527D49" w:rsidP="00527D49">
      <w:pPr>
        <w:pStyle w:val="HTML0"/>
        <w:pBdr>
          <w:top w:val="single" w:sz="6" w:space="0" w:color="D9D9D9"/>
          <w:left w:val="single" w:sz="6" w:space="31" w:color="D9D9D9"/>
          <w:bottom w:val="single" w:sz="6" w:space="0" w:color="D9D9D9"/>
          <w:right w:val="single" w:sz="6" w:space="12" w:color="D9D9D9"/>
        </w:pBdr>
        <w:shd w:val="clear" w:color="auto" w:fill="F8F8F8"/>
        <w:ind w:left="1200" w:right="300"/>
        <w:textAlignment w:val="baseline"/>
        <w:rPr>
          <w:rStyle w:val="token"/>
          <w:rFonts w:ascii="Consolas" w:eastAsiaTheme="majorEastAsia" w:hAnsi="Consolas" w:cs="Consolas"/>
          <w:color w:val="555555"/>
          <w:sz w:val="19"/>
          <w:szCs w:val="19"/>
          <w:bdr w:val="none" w:sz="0" w:space="0" w:color="auto" w:frame="1"/>
          <w:lang w:val="en-US"/>
        </w:rPr>
      </w:pPr>
      <w:r w:rsidRPr="00527D49">
        <w:rPr>
          <w:rStyle w:val="token"/>
          <w:rFonts w:ascii="Consolas" w:eastAsiaTheme="majorEastAsia" w:hAnsi="Consolas" w:cs="Consolas"/>
          <w:color w:val="555555"/>
          <w:sz w:val="19"/>
          <w:szCs w:val="19"/>
          <w:bdr w:val="none" w:sz="0" w:space="0" w:color="auto" w:frame="1"/>
          <w:lang w:val="en-US"/>
        </w:rPr>
        <w:t xml:space="preserve">          ref</w:t>
      </w:r>
      <w:r w:rsidRPr="00527D49">
        <w:rPr>
          <w:rStyle w:val="token"/>
          <w:rFonts w:ascii="Consolas" w:eastAsiaTheme="majorEastAsia" w:hAnsi="Consolas" w:cs="Consolas"/>
          <w:color w:val="999999"/>
          <w:sz w:val="19"/>
          <w:szCs w:val="19"/>
          <w:bdr w:val="none" w:sz="0" w:space="0" w:color="auto" w:frame="1"/>
          <w:lang w:val="en-US"/>
        </w:rPr>
        <w:t>:</w:t>
      </w:r>
      <w:r w:rsidRPr="00527D49">
        <w:rPr>
          <w:rStyle w:val="token"/>
          <w:rFonts w:ascii="Consolas" w:eastAsiaTheme="majorEastAsia" w:hAnsi="Consolas" w:cs="Consolas"/>
          <w:color w:val="555555"/>
          <w:sz w:val="19"/>
          <w:szCs w:val="19"/>
          <w:bdr w:val="none" w:sz="0" w:space="0" w:color="auto" w:frame="1"/>
          <w:lang w:val="en-US"/>
        </w:rPr>
        <w:t xml:space="preserve"> NULL</w:t>
      </w:r>
    </w:p>
    <w:p w:rsidR="00527D49" w:rsidRPr="00527D49" w:rsidRDefault="00527D49" w:rsidP="00527D49">
      <w:pPr>
        <w:pStyle w:val="HTML0"/>
        <w:pBdr>
          <w:top w:val="single" w:sz="6" w:space="0" w:color="D9D9D9"/>
          <w:left w:val="single" w:sz="6" w:space="31" w:color="D9D9D9"/>
          <w:bottom w:val="single" w:sz="6" w:space="0" w:color="D9D9D9"/>
          <w:right w:val="single" w:sz="6" w:space="12" w:color="D9D9D9"/>
        </w:pBdr>
        <w:shd w:val="clear" w:color="auto" w:fill="F8F8F8"/>
        <w:ind w:left="1200" w:right="300"/>
        <w:textAlignment w:val="baseline"/>
        <w:rPr>
          <w:rStyle w:val="token"/>
          <w:rFonts w:ascii="Consolas" w:eastAsiaTheme="majorEastAsia" w:hAnsi="Consolas" w:cs="Consolas"/>
          <w:color w:val="555555"/>
          <w:sz w:val="19"/>
          <w:szCs w:val="19"/>
          <w:bdr w:val="none" w:sz="0" w:space="0" w:color="auto" w:frame="1"/>
          <w:lang w:val="en-US"/>
        </w:rPr>
      </w:pPr>
      <w:r w:rsidRPr="00527D49">
        <w:rPr>
          <w:rStyle w:val="token"/>
          <w:rFonts w:ascii="Consolas" w:eastAsiaTheme="majorEastAsia" w:hAnsi="Consolas" w:cs="Consolas"/>
          <w:color w:val="555555"/>
          <w:sz w:val="19"/>
          <w:szCs w:val="19"/>
          <w:bdr w:val="none" w:sz="0" w:space="0" w:color="auto" w:frame="1"/>
          <w:lang w:val="en-US"/>
        </w:rPr>
        <w:t xml:space="preserve">         rows</w:t>
      </w:r>
      <w:r w:rsidRPr="00527D49">
        <w:rPr>
          <w:rStyle w:val="token"/>
          <w:rFonts w:ascii="Consolas" w:eastAsiaTheme="majorEastAsia" w:hAnsi="Consolas" w:cs="Consolas"/>
          <w:color w:val="999999"/>
          <w:sz w:val="19"/>
          <w:szCs w:val="19"/>
          <w:bdr w:val="none" w:sz="0" w:space="0" w:color="auto" w:frame="1"/>
          <w:lang w:val="en-US"/>
        </w:rPr>
        <w:t>:</w:t>
      </w:r>
      <w:r w:rsidRPr="00527D49">
        <w:rPr>
          <w:rStyle w:val="token"/>
          <w:rFonts w:ascii="Consolas" w:eastAsiaTheme="majorEastAsia" w:hAnsi="Consolas" w:cs="Consolas"/>
          <w:color w:val="555555"/>
          <w:sz w:val="19"/>
          <w:szCs w:val="19"/>
          <w:bdr w:val="none" w:sz="0" w:space="0" w:color="auto" w:frame="1"/>
          <w:lang w:val="en-US"/>
        </w:rPr>
        <w:t xml:space="preserve"> 6</w:t>
      </w:r>
    </w:p>
    <w:p w:rsidR="00527D49" w:rsidRPr="00527D49" w:rsidRDefault="00527D49" w:rsidP="00527D49">
      <w:pPr>
        <w:pStyle w:val="HTML0"/>
        <w:pBdr>
          <w:top w:val="single" w:sz="6" w:space="0" w:color="D9D9D9"/>
          <w:left w:val="single" w:sz="6" w:space="31" w:color="D9D9D9"/>
          <w:bottom w:val="single" w:sz="6" w:space="0" w:color="D9D9D9"/>
          <w:right w:val="single" w:sz="6" w:space="12" w:color="D9D9D9"/>
        </w:pBdr>
        <w:shd w:val="clear" w:color="auto" w:fill="F8F8F8"/>
        <w:ind w:left="1200" w:right="300"/>
        <w:textAlignment w:val="baseline"/>
        <w:rPr>
          <w:rStyle w:val="token"/>
          <w:rFonts w:ascii="Consolas" w:eastAsiaTheme="majorEastAsia" w:hAnsi="Consolas" w:cs="Consolas"/>
          <w:color w:val="555555"/>
          <w:sz w:val="19"/>
          <w:szCs w:val="19"/>
          <w:bdr w:val="none" w:sz="0" w:space="0" w:color="auto" w:frame="1"/>
          <w:lang w:val="en-US"/>
        </w:rPr>
      </w:pPr>
      <w:r w:rsidRPr="00527D49">
        <w:rPr>
          <w:rStyle w:val="token"/>
          <w:rFonts w:ascii="Consolas" w:eastAsiaTheme="majorEastAsia" w:hAnsi="Consolas" w:cs="Consolas"/>
          <w:color w:val="555555"/>
          <w:sz w:val="19"/>
          <w:szCs w:val="19"/>
          <w:bdr w:val="none" w:sz="0" w:space="0" w:color="auto" w:frame="1"/>
          <w:lang w:val="en-US"/>
        </w:rPr>
        <w:t xml:space="preserve">     filtered</w:t>
      </w:r>
      <w:r w:rsidRPr="00527D49">
        <w:rPr>
          <w:rStyle w:val="token"/>
          <w:rFonts w:ascii="Consolas" w:eastAsiaTheme="majorEastAsia" w:hAnsi="Consolas" w:cs="Consolas"/>
          <w:color w:val="999999"/>
          <w:sz w:val="19"/>
          <w:szCs w:val="19"/>
          <w:bdr w:val="none" w:sz="0" w:space="0" w:color="auto" w:frame="1"/>
          <w:lang w:val="en-US"/>
        </w:rPr>
        <w:t>:</w:t>
      </w:r>
      <w:r w:rsidRPr="00527D49">
        <w:rPr>
          <w:rStyle w:val="token"/>
          <w:rFonts w:ascii="Consolas" w:eastAsiaTheme="majorEastAsia" w:hAnsi="Consolas" w:cs="Consolas"/>
          <w:color w:val="555555"/>
          <w:sz w:val="19"/>
          <w:szCs w:val="19"/>
          <w:bdr w:val="none" w:sz="0" w:space="0" w:color="auto" w:frame="1"/>
          <w:lang w:val="en-US"/>
        </w:rPr>
        <w:t xml:space="preserve"> 100.00</w:t>
      </w:r>
    </w:p>
    <w:p w:rsidR="00527D49" w:rsidRPr="00527D49" w:rsidRDefault="00527D49" w:rsidP="00527D49">
      <w:pPr>
        <w:pStyle w:val="HTML0"/>
        <w:pBdr>
          <w:top w:val="single" w:sz="6" w:space="0" w:color="D9D9D9"/>
          <w:left w:val="single" w:sz="6" w:space="31" w:color="D9D9D9"/>
          <w:bottom w:val="single" w:sz="6" w:space="0" w:color="D9D9D9"/>
          <w:right w:val="single" w:sz="6" w:space="12" w:color="D9D9D9"/>
        </w:pBdr>
        <w:shd w:val="clear" w:color="auto" w:fill="F8F8F8"/>
        <w:ind w:left="1200" w:right="300"/>
        <w:textAlignment w:val="baseline"/>
        <w:rPr>
          <w:rFonts w:ascii="Consolas" w:hAnsi="Consolas" w:cs="Consolas"/>
          <w:color w:val="000000"/>
          <w:sz w:val="19"/>
          <w:szCs w:val="19"/>
          <w:lang w:val="en-US"/>
        </w:rPr>
      </w:pPr>
      <w:r w:rsidRPr="00527D49">
        <w:rPr>
          <w:rStyle w:val="token"/>
          <w:rFonts w:ascii="Consolas" w:eastAsiaTheme="majorEastAsia" w:hAnsi="Consolas" w:cs="Consolas"/>
          <w:color w:val="555555"/>
          <w:sz w:val="19"/>
          <w:szCs w:val="19"/>
          <w:bdr w:val="none" w:sz="0" w:space="0" w:color="auto" w:frame="1"/>
          <w:lang w:val="en-US"/>
        </w:rPr>
        <w:t xml:space="preserve">        Extra</w:t>
      </w:r>
      <w:r w:rsidRPr="00527D49">
        <w:rPr>
          <w:rStyle w:val="token"/>
          <w:rFonts w:ascii="Consolas" w:eastAsiaTheme="majorEastAsia" w:hAnsi="Consolas" w:cs="Consolas"/>
          <w:color w:val="999999"/>
          <w:sz w:val="19"/>
          <w:szCs w:val="19"/>
          <w:bdr w:val="none" w:sz="0" w:space="0" w:color="auto" w:frame="1"/>
          <w:lang w:val="en-US"/>
        </w:rPr>
        <w:t>:</w:t>
      </w:r>
      <w:r w:rsidRPr="00527D49">
        <w:rPr>
          <w:rStyle w:val="token"/>
          <w:rFonts w:ascii="Consolas" w:eastAsiaTheme="majorEastAsia" w:hAnsi="Consolas" w:cs="Consolas"/>
          <w:color w:val="555555"/>
          <w:sz w:val="19"/>
          <w:szCs w:val="19"/>
          <w:bdr w:val="none" w:sz="0" w:space="0" w:color="auto" w:frame="1"/>
          <w:lang w:val="en-US"/>
        </w:rPr>
        <w:t xml:space="preserve"> Using temporary</w:t>
      </w:r>
    </w:p>
    <w:p w:rsidR="00527D49" w:rsidRPr="00527D49" w:rsidRDefault="00527D49" w:rsidP="00527D49">
      <w:pPr>
        <w:pStyle w:val="a3"/>
        <w:spacing w:before="0" w:beforeAutospacing="0" w:after="0" w:afterAutospacing="0"/>
        <w:ind w:left="900"/>
        <w:textAlignment w:val="baseline"/>
        <w:rPr>
          <w:rFonts w:ascii="Arial" w:hAnsi="Arial" w:cs="Arial"/>
          <w:color w:val="555555"/>
          <w:sz w:val="21"/>
          <w:szCs w:val="21"/>
          <w:lang w:val="en-US"/>
        </w:rPr>
      </w:pPr>
      <w:r w:rsidRPr="00527D49">
        <w:rPr>
          <w:rFonts w:ascii="Arial" w:hAnsi="Arial" w:cs="Arial"/>
          <w:color w:val="555555"/>
          <w:sz w:val="21"/>
          <w:szCs w:val="21"/>
          <w:lang w:val="en-US"/>
        </w:rPr>
        <w:t>If we execute </w:t>
      </w:r>
      <w:hyperlink r:id="rId1201" w:tooltip="13.7.7.42 SHOW WARNINGS Statement" w:history="1">
        <w:r w:rsidRPr="00527D49">
          <w:rPr>
            <w:rStyle w:val="HTML"/>
            <w:rFonts w:eastAsiaTheme="majorEastAsia"/>
            <w:color w:val="000000"/>
            <w:u w:val="single"/>
            <w:bdr w:val="none" w:sz="0" w:space="0" w:color="auto" w:frame="1"/>
            <w:lang w:val="en-US"/>
          </w:rPr>
          <w:t>SHOW WARNINGS</w:t>
        </w:r>
      </w:hyperlink>
      <w:r w:rsidRPr="00527D49">
        <w:rPr>
          <w:rFonts w:ascii="Arial" w:hAnsi="Arial" w:cs="Arial"/>
          <w:color w:val="555555"/>
          <w:sz w:val="21"/>
          <w:szCs w:val="21"/>
          <w:lang w:val="en-US"/>
        </w:rPr>
        <w:t> after running </w:t>
      </w:r>
      <w:hyperlink r:id="rId1202" w:tooltip="13.8.2 EXPLAIN Statement" w:history="1">
        <w:r w:rsidRPr="00527D49">
          <w:rPr>
            <w:rStyle w:val="HTML"/>
            <w:rFonts w:eastAsiaTheme="majorEastAsia"/>
            <w:color w:val="000000"/>
            <w:u w:val="single"/>
            <w:bdr w:val="none" w:sz="0" w:space="0" w:color="auto" w:frame="1"/>
            <w:lang w:val="en-US"/>
          </w:rPr>
          <w:t>EXPLAIN</w:t>
        </w:r>
      </w:hyperlink>
      <w:r w:rsidRPr="00527D49">
        <w:rPr>
          <w:rFonts w:ascii="Arial" w:hAnsi="Arial" w:cs="Arial"/>
          <w:color w:val="555555"/>
          <w:sz w:val="21"/>
          <w:szCs w:val="21"/>
          <w:lang w:val="en-US"/>
        </w:rPr>
        <w:t> on the query </w:t>
      </w:r>
      <w:r w:rsidRPr="00527D49">
        <w:rPr>
          <w:rStyle w:val="HTML"/>
          <w:rFonts w:eastAsiaTheme="majorEastAsia"/>
          <w:color w:val="000000"/>
          <w:bdr w:val="none" w:sz="0" w:space="0" w:color="auto" w:frame="1"/>
          <w:lang w:val="en-US"/>
        </w:rPr>
        <w:t>SELECT * FROM t1 WHERE t1.b &lt; 0 OR EXISTS(SELECT * FROM t2 WHERE t2.a = t1.a + 1)</w:t>
      </w:r>
      <w:r w:rsidRPr="00527D49">
        <w:rPr>
          <w:rFonts w:ascii="Arial" w:hAnsi="Arial" w:cs="Arial"/>
          <w:color w:val="555555"/>
          <w:sz w:val="21"/>
          <w:szCs w:val="21"/>
          <w:lang w:val="en-US"/>
        </w:rPr>
        <w:t> when </w:t>
      </w:r>
      <w:hyperlink r:id="rId1203" w:anchor="optflag_subquery-to-derived" w:history="1">
        <w:r w:rsidRPr="00527D49">
          <w:rPr>
            <w:rStyle w:val="HTML"/>
            <w:rFonts w:eastAsiaTheme="majorEastAsia"/>
            <w:color w:val="000000"/>
            <w:u w:val="single"/>
            <w:bdr w:val="none" w:sz="0" w:space="0" w:color="auto" w:frame="1"/>
            <w:lang w:val="en-US"/>
          </w:rPr>
          <w:t>subquery_to_derived</w:t>
        </w:r>
      </w:hyperlink>
      <w:r w:rsidRPr="00527D49">
        <w:rPr>
          <w:rFonts w:ascii="Arial" w:hAnsi="Arial" w:cs="Arial"/>
          <w:color w:val="555555"/>
          <w:sz w:val="21"/>
          <w:szCs w:val="21"/>
          <w:lang w:val="en-US"/>
        </w:rPr>
        <w:t> has been enabled, and simplify the second row of the result, we see that it has been rewritten in a form which resembles this:</w:t>
      </w:r>
    </w:p>
    <w:p w:rsidR="00527D49" w:rsidRPr="00527D49" w:rsidRDefault="00527D49" w:rsidP="00527D49">
      <w:pPr>
        <w:pStyle w:val="HTML0"/>
        <w:pBdr>
          <w:top w:val="single" w:sz="6" w:space="0" w:color="D9D9D9"/>
          <w:left w:val="single" w:sz="6" w:space="31" w:color="D9D9D9"/>
          <w:bottom w:val="single" w:sz="6" w:space="0" w:color="D9D9D9"/>
          <w:right w:val="single" w:sz="6" w:space="12" w:color="D9D9D9"/>
        </w:pBdr>
        <w:shd w:val="clear" w:color="auto" w:fill="F8F8F8"/>
        <w:ind w:left="1200" w:right="300"/>
        <w:textAlignment w:val="baseline"/>
        <w:rPr>
          <w:rStyle w:val="HTML"/>
          <w:rFonts w:ascii="Consolas" w:eastAsiaTheme="majorEastAsia" w:hAnsi="Consolas" w:cs="Consolas"/>
          <w:color w:val="000000"/>
          <w:sz w:val="19"/>
          <w:szCs w:val="19"/>
          <w:bdr w:val="none" w:sz="0" w:space="0" w:color="auto" w:frame="1"/>
          <w:lang w:val="en-US"/>
        </w:rPr>
      </w:pPr>
      <w:r w:rsidRPr="00527D49">
        <w:rPr>
          <w:rStyle w:val="token"/>
          <w:rFonts w:ascii="Consolas" w:eastAsiaTheme="majorEastAsia" w:hAnsi="Consolas" w:cs="Consolas"/>
          <w:color w:val="0077AA"/>
          <w:sz w:val="19"/>
          <w:szCs w:val="19"/>
          <w:bdr w:val="none" w:sz="0" w:space="0" w:color="auto" w:frame="1"/>
          <w:lang w:val="en-US"/>
        </w:rPr>
        <w:t>SELECT</w:t>
      </w:r>
      <w:r w:rsidRPr="00527D49">
        <w:rPr>
          <w:rStyle w:val="HTML"/>
          <w:rFonts w:ascii="Consolas" w:eastAsiaTheme="majorEastAsia" w:hAnsi="Consolas" w:cs="Consolas"/>
          <w:color w:val="000000"/>
          <w:sz w:val="19"/>
          <w:szCs w:val="19"/>
          <w:bdr w:val="none" w:sz="0" w:space="0" w:color="auto" w:frame="1"/>
          <w:lang w:val="en-US"/>
        </w:rPr>
        <w:t xml:space="preserve"> a</w:t>
      </w:r>
      <w:r w:rsidRPr="00527D49">
        <w:rPr>
          <w:rStyle w:val="token"/>
          <w:rFonts w:ascii="Consolas" w:eastAsiaTheme="majorEastAsia" w:hAnsi="Consolas" w:cs="Consolas"/>
          <w:color w:val="999999"/>
          <w:sz w:val="19"/>
          <w:szCs w:val="19"/>
          <w:bdr w:val="none" w:sz="0" w:space="0" w:color="auto" w:frame="1"/>
          <w:lang w:val="en-US"/>
        </w:rPr>
        <w:t>,</w:t>
      </w:r>
      <w:r w:rsidRPr="00527D49">
        <w:rPr>
          <w:rStyle w:val="HTML"/>
          <w:rFonts w:ascii="Consolas" w:eastAsiaTheme="majorEastAsia" w:hAnsi="Consolas" w:cs="Consolas"/>
          <w:color w:val="000000"/>
          <w:sz w:val="19"/>
          <w:szCs w:val="19"/>
          <w:bdr w:val="none" w:sz="0" w:space="0" w:color="auto" w:frame="1"/>
          <w:lang w:val="en-US"/>
        </w:rPr>
        <w:t xml:space="preserve"> b </w:t>
      </w:r>
      <w:r w:rsidRPr="00527D49">
        <w:rPr>
          <w:rStyle w:val="token"/>
          <w:rFonts w:ascii="Consolas" w:eastAsiaTheme="majorEastAsia" w:hAnsi="Consolas" w:cs="Consolas"/>
          <w:color w:val="0077AA"/>
          <w:sz w:val="19"/>
          <w:szCs w:val="19"/>
          <w:bdr w:val="none" w:sz="0" w:space="0" w:color="auto" w:frame="1"/>
          <w:lang w:val="en-US"/>
        </w:rPr>
        <w:t>FROM</w:t>
      </w:r>
      <w:r w:rsidRPr="00527D49">
        <w:rPr>
          <w:rStyle w:val="HTML"/>
          <w:rFonts w:ascii="Consolas" w:eastAsiaTheme="majorEastAsia" w:hAnsi="Consolas" w:cs="Consolas"/>
          <w:color w:val="000000"/>
          <w:sz w:val="19"/>
          <w:szCs w:val="19"/>
          <w:bdr w:val="none" w:sz="0" w:space="0" w:color="auto" w:frame="1"/>
          <w:lang w:val="en-US"/>
        </w:rPr>
        <w:t xml:space="preserve"> t1</w:t>
      </w:r>
    </w:p>
    <w:p w:rsidR="00527D49" w:rsidRPr="00527D49" w:rsidRDefault="00527D49" w:rsidP="00527D49">
      <w:pPr>
        <w:pStyle w:val="HTML0"/>
        <w:pBdr>
          <w:top w:val="single" w:sz="6" w:space="0" w:color="D9D9D9"/>
          <w:left w:val="single" w:sz="6" w:space="31" w:color="D9D9D9"/>
          <w:bottom w:val="single" w:sz="6" w:space="0" w:color="D9D9D9"/>
          <w:right w:val="single" w:sz="6" w:space="12" w:color="D9D9D9"/>
        </w:pBdr>
        <w:shd w:val="clear" w:color="auto" w:fill="F8F8F8"/>
        <w:ind w:left="1200" w:right="300"/>
        <w:textAlignment w:val="baseline"/>
        <w:rPr>
          <w:rStyle w:val="HTML"/>
          <w:rFonts w:ascii="Consolas" w:eastAsiaTheme="majorEastAsia" w:hAnsi="Consolas" w:cs="Consolas"/>
          <w:color w:val="000000"/>
          <w:sz w:val="19"/>
          <w:szCs w:val="19"/>
          <w:bdr w:val="none" w:sz="0" w:space="0" w:color="auto" w:frame="1"/>
          <w:lang w:val="en-US"/>
        </w:rPr>
      </w:pPr>
      <w:r w:rsidRPr="00527D49">
        <w:rPr>
          <w:rStyle w:val="token"/>
          <w:rFonts w:ascii="Consolas" w:eastAsiaTheme="majorEastAsia" w:hAnsi="Consolas" w:cs="Consolas"/>
          <w:color w:val="0077AA"/>
          <w:sz w:val="19"/>
          <w:szCs w:val="19"/>
          <w:bdr w:val="none" w:sz="0" w:space="0" w:color="auto" w:frame="1"/>
          <w:lang w:val="en-US"/>
        </w:rPr>
        <w:t>LEFT</w:t>
      </w: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token"/>
          <w:rFonts w:ascii="Consolas" w:eastAsiaTheme="majorEastAsia" w:hAnsi="Consolas" w:cs="Consolas"/>
          <w:color w:val="0077AA"/>
          <w:sz w:val="19"/>
          <w:szCs w:val="19"/>
          <w:bdr w:val="none" w:sz="0" w:space="0" w:color="auto" w:frame="1"/>
          <w:lang w:val="en-US"/>
        </w:rPr>
        <w:t>JOIN</w:t>
      </w: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token"/>
          <w:rFonts w:ascii="Consolas" w:eastAsiaTheme="majorEastAsia" w:hAnsi="Consolas" w:cs="Consolas"/>
          <w:color w:val="999999"/>
          <w:sz w:val="19"/>
          <w:szCs w:val="19"/>
          <w:bdr w:val="none" w:sz="0" w:space="0" w:color="auto" w:frame="1"/>
          <w:lang w:val="en-US"/>
        </w:rPr>
        <w:t>(</w:t>
      </w:r>
      <w:r w:rsidRPr="00527D49">
        <w:rPr>
          <w:rStyle w:val="token"/>
          <w:rFonts w:ascii="Consolas" w:eastAsiaTheme="majorEastAsia" w:hAnsi="Consolas" w:cs="Consolas"/>
          <w:color w:val="0077AA"/>
          <w:sz w:val="19"/>
          <w:szCs w:val="19"/>
          <w:bdr w:val="none" w:sz="0" w:space="0" w:color="auto" w:frame="1"/>
          <w:lang w:val="en-US"/>
        </w:rPr>
        <w:t>SELECT</w:t>
      </w: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token"/>
          <w:rFonts w:ascii="Consolas" w:eastAsiaTheme="majorEastAsia" w:hAnsi="Consolas" w:cs="Consolas"/>
          <w:color w:val="0077AA"/>
          <w:sz w:val="19"/>
          <w:szCs w:val="19"/>
          <w:bdr w:val="none" w:sz="0" w:space="0" w:color="auto" w:frame="1"/>
          <w:lang w:val="en-US"/>
        </w:rPr>
        <w:t>DISTINCT</w:t>
      </w: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token"/>
          <w:rFonts w:ascii="Consolas" w:eastAsiaTheme="majorEastAsia" w:hAnsi="Consolas" w:cs="Consolas"/>
          <w:color w:val="990055"/>
          <w:sz w:val="19"/>
          <w:szCs w:val="19"/>
          <w:bdr w:val="none" w:sz="0" w:space="0" w:color="auto" w:frame="1"/>
          <w:lang w:val="en-US"/>
        </w:rPr>
        <w:t>1</w:t>
      </w: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token"/>
          <w:rFonts w:ascii="Consolas" w:eastAsiaTheme="majorEastAsia" w:hAnsi="Consolas" w:cs="Consolas"/>
          <w:color w:val="0077AA"/>
          <w:sz w:val="19"/>
          <w:szCs w:val="19"/>
          <w:bdr w:val="none" w:sz="0" w:space="0" w:color="auto" w:frame="1"/>
          <w:lang w:val="en-US"/>
        </w:rPr>
        <w:t>AS</w:t>
      </w:r>
      <w:r w:rsidRPr="00527D49">
        <w:rPr>
          <w:rStyle w:val="HTML"/>
          <w:rFonts w:ascii="Consolas" w:eastAsiaTheme="majorEastAsia" w:hAnsi="Consolas" w:cs="Consolas"/>
          <w:color w:val="000000"/>
          <w:sz w:val="19"/>
          <w:szCs w:val="19"/>
          <w:bdr w:val="none" w:sz="0" w:space="0" w:color="auto" w:frame="1"/>
          <w:lang w:val="en-US"/>
        </w:rPr>
        <w:t xml:space="preserve"> e1</w:t>
      </w:r>
      <w:r w:rsidRPr="00527D49">
        <w:rPr>
          <w:rStyle w:val="token"/>
          <w:rFonts w:ascii="Consolas" w:eastAsiaTheme="majorEastAsia" w:hAnsi="Consolas" w:cs="Consolas"/>
          <w:color w:val="999999"/>
          <w:sz w:val="19"/>
          <w:szCs w:val="19"/>
          <w:bdr w:val="none" w:sz="0" w:space="0" w:color="auto" w:frame="1"/>
          <w:lang w:val="en-US"/>
        </w:rPr>
        <w:t>,</w:t>
      </w:r>
      <w:r w:rsidRPr="00527D49">
        <w:rPr>
          <w:rStyle w:val="HTML"/>
          <w:rFonts w:ascii="Consolas" w:eastAsiaTheme="majorEastAsia" w:hAnsi="Consolas" w:cs="Consolas"/>
          <w:color w:val="000000"/>
          <w:sz w:val="19"/>
          <w:szCs w:val="19"/>
          <w:bdr w:val="none" w:sz="0" w:space="0" w:color="auto" w:frame="1"/>
          <w:lang w:val="en-US"/>
        </w:rPr>
        <w:t xml:space="preserve"> t2</w:t>
      </w:r>
      <w:r w:rsidRPr="00527D49">
        <w:rPr>
          <w:rStyle w:val="token"/>
          <w:rFonts w:ascii="Consolas" w:eastAsiaTheme="majorEastAsia" w:hAnsi="Consolas" w:cs="Consolas"/>
          <w:color w:val="999999"/>
          <w:sz w:val="19"/>
          <w:szCs w:val="19"/>
          <w:bdr w:val="none" w:sz="0" w:space="0" w:color="auto" w:frame="1"/>
          <w:lang w:val="en-US"/>
        </w:rPr>
        <w:t>.</w:t>
      </w:r>
      <w:r w:rsidRPr="00527D49">
        <w:rPr>
          <w:rStyle w:val="HTML"/>
          <w:rFonts w:ascii="Consolas" w:eastAsiaTheme="majorEastAsia" w:hAnsi="Consolas" w:cs="Consolas"/>
          <w:color w:val="000000"/>
          <w:sz w:val="19"/>
          <w:szCs w:val="19"/>
          <w:bdr w:val="none" w:sz="0" w:space="0" w:color="auto" w:frame="1"/>
          <w:lang w:val="en-US"/>
        </w:rPr>
        <w:t xml:space="preserve">a </w:t>
      </w:r>
      <w:r w:rsidRPr="00527D49">
        <w:rPr>
          <w:rStyle w:val="token"/>
          <w:rFonts w:ascii="Consolas" w:eastAsiaTheme="majorEastAsia" w:hAnsi="Consolas" w:cs="Consolas"/>
          <w:color w:val="0077AA"/>
          <w:sz w:val="19"/>
          <w:szCs w:val="19"/>
          <w:bdr w:val="none" w:sz="0" w:space="0" w:color="auto" w:frame="1"/>
          <w:lang w:val="en-US"/>
        </w:rPr>
        <w:t>AS</w:t>
      </w:r>
      <w:r w:rsidRPr="00527D49">
        <w:rPr>
          <w:rStyle w:val="HTML"/>
          <w:rFonts w:ascii="Consolas" w:eastAsiaTheme="majorEastAsia" w:hAnsi="Consolas" w:cs="Consolas"/>
          <w:color w:val="000000"/>
          <w:sz w:val="19"/>
          <w:szCs w:val="19"/>
          <w:bdr w:val="none" w:sz="0" w:space="0" w:color="auto" w:frame="1"/>
          <w:lang w:val="en-US"/>
        </w:rPr>
        <w:t xml:space="preserve"> e2 </w:t>
      </w:r>
      <w:r w:rsidRPr="00527D49">
        <w:rPr>
          <w:rStyle w:val="token"/>
          <w:rFonts w:ascii="Consolas" w:eastAsiaTheme="majorEastAsia" w:hAnsi="Consolas" w:cs="Consolas"/>
          <w:color w:val="0077AA"/>
          <w:sz w:val="19"/>
          <w:szCs w:val="19"/>
          <w:bdr w:val="none" w:sz="0" w:space="0" w:color="auto" w:frame="1"/>
          <w:lang w:val="en-US"/>
        </w:rPr>
        <w:t>FROM</w:t>
      </w:r>
      <w:r w:rsidRPr="00527D49">
        <w:rPr>
          <w:rStyle w:val="HTML"/>
          <w:rFonts w:ascii="Consolas" w:eastAsiaTheme="majorEastAsia" w:hAnsi="Consolas" w:cs="Consolas"/>
          <w:color w:val="000000"/>
          <w:sz w:val="19"/>
          <w:szCs w:val="19"/>
          <w:bdr w:val="none" w:sz="0" w:space="0" w:color="auto" w:frame="1"/>
          <w:lang w:val="en-US"/>
        </w:rPr>
        <w:t xml:space="preserve"> t2</w:t>
      </w:r>
      <w:r w:rsidRPr="00527D49">
        <w:rPr>
          <w:rStyle w:val="token"/>
          <w:rFonts w:ascii="Consolas" w:eastAsiaTheme="majorEastAsia" w:hAnsi="Consolas" w:cs="Consolas"/>
          <w:color w:val="999999"/>
          <w:sz w:val="19"/>
          <w:szCs w:val="19"/>
          <w:bdr w:val="none" w:sz="0" w:space="0" w:color="auto" w:frame="1"/>
          <w:lang w:val="en-US"/>
        </w:rPr>
        <w:t>)</w:t>
      </w:r>
      <w:r w:rsidRPr="00527D49">
        <w:rPr>
          <w:rStyle w:val="HTML"/>
          <w:rFonts w:ascii="Consolas" w:eastAsiaTheme="majorEastAsia" w:hAnsi="Consolas" w:cs="Consolas"/>
          <w:color w:val="000000"/>
          <w:sz w:val="19"/>
          <w:szCs w:val="19"/>
          <w:bdr w:val="none" w:sz="0" w:space="0" w:color="auto" w:frame="1"/>
          <w:lang w:val="en-US"/>
        </w:rPr>
        <w:t xml:space="preserve"> d</w:t>
      </w:r>
    </w:p>
    <w:p w:rsidR="00527D49" w:rsidRPr="00527D49" w:rsidRDefault="00527D49" w:rsidP="00527D49">
      <w:pPr>
        <w:pStyle w:val="HTML0"/>
        <w:pBdr>
          <w:top w:val="single" w:sz="6" w:space="0" w:color="D9D9D9"/>
          <w:left w:val="single" w:sz="6" w:space="31" w:color="D9D9D9"/>
          <w:bottom w:val="single" w:sz="6" w:space="0" w:color="D9D9D9"/>
          <w:right w:val="single" w:sz="6" w:space="12" w:color="D9D9D9"/>
        </w:pBdr>
        <w:shd w:val="clear" w:color="auto" w:fill="F8F8F8"/>
        <w:ind w:left="1200" w:right="300"/>
        <w:textAlignment w:val="baseline"/>
        <w:rPr>
          <w:rStyle w:val="HTML"/>
          <w:rFonts w:ascii="Consolas" w:eastAsiaTheme="majorEastAsia" w:hAnsi="Consolas" w:cs="Consolas"/>
          <w:color w:val="000000"/>
          <w:sz w:val="19"/>
          <w:szCs w:val="19"/>
          <w:bdr w:val="none" w:sz="0" w:space="0" w:color="auto" w:frame="1"/>
          <w:lang w:val="en-US"/>
        </w:rPr>
      </w:pPr>
      <w:r w:rsidRPr="00527D49">
        <w:rPr>
          <w:rStyle w:val="token"/>
          <w:rFonts w:ascii="Consolas" w:eastAsiaTheme="majorEastAsia" w:hAnsi="Consolas" w:cs="Consolas"/>
          <w:color w:val="0077AA"/>
          <w:sz w:val="19"/>
          <w:szCs w:val="19"/>
          <w:bdr w:val="none" w:sz="0" w:space="0" w:color="auto" w:frame="1"/>
          <w:lang w:val="en-US"/>
        </w:rPr>
        <w:t>ON</w:t>
      </w:r>
      <w:r w:rsidRPr="00527D49">
        <w:rPr>
          <w:rStyle w:val="HTML"/>
          <w:rFonts w:ascii="Consolas" w:eastAsiaTheme="majorEastAsia" w:hAnsi="Consolas" w:cs="Consolas"/>
          <w:color w:val="000000"/>
          <w:sz w:val="19"/>
          <w:szCs w:val="19"/>
          <w:bdr w:val="none" w:sz="0" w:space="0" w:color="auto" w:frame="1"/>
          <w:lang w:val="en-US"/>
        </w:rPr>
        <w:t xml:space="preserve"> t1</w:t>
      </w:r>
      <w:r w:rsidRPr="00527D49">
        <w:rPr>
          <w:rStyle w:val="token"/>
          <w:rFonts w:ascii="Consolas" w:eastAsiaTheme="majorEastAsia" w:hAnsi="Consolas" w:cs="Consolas"/>
          <w:color w:val="999999"/>
          <w:sz w:val="19"/>
          <w:szCs w:val="19"/>
          <w:bdr w:val="none" w:sz="0" w:space="0" w:color="auto" w:frame="1"/>
          <w:lang w:val="en-US"/>
        </w:rPr>
        <w:t>.</w:t>
      </w:r>
      <w:r w:rsidRPr="00527D49">
        <w:rPr>
          <w:rStyle w:val="HTML"/>
          <w:rFonts w:ascii="Consolas" w:eastAsiaTheme="majorEastAsia" w:hAnsi="Consolas" w:cs="Consolas"/>
          <w:color w:val="000000"/>
          <w:sz w:val="19"/>
          <w:szCs w:val="19"/>
          <w:bdr w:val="none" w:sz="0" w:space="0" w:color="auto" w:frame="1"/>
          <w:lang w:val="en-US"/>
        </w:rPr>
        <w:t xml:space="preserve">a </w:t>
      </w:r>
      <w:r w:rsidRPr="00527D49">
        <w:rPr>
          <w:rStyle w:val="token"/>
          <w:rFonts w:ascii="Consolas" w:eastAsiaTheme="majorEastAsia" w:hAnsi="Consolas" w:cs="Consolas"/>
          <w:color w:val="A67F59"/>
          <w:sz w:val="19"/>
          <w:szCs w:val="19"/>
          <w:bdr w:val="none" w:sz="0" w:space="0" w:color="auto" w:frame="1"/>
          <w:lang w:val="en-US"/>
        </w:rPr>
        <w:t>+</w:t>
      </w: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token"/>
          <w:rFonts w:ascii="Consolas" w:eastAsiaTheme="majorEastAsia" w:hAnsi="Consolas" w:cs="Consolas"/>
          <w:color w:val="990055"/>
          <w:sz w:val="19"/>
          <w:szCs w:val="19"/>
          <w:bdr w:val="none" w:sz="0" w:space="0" w:color="auto" w:frame="1"/>
          <w:lang w:val="en-US"/>
        </w:rPr>
        <w:t>1</w:t>
      </w: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token"/>
          <w:rFonts w:ascii="Consolas" w:eastAsiaTheme="majorEastAsia" w:hAnsi="Consolas" w:cs="Consolas"/>
          <w:color w:val="A67F59"/>
          <w:sz w:val="19"/>
          <w:szCs w:val="19"/>
          <w:bdr w:val="none" w:sz="0" w:space="0" w:color="auto" w:frame="1"/>
          <w:lang w:val="en-US"/>
        </w:rPr>
        <w:t>=</w:t>
      </w:r>
      <w:r w:rsidRPr="00527D49">
        <w:rPr>
          <w:rStyle w:val="HTML"/>
          <w:rFonts w:ascii="Consolas" w:eastAsiaTheme="majorEastAsia" w:hAnsi="Consolas" w:cs="Consolas"/>
          <w:color w:val="000000"/>
          <w:sz w:val="19"/>
          <w:szCs w:val="19"/>
          <w:bdr w:val="none" w:sz="0" w:space="0" w:color="auto" w:frame="1"/>
          <w:lang w:val="en-US"/>
        </w:rPr>
        <w:t xml:space="preserve"> d</w:t>
      </w:r>
      <w:r w:rsidRPr="00527D49">
        <w:rPr>
          <w:rStyle w:val="token"/>
          <w:rFonts w:ascii="Consolas" w:eastAsiaTheme="majorEastAsia" w:hAnsi="Consolas" w:cs="Consolas"/>
          <w:color w:val="999999"/>
          <w:sz w:val="19"/>
          <w:szCs w:val="19"/>
          <w:bdr w:val="none" w:sz="0" w:space="0" w:color="auto" w:frame="1"/>
          <w:lang w:val="en-US"/>
        </w:rPr>
        <w:t>.</w:t>
      </w:r>
      <w:r w:rsidRPr="00527D49">
        <w:rPr>
          <w:rStyle w:val="HTML"/>
          <w:rFonts w:ascii="Consolas" w:eastAsiaTheme="majorEastAsia" w:hAnsi="Consolas" w:cs="Consolas"/>
          <w:color w:val="000000"/>
          <w:sz w:val="19"/>
          <w:szCs w:val="19"/>
          <w:bdr w:val="none" w:sz="0" w:space="0" w:color="auto" w:frame="1"/>
          <w:lang w:val="en-US"/>
        </w:rPr>
        <w:t>e2</w:t>
      </w:r>
    </w:p>
    <w:p w:rsidR="00527D49" w:rsidRPr="00527D49" w:rsidRDefault="00527D49" w:rsidP="00527D49">
      <w:pPr>
        <w:pStyle w:val="HTML0"/>
        <w:pBdr>
          <w:top w:val="single" w:sz="6" w:space="0" w:color="D9D9D9"/>
          <w:left w:val="single" w:sz="6" w:space="31" w:color="D9D9D9"/>
          <w:bottom w:val="single" w:sz="6" w:space="0" w:color="D9D9D9"/>
          <w:right w:val="single" w:sz="6" w:space="12" w:color="D9D9D9"/>
        </w:pBdr>
        <w:shd w:val="clear" w:color="auto" w:fill="F8F8F8"/>
        <w:ind w:left="1200" w:right="300"/>
        <w:textAlignment w:val="baseline"/>
        <w:rPr>
          <w:rStyle w:val="HTML"/>
          <w:rFonts w:ascii="Consolas" w:eastAsiaTheme="majorEastAsia" w:hAnsi="Consolas" w:cs="Consolas"/>
          <w:color w:val="000000"/>
          <w:sz w:val="19"/>
          <w:szCs w:val="19"/>
          <w:bdr w:val="none" w:sz="0" w:space="0" w:color="auto" w:frame="1"/>
          <w:lang w:val="en-US"/>
        </w:rPr>
      </w:pPr>
      <w:r w:rsidRPr="00527D49">
        <w:rPr>
          <w:rStyle w:val="token"/>
          <w:rFonts w:ascii="Consolas" w:eastAsiaTheme="majorEastAsia" w:hAnsi="Consolas" w:cs="Consolas"/>
          <w:color w:val="0077AA"/>
          <w:sz w:val="19"/>
          <w:szCs w:val="19"/>
          <w:bdr w:val="none" w:sz="0" w:space="0" w:color="auto" w:frame="1"/>
          <w:lang w:val="en-US"/>
        </w:rPr>
        <w:t>WHERE</w:t>
      </w:r>
      <w:r w:rsidRPr="00527D49">
        <w:rPr>
          <w:rStyle w:val="HTML"/>
          <w:rFonts w:ascii="Consolas" w:eastAsiaTheme="majorEastAsia" w:hAnsi="Consolas" w:cs="Consolas"/>
          <w:color w:val="000000"/>
          <w:sz w:val="19"/>
          <w:szCs w:val="19"/>
          <w:bdr w:val="none" w:sz="0" w:space="0" w:color="auto" w:frame="1"/>
          <w:lang w:val="en-US"/>
        </w:rPr>
        <w:t xml:space="preserve">   t1</w:t>
      </w:r>
      <w:r w:rsidRPr="00527D49">
        <w:rPr>
          <w:rStyle w:val="token"/>
          <w:rFonts w:ascii="Consolas" w:eastAsiaTheme="majorEastAsia" w:hAnsi="Consolas" w:cs="Consolas"/>
          <w:color w:val="999999"/>
          <w:sz w:val="19"/>
          <w:szCs w:val="19"/>
          <w:bdr w:val="none" w:sz="0" w:space="0" w:color="auto" w:frame="1"/>
          <w:lang w:val="en-US"/>
        </w:rPr>
        <w:t>.</w:t>
      </w:r>
      <w:r w:rsidRPr="00527D49">
        <w:rPr>
          <w:rStyle w:val="HTML"/>
          <w:rFonts w:ascii="Consolas" w:eastAsiaTheme="majorEastAsia" w:hAnsi="Consolas" w:cs="Consolas"/>
          <w:color w:val="000000"/>
          <w:sz w:val="19"/>
          <w:szCs w:val="19"/>
          <w:bdr w:val="none" w:sz="0" w:space="0" w:color="auto" w:frame="1"/>
          <w:lang w:val="en-US"/>
        </w:rPr>
        <w:t xml:space="preserve">b </w:t>
      </w:r>
      <w:r w:rsidRPr="00527D49">
        <w:rPr>
          <w:rStyle w:val="token"/>
          <w:rFonts w:ascii="Consolas" w:eastAsiaTheme="majorEastAsia" w:hAnsi="Consolas" w:cs="Consolas"/>
          <w:color w:val="A67F59"/>
          <w:sz w:val="19"/>
          <w:szCs w:val="19"/>
          <w:bdr w:val="none" w:sz="0" w:space="0" w:color="auto" w:frame="1"/>
          <w:lang w:val="en-US"/>
        </w:rPr>
        <w:t>&lt;</w:t>
      </w: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token"/>
          <w:rFonts w:ascii="Consolas" w:eastAsiaTheme="majorEastAsia" w:hAnsi="Consolas" w:cs="Consolas"/>
          <w:color w:val="990055"/>
          <w:sz w:val="19"/>
          <w:szCs w:val="19"/>
          <w:bdr w:val="none" w:sz="0" w:space="0" w:color="auto" w:frame="1"/>
          <w:lang w:val="en-US"/>
        </w:rPr>
        <w:t>0</w:t>
      </w:r>
    </w:p>
    <w:p w:rsidR="00527D49" w:rsidRPr="00527D49" w:rsidRDefault="00527D49" w:rsidP="00527D49">
      <w:pPr>
        <w:pStyle w:val="HTML0"/>
        <w:pBdr>
          <w:top w:val="single" w:sz="6" w:space="0" w:color="D9D9D9"/>
          <w:left w:val="single" w:sz="6" w:space="31" w:color="D9D9D9"/>
          <w:bottom w:val="single" w:sz="6" w:space="0" w:color="D9D9D9"/>
          <w:right w:val="single" w:sz="6" w:space="12" w:color="D9D9D9"/>
        </w:pBdr>
        <w:shd w:val="clear" w:color="auto" w:fill="F8F8F8"/>
        <w:ind w:left="1200" w:right="300"/>
        <w:textAlignment w:val="baseline"/>
        <w:rPr>
          <w:rStyle w:val="HTML"/>
          <w:rFonts w:ascii="Consolas" w:eastAsiaTheme="majorEastAsia" w:hAnsi="Consolas" w:cs="Consolas"/>
          <w:color w:val="000000"/>
          <w:sz w:val="19"/>
          <w:szCs w:val="19"/>
          <w:bdr w:val="none" w:sz="0" w:space="0" w:color="auto" w:frame="1"/>
          <w:lang w:val="en-US"/>
        </w:rPr>
      </w:pP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token"/>
          <w:rFonts w:ascii="Consolas" w:eastAsiaTheme="majorEastAsia" w:hAnsi="Consolas" w:cs="Consolas"/>
          <w:color w:val="A67F59"/>
          <w:sz w:val="19"/>
          <w:szCs w:val="19"/>
          <w:bdr w:val="none" w:sz="0" w:space="0" w:color="auto" w:frame="1"/>
          <w:lang w:val="en-US"/>
        </w:rPr>
        <w:t>OR</w:t>
      </w:r>
    </w:p>
    <w:p w:rsidR="00527D49" w:rsidRPr="00527D49" w:rsidRDefault="00527D49" w:rsidP="00527D49">
      <w:pPr>
        <w:pStyle w:val="HTML0"/>
        <w:pBdr>
          <w:top w:val="single" w:sz="6" w:space="0" w:color="D9D9D9"/>
          <w:left w:val="single" w:sz="6" w:space="31" w:color="D9D9D9"/>
          <w:bottom w:val="single" w:sz="6" w:space="0" w:color="D9D9D9"/>
          <w:right w:val="single" w:sz="6" w:space="12" w:color="D9D9D9"/>
        </w:pBdr>
        <w:shd w:val="clear" w:color="auto" w:fill="F8F8F8"/>
        <w:ind w:left="1200" w:right="300"/>
        <w:textAlignment w:val="baseline"/>
        <w:rPr>
          <w:rFonts w:ascii="Consolas" w:hAnsi="Consolas" w:cs="Consolas"/>
          <w:color w:val="000000"/>
          <w:sz w:val="19"/>
          <w:szCs w:val="19"/>
          <w:lang w:val="en-US"/>
        </w:rPr>
      </w:pPr>
      <w:r w:rsidRPr="00527D49">
        <w:rPr>
          <w:rStyle w:val="HTML"/>
          <w:rFonts w:ascii="Consolas" w:eastAsiaTheme="majorEastAsia" w:hAnsi="Consolas" w:cs="Consolas"/>
          <w:color w:val="000000"/>
          <w:sz w:val="19"/>
          <w:szCs w:val="19"/>
          <w:bdr w:val="none" w:sz="0" w:space="0" w:color="auto" w:frame="1"/>
          <w:lang w:val="en-US"/>
        </w:rPr>
        <w:t xml:space="preserve">        d</w:t>
      </w:r>
      <w:r w:rsidRPr="00527D49">
        <w:rPr>
          <w:rStyle w:val="token"/>
          <w:rFonts w:ascii="Consolas" w:eastAsiaTheme="majorEastAsia" w:hAnsi="Consolas" w:cs="Consolas"/>
          <w:color w:val="999999"/>
          <w:sz w:val="19"/>
          <w:szCs w:val="19"/>
          <w:bdr w:val="none" w:sz="0" w:space="0" w:color="auto" w:frame="1"/>
          <w:lang w:val="en-US"/>
        </w:rPr>
        <w:t>.</w:t>
      </w:r>
      <w:r w:rsidRPr="00527D49">
        <w:rPr>
          <w:rStyle w:val="HTML"/>
          <w:rFonts w:ascii="Consolas" w:eastAsiaTheme="majorEastAsia" w:hAnsi="Consolas" w:cs="Consolas"/>
          <w:color w:val="000000"/>
          <w:sz w:val="19"/>
          <w:szCs w:val="19"/>
          <w:bdr w:val="none" w:sz="0" w:space="0" w:color="auto" w:frame="1"/>
          <w:lang w:val="en-US"/>
        </w:rPr>
        <w:t xml:space="preserve">e1 </w:t>
      </w:r>
      <w:r w:rsidRPr="00527D49">
        <w:rPr>
          <w:rStyle w:val="token"/>
          <w:rFonts w:ascii="Consolas" w:eastAsiaTheme="majorEastAsia" w:hAnsi="Consolas" w:cs="Consolas"/>
          <w:color w:val="A67F59"/>
          <w:sz w:val="19"/>
          <w:szCs w:val="19"/>
          <w:bdr w:val="none" w:sz="0" w:space="0" w:color="auto" w:frame="1"/>
          <w:lang w:val="en-US"/>
        </w:rPr>
        <w:t>IS</w:t>
      </w: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token"/>
          <w:rFonts w:ascii="Consolas" w:eastAsiaTheme="majorEastAsia" w:hAnsi="Consolas" w:cs="Consolas"/>
          <w:color w:val="A67F59"/>
          <w:sz w:val="19"/>
          <w:szCs w:val="19"/>
          <w:bdr w:val="none" w:sz="0" w:space="0" w:color="auto" w:frame="1"/>
          <w:lang w:val="en-US"/>
        </w:rPr>
        <w:t>NOT</w:t>
      </w: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token"/>
          <w:rFonts w:ascii="Consolas" w:eastAsiaTheme="majorEastAsia" w:hAnsi="Consolas" w:cs="Consolas"/>
          <w:color w:val="990055"/>
          <w:sz w:val="19"/>
          <w:szCs w:val="19"/>
          <w:bdr w:val="none" w:sz="0" w:space="0" w:color="auto" w:frame="1"/>
          <w:lang w:val="en-US"/>
        </w:rPr>
        <w:t>NULL</w:t>
      </w:r>
      <w:r w:rsidRPr="00527D49">
        <w:rPr>
          <w:rStyle w:val="token"/>
          <w:rFonts w:ascii="Consolas" w:eastAsiaTheme="majorEastAsia" w:hAnsi="Consolas" w:cs="Consolas"/>
          <w:color w:val="999999"/>
          <w:sz w:val="19"/>
          <w:szCs w:val="19"/>
          <w:bdr w:val="none" w:sz="0" w:space="0" w:color="auto" w:frame="1"/>
          <w:lang w:val="en-US"/>
        </w:rPr>
        <w:t>;</w:t>
      </w:r>
    </w:p>
    <w:p w:rsidR="00527D49" w:rsidRPr="00527D49" w:rsidRDefault="00527D49" w:rsidP="00527D49">
      <w:pPr>
        <w:pStyle w:val="a3"/>
        <w:spacing w:before="0" w:beforeAutospacing="0" w:after="0" w:afterAutospacing="0"/>
        <w:ind w:left="900"/>
        <w:textAlignment w:val="baseline"/>
        <w:rPr>
          <w:rFonts w:ascii="Arial" w:hAnsi="Arial" w:cs="Arial"/>
          <w:color w:val="555555"/>
          <w:sz w:val="21"/>
          <w:szCs w:val="21"/>
          <w:lang w:val="en-US"/>
        </w:rPr>
      </w:pPr>
      <w:r w:rsidRPr="00527D49">
        <w:rPr>
          <w:rFonts w:ascii="Arial" w:hAnsi="Arial" w:cs="Arial"/>
          <w:color w:val="555555"/>
          <w:sz w:val="21"/>
          <w:szCs w:val="21"/>
          <w:lang w:val="en-US"/>
        </w:rPr>
        <w:t>.</w:t>
      </w:r>
    </w:p>
    <w:p w:rsidR="00527D49" w:rsidRPr="00527D49" w:rsidRDefault="00527D49" w:rsidP="00527D49">
      <w:pPr>
        <w:pStyle w:val="a3"/>
        <w:shd w:val="clear" w:color="auto" w:fill="FFFFFF"/>
        <w:spacing w:before="0" w:beforeAutospacing="0" w:after="0" w:afterAutospacing="0"/>
        <w:textAlignment w:val="baseline"/>
        <w:rPr>
          <w:rFonts w:ascii="Arial" w:hAnsi="Arial" w:cs="Arial"/>
          <w:color w:val="555555"/>
          <w:sz w:val="21"/>
          <w:szCs w:val="21"/>
          <w:lang w:val="en-US"/>
        </w:rPr>
      </w:pPr>
      <w:r w:rsidRPr="00527D49">
        <w:rPr>
          <w:rFonts w:ascii="Arial" w:hAnsi="Arial" w:cs="Arial"/>
          <w:color w:val="555555"/>
          <w:sz w:val="21"/>
          <w:szCs w:val="21"/>
          <w:lang w:val="en-US"/>
        </w:rPr>
        <w:t>When you assign a value to </w:t>
      </w:r>
      <w:hyperlink r:id="rId1204" w:anchor="sysvar_optimizer_switch" w:history="1">
        <w:r w:rsidRPr="00527D49">
          <w:rPr>
            <w:rStyle w:val="HTML"/>
            <w:rFonts w:eastAsiaTheme="majorEastAsia"/>
            <w:color w:val="000000"/>
            <w:u w:val="single"/>
            <w:bdr w:val="none" w:sz="0" w:space="0" w:color="auto" w:frame="1"/>
            <w:lang w:val="en-US"/>
          </w:rPr>
          <w:t>optimizer_switch</w:t>
        </w:r>
      </w:hyperlink>
      <w:r w:rsidRPr="00527D49">
        <w:rPr>
          <w:rFonts w:ascii="Arial" w:hAnsi="Arial" w:cs="Arial"/>
          <w:color w:val="555555"/>
          <w:sz w:val="21"/>
          <w:szCs w:val="21"/>
          <w:lang w:val="en-US"/>
        </w:rPr>
        <w:t>, flags that are not mentioned keep their current values. This makes it possible to enable or disable specific optimizer behaviors in a single statement without affecting other behaviors. The statement does not depend on what other optimizer flags exist and what their values are. Suppose that all Index Merge optimizations are enabled:</w:t>
      </w:r>
    </w:p>
    <w:p w:rsidR="00527D49" w:rsidRPr="00527D49" w:rsidRDefault="00527D49" w:rsidP="00527D49">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527D49">
        <w:rPr>
          <w:rStyle w:val="token"/>
          <w:rFonts w:ascii="Consolas" w:eastAsiaTheme="majorEastAsia" w:hAnsi="Consolas" w:cs="Consolas"/>
          <w:color w:val="A67F59"/>
          <w:sz w:val="19"/>
          <w:szCs w:val="19"/>
          <w:bdr w:val="none" w:sz="0" w:space="0" w:color="auto" w:frame="1"/>
          <w:lang w:val="en-US"/>
        </w:rPr>
        <w:t>mysql&gt;</w:t>
      </w: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token"/>
          <w:rFonts w:ascii="Consolas" w:eastAsiaTheme="majorEastAsia" w:hAnsi="Consolas" w:cs="Consolas"/>
          <w:color w:val="0077AA"/>
          <w:sz w:val="19"/>
          <w:szCs w:val="19"/>
          <w:bdr w:val="none" w:sz="0" w:space="0" w:color="auto" w:frame="1"/>
          <w:lang w:val="en-US"/>
        </w:rPr>
        <w:t>SELECT</w:t>
      </w: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token"/>
          <w:rFonts w:ascii="Consolas" w:eastAsiaTheme="majorEastAsia" w:hAnsi="Consolas" w:cs="Consolas"/>
          <w:color w:val="EE9900"/>
          <w:sz w:val="19"/>
          <w:szCs w:val="19"/>
          <w:bdr w:val="none" w:sz="0" w:space="0" w:color="auto" w:frame="1"/>
          <w:lang w:val="en-US"/>
        </w:rPr>
        <w:t>@@optimizer_switch</w:t>
      </w:r>
      <w:r w:rsidRPr="00527D49">
        <w:rPr>
          <w:rStyle w:val="HTML"/>
          <w:rFonts w:ascii="Consolas" w:eastAsiaTheme="majorEastAsia" w:hAnsi="Consolas" w:cs="Consolas"/>
          <w:color w:val="000000"/>
          <w:sz w:val="19"/>
          <w:szCs w:val="19"/>
          <w:bdr w:val="none" w:sz="0" w:space="0" w:color="auto" w:frame="1"/>
          <w:lang w:val="en-US"/>
        </w:rPr>
        <w:t>\G</w:t>
      </w:r>
    </w:p>
    <w:p w:rsidR="00527D49" w:rsidRPr="00527D49" w:rsidRDefault="00527D49" w:rsidP="00527D49">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token"/>
          <w:rFonts w:ascii="Consolas" w:eastAsiaTheme="majorEastAsia" w:hAnsi="Consolas" w:cs="Consolas"/>
          <w:color w:val="555555"/>
          <w:sz w:val="19"/>
          <w:szCs w:val="19"/>
          <w:bdr w:val="none" w:sz="0" w:space="0" w:color="auto" w:frame="1"/>
          <w:lang w:val="en-US"/>
        </w:rPr>
      </w:pPr>
      <w:r w:rsidRPr="00527D49">
        <w:rPr>
          <w:rStyle w:val="token"/>
          <w:rFonts w:ascii="Consolas" w:eastAsiaTheme="majorEastAsia" w:hAnsi="Consolas" w:cs="Consolas"/>
          <w:color w:val="999999"/>
          <w:sz w:val="19"/>
          <w:szCs w:val="19"/>
          <w:bdr w:val="none" w:sz="0" w:space="0" w:color="auto" w:frame="1"/>
          <w:lang w:val="en-US"/>
        </w:rPr>
        <w:t>***************************</w:t>
      </w:r>
      <w:r w:rsidRPr="00527D49">
        <w:rPr>
          <w:rStyle w:val="token"/>
          <w:rFonts w:ascii="Consolas" w:eastAsiaTheme="majorEastAsia" w:hAnsi="Consolas" w:cs="Consolas"/>
          <w:color w:val="555555"/>
          <w:sz w:val="19"/>
          <w:szCs w:val="19"/>
          <w:bdr w:val="none" w:sz="0" w:space="0" w:color="auto" w:frame="1"/>
          <w:lang w:val="en-US"/>
        </w:rPr>
        <w:t xml:space="preserve"> 1. row </w:t>
      </w:r>
      <w:r w:rsidRPr="00527D49">
        <w:rPr>
          <w:rStyle w:val="token"/>
          <w:rFonts w:ascii="Consolas" w:eastAsiaTheme="majorEastAsia" w:hAnsi="Consolas" w:cs="Consolas"/>
          <w:color w:val="999999"/>
          <w:sz w:val="19"/>
          <w:szCs w:val="19"/>
          <w:bdr w:val="none" w:sz="0" w:space="0" w:color="auto" w:frame="1"/>
          <w:lang w:val="en-US"/>
        </w:rPr>
        <w:t>***************************</w:t>
      </w:r>
    </w:p>
    <w:p w:rsidR="00527D49" w:rsidRPr="00527D49" w:rsidRDefault="00527D49" w:rsidP="00527D49">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token"/>
          <w:rFonts w:ascii="Consolas" w:eastAsiaTheme="majorEastAsia" w:hAnsi="Consolas" w:cs="Consolas"/>
          <w:color w:val="555555"/>
          <w:sz w:val="19"/>
          <w:szCs w:val="19"/>
          <w:bdr w:val="none" w:sz="0" w:space="0" w:color="auto" w:frame="1"/>
          <w:lang w:val="en-US"/>
        </w:rPr>
      </w:pPr>
      <w:r w:rsidRPr="00527D49">
        <w:rPr>
          <w:rStyle w:val="token"/>
          <w:rFonts w:ascii="Consolas" w:eastAsiaTheme="majorEastAsia" w:hAnsi="Consolas" w:cs="Consolas"/>
          <w:color w:val="555555"/>
          <w:sz w:val="19"/>
          <w:szCs w:val="19"/>
          <w:bdr w:val="none" w:sz="0" w:space="0" w:color="auto" w:frame="1"/>
          <w:lang w:val="en-US"/>
        </w:rPr>
        <w:t>@@optimizer_switch</w:t>
      </w:r>
      <w:r w:rsidRPr="00527D49">
        <w:rPr>
          <w:rStyle w:val="token"/>
          <w:rFonts w:ascii="Consolas" w:eastAsiaTheme="majorEastAsia" w:hAnsi="Consolas" w:cs="Consolas"/>
          <w:color w:val="999999"/>
          <w:sz w:val="19"/>
          <w:szCs w:val="19"/>
          <w:bdr w:val="none" w:sz="0" w:space="0" w:color="auto" w:frame="1"/>
          <w:lang w:val="en-US"/>
        </w:rPr>
        <w:t>:</w:t>
      </w:r>
      <w:r w:rsidRPr="00527D49">
        <w:rPr>
          <w:rStyle w:val="token"/>
          <w:rFonts w:ascii="Consolas" w:eastAsiaTheme="majorEastAsia" w:hAnsi="Consolas" w:cs="Consolas"/>
          <w:color w:val="555555"/>
          <w:sz w:val="19"/>
          <w:szCs w:val="19"/>
          <w:bdr w:val="none" w:sz="0" w:space="0" w:color="auto" w:frame="1"/>
          <w:lang w:val="en-US"/>
        </w:rPr>
        <w:t xml:space="preserve"> index_merge=on,index_merge_union=on,</w:t>
      </w:r>
    </w:p>
    <w:p w:rsidR="00527D49" w:rsidRPr="00527D49" w:rsidRDefault="00527D49" w:rsidP="00527D49">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token"/>
          <w:rFonts w:ascii="Consolas" w:eastAsiaTheme="majorEastAsia" w:hAnsi="Consolas" w:cs="Consolas"/>
          <w:color w:val="555555"/>
          <w:sz w:val="19"/>
          <w:szCs w:val="19"/>
          <w:bdr w:val="none" w:sz="0" w:space="0" w:color="auto" w:frame="1"/>
          <w:lang w:val="en-US"/>
        </w:rPr>
      </w:pPr>
      <w:r w:rsidRPr="00527D49">
        <w:rPr>
          <w:rStyle w:val="token"/>
          <w:rFonts w:ascii="Consolas" w:eastAsiaTheme="majorEastAsia" w:hAnsi="Consolas" w:cs="Consolas"/>
          <w:color w:val="555555"/>
          <w:sz w:val="19"/>
          <w:szCs w:val="19"/>
          <w:bdr w:val="none" w:sz="0" w:space="0" w:color="auto" w:frame="1"/>
          <w:lang w:val="en-US"/>
        </w:rPr>
        <w:t xml:space="preserve">                    index_merge_sort_union=on,index_merge_intersection=on,</w:t>
      </w:r>
    </w:p>
    <w:p w:rsidR="00527D49" w:rsidRPr="00527D49" w:rsidRDefault="00527D49" w:rsidP="00527D49">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token"/>
          <w:rFonts w:ascii="Consolas" w:eastAsiaTheme="majorEastAsia" w:hAnsi="Consolas" w:cs="Consolas"/>
          <w:color w:val="555555"/>
          <w:sz w:val="19"/>
          <w:szCs w:val="19"/>
          <w:bdr w:val="none" w:sz="0" w:space="0" w:color="auto" w:frame="1"/>
          <w:lang w:val="en-US"/>
        </w:rPr>
      </w:pPr>
      <w:r w:rsidRPr="00527D49">
        <w:rPr>
          <w:rStyle w:val="token"/>
          <w:rFonts w:ascii="Consolas" w:eastAsiaTheme="majorEastAsia" w:hAnsi="Consolas" w:cs="Consolas"/>
          <w:color w:val="555555"/>
          <w:sz w:val="19"/>
          <w:szCs w:val="19"/>
          <w:bdr w:val="none" w:sz="0" w:space="0" w:color="auto" w:frame="1"/>
          <w:lang w:val="en-US"/>
        </w:rPr>
        <w:t xml:space="preserve">                    engine_condition_pushdown=on,index_condition_pushdown=on,</w:t>
      </w:r>
    </w:p>
    <w:p w:rsidR="00527D49" w:rsidRPr="00527D49" w:rsidRDefault="00527D49" w:rsidP="00527D49">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token"/>
          <w:rFonts w:ascii="Consolas" w:eastAsiaTheme="majorEastAsia" w:hAnsi="Consolas" w:cs="Consolas"/>
          <w:color w:val="555555"/>
          <w:sz w:val="19"/>
          <w:szCs w:val="19"/>
          <w:bdr w:val="none" w:sz="0" w:space="0" w:color="auto" w:frame="1"/>
          <w:lang w:val="en-US"/>
        </w:rPr>
      </w:pPr>
      <w:r w:rsidRPr="00527D49">
        <w:rPr>
          <w:rStyle w:val="token"/>
          <w:rFonts w:ascii="Consolas" w:eastAsiaTheme="majorEastAsia" w:hAnsi="Consolas" w:cs="Consolas"/>
          <w:color w:val="555555"/>
          <w:sz w:val="19"/>
          <w:szCs w:val="19"/>
          <w:bdr w:val="none" w:sz="0" w:space="0" w:color="auto" w:frame="1"/>
          <w:lang w:val="en-US"/>
        </w:rPr>
        <w:t xml:space="preserve">                    mrr=on,mrr_cost_based=on,block_nested_loop=on,</w:t>
      </w:r>
    </w:p>
    <w:p w:rsidR="00527D49" w:rsidRPr="00527D49" w:rsidRDefault="00527D49" w:rsidP="00527D49">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token"/>
          <w:rFonts w:ascii="Consolas" w:eastAsiaTheme="majorEastAsia" w:hAnsi="Consolas" w:cs="Consolas"/>
          <w:color w:val="555555"/>
          <w:sz w:val="19"/>
          <w:szCs w:val="19"/>
          <w:bdr w:val="none" w:sz="0" w:space="0" w:color="auto" w:frame="1"/>
          <w:lang w:val="en-US"/>
        </w:rPr>
      </w:pPr>
      <w:r w:rsidRPr="00527D49">
        <w:rPr>
          <w:rStyle w:val="token"/>
          <w:rFonts w:ascii="Consolas" w:eastAsiaTheme="majorEastAsia" w:hAnsi="Consolas" w:cs="Consolas"/>
          <w:color w:val="555555"/>
          <w:sz w:val="19"/>
          <w:szCs w:val="19"/>
          <w:bdr w:val="none" w:sz="0" w:space="0" w:color="auto" w:frame="1"/>
          <w:lang w:val="en-US"/>
        </w:rPr>
        <w:t xml:space="preserve">                    batched_key_access=off,materialization=on,semijoin=on,</w:t>
      </w:r>
    </w:p>
    <w:p w:rsidR="00527D49" w:rsidRPr="00527D49" w:rsidRDefault="00527D49" w:rsidP="00527D49">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token"/>
          <w:rFonts w:ascii="Consolas" w:eastAsiaTheme="majorEastAsia" w:hAnsi="Consolas" w:cs="Consolas"/>
          <w:color w:val="555555"/>
          <w:sz w:val="19"/>
          <w:szCs w:val="19"/>
          <w:bdr w:val="none" w:sz="0" w:space="0" w:color="auto" w:frame="1"/>
          <w:lang w:val="en-US"/>
        </w:rPr>
      </w:pPr>
      <w:r w:rsidRPr="00527D49">
        <w:rPr>
          <w:rStyle w:val="token"/>
          <w:rFonts w:ascii="Consolas" w:eastAsiaTheme="majorEastAsia" w:hAnsi="Consolas" w:cs="Consolas"/>
          <w:color w:val="555555"/>
          <w:sz w:val="19"/>
          <w:szCs w:val="19"/>
          <w:bdr w:val="none" w:sz="0" w:space="0" w:color="auto" w:frame="1"/>
          <w:lang w:val="en-US"/>
        </w:rPr>
        <w:t xml:space="preserve">                    loosescan=on, firstmatch=on,</w:t>
      </w:r>
    </w:p>
    <w:p w:rsidR="00527D49" w:rsidRPr="00527D49" w:rsidRDefault="00527D49" w:rsidP="00527D49">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token"/>
          <w:rFonts w:ascii="Consolas" w:eastAsiaTheme="majorEastAsia" w:hAnsi="Consolas" w:cs="Consolas"/>
          <w:color w:val="555555"/>
          <w:sz w:val="19"/>
          <w:szCs w:val="19"/>
          <w:bdr w:val="none" w:sz="0" w:space="0" w:color="auto" w:frame="1"/>
          <w:lang w:val="en-US"/>
        </w:rPr>
      </w:pPr>
      <w:r w:rsidRPr="00527D49">
        <w:rPr>
          <w:rStyle w:val="token"/>
          <w:rFonts w:ascii="Consolas" w:eastAsiaTheme="majorEastAsia" w:hAnsi="Consolas" w:cs="Consolas"/>
          <w:color w:val="555555"/>
          <w:sz w:val="19"/>
          <w:szCs w:val="19"/>
          <w:bdr w:val="none" w:sz="0" w:space="0" w:color="auto" w:frame="1"/>
          <w:lang w:val="en-US"/>
        </w:rPr>
        <w:t xml:space="preserve">                    subquery_materialization_cost_based=on,</w:t>
      </w:r>
    </w:p>
    <w:p w:rsidR="00527D49" w:rsidRPr="00527D49" w:rsidRDefault="00527D49" w:rsidP="00527D49">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token"/>
          <w:rFonts w:ascii="Consolas" w:eastAsiaTheme="majorEastAsia" w:hAnsi="Consolas" w:cs="Consolas"/>
          <w:color w:val="555555"/>
          <w:sz w:val="19"/>
          <w:szCs w:val="19"/>
          <w:bdr w:val="none" w:sz="0" w:space="0" w:color="auto" w:frame="1"/>
          <w:lang w:val="en-US"/>
        </w:rPr>
      </w:pPr>
      <w:r w:rsidRPr="00527D49">
        <w:rPr>
          <w:rStyle w:val="token"/>
          <w:rFonts w:ascii="Consolas" w:eastAsiaTheme="majorEastAsia" w:hAnsi="Consolas" w:cs="Consolas"/>
          <w:color w:val="555555"/>
          <w:sz w:val="19"/>
          <w:szCs w:val="19"/>
          <w:bdr w:val="none" w:sz="0" w:space="0" w:color="auto" w:frame="1"/>
          <w:lang w:val="en-US"/>
        </w:rPr>
        <w:t xml:space="preserve">                    use_index_extensions=on,condition_fanout_filter=on,</w:t>
      </w:r>
    </w:p>
    <w:p w:rsidR="00527D49" w:rsidRPr="00527D49" w:rsidRDefault="00527D49" w:rsidP="00527D49">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token"/>
          <w:rFonts w:ascii="Consolas" w:eastAsiaTheme="majorEastAsia" w:hAnsi="Consolas" w:cs="Consolas"/>
          <w:color w:val="555555"/>
          <w:sz w:val="19"/>
          <w:szCs w:val="19"/>
          <w:bdr w:val="none" w:sz="0" w:space="0" w:color="auto" w:frame="1"/>
          <w:lang w:val="en-US"/>
        </w:rPr>
      </w:pPr>
      <w:r w:rsidRPr="00527D49">
        <w:rPr>
          <w:rStyle w:val="token"/>
          <w:rFonts w:ascii="Consolas" w:eastAsiaTheme="majorEastAsia" w:hAnsi="Consolas" w:cs="Consolas"/>
          <w:color w:val="555555"/>
          <w:sz w:val="19"/>
          <w:szCs w:val="19"/>
          <w:bdr w:val="none" w:sz="0" w:space="0" w:color="auto" w:frame="1"/>
          <w:lang w:val="en-US"/>
        </w:rPr>
        <w:t xml:space="preserve">                    derived_merge=on,use_invisible_indexes=off,skip_scan=on,</w:t>
      </w:r>
    </w:p>
    <w:p w:rsidR="00527D49" w:rsidRPr="00527D49" w:rsidRDefault="00527D49" w:rsidP="00527D49">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token"/>
          <w:rFonts w:ascii="Consolas" w:eastAsiaTheme="majorEastAsia" w:hAnsi="Consolas" w:cs="Consolas"/>
          <w:color w:val="555555"/>
          <w:sz w:val="19"/>
          <w:szCs w:val="19"/>
          <w:bdr w:val="none" w:sz="0" w:space="0" w:color="auto" w:frame="1"/>
          <w:lang w:val="en-US"/>
        </w:rPr>
      </w:pPr>
      <w:r w:rsidRPr="00527D49">
        <w:rPr>
          <w:rStyle w:val="token"/>
          <w:rFonts w:ascii="Consolas" w:eastAsiaTheme="majorEastAsia" w:hAnsi="Consolas" w:cs="Consolas"/>
          <w:color w:val="555555"/>
          <w:sz w:val="19"/>
          <w:szCs w:val="19"/>
          <w:bdr w:val="none" w:sz="0" w:space="0" w:color="auto" w:frame="1"/>
          <w:lang w:val="en-US"/>
        </w:rPr>
        <w:t xml:space="preserve">                    hash_join=on,subquery_to_derived=off,</w:t>
      </w:r>
    </w:p>
    <w:p w:rsidR="00527D49" w:rsidRPr="001C5BA2" w:rsidRDefault="00527D49" w:rsidP="00527D49">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Fonts w:ascii="Consolas" w:hAnsi="Consolas" w:cs="Consolas"/>
          <w:color w:val="000000"/>
          <w:sz w:val="19"/>
          <w:szCs w:val="19"/>
          <w:lang w:val="en-US"/>
        </w:rPr>
      </w:pPr>
      <w:r w:rsidRPr="00527D49">
        <w:rPr>
          <w:rStyle w:val="token"/>
          <w:rFonts w:ascii="Consolas" w:eastAsiaTheme="majorEastAsia" w:hAnsi="Consolas" w:cs="Consolas"/>
          <w:color w:val="555555"/>
          <w:sz w:val="19"/>
          <w:szCs w:val="19"/>
          <w:bdr w:val="none" w:sz="0" w:space="0" w:color="auto" w:frame="1"/>
          <w:lang w:val="en-US"/>
        </w:rPr>
        <w:t xml:space="preserve">                    </w:t>
      </w:r>
      <w:r w:rsidRPr="001C5BA2">
        <w:rPr>
          <w:rStyle w:val="token"/>
          <w:rFonts w:ascii="Consolas" w:eastAsiaTheme="majorEastAsia" w:hAnsi="Consolas" w:cs="Consolas"/>
          <w:color w:val="555555"/>
          <w:sz w:val="19"/>
          <w:szCs w:val="19"/>
          <w:bdr w:val="none" w:sz="0" w:space="0" w:color="auto" w:frame="1"/>
          <w:lang w:val="en-US"/>
        </w:rPr>
        <w:t>prefer_ordering_index=on</w:t>
      </w:r>
    </w:p>
    <w:p w:rsidR="00527D49" w:rsidRPr="00527D49" w:rsidRDefault="00527D49" w:rsidP="00527D49">
      <w:pPr>
        <w:pStyle w:val="a3"/>
        <w:shd w:val="clear" w:color="auto" w:fill="FFFFFF"/>
        <w:spacing w:before="0" w:beforeAutospacing="0" w:after="225" w:afterAutospacing="0"/>
        <w:textAlignment w:val="baseline"/>
        <w:rPr>
          <w:rFonts w:ascii="Arial" w:hAnsi="Arial" w:cs="Arial"/>
          <w:color w:val="555555"/>
          <w:sz w:val="21"/>
          <w:szCs w:val="21"/>
          <w:lang w:val="en-US"/>
        </w:rPr>
      </w:pPr>
      <w:r w:rsidRPr="00527D49">
        <w:rPr>
          <w:rFonts w:ascii="Arial" w:hAnsi="Arial" w:cs="Arial"/>
          <w:color w:val="555555"/>
          <w:sz w:val="21"/>
          <w:szCs w:val="21"/>
          <w:lang w:val="en-US"/>
        </w:rPr>
        <w:t>If the server is using the Index Merge Union or Index Merge Sort-Union access methods for certain queries and you want to check whether the optimizer can perform better without them, set the variable value like this:</w:t>
      </w:r>
    </w:p>
    <w:p w:rsidR="00527D49" w:rsidRPr="00527D49" w:rsidRDefault="00527D49" w:rsidP="00527D49">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527D49">
        <w:rPr>
          <w:rStyle w:val="token"/>
          <w:rFonts w:ascii="Consolas" w:eastAsiaTheme="majorEastAsia" w:hAnsi="Consolas" w:cs="Consolas"/>
          <w:color w:val="A67F59"/>
          <w:sz w:val="19"/>
          <w:szCs w:val="19"/>
          <w:bdr w:val="none" w:sz="0" w:space="0" w:color="auto" w:frame="1"/>
          <w:lang w:val="en-US"/>
        </w:rPr>
        <w:t>mysql&gt;</w:t>
      </w: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token"/>
          <w:rFonts w:ascii="Consolas" w:eastAsiaTheme="majorEastAsia" w:hAnsi="Consolas" w:cs="Consolas"/>
          <w:color w:val="0077AA"/>
          <w:sz w:val="19"/>
          <w:szCs w:val="19"/>
          <w:bdr w:val="none" w:sz="0" w:space="0" w:color="auto" w:frame="1"/>
          <w:lang w:val="en-US"/>
        </w:rPr>
        <w:t>SET</w:t>
      </w:r>
      <w:r w:rsidRPr="00527D49">
        <w:rPr>
          <w:rStyle w:val="HTML"/>
          <w:rFonts w:ascii="Consolas" w:eastAsiaTheme="majorEastAsia" w:hAnsi="Consolas" w:cs="Consolas"/>
          <w:color w:val="000000"/>
          <w:sz w:val="19"/>
          <w:szCs w:val="19"/>
          <w:bdr w:val="none" w:sz="0" w:space="0" w:color="auto" w:frame="1"/>
          <w:lang w:val="en-US"/>
        </w:rPr>
        <w:t xml:space="preserve"> optimizer_switch</w:t>
      </w:r>
      <w:r w:rsidRPr="00527D49">
        <w:rPr>
          <w:rStyle w:val="token"/>
          <w:rFonts w:ascii="Consolas" w:eastAsiaTheme="majorEastAsia" w:hAnsi="Consolas" w:cs="Consolas"/>
          <w:color w:val="A67F59"/>
          <w:sz w:val="19"/>
          <w:szCs w:val="19"/>
          <w:bdr w:val="none" w:sz="0" w:space="0" w:color="auto" w:frame="1"/>
          <w:lang w:val="en-US"/>
        </w:rPr>
        <w:t>=</w:t>
      </w:r>
      <w:r w:rsidRPr="00527D49">
        <w:rPr>
          <w:rStyle w:val="token"/>
          <w:rFonts w:ascii="Consolas" w:eastAsiaTheme="majorEastAsia" w:hAnsi="Consolas" w:cs="Consolas"/>
          <w:color w:val="669900"/>
          <w:sz w:val="19"/>
          <w:szCs w:val="19"/>
          <w:bdr w:val="none" w:sz="0" w:space="0" w:color="auto" w:frame="1"/>
          <w:lang w:val="en-US"/>
        </w:rPr>
        <w:t>'index_merge_union=off,index_merge_sort_union=off'</w:t>
      </w:r>
      <w:r w:rsidRPr="00527D49">
        <w:rPr>
          <w:rStyle w:val="token"/>
          <w:rFonts w:ascii="Consolas" w:eastAsiaTheme="majorEastAsia" w:hAnsi="Consolas" w:cs="Consolas"/>
          <w:color w:val="999999"/>
          <w:sz w:val="19"/>
          <w:szCs w:val="19"/>
          <w:bdr w:val="none" w:sz="0" w:space="0" w:color="auto" w:frame="1"/>
          <w:lang w:val="en-US"/>
        </w:rPr>
        <w:t>;</w:t>
      </w:r>
    </w:p>
    <w:p w:rsidR="00527D49" w:rsidRPr="00527D49" w:rsidRDefault="00527D49" w:rsidP="00527D49">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527D49">
        <w:rPr>
          <w:rStyle w:val="token"/>
          <w:rFonts w:ascii="Consolas" w:eastAsiaTheme="majorEastAsia" w:hAnsi="Consolas" w:cs="Consolas"/>
          <w:color w:val="A67F59"/>
          <w:sz w:val="19"/>
          <w:szCs w:val="19"/>
          <w:bdr w:val="none" w:sz="0" w:space="0" w:color="auto" w:frame="1"/>
          <w:lang w:val="en-US"/>
        </w:rPr>
        <w:t>mysql&gt;</w:t>
      </w: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token"/>
          <w:rFonts w:ascii="Consolas" w:eastAsiaTheme="majorEastAsia" w:hAnsi="Consolas" w:cs="Consolas"/>
          <w:color w:val="0077AA"/>
          <w:sz w:val="19"/>
          <w:szCs w:val="19"/>
          <w:bdr w:val="none" w:sz="0" w:space="0" w:color="auto" w:frame="1"/>
          <w:lang w:val="en-US"/>
        </w:rPr>
        <w:t>SELECT</w:t>
      </w: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token"/>
          <w:rFonts w:ascii="Consolas" w:eastAsiaTheme="majorEastAsia" w:hAnsi="Consolas" w:cs="Consolas"/>
          <w:color w:val="EE9900"/>
          <w:sz w:val="19"/>
          <w:szCs w:val="19"/>
          <w:bdr w:val="none" w:sz="0" w:space="0" w:color="auto" w:frame="1"/>
          <w:lang w:val="en-US"/>
        </w:rPr>
        <w:t>@@optimizer_switch</w:t>
      </w:r>
      <w:r w:rsidRPr="00527D49">
        <w:rPr>
          <w:rStyle w:val="HTML"/>
          <w:rFonts w:ascii="Consolas" w:eastAsiaTheme="majorEastAsia" w:hAnsi="Consolas" w:cs="Consolas"/>
          <w:color w:val="000000"/>
          <w:sz w:val="19"/>
          <w:szCs w:val="19"/>
          <w:bdr w:val="none" w:sz="0" w:space="0" w:color="auto" w:frame="1"/>
          <w:lang w:val="en-US"/>
        </w:rPr>
        <w:t>\G</w:t>
      </w:r>
    </w:p>
    <w:p w:rsidR="00527D49" w:rsidRPr="00527D49" w:rsidRDefault="00527D49" w:rsidP="00527D49">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token"/>
          <w:rFonts w:ascii="Consolas" w:eastAsiaTheme="majorEastAsia" w:hAnsi="Consolas" w:cs="Consolas"/>
          <w:color w:val="555555"/>
          <w:sz w:val="19"/>
          <w:szCs w:val="19"/>
          <w:bdr w:val="none" w:sz="0" w:space="0" w:color="auto" w:frame="1"/>
          <w:lang w:val="en-US"/>
        </w:rPr>
      </w:pPr>
      <w:r w:rsidRPr="00527D49">
        <w:rPr>
          <w:rStyle w:val="token"/>
          <w:rFonts w:ascii="Consolas" w:eastAsiaTheme="majorEastAsia" w:hAnsi="Consolas" w:cs="Consolas"/>
          <w:color w:val="999999"/>
          <w:sz w:val="19"/>
          <w:szCs w:val="19"/>
          <w:bdr w:val="none" w:sz="0" w:space="0" w:color="auto" w:frame="1"/>
          <w:lang w:val="en-US"/>
        </w:rPr>
        <w:t>***************************</w:t>
      </w:r>
      <w:r w:rsidRPr="00527D49">
        <w:rPr>
          <w:rStyle w:val="token"/>
          <w:rFonts w:ascii="Consolas" w:eastAsiaTheme="majorEastAsia" w:hAnsi="Consolas" w:cs="Consolas"/>
          <w:color w:val="555555"/>
          <w:sz w:val="19"/>
          <w:szCs w:val="19"/>
          <w:bdr w:val="none" w:sz="0" w:space="0" w:color="auto" w:frame="1"/>
          <w:lang w:val="en-US"/>
        </w:rPr>
        <w:t xml:space="preserve"> 1. row </w:t>
      </w:r>
      <w:r w:rsidRPr="00527D49">
        <w:rPr>
          <w:rStyle w:val="token"/>
          <w:rFonts w:ascii="Consolas" w:eastAsiaTheme="majorEastAsia" w:hAnsi="Consolas" w:cs="Consolas"/>
          <w:color w:val="999999"/>
          <w:sz w:val="19"/>
          <w:szCs w:val="19"/>
          <w:bdr w:val="none" w:sz="0" w:space="0" w:color="auto" w:frame="1"/>
          <w:lang w:val="en-US"/>
        </w:rPr>
        <w:t>***************************</w:t>
      </w:r>
    </w:p>
    <w:p w:rsidR="00527D49" w:rsidRPr="00527D49" w:rsidRDefault="00527D49" w:rsidP="00527D49">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token"/>
          <w:rFonts w:ascii="Consolas" w:eastAsiaTheme="majorEastAsia" w:hAnsi="Consolas" w:cs="Consolas"/>
          <w:color w:val="555555"/>
          <w:sz w:val="19"/>
          <w:szCs w:val="19"/>
          <w:bdr w:val="none" w:sz="0" w:space="0" w:color="auto" w:frame="1"/>
          <w:lang w:val="en-US"/>
        </w:rPr>
      </w:pPr>
      <w:r w:rsidRPr="00527D49">
        <w:rPr>
          <w:rStyle w:val="token"/>
          <w:rFonts w:ascii="Consolas" w:eastAsiaTheme="majorEastAsia" w:hAnsi="Consolas" w:cs="Consolas"/>
          <w:color w:val="555555"/>
          <w:sz w:val="19"/>
          <w:szCs w:val="19"/>
          <w:bdr w:val="none" w:sz="0" w:space="0" w:color="auto" w:frame="1"/>
          <w:lang w:val="en-US"/>
        </w:rPr>
        <w:t>@@optimizer_switch</w:t>
      </w:r>
      <w:r w:rsidRPr="00527D49">
        <w:rPr>
          <w:rStyle w:val="token"/>
          <w:rFonts w:ascii="Consolas" w:eastAsiaTheme="majorEastAsia" w:hAnsi="Consolas" w:cs="Consolas"/>
          <w:color w:val="999999"/>
          <w:sz w:val="19"/>
          <w:szCs w:val="19"/>
          <w:bdr w:val="none" w:sz="0" w:space="0" w:color="auto" w:frame="1"/>
          <w:lang w:val="en-US"/>
        </w:rPr>
        <w:t>:</w:t>
      </w:r>
      <w:r w:rsidRPr="00527D49">
        <w:rPr>
          <w:rStyle w:val="token"/>
          <w:rFonts w:ascii="Consolas" w:eastAsiaTheme="majorEastAsia" w:hAnsi="Consolas" w:cs="Consolas"/>
          <w:color w:val="555555"/>
          <w:sz w:val="19"/>
          <w:szCs w:val="19"/>
          <w:bdr w:val="none" w:sz="0" w:space="0" w:color="auto" w:frame="1"/>
          <w:lang w:val="en-US"/>
        </w:rPr>
        <w:t xml:space="preserve"> index_merge=on,index_merge_union=off,</w:t>
      </w:r>
    </w:p>
    <w:p w:rsidR="00527D49" w:rsidRPr="00527D49" w:rsidRDefault="00527D49" w:rsidP="00527D49">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token"/>
          <w:rFonts w:ascii="Consolas" w:eastAsiaTheme="majorEastAsia" w:hAnsi="Consolas" w:cs="Consolas"/>
          <w:color w:val="555555"/>
          <w:sz w:val="19"/>
          <w:szCs w:val="19"/>
          <w:bdr w:val="none" w:sz="0" w:space="0" w:color="auto" w:frame="1"/>
          <w:lang w:val="en-US"/>
        </w:rPr>
      </w:pPr>
      <w:r w:rsidRPr="00527D49">
        <w:rPr>
          <w:rStyle w:val="token"/>
          <w:rFonts w:ascii="Consolas" w:eastAsiaTheme="majorEastAsia" w:hAnsi="Consolas" w:cs="Consolas"/>
          <w:color w:val="555555"/>
          <w:sz w:val="19"/>
          <w:szCs w:val="19"/>
          <w:bdr w:val="none" w:sz="0" w:space="0" w:color="auto" w:frame="1"/>
          <w:lang w:val="en-US"/>
        </w:rPr>
        <w:t xml:space="preserve">                    index_merge_sort_union=off,index_merge_intersection=on,</w:t>
      </w:r>
    </w:p>
    <w:p w:rsidR="00527D49" w:rsidRPr="00527D49" w:rsidRDefault="00527D49" w:rsidP="00527D49">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token"/>
          <w:rFonts w:ascii="Consolas" w:eastAsiaTheme="majorEastAsia" w:hAnsi="Consolas" w:cs="Consolas"/>
          <w:color w:val="555555"/>
          <w:sz w:val="19"/>
          <w:szCs w:val="19"/>
          <w:bdr w:val="none" w:sz="0" w:space="0" w:color="auto" w:frame="1"/>
          <w:lang w:val="en-US"/>
        </w:rPr>
      </w:pPr>
      <w:r w:rsidRPr="00527D49">
        <w:rPr>
          <w:rStyle w:val="token"/>
          <w:rFonts w:ascii="Consolas" w:eastAsiaTheme="majorEastAsia" w:hAnsi="Consolas" w:cs="Consolas"/>
          <w:color w:val="555555"/>
          <w:sz w:val="19"/>
          <w:szCs w:val="19"/>
          <w:bdr w:val="none" w:sz="0" w:space="0" w:color="auto" w:frame="1"/>
          <w:lang w:val="en-US"/>
        </w:rPr>
        <w:t xml:space="preserve">                    engine_condition_pushdown=on,index_condition_pushdown=on,</w:t>
      </w:r>
    </w:p>
    <w:p w:rsidR="00527D49" w:rsidRPr="00527D49" w:rsidRDefault="00527D49" w:rsidP="00527D49">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token"/>
          <w:rFonts w:ascii="Consolas" w:eastAsiaTheme="majorEastAsia" w:hAnsi="Consolas" w:cs="Consolas"/>
          <w:color w:val="555555"/>
          <w:sz w:val="19"/>
          <w:szCs w:val="19"/>
          <w:bdr w:val="none" w:sz="0" w:space="0" w:color="auto" w:frame="1"/>
          <w:lang w:val="en-US"/>
        </w:rPr>
      </w:pPr>
      <w:r w:rsidRPr="00527D49">
        <w:rPr>
          <w:rStyle w:val="token"/>
          <w:rFonts w:ascii="Consolas" w:eastAsiaTheme="majorEastAsia" w:hAnsi="Consolas" w:cs="Consolas"/>
          <w:color w:val="555555"/>
          <w:sz w:val="19"/>
          <w:szCs w:val="19"/>
          <w:bdr w:val="none" w:sz="0" w:space="0" w:color="auto" w:frame="1"/>
          <w:lang w:val="en-US"/>
        </w:rPr>
        <w:t xml:space="preserve">                    mrr=on,mrr_cost_based=on,block_nested_loop=on,</w:t>
      </w:r>
    </w:p>
    <w:p w:rsidR="00527D49" w:rsidRPr="00527D49" w:rsidRDefault="00527D49" w:rsidP="00527D49">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token"/>
          <w:rFonts w:ascii="Consolas" w:eastAsiaTheme="majorEastAsia" w:hAnsi="Consolas" w:cs="Consolas"/>
          <w:color w:val="555555"/>
          <w:sz w:val="19"/>
          <w:szCs w:val="19"/>
          <w:bdr w:val="none" w:sz="0" w:space="0" w:color="auto" w:frame="1"/>
          <w:lang w:val="en-US"/>
        </w:rPr>
      </w:pPr>
      <w:r w:rsidRPr="00527D49">
        <w:rPr>
          <w:rStyle w:val="token"/>
          <w:rFonts w:ascii="Consolas" w:eastAsiaTheme="majorEastAsia" w:hAnsi="Consolas" w:cs="Consolas"/>
          <w:color w:val="555555"/>
          <w:sz w:val="19"/>
          <w:szCs w:val="19"/>
          <w:bdr w:val="none" w:sz="0" w:space="0" w:color="auto" w:frame="1"/>
          <w:lang w:val="en-US"/>
        </w:rPr>
        <w:t xml:space="preserve">                    batched_key_access=off,materialization=on,semijoin=on,</w:t>
      </w:r>
    </w:p>
    <w:p w:rsidR="00527D49" w:rsidRPr="00527D49" w:rsidRDefault="00527D49" w:rsidP="00527D49">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token"/>
          <w:rFonts w:ascii="Consolas" w:eastAsiaTheme="majorEastAsia" w:hAnsi="Consolas" w:cs="Consolas"/>
          <w:color w:val="555555"/>
          <w:sz w:val="19"/>
          <w:szCs w:val="19"/>
          <w:bdr w:val="none" w:sz="0" w:space="0" w:color="auto" w:frame="1"/>
          <w:lang w:val="en-US"/>
        </w:rPr>
      </w:pPr>
      <w:r w:rsidRPr="00527D49">
        <w:rPr>
          <w:rStyle w:val="token"/>
          <w:rFonts w:ascii="Consolas" w:eastAsiaTheme="majorEastAsia" w:hAnsi="Consolas" w:cs="Consolas"/>
          <w:color w:val="555555"/>
          <w:sz w:val="19"/>
          <w:szCs w:val="19"/>
          <w:bdr w:val="none" w:sz="0" w:space="0" w:color="auto" w:frame="1"/>
          <w:lang w:val="en-US"/>
        </w:rPr>
        <w:t xml:space="preserve">                    loosescan=on, firstmatch=on,</w:t>
      </w:r>
    </w:p>
    <w:p w:rsidR="00527D49" w:rsidRPr="00527D49" w:rsidRDefault="00527D49" w:rsidP="00527D49">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token"/>
          <w:rFonts w:ascii="Consolas" w:eastAsiaTheme="majorEastAsia" w:hAnsi="Consolas" w:cs="Consolas"/>
          <w:color w:val="555555"/>
          <w:sz w:val="19"/>
          <w:szCs w:val="19"/>
          <w:bdr w:val="none" w:sz="0" w:space="0" w:color="auto" w:frame="1"/>
          <w:lang w:val="en-US"/>
        </w:rPr>
      </w:pPr>
      <w:r w:rsidRPr="00527D49">
        <w:rPr>
          <w:rStyle w:val="token"/>
          <w:rFonts w:ascii="Consolas" w:eastAsiaTheme="majorEastAsia" w:hAnsi="Consolas" w:cs="Consolas"/>
          <w:color w:val="555555"/>
          <w:sz w:val="19"/>
          <w:szCs w:val="19"/>
          <w:bdr w:val="none" w:sz="0" w:space="0" w:color="auto" w:frame="1"/>
          <w:lang w:val="en-US"/>
        </w:rPr>
        <w:t xml:space="preserve">                    subquery_materialization_cost_based=on,</w:t>
      </w:r>
    </w:p>
    <w:p w:rsidR="00527D49" w:rsidRPr="00527D49" w:rsidRDefault="00527D49" w:rsidP="00527D49">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token"/>
          <w:rFonts w:ascii="Consolas" w:eastAsiaTheme="majorEastAsia" w:hAnsi="Consolas" w:cs="Consolas"/>
          <w:color w:val="555555"/>
          <w:sz w:val="19"/>
          <w:szCs w:val="19"/>
          <w:bdr w:val="none" w:sz="0" w:space="0" w:color="auto" w:frame="1"/>
          <w:lang w:val="en-US"/>
        </w:rPr>
      </w:pPr>
      <w:r w:rsidRPr="00527D49">
        <w:rPr>
          <w:rStyle w:val="token"/>
          <w:rFonts w:ascii="Consolas" w:eastAsiaTheme="majorEastAsia" w:hAnsi="Consolas" w:cs="Consolas"/>
          <w:color w:val="555555"/>
          <w:sz w:val="19"/>
          <w:szCs w:val="19"/>
          <w:bdr w:val="none" w:sz="0" w:space="0" w:color="auto" w:frame="1"/>
          <w:lang w:val="en-US"/>
        </w:rPr>
        <w:t xml:space="preserve">                    use_index_extensions=on,condition_fanout_filter=on,</w:t>
      </w:r>
    </w:p>
    <w:p w:rsidR="00527D49" w:rsidRPr="00527D49" w:rsidRDefault="00527D49" w:rsidP="00527D49">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token"/>
          <w:rFonts w:ascii="Consolas" w:eastAsiaTheme="majorEastAsia" w:hAnsi="Consolas" w:cs="Consolas"/>
          <w:color w:val="555555"/>
          <w:sz w:val="19"/>
          <w:szCs w:val="19"/>
          <w:bdr w:val="none" w:sz="0" w:space="0" w:color="auto" w:frame="1"/>
          <w:lang w:val="en-US"/>
        </w:rPr>
      </w:pPr>
      <w:r w:rsidRPr="00527D49">
        <w:rPr>
          <w:rStyle w:val="token"/>
          <w:rFonts w:ascii="Consolas" w:eastAsiaTheme="majorEastAsia" w:hAnsi="Consolas" w:cs="Consolas"/>
          <w:color w:val="555555"/>
          <w:sz w:val="19"/>
          <w:szCs w:val="19"/>
          <w:bdr w:val="none" w:sz="0" w:space="0" w:color="auto" w:frame="1"/>
          <w:lang w:val="en-US"/>
        </w:rPr>
        <w:t xml:space="preserve">                    derived_merge=on,use_invisible_indexes=off,skip_scan=on,</w:t>
      </w:r>
    </w:p>
    <w:p w:rsidR="00527D49" w:rsidRPr="00527D49" w:rsidRDefault="00527D49" w:rsidP="00527D49">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token"/>
          <w:rFonts w:ascii="Consolas" w:eastAsiaTheme="majorEastAsia" w:hAnsi="Consolas" w:cs="Consolas"/>
          <w:color w:val="555555"/>
          <w:sz w:val="19"/>
          <w:szCs w:val="19"/>
          <w:bdr w:val="none" w:sz="0" w:space="0" w:color="auto" w:frame="1"/>
          <w:lang w:val="en-US"/>
        </w:rPr>
      </w:pPr>
      <w:r w:rsidRPr="00527D49">
        <w:rPr>
          <w:rStyle w:val="token"/>
          <w:rFonts w:ascii="Consolas" w:eastAsiaTheme="majorEastAsia" w:hAnsi="Consolas" w:cs="Consolas"/>
          <w:color w:val="555555"/>
          <w:sz w:val="19"/>
          <w:szCs w:val="19"/>
          <w:bdr w:val="none" w:sz="0" w:space="0" w:color="auto" w:frame="1"/>
          <w:lang w:val="en-US"/>
        </w:rPr>
        <w:t xml:space="preserve">                    hash_join=on,subquery_to_derived=off,</w:t>
      </w:r>
    </w:p>
    <w:p w:rsidR="00527D49" w:rsidRPr="00527D49" w:rsidRDefault="00527D49" w:rsidP="00527D49">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Fonts w:ascii="Consolas" w:hAnsi="Consolas" w:cs="Consolas"/>
          <w:color w:val="000000"/>
          <w:sz w:val="19"/>
          <w:szCs w:val="19"/>
          <w:lang w:val="en-US"/>
        </w:rPr>
      </w:pPr>
      <w:r w:rsidRPr="00527D49">
        <w:rPr>
          <w:rStyle w:val="token"/>
          <w:rFonts w:ascii="Consolas" w:eastAsiaTheme="majorEastAsia" w:hAnsi="Consolas" w:cs="Consolas"/>
          <w:color w:val="555555"/>
          <w:sz w:val="19"/>
          <w:szCs w:val="19"/>
          <w:bdr w:val="none" w:sz="0" w:space="0" w:color="auto" w:frame="1"/>
          <w:lang w:val="en-US"/>
        </w:rPr>
        <w:t xml:space="preserve">                    prefer_ordering_index=on</w:t>
      </w:r>
    </w:p>
    <w:p w:rsidR="00527D49" w:rsidRPr="005B120A" w:rsidRDefault="00527D49" w:rsidP="00527D49">
      <w:pPr>
        <w:pStyle w:val="3"/>
        <w:spacing w:before="120" w:after="225"/>
        <w:textAlignment w:val="baseline"/>
        <w:rPr>
          <w:rFonts w:ascii="Arial" w:hAnsi="Arial" w:cs="Arial"/>
          <w:bCs w:val="0"/>
          <w:color w:val="555555"/>
          <w:sz w:val="34"/>
          <w:szCs w:val="34"/>
          <w:lang w:val="en-US"/>
        </w:rPr>
      </w:pPr>
      <w:bookmarkStart w:id="497" w:name="_Toc57738537"/>
      <w:r w:rsidRPr="005B120A">
        <w:rPr>
          <w:rFonts w:ascii="Arial" w:hAnsi="Arial" w:cs="Arial"/>
          <w:bCs w:val="0"/>
          <w:color w:val="555555"/>
          <w:sz w:val="34"/>
          <w:szCs w:val="34"/>
          <w:lang w:val="en-US"/>
        </w:rPr>
        <w:lastRenderedPageBreak/>
        <w:t>Optimizer Hints</w:t>
      </w:r>
      <w:bookmarkEnd w:id="497"/>
    </w:p>
    <w:p w:rsidR="00527D49" w:rsidRPr="00527D49" w:rsidRDefault="00527D49" w:rsidP="00527D49">
      <w:pPr>
        <w:pStyle w:val="a3"/>
        <w:shd w:val="clear" w:color="auto" w:fill="FFFFFF"/>
        <w:spacing w:before="0" w:beforeAutospacing="0" w:after="0" w:afterAutospacing="0"/>
        <w:textAlignment w:val="baseline"/>
        <w:rPr>
          <w:rFonts w:ascii="Arial" w:hAnsi="Arial" w:cs="Arial"/>
          <w:color w:val="555555"/>
          <w:sz w:val="21"/>
          <w:szCs w:val="21"/>
          <w:lang w:val="en-US"/>
        </w:rPr>
      </w:pPr>
      <w:bookmarkStart w:id="498" w:name="idm46251810016224"/>
      <w:bookmarkStart w:id="499" w:name="idm46251810015152"/>
      <w:bookmarkEnd w:id="498"/>
      <w:bookmarkEnd w:id="499"/>
      <w:r w:rsidRPr="00527D49">
        <w:rPr>
          <w:rFonts w:ascii="Arial" w:hAnsi="Arial" w:cs="Arial"/>
          <w:color w:val="555555"/>
          <w:sz w:val="21"/>
          <w:szCs w:val="21"/>
          <w:lang w:val="en-US"/>
        </w:rPr>
        <w:t>One means of control over optimizer strategies is to set the </w:t>
      </w:r>
      <w:hyperlink r:id="rId1205" w:anchor="sysvar_optimizer_switch" w:history="1">
        <w:r w:rsidRPr="00527D49">
          <w:rPr>
            <w:rStyle w:val="HTML"/>
            <w:rFonts w:eastAsiaTheme="majorEastAsia"/>
            <w:color w:val="000000"/>
            <w:u w:val="single"/>
            <w:bdr w:val="none" w:sz="0" w:space="0" w:color="auto" w:frame="1"/>
            <w:lang w:val="en-US"/>
          </w:rPr>
          <w:t>optimizer_switch</w:t>
        </w:r>
      </w:hyperlink>
      <w:r w:rsidR="005B120A">
        <w:rPr>
          <w:rFonts w:ascii="Arial" w:hAnsi="Arial" w:cs="Arial"/>
          <w:color w:val="555555"/>
          <w:sz w:val="21"/>
          <w:szCs w:val="21"/>
          <w:lang w:val="en-US"/>
        </w:rPr>
        <w:t xml:space="preserve"> system variable </w:t>
      </w:r>
      <w:r w:rsidRPr="00527D49">
        <w:rPr>
          <w:rFonts w:ascii="Arial" w:hAnsi="Arial" w:cs="Arial"/>
          <w:color w:val="555555"/>
          <w:sz w:val="21"/>
          <w:szCs w:val="21"/>
          <w:lang w:val="en-US"/>
        </w:rPr>
        <w:t>. Changes to this variable affect execution of all subsequent queries; to affect one query differently from another, it is necessary to change </w:t>
      </w:r>
      <w:hyperlink r:id="rId1206" w:anchor="sysvar_optimizer_switch" w:history="1">
        <w:r w:rsidRPr="00527D49">
          <w:rPr>
            <w:rStyle w:val="HTML"/>
            <w:rFonts w:eastAsiaTheme="majorEastAsia"/>
            <w:color w:val="000000"/>
            <w:u w:val="single"/>
            <w:bdr w:val="none" w:sz="0" w:space="0" w:color="auto" w:frame="1"/>
            <w:lang w:val="en-US"/>
          </w:rPr>
          <w:t>optimizer_switch</w:t>
        </w:r>
      </w:hyperlink>
      <w:r w:rsidRPr="00527D49">
        <w:rPr>
          <w:rFonts w:ascii="Arial" w:hAnsi="Arial" w:cs="Arial"/>
          <w:color w:val="555555"/>
          <w:sz w:val="21"/>
          <w:szCs w:val="21"/>
          <w:lang w:val="en-US"/>
        </w:rPr>
        <w:t> before each one.</w:t>
      </w:r>
    </w:p>
    <w:p w:rsidR="00527D49" w:rsidRPr="00527D49" w:rsidRDefault="00527D49" w:rsidP="00527D49">
      <w:pPr>
        <w:pStyle w:val="a3"/>
        <w:shd w:val="clear" w:color="auto" w:fill="FFFFFF"/>
        <w:spacing w:before="0" w:beforeAutospacing="0" w:after="0" w:afterAutospacing="0"/>
        <w:textAlignment w:val="baseline"/>
        <w:rPr>
          <w:rFonts w:ascii="Arial" w:hAnsi="Arial" w:cs="Arial"/>
          <w:color w:val="555555"/>
          <w:sz w:val="21"/>
          <w:szCs w:val="21"/>
          <w:lang w:val="en-US"/>
        </w:rPr>
      </w:pPr>
      <w:r w:rsidRPr="00527D49">
        <w:rPr>
          <w:rFonts w:ascii="Arial" w:hAnsi="Arial" w:cs="Arial"/>
          <w:color w:val="555555"/>
          <w:sz w:val="21"/>
          <w:szCs w:val="21"/>
          <w:lang w:val="en-US"/>
        </w:rPr>
        <w:t>Another way to control the optimizer is by using optimizer hints, which can be specified within individual statements. Because optimizer hints apply on a per-statement basis, they provide finer control over statement execution plans than can be achieved using </w:t>
      </w:r>
      <w:hyperlink r:id="rId1207" w:anchor="sysvar_optimizer_switch" w:history="1">
        <w:r w:rsidRPr="00527D49">
          <w:rPr>
            <w:rStyle w:val="HTML"/>
            <w:rFonts w:eastAsiaTheme="majorEastAsia"/>
            <w:color w:val="000000"/>
            <w:u w:val="single"/>
            <w:bdr w:val="none" w:sz="0" w:space="0" w:color="auto" w:frame="1"/>
            <w:lang w:val="en-US"/>
          </w:rPr>
          <w:t>optimizer_switch</w:t>
        </w:r>
      </w:hyperlink>
      <w:r w:rsidRPr="00527D49">
        <w:rPr>
          <w:rFonts w:ascii="Arial" w:hAnsi="Arial" w:cs="Arial"/>
          <w:color w:val="555555"/>
          <w:sz w:val="21"/>
          <w:szCs w:val="21"/>
          <w:lang w:val="en-US"/>
        </w:rPr>
        <w:t>. For example, you can enable an optimization for one table in a statement and disable the optimization for a different table. Hints within a statement take precedence over </w:t>
      </w:r>
      <w:hyperlink r:id="rId1208" w:anchor="sysvar_optimizer_switch" w:history="1">
        <w:r w:rsidRPr="00527D49">
          <w:rPr>
            <w:rStyle w:val="HTML"/>
            <w:rFonts w:eastAsiaTheme="majorEastAsia"/>
            <w:color w:val="000000"/>
            <w:u w:val="single"/>
            <w:bdr w:val="none" w:sz="0" w:space="0" w:color="auto" w:frame="1"/>
            <w:lang w:val="en-US"/>
          </w:rPr>
          <w:t>optimizer_switch</w:t>
        </w:r>
      </w:hyperlink>
      <w:r w:rsidRPr="00527D49">
        <w:rPr>
          <w:rFonts w:ascii="Arial" w:hAnsi="Arial" w:cs="Arial"/>
          <w:color w:val="555555"/>
          <w:sz w:val="21"/>
          <w:szCs w:val="21"/>
          <w:lang w:val="en-US"/>
        </w:rPr>
        <w:t> flags.</w:t>
      </w:r>
    </w:p>
    <w:p w:rsidR="00527D49" w:rsidRPr="00527D49" w:rsidRDefault="00527D49" w:rsidP="00527D49">
      <w:pPr>
        <w:pStyle w:val="a3"/>
        <w:shd w:val="clear" w:color="auto" w:fill="FFFFFF"/>
        <w:spacing w:before="0" w:beforeAutospacing="0" w:after="225" w:afterAutospacing="0"/>
        <w:textAlignment w:val="baseline"/>
        <w:rPr>
          <w:rFonts w:ascii="Arial" w:hAnsi="Arial" w:cs="Arial"/>
          <w:color w:val="555555"/>
          <w:sz w:val="21"/>
          <w:szCs w:val="21"/>
          <w:lang w:val="en-US"/>
        </w:rPr>
      </w:pPr>
      <w:r w:rsidRPr="00527D49">
        <w:rPr>
          <w:rFonts w:ascii="Arial" w:hAnsi="Arial" w:cs="Arial"/>
          <w:color w:val="555555"/>
          <w:sz w:val="21"/>
          <w:szCs w:val="21"/>
          <w:lang w:val="en-US"/>
        </w:rPr>
        <w:t>Examples:</w:t>
      </w:r>
    </w:p>
    <w:p w:rsidR="00527D49" w:rsidRPr="00527D49" w:rsidRDefault="00527D49" w:rsidP="00527D49">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527D49">
        <w:rPr>
          <w:rStyle w:val="token"/>
          <w:rFonts w:ascii="Consolas" w:eastAsiaTheme="majorEastAsia" w:hAnsi="Consolas" w:cs="Consolas"/>
          <w:color w:val="0077AA"/>
          <w:sz w:val="19"/>
          <w:szCs w:val="19"/>
          <w:bdr w:val="none" w:sz="0" w:space="0" w:color="auto" w:frame="1"/>
          <w:lang w:val="en-US"/>
        </w:rPr>
        <w:t>SELECT</w:t>
      </w: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token"/>
          <w:rFonts w:ascii="Consolas" w:eastAsiaTheme="majorEastAsia" w:hAnsi="Consolas" w:cs="Consolas"/>
          <w:color w:val="708090"/>
          <w:sz w:val="19"/>
          <w:szCs w:val="19"/>
          <w:bdr w:val="none" w:sz="0" w:space="0" w:color="auto" w:frame="1"/>
          <w:lang w:val="en-US"/>
        </w:rPr>
        <w:t>/*+ NO_RANGE_OPTIMIZATION(t3 PRIMARY, f2_idx) */</w:t>
      </w:r>
      <w:r w:rsidRPr="00527D49">
        <w:rPr>
          <w:rStyle w:val="HTML"/>
          <w:rFonts w:ascii="Consolas" w:eastAsiaTheme="majorEastAsia" w:hAnsi="Consolas" w:cs="Consolas"/>
          <w:color w:val="000000"/>
          <w:sz w:val="19"/>
          <w:szCs w:val="19"/>
          <w:bdr w:val="none" w:sz="0" w:space="0" w:color="auto" w:frame="1"/>
          <w:lang w:val="en-US"/>
        </w:rPr>
        <w:t xml:space="preserve"> f1</w:t>
      </w:r>
    </w:p>
    <w:p w:rsidR="00527D49" w:rsidRPr="00527D49" w:rsidRDefault="00527D49" w:rsidP="00527D49">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token"/>
          <w:rFonts w:ascii="Consolas" w:eastAsiaTheme="majorEastAsia" w:hAnsi="Consolas" w:cs="Consolas"/>
          <w:color w:val="0077AA"/>
          <w:sz w:val="19"/>
          <w:szCs w:val="19"/>
          <w:bdr w:val="none" w:sz="0" w:space="0" w:color="auto" w:frame="1"/>
          <w:lang w:val="en-US"/>
        </w:rPr>
        <w:t>FROM</w:t>
      </w:r>
      <w:r w:rsidRPr="00527D49">
        <w:rPr>
          <w:rStyle w:val="HTML"/>
          <w:rFonts w:ascii="Consolas" w:eastAsiaTheme="majorEastAsia" w:hAnsi="Consolas" w:cs="Consolas"/>
          <w:color w:val="000000"/>
          <w:sz w:val="19"/>
          <w:szCs w:val="19"/>
          <w:bdr w:val="none" w:sz="0" w:space="0" w:color="auto" w:frame="1"/>
          <w:lang w:val="en-US"/>
        </w:rPr>
        <w:t xml:space="preserve"> t3 </w:t>
      </w:r>
      <w:r w:rsidRPr="00527D49">
        <w:rPr>
          <w:rStyle w:val="token"/>
          <w:rFonts w:ascii="Consolas" w:eastAsiaTheme="majorEastAsia" w:hAnsi="Consolas" w:cs="Consolas"/>
          <w:color w:val="0077AA"/>
          <w:sz w:val="19"/>
          <w:szCs w:val="19"/>
          <w:bdr w:val="none" w:sz="0" w:space="0" w:color="auto" w:frame="1"/>
          <w:lang w:val="en-US"/>
        </w:rPr>
        <w:t>WHERE</w:t>
      </w:r>
      <w:r w:rsidRPr="00527D49">
        <w:rPr>
          <w:rStyle w:val="HTML"/>
          <w:rFonts w:ascii="Consolas" w:eastAsiaTheme="majorEastAsia" w:hAnsi="Consolas" w:cs="Consolas"/>
          <w:color w:val="000000"/>
          <w:sz w:val="19"/>
          <w:szCs w:val="19"/>
          <w:bdr w:val="none" w:sz="0" w:space="0" w:color="auto" w:frame="1"/>
          <w:lang w:val="en-US"/>
        </w:rPr>
        <w:t xml:space="preserve"> f1 </w:t>
      </w:r>
      <w:r w:rsidRPr="00527D49">
        <w:rPr>
          <w:rStyle w:val="token"/>
          <w:rFonts w:ascii="Consolas" w:eastAsiaTheme="majorEastAsia" w:hAnsi="Consolas" w:cs="Consolas"/>
          <w:color w:val="A67F59"/>
          <w:sz w:val="19"/>
          <w:szCs w:val="19"/>
          <w:bdr w:val="none" w:sz="0" w:space="0" w:color="auto" w:frame="1"/>
          <w:lang w:val="en-US"/>
        </w:rPr>
        <w:t>&gt;</w:t>
      </w: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token"/>
          <w:rFonts w:ascii="Consolas" w:eastAsiaTheme="majorEastAsia" w:hAnsi="Consolas" w:cs="Consolas"/>
          <w:color w:val="990055"/>
          <w:sz w:val="19"/>
          <w:szCs w:val="19"/>
          <w:bdr w:val="none" w:sz="0" w:space="0" w:color="auto" w:frame="1"/>
          <w:lang w:val="en-US"/>
        </w:rPr>
        <w:t>30</w:t>
      </w: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token"/>
          <w:rFonts w:ascii="Consolas" w:eastAsiaTheme="majorEastAsia" w:hAnsi="Consolas" w:cs="Consolas"/>
          <w:color w:val="A67F59"/>
          <w:sz w:val="19"/>
          <w:szCs w:val="19"/>
          <w:bdr w:val="none" w:sz="0" w:space="0" w:color="auto" w:frame="1"/>
          <w:lang w:val="en-US"/>
        </w:rPr>
        <w:t>AND</w:t>
      </w:r>
      <w:r w:rsidRPr="00527D49">
        <w:rPr>
          <w:rStyle w:val="HTML"/>
          <w:rFonts w:ascii="Consolas" w:eastAsiaTheme="majorEastAsia" w:hAnsi="Consolas" w:cs="Consolas"/>
          <w:color w:val="000000"/>
          <w:sz w:val="19"/>
          <w:szCs w:val="19"/>
          <w:bdr w:val="none" w:sz="0" w:space="0" w:color="auto" w:frame="1"/>
          <w:lang w:val="en-US"/>
        </w:rPr>
        <w:t xml:space="preserve"> f1 </w:t>
      </w:r>
      <w:r w:rsidRPr="00527D49">
        <w:rPr>
          <w:rStyle w:val="token"/>
          <w:rFonts w:ascii="Consolas" w:eastAsiaTheme="majorEastAsia" w:hAnsi="Consolas" w:cs="Consolas"/>
          <w:color w:val="A67F59"/>
          <w:sz w:val="19"/>
          <w:szCs w:val="19"/>
          <w:bdr w:val="none" w:sz="0" w:space="0" w:color="auto" w:frame="1"/>
          <w:lang w:val="en-US"/>
        </w:rPr>
        <w:t>&lt;</w:t>
      </w: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token"/>
          <w:rFonts w:ascii="Consolas" w:eastAsiaTheme="majorEastAsia" w:hAnsi="Consolas" w:cs="Consolas"/>
          <w:color w:val="990055"/>
          <w:sz w:val="19"/>
          <w:szCs w:val="19"/>
          <w:bdr w:val="none" w:sz="0" w:space="0" w:color="auto" w:frame="1"/>
          <w:lang w:val="en-US"/>
        </w:rPr>
        <w:t>33</w:t>
      </w:r>
      <w:r w:rsidRPr="00527D49">
        <w:rPr>
          <w:rStyle w:val="token"/>
          <w:rFonts w:ascii="Consolas" w:eastAsiaTheme="majorEastAsia" w:hAnsi="Consolas" w:cs="Consolas"/>
          <w:color w:val="999999"/>
          <w:sz w:val="19"/>
          <w:szCs w:val="19"/>
          <w:bdr w:val="none" w:sz="0" w:space="0" w:color="auto" w:frame="1"/>
          <w:lang w:val="en-US"/>
        </w:rPr>
        <w:t>;</w:t>
      </w:r>
    </w:p>
    <w:p w:rsidR="00527D49" w:rsidRPr="00527D49" w:rsidRDefault="00527D49" w:rsidP="00527D49">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527D49">
        <w:rPr>
          <w:rStyle w:val="token"/>
          <w:rFonts w:ascii="Consolas" w:eastAsiaTheme="majorEastAsia" w:hAnsi="Consolas" w:cs="Consolas"/>
          <w:color w:val="0077AA"/>
          <w:sz w:val="19"/>
          <w:szCs w:val="19"/>
          <w:bdr w:val="none" w:sz="0" w:space="0" w:color="auto" w:frame="1"/>
          <w:lang w:val="en-US"/>
        </w:rPr>
        <w:t>SELECT</w:t>
      </w: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token"/>
          <w:rFonts w:ascii="Consolas" w:eastAsiaTheme="majorEastAsia" w:hAnsi="Consolas" w:cs="Consolas"/>
          <w:color w:val="708090"/>
          <w:sz w:val="19"/>
          <w:szCs w:val="19"/>
          <w:bdr w:val="none" w:sz="0" w:space="0" w:color="auto" w:frame="1"/>
          <w:lang w:val="en-US"/>
        </w:rPr>
        <w:t>/*+ BKA(t1) NO_BKA(t2) */</w:t>
      </w: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token"/>
          <w:rFonts w:ascii="Consolas" w:eastAsiaTheme="majorEastAsia" w:hAnsi="Consolas" w:cs="Consolas"/>
          <w:color w:val="A67F59"/>
          <w:sz w:val="19"/>
          <w:szCs w:val="19"/>
          <w:bdr w:val="none" w:sz="0" w:space="0" w:color="auto" w:frame="1"/>
          <w:lang w:val="en-US"/>
        </w:rPr>
        <w:t>*</w:t>
      </w: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token"/>
          <w:rFonts w:ascii="Consolas" w:eastAsiaTheme="majorEastAsia" w:hAnsi="Consolas" w:cs="Consolas"/>
          <w:color w:val="0077AA"/>
          <w:sz w:val="19"/>
          <w:szCs w:val="19"/>
          <w:bdr w:val="none" w:sz="0" w:space="0" w:color="auto" w:frame="1"/>
          <w:lang w:val="en-US"/>
        </w:rPr>
        <w:t>FROM</w:t>
      </w:r>
      <w:r w:rsidRPr="00527D49">
        <w:rPr>
          <w:rStyle w:val="HTML"/>
          <w:rFonts w:ascii="Consolas" w:eastAsiaTheme="majorEastAsia" w:hAnsi="Consolas" w:cs="Consolas"/>
          <w:color w:val="000000"/>
          <w:sz w:val="19"/>
          <w:szCs w:val="19"/>
          <w:bdr w:val="none" w:sz="0" w:space="0" w:color="auto" w:frame="1"/>
          <w:lang w:val="en-US"/>
        </w:rPr>
        <w:t xml:space="preserve"> t1 </w:t>
      </w:r>
      <w:r w:rsidRPr="00527D49">
        <w:rPr>
          <w:rStyle w:val="token"/>
          <w:rFonts w:ascii="Consolas" w:eastAsiaTheme="majorEastAsia" w:hAnsi="Consolas" w:cs="Consolas"/>
          <w:color w:val="0077AA"/>
          <w:sz w:val="19"/>
          <w:szCs w:val="19"/>
          <w:bdr w:val="none" w:sz="0" w:space="0" w:color="auto" w:frame="1"/>
          <w:lang w:val="en-US"/>
        </w:rPr>
        <w:t>INNER</w:t>
      </w: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token"/>
          <w:rFonts w:ascii="Consolas" w:eastAsiaTheme="majorEastAsia" w:hAnsi="Consolas" w:cs="Consolas"/>
          <w:color w:val="0077AA"/>
          <w:sz w:val="19"/>
          <w:szCs w:val="19"/>
          <w:bdr w:val="none" w:sz="0" w:space="0" w:color="auto" w:frame="1"/>
          <w:lang w:val="en-US"/>
        </w:rPr>
        <w:t>JOIN</w:t>
      </w:r>
      <w:r w:rsidRPr="00527D49">
        <w:rPr>
          <w:rStyle w:val="HTML"/>
          <w:rFonts w:ascii="Consolas" w:eastAsiaTheme="majorEastAsia" w:hAnsi="Consolas" w:cs="Consolas"/>
          <w:color w:val="000000"/>
          <w:sz w:val="19"/>
          <w:szCs w:val="19"/>
          <w:bdr w:val="none" w:sz="0" w:space="0" w:color="auto" w:frame="1"/>
          <w:lang w:val="en-US"/>
        </w:rPr>
        <w:t xml:space="preserve"> t2 </w:t>
      </w:r>
      <w:r w:rsidRPr="00527D49">
        <w:rPr>
          <w:rStyle w:val="token"/>
          <w:rFonts w:ascii="Consolas" w:eastAsiaTheme="majorEastAsia" w:hAnsi="Consolas" w:cs="Consolas"/>
          <w:color w:val="0077AA"/>
          <w:sz w:val="19"/>
          <w:szCs w:val="19"/>
          <w:bdr w:val="none" w:sz="0" w:space="0" w:color="auto" w:frame="1"/>
          <w:lang w:val="en-US"/>
        </w:rPr>
        <w:t>WHERE</w:t>
      </w: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token"/>
          <w:rFonts w:ascii="Consolas" w:eastAsiaTheme="majorEastAsia" w:hAnsi="Consolas" w:cs="Consolas"/>
          <w:color w:val="999999"/>
          <w:sz w:val="19"/>
          <w:szCs w:val="19"/>
          <w:bdr w:val="none" w:sz="0" w:space="0" w:color="auto" w:frame="1"/>
          <w:lang w:val="en-US"/>
        </w:rPr>
        <w:t>...;</w:t>
      </w:r>
    </w:p>
    <w:p w:rsidR="00527D49" w:rsidRPr="00527D49" w:rsidRDefault="00527D49" w:rsidP="00527D49">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527D49">
        <w:rPr>
          <w:rStyle w:val="token"/>
          <w:rFonts w:ascii="Consolas" w:eastAsiaTheme="majorEastAsia" w:hAnsi="Consolas" w:cs="Consolas"/>
          <w:color w:val="0077AA"/>
          <w:sz w:val="19"/>
          <w:szCs w:val="19"/>
          <w:bdr w:val="none" w:sz="0" w:space="0" w:color="auto" w:frame="1"/>
          <w:lang w:val="en-US"/>
        </w:rPr>
        <w:t>SELECT</w:t>
      </w: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token"/>
          <w:rFonts w:ascii="Consolas" w:eastAsiaTheme="majorEastAsia" w:hAnsi="Consolas" w:cs="Consolas"/>
          <w:color w:val="708090"/>
          <w:sz w:val="19"/>
          <w:szCs w:val="19"/>
          <w:bdr w:val="none" w:sz="0" w:space="0" w:color="auto" w:frame="1"/>
          <w:lang w:val="en-US"/>
        </w:rPr>
        <w:t>/*+ NO_ICP(t1, t2) */</w:t>
      </w: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token"/>
          <w:rFonts w:ascii="Consolas" w:eastAsiaTheme="majorEastAsia" w:hAnsi="Consolas" w:cs="Consolas"/>
          <w:color w:val="A67F59"/>
          <w:sz w:val="19"/>
          <w:szCs w:val="19"/>
          <w:bdr w:val="none" w:sz="0" w:space="0" w:color="auto" w:frame="1"/>
          <w:lang w:val="en-US"/>
        </w:rPr>
        <w:t>*</w:t>
      </w: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token"/>
          <w:rFonts w:ascii="Consolas" w:eastAsiaTheme="majorEastAsia" w:hAnsi="Consolas" w:cs="Consolas"/>
          <w:color w:val="0077AA"/>
          <w:sz w:val="19"/>
          <w:szCs w:val="19"/>
          <w:bdr w:val="none" w:sz="0" w:space="0" w:color="auto" w:frame="1"/>
          <w:lang w:val="en-US"/>
        </w:rPr>
        <w:t>FROM</w:t>
      </w:r>
      <w:r w:rsidRPr="00527D49">
        <w:rPr>
          <w:rStyle w:val="HTML"/>
          <w:rFonts w:ascii="Consolas" w:eastAsiaTheme="majorEastAsia" w:hAnsi="Consolas" w:cs="Consolas"/>
          <w:color w:val="000000"/>
          <w:sz w:val="19"/>
          <w:szCs w:val="19"/>
          <w:bdr w:val="none" w:sz="0" w:space="0" w:color="auto" w:frame="1"/>
          <w:lang w:val="en-US"/>
        </w:rPr>
        <w:t xml:space="preserve"> t1 </w:t>
      </w:r>
      <w:r w:rsidRPr="00527D49">
        <w:rPr>
          <w:rStyle w:val="token"/>
          <w:rFonts w:ascii="Consolas" w:eastAsiaTheme="majorEastAsia" w:hAnsi="Consolas" w:cs="Consolas"/>
          <w:color w:val="0077AA"/>
          <w:sz w:val="19"/>
          <w:szCs w:val="19"/>
          <w:bdr w:val="none" w:sz="0" w:space="0" w:color="auto" w:frame="1"/>
          <w:lang w:val="en-US"/>
        </w:rPr>
        <w:t>INNER</w:t>
      </w: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token"/>
          <w:rFonts w:ascii="Consolas" w:eastAsiaTheme="majorEastAsia" w:hAnsi="Consolas" w:cs="Consolas"/>
          <w:color w:val="0077AA"/>
          <w:sz w:val="19"/>
          <w:szCs w:val="19"/>
          <w:bdr w:val="none" w:sz="0" w:space="0" w:color="auto" w:frame="1"/>
          <w:lang w:val="en-US"/>
        </w:rPr>
        <w:t>JOIN</w:t>
      </w:r>
      <w:r w:rsidRPr="00527D49">
        <w:rPr>
          <w:rStyle w:val="HTML"/>
          <w:rFonts w:ascii="Consolas" w:eastAsiaTheme="majorEastAsia" w:hAnsi="Consolas" w:cs="Consolas"/>
          <w:color w:val="000000"/>
          <w:sz w:val="19"/>
          <w:szCs w:val="19"/>
          <w:bdr w:val="none" w:sz="0" w:space="0" w:color="auto" w:frame="1"/>
          <w:lang w:val="en-US"/>
        </w:rPr>
        <w:t xml:space="preserve"> t2 </w:t>
      </w:r>
      <w:r w:rsidRPr="00527D49">
        <w:rPr>
          <w:rStyle w:val="token"/>
          <w:rFonts w:ascii="Consolas" w:eastAsiaTheme="majorEastAsia" w:hAnsi="Consolas" w:cs="Consolas"/>
          <w:color w:val="0077AA"/>
          <w:sz w:val="19"/>
          <w:szCs w:val="19"/>
          <w:bdr w:val="none" w:sz="0" w:space="0" w:color="auto" w:frame="1"/>
          <w:lang w:val="en-US"/>
        </w:rPr>
        <w:t>WHERE</w:t>
      </w: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token"/>
          <w:rFonts w:ascii="Consolas" w:eastAsiaTheme="majorEastAsia" w:hAnsi="Consolas" w:cs="Consolas"/>
          <w:color w:val="999999"/>
          <w:sz w:val="19"/>
          <w:szCs w:val="19"/>
          <w:bdr w:val="none" w:sz="0" w:space="0" w:color="auto" w:frame="1"/>
          <w:lang w:val="en-US"/>
        </w:rPr>
        <w:t>...;</w:t>
      </w:r>
    </w:p>
    <w:p w:rsidR="00527D49" w:rsidRPr="00527D49" w:rsidRDefault="00527D49" w:rsidP="00527D49">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527D49">
        <w:rPr>
          <w:rStyle w:val="token"/>
          <w:rFonts w:ascii="Consolas" w:eastAsiaTheme="majorEastAsia" w:hAnsi="Consolas" w:cs="Consolas"/>
          <w:color w:val="0077AA"/>
          <w:sz w:val="19"/>
          <w:szCs w:val="19"/>
          <w:bdr w:val="none" w:sz="0" w:space="0" w:color="auto" w:frame="1"/>
          <w:lang w:val="en-US"/>
        </w:rPr>
        <w:t>SELECT</w:t>
      </w: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token"/>
          <w:rFonts w:ascii="Consolas" w:eastAsiaTheme="majorEastAsia" w:hAnsi="Consolas" w:cs="Consolas"/>
          <w:color w:val="708090"/>
          <w:sz w:val="19"/>
          <w:szCs w:val="19"/>
          <w:bdr w:val="none" w:sz="0" w:space="0" w:color="auto" w:frame="1"/>
          <w:lang w:val="en-US"/>
        </w:rPr>
        <w:t>/*+ SEMIJOIN(FIRSTMATCH, LOOSESCAN) */</w:t>
      </w: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token"/>
          <w:rFonts w:ascii="Consolas" w:eastAsiaTheme="majorEastAsia" w:hAnsi="Consolas" w:cs="Consolas"/>
          <w:color w:val="A67F59"/>
          <w:sz w:val="19"/>
          <w:szCs w:val="19"/>
          <w:bdr w:val="none" w:sz="0" w:space="0" w:color="auto" w:frame="1"/>
          <w:lang w:val="en-US"/>
        </w:rPr>
        <w:t>*</w:t>
      </w: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token"/>
          <w:rFonts w:ascii="Consolas" w:eastAsiaTheme="majorEastAsia" w:hAnsi="Consolas" w:cs="Consolas"/>
          <w:color w:val="0077AA"/>
          <w:sz w:val="19"/>
          <w:szCs w:val="19"/>
          <w:bdr w:val="none" w:sz="0" w:space="0" w:color="auto" w:frame="1"/>
          <w:lang w:val="en-US"/>
        </w:rPr>
        <w:t>FROM</w:t>
      </w:r>
      <w:r w:rsidRPr="00527D49">
        <w:rPr>
          <w:rStyle w:val="HTML"/>
          <w:rFonts w:ascii="Consolas" w:eastAsiaTheme="majorEastAsia" w:hAnsi="Consolas" w:cs="Consolas"/>
          <w:color w:val="000000"/>
          <w:sz w:val="19"/>
          <w:szCs w:val="19"/>
          <w:bdr w:val="none" w:sz="0" w:space="0" w:color="auto" w:frame="1"/>
          <w:lang w:val="en-US"/>
        </w:rPr>
        <w:t xml:space="preserve"> t1 </w:t>
      </w:r>
      <w:r w:rsidRPr="00527D49">
        <w:rPr>
          <w:rStyle w:val="token"/>
          <w:rFonts w:ascii="Consolas" w:eastAsiaTheme="majorEastAsia" w:hAnsi="Consolas" w:cs="Consolas"/>
          <w:color w:val="999999"/>
          <w:sz w:val="19"/>
          <w:szCs w:val="19"/>
          <w:bdr w:val="none" w:sz="0" w:space="0" w:color="auto" w:frame="1"/>
          <w:lang w:val="en-US"/>
        </w:rPr>
        <w:t>...;</w:t>
      </w:r>
    </w:p>
    <w:p w:rsidR="00527D49" w:rsidRPr="00527D49" w:rsidRDefault="00527D49" w:rsidP="00527D49">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527D49">
        <w:rPr>
          <w:rStyle w:val="token"/>
          <w:rFonts w:ascii="Consolas" w:eastAsiaTheme="majorEastAsia" w:hAnsi="Consolas" w:cs="Consolas"/>
          <w:color w:val="0077AA"/>
          <w:sz w:val="19"/>
          <w:szCs w:val="19"/>
          <w:bdr w:val="none" w:sz="0" w:space="0" w:color="auto" w:frame="1"/>
          <w:lang w:val="en-US"/>
        </w:rPr>
        <w:t>EXPLAIN</w:t>
      </w: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token"/>
          <w:rFonts w:ascii="Consolas" w:eastAsiaTheme="majorEastAsia" w:hAnsi="Consolas" w:cs="Consolas"/>
          <w:color w:val="0077AA"/>
          <w:sz w:val="19"/>
          <w:szCs w:val="19"/>
          <w:bdr w:val="none" w:sz="0" w:space="0" w:color="auto" w:frame="1"/>
          <w:lang w:val="en-US"/>
        </w:rPr>
        <w:t>SELECT</w:t>
      </w: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token"/>
          <w:rFonts w:ascii="Consolas" w:eastAsiaTheme="majorEastAsia" w:hAnsi="Consolas" w:cs="Consolas"/>
          <w:color w:val="708090"/>
          <w:sz w:val="19"/>
          <w:szCs w:val="19"/>
          <w:bdr w:val="none" w:sz="0" w:space="0" w:color="auto" w:frame="1"/>
          <w:lang w:val="en-US"/>
        </w:rPr>
        <w:t>/*+ NO_ICP(t1) */</w:t>
      </w: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token"/>
          <w:rFonts w:ascii="Consolas" w:eastAsiaTheme="majorEastAsia" w:hAnsi="Consolas" w:cs="Consolas"/>
          <w:color w:val="A67F59"/>
          <w:sz w:val="19"/>
          <w:szCs w:val="19"/>
          <w:bdr w:val="none" w:sz="0" w:space="0" w:color="auto" w:frame="1"/>
          <w:lang w:val="en-US"/>
        </w:rPr>
        <w:t>*</w:t>
      </w: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token"/>
          <w:rFonts w:ascii="Consolas" w:eastAsiaTheme="majorEastAsia" w:hAnsi="Consolas" w:cs="Consolas"/>
          <w:color w:val="0077AA"/>
          <w:sz w:val="19"/>
          <w:szCs w:val="19"/>
          <w:bdr w:val="none" w:sz="0" w:space="0" w:color="auto" w:frame="1"/>
          <w:lang w:val="en-US"/>
        </w:rPr>
        <w:t>FROM</w:t>
      </w:r>
      <w:r w:rsidRPr="00527D49">
        <w:rPr>
          <w:rStyle w:val="HTML"/>
          <w:rFonts w:ascii="Consolas" w:eastAsiaTheme="majorEastAsia" w:hAnsi="Consolas" w:cs="Consolas"/>
          <w:color w:val="000000"/>
          <w:sz w:val="19"/>
          <w:szCs w:val="19"/>
          <w:bdr w:val="none" w:sz="0" w:space="0" w:color="auto" w:frame="1"/>
          <w:lang w:val="en-US"/>
        </w:rPr>
        <w:t xml:space="preserve"> t1 </w:t>
      </w:r>
      <w:r w:rsidRPr="00527D49">
        <w:rPr>
          <w:rStyle w:val="token"/>
          <w:rFonts w:ascii="Consolas" w:eastAsiaTheme="majorEastAsia" w:hAnsi="Consolas" w:cs="Consolas"/>
          <w:color w:val="0077AA"/>
          <w:sz w:val="19"/>
          <w:szCs w:val="19"/>
          <w:bdr w:val="none" w:sz="0" w:space="0" w:color="auto" w:frame="1"/>
          <w:lang w:val="en-US"/>
        </w:rPr>
        <w:t>WHERE</w:t>
      </w: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token"/>
          <w:rFonts w:ascii="Consolas" w:eastAsiaTheme="majorEastAsia" w:hAnsi="Consolas" w:cs="Consolas"/>
          <w:color w:val="999999"/>
          <w:sz w:val="19"/>
          <w:szCs w:val="19"/>
          <w:bdr w:val="none" w:sz="0" w:space="0" w:color="auto" w:frame="1"/>
          <w:lang w:val="en-US"/>
        </w:rPr>
        <w:t>...;</w:t>
      </w:r>
    </w:p>
    <w:p w:rsidR="00527D49" w:rsidRPr="00527D49" w:rsidRDefault="00527D49" w:rsidP="00527D49">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527D49">
        <w:rPr>
          <w:rStyle w:val="token"/>
          <w:rFonts w:ascii="Consolas" w:eastAsiaTheme="majorEastAsia" w:hAnsi="Consolas" w:cs="Consolas"/>
          <w:color w:val="0077AA"/>
          <w:sz w:val="19"/>
          <w:szCs w:val="19"/>
          <w:bdr w:val="none" w:sz="0" w:space="0" w:color="auto" w:frame="1"/>
          <w:lang w:val="en-US"/>
        </w:rPr>
        <w:t>SELECT</w:t>
      </w: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token"/>
          <w:rFonts w:ascii="Consolas" w:eastAsiaTheme="majorEastAsia" w:hAnsi="Consolas" w:cs="Consolas"/>
          <w:color w:val="708090"/>
          <w:sz w:val="19"/>
          <w:szCs w:val="19"/>
          <w:bdr w:val="none" w:sz="0" w:space="0" w:color="auto" w:frame="1"/>
          <w:lang w:val="en-US"/>
        </w:rPr>
        <w:t>/*+ MERGE(dt) */</w:t>
      </w: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token"/>
          <w:rFonts w:ascii="Consolas" w:eastAsiaTheme="majorEastAsia" w:hAnsi="Consolas" w:cs="Consolas"/>
          <w:color w:val="A67F59"/>
          <w:sz w:val="19"/>
          <w:szCs w:val="19"/>
          <w:bdr w:val="none" w:sz="0" w:space="0" w:color="auto" w:frame="1"/>
          <w:lang w:val="en-US"/>
        </w:rPr>
        <w:t>*</w:t>
      </w: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token"/>
          <w:rFonts w:ascii="Consolas" w:eastAsiaTheme="majorEastAsia" w:hAnsi="Consolas" w:cs="Consolas"/>
          <w:color w:val="0077AA"/>
          <w:sz w:val="19"/>
          <w:szCs w:val="19"/>
          <w:bdr w:val="none" w:sz="0" w:space="0" w:color="auto" w:frame="1"/>
          <w:lang w:val="en-US"/>
        </w:rPr>
        <w:t>FROM</w:t>
      </w: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token"/>
          <w:rFonts w:ascii="Consolas" w:eastAsiaTheme="majorEastAsia" w:hAnsi="Consolas" w:cs="Consolas"/>
          <w:color w:val="999999"/>
          <w:sz w:val="19"/>
          <w:szCs w:val="19"/>
          <w:bdr w:val="none" w:sz="0" w:space="0" w:color="auto" w:frame="1"/>
          <w:lang w:val="en-US"/>
        </w:rPr>
        <w:t>(</w:t>
      </w:r>
      <w:r w:rsidRPr="00527D49">
        <w:rPr>
          <w:rStyle w:val="token"/>
          <w:rFonts w:ascii="Consolas" w:eastAsiaTheme="majorEastAsia" w:hAnsi="Consolas" w:cs="Consolas"/>
          <w:color w:val="0077AA"/>
          <w:sz w:val="19"/>
          <w:szCs w:val="19"/>
          <w:bdr w:val="none" w:sz="0" w:space="0" w:color="auto" w:frame="1"/>
          <w:lang w:val="en-US"/>
        </w:rPr>
        <w:t>SELECT</w:t>
      </w: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token"/>
          <w:rFonts w:ascii="Consolas" w:eastAsiaTheme="majorEastAsia" w:hAnsi="Consolas" w:cs="Consolas"/>
          <w:color w:val="A67F59"/>
          <w:sz w:val="19"/>
          <w:szCs w:val="19"/>
          <w:bdr w:val="none" w:sz="0" w:space="0" w:color="auto" w:frame="1"/>
          <w:lang w:val="en-US"/>
        </w:rPr>
        <w:t>*</w:t>
      </w: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token"/>
          <w:rFonts w:ascii="Consolas" w:eastAsiaTheme="majorEastAsia" w:hAnsi="Consolas" w:cs="Consolas"/>
          <w:color w:val="0077AA"/>
          <w:sz w:val="19"/>
          <w:szCs w:val="19"/>
          <w:bdr w:val="none" w:sz="0" w:space="0" w:color="auto" w:frame="1"/>
          <w:lang w:val="en-US"/>
        </w:rPr>
        <w:t>FROM</w:t>
      </w:r>
      <w:r w:rsidRPr="00527D49">
        <w:rPr>
          <w:rStyle w:val="HTML"/>
          <w:rFonts w:ascii="Consolas" w:eastAsiaTheme="majorEastAsia" w:hAnsi="Consolas" w:cs="Consolas"/>
          <w:color w:val="000000"/>
          <w:sz w:val="19"/>
          <w:szCs w:val="19"/>
          <w:bdr w:val="none" w:sz="0" w:space="0" w:color="auto" w:frame="1"/>
          <w:lang w:val="en-US"/>
        </w:rPr>
        <w:t xml:space="preserve"> t1</w:t>
      </w:r>
      <w:r w:rsidRPr="00527D49">
        <w:rPr>
          <w:rStyle w:val="token"/>
          <w:rFonts w:ascii="Consolas" w:eastAsiaTheme="majorEastAsia" w:hAnsi="Consolas" w:cs="Consolas"/>
          <w:color w:val="999999"/>
          <w:sz w:val="19"/>
          <w:szCs w:val="19"/>
          <w:bdr w:val="none" w:sz="0" w:space="0" w:color="auto" w:frame="1"/>
          <w:lang w:val="en-US"/>
        </w:rPr>
        <w:t>)</w:t>
      </w: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token"/>
          <w:rFonts w:ascii="Consolas" w:eastAsiaTheme="majorEastAsia" w:hAnsi="Consolas" w:cs="Consolas"/>
          <w:color w:val="0077AA"/>
          <w:sz w:val="19"/>
          <w:szCs w:val="19"/>
          <w:bdr w:val="none" w:sz="0" w:space="0" w:color="auto" w:frame="1"/>
          <w:lang w:val="en-US"/>
        </w:rPr>
        <w:t>AS</w:t>
      </w:r>
      <w:r w:rsidRPr="00527D49">
        <w:rPr>
          <w:rStyle w:val="HTML"/>
          <w:rFonts w:ascii="Consolas" w:eastAsiaTheme="majorEastAsia" w:hAnsi="Consolas" w:cs="Consolas"/>
          <w:color w:val="000000"/>
          <w:sz w:val="19"/>
          <w:szCs w:val="19"/>
          <w:bdr w:val="none" w:sz="0" w:space="0" w:color="auto" w:frame="1"/>
          <w:lang w:val="en-US"/>
        </w:rPr>
        <w:t xml:space="preserve"> dt</w:t>
      </w:r>
      <w:r w:rsidRPr="00527D49">
        <w:rPr>
          <w:rStyle w:val="token"/>
          <w:rFonts w:ascii="Consolas" w:eastAsiaTheme="majorEastAsia" w:hAnsi="Consolas" w:cs="Consolas"/>
          <w:color w:val="999999"/>
          <w:sz w:val="19"/>
          <w:szCs w:val="19"/>
          <w:bdr w:val="none" w:sz="0" w:space="0" w:color="auto" w:frame="1"/>
          <w:lang w:val="en-US"/>
        </w:rPr>
        <w:t>;</w:t>
      </w:r>
    </w:p>
    <w:p w:rsidR="00527D49" w:rsidRPr="00527D49" w:rsidRDefault="00527D49" w:rsidP="00527D49">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Fonts w:ascii="Consolas" w:hAnsi="Consolas" w:cs="Consolas"/>
          <w:color w:val="000000"/>
          <w:sz w:val="19"/>
          <w:szCs w:val="19"/>
          <w:lang w:val="en-US"/>
        </w:rPr>
      </w:pPr>
      <w:r w:rsidRPr="00527D49">
        <w:rPr>
          <w:rStyle w:val="token"/>
          <w:rFonts w:ascii="Consolas" w:eastAsiaTheme="majorEastAsia" w:hAnsi="Consolas" w:cs="Consolas"/>
          <w:color w:val="0077AA"/>
          <w:sz w:val="19"/>
          <w:szCs w:val="19"/>
          <w:bdr w:val="none" w:sz="0" w:space="0" w:color="auto" w:frame="1"/>
          <w:lang w:val="en-US"/>
        </w:rPr>
        <w:t>INSERT</w:t>
      </w: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token"/>
          <w:rFonts w:ascii="Consolas" w:eastAsiaTheme="majorEastAsia" w:hAnsi="Consolas" w:cs="Consolas"/>
          <w:color w:val="708090"/>
          <w:sz w:val="19"/>
          <w:szCs w:val="19"/>
          <w:bdr w:val="none" w:sz="0" w:space="0" w:color="auto" w:frame="1"/>
          <w:lang w:val="en-US"/>
        </w:rPr>
        <w:t>/*+ SET_VAR(foreign_key_checks=OFF) */</w:t>
      </w: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token"/>
          <w:rFonts w:ascii="Consolas" w:eastAsiaTheme="majorEastAsia" w:hAnsi="Consolas" w:cs="Consolas"/>
          <w:color w:val="0077AA"/>
          <w:sz w:val="19"/>
          <w:szCs w:val="19"/>
          <w:bdr w:val="none" w:sz="0" w:space="0" w:color="auto" w:frame="1"/>
          <w:lang w:val="en-US"/>
        </w:rPr>
        <w:t>INTO</w:t>
      </w:r>
      <w:r w:rsidRPr="00527D49">
        <w:rPr>
          <w:rStyle w:val="HTML"/>
          <w:rFonts w:ascii="Consolas" w:eastAsiaTheme="majorEastAsia" w:hAnsi="Consolas" w:cs="Consolas"/>
          <w:color w:val="000000"/>
          <w:sz w:val="19"/>
          <w:szCs w:val="19"/>
          <w:bdr w:val="none" w:sz="0" w:space="0" w:color="auto" w:frame="1"/>
          <w:lang w:val="en-US"/>
        </w:rPr>
        <w:t xml:space="preserve"> t2 </w:t>
      </w:r>
      <w:r w:rsidRPr="00527D49">
        <w:rPr>
          <w:rStyle w:val="token"/>
          <w:rFonts w:ascii="Consolas" w:eastAsiaTheme="majorEastAsia" w:hAnsi="Consolas" w:cs="Consolas"/>
          <w:color w:val="0077AA"/>
          <w:sz w:val="19"/>
          <w:szCs w:val="19"/>
          <w:bdr w:val="none" w:sz="0" w:space="0" w:color="auto" w:frame="1"/>
          <w:lang w:val="en-US"/>
        </w:rPr>
        <w:t>VALUES</w:t>
      </w:r>
      <w:r w:rsidRPr="00527D49">
        <w:rPr>
          <w:rStyle w:val="token"/>
          <w:rFonts w:ascii="Consolas" w:eastAsiaTheme="majorEastAsia" w:hAnsi="Consolas" w:cs="Consolas"/>
          <w:color w:val="999999"/>
          <w:sz w:val="19"/>
          <w:szCs w:val="19"/>
          <w:bdr w:val="none" w:sz="0" w:space="0" w:color="auto" w:frame="1"/>
          <w:lang w:val="en-US"/>
        </w:rPr>
        <w:t>(</w:t>
      </w:r>
      <w:r w:rsidRPr="00527D49">
        <w:rPr>
          <w:rStyle w:val="token"/>
          <w:rFonts w:ascii="Consolas" w:eastAsiaTheme="majorEastAsia" w:hAnsi="Consolas" w:cs="Consolas"/>
          <w:color w:val="990055"/>
          <w:sz w:val="19"/>
          <w:szCs w:val="19"/>
          <w:bdr w:val="none" w:sz="0" w:space="0" w:color="auto" w:frame="1"/>
          <w:lang w:val="en-US"/>
        </w:rPr>
        <w:t>2</w:t>
      </w:r>
      <w:r w:rsidRPr="00527D49">
        <w:rPr>
          <w:rStyle w:val="token"/>
          <w:rFonts w:ascii="Consolas" w:eastAsiaTheme="majorEastAsia" w:hAnsi="Consolas" w:cs="Consolas"/>
          <w:color w:val="999999"/>
          <w:sz w:val="19"/>
          <w:szCs w:val="19"/>
          <w:bdr w:val="none" w:sz="0" w:space="0" w:color="auto" w:frame="1"/>
          <w:lang w:val="en-US"/>
        </w:rPr>
        <w:t>);</w:t>
      </w:r>
    </w:p>
    <w:p w:rsidR="00527D49" w:rsidRPr="00527D49" w:rsidRDefault="00527D49" w:rsidP="00527D49">
      <w:pPr>
        <w:pStyle w:val="a3"/>
        <w:shd w:val="clear" w:color="auto" w:fill="FFFFFF"/>
        <w:spacing w:before="0" w:beforeAutospacing="0" w:after="0" w:afterAutospacing="0"/>
        <w:textAlignment w:val="baseline"/>
        <w:rPr>
          <w:rFonts w:ascii="Arial" w:hAnsi="Arial" w:cs="Arial"/>
          <w:color w:val="555555"/>
          <w:sz w:val="21"/>
          <w:szCs w:val="21"/>
          <w:lang w:val="en-US"/>
        </w:rPr>
      </w:pPr>
      <w:r w:rsidRPr="00527D49">
        <w:rPr>
          <w:rFonts w:ascii="Arial" w:hAnsi="Arial" w:cs="Arial"/>
          <w:color w:val="555555"/>
          <w:sz w:val="21"/>
          <w:szCs w:val="21"/>
          <w:lang w:val="en-US"/>
        </w:rPr>
        <w:t>Optimizer hints, described here, differ from index hints, described in </w:t>
      </w:r>
      <w:hyperlink r:id="rId1209" w:tooltip="8.9.4 Index Hints" w:history="1">
        <w:r w:rsidRPr="00527D49">
          <w:rPr>
            <w:rStyle w:val="a4"/>
            <w:rFonts w:ascii="Arial" w:hAnsi="Arial" w:cs="Arial"/>
            <w:color w:val="0074A3"/>
            <w:sz w:val="21"/>
            <w:szCs w:val="21"/>
            <w:lang w:val="en-US"/>
          </w:rPr>
          <w:t>Section 8.9.4, “Index Hints”</w:t>
        </w:r>
      </w:hyperlink>
      <w:r w:rsidRPr="00527D49">
        <w:rPr>
          <w:rFonts w:ascii="Arial" w:hAnsi="Arial" w:cs="Arial"/>
          <w:color w:val="555555"/>
          <w:sz w:val="21"/>
          <w:szCs w:val="21"/>
          <w:lang w:val="en-US"/>
        </w:rPr>
        <w:t>. Optimizer and index hints may be used separately or together.</w:t>
      </w:r>
    </w:p>
    <w:p w:rsidR="00527D49" w:rsidRPr="005B120A" w:rsidRDefault="00527D49" w:rsidP="00527D49">
      <w:pPr>
        <w:pStyle w:val="4"/>
        <w:spacing w:before="0"/>
        <w:textAlignment w:val="baseline"/>
        <w:rPr>
          <w:rFonts w:ascii="Arial" w:hAnsi="Arial" w:cs="Arial"/>
          <w:i w:val="0"/>
          <w:color w:val="555555"/>
          <w:sz w:val="26"/>
          <w:szCs w:val="26"/>
          <w:lang w:val="en-US"/>
        </w:rPr>
      </w:pPr>
      <w:bookmarkStart w:id="500" w:name="optimizer-hints-overview"/>
      <w:bookmarkStart w:id="501" w:name="_Toc57738538"/>
      <w:bookmarkEnd w:id="500"/>
      <w:r w:rsidRPr="005B120A">
        <w:rPr>
          <w:rFonts w:ascii="Arial" w:hAnsi="Arial" w:cs="Arial"/>
          <w:i w:val="0"/>
          <w:color w:val="555555"/>
          <w:sz w:val="26"/>
          <w:szCs w:val="26"/>
          <w:lang w:val="en-US"/>
        </w:rPr>
        <w:t>Optimizer Hint Overview</w:t>
      </w:r>
      <w:bookmarkEnd w:id="501"/>
    </w:p>
    <w:p w:rsidR="00527D49" w:rsidRPr="00527D49" w:rsidRDefault="00527D49" w:rsidP="00527D49">
      <w:pPr>
        <w:pStyle w:val="a3"/>
        <w:spacing w:before="0" w:beforeAutospacing="0" w:after="225" w:afterAutospacing="0"/>
        <w:textAlignment w:val="baseline"/>
        <w:rPr>
          <w:rFonts w:ascii="Arial" w:hAnsi="Arial" w:cs="Arial"/>
          <w:color w:val="555555"/>
          <w:sz w:val="21"/>
          <w:szCs w:val="21"/>
          <w:lang w:val="en-US"/>
        </w:rPr>
      </w:pPr>
      <w:r w:rsidRPr="00527D49">
        <w:rPr>
          <w:rFonts w:ascii="Arial" w:hAnsi="Arial" w:cs="Arial"/>
          <w:color w:val="555555"/>
          <w:sz w:val="21"/>
          <w:szCs w:val="21"/>
          <w:lang w:val="en-US"/>
        </w:rPr>
        <w:t>Optimizer hints apply at different scope levels:</w:t>
      </w:r>
    </w:p>
    <w:p w:rsidR="00527D49" w:rsidRPr="00527D49" w:rsidRDefault="00527D49" w:rsidP="005B120A">
      <w:pPr>
        <w:pStyle w:val="a3"/>
        <w:numPr>
          <w:ilvl w:val="0"/>
          <w:numId w:val="156"/>
        </w:numPr>
        <w:spacing w:before="0" w:beforeAutospacing="0" w:after="0" w:afterAutospacing="0"/>
        <w:ind w:left="448" w:hanging="357"/>
        <w:textAlignment w:val="baseline"/>
        <w:rPr>
          <w:rFonts w:ascii="Arial" w:hAnsi="Arial" w:cs="Arial"/>
          <w:color w:val="555555"/>
          <w:sz w:val="21"/>
          <w:szCs w:val="21"/>
          <w:lang w:val="en-US"/>
        </w:rPr>
      </w:pPr>
      <w:r w:rsidRPr="00527D49">
        <w:rPr>
          <w:rFonts w:ascii="Arial" w:hAnsi="Arial" w:cs="Arial"/>
          <w:color w:val="555555"/>
          <w:sz w:val="21"/>
          <w:szCs w:val="21"/>
          <w:lang w:val="en-US"/>
        </w:rPr>
        <w:t>Global: The hint affects the entire statement</w:t>
      </w:r>
    </w:p>
    <w:p w:rsidR="00527D49" w:rsidRPr="00527D49" w:rsidRDefault="00527D49" w:rsidP="005B120A">
      <w:pPr>
        <w:pStyle w:val="a3"/>
        <w:numPr>
          <w:ilvl w:val="0"/>
          <w:numId w:val="156"/>
        </w:numPr>
        <w:spacing w:before="0" w:beforeAutospacing="0" w:after="0" w:afterAutospacing="0"/>
        <w:ind w:left="448" w:hanging="357"/>
        <w:textAlignment w:val="baseline"/>
        <w:rPr>
          <w:rFonts w:ascii="Arial" w:hAnsi="Arial" w:cs="Arial"/>
          <w:color w:val="555555"/>
          <w:sz w:val="21"/>
          <w:szCs w:val="21"/>
          <w:lang w:val="en-US"/>
        </w:rPr>
      </w:pPr>
      <w:r w:rsidRPr="00527D49">
        <w:rPr>
          <w:rFonts w:ascii="Arial" w:hAnsi="Arial" w:cs="Arial"/>
          <w:color w:val="555555"/>
          <w:sz w:val="21"/>
          <w:szCs w:val="21"/>
          <w:lang w:val="en-US"/>
        </w:rPr>
        <w:t>Query block: The hint affects a particular query block within a statement</w:t>
      </w:r>
    </w:p>
    <w:p w:rsidR="00527D49" w:rsidRPr="00527D49" w:rsidRDefault="00527D49" w:rsidP="005B120A">
      <w:pPr>
        <w:pStyle w:val="a3"/>
        <w:numPr>
          <w:ilvl w:val="0"/>
          <w:numId w:val="156"/>
        </w:numPr>
        <w:spacing w:before="0" w:beforeAutospacing="0" w:after="0" w:afterAutospacing="0"/>
        <w:ind w:left="448" w:hanging="357"/>
        <w:textAlignment w:val="baseline"/>
        <w:rPr>
          <w:rFonts w:ascii="Arial" w:hAnsi="Arial" w:cs="Arial"/>
          <w:color w:val="555555"/>
          <w:sz w:val="21"/>
          <w:szCs w:val="21"/>
          <w:lang w:val="en-US"/>
        </w:rPr>
      </w:pPr>
      <w:r w:rsidRPr="00527D49">
        <w:rPr>
          <w:rFonts w:ascii="Arial" w:hAnsi="Arial" w:cs="Arial"/>
          <w:color w:val="555555"/>
          <w:sz w:val="21"/>
          <w:szCs w:val="21"/>
          <w:lang w:val="en-US"/>
        </w:rPr>
        <w:t>Table-level: The hint affects a particular table within a query block</w:t>
      </w:r>
    </w:p>
    <w:p w:rsidR="00527D49" w:rsidRPr="00527D49" w:rsidRDefault="00527D49" w:rsidP="005B120A">
      <w:pPr>
        <w:pStyle w:val="a3"/>
        <w:numPr>
          <w:ilvl w:val="0"/>
          <w:numId w:val="156"/>
        </w:numPr>
        <w:spacing w:before="0" w:beforeAutospacing="0" w:after="0" w:afterAutospacing="0"/>
        <w:ind w:left="448" w:hanging="357"/>
        <w:textAlignment w:val="baseline"/>
        <w:rPr>
          <w:rFonts w:ascii="Arial" w:hAnsi="Arial" w:cs="Arial"/>
          <w:color w:val="555555"/>
          <w:sz w:val="21"/>
          <w:szCs w:val="21"/>
          <w:lang w:val="en-US"/>
        </w:rPr>
      </w:pPr>
      <w:r w:rsidRPr="00527D49">
        <w:rPr>
          <w:rFonts w:ascii="Arial" w:hAnsi="Arial" w:cs="Arial"/>
          <w:color w:val="555555"/>
          <w:sz w:val="21"/>
          <w:szCs w:val="21"/>
          <w:lang w:val="en-US"/>
        </w:rPr>
        <w:t>Index-level: The hint affects a particular index within a table</w:t>
      </w:r>
    </w:p>
    <w:p w:rsidR="00527D49" w:rsidRDefault="00527D49" w:rsidP="00527D49">
      <w:pPr>
        <w:pStyle w:val="a3"/>
        <w:spacing w:before="0" w:beforeAutospacing="0" w:after="225" w:afterAutospacing="0"/>
        <w:textAlignment w:val="baseline"/>
        <w:rPr>
          <w:rFonts w:ascii="Arial" w:hAnsi="Arial" w:cs="Arial"/>
          <w:color w:val="555555"/>
          <w:sz w:val="21"/>
          <w:szCs w:val="21"/>
        </w:rPr>
      </w:pPr>
      <w:r w:rsidRPr="00527D49">
        <w:rPr>
          <w:rFonts w:ascii="Arial" w:hAnsi="Arial" w:cs="Arial"/>
          <w:color w:val="555555"/>
          <w:sz w:val="21"/>
          <w:szCs w:val="21"/>
          <w:lang w:val="en-US"/>
        </w:rPr>
        <w:t xml:space="preserve">The following table summarizes the available optimizer hints, the optimizer strategies they affect, and the scope or scopes at which they apply. </w:t>
      </w:r>
      <w:r>
        <w:rPr>
          <w:rFonts w:ascii="Arial" w:hAnsi="Arial" w:cs="Arial"/>
          <w:color w:val="555555"/>
          <w:sz w:val="21"/>
          <w:szCs w:val="21"/>
        </w:rPr>
        <w:t>More details are given later.</w:t>
      </w:r>
    </w:p>
    <w:p w:rsidR="00527D49" w:rsidRDefault="00527D49" w:rsidP="00527D49">
      <w:pPr>
        <w:pStyle w:val="12"/>
        <w:spacing w:before="0" w:beforeAutospacing="0" w:after="0" w:afterAutospacing="0"/>
        <w:textAlignment w:val="baseline"/>
        <w:rPr>
          <w:rFonts w:ascii="Arial" w:hAnsi="Arial" w:cs="Arial"/>
          <w:color w:val="555555"/>
          <w:sz w:val="21"/>
          <w:szCs w:val="21"/>
        </w:rPr>
      </w:pPr>
      <w:bookmarkStart w:id="502" w:name="optimizer-hints-table"/>
      <w:bookmarkEnd w:id="502"/>
      <w:r>
        <w:rPr>
          <w:rFonts w:ascii="Arial" w:hAnsi="Arial" w:cs="Arial"/>
          <w:b/>
          <w:bCs/>
          <w:color w:val="555555"/>
          <w:sz w:val="21"/>
          <w:szCs w:val="21"/>
          <w:bdr w:val="none" w:sz="0" w:space="0" w:color="auto" w:frame="1"/>
        </w:rPr>
        <w:t>Table 8.2 Optimizer Hints Available</w:t>
      </w:r>
    </w:p>
    <w:tbl>
      <w:tblPr>
        <w:tblW w:w="0" w:type="auto"/>
        <w:tblLayout w:type="fixed"/>
        <w:tblCellMar>
          <w:left w:w="0" w:type="dxa"/>
          <w:right w:w="0" w:type="dxa"/>
        </w:tblCellMar>
        <w:tblLook w:val="04A0" w:firstRow="1" w:lastRow="0" w:firstColumn="1" w:lastColumn="0" w:noHBand="0" w:noVBand="1"/>
        <w:tblDescription w:val="Optimizer hint names, descriptions, and contexts in which they apply."/>
      </w:tblPr>
      <w:tblGrid>
        <w:gridCol w:w="2455"/>
        <w:gridCol w:w="5103"/>
        <w:gridCol w:w="1887"/>
      </w:tblGrid>
      <w:tr w:rsidR="00527D49" w:rsidTr="005B120A">
        <w:trPr>
          <w:tblHeader/>
        </w:trPr>
        <w:tc>
          <w:tcPr>
            <w:tcW w:w="2455" w:type="dxa"/>
            <w:tcBorders>
              <w:top w:val="single" w:sz="12" w:space="0" w:color="808080"/>
              <w:left w:val="single" w:sz="12" w:space="0" w:color="808080"/>
              <w:bottom w:val="single" w:sz="12" w:space="0" w:color="808080"/>
              <w:right w:val="single" w:sz="12" w:space="0" w:color="808080"/>
            </w:tcBorders>
            <w:shd w:val="clear" w:color="auto" w:fill="FFFFFF"/>
            <w:tcMar>
              <w:top w:w="45" w:type="dxa"/>
              <w:left w:w="45" w:type="dxa"/>
              <w:bottom w:w="45" w:type="dxa"/>
              <w:right w:w="45" w:type="dxa"/>
            </w:tcMar>
            <w:vAlign w:val="bottom"/>
            <w:hideMark/>
          </w:tcPr>
          <w:p w:rsidR="00527D49" w:rsidRDefault="00527D49" w:rsidP="005B120A">
            <w:pPr>
              <w:spacing w:after="0"/>
              <w:rPr>
                <w:b/>
                <w:bCs/>
                <w:sz w:val="21"/>
                <w:szCs w:val="21"/>
              </w:rPr>
            </w:pPr>
            <w:r>
              <w:rPr>
                <w:b/>
                <w:bCs/>
                <w:sz w:val="21"/>
                <w:szCs w:val="21"/>
              </w:rPr>
              <w:t>Hint Name</w:t>
            </w:r>
          </w:p>
        </w:tc>
        <w:tc>
          <w:tcPr>
            <w:tcW w:w="5103" w:type="dxa"/>
            <w:tcBorders>
              <w:top w:val="single" w:sz="12" w:space="0" w:color="808080"/>
              <w:left w:val="single" w:sz="12" w:space="0" w:color="808080"/>
              <w:bottom w:val="single" w:sz="12" w:space="0" w:color="808080"/>
              <w:right w:val="single" w:sz="12" w:space="0" w:color="808080"/>
            </w:tcBorders>
            <w:shd w:val="clear" w:color="auto" w:fill="FFFFFF"/>
            <w:tcMar>
              <w:top w:w="45" w:type="dxa"/>
              <w:left w:w="45" w:type="dxa"/>
              <w:bottom w:w="45" w:type="dxa"/>
              <w:right w:w="45" w:type="dxa"/>
            </w:tcMar>
            <w:vAlign w:val="bottom"/>
            <w:hideMark/>
          </w:tcPr>
          <w:p w:rsidR="00527D49" w:rsidRDefault="00527D49" w:rsidP="005B120A">
            <w:pPr>
              <w:spacing w:after="0"/>
              <w:rPr>
                <w:b/>
                <w:bCs/>
                <w:sz w:val="21"/>
                <w:szCs w:val="21"/>
              </w:rPr>
            </w:pPr>
            <w:r>
              <w:rPr>
                <w:b/>
                <w:bCs/>
                <w:sz w:val="21"/>
                <w:szCs w:val="21"/>
              </w:rPr>
              <w:t>Description</w:t>
            </w:r>
          </w:p>
        </w:tc>
        <w:tc>
          <w:tcPr>
            <w:tcW w:w="1887" w:type="dxa"/>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527D49" w:rsidRDefault="00527D49" w:rsidP="005B120A">
            <w:pPr>
              <w:spacing w:after="0"/>
              <w:rPr>
                <w:b/>
                <w:bCs/>
                <w:sz w:val="21"/>
                <w:szCs w:val="21"/>
              </w:rPr>
            </w:pPr>
            <w:r>
              <w:rPr>
                <w:b/>
                <w:bCs/>
                <w:sz w:val="21"/>
                <w:szCs w:val="21"/>
              </w:rPr>
              <w:t>Applicable Scopes</w:t>
            </w:r>
          </w:p>
        </w:tc>
      </w:tr>
      <w:tr w:rsidR="00527D49" w:rsidTr="005B120A">
        <w:tc>
          <w:tcPr>
            <w:tcW w:w="2455" w:type="dxa"/>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527D49" w:rsidRDefault="00856AE5" w:rsidP="005B120A">
            <w:pPr>
              <w:spacing w:after="0"/>
              <w:rPr>
                <w:b/>
                <w:bCs/>
                <w:sz w:val="21"/>
                <w:szCs w:val="21"/>
              </w:rPr>
            </w:pPr>
            <w:hyperlink r:id="rId1210" w:anchor="optimizer-hints-table-level" w:tooltip="Table-Level Optimizer Hints" w:history="1">
              <w:r w:rsidR="00527D49">
                <w:rPr>
                  <w:rStyle w:val="HTML"/>
                  <w:rFonts w:eastAsiaTheme="majorEastAsia"/>
                  <w:color w:val="000000"/>
                  <w:u w:val="single"/>
                  <w:bdr w:val="none" w:sz="0" w:space="0" w:color="auto" w:frame="1"/>
                </w:rPr>
                <w:t>BKA</w:t>
              </w:r>
            </w:hyperlink>
            <w:r w:rsidR="00527D49">
              <w:rPr>
                <w:b/>
                <w:bCs/>
                <w:sz w:val="21"/>
                <w:szCs w:val="21"/>
              </w:rPr>
              <w:t>, </w:t>
            </w:r>
            <w:hyperlink r:id="rId1211" w:anchor="optimizer-hints-table-level" w:tooltip="Table-Level Optimizer Hints" w:history="1">
              <w:r w:rsidR="00527D49">
                <w:rPr>
                  <w:rStyle w:val="HTML"/>
                  <w:rFonts w:eastAsiaTheme="majorEastAsia"/>
                  <w:color w:val="000000"/>
                  <w:u w:val="single"/>
                  <w:bdr w:val="none" w:sz="0" w:space="0" w:color="auto" w:frame="1"/>
                </w:rPr>
                <w:t>NO_BKA</w:t>
              </w:r>
            </w:hyperlink>
          </w:p>
        </w:tc>
        <w:tc>
          <w:tcPr>
            <w:tcW w:w="5103" w:type="dxa"/>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527D49" w:rsidRPr="00527D49" w:rsidRDefault="00527D49" w:rsidP="005B120A">
            <w:pPr>
              <w:spacing w:after="0"/>
              <w:rPr>
                <w:sz w:val="20"/>
                <w:szCs w:val="20"/>
                <w:lang w:val="en-US"/>
              </w:rPr>
            </w:pPr>
            <w:r w:rsidRPr="00527D49">
              <w:rPr>
                <w:sz w:val="20"/>
                <w:szCs w:val="20"/>
                <w:lang w:val="en-US"/>
              </w:rPr>
              <w:t>Affects Batched Key Access join processing</w:t>
            </w:r>
          </w:p>
        </w:tc>
        <w:tc>
          <w:tcPr>
            <w:tcW w:w="1887" w:type="dxa"/>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527D49" w:rsidRDefault="00527D49" w:rsidP="005B120A">
            <w:pPr>
              <w:spacing w:after="0"/>
              <w:rPr>
                <w:sz w:val="20"/>
                <w:szCs w:val="20"/>
              </w:rPr>
            </w:pPr>
            <w:r>
              <w:rPr>
                <w:sz w:val="20"/>
                <w:szCs w:val="20"/>
              </w:rPr>
              <w:t>Query block, table</w:t>
            </w:r>
          </w:p>
        </w:tc>
      </w:tr>
      <w:tr w:rsidR="00527D49" w:rsidTr="005B120A">
        <w:tc>
          <w:tcPr>
            <w:tcW w:w="2455" w:type="dxa"/>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527D49" w:rsidRDefault="00856AE5" w:rsidP="005B120A">
            <w:pPr>
              <w:spacing w:after="0"/>
              <w:rPr>
                <w:b/>
                <w:bCs/>
                <w:sz w:val="21"/>
                <w:szCs w:val="21"/>
              </w:rPr>
            </w:pPr>
            <w:hyperlink r:id="rId1212" w:anchor="optimizer-hints-table-level" w:tooltip="Table-Level Optimizer Hints" w:history="1">
              <w:r w:rsidR="00527D49">
                <w:rPr>
                  <w:rStyle w:val="HTML"/>
                  <w:rFonts w:eastAsiaTheme="majorEastAsia"/>
                  <w:color w:val="000000"/>
                  <w:u w:val="single"/>
                  <w:bdr w:val="none" w:sz="0" w:space="0" w:color="auto" w:frame="1"/>
                </w:rPr>
                <w:t>BNL</w:t>
              </w:r>
            </w:hyperlink>
            <w:r w:rsidR="00527D49">
              <w:rPr>
                <w:b/>
                <w:bCs/>
                <w:sz w:val="21"/>
                <w:szCs w:val="21"/>
              </w:rPr>
              <w:t>, </w:t>
            </w:r>
            <w:hyperlink r:id="rId1213" w:anchor="optimizer-hints-table-level" w:tooltip="Table-Level Optimizer Hints" w:history="1">
              <w:r w:rsidR="00527D49">
                <w:rPr>
                  <w:rStyle w:val="HTML"/>
                  <w:rFonts w:eastAsiaTheme="majorEastAsia"/>
                  <w:color w:val="000000"/>
                  <w:u w:val="single"/>
                  <w:bdr w:val="none" w:sz="0" w:space="0" w:color="auto" w:frame="1"/>
                </w:rPr>
                <w:t>NO_BNL</w:t>
              </w:r>
            </w:hyperlink>
          </w:p>
        </w:tc>
        <w:tc>
          <w:tcPr>
            <w:tcW w:w="5103" w:type="dxa"/>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527D49" w:rsidRPr="00527D49" w:rsidRDefault="00527D49" w:rsidP="005B120A">
            <w:pPr>
              <w:spacing w:after="0"/>
              <w:rPr>
                <w:sz w:val="20"/>
                <w:szCs w:val="20"/>
                <w:lang w:val="en-US"/>
              </w:rPr>
            </w:pPr>
            <w:r w:rsidRPr="00527D49">
              <w:rPr>
                <w:sz w:val="20"/>
                <w:szCs w:val="20"/>
                <w:lang w:val="en-US"/>
              </w:rPr>
              <w:t>Prior to MySQL 8.0.20: affects Block Nested-Loop join processing; MySQL 8.0.18 and later: also affects hash join optimization; MySQL 8.0.20 and later: affects hash join optimization only</w:t>
            </w:r>
          </w:p>
        </w:tc>
        <w:tc>
          <w:tcPr>
            <w:tcW w:w="1887" w:type="dxa"/>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527D49" w:rsidRDefault="00527D49" w:rsidP="005B120A">
            <w:pPr>
              <w:spacing w:after="0"/>
              <w:rPr>
                <w:sz w:val="20"/>
                <w:szCs w:val="20"/>
              </w:rPr>
            </w:pPr>
            <w:r>
              <w:rPr>
                <w:sz w:val="20"/>
                <w:szCs w:val="20"/>
              </w:rPr>
              <w:t>Query block, table</w:t>
            </w:r>
          </w:p>
        </w:tc>
      </w:tr>
      <w:tr w:rsidR="00527D49" w:rsidTr="005B120A">
        <w:tc>
          <w:tcPr>
            <w:tcW w:w="2455" w:type="dxa"/>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527D49" w:rsidRPr="00527D49" w:rsidRDefault="00856AE5" w:rsidP="005B120A">
            <w:pPr>
              <w:spacing w:after="0"/>
              <w:rPr>
                <w:b/>
                <w:bCs/>
                <w:sz w:val="21"/>
                <w:szCs w:val="21"/>
                <w:lang w:val="en-US"/>
              </w:rPr>
            </w:pPr>
            <w:hyperlink r:id="rId1214" w:anchor="optimizer-hints-table-level" w:tooltip="Table-Level Optimizer Hints" w:history="1">
              <w:r w:rsidR="00527D49" w:rsidRPr="00527D49">
                <w:rPr>
                  <w:rStyle w:val="HTML"/>
                  <w:rFonts w:eastAsiaTheme="majorEastAsia"/>
                  <w:color w:val="000000"/>
                  <w:u w:val="single"/>
                  <w:bdr w:val="none" w:sz="0" w:space="0" w:color="auto" w:frame="1"/>
                  <w:lang w:val="en-US"/>
                </w:rPr>
                <w:t>DERIVED_CONDITION_PUSHDOWN</w:t>
              </w:r>
            </w:hyperlink>
            <w:r w:rsidR="00527D49" w:rsidRPr="00527D49">
              <w:rPr>
                <w:b/>
                <w:bCs/>
                <w:sz w:val="21"/>
                <w:szCs w:val="21"/>
                <w:lang w:val="en-US"/>
              </w:rPr>
              <w:t>, </w:t>
            </w:r>
            <w:hyperlink r:id="rId1215" w:anchor="optimizer-hints-table-level" w:tooltip="Table-Level Optimizer Hints" w:history="1">
              <w:r w:rsidR="00527D49" w:rsidRPr="00527D49">
                <w:rPr>
                  <w:rStyle w:val="HTML"/>
                  <w:rFonts w:eastAsiaTheme="majorEastAsia"/>
                  <w:color w:val="000000"/>
                  <w:u w:val="single"/>
                  <w:bdr w:val="none" w:sz="0" w:space="0" w:color="auto" w:frame="1"/>
                  <w:lang w:val="en-US"/>
                </w:rPr>
                <w:t>NO_DERIVED_CONDITION_PUSHDOWN</w:t>
              </w:r>
            </w:hyperlink>
          </w:p>
        </w:tc>
        <w:tc>
          <w:tcPr>
            <w:tcW w:w="5103" w:type="dxa"/>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527D49" w:rsidRPr="00527D49" w:rsidRDefault="00527D49" w:rsidP="005B120A">
            <w:pPr>
              <w:spacing w:after="0"/>
              <w:rPr>
                <w:sz w:val="20"/>
                <w:szCs w:val="20"/>
                <w:lang w:val="en-US"/>
              </w:rPr>
            </w:pPr>
            <w:r w:rsidRPr="00527D49">
              <w:rPr>
                <w:sz w:val="20"/>
                <w:szCs w:val="20"/>
                <w:lang w:val="en-US"/>
              </w:rPr>
              <w:t>Use or ignore the derived condition pushdown optimization for materialized derived tables (Added in MySQL 8.0.22)</w:t>
            </w:r>
          </w:p>
        </w:tc>
        <w:tc>
          <w:tcPr>
            <w:tcW w:w="1887" w:type="dxa"/>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527D49" w:rsidRDefault="00527D49" w:rsidP="005B120A">
            <w:pPr>
              <w:spacing w:after="0"/>
              <w:rPr>
                <w:sz w:val="20"/>
                <w:szCs w:val="20"/>
              </w:rPr>
            </w:pPr>
            <w:r>
              <w:rPr>
                <w:sz w:val="20"/>
                <w:szCs w:val="20"/>
              </w:rPr>
              <w:t>Query block, table</w:t>
            </w:r>
          </w:p>
        </w:tc>
      </w:tr>
      <w:tr w:rsidR="00527D49" w:rsidTr="005B120A">
        <w:tc>
          <w:tcPr>
            <w:tcW w:w="2455" w:type="dxa"/>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527D49" w:rsidRPr="00527D49" w:rsidRDefault="00856AE5" w:rsidP="005B120A">
            <w:pPr>
              <w:spacing w:after="0"/>
              <w:rPr>
                <w:b/>
                <w:bCs/>
                <w:sz w:val="21"/>
                <w:szCs w:val="21"/>
                <w:lang w:val="en-US"/>
              </w:rPr>
            </w:pPr>
            <w:hyperlink r:id="rId1216" w:anchor="optimizer-hints-index-level" w:tooltip="Index-Level Optimizer Hints" w:history="1">
              <w:r w:rsidR="00527D49" w:rsidRPr="00527D49">
                <w:rPr>
                  <w:rStyle w:val="HTML"/>
                  <w:rFonts w:eastAsiaTheme="majorEastAsia"/>
                  <w:color w:val="000000"/>
                  <w:u w:val="single"/>
                  <w:bdr w:val="none" w:sz="0" w:space="0" w:color="auto" w:frame="1"/>
                  <w:lang w:val="en-US"/>
                </w:rPr>
                <w:t>GROUP_INDEX</w:t>
              </w:r>
            </w:hyperlink>
            <w:r w:rsidR="00527D49" w:rsidRPr="00527D49">
              <w:rPr>
                <w:b/>
                <w:bCs/>
                <w:sz w:val="21"/>
                <w:szCs w:val="21"/>
                <w:lang w:val="en-US"/>
              </w:rPr>
              <w:t>, </w:t>
            </w:r>
            <w:hyperlink r:id="rId1217" w:anchor="optimizer-hints-index-level" w:tooltip="Index-Level Optimizer Hints" w:history="1">
              <w:r w:rsidR="00527D49" w:rsidRPr="00527D49">
                <w:rPr>
                  <w:rStyle w:val="HTML"/>
                  <w:rFonts w:eastAsiaTheme="majorEastAsia"/>
                  <w:color w:val="000000"/>
                  <w:u w:val="single"/>
                  <w:bdr w:val="none" w:sz="0" w:space="0" w:color="auto" w:frame="1"/>
                  <w:lang w:val="en-US"/>
                </w:rPr>
                <w:t>NO_GROUP_INDEX</w:t>
              </w:r>
            </w:hyperlink>
          </w:p>
        </w:tc>
        <w:tc>
          <w:tcPr>
            <w:tcW w:w="5103" w:type="dxa"/>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527D49" w:rsidRPr="00527D49" w:rsidRDefault="00527D49" w:rsidP="005B120A">
            <w:pPr>
              <w:spacing w:after="0"/>
              <w:rPr>
                <w:sz w:val="20"/>
                <w:szCs w:val="20"/>
                <w:lang w:val="en-US"/>
              </w:rPr>
            </w:pPr>
            <w:r w:rsidRPr="00527D49">
              <w:rPr>
                <w:sz w:val="20"/>
                <w:szCs w:val="20"/>
                <w:lang w:val="en-US"/>
              </w:rPr>
              <w:t>Use or ignore the specified index or indexes for index scans in </w:t>
            </w:r>
            <w:r w:rsidRPr="00527D49">
              <w:rPr>
                <w:rStyle w:val="HTML"/>
                <w:rFonts w:eastAsiaTheme="majorEastAsia"/>
                <w:color w:val="000000"/>
                <w:bdr w:val="none" w:sz="0" w:space="0" w:color="auto" w:frame="1"/>
                <w:lang w:val="en-US"/>
              </w:rPr>
              <w:t>GROUP BY</w:t>
            </w:r>
            <w:r w:rsidRPr="00527D49">
              <w:rPr>
                <w:sz w:val="20"/>
                <w:szCs w:val="20"/>
                <w:lang w:val="en-US"/>
              </w:rPr>
              <w:t> operations (Added in MySQL 8.0.20)</w:t>
            </w:r>
          </w:p>
        </w:tc>
        <w:tc>
          <w:tcPr>
            <w:tcW w:w="1887" w:type="dxa"/>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527D49" w:rsidRDefault="00527D49" w:rsidP="005B120A">
            <w:pPr>
              <w:spacing w:after="0"/>
              <w:rPr>
                <w:sz w:val="20"/>
                <w:szCs w:val="20"/>
              </w:rPr>
            </w:pPr>
            <w:r>
              <w:rPr>
                <w:sz w:val="20"/>
                <w:szCs w:val="20"/>
              </w:rPr>
              <w:t>Index</w:t>
            </w:r>
          </w:p>
        </w:tc>
      </w:tr>
      <w:tr w:rsidR="00527D49" w:rsidTr="005B120A">
        <w:tc>
          <w:tcPr>
            <w:tcW w:w="2455" w:type="dxa"/>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527D49" w:rsidRPr="00527D49" w:rsidRDefault="00856AE5" w:rsidP="005B120A">
            <w:pPr>
              <w:spacing w:after="0"/>
              <w:rPr>
                <w:b/>
                <w:bCs/>
                <w:sz w:val="21"/>
                <w:szCs w:val="21"/>
                <w:lang w:val="en-US"/>
              </w:rPr>
            </w:pPr>
            <w:hyperlink r:id="rId1218" w:anchor="optimizer-hints-table-level" w:tooltip="Table-Level Optimizer Hints" w:history="1">
              <w:r w:rsidR="00527D49" w:rsidRPr="00527D49">
                <w:rPr>
                  <w:rStyle w:val="HTML"/>
                  <w:rFonts w:eastAsiaTheme="majorEastAsia"/>
                  <w:color w:val="000000"/>
                  <w:u w:val="single"/>
                  <w:bdr w:val="none" w:sz="0" w:space="0" w:color="auto" w:frame="1"/>
                  <w:lang w:val="en-US"/>
                </w:rPr>
                <w:t>HASH_JOIN</w:t>
              </w:r>
            </w:hyperlink>
            <w:r w:rsidR="00527D49" w:rsidRPr="00527D49">
              <w:rPr>
                <w:b/>
                <w:bCs/>
                <w:sz w:val="21"/>
                <w:szCs w:val="21"/>
                <w:lang w:val="en-US"/>
              </w:rPr>
              <w:t>, </w:t>
            </w:r>
            <w:hyperlink r:id="rId1219" w:anchor="optimizer-hints-table-level" w:tooltip="Table-Level Optimizer Hints" w:history="1">
              <w:r w:rsidR="00527D49" w:rsidRPr="00527D49">
                <w:rPr>
                  <w:rStyle w:val="HTML"/>
                  <w:rFonts w:eastAsiaTheme="majorEastAsia"/>
                  <w:color w:val="000000"/>
                  <w:u w:val="single"/>
                  <w:bdr w:val="none" w:sz="0" w:space="0" w:color="auto" w:frame="1"/>
                  <w:lang w:val="en-US"/>
                </w:rPr>
                <w:t>NO_HASH_JOIN</w:t>
              </w:r>
            </w:hyperlink>
          </w:p>
        </w:tc>
        <w:tc>
          <w:tcPr>
            <w:tcW w:w="5103" w:type="dxa"/>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527D49" w:rsidRPr="00527D49" w:rsidRDefault="00527D49" w:rsidP="005B120A">
            <w:pPr>
              <w:spacing w:after="0"/>
              <w:rPr>
                <w:sz w:val="20"/>
                <w:szCs w:val="20"/>
                <w:lang w:val="en-US"/>
              </w:rPr>
            </w:pPr>
            <w:r w:rsidRPr="00527D49">
              <w:rPr>
                <w:sz w:val="20"/>
                <w:szCs w:val="20"/>
                <w:lang w:val="en-US"/>
              </w:rPr>
              <w:t>Affects Hash Join optimization (MySQL 8.0.18 only</w:t>
            </w:r>
          </w:p>
        </w:tc>
        <w:tc>
          <w:tcPr>
            <w:tcW w:w="1887" w:type="dxa"/>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527D49" w:rsidRDefault="00527D49" w:rsidP="005B120A">
            <w:pPr>
              <w:spacing w:after="0"/>
              <w:rPr>
                <w:sz w:val="20"/>
                <w:szCs w:val="20"/>
              </w:rPr>
            </w:pPr>
            <w:r>
              <w:rPr>
                <w:sz w:val="20"/>
                <w:szCs w:val="20"/>
              </w:rPr>
              <w:t>Query block, table</w:t>
            </w:r>
          </w:p>
        </w:tc>
      </w:tr>
      <w:tr w:rsidR="00527D49" w:rsidTr="005B120A">
        <w:tc>
          <w:tcPr>
            <w:tcW w:w="2455" w:type="dxa"/>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527D49" w:rsidRDefault="00856AE5" w:rsidP="005B120A">
            <w:pPr>
              <w:spacing w:after="0"/>
              <w:rPr>
                <w:b/>
                <w:bCs/>
                <w:sz w:val="21"/>
                <w:szCs w:val="21"/>
              </w:rPr>
            </w:pPr>
            <w:hyperlink r:id="rId1220" w:anchor="optimizer-hints-index-level" w:tooltip="Index-Level Optimizer Hints" w:history="1">
              <w:r w:rsidR="00527D49">
                <w:rPr>
                  <w:rStyle w:val="HTML"/>
                  <w:rFonts w:eastAsiaTheme="majorEastAsia"/>
                  <w:color w:val="000000"/>
                  <w:u w:val="single"/>
                  <w:bdr w:val="none" w:sz="0" w:space="0" w:color="auto" w:frame="1"/>
                </w:rPr>
                <w:t>INDEX</w:t>
              </w:r>
            </w:hyperlink>
            <w:r w:rsidR="00527D49">
              <w:rPr>
                <w:b/>
                <w:bCs/>
                <w:sz w:val="21"/>
                <w:szCs w:val="21"/>
              </w:rPr>
              <w:t>, </w:t>
            </w:r>
            <w:hyperlink r:id="rId1221" w:anchor="optimizer-hints-index-level" w:tooltip="Index-Level Optimizer Hints" w:history="1">
              <w:r w:rsidR="00527D49">
                <w:rPr>
                  <w:rStyle w:val="HTML"/>
                  <w:rFonts w:eastAsiaTheme="majorEastAsia"/>
                  <w:color w:val="000000"/>
                  <w:u w:val="single"/>
                  <w:bdr w:val="none" w:sz="0" w:space="0" w:color="auto" w:frame="1"/>
                </w:rPr>
                <w:t>NO_INDEX</w:t>
              </w:r>
            </w:hyperlink>
          </w:p>
        </w:tc>
        <w:tc>
          <w:tcPr>
            <w:tcW w:w="5103" w:type="dxa"/>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527D49" w:rsidRPr="00527D49" w:rsidRDefault="00527D49" w:rsidP="005B120A">
            <w:pPr>
              <w:spacing w:after="0"/>
              <w:rPr>
                <w:sz w:val="20"/>
                <w:szCs w:val="20"/>
                <w:lang w:val="en-US"/>
              </w:rPr>
            </w:pPr>
            <w:r w:rsidRPr="00527D49">
              <w:rPr>
                <w:sz w:val="20"/>
                <w:szCs w:val="20"/>
                <w:lang w:val="en-US"/>
              </w:rPr>
              <w:t>Acts as the combination of </w:t>
            </w:r>
            <w:hyperlink r:id="rId1222" w:anchor="optimizer-hints-index-level" w:tooltip="Index-Level Optimizer Hints" w:history="1">
              <w:r w:rsidRPr="00527D49">
                <w:rPr>
                  <w:rStyle w:val="HTML"/>
                  <w:rFonts w:eastAsiaTheme="majorEastAsia"/>
                  <w:color w:val="000000"/>
                  <w:u w:val="single"/>
                  <w:bdr w:val="none" w:sz="0" w:space="0" w:color="auto" w:frame="1"/>
                  <w:lang w:val="en-US"/>
                </w:rPr>
                <w:t>JOIN_INDEX</w:t>
              </w:r>
            </w:hyperlink>
            <w:r w:rsidRPr="00527D49">
              <w:rPr>
                <w:sz w:val="20"/>
                <w:szCs w:val="20"/>
                <w:lang w:val="en-US"/>
              </w:rPr>
              <w:t>, </w:t>
            </w:r>
            <w:hyperlink r:id="rId1223" w:anchor="optimizer-hints-index-level" w:tooltip="Index-Level Optimizer Hints" w:history="1">
              <w:r w:rsidRPr="00527D49">
                <w:rPr>
                  <w:rStyle w:val="HTML"/>
                  <w:rFonts w:eastAsiaTheme="majorEastAsia"/>
                  <w:color w:val="000000"/>
                  <w:u w:val="single"/>
                  <w:bdr w:val="none" w:sz="0" w:space="0" w:color="auto" w:frame="1"/>
                  <w:lang w:val="en-US"/>
                </w:rPr>
                <w:t>GROUP_INDEX</w:t>
              </w:r>
            </w:hyperlink>
            <w:r w:rsidRPr="00527D49">
              <w:rPr>
                <w:sz w:val="20"/>
                <w:szCs w:val="20"/>
                <w:lang w:val="en-US"/>
              </w:rPr>
              <w:t>, and </w:t>
            </w:r>
            <w:hyperlink r:id="rId1224" w:anchor="optimizer-hints-index-level" w:tooltip="Index-Level Optimizer Hints" w:history="1">
              <w:r w:rsidRPr="00527D49">
                <w:rPr>
                  <w:rStyle w:val="HTML"/>
                  <w:rFonts w:eastAsiaTheme="majorEastAsia"/>
                  <w:color w:val="000000"/>
                  <w:u w:val="single"/>
                  <w:bdr w:val="none" w:sz="0" w:space="0" w:color="auto" w:frame="1"/>
                  <w:lang w:val="en-US"/>
                </w:rPr>
                <w:t>ORDER_INDEX</w:t>
              </w:r>
            </w:hyperlink>
            <w:r w:rsidRPr="00527D49">
              <w:rPr>
                <w:sz w:val="20"/>
                <w:szCs w:val="20"/>
                <w:lang w:val="en-US"/>
              </w:rPr>
              <w:t>, or as the combination of </w:t>
            </w:r>
            <w:hyperlink r:id="rId1225" w:anchor="optimizer-hints-index-level" w:tooltip="Index-Level Optimizer Hints" w:history="1">
              <w:r w:rsidRPr="00527D49">
                <w:rPr>
                  <w:rStyle w:val="HTML"/>
                  <w:rFonts w:eastAsiaTheme="majorEastAsia"/>
                  <w:color w:val="000000"/>
                  <w:u w:val="single"/>
                  <w:bdr w:val="none" w:sz="0" w:space="0" w:color="auto" w:frame="1"/>
                  <w:lang w:val="en-US"/>
                </w:rPr>
                <w:t>NO_JOIN_INDEX</w:t>
              </w:r>
            </w:hyperlink>
            <w:r w:rsidRPr="00527D49">
              <w:rPr>
                <w:sz w:val="20"/>
                <w:szCs w:val="20"/>
                <w:lang w:val="en-US"/>
              </w:rPr>
              <w:t>, </w:t>
            </w:r>
            <w:hyperlink r:id="rId1226" w:anchor="optimizer-hints-index-level" w:tooltip="Index-Level Optimizer Hints" w:history="1">
              <w:r w:rsidRPr="00527D49">
                <w:rPr>
                  <w:rStyle w:val="HTML"/>
                  <w:rFonts w:eastAsiaTheme="majorEastAsia"/>
                  <w:color w:val="000000"/>
                  <w:u w:val="single"/>
                  <w:bdr w:val="none" w:sz="0" w:space="0" w:color="auto" w:frame="1"/>
                  <w:lang w:val="en-US"/>
                </w:rPr>
                <w:t>NO_GROUP_INDEX</w:t>
              </w:r>
            </w:hyperlink>
            <w:r w:rsidRPr="00527D49">
              <w:rPr>
                <w:sz w:val="20"/>
                <w:szCs w:val="20"/>
                <w:lang w:val="en-US"/>
              </w:rPr>
              <w:t>, and </w:t>
            </w:r>
            <w:hyperlink r:id="rId1227" w:anchor="optimizer-hints-index-level" w:tooltip="Index-Level Optimizer Hints" w:history="1">
              <w:r w:rsidRPr="00527D49">
                <w:rPr>
                  <w:rStyle w:val="HTML"/>
                  <w:rFonts w:eastAsiaTheme="majorEastAsia"/>
                  <w:color w:val="000000"/>
                  <w:u w:val="single"/>
                  <w:bdr w:val="none" w:sz="0" w:space="0" w:color="auto" w:frame="1"/>
                  <w:lang w:val="en-US"/>
                </w:rPr>
                <w:t>NO_ORDER_INDEX</w:t>
              </w:r>
            </w:hyperlink>
            <w:r w:rsidRPr="00527D49">
              <w:rPr>
                <w:sz w:val="20"/>
                <w:szCs w:val="20"/>
                <w:lang w:val="en-US"/>
              </w:rPr>
              <w:t> (Added in MySQL 8.0.20)</w:t>
            </w:r>
          </w:p>
        </w:tc>
        <w:tc>
          <w:tcPr>
            <w:tcW w:w="1887" w:type="dxa"/>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527D49" w:rsidRDefault="00527D49" w:rsidP="005B120A">
            <w:pPr>
              <w:spacing w:after="0"/>
              <w:rPr>
                <w:sz w:val="20"/>
                <w:szCs w:val="20"/>
              </w:rPr>
            </w:pPr>
            <w:r>
              <w:rPr>
                <w:sz w:val="20"/>
                <w:szCs w:val="20"/>
              </w:rPr>
              <w:t>Index</w:t>
            </w:r>
          </w:p>
        </w:tc>
      </w:tr>
      <w:tr w:rsidR="00527D49" w:rsidTr="005B120A">
        <w:tc>
          <w:tcPr>
            <w:tcW w:w="2455" w:type="dxa"/>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527D49" w:rsidRPr="00527D49" w:rsidRDefault="00856AE5" w:rsidP="005B120A">
            <w:pPr>
              <w:spacing w:after="0"/>
              <w:rPr>
                <w:b/>
                <w:bCs/>
                <w:sz w:val="21"/>
                <w:szCs w:val="21"/>
                <w:lang w:val="en-US"/>
              </w:rPr>
            </w:pPr>
            <w:hyperlink r:id="rId1228" w:anchor="optimizer-hints-index-level" w:tooltip="Index-Level Optimizer Hints" w:history="1">
              <w:r w:rsidR="00527D49" w:rsidRPr="00527D49">
                <w:rPr>
                  <w:rStyle w:val="HTML"/>
                  <w:rFonts w:eastAsiaTheme="majorEastAsia"/>
                  <w:color w:val="000000"/>
                  <w:u w:val="single"/>
                  <w:bdr w:val="none" w:sz="0" w:space="0" w:color="auto" w:frame="1"/>
                  <w:lang w:val="en-US"/>
                </w:rPr>
                <w:t>INDEX_MERGE</w:t>
              </w:r>
            </w:hyperlink>
            <w:r w:rsidR="00527D49" w:rsidRPr="00527D49">
              <w:rPr>
                <w:b/>
                <w:bCs/>
                <w:sz w:val="21"/>
                <w:szCs w:val="21"/>
                <w:lang w:val="en-US"/>
              </w:rPr>
              <w:t>, </w:t>
            </w:r>
            <w:hyperlink r:id="rId1229" w:anchor="optimizer-hints-index-level" w:tooltip="Index-Level Optimizer Hints" w:history="1">
              <w:r w:rsidR="00527D49" w:rsidRPr="00527D49">
                <w:rPr>
                  <w:rStyle w:val="HTML"/>
                  <w:rFonts w:eastAsiaTheme="majorEastAsia"/>
                  <w:color w:val="000000"/>
                  <w:u w:val="single"/>
                  <w:bdr w:val="none" w:sz="0" w:space="0" w:color="auto" w:frame="1"/>
                  <w:lang w:val="en-US"/>
                </w:rPr>
                <w:t>NO_INDEX_MERGE</w:t>
              </w:r>
            </w:hyperlink>
          </w:p>
        </w:tc>
        <w:tc>
          <w:tcPr>
            <w:tcW w:w="5103" w:type="dxa"/>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527D49" w:rsidRDefault="00527D49" w:rsidP="005B120A">
            <w:pPr>
              <w:spacing w:after="0"/>
              <w:rPr>
                <w:sz w:val="20"/>
                <w:szCs w:val="20"/>
              </w:rPr>
            </w:pPr>
            <w:r>
              <w:rPr>
                <w:sz w:val="20"/>
                <w:szCs w:val="20"/>
              </w:rPr>
              <w:t>Affects Index Merge optimization</w:t>
            </w:r>
          </w:p>
        </w:tc>
        <w:tc>
          <w:tcPr>
            <w:tcW w:w="1887" w:type="dxa"/>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527D49" w:rsidRDefault="00527D49" w:rsidP="005B120A">
            <w:pPr>
              <w:spacing w:after="0"/>
              <w:rPr>
                <w:sz w:val="20"/>
                <w:szCs w:val="20"/>
              </w:rPr>
            </w:pPr>
            <w:r>
              <w:rPr>
                <w:sz w:val="20"/>
                <w:szCs w:val="20"/>
              </w:rPr>
              <w:t>Table, index</w:t>
            </w:r>
          </w:p>
        </w:tc>
      </w:tr>
      <w:tr w:rsidR="00527D49" w:rsidTr="005B120A">
        <w:tc>
          <w:tcPr>
            <w:tcW w:w="2455" w:type="dxa"/>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527D49" w:rsidRDefault="00856AE5" w:rsidP="005B120A">
            <w:pPr>
              <w:spacing w:after="0"/>
              <w:rPr>
                <w:b/>
                <w:bCs/>
                <w:sz w:val="21"/>
                <w:szCs w:val="21"/>
              </w:rPr>
            </w:pPr>
            <w:hyperlink r:id="rId1230" w:anchor="optimizer-hints-join-order" w:tooltip="Join-Order Optimizer Hints" w:history="1">
              <w:r w:rsidR="00527D49">
                <w:rPr>
                  <w:rStyle w:val="HTML"/>
                  <w:rFonts w:eastAsiaTheme="majorEastAsia"/>
                  <w:color w:val="000000"/>
                  <w:u w:val="single"/>
                  <w:bdr w:val="none" w:sz="0" w:space="0" w:color="auto" w:frame="1"/>
                </w:rPr>
                <w:t>JOIN_FIXED_ORDER</w:t>
              </w:r>
            </w:hyperlink>
          </w:p>
        </w:tc>
        <w:tc>
          <w:tcPr>
            <w:tcW w:w="5103" w:type="dxa"/>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527D49" w:rsidRPr="00527D49" w:rsidRDefault="00527D49" w:rsidP="005B120A">
            <w:pPr>
              <w:spacing w:after="0"/>
              <w:rPr>
                <w:sz w:val="20"/>
                <w:szCs w:val="20"/>
                <w:lang w:val="en-US"/>
              </w:rPr>
            </w:pPr>
            <w:r w:rsidRPr="00527D49">
              <w:rPr>
                <w:sz w:val="20"/>
                <w:szCs w:val="20"/>
                <w:lang w:val="en-US"/>
              </w:rPr>
              <w:t>Use table order specified in </w:t>
            </w:r>
            <w:r w:rsidRPr="00527D49">
              <w:rPr>
                <w:rStyle w:val="HTML"/>
                <w:rFonts w:eastAsiaTheme="majorEastAsia"/>
                <w:color w:val="000000"/>
                <w:bdr w:val="none" w:sz="0" w:space="0" w:color="auto" w:frame="1"/>
                <w:lang w:val="en-US"/>
              </w:rPr>
              <w:t>FROM</w:t>
            </w:r>
            <w:r w:rsidRPr="00527D49">
              <w:rPr>
                <w:sz w:val="20"/>
                <w:szCs w:val="20"/>
                <w:lang w:val="en-US"/>
              </w:rPr>
              <w:t> clause for join order</w:t>
            </w:r>
          </w:p>
        </w:tc>
        <w:tc>
          <w:tcPr>
            <w:tcW w:w="1887" w:type="dxa"/>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527D49" w:rsidRDefault="00527D49" w:rsidP="005B120A">
            <w:pPr>
              <w:spacing w:after="0"/>
              <w:rPr>
                <w:sz w:val="20"/>
                <w:szCs w:val="20"/>
              </w:rPr>
            </w:pPr>
            <w:r>
              <w:rPr>
                <w:sz w:val="20"/>
                <w:szCs w:val="20"/>
              </w:rPr>
              <w:t>Query block</w:t>
            </w:r>
          </w:p>
        </w:tc>
      </w:tr>
      <w:tr w:rsidR="00527D49" w:rsidTr="005B120A">
        <w:tc>
          <w:tcPr>
            <w:tcW w:w="2455" w:type="dxa"/>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527D49" w:rsidRPr="00527D49" w:rsidRDefault="00856AE5" w:rsidP="005B120A">
            <w:pPr>
              <w:spacing w:after="0"/>
              <w:rPr>
                <w:b/>
                <w:bCs/>
                <w:sz w:val="21"/>
                <w:szCs w:val="21"/>
                <w:lang w:val="en-US"/>
              </w:rPr>
            </w:pPr>
            <w:hyperlink r:id="rId1231" w:anchor="optimizer-hints-index-level" w:tooltip="Index-Level Optimizer Hints" w:history="1">
              <w:r w:rsidR="00527D49" w:rsidRPr="00527D49">
                <w:rPr>
                  <w:rStyle w:val="HTML"/>
                  <w:rFonts w:eastAsiaTheme="majorEastAsia"/>
                  <w:color w:val="000000"/>
                  <w:u w:val="single"/>
                  <w:bdr w:val="none" w:sz="0" w:space="0" w:color="auto" w:frame="1"/>
                  <w:lang w:val="en-US"/>
                </w:rPr>
                <w:t>JOIN_INDEX</w:t>
              </w:r>
            </w:hyperlink>
            <w:r w:rsidR="00527D49" w:rsidRPr="00527D49">
              <w:rPr>
                <w:b/>
                <w:bCs/>
                <w:sz w:val="21"/>
                <w:szCs w:val="21"/>
                <w:lang w:val="en-US"/>
              </w:rPr>
              <w:t>, </w:t>
            </w:r>
            <w:hyperlink r:id="rId1232" w:anchor="optimizer-hints-index-level" w:tooltip="Index-Level Optimizer Hints" w:history="1">
              <w:r w:rsidR="00527D49" w:rsidRPr="00527D49">
                <w:rPr>
                  <w:rStyle w:val="HTML"/>
                  <w:rFonts w:eastAsiaTheme="majorEastAsia"/>
                  <w:color w:val="000000"/>
                  <w:u w:val="single"/>
                  <w:bdr w:val="none" w:sz="0" w:space="0" w:color="auto" w:frame="1"/>
                  <w:lang w:val="en-US"/>
                </w:rPr>
                <w:t>NO_JOIN_INDEX</w:t>
              </w:r>
            </w:hyperlink>
          </w:p>
        </w:tc>
        <w:tc>
          <w:tcPr>
            <w:tcW w:w="5103" w:type="dxa"/>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527D49" w:rsidRPr="00527D49" w:rsidRDefault="00527D49" w:rsidP="005B120A">
            <w:pPr>
              <w:spacing w:after="0"/>
              <w:rPr>
                <w:sz w:val="20"/>
                <w:szCs w:val="20"/>
                <w:lang w:val="en-US"/>
              </w:rPr>
            </w:pPr>
            <w:r w:rsidRPr="00527D49">
              <w:rPr>
                <w:sz w:val="20"/>
                <w:szCs w:val="20"/>
                <w:lang w:val="en-US"/>
              </w:rPr>
              <w:t>Use or ignore the specified index or indexes for any access method (Added in MySQL 8.0.20)</w:t>
            </w:r>
          </w:p>
        </w:tc>
        <w:tc>
          <w:tcPr>
            <w:tcW w:w="1887" w:type="dxa"/>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527D49" w:rsidRDefault="00527D49" w:rsidP="005B120A">
            <w:pPr>
              <w:spacing w:after="0"/>
              <w:rPr>
                <w:sz w:val="20"/>
                <w:szCs w:val="20"/>
              </w:rPr>
            </w:pPr>
            <w:r>
              <w:rPr>
                <w:sz w:val="20"/>
                <w:szCs w:val="20"/>
              </w:rPr>
              <w:t>Index</w:t>
            </w:r>
          </w:p>
        </w:tc>
      </w:tr>
      <w:tr w:rsidR="00527D49" w:rsidTr="005B120A">
        <w:tc>
          <w:tcPr>
            <w:tcW w:w="2455" w:type="dxa"/>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527D49" w:rsidRDefault="00856AE5" w:rsidP="005B120A">
            <w:pPr>
              <w:spacing w:after="0"/>
              <w:rPr>
                <w:b/>
                <w:bCs/>
                <w:sz w:val="21"/>
                <w:szCs w:val="21"/>
              </w:rPr>
            </w:pPr>
            <w:hyperlink r:id="rId1233" w:anchor="optimizer-hints-join-order" w:tooltip="Join-Order Optimizer Hints" w:history="1">
              <w:r w:rsidR="00527D49">
                <w:rPr>
                  <w:rStyle w:val="HTML"/>
                  <w:rFonts w:eastAsiaTheme="majorEastAsia"/>
                  <w:color w:val="000000"/>
                  <w:u w:val="single"/>
                  <w:bdr w:val="none" w:sz="0" w:space="0" w:color="auto" w:frame="1"/>
                </w:rPr>
                <w:t>JOIN_ORDER</w:t>
              </w:r>
            </w:hyperlink>
          </w:p>
        </w:tc>
        <w:tc>
          <w:tcPr>
            <w:tcW w:w="5103" w:type="dxa"/>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527D49" w:rsidRPr="00527D49" w:rsidRDefault="00527D49" w:rsidP="005B120A">
            <w:pPr>
              <w:spacing w:after="0"/>
              <w:rPr>
                <w:sz w:val="20"/>
                <w:szCs w:val="20"/>
                <w:lang w:val="en-US"/>
              </w:rPr>
            </w:pPr>
            <w:r w:rsidRPr="00527D49">
              <w:rPr>
                <w:sz w:val="20"/>
                <w:szCs w:val="20"/>
                <w:lang w:val="en-US"/>
              </w:rPr>
              <w:t>Use table order specified in hint for join order</w:t>
            </w:r>
          </w:p>
        </w:tc>
        <w:tc>
          <w:tcPr>
            <w:tcW w:w="1887" w:type="dxa"/>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527D49" w:rsidRDefault="00527D49" w:rsidP="005B120A">
            <w:pPr>
              <w:spacing w:after="0"/>
              <w:rPr>
                <w:sz w:val="20"/>
                <w:szCs w:val="20"/>
              </w:rPr>
            </w:pPr>
            <w:r>
              <w:rPr>
                <w:sz w:val="20"/>
                <w:szCs w:val="20"/>
              </w:rPr>
              <w:t>Query block</w:t>
            </w:r>
          </w:p>
        </w:tc>
      </w:tr>
      <w:tr w:rsidR="00527D49" w:rsidTr="005B120A">
        <w:tc>
          <w:tcPr>
            <w:tcW w:w="2455" w:type="dxa"/>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527D49" w:rsidRDefault="00856AE5" w:rsidP="005B120A">
            <w:pPr>
              <w:spacing w:after="0"/>
              <w:rPr>
                <w:b/>
                <w:bCs/>
                <w:sz w:val="21"/>
                <w:szCs w:val="21"/>
              </w:rPr>
            </w:pPr>
            <w:hyperlink r:id="rId1234" w:anchor="optimizer-hints-join-order" w:tooltip="Join-Order Optimizer Hints" w:history="1">
              <w:r w:rsidR="00527D49">
                <w:rPr>
                  <w:rStyle w:val="HTML"/>
                  <w:rFonts w:eastAsiaTheme="majorEastAsia"/>
                  <w:color w:val="000000"/>
                  <w:u w:val="single"/>
                  <w:bdr w:val="none" w:sz="0" w:space="0" w:color="auto" w:frame="1"/>
                </w:rPr>
                <w:t>JOIN_PREFIX</w:t>
              </w:r>
            </w:hyperlink>
          </w:p>
        </w:tc>
        <w:tc>
          <w:tcPr>
            <w:tcW w:w="5103" w:type="dxa"/>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527D49" w:rsidRPr="00527D49" w:rsidRDefault="00527D49" w:rsidP="005B120A">
            <w:pPr>
              <w:spacing w:after="0"/>
              <w:rPr>
                <w:sz w:val="20"/>
                <w:szCs w:val="20"/>
                <w:lang w:val="en-US"/>
              </w:rPr>
            </w:pPr>
            <w:r w:rsidRPr="00527D49">
              <w:rPr>
                <w:sz w:val="20"/>
                <w:szCs w:val="20"/>
                <w:lang w:val="en-US"/>
              </w:rPr>
              <w:t>Use table order specified in hint for first tables of join order</w:t>
            </w:r>
          </w:p>
        </w:tc>
        <w:tc>
          <w:tcPr>
            <w:tcW w:w="1887" w:type="dxa"/>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527D49" w:rsidRDefault="00527D49" w:rsidP="005B120A">
            <w:pPr>
              <w:spacing w:after="0"/>
              <w:rPr>
                <w:sz w:val="20"/>
                <w:szCs w:val="20"/>
              </w:rPr>
            </w:pPr>
            <w:r>
              <w:rPr>
                <w:sz w:val="20"/>
                <w:szCs w:val="20"/>
              </w:rPr>
              <w:t>Query block</w:t>
            </w:r>
          </w:p>
        </w:tc>
      </w:tr>
      <w:tr w:rsidR="00527D49" w:rsidTr="005B120A">
        <w:tc>
          <w:tcPr>
            <w:tcW w:w="2455" w:type="dxa"/>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527D49" w:rsidRDefault="00856AE5" w:rsidP="005B120A">
            <w:pPr>
              <w:spacing w:after="0"/>
              <w:rPr>
                <w:b/>
                <w:bCs/>
                <w:sz w:val="21"/>
                <w:szCs w:val="21"/>
              </w:rPr>
            </w:pPr>
            <w:hyperlink r:id="rId1235" w:anchor="optimizer-hints-join-order" w:tooltip="Join-Order Optimizer Hints" w:history="1">
              <w:r w:rsidR="00527D49">
                <w:rPr>
                  <w:rStyle w:val="HTML"/>
                  <w:rFonts w:eastAsiaTheme="majorEastAsia"/>
                  <w:color w:val="000000"/>
                  <w:u w:val="single"/>
                  <w:bdr w:val="none" w:sz="0" w:space="0" w:color="auto" w:frame="1"/>
                </w:rPr>
                <w:t>JOIN_SUFFIX</w:t>
              </w:r>
            </w:hyperlink>
          </w:p>
        </w:tc>
        <w:tc>
          <w:tcPr>
            <w:tcW w:w="5103" w:type="dxa"/>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527D49" w:rsidRPr="00527D49" w:rsidRDefault="00527D49" w:rsidP="005B120A">
            <w:pPr>
              <w:spacing w:after="0"/>
              <w:rPr>
                <w:sz w:val="20"/>
                <w:szCs w:val="20"/>
                <w:lang w:val="en-US"/>
              </w:rPr>
            </w:pPr>
            <w:r w:rsidRPr="00527D49">
              <w:rPr>
                <w:sz w:val="20"/>
                <w:szCs w:val="20"/>
                <w:lang w:val="en-US"/>
              </w:rPr>
              <w:t>Use table order specified in hint for last tables of join order</w:t>
            </w:r>
          </w:p>
        </w:tc>
        <w:tc>
          <w:tcPr>
            <w:tcW w:w="1887" w:type="dxa"/>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527D49" w:rsidRDefault="00527D49" w:rsidP="005B120A">
            <w:pPr>
              <w:spacing w:after="0"/>
              <w:rPr>
                <w:sz w:val="20"/>
                <w:szCs w:val="20"/>
              </w:rPr>
            </w:pPr>
            <w:r>
              <w:rPr>
                <w:sz w:val="20"/>
                <w:szCs w:val="20"/>
              </w:rPr>
              <w:t>Query block</w:t>
            </w:r>
          </w:p>
        </w:tc>
      </w:tr>
      <w:tr w:rsidR="00527D49" w:rsidTr="005B120A">
        <w:tc>
          <w:tcPr>
            <w:tcW w:w="2455" w:type="dxa"/>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527D49" w:rsidRDefault="00856AE5" w:rsidP="005B120A">
            <w:pPr>
              <w:spacing w:after="0"/>
              <w:rPr>
                <w:b/>
                <w:bCs/>
                <w:sz w:val="21"/>
                <w:szCs w:val="21"/>
              </w:rPr>
            </w:pPr>
            <w:hyperlink r:id="rId1236" w:anchor="optimizer-hints-execution-time" w:tooltip="Statement Execution Time Optimizer Hints" w:history="1">
              <w:r w:rsidR="00527D49">
                <w:rPr>
                  <w:rStyle w:val="HTML"/>
                  <w:rFonts w:eastAsiaTheme="majorEastAsia"/>
                  <w:color w:val="000000"/>
                  <w:u w:val="single"/>
                  <w:bdr w:val="none" w:sz="0" w:space="0" w:color="auto" w:frame="1"/>
                </w:rPr>
                <w:t>MAX_EXECUTION_TIME</w:t>
              </w:r>
            </w:hyperlink>
          </w:p>
        </w:tc>
        <w:tc>
          <w:tcPr>
            <w:tcW w:w="5103" w:type="dxa"/>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527D49" w:rsidRDefault="00527D49" w:rsidP="005B120A">
            <w:pPr>
              <w:spacing w:after="0"/>
              <w:rPr>
                <w:sz w:val="20"/>
                <w:szCs w:val="20"/>
              </w:rPr>
            </w:pPr>
            <w:r>
              <w:rPr>
                <w:sz w:val="20"/>
                <w:szCs w:val="20"/>
              </w:rPr>
              <w:t>Limits statement execution time</w:t>
            </w:r>
          </w:p>
        </w:tc>
        <w:tc>
          <w:tcPr>
            <w:tcW w:w="1887" w:type="dxa"/>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527D49" w:rsidRDefault="00527D49" w:rsidP="005B120A">
            <w:pPr>
              <w:spacing w:after="0"/>
              <w:rPr>
                <w:sz w:val="20"/>
                <w:szCs w:val="20"/>
              </w:rPr>
            </w:pPr>
            <w:r>
              <w:rPr>
                <w:sz w:val="20"/>
                <w:szCs w:val="20"/>
              </w:rPr>
              <w:t>Global</w:t>
            </w:r>
          </w:p>
        </w:tc>
      </w:tr>
      <w:tr w:rsidR="00527D49" w:rsidTr="005B120A">
        <w:tc>
          <w:tcPr>
            <w:tcW w:w="2455" w:type="dxa"/>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527D49" w:rsidRDefault="00856AE5" w:rsidP="005B120A">
            <w:pPr>
              <w:spacing w:after="0"/>
              <w:rPr>
                <w:b/>
                <w:bCs/>
                <w:sz w:val="21"/>
                <w:szCs w:val="21"/>
              </w:rPr>
            </w:pPr>
            <w:hyperlink r:id="rId1237" w:anchor="optimizer-hints-table-level" w:tooltip="Table-Level Optimizer Hints" w:history="1">
              <w:r w:rsidR="00527D49">
                <w:rPr>
                  <w:rStyle w:val="HTML"/>
                  <w:rFonts w:eastAsiaTheme="majorEastAsia"/>
                  <w:color w:val="000000"/>
                  <w:u w:val="single"/>
                  <w:bdr w:val="none" w:sz="0" w:space="0" w:color="auto" w:frame="1"/>
                </w:rPr>
                <w:t>MERGE</w:t>
              </w:r>
            </w:hyperlink>
            <w:r w:rsidR="00527D49">
              <w:rPr>
                <w:b/>
                <w:bCs/>
                <w:sz w:val="21"/>
                <w:szCs w:val="21"/>
              </w:rPr>
              <w:t>, </w:t>
            </w:r>
            <w:hyperlink r:id="rId1238" w:anchor="optimizer-hints-table-level" w:tooltip="Table-Level Optimizer Hints" w:history="1">
              <w:r w:rsidR="00527D49">
                <w:rPr>
                  <w:rStyle w:val="HTML"/>
                  <w:rFonts w:eastAsiaTheme="majorEastAsia"/>
                  <w:color w:val="000000"/>
                  <w:u w:val="single"/>
                  <w:bdr w:val="none" w:sz="0" w:space="0" w:color="auto" w:frame="1"/>
                </w:rPr>
                <w:t>NO_MERGE</w:t>
              </w:r>
            </w:hyperlink>
          </w:p>
        </w:tc>
        <w:tc>
          <w:tcPr>
            <w:tcW w:w="5103" w:type="dxa"/>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527D49" w:rsidRPr="00527D49" w:rsidRDefault="00527D49" w:rsidP="005B120A">
            <w:pPr>
              <w:spacing w:after="0"/>
              <w:rPr>
                <w:sz w:val="20"/>
                <w:szCs w:val="20"/>
                <w:lang w:val="en-US"/>
              </w:rPr>
            </w:pPr>
            <w:r w:rsidRPr="00527D49">
              <w:rPr>
                <w:sz w:val="20"/>
                <w:szCs w:val="20"/>
                <w:lang w:val="en-US"/>
              </w:rPr>
              <w:t>Affects derived table/view merging into outer query block</w:t>
            </w:r>
          </w:p>
        </w:tc>
        <w:tc>
          <w:tcPr>
            <w:tcW w:w="1887" w:type="dxa"/>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527D49" w:rsidRDefault="00527D49" w:rsidP="005B120A">
            <w:pPr>
              <w:spacing w:after="0"/>
              <w:rPr>
                <w:sz w:val="20"/>
                <w:szCs w:val="20"/>
              </w:rPr>
            </w:pPr>
            <w:r>
              <w:rPr>
                <w:sz w:val="20"/>
                <w:szCs w:val="20"/>
              </w:rPr>
              <w:t>Table</w:t>
            </w:r>
          </w:p>
        </w:tc>
      </w:tr>
      <w:tr w:rsidR="00527D49" w:rsidTr="005B120A">
        <w:tc>
          <w:tcPr>
            <w:tcW w:w="2455" w:type="dxa"/>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527D49" w:rsidRDefault="00856AE5" w:rsidP="005B120A">
            <w:pPr>
              <w:spacing w:after="0"/>
              <w:rPr>
                <w:b/>
                <w:bCs/>
                <w:sz w:val="21"/>
                <w:szCs w:val="21"/>
              </w:rPr>
            </w:pPr>
            <w:hyperlink r:id="rId1239" w:anchor="optimizer-hints-index-level" w:tooltip="Index-Level Optimizer Hints" w:history="1">
              <w:r w:rsidR="00527D49">
                <w:rPr>
                  <w:rStyle w:val="HTML"/>
                  <w:rFonts w:eastAsiaTheme="majorEastAsia"/>
                  <w:color w:val="000000"/>
                  <w:u w:val="single"/>
                  <w:bdr w:val="none" w:sz="0" w:space="0" w:color="auto" w:frame="1"/>
                </w:rPr>
                <w:t>MRR</w:t>
              </w:r>
            </w:hyperlink>
            <w:r w:rsidR="00527D49">
              <w:rPr>
                <w:b/>
                <w:bCs/>
                <w:sz w:val="21"/>
                <w:szCs w:val="21"/>
              </w:rPr>
              <w:t>, </w:t>
            </w:r>
            <w:hyperlink r:id="rId1240" w:anchor="optimizer-hints-index-level" w:tooltip="Index-Level Optimizer Hints" w:history="1">
              <w:r w:rsidR="00527D49">
                <w:rPr>
                  <w:rStyle w:val="HTML"/>
                  <w:rFonts w:eastAsiaTheme="majorEastAsia"/>
                  <w:color w:val="000000"/>
                  <w:u w:val="single"/>
                  <w:bdr w:val="none" w:sz="0" w:space="0" w:color="auto" w:frame="1"/>
                </w:rPr>
                <w:t>NO_MRR</w:t>
              </w:r>
            </w:hyperlink>
          </w:p>
        </w:tc>
        <w:tc>
          <w:tcPr>
            <w:tcW w:w="5103" w:type="dxa"/>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527D49" w:rsidRPr="00527D49" w:rsidRDefault="00527D49" w:rsidP="005B120A">
            <w:pPr>
              <w:spacing w:after="0"/>
              <w:rPr>
                <w:sz w:val="20"/>
                <w:szCs w:val="20"/>
                <w:lang w:val="en-US"/>
              </w:rPr>
            </w:pPr>
            <w:r w:rsidRPr="00527D49">
              <w:rPr>
                <w:sz w:val="20"/>
                <w:szCs w:val="20"/>
                <w:lang w:val="en-US"/>
              </w:rPr>
              <w:t>Affects Multi-Range Read optimization</w:t>
            </w:r>
          </w:p>
        </w:tc>
        <w:tc>
          <w:tcPr>
            <w:tcW w:w="1887" w:type="dxa"/>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527D49" w:rsidRDefault="00527D49" w:rsidP="005B120A">
            <w:pPr>
              <w:spacing w:after="0"/>
              <w:rPr>
                <w:sz w:val="20"/>
                <w:szCs w:val="20"/>
              </w:rPr>
            </w:pPr>
            <w:r>
              <w:rPr>
                <w:sz w:val="20"/>
                <w:szCs w:val="20"/>
              </w:rPr>
              <w:t>Table, index</w:t>
            </w:r>
          </w:p>
        </w:tc>
      </w:tr>
      <w:tr w:rsidR="00527D49" w:rsidTr="005B120A">
        <w:tc>
          <w:tcPr>
            <w:tcW w:w="2455" w:type="dxa"/>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527D49" w:rsidRDefault="00856AE5" w:rsidP="005B120A">
            <w:pPr>
              <w:spacing w:after="0"/>
              <w:rPr>
                <w:b/>
                <w:bCs/>
                <w:sz w:val="21"/>
                <w:szCs w:val="21"/>
              </w:rPr>
            </w:pPr>
            <w:hyperlink r:id="rId1241" w:anchor="optimizer-hints-index-level" w:tooltip="Index-Level Optimizer Hints" w:history="1">
              <w:r w:rsidR="00527D49">
                <w:rPr>
                  <w:rStyle w:val="HTML"/>
                  <w:rFonts w:eastAsiaTheme="majorEastAsia"/>
                  <w:color w:val="000000"/>
                  <w:u w:val="single"/>
                  <w:bdr w:val="none" w:sz="0" w:space="0" w:color="auto" w:frame="1"/>
                </w:rPr>
                <w:t>NO_ICP</w:t>
              </w:r>
            </w:hyperlink>
          </w:p>
        </w:tc>
        <w:tc>
          <w:tcPr>
            <w:tcW w:w="5103" w:type="dxa"/>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527D49" w:rsidRPr="00527D49" w:rsidRDefault="00527D49" w:rsidP="005B120A">
            <w:pPr>
              <w:spacing w:after="0"/>
              <w:rPr>
                <w:sz w:val="20"/>
                <w:szCs w:val="20"/>
                <w:lang w:val="en-US"/>
              </w:rPr>
            </w:pPr>
            <w:r w:rsidRPr="00527D49">
              <w:rPr>
                <w:sz w:val="20"/>
                <w:szCs w:val="20"/>
                <w:lang w:val="en-US"/>
              </w:rPr>
              <w:t>Affects Index Condition Pushdown optimization</w:t>
            </w:r>
          </w:p>
        </w:tc>
        <w:tc>
          <w:tcPr>
            <w:tcW w:w="1887" w:type="dxa"/>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527D49" w:rsidRDefault="00527D49" w:rsidP="005B120A">
            <w:pPr>
              <w:spacing w:after="0"/>
              <w:rPr>
                <w:sz w:val="20"/>
                <w:szCs w:val="20"/>
              </w:rPr>
            </w:pPr>
            <w:r>
              <w:rPr>
                <w:sz w:val="20"/>
                <w:szCs w:val="20"/>
              </w:rPr>
              <w:t>Table, index</w:t>
            </w:r>
          </w:p>
        </w:tc>
      </w:tr>
      <w:tr w:rsidR="00527D49" w:rsidTr="005B120A">
        <w:tc>
          <w:tcPr>
            <w:tcW w:w="2455" w:type="dxa"/>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527D49" w:rsidRDefault="00856AE5" w:rsidP="005B120A">
            <w:pPr>
              <w:spacing w:after="0"/>
              <w:rPr>
                <w:b/>
                <w:bCs/>
                <w:sz w:val="21"/>
                <w:szCs w:val="21"/>
              </w:rPr>
            </w:pPr>
            <w:hyperlink r:id="rId1242" w:anchor="optimizer-hints-index-level" w:tooltip="Index-Level Optimizer Hints" w:history="1">
              <w:r w:rsidR="00527D49">
                <w:rPr>
                  <w:rStyle w:val="HTML"/>
                  <w:rFonts w:eastAsiaTheme="majorEastAsia"/>
                  <w:color w:val="000000"/>
                  <w:u w:val="single"/>
                  <w:bdr w:val="none" w:sz="0" w:space="0" w:color="auto" w:frame="1"/>
                </w:rPr>
                <w:t>NO_RANGE_OPTIMIZATION</w:t>
              </w:r>
            </w:hyperlink>
          </w:p>
        </w:tc>
        <w:tc>
          <w:tcPr>
            <w:tcW w:w="5103" w:type="dxa"/>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527D49" w:rsidRDefault="00527D49" w:rsidP="005B120A">
            <w:pPr>
              <w:spacing w:after="0"/>
              <w:rPr>
                <w:sz w:val="20"/>
                <w:szCs w:val="20"/>
              </w:rPr>
            </w:pPr>
            <w:r>
              <w:rPr>
                <w:sz w:val="20"/>
                <w:szCs w:val="20"/>
              </w:rPr>
              <w:t>Affects range optimization</w:t>
            </w:r>
          </w:p>
        </w:tc>
        <w:tc>
          <w:tcPr>
            <w:tcW w:w="1887" w:type="dxa"/>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527D49" w:rsidRDefault="00527D49" w:rsidP="005B120A">
            <w:pPr>
              <w:spacing w:after="0"/>
              <w:rPr>
                <w:sz w:val="20"/>
                <w:szCs w:val="20"/>
              </w:rPr>
            </w:pPr>
            <w:r>
              <w:rPr>
                <w:sz w:val="20"/>
                <w:szCs w:val="20"/>
              </w:rPr>
              <w:t>Table, index</w:t>
            </w:r>
          </w:p>
        </w:tc>
      </w:tr>
      <w:tr w:rsidR="00527D49" w:rsidTr="005B120A">
        <w:tc>
          <w:tcPr>
            <w:tcW w:w="2455" w:type="dxa"/>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527D49" w:rsidRPr="00527D49" w:rsidRDefault="00856AE5" w:rsidP="005B120A">
            <w:pPr>
              <w:spacing w:after="0"/>
              <w:rPr>
                <w:b/>
                <w:bCs/>
                <w:sz w:val="21"/>
                <w:szCs w:val="21"/>
                <w:lang w:val="en-US"/>
              </w:rPr>
            </w:pPr>
            <w:hyperlink r:id="rId1243" w:anchor="optimizer-hints-index-level" w:tooltip="Index-Level Optimizer Hints" w:history="1">
              <w:r w:rsidR="00527D49" w:rsidRPr="00527D49">
                <w:rPr>
                  <w:rStyle w:val="HTML"/>
                  <w:rFonts w:eastAsiaTheme="majorEastAsia"/>
                  <w:color w:val="000000"/>
                  <w:u w:val="single"/>
                  <w:bdr w:val="none" w:sz="0" w:space="0" w:color="auto" w:frame="1"/>
                  <w:lang w:val="en-US"/>
                </w:rPr>
                <w:t>ORDER_INDEX</w:t>
              </w:r>
            </w:hyperlink>
            <w:r w:rsidR="00527D49" w:rsidRPr="00527D49">
              <w:rPr>
                <w:b/>
                <w:bCs/>
                <w:sz w:val="21"/>
                <w:szCs w:val="21"/>
                <w:lang w:val="en-US"/>
              </w:rPr>
              <w:t>, </w:t>
            </w:r>
            <w:hyperlink r:id="rId1244" w:anchor="optimizer-hints-index-level" w:tooltip="Index-Level Optimizer Hints" w:history="1">
              <w:r w:rsidR="00527D49" w:rsidRPr="00527D49">
                <w:rPr>
                  <w:rStyle w:val="HTML"/>
                  <w:rFonts w:eastAsiaTheme="majorEastAsia"/>
                  <w:color w:val="000000"/>
                  <w:u w:val="single"/>
                  <w:bdr w:val="none" w:sz="0" w:space="0" w:color="auto" w:frame="1"/>
                  <w:lang w:val="en-US"/>
                </w:rPr>
                <w:t>NO_ORDER_INDEX</w:t>
              </w:r>
            </w:hyperlink>
          </w:p>
        </w:tc>
        <w:tc>
          <w:tcPr>
            <w:tcW w:w="5103" w:type="dxa"/>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527D49" w:rsidRPr="00527D49" w:rsidRDefault="00527D49" w:rsidP="005B120A">
            <w:pPr>
              <w:spacing w:after="0"/>
              <w:rPr>
                <w:sz w:val="20"/>
                <w:szCs w:val="20"/>
                <w:lang w:val="en-US"/>
              </w:rPr>
            </w:pPr>
            <w:r w:rsidRPr="00527D49">
              <w:rPr>
                <w:sz w:val="20"/>
                <w:szCs w:val="20"/>
                <w:lang w:val="en-US"/>
              </w:rPr>
              <w:t>Use or ignore the specified index or indexes for sorting rows (Added in MySQL 8.0.20)</w:t>
            </w:r>
          </w:p>
        </w:tc>
        <w:tc>
          <w:tcPr>
            <w:tcW w:w="1887" w:type="dxa"/>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527D49" w:rsidRDefault="00527D49" w:rsidP="005B120A">
            <w:pPr>
              <w:spacing w:after="0"/>
              <w:rPr>
                <w:sz w:val="20"/>
                <w:szCs w:val="20"/>
              </w:rPr>
            </w:pPr>
            <w:r>
              <w:rPr>
                <w:sz w:val="20"/>
                <w:szCs w:val="20"/>
              </w:rPr>
              <w:t>Index</w:t>
            </w:r>
          </w:p>
        </w:tc>
      </w:tr>
      <w:tr w:rsidR="00527D49" w:rsidTr="005B120A">
        <w:tc>
          <w:tcPr>
            <w:tcW w:w="2455" w:type="dxa"/>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527D49" w:rsidRDefault="00856AE5" w:rsidP="005B120A">
            <w:pPr>
              <w:spacing w:after="0"/>
              <w:rPr>
                <w:b/>
                <w:bCs/>
                <w:sz w:val="21"/>
                <w:szCs w:val="21"/>
              </w:rPr>
            </w:pPr>
            <w:hyperlink r:id="rId1245" w:anchor="optimizer-hints-query-block-naming" w:tooltip="Optimizer Hints for Naming Query Blocks" w:history="1">
              <w:r w:rsidR="00527D49">
                <w:rPr>
                  <w:rStyle w:val="HTML"/>
                  <w:rFonts w:eastAsiaTheme="majorEastAsia"/>
                  <w:color w:val="000000"/>
                  <w:u w:val="single"/>
                  <w:bdr w:val="none" w:sz="0" w:space="0" w:color="auto" w:frame="1"/>
                </w:rPr>
                <w:t>QB_NAME</w:t>
              </w:r>
            </w:hyperlink>
          </w:p>
        </w:tc>
        <w:tc>
          <w:tcPr>
            <w:tcW w:w="5103" w:type="dxa"/>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527D49" w:rsidRPr="00527D49" w:rsidRDefault="00527D49" w:rsidP="005B120A">
            <w:pPr>
              <w:spacing w:after="0"/>
              <w:rPr>
                <w:sz w:val="20"/>
                <w:szCs w:val="20"/>
                <w:lang w:val="en-US"/>
              </w:rPr>
            </w:pPr>
            <w:r w:rsidRPr="00527D49">
              <w:rPr>
                <w:sz w:val="20"/>
                <w:szCs w:val="20"/>
                <w:lang w:val="en-US"/>
              </w:rPr>
              <w:t>Assigns name to query block</w:t>
            </w:r>
          </w:p>
        </w:tc>
        <w:tc>
          <w:tcPr>
            <w:tcW w:w="1887" w:type="dxa"/>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527D49" w:rsidRDefault="00527D49" w:rsidP="005B120A">
            <w:pPr>
              <w:spacing w:after="0"/>
              <w:rPr>
                <w:sz w:val="20"/>
                <w:szCs w:val="20"/>
              </w:rPr>
            </w:pPr>
            <w:r>
              <w:rPr>
                <w:sz w:val="20"/>
                <w:szCs w:val="20"/>
              </w:rPr>
              <w:t>Query block</w:t>
            </w:r>
          </w:p>
        </w:tc>
      </w:tr>
      <w:tr w:rsidR="00527D49" w:rsidTr="005B120A">
        <w:tc>
          <w:tcPr>
            <w:tcW w:w="2455" w:type="dxa"/>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527D49" w:rsidRDefault="00856AE5" w:rsidP="005B120A">
            <w:pPr>
              <w:spacing w:after="0"/>
              <w:rPr>
                <w:b/>
                <w:bCs/>
                <w:sz w:val="21"/>
                <w:szCs w:val="21"/>
              </w:rPr>
            </w:pPr>
            <w:hyperlink r:id="rId1246" w:anchor="optimizer-hints-resource-group" w:tooltip="Resource Group Hint Syntax" w:history="1">
              <w:r w:rsidR="00527D49">
                <w:rPr>
                  <w:rStyle w:val="HTML"/>
                  <w:rFonts w:eastAsiaTheme="majorEastAsia"/>
                  <w:color w:val="000000"/>
                  <w:u w:val="single"/>
                  <w:bdr w:val="none" w:sz="0" w:space="0" w:color="auto" w:frame="1"/>
                </w:rPr>
                <w:t>RESOURCE_GROUP</w:t>
              </w:r>
            </w:hyperlink>
          </w:p>
        </w:tc>
        <w:tc>
          <w:tcPr>
            <w:tcW w:w="5103" w:type="dxa"/>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527D49" w:rsidRPr="00527D49" w:rsidRDefault="00527D49" w:rsidP="005B120A">
            <w:pPr>
              <w:spacing w:after="0"/>
              <w:rPr>
                <w:sz w:val="20"/>
                <w:szCs w:val="20"/>
                <w:lang w:val="en-US"/>
              </w:rPr>
            </w:pPr>
            <w:r w:rsidRPr="00527D49">
              <w:rPr>
                <w:sz w:val="20"/>
                <w:szCs w:val="20"/>
                <w:lang w:val="en-US"/>
              </w:rPr>
              <w:t>Set resource group during statement execution</w:t>
            </w:r>
          </w:p>
        </w:tc>
        <w:tc>
          <w:tcPr>
            <w:tcW w:w="1887" w:type="dxa"/>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527D49" w:rsidRDefault="00527D49" w:rsidP="005B120A">
            <w:pPr>
              <w:spacing w:after="0"/>
              <w:rPr>
                <w:sz w:val="20"/>
                <w:szCs w:val="20"/>
              </w:rPr>
            </w:pPr>
            <w:r>
              <w:rPr>
                <w:sz w:val="20"/>
                <w:szCs w:val="20"/>
              </w:rPr>
              <w:t>Global</w:t>
            </w:r>
          </w:p>
        </w:tc>
      </w:tr>
      <w:tr w:rsidR="00527D49" w:rsidTr="005B120A">
        <w:tc>
          <w:tcPr>
            <w:tcW w:w="2455" w:type="dxa"/>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527D49" w:rsidRDefault="00856AE5" w:rsidP="005B120A">
            <w:pPr>
              <w:spacing w:after="0"/>
              <w:rPr>
                <w:b/>
                <w:bCs/>
                <w:sz w:val="21"/>
                <w:szCs w:val="21"/>
              </w:rPr>
            </w:pPr>
            <w:hyperlink r:id="rId1247" w:anchor="optimizer-hints-subquery" w:tooltip="Subquery Optimizer Hints" w:history="1">
              <w:r w:rsidR="00527D49">
                <w:rPr>
                  <w:rStyle w:val="HTML"/>
                  <w:rFonts w:eastAsiaTheme="majorEastAsia"/>
                  <w:color w:val="000000"/>
                  <w:u w:val="single"/>
                  <w:bdr w:val="none" w:sz="0" w:space="0" w:color="auto" w:frame="1"/>
                </w:rPr>
                <w:t>SEMIJOIN</w:t>
              </w:r>
            </w:hyperlink>
            <w:r w:rsidR="00527D49">
              <w:rPr>
                <w:b/>
                <w:bCs/>
                <w:sz w:val="21"/>
                <w:szCs w:val="21"/>
              </w:rPr>
              <w:t>, </w:t>
            </w:r>
            <w:hyperlink r:id="rId1248" w:anchor="optimizer-hints-subquery" w:tooltip="Subquery Optimizer Hints" w:history="1">
              <w:r w:rsidR="00527D49">
                <w:rPr>
                  <w:rStyle w:val="HTML"/>
                  <w:rFonts w:eastAsiaTheme="majorEastAsia"/>
                  <w:color w:val="000000"/>
                  <w:u w:val="single"/>
                  <w:bdr w:val="none" w:sz="0" w:space="0" w:color="auto" w:frame="1"/>
                </w:rPr>
                <w:t>NO_SEMIJOIN</w:t>
              </w:r>
            </w:hyperlink>
          </w:p>
        </w:tc>
        <w:tc>
          <w:tcPr>
            <w:tcW w:w="5103" w:type="dxa"/>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527D49" w:rsidRPr="00527D49" w:rsidRDefault="00527D49" w:rsidP="005B120A">
            <w:pPr>
              <w:spacing w:after="0"/>
              <w:rPr>
                <w:sz w:val="20"/>
                <w:szCs w:val="20"/>
                <w:lang w:val="en-US"/>
              </w:rPr>
            </w:pPr>
            <w:r w:rsidRPr="00527D49">
              <w:rPr>
                <w:sz w:val="20"/>
                <w:szCs w:val="20"/>
                <w:lang w:val="en-US"/>
              </w:rPr>
              <w:t>Affects semijoin strategies; beginning with MySQL 8.0.17, this also applies to antijoins</w:t>
            </w:r>
          </w:p>
        </w:tc>
        <w:tc>
          <w:tcPr>
            <w:tcW w:w="1887" w:type="dxa"/>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527D49" w:rsidRDefault="00527D49" w:rsidP="005B120A">
            <w:pPr>
              <w:spacing w:after="0"/>
              <w:rPr>
                <w:sz w:val="20"/>
                <w:szCs w:val="20"/>
              </w:rPr>
            </w:pPr>
            <w:r>
              <w:rPr>
                <w:sz w:val="20"/>
                <w:szCs w:val="20"/>
              </w:rPr>
              <w:t>Query block</w:t>
            </w:r>
          </w:p>
        </w:tc>
      </w:tr>
      <w:tr w:rsidR="00527D49" w:rsidTr="005B120A">
        <w:tc>
          <w:tcPr>
            <w:tcW w:w="2455" w:type="dxa"/>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527D49" w:rsidRPr="00527D49" w:rsidRDefault="00856AE5" w:rsidP="005B120A">
            <w:pPr>
              <w:spacing w:after="0"/>
              <w:rPr>
                <w:b/>
                <w:bCs/>
                <w:sz w:val="21"/>
                <w:szCs w:val="21"/>
                <w:lang w:val="en-US"/>
              </w:rPr>
            </w:pPr>
            <w:hyperlink r:id="rId1249" w:anchor="optimizer-hints-index-level" w:tooltip="Index-Level Optimizer Hints" w:history="1">
              <w:r w:rsidR="00527D49" w:rsidRPr="00527D49">
                <w:rPr>
                  <w:rStyle w:val="HTML"/>
                  <w:rFonts w:eastAsiaTheme="majorEastAsia"/>
                  <w:color w:val="000000"/>
                  <w:u w:val="single"/>
                  <w:bdr w:val="none" w:sz="0" w:space="0" w:color="auto" w:frame="1"/>
                  <w:lang w:val="en-US"/>
                </w:rPr>
                <w:t>SKIP_SCAN</w:t>
              </w:r>
            </w:hyperlink>
            <w:r w:rsidR="00527D49" w:rsidRPr="00527D49">
              <w:rPr>
                <w:b/>
                <w:bCs/>
                <w:sz w:val="21"/>
                <w:szCs w:val="21"/>
                <w:lang w:val="en-US"/>
              </w:rPr>
              <w:t>, </w:t>
            </w:r>
            <w:hyperlink r:id="rId1250" w:anchor="optimizer-hints-index-level" w:tooltip="Index-Level Optimizer Hints" w:history="1">
              <w:r w:rsidR="00527D49" w:rsidRPr="00527D49">
                <w:rPr>
                  <w:rStyle w:val="HTML"/>
                  <w:rFonts w:eastAsiaTheme="majorEastAsia"/>
                  <w:color w:val="000000"/>
                  <w:u w:val="single"/>
                  <w:bdr w:val="none" w:sz="0" w:space="0" w:color="auto" w:frame="1"/>
                  <w:lang w:val="en-US"/>
                </w:rPr>
                <w:t>NO_SKIP_SCAN</w:t>
              </w:r>
            </w:hyperlink>
          </w:p>
        </w:tc>
        <w:tc>
          <w:tcPr>
            <w:tcW w:w="5103" w:type="dxa"/>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527D49" w:rsidRDefault="00527D49" w:rsidP="005B120A">
            <w:pPr>
              <w:spacing w:after="0"/>
              <w:rPr>
                <w:sz w:val="20"/>
                <w:szCs w:val="20"/>
              </w:rPr>
            </w:pPr>
            <w:r>
              <w:rPr>
                <w:sz w:val="20"/>
                <w:szCs w:val="20"/>
              </w:rPr>
              <w:t>Affects Skip Scan optimization</w:t>
            </w:r>
          </w:p>
        </w:tc>
        <w:tc>
          <w:tcPr>
            <w:tcW w:w="1887" w:type="dxa"/>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527D49" w:rsidRDefault="00527D49" w:rsidP="005B120A">
            <w:pPr>
              <w:spacing w:after="0"/>
              <w:rPr>
                <w:sz w:val="20"/>
                <w:szCs w:val="20"/>
              </w:rPr>
            </w:pPr>
            <w:r>
              <w:rPr>
                <w:sz w:val="20"/>
                <w:szCs w:val="20"/>
              </w:rPr>
              <w:t>Table, index</w:t>
            </w:r>
          </w:p>
        </w:tc>
      </w:tr>
      <w:tr w:rsidR="00527D49" w:rsidTr="005B120A">
        <w:tc>
          <w:tcPr>
            <w:tcW w:w="2455" w:type="dxa"/>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527D49" w:rsidRDefault="00856AE5" w:rsidP="005B120A">
            <w:pPr>
              <w:spacing w:after="0"/>
              <w:rPr>
                <w:b/>
                <w:bCs/>
                <w:sz w:val="21"/>
                <w:szCs w:val="21"/>
              </w:rPr>
            </w:pPr>
            <w:hyperlink r:id="rId1251" w:anchor="optimizer-hints-set-var" w:tooltip="Variable-Setting Hint Syntax" w:history="1">
              <w:r w:rsidR="00527D49">
                <w:rPr>
                  <w:rStyle w:val="HTML"/>
                  <w:rFonts w:eastAsiaTheme="majorEastAsia"/>
                  <w:color w:val="000000"/>
                  <w:u w:val="single"/>
                  <w:bdr w:val="none" w:sz="0" w:space="0" w:color="auto" w:frame="1"/>
                </w:rPr>
                <w:t>SET_VAR</w:t>
              </w:r>
            </w:hyperlink>
          </w:p>
        </w:tc>
        <w:tc>
          <w:tcPr>
            <w:tcW w:w="5103" w:type="dxa"/>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527D49" w:rsidRPr="00527D49" w:rsidRDefault="00527D49" w:rsidP="005B120A">
            <w:pPr>
              <w:spacing w:after="0"/>
              <w:rPr>
                <w:sz w:val="20"/>
                <w:szCs w:val="20"/>
                <w:lang w:val="en-US"/>
              </w:rPr>
            </w:pPr>
            <w:r w:rsidRPr="00527D49">
              <w:rPr>
                <w:sz w:val="20"/>
                <w:szCs w:val="20"/>
                <w:lang w:val="en-US"/>
              </w:rPr>
              <w:t>Set variable during statement execution</w:t>
            </w:r>
          </w:p>
        </w:tc>
        <w:tc>
          <w:tcPr>
            <w:tcW w:w="1887" w:type="dxa"/>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527D49" w:rsidRDefault="00527D49" w:rsidP="005B120A">
            <w:pPr>
              <w:spacing w:after="0"/>
              <w:rPr>
                <w:sz w:val="20"/>
                <w:szCs w:val="20"/>
              </w:rPr>
            </w:pPr>
            <w:r>
              <w:rPr>
                <w:sz w:val="20"/>
                <w:szCs w:val="20"/>
              </w:rPr>
              <w:t>Global</w:t>
            </w:r>
          </w:p>
        </w:tc>
      </w:tr>
      <w:tr w:rsidR="00527D49" w:rsidTr="005B120A">
        <w:tc>
          <w:tcPr>
            <w:tcW w:w="2455" w:type="dxa"/>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527D49" w:rsidRDefault="00856AE5" w:rsidP="005B120A">
            <w:pPr>
              <w:spacing w:after="0"/>
              <w:rPr>
                <w:b/>
                <w:bCs/>
                <w:sz w:val="21"/>
                <w:szCs w:val="21"/>
              </w:rPr>
            </w:pPr>
            <w:hyperlink r:id="rId1252" w:anchor="optimizer-hints-subquery" w:tooltip="Subquery Optimizer Hints" w:history="1">
              <w:r w:rsidR="00527D49">
                <w:rPr>
                  <w:rStyle w:val="HTML"/>
                  <w:rFonts w:eastAsiaTheme="majorEastAsia"/>
                  <w:color w:val="000000"/>
                  <w:u w:val="single"/>
                  <w:bdr w:val="none" w:sz="0" w:space="0" w:color="auto" w:frame="1"/>
                </w:rPr>
                <w:t>SUBQUERY</w:t>
              </w:r>
            </w:hyperlink>
          </w:p>
        </w:tc>
        <w:tc>
          <w:tcPr>
            <w:tcW w:w="5103" w:type="dxa"/>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527D49" w:rsidRPr="00527D49" w:rsidRDefault="00527D49" w:rsidP="005B120A">
            <w:pPr>
              <w:spacing w:after="0"/>
              <w:rPr>
                <w:sz w:val="20"/>
                <w:szCs w:val="20"/>
                <w:lang w:val="en-US"/>
              </w:rPr>
            </w:pPr>
            <w:r w:rsidRPr="00527D49">
              <w:rPr>
                <w:sz w:val="20"/>
                <w:szCs w:val="20"/>
                <w:lang w:val="en-US"/>
              </w:rPr>
              <w:t>Affects materialization, </w:t>
            </w:r>
            <w:r w:rsidRPr="00527D49">
              <w:rPr>
                <w:rStyle w:val="HTML"/>
                <w:rFonts w:eastAsiaTheme="majorEastAsia"/>
                <w:color w:val="000000"/>
                <w:bdr w:val="none" w:sz="0" w:space="0" w:color="auto" w:frame="1"/>
                <w:lang w:val="en-US"/>
              </w:rPr>
              <w:t>IN</w:t>
            </w:r>
            <w:r w:rsidRPr="00527D49">
              <w:rPr>
                <w:sz w:val="20"/>
                <w:szCs w:val="20"/>
                <w:lang w:val="en-US"/>
              </w:rPr>
              <w:t>-to-</w:t>
            </w:r>
            <w:r w:rsidRPr="00527D49">
              <w:rPr>
                <w:rStyle w:val="HTML"/>
                <w:rFonts w:eastAsiaTheme="majorEastAsia"/>
                <w:color w:val="000000"/>
                <w:bdr w:val="none" w:sz="0" w:space="0" w:color="auto" w:frame="1"/>
                <w:lang w:val="en-US"/>
              </w:rPr>
              <w:t>EXISTS</w:t>
            </w:r>
            <w:r w:rsidRPr="00527D49">
              <w:rPr>
                <w:sz w:val="20"/>
                <w:szCs w:val="20"/>
                <w:lang w:val="en-US"/>
              </w:rPr>
              <w:t> subquery stratgies</w:t>
            </w:r>
          </w:p>
        </w:tc>
        <w:tc>
          <w:tcPr>
            <w:tcW w:w="1887" w:type="dxa"/>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527D49" w:rsidRDefault="00527D49" w:rsidP="005B120A">
            <w:pPr>
              <w:spacing w:after="0"/>
              <w:rPr>
                <w:sz w:val="20"/>
                <w:szCs w:val="20"/>
              </w:rPr>
            </w:pPr>
            <w:r>
              <w:rPr>
                <w:sz w:val="20"/>
                <w:szCs w:val="20"/>
              </w:rPr>
              <w:t>Query block</w:t>
            </w:r>
          </w:p>
        </w:tc>
      </w:tr>
    </w:tbl>
    <w:p w:rsidR="00527D49" w:rsidRDefault="00527D49" w:rsidP="00527D49">
      <w:pPr>
        <w:shd w:val="clear" w:color="auto" w:fill="FFFFFF"/>
        <w:textAlignment w:val="baseline"/>
        <w:rPr>
          <w:rFonts w:ascii="Arial" w:hAnsi="Arial" w:cs="Arial"/>
          <w:color w:val="555555"/>
          <w:sz w:val="21"/>
          <w:szCs w:val="21"/>
        </w:rPr>
      </w:pPr>
    </w:p>
    <w:p w:rsidR="00527D49" w:rsidRPr="00527D49" w:rsidRDefault="00527D49" w:rsidP="00527D49">
      <w:pPr>
        <w:pStyle w:val="a3"/>
        <w:spacing w:before="0" w:beforeAutospacing="0" w:after="225" w:afterAutospacing="0"/>
        <w:textAlignment w:val="baseline"/>
        <w:rPr>
          <w:rFonts w:ascii="Arial" w:hAnsi="Arial" w:cs="Arial"/>
          <w:color w:val="555555"/>
          <w:sz w:val="21"/>
          <w:szCs w:val="21"/>
          <w:lang w:val="en-US"/>
        </w:rPr>
      </w:pPr>
      <w:r w:rsidRPr="00527D49">
        <w:rPr>
          <w:rFonts w:ascii="Arial" w:hAnsi="Arial" w:cs="Arial"/>
          <w:color w:val="555555"/>
          <w:sz w:val="21"/>
          <w:szCs w:val="21"/>
          <w:lang w:val="en-US"/>
        </w:rPr>
        <w:t>Disabling an optimization prevents the optimizer from using it. Enabling an optimization means the optimizer is free to use the strategy if it applies to statement execution, not that the optimizer necessarily uses it.</w:t>
      </w:r>
    </w:p>
    <w:p w:rsidR="00527D49" w:rsidRPr="005B120A" w:rsidRDefault="00527D49" w:rsidP="00527D49">
      <w:pPr>
        <w:pStyle w:val="4"/>
        <w:spacing w:before="0"/>
        <w:textAlignment w:val="baseline"/>
        <w:rPr>
          <w:rFonts w:ascii="Arial" w:hAnsi="Arial" w:cs="Arial"/>
          <w:i w:val="0"/>
          <w:color w:val="555555"/>
          <w:sz w:val="26"/>
          <w:szCs w:val="26"/>
          <w:lang w:val="en-US"/>
        </w:rPr>
      </w:pPr>
      <w:bookmarkStart w:id="503" w:name="optimizer-hints-syntax"/>
      <w:bookmarkStart w:id="504" w:name="_Toc57738539"/>
      <w:bookmarkEnd w:id="503"/>
      <w:r w:rsidRPr="005B120A">
        <w:rPr>
          <w:rFonts w:ascii="Arial" w:hAnsi="Arial" w:cs="Arial"/>
          <w:i w:val="0"/>
          <w:color w:val="555555"/>
          <w:sz w:val="26"/>
          <w:szCs w:val="26"/>
          <w:lang w:val="en-US"/>
        </w:rPr>
        <w:t>Optimizer Hint Syntax</w:t>
      </w:r>
      <w:bookmarkEnd w:id="504"/>
    </w:p>
    <w:p w:rsidR="00527D49" w:rsidRPr="00527D49" w:rsidRDefault="00527D49" w:rsidP="00527D49">
      <w:pPr>
        <w:pStyle w:val="a3"/>
        <w:spacing w:before="0" w:beforeAutospacing="0" w:after="0" w:afterAutospacing="0"/>
        <w:textAlignment w:val="baseline"/>
        <w:rPr>
          <w:rFonts w:ascii="Arial" w:hAnsi="Arial" w:cs="Arial"/>
          <w:color w:val="555555"/>
          <w:sz w:val="21"/>
          <w:szCs w:val="21"/>
          <w:lang w:val="en-US"/>
        </w:rPr>
      </w:pPr>
      <w:r w:rsidRPr="00527D49">
        <w:rPr>
          <w:rFonts w:ascii="Arial" w:hAnsi="Arial" w:cs="Arial"/>
          <w:color w:val="555555"/>
          <w:sz w:val="21"/>
          <w:szCs w:val="21"/>
          <w:lang w:val="en-US"/>
        </w:rPr>
        <w:t>MySQL supports comments in SQL statements as described in </w:t>
      </w:r>
      <w:hyperlink r:id="rId1253" w:tooltip="9.7 Comments" w:history="1">
        <w:r w:rsidRPr="00527D49">
          <w:rPr>
            <w:rStyle w:val="a4"/>
            <w:rFonts w:ascii="Arial" w:hAnsi="Arial" w:cs="Arial"/>
            <w:color w:val="0074A3"/>
            <w:sz w:val="21"/>
            <w:szCs w:val="21"/>
            <w:lang w:val="en-US"/>
          </w:rPr>
          <w:t>Section 9.7, “Comments”</w:t>
        </w:r>
      </w:hyperlink>
      <w:r w:rsidRPr="00527D49">
        <w:rPr>
          <w:rFonts w:ascii="Arial" w:hAnsi="Arial" w:cs="Arial"/>
          <w:color w:val="555555"/>
          <w:sz w:val="21"/>
          <w:szCs w:val="21"/>
          <w:lang w:val="en-US"/>
        </w:rPr>
        <w:t>. Optimizer hints must be specified within </w:t>
      </w:r>
      <w:r w:rsidRPr="00527D49">
        <w:rPr>
          <w:rStyle w:val="HTML"/>
          <w:rFonts w:eastAsiaTheme="majorEastAsia"/>
          <w:color w:val="000000"/>
          <w:bdr w:val="none" w:sz="0" w:space="0" w:color="auto" w:frame="1"/>
          <w:lang w:val="en-US"/>
        </w:rPr>
        <w:t>/*+ ... */</w:t>
      </w:r>
      <w:r w:rsidRPr="00527D49">
        <w:rPr>
          <w:rFonts w:ascii="Arial" w:hAnsi="Arial" w:cs="Arial"/>
          <w:color w:val="555555"/>
          <w:sz w:val="21"/>
          <w:szCs w:val="21"/>
          <w:lang w:val="en-US"/>
        </w:rPr>
        <w:t> comments. That is, optimizer hints use a variant of </w:t>
      </w:r>
      <w:r w:rsidRPr="00527D49">
        <w:rPr>
          <w:rStyle w:val="HTML"/>
          <w:rFonts w:eastAsiaTheme="majorEastAsia"/>
          <w:color w:val="000000"/>
          <w:bdr w:val="none" w:sz="0" w:space="0" w:color="auto" w:frame="1"/>
          <w:lang w:val="en-US"/>
        </w:rPr>
        <w:t>/* ... */</w:t>
      </w:r>
      <w:r w:rsidRPr="00527D49">
        <w:rPr>
          <w:rFonts w:ascii="Arial" w:hAnsi="Arial" w:cs="Arial"/>
          <w:color w:val="555555"/>
          <w:sz w:val="21"/>
          <w:szCs w:val="21"/>
          <w:lang w:val="en-US"/>
        </w:rPr>
        <w:t> C-style comment syntax, with a </w:t>
      </w:r>
      <w:r w:rsidRPr="00527D49">
        <w:rPr>
          <w:rStyle w:val="HTML"/>
          <w:rFonts w:eastAsiaTheme="majorEastAsia"/>
          <w:color w:val="000000"/>
          <w:bdr w:val="none" w:sz="0" w:space="0" w:color="auto" w:frame="1"/>
          <w:lang w:val="en-US"/>
        </w:rPr>
        <w:t>+</w:t>
      </w:r>
      <w:r w:rsidRPr="00527D49">
        <w:rPr>
          <w:rFonts w:ascii="Arial" w:hAnsi="Arial" w:cs="Arial"/>
          <w:color w:val="555555"/>
          <w:sz w:val="21"/>
          <w:szCs w:val="21"/>
          <w:lang w:val="en-US"/>
        </w:rPr>
        <w:t> character following the </w:t>
      </w:r>
      <w:r w:rsidRPr="00527D49">
        <w:rPr>
          <w:rStyle w:val="HTML"/>
          <w:rFonts w:eastAsiaTheme="majorEastAsia"/>
          <w:color w:val="000000"/>
          <w:bdr w:val="none" w:sz="0" w:space="0" w:color="auto" w:frame="1"/>
          <w:lang w:val="en-US"/>
        </w:rPr>
        <w:t>/*</w:t>
      </w:r>
      <w:r w:rsidRPr="00527D49">
        <w:rPr>
          <w:rFonts w:ascii="Arial" w:hAnsi="Arial" w:cs="Arial"/>
          <w:color w:val="555555"/>
          <w:sz w:val="21"/>
          <w:szCs w:val="21"/>
          <w:lang w:val="en-US"/>
        </w:rPr>
        <w:t> comment opening sequence. Examples:</w:t>
      </w:r>
    </w:p>
    <w:p w:rsidR="00527D49" w:rsidRPr="00527D49" w:rsidRDefault="00527D49" w:rsidP="00527D49">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527D49">
        <w:rPr>
          <w:rStyle w:val="token"/>
          <w:rFonts w:ascii="Consolas" w:eastAsiaTheme="majorEastAsia" w:hAnsi="Consolas" w:cs="Consolas"/>
          <w:color w:val="708090"/>
          <w:sz w:val="19"/>
          <w:szCs w:val="19"/>
          <w:bdr w:val="none" w:sz="0" w:space="0" w:color="auto" w:frame="1"/>
          <w:lang w:val="en-US"/>
        </w:rPr>
        <w:t>/*+ BKA(t1) */</w:t>
      </w:r>
    </w:p>
    <w:p w:rsidR="00527D49" w:rsidRPr="00527D49" w:rsidRDefault="00527D49" w:rsidP="00527D49">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527D49">
        <w:rPr>
          <w:rStyle w:val="token"/>
          <w:rFonts w:ascii="Consolas" w:eastAsiaTheme="majorEastAsia" w:hAnsi="Consolas" w:cs="Consolas"/>
          <w:color w:val="708090"/>
          <w:sz w:val="19"/>
          <w:szCs w:val="19"/>
          <w:bdr w:val="none" w:sz="0" w:space="0" w:color="auto" w:frame="1"/>
          <w:lang w:val="en-US"/>
        </w:rPr>
        <w:t>/*+ BNL(t1, t2) */</w:t>
      </w:r>
    </w:p>
    <w:p w:rsidR="00527D49" w:rsidRPr="00527D49" w:rsidRDefault="00527D49" w:rsidP="00527D49">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527D49">
        <w:rPr>
          <w:rStyle w:val="token"/>
          <w:rFonts w:ascii="Consolas" w:eastAsiaTheme="majorEastAsia" w:hAnsi="Consolas" w:cs="Consolas"/>
          <w:color w:val="708090"/>
          <w:sz w:val="19"/>
          <w:szCs w:val="19"/>
          <w:bdr w:val="none" w:sz="0" w:space="0" w:color="auto" w:frame="1"/>
          <w:lang w:val="en-US"/>
        </w:rPr>
        <w:t>/*+ NO_RANGE_OPTIMIZATION(t4 PRIMARY) */</w:t>
      </w:r>
    </w:p>
    <w:p w:rsidR="00527D49" w:rsidRPr="00527D49" w:rsidRDefault="00527D49" w:rsidP="00527D49">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Fonts w:ascii="Consolas" w:hAnsi="Consolas" w:cs="Consolas"/>
          <w:color w:val="000000"/>
          <w:sz w:val="19"/>
          <w:szCs w:val="19"/>
          <w:lang w:val="en-US"/>
        </w:rPr>
      </w:pPr>
      <w:r w:rsidRPr="00527D49">
        <w:rPr>
          <w:rStyle w:val="token"/>
          <w:rFonts w:ascii="Consolas" w:eastAsiaTheme="majorEastAsia" w:hAnsi="Consolas" w:cs="Consolas"/>
          <w:color w:val="708090"/>
          <w:sz w:val="19"/>
          <w:szCs w:val="19"/>
          <w:bdr w:val="none" w:sz="0" w:space="0" w:color="auto" w:frame="1"/>
          <w:lang w:val="en-US"/>
        </w:rPr>
        <w:t>/*+ QB_NAME(qb2) */</w:t>
      </w:r>
    </w:p>
    <w:p w:rsidR="00527D49" w:rsidRPr="00527D49" w:rsidRDefault="00527D49" w:rsidP="00527D49">
      <w:pPr>
        <w:pStyle w:val="a3"/>
        <w:spacing w:before="0" w:beforeAutospacing="0" w:after="0" w:afterAutospacing="0"/>
        <w:textAlignment w:val="baseline"/>
        <w:rPr>
          <w:rFonts w:ascii="Arial" w:hAnsi="Arial" w:cs="Arial"/>
          <w:color w:val="555555"/>
          <w:sz w:val="21"/>
          <w:szCs w:val="21"/>
          <w:lang w:val="en-US"/>
        </w:rPr>
      </w:pPr>
      <w:r w:rsidRPr="00527D49">
        <w:rPr>
          <w:rFonts w:ascii="Arial" w:hAnsi="Arial" w:cs="Arial"/>
          <w:color w:val="555555"/>
          <w:sz w:val="21"/>
          <w:szCs w:val="21"/>
          <w:lang w:val="en-US"/>
        </w:rPr>
        <w:t>Whitespace is permitted after the </w:t>
      </w:r>
      <w:r w:rsidRPr="00527D49">
        <w:rPr>
          <w:rStyle w:val="HTML"/>
          <w:rFonts w:eastAsiaTheme="majorEastAsia"/>
          <w:color w:val="000000"/>
          <w:bdr w:val="none" w:sz="0" w:space="0" w:color="auto" w:frame="1"/>
          <w:lang w:val="en-US"/>
        </w:rPr>
        <w:t>+</w:t>
      </w:r>
      <w:r w:rsidRPr="00527D49">
        <w:rPr>
          <w:rFonts w:ascii="Arial" w:hAnsi="Arial" w:cs="Arial"/>
          <w:color w:val="555555"/>
          <w:sz w:val="21"/>
          <w:szCs w:val="21"/>
          <w:lang w:val="en-US"/>
        </w:rPr>
        <w:t> character.</w:t>
      </w:r>
    </w:p>
    <w:p w:rsidR="00527D49" w:rsidRDefault="00527D49" w:rsidP="00527D49">
      <w:pPr>
        <w:pStyle w:val="a3"/>
        <w:spacing w:before="0" w:beforeAutospacing="0" w:after="0" w:afterAutospacing="0"/>
        <w:textAlignment w:val="baseline"/>
        <w:rPr>
          <w:rFonts w:ascii="Arial" w:hAnsi="Arial" w:cs="Arial"/>
          <w:color w:val="555555"/>
          <w:sz w:val="21"/>
          <w:szCs w:val="21"/>
        </w:rPr>
      </w:pPr>
      <w:r w:rsidRPr="00527D49">
        <w:rPr>
          <w:rFonts w:ascii="Arial" w:hAnsi="Arial" w:cs="Arial"/>
          <w:color w:val="555555"/>
          <w:sz w:val="21"/>
          <w:szCs w:val="21"/>
          <w:lang w:val="en-US"/>
        </w:rPr>
        <w:t>The parser recognizes optimizer hint comments after the initial keyword of </w:t>
      </w:r>
      <w:hyperlink r:id="rId1254" w:tooltip="13.2.10 SELECT Statement" w:history="1">
        <w:r w:rsidRPr="00527D49">
          <w:rPr>
            <w:rStyle w:val="HTML"/>
            <w:rFonts w:eastAsiaTheme="majorEastAsia"/>
            <w:color w:val="000000"/>
            <w:u w:val="single"/>
            <w:bdr w:val="none" w:sz="0" w:space="0" w:color="auto" w:frame="1"/>
            <w:lang w:val="en-US"/>
          </w:rPr>
          <w:t>SELECT</w:t>
        </w:r>
      </w:hyperlink>
      <w:r w:rsidRPr="00527D49">
        <w:rPr>
          <w:rFonts w:ascii="Arial" w:hAnsi="Arial" w:cs="Arial"/>
          <w:color w:val="555555"/>
          <w:sz w:val="21"/>
          <w:szCs w:val="21"/>
          <w:lang w:val="en-US"/>
        </w:rPr>
        <w:t>, </w:t>
      </w:r>
      <w:hyperlink r:id="rId1255" w:tooltip="13.2.13 UPDATE Statement" w:history="1">
        <w:r w:rsidRPr="00527D49">
          <w:rPr>
            <w:rStyle w:val="HTML"/>
            <w:rFonts w:eastAsiaTheme="majorEastAsia"/>
            <w:color w:val="000000"/>
            <w:u w:val="single"/>
            <w:bdr w:val="none" w:sz="0" w:space="0" w:color="auto" w:frame="1"/>
            <w:lang w:val="en-US"/>
          </w:rPr>
          <w:t>UPDATE</w:t>
        </w:r>
      </w:hyperlink>
      <w:r w:rsidRPr="00527D49">
        <w:rPr>
          <w:rFonts w:ascii="Arial" w:hAnsi="Arial" w:cs="Arial"/>
          <w:color w:val="555555"/>
          <w:sz w:val="21"/>
          <w:szCs w:val="21"/>
          <w:lang w:val="en-US"/>
        </w:rPr>
        <w:t>, </w:t>
      </w:r>
      <w:hyperlink r:id="rId1256" w:tooltip="13.2.6 INSERT Statement" w:history="1">
        <w:r w:rsidRPr="00527D49">
          <w:rPr>
            <w:rStyle w:val="HTML"/>
            <w:rFonts w:eastAsiaTheme="majorEastAsia"/>
            <w:color w:val="000000"/>
            <w:u w:val="single"/>
            <w:bdr w:val="none" w:sz="0" w:space="0" w:color="auto" w:frame="1"/>
            <w:lang w:val="en-US"/>
          </w:rPr>
          <w:t>INSERT</w:t>
        </w:r>
      </w:hyperlink>
      <w:r w:rsidRPr="00527D49">
        <w:rPr>
          <w:rFonts w:ascii="Arial" w:hAnsi="Arial" w:cs="Arial"/>
          <w:color w:val="555555"/>
          <w:sz w:val="21"/>
          <w:szCs w:val="21"/>
          <w:lang w:val="en-US"/>
        </w:rPr>
        <w:t>, </w:t>
      </w:r>
      <w:hyperlink r:id="rId1257" w:tooltip="13.2.9 REPLACE Statement" w:history="1">
        <w:r w:rsidRPr="00527D49">
          <w:rPr>
            <w:rStyle w:val="HTML"/>
            <w:rFonts w:eastAsiaTheme="majorEastAsia"/>
            <w:color w:val="000000"/>
            <w:u w:val="single"/>
            <w:bdr w:val="none" w:sz="0" w:space="0" w:color="auto" w:frame="1"/>
            <w:lang w:val="en-US"/>
          </w:rPr>
          <w:t>REPLACE</w:t>
        </w:r>
      </w:hyperlink>
      <w:r w:rsidRPr="00527D49">
        <w:rPr>
          <w:rFonts w:ascii="Arial" w:hAnsi="Arial" w:cs="Arial"/>
          <w:color w:val="555555"/>
          <w:sz w:val="21"/>
          <w:szCs w:val="21"/>
          <w:lang w:val="en-US"/>
        </w:rPr>
        <w:t>, and </w:t>
      </w:r>
      <w:hyperlink r:id="rId1258" w:tooltip="13.2.2 DELETE Statement" w:history="1">
        <w:r w:rsidRPr="00527D49">
          <w:rPr>
            <w:rStyle w:val="HTML"/>
            <w:rFonts w:eastAsiaTheme="majorEastAsia"/>
            <w:color w:val="000000"/>
            <w:u w:val="single"/>
            <w:bdr w:val="none" w:sz="0" w:space="0" w:color="auto" w:frame="1"/>
            <w:lang w:val="en-US"/>
          </w:rPr>
          <w:t>DELETE</w:t>
        </w:r>
      </w:hyperlink>
      <w:r w:rsidRPr="00527D49">
        <w:rPr>
          <w:rFonts w:ascii="Arial" w:hAnsi="Arial" w:cs="Arial"/>
          <w:color w:val="555555"/>
          <w:sz w:val="21"/>
          <w:szCs w:val="21"/>
          <w:lang w:val="en-US"/>
        </w:rPr>
        <w:t xml:space="preserve"> statements. </w:t>
      </w:r>
      <w:r>
        <w:rPr>
          <w:rFonts w:ascii="Arial" w:hAnsi="Arial" w:cs="Arial"/>
          <w:color w:val="555555"/>
          <w:sz w:val="21"/>
          <w:szCs w:val="21"/>
        </w:rPr>
        <w:t>Hints are permitted in these contexts:</w:t>
      </w:r>
    </w:p>
    <w:p w:rsidR="00527D49" w:rsidRPr="00527D49" w:rsidRDefault="00527D49" w:rsidP="006E0B9E">
      <w:pPr>
        <w:pStyle w:val="a3"/>
        <w:numPr>
          <w:ilvl w:val="0"/>
          <w:numId w:val="157"/>
        </w:numPr>
        <w:spacing w:before="0" w:beforeAutospacing="0" w:after="225" w:afterAutospacing="0"/>
        <w:ind w:left="450"/>
        <w:textAlignment w:val="baseline"/>
        <w:rPr>
          <w:rFonts w:ascii="Arial" w:hAnsi="Arial" w:cs="Arial"/>
          <w:color w:val="555555"/>
          <w:sz w:val="21"/>
          <w:szCs w:val="21"/>
          <w:lang w:val="en-US"/>
        </w:rPr>
      </w:pPr>
      <w:r w:rsidRPr="00527D49">
        <w:rPr>
          <w:rFonts w:ascii="Arial" w:hAnsi="Arial" w:cs="Arial"/>
          <w:color w:val="555555"/>
          <w:sz w:val="21"/>
          <w:szCs w:val="21"/>
          <w:lang w:val="en-US"/>
        </w:rPr>
        <w:t>At the beginning of query and data change statements:</w:t>
      </w:r>
    </w:p>
    <w:p w:rsidR="00527D49" w:rsidRDefault="00527D49" w:rsidP="006E0B9E">
      <w:pPr>
        <w:pStyle w:val="HTML0"/>
        <w:numPr>
          <w:ilvl w:val="0"/>
          <w:numId w:val="157"/>
        </w:numPr>
        <w:pBdr>
          <w:top w:val="single" w:sz="6" w:space="0" w:color="D9D9D9"/>
          <w:left w:val="single" w:sz="6" w:space="31" w:color="D9D9D9"/>
          <w:bottom w:val="single" w:sz="6" w:space="0" w:color="D9D9D9"/>
          <w:right w:val="single" w:sz="6" w:space="12" w:color="D9D9D9"/>
        </w:pBdr>
        <w:shd w:val="clear" w:color="auto" w:fill="F8F8F8"/>
        <w:tabs>
          <w:tab w:val="clear" w:pos="720"/>
        </w:tabs>
        <w:ind w:left="750" w:right="300"/>
        <w:textAlignment w:val="baseline"/>
        <w:rPr>
          <w:rStyle w:val="HTML"/>
          <w:rFonts w:ascii="Consolas" w:eastAsiaTheme="majorEastAsia" w:hAnsi="Consolas" w:cs="Consolas"/>
          <w:color w:val="000000"/>
          <w:sz w:val="19"/>
          <w:szCs w:val="19"/>
          <w:bdr w:val="none" w:sz="0" w:space="0" w:color="auto" w:frame="1"/>
        </w:rPr>
      </w:pPr>
      <w:r>
        <w:rPr>
          <w:rStyle w:val="token"/>
          <w:rFonts w:ascii="Consolas" w:eastAsiaTheme="majorEastAsia" w:hAnsi="Consolas" w:cs="Consolas"/>
          <w:color w:val="0077AA"/>
          <w:sz w:val="19"/>
          <w:szCs w:val="19"/>
          <w:bdr w:val="none" w:sz="0" w:space="0" w:color="auto" w:frame="1"/>
        </w:rPr>
        <w:t>SELECT</w:t>
      </w:r>
      <w:r>
        <w:rPr>
          <w:rStyle w:val="HTML"/>
          <w:rFonts w:ascii="Consolas" w:eastAsiaTheme="majorEastAsia" w:hAnsi="Consolas" w:cs="Consolas"/>
          <w:color w:val="000000"/>
          <w:sz w:val="19"/>
          <w:szCs w:val="19"/>
          <w:bdr w:val="none" w:sz="0" w:space="0" w:color="auto" w:frame="1"/>
        </w:rPr>
        <w:t xml:space="preserve"> </w:t>
      </w:r>
      <w:r>
        <w:rPr>
          <w:rStyle w:val="token"/>
          <w:rFonts w:ascii="Consolas" w:eastAsiaTheme="majorEastAsia" w:hAnsi="Consolas" w:cs="Consolas"/>
          <w:color w:val="708090"/>
          <w:sz w:val="19"/>
          <w:szCs w:val="19"/>
          <w:bdr w:val="none" w:sz="0" w:space="0" w:color="auto" w:frame="1"/>
        </w:rPr>
        <w:t>/*+ ... */</w:t>
      </w:r>
      <w:r>
        <w:rPr>
          <w:rStyle w:val="HTML"/>
          <w:rFonts w:ascii="Consolas" w:eastAsiaTheme="majorEastAsia" w:hAnsi="Consolas" w:cs="Consolas"/>
          <w:color w:val="000000"/>
          <w:sz w:val="19"/>
          <w:szCs w:val="19"/>
          <w:bdr w:val="none" w:sz="0" w:space="0" w:color="auto" w:frame="1"/>
        </w:rPr>
        <w:t xml:space="preserve"> </w:t>
      </w:r>
      <w:r>
        <w:rPr>
          <w:rStyle w:val="token"/>
          <w:rFonts w:ascii="Consolas" w:eastAsiaTheme="majorEastAsia" w:hAnsi="Consolas" w:cs="Consolas"/>
          <w:color w:val="999999"/>
          <w:sz w:val="19"/>
          <w:szCs w:val="19"/>
          <w:bdr w:val="none" w:sz="0" w:space="0" w:color="auto" w:frame="1"/>
        </w:rPr>
        <w:t>...</w:t>
      </w:r>
    </w:p>
    <w:p w:rsidR="00527D49" w:rsidRDefault="00527D49" w:rsidP="006E0B9E">
      <w:pPr>
        <w:pStyle w:val="HTML0"/>
        <w:numPr>
          <w:ilvl w:val="0"/>
          <w:numId w:val="157"/>
        </w:numPr>
        <w:pBdr>
          <w:top w:val="single" w:sz="6" w:space="0" w:color="D9D9D9"/>
          <w:left w:val="single" w:sz="6" w:space="31" w:color="D9D9D9"/>
          <w:bottom w:val="single" w:sz="6" w:space="0" w:color="D9D9D9"/>
          <w:right w:val="single" w:sz="6" w:space="12" w:color="D9D9D9"/>
        </w:pBdr>
        <w:shd w:val="clear" w:color="auto" w:fill="F8F8F8"/>
        <w:tabs>
          <w:tab w:val="clear" w:pos="720"/>
        </w:tabs>
        <w:ind w:left="750" w:right="300"/>
        <w:textAlignment w:val="baseline"/>
        <w:rPr>
          <w:rStyle w:val="HTML"/>
          <w:rFonts w:ascii="Consolas" w:eastAsiaTheme="majorEastAsia" w:hAnsi="Consolas" w:cs="Consolas"/>
          <w:color w:val="000000"/>
          <w:sz w:val="19"/>
          <w:szCs w:val="19"/>
          <w:bdr w:val="none" w:sz="0" w:space="0" w:color="auto" w:frame="1"/>
        </w:rPr>
      </w:pPr>
      <w:r>
        <w:rPr>
          <w:rStyle w:val="token"/>
          <w:rFonts w:ascii="Consolas" w:eastAsiaTheme="majorEastAsia" w:hAnsi="Consolas" w:cs="Consolas"/>
          <w:color w:val="0077AA"/>
          <w:sz w:val="19"/>
          <w:szCs w:val="19"/>
          <w:bdr w:val="none" w:sz="0" w:space="0" w:color="auto" w:frame="1"/>
        </w:rPr>
        <w:t>INSERT</w:t>
      </w:r>
      <w:r>
        <w:rPr>
          <w:rStyle w:val="HTML"/>
          <w:rFonts w:ascii="Consolas" w:eastAsiaTheme="majorEastAsia" w:hAnsi="Consolas" w:cs="Consolas"/>
          <w:color w:val="000000"/>
          <w:sz w:val="19"/>
          <w:szCs w:val="19"/>
          <w:bdr w:val="none" w:sz="0" w:space="0" w:color="auto" w:frame="1"/>
        </w:rPr>
        <w:t xml:space="preserve"> </w:t>
      </w:r>
      <w:r>
        <w:rPr>
          <w:rStyle w:val="token"/>
          <w:rFonts w:ascii="Consolas" w:eastAsiaTheme="majorEastAsia" w:hAnsi="Consolas" w:cs="Consolas"/>
          <w:color w:val="708090"/>
          <w:sz w:val="19"/>
          <w:szCs w:val="19"/>
          <w:bdr w:val="none" w:sz="0" w:space="0" w:color="auto" w:frame="1"/>
        </w:rPr>
        <w:t>/*+ ... */</w:t>
      </w:r>
      <w:r>
        <w:rPr>
          <w:rStyle w:val="HTML"/>
          <w:rFonts w:ascii="Consolas" w:eastAsiaTheme="majorEastAsia" w:hAnsi="Consolas" w:cs="Consolas"/>
          <w:color w:val="000000"/>
          <w:sz w:val="19"/>
          <w:szCs w:val="19"/>
          <w:bdr w:val="none" w:sz="0" w:space="0" w:color="auto" w:frame="1"/>
        </w:rPr>
        <w:t xml:space="preserve"> </w:t>
      </w:r>
      <w:r>
        <w:rPr>
          <w:rStyle w:val="token"/>
          <w:rFonts w:ascii="Consolas" w:eastAsiaTheme="majorEastAsia" w:hAnsi="Consolas" w:cs="Consolas"/>
          <w:color w:val="999999"/>
          <w:sz w:val="19"/>
          <w:szCs w:val="19"/>
          <w:bdr w:val="none" w:sz="0" w:space="0" w:color="auto" w:frame="1"/>
        </w:rPr>
        <w:t>...</w:t>
      </w:r>
    </w:p>
    <w:p w:rsidR="00527D49" w:rsidRDefault="00527D49" w:rsidP="006E0B9E">
      <w:pPr>
        <w:pStyle w:val="HTML0"/>
        <w:numPr>
          <w:ilvl w:val="0"/>
          <w:numId w:val="157"/>
        </w:numPr>
        <w:pBdr>
          <w:top w:val="single" w:sz="6" w:space="0" w:color="D9D9D9"/>
          <w:left w:val="single" w:sz="6" w:space="31" w:color="D9D9D9"/>
          <w:bottom w:val="single" w:sz="6" w:space="0" w:color="D9D9D9"/>
          <w:right w:val="single" w:sz="6" w:space="12" w:color="D9D9D9"/>
        </w:pBdr>
        <w:shd w:val="clear" w:color="auto" w:fill="F8F8F8"/>
        <w:tabs>
          <w:tab w:val="clear" w:pos="720"/>
        </w:tabs>
        <w:ind w:left="750" w:right="300"/>
        <w:textAlignment w:val="baseline"/>
        <w:rPr>
          <w:rStyle w:val="HTML"/>
          <w:rFonts w:ascii="Consolas" w:eastAsiaTheme="majorEastAsia" w:hAnsi="Consolas" w:cs="Consolas"/>
          <w:color w:val="000000"/>
          <w:sz w:val="19"/>
          <w:szCs w:val="19"/>
          <w:bdr w:val="none" w:sz="0" w:space="0" w:color="auto" w:frame="1"/>
        </w:rPr>
      </w:pPr>
      <w:r>
        <w:rPr>
          <w:rStyle w:val="token"/>
          <w:rFonts w:ascii="Consolas" w:eastAsiaTheme="majorEastAsia" w:hAnsi="Consolas" w:cs="Consolas"/>
          <w:color w:val="0077AA"/>
          <w:sz w:val="19"/>
          <w:szCs w:val="19"/>
          <w:bdr w:val="none" w:sz="0" w:space="0" w:color="auto" w:frame="1"/>
        </w:rPr>
        <w:lastRenderedPageBreak/>
        <w:t>REPLACE</w:t>
      </w:r>
      <w:r>
        <w:rPr>
          <w:rStyle w:val="HTML"/>
          <w:rFonts w:ascii="Consolas" w:eastAsiaTheme="majorEastAsia" w:hAnsi="Consolas" w:cs="Consolas"/>
          <w:color w:val="000000"/>
          <w:sz w:val="19"/>
          <w:szCs w:val="19"/>
          <w:bdr w:val="none" w:sz="0" w:space="0" w:color="auto" w:frame="1"/>
        </w:rPr>
        <w:t xml:space="preserve"> </w:t>
      </w:r>
      <w:r>
        <w:rPr>
          <w:rStyle w:val="token"/>
          <w:rFonts w:ascii="Consolas" w:eastAsiaTheme="majorEastAsia" w:hAnsi="Consolas" w:cs="Consolas"/>
          <w:color w:val="708090"/>
          <w:sz w:val="19"/>
          <w:szCs w:val="19"/>
          <w:bdr w:val="none" w:sz="0" w:space="0" w:color="auto" w:frame="1"/>
        </w:rPr>
        <w:t>/*+ ... */</w:t>
      </w:r>
      <w:r>
        <w:rPr>
          <w:rStyle w:val="HTML"/>
          <w:rFonts w:ascii="Consolas" w:eastAsiaTheme="majorEastAsia" w:hAnsi="Consolas" w:cs="Consolas"/>
          <w:color w:val="000000"/>
          <w:sz w:val="19"/>
          <w:szCs w:val="19"/>
          <w:bdr w:val="none" w:sz="0" w:space="0" w:color="auto" w:frame="1"/>
        </w:rPr>
        <w:t xml:space="preserve"> </w:t>
      </w:r>
      <w:r>
        <w:rPr>
          <w:rStyle w:val="token"/>
          <w:rFonts w:ascii="Consolas" w:eastAsiaTheme="majorEastAsia" w:hAnsi="Consolas" w:cs="Consolas"/>
          <w:color w:val="999999"/>
          <w:sz w:val="19"/>
          <w:szCs w:val="19"/>
          <w:bdr w:val="none" w:sz="0" w:space="0" w:color="auto" w:frame="1"/>
        </w:rPr>
        <w:t>...</w:t>
      </w:r>
    </w:p>
    <w:p w:rsidR="00527D49" w:rsidRDefault="00527D49" w:rsidP="006E0B9E">
      <w:pPr>
        <w:pStyle w:val="HTML0"/>
        <w:numPr>
          <w:ilvl w:val="0"/>
          <w:numId w:val="157"/>
        </w:numPr>
        <w:pBdr>
          <w:top w:val="single" w:sz="6" w:space="0" w:color="D9D9D9"/>
          <w:left w:val="single" w:sz="6" w:space="31" w:color="D9D9D9"/>
          <w:bottom w:val="single" w:sz="6" w:space="0" w:color="D9D9D9"/>
          <w:right w:val="single" w:sz="6" w:space="12" w:color="D9D9D9"/>
        </w:pBdr>
        <w:shd w:val="clear" w:color="auto" w:fill="F8F8F8"/>
        <w:tabs>
          <w:tab w:val="clear" w:pos="720"/>
        </w:tabs>
        <w:ind w:left="750" w:right="300"/>
        <w:textAlignment w:val="baseline"/>
        <w:rPr>
          <w:rStyle w:val="HTML"/>
          <w:rFonts w:ascii="Consolas" w:eastAsiaTheme="majorEastAsia" w:hAnsi="Consolas" w:cs="Consolas"/>
          <w:color w:val="000000"/>
          <w:sz w:val="19"/>
          <w:szCs w:val="19"/>
          <w:bdr w:val="none" w:sz="0" w:space="0" w:color="auto" w:frame="1"/>
        </w:rPr>
      </w:pPr>
      <w:r>
        <w:rPr>
          <w:rStyle w:val="token"/>
          <w:rFonts w:ascii="Consolas" w:eastAsiaTheme="majorEastAsia" w:hAnsi="Consolas" w:cs="Consolas"/>
          <w:color w:val="0077AA"/>
          <w:sz w:val="19"/>
          <w:szCs w:val="19"/>
          <w:bdr w:val="none" w:sz="0" w:space="0" w:color="auto" w:frame="1"/>
        </w:rPr>
        <w:t>UPDATE</w:t>
      </w:r>
      <w:r>
        <w:rPr>
          <w:rStyle w:val="HTML"/>
          <w:rFonts w:ascii="Consolas" w:eastAsiaTheme="majorEastAsia" w:hAnsi="Consolas" w:cs="Consolas"/>
          <w:color w:val="000000"/>
          <w:sz w:val="19"/>
          <w:szCs w:val="19"/>
          <w:bdr w:val="none" w:sz="0" w:space="0" w:color="auto" w:frame="1"/>
        </w:rPr>
        <w:t xml:space="preserve"> </w:t>
      </w:r>
      <w:r>
        <w:rPr>
          <w:rStyle w:val="token"/>
          <w:rFonts w:ascii="Consolas" w:eastAsiaTheme="majorEastAsia" w:hAnsi="Consolas" w:cs="Consolas"/>
          <w:color w:val="708090"/>
          <w:sz w:val="19"/>
          <w:szCs w:val="19"/>
          <w:bdr w:val="none" w:sz="0" w:space="0" w:color="auto" w:frame="1"/>
        </w:rPr>
        <w:t>/*+ ... */</w:t>
      </w:r>
      <w:r>
        <w:rPr>
          <w:rStyle w:val="HTML"/>
          <w:rFonts w:ascii="Consolas" w:eastAsiaTheme="majorEastAsia" w:hAnsi="Consolas" w:cs="Consolas"/>
          <w:color w:val="000000"/>
          <w:sz w:val="19"/>
          <w:szCs w:val="19"/>
          <w:bdr w:val="none" w:sz="0" w:space="0" w:color="auto" w:frame="1"/>
        </w:rPr>
        <w:t xml:space="preserve"> </w:t>
      </w:r>
      <w:r>
        <w:rPr>
          <w:rStyle w:val="token"/>
          <w:rFonts w:ascii="Consolas" w:eastAsiaTheme="majorEastAsia" w:hAnsi="Consolas" w:cs="Consolas"/>
          <w:color w:val="999999"/>
          <w:sz w:val="19"/>
          <w:szCs w:val="19"/>
          <w:bdr w:val="none" w:sz="0" w:space="0" w:color="auto" w:frame="1"/>
        </w:rPr>
        <w:t>...</w:t>
      </w:r>
    </w:p>
    <w:p w:rsidR="00527D49" w:rsidRDefault="00527D49" w:rsidP="00527D49">
      <w:pPr>
        <w:pStyle w:val="HTML0"/>
        <w:pBdr>
          <w:top w:val="single" w:sz="6" w:space="0" w:color="D9D9D9"/>
          <w:left w:val="single" w:sz="6" w:space="31" w:color="D9D9D9"/>
          <w:bottom w:val="single" w:sz="6" w:space="0" w:color="D9D9D9"/>
          <w:right w:val="single" w:sz="6" w:space="12" w:color="D9D9D9"/>
        </w:pBdr>
        <w:shd w:val="clear" w:color="auto" w:fill="F8F8F8"/>
        <w:ind w:left="750" w:right="300"/>
        <w:textAlignment w:val="baseline"/>
        <w:rPr>
          <w:rFonts w:ascii="Consolas" w:hAnsi="Consolas" w:cs="Consolas"/>
          <w:color w:val="000000"/>
          <w:sz w:val="19"/>
          <w:szCs w:val="19"/>
        </w:rPr>
      </w:pPr>
      <w:r>
        <w:rPr>
          <w:rStyle w:val="token"/>
          <w:rFonts w:ascii="Consolas" w:eastAsiaTheme="majorEastAsia" w:hAnsi="Consolas" w:cs="Consolas"/>
          <w:color w:val="0077AA"/>
          <w:sz w:val="19"/>
          <w:szCs w:val="19"/>
          <w:bdr w:val="none" w:sz="0" w:space="0" w:color="auto" w:frame="1"/>
        </w:rPr>
        <w:t>DELETE</w:t>
      </w:r>
      <w:r>
        <w:rPr>
          <w:rStyle w:val="HTML"/>
          <w:rFonts w:ascii="Consolas" w:eastAsiaTheme="majorEastAsia" w:hAnsi="Consolas" w:cs="Consolas"/>
          <w:color w:val="000000"/>
          <w:sz w:val="19"/>
          <w:szCs w:val="19"/>
          <w:bdr w:val="none" w:sz="0" w:space="0" w:color="auto" w:frame="1"/>
        </w:rPr>
        <w:t xml:space="preserve"> </w:t>
      </w:r>
      <w:r>
        <w:rPr>
          <w:rStyle w:val="token"/>
          <w:rFonts w:ascii="Consolas" w:eastAsiaTheme="majorEastAsia" w:hAnsi="Consolas" w:cs="Consolas"/>
          <w:color w:val="708090"/>
          <w:sz w:val="19"/>
          <w:szCs w:val="19"/>
          <w:bdr w:val="none" w:sz="0" w:space="0" w:color="auto" w:frame="1"/>
        </w:rPr>
        <w:t>/*+ ... */</w:t>
      </w:r>
      <w:r>
        <w:rPr>
          <w:rStyle w:val="HTML"/>
          <w:rFonts w:ascii="Consolas" w:eastAsiaTheme="majorEastAsia" w:hAnsi="Consolas" w:cs="Consolas"/>
          <w:color w:val="000000"/>
          <w:sz w:val="19"/>
          <w:szCs w:val="19"/>
          <w:bdr w:val="none" w:sz="0" w:space="0" w:color="auto" w:frame="1"/>
        </w:rPr>
        <w:t xml:space="preserve"> </w:t>
      </w:r>
      <w:r>
        <w:rPr>
          <w:rStyle w:val="token"/>
          <w:rFonts w:ascii="Consolas" w:eastAsiaTheme="majorEastAsia" w:hAnsi="Consolas" w:cs="Consolas"/>
          <w:color w:val="999999"/>
          <w:sz w:val="19"/>
          <w:szCs w:val="19"/>
          <w:bdr w:val="none" w:sz="0" w:space="0" w:color="auto" w:frame="1"/>
        </w:rPr>
        <w:t>...</w:t>
      </w:r>
    </w:p>
    <w:p w:rsidR="00527D49" w:rsidRPr="00527D49" w:rsidRDefault="00527D49" w:rsidP="006E0B9E">
      <w:pPr>
        <w:pStyle w:val="a3"/>
        <w:numPr>
          <w:ilvl w:val="0"/>
          <w:numId w:val="157"/>
        </w:numPr>
        <w:spacing w:before="0" w:beforeAutospacing="0" w:after="225" w:afterAutospacing="0"/>
        <w:ind w:left="450"/>
        <w:textAlignment w:val="baseline"/>
        <w:rPr>
          <w:rFonts w:ascii="Arial" w:hAnsi="Arial" w:cs="Arial"/>
          <w:color w:val="555555"/>
          <w:sz w:val="21"/>
          <w:szCs w:val="21"/>
          <w:lang w:val="en-US"/>
        </w:rPr>
      </w:pPr>
      <w:r w:rsidRPr="00527D49">
        <w:rPr>
          <w:rFonts w:ascii="Arial" w:hAnsi="Arial" w:cs="Arial"/>
          <w:color w:val="555555"/>
          <w:sz w:val="21"/>
          <w:szCs w:val="21"/>
          <w:lang w:val="en-US"/>
        </w:rPr>
        <w:t>At the beginning of query blocks:</w:t>
      </w:r>
    </w:p>
    <w:p w:rsidR="00527D49" w:rsidRDefault="00527D49" w:rsidP="006E0B9E">
      <w:pPr>
        <w:pStyle w:val="HTML0"/>
        <w:numPr>
          <w:ilvl w:val="0"/>
          <w:numId w:val="157"/>
        </w:numPr>
        <w:pBdr>
          <w:top w:val="single" w:sz="6" w:space="0" w:color="D9D9D9"/>
          <w:left w:val="single" w:sz="6" w:space="31" w:color="D9D9D9"/>
          <w:bottom w:val="single" w:sz="6" w:space="0" w:color="D9D9D9"/>
          <w:right w:val="single" w:sz="6" w:space="12" w:color="D9D9D9"/>
        </w:pBdr>
        <w:shd w:val="clear" w:color="auto" w:fill="F8F8F8"/>
        <w:tabs>
          <w:tab w:val="clear" w:pos="720"/>
        </w:tabs>
        <w:ind w:left="750" w:right="300"/>
        <w:textAlignment w:val="baseline"/>
        <w:rPr>
          <w:rStyle w:val="HTML"/>
          <w:rFonts w:ascii="Consolas" w:eastAsiaTheme="majorEastAsia" w:hAnsi="Consolas" w:cs="Consolas"/>
          <w:color w:val="000000"/>
          <w:sz w:val="19"/>
          <w:szCs w:val="19"/>
          <w:bdr w:val="none" w:sz="0" w:space="0" w:color="auto" w:frame="1"/>
        </w:rPr>
      </w:pPr>
      <w:r>
        <w:rPr>
          <w:rStyle w:val="token"/>
          <w:rFonts w:ascii="Consolas" w:eastAsiaTheme="majorEastAsia" w:hAnsi="Consolas" w:cs="Consolas"/>
          <w:color w:val="999999"/>
          <w:sz w:val="19"/>
          <w:szCs w:val="19"/>
          <w:bdr w:val="none" w:sz="0" w:space="0" w:color="auto" w:frame="1"/>
        </w:rPr>
        <w:t>(</w:t>
      </w:r>
      <w:r>
        <w:rPr>
          <w:rStyle w:val="token"/>
          <w:rFonts w:ascii="Consolas" w:eastAsiaTheme="majorEastAsia" w:hAnsi="Consolas" w:cs="Consolas"/>
          <w:color w:val="0077AA"/>
          <w:sz w:val="19"/>
          <w:szCs w:val="19"/>
          <w:bdr w:val="none" w:sz="0" w:space="0" w:color="auto" w:frame="1"/>
        </w:rPr>
        <w:t>SELECT</w:t>
      </w:r>
      <w:r>
        <w:rPr>
          <w:rStyle w:val="HTML"/>
          <w:rFonts w:ascii="Consolas" w:eastAsiaTheme="majorEastAsia" w:hAnsi="Consolas" w:cs="Consolas"/>
          <w:color w:val="000000"/>
          <w:sz w:val="19"/>
          <w:szCs w:val="19"/>
          <w:bdr w:val="none" w:sz="0" w:space="0" w:color="auto" w:frame="1"/>
        </w:rPr>
        <w:t xml:space="preserve"> </w:t>
      </w:r>
      <w:r>
        <w:rPr>
          <w:rStyle w:val="token"/>
          <w:rFonts w:ascii="Consolas" w:eastAsiaTheme="majorEastAsia" w:hAnsi="Consolas" w:cs="Consolas"/>
          <w:color w:val="708090"/>
          <w:sz w:val="19"/>
          <w:szCs w:val="19"/>
          <w:bdr w:val="none" w:sz="0" w:space="0" w:color="auto" w:frame="1"/>
        </w:rPr>
        <w:t>/*+ ... */</w:t>
      </w:r>
      <w:r>
        <w:rPr>
          <w:rStyle w:val="HTML"/>
          <w:rFonts w:ascii="Consolas" w:eastAsiaTheme="majorEastAsia" w:hAnsi="Consolas" w:cs="Consolas"/>
          <w:color w:val="000000"/>
          <w:sz w:val="19"/>
          <w:szCs w:val="19"/>
          <w:bdr w:val="none" w:sz="0" w:space="0" w:color="auto" w:frame="1"/>
        </w:rPr>
        <w:t xml:space="preserve"> </w:t>
      </w:r>
      <w:r>
        <w:rPr>
          <w:rStyle w:val="token"/>
          <w:rFonts w:ascii="Consolas" w:eastAsiaTheme="majorEastAsia" w:hAnsi="Consolas" w:cs="Consolas"/>
          <w:color w:val="999999"/>
          <w:sz w:val="19"/>
          <w:szCs w:val="19"/>
          <w:bdr w:val="none" w:sz="0" w:space="0" w:color="auto" w:frame="1"/>
        </w:rPr>
        <w:t>...</w:t>
      </w:r>
      <w:r>
        <w:rPr>
          <w:rStyle w:val="HTML"/>
          <w:rFonts w:ascii="Consolas" w:eastAsiaTheme="majorEastAsia" w:hAnsi="Consolas" w:cs="Consolas"/>
          <w:color w:val="000000"/>
          <w:sz w:val="19"/>
          <w:szCs w:val="19"/>
          <w:bdr w:val="none" w:sz="0" w:space="0" w:color="auto" w:frame="1"/>
        </w:rPr>
        <w:t xml:space="preserve"> </w:t>
      </w:r>
      <w:r>
        <w:rPr>
          <w:rStyle w:val="token"/>
          <w:rFonts w:ascii="Consolas" w:eastAsiaTheme="majorEastAsia" w:hAnsi="Consolas" w:cs="Consolas"/>
          <w:color w:val="999999"/>
          <w:sz w:val="19"/>
          <w:szCs w:val="19"/>
          <w:bdr w:val="none" w:sz="0" w:space="0" w:color="auto" w:frame="1"/>
        </w:rPr>
        <w:t>)</w:t>
      </w:r>
    </w:p>
    <w:p w:rsidR="00527D49" w:rsidRDefault="00527D49" w:rsidP="006E0B9E">
      <w:pPr>
        <w:pStyle w:val="HTML0"/>
        <w:numPr>
          <w:ilvl w:val="0"/>
          <w:numId w:val="157"/>
        </w:numPr>
        <w:pBdr>
          <w:top w:val="single" w:sz="6" w:space="0" w:color="D9D9D9"/>
          <w:left w:val="single" w:sz="6" w:space="31" w:color="D9D9D9"/>
          <w:bottom w:val="single" w:sz="6" w:space="0" w:color="D9D9D9"/>
          <w:right w:val="single" w:sz="6" w:space="12" w:color="D9D9D9"/>
        </w:pBdr>
        <w:shd w:val="clear" w:color="auto" w:fill="F8F8F8"/>
        <w:tabs>
          <w:tab w:val="clear" w:pos="720"/>
        </w:tabs>
        <w:ind w:left="750" w:right="300"/>
        <w:textAlignment w:val="baseline"/>
        <w:rPr>
          <w:rStyle w:val="HTML"/>
          <w:rFonts w:ascii="Consolas" w:eastAsiaTheme="majorEastAsia" w:hAnsi="Consolas" w:cs="Consolas"/>
          <w:color w:val="000000"/>
          <w:sz w:val="19"/>
          <w:szCs w:val="19"/>
          <w:bdr w:val="none" w:sz="0" w:space="0" w:color="auto" w:frame="1"/>
        </w:rPr>
      </w:pPr>
      <w:r>
        <w:rPr>
          <w:rStyle w:val="token"/>
          <w:rFonts w:ascii="Consolas" w:eastAsiaTheme="majorEastAsia" w:hAnsi="Consolas" w:cs="Consolas"/>
          <w:color w:val="999999"/>
          <w:sz w:val="19"/>
          <w:szCs w:val="19"/>
          <w:bdr w:val="none" w:sz="0" w:space="0" w:color="auto" w:frame="1"/>
        </w:rPr>
        <w:t>(</w:t>
      </w:r>
      <w:r>
        <w:rPr>
          <w:rStyle w:val="token"/>
          <w:rFonts w:ascii="Consolas" w:eastAsiaTheme="majorEastAsia" w:hAnsi="Consolas" w:cs="Consolas"/>
          <w:color w:val="0077AA"/>
          <w:sz w:val="19"/>
          <w:szCs w:val="19"/>
          <w:bdr w:val="none" w:sz="0" w:space="0" w:color="auto" w:frame="1"/>
        </w:rPr>
        <w:t>SELECT</w:t>
      </w:r>
      <w:r>
        <w:rPr>
          <w:rStyle w:val="HTML"/>
          <w:rFonts w:ascii="Consolas" w:eastAsiaTheme="majorEastAsia" w:hAnsi="Consolas" w:cs="Consolas"/>
          <w:color w:val="000000"/>
          <w:sz w:val="19"/>
          <w:szCs w:val="19"/>
          <w:bdr w:val="none" w:sz="0" w:space="0" w:color="auto" w:frame="1"/>
        </w:rPr>
        <w:t xml:space="preserve"> </w:t>
      </w:r>
      <w:r>
        <w:rPr>
          <w:rStyle w:val="token"/>
          <w:rFonts w:ascii="Consolas" w:eastAsiaTheme="majorEastAsia" w:hAnsi="Consolas" w:cs="Consolas"/>
          <w:color w:val="999999"/>
          <w:sz w:val="19"/>
          <w:szCs w:val="19"/>
          <w:bdr w:val="none" w:sz="0" w:space="0" w:color="auto" w:frame="1"/>
        </w:rPr>
        <w:t>...</w:t>
      </w:r>
      <w:r>
        <w:rPr>
          <w:rStyle w:val="HTML"/>
          <w:rFonts w:ascii="Consolas" w:eastAsiaTheme="majorEastAsia" w:hAnsi="Consolas" w:cs="Consolas"/>
          <w:color w:val="000000"/>
          <w:sz w:val="19"/>
          <w:szCs w:val="19"/>
          <w:bdr w:val="none" w:sz="0" w:space="0" w:color="auto" w:frame="1"/>
        </w:rPr>
        <w:t xml:space="preserve"> </w:t>
      </w:r>
      <w:r>
        <w:rPr>
          <w:rStyle w:val="token"/>
          <w:rFonts w:ascii="Consolas" w:eastAsiaTheme="majorEastAsia" w:hAnsi="Consolas" w:cs="Consolas"/>
          <w:color w:val="999999"/>
          <w:sz w:val="19"/>
          <w:szCs w:val="19"/>
          <w:bdr w:val="none" w:sz="0" w:space="0" w:color="auto" w:frame="1"/>
        </w:rPr>
        <w:t>)</w:t>
      </w:r>
      <w:r>
        <w:rPr>
          <w:rStyle w:val="HTML"/>
          <w:rFonts w:ascii="Consolas" w:eastAsiaTheme="majorEastAsia" w:hAnsi="Consolas" w:cs="Consolas"/>
          <w:color w:val="000000"/>
          <w:sz w:val="19"/>
          <w:szCs w:val="19"/>
          <w:bdr w:val="none" w:sz="0" w:space="0" w:color="auto" w:frame="1"/>
        </w:rPr>
        <w:t xml:space="preserve"> </w:t>
      </w:r>
      <w:r>
        <w:rPr>
          <w:rStyle w:val="token"/>
          <w:rFonts w:ascii="Consolas" w:eastAsiaTheme="majorEastAsia" w:hAnsi="Consolas" w:cs="Consolas"/>
          <w:color w:val="0077AA"/>
          <w:sz w:val="19"/>
          <w:szCs w:val="19"/>
          <w:bdr w:val="none" w:sz="0" w:space="0" w:color="auto" w:frame="1"/>
        </w:rPr>
        <w:t>UNION</w:t>
      </w:r>
      <w:r>
        <w:rPr>
          <w:rStyle w:val="HTML"/>
          <w:rFonts w:ascii="Consolas" w:eastAsiaTheme="majorEastAsia" w:hAnsi="Consolas" w:cs="Consolas"/>
          <w:color w:val="000000"/>
          <w:sz w:val="19"/>
          <w:szCs w:val="19"/>
          <w:bdr w:val="none" w:sz="0" w:space="0" w:color="auto" w:frame="1"/>
        </w:rPr>
        <w:t xml:space="preserve"> </w:t>
      </w:r>
      <w:r>
        <w:rPr>
          <w:rStyle w:val="token"/>
          <w:rFonts w:ascii="Consolas" w:eastAsiaTheme="majorEastAsia" w:hAnsi="Consolas" w:cs="Consolas"/>
          <w:color w:val="999999"/>
          <w:sz w:val="19"/>
          <w:szCs w:val="19"/>
          <w:bdr w:val="none" w:sz="0" w:space="0" w:color="auto" w:frame="1"/>
        </w:rPr>
        <w:t>(</w:t>
      </w:r>
      <w:r>
        <w:rPr>
          <w:rStyle w:val="token"/>
          <w:rFonts w:ascii="Consolas" w:eastAsiaTheme="majorEastAsia" w:hAnsi="Consolas" w:cs="Consolas"/>
          <w:color w:val="0077AA"/>
          <w:sz w:val="19"/>
          <w:szCs w:val="19"/>
          <w:bdr w:val="none" w:sz="0" w:space="0" w:color="auto" w:frame="1"/>
        </w:rPr>
        <w:t>SELECT</w:t>
      </w:r>
      <w:r>
        <w:rPr>
          <w:rStyle w:val="HTML"/>
          <w:rFonts w:ascii="Consolas" w:eastAsiaTheme="majorEastAsia" w:hAnsi="Consolas" w:cs="Consolas"/>
          <w:color w:val="000000"/>
          <w:sz w:val="19"/>
          <w:szCs w:val="19"/>
          <w:bdr w:val="none" w:sz="0" w:space="0" w:color="auto" w:frame="1"/>
        </w:rPr>
        <w:t xml:space="preserve"> </w:t>
      </w:r>
      <w:r>
        <w:rPr>
          <w:rStyle w:val="token"/>
          <w:rFonts w:ascii="Consolas" w:eastAsiaTheme="majorEastAsia" w:hAnsi="Consolas" w:cs="Consolas"/>
          <w:color w:val="708090"/>
          <w:sz w:val="19"/>
          <w:szCs w:val="19"/>
          <w:bdr w:val="none" w:sz="0" w:space="0" w:color="auto" w:frame="1"/>
        </w:rPr>
        <w:t>/*+ ... */</w:t>
      </w:r>
      <w:r>
        <w:rPr>
          <w:rStyle w:val="HTML"/>
          <w:rFonts w:ascii="Consolas" w:eastAsiaTheme="majorEastAsia" w:hAnsi="Consolas" w:cs="Consolas"/>
          <w:color w:val="000000"/>
          <w:sz w:val="19"/>
          <w:szCs w:val="19"/>
          <w:bdr w:val="none" w:sz="0" w:space="0" w:color="auto" w:frame="1"/>
        </w:rPr>
        <w:t xml:space="preserve"> </w:t>
      </w:r>
      <w:r>
        <w:rPr>
          <w:rStyle w:val="token"/>
          <w:rFonts w:ascii="Consolas" w:eastAsiaTheme="majorEastAsia" w:hAnsi="Consolas" w:cs="Consolas"/>
          <w:color w:val="999999"/>
          <w:sz w:val="19"/>
          <w:szCs w:val="19"/>
          <w:bdr w:val="none" w:sz="0" w:space="0" w:color="auto" w:frame="1"/>
        </w:rPr>
        <w:t>...</w:t>
      </w:r>
      <w:r>
        <w:rPr>
          <w:rStyle w:val="HTML"/>
          <w:rFonts w:ascii="Consolas" w:eastAsiaTheme="majorEastAsia" w:hAnsi="Consolas" w:cs="Consolas"/>
          <w:color w:val="000000"/>
          <w:sz w:val="19"/>
          <w:szCs w:val="19"/>
          <w:bdr w:val="none" w:sz="0" w:space="0" w:color="auto" w:frame="1"/>
        </w:rPr>
        <w:t xml:space="preserve"> </w:t>
      </w:r>
      <w:r>
        <w:rPr>
          <w:rStyle w:val="token"/>
          <w:rFonts w:ascii="Consolas" w:eastAsiaTheme="majorEastAsia" w:hAnsi="Consolas" w:cs="Consolas"/>
          <w:color w:val="999999"/>
          <w:sz w:val="19"/>
          <w:szCs w:val="19"/>
          <w:bdr w:val="none" w:sz="0" w:space="0" w:color="auto" w:frame="1"/>
        </w:rPr>
        <w:t>)</w:t>
      </w:r>
    </w:p>
    <w:p w:rsidR="00527D49" w:rsidRDefault="00527D49" w:rsidP="006E0B9E">
      <w:pPr>
        <w:pStyle w:val="HTML0"/>
        <w:numPr>
          <w:ilvl w:val="0"/>
          <w:numId w:val="157"/>
        </w:numPr>
        <w:pBdr>
          <w:top w:val="single" w:sz="6" w:space="0" w:color="D9D9D9"/>
          <w:left w:val="single" w:sz="6" w:space="31" w:color="D9D9D9"/>
          <w:bottom w:val="single" w:sz="6" w:space="0" w:color="D9D9D9"/>
          <w:right w:val="single" w:sz="6" w:space="12" w:color="D9D9D9"/>
        </w:pBdr>
        <w:shd w:val="clear" w:color="auto" w:fill="F8F8F8"/>
        <w:tabs>
          <w:tab w:val="clear" w:pos="720"/>
        </w:tabs>
        <w:ind w:left="750" w:right="300"/>
        <w:textAlignment w:val="baseline"/>
        <w:rPr>
          <w:rStyle w:val="HTML"/>
          <w:rFonts w:ascii="Consolas" w:eastAsiaTheme="majorEastAsia" w:hAnsi="Consolas" w:cs="Consolas"/>
          <w:color w:val="000000"/>
          <w:sz w:val="19"/>
          <w:szCs w:val="19"/>
          <w:bdr w:val="none" w:sz="0" w:space="0" w:color="auto" w:frame="1"/>
        </w:rPr>
      </w:pPr>
      <w:r>
        <w:rPr>
          <w:rStyle w:val="token"/>
          <w:rFonts w:ascii="Consolas" w:eastAsiaTheme="majorEastAsia" w:hAnsi="Consolas" w:cs="Consolas"/>
          <w:color w:val="999999"/>
          <w:sz w:val="19"/>
          <w:szCs w:val="19"/>
          <w:bdr w:val="none" w:sz="0" w:space="0" w:color="auto" w:frame="1"/>
        </w:rPr>
        <w:t>(</w:t>
      </w:r>
      <w:r>
        <w:rPr>
          <w:rStyle w:val="token"/>
          <w:rFonts w:ascii="Consolas" w:eastAsiaTheme="majorEastAsia" w:hAnsi="Consolas" w:cs="Consolas"/>
          <w:color w:val="0077AA"/>
          <w:sz w:val="19"/>
          <w:szCs w:val="19"/>
          <w:bdr w:val="none" w:sz="0" w:space="0" w:color="auto" w:frame="1"/>
        </w:rPr>
        <w:t>SELECT</w:t>
      </w:r>
      <w:r>
        <w:rPr>
          <w:rStyle w:val="HTML"/>
          <w:rFonts w:ascii="Consolas" w:eastAsiaTheme="majorEastAsia" w:hAnsi="Consolas" w:cs="Consolas"/>
          <w:color w:val="000000"/>
          <w:sz w:val="19"/>
          <w:szCs w:val="19"/>
          <w:bdr w:val="none" w:sz="0" w:space="0" w:color="auto" w:frame="1"/>
        </w:rPr>
        <w:t xml:space="preserve"> </w:t>
      </w:r>
      <w:r>
        <w:rPr>
          <w:rStyle w:val="token"/>
          <w:rFonts w:ascii="Consolas" w:eastAsiaTheme="majorEastAsia" w:hAnsi="Consolas" w:cs="Consolas"/>
          <w:color w:val="708090"/>
          <w:sz w:val="19"/>
          <w:szCs w:val="19"/>
          <w:bdr w:val="none" w:sz="0" w:space="0" w:color="auto" w:frame="1"/>
        </w:rPr>
        <w:t>/*+ ... */</w:t>
      </w:r>
      <w:r>
        <w:rPr>
          <w:rStyle w:val="HTML"/>
          <w:rFonts w:ascii="Consolas" w:eastAsiaTheme="majorEastAsia" w:hAnsi="Consolas" w:cs="Consolas"/>
          <w:color w:val="000000"/>
          <w:sz w:val="19"/>
          <w:szCs w:val="19"/>
          <w:bdr w:val="none" w:sz="0" w:space="0" w:color="auto" w:frame="1"/>
        </w:rPr>
        <w:t xml:space="preserve"> </w:t>
      </w:r>
      <w:r>
        <w:rPr>
          <w:rStyle w:val="token"/>
          <w:rFonts w:ascii="Consolas" w:eastAsiaTheme="majorEastAsia" w:hAnsi="Consolas" w:cs="Consolas"/>
          <w:color w:val="999999"/>
          <w:sz w:val="19"/>
          <w:szCs w:val="19"/>
          <w:bdr w:val="none" w:sz="0" w:space="0" w:color="auto" w:frame="1"/>
        </w:rPr>
        <w:t>...</w:t>
      </w:r>
      <w:r>
        <w:rPr>
          <w:rStyle w:val="HTML"/>
          <w:rFonts w:ascii="Consolas" w:eastAsiaTheme="majorEastAsia" w:hAnsi="Consolas" w:cs="Consolas"/>
          <w:color w:val="000000"/>
          <w:sz w:val="19"/>
          <w:szCs w:val="19"/>
          <w:bdr w:val="none" w:sz="0" w:space="0" w:color="auto" w:frame="1"/>
        </w:rPr>
        <w:t xml:space="preserve"> </w:t>
      </w:r>
      <w:r>
        <w:rPr>
          <w:rStyle w:val="token"/>
          <w:rFonts w:ascii="Consolas" w:eastAsiaTheme="majorEastAsia" w:hAnsi="Consolas" w:cs="Consolas"/>
          <w:color w:val="999999"/>
          <w:sz w:val="19"/>
          <w:szCs w:val="19"/>
          <w:bdr w:val="none" w:sz="0" w:space="0" w:color="auto" w:frame="1"/>
        </w:rPr>
        <w:t>)</w:t>
      </w:r>
      <w:r>
        <w:rPr>
          <w:rStyle w:val="HTML"/>
          <w:rFonts w:ascii="Consolas" w:eastAsiaTheme="majorEastAsia" w:hAnsi="Consolas" w:cs="Consolas"/>
          <w:color w:val="000000"/>
          <w:sz w:val="19"/>
          <w:szCs w:val="19"/>
          <w:bdr w:val="none" w:sz="0" w:space="0" w:color="auto" w:frame="1"/>
        </w:rPr>
        <w:t xml:space="preserve"> </w:t>
      </w:r>
      <w:r>
        <w:rPr>
          <w:rStyle w:val="token"/>
          <w:rFonts w:ascii="Consolas" w:eastAsiaTheme="majorEastAsia" w:hAnsi="Consolas" w:cs="Consolas"/>
          <w:color w:val="0077AA"/>
          <w:sz w:val="19"/>
          <w:szCs w:val="19"/>
          <w:bdr w:val="none" w:sz="0" w:space="0" w:color="auto" w:frame="1"/>
        </w:rPr>
        <w:t>UNION</w:t>
      </w:r>
      <w:r>
        <w:rPr>
          <w:rStyle w:val="HTML"/>
          <w:rFonts w:ascii="Consolas" w:eastAsiaTheme="majorEastAsia" w:hAnsi="Consolas" w:cs="Consolas"/>
          <w:color w:val="000000"/>
          <w:sz w:val="19"/>
          <w:szCs w:val="19"/>
          <w:bdr w:val="none" w:sz="0" w:space="0" w:color="auto" w:frame="1"/>
        </w:rPr>
        <w:t xml:space="preserve"> </w:t>
      </w:r>
      <w:r>
        <w:rPr>
          <w:rStyle w:val="token"/>
          <w:rFonts w:ascii="Consolas" w:eastAsiaTheme="majorEastAsia" w:hAnsi="Consolas" w:cs="Consolas"/>
          <w:color w:val="999999"/>
          <w:sz w:val="19"/>
          <w:szCs w:val="19"/>
          <w:bdr w:val="none" w:sz="0" w:space="0" w:color="auto" w:frame="1"/>
        </w:rPr>
        <w:t>(</w:t>
      </w:r>
      <w:r>
        <w:rPr>
          <w:rStyle w:val="token"/>
          <w:rFonts w:ascii="Consolas" w:eastAsiaTheme="majorEastAsia" w:hAnsi="Consolas" w:cs="Consolas"/>
          <w:color w:val="0077AA"/>
          <w:sz w:val="19"/>
          <w:szCs w:val="19"/>
          <w:bdr w:val="none" w:sz="0" w:space="0" w:color="auto" w:frame="1"/>
        </w:rPr>
        <w:t>SELECT</w:t>
      </w:r>
      <w:r>
        <w:rPr>
          <w:rStyle w:val="HTML"/>
          <w:rFonts w:ascii="Consolas" w:eastAsiaTheme="majorEastAsia" w:hAnsi="Consolas" w:cs="Consolas"/>
          <w:color w:val="000000"/>
          <w:sz w:val="19"/>
          <w:szCs w:val="19"/>
          <w:bdr w:val="none" w:sz="0" w:space="0" w:color="auto" w:frame="1"/>
        </w:rPr>
        <w:t xml:space="preserve"> </w:t>
      </w:r>
      <w:r>
        <w:rPr>
          <w:rStyle w:val="token"/>
          <w:rFonts w:ascii="Consolas" w:eastAsiaTheme="majorEastAsia" w:hAnsi="Consolas" w:cs="Consolas"/>
          <w:color w:val="708090"/>
          <w:sz w:val="19"/>
          <w:szCs w:val="19"/>
          <w:bdr w:val="none" w:sz="0" w:space="0" w:color="auto" w:frame="1"/>
        </w:rPr>
        <w:t>/*+ ... */</w:t>
      </w:r>
      <w:r>
        <w:rPr>
          <w:rStyle w:val="HTML"/>
          <w:rFonts w:ascii="Consolas" w:eastAsiaTheme="majorEastAsia" w:hAnsi="Consolas" w:cs="Consolas"/>
          <w:color w:val="000000"/>
          <w:sz w:val="19"/>
          <w:szCs w:val="19"/>
          <w:bdr w:val="none" w:sz="0" w:space="0" w:color="auto" w:frame="1"/>
        </w:rPr>
        <w:t xml:space="preserve"> </w:t>
      </w:r>
      <w:r>
        <w:rPr>
          <w:rStyle w:val="token"/>
          <w:rFonts w:ascii="Consolas" w:eastAsiaTheme="majorEastAsia" w:hAnsi="Consolas" w:cs="Consolas"/>
          <w:color w:val="999999"/>
          <w:sz w:val="19"/>
          <w:szCs w:val="19"/>
          <w:bdr w:val="none" w:sz="0" w:space="0" w:color="auto" w:frame="1"/>
        </w:rPr>
        <w:t>...</w:t>
      </w:r>
      <w:r>
        <w:rPr>
          <w:rStyle w:val="HTML"/>
          <w:rFonts w:ascii="Consolas" w:eastAsiaTheme="majorEastAsia" w:hAnsi="Consolas" w:cs="Consolas"/>
          <w:color w:val="000000"/>
          <w:sz w:val="19"/>
          <w:szCs w:val="19"/>
          <w:bdr w:val="none" w:sz="0" w:space="0" w:color="auto" w:frame="1"/>
        </w:rPr>
        <w:t xml:space="preserve"> </w:t>
      </w:r>
      <w:r>
        <w:rPr>
          <w:rStyle w:val="token"/>
          <w:rFonts w:ascii="Consolas" w:eastAsiaTheme="majorEastAsia" w:hAnsi="Consolas" w:cs="Consolas"/>
          <w:color w:val="999999"/>
          <w:sz w:val="19"/>
          <w:szCs w:val="19"/>
          <w:bdr w:val="none" w:sz="0" w:space="0" w:color="auto" w:frame="1"/>
        </w:rPr>
        <w:t>)</w:t>
      </w:r>
    </w:p>
    <w:p w:rsidR="00527D49" w:rsidRDefault="00527D49" w:rsidP="006E0B9E">
      <w:pPr>
        <w:pStyle w:val="HTML0"/>
        <w:numPr>
          <w:ilvl w:val="0"/>
          <w:numId w:val="157"/>
        </w:numPr>
        <w:pBdr>
          <w:top w:val="single" w:sz="6" w:space="0" w:color="D9D9D9"/>
          <w:left w:val="single" w:sz="6" w:space="31" w:color="D9D9D9"/>
          <w:bottom w:val="single" w:sz="6" w:space="0" w:color="D9D9D9"/>
          <w:right w:val="single" w:sz="6" w:space="12" w:color="D9D9D9"/>
        </w:pBdr>
        <w:shd w:val="clear" w:color="auto" w:fill="F8F8F8"/>
        <w:tabs>
          <w:tab w:val="clear" w:pos="720"/>
        </w:tabs>
        <w:ind w:left="750" w:right="300"/>
        <w:textAlignment w:val="baseline"/>
        <w:rPr>
          <w:rStyle w:val="HTML"/>
          <w:rFonts w:ascii="Consolas" w:eastAsiaTheme="majorEastAsia" w:hAnsi="Consolas" w:cs="Consolas"/>
          <w:color w:val="000000"/>
          <w:sz w:val="19"/>
          <w:szCs w:val="19"/>
          <w:bdr w:val="none" w:sz="0" w:space="0" w:color="auto" w:frame="1"/>
        </w:rPr>
      </w:pPr>
      <w:r w:rsidRPr="00527D49">
        <w:rPr>
          <w:rStyle w:val="token"/>
          <w:rFonts w:ascii="Consolas" w:eastAsiaTheme="majorEastAsia" w:hAnsi="Consolas" w:cs="Consolas"/>
          <w:color w:val="0077AA"/>
          <w:sz w:val="19"/>
          <w:szCs w:val="19"/>
          <w:bdr w:val="none" w:sz="0" w:space="0" w:color="auto" w:frame="1"/>
          <w:lang w:val="en-US"/>
        </w:rPr>
        <w:t>UPDATE</w:t>
      </w: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token"/>
          <w:rFonts w:ascii="Consolas" w:eastAsiaTheme="majorEastAsia" w:hAnsi="Consolas" w:cs="Consolas"/>
          <w:color w:val="999999"/>
          <w:sz w:val="19"/>
          <w:szCs w:val="19"/>
          <w:bdr w:val="none" w:sz="0" w:space="0" w:color="auto" w:frame="1"/>
          <w:lang w:val="en-US"/>
        </w:rPr>
        <w:t>...</w:t>
      </w: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token"/>
          <w:rFonts w:ascii="Consolas" w:eastAsiaTheme="majorEastAsia" w:hAnsi="Consolas" w:cs="Consolas"/>
          <w:color w:val="0077AA"/>
          <w:sz w:val="19"/>
          <w:szCs w:val="19"/>
          <w:bdr w:val="none" w:sz="0" w:space="0" w:color="auto" w:frame="1"/>
          <w:lang w:val="en-US"/>
        </w:rPr>
        <w:t>WHERE</w:t>
      </w:r>
      <w:r w:rsidRPr="00527D49">
        <w:rPr>
          <w:rStyle w:val="HTML"/>
          <w:rFonts w:ascii="Consolas" w:eastAsiaTheme="majorEastAsia" w:hAnsi="Consolas" w:cs="Consolas"/>
          <w:color w:val="000000"/>
          <w:sz w:val="19"/>
          <w:szCs w:val="19"/>
          <w:bdr w:val="none" w:sz="0" w:space="0" w:color="auto" w:frame="1"/>
          <w:lang w:val="en-US"/>
        </w:rPr>
        <w:t xml:space="preserve"> x </w:t>
      </w:r>
      <w:r w:rsidRPr="00527D49">
        <w:rPr>
          <w:rStyle w:val="token"/>
          <w:rFonts w:ascii="Consolas" w:eastAsiaTheme="majorEastAsia" w:hAnsi="Consolas" w:cs="Consolas"/>
          <w:color w:val="0077AA"/>
          <w:sz w:val="19"/>
          <w:szCs w:val="19"/>
          <w:bdr w:val="none" w:sz="0" w:space="0" w:color="auto" w:frame="1"/>
          <w:lang w:val="en-US"/>
        </w:rPr>
        <w:t>IN</w:t>
      </w: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token"/>
          <w:rFonts w:ascii="Consolas" w:eastAsiaTheme="majorEastAsia" w:hAnsi="Consolas" w:cs="Consolas"/>
          <w:color w:val="999999"/>
          <w:sz w:val="19"/>
          <w:szCs w:val="19"/>
          <w:bdr w:val="none" w:sz="0" w:space="0" w:color="auto" w:frame="1"/>
          <w:lang w:val="en-US"/>
        </w:rPr>
        <w:t>(</w:t>
      </w:r>
      <w:r w:rsidRPr="00527D49">
        <w:rPr>
          <w:rStyle w:val="token"/>
          <w:rFonts w:ascii="Consolas" w:eastAsiaTheme="majorEastAsia" w:hAnsi="Consolas" w:cs="Consolas"/>
          <w:color w:val="0077AA"/>
          <w:sz w:val="19"/>
          <w:szCs w:val="19"/>
          <w:bdr w:val="none" w:sz="0" w:space="0" w:color="auto" w:frame="1"/>
          <w:lang w:val="en-US"/>
        </w:rPr>
        <w:t>SELECT</w:t>
      </w: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token"/>
          <w:rFonts w:ascii="Consolas" w:eastAsiaTheme="majorEastAsia" w:hAnsi="Consolas" w:cs="Consolas"/>
          <w:color w:val="708090"/>
          <w:sz w:val="19"/>
          <w:szCs w:val="19"/>
          <w:bdr w:val="none" w:sz="0" w:space="0" w:color="auto" w:frame="1"/>
          <w:lang w:val="en-US"/>
        </w:rPr>
        <w:t xml:space="preserve">/*+ ... </w:t>
      </w:r>
      <w:r>
        <w:rPr>
          <w:rStyle w:val="token"/>
          <w:rFonts w:ascii="Consolas" w:eastAsiaTheme="majorEastAsia" w:hAnsi="Consolas" w:cs="Consolas"/>
          <w:color w:val="708090"/>
          <w:sz w:val="19"/>
          <w:szCs w:val="19"/>
          <w:bdr w:val="none" w:sz="0" w:space="0" w:color="auto" w:frame="1"/>
        </w:rPr>
        <w:t>*/</w:t>
      </w:r>
      <w:r>
        <w:rPr>
          <w:rStyle w:val="HTML"/>
          <w:rFonts w:ascii="Consolas" w:eastAsiaTheme="majorEastAsia" w:hAnsi="Consolas" w:cs="Consolas"/>
          <w:color w:val="000000"/>
          <w:sz w:val="19"/>
          <w:szCs w:val="19"/>
          <w:bdr w:val="none" w:sz="0" w:space="0" w:color="auto" w:frame="1"/>
        </w:rPr>
        <w:t xml:space="preserve"> </w:t>
      </w:r>
      <w:r>
        <w:rPr>
          <w:rStyle w:val="token"/>
          <w:rFonts w:ascii="Consolas" w:eastAsiaTheme="majorEastAsia" w:hAnsi="Consolas" w:cs="Consolas"/>
          <w:color w:val="999999"/>
          <w:sz w:val="19"/>
          <w:szCs w:val="19"/>
          <w:bdr w:val="none" w:sz="0" w:space="0" w:color="auto" w:frame="1"/>
        </w:rPr>
        <w:t>...)</w:t>
      </w:r>
    </w:p>
    <w:p w:rsidR="00527D49" w:rsidRDefault="00527D49" w:rsidP="00527D49">
      <w:pPr>
        <w:pStyle w:val="HTML0"/>
        <w:pBdr>
          <w:top w:val="single" w:sz="6" w:space="0" w:color="D9D9D9"/>
          <w:left w:val="single" w:sz="6" w:space="31" w:color="D9D9D9"/>
          <w:bottom w:val="single" w:sz="6" w:space="0" w:color="D9D9D9"/>
          <w:right w:val="single" w:sz="6" w:space="12" w:color="D9D9D9"/>
        </w:pBdr>
        <w:shd w:val="clear" w:color="auto" w:fill="F8F8F8"/>
        <w:ind w:left="750" w:right="300"/>
        <w:textAlignment w:val="baseline"/>
        <w:rPr>
          <w:rFonts w:ascii="Consolas" w:hAnsi="Consolas" w:cs="Consolas"/>
          <w:color w:val="000000"/>
          <w:sz w:val="19"/>
          <w:szCs w:val="19"/>
        </w:rPr>
      </w:pPr>
      <w:r>
        <w:rPr>
          <w:rStyle w:val="token"/>
          <w:rFonts w:ascii="Consolas" w:eastAsiaTheme="majorEastAsia" w:hAnsi="Consolas" w:cs="Consolas"/>
          <w:color w:val="0077AA"/>
          <w:sz w:val="19"/>
          <w:szCs w:val="19"/>
          <w:bdr w:val="none" w:sz="0" w:space="0" w:color="auto" w:frame="1"/>
        </w:rPr>
        <w:t>INSERT</w:t>
      </w:r>
      <w:r>
        <w:rPr>
          <w:rStyle w:val="HTML"/>
          <w:rFonts w:ascii="Consolas" w:eastAsiaTheme="majorEastAsia" w:hAnsi="Consolas" w:cs="Consolas"/>
          <w:color w:val="000000"/>
          <w:sz w:val="19"/>
          <w:szCs w:val="19"/>
          <w:bdr w:val="none" w:sz="0" w:space="0" w:color="auto" w:frame="1"/>
        </w:rPr>
        <w:t xml:space="preserve"> </w:t>
      </w:r>
      <w:r>
        <w:rPr>
          <w:rStyle w:val="token"/>
          <w:rFonts w:ascii="Consolas" w:eastAsiaTheme="majorEastAsia" w:hAnsi="Consolas" w:cs="Consolas"/>
          <w:color w:val="999999"/>
          <w:sz w:val="19"/>
          <w:szCs w:val="19"/>
          <w:bdr w:val="none" w:sz="0" w:space="0" w:color="auto" w:frame="1"/>
        </w:rPr>
        <w:t>...</w:t>
      </w:r>
      <w:r>
        <w:rPr>
          <w:rStyle w:val="HTML"/>
          <w:rFonts w:ascii="Consolas" w:eastAsiaTheme="majorEastAsia" w:hAnsi="Consolas" w:cs="Consolas"/>
          <w:color w:val="000000"/>
          <w:sz w:val="19"/>
          <w:szCs w:val="19"/>
          <w:bdr w:val="none" w:sz="0" w:space="0" w:color="auto" w:frame="1"/>
        </w:rPr>
        <w:t xml:space="preserve"> </w:t>
      </w:r>
      <w:r>
        <w:rPr>
          <w:rStyle w:val="token"/>
          <w:rFonts w:ascii="Consolas" w:eastAsiaTheme="majorEastAsia" w:hAnsi="Consolas" w:cs="Consolas"/>
          <w:color w:val="0077AA"/>
          <w:sz w:val="19"/>
          <w:szCs w:val="19"/>
          <w:bdr w:val="none" w:sz="0" w:space="0" w:color="auto" w:frame="1"/>
        </w:rPr>
        <w:t>SELECT</w:t>
      </w:r>
      <w:r>
        <w:rPr>
          <w:rStyle w:val="HTML"/>
          <w:rFonts w:ascii="Consolas" w:eastAsiaTheme="majorEastAsia" w:hAnsi="Consolas" w:cs="Consolas"/>
          <w:color w:val="000000"/>
          <w:sz w:val="19"/>
          <w:szCs w:val="19"/>
          <w:bdr w:val="none" w:sz="0" w:space="0" w:color="auto" w:frame="1"/>
        </w:rPr>
        <w:t xml:space="preserve"> </w:t>
      </w:r>
      <w:r>
        <w:rPr>
          <w:rStyle w:val="token"/>
          <w:rFonts w:ascii="Consolas" w:eastAsiaTheme="majorEastAsia" w:hAnsi="Consolas" w:cs="Consolas"/>
          <w:color w:val="708090"/>
          <w:sz w:val="19"/>
          <w:szCs w:val="19"/>
          <w:bdr w:val="none" w:sz="0" w:space="0" w:color="auto" w:frame="1"/>
        </w:rPr>
        <w:t>/*+ ... */</w:t>
      </w:r>
      <w:r>
        <w:rPr>
          <w:rStyle w:val="HTML"/>
          <w:rFonts w:ascii="Consolas" w:eastAsiaTheme="majorEastAsia" w:hAnsi="Consolas" w:cs="Consolas"/>
          <w:color w:val="000000"/>
          <w:sz w:val="19"/>
          <w:szCs w:val="19"/>
          <w:bdr w:val="none" w:sz="0" w:space="0" w:color="auto" w:frame="1"/>
        </w:rPr>
        <w:t xml:space="preserve"> </w:t>
      </w:r>
      <w:r>
        <w:rPr>
          <w:rStyle w:val="token"/>
          <w:rFonts w:ascii="Consolas" w:eastAsiaTheme="majorEastAsia" w:hAnsi="Consolas" w:cs="Consolas"/>
          <w:color w:val="999999"/>
          <w:sz w:val="19"/>
          <w:szCs w:val="19"/>
          <w:bdr w:val="none" w:sz="0" w:space="0" w:color="auto" w:frame="1"/>
        </w:rPr>
        <w:t>...</w:t>
      </w:r>
    </w:p>
    <w:p w:rsidR="00527D49" w:rsidRDefault="00527D49" w:rsidP="006E0B9E">
      <w:pPr>
        <w:pStyle w:val="a3"/>
        <w:numPr>
          <w:ilvl w:val="0"/>
          <w:numId w:val="157"/>
        </w:numPr>
        <w:spacing w:before="0" w:beforeAutospacing="0" w:after="0" w:afterAutospacing="0"/>
        <w:ind w:left="450"/>
        <w:textAlignment w:val="baseline"/>
        <w:rPr>
          <w:rFonts w:ascii="Arial" w:hAnsi="Arial" w:cs="Arial"/>
          <w:color w:val="555555"/>
          <w:sz w:val="21"/>
          <w:szCs w:val="21"/>
        </w:rPr>
      </w:pPr>
      <w:r w:rsidRPr="00527D49">
        <w:rPr>
          <w:rFonts w:ascii="Arial" w:hAnsi="Arial" w:cs="Arial"/>
          <w:color w:val="555555"/>
          <w:sz w:val="21"/>
          <w:szCs w:val="21"/>
          <w:lang w:val="en-US"/>
        </w:rPr>
        <w:t>In hintable statements prefaced by </w:t>
      </w:r>
      <w:hyperlink r:id="rId1259" w:tooltip="13.8.2 EXPLAIN Statement" w:history="1">
        <w:r w:rsidRPr="00527D49">
          <w:rPr>
            <w:rStyle w:val="HTML"/>
            <w:rFonts w:eastAsiaTheme="majorEastAsia"/>
            <w:color w:val="000000"/>
            <w:u w:val="single"/>
            <w:bdr w:val="none" w:sz="0" w:space="0" w:color="auto" w:frame="1"/>
            <w:lang w:val="en-US"/>
          </w:rPr>
          <w:t>EXPLAIN</w:t>
        </w:r>
      </w:hyperlink>
      <w:r w:rsidRPr="00527D49">
        <w:rPr>
          <w:rFonts w:ascii="Arial" w:hAnsi="Arial" w:cs="Arial"/>
          <w:color w:val="555555"/>
          <w:sz w:val="21"/>
          <w:szCs w:val="21"/>
          <w:lang w:val="en-US"/>
        </w:rPr>
        <w:t xml:space="preserve">. </w:t>
      </w:r>
      <w:r>
        <w:rPr>
          <w:rFonts w:ascii="Arial" w:hAnsi="Arial" w:cs="Arial"/>
          <w:color w:val="555555"/>
          <w:sz w:val="21"/>
          <w:szCs w:val="21"/>
        </w:rPr>
        <w:t>For example:</w:t>
      </w:r>
    </w:p>
    <w:p w:rsidR="00527D49" w:rsidRDefault="00527D49" w:rsidP="006E0B9E">
      <w:pPr>
        <w:pStyle w:val="HTML0"/>
        <w:numPr>
          <w:ilvl w:val="0"/>
          <w:numId w:val="157"/>
        </w:numPr>
        <w:pBdr>
          <w:top w:val="single" w:sz="6" w:space="0" w:color="D9D9D9"/>
          <w:left w:val="single" w:sz="6" w:space="31" w:color="D9D9D9"/>
          <w:bottom w:val="single" w:sz="6" w:space="0" w:color="D9D9D9"/>
          <w:right w:val="single" w:sz="6" w:space="12" w:color="D9D9D9"/>
        </w:pBdr>
        <w:shd w:val="clear" w:color="auto" w:fill="F8F8F8"/>
        <w:tabs>
          <w:tab w:val="clear" w:pos="720"/>
        </w:tabs>
        <w:ind w:left="750" w:right="300"/>
        <w:textAlignment w:val="baseline"/>
        <w:rPr>
          <w:rStyle w:val="HTML"/>
          <w:rFonts w:ascii="Consolas" w:eastAsiaTheme="majorEastAsia" w:hAnsi="Consolas" w:cs="Consolas"/>
          <w:color w:val="000000"/>
          <w:sz w:val="19"/>
          <w:szCs w:val="19"/>
          <w:bdr w:val="none" w:sz="0" w:space="0" w:color="auto" w:frame="1"/>
        </w:rPr>
      </w:pPr>
      <w:r>
        <w:rPr>
          <w:rStyle w:val="token"/>
          <w:rFonts w:ascii="Consolas" w:eastAsiaTheme="majorEastAsia" w:hAnsi="Consolas" w:cs="Consolas"/>
          <w:color w:val="0077AA"/>
          <w:sz w:val="19"/>
          <w:szCs w:val="19"/>
          <w:bdr w:val="none" w:sz="0" w:space="0" w:color="auto" w:frame="1"/>
        </w:rPr>
        <w:t>EXPLAIN</w:t>
      </w:r>
      <w:r>
        <w:rPr>
          <w:rStyle w:val="HTML"/>
          <w:rFonts w:ascii="Consolas" w:eastAsiaTheme="majorEastAsia" w:hAnsi="Consolas" w:cs="Consolas"/>
          <w:color w:val="000000"/>
          <w:sz w:val="19"/>
          <w:szCs w:val="19"/>
          <w:bdr w:val="none" w:sz="0" w:space="0" w:color="auto" w:frame="1"/>
        </w:rPr>
        <w:t xml:space="preserve"> </w:t>
      </w:r>
      <w:r>
        <w:rPr>
          <w:rStyle w:val="token"/>
          <w:rFonts w:ascii="Consolas" w:eastAsiaTheme="majorEastAsia" w:hAnsi="Consolas" w:cs="Consolas"/>
          <w:color w:val="0077AA"/>
          <w:sz w:val="19"/>
          <w:szCs w:val="19"/>
          <w:bdr w:val="none" w:sz="0" w:space="0" w:color="auto" w:frame="1"/>
        </w:rPr>
        <w:t>SELECT</w:t>
      </w:r>
      <w:r>
        <w:rPr>
          <w:rStyle w:val="HTML"/>
          <w:rFonts w:ascii="Consolas" w:eastAsiaTheme="majorEastAsia" w:hAnsi="Consolas" w:cs="Consolas"/>
          <w:color w:val="000000"/>
          <w:sz w:val="19"/>
          <w:szCs w:val="19"/>
          <w:bdr w:val="none" w:sz="0" w:space="0" w:color="auto" w:frame="1"/>
        </w:rPr>
        <w:t xml:space="preserve"> </w:t>
      </w:r>
      <w:r>
        <w:rPr>
          <w:rStyle w:val="token"/>
          <w:rFonts w:ascii="Consolas" w:eastAsiaTheme="majorEastAsia" w:hAnsi="Consolas" w:cs="Consolas"/>
          <w:color w:val="708090"/>
          <w:sz w:val="19"/>
          <w:szCs w:val="19"/>
          <w:bdr w:val="none" w:sz="0" w:space="0" w:color="auto" w:frame="1"/>
        </w:rPr>
        <w:t>/*+ ... */</w:t>
      </w:r>
      <w:r>
        <w:rPr>
          <w:rStyle w:val="HTML"/>
          <w:rFonts w:ascii="Consolas" w:eastAsiaTheme="majorEastAsia" w:hAnsi="Consolas" w:cs="Consolas"/>
          <w:color w:val="000000"/>
          <w:sz w:val="19"/>
          <w:szCs w:val="19"/>
          <w:bdr w:val="none" w:sz="0" w:space="0" w:color="auto" w:frame="1"/>
        </w:rPr>
        <w:t xml:space="preserve"> </w:t>
      </w:r>
      <w:r>
        <w:rPr>
          <w:rStyle w:val="token"/>
          <w:rFonts w:ascii="Consolas" w:eastAsiaTheme="majorEastAsia" w:hAnsi="Consolas" w:cs="Consolas"/>
          <w:color w:val="999999"/>
          <w:sz w:val="19"/>
          <w:szCs w:val="19"/>
          <w:bdr w:val="none" w:sz="0" w:space="0" w:color="auto" w:frame="1"/>
        </w:rPr>
        <w:t>...</w:t>
      </w:r>
    </w:p>
    <w:p w:rsidR="00527D49" w:rsidRPr="00527D49" w:rsidRDefault="00527D49" w:rsidP="00527D49">
      <w:pPr>
        <w:pStyle w:val="HTML0"/>
        <w:pBdr>
          <w:top w:val="single" w:sz="6" w:space="0" w:color="D9D9D9"/>
          <w:left w:val="single" w:sz="6" w:space="31" w:color="D9D9D9"/>
          <w:bottom w:val="single" w:sz="6" w:space="0" w:color="D9D9D9"/>
          <w:right w:val="single" w:sz="6" w:space="12" w:color="D9D9D9"/>
        </w:pBdr>
        <w:shd w:val="clear" w:color="auto" w:fill="F8F8F8"/>
        <w:ind w:left="750" w:right="300"/>
        <w:textAlignment w:val="baseline"/>
        <w:rPr>
          <w:rFonts w:ascii="Consolas" w:hAnsi="Consolas" w:cs="Consolas"/>
          <w:color w:val="000000"/>
          <w:sz w:val="19"/>
          <w:szCs w:val="19"/>
          <w:lang w:val="en-US"/>
        </w:rPr>
      </w:pPr>
      <w:r w:rsidRPr="00527D49">
        <w:rPr>
          <w:rStyle w:val="token"/>
          <w:rFonts w:ascii="Consolas" w:eastAsiaTheme="majorEastAsia" w:hAnsi="Consolas" w:cs="Consolas"/>
          <w:color w:val="0077AA"/>
          <w:sz w:val="19"/>
          <w:szCs w:val="19"/>
          <w:bdr w:val="none" w:sz="0" w:space="0" w:color="auto" w:frame="1"/>
          <w:lang w:val="en-US"/>
        </w:rPr>
        <w:t>EXPLAIN</w:t>
      </w: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token"/>
          <w:rFonts w:ascii="Consolas" w:eastAsiaTheme="majorEastAsia" w:hAnsi="Consolas" w:cs="Consolas"/>
          <w:color w:val="0077AA"/>
          <w:sz w:val="19"/>
          <w:szCs w:val="19"/>
          <w:bdr w:val="none" w:sz="0" w:space="0" w:color="auto" w:frame="1"/>
          <w:lang w:val="en-US"/>
        </w:rPr>
        <w:t>UPDATE</w:t>
      </w: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token"/>
          <w:rFonts w:ascii="Consolas" w:eastAsiaTheme="majorEastAsia" w:hAnsi="Consolas" w:cs="Consolas"/>
          <w:color w:val="999999"/>
          <w:sz w:val="19"/>
          <w:szCs w:val="19"/>
          <w:bdr w:val="none" w:sz="0" w:space="0" w:color="auto" w:frame="1"/>
          <w:lang w:val="en-US"/>
        </w:rPr>
        <w:t>...</w:t>
      </w: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token"/>
          <w:rFonts w:ascii="Consolas" w:eastAsiaTheme="majorEastAsia" w:hAnsi="Consolas" w:cs="Consolas"/>
          <w:color w:val="0077AA"/>
          <w:sz w:val="19"/>
          <w:szCs w:val="19"/>
          <w:bdr w:val="none" w:sz="0" w:space="0" w:color="auto" w:frame="1"/>
          <w:lang w:val="en-US"/>
        </w:rPr>
        <w:t>WHERE</w:t>
      </w:r>
      <w:r w:rsidRPr="00527D49">
        <w:rPr>
          <w:rStyle w:val="HTML"/>
          <w:rFonts w:ascii="Consolas" w:eastAsiaTheme="majorEastAsia" w:hAnsi="Consolas" w:cs="Consolas"/>
          <w:color w:val="000000"/>
          <w:sz w:val="19"/>
          <w:szCs w:val="19"/>
          <w:bdr w:val="none" w:sz="0" w:space="0" w:color="auto" w:frame="1"/>
          <w:lang w:val="en-US"/>
        </w:rPr>
        <w:t xml:space="preserve"> x </w:t>
      </w:r>
      <w:r w:rsidRPr="00527D49">
        <w:rPr>
          <w:rStyle w:val="token"/>
          <w:rFonts w:ascii="Consolas" w:eastAsiaTheme="majorEastAsia" w:hAnsi="Consolas" w:cs="Consolas"/>
          <w:color w:val="0077AA"/>
          <w:sz w:val="19"/>
          <w:szCs w:val="19"/>
          <w:bdr w:val="none" w:sz="0" w:space="0" w:color="auto" w:frame="1"/>
          <w:lang w:val="en-US"/>
        </w:rPr>
        <w:t>IN</w:t>
      </w: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token"/>
          <w:rFonts w:ascii="Consolas" w:eastAsiaTheme="majorEastAsia" w:hAnsi="Consolas" w:cs="Consolas"/>
          <w:color w:val="999999"/>
          <w:sz w:val="19"/>
          <w:szCs w:val="19"/>
          <w:bdr w:val="none" w:sz="0" w:space="0" w:color="auto" w:frame="1"/>
          <w:lang w:val="en-US"/>
        </w:rPr>
        <w:t>(</w:t>
      </w:r>
      <w:r w:rsidRPr="00527D49">
        <w:rPr>
          <w:rStyle w:val="token"/>
          <w:rFonts w:ascii="Consolas" w:eastAsiaTheme="majorEastAsia" w:hAnsi="Consolas" w:cs="Consolas"/>
          <w:color w:val="0077AA"/>
          <w:sz w:val="19"/>
          <w:szCs w:val="19"/>
          <w:bdr w:val="none" w:sz="0" w:space="0" w:color="auto" w:frame="1"/>
          <w:lang w:val="en-US"/>
        </w:rPr>
        <w:t>SELECT</w:t>
      </w: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token"/>
          <w:rFonts w:ascii="Consolas" w:eastAsiaTheme="majorEastAsia" w:hAnsi="Consolas" w:cs="Consolas"/>
          <w:color w:val="708090"/>
          <w:sz w:val="19"/>
          <w:szCs w:val="19"/>
          <w:bdr w:val="none" w:sz="0" w:space="0" w:color="auto" w:frame="1"/>
          <w:lang w:val="en-US"/>
        </w:rPr>
        <w:t>/*+ ... */</w:t>
      </w: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token"/>
          <w:rFonts w:ascii="Consolas" w:eastAsiaTheme="majorEastAsia" w:hAnsi="Consolas" w:cs="Consolas"/>
          <w:color w:val="999999"/>
          <w:sz w:val="19"/>
          <w:szCs w:val="19"/>
          <w:bdr w:val="none" w:sz="0" w:space="0" w:color="auto" w:frame="1"/>
          <w:lang w:val="en-US"/>
        </w:rPr>
        <w:t>...)</w:t>
      </w:r>
    </w:p>
    <w:p w:rsidR="00527D49" w:rsidRPr="00527D49" w:rsidRDefault="00527D49" w:rsidP="00527D49">
      <w:pPr>
        <w:pStyle w:val="a3"/>
        <w:spacing w:before="0" w:beforeAutospacing="0" w:after="0" w:afterAutospacing="0"/>
        <w:ind w:left="450"/>
        <w:textAlignment w:val="baseline"/>
        <w:rPr>
          <w:rFonts w:ascii="Arial" w:hAnsi="Arial" w:cs="Arial"/>
          <w:color w:val="555555"/>
          <w:sz w:val="21"/>
          <w:szCs w:val="21"/>
          <w:lang w:val="en-US"/>
        </w:rPr>
      </w:pPr>
      <w:r w:rsidRPr="00527D49">
        <w:rPr>
          <w:rFonts w:ascii="Arial" w:hAnsi="Arial" w:cs="Arial"/>
          <w:color w:val="555555"/>
          <w:sz w:val="21"/>
          <w:szCs w:val="21"/>
          <w:lang w:val="en-US"/>
        </w:rPr>
        <w:t>The implication is that you can use </w:t>
      </w:r>
      <w:hyperlink r:id="rId1260" w:tooltip="13.8.2 EXPLAIN Statement" w:history="1">
        <w:r w:rsidRPr="00527D49">
          <w:rPr>
            <w:rStyle w:val="HTML"/>
            <w:rFonts w:eastAsiaTheme="majorEastAsia"/>
            <w:color w:val="000000"/>
            <w:u w:val="single"/>
            <w:bdr w:val="none" w:sz="0" w:space="0" w:color="auto" w:frame="1"/>
            <w:lang w:val="en-US"/>
          </w:rPr>
          <w:t>EXPLAIN</w:t>
        </w:r>
      </w:hyperlink>
      <w:r w:rsidRPr="00527D49">
        <w:rPr>
          <w:rFonts w:ascii="Arial" w:hAnsi="Arial" w:cs="Arial"/>
          <w:color w:val="555555"/>
          <w:sz w:val="21"/>
          <w:szCs w:val="21"/>
          <w:lang w:val="en-US"/>
        </w:rPr>
        <w:t> to see how optimizer hints affect execution plans. Use </w:t>
      </w:r>
      <w:hyperlink r:id="rId1261" w:tooltip="13.7.7.42 SHOW WARNINGS Statement" w:history="1">
        <w:r w:rsidRPr="00527D49">
          <w:rPr>
            <w:rStyle w:val="HTML"/>
            <w:rFonts w:eastAsiaTheme="majorEastAsia"/>
            <w:color w:val="000000"/>
            <w:u w:val="single"/>
            <w:bdr w:val="none" w:sz="0" w:space="0" w:color="auto" w:frame="1"/>
            <w:lang w:val="en-US"/>
          </w:rPr>
          <w:t>SHOW WARNINGS</w:t>
        </w:r>
      </w:hyperlink>
      <w:r w:rsidRPr="00527D49">
        <w:rPr>
          <w:rFonts w:ascii="Arial" w:hAnsi="Arial" w:cs="Arial"/>
          <w:color w:val="555555"/>
          <w:sz w:val="21"/>
          <w:szCs w:val="21"/>
          <w:lang w:val="en-US"/>
        </w:rPr>
        <w:t> immediately after </w:t>
      </w:r>
      <w:hyperlink r:id="rId1262" w:tooltip="13.8.2 EXPLAIN Statement" w:history="1">
        <w:r w:rsidRPr="00527D49">
          <w:rPr>
            <w:rStyle w:val="HTML"/>
            <w:rFonts w:eastAsiaTheme="majorEastAsia"/>
            <w:color w:val="000000"/>
            <w:u w:val="single"/>
            <w:bdr w:val="none" w:sz="0" w:space="0" w:color="auto" w:frame="1"/>
            <w:lang w:val="en-US"/>
          </w:rPr>
          <w:t>EXPLAIN</w:t>
        </w:r>
      </w:hyperlink>
      <w:r w:rsidRPr="00527D49">
        <w:rPr>
          <w:rFonts w:ascii="Arial" w:hAnsi="Arial" w:cs="Arial"/>
          <w:color w:val="555555"/>
          <w:sz w:val="21"/>
          <w:szCs w:val="21"/>
          <w:lang w:val="en-US"/>
        </w:rPr>
        <w:t> to see how hints are used. The extended </w:t>
      </w:r>
      <w:r w:rsidRPr="00527D49">
        <w:rPr>
          <w:rStyle w:val="HTML"/>
          <w:rFonts w:eastAsiaTheme="majorEastAsia"/>
          <w:color w:val="000000"/>
          <w:bdr w:val="none" w:sz="0" w:space="0" w:color="auto" w:frame="1"/>
          <w:lang w:val="en-US"/>
        </w:rPr>
        <w:t>EXPLAIN</w:t>
      </w:r>
      <w:r w:rsidRPr="00527D49">
        <w:rPr>
          <w:rFonts w:ascii="Arial" w:hAnsi="Arial" w:cs="Arial"/>
          <w:color w:val="555555"/>
          <w:sz w:val="21"/>
          <w:szCs w:val="21"/>
          <w:lang w:val="en-US"/>
        </w:rPr>
        <w:t> output displayed by a following </w:t>
      </w:r>
      <w:hyperlink r:id="rId1263" w:tooltip="13.7.7.42 SHOW WARNINGS Statement" w:history="1">
        <w:r w:rsidRPr="00527D49">
          <w:rPr>
            <w:rStyle w:val="HTML"/>
            <w:rFonts w:eastAsiaTheme="majorEastAsia"/>
            <w:color w:val="000000"/>
            <w:u w:val="single"/>
            <w:bdr w:val="none" w:sz="0" w:space="0" w:color="auto" w:frame="1"/>
            <w:lang w:val="en-US"/>
          </w:rPr>
          <w:t>SHOW WARNINGS</w:t>
        </w:r>
      </w:hyperlink>
      <w:r w:rsidRPr="00527D49">
        <w:rPr>
          <w:rFonts w:ascii="Arial" w:hAnsi="Arial" w:cs="Arial"/>
          <w:color w:val="555555"/>
          <w:sz w:val="21"/>
          <w:szCs w:val="21"/>
          <w:lang w:val="en-US"/>
        </w:rPr>
        <w:t> indicates which hints were used. Ignored hints are not displayed.</w:t>
      </w:r>
    </w:p>
    <w:p w:rsidR="00527D49" w:rsidRPr="00527D49" w:rsidRDefault="00527D49" w:rsidP="00527D49">
      <w:pPr>
        <w:pStyle w:val="a3"/>
        <w:spacing w:before="0" w:beforeAutospacing="0" w:after="225" w:afterAutospacing="0"/>
        <w:textAlignment w:val="baseline"/>
        <w:rPr>
          <w:rFonts w:ascii="Arial" w:hAnsi="Arial" w:cs="Arial"/>
          <w:color w:val="555555"/>
          <w:sz w:val="21"/>
          <w:szCs w:val="21"/>
          <w:lang w:val="en-US"/>
        </w:rPr>
      </w:pPr>
      <w:r w:rsidRPr="00527D49">
        <w:rPr>
          <w:rFonts w:ascii="Arial" w:hAnsi="Arial" w:cs="Arial"/>
          <w:color w:val="555555"/>
          <w:sz w:val="21"/>
          <w:szCs w:val="21"/>
          <w:lang w:val="en-US"/>
        </w:rPr>
        <w:t>A hint comment may contain multiple hints, but a query block cannot contain multiple hint comments. This is valid:</w:t>
      </w:r>
    </w:p>
    <w:p w:rsidR="00527D49" w:rsidRPr="00527D49" w:rsidRDefault="00527D49" w:rsidP="00527D49">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Fonts w:ascii="Consolas" w:hAnsi="Consolas" w:cs="Consolas"/>
          <w:color w:val="000000"/>
          <w:sz w:val="19"/>
          <w:szCs w:val="19"/>
          <w:lang w:val="en-US"/>
        </w:rPr>
      </w:pPr>
      <w:r w:rsidRPr="00527D49">
        <w:rPr>
          <w:rStyle w:val="token"/>
          <w:rFonts w:ascii="Consolas" w:eastAsiaTheme="majorEastAsia" w:hAnsi="Consolas" w:cs="Consolas"/>
          <w:color w:val="0077AA"/>
          <w:sz w:val="19"/>
          <w:szCs w:val="19"/>
          <w:bdr w:val="none" w:sz="0" w:space="0" w:color="auto" w:frame="1"/>
          <w:lang w:val="en-US"/>
        </w:rPr>
        <w:t>SELECT</w:t>
      </w: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token"/>
          <w:rFonts w:ascii="Consolas" w:eastAsiaTheme="majorEastAsia" w:hAnsi="Consolas" w:cs="Consolas"/>
          <w:color w:val="708090"/>
          <w:sz w:val="19"/>
          <w:szCs w:val="19"/>
          <w:bdr w:val="none" w:sz="0" w:space="0" w:color="auto" w:frame="1"/>
          <w:lang w:val="en-US"/>
        </w:rPr>
        <w:t>/*+ BNL(t1) BKA(t2) */</w:t>
      </w: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token"/>
          <w:rFonts w:ascii="Consolas" w:eastAsiaTheme="majorEastAsia" w:hAnsi="Consolas" w:cs="Consolas"/>
          <w:color w:val="999999"/>
          <w:sz w:val="19"/>
          <w:szCs w:val="19"/>
          <w:bdr w:val="none" w:sz="0" w:space="0" w:color="auto" w:frame="1"/>
          <w:lang w:val="en-US"/>
        </w:rPr>
        <w:t>...</w:t>
      </w:r>
    </w:p>
    <w:p w:rsidR="00527D49" w:rsidRPr="00527D49" w:rsidRDefault="00527D49" w:rsidP="00527D49">
      <w:pPr>
        <w:pStyle w:val="a3"/>
        <w:spacing w:before="0" w:beforeAutospacing="0" w:after="225" w:afterAutospacing="0"/>
        <w:textAlignment w:val="baseline"/>
        <w:rPr>
          <w:rFonts w:ascii="Arial" w:hAnsi="Arial" w:cs="Arial"/>
          <w:color w:val="555555"/>
          <w:sz w:val="21"/>
          <w:szCs w:val="21"/>
          <w:lang w:val="en-US"/>
        </w:rPr>
      </w:pPr>
      <w:r w:rsidRPr="00527D49">
        <w:rPr>
          <w:rFonts w:ascii="Arial" w:hAnsi="Arial" w:cs="Arial"/>
          <w:color w:val="555555"/>
          <w:sz w:val="21"/>
          <w:szCs w:val="21"/>
          <w:lang w:val="en-US"/>
        </w:rPr>
        <w:t>But this is invalid:</w:t>
      </w:r>
    </w:p>
    <w:p w:rsidR="00527D49" w:rsidRPr="00527D49" w:rsidRDefault="00527D49" w:rsidP="00527D49">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Fonts w:ascii="Consolas" w:hAnsi="Consolas" w:cs="Consolas"/>
          <w:color w:val="000000"/>
          <w:sz w:val="19"/>
          <w:szCs w:val="19"/>
          <w:lang w:val="en-US"/>
        </w:rPr>
      </w:pPr>
      <w:r w:rsidRPr="00527D49">
        <w:rPr>
          <w:rStyle w:val="token"/>
          <w:rFonts w:ascii="Consolas" w:eastAsiaTheme="majorEastAsia" w:hAnsi="Consolas" w:cs="Consolas"/>
          <w:color w:val="0077AA"/>
          <w:sz w:val="19"/>
          <w:szCs w:val="19"/>
          <w:bdr w:val="none" w:sz="0" w:space="0" w:color="auto" w:frame="1"/>
          <w:lang w:val="en-US"/>
        </w:rPr>
        <w:t>SELECT</w:t>
      </w: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token"/>
          <w:rFonts w:ascii="Consolas" w:eastAsiaTheme="majorEastAsia" w:hAnsi="Consolas" w:cs="Consolas"/>
          <w:color w:val="708090"/>
          <w:sz w:val="19"/>
          <w:szCs w:val="19"/>
          <w:bdr w:val="none" w:sz="0" w:space="0" w:color="auto" w:frame="1"/>
          <w:lang w:val="en-US"/>
        </w:rPr>
        <w:t>/*+ BNL(t1) */</w:t>
      </w: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token"/>
          <w:rFonts w:ascii="Consolas" w:eastAsiaTheme="majorEastAsia" w:hAnsi="Consolas" w:cs="Consolas"/>
          <w:color w:val="708090"/>
          <w:sz w:val="19"/>
          <w:szCs w:val="19"/>
          <w:bdr w:val="none" w:sz="0" w:space="0" w:color="auto" w:frame="1"/>
          <w:lang w:val="en-US"/>
        </w:rPr>
        <w:t>/* BKA(t2) */</w:t>
      </w: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token"/>
          <w:rFonts w:ascii="Consolas" w:eastAsiaTheme="majorEastAsia" w:hAnsi="Consolas" w:cs="Consolas"/>
          <w:color w:val="999999"/>
          <w:sz w:val="19"/>
          <w:szCs w:val="19"/>
          <w:bdr w:val="none" w:sz="0" w:space="0" w:color="auto" w:frame="1"/>
          <w:lang w:val="en-US"/>
        </w:rPr>
        <w:t>...</w:t>
      </w:r>
    </w:p>
    <w:p w:rsidR="00527D49" w:rsidRPr="00527D49" w:rsidRDefault="00527D49" w:rsidP="00527D49">
      <w:pPr>
        <w:pStyle w:val="a3"/>
        <w:spacing w:before="0" w:beforeAutospacing="0" w:after="225" w:afterAutospacing="0"/>
        <w:textAlignment w:val="baseline"/>
        <w:rPr>
          <w:rFonts w:ascii="Arial" w:hAnsi="Arial" w:cs="Arial"/>
          <w:color w:val="555555"/>
          <w:sz w:val="21"/>
          <w:szCs w:val="21"/>
          <w:lang w:val="en-US"/>
        </w:rPr>
      </w:pPr>
      <w:r w:rsidRPr="00527D49">
        <w:rPr>
          <w:rFonts w:ascii="Arial" w:hAnsi="Arial" w:cs="Arial"/>
          <w:color w:val="555555"/>
          <w:sz w:val="21"/>
          <w:szCs w:val="21"/>
          <w:lang w:val="en-US"/>
        </w:rPr>
        <w:t>When a hint comment contains multiple hints, the possibility of duplicates and conflicts exists. The following general guidelines apply. For specific hint types, additional rules may apply, as indicated in the hint descriptions.</w:t>
      </w:r>
    </w:p>
    <w:p w:rsidR="00527D49" w:rsidRPr="00527D49" w:rsidRDefault="00527D49" w:rsidP="006E0B9E">
      <w:pPr>
        <w:pStyle w:val="a3"/>
        <w:numPr>
          <w:ilvl w:val="0"/>
          <w:numId w:val="158"/>
        </w:numPr>
        <w:spacing w:before="0" w:beforeAutospacing="0" w:after="0" w:afterAutospacing="0"/>
        <w:ind w:left="450"/>
        <w:textAlignment w:val="baseline"/>
        <w:rPr>
          <w:rFonts w:ascii="Arial" w:hAnsi="Arial" w:cs="Arial"/>
          <w:color w:val="555555"/>
          <w:sz w:val="21"/>
          <w:szCs w:val="21"/>
          <w:lang w:val="en-US"/>
        </w:rPr>
      </w:pPr>
      <w:r w:rsidRPr="00527D49">
        <w:rPr>
          <w:rFonts w:ascii="Arial" w:hAnsi="Arial" w:cs="Arial"/>
          <w:color w:val="555555"/>
          <w:sz w:val="21"/>
          <w:szCs w:val="21"/>
          <w:lang w:val="en-US"/>
        </w:rPr>
        <w:t>Duplicate hints: For a hint such as </w:t>
      </w:r>
      <w:r w:rsidRPr="00527D49">
        <w:rPr>
          <w:rStyle w:val="HTML"/>
          <w:rFonts w:eastAsiaTheme="majorEastAsia"/>
          <w:color w:val="000000"/>
          <w:bdr w:val="none" w:sz="0" w:space="0" w:color="auto" w:frame="1"/>
          <w:lang w:val="en-US"/>
        </w:rPr>
        <w:t>/*+ MRR(idx1) MRR(idx1) */</w:t>
      </w:r>
      <w:r w:rsidRPr="00527D49">
        <w:rPr>
          <w:rFonts w:ascii="Arial" w:hAnsi="Arial" w:cs="Arial"/>
          <w:color w:val="555555"/>
          <w:sz w:val="21"/>
          <w:szCs w:val="21"/>
          <w:lang w:val="en-US"/>
        </w:rPr>
        <w:t>, MySQL uses the first hint and issues a warning about the duplicate hint.</w:t>
      </w:r>
    </w:p>
    <w:p w:rsidR="00527D49" w:rsidRPr="00527D49" w:rsidRDefault="00527D49" w:rsidP="006E0B9E">
      <w:pPr>
        <w:pStyle w:val="a3"/>
        <w:numPr>
          <w:ilvl w:val="0"/>
          <w:numId w:val="158"/>
        </w:numPr>
        <w:spacing w:before="0" w:beforeAutospacing="0" w:after="0" w:afterAutospacing="0"/>
        <w:ind w:left="450"/>
        <w:textAlignment w:val="baseline"/>
        <w:rPr>
          <w:rFonts w:ascii="Arial" w:hAnsi="Arial" w:cs="Arial"/>
          <w:color w:val="555555"/>
          <w:sz w:val="21"/>
          <w:szCs w:val="21"/>
          <w:lang w:val="en-US"/>
        </w:rPr>
      </w:pPr>
      <w:r w:rsidRPr="00527D49">
        <w:rPr>
          <w:rFonts w:ascii="Arial" w:hAnsi="Arial" w:cs="Arial"/>
          <w:color w:val="555555"/>
          <w:sz w:val="21"/>
          <w:szCs w:val="21"/>
          <w:lang w:val="en-US"/>
        </w:rPr>
        <w:t>Conflicting hints: For a hint such as </w:t>
      </w:r>
      <w:r w:rsidRPr="00527D49">
        <w:rPr>
          <w:rStyle w:val="HTML"/>
          <w:rFonts w:eastAsiaTheme="majorEastAsia"/>
          <w:color w:val="000000"/>
          <w:bdr w:val="none" w:sz="0" w:space="0" w:color="auto" w:frame="1"/>
          <w:lang w:val="en-US"/>
        </w:rPr>
        <w:t>/*+ MRR(idx1) NO_MRR(idx1) */</w:t>
      </w:r>
      <w:r w:rsidRPr="00527D49">
        <w:rPr>
          <w:rFonts w:ascii="Arial" w:hAnsi="Arial" w:cs="Arial"/>
          <w:color w:val="555555"/>
          <w:sz w:val="21"/>
          <w:szCs w:val="21"/>
          <w:lang w:val="en-US"/>
        </w:rPr>
        <w:t>, MySQL uses the first hint and issues a warning about the second conflicting hint.</w:t>
      </w:r>
    </w:p>
    <w:p w:rsidR="00527D49" w:rsidRPr="00527D49" w:rsidRDefault="00527D49" w:rsidP="00527D49">
      <w:pPr>
        <w:pStyle w:val="a3"/>
        <w:spacing w:before="0" w:beforeAutospacing="0" w:after="0" w:afterAutospacing="0"/>
        <w:textAlignment w:val="baseline"/>
        <w:rPr>
          <w:rFonts w:ascii="Arial" w:hAnsi="Arial" w:cs="Arial"/>
          <w:color w:val="555555"/>
          <w:sz w:val="21"/>
          <w:szCs w:val="21"/>
          <w:lang w:val="en-US"/>
        </w:rPr>
      </w:pPr>
      <w:r w:rsidRPr="00527D49">
        <w:rPr>
          <w:rFonts w:ascii="Arial" w:hAnsi="Arial" w:cs="Arial"/>
          <w:color w:val="555555"/>
          <w:sz w:val="21"/>
          <w:szCs w:val="21"/>
          <w:lang w:val="en-US"/>
        </w:rPr>
        <w:t>Query block names are identifiers and follow the usual rules about what names a</w:t>
      </w:r>
      <w:r w:rsidR="005B120A">
        <w:rPr>
          <w:rFonts w:ascii="Arial" w:hAnsi="Arial" w:cs="Arial"/>
          <w:color w:val="555555"/>
          <w:sz w:val="21"/>
          <w:szCs w:val="21"/>
          <w:lang w:val="en-US"/>
        </w:rPr>
        <w:t xml:space="preserve">re valid and how to quote them </w:t>
      </w:r>
      <w:r w:rsidRPr="00527D49">
        <w:rPr>
          <w:rFonts w:ascii="Arial" w:hAnsi="Arial" w:cs="Arial"/>
          <w:color w:val="555555"/>
          <w:sz w:val="21"/>
          <w:szCs w:val="21"/>
          <w:lang w:val="en-US"/>
        </w:rPr>
        <w:t>.</w:t>
      </w:r>
    </w:p>
    <w:p w:rsidR="00527D49" w:rsidRPr="00527D49" w:rsidRDefault="00527D49" w:rsidP="00527D49">
      <w:pPr>
        <w:pStyle w:val="a3"/>
        <w:spacing w:before="0" w:beforeAutospacing="0" w:after="0" w:afterAutospacing="0"/>
        <w:textAlignment w:val="baseline"/>
        <w:rPr>
          <w:rFonts w:ascii="Arial" w:hAnsi="Arial" w:cs="Arial"/>
          <w:color w:val="555555"/>
          <w:sz w:val="21"/>
          <w:szCs w:val="21"/>
          <w:lang w:val="en-US"/>
        </w:rPr>
      </w:pPr>
      <w:r w:rsidRPr="00527D49">
        <w:rPr>
          <w:rFonts w:ascii="Arial" w:hAnsi="Arial" w:cs="Arial"/>
          <w:color w:val="555555"/>
          <w:sz w:val="21"/>
          <w:szCs w:val="21"/>
          <w:lang w:val="en-US"/>
        </w:rPr>
        <w:t>Hint names, query block names, and strategy names are not case sensitive. References to table and index names follow the usual identifier case sensitivity rules.</w:t>
      </w:r>
    </w:p>
    <w:p w:rsidR="00527D49" w:rsidRPr="00527D49" w:rsidRDefault="00527D49" w:rsidP="00527D49">
      <w:pPr>
        <w:pStyle w:val="4"/>
        <w:spacing w:before="0"/>
        <w:textAlignment w:val="baseline"/>
        <w:rPr>
          <w:rFonts w:ascii="Arial" w:hAnsi="Arial" w:cs="Arial"/>
          <w:color w:val="555555"/>
          <w:sz w:val="26"/>
          <w:szCs w:val="26"/>
          <w:lang w:val="en-US"/>
        </w:rPr>
      </w:pPr>
      <w:bookmarkStart w:id="505" w:name="optimizer-hints-join-order"/>
      <w:bookmarkStart w:id="506" w:name="_Toc57738540"/>
      <w:bookmarkEnd w:id="505"/>
      <w:r w:rsidRPr="00527D49">
        <w:rPr>
          <w:rFonts w:ascii="Arial" w:hAnsi="Arial" w:cs="Arial"/>
          <w:color w:val="555555"/>
          <w:sz w:val="26"/>
          <w:szCs w:val="26"/>
          <w:lang w:val="en-US"/>
        </w:rPr>
        <w:t>Join-Order Optimizer Hints</w:t>
      </w:r>
      <w:bookmarkEnd w:id="506"/>
    </w:p>
    <w:p w:rsidR="00527D49" w:rsidRPr="00527D49" w:rsidRDefault="00527D49" w:rsidP="00527D49">
      <w:pPr>
        <w:pStyle w:val="a3"/>
        <w:spacing w:before="0" w:beforeAutospacing="0" w:after="225" w:afterAutospacing="0"/>
        <w:textAlignment w:val="baseline"/>
        <w:rPr>
          <w:rFonts w:ascii="Arial" w:hAnsi="Arial" w:cs="Arial"/>
          <w:color w:val="555555"/>
          <w:sz w:val="21"/>
          <w:szCs w:val="21"/>
          <w:lang w:val="en-US"/>
        </w:rPr>
      </w:pPr>
      <w:r w:rsidRPr="00527D49">
        <w:rPr>
          <w:rFonts w:ascii="Arial" w:hAnsi="Arial" w:cs="Arial"/>
          <w:color w:val="555555"/>
          <w:sz w:val="21"/>
          <w:szCs w:val="21"/>
          <w:lang w:val="en-US"/>
        </w:rPr>
        <w:t>Join-order hints affect the order in which the optimizer joins tables.</w:t>
      </w:r>
    </w:p>
    <w:p w:rsidR="00527D49" w:rsidRPr="00527D49" w:rsidRDefault="00527D49" w:rsidP="00527D49">
      <w:pPr>
        <w:pStyle w:val="a3"/>
        <w:spacing w:before="0" w:beforeAutospacing="0" w:after="0" w:afterAutospacing="0"/>
        <w:textAlignment w:val="baseline"/>
        <w:rPr>
          <w:rFonts w:ascii="Arial" w:hAnsi="Arial" w:cs="Arial"/>
          <w:color w:val="555555"/>
          <w:sz w:val="21"/>
          <w:szCs w:val="21"/>
          <w:lang w:val="en-US"/>
        </w:rPr>
      </w:pPr>
      <w:r w:rsidRPr="00527D49">
        <w:rPr>
          <w:rFonts w:ascii="Arial" w:hAnsi="Arial" w:cs="Arial"/>
          <w:color w:val="555555"/>
          <w:sz w:val="21"/>
          <w:szCs w:val="21"/>
          <w:lang w:val="en-US"/>
        </w:rPr>
        <w:t>Syntax of the </w:t>
      </w:r>
      <w:hyperlink r:id="rId1264" w:anchor="optimizer-hints-join-order" w:tooltip="Join-Order Optimizer Hints" w:history="1">
        <w:r w:rsidRPr="00527D49">
          <w:rPr>
            <w:rStyle w:val="HTML"/>
            <w:rFonts w:eastAsiaTheme="majorEastAsia"/>
            <w:color w:val="000000"/>
            <w:u w:val="single"/>
            <w:bdr w:val="none" w:sz="0" w:space="0" w:color="auto" w:frame="1"/>
            <w:lang w:val="en-US"/>
          </w:rPr>
          <w:t>JOIN_FIXED_ORDER</w:t>
        </w:r>
      </w:hyperlink>
      <w:r w:rsidRPr="00527D49">
        <w:rPr>
          <w:rFonts w:ascii="Arial" w:hAnsi="Arial" w:cs="Arial"/>
          <w:color w:val="555555"/>
          <w:sz w:val="21"/>
          <w:szCs w:val="21"/>
          <w:lang w:val="en-US"/>
        </w:rPr>
        <w:t> hint:</w:t>
      </w:r>
    </w:p>
    <w:p w:rsidR="00527D49" w:rsidRPr="00527D49" w:rsidRDefault="00527D49" w:rsidP="00527D49">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Fonts w:ascii="Consolas" w:hAnsi="Consolas" w:cs="Consolas"/>
          <w:color w:val="000000"/>
          <w:sz w:val="19"/>
          <w:szCs w:val="19"/>
          <w:lang w:val="en-US"/>
        </w:rPr>
      </w:pPr>
      <w:r w:rsidRPr="00527D49">
        <w:rPr>
          <w:rStyle w:val="a5"/>
          <w:rFonts w:ascii="Consolas" w:hAnsi="Consolas" w:cs="Consolas"/>
          <w:color w:val="000000"/>
          <w:sz w:val="19"/>
          <w:szCs w:val="19"/>
          <w:bdr w:val="none" w:sz="0" w:space="0" w:color="auto" w:frame="1"/>
          <w:lang w:val="en-US"/>
        </w:rPr>
        <w:t>hint_name</w:t>
      </w:r>
      <w:r w:rsidRPr="00527D49">
        <w:rPr>
          <w:rStyle w:val="token"/>
          <w:rFonts w:ascii="Consolas" w:eastAsiaTheme="majorEastAsia" w:hAnsi="Consolas" w:cs="Consolas"/>
          <w:color w:val="999999"/>
          <w:sz w:val="19"/>
          <w:szCs w:val="19"/>
          <w:bdr w:val="none" w:sz="0" w:space="0" w:color="auto" w:frame="1"/>
          <w:lang w:val="en-US"/>
        </w:rPr>
        <w:t>([</w:t>
      </w:r>
      <w:r w:rsidRPr="00527D49">
        <w:rPr>
          <w:rStyle w:val="token"/>
          <w:rFonts w:ascii="Consolas" w:eastAsiaTheme="majorEastAsia" w:hAnsi="Consolas" w:cs="Consolas"/>
          <w:color w:val="EE9900"/>
          <w:sz w:val="19"/>
          <w:szCs w:val="19"/>
          <w:bdr w:val="none" w:sz="0" w:space="0" w:color="auto" w:frame="1"/>
          <w:lang w:val="en-US"/>
        </w:rPr>
        <w:t>@</w:t>
      </w:r>
      <w:r w:rsidRPr="00527D49">
        <w:rPr>
          <w:rStyle w:val="a5"/>
          <w:rFonts w:ascii="Consolas" w:hAnsi="Consolas" w:cs="Consolas"/>
          <w:color w:val="EE9900"/>
          <w:sz w:val="19"/>
          <w:szCs w:val="19"/>
          <w:bdr w:val="none" w:sz="0" w:space="0" w:color="auto" w:frame="1"/>
          <w:lang w:val="en-US"/>
        </w:rPr>
        <w:t>query_block_name</w:t>
      </w:r>
      <w:r w:rsidRPr="00527D49">
        <w:rPr>
          <w:rStyle w:val="token"/>
          <w:rFonts w:ascii="Consolas" w:eastAsiaTheme="majorEastAsia" w:hAnsi="Consolas" w:cs="Consolas"/>
          <w:color w:val="999999"/>
          <w:sz w:val="19"/>
          <w:szCs w:val="19"/>
          <w:bdr w:val="none" w:sz="0" w:space="0" w:color="auto" w:frame="1"/>
          <w:lang w:val="en-US"/>
        </w:rPr>
        <w:t>])</w:t>
      </w:r>
    </w:p>
    <w:p w:rsidR="00527D49" w:rsidRPr="00527D49" w:rsidRDefault="00527D49" w:rsidP="00527D49">
      <w:pPr>
        <w:pStyle w:val="a3"/>
        <w:spacing w:before="0" w:beforeAutospacing="0" w:after="225" w:afterAutospacing="0"/>
        <w:textAlignment w:val="baseline"/>
        <w:rPr>
          <w:rFonts w:ascii="Arial" w:hAnsi="Arial" w:cs="Arial"/>
          <w:color w:val="555555"/>
          <w:sz w:val="21"/>
          <w:szCs w:val="21"/>
          <w:lang w:val="en-US"/>
        </w:rPr>
      </w:pPr>
      <w:r w:rsidRPr="00527D49">
        <w:rPr>
          <w:rFonts w:ascii="Arial" w:hAnsi="Arial" w:cs="Arial"/>
          <w:color w:val="555555"/>
          <w:sz w:val="21"/>
          <w:szCs w:val="21"/>
          <w:lang w:val="en-US"/>
        </w:rPr>
        <w:t>Syntax of other join-order hints:</w:t>
      </w:r>
    </w:p>
    <w:p w:rsidR="00527D49" w:rsidRPr="00527D49" w:rsidRDefault="00527D49" w:rsidP="00527D49">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527D49">
        <w:rPr>
          <w:rStyle w:val="a5"/>
          <w:rFonts w:ascii="Consolas" w:hAnsi="Consolas" w:cs="Consolas"/>
          <w:color w:val="000000"/>
          <w:sz w:val="19"/>
          <w:szCs w:val="19"/>
          <w:bdr w:val="none" w:sz="0" w:space="0" w:color="auto" w:frame="1"/>
          <w:lang w:val="en-US"/>
        </w:rPr>
        <w:t>hint_name</w:t>
      </w:r>
      <w:r w:rsidRPr="00527D49">
        <w:rPr>
          <w:rStyle w:val="token"/>
          <w:rFonts w:ascii="Consolas" w:eastAsiaTheme="majorEastAsia" w:hAnsi="Consolas" w:cs="Consolas"/>
          <w:color w:val="999999"/>
          <w:sz w:val="19"/>
          <w:szCs w:val="19"/>
          <w:bdr w:val="none" w:sz="0" w:space="0" w:color="auto" w:frame="1"/>
          <w:lang w:val="en-US"/>
        </w:rPr>
        <w:t>([</w:t>
      </w:r>
      <w:r w:rsidRPr="00527D49">
        <w:rPr>
          <w:rStyle w:val="token"/>
          <w:rFonts w:ascii="Consolas" w:eastAsiaTheme="majorEastAsia" w:hAnsi="Consolas" w:cs="Consolas"/>
          <w:color w:val="EE9900"/>
          <w:sz w:val="19"/>
          <w:szCs w:val="19"/>
          <w:bdr w:val="none" w:sz="0" w:space="0" w:color="auto" w:frame="1"/>
          <w:lang w:val="en-US"/>
        </w:rPr>
        <w:t>@</w:t>
      </w:r>
      <w:r w:rsidRPr="00527D49">
        <w:rPr>
          <w:rStyle w:val="a5"/>
          <w:rFonts w:ascii="Consolas" w:hAnsi="Consolas" w:cs="Consolas"/>
          <w:color w:val="EE9900"/>
          <w:sz w:val="19"/>
          <w:szCs w:val="19"/>
          <w:bdr w:val="none" w:sz="0" w:space="0" w:color="auto" w:frame="1"/>
          <w:lang w:val="en-US"/>
        </w:rPr>
        <w:t>query_block_name</w:t>
      </w:r>
      <w:r w:rsidRPr="00527D49">
        <w:rPr>
          <w:rStyle w:val="token"/>
          <w:rFonts w:ascii="Consolas" w:eastAsiaTheme="majorEastAsia" w:hAnsi="Consolas" w:cs="Consolas"/>
          <w:color w:val="999999"/>
          <w:sz w:val="19"/>
          <w:szCs w:val="19"/>
          <w:bdr w:val="none" w:sz="0" w:space="0" w:color="auto" w:frame="1"/>
          <w:lang w:val="en-US"/>
        </w:rPr>
        <w:t>]</w:t>
      </w: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a5"/>
          <w:rFonts w:ascii="Consolas" w:hAnsi="Consolas" w:cs="Consolas"/>
          <w:color w:val="000000"/>
          <w:sz w:val="19"/>
          <w:szCs w:val="19"/>
          <w:bdr w:val="none" w:sz="0" w:space="0" w:color="auto" w:frame="1"/>
          <w:lang w:val="en-US"/>
        </w:rPr>
        <w:t>tbl_name</w:t>
      </w: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token"/>
          <w:rFonts w:ascii="Consolas" w:eastAsiaTheme="majorEastAsia" w:hAnsi="Consolas" w:cs="Consolas"/>
          <w:color w:val="999999"/>
          <w:sz w:val="19"/>
          <w:szCs w:val="19"/>
          <w:bdr w:val="none" w:sz="0" w:space="0" w:color="auto" w:frame="1"/>
          <w:lang w:val="en-US"/>
        </w:rPr>
        <w:t>[,</w:t>
      </w: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a5"/>
          <w:rFonts w:ascii="Consolas" w:hAnsi="Consolas" w:cs="Consolas"/>
          <w:color w:val="000000"/>
          <w:sz w:val="19"/>
          <w:szCs w:val="19"/>
          <w:bdr w:val="none" w:sz="0" w:space="0" w:color="auto" w:frame="1"/>
          <w:lang w:val="en-US"/>
        </w:rPr>
        <w:t>tbl_name</w:t>
      </w:r>
      <w:r w:rsidRPr="00527D49">
        <w:rPr>
          <w:rStyle w:val="token"/>
          <w:rFonts w:ascii="Consolas" w:eastAsiaTheme="majorEastAsia" w:hAnsi="Consolas" w:cs="Consolas"/>
          <w:color w:val="999999"/>
          <w:sz w:val="19"/>
          <w:szCs w:val="19"/>
          <w:bdr w:val="none" w:sz="0" w:space="0" w:color="auto" w:frame="1"/>
          <w:lang w:val="en-US"/>
        </w:rPr>
        <w:t>]</w:t>
      </w: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token"/>
          <w:rFonts w:ascii="Consolas" w:eastAsiaTheme="majorEastAsia" w:hAnsi="Consolas" w:cs="Consolas"/>
          <w:color w:val="999999"/>
          <w:sz w:val="19"/>
          <w:szCs w:val="19"/>
          <w:bdr w:val="none" w:sz="0" w:space="0" w:color="auto" w:frame="1"/>
          <w:lang w:val="en-US"/>
        </w:rPr>
        <w:t>...)</w:t>
      </w:r>
    </w:p>
    <w:p w:rsidR="00527D49" w:rsidRPr="00527D49" w:rsidRDefault="00527D49" w:rsidP="00527D49">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Fonts w:ascii="Consolas" w:hAnsi="Consolas" w:cs="Consolas"/>
          <w:color w:val="000000"/>
          <w:sz w:val="19"/>
          <w:szCs w:val="19"/>
          <w:lang w:val="en-US"/>
        </w:rPr>
      </w:pPr>
      <w:r w:rsidRPr="00527D49">
        <w:rPr>
          <w:rStyle w:val="a5"/>
          <w:rFonts w:ascii="Consolas" w:hAnsi="Consolas" w:cs="Consolas"/>
          <w:color w:val="000000"/>
          <w:sz w:val="19"/>
          <w:szCs w:val="19"/>
          <w:bdr w:val="none" w:sz="0" w:space="0" w:color="auto" w:frame="1"/>
          <w:lang w:val="en-US"/>
        </w:rPr>
        <w:t>hint_name</w:t>
      </w:r>
      <w:r w:rsidRPr="00527D49">
        <w:rPr>
          <w:rStyle w:val="token"/>
          <w:rFonts w:ascii="Consolas" w:eastAsiaTheme="majorEastAsia" w:hAnsi="Consolas" w:cs="Consolas"/>
          <w:color w:val="999999"/>
          <w:sz w:val="19"/>
          <w:szCs w:val="19"/>
          <w:bdr w:val="none" w:sz="0" w:space="0" w:color="auto" w:frame="1"/>
          <w:lang w:val="en-US"/>
        </w:rPr>
        <w:t>(</w:t>
      </w:r>
      <w:r w:rsidRPr="00527D49">
        <w:rPr>
          <w:rStyle w:val="a5"/>
          <w:rFonts w:ascii="Consolas" w:hAnsi="Consolas" w:cs="Consolas"/>
          <w:color w:val="000000"/>
          <w:sz w:val="19"/>
          <w:szCs w:val="19"/>
          <w:bdr w:val="none" w:sz="0" w:space="0" w:color="auto" w:frame="1"/>
          <w:lang w:val="en-US"/>
        </w:rPr>
        <w:t>tbl_name</w:t>
      </w:r>
      <w:r w:rsidRPr="00527D49">
        <w:rPr>
          <w:rStyle w:val="token"/>
          <w:rFonts w:ascii="Consolas" w:eastAsiaTheme="majorEastAsia" w:hAnsi="Consolas" w:cs="Consolas"/>
          <w:color w:val="999999"/>
          <w:sz w:val="19"/>
          <w:szCs w:val="19"/>
          <w:bdr w:val="none" w:sz="0" w:space="0" w:color="auto" w:frame="1"/>
          <w:lang w:val="en-US"/>
        </w:rPr>
        <w:t>[</w:t>
      </w:r>
      <w:r w:rsidRPr="00527D49">
        <w:rPr>
          <w:rStyle w:val="token"/>
          <w:rFonts w:ascii="Consolas" w:eastAsiaTheme="majorEastAsia" w:hAnsi="Consolas" w:cs="Consolas"/>
          <w:color w:val="EE9900"/>
          <w:sz w:val="19"/>
          <w:szCs w:val="19"/>
          <w:bdr w:val="none" w:sz="0" w:space="0" w:color="auto" w:frame="1"/>
          <w:lang w:val="en-US"/>
        </w:rPr>
        <w:t>@</w:t>
      </w:r>
      <w:r w:rsidRPr="00527D49">
        <w:rPr>
          <w:rStyle w:val="a5"/>
          <w:rFonts w:ascii="Consolas" w:hAnsi="Consolas" w:cs="Consolas"/>
          <w:color w:val="EE9900"/>
          <w:sz w:val="19"/>
          <w:szCs w:val="19"/>
          <w:bdr w:val="none" w:sz="0" w:space="0" w:color="auto" w:frame="1"/>
          <w:lang w:val="en-US"/>
        </w:rPr>
        <w:t>query_block_name</w:t>
      </w:r>
      <w:r w:rsidRPr="00527D49">
        <w:rPr>
          <w:rStyle w:val="token"/>
          <w:rFonts w:ascii="Consolas" w:eastAsiaTheme="majorEastAsia" w:hAnsi="Consolas" w:cs="Consolas"/>
          <w:color w:val="999999"/>
          <w:sz w:val="19"/>
          <w:szCs w:val="19"/>
          <w:bdr w:val="none" w:sz="0" w:space="0" w:color="auto" w:frame="1"/>
          <w:lang w:val="en-US"/>
        </w:rPr>
        <w:t>]</w:t>
      </w: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token"/>
          <w:rFonts w:ascii="Consolas" w:eastAsiaTheme="majorEastAsia" w:hAnsi="Consolas" w:cs="Consolas"/>
          <w:color w:val="999999"/>
          <w:sz w:val="19"/>
          <w:szCs w:val="19"/>
          <w:bdr w:val="none" w:sz="0" w:space="0" w:color="auto" w:frame="1"/>
          <w:lang w:val="en-US"/>
        </w:rPr>
        <w:t>[,</w:t>
      </w: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a5"/>
          <w:rFonts w:ascii="Consolas" w:hAnsi="Consolas" w:cs="Consolas"/>
          <w:color w:val="000000"/>
          <w:sz w:val="19"/>
          <w:szCs w:val="19"/>
          <w:bdr w:val="none" w:sz="0" w:space="0" w:color="auto" w:frame="1"/>
          <w:lang w:val="en-US"/>
        </w:rPr>
        <w:t>tbl_name</w:t>
      </w:r>
      <w:r w:rsidRPr="00527D49">
        <w:rPr>
          <w:rStyle w:val="token"/>
          <w:rFonts w:ascii="Consolas" w:eastAsiaTheme="majorEastAsia" w:hAnsi="Consolas" w:cs="Consolas"/>
          <w:color w:val="999999"/>
          <w:sz w:val="19"/>
          <w:szCs w:val="19"/>
          <w:bdr w:val="none" w:sz="0" w:space="0" w:color="auto" w:frame="1"/>
          <w:lang w:val="en-US"/>
        </w:rPr>
        <w:t>[</w:t>
      </w:r>
      <w:r w:rsidRPr="00527D49">
        <w:rPr>
          <w:rStyle w:val="token"/>
          <w:rFonts w:ascii="Consolas" w:eastAsiaTheme="majorEastAsia" w:hAnsi="Consolas" w:cs="Consolas"/>
          <w:color w:val="EE9900"/>
          <w:sz w:val="19"/>
          <w:szCs w:val="19"/>
          <w:bdr w:val="none" w:sz="0" w:space="0" w:color="auto" w:frame="1"/>
          <w:lang w:val="en-US"/>
        </w:rPr>
        <w:t>@</w:t>
      </w:r>
      <w:r w:rsidRPr="00527D49">
        <w:rPr>
          <w:rStyle w:val="a5"/>
          <w:rFonts w:ascii="Consolas" w:hAnsi="Consolas" w:cs="Consolas"/>
          <w:color w:val="EE9900"/>
          <w:sz w:val="19"/>
          <w:szCs w:val="19"/>
          <w:bdr w:val="none" w:sz="0" w:space="0" w:color="auto" w:frame="1"/>
          <w:lang w:val="en-US"/>
        </w:rPr>
        <w:t>query_block_name</w:t>
      </w:r>
      <w:r w:rsidRPr="00527D49">
        <w:rPr>
          <w:rStyle w:val="token"/>
          <w:rFonts w:ascii="Consolas" w:eastAsiaTheme="majorEastAsia" w:hAnsi="Consolas" w:cs="Consolas"/>
          <w:color w:val="999999"/>
          <w:sz w:val="19"/>
          <w:szCs w:val="19"/>
          <w:bdr w:val="none" w:sz="0" w:space="0" w:color="auto" w:frame="1"/>
          <w:lang w:val="en-US"/>
        </w:rPr>
        <w:t>]]</w:t>
      </w: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token"/>
          <w:rFonts w:ascii="Consolas" w:eastAsiaTheme="majorEastAsia" w:hAnsi="Consolas" w:cs="Consolas"/>
          <w:color w:val="999999"/>
          <w:sz w:val="19"/>
          <w:szCs w:val="19"/>
          <w:bdr w:val="none" w:sz="0" w:space="0" w:color="auto" w:frame="1"/>
          <w:lang w:val="en-US"/>
        </w:rPr>
        <w:t>...)</w:t>
      </w:r>
    </w:p>
    <w:p w:rsidR="00527D49" w:rsidRPr="00527D49" w:rsidRDefault="00527D49" w:rsidP="00527D49">
      <w:pPr>
        <w:pStyle w:val="a3"/>
        <w:spacing w:before="0" w:beforeAutospacing="0" w:after="225" w:afterAutospacing="0"/>
        <w:textAlignment w:val="baseline"/>
        <w:rPr>
          <w:rFonts w:ascii="Arial" w:hAnsi="Arial" w:cs="Arial"/>
          <w:color w:val="555555"/>
          <w:sz w:val="21"/>
          <w:szCs w:val="21"/>
          <w:lang w:val="en-US"/>
        </w:rPr>
      </w:pPr>
      <w:r w:rsidRPr="00527D49">
        <w:rPr>
          <w:rFonts w:ascii="Arial" w:hAnsi="Arial" w:cs="Arial"/>
          <w:color w:val="555555"/>
          <w:sz w:val="21"/>
          <w:szCs w:val="21"/>
          <w:lang w:val="en-US"/>
        </w:rPr>
        <w:t>The syntax refers to these terms:</w:t>
      </w:r>
    </w:p>
    <w:p w:rsidR="00527D49" w:rsidRPr="00527D49" w:rsidRDefault="00527D49" w:rsidP="006E0B9E">
      <w:pPr>
        <w:pStyle w:val="a3"/>
        <w:numPr>
          <w:ilvl w:val="0"/>
          <w:numId w:val="159"/>
        </w:numPr>
        <w:spacing w:before="0" w:beforeAutospacing="0" w:after="0" w:afterAutospacing="0"/>
        <w:ind w:left="450"/>
        <w:textAlignment w:val="baseline"/>
        <w:rPr>
          <w:rFonts w:ascii="Arial" w:hAnsi="Arial" w:cs="Arial"/>
          <w:color w:val="555555"/>
          <w:sz w:val="21"/>
          <w:szCs w:val="21"/>
          <w:lang w:val="en-US"/>
        </w:rPr>
      </w:pPr>
      <w:r w:rsidRPr="00527D49">
        <w:rPr>
          <w:rStyle w:val="HTML"/>
          <w:rFonts w:eastAsiaTheme="majorEastAsia"/>
          <w:b/>
          <w:bCs/>
          <w:i/>
          <w:iCs/>
          <w:color w:val="555555"/>
          <w:bdr w:val="none" w:sz="0" w:space="0" w:color="auto" w:frame="1"/>
          <w:lang w:val="en-US"/>
        </w:rPr>
        <w:t>hint_name</w:t>
      </w:r>
      <w:r w:rsidRPr="00527D49">
        <w:rPr>
          <w:rFonts w:ascii="Arial" w:hAnsi="Arial" w:cs="Arial"/>
          <w:color w:val="555555"/>
          <w:sz w:val="21"/>
          <w:szCs w:val="21"/>
          <w:lang w:val="en-US"/>
        </w:rPr>
        <w:t>: These hint names are permitted:</w:t>
      </w:r>
    </w:p>
    <w:p w:rsidR="00527D49" w:rsidRDefault="00856AE5" w:rsidP="006E0B9E">
      <w:pPr>
        <w:pStyle w:val="a3"/>
        <w:numPr>
          <w:ilvl w:val="1"/>
          <w:numId w:val="159"/>
        </w:numPr>
        <w:spacing w:before="0" w:beforeAutospacing="0" w:after="0" w:afterAutospacing="0"/>
        <w:ind w:left="900"/>
        <w:textAlignment w:val="baseline"/>
        <w:rPr>
          <w:rFonts w:ascii="Arial" w:hAnsi="Arial" w:cs="Arial"/>
          <w:color w:val="555555"/>
          <w:sz w:val="21"/>
          <w:szCs w:val="21"/>
        </w:rPr>
      </w:pPr>
      <w:hyperlink r:id="rId1265" w:anchor="optimizer-hints-join-order" w:tooltip="Join-Order Optimizer Hints" w:history="1">
        <w:r w:rsidR="00527D49" w:rsidRPr="00527D49">
          <w:rPr>
            <w:rStyle w:val="HTML"/>
            <w:rFonts w:eastAsiaTheme="majorEastAsia"/>
            <w:color w:val="000000"/>
            <w:u w:val="single"/>
            <w:bdr w:val="none" w:sz="0" w:space="0" w:color="auto" w:frame="1"/>
            <w:lang w:val="en-US"/>
          </w:rPr>
          <w:t>JOIN_FIXED_ORDER</w:t>
        </w:r>
      </w:hyperlink>
      <w:r w:rsidR="00527D49" w:rsidRPr="00527D49">
        <w:rPr>
          <w:rFonts w:ascii="Arial" w:hAnsi="Arial" w:cs="Arial"/>
          <w:color w:val="555555"/>
          <w:sz w:val="21"/>
          <w:szCs w:val="21"/>
          <w:lang w:val="en-US"/>
        </w:rPr>
        <w:t>: Force the optimizer to join tables using the order in which they appear in the </w:t>
      </w:r>
      <w:r w:rsidR="00527D49" w:rsidRPr="00527D49">
        <w:rPr>
          <w:rStyle w:val="HTML"/>
          <w:rFonts w:eastAsiaTheme="majorEastAsia"/>
          <w:color w:val="000000"/>
          <w:bdr w:val="none" w:sz="0" w:space="0" w:color="auto" w:frame="1"/>
          <w:lang w:val="en-US"/>
        </w:rPr>
        <w:t>FROM</w:t>
      </w:r>
      <w:r w:rsidR="00527D49" w:rsidRPr="00527D49">
        <w:rPr>
          <w:rFonts w:ascii="Arial" w:hAnsi="Arial" w:cs="Arial"/>
          <w:color w:val="555555"/>
          <w:sz w:val="21"/>
          <w:szCs w:val="21"/>
          <w:lang w:val="en-US"/>
        </w:rPr>
        <w:t xml:space="preserve"> clause. </w:t>
      </w:r>
      <w:r w:rsidR="00527D49">
        <w:rPr>
          <w:rFonts w:ascii="Arial" w:hAnsi="Arial" w:cs="Arial"/>
          <w:color w:val="555555"/>
          <w:sz w:val="21"/>
          <w:szCs w:val="21"/>
        </w:rPr>
        <w:t>This is the same as specifying </w:t>
      </w:r>
      <w:r w:rsidR="00527D49">
        <w:rPr>
          <w:rStyle w:val="HTML"/>
          <w:rFonts w:eastAsiaTheme="majorEastAsia"/>
          <w:color w:val="000000"/>
          <w:bdr w:val="none" w:sz="0" w:space="0" w:color="auto" w:frame="1"/>
        </w:rPr>
        <w:t>SELECT STRAIGHT_JOIN</w:t>
      </w:r>
      <w:r w:rsidR="00527D49">
        <w:rPr>
          <w:rFonts w:ascii="Arial" w:hAnsi="Arial" w:cs="Arial"/>
          <w:color w:val="555555"/>
          <w:sz w:val="21"/>
          <w:szCs w:val="21"/>
        </w:rPr>
        <w:t>.</w:t>
      </w:r>
    </w:p>
    <w:p w:rsidR="00527D49" w:rsidRPr="00527D49" w:rsidRDefault="00856AE5" w:rsidP="006E0B9E">
      <w:pPr>
        <w:pStyle w:val="a3"/>
        <w:numPr>
          <w:ilvl w:val="1"/>
          <w:numId w:val="159"/>
        </w:numPr>
        <w:spacing w:before="0" w:beforeAutospacing="0" w:after="0" w:afterAutospacing="0"/>
        <w:ind w:left="900"/>
        <w:textAlignment w:val="baseline"/>
        <w:rPr>
          <w:rFonts w:ascii="Arial" w:hAnsi="Arial" w:cs="Arial"/>
          <w:color w:val="555555"/>
          <w:sz w:val="21"/>
          <w:szCs w:val="21"/>
          <w:lang w:val="en-US"/>
        </w:rPr>
      </w:pPr>
      <w:hyperlink r:id="rId1266" w:anchor="optimizer-hints-join-order" w:tooltip="Join-Order Optimizer Hints" w:history="1">
        <w:r w:rsidR="00527D49" w:rsidRPr="00527D49">
          <w:rPr>
            <w:rStyle w:val="HTML"/>
            <w:rFonts w:eastAsiaTheme="majorEastAsia"/>
            <w:color w:val="000000"/>
            <w:u w:val="single"/>
            <w:bdr w:val="none" w:sz="0" w:space="0" w:color="auto" w:frame="1"/>
            <w:lang w:val="en-US"/>
          </w:rPr>
          <w:t>JOIN_ORDER</w:t>
        </w:r>
      </w:hyperlink>
      <w:r w:rsidR="00527D49" w:rsidRPr="00527D49">
        <w:rPr>
          <w:rFonts w:ascii="Arial" w:hAnsi="Arial" w:cs="Arial"/>
          <w:color w:val="555555"/>
          <w:sz w:val="21"/>
          <w:szCs w:val="21"/>
          <w:lang w:val="en-US"/>
        </w:rPr>
        <w:t>: Instruct the optimizer to join tables using the specified table order. The hint applies to the named tables. The optimizer may place tables that are not named anywhere in the join order, including between specified tables.</w:t>
      </w:r>
    </w:p>
    <w:p w:rsidR="00527D49" w:rsidRPr="00527D49" w:rsidRDefault="00856AE5" w:rsidP="006E0B9E">
      <w:pPr>
        <w:pStyle w:val="a3"/>
        <w:numPr>
          <w:ilvl w:val="1"/>
          <w:numId w:val="159"/>
        </w:numPr>
        <w:spacing w:before="0" w:beforeAutospacing="0" w:after="0" w:afterAutospacing="0"/>
        <w:ind w:left="900"/>
        <w:textAlignment w:val="baseline"/>
        <w:rPr>
          <w:rFonts w:ascii="Arial" w:hAnsi="Arial" w:cs="Arial"/>
          <w:color w:val="555555"/>
          <w:sz w:val="21"/>
          <w:szCs w:val="21"/>
          <w:lang w:val="en-US"/>
        </w:rPr>
      </w:pPr>
      <w:hyperlink r:id="rId1267" w:anchor="optimizer-hints-join-order" w:tooltip="Join-Order Optimizer Hints" w:history="1">
        <w:r w:rsidR="00527D49" w:rsidRPr="00527D49">
          <w:rPr>
            <w:rStyle w:val="HTML"/>
            <w:rFonts w:eastAsiaTheme="majorEastAsia"/>
            <w:color w:val="000000"/>
            <w:u w:val="single"/>
            <w:bdr w:val="none" w:sz="0" w:space="0" w:color="auto" w:frame="1"/>
            <w:lang w:val="en-US"/>
          </w:rPr>
          <w:t>JOIN_PREFIX</w:t>
        </w:r>
      </w:hyperlink>
      <w:r w:rsidR="00527D49" w:rsidRPr="00527D49">
        <w:rPr>
          <w:rFonts w:ascii="Arial" w:hAnsi="Arial" w:cs="Arial"/>
          <w:color w:val="555555"/>
          <w:sz w:val="21"/>
          <w:szCs w:val="21"/>
          <w:lang w:val="en-US"/>
        </w:rPr>
        <w:t>: Instruct the optimizer to join tables using the specified table order for the first tables of the join execution plan. The hint applies to the named tables. The optimizer places all other tables after the named tables.</w:t>
      </w:r>
    </w:p>
    <w:p w:rsidR="00527D49" w:rsidRPr="00527D49" w:rsidRDefault="00856AE5" w:rsidP="006E0B9E">
      <w:pPr>
        <w:pStyle w:val="a3"/>
        <w:numPr>
          <w:ilvl w:val="1"/>
          <w:numId w:val="159"/>
        </w:numPr>
        <w:spacing w:before="0" w:beforeAutospacing="0" w:after="0" w:afterAutospacing="0"/>
        <w:ind w:left="900"/>
        <w:textAlignment w:val="baseline"/>
        <w:rPr>
          <w:rFonts w:ascii="Arial" w:hAnsi="Arial" w:cs="Arial"/>
          <w:color w:val="555555"/>
          <w:sz w:val="21"/>
          <w:szCs w:val="21"/>
          <w:lang w:val="en-US"/>
        </w:rPr>
      </w:pPr>
      <w:hyperlink r:id="rId1268" w:anchor="optimizer-hints-join-order" w:tooltip="Join-Order Optimizer Hints" w:history="1">
        <w:r w:rsidR="00527D49" w:rsidRPr="00527D49">
          <w:rPr>
            <w:rStyle w:val="HTML"/>
            <w:rFonts w:eastAsiaTheme="majorEastAsia"/>
            <w:color w:val="000000"/>
            <w:u w:val="single"/>
            <w:bdr w:val="none" w:sz="0" w:space="0" w:color="auto" w:frame="1"/>
            <w:lang w:val="en-US"/>
          </w:rPr>
          <w:t>JOIN_SUFFIX</w:t>
        </w:r>
      </w:hyperlink>
      <w:r w:rsidR="00527D49" w:rsidRPr="00527D49">
        <w:rPr>
          <w:rFonts w:ascii="Arial" w:hAnsi="Arial" w:cs="Arial"/>
          <w:color w:val="555555"/>
          <w:sz w:val="21"/>
          <w:szCs w:val="21"/>
          <w:lang w:val="en-US"/>
        </w:rPr>
        <w:t>: Instruct the optimizer to join tables using the specified table order for the last tables of the join execution plan. The hint applies to the named tables. The optimizer places all other tables before the named tables.</w:t>
      </w:r>
    </w:p>
    <w:p w:rsidR="00527D49" w:rsidRPr="00527D49" w:rsidRDefault="00527D49" w:rsidP="006E0B9E">
      <w:pPr>
        <w:pStyle w:val="a3"/>
        <w:numPr>
          <w:ilvl w:val="0"/>
          <w:numId w:val="159"/>
        </w:numPr>
        <w:spacing w:before="0" w:beforeAutospacing="0" w:after="0" w:afterAutospacing="0"/>
        <w:ind w:left="450"/>
        <w:textAlignment w:val="baseline"/>
        <w:rPr>
          <w:rFonts w:ascii="Arial" w:hAnsi="Arial" w:cs="Arial"/>
          <w:color w:val="555555"/>
          <w:sz w:val="21"/>
          <w:szCs w:val="21"/>
          <w:lang w:val="en-US"/>
        </w:rPr>
      </w:pPr>
      <w:r w:rsidRPr="00527D49">
        <w:rPr>
          <w:rStyle w:val="HTML"/>
          <w:rFonts w:eastAsiaTheme="majorEastAsia"/>
          <w:b/>
          <w:bCs/>
          <w:i/>
          <w:iCs/>
          <w:color w:val="555555"/>
          <w:bdr w:val="none" w:sz="0" w:space="0" w:color="auto" w:frame="1"/>
          <w:lang w:val="en-US"/>
        </w:rPr>
        <w:t>tbl_name</w:t>
      </w:r>
      <w:r w:rsidRPr="00527D49">
        <w:rPr>
          <w:rFonts w:ascii="Arial" w:hAnsi="Arial" w:cs="Arial"/>
          <w:color w:val="555555"/>
          <w:sz w:val="21"/>
          <w:szCs w:val="21"/>
          <w:lang w:val="en-US"/>
        </w:rPr>
        <w:t>: The name of a table used in the statement. A hint that names tables applies to all tables that it names. The </w:t>
      </w:r>
      <w:hyperlink r:id="rId1269" w:anchor="optimizer-hints-join-order" w:tooltip="Join-Order Optimizer Hints" w:history="1">
        <w:r w:rsidRPr="00527D49">
          <w:rPr>
            <w:rStyle w:val="HTML"/>
            <w:rFonts w:eastAsiaTheme="majorEastAsia"/>
            <w:color w:val="000000"/>
            <w:u w:val="single"/>
            <w:bdr w:val="none" w:sz="0" w:space="0" w:color="auto" w:frame="1"/>
            <w:lang w:val="en-US"/>
          </w:rPr>
          <w:t>JOIN_FIXED_ORDER</w:t>
        </w:r>
      </w:hyperlink>
      <w:r w:rsidRPr="00527D49">
        <w:rPr>
          <w:rFonts w:ascii="Arial" w:hAnsi="Arial" w:cs="Arial"/>
          <w:color w:val="555555"/>
          <w:sz w:val="21"/>
          <w:szCs w:val="21"/>
          <w:lang w:val="en-US"/>
        </w:rPr>
        <w:t> hint names no tables and applies to all tables in the </w:t>
      </w:r>
      <w:r w:rsidRPr="00527D49">
        <w:rPr>
          <w:rStyle w:val="HTML"/>
          <w:rFonts w:eastAsiaTheme="majorEastAsia"/>
          <w:color w:val="000000"/>
          <w:bdr w:val="none" w:sz="0" w:space="0" w:color="auto" w:frame="1"/>
          <w:lang w:val="en-US"/>
        </w:rPr>
        <w:t>FROM</w:t>
      </w:r>
      <w:r w:rsidRPr="00527D49">
        <w:rPr>
          <w:rFonts w:ascii="Arial" w:hAnsi="Arial" w:cs="Arial"/>
          <w:color w:val="555555"/>
          <w:sz w:val="21"/>
          <w:szCs w:val="21"/>
          <w:lang w:val="en-US"/>
        </w:rPr>
        <w:t> clause of the query block in which it occurs.</w:t>
      </w:r>
    </w:p>
    <w:p w:rsidR="00527D49" w:rsidRPr="00527D49" w:rsidRDefault="00527D49" w:rsidP="00527D49">
      <w:pPr>
        <w:pStyle w:val="a3"/>
        <w:spacing w:before="0" w:beforeAutospacing="0" w:after="225" w:afterAutospacing="0"/>
        <w:ind w:left="450"/>
        <w:textAlignment w:val="baseline"/>
        <w:rPr>
          <w:rFonts w:ascii="Arial" w:hAnsi="Arial" w:cs="Arial"/>
          <w:color w:val="555555"/>
          <w:sz w:val="21"/>
          <w:szCs w:val="21"/>
          <w:lang w:val="en-US"/>
        </w:rPr>
      </w:pPr>
      <w:r w:rsidRPr="00527D49">
        <w:rPr>
          <w:rFonts w:ascii="Arial" w:hAnsi="Arial" w:cs="Arial"/>
          <w:color w:val="555555"/>
          <w:sz w:val="21"/>
          <w:szCs w:val="21"/>
          <w:lang w:val="en-US"/>
        </w:rPr>
        <w:t>If a table has an alias, hints must refer to the alias, not the table name.</w:t>
      </w:r>
    </w:p>
    <w:p w:rsidR="00527D49" w:rsidRPr="00527D49" w:rsidRDefault="00527D49" w:rsidP="00527D49">
      <w:pPr>
        <w:pStyle w:val="a3"/>
        <w:spacing w:before="0" w:beforeAutospacing="0" w:after="225" w:afterAutospacing="0"/>
        <w:ind w:left="450"/>
        <w:textAlignment w:val="baseline"/>
        <w:rPr>
          <w:rFonts w:ascii="Arial" w:hAnsi="Arial" w:cs="Arial"/>
          <w:color w:val="555555"/>
          <w:sz w:val="21"/>
          <w:szCs w:val="21"/>
          <w:lang w:val="en-US"/>
        </w:rPr>
      </w:pPr>
      <w:r w:rsidRPr="00527D49">
        <w:rPr>
          <w:rFonts w:ascii="Arial" w:hAnsi="Arial" w:cs="Arial"/>
          <w:color w:val="555555"/>
          <w:sz w:val="21"/>
          <w:szCs w:val="21"/>
          <w:lang w:val="en-US"/>
        </w:rPr>
        <w:t>Table names in hints cannot be qualified with schema names.</w:t>
      </w:r>
    </w:p>
    <w:p w:rsidR="00527D49" w:rsidRPr="00527D49" w:rsidRDefault="00527D49" w:rsidP="006E0B9E">
      <w:pPr>
        <w:pStyle w:val="a3"/>
        <w:numPr>
          <w:ilvl w:val="0"/>
          <w:numId w:val="159"/>
        </w:numPr>
        <w:spacing w:before="0" w:beforeAutospacing="0" w:after="0" w:afterAutospacing="0"/>
        <w:ind w:left="450"/>
        <w:textAlignment w:val="baseline"/>
        <w:rPr>
          <w:rFonts w:ascii="Arial" w:hAnsi="Arial" w:cs="Arial"/>
          <w:color w:val="555555"/>
          <w:sz w:val="21"/>
          <w:szCs w:val="21"/>
          <w:lang w:val="en-US"/>
        </w:rPr>
      </w:pPr>
      <w:r w:rsidRPr="00527D49">
        <w:rPr>
          <w:rStyle w:val="HTML"/>
          <w:rFonts w:eastAsiaTheme="majorEastAsia"/>
          <w:b/>
          <w:bCs/>
          <w:i/>
          <w:iCs/>
          <w:color w:val="555555"/>
          <w:bdr w:val="none" w:sz="0" w:space="0" w:color="auto" w:frame="1"/>
          <w:lang w:val="en-US"/>
        </w:rPr>
        <w:t>query_block_name</w:t>
      </w:r>
      <w:r w:rsidRPr="00527D49">
        <w:rPr>
          <w:rFonts w:ascii="Arial" w:hAnsi="Arial" w:cs="Arial"/>
          <w:color w:val="555555"/>
          <w:sz w:val="21"/>
          <w:szCs w:val="21"/>
          <w:lang w:val="en-US"/>
        </w:rPr>
        <w:t>: The query block to which the hint applies. If the hint includes no leading </w:t>
      </w:r>
      <w:r w:rsidRPr="00527D49">
        <w:rPr>
          <w:rStyle w:val="HTML"/>
          <w:rFonts w:eastAsiaTheme="majorEastAsia"/>
          <w:color w:val="000000"/>
          <w:bdr w:val="none" w:sz="0" w:space="0" w:color="auto" w:frame="1"/>
          <w:lang w:val="en-US"/>
        </w:rPr>
        <w:t>@</w:t>
      </w:r>
      <w:r w:rsidRPr="00527D49">
        <w:rPr>
          <w:rStyle w:val="HTML"/>
          <w:rFonts w:eastAsiaTheme="majorEastAsia"/>
          <w:b/>
          <w:bCs/>
          <w:i/>
          <w:iCs/>
          <w:color w:val="000000"/>
          <w:sz w:val="19"/>
          <w:szCs w:val="19"/>
          <w:bdr w:val="none" w:sz="0" w:space="0" w:color="auto" w:frame="1"/>
          <w:lang w:val="en-US"/>
        </w:rPr>
        <w:t>query_block_name</w:t>
      </w:r>
      <w:r w:rsidRPr="00527D49">
        <w:rPr>
          <w:rFonts w:ascii="Arial" w:hAnsi="Arial" w:cs="Arial"/>
          <w:color w:val="555555"/>
          <w:sz w:val="21"/>
          <w:szCs w:val="21"/>
          <w:lang w:val="en-US"/>
        </w:rPr>
        <w:t>, the hint applies to the query block in which it occurs. For </w:t>
      </w:r>
      <w:r w:rsidRPr="00527D49">
        <w:rPr>
          <w:rStyle w:val="HTML"/>
          <w:rFonts w:eastAsiaTheme="majorEastAsia"/>
          <w:b/>
          <w:bCs/>
          <w:i/>
          <w:iCs/>
          <w:color w:val="000000"/>
          <w:sz w:val="19"/>
          <w:szCs w:val="19"/>
          <w:bdr w:val="none" w:sz="0" w:space="0" w:color="auto" w:frame="1"/>
          <w:lang w:val="en-US"/>
        </w:rPr>
        <w:t>tbl_name</w:t>
      </w:r>
      <w:r w:rsidRPr="00527D49">
        <w:rPr>
          <w:rStyle w:val="HTML"/>
          <w:rFonts w:eastAsiaTheme="majorEastAsia"/>
          <w:color w:val="000000"/>
          <w:bdr w:val="none" w:sz="0" w:space="0" w:color="auto" w:frame="1"/>
          <w:lang w:val="en-US"/>
        </w:rPr>
        <w:t>@</w:t>
      </w:r>
      <w:r w:rsidRPr="00527D49">
        <w:rPr>
          <w:rStyle w:val="HTML"/>
          <w:rFonts w:eastAsiaTheme="majorEastAsia"/>
          <w:b/>
          <w:bCs/>
          <w:i/>
          <w:iCs/>
          <w:color w:val="000000"/>
          <w:sz w:val="19"/>
          <w:szCs w:val="19"/>
          <w:bdr w:val="none" w:sz="0" w:space="0" w:color="auto" w:frame="1"/>
          <w:lang w:val="en-US"/>
        </w:rPr>
        <w:t>query_block_name</w:t>
      </w:r>
      <w:r w:rsidRPr="00527D49">
        <w:rPr>
          <w:rFonts w:ascii="Arial" w:hAnsi="Arial" w:cs="Arial"/>
          <w:color w:val="555555"/>
          <w:sz w:val="21"/>
          <w:szCs w:val="21"/>
          <w:lang w:val="en-US"/>
        </w:rPr>
        <w:t> syntax, the hint applies to the named table in the named query block. To assign a name to a query block, see </w:t>
      </w:r>
      <w:hyperlink r:id="rId1270" w:anchor="optimizer-hints-query-block-naming" w:tooltip="Optimizer Hints for Naming Query Blocks" w:history="1">
        <w:r w:rsidRPr="00527D49">
          <w:rPr>
            <w:rStyle w:val="a4"/>
            <w:rFonts w:ascii="Arial" w:hAnsi="Arial" w:cs="Arial"/>
            <w:color w:val="0074A3"/>
            <w:sz w:val="21"/>
            <w:szCs w:val="21"/>
            <w:lang w:val="en-US"/>
          </w:rPr>
          <w:t>Optimizer Hints for Naming Query Blocks</w:t>
        </w:r>
      </w:hyperlink>
      <w:r w:rsidRPr="00527D49">
        <w:rPr>
          <w:rFonts w:ascii="Arial" w:hAnsi="Arial" w:cs="Arial"/>
          <w:color w:val="555555"/>
          <w:sz w:val="21"/>
          <w:szCs w:val="21"/>
          <w:lang w:val="en-US"/>
        </w:rPr>
        <w:t>.</w:t>
      </w:r>
    </w:p>
    <w:p w:rsidR="00527D49" w:rsidRPr="00527D49" w:rsidRDefault="00527D49" w:rsidP="00527D49">
      <w:pPr>
        <w:pStyle w:val="a3"/>
        <w:spacing w:before="0" w:beforeAutospacing="0" w:after="225" w:afterAutospacing="0"/>
        <w:textAlignment w:val="baseline"/>
        <w:rPr>
          <w:rFonts w:ascii="Arial" w:hAnsi="Arial" w:cs="Arial"/>
          <w:color w:val="555555"/>
          <w:sz w:val="21"/>
          <w:szCs w:val="21"/>
          <w:lang w:val="en-US"/>
        </w:rPr>
      </w:pPr>
      <w:r w:rsidRPr="00527D49">
        <w:rPr>
          <w:rFonts w:ascii="Arial" w:hAnsi="Arial" w:cs="Arial"/>
          <w:color w:val="555555"/>
          <w:sz w:val="21"/>
          <w:szCs w:val="21"/>
          <w:lang w:val="en-US"/>
        </w:rPr>
        <w:t>Example:</w:t>
      </w:r>
    </w:p>
    <w:p w:rsidR="00527D49" w:rsidRPr="00527D49" w:rsidRDefault="00527D49" w:rsidP="00527D49">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527D49">
        <w:rPr>
          <w:rStyle w:val="token"/>
          <w:rFonts w:ascii="Consolas" w:eastAsiaTheme="majorEastAsia" w:hAnsi="Consolas" w:cs="Consolas"/>
          <w:color w:val="0077AA"/>
          <w:sz w:val="19"/>
          <w:szCs w:val="19"/>
          <w:bdr w:val="none" w:sz="0" w:space="0" w:color="auto" w:frame="1"/>
          <w:lang w:val="en-US"/>
        </w:rPr>
        <w:t>SELECT</w:t>
      </w:r>
    </w:p>
    <w:p w:rsidR="00527D49" w:rsidRPr="00527D49" w:rsidRDefault="00527D49" w:rsidP="00527D49">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token"/>
          <w:rFonts w:ascii="Consolas" w:eastAsiaTheme="majorEastAsia" w:hAnsi="Consolas" w:cs="Consolas"/>
          <w:color w:val="708090"/>
          <w:sz w:val="19"/>
          <w:szCs w:val="19"/>
          <w:bdr w:val="none" w:sz="0" w:space="0" w:color="auto" w:frame="1"/>
          <w:lang w:val="en-US"/>
        </w:rPr>
      </w:pPr>
      <w:r w:rsidRPr="00527D49">
        <w:rPr>
          <w:rStyle w:val="token"/>
          <w:rFonts w:ascii="Consolas" w:eastAsiaTheme="majorEastAsia" w:hAnsi="Consolas" w:cs="Consolas"/>
          <w:color w:val="708090"/>
          <w:sz w:val="19"/>
          <w:szCs w:val="19"/>
          <w:bdr w:val="none" w:sz="0" w:space="0" w:color="auto" w:frame="1"/>
          <w:lang w:val="en-US"/>
        </w:rPr>
        <w:t>/*+ JOIN_PREFIX(t2, t5@subq2, t4@subq1)</w:t>
      </w:r>
    </w:p>
    <w:p w:rsidR="00527D49" w:rsidRPr="00527D49" w:rsidRDefault="00527D49" w:rsidP="00527D49">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token"/>
          <w:rFonts w:ascii="Consolas" w:eastAsiaTheme="majorEastAsia" w:hAnsi="Consolas" w:cs="Consolas"/>
          <w:color w:val="708090"/>
          <w:sz w:val="19"/>
          <w:szCs w:val="19"/>
          <w:bdr w:val="none" w:sz="0" w:space="0" w:color="auto" w:frame="1"/>
          <w:lang w:val="en-US"/>
        </w:rPr>
      </w:pPr>
      <w:r w:rsidRPr="00527D49">
        <w:rPr>
          <w:rStyle w:val="token"/>
          <w:rFonts w:ascii="Consolas" w:eastAsiaTheme="majorEastAsia" w:hAnsi="Consolas" w:cs="Consolas"/>
          <w:color w:val="708090"/>
          <w:sz w:val="19"/>
          <w:szCs w:val="19"/>
          <w:bdr w:val="none" w:sz="0" w:space="0" w:color="auto" w:frame="1"/>
          <w:lang w:val="en-US"/>
        </w:rPr>
        <w:t xml:space="preserve">    JOIN_ORDER(t4@subq1, t3)</w:t>
      </w:r>
    </w:p>
    <w:p w:rsidR="00527D49" w:rsidRPr="00527D49" w:rsidRDefault="00527D49" w:rsidP="00527D49">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527D49">
        <w:rPr>
          <w:rStyle w:val="token"/>
          <w:rFonts w:ascii="Consolas" w:eastAsiaTheme="majorEastAsia" w:hAnsi="Consolas" w:cs="Consolas"/>
          <w:color w:val="708090"/>
          <w:sz w:val="19"/>
          <w:szCs w:val="19"/>
          <w:bdr w:val="none" w:sz="0" w:space="0" w:color="auto" w:frame="1"/>
          <w:lang w:val="en-US"/>
        </w:rPr>
        <w:t xml:space="preserve">    JOIN_SUFFIX(t1) */</w:t>
      </w:r>
    </w:p>
    <w:p w:rsidR="00527D49" w:rsidRPr="00527D49" w:rsidRDefault="00527D49" w:rsidP="00527D49">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527D49">
        <w:rPr>
          <w:rStyle w:val="token"/>
          <w:rFonts w:ascii="Consolas" w:eastAsiaTheme="majorEastAsia" w:hAnsi="Consolas" w:cs="Consolas"/>
          <w:color w:val="DD4A68"/>
          <w:sz w:val="19"/>
          <w:szCs w:val="19"/>
          <w:bdr w:val="none" w:sz="0" w:space="0" w:color="auto" w:frame="1"/>
          <w:lang w:val="en-US"/>
        </w:rPr>
        <w:t>COUNT</w:t>
      </w:r>
      <w:r w:rsidRPr="00527D49">
        <w:rPr>
          <w:rStyle w:val="token"/>
          <w:rFonts w:ascii="Consolas" w:eastAsiaTheme="majorEastAsia" w:hAnsi="Consolas" w:cs="Consolas"/>
          <w:color w:val="999999"/>
          <w:sz w:val="19"/>
          <w:szCs w:val="19"/>
          <w:bdr w:val="none" w:sz="0" w:space="0" w:color="auto" w:frame="1"/>
          <w:lang w:val="en-US"/>
        </w:rPr>
        <w:t>(</w:t>
      </w:r>
      <w:r w:rsidRPr="00527D49">
        <w:rPr>
          <w:rStyle w:val="token"/>
          <w:rFonts w:ascii="Consolas" w:eastAsiaTheme="majorEastAsia" w:hAnsi="Consolas" w:cs="Consolas"/>
          <w:color w:val="A67F59"/>
          <w:sz w:val="19"/>
          <w:szCs w:val="19"/>
          <w:bdr w:val="none" w:sz="0" w:space="0" w:color="auto" w:frame="1"/>
          <w:lang w:val="en-US"/>
        </w:rPr>
        <w:t>*</w:t>
      </w:r>
      <w:r w:rsidRPr="00527D49">
        <w:rPr>
          <w:rStyle w:val="token"/>
          <w:rFonts w:ascii="Consolas" w:eastAsiaTheme="majorEastAsia" w:hAnsi="Consolas" w:cs="Consolas"/>
          <w:color w:val="999999"/>
          <w:sz w:val="19"/>
          <w:szCs w:val="19"/>
          <w:bdr w:val="none" w:sz="0" w:space="0" w:color="auto" w:frame="1"/>
          <w:lang w:val="en-US"/>
        </w:rPr>
        <w:t>)</w:t>
      </w: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token"/>
          <w:rFonts w:ascii="Consolas" w:eastAsiaTheme="majorEastAsia" w:hAnsi="Consolas" w:cs="Consolas"/>
          <w:color w:val="0077AA"/>
          <w:sz w:val="19"/>
          <w:szCs w:val="19"/>
          <w:bdr w:val="none" w:sz="0" w:space="0" w:color="auto" w:frame="1"/>
          <w:lang w:val="en-US"/>
        </w:rPr>
        <w:t>FROM</w:t>
      </w:r>
      <w:r w:rsidRPr="00527D49">
        <w:rPr>
          <w:rStyle w:val="HTML"/>
          <w:rFonts w:ascii="Consolas" w:eastAsiaTheme="majorEastAsia" w:hAnsi="Consolas" w:cs="Consolas"/>
          <w:color w:val="000000"/>
          <w:sz w:val="19"/>
          <w:szCs w:val="19"/>
          <w:bdr w:val="none" w:sz="0" w:space="0" w:color="auto" w:frame="1"/>
          <w:lang w:val="en-US"/>
        </w:rPr>
        <w:t xml:space="preserve"> t1 </w:t>
      </w:r>
      <w:r w:rsidRPr="00527D49">
        <w:rPr>
          <w:rStyle w:val="token"/>
          <w:rFonts w:ascii="Consolas" w:eastAsiaTheme="majorEastAsia" w:hAnsi="Consolas" w:cs="Consolas"/>
          <w:color w:val="0077AA"/>
          <w:sz w:val="19"/>
          <w:szCs w:val="19"/>
          <w:bdr w:val="none" w:sz="0" w:space="0" w:color="auto" w:frame="1"/>
          <w:lang w:val="en-US"/>
        </w:rPr>
        <w:t>JOIN</w:t>
      </w:r>
      <w:r w:rsidRPr="00527D49">
        <w:rPr>
          <w:rStyle w:val="HTML"/>
          <w:rFonts w:ascii="Consolas" w:eastAsiaTheme="majorEastAsia" w:hAnsi="Consolas" w:cs="Consolas"/>
          <w:color w:val="000000"/>
          <w:sz w:val="19"/>
          <w:szCs w:val="19"/>
          <w:bdr w:val="none" w:sz="0" w:space="0" w:color="auto" w:frame="1"/>
          <w:lang w:val="en-US"/>
        </w:rPr>
        <w:t xml:space="preserve"> t2 </w:t>
      </w:r>
      <w:r w:rsidRPr="00527D49">
        <w:rPr>
          <w:rStyle w:val="token"/>
          <w:rFonts w:ascii="Consolas" w:eastAsiaTheme="majorEastAsia" w:hAnsi="Consolas" w:cs="Consolas"/>
          <w:color w:val="0077AA"/>
          <w:sz w:val="19"/>
          <w:szCs w:val="19"/>
          <w:bdr w:val="none" w:sz="0" w:space="0" w:color="auto" w:frame="1"/>
          <w:lang w:val="en-US"/>
        </w:rPr>
        <w:t>JOIN</w:t>
      </w:r>
      <w:r w:rsidRPr="00527D49">
        <w:rPr>
          <w:rStyle w:val="HTML"/>
          <w:rFonts w:ascii="Consolas" w:eastAsiaTheme="majorEastAsia" w:hAnsi="Consolas" w:cs="Consolas"/>
          <w:color w:val="000000"/>
          <w:sz w:val="19"/>
          <w:szCs w:val="19"/>
          <w:bdr w:val="none" w:sz="0" w:space="0" w:color="auto" w:frame="1"/>
          <w:lang w:val="en-US"/>
        </w:rPr>
        <w:t xml:space="preserve"> t3</w:t>
      </w:r>
    </w:p>
    <w:p w:rsidR="00527D49" w:rsidRPr="00527D49" w:rsidRDefault="00527D49" w:rsidP="00527D49">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token"/>
          <w:rFonts w:ascii="Consolas" w:eastAsiaTheme="majorEastAsia" w:hAnsi="Consolas" w:cs="Consolas"/>
          <w:color w:val="0077AA"/>
          <w:sz w:val="19"/>
          <w:szCs w:val="19"/>
          <w:bdr w:val="none" w:sz="0" w:space="0" w:color="auto" w:frame="1"/>
          <w:lang w:val="en-US"/>
        </w:rPr>
        <w:t>WHERE</w:t>
      </w:r>
      <w:r w:rsidRPr="00527D49">
        <w:rPr>
          <w:rStyle w:val="HTML"/>
          <w:rFonts w:ascii="Consolas" w:eastAsiaTheme="majorEastAsia" w:hAnsi="Consolas" w:cs="Consolas"/>
          <w:color w:val="000000"/>
          <w:sz w:val="19"/>
          <w:szCs w:val="19"/>
          <w:bdr w:val="none" w:sz="0" w:space="0" w:color="auto" w:frame="1"/>
          <w:lang w:val="en-US"/>
        </w:rPr>
        <w:t xml:space="preserve"> t1</w:t>
      </w:r>
      <w:r w:rsidRPr="00527D49">
        <w:rPr>
          <w:rStyle w:val="token"/>
          <w:rFonts w:ascii="Consolas" w:eastAsiaTheme="majorEastAsia" w:hAnsi="Consolas" w:cs="Consolas"/>
          <w:color w:val="999999"/>
          <w:sz w:val="19"/>
          <w:szCs w:val="19"/>
          <w:bdr w:val="none" w:sz="0" w:space="0" w:color="auto" w:frame="1"/>
          <w:lang w:val="en-US"/>
        </w:rPr>
        <w:t>.</w:t>
      </w:r>
      <w:r w:rsidRPr="00527D49">
        <w:rPr>
          <w:rStyle w:val="HTML"/>
          <w:rFonts w:ascii="Consolas" w:eastAsiaTheme="majorEastAsia" w:hAnsi="Consolas" w:cs="Consolas"/>
          <w:color w:val="000000"/>
          <w:sz w:val="19"/>
          <w:szCs w:val="19"/>
          <w:bdr w:val="none" w:sz="0" w:space="0" w:color="auto" w:frame="1"/>
          <w:lang w:val="en-US"/>
        </w:rPr>
        <w:t xml:space="preserve">f1 </w:t>
      </w:r>
      <w:r w:rsidRPr="00527D49">
        <w:rPr>
          <w:rStyle w:val="token"/>
          <w:rFonts w:ascii="Consolas" w:eastAsiaTheme="majorEastAsia" w:hAnsi="Consolas" w:cs="Consolas"/>
          <w:color w:val="0077AA"/>
          <w:sz w:val="19"/>
          <w:szCs w:val="19"/>
          <w:bdr w:val="none" w:sz="0" w:space="0" w:color="auto" w:frame="1"/>
          <w:lang w:val="en-US"/>
        </w:rPr>
        <w:t>IN</w:t>
      </w: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token"/>
          <w:rFonts w:ascii="Consolas" w:eastAsiaTheme="majorEastAsia" w:hAnsi="Consolas" w:cs="Consolas"/>
          <w:color w:val="999999"/>
          <w:sz w:val="19"/>
          <w:szCs w:val="19"/>
          <w:bdr w:val="none" w:sz="0" w:space="0" w:color="auto" w:frame="1"/>
          <w:lang w:val="en-US"/>
        </w:rPr>
        <w:t>(</w:t>
      </w:r>
      <w:r w:rsidRPr="00527D49">
        <w:rPr>
          <w:rStyle w:val="token"/>
          <w:rFonts w:ascii="Consolas" w:eastAsiaTheme="majorEastAsia" w:hAnsi="Consolas" w:cs="Consolas"/>
          <w:color w:val="0077AA"/>
          <w:sz w:val="19"/>
          <w:szCs w:val="19"/>
          <w:bdr w:val="none" w:sz="0" w:space="0" w:color="auto" w:frame="1"/>
          <w:lang w:val="en-US"/>
        </w:rPr>
        <w:t>SELECT</w:t>
      </w: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token"/>
          <w:rFonts w:ascii="Consolas" w:eastAsiaTheme="majorEastAsia" w:hAnsi="Consolas" w:cs="Consolas"/>
          <w:color w:val="708090"/>
          <w:sz w:val="19"/>
          <w:szCs w:val="19"/>
          <w:bdr w:val="none" w:sz="0" w:space="0" w:color="auto" w:frame="1"/>
          <w:lang w:val="en-US"/>
        </w:rPr>
        <w:t>/*+ QB_NAME(subq1) */</w:t>
      </w:r>
      <w:r w:rsidRPr="00527D49">
        <w:rPr>
          <w:rStyle w:val="HTML"/>
          <w:rFonts w:ascii="Consolas" w:eastAsiaTheme="majorEastAsia" w:hAnsi="Consolas" w:cs="Consolas"/>
          <w:color w:val="000000"/>
          <w:sz w:val="19"/>
          <w:szCs w:val="19"/>
          <w:bdr w:val="none" w:sz="0" w:space="0" w:color="auto" w:frame="1"/>
          <w:lang w:val="en-US"/>
        </w:rPr>
        <w:t xml:space="preserve"> f1 </w:t>
      </w:r>
      <w:r w:rsidRPr="00527D49">
        <w:rPr>
          <w:rStyle w:val="token"/>
          <w:rFonts w:ascii="Consolas" w:eastAsiaTheme="majorEastAsia" w:hAnsi="Consolas" w:cs="Consolas"/>
          <w:color w:val="0077AA"/>
          <w:sz w:val="19"/>
          <w:szCs w:val="19"/>
          <w:bdr w:val="none" w:sz="0" w:space="0" w:color="auto" w:frame="1"/>
          <w:lang w:val="en-US"/>
        </w:rPr>
        <w:t>FROM</w:t>
      </w:r>
      <w:r w:rsidRPr="00527D49">
        <w:rPr>
          <w:rStyle w:val="HTML"/>
          <w:rFonts w:ascii="Consolas" w:eastAsiaTheme="majorEastAsia" w:hAnsi="Consolas" w:cs="Consolas"/>
          <w:color w:val="000000"/>
          <w:sz w:val="19"/>
          <w:szCs w:val="19"/>
          <w:bdr w:val="none" w:sz="0" w:space="0" w:color="auto" w:frame="1"/>
          <w:lang w:val="en-US"/>
        </w:rPr>
        <w:t xml:space="preserve"> t4</w:t>
      </w:r>
      <w:r w:rsidRPr="00527D49">
        <w:rPr>
          <w:rStyle w:val="token"/>
          <w:rFonts w:ascii="Consolas" w:eastAsiaTheme="majorEastAsia" w:hAnsi="Consolas" w:cs="Consolas"/>
          <w:color w:val="999999"/>
          <w:sz w:val="19"/>
          <w:szCs w:val="19"/>
          <w:bdr w:val="none" w:sz="0" w:space="0" w:color="auto" w:frame="1"/>
          <w:lang w:val="en-US"/>
        </w:rPr>
        <w:t>)</w:t>
      </w:r>
    </w:p>
    <w:p w:rsidR="00527D49" w:rsidRPr="00527D49" w:rsidRDefault="00527D49" w:rsidP="00527D49">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Fonts w:ascii="Consolas" w:hAnsi="Consolas" w:cs="Consolas"/>
          <w:color w:val="000000"/>
          <w:sz w:val="19"/>
          <w:szCs w:val="19"/>
          <w:lang w:val="en-US"/>
        </w:rPr>
      </w:pP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token"/>
          <w:rFonts w:ascii="Consolas" w:eastAsiaTheme="majorEastAsia" w:hAnsi="Consolas" w:cs="Consolas"/>
          <w:color w:val="A67F59"/>
          <w:sz w:val="19"/>
          <w:szCs w:val="19"/>
          <w:bdr w:val="none" w:sz="0" w:space="0" w:color="auto" w:frame="1"/>
          <w:lang w:val="en-US"/>
        </w:rPr>
        <w:t>AND</w:t>
      </w:r>
      <w:r w:rsidRPr="00527D49">
        <w:rPr>
          <w:rStyle w:val="HTML"/>
          <w:rFonts w:ascii="Consolas" w:eastAsiaTheme="majorEastAsia" w:hAnsi="Consolas" w:cs="Consolas"/>
          <w:color w:val="000000"/>
          <w:sz w:val="19"/>
          <w:szCs w:val="19"/>
          <w:bdr w:val="none" w:sz="0" w:space="0" w:color="auto" w:frame="1"/>
          <w:lang w:val="en-US"/>
        </w:rPr>
        <w:t xml:space="preserve"> t2</w:t>
      </w:r>
      <w:r w:rsidRPr="00527D49">
        <w:rPr>
          <w:rStyle w:val="token"/>
          <w:rFonts w:ascii="Consolas" w:eastAsiaTheme="majorEastAsia" w:hAnsi="Consolas" w:cs="Consolas"/>
          <w:color w:val="999999"/>
          <w:sz w:val="19"/>
          <w:szCs w:val="19"/>
          <w:bdr w:val="none" w:sz="0" w:space="0" w:color="auto" w:frame="1"/>
          <w:lang w:val="en-US"/>
        </w:rPr>
        <w:t>.</w:t>
      </w:r>
      <w:r w:rsidRPr="00527D49">
        <w:rPr>
          <w:rStyle w:val="HTML"/>
          <w:rFonts w:ascii="Consolas" w:eastAsiaTheme="majorEastAsia" w:hAnsi="Consolas" w:cs="Consolas"/>
          <w:color w:val="000000"/>
          <w:sz w:val="19"/>
          <w:szCs w:val="19"/>
          <w:bdr w:val="none" w:sz="0" w:space="0" w:color="auto" w:frame="1"/>
          <w:lang w:val="en-US"/>
        </w:rPr>
        <w:t xml:space="preserve">f1 </w:t>
      </w:r>
      <w:r w:rsidRPr="00527D49">
        <w:rPr>
          <w:rStyle w:val="token"/>
          <w:rFonts w:ascii="Consolas" w:eastAsiaTheme="majorEastAsia" w:hAnsi="Consolas" w:cs="Consolas"/>
          <w:color w:val="0077AA"/>
          <w:sz w:val="19"/>
          <w:szCs w:val="19"/>
          <w:bdr w:val="none" w:sz="0" w:space="0" w:color="auto" w:frame="1"/>
          <w:lang w:val="en-US"/>
        </w:rPr>
        <w:t>IN</w:t>
      </w: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token"/>
          <w:rFonts w:ascii="Consolas" w:eastAsiaTheme="majorEastAsia" w:hAnsi="Consolas" w:cs="Consolas"/>
          <w:color w:val="999999"/>
          <w:sz w:val="19"/>
          <w:szCs w:val="19"/>
          <w:bdr w:val="none" w:sz="0" w:space="0" w:color="auto" w:frame="1"/>
          <w:lang w:val="en-US"/>
        </w:rPr>
        <w:t>(</w:t>
      </w:r>
      <w:r w:rsidRPr="00527D49">
        <w:rPr>
          <w:rStyle w:val="token"/>
          <w:rFonts w:ascii="Consolas" w:eastAsiaTheme="majorEastAsia" w:hAnsi="Consolas" w:cs="Consolas"/>
          <w:color w:val="0077AA"/>
          <w:sz w:val="19"/>
          <w:szCs w:val="19"/>
          <w:bdr w:val="none" w:sz="0" w:space="0" w:color="auto" w:frame="1"/>
          <w:lang w:val="en-US"/>
        </w:rPr>
        <w:t>SELECT</w:t>
      </w: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token"/>
          <w:rFonts w:ascii="Consolas" w:eastAsiaTheme="majorEastAsia" w:hAnsi="Consolas" w:cs="Consolas"/>
          <w:color w:val="708090"/>
          <w:sz w:val="19"/>
          <w:szCs w:val="19"/>
          <w:bdr w:val="none" w:sz="0" w:space="0" w:color="auto" w:frame="1"/>
          <w:lang w:val="en-US"/>
        </w:rPr>
        <w:t>/*+ QB_NAME(subq2) */</w:t>
      </w:r>
      <w:r w:rsidRPr="00527D49">
        <w:rPr>
          <w:rStyle w:val="HTML"/>
          <w:rFonts w:ascii="Consolas" w:eastAsiaTheme="majorEastAsia" w:hAnsi="Consolas" w:cs="Consolas"/>
          <w:color w:val="000000"/>
          <w:sz w:val="19"/>
          <w:szCs w:val="19"/>
          <w:bdr w:val="none" w:sz="0" w:space="0" w:color="auto" w:frame="1"/>
          <w:lang w:val="en-US"/>
        </w:rPr>
        <w:t xml:space="preserve"> f1 </w:t>
      </w:r>
      <w:r w:rsidRPr="00527D49">
        <w:rPr>
          <w:rStyle w:val="token"/>
          <w:rFonts w:ascii="Consolas" w:eastAsiaTheme="majorEastAsia" w:hAnsi="Consolas" w:cs="Consolas"/>
          <w:color w:val="0077AA"/>
          <w:sz w:val="19"/>
          <w:szCs w:val="19"/>
          <w:bdr w:val="none" w:sz="0" w:space="0" w:color="auto" w:frame="1"/>
          <w:lang w:val="en-US"/>
        </w:rPr>
        <w:t>FROM</w:t>
      </w:r>
      <w:r w:rsidRPr="00527D49">
        <w:rPr>
          <w:rStyle w:val="HTML"/>
          <w:rFonts w:ascii="Consolas" w:eastAsiaTheme="majorEastAsia" w:hAnsi="Consolas" w:cs="Consolas"/>
          <w:color w:val="000000"/>
          <w:sz w:val="19"/>
          <w:szCs w:val="19"/>
          <w:bdr w:val="none" w:sz="0" w:space="0" w:color="auto" w:frame="1"/>
          <w:lang w:val="en-US"/>
        </w:rPr>
        <w:t xml:space="preserve"> t5</w:t>
      </w:r>
      <w:r w:rsidRPr="00527D49">
        <w:rPr>
          <w:rStyle w:val="token"/>
          <w:rFonts w:ascii="Consolas" w:eastAsiaTheme="majorEastAsia" w:hAnsi="Consolas" w:cs="Consolas"/>
          <w:color w:val="999999"/>
          <w:sz w:val="19"/>
          <w:szCs w:val="19"/>
          <w:bdr w:val="none" w:sz="0" w:space="0" w:color="auto" w:frame="1"/>
          <w:lang w:val="en-US"/>
        </w:rPr>
        <w:t>);</w:t>
      </w:r>
    </w:p>
    <w:p w:rsidR="00527D49" w:rsidRPr="00527D49" w:rsidRDefault="00527D49" w:rsidP="00527D49">
      <w:pPr>
        <w:pStyle w:val="a3"/>
        <w:spacing w:before="0" w:beforeAutospacing="0" w:after="0" w:afterAutospacing="0"/>
        <w:textAlignment w:val="baseline"/>
        <w:rPr>
          <w:rFonts w:ascii="Arial" w:hAnsi="Arial" w:cs="Arial"/>
          <w:color w:val="555555"/>
          <w:sz w:val="21"/>
          <w:szCs w:val="21"/>
          <w:lang w:val="en-US"/>
        </w:rPr>
      </w:pPr>
      <w:r w:rsidRPr="00527D49">
        <w:rPr>
          <w:rFonts w:ascii="Arial" w:hAnsi="Arial" w:cs="Arial"/>
          <w:color w:val="555555"/>
          <w:sz w:val="21"/>
          <w:szCs w:val="21"/>
          <w:lang w:val="en-US"/>
        </w:rPr>
        <w:t>Hints control the behavior of semijoin tables that are merged to the outer query block. If subqueries </w:t>
      </w:r>
      <w:r w:rsidRPr="00527D49">
        <w:rPr>
          <w:rStyle w:val="HTML"/>
          <w:rFonts w:eastAsiaTheme="majorEastAsia"/>
          <w:color w:val="000000"/>
          <w:bdr w:val="none" w:sz="0" w:space="0" w:color="auto" w:frame="1"/>
          <w:lang w:val="en-US"/>
        </w:rPr>
        <w:t>subq1</w:t>
      </w:r>
      <w:r w:rsidRPr="00527D49">
        <w:rPr>
          <w:rFonts w:ascii="Arial" w:hAnsi="Arial" w:cs="Arial"/>
          <w:color w:val="555555"/>
          <w:sz w:val="21"/>
          <w:szCs w:val="21"/>
          <w:lang w:val="en-US"/>
        </w:rPr>
        <w:t> and </w:t>
      </w:r>
      <w:r w:rsidRPr="00527D49">
        <w:rPr>
          <w:rStyle w:val="HTML"/>
          <w:rFonts w:eastAsiaTheme="majorEastAsia"/>
          <w:color w:val="000000"/>
          <w:bdr w:val="none" w:sz="0" w:space="0" w:color="auto" w:frame="1"/>
          <w:lang w:val="en-US"/>
        </w:rPr>
        <w:t>subq2</w:t>
      </w:r>
      <w:r w:rsidRPr="00527D49">
        <w:rPr>
          <w:rFonts w:ascii="Arial" w:hAnsi="Arial" w:cs="Arial"/>
          <w:color w:val="555555"/>
          <w:sz w:val="21"/>
          <w:szCs w:val="21"/>
          <w:lang w:val="en-US"/>
        </w:rPr>
        <w:t> are converted to semijoins, tables </w:t>
      </w:r>
      <w:r w:rsidRPr="00527D49">
        <w:rPr>
          <w:rStyle w:val="HTML"/>
          <w:rFonts w:eastAsiaTheme="majorEastAsia"/>
          <w:color w:val="000000"/>
          <w:bdr w:val="none" w:sz="0" w:space="0" w:color="auto" w:frame="1"/>
          <w:lang w:val="en-US"/>
        </w:rPr>
        <w:t>t4@subq1</w:t>
      </w:r>
      <w:r w:rsidRPr="00527D49">
        <w:rPr>
          <w:rFonts w:ascii="Arial" w:hAnsi="Arial" w:cs="Arial"/>
          <w:color w:val="555555"/>
          <w:sz w:val="21"/>
          <w:szCs w:val="21"/>
          <w:lang w:val="en-US"/>
        </w:rPr>
        <w:t> and </w:t>
      </w:r>
      <w:r w:rsidRPr="00527D49">
        <w:rPr>
          <w:rStyle w:val="HTML"/>
          <w:rFonts w:eastAsiaTheme="majorEastAsia"/>
          <w:color w:val="000000"/>
          <w:bdr w:val="none" w:sz="0" w:space="0" w:color="auto" w:frame="1"/>
          <w:lang w:val="en-US"/>
        </w:rPr>
        <w:t>t5@subq2</w:t>
      </w:r>
      <w:r w:rsidRPr="00527D49">
        <w:rPr>
          <w:rFonts w:ascii="Arial" w:hAnsi="Arial" w:cs="Arial"/>
          <w:color w:val="555555"/>
          <w:sz w:val="21"/>
          <w:szCs w:val="21"/>
          <w:lang w:val="en-US"/>
        </w:rPr>
        <w:t> are merged to the outer query block. In this case, the hint specified in the outer query block controls the behavior of </w:t>
      </w:r>
      <w:r w:rsidRPr="00527D49">
        <w:rPr>
          <w:rStyle w:val="HTML"/>
          <w:rFonts w:eastAsiaTheme="majorEastAsia"/>
          <w:color w:val="000000"/>
          <w:bdr w:val="none" w:sz="0" w:space="0" w:color="auto" w:frame="1"/>
          <w:lang w:val="en-US"/>
        </w:rPr>
        <w:t>t4@subq1</w:t>
      </w:r>
      <w:r w:rsidRPr="00527D49">
        <w:rPr>
          <w:rFonts w:ascii="Arial" w:hAnsi="Arial" w:cs="Arial"/>
          <w:color w:val="555555"/>
          <w:sz w:val="21"/>
          <w:szCs w:val="21"/>
          <w:lang w:val="en-US"/>
        </w:rPr>
        <w:t>, </w:t>
      </w:r>
      <w:r w:rsidRPr="00527D49">
        <w:rPr>
          <w:rStyle w:val="HTML"/>
          <w:rFonts w:eastAsiaTheme="majorEastAsia"/>
          <w:color w:val="000000"/>
          <w:bdr w:val="none" w:sz="0" w:space="0" w:color="auto" w:frame="1"/>
          <w:lang w:val="en-US"/>
        </w:rPr>
        <w:t>t5@subq2</w:t>
      </w:r>
      <w:r w:rsidRPr="00527D49">
        <w:rPr>
          <w:rFonts w:ascii="Arial" w:hAnsi="Arial" w:cs="Arial"/>
          <w:color w:val="555555"/>
          <w:sz w:val="21"/>
          <w:szCs w:val="21"/>
          <w:lang w:val="en-US"/>
        </w:rPr>
        <w:t> tables.</w:t>
      </w:r>
    </w:p>
    <w:p w:rsidR="00527D49" w:rsidRPr="00527D49" w:rsidRDefault="00527D49" w:rsidP="00527D49">
      <w:pPr>
        <w:pStyle w:val="a3"/>
        <w:spacing w:before="0" w:beforeAutospacing="0" w:after="225" w:afterAutospacing="0"/>
        <w:textAlignment w:val="baseline"/>
        <w:rPr>
          <w:rFonts w:ascii="Arial" w:hAnsi="Arial" w:cs="Arial"/>
          <w:color w:val="555555"/>
          <w:sz w:val="21"/>
          <w:szCs w:val="21"/>
          <w:lang w:val="en-US"/>
        </w:rPr>
      </w:pPr>
      <w:r w:rsidRPr="00527D49">
        <w:rPr>
          <w:rFonts w:ascii="Arial" w:hAnsi="Arial" w:cs="Arial"/>
          <w:color w:val="555555"/>
          <w:sz w:val="21"/>
          <w:szCs w:val="21"/>
          <w:lang w:val="en-US"/>
        </w:rPr>
        <w:t>The optimizer resolves join-order hints according to these principles:</w:t>
      </w:r>
    </w:p>
    <w:p w:rsidR="00527D49" w:rsidRDefault="00527D49" w:rsidP="006E0B9E">
      <w:pPr>
        <w:pStyle w:val="a3"/>
        <w:numPr>
          <w:ilvl w:val="0"/>
          <w:numId w:val="160"/>
        </w:numPr>
        <w:spacing w:before="0" w:beforeAutospacing="0" w:after="225" w:afterAutospacing="0"/>
        <w:ind w:left="450"/>
        <w:textAlignment w:val="baseline"/>
        <w:rPr>
          <w:rFonts w:ascii="Arial" w:hAnsi="Arial" w:cs="Arial"/>
          <w:color w:val="555555"/>
          <w:sz w:val="21"/>
          <w:szCs w:val="21"/>
        </w:rPr>
      </w:pPr>
      <w:r>
        <w:rPr>
          <w:rFonts w:ascii="Arial" w:hAnsi="Arial" w:cs="Arial"/>
          <w:color w:val="555555"/>
          <w:sz w:val="21"/>
          <w:szCs w:val="21"/>
        </w:rPr>
        <w:t>Multiple hint instances</w:t>
      </w:r>
    </w:p>
    <w:p w:rsidR="00527D49" w:rsidRPr="00527D49" w:rsidRDefault="00527D49" w:rsidP="00527D49">
      <w:pPr>
        <w:pStyle w:val="a3"/>
        <w:spacing w:before="0" w:beforeAutospacing="0" w:after="0" w:afterAutospacing="0"/>
        <w:ind w:left="450"/>
        <w:textAlignment w:val="baseline"/>
        <w:rPr>
          <w:rFonts w:ascii="Arial" w:hAnsi="Arial" w:cs="Arial"/>
          <w:color w:val="555555"/>
          <w:sz w:val="21"/>
          <w:szCs w:val="21"/>
          <w:lang w:val="en-US"/>
        </w:rPr>
      </w:pPr>
      <w:r w:rsidRPr="00527D49">
        <w:rPr>
          <w:rFonts w:ascii="Arial" w:hAnsi="Arial" w:cs="Arial"/>
          <w:color w:val="555555"/>
          <w:sz w:val="21"/>
          <w:szCs w:val="21"/>
          <w:lang w:val="en-US"/>
        </w:rPr>
        <w:t>Only one </w:t>
      </w:r>
      <w:hyperlink r:id="rId1271" w:anchor="optimizer-hints-join-order" w:tooltip="Join-Order Optimizer Hints" w:history="1">
        <w:r w:rsidRPr="00527D49">
          <w:rPr>
            <w:rStyle w:val="HTML"/>
            <w:rFonts w:eastAsiaTheme="majorEastAsia"/>
            <w:color w:val="000000"/>
            <w:u w:val="single"/>
            <w:bdr w:val="none" w:sz="0" w:space="0" w:color="auto" w:frame="1"/>
            <w:lang w:val="en-US"/>
          </w:rPr>
          <w:t>JOIN_PREFIX</w:t>
        </w:r>
      </w:hyperlink>
      <w:r w:rsidRPr="00527D49">
        <w:rPr>
          <w:rFonts w:ascii="Arial" w:hAnsi="Arial" w:cs="Arial"/>
          <w:color w:val="555555"/>
          <w:sz w:val="21"/>
          <w:szCs w:val="21"/>
          <w:lang w:val="en-US"/>
        </w:rPr>
        <w:t> and </w:t>
      </w:r>
      <w:hyperlink r:id="rId1272" w:anchor="optimizer-hints-join-order" w:tooltip="Join-Order Optimizer Hints" w:history="1">
        <w:r w:rsidRPr="00527D49">
          <w:rPr>
            <w:rStyle w:val="HTML"/>
            <w:rFonts w:eastAsiaTheme="majorEastAsia"/>
            <w:color w:val="000000"/>
            <w:u w:val="single"/>
            <w:bdr w:val="none" w:sz="0" w:space="0" w:color="auto" w:frame="1"/>
            <w:lang w:val="en-US"/>
          </w:rPr>
          <w:t>JOIN_SUFFIX</w:t>
        </w:r>
      </w:hyperlink>
      <w:r w:rsidRPr="00527D49">
        <w:rPr>
          <w:rFonts w:ascii="Arial" w:hAnsi="Arial" w:cs="Arial"/>
          <w:color w:val="555555"/>
          <w:sz w:val="21"/>
          <w:szCs w:val="21"/>
          <w:lang w:val="en-US"/>
        </w:rPr>
        <w:t> hint of each type are applied. Any later hints of the same type are ignored with a warning. </w:t>
      </w:r>
      <w:hyperlink r:id="rId1273" w:anchor="optimizer-hints-join-order" w:tooltip="Join-Order Optimizer Hints" w:history="1">
        <w:r w:rsidRPr="00527D49">
          <w:rPr>
            <w:rStyle w:val="HTML"/>
            <w:rFonts w:eastAsiaTheme="majorEastAsia"/>
            <w:color w:val="000000"/>
            <w:u w:val="single"/>
            <w:bdr w:val="none" w:sz="0" w:space="0" w:color="auto" w:frame="1"/>
            <w:lang w:val="en-US"/>
          </w:rPr>
          <w:t>JOIN_ORDER</w:t>
        </w:r>
      </w:hyperlink>
      <w:r w:rsidRPr="00527D49">
        <w:rPr>
          <w:rFonts w:ascii="Arial" w:hAnsi="Arial" w:cs="Arial"/>
          <w:color w:val="555555"/>
          <w:sz w:val="21"/>
          <w:szCs w:val="21"/>
          <w:lang w:val="en-US"/>
        </w:rPr>
        <w:t> can be specified several times.</w:t>
      </w:r>
    </w:p>
    <w:p w:rsidR="00527D49" w:rsidRPr="00527D49" w:rsidRDefault="00527D49" w:rsidP="00527D49">
      <w:pPr>
        <w:pStyle w:val="a3"/>
        <w:spacing w:before="0" w:beforeAutospacing="0" w:after="225" w:afterAutospacing="0"/>
        <w:ind w:left="450"/>
        <w:textAlignment w:val="baseline"/>
        <w:rPr>
          <w:rFonts w:ascii="Arial" w:hAnsi="Arial" w:cs="Arial"/>
          <w:color w:val="555555"/>
          <w:sz w:val="21"/>
          <w:szCs w:val="21"/>
          <w:lang w:val="en-US"/>
        </w:rPr>
      </w:pPr>
      <w:r w:rsidRPr="00527D49">
        <w:rPr>
          <w:rFonts w:ascii="Arial" w:hAnsi="Arial" w:cs="Arial"/>
          <w:color w:val="555555"/>
          <w:sz w:val="21"/>
          <w:szCs w:val="21"/>
          <w:lang w:val="en-US"/>
        </w:rPr>
        <w:t>Examples:</w:t>
      </w:r>
    </w:p>
    <w:p w:rsidR="00527D49" w:rsidRPr="00527D49" w:rsidRDefault="00527D49" w:rsidP="00527D49">
      <w:pPr>
        <w:pStyle w:val="HTML0"/>
        <w:pBdr>
          <w:top w:val="single" w:sz="6" w:space="0" w:color="D9D9D9"/>
          <w:left w:val="single" w:sz="6" w:space="31" w:color="D9D9D9"/>
          <w:bottom w:val="single" w:sz="6" w:space="0" w:color="D9D9D9"/>
          <w:right w:val="single" w:sz="6" w:space="12" w:color="D9D9D9"/>
        </w:pBdr>
        <w:shd w:val="clear" w:color="auto" w:fill="F8F8F8"/>
        <w:ind w:left="750" w:right="300"/>
        <w:textAlignment w:val="baseline"/>
        <w:rPr>
          <w:rFonts w:ascii="Consolas" w:hAnsi="Consolas" w:cs="Consolas"/>
          <w:color w:val="000000"/>
          <w:sz w:val="19"/>
          <w:szCs w:val="19"/>
          <w:lang w:val="en-US"/>
        </w:rPr>
      </w:pPr>
      <w:r w:rsidRPr="00527D49">
        <w:rPr>
          <w:rStyle w:val="token"/>
          <w:rFonts w:ascii="Consolas" w:eastAsiaTheme="majorEastAsia" w:hAnsi="Consolas" w:cs="Consolas"/>
          <w:color w:val="708090"/>
          <w:sz w:val="19"/>
          <w:szCs w:val="19"/>
          <w:bdr w:val="none" w:sz="0" w:space="0" w:color="auto" w:frame="1"/>
          <w:lang w:val="en-US"/>
        </w:rPr>
        <w:t>/*+ JOIN_PREFIX(t1) JOIN_PREFIX(t2) */</w:t>
      </w:r>
    </w:p>
    <w:p w:rsidR="00527D49" w:rsidRPr="00527D49" w:rsidRDefault="00527D49" w:rsidP="00527D49">
      <w:pPr>
        <w:pStyle w:val="a3"/>
        <w:spacing w:before="0" w:beforeAutospacing="0" w:after="0" w:afterAutospacing="0"/>
        <w:ind w:left="450"/>
        <w:textAlignment w:val="baseline"/>
        <w:rPr>
          <w:rFonts w:ascii="Arial" w:hAnsi="Arial" w:cs="Arial"/>
          <w:color w:val="555555"/>
          <w:sz w:val="21"/>
          <w:szCs w:val="21"/>
          <w:lang w:val="en-US"/>
        </w:rPr>
      </w:pPr>
      <w:r w:rsidRPr="00527D49">
        <w:rPr>
          <w:rFonts w:ascii="Arial" w:hAnsi="Arial" w:cs="Arial"/>
          <w:color w:val="555555"/>
          <w:sz w:val="21"/>
          <w:szCs w:val="21"/>
          <w:lang w:val="en-US"/>
        </w:rPr>
        <w:t>The second </w:t>
      </w:r>
      <w:hyperlink r:id="rId1274" w:anchor="optimizer-hints-join-order" w:tooltip="Join-Order Optimizer Hints" w:history="1">
        <w:r w:rsidRPr="00527D49">
          <w:rPr>
            <w:rStyle w:val="HTML"/>
            <w:rFonts w:eastAsiaTheme="majorEastAsia"/>
            <w:color w:val="000000"/>
            <w:u w:val="single"/>
            <w:bdr w:val="none" w:sz="0" w:space="0" w:color="auto" w:frame="1"/>
            <w:lang w:val="en-US"/>
          </w:rPr>
          <w:t>JOIN_PREFIX</w:t>
        </w:r>
      </w:hyperlink>
      <w:r w:rsidRPr="00527D49">
        <w:rPr>
          <w:rFonts w:ascii="Arial" w:hAnsi="Arial" w:cs="Arial"/>
          <w:color w:val="555555"/>
          <w:sz w:val="21"/>
          <w:szCs w:val="21"/>
          <w:lang w:val="en-US"/>
        </w:rPr>
        <w:t> hint is ignored with a warning.</w:t>
      </w:r>
    </w:p>
    <w:p w:rsidR="00527D49" w:rsidRPr="00527D49" w:rsidRDefault="00527D49" w:rsidP="00527D49">
      <w:pPr>
        <w:pStyle w:val="HTML0"/>
        <w:pBdr>
          <w:top w:val="single" w:sz="6" w:space="0" w:color="D9D9D9"/>
          <w:left w:val="single" w:sz="6" w:space="31" w:color="D9D9D9"/>
          <w:bottom w:val="single" w:sz="6" w:space="0" w:color="D9D9D9"/>
          <w:right w:val="single" w:sz="6" w:space="12" w:color="D9D9D9"/>
        </w:pBdr>
        <w:shd w:val="clear" w:color="auto" w:fill="F8F8F8"/>
        <w:ind w:left="750" w:right="300"/>
        <w:textAlignment w:val="baseline"/>
        <w:rPr>
          <w:rFonts w:ascii="Consolas" w:hAnsi="Consolas" w:cs="Consolas"/>
          <w:color w:val="000000"/>
          <w:sz w:val="19"/>
          <w:szCs w:val="19"/>
          <w:lang w:val="en-US"/>
        </w:rPr>
      </w:pPr>
      <w:r w:rsidRPr="00527D49">
        <w:rPr>
          <w:rStyle w:val="token"/>
          <w:rFonts w:ascii="Consolas" w:eastAsiaTheme="majorEastAsia" w:hAnsi="Consolas" w:cs="Consolas"/>
          <w:color w:val="708090"/>
          <w:sz w:val="19"/>
          <w:szCs w:val="19"/>
          <w:bdr w:val="none" w:sz="0" w:space="0" w:color="auto" w:frame="1"/>
          <w:lang w:val="en-US"/>
        </w:rPr>
        <w:t>/*+ JOIN_PREFIX(t1) JOIN_SUFFIX(t2) */</w:t>
      </w:r>
    </w:p>
    <w:p w:rsidR="00527D49" w:rsidRPr="00527D49" w:rsidRDefault="00527D49" w:rsidP="00527D49">
      <w:pPr>
        <w:pStyle w:val="a3"/>
        <w:spacing w:before="0" w:beforeAutospacing="0" w:after="225" w:afterAutospacing="0"/>
        <w:ind w:left="450"/>
        <w:textAlignment w:val="baseline"/>
        <w:rPr>
          <w:rFonts w:ascii="Arial" w:hAnsi="Arial" w:cs="Arial"/>
          <w:color w:val="555555"/>
          <w:sz w:val="21"/>
          <w:szCs w:val="21"/>
          <w:lang w:val="en-US"/>
        </w:rPr>
      </w:pPr>
      <w:r w:rsidRPr="00527D49">
        <w:rPr>
          <w:rFonts w:ascii="Arial" w:hAnsi="Arial" w:cs="Arial"/>
          <w:color w:val="555555"/>
          <w:sz w:val="21"/>
          <w:szCs w:val="21"/>
          <w:lang w:val="en-US"/>
        </w:rPr>
        <w:t>Both hints are applicable. No warning occurs.</w:t>
      </w:r>
    </w:p>
    <w:p w:rsidR="00527D49" w:rsidRPr="00527D49" w:rsidRDefault="00527D49" w:rsidP="00527D49">
      <w:pPr>
        <w:pStyle w:val="HTML0"/>
        <w:pBdr>
          <w:top w:val="single" w:sz="6" w:space="0" w:color="D9D9D9"/>
          <w:left w:val="single" w:sz="6" w:space="31" w:color="D9D9D9"/>
          <w:bottom w:val="single" w:sz="6" w:space="0" w:color="D9D9D9"/>
          <w:right w:val="single" w:sz="6" w:space="12" w:color="D9D9D9"/>
        </w:pBdr>
        <w:shd w:val="clear" w:color="auto" w:fill="F8F8F8"/>
        <w:ind w:left="750" w:right="300"/>
        <w:textAlignment w:val="baseline"/>
        <w:rPr>
          <w:rFonts w:ascii="Consolas" w:hAnsi="Consolas" w:cs="Consolas"/>
          <w:color w:val="000000"/>
          <w:sz w:val="19"/>
          <w:szCs w:val="19"/>
          <w:lang w:val="en-US"/>
        </w:rPr>
      </w:pPr>
      <w:r w:rsidRPr="00527D49">
        <w:rPr>
          <w:rStyle w:val="token"/>
          <w:rFonts w:ascii="Consolas" w:eastAsiaTheme="majorEastAsia" w:hAnsi="Consolas" w:cs="Consolas"/>
          <w:color w:val="708090"/>
          <w:sz w:val="19"/>
          <w:szCs w:val="19"/>
          <w:bdr w:val="none" w:sz="0" w:space="0" w:color="auto" w:frame="1"/>
          <w:lang w:val="en-US"/>
        </w:rPr>
        <w:t>/*+ JOIN_ORDER(t1, t2) JOIN_ORDER(t2, t3) */</w:t>
      </w:r>
    </w:p>
    <w:p w:rsidR="00527D49" w:rsidRPr="00527D49" w:rsidRDefault="00527D49" w:rsidP="00527D49">
      <w:pPr>
        <w:pStyle w:val="a3"/>
        <w:spacing w:before="0" w:beforeAutospacing="0" w:after="225" w:afterAutospacing="0"/>
        <w:ind w:left="450"/>
        <w:textAlignment w:val="baseline"/>
        <w:rPr>
          <w:rFonts w:ascii="Arial" w:hAnsi="Arial" w:cs="Arial"/>
          <w:color w:val="555555"/>
          <w:sz w:val="21"/>
          <w:szCs w:val="21"/>
          <w:lang w:val="en-US"/>
        </w:rPr>
      </w:pPr>
      <w:r w:rsidRPr="00527D49">
        <w:rPr>
          <w:rFonts w:ascii="Arial" w:hAnsi="Arial" w:cs="Arial"/>
          <w:color w:val="555555"/>
          <w:sz w:val="21"/>
          <w:szCs w:val="21"/>
          <w:lang w:val="en-US"/>
        </w:rPr>
        <w:t>Both hints are applicable. No warning occurs.</w:t>
      </w:r>
    </w:p>
    <w:p w:rsidR="00527D49" w:rsidRDefault="00527D49" w:rsidP="006E0B9E">
      <w:pPr>
        <w:pStyle w:val="a3"/>
        <w:numPr>
          <w:ilvl w:val="0"/>
          <w:numId w:val="160"/>
        </w:numPr>
        <w:spacing w:before="0" w:beforeAutospacing="0" w:after="225" w:afterAutospacing="0"/>
        <w:ind w:left="450"/>
        <w:textAlignment w:val="baseline"/>
        <w:rPr>
          <w:rFonts w:ascii="Arial" w:hAnsi="Arial" w:cs="Arial"/>
          <w:color w:val="555555"/>
          <w:sz w:val="21"/>
          <w:szCs w:val="21"/>
        </w:rPr>
      </w:pPr>
      <w:r>
        <w:rPr>
          <w:rFonts w:ascii="Arial" w:hAnsi="Arial" w:cs="Arial"/>
          <w:color w:val="555555"/>
          <w:sz w:val="21"/>
          <w:szCs w:val="21"/>
        </w:rPr>
        <w:t>Conflicting hints</w:t>
      </w:r>
    </w:p>
    <w:p w:rsidR="00527D49" w:rsidRPr="00527D49" w:rsidRDefault="00527D49" w:rsidP="00527D49">
      <w:pPr>
        <w:pStyle w:val="a3"/>
        <w:spacing w:before="0" w:beforeAutospacing="0" w:after="0" w:afterAutospacing="0"/>
        <w:ind w:left="450"/>
        <w:textAlignment w:val="baseline"/>
        <w:rPr>
          <w:rFonts w:ascii="Arial" w:hAnsi="Arial" w:cs="Arial"/>
          <w:color w:val="555555"/>
          <w:sz w:val="21"/>
          <w:szCs w:val="21"/>
          <w:lang w:val="en-US"/>
        </w:rPr>
      </w:pPr>
      <w:r w:rsidRPr="00527D49">
        <w:rPr>
          <w:rFonts w:ascii="Arial" w:hAnsi="Arial" w:cs="Arial"/>
          <w:color w:val="555555"/>
          <w:sz w:val="21"/>
          <w:szCs w:val="21"/>
          <w:lang w:val="en-US"/>
        </w:rPr>
        <w:t>In some cases hints can conflict, such as when </w:t>
      </w:r>
      <w:hyperlink r:id="rId1275" w:anchor="optimizer-hints-join-order" w:tooltip="Join-Order Optimizer Hints" w:history="1">
        <w:r w:rsidRPr="00527D49">
          <w:rPr>
            <w:rStyle w:val="HTML"/>
            <w:rFonts w:eastAsiaTheme="majorEastAsia"/>
            <w:color w:val="000000"/>
            <w:u w:val="single"/>
            <w:bdr w:val="none" w:sz="0" w:space="0" w:color="auto" w:frame="1"/>
            <w:lang w:val="en-US"/>
          </w:rPr>
          <w:t>JOIN_ORDER</w:t>
        </w:r>
      </w:hyperlink>
      <w:r w:rsidRPr="00527D49">
        <w:rPr>
          <w:rFonts w:ascii="Arial" w:hAnsi="Arial" w:cs="Arial"/>
          <w:color w:val="555555"/>
          <w:sz w:val="21"/>
          <w:szCs w:val="21"/>
          <w:lang w:val="en-US"/>
        </w:rPr>
        <w:t> and </w:t>
      </w:r>
      <w:hyperlink r:id="rId1276" w:anchor="optimizer-hints-join-order" w:tooltip="Join-Order Optimizer Hints" w:history="1">
        <w:r w:rsidRPr="00527D49">
          <w:rPr>
            <w:rStyle w:val="HTML"/>
            <w:rFonts w:eastAsiaTheme="majorEastAsia"/>
            <w:color w:val="000000"/>
            <w:u w:val="single"/>
            <w:bdr w:val="none" w:sz="0" w:space="0" w:color="auto" w:frame="1"/>
            <w:lang w:val="en-US"/>
          </w:rPr>
          <w:t>JOIN_PREFIX</w:t>
        </w:r>
      </w:hyperlink>
      <w:r w:rsidRPr="00527D49">
        <w:rPr>
          <w:rFonts w:ascii="Arial" w:hAnsi="Arial" w:cs="Arial"/>
          <w:color w:val="555555"/>
          <w:sz w:val="21"/>
          <w:szCs w:val="21"/>
          <w:lang w:val="en-US"/>
        </w:rPr>
        <w:t> have table orders that are impossible to apply at the same time:</w:t>
      </w:r>
    </w:p>
    <w:p w:rsidR="00527D49" w:rsidRPr="00527D49" w:rsidRDefault="00527D49" w:rsidP="00527D49">
      <w:pPr>
        <w:pStyle w:val="HTML0"/>
        <w:pBdr>
          <w:top w:val="single" w:sz="6" w:space="0" w:color="D9D9D9"/>
          <w:left w:val="single" w:sz="6" w:space="31" w:color="D9D9D9"/>
          <w:bottom w:val="single" w:sz="6" w:space="0" w:color="D9D9D9"/>
          <w:right w:val="single" w:sz="6" w:space="12" w:color="D9D9D9"/>
        </w:pBdr>
        <w:shd w:val="clear" w:color="auto" w:fill="F8F8F8"/>
        <w:ind w:left="750" w:right="300"/>
        <w:textAlignment w:val="baseline"/>
        <w:rPr>
          <w:rFonts w:ascii="Consolas" w:hAnsi="Consolas" w:cs="Consolas"/>
          <w:color w:val="000000"/>
          <w:sz w:val="19"/>
          <w:szCs w:val="19"/>
          <w:lang w:val="en-US"/>
        </w:rPr>
      </w:pPr>
      <w:r w:rsidRPr="00527D49">
        <w:rPr>
          <w:rStyle w:val="token"/>
          <w:rFonts w:ascii="Consolas" w:eastAsiaTheme="majorEastAsia" w:hAnsi="Consolas" w:cs="Consolas"/>
          <w:color w:val="0077AA"/>
          <w:sz w:val="19"/>
          <w:szCs w:val="19"/>
          <w:bdr w:val="none" w:sz="0" w:space="0" w:color="auto" w:frame="1"/>
          <w:lang w:val="en-US"/>
        </w:rPr>
        <w:t>SELECT</w:t>
      </w: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token"/>
          <w:rFonts w:ascii="Consolas" w:eastAsiaTheme="majorEastAsia" w:hAnsi="Consolas" w:cs="Consolas"/>
          <w:color w:val="708090"/>
          <w:sz w:val="19"/>
          <w:szCs w:val="19"/>
          <w:bdr w:val="none" w:sz="0" w:space="0" w:color="auto" w:frame="1"/>
          <w:lang w:val="en-US"/>
        </w:rPr>
        <w:t>/*+ JOIN_ORDER(t1, t2) JOIN_PREFIX(t2, t1) */</w:t>
      </w: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token"/>
          <w:rFonts w:ascii="Consolas" w:eastAsiaTheme="majorEastAsia" w:hAnsi="Consolas" w:cs="Consolas"/>
          <w:color w:val="999999"/>
          <w:sz w:val="19"/>
          <w:szCs w:val="19"/>
          <w:bdr w:val="none" w:sz="0" w:space="0" w:color="auto" w:frame="1"/>
          <w:lang w:val="en-US"/>
        </w:rPr>
        <w:t>...</w:t>
      </w: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token"/>
          <w:rFonts w:ascii="Consolas" w:eastAsiaTheme="majorEastAsia" w:hAnsi="Consolas" w:cs="Consolas"/>
          <w:color w:val="0077AA"/>
          <w:sz w:val="19"/>
          <w:szCs w:val="19"/>
          <w:bdr w:val="none" w:sz="0" w:space="0" w:color="auto" w:frame="1"/>
          <w:lang w:val="en-US"/>
        </w:rPr>
        <w:t>FROM</w:t>
      </w:r>
      <w:r w:rsidRPr="00527D49">
        <w:rPr>
          <w:rStyle w:val="HTML"/>
          <w:rFonts w:ascii="Consolas" w:eastAsiaTheme="majorEastAsia" w:hAnsi="Consolas" w:cs="Consolas"/>
          <w:color w:val="000000"/>
          <w:sz w:val="19"/>
          <w:szCs w:val="19"/>
          <w:bdr w:val="none" w:sz="0" w:space="0" w:color="auto" w:frame="1"/>
          <w:lang w:val="en-US"/>
        </w:rPr>
        <w:t xml:space="preserve"> t1</w:t>
      </w:r>
      <w:r w:rsidRPr="00527D49">
        <w:rPr>
          <w:rStyle w:val="token"/>
          <w:rFonts w:ascii="Consolas" w:eastAsiaTheme="majorEastAsia" w:hAnsi="Consolas" w:cs="Consolas"/>
          <w:color w:val="999999"/>
          <w:sz w:val="19"/>
          <w:szCs w:val="19"/>
          <w:bdr w:val="none" w:sz="0" w:space="0" w:color="auto" w:frame="1"/>
          <w:lang w:val="en-US"/>
        </w:rPr>
        <w:t>,</w:t>
      </w:r>
      <w:r w:rsidRPr="00527D49">
        <w:rPr>
          <w:rStyle w:val="HTML"/>
          <w:rFonts w:ascii="Consolas" w:eastAsiaTheme="majorEastAsia" w:hAnsi="Consolas" w:cs="Consolas"/>
          <w:color w:val="000000"/>
          <w:sz w:val="19"/>
          <w:szCs w:val="19"/>
          <w:bdr w:val="none" w:sz="0" w:space="0" w:color="auto" w:frame="1"/>
          <w:lang w:val="en-US"/>
        </w:rPr>
        <w:t xml:space="preserve"> t2</w:t>
      </w:r>
      <w:r w:rsidRPr="00527D49">
        <w:rPr>
          <w:rStyle w:val="token"/>
          <w:rFonts w:ascii="Consolas" w:eastAsiaTheme="majorEastAsia" w:hAnsi="Consolas" w:cs="Consolas"/>
          <w:color w:val="999999"/>
          <w:sz w:val="19"/>
          <w:szCs w:val="19"/>
          <w:bdr w:val="none" w:sz="0" w:space="0" w:color="auto" w:frame="1"/>
          <w:lang w:val="en-US"/>
        </w:rPr>
        <w:t>;</w:t>
      </w:r>
    </w:p>
    <w:p w:rsidR="00527D49" w:rsidRPr="00527D49" w:rsidRDefault="00527D49" w:rsidP="00527D49">
      <w:pPr>
        <w:pStyle w:val="a3"/>
        <w:spacing w:before="0" w:beforeAutospacing="0" w:after="225" w:afterAutospacing="0"/>
        <w:ind w:left="450"/>
        <w:textAlignment w:val="baseline"/>
        <w:rPr>
          <w:rFonts w:ascii="Arial" w:hAnsi="Arial" w:cs="Arial"/>
          <w:color w:val="555555"/>
          <w:sz w:val="21"/>
          <w:szCs w:val="21"/>
          <w:lang w:val="en-US"/>
        </w:rPr>
      </w:pPr>
      <w:r w:rsidRPr="00527D49">
        <w:rPr>
          <w:rFonts w:ascii="Arial" w:hAnsi="Arial" w:cs="Arial"/>
          <w:color w:val="555555"/>
          <w:sz w:val="21"/>
          <w:szCs w:val="21"/>
          <w:lang w:val="en-US"/>
        </w:rPr>
        <w:t>In this case, the first specified hint is applied and subsequent conflicting hints are ignored with no warning. A valid hint that is impossible to apply is silently ignored with no warning.</w:t>
      </w:r>
    </w:p>
    <w:p w:rsidR="00527D49" w:rsidRDefault="00527D49" w:rsidP="006E0B9E">
      <w:pPr>
        <w:pStyle w:val="a3"/>
        <w:numPr>
          <w:ilvl w:val="0"/>
          <w:numId w:val="160"/>
        </w:numPr>
        <w:spacing w:before="0" w:beforeAutospacing="0" w:after="225" w:afterAutospacing="0"/>
        <w:ind w:left="450"/>
        <w:textAlignment w:val="baseline"/>
        <w:rPr>
          <w:rFonts w:ascii="Arial" w:hAnsi="Arial" w:cs="Arial"/>
          <w:color w:val="555555"/>
          <w:sz w:val="21"/>
          <w:szCs w:val="21"/>
        </w:rPr>
      </w:pPr>
      <w:r>
        <w:rPr>
          <w:rFonts w:ascii="Arial" w:hAnsi="Arial" w:cs="Arial"/>
          <w:color w:val="555555"/>
          <w:sz w:val="21"/>
          <w:szCs w:val="21"/>
        </w:rPr>
        <w:t>Ignored hints</w:t>
      </w:r>
    </w:p>
    <w:p w:rsidR="00527D49" w:rsidRPr="00527D49" w:rsidRDefault="00527D49" w:rsidP="00527D49">
      <w:pPr>
        <w:pStyle w:val="a3"/>
        <w:spacing w:before="0" w:beforeAutospacing="0" w:after="225" w:afterAutospacing="0"/>
        <w:ind w:left="450"/>
        <w:textAlignment w:val="baseline"/>
        <w:rPr>
          <w:rFonts w:ascii="Arial" w:hAnsi="Arial" w:cs="Arial"/>
          <w:color w:val="555555"/>
          <w:sz w:val="21"/>
          <w:szCs w:val="21"/>
          <w:lang w:val="en-US"/>
        </w:rPr>
      </w:pPr>
      <w:r w:rsidRPr="00527D49">
        <w:rPr>
          <w:rFonts w:ascii="Arial" w:hAnsi="Arial" w:cs="Arial"/>
          <w:color w:val="555555"/>
          <w:sz w:val="21"/>
          <w:szCs w:val="21"/>
          <w:lang w:val="en-US"/>
        </w:rPr>
        <w:t>A hint is ignored if a table specified in the hint has a circular dependency.</w:t>
      </w:r>
    </w:p>
    <w:p w:rsidR="00527D49" w:rsidRPr="00527D49" w:rsidRDefault="00527D49" w:rsidP="00527D49">
      <w:pPr>
        <w:pStyle w:val="a3"/>
        <w:spacing w:before="0" w:beforeAutospacing="0" w:after="225" w:afterAutospacing="0"/>
        <w:ind w:left="450"/>
        <w:textAlignment w:val="baseline"/>
        <w:rPr>
          <w:rFonts w:ascii="Arial" w:hAnsi="Arial" w:cs="Arial"/>
          <w:color w:val="555555"/>
          <w:sz w:val="21"/>
          <w:szCs w:val="21"/>
          <w:lang w:val="en-US"/>
        </w:rPr>
      </w:pPr>
      <w:r w:rsidRPr="00527D49">
        <w:rPr>
          <w:rFonts w:ascii="Arial" w:hAnsi="Arial" w:cs="Arial"/>
          <w:color w:val="555555"/>
          <w:sz w:val="21"/>
          <w:szCs w:val="21"/>
          <w:lang w:val="en-US"/>
        </w:rPr>
        <w:t>Example:</w:t>
      </w:r>
    </w:p>
    <w:p w:rsidR="00527D49" w:rsidRPr="00527D49" w:rsidRDefault="00527D49" w:rsidP="00527D49">
      <w:pPr>
        <w:pStyle w:val="HTML0"/>
        <w:pBdr>
          <w:top w:val="single" w:sz="6" w:space="0" w:color="D9D9D9"/>
          <w:left w:val="single" w:sz="6" w:space="31" w:color="D9D9D9"/>
          <w:bottom w:val="single" w:sz="6" w:space="0" w:color="D9D9D9"/>
          <w:right w:val="single" w:sz="6" w:space="12" w:color="D9D9D9"/>
        </w:pBdr>
        <w:shd w:val="clear" w:color="auto" w:fill="F8F8F8"/>
        <w:ind w:left="750" w:right="300"/>
        <w:textAlignment w:val="baseline"/>
        <w:rPr>
          <w:rFonts w:ascii="Consolas" w:hAnsi="Consolas" w:cs="Consolas"/>
          <w:color w:val="000000"/>
          <w:sz w:val="19"/>
          <w:szCs w:val="19"/>
          <w:lang w:val="en-US"/>
        </w:rPr>
      </w:pPr>
      <w:r w:rsidRPr="00527D49">
        <w:rPr>
          <w:rStyle w:val="token"/>
          <w:rFonts w:ascii="Consolas" w:eastAsiaTheme="majorEastAsia" w:hAnsi="Consolas" w:cs="Consolas"/>
          <w:color w:val="708090"/>
          <w:sz w:val="19"/>
          <w:szCs w:val="19"/>
          <w:bdr w:val="none" w:sz="0" w:space="0" w:color="auto" w:frame="1"/>
          <w:lang w:val="en-US"/>
        </w:rPr>
        <w:t>/*+ JOIN_ORDER(t1, t2) JOIN_PREFIX(t2, t1) */</w:t>
      </w:r>
    </w:p>
    <w:p w:rsidR="00527D49" w:rsidRDefault="00527D49" w:rsidP="00527D49">
      <w:pPr>
        <w:pStyle w:val="a3"/>
        <w:spacing w:before="0" w:beforeAutospacing="0" w:after="0" w:afterAutospacing="0"/>
        <w:ind w:left="450"/>
        <w:textAlignment w:val="baseline"/>
        <w:rPr>
          <w:rFonts w:ascii="Arial" w:hAnsi="Arial" w:cs="Arial"/>
          <w:color w:val="555555"/>
          <w:sz w:val="21"/>
          <w:szCs w:val="21"/>
        </w:rPr>
      </w:pPr>
      <w:r w:rsidRPr="00527D49">
        <w:rPr>
          <w:rFonts w:ascii="Arial" w:hAnsi="Arial" w:cs="Arial"/>
          <w:color w:val="555555"/>
          <w:sz w:val="21"/>
          <w:szCs w:val="21"/>
          <w:lang w:val="en-US"/>
        </w:rPr>
        <w:lastRenderedPageBreak/>
        <w:t>The </w:t>
      </w:r>
      <w:hyperlink r:id="rId1277" w:anchor="optimizer-hints-join-order" w:tooltip="Join-Order Optimizer Hints" w:history="1">
        <w:r w:rsidRPr="00527D49">
          <w:rPr>
            <w:rStyle w:val="HTML"/>
            <w:rFonts w:eastAsiaTheme="majorEastAsia"/>
            <w:color w:val="000000"/>
            <w:u w:val="single"/>
            <w:bdr w:val="none" w:sz="0" w:space="0" w:color="auto" w:frame="1"/>
            <w:lang w:val="en-US"/>
          </w:rPr>
          <w:t>JOIN_ORDER</w:t>
        </w:r>
      </w:hyperlink>
      <w:r w:rsidRPr="00527D49">
        <w:rPr>
          <w:rFonts w:ascii="Arial" w:hAnsi="Arial" w:cs="Arial"/>
          <w:color w:val="555555"/>
          <w:sz w:val="21"/>
          <w:szCs w:val="21"/>
          <w:lang w:val="en-US"/>
        </w:rPr>
        <w:t> hint sets table </w:t>
      </w:r>
      <w:r w:rsidRPr="00527D49">
        <w:rPr>
          <w:rStyle w:val="HTML"/>
          <w:rFonts w:eastAsiaTheme="majorEastAsia"/>
          <w:color w:val="000000"/>
          <w:bdr w:val="none" w:sz="0" w:space="0" w:color="auto" w:frame="1"/>
          <w:lang w:val="en-US"/>
        </w:rPr>
        <w:t>t2</w:t>
      </w:r>
      <w:r w:rsidRPr="00527D49">
        <w:rPr>
          <w:rFonts w:ascii="Arial" w:hAnsi="Arial" w:cs="Arial"/>
          <w:color w:val="555555"/>
          <w:sz w:val="21"/>
          <w:szCs w:val="21"/>
          <w:lang w:val="en-US"/>
        </w:rPr>
        <w:t> dependent on </w:t>
      </w:r>
      <w:r w:rsidRPr="00527D49">
        <w:rPr>
          <w:rStyle w:val="HTML"/>
          <w:rFonts w:eastAsiaTheme="majorEastAsia"/>
          <w:color w:val="000000"/>
          <w:bdr w:val="none" w:sz="0" w:space="0" w:color="auto" w:frame="1"/>
          <w:lang w:val="en-US"/>
        </w:rPr>
        <w:t>t1</w:t>
      </w:r>
      <w:r w:rsidRPr="00527D49">
        <w:rPr>
          <w:rFonts w:ascii="Arial" w:hAnsi="Arial" w:cs="Arial"/>
          <w:color w:val="555555"/>
          <w:sz w:val="21"/>
          <w:szCs w:val="21"/>
          <w:lang w:val="en-US"/>
        </w:rPr>
        <w:t>. The </w:t>
      </w:r>
      <w:hyperlink r:id="rId1278" w:anchor="optimizer-hints-join-order" w:tooltip="Join-Order Optimizer Hints" w:history="1">
        <w:r w:rsidRPr="00527D49">
          <w:rPr>
            <w:rStyle w:val="HTML"/>
            <w:rFonts w:eastAsiaTheme="majorEastAsia"/>
            <w:color w:val="000000"/>
            <w:u w:val="single"/>
            <w:bdr w:val="none" w:sz="0" w:space="0" w:color="auto" w:frame="1"/>
            <w:lang w:val="en-US"/>
          </w:rPr>
          <w:t>JOIN_PREFIX</w:t>
        </w:r>
      </w:hyperlink>
      <w:r w:rsidRPr="00527D49">
        <w:rPr>
          <w:rFonts w:ascii="Arial" w:hAnsi="Arial" w:cs="Arial"/>
          <w:color w:val="555555"/>
          <w:sz w:val="21"/>
          <w:szCs w:val="21"/>
          <w:lang w:val="en-US"/>
        </w:rPr>
        <w:t> hint is ignored because table </w:t>
      </w:r>
      <w:r w:rsidRPr="00527D49">
        <w:rPr>
          <w:rStyle w:val="HTML"/>
          <w:rFonts w:eastAsiaTheme="majorEastAsia"/>
          <w:color w:val="000000"/>
          <w:bdr w:val="none" w:sz="0" w:space="0" w:color="auto" w:frame="1"/>
          <w:lang w:val="en-US"/>
        </w:rPr>
        <w:t>t1</w:t>
      </w:r>
      <w:r w:rsidRPr="00527D49">
        <w:rPr>
          <w:rFonts w:ascii="Arial" w:hAnsi="Arial" w:cs="Arial"/>
          <w:color w:val="555555"/>
          <w:sz w:val="21"/>
          <w:szCs w:val="21"/>
          <w:lang w:val="en-US"/>
        </w:rPr>
        <w:t> cannot be dependent on </w:t>
      </w:r>
      <w:r w:rsidRPr="00527D49">
        <w:rPr>
          <w:rStyle w:val="HTML"/>
          <w:rFonts w:eastAsiaTheme="majorEastAsia"/>
          <w:color w:val="000000"/>
          <w:bdr w:val="none" w:sz="0" w:space="0" w:color="auto" w:frame="1"/>
          <w:lang w:val="en-US"/>
        </w:rPr>
        <w:t>t2</w:t>
      </w:r>
      <w:r w:rsidRPr="00527D49">
        <w:rPr>
          <w:rFonts w:ascii="Arial" w:hAnsi="Arial" w:cs="Arial"/>
          <w:color w:val="555555"/>
          <w:sz w:val="21"/>
          <w:szCs w:val="21"/>
          <w:lang w:val="en-US"/>
        </w:rPr>
        <w:t xml:space="preserve">. </w:t>
      </w:r>
      <w:r>
        <w:rPr>
          <w:rFonts w:ascii="Arial" w:hAnsi="Arial" w:cs="Arial"/>
          <w:color w:val="555555"/>
          <w:sz w:val="21"/>
          <w:szCs w:val="21"/>
        </w:rPr>
        <w:t>Ignored hints are not displayed in extended </w:t>
      </w:r>
      <w:hyperlink r:id="rId1279" w:tooltip="13.8.2 EXPLAIN Statement" w:history="1">
        <w:r>
          <w:rPr>
            <w:rStyle w:val="HTML"/>
            <w:rFonts w:eastAsiaTheme="majorEastAsia"/>
            <w:color w:val="000000"/>
            <w:u w:val="single"/>
            <w:bdr w:val="none" w:sz="0" w:space="0" w:color="auto" w:frame="1"/>
          </w:rPr>
          <w:t>EXPLAIN</w:t>
        </w:r>
      </w:hyperlink>
      <w:r>
        <w:rPr>
          <w:rFonts w:ascii="Arial" w:hAnsi="Arial" w:cs="Arial"/>
          <w:color w:val="555555"/>
          <w:sz w:val="21"/>
          <w:szCs w:val="21"/>
        </w:rPr>
        <w:t> output.</w:t>
      </w:r>
    </w:p>
    <w:p w:rsidR="00527D49" w:rsidRDefault="00527D49" w:rsidP="006E0B9E">
      <w:pPr>
        <w:pStyle w:val="a3"/>
        <w:numPr>
          <w:ilvl w:val="0"/>
          <w:numId w:val="160"/>
        </w:numPr>
        <w:spacing w:before="0" w:beforeAutospacing="0" w:after="0" w:afterAutospacing="0"/>
        <w:ind w:left="450"/>
        <w:textAlignment w:val="baseline"/>
        <w:rPr>
          <w:rFonts w:ascii="Arial" w:hAnsi="Arial" w:cs="Arial"/>
          <w:color w:val="555555"/>
          <w:sz w:val="21"/>
          <w:szCs w:val="21"/>
        </w:rPr>
      </w:pPr>
      <w:r>
        <w:rPr>
          <w:rFonts w:ascii="Arial" w:hAnsi="Arial" w:cs="Arial"/>
          <w:color w:val="555555"/>
          <w:sz w:val="21"/>
          <w:szCs w:val="21"/>
        </w:rPr>
        <w:t>Interaction with </w:t>
      </w:r>
      <w:hyperlink r:id="rId1280" w:anchor="jointype_const" w:history="1">
        <w:r>
          <w:rPr>
            <w:rStyle w:val="HTML"/>
            <w:rFonts w:eastAsiaTheme="majorEastAsia"/>
            <w:color w:val="000000"/>
            <w:u w:val="single"/>
            <w:bdr w:val="none" w:sz="0" w:space="0" w:color="auto" w:frame="1"/>
          </w:rPr>
          <w:t>const</w:t>
        </w:r>
      </w:hyperlink>
      <w:r>
        <w:rPr>
          <w:rFonts w:ascii="Arial" w:hAnsi="Arial" w:cs="Arial"/>
          <w:color w:val="555555"/>
          <w:sz w:val="21"/>
          <w:szCs w:val="21"/>
        </w:rPr>
        <w:t> tables</w:t>
      </w:r>
    </w:p>
    <w:p w:rsidR="00527D49" w:rsidRPr="00527D49" w:rsidRDefault="00527D49" w:rsidP="00527D49">
      <w:pPr>
        <w:pStyle w:val="a3"/>
        <w:spacing w:before="0" w:beforeAutospacing="0" w:after="0" w:afterAutospacing="0"/>
        <w:ind w:left="450"/>
        <w:textAlignment w:val="baseline"/>
        <w:rPr>
          <w:rFonts w:ascii="Arial" w:hAnsi="Arial" w:cs="Arial"/>
          <w:color w:val="555555"/>
          <w:sz w:val="21"/>
          <w:szCs w:val="21"/>
          <w:lang w:val="en-US"/>
        </w:rPr>
      </w:pPr>
      <w:r w:rsidRPr="00527D49">
        <w:rPr>
          <w:rFonts w:ascii="Arial" w:hAnsi="Arial" w:cs="Arial"/>
          <w:color w:val="555555"/>
          <w:sz w:val="21"/>
          <w:szCs w:val="21"/>
          <w:lang w:val="en-US"/>
        </w:rPr>
        <w:t>The MySQL optimizer places </w:t>
      </w:r>
      <w:r w:rsidRPr="00527D49">
        <w:rPr>
          <w:rStyle w:val="HTML"/>
          <w:rFonts w:eastAsiaTheme="majorEastAsia"/>
          <w:color w:val="000000"/>
          <w:bdr w:val="none" w:sz="0" w:space="0" w:color="auto" w:frame="1"/>
          <w:lang w:val="en-US"/>
        </w:rPr>
        <w:t>const</w:t>
      </w:r>
      <w:r w:rsidRPr="00527D49">
        <w:rPr>
          <w:rFonts w:ascii="Arial" w:hAnsi="Arial" w:cs="Arial"/>
          <w:color w:val="555555"/>
          <w:sz w:val="21"/>
          <w:szCs w:val="21"/>
          <w:lang w:val="en-US"/>
        </w:rPr>
        <w:t> tables first in the join order, and the position of a </w:t>
      </w:r>
      <w:r w:rsidRPr="00527D49">
        <w:rPr>
          <w:rStyle w:val="HTML"/>
          <w:rFonts w:eastAsiaTheme="majorEastAsia"/>
          <w:color w:val="000000"/>
          <w:bdr w:val="none" w:sz="0" w:space="0" w:color="auto" w:frame="1"/>
          <w:lang w:val="en-US"/>
        </w:rPr>
        <w:t>const</w:t>
      </w:r>
      <w:r w:rsidRPr="00527D49">
        <w:rPr>
          <w:rFonts w:ascii="Arial" w:hAnsi="Arial" w:cs="Arial"/>
          <w:color w:val="555555"/>
          <w:sz w:val="21"/>
          <w:szCs w:val="21"/>
          <w:lang w:val="en-US"/>
        </w:rPr>
        <w:t> table cannot be affected by hints. References to </w:t>
      </w:r>
      <w:r w:rsidRPr="00527D49">
        <w:rPr>
          <w:rStyle w:val="HTML"/>
          <w:rFonts w:eastAsiaTheme="majorEastAsia"/>
          <w:color w:val="000000"/>
          <w:bdr w:val="none" w:sz="0" w:space="0" w:color="auto" w:frame="1"/>
          <w:lang w:val="en-US"/>
        </w:rPr>
        <w:t>const</w:t>
      </w:r>
      <w:r w:rsidRPr="00527D49">
        <w:rPr>
          <w:rFonts w:ascii="Arial" w:hAnsi="Arial" w:cs="Arial"/>
          <w:color w:val="555555"/>
          <w:sz w:val="21"/>
          <w:szCs w:val="21"/>
          <w:lang w:val="en-US"/>
        </w:rPr>
        <w:t> tables in join-order hints are ignored, although the hint is still applicable. For example, these are equivalent:</w:t>
      </w:r>
    </w:p>
    <w:p w:rsidR="00527D49" w:rsidRPr="00527D49" w:rsidRDefault="00527D49" w:rsidP="00527D49">
      <w:pPr>
        <w:pStyle w:val="HTML0"/>
        <w:pBdr>
          <w:top w:val="single" w:sz="6" w:space="0" w:color="D9D9D9"/>
          <w:left w:val="single" w:sz="6" w:space="31" w:color="D9D9D9"/>
          <w:bottom w:val="single" w:sz="6" w:space="0" w:color="D9D9D9"/>
          <w:right w:val="single" w:sz="6" w:space="12" w:color="D9D9D9"/>
        </w:pBdr>
        <w:shd w:val="clear" w:color="auto" w:fill="F8F8F8"/>
        <w:ind w:left="750" w:right="300"/>
        <w:textAlignment w:val="baseline"/>
        <w:rPr>
          <w:rStyle w:val="HTML"/>
          <w:rFonts w:ascii="Consolas" w:eastAsiaTheme="majorEastAsia" w:hAnsi="Consolas" w:cs="Consolas"/>
          <w:color w:val="000000"/>
          <w:sz w:val="19"/>
          <w:szCs w:val="19"/>
          <w:bdr w:val="none" w:sz="0" w:space="0" w:color="auto" w:frame="1"/>
          <w:lang w:val="en-US"/>
        </w:rPr>
      </w:pPr>
      <w:r w:rsidRPr="00527D49">
        <w:rPr>
          <w:rStyle w:val="HTML"/>
          <w:rFonts w:ascii="Consolas" w:eastAsiaTheme="majorEastAsia" w:hAnsi="Consolas" w:cs="Consolas"/>
          <w:color w:val="000000"/>
          <w:sz w:val="19"/>
          <w:szCs w:val="19"/>
          <w:bdr w:val="none" w:sz="0" w:space="0" w:color="auto" w:frame="1"/>
          <w:lang w:val="en-US"/>
        </w:rPr>
        <w:t>JOIN_ORDER</w:t>
      </w:r>
      <w:r w:rsidRPr="00527D49">
        <w:rPr>
          <w:rStyle w:val="token"/>
          <w:rFonts w:ascii="Consolas" w:eastAsiaTheme="majorEastAsia" w:hAnsi="Consolas" w:cs="Consolas"/>
          <w:color w:val="999999"/>
          <w:sz w:val="19"/>
          <w:szCs w:val="19"/>
          <w:bdr w:val="none" w:sz="0" w:space="0" w:color="auto" w:frame="1"/>
          <w:lang w:val="en-US"/>
        </w:rPr>
        <w:t>(</w:t>
      </w:r>
      <w:r w:rsidRPr="00527D49">
        <w:rPr>
          <w:rStyle w:val="HTML"/>
          <w:rFonts w:ascii="Consolas" w:eastAsiaTheme="majorEastAsia" w:hAnsi="Consolas" w:cs="Consolas"/>
          <w:color w:val="000000"/>
          <w:sz w:val="19"/>
          <w:szCs w:val="19"/>
          <w:bdr w:val="none" w:sz="0" w:space="0" w:color="auto" w:frame="1"/>
          <w:lang w:val="en-US"/>
        </w:rPr>
        <w:t>t1</w:t>
      </w:r>
      <w:r w:rsidRPr="00527D49">
        <w:rPr>
          <w:rStyle w:val="token"/>
          <w:rFonts w:ascii="Consolas" w:eastAsiaTheme="majorEastAsia" w:hAnsi="Consolas" w:cs="Consolas"/>
          <w:color w:val="999999"/>
          <w:sz w:val="19"/>
          <w:szCs w:val="19"/>
          <w:bdr w:val="none" w:sz="0" w:space="0" w:color="auto" w:frame="1"/>
          <w:lang w:val="en-US"/>
        </w:rPr>
        <w:t>,</w:t>
      </w: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a5"/>
          <w:rFonts w:ascii="Consolas" w:hAnsi="Consolas" w:cs="Consolas"/>
          <w:color w:val="000000"/>
          <w:sz w:val="19"/>
          <w:szCs w:val="19"/>
          <w:bdr w:val="none" w:sz="0" w:space="0" w:color="auto" w:frame="1"/>
          <w:lang w:val="en-US"/>
        </w:rPr>
        <w:t>const_tbl</w:t>
      </w:r>
      <w:r w:rsidRPr="00527D49">
        <w:rPr>
          <w:rStyle w:val="token"/>
          <w:rFonts w:ascii="Consolas" w:eastAsiaTheme="majorEastAsia" w:hAnsi="Consolas" w:cs="Consolas"/>
          <w:color w:val="999999"/>
          <w:sz w:val="19"/>
          <w:szCs w:val="19"/>
          <w:bdr w:val="none" w:sz="0" w:space="0" w:color="auto" w:frame="1"/>
          <w:lang w:val="en-US"/>
        </w:rPr>
        <w:t>,</w:t>
      </w:r>
      <w:r w:rsidRPr="00527D49">
        <w:rPr>
          <w:rStyle w:val="HTML"/>
          <w:rFonts w:ascii="Consolas" w:eastAsiaTheme="majorEastAsia" w:hAnsi="Consolas" w:cs="Consolas"/>
          <w:color w:val="000000"/>
          <w:sz w:val="19"/>
          <w:szCs w:val="19"/>
          <w:bdr w:val="none" w:sz="0" w:space="0" w:color="auto" w:frame="1"/>
          <w:lang w:val="en-US"/>
        </w:rPr>
        <w:t xml:space="preserve"> t2</w:t>
      </w:r>
      <w:r w:rsidRPr="00527D49">
        <w:rPr>
          <w:rStyle w:val="token"/>
          <w:rFonts w:ascii="Consolas" w:eastAsiaTheme="majorEastAsia" w:hAnsi="Consolas" w:cs="Consolas"/>
          <w:color w:val="999999"/>
          <w:sz w:val="19"/>
          <w:szCs w:val="19"/>
          <w:bdr w:val="none" w:sz="0" w:space="0" w:color="auto" w:frame="1"/>
          <w:lang w:val="en-US"/>
        </w:rPr>
        <w:t>)</w:t>
      </w:r>
    </w:p>
    <w:p w:rsidR="00527D49" w:rsidRPr="00527D49" w:rsidRDefault="00527D49" w:rsidP="00527D49">
      <w:pPr>
        <w:pStyle w:val="HTML0"/>
        <w:pBdr>
          <w:top w:val="single" w:sz="6" w:space="0" w:color="D9D9D9"/>
          <w:left w:val="single" w:sz="6" w:space="31" w:color="D9D9D9"/>
          <w:bottom w:val="single" w:sz="6" w:space="0" w:color="D9D9D9"/>
          <w:right w:val="single" w:sz="6" w:space="12" w:color="D9D9D9"/>
        </w:pBdr>
        <w:shd w:val="clear" w:color="auto" w:fill="F8F8F8"/>
        <w:ind w:left="750" w:right="300"/>
        <w:textAlignment w:val="baseline"/>
        <w:rPr>
          <w:rFonts w:ascii="Consolas" w:hAnsi="Consolas" w:cs="Consolas"/>
          <w:color w:val="000000"/>
          <w:sz w:val="19"/>
          <w:szCs w:val="19"/>
          <w:lang w:val="en-US"/>
        </w:rPr>
      </w:pPr>
      <w:r w:rsidRPr="00527D49">
        <w:rPr>
          <w:rStyle w:val="HTML"/>
          <w:rFonts w:ascii="Consolas" w:eastAsiaTheme="majorEastAsia" w:hAnsi="Consolas" w:cs="Consolas"/>
          <w:color w:val="000000"/>
          <w:sz w:val="19"/>
          <w:szCs w:val="19"/>
          <w:bdr w:val="none" w:sz="0" w:space="0" w:color="auto" w:frame="1"/>
          <w:lang w:val="en-US"/>
        </w:rPr>
        <w:t>JOIN_ORDER</w:t>
      </w:r>
      <w:r w:rsidRPr="00527D49">
        <w:rPr>
          <w:rStyle w:val="token"/>
          <w:rFonts w:ascii="Consolas" w:eastAsiaTheme="majorEastAsia" w:hAnsi="Consolas" w:cs="Consolas"/>
          <w:color w:val="999999"/>
          <w:sz w:val="19"/>
          <w:szCs w:val="19"/>
          <w:bdr w:val="none" w:sz="0" w:space="0" w:color="auto" w:frame="1"/>
          <w:lang w:val="en-US"/>
        </w:rPr>
        <w:t>(</w:t>
      </w:r>
      <w:r w:rsidRPr="00527D49">
        <w:rPr>
          <w:rStyle w:val="HTML"/>
          <w:rFonts w:ascii="Consolas" w:eastAsiaTheme="majorEastAsia" w:hAnsi="Consolas" w:cs="Consolas"/>
          <w:color w:val="000000"/>
          <w:sz w:val="19"/>
          <w:szCs w:val="19"/>
          <w:bdr w:val="none" w:sz="0" w:space="0" w:color="auto" w:frame="1"/>
          <w:lang w:val="en-US"/>
        </w:rPr>
        <w:t>t1</w:t>
      </w:r>
      <w:r w:rsidRPr="00527D49">
        <w:rPr>
          <w:rStyle w:val="token"/>
          <w:rFonts w:ascii="Consolas" w:eastAsiaTheme="majorEastAsia" w:hAnsi="Consolas" w:cs="Consolas"/>
          <w:color w:val="999999"/>
          <w:sz w:val="19"/>
          <w:szCs w:val="19"/>
          <w:bdr w:val="none" w:sz="0" w:space="0" w:color="auto" w:frame="1"/>
          <w:lang w:val="en-US"/>
        </w:rPr>
        <w:t>,</w:t>
      </w:r>
      <w:r w:rsidRPr="00527D49">
        <w:rPr>
          <w:rStyle w:val="HTML"/>
          <w:rFonts w:ascii="Consolas" w:eastAsiaTheme="majorEastAsia" w:hAnsi="Consolas" w:cs="Consolas"/>
          <w:color w:val="000000"/>
          <w:sz w:val="19"/>
          <w:szCs w:val="19"/>
          <w:bdr w:val="none" w:sz="0" w:space="0" w:color="auto" w:frame="1"/>
          <w:lang w:val="en-US"/>
        </w:rPr>
        <w:t xml:space="preserve"> t2</w:t>
      </w:r>
      <w:r w:rsidRPr="00527D49">
        <w:rPr>
          <w:rStyle w:val="token"/>
          <w:rFonts w:ascii="Consolas" w:eastAsiaTheme="majorEastAsia" w:hAnsi="Consolas" w:cs="Consolas"/>
          <w:color w:val="999999"/>
          <w:sz w:val="19"/>
          <w:szCs w:val="19"/>
          <w:bdr w:val="none" w:sz="0" w:space="0" w:color="auto" w:frame="1"/>
          <w:lang w:val="en-US"/>
        </w:rPr>
        <w:t>)</w:t>
      </w:r>
    </w:p>
    <w:p w:rsidR="00527D49" w:rsidRPr="00527D49" w:rsidRDefault="00527D49" w:rsidP="00527D49">
      <w:pPr>
        <w:pStyle w:val="a3"/>
        <w:spacing w:before="0" w:beforeAutospacing="0" w:after="0" w:afterAutospacing="0"/>
        <w:ind w:left="450"/>
        <w:textAlignment w:val="baseline"/>
        <w:rPr>
          <w:rFonts w:ascii="Arial" w:hAnsi="Arial" w:cs="Arial"/>
          <w:color w:val="555555"/>
          <w:sz w:val="21"/>
          <w:szCs w:val="21"/>
          <w:lang w:val="en-US"/>
        </w:rPr>
      </w:pPr>
      <w:r w:rsidRPr="00527D49">
        <w:rPr>
          <w:rFonts w:ascii="Arial" w:hAnsi="Arial" w:cs="Arial"/>
          <w:color w:val="555555"/>
          <w:sz w:val="21"/>
          <w:szCs w:val="21"/>
          <w:lang w:val="en-US"/>
        </w:rPr>
        <w:t>Accepted hints shown in extended </w:t>
      </w:r>
      <w:hyperlink r:id="rId1281" w:tooltip="13.8.2 EXPLAIN Statement" w:history="1">
        <w:r w:rsidRPr="00527D49">
          <w:rPr>
            <w:rStyle w:val="HTML"/>
            <w:rFonts w:eastAsiaTheme="majorEastAsia"/>
            <w:color w:val="000000"/>
            <w:u w:val="single"/>
            <w:bdr w:val="none" w:sz="0" w:space="0" w:color="auto" w:frame="1"/>
            <w:lang w:val="en-US"/>
          </w:rPr>
          <w:t>EXPLAIN</w:t>
        </w:r>
      </w:hyperlink>
      <w:r w:rsidRPr="00527D49">
        <w:rPr>
          <w:rFonts w:ascii="Arial" w:hAnsi="Arial" w:cs="Arial"/>
          <w:color w:val="555555"/>
          <w:sz w:val="21"/>
          <w:szCs w:val="21"/>
          <w:lang w:val="en-US"/>
        </w:rPr>
        <w:t> output include </w:t>
      </w:r>
      <w:r w:rsidRPr="00527D49">
        <w:rPr>
          <w:rStyle w:val="HTML"/>
          <w:rFonts w:eastAsiaTheme="majorEastAsia"/>
          <w:color w:val="000000"/>
          <w:bdr w:val="none" w:sz="0" w:space="0" w:color="auto" w:frame="1"/>
          <w:lang w:val="en-US"/>
        </w:rPr>
        <w:t>const</w:t>
      </w:r>
      <w:r w:rsidRPr="00527D49">
        <w:rPr>
          <w:rFonts w:ascii="Arial" w:hAnsi="Arial" w:cs="Arial"/>
          <w:color w:val="555555"/>
          <w:sz w:val="21"/>
          <w:szCs w:val="21"/>
          <w:lang w:val="en-US"/>
        </w:rPr>
        <w:t> tables as they were specified.</w:t>
      </w:r>
    </w:p>
    <w:p w:rsidR="00527D49" w:rsidRPr="00527D49" w:rsidRDefault="00527D49" w:rsidP="006E0B9E">
      <w:pPr>
        <w:pStyle w:val="a3"/>
        <w:numPr>
          <w:ilvl w:val="0"/>
          <w:numId w:val="160"/>
        </w:numPr>
        <w:spacing w:before="0" w:beforeAutospacing="0" w:after="225" w:afterAutospacing="0"/>
        <w:ind w:left="450"/>
        <w:textAlignment w:val="baseline"/>
        <w:rPr>
          <w:rFonts w:ascii="Arial" w:hAnsi="Arial" w:cs="Arial"/>
          <w:color w:val="555555"/>
          <w:sz w:val="21"/>
          <w:szCs w:val="21"/>
          <w:lang w:val="en-US"/>
        </w:rPr>
      </w:pPr>
      <w:r w:rsidRPr="00527D49">
        <w:rPr>
          <w:rFonts w:ascii="Arial" w:hAnsi="Arial" w:cs="Arial"/>
          <w:color w:val="555555"/>
          <w:sz w:val="21"/>
          <w:szCs w:val="21"/>
          <w:lang w:val="en-US"/>
        </w:rPr>
        <w:t>Interaction with types of join operations</w:t>
      </w:r>
    </w:p>
    <w:p w:rsidR="00527D49" w:rsidRPr="00527D49" w:rsidRDefault="00527D49" w:rsidP="00527D49">
      <w:pPr>
        <w:pStyle w:val="a3"/>
        <w:spacing w:before="0" w:beforeAutospacing="0" w:after="0" w:afterAutospacing="0"/>
        <w:ind w:left="450"/>
        <w:textAlignment w:val="baseline"/>
        <w:rPr>
          <w:rFonts w:ascii="Arial" w:hAnsi="Arial" w:cs="Arial"/>
          <w:color w:val="555555"/>
          <w:sz w:val="21"/>
          <w:szCs w:val="21"/>
          <w:lang w:val="en-US"/>
        </w:rPr>
      </w:pPr>
      <w:r w:rsidRPr="00527D49">
        <w:rPr>
          <w:rFonts w:ascii="Arial" w:hAnsi="Arial" w:cs="Arial"/>
          <w:color w:val="555555"/>
          <w:sz w:val="21"/>
          <w:szCs w:val="21"/>
          <w:lang w:val="en-US"/>
        </w:rPr>
        <w:t>MySQL supports several type of joins: </w:t>
      </w:r>
      <w:r w:rsidRPr="00527D49">
        <w:rPr>
          <w:rStyle w:val="HTML"/>
          <w:rFonts w:eastAsiaTheme="majorEastAsia"/>
          <w:color w:val="000000"/>
          <w:bdr w:val="none" w:sz="0" w:space="0" w:color="auto" w:frame="1"/>
          <w:lang w:val="en-US"/>
        </w:rPr>
        <w:t>LEFT</w:t>
      </w:r>
      <w:r w:rsidRPr="00527D49">
        <w:rPr>
          <w:rFonts w:ascii="Arial" w:hAnsi="Arial" w:cs="Arial"/>
          <w:color w:val="555555"/>
          <w:sz w:val="21"/>
          <w:szCs w:val="21"/>
          <w:lang w:val="en-US"/>
        </w:rPr>
        <w:t>, </w:t>
      </w:r>
      <w:r w:rsidRPr="00527D49">
        <w:rPr>
          <w:rStyle w:val="HTML"/>
          <w:rFonts w:eastAsiaTheme="majorEastAsia"/>
          <w:color w:val="000000"/>
          <w:bdr w:val="none" w:sz="0" w:space="0" w:color="auto" w:frame="1"/>
          <w:lang w:val="en-US"/>
        </w:rPr>
        <w:t>RIGHT</w:t>
      </w:r>
      <w:r w:rsidRPr="00527D49">
        <w:rPr>
          <w:rFonts w:ascii="Arial" w:hAnsi="Arial" w:cs="Arial"/>
          <w:color w:val="555555"/>
          <w:sz w:val="21"/>
          <w:szCs w:val="21"/>
          <w:lang w:val="en-US"/>
        </w:rPr>
        <w:t>, </w:t>
      </w:r>
      <w:r w:rsidRPr="00527D49">
        <w:rPr>
          <w:rStyle w:val="HTML"/>
          <w:rFonts w:eastAsiaTheme="majorEastAsia"/>
          <w:color w:val="000000"/>
          <w:bdr w:val="none" w:sz="0" w:space="0" w:color="auto" w:frame="1"/>
          <w:lang w:val="en-US"/>
        </w:rPr>
        <w:t>INNER</w:t>
      </w:r>
      <w:r w:rsidRPr="00527D49">
        <w:rPr>
          <w:rFonts w:ascii="Arial" w:hAnsi="Arial" w:cs="Arial"/>
          <w:color w:val="555555"/>
          <w:sz w:val="21"/>
          <w:szCs w:val="21"/>
          <w:lang w:val="en-US"/>
        </w:rPr>
        <w:t>, </w:t>
      </w:r>
      <w:r w:rsidRPr="00527D49">
        <w:rPr>
          <w:rStyle w:val="HTML"/>
          <w:rFonts w:eastAsiaTheme="majorEastAsia"/>
          <w:color w:val="000000"/>
          <w:bdr w:val="none" w:sz="0" w:space="0" w:color="auto" w:frame="1"/>
          <w:lang w:val="en-US"/>
        </w:rPr>
        <w:t>CROSS</w:t>
      </w:r>
      <w:r w:rsidRPr="00527D49">
        <w:rPr>
          <w:rFonts w:ascii="Arial" w:hAnsi="Arial" w:cs="Arial"/>
          <w:color w:val="555555"/>
          <w:sz w:val="21"/>
          <w:szCs w:val="21"/>
          <w:lang w:val="en-US"/>
        </w:rPr>
        <w:t>, </w:t>
      </w:r>
      <w:r w:rsidRPr="00527D49">
        <w:rPr>
          <w:rStyle w:val="HTML"/>
          <w:rFonts w:eastAsiaTheme="majorEastAsia"/>
          <w:color w:val="000000"/>
          <w:bdr w:val="none" w:sz="0" w:space="0" w:color="auto" w:frame="1"/>
          <w:lang w:val="en-US"/>
        </w:rPr>
        <w:t>STRAIGHT_JOIN</w:t>
      </w:r>
      <w:r w:rsidRPr="00527D49">
        <w:rPr>
          <w:rFonts w:ascii="Arial" w:hAnsi="Arial" w:cs="Arial"/>
          <w:color w:val="555555"/>
          <w:sz w:val="21"/>
          <w:szCs w:val="21"/>
          <w:lang w:val="en-US"/>
        </w:rPr>
        <w:t>. A hint that conflicts with the specified type of join is ignored with no warning.</w:t>
      </w:r>
    </w:p>
    <w:p w:rsidR="00527D49" w:rsidRPr="00527D49" w:rsidRDefault="00527D49" w:rsidP="00527D49">
      <w:pPr>
        <w:pStyle w:val="a3"/>
        <w:spacing w:before="0" w:beforeAutospacing="0" w:after="225" w:afterAutospacing="0"/>
        <w:ind w:left="450"/>
        <w:textAlignment w:val="baseline"/>
        <w:rPr>
          <w:rFonts w:ascii="Arial" w:hAnsi="Arial" w:cs="Arial"/>
          <w:color w:val="555555"/>
          <w:sz w:val="21"/>
          <w:szCs w:val="21"/>
          <w:lang w:val="en-US"/>
        </w:rPr>
      </w:pPr>
      <w:r w:rsidRPr="00527D49">
        <w:rPr>
          <w:rFonts w:ascii="Arial" w:hAnsi="Arial" w:cs="Arial"/>
          <w:color w:val="555555"/>
          <w:sz w:val="21"/>
          <w:szCs w:val="21"/>
          <w:lang w:val="en-US"/>
        </w:rPr>
        <w:t>Example:</w:t>
      </w:r>
    </w:p>
    <w:p w:rsidR="00527D49" w:rsidRPr="00527D49" w:rsidRDefault="00527D49" w:rsidP="00527D49">
      <w:pPr>
        <w:pStyle w:val="HTML0"/>
        <w:pBdr>
          <w:top w:val="single" w:sz="6" w:space="0" w:color="D9D9D9"/>
          <w:left w:val="single" w:sz="6" w:space="31" w:color="D9D9D9"/>
          <w:bottom w:val="single" w:sz="6" w:space="0" w:color="D9D9D9"/>
          <w:right w:val="single" w:sz="6" w:space="12" w:color="D9D9D9"/>
        </w:pBdr>
        <w:shd w:val="clear" w:color="auto" w:fill="F8F8F8"/>
        <w:ind w:left="750" w:right="300"/>
        <w:textAlignment w:val="baseline"/>
        <w:rPr>
          <w:rFonts w:ascii="Consolas" w:hAnsi="Consolas" w:cs="Consolas"/>
          <w:color w:val="000000"/>
          <w:sz w:val="19"/>
          <w:szCs w:val="19"/>
          <w:lang w:val="en-US"/>
        </w:rPr>
      </w:pPr>
      <w:r w:rsidRPr="00527D49">
        <w:rPr>
          <w:rStyle w:val="token"/>
          <w:rFonts w:ascii="Consolas" w:eastAsiaTheme="majorEastAsia" w:hAnsi="Consolas" w:cs="Consolas"/>
          <w:color w:val="0077AA"/>
          <w:sz w:val="19"/>
          <w:szCs w:val="19"/>
          <w:bdr w:val="none" w:sz="0" w:space="0" w:color="auto" w:frame="1"/>
          <w:lang w:val="en-US"/>
        </w:rPr>
        <w:t>SELECT</w:t>
      </w: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token"/>
          <w:rFonts w:ascii="Consolas" w:eastAsiaTheme="majorEastAsia" w:hAnsi="Consolas" w:cs="Consolas"/>
          <w:color w:val="708090"/>
          <w:sz w:val="19"/>
          <w:szCs w:val="19"/>
          <w:bdr w:val="none" w:sz="0" w:space="0" w:color="auto" w:frame="1"/>
          <w:lang w:val="en-US"/>
        </w:rPr>
        <w:t>/*+ JOIN_PREFIX(t1, t2) */</w:t>
      </w:r>
      <w:r w:rsidRPr="00527D49">
        <w:rPr>
          <w:rStyle w:val="token"/>
          <w:rFonts w:ascii="Consolas" w:eastAsiaTheme="majorEastAsia" w:hAnsi="Consolas" w:cs="Consolas"/>
          <w:color w:val="0077AA"/>
          <w:sz w:val="19"/>
          <w:szCs w:val="19"/>
          <w:bdr w:val="none" w:sz="0" w:space="0" w:color="auto" w:frame="1"/>
          <w:lang w:val="en-US"/>
        </w:rPr>
        <w:t>FROM</w:t>
      </w:r>
      <w:r w:rsidRPr="00527D49">
        <w:rPr>
          <w:rStyle w:val="HTML"/>
          <w:rFonts w:ascii="Consolas" w:eastAsiaTheme="majorEastAsia" w:hAnsi="Consolas" w:cs="Consolas"/>
          <w:color w:val="000000"/>
          <w:sz w:val="19"/>
          <w:szCs w:val="19"/>
          <w:bdr w:val="none" w:sz="0" w:space="0" w:color="auto" w:frame="1"/>
          <w:lang w:val="en-US"/>
        </w:rPr>
        <w:t xml:space="preserve"> t2 </w:t>
      </w:r>
      <w:r w:rsidRPr="00527D49">
        <w:rPr>
          <w:rStyle w:val="token"/>
          <w:rFonts w:ascii="Consolas" w:eastAsiaTheme="majorEastAsia" w:hAnsi="Consolas" w:cs="Consolas"/>
          <w:color w:val="0077AA"/>
          <w:sz w:val="19"/>
          <w:szCs w:val="19"/>
          <w:bdr w:val="none" w:sz="0" w:space="0" w:color="auto" w:frame="1"/>
          <w:lang w:val="en-US"/>
        </w:rPr>
        <w:t>LEFT</w:t>
      </w: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token"/>
          <w:rFonts w:ascii="Consolas" w:eastAsiaTheme="majorEastAsia" w:hAnsi="Consolas" w:cs="Consolas"/>
          <w:color w:val="0077AA"/>
          <w:sz w:val="19"/>
          <w:szCs w:val="19"/>
          <w:bdr w:val="none" w:sz="0" w:space="0" w:color="auto" w:frame="1"/>
          <w:lang w:val="en-US"/>
        </w:rPr>
        <w:t>JOIN</w:t>
      </w:r>
      <w:r w:rsidRPr="00527D49">
        <w:rPr>
          <w:rStyle w:val="HTML"/>
          <w:rFonts w:ascii="Consolas" w:eastAsiaTheme="majorEastAsia" w:hAnsi="Consolas" w:cs="Consolas"/>
          <w:color w:val="000000"/>
          <w:sz w:val="19"/>
          <w:szCs w:val="19"/>
          <w:bdr w:val="none" w:sz="0" w:space="0" w:color="auto" w:frame="1"/>
          <w:lang w:val="en-US"/>
        </w:rPr>
        <w:t xml:space="preserve"> t1</w:t>
      </w:r>
      <w:r w:rsidRPr="00527D49">
        <w:rPr>
          <w:rStyle w:val="token"/>
          <w:rFonts w:ascii="Consolas" w:eastAsiaTheme="majorEastAsia" w:hAnsi="Consolas" w:cs="Consolas"/>
          <w:color w:val="999999"/>
          <w:sz w:val="19"/>
          <w:szCs w:val="19"/>
          <w:bdr w:val="none" w:sz="0" w:space="0" w:color="auto" w:frame="1"/>
          <w:lang w:val="en-US"/>
        </w:rPr>
        <w:t>;</w:t>
      </w:r>
    </w:p>
    <w:p w:rsidR="00527D49" w:rsidRPr="00527D49" w:rsidRDefault="00527D49" w:rsidP="00527D49">
      <w:pPr>
        <w:pStyle w:val="a3"/>
        <w:spacing w:before="0" w:beforeAutospacing="0" w:after="0" w:afterAutospacing="0"/>
        <w:ind w:left="450"/>
        <w:textAlignment w:val="baseline"/>
        <w:rPr>
          <w:rFonts w:ascii="Arial" w:hAnsi="Arial" w:cs="Arial"/>
          <w:color w:val="555555"/>
          <w:sz w:val="21"/>
          <w:szCs w:val="21"/>
          <w:lang w:val="en-US"/>
        </w:rPr>
      </w:pPr>
      <w:r w:rsidRPr="00527D49">
        <w:rPr>
          <w:rFonts w:ascii="Arial" w:hAnsi="Arial" w:cs="Arial"/>
          <w:color w:val="555555"/>
          <w:sz w:val="21"/>
          <w:szCs w:val="21"/>
          <w:lang w:val="en-US"/>
        </w:rPr>
        <w:t>Here a conflict occurs between the requested join order in the hint and the order required by the </w:t>
      </w:r>
      <w:r w:rsidRPr="00527D49">
        <w:rPr>
          <w:rStyle w:val="HTML"/>
          <w:rFonts w:eastAsiaTheme="majorEastAsia"/>
          <w:color w:val="000000"/>
          <w:bdr w:val="none" w:sz="0" w:space="0" w:color="auto" w:frame="1"/>
          <w:lang w:val="en-US"/>
        </w:rPr>
        <w:t>LEFT JOIN</w:t>
      </w:r>
      <w:r w:rsidRPr="00527D49">
        <w:rPr>
          <w:rFonts w:ascii="Arial" w:hAnsi="Arial" w:cs="Arial"/>
          <w:color w:val="555555"/>
          <w:sz w:val="21"/>
          <w:szCs w:val="21"/>
          <w:lang w:val="en-US"/>
        </w:rPr>
        <w:t>. The hint is ignored with no warning.</w:t>
      </w:r>
    </w:p>
    <w:p w:rsidR="00527D49" w:rsidRPr="005B120A" w:rsidRDefault="00527D49" w:rsidP="00527D49">
      <w:pPr>
        <w:pStyle w:val="4"/>
        <w:spacing w:before="0"/>
        <w:textAlignment w:val="baseline"/>
        <w:rPr>
          <w:rFonts w:ascii="Arial" w:hAnsi="Arial" w:cs="Arial"/>
          <w:i w:val="0"/>
          <w:color w:val="555555"/>
          <w:sz w:val="26"/>
          <w:szCs w:val="26"/>
          <w:lang w:val="en-US"/>
        </w:rPr>
      </w:pPr>
      <w:bookmarkStart w:id="507" w:name="optimizer-hints-table-level"/>
      <w:bookmarkStart w:id="508" w:name="_Toc57738541"/>
      <w:bookmarkEnd w:id="507"/>
      <w:r w:rsidRPr="005B120A">
        <w:rPr>
          <w:rFonts w:ascii="Arial" w:hAnsi="Arial" w:cs="Arial"/>
          <w:i w:val="0"/>
          <w:color w:val="555555"/>
          <w:sz w:val="26"/>
          <w:szCs w:val="26"/>
          <w:lang w:val="en-US"/>
        </w:rPr>
        <w:t>Table-Level Optimizer Hints</w:t>
      </w:r>
      <w:bookmarkEnd w:id="508"/>
    </w:p>
    <w:p w:rsidR="00527D49" w:rsidRPr="005B120A" w:rsidRDefault="00527D49" w:rsidP="00527D49">
      <w:pPr>
        <w:pStyle w:val="a3"/>
        <w:spacing w:before="0" w:beforeAutospacing="0" w:after="225" w:afterAutospacing="0"/>
        <w:textAlignment w:val="baseline"/>
        <w:rPr>
          <w:rFonts w:ascii="Arial" w:hAnsi="Arial" w:cs="Arial"/>
          <w:color w:val="555555"/>
          <w:sz w:val="21"/>
          <w:szCs w:val="21"/>
          <w:lang w:val="en-US"/>
        </w:rPr>
      </w:pPr>
      <w:r w:rsidRPr="005B120A">
        <w:rPr>
          <w:rFonts w:ascii="Arial" w:hAnsi="Arial" w:cs="Arial"/>
          <w:color w:val="555555"/>
          <w:sz w:val="21"/>
          <w:szCs w:val="21"/>
          <w:lang w:val="en-US"/>
        </w:rPr>
        <w:t>Table-level hints affect:</w:t>
      </w:r>
    </w:p>
    <w:p w:rsidR="00527D49" w:rsidRPr="00527D49" w:rsidRDefault="00527D49" w:rsidP="006E0B9E">
      <w:pPr>
        <w:pStyle w:val="a3"/>
        <w:numPr>
          <w:ilvl w:val="0"/>
          <w:numId w:val="161"/>
        </w:numPr>
        <w:spacing w:before="0" w:beforeAutospacing="0" w:after="0" w:afterAutospacing="0"/>
        <w:ind w:left="450"/>
        <w:textAlignment w:val="baseline"/>
        <w:rPr>
          <w:rFonts w:ascii="Arial" w:hAnsi="Arial" w:cs="Arial"/>
          <w:color w:val="555555"/>
          <w:sz w:val="21"/>
          <w:szCs w:val="21"/>
          <w:lang w:val="en-US"/>
        </w:rPr>
      </w:pPr>
      <w:r w:rsidRPr="00527D49">
        <w:rPr>
          <w:rFonts w:ascii="Arial" w:hAnsi="Arial" w:cs="Arial"/>
          <w:color w:val="555555"/>
          <w:sz w:val="21"/>
          <w:szCs w:val="21"/>
          <w:lang w:val="en-US"/>
        </w:rPr>
        <w:t>Use of the Block Nested-Loop (BNL) and Batched Key Access (B</w:t>
      </w:r>
      <w:r w:rsidR="005B120A">
        <w:rPr>
          <w:rFonts w:ascii="Arial" w:hAnsi="Arial" w:cs="Arial"/>
          <w:color w:val="555555"/>
          <w:sz w:val="21"/>
          <w:szCs w:val="21"/>
          <w:lang w:val="en-US"/>
        </w:rPr>
        <w:t xml:space="preserve">KA) join-processing algorithms </w:t>
      </w:r>
      <w:r w:rsidRPr="00527D49">
        <w:rPr>
          <w:rFonts w:ascii="Arial" w:hAnsi="Arial" w:cs="Arial"/>
          <w:color w:val="555555"/>
          <w:sz w:val="21"/>
          <w:szCs w:val="21"/>
          <w:lang w:val="en-US"/>
        </w:rPr>
        <w:t>.</w:t>
      </w:r>
    </w:p>
    <w:p w:rsidR="00527D49" w:rsidRPr="00527D49" w:rsidRDefault="00527D49" w:rsidP="006E0B9E">
      <w:pPr>
        <w:pStyle w:val="a3"/>
        <w:numPr>
          <w:ilvl w:val="0"/>
          <w:numId w:val="161"/>
        </w:numPr>
        <w:spacing w:before="0" w:beforeAutospacing="0" w:after="225" w:afterAutospacing="0"/>
        <w:ind w:left="450"/>
        <w:textAlignment w:val="baseline"/>
        <w:rPr>
          <w:rFonts w:ascii="Arial" w:hAnsi="Arial" w:cs="Arial"/>
          <w:color w:val="555555"/>
          <w:sz w:val="21"/>
          <w:szCs w:val="21"/>
          <w:lang w:val="en-US"/>
        </w:rPr>
      </w:pPr>
      <w:r w:rsidRPr="00527D49">
        <w:rPr>
          <w:rFonts w:ascii="Arial" w:hAnsi="Arial" w:cs="Arial"/>
          <w:color w:val="555555"/>
          <w:sz w:val="21"/>
          <w:szCs w:val="21"/>
          <w:lang w:val="en-US"/>
        </w:rPr>
        <w:t>Whether derived tables, view references, or common table expressions should be merged into the outer query block, or materialized using an internal temporary table.</w:t>
      </w:r>
    </w:p>
    <w:p w:rsidR="00527D49" w:rsidRPr="005B120A" w:rsidRDefault="00527D49" w:rsidP="00527D49">
      <w:pPr>
        <w:pStyle w:val="a3"/>
        <w:numPr>
          <w:ilvl w:val="0"/>
          <w:numId w:val="161"/>
        </w:numPr>
        <w:spacing w:before="0" w:beforeAutospacing="0" w:after="225" w:afterAutospacing="0"/>
        <w:ind w:left="450"/>
        <w:textAlignment w:val="baseline"/>
        <w:rPr>
          <w:rFonts w:ascii="Arial" w:hAnsi="Arial" w:cs="Arial"/>
          <w:color w:val="555555"/>
          <w:sz w:val="21"/>
          <w:szCs w:val="21"/>
          <w:lang w:val="en-US"/>
        </w:rPr>
      </w:pPr>
      <w:r w:rsidRPr="005B120A">
        <w:rPr>
          <w:rFonts w:ascii="Arial" w:hAnsi="Arial" w:cs="Arial"/>
          <w:color w:val="555555"/>
          <w:sz w:val="21"/>
          <w:szCs w:val="21"/>
          <w:lang w:val="en-US"/>
        </w:rPr>
        <w:t>Use of the derived table condition pushdown optimization (added in MySQL 8.0.22). These hint types apply to specific tables, or all tables in a query block.</w:t>
      </w:r>
    </w:p>
    <w:p w:rsidR="00527D49" w:rsidRPr="00527D49" w:rsidRDefault="00527D49" w:rsidP="00527D49">
      <w:pPr>
        <w:pStyle w:val="a3"/>
        <w:spacing w:before="0" w:beforeAutospacing="0" w:after="225" w:afterAutospacing="0"/>
        <w:textAlignment w:val="baseline"/>
        <w:rPr>
          <w:rFonts w:ascii="Arial" w:hAnsi="Arial" w:cs="Arial"/>
          <w:color w:val="555555"/>
          <w:sz w:val="21"/>
          <w:szCs w:val="21"/>
          <w:lang w:val="en-US"/>
        </w:rPr>
      </w:pPr>
      <w:r w:rsidRPr="00527D49">
        <w:rPr>
          <w:rFonts w:ascii="Arial" w:hAnsi="Arial" w:cs="Arial"/>
          <w:color w:val="555555"/>
          <w:sz w:val="21"/>
          <w:szCs w:val="21"/>
          <w:lang w:val="en-US"/>
        </w:rPr>
        <w:t>Syntax of table-level hints:</w:t>
      </w:r>
    </w:p>
    <w:p w:rsidR="00527D49" w:rsidRPr="00527D49" w:rsidRDefault="00527D49" w:rsidP="00527D49">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527D49">
        <w:rPr>
          <w:rStyle w:val="a5"/>
          <w:rFonts w:ascii="Consolas" w:hAnsi="Consolas" w:cs="Consolas"/>
          <w:color w:val="000000"/>
          <w:sz w:val="19"/>
          <w:szCs w:val="19"/>
          <w:bdr w:val="none" w:sz="0" w:space="0" w:color="auto" w:frame="1"/>
          <w:lang w:val="en-US"/>
        </w:rPr>
        <w:t>hint_name</w:t>
      </w:r>
      <w:r w:rsidRPr="00527D49">
        <w:rPr>
          <w:rStyle w:val="token"/>
          <w:rFonts w:ascii="Consolas" w:eastAsiaTheme="majorEastAsia" w:hAnsi="Consolas" w:cs="Consolas"/>
          <w:color w:val="999999"/>
          <w:sz w:val="19"/>
          <w:szCs w:val="19"/>
          <w:bdr w:val="none" w:sz="0" w:space="0" w:color="auto" w:frame="1"/>
          <w:lang w:val="en-US"/>
        </w:rPr>
        <w:t>([</w:t>
      </w:r>
      <w:r w:rsidRPr="00527D49">
        <w:rPr>
          <w:rStyle w:val="token"/>
          <w:rFonts w:ascii="Consolas" w:eastAsiaTheme="majorEastAsia" w:hAnsi="Consolas" w:cs="Consolas"/>
          <w:color w:val="EE9900"/>
          <w:sz w:val="19"/>
          <w:szCs w:val="19"/>
          <w:bdr w:val="none" w:sz="0" w:space="0" w:color="auto" w:frame="1"/>
          <w:lang w:val="en-US"/>
        </w:rPr>
        <w:t>@</w:t>
      </w:r>
      <w:r w:rsidRPr="00527D49">
        <w:rPr>
          <w:rStyle w:val="a5"/>
          <w:rFonts w:ascii="Consolas" w:hAnsi="Consolas" w:cs="Consolas"/>
          <w:color w:val="EE9900"/>
          <w:sz w:val="19"/>
          <w:szCs w:val="19"/>
          <w:bdr w:val="none" w:sz="0" w:space="0" w:color="auto" w:frame="1"/>
          <w:lang w:val="en-US"/>
        </w:rPr>
        <w:t>query_block_name</w:t>
      </w:r>
      <w:r w:rsidRPr="00527D49">
        <w:rPr>
          <w:rStyle w:val="token"/>
          <w:rFonts w:ascii="Consolas" w:eastAsiaTheme="majorEastAsia" w:hAnsi="Consolas" w:cs="Consolas"/>
          <w:color w:val="999999"/>
          <w:sz w:val="19"/>
          <w:szCs w:val="19"/>
          <w:bdr w:val="none" w:sz="0" w:space="0" w:color="auto" w:frame="1"/>
          <w:lang w:val="en-US"/>
        </w:rPr>
        <w:t>]</w:t>
      </w: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token"/>
          <w:rFonts w:ascii="Consolas" w:eastAsiaTheme="majorEastAsia" w:hAnsi="Consolas" w:cs="Consolas"/>
          <w:color w:val="999999"/>
          <w:sz w:val="19"/>
          <w:szCs w:val="19"/>
          <w:bdr w:val="none" w:sz="0" w:space="0" w:color="auto" w:frame="1"/>
          <w:lang w:val="en-US"/>
        </w:rPr>
        <w:t>[</w:t>
      </w:r>
      <w:r w:rsidRPr="00527D49">
        <w:rPr>
          <w:rStyle w:val="a5"/>
          <w:rFonts w:ascii="Consolas" w:hAnsi="Consolas" w:cs="Consolas"/>
          <w:color w:val="000000"/>
          <w:sz w:val="19"/>
          <w:szCs w:val="19"/>
          <w:bdr w:val="none" w:sz="0" w:space="0" w:color="auto" w:frame="1"/>
          <w:lang w:val="en-US"/>
        </w:rPr>
        <w:t>tbl_name</w:t>
      </w: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token"/>
          <w:rFonts w:ascii="Consolas" w:eastAsiaTheme="majorEastAsia" w:hAnsi="Consolas" w:cs="Consolas"/>
          <w:color w:val="999999"/>
          <w:sz w:val="19"/>
          <w:szCs w:val="19"/>
          <w:bdr w:val="none" w:sz="0" w:space="0" w:color="auto" w:frame="1"/>
          <w:lang w:val="en-US"/>
        </w:rPr>
        <w:t>[,</w:t>
      </w: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a5"/>
          <w:rFonts w:ascii="Consolas" w:hAnsi="Consolas" w:cs="Consolas"/>
          <w:color w:val="000000"/>
          <w:sz w:val="19"/>
          <w:szCs w:val="19"/>
          <w:bdr w:val="none" w:sz="0" w:space="0" w:color="auto" w:frame="1"/>
          <w:lang w:val="en-US"/>
        </w:rPr>
        <w:t>tbl_name</w:t>
      </w:r>
      <w:r w:rsidRPr="00527D49">
        <w:rPr>
          <w:rStyle w:val="token"/>
          <w:rFonts w:ascii="Consolas" w:eastAsiaTheme="majorEastAsia" w:hAnsi="Consolas" w:cs="Consolas"/>
          <w:color w:val="999999"/>
          <w:sz w:val="19"/>
          <w:szCs w:val="19"/>
          <w:bdr w:val="none" w:sz="0" w:space="0" w:color="auto" w:frame="1"/>
          <w:lang w:val="en-US"/>
        </w:rPr>
        <w:t>]</w:t>
      </w: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token"/>
          <w:rFonts w:ascii="Consolas" w:eastAsiaTheme="majorEastAsia" w:hAnsi="Consolas" w:cs="Consolas"/>
          <w:color w:val="999999"/>
          <w:sz w:val="19"/>
          <w:szCs w:val="19"/>
          <w:bdr w:val="none" w:sz="0" w:space="0" w:color="auto" w:frame="1"/>
          <w:lang w:val="en-US"/>
        </w:rPr>
        <w:t>...])</w:t>
      </w:r>
    </w:p>
    <w:p w:rsidR="00527D49" w:rsidRPr="00527D49" w:rsidRDefault="00527D49" w:rsidP="00527D49">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Fonts w:ascii="Consolas" w:hAnsi="Consolas" w:cs="Consolas"/>
          <w:color w:val="000000"/>
          <w:sz w:val="19"/>
          <w:szCs w:val="19"/>
          <w:lang w:val="en-US"/>
        </w:rPr>
      </w:pPr>
      <w:r w:rsidRPr="00527D49">
        <w:rPr>
          <w:rStyle w:val="a5"/>
          <w:rFonts w:ascii="Consolas" w:hAnsi="Consolas" w:cs="Consolas"/>
          <w:color w:val="000000"/>
          <w:sz w:val="19"/>
          <w:szCs w:val="19"/>
          <w:bdr w:val="none" w:sz="0" w:space="0" w:color="auto" w:frame="1"/>
          <w:lang w:val="en-US"/>
        </w:rPr>
        <w:t>hint_name</w:t>
      </w:r>
      <w:r w:rsidRPr="00527D49">
        <w:rPr>
          <w:rStyle w:val="token"/>
          <w:rFonts w:ascii="Consolas" w:eastAsiaTheme="majorEastAsia" w:hAnsi="Consolas" w:cs="Consolas"/>
          <w:color w:val="999999"/>
          <w:sz w:val="19"/>
          <w:szCs w:val="19"/>
          <w:bdr w:val="none" w:sz="0" w:space="0" w:color="auto" w:frame="1"/>
          <w:lang w:val="en-US"/>
        </w:rPr>
        <w:t>([</w:t>
      </w:r>
      <w:r w:rsidRPr="00527D49">
        <w:rPr>
          <w:rStyle w:val="a5"/>
          <w:rFonts w:ascii="Consolas" w:hAnsi="Consolas" w:cs="Consolas"/>
          <w:color w:val="000000"/>
          <w:sz w:val="19"/>
          <w:szCs w:val="19"/>
          <w:bdr w:val="none" w:sz="0" w:space="0" w:color="auto" w:frame="1"/>
          <w:lang w:val="en-US"/>
        </w:rPr>
        <w:t>tbl_name</w:t>
      </w:r>
      <w:r w:rsidRPr="00527D49">
        <w:rPr>
          <w:rStyle w:val="token"/>
          <w:rFonts w:ascii="Consolas" w:eastAsiaTheme="majorEastAsia" w:hAnsi="Consolas" w:cs="Consolas"/>
          <w:color w:val="EE9900"/>
          <w:sz w:val="19"/>
          <w:szCs w:val="19"/>
          <w:bdr w:val="none" w:sz="0" w:space="0" w:color="auto" w:frame="1"/>
          <w:lang w:val="en-US"/>
        </w:rPr>
        <w:t>@</w:t>
      </w:r>
      <w:r w:rsidRPr="00527D49">
        <w:rPr>
          <w:rStyle w:val="a5"/>
          <w:rFonts w:ascii="Consolas" w:hAnsi="Consolas" w:cs="Consolas"/>
          <w:color w:val="EE9900"/>
          <w:sz w:val="19"/>
          <w:szCs w:val="19"/>
          <w:bdr w:val="none" w:sz="0" w:space="0" w:color="auto" w:frame="1"/>
          <w:lang w:val="en-US"/>
        </w:rPr>
        <w:t>query_block_name</w:t>
      </w: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token"/>
          <w:rFonts w:ascii="Consolas" w:eastAsiaTheme="majorEastAsia" w:hAnsi="Consolas" w:cs="Consolas"/>
          <w:color w:val="999999"/>
          <w:sz w:val="19"/>
          <w:szCs w:val="19"/>
          <w:bdr w:val="none" w:sz="0" w:space="0" w:color="auto" w:frame="1"/>
          <w:lang w:val="en-US"/>
        </w:rPr>
        <w:t>[,</w:t>
      </w: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a5"/>
          <w:rFonts w:ascii="Consolas" w:hAnsi="Consolas" w:cs="Consolas"/>
          <w:color w:val="000000"/>
          <w:sz w:val="19"/>
          <w:szCs w:val="19"/>
          <w:bdr w:val="none" w:sz="0" w:space="0" w:color="auto" w:frame="1"/>
          <w:lang w:val="en-US"/>
        </w:rPr>
        <w:t>tbl_name</w:t>
      </w:r>
      <w:r w:rsidRPr="00527D49">
        <w:rPr>
          <w:rStyle w:val="token"/>
          <w:rFonts w:ascii="Consolas" w:eastAsiaTheme="majorEastAsia" w:hAnsi="Consolas" w:cs="Consolas"/>
          <w:color w:val="EE9900"/>
          <w:sz w:val="19"/>
          <w:szCs w:val="19"/>
          <w:bdr w:val="none" w:sz="0" w:space="0" w:color="auto" w:frame="1"/>
          <w:lang w:val="en-US"/>
        </w:rPr>
        <w:t>@</w:t>
      </w:r>
      <w:r w:rsidRPr="00527D49">
        <w:rPr>
          <w:rStyle w:val="a5"/>
          <w:rFonts w:ascii="Consolas" w:hAnsi="Consolas" w:cs="Consolas"/>
          <w:color w:val="EE9900"/>
          <w:sz w:val="19"/>
          <w:szCs w:val="19"/>
          <w:bdr w:val="none" w:sz="0" w:space="0" w:color="auto" w:frame="1"/>
          <w:lang w:val="en-US"/>
        </w:rPr>
        <w:t>query_block_name</w:t>
      </w:r>
      <w:r w:rsidRPr="00527D49">
        <w:rPr>
          <w:rStyle w:val="token"/>
          <w:rFonts w:ascii="Consolas" w:eastAsiaTheme="majorEastAsia" w:hAnsi="Consolas" w:cs="Consolas"/>
          <w:color w:val="999999"/>
          <w:sz w:val="19"/>
          <w:szCs w:val="19"/>
          <w:bdr w:val="none" w:sz="0" w:space="0" w:color="auto" w:frame="1"/>
          <w:lang w:val="en-US"/>
        </w:rPr>
        <w:t>]</w:t>
      </w: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token"/>
          <w:rFonts w:ascii="Consolas" w:eastAsiaTheme="majorEastAsia" w:hAnsi="Consolas" w:cs="Consolas"/>
          <w:color w:val="999999"/>
          <w:sz w:val="19"/>
          <w:szCs w:val="19"/>
          <w:bdr w:val="none" w:sz="0" w:space="0" w:color="auto" w:frame="1"/>
          <w:lang w:val="en-US"/>
        </w:rPr>
        <w:t>...])</w:t>
      </w:r>
    </w:p>
    <w:p w:rsidR="00527D49" w:rsidRPr="00527D49" w:rsidRDefault="00527D49" w:rsidP="00527D49">
      <w:pPr>
        <w:pStyle w:val="a3"/>
        <w:spacing w:before="0" w:beforeAutospacing="0" w:after="225" w:afterAutospacing="0"/>
        <w:textAlignment w:val="baseline"/>
        <w:rPr>
          <w:rFonts w:ascii="Arial" w:hAnsi="Arial" w:cs="Arial"/>
          <w:color w:val="555555"/>
          <w:sz w:val="21"/>
          <w:szCs w:val="21"/>
          <w:lang w:val="en-US"/>
        </w:rPr>
      </w:pPr>
      <w:r w:rsidRPr="00527D49">
        <w:rPr>
          <w:rFonts w:ascii="Arial" w:hAnsi="Arial" w:cs="Arial"/>
          <w:color w:val="555555"/>
          <w:sz w:val="21"/>
          <w:szCs w:val="21"/>
          <w:lang w:val="en-US"/>
        </w:rPr>
        <w:t>The syntax refers to these terms:</w:t>
      </w:r>
    </w:p>
    <w:p w:rsidR="00527D49" w:rsidRPr="00527D49" w:rsidRDefault="00527D49" w:rsidP="006E0B9E">
      <w:pPr>
        <w:pStyle w:val="a3"/>
        <w:numPr>
          <w:ilvl w:val="0"/>
          <w:numId w:val="162"/>
        </w:numPr>
        <w:spacing w:before="0" w:beforeAutospacing="0" w:after="0" w:afterAutospacing="0"/>
        <w:ind w:left="450"/>
        <w:textAlignment w:val="baseline"/>
        <w:rPr>
          <w:rFonts w:ascii="Arial" w:hAnsi="Arial" w:cs="Arial"/>
          <w:color w:val="555555"/>
          <w:sz w:val="21"/>
          <w:szCs w:val="21"/>
          <w:lang w:val="en-US"/>
        </w:rPr>
      </w:pPr>
      <w:r w:rsidRPr="00527D49">
        <w:rPr>
          <w:rStyle w:val="HTML"/>
          <w:rFonts w:eastAsiaTheme="majorEastAsia"/>
          <w:b/>
          <w:bCs/>
          <w:i/>
          <w:iCs/>
          <w:color w:val="555555"/>
          <w:bdr w:val="none" w:sz="0" w:space="0" w:color="auto" w:frame="1"/>
          <w:lang w:val="en-US"/>
        </w:rPr>
        <w:t>hint_name</w:t>
      </w:r>
      <w:r w:rsidRPr="00527D49">
        <w:rPr>
          <w:rFonts w:ascii="Arial" w:hAnsi="Arial" w:cs="Arial"/>
          <w:color w:val="555555"/>
          <w:sz w:val="21"/>
          <w:szCs w:val="21"/>
          <w:lang w:val="en-US"/>
        </w:rPr>
        <w:t>: These hint names are permitted:</w:t>
      </w:r>
    </w:p>
    <w:p w:rsidR="00527D49" w:rsidRPr="00527D49" w:rsidRDefault="00856AE5" w:rsidP="006E0B9E">
      <w:pPr>
        <w:pStyle w:val="a3"/>
        <w:numPr>
          <w:ilvl w:val="1"/>
          <w:numId w:val="162"/>
        </w:numPr>
        <w:spacing w:before="0" w:beforeAutospacing="0" w:after="0" w:afterAutospacing="0"/>
        <w:ind w:left="900"/>
        <w:textAlignment w:val="baseline"/>
        <w:rPr>
          <w:rFonts w:ascii="Arial" w:hAnsi="Arial" w:cs="Arial"/>
          <w:color w:val="555555"/>
          <w:sz w:val="21"/>
          <w:szCs w:val="21"/>
          <w:lang w:val="en-US"/>
        </w:rPr>
      </w:pPr>
      <w:hyperlink r:id="rId1282" w:anchor="optimizer-hints-table-level" w:tooltip="Table-Level Optimizer Hints" w:history="1">
        <w:r w:rsidR="00527D49" w:rsidRPr="00527D49">
          <w:rPr>
            <w:rStyle w:val="HTML"/>
            <w:rFonts w:eastAsiaTheme="majorEastAsia"/>
            <w:color w:val="000000"/>
            <w:u w:val="single"/>
            <w:bdr w:val="none" w:sz="0" w:space="0" w:color="auto" w:frame="1"/>
            <w:lang w:val="en-US"/>
          </w:rPr>
          <w:t>BKA</w:t>
        </w:r>
      </w:hyperlink>
      <w:r w:rsidR="00527D49" w:rsidRPr="00527D49">
        <w:rPr>
          <w:rFonts w:ascii="Arial" w:hAnsi="Arial" w:cs="Arial"/>
          <w:color w:val="555555"/>
          <w:sz w:val="21"/>
          <w:szCs w:val="21"/>
          <w:lang w:val="en-US"/>
        </w:rPr>
        <w:t>, </w:t>
      </w:r>
      <w:hyperlink r:id="rId1283" w:anchor="optimizer-hints-table-level" w:tooltip="Table-Level Optimizer Hints" w:history="1">
        <w:r w:rsidR="00527D49" w:rsidRPr="00527D49">
          <w:rPr>
            <w:rStyle w:val="HTML"/>
            <w:rFonts w:eastAsiaTheme="majorEastAsia"/>
            <w:color w:val="000000"/>
            <w:u w:val="single"/>
            <w:bdr w:val="none" w:sz="0" w:space="0" w:color="auto" w:frame="1"/>
            <w:lang w:val="en-US"/>
          </w:rPr>
          <w:t>NO_BKA</w:t>
        </w:r>
      </w:hyperlink>
      <w:r w:rsidR="00527D49" w:rsidRPr="00527D49">
        <w:rPr>
          <w:rFonts w:ascii="Arial" w:hAnsi="Arial" w:cs="Arial"/>
          <w:color w:val="555555"/>
          <w:sz w:val="21"/>
          <w:szCs w:val="21"/>
          <w:lang w:val="en-US"/>
        </w:rPr>
        <w:t>: Enable or disable bacthed key access for the specified tables.</w:t>
      </w:r>
    </w:p>
    <w:p w:rsidR="00527D49" w:rsidRPr="00527D49" w:rsidRDefault="00856AE5" w:rsidP="006E0B9E">
      <w:pPr>
        <w:pStyle w:val="a3"/>
        <w:numPr>
          <w:ilvl w:val="1"/>
          <w:numId w:val="162"/>
        </w:numPr>
        <w:spacing w:before="0" w:beforeAutospacing="0" w:after="0" w:afterAutospacing="0"/>
        <w:ind w:left="900"/>
        <w:textAlignment w:val="baseline"/>
        <w:rPr>
          <w:rFonts w:ascii="Arial" w:hAnsi="Arial" w:cs="Arial"/>
          <w:color w:val="555555"/>
          <w:sz w:val="21"/>
          <w:szCs w:val="21"/>
          <w:lang w:val="en-US"/>
        </w:rPr>
      </w:pPr>
      <w:hyperlink r:id="rId1284" w:anchor="optimizer-hints-table-level" w:tooltip="Table-Level Optimizer Hints" w:history="1">
        <w:r w:rsidR="00527D49" w:rsidRPr="00527D49">
          <w:rPr>
            <w:rStyle w:val="HTML"/>
            <w:rFonts w:eastAsiaTheme="majorEastAsia"/>
            <w:color w:val="000000"/>
            <w:u w:val="single"/>
            <w:bdr w:val="none" w:sz="0" w:space="0" w:color="auto" w:frame="1"/>
            <w:lang w:val="en-US"/>
          </w:rPr>
          <w:t>BNL</w:t>
        </w:r>
      </w:hyperlink>
      <w:r w:rsidR="00527D49" w:rsidRPr="00527D49">
        <w:rPr>
          <w:rFonts w:ascii="Arial" w:hAnsi="Arial" w:cs="Arial"/>
          <w:color w:val="555555"/>
          <w:sz w:val="21"/>
          <w:szCs w:val="21"/>
          <w:lang w:val="en-US"/>
        </w:rPr>
        <w:t>, </w:t>
      </w:r>
      <w:hyperlink r:id="rId1285" w:anchor="optimizer-hints-table-level" w:tooltip="Table-Level Optimizer Hints" w:history="1">
        <w:r w:rsidR="00527D49" w:rsidRPr="00527D49">
          <w:rPr>
            <w:rStyle w:val="HTML"/>
            <w:rFonts w:eastAsiaTheme="majorEastAsia"/>
            <w:color w:val="000000"/>
            <w:u w:val="single"/>
            <w:bdr w:val="none" w:sz="0" w:space="0" w:color="auto" w:frame="1"/>
            <w:lang w:val="en-US"/>
          </w:rPr>
          <w:t>NO_BNL</w:t>
        </w:r>
      </w:hyperlink>
      <w:r w:rsidR="00527D49" w:rsidRPr="00527D49">
        <w:rPr>
          <w:rFonts w:ascii="Arial" w:hAnsi="Arial" w:cs="Arial"/>
          <w:color w:val="555555"/>
          <w:sz w:val="21"/>
          <w:szCs w:val="21"/>
          <w:lang w:val="en-US"/>
        </w:rPr>
        <w:t>: Enable or disable block nested loop for the specified tables. In MySQL 8.0.18 and later, these hints also enable and disable the hash join optimization.</w:t>
      </w:r>
    </w:p>
    <w:p w:rsidR="00527D49" w:rsidRPr="00527D49" w:rsidRDefault="00527D49" w:rsidP="00527D49">
      <w:pPr>
        <w:spacing w:line="257" w:lineRule="atLeast"/>
        <w:ind w:left="900"/>
        <w:textAlignment w:val="baseline"/>
        <w:rPr>
          <w:rFonts w:ascii="Arial" w:hAnsi="Arial" w:cs="Arial"/>
          <w:b/>
          <w:bCs/>
          <w:color w:val="555555"/>
          <w:sz w:val="26"/>
          <w:szCs w:val="26"/>
          <w:lang w:val="en-US"/>
        </w:rPr>
      </w:pPr>
      <w:r w:rsidRPr="00527D49">
        <w:rPr>
          <w:rFonts w:ascii="Arial" w:hAnsi="Arial" w:cs="Arial"/>
          <w:b/>
          <w:bCs/>
          <w:color w:val="555555"/>
          <w:sz w:val="26"/>
          <w:szCs w:val="26"/>
          <w:lang w:val="en-US"/>
        </w:rPr>
        <w:t>Note</w:t>
      </w:r>
    </w:p>
    <w:p w:rsidR="00527D49" w:rsidRPr="00527D49" w:rsidRDefault="00527D49" w:rsidP="00527D49">
      <w:pPr>
        <w:pStyle w:val="a3"/>
        <w:spacing w:before="0" w:beforeAutospacing="0" w:after="225" w:afterAutospacing="0"/>
        <w:ind w:left="900"/>
        <w:textAlignment w:val="baseline"/>
        <w:rPr>
          <w:rFonts w:ascii="Arial" w:hAnsi="Arial" w:cs="Arial"/>
          <w:color w:val="555555"/>
          <w:sz w:val="21"/>
          <w:szCs w:val="21"/>
          <w:lang w:val="en-US"/>
        </w:rPr>
      </w:pPr>
      <w:r w:rsidRPr="00527D49">
        <w:rPr>
          <w:rFonts w:ascii="Arial" w:hAnsi="Arial" w:cs="Arial"/>
          <w:color w:val="555555"/>
          <w:sz w:val="21"/>
          <w:szCs w:val="21"/>
          <w:lang w:val="en-US"/>
        </w:rPr>
        <w:t>The block-nested loop optimization is removed in MySQL 8.0.20 and later releases, but these hints continue to be supported for enabling and disabling hash joins.</w:t>
      </w:r>
    </w:p>
    <w:p w:rsidR="00527D49" w:rsidRPr="005B120A" w:rsidRDefault="00856AE5" w:rsidP="006E0B9E">
      <w:pPr>
        <w:pStyle w:val="a3"/>
        <w:numPr>
          <w:ilvl w:val="1"/>
          <w:numId w:val="162"/>
        </w:numPr>
        <w:spacing w:before="0" w:beforeAutospacing="0" w:after="0" w:afterAutospacing="0"/>
        <w:ind w:left="900"/>
        <w:textAlignment w:val="baseline"/>
        <w:rPr>
          <w:rFonts w:ascii="Arial" w:hAnsi="Arial" w:cs="Arial"/>
          <w:color w:val="555555"/>
          <w:sz w:val="21"/>
          <w:szCs w:val="21"/>
          <w:lang w:val="en-US"/>
        </w:rPr>
      </w:pPr>
      <w:hyperlink r:id="rId1286" w:anchor="optimizer-hints-table-level" w:tooltip="Table-Level Optimizer Hints" w:history="1">
        <w:r w:rsidR="00527D49" w:rsidRPr="00527D49">
          <w:rPr>
            <w:rStyle w:val="HTML"/>
            <w:rFonts w:eastAsiaTheme="majorEastAsia"/>
            <w:color w:val="000000"/>
            <w:u w:val="single"/>
            <w:bdr w:val="none" w:sz="0" w:space="0" w:color="auto" w:frame="1"/>
            <w:lang w:val="en-US"/>
          </w:rPr>
          <w:t>DERIVED_CONDITION_PUSHDOWN</w:t>
        </w:r>
      </w:hyperlink>
      <w:r w:rsidR="00527D49" w:rsidRPr="00527D49">
        <w:rPr>
          <w:rFonts w:ascii="Arial" w:hAnsi="Arial" w:cs="Arial"/>
          <w:color w:val="555555"/>
          <w:sz w:val="21"/>
          <w:szCs w:val="21"/>
          <w:lang w:val="en-US"/>
        </w:rPr>
        <w:t>, </w:t>
      </w:r>
      <w:hyperlink r:id="rId1287" w:anchor="optimizer-hints-table-level" w:tooltip="Table-Level Optimizer Hints" w:history="1">
        <w:r w:rsidR="00527D49" w:rsidRPr="00527D49">
          <w:rPr>
            <w:rStyle w:val="HTML"/>
            <w:rFonts w:eastAsiaTheme="majorEastAsia"/>
            <w:color w:val="000000"/>
            <w:u w:val="single"/>
            <w:bdr w:val="none" w:sz="0" w:space="0" w:color="auto" w:frame="1"/>
            <w:lang w:val="en-US"/>
          </w:rPr>
          <w:t>NO_DERIVED_CONDITION_PUSHDOWN</w:t>
        </w:r>
      </w:hyperlink>
      <w:r w:rsidR="00527D49" w:rsidRPr="00527D49">
        <w:rPr>
          <w:rFonts w:ascii="Arial" w:hAnsi="Arial" w:cs="Arial"/>
          <w:color w:val="555555"/>
          <w:sz w:val="21"/>
          <w:szCs w:val="21"/>
          <w:lang w:val="en-US"/>
        </w:rPr>
        <w:t>: Enable or disable use of derived table condition pushdown for the specified tables (added in MySQL 8.0.22).</w:t>
      </w:r>
      <w:r w:rsidR="00527D49" w:rsidRPr="005B120A">
        <w:rPr>
          <w:rFonts w:ascii="Arial" w:hAnsi="Arial" w:cs="Arial"/>
          <w:color w:val="555555"/>
          <w:sz w:val="21"/>
          <w:szCs w:val="21"/>
          <w:lang w:val="en-US"/>
        </w:rPr>
        <w:t>.</w:t>
      </w:r>
    </w:p>
    <w:p w:rsidR="00527D49" w:rsidRPr="00527D49" w:rsidRDefault="00856AE5" w:rsidP="006E0B9E">
      <w:pPr>
        <w:pStyle w:val="a3"/>
        <w:numPr>
          <w:ilvl w:val="1"/>
          <w:numId w:val="162"/>
        </w:numPr>
        <w:spacing w:before="0" w:beforeAutospacing="0" w:after="0" w:afterAutospacing="0"/>
        <w:ind w:left="900"/>
        <w:textAlignment w:val="baseline"/>
        <w:rPr>
          <w:rFonts w:ascii="Arial" w:hAnsi="Arial" w:cs="Arial"/>
          <w:color w:val="555555"/>
          <w:sz w:val="21"/>
          <w:szCs w:val="21"/>
          <w:lang w:val="en-US"/>
        </w:rPr>
      </w:pPr>
      <w:hyperlink r:id="rId1288" w:anchor="optimizer-hints-table-level" w:tooltip="Table-Level Optimizer Hints" w:history="1">
        <w:r w:rsidR="00527D49" w:rsidRPr="00527D49">
          <w:rPr>
            <w:rStyle w:val="HTML"/>
            <w:rFonts w:eastAsiaTheme="majorEastAsia"/>
            <w:color w:val="000000"/>
            <w:u w:val="single"/>
            <w:bdr w:val="none" w:sz="0" w:space="0" w:color="auto" w:frame="1"/>
            <w:lang w:val="en-US"/>
          </w:rPr>
          <w:t>HASH_JOIN</w:t>
        </w:r>
      </w:hyperlink>
      <w:r w:rsidR="00527D49" w:rsidRPr="00527D49">
        <w:rPr>
          <w:rFonts w:ascii="Arial" w:hAnsi="Arial" w:cs="Arial"/>
          <w:color w:val="555555"/>
          <w:sz w:val="21"/>
          <w:szCs w:val="21"/>
          <w:lang w:val="en-US"/>
        </w:rPr>
        <w:t>, </w:t>
      </w:r>
      <w:hyperlink r:id="rId1289" w:anchor="optimizer-hints-table-level" w:tooltip="Table-Level Optimizer Hints" w:history="1">
        <w:r w:rsidR="00527D49" w:rsidRPr="00527D49">
          <w:rPr>
            <w:rStyle w:val="HTML"/>
            <w:rFonts w:eastAsiaTheme="majorEastAsia"/>
            <w:color w:val="000000"/>
            <w:u w:val="single"/>
            <w:bdr w:val="none" w:sz="0" w:space="0" w:color="auto" w:frame="1"/>
            <w:lang w:val="en-US"/>
          </w:rPr>
          <w:t>NO_HASH_JOIN</w:t>
        </w:r>
      </w:hyperlink>
      <w:r w:rsidR="00527D49" w:rsidRPr="00527D49">
        <w:rPr>
          <w:rFonts w:ascii="Arial" w:hAnsi="Arial" w:cs="Arial"/>
          <w:color w:val="555555"/>
          <w:sz w:val="21"/>
          <w:szCs w:val="21"/>
          <w:lang w:val="en-US"/>
        </w:rPr>
        <w:t>: Enable or disable use of a hash join for the specified tables (MySQL 8.0.18 only; has no effect in MySQL 8.0.19 or later).</w:t>
      </w:r>
    </w:p>
    <w:p w:rsidR="00527D49" w:rsidRPr="00527D49" w:rsidRDefault="00856AE5" w:rsidP="006E0B9E">
      <w:pPr>
        <w:pStyle w:val="a3"/>
        <w:numPr>
          <w:ilvl w:val="1"/>
          <w:numId w:val="162"/>
        </w:numPr>
        <w:spacing w:before="0" w:beforeAutospacing="0" w:after="0" w:afterAutospacing="0"/>
        <w:ind w:left="900"/>
        <w:textAlignment w:val="baseline"/>
        <w:rPr>
          <w:rFonts w:ascii="Arial" w:hAnsi="Arial" w:cs="Arial"/>
          <w:color w:val="555555"/>
          <w:sz w:val="21"/>
          <w:szCs w:val="21"/>
          <w:lang w:val="en-US"/>
        </w:rPr>
      </w:pPr>
      <w:hyperlink r:id="rId1290" w:anchor="optimizer-hints-table-level" w:tooltip="Table-Level Optimizer Hints" w:history="1">
        <w:r w:rsidR="00527D49" w:rsidRPr="00527D49">
          <w:rPr>
            <w:rStyle w:val="HTML"/>
            <w:rFonts w:eastAsiaTheme="majorEastAsia"/>
            <w:color w:val="000000"/>
            <w:u w:val="single"/>
            <w:bdr w:val="none" w:sz="0" w:space="0" w:color="auto" w:frame="1"/>
            <w:lang w:val="en-US"/>
          </w:rPr>
          <w:t>MERGE</w:t>
        </w:r>
      </w:hyperlink>
      <w:r w:rsidR="00527D49" w:rsidRPr="00527D49">
        <w:rPr>
          <w:rFonts w:ascii="Arial" w:hAnsi="Arial" w:cs="Arial"/>
          <w:color w:val="555555"/>
          <w:sz w:val="21"/>
          <w:szCs w:val="21"/>
          <w:lang w:val="en-US"/>
        </w:rPr>
        <w:t>, </w:t>
      </w:r>
      <w:hyperlink r:id="rId1291" w:anchor="optimizer-hints-table-level" w:tooltip="Table-Level Optimizer Hints" w:history="1">
        <w:r w:rsidR="00527D49" w:rsidRPr="00527D49">
          <w:rPr>
            <w:rStyle w:val="HTML"/>
            <w:rFonts w:eastAsiaTheme="majorEastAsia"/>
            <w:color w:val="000000"/>
            <w:u w:val="single"/>
            <w:bdr w:val="none" w:sz="0" w:space="0" w:color="auto" w:frame="1"/>
            <w:lang w:val="en-US"/>
          </w:rPr>
          <w:t>NO_MERGE</w:t>
        </w:r>
      </w:hyperlink>
      <w:r w:rsidR="00527D49" w:rsidRPr="00527D49">
        <w:rPr>
          <w:rFonts w:ascii="Arial" w:hAnsi="Arial" w:cs="Arial"/>
          <w:color w:val="555555"/>
          <w:sz w:val="21"/>
          <w:szCs w:val="21"/>
          <w:lang w:val="en-US"/>
        </w:rPr>
        <w:t>: Enable merging for the specified tables, view references or common table expressions; or disable merging and use materialization instead.</w:t>
      </w:r>
    </w:p>
    <w:p w:rsidR="00527D49" w:rsidRPr="00527D49" w:rsidRDefault="00527D49" w:rsidP="00527D49">
      <w:pPr>
        <w:ind w:left="450"/>
        <w:textAlignment w:val="baseline"/>
        <w:rPr>
          <w:rFonts w:ascii="Arial" w:hAnsi="Arial" w:cs="Arial"/>
          <w:b/>
          <w:bCs/>
          <w:color w:val="555555"/>
          <w:sz w:val="26"/>
          <w:szCs w:val="26"/>
          <w:lang w:val="en-US"/>
        </w:rPr>
      </w:pPr>
      <w:bookmarkStart w:id="509" w:name="idm46251809693648"/>
      <w:bookmarkStart w:id="510" w:name="idm46251809692160"/>
      <w:bookmarkStart w:id="511" w:name="idm46251809690672"/>
      <w:bookmarkEnd w:id="509"/>
      <w:bookmarkEnd w:id="510"/>
      <w:bookmarkEnd w:id="511"/>
      <w:r w:rsidRPr="00527D49">
        <w:rPr>
          <w:rFonts w:ascii="Arial" w:hAnsi="Arial" w:cs="Arial"/>
          <w:b/>
          <w:bCs/>
          <w:color w:val="555555"/>
          <w:sz w:val="26"/>
          <w:szCs w:val="26"/>
          <w:lang w:val="en-US"/>
        </w:rPr>
        <w:t>Note</w:t>
      </w:r>
    </w:p>
    <w:p w:rsidR="00527D49" w:rsidRPr="00527D49" w:rsidRDefault="00527D49" w:rsidP="00527D49">
      <w:pPr>
        <w:pStyle w:val="a3"/>
        <w:spacing w:before="0" w:beforeAutospacing="0" w:after="225" w:afterAutospacing="0"/>
        <w:ind w:left="450"/>
        <w:textAlignment w:val="baseline"/>
        <w:rPr>
          <w:rFonts w:ascii="Arial" w:hAnsi="Arial" w:cs="Arial"/>
          <w:color w:val="555555"/>
          <w:sz w:val="21"/>
          <w:szCs w:val="21"/>
          <w:lang w:val="en-US"/>
        </w:rPr>
      </w:pPr>
      <w:r w:rsidRPr="00527D49">
        <w:rPr>
          <w:rFonts w:ascii="Arial" w:hAnsi="Arial" w:cs="Arial"/>
          <w:color w:val="555555"/>
          <w:sz w:val="21"/>
          <w:szCs w:val="21"/>
          <w:lang w:val="en-US"/>
        </w:rPr>
        <w:t>To use a block nested loop or batched key access hint to enable join buffering for any inner table of an outer join, join buffering must be enabled for all inner tables of the outer join.</w:t>
      </w:r>
    </w:p>
    <w:p w:rsidR="00527D49" w:rsidRPr="00527D49" w:rsidRDefault="00527D49" w:rsidP="006E0B9E">
      <w:pPr>
        <w:pStyle w:val="a3"/>
        <w:numPr>
          <w:ilvl w:val="0"/>
          <w:numId w:val="162"/>
        </w:numPr>
        <w:spacing w:before="0" w:beforeAutospacing="0" w:after="0" w:afterAutospacing="0"/>
        <w:ind w:left="450"/>
        <w:textAlignment w:val="baseline"/>
        <w:rPr>
          <w:rFonts w:ascii="Arial" w:hAnsi="Arial" w:cs="Arial"/>
          <w:color w:val="555555"/>
          <w:sz w:val="21"/>
          <w:szCs w:val="21"/>
          <w:lang w:val="en-US"/>
        </w:rPr>
      </w:pPr>
      <w:r w:rsidRPr="00527D49">
        <w:rPr>
          <w:rStyle w:val="HTML"/>
          <w:rFonts w:eastAsiaTheme="majorEastAsia"/>
          <w:b/>
          <w:bCs/>
          <w:i/>
          <w:iCs/>
          <w:color w:val="555555"/>
          <w:bdr w:val="none" w:sz="0" w:space="0" w:color="auto" w:frame="1"/>
          <w:lang w:val="en-US"/>
        </w:rPr>
        <w:lastRenderedPageBreak/>
        <w:t>tbl_name</w:t>
      </w:r>
      <w:r w:rsidRPr="00527D49">
        <w:rPr>
          <w:rFonts w:ascii="Arial" w:hAnsi="Arial" w:cs="Arial"/>
          <w:color w:val="555555"/>
          <w:sz w:val="21"/>
          <w:szCs w:val="21"/>
          <w:lang w:val="en-US"/>
        </w:rPr>
        <w:t>: The name of a table used in the statement. The hint applies to all tables that it names. If the hint names no tables, it applies to all tables of the query block in which it occurs.</w:t>
      </w:r>
    </w:p>
    <w:p w:rsidR="00527D49" w:rsidRPr="00527D49" w:rsidRDefault="00527D49" w:rsidP="00527D49">
      <w:pPr>
        <w:pStyle w:val="a3"/>
        <w:spacing w:before="0" w:beforeAutospacing="0" w:after="225" w:afterAutospacing="0"/>
        <w:ind w:left="450"/>
        <w:textAlignment w:val="baseline"/>
        <w:rPr>
          <w:rFonts w:ascii="Arial" w:hAnsi="Arial" w:cs="Arial"/>
          <w:color w:val="555555"/>
          <w:sz w:val="21"/>
          <w:szCs w:val="21"/>
          <w:lang w:val="en-US"/>
        </w:rPr>
      </w:pPr>
      <w:r w:rsidRPr="00527D49">
        <w:rPr>
          <w:rFonts w:ascii="Arial" w:hAnsi="Arial" w:cs="Arial"/>
          <w:color w:val="555555"/>
          <w:sz w:val="21"/>
          <w:szCs w:val="21"/>
          <w:lang w:val="en-US"/>
        </w:rPr>
        <w:t>If a table has an alias, hints must refer to the alias, not the table name.</w:t>
      </w:r>
    </w:p>
    <w:p w:rsidR="00527D49" w:rsidRPr="00527D49" w:rsidRDefault="00527D49" w:rsidP="00527D49">
      <w:pPr>
        <w:pStyle w:val="a3"/>
        <w:spacing w:before="0" w:beforeAutospacing="0" w:after="225" w:afterAutospacing="0"/>
        <w:ind w:left="450"/>
        <w:textAlignment w:val="baseline"/>
        <w:rPr>
          <w:rFonts w:ascii="Arial" w:hAnsi="Arial" w:cs="Arial"/>
          <w:color w:val="555555"/>
          <w:sz w:val="21"/>
          <w:szCs w:val="21"/>
          <w:lang w:val="en-US"/>
        </w:rPr>
      </w:pPr>
      <w:r w:rsidRPr="00527D49">
        <w:rPr>
          <w:rFonts w:ascii="Arial" w:hAnsi="Arial" w:cs="Arial"/>
          <w:color w:val="555555"/>
          <w:sz w:val="21"/>
          <w:szCs w:val="21"/>
          <w:lang w:val="en-US"/>
        </w:rPr>
        <w:t>Table names in hints cannot be qualified with schema names.</w:t>
      </w:r>
    </w:p>
    <w:p w:rsidR="00527D49" w:rsidRPr="00527D49" w:rsidRDefault="00527D49" w:rsidP="006E0B9E">
      <w:pPr>
        <w:pStyle w:val="a3"/>
        <w:numPr>
          <w:ilvl w:val="0"/>
          <w:numId w:val="162"/>
        </w:numPr>
        <w:spacing w:before="0" w:beforeAutospacing="0" w:after="0" w:afterAutospacing="0"/>
        <w:ind w:left="450"/>
        <w:textAlignment w:val="baseline"/>
        <w:rPr>
          <w:rFonts w:ascii="Arial" w:hAnsi="Arial" w:cs="Arial"/>
          <w:color w:val="555555"/>
          <w:sz w:val="21"/>
          <w:szCs w:val="21"/>
          <w:lang w:val="en-US"/>
        </w:rPr>
      </w:pPr>
      <w:r w:rsidRPr="00527D49">
        <w:rPr>
          <w:rStyle w:val="HTML"/>
          <w:rFonts w:eastAsiaTheme="majorEastAsia"/>
          <w:b/>
          <w:bCs/>
          <w:i/>
          <w:iCs/>
          <w:color w:val="555555"/>
          <w:bdr w:val="none" w:sz="0" w:space="0" w:color="auto" w:frame="1"/>
          <w:lang w:val="en-US"/>
        </w:rPr>
        <w:t>query_block_name</w:t>
      </w:r>
      <w:r w:rsidRPr="00527D49">
        <w:rPr>
          <w:rFonts w:ascii="Arial" w:hAnsi="Arial" w:cs="Arial"/>
          <w:color w:val="555555"/>
          <w:sz w:val="21"/>
          <w:szCs w:val="21"/>
          <w:lang w:val="en-US"/>
        </w:rPr>
        <w:t>: The query block to which the hint applies. If the hint includes no leading </w:t>
      </w:r>
      <w:r w:rsidRPr="00527D49">
        <w:rPr>
          <w:rStyle w:val="HTML"/>
          <w:rFonts w:eastAsiaTheme="majorEastAsia"/>
          <w:color w:val="000000"/>
          <w:bdr w:val="none" w:sz="0" w:space="0" w:color="auto" w:frame="1"/>
          <w:lang w:val="en-US"/>
        </w:rPr>
        <w:t>@</w:t>
      </w:r>
      <w:r w:rsidRPr="00527D49">
        <w:rPr>
          <w:rStyle w:val="HTML"/>
          <w:rFonts w:eastAsiaTheme="majorEastAsia"/>
          <w:b/>
          <w:bCs/>
          <w:i/>
          <w:iCs/>
          <w:color w:val="000000"/>
          <w:sz w:val="19"/>
          <w:szCs w:val="19"/>
          <w:bdr w:val="none" w:sz="0" w:space="0" w:color="auto" w:frame="1"/>
          <w:lang w:val="en-US"/>
        </w:rPr>
        <w:t>query_block_name</w:t>
      </w:r>
      <w:r w:rsidRPr="00527D49">
        <w:rPr>
          <w:rFonts w:ascii="Arial" w:hAnsi="Arial" w:cs="Arial"/>
          <w:color w:val="555555"/>
          <w:sz w:val="21"/>
          <w:szCs w:val="21"/>
          <w:lang w:val="en-US"/>
        </w:rPr>
        <w:t>, the hint applies to the query block in which it occurs. For </w:t>
      </w:r>
      <w:r w:rsidRPr="00527D49">
        <w:rPr>
          <w:rStyle w:val="HTML"/>
          <w:rFonts w:eastAsiaTheme="majorEastAsia"/>
          <w:b/>
          <w:bCs/>
          <w:i/>
          <w:iCs/>
          <w:color w:val="000000"/>
          <w:sz w:val="19"/>
          <w:szCs w:val="19"/>
          <w:bdr w:val="none" w:sz="0" w:space="0" w:color="auto" w:frame="1"/>
          <w:lang w:val="en-US"/>
        </w:rPr>
        <w:t>tbl_name</w:t>
      </w:r>
      <w:r w:rsidRPr="00527D49">
        <w:rPr>
          <w:rStyle w:val="HTML"/>
          <w:rFonts w:eastAsiaTheme="majorEastAsia"/>
          <w:color w:val="000000"/>
          <w:bdr w:val="none" w:sz="0" w:space="0" w:color="auto" w:frame="1"/>
          <w:lang w:val="en-US"/>
        </w:rPr>
        <w:t>@</w:t>
      </w:r>
      <w:r w:rsidRPr="00527D49">
        <w:rPr>
          <w:rStyle w:val="HTML"/>
          <w:rFonts w:eastAsiaTheme="majorEastAsia"/>
          <w:b/>
          <w:bCs/>
          <w:i/>
          <w:iCs/>
          <w:color w:val="000000"/>
          <w:sz w:val="19"/>
          <w:szCs w:val="19"/>
          <w:bdr w:val="none" w:sz="0" w:space="0" w:color="auto" w:frame="1"/>
          <w:lang w:val="en-US"/>
        </w:rPr>
        <w:t>query_block_name</w:t>
      </w:r>
      <w:r w:rsidRPr="00527D49">
        <w:rPr>
          <w:rFonts w:ascii="Arial" w:hAnsi="Arial" w:cs="Arial"/>
          <w:color w:val="555555"/>
          <w:sz w:val="21"/>
          <w:szCs w:val="21"/>
          <w:lang w:val="en-US"/>
        </w:rPr>
        <w:t> syntax, the hint applies to the named table in the named query block. To assign a name to a query block, see </w:t>
      </w:r>
      <w:hyperlink r:id="rId1292" w:anchor="optimizer-hints-query-block-naming" w:tooltip="Optimizer Hints for Naming Query Blocks" w:history="1">
        <w:r w:rsidRPr="00527D49">
          <w:rPr>
            <w:rStyle w:val="a4"/>
            <w:rFonts w:ascii="Arial" w:hAnsi="Arial" w:cs="Arial"/>
            <w:color w:val="0074A3"/>
            <w:sz w:val="21"/>
            <w:szCs w:val="21"/>
            <w:lang w:val="en-US"/>
          </w:rPr>
          <w:t>Optimizer Hints for Naming Query Blocks</w:t>
        </w:r>
      </w:hyperlink>
      <w:r w:rsidRPr="00527D49">
        <w:rPr>
          <w:rFonts w:ascii="Arial" w:hAnsi="Arial" w:cs="Arial"/>
          <w:color w:val="555555"/>
          <w:sz w:val="21"/>
          <w:szCs w:val="21"/>
          <w:lang w:val="en-US"/>
        </w:rPr>
        <w:t>.</w:t>
      </w:r>
    </w:p>
    <w:p w:rsidR="00527D49" w:rsidRPr="00527D49" w:rsidRDefault="00527D49" w:rsidP="00527D49">
      <w:pPr>
        <w:pStyle w:val="a3"/>
        <w:spacing w:before="0" w:beforeAutospacing="0" w:after="225" w:afterAutospacing="0"/>
        <w:textAlignment w:val="baseline"/>
        <w:rPr>
          <w:rFonts w:ascii="Arial" w:hAnsi="Arial" w:cs="Arial"/>
          <w:color w:val="555555"/>
          <w:sz w:val="21"/>
          <w:szCs w:val="21"/>
          <w:lang w:val="en-US"/>
        </w:rPr>
      </w:pPr>
      <w:r w:rsidRPr="00527D49">
        <w:rPr>
          <w:rFonts w:ascii="Arial" w:hAnsi="Arial" w:cs="Arial"/>
          <w:color w:val="555555"/>
          <w:sz w:val="21"/>
          <w:szCs w:val="21"/>
          <w:lang w:val="en-US"/>
        </w:rPr>
        <w:t>Examples:</w:t>
      </w:r>
    </w:p>
    <w:p w:rsidR="00527D49" w:rsidRPr="00527D49" w:rsidRDefault="00527D49" w:rsidP="00527D49">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527D49">
        <w:rPr>
          <w:rStyle w:val="token"/>
          <w:rFonts w:ascii="Consolas" w:eastAsiaTheme="majorEastAsia" w:hAnsi="Consolas" w:cs="Consolas"/>
          <w:color w:val="0077AA"/>
          <w:sz w:val="19"/>
          <w:szCs w:val="19"/>
          <w:bdr w:val="none" w:sz="0" w:space="0" w:color="auto" w:frame="1"/>
          <w:lang w:val="en-US"/>
        </w:rPr>
        <w:t>SELECT</w:t>
      </w: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token"/>
          <w:rFonts w:ascii="Consolas" w:eastAsiaTheme="majorEastAsia" w:hAnsi="Consolas" w:cs="Consolas"/>
          <w:color w:val="708090"/>
          <w:sz w:val="19"/>
          <w:szCs w:val="19"/>
          <w:bdr w:val="none" w:sz="0" w:space="0" w:color="auto" w:frame="1"/>
          <w:lang w:val="en-US"/>
        </w:rPr>
        <w:t>/*+ NO_BKA(t1, t2) */</w:t>
      </w:r>
      <w:r w:rsidRPr="00527D49">
        <w:rPr>
          <w:rStyle w:val="HTML"/>
          <w:rFonts w:ascii="Consolas" w:eastAsiaTheme="majorEastAsia" w:hAnsi="Consolas" w:cs="Consolas"/>
          <w:color w:val="000000"/>
          <w:sz w:val="19"/>
          <w:szCs w:val="19"/>
          <w:bdr w:val="none" w:sz="0" w:space="0" w:color="auto" w:frame="1"/>
          <w:lang w:val="en-US"/>
        </w:rPr>
        <w:t xml:space="preserve"> t1</w:t>
      </w:r>
      <w:r w:rsidRPr="00527D49">
        <w:rPr>
          <w:rStyle w:val="token"/>
          <w:rFonts w:ascii="Consolas" w:eastAsiaTheme="majorEastAsia" w:hAnsi="Consolas" w:cs="Consolas"/>
          <w:color w:val="999999"/>
          <w:sz w:val="19"/>
          <w:szCs w:val="19"/>
          <w:bdr w:val="none" w:sz="0" w:space="0" w:color="auto" w:frame="1"/>
          <w:lang w:val="en-US"/>
        </w:rPr>
        <w:t>.</w:t>
      </w:r>
      <w:r w:rsidRPr="00527D49">
        <w:rPr>
          <w:rStyle w:val="token"/>
          <w:rFonts w:ascii="Consolas" w:eastAsiaTheme="majorEastAsia" w:hAnsi="Consolas" w:cs="Consolas"/>
          <w:color w:val="A67F59"/>
          <w:sz w:val="19"/>
          <w:szCs w:val="19"/>
          <w:bdr w:val="none" w:sz="0" w:space="0" w:color="auto" w:frame="1"/>
          <w:lang w:val="en-US"/>
        </w:rPr>
        <w:t>*</w:t>
      </w: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token"/>
          <w:rFonts w:ascii="Consolas" w:eastAsiaTheme="majorEastAsia" w:hAnsi="Consolas" w:cs="Consolas"/>
          <w:color w:val="0077AA"/>
          <w:sz w:val="19"/>
          <w:szCs w:val="19"/>
          <w:bdr w:val="none" w:sz="0" w:space="0" w:color="auto" w:frame="1"/>
          <w:lang w:val="en-US"/>
        </w:rPr>
        <w:t>FROM</w:t>
      </w:r>
      <w:r w:rsidRPr="00527D49">
        <w:rPr>
          <w:rStyle w:val="HTML"/>
          <w:rFonts w:ascii="Consolas" w:eastAsiaTheme="majorEastAsia" w:hAnsi="Consolas" w:cs="Consolas"/>
          <w:color w:val="000000"/>
          <w:sz w:val="19"/>
          <w:szCs w:val="19"/>
          <w:bdr w:val="none" w:sz="0" w:space="0" w:color="auto" w:frame="1"/>
          <w:lang w:val="en-US"/>
        </w:rPr>
        <w:t xml:space="preserve"> t1 </w:t>
      </w:r>
      <w:r w:rsidRPr="00527D49">
        <w:rPr>
          <w:rStyle w:val="token"/>
          <w:rFonts w:ascii="Consolas" w:eastAsiaTheme="majorEastAsia" w:hAnsi="Consolas" w:cs="Consolas"/>
          <w:color w:val="0077AA"/>
          <w:sz w:val="19"/>
          <w:szCs w:val="19"/>
          <w:bdr w:val="none" w:sz="0" w:space="0" w:color="auto" w:frame="1"/>
          <w:lang w:val="en-US"/>
        </w:rPr>
        <w:t>INNER</w:t>
      </w: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token"/>
          <w:rFonts w:ascii="Consolas" w:eastAsiaTheme="majorEastAsia" w:hAnsi="Consolas" w:cs="Consolas"/>
          <w:color w:val="0077AA"/>
          <w:sz w:val="19"/>
          <w:szCs w:val="19"/>
          <w:bdr w:val="none" w:sz="0" w:space="0" w:color="auto" w:frame="1"/>
          <w:lang w:val="en-US"/>
        </w:rPr>
        <w:t>JOIN</w:t>
      </w:r>
      <w:r w:rsidRPr="00527D49">
        <w:rPr>
          <w:rStyle w:val="HTML"/>
          <w:rFonts w:ascii="Consolas" w:eastAsiaTheme="majorEastAsia" w:hAnsi="Consolas" w:cs="Consolas"/>
          <w:color w:val="000000"/>
          <w:sz w:val="19"/>
          <w:szCs w:val="19"/>
          <w:bdr w:val="none" w:sz="0" w:space="0" w:color="auto" w:frame="1"/>
          <w:lang w:val="en-US"/>
        </w:rPr>
        <w:t xml:space="preserve"> t2 </w:t>
      </w:r>
      <w:r w:rsidRPr="00527D49">
        <w:rPr>
          <w:rStyle w:val="token"/>
          <w:rFonts w:ascii="Consolas" w:eastAsiaTheme="majorEastAsia" w:hAnsi="Consolas" w:cs="Consolas"/>
          <w:color w:val="0077AA"/>
          <w:sz w:val="19"/>
          <w:szCs w:val="19"/>
          <w:bdr w:val="none" w:sz="0" w:space="0" w:color="auto" w:frame="1"/>
          <w:lang w:val="en-US"/>
        </w:rPr>
        <w:t>INNER</w:t>
      </w: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token"/>
          <w:rFonts w:ascii="Consolas" w:eastAsiaTheme="majorEastAsia" w:hAnsi="Consolas" w:cs="Consolas"/>
          <w:color w:val="0077AA"/>
          <w:sz w:val="19"/>
          <w:szCs w:val="19"/>
          <w:bdr w:val="none" w:sz="0" w:space="0" w:color="auto" w:frame="1"/>
          <w:lang w:val="en-US"/>
        </w:rPr>
        <w:t>JOIN</w:t>
      </w:r>
      <w:r w:rsidRPr="00527D49">
        <w:rPr>
          <w:rStyle w:val="HTML"/>
          <w:rFonts w:ascii="Consolas" w:eastAsiaTheme="majorEastAsia" w:hAnsi="Consolas" w:cs="Consolas"/>
          <w:color w:val="000000"/>
          <w:sz w:val="19"/>
          <w:szCs w:val="19"/>
          <w:bdr w:val="none" w:sz="0" w:space="0" w:color="auto" w:frame="1"/>
          <w:lang w:val="en-US"/>
        </w:rPr>
        <w:t xml:space="preserve"> t3</w:t>
      </w:r>
      <w:r w:rsidRPr="00527D49">
        <w:rPr>
          <w:rStyle w:val="token"/>
          <w:rFonts w:ascii="Consolas" w:eastAsiaTheme="majorEastAsia" w:hAnsi="Consolas" w:cs="Consolas"/>
          <w:color w:val="999999"/>
          <w:sz w:val="19"/>
          <w:szCs w:val="19"/>
          <w:bdr w:val="none" w:sz="0" w:space="0" w:color="auto" w:frame="1"/>
          <w:lang w:val="en-US"/>
        </w:rPr>
        <w:t>;</w:t>
      </w:r>
    </w:p>
    <w:p w:rsidR="00527D49" w:rsidRPr="00527D49" w:rsidRDefault="00527D49" w:rsidP="00527D49">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527D49">
        <w:rPr>
          <w:rStyle w:val="token"/>
          <w:rFonts w:ascii="Consolas" w:eastAsiaTheme="majorEastAsia" w:hAnsi="Consolas" w:cs="Consolas"/>
          <w:color w:val="0077AA"/>
          <w:sz w:val="19"/>
          <w:szCs w:val="19"/>
          <w:bdr w:val="none" w:sz="0" w:space="0" w:color="auto" w:frame="1"/>
          <w:lang w:val="en-US"/>
        </w:rPr>
        <w:t>SELECT</w:t>
      </w: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token"/>
          <w:rFonts w:ascii="Consolas" w:eastAsiaTheme="majorEastAsia" w:hAnsi="Consolas" w:cs="Consolas"/>
          <w:color w:val="708090"/>
          <w:sz w:val="19"/>
          <w:szCs w:val="19"/>
          <w:bdr w:val="none" w:sz="0" w:space="0" w:color="auto" w:frame="1"/>
          <w:lang w:val="en-US"/>
        </w:rPr>
        <w:t>/*+ NO_BNL() BKA(t1) */</w:t>
      </w:r>
      <w:r w:rsidRPr="00527D49">
        <w:rPr>
          <w:rStyle w:val="HTML"/>
          <w:rFonts w:ascii="Consolas" w:eastAsiaTheme="majorEastAsia" w:hAnsi="Consolas" w:cs="Consolas"/>
          <w:color w:val="000000"/>
          <w:sz w:val="19"/>
          <w:szCs w:val="19"/>
          <w:bdr w:val="none" w:sz="0" w:space="0" w:color="auto" w:frame="1"/>
          <w:lang w:val="en-US"/>
        </w:rPr>
        <w:t xml:space="preserve"> t1</w:t>
      </w:r>
      <w:r w:rsidRPr="00527D49">
        <w:rPr>
          <w:rStyle w:val="token"/>
          <w:rFonts w:ascii="Consolas" w:eastAsiaTheme="majorEastAsia" w:hAnsi="Consolas" w:cs="Consolas"/>
          <w:color w:val="999999"/>
          <w:sz w:val="19"/>
          <w:szCs w:val="19"/>
          <w:bdr w:val="none" w:sz="0" w:space="0" w:color="auto" w:frame="1"/>
          <w:lang w:val="en-US"/>
        </w:rPr>
        <w:t>.</w:t>
      </w:r>
      <w:r w:rsidRPr="00527D49">
        <w:rPr>
          <w:rStyle w:val="token"/>
          <w:rFonts w:ascii="Consolas" w:eastAsiaTheme="majorEastAsia" w:hAnsi="Consolas" w:cs="Consolas"/>
          <w:color w:val="A67F59"/>
          <w:sz w:val="19"/>
          <w:szCs w:val="19"/>
          <w:bdr w:val="none" w:sz="0" w:space="0" w:color="auto" w:frame="1"/>
          <w:lang w:val="en-US"/>
        </w:rPr>
        <w:t>*</w:t>
      </w: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token"/>
          <w:rFonts w:ascii="Consolas" w:eastAsiaTheme="majorEastAsia" w:hAnsi="Consolas" w:cs="Consolas"/>
          <w:color w:val="0077AA"/>
          <w:sz w:val="19"/>
          <w:szCs w:val="19"/>
          <w:bdr w:val="none" w:sz="0" w:space="0" w:color="auto" w:frame="1"/>
          <w:lang w:val="en-US"/>
        </w:rPr>
        <w:t>FROM</w:t>
      </w:r>
      <w:r w:rsidRPr="00527D49">
        <w:rPr>
          <w:rStyle w:val="HTML"/>
          <w:rFonts w:ascii="Consolas" w:eastAsiaTheme="majorEastAsia" w:hAnsi="Consolas" w:cs="Consolas"/>
          <w:color w:val="000000"/>
          <w:sz w:val="19"/>
          <w:szCs w:val="19"/>
          <w:bdr w:val="none" w:sz="0" w:space="0" w:color="auto" w:frame="1"/>
          <w:lang w:val="en-US"/>
        </w:rPr>
        <w:t xml:space="preserve"> t1 </w:t>
      </w:r>
      <w:r w:rsidRPr="00527D49">
        <w:rPr>
          <w:rStyle w:val="token"/>
          <w:rFonts w:ascii="Consolas" w:eastAsiaTheme="majorEastAsia" w:hAnsi="Consolas" w:cs="Consolas"/>
          <w:color w:val="0077AA"/>
          <w:sz w:val="19"/>
          <w:szCs w:val="19"/>
          <w:bdr w:val="none" w:sz="0" w:space="0" w:color="auto" w:frame="1"/>
          <w:lang w:val="en-US"/>
        </w:rPr>
        <w:t>INNER</w:t>
      </w: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token"/>
          <w:rFonts w:ascii="Consolas" w:eastAsiaTheme="majorEastAsia" w:hAnsi="Consolas" w:cs="Consolas"/>
          <w:color w:val="0077AA"/>
          <w:sz w:val="19"/>
          <w:szCs w:val="19"/>
          <w:bdr w:val="none" w:sz="0" w:space="0" w:color="auto" w:frame="1"/>
          <w:lang w:val="en-US"/>
        </w:rPr>
        <w:t>JOIN</w:t>
      </w:r>
      <w:r w:rsidRPr="00527D49">
        <w:rPr>
          <w:rStyle w:val="HTML"/>
          <w:rFonts w:ascii="Consolas" w:eastAsiaTheme="majorEastAsia" w:hAnsi="Consolas" w:cs="Consolas"/>
          <w:color w:val="000000"/>
          <w:sz w:val="19"/>
          <w:szCs w:val="19"/>
          <w:bdr w:val="none" w:sz="0" w:space="0" w:color="auto" w:frame="1"/>
          <w:lang w:val="en-US"/>
        </w:rPr>
        <w:t xml:space="preserve"> t2 </w:t>
      </w:r>
      <w:r w:rsidRPr="00527D49">
        <w:rPr>
          <w:rStyle w:val="token"/>
          <w:rFonts w:ascii="Consolas" w:eastAsiaTheme="majorEastAsia" w:hAnsi="Consolas" w:cs="Consolas"/>
          <w:color w:val="0077AA"/>
          <w:sz w:val="19"/>
          <w:szCs w:val="19"/>
          <w:bdr w:val="none" w:sz="0" w:space="0" w:color="auto" w:frame="1"/>
          <w:lang w:val="en-US"/>
        </w:rPr>
        <w:t>INNER</w:t>
      </w: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token"/>
          <w:rFonts w:ascii="Consolas" w:eastAsiaTheme="majorEastAsia" w:hAnsi="Consolas" w:cs="Consolas"/>
          <w:color w:val="0077AA"/>
          <w:sz w:val="19"/>
          <w:szCs w:val="19"/>
          <w:bdr w:val="none" w:sz="0" w:space="0" w:color="auto" w:frame="1"/>
          <w:lang w:val="en-US"/>
        </w:rPr>
        <w:t>JOIN</w:t>
      </w:r>
      <w:r w:rsidRPr="00527D49">
        <w:rPr>
          <w:rStyle w:val="HTML"/>
          <w:rFonts w:ascii="Consolas" w:eastAsiaTheme="majorEastAsia" w:hAnsi="Consolas" w:cs="Consolas"/>
          <w:color w:val="000000"/>
          <w:sz w:val="19"/>
          <w:szCs w:val="19"/>
          <w:bdr w:val="none" w:sz="0" w:space="0" w:color="auto" w:frame="1"/>
          <w:lang w:val="en-US"/>
        </w:rPr>
        <w:t xml:space="preserve"> t3</w:t>
      </w:r>
      <w:r w:rsidRPr="00527D49">
        <w:rPr>
          <w:rStyle w:val="token"/>
          <w:rFonts w:ascii="Consolas" w:eastAsiaTheme="majorEastAsia" w:hAnsi="Consolas" w:cs="Consolas"/>
          <w:color w:val="999999"/>
          <w:sz w:val="19"/>
          <w:szCs w:val="19"/>
          <w:bdr w:val="none" w:sz="0" w:space="0" w:color="auto" w:frame="1"/>
          <w:lang w:val="en-US"/>
        </w:rPr>
        <w:t>;</w:t>
      </w:r>
    </w:p>
    <w:p w:rsidR="00527D49" w:rsidRPr="00527D49" w:rsidRDefault="00527D49" w:rsidP="00527D49">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Fonts w:ascii="Consolas" w:hAnsi="Consolas" w:cs="Consolas"/>
          <w:color w:val="000000"/>
          <w:sz w:val="19"/>
          <w:szCs w:val="19"/>
          <w:lang w:val="en-US"/>
        </w:rPr>
      </w:pPr>
      <w:r w:rsidRPr="00527D49">
        <w:rPr>
          <w:rStyle w:val="token"/>
          <w:rFonts w:ascii="Consolas" w:eastAsiaTheme="majorEastAsia" w:hAnsi="Consolas" w:cs="Consolas"/>
          <w:color w:val="0077AA"/>
          <w:sz w:val="19"/>
          <w:szCs w:val="19"/>
          <w:bdr w:val="none" w:sz="0" w:space="0" w:color="auto" w:frame="1"/>
          <w:lang w:val="en-US"/>
        </w:rPr>
        <w:t>SELECT</w:t>
      </w: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token"/>
          <w:rFonts w:ascii="Consolas" w:eastAsiaTheme="majorEastAsia" w:hAnsi="Consolas" w:cs="Consolas"/>
          <w:color w:val="708090"/>
          <w:sz w:val="19"/>
          <w:szCs w:val="19"/>
          <w:bdr w:val="none" w:sz="0" w:space="0" w:color="auto" w:frame="1"/>
          <w:lang w:val="en-US"/>
        </w:rPr>
        <w:t>/*+ NO_MERGE(dt) */</w:t>
      </w: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token"/>
          <w:rFonts w:ascii="Consolas" w:eastAsiaTheme="majorEastAsia" w:hAnsi="Consolas" w:cs="Consolas"/>
          <w:color w:val="A67F59"/>
          <w:sz w:val="19"/>
          <w:szCs w:val="19"/>
          <w:bdr w:val="none" w:sz="0" w:space="0" w:color="auto" w:frame="1"/>
          <w:lang w:val="en-US"/>
        </w:rPr>
        <w:t>*</w:t>
      </w: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token"/>
          <w:rFonts w:ascii="Consolas" w:eastAsiaTheme="majorEastAsia" w:hAnsi="Consolas" w:cs="Consolas"/>
          <w:color w:val="0077AA"/>
          <w:sz w:val="19"/>
          <w:szCs w:val="19"/>
          <w:bdr w:val="none" w:sz="0" w:space="0" w:color="auto" w:frame="1"/>
          <w:lang w:val="en-US"/>
        </w:rPr>
        <w:t>FROM</w:t>
      </w: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token"/>
          <w:rFonts w:ascii="Consolas" w:eastAsiaTheme="majorEastAsia" w:hAnsi="Consolas" w:cs="Consolas"/>
          <w:color w:val="999999"/>
          <w:sz w:val="19"/>
          <w:szCs w:val="19"/>
          <w:bdr w:val="none" w:sz="0" w:space="0" w:color="auto" w:frame="1"/>
          <w:lang w:val="en-US"/>
        </w:rPr>
        <w:t>(</w:t>
      </w:r>
      <w:r w:rsidRPr="00527D49">
        <w:rPr>
          <w:rStyle w:val="token"/>
          <w:rFonts w:ascii="Consolas" w:eastAsiaTheme="majorEastAsia" w:hAnsi="Consolas" w:cs="Consolas"/>
          <w:color w:val="0077AA"/>
          <w:sz w:val="19"/>
          <w:szCs w:val="19"/>
          <w:bdr w:val="none" w:sz="0" w:space="0" w:color="auto" w:frame="1"/>
          <w:lang w:val="en-US"/>
        </w:rPr>
        <w:t>SELECT</w:t>
      </w: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token"/>
          <w:rFonts w:ascii="Consolas" w:eastAsiaTheme="majorEastAsia" w:hAnsi="Consolas" w:cs="Consolas"/>
          <w:color w:val="A67F59"/>
          <w:sz w:val="19"/>
          <w:szCs w:val="19"/>
          <w:bdr w:val="none" w:sz="0" w:space="0" w:color="auto" w:frame="1"/>
          <w:lang w:val="en-US"/>
        </w:rPr>
        <w:t>*</w:t>
      </w: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token"/>
          <w:rFonts w:ascii="Consolas" w:eastAsiaTheme="majorEastAsia" w:hAnsi="Consolas" w:cs="Consolas"/>
          <w:color w:val="0077AA"/>
          <w:sz w:val="19"/>
          <w:szCs w:val="19"/>
          <w:bdr w:val="none" w:sz="0" w:space="0" w:color="auto" w:frame="1"/>
          <w:lang w:val="en-US"/>
        </w:rPr>
        <w:t>FROM</w:t>
      </w:r>
      <w:r w:rsidRPr="00527D49">
        <w:rPr>
          <w:rStyle w:val="HTML"/>
          <w:rFonts w:ascii="Consolas" w:eastAsiaTheme="majorEastAsia" w:hAnsi="Consolas" w:cs="Consolas"/>
          <w:color w:val="000000"/>
          <w:sz w:val="19"/>
          <w:szCs w:val="19"/>
          <w:bdr w:val="none" w:sz="0" w:space="0" w:color="auto" w:frame="1"/>
          <w:lang w:val="en-US"/>
        </w:rPr>
        <w:t xml:space="preserve"> t1</w:t>
      </w:r>
      <w:r w:rsidRPr="00527D49">
        <w:rPr>
          <w:rStyle w:val="token"/>
          <w:rFonts w:ascii="Consolas" w:eastAsiaTheme="majorEastAsia" w:hAnsi="Consolas" w:cs="Consolas"/>
          <w:color w:val="999999"/>
          <w:sz w:val="19"/>
          <w:szCs w:val="19"/>
          <w:bdr w:val="none" w:sz="0" w:space="0" w:color="auto" w:frame="1"/>
          <w:lang w:val="en-US"/>
        </w:rPr>
        <w:t>)</w:t>
      </w: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token"/>
          <w:rFonts w:ascii="Consolas" w:eastAsiaTheme="majorEastAsia" w:hAnsi="Consolas" w:cs="Consolas"/>
          <w:color w:val="0077AA"/>
          <w:sz w:val="19"/>
          <w:szCs w:val="19"/>
          <w:bdr w:val="none" w:sz="0" w:space="0" w:color="auto" w:frame="1"/>
          <w:lang w:val="en-US"/>
        </w:rPr>
        <w:t>AS</w:t>
      </w:r>
      <w:r w:rsidRPr="00527D49">
        <w:rPr>
          <w:rStyle w:val="HTML"/>
          <w:rFonts w:ascii="Consolas" w:eastAsiaTheme="majorEastAsia" w:hAnsi="Consolas" w:cs="Consolas"/>
          <w:color w:val="000000"/>
          <w:sz w:val="19"/>
          <w:szCs w:val="19"/>
          <w:bdr w:val="none" w:sz="0" w:space="0" w:color="auto" w:frame="1"/>
          <w:lang w:val="en-US"/>
        </w:rPr>
        <w:t xml:space="preserve"> dt</w:t>
      </w:r>
      <w:r w:rsidRPr="00527D49">
        <w:rPr>
          <w:rStyle w:val="token"/>
          <w:rFonts w:ascii="Consolas" w:eastAsiaTheme="majorEastAsia" w:hAnsi="Consolas" w:cs="Consolas"/>
          <w:color w:val="999999"/>
          <w:sz w:val="19"/>
          <w:szCs w:val="19"/>
          <w:bdr w:val="none" w:sz="0" w:space="0" w:color="auto" w:frame="1"/>
          <w:lang w:val="en-US"/>
        </w:rPr>
        <w:t>;</w:t>
      </w:r>
    </w:p>
    <w:p w:rsidR="00527D49" w:rsidRPr="00527D49" w:rsidRDefault="00527D49" w:rsidP="00527D49">
      <w:pPr>
        <w:pStyle w:val="a3"/>
        <w:spacing w:before="0" w:beforeAutospacing="0" w:after="225" w:afterAutospacing="0"/>
        <w:textAlignment w:val="baseline"/>
        <w:rPr>
          <w:rFonts w:ascii="Arial" w:hAnsi="Arial" w:cs="Arial"/>
          <w:color w:val="555555"/>
          <w:sz w:val="21"/>
          <w:szCs w:val="21"/>
          <w:lang w:val="en-US"/>
        </w:rPr>
      </w:pPr>
      <w:r w:rsidRPr="00527D49">
        <w:rPr>
          <w:rFonts w:ascii="Arial" w:hAnsi="Arial" w:cs="Arial"/>
          <w:color w:val="555555"/>
          <w:sz w:val="21"/>
          <w:szCs w:val="21"/>
          <w:lang w:val="en-US"/>
        </w:rPr>
        <w:t>A table-level hint applies to tables that receive records from previous tables, not sender tables. Consider this statement:</w:t>
      </w:r>
    </w:p>
    <w:p w:rsidR="00527D49" w:rsidRPr="00527D49" w:rsidRDefault="00527D49" w:rsidP="00527D49">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Fonts w:ascii="Consolas" w:hAnsi="Consolas" w:cs="Consolas"/>
          <w:color w:val="000000"/>
          <w:sz w:val="19"/>
          <w:szCs w:val="19"/>
          <w:lang w:val="en-US"/>
        </w:rPr>
      </w:pPr>
      <w:r w:rsidRPr="00527D49">
        <w:rPr>
          <w:rStyle w:val="token"/>
          <w:rFonts w:ascii="Consolas" w:eastAsiaTheme="majorEastAsia" w:hAnsi="Consolas" w:cs="Consolas"/>
          <w:color w:val="0077AA"/>
          <w:sz w:val="19"/>
          <w:szCs w:val="19"/>
          <w:bdr w:val="none" w:sz="0" w:space="0" w:color="auto" w:frame="1"/>
          <w:lang w:val="en-US"/>
        </w:rPr>
        <w:t>SELECT</w:t>
      </w: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token"/>
          <w:rFonts w:ascii="Consolas" w:eastAsiaTheme="majorEastAsia" w:hAnsi="Consolas" w:cs="Consolas"/>
          <w:color w:val="708090"/>
          <w:sz w:val="19"/>
          <w:szCs w:val="19"/>
          <w:bdr w:val="none" w:sz="0" w:space="0" w:color="auto" w:frame="1"/>
          <w:lang w:val="en-US"/>
        </w:rPr>
        <w:t>/*+ BNL(t2) */</w:t>
      </w: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token"/>
          <w:rFonts w:ascii="Consolas" w:eastAsiaTheme="majorEastAsia" w:hAnsi="Consolas" w:cs="Consolas"/>
          <w:color w:val="0077AA"/>
          <w:sz w:val="19"/>
          <w:szCs w:val="19"/>
          <w:bdr w:val="none" w:sz="0" w:space="0" w:color="auto" w:frame="1"/>
          <w:lang w:val="en-US"/>
        </w:rPr>
        <w:t>FROM</w:t>
      </w:r>
      <w:r w:rsidRPr="00527D49">
        <w:rPr>
          <w:rStyle w:val="HTML"/>
          <w:rFonts w:ascii="Consolas" w:eastAsiaTheme="majorEastAsia" w:hAnsi="Consolas" w:cs="Consolas"/>
          <w:color w:val="000000"/>
          <w:sz w:val="19"/>
          <w:szCs w:val="19"/>
          <w:bdr w:val="none" w:sz="0" w:space="0" w:color="auto" w:frame="1"/>
          <w:lang w:val="en-US"/>
        </w:rPr>
        <w:t xml:space="preserve"> t1</w:t>
      </w:r>
      <w:r w:rsidRPr="00527D49">
        <w:rPr>
          <w:rStyle w:val="token"/>
          <w:rFonts w:ascii="Consolas" w:eastAsiaTheme="majorEastAsia" w:hAnsi="Consolas" w:cs="Consolas"/>
          <w:color w:val="999999"/>
          <w:sz w:val="19"/>
          <w:szCs w:val="19"/>
          <w:bdr w:val="none" w:sz="0" w:space="0" w:color="auto" w:frame="1"/>
          <w:lang w:val="en-US"/>
        </w:rPr>
        <w:t>,</w:t>
      </w:r>
      <w:r w:rsidRPr="00527D49">
        <w:rPr>
          <w:rStyle w:val="HTML"/>
          <w:rFonts w:ascii="Consolas" w:eastAsiaTheme="majorEastAsia" w:hAnsi="Consolas" w:cs="Consolas"/>
          <w:color w:val="000000"/>
          <w:sz w:val="19"/>
          <w:szCs w:val="19"/>
          <w:bdr w:val="none" w:sz="0" w:space="0" w:color="auto" w:frame="1"/>
          <w:lang w:val="en-US"/>
        </w:rPr>
        <w:t xml:space="preserve"> t2</w:t>
      </w:r>
      <w:r w:rsidRPr="00527D49">
        <w:rPr>
          <w:rStyle w:val="token"/>
          <w:rFonts w:ascii="Consolas" w:eastAsiaTheme="majorEastAsia" w:hAnsi="Consolas" w:cs="Consolas"/>
          <w:color w:val="999999"/>
          <w:sz w:val="19"/>
          <w:szCs w:val="19"/>
          <w:bdr w:val="none" w:sz="0" w:space="0" w:color="auto" w:frame="1"/>
          <w:lang w:val="en-US"/>
        </w:rPr>
        <w:t>;</w:t>
      </w:r>
    </w:p>
    <w:p w:rsidR="00527D49" w:rsidRPr="00527D49" w:rsidRDefault="00527D49" w:rsidP="00527D49">
      <w:pPr>
        <w:pStyle w:val="a3"/>
        <w:spacing w:before="0" w:beforeAutospacing="0" w:after="0" w:afterAutospacing="0"/>
        <w:textAlignment w:val="baseline"/>
        <w:rPr>
          <w:rFonts w:ascii="Arial" w:hAnsi="Arial" w:cs="Arial"/>
          <w:color w:val="555555"/>
          <w:sz w:val="21"/>
          <w:szCs w:val="21"/>
          <w:lang w:val="en-US"/>
        </w:rPr>
      </w:pPr>
      <w:r w:rsidRPr="00527D49">
        <w:rPr>
          <w:rFonts w:ascii="Arial" w:hAnsi="Arial" w:cs="Arial"/>
          <w:color w:val="555555"/>
          <w:sz w:val="21"/>
          <w:szCs w:val="21"/>
          <w:lang w:val="en-US"/>
        </w:rPr>
        <w:t>If the optimizer chooses to process </w:t>
      </w:r>
      <w:r w:rsidRPr="00527D49">
        <w:rPr>
          <w:rStyle w:val="HTML"/>
          <w:rFonts w:eastAsiaTheme="majorEastAsia"/>
          <w:color w:val="000000"/>
          <w:bdr w:val="none" w:sz="0" w:space="0" w:color="auto" w:frame="1"/>
          <w:lang w:val="en-US"/>
        </w:rPr>
        <w:t>t1</w:t>
      </w:r>
      <w:r w:rsidRPr="00527D49">
        <w:rPr>
          <w:rFonts w:ascii="Arial" w:hAnsi="Arial" w:cs="Arial"/>
          <w:color w:val="555555"/>
          <w:sz w:val="21"/>
          <w:szCs w:val="21"/>
          <w:lang w:val="en-US"/>
        </w:rPr>
        <w:t> first, it applies a Block Nested-Loop join to </w:t>
      </w:r>
      <w:r w:rsidRPr="00527D49">
        <w:rPr>
          <w:rStyle w:val="HTML"/>
          <w:rFonts w:eastAsiaTheme="majorEastAsia"/>
          <w:color w:val="000000"/>
          <w:bdr w:val="none" w:sz="0" w:space="0" w:color="auto" w:frame="1"/>
          <w:lang w:val="en-US"/>
        </w:rPr>
        <w:t>t2</w:t>
      </w:r>
      <w:r w:rsidRPr="00527D49">
        <w:rPr>
          <w:rFonts w:ascii="Arial" w:hAnsi="Arial" w:cs="Arial"/>
          <w:color w:val="555555"/>
          <w:sz w:val="21"/>
          <w:szCs w:val="21"/>
          <w:lang w:val="en-US"/>
        </w:rPr>
        <w:t> by buffering the rows from </w:t>
      </w:r>
      <w:r w:rsidRPr="00527D49">
        <w:rPr>
          <w:rStyle w:val="HTML"/>
          <w:rFonts w:eastAsiaTheme="majorEastAsia"/>
          <w:color w:val="000000"/>
          <w:bdr w:val="none" w:sz="0" w:space="0" w:color="auto" w:frame="1"/>
          <w:lang w:val="en-US"/>
        </w:rPr>
        <w:t>t1</w:t>
      </w:r>
      <w:r w:rsidRPr="00527D49">
        <w:rPr>
          <w:rFonts w:ascii="Arial" w:hAnsi="Arial" w:cs="Arial"/>
          <w:color w:val="555555"/>
          <w:sz w:val="21"/>
          <w:szCs w:val="21"/>
          <w:lang w:val="en-US"/>
        </w:rPr>
        <w:t> before starting to read from </w:t>
      </w:r>
      <w:r w:rsidRPr="00527D49">
        <w:rPr>
          <w:rStyle w:val="HTML"/>
          <w:rFonts w:eastAsiaTheme="majorEastAsia"/>
          <w:color w:val="000000"/>
          <w:bdr w:val="none" w:sz="0" w:space="0" w:color="auto" w:frame="1"/>
          <w:lang w:val="en-US"/>
        </w:rPr>
        <w:t>t2</w:t>
      </w:r>
      <w:r w:rsidRPr="00527D49">
        <w:rPr>
          <w:rFonts w:ascii="Arial" w:hAnsi="Arial" w:cs="Arial"/>
          <w:color w:val="555555"/>
          <w:sz w:val="21"/>
          <w:szCs w:val="21"/>
          <w:lang w:val="en-US"/>
        </w:rPr>
        <w:t>. If the optimizer instead chooses to process </w:t>
      </w:r>
      <w:r w:rsidRPr="00527D49">
        <w:rPr>
          <w:rStyle w:val="HTML"/>
          <w:rFonts w:eastAsiaTheme="majorEastAsia"/>
          <w:color w:val="000000"/>
          <w:bdr w:val="none" w:sz="0" w:space="0" w:color="auto" w:frame="1"/>
          <w:lang w:val="en-US"/>
        </w:rPr>
        <w:t>t2</w:t>
      </w:r>
      <w:r w:rsidRPr="00527D49">
        <w:rPr>
          <w:rFonts w:ascii="Arial" w:hAnsi="Arial" w:cs="Arial"/>
          <w:color w:val="555555"/>
          <w:sz w:val="21"/>
          <w:szCs w:val="21"/>
          <w:lang w:val="en-US"/>
        </w:rPr>
        <w:t> first, the hint has no effect because </w:t>
      </w:r>
      <w:r w:rsidRPr="00527D49">
        <w:rPr>
          <w:rStyle w:val="HTML"/>
          <w:rFonts w:eastAsiaTheme="majorEastAsia"/>
          <w:color w:val="000000"/>
          <w:bdr w:val="none" w:sz="0" w:space="0" w:color="auto" w:frame="1"/>
          <w:lang w:val="en-US"/>
        </w:rPr>
        <w:t>t2</w:t>
      </w:r>
      <w:r w:rsidRPr="00527D49">
        <w:rPr>
          <w:rFonts w:ascii="Arial" w:hAnsi="Arial" w:cs="Arial"/>
          <w:color w:val="555555"/>
          <w:sz w:val="21"/>
          <w:szCs w:val="21"/>
          <w:lang w:val="en-US"/>
        </w:rPr>
        <w:t> is a sender table.</w:t>
      </w:r>
    </w:p>
    <w:p w:rsidR="00527D49" w:rsidRPr="00527D49" w:rsidRDefault="00527D49" w:rsidP="00527D49">
      <w:pPr>
        <w:pStyle w:val="a3"/>
        <w:spacing w:before="0" w:beforeAutospacing="0" w:after="0" w:afterAutospacing="0"/>
        <w:textAlignment w:val="baseline"/>
        <w:rPr>
          <w:rFonts w:ascii="Arial" w:hAnsi="Arial" w:cs="Arial"/>
          <w:color w:val="555555"/>
          <w:sz w:val="21"/>
          <w:szCs w:val="21"/>
          <w:lang w:val="en-US"/>
        </w:rPr>
      </w:pPr>
      <w:r w:rsidRPr="00527D49">
        <w:rPr>
          <w:rFonts w:ascii="Arial" w:hAnsi="Arial" w:cs="Arial"/>
          <w:color w:val="555555"/>
          <w:sz w:val="21"/>
          <w:szCs w:val="21"/>
          <w:lang w:val="en-US"/>
        </w:rPr>
        <w:t>For the </w:t>
      </w:r>
      <w:hyperlink r:id="rId1293" w:anchor="optimizer-hints-table-level" w:tooltip="Table-Level Optimizer Hints" w:history="1">
        <w:r w:rsidRPr="00527D49">
          <w:rPr>
            <w:rStyle w:val="HTML"/>
            <w:rFonts w:eastAsiaTheme="majorEastAsia"/>
            <w:color w:val="000000"/>
            <w:u w:val="single"/>
            <w:bdr w:val="none" w:sz="0" w:space="0" w:color="auto" w:frame="1"/>
            <w:lang w:val="en-US"/>
          </w:rPr>
          <w:t>MERGE</w:t>
        </w:r>
      </w:hyperlink>
      <w:r w:rsidRPr="00527D49">
        <w:rPr>
          <w:rFonts w:ascii="Arial" w:hAnsi="Arial" w:cs="Arial"/>
          <w:color w:val="555555"/>
          <w:sz w:val="21"/>
          <w:szCs w:val="21"/>
          <w:lang w:val="en-US"/>
        </w:rPr>
        <w:t> and </w:t>
      </w:r>
      <w:hyperlink r:id="rId1294" w:anchor="optimizer-hints-table-level" w:tooltip="Table-Level Optimizer Hints" w:history="1">
        <w:r w:rsidRPr="00527D49">
          <w:rPr>
            <w:rStyle w:val="HTML"/>
            <w:rFonts w:eastAsiaTheme="majorEastAsia"/>
            <w:color w:val="000000"/>
            <w:u w:val="single"/>
            <w:bdr w:val="none" w:sz="0" w:space="0" w:color="auto" w:frame="1"/>
            <w:lang w:val="en-US"/>
          </w:rPr>
          <w:t>NO_MERGE</w:t>
        </w:r>
      </w:hyperlink>
      <w:r w:rsidRPr="00527D49">
        <w:rPr>
          <w:rFonts w:ascii="Arial" w:hAnsi="Arial" w:cs="Arial"/>
          <w:color w:val="555555"/>
          <w:sz w:val="21"/>
          <w:szCs w:val="21"/>
          <w:lang w:val="en-US"/>
        </w:rPr>
        <w:t> hints, these precedence rules apply:</w:t>
      </w:r>
    </w:p>
    <w:p w:rsidR="00527D49" w:rsidRPr="00527D49" w:rsidRDefault="00527D49" w:rsidP="006E0B9E">
      <w:pPr>
        <w:pStyle w:val="a3"/>
        <w:numPr>
          <w:ilvl w:val="0"/>
          <w:numId w:val="163"/>
        </w:numPr>
        <w:spacing w:before="0" w:beforeAutospacing="0" w:after="225" w:afterAutospacing="0"/>
        <w:ind w:left="450"/>
        <w:textAlignment w:val="baseline"/>
        <w:rPr>
          <w:rFonts w:ascii="Arial" w:hAnsi="Arial" w:cs="Arial"/>
          <w:color w:val="555555"/>
          <w:sz w:val="21"/>
          <w:szCs w:val="21"/>
          <w:lang w:val="en-US"/>
        </w:rPr>
      </w:pPr>
      <w:r w:rsidRPr="00527D49">
        <w:rPr>
          <w:rFonts w:ascii="Arial" w:hAnsi="Arial" w:cs="Arial"/>
          <w:color w:val="555555"/>
          <w:sz w:val="21"/>
          <w:szCs w:val="21"/>
          <w:lang w:val="en-US"/>
        </w:rPr>
        <w:t>A hint takes precedence over any optimizer heuristic that is not a technical constraint. (If providing a hint as a suggestion has no effect, the optimizer has a reason for ignoring it.)</w:t>
      </w:r>
    </w:p>
    <w:p w:rsidR="00527D49" w:rsidRPr="00527D49" w:rsidRDefault="00527D49" w:rsidP="006E0B9E">
      <w:pPr>
        <w:pStyle w:val="a3"/>
        <w:numPr>
          <w:ilvl w:val="0"/>
          <w:numId w:val="163"/>
        </w:numPr>
        <w:spacing w:before="0" w:beforeAutospacing="0" w:after="0" w:afterAutospacing="0"/>
        <w:ind w:left="450"/>
        <w:textAlignment w:val="baseline"/>
        <w:rPr>
          <w:rFonts w:ascii="Arial" w:hAnsi="Arial" w:cs="Arial"/>
          <w:color w:val="555555"/>
          <w:sz w:val="21"/>
          <w:szCs w:val="21"/>
          <w:lang w:val="en-US"/>
        </w:rPr>
      </w:pPr>
      <w:r w:rsidRPr="00527D49">
        <w:rPr>
          <w:rFonts w:ascii="Arial" w:hAnsi="Arial" w:cs="Arial"/>
          <w:color w:val="555555"/>
          <w:sz w:val="21"/>
          <w:szCs w:val="21"/>
          <w:lang w:val="en-US"/>
        </w:rPr>
        <w:t>A hint takes precedence over the </w:t>
      </w:r>
      <w:hyperlink r:id="rId1295" w:anchor="optflag_derived-merge" w:history="1">
        <w:r w:rsidRPr="00527D49">
          <w:rPr>
            <w:rStyle w:val="HTML"/>
            <w:rFonts w:eastAsiaTheme="majorEastAsia"/>
            <w:color w:val="000000"/>
            <w:u w:val="single"/>
            <w:bdr w:val="none" w:sz="0" w:space="0" w:color="auto" w:frame="1"/>
            <w:lang w:val="en-US"/>
          </w:rPr>
          <w:t>derived_merge</w:t>
        </w:r>
      </w:hyperlink>
      <w:r w:rsidRPr="00527D49">
        <w:rPr>
          <w:rFonts w:ascii="Arial" w:hAnsi="Arial" w:cs="Arial"/>
          <w:color w:val="555555"/>
          <w:sz w:val="21"/>
          <w:szCs w:val="21"/>
          <w:lang w:val="en-US"/>
        </w:rPr>
        <w:t> flag of the </w:t>
      </w:r>
      <w:hyperlink r:id="rId1296" w:anchor="sysvar_optimizer_switch" w:history="1">
        <w:r w:rsidRPr="00527D49">
          <w:rPr>
            <w:rStyle w:val="HTML"/>
            <w:rFonts w:eastAsiaTheme="majorEastAsia"/>
            <w:color w:val="000000"/>
            <w:u w:val="single"/>
            <w:bdr w:val="none" w:sz="0" w:space="0" w:color="auto" w:frame="1"/>
            <w:lang w:val="en-US"/>
          </w:rPr>
          <w:t>optimizer_switch</w:t>
        </w:r>
      </w:hyperlink>
      <w:r w:rsidRPr="00527D49">
        <w:rPr>
          <w:rFonts w:ascii="Arial" w:hAnsi="Arial" w:cs="Arial"/>
          <w:color w:val="555555"/>
          <w:sz w:val="21"/>
          <w:szCs w:val="21"/>
          <w:lang w:val="en-US"/>
        </w:rPr>
        <w:t> system variable.</w:t>
      </w:r>
    </w:p>
    <w:p w:rsidR="00527D49" w:rsidRPr="00527D49" w:rsidRDefault="00527D49" w:rsidP="006E0B9E">
      <w:pPr>
        <w:pStyle w:val="a3"/>
        <w:numPr>
          <w:ilvl w:val="0"/>
          <w:numId w:val="163"/>
        </w:numPr>
        <w:spacing w:before="0" w:beforeAutospacing="0" w:after="0" w:afterAutospacing="0"/>
        <w:ind w:left="450"/>
        <w:textAlignment w:val="baseline"/>
        <w:rPr>
          <w:rFonts w:ascii="Arial" w:hAnsi="Arial" w:cs="Arial"/>
          <w:color w:val="555555"/>
          <w:sz w:val="21"/>
          <w:szCs w:val="21"/>
          <w:lang w:val="en-US"/>
        </w:rPr>
      </w:pPr>
      <w:r w:rsidRPr="00527D49">
        <w:rPr>
          <w:rFonts w:ascii="Arial" w:hAnsi="Arial" w:cs="Arial"/>
          <w:color w:val="555555"/>
          <w:sz w:val="21"/>
          <w:szCs w:val="21"/>
          <w:lang w:val="en-US"/>
        </w:rPr>
        <w:t>For view references, an </w:t>
      </w:r>
      <w:r w:rsidRPr="00527D49">
        <w:rPr>
          <w:rStyle w:val="HTML"/>
          <w:rFonts w:eastAsiaTheme="majorEastAsia"/>
          <w:color w:val="000000"/>
          <w:bdr w:val="none" w:sz="0" w:space="0" w:color="auto" w:frame="1"/>
          <w:lang w:val="en-US"/>
        </w:rPr>
        <w:t>ALGORITHM={MERGE|TEMPTABLE}</w:t>
      </w:r>
      <w:r w:rsidRPr="00527D49">
        <w:rPr>
          <w:rFonts w:ascii="Arial" w:hAnsi="Arial" w:cs="Arial"/>
          <w:color w:val="555555"/>
          <w:sz w:val="21"/>
          <w:szCs w:val="21"/>
          <w:lang w:val="en-US"/>
        </w:rPr>
        <w:t> clause in the view definition takes precedence over a hint specified in the query referencing the view.</w:t>
      </w:r>
    </w:p>
    <w:p w:rsidR="00527D49" w:rsidRPr="005B120A" w:rsidRDefault="00527D49" w:rsidP="00527D49">
      <w:pPr>
        <w:pStyle w:val="4"/>
        <w:spacing w:before="0"/>
        <w:textAlignment w:val="baseline"/>
        <w:rPr>
          <w:rFonts w:ascii="Arial" w:hAnsi="Arial" w:cs="Arial"/>
          <w:i w:val="0"/>
          <w:color w:val="555555"/>
          <w:sz w:val="26"/>
          <w:szCs w:val="26"/>
          <w:lang w:val="en-US"/>
        </w:rPr>
      </w:pPr>
      <w:bookmarkStart w:id="512" w:name="optimizer-hints-index-level"/>
      <w:bookmarkStart w:id="513" w:name="_Toc57738542"/>
      <w:bookmarkEnd w:id="512"/>
      <w:r w:rsidRPr="005B120A">
        <w:rPr>
          <w:rFonts w:ascii="Arial" w:hAnsi="Arial" w:cs="Arial"/>
          <w:i w:val="0"/>
          <w:color w:val="555555"/>
          <w:sz w:val="26"/>
          <w:szCs w:val="26"/>
          <w:lang w:val="en-US"/>
        </w:rPr>
        <w:t>Index-Level Optimizer Hints</w:t>
      </w:r>
      <w:bookmarkEnd w:id="513"/>
    </w:p>
    <w:p w:rsidR="00527D49" w:rsidRPr="00527D49" w:rsidRDefault="00527D49" w:rsidP="00527D49">
      <w:pPr>
        <w:pStyle w:val="a3"/>
        <w:spacing w:before="0" w:beforeAutospacing="0" w:after="0" w:afterAutospacing="0"/>
        <w:textAlignment w:val="baseline"/>
        <w:rPr>
          <w:rFonts w:ascii="Arial" w:hAnsi="Arial" w:cs="Arial"/>
          <w:color w:val="555555"/>
          <w:sz w:val="21"/>
          <w:szCs w:val="21"/>
          <w:lang w:val="en-US"/>
        </w:rPr>
      </w:pPr>
      <w:r w:rsidRPr="00527D49">
        <w:rPr>
          <w:rFonts w:ascii="Arial" w:hAnsi="Arial" w:cs="Arial"/>
          <w:color w:val="555555"/>
          <w:sz w:val="21"/>
          <w:szCs w:val="21"/>
          <w:lang w:val="en-US"/>
        </w:rPr>
        <w:t xml:space="preserve">Index-level hints affect which index-processing strategies the optimizer uses for particular tables or indexes. These hint types affect use of Index Condition Pushdown (ICP), Multi-Range Read (MRR), Index </w:t>
      </w:r>
      <w:r w:rsidR="005B120A">
        <w:rPr>
          <w:rFonts w:ascii="Arial" w:hAnsi="Arial" w:cs="Arial"/>
          <w:color w:val="555555"/>
          <w:sz w:val="21"/>
          <w:szCs w:val="21"/>
          <w:lang w:val="en-US"/>
        </w:rPr>
        <w:t xml:space="preserve">Merge, and range optimizations </w:t>
      </w:r>
    </w:p>
    <w:p w:rsidR="00527D49" w:rsidRPr="00527D49" w:rsidRDefault="00527D49" w:rsidP="00527D49">
      <w:pPr>
        <w:pStyle w:val="a3"/>
        <w:spacing w:before="0" w:beforeAutospacing="0" w:after="225" w:afterAutospacing="0"/>
        <w:textAlignment w:val="baseline"/>
        <w:rPr>
          <w:rFonts w:ascii="Arial" w:hAnsi="Arial" w:cs="Arial"/>
          <w:color w:val="555555"/>
          <w:sz w:val="21"/>
          <w:szCs w:val="21"/>
          <w:lang w:val="en-US"/>
        </w:rPr>
      </w:pPr>
      <w:r w:rsidRPr="00527D49">
        <w:rPr>
          <w:rFonts w:ascii="Arial" w:hAnsi="Arial" w:cs="Arial"/>
          <w:color w:val="555555"/>
          <w:sz w:val="21"/>
          <w:szCs w:val="21"/>
          <w:lang w:val="en-US"/>
        </w:rPr>
        <w:t>Syntax of index-level hints:</w:t>
      </w:r>
    </w:p>
    <w:p w:rsidR="00527D49" w:rsidRPr="00527D49" w:rsidRDefault="00527D49" w:rsidP="00527D49">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527D49">
        <w:rPr>
          <w:rStyle w:val="a5"/>
          <w:rFonts w:ascii="Consolas" w:hAnsi="Consolas" w:cs="Consolas"/>
          <w:color w:val="000000"/>
          <w:sz w:val="19"/>
          <w:szCs w:val="19"/>
          <w:bdr w:val="none" w:sz="0" w:space="0" w:color="auto" w:frame="1"/>
          <w:lang w:val="en-US"/>
        </w:rPr>
        <w:t>hint_name</w:t>
      </w:r>
      <w:r w:rsidRPr="00527D49">
        <w:rPr>
          <w:rStyle w:val="token"/>
          <w:rFonts w:ascii="Consolas" w:eastAsiaTheme="majorEastAsia" w:hAnsi="Consolas" w:cs="Consolas"/>
          <w:color w:val="999999"/>
          <w:sz w:val="19"/>
          <w:szCs w:val="19"/>
          <w:bdr w:val="none" w:sz="0" w:space="0" w:color="auto" w:frame="1"/>
          <w:lang w:val="en-US"/>
        </w:rPr>
        <w:t>([</w:t>
      </w:r>
      <w:r w:rsidRPr="00527D49">
        <w:rPr>
          <w:rStyle w:val="token"/>
          <w:rFonts w:ascii="Consolas" w:eastAsiaTheme="majorEastAsia" w:hAnsi="Consolas" w:cs="Consolas"/>
          <w:color w:val="EE9900"/>
          <w:sz w:val="19"/>
          <w:szCs w:val="19"/>
          <w:bdr w:val="none" w:sz="0" w:space="0" w:color="auto" w:frame="1"/>
          <w:lang w:val="en-US"/>
        </w:rPr>
        <w:t>@</w:t>
      </w:r>
      <w:r w:rsidRPr="00527D49">
        <w:rPr>
          <w:rStyle w:val="a5"/>
          <w:rFonts w:ascii="Consolas" w:hAnsi="Consolas" w:cs="Consolas"/>
          <w:color w:val="EE9900"/>
          <w:sz w:val="19"/>
          <w:szCs w:val="19"/>
          <w:bdr w:val="none" w:sz="0" w:space="0" w:color="auto" w:frame="1"/>
          <w:lang w:val="en-US"/>
        </w:rPr>
        <w:t>query_block_name</w:t>
      </w:r>
      <w:r w:rsidRPr="00527D49">
        <w:rPr>
          <w:rStyle w:val="token"/>
          <w:rFonts w:ascii="Consolas" w:eastAsiaTheme="majorEastAsia" w:hAnsi="Consolas" w:cs="Consolas"/>
          <w:color w:val="999999"/>
          <w:sz w:val="19"/>
          <w:szCs w:val="19"/>
          <w:bdr w:val="none" w:sz="0" w:space="0" w:color="auto" w:frame="1"/>
          <w:lang w:val="en-US"/>
        </w:rPr>
        <w:t>]</w:t>
      </w: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a5"/>
          <w:rFonts w:ascii="Consolas" w:hAnsi="Consolas" w:cs="Consolas"/>
          <w:color w:val="000000"/>
          <w:sz w:val="19"/>
          <w:szCs w:val="19"/>
          <w:bdr w:val="none" w:sz="0" w:space="0" w:color="auto" w:frame="1"/>
          <w:lang w:val="en-US"/>
        </w:rPr>
        <w:t>tbl_name</w:t>
      </w: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token"/>
          <w:rFonts w:ascii="Consolas" w:eastAsiaTheme="majorEastAsia" w:hAnsi="Consolas" w:cs="Consolas"/>
          <w:color w:val="999999"/>
          <w:sz w:val="19"/>
          <w:szCs w:val="19"/>
          <w:bdr w:val="none" w:sz="0" w:space="0" w:color="auto" w:frame="1"/>
          <w:lang w:val="en-US"/>
        </w:rPr>
        <w:t>[</w:t>
      </w:r>
      <w:r w:rsidRPr="00527D49">
        <w:rPr>
          <w:rStyle w:val="a5"/>
          <w:rFonts w:ascii="Consolas" w:hAnsi="Consolas" w:cs="Consolas"/>
          <w:color w:val="000000"/>
          <w:sz w:val="19"/>
          <w:szCs w:val="19"/>
          <w:bdr w:val="none" w:sz="0" w:space="0" w:color="auto" w:frame="1"/>
          <w:lang w:val="en-US"/>
        </w:rPr>
        <w:t>index_name</w:t>
      </w: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token"/>
          <w:rFonts w:ascii="Consolas" w:eastAsiaTheme="majorEastAsia" w:hAnsi="Consolas" w:cs="Consolas"/>
          <w:color w:val="999999"/>
          <w:sz w:val="19"/>
          <w:szCs w:val="19"/>
          <w:bdr w:val="none" w:sz="0" w:space="0" w:color="auto" w:frame="1"/>
          <w:lang w:val="en-US"/>
        </w:rPr>
        <w:t>[,</w:t>
      </w: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a5"/>
          <w:rFonts w:ascii="Consolas" w:hAnsi="Consolas" w:cs="Consolas"/>
          <w:color w:val="000000"/>
          <w:sz w:val="19"/>
          <w:szCs w:val="19"/>
          <w:bdr w:val="none" w:sz="0" w:space="0" w:color="auto" w:frame="1"/>
          <w:lang w:val="en-US"/>
        </w:rPr>
        <w:t>index_name</w:t>
      </w:r>
      <w:r w:rsidRPr="00527D49">
        <w:rPr>
          <w:rStyle w:val="token"/>
          <w:rFonts w:ascii="Consolas" w:eastAsiaTheme="majorEastAsia" w:hAnsi="Consolas" w:cs="Consolas"/>
          <w:color w:val="999999"/>
          <w:sz w:val="19"/>
          <w:szCs w:val="19"/>
          <w:bdr w:val="none" w:sz="0" w:space="0" w:color="auto" w:frame="1"/>
          <w:lang w:val="en-US"/>
        </w:rPr>
        <w:t>]</w:t>
      </w: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token"/>
          <w:rFonts w:ascii="Consolas" w:eastAsiaTheme="majorEastAsia" w:hAnsi="Consolas" w:cs="Consolas"/>
          <w:color w:val="999999"/>
          <w:sz w:val="19"/>
          <w:szCs w:val="19"/>
          <w:bdr w:val="none" w:sz="0" w:space="0" w:color="auto" w:frame="1"/>
          <w:lang w:val="en-US"/>
        </w:rPr>
        <w:t>...])</w:t>
      </w:r>
    </w:p>
    <w:p w:rsidR="00527D49" w:rsidRPr="00527D49" w:rsidRDefault="00527D49" w:rsidP="00527D49">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Fonts w:ascii="Consolas" w:hAnsi="Consolas" w:cs="Consolas"/>
          <w:color w:val="000000"/>
          <w:sz w:val="19"/>
          <w:szCs w:val="19"/>
          <w:lang w:val="en-US"/>
        </w:rPr>
      </w:pPr>
      <w:r w:rsidRPr="00527D49">
        <w:rPr>
          <w:rStyle w:val="a5"/>
          <w:rFonts w:ascii="Consolas" w:hAnsi="Consolas" w:cs="Consolas"/>
          <w:color w:val="000000"/>
          <w:sz w:val="19"/>
          <w:szCs w:val="19"/>
          <w:bdr w:val="none" w:sz="0" w:space="0" w:color="auto" w:frame="1"/>
          <w:lang w:val="en-US"/>
        </w:rPr>
        <w:t>hint_name</w:t>
      </w:r>
      <w:r w:rsidRPr="00527D49">
        <w:rPr>
          <w:rStyle w:val="token"/>
          <w:rFonts w:ascii="Consolas" w:eastAsiaTheme="majorEastAsia" w:hAnsi="Consolas" w:cs="Consolas"/>
          <w:color w:val="999999"/>
          <w:sz w:val="19"/>
          <w:szCs w:val="19"/>
          <w:bdr w:val="none" w:sz="0" w:space="0" w:color="auto" w:frame="1"/>
          <w:lang w:val="en-US"/>
        </w:rPr>
        <w:t>(</w:t>
      </w:r>
      <w:r w:rsidRPr="00527D49">
        <w:rPr>
          <w:rStyle w:val="a5"/>
          <w:rFonts w:ascii="Consolas" w:hAnsi="Consolas" w:cs="Consolas"/>
          <w:color w:val="000000"/>
          <w:sz w:val="19"/>
          <w:szCs w:val="19"/>
          <w:bdr w:val="none" w:sz="0" w:space="0" w:color="auto" w:frame="1"/>
          <w:lang w:val="en-US"/>
        </w:rPr>
        <w:t>tbl_name</w:t>
      </w:r>
      <w:r w:rsidRPr="00527D49">
        <w:rPr>
          <w:rStyle w:val="token"/>
          <w:rFonts w:ascii="Consolas" w:eastAsiaTheme="majorEastAsia" w:hAnsi="Consolas" w:cs="Consolas"/>
          <w:color w:val="EE9900"/>
          <w:sz w:val="19"/>
          <w:szCs w:val="19"/>
          <w:bdr w:val="none" w:sz="0" w:space="0" w:color="auto" w:frame="1"/>
          <w:lang w:val="en-US"/>
        </w:rPr>
        <w:t>@</w:t>
      </w:r>
      <w:r w:rsidRPr="00527D49">
        <w:rPr>
          <w:rStyle w:val="a5"/>
          <w:rFonts w:ascii="Consolas" w:hAnsi="Consolas" w:cs="Consolas"/>
          <w:color w:val="EE9900"/>
          <w:sz w:val="19"/>
          <w:szCs w:val="19"/>
          <w:bdr w:val="none" w:sz="0" w:space="0" w:color="auto" w:frame="1"/>
          <w:lang w:val="en-US"/>
        </w:rPr>
        <w:t>query_block_name</w:t>
      </w: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token"/>
          <w:rFonts w:ascii="Consolas" w:eastAsiaTheme="majorEastAsia" w:hAnsi="Consolas" w:cs="Consolas"/>
          <w:color w:val="999999"/>
          <w:sz w:val="19"/>
          <w:szCs w:val="19"/>
          <w:bdr w:val="none" w:sz="0" w:space="0" w:color="auto" w:frame="1"/>
          <w:lang w:val="en-US"/>
        </w:rPr>
        <w:t>[</w:t>
      </w:r>
      <w:r w:rsidRPr="00527D49">
        <w:rPr>
          <w:rStyle w:val="a5"/>
          <w:rFonts w:ascii="Consolas" w:hAnsi="Consolas" w:cs="Consolas"/>
          <w:color w:val="000000"/>
          <w:sz w:val="19"/>
          <w:szCs w:val="19"/>
          <w:bdr w:val="none" w:sz="0" w:space="0" w:color="auto" w:frame="1"/>
          <w:lang w:val="en-US"/>
        </w:rPr>
        <w:t>index_name</w:t>
      </w: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token"/>
          <w:rFonts w:ascii="Consolas" w:eastAsiaTheme="majorEastAsia" w:hAnsi="Consolas" w:cs="Consolas"/>
          <w:color w:val="999999"/>
          <w:sz w:val="19"/>
          <w:szCs w:val="19"/>
          <w:bdr w:val="none" w:sz="0" w:space="0" w:color="auto" w:frame="1"/>
          <w:lang w:val="en-US"/>
        </w:rPr>
        <w:t>[,</w:t>
      </w: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a5"/>
          <w:rFonts w:ascii="Consolas" w:hAnsi="Consolas" w:cs="Consolas"/>
          <w:color w:val="000000"/>
          <w:sz w:val="19"/>
          <w:szCs w:val="19"/>
          <w:bdr w:val="none" w:sz="0" w:space="0" w:color="auto" w:frame="1"/>
          <w:lang w:val="en-US"/>
        </w:rPr>
        <w:t>index_name</w:t>
      </w:r>
      <w:r w:rsidRPr="00527D49">
        <w:rPr>
          <w:rStyle w:val="token"/>
          <w:rFonts w:ascii="Consolas" w:eastAsiaTheme="majorEastAsia" w:hAnsi="Consolas" w:cs="Consolas"/>
          <w:color w:val="999999"/>
          <w:sz w:val="19"/>
          <w:szCs w:val="19"/>
          <w:bdr w:val="none" w:sz="0" w:space="0" w:color="auto" w:frame="1"/>
          <w:lang w:val="en-US"/>
        </w:rPr>
        <w:t>]</w:t>
      </w: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token"/>
          <w:rFonts w:ascii="Consolas" w:eastAsiaTheme="majorEastAsia" w:hAnsi="Consolas" w:cs="Consolas"/>
          <w:color w:val="999999"/>
          <w:sz w:val="19"/>
          <w:szCs w:val="19"/>
          <w:bdr w:val="none" w:sz="0" w:space="0" w:color="auto" w:frame="1"/>
          <w:lang w:val="en-US"/>
        </w:rPr>
        <w:t>...])</w:t>
      </w:r>
    </w:p>
    <w:p w:rsidR="00527D49" w:rsidRPr="00527D49" w:rsidRDefault="00527D49" w:rsidP="00527D49">
      <w:pPr>
        <w:pStyle w:val="a3"/>
        <w:spacing w:before="0" w:beforeAutospacing="0" w:after="225" w:afterAutospacing="0"/>
        <w:textAlignment w:val="baseline"/>
        <w:rPr>
          <w:rFonts w:ascii="Arial" w:hAnsi="Arial" w:cs="Arial"/>
          <w:color w:val="555555"/>
          <w:sz w:val="21"/>
          <w:szCs w:val="21"/>
          <w:lang w:val="en-US"/>
        </w:rPr>
      </w:pPr>
      <w:r w:rsidRPr="00527D49">
        <w:rPr>
          <w:rFonts w:ascii="Arial" w:hAnsi="Arial" w:cs="Arial"/>
          <w:color w:val="555555"/>
          <w:sz w:val="21"/>
          <w:szCs w:val="21"/>
          <w:lang w:val="en-US"/>
        </w:rPr>
        <w:t>The syntax refers to these terms:</w:t>
      </w:r>
    </w:p>
    <w:p w:rsidR="00527D49" w:rsidRPr="00527D49" w:rsidRDefault="00527D49" w:rsidP="006E0B9E">
      <w:pPr>
        <w:pStyle w:val="a3"/>
        <w:numPr>
          <w:ilvl w:val="0"/>
          <w:numId w:val="164"/>
        </w:numPr>
        <w:spacing w:before="0" w:beforeAutospacing="0" w:after="0" w:afterAutospacing="0"/>
        <w:ind w:left="450"/>
        <w:textAlignment w:val="baseline"/>
        <w:rPr>
          <w:rFonts w:ascii="Arial" w:hAnsi="Arial" w:cs="Arial"/>
          <w:color w:val="555555"/>
          <w:sz w:val="21"/>
          <w:szCs w:val="21"/>
          <w:lang w:val="en-US"/>
        </w:rPr>
      </w:pPr>
      <w:r w:rsidRPr="00527D49">
        <w:rPr>
          <w:rStyle w:val="HTML"/>
          <w:rFonts w:eastAsiaTheme="majorEastAsia"/>
          <w:b/>
          <w:bCs/>
          <w:i/>
          <w:iCs/>
          <w:color w:val="555555"/>
          <w:bdr w:val="none" w:sz="0" w:space="0" w:color="auto" w:frame="1"/>
          <w:lang w:val="en-US"/>
        </w:rPr>
        <w:t>hint_name</w:t>
      </w:r>
      <w:r w:rsidRPr="00527D49">
        <w:rPr>
          <w:rFonts w:ascii="Arial" w:hAnsi="Arial" w:cs="Arial"/>
          <w:color w:val="555555"/>
          <w:sz w:val="21"/>
          <w:szCs w:val="21"/>
          <w:lang w:val="en-US"/>
        </w:rPr>
        <w:t>: These hint names are permitted:</w:t>
      </w:r>
    </w:p>
    <w:bookmarkStart w:id="514" w:name="idm46251809652528"/>
    <w:bookmarkStart w:id="515" w:name="idm46251809651456"/>
    <w:bookmarkEnd w:id="514"/>
    <w:bookmarkEnd w:id="515"/>
    <w:p w:rsidR="00527D49" w:rsidRDefault="00527D49" w:rsidP="006E0B9E">
      <w:pPr>
        <w:pStyle w:val="a3"/>
        <w:numPr>
          <w:ilvl w:val="1"/>
          <w:numId w:val="164"/>
        </w:numPr>
        <w:spacing w:before="0" w:beforeAutospacing="0" w:after="0" w:afterAutospacing="0"/>
        <w:ind w:left="900"/>
        <w:textAlignment w:val="baseline"/>
        <w:rPr>
          <w:rFonts w:ascii="Arial" w:hAnsi="Arial" w:cs="Arial"/>
          <w:color w:val="555555"/>
          <w:sz w:val="21"/>
          <w:szCs w:val="21"/>
        </w:rPr>
      </w:pPr>
      <w:r>
        <w:rPr>
          <w:rFonts w:ascii="Arial" w:hAnsi="Arial" w:cs="Arial"/>
          <w:color w:val="555555"/>
          <w:sz w:val="21"/>
          <w:szCs w:val="21"/>
        </w:rPr>
        <w:fldChar w:fldCharType="begin"/>
      </w:r>
      <w:r w:rsidRPr="00527D49">
        <w:rPr>
          <w:rFonts w:ascii="Arial" w:hAnsi="Arial" w:cs="Arial"/>
          <w:color w:val="555555"/>
          <w:sz w:val="21"/>
          <w:szCs w:val="21"/>
          <w:lang w:val="en-US"/>
        </w:rPr>
        <w:instrText xml:space="preserve"> HYPERLINK "https://dev.mysql.com/doc/refman/8.0/en/optimizer-hints.html" \l "optimizer-hints-index-level" \o "Index-Level Optimizer Hints" </w:instrText>
      </w:r>
      <w:r>
        <w:rPr>
          <w:rFonts w:ascii="Arial" w:hAnsi="Arial" w:cs="Arial"/>
          <w:color w:val="555555"/>
          <w:sz w:val="21"/>
          <w:szCs w:val="21"/>
        </w:rPr>
        <w:fldChar w:fldCharType="separate"/>
      </w:r>
      <w:r w:rsidRPr="00527D49">
        <w:rPr>
          <w:rStyle w:val="HTML"/>
          <w:rFonts w:eastAsiaTheme="majorEastAsia"/>
          <w:color w:val="000000"/>
          <w:u w:val="single"/>
          <w:bdr w:val="none" w:sz="0" w:space="0" w:color="auto" w:frame="1"/>
          <w:lang w:val="en-US"/>
        </w:rPr>
        <w:t>GROUP_INDEX</w:t>
      </w:r>
      <w:r>
        <w:rPr>
          <w:rFonts w:ascii="Arial" w:hAnsi="Arial" w:cs="Arial"/>
          <w:color w:val="555555"/>
          <w:sz w:val="21"/>
          <w:szCs w:val="21"/>
        </w:rPr>
        <w:fldChar w:fldCharType="end"/>
      </w:r>
      <w:r w:rsidRPr="00527D49">
        <w:rPr>
          <w:rFonts w:ascii="Arial" w:hAnsi="Arial" w:cs="Arial"/>
          <w:color w:val="555555"/>
          <w:sz w:val="21"/>
          <w:szCs w:val="21"/>
          <w:lang w:val="en-US"/>
        </w:rPr>
        <w:t>, </w:t>
      </w:r>
      <w:hyperlink r:id="rId1297" w:anchor="optimizer-hints-index-level" w:tooltip="Index-Level Optimizer Hints" w:history="1">
        <w:r w:rsidRPr="00527D49">
          <w:rPr>
            <w:rStyle w:val="HTML"/>
            <w:rFonts w:eastAsiaTheme="majorEastAsia"/>
            <w:color w:val="000000"/>
            <w:u w:val="single"/>
            <w:bdr w:val="none" w:sz="0" w:space="0" w:color="auto" w:frame="1"/>
            <w:lang w:val="en-US"/>
          </w:rPr>
          <w:t>NO_GROUP_INDEX</w:t>
        </w:r>
      </w:hyperlink>
      <w:r w:rsidRPr="00527D49">
        <w:rPr>
          <w:rFonts w:ascii="Arial" w:hAnsi="Arial" w:cs="Arial"/>
          <w:color w:val="555555"/>
          <w:sz w:val="21"/>
          <w:szCs w:val="21"/>
          <w:lang w:val="en-US"/>
        </w:rPr>
        <w:t>: Enable or disable the specified index or indexes for index scans for </w:t>
      </w:r>
      <w:r w:rsidRPr="00527D49">
        <w:rPr>
          <w:rStyle w:val="HTML"/>
          <w:rFonts w:eastAsiaTheme="majorEastAsia"/>
          <w:color w:val="000000"/>
          <w:bdr w:val="none" w:sz="0" w:space="0" w:color="auto" w:frame="1"/>
          <w:lang w:val="en-US"/>
        </w:rPr>
        <w:t>GROUP BY</w:t>
      </w:r>
      <w:r w:rsidRPr="00527D49">
        <w:rPr>
          <w:rFonts w:ascii="Arial" w:hAnsi="Arial" w:cs="Arial"/>
          <w:color w:val="555555"/>
          <w:sz w:val="21"/>
          <w:szCs w:val="21"/>
          <w:lang w:val="en-US"/>
        </w:rPr>
        <w:t> operations. Equivalent to the index hints </w:t>
      </w:r>
      <w:r w:rsidRPr="00527D49">
        <w:rPr>
          <w:rStyle w:val="HTML"/>
          <w:rFonts w:eastAsiaTheme="majorEastAsia"/>
          <w:color w:val="000000"/>
          <w:bdr w:val="none" w:sz="0" w:space="0" w:color="auto" w:frame="1"/>
          <w:lang w:val="en-US"/>
        </w:rPr>
        <w:t>FORCE INDEX FOR GROUP BY</w:t>
      </w:r>
      <w:r w:rsidRPr="00527D49">
        <w:rPr>
          <w:rFonts w:ascii="Arial" w:hAnsi="Arial" w:cs="Arial"/>
          <w:color w:val="555555"/>
          <w:sz w:val="21"/>
          <w:szCs w:val="21"/>
          <w:lang w:val="en-US"/>
        </w:rPr>
        <w:t>, </w:t>
      </w:r>
      <w:r w:rsidRPr="00527D49">
        <w:rPr>
          <w:rStyle w:val="HTML"/>
          <w:rFonts w:eastAsiaTheme="majorEastAsia"/>
          <w:color w:val="000000"/>
          <w:bdr w:val="none" w:sz="0" w:space="0" w:color="auto" w:frame="1"/>
          <w:lang w:val="en-US"/>
        </w:rPr>
        <w:t>IGNORE INDEX FOR GROUP BY</w:t>
      </w:r>
      <w:r w:rsidRPr="00527D49">
        <w:rPr>
          <w:rFonts w:ascii="Arial" w:hAnsi="Arial" w:cs="Arial"/>
          <w:color w:val="555555"/>
          <w:sz w:val="21"/>
          <w:szCs w:val="21"/>
          <w:lang w:val="en-US"/>
        </w:rPr>
        <w:t xml:space="preserve">. </w:t>
      </w:r>
      <w:r>
        <w:rPr>
          <w:rFonts w:ascii="Arial" w:hAnsi="Arial" w:cs="Arial"/>
          <w:color w:val="555555"/>
          <w:sz w:val="21"/>
          <w:szCs w:val="21"/>
        </w:rPr>
        <w:t>Available in MySQL 8.0.20 and later.</w:t>
      </w:r>
    </w:p>
    <w:bookmarkStart w:id="516" w:name="idm46251809644672"/>
    <w:bookmarkStart w:id="517" w:name="idm46251809643600"/>
    <w:bookmarkEnd w:id="516"/>
    <w:bookmarkEnd w:id="517"/>
    <w:p w:rsidR="00527D49" w:rsidRPr="00527D49" w:rsidRDefault="00527D49" w:rsidP="006E0B9E">
      <w:pPr>
        <w:pStyle w:val="a3"/>
        <w:numPr>
          <w:ilvl w:val="1"/>
          <w:numId w:val="164"/>
        </w:numPr>
        <w:spacing w:before="0" w:beforeAutospacing="0" w:after="0" w:afterAutospacing="0"/>
        <w:ind w:left="900"/>
        <w:textAlignment w:val="baseline"/>
        <w:rPr>
          <w:rFonts w:ascii="Arial" w:hAnsi="Arial" w:cs="Arial"/>
          <w:color w:val="555555"/>
          <w:sz w:val="21"/>
          <w:szCs w:val="21"/>
          <w:lang w:val="en-US"/>
        </w:rPr>
      </w:pPr>
      <w:r>
        <w:rPr>
          <w:rFonts w:ascii="Arial" w:hAnsi="Arial" w:cs="Arial"/>
          <w:color w:val="555555"/>
          <w:sz w:val="21"/>
          <w:szCs w:val="21"/>
        </w:rPr>
        <w:fldChar w:fldCharType="begin"/>
      </w:r>
      <w:r w:rsidRPr="00527D49">
        <w:rPr>
          <w:rFonts w:ascii="Arial" w:hAnsi="Arial" w:cs="Arial"/>
          <w:color w:val="555555"/>
          <w:sz w:val="21"/>
          <w:szCs w:val="21"/>
          <w:lang w:val="en-US"/>
        </w:rPr>
        <w:instrText xml:space="preserve"> HYPERLINK "https://dev.mysql.com/doc/refman/8.0/en/optimizer-hints.html" \l "optimizer-hints-index-level" \o "Index-Level Optimizer Hints" </w:instrText>
      </w:r>
      <w:r>
        <w:rPr>
          <w:rFonts w:ascii="Arial" w:hAnsi="Arial" w:cs="Arial"/>
          <w:color w:val="555555"/>
          <w:sz w:val="21"/>
          <w:szCs w:val="21"/>
        </w:rPr>
        <w:fldChar w:fldCharType="separate"/>
      </w:r>
      <w:r w:rsidRPr="00527D49">
        <w:rPr>
          <w:rStyle w:val="HTML"/>
          <w:rFonts w:eastAsiaTheme="majorEastAsia"/>
          <w:color w:val="000000"/>
          <w:u w:val="single"/>
          <w:bdr w:val="none" w:sz="0" w:space="0" w:color="auto" w:frame="1"/>
          <w:lang w:val="en-US"/>
        </w:rPr>
        <w:t>INDEX</w:t>
      </w:r>
      <w:r>
        <w:rPr>
          <w:rFonts w:ascii="Arial" w:hAnsi="Arial" w:cs="Arial"/>
          <w:color w:val="555555"/>
          <w:sz w:val="21"/>
          <w:szCs w:val="21"/>
        </w:rPr>
        <w:fldChar w:fldCharType="end"/>
      </w:r>
      <w:r w:rsidRPr="00527D49">
        <w:rPr>
          <w:rFonts w:ascii="Arial" w:hAnsi="Arial" w:cs="Arial"/>
          <w:color w:val="555555"/>
          <w:sz w:val="21"/>
          <w:szCs w:val="21"/>
          <w:lang w:val="en-US"/>
        </w:rPr>
        <w:t>, </w:t>
      </w:r>
      <w:hyperlink r:id="rId1298" w:anchor="optimizer-hints-index-level" w:tooltip="Index-Level Optimizer Hints" w:history="1">
        <w:r w:rsidRPr="00527D49">
          <w:rPr>
            <w:rStyle w:val="HTML"/>
            <w:rFonts w:eastAsiaTheme="majorEastAsia"/>
            <w:color w:val="000000"/>
            <w:u w:val="single"/>
            <w:bdr w:val="none" w:sz="0" w:space="0" w:color="auto" w:frame="1"/>
            <w:lang w:val="en-US"/>
          </w:rPr>
          <w:t>NO_INDEX</w:t>
        </w:r>
      </w:hyperlink>
      <w:r w:rsidRPr="00527D49">
        <w:rPr>
          <w:rFonts w:ascii="Arial" w:hAnsi="Arial" w:cs="Arial"/>
          <w:color w:val="555555"/>
          <w:sz w:val="21"/>
          <w:szCs w:val="21"/>
          <w:lang w:val="en-US"/>
        </w:rPr>
        <w:t>: Acts as the combination of </w:t>
      </w:r>
      <w:hyperlink r:id="rId1299" w:anchor="optimizer-hints-index-level" w:tooltip="Index-Level Optimizer Hints" w:history="1">
        <w:r w:rsidRPr="00527D49">
          <w:rPr>
            <w:rStyle w:val="HTML"/>
            <w:rFonts w:eastAsiaTheme="majorEastAsia"/>
            <w:color w:val="000000"/>
            <w:u w:val="single"/>
            <w:bdr w:val="none" w:sz="0" w:space="0" w:color="auto" w:frame="1"/>
            <w:lang w:val="en-US"/>
          </w:rPr>
          <w:t>JOIN_INDEX</w:t>
        </w:r>
      </w:hyperlink>
      <w:r w:rsidRPr="00527D49">
        <w:rPr>
          <w:rFonts w:ascii="Arial" w:hAnsi="Arial" w:cs="Arial"/>
          <w:color w:val="555555"/>
          <w:sz w:val="21"/>
          <w:szCs w:val="21"/>
          <w:lang w:val="en-US"/>
        </w:rPr>
        <w:t>, </w:t>
      </w:r>
      <w:hyperlink r:id="rId1300" w:anchor="optimizer-hints-index-level" w:tooltip="Index-Level Optimizer Hints" w:history="1">
        <w:r w:rsidRPr="00527D49">
          <w:rPr>
            <w:rStyle w:val="HTML"/>
            <w:rFonts w:eastAsiaTheme="majorEastAsia"/>
            <w:color w:val="000000"/>
            <w:u w:val="single"/>
            <w:bdr w:val="none" w:sz="0" w:space="0" w:color="auto" w:frame="1"/>
            <w:lang w:val="en-US"/>
          </w:rPr>
          <w:t>GROUP_INDEX</w:t>
        </w:r>
      </w:hyperlink>
      <w:r w:rsidRPr="00527D49">
        <w:rPr>
          <w:rFonts w:ascii="Arial" w:hAnsi="Arial" w:cs="Arial"/>
          <w:color w:val="555555"/>
          <w:sz w:val="21"/>
          <w:szCs w:val="21"/>
          <w:lang w:val="en-US"/>
        </w:rPr>
        <w:t>, and </w:t>
      </w:r>
      <w:hyperlink r:id="rId1301" w:anchor="optimizer-hints-index-level" w:tooltip="Index-Level Optimizer Hints" w:history="1">
        <w:r w:rsidRPr="00527D49">
          <w:rPr>
            <w:rStyle w:val="HTML"/>
            <w:rFonts w:eastAsiaTheme="majorEastAsia"/>
            <w:color w:val="000000"/>
            <w:u w:val="single"/>
            <w:bdr w:val="none" w:sz="0" w:space="0" w:color="auto" w:frame="1"/>
            <w:lang w:val="en-US"/>
          </w:rPr>
          <w:t>ORDER_INDEX</w:t>
        </w:r>
      </w:hyperlink>
      <w:r w:rsidRPr="00527D49">
        <w:rPr>
          <w:rFonts w:ascii="Arial" w:hAnsi="Arial" w:cs="Arial"/>
          <w:color w:val="555555"/>
          <w:sz w:val="21"/>
          <w:szCs w:val="21"/>
          <w:lang w:val="en-US"/>
        </w:rPr>
        <w:t>, forcing the server to use the specified index or indexes for any and all scopes, or as the combination of </w:t>
      </w:r>
      <w:hyperlink r:id="rId1302" w:anchor="optimizer-hints-index-level" w:tooltip="Index-Level Optimizer Hints" w:history="1">
        <w:r w:rsidRPr="00527D49">
          <w:rPr>
            <w:rStyle w:val="HTML"/>
            <w:rFonts w:eastAsiaTheme="majorEastAsia"/>
            <w:color w:val="000000"/>
            <w:u w:val="single"/>
            <w:bdr w:val="none" w:sz="0" w:space="0" w:color="auto" w:frame="1"/>
            <w:lang w:val="en-US"/>
          </w:rPr>
          <w:t>NO_JOIN_INDEX</w:t>
        </w:r>
      </w:hyperlink>
      <w:r w:rsidRPr="00527D49">
        <w:rPr>
          <w:rFonts w:ascii="Arial" w:hAnsi="Arial" w:cs="Arial"/>
          <w:color w:val="555555"/>
          <w:sz w:val="21"/>
          <w:szCs w:val="21"/>
          <w:lang w:val="en-US"/>
        </w:rPr>
        <w:t>, </w:t>
      </w:r>
      <w:hyperlink r:id="rId1303" w:anchor="optimizer-hints-index-level" w:tooltip="Index-Level Optimizer Hints" w:history="1">
        <w:r w:rsidRPr="00527D49">
          <w:rPr>
            <w:rStyle w:val="HTML"/>
            <w:rFonts w:eastAsiaTheme="majorEastAsia"/>
            <w:color w:val="000000"/>
            <w:u w:val="single"/>
            <w:bdr w:val="none" w:sz="0" w:space="0" w:color="auto" w:frame="1"/>
            <w:lang w:val="en-US"/>
          </w:rPr>
          <w:t>NO_GROUP_INDEX</w:t>
        </w:r>
      </w:hyperlink>
      <w:r w:rsidRPr="00527D49">
        <w:rPr>
          <w:rFonts w:ascii="Arial" w:hAnsi="Arial" w:cs="Arial"/>
          <w:color w:val="555555"/>
          <w:sz w:val="21"/>
          <w:szCs w:val="21"/>
          <w:lang w:val="en-US"/>
        </w:rPr>
        <w:t>, and </w:t>
      </w:r>
      <w:hyperlink r:id="rId1304" w:anchor="optimizer-hints-index-level" w:tooltip="Index-Level Optimizer Hints" w:history="1">
        <w:r w:rsidRPr="00527D49">
          <w:rPr>
            <w:rStyle w:val="HTML"/>
            <w:rFonts w:eastAsiaTheme="majorEastAsia"/>
            <w:color w:val="000000"/>
            <w:u w:val="single"/>
            <w:bdr w:val="none" w:sz="0" w:space="0" w:color="auto" w:frame="1"/>
            <w:lang w:val="en-US"/>
          </w:rPr>
          <w:t>NO_ORDER_INDEX</w:t>
        </w:r>
      </w:hyperlink>
      <w:r w:rsidRPr="00527D49">
        <w:rPr>
          <w:rFonts w:ascii="Arial" w:hAnsi="Arial" w:cs="Arial"/>
          <w:color w:val="555555"/>
          <w:sz w:val="21"/>
          <w:szCs w:val="21"/>
          <w:lang w:val="en-US"/>
        </w:rPr>
        <w:t>, which causes the server to ignore the specified index or indexes for any and all scopes. Equivalent to </w:t>
      </w:r>
      <w:r w:rsidRPr="00527D49">
        <w:rPr>
          <w:rStyle w:val="HTML"/>
          <w:rFonts w:eastAsiaTheme="majorEastAsia"/>
          <w:color w:val="000000"/>
          <w:bdr w:val="none" w:sz="0" w:space="0" w:color="auto" w:frame="1"/>
          <w:lang w:val="en-US"/>
        </w:rPr>
        <w:t>FORCE INDEX</w:t>
      </w:r>
      <w:r w:rsidRPr="00527D49">
        <w:rPr>
          <w:rFonts w:ascii="Arial" w:hAnsi="Arial" w:cs="Arial"/>
          <w:color w:val="555555"/>
          <w:sz w:val="21"/>
          <w:szCs w:val="21"/>
          <w:lang w:val="en-US"/>
        </w:rPr>
        <w:t>, </w:t>
      </w:r>
      <w:r w:rsidRPr="00527D49">
        <w:rPr>
          <w:rStyle w:val="HTML"/>
          <w:rFonts w:eastAsiaTheme="majorEastAsia"/>
          <w:color w:val="000000"/>
          <w:bdr w:val="none" w:sz="0" w:space="0" w:color="auto" w:frame="1"/>
          <w:lang w:val="en-US"/>
        </w:rPr>
        <w:t>IGNORE INDEX</w:t>
      </w:r>
      <w:r w:rsidRPr="00527D49">
        <w:rPr>
          <w:rFonts w:ascii="Arial" w:hAnsi="Arial" w:cs="Arial"/>
          <w:color w:val="555555"/>
          <w:sz w:val="21"/>
          <w:szCs w:val="21"/>
          <w:lang w:val="en-US"/>
        </w:rPr>
        <w:t>. Available beginning with MySQL 8.0.20.</w:t>
      </w:r>
    </w:p>
    <w:bookmarkStart w:id="518" w:name="idm46251809629792"/>
    <w:bookmarkStart w:id="519" w:name="idm46251809628720"/>
    <w:bookmarkEnd w:id="518"/>
    <w:bookmarkEnd w:id="519"/>
    <w:p w:rsidR="00527D49" w:rsidRPr="005B120A" w:rsidRDefault="00527D49" w:rsidP="006E0B9E">
      <w:pPr>
        <w:pStyle w:val="a3"/>
        <w:numPr>
          <w:ilvl w:val="1"/>
          <w:numId w:val="164"/>
        </w:numPr>
        <w:spacing w:before="0" w:beforeAutospacing="0" w:after="0" w:afterAutospacing="0"/>
        <w:ind w:left="900"/>
        <w:textAlignment w:val="baseline"/>
        <w:rPr>
          <w:rFonts w:ascii="Arial" w:hAnsi="Arial" w:cs="Arial"/>
          <w:color w:val="555555"/>
          <w:sz w:val="21"/>
          <w:szCs w:val="21"/>
          <w:lang w:val="en-US"/>
        </w:rPr>
      </w:pPr>
      <w:r>
        <w:rPr>
          <w:rFonts w:ascii="Arial" w:hAnsi="Arial" w:cs="Arial"/>
          <w:color w:val="555555"/>
          <w:sz w:val="21"/>
          <w:szCs w:val="21"/>
        </w:rPr>
        <w:fldChar w:fldCharType="begin"/>
      </w:r>
      <w:r w:rsidRPr="00527D49">
        <w:rPr>
          <w:rFonts w:ascii="Arial" w:hAnsi="Arial" w:cs="Arial"/>
          <w:color w:val="555555"/>
          <w:sz w:val="21"/>
          <w:szCs w:val="21"/>
          <w:lang w:val="en-US"/>
        </w:rPr>
        <w:instrText xml:space="preserve"> HYPERLINK "https://dev.mysql.com/doc/refman/8.0/en/optimizer-hints.html" \l "optimizer-hints-index-level" \o "Index-Level Optimizer Hints" </w:instrText>
      </w:r>
      <w:r>
        <w:rPr>
          <w:rFonts w:ascii="Arial" w:hAnsi="Arial" w:cs="Arial"/>
          <w:color w:val="555555"/>
          <w:sz w:val="21"/>
          <w:szCs w:val="21"/>
        </w:rPr>
        <w:fldChar w:fldCharType="separate"/>
      </w:r>
      <w:r w:rsidRPr="00527D49">
        <w:rPr>
          <w:rStyle w:val="HTML"/>
          <w:rFonts w:eastAsiaTheme="majorEastAsia"/>
          <w:color w:val="000000"/>
          <w:u w:val="single"/>
          <w:bdr w:val="none" w:sz="0" w:space="0" w:color="auto" w:frame="1"/>
          <w:lang w:val="en-US"/>
        </w:rPr>
        <w:t>INDEX_MERGE</w:t>
      </w:r>
      <w:r>
        <w:rPr>
          <w:rFonts w:ascii="Arial" w:hAnsi="Arial" w:cs="Arial"/>
          <w:color w:val="555555"/>
          <w:sz w:val="21"/>
          <w:szCs w:val="21"/>
        </w:rPr>
        <w:fldChar w:fldCharType="end"/>
      </w:r>
      <w:r w:rsidRPr="00527D49">
        <w:rPr>
          <w:rFonts w:ascii="Arial" w:hAnsi="Arial" w:cs="Arial"/>
          <w:color w:val="555555"/>
          <w:sz w:val="21"/>
          <w:szCs w:val="21"/>
          <w:lang w:val="en-US"/>
        </w:rPr>
        <w:t>, </w:t>
      </w:r>
      <w:hyperlink r:id="rId1305" w:anchor="optimizer-hints-index-level" w:tooltip="Index-Level Optimizer Hints" w:history="1">
        <w:r w:rsidRPr="00527D49">
          <w:rPr>
            <w:rStyle w:val="HTML"/>
            <w:rFonts w:eastAsiaTheme="majorEastAsia"/>
            <w:color w:val="000000"/>
            <w:u w:val="single"/>
            <w:bdr w:val="none" w:sz="0" w:space="0" w:color="auto" w:frame="1"/>
            <w:lang w:val="en-US"/>
          </w:rPr>
          <w:t>NO_INDEX_MERGE</w:t>
        </w:r>
      </w:hyperlink>
      <w:r w:rsidRPr="00527D49">
        <w:rPr>
          <w:rFonts w:ascii="Arial" w:hAnsi="Arial" w:cs="Arial"/>
          <w:color w:val="555555"/>
          <w:sz w:val="21"/>
          <w:szCs w:val="21"/>
          <w:lang w:val="en-US"/>
        </w:rPr>
        <w:t xml:space="preserve">: Enable or disable the Index Merge access method for the specified table or indexes.. </w:t>
      </w:r>
      <w:r w:rsidRPr="005B120A">
        <w:rPr>
          <w:rFonts w:ascii="Arial" w:hAnsi="Arial" w:cs="Arial"/>
          <w:color w:val="555555"/>
          <w:sz w:val="21"/>
          <w:szCs w:val="21"/>
          <w:lang w:val="en-US"/>
        </w:rPr>
        <w:t>These hints apply to all three Index Merge algorithms.</w:t>
      </w:r>
    </w:p>
    <w:p w:rsidR="00527D49" w:rsidRPr="00527D49" w:rsidRDefault="00527D49" w:rsidP="00527D49">
      <w:pPr>
        <w:pStyle w:val="a3"/>
        <w:spacing w:before="0" w:beforeAutospacing="0" w:after="0" w:afterAutospacing="0"/>
        <w:ind w:left="900"/>
        <w:textAlignment w:val="baseline"/>
        <w:rPr>
          <w:rFonts w:ascii="Arial" w:hAnsi="Arial" w:cs="Arial"/>
          <w:color w:val="555555"/>
          <w:sz w:val="21"/>
          <w:szCs w:val="21"/>
          <w:lang w:val="en-US"/>
        </w:rPr>
      </w:pPr>
      <w:r w:rsidRPr="00527D49">
        <w:rPr>
          <w:rFonts w:ascii="Arial" w:hAnsi="Arial" w:cs="Arial"/>
          <w:color w:val="555555"/>
          <w:sz w:val="21"/>
          <w:szCs w:val="21"/>
          <w:lang w:val="en-US"/>
        </w:rPr>
        <w:t>The </w:t>
      </w:r>
      <w:hyperlink r:id="rId1306" w:anchor="optimizer-hints-index-level" w:tooltip="Index-Level Optimizer Hints" w:history="1">
        <w:r w:rsidRPr="00527D49">
          <w:rPr>
            <w:rStyle w:val="HTML"/>
            <w:rFonts w:eastAsiaTheme="majorEastAsia"/>
            <w:color w:val="000000"/>
            <w:u w:val="single"/>
            <w:bdr w:val="none" w:sz="0" w:space="0" w:color="auto" w:frame="1"/>
            <w:lang w:val="en-US"/>
          </w:rPr>
          <w:t>INDEX_MERGE</w:t>
        </w:r>
      </w:hyperlink>
      <w:r w:rsidRPr="00527D49">
        <w:rPr>
          <w:rFonts w:ascii="Arial" w:hAnsi="Arial" w:cs="Arial"/>
          <w:color w:val="555555"/>
          <w:sz w:val="21"/>
          <w:szCs w:val="21"/>
          <w:lang w:val="en-US"/>
        </w:rPr>
        <w:t> hint forces the optimizer to use Index Merge for the specified table using the specified set of indexes. If no index is specified, the optimizer considers all possible index combinations and selects the least expensive one. The hint may be ignored if the index combination is inapplicable to the given statement.</w:t>
      </w:r>
    </w:p>
    <w:p w:rsidR="00527D49" w:rsidRPr="00527D49" w:rsidRDefault="00527D49" w:rsidP="00527D49">
      <w:pPr>
        <w:pStyle w:val="a3"/>
        <w:spacing w:before="0" w:beforeAutospacing="0" w:after="0" w:afterAutospacing="0"/>
        <w:ind w:left="900"/>
        <w:textAlignment w:val="baseline"/>
        <w:rPr>
          <w:rFonts w:ascii="Arial" w:hAnsi="Arial" w:cs="Arial"/>
          <w:color w:val="555555"/>
          <w:sz w:val="21"/>
          <w:szCs w:val="21"/>
          <w:lang w:val="en-US"/>
        </w:rPr>
      </w:pPr>
      <w:r w:rsidRPr="00527D49">
        <w:rPr>
          <w:rFonts w:ascii="Arial" w:hAnsi="Arial" w:cs="Arial"/>
          <w:color w:val="555555"/>
          <w:sz w:val="21"/>
          <w:szCs w:val="21"/>
          <w:lang w:val="en-US"/>
        </w:rPr>
        <w:lastRenderedPageBreak/>
        <w:t>The </w:t>
      </w:r>
      <w:hyperlink r:id="rId1307" w:anchor="optimizer-hints-index-level" w:tooltip="Index-Level Optimizer Hints" w:history="1">
        <w:r w:rsidRPr="00527D49">
          <w:rPr>
            <w:rStyle w:val="HTML"/>
            <w:rFonts w:eastAsiaTheme="majorEastAsia"/>
            <w:color w:val="000000"/>
            <w:u w:val="single"/>
            <w:bdr w:val="none" w:sz="0" w:space="0" w:color="auto" w:frame="1"/>
            <w:lang w:val="en-US"/>
          </w:rPr>
          <w:t>NO_INDEX_MERGE</w:t>
        </w:r>
      </w:hyperlink>
      <w:r w:rsidRPr="00527D49">
        <w:rPr>
          <w:rFonts w:ascii="Arial" w:hAnsi="Arial" w:cs="Arial"/>
          <w:color w:val="555555"/>
          <w:sz w:val="21"/>
          <w:szCs w:val="21"/>
          <w:lang w:val="en-US"/>
        </w:rPr>
        <w:t> hint disables Index Merge combinations that involve any of the specified indexes. If the hint specifies no indexes, Index Merge is not permitted for the table.</w:t>
      </w:r>
    </w:p>
    <w:bookmarkStart w:id="520" w:name="idm46251809619344"/>
    <w:bookmarkStart w:id="521" w:name="idm46251809618272"/>
    <w:bookmarkEnd w:id="520"/>
    <w:bookmarkEnd w:id="521"/>
    <w:p w:rsidR="00527D49" w:rsidRDefault="00527D49" w:rsidP="006E0B9E">
      <w:pPr>
        <w:pStyle w:val="a3"/>
        <w:numPr>
          <w:ilvl w:val="1"/>
          <w:numId w:val="164"/>
        </w:numPr>
        <w:spacing w:before="0" w:beforeAutospacing="0" w:after="0" w:afterAutospacing="0"/>
        <w:ind w:left="900"/>
        <w:textAlignment w:val="baseline"/>
        <w:rPr>
          <w:rFonts w:ascii="Arial" w:hAnsi="Arial" w:cs="Arial"/>
          <w:color w:val="555555"/>
          <w:sz w:val="21"/>
          <w:szCs w:val="21"/>
        </w:rPr>
      </w:pPr>
      <w:r>
        <w:rPr>
          <w:rFonts w:ascii="Arial" w:hAnsi="Arial" w:cs="Arial"/>
          <w:color w:val="555555"/>
          <w:sz w:val="21"/>
          <w:szCs w:val="21"/>
        </w:rPr>
        <w:fldChar w:fldCharType="begin"/>
      </w:r>
      <w:r w:rsidRPr="00527D49">
        <w:rPr>
          <w:rFonts w:ascii="Arial" w:hAnsi="Arial" w:cs="Arial"/>
          <w:color w:val="555555"/>
          <w:sz w:val="21"/>
          <w:szCs w:val="21"/>
          <w:lang w:val="en-US"/>
        </w:rPr>
        <w:instrText xml:space="preserve"> HYPERLINK "https://dev.mysql.com/doc/refman/8.0/en/optimizer-hints.html" \l "optimizer-hints-index-level" \o "Index-Level Optimizer Hints" </w:instrText>
      </w:r>
      <w:r>
        <w:rPr>
          <w:rFonts w:ascii="Arial" w:hAnsi="Arial" w:cs="Arial"/>
          <w:color w:val="555555"/>
          <w:sz w:val="21"/>
          <w:szCs w:val="21"/>
        </w:rPr>
        <w:fldChar w:fldCharType="separate"/>
      </w:r>
      <w:r w:rsidRPr="00527D49">
        <w:rPr>
          <w:rStyle w:val="HTML"/>
          <w:rFonts w:eastAsiaTheme="majorEastAsia"/>
          <w:color w:val="000000"/>
          <w:u w:val="single"/>
          <w:bdr w:val="none" w:sz="0" w:space="0" w:color="auto" w:frame="1"/>
          <w:lang w:val="en-US"/>
        </w:rPr>
        <w:t>JOIN_INDEX</w:t>
      </w:r>
      <w:r>
        <w:rPr>
          <w:rFonts w:ascii="Arial" w:hAnsi="Arial" w:cs="Arial"/>
          <w:color w:val="555555"/>
          <w:sz w:val="21"/>
          <w:szCs w:val="21"/>
        </w:rPr>
        <w:fldChar w:fldCharType="end"/>
      </w:r>
      <w:r w:rsidRPr="00527D49">
        <w:rPr>
          <w:rFonts w:ascii="Arial" w:hAnsi="Arial" w:cs="Arial"/>
          <w:color w:val="555555"/>
          <w:sz w:val="21"/>
          <w:szCs w:val="21"/>
          <w:lang w:val="en-US"/>
        </w:rPr>
        <w:t>, </w:t>
      </w:r>
      <w:hyperlink r:id="rId1308" w:anchor="optimizer-hints-index-level" w:tooltip="Index-Level Optimizer Hints" w:history="1">
        <w:r w:rsidRPr="00527D49">
          <w:rPr>
            <w:rStyle w:val="HTML"/>
            <w:rFonts w:eastAsiaTheme="majorEastAsia"/>
            <w:color w:val="000000"/>
            <w:u w:val="single"/>
            <w:bdr w:val="none" w:sz="0" w:space="0" w:color="auto" w:frame="1"/>
            <w:lang w:val="en-US"/>
          </w:rPr>
          <w:t>NO_JOIN_INDEX</w:t>
        </w:r>
      </w:hyperlink>
      <w:r w:rsidRPr="00527D49">
        <w:rPr>
          <w:rFonts w:ascii="Arial" w:hAnsi="Arial" w:cs="Arial"/>
          <w:color w:val="555555"/>
          <w:sz w:val="21"/>
          <w:szCs w:val="21"/>
          <w:lang w:val="en-US"/>
        </w:rPr>
        <w:t>: Forces MySQL to use or ignore the specified index or indexes for any access method, such as </w:t>
      </w:r>
      <w:r w:rsidRPr="00527D49">
        <w:rPr>
          <w:rStyle w:val="HTML"/>
          <w:rFonts w:eastAsiaTheme="majorEastAsia"/>
          <w:color w:val="000000"/>
          <w:bdr w:val="none" w:sz="0" w:space="0" w:color="auto" w:frame="1"/>
          <w:lang w:val="en-US"/>
        </w:rPr>
        <w:t>ref</w:t>
      </w:r>
      <w:r w:rsidRPr="00527D49">
        <w:rPr>
          <w:rFonts w:ascii="Arial" w:hAnsi="Arial" w:cs="Arial"/>
          <w:color w:val="555555"/>
          <w:sz w:val="21"/>
          <w:szCs w:val="21"/>
          <w:lang w:val="en-US"/>
        </w:rPr>
        <w:t>, </w:t>
      </w:r>
      <w:r w:rsidRPr="00527D49">
        <w:rPr>
          <w:rStyle w:val="HTML"/>
          <w:rFonts w:eastAsiaTheme="majorEastAsia"/>
          <w:color w:val="000000"/>
          <w:bdr w:val="none" w:sz="0" w:space="0" w:color="auto" w:frame="1"/>
          <w:lang w:val="en-US"/>
        </w:rPr>
        <w:t>range</w:t>
      </w:r>
      <w:r w:rsidRPr="00527D49">
        <w:rPr>
          <w:rFonts w:ascii="Arial" w:hAnsi="Arial" w:cs="Arial"/>
          <w:color w:val="555555"/>
          <w:sz w:val="21"/>
          <w:szCs w:val="21"/>
          <w:lang w:val="en-US"/>
        </w:rPr>
        <w:t>, </w:t>
      </w:r>
      <w:hyperlink r:id="rId1309" w:anchor="optflag_index-merge" w:history="1">
        <w:r w:rsidRPr="00527D49">
          <w:rPr>
            <w:rStyle w:val="HTML"/>
            <w:rFonts w:eastAsiaTheme="majorEastAsia"/>
            <w:color w:val="000000"/>
            <w:u w:val="single"/>
            <w:bdr w:val="none" w:sz="0" w:space="0" w:color="auto" w:frame="1"/>
            <w:lang w:val="en-US"/>
          </w:rPr>
          <w:t>index_merge</w:t>
        </w:r>
      </w:hyperlink>
      <w:r w:rsidRPr="00527D49">
        <w:rPr>
          <w:rFonts w:ascii="Arial" w:hAnsi="Arial" w:cs="Arial"/>
          <w:color w:val="555555"/>
          <w:sz w:val="21"/>
          <w:szCs w:val="21"/>
          <w:lang w:val="en-US"/>
        </w:rPr>
        <w:t>, and so on. Equivalent to </w:t>
      </w:r>
      <w:r w:rsidRPr="00527D49">
        <w:rPr>
          <w:rStyle w:val="HTML"/>
          <w:rFonts w:eastAsiaTheme="majorEastAsia"/>
          <w:color w:val="000000"/>
          <w:bdr w:val="none" w:sz="0" w:space="0" w:color="auto" w:frame="1"/>
          <w:lang w:val="en-US"/>
        </w:rPr>
        <w:t>FORCE INDEX FOR JOIN</w:t>
      </w:r>
      <w:r w:rsidRPr="00527D49">
        <w:rPr>
          <w:rFonts w:ascii="Arial" w:hAnsi="Arial" w:cs="Arial"/>
          <w:color w:val="555555"/>
          <w:sz w:val="21"/>
          <w:szCs w:val="21"/>
          <w:lang w:val="en-US"/>
        </w:rPr>
        <w:t>, </w:t>
      </w:r>
      <w:r w:rsidRPr="00527D49">
        <w:rPr>
          <w:rStyle w:val="HTML"/>
          <w:rFonts w:eastAsiaTheme="majorEastAsia"/>
          <w:color w:val="000000"/>
          <w:bdr w:val="none" w:sz="0" w:space="0" w:color="auto" w:frame="1"/>
          <w:lang w:val="en-US"/>
        </w:rPr>
        <w:t>IGNORE INDEX FOR JOIN</w:t>
      </w:r>
      <w:r w:rsidRPr="00527D49">
        <w:rPr>
          <w:rFonts w:ascii="Arial" w:hAnsi="Arial" w:cs="Arial"/>
          <w:color w:val="555555"/>
          <w:sz w:val="21"/>
          <w:szCs w:val="21"/>
          <w:lang w:val="en-US"/>
        </w:rPr>
        <w:t xml:space="preserve">. </w:t>
      </w:r>
      <w:r>
        <w:rPr>
          <w:rFonts w:ascii="Arial" w:hAnsi="Arial" w:cs="Arial"/>
          <w:color w:val="555555"/>
          <w:sz w:val="21"/>
          <w:szCs w:val="21"/>
        </w:rPr>
        <w:t>Available in MySQL 8.0.20 and later.</w:t>
      </w:r>
    </w:p>
    <w:bookmarkStart w:id="522" w:name="idm46251809609712"/>
    <w:bookmarkStart w:id="523" w:name="idm46251809608672"/>
    <w:bookmarkEnd w:id="522"/>
    <w:bookmarkEnd w:id="523"/>
    <w:p w:rsidR="00527D49" w:rsidRPr="00527D49" w:rsidRDefault="00527D49" w:rsidP="006E0B9E">
      <w:pPr>
        <w:pStyle w:val="a3"/>
        <w:numPr>
          <w:ilvl w:val="1"/>
          <w:numId w:val="164"/>
        </w:numPr>
        <w:spacing w:before="0" w:beforeAutospacing="0" w:after="0" w:afterAutospacing="0"/>
        <w:ind w:left="900"/>
        <w:textAlignment w:val="baseline"/>
        <w:rPr>
          <w:rFonts w:ascii="Arial" w:hAnsi="Arial" w:cs="Arial"/>
          <w:color w:val="555555"/>
          <w:sz w:val="21"/>
          <w:szCs w:val="21"/>
          <w:lang w:val="en-US"/>
        </w:rPr>
      </w:pPr>
      <w:r>
        <w:rPr>
          <w:rFonts w:ascii="Arial" w:hAnsi="Arial" w:cs="Arial"/>
          <w:color w:val="555555"/>
          <w:sz w:val="21"/>
          <w:szCs w:val="21"/>
        </w:rPr>
        <w:fldChar w:fldCharType="begin"/>
      </w:r>
      <w:r w:rsidRPr="00527D49">
        <w:rPr>
          <w:rFonts w:ascii="Arial" w:hAnsi="Arial" w:cs="Arial"/>
          <w:color w:val="555555"/>
          <w:sz w:val="21"/>
          <w:szCs w:val="21"/>
          <w:lang w:val="en-US"/>
        </w:rPr>
        <w:instrText xml:space="preserve"> HYPERLINK "https://dev.mysql.com/doc/refman/8.0/en/optimizer-hints.html" \l "optimizer-hints-index-level" \o "Index-Level Optimizer Hints" </w:instrText>
      </w:r>
      <w:r>
        <w:rPr>
          <w:rFonts w:ascii="Arial" w:hAnsi="Arial" w:cs="Arial"/>
          <w:color w:val="555555"/>
          <w:sz w:val="21"/>
          <w:szCs w:val="21"/>
        </w:rPr>
        <w:fldChar w:fldCharType="separate"/>
      </w:r>
      <w:r w:rsidRPr="00527D49">
        <w:rPr>
          <w:rStyle w:val="HTML"/>
          <w:rFonts w:eastAsiaTheme="majorEastAsia"/>
          <w:color w:val="000000"/>
          <w:u w:val="single"/>
          <w:bdr w:val="none" w:sz="0" w:space="0" w:color="auto" w:frame="1"/>
          <w:lang w:val="en-US"/>
        </w:rPr>
        <w:t>MRR</w:t>
      </w:r>
      <w:r>
        <w:rPr>
          <w:rFonts w:ascii="Arial" w:hAnsi="Arial" w:cs="Arial"/>
          <w:color w:val="555555"/>
          <w:sz w:val="21"/>
          <w:szCs w:val="21"/>
        </w:rPr>
        <w:fldChar w:fldCharType="end"/>
      </w:r>
      <w:r w:rsidRPr="00527D49">
        <w:rPr>
          <w:rFonts w:ascii="Arial" w:hAnsi="Arial" w:cs="Arial"/>
          <w:color w:val="555555"/>
          <w:sz w:val="21"/>
          <w:szCs w:val="21"/>
          <w:lang w:val="en-US"/>
        </w:rPr>
        <w:t>, </w:t>
      </w:r>
      <w:hyperlink r:id="rId1310" w:anchor="optimizer-hints-index-level" w:tooltip="Index-Level Optimizer Hints" w:history="1">
        <w:r w:rsidRPr="00527D49">
          <w:rPr>
            <w:rStyle w:val="HTML"/>
            <w:rFonts w:eastAsiaTheme="majorEastAsia"/>
            <w:color w:val="000000"/>
            <w:u w:val="single"/>
            <w:bdr w:val="none" w:sz="0" w:space="0" w:color="auto" w:frame="1"/>
            <w:lang w:val="en-US"/>
          </w:rPr>
          <w:t>NO_MRR</w:t>
        </w:r>
      </w:hyperlink>
      <w:r w:rsidRPr="00527D49">
        <w:rPr>
          <w:rFonts w:ascii="Arial" w:hAnsi="Arial" w:cs="Arial"/>
          <w:color w:val="555555"/>
          <w:sz w:val="21"/>
          <w:szCs w:val="21"/>
          <w:lang w:val="en-US"/>
        </w:rPr>
        <w:t>: Enable or disable MRR for the specified table or indexes. MRR hints apply only to </w:t>
      </w:r>
      <w:r w:rsidRPr="00527D49">
        <w:rPr>
          <w:rStyle w:val="HTML"/>
          <w:rFonts w:eastAsiaTheme="majorEastAsia"/>
          <w:color w:val="000000"/>
          <w:bdr w:val="none" w:sz="0" w:space="0" w:color="auto" w:frame="1"/>
          <w:lang w:val="en-US"/>
        </w:rPr>
        <w:t>InnoDB</w:t>
      </w:r>
      <w:r w:rsidRPr="00527D49">
        <w:rPr>
          <w:rFonts w:ascii="Arial" w:hAnsi="Arial" w:cs="Arial"/>
          <w:color w:val="555555"/>
          <w:sz w:val="21"/>
          <w:szCs w:val="21"/>
          <w:lang w:val="en-US"/>
        </w:rPr>
        <w:t> and </w:t>
      </w:r>
      <w:r w:rsidRPr="00527D49">
        <w:rPr>
          <w:rStyle w:val="HTML"/>
          <w:rFonts w:eastAsiaTheme="majorEastAsia"/>
          <w:color w:val="000000"/>
          <w:bdr w:val="none" w:sz="0" w:space="0" w:color="auto" w:frame="1"/>
          <w:lang w:val="en-US"/>
        </w:rPr>
        <w:t>MyISAM</w:t>
      </w:r>
      <w:r w:rsidRPr="00527D49">
        <w:rPr>
          <w:rFonts w:ascii="Arial" w:hAnsi="Arial" w:cs="Arial"/>
          <w:color w:val="555555"/>
          <w:sz w:val="21"/>
          <w:szCs w:val="21"/>
          <w:lang w:val="en-US"/>
        </w:rPr>
        <w:t> tables..</w:t>
      </w:r>
    </w:p>
    <w:bookmarkStart w:id="524" w:name="idm46251809602032"/>
    <w:bookmarkEnd w:id="524"/>
    <w:p w:rsidR="00527D49" w:rsidRPr="00527D49" w:rsidRDefault="00527D49" w:rsidP="006E0B9E">
      <w:pPr>
        <w:pStyle w:val="a3"/>
        <w:numPr>
          <w:ilvl w:val="1"/>
          <w:numId w:val="164"/>
        </w:numPr>
        <w:spacing w:before="0" w:beforeAutospacing="0" w:after="0" w:afterAutospacing="0"/>
        <w:ind w:left="900"/>
        <w:textAlignment w:val="baseline"/>
        <w:rPr>
          <w:rFonts w:ascii="Arial" w:hAnsi="Arial" w:cs="Arial"/>
          <w:color w:val="555555"/>
          <w:sz w:val="21"/>
          <w:szCs w:val="21"/>
          <w:lang w:val="en-US"/>
        </w:rPr>
      </w:pPr>
      <w:r>
        <w:rPr>
          <w:rFonts w:ascii="Arial" w:hAnsi="Arial" w:cs="Arial"/>
          <w:color w:val="555555"/>
          <w:sz w:val="21"/>
          <w:szCs w:val="21"/>
        </w:rPr>
        <w:fldChar w:fldCharType="begin"/>
      </w:r>
      <w:r w:rsidRPr="00527D49">
        <w:rPr>
          <w:rFonts w:ascii="Arial" w:hAnsi="Arial" w:cs="Arial"/>
          <w:color w:val="555555"/>
          <w:sz w:val="21"/>
          <w:szCs w:val="21"/>
          <w:lang w:val="en-US"/>
        </w:rPr>
        <w:instrText xml:space="preserve"> HYPERLINK "https://dev.mysql.com/doc/refman/8.0/en/optimizer-hints.html" \l "optimizer-hints-index-level" \o "Index-Level Optimizer Hints" </w:instrText>
      </w:r>
      <w:r>
        <w:rPr>
          <w:rFonts w:ascii="Arial" w:hAnsi="Arial" w:cs="Arial"/>
          <w:color w:val="555555"/>
          <w:sz w:val="21"/>
          <w:szCs w:val="21"/>
        </w:rPr>
        <w:fldChar w:fldCharType="separate"/>
      </w:r>
      <w:r w:rsidRPr="00527D49">
        <w:rPr>
          <w:rStyle w:val="HTML"/>
          <w:rFonts w:eastAsiaTheme="majorEastAsia"/>
          <w:color w:val="000000"/>
          <w:u w:val="single"/>
          <w:bdr w:val="none" w:sz="0" w:space="0" w:color="auto" w:frame="1"/>
          <w:lang w:val="en-US"/>
        </w:rPr>
        <w:t>NO_ICP</w:t>
      </w:r>
      <w:r>
        <w:rPr>
          <w:rFonts w:ascii="Arial" w:hAnsi="Arial" w:cs="Arial"/>
          <w:color w:val="555555"/>
          <w:sz w:val="21"/>
          <w:szCs w:val="21"/>
        </w:rPr>
        <w:fldChar w:fldCharType="end"/>
      </w:r>
      <w:r w:rsidRPr="00527D49">
        <w:rPr>
          <w:rFonts w:ascii="Arial" w:hAnsi="Arial" w:cs="Arial"/>
          <w:color w:val="555555"/>
          <w:sz w:val="21"/>
          <w:szCs w:val="21"/>
          <w:lang w:val="en-US"/>
        </w:rPr>
        <w:t>: Disable ICP for the specified table or indexes. By default, ICP is a candidate optimization strategy, so there is no hint for enabling it..</w:t>
      </w:r>
    </w:p>
    <w:bookmarkStart w:id="525" w:name="idm46251809597920"/>
    <w:bookmarkEnd w:id="525"/>
    <w:p w:rsidR="00527D49" w:rsidRPr="00527D49" w:rsidRDefault="00527D49" w:rsidP="006E0B9E">
      <w:pPr>
        <w:pStyle w:val="a3"/>
        <w:numPr>
          <w:ilvl w:val="1"/>
          <w:numId w:val="164"/>
        </w:numPr>
        <w:spacing w:before="0" w:beforeAutospacing="0" w:after="0" w:afterAutospacing="0"/>
        <w:ind w:left="900"/>
        <w:textAlignment w:val="baseline"/>
        <w:rPr>
          <w:rFonts w:ascii="Arial" w:hAnsi="Arial" w:cs="Arial"/>
          <w:color w:val="555555"/>
          <w:sz w:val="21"/>
          <w:szCs w:val="21"/>
          <w:lang w:val="en-US"/>
        </w:rPr>
      </w:pPr>
      <w:r>
        <w:rPr>
          <w:rFonts w:ascii="Arial" w:hAnsi="Arial" w:cs="Arial"/>
          <w:color w:val="555555"/>
          <w:sz w:val="21"/>
          <w:szCs w:val="21"/>
        </w:rPr>
        <w:fldChar w:fldCharType="begin"/>
      </w:r>
      <w:r w:rsidRPr="00527D49">
        <w:rPr>
          <w:rFonts w:ascii="Arial" w:hAnsi="Arial" w:cs="Arial"/>
          <w:color w:val="555555"/>
          <w:sz w:val="21"/>
          <w:szCs w:val="21"/>
          <w:lang w:val="en-US"/>
        </w:rPr>
        <w:instrText xml:space="preserve"> HYPERLINK "https://dev.mysql.com/doc/refman/8.0/en/optimizer-hints.html" \l "optimizer-hints-index-level" \o "Index-Level Optimizer Hints" </w:instrText>
      </w:r>
      <w:r>
        <w:rPr>
          <w:rFonts w:ascii="Arial" w:hAnsi="Arial" w:cs="Arial"/>
          <w:color w:val="555555"/>
          <w:sz w:val="21"/>
          <w:szCs w:val="21"/>
        </w:rPr>
        <w:fldChar w:fldCharType="separate"/>
      </w:r>
      <w:r w:rsidRPr="00527D49">
        <w:rPr>
          <w:rStyle w:val="HTML"/>
          <w:rFonts w:eastAsiaTheme="majorEastAsia"/>
          <w:color w:val="000000"/>
          <w:u w:val="single"/>
          <w:bdr w:val="none" w:sz="0" w:space="0" w:color="auto" w:frame="1"/>
          <w:lang w:val="en-US"/>
        </w:rPr>
        <w:t>NO_RANGE_OPTIMIZATION</w:t>
      </w:r>
      <w:r>
        <w:rPr>
          <w:rFonts w:ascii="Arial" w:hAnsi="Arial" w:cs="Arial"/>
          <w:color w:val="555555"/>
          <w:sz w:val="21"/>
          <w:szCs w:val="21"/>
        </w:rPr>
        <w:fldChar w:fldCharType="end"/>
      </w:r>
      <w:r w:rsidRPr="00527D49">
        <w:rPr>
          <w:rFonts w:ascii="Arial" w:hAnsi="Arial" w:cs="Arial"/>
          <w:color w:val="555555"/>
          <w:sz w:val="21"/>
          <w:szCs w:val="21"/>
          <w:lang w:val="en-US"/>
        </w:rPr>
        <w:t>: Disable index range access for the specified table or indexes. This hint also disables Index Merge and Loose Index Scan for the table or indexes. By default, range access is a candidate optimization strategy, so there is no hint for enabling it.</w:t>
      </w:r>
    </w:p>
    <w:p w:rsidR="00527D49" w:rsidRPr="00527D49" w:rsidRDefault="00527D49" w:rsidP="00527D49">
      <w:pPr>
        <w:pStyle w:val="a3"/>
        <w:spacing w:before="0" w:beforeAutospacing="0" w:after="225" w:afterAutospacing="0"/>
        <w:ind w:left="900"/>
        <w:textAlignment w:val="baseline"/>
        <w:rPr>
          <w:rFonts w:ascii="Arial" w:hAnsi="Arial" w:cs="Arial"/>
          <w:color w:val="555555"/>
          <w:sz w:val="21"/>
          <w:szCs w:val="21"/>
          <w:lang w:val="en-US"/>
        </w:rPr>
      </w:pPr>
      <w:r w:rsidRPr="00527D49">
        <w:rPr>
          <w:rFonts w:ascii="Arial" w:hAnsi="Arial" w:cs="Arial"/>
          <w:color w:val="555555"/>
          <w:sz w:val="21"/>
          <w:szCs w:val="21"/>
          <w:lang w:val="en-US"/>
        </w:rPr>
        <w:t>This hint may be useful when the number of ranges may be high and range optimization would require many resources.</w:t>
      </w:r>
    </w:p>
    <w:bookmarkStart w:id="526" w:name="idm46251809593888"/>
    <w:bookmarkStart w:id="527" w:name="idm46251809592816"/>
    <w:bookmarkEnd w:id="526"/>
    <w:bookmarkEnd w:id="527"/>
    <w:p w:rsidR="00527D49" w:rsidRDefault="00527D49" w:rsidP="006E0B9E">
      <w:pPr>
        <w:pStyle w:val="a3"/>
        <w:numPr>
          <w:ilvl w:val="1"/>
          <w:numId w:val="164"/>
        </w:numPr>
        <w:spacing w:before="0" w:beforeAutospacing="0" w:after="0" w:afterAutospacing="0"/>
        <w:ind w:left="900"/>
        <w:textAlignment w:val="baseline"/>
        <w:rPr>
          <w:rFonts w:ascii="Arial" w:hAnsi="Arial" w:cs="Arial"/>
          <w:color w:val="555555"/>
          <w:sz w:val="21"/>
          <w:szCs w:val="21"/>
        </w:rPr>
      </w:pPr>
      <w:r>
        <w:rPr>
          <w:rFonts w:ascii="Arial" w:hAnsi="Arial" w:cs="Arial"/>
          <w:color w:val="555555"/>
          <w:sz w:val="21"/>
          <w:szCs w:val="21"/>
        </w:rPr>
        <w:fldChar w:fldCharType="begin"/>
      </w:r>
      <w:r w:rsidRPr="00527D49">
        <w:rPr>
          <w:rFonts w:ascii="Arial" w:hAnsi="Arial" w:cs="Arial"/>
          <w:color w:val="555555"/>
          <w:sz w:val="21"/>
          <w:szCs w:val="21"/>
          <w:lang w:val="en-US"/>
        </w:rPr>
        <w:instrText xml:space="preserve"> HYPERLINK "https://dev.mysql.com/doc/refman/8.0/en/optimizer-hints.html" \l "optimizer-hints-index-level" \o "Index-Level Optimizer Hints" </w:instrText>
      </w:r>
      <w:r>
        <w:rPr>
          <w:rFonts w:ascii="Arial" w:hAnsi="Arial" w:cs="Arial"/>
          <w:color w:val="555555"/>
          <w:sz w:val="21"/>
          <w:szCs w:val="21"/>
        </w:rPr>
        <w:fldChar w:fldCharType="separate"/>
      </w:r>
      <w:r w:rsidRPr="00527D49">
        <w:rPr>
          <w:rStyle w:val="HTML"/>
          <w:rFonts w:eastAsiaTheme="majorEastAsia"/>
          <w:color w:val="000000"/>
          <w:u w:val="single"/>
          <w:bdr w:val="none" w:sz="0" w:space="0" w:color="auto" w:frame="1"/>
          <w:lang w:val="en-US"/>
        </w:rPr>
        <w:t>ORDER_INDEX</w:t>
      </w:r>
      <w:r>
        <w:rPr>
          <w:rFonts w:ascii="Arial" w:hAnsi="Arial" w:cs="Arial"/>
          <w:color w:val="555555"/>
          <w:sz w:val="21"/>
          <w:szCs w:val="21"/>
        </w:rPr>
        <w:fldChar w:fldCharType="end"/>
      </w:r>
      <w:r w:rsidRPr="00527D49">
        <w:rPr>
          <w:rFonts w:ascii="Arial" w:hAnsi="Arial" w:cs="Arial"/>
          <w:color w:val="555555"/>
          <w:sz w:val="21"/>
          <w:szCs w:val="21"/>
          <w:lang w:val="en-US"/>
        </w:rPr>
        <w:t>, </w:t>
      </w:r>
      <w:hyperlink r:id="rId1311" w:anchor="optimizer-hints-index-level" w:tooltip="Index-Level Optimizer Hints" w:history="1">
        <w:r w:rsidRPr="00527D49">
          <w:rPr>
            <w:rStyle w:val="HTML"/>
            <w:rFonts w:eastAsiaTheme="majorEastAsia"/>
            <w:color w:val="000000"/>
            <w:u w:val="single"/>
            <w:bdr w:val="none" w:sz="0" w:space="0" w:color="auto" w:frame="1"/>
            <w:lang w:val="en-US"/>
          </w:rPr>
          <w:t>NO_ORDER_INDEX</w:t>
        </w:r>
      </w:hyperlink>
      <w:r w:rsidRPr="00527D49">
        <w:rPr>
          <w:rFonts w:ascii="Arial" w:hAnsi="Arial" w:cs="Arial"/>
          <w:color w:val="555555"/>
          <w:sz w:val="21"/>
          <w:szCs w:val="21"/>
          <w:lang w:val="en-US"/>
        </w:rPr>
        <w:t>: Cause MySQL to use or to ignore the specified index or indexes for sorting rows. Equivalent to </w:t>
      </w:r>
      <w:r w:rsidRPr="00527D49">
        <w:rPr>
          <w:rStyle w:val="HTML"/>
          <w:rFonts w:eastAsiaTheme="majorEastAsia"/>
          <w:color w:val="000000"/>
          <w:bdr w:val="none" w:sz="0" w:space="0" w:color="auto" w:frame="1"/>
          <w:lang w:val="en-US"/>
        </w:rPr>
        <w:t>FORCE INDEX FOR ORDER BY</w:t>
      </w:r>
      <w:r w:rsidRPr="00527D49">
        <w:rPr>
          <w:rFonts w:ascii="Arial" w:hAnsi="Arial" w:cs="Arial"/>
          <w:color w:val="555555"/>
          <w:sz w:val="21"/>
          <w:szCs w:val="21"/>
          <w:lang w:val="en-US"/>
        </w:rPr>
        <w:t>, </w:t>
      </w:r>
      <w:r w:rsidRPr="00527D49">
        <w:rPr>
          <w:rStyle w:val="HTML"/>
          <w:rFonts w:eastAsiaTheme="majorEastAsia"/>
          <w:color w:val="000000"/>
          <w:bdr w:val="none" w:sz="0" w:space="0" w:color="auto" w:frame="1"/>
          <w:lang w:val="en-US"/>
        </w:rPr>
        <w:t>IGNORE INDEX FOR ORDER BY</w:t>
      </w:r>
      <w:r w:rsidRPr="00527D49">
        <w:rPr>
          <w:rFonts w:ascii="Arial" w:hAnsi="Arial" w:cs="Arial"/>
          <w:color w:val="555555"/>
          <w:sz w:val="21"/>
          <w:szCs w:val="21"/>
          <w:lang w:val="en-US"/>
        </w:rPr>
        <w:t xml:space="preserve">. </w:t>
      </w:r>
      <w:r>
        <w:rPr>
          <w:rFonts w:ascii="Arial" w:hAnsi="Arial" w:cs="Arial"/>
          <w:color w:val="555555"/>
          <w:sz w:val="21"/>
          <w:szCs w:val="21"/>
        </w:rPr>
        <w:t>Available beginning with MySQL 8.0.20.</w:t>
      </w:r>
    </w:p>
    <w:bookmarkStart w:id="528" w:name="idm46251809586800"/>
    <w:bookmarkStart w:id="529" w:name="idm46251809585728"/>
    <w:bookmarkEnd w:id="528"/>
    <w:bookmarkEnd w:id="529"/>
    <w:p w:rsidR="00527D49" w:rsidRDefault="00527D49" w:rsidP="006E0B9E">
      <w:pPr>
        <w:pStyle w:val="a3"/>
        <w:numPr>
          <w:ilvl w:val="1"/>
          <w:numId w:val="164"/>
        </w:numPr>
        <w:spacing w:before="0" w:beforeAutospacing="0" w:after="0" w:afterAutospacing="0"/>
        <w:ind w:left="900"/>
        <w:textAlignment w:val="baseline"/>
        <w:rPr>
          <w:rFonts w:ascii="Arial" w:hAnsi="Arial" w:cs="Arial"/>
          <w:color w:val="555555"/>
          <w:sz w:val="21"/>
          <w:szCs w:val="21"/>
        </w:rPr>
      </w:pPr>
      <w:r>
        <w:rPr>
          <w:rFonts w:ascii="Arial" w:hAnsi="Arial" w:cs="Arial"/>
          <w:color w:val="555555"/>
          <w:sz w:val="21"/>
          <w:szCs w:val="21"/>
        </w:rPr>
        <w:fldChar w:fldCharType="begin"/>
      </w:r>
      <w:r w:rsidRPr="00527D49">
        <w:rPr>
          <w:rFonts w:ascii="Arial" w:hAnsi="Arial" w:cs="Arial"/>
          <w:color w:val="555555"/>
          <w:sz w:val="21"/>
          <w:szCs w:val="21"/>
          <w:lang w:val="en-US"/>
        </w:rPr>
        <w:instrText xml:space="preserve"> HYPERLINK "https://dev.mysql.com/doc/refman/8.0/en/optimizer-hints.html" \l "optimizer-hints-index-level" \o "Index-Level Optimizer Hints" </w:instrText>
      </w:r>
      <w:r>
        <w:rPr>
          <w:rFonts w:ascii="Arial" w:hAnsi="Arial" w:cs="Arial"/>
          <w:color w:val="555555"/>
          <w:sz w:val="21"/>
          <w:szCs w:val="21"/>
        </w:rPr>
        <w:fldChar w:fldCharType="separate"/>
      </w:r>
      <w:r w:rsidRPr="00527D49">
        <w:rPr>
          <w:rStyle w:val="HTML"/>
          <w:rFonts w:eastAsiaTheme="majorEastAsia"/>
          <w:color w:val="000000"/>
          <w:u w:val="single"/>
          <w:bdr w:val="none" w:sz="0" w:space="0" w:color="auto" w:frame="1"/>
          <w:lang w:val="en-US"/>
        </w:rPr>
        <w:t>SKIP_SCAN</w:t>
      </w:r>
      <w:r>
        <w:rPr>
          <w:rFonts w:ascii="Arial" w:hAnsi="Arial" w:cs="Arial"/>
          <w:color w:val="555555"/>
          <w:sz w:val="21"/>
          <w:szCs w:val="21"/>
        </w:rPr>
        <w:fldChar w:fldCharType="end"/>
      </w:r>
      <w:r w:rsidRPr="00527D49">
        <w:rPr>
          <w:rFonts w:ascii="Arial" w:hAnsi="Arial" w:cs="Arial"/>
          <w:color w:val="555555"/>
          <w:sz w:val="21"/>
          <w:szCs w:val="21"/>
          <w:lang w:val="en-US"/>
        </w:rPr>
        <w:t>, </w:t>
      </w:r>
      <w:hyperlink r:id="rId1312" w:anchor="optimizer-hints-index-level" w:tooltip="Index-Level Optimizer Hints" w:history="1">
        <w:r w:rsidRPr="00527D49">
          <w:rPr>
            <w:rStyle w:val="HTML"/>
            <w:rFonts w:eastAsiaTheme="majorEastAsia"/>
            <w:color w:val="000000"/>
            <w:u w:val="single"/>
            <w:bdr w:val="none" w:sz="0" w:space="0" w:color="auto" w:frame="1"/>
            <w:lang w:val="en-US"/>
          </w:rPr>
          <w:t>NO_SKIP_SCAN</w:t>
        </w:r>
      </w:hyperlink>
      <w:r w:rsidRPr="00527D49">
        <w:rPr>
          <w:rFonts w:ascii="Arial" w:hAnsi="Arial" w:cs="Arial"/>
          <w:color w:val="555555"/>
          <w:sz w:val="21"/>
          <w:szCs w:val="21"/>
          <w:lang w:val="en-US"/>
        </w:rPr>
        <w:t xml:space="preserve">: Enable or disable the Skip Scan access method for the specified table or indexes. </w:t>
      </w:r>
      <w:r>
        <w:rPr>
          <w:rFonts w:ascii="Arial" w:hAnsi="Arial" w:cs="Arial"/>
          <w:color w:val="555555"/>
          <w:sz w:val="21"/>
          <w:szCs w:val="21"/>
        </w:rPr>
        <w:t>These hints are available as of MySQL 8.0.13.</w:t>
      </w:r>
    </w:p>
    <w:p w:rsidR="00527D49" w:rsidRPr="00527D49" w:rsidRDefault="00527D49" w:rsidP="00527D49">
      <w:pPr>
        <w:pStyle w:val="a3"/>
        <w:spacing w:before="0" w:beforeAutospacing="0" w:after="0" w:afterAutospacing="0"/>
        <w:ind w:left="900"/>
        <w:textAlignment w:val="baseline"/>
        <w:rPr>
          <w:rFonts w:ascii="Arial" w:hAnsi="Arial" w:cs="Arial"/>
          <w:color w:val="555555"/>
          <w:sz w:val="21"/>
          <w:szCs w:val="21"/>
          <w:lang w:val="en-US"/>
        </w:rPr>
      </w:pPr>
      <w:r w:rsidRPr="00527D49">
        <w:rPr>
          <w:rFonts w:ascii="Arial" w:hAnsi="Arial" w:cs="Arial"/>
          <w:color w:val="555555"/>
          <w:sz w:val="21"/>
          <w:szCs w:val="21"/>
          <w:lang w:val="en-US"/>
        </w:rPr>
        <w:t>The </w:t>
      </w:r>
      <w:hyperlink r:id="rId1313" w:anchor="optimizer-hints-index-level" w:tooltip="Index-Level Optimizer Hints" w:history="1">
        <w:r w:rsidRPr="00527D49">
          <w:rPr>
            <w:rStyle w:val="HTML"/>
            <w:rFonts w:eastAsiaTheme="majorEastAsia"/>
            <w:color w:val="000000"/>
            <w:u w:val="single"/>
            <w:bdr w:val="none" w:sz="0" w:space="0" w:color="auto" w:frame="1"/>
            <w:lang w:val="en-US"/>
          </w:rPr>
          <w:t>SKIP_SCAN</w:t>
        </w:r>
      </w:hyperlink>
      <w:r w:rsidRPr="00527D49">
        <w:rPr>
          <w:rFonts w:ascii="Arial" w:hAnsi="Arial" w:cs="Arial"/>
          <w:color w:val="555555"/>
          <w:sz w:val="21"/>
          <w:szCs w:val="21"/>
          <w:lang w:val="en-US"/>
        </w:rPr>
        <w:t> hint forces the optimizer to use Skip Scan for the specified table using the specified set of indexes. If no index is specified, the optimizer considers all possible indexes and selects the least expensive one. The hint may be ignored if the index is inapplicable to the given statement.</w:t>
      </w:r>
    </w:p>
    <w:p w:rsidR="00527D49" w:rsidRPr="00527D49" w:rsidRDefault="00527D49" w:rsidP="00527D49">
      <w:pPr>
        <w:pStyle w:val="a3"/>
        <w:spacing w:before="0" w:beforeAutospacing="0" w:after="0" w:afterAutospacing="0"/>
        <w:ind w:left="900"/>
        <w:textAlignment w:val="baseline"/>
        <w:rPr>
          <w:rFonts w:ascii="Arial" w:hAnsi="Arial" w:cs="Arial"/>
          <w:color w:val="555555"/>
          <w:sz w:val="21"/>
          <w:szCs w:val="21"/>
          <w:lang w:val="en-US"/>
        </w:rPr>
      </w:pPr>
      <w:r w:rsidRPr="00527D49">
        <w:rPr>
          <w:rFonts w:ascii="Arial" w:hAnsi="Arial" w:cs="Arial"/>
          <w:color w:val="555555"/>
          <w:sz w:val="21"/>
          <w:szCs w:val="21"/>
          <w:lang w:val="en-US"/>
        </w:rPr>
        <w:t>The </w:t>
      </w:r>
      <w:hyperlink r:id="rId1314" w:anchor="optimizer-hints-index-level" w:tooltip="Index-Level Optimizer Hints" w:history="1">
        <w:r w:rsidRPr="00527D49">
          <w:rPr>
            <w:rStyle w:val="HTML"/>
            <w:rFonts w:eastAsiaTheme="majorEastAsia"/>
            <w:color w:val="000000"/>
            <w:u w:val="single"/>
            <w:bdr w:val="none" w:sz="0" w:space="0" w:color="auto" w:frame="1"/>
            <w:lang w:val="en-US"/>
          </w:rPr>
          <w:t>NO_SKIP_SCAN</w:t>
        </w:r>
      </w:hyperlink>
      <w:r w:rsidRPr="00527D49">
        <w:rPr>
          <w:rFonts w:ascii="Arial" w:hAnsi="Arial" w:cs="Arial"/>
          <w:color w:val="555555"/>
          <w:sz w:val="21"/>
          <w:szCs w:val="21"/>
          <w:lang w:val="en-US"/>
        </w:rPr>
        <w:t> hint disables Skip Scan for the specified indexes. If the hint specifies no indexes, Skip Scan is not permitted for the table.</w:t>
      </w:r>
    </w:p>
    <w:p w:rsidR="00527D49" w:rsidRPr="00527D49" w:rsidRDefault="00527D49" w:rsidP="006E0B9E">
      <w:pPr>
        <w:pStyle w:val="a3"/>
        <w:numPr>
          <w:ilvl w:val="0"/>
          <w:numId w:val="164"/>
        </w:numPr>
        <w:spacing w:before="0" w:beforeAutospacing="0" w:after="0" w:afterAutospacing="0"/>
        <w:ind w:left="450"/>
        <w:textAlignment w:val="baseline"/>
        <w:rPr>
          <w:rFonts w:ascii="Arial" w:hAnsi="Arial" w:cs="Arial"/>
          <w:color w:val="555555"/>
          <w:sz w:val="21"/>
          <w:szCs w:val="21"/>
          <w:lang w:val="en-US"/>
        </w:rPr>
      </w:pPr>
      <w:r w:rsidRPr="00527D49">
        <w:rPr>
          <w:rStyle w:val="HTML"/>
          <w:rFonts w:eastAsiaTheme="majorEastAsia"/>
          <w:b/>
          <w:bCs/>
          <w:i/>
          <w:iCs/>
          <w:color w:val="555555"/>
          <w:bdr w:val="none" w:sz="0" w:space="0" w:color="auto" w:frame="1"/>
          <w:lang w:val="en-US"/>
        </w:rPr>
        <w:t>tbl_name</w:t>
      </w:r>
      <w:r w:rsidRPr="00527D49">
        <w:rPr>
          <w:rFonts w:ascii="Arial" w:hAnsi="Arial" w:cs="Arial"/>
          <w:color w:val="555555"/>
          <w:sz w:val="21"/>
          <w:szCs w:val="21"/>
          <w:lang w:val="en-US"/>
        </w:rPr>
        <w:t>: The table to which the hint applies.</w:t>
      </w:r>
    </w:p>
    <w:p w:rsidR="00527D49" w:rsidRPr="00527D49" w:rsidRDefault="00527D49" w:rsidP="006E0B9E">
      <w:pPr>
        <w:pStyle w:val="a3"/>
        <w:numPr>
          <w:ilvl w:val="0"/>
          <w:numId w:val="164"/>
        </w:numPr>
        <w:spacing w:before="0" w:beforeAutospacing="0" w:after="0" w:afterAutospacing="0"/>
        <w:ind w:left="450"/>
        <w:textAlignment w:val="baseline"/>
        <w:rPr>
          <w:rFonts w:ascii="Arial" w:hAnsi="Arial" w:cs="Arial"/>
          <w:color w:val="555555"/>
          <w:sz w:val="21"/>
          <w:szCs w:val="21"/>
          <w:lang w:val="en-US"/>
        </w:rPr>
      </w:pPr>
      <w:r w:rsidRPr="00527D49">
        <w:rPr>
          <w:rStyle w:val="HTML"/>
          <w:rFonts w:eastAsiaTheme="majorEastAsia"/>
          <w:b/>
          <w:bCs/>
          <w:i/>
          <w:iCs/>
          <w:color w:val="555555"/>
          <w:bdr w:val="none" w:sz="0" w:space="0" w:color="auto" w:frame="1"/>
          <w:lang w:val="en-US"/>
        </w:rPr>
        <w:t>index_name</w:t>
      </w:r>
      <w:r w:rsidRPr="00527D49">
        <w:rPr>
          <w:rFonts w:ascii="Arial" w:hAnsi="Arial" w:cs="Arial"/>
          <w:color w:val="555555"/>
          <w:sz w:val="21"/>
          <w:szCs w:val="21"/>
          <w:lang w:val="en-US"/>
        </w:rPr>
        <w:t>: The name of an index in the named table. The hint applies to all indexes that it names. If the hint names no indexes, it applies to all indexes in the table.</w:t>
      </w:r>
    </w:p>
    <w:p w:rsidR="00527D49" w:rsidRPr="00527D49" w:rsidRDefault="00527D49" w:rsidP="00527D49">
      <w:pPr>
        <w:pStyle w:val="a3"/>
        <w:spacing w:before="0" w:beforeAutospacing="0" w:after="0" w:afterAutospacing="0"/>
        <w:ind w:left="450"/>
        <w:textAlignment w:val="baseline"/>
        <w:rPr>
          <w:rFonts w:ascii="Arial" w:hAnsi="Arial" w:cs="Arial"/>
          <w:color w:val="555555"/>
          <w:sz w:val="21"/>
          <w:szCs w:val="21"/>
          <w:lang w:val="en-US"/>
        </w:rPr>
      </w:pPr>
      <w:r w:rsidRPr="00527D49">
        <w:rPr>
          <w:rFonts w:ascii="Arial" w:hAnsi="Arial" w:cs="Arial"/>
          <w:color w:val="555555"/>
          <w:sz w:val="21"/>
          <w:szCs w:val="21"/>
          <w:lang w:val="en-US"/>
        </w:rPr>
        <w:t>To refer to a primary key, use the name </w:t>
      </w:r>
      <w:r w:rsidRPr="00527D49">
        <w:rPr>
          <w:rStyle w:val="HTML"/>
          <w:rFonts w:eastAsiaTheme="majorEastAsia"/>
          <w:color w:val="000000"/>
          <w:bdr w:val="none" w:sz="0" w:space="0" w:color="auto" w:frame="1"/>
          <w:lang w:val="en-US"/>
        </w:rPr>
        <w:t>PRIMARY</w:t>
      </w:r>
      <w:r w:rsidRPr="00527D49">
        <w:rPr>
          <w:rFonts w:ascii="Arial" w:hAnsi="Arial" w:cs="Arial"/>
          <w:color w:val="555555"/>
          <w:sz w:val="21"/>
          <w:szCs w:val="21"/>
          <w:lang w:val="en-US"/>
        </w:rPr>
        <w:t>. To see the index names for a table, use </w:t>
      </w:r>
      <w:hyperlink r:id="rId1315" w:tooltip="13.7.7.22 SHOW INDEX Statement" w:history="1">
        <w:r w:rsidRPr="00527D49">
          <w:rPr>
            <w:rStyle w:val="HTML"/>
            <w:rFonts w:eastAsiaTheme="majorEastAsia"/>
            <w:color w:val="000000"/>
            <w:u w:val="single"/>
            <w:bdr w:val="none" w:sz="0" w:space="0" w:color="auto" w:frame="1"/>
            <w:lang w:val="en-US"/>
          </w:rPr>
          <w:t>SHOW INDEX</w:t>
        </w:r>
      </w:hyperlink>
      <w:r w:rsidRPr="00527D49">
        <w:rPr>
          <w:rFonts w:ascii="Arial" w:hAnsi="Arial" w:cs="Arial"/>
          <w:color w:val="555555"/>
          <w:sz w:val="21"/>
          <w:szCs w:val="21"/>
          <w:lang w:val="en-US"/>
        </w:rPr>
        <w:t>.</w:t>
      </w:r>
    </w:p>
    <w:p w:rsidR="00527D49" w:rsidRPr="00527D49" w:rsidRDefault="00527D49" w:rsidP="006E0B9E">
      <w:pPr>
        <w:pStyle w:val="a3"/>
        <w:numPr>
          <w:ilvl w:val="0"/>
          <w:numId w:val="164"/>
        </w:numPr>
        <w:spacing w:before="0" w:beforeAutospacing="0" w:after="0" w:afterAutospacing="0"/>
        <w:ind w:left="450"/>
        <w:textAlignment w:val="baseline"/>
        <w:rPr>
          <w:rFonts w:ascii="Arial" w:hAnsi="Arial" w:cs="Arial"/>
          <w:color w:val="555555"/>
          <w:sz w:val="21"/>
          <w:szCs w:val="21"/>
          <w:lang w:val="en-US"/>
        </w:rPr>
      </w:pPr>
      <w:r w:rsidRPr="00527D49">
        <w:rPr>
          <w:rStyle w:val="HTML"/>
          <w:rFonts w:eastAsiaTheme="majorEastAsia"/>
          <w:b/>
          <w:bCs/>
          <w:i/>
          <w:iCs/>
          <w:color w:val="555555"/>
          <w:bdr w:val="none" w:sz="0" w:space="0" w:color="auto" w:frame="1"/>
          <w:lang w:val="en-US"/>
        </w:rPr>
        <w:t>query_block_name</w:t>
      </w:r>
      <w:r w:rsidRPr="00527D49">
        <w:rPr>
          <w:rFonts w:ascii="Arial" w:hAnsi="Arial" w:cs="Arial"/>
          <w:color w:val="555555"/>
          <w:sz w:val="21"/>
          <w:szCs w:val="21"/>
          <w:lang w:val="en-US"/>
        </w:rPr>
        <w:t>: The query block to which the hint applies. If the hint includes no leading </w:t>
      </w:r>
      <w:r w:rsidRPr="00527D49">
        <w:rPr>
          <w:rStyle w:val="HTML"/>
          <w:rFonts w:eastAsiaTheme="majorEastAsia"/>
          <w:color w:val="000000"/>
          <w:bdr w:val="none" w:sz="0" w:space="0" w:color="auto" w:frame="1"/>
          <w:lang w:val="en-US"/>
        </w:rPr>
        <w:t>@</w:t>
      </w:r>
      <w:r w:rsidRPr="00527D49">
        <w:rPr>
          <w:rStyle w:val="HTML"/>
          <w:rFonts w:eastAsiaTheme="majorEastAsia"/>
          <w:b/>
          <w:bCs/>
          <w:i/>
          <w:iCs/>
          <w:color w:val="000000"/>
          <w:sz w:val="19"/>
          <w:szCs w:val="19"/>
          <w:bdr w:val="none" w:sz="0" w:space="0" w:color="auto" w:frame="1"/>
          <w:lang w:val="en-US"/>
        </w:rPr>
        <w:t>query_block_name</w:t>
      </w:r>
      <w:r w:rsidRPr="00527D49">
        <w:rPr>
          <w:rFonts w:ascii="Arial" w:hAnsi="Arial" w:cs="Arial"/>
          <w:color w:val="555555"/>
          <w:sz w:val="21"/>
          <w:szCs w:val="21"/>
          <w:lang w:val="en-US"/>
        </w:rPr>
        <w:t>, the hint applies to the query block in which it occurs. For </w:t>
      </w:r>
      <w:r w:rsidRPr="00527D49">
        <w:rPr>
          <w:rStyle w:val="HTML"/>
          <w:rFonts w:eastAsiaTheme="majorEastAsia"/>
          <w:b/>
          <w:bCs/>
          <w:i/>
          <w:iCs/>
          <w:color w:val="000000"/>
          <w:sz w:val="19"/>
          <w:szCs w:val="19"/>
          <w:bdr w:val="none" w:sz="0" w:space="0" w:color="auto" w:frame="1"/>
          <w:lang w:val="en-US"/>
        </w:rPr>
        <w:t>tbl_name</w:t>
      </w:r>
      <w:r w:rsidRPr="00527D49">
        <w:rPr>
          <w:rStyle w:val="HTML"/>
          <w:rFonts w:eastAsiaTheme="majorEastAsia"/>
          <w:color w:val="000000"/>
          <w:bdr w:val="none" w:sz="0" w:space="0" w:color="auto" w:frame="1"/>
          <w:lang w:val="en-US"/>
        </w:rPr>
        <w:t>@</w:t>
      </w:r>
      <w:r w:rsidRPr="00527D49">
        <w:rPr>
          <w:rStyle w:val="HTML"/>
          <w:rFonts w:eastAsiaTheme="majorEastAsia"/>
          <w:b/>
          <w:bCs/>
          <w:i/>
          <w:iCs/>
          <w:color w:val="000000"/>
          <w:sz w:val="19"/>
          <w:szCs w:val="19"/>
          <w:bdr w:val="none" w:sz="0" w:space="0" w:color="auto" w:frame="1"/>
          <w:lang w:val="en-US"/>
        </w:rPr>
        <w:t>query_block_name</w:t>
      </w:r>
      <w:r w:rsidRPr="00527D49">
        <w:rPr>
          <w:rFonts w:ascii="Arial" w:hAnsi="Arial" w:cs="Arial"/>
          <w:color w:val="555555"/>
          <w:sz w:val="21"/>
          <w:szCs w:val="21"/>
          <w:lang w:val="en-US"/>
        </w:rPr>
        <w:t> syntax, the hint applies to the named table in the named query block. To assign a name to a query block, see </w:t>
      </w:r>
      <w:hyperlink r:id="rId1316" w:anchor="optimizer-hints-query-block-naming" w:tooltip="Optimizer Hints for Naming Query Blocks" w:history="1">
        <w:r w:rsidRPr="00527D49">
          <w:rPr>
            <w:rStyle w:val="a4"/>
            <w:rFonts w:ascii="Arial" w:hAnsi="Arial" w:cs="Arial"/>
            <w:color w:val="0074A3"/>
            <w:sz w:val="21"/>
            <w:szCs w:val="21"/>
            <w:lang w:val="en-US"/>
          </w:rPr>
          <w:t>Optimizer Hints for Naming Query Blocks</w:t>
        </w:r>
      </w:hyperlink>
      <w:r w:rsidRPr="00527D49">
        <w:rPr>
          <w:rFonts w:ascii="Arial" w:hAnsi="Arial" w:cs="Arial"/>
          <w:color w:val="555555"/>
          <w:sz w:val="21"/>
          <w:szCs w:val="21"/>
          <w:lang w:val="en-US"/>
        </w:rPr>
        <w:t>.</w:t>
      </w:r>
    </w:p>
    <w:p w:rsidR="00527D49" w:rsidRPr="00527D49" w:rsidRDefault="00527D49" w:rsidP="00527D49">
      <w:pPr>
        <w:pStyle w:val="a3"/>
        <w:spacing w:before="0" w:beforeAutospacing="0" w:after="225" w:afterAutospacing="0"/>
        <w:textAlignment w:val="baseline"/>
        <w:rPr>
          <w:rFonts w:ascii="Arial" w:hAnsi="Arial" w:cs="Arial"/>
          <w:color w:val="555555"/>
          <w:sz w:val="21"/>
          <w:szCs w:val="21"/>
          <w:lang w:val="en-US"/>
        </w:rPr>
      </w:pPr>
      <w:r w:rsidRPr="00527D49">
        <w:rPr>
          <w:rFonts w:ascii="Arial" w:hAnsi="Arial" w:cs="Arial"/>
          <w:color w:val="555555"/>
          <w:sz w:val="21"/>
          <w:szCs w:val="21"/>
          <w:lang w:val="en-US"/>
        </w:rPr>
        <w:t>Examples:</w:t>
      </w:r>
    </w:p>
    <w:p w:rsidR="00527D49" w:rsidRPr="00527D49" w:rsidRDefault="00527D49" w:rsidP="00527D49">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527D49">
        <w:rPr>
          <w:rStyle w:val="token"/>
          <w:rFonts w:ascii="Consolas" w:eastAsiaTheme="majorEastAsia" w:hAnsi="Consolas" w:cs="Consolas"/>
          <w:color w:val="0077AA"/>
          <w:sz w:val="19"/>
          <w:szCs w:val="19"/>
          <w:bdr w:val="none" w:sz="0" w:space="0" w:color="auto" w:frame="1"/>
          <w:lang w:val="en-US"/>
        </w:rPr>
        <w:t>SELECT</w:t>
      </w: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token"/>
          <w:rFonts w:ascii="Consolas" w:eastAsiaTheme="majorEastAsia" w:hAnsi="Consolas" w:cs="Consolas"/>
          <w:color w:val="708090"/>
          <w:sz w:val="19"/>
          <w:szCs w:val="19"/>
          <w:bdr w:val="none" w:sz="0" w:space="0" w:color="auto" w:frame="1"/>
          <w:lang w:val="en-US"/>
        </w:rPr>
        <w:t>/*+ INDEX_MERGE(t1 f3, PRIMARY) */</w:t>
      </w:r>
      <w:r w:rsidRPr="00527D49">
        <w:rPr>
          <w:rStyle w:val="HTML"/>
          <w:rFonts w:ascii="Consolas" w:eastAsiaTheme="majorEastAsia" w:hAnsi="Consolas" w:cs="Consolas"/>
          <w:color w:val="000000"/>
          <w:sz w:val="19"/>
          <w:szCs w:val="19"/>
          <w:bdr w:val="none" w:sz="0" w:space="0" w:color="auto" w:frame="1"/>
          <w:lang w:val="en-US"/>
        </w:rPr>
        <w:t xml:space="preserve"> f2 </w:t>
      </w:r>
      <w:r w:rsidRPr="00527D49">
        <w:rPr>
          <w:rStyle w:val="token"/>
          <w:rFonts w:ascii="Consolas" w:eastAsiaTheme="majorEastAsia" w:hAnsi="Consolas" w:cs="Consolas"/>
          <w:color w:val="0077AA"/>
          <w:sz w:val="19"/>
          <w:szCs w:val="19"/>
          <w:bdr w:val="none" w:sz="0" w:space="0" w:color="auto" w:frame="1"/>
          <w:lang w:val="en-US"/>
        </w:rPr>
        <w:t>FROM</w:t>
      </w:r>
      <w:r w:rsidRPr="00527D49">
        <w:rPr>
          <w:rStyle w:val="HTML"/>
          <w:rFonts w:ascii="Consolas" w:eastAsiaTheme="majorEastAsia" w:hAnsi="Consolas" w:cs="Consolas"/>
          <w:color w:val="000000"/>
          <w:sz w:val="19"/>
          <w:szCs w:val="19"/>
          <w:bdr w:val="none" w:sz="0" w:space="0" w:color="auto" w:frame="1"/>
          <w:lang w:val="en-US"/>
        </w:rPr>
        <w:t xml:space="preserve"> t1</w:t>
      </w:r>
    </w:p>
    <w:p w:rsidR="00527D49" w:rsidRPr="00527D49" w:rsidRDefault="00527D49" w:rsidP="00527D49">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token"/>
          <w:rFonts w:ascii="Consolas" w:eastAsiaTheme="majorEastAsia" w:hAnsi="Consolas" w:cs="Consolas"/>
          <w:color w:val="0077AA"/>
          <w:sz w:val="19"/>
          <w:szCs w:val="19"/>
          <w:bdr w:val="none" w:sz="0" w:space="0" w:color="auto" w:frame="1"/>
          <w:lang w:val="en-US"/>
        </w:rPr>
        <w:t>WHERE</w:t>
      </w:r>
      <w:r w:rsidRPr="00527D49">
        <w:rPr>
          <w:rStyle w:val="HTML"/>
          <w:rFonts w:ascii="Consolas" w:eastAsiaTheme="majorEastAsia" w:hAnsi="Consolas" w:cs="Consolas"/>
          <w:color w:val="000000"/>
          <w:sz w:val="19"/>
          <w:szCs w:val="19"/>
          <w:bdr w:val="none" w:sz="0" w:space="0" w:color="auto" w:frame="1"/>
          <w:lang w:val="en-US"/>
        </w:rPr>
        <w:t xml:space="preserve"> f1 </w:t>
      </w:r>
      <w:r w:rsidRPr="00527D49">
        <w:rPr>
          <w:rStyle w:val="token"/>
          <w:rFonts w:ascii="Consolas" w:eastAsiaTheme="majorEastAsia" w:hAnsi="Consolas" w:cs="Consolas"/>
          <w:color w:val="A67F59"/>
          <w:sz w:val="19"/>
          <w:szCs w:val="19"/>
          <w:bdr w:val="none" w:sz="0" w:space="0" w:color="auto" w:frame="1"/>
          <w:lang w:val="en-US"/>
        </w:rPr>
        <w:t>=</w:t>
      </w: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token"/>
          <w:rFonts w:ascii="Consolas" w:eastAsiaTheme="majorEastAsia" w:hAnsi="Consolas" w:cs="Consolas"/>
          <w:color w:val="669900"/>
          <w:sz w:val="19"/>
          <w:szCs w:val="19"/>
          <w:bdr w:val="none" w:sz="0" w:space="0" w:color="auto" w:frame="1"/>
          <w:lang w:val="en-US"/>
        </w:rPr>
        <w:t>'o'</w:t>
      </w: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token"/>
          <w:rFonts w:ascii="Consolas" w:eastAsiaTheme="majorEastAsia" w:hAnsi="Consolas" w:cs="Consolas"/>
          <w:color w:val="A67F59"/>
          <w:sz w:val="19"/>
          <w:szCs w:val="19"/>
          <w:bdr w:val="none" w:sz="0" w:space="0" w:color="auto" w:frame="1"/>
          <w:lang w:val="en-US"/>
        </w:rPr>
        <w:t>AND</w:t>
      </w:r>
      <w:r w:rsidRPr="00527D49">
        <w:rPr>
          <w:rStyle w:val="HTML"/>
          <w:rFonts w:ascii="Consolas" w:eastAsiaTheme="majorEastAsia" w:hAnsi="Consolas" w:cs="Consolas"/>
          <w:color w:val="000000"/>
          <w:sz w:val="19"/>
          <w:szCs w:val="19"/>
          <w:bdr w:val="none" w:sz="0" w:space="0" w:color="auto" w:frame="1"/>
          <w:lang w:val="en-US"/>
        </w:rPr>
        <w:t xml:space="preserve"> f2 </w:t>
      </w:r>
      <w:r w:rsidRPr="00527D49">
        <w:rPr>
          <w:rStyle w:val="token"/>
          <w:rFonts w:ascii="Consolas" w:eastAsiaTheme="majorEastAsia" w:hAnsi="Consolas" w:cs="Consolas"/>
          <w:color w:val="A67F59"/>
          <w:sz w:val="19"/>
          <w:szCs w:val="19"/>
          <w:bdr w:val="none" w:sz="0" w:space="0" w:color="auto" w:frame="1"/>
          <w:lang w:val="en-US"/>
        </w:rPr>
        <w:t>=</w:t>
      </w:r>
      <w:r w:rsidRPr="00527D49">
        <w:rPr>
          <w:rStyle w:val="HTML"/>
          <w:rFonts w:ascii="Consolas" w:eastAsiaTheme="majorEastAsia" w:hAnsi="Consolas" w:cs="Consolas"/>
          <w:color w:val="000000"/>
          <w:sz w:val="19"/>
          <w:szCs w:val="19"/>
          <w:bdr w:val="none" w:sz="0" w:space="0" w:color="auto" w:frame="1"/>
          <w:lang w:val="en-US"/>
        </w:rPr>
        <w:t xml:space="preserve"> f3 </w:t>
      </w:r>
      <w:r w:rsidRPr="00527D49">
        <w:rPr>
          <w:rStyle w:val="token"/>
          <w:rFonts w:ascii="Consolas" w:eastAsiaTheme="majorEastAsia" w:hAnsi="Consolas" w:cs="Consolas"/>
          <w:color w:val="A67F59"/>
          <w:sz w:val="19"/>
          <w:szCs w:val="19"/>
          <w:bdr w:val="none" w:sz="0" w:space="0" w:color="auto" w:frame="1"/>
          <w:lang w:val="en-US"/>
        </w:rPr>
        <w:t>AND</w:t>
      </w:r>
      <w:r w:rsidRPr="00527D49">
        <w:rPr>
          <w:rStyle w:val="HTML"/>
          <w:rFonts w:ascii="Consolas" w:eastAsiaTheme="majorEastAsia" w:hAnsi="Consolas" w:cs="Consolas"/>
          <w:color w:val="000000"/>
          <w:sz w:val="19"/>
          <w:szCs w:val="19"/>
          <w:bdr w:val="none" w:sz="0" w:space="0" w:color="auto" w:frame="1"/>
          <w:lang w:val="en-US"/>
        </w:rPr>
        <w:t xml:space="preserve"> f3 </w:t>
      </w:r>
      <w:r w:rsidRPr="00527D49">
        <w:rPr>
          <w:rStyle w:val="token"/>
          <w:rFonts w:ascii="Consolas" w:eastAsiaTheme="majorEastAsia" w:hAnsi="Consolas" w:cs="Consolas"/>
          <w:color w:val="A67F59"/>
          <w:sz w:val="19"/>
          <w:szCs w:val="19"/>
          <w:bdr w:val="none" w:sz="0" w:space="0" w:color="auto" w:frame="1"/>
          <w:lang w:val="en-US"/>
        </w:rPr>
        <w:t>&lt;=</w:t>
      </w: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token"/>
          <w:rFonts w:ascii="Consolas" w:eastAsiaTheme="majorEastAsia" w:hAnsi="Consolas" w:cs="Consolas"/>
          <w:color w:val="990055"/>
          <w:sz w:val="19"/>
          <w:szCs w:val="19"/>
          <w:bdr w:val="none" w:sz="0" w:space="0" w:color="auto" w:frame="1"/>
          <w:lang w:val="en-US"/>
        </w:rPr>
        <w:t>4</w:t>
      </w:r>
      <w:r w:rsidRPr="00527D49">
        <w:rPr>
          <w:rStyle w:val="token"/>
          <w:rFonts w:ascii="Consolas" w:eastAsiaTheme="majorEastAsia" w:hAnsi="Consolas" w:cs="Consolas"/>
          <w:color w:val="999999"/>
          <w:sz w:val="19"/>
          <w:szCs w:val="19"/>
          <w:bdr w:val="none" w:sz="0" w:space="0" w:color="auto" w:frame="1"/>
          <w:lang w:val="en-US"/>
        </w:rPr>
        <w:t>;</w:t>
      </w:r>
    </w:p>
    <w:p w:rsidR="00527D49" w:rsidRPr="00527D49" w:rsidRDefault="00527D49" w:rsidP="00527D49">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527D49">
        <w:rPr>
          <w:rStyle w:val="token"/>
          <w:rFonts w:ascii="Consolas" w:eastAsiaTheme="majorEastAsia" w:hAnsi="Consolas" w:cs="Consolas"/>
          <w:color w:val="0077AA"/>
          <w:sz w:val="19"/>
          <w:szCs w:val="19"/>
          <w:bdr w:val="none" w:sz="0" w:space="0" w:color="auto" w:frame="1"/>
          <w:lang w:val="en-US"/>
        </w:rPr>
        <w:t>SELECT</w:t>
      </w: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token"/>
          <w:rFonts w:ascii="Consolas" w:eastAsiaTheme="majorEastAsia" w:hAnsi="Consolas" w:cs="Consolas"/>
          <w:color w:val="708090"/>
          <w:sz w:val="19"/>
          <w:szCs w:val="19"/>
          <w:bdr w:val="none" w:sz="0" w:space="0" w:color="auto" w:frame="1"/>
          <w:lang w:val="en-US"/>
        </w:rPr>
        <w:t>/*+ MRR(t1) */</w:t>
      </w: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token"/>
          <w:rFonts w:ascii="Consolas" w:eastAsiaTheme="majorEastAsia" w:hAnsi="Consolas" w:cs="Consolas"/>
          <w:color w:val="A67F59"/>
          <w:sz w:val="19"/>
          <w:szCs w:val="19"/>
          <w:bdr w:val="none" w:sz="0" w:space="0" w:color="auto" w:frame="1"/>
          <w:lang w:val="en-US"/>
        </w:rPr>
        <w:t>*</w:t>
      </w: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token"/>
          <w:rFonts w:ascii="Consolas" w:eastAsiaTheme="majorEastAsia" w:hAnsi="Consolas" w:cs="Consolas"/>
          <w:color w:val="0077AA"/>
          <w:sz w:val="19"/>
          <w:szCs w:val="19"/>
          <w:bdr w:val="none" w:sz="0" w:space="0" w:color="auto" w:frame="1"/>
          <w:lang w:val="en-US"/>
        </w:rPr>
        <w:t>FROM</w:t>
      </w:r>
      <w:r w:rsidRPr="00527D49">
        <w:rPr>
          <w:rStyle w:val="HTML"/>
          <w:rFonts w:ascii="Consolas" w:eastAsiaTheme="majorEastAsia" w:hAnsi="Consolas" w:cs="Consolas"/>
          <w:color w:val="000000"/>
          <w:sz w:val="19"/>
          <w:szCs w:val="19"/>
          <w:bdr w:val="none" w:sz="0" w:space="0" w:color="auto" w:frame="1"/>
          <w:lang w:val="en-US"/>
        </w:rPr>
        <w:t xml:space="preserve"> t1 </w:t>
      </w:r>
      <w:r w:rsidRPr="00527D49">
        <w:rPr>
          <w:rStyle w:val="token"/>
          <w:rFonts w:ascii="Consolas" w:eastAsiaTheme="majorEastAsia" w:hAnsi="Consolas" w:cs="Consolas"/>
          <w:color w:val="0077AA"/>
          <w:sz w:val="19"/>
          <w:szCs w:val="19"/>
          <w:bdr w:val="none" w:sz="0" w:space="0" w:color="auto" w:frame="1"/>
          <w:lang w:val="en-US"/>
        </w:rPr>
        <w:t>WHERE</w:t>
      </w:r>
      <w:r w:rsidRPr="00527D49">
        <w:rPr>
          <w:rStyle w:val="HTML"/>
          <w:rFonts w:ascii="Consolas" w:eastAsiaTheme="majorEastAsia" w:hAnsi="Consolas" w:cs="Consolas"/>
          <w:color w:val="000000"/>
          <w:sz w:val="19"/>
          <w:szCs w:val="19"/>
          <w:bdr w:val="none" w:sz="0" w:space="0" w:color="auto" w:frame="1"/>
          <w:lang w:val="en-US"/>
        </w:rPr>
        <w:t xml:space="preserve"> f2 </w:t>
      </w:r>
      <w:r w:rsidRPr="00527D49">
        <w:rPr>
          <w:rStyle w:val="token"/>
          <w:rFonts w:ascii="Consolas" w:eastAsiaTheme="majorEastAsia" w:hAnsi="Consolas" w:cs="Consolas"/>
          <w:color w:val="A67F59"/>
          <w:sz w:val="19"/>
          <w:szCs w:val="19"/>
          <w:bdr w:val="none" w:sz="0" w:space="0" w:color="auto" w:frame="1"/>
          <w:lang w:val="en-US"/>
        </w:rPr>
        <w:t>&lt;=</w:t>
      </w: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token"/>
          <w:rFonts w:ascii="Consolas" w:eastAsiaTheme="majorEastAsia" w:hAnsi="Consolas" w:cs="Consolas"/>
          <w:color w:val="990055"/>
          <w:sz w:val="19"/>
          <w:szCs w:val="19"/>
          <w:bdr w:val="none" w:sz="0" w:space="0" w:color="auto" w:frame="1"/>
          <w:lang w:val="en-US"/>
        </w:rPr>
        <w:t>3</w:t>
      </w: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token"/>
          <w:rFonts w:ascii="Consolas" w:eastAsiaTheme="majorEastAsia" w:hAnsi="Consolas" w:cs="Consolas"/>
          <w:color w:val="A67F59"/>
          <w:sz w:val="19"/>
          <w:szCs w:val="19"/>
          <w:bdr w:val="none" w:sz="0" w:space="0" w:color="auto" w:frame="1"/>
          <w:lang w:val="en-US"/>
        </w:rPr>
        <w:t>AND</w:t>
      </w: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token"/>
          <w:rFonts w:ascii="Consolas" w:eastAsiaTheme="majorEastAsia" w:hAnsi="Consolas" w:cs="Consolas"/>
          <w:color w:val="990055"/>
          <w:sz w:val="19"/>
          <w:szCs w:val="19"/>
          <w:bdr w:val="none" w:sz="0" w:space="0" w:color="auto" w:frame="1"/>
          <w:lang w:val="en-US"/>
        </w:rPr>
        <w:t>3</w:t>
      </w: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token"/>
          <w:rFonts w:ascii="Consolas" w:eastAsiaTheme="majorEastAsia" w:hAnsi="Consolas" w:cs="Consolas"/>
          <w:color w:val="A67F59"/>
          <w:sz w:val="19"/>
          <w:szCs w:val="19"/>
          <w:bdr w:val="none" w:sz="0" w:space="0" w:color="auto" w:frame="1"/>
          <w:lang w:val="en-US"/>
        </w:rPr>
        <w:t>&lt;=</w:t>
      </w:r>
      <w:r w:rsidRPr="00527D49">
        <w:rPr>
          <w:rStyle w:val="HTML"/>
          <w:rFonts w:ascii="Consolas" w:eastAsiaTheme="majorEastAsia" w:hAnsi="Consolas" w:cs="Consolas"/>
          <w:color w:val="000000"/>
          <w:sz w:val="19"/>
          <w:szCs w:val="19"/>
          <w:bdr w:val="none" w:sz="0" w:space="0" w:color="auto" w:frame="1"/>
          <w:lang w:val="en-US"/>
        </w:rPr>
        <w:t xml:space="preserve"> f3</w:t>
      </w:r>
      <w:r w:rsidRPr="00527D49">
        <w:rPr>
          <w:rStyle w:val="token"/>
          <w:rFonts w:ascii="Consolas" w:eastAsiaTheme="majorEastAsia" w:hAnsi="Consolas" w:cs="Consolas"/>
          <w:color w:val="999999"/>
          <w:sz w:val="19"/>
          <w:szCs w:val="19"/>
          <w:bdr w:val="none" w:sz="0" w:space="0" w:color="auto" w:frame="1"/>
          <w:lang w:val="en-US"/>
        </w:rPr>
        <w:t>;</w:t>
      </w:r>
    </w:p>
    <w:p w:rsidR="00527D49" w:rsidRPr="00527D49" w:rsidRDefault="00527D49" w:rsidP="00527D49">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527D49">
        <w:rPr>
          <w:rStyle w:val="token"/>
          <w:rFonts w:ascii="Consolas" w:eastAsiaTheme="majorEastAsia" w:hAnsi="Consolas" w:cs="Consolas"/>
          <w:color w:val="0077AA"/>
          <w:sz w:val="19"/>
          <w:szCs w:val="19"/>
          <w:bdr w:val="none" w:sz="0" w:space="0" w:color="auto" w:frame="1"/>
          <w:lang w:val="en-US"/>
        </w:rPr>
        <w:t>SELECT</w:t>
      </w: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token"/>
          <w:rFonts w:ascii="Consolas" w:eastAsiaTheme="majorEastAsia" w:hAnsi="Consolas" w:cs="Consolas"/>
          <w:color w:val="708090"/>
          <w:sz w:val="19"/>
          <w:szCs w:val="19"/>
          <w:bdr w:val="none" w:sz="0" w:space="0" w:color="auto" w:frame="1"/>
          <w:lang w:val="en-US"/>
        </w:rPr>
        <w:t>/*+ NO_RANGE_OPTIMIZATION(t3 PRIMARY, f2_idx) */</w:t>
      </w:r>
      <w:r w:rsidRPr="00527D49">
        <w:rPr>
          <w:rStyle w:val="HTML"/>
          <w:rFonts w:ascii="Consolas" w:eastAsiaTheme="majorEastAsia" w:hAnsi="Consolas" w:cs="Consolas"/>
          <w:color w:val="000000"/>
          <w:sz w:val="19"/>
          <w:szCs w:val="19"/>
          <w:bdr w:val="none" w:sz="0" w:space="0" w:color="auto" w:frame="1"/>
          <w:lang w:val="en-US"/>
        </w:rPr>
        <w:t xml:space="preserve"> f1</w:t>
      </w:r>
    </w:p>
    <w:p w:rsidR="00527D49" w:rsidRPr="00527D49" w:rsidRDefault="00527D49" w:rsidP="00527D49">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token"/>
          <w:rFonts w:ascii="Consolas" w:eastAsiaTheme="majorEastAsia" w:hAnsi="Consolas" w:cs="Consolas"/>
          <w:color w:val="0077AA"/>
          <w:sz w:val="19"/>
          <w:szCs w:val="19"/>
          <w:bdr w:val="none" w:sz="0" w:space="0" w:color="auto" w:frame="1"/>
          <w:lang w:val="en-US"/>
        </w:rPr>
        <w:t>FROM</w:t>
      </w:r>
      <w:r w:rsidRPr="00527D49">
        <w:rPr>
          <w:rStyle w:val="HTML"/>
          <w:rFonts w:ascii="Consolas" w:eastAsiaTheme="majorEastAsia" w:hAnsi="Consolas" w:cs="Consolas"/>
          <w:color w:val="000000"/>
          <w:sz w:val="19"/>
          <w:szCs w:val="19"/>
          <w:bdr w:val="none" w:sz="0" w:space="0" w:color="auto" w:frame="1"/>
          <w:lang w:val="en-US"/>
        </w:rPr>
        <w:t xml:space="preserve"> t3 </w:t>
      </w:r>
      <w:r w:rsidRPr="00527D49">
        <w:rPr>
          <w:rStyle w:val="token"/>
          <w:rFonts w:ascii="Consolas" w:eastAsiaTheme="majorEastAsia" w:hAnsi="Consolas" w:cs="Consolas"/>
          <w:color w:val="0077AA"/>
          <w:sz w:val="19"/>
          <w:szCs w:val="19"/>
          <w:bdr w:val="none" w:sz="0" w:space="0" w:color="auto" w:frame="1"/>
          <w:lang w:val="en-US"/>
        </w:rPr>
        <w:t>WHERE</w:t>
      </w:r>
      <w:r w:rsidRPr="00527D49">
        <w:rPr>
          <w:rStyle w:val="HTML"/>
          <w:rFonts w:ascii="Consolas" w:eastAsiaTheme="majorEastAsia" w:hAnsi="Consolas" w:cs="Consolas"/>
          <w:color w:val="000000"/>
          <w:sz w:val="19"/>
          <w:szCs w:val="19"/>
          <w:bdr w:val="none" w:sz="0" w:space="0" w:color="auto" w:frame="1"/>
          <w:lang w:val="en-US"/>
        </w:rPr>
        <w:t xml:space="preserve"> f1 </w:t>
      </w:r>
      <w:r w:rsidRPr="00527D49">
        <w:rPr>
          <w:rStyle w:val="token"/>
          <w:rFonts w:ascii="Consolas" w:eastAsiaTheme="majorEastAsia" w:hAnsi="Consolas" w:cs="Consolas"/>
          <w:color w:val="A67F59"/>
          <w:sz w:val="19"/>
          <w:szCs w:val="19"/>
          <w:bdr w:val="none" w:sz="0" w:space="0" w:color="auto" w:frame="1"/>
          <w:lang w:val="en-US"/>
        </w:rPr>
        <w:t>&gt;</w:t>
      </w: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token"/>
          <w:rFonts w:ascii="Consolas" w:eastAsiaTheme="majorEastAsia" w:hAnsi="Consolas" w:cs="Consolas"/>
          <w:color w:val="990055"/>
          <w:sz w:val="19"/>
          <w:szCs w:val="19"/>
          <w:bdr w:val="none" w:sz="0" w:space="0" w:color="auto" w:frame="1"/>
          <w:lang w:val="en-US"/>
        </w:rPr>
        <w:t>30</w:t>
      </w: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token"/>
          <w:rFonts w:ascii="Consolas" w:eastAsiaTheme="majorEastAsia" w:hAnsi="Consolas" w:cs="Consolas"/>
          <w:color w:val="A67F59"/>
          <w:sz w:val="19"/>
          <w:szCs w:val="19"/>
          <w:bdr w:val="none" w:sz="0" w:space="0" w:color="auto" w:frame="1"/>
          <w:lang w:val="en-US"/>
        </w:rPr>
        <w:t>AND</w:t>
      </w:r>
      <w:r w:rsidRPr="00527D49">
        <w:rPr>
          <w:rStyle w:val="HTML"/>
          <w:rFonts w:ascii="Consolas" w:eastAsiaTheme="majorEastAsia" w:hAnsi="Consolas" w:cs="Consolas"/>
          <w:color w:val="000000"/>
          <w:sz w:val="19"/>
          <w:szCs w:val="19"/>
          <w:bdr w:val="none" w:sz="0" w:space="0" w:color="auto" w:frame="1"/>
          <w:lang w:val="en-US"/>
        </w:rPr>
        <w:t xml:space="preserve"> f1 </w:t>
      </w:r>
      <w:r w:rsidRPr="00527D49">
        <w:rPr>
          <w:rStyle w:val="token"/>
          <w:rFonts w:ascii="Consolas" w:eastAsiaTheme="majorEastAsia" w:hAnsi="Consolas" w:cs="Consolas"/>
          <w:color w:val="A67F59"/>
          <w:sz w:val="19"/>
          <w:szCs w:val="19"/>
          <w:bdr w:val="none" w:sz="0" w:space="0" w:color="auto" w:frame="1"/>
          <w:lang w:val="en-US"/>
        </w:rPr>
        <w:t>&lt;</w:t>
      </w: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token"/>
          <w:rFonts w:ascii="Consolas" w:eastAsiaTheme="majorEastAsia" w:hAnsi="Consolas" w:cs="Consolas"/>
          <w:color w:val="990055"/>
          <w:sz w:val="19"/>
          <w:szCs w:val="19"/>
          <w:bdr w:val="none" w:sz="0" w:space="0" w:color="auto" w:frame="1"/>
          <w:lang w:val="en-US"/>
        </w:rPr>
        <w:t>33</w:t>
      </w:r>
      <w:r w:rsidRPr="00527D49">
        <w:rPr>
          <w:rStyle w:val="token"/>
          <w:rFonts w:ascii="Consolas" w:eastAsiaTheme="majorEastAsia" w:hAnsi="Consolas" w:cs="Consolas"/>
          <w:color w:val="999999"/>
          <w:sz w:val="19"/>
          <w:szCs w:val="19"/>
          <w:bdr w:val="none" w:sz="0" w:space="0" w:color="auto" w:frame="1"/>
          <w:lang w:val="en-US"/>
        </w:rPr>
        <w:t>;</w:t>
      </w:r>
    </w:p>
    <w:p w:rsidR="00527D49" w:rsidRPr="00527D49" w:rsidRDefault="00527D49" w:rsidP="00527D49">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527D49">
        <w:rPr>
          <w:rStyle w:val="token"/>
          <w:rFonts w:ascii="Consolas" w:eastAsiaTheme="majorEastAsia" w:hAnsi="Consolas" w:cs="Consolas"/>
          <w:color w:val="0077AA"/>
          <w:sz w:val="19"/>
          <w:szCs w:val="19"/>
          <w:bdr w:val="none" w:sz="0" w:space="0" w:color="auto" w:frame="1"/>
          <w:lang w:val="en-US"/>
        </w:rPr>
        <w:t>INSERT</w:t>
      </w: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token"/>
          <w:rFonts w:ascii="Consolas" w:eastAsiaTheme="majorEastAsia" w:hAnsi="Consolas" w:cs="Consolas"/>
          <w:color w:val="0077AA"/>
          <w:sz w:val="19"/>
          <w:szCs w:val="19"/>
          <w:bdr w:val="none" w:sz="0" w:space="0" w:color="auto" w:frame="1"/>
          <w:lang w:val="en-US"/>
        </w:rPr>
        <w:t>INTO</w:t>
      </w:r>
      <w:r w:rsidRPr="00527D49">
        <w:rPr>
          <w:rStyle w:val="HTML"/>
          <w:rFonts w:ascii="Consolas" w:eastAsiaTheme="majorEastAsia" w:hAnsi="Consolas" w:cs="Consolas"/>
          <w:color w:val="000000"/>
          <w:sz w:val="19"/>
          <w:szCs w:val="19"/>
          <w:bdr w:val="none" w:sz="0" w:space="0" w:color="auto" w:frame="1"/>
          <w:lang w:val="en-US"/>
        </w:rPr>
        <w:t xml:space="preserve"> t3</w:t>
      </w:r>
      <w:r w:rsidRPr="00527D49">
        <w:rPr>
          <w:rStyle w:val="token"/>
          <w:rFonts w:ascii="Consolas" w:eastAsiaTheme="majorEastAsia" w:hAnsi="Consolas" w:cs="Consolas"/>
          <w:color w:val="999999"/>
          <w:sz w:val="19"/>
          <w:szCs w:val="19"/>
          <w:bdr w:val="none" w:sz="0" w:space="0" w:color="auto" w:frame="1"/>
          <w:lang w:val="en-US"/>
        </w:rPr>
        <w:t>(</w:t>
      </w:r>
      <w:r w:rsidRPr="00527D49">
        <w:rPr>
          <w:rStyle w:val="HTML"/>
          <w:rFonts w:ascii="Consolas" w:eastAsiaTheme="majorEastAsia" w:hAnsi="Consolas" w:cs="Consolas"/>
          <w:color w:val="000000"/>
          <w:sz w:val="19"/>
          <w:szCs w:val="19"/>
          <w:bdr w:val="none" w:sz="0" w:space="0" w:color="auto" w:frame="1"/>
          <w:lang w:val="en-US"/>
        </w:rPr>
        <w:t>f1</w:t>
      </w:r>
      <w:r w:rsidRPr="00527D49">
        <w:rPr>
          <w:rStyle w:val="token"/>
          <w:rFonts w:ascii="Consolas" w:eastAsiaTheme="majorEastAsia" w:hAnsi="Consolas" w:cs="Consolas"/>
          <w:color w:val="999999"/>
          <w:sz w:val="19"/>
          <w:szCs w:val="19"/>
          <w:bdr w:val="none" w:sz="0" w:space="0" w:color="auto" w:frame="1"/>
          <w:lang w:val="en-US"/>
        </w:rPr>
        <w:t>,</w:t>
      </w:r>
      <w:r w:rsidRPr="00527D49">
        <w:rPr>
          <w:rStyle w:val="HTML"/>
          <w:rFonts w:ascii="Consolas" w:eastAsiaTheme="majorEastAsia" w:hAnsi="Consolas" w:cs="Consolas"/>
          <w:color w:val="000000"/>
          <w:sz w:val="19"/>
          <w:szCs w:val="19"/>
          <w:bdr w:val="none" w:sz="0" w:space="0" w:color="auto" w:frame="1"/>
          <w:lang w:val="en-US"/>
        </w:rPr>
        <w:t xml:space="preserve"> f2</w:t>
      </w:r>
      <w:r w:rsidRPr="00527D49">
        <w:rPr>
          <w:rStyle w:val="token"/>
          <w:rFonts w:ascii="Consolas" w:eastAsiaTheme="majorEastAsia" w:hAnsi="Consolas" w:cs="Consolas"/>
          <w:color w:val="999999"/>
          <w:sz w:val="19"/>
          <w:szCs w:val="19"/>
          <w:bdr w:val="none" w:sz="0" w:space="0" w:color="auto" w:frame="1"/>
          <w:lang w:val="en-US"/>
        </w:rPr>
        <w:t>,</w:t>
      </w:r>
      <w:r w:rsidRPr="00527D49">
        <w:rPr>
          <w:rStyle w:val="HTML"/>
          <w:rFonts w:ascii="Consolas" w:eastAsiaTheme="majorEastAsia" w:hAnsi="Consolas" w:cs="Consolas"/>
          <w:color w:val="000000"/>
          <w:sz w:val="19"/>
          <w:szCs w:val="19"/>
          <w:bdr w:val="none" w:sz="0" w:space="0" w:color="auto" w:frame="1"/>
          <w:lang w:val="en-US"/>
        </w:rPr>
        <w:t xml:space="preserve"> f3</w:t>
      </w:r>
      <w:r w:rsidRPr="00527D49">
        <w:rPr>
          <w:rStyle w:val="token"/>
          <w:rFonts w:ascii="Consolas" w:eastAsiaTheme="majorEastAsia" w:hAnsi="Consolas" w:cs="Consolas"/>
          <w:color w:val="999999"/>
          <w:sz w:val="19"/>
          <w:szCs w:val="19"/>
          <w:bdr w:val="none" w:sz="0" w:space="0" w:color="auto" w:frame="1"/>
          <w:lang w:val="en-US"/>
        </w:rPr>
        <w:t>)</w:t>
      </w:r>
    </w:p>
    <w:p w:rsidR="00527D49" w:rsidRPr="00527D49" w:rsidRDefault="00527D49" w:rsidP="00527D49">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token"/>
          <w:rFonts w:ascii="Consolas" w:eastAsiaTheme="majorEastAsia" w:hAnsi="Consolas" w:cs="Consolas"/>
          <w:color w:val="999999"/>
          <w:sz w:val="19"/>
          <w:szCs w:val="19"/>
          <w:bdr w:val="none" w:sz="0" w:space="0" w:color="auto" w:frame="1"/>
          <w:lang w:val="en-US"/>
        </w:rPr>
        <w:t>(</w:t>
      </w:r>
      <w:r w:rsidRPr="00527D49">
        <w:rPr>
          <w:rStyle w:val="token"/>
          <w:rFonts w:ascii="Consolas" w:eastAsiaTheme="majorEastAsia" w:hAnsi="Consolas" w:cs="Consolas"/>
          <w:color w:val="0077AA"/>
          <w:sz w:val="19"/>
          <w:szCs w:val="19"/>
          <w:bdr w:val="none" w:sz="0" w:space="0" w:color="auto" w:frame="1"/>
          <w:lang w:val="en-US"/>
        </w:rPr>
        <w:t>SELECT</w:t>
      </w: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token"/>
          <w:rFonts w:ascii="Consolas" w:eastAsiaTheme="majorEastAsia" w:hAnsi="Consolas" w:cs="Consolas"/>
          <w:color w:val="708090"/>
          <w:sz w:val="19"/>
          <w:szCs w:val="19"/>
          <w:bdr w:val="none" w:sz="0" w:space="0" w:color="auto" w:frame="1"/>
          <w:lang w:val="en-US"/>
        </w:rPr>
        <w:t>/*+ NO_ICP(t2) */</w:t>
      </w:r>
      <w:r w:rsidRPr="00527D49">
        <w:rPr>
          <w:rStyle w:val="HTML"/>
          <w:rFonts w:ascii="Consolas" w:eastAsiaTheme="majorEastAsia" w:hAnsi="Consolas" w:cs="Consolas"/>
          <w:color w:val="000000"/>
          <w:sz w:val="19"/>
          <w:szCs w:val="19"/>
          <w:bdr w:val="none" w:sz="0" w:space="0" w:color="auto" w:frame="1"/>
          <w:lang w:val="en-US"/>
        </w:rPr>
        <w:t xml:space="preserve"> t2</w:t>
      </w:r>
      <w:r w:rsidRPr="00527D49">
        <w:rPr>
          <w:rStyle w:val="token"/>
          <w:rFonts w:ascii="Consolas" w:eastAsiaTheme="majorEastAsia" w:hAnsi="Consolas" w:cs="Consolas"/>
          <w:color w:val="999999"/>
          <w:sz w:val="19"/>
          <w:szCs w:val="19"/>
          <w:bdr w:val="none" w:sz="0" w:space="0" w:color="auto" w:frame="1"/>
          <w:lang w:val="en-US"/>
        </w:rPr>
        <w:t>.</w:t>
      </w:r>
      <w:r w:rsidRPr="00527D49">
        <w:rPr>
          <w:rStyle w:val="HTML"/>
          <w:rFonts w:ascii="Consolas" w:eastAsiaTheme="majorEastAsia" w:hAnsi="Consolas" w:cs="Consolas"/>
          <w:color w:val="000000"/>
          <w:sz w:val="19"/>
          <w:szCs w:val="19"/>
          <w:bdr w:val="none" w:sz="0" w:space="0" w:color="auto" w:frame="1"/>
          <w:lang w:val="en-US"/>
        </w:rPr>
        <w:t>f1</w:t>
      </w:r>
      <w:r w:rsidRPr="00527D49">
        <w:rPr>
          <w:rStyle w:val="token"/>
          <w:rFonts w:ascii="Consolas" w:eastAsiaTheme="majorEastAsia" w:hAnsi="Consolas" w:cs="Consolas"/>
          <w:color w:val="999999"/>
          <w:sz w:val="19"/>
          <w:szCs w:val="19"/>
          <w:bdr w:val="none" w:sz="0" w:space="0" w:color="auto" w:frame="1"/>
          <w:lang w:val="en-US"/>
        </w:rPr>
        <w:t>,</w:t>
      </w:r>
      <w:r w:rsidRPr="00527D49">
        <w:rPr>
          <w:rStyle w:val="HTML"/>
          <w:rFonts w:ascii="Consolas" w:eastAsiaTheme="majorEastAsia" w:hAnsi="Consolas" w:cs="Consolas"/>
          <w:color w:val="000000"/>
          <w:sz w:val="19"/>
          <w:szCs w:val="19"/>
          <w:bdr w:val="none" w:sz="0" w:space="0" w:color="auto" w:frame="1"/>
          <w:lang w:val="en-US"/>
        </w:rPr>
        <w:t xml:space="preserve"> t2</w:t>
      </w:r>
      <w:r w:rsidRPr="00527D49">
        <w:rPr>
          <w:rStyle w:val="token"/>
          <w:rFonts w:ascii="Consolas" w:eastAsiaTheme="majorEastAsia" w:hAnsi="Consolas" w:cs="Consolas"/>
          <w:color w:val="999999"/>
          <w:sz w:val="19"/>
          <w:szCs w:val="19"/>
          <w:bdr w:val="none" w:sz="0" w:space="0" w:color="auto" w:frame="1"/>
          <w:lang w:val="en-US"/>
        </w:rPr>
        <w:t>.</w:t>
      </w:r>
      <w:r w:rsidRPr="00527D49">
        <w:rPr>
          <w:rStyle w:val="HTML"/>
          <w:rFonts w:ascii="Consolas" w:eastAsiaTheme="majorEastAsia" w:hAnsi="Consolas" w:cs="Consolas"/>
          <w:color w:val="000000"/>
          <w:sz w:val="19"/>
          <w:szCs w:val="19"/>
          <w:bdr w:val="none" w:sz="0" w:space="0" w:color="auto" w:frame="1"/>
          <w:lang w:val="en-US"/>
        </w:rPr>
        <w:t>f2</w:t>
      </w:r>
      <w:r w:rsidRPr="00527D49">
        <w:rPr>
          <w:rStyle w:val="token"/>
          <w:rFonts w:ascii="Consolas" w:eastAsiaTheme="majorEastAsia" w:hAnsi="Consolas" w:cs="Consolas"/>
          <w:color w:val="999999"/>
          <w:sz w:val="19"/>
          <w:szCs w:val="19"/>
          <w:bdr w:val="none" w:sz="0" w:space="0" w:color="auto" w:frame="1"/>
          <w:lang w:val="en-US"/>
        </w:rPr>
        <w:t>,</w:t>
      </w:r>
      <w:r w:rsidRPr="00527D49">
        <w:rPr>
          <w:rStyle w:val="HTML"/>
          <w:rFonts w:ascii="Consolas" w:eastAsiaTheme="majorEastAsia" w:hAnsi="Consolas" w:cs="Consolas"/>
          <w:color w:val="000000"/>
          <w:sz w:val="19"/>
          <w:szCs w:val="19"/>
          <w:bdr w:val="none" w:sz="0" w:space="0" w:color="auto" w:frame="1"/>
          <w:lang w:val="en-US"/>
        </w:rPr>
        <w:t xml:space="preserve"> t2</w:t>
      </w:r>
      <w:r w:rsidRPr="00527D49">
        <w:rPr>
          <w:rStyle w:val="token"/>
          <w:rFonts w:ascii="Consolas" w:eastAsiaTheme="majorEastAsia" w:hAnsi="Consolas" w:cs="Consolas"/>
          <w:color w:val="999999"/>
          <w:sz w:val="19"/>
          <w:szCs w:val="19"/>
          <w:bdr w:val="none" w:sz="0" w:space="0" w:color="auto" w:frame="1"/>
          <w:lang w:val="en-US"/>
        </w:rPr>
        <w:t>.</w:t>
      </w:r>
      <w:r w:rsidRPr="00527D49">
        <w:rPr>
          <w:rStyle w:val="HTML"/>
          <w:rFonts w:ascii="Consolas" w:eastAsiaTheme="majorEastAsia" w:hAnsi="Consolas" w:cs="Consolas"/>
          <w:color w:val="000000"/>
          <w:sz w:val="19"/>
          <w:szCs w:val="19"/>
          <w:bdr w:val="none" w:sz="0" w:space="0" w:color="auto" w:frame="1"/>
          <w:lang w:val="en-US"/>
        </w:rPr>
        <w:t xml:space="preserve">f3 </w:t>
      </w:r>
      <w:r w:rsidRPr="00527D49">
        <w:rPr>
          <w:rStyle w:val="token"/>
          <w:rFonts w:ascii="Consolas" w:eastAsiaTheme="majorEastAsia" w:hAnsi="Consolas" w:cs="Consolas"/>
          <w:color w:val="0077AA"/>
          <w:sz w:val="19"/>
          <w:szCs w:val="19"/>
          <w:bdr w:val="none" w:sz="0" w:space="0" w:color="auto" w:frame="1"/>
          <w:lang w:val="en-US"/>
        </w:rPr>
        <w:t>FROM</w:t>
      </w:r>
      <w:r w:rsidRPr="00527D49">
        <w:rPr>
          <w:rStyle w:val="HTML"/>
          <w:rFonts w:ascii="Consolas" w:eastAsiaTheme="majorEastAsia" w:hAnsi="Consolas" w:cs="Consolas"/>
          <w:color w:val="000000"/>
          <w:sz w:val="19"/>
          <w:szCs w:val="19"/>
          <w:bdr w:val="none" w:sz="0" w:space="0" w:color="auto" w:frame="1"/>
          <w:lang w:val="en-US"/>
        </w:rPr>
        <w:t xml:space="preserve"> t1</w:t>
      </w:r>
      <w:r w:rsidRPr="00527D49">
        <w:rPr>
          <w:rStyle w:val="token"/>
          <w:rFonts w:ascii="Consolas" w:eastAsiaTheme="majorEastAsia" w:hAnsi="Consolas" w:cs="Consolas"/>
          <w:color w:val="999999"/>
          <w:sz w:val="19"/>
          <w:szCs w:val="19"/>
          <w:bdr w:val="none" w:sz="0" w:space="0" w:color="auto" w:frame="1"/>
          <w:lang w:val="en-US"/>
        </w:rPr>
        <w:t>,</w:t>
      </w:r>
      <w:r w:rsidRPr="00527D49">
        <w:rPr>
          <w:rStyle w:val="HTML"/>
          <w:rFonts w:ascii="Consolas" w:eastAsiaTheme="majorEastAsia" w:hAnsi="Consolas" w:cs="Consolas"/>
          <w:color w:val="000000"/>
          <w:sz w:val="19"/>
          <w:szCs w:val="19"/>
          <w:bdr w:val="none" w:sz="0" w:space="0" w:color="auto" w:frame="1"/>
          <w:lang w:val="en-US"/>
        </w:rPr>
        <w:t>t2</w:t>
      </w:r>
    </w:p>
    <w:p w:rsidR="00527D49" w:rsidRPr="00527D49" w:rsidRDefault="00527D49" w:rsidP="00527D49">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token"/>
          <w:rFonts w:ascii="Consolas" w:eastAsiaTheme="majorEastAsia" w:hAnsi="Consolas" w:cs="Consolas"/>
          <w:color w:val="0077AA"/>
          <w:sz w:val="19"/>
          <w:szCs w:val="19"/>
          <w:bdr w:val="none" w:sz="0" w:space="0" w:color="auto" w:frame="1"/>
          <w:lang w:val="en-US"/>
        </w:rPr>
        <w:t>WHERE</w:t>
      </w:r>
      <w:r w:rsidRPr="00527D49">
        <w:rPr>
          <w:rStyle w:val="HTML"/>
          <w:rFonts w:ascii="Consolas" w:eastAsiaTheme="majorEastAsia" w:hAnsi="Consolas" w:cs="Consolas"/>
          <w:color w:val="000000"/>
          <w:sz w:val="19"/>
          <w:szCs w:val="19"/>
          <w:bdr w:val="none" w:sz="0" w:space="0" w:color="auto" w:frame="1"/>
          <w:lang w:val="en-US"/>
        </w:rPr>
        <w:t xml:space="preserve"> t1</w:t>
      </w:r>
      <w:r w:rsidRPr="00527D49">
        <w:rPr>
          <w:rStyle w:val="token"/>
          <w:rFonts w:ascii="Consolas" w:eastAsiaTheme="majorEastAsia" w:hAnsi="Consolas" w:cs="Consolas"/>
          <w:color w:val="999999"/>
          <w:sz w:val="19"/>
          <w:szCs w:val="19"/>
          <w:bdr w:val="none" w:sz="0" w:space="0" w:color="auto" w:frame="1"/>
          <w:lang w:val="en-US"/>
        </w:rPr>
        <w:t>.</w:t>
      </w:r>
      <w:r w:rsidRPr="00527D49">
        <w:rPr>
          <w:rStyle w:val="HTML"/>
          <w:rFonts w:ascii="Consolas" w:eastAsiaTheme="majorEastAsia" w:hAnsi="Consolas" w:cs="Consolas"/>
          <w:color w:val="000000"/>
          <w:sz w:val="19"/>
          <w:szCs w:val="19"/>
          <w:bdr w:val="none" w:sz="0" w:space="0" w:color="auto" w:frame="1"/>
          <w:lang w:val="en-US"/>
        </w:rPr>
        <w:t>f1</w:t>
      </w:r>
      <w:r w:rsidRPr="00527D49">
        <w:rPr>
          <w:rStyle w:val="token"/>
          <w:rFonts w:ascii="Consolas" w:eastAsiaTheme="majorEastAsia" w:hAnsi="Consolas" w:cs="Consolas"/>
          <w:color w:val="A67F59"/>
          <w:sz w:val="19"/>
          <w:szCs w:val="19"/>
          <w:bdr w:val="none" w:sz="0" w:space="0" w:color="auto" w:frame="1"/>
          <w:lang w:val="en-US"/>
        </w:rPr>
        <w:t>=</w:t>
      </w:r>
      <w:r w:rsidRPr="00527D49">
        <w:rPr>
          <w:rStyle w:val="HTML"/>
          <w:rFonts w:ascii="Consolas" w:eastAsiaTheme="majorEastAsia" w:hAnsi="Consolas" w:cs="Consolas"/>
          <w:color w:val="000000"/>
          <w:sz w:val="19"/>
          <w:szCs w:val="19"/>
          <w:bdr w:val="none" w:sz="0" w:space="0" w:color="auto" w:frame="1"/>
          <w:lang w:val="en-US"/>
        </w:rPr>
        <w:t>t2</w:t>
      </w:r>
      <w:r w:rsidRPr="00527D49">
        <w:rPr>
          <w:rStyle w:val="token"/>
          <w:rFonts w:ascii="Consolas" w:eastAsiaTheme="majorEastAsia" w:hAnsi="Consolas" w:cs="Consolas"/>
          <w:color w:val="999999"/>
          <w:sz w:val="19"/>
          <w:szCs w:val="19"/>
          <w:bdr w:val="none" w:sz="0" w:space="0" w:color="auto" w:frame="1"/>
          <w:lang w:val="en-US"/>
        </w:rPr>
        <w:t>.</w:t>
      </w:r>
      <w:r w:rsidRPr="00527D49">
        <w:rPr>
          <w:rStyle w:val="HTML"/>
          <w:rFonts w:ascii="Consolas" w:eastAsiaTheme="majorEastAsia" w:hAnsi="Consolas" w:cs="Consolas"/>
          <w:color w:val="000000"/>
          <w:sz w:val="19"/>
          <w:szCs w:val="19"/>
          <w:bdr w:val="none" w:sz="0" w:space="0" w:color="auto" w:frame="1"/>
          <w:lang w:val="en-US"/>
        </w:rPr>
        <w:t xml:space="preserve">f1 </w:t>
      </w:r>
      <w:r w:rsidRPr="00527D49">
        <w:rPr>
          <w:rStyle w:val="token"/>
          <w:rFonts w:ascii="Consolas" w:eastAsiaTheme="majorEastAsia" w:hAnsi="Consolas" w:cs="Consolas"/>
          <w:color w:val="A67F59"/>
          <w:sz w:val="19"/>
          <w:szCs w:val="19"/>
          <w:bdr w:val="none" w:sz="0" w:space="0" w:color="auto" w:frame="1"/>
          <w:lang w:val="en-US"/>
        </w:rPr>
        <w:t>AND</w:t>
      </w:r>
      <w:r w:rsidRPr="00527D49">
        <w:rPr>
          <w:rStyle w:val="HTML"/>
          <w:rFonts w:ascii="Consolas" w:eastAsiaTheme="majorEastAsia" w:hAnsi="Consolas" w:cs="Consolas"/>
          <w:color w:val="000000"/>
          <w:sz w:val="19"/>
          <w:szCs w:val="19"/>
          <w:bdr w:val="none" w:sz="0" w:space="0" w:color="auto" w:frame="1"/>
          <w:lang w:val="en-US"/>
        </w:rPr>
        <w:t xml:space="preserve"> t2</w:t>
      </w:r>
      <w:r w:rsidRPr="00527D49">
        <w:rPr>
          <w:rStyle w:val="token"/>
          <w:rFonts w:ascii="Consolas" w:eastAsiaTheme="majorEastAsia" w:hAnsi="Consolas" w:cs="Consolas"/>
          <w:color w:val="999999"/>
          <w:sz w:val="19"/>
          <w:szCs w:val="19"/>
          <w:bdr w:val="none" w:sz="0" w:space="0" w:color="auto" w:frame="1"/>
          <w:lang w:val="en-US"/>
        </w:rPr>
        <w:t>.</w:t>
      </w:r>
      <w:r w:rsidRPr="00527D49">
        <w:rPr>
          <w:rStyle w:val="HTML"/>
          <w:rFonts w:ascii="Consolas" w:eastAsiaTheme="majorEastAsia" w:hAnsi="Consolas" w:cs="Consolas"/>
          <w:color w:val="000000"/>
          <w:sz w:val="19"/>
          <w:szCs w:val="19"/>
          <w:bdr w:val="none" w:sz="0" w:space="0" w:color="auto" w:frame="1"/>
          <w:lang w:val="en-US"/>
        </w:rPr>
        <w:t xml:space="preserve">f2 </w:t>
      </w:r>
      <w:r w:rsidRPr="00527D49">
        <w:rPr>
          <w:rStyle w:val="token"/>
          <w:rFonts w:ascii="Consolas" w:eastAsiaTheme="majorEastAsia" w:hAnsi="Consolas" w:cs="Consolas"/>
          <w:color w:val="A67F59"/>
          <w:sz w:val="19"/>
          <w:szCs w:val="19"/>
          <w:bdr w:val="none" w:sz="0" w:space="0" w:color="auto" w:frame="1"/>
          <w:lang w:val="en-US"/>
        </w:rPr>
        <w:t>BETWEEN</w:t>
      </w:r>
      <w:r w:rsidRPr="00527D49">
        <w:rPr>
          <w:rStyle w:val="HTML"/>
          <w:rFonts w:ascii="Consolas" w:eastAsiaTheme="majorEastAsia" w:hAnsi="Consolas" w:cs="Consolas"/>
          <w:color w:val="000000"/>
          <w:sz w:val="19"/>
          <w:szCs w:val="19"/>
          <w:bdr w:val="none" w:sz="0" w:space="0" w:color="auto" w:frame="1"/>
          <w:lang w:val="en-US"/>
        </w:rPr>
        <w:t xml:space="preserve"> t1</w:t>
      </w:r>
      <w:r w:rsidRPr="00527D49">
        <w:rPr>
          <w:rStyle w:val="token"/>
          <w:rFonts w:ascii="Consolas" w:eastAsiaTheme="majorEastAsia" w:hAnsi="Consolas" w:cs="Consolas"/>
          <w:color w:val="999999"/>
          <w:sz w:val="19"/>
          <w:szCs w:val="19"/>
          <w:bdr w:val="none" w:sz="0" w:space="0" w:color="auto" w:frame="1"/>
          <w:lang w:val="en-US"/>
        </w:rPr>
        <w:t>.</w:t>
      </w:r>
      <w:r w:rsidRPr="00527D49">
        <w:rPr>
          <w:rStyle w:val="HTML"/>
          <w:rFonts w:ascii="Consolas" w:eastAsiaTheme="majorEastAsia" w:hAnsi="Consolas" w:cs="Consolas"/>
          <w:color w:val="000000"/>
          <w:sz w:val="19"/>
          <w:szCs w:val="19"/>
          <w:bdr w:val="none" w:sz="0" w:space="0" w:color="auto" w:frame="1"/>
          <w:lang w:val="en-US"/>
        </w:rPr>
        <w:t>f1</w:t>
      </w:r>
    </w:p>
    <w:p w:rsidR="00527D49" w:rsidRPr="00527D49" w:rsidRDefault="00527D49" w:rsidP="00527D49">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token"/>
          <w:rFonts w:ascii="Consolas" w:eastAsiaTheme="majorEastAsia" w:hAnsi="Consolas" w:cs="Consolas"/>
          <w:color w:val="A67F59"/>
          <w:sz w:val="19"/>
          <w:szCs w:val="19"/>
          <w:bdr w:val="none" w:sz="0" w:space="0" w:color="auto" w:frame="1"/>
          <w:lang w:val="en-US"/>
        </w:rPr>
        <w:t>AND</w:t>
      </w:r>
      <w:r w:rsidRPr="00527D49">
        <w:rPr>
          <w:rStyle w:val="HTML"/>
          <w:rFonts w:ascii="Consolas" w:eastAsiaTheme="majorEastAsia" w:hAnsi="Consolas" w:cs="Consolas"/>
          <w:color w:val="000000"/>
          <w:sz w:val="19"/>
          <w:szCs w:val="19"/>
          <w:bdr w:val="none" w:sz="0" w:space="0" w:color="auto" w:frame="1"/>
          <w:lang w:val="en-US"/>
        </w:rPr>
        <w:t xml:space="preserve"> t1</w:t>
      </w:r>
      <w:r w:rsidRPr="00527D49">
        <w:rPr>
          <w:rStyle w:val="token"/>
          <w:rFonts w:ascii="Consolas" w:eastAsiaTheme="majorEastAsia" w:hAnsi="Consolas" w:cs="Consolas"/>
          <w:color w:val="999999"/>
          <w:sz w:val="19"/>
          <w:szCs w:val="19"/>
          <w:bdr w:val="none" w:sz="0" w:space="0" w:color="auto" w:frame="1"/>
          <w:lang w:val="en-US"/>
        </w:rPr>
        <w:t>.</w:t>
      </w:r>
      <w:r w:rsidRPr="00527D49">
        <w:rPr>
          <w:rStyle w:val="HTML"/>
          <w:rFonts w:ascii="Consolas" w:eastAsiaTheme="majorEastAsia" w:hAnsi="Consolas" w:cs="Consolas"/>
          <w:color w:val="000000"/>
          <w:sz w:val="19"/>
          <w:szCs w:val="19"/>
          <w:bdr w:val="none" w:sz="0" w:space="0" w:color="auto" w:frame="1"/>
          <w:lang w:val="en-US"/>
        </w:rPr>
        <w:t xml:space="preserve">f2 </w:t>
      </w:r>
      <w:r w:rsidRPr="00527D49">
        <w:rPr>
          <w:rStyle w:val="token"/>
          <w:rFonts w:ascii="Consolas" w:eastAsiaTheme="majorEastAsia" w:hAnsi="Consolas" w:cs="Consolas"/>
          <w:color w:val="A67F59"/>
          <w:sz w:val="19"/>
          <w:szCs w:val="19"/>
          <w:bdr w:val="none" w:sz="0" w:space="0" w:color="auto" w:frame="1"/>
          <w:lang w:val="en-US"/>
        </w:rPr>
        <w:t>AND</w:t>
      </w:r>
      <w:r w:rsidRPr="00527D49">
        <w:rPr>
          <w:rStyle w:val="HTML"/>
          <w:rFonts w:ascii="Consolas" w:eastAsiaTheme="majorEastAsia" w:hAnsi="Consolas" w:cs="Consolas"/>
          <w:color w:val="000000"/>
          <w:sz w:val="19"/>
          <w:szCs w:val="19"/>
          <w:bdr w:val="none" w:sz="0" w:space="0" w:color="auto" w:frame="1"/>
          <w:lang w:val="en-US"/>
        </w:rPr>
        <w:t xml:space="preserve"> t2</w:t>
      </w:r>
      <w:r w:rsidRPr="00527D49">
        <w:rPr>
          <w:rStyle w:val="token"/>
          <w:rFonts w:ascii="Consolas" w:eastAsiaTheme="majorEastAsia" w:hAnsi="Consolas" w:cs="Consolas"/>
          <w:color w:val="999999"/>
          <w:sz w:val="19"/>
          <w:szCs w:val="19"/>
          <w:bdr w:val="none" w:sz="0" w:space="0" w:color="auto" w:frame="1"/>
          <w:lang w:val="en-US"/>
        </w:rPr>
        <w:t>.</w:t>
      </w:r>
      <w:r w:rsidRPr="00527D49">
        <w:rPr>
          <w:rStyle w:val="HTML"/>
          <w:rFonts w:ascii="Consolas" w:eastAsiaTheme="majorEastAsia" w:hAnsi="Consolas" w:cs="Consolas"/>
          <w:color w:val="000000"/>
          <w:sz w:val="19"/>
          <w:szCs w:val="19"/>
          <w:bdr w:val="none" w:sz="0" w:space="0" w:color="auto" w:frame="1"/>
          <w:lang w:val="en-US"/>
        </w:rPr>
        <w:t xml:space="preserve">f2 </w:t>
      </w:r>
      <w:r w:rsidRPr="00527D49">
        <w:rPr>
          <w:rStyle w:val="token"/>
          <w:rFonts w:ascii="Consolas" w:eastAsiaTheme="majorEastAsia" w:hAnsi="Consolas" w:cs="Consolas"/>
          <w:color w:val="A67F59"/>
          <w:sz w:val="19"/>
          <w:szCs w:val="19"/>
          <w:bdr w:val="none" w:sz="0" w:space="0" w:color="auto" w:frame="1"/>
          <w:lang w:val="en-US"/>
        </w:rPr>
        <w:t>+</w:t>
      </w: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token"/>
          <w:rFonts w:ascii="Consolas" w:eastAsiaTheme="majorEastAsia" w:hAnsi="Consolas" w:cs="Consolas"/>
          <w:color w:val="990055"/>
          <w:sz w:val="19"/>
          <w:szCs w:val="19"/>
          <w:bdr w:val="none" w:sz="0" w:space="0" w:color="auto" w:frame="1"/>
          <w:lang w:val="en-US"/>
        </w:rPr>
        <w:t>1</w:t>
      </w: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token"/>
          <w:rFonts w:ascii="Consolas" w:eastAsiaTheme="majorEastAsia" w:hAnsi="Consolas" w:cs="Consolas"/>
          <w:color w:val="A67F59"/>
          <w:sz w:val="19"/>
          <w:szCs w:val="19"/>
          <w:bdr w:val="none" w:sz="0" w:space="0" w:color="auto" w:frame="1"/>
          <w:lang w:val="en-US"/>
        </w:rPr>
        <w:t>&gt;=</w:t>
      </w:r>
      <w:r w:rsidRPr="00527D49">
        <w:rPr>
          <w:rStyle w:val="HTML"/>
          <w:rFonts w:ascii="Consolas" w:eastAsiaTheme="majorEastAsia" w:hAnsi="Consolas" w:cs="Consolas"/>
          <w:color w:val="000000"/>
          <w:sz w:val="19"/>
          <w:szCs w:val="19"/>
          <w:bdr w:val="none" w:sz="0" w:space="0" w:color="auto" w:frame="1"/>
          <w:lang w:val="en-US"/>
        </w:rPr>
        <w:t xml:space="preserve"> t1</w:t>
      </w:r>
      <w:r w:rsidRPr="00527D49">
        <w:rPr>
          <w:rStyle w:val="token"/>
          <w:rFonts w:ascii="Consolas" w:eastAsiaTheme="majorEastAsia" w:hAnsi="Consolas" w:cs="Consolas"/>
          <w:color w:val="999999"/>
          <w:sz w:val="19"/>
          <w:szCs w:val="19"/>
          <w:bdr w:val="none" w:sz="0" w:space="0" w:color="auto" w:frame="1"/>
          <w:lang w:val="en-US"/>
        </w:rPr>
        <w:t>.</w:t>
      </w:r>
      <w:r w:rsidRPr="00527D49">
        <w:rPr>
          <w:rStyle w:val="HTML"/>
          <w:rFonts w:ascii="Consolas" w:eastAsiaTheme="majorEastAsia" w:hAnsi="Consolas" w:cs="Consolas"/>
          <w:color w:val="000000"/>
          <w:sz w:val="19"/>
          <w:szCs w:val="19"/>
          <w:bdr w:val="none" w:sz="0" w:space="0" w:color="auto" w:frame="1"/>
          <w:lang w:val="en-US"/>
        </w:rPr>
        <w:t xml:space="preserve">f1 </w:t>
      </w:r>
      <w:r w:rsidRPr="00527D49">
        <w:rPr>
          <w:rStyle w:val="token"/>
          <w:rFonts w:ascii="Consolas" w:eastAsiaTheme="majorEastAsia" w:hAnsi="Consolas" w:cs="Consolas"/>
          <w:color w:val="A67F59"/>
          <w:sz w:val="19"/>
          <w:szCs w:val="19"/>
          <w:bdr w:val="none" w:sz="0" w:space="0" w:color="auto" w:frame="1"/>
          <w:lang w:val="en-US"/>
        </w:rPr>
        <w:t>+</w:t>
      </w: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token"/>
          <w:rFonts w:ascii="Consolas" w:eastAsiaTheme="majorEastAsia" w:hAnsi="Consolas" w:cs="Consolas"/>
          <w:color w:val="990055"/>
          <w:sz w:val="19"/>
          <w:szCs w:val="19"/>
          <w:bdr w:val="none" w:sz="0" w:space="0" w:color="auto" w:frame="1"/>
          <w:lang w:val="en-US"/>
        </w:rPr>
        <w:t>1</w:t>
      </w:r>
      <w:r w:rsidRPr="00527D49">
        <w:rPr>
          <w:rStyle w:val="token"/>
          <w:rFonts w:ascii="Consolas" w:eastAsiaTheme="majorEastAsia" w:hAnsi="Consolas" w:cs="Consolas"/>
          <w:color w:val="999999"/>
          <w:sz w:val="19"/>
          <w:szCs w:val="19"/>
          <w:bdr w:val="none" w:sz="0" w:space="0" w:color="auto" w:frame="1"/>
          <w:lang w:val="en-US"/>
        </w:rPr>
        <w:t>);</w:t>
      </w:r>
    </w:p>
    <w:p w:rsidR="00527D49" w:rsidRPr="00527D49" w:rsidRDefault="00527D49" w:rsidP="00527D49">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527D49">
        <w:rPr>
          <w:rStyle w:val="token"/>
          <w:rFonts w:ascii="Consolas" w:eastAsiaTheme="majorEastAsia" w:hAnsi="Consolas" w:cs="Consolas"/>
          <w:color w:val="0077AA"/>
          <w:sz w:val="19"/>
          <w:szCs w:val="19"/>
          <w:bdr w:val="none" w:sz="0" w:space="0" w:color="auto" w:frame="1"/>
          <w:lang w:val="en-US"/>
        </w:rPr>
        <w:t>SELECT</w:t>
      </w: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token"/>
          <w:rFonts w:ascii="Consolas" w:eastAsiaTheme="majorEastAsia" w:hAnsi="Consolas" w:cs="Consolas"/>
          <w:color w:val="708090"/>
          <w:sz w:val="19"/>
          <w:szCs w:val="19"/>
          <w:bdr w:val="none" w:sz="0" w:space="0" w:color="auto" w:frame="1"/>
          <w:lang w:val="en-US"/>
        </w:rPr>
        <w:t>/*+ SKIP_SCAN(t1 PRIMARY) */</w:t>
      </w:r>
      <w:r w:rsidRPr="00527D49">
        <w:rPr>
          <w:rStyle w:val="HTML"/>
          <w:rFonts w:ascii="Consolas" w:eastAsiaTheme="majorEastAsia" w:hAnsi="Consolas" w:cs="Consolas"/>
          <w:color w:val="000000"/>
          <w:sz w:val="19"/>
          <w:szCs w:val="19"/>
          <w:bdr w:val="none" w:sz="0" w:space="0" w:color="auto" w:frame="1"/>
          <w:lang w:val="en-US"/>
        </w:rPr>
        <w:t xml:space="preserve"> f1</w:t>
      </w:r>
      <w:r w:rsidRPr="00527D49">
        <w:rPr>
          <w:rStyle w:val="token"/>
          <w:rFonts w:ascii="Consolas" w:eastAsiaTheme="majorEastAsia" w:hAnsi="Consolas" w:cs="Consolas"/>
          <w:color w:val="999999"/>
          <w:sz w:val="19"/>
          <w:szCs w:val="19"/>
          <w:bdr w:val="none" w:sz="0" w:space="0" w:color="auto" w:frame="1"/>
          <w:lang w:val="en-US"/>
        </w:rPr>
        <w:t>,</w:t>
      </w:r>
      <w:r w:rsidRPr="00527D49">
        <w:rPr>
          <w:rStyle w:val="HTML"/>
          <w:rFonts w:ascii="Consolas" w:eastAsiaTheme="majorEastAsia" w:hAnsi="Consolas" w:cs="Consolas"/>
          <w:color w:val="000000"/>
          <w:sz w:val="19"/>
          <w:szCs w:val="19"/>
          <w:bdr w:val="none" w:sz="0" w:space="0" w:color="auto" w:frame="1"/>
          <w:lang w:val="en-US"/>
        </w:rPr>
        <w:t xml:space="preserve"> f2</w:t>
      </w:r>
    </w:p>
    <w:p w:rsidR="00527D49" w:rsidRPr="00527D49" w:rsidRDefault="00527D49" w:rsidP="00527D49">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Fonts w:ascii="Consolas" w:hAnsi="Consolas" w:cs="Consolas"/>
          <w:color w:val="000000"/>
          <w:sz w:val="19"/>
          <w:szCs w:val="19"/>
          <w:lang w:val="en-US"/>
        </w:rPr>
      </w:pP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token"/>
          <w:rFonts w:ascii="Consolas" w:eastAsiaTheme="majorEastAsia" w:hAnsi="Consolas" w:cs="Consolas"/>
          <w:color w:val="0077AA"/>
          <w:sz w:val="19"/>
          <w:szCs w:val="19"/>
          <w:bdr w:val="none" w:sz="0" w:space="0" w:color="auto" w:frame="1"/>
          <w:lang w:val="en-US"/>
        </w:rPr>
        <w:t>FROM</w:t>
      </w:r>
      <w:r w:rsidRPr="00527D49">
        <w:rPr>
          <w:rStyle w:val="HTML"/>
          <w:rFonts w:ascii="Consolas" w:eastAsiaTheme="majorEastAsia" w:hAnsi="Consolas" w:cs="Consolas"/>
          <w:color w:val="000000"/>
          <w:sz w:val="19"/>
          <w:szCs w:val="19"/>
          <w:bdr w:val="none" w:sz="0" w:space="0" w:color="auto" w:frame="1"/>
          <w:lang w:val="en-US"/>
        </w:rPr>
        <w:t xml:space="preserve"> t1 </w:t>
      </w:r>
      <w:r w:rsidRPr="00527D49">
        <w:rPr>
          <w:rStyle w:val="token"/>
          <w:rFonts w:ascii="Consolas" w:eastAsiaTheme="majorEastAsia" w:hAnsi="Consolas" w:cs="Consolas"/>
          <w:color w:val="0077AA"/>
          <w:sz w:val="19"/>
          <w:szCs w:val="19"/>
          <w:bdr w:val="none" w:sz="0" w:space="0" w:color="auto" w:frame="1"/>
          <w:lang w:val="en-US"/>
        </w:rPr>
        <w:t>WHERE</w:t>
      </w:r>
      <w:r w:rsidRPr="00527D49">
        <w:rPr>
          <w:rStyle w:val="HTML"/>
          <w:rFonts w:ascii="Consolas" w:eastAsiaTheme="majorEastAsia" w:hAnsi="Consolas" w:cs="Consolas"/>
          <w:color w:val="000000"/>
          <w:sz w:val="19"/>
          <w:szCs w:val="19"/>
          <w:bdr w:val="none" w:sz="0" w:space="0" w:color="auto" w:frame="1"/>
          <w:lang w:val="en-US"/>
        </w:rPr>
        <w:t xml:space="preserve"> f2 </w:t>
      </w:r>
      <w:r w:rsidRPr="00527D49">
        <w:rPr>
          <w:rStyle w:val="token"/>
          <w:rFonts w:ascii="Consolas" w:eastAsiaTheme="majorEastAsia" w:hAnsi="Consolas" w:cs="Consolas"/>
          <w:color w:val="A67F59"/>
          <w:sz w:val="19"/>
          <w:szCs w:val="19"/>
          <w:bdr w:val="none" w:sz="0" w:space="0" w:color="auto" w:frame="1"/>
          <w:lang w:val="en-US"/>
        </w:rPr>
        <w:t>&gt;</w:t>
      </w: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token"/>
          <w:rFonts w:ascii="Consolas" w:eastAsiaTheme="majorEastAsia" w:hAnsi="Consolas" w:cs="Consolas"/>
          <w:color w:val="990055"/>
          <w:sz w:val="19"/>
          <w:szCs w:val="19"/>
          <w:bdr w:val="none" w:sz="0" w:space="0" w:color="auto" w:frame="1"/>
          <w:lang w:val="en-US"/>
        </w:rPr>
        <w:t>40</w:t>
      </w:r>
      <w:r w:rsidRPr="00527D49">
        <w:rPr>
          <w:rStyle w:val="token"/>
          <w:rFonts w:ascii="Consolas" w:eastAsiaTheme="majorEastAsia" w:hAnsi="Consolas" w:cs="Consolas"/>
          <w:color w:val="999999"/>
          <w:sz w:val="19"/>
          <w:szCs w:val="19"/>
          <w:bdr w:val="none" w:sz="0" w:space="0" w:color="auto" w:frame="1"/>
          <w:lang w:val="en-US"/>
        </w:rPr>
        <w:t>;</w:t>
      </w:r>
    </w:p>
    <w:p w:rsidR="00527D49" w:rsidRPr="00527D49" w:rsidRDefault="00527D49" w:rsidP="00527D49">
      <w:pPr>
        <w:pStyle w:val="a3"/>
        <w:spacing w:before="0" w:beforeAutospacing="0" w:after="0" w:afterAutospacing="0"/>
        <w:textAlignment w:val="baseline"/>
        <w:rPr>
          <w:rFonts w:ascii="Arial" w:hAnsi="Arial" w:cs="Arial"/>
          <w:color w:val="555555"/>
          <w:sz w:val="21"/>
          <w:szCs w:val="21"/>
          <w:lang w:val="en-US"/>
        </w:rPr>
      </w:pPr>
      <w:r w:rsidRPr="00527D49">
        <w:rPr>
          <w:rFonts w:ascii="Arial" w:hAnsi="Arial" w:cs="Arial"/>
          <w:color w:val="555555"/>
          <w:sz w:val="21"/>
          <w:szCs w:val="21"/>
          <w:lang w:val="en-US"/>
        </w:rPr>
        <w:t>The following examples use the Index Merge hints, but other index-level hints follow the same principles regarding hint ignoring and precedence of optimizer hints in relation to the </w:t>
      </w:r>
      <w:hyperlink r:id="rId1317" w:anchor="sysvar_optimizer_switch" w:history="1">
        <w:r w:rsidRPr="00527D49">
          <w:rPr>
            <w:rStyle w:val="HTML"/>
            <w:rFonts w:eastAsiaTheme="majorEastAsia"/>
            <w:color w:val="000000"/>
            <w:u w:val="single"/>
            <w:bdr w:val="none" w:sz="0" w:space="0" w:color="auto" w:frame="1"/>
            <w:lang w:val="en-US"/>
          </w:rPr>
          <w:t>optimizer_switch</w:t>
        </w:r>
      </w:hyperlink>
      <w:r w:rsidRPr="00527D49">
        <w:rPr>
          <w:rFonts w:ascii="Arial" w:hAnsi="Arial" w:cs="Arial"/>
          <w:color w:val="555555"/>
          <w:sz w:val="21"/>
          <w:szCs w:val="21"/>
          <w:lang w:val="en-US"/>
        </w:rPr>
        <w:t> system variable or index hints.</w:t>
      </w:r>
    </w:p>
    <w:p w:rsidR="00527D49" w:rsidRPr="00527D49" w:rsidRDefault="00527D49" w:rsidP="00527D49">
      <w:pPr>
        <w:pStyle w:val="a3"/>
        <w:spacing w:before="0" w:beforeAutospacing="0" w:after="0" w:afterAutospacing="0"/>
        <w:textAlignment w:val="baseline"/>
        <w:rPr>
          <w:rFonts w:ascii="Arial" w:hAnsi="Arial" w:cs="Arial"/>
          <w:color w:val="555555"/>
          <w:sz w:val="21"/>
          <w:szCs w:val="21"/>
          <w:lang w:val="en-US"/>
        </w:rPr>
      </w:pPr>
      <w:r w:rsidRPr="00527D49">
        <w:rPr>
          <w:rFonts w:ascii="Arial" w:hAnsi="Arial" w:cs="Arial"/>
          <w:color w:val="555555"/>
          <w:sz w:val="21"/>
          <w:szCs w:val="21"/>
          <w:lang w:val="en-US"/>
        </w:rPr>
        <w:t>Assume that table </w:t>
      </w:r>
      <w:r w:rsidRPr="00527D49">
        <w:rPr>
          <w:rStyle w:val="HTML"/>
          <w:rFonts w:eastAsiaTheme="majorEastAsia"/>
          <w:color w:val="000000"/>
          <w:bdr w:val="none" w:sz="0" w:space="0" w:color="auto" w:frame="1"/>
          <w:lang w:val="en-US"/>
        </w:rPr>
        <w:t>t1</w:t>
      </w:r>
      <w:r w:rsidRPr="00527D49">
        <w:rPr>
          <w:rFonts w:ascii="Arial" w:hAnsi="Arial" w:cs="Arial"/>
          <w:color w:val="555555"/>
          <w:sz w:val="21"/>
          <w:szCs w:val="21"/>
          <w:lang w:val="en-US"/>
        </w:rPr>
        <w:t> has columns </w:t>
      </w:r>
      <w:r w:rsidRPr="00527D49">
        <w:rPr>
          <w:rStyle w:val="HTML"/>
          <w:rFonts w:eastAsiaTheme="majorEastAsia"/>
          <w:color w:val="000000"/>
          <w:bdr w:val="none" w:sz="0" w:space="0" w:color="auto" w:frame="1"/>
          <w:lang w:val="en-US"/>
        </w:rPr>
        <w:t>a</w:t>
      </w:r>
      <w:r w:rsidRPr="00527D49">
        <w:rPr>
          <w:rFonts w:ascii="Arial" w:hAnsi="Arial" w:cs="Arial"/>
          <w:color w:val="555555"/>
          <w:sz w:val="21"/>
          <w:szCs w:val="21"/>
          <w:lang w:val="en-US"/>
        </w:rPr>
        <w:t>, </w:t>
      </w:r>
      <w:r w:rsidRPr="00527D49">
        <w:rPr>
          <w:rStyle w:val="HTML"/>
          <w:rFonts w:eastAsiaTheme="majorEastAsia"/>
          <w:color w:val="000000"/>
          <w:bdr w:val="none" w:sz="0" w:space="0" w:color="auto" w:frame="1"/>
          <w:lang w:val="en-US"/>
        </w:rPr>
        <w:t>b</w:t>
      </w:r>
      <w:r w:rsidRPr="00527D49">
        <w:rPr>
          <w:rFonts w:ascii="Arial" w:hAnsi="Arial" w:cs="Arial"/>
          <w:color w:val="555555"/>
          <w:sz w:val="21"/>
          <w:szCs w:val="21"/>
          <w:lang w:val="en-US"/>
        </w:rPr>
        <w:t>, </w:t>
      </w:r>
      <w:r w:rsidRPr="00527D49">
        <w:rPr>
          <w:rStyle w:val="HTML"/>
          <w:rFonts w:eastAsiaTheme="majorEastAsia"/>
          <w:color w:val="000000"/>
          <w:bdr w:val="none" w:sz="0" w:space="0" w:color="auto" w:frame="1"/>
          <w:lang w:val="en-US"/>
        </w:rPr>
        <w:t>c</w:t>
      </w:r>
      <w:r w:rsidRPr="00527D49">
        <w:rPr>
          <w:rFonts w:ascii="Arial" w:hAnsi="Arial" w:cs="Arial"/>
          <w:color w:val="555555"/>
          <w:sz w:val="21"/>
          <w:szCs w:val="21"/>
          <w:lang w:val="en-US"/>
        </w:rPr>
        <w:t>, and </w:t>
      </w:r>
      <w:r w:rsidRPr="00527D49">
        <w:rPr>
          <w:rStyle w:val="HTML"/>
          <w:rFonts w:eastAsiaTheme="majorEastAsia"/>
          <w:color w:val="000000"/>
          <w:bdr w:val="none" w:sz="0" w:space="0" w:color="auto" w:frame="1"/>
          <w:lang w:val="en-US"/>
        </w:rPr>
        <w:t>d</w:t>
      </w:r>
      <w:r w:rsidRPr="00527D49">
        <w:rPr>
          <w:rFonts w:ascii="Arial" w:hAnsi="Arial" w:cs="Arial"/>
          <w:color w:val="555555"/>
          <w:sz w:val="21"/>
          <w:szCs w:val="21"/>
          <w:lang w:val="en-US"/>
        </w:rPr>
        <w:t>; and that indexes named </w:t>
      </w:r>
      <w:r w:rsidRPr="00527D49">
        <w:rPr>
          <w:rStyle w:val="HTML"/>
          <w:rFonts w:eastAsiaTheme="majorEastAsia"/>
          <w:color w:val="000000"/>
          <w:bdr w:val="none" w:sz="0" w:space="0" w:color="auto" w:frame="1"/>
          <w:lang w:val="en-US"/>
        </w:rPr>
        <w:t>i_a</w:t>
      </w:r>
      <w:r w:rsidRPr="00527D49">
        <w:rPr>
          <w:rFonts w:ascii="Arial" w:hAnsi="Arial" w:cs="Arial"/>
          <w:color w:val="555555"/>
          <w:sz w:val="21"/>
          <w:szCs w:val="21"/>
          <w:lang w:val="en-US"/>
        </w:rPr>
        <w:t>, </w:t>
      </w:r>
      <w:r w:rsidRPr="00527D49">
        <w:rPr>
          <w:rStyle w:val="HTML"/>
          <w:rFonts w:eastAsiaTheme="majorEastAsia"/>
          <w:color w:val="000000"/>
          <w:bdr w:val="none" w:sz="0" w:space="0" w:color="auto" w:frame="1"/>
          <w:lang w:val="en-US"/>
        </w:rPr>
        <w:t>i_b</w:t>
      </w:r>
      <w:r w:rsidRPr="00527D49">
        <w:rPr>
          <w:rFonts w:ascii="Arial" w:hAnsi="Arial" w:cs="Arial"/>
          <w:color w:val="555555"/>
          <w:sz w:val="21"/>
          <w:szCs w:val="21"/>
          <w:lang w:val="en-US"/>
        </w:rPr>
        <w:t>, and </w:t>
      </w:r>
      <w:r w:rsidRPr="00527D49">
        <w:rPr>
          <w:rStyle w:val="HTML"/>
          <w:rFonts w:eastAsiaTheme="majorEastAsia"/>
          <w:color w:val="000000"/>
          <w:bdr w:val="none" w:sz="0" w:space="0" w:color="auto" w:frame="1"/>
          <w:lang w:val="en-US"/>
        </w:rPr>
        <w:t>i_c</w:t>
      </w:r>
      <w:r w:rsidRPr="00527D49">
        <w:rPr>
          <w:rFonts w:ascii="Arial" w:hAnsi="Arial" w:cs="Arial"/>
          <w:color w:val="555555"/>
          <w:sz w:val="21"/>
          <w:szCs w:val="21"/>
          <w:lang w:val="en-US"/>
        </w:rPr>
        <w:t> exist on </w:t>
      </w:r>
      <w:r w:rsidRPr="00527D49">
        <w:rPr>
          <w:rStyle w:val="HTML"/>
          <w:rFonts w:eastAsiaTheme="majorEastAsia"/>
          <w:color w:val="000000"/>
          <w:bdr w:val="none" w:sz="0" w:space="0" w:color="auto" w:frame="1"/>
          <w:lang w:val="en-US"/>
        </w:rPr>
        <w:t>a</w:t>
      </w:r>
      <w:r w:rsidRPr="00527D49">
        <w:rPr>
          <w:rFonts w:ascii="Arial" w:hAnsi="Arial" w:cs="Arial"/>
          <w:color w:val="555555"/>
          <w:sz w:val="21"/>
          <w:szCs w:val="21"/>
          <w:lang w:val="en-US"/>
        </w:rPr>
        <w:t>, </w:t>
      </w:r>
      <w:r w:rsidRPr="00527D49">
        <w:rPr>
          <w:rStyle w:val="HTML"/>
          <w:rFonts w:eastAsiaTheme="majorEastAsia"/>
          <w:color w:val="000000"/>
          <w:bdr w:val="none" w:sz="0" w:space="0" w:color="auto" w:frame="1"/>
          <w:lang w:val="en-US"/>
        </w:rPr>
        <w:t>b</w:t>
      </w:r>
      <w:r w:rsidRPr="00527D49">
        <w:rPr>
          <w:rFonts w:ascii="Arial" w:hAnsi="Arial" w:cs="Arial"/>
          <w:color w:val="555555"/>
          <w:sz w:val="21"/>
          <w:szCs w:val="21"/>
          <w:lang w:val="en-US"/>
        </w:rPr>
        <w:t>, and </w:t>
      </w:r>
      <w:r w:rsidRPr="00527D49">
        <w:rPr>
          <w:rStyle w:val="HTML"/>
          <w:rFonts w:eastAsiaTheme="majorEastAsia"/>
          <w:color w:val="000000"/>
          <w:bdr w:val="none" w:sz="0" w:space="0" w:color="auto" w:frame="1"/>
          <w:lang w:val="en-US"/>
        </w:rPr>
        <w:t>c</w:t>
      </w:r>
      <w:r w:rsidRPr="00527D49">
        <w:rPr>
          <w:rFonts w:ascii="Arial" w:hAnsi="Arial" w:cs="Arial"/>
          <w:color w:val="555555"/>
          <w:sz w:val="21"/>
          <w:szCs w:val="21"/>
          <w:lang w:val="en-US"/>
        </w:rPr>
        <w:t>, respectively:</w:t>
      </w:r>
    </w:p>
    <w:p w:rsidR="00527D49" w:rsidRPr="00527D49" w:rsidRDefault="00527D49" w:rsidP="00527D49">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527D49">
        <w:rPr>
          <w:rStyle w:val="token"/>
          <w:rFonts w:ascii="Consolas" w:eastAsiaTheme="majorEastAsia" w:hAnsi="Consolas" w:cs="Consolas"/>
          <w:color w:val="0077AA"/>
          <w:sz w:val="19"/>
          <w:szCs w:val="19"/>
          <w:bdr w:val="none" w:sz="0" w:space="0" w:color="auto" w:frame="1"/>
          <w:lang w:val="en-US"/>
        </w:rPr>
        <w:t>SELECT</w:t>
      </w: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token"/>
          <w:rFonts w:ascii="Consolas" w:eastAsiaTheme="majorEastAsia" w:hAnsi="Consolas" w:cs="Consolas"/>
          <w:color w:val="708090"/>
          <w:sz w:val="19"/>
          <w:szCs w:val="19"/>
          <w:bdr w:val="none" w:sz="0" w:space="0" w:color="auto" w:frame="1"/>
          <w:lang w:val="en-US"/>
        </w:rPr>
        <w:t>/*+ INDEX_MERGE(t1 i_a, i_b, i_c)*/</w:t>
      </w: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token"/>
          <w:rFonts w:ascii="Consolas" w:eastAsiaTheme="majorEastAsia" w:hAnsi="Consolas" w:cs="Consolas"/>
          <w:color w:val="A67F59"/>
          <w:sz w:val="19"/>
          <w:szCs w:val="19"/>
          <w:bdr w:val="none" w:sz="0" w:space="0" w:color="auto" w:frame="1"/>
          <w:lang w:val="en-US"/>
        </w:rPr>
        <w:t>*</w:t>
      </w: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token"/>
          <w:rFonts w:ascii="Consolas" w:eastAsiaTheme="majorEastAsia" w:hAnsi="Consolas" w:cs="Consolas"/>
          <w:color w:val="0077AA"/>
          <w:sz w:val="19"/>
          <w:szCs w:val="19"/>
          <w:bdr w:val="none" w:sz="0" w:space="0" w:color="auto" w:frame="1"/>
          <w:lang w:val="en-US"/>
        </w:rPr>
        <w:t>FROM</w:t>
      </w:r>
      <w:r w:rsidRPr="00527D49">
        <w:rPr>
          <w:rStyle w:val="HTML"/>
          <w:rFonts w:ascii="Consolas" w:eastAsiaTheme="majorEastAsia" w:hAnsi="Consolas" w:cs="Consolas"/>
          <w:color w:val="000000"/>
          <w:sz w:val="19"/>
          <w:szCs w:val="19"/>
          <w:bdr w:val="none" w:sz="0" w:space="0" w:color="auto" w:frame="1"/>
          <w:lang w:val="en-US"/>
        </w:rPr>
        <w:t xml:space="preserve"> t1</w:t>
      </w:r>
    </w:p>
    <w:p w:rsidR="00527D49" w:rsidRPr="00527D49" w:rsidRDefault="00527D49" w:rsidP="00527D49">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Fonts w:ascii="Consolas" w:hAnsi="Consolas" w:cs="Consolas"/>
          <w:color w:val="000000"/>
          <w:sz w:val="19"/>
          <w:szCs w:val="19"/>
          <w:lang w:val="en-US"/>
        </w:rPr>
      </w:pP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token"/>
          <w:rFonts w:ascii="Consolas" w:eastAsiaTheme="majorEastAsia" w:hAnsi="Consolas" w:cs="Consolas"/>
          <w:color w:val="0077AA"/>
          <w:sz w:val="19"/>
          <w:szCs w:val="19"/>
          <w:bdr w:val="none" w:sz="0" w:space="0" w:color="auto" w:frame="1"/>
          <w:lang w:val="en-US"/>
        </w:rPr>
        <w:t>WHERE</w:t>
      </w:r>
      <w:r w:rsidRPr="00527D49">
        <w:rPr>
          <w:rStyle w:val="HTML"/>
          <w:rFonts w:ascii="Consolas" w:eastAsiaTheme="majorEastAsia" w:hAnsi="Consolas" w:cs="Consolas"/>
          <w:color w:val="000000"/>
          <w:sz w:val="19"/>
          <w:szCs w:val="19"/>
          <w:bdr w:val="none" w:sz="0" w:space="0" w:color="auto" w:frame="1"/>
          <w:lang w:val="en-US"/>
        </w:rPr>
        <w:t xml:space="preserve"> a </w:t>
      </w:r>
      <w:r w:rsidRPr="00527D49">
        <w:rPr>
          <w:rStyle w:val="token"/>
          <w:rFonts w:ascii="Consolas" w:eastAsiaTheme="majorEastAsia" w:hAnsi="Consolas" w:cs="Consolas"/>
          <w:color w:val="A67F59"/>
          <w:sz w:val="19"/>
          <w:szCs w:val="19"/>
          <w:bdr w:val="none" w:sz="0" w:space="0" w:color="auto" w:frame="1"/>
          <w:lang w:val="en-US"/>
        </w:rPr>
        <w:t>=</w:t>
      </w: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token"/>
          <w:rFonts w:ascii="Consolas" w:eastAsiaTheme="majorEastAsia" w:hAnsi="Consolas" w:cs="Consolas"/>
          <w:color w:val="990055"/>
          <w:sz w:val="19"/>
          <w:szCs w:val="19"/>
          <w:bdr w:val="none" w:sz="0" w:space="0" w:color="auto" w:frame="1"/>
          <w:lang w:val="en-US"/>
        </w:rPr>
        <w:t>1</w:t>
      </w: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token"/>
          <w:rFonts w:ascii="Consolas" w:eastAsiaTheme="majorEastAsia" w:hAnsi="Consolas" w:cs="Consolas"/>
          <w:color w:val="A67F59"/>
          <w:sz w:val="19"/>
          <w:szCs w:val="19"/>
          <w:bdr w:val="none" w:sz="0" w:space="0" w:color="auto" w:frame="1"/>
          <w:lang w:val="en-US"/>
        </w:rPr>
        <w:t>AND</w:t>
      </w:r>
      <w:r w:rsidRPr="00527D49">
        <w:rPr>
          <w:rStyle w:val="HTML"/>
          <w:rFonts w:ascii="Consolas" w:eastAsiaTheme="majorEastAsia" w:hAnsi="Consolas" w:cs="Consolas"/>
          <w:color w:val="000000"/>
          <w:sz w:val="19"/>
          <w:szCs w:val="19"/>
          <w:bdr w:val="none" w:sz="0" w:space="0" w:color="auto" w:frame="1"/>
          <w:lang w:val="en-US"/>
        </w:rPr>
        <w:t xml:space="preserve"> b </w:t>
      </w:r>
      <w:r w:rsidRPr="00527D49">
        <w:rPr>
          <w:rStyle w:val="token"/>
          <w:rFonts w:ascii="Consolas" w:eastAsiaTheme="majorEastAsia" w:hAnsi="Consolas" w:cs="Consolas"/>
          <w:color w:val="A67F59"/>
          <w:sz w:val="19"/>
          <w:szCs w:val="19"/>
          <w:bdr w:val="none" w:sz="0" w:space="0" w:color="auto" w:frame="1"/>
          <w:lang w:val="en-US"/>
        </w:rPr>
        <w:t>=</w:t>
      </w: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token"/>
          <w:rFonts w:ascii="Consolas" w:eastAsiaTheme="majorEastAsia" w:hAnsi="Consolas" w:cs="Consolas"/>
          <w:color w:val="990055"/>
          <w:sz w:val="19"/>
          <w:szCs w:val="19"/>
          <w:bdr w:val="none" w:sz="0" w:space="0" w:color="auto" w:frame="1"/>
          <w:lang w:val="en-US"/>
        </w:rPr>
        <w:t>2</w:t>
      </w: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token"/>
          <w:rFonts w:ascii="Consolas" w:eastAsiaTheme="majorEastAsia" w:hAnsi="Consolas" w:cs="Consolas"/>
          <w:color w:val="A67F59"/>
          <w:sz w:val="19"/>
          <w:szCs w:val="19"/>
          <w:bdr w:val="none" w:sz="0" w:space="0" w:color="auto" w:frame="1"/>
          <w:lang w:val="en-US"/>
        </w:rPr>
        <w:t>AND</w:t>
      </w:r>
      <w:r w:rsidRPr="00527D49">
        <w:rPr>
          <w:rStyle w:val="HTML"/>
          <w:rFonts w:ascii="Consolas" w:eastAsiaTheme="majorEastAsia" w:hAnsi="Consolas" w:cs="Consolas"/>
          <w:color w:val="000000"/>
          <w:sz w:val="19"/>
          <w:szCs w:val="19"/>
          <w:bdr w:val="none" w:sz="0" w:space="0" w:color="auto" w:frame="1"/>
          <w:lang w:val="en-US"/>
        </w:rPr>
        <w:t xml:space="preserve"> c </w:t>
      </w:r>
      <w:r w:rsidRPr="00527D49">
        <w:rPr>
          <w:rStyle w:val="token"/>
          <w:rFonts w:ascii="Consolas" w:eastAsiaTheme="majorEastAsia" w:hAnsi="Consolas" w:cs="Consolas"/>
          <w:color w:val="A67F59"/>
          <w:sz w:val="19"/>
          <w:szCs w:val="19"/>
          <w:bdr w:val="none" w:sz="0" w:space="0" w:color="auto" w:frame="1"/>
          <w:lang w:val="en-US"/>
        </w:rPr>
        <w:t>=</w:t>
      </w: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token"/>
          <w:rFonts w:ascii="Consolas" w:eastAsiaTheme="majorEastAsia" w:hAnsi="Consolas" w:cs="Consolas"/>
          <w:color w:val="990055"/>
          <w:sz w:val="19"/>
          <w:szCs w:val="19"/>
          <w:bdr w:val="none" w:sz="0" w:space="0" w:color="auto" w:frame="1"/>
          <w:lang w:val="en-US"/>
        </w:rPr>
        <w:t>3</w:t>
      </w: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token"/>
          <w:rFonts w:ascii="Consolas" w:eastAsiaTheme="majorEastAsia" w:hAnsi="Consolas" w:cs="Consolas"/>
          <w:color w:val="A67F59"/>
          <w:sz w:val="19"/>
          <w:szCs w:val="19"/>
          <w:bdr w:val="none" w:sz="0" w:space="0" w:color="auto" w:frame="1"/>
          <w:lang w:val="en-US"/>
        </w:rPr>
        <w:t>AND</w:t>
      </w:r>
      <w:r w:rsidRPr="00527D49">
        <w:rPr>
          <w:rStyle w:val="HTML"/>
          <w:rFonts w:ascii="Consolas" w:eastAsiaTheme="majorEastAsia" w:hAnsi="Consolas" w:cs="Consolas"/>
          <w:color w:val="000000"/>
          <w:sz w:val="19"/>
          <w:szCs w:val="19"/>
          <w:bdr w:val="none" w:sz="0" w:space="0" w:color="auto" w:frame="1"/>
          <w:lang w:val="en-US"/>
        </w:rPr>
        <w:t xml:space="preserve"> d </w:t>
      </w:r>
      <w:r w:rsidRPr="00527D49">
        <w:rPr>
          <w:rStyle w:val="token"/>
          <w:rFonts w:ascii="Consolas" w:eastAsiaTheme="majorEastAsia" w:hAnsi="Consolas" w:cs="Consolas"/>
          <w:color w:val="A67F59"/>
          <w:sz w:val="19"/>
          <w:szCs w:val="19"/>
          <w:bdr w:val="none" w:sz="0" w:space="0" w:color="auto" w:frame="1"/>
          <w:lang w:val="en-US"/>
        </w:rPr>
        <w:t>=</w:t>
      </w: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token"/>
          <w:rFonts w:ascii="Consolas" w:eastAsiaTheme="majorEastAsia" w:hAnsi="Consolas" w:cs="Consolas"/>
          <w:color w:val="990055"/>
          <w:sz w:val="19"/>
          <w:szCs w:val="19"/>
          <w:bdr w:val="none" w:sz="0" w:space="0" w:color="auto" w:frame="1"/>
          <w:lang w:val="en-US"/>
        </w:rPr>
        <w:t>4</w:t>
      </w:r>
      <w:r w:rsidRPr="00527D49">
        <w:rPr>
          <w:rStyle w:val="token"/>
          <w:rFonts w:ascii="Consolas" w:eastAsiaTheme="majorEastAsia" w:hAnsi="Consolas" w:cs="Consolas"/>
          <w:color w:val="999999"/>
          <w:sz w:val="19"/>
          <w:szCs w:val="19"/>
          <w:bdr w:val="none" w:sz="0" w:space="0" w:color="auto" w:frame="1"/>
          <w:lang w:val="en-US"/>
        </w:rPr>
        <w:t>;</w:t>
      </w:r>
    </w:p>
    <w:p w:rsidR="00527D49" w:rsidRPr="00527D49" w:rsidRDefault="00527D49" w:rsidP="00527D49">
      <w:pPr>
        <w:pStyle w:val="a3"/>
        <w:spacing w:before="0" w:beforeAutospacing="0" w:after="0" w:afterAutospacing="0"/>
        <w:textAlignment w:val="baseline"/>
        <w:rPr>
          <w:rFonts w:ascii="Arial" w:hAnsi="Arial" w:cs="Arial"/>
          <w:color w:val="555555"/>
          <w:sz w:val="21"/>
          <w:szCs w:val="21"/>
          <w:lang w:val="en-US"/>
        </w:rPr>
      </w:pPr>
      <w:r w:rsidRPr="00527D49">
        <w:rPr>
          <w:rFonts w:ascii="Arial" w:hAnsi="Arial" w:cs="Arial"/>
          <w:color w:val="555555"/>
          <w:sz w:val="21"/>
          <w:szCs w:val="21"/>
          <w:lang w:val="en-US"/>
        </w:rPr>
        <w:t>Index Merge is used for </w:t>
      </w:r>
      <w:r w:rsidRPr="00527D49">
        <w:rPr>
          <w:rStyle w:val="HTML"/>
          <w:rFonts w:eastAsiaTheme="majorEastAsia"/>
          <w:color w:val="000000"/>
          <w:bdr w:val="none" w:sz="0" w:space="0" w:color="auto" w:frame="1"/>
          <w:lang w:val="en-US"/>
        </w:rPr>
        <w:t>(i_a, i_b, i_c)</w:t>
      </w:r>
      <w:r w:rsidRPr="00527D49">
        <w:rPr>
          <w:rFonts w:ascii="Arial" w:hAnsi="Arial" w:cs="Arial"/>
          <w:color w:val="555555"/>
          <w:sz w:val="21"/>
          <w:szCs w:val="21"/>
          <w:lang w:val="en-US"/>
        </w:rPr>
        <w:t> in this case.</w:t>
      </w:r>
    </w:p>
    <w:p w:rsidR="00527D49" w:rsidRPr="00527D49" w:rsidRDefault="00527D49" w:rsidP="00527D49">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527D49">
        <w:rPr>
          <w:rStyle w:val="token"/>
          <w:rFonts w:ascii="Consolas" w:eastAsiaTheme="majorEastAsia" w:hAnsi="Consolas" w:cs="Consolas"/>
          <w:color w:val="0077AA"/>
          <w:sz w:val="19"/>
          <w:szCs w:val="19"/>
          <w:bdr w:val="none" w:sz="0" w:space="0" w:color="auto" w:frame="1"/>
          <w:lang w:val="en-US"/>
        </w:rPr>
        <w:lastRenderedPageBreak/>
        <w:t>SELECT</w:t>
      </w: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token"/>
          <w:rFonts w:ascii="Consolas" w:eastAsiaTheme="majorEastAsia" w:hAnsi="Consolas" w:cs="Consolas"/>
          <w:color w:val="708090"/>
          <w:sz w:val="19"/>
          <w:szCs w:val="19"/>
          <w:bdr w:val="none" w:sz="0" w:space="0" w:color="auto" w:frame="1"/>
          <w:lang w:val="en-US"/>
        </w:rPr>
        <w:t>/*+ INDEX_MERGE(t1 i_a, i_b, i_c)*/</w:t>
      </w: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token"/>
          <w:rFonts w:ascii="Consolas" w:eastAsiaTheme="majorEastAsia" w:hAnsi="Consolas" w:cs="Consolas"/>
          <w:color w:val="A67F59"/>
          <w:sz w:val="19"/>
          <w:szCs w:val="19"/>
          <w:bdr w:val="none" w:sz="0" w:space="0" w:color="auto" w:frame="1"/>
          <w:lang w:val="en-US"/>
        </w:rPr>
        <w:t>*</w:t>
      </w: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token"/>
          <w:rFonts w:ascii="Consolas" w:eastAsiaTheme="majorEastAsia" w:hAnsi="Consolas" w:cs="Consolas"/>
          <w:color w:val="0077AA"/>
          <w:sz w:val="19"/>
          <w:szCs w:val="19"/>
          <w:bdr w:val="none" w:sz="0" w:space="0" w:color="auto" w:frame="1"/>
          <w:lang w:val="en-US"/>
        </w:rPr>
        <w:t>FROM</w:t>
      </w:r>
      <w:r w:rsidRPr="00527D49">
        <w:rPr>
          <w:rStyle w:val="HTML"/>
          <w:rFonts w:ascii="Consolas" w:eastAsiaTheme="majorEastAsia" w:hAnsi="Consolas" w:cs="Consolas"/>
          <w:color w:val="000000"/>
          <w:sz w:val="19"/>
          <w:szCs w:val="19"/>
          <w:bdr w:val="none" w:sz="0" w:space="0" w:color="auto" w:frame="1"/>
          <w:lang w:val="en-US"/>
        </w:rPr>
        <w:t xml:space="preserve"> t1</w:t>
      </w:r>
    </w:p>
    <w:p w:rsidR="00527D49" w:rsidRPr="00527D49" w:rsidRDefault="00527D49" w:rsidP="00527D49">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Fonts w:ascii="Consolas" w:hAnsi="Consolas" w:cs="Consolas"/>
          <w:color w:val="000000"/>
          <w:sz w:val="19"/>
          <w:szCs w:val="19"/>
          <w:lang w:val="en-US"/>
        </w:rPr>
      </w:pP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token"/>
          <w:rFonts w:ascii="Consolas" w:eastAsiaTheme="majorEastAsia" w:hAnsi="Consolas" w:cs="Consolas"/>
          <w:color w:val="0077AA"/>
          <w:sz w:val="19"/>
          <w:szCs w:val="19"/>
          <w:bdr w:val="none" w:sz="0" w:space="0" w:color="auto" w:frame="1"/>
          <w:lang w:val="en-US"/>
        </w:rPr>
        <w:t>WHERE</w:t>
      </w:r>
      <w:r w:rsidRPr="00527D49">
        <w:rPr>
          <w:rStyle w:val="HTML"/>
          <w:rFonts w:ascii="Consolas" w:eastAsiaTheme="majorEastAsia" w:hAnsi="Consolas" w:cs="Consolas"/>
          <w:color w:val="000000"/>
          <w:sz w:val="19"/>
          <w:szCs w:val="19"/>
          <w:bdr w:val="none" w:sz="0" w:space="0" w:color="auto" w:frame="1"/>
          <w:lang w:val="en-US"/>
        </w:rPr>
        <w:t xml:space="preserve"> b </w:t>
      </w:r>
      <w:r w:rsidRPr="00527D49">
        <w:rPr>
          <w:rStyle w:val="token"/>
          <w:rFonts w:ascii="Consolas" w:eastAsiaTheme="majorEastAsia" w:hAnsi="Consolas" w:cs="Consolas"/>
          <w:color w:val="A67F59"/>
          <w:sz w:val="19"/>
          <w:szCs w:val="19"/>
          <w:bdr w:val="none" w:sz="0" w:space="0" w:color="auto" w:frame="1"/>
          <w:lang w:val="en-US"/>
        </w:rPr>
        <w:t>=</w:t>
      </w: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token"/>
          <w:rFonts w:ascii="Consolas" w:eastAsiaTheme="majorEastAsia" w:hAnsi="Consolas" w:cs="Consolas"/>
          <w:color w:val="990055"/>
          <w:sz w:val="19"/>
          <w:szCs w:val="19"/>
          <w:bdr w:val="none" w:sz="0" w:space="0" w:color="auto" w:frame="1"/>
          <w:lang w:val="en-US"/>
        </w:rPr>
        <w:t>1</w:t>
      </w: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token"/>
          <w:rFonts w:ascii="Consolas" w:eastAsiaTheme="majorEastAsia" w:hAnsi="Consolas" w:cs="Consolas"/>
          <w:color w:val="A67F59"/>
          <w:sz w:val="19"/>
          <w:szCs w:val="19"/>
          <w:bdr w:val="none" w:sz="0" w:space="0" w:color="auto" w:frame="1"/>
          <w:lang w:val="en-US"/>
        </w:rPr>
        <w:t>AND</w:t>
      </w:r>
      <w:r w:rsidRPr="00527D49">
        <w:rPr>
          <w:rStyle w:val="HTML"/>
          <w:rFonts w:ascii="Consolas" w:eastAsiaTheme="majorEastAsia" w:hAnsi="Consolas" w:cs="Consolas"/>
          <w:color w:val="000000"/>
          <w:sz w:val="19"/>
          <w:szCs w:val="19"/>
          <w:bdr w:val="none" w:sz="0" w:space="0" w:color="auto" w:frame="1"/>
          <w:lang w:val="en-US"/>
        </w:rPr>
        <w:t xml:space="preserve"> c </w:t>
      </w:r>
      <w:r w:rsidRPr="00527D49">
        <w:rPr>
          <w:rStyle w:val="token"/>
          <w:rFonts w:ascii="Consolas" w:eastAsiaTheme="majorEastAsia" w:hAnsi="Consolas" w:cs="Consolas"/>
          <w:color w:val="A67F59"/>
          <w:sz w:val="19"/>
          <w:szCs w:val="19"/>
          <w:bdr w:val="none" w:sz="0" w:space="0" w:color="auto" w:frame="1"/>
          <w:lang w:val="en-US"/>
        </w:rPr>
        <w:t>=</w:t>
      </w: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token"/>
          <w:rFonts w:ascii="Consolas" w:eastAsiaTheme="majorEastAsia" w:hAnsi="Consolas" w:cs="Consolas"/>
          <w:color w:val="990055"/>
          <w:sz w:val="19"/>
          <w:szCs w:val="19"/>
          <w:bdr w:val="none" w:sz="0" w:space="0" w:color="auto" w:frame="1"/>
          <w:lang w:val="en-US"/>
        </w:rPr>
        <w:t>2</w:t>
      </w: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token"/>
          <w:rFonts w:ascii="Consolas" w:eastAsiaTheme="majorEastAsia" w:hAnsi="Consolas" w:cs="Consolas"/>
          <w:color w:val="A67F59"/>
          <w:sz w:val="19"/>
          <w:szCs w:val="19"/>
          <w:bdr w:val="none" w:sz="0" w:space="0" w:color="auto" w:frame="1"/>
          <w:lang w:val="en-US"/>
        </w:rPr>
        <w:t>AND</w:t>
      </w:r>
      <w:r w:rsidRPr="00527D49">
        <w:rPr>
          <w:rStyle w:val="HTML"/>
          <w:rFonts w:ascii="Consolas" w:eastAsiaTheme="majorEastAsia" w:hAnsi="Consolas" w:cs="Consolas"/>
          <w:color w:val="000000"/>
          <w:sz w:val="19"/>
          <w:szCs w:val="19"/>
          <w:bdr w:val="none" w:sz="0" w:space="0" w:color="auto" w:frame="1"/>
          <w:lang w:val="en-US"/>
        </w:rPr>
        <w:t xml:space="preserve"> d </w:t>
      </w:r>
      <w:r w:rsidRPr="00527D49">
        <w:rPr>
          <w:rStyle w:val="token"/>
          <w:rFonts w:ascii="Consolas" w:eastAsiaTheme="majorEastAsia" w:hAnsi="Consolas" w:cs="Consolas"/>
          <w:color w:val="A67F59"/>
          <w:sz w:val="19"/>
          <w:szCs w:val="19"/>
          <w:bdr w:val="none" w:sz="0" w:space="0" w:color="auto" w:frame="1"/>
          <w:lang w:val="en-US"/>
        </w:rPr>
        <w:t>=</w:t>
      </w: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token"/>
          <w:rFonts w:ascii="Consolas" w:eastAsiaTheme="majorEastAsia" w:hAnsi="Consolas" w:cs="Consolas"/>
          <w:color w:val="990055"/>
          <w:sz w:val="19"/>
          <w:szCs w:val="19"/>
          <w:bdr w:val="none" w:sz="0" w:space="0" w:color="auto" w:frame="1"/>
          <w:lang w:val="en-US"/>
        </w:rPr>
        <w:t>3</w:t>
      </w:r>
      <w:r w:rsidRPr="00527D49">
        <w:rPr>
          <w:rStyle w:val="token"/>
          <w:rFonts w:ascii="Consolas" w:eastAsiaTheme="majorEastAsia" w:hAnsi="Consolas" w:cs="Consolas"/>
          <w:color w:val="999999"/>
          <w:sz w:val="19"/>
          <w:szCs w:val="19"/>
          <w:bdr w:val="none" w:sz="0" w:space="0" w:color="auto" w:frame="1"/>
          <w:lang w:val="en-US"/>
        </w:rPr>
        <w:t>;</w:t>
      </w:r>
    </w:p>
    <w:p w:rsidR="00527D49" w:rsidRPr="00527D49" w:rsidRDefault="00527D49" w:rsidP="00527D49">
      <w:pPr>
        <w:pStyle w:val="a3"/>
        <w:spacing w:before="0" w:beforeAutospacing="0" w:after="0" w:afterAutospacing="0"/>
        <w:textAlignment w:val="baseline"/>
        <w:rPr>
          <w:rFonts w:ascii="Arial" w:hAnsi="Arial" w:cs="Arial"/>
          <w:color w:val="555555"/>
          <w:sz w:val="21"/>
          <w:szCs w:val="21"/>
          <w:lang w:val="en-US"/>
        </w:rPr>
      </w:pPr>
      <w:r w:rsidRPr="00527D49">
        <w:rPr>
          <w:rFonts w:ascii="Arial" w:hAnsi="Arial" w:cs="Arial"/>
          <w:color w:val="555555"/>
          <w:sz w:val="21"/>
          <w:szCs w:val="21"/>
          <w:lang w:val="en-US"/>
        </w:rPr>
        <w:t>Index Merge is used for </w:t>
      </w:r>
      <w:r w:rsidRPr="00527D49">
        <w:rPr>
          <w:rStyle w:val="HTML"/>
          <w:rFonts w:eastAsiaTheme="majorEastAsia"/>
          <w:color w:val="000000"/>
          <w:bdr w:val="none" w:sz="0" w:space="0" w:color="auto" w:frame="1"/>
          <w:lang w:val="en-US"/>
        </w:rPr>
        <w:t>(i_b, i_c)</w:t>
      </w:r>
      <w:r w:rsidRPr="00527D49">
        <w:rPr>
          <w:rFonts w:ascii="Arial" w:hAnsi="Arial" w:cs="Arial"/>
          <w:color w:val="555555"/>
          <w:sz w:val="21"/>
          <w:szCs w:val="21"/>
          <w:lang w:val="en-US"/>
        </w:rPr>
        <w:t> in this case.</w:t>
      </w:r>
    </w:p>
    <w:p w:rsidR="00527D49" w:rsidRPr="00527D49" w:rsidRDefault="00527D49" w:rsidP="00527D49">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Fonts w:ascii="Consolas" w:hAnsi="Consolas" w:cs="Consolas"/>
          <w:color w:val="000000"/>
          <w:sz w:val="19"/>
          <w:szCs w:val="19"/>
          <w:lang w:val="en-US"/>
        </w:rPr>
      </w:pPr>
      <w:r w:rsidRPr="00527D49">
        <w:rPr>
          <w:rStyle w:val="token"/>
          <w:rFonts w:ascii="Consolas" w:eastAsiaTheme="majorEastAsia" w:hAnsi="Consolas" w:cs="Consolas"/>
          <w:color w:val="708090"/>
          <w:sz w:val="19"/>
          <w:szCs w:val="19"/>
          <w:bdr w:val="none" w:sz="0" w:space="0" w:color="auto" w:frame="1"/>
          <w:lang w:val="en-US"/>
        </w:rPr>
        <w:t>/*+ INDEX_MERGE(t1 i_a, i_b) NO_INDEX_MERGE(t1 i_b) */</w:t>
      </w:r>
    </w:p>
    <w:p w:rsidR="00527D49" w:rsidRPr="00527D49" w:rsidRDefault="00856AE5" w:rsidP="00527D49">
      <w:pPr>
        <w:pStyle w:val="a3"/>
        <w:spacing w:before="0" w:beforeAutospacing="0" w:after="0" w:afterAutospacing="0"/>
        <w:textAlignment w:val="baseline"/>
        <w:rPr>
          <w:rFonts w:ascii="Arial" w:hAnsi="Arial" w:cs="Arial"/>
          <w:color w:val="555555"/>
          <w:sz w:val="21"/>
          <w:szCs w:val="21"/>
          <w:lang w:val="en-US"/>
        </w:rPr>
      </w:pPr>
      <w:hyperlink r:id="rId1318" w:anchor="optimizer-hints-index-level" w:tooltip="Index-Level Optimizer Hints" w:history="1">
        <w:r w:rsidR="00527D49" w:rsidRPr="00527D49">
          <w:rPr>
            <w:rStyle w:val="HTML"/>
            <w:rFonts w:eastAsiaTheme="majorEastAsia"/>
            <w:color w:val="000000"/>
            <w:u w:val="single"/>
            <w:bdr w:val="none" w:sz="0" w:space="0" w:color="auto" w:frame="1"/>
            <w:lang w:val="en-US"/>
          </w:rPr>
          <w:t>NO_INDEX_MERGE</w:t>
        </w:r>
      </w:hyperlink>
      <w:r w:rsidR="00527D49" w:rsidRPr="00527D49">
        <w:rPr>
          <w:rFonts w:ascii="Arial" w:hAnsi="Arial" w:cs="Arial"/>
          <w:color w:val="555555"/>
          <w:sz w:val="21"/>
          <w:szCs w:val="21"/>
          <w:lang w:val="en-US"/>
        </w:rPr>
        <w:t> is ignored because there is a preceding hint for the same table.</w:t>
      </w:r>
    </w:p>
    <w:p w:rsidR="00527D49" w:rsidRPr="00527D49" w:rsidRDefault="00527D49" w:rsidP="00527D49">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Fonts w:ascii="Consolas" w:hAnsi="Consolas" w:cs="Consolas"/>
          <w:color w:val="000000"/>
          <w:sz w:val="19"/>
          <w:szCs w:val="19"/>
          <w:lang w:val="en-US"/>
        </w:rPr>
      </w:pPr>
      <w:r w:rsidRPr="00527D49">
        <w:rPr>
          <w:rStyle w:val="token"/>
          <w:rFonts w:ascii="Consolas" w:eastAsiaTheme="majorEastAsia" w:hAnsi="Consolas" w:cs="Consolas"/>
          <w:color w:val="708090"/>
          <w:sz w:val="19"/>
          <w:szCs w:val="19"/>
          <w:bdr w:val="none" w:sz="0" w:space="0" w:color="auto" w:frame="1"/>
          <w:lang w:val="en-US"/>
        </w:rPr>
        <w:t>/*+ NO_INDEX_MERGE(t1 i_a, i_b) INDEX_MERGE(t1 i_b) */</w:t>
      </w:r>
    </w:p>
    <w:p w:rsidR="00527D49" w:rsidRPr="00527D49" w:rsidRDefault="00856AE5" w:rsidP="00527D49">
      <w:pPr>
        <w:pStyle w:val="a3"/>
        <w:spacing w:before="0" w:beforeAutospacing="0" w:after="0" w:afterAutospacing="0"/>
        <w:textAlignment w:val="baseline"/>
        <w:rPr>
          <w:rFonts w:ascii="Arial" w:hAnsi="Arial" w:cs="Arial"/>
          <w:color w:val="555555"/>
          <w:sz w:val="21"/>
          <w:szCs w:val="21"/>
          <w:lang w:val="en-US"/>
        </w:rPr>
      </w:pPr>
      <w:hyperlink r:id="rId1319" w:anchor="optimizer-hints-index-level" w:tooltip="Index-Level Optimizer Hints" w:history="1">
        <w:r w:rsidR="00527D49" w:rsidRPr="00527D49">
          <w:rPr>
            <w:rStyle w:val="HTML"/>
            <w:rFonts w:eastAsiaTheme="majorEastAsia"/>
            <w:color w:val="000000"/>
            <w:u w:val="single"/>
            <w:bdr w:val="none" w:sz="0" w:space="0" w:color="auto" w:frame="1"/>
            <w:lang w:val="en-US"/>
          </w:rPr>
          <w:t>INDEX_MERGE</w:t>
        </w:r>
      </w:hyperlink>
      <w:r w:rsidR="00527D49" w:rsidRPr="00527D49">
        <w:rPr>
          <w:rFonts w:ascii="Arial" w:hAnsi="Arial" w:cs="Arial"/>
          <w:color w:val="555555"/>
          <w:sz w:val="21"/>
          <w:szCs w:val="21"/>
          <w:lang w:val="en-US"/>
        </w:rPr>
        <w:t> is ignored because there is a preceding hint for the same table.</w:t>
      </w:r>
    </w:p>
    <w:p w:rsidR="00527D49" w:rsidRPr="00527D49" w:rsidRDefault="00527D49" w:rsidP="00527D49">
      <w:pPr>
        <w:pStyle w:val="a3"/>
        <w:spacing w:before="0" w:beforeAutospacing="0" w:after="0" w:afterAutospacing="0"/>
        <w:textAlignment w:val="baseline"/>
        <w:rPr>
          <w:rFonts w:ascii="Arial" w:hAnsi="Arial" w:cs="Arial"/>
          <w:color w:val="555555"/>
          <w:sz w:val="21"/>
          <w:szCs w:val="21"/>
          <w:lang w:val="en-US"/>
        </w:rPr>
      </w:pPr>
      <w:r w:rsidRPr="00527D49">
        <w:rPr>
          <w:rFonts w:ascii="Arial" w:hAnsi="Arial" w:cs="Arial"/>
          <w:color w:val="555555"/>
          <w:sz w:val="21"/>
          <w:szCs w:val="21"/>
          <w:lang w:val="en-US"/>
        </w:rPr>
        <w:t>For the </w:t>
      </w:r>
      <w:hyperlink r:id="rId1320" w:anchor="optimizer-hints-index-level" w:tooltip="Index-Level Optimizer Hints" w:history="1">
        <w:r w:rsidRPr="00527D49">
          <w:rPr>
            <w:rStyle w:val="HTML"/>
            <w:rFonts w:eastAsiaTheme="majorEastAsia"/>
            <w:color w:val="000000"/>
            <w:u w:val="single"/>
            <w:bdr w:val="none" w:sz="0" w:space="0" w:color="auto" w:frame="1"/>
            <w:lang w:val="en-US"/>
          </w:rPr>
          <w:t>INDEX_MERGE</w:t>
        </w:r>
      </w:hyperlink>
      <w:r w:rsidRPr="00527D49">
        <w:rPr>
          <w:rFonts w:ascii="Arial" w:hAnsi="Arial" w:cs="Arial"/>
          <w:color w:val="555555"/>
          <w:sz w:val="21"/>
          <w:szCs w:val="21"/>
          <w:lang w:val="en-US"/>
        </w:rPr>
        <w:t> and </w:t>
      </w:r>
      <w:hyperlink r:id="rId1321" w:anchor="optimizer-hints-index-level" w:tooltip="Index-Level Optimizer Hints" w:history="1">
        <w:r w:rsidRPr="00527D49">
          <w:rPr>
            <w:rStyle w:val="HTML"/>
            <w:rFonts w:eastAsiaTheme="majorEastAsia"/>
            <w:color w:val="000000"/>
            <w:u w:val="single"/>
            <w:bdr w:val="none" w:sz="0" w:space="0" w:color="auto" w:frame="1"/>
            <w:lang w:val="en-US"/>
          </w:rPr>
          <w:t>NO_INDEX_MERGE</w:t>
        </w:r>
      </w:hyperlink>
      <w:r w:rsidRPr="00527D49">
        <w:rPr>
          <w:rFonts w:ascii="Arial" w:hAnsi="Arial" w:cs="Arial"/>
          <w:color w:val="555555"/>
          <w:sz w:val="21"/>
          <w:szCs w:val="21"/>
          <w:lang w:val="en-US"/>
        </w:rPr>
        <w:t> optimizer hints, these precedence rules apply:</w:t>
      </w:r>
    </w:p>
    <w:p w:rsidR="00527D49" w:rsidRPr="00527D49" w:rsidRDefault="00527D49" w:rsidP="006E0B9E">
      <w:pPr>
        <w:pStyle w:val="a3"/>
        <w:numPr>
          <w:ilvl w:val="0"/>
          <w:numId w:val="165"/>
        </w:numPr>
        <w:spacing w:before="0" w:beforeAutospacing="0" w:after="0" w:afterAutospacing="0"/>
        <w:ind w:left="450"/>
        <w:textAlignment w:val="baseline"/>
        <w:rPr>
          <w:rFonts w:ascii="Arial" w:hAnsi="Arial" w:cs="Arial"/>
          <w:color w:val="555555"/>
          <w:sz w:val="21"/>
          <w:szCs w:val="21"/>
          <w:lang w:val="en-US"/>
        </w:rPr>
      </w:pPr>
      <w:r w:rsidRPr="00527D49">
        <w:rPr>
          <w:rFonts w:ascii="Arial" w:hAnsi="Arial" w:cs="Arial"/>
          <w:color w:val="555555"/>
          <w:sz w:val="21"/>
          <w:szCs w:val="21"/>
          <w:lang w:val="en-US"/>
        </w:rPr>
        <w:t>If an optimizer hint is specified and is applicable, it takes precedence over the Index Merge-related flags of the </w:t>
      </w:r>
      <w:hyperlink r:id="rId1322" w:anchor="sysvar_optimizer_switch" w:history="1">
        <w:r w:rsidRPr="00527D49">
          <w:rPr>
            <w:rStyle w:val="HTML"/>
            <w:rFonts w:eastAsiaTheme="majorEastAsia"/>
            <w:color w:val="000000"/>
            <w:u w:val="single"/>
            <w:bdr w:val="none" w:sz="0" w:space="0" w:color="auto" w:frame="1"/>
            <w:lang w:val="en-US"/>
          </w:rPr>
          <w:t>optimizer_switch</w:t>
        </w:r>
      </w:hyperlink>
      <w:r w:rsidRPr="00527D49">
        <w:rPr>
          <w:rFonts w:ascii="Arial" w:hAnsi="Arial" w:cs="Arial"/>
          <w:color w:val="555555"/>
          <w:sz w:val="21"/>
          <w:szCs w:val="21"/>
          <w:lang w:val="en-US"/>
        </w:rPr>
        <w:t> system variable.</w:t>
      </w:r>
    </w:p>
    <w:p w:rsidR="00527D49" w:rsidRPr="00527D49" w:rsidRDefault="00527D49" w:rsidP="006E0B9E">
      <w:pPr>
        <w:pStyle w:val="HTML0"/>
        <w:numPr>
          <w:ilvl w:val="0"/>
          <w:numId w:val="165"/>
        </w:numPr>
        <w:pBdr>
          <w:top w:val="single" w:sz="6" w:space="0" w:color="D9D9D9"/>
          <w:left w:val="single" w:sz="6" w:space="31" w:color="D9D9D9"/>
          <w:bottom w:val="single" w:sz="6" w:space="0" w:color="D9D9D9"/>
          <w:right w:val="single" w:sz="6" w:space="12" w:color="D9D9D9"/>
        </w:pBdr>
        <w:shd w:val="clear" w:color="auto" w:fill="F8F8F8"/>
        <w:tabs>
          <w:tab w:val="clear" w:pos="720"/>
        </w:tabs>
        <w:ind w:left="750" w:right="300"/>
        <w:textAlignment w:val="baseline"/>
        <w:rPr>
          <w:rStyle w:val="HTML"/>
          <w:rFonts w:ascii="Consolas" w:eastAsiaTheme="majorEastAsia" w:hAnsi="Consolas" w:cs="Consolas"/>
          <w:color w:val="000000"/>
          <w:sz w:val="19"/>
          <w:szCs w:val="19"/>
          <w:bdr w:val="none" w:sz="0" w:space="0" w:color="auto" w:frame="1"/>
          <w:lang w:val="en-US"/>
        </w:rPr>
      </w:pPr>
      <w:r w:rsidRPr="00527D49">
        <w:rPr>
          <w:rStyle w:val="token"/>
          <w:rFonts w:ascii="Consolas" w:eastAsiaTheme="majorEastAsia" w:hAnsi="Consolas" w:cs="Consolas"/>
          <w:color w:val="0077AA"/>
          <w:sz w:val="19"/>
          <w:szCs w:val="19"/>
          <w:bdr w:val="none" w:sz="0" w:space="0" w:color="auto" w:frame="1"/>
          <w:lang w:val="en-US"/>
        </w:rPr>
        <w:t>SET</w:t>
      </w:r>
      <w:r w:rsidRPr="00527D49">
        <w:rPr>
          <w:rStyle w:val="HTML"/>
          <w:rFonts w:ascii="Consolas" w:eastAsiaTheme="majorEastAsia" w:hAnsi="Consolas" w:cs="Consolas"/>
          <w:color w:val="000000"/>
          <w:sz w:val="19"/>
          <w:szCs w:val="19"/>
          <w:bdr w:val="none" w:sz="0" w:space="0" w:color="auto" w:frame="1"/>
          <w:lang w:val="en-US"/>
        </w:rPr>
        <w:t xml:space="preserve"> optimizer_switch</w:t>
      </w:r>
      <w:r w:rsidRPr="00527D49">
        <w:rPr>
          <w:rStyle w:val="token"/>
          <w:rFonts w:ascii="Consolas" w:eastAsiaTheme="majorEastAsia" w:hAnsi="Consolas" w:cs="Consolas"/>
          <w:color w:val="A67F59"/>
          <w:sz w:val="19"/>
          <w:szCs w:val="19"/>
          <w:bdr w:val="none" w:sz="0" w:space="0" w:color="auto" w:frame="1"/>
          <w:lang w:val="en-US"/>
        </w:rPr>
        <w:t>=</w:t>
      </w:r>
      <w:r w:rsidRPr="00527D49">
        <w:rPr>
          <w:rStyle w:val="token"/>
          <w:rFonts w:ascii="Consolas" w:eastAsiaTheme="majorEastAsia" w:hAnsi="Consolas" w:cs="Consolas"/>
          <w:color w:val="669900"/>
          <w:sz w:val="19"/>
          <w:szCs w:val="19"/>
          <w:bdr w:val="none" w:sz="0" w:space="0" w:color="auto" w:frame="1"/>
          <w:lang w:val="en-US"/>
        </w:rPr>
        <w:t>'index_merge_intersection=off'</w:t>
      </w:r>
      <w:r w:rsidRPr="00527D49">
        <w:rPr>
          <w:rStyle w:val="token"/>
          <w:rFonts w:ascii="Consolas" w:eastAsiaTheme="majorEastAsia" w:hAnsi="Consolas" w:cs="Consolas"/>
          <w:color w:val="999999"/>
          <w:sz w:val="19"/>
          <w:szCs w:val="19"/>
          <w:bdr w:val="none" w:sz="0" w:space="0" w:color="auto" w:frame="1"/>
          <w:lang w:val="en-US"/>
        </w:rPr>
        <w:t>;</w:t>
      </w:r>
    </w:p>
    <w:p w:rsidR="00527D49" w:rsidRPr="00527D49" w:rsidRDefault="00527D49" w:rsidP="006E0B9E">
      <w:pPr>
        <w:pStyle w:val="HTML0"/>
        <w:numPr>
          <w:ilvl w:val="0"/>
          <w:numId w:val="165"/>
        </w:numPr>
        <w:pBdr>
          <w:top w:val="single" w:sz="6" w:space="0" w:color="D9D9D9"/>
          <w:left w:val="single" w:sz="6" w:space="31" w:color="D9D9D9"/>
          <w:bottom w:val="single" w:sz="6" w:space="0" w:color="D9D9D9"/>
          <w:right w:val="single" w:sz="6" w:space="12" w:color="D9D9D9"/>
        </w:pBdr>
        <w:shd w:val="clear" w:color="auto" w:fill="F8F8F8"/>
        <w:tabs>
          <w:tab w:val="clear" w:pos="720"/>
        </w:tabs>
        <w:ind w:left="750" w:right="300"/>
        <w:textAlignment w:val="baseline"/>
        <w:rPr>
          <w:rStyle w:val="HTML"/>
          <w:rFonts w:ascii="Consolas" w:eastAsiaTheme="majorEastAsia" w:hAnsi="Consolas" w:cs="Consolas"/>
          <w:color w:val="000000"/>
          <w:sz w:val="19"/>
          <w:szCs w:val="19"/>
          <w:bdr w:val="none" w:sz="0" w:space="0" w:color="auto" w:frame="1"/>
          <w:lang w:val="en-US"/>
        </w:rPr>
      </w:pPr>
      <w:r w:rsidRPr="00527D49">
        <w:rPr>
          <w:rStyle w:val="token"/>
          <w:rFonts w:ascii="Consolas" w:eastAsiaTheme="majorEastAsia" w:hAnsi="Consolas" w:cs="Consolas"/>
          <w:color w:val="0077AA"/>
          <w:sz w:val="19"/>
          <w:szCs w:val="19"/>
          <w:bdr w:val="none" w:sz="0" w:space="0" w:color="auto" w:frame="1"/>
          <w:lang w:val="en-US"/>
        </w:rPr>
        <w:t>SELECT</w:t>
      </w: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token"/>
          <w:rFonts w:ascii="Consolas" w:eastAsiaTheme="majorEastAsia" w:hAnsi="Consolas" w:cs="Consolas"/>
          <w:color w:val="708090"/>
          <w:sz w:val="19"/>
          <w:szCs w:val="19"/>
          <w:bdr w:val="none" w:sz="0" w:space="0" w:color="auto" w:frame="1"/>
          <w:lang w:val="en-US"/>
        </w:rPr>
        <w:t>/*+ INDEX_MERGE(t1 i_b, i_c) */</w:t>
      </w: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token"/>
          <w:rFonts w:ascii="Consolas" w:eastAsiaTheme="majorEastAsia" w:hAnsi="Consolas" w:cs="Consolas"/>
          <w:color w:val="A67F59"/>
          <w:sz w:val="19"/>
          <w:szCs w:val="19"/>
          <w:bdr w:val="none" w:sz="0" w:space="0" w:color="auto" w:frame="1"/>
          <w:lang w:val="en-US"/>
        </w:rPr>
        <w:t>*</w:t>
      </w: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token"/>
          <w:rFonts w:ascii="Consolas" w:eastAsiaTheme="majorEastAsia" w:hAnsi="Consolas" w:cs="Consolas"/>
          <w:color w:val="0077AA"/>
          <w:sz w:val="19"/>
          <w:szCs w:val="19"/>
          <w:bdr w:val="none" w:sz="0" w:space="0" w:color="auto" w:frame="1"/>
          <w:lang w:val="en-US"/>
        </w:rPr>
        <w:t>FROM</w:t>
      </w:r>
      <w:r w:rsidRPr="00527D49">
        <w:rPr>
          <w:rStyle w:val="HTML"/>
          <w:rFonts w:ascii="Consolas" w:eastAsiaTheme="majorEastAsia" w:hAnsi="Consolas" w:cs="Consolas"/>
          <w:color w:val="000000"/>
          <w:sz w:val="19"/>
          <w:szCs w:val="19"/>
          <w:bdr w:val="none" w:sz="0" w:space="0" w:color="auto" w:frame="1"/>
          <w:lang w:val="en-US"/>
        </w:rPr>
        <w:t xml:space="preserve"> t1</w:t>
      </w:r>
    </w:p>
    <w:p w:rsidR="00527D49" w:rsidRPr="00527D49" w:rsidRDefault="00527D49" w:rsidP="00527D49">
      <w:pPr>
        <w:pStyle w:val="HTML0"/>
        <w:pBdr>
          <w:top w:val="single" w:sz="6" w:space="0" w:color="D9D9D9"/>
          <w:left w:val="single" w:sz="6" w:space="31" w:color="D9D9D9"/>
          <w:bottom w:val="single" w:sz="6" w:space="0" w:color="D9D9D9"/>
          <w:right w:val="single" w:sz="6" w:space="12" w:color="D9D9D9"/>
        </w:pBdr>
        <w:shd w:val="clear" w:color="auto" w:fill="F8F8F8"/>
        <w:ind w:left="750" w:right="300"/>
        <w:textAlignment w:val="baseline"/>
        <w:rPr>
          <w:rFonts w:ascii="Consolas" w:hAnsi="Consolas" w:cs="Consolas"/>
          <w:color w:val="000000"/>
          <w:sz w:val="19"/>
          <w:szCs w:val="19"/>
          <w:lang w:val="en-US"/>
        </w:rPr>
      </w:pPr>
      <w:r w:rsidRPr="00527D49">
        <w:rPr>
          <w:rStyle w:val="token"/>
          <w:rFonts w:ascii="Consolas" w:eastAsiaTheme="majorEastAsia" w:hAnsi="Consolas" w:cs="Consolas"/>
          <w:color w:val="0077AA"/>
          <w:sz w:val="19"/>
          <w:szCs w:val="19"/>
          <w:bdr w:val="none" w:sz="0" w:space="0" w:color="auto" w:frame="1"/>
          <w:lang w:val="en-US"/>
        </w:rPr>
        <w:t>WHERE</w:t>
      </w:r>
      <w:r w:rsidRPr="00527D49">
        <w:rPr>
          <w:rStyle w:val="HTML"/>
          <w:rFonts w:ascii="Consolas" w:eastAsiaTheme="majorEastAsia" w:hAnsi="Consolas" w:cs="Consolas"/>
          <w:color w:val="000000"/>
          <w:sz w:val="19"/>
          <w:szCs w:val="19"/>
          <w:bdr w:val="none" w:sz="0" w:space="0" w:color="auto" w:frame="1"/>
          <w:lang w:val="en-US"/>
        </w:rPr>
        <w:t xml:space="preserve"> b </w:t>
      </w:r>
      <w:r w:rsidRPr="00527D49">
        <w:rPr>
          <w:rStyle w:val="token"/>
          <w:rFonts w:ascii="Consolas" w:eastAsiaTheme="majorEastAsia" w:hAnsi="Consolas" w:cs="Consolas"/>
          <w:color w:val="A67F59"/>
          <w:sz w:val="19"/>
          <w:szCs w:val="19"/>
          <w:bdr w:val="none" w:sz="0" w:space="0" w:color="auto" w:frame="1"/>
          <w:lang w:val="en-US"/>
        </w:rPr>
        <w:t>=</w:t>
      </w: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token"/>
          <w:rFonts w:ascii="Consolas" w:eastAsiaTheme="majorEastAsia" w:hAnsi="Consolas" w:cs="Consolas"/>
          <w:color w:val="990055"/>
          <w:sz w:val="19"/>
          <w:szCs w:val="19"/>
          <w:bdr w:val="none" w:sz="0" w:space="0" w:color="auto" w:frame="1"/>
          <w:lang w:val="en-US"/>
        </w:rPr>
        <w:t>1</w:t>
      </w: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token"/>
          <w:rFonts w:ascii="Consolas" w:eastAsiaTheme="majorEastAsia" w:hAnsi="Consolas" w:cs="Consolas"/>
          <w:color w:val="A67F59"/>
          <w:sz w:val="19"/>
          <w:szCs w:val="19"/>
          <w:bdr w:val="none" w:sz="0" w:space="0" w:color="auto" w:frame="1"/>
          <w:lang w:val="en-US"/>
        </w:rPr>
        <w:t>AND</w:t>
      </w:r>
      <w:r w:rsidRPr="00527D49">
        <w:rPr>
          <w:rStyle w:val="HTML"/>
          <w:rFonts w:ascii="Consolas" w:eastAsiaTheme="majorEastAsia" w:hAnsi="Consolas" w:cs="Consolas"/>
          <w:color w:val="000000"/>
          <w:sz w:val="19"/>
          <w:szCs w:val="19"/>
          <w:bdr w:val="none" w:sz="0" w:space="0" w:color="auto" w:frame="1"/>
          <w:lang w:val="en-US"/>
        </w:rPr>
        <w:t xml:space="preserve"> c </w:t>
      </w:r>
      <w:r w:rsidRPr="00527D49">
        <w:rPr>
          <w:rStyle w:val="token"/>
          <w:rFonts w:ascii="Consolas" w:eastAsiaTheme="majorEastAsia" w:hAnsi="Consolas" w:cs="Consolas"/>
          <w:color w:val="A67F59"/>
          <w:sz w:val="19"/>
          <w:szCs w:val="19"/>
          <w:bdr w:val="none" w:sz="0" w:space="0" w:color="auto" w:frame="1"/>
          <w:lang w:val="en-US"/>
        </w:rPr>
        <w:t>=</w:t>
      </w: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token"/>
          <w:rFonts w:ascii="Consolas" w:eastAsiaTheme="majorEastAsia" w:hAnsi="Consolas" w:cs="Consolas"/>
          <w:color w:val="990055"/>
          <w:sz w:val="19"/>
          <w:szCs w:val="19"/>
          <w:bdr w:val="none" w:sz="0" w:space="0" w:color="auto" w:frame="1"/>
          <w:lang w:val="en-US"/>
        </w:rPr>
        <w:t>2</w:t>
      </w: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token"/>
          <w:rFonts w:ascii="Consolas" w:eastAsiaTheme="majorEastAsia" w:hAnsi="Consolas" w:cs="Consolas"/>
          <w:color w:val="A67F59"/>
          <w:sz w:val="19"/>
          <w:szCs w:val="19"/>
          <w:bdr w:val="none" w:sz="0" w:space="0" w:color="auto" w:frame="1"/>
          <w:lang w:val="en-US"/>
        </w:rPr>
        <w:t>AND</w:t>
      </w:r>
      <w:r w:rsidRPr="00527D49">
        <w:rPr>
          <w:rStyle w:val="HTML"/>
          <w:rFonts w:ascii="Consolas" w:eastAsiaTheme="majorEastAsia" w:hAnsi="Consolas" w:cs="Consolas"/>
          <w:color w:val="000000"/>
          <w:sz w:val="19"/>
          <w:szCs w:val="19"/>
          <w:bdr w:val="none" w:sz="0" w:space="0" w:color="auto" w:frame="1"/>
          <w:lang w:val="en-US"/>
        </w:rPr>
        <w:t xml:space="preserve"> d </w:t>
      </w:r>
      <w:r w:rsidRPr="00527D49">
        <w:rPr>
          <w:rStyle w:val="token"/>
          <w:rFonts w:ascii="Consolas" w:eastAsiaTheme="majorEastAsia" w:hAnsi="Consolas" w:cs="Consolas"/>
          <w:color w:val="A67F59"/>
          <w:sz w:val="19"/>
          <w:szCs w:val="19"/>
          <w:bdr w:val="none" w:sz="0" w:space="0" w:color="auto" w:frame="1"/>
          <w:lang w:val="en-US"/>
        </w:rPr>
        <w:t>=</w:t>
      </w: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token"/>
          <w:rFonts w:ascii="Consolas" w:eastAsiaTheme="majorEastAsia" w:hAnsi="Consolas" w:cs="Consolas"/>
          <w:color w:val="990055"/>
          <w:sz w:val="19"/>
          <w:szCs w:val="19"/>
          <w:bdr w:val="none" w:sz="0" w:space="0" w:color="auto" w:frame="1"/>
          <w:lang w:val="en-US"/>
        </w:rPr>
        <w:t>3</w:t>
      </w:r>
      <w:r w:rsidRPr="00527D49">
        <w:rPr>
          <w:rStyle w:val="token"/>
          <w:rFonts w:ascii="Consolas" w:eastAsiaTheme="majorEastAsia" w:hAnsi="Consolas" w:cs="Consolas"/>
          <w:color w:val="999999"/>
          <w:sz w:val="19"/>
          <w:szCs w:val="19"/>
          <w:bdr w:val="none" w:sz="0" w:space="0" w:color="auto" w:frame="1"/>
          <w:lang w:val="en-US"/>
        </w:rPr>
        <w:t>;</w:t>
      </w:r>
    </w:p>
    <w:p w:rsidR="00527D49" w:rsidRPr="00527D49" w:rsidRDefault="00527D49" w:rsidP="00527D49">
      <w:pPr>
        <w:pStyle w:val="a3"/>
        <w:spacing w:before="0" w:beforeAutospacing="0" w:after="0" w:afterAutospacing="0"/>
        <w:ind w:left="450"/>
        <w:textAlignment w:val="baseline"/>
        <w:rPr>
          <w:rFonts w:ascii="Arial" w:hAnsi="Arial" w:cs="Arial"/>
          <w:color w:val="555555"/>
          <w:sz w:val="21"/>
          <w:szCs w:val="21"/>
          <w:lang w:val="en-US"/>
        </w:rPr>
      </w:pPr>
      <w:r w:rsidRPr="00527D49">
        <w:rPr>
          <w:rFonts w:ascii="Arial" w:hAnsi="Arial" w:cs="Arial"/>
          <w:color w:val="555555"/>
          <w:sz w:val="21"/>
          <w:szCs w:val="21"/>
          <w:lang w:val="en-US"/>
        </w:rPr>
        <w:t>The hint takes precedence over </w:t>
      </w:r>
      <w:hyperlink r:id="rId1323" w:anchor="sysvar_optimizer_switch" w:history="1">
        <w:r w:rsidRPr="00527D49">
          <w:rPr>
            <w:rStyle w:val="HTML"/>
            <w:rFonts w:eastAsiaTheme="majorEastAsia"/>
            <w:color w:val="000000"/>
            <w:u w:val="single"/>
            <w:bdr w:val="none" w:sz="0" w:space="0" w:color="auto" w:frame="1"/>
            <w:lang w:val="en-US"/>
          </w:rPr>
          <w:t>optimizer_switch</w:t>
        </w:r>
      </w:hyperlink>
      <w:r w:rsidRPr="00527D49">
        <w:rPr>
          <w:rFonts w:ascii="Arial" w:hAnsi="Arial" w:cs="Arial"/>
          <w:color w:val="555555"/>
          <w:sz w:val="21"/>
          <w:szCs w:val="21"/>
          <w:lang w:val="en-US"/>
        </w:rPr>
        <w:t>. Index Merge is used for </w:t>
      </w:r>
      <w:r w:rsidRPr="00527D49">
        <w:rPr>
          <w:rStyle w:val="HTML"/>
          <w:rFonts w:eastAsiaTheme="majorEastAsia"/>
          <w:color w:val="000000"/>
          <w:bdr w:val="none" w:sz="0" w:space="0" w:color="auto" w:frame="1"/>
          <w:lang w:val="en-US"/>
        </w:rPr>
        <w:t>(i_b, i_c)</w:t>
      </w:r>
      <w:r w:rsidRPr="00527D49">
        <w:rPr>
          <w:rFonts w:ascii="Arial" w:hAnsi="Arial" w:cs="Arial"/>
          <w:color w:val="555555"/>
          <w:sz w:val="21"/>
          <w:szCs w:val="21"/>
          <w:lang w:val="en-US"/>
        </w:rPr>
        <w:t> in this case.</w:t>
      </w:r>
    </w:p>
    <w:p w:rsidR="00527D49" w:rsidRPr="00527D49" w:rsidRDefault="00527D49" w:rsidP="00527D49">
      <w:pPr>
        <w:pStyle w:val="HTML0"/>
        <w:pBdr>
          <w:top w:val="single" w:sz="6" w:space="0" w:color="D9D9D9"/>
          <w:left w:val="single" w:sz="6" w:space="31" w:color="D9D9D9"/>
          <w:bottom w:val="single" w:sz="6" w:space="0" w:color="D9D9D9"/>
          <w:right w:val="single" w:sz="6" w:space="12" w:color="D9D9D9"/>
        </w:pBdr>
        <w:shd w:val="clear" w:color="auto" w:fill="F8F8F8"/>
        <w:ind w:left="750" w:right="300"/>
        <w:textAlignment w:val="baseline"/>
        <w:rPr>
          <w:rStyle w:val="HTML"/>
          <w:rFonts w:ascii="Consolas" w:eastAsiaTheme="majorEastAsia" w:hAnsi="Consolas" w:cs="Consolas"/>
          <w:color w:val="000000"/>
          <w:sz w:val="19"/>
          <w:szCs w:val="19"/>
          <w:bdr w:val="none" w:sz="0" w:space="0" w:color="auto" w:frame="1"/>
          <w:lang w:val="en-US"/>
        </w:rPr>
      </w:pPr>
      <w:r w:rsidRPr="00527D49">
        <w:rPr>
          <w:rStyle w:val="token"/>
          <w:rFonts w:ascii="Consolas" w:eastAsiaTheme="majorEastAsia" w:hAnsi="Consolas" w:cs="Consolas"/>
          <w:color w:val="0077AA"/>
          <w:sz w:val="19"/>
          <w:szCs w:val="19"/>
          <w:bdr w:val="none" w:sz="0" w:space="0" w:color="auto" w:frame="1"/>
          <w:lang w:val="en-US"/>
        </w:rPr>
        <w:t>SET</w:t>
      </w:r>
      <w:r w:rsidRPr="00527D49">
        <w:rPr>
          <w:rStyle w:val="HTML"/>
          <w:rFonts w:ascii="Consolas" w:eastAsiaTheme="majorEastAsia" w:hAnsi="Consolas" w:cs="Consolas"/>
          <w:color w:val="000000"/>
          <w:sz w:val="19"/>
          <w:szCs w:val="19"/>
          <w:bdr w:val="none" w:sz="0" w:space="0" w:color="auto" w:frame="1"/>
          <w:lang w:val="en-US"/>
        </w:rPr>
        <w:t xml:space="preserve"> optimizer_switch</w:t>
      </w:r>
      <w:r w:rsidRPr="00527D49">
        <w:rPr>
          <w:rStyle w:val="token"/>
          <w:rFonts w:ascii="Consolas" w:eastAsiaTheme="majorEastAsia" w:hAnsi="Consolas" w:cs="Consolas"/>
          <w:color w:val="A67F59"/>
          <w:sz w:val="19"/>
          <w:szCs w:val="19"/>
          <w:bdr w:val="none" w:sz="0" w:space="0" w:color="auto" w:frame="1"/>
          <w:lang w:val="en-US"/>
        </w:rPr>
        <w:t>=</w:t>
      </w:r>
      <w:r w:rsidRPr="00527D49">
        <w:rPr>
          <w:rStyle w:val="token"/>
          <w:rFonts w:ascii="Consolas" w:eastAsiaTheme="majorEastAsia" w:hAnsi="Consolas" w:cs="Consolas"/>
          <w:color w:val="669900"/>
          <w:sz w:val="19"/>
          <w:szCs w:val="19"/>
          <w:bdr w:val="none" w:sz="0" w:space="0" w:color="auto" w:frame="1"/>
          <w:lang w:val="en-US"/>
        </w:rPr>
        <w:t>'index_merge_intersection=on'</w:t>
      </w:r>
      <w:r w:rsidRPr="00527D49">
        <w:rPr>
          <w:rStyle w:val="token"/>
          <w:rFonts w:ascii="Consolas" w:eastAsiaTheme="majorEastAsia" w:hAnsi="Consolas" w:cs="Consolas"/>
          <w:color w:val="999999"/>
          <w:sz w:val="19"/>
          <w:szCs w:val="19"/>
          <w:bdr w:val="none" w:sz="0" w:space="0" w:color="auto" w:frame="1"/>
          <w:lang w:val="en-US"/>
        </w:rPr>
        <w:t>;</w:t>
      </w:r>
    </w:p>
    <w:p w:rsidR="00527D49" w:rsidRPr="00527D49" w:rsidRDefault="00527D49" w:rsidP="00527D49">
      <w:pPr>
        <w:pStyle w:val="HTML0"/>
        <w:pBdr>
          <w:top w:val="single" w:sz="6" w:space="0" w:color="D9D9D9"/>
          <w:left w:val="single" w:sz="6" w:space="31" w:color="D9D9D9"/>
          <w:bottom w:val="single" w:sz="6" w:space="0" w:color="D9D9D9"/>
          <w:right w:val="single" w:sz="6" w:space="12" w:color="D9D9D9"/>
        </w:pBdr>
        <w:shd w:val="clear" w:color="auto" w:fill="F8F8F8"/>
        <w:ind w:left="750" w:right="300"/>
        <w:textAlignment w:val="baseline"/>
        <w:rPr>
          <w:rStyle w:val="HTML"/>
          <w:rFonts w:ascii="Consolas" w:eastAsiaTheme="majorEastAsia" w:hAnsi="Consolas" w:cs="Consolas"/>
          <w:color w:val="000000"/>
          <w:sz w:val="19"/>
          <w:szCs w:val="19"/>
          <w:bdr w:val="none" w:sz="0" w:space="0" w:color="auto" w:frame="1"/>
          <w:lang w:val="en-US"/>
        </w:rPr>
      </w:pPr>
      <w:r w:rsidRPr="00527D49">
        <w:rPr>
          <w:rStyle w:val="token"/>
          <w:rFonts w:ascii="Consolas" w:eastAsiaTheme="majorEastAsia" w:hAnsi="Consolas" w:cs="Consolas"/>
          <w:color w:val="0077AA"/>
          <w:sz w:val="19"/>
          <w:szCs w:val="19"/>
          <w:bdr w:val="none" w:sz="0" w:space="0" w:color="auto" w:frame="1"/>
          <w:lang w:val="en-US"/>
        </w:rPr>
        <w:t>SELECT</w:t>
      </w: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token"/>
          <w:rFonts w:ascii="Consolas" w:eastAsiaTheme="majorEastAsia" w:hAnsi="Consolas" w:cs="Consolas"/>
          <w:color w:val="708090"/>
          <w:sz w:val="19"/>
          <w:szCs w:val="19"/>
          <w:bdr w:val="none" w:sz="0" w:space="0" w:color="auto" w:frame="1"/>
          <w:lang w:val="en-US"/>
        </w:rPr>
        <w:t>/*+ INDEX_MERGE(t1 i_b) */</w:t>
      </w: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token"/>
          <w:rFonts w:ascii="Consolas" w:eastAsiaTheme="majorEastAsia" w:hAnsi="Consolas" w:cs="Consolas"/>
          <w:color w:val="A67F59"/>
          <w:sz w:val="19"/>
          <w:szCs w:val="19"/>
          <w:bdr w:val="none" w:sz="0" w:space="0" w:color="auto" w:frame="1"/>
          <w:lang w:val="en-US"/>
        </w:rPr>
        <w:t>*</w:t>
      </w: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token"/>
          <w:rFonts w:ascii="Consolas" w:eastAsiaTheme="majorEastAsia" w:hAnsi="Consolas" w:cs="Consolas"/>
          <w:color w:val="0077AA"/>
          <w:sz w:val="19"/>
          <w:szCs w:val="19"/>
          <w:bdr w:val="none" w:sz="0" w:space="0" w:color="auto" w:frame="1"/>
          <w:lang w:val="en-US"/>
        </w:rPr>
        <w:t>FROM</w:t>
      </w:r>
      <w:r w:rsidRPr="00527D49">
        <w:rPr>
          <w:rStyle w:val="HTML"/>
          <w:rFonts w:ascii="Consolas" w:eastAsiaTheme="majorEastAsia" w:hAnsi="Consolas" w:cs="Consolas"/>
          <w:color w:val="000000"/>
          <w:sz w:val="19"/>
          <w:szCs w:val="19"/>
          <w:bdr w:val="none" w:sz="0" w:space="0" w:color="auto" w:frame="1"/>
          <w:lang w:val="en-US"/>
        </w:rPr>
        <w:t xml:space="preserve"> t1</w:t>
      </w:r>
    </w:p>
    <w:p w:rsidR="00527D49" w:rsidRPr="00527D49" w:rsidRDefault="00527D49" w:rsidP="00527D49">
      <w:pPr>
        <w:pStyle w:val="HTML0"/>
        <w:pBdr>
          <w:top w:val="single" w:sz="6" w:space="0" w:color="D9D9D9"/>
          <w:left w:val="single" w:sz="6" w:space="31" w:color="D9D9D9"/>
          <w:bottom w:val="single" w:sz="6" w:space="0" w:color="D9D9D9"/>
          <w:right w:val="single" w:sz="6" w:space="12" w:color="D9D9D9"/>
        </w:pBdr>
        <w:shd w:val="clear" w:color="auto" w:fill="F8F8F8"/>
        <w:ind w:left="750" w:right="300"/>
        <w:textAlignment w:val="baseline"/>
        <w:rPr>
          <w:rFonts w:ascii="Consolas" w:hAnsi="Consolas" w:cs="Consolas"/>
          <w:color w:val="000000"/>
          <w:sz w:val="19"/>
          <w:szCs w:val="19"/>
          <w:lang w:val="en-US"/>
        </w:rPr>
      </w:pPr>
      <w:r w:rsidRPr="00527D49">
        <w:rPr>
          <w:rStyle w:val="token"/>
          <w:rFonts w:ascii="Consolas" w:eastAsiaTheme="majorEastAsia" w:hAnsi="Consolas" w:cs="Consolas"/>
          <w:color w:val="0077AA"/>
          <w:sz w:val="19"/>
          <w:szCs w:val="19"/>
          <w:bdr w:val="none" w:sz="0" w:space="0" w:color="auto" w:frame="1"/>
          <w:lang w:val="en-US"/>
        </w:rPr>
        <w:t>WHERE</w:t>
      </w:r>
      <w:r w:rsidRPr="00527D49">
        <w:rPr>
          <w:rStyle w:val="HTML"/>
          <w:rFonts w:ascii="Consolas" w:eastAsiaTheme="majorEastAsia" w:hAnsi="Consolas" w:cs="Consolas"/>
          <w:color w:val="000000"/>
          <w:sz w:val="19"/>
          <w:szCs w:val="19"/>
          <w:bdr w:val="none" w:sz="0" w:space="0" w:color="auto" w:frame="1"/>
          <w:lang w:val="en-US"/>
        </w:rPr>
        <w:t xml:space="preserve"> b </w:t>
      </w:r>
      <w:r w:rsidRPr="00527D49">
        <w:rPr>
          <w:rStyle w:val="token"/>
          <w:rFonts w:ascii="Consolas" w:eastAsiaTheme="majorEastAsia" w:hAnsi="Consolas" w:cs="Consolas"/>
          <w:color w:val="A67F59"/>
          <w:sz w:val="19"/>
          <w:szCs w:val="19"/>
          <w:bdr w:val="none" w:sz="0" w:space="0" w:color="auto" w:frame="1"/>
          <w:lang w:val="en-US"/>
        </w:rPr>
        <w:t>=</w:t>
      </w: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token"/>
          <w:rFonts w:ascii="Consolas" w:eastAsiaTheme="majorEastAsia" w:hAnsi="Consolas" w:cs="Consolas"/>
          <w:color w:val="990055"/>
          <w:sz w:val="19"/>
          <w:szCs w:val="19"/>
          <w:bdr w:val="none" w:sz="0" w:space="0" w:color="auto" w:frame="1"/>
          <w:lang w:val="en-US"/>
        </w:rPr>
        <w:t>1</w:t>
      </w: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token"/>
          <w:rFonts w:ascii="Consolas" w:eastAsiaTheme="majorEastAsia" w:hAnsi="Consolas" w:cs="Consolas"/>
          <w:color w:val="A67F59"/>
          <w:sz w:val="19"/>
          <w:szCs w:val="19"/>
          <w:bdr w:val="none" w:sz="0" w:space="0" w:color="auto" w:frame="1"/>
          <w:lang w:val="en-US"/>
        </w:rPr>
        <w:t>AND</w:t>
      </w:r>
      <w:r w:rsidRPr="00527D49">
        <w:rPr>
          <w:rStyle w:val="HTML"/>
          <w:rFonts w:ascii="Consolas" w:eastAsiaTheme="majorEastAsia" w:hAnsi="Consolas" w:cs="Consolas"/>
          <w:color w:val="000000"/>
          <w:sz w:val="19"/>
          <w:szCs w:val="19"/>
          <w:bdr w:val="none" w:sz="0" w:space="0" w:color="auto" w:frame="1"/>
          <w:lang w:val="en-US"/>
        </w:rPr>
        <w:t xml:space="preserve"> c </w:t>
      </w:r>
      <w:r w:rsidRPr="00527D49">
        <w:rPr>
          <w:rStyle w:val="token"/>
          <w:rFonts w:ascii="Consolas" w:eastAsiaTheme="majorEastAsia" w:hAnsi="Consolas" w:cs="Consolas"/>
          <w:color w:val="A67F59"/>
          <w:sz w:val="19"/>
          <w:szCs w:val="19"/>
          <w:bdr w:val="none" w:sz="0" w:space="0" w:color="auto" w:frame="1"/>
          <w:lang w:val="en-US"/>
        </w:rPr>
        <w:t>=</w:t>
      </w: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token"/>
          <w:rFonts w:ascii="Consolas" w:eastAsiaTheme="majorEastAsia" w:hAnsi="Consolas" w:cs="Consolas"/>
          <w:color w:val="990055"/>
          <w:sz w:val="19"/>
          <w:szCs w:val="19"/>
          <w:bdr w:val="none" w:sz="0" w:space="0" w:color="auto" w:frame="1"/>
          <w:lang w:val="en-US"/>
        </w:rPr>
        <w:t>2</w:t>
      </w: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token"/>
          <w:rFonts w:ascii="Consolas" w:eastAsiaTheme="majorEastAsia" w:hAnsi="Consolas" w:cs="Consolas"/>
          <w:color w:val="A67F59"/>
          <w:sz w:val="19"/>
          <w:szCs w:val="19"/>
          <w:bdr w:val="none" w:sz="0" w:space="0" w:color="auto" w:frame="1"/>
          <w:lang w:val="en-US"/>
        </w:rPr>
        <w:t>AND</w:t>
      </w:r>
      <w:r w:rsidRPr="00527D49">
        <w:rPr>
          <w:rStyle w:val="HTML"/>
          <w:rFonts w:ascii="Consolas" w:eastAsiaTheme="majorEastAsia" w:hAnsi="Consolas" w:cs="Consolas"/>
          <w:color w:val="000000"/>
          <w:sz w:val="19"/>
          <w:szCs w:val="19"/>
          <w:bdr w:val="none" w:sz="0" w:space="0" w:color="auto" w:frame="1"/>
          <w:lang w:val="en-US"/>
        </w:rPr>
        <w:t xml:space="preserve"> d </w:t>
      </w:r>
      <w:r w:rsidRPr="00527D49">
        <w:rPr>
          <w:rStyle w:val="token"/>
          <w:rFonts w:ascii="Consolas" w:eastAsiaTheme="majorEastAsia" w:hAnsi="Consolas" w:cs="Consolas"/>
          <w:color w:val="A67F59"/>
          <w:sz w:val="19"/>
          <w:szCs w:val="19"/>
          <w:bdr w:val="none" w:sz="0" w:space="0" w:color="auto" w:frame="1"/>
          <w:lang w:val="en-US"/>
        </w:rPr>
        <w:t>=</w:t>
      </w: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token"/>
          <w:rFonts w:ascii="Consolas" w:eastAsiaTheme="majorEastAsia" w:hAnsi="Consolas" w:cs="Consolas"/>
          <w:color w:val="990055"/>
          <w:sz w:val="19"/>
          <w:szCs w:val="19"/>
          <w:bdr w:val="none" w:sz="0" w:space="0" w:color="auto" w:frame="1"/>
          <w:lang w:val="en-US"/>
        </w:rPr>
        <w:t>3</w:t>
      </w:r>
      <w:r w:rsidRPr="00527D49">
        <w:rPr>
          <w:rStyle w:val="token"/>
          <w:rFonts w:ascii="Consolas" w:eastAsiaTheme="majorEastAsia" w:hAnsi="Consolas" w:cs="Consolas"/>
          <w:color w:val="999999"/>
          <w:sz w:val="19"/>
          <w:szCs w:val="19"/>
          <w:bdr w:val="none" w:sz="0" w:space="0" w:color="auto" w:frame="1"/>
          <w:lang w:val="en-US"/>
        </w:rPr>
        <w:t>;</w:t>
      </w:r>
    </w:p>
    <w:p w:rsidR="00527D49" w:rsidRPr="00527D49" w:rsidRDefault="00527D49" w:rsidP="00527D49">
      <w:pPr>
        <w:pStyle w:val="a3"/>
        <w:spacing w:before="0" w:beforeAutospacing="0" w:after="0" w:afterAutospacing="0"/>
        <w:ind w:left="450"/>
        <w:textAlignment w:val="baseline"/>
        <w:rPr>
          <w:rFonts w:ascii="Arial" w:hAnsi="Arial" w:cs="Arial"/>
          <w:color w:val="555555"/>
          <w:sz w:val="21"/>
          <w:szCs w:val="21"/>
          <w:lang w:val="en-US"/>
        </w:rPr>
      </w:pPr>
      <w:r w:rsidRPr="00527D49">
        <w:rPr>
          <w:rFonts w:ascii="Arial" w:hAnsi="Arial" w:cs="Arial"/>
          <w:color w:val="555555"/>
          <w:sz w:val="21"/>
          <w:szCs w:val="21"/>
          <w:lang w:val="en-US"/>
        </w:rPr>
        <w:t>The hint specifies only one index, so it is inapplicable, and the </w:t>
      </w:r>
      <w:hyperlink r:id="rId1324" w:anchor="sysvar_optimizer_switch" w:history="1">
        <w:r w:rsidRPr="00527D49">
          <w:rPr>
            <w:rStyle w:val="HTML"/>
            <w:rFonts w:eastAsiaTheme="majorEastAsia"/>
            <w:color w:val="000000"/>
            <w:u w:val="single"/>
            <w:bdr w:val="none" w:sz="0" w:space="0" w:color="auto" w:frame="1"/>
            <w:lang w:val="en-US"/>
          </w:rPr>
          <w:t>optimizer_switch</w:t>
        </w:r>
      </w:hyperlink>
      <w:r w:rsidRPr="00527D49">
        <w:rPr>
          <w:rFonts w:ascii="Arial" w:hAnsi="Arial" w:cs="Arial"/>
          <w:color w:val="555555"/>
          <w:sz w:val="21"/>
          <w:szCs w:val="21"/>
          <w:lang w:val="en-US"/>
        </w:rPr>
        <w:t> flag (</w:t>
      </w:r>
      <w:r w:rsidRPr="00527D49">
        <w:rPr>
          <w:rStyle w:val="HTML"/>
          <w:rFonts w:eastAsiaTheme="majorEastAsia"/>
          <w:color w:val="000000"/>
          <w:bdr w:val="none" w:sz="0" w:space="0" w:color="auto" w:frame="1"/>
          <w:lang w:val="en-US"/>
        </w:rPr>
        <w:t>on</w:t>
      </w:r>
      <w:r w:rsidRPr="00527D49">
        <w:rPr>
          <w:rFonts w:ascii="Arial" w:hAnsi="Arial" w:cs="Arial"/>
          <w:color w:val="555555"/>
          <w:sz w:val="21"/>
          <w:szCs w:val="21"/>
          <w:lang w:val="en-US"/>
        </w:rPr>
        <w:t>) applies. Index Merge is used if the optimizer assesses it to be cost efficient.</w:t>
      </w:r>
    </w:p>
    <w:p w:rsidR="00527D49" w:rsidRPr="00527D49" w:rsidRDefault="00527D49" w:rsidP="00527D49">
      <w:pPr>
        <w:pStyle w:val="HTML0"/>
        <w:pBdr>
          <w:top w:val="single" w:sz="6" w:space="0" w:color="D9D9D9"/>
          <w:left w:val="single" w:sz="6" w:space="31" w:color="D9D9D9"/>
          <w:bottom w:val="single" w:sz="6" w:space="0" w:color="D9D9D9"/>
          <w:right w:val="single" w:sz="6" w:space="12" w:color="D9D9D9"/>
        </w:pBdr>
        <w:shd w:val="clear" w:color="auto" w:fill="F8F8F8"/>
        <w:ind w:left="750" w:right="300"/>
        <w:textAlignment w:val="baseline"/>
        <w:rPr>
          <w:rStyle w:val="HTML"/>
          <w:rFonts w:ascii="Consolas" w:eastAsiaTheme="majorEastAsia" w:hAnsi="Consolas" w:cs="Consolas"/>
          <w:color w:val="000000"/>
          <w:sz w:val="19"/>
          <w:szCs w:val="19"/>
          <w:bdr w:val="none" w:sz="0" w:space="0" w:color="auto" w:frame="1"/>
          <w:lang w:val="en-US"/>
        </w:rPr>
      </w:pPr>
      <w:r w:rsidRPr="00527D49">
        <w:rPr>
          <w:rStyle w:val="token"/>
          <w:rFonts w:ascii="Consolas" w:eastAsiaTheme="majorEastAsia" w:hAnsi="Consolas" w:cs="Consolas"/>
          <w:color w:val="0077AA"/>
          <w:sz w:val="19"/>
          <w:szCs w:val="19"/>
          <w:bdr w:val="none" w:sz="0" w:space="0" w:color="auto" w:frame="1"/>
          <w:lang w:val="en-US"/>
        </w:rPr>
        <w:t>SET</w:t>
      </w:r>
      <w:r w:rsidRPr="00527D49">
        <w:rPr>
          <w:rStyle w:val="HTML"/>
          <w:rFonts w:ascii="Consolas" w:eastAsiaTheme="majorEastAsia" w:hAnsi="Consolas" w:cs="Consolas"/>
          <w:color w:val="000000"/>
          <w:sz w:val="19"/>
          <w:szCs w:val="19"/>
          <w:bdr w:val="none" w:sz="0" w:space="0" w:color="auto" w:frame="1"/>
          <w:lang w:val="en-US"/>
        </w:rPr>
        <w:t xml:space="preserve"> optimizer_switch</w:t>
      </w:r>
      <w:r w:rsidRPr="00527D49">
        <w:rPr>
          <w:rStyle w:val="token"/>
          <w:rFonts w:ascii="Consolas" w:eastAsiaTheme="majorEastAsia" w:hAnsi="Consolas" w:cs="Consolas"/>
          <w:color w:val="A67F59"/>
          <w:sz w:val="19"/>
          <w:szCs w:val="19"/>
          <w:bdr w:val="none" w:sz="0" w:space="0" w:color="auto" w:frame="1"/>
          <w:lang w:val="en-US"/>
        </w:rPr>
        <w:t>=</w:t>
      </w:r>
      <w:r w:rsidRPr="00527D49">
        <w:rPr>
          <w:rStyle w:val="token"/>
          <w:rFonts w:ascii="Consolas" w:eastAsiaTheme="majorEastAsia" w:hAnsi="Consolas" w:cs="Consolas"/>
          <w:color w:val="669900"/>
          <w:sz w:val="19"/>
          <w:szCs w:val="19"/>
          <w:bdr w:val="none" w:sz="0" w:space="0" w:color="auto" w:frame="1"/>
          <w:lang w:val="en-US"/>
        </w:rPr>
        <w:t>'index_merge_intersection=off'</w:t>
      </w:r>
      <w:r w:rsidRPr="00527D49">
        <w:rPr>
          <w:rStyle w:val="token"/>
          <w:rFonts w:ascii="Consolas" w:eastAsiaTheme="majorEastAsia" w:hAnsi="Consolas" w:cs="Consolas"/>
          <w:color w:val="999999"/>
          <w:sz w:val="19"/>
          <w:szCs w:val="19"/>
          <w:bdr w:val="none" w:sz="0" w:space="0" w:color="auto" w:frame="1"/>
          <w:lang w:val="en-US"/>
        </w:rPr>
        <w:t>;</w:t>
      </w:r>
    </w:p>
    <w:p w:rsidR="00527D49" w:rsidRPr="00527D49" w:rsidRDefault="00527D49" w:rsidP="00527D49">
      <w:pPr>
        <w:pStyle w:val="HTML0"/>
        <w:pBdr>
          <w:top w:val="single" w:sz="6" w:space="0" w:color="D9D9D9"/>
          <w:left w:val="single" w:sz="6" w:space="31" w:color="D9D9D9"/>
          <w:bottom w:val="single" w:sz="6" w:space="0" w:color="D9D9D9"/>
          <w:right w:val="single" w:sz="6" w:space="12" w:color="D9D9D9"/>
        </w:pBdr>
        <w:shd w:val="clear" w:color="auto" w:fill="F8F8F8"/>
        <w:ind w:left="750" w:right="300"/>
        <w:textAlignment w:val="baseline"/>
        <w:rPr>
          <w:rStyle w:val="HTML"/>
          <w:rFonts w:ascii="Consolas" w:eastAsiaTheme="majorEastAsia" w:hAnsi="Consolas" w:cs="Consolas"/>
          <w:color w:val="000000"/>
          <w:sz w:val="19"/>
          <w:szCs w:val="19"/>
          <w:bdr w:val="none" w:sz="0" w:space="0" w:color="auto" w:frame="1"/>
          <w:lang w:val="en-US"/>
        </w:rPr>
      </w:pPr>
      <w:r w:rsidRPr="00527D49">
        <w:rPr>
          <w:rStyle w:val="token"/>
          <w:rFonts w:ascii="Consolas" w:eastAsiaTheme="majorEastAsia" w:hAnsi="Consolas" w:cs="Consolas"/>
          <w:color w:val="0077AA"/>
          <w:sz w:val="19"/>
          <w:szCs w:val="19"/>
          <w:bdr w:val="none" w:sz="0" w:space="0" w:color="auto" w:frame="1"/>
          <w:lang w:val="en-US"/>
        </w:rPr>
        <w:t>SELECT</w:t>
      </w: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token"/>
          <w:rFonts w:ascii="Consolas" w:eastAsiaTheme="majorEastAsia" w:hAnsi="Consolas" w:cs="Consolas"/>
          <w:color w:val="708090"/>
          <w:sz w:val="19"/>
          <w:szCs w:val="19"/>
          <w:bdr w:val="none" w:sz="0" w:space="0" w:color="auto" w:frame="1"/>
          <w:lang w:val="en-US"/>
        </w:rPr>
        <w:t>/*+ INDEX_MERGE(t1 i_b) */</w:t>
      </w: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token"/>
          <w:rFonts w:ascii="Consolas" w:eastAsiaTheme="majorEastAsia" w:hAnsi="Consolas" w:cs="Consolas"/>
          <w:color w:val="A67F59"/>
          <w:sz w:val="19"/>
          <w:szCs w:val="19"/>
          <w:bdr w:val="none" w:sz="0" w:space="0" w:color="auto" w:frame="1"/>
          <w:lang w:val="en-US"/>
        </w:rPr>
        <w:t>*</w:t>
      </w: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token"/>
          <w:rFonts w:ascii="Consolas" w:eastAsiaTheme="majorEastAsia" w:hAnsi="Consolas" w:cs="Consolas"/>
          <w:color w:val="0077AA"/>
          <w:sz w:val="19"/>
          <w:szCs w:val="19"/>
          <w:bdr w:val="none" w:sz="0" w:space="0" w:color="auto" w:frame="1"/>
          <w:lang w:val="en-US"/>
        </w:rPr>
        <w:t>FROM</w:t>
      </w:r>
      <w:r w:rsidRPr="00527D49">
        <w:rPr>
          <w:rStyle w:val="HTML"/>
          <w:rFonts w:ascii="Consolas" w:eastAsiaTheme="majorEastAsia" w:hAnsi="Consolas" w:cs="Consolas"/>
          <w:color w:val="000000"/>
          <w:sz w:val="19"/>
          <w:szCs w:val="19"/>
          <w:bdr w:val="none" w:sz="0" w:space="0" w:color="auto" w:frame="1"/>
          <w:lang w:val="en-US"/>
        </w:rPr>
        <w:t xml:space="preserve"> t1</w:t>
      </w:r>
    </w:p>
    <w:p w:rsidR="00527D49" w:rsidRPr="00527D49" w:rsidRDefault="00527D49" w:rsidP="00527D49">
      <w:pPr>
        <w:pStyle w:val="HTML0"/>
        <w:pBdr>
          <w:top w:val="single" w:sz="6" w:space="0" w:color="D9D9D9"/>
          <w:left w:val="single" w:sz="6" w:space="31" w:color="D9D9D9"/>
          <w:bottom w:val="single" w:sz="6" w:space="0" w:color="D9D9D9"/>
          <w:right w:val="single" w:sz="6" w:space="12" w:color="D9D9D9"/>
        </w:pBdr>
        <w:shd w:val="clear" w:color="auto" w:fill="F8F8F8"/>
        <w:ind w:left="750" w:right="300"/>
        <w:textAlignment w:val="baseline"/>
        <w:rPr>
          <w:rFonts w:ascii="Consolas" w:hAnsi="Consolas" w:cs="Consolas"/>
          <w:color w:val="000000"/>
          <w:sz w:val="19"/>
          <w:szCs w:val="19"/>
          <w:lang w:val="en-US"/>
        </w:rPr>
      </w:pPr>
      <w:r w:rsidRPr="00527D49">
        <w:rPr>
          <w:rStyle w:val="token"/>
          <w:rFonts w:ascii="Consolas" w:eastAsiaTheme="majorEastAsia" w:hAnsi="Consolas" w:cs="Consolas"/>
          <w:color w:val="0077AA"/>
          <w:sz w:val="19"/>
          <w:szCs w:val="19"/>
          <w:bdr w:val="none" w:sz="0" w:space="0" w:color="auto" w:frame="1"/>
          <w:lang w:val="en-US"/>
        </w:rPr>
        <w:t>WHERE</w:t>
      </w:r>
      <w:r w:rsidRPr="00527D49">
        <w:rPr>
          <w:rStyle w:val="HTML"/>
          <w:rFonts w:ascii="Consolas" w:eastAsiaTheme="majorEastAsia" w:hAnsi="Consolas" w:cs="Consolas"/>
          <w:color w:val="000000"/>
          <w:sz w:val="19"/>
          <w:szCs w:val="19"/>
          <w:bdr w:val="none" w:sz="0" w:space="0" w:color="auto" w:frame="1"/>
          <w:lang w:val="en-US"/>
        </w:rPr>
        <w:t xml:space="preserve"> b </w:t>
      </w:r>
      <w:r w:rsidRPr="00527D49">
        <w:rPr>
          <w:rStyle w:val="token"/>
          <w:rFonts w:ascii="Consolas" w:eastAsiaTheme="majorEastAsia" w:hAnsi="Consolas" w:cs="Consolas"/>
          <w:color w:val="A67F59"/>
          <w:sz w:val="19"/>
          <w:szCs w:val="19"/>
          <w:bdr w:val="none" w:sz="0" w:space="0" w:color="auto" w:frame="1"/>
          <w:lang w:val="en-US"/>
        </w:rPr>
        <w:t>=</w:t>
      </w: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token"/>
          <w:rFonts w:ascii="Consolas" w:eastAsiaTheme="majorEastAsia" w:hAnsi="Consolas" w:cs="Consolas"/>
          <w:color w:val="990055"/>
          <w:sz w:val="19"/>
          <w:szCs w:val="19"/>
          <w:bdr w:val="none" w:sz="0" w:space="0" w:color="auto" w:frame="1"/>
          <w:lang w:val="en-US"/>
        </w:rPr>
        <w:t>1</w:t>
      </w: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token"/>
          <w:rFonts w:ascii="Consolas" w:eastAsiaTheme="majorEastAsia" w:hAnsi="Consolas" w:cs="Consolas"/>
          <w:color w:val="A67F59"/>
          <w:sz w:val="19"/>
          <w:szCs w:val="19"/>
          <w:bdr w:val="none" w:sz="0" w:space="0" w:color="auto" w:frame="1"/>
          <w:lang w:val="en-US"/>
        </w:rPr>
        <w:t>AND</w:t>
      </w:r>
      <w:r w:rsidRPr="00527D49">
        <w:rPr>
          <w:rStyle w:val="HTML"/>
          <w:rFonts w:ascii="Consolas" w:eastAsiaTheme="majorEastAsia" w:hAnsi="Consolas" w:cs="Consolas"/>
          <w:color w:val="000000"/>
          <w:sz w:val="19"/>
          <w:szCs w:val="19"/>
          <w:bdr w:val="none" w:sz="0" w:space="0" w:color="auto" w:frame="1"/>
          <w:lang w:val="en-US"/>
        </w:rPr>
        <w:t xml:space="preserve"> c </w:t>
      </w:r>
      <w:r w:rsidRPr="00527D49">
        <w:rPr>
          <w:rStyle w:val="token"/>
          <w:rFonts w:ascii="Consolas" w:eastAsiaTheme="majorEastAsia" w:hAnsi="Consolas" w:cs="Consolas"/>
          <w:color w:val="A67F59"/>
          <w:sz w:val="19"/>
          <w:szCs w:val="19"/>
          <w:bdr w:val="none" w:sz="0" w:space="0" w:color="auto" w:frame="1"/>
          <w:lang w:val="en-US"/>
        </w:rPr>
        <w:t>=</w:t>
      </w: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token"/>
          <w:rFonts w:ascii="Consolas" w:eastAsiaTheme="majorEastAsia" w:hAnsi="Consolas" w:cs="Consolas"/>
          <w:color w:val="990055"/>
          <w:sz w:val="19"/>
          <w:szCs w:val="19"/>
          <w:bdr w:val="none" w:sz="0" w:space="0" w:color="auto" w:frame="1"/>
          <w:lang w:val="en-US"/>
        </w:rPr>
        <w:t>2</w:t>
      </w: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token"/>
          <w:rFonts w:ascii="Consolas" w:eastAsiaTheme="majorEastAsia" w:hAnsi="Consolas" w:cs="Consolas"/>
          <w:color w:val="A67F59"/>
          <w:sz w:val="19"/>
          <w:szCs w:val="19"/>
          <w:bdr w:val="none" w:sz="0" w:space="0" w:color="auto" w:frame="1"/>
          <w:lang w:val="en-US"/>
        </w:rPr>
        <w:t>AND</w:t>
      </w:r>
      <w:r w:rsidRPr="00527D49">
        <w:rPr>
          <w:rStyle w:val="HTML"/>
          <w:rFonts w:ascii="Consolas" w:eastAsiaTheme="majorEastAsia" w:hAnsi="Consolas" w:cs="Consolas"/>
          <w:color w:val="000000"/>
          <w:sz w:val="19"/>
          <w:szCs w:val="19"/>
          <w:bdr w:val="none" w:sz="0" w:space="0" w:color="auto" w:frame="1"/>
          <w:lang w:val="en-US"/>
        </w:rPr>
        <w:t xml:space="preserve"> d </w:t>
      </w:r>
      <w:r w:rsidRPr="00527D49">
        <w:rPr>
          <w:rStyle w:val="token"/>
          <w:rFonts w:ascii="Consolas" w:eastAsiaTheme="majorEastAsia" w:hAnsi="Consolas" w:cs="Consolas"/>
          <w:color w:val="A67F59"/>
          <w:sz w:val="19"/>
          <w:szCs w:val="19"/>
          <w:bdr w:val="none" w:sz="0" w:space="0" w:color="auto" w:frame="1"/>
          <w:lang w:val="en-US"/>
        </w:rPr>
        <w:t>=</w:t>
      </w: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token"/>
          <w:rFonts w:ascii="Consolas" w:eastAsiaTheme="majorEastAsia" w:hAnsi="Consolas" w:cs="Consolas"/>
          <w:color w:val="990055"/>
          <w:sz w:val="19"/>
          <w:szCs w:val="19"/>
          <w:bdr w:val="none" w:sz="0" w:space="0" w:color="auto" w:frame="1"/>
          <w:lang w:val="en-US"/>
        </w:rPr>
        <w:t>3</w:t>
      </w:r>
      <w:r w:rsidRPr="00527D49">
        <w:rPr>
          <w:rStyle w:val="token"/>
          <w:rFonts w:ascii="Consolas" w:eastAsiaTheme="majorEastAsia" w:hAnsi="Consolas" w:cs="Consolas"/>
          <w:color w:val="999999"/>
          <w:sz w:val="19"/>
          <w:szCs w:val="19"/>
          <w:bdr w:val="none" w:sz="0" w:space="0" w:color="auto" w:frame="1"/>
          <w:lang w:val="en-US"/>
        </w:rPr>
        <w:t>;</w:t>
      </w:r>
    </w:p>
    <w:p w:rsidR="00527D49" w:rsidRDefault="00527D49" w:rsidP="00527D49">
      <w:pPr>
        <w:pStyle w:val="a3"/>
        <w:spacing w:before="0" w:beforeAutospacing="0" w:after="0" w:afterAutospacing="0"/>
        <w:ind w:left="450"/>
        <w:textAlignment w:val="baseline"/>
        <w:rPr>
          <w:rFonts w:ascii="Arial" w:hAnsi="Arial" w:cs="Arial"/>
          <w:color w:val="555555"/>
          <w:sz w:val="21"/>
          <w:szCs w:val="21"/>
        </w:rPr>
      </w:pPr>
      <w:r w:rsidRPr="00527D49">
        <w:rPr>
          <w:rFonts w:ascii="Arial" w:hAnsi="Arial" w:cs="Arial"/>
          <w:color w:val="555555"/>
          <w:sz w:val="21"/>
          <w:szCs w:val="21"/>
          <w:lang w:val="en-US"/>
        </w:rPr>
        <w:t>The hint specifies only one index, so it is inapplicable, and the </w:t>
      </w:r>
      <w:hyperlink r:id="rId1325" w:anchor="sysvar_optimizer_switch" w:history="1">
        <w:r w:rsidRPr="00527D49">
          <w:rPr>
            <w:rStyle w:val="HTML"/>
            <w:rFonts w:eastAsiaTheme="majorEastAsia"/>
            <w:color w:val="000000"/>
            <w:u w:val="single"/>
            <w:bdr w:val="none" w:sz="0" w:space="0" w:color="auto" w:frame="1"/>
            <w:lang w:val="en-US"/>
          </w:rPr>
          <w:t>optimizer_switch</w:t>
        </w:r>
      </w:hyperlink>
      <w:r w:rsidRPr="00527D49">
        <w:rPr>
          <w:rFonts w:ascii="Arial" w:hAnsi="Arial" w:cs="Arial"/>
          <w:color w:val="555555"/>
          <w:sz w:val="21"/>
          <w:szCs w:val="21"/>
          <w:lang w:val="en-US"/>
        </w:rPr>
        <w:t> flag (</w:t>
      </w:r>
      <w:r w:rsidRPr="00527D49">
        <w:rPr>
          <w:rStyle w:val="HTML"/>
          <w:rFonts w:eastAsiaTheme="majorEastAsia"/>
          <w:color w:val="000000"/>
          <w:bdr w:val="none" w:sz="0" w:space="0" w:color="auto" w:frame="1"/>
          <w:lang w:val="en-US"/>
        </w:rPr>
        <w:t>off</w:t>
      </w:r>
      <w:r w:rsidRPr="00527D49">
        <w:rPr>
          <w:rFonts w:ascii="Arial" w:hAnsi="Arial" w:cs="Arial"/>
          <w:color w:val="555555"/>
          <w:sz w:val="21"/>
          <w:szCs w:val="21"/>
          <w:lang w:val="en-US"/>
        </w:rPr>
        <w:t xml:space="preserve">) applies. </w:t>
      </w:r>
      <w:r>
        <w:rPr>
          <w:rFonts w:ascii="Arial" w:hAnsi="Arial" w:cs="Arial"/>
          <w:color w:val="555555"/>
          <w:sz w:val="21"/>
          <w:szCs w:val="21"/>
        </w:rPr>
        <w:t>Index Merge is not used.</w:t>
      </w:r>
    </w:p>
    <w:p w:rsidR="00527D49" w:rsidRPr="00527D49" w:rsidRDefault="00527D49" w:rsidP="006E0B9E">
      <w:pPr>
        <w:pStyle w:val="a3"/>
        <w:numPr>
          <w:ilvl w:val="0"/>
          <w:numId w:val="165"/>
        </w:numPr>
        <w:spacing w:before="0" w:beforeAutospacing="0" w:after="0" w:afterAutospacing="0"/>
        <w:ind w:left="450"/>
        <w:textAlignment w:val="baseline"/>
        <w:rPr>
          <w:rFonts w:ascii="Arial" w:hAnsi="Arial" w:cs="Arial"/>
          <w:color w:val="555555"/>
          <w:sz w:val="21"/>
          <w:szCs w:val="21"/>
          <w:lang w:val="en-US"/>
        </w:rPr>
      </w:pPr>
      <w:r w:rsidRPr="00527D49">
        <w:rPr>
          <w:rFonts w:ascii="Arial" w:hAnsi="Arial" w:cs="Arial"/>
          <w:color w:val="555555"/>
          <w:sz w:val="21"/>
          <w:szCs w:val="21"/>
          <w:lang w:val="en-US"/>
        </w:rPr>
        <w:t>The index-level optimizer hints </w:t>
      </w:r>
      <w:r w:rsidRPr="00527D49">
        <w:rPr>
          <w:rStyle w:val="HTML"/>
          <w:rFonts w:eastAsiaTheme="majorEastAsia"/>
          <w:color w:val="000000"/>
          <w:bdr w:val="none" w:sz="0" w:space="0" w:color="auto" w:frame="1"/>
          <w:lang w:val="en-US"/>
        </w:rPr>
        <w:t>GROUP_INDEX</w:t>
      </w:r>
      <w:r w:rsidRPr="00527D49">
        <w:rPr>
          <w:rFonts w:ascii="Arial" w:hAnsi="Arial" w:cs="Arial"/>
          <w:color w:val="555555"/>
          <w:sz w:val="21"/>
          <w:szCs w:val="21"/>
          <w:lang w:val="en-US"/>
        </w:rPr>
        <w:t>, </w:t>
      </w:r>
      <w:r w:rsidRPr="00527D49">
        <w:rPr>
          <w:rStyle w:val="HTML"/>
          <w:rFonts w:eastAsiaTheme="majorEastAsia"/>
          <w:color w:val="000000"/>
          <w:bdr w:val="none" w:sz="0" w:space="0" w:color="auto" w:frame="1"/>
          <w:lang w:val="en-US"/>
        </w:rPr>
        <w:t>INDEX</w:t>
      </w:r>
      <w:r w:rsidRPr="00527D49">
        <w:rPr>
          <w:rFonts w:ascii="Arial" w:hAnsi="Arial" w:cs="Arial"/>
          <w:color w:val="555555"/>
          <w:sz w:val="21"/>
          <w:szCs w:val="21"/>
          <w:lang w:val="en-US"/>
        </w:rPr>
        <w:t>, </w:t>
      </w:r>
      <w:r w:rsidRPr="00527D49">
        <w:rPr>
          <w:rStyle w:val="HTML"/>
          <w:rFonts w:eastAsiaTheme="majorEastAsia"/>
          <w:color w:val="000000"/>
          <w:bdr w:val="none" w:sz="0" w:space="0" w:color="auto" w:frame="1"/>
          <w:lang w:val="en-US"/>
        </w:rPr>
        <w:t>JOIN_INDEX</w:t>
      </w:r>
      <w:r w:rsidRPr="00527D49">
        <w:rPr>
          <w:rFonts w:ascii="Arial" w:hAnsi="Arial" w:cs="Arial"/>
          <w:color w:val="555555"/>
          <w:sz w:val="21"/>
          <w:szCs w:val="21"/>
          <w:lang w:val="en-US"/>
        </w:rPr>
        <w:t>, and </w:t>
      </w:r>
      <w:r w:rsidRPr="00527D49">
        <w:rPr>
          <w:rStyle w:val="HTML"/>
          <w:rFonts w:eastAsiaTheme="majorEastAsia"/>
          <w:color w:val="000000"/>
          <w:bdr w:val="none" w:sz="0" w:space="0" w:color="auto" w:frame="1"/>
          <w:lang w:val="en-US"/>
        </w:rPr>
        <w:t>ORDER_INDEX</w:t>
      </w:r>
      <w:r w:rsidRPr="00527D49">
        <w:rPr>
          <w:rFonts w:ascii="Arial" w:hAnsi="Arial" w:cs="Arial"/>
          <w:color w:val="555555"/>
          <w:sz w:val="21"/>
          <w:szCs w:val="21"/>
          <w:lang w:val="en-US"/>
        </w:rPr>
        <w:t> all take precedence over the equivalent </w:t>
      </w:r>
      <w:r w:rsidRPr="00527D49">
        <w:rPr>
          <w:rStyle w:val="HTML"/>
          <w:rFonts w:eastAsiaTheme="majorEastAsia"/>
          <w:color w:val="000000"/>
          <w:bdr w:val="none" w:sz="0" w:space="0" w:color="auto" w:frame="1"/>
          <w:lang w:val="en-US"/>
        </w:rPr>
        <w:t>FORCE INDEX</w:t>
      </w:r>
      <w:r w:rsidRPr="00527D49">
        <w:rPr>
          <w:rFonts w:ascii="Arial" w:hAnsi="Arial" w:cs="Arial"/>
          <w:color w:val="555555"/>
          <w:sz w:val="21"/>
          <w:szCs w:val="21"/>
          <w:lang w:val="en-US"/>
        </w:rPr>
        <w:t> hints; that is, they cause the </w:t>
      </w:r>
      <w:r w:rsidRPr="00527D49">
        <w:rPr>
          <w:rStyle w:val="HTML"/>
          <w:rFonts w:eastAsiaTheme="majorEastAsia"/>
          <w:color w:val="000000"/>
          <w:bdr w:val="none" w:sz="0" w:space="0" w:color="auto" w:frame="1"/>
          <w:lang w:val="en-US"/>
        </w:rPr>
        <w:t>FORCE INDEX</w:t>
      </w:r>
      <w:r w:rsidRPr="00527D49">
        <w:rPr>
          <w:rFonts w:ascii="Arial" w:hAnsi="Arial" w:cs="Arial"/>
          <w:color w:val="555555"/>
          <w:sz w:val="21"/>
          <w:szCs w:val="21"/>
          <w:lang w:val="en-US"/>
        </w:rPr>
        <w:t> hints to be ignored. Likewise, the </w:t>
      </w:r>
      <w:r w:rsidRPr="00527D49">
        <w:rPr>
          <w:rStyle w:val="HTML"/>
          <w:rFonts w:eastAsiaTheme="majorEastAsia"/>
          <w:color w:val="000000"/>
          <w:bdr w:val="none" w:sz="0" w:space="0" w:color="auto" w:frame="1"/>
          <w:lang w:val="en-US"/>
        </w:rPr>
        <w:t>NO_GROUP_INDEX</w:t>
      </w:r>
      <w:r w:rsidRPr="00527D49">
        <w:rPr>
          <w:rFonts w:ascii="Arial" w:hAnsi="Arial" w:cs="Arial"/>
          <w:color w:val="555555"/>
          <w:sz w:val="21"/>
          <w:szCs w:val="21"/>
          <w:lang w:val="en-US"/>
        </w:rPr>
        <w:t>, </w:t>
      </w:r>
      <w:r w:rsidRPr="00527D49">
        <w:rPr>
          <w:rStyle w:val="HTML"/>
          <w:rFonts w:eastAsiaTheme="majorEastAsia"/>
          <w:color w:val="000000"/>
          <w:bdr w:val="none" w:sz="0" w:space="0" w:color="auto" w:frame="1"/>
          <w:lang w:val="en-US"/>
        </w:rPr>
        <w:t>NO_INDEX</w:t>
      </w:r>
      <w:r w:rsidRPr="00527D49">
        <w:rPr>
          <w:rFonts w:ascii="Arial" w:hAnsi="Arial" w:cs="Arial"/>
          <w:color w:val="555555"/>
          <w:sz w:val="21"/>
          <w:szCs w:val="21"/>
          <w:lang w:val="en-US"/>
        </w:rPr>
        <w:t>, </w:t>
      </w:r>
      <w:r w:rsidRPr="00527D49">
        <w:rPr>
          <w:rStyle w:val="HTML"/>
          <w:rFonts w:eastAsiaTheme="majorEastAsia"/>
          <w:color w:val="000000"/>
          <w:bdr w:val="none" w:sz="0" w:space="0" w:color="auto" w:frame="1"/>
          <w:lang w:val="en-US"/>
        </w:rPr>
        <w:t>NO_JOIN_INDEX</w:t>
      </w:r>
      <w:r w:rsidRPr="00527D49">
        <w:rPr>
          <w:rFonts w:ascii="Arial" w:hAnsi="Arial" w:cs="Arial"/>
          <w:color w:val="555555"/>
          <w:sz w:val="21"/>
          <w:szCs w:val="21"/>
          <w:lang w:val="en-US"/>
        </w:rPr>
        <w:t>, and </w:t>
      </w:r>
      <w:r w:rsidRPr="00527D49">
        <w:rPr>
          <w:rStyle w:val="HTML"/>
          <w:rFonts w:eastAsiaTheme="majorEastAsia"/>
          <w:color w:val="000000"/>
          <w:bdr w:val="none" w:sz="0" w:space="0" w:color="auto" w:frame="1"/>
          <w:lang w:val="en-US"/>
        </w:rPr>
        <w:t>NO_ORDER_INDEX</w:t>
      </w:r>
      <w:r w:rsidRPr="00527D49">
        <w:rPr>
          <w:rFonts w:ascii="Arial" w:hAnsi="Arial" w:cs="Arial"/>
          <w:color w:val="555555"/>
          <w:sz w:val="21"/>
          <w:szCs w:val="21"/>
          <w:lang w:val="en-US"/>
        </w:rPr>
        <w:t> hints all take precedence over any </w:t>
      </w:r>
      <w:r w:rsidRPr="00527D49">
        <w:rPr>
          <w:rStyle w:val="HTML"/>
          <w:rFonts w:eastAsiaTheme="majorEastAsia"/>
          <w:color w:val="000000"/>
          <w:bdr w:val="none" w:sz="0" w:space="0" w:color="auto" w:frame="1"/>
          <w:lang w:val="en-US"/>
        </w:rPr>
        <w:t>IGNORE INDEX</w:t>
      </w:r>
      <w:r w:rsidRPr="00527D49">
        <w:rPr>
          <w:rFonts w:ascii="Arial" w:hAnsi="Arial" w:cs="Arial"/>
          <w:color w:val="555555"/>
          <w:sz w:val="21"/>
          <w:szCs w:val="21"/>
          <w:lang w:val="en-US"/>
        </w:rPr>
        <w:t> equivalents, also causing them to be ignored.</w:t>
      </w:r>
    </w:p>
    <w:p w:rsidR="00527D49" w:rsidRPr="00527D49" w:rsidRDefault="00527D49" w:rsidP="00527D49">
      <w:pPr>
        <w:pStyle w:val="a3"/>
        <w:spacing w:before="0" w:beforeAutospacing="0" w:after="0" w:afterAutospacing="0"/>
        <w:ind w:left="450"/>
        <w:textAlignment w:val="baseline"/>
        <w:rPr>
          <w:rFonts w:ascii="Arial" w:hAnsi="Arial" w:cs="Arial"/>
          <w:color w:val="555555"/>
          <w:sz w:val="21"/>
          <w:szCs w:val="21"/>
          <w:lang w:val="en-US"/>
        </w:rPr>
      </w:pPr>
      <w:r w:rsidRPr="00527D49">
        <w:rPr>
          <w:rFonts w:ascii="Arial" w:hAnsi="Arial" w:cs="Arial"/>
          <w:color w:val="555555"/>
          <w:sz w:val="21"/>
          <w:szCs w:val="21"/>
          <w:lang w:val="en-US"/>
        </w:rPr>
        <w:t>The index-level optimizer hints </w:t>
      </w:r>
      <w:r w:rsidRPr="00527D49">
        <w:rPr>
          <w:rStyle w:val="HTML"/>
          <w:rFonts w:eastAsiaTheme="majorEastAsia"/>
          <w:color w:val="000000"/>
          <w:bdr w:val="none" w:sz="0" w:space="0" w:color="auto" w:frame="1"/>
          <w:lang w:val="en-US"/>
        </w:rPr>
        <w:t>GROUP_INDEX</w:t>
      </w:r>
      <w:r w:rsidRPr="00527D49">
        <w:rPr>
          <w:rFonts w:ascii="Arial" w:hAnsi="Arial" w:cs="Arial"/>
          <w:color w:val="555555"/>
          <w:sz w:val="21"/>
          <w:szCs w:val="21"/>
          <w:lang w:val="en-US"/>
        </w:rPr>
        <w:t>, </w:t>
      </w:r>
      <w:r w:rsidRPr="00527D49">
        <w:rPr>
          <w:rStyle w:val="HTML"/>
          <w:rFonts w:eastAsiaTheme="majorEastAsia"/>
          <w:color w:val="000000"/>
          <w:bdr w:val="none" w:sz="0" w:space="0" w:color="auto" w:frame="1"/>
          <w:lang w:val="en-US"/>
        </w:rPr>
        <w:t>NO_GROUP_INDEX</w:t>
      </w:r>
      <w:r w:rsidRPr="00527D49">
        <w:rPr>
          <w:rFonts w:ascii="Arial" w:hAnsi="Arial" w:cs="Arial"/>
          <w:color w:val="555555"/>
          <w:sz w:val="21"/>
          <w:szCs w:val="21"/>
          <w:lang w:val="en-US"/>
        </w:rPr>
        <w:t>, </w:t>
      </w:r>
      <w:r w:rsidRPr="00527D49">
        <w:rPr>
          <w:rStyle w:val="HTML"/>
          <w:rFonts w:eastAsiaTheme="majorEastAsia"/>
          <w:color w:val="000000"/>
          <w:bdr w:val="none" w:sz="0" w:space="0" w:color="auto" w:frame="1"/>
          <w:lang w:val="en-US"/>
        </w:rPr>
        <w:t>INDEX</w:t>
      </w:r>
      <w:r w:rsidRPr="00527D49">
        <w:rPr>
          <w:rFonts w:ascii="Arial" w:hAnsi="Arial" w:cs="Arial"/>
          <w:color w:val="555555"/>
          <w:sz w:val="21"/>
          <w:szCs w:val="21"/>
          <w:lang w:val="en-US"/>
        </w:rPr>
        <w:t>,</w:t>
      </w:r>
      <w:r w:rsidRPr="00527D49">
        <w:rPr>
          <w:rStyle w:val="HTML"/>
          <w:rFonts w:eastAsiaTheme="majorEastAsia"/>
          <w:color w:val="000000"/>
          <w:bdr w:val="none" w:sz="0" w:space="0" w:color="auto" w:frame="1"/>
          <w:lang w:val="en-US"/>
        </w:rPr>
        <w:t>NO_INDEX</w:t>
      </w:r>
      <w:r w:rsidRPr="00527D49">
        <w:rPr>
          <w:rFonts w:ascii="Arial" w:hAnsi="Arial" w:cs="Arial"/>
          <w:color w:val="555555"/>
          <w:sz w:val="21"/>
          <w:szCs w:val="21"/>
          <w:lang w:val="en-US"/>
        </w:rPr>
        <w:t>, </w:t>
      </w:r>
      <w:r w:rsidRPr="00527D49">
        <w:rPr>
          <w:rStyle w:val="HTML"/>
          <w:rFonts w:eastAsiaTheme="majorEastAsia"/>
          <w:color w:val="000000"/>
          <w:bdr w:val="none" w:sz="0" w:space="0" w:color="auto" w:frame="1"/>
          <w:lang w:val="en-US"/>
        </w:rPr>
        <w:t>JOIN_INDEX</w:t>
      </w:r>
      <w:r w:rsidRPr="00527D49">
        <w:rPr>
          <w:rFonts w:ascii="Arial" w:hAnsi="Arial" w:cs="Arial"/>
          <w:color w:val="555555"/>
          <w:sz w:val="21"/>
          <w:szCs w:val="21"/>
          <w:lang w:val="en-US"/>
        </w:rPr>
        <w:t>,</w:t>
      </w:r>
      <w:r w:rsidRPr="00527D49">
        <w:rPr>
          <w:rStyle w:val="HTML"/>
          <w:rFonts w:eastAsiaTheme="majorEastAsia"/>
          <w:color w:val="000000"/>
          <w:bdr w:val="none" w:sz="0" w:space="0" w:color="auto" w:frame="1"/>
          <w:lang w:val="en-US"/>
        </w:rPr>
        <w:t>NO_JOIN_INDEX</w:t>
      </w:r>
      <w:r w:rsidRPr="00527D49">
        <w:rPr>
          <w:rFonts w:ascii="Arial" w:hAnsi="Arial" w:cs="Arial"/>
          <w:color w:val="555555"/>
          <w:sz w:val="21"/>
          <w:szCs w:val="21"/>
          <w:lang w:val="en-US"/>
        </w:rPr>
        <w:t>, </w:t>
      </w:r>
      <w:r w:rsidRPr="00527D49">
        <w:rPr>
          <w:rStyle w:val="HTML"/>
          <w:rFonts w:eastAsiaTheme="majorEastAsia"/>
          <w:color w:val="000000"/>
          <w:bdr w:val="none" w:sz="0" w:space="0" w:color="auto" w:frame="1"/>
          <w:lang w:val="en-US"/>
        </w:rPr>
        <w:t>ORDER_INDEX</w:t>
      </w:r>
      <w:r w:rsidRPr="00527D49">
        <w:rPr>
          <w:rFonts w:ascii="Arial" w:hAnsi="Arial" w:cs="Arial"/>
          <w:color w:val="555555"/>
          <w:sz w:val="21"/>
          <w:szCs w:val="21"/>
          <w:lang w:val="en-US"/>
        </w:rPr>
        <w:t>, and </w:t>
      </w:r>
      <w:r w:rsidRPr="00527D49">
        <w:rPr>
          <w:rStyle w:val="HTML"/>
          <w:rFonts w:eastAsiaTheme="majorEastAsia"/>
          <w:color w:val="000000"/>
          <w:bdr w:val="none" w:sz="0" w:space="0" w:color="auto" w:frame="1"/>
          <w:lang w:val="en-US"/>
        </w:rPr>
        <w:t>NO_ORDER_INDEX</w:t>
      </w:r>
      <w:r w:rsidRPr="00527D49">
        <w:rPr>
          <w:rFonts w:ascii="Arial" w:hAnsi="Arial" w:cs="Arial"/>
          <w:color w:val="555555"/>
          <w:sz w:val="21"/>
          <w:szCs w:val="21"/>
          <w:lang w:val="en-US"/>
        </w:rPr>
        <w:t> hints all take precedence over all other optimizer hints, including other index-level optimizer hints. Any other optimizer hints are applied only to the indexes permitted by these.</w:t>
      </w:r>
    </w:p>
    <w:p w:rsidR="00527D49" w:rsidRPr="00527D49" w:rsidRDefault="00527D49" w:rsidP="00527D49">
      <w:pPr>
        <w:pStyle w:val="a3"/>
        <w:spacing w:before="0" w:beforeAutospacing="0" w:after="0" w:afterAutospacing="0"/>
        <w:ind w:left="450"/>
        <w:textAlignment w:val="baseline"/>
        <w:rPr>
          <w:rFonts w:ascii="Arial" w:hAnsi="Arial" w:cs="Arial"/>
          <w:color w:val="555555"/>
          <w:sz w:val="21"/>
          <w:szCs w:val="21"/>
          <w:lang w:val="en-US"/>
        </w:rPr>
      </w:pPr>
      <w:r w:rsidRPr="00527D49">
        <w:rPr>
          <w:rFonts w:ascii="Arial" w:hAnsi="Arial" w:cs="Arial"/>
          <w:color w:val="555555"/>
          <w:sz w:val="21"/>
          <w:szCs w:val="21"/>
          <w:lang w:val="en-US"/>
        </w:rPr>
        <w:t>The </w:t>
      </w:r>
      <w:r w:rsidRPr="00527D49">
        <w:rPr>
          <w:rStyle w:val="HTML"/>
          <w:rFonts w:eastAsiaTheme="majorEastAsia"/>
          <w:color w:val="000000"/>
          <w:bdr w:val="none" w:sz="0" w:space="0" w:color="auto" w:frame="1"/>
          <w:lang w:val="en-US"/>
        </w:rPr>
        <w:t>GROUP_INDEX</w:t>
      </w:r>
      <w:r w:rsidRPr="00527D49">
        <w:rPr>
          <w:rFonts w:ascii="Arial" w:hAnsi="Arial" w:cs="Arial"/>
          <w:color w:val="555555"/>
          <w:sz w:val="21"/>
          <w:szCs w:val="21"/>
          <w:lang w:val="en-US"/>
        </w:rPr>
        <w:t>, </w:t>
      </w:r>
      <w:r w:rsidRPr="00527D49">
        <w:rPr>
          <w:rStyle w:val="HTML"/>
          <w:rFonts w:eastAsiaTheme="majorEastAsia"/>
          <w:color w:val="000000"/>
          <w:bdr w:val="none" w:sz="0" w:space="0" w:color="auto" w:frame="1"/>
          <w:lang w:val="en-US"/>
        </w:rPr>
        <w:t>INDEX</w:t>
      </w:r>
      <w:r w:rsidRPr="00527D49">
        <w:rPr>
          <w:rFonts w:ascii="Arial" w:hAnsi="Arial" w:cs="Arial"/>
          <w:color w:val="555555"/>
          <w:sz w:val="21"/>
          <w:szCs w:val="21"/>
          <w:lang w:val="en-US"/>
        </w:rPr>
        <w:t>, </w:t>
      </w:r>
      <w:r w:rsidRPr="00527D49">
        <w:rPr>
          <w:rStyle w:val="HTML"/>
          <w:rFonts w:eastAsiaTheme="majorEastAsia"/>
          <w:color w:val="000000"/>
          <w:bdr w:val="none" w:sz="0" w:space="0" w:color="auto" w:frame="1"/>
          <w:lang w:val="en-US"/>
        </w:rPr>
        <w:t>JOIN_INDEX</w:t>
      </w:r>
      <w:r w:rsidRPr="00527D49">
        <w:rPr>
          <w:rFonts w:ascii="Arial" w:hAnsi="Arial" w:cs="Arial"/>
          <w:color w:val="555555"/>
          <w:sz w:val="21"/>
          <w:szCs w:val="21"/>
          <w:lang w:val="en-US"/>
        </w:rPr>
        <w:t>, and </w:t>
      </w:r>
      <w:r w:rsidRPr="00527D49">
        <w:rPr>
          <w:rStyle w:val="HTML"/>
          <w:rFonts w:eastAsiaTheme="majorEastAsia"/>
          <w:color w:val="000000"/>
          <w:bdr w:val="none" w:sz="0" w:space="0" w:color="auto" w:frame="1"/>
          <w:lang w:val="en-US"/>
        </w:rPr>
        <w:t>ORDER_INDEX</w:t>
      </w:r>
      <w:r w:rsidRPr="00527D49">
        <w:rPr>
          <w:rFonts w:ascii="Arial" w:hAnsi="Arial" w:cs="Arial"/>
          <w:color w:val="555555"/>
          <w:sz w:val="21"/>
          <w:szCs w:val="21"/>
          <w:lang w:val="en-US"/>
        </w:rPr>
        <w:t> hints are all equivalent to </w:t>
      </w:r>
      <w:r w:rsidRPr="00527D49">
        <w:rPr>
          <w:rStyle w:val="HTML"/>
          <w:rFonts w:eastAsiaTheme="majorEastAsia"/>
          <w:color w:val="000000"/>
          <w:bdr w:val="none" w:sz="0" w:space="0" w:color="auto" w:frame="1"/>
          <w:lang w:val="en-US"/>
        </w:rPr>
        <w:t>FORCE INDEX</w:t>
      </w:r>
      <w:r w:rsidRPr="00527D49">
        <w:rPr>
          <w:rFonts w:ascii="Arial" w:hAnsi="Arial" w:cs="Arial"/>
          <w:color w:val="555555"/>
          <w:sz w:val="21"/>
          <w:szCs w:val="21"/>
          <w:lang w:val="en-US"/>
        </w:rPr>
        <w:t> and not to </w:t>
      </w:r>
      <w:r w:rsidRPr="00527D49">
        <w:rPr>
          <w:rStyle w:val="HTML"/>
          <w:rFonts w:eastAsiaTheme="majorEastAsia"/>
          <w:color w:val="000000"/>
          <w:bdr w:val="none" w:sz="0" w:space="0" w:color="auto" w:frame="1"/>
          <w:lang w:val="en-US"/>
        </w:rPr>
        <w:t>USE INDEX</w:t>
      </w:r>
      <w:r w:rsidRPr="00527D49">
        <w:rPr>
          <w:rFonts w:ascii="Arial" w:hAnsi="Arial" w:cs="Arial"/>
          <w:color w:val="555555"/>
          <w:sz w:val="21"/>
          <w:szCs w:val="21"/>
          <w:lang w:val="en-US"/>
        </w:rPr>
        <w:t>. This is because using one or more of these hints means that a table scan is used only if there is no way to use one of the named indexes to find rows in the table. To cause MySQL to use the same index or set of indexes as with a given instance of </w:t>
      </w:r>
      <w:r w:rsidRPr="00527D49">
        <w:rPr>
          <w:rStyle w:val="HTML"/>
          <w:rFonts w:eastAsiaTheme="majorEastAsia"/>
          <w:color w:val="000000"/>
          <w:bdr w:val="none" w:sz="0" w:space="0" w:color="auto" w:frame="1"/>
          <w:lang w:val="en-US"/>
        </w:rPr>
        <w:t>USE INDEX</w:t>
      </w:r>
      <w:r w:rsidRPr="00527D49">
        <w:rPr>
          <w:rFonts w:ascii="Arial" w:hAnsi="Arial" w:cs="Arial"/>
          <w:color w:val="555555"/>
          <w:sz w:val="21"/>
          <w:szCs w:val="21"/>
          <w:lang w:val="en-US"/>
        </w:rPr>
        <w:t>, you can use </w:t>
      </w:r>
      <w:r w:rsidRPr="00527D49">
        <w:rPr>
          <w:rStyle w:val="HTML"/>
          <w:rFonts w:eastAsiaTheme="majorEastAsia"/>
          <w:color w:val="000000"/>
          <w:bdr w:val="none" w:sz="0" w:space="0" w:color="auto" w:frame="1"/>
          <w:lang w:val="en-US"/>
        </w:rPr>
        <w:t>NO_INDEX</w:t>
      </w:r>
      <w:r w:rsidRPr="00527D49">
        <w:rPr>
          <w:rFonts w:ascii="Arial" w:hAnsi="Arial" w:cs="Arial"/>
          <w:color w:val="555555"/>
          <w:sz w:val="21"/>
          <w:szCs w:val="21"/>
          <w:lang w:val="en-US"/>
        </w:rPr>
        <w:t>, </w:t>
      </w:r>
      <w:r w:rsidRPr="00527D49">
        <w:rPr>
          <w:rStyle w:val="HTML"/>
          <w:rFonts w:eastAsiaTheme="majorEastAsia"/>
          <w:color w:val="000000"/>
          <w:bdr w:val="none" w:sz="0" w:space="0" w:color="auto" w:frame="1"/>
          <w:lang w:val="en-US"/>
        </w:rPr>
        <w:t>NO_JOIN_INDEX</w:t>
      </w:r>
      <w:r w:rsidRPr="00527D49">
        <w:rPr>
          <w:rFonts w:ascii="Arial" w:hAnsi="Arial" w:cs="Arial"/>
          <w:color w:val="555555"/>
          <w:sz w:val="21"/>
          <w:szCs w:val="21"/>
          <w:lang w:val="en-US"/>
        </w:rPr>
        <w:t>, </w:t>
      </w:r>
      <w:r w:rsidRPr="00527D49">
        <w:rPr>
          <w:rStyle w:val="HTML"/>
          <w:rFonts w:eastAsiaTheme="majorEastAsia"/>
          <w:color w:val="000000"/>
          <w:bdr w:val="none" w:sz="0" w:space="0" w:color="auto" w:frame="1"/>
          <w:lang w:val="en-US"/>
        </w:rPr>
        <w:t>NO_GROUP_INDEX</w:t>
      </w:r>
      <w:r w:rsidRPr="00527D49">
        <w:rPr>
          <w:rFonts w:ascii="Arial" w:hAnsi="Arial" w:cs="Arial"/>
          <w:color w:val="555555"/>
          <w:sz w:val="21"/>
          <w:szCs w:val="21"/>
          <w:lang w:val="en-US"/>
        </w:rPr>
        <w:t>, </w:t>
      </w:r>
      <w:r w:rsidRPr="00527D49">
        <w:rPr>
          <w:rStyle w:val="HTML"/>
          <w:rFonts w:eastAsiaTheme="majorEastAsia"/>
          <w:color w:val="000000"/>
          <w:bdr w:val="none" w:sz="0" w:space="0" w:color="auto" w:frame="1"/>
          <w:lang w:val="en-US"/>
        </w:rPr>
        <w:t>NO_ORDER_INDEX</w:t>
      </w:r>
      <w:r w:rsidRPr="00527D49">
        <w:rPr>
          <w:rFonts w:ascii="Arial" w:hAnsi="Arial" w:cs="Arial"/>
          <w:color w:val="555555"/>
          <w:sz w:val="21"/>
          <w:szCs w:val="21"/>
          <w:lang w:val="en-US"/>
        </w:rPr>
        <w:t>, or some combination of these.</w:t>
      </w:r>
    </w:p>
    <w:p w:rsidR="00527D49" w:rsidRPr="00527D49" w:rsidRDefault="00527D49" w:rsidP="00527D49">
      <w:pPr>
        <w:pStyle w:val="a3"/>
        <w:spacing w:before="0" w:beforeAutospacing="0" w:after="0" w:afterAutospacing="0"/>
        <w:ind w:left="450"/>
        <w:textAlignment w:val="baseline"/>
        <w:rPr>
          <w:rFonts w:ascii="Arial" w:hAnsi="Arial" w:cs="Arial"/>
          <w:color w:val="555555"/>
          <w:sz w:val="21"/>
          <w:szCs w:val="21"/>
          <w:lang w:val="en-US"/>
        </w:rPr>
      </w:pPr>
      <w:r w:rsidRPr="00527D49">
        <w:rPr>
          <w:rFonts w:ascii="Arial" w:hAnsi="Arial" w:cs="Arial"/>
          <w:color w:val="555555"/>
          <w:sz w:val="21"/>
          <w:szCs w:val="21"/>
          <w:lang w:val="en-US"/>
        </w:rPr>
        <w:t>To replicate the effect that </w:t>
      </w:r>
      <w:r w:rsidRPr="00527D49">
        <w:rPr>
          <w:rStyle w:val="HTML"/>
          <w:rFonts w:eastAsiaTheme="majorEastAsia"/>
          <w:color w:val="000000"/>
          <w:bdr w:val="none" w:sz="0" w:space="0" w:color="auto" w:frame="1"/>
          <w:lang w:val="en-US"/>
        </w:rPr>
        <w:t>USE INDEX</w:t>
      </w:r>
      <w:r w:rsidRPr="00527D49">
        <w:rPr>
          <w:rFonts w:ascii="Arial" w:hAnsi="Arial" w:cs="Arial"/>
          <w:color w:val="555555"/>
          <w:sz w:val="21"/>
          <w:szCs w:val="21"/>
          <w:lang w:val="en-US"/>
        </w:rPr>
        <w:t> has in the query </w:t>
      </w:r>
      <w:r w:rsidRPr="00527D49">
        <w:rPr>
          <w:rStyle w:val="HTML"/>
          <w:rFonts w:eastAsiaTheme="majorEastAsia"/>
          <w:color w:val="000000"/>
          <w:bdr w:val="none" w:sz="0" w:space="0" w:color="auto" w:frame="1"/>
          <w:lang w:val="en-US"/>
        </w:rPr>
        <w:t>SELECT a,c FROM t1 USE INDEX FOR ORDER BY (i_a) ORDER BY a</w:t>
      </w:r>
      <w:r w:rsidRPr="00527D49">
        <w:rPr>
          <w:rFonts w:ascii="Arial" w:hAnsi="Arial" w:cs="Arial"/>
          <w:color w:val="555555"/>
          <w:sz w:val="21"/>
          <w:szCs w:val="21"/>
          <w:lang w:val="en-US"/>
        </w:rPr>
        <w:t>, you can use the </w:t>
      </w:r>
      <w:r w:rsidRPr="00527D49">
        <w:rPr>
          <w:rStyle w:val="HTML"/>
          <w:rFonts w:eastAsiaTheme="majorEastAsia"/>
          <w:color w:val="000000"/>
          <w:bdr w:val="none" w:sz="0" w:space="0" w:color="auto" w:frame="1"/>
          <w:lang w:val="en-US"/>
        </w:rPr>
        <w:t>NO_ORDER_INDEX</w:t>
      </w:r>
      <w:r w:rsidRPr="00527D49">
        <w:rPr>
          <w:rFonts w:ascii="Arial" w:hAnsi="Arial" w:cs="Arial"/>
          <w:color w:val="555555"/>
          <w:sz w:val="21"/>
          <w:szCs w:val="21"/>
          <w:lang w:val="en-US"/>
        </w:rPr>
        <w:t> optimizer hint to cover all indexes on the table except the one that is desired like this:</w:t>
      </w:r>
    </w:p>
    <w:p w:rsidR="00527D49" w:rsidRPr="00527D49" w:rsidRDefault="00527D49" w:rsidP="00527D49">
      <w:pPr>
        <w:pStyle w:val="HTML0"/>
        <w:pBdr>
          <w:top w:val="single" w:sz="6" w:space="0" w:color="D9D9D9"/>
          <w:left w:val="single" w:sz="6" w:space="31" w:color="D9D9D9"/>
          <w:bottom w:val="single" w:sz="6" w:space="0" w:color="D9D9D9"/>
          <w:right w:val="single" w:sz="6" w:space="12" w:color="D9D9D9"/>
        </w:pBdr>
        <w:shd w:val="clear" w:color="auto" w:fill="F8F8F8"/>
        <w:ind w:left="750" w:right="300"/>
        <w:textAlignment w:val="baseline"/>
        <w:rPr>
          <w:rStyle w:val="HTML"/>
          <w:rFonts w:ascii="Consolas" w:eastAsiaTheme="majorEastAsia" w:hAnsi="Consolas" w:cs="Consolas"/>
          <w:color w:val="000000"/>
          <w:sz w:val="19"/>
          <w:szCs w:val="19"/>
          <w:bdr w:val="none" w:sz="0" w:space="0" w:color="auto" w:frame="1"/>
          <w:lang w:val="en-US"/>
        </w:rPr>
      </w:pPr>
      <w:r w:rsidRPr="00527D49">
        <w:rPr>
          <w:rStyle w:val="token"/>
          <w:rFonts w:ascii="Consolas" w:eastAsiaTheme="majorEastAsia" w:hAnsi="Consolas" w:cs="Consolas"/>
          <w:color w:val="0077AA"/>
          <w:sz w:val="19"/>
          <w:szCs w:val="19"/>
          <w:bdr w:val="none" w:sz="0" w:space="0" w:color="auto" w:frame="1"/>
          <w:lang w:val="en-US"/>
        </w:rPr>
        <w:t>SELECT</w:t>
      </w: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token"/>
          <w:rFonts w:ascii="Consolas" w:eastAsiaTheme="majorEastAsia" w:hAnsi="Consolas" w:cs="Consolas"/>
          <w:color w:val="708090"/>
          <w:sz w:val="19"/>
          <w:szCs w:val="19"/>
          <w:bdr w:val="none" w:sz="0" w:space="0" w:color="auto" w:frame="1"/>
          <w:lang w:val="en-US"/>
        </w:rPr>
        <w:t>/*+ NO_ORDER_INDEX(t1 i_b,i_c) */</w:t>
      </w:r>
      <w:r w:rsidRPr="00527D49">
        <w:rPr>
          <w:rStyle w:val="HTML"/>
          <w:rFonts w:ascii="Consolas" w:eastAsiaTheme="majorEastAsia" w:hAnsi="Consolas" w:cs="Consolas"/>
          <w:color w:val="000000"/>
          <w:sz w:val="19"/>
          <w:szCs w:val="19"/>
          <w:bdr w:val="none" w:sz="0" w:space="0" w:color="auto" w:frame="1"/>
          <w:lang w:val="en-US"/>
        </w:rPr>
        <w:t xml:space="preserve"> a</w:t>
      </w:r>
      <w:r w:rsidRPr="00527D49">
        <w:rPr>
          <w:rStyle w:val="token"/>
          <w:rFonts w:ascii="Consolas" w:eastAsiaTheme="majorEastAsia" w:hAnsi="Consolas" w:cs="Consolas"/>
          <w:color w:val="999999"/>
          <w:sz w:val="19"/>
          <w:szCs w:val="19"/>
          <w:bdr w:val="none" w:sz="0" w:space="0" w:color="auto" w:frame="1"/>
          <w:lang w:val="en-US"/>
        </w:rPr>
        <w:t>,</w:t>
      </w:r>
      <w:r w:rsidRPr="00527D49">
        <w:rPr>
          <w:rStyle w:val="HTML"/>
          <w:rFonts w:ascii="Consolas" w:eastAsiaTheme="majorEastAsia" w:hAnsi="Consolas" w:cs="Consolas"/>
          <w:color w:val="000000"/>
          <w:sz w:val="19"/>
          <w:szCs w:val="19"/>
          <w:bdr w:val="none" w:sz="0" w:space="0" w:color="auto" w:frame="1"/>
          <w:lang w:val="en-US"/>
        </w:rPr>
        <w:t>c</w:t>
      </w:r>
    </w:p>
    <w:p w:rsidR="00527D49" w:rsidRPr="00527D49" w:rsidRDefault="00527D49" w:rsidP="00527D49">
      <w:pPr>
        <w:pStyle w:val="HTML0"/>
        <w:pBdr>
          <w:top w:val="single" w:sz="6" w:space="0" w:color="D9D9D9"/>
          <w:left w:val="single" w:sz="6" w:space="31" w:color="D9D9D9"/>
          <w:bottom w:val="single" w:sz="6" w:space="0" w:color="D9D9D9"/>
          <w:right w:val="single" w:sz="6" w:space="12" w:color="D9D9D9"/>
        </w:pBdr>
        <w:shd w:val="clear" w:color="auto" w:fill="F8F8F8"/>
        <w:ind w:left="750" w:right="300"/>
        <w:textAlignment w:val="baseline"/>
        <w:rPr>
          <w:rStyle w:val="HTML"/>
          <w:rFonts w:ascii="Consolas" w:eastAsiaTheme="majorEastAsia" w:hAnsi="Consolas" w:cs="Consolas"/>
          <w:color w:val="000000"/>
          <w:sz w:val="19"/>
          <w:szCs w:val="19"/>
          <w:bdr w:val="none" w:sz="0" w:space="0" w:color="auto" w:frame="1"/>
          <w:lang w:val="en-US"/>
        </w:rPr>
      </w:pP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token"/>
          <w:rFonts w:ascii="Consolas" w:eastAsiaTheme="majorEastAsia" w:hAnsi="Consolas" w:cs="Consolas"/>
          <w:color w:val="0077AA"/>
          <w:sz w:val="19"/>
          <w:szCs w:val="19"/>
          <w:bdr w:val="none" w:sz="0" w:space="0" w:color="auto" w:frame="1"/>
          <w:lang w:val="en-US"/>
        </w:rPr>
        <w:t>FROM</w:t>
      </w:r>
      <w:r w:rsidRPr="00527D49">
        <w:rPr>
          <w:rStyle w:val="HTML"/>
          <w:rFonts w:ascii="Consolas" w:eastAsiaTheme="majorEastAsia" w:hAnsi="Consolas" w:cs="Consolas"/>
          <w:color w:val="000000"/>
          <w:sz w:val="19"/>
          <w:szCs w:val="19"/>
          <w:bdr w:val="none" w:sz="0" w:space="0" w:color="auto" w:frame="1"/>
          <w:lang w:val="en-US"/>
        </w:rPr>
        <w:t xml:space="preserve"> t1</w:t>
      </w:r>
    </w:p>
    <w:p w:rsidR="00527D49" w:rsidRPr="00527D49" w:rsidRDefault="00527D49" w:rsidP="00527D49">
      <w:pPr>
        <w:pStyle w:val="HTML0"/>
        <w:pBdr>
          <w:top w:val="single" w:sz="6" w:space="0" w:color="D9D9D9"/>
          <w:left w:val="single" w:sz="6" w:space="31" w:color="D9D9D9"/>
          <w:bottom w:val="single" w:sz="6" w:space="0" w:color="D9D9D9"/>
          <w:right w:val="single" w:sz="6" w:space="12" w:color="D9D9D9"/>
        </w:pBdr>
        <w:shd w:val="clear" w:color="auto" w:fill="F8F8F8"/>
        <w:ind w:left="750" w:right="300"/>
        <w:textAlignment w:val="baseline"/>
        <w:rPr>
          <w:rFonts w:ascii="Consolas" w:hAnsi="Consolas" w:cs="Consolas"/>
          <w:color w:val="000000"/>
          <w:sz w:val="19"/>
          <w:szCs w:val="19"/>
          <w:lang w:val="en-US"/>
        </w:rPr>
      </w:pP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token"/>
          <w:rFonts w:ascii="Consolas" w:eastAsiaTheme="majorEastAsia" w:hAnsi="Consolas" w:cs="Consolas"/>
          <w:color w:val="0077AA"/>
          <w:sz w:val="19"/>
          <w:szCs w:val="19"/>
          <w:bdr w:val="none" w:sz="0" w:space="0" w:color="auto" w:frame="1"/>
          <w:lang w:val="en-US"/>
        </w:rPr>
        <w:t>ORDER</w:t>
      </w: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token"/>
          <w:rFonts w:ascii="Consolas" w:eastAsiaTheme="majorEastAsia" w:hAnsi="Consolas" w:cs="Consolas"/>
          <w:color w:val="0077AA"/>
          <w:sz w:val="19"/>
          <w:szCs w:val="19"/>
          <w:bdr w:val="none" w:sz="0" w:space="0" w:color="auto" w:frame="1"/>
          <w:lang w:val="en-US"/>
        </w:rPr>
        <w:t>BY</w:t>
      </w:r>
      <w:r w:rsidRPr="00527D49">
        <w:rPr>
          <w:rStyle w:val="HTML"/>
          <w:rFonts w:ascii="Consolas" w:eastAsiaTheme="majorEastAsia" w:hAnsi="Consolas" w:cs="Consolas"/>
          <w:color w:val="000000"/>
          <w:sz w:val="19"/>
          <w:szCs w:val="19"/>
          <w:bdr w:val="none" w:sz="0" w:space="0" w:color="auto" w:frame="1"/>
          <w:lang w:val="en-US"/>
        </w:rPr>
        <w:t xml:space="preserve"> a</w:t>
      </w:r>
      <w:r w:rsidRPr="00527D49">
        <w:rPr>
          <w:rStyle w:val="token"/>
          <w:rFonts w:ascii="Consolas" w:eastAsiaTheme="majorEastAsia" w:hAnsi="Consolas" w:cs="Consolas"/>
          <w:color w:val="999999"/>
          <w:sz w:val="19"/>
          <w:szCs w:val="19"/>
          <w:bdr w:val="none" w:sz="0" w:space="0" w:color="auto" w:frame="1"/>
          <w:lang w:val="en-US"/>
        </w:rPr>
        <w:t>;</w:t>
      </w:r>
    </w:p>
    <w:p w:rsidR="00527D49" w:rsidRPr="00527D49" w:rsidRDefault="00527D49" w:rsidP="00527D49">
      <w:pPr>
        <w:pStyle w:val="a3"/>
        <w:spacing w:before="0" w:beforeAutospacing="0" w:after="0" w:afterAutospacing="0"/>
        <w:ind w:left="450"/>
        <w:textAlignment w:val="baseline"/>
        <w:rPr>
          <w:rFonts w:ascii="Arial" w:hAnsi="Arial" w:cs="Arial"/>
          <w:color w:val="555555"/>
          <w:sz w:val="21"/>
          <w:szCs w:val="21"/>
          <w:lang w:val="en-US"/>
        </w:rPr>
      </w:pPr>
      <w:r w:rsidRPr="00527D49">
        <w:rPr>
          <w:rFonts w:ascii="Arial" w:hAnsi="Arial" w:cs="Arial"/>
          <w:color w:val="555555"/>
          <w:sz w:val="21"/>
          <w:szCs w:val="21"/>
          <w:lang w:val="en-US"/>
        </w:rPr>
        <w:t>Attempting to combine </w:t>
      </w:r>
      <w:r w:rsidRPr="00527D49">
        <w:rPr>
          <w:rStyle w:val="HTML"/>
          <w:rFonts w:eastAsiaTheme="majorEastAsia"/>
          <w:color w:val="000000"/>
          <w:bdr w:val="none" w:sz="0" w:space="0" w:color="auto" w:frame="1"/>
          <w:lang w:val="en-US"/>
        </w:rPr>
        <w:t>NO_ORDER_INDEX</w:t>
      </w:r>
      <w:r w:rsidRPr="00527D49">
        <w:rPr>
          <w:rFonts w:ascii="Arial" w:hAnsi="Arial" w:cs="Arial"/>
          <w:color w:val="555555"/>
          <w:sz w:val="21"/>
          <w:szCs w:val="21"/>
          <w:lang w:val="en-US"/>
        </w:rPr>
        <w:t> for the table as a whole with </w:t>
      </w:r>
      <w:r w:rsidRPr="00527D49">
        <w:rPr>
          <w:rStyle w:val="HTML"/>
          <w:rFonts w:eastAsiaTheme="majorEastAsia"/>
          <w:color w:val="000000"/>
          <w:bdr w:val="none" w:sz="0" w:space="0" w:color="auto" w:frame="1"/>
          <w:lang w:val="en-US"/>
        </w:rPr>
        <w:t>USE INDEX FOR ORDER BY</w:t>
      </w:r>
      <w:r w:rsidRPr="00527D49">
        <w:rPr>
          <w:rFonts w:ascii="Arial" w:hAnsi="Arial" w:cs="Arial"/>
          <w:color w:val="555555"/>
          <w:sz w:val="21"/>
          <w:szCs w:val="21"/>
          <w:lang w:val="en-US"/>
        </w:rPr>
        <w:t> does not work to do this, because </w:t>
      </w:r>
      <w:r w:rsidRPr="00527D49">
        <w:rPr>
          <w:rStyle w:val="HTML"/>
          <w:rFonts w:eastAsiaTheme="majorEastAsia"/>
          <w:color w:val="000000"/>
          <w:bdr w:val="none" w:sz="0" w:space="0" w:color="auto" w:frame="1"/>
          <w:lang w:val="en-US"/>
        </w:rPr>
        <w:t>NO_ORDER_BY</w:t>
      </w:r>
      <w:r w:rsidRPr="00527D49">
        <w:rPr>
          <w:rFonts w:ascii="Arial" w:hAnsi="Arial" w:cs="Arial"/>
          <w:color w:val="555555"/>
          <w:sz w:val="21"/>
          <w:szCs w:val="21"/>
          <w:lang w:val="en-US"/>
        </w:rPr>
        <w:t> causes </w:t>
      </w:r>
      <w:r w:rsidRPr="00527D49">
        <w:rPr>
          <w:rStyle w:val="HTML"/>
          <w:rFonts w:eastAsiaTheme="majorEastAsia"/>
          <w:color w:val="000000"/>
          <w:bdr w:val="none" w:sz="0" w:space="0" w:color="auto" w:frame="1"/>
          <w:lang w:val="en-US"/>
        </w:rPr>
        <w:t>USE INDEX</w:t>
      </w:r>
      <w:r w:rsidRPr="00527D49">
        <w:rPr>
          <w:rFonts w:ascii="Arial" w:hAnsi="Arial" w:cs="Arial"/>
          <w:color w:val="555555"/>
          <w:sz w:val="21"/>
          <w:szCs w:val="21"/>
          <w:lang w:val="en-US"/>
        </w:rPr>
        <w:t> to be ignored, as shown here:</w:t>
      </w:r>
    </w:p>
    <w:p w:rsidR="00527D49" w:rsidRPr="00527D49" w:rsidRDefault="00527D49" w:rsidP="00527D49">
      <w:pPr>
        <w:pStyle w:val="HTML0"/>
        <w:pBdr>
          <w:top w:val="single" w:sz="6" w:space="0" w:color="D9D9D9"/>
          <w:left w:val="single" w:sz="6" w:space="31" w:color="D9D9D9"/>
          <w:bottom w:val="single" w:sz="6" w:space="0" w:color="D9D9D9"/>
          <w:right w:val="single" w:sz="6" w:space="12" w:color="D9D9D9"/>
        </w:pBdr>
        <w:shd w:val="clear" w:color="auto" w:fill="F8F8F8"/>
        <w:ind w:left="750" w:right="300"/>
        <w:textAlignment w:val="baseline"/>
        <w:rPr>
          <w:rStyle w:val="HTML"/>
          <w:rFonts w:ascii="Consolas" w:eastAsiaTheme="majorEastAsia" w:hAnsi="Consolas" w:cs="Consolas"/>
          <w:color w:val="000000"/>
          <w:sz w:val="19"/>
          <w:szCs w:val="19"/>
          <w:bdr w:val="none" w:sz="0" w:space="0" w:color="auto" w:frame="1"/>
          <w:lang w:val="en-US"/>
        </w:rPr>
      </w:pPr>
      <w:r w:rsidRPr="00527D49">
        <w:rPr>
          <w:rStyle w:val="token"/>
          <w:rFonts w:ascii="Consolas" w:eastAsiaTheme="majorEastAsia" w:hAnsi="Consolas" w:cs="Consolas"/>
          <w:color w:val="A67F59"/>
          <w:sz w:val="19"/>
          <w:szCs w:val="19"/>
          <w:bdr w:val="none" w:sz="0" w:space="0" w:color="auto" w:frame="1"/>
          <w:lang w:val="en-US"/>
        </w:rPr>
        <w:t>mysql&gt;</w:t>
      </w: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token"/>
          <w:rFonts w:ascii="Consolas" w:eastAsiaTheme="majorEastAsia" w:hAnsi="Consolas" w:cs="Consolas"/>
          <w:color w:val="0077AA"/>
          <w:sz w:val="19"/>
          <w:szCs w:val="19"/>
          <w:bdr w:val="none" w:sz="0" w:space="0" w:color="auto" w:frame="1"/>
          <w:lang w:val="en-US"/>
        </w:rPr>
        <w:t>EXPLAIN</w:t>
      </w: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token"/>
          <w:rFonts w:ascii="Consolas" w:eastAsiaTheme="majorEastAsia" w:hAnsi="Consolas" w:cs="Consolas"/>
          <w:color w:val="0077AA"/>
          <w:sz w:val="19"/>
          <w:szCs w:val="19"/>
          <w:bdr w:val="none" w:sz="0" w:space="0" w:color="auto" w:frame="1"/>
          <w:lang w:val="en-US"/>
        </w:rPr>
        <w:t>SELECT</w:t>
      </w: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token"/>
          <w:rFonts w:ascii="Consolas" w:eastAsiaTheme="majorEastAsia" w:hAnsi="Consolas" w:cs="Consolas"/>
          <w:color w:val="708090"/>
          <w:sz w:val="19"/>
          <w:szCs w:val="19"/>
          <w:bdr w:val="none" w:sz="0" w:space="0" w:color="auto" w:frame="1"/>
          <w:lang w:val="en-US"/>
        </w:rPr>
        <w:t>/*+ NO_ORDER_INDEX(t1) */</w:t>
      </w:r>
      <w:r w:rsidRPr="00527D49">
        <w:rPr>
          <w:rStyle w:val="HTML"/>
          <w:rFonts w:ascii="Consolas" w:eastAsiaTheme="majorEastAsia" w:hAnsi="Consolas" w:cs="Consolas"/>
          <w:color w:val="000000"/>
          <w:sz w:val="19"/>
          <w:szCs w:val="19"/>
          <w:bdr w:val="none" w:sz="0" w:space="0" w:color="auto" w:frame="1"/>
          <w:lang w:val="en-US"/>
        </w:rPr>
        <w:t xml:space="preserve"> a</w:t>
      </w:r>
      <w:r w:rsidRPr="00527D49">
        <w:rPr>
          <w:rStyle w:val="token"/>
          <w:rFonts w:ascii="Consolas" w:eastAsiaTheme="majorEastAsia" w:hAnsi="Consolas" w:cs="Consolas"/>
          <w:color w:val="999999"/>
          <w:sz w:val="19"/>
          <w:szCs w:val="19"/>
          <w:bdr w:val="none" w:sz="0" w:space="0" w:color="auto" w:frame="1"/>
          <w:lang w:val="en-US"/>
        </w:rPr>
        <w:t>,</w:t>
      </w:r>
      <w:r w:rsidRPr="00527D49">
        <w:rPr>
          <w:rStyle w:val="HTML"/>
          <w:rFonts w:ascii="Consolas" w:eastAsiaTheme="majorEastAsia" w:hAnsi="Consolas" w:cs="Consolas"/>
          <w:color w:val="000000"/>
          <w:sz w:val="19"/>
          <w:szCs w:val="19"/>
          <w:bdr w:val="none" w:sz="0" w:space="0" w:color="auto" w:frame="1"/>
          <w:lang w:val="en-US"/>
        </w:rPr>
        <w:t xml:space="preserve">c </w:t>
      </w:r>
      <w:r w:rsidRPr="00527D49">
        <w:rPr>
          <w:rStyle w:val="token"/>
          <w:rFonts w:ascii="Consolas" w:eastAsiaTheme="majorEastAsia" w:hAnsi="Consolas" w:cs="Consolas"/>
          <w:color w:val="0077AA"/>
          <w:sz w:val="19"/>
          <w:szCs w:val="19"/>
          <w:bdr w:val="none" w:sz="0" w:space="0" w:color="auto" w:frame="1"/>
          <w:lang w:val="en-US"/>
        </w:rPr>
        <w:t>FROM</w:t>
      </w:r>
      <w:r w:rsidRPr="00527D49">
        <w:rPr>
          <w:rStyle w:val="HTML"/>
          <w:rFonts w:ascii="Consolas" w:eastAsiaTheme="majorEastAsia" w:hAnsi="Consolas" w:cs="Consolas"/>
          <w:color w:val="000000"/>
          <w:sz w:val="19"/>
          <w:szCs w:val="19"/>
          <w:bdr w:val="none" w:sz="0" w:space="0" w:color="auto" w:frame="1"/>
          <w:lang w:val="en-US"/>
        </w:rPr>
        <w:t xml:space="preserve"> t1</w:t>
      </w:r>
    </w:p>
    <w:p w:rsidR="00527D49" w:rsidRPr="00527D49" w:rsidRDefault="00527D49" w:rsidP="00527D49">
      <w:pPr>
        <w:pStyle w:val="HTML0"/>
        <w:pBdr>
          <w:top w:val="single" w:sz="6" w:space="0" w:color="D9D9D9"/>
          <w:left w:val="single" w:sz="6" w:space="31" w:color="D9D9D9"/>
          <w:bottom w:val="single" w:sz="6" w:space="0" w:color="D9D9D9"/>
          <w:right w:val="single" w:sz="6" w:space="12" w:color="D9D9D9"/>
        </w:pBdr>
        <w:shd w:val="clear" w:color="auto" w:fill="F8F8F8"/>
        <w:ind w:left="750" w:right="300"/>
        <w:textAlignment w:val="baseline"/>
        <w:rPr>
          <w:rStyle w:val="HTML"/>
          <w:rFonts w:ascii="Consolas" w:eastAsiaTheme="majorEastAsia" w:hAnsi="Consolas" w:cs="Consolas"/>
          <w:color w:val="000000"/>
          <w:sz w:val="19"/>
          <w:szCs w:val="19"/>
          <w:bdr w:val="none" w:sz="0" w:space="0" w:color="auto" w:frame="1"/>
          <w:lang w:val="en-US"/>
        </w:rPr>
      </w:pPr>
      <w:r w:rsidRPr="00527D49">
        <w:rPr>
          <w:rStyle w:val="token"/>
          <w:rFonts w:ascii="Consolas" w:eastAsiaTheme="majorEastAsia" w:hAnsi="Consolas" w:cs="Consolas"/>
          <w:color w:val="A67F59"/>
          <w:sz w:val="19"/>
          <w:szCs w:val="19"/>
          <w:bdr w:val="none" w:sz="0" w:space="0" w:color="auto" w:frame="1"/>
          <w:lang w:val="en-US"/>
        </w:rPr>
        <w:t xml:space="preserve">    -&gt;</w:t>
      </w: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token"/>
          <w:rFonts w:ascii="Consolas" w:eastAsiaTheme="majorEastAsia" w:hAnsi="Consolas" w:cs="Consolas"/>
          <w:color w:val="0077AA"/>
          <w:sz w:val="19"/>
          <w:szCs w:val="19"/>
          <w:bdr w:val="none" w:sz="0" w:space="0" w:color="auto" w:frame="1"/>
          <w:lang w:val="en-US"/>
        </w:rPr>
        <w:t>USE</w:t>
      </w: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token"/>
          <w:rFonts w:ascii="Consolas" w:eastAsiaTheme="majorEastAsia" w:hAnsi="Consolas" w:cs="Consolas"/>
          <w:color w:val="0077AA"/>
          <w:sz w:val="19"/>
          <w:szCs w:val="19"/>
          <w:bdr w:val="none" w:sz="0" w:space="0" w:color="auto" w:frame="1"/>
          <w:lang w:val="en-US"/>
        </w:rPr>
        <w:t>INDEX</w:t>
      </w: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token"/>
          <w:rFonts w:ascii="Consolas" w:eastAsiaTheme="majorEastAsia" w:hAnsi="Consolas" w:cs="Consolas"/>
          <w:color w:val="0077AA"/>
          <w:sz w:val="19"/>
          <w:szCs w:val="19"/>
          <w:bdr w:val="none" w:sz="0" w:space="0" w:color="auto" w:frame="1"/>
          <w:lang w:val="en-US"/>
        </w:rPr>
        <w:t>FOR</w:t>
      </w: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token"/>
          <w:rFonts w:ascii="Consolas" w:eastAsiaTheme="majorEastAsia" w:hAnsi="Consolas" w:cs="Consolas"/>
          <w:color w:val="0077AA"/>
          <w:sz w:val="19"/>
          <w:szCs w:val="19"/>
          <w:bdr w:val="none" w:sz="0" w:space="0" w:color="auto" w:frame="1"/>
          <w:lang w:val="en-US"/>
        </w:rPr>
        <w:t>ORDER</w:t>
      </w: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token"/>
          <w:rFonts w:ascii="Consolas" w:eastAsiaTheme="majorEastAsia" w:hAnsi="Consolas" w:cs="Consolas"/>
          <w:color w:val="0077AA"/>
          <w:sz w:val="19"/>
          <w:szCs w:val="19"/>
          <w:bdr w:val="none" w:sz="0" w:space="0" w:color="auto" w:frame="1"/>
          <w:lang w:val="en-US"/>
        </w:rPr>
        <w:t>BY</w:t>
      </w: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token"/>
          <w:rFonts w:ascii="Consolas" w:eastAsiaTheme="majorEastAsia" w:hAnsi="Consolas" w:cs="Consolas"/>
          <w:color w:val="999999"/>
          <w:sz w:val="19"/>
          <w:szCs w:val="19"/>
          <w:bdr w:val="none" w:sz="0" w:space="0" w:color="auto" w:frame="1"/>
          <w:lang w:val="en-US"/>
        </w:rPr>
        <w:t>(</w:t>
      </w:r>
      <w:r w:rsidRPr="00527D49">
        <w:rPr>
          <w:rStyle w:val="HTML"/>
          <w:rFonts w:ascii="Consolas" w:eastAsiaTheme="majorEastAsia" w:hAnsi="Consolas" w:cs="Consolas"/>
          <w:color w:val="000000"/>
          <w:sz w:val="19"/>
          <w:szCs w:val="19"/>
          <w:bdr w:val="none" w:sz="0" w:space="0" w:color="auto" w:frame="1"/>
          <w:lang w:val="en-US"/>
        </w:rPr>
        <w:t>i_a</w:t>
      </w:r>
      <w:r w:rsidRPr="00527D49">
        <w:rPr>
          <w:rStyle w:val="token"/>
          <w:rFonts w:ascii="Consolas" w:eastAsiaTheme="majorEastAsia" w:hAnsi="Consolas" w:cs="Consolas"/>
          <w:color w:val="999999"/>
          <w:sz w:val="19"/>
          <w:szCs w:val="19"/>
          <w:bdr w:val="none" w:sz="0" w:space="0" w:color="auto" w:frame="1"/>
          <w:lang w:val="en-US"/>
        </w:rPr>
        <w:t>)</w:t>
      </w: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token"/>
          <w:rFonts w:ascii="Consolas" w:eastAsiaTheme="majorEastAsia" w:hAnsi="Consolas" w:cs="Consolas"/>
          <w:color w:val="0077AA"/>
          <w:sz w:val="19"/>
          <w:szCs w:val="19"/>
          <w:bdr w:val="none" w:sz="0" w:space="0" w:color="auto" w:frame="1"/>
          <w:lang w:val="en-US"/>
        </w:rPr>
        <w:t>ORDER</w:t>
      </w: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token"/>
          <w:rFonts w:ascii="Consolas" w:eastAsiaTheme="majorEastAsia" w:hAnsi="Consolas" w:cs="Consolas"/>
          <w:color w:val="0077AA"/>
          <w:sz w:val="19"/>
          <w:szCs w:val="19"/>
          <w:bdr w:val="none" w:sz="0" w:space="0" w:color="auto" w:frame="1"/>
          <w:lang w:val="en-US"/>
        </w:rPr>
        <w:t>BY</w:t>
      </w:r>
      <w:r w:rsidRPr="00527D49">
        <w:rPr>
          <w:rStyle w:val="HTML"/>
          <w:rFonts w:ascii="Consolas" w:eastAsiaTheme="majorEastAsia" w:hAnsi="Consolas" w:cs="Consolas"/>
          <w:color w:val="000000"/>
          <w:sz w:val="19"/>
          <w:szCs w:val="19"/>
          <w:bdr w:val="none" w:sz="0" w:space="0" w:color="auto" w:frame="1"/>
          <w:lang w:val="en-US"/>
        </w:rPr>
        <w:t xml:space="preserve"> a\G</w:t>
      </w:r>
    </w:p>
    <w:p w:rsidR="00527D49" w:rsidRPr="00527D49" w:rsidRDefault="00527D49" w:rsidP="00527D49">
      <w:pPr>
        <w:pStyle w:val="HTML0"/>
        <w:pBdr>
          <w:top w:val="single" w:sz="6" w:space="0" w:color="D9D9D9"/>
          <w:left w:val="single" w:sz="6" w:space="31" w:color="D9D9D9"/>
          <w:bottom w:val="single" w:sz="6" w:space="0" w:color="D9D9D9"/>
          <w:right w:val="single" w:sz="6" w:space="12" w:color="D9D9D9"/>
        </w:pBdr>
        <w:shd w:val="clear" w:color="auto" w:fill="F8F8F8"/>
        <w:ind w:left="750" w:right="300"/>
        <w:textAlignment w:val="baseline"/>
        <w:rPr>
          <w:rStyle w:val="token"/>
          <w:rFonts w:ascii="Consolas" w:eastAsiaTheme="majorEastAsia" w:hAnsi="Consolas" w:cs="Consolas"/>
          <w:color w:val="555555"/>
          <w:sz w:val="19"/>
          <w:szCs w:val="19"/>
          <w:bdr w:val="none" w:sz="0" w:space="0" w:color="auto" w:frame="1"/>
          <w:lang w:val="en-US"/>
        </w:rPr>
      </w:pPr>
      <w:r w:rsidRPr="00527D49">
        <w:rPr>
          <w:rStyle w:val="token"/>
          <w:rFonts w:ascii="Consolas" w:eastAsiaTheme="majorEastAsia" w:hAnsi="Consolas" w:cs="Consolas"/>
          <w:color w:val="999999"/>
          <w:sz w:val="19"/>
          <w:szCs w:val="19"/>
          <w:bdr w:val="none" w:sz="0" w:space="0" w:color="auto" w:frame="1"/>
          <w:lang w:val="en-US"/>
        </w:rPr>
        <w:t>***************************</w:t>
      </w:r>
      <w:r w:rsidRPr="00527D49">
        <w:rPr>
          <w:rStyle w:val="token"/>
          <w:rFonts w:ascii="Consolas" w:eastAsiaTheme="majorEastAsia" w:hAnsi="Consolas" w:cs="Consolas"/>
          <w:color w:val="555555"/>
          <w:sz w:val="19"/>
          <w:szCs w:val="19"/>
          <w:bdr w:val="none" w:sz="0" w:space="0" w:color="auto" w:frame="1"/>
          <w:lang w:val="en-US"/>
        </w:rPr>
        <w:t xml:space="preserve"> 1. row </w:t>
      </w:r>
      <w:r w:rsidRPr="00527D49">
        <w:rPr>
          <w:rStyle w:val="token"/>
          <w:rFonts w:ascii="Consolas" w:eastAsiaTheme="majorEastAsia" w:hAnsi="Consolas" w:cs="Consolas"/>
          <w:color w:val="999999"/>
          <w:sz w:val="19"/>
          <w:szCs w:val="19"/>
          <w:bdr w:val="none" w:sz="0" w:space="0" w:color="auto" w:frame="1"/>
          <w:lang w:val="en-US"/>
        </w:rPr>
        <w:t>***************************</w:t>
      </w:r>
    </w:p>
    <w:p w:rsidR="00527D49" w:rsidRPr="00527D49" w:rsidRDefault="00527D49" w:rsidP="00527D49">
      <w:pPr>
        <w:pStyle w:val="HTML0"/>
        <w:pBdr>
          <w:top w:val="single" w:sz="6" w:space="0" w:color="D9D9D9"/>
          <w:left w:val="single" w:sz="6" w:space="31" w:color="D9D9D9"/>
          <w:bottom w:val="single" w:sz="6" w:space="0" w:color="D9D9D9"/>
          <w:right w:val="single" w:sz="6" w:space="12" w:color="D9D9D9"/>
        </w:pBdr>
        <w:shd w:val="clear" w:color="auto" w:fill="F8F8F8"/>
        <w:ind w:left="750" w:right="300"/>
        <w:textAlignment w:val="baseline"/>
        <w:rPr>
          <w:rStyle w:val="token"/>
          <w:rFonts w:ascii="Consolas" w:eastAsiaTheme="majorEastAsia" w:hAnsi="Consolas" w:cs="Consolas"/>
          <w:color w:val="555555"/>
          <w:sz w:val="19"/>
          <w:szCs w:val="19"/>
          <w:bdr w:val="none" w:sz="0" w:space="0" w:color="auto" w:frame="1"/>
          <w:lang w:val="en-US"/>
        </w:rPr>
      </w:pPr>
      <w:r w:rsidRPr="00527D49">
        <w:rPr>
          <w:rStyle w:val="token"/>
          <w:rFonts w:ascii="Consolas" w:eastAsiaTheme="majorEastAsia" w:hAnsi="Consolas" w:cs="Consolas"/>
          <w:color w:val="555555"/>
          <w:sz w:val="19"/>
          <w:szCs w:val="19"/>
          <w:bdr w:val="none" w:sz="0" w:space="0" w:color="auto" w:frame="1"/>
          <w:lang w:val="en-US"/>
        </w:rPr>
        <w:t xml:space="preserve">           id</w:t>
      </w:r>
      <w:r w:rsidRPr="00527D49">
        <w:rPr>
          <w:rStyle w:val="token"/>
          <w:rFonts w:ascii="Consolas" w:eastAsiaTheme="majorEastAsia" w:hAnsi="Consolas" w:cs="Consolas"/>
          <w:color w:val="999999"/>
          <w:sz w:val="19"/>
          <w:szCs w:val="19"/>
          <w:bdr w:val="none" w:sz="0" w:space="0" w:color="auto" w:frame="1"/>
          <w:lang w:val="en-US"/>
        </w:rPr>
        <w:t>:</w:t>
      </w:r>
      <w:r w:rsidRPr="00527D49">
        <w:rPr>
          <w:rStyle w:val="token"/>
          <w:rFonts w:ascii="Consolas" w:eastAsiaTheme="majorEastAsia" w:hAnsi="Consolas" w:cs="Consolas"/>
          <w:color w:val="555555"/>
          <w:sz w:val="19"/>
          <w:szCs w:val="19"/>
          <w:bdr w:val="none" w:sz="0" w:space="0" w:color="auto" w:frame="1"/>
          <w:lang w:val="en-US"/>
        </w:rPr>
        <w:t xml:space="preserve"> 1</w:t>
      </w:r>
    </w:p>
    <w:p w:rsidR="00527D49" w:rsidRPr="00527D49" w:rsidRDefault="00527D49" w:rsidP="00527D49">
      <w:pPr>
        <w:pStyle w:val="HTML0"/>
        <w:pBdr>
          <w:top w:val="single" w:sz="6" w:space="0" w:color="D9D9D9"/>
          <w:left w:val="single" w:sz="6" w:space="31" w:color="D9D9D9"/>
          <w:bottom w:val="single" w:sz="6" w:space="0" w:color="D9D9D9"/>
          <w:right w:val="single" w:sz="6" w:space="12" w:color="D9D9D9"/>
        </w:pBdr>
        <w:shd w:val="clear" w:color="auto" w:fill="F8F8F8"/>
        <w:ind w:left="750" w:right="300"/>
        <w:textAlignment w:val="baseline"/>
        <w:rPr>
          <w:rStyle w:val="token"/>
          <w:rFonts w:ascii="Consolas" w:eastAsiaTheme="majorEastAsia" w:hAnsi="Consolas" w:cs="Consolas"/>
          <w:color w:val="555555"/>
          <w:sz w:val="19"/>
          <w:szCs w:val="19"/>
          <w:bdr w:val="none" w:sz="0" w:space="0" w:color="auto" w:frame="1"/>
          <w:lang w:val="en-US"/>
        </w:rPr>
      </w:pPr>
      <w:r w:rsidRPr="00527D49">
        <w:rPr>
          <w:rStyle w:val="token"/>
          <w:rFonts w:ascii="Consolas" w:eastAsiaTheme="majorEastAsia" w:hAnsi="Consolas" w:cs="Consolas"/>
          <w:color w:val="555555"/>
          <w:sz w:val="19"/>
          <w:szCs w:val="19"/>
          <w:bdr w:val="none" w:sz="0" w:space="0" w:color="auto" w:frame="1"/>
          <w:lang w:val="en-US"/>
        </w:rPr>
        <w:t xml:space="preserve">  select_type</w:t>
      </w:r>
      <w:r w:rsidRPr="00527D49">
        <w:rPr>
          <w:rStyle w:val="token"/>
          <w:rFonts w:ascii="Consolas" w:eastAsiaTheme="majorEastAsia" w:hAnsi="Consolas" w:cs="Consolas"/>
          <w:color w:val="999999"/>
          <w:sz w:val="19"/>
          <w:szCs w:val="19"/>
          <w:bdr w:val="none" w:sz="0" w:space="0" w:color="auto" w:frame="1"/>
          <w:lang w:val="en-US"/>
        </w:rPr>
        <w:t>:</w:t>
      </w:r>
      <w:r w:rsidRPr="00527D49">
        <w:rPr>
          <w:rStyle w:val="token"/>
          <w:rFonts w:ascii="Consolas" w:eastAsiaTheme="majorEastAsia" w:hAnsi="Consolas" w:cs="Consolas"/>
          <w:color w:val="555555"/>
          <w:sz w:val="19"/>
          <w:szCs w:val="19"/>
          <w:bdr w:val="none" w:sz="0" w:space="0" w:color="auto" w:frame="1"/>
          <w:lang w:val="en-US"/>
        </w:rPr>
        <w:t xml:space="preserve"> SIMPLE</w:t>
      </w:r>
    </w:p>
    <w:p w:rsidR="00527D49" w:rsidRPr="00527D49" w:rsidRDefault="00527D49" w:rsidP="00527D49">
      <w:pPr>
        <w:pStyle w:val="HTML0"/>
        <w:pBdr>
          <w:top w:val="single" w:sz="6" w:space="0" w:color="D9D9D9"/>
          <w:left w:val="single" w:sz="6" w:space="31" w:color="D9D9D9"/>
          <w:bottom w:val="single" w:sz="6" w:space="0" w:color="D9D9D9"/>
          <w:right w:val="single" w:sz="6" w:space="12" w:color="D9D9D9"/>
        </w:pBdr>
        <w:shd w:val="clear" w:color="auto" w:fill="F8F8F8"/>
        <w:ind w:left="750" w:right="300"/>
        <w:textAlignment w:val="baseline"/>
        <w:rPr>
          <w:rStyle w:val="token"/>
          <w:rFonts w:ascii="Consolas" w:eastAsiaTheme="majorEastAsia" w:hAnsi="Consolas" w:cs="Consolas"/>
          <w:color w:val="555555"/>
          <w:sz w:val="19"/>
          <w:szCs w:val="19"/>
          <w:bdr w:val="none" w:sz="0" w:space="0" w:color="auto" w:frame="1"/>
          <w:lang w:val="en-US"/>
        </w:rPr>
      </w:pPr>
      <w:r w:rsidRPr="00527D49">
        <w:rPr>
          <w:rStyle w:val="token"/>
          <w:rFonts w:ascii="Consolas" w:eastAsiaTheme="majorEastAsia" w:hAnsi="Consolas" w:cs="Consolas"/>
          <w:color w:val="555555"/>
          <w:sz w:val="19"/>
          <w:szCs w:val="19"/>
          <w:bdr w:val="none" w:sz="0" w:space="0" w:color="auto" w:frame="1"/>
          <w:lang w:val="en-US"/>
        </w:rPr>
        <w:t xml:space="preserve">        table</w:t>
      </w:r>
      <w:r w:rsidRPr="00527D49">
        <w:rPr>
          <w:rStyle w:val="token"/>
          <w:rFonts w:ascii="Consolas" w:eastAsiaTheme="majorEastAsia" w:hAnsi="Consolas" w:cs="Consolas"/>
          <w:color w:val="999999"/>
          <w:sz w:val="19"/>
          <w:szCs w:val="19"/>
          <w:bdr w:val="none" w:sz="0" w:space="0" w:color="auto" w:frame="1"/>
          <w:lang w:val="en-US"/>
        </w:rPr>
        <w:t>:</w:t>
      </w:r>
      <w:r w:rsidRPr="00527D49">
        <w:rPr>
          <w:rStyle w:val="token"/>
          <w:rFonts w:ascii="Consolas" w:eastAsiaTheme="majorEastAsia" w:hAnsi="Consolas" w:cs="Consolas"/>
          <w:color w:val="555555"/>
          <w:sz w:val="19"/>
          <w:szCs w:val="19"/>
          <w:bdr w:val="none" w:sz="0" w:space="0" w:color="auto" w:frame="1"/>
          <w:lang w:val="en-US"/>
        </w:rPr>
        <w:t xml:space="preserve"> t1</w:t>
      </w:r>
    </w:p>
    <w:p w:rsidR="00527D49" w:rsidRPr="00527D49" w:rsidRDefault="00527D49" w:rsidP="00527D49">
      <w:pPr>
        <w:pStyle w:val="HTML0"/>
        <w:pBdr>
          <w:top w:val="single" w:sz="6" w:space="0" w:color="D9D9D9"/>
          <w:left w:val="single" w:sz="6" w:space="31" w:color="D9D9D9"/>
          <w:bottom w:val="single" w:sz="6" w:space="0" w:color="D9D9D9"/>
          <w:right w:val="single" w:sz="6" w:space="12" w:color="D9D9D9"/>
        </w:pBdr>
        <w:shd w:val="clear" w:color="auto" w:fill="F8F8F8"/>
        <w:ind w:left="750" w:right="300"/>
        <w:textAlignment w:val="baseline"/>
        <w:rPr>
          <w:rStyle w:val="token"/>
          <w:rFonts w:ascii="Consolas" w:eastAsiaTheme="majorEastAsia" w:hAnsi="Consolas" w:cs="Consolas"/>
          <w:color w:val="555555"/>
          <w:sz w:val="19"/>
          <w:szCs w:val="19"/>
          <w:bdr w:val="none" w:sz="0" w:space="0" w:color="auto" w:frame="1"/>
          <w:lang w:val="en-US"/>
        </w:rPr>
      </w:pPr>
      <w:r w:rsidRPr="00527D49">
        <w:rPr>
          <w:rStyle w:val="token"/>
          <w:rFonts w:ascii="Consolas" w:eastAsiaTheme="majorEastAsia" w:hAnsi="Consolas" w:cs="Consolas"/>
          <w:color w:val="555555"/>
          <w:sz w:val="19"/>
          <w:szCs w:val="19"/>
          <w:bdr w:val="none" w:sz="0" w:space="0" w:color="auto" w:frame="1"/>
          <w:lang w:val="en-US"/>
        </w:rPr>
        <w:t xml:space="preserve">   partitions</w:t>
      </w:r>
      <w:r w:rsidRPr="00527D49">
        <w:rPr>
          <w:rStyle w:val="token"/>
          <w:rFonts w:ascii="Consolas" w:eastAsiaTheme="majorEastAsia" w:hAnsi="Consolas" w:cs="Consolas"/>
          <w:color w:val="999999"/>
          <w:sz w:val="19"/>
          <w:szCs w:val="19"/>
          <w:bdr w:val="none" w:sz="0" w:space="0" w:color="auto" w:frame="1"/>
          <w:lang w:val="en-US"/>
        </w:rPr>
        <w:t>:</w:t>
      </w:r>
      <w:r w:rsidRPr="00527D49">
        <w:rPr>
          <w:rStyle w:val="token"/>
          <w:rFonts w:ascii="Consolas" w:eastAsiaTheme="majorEastAsia" w:hAnsi="Consolas" w:cs="Consolas"/>
          <w:color w:val="555555"/>
          <w:sz w:val="19"/>
          <w:szCs w:val="19"/>
          <w:bdr w:val="none" w:sz="0" w:space="0" w:color="auto" w:frame="1"/>
          <w:lang w:val="en-US"/>
        </w:rPr>
        <w:t xml:space="preserve"> NULL</w:t>
      </w:r>
    </w:p>
    <w:p w:rsidR="00527D49" w:rsidRPr="00527D49" w:rsidRDefault="00527D49" w:rsidP="00527D49">
      <w:pPr>
        <w:pStyle w:val="HTML0"/>
        <w:pBdr>
          <w:top w:val="single" w:sz="6" w:space="0" w:color="D9D9D9"/>
          <w:left w:val="single" w:sz="6" w:space="31" w:color="D9D9D9"/>
          <w:bottom w:val="single" w:sz="6" w:space="0" w:color="D9D9D9"/>
          <w:right w:val="single" w:sz="6" w:space="12" w:color="D9D9D9"/>
        </w:pBdr>
        <w:shd w:val="clear" w:color="auto" w:fill="F8F8F8"/>
        <w:ind w:left="750" w:right="300"/>
        <w:textAlignment w:val="baseline"/>
        <w:rPr>
          <w:rStyle w:val="token"/>
          <w:rFonts w:ascii="Consolas" w:eastAsiaTheme="majorEastAsia" w:hAnsi="Consolas" w:cs="Consolas"/>
          <w:color w:val="555555"/>
          <w:sz w:val="19"/>
          <w:szCs w:val="19"/>
          <w:bdr w:val="none" w:sz="0" w:space="0" w:color="auto" w:frame="1"/>
          <w:lang w:val="en-US"/>
        </w:rPr>
      </w:pPr>
      <w:r w:rsidRPr="00527D49">
        <w:rPr>
          <w:rStyle w:val="token"/>
          <w:rFonts w:ascii="Consolas" w:eastAsiaTheme="majorEastAsia" w:hAnsi="Consolas" w:cs="Consolas"/>
          <w:color w:val="555555"/>
          <w:sz w:val="19"/>
          <w:szCs w:val="19"/>
          <w:bdr w:val="none" w:sz="0" w:space="0" w:color="auto" w:frame="1"/>
          <w:lang w:val="en-US"/>
        </w:rPr>
        <w:t xml:space="preserve">         type</w:t>
      </w:r>
      <w:r w:rsidRPr="00527D49">
        <w:rPr>
          <w:rStyle w:val="token"/>
          <w:rFonts w:ascii="Consolas" w:eastAsiaTheme="majorEastAsia" w:hAnsi="Consolas" w:cs="Consolas"/>
          <w:color w:val="999999"/>
          <w:sz w:val="19"/>
          <w:szCs w:val="19"/>
          <w:bdr w:val="none" w:sz="0" w:space="0" w:color="auto" w:frame="1"/>
          <w:lang w:val="en-US"/>
        </w:rPr>
        <w:t>:</w:t>
      </w:r>
      <w:r w:rsidRPr="00527D49">
        <w:rPr>
          <w:rStyle w:val="token"/>
          <w:rFonts w:ascii="Consolas" w:eastAsiaTheme="majorEastAsia" w:hAnsi="Consolas" w:cs="Consolas"/>
          <w:color w:val="555555"/>
          <w:sz w:val="19"/>
          <w:szCs w:val="19"/>
          <w:bdr w:val="none" w:sz="0" w:space="0" w:color="auto" w:frame="1"/>
          <w:lang w:val="en-US"/>
        </w:rPr>
        <w:t xml:space="preserve"> ALL</w:t>
      </w:r>
    </w:p>
    <w:p w:rsidR="00527D49" w:rsidRPr="00527D49" w:rsidRDefault="00527D49" w:rsidP="00527D49">
      <w:pPr>
        <w:pStyle w:val="HTML0"/>
        <w:pBdr>
          <w:top w:val="single" w:sz="6" w:space="0" w:color="D9D9D9"/>
          <w:left w:val="single" w:sz="6" w:space="31" w:color="D9D9D9"/>
          <w:bottom w:val="single" w:sz="6" w:space="0" w:color="D9D9D9"/>
          <w:right w:val="single" w:sz="6" w:space="12" w:color="D9D9D9"/>
        </w:pBdr>
        <w:shd w:val="clear" w:color="auto" w:fill="F8F8F8"/>
        <w:ind w:left="750" w:right="300"/>
        <w:textAlignment w:val="baseline"/>
        <w:rPr>
          <w:rStyle w:val="token"/>
          <w:rFonts w:ascii="Consolas" w:eastAsiaTheme="majorEastAsia" w:hAnsi="Consolas" w:cs="Consolas"/>
          <w:color w:val="555555"/>
          <w:sz w:val="19"/>
          <w:szCs w:val="19"/>
          <w:bdr w:val="none" w:sz="0" w:space="0" w:color="auto" w:frame="1"/>
          <w:lang w:val="en-US"/>
        </w:rPr>
      </w:pPr>
      <w:r w:rsidRPr="00527D49">
        <w:rPr>
          <w:rStyle w:val="token"/>
          <w:rFonts w:ascii="Consolas" w:eastAsiaTheme="majorEastAsia" w:hAnsi="Consolas" w:cs="Consolas"/>
          <w:color w:val="555555"/>
          <w:sz w:val="19"/>
          <w:szCs w:val="19"/>
          <w:bdr w:val="none" w:sz="0" w:space="0" w:color="auto" w:frame="1"/>
          <w:lang w:val="en-US"/>
        </w:rPr>
        <w:t>possible_keys</w:t>
      </w:r>
      <w:r w:rsidRPr="00527D49">
        <w:rPr>
          <w:rStyle w:val="token"/>
          <w:rFonts w:ascii="Consolas" w:eastAsiaTheme="majorEastAsia" w:hAnsi="Consolas" w:cs="Consolas"/>
          <w:color w:val="999999"/>
          <w:sz w:val="19"/>
          <w:szCs w:val="19"/>
          <w:bdr w:val="none" w:sz="0" w:space="0" w:color="auto" w:frame="1"/>
          <w:lang w:val="en-US"/>
        </w:rPr>
        <w:t>:</w:t>
      </w:r>
      <w:r w:rsidRPr="00527D49">
        <w:rPr>
          <w:rStyle w:val="token"/>
          <w:rFonts w:ascii="Consolas" w:eastAsiaTheme="majorEastAsia" w:hAnsi="Consolas" w:cs="Consolas"/>
          <w:color w:val="555555"/>
          <w:sz w:val="19"/>
          <w:szCs w:val="19"/>
          <w:bdr w:val="none" w:sz="0" w:space="0" w:color="auto" w:frame="1"/>
          <w:lang w:val="en-US"/>
        </w:rPr>
        <w:t xml:space="preserve"> NULL</w:t>
      </w:r>
    </w:p>
    <w:p w:rsidR="00527D49" w:rsidRPr="00527D49" w:rsidRDefault="00527D49" w:rsidP="00527D49">
      <w:pPr>
        <w:pStyle w:val="HTML0"/>
        <w:pBdr>
          <w:top w:val="single" w:sz="6" w:space="0" w:color="D9D9D9"/>
          <w:left w:val="single" w:sz="6" w:space="31" w:color="D9D9D9"/>
          <w:bottom w:val="single" w:sz="6" w:space="0" w:color="D9D9D9"/>
          <w:right w:val="single" w:sz="6" w:space="12" w:color="D9D9D9"/>
        </w:pBdr>
        <w:shd w:val="clear" w:color="auto" w:fill="F8F8F8"/>
        <w:ind w:left="750" w:right="300"/>
        <w:textAlignment w:val="baseline"/>
        <w:rPr>
          <w:rStyle w:val="token"/>
          <w:rFonts w:ascii="Consolas" w:eastAsiaTheme="majorEastAsia" w:hAnsi="Consolas" w:cs="Consolas"/>
          <w:color w:val="555555"/>
          <w:sz w:val="19"/>
          <w:szCs w:val="19"/>
          <w:bdr w:val="none" w:sz="0" w:space="0" w:color="auto" w:frame="1"/>
          <w:lang w:val="en-US"/>
        </w:rPr>
      </w:pPr>
      <w:r w:rsidRPr="00527D49">
        <w:rPr>
          <w:rStyle w:val="token"/>
          <w:rFonts w:ascii="Consolas" w:eastAsiaTheme="majorEastAsia" w:hAnsi="Consolas" w:cs="Consolas"/>
          <w:color w:val="555555"/>
          <w:sz w:val="19"/>
          <w:szCs w:val="19"/>
          <w:bdr w:val="none" w:sz="0" w:space="0" w:color="auto" w:frame="1"/>
          <w:lang w:val="en-US"/>
        </w:rPr>
        <w:lastRenderedPageBreak/>
        <w:t xml:space="preserve">          key</w:t>
      </w:r>
      <w:r w:rsidRPr="00527D49">
        <w:rPr>
          <w:rStyle w:val="token"/>
          <w:rFonts w:ascii="Consolas" w:eastAsiaTheme="majorEastAsia" w:hAnsi="Consolas" w:cs="Consolas"/>
          <w:color w:val="999999"/>
          <w:sz w:val="19"/>
          <w:szCs w:val="19"/>
          <w:bdr w:val="none" w:sz="0" w:space="0" w:color="auto" w:frame="1"/>
          <w:lang w:val="en-US"/>
        </w:rPr>
        <w:t>:</w:t>
      </w:r>
      <w:r w:rsidRPr="00527D49">
        <w:rPr>
          <w:rStyle w:val="token"/>
          <w:rFonts w:ascii="Consolas" w:eastAsiaTheme="majorEastAsia" w:hAnsi="Consolas" w:cs="Consolas"/>
          <w:color w:val="555555"/>
          <w:sz w:val="19"/>
          <w:szCs w:val="19"/>
          <w:bdr w:val="none" w:sz="0" w:space="0" w:color="auto" w:frame="1"/>
          <w:lang w:val="en-US"/>
        </w:rPr>
        <w:t xml:space="preserve"> NULL</w:t>
      </w:r>
    </w:p>
    <w:p w:rsidR="00527D49" w:rsidRPr="00527D49" w:rsidRDefault="00527D49" w:rsidP="00527D49">
      <w:pPr>
        <w:pStyle w:val="HTML0"/>
        <w:pBdr>
          <w:top w:val="single" w:sz="6" w:space="0" w:color="D9D9D9"/>
          <w:left w:val="single" w:sz="6" w:space="31" w:color="D9D9D9"/>
          <w:bottom w:val="single" w:sz="6" w:space="0" w:color="D9D9D9"/>
          <w:right w:val="single" w:sz="6" w:space="12" w:color="D9D9D9"/>
        </w:pBdr>
        <w:shd w:val="clear" w:color="auto" w:fill="F8F8F8"/>
        <w:ind w:left="750" w:right="300"/>
        <w:textAlignment w:val="baseline"/>
        <w:rPr>
          <w:rStyle w:val="token"/>
          <w:rFonts w:ascii="Consolas" w:eastAsiaTheme="majorEastAsia" w:hAnsi="Consolas" w:cs="Consolas"/>
          <w:color w:val="555555"/>
          <w:sz w:val="19"/>
          <w:szCs w:val="19"/>
          <w:bdr w:val="none" w:sz="0" w:space="0" w:color="auto" w:frame="1"/>
          <w:lang w:val="en-US"/>
        </w:rPr>
      </w:pPr>
      <w:r w:rsidRPr="00527D49">
        <w:rPr>
          <w:rStyle w:val="token"/>
          <w:rFonts w:ascii="Consolas" w:eastAsiaTheme="majorEastAsia" w:hAnsi="Consolas" w:cs="Consolas"/>
          <w:color w:val="555555"/>
          <w:sz w:val="19"/>
          <w:szCs w:val="19"/>
          <w:bdr w:val="none" w:sz="0" w:space="0" w:color="auto" w:frame="1"/>
          <w:lang w:val="en-US"/>
        </w:rPr>
        <w:t xml:space="preserve">      key_len</w:t>
      </w:r>
      <w:r w:rsidRPr="00527D49">
        <w:rPr>
          <w:rStyle w:val="token"/>
          <w:rFonts w:ascii="Consolas" w:eastAsiaTheme="majorEastAsia" w:hAnsi="Consolas" w:cs="Consolas"/>
          <w:color w:val="999999"/>
          <w:sz w:val="19"/>
          <w:szCs w:val="19"/>
          <w:bdr w:val="none" w:sz="0" w:space="0" w:color="auto" w:frame="1"/>
          <w:lang w:val="en-US"/>
        </w:rPr>
        <w:t>:</w:t>
      </w:r>
      <w:r w:rsidRPr="00527D49">
        <w:rPr>
          <w:rStyle w:val="token"/>
          <w:rFonts w:ascii="Consolas" w:eastAsiaTheme="majorEastAsia" w:hAnsi="Consolas" w:cs="Consolas"/>
          <w:color w:val="555555"/>
          <w:sz w:val="19"/>
          <w:szCs w:val="19"/>
          <w:bdr w:val="none" w:sz="0" w:space="0" w:color="auto" w:frame="1"/>
          <w:lang w:val="en-US"/>
        </w:rPr>
        <w:t xml:space="preserve"> NULL</w:t>
      </w:r>
    </w:p>
    <w:p w:rsidR="00527D49" w:rsidRPr="00527D49" w:rsidRDefault="00527D49" w:rsidP="00527D49">
      <w:pPr>
        <w:pStyle w:val="HTML0"/>
        <w:pBdr>
          <w:top w:val="single" w:sz="6" w:space="0" w:color="D9D9D9"/>
          <w:left w:val="single" w:sz="6" w:space="31" w:color="D9D9D9"/>
          <w:bottom w:val="single" w:sz="6" w:space="0" w:color="D9D9D9"/>
          <w:right w:val="single" w:sz="6" w:space="12" w:color="D9D9D9"/>
        </w:pBdr>
        <w:shd w:val="clear" w:color="auto" w:fill="F8F8F8"/>
        <w:ind w:left="750" w:right="300"/>
        <w:textAlignment w:val="baseline"/>
        <w:rPr>
          <w:rStyle w:val="token"/>
          <w:rFonts w:ascii="Consolas" w:eastAsiaTheme="majorEastAsia" w:hAnsi="Consolas" w:cs="Consolas"/>
          <w:color w:val="555555"/>
          <w:sz w:val="19"/>
          <w:szCs w:val="19"/>
          <w:bdr w:val="none" w:sz="0" w:space="0" w:color="auto" w:frame="1"/>
          <w:lang w:val="en-US"/>
        </w:rPr>
      </w:pPr>
      <w:r w:rsidRPr="00527D49">
        <w:rPr>
          <w:rStyle w:val="token"/>
          <w:rFonts w:ascii="Consolas" w:eastAsiaTheme="majorEastAsia" w:hAnsi="Consolas" w:cs="Consolas"/>
          <w:color w:val="555555"/>
          <w:sz w:val="19"/>
          <w:szCs w:val="19"/>
          <w:bdr w:val="none" w:sz="0" w:space="0" w:color="auto" w:frame="1"/>
          <w:lang w:val="en-US"/>
        </w:rPr>
        <w:t xml:space="preserve">          ref</w:t>
      </w:r>
      <w:r w:rsidRPr="00527D49">
        <w:rPr>
          <w:rStyle w:val="token"/>
          <w:rFonts w:ascii="Consolas" w:eastAsiaTheme="majorEastAsia" w:hAnsi="Consolas" w:cs="Consolas"/>
          <w:color w:val="999999"/>
          <w:sz w:val="19"/>
          <w:szCs w:val="19"/>
          <w:bdr w:val="none" w:sz="0" w:space="0" w:color="auto" w:frame="1"/>
          <w:lang w:val="en-US"/>
        </w:rPr>
        <w:t>:</w:t>
      </w:r>
      <w:r w:rsidRPr="00527D49">
        <w:rPr>
          <w:rStyle w:val="token"/>
          <w:rFonts w:ascii="Consolas" w:eastAsiaTheme="majorEastAsia" w:hAnsi="Consolas" w:cs="Consolas"/>
          <w:color w:val="555555"/>
          <w:sz w:val="19"/>
          <w:szCs w:val="19"/>
          <w:bdr w:val="none" w:sz="0" w:space="0" w:color="auto" w:frame="1"/>
          <w:lang w:val="en-US"/>
        </w:rPr>
        <w:t xml:space="preserve"> NULL</w:t>
      </w:r>
    </w:p>
    <w:p w:rsidR="00527D49" w:rsidRDefault="00527D49" w:rsidP="00527D49">
      <w:pPr>
        <w:pStyle w:val="HTML0"/>
        <w:pBdr>
          <w:top w:val="single" w:sz="6" w:space="0" w:color="D9D9D9"/>
          <w:left w:val="single" w:sz="6" w:space="31" w:color="D9D9D9"/>
          <w:bottom w:val="single" w:sz="6" w:space="0" w:color="D9D9D9"/>
          <w:right w:val="single" w:sz="6" w:space="12" w:color="D9D9D9"/>
        </w:pBdr>
        <w:shd w:val="clear" w:color="auto" w:fill="F8F8F8"/>
        <w:ind w:left="750" w:right="300"/>
        <w:textAlignment w:val="baseline"/>
        <w:rPr>
          <w:rStyle w:val="token"/>
          <w:rFonts w:ascii="Consolas" w:eastAsiaTheme="majorEastAsia" w:hAnsi="Consolas" w:cs="Consolas"/>
          <w:color w:val="555555"/>
          <w:sz w:val="19"/>
          <w:szCs w:val="19"/>
          <w:bdr w:val="none" w:sz="0" w:space="0" w:color="auto" w:frame="1"/>
        </w:rPr>
      </w:pPr>
      <w:r w:rsidRPr="00527D49">
        <w:rPr>
          <w:rStyle w:val="token"/>
          <w:rFonts w:ascii="Consolas" w:eastAsiaTheme="majorEastAsia" w:hAnsi="Consolas" w:cs="Consolas"/>
          <w:color w:val="555555"/>
          <w:sz w:val="19"/>
          <w:szCs w:val="19"/>
          <w:bdr w:val="none" w:sz="0" w:space="0" w:color="auto" w:frame="1"/>
          <w:lang w:val="en-US"/>
        </w:rPr>
        <w:t xml:space="preserve">         </w:t>
      </w:r>
      <w:r>
        <w:rPr>
          <w:rStyle w:val="token"/>
          <w:rFonts w:ascii="Consolas" w:eastAsiaTheme="majorEastAsia" w:hAnsi="Consolas" w:cs="Consolas"/>
          <w:color w:val="555555"/>
          <w:sz w:val="19"/>
          <w:szCs w:val="19"/>
          <w:bdr w:val="none" w:sz="0" w:space="0" w:color="auto" w:frame="1"/>
        </w:rPr>
        <w:t>rows</w:t>
      </w:r>
      <w:r>
        <w:rPr>
          <w:rStyle w:val="token"/>
          <w:rFonts w:ascii="Consolas" w:eastAsiaTheme="majorEastAsia" w:hAnsi="Consolas" w:cs="Consolas"/>
          <w:color w:val="999999"/>
          <w:sz w:val="19"/>
          <w:szCs w:val="19"/>
          <w:bdr w:val="none" w:sz="0" w:space="0" w:color="auto" w:frame="1"/>
        </w:rPr>
        <w:t>:</w:t>
      </w:r>
      <w:r>
        <w:rPr>
          <w:rStyle w:val="token"/>
          <w:rFonts w:ascii="Consolas" w:eastAsiaTheme="majorEastAsia" w:hAnsi="Consolas" w:cs="Consolas"/>
          <w:color w:val="555555"/>
          <w:sz w:val="19"/>
          <w:szCs w:val="19"/>
          <w:bdr w:val="none" w:sz="0" w:space="0" w:color="auto" w:frame="1"/>
        </w:rPr>
        <w:t xml:space="preserve"> 256</w:t>
      </w:r>
    </w:p>
    <w:p w:rsidR="00527D49" w:rsidRDefault="00527D49" w:rsidP="00527D49">
      <w:pPr>
        <w:pStyle w:val="HTML0"/>
        <w:pBdr>
          <w:top w:val="single" w:sz="6" w:space="0" w:color="D9D9D9"/>
          <w:left w:val="single" w:sz="6" w:space="31" w:color="D9D9D9"/>
          <w:bottom w:val="single" w:sz="6" w:space="0" w:color="D9D9D9"/>
          <w:right w:val="single" w:sz="6" w:space="12" w:color="D9D9D9"/>
        </w:pBdr>
        <w:shd w:val="clear" w:color="auto" w:fill="F8F8F8"/>
        <w:ind w:left="750" w:right="300"/>
        <w:textAlignment w:val="baseline"/>
        <w:rPr>
          <w:rStyle w:val="token"/>
          <w:rFonts w:ascii="Consolas" w:eastAsiaTheme="majorEastAsia" w:hAnsi="Consolas" w:cs="Consolas"/>
          <w:color w:val="555555"/>
          <w:sz w:val="19"/>
          <w:szCs w:val="19"/>
          <w:bdr w:val="none" w:sz="0" w:space="0" w:color="auto" w:frame="1"/>
        </w:rPr>
      </w:pPr>
      <w:r>
        <w:rPr>
          <w:rStyle w:val="token"/>
          <w:rFonts w:ascii="Consolas" w:eastAsiaTheme="majorEastAsia" w:hAnsi="Consolas" w:cs="Consolas"/>
          <w:color w:val="555555"/>
          <w:sz w:val="19"/>
          <w:szCs w:val="19"/>
          <w:bdr w:val="none" w:sz="0" w:space="0" w:color="auto" w:frame="1"/>
        </w:rPr>
        <w:t xml:space="preserve">     filtered</w:t>
      </w:r>
      <w:r>
        <w:rPr>
          <w:rStyle w:val="token"/>
          <w:rFonts w:ascii="Consolas" w:eastAsiaTheme="majorEastAsia" w:hAnsi="Consolas" w:cs="Consolas"/>
          <w:color w:val="999999"/>
          <w:sz w:val="19"/>
          <w:szCs w:val="19"/>
          <w:bdr w:val="none" w:sz="0" w:space="0" w:color="auto" w:frame="1"/>
        </w:rPr>
        <w:t>:</w:t>
      </w:r>
      <w:r>
        <w:rPr>
          <w:rStyle w:val="token"/>
          <w:rFonts w:ascii="Consolas" w:eastAsiaTheme="majorEastAsia" w:hAnsi="Consolas" w:cs="Consolas"/>
          <w:color w:val="555555"/>
          <w:sz w:val="19"/>
          <w:szCs w:val="19"/>
          <w:bdr w:val="none" w:sz="0" w:space="0" w:color="auto" w:frame="1"/>
        </w:rPr>
        <w:t xml:space="preserve"> 100.00</w:t>
      </w:r>
    </w:p>
    <w:p w:rsidR="00527D49" w:rsidRDefault="00527D49" w:rsidP="00527D49">
      <w:pPr>
        <w:pStyle w:val="HTML0"/>
        <w:pBdr>
          <w:top w:val="single" w:sz="6" w:space="0" w:color="D9D9D9"/>
          <w:left w:val="single" w:sz="6" w:space="31" w:color="D9D9D9"/>
          <w:bottom w:val="single" w:sz="6" w:space="0" w:color="D9D9D9"/>
          <w:right w:val="single" w:sz="6" w:space="12" w:color="D9D9D9"/>
        </w:pBdr>
        <w:shd w:val="clear" w:color="auto" w:fill="F8F8F8"/>
        <w:ind w:left="750" w:right="300"/>
        <w:textAlignment w:val="baseline"/>
        <w:rPr>
          <w:rFonts w:ascii="Consolas" w:hAnsi="Consolas" w:cs="Consolas"/>
          <w:color w:val="000000"/>
          <w:sz w:val="19"/>
          <w:szCs w:val="19"/>
        </w:rPr>
      </w:pPr>
      <w:r>
        <w:rPr>
          <w:rStyle w:val="token"/>
          <w:rFonts w:ascii="Consolas" w:eastAsiaTheme="majorEastAsia" w:hAnsi="Consolas" w:cs="Consolas"/>
          <w:color w:val="555555"/>
          <w:sz w:val="19"/>
          <w:szCs w:val="19"/>
          <w:bdr w:val="none" w:sz="0" w:space="0" w:color="auto" w:frame="1"/>
        </w:rPr>
        <w:t xml:space="preserve">        Extra</w:t>
      </w:r>
      <w:r>
        <w:rPr>
          <w:rStyle w:val="token"/>
          <w:rFonts w:ascii="Consolas" w:eastAsiaTheme="majorEastAsia" w:hAnsi="Consolas" w:cs="Consolas"/>
          <w:color w:val="999999"/>
          <w:sz w:val="19"/>
          <w:szCs w:val="19"/>
          <w:bdr w:val="none" w:sz="0" w:space="0" w:color="auto" w:frame="1"/>
        </w:rPr>
        <w:t>:</w:t>
      </w:r>
      <w:r>
        <w:rPr>
          <w:rStyle w:val="token"/>
          <w:rFonts w:ascii="Consolas" w:eastAsiaTheme="majorEastAsia" w:hAnsi="Consolas" w:cs="Consolas"/>
          <w:color w:val="555555"/>
          <w:sz w:val="19"/>
          <w:szCs w:val="19"/>
          <w:bdr w:val="none" w:sz="0" w:space="0" w:color="auto" w:frame="1"/>
        </w:rPr>
        <w:t xml:space="preserve"> Using filesort</w:t>
      </w:r>
    </w:p>
    <w:p w:rsidR="00527D49" w:rsidRPr="00527D49" w:rsidRDefault="00527D49" w:rsidP="006E0B9E">
      <w:pPr>
        <w:pStyle w:val="a3"/>
        <w:numPr>
          <w:ilvl w:val="0"/>
          <w:numId w:val="165"/>
        </w:numPr>
        <w:spacing w:before="0" w:beforeAutospacing="0" w:after="0" w:afterAutospacing="0"/>
        <w:ind w:left="450"/>
        <w:textAlignment w:val="baseline"/>
        <w:rPr>
          <w:rFonts w:ascii="Arial" w:hAnsi="Arial" w:cs="Arial"/>
          <w:color w:val="555555"/>
          <w:sz w:val="21"/>
          <w:szCs w:val="21"/>
          <w:lang w:val="en-US"/>
        </w:rPr>
      </w:pPr>
      <w:r w:rsidRPr="00527D49">
        <w:rPr>
          <w:rFonts w:ascii="Arial" w:hAnsi="Arial" w:cs="Arial"/>
          <w:color w:val="555555"/>
          <w:sz w:val="21"/>
          <w:szCs w:val="21"/>
          <w:lang w:val="en-US"/>
        </w:rPr>
        <w:t>The </w:t>
      </w:r>
      <w:r w:rsidRPr="00527D49">
        <w:rPr>
          <w:rStyle w:val="HTML"/>
          <w:rFonts w:eastAsiaTheme="majorEastAsia"/>
          <w:color w:val="000000"/>
          <w:bdr w:val="none" w:sz="0" w:space="0" w:color="auto" w:frame="1"/>
          <w:lang w:val="en-US"/>
        </w:rPr>
        <w:t>USE INDEX</w:t>
      </w:r>
      <w:r w:rsidRPr="00527D49">
        <w:rPr>
          <w:rFonts w:ascii="Arial" w:hAnsi="Arial" w:cs="Arial"/>
          <w:color w:val="555555"/>
          <w:sz w:val="21"/>
          <w:szCs w:val="21"/>
          <w:lang w:val="en-US"/>
        </w:rPr>
        <w:t>, </w:t>
      </w:r>
      <w:r w:rsidRPr="00527D49">
        <w:rPr>
          <w:rStyle w:val="HTML"/>
          <w:rFonts w:eastAsiaTheme="majorEastAsia"/>
          <w:color w:val="000000"/>
          <w:bdr w:val="none" w:sz="0" w:space="0" w:color="auto" w:frame="1"/>
          <w:lang w:val="en-US"/>
        </w:rPr>
        <w:t>FORCE INDEX</w:t>
      </w:r>
      <w:r w:rsidRPr="00527D49">
        <w:rPr>
          <w:rFonts w:ascii="Arial" w:hAnsi="Arial" w:cs="Arial"/>
          <w:color w:val="555555"/>
          <w:sz w:val="21"/>
          <w:szCs w:val="21"/>
          <w:lang w:val="en-US"/>
        </w:rPr>
        <w:t>, and </w:t>
      </w:r>
      <w:r w:rsidRPr="00527D49">
        <w:rPr>
          <w:rStyle w:val="HTML"/>
          <w:rFonts w:eastAsiaTheme="majorEastAsia"/>
          <w:color w:val="000000"/>
          <w:bdr w:val="none" w:sz="0" w:space="0" w:color="auto" w:frame="1"/>
          <w:lang w:val="en-US"/>
        </w:rPr>
        <w:t>IGNORE INDEX</w:t>
      </w:r>
      <w:r w:rsidRPr="00527D49">
        <w:rPr>
          <w:rFonts w:ascii="Arial" w:hAnsi="Arial" w:cs="Arial"/>
          <w:color w:val="555555"/>
          <w:sz w:val="21"/>
          <w:szCs w:val="21"/>
          <w:lang w:val="en-US"/>
        </w:rPr>
        <w:t> index hints have higher priority than the </w:t>
      </w:r>
      <w:hyperlink r:id="rId1326" w:anchor="optimizer-hints-index-level" w:tooltip="Index-Level Optimizer Hints" w:history="1">
        <w:r w:rsidRPr="00527D49">
          <w:rPr>
            <w:rStyle w:val="HTML"/>
            <w:rFonts w:eastAsiaTheme="majorEastAsia"/>
            <w:color w:val="000000"/>
            <w:u w:val="single"/>
            <w:bdr w:val="none" w:sz="0" w:space="0" w:color="auto" w:frame="1"/>
            <w:lang w:val="en-US"/>
          </w:rPr>
          <w:t>INDEX_MERGE</w:t>
        </w:r>
      </w:hyperlink>
      <w:r w:rsidRPr="00527D49">
        <w:rPr>
          <w:rFonts w:ascii="Arial" w:hAnsi="Arial" w:cs="Arial"/>
          <w:color w:val="555555"/>
          <w:sz w:val="21"/>
          <w:szCs w:val="21"/>
          <w:lang w:val="en-US"/>
        </w:rPr>
        <w:t> and </w:t>
      </w:r>
      <w:hyperlink r:id="rId1327" w:anchor="optimizer-hints-index-level" w:tooltip="Index-Level Optimizer Hints" w:history="1">
        <w:r w:rsidRPr="00527D49">
          <w:rPr>
            <w:rStyle w:val="HTML"/>
            <w:rFonts w:eastAsiaTheme="majorEastAsia"/>
            <w:color w:val="000000"/>
            <w:u w:val="single"/>
            <w:bdr w:val="none" w:sz="0" w:space="0" w:color="auto" w:frame="1"/>
            <w:lang w:val="en-US"/>
          </w:rPr>
          <w:t>NO_INDEX_MERGE</w:t>
        </w:r>
      </w:hyperlink>
      <w:r w:rsidRPr="00527D49">
        <w:rPr>
          <w:rFonts w:ascii="Arial" w:hAnsi="Arial" w:cs="Arial"/>
          <w:color w:val="555555"/>
          <w:sz w:val="21"/>
          <w:szCs w:val="21"/>
          <w:lang w:val="en-US"/>
        </w:rPr>
        <w:t> optimizer hints.</w:t>
      </w:r>
    </w:p>
    <w:p w:rsidR="00527D49" w:rsidRPr="00527D49" w:rsidRDefault="00527D49" w:rsidP="00527D49">
      <w:pPr>
        <w:pStyle w:val="HTML0"/>
        <w:pBdr>
          <w:top w:val="single" w:sz="6" w:space="0" w:color="D9D9D9"/>
          <w:left w:val="single" w:sz="6" w:space="31" w:color="D9D9D9"/>
          <w:bottom w:val="single" w:sz="6" w:space="0" w:color="D9D9D9"/>
          <w:right w:val="single" w:sz="6" w:space="12" w:color="D9D9D9"/>
        </w:pBdr>
        <w:shd w:val="clear" w:color="auto" w:fill="F8F8F8"/>
        <w:ind w:left="750" w:right="300"/>
        <w:textAlignment w:val="baseline"/>
        <w:rPr>
          <w:rFonts w:ascii="Consolas" w:hAnsi="Consolas" w:cs="Consolas"/>
          <w:color w:val="000000"/>
          <w:sz w:val="19"/>
          <w:szCs w:val="19"/>
          <w:lang w:val="en-US"/>
        </w:rPr>
      </w:pPr>
      <w:r w:rsidRPr="00527D49">
        <w:rPr>
          <w:rStyle w:val="token"/>
          <w:rFonts w:ascii="Consolas" w:eastAsiaTheme="majorEastAsia" w:hAnsi="Consolas" w:cs="Consolas"/>
          <w:color w:val="708090"/>
          <w:sz w:val="19"/>
          <w:szCs w:val="19"/>
          <w:bdr w:val="none" w:sz="0" w:space="0" w:color="auto" w:frame="1"/>
          <w:lang w:val="en-US"/>
        </w:rPr>
        <w:t>/*+ INDEX_MERGE(t1 i_a, i_b, i_c) */</w:t>
      </w: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token"/>
          <w:rFonts w:ascii="Consolas" w:eastAsiaTheme="majorEastAsia" w:hAnsi="Consolas" w:cs="Consolas"/>
          <w:color w:val="999999"/>
          <w:sz w:val="19"/>
          <w:szCs w:val="19"/>
          <w:bdr w:val="none" w:sz="0" w:space="0" w:color="auto" w:frame="1"/>
          <w:lang w:val="en-US"/>
        </w:rPr>
        <w:t>...</w:t>
      </w: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token"/>
          <w:rFonts w:ascii="Consolas" w:eastAsiaTheme="majorEastAsia" w:hAnsi="Consolas" w:cs="Consolas"/>
          <w:color w:val="0077AA"/>
          <w:sz w:val="19"/>
          <w:szCs w:val="19"/>
          <w:bdr w:val="none" w:sz="0" w:space="0" w:color="auto" w:frame="1"/>
          <w:lang w:val="en-US"/>
        </w:rPr>
        <w:t>IGNORE</w:t>
      </w: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token"/>
          <w:rFonts w:ascii="Consolas" w:eastAsiaTheme="majorEastAsia" w:hAnsi="Consolas" w:cs="Consolas"/>
          <w:color w:val="0077AA"/>
          <w:sz w:val="19"/>
          <w:szCs w:val="19"/>
          <w:bdr w:val="none" w:sz="0" w:space="0" w:color="auto" w:frame="1"/>
          <w:lang w:val="en-US"/>
        </w:rPr>
        <w:t>INDEX</w:t>
      </w:r>
      <w:r w:rsidRPr="00527D49">
        <w:rPr>
          <w:rStyle w:val="HTML"/>
          <w:rFonts w:ascii="Consolas" w:eastAsiaTheme="majorEastAsia" w:hAnsi="Consolas" w:cs="Consolas"/>
          <w:color w:val="000000"/>
          <w:sz w:val="19"/>
          <w:szCs w:val="19"/>
          <w:bdr w:val="none" w:sz="0" w:space="0" w:color="auto" w:frame="1"/>
          <w:lang w:val="en-US"/>
        </w:rPr>
        <w:t xml:space="preserve"> i_a</w:t>
      </w:r>
    </w:p>
    <w:p w:rsidR="00527D49" w:rsidRPr="00527D49" w:rsidRDefault="00527D49" w:rsidP="00527D49">
      <w:pPr>
        <w:pStyle w:val="a3"/>
        <w:spacing w:before="0" w:beforeAutospacing="0" w:after="0" w:afterAutospacing="0"/>
        <w:ind w:left="450"/>
        <w:textAlignment w:val="baseline"/>
        <w:rPr>
          <w:rFonts w:ascii="Arial" w:hAnsi="Arial" w:cs="Arial"/>
          <w:color w:val="555555"/>
          <w:sz w:val="21"/>
          <w:szCs w:val="21"/>
          <w:lang w:val="en-US"/>
        </w:rPr>
      </w:pPr>
      <w:r w:rsidRPr="00527D49">
        <w:rPr>
          <w:rStyle w:val="HTML"/>
          <w:rFonts w:eastAsiaTheme="majorEastAsia"/>
          <w:color w:val="000000"/>
          <w:bdr w:val="none" w:sz="0" w:space="0" w:color="auto" w:frame="1"/>
          <w:lang w:val="en-US"/>
        </w:rPr>
        <w:t>IGNORE INDEX</w:t>
      </w:r>
      <w:r w:rsidRPr="00527D49">
        <w:rPr>
          <w:rFonts w:ascii="Arial" w:hAnsi="Arial" w:cs="Arial"/>
          <w:color w:val="555555"/>
          <w:sz w:val="21"/>
          <w:szCs w:val="21"/>
          <w:lang w:val="en-US"/>
        </w:rPr>
        <w:t> takes precedence over </w:t>
      </w:r>
      <w:hyperlink r:id="rId1328" w:anchor="optimizer-hints-index-level" w:tooltip="Index-Level Optimizer Hints" w:history="1">
        <w:r w:rsidRPr="00527D49">
          <w:rPr>
            <w:rStyle w:val="HTML"/>
            <w:rFonts w:eastAsiaTheme="majorEastAsia"/>
            <w:color w:val="000000"/>
            <w:u w:val="single"/>
            <w:bdr w:val="none" w:sz="0" w:space="0" w:color="auto" w:frame="1"/>
            <w:lang w:val="en-US"/>
          </w:rPr>
          <w:t>INDEX_MERGE</w:t>
        </w:r>
      </w:hyperlink>
      <w:r w:rsidRPr="00527D49">
        <w:rPr>
          <w:rFonts w:ascii="Arial" w:hAnsi="Arial" w:cs="Arial"/>
          <w:color w:val="555555"/>
          <w:sz w:val="21"/>
          <w:szCs w:val="21"/>
          <w:lang w:val="en-US"/>
        </w:rPr>
        <w:t>, so index </w:t>
      </w:r>
      <w:r w:rsidRPr="00527D49">
        <w:rPr>
          <w:rStyle w:val="HTML"/>
          <w:rFonts w:eastAsiaTheme="majorEastAsia"/>
          <w:color w:val="000000"/>
          <w:bdr w:val="none" w:sz="0" w:space="0" w:color="auto" w:frame="1"/>
          <w:lang w:val="en-US"/>
        </w:rPr>
        <w:t>i_a</w:t>
      </w:r>
      <w:r w:rsidRPr="00527D49">
        <w:rPr>
          <w:rFonts w:ascii="Arial" w:hAnsi="Arial" w:cs="Arial"/>
          <w:color w:val="555555"/>
          <w:sz w:val="21"/>
          <w:szCs w:val="21"/>
          <w:lang w:val="en-US"/>
        </w:rPr>
        <w:t> is excluded from the possible ranges for Index Merge.</w:t>
      </w:r>
    </w:p>
    <w:p w:rsidR="00527D49" w:rsidRPr="00527D49" w:rsidRDefault="00527D49" w:rsidP="00527D49">
      <w:pPr>
        <w:pStyle w:val="HTML0"/>
        <w:pBdr>
          <w:top w:val="single" w:sz="6" w:space="0" w:color="D9D9D9"/>
          <w:left w:val="single" w:sz="6" w:space="31" w:color="D9D9D9"/>
          <w:bottom w:val="single" w:sz="6" w:space="0" w:color="D9D9D9"/>
          <w:right w:val="single" w:sz="6" w:space="12" w:color="D9D9D9"/>
        </w:pBdr>
        <w:shd w:val="clear" w:color="auto" w:fill="F8F8F8"/>
        <w:ind w:left="750" w:right="300"/>
        <w:textAlignment w:val="baseline"/>
        <w:rPr>
          <w:rFonts w:ascii="Consolas" w:hAnsi="Consolas" w:cs="Consolas"/>
          <w:color w:val="000000"/>
          <w:sz w:val="19"/>
          <w:szCs w:val="19"/>
          <w:lang w:val="en-US"/>
        </w:rPr>
      </w:pPr>
      <w:r w:rsidRPr="00527D49">
        <w:rPr>
          <w:rStyle w:val="token"/>
          <w:rFonts w:ascii="Consolas" w:eastAsiaTheme="majorEastAsia" w:hAnsi="Consolas" w:cs="Consolas"/>
          <w:color w:val="708090"/>
          <w:sz w:val="19"/>
          <w:szCs w:val="19"/>
          <w:bdr w:val="none" w:sz="0" w:space="0" w:color="auto" w:frame="1"/>
          <w:lang w:val="en-US"/>
        </w:rPr>
        <w:t>/*+ NO_INDEX_MERGE(t1 i_a, i_b) */</w:t>
      </w: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token"/>
          <w:rFonts w:ascii="Consolas" w:eastAsiaTheme="majorEastAsia" w:hAnsi="Consolas" w:cs="Consolas"/>
          <w:color w:val="999999"/>
          <w:sz w:val="19"/>
          <w:szCs w:val="19"/>
          <w:bdr w:val="none" w:sz="0" w:space="0" w:color="auto" w:frame="1"/>
          <w:lang w:val="en-US"/>
        </w:rPr>
        <w:t>...</w:t>
      </w: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token"/>
          <w:rFonts w:ascii="Consolas" w:eastAsiaTheme="majorEastAsia" w:hAnsi="Consolas" w:cs="Consolas"/>
          <w:color w:val="0077AA"/>
          <w:sz w:val="19"/>
          <w:szCs w:val="19"/>
          <w:bdr w:val="none" w:sz="0" w:space="0" w:color="auto" w:frame="1"/>
          <w:lang w:val="en-US"/>
        </w:rPr>
        <w:t>FORCE</w:t>
      </w: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token"/>
          <w:rFonts w:ascii="Consolas" w:eastAsiaTheme="majorEastAsia" w:hAnsi="Consolas" w:cs="Consolas"/>
          <w:color w:val="0077AA"/>
          <w:sz w:val="19"/>
          <w:szCs w:val="19"/>
          <w:bdr w:val="none" w:sz="0" w:space="0" w:color="auto" w:frame="1"/>
          <w:lang w:val="en-US"/>
        </w:rPr>
        <w:t>INDEX</w:t>
      </w:r>
      <w:r w:rsidRPr="00527D49">
        <w:rPr>
          <w:rStyle w:val="HTML"/>
          <w:rFonts w:ascii="Consolas" w:eastAsiaTheme="majorEastAsia" w:hAnsi="Consolas" w:cs="Consolas"/>
          <w:color w:val="000000"/>
          <w:sz w:val="19"/>
          <w:szCs w:val="19"/>
          <w:bdr w:val="none" w:sz="0" w:space="0" w:color="auto" w:frame="1"/>
          <w:lang w:val="en-US"/>
        </w:rPr>
        <w:t xml:space="preserve"> i_a</w:t>
      </w:r>
      <w:r w:rsidRPr="00527D49">
        <w:rPr>
          <w:rStyle w:val="token"/>
          <w:rFonts w:ascii="Consolas" w:eastAsiaTheme="majorEastAsia" w:hAnsi="Consolas" w:cs="Consolas"/>
          <w:color w:val="999999"/>
          <w:sz w:val="19"/>
          <w:szCs w:val="19"/>
          <w:bdr w:val="none" w:sz="0" w:space="0" w:color="auto" w:frame="1"/>
          <w:lang w:val="en-US"/>
        </w:rPr>
        <w:t>,</w:t>
      </w:r>
      <w:r w:rsidRPr="00527D49">
        <w:rPr>
          <w:rStyle w:val="HTML"/>
          <w:rFonts w:ascii="Consolas" w:eastAsiaTheme="majorEastAsia" w:hAnsi="Consolas" w:cs="Consolas"/>
          <w:color w:val="000000"/>
          <w:sz w:val="19"/>
          <w:szCs w:val="19"/>
          <w:bdr w:val="none" w:sz="0" w:space="0" w:color="auto" w:frame="1"/>
          <w:lang w:val="en-US"/>
        </w:rPr>
        <w:t xml:space="preserve"> i_b</w:t>
      </w:r>
    </w:p>
    <w:p w:rsidR="00527D49" w:rsidRDefault="00527D49" w:rsidP="00527D49">
      <w:pPr>
        <w:pStyle w:val="a3"/>
        <w:spacing w:before="0" w:beforeAutospacing="0" w:after="0" w:afterAutospacing="0"/>
        <w:ind w:left="450"/>
        <w:textAlignment w:val="baseline"/>
        <w:rPr>
          <w:rFonts w:ascii="Arial" w:hAnsi="Arial" w:cs="Arial"/>
          <w:color w:val="555555"/>
          <w:sz w:val="21"/>
          <w:szCs w:val="21"/>
        </w:rPr>
      </w:pPr>
      <w:r w:rsidRPr="00527D49">
        <w:rPr>
          <w:rFonts w:ascii="Arial" w:hAnsi="Arial" w:cs="Arial"/>
          <w:color w:val="555555"/>
          <w:sz w:val="21"/>
          <w:szCs w:val="21"/>
          <w:lang w:val="en-US"/>
        </w:rPr>
        <w:t>Index Merge is disallowed for </w:t>
      </w:r>
      <w:r w:rsidRPr="00527D49">
        <w:rPr>
          <w:rStyle w:val="HTML"/>
          <w:rFonts w:eastAsiaTheme="majorEastAsia"/>
          <w:color w:val="000000"/>
          <w:bdr w:val="none" w:sz="0" w:space="0" w:color="auto" w:frame="1"/>
          <w:lang w:val="en-US"/>
        </w:rPr>
        <w:t>i_a, i_b</w:t>
      </w:r>
      <w:r w:rsidRPr="00527D49">
        <w:rPr>
          <w:rFonts w:ascii="Arial" w:hAnsi="Arial" w:cs="Arial"/>
          <w:color w:val="555555"/>
          <w:sz w:val="21"/>
          <w:szCs w:val="21"/>
          <w:lang w:val="en-US"/>
        </w:rPr>
        <w:t> because of </w:t>
      </w:r>
      <w:r w:rsidRPr="00527D49">
        <w:rPr>
          <w:rStyle w:val="HTML"/>
          <w:rFonts w:eastAsiaTheme="majorEastAsia"/>
          <w:color w:val="000000"/>
          <w:bdr w:val="none" w:sz="0" w:space="0" w:color="auto" w:frame="1"/>
          <w:lang w:val="en-US"/>
        </w:rPr>
        <w:t>FORCE INDEX</w:t>
      </w:r>
      <w:r w:rsidRPr="00527D49">
        <w:rPr>
          <w:rFonts w:ascii="Arial" w:hAnsi="Arial" w:cs="Arial"/>
          <w:color w:val="555555"/>
          <w:sz w:val="21"/>
          <w:szCs w:val="21"/>
          <w:lang w:val="en-US"/>
        </w:rPr>
        <w:t>, but the optimizer is forced to use either </w:t>
      </w:r>
      <w:r w:rsidRPr="00527D49">
        <w:rPr>
          <w:rStyle w:val="HTML"/>
          <w:rFonts w:eastAsiaTheme="majorEastAsia"/>
          <w:color w:val="000000"/>
          <w:bdr w:val="none" w:sz="0" w:space="0" w:color="auto" w:frame="1"/>
          <w:lang w:val="en-US"/>
        </w:rPr>
        <w:t>i_a</w:t>
      </w:r>
      <w:r w:rsidRPr="00527D49">
        <w:rPr>
          <w:rFonts w:ascii="Arial" w:hAnsi="Arial" w:cs="Arial"/>
          <w:color w:val="555555"/>
          <w:sz w:val="21"/>
          <w:szCs w:val="21"/>
          <w:lang w:val="en-US"/>
        </w:rPr>
        <w:t> or </w:t>
      </w:r>
      <w:r w:rsidRPr="00527D49">
        <w:rPr>
          <w:rStyle w:val="HTML"/>
          <w:rFonts w:eastAsiaTheme="majorEastAsia"/>
          <w:color w:val="000000"/>
          <w:bdr w:val="none" w:sz="0" w:space="0" w:color="auto" w:frame="1"/>
          <w:lang w:val="en-US"/>
        </w:rPr>
        <w:t>i_b</w:t>
      </w:r>
      <w:r w:rsidRPr="00527D49">
        <w:rPr>
          <w:rFonts w:ascii="Arial" w:hAnsi="Arial" w:cs="Arial"/>
          <w:color w:val="555555"/>
          <w:sz w:val="21"/>
          <w:szCs w:val="21"/>
          <w:lang w:val="en-US"/>
        </w:rPr>
        <w:t> for </w:t>
      </w:r>
      <w:hyperlink r:id="rId1329" w:anchor="jointype_range" w:history="1">
        <w:r w:rsidRPr="00527D49">
          <w:rPr>
            <w:rStyle w:val="HTML"/>
            <w:rFonts w:eastAsiaTheme="majorEastAsia"/>
            <w:color w:val="000000"/>
            <w:u w:val="single"/>
            <w:bdr w:val="none" w:sz="0" w:space="0" w:color="auto" w:frame="1"/>
            <w:lang w:val="en-US"/>
          </w:rPr>
          <w:t>range</w:t>
        </w:r>
      </w:hyperlink>
      <w:r w:rsidRPr="00527D49">
        <w:rPr>
          <w:rFonts w:ascii="Arial" w:hAnsi="Arial" w:cs="Arial"/>
          <w:color w:val="555555"/>
          <w:sz w:val="21"/>
          <w:szCs w:val="21"/>
          <w:lang w:val="en-US"/>
        </w:rPr>
        <w:t> or </w:t>
      </w:r>
      <w:hyperlink r:id="rId1330" w:anchor="jointype_ref" w:history="1">
        <w:r w:rsidRPr="00527D49">
          <w:rPr>
            <w:rStyle w:val="HTML"/>
            <w:rFonts w:eastAsiaTheme="majorEastAsia"/>
            <w:color w:val="000000"/>
            <w:u w:val="single"/>
            <w:bdr w:val="none" w:sz="0" w:space="0" w:color="auto" w:frame="1"/>
            <w:lang w:val="en-US"/>
          </w:rPr>
          <w:t>ref</w:t>
        </w:r>
      </w:hyperlink>
      <w:r w:rsidRPr="00527D49">
        <w:rPr>
          <w:rFonts w:ascii="Arial" w:hAnsi="Arial" w:cs="Arial"/>
          <w:color w:val="555555"/>
          <w:sz w:val="21"/>
          <w:szCs w:val="21"/>
          <w:lang w:val="en-US"/>
        </w:rPr>
        <w:t xml:space="preserve"> access. </w:t>
      </w:r>
      <w:r>
        <w:rPr>
          <w:rFonts w:ascii="Arial" w:hAnsi="Arial" w:cs="Arial"/>
          <w:color w:val="555555"/>
          <w:sz w:val="21"/>
          <w:szCs w:val="21"/>
        </w:rPr>
        <w:t>There are no conflicts; both hints are applicable.</w:t>
      </w:r>
    </w:p>
    <w:p w:rsidR="00527D49" w:rsidRPr="00527D49" w:rsidRDefault="00527D49" w:rsidP="006E0B9E">
      <w:pPr>
        <w:pStyle w:val="a3"/>
        <w:numPr>
          <w:ilvl w:val="0"/>
          <w:numId w:val="165"/>
        </w:numPr>
        <w:spacing w:before="0" w:beforeAutospacing="0" w:after="0" w:afterAutospacing="0"/>
        <w:ind w:left="450"/>
        <w:textAlignment w:val="baseline"/>
        <w:rPr>
          <w:rFonts w:ascii="Arial" w:hAnsi="Arial" w:cs="Arial"/>
          <w:color w:val="555555"/>
          <w:sz w:val="21"/>
          <w:szCs w:val="21"/>
          <w:lang w:val="en-US"/>
        </w:rPr>
      </w:pPr>
      <w:r w:rsidRPr="00527D49">
        <w:rPr>
          <w:rFonts w:ascii="Arial" w:hAnsi="Arial" w:cs="Arial"/>
          <w:color w:val="555555"/>
          <w:sz w:val="21"/>
          <w:szCs w:val="21"/>
          <w:lang w:val="en-US"/>
        </w:rPr>
        <w:t>If an </w:t>
      </w:r>
      <w:r w:rsidRPr="00527D49">
        <w:rPr>
          <w:rStyle w:val="HTML"/>
          <w:rFonts w:eastAsiaTheme="majorEastAsia"/>
          <w:color w:val="000000"/>
          <w:bdr w:val="none" w:sz="0" w:space="0" w:color="auto" w:frame="1"/>
          <w:lang w:val="en-US"/>
        </w:rPr>
        <w:t>IGNORE INDEX</w:t>
      </w:r>
      <w:r w:rsidRPr="00527D49">
        <w:rPr>
          <w:rFonts w:ascii="Arial" w:hAnsi="Arial" w:cs="Arial"/>
          <w:color w:val="555555"/>
          <w:sz w:val="21"/>
          <w:szCs w:val="21"/>
          <w:lang w:val="en-US"/>
        </w:rPr>
        <w:t> hint names multiple indexes, those indexes are unavailable for Index Merge.</w:t>
      </w:r>
    </w:p>
    <w:p w:rsidR="00527D49" w:rsidRPr="00527D49" w:rsidRDefault="00527D49" w:rsidP="006E0B9E">
      <w:pPr>
        <w:pStyle w:val="a3"/>
        <w:numPr>
          <w:ilvl w:val="0"/>
          <w:numId w:val="165"/>
        </w:numPr>
        <w:spacing w:before="0" w:beforeAutospacing="0" w:after="0" w:afterAutospacing="0"/>
        <w:ind w:left="450"/>
        <w:textAlignment w:val="baseline"/>
        <w:rPr>
          <w:rFonts w:ascii="Arial" w:hAnsi="Arial" w:cs="Arial"/>
          <w:color w:val="555555"/>
          <w:sz w:val="21"/>
          <w:szCs w:val="21"/>
          <w:lang w:val="en-US"/>
        </w:rPr>
      </w:pPr>
      <w:r w:rsidRPr="00527D49">
        <w:rPr>
          <w:rFonts w:ascii="Arial" w:hAnsi="Arial" w:cs="Arial"/>
          <w:color w:val="555555"/>
          <w:sz w:val="21"/>
          <w:szCs w:val="21"/>
          <w:lang w:val="en-US"/>
        </w:rPr>
        <w:t>The </w:t>
      </w:r>
      <w:r w:rsidRPr="00527D49">
        <w:rPr>
          <w:rStyle w:val="HTML"/>
          <w:rFonts w:eastAsiaTheme="majorEastAsia"/>
          <w:color w:val="000000"/>
          <w:bdr w:val="none" w:sz="0" w:space="0" w:color="auto" w:frame="1"/>
          <w:lang w:val="en-US"/>
        </w:rPr>
        <w:t>FORCE INDEX</w:t>
      </w:r>
      <w:r w:rsidRPr="00527D49">
        <w:rPr>
          <w:rFonts w:ascii="Arial" w:hAnsi="Arial" w:cs="Arial"/>
          <w:color w:val="555555"/>
          <w:sz w:val="21"/>
          <w:szCs w:val="21"/>
          <w:lang w:val="en-US"/>
        </w:rPr>
        <w:t> and </w:t>
      </w:r>
      <w:r w:rsidRPr="00527D49">
        <w:rPr>
          <w:rStyle w:val="HTML"/>
          <w:rFonts w:eastAsiaTheme="majorEastAsia"/>
          <w:color w:val="000000"/>
          <w:bdr w:val="none" w:sz="0" w:space="0" w:color="auto" w:frame="1"/>
          <w:lang w:val="en-US"/>
        </w:rPr>
        <w:t>USE INDEX</w:t>
      </w:r>
      <w:r w:rsidRPr="00527D49">
        <w:rPr>
          <w:rFonts w:ascii="Arial" w:hAnsi="Arial" w:cs="Arial"/>
          <w:color w:val="555555"/>
          <w:sz w:val="21"/>
          <w:szCs w:val="21"/>
          <w:lang w:val="en-US"/>
        </w:rPr>
        <w:t> hints make only the named indexes to be available for Index Merge.</w:t>
      </w:r>
    </w:p>
    <w:p w:rsidR="00527D49" w:rsidRPr="00527D49" w:rsidRDefault="00527D49" w:rsidP="006E0B9E">
      <w:pPr>
        <w:pStyle w:val="HTML0"/>
        <w:numPr>
          <w:ilvl w:val="0"/>
          <w:numId w:val="165"/>
        </w:numPr>
        <w:pBdr>
          <w:top w:val="single" w:sz="6" w:space="0" w:color="D9D9D9"/>
          <w:left w:val="single" w:sz="6" w:space="31" w:color="D9D9D9"/>
          <w:bottom w:val="single" w:sz="6" w:space="0" w:color="D9D9D9"/>
          <w:right w:val="single" w:sz="6" w:space="12" w:color="D9D9D9"/>
        </w:pBdr>
        <w:shd w:val="clear" w:color="auto" w:fill="F8F8F8"/>
        <w:tabs>
          <w:tab w:val="clear" w:pos="720"/>
        </w:tabs>
        <w:ind w:left="750" w:right="300"/>
        <w:textAlignment w:val="baseline"/>
        <w:rPr>
          <w:rStyle w:val="HTML"/>
          <w:rFonts w:ascii="Consolas" w:eastAsiaTheme="majorEastAsia" w:hAnsi="Consolas" w:cs="Consolas"/>
          <w:color w:val="000000"/>
          <w:sz w:val="19"/>
          <w:szCs w:val="19"/>
          <w:bdr w:val="none" w:sz="0" w:space="0" w:color="auto" w:frame="1"/>
          <w:lang w:val="en-US"/>
        </w:rPr>
      </w:pPr>
      <w:r w:rsidRPr="00527D49">
        <w:rPr>
          <w:rStyle w:val="token"/>
          <w:rFonts w:ascii="Consolas" w:eastAsiaTheme="majorEastAsia" w:hAnsi="Consolas" w:cs="Consolas"/>
          <w:color w:val="0077AA"/>
          <w:sz w:val="19"/>
          <w:szCs w:val="19"/>
          <w:bdr w:val="none" w:sz="0" w:space="0" w:color="auto" w:frame="1"/>
          <w:lang w:val="en-US"/>
        </w:rPr>
        <w:t>SELECT</w:t>
      </w: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token"/>
          <w:rFonts w:ascii="Consolas" w:eastAsiaTheme="majorEastAsia" w:hAnsi="Consolas" w:cs="Consolas"/>
          <w:color w:val="708090"/>
          <w:sz w:val="19"/>
          <w:szCs w:val="19"/>
          <w:bdr w:val="none" w:sz="0" w:space="0" w:color="auto" w:frame="1"/>
          <w:lang w:val="en-US"/>
        </w:rPr>
        <w:t>/*+ INDEX_MERGE(t1 i_a, i_b, i_c) */</w:t>
      </w:r>
      <w:r w:rsidRPr="00527D49">
        <w:rPr>
          <w:rStyle w:val="HTML"/>
          <w:rFonts w:ascii="Consolas" w:eastAsiaTheme="majorEastAsia" w:hAnsi="Consolas" w:cs="Consolas"/>
          <w:color w:val="000000"/>
          <w:sz w:val="19"/>
          <w:szCs w:val="19"/>
          <w:bdr w:val="none" w:sz="0" w:space="0" w:color="auto" w:frame="1"/>
          <w:lang w:val="en-US"/>
        </w:rPr>
        <w:t xml:space="preserve"> a </w:t>
      </w:r>
      <w:r w:rsidRPr="00527D49">
        <w:rPr>
          <w:rStyle w:val="token"/>
          <w:rFonts w:ascii="Consolas" w:eastAsiaTheme="majorEastAsia" w:hAnsi="Consolas" w:cs="Consolas"/>
          <w:color w:val="0077AA"/>
          <w:sz w:val="19"/>
          <w:szCs w:val="19"/>
          <w:bdr w:val="none" w:sz="0" w:space="0" w:color="auto" w:frame="1"/>
          <w:lang w:val="en-US"/>
        </w:rPr>
        <w:t>FROM</w:t>
      </w:r>
      <w:r w:rsidRPr="00527D49">
        <w:rPr>
          <w:rStyle w:val="HTML"/>
          <w:rFonts w:ascii="Consolas" w:eastAsiaTheme="majorEastAsia" w:hAnsi="Consolas" w:cs="Consolas"/>
          <w:color w:val="000000"/>
          <w:sz w:val="19"/>
          <w:szCs w:val="19"/>
          <w:bdr w:val="none" w:sz="0" w:space="0" w:color="auto" w:frame="1"/>
          <w:lang w:val="en-US"/>
        </w:rPr>
        <w:t xml:space="preserve"> t1</w:t>
      </w:r>
    </w:p>
    <w:p w:rsidR="00527D49" w:rsidRPr="00527D49" w:rsidRDefault="00527D49" w:rsidP="00527D49">
      <w:pPr>
        <w:pStyle w:val="HTML0"/>
        <w:pBdr>
          <w:top w:val="single" w:sz="6" w:space="0" w:color="D9D9D9"/>
          <w:left w:val="single" w:sz="6" w:space="31" w:color="D9D9D9"/>
          <w:bottom w:val="single" w:sz="6" w:space="0" w:color="D9D9D9"/>
          <w:right w:val="single" w:sz="6" w:space="12" w:color="D9D9D9"/>
        </w:pBdr>
        <w:shd w:val="clear" w:color="auto" w:fill="F8F8F8"/>
        <w:ind w:left="750" w:right="300"/>
        <w:textAlignment w:val="baseline"/>
        <w:rPr>
          <w:rFonts w:ascii="Consolas" w:hAnsi="Consolas" w:cs="Consolas"/>
          <w:color w:val="000000"/>
          <w:sz w:val="19"/>
          <w:szCs w:val="19"/>
          <w:lang w:val="en-US"/>
        </w:rPr>
      </w:pPr>
      <w:r w:rsidRPr="00527D49">
        <w:rPr>
          <w:rStyle w:val="token"/>
          <w:rFonts w:ascii="Consolas" w:eastAsiaTheme="majorEastAsia" w:hAnsi="Consolas" w:cs="Consolas"/>
          <w:color w:val="0077AA"/>
          <w:sz w:val="19"/>
          <w:szCs w:val="19"/>
          <w:bdr w:val="none" w:sz="0" w:space="0" w:color="auto" w:frame="1"/>
          <w:lang w:val="en-US"/>
        </w:rPr>
        <w:t>FORCE</w:t>
      </w: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token"/>
          <w:rFonts w:ascii="Consolas" w:eastAsiaTheme="majorEastAsia" w:hAnsi="Consolas" w:cs="Consolas"/>
          <w:color w:val="0077AA"/>
          <w:sz w:val="19"/>
          <w:szCs w:val="19"/>
          <w:bdr w:val="none" w:sz="0" w:space="0" w:color="auto" w:frame="1"/>
          <w:lang w:val="en-US"/>
        </w:rPr>
        <w:t>INDEX</w:t>
      </w: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token"/>
          <w:rFonts w:ascii="Consolas" w:eastAsiaTheme="majorEastAsia" w:hAnsi="Consolas" w:cs="Consolas"/>
          <w:color w:val="999999"/>
          <w:sz w:val="19"/>
          <w:szCs w:val="19"/>
          <w:bdr w:val="none" w:sz="0" w:space="0" w:color="auto" w:frame="1"/>
          <w:lang w:val="en-US"/>
        </w:rPr>
        <w:t>(</w:t>
      </w:r>
      <w:r w:rsidRPr="00527D49">
        <w:rPr>
          <w:rStyle w:val="HTML"/>
          <w:rFonts w:ascii="Consolas" w:eastAsiaTheme="majorEastAsia" w:hAnsi="Consolas" w:cs="Consolas"/>
          <w:color w:val="000000"/>
          <w:sz w:val="19"/>
          <w:szCs w:val="19"/>
          <w:bdr w:val="none" w:sz="0" w:space="0" w:color="auto" w:frame="1"/>
          <w:lang w:val="en-US"/>
        </w:rPr>
        <w:t>i_a</w:t>
      </w:r>
      <w:r w:rsidRPr="00527D49">
        <w:rPr>
          <w:rStyle w:val="token"/>
          <w:rFonts w:ascii="Consolas" w:eastAsiaTheme="majorEastAsia" w:hAnsi="Consolas" w:cs="Consolas"/>
          <w:color w:val="999999"/>
          <w:sz w:val="19"/>
          <w:szCs w:val="19"/>
          <w:bdr w:val="none" w:sz="0" w:space="0" w:color="auto" w:frame="1"/>
          <w:lang w:val="en-US"/>
        </w:rPr>
        <w:t>,</w:t>
      </w:r>
      <w:r w:rsidRPr="00527D49">
        <w:rPr>
          <w:rStyle w:val="HTML"/>
          <w:rFonts w:ascii="Consolas" w:eastAsiaTheme="majorEastAsia" w:hAnsi="Consolas" w:cs="Consolas"/>
          <w:color w:val="000000"/>
          <w:sz w:val="19"/>
          <w:szCs w:val="19"/>
          <w:bdr w:val="none" w:sz="0" w:space="0" w:color="auto" w:frame="1"/>
          <w:lang w:val="en-US"/>
        </w:rPr>
        <w:t xml:space="preserve"> i_b</w:t>
      </w:r>
      <w:r w:rsidRPr="00527D49">
        <w:rPr>
          <w:rStyle w:val="token"/>
          <w:rFonts w:ascii="Consolas" w:eastAsiaTheme="majorEastAsia" w:hAnsi="Consolas" w:cs="Consolas"/>
          <w:color w:val="999999"/>
          <w:sz w:val="19"/>
          <w:szCs w:val="19"/>
          <w:bdr w:val="none" w:sz="0" w:space="0" w:color="auto" w:frame="1"/>
          <w:lang w:val="en-US"/>
        </w:rPr>
        <w:t>)</w:t>
      </w: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token"/>
          <w:rFonts w:ascii="Consolas" w:eastAsiaTheme="majorEastAsia" w:hAnsi="Consolas" w:cs="Consolas"/>
          <w:color w:val="0077AA"/>
          <w:sz w:val="19"/>
          <w:szCs w:val="19"/>
          <w:bdr w:val="none" w:sz="0" w:space="0" w:color="auto" w:frame="1"/>
          <w:lang w:val="en-US"/>
        </w:rPr>
        <w:t>WHERE</w:t>
      </w:r>
      <w:r w:rsidRPr="00527D49">
        <w:rPr>
          <w:rStyle w:val="HTML"/>
          <w:rFonts w:ascii="Consolas" w:eastAsiaTheme="majorEastAsia" w:hAnsi="Consolas" w:cs="Consolas"/>
          <w:color w:val="000000"/>
          <w:sz w:val="19"/>
          <w:szCs w:val="19"/>
          <w:bdr w:val="none" w:sz="0" w:space="0" w:color="auto" w:frame="1"/>
          <w:lang w:val="en-US"/>
        </w:rPr>
        <w:t xml:space="preserve"> c </w:t>
      </w:r>
      <w:r w:rsidRPr="00527D49">
        <w:rPr>
          <w:rStyle w:val="token"/>
          <w:rFonts w:ascii="Consolas" w:eastAsiaTheme="majorEastAsia" w:hAnsi="Consolas" w:cs="Consolas"/>
          <w:color w:val="A67F59"/>
          <w:sz w:val="19"/>
          <w:szCs w:val="19"/>
          <w:bdr w:val="none" w:sz="0" w:space="0" w:color="auto" w:frame="1"/>
          <w:lang w:val="en-US"/>
        </w:rPr>
        <w:t>=</w:t>
      </w: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token"/>
          <w:rFonts w:ascii="Consolas" w:eastAsiaTheme="majorEastAsia" w:hAnsi="Consolas" w:cs="Consolas"/>
          <w:color w:val="669900"/>
          <w:sz w:val="19"/>
          <w:szCs w:val="19"/>
          <w:bdr w:val="none" w:sz="0" w:space="0" w:color="auto" w:frame="1"/>
          <w:lang w:val="en-US"/>
        </w:rPr>
        <w:t>'h'</w:t>
      </w: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token"/>
          <w:rFonts w:ascii="Consolas" w:eastAsiaTheme="majorEastAsia" w:hAnsi="Consolas" w:cs="Consolas"/>
          <w:color w:val="A67F59"/>
          <w:sz w:val="19"/>
          <w:szCs w:val="19"/>
          <w:bdr w:val="none" w:sz="0" w:space="0" w:color="auto" w:frame="1"/>
          <w:lang w:val="en-US"/>
        </w:rPr>
        <w:t>AND</w:t>
      </w:r>
      <w:r w:rsidRPr="00527D49">
        <w:rPr>
          <w:rStyle w:val="HTML"/>
          <w:rFonts w:ascii="Consolas" w:eastAsiaTheme="majorEastAsia" w:hAnsi="Consolas" w:cs="Consolas"/>
          <w:color w:val="000000"/>
          <w:sz w:val="19"/>
          <w:szCs w:val="19"/>
          <w:bdr w:val="none" w:sz="0" w:space="0" w:color="auto" w:frame="1"/>
          <w:lang w:val="en-US"/>
        </w:rPr>
        <w:t xml:space="preserve"> a </w:t>
      </w:r>
      <w:r w:rsidRPr="00527D49">
        <w:rPr>
          <w:rStyle w:val="token"/>
          <w:rFonts w:ascii="Consolas" w:eastAsiaTheme="majorEastAsia" w:hAnsi="Consolas" w:cs="Consolas"/>
          <w:color w:val="A67F59"/>
          <w:sz w:val="19"/>
          <w:szCs w:val="19"/>
          <w:bdr w:val="none" w:sz="0" w:space="0" w:color="auto" w:frame="1"/>
          <w:lang w:val="en-US"/>
        </w:rPr>
        <w:t>=</w:t>
      </w: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token"/>
          <w:rFonts w:ascii="Consolas" w:eastAsiaTheme="majorEastAsia" w:hAnsi="Consolas" w:cs="Consolas"/>
          <w:color w:val="990055"/>
          <w:sz w:val="19"/>
          <w:szCs w:val="19"/>
          <w:bdr w:val="none" w:sz="0" w:space="0" w:color="auto" w:frame="1"/>
          <w:lang w:val="en-US"/>
        </w:rPr>
        <w:t>2</w:t>
      </w: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token"/>
          <w:rFonts w:ascii="Consolas" w:eastAsiaTheme="majorEastAsia" w:hAnsi="Consolas" w:cs="Consolas"/>
          <w:color w:val="A67F59"/>
          <w:sz w:val="19"/>
          <w:szCs w:val="19"/>
          <w:bdr w:val="none" w:sz="0" w:space="0" w:color="auto" w:frame="1"/>
          <w:lang w:val="en-US"/>
        </w:rPr>
        <w:t>AND</w:t>
      </w:r>
      <w:r w:rsidRPr="00527D49">
        <w:rPr>
          <w:rStyle w:val="HTML"/>
          <w:rFonts w:ascii="Consolas" w:eastAsiaTheme="majorEastAsia" w:hAnsi="Consolas" w:cs="Consolas"/>
          <w:color w:val="000000"/>
          <w:sz w:val="19"/>
          <w:szCs w:val="19"/>
          <w:bdr w:val="none" w:sz="0" w:space="0" w:color="auto" w:frame="1"/>
          <w:lang w:val="en-US"/>
        </w:rPr>
        <w:t xml:space="preserve"> b </w:t>
      </w:r>
      <w:r w:rsidRPr="00527D49">
        <w:rPr>
          <w:rStyle w:val="token"/>
          <w:rFonts w:ascii="Consolas" w:eastAsiaTheme="majorEastAsia" w:hAnsi="Consolas" w:cs="Consolas"/>
          <w:color w:val="A67F59"/>
          <w:sz w:val="19"/>
          <w:szCs w:val="19"/>
          <w:bdr w:val="none" w:sz="0" w:space="0" w:color="auto" w:frame="1"/>
          <w:lang w:val="en-US"/>
        </w:rPr>
        <w:t>=</w:t>
      </w: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token"/>
          <w:rFonts w:ascii="Consolas" w:eastAsiaTheme="majorEastAsia" w:hAnsi="Consolas" w:cs="Consolas"/>
          <w:color w:val="669900"/>
          <w:sz w:val="19"/>
          <w:szCs w:val="19"/>
          <w:bdr w:val="none" w:sz="0" w:space="0" w:color="auto" w:frame="1"/>
          <w:lang w:val="en-US"/>
        </w:rPr>
        <w:t>'b'</w:t>
      </w:r>
      <w:r w:rsidRPr="00527D49">
        <w:rPr>
          <w:rStyle w:val="token"/>
          <w:rFonts w:ascii="Consolas" w:eastAsiaTheme="majorEastAsia" w:hAnsi="Consolas" w:cs="Consolas"/>
          <w:color w:val="999999"/>
          <w:sz w:val="19"/>
          <w:szCs w:val="19"/>
          <w:bdr w:val="none" w:sz="0" w:space="0" w:color="auto" w:frame="1"/>
          <w:lang w:val="en-US"/>
        </w:rPr>
        <w:t>;</w:t>
      </w:r>
    </w:p>
    <w:p w:rsidR="00527D49" w:rsidRPr="00527D49" w:rsidRDefault="00527D49" w:rsidP="00527D49">
      <w:pPr>
        <w:pStyle w:val="a3"/>
        <w:spacing w:before="0" w:beforeAutospacing="0" w:after="0" w:afterAutospacing="0"/>
        <w:ind w:left="450"/>
        <w:textAlignment w:val="baseline"/>
        <w:rPr>
          <w:rFonts w:ascii="Arial" w:hAnsi="Arial" w:cs="Arial"/>
          <w:color w:val="555555"/>
          <w:sz w:val="21"/>
          <w:szCs w:val="21"/>
          <w:lang w:val="en-US"/>
        </w:rPr>
      </w:pPr>
      <w:r w:rsidRPr="00527D49">
        <w:rPr>
          <w:rFonts w:ascii="Arial" w:hAnsi="Arial" w:cs="Arial"/>
          <w:color w:val="555555"/>
          <w:sz w:val="21"/>
          <w:szCs w:val="21"/>
          <w:lang w:val="en-US"/>
        </w:rPr>
        <w:t>The Index Merge intersection access algorithm is used for </w:t>
      </w:r>
      <w:r w:rsidRPr="00527D49">
        <w:rPr>
          <w:rStyle w:val="HTML"/>
          <w:rFonts w:eastAsiaTheme="majorEastAsia"/>
          <w:color w:val="000000"/>
          <w:bdr w:val="none" w:sz="0" w:space="0" w:color="auto" w:frame="1"/>
          <w:lang w:val="en-US"/>
        </w:rPr>
        <w:t>(i_a, i_b)</w:t>
      </w:r>
      <w:r w:rsidRPr="00527D49">
        <w:rPr>
          <w:rFonts w:ascii="Arial" w:hAnsi="Arial" w:cs="Arial"/>
          <w:color w:val="555555"/>
          <w:sz w:val="21"/>
          <w:szCs w:val="21"/>
          <w:lang w:val="en-US"/>
        </w:rPr>
        <w:t>. The same is true if </w:t>
      </w:r>
      <w:r w:rsidRPr="00527D49">
        <w:rPr>
          <w:rStyle w:val="HTML"/>
          <w:rFonts w:eastAsiaTheme="majorEastAsia"/>
          <w:color w:val="000000"/>
          <w:bdr w:val="none" w:sz="0" w:space="0" w:color="auto" w:frame="1"/>
          <w:lang w:val="en-US"/>
        </w:rPr>
        <w:t>FORCE INDEX</w:t>
      </w:r>
      <w:r w:rsidRPr="00527D49">
        <w:rPr>
          <w:rFonts w:ascii="Arial" w:hAnsi="Arial" w:cs="Arial"/>
          <w:color w:val="555555"/>
          <w:sz w:val="21"/>
          <w:szCs w:val="21"/>
          <w:lang w:val="en-US"/>
        </w:rPr>
        <w:t> is changed to </w:t>
      </w:r>
      <w:r w:rsidRPr="00527D49">
        <w:rPr>
          <w:rStyle w:val="HTML"/>
          <w:rFonts w:eastAsiaTheme="majorEastAsia"/>
          <w:color w:val="000000"/>
          <w:bdr w:val="none" w:sz="0" w:space="0" w:color="auto" w:frame="1"/>
          <w:lang w:val="en-US"/>
        </w:rPr>
        <w:t>USE INDEX</w:t>
      </w:r>
      <w:r w:rsidRPr="00527D49">
        <w:rPr>
          <w:rFonts w:ascii="Arial" w:hAnsi="Arial" w:cs="Arial"/>
          <w:color w:val="555555"/>
          <w:sz w:val="21"/>
          <w:szCs w:val="21"/>
          <w:lang w:val="en-US"/>
        </w:rPr>
        <w:t>.</w:t>
      </w:r>
    </w:p>
    <w:p w:rsidR="00527D49" w:rsidRPr="00527D49" w:rsidRDefault="00527D49" w:rsidP="00527D49">
      <w:pPr>
        <w:pStyle w:val="4"/>
        <w:spacing w:before="0"/>
        <w:textAlignment w:val="baseline"/>
        <w:rPr>
          <w:rFonts w:ascii="Arial" w:hAnsi="Arial" w:cs="Arial"/>
          <w:color w:val="555555"/>
          <w:sz w:val="26"/>
          <w:szCs w:val="26"/>
          <w:lang w:val="en-US"/>
        </w:rPr>
      </w:pPr>
      <w:bookmarkStart w:id="530" w:name="optimizer-hints-subquery"/>
      <w:bookmarkStart w:id="531" w:name="_Toc57738543"/>
      <w:bookmarkEnd w:id="530"/>
      <w:r w:rsidRPr="00527D49">
        <w:rPr>
          <w:rFonts w:ascii="Arial" w:hAnsi="Arial" w:cs="Arial"/>
          <w:color w:val="555555"/>
          <w:sz w:val="26"/>
          <w:szCs w:val="26"/>
          <w:lang w:val="en-US"/>
        </w:rPr>
        <w:t>Subquery Optimizer Hints</w:t>
      </w:r>
      <w:bookmarkEnd w:id="531"/>
    </w:p>
    <w:p w:rsidR="00527D49" w:rsidRPr="00527D49" w:rsidRDefault="00527D49" w:rsidP="00527D49">
      <w:pPr>
        <w:pStyle w:val="a3"/>
        <w:spacing w:before="0" w:beforeAutospacing="0" w:after="0" w:afterAutospacing="0"/>
        <w:textAlignment w:val="baseline"/>
        <w:rPr>
          <w:rFonts w:ascii="Arial" w:hAnsi="Arial" w:cs="Arial"/>
          <w:color w:val="555555"/>
          <w:sz w:val="21"/>
          <w:szCs w:val="21"/>
          <w:lang w:val="en-US"/>
        </w:rPr>
      </w:pPr>
      <w:r w:rsidRPr="00527D49">
        <w:rPr>
          <w:rFonts w:ascii="Arial" w:hAnsi="Arial" w:cs="Arial"/>
          <w:color w:val="555555"/>
          <w:sz w:val="21"/>
          <w:szCs w:val="21"/>
          <w:lang w:val="en-US"/>
        </w:rPr>
        <w:t>Subquery hints affect whether to use semijoin transformations and which semijoin strategies to permit, and, when semijoins are not used, whether to use subquery materialization or </w:t>
      </w:r>
      <w:r w:rsidRPr="00527D49">
        <w:rPr>
          <w:rStyle w:val="HTML"/>
          <w:rFonts w:eastAsiaTheme="majorEastAsia"/>
          <w:color w:val="000000"/>
          <w:bdr w:val="none" w:sz="0" w:space="0" w:color="auto" w:frame="1"/>
          <w:lang w:val="en-US"/>
        </w:rPr>
        <w:t>IN</w:t>
      </w:r>
      <w:r w:rsidRPr="00527D49">
        <w:rPr>
          <w:rFonts w:ascii="Arial" w:hAnsi="Arial" w:cs="Arial"/>
          <w:color w:val="555555"/>
          <w:sz w:val="21"/>
          <w:szCs w:val="21"/>
          <w:lang w:val="en-US"/>
        </w:rPr>
        <w:t>-to-</w:t>
      </w:r>
      <w:r w:rsidRPr="00527D49">
        <w:rPr>
          <w:rStyle w:val="HTML"/>
          <w:rFonts w:eastAsiaTheme="majorEastAsia"/>
          <w:color w:val="000000"/>
          <w:bdr w:val="none" w:sz="0" w:space="0" w:color="auto" w:frame="1"/>
          <w:lang w:val="en-US"/>
        </w:rPr>
        <w:t>EXISTS</w:t>
      </w:r>
      <w:r w:rsidRPr="00527D49">
        <w:rPr>
          <w:rFonts w:ascii="Arial" w:hAnsi="Arial" w:cs="Arial"/>
          <w:color w:val="555555"/>
          <w:sz w:val="21"/>
          <w:szCs w:val="21"/>
          <w:lang w:val="en-US"/>
        </w:rPr>
        <w:t> transformations..</w:t>
      </w:r>
    </w:p>
    <w:p w:rsidR="00527D49" w:rsidRPr="00527D49" w:rsidRDefault="00527D49" w:rsidP="00527D49">
      <w:pPr>
        <w:pStyle w:val="a3"/>
        <w:spacing w:before="0" w:beforeAutospacing="0" w:after="225" w:afterAutospacing="0"/>
        <w:textAlignment w:val="baseline"/>
        <w:rPr>
          <w:rFonts w:ascii="Arial" w:hAnsi="Arial" w:cs="Arial"/>
          <w:color w:val="555555"/>
          <w:sz w:val="21"/>
          <w:szCs w:val="21"/>
          <w:lang w:val="en-US"/>
        </w:rPr>
      </w:pPr>
      <w:r w:rsidRPr="00527D49">
        <w:rPr>
          <w:rFonts w:ascii="Arial" w:hAnsi="Arial" w:cs="Arial"/>
          <w:color w:val="555555"/>
          <w:sz w:val="21"/>
          <w:szCs w:val="21"/>
          <w:lang w:val="en-US"/>
        </w:rPr>
        <w:t>Syntax of hints that affect semijoin strategies:</w:t>
      </w:r>
    </w:p>
    <w:p w:rsidR="00527D49" w:rsidRPr="00527D49" w:rsidRDefault="00527D49" w:rsidP="00527D49">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Fonts w:ascii="Consolas" w:hAnsi="Consolas" w:cs="Consolas"/>
          <w:color w:val="000000"/>
          <w:sz w:val="19"/>
          <w:szCs w:val="19"/>
          <w:lang w:val="en-US"/>
        </w:rPr>
      </w:pPr>
      <w:r w:rsidRPr="00527D49">
        <w:rPr>
          <w:rStyle w:val="a5"/>
          <w:rFonts w:ascii="Consolas" w:hAnsi="Consolas" w:cs="Consolas"/>
          <w:color w:val="000000"/>
          <w:sz w:val="19"/>
          <w:szCs w:val="19"/>
          <w:bdr w:val="none" w:sz="0" w:space="0" w:color="auto" w:frame="1"/>
          <w:lang w:val="en-US"/>
        </w:rPr>
        <w:t>hint_name</w:t>
      </w:r>
      <w:r w:rsidRPr="00527D49">
        <w:rPr>
          <w:rStyle w:val="token"/>
          <w:rFonts w:ascii="Consolas" w:eastAsiaTheme="majorEastAsia" w:hAnsi="Consolas" w:cs="Consolas"/>
          <w:color w:val="999999"/>
          <w:sz w:val="19"/>
          <w:szCs w:val="19"/>
          <w:bdr w:val="none" w:sz="0" w:space="0" w:color="auto" w:frame="1"/>
          <w:lang w:val="en-US"/>
        </w:rPr>
        <w:t>([</w:t>
      </w:r>
      <w:r w:rsidRPr="00527D49">
        <w:rPr>
          <w:rStyle w:val="token"/>
          <w:rFonts w:ascii="Consolas" w:eastAsiaTheme="majorEastAsia" w:hAnsi="Consolas" w:cs="Consolas"/>
          <w:color w:val="EE9900"/>
          <w:sz w:val="19"/>
          <w:szCs w:val="19"/>
          <w:bdr w:val="none" w:sz="0" w:space="0" w:color="auto" w:frame="1"/>
          <w:lang w:val="en-US"/>
        </w:rPr>
        <w:t>@</w:t>
      </w:r>
      <w:r w:rsidRPr="00527D49">
        <w:rPr>
          <w:rStyle w:val="a5"/>
          <w:rFonts w:ascii="Consolas" w:hAnsi="Consolas" w:cs="Consolas"/>
          <w:color w:val="EE9900"/>
          <w:sz w:val="19"/>
          <w:szCs w:val="19"/>
          <w:bdr w:val="none" w:sz="0" w:space="0" w:color="auto" w:frame="1"/>
          <w:lang w:val="en-US"/>
        </w:rPr>
        <w:t>query_block_name</w:t>
      </w:r>
      <w:r w:rsidRPr="00527D49">
        <w:rPr>
          <w:rStyle w:val="token"/>
          <w:rFonts w:ascii="Consolas" w:eastAsiaTheme="majorEastAsia" w:hAnsi="Consolas" w:cs="Consolas"/>
          <w:color w:val="999999"/>
          <w:sz w:val="19"/>
          <w:szCs w:val="19"/>
          <w:bdr w:val="none" w:sz="0" w:space="0" w:color="auto" w:frame="1"/>
          <w:lang w:val="en-US"/>
        </w:rPr>
        <w:t>]</w:t>
      </w: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token"/>
          <w:rFonts w:ascii="Consolas" w:eastAsiaTheme="majorEastAsia" w:hAnsi="Consolas" w:cs="Consolas"/>
          <w:color w:val="999999"/>
          <w:sz w:val="19"/>
          <w:szCs w:val="19"/>
          <w:bdr w:val="none" w:sz="0" w:space="0" w:color="auto" w:frame="1"/>
          <w:lang w:val="en-US"/>
        </w:rPr>
        <w:t>[</w:t>
      </w:r>
      <w:r w:rsidRPr="00527D49">
        <w:rPr>
          <w:rStyle w:val="a5"/>
          <w:rFonts w:ascii="Consolas" w:hAnsi="Consolas" w:cs="Consolas"/>
          <w:color w:val="000000"/>
          <w:sz w:val="19"/>
          <w:szCs w:val="19"/>
          <w:bdr w:val="none" w:sz="0" w:space="0" w:color="auto" w:frame="1"/>
          <w:lang w:val="en-US"/>
        </w:rPr>
        <w:t>strategy</w:t>
      </w: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token"/>
          <w:rFonts w:ascii="Consolas" w:eastAsiaTheme="majorEastAsia" w:hAnsi="Consolas" w:cs="Consolas"/>
          <w:color w:val="999999"/>
          <w:sz w:val="19"/>
          <w:szCs w:val="19"/>
          <w:bdr w:val="none" w:sz="0" w:space="0" w:color="auto" w:frame="1"/>
          <w:lang w:val="en-US"/>
        </w:rPr>
        <w:t>[,</w:t>
      </w: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a5"/>
          <w:rFonts w:ascii="Consolas" w:hAnsi="Consolas" w:cs="Consolas"/>
          <w:color w:val="000000"/>
          <w:sz w:val="19"/>
          <w:szCs w:val="19"/>
          <w:bdr w:val="none" w:sz="0" w:space="0" w:color="auto" w:frame="1"/>
          <w:lang w:val="en-US"/>
        </w:rPr>
        <w:t>strategy</w:t>
      </w:r>
      <w:r w:rsidRPr="00527D49">
        <w:rPr>
          <w:rStyle w:val="token"/>
          <w:rFonts w:ascii="Consolas" w:eastAsiaTheme="majorEastAsia" w:hAnsi="Consolas" w:cs="Consolas"/>
          <w:color w:val="999999"/>
          <w:sz w:val="19"/>
          <w:szCs w:val="19"/>
          <w:bdr w:val="none" w:sz="0" w:space="0" w:color="auto" w:frame="1"/>
          <w:lang w:val="en-US"/>
        </w:rPr>
        <w:t>]</w:t>
      </w: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token"/>
          <w:rFonts w:ascii="Consolas" w:eastAsiaTheme="majorEastAsia" w:hAnsi="Consolas" w:cs="Consolas"/>
          <w:color w:val="999999"/>
          <w:sz w:val="19"/>
          <w:szCs w:val="19"/>
          <w:bdr w:val="none" w:sz="0" w:space="0" w:color="auto" w:frame="1"/>
          <w:lang w:val="en-US"/>
        </w:rPr>
        <w:t>...])</w:t>
      </w:r>
    </w:p>
    <w:p w:rsidR="00527D49" w:rsidRPr="00527D49" w:rsidRDefault="00527D49" w:rsidP="00527D49">
      <w:pPr>
        <w:pStyle w:val="a3"/>
        <w:spacing w:before="0" w:beforeAutospacing="0" w:after="225" w:afterAutospacing="0"/>
        <w:textAlignment w:val="baseline"/>
        <w:rPr>
          <w:rFonts w:ascii="Arial" w:hAnsi="Arial" w:cs="Arial"/>
          <w:color w:val="555555"/>
          <w:sz w:val="21"/>
          <w:szCs w:val="21"/>
          <w:lang w:val="en-US"/>
        </w:rPr>
      </w:pPr>
      <w:r w:rsidRPr="00527D49">
        <w:rPr>
          <w:rFonts w:ascii="Arial" w:hAnsi="Arial" w:cs="Arial"/>
          <w:color w:val="555555"/>
          <w:sz w:val="21"/>
          <w:szCs w:val="21"/>
          <w:lang w:val="en-US"/>
        </w:rPr>
        <w:t>The syntax refers to these terms:</w:t>
      </w:r>
    </w:p>
    <w:p w:rsidR="00527D49" w:rsidRPr="00527D49" w:rsidRDefault="00527D49" w:rsidP="006E0B9E">
      <w:pPr>
        <w:pStyle w:val="a3"/>
        <w:numPr>
          <w:ilvl w:val="0"/>
          <w:numId w:val="166"/>
        </w:numPr>
        <w:spacing w:before="0" w:beforeAutospacing="0" w:after="0" w:afterAutospacing="0"/>
        <w:ind w:left="450"/>
        <w:textAlignment w:val="baseline"/>
        <w:rPr>
          <w:rFonts w:ascii="Arial" w:hAnsi="Arial" w:cs="Arial"/>
          <w:color w:val="555555"/>
          <w:sz w:val="21"/>
          <w:szCs w:val="21"/>
          <w:lang w:val="en-US"/>
        </w:rPr>
      </w:pPr>
      <w:r w:rsidRPr="00527D49">
        <w:rPr>
          <w:rStyle w:val="HTML"/>
          <w:rFonts w:eastAsiaTheme="majorEastAsia"/>
          <w:b/>
          <w:bCs/>
          <w:i/>
          <w:iCs/>
          <w:color w:val="555555"/>
          <w:bdr w:val="none" w:sz="0" w:space="0" w:color="auto" w:frame="1"/>
          <w:lang w:val="en-US"/>
        </w:rPr>
        <w:t>hint_name</w:t>
      </w:r>
      <w:r w:rsidRPr="00527D49">
        <w:rPr>
          <w:rFonts w:ascii="Arial" w:hAnsi="Arial" w:cs="Arial"/>
          <w:color w:val="555555"/>
          <w:sz w:val="21"/>
          <w:szCs w:val="21"/>
          <w:lang w:val="en-US"/>
        </w:rPr>
        <w:t>: These hint names are permitted:</w:t>
      </w:r>
    </w:p>
    <w:p w:rsidR="00527D49" w:rsidRPr="00527D49" w:rsidRDefault="00856AE5" w:rsidP="006E0B9E">
      <w:pPr>
        <w:pStyle w:val="a3"/>
        <w:numPr>
          <w:ilvl w:val="1"/>
          <w:numId w:val="166"/>
        </w:numPr>
        <w:spacing w:before="0" w:beforeAutospacing="0" w:after="0" w:afterAutospacing="0"/>
        <w:ind w:left="900"/>
        <w:textAlignment w:val="baseline"/>
        <w:rPr>
          <w:rFonts w:ascii="Arial" w:hAnsi="Arial" w:cs="Arial"/>
          <w:color w:val="555555"/>
          <w:sz w:val="21"/>
          <w:szCs w:val="21"/>
          <w:lang w:val="en-US"/>
        </w:rPr>
      </w:pPr>
      <w:hyperlink r:id="rId1331" w:anchor="optimizer-hints-subquery" w:tooltip="Subquery Optimizer Hints" w:history="1">
        <w:r w:rsidR="00527D49" w:rsidRPr="00527D49">
          <w:rPr>
            <w:rStyle w:val="HTML"/>
            <w:rFonts w:eastAsiaTheme="majorEastAsia"/>
            <w:color w:val="000000"/>
            <w:u w:val="single"/>
            <w:bdr w:val="none" w:sz="0" w:space="0" w:color="auto" w:frame="1"/>
            <w:lang w:val="en-US"/>
          </w:rPr>
          <w:t>SEMIJOIN</w:t>
        </w:r>
      </w:hyperlink>
      <w:r w:rsidR="00527D49" w:rsidRPr="00527D49">
        <w:rPr>
          <w:rFonts w:ascii="Arial" w:hAnsi="Arial" w:cs="Arial"/>
          <w:color w:val="555555"/>
          <w:sz w:val="21"/>
          <w:szCs w:val="21"/>
          <w:lang w:val="en-US"/>
        </w:rPr>
        <w:t>, </w:t>
      </w:r>
      <w:hyperlink r:id="rId1332" w:anchor="optimizer-hints-subquery" w:tooltip="Subquery Optimizer Hints" w:history="1">
        <w:r w:rsidR="00527D49" w:rsidRPr="00527D49">
          <w:rPr>
            <w:rStyle w:val="HTML"/>
            <w:rFonts w:eastAsiaTheme="majorEastAsia"/>
            <w:color w:val="000000"/>
            <w:u w:val="single"/>
            <w:bdr w:val="none" w:sz="0" w:space="0" w:color="auto" w:frame="1"/>
            <w:lang w:val="en-US"/>
          </w:rPr>
          <w:t>NO_SEMIJOIN</w:t>
        </w:r>
      </w:hyperlink>
      <w:r w:rsidR="00527D49" w:rsidRPr="00527D49">
        <w:rPr>
          <w:rFonts w:ascii="Arial" w:hAnsi="Arial" w:cs="Arial"/>
          <w:color w:val="555555"/>
          <w:sz w:val="21"/>
          <w:szCs w:val="21"/>
          <w:lang w:val="en-US"/>
        </w:rPr>
        <w:t>: Enable or disable the named semijoin strategies.</w:t>
      </w:r>
    </w:p>
    <w:p w:rsidR="00527D49" w:rsidRPr="00527D49" w:rsidRDefault="00527D49" w:rsidP="006E0B9E">
      <w:pPr>
        <w:pStyle w:val="a3"/>
        <w:numPr>
          <w:ilvl w:val="0"/>
          <w:numId w:val="166"/>
        </w:numPr>
        <w:spacing w:before="0" w:beforeAutospacing="0" w:after="0" w:afterAutospacing="0"/>
        <w:ind w:left="450"/>
        <w:textAlignment w:val="baseline"/>
        <w:rPr>
          <w:rFonts w:ascii="Arial" w:hAnsi="Arial" w:cs="Arial"/>
          <w:color w:val="555555"/>
          <w:sz w:val="21"/>
          <w:szCs w:val="21"/>
          <w:lang w:val="en-US"/>
        </w:rPr>
      </w:pPr>
      <w:r w:rsidRPr="00527D49">
        <w:rPr>
          <w:rStyle w:val="HTML"/>
          <w:rFonts w:eastAsiaTheme="majorEastAsia"/>
          <w:b/>
          <w:bCs/>
          <w:i/>
          <w:iCs/>
          <w:color w:val="555555"/>
          <w:bdr w:val="none" w:sz="0" w:space="0" w:color="auto" w:frame="1"/>
          <w:lang w:val="en-US"/>
        </w:rPr>
        <w:t>strategy</w:t>
      </w:r>
      <w:r w:rsidRPr="00527D49">
        <w:rPr>
          <w:rFonts w:ascii="Arial" w:hAnsi="Arial" w:cs="Arial"/>
          <w:color w:val="555555"/>
          <w:sz w:val="21"/>
          <w:szCs w:val="21"/>
          <w:lang w:val="en-US"/>
        </w:rPr>
        <w:t>: A semijoin strategy to be enabled or disabled. These strategy names are permitted: </w:t>
      </w:r>
      <w:r w:rsidRPr="00527D49">
        <w:rPr>
          <w:rStyle w:val="HTML"/>
          <w:rFonts w:eastAsiaTheme="majorEastAsia"/>
          <w:color w:val="000000"/>
          <w:bdr w:val="none" w:sz="0" w:space="0" w:color="auto" w:frame="1"/>
          <w:lang w:val="en-US"/>
        </w:rPr>
        <w:t>DUPSWEEDOUT</w:t>
      </w:r>
      <w:r w:rsidRPr="00527D49">
        <w:rPr>
          <w:rFonts w:ascii="Arial" w:hAnsi="Arial" w:cs="Arial"/>
          <w:color w:val="555555"/>
          <w:sz w:val="21"/>
          <w:szCs w:val="21"/>
          <w:lang w:val="en-US"/>
        </w:rPr>
        <w:t>, </w:t>
      </w:r>
      <w:r w:rsidRPr="00527D49">
        <w:rPr>
          <w:rStyle w:val="HTML"/>
          <w:rFonts w:eastAsiaTheme="majorEastAsia"/>
          <w:color w:val="000000"/>
          <w:bdr w:val="none" w:sz="0" w:space="0" w:color="auto" w:frame="1"/>
          <w:lang w:val="en-US"/>
        </w:rPr>
        <w:t>FIRSTMATCH</w:t>
      </w:r>
      <w:r w:rsidRPr="00527D49">
        <w:rPr>
          <w:rFonts w:ascii="Arial" w:hAnsi="Arial" w:cs="Arial"/>
          <w:color w:val="555555"/>
          <w:sz w:val="21"/>
          <w:szCs w:val="21"/>
          <w:lang w:val="en-US"/>
        </w:rPr>
        <w:t>, </w:t>
      </w:r>
      <w:r w:rsidRPr="00527D49">
        <w:rPr>
          <w:rStyle w:val="HTML"/>
          <w:rFonts w:eastAsiaTheme="majorEastAsia"/>
          <w:color w:val="000000"/>
          <w:bdr w:val="none" w:sz="0" w:space="0" w:color="auto" w:frame="1"/>
          <w:lang w:val="en-US"/>
        </w:rPr>
        <w:t>LOOSESCAN</w:t>
      </w:r>
      <w:r w:rsidRPr="00527D49">
        <w:rPr>
          <w:rFonts w:ascii="Arial" w:hAnsi="Arial" w:cs="Arial"/>
          <w:color w:val="555555"/>
          <w:sz w:val="21"/>
          <w:szCs w:val="21"/>
          <w:lang w:val="en-US"/>
        </w:rPr>
        <w:t>, </w:t>
      </w:r>
      <w:r w:rsidRPr="00527D49">
        <w:rPr>
          <w:rStyle w:val="HTML"/>
          <w:rFonts w:eastAsiaTheme="majorEastAsia"/>
          <w:color w:val="000000"/>
          <w:bdr w:val="none" w:sz="0" w:space="0" w:color="auto" w:frame="1"/>
          <w:lang w:val="en-US"/>
        </w:rPr>
        <w:t>MATERIALIZATION</w:t>
      </w:r>
      <w:r w:rsidRPr="00527D49">
        <w:rPr>
          <w:rFonts w:ascii="Arial" w:hAnsi="Arial" w:cs="Arial"/>
          <w:color w:val="555555"/>
          <w:sz w:val="21"/>
          <w:szCs w:val="21"/>
          <w:lang w:val="en-US"/>
        </w:rPr>
        <w:t>.</w:t>
      </w:r>
    </w:p>
    <w:p w:rsidR="00527D49" w:rsidRPr="00527D49" w:rsidRDefault="00527D49" w:rsidP="00527D49">
      <w:pPr>
        <w:pStyle w:val="a3"/>
        <w:spacing w:before="0" w:beforeAutospacing="0" w:after="0" w:afterAutospacing="0"/>
        <w:ind w:left="450"/>
        <w:textAlignment w:val="baseline"/>
        <w:rPr>
          <w:rFonts w:ascii="Arial" w:hAnsi="Arial" w:cs="Arial"/>
          <w:color w:val="555555"/>
          <w:sz w:val="21"/>
          <w:szCs w:val="21"/>
          <w:lang w:val="en-US"/>
        </w:rPr>
      </w:pPr>
      <w:r w:rsidRPr="00527D49">
        <w:rPr>
          <w:rFonts w:ascii="Arial" w:hAnsi="Arial" w:cs="Arial"/>
          <w:color w:val="555555"/>
          <w:sz w:val="21"/>
          <w:szCs w:val="21"/>
          <w:lang w:val="en-US"/>
        </w:rPr>
        <w:t>For </w:t>
      </w:r>
      <w:hyperlink r:id="rId1333" w:anchor="optimizer-hints-subquery" w:tooltip="Subquery Optimizer Hints" w:history="1">
        <w:r w:rsidRPr="00527D49">
          <w:rPr>
            <w:rStyle w:val="HTML"/>
            <w:rFonts w:eastAsiaTheme="majorEastAsia"/>
            <w:color w:val="000000"/>
            <w:u w:val="single"/>
            <w:bdr w:val="none" w:sz="0" w:space="0" w:color="auto" w:frame="1"/>
            <w:lang w:val="en-US"/>
          </w:rPr>
          <w:t>SEMIJOIN</w:t>
        </w:r>
      </w:hyperlink>
      <w:r w:rsidRPr="00527D49">
        <w:rPr>
          <w:rFonts w:ascii="Arial" w:hAnsi="Arial" w:cs="Arial"/>
          <w:color w:val="555555"/>
          <w:sz w:val="21"/>
          <w:szCs w:val="21"/>
          <w:lang w:val="en-US"/>
        </w:rPr>
        <w:t> hints, if no strategies are named, semijoin is used if possible based on the strategies enabled according to the </w:t>
      </w:r>
      <w:hyperlink r:id="rId1334" w:anchor="sysvar_optimizer_switch" w:history="1">
        <w:r w:rsidRPr="00527D49">
          <w:rPr>
            <w:rStyle w:val="HTML"/>
            <w:rFonts w:eastAsiaTheme="majorEastAsia"/>
            <w:color w:val="000000"/>
            <w:u w:val="single"/>
            <w:bdr w:val="none" w:sz="0" w:space="0" w:color="auto" w:frame="1"/>
            <w:lang w:val="en-US"/>
          </w:rPr>
          <w:t>optimizer_switch</w:t>
        </w:r>
      </w:hyperlink>
      <w:r w:rsidRPr="00527D49">
        <w:rPr>
          <w:rFonts w:ascii="Arial" w:hAnsi="Arial" w:cs="Arial"/>
          <w:color w:val="555555"/>
          <w:sz w:val="21"/>
          <w:szCs w:val="21"/>
          <w:lang w:val="en-US"/>
        </w:rPr>
        <w:t> system variable. If strategies are named but inapplicable for the statement, </w:t>
      </w:r>
      <w:r w:rsidRPr="00527D49">
        <w:rPr>
          <w:rStyle w:val="HTML"/>
          <w:rFonts w:eastAsiaTheme="majorEastAsia"/>
          <w:color w:val="000000"/>
          <w:bdr w:val="none" w:sz="0" w:space="0" w:color="auto" w:frame="1"/>
          <w:lang w:val="en-US"/>
        </w:rPr>
        <w:t>DUPSWEEDOUT</w:t>
      </w:r>
      <w:r w:rsidRPr="00527D49">
        <w:rPr>
          <w:rFonts w:ascii="Arial" w:hAnsi="Arial" w:cs="Arial"/>
          <w:color w:val="555555"/>
          <w:sz w:val="21"/>
          <w:szCs w:val="21"/>
          <w:lang w:val="en-US"/>
        </w:rPr>
        <w:t> is used.</w:t>
      </w:r>
    </w:p>
    <w:p w:rsidR="00527D49" w:rsidRPr="00527D49" w:rsidRDefault="00527D49" w:rsidP="00527D49">
      <w:pPr>
        <w:pStyle w:val="a3"/>
        <w:spacing w:before="0" w:beforeAutospacing="0" w:after="0" w:afterAutospacing="0"/>
        <w:ind w:left="450"/>
        <w:textAlignment w:val="baseline"/>
        <w:rPr>
          <w:rFonts w:ascii="Arial" w:hAnsi="Arial" w:cs="Arial"/>
          <w:color w:val="555555"/>
          <w:sz w:val="21"/>
          <w:szCs w:val="21"/>
          <w:lang w:val="en-US"/>
        </w:rPr>
      </w:pPr>
      <w:r w:rsidRPr="00527D49">
        <w:rPr>
          <w:rFonts w:ascii="Arial" w:hAnsi="Arial" w:cs="Arial"/>
          <w:color w:val="555555"/>
          <w:sz w:val="21"/>
          <w:szCs w:val="21"/>
          <w:lang w:val="en-US"/>
        </w:rPr>
        <w:t>For </w:t>
      </w:r>
      <w:hyperlink r:id="rId1335" w:anchor="optimizer-hints-subquery" w:tooltip="Subquery Optimizer Hints" w:history="1">
        <w:r w:rsidRPr="00527D49">
          <w:rPr>
            <w:rStyle w:val="HTML"/>
            <w:rFonts w:eastAsiaTheme="majorEastAsia"/>
            <w:color w:val="000000"/>
            <w:u w:val="single"/>
            <w:bdr w:val="none" w:sz="0" w:space="0" w:color="auto" w:frame="1"/>
            <w:lang w:val="en-US"/>
          </w:rPr>
          <w:t>NO_SEMIJOIN</w:t>
        </w:r>
      </w:hyperlink>
      <w:r w:rsidRPr="00527D49">
        <w:rPr>
          <w:rFonts w:ascii="Arial" w:hAnsi="Arial" w:cs="Arial"/>
          <w:color w:val="555555"/>
          <w:sz w:val="21"/>
          <w:szCs w:val="21"/>
          <w:lang w:val="en-US"/>
        </w:rPr>
        <w:t> hints, if no strategies are named, semijoin is not used. If strategies are named that rule out all applicable strategies for the statement, </w:t>
      </w:r>
      <w:r w:rsidRPr="00527D49">
        <w:rPr>
          <w:rStyle w:val="HTML"/>
          <w:rFonts w:eastAsiaTheme="majorEastAsia"/>
          <w:color w:val="000000"/>
          <w:bdr w:val="none" w:sz="0" w:space="0" w:color="auto" w:frame="1"/>
          <w:lang w:val="en-US"/>
        </w:rPr>
        <w:t>DUPSWEEDOUT</w:t>
      </w:r>
      <w:r w:rsidRPr="00527D49">
        <w:rPr>
          <w:rFonts w:ascii="Arial" w:hAnsi="Arial" w:cs="Arial"/>
          <w:color w:val="555555"/>
          <w:sz w:val="21"/>
          <w:szCs w:val="21"/>
          <w:lang w:val="en-US"/>
        </w:rPr>
        <w:t> is used.</w:t>
      </w:r>
    </w:p>
    <w:p w:rsidR="00527D49" w:rsidRPr="00527D49" w:rsidRDefault="00527D49" w:rsidP="00527D49">
      <w:pPr>
        <w:pStyle w:val="a3"/>
        <w:spacing w:before="0" w:beforeAutospacing="0" w:after="0" w:afterAutospacing="0"/>
        <w:textAlignment w:val="baseline"/>
        <w:rPr>
          <w:rFonts w:ascii="Arial" w:hAnsi="Arial" w:cs="Arial"/>
          <w:color w:val="555555"/>
          <w:sz w:val="21"/>
          <w:szCs w:val="21"/>
          <w:lang w:val="en-US"/>
        </w:rPr>
      </w:pPr>
      <w:r w:rsidRPr="00527D49">
        <w:rPr>
          <w:rFonts w:ascii="Arial" w:hAnsi="Arial" w:cs="Arial"/>
          <w:color w:val="555555"/>
          <w:sz w:val="21"/>
          <w:szCs w:val="21"/>
          <w:lang w:val="en-US"/>
        </w:rPr>
        <w:t>If one subquery is nested within another and both are merged into a semijoin of an outer query, any specification of semijoin strategies for the innermost query are ignored. </w:t>
      </w:r>
      <w:hyperlink r:id="rId1336" w:anchor="optimizer-hints-subquery" w:tooltip="Subquery Optimizer Hints" w:history="1">
        <w:r w:rsidRPr="00527D49">
          <w:rPr>
            <w:rStyle w:val="HTML"/>
            <w:rFonts w:eastAsiaTheme="majorEastAsia"/>
            <w:color w:val="000000"/>
            <w:u w:val="single"/>
            <w:bdr w:val="none" w:sz="0" w:space="0" w:color="auto" w:frame="1"/>
            <w:lang w:val="en-US"/>
          </w:rPr>
          <w:t>SEMIJOIN</w:t>
        </w:r>
      </w:hyperlink>
      <w:r w:rsidRPr="00527D49">
        <w:rPr>
          <w:rFonts w:ascii="Arial" w:hAnsi="Arial" w:cs="Arial"/>
          <w:color w:val="555555"/>
          <w:sz w:val="21"/>
          <w:szCs w:val="21"/>
          <w:lang w:val="en-US"/>
        </w:rPr>
        <w:t> and </w:t>
      </w:r>
      <w:hyperlink r:id="rId1337" w:anchor="optimizer-hints-subquery" w:tooltip="Subquery Optimizer Hints" w:history="1">
        <w:r w:rsidRPr="00527D49">
          <w:rPr>
            <w:rStyle w:val="HTML"/>
            <w:rFonts w:eastAsiaTheme="majorEastAsia"/>
            <w:color w:val="000000"/>
            <w:u w:val="single"/>
            <w:bdr w:val="none" w:sz="0" w:space="0" w:color="auto" w:frame="1"/>
            <w:lang w:val="en-US"/>
          </w:rPr>
          <w:t>NO_SEMIJOIN</w:t>
        </w:r>
      </w:hyperlink>
      <w:r w:rsidRPr="00527D49">
        <w:rPr>
          <w:rFonts w:ascii="Arial" w:hAnsi="Arial" w:cs="Arial"/>
          <w:color w:val="555555"/>
          <w:sz w:val="21"/>
          <w:szCs w:val="21"/>
          <w:lang w:val="en-US"/>
        </w:rPr>
        <w:t> hints can still be used to enable or disable semijoin transformations for such nested subqueries.</w:t>
      </w:r>
    </w:p>
    <w:p w:rsidR="00527D49" w:rsidRPr="00527D49" w:rsidRDefault="00527D49" w:rsidP="00527D49">
      <w:pPr>
        <w:pStyle w:val="a3"/>
        <w:spacing w:before="0" w:beforeAutospacing="0" w:after="0" w:afterAutospacing="0"/>
        <w:textAlignment w:val="baseline"/>
        <w:rPr>
          <w:rFonts w:ascii="Arial" w:hAnsi="Arial" w:cs="Arial"/>
          <w:color w:val="555555"/>
          <w:sz w:val="21"/>
          <w:szCs w:val="21"/>
          <w:lang w:val="en-US"/>
        </w:rPr>
      </w:pPr>
      <w:r w:rsidRPr="00527D49">
        <w:rPr>
          <w:rFonts w:ascii="Arial" w:hAnsi="Arial" w:cs="Arial"/>
          <w:color w:val="555555"/>
          <w:sz w:val="21"/>
          <w:szCs w:val="21"/>
          <w:lang w:val="en-US"/>
        </w:rPr>
        <w:t>If </w:t>
      </w:r>
      <w:r w:rsidRPr="00527D49">
        <w:rPr>
          <w:rStyle w:val="HTML"/>
          <w:rFonts w:eastAsiaTheme="majorEastAsia"/>
          <w:color w:val="000000"/>
          <w:bdr w:val="none" w:sz="0" w:space="0" w:color="auto" w:frame="1"/>
          <w:lang w:val="en-US"/>
        </w:rPr>
        <w:t>DUPSWEEDOUT</w:t>
      </w:r>
      <w:r w:rsidRPr="00527D49">
        <w:rPr>
          <w:rFonts w:ascii="Arial" w:hAnsi="Arial" w:cs="Arial"/>
          <w:color w:val="555555"/>
          <w:sz w:val="21"/>
          <w:szCs w:val="21"/>
          <w:lang w:val="en-US"/>
        </w:rPr>
        <w:t> is disabled, on occasion the optimizer may generate a query plan that is far from optimal. This occurs due to heuristic pruning during greedy search, which can be avoided by setting </w:t>
      </w:r>
      <w:hyperlink r:id="rId1338" w:anchor="sysvar_optimizer_prune_level" w:history="1">
        <w:r w:rsidRPr="00527D49">
          <w:rPr>
            <w:rStyle w:val="HTML"/>
            <w:rFonts w:eastAsiaTheme="majorEastAsia"/>
            <w:color w:val="000000"/>
            <w:u w:val="single"/>
            <w:bdr w:val="none" w:sz="0" w:space="0" w:color="auto" w:frame="1"/>
            <w:lang w:val="en-US"/>
          </w:rPr>
          <w:t>optimizer_prune_level=0</w:t>
        </w:r>
      </w:hyperlink>
      <w:r w:rsidRPr="00527D49">
        <w:rPr>
          <w:rFonts w:ascii="Arial" w:hAnsi="Arial" w:cs="Arial"/>
          <w:color w:val="555555"/>
          <w:sz w:val="21"/>
          <w:szCs w:val="21"/>
          <w:lang w:val="en-US"/>
        </w:rPr>
        <w:t>.</w:t>
      </w:r>
    </w:p>
    <w:p w:rsidR="00527D49" w:rsidRPr="00527D49" w:rsidRDefault="00527D49" w:rsidP="00527D49">
      <w:pPr>
        <w:pStyle w:val="a3"/>
        <w:spacing w:before="0" w:beforeAutospacing="0" w:after="225" w:afterAutospacing="0"/>
        <w:textAlignment w:val="baseline"/>
        <w:rPr>
          <w:rFonts w:ascii="Arial" w:hAnsi="Arial" w:cs="Arial"/>
          <w:color w:val="555555"/>
          <w:sz w:val="21"/>
          <w:szCs w:val="21"/>
          <w:lang w:val="en-US"/>
        </w:rPr>
      </w:pPr>
      <w:r w:rsidRPr="00527D49">
        <w:rPr>
          <w:rFonts w:ascii="Arial" w:hAnsi="Arial" w:cs="Arial"/>
          <w:color w:val="555555"/>
          <w:sz w:val="21"/>
          <w:szCs w:val="21"/>
          <w:lang w:val="en-US"/>
        </w:rPr>
        <w:t>Examples:</w:t>
      </w:r>
    </w:p>
    <w:p w:rsidR="00527D49" w:rsidRPr="00527D49" w:rsidRDefault="00527D49" w:rsidP="00527D49">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527D49">
        <w:rPr>
          <w:rStyle w:val="token"/>
          <w:rFonts w:ascii="Consolas" w:eastAsiaTheme="majorEastAsia" w:hAnsi="Consolas" w:cs="Consolas"/>
          <w:color w:val="0077AA"/>
          <w:sz w:val="19"/>
          <w:szCs w:val="19"/>
          <w:bdr w:val="none" w:sz="0" w:space="0" w:color="auto" w:frame="1"/>
          <w:lang w:val="en-US"/>
        </w:rPr>
        <w:t>SELECT</w:t>
      </w: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token"/>
          <w:rFonts w:ascii="Consolas" w:eastAsiaTheme="majorEastAsia" w:hAnsi="Consolas" w:cs="Consolas"/>
          <w:color w:val="708090"/>
          <w:sz w:val="19"/>
          <w:szCs w:val="19"/>
          <w:bdr w:val="none" w:sz="0" w:space="0" w:color="auto" w:frame="1"/>
          <w:lang w:val="en-US"/>
        </w:rPr>
        <w:t>/*+ NO_SEMIJOIN(@subq1 FIRSTMATCH, LOOSESCAN) */</w:t>
      </w: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token"/>
          <w:rFonts w:ascii="Consolas" w:eastAsiaTheme="majorEastAsia" w:hAnsi="Consolas" w:cs="Consolas"/>
          <w:color w:val="A67F59"/>
          <w:sz w:val="19"/>
          <w:szCs w:val="19"/>
          <w:bdr w:val="none" w:sz="0" w:space="0" w:color="auto" w:frame="1"/>
          <w:lang w:val="en-US"/>
        </w:rPr>
        <w:t>*</w:t>
      </w: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token"/>
          <w:rFonts w:ascii="Consolas" w:eastAsiaTheme="majorEastAsia" w:hAnsi="Consolas" w:cs="Consolas"/>
          <w:color w:val="0077AA"/>
          <w:sz w:val="19"/>
          <w:szCs w:val="19"/>
          <w:bdr w:val="none" w:sz="0" w:space="0" w:color="auto" w:frame="1"/>
          <w:lang w:val="en-US"/>
        </w:rPr>
        <w:t>FROM</w:t>
      </w:r>
      <w:r w:rsidRPr="00527D49">
        <w:rPr>
          <w:rStyle w:val="HTML"/>
          <w:rFonts w:ascii="Consolas" w:eastAsiaTheme="majorEastAsia" w:hAnsi="Consolas" w:cs="Consolas"/>
          <w:color w:val="000000"/>
          <w:sz w:val="19"/>
          <w:szCs w:val="19"/>
          <w:bdr w:val="none" w:sz="0" w:space="0" w:color="auto" w:frame="1"/>
          <w:lang w:val="en-US"/>
        </w:rPr>
        <w:t xml:space="preserve"> t2</w:t>
      </w:r>
    </w:p>
    <w:p w:rsidR="00527D49" w:rsidRPr="00527D49" w:rsidRDefault="00527D49" w:rsidP="00527D49">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token"/>
          <w:rFonts w:ascii="Consolas" w:eastAsiaTheme="majorEastAsia" w:hAnsi="Consolas" w:cs="Consolas"/>
          <w:color w:val="0077AA"/>
          <w:sz w:val="19"/>
          <w:szCs w:val="19"/>
          <w:bdr w:val="none" w:sz="0" w:space="0" w:color="auto" w:frame="1"/>
          <w:lang w:val="en-US"/>
        </w:rPr>
        <w:t>WHERE</w:t>
      </w:r>
      <w:r w:rsidRPr="00527D49">
        <w:rPr>
          <w:rStyle w:val="HTML"/>
          <w:rFonts w:ascii="Consolas" w:eastAsiaTheme="majorEastAsia" w:hAnsi="Consolas" w:cs="Consolas"/>
          <w:color w:val="000000"/>
          <w:sz w:val="19"/>
          <w:szCs w:val="19"/>
          <w:bdr w:val="none" w:sz="0" w:space="0" w:color="auto" w:frame="1"/>
          <w:lang w:val="en-US"/>
        </w:rPr>
        <w:t xml:space="preserve"> t2</w:t>
      </w:r>
      <w:r w:rsidRPr="00527D49">
        <w:rPr>
          <w:rStyle w:val="token"/>
          <w:rFonts w:ascii="Consolas" w:eastAsiaTheme="majorEastAsia" w:hAnsi="Consolas" w:cs="Consolas"/>
          <w:color w:val="999999"/>
          <w:sz w:val="19"/>
          <w:szCs w:val="19"/>
          <w:bdr w:val="none" w:sz="0" w:space="0" w:color="auto" w:frame="1"/>
          <w:lang w:val="en-US"/>
        </w:rPr>
        <w:t>.</w:t>
      </w:r>
      <w:r w:rsidRPr="00527D49">
        <w:rPr>
          <w:rStyle w:val="HTML"/>
          <w:rFonts w:ascii="Consolas" w:eastAsiaTheme="majorEastAsia" w:hAnsi="Consolas" w:cs="Consolas"/>
          <w:color w:val="000000"/>
          <w:sz w:val="19"/>
          <w:szCs w:val="19"/>
          <w:bdr w:val="none" w:sz="0" w:space="0" w:color="auto" w:frame="1"/>
          <w:lang w:val="en-US"/>
        </w:rPr>
        <w:t xml:space="preserve">a </w:t>
      </w:r>
      <w:r w:rsidRPr="00527D49">
        <w:rPr>
          <w:rStyle w:val="token"/>
          <w:rFonts w:ascii="Consolas" w:eastAsiaTheme="majorEastAsia" w:hAnsi="Consolas" w:cs="Consolas"/>
          <w:color w:val="0077AA"/>
          <w:sz w:val="19"/>
          <w:szCs w:val="19"/>
          <w:bdr w:val="none" w:sz="0" w:space="0" w:color="auto" w:frame="1"/>
          <w:lang w:val="en-US"/>
        </w:rPr>
        <w:t>IN</w:t>
      </w: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token"/>
          <w:rFonts w:ascii="Consolas" w:eastAsiaTheme="majorEastAsia" w:hAnsi="Consolas" w:cs="Consolas"/>
          <w:color w:val="999999"/>
          <w:sz w:val="19"/>
          <w:szCs w:val="19"/>
          <w:bdr w:val="none" w:sz="0" w:space="0" w:color="auto" w:frame="1"/>
          <w:lang w:val="en-US"/>
        </w:rPr>
        <w:t>(</w:t>
      </w:r>
      <w:r w:rsidRPr="00527D49">
        <w:rPr>
          <w:rStyle w:val="token"/>
          <w:rFonts w:ascii="Consolas" w:eastAsiaTheme="majorEastAsia" w:hAnsi="Consolas" w:cs="Consolas"/>
          <w:color w:val="0077AA"/>
          <w:sz w:val="19"/>
          <w:szCs w:val="19"/>
          <w:bdr w:val="none" w:sz="0" w:space="0" w:color="auto" w:frame="1"/>
          <w:lang w:val="en-US"/>
        </w:rPr>
        <w:t>SELECT</w:t>
      </w: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token"/>
          <w:rFonts w:ascii="Consolas" w:eastAsiaTheme="majorEastAsia" w:hAnsi="Consolas" w:cs="Consolas"/>
          <w:color w:val="708090"/>
          <w:sz w:val="19"/>
          <w:szCs w:val="19"/>
          <w:bdr w:val="none" w:sz="0" w:space="0" w:color="auto" w:frame="1"/>
          <w:lang w:val="en-US"/>
        </w:rPr>
        <w:t>/*+ QB_NAME(subq1) */</w:t>
      </w:r>
      <w:r w:rsidRPr="00527D49">
        <w:rPr>
          <w:rStyle w:val="HTML"/>
          <w:rFonts w:ascii="Consolas" w:eastAsiaTheme="majorEastAsia" w:hAnsi="Consolas" w:cs="Consolas"/>
          <w:color w:val="000000"/>
          <w:sz w:val="19"/>
          <w:szCs w:val="19"/>
          <w:bdr w:val="none" w:sz="0" w:space="0" w:color="auto" w:frame="1"/>
          <w:lang w:val="en-US"/>
        </w:rPr>
        <w:t xml:space="preserve"> a </w:t>
      </w:r>
      <w:r w:rsidRPr="00527D49">
        <w:rPr>
          <w:rStyle w:val="token"/>
          <w:rFonts w:ascii="Consolas" w:eastAsiaTheme="majorEastAsia" w:hAnsi="Consolas" w:cs="Consolas"/>
          <w:color w:val="0077AA"/>
          <w:sz w:val="19"/>
          <w:szCs w:val="19"/>
          <w:bdr w:val="none" w:sz="0" w:space="0" w:color="auto" w:frame="1"/>
          <w:lang w:val="en-US"/>
        </w:rPr>
        <w:t>FROM</w:t>
      </w:r>
      <w:r w:rsidRPr="00527D49">
        <w:rPr>
          <w:rStyle w:val="HTML"/>
          <w:rFonts w:ascii="Consolas" w:eastAsiaTheme="majorEastAsia" w:hAnsi="Consolas" w:cs="Consolas"/>
          <w:color w:val="000000"/>
          <w:sz w:val="19"/>
          <w:szCs w:val="19"/>
          <w:bdr w:val="none" w:sz="0" w:space="0" w:color="auto" w:frame="1"/>
          <w:lang w:val="en-US"/>
        </w:rPr>
        <w:t xml:space="preserve"> t3</w:t>
      </w:r>
      <w:r w:rsidRPr="00527D49">
        <w:rPr>
          <w:rStyle w:val="token"/>
          <w:rFonts w:ascii="Consolas" w:eastAsiaTheme="majorEastAsia" w:hAnsi="Consolas" w:cs="Consolas"/>
          <w:color w:val="999999"/>
          <w:sz w:val="19"/>
          <w:szCs w:val="19"/>
          <w:bdr w:val="none" w:sz="0" w:space="0" w:color="auto" w:frame="1"/>
          <w:lang w:val="en-US"/>
        </w:rPr>
        <w:t>);</w:t>
      </w:r>
    </w:p>
    <w:p w:rsidR="00527D49" w:rsidRPr="00527D49" w:rsidRDefault="00527D49" w:rsidP="00527D49">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527D49">
        <w:rPr>
          <w:rStyle w:val="token"/>
          <w:rFonts w:ascii="Consolas" w:eastAsiaTheme="majorEastAsia" w:hAnsi="Consolas" w:cs="Consolas"/>
          <w:color w:val="0077AA"/>
          <w:sz w:val="19"/>
          <w:szCs w:val="19"/>
          <w:bdr w:val="none" w:sz="0" w:space="0" w:color="auto" w:frame="1"/>
          <w:lang w:val="en-US"/>
        </w:rPr>
        <w:t>SELECT</w:t>
      </w: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token"/>
          <w:rFonts w:ascii="Consolas" w:eastAsiaTheme="majorEastAsia" w:hAnsi="Consolas" w:cs="Consolas"/>
          <w:color w:val="708090"/>
          <w:sz w:val="19"/>
          <w:szCs w:val="19"/>
          <w:bdr w:val="none" w:sz="0" w:space="0" w:color="auto" w:frame="1"/>
          <w:lang w:val="en-US"/>
        </w:rPr>
        <w:t>/*+ SEMIJOIN(@subq1 MATERIALIZATION, DUPSWEEDOUT) */</w:t>
      </w: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token"/>
          <w:rFonts w:ascii="Consolas" w:eastAsiaTheme="majorEastAsia" w:hAnsi="Consolas" w:cs="Consolas"/>
          <w:color w:val="A67F59"/>
          <w:sz w:val="19"/>
          <w:szCs w:val="19"/>
          <w:bdr w:val="none" w:sz="0" w:space="0" w:color="auto" w:frame="1"/>
          <w:lang w:val="en-US"/>
        </w:rPr>
        <w:t>*</w:t>
      </w: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token"/>
          <w:rFonts w:ascii="Consolas" w:eastAsiaTheme="majorEastAsia" w:hAnsi="Consolas" w:cs="Consolas"/>
          <w:color w:val="0077AA"/>
          <w:sz w:val="19"/>
          <w:szCs w:val="19"/>
          <w:bdr w:val="none" w:sz="0" w:space="0" w:color="auto" w:frame="1"/>
          <w:lang w:val="en-US"/>
        </w:rPr>
        <w:t>FROM</w:t>
      </w:r>
      <w:r w:rsidRPr="00527D49">
        <w:rPr>
          <w:rStyle w:val="HTML"/>
          <w:rFonts w:ascii="Consolas" w:eastAsiaTheme="majorEastAsia" w:hAnsi="Consolas" w:cs="Consolas"/>
          <w:color w:val="000000"/>
          <w:sz w:val="19"/>
          <w:szCs w:val="19"/>
          <w:bdr w:val="none" w:sz="0" w:space="0" w:color="auto" w:frame="1"/>
          <w:lang w:val="en-US"/>
        </w:rPr>
        <w:t xml:space="preserve"> t2</w:t>
      </w:r>
    </w:p>
    <w:p w:rsidR="00527D49" w:rsidRPr="00527D49" w:rsidRDefault="00527D49" w:rsidP="00527D49">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Fonts w:ascii="Consolas" w:hAnsi="Consolas" w:cs="Consolas"/>
          <w:color w:val="000000"/>
          <w:sz w:val="19"/>
          <w:szCs w:val="19"/>
          <w:lang w:val="en-US"/>
        </w:rPr>
      </w:pP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token"/>
          <w:rFonts w:ascii="Consolas" w:eastAsiaTheme="majorEastAsia" w:hAnsi="Consolas" w:cs="Consolas"/>
          <w:color w:val="0077AA"/>
          <w:sz w:val="19"/>
          <w:szCs w:val="19"/>
          <w:bdr w:val="none" w:sz="0" w:space="0" w:color="auto" w:frame="1"/>
          <w:lang w:val="en-US"/>
        </w:rPr>
        <w:t>WHERE</w:t>
      </w:r>
      <w:r w:rsidRPr="00527D49">
        <w:rPr>
          <w:rStyle w:val="HTML"/>
          <w:rFonts w:ascii="Consolas" w:eastAsiaTheme="majorEastAsia" w:hAnsi="Consolas" w:cs="Consolas"/>
          <w:color w:val="000000"/>
          <w:sz w:val="19"/>
          <w:szCs w:val="19"/>
          <w:bdr w:val="none" w:sz="0" w:space="0" w:color="auto" w:frame="1"/>
          <w:lang w:val="en-US"/>
        </w:rPr>
        <w:t xml:space="preserve"> t2</w:t>
      </w:r>
      <w:r w:rsidRPr="00527D49">
        <w:rPr>
          <w:rStyle w:val="token"/>
          <w:rFonts w:ascii="Consolas" w:eastAsiaTheme="majorEastAsia" w:hAnsi="Consolas" w:cs="Consolas"/>
          <w:color w:val="999999"/>
          <w:sz w:val="19"/>
          <w:szCs w:val="19"/>
          <w:bdr w:val="none" w:sz="0" w:space="0" w:color="auto" w:frame="1"/>
          <w:lang w:val="en-US"/>
        </w:rPr>
        <w:t>.</w:t>
      </w:r>
      <w:r w:rsidRPr="00527D49">
        <w:rPr>
          <w:rStyle w:val="HTML"/>
          <w:rFonts w:ascii="Consolas" w:eastAsiaTheme="majorEastAsia" w:hAnsi="Consolas" w:cs="Consolas"/>
          <w:color w:val="000000"/>
          <w:sz w:val="19"/>
          <w:szCs w:val="19"/>
          <w:bdr w:val="none" w:sz="0" w:space="0" w:color="auto" w:frame="1"/>
          <w:lang w:val="en-US"/>
        </w:rPr>
        <w:t xml:space="preserve">a </w:t>
      </w:r>
      <w:r w:rsidRPr="00527D49">
        <w:rPr>
          <w:rStyle w:val="token"/>
          <w:rFonts w:ascii="Consolas" w:eastAsiaTheme="majorEastAsia" w:hAnsi="Consolas" w:cs="Consolas"/>
          <w:color w:val="0077AA"/>
          <w:sz w:val="19"/>
          <w:szCs w:val="19"/>
          <w:bdr w:val="none" w:sz="0" w:space="0" w:color="auto" w:frame="1"/>
          <w:lang w:val="en-US"/>
        </w:rPr>
        <w:t>IN</w:t>
      </w: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token"/>
          <w:rFonts w:ascii="Consolas" w:eastAsiaTheme="majorEastAsia" w:hAnsi="Consolas" w:cs="Consolas"/>
          <w:color w:val="999999"/>
          <w:sz w:val="19"/>
          <w:szCs w:val="19"/>
          <w:bdr w:val="none" w:sz="0" w:space="0" w:color="auto" w:frame="1"/>
          <w:lang w:val="en-US"/>
        </w:rPr>
        <w:t>(</w:t>
      </w:r>
      <w:r w:rsidRPr="00527D49">
        <w:rPr>
          <w:rStyle w:val="token"/>
          <w:rFonts w:ascii="Consolas" w:eastAsiaTheme="majorEastAsia" w:hAnsi="Consolas" w:cs="Consolas"/>
          <w:color w:val="0077AA"/>
          <w:sz w:val="19"/>
          <w:szCs w:val="19"/>
          <w:bdr w:val="none" w:sz="0" w:space="0" w:color="auto" w:frame="1"/>
          <w:lang w:val="en-US"/>
        </w:rPr>
        <w:t>SELECT</w:t>
      </w: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token"/>
          <w:rFonts w:ascii="Consolas" w:eastAsiaTheme="majorEastAsia" w:hAnsi="Consolas" w:cs="Consolas"/>
          <w:color w:val="708090"/>
          <w:sz w:val="19"/>
          <w:szCs w:val="19"/>
          <w:bdr w:val="none" w:sz="0" w:space="0" w:color="auto" w:frame="1"/>
          <w:lang w:val="en-US"/>
        </w:rPr>
        <w:t>/*+ QB_NAME(subq1) */</w:t>
      </w:r>
      <w:r w:rsidRPr="00527D49">
        <w:rPr>
          <w:rStyle w:val="HTML"/>
          <w:rFonts w:ascii="Consolas" w:eastAsiaTheme="majorEastAsia" w:hAnsi="Consolas" w:cs="Consolas"/>
          <w:color w:val="000000"/>
          <w:sz w:val="19"/>
          <w:szCs w:val="19"/>
          <w:bdr w:val="none" w:sz="0" w:space="0" w:color="auto" w:frame="1"/>
          <w:lang w:val="en-US"/>
        </w:rPr>
        <w:t xml:space="preserve"> a </w:t>
      </w:r>
      <w:r w:rsidRPr="00527D49">
        <w:rPr>
          <w:rStyle w:val="token"/>
          <w:rFonts w:ascii="Consolas" w:eastAsiaTheme="majorEastAsia" w:hAnsi="Consolas" w:cs="Consolas"/>
          <w:color w:val="0077AA"/>
          <w:sz w:val="19"/>
          <w:szCs w:val="19"/>
          <w:bdr w:val="none" w:sz="0" w:space="0" w:color="auto" w:frame="1"/>
          <w:lang w:val="en-US"/>
        </w:rPr>
        <w:t>FROM</w:t>
      </w:r>
      <w:r w:rsidRPr="00527D49">
        <w:rPr>
          <w:rStyle w:val="HTML"/>
          <w:rFonts w:ascii="Consolas" w:eastAsiaTheme="majorEastAsia" w:hAnsi="Consolas" w:cs="Consolas"/>
          <w:color w:val="000000"/>
          <w:sz w:val="19"/>
          <w:szCs w:val="19"/>
          <w:bdr w:val="none" w:sz="0" w:space="0" w:color="auto" w:frame="1"/>
          <w:lang w:val="en-US"/>
        </w:rPr>
        <w:t xml:space="preserve"> t3</w:t>
      </w:r>
      <w:r w:rsidRPr="00527D49">
        <w:rPr>
          <w:rStyle w:val="token"/>
          <w:rFonts w:ascii="Consolas" w:eastAsiaTheme="majorEastAsia" w:hAnsi="Consolas" w:cs="Consolas"/>
          <w:color w:val="999999"/>
          <w:sz w:val="19"/>
          <w:szCs w:val="19"/>
          <w:bdr w:val="none" w:sz="0" w:space="0" w:color="auto" w:frame="1"/>
          <w:lang w:val="en-US"/>
        </w:rPr>
        <w:t>);</w:t>
      </w:r>
    </w:p>
    <w:p w:rsidR="00527D49" w:rsidRPr="00527D49" w:rsidRDefault="00527D49" w:rsidP="00527D49">
      <w:pPr>
        <w:pStyle w:val="a3"/>
        <w:spacing w:before="0" w:beforeAutospacing="0" w:after="0" w:afterAutospacing="0"/>
        <w:textAlignment w:val="baseline"/>
        <w:rPr>
          <w:rFonts w:ascii="Arial" w:hAnsi="Arial" w:cs="Arial"/>
          <w:color w:val="555555"/>
          <w:sz w:val="21"/>
          <w:szCs w:val="21"/>
          <w:lang w:val="en-US"/>
        </w:rPr>
      </w:pPr>
      <w:r w:rsidRPr="00527D49">
        <w:rPr>
          <w:rFonts w:ascii="Arial" w:hAnsi="Arial" w:cs="Arial"/>
          <w:color w:val="555555"/>
          <w:sz w:val="21"/>
          <w:szCs w:val="21"/>
          <w:lang w:val="en-US"/>
        </w:rPr>
        <w:t>Syntax of hints that affect whether to use subquery materialization or </w:t>
      </w:r>
      <w:r w:rsidRPr="00527D49">
        <w:rPr>
          <w:rStyle w:val="HTML"/>
          <w:rFonts w:eastAsiaTheme="majorEastAsia"/>
          <w:color w:val="000000"/>
          <w:bdr w:val="none" w:sz="0" w:space="0" w:color="auto" w:frame="1"/>
          <w:lang w:val="en-US"/>
        </w:rPr>
        <w:t>IN</w:t>
      </w:r>
      <w:r w:rsidRPr="00527D49">
        <w:rPr>
          <w:rFonts w:ascii="Arial" w:hAnsi="Arial" w:cs="Arial"/>
          <w:color w:val="555555"/>
          <w:sz w:val="21"/>
          <w:szCs w:val="21"/>
          <w:lang w:val="en-US"/>
        </w:rPr>
        <w:t>-to-</w:t>
      </w:r>
      <w:r w:rsidRPr="00527D49">
        <w:rPr>
          <w:rStyle w:val="HTML"/>
          <w:rFonts w:eastAsiaTheme="majorEastAsia"/>
          <w:color w:val="000000"/>
          <w:bdr w:val="none" w:sz="0" w:space="0" w:color="auto" w:frame="1"/>
          <w:lang w:val="en-US"/>
        </w:rPr>
        <w:t>EXISTS</w:t>
      </w:r>
      <w:r w:rsidRPr="00527D49">
        <w:rPr>
          <w:rFonts w:ascii="Arial" w:hAnsi="Arial" w:cs="Arial"/>
          <w:color w:val="555555"/>
          <w:sz w:val="21"/>
          <w:szCs w:val="21"/>
          <w:lang w:val="en-US"/>
        </w:rPr>
        <w:t> transformations:</w:t>
      </w:r>
    </w:p>
    <w:p w:rsidR="00527D49" w:rsidRPr="00527D49" w:rsidRDefault="00527D49" w:rsidP="00527D49">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Fonts w:ascii="Consolas" w:hAnsi="Consolas" w:cs="Consolas"/>
          <w:color w:val="000000"/>
          <w:sz w:val="19"/>
          <w:szCs w:val="19"/>
          <w:lang w:val="en-US"/>
        </w:rPr>
      </w:pPr>
      <w:r w:rsidRPr="00527D49">
        <w:rPr>
          <w:rStyle w:val="HTML"/>
          <w:rFonts w:ascii="Consolas" w:eastAsiaTheme="majorEastAsia" w:hAnsi="Consolas" w:cs="Consolas"/>
          <w:color w:val="000000"/>
          <w:sz w:val="19"/>
          <w:szCs w:val="19"/>
          <w:bdr w:val="none" w:sz="0" w:space="0" w:color="auto" w:frame="1"/>
          <w:lang w:val="en-US"/>
        </w:rPr>
        <w:t>SUBQUERY</w:t>
      </w:r>
      <w:r w:rsidRPr="00527D49">
        <w:rPr>
          <w:rStyle w:val="token"/>
          <w:rFonts w:ascii="Consolas" w:eastAsiaTheme="majorEastAsia" w:hAnsi="Consolas" w:cs="Consolas"/>
          <w:color w:val="999999"/>
          <w:sz w:val="19"/>
          <w:szCs w:val="19"/>
          <w:bdr w:val="none" w:sz="0" w:space="0" w:color="auto" w:frame="1"/>
          <w:lang w:val="en-US"/>
        </w:rPr>
        <w:t>([</w:t>
      </w:r>
      <w:r w:rsidRPr="00527D49">
        <w:rPr>
          <w:rStyle w:val="token"/>
          <w:rFonts w:ascii="Consolas" w:eastAsiaTheme="majorEastAsia" w:hAnsi="Consolas" w:cs="Consolas"/>
          <w:color w:val="EE9900"/>
          <w:sz w:val="19"/>
          <w:szCs w:val="19"/>
          <w:bdr w:val="none" w:sz="0" w:space="0" w:color="auto" w:frame="1"/>
          <w:lang w:val="en-US"/>
        </w:rPr>
        <w:t>@</w:t>
      </w:r>
      <w:r w:rsidRPr="00527D49">
        <w:rPr>
          <w:rStyle w:val="a5"/>
          <w:rFonts w:ascii="Consolas" w:hAnsi="Consolas" w:cs="Consolas"/>
          <w:color w:val="EE9900"/>
          <w:sz w:val="19"/>
          <w:szCs w:val="19"/>
          <w:bdr w:val="none" w:sz="0" w:space="0" w:color="auto" w:frame="1"/>
          <w:lang w:val="en-US"/>
        </w:rPr>
        <w:t>query_block_name</w:t>
      </w:r>
      <w:r w:rsidRPr="00527D49">
        <w:rPr>
          <w:rStyle w:val="token"/>
          <w:rFonts w:ascii="Consolas" w:eastAsiaTheme="majorEastAsia" w:hAnsi="Consolas" w:cs="Consolas"/>
          <w:color w:val="999999"/>
          <w:sz w:val="19"/>
          <w:szCs w:val="19"/>
          <w:bdr w:val="none" w:sz="0" w:space="0" w:color="auto" w:frame="1"/>
          <w:lang w:val="en-US"/>
        </w:rPr>
        <w:t>]</w:t>
      </w: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a5"/>
          <w:rFonts w:ascii="Consolas" w:hAnsi="Consolas" w:cs="Consolas"/>
          <w:color w:val="000000"/>
          <w:sz w:val="19"/>
          <w:szCs w:val="19"/>
          <w:bdr w:val="none" w:sz="0" w:space="0" w:color="auto" w:frame="1"/>
          <w:lang w:val="en-US"/>
        </w:rPr>
        <w:t>strategy</w:t>
      </w:r>
      <w:r w:rsidRPr="00527D49">
        <w:rPr>
          <w:rStyle w:val="token"/>
          <w:rFonts w:ascii="Consolas" w:eastAsiaTheme="majorEastAsia" w:hAnsi="Consolas" w:cs="Consolas"/>
          <w:color w:val="999999"/>
          <w:sz w:val="19"/>
          <w:szCs w:val="19"/>
          <w:bdr w:val="none" w:sz="0" w:space="0" w:color="auto" w:frame="1"/>
          <w:lang w:val="en-US"/>
        </w:rPr>
        <w:t>)</w:t>
      </w:r>
    </w:p>
    <w:p w:rsidR="00527D49" w:rsidRPr="00527D49" w:rsidRDefault="00527D49" w:rsidP="00527D49">
      <w:pPr>
        <w:pStyle w:val="a3"/>
        <w:spacing w:before="0" w:beforeAutospacing="0" w:after="0" w:afterAutospacing="0"/>
        <w:textAlignment w:val="baseline"/>
        <w:rPr>
          <w:rFonts w:ascii="Arial" w:hAnsi="Arial" w:cs="Arial"/>
          <w:color w:val="555555"/>
          <w:sz w:val="21"/>
          <w:szCs w:val="21"/>
          <w:lang w:val="en-US"/>
        </w:rPr>
      </w:pPr>
      <w:r w:rsidRPr="00527D49">
        <w:rPr>
          <w:rFonts w:ascii="Arial" w:hAnsi="Arial" w:cs="Arial"/>
          <w:color w:val="555555"/>
          <w:sz w:val="21"/>
          <w:szCs w:val="21"/>
          <w:lang w:val="en-US"/>
        </w:rPr>
        <w:t>The hint name is always </w:t>
      </w:r>
      <w:hyperlink r:id="rId1339" w:anchor="optimizer-hints-subquery" w:tooltip="Subquery Optimizer Hints" w:history="1">
        <w:r w:rsidRPr="00527D49">
          <w:rPr>
            <w:rStyle w:val="HTML"/>
            <w:rFonts w:eastAsiaTheme="majorEastAsia"/>
            <w:color w:val="000000"/>
            <w:u w:val="single"/>
            <w:bdr w:val="none" w:sz="0" w:space="0" w:color="auto" w:frame="1"/>
            <w:lang w:val="en-US"/>
          </w:rPr>
          <w:t>SUBQUERY</w:t>
        </w:r>
      </w:hyperlink>
      <w:r w:rsidRPr="00527D49">
        <w:rPr>
          <w:rFonts w:ascii="Arial" w:hAnsi="Arial" w:cs="Arial"/>
          <w:color w:val="555555"/>
          <w:sz w:val="21"/>
          <w:szCs w:val="21"/>
          <w:lang w:val="en-US"/>
        </w:rPr>
        <w:t>.</w:t>
      </w:r>
    </w:p>
    <w:p w:rsidR="00527D49" w:rsidRPr="00527D49" w:rsidRDefault="00527D49" w:rsidP="00527D49">
      <w:pPr>
        <w:pStyle w:val="a3"/>
        <w:spacing w:before="0" w:beforeAutospacing="0" w:after="0" w:afterAutospacing="0"/>
        <w:textAlignment w:val="baseline"/>
        <w:rPr>
          <w:rFonts w:ascii="Arial" w:hAnsi="Arial" w:cs="Arial"/>
          <w:color w:val="555555"/>
          <w:sz w:val="21"/>
          <w:szCs w:val="21"/>
          <w:lang w:val="en-US"/>
        </w:rPr>
      </w:pPr>
      <w:r w:rsidRPr="00527D49">
        <w:rPr>
          <w:rFonts w:ascii="Arial" w:hAnsi="Arial" w:cs="Arial"/>
          <w:color w:val="555555"/>
          <w:sz w:val="21"/>
          <w:szCs w:val="21"/>
          <w:lang w:val="en-US"/>
        </w:rPr>
        <w:t>For </w:t>
      </w:r>
      <w:hyperlink r:id="rId1340" w:anchor="optimizer-hints-subquery" w:tooltip="Subquery Optimizer Hints" w:history="1">
        <w:r w:rsidRPr="00527D49">
          <w:rPr>
            <w:rStyle w:val="HTML"/>
            <w:rFonts w:eastAsiaTheme="majorEastAsia"/>
            <w:color w:val="000000"/>
            <w:u w:val="single"/>
            <w:bdr w:val="none" w:sz="0" w:space="0" w:color="auto" w:frame="1"/>
            <w:lang w:val="en-US"/>
          </w:rPr>
          <w:t>SUBQUERY</w:t>
        </w:r>
      </w:hyperlink>
      <w:r w:rsidRPr="00527D49">
        <w:rPr>
          <w:rFonts w:ascii="Arial" w:hAnsi="Arial" w:cs="Arial"/>
          <w:color w:val="555555"/>
          <w:sz w:val="21"/>
          <w:szCs w:val="21"/>
          <w:lang w:val="en-US"/>
        </w:rPr>
        <w:t> hints, these </w:t>
      </w:r>
      <w:r w:rsidRPr="00527D49">
        <w:rPr>
          <w:rStyle w:val="HTML"/>
          <w:rFonts w:eastAsiaTheme="majorEastAsia"/>
          <w:b/>
          <w:bCs/>
          <w:i/>
          <w:iCs/>
          <w:color w:val="555555"/>
          <w:bdr w:val="none" w:sz="0" w:space="0" w:color="auto" w:frame="1"/>
          <w:lang w:val="en-US"/>
        </w:rPr>
        <w:t>strategy</w:t>
      </w:r>
      <w:r w:rsidRPr="00527D49">
        <w:rPr>
          <w:rFonts w:ascii="Arial" w:hAnsi="Arial" w:cs="Arial"/>
          <w:color w:val="555555"/>
          <w:sz w:val="21"/>
          <w:szCs w:val="21"/>
          <w:lang w:val="en-US"/>
        </w:rPr>
        <w:t> values are permitted: </w:t>
      </w:r>
      <w:r w:rsidRPr="00527D49">
        <w:rPr>
          <w:rStyle w:val="HTML"/>
          <w:rFonts w:eastAsiaTheme="majorEastAsia"/>
          <w:color w:val="000000"/>
          <w:bdr w:val="none" w:sz="0" w:space="0" w:color="auto" w:frame="1"/>
          <w:lang w:val="en-US"/>
        </w:rPr>
        <w:t>INTOEXISTS</w:t>
      </w:r>
      <w:r w:rsidRPr="00527D49">
        <w:rPr>
          <w:rFonts w:ascii="Arial" w:hAnsi="Arial" w:cs="Arial"/>
          <w:color w:val="555555"/>
          <w:sz w:val="21"/>
          <w:szCs w:val="21"/>
          <w:lang w:val="en-US"/>
        </w:rPr>
        <w:t>, </w:t>
      </w:r>
      <w:r w:rsidRPr="00527D49">
        <w:rPr>
          <w:rStyle w:val="HTML"/>
          <w:rFonts w:eastAsiaTheme="majorEastAsia"/>
          <w:color w:val="000000"/>
          <w:bdr w:val="none" w:sz="0" w:space="0" w:color="auto" w:frame="1"/>
          <w:lang w:val="en-US"/>
        </w:rPr>
        <w:t>MATERIALIZATION</w:t>
      </w:r>
      <w:r w:rsidRPr="00527D49">
        <w:rPr>
          <w:rFonts w:ascii="Arial" w:hAnsi="Arial" w:cs="Arial"/>
          <w:color w:val="555555"/>
          <w:sz w:val="21"/>
          <w:szCs w:val="21"/>
          <w:lang w:val="en-US"/>
        </w:rPr>
        <w:t>.</w:t>
      </w:r>
    </w:p>
    <w:p w:rsidR="00527D49" w:rsidRPr="00527D49" w:rsidRDefault="00527D49" w:rsidP="00527D49">
      <w:pPr>
        <w:pStyle w:val="a3"/>
        <w:spacing w:before="0" w:beforeAutospacing="0" w:after="225" w:afterAutospacing="0"/>
        <w:textAlignment w:val="baseline"/>
        <w:rPr>
          <w:rFonts w:ascii="Arial" w:hAnsi="Arial" w:cs="Arial"/>
          <w:color w:val="555555"/>
          <w:sz w:val="21"/>
          <w:szCs w:val="21"/>
          <w:lang w:val="en-US"/>
        </w:rPr>
      </w:pPr>
      <w:r w:rsidRPr="00527D49">
        <w:rPr>
          <w:rFonts w:ascii="Arial" w:hAnsi="Arial" w:cs="Arial"/>
          <w:color w:val="555555"/>
          <w:sz w:val="21"/>
          <w:szCs w:val="21"/>
          <w:lang w:val="en-US"/>
        </w:rPr>
        <w:lastRenderedPageBreak/>
        <w:t>Examples:</w:t>
      </w:r>
    </w:p>
    <w:p w:rsidR="00527D49" w:rsidRPr="00527D49" w:rsidRDefault="00527D49" w:rsidP="00527D49">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527D49">
        <w:rPr>
          <w:rStyle w:val="token"/>
          <w:rFonts w:ascii="Consolas" w:eastAsiaTheme="majorEastAsia" w:hAnsi="Consolas" w:cs="Consolas"/>
          <w:color w:val="0077AA"/>
          <w:sz w:val="19"/>
          <w:szCs w:val="19"/>
          <w:bdr w:val="none" w:sz="0" w:space="0" w:color="auto" w:frame="1"/>
          <w:lang w:val="en-US"/>
        </w:rPr>
        <w:t>SELECT</w:t>
      </w:r>
      <w:r w:rsidRPr="00527D49">
        <w:rPr>
          <w:rStyle w:val="HTML"/>
          <w:rFonts w:ascii="Consolas" w:eastAsiaTheme="majorEastAsia" w:hAnsi="Consolas" w:cs="Consolas"/>
          <w:color w:val="000000"/>
          <w:sz w:val="19"/>
          <w:szCs w:val="19"/>
          <w:bdr w:val="none" w:sz="0" w:space="0" w:color="auto" w:frame="1"/>
          <w:lang w:val="en-US"/>
        </w:rPr>
        <w:t xml:space="preserve"> id</w:t>
      </w:r>
      <w:r w:rsidRPr="00527D49">
        <w:rPr>
          <w:rStyle w:val="token"/>
          <w:rFonts w:ascii="Consolas" w:eastAsiaTheme="majorEastAsia" w:hAnsi="Consolas" w:cs="Consolas"/>
          <w:color w:val="999999"/>
          <w:sz w:val="19"/>
          <w:szCs w:val="19"/>
          <w:bdr w:val="none" w:sz="0" w:space="0" w:color="auto" w:frame="1"/>
          <w:lang w:val="en-US"/>
        </w:rPr>
        <w:t>,</w:t>
      </w:r>
      <w:r w:rsidRPr="00527D49">
        <w:rPr>
          <w:rStyle w:val="HTML"/>
          <w:rFonts w:ascii="Consolas" w:eastAsiaTheme="majorEastAsia" w:hAnsi="Consolas" w:cs="Consolas"/>
          <w:color w:val="000000"/>
          <w:sz w:val="19"/>
          <w:szCs w:val="19"/>
          <w:bdr w:val="none" w:sz="0" w:space="0" w:color="auto" w:frame="1"/>
          <w:lang w:val="en-US"/>
        </w:rPr>
        <w:t xml:space="preserve"> a </w:t>
      </w:r>
      <w:r w:rsidRPr="00527D49">
        <w:rPr>
          <w:rStyle w:val="token"/>
          <w:rFonts w:ascii="Consolas" w:eastAsiaTheme="majorEastAsia" w:hAnsi="Consolas" w:cs="Consolas"/>
          <w:color w:val="0077AA"/>
          <w:sz w:val="19"/>
          <w:szCs w:val="19"/>
          <w:bdr w:val="none" w:sz="0" w:space="0" w:color="auto" w:frame="1"/>
          <w:lang w:val="en-US"/>
        </w:rPr>
        <w:t>IN</w:t>
      </w: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token"/>
          <w:rFonts w:ascii="Consolas" w:eastAsiaTheme="majorEastAsia" w:hAnsi="Consolas" w:cs="Consolas"/>
          <w:color w:val="999999"/>
          <w:sz w:val="19"/>
          <w:szCs w:val="19"/>
          <w:bdr w:val="none" w:sz="0" w:space="0" w:color="auto" w:frame="1"/>
          <w:lang w:val="en-US"/>
        </w:rPr>
        <w:t>(</w:t>
      </w:r>
      <w:r w:rsidRPr="00527D49">
        <w:rPr>
          <w:rStyle w:val="token"/>
          <w:rFonts w:ascii="Consolas" w:eastAsiaTheme="majorEastAsia" w:hAnsi="Consolas" w:cs="Consolas"/>
          <w:color w:val="0077AA"/>
          <w:sz w:val="19"/>
          <w:szCs w:val="19"/>
          <w:bdr w:val="none" w:sz="0" w:space="0" w:color="auto" w:frame="1"/>
          <w:lang w:val="en-US"/>
        </w:rPr>
        <w:t>SELECT</w:t>
      </w: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token"/>
          <w:rFonts w:ascii="Consolas" w:eastAsiaTheme="majorEastAsia" w:hAnsi="Consolas" w:cs="Consolas"/>
          <w:color w:val="708090"/>
          <w:sz w:val="19"/>
          <w:szCs w:val="19"/>
          <w:bdr w:val="none" w:sz="0" w:space="0" w:color="auto" w:frame="1"/>
          <w:lang w:val="en-US"/>
        </w:rPr>
        <w:t>/*+ SUBQUERY(MATERIALIZATION) */</w:t>
      </w:r>
      <w:r w:rsidRPr="00527D49">
        <w:rPr>
          <w:rStyle w:val="HTML"/>
          <w:rFonts w:ascii="Consolas" w:eastAsiaTheme="majorEastAsia" w:hAnsi="Consolas" w:cs="Consolas"/>
          <w:color w:val="000000"/>
          <w:sz w:val="19"/>
          <w:szCs w:val="19"/>
          <w:bdr w:val="none" w:sz="0" w:space="0" w:color="auto" w:frame="1"/>
          <w:lang w:val="en-US"/>
        </w:rPr>
        <w:t xml:space="preserve"> a </w:t>
      </w:r>
      <w:r w:rsidRPr="00527D49">
        <w:rPr>
          <w:rStyle w:val="token"/>
          <w:rFonts w:ascii="Consolas" w:eastAsiaTheme="majorEastAsia" w:hAnsi="Consolas" w:cs="Consolas"/>
          <w:color w:val="0077AA"/>
          <w:sz w:val="19"/>
          <w:szCs w:val="19"/>
          <w:bdr w:val="none" w:sz="0" w:space="0" w:color="auto" w:frame="1"/>
          <w:lang w:val="en-US"/>
        </w:rPr>
        <w:t>FROM</w:t>
      </w:r>
      <w:r w:rsidRPr="00527D49">
        <w:rPr>
          <w:rStyle w:val="HTML"/>
          <w:rFonts w:ascii="Consolas" w:eastAsiaTheme="majorEastAsia" w:hAnsi="Consolas" w:cs="Consolas"/>
          <w:color w:val="000000"/>
          <w:sz w:val="19"/>
          <w:szCs w:val="19"/>
          <w:bdr w:val="none" w:sz="0" w:space="0" w:color="auto" w:frame="1"/>
          <w:lang w:val="en-US"/>
        </w:rPr>
        <w:t xml:space="preserve"> t1</w:t>
      </w:r>
      <w:r w:rsidRPr="00527D49">
        <w:rPr>
          <w:rStyle w:val="token"/>
          <w:rFonts w:ascii="Consolas" w:eastAsiaTheme="majorEastAsia" w:hAnsi="Consolas" w:cs="Consolas"/>
          <w:color w:val="999999"/>
          <w:sz w:val="19"/>
          <w:szCs w:val="19"/>
          <w:bdr w:val="none" w:sz="0" w:space="0" w:color="auto" w:frame="1"/>
          <w:lang w:val="en-US"/>
        </w:rPr>
        <w:t>)</w:t>
      </w: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token"/>
          <w:rFonts w:ascii="Consolas" w:eastAsiaTheme="majorEastAsia" w:hAnsi="Consolas" w:cs="Consolas"/>
          <w:color w:val="0077AA"/>
          <w:sz w:val="19"/>
          <w:szCs w:val="19"/>
          <w:bdr w:val="none" w:sz="0" w:space="0" w:color="auto" w:frame="1"/>
          <w:lang w:val="en-US"/>
        </w:rPr>
        <w:t>FROM</w:t>
      </w:r>
      <w:r w:rsidRPr="00527D49">
        <w:rPr>
          <w:rStyle w:val="HTML"/>
          <w:rFonts w:ascii="Consolas" w:eastAsiaTheme="majorEastAsia" w:hAnsi="Consolas" w:cs="Consolas"/>
          <w:color w:val="000000"/>
          <w:sz w:val="19"/>
          <w:szCs w:val="19"/>
          <w:bdr w:val="none" w:sz="0" w:space="0" w:color="auto" w:frame="1"/>
          <w:lang w:val="en-US"/>
        </w:rPr>
        <w:t xml:space="preserve"> t2</w:t>
      </w:r>
      <w:r w:rsidRPr="00527D49">
        <w:rPr>
          <w:rStyle w:val="token"/>
          <w:rFonts w:ascii="Consolas" w:eastAsiaTheme="majorEastAsia" w:hAnsi="Consolas" w:cs="Consolas"/>
          <w:color w:val="999999"/>
          <w:sz w:val="19"/>
          <w:szCs w:val="19"/>
          <w:bdr w:val="none" w:sz="0" w:space="0" w:color="auto" w:frame="1"/>
          <w:lang w:val="en-US"/>
        </w:rPr>
        <w:t>;</w:t>
      </w:r>
    </w:p>
    <w:p w:rsidR="00527D49" w:rsidRPr="00527D49" w:rsidRDefault="00527D49" w:rsidP="00527D49">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Fonts w:ascii="Consolas" w:hAnsi="Consolas" w:cs="Consolas"/>
          <w:color w:val="000000"/>
          <w:sz w:val="19"/>
          <w:szCs w:val="19"/>
          <w:lang w:val="en-US"/>
        </w:rPr>
      </w:pPr>
      <w:r w:rsidRPr="00527D49">
        <w:rPr>
          <w:rStyle w:val="token"/>
          <w:rFonts w:ascii="Consolas" w:eastAsiaTheme="majorEastAsia" w:hAnsi="Consolas" w:cs="Consolas"/>
          <w:color w:val="0077AA"/>
          <w:sz w:val="19"/>
          <w:szCs w:val="19"/>
          <w:bdr w:val="none" w:sz="0" w:space="0" w:color="auto" w:frame="1"/>
          <w:lang w:val="en-US"/>
        </w:rPr>
        <w:t>SELECT</w:t>
      </w: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token"/>
          <w:rFonts w:ascii="Consolas" w:eastAsiaTheme="majorEastAsia" w:hAnsi="Consolas" w:cs="Consolas"/>
          <w:color w:val="A67F59"/>
          <w:sz w:val="19"/>
          <w:szCs w:val="19"/>
          <w:bdr w:val="none" w:sz="0" w:space="0" w:color="auto" w:frame="1"/>
          <w:lang w:val="en-US"/>
        </w:rPr>
        <w:t>*</w:t>
      </w: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token"/>
          <w:rFonts w:ascii="Consolas" w:eastAsiaTheme="majorEastAsia" w:hAnsi="Consolas" w:cs="Consolas"/>
          <w:color w:val="0077AA"/>
          <w:sz w:val="19"/>
          <w:szCs w:val="19"/>
          <w:bdr w:val="none" w:sz="0" w:space="0" w:color="auto" w:frame="1"/>
          <w:lang w:val="en-US"/>
        </w:rPr>
        <w:t>FROM</w:t>
      </w:r>
      <w:r w:rsidRPr="00527D49">
        <w:rPr>
          <w:rStyle w:val="HTML"/>
          <w:rFonts w:ascii="Consolas" w:eastAsiaTheme="majorEastAsia" w:hAnsi="Consolas" w:cs="Consolas"/>
          <w:color w:val="000000"/>
          <w:sz w:val="19"/>
          <w:szCs w:val="19"/>
          <w:bdr w:val="none" w:sz="0" w:space="0" w:color="auto" w:frame="1"/>
          <w:lang w:val="en-US"/>
        </w:rPr>
        <w:t xml:space="preserve"> t2 </w:t>
      </w:r>
      <w:r w:rsidRPr="00527D49">
        <w:rPr>
          <w:rStyle w:val="token"/>
          <w:rFonts w:ascii="Consolas" w:eastAsiaTheme="majorEastAsia" w:hAnsi="Consolas" w:cs="Consolas"/>
          <w:color w:val="0077AA"/>
          <w:sz w:val="19"/>
          <w:szCs w:val="19"/>
          <w:bdr w:val="none" w:sz="0" w:space="0" w:color="auto" w:frame="1"/>
          <w:lang w:val="en-US"/>
        </w:rPr>
        <w:t>WHERE</w:t>
      </w:r>
      <w:r w:rsidRPr="00527D49">
        <w:rPr>
          <w:rStyle w:val="HTML"/>
          <w:rFonts w:ascii="Consolas" w:eastAsiaTheme="majorEastAsia" w:hAnsi="Consolas" w:cs="Consolas"/>
          <w:color w:val="000000"/>
          <w:sz w:val="19"/>
          <w:szCs w:val="19"/>
          <w:bdr w:val="none" w:sz="0" w:space="0" w:color="auto" w:frame="1"/>
          <w:lang w:val="en-US"/>
        </w:rPr>
        <w:t xml:space="preserve"> t2</w:t>
      </w:r>
      <w:r w:rsidRPr="00527D49">
        <w:rPr>
          <w:rStyle w:val="token"/>
          <w:rFonts w:ascii="Consolas" w:eastAsiaTheme="majorEastAsia" w:hAnsi="Consolas" w:cs="Consolas"/>
          <w:color w:val="999999"/>
          <w:sz w:val="19"/>
          <w:szCs w:val="19"/>
          <w:bdr w:val="none" w:sz="0" w:space="0" w:color="auto" w:frame="1"/>
          <w:lang w:val="en-US"/>
        </w:rPr>
        <w:t>.</w:t>
      </w:r>
      <w:r w:rsidRPr="00527D49">
        <w:rPr>
          <w:rStyle w:val="HTML"/>
          <w:rFonts w:ascii="Consolas" w:eastAsiaTheme="majorEastAsia" w:hAnsi="Consolas" w:cs="Consolas"/>
          <w:color w:val="000000"/>
          <w:sz w:val="19"/>
          <w:szCs w:val="19"/>
          <w:bdr w:val="none" w:sz="0" w:space="0" w:color="auto" w:frame="1"/>
          <w:lang w:val="en-US"/>
        </w:rPr>
        <w:t xml:space="preserve">a </w:t>
      </w:r>
      <w:r w:rsidRPr="00527D49">
        <w:rPr>
          <w:rStyle w:val="token"/>
          <w:rFonts w:ascii="Consolas" w:eastAsiaTheme="majorEastAsia" w:hAnsi="Consolas" w:cs="Consolas"/>
          <w:color w:val="0077AA"/>
          <w:sz w:val="19"/>
          <w:szCs w:val="19"/>
          <w:bdr w:val="none" w:sz="0" w:space="0" w:color="auto" w:frame="1"/>
          <w:lang w:val="en-US"/>
        </w:rPr>
        <w:t>IN</w:t>
      </w: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token"/>
          <w:rFonts w:ascii="Consolas" w:eastAsiaTheme="majorEastAsia" w:hAnsi="Consolas" w:cs="Consolas"/>
          <w:color w:val="999999"/>
          <w:sz w:val="19"/>
          <w:szCs w:val="19"/>
          <w:bdr w:val="none" w:sz="0" w:space="0" w:color="auto" w:frame="1"/>
          <w:lang w:val="en-US"/>
        </w:rPr>
        <w:t>(</w:t>
      </w:r>
      <w:r w:rsidRPr="00527D49">
        <w:rPr>
          <w:rStyle w:val="token"/>
          <w:rFonts w:ascii="Consolas" w:eastAsiaTheme="majorEastAsia" w:hAnsi="Consolas" w:cs="Consolas"/>
          <w:color w:val="0077AA"/>
          <w:sz w:val="19"/>
          <w:szCs w:val="19"/>
          <w:bdr w:val="none" w:sz="0" w:space="0" w:color="auto" w:frame="1"/>
          <w:lang w:val="en-US"/>
        </w:rPr>
        <w:t>SELECT</w:t>
      </w: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token"/>
          <w:rFonts w:ascii="Consolas" w:eastAsiaTheme="majorEastAsia" w:hAnsi="Consolas" w:cs="Consolas"/>
          <w:color w:val="708090"/>
          <w:sz w:val="19"/>
          <w:szCs w:val="19"/>
          <w:bdr w:val="none" w:sz="0" w:space="0" w:color="auto" w:frame="1"/>
          <w:lang w:val="en-US"/>
        </w:rPr>
        <w:t>/*+ SUBQUERY(INTOEXISTS) */</w:t>
      </w:r>
      <w:r w:rsidRPr="00527D49">
        <w:rPr>
          <w:rStyle w:val="HTML"/>
          <w:rFonts w:ascii="Consolas" w:eastAsiaTheme="majorEastAsia" w:hAnsi="Consolas" w:cs="Consolas"/>
          <w:color w:val="000000"/>
          <w:sz w:val="19"/>
          <w:szCs w:val="19"/>
          <w:bdr w:val="none" w:sz="0" w:space="0" w:color="auto" w:frame="1"/>
          <w:lang w:val="en-US"/>
        </w:rPr>
        <w:t xml:space="preserve"> a </w:t>
      </w:r>
      <w:r w:rsidRPr="00527D49">
        <w:rPr>
          <w:rStyle w:val="token"/>
          <w:rFonts w:ascii="Consolas" w:eastAsiaTheme="majorEastAsia" w:hAnsi="Consolas" w:cs="Consolas"/>
          <w:color w:val="0077AA"/>
          <w:sz w:val="19"/>
          <w:szCs w:val="19"/>
          <w:bdr w:val="none" w:sz="0" w:space="0" w:color="auto" w:frame="1"/>
          <w:lang w:val="en-US"/>
        </w:rPr>
        <w:t>FROM</w:t>
      </w:r>
      <w:r w:rsidRPr="00527D49">
        <w:rPr>
          <w:rStyle w:val="HTML"/>
          <w:rFonts w:ascii="Consolas" w:eastAsiaTheme="majorEastAsia" w:hAnsi="Consolas" w:cs="Consolas"/>
          <w:color w:val="000000"/>
          <w:sz w:val="19"/>
          <w:szCs w:val="19"/>
          <w:bdr w:val="none" w:sz="0" w:space="0" w:color="auto" w:frame="1"/>
          <w:lang w:val="en-US"/>
        </w:rPr>
        <w:t xml:space="preserve"> t1</w:t>
      </w:r>
      <w:r w:rsidRPr="00527D49">
        <w:rPr>
          <w:rStyle w:val="token"/>
          <w:rFonts w:ascii="Consolas" w:eastAsiaTheme="majorEastAsia" w:hAnsi="Consolas" w:cs="Consolas"/>
          <w:color w:val="999999"/>
          <w:sz w:val="19"/>
          <w:szCs w:val="19"/>
          <w:bdr w:val="none" w:sz="0" w:space="0" w:color="auto" w:frame="1"/>
          <w:lang w:val="en-US"/>
        </w:rPr>
        <w:t>);</w:t>
      </w:r>
    </w:p>
    <w:p w:rsidR="00527D49" w:rsidRPr="00527D49" w:rsidRDefault="00527D49" w:rsidP="00527D49">
      <w:pPr>
        <w:pStyle w:val="a3"/>
        <w:spacing w:before="0" w:beforeAutospacing="0" w:after="0" w:afterAutospacing="0"/>
        <w:textAlignment w:val="baseline"/>
        <w:rPr>
          <w:rFonts w:ascii="Arial" w:hAnsi="Arial" w:cs="Arial"/>
          <w:color w:val="555555"/>
          <w:sz w:val="21"/>
          <w:szCs w:val="21"/>
          <w:lang w:val="en-US"/>
        </w:rPr>
      </w:pPr>
      <w:r w:rsidRPr="00527D49">
        <w:rPr>
          <w:rFonts w:ascii="Arial" w:hAnsi="Arial" w:cs="Arial"/>
          <w:color w:val="555555"/>
          <w:sz w:val="21"/>
          <w:szCs w:val="21"/>
          <w:lang w:val="en-US"/>
        </w:rPr>
        <w:t>For semijoin and </w:t>
      </w:r>
      <w:hyperlink r:id="rId1341" w:anchor="optimizer-hints-subquery" w:tooltip="Subquery Optimizer Hints" w:history="1">
        <w:r w:rsidRPr="00527D49">
          <w:rPr>
            <w:rStyle w:val="HTML"/>
            <w:rFonts w:eastAsiaTheme="majorEastAsia"/>
            <w:color w:val="000000"/>
            <w:u w:val="single"/>
            <w:bdr w:val="none" w:sz="0" w:space="0" w:color="auto" w:frame="1"/>
            <w:lang w:val="en-US"/>
          </w:rPr>
          <w:t>SUBQUERY</w:t>
        </w:r>
      </w:hyperlink>
      <w:r w:rsidRPr="00527D49">
        <w:rPr>
          <w:rFonts w:ascii="Arial" w:hAnsi="Arial" w:cs="Arial"/>
          <w:color w:val="555555"/>
          <w:sz w:val="21"/>
          <w:szCs w:val="21"/>
          <w:lang w:val="en-US"/>
        </w:rPr>
        <w:t> hints, a leading </w:t>
      </w:r>
      <w:r w:rsidRPr="00527D49">
        <w:rPr>
          <w:rStyle w:val="HTML"/>
          <w:rFonts w:eastAsiaTheme="majorEastAsia"/>
          <w:color w:val="000000"/>
          <w:bdr w:val="none" w:sz="0" w:space="0" w:color="auto" w:frame="1"/>
          <w:lang w:val="en-US"/>
        </w:rPr>
        <w:t>@</w:t>
      </w:r>
      <w:r w:rsidRPr="00527D49">
        <w:rPr>
          <w:rStyle w:val="HTML"/>
          <w:rFonts w:eastAsiaTheme="majorEastAsia"/>
          <w:b/>
          <w:bCs/>
          <w:i/>
          <w:iCs/>
          <w:color w:val="000000"/>
          <w:sz w:val="19"/>
          <w:szCs w:val="19"/>
          <w:bdr w:val="none" w:sz="0" w:space="0" w:color="auto" w:frame="1"/>
          <w:lang w:val="en-US"/>
        </w:rPr>
        <w:t>query_block_name</w:t>
      </w:r>
      <w:r w:rsidRPr="00527D49">
        <w:rPr>
          <w:rFonts w:ascii="Arial" w:hAnsi="Arial" w:cs="Arial"/>
          <w:color w:val="555555"/>
          <w:sz w:val="21"/>
          <w:szCs w:val="21"/>
          <w:lang w:val="en-US"/>
        </w:rPr>
        <w:t> specifies the query block to which the hint applies. If the hint includes no leading </w:t>
      </w:r>
      <w:r w:rsidRPr="00527D49">
        <w:rPr>
          <w:rStyle w:val="HTML"/>
          <w:rFonts w:eastAsiaTheme="majorEastAsia"/>
          <w:color w:val="000000"/>
          <w:bdr w:val="none" w:sz="0" w:space="0" w:color="auto" w:frame="1"/>
          <w:lang w:val="en-US"/>
        </w:rPr>
        <w:t>@</w:t>
      </w:r>
      <w:r w:rsidRPr="00527D49">
        <w:rPr>
          <w:rStyle w:val="HTML"/>
          <w:rFonts w:eastAsiaTheme="majorEastAsia"/>
          <w:b/>
          <w:bCs/>
          <w:i/>
          <w:iCs/>
          <w:color w:val="000000"/>
          <w:sz w:val="19"/>
          <w:szCs w:val="19"/>
          <w:bdr w:val="none" w:sz="0" w:space="0" w:color="auto" w:frame="1"/>
          <w:lang w:val="en-US"/>
        </w:rPr>
        <w:t>query_block_name</w:t>
      </w:r>
      <w:r w:rsidRPr="00527D49">
        <w:rPr>
          <w:rFonts w:ascii="Arial" w:hAnsi="Arial" w:cs="Arial"/>
          <w:color w:val="555555"/>
          <w:sz w:val="21"/>
          <w:szCs w:val="21"/>
          <w:lang w:val="en-US"/>
        </w:rPr>
        <w:t>, the hint applies to the query block in which it occurs. To assign a name to a query block, see </w:t>
      </w:r>
      <w:hyperlink r:id="rId1342" w:anchor="optimizer-hints-query-block-naming" w:tooltip="Optimizer Hints for Naming Query Blocks" w:history="1">
        <w:r w:rsidRPr="00527D49">
          <w:rPr>
            <w:rStyle w:val="a4"/>
            <w:rFonts w:ascii="Arial" w:hAnsi="Arial" w:cs="Arial"/>
            <w:color w:val="0074A3"/>
            <w:sz w:val="21"/>
            <w:szCs w:val="21"/>
            <w:lang w:val="en-US"/>
          </w:rPr>
          <w:t>Optimizer Hints for Naming Query Blocks</w:t>
        </w:r>
      </w:hyperlink>
      <w:r w:rsidRPr="00527D49">
        <w:rPr>
          <w:rFonts w:ascii="Arial" w:hAnsi="Arial" w:cs="Arial"/>
          <w:color w:val="555555"/>
          <w:sz w:val="21"/>
          <w:szCs w:val="21"/>
          <w:lang w:val="en-US"/>
        </w:rPr>
        <w:t>.</w:t>
      </w:r>
    </w:p>
    <w:p w:rsidR="00527D49" w:rsidRPr="00527D49" w:rsidRDefault="00527D49" w:rsidP="00527D49">
      <w:pPr>
        <w:pStyle w:val="a3"/>
        <w:spacing w:before="0" w:beforeAutospacing="0" w:after="225" w:afterAutospacing="0"/>
        <w:textAlignment w:val="baseline"/>
        <w:rPr>
          <w:rFonts w:ascii="Arial" w:hAnsi="Arial" w:cs="Arial"/>
          <w:color w:val="555555"/>
          <w:sz w:val="21"/>
          <w:szCs w:val="21"/>
          <w:lang w:val="en-US"/>
        </w:rPr>
      </w:pPr>
      <w:r w:rsidRPr="00527D49">
        <w:rPr>
          <w:rFonts w:ascii="Arial" w:hAnsi="Arial" w:cs="Arial"/>
          <w:color w:val="555555"/>
          <w:sz w:val="21"/>
          <w:szCs w:val="21"/>
          <w:lang w:val="en-US"/>
        </w:rPr>
        <w:t>If a hint comment contains multiple subquery hints, the first is used. If there are other following hints of that type, they produce a warning. Following hints of other types are silently ignored.</w:t>
      </w:r>
    </w:p>
    <w:p w:rsidR="00527D49" w:rsidRPr="00527D49" w:rsidRDefault="00527D49" w:rsidP="00527D49">
      <w:pPr>
        <w:pStyle w:val="4"/>
        <w:spacing w:before="0"/>
        <w:textAlignment w:val="baseline"/>
        <w:rPr>
          <w:rFonts w:ascii="Arial" w:hAnsi="Arial" w:cs="Arial"/>
          <w:color w:val="555555"/>
          <w:sz w:val="26"/>
          <w:szCs w:val="26"/>
          <w:lang w:val="en-US"/>
        </w:rPr>
      </w:pPr>
      <w:bookmarkStart w:id="532" w:name="optimizer-hints-execution-time"/>
      <w:bookmarkStart w:id="533" w:name="_Toc57738544"/>
      <w:bookmarkEnd w:id="532"/>
      <w:r w:rsidRPr="00527D49">
        <w:rPr>
          <w:rFonts w:ascii="Arial" w:hAnsi="Arial" w:cs="Arial"/>
          <w:color w:val="555555"/>
          <w:sz w:val="26"/>
          <w:szCs w:val="26"/>
          <w:lang w:val="en-US"/>
        </w:rPr>
        <w:t>Statement Execution Time Optimizer Hints</w:t>
      </w:r>
      <w:bookmarkEnd w:id="533"/>
    </w:p>
    <w:p w:rsidR="00527D49" w:rsidRPr="00527D49" w:rsidRDefault="00527D49" w:rsidP="00527D49">
      <w:pPr>
        <w:pStyle w:val="a3"/>
        <w:spacing w:before="0" w:beforeAutospacing="0" w:after="0" w:afterAutospacing="0"/>
        <w:textAlignment w:val="baseline"/>
        <w:rPr>
          <w:rFonts w:ascii="Arial" w:hAnsi="Arial" w:cs="Arial"/>
          <w:color w:val="555555"/>
          <w:sz w:val="21"/>
          <w:szCs w:val="21"/>
          <w:lang w:val="en-US"/>
        </w:rPr>
      </w:pPr>
      <w:r w:rsidRPr="00527D49">
        <w:rPr>
          <w:rFonts w:ascii="Arial" w:hAnsi="Arial" w:cs="Arial"/>
          <w:color w:val="555555"/>
          <w:sz w:val="21"/>
          <w:szCs w:val="21"/>
          <w:lang w:val="en-US"/>
        </w:rPr>
        <w:t>The </w:t>
      </w:r>
      <w:hyperlink r:id="rId1343" w:anchor="optimizer-hints-execution-time" w:tooltip="Statement Execution Time Optimizer Hints" w:history="1">
        <w:r w:rsidRPr="00527D49">
          <w:rPr>
            <w:rStyle w:val="HTML"/>
            <w:rFonts w:eastAsiaTheme="majorEastAsia"/>
            <w:color w:val="000000"/>
            <w:u w:val="single"/>
            <w:bdr w:val="none" w:sz="0" w:space="0" w:color="auto" w:frame="1"/>
            <w:lang w:val="en-US"/>
          </w:rPr>
          <w:t>MAX_EXECUTION_TIME</w:t>
        </w:r>
      </w:hyperlink>
      <w:r w:rsidRPr="00527D49">
        <w:rPr>
          <w:rFonts w:ascii="Arial" w:hAnsi="Arial" w:cs="Arial"/>
          <w:color w:val="555555"/>
          <w:sz w:val="21"/>
          <w:szCs w:val="21"/>
          <w:lang w:val="en-US"/>
        </w:rPr>
        <w:t> hint is permitted only for </w:t>
      </w:r>
      <w:hyperlink r:id="rId1344" w:tooltip="13.2.10 SELECT Statement" w:history="1">
        <w:r w:rsidRPr="00527D49">
          <w:rPr>
            <w:rStyle w:val="HTML"/>
            <w:rFonts w:eastAsiaTheme="majorEastAsia"/>
            <w:color w:val="000000"/>
            <w:u w:val="single"/>
            <w:bdr w:val="none" w:sz="0" w:space="0" w:color="auto" w:frame="1"/>
            <w:lang w:val="en-US"/>
          </w:rPr>
          <w:t>SELECT</w:t>
        </w:r>
      </w:hyperlink>
      <w:r w:rsidRPr="00527D49">
        <w:rPr>
          <w:rFonts w:ascii="Arial" w:hAnsi="Arial" w:cs="Arial"/>
          <w:color w:val="555555"/>
          <w:sz w:val="21"/>
          <w:szCs w:val="21"/>
          <w:lang w:val="en-US"/>
        </w:rPr>
        <w:t> statements. It places a limit </w:t>
      </w:r>
      <w:r w:rsidRPr="00527D49">
        <w:rPr>
          <w:rStyle w:val="HTML"/>
          <w:rFonts w:eastAsiaTheme="majorEastAsia"/>
          <w:b/>
          <w:bCs/>
          <w:i/>
          <w:iCs/>
          <w:color w:val="555555"/>
          <w:bdr w:val="none" w:sz="0" w:space="0" w:color="auto" w:frame="1"/>
          <w:lang w:val="en-US"/>
        </w:rPr>
        <w:t>N</w:t>
      </w:r>
      <w:r w:rsidRPr="00527D49">
        <w:rPr>
          <w:rFonts w:ascii="Arial" w:hAnsi="Arial" w:cs="Arial"/>
          <w:color w:val="555555"/>
          <w:sz w:val="21"/>
          <w:szCs w:val="21"/>
          <w:lang w:val="en-US"/>
        </w:rPr>
        <w:t> (a timeout value in milliseconds) on how long a statement is permitted to execute before the server terminates it:</w:t>
      </w:r>
    </w:p>
    <w:p w:rsidR="00527D49" w:rsidRPr="00527D49" w:rsidRDefault="00527D49" w:rsidP="00527D49">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Fonts w:ascii="Consolas" w:hAnsi="Consolas" w:cs="Consolas"/>
          <w:color w:val="000000"/>
          <w:sz w:val="19"/>
          <w:szCs w:val="19"/>
          <w:lang w:val="en-US"/>
        </w:rPr>
      </w:pPr>
      <w:r w:rsidRPr="00527D49">
        <w:rPr>
          <w:rStyle w:val="HTML"/>
          <w:rFonts w:ascii="Consolas" w:eastAsiaTheme="majorEastAsia" w:hAnsi="Consolas" w:cs="Consolas"/>
          <w:color w:val="000000"/>
          <w:sz w:val="19"/>
          <w:szCs w:val="19"/>
          <w:bdr w:val="none" w:sz="0" w:space="0" w:color="auto" w:frame="1"/>
          <w:lang w:val="en-US"/>
        </w:rPr>
        <w:t>MAX_EXECUTION_TIME</w:t>
      </w:r>
      <w:r w:rsidRPr="00527D49">
        <w:rPr>
          <w:rStyle w:val="token"/>
          <w:rFonts w:ascii="Consolas" w:eastAsiaTheme="majorEastAsia" w:hAnsi="Consolas" w:cs="Consolas"/>
          <w:color w:val="999999"/>
          <w:sz w:val="19"/>
          <w:szCs w:val="19"/>
          <w:bdr w:val="none" w:sz="0" w:space="0" w:color="auto" w:frame="1"/>
          <w:lang w:val="en-US"/>
        </w:rPr>
        <w:t>(</w:t>
      </w:r>
      <w:r w:rsidRPr="00527D49">
        <w:rPr>
          <w:rStyle w:val="a5"/>
          <w:rFonts w:ascii="Consolas" w:hAnsi="Consolas" w:cs="Consolas"/>
          <w:color w:val="000000"/>
          <w:sz w:val="19"/>
          <w:szCs w:val="19"/>
          <w:bdr w:val="none" w:sz="0" w:space="0" w:color="auto" w:frame="1"/>
          <w:lang w:val="en-US"/>
        </w:rPr>
        <w:t>N</w:t>
      </w:r>
      <w:r w:rsidRPr="00527D49">
        <w:rPr>
          <w:rStyle w:val="token"/>
          <w:rFonts w:ascii="Consolas" w:eastAsiaTheme="majorEastAsia" w:hAnsi="Consolas" w:cs="Consolas"/>
          <w:color w:val="999999"/>
          <w:sz w:val="19"/>
          <w:szCs w:val="19"/>
          <w:bdr w:val="none" w:sz="0" w:space="0" w:color="auto" w:frame="1"/>
          <w:lang w:val="en-US"/>
        </w:rPr>
        <w:t>)</w:t>
      </w:r>
    </w:p>
    <w:p w:rsidR="00527D49" w:rsidRPr="00527D49" w:rsidRDefault="00527D49" w:rsidP="00527D49">
      <w:pPr>
        <w:pStyle w:val="a3"/>
        <w:spacing w:before="0" w:beforeAutospacing="0" w:after="225" w:afterAutospacing="0"/>
        <w:textAlignment w:val="baseline"/>
        <w:rPr>
          <w:rFonts w:ascii="Arial" w:hAnsi="Arial" w:cs="Arial"/>
          <w:color w:val="555555"/>
          <w:sz w:val="21"/>
          <w:szCs w:val="21"/>
          <w:lang w:val="en-US"/>
        </w:rPr>
      </w:pPr>
      <w:r w:rsidRPr="00527D49">
        <w:rPr>
          <w:rFonts w:ascii="Arial" w:hAnsi="Arial" w:cs="Arial"/>
          <w:color w:val="555555"/>
          <w:sz w:val="21"/>
          <w:szCs w:val="21"/>
          <w:lang w:val="en-US"/>
        </w:rPr>
        <w:t>Example with a timeout of 1 second (1000 milliseconds):</w:t>
      </w:r>
    </w:p>
    <w:p w:rsidR="00527D49" w:rsidRPr="00527D49" w:rsidRDefault="00527D49" w:rsidP="00527D49">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Fonts w:ascii="Consolas" w:hAnsi="Consolas" w:cs="Consolas"/>
          <w:color w:val="000000"/>
          <w:sz w:val="19"/>
          <w:szCs w:val="19"/>
          <w:lang w:val="en-US"/>
        </w:rPr>
      </w:pPr>
      <w:r w:rsidRPr="00527D49">
        <w:rPr>
          <w:rStyle w:val="token"/>
          <w:rFonts w:ascii="Consolas" w:eastAsiaTheme="majorEastAsia" w:hAnsi="Consolas" w:cs="Consolas"/>
          <w:color w:val="0077AA"/>
          <w:sz w:val="19"/>
          <w:szCs w:val="19"/>
          <w:bdr w:val="none" w:sz="0" w:space="0" w:color="auto" w:frame="1"/>
          <w:lang w:val="en-US"/>
        </w:rPr>
        <w:t>SELECT</w:t>
      </w: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token"/>
          <w:rFonts w:ascii="Consolas" w:eastAsiaTheme="majorEastAsia" w:hAnsi="Consolas" w:cs="Consolas"/>
          <w:color w:val="708090"/>
          <w:sz w:val="19"/>
          <w:szCs w:val="19"/>
          <w:bdr w:val="none" w:sz="0" w:space="0" w:color="auto" w:frame="1"/>
          <w:lang w:val="en-US"/>
        </w:rPr>
        <w:t>/*+ MAX_EXECUTION_TIME(1000) */</w:t>
      </w: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token"/>
          <w:rFonts w:ascii="Consolas" w:eastAsiaTheme="majorEastAsia" w:hAnsi="Consolas" w:cs="Consolas"/>
          <w:color w:val="A67F59"/>
          <w:sz w:val="19"/>
          <w:szCs w:val="19"/>
          <w:bdr w:val="none" w:sz="0" w:space="0" w:color="auto" w:frame="1"/>
          <w:lang w:val="en-US"/>
        </w:rPr>
        <w:t>*</w:t>
      </w: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token"/>
          <w:rFonts w:ascii="Consolas" w:eastAsiaTheme="majorEastAsia" w:hAnsi="Consolas" w:cs="Consolas"/>
          <w:color w:val="0077AA"/>
          <w:sz w:val="19"/>
          <w:szCs w:val="19"/>
          <w:bdr w:val="none" w:sz="0" w:space="0" w:color="auto" w:frame="1"/>
          <w:lang w:val="en-US"/>
        </w:rPr>
        <w:t>FROM</w:t>
      </w:r>
      <w:r w:rsidRPr="00527D49">
        <w:rPr>
          <w:rStyle w:val="HTML"/>
          <w:rFonts w:ascii="Consolas" w:eastAsiaTheme="majorEastAsia" w:hAnsi="Consolas" w:cs="Consolas"/>
          <w:color w:val="000000"/>
          <w:sz w:val="19"/>
          <w:szCs w:val="19"/>
          <w:bdr w:val="none" w:sz="0" w:space="0" w:color="auto" w:frame="1"/>
          <w:lang w:val="en-US"/>
        </w:rPr>
        <w:t xml:space="preserve"> t1 </w:t>
      </w:r>
      <w:r w:rsidRPr="00527D49">
        <w:rPr>
          <w:rStyle w:val="token"/>
          <w:rFonts w:ascii="Consolas" w:eastAsiaTheme="majorEastAsia" w:hAnsi="Consolas" w:cs="Consolas"/>
          <w:color w:val="0077AA"/>
          <w:sz w:val="19"/>
          <w:szCs w:val="19"/>
          <w:bdr w:val="none" w:sz="0" w:space="0" w:color="auto" w:frame="1"/>
          <w:lang w:val="en-US"/>
        </w:rPr>
        <w:t>INNER</w:t>
      </w: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token"/>
          <w:rFonts w:ascii="Consolas" w:eastAsiaTheme="majorEastAsia" w:hAnsi="Consolas" w:cs="Consolas"/>
          <w:color w:val="0077AA"/>
          <w:sz w:val="19"/>
          <w:szCs w:val="19"/>
          <w:bdr w:val="none" w:sz="0" w:space="0" w:color="auto" w:frame="1"/>
          <w:lang w:val="en-US"/>
        </w:rPr>
        <w:t>JOIN</w:t>
      </w:r>
      <w:r w:rsidRPr="00527D49">
        <w:rPr>
          <w:rStyle w:val="HTML"/>
          <w:rFonts w:ascii="Consolas" w:eastAsiaTheme="majorEastAsia" w:hAnsi="Consolas" w:cs="Consolas"/>
          <w:color w:val="000000"/>
          <w:sz w:val="19"/>
          <w:szCs w:val="19"/>
          <w:bdr w:val="none" w:sz="0" w:space="0" w:color="auto" w:frame="1"/>
          <w:lang w:val="en-US"/>
        </w:rPr>
        <w:t xml:space="preserve"> t2 </w:t>
      </w:r>
      <w:r w:rsidRPr="00527D49">
        <w:rPr>
          <w:rStyle w:val="token"/>
          <w:rFonts w:ascii="Consolas" w:eastAsiaTheme="majorEastAsia" w:hAnsi="Consolas" w:cs="Consolas"/>
          <w:color w:val="0077AA"/>
          <w:sz w:val="19"/>
          <w:szCs w:val="19"/>
          <w:bdr w:val="none" w:sz="0" w:space="0" w:color="auto" w:frame="1"/>
          <w:lang w:val="en-US"/>
        </w:rPr>
        <w:t>WHERE</w:t>
      </w: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token"/>
          <w:rFonts w:ascii="Consolas" w:eastAsiaTheme="majorEastAsia" w:hAnsi="Consolas" w:cs="Consolas"/>
          <w:color w:val="999999"/>
          <w:sz w:val="19"/>
          <w:szCs w:val="19"/>
          <w:bdr w:val="none" w:sz="0" w:space="0" w:color="auto" w:frame="1"/>
          <w:lang w:val="en-US"/>
        </w:rPr>
        <w:t>...</w:t>
      </w:r>
    </w:p>
    <w:p w:rsidR="00527D49" w:rsidRPr="00527D49" w:rsidRDefault="00527D49" w:rsidP="00527D49">
      <w:pPr>
        <w:pStyle w:val="a3"/>
        <w:spacing w:before="0" w:beforeAutospacing="0" w:after="0" w:afterAutospacing="0"/>
        <w:textAlignment w:val="baseline"/>
        <w:rPr>
          <w:rFonts w:ascii="Arial" w:hAnsi="Arial" w:cs="Arial"/>
          <w:color w:val="555555"/>
          <w:sz w:val="21"/>
          <w:szCs w:val="21"/>
          <w:lang w:val="en-US"/>
        </w:rPr>
      </w:pPr>
      <w:r w:rsidRPr="00527D49">
        <w:rPr>
          <w:rFonts w:ascii="Arial" w:hAnsi="Arial" w:cs="Arial"/>
          <w:color w:val="555555"/>
          <w:sz w:val="21"/>
          <w:szCs w:val="21"/>
          <w:lang w:val="en-US"/>
        </w:rPr>
        <w:t>The </w:t>
      </w:r>
      <w:hyperlink r:id="rId1345" w:anchor="optimizer-hints-execution-time" w:tooltip="Statement Execution Time Optimizer Hints" w:history="1">
        <w:r w:rsidRPr="00527D49">
          <w:rPr>
            <w:rStyle w:val="HTML"/>
            <w:rFonts w:eastAsiaTheme="majorEastAsia"/>
            <w:color w:val="000000"/>
            <w:u w:val="single"/>
            <w:bdr w:val="none" w:sz="0" w:space="0" w:color="auto" w:frame="1"/>
            <w:lang w:val="en-US"/>
          </w:rPr>
          <w:t>MAX_EXECUTION_TIME(</w:t>
        </w:r>
        <w:r w:rsidRPr="00527D49">
          <w:rPr>
            <w:rStyle w:val="HTML"/>
            <w:rFonts w:eastAsiaTheme="majorEastAsia"/>
            <w:b/>
            <w:bCs/>
            <w:i/>
            <w:iCs/>
            <w:color w:val="000000"/>
            <w:sz w:val="19"/>
            <w:szCs w:val="19"/>
            <w:u w:val="single"/>
            <w:bdr w:val="none" w:sz="0" w:space="0" w:color="auto" w:frame="1"/>
            <w:lang w:val="en-US"/>
          </w:rPr>
          <w:t>N</w:t>
        </w:r>
        <w:r w:rsidRPr="00527D49">
          <w:rPr>
            <w:rStyle w:val="HTML"/>
            <w:rFonts w:eastAsiaTheme="majorEastAsia"/>
            <w:color w:val="000000"/>
            <w:u w:val="single"/>
            <w:bdr w:val="none" w:sz="0" w:space="0" w:color="auto" w:frame="1"/>
            <w:lang w:val="en-US"/>
          </w:rPr>
          <w:t>)</w:t>
        </w:r>
      </w:hyperlink>
      <w:r w:rsidRPr="00527D49">
        <w:rPr>
          <w:rFonts w:ascii="Arial" w:hAnsi="Arial" w:cs="Arial"/>
          <w:color w:val="555555"/>
          <w:sz w:val="21"/>
          <w:szCs w:val="21"/>
          <w:lang w:val="en-US"/>
        </w:rPr>
        <w:t> hint sets a statement execution timeout of </w:t>
      </w:r>
      <w:r w:rsidRPr="00527D49">
        <w:rPr>
          <w:rStyle w:val="HTML"/>
          <w:rFonts w:eastAsiaTheme="majorEastAsia"/>
          <w:b/>
          <w:bCs/>
          <w:i/>
          <w:iCs/>
          <w:color w:val="555555"/>
          <w:bdr w:val="none" w:sz="0" w:space="0" w:color="auto" w:frame="1"/>
          <w:lang w:val="en-US"/>
        </w:rPr>
        <w:t>N</w:t>
      </w:r>
      <w:r w:rsidRPr="00527D49">
        <w:rPr>
          <w:rFonts w:ascii="Arial" w:hAnsi="Arial" w:cs="Arial"/>
          <w:color w:val="555555"/>
          <w:sz w:val="21"/>
          <w:szCs w:val="21"/>
          <w:lang w:val="en-US"/>
        </w:rPr>
        <w:t> milliseconds. If this option is absent or </w:t>
      </w:r>
      <w:r w:rsidRPr="00527D49">
        <w:rPr>
          <w:rStyle w:val="HTML"/>
          <w:rFonts w:eastAsiaTheme="majorEastAsia"/>
          <w:b/>
          <w:bCs/>
          <w:i/>
          <w:iCs/>
          <w:color w:val="555555"/>
          <w:bdr w:val="none" w:sz="0" w:space="0" w:color="auto" w:frame="1"/>
          <w:lang w:val="en-US"/>
        </w:rPr>
        <w:t>N</w:t>
      </w:r>
      <w:r w:rsidRPr="00527D49">
        <w:rPr>
          <w:rFonts w:ascii="Arial" w:hAnsi="Arial" w:cs="Arial"/>
          <w:color w:val="555555"/>
          <w:sz w:val="21"/>
          <w:szCs w:val="21"/>
          <w:lang w:val="en-US"/>
        </w:rPr>
        <w:t> is 0, the statement timeout established by the </w:t>
      </w:r>
      <w:hyperlink r:id="rId1346" w:anchor="sysvar_max_execution_time" w:history="1">
        <w:r w:rsidRPr="00527D49">
          <w:rPr>
            <w:rStyle w:val="HTML"/>
            <w:rFonts w:eastAsiaTheme="majorEastAsia"/>
            <w:color w:val="000000"/>
            <w:u w:val="single"/>
            <w:bdr w:val="none" w:sz="0" w:space="0" w:color="auto" w:frame="1"/>
            <w:lang w:val="en-US"/>
          </w:rPr>
          <w:t>max_execution_time</w:t>
        </w:r>
      </w:hyperlink>
      <w:r w:rsidRPr="00527D49">
        <w:rPr>
          <w:rFonts w:ascii="Arial" w:hAnsi="Arial" w:cs="Arial"/>
          <w:color w:val="555555"/>
          <w:sz w:val="21"/>
          <w:szCs w:val="21"/>
          <w:lang w:val="en-US"/>
        </w:rPr>
        <w:t> system variable applies.</w:t>
      </w:r>
    </w:p>
    <w:p w:rsidR="00527D49" w:rsidRPr="00527D49" w:rsidRDefault="00527D49" w:rsidP="00527D49">
      <w:pPr>
        <w:pStyle w:val="a3"/>
        <w:spacing w:before="0" w:beforeAutospacing="0" w:after="0" w:afterAutospacing="0"/>
        <w:textAlignment w:val="baseline"/>
        <w:rPr>
          <w:rFonts w:ascii="Arial" w:hAnsi="Arial" w:cs="Arial"/>
          <w:color w:val="555555"/>
          <w:sz w:val="21"/>
          <w:szCs w:val="21"/>
          <w:lang w:val="en-US"/>
        </w:rPr>
      </w:pPr>
      <w:r w:rsidRPr="00527D49">
        <w:rPr>
          <w:rFonts w:ascii="Arial" w:hAnsi="Arial" w:cs="Arial"/>
          <w:color w:val="555555"/>
          <w:sz w:val="21"/>
          <w:szCs w:val="21"/>
          <w:lang w:val="en-US"/>
        </w:rPr>
        <w:t>The </w:t>
      </w:r>
      <w:hyperlink r:id="rId1347" w:anchor="optimizer-hints-execution-time" w:tooltip="Statement Execution Time Optimizer Hints" w:history="1">
        <w:r w:rsidRPr="00527D49">
          <w:rPr>
            <w:rStyle w:val="HTML"/>
            <w:rFonts w:eastAsiaTheme="majorEastAsia"/>
            <w:color w:val="000000"/>
            <w:u w:val="single"/>
            <w:bdr w:val="none" w:sz="0" w:space="0" w:color="auto" w:frame="1"/>
            <w:lang w:val="en-US"/>
          </w:rPr>
          <w:t>MAX_EXECUTION_TIME</w:t>
        </w:r>
      </w:hyperlink>
      <w:r w:rsidRPr="00527D49">
        <w:rPr>
          <w:rFonts w:ascii="Arial" w:hAnsi="Arial" w:cs="Arial"/>
          <w:color w:val="555555"/>
          <w:sz w:val="21"/>
          <w:szCs w:val="21"/>
          <w:lang w:val="en-US"/>
        </w:rPr>
        <w:t> hint is applicable as follows:</w:t>
      </w:r>
    </w:p>
    <w:p w:rsidR="00527D49" w:rsidRPr="00527D49" w:rsidRDefault="00527D49" w:rsidP="006E0B9E">
      <w:pPr>
        <w:pStyle w:val="a3"/>
        <w:numPr>
          <w:ilvl w:val="0"/>
          <w:numId w:val="167"/>
        </w:numPr>
        <w:spacing w:before="0" w:beforeAutospacing="0" w:after="0" w:afterAutospacing="0"/>
        <w:ind w:left="450"/>
        <w:textAlignment w:val="baseline"/>
        <w:rPr>
          <w:rFonts w:ascii="Arial" w:hAnsi="Arial" w:cs="Arial"/>
          <w:color w:val="555555"/>
          <w:sz w:val="21"/>
          <w:szCs w:val="21"/>
          <w:lang w:val="en-US"/>
        </w:rPr>
      </w:pPr>
      <w:r w:rsidRPr="00527D49">
        <w:rPr>
          <w:rFonts w:ascii="Arial" w:hAnsi="Arial" w:cs="Arial"/>
          <w:color w:val="555555"/>
          <w:sz w:val="21"/>
          <w:szCs w:val="21"/>
          <w:lang w:val="en-US"/>
        </w:rPr>
        <w:t>For statements with multiple </w:t>
      </w:r>
      <w:r w:rsidRPr="00527D49">
        <w:rPr>
          <w:rStyle w:val="HTML"/>
          <w:rFonts w:eastAsiaTheme="majorEastAsia"/>
          <w:color w:val="000000"/>
          <w:bdr w:val="none" w:sz="0" w:space="0" w:color="auto" w:frame="1"/>
          <w:lang w:val="en-US"/>
        </w:rPr>
        <w:t>SELECT</w:t>
      </w:r>
      <w:r w:rsidRPr="00527D49">
        <w:rPr>
          <w:rFonts w:ascii="Arial" w:hAnsi="Arial" w:cs="Arial"/>
          <w:color w:val="555555"/>
          <w:sz w:val="21"/>
          <w:szCs w:val="21"/>
          <w:lang w:val="en-US"/>
        </w:rPr>
        <w:t> keywords, such as unions or statements with subqueries, </w:t>
      </w:r>
      <w:hyperlink r:id="rId1348" w:anchor="optimizer-hints-execution-time" w:tooltip="Statement Execution Time Optimizer Hints" w:history="1">
        <w:r w:rsidRPr="00527D49">
          <w:rPr>
            <w:rStyle w:val="HTML"/>
            <w:rFonts w:eastAsiaTheme="majorEastAsia"/>
            <w:color w:val="000000"/>
            <w:u w:val="single"/>
            <w:bdr w:val="none" w:sz="0" w:space="0" w:color="auto" w:frame="1"/>
            <w:lang w:val="en-US"/>
          </w:rPr>
          <w:t>MAX_EXECUTION_TIME</w:t>
        </w:r>
      </w:hyperlink>
      <w:r w:rsidRPr="00527D49">
        <w:rPr>
          <w:rFonts w:ascii="Arial" w:hAnsi="Arial" w:cs="Arial"/>
          <w:color w:val="555555"/>
          <w:sz w:val="21"/>
          <w:szCs w:val="21"/>
          <w:lang w:val="en-US"/>
        </w:rPr>
        <w:t> applies to the entire statement and must appear after the first </w:t>
      </w:r>
      <w:hyperlink r:id="rId1349" w:tooltip="13.2.10 SELECT Statement" w:history="1">
        <w:r w:rsidRPr="00527D49">
          <w:rPr>
            <w:rStyle w:val="HTML"/>
            <w:rFonts w:eastAsiaTheme="majorEastAsia"/>
            <w:color w:val="000000"/>
            <w:u w:val="single"/>
            <w:bdr w:val="none" w:sz="0" w:space="0" w:color="auto" w:frame="1"/>
            <w:lang w:val="en-US"/>
          </w:rPr>
          <w:t>SELECT</w:t>
        </w:r>
      </w:hyperlink>
      <w:r w:rsidRPr="00527D49">
        <w:rPr>
          <w:rFonts w:ascii="Arial" w:hAnsi="Arial" w:cs="Arial"/>
          <w:color w:val="555555"/>
          <w:sz w:val="21"/>
          <w:szCs w:val="21"/>
          <w:lang w:val="en-US"/>
        </w:rPr>
        <w:t>.</w:t>
      </w:r>
    </w:p>
    <w:p w:rsidR="00527D49" w:rsidRPr="00527D49" w:rsidRDefault="00527D49" w:rsidP="006E0B9E">
      <w:pPr>
        <w:pStyle w:val="a3"/>
        <w:numPr>
          <w:ilvl w:val="0"/>
          <w:numId w:val="167"/>
        </w:numPr>
        <w:spacing w:before="0" w:beforeAutospacing="0" w:after="0" w:afterAutospacing="0"/>
        <w:ind w:left="450"/>
        <w:textAlignment w:val="baseline"/>
        <w:rPr>
          <w:rFonts w:ascii="Arial" w:hAnsi="Arial" w:cs="Arial"/>
          <w:color w:val="555555"/>
          <w:sz w:val="21"/>
          <w:szCs w:val="21"/>
          <w:lang w:val="en-US"/>
        </w:rPr>
      </w:pPr>
      <w:r w:rsidRPr="00527D49">
        <w:rPr>
          <w:rFonts w:ascii="Arial" w:hAnsi="Arial" w:cs="Arial"/>
          <w:color w:val="555555"/>
          <w:sz w:val="21"/>
          <w:szCs w:val="21"/>
          <w:lang w:val="en-US"/>
        </w:rPr>
        <w:t>It applies to read-only </w:t>
      </w:r>
      <w:hyperlink r:id="rId1350" w:tooltip="13.2.10 SELECT Statement" w:history="1">
        <w:r w:rsidRPr="00527D49">
          <w:rPr>
            <w:rStyle w:val="HTML"/>
            <w:rFonts w:eastAsiaTheme="majorEastAsia"/>
            <w:color w:val="000000"/>
            <w:u w:val="single"/>
            <w:bdr w:val="none" w:sz="0" w:space="0" w:color="auto" w:frame="1"/>
            <w:lang w:val="en-US"/>
          </w:rPr>
          <w:t>SELECT</w:t>
        </w:r>
      </w:hyperlink>
      <w:r w:rsidRPr="00527D49">
        <w:rPr>
          <w:rFonts w:ascii="Arial" w:hAnsi="Arial" w:cs="Arial"/>
          <w:color w:val="555555"/>
          <w:sz w:val="21"/>
          <w:szCs w:val="21"/>
          <w:lang w:val="en-US"/>
        </w:rPr>
        <w:t> statements. Statements that are not read only are those that invoke a stored function that modifies data as a side effect.</w:t>
      </w:r>
    </w:p>
    <w:p w:rsidR="00527D49" w:rsidRPr="00527D49" w:rsidRDefault="00527D49" w:rsidP="006E0B9E">
      <w:pPr>
        <w:pStyle w:val="a3"/>
        <w:numPr>
          <w:ilvl w:val="0"/>
          <w:numId w:val="167"/>
        </w:numPr>
        <w:spacing w:before="0" w:beforeAutospacing="0" w:after="0" w:afterAutospacing="0"/>
        <w:ind w:left="450"/>
        <w:textAlignment w:val="baseline"/>
        <w:rPr>
          <w:rFonts w:ascii="Arial" w:hAnsi="Arial" w:cs="Arial"/>
          <w:color w:val="555555"/>
          <w:sz w:val="21"/>
          <w:szCs w:val="21"/>
          <w:lang w:val="en-US"/>
        </w:rPr>
      </w:pPr>
      <w:r w:rsidRPr="00527D49">
        <w:rPr>
          <w:rFonts w:ascii="Arial" w:hAnsi="Arial" w:cs="Arial"/>
          <w:color w:val="555555"/>
          <w:sz w:val="21"/>
          <w:szCs w:val="21"/>
          <w:lang w:val="en-US"/>
        </w:rPr>
        <w:t>It does not apply to </w:t>
      </w:r>
      <w:hyperlink r:id="rId1351" w:tooltip="13.2.10 SELECT Statement" w:history="1">
        <w:r w:rsidRPr="00527D49">
          <w:rPr>
            <w:rStyle w:val="HTML"/>
            <w:rFonts w:eastAsiaTheme="majorEastAsia"/>
            <w:color w:val="000000"/>
            <w:u w:val="single"/>
            <w:bdr w:val="none" w:sz="0" w:space="0" w:color="auto" w:frame="1"/>
            <w:lang w:val="en-US"/>
          </w:rPr>
          <w:t>SELECT</w:t>
        </w:r>
      </w:hyperlink>
      <w:r w:rsidRPr="00527D49">
        <w:rPr>
          <w:rFonts w:ascii="Arial" w:hAnsi="Arial" w:cs="Arial"/>
          <w:color w:val="555555"/>
          <w:sz w:val="21"/>
          <w:szCs w:val="21"/>
          <w:lang w:val="en-US"/>
        </w:rPr>
        <w:t> statements in stored programs and is ignored.</w:t>
      </w:r>
    </w:p>
    <w:p w:rsidR="00527D49" w:rsidRPr="00527D49" w:rsidRDefault="00527D49" w:rsidP="00527D49">
      <w:pPr>
        <w:pStyle w:val="4"/>
        <w:spacing w:before="0"/>
        <w:textAlignment w:val="baseline"/>
        <w:rPr>
          <w:rFonts w:ascii="Arial" w:hAnsi="Arial" w:cs="Arial"/>
          <w:color w:val="555555"/>
          <w:sz w:val="26"/>
          <w:szCs w:val="26"/>
          <w:lang w:val="en-US"/>
        </w:rPr>
      </w:pPr>
      <w:bookmarkStart w:id="534" w:name="optimizer-hints-set-var"/>
      <w:bookmarkStart w:id="535" w:name="_Toc57738545"/>
      <w:bookmarkEnd w:id="534"/>
      <w:r w:rsidRPr="00527D49">
        <w:rPr>
          <w:rFonts w:ascii="Arial" w:hAnsi="Arial" w:cs="Arial"/>
          <w:color w:val="555555"/>
          <w:sz w:val="26"/>
          <w:szCs w:val="26"/>
          <w:lang w:val="en-US"/>
        </w:rPr>
        <w:t>Variable-Setting Hint Syntax</w:t>
      </w:r>
      <w:bookmarkEnd w:id="535"/>
    </w:p>
    <w:p w:rsidR="00527D49" w:rsidRPr="00527D49" w:rsidRDefault="00527D49" w:rsidP="00527D49">
      <w:pPr>
        <w:pStyle w:val="a3"/>
        <w:spacing w:before="0" w:beforeAutospacing="0" w:after="0" w:afterAutospacing="0"/>
        <w:textAlignment w:val="baseline"/>
        <w:rPr>
          <w:rFonts w:ascii="Arial" w:hAnsi="Arial" w:cs="Arial"/>
          <w:color w:val="555555"/>
          <w:sz w:val="21"/>
          <w:szCs w:val="21"/>
          <w:lang w:val="en-US"/>
        </w:rPr>
      </w:pPr>
      <w:bookmarkStart w:id="536" w:name="idm46251809400464"/>
      <w:bookmarkStart w:id="537" w:name="idm46251809399424"/>
      <w:bookmarkStart w:id="538" w:name="idm46251809397936"/>
      <w:bookmarkStart w:id="539" w:name="idm46251809396448"/>
      <w:bookmarkEnd w:id="536"/>
      <w:bookmarkEnd w:id="537"/>
      <w:bookmarkEnd w:id="538"/>
      <w:bookmarkEnd w:id="539"/>
      <w:r w:rsidRPr="00527D49">
        <w:rPr>
          <w:rFonts w:ascii="Arial" w:hAnsi="Arial" w:cs="Arial"/>
          <w:color w:val="555555"/>
          <w:sz w:val="21"/>
          <w:szCs w:val="21"/>
          <w:lang w:val="en-US"/>
        </w:rPr>
        <w:t>The </w:t>
      </w:r>
      <w:hyperlink r:id="rId1352" w:anchor="optimizer-hints-set-var" w:tooltip="Variable-Setting Hint Syntax" w:history="1">
        <w:r w:rsidRPr="00527D49">
          <w:rPr>
            <w:rStyle w:val="HTML"/>
            <w:rFonts w:eastAsiaTheme="majorEastAsia"/>
            <w:color w:val="000000"/>
            <w:u w:val="single"/>
            <w:bdr w:val="none" w:sz="0" w:space="0" w:color="auto" w:frame="1"/>
            <w:lang w:val="en-US"/>
          </w:rPr>
          <w:t>SET_VAR</w:t>
        </w:r>
      </w:hyperlink>
      <w:r w:rsidRPr="00527D49">
        <w:rPr>
          <w:rFonts w:ascii="Arial" w:hAnsi="Arial" w:cs="Arial"/>
          <w:color w:val="555555"/>
          <w:sz w:val="21"/>
          <w:szCs w:val="21"/>
          <w:lang w:val="en-US"/>
        </w:rPr>
        <w:t> hint sets the session value of a system variable temporarily (for the duration of a single statement). Examples:</w:t>
      </w:r>
    </w:p>
    <w:p w:rsidR="00527D49" w:rsidRPr="00527D49" w:rsidRDefault="00527D49" w:rsidP="00527D49">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527D49">
        <w:rPr>
          <w:rStyle w:val="token"/>
          <w:rFonts w:ascii="Consolas" w:eastAsiaTheme="majorEastAsia" w:hAnsi="Consolas" w:cs="Consolas"/>
          <w:color w:val="0077AA"/>
          <w:sz w:val="19"/>
          <w:szCs w:val="19"/>
          <w:bdr w:val="none" w:sz="0" w:space="0" w:color="auto" w:frame="1"/>
          <w:lang w:val="en-US"/>
        </w:rPr>
        <w:t>SELECT</w:t>
      </w: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token"/>
          <w:rFonts w:ascii="Consolas" w:eastAsiaTheme="majorEastAsia" w:hAnsi="Consolas" w:cs="Consolas"/>
          <w:color w:val="708090"/>
          <w:sz w:val="19"/>
          <w:szCs w:val="19"/>
          <w:bdr w:val="none" w:sz="0" w:space="0" w:color="auto" w:frame="1"/>
          <w:lang w:val="en-US"/>
        </w:rPr>
        <w:t>/*+ SET_VAR(sort_buffer_size = 16M) */</w:t>
      </w: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token"/>
          <w:rFonts w:ascii="Consolas" w:eastAsiaTheme="majorEastAsia" w:hAnsi="Consolas" w:cs="Consolas"/>
          <w:color w:val="0077AA"/>
          <w:sz w:val="19"/>
          <w:szCs w:val="19"/>
          <w:bdr w:val="none" w:sz="0" w:space="0" w:color="auto" w:frame="1"/>
          <w:lang w:val="en-US"/>
        </w:rPr>
        <w:t>name</w:t>
      </w: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token"/>
          <w:rFonts w:ascii="Consolas" w:eastAsiaTheme="majorEastAsia" w:hAnsi="Consolas" w:cs="Consolas"/>
          <w:color w:val="0077AA"/>
          <w:sz w:val="19"/>
          <w:szCs w:val="19"/>
          <w:bdr w:val="none" w:sz="0" w:space="0" w:color="auto" w:frame="1"/>
          <w:lang w:val="en-US"/>
        </w:rPr>
        <w:t>FROM</w:t>
      </w:r>
      <w:r w:rsidRPr="00527D49">
        <w:rPr>
          <w:rStyle w:val="HTML"/>
          <w:rFonts w:ascii="Consolas" w:eastAsiaTheme="majorEastAsia" w:hAnsi="Consolas" w:cs="Consolas"/>
          <w:color w:val="000000"/>
          <w:sz w:val="19"/>
          <w:szCs w:val="19"/>
          <w:bdr w:val="none" w:sz="0" w:space="0" w:color="auto" w:frame="1"/>
          <w:lang w:val="en-US"/>
        </w:rPr>
        <w:t xml:space="preserve"> people </w:t>
      </w:r>
      <w:r w:rsidRPr="00527D49">
        <w:rPr>
          <w:rStyle w:val="token"/>
          <w:rFonts w:ascii="Consolas" w:eastAsiaTheme="majorEastAsia" w:hAnsi="Consolas" w:cs="Consolas"/>
          <w:color w:val="0077AA"/>
          <w:sz w:val="19"/>
          <w:szCs w:val="19"/>
          <w:bdr w:val="none" w:sz="0" w:space="0" w:color="auto" w:frame="1"/>
          <w:lang w:val="en-US"/>
        </w:rPr>
        <w:t>ORDER</w:t>
      </w: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token"/>
          <w:rFonts w:ascii="Consolas" w:eastAsiaTheme="majorEastAsia" w:hAnsi="Consolas" w:cs="Consolas"/>
          <w:color w:val="0077AA"/>
          <w:sz w:val="19"/>
          <w:szCs w:val="19"/>
          <w:bdr w:val="none" w:sz="0" w:space="0" w:color="auto" w:frame="1"/>
          <w:lang w:val="en-US"/>
        </w:rPr>
        <w:t>BY</w:t>
      </w: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token"/>
          <w:rFonts w:ascii="Consolas" w:eastAsiaTheme="majorEastAsia" w:hAnsi="Consolas" w:cs="Consolas"/>
          <w:color w:val="0077AA"/>
          <w:sz w:val="19"/>
          <w:szCs w:val="19"/>
          <w:bdr w:val="none" w:sz="0" w:space="0" w:color="auto" w:frame="1"/>
          <w:lang w:val="en-US"/>
        </w:rPr>
        <w:t>name</w:t>
      </w:r>
      <w:r w:rsidRPr="00527D49">
        <w:rPr>
          <w:rStyle w:val="token"/>
          <w:rFonts w:ascii="Consolas" w:eastAsiaTheme="majorEastAsia" w:hAnsi="Consolas" w:cs="Consolas"/>
          <w:color w:val="999999"/>
          <w:sz w:val="19"/>
          <w:szCs w:val="19"/>
          <w:bdr w:val="none" w:sz="0" w:space="0" w:color="auto" w:frame="1"/>
          <w:lang w:val="en-US"/>
        </w:rPr>
        <w:t>;</w:t>
      </w:r>
    </w:p>
    <w:p w:rsidR="00527D49" w:rsidRPr="00527D49" w:rsidRDefault="00527D49" w:rsidP="00527D49">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527D49">
        <w:rPr>
          <w:rStyle w:val="token"/>
          <w:rFonts w:ascii="Consolas" w:eastAsiaTheme="majorEastAsia" w:hAnsi="Consolas" w:cs="Consolas"/>
          <w:color w:val="0077AA"/>
          <w:sz w:val="19"/>
          <w:szCs w:val="19"/>
          <w:bdr w:val="none" w:sz="0" w:space="0" w:color="auto" w:frame="1"/>
          <w:lang w:val="en-US"/>
        </w:rPr>
        <w:t>INSERT</w:t>
      </w: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token"/>
          <w:rFonts w:ascii="Consolas" w:eastAsiaTheme="majorEastAsia" w:hAnsi="Consolas" w:cs="Consolas"/>
          <w:color w:val="708090"/>
          <w:sz w:val="19"/>
          <w:szCs w:val="19"/>
          <w:bdr w:val="none" w:sz="0" w:space="0" w:color="auto" w:frame="1"/>
          <w:lang w:val="en-US"/>
        </w:rPr>
        <w:t>/*+ SET_VAR(foreign_key_checks=OFF) */</w:t>
      </w: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token"/>
          <w:rFonts w:ascii="Consolas" w:eastAsiaTheme="majorEastAsia" w:hAnsi="Consolas" w:cs="Consolas"/>
          <w:color w:val="0077AA"/>
          <w:sz w:val="19"/>
          <w:szCs w:val="19"/>
          <w:bdr w:val="none" w:sz="0" w:space="0" w:color="auto" w:frame="1"/>
          <w:lang w:val="en-US"/>
        </w:rPr>
        <w:t>INTO</w:t>
      </w:r>
      <w:r w:rsidRPr="00527D49">
        <w:rPr>
          <w:rStyle w:val="HTML"/>
          <w:rFonts w:ascii="Consolas" w:eastAsiaTheme="majorEastAsia" w:hAnsi="Consolas" w:cs="Consolas"/>
          <w:color w:val="000000"/>
          <w:sz w:val="19"/>
          <w:szCs w:val="19"/>
          <w:bdr w:val="none" w:sz="0" w:space="0" w:color="auto" w:frame="1"/>
          <w:lang w:val="en-US"/>
        </w:rPr>
        <w:t xml:space="preserve"> t2 </w:t>
      </w:r>
      <w:r w:rsidRPr="00527D49">
        <w:rPr>
          <w:rStyle w:val="token"/>
          <w:rFonts w:ascii="Consolas" w:eastAsiaTheme="majorEastAsia" w:hAnsi="Consolas" w:cs="Consolas"/>
          <w:color w:val="0077AA"/>
          <w:sz w:val="19"/>
          <w:szCs w:val="19"/>
          <w:bdr w:val="none" w:sz="0" w:space="0" w:color="auto" w:frame="1"/>
          <w:lang w:val="en-US"/>
        </w:rPr>
        <w:t>VALUES</w:t>
      </w:r>
      <w:r w:rsidRPr="00527D49">
        <w:rPr>
          <w:rStyle w:val="token"/>
          <w:rFonts w:ascii="Consolas" w:eastAsiaTheme="majorEastAsia" w:hAnsi="Consolas" w:cs="Consolas"/>
          <w:color w:val="999999"/>
          <w:sz w:val="19"/>
          <w:szCs w:val="19"/>
          <w:bdr w:val="none" w:sz="0" w:space="0" w:color="auto" w:frame="1"/>
          <w:lang w:val="en-US"/>
        </w:rPr>
        <w:t>(</w:t>
      </w:r>
      <w:r w:rsidRPr="00527D49">
        <w:rPr>
          <w:rStyle w:val="token"/>
          <w:rFonts w:ascii="Consolas" w:eastAsiaTheme="majorEastAsia" w:hAnsi="Consolas" w:cs="Consolas"/>
          <w:color w:val="990055"/>
          <w:sz w:val="19"/>
          <w:szCs w:val="19"/>
          <w:bdr w:val="none" w:sz="0" w:space="0" w:color="auto" w:frame="1"/>
          <w:lang w:val="en-US"/>
        </w:rPr>
        <w:t>2</w:t>
      </w:r>
      <w:r w:rsidRPr="00527D49">
        <w:rPr>
          <w:rStyle w:val="token"/>
          <w:rFonts w:ascii="Consolas" w:eastAsiaTheme="majorEastAsia" w:hAnsi="Consolas" w:cs="Consolas"/>
          <w:color w:val="999999"/>
          <w:sz w:val="19"/>
          <w:szCs w:val="19"/>
          <w:bdr w:val="none" w:sz="0" w:space="0" w:color="auto" w:frame="1"/>
          <w:lang w:val="en-US"/>
        </w:rPr>
        <w:t>);</w:t>
      </w:r>
    </w:p>
    <w:p w:rsidR="00527D49" w:rsidRPr="00527D49" w:rsidRDefault="00527D49" w:rsidP="00527D49">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Fonts w:ascii="Consolas" w:hAnsi="Consolas" w:cs="Consolas"/>
          <w:color w:val="000000"/>
          <w:sz w:val="19"/>
          <w:szCs w:val="19"/>
          <w:lang w:val="en-US"/>
        </w:rPr>
      </w:pPr>
      <w:r w:rsidRPr="00527D49">
        <w:rPr>
          <w:rStyle w:val="token"/>
          <w:rFonts w:ascii="Consolas" w:eastAsiaTheme="majorEastAsia" w:hAnsi="Consolas" w:cs="Consolas"/>
          <w:color w:val="0077AA"/>
          <w:sz w:val="19"/>
          <w:szCs w:val="19"/>
          <w:bdr w:val="none" w:sz="0" w:space="0" w:color="auto" w:frame="1"/>
          <w:lang w:val="en-US"/>
        </w:rPr>
        <w:t>SELECT</w:t>
      </w: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token"/>
          <w:rFonts w:ascii="Consolas" w:eastAsiaTheme="majorEastAsia" w:hAnsi="Consolas" w:cs="Consolas"/>
          <w:color w:val="708090"/>
          <w:sz w:val="19"/>
          <w:szCs w:val="19"/>
          <w:bdr w:val="none" w:sz="0" w:space="0" w:color="auto" w:frame="1"/>
          <w:lang w:val="en-US"/>
        </w:rPr>
        <w:t>/*+ SET_VAR(optimizer_switch = 'mrr_cost_based=off') */</w:t>
      </w: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token"/>
          <w:rFonts w:ascii="Consolas" w:eastAsiaTheme="majorEastAsia" w:hAnsi="Consolas" w:cs="Consolas"/>
          <w:color w:val="990055"/>
          <w:sz w:val="19"/>
          <w:szCs w:val="19"/>
          <w:bdr w:val="none" w:sz="0" w:space="0" w:color="auto" w:frame="1"/>
          <w:lang w:val="en-US"/>
        </w:rPr>
        <w:t>1</w:t>
      </w:r>
      <w:r w:rsidRPr="00527D49">
        <w:rPr>
          <w:rStyle w:val="token"/>
          <w:rFonts w:ascii="Consolas" w:eastAsiaTheme="majorEastAsia" w:hAnsi="Consolas" w:cs="Consolas"/>
          <w:color w:val="999999"/>
          <w:sz w:val="19"/>
          <w:szCs w:val="19"/>
          <w:bdr w:val="none" w:sz="0" w:space="0" w:color="auto" w:frame="1"/>
          <w:lang w:val="en-US"/>
        </w:rPr>
        <w:t>;</w:t>
      </w:r>
    </w:p>
    <w:p w:rsidR="00527D49" w:rsidRPr="00527D49" w:rsidRDefault="00527D49" w:rsidP="00527D49">
      <w:pPr>
        <w:pStyle w:val="a3"/>
        <w:spacing w:before="0" w:beforeAutospacing="0" w:after="0" w:afterAutospacing="0"/>
        <w:textAlignment w:val="baseline"/>
        <w:rPr>
          <w:rFonts w:ascii="Arial" w:hAnsi="Arial" w:cs="Arial"/>
          <w:color w:val="555555"/>
          <w:sz w:val="21"/>
          <w:szCs w:val="21"/>
          <w:lang w:val="en-US"/>
        </w:rPr>
      </w:pPr>
      <w:r w:rsidRPr="00527D49">
        <w:rPr>
          <w:rFonts w:ascii="Arial" w:hAnsi="Arial" w:cs="Arial"/>
          <w:color w:val="555555"/>
          <w:sz w:val="21"/>
          <w:szCs w:val="21"/>
          <w:lang w:val="en-US"/>
        </w:rPr>
        <w:t>Syntax of the </w:t>
      </w:r>
      <w:hyperlink r:id="rId1353" w:anchor="optimizer-hints-set-var" w:tooltip="Variable-Setting Hint Syntax" w:history="1">
        <w:r w:rsidRPr="00527D49">
          <w:rPr>
            <w:rStyle w:val="HTML"/>
            <w:rFonts w:eastAsiaTheme="majorEastAsia"/>
            <w:color w:val="000000"/>
            <w:u w:val="single"/>
            <w:bdr w:val="none" w:sz="0" w:space="0" w:color="auto" w:frame="1"/>
            <w:lang w:val="en-US"/>
          </w:rPr>
          <w:t>SET_VAR</w:t>
        </w:r>
      </w:hyperlink>
      <w:r w:rsidRPr="00527D49">
        <w:rPr>
          <w:rFonts w:ascii="Arial" w:hAnsi="Arial" w:cs="Arial"/>
          <w:color w:val="555555"/>
          <w:sz w:val="21"/>
          <w:szCs w:val="21"/>
          <w:lang w:val="en-US"/>
        </w:rPr>
        <w:t> hint:</w:t>
      </w:r>
    </w:p>
    <w:p w:rsidR="00527D49" w:rsidRPr="00527D49" w:rsidRDefault="00527D49" w:rsidP="00527D49">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Fonts w:ascii="Consolas" w:hAnsi="Consolas" w:cs="Consolas"/>
          <w:color w:val="000000"/>
          <w:sz w:val="19"/>
          <w:szCs w:val="19"/>
          <w:lang w:val="en-US"/>
        </w:rPr>
      </w:pPr>
      <w:r w:rsidRPr="00527D49">
        <w:rPr>
          <w:rStyle w:val="HTML"/>
          <w:rFonts w:ascii="Consolas" w:eastAsiaTheme="majorEastAsia" w:hAnsi="Consolas" w:cs="Consolas"/>
          <w:color w:val="000000"/>
          <w:sz w:val="19"/>
          <w:szCs w:val="19"/>
          <w:bdr w:val="none" w:sz="0" w:space="0" w:color="auto" w:frame="1"/>
          <w:lang w:val="en-US"/>
        </w:rPr>
        <w:t>SET_VAR</w:t>
      </w:r>
      <w:r w:rsidRPr="00527D49">
        <w:rPr>
          <w:rStyle w:val="token"/>
          <w:rFonts w:ascii="Consolas" w:eastAsiaTheme="majorEastAsia" w:hAnsi="Consolas" w:cs="Consolas"/>
          <w:color w:val="999999"/>
          <w:sz w:val="19"/>
          <w:szCs w:val="19"/>
          <w:bdr w:val="none" w:sz="0" w:space="0" w:color="auto" w:frame="1"/>
          <w:lang w:val="en-US"/>
        </w:rPr>
        <w:t>(</w:t>
      </w:r>
      <w:r w:rsidRPr="00527D49">
        <w:rPr>
          <w:rStyle w:val="a5"/>
          <w:rFonts w:ascii="Consolas" w:hAnsi="Consolas" w:cs="Consolas"/>
          <w:color w:val="000000"/>
          <w:sz w:val="19"/>
          <w:szCs w:val="19"/>
          <w:bdr w:val="none" w:sz="0" w:space="0" w:color="auto" w:frame="1"/>
          <w:lang w:val="en-US"/>
        </w:rPr>
        <w:t>var_name</w:t>
      </w: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token"/>
          <w:rFonts w:ascii="Consolas" w:eastAsiaTheme="majorEastAsia" w:hAnsi="Consolas" w:cs="Consolas"/>
          <w:color w:val="A67F59"/>
          <w:sz w:val="19"/>
          <w:szCs w:val="19"/>
          <w:bdr w:val="none" w:sz="0" w:space="0" w:color="auto" w:frame="1"/>
          <w:lang w:val="en-US"/>
        </w:rPr>
        <w:t>=</w:t>
      </w: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a5"/>
          <w:rFonts w:ascii="Consolas" w:hAnsi="Consolas" w:cs="Consolas"/>
          <w:color w:val="000000"/>
          <w:sz w:val="19"/>
          <w:szCs w:val="19"/>
          <w:bdr w:val="none" w:sz="0" w:space="0" w:color="auto" w:frame="1"/>
          <w:lang w:val="en-US"/>
        </w:rPr>
        <w:t>value</w:t>
      </w:r>
      <w:r w:rsidRPr="00527D49">
        <w:rPr>
          <w:rStyle w:val="token"/>
          <w:rFonts w:ascii="Consolas" w:eastAsiaTheme="majorEastAsia" w:hAnsi="Consolas" w:cs="Consolas"/>
          <w:color w:val="999999"/>
          <w:sz w:val="19"/>
          <w:szCs w:val="19"/>
          <w:bdr w:val="none" w:sz="0" w:space="0" w:color="auto" w:frame="1"/>
          <w:lang w:val="en-US"/>
        </w:rPr>
        <w:t>)</w:t>
      </w:r>
    </w:p>
    <w:p w:rsidR="00527D49" w:rsidRPr="00527D49" w:rsidRDefault="00527D49" w:rsidP="00527D49">
      <w:pPr>
        <w:pStyle w:val="a3"/>
        <w:spacing w:before="0" w:beforeAutospacing="0" w:after="0" w:afterAutospacing="0"/>
        <w:textAlignment w:val="baseline"/>
        <w:rPr>
          <w:rFonts w:ascii="Arial" w:hAnsi="Arial" w:cs="Arial"/>
          <w:color w:val="555555"/>
          <w:sz w:val="21"/>
          <w:szCs w:val="21"/>
          <w:lang w:val="en-US"/>
        </w:rPr>
      </w:pPr>
      <w:r w:rsidRPr="00527D49">
        <w:rPr>
          <w:rStyle w:val="HTML"/>
          <w:rFonts w:eastAsiaTheme="majorEastAsia"/>
          <w:b/>
          <w:bCs/>
          <w:i/>
          <w:iCs/>
          <w:color w:val="555555"/>
          <w:bdr w:val="none" w:sz="0" w:space="0" w:color="auto" w:frame="1"/>
          <w:lang w:val="en-US"/>
        </w:rPr>
        <w:t>var_name</w:t>
      </w:r>
      <w:r w:rsidRPr="00527D49">
        <w:rPr>
          <w:rFonts w:ascii="Arial" w:hAnsi="Arial" w:cs="Arial"/>
          <w:color w:val="555555"/>
          <w:sz w:val="21"/>
          <w:szCs w:val="21"/>
          <w:lang w:val="en-US"/>
        </w:rPr>
        <w:t> names a system variable that has a session value (although not all such variables can be named, as explained later). </w:t>
      </w:r>
      <w:r w:rsidRPr="00527D49">
        <w:rPr>
          <w:rStyle w:val="HTML"/>
          <w:rFonts w:eastAsiaTheme="majorEastAsia"/>
          <w:b/>
          <w:bCs/>
          <w:i/>
          <w:iCs/>
          <w:color w:val="555555"/>
          <w:bdr w:val="none" w:sz="0" w:space="0" w:color="auto" w:frame="1"/>
          <w:lang w:val="en-US"/>
        </w:rPr>
        <w:t>value</w:t>
      </w:r>
      <w:r w:rsidRPr="00527D49">
        <w:rPr>
          <w:rFonts w:ascii="Arial" w:hAnsi="Arial" w:cs="Arial"/>
          <w:color w:val="555555"/>
          <w:sz w:val="21"/>
          <w:szCs w:val="21"/>
          <w:lang w:val="en-US"/>
        </w:rPr>
        <w:t> is the value to assign to the variable; the value must be a scalar.</w:t>
      </w:r>
    </w:p>
    <w:p w:rsidR="00527D49" w:rsidRPr="00527D49" w:rsidRDefault="00856AE5" w:rsidP="00527D49">
      <w:pPr>
        <w:pStyle w:val="a3"/>
        <w:spacing w:before="0" w:beforeAutospacing="0" w:after="0" w:afterAutospacing="0"/>
        <w:textAlignment w:val="baseline"/>
        <w:rPr>
          <w:rFonts w:ascii="Arial" w:hAnsi="Arial" w:cs="Arial"/>
          <w:color w:val="555555"/>
          <w:sz w:val="21"/>
          <w:szCs w:val="21"/>
          <w:lang w:val="en-US"/>
        </w:rPr>
      </w:pPr>
      <w:hyperlink r:id="rId1354" w:anchor="optimizer-hints-set-var" w:tooltip="Variable-Setting Hint Syntax" w:history="1">
        <w:r w:rsidR="00527D49" w:rsidRPr="00527D49">
          <w:rPr>
            <w:rStyle w:val="HTML"/>
            <w:rFonts w:eastAsiaTheme="majorEastAsia"/>
            <w:color w:val="000000"/>
            <w:u w:val="single"/>
            <w:bdr w:val="none" w:sz="0" w:space="0" w:color="auto" w:frame="1"/>
            <w:lang w:val="en-US"/>
          </w:rPr>
          <w:t>SET_VAR</w:t>
        </w:r>
      </w:hyperlink>
      <w:r w:rsidR="00527D49" w:rsidRPr="00527D49">
        <w:rPr>
          <w:rFonts w:ascii="Arial" w:hAnsi="Arial" w:cs="Arial"/>
          <w:color w:val="555555"/>
          <w:sz w:val="21"/>
          <w:szCs w:val="21"/>
          <w:lang w:val="en-US"/>
        </w:rPr>
        <w:t> makes a temporary variable change, as demonstrated by these statements:</w:t>
      </w:r>
    </w:p>
    <w:p w:rsidR="00527D49" w:rsidRPr="00527D49" w:rsidRDefault="00527D49" w:rsidP="00527D49">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527D49">
        <w:rPr>
          <w:rStyle w:val="token"/>
          <w:rFonts w:ascii="Consolas" w:eastAsiaTheme="majorEastAsia" w:hAnsi="Consolas" w:cs="Consolas"/>
          <w:color w:val="A67F59"/>
          <w:sz w:val="19"/>
          <w:szCs w:val="19"/>
          <w:bdr w:val="none" w:sz="0" w:space="0" w:color="auto" w:frame="1"/>
          <w:lang w:val="en-US"/>
        </w:rPr>
        <w:t>mysql&gt;</w:t>
      </w: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token"/>
          <w:rFonts w:ascii="Consolas" w:eastAsiaTheme="majorEastAsia" w:hAnsi="Consolas" w:cs="Consolas"/>
          <w:color w:val="0077AA"/>
          <w:sz w:val="19"/>
          <w:szCs w:val="19"/>
          <w:bdr w:val="none" w:sz="0" w:space="0" w:color="auto" w:frame="1"/>
          <w:lang w:val="en-US"/>
        </w:rPr>
        <w:t>SELECT</w:t>
      </w: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token"/>
          <w:rFonts w:ascii="Consolas" w:eastAsiaTheme="majorEastAsia" w:hAnsi="Consolas" w:cs="Consolas"/>
          <w:color w:val="EE9900"/>
          <w:sz w:val="19"/>
          <w:szCs w:val="19"/>
          <w:bdr w:val="none" w:sz="0" w:space="0" w:color="auto" w:frame="1"/>
          <w:lang w:val="en-US"/>
        </w:rPr>
        <w:t>@@unique_checks</w:t>
      </w:r>
      <w:r w:rsidRPr="00527D49">
        <w:rPr>
          <w:rStyle w:val="token"/>
          <w:rFonts w:ascii="Consolas" w:eastAsiaTheme="majorEastAsia" w:hAnsi="Consolas" w:cs="Consolas"/>
          <w:color w:val="999999"/>
          <w:sz w:val="19"/>
          <w:szCs w:val="19"/>
          <w:bdr w:val="none" w:sz="0" w:space="0" w:color="auto" w:frame="1"/>
          <w:lang w:val="en-US"/>
        </w:rPr>
        <w:t>;</w:t>
      </w:r>
    </w:p>
    <w:p w:rsidR="00527D49" w:rsidRPr="00527D49" w:rsidRDefault="00527D49" w:rsidP="00527D49">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527D49">
        <w:rPr>
          <w:rStyle w:val="token"/>
          <w:rFonts w:ascii="Consolas" w:eastAsiaTheme="majorEastAsia" w:hAnsi="Consolas" w:cs="Consolas"/>
          <w:color w:val="999999"/>
          <w:sz w:val="19"/>
          <w:szCs w:val="19"/>
          <w:bdr w:val="none" w:sz="0" w:space="0" w:color="auto" w:frame="1"/>
          <w:lang w:val="en-US"/>
        </w:rPr>
        <w:t>+-----------------+</w:t>
      </w:r>
    </w:p>
    <w:p w:rsidR="00527D49" w:rsidRPr="00527D49" w:rsidRDefault="00527D49" w:rsidP="00527D49">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527D49">
        <w:rPr>
          <w:rStyle w:val="token"/>
          <w:rFonts w:ascii="Consolas" w:eastAsiaTheme="majorEastAsia" w:hAnsi="Consolas" w:cs="Consolas"/>
          <w:color w:val="999999"/>
          <w:sz w:val="19"/>
          <w:szCs w:val="19"/>
          <w:bdr w:val="none" w:sz="0" w:space="0" w:color="auto" w:frame="1"/>
          <w:lang w:val="en-US"/>
        </w:rPr>
        <w:t>|</w:t>
      </w:r>
      <w:r w:rsidRPr="00527D49">
        <w:rPr>
          <w:rStyle w:val="token"/>
          <w:rFonts w:ascii="Consolas" w:eastAsiaTheme="majorEastAsia" w:hAnsi="Consolas" w:cs="Consolas"/>
          <w:color w:val="555555"/>
          <w:sz w:val="19"/>
          <w:szCs w:val="19"/>
          <w:bdr w:val="none" w:sz="0" w:space="0" w:color="auto" w:frame="1"/>
          <w:lang w:val="en-US"/>
        </w:rPr>
        <w:t xml:space="preserve"> @@unique_checks </w:t>
      </w:r>
      <w:r w:rsidRPr="00527D49">
        <w:rPr>
          <w:rStyle w:val="token"/>
          <w:rFonts w:ascii="Consolas" w:eastAsiaTheme="majorEastAsia" w:hAnsi="Consolas" w:cs="Consolas"/>
          <w:color w:val="999999"/>
          <w:sz w:val="19"/>
          <w:szCs w:val="19"/>
          <w:bdr w:val="none" w:sz="0" w:space="0" w:color="auto" w:frame="1"/>
          <w:lang w:val="en-US"/>
        </w:rPr>
        <w:t>|</w:t>
      </w:r>
    </w:p>
    <w:p w:rsidR="00527D49" w:rsidRPr="00527D49" w:rsidRDefault="00527D49" w:rsidP="00527D49">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527D49">
        <w:rPr>
          <w:rStyle w:val="token"/>
          <w:rFonts w:ascii="Consolas" w:eastAsiaTheme="majorEastAsia" w:hAnsi="Consolas" w:cs="Consolas"/>
          <w:color w:val="999999"/>
          <w:sz w:val="19"/>
          <w:szCs w:val="19"/>
          <w:bdr w:val="none" w:sz="0" w:space="0" w:color="auto" w:frame="1"/>
          <w:lang w:val="en-US"/>
        </w:rPr>
        <w:t>+-----------------+</w:t>
      </w:r>
    </w:p>
    <w:p w:rsidR="00527D49" w:rsidRPr="00527D49" w:rsidRDefault="00527D49" w:rsidP="00527D49">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527D49">
        <w:rPr>
          <w:rStyle w:val="token"/>
          <w:rFonts w:ascii="Consolas" w:eastAsiaTheme="majorEastAsia" w:hAnsi="Consolas" w:cs="Consolas"/>
          <w:color w:val="999999"/>
          <w:sz w:val="19"/>
          <w:szCs w:val="19"/>
          <w:bdr w:val="none" w:sz="0" w:space="0" w:color="auto" w:frame="1"/>
          <w:lang w:val="en-US"/>
        </w:rPr>
        <w:t>|</w:t>
      </w:r>
      <w:r w:rsidRPr="00527D49">
        <w:rPr>
          <w:rStyle w:val="token"/>
          <w:rFonts w:ascii="Consolas" w:eastAsiaTheme="majorEastAsia" w:hAnsi="Consolas" w:cs="Consolas"/>
          <w:color w:val="555555"/>
          <w:sz w:val="19"/>
          <w:szCs w:val="19"/>
          <w:bdr w:val="none" w:sz="0" w:space="0" w:color="auto" w:frame="1"/>
          <w:lang w:val="en-US"/>
        </w:rPr>
        <w:t xml:space="preserve">               1 </w:t>
      </w:r>
      <w:r w:rsidRPr="00527D49">
        <w:rPr>
          <w:rStyle w:val="token"/>
          <w:rFonts w:ascii="Consolas" w:eastAsiaTheme="majorEastAsia" w:hAnsi="Consolas" w:cs="Consolas"/>
          <w:color w:val="999999"/>
          <w:sz w:val="19"/>
          <w:szCs w:val="19"/>
          <w:bdr w:val="none" w:sz="0" w:space="0" w:color="auto" w:frame="1"/>
          <w:lang w:val="en-US"/>
        </w:rPr>
        <w:t>|</w:t>
      </w:r>
    </w:p>
    <w:p w:rsidR="00527D49" w:rsidRPr="00527D49" w:rsidRDefault="00527D49" w:rsidP="00527D49">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527D49">
        <w:rPr>
          <w:rStyle w:val="token"/>
          <w:rFonts w:ascii="Consolas" w:eastAsiaTheme="majorEastAsia" w:hAnsi="Consolas" w:cs="Consolas"/>
          <w:color w:val="999999"/>
          <w:sz w:val="19"/>
          <w:szCs w:val="19"/>
          <w:bdr w:val="none" w:sz="0" w:space="0" w:color="auto" w:frame="1"/>
          <w:lang w:val="en-US"/>
        </w:rPr>
        <w:t>+-----------------+</w:t>
      </w:r>
    </w:p>
    <w:p w:rsidR="00527D49" w:rsidRPr="00527D49" w:rsidRDefault="00527D49" w:rsidP="00527D49">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527D49">
        <w:rPr>
          <w:rStyle w:val="token"/>
          <w:rFonts w:ascii="Consolas" w:eastAsiaTheme="majorEastAsia" w:hAnsi="Consolas" w:cs="Consolas"/>
          <w:color w:val="A67F59"/>
          <w:sz w:val="19"/>
          <w:szCs w:val="19"/>
          <w:bdr w:val="none" w:sz="0" w:space="0" w:color="auto" w:frame="1"/>
          <w:lang w:val="en-US"/>
        </w:rPr>
        <w:t>mysql&gt;</w:t>
      </w: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token"/>
          <w:rFonts w:ascii="Consolas" w:eastAsiaTheme="majorEastAsia" w:hAnsi="Consolas" w:cs="Consolas"/>
          <w:color w:val="0077AA"/>
          <w:sz w:val="19"/>
          <w:szCs w:val="19"/>
          <w:bdr w:val="none" w:sz="0" w:space="0" w:color="auto" w:frame="1"/>
          <w:lang w:val="en-US"/>
        </w:rPr>
        <w:t>SELECT</w:t>
      </w: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token"/>
          <w:rFonts w:ascii="Consolas" w:eastAsiaTheme="majorEastAsia" w:hAnsi="Consolas" w:cs="Consolas"/>
          <w:color w:val="708090"/>
          <w:sz w:val="19"/>
          <w:szCs w:val="19"/>
          <w:bdr w:val="none" w:sz="0" w:space="0" w:color="auto" w:frame="1"/>
          <w:lang w:val="en-US"/>
        </w:rPr>
        <w:t>/*+ SET_VAR(unique_checks=OFF) */</w:t>
      </w: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token"/>
          <w:rFonts w:ascii="Consolas" w:eastAsiaTheme="majorEastAsia" w:hAnsi="Consolas" w:cs="Consolas"/>
          <w:color w:val="EE9900"/>
          <w:sz w:val="19"/>
          <w:szCs w:val="19"/>
          <w:bdr w:val="none" w:sz="0" w:space="0" w:color="auto" w:frame="1"/>
          <w:lang w:val="en-US"/>
        </w:rPr>
        <w:t>@@unique_checks</w:t>
      </w:r>
      <w:r w:rsidRPr="00527D49">
        <w:rPr>
          <w:rStyle w:val="token"/>
          <w:rFonts w:ascii="Consolas" w:eastAsiaTheme="majorEastAsia" w:hAnsi="Consolas" w:cs="Consolas"/>
          <w:color w:val="999999"/>
          <w:sz w:val="19"/>
          <w:szCs w:val="19"/>
          <w:bdr w:val="none" w:sz="0" w:space="0" w:color="auto" w:frame="1"/>
          <w:lang w:val="en-US"/>
        </w:rPr>
        <w:t>;</w:t>
      </w:r>
    </w:p>
    <w:p w:rsidR="00527D49" w:rsidRPr="00527D49" w:rsidRDefault="00527D49" w:rsidP="00527D49">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527D49">
        <w:rPr>
          <w:rStyle w:val="token"/>
          <w:rFonts w:ascii="Consolas" w:eastAsiaTheme="majorEastAsia" w:hAnsi="Consolas" w:cs="Consolas"/>
          <w:color w:val="999999"/>
          <w:sz w:val="19"/>
          <w:szCs w:val="19"/>
          <w:bdr w:val="none" w:sz="0" w:space="0" w:color="auto" w:frame="1"/>
          <w:lang w:val="en-US"/>
        </w:rPr>
        <w:t>+-----------------+</w:t>
      </w:r>
    </w:p>
    <w:p w:rsidR="00527D49" w:rsidRPr="00527D49" w:rsidRDefault="00527D49" w:rsidP="00527D49">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527D49">
        <w:rPr>
          <w:rStyle w:val="token"/>
          <w:rFonts w:ascii="Consolas" w:eastAsiaTheme="majorEastAsia" w:hAnsi="Consolas" w:cs="Consolas"/>
          <w:color w:val="999999"/>
          <w:sz w:val="19"/>
          <w:szCs w:val="19"/>
          <w:bdr w:val="none" w:sz="0" w:space="0" w:color="auto" w:frame="1"/>
          <w:lang w:val="en-US"/>
        </w:rPr>
        <w:t>|</w:t>
      </w:r>
      <w:r w:rsidRPr="00527D49">
        <w:rPr>
          <w:rStyle w:val="token"/>
          <w:rFonts w:ascii="Consolas" w:eastAsiaTheme="majorEastAsia" w:hAnsi="Consolas" w:cs="Consolas"/>
          <w:color w:val="555555"/>
          <w:sz w:val="19"/>
          <w:szCs w:val="19"/>
          <w:bdr w:val="none" w:sz="0" w:space="0" w:color="auto" w:frame="1"/>
          <w:lang w:val="en-US"/>
        </w:rPr>
        <w:t xml:space="preserve"> @@unique_checks </w:t>
      </w:r>
      <w:r w:rsidRPr="00527D49">
        <w:rPr>
          <w:rStyle w:val="token"/>
          <w:rFonts w:ascii="Consolas" w:eastAsiaTheme="majorEastAsia" w:hAnsi="Consolas" w:cs="Consolas"/>
          <w:color w:val="999999"/>
          <w:sz w:val="19"/>
          <w:szCs w:val="19"/>
          <w:bdr w:val="none" w:sz="0" w:space="0" w:color="auto" w:frame="1"/>
          <w:lang w:val="en-US"/>
        </w:rPr>
        <w:t>|</w:t>
      </w:r>
    </w:p>
    <w:p w:rsidR="00527D49" w:rsidRPr="00527D49" w:rsidRDefault="00527D49" w:rsidP="00527D49">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527D49">
        <w:rPr>
          <w:rStyle w:val="token"/>
          <w:rFonts w:ascii="Consolas" w:eastAsiaTheme="majorEastAsia" w:hAnsi="Consolas" w:cs="Consolas"/>
          <w:color w:val="999999"/>
          <w:sz w:val="19"/>
          <w:szCs w:val="19"/>
          <w:bdr w:val="none" w:sz="0" w:space="0" w:color="auto" w:frame="1"/>
          <w:lang w:val="en-US"/>
        </w:rPr>
        <w:t>+-----------------+</w:t>
      </w:r>
    </w:p>
    <w:p w:rsidR="00527D49" w:rsidRPr="00527D49" w:rsidRDefault="00527D49" w:rsidP="00527D49">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527D49">
        <w:rPr>
          <w:rStyle w:val="token"/>
          <w:rFonts w:ascii="Consolas" w:eastAsiaTheme="majorEastAsia" w:hAnsi="Consolas" w:cs="Consolas"/>
          <w:color w:val="999999"/>
          <w:sz w:val="19"/>
          <w:szCs w:val="19"/>
          <w:bdr w:val="none" w:sz="0" w:space="0" w:color="auto" w:frame="1"/>
          <w:lang w:val="en-US"/>
        </w:rPr>
        <w:t>|</w:t>
      </w:r>
      <w:r w:rsidRPr="00527D49">
        <w:rPr>
          <w:rStyle w:val="token"/>
          <w:rFonts w:ascii="Consolas" w:eastAsiaTheme="majorEastAsia" w:hAnsi="Consolas" w:cs="Consolas"/>
          <w:color w:val="555555"/>
          <w:sz w:val="19"/>
          <w:szCs w:val="19"/>
          <w:bdr w:val="none" w:sz="0" w:space="0" w:color="auto" w:frame="1"/>
          <w:lang w:val="en-US"/>
        </w:rPr>
        <w:t xml:space="preserve">               0 </w:t>
      </w:r>
      <w:r w:rsidRPr="00527D49">
        <w:rPr>
          <w:rStyle w:val="token"/>
          <w:rFonts w:ascii="Consolas" w:eastAsiaTheme="majorEastAsia" w:hAnsi="Consolas" w:cs="Consolas"/>
          <w:color w:val="999999"/>
          <w:sz w:val="19"/>
          <w:szCs w:val="19"/>
          <w:bdr w:val="none" w:sz="0" w:space="0" w:color="auto" w:frame="1"/>
          <w:lang w:val="en-US"/>
        </w:rPr>
        <w:t>|</w:t>
      </w:r>
    </w:p>
    <w:p w:rsidR="00527D49" w:rsidRPr="00527D49" w:rsidRDefault="00527D49" w:rsidP="00527D49">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527D49">
        <w:rPr>
          <w:rStyle w:val="token"/>
          <w:rFonts w:ascii="Consolas" w:eastAsiaTheme="majorEastAsia" w:hAnsi="Consolas" w:cs="Consolas"/>
          <w:color w:val="999999"/>
          <w:sz w:val="19"/>
          <w:szCs w:val="19"/>
          <w:bdr w:val="none" w:sz="0" w:space="0" w:color="auto" w:frame="1"/>
          <w:lang w:val="en-US"/>
        </w:rPr>
        <w:t>+-----------------+</w:t>
      </w:r>
    </w:p>
    <w:p w:rsidR="00527D49" w:rsidRPr="00527D49" w:rsidRDefault="00527D49" w:rsidP="00527D49">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527D49">
        <w:rPr>
          <w:rStyle w:val="token"/>
          <w:rFonts w:ascii="Consolas" w:eastAsiaTheme="majorEastAsia" w:hAnsi="Consolas" w:cs="Consolas"/>
          <w:color w:val="A67F59"/>
          <w:sz w:val="19"/>
          <w:szCs w:val="19"/>
          <w:bdr w:val="none" w:sz="0" w:space="0" w:color="auto" w:frame="1"/>
          <w:lang w:val="en-US"/>
        </w:rPr>
        <w:t>mysql&gt;</w:t>
      </w: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token"/>
          <w:rFonts w:ascii="Consolas" w:eastAsiaTheme="majorEastAsia" w:hAnsi="Consolas" w:cs="Consolas"/>
          <w:color w:val="0077AA"/>
          <w:sz w:val="19"/>
          <w:szCs w:val="19"/>
          <w:bdr w:val="none" w:sz="0" w:space="0" w:color="auto" w:frame="1"/>
          <w:lang w:val="en-US"/>
        </w:rPr>
        <w:t>SELECT</w:t>
      </w: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token"/>
          <w:rFonts w:ascii="Consolas" w:eastAsiaTheme="majorEastAsia" w:hAnsi="Consolas" w:cs="Consolas"/>
          <w:color w:val="EE9900"/>
          <w:sz w:val="19"/>
          <w:szCs w:val="19"/>
          <w:bdr w:val="none" w:sz="0" w:space="0" w:color="auto" w:frame="1"/>
          <w:lang w:val="en-US"/>
        </w:rPr>
        <w:t>@@unique_checks</w:t>
      </w:r>
      <w:r w:rsidRPr="00527D49">
        <w:rPr>
          <w:rStyle w:val="token"/>
          <w:rFonts w:ascii="Consolas" w:eastAsiaTheme="majorEastAsia" w:hAnsi="Consolas" w:cs="Consolas"/>
          <w:color w:val="999999"/>
          <w:sz w:val="19"/>
          <w:szCs w:val="19"/>
          <w:bdr w:val="none" w:sz="0" w:space="0" w:color="auto" w:frame="1"/>
          <w:lang w:val="en-US"/>
        </w:rPr>
        <w:t>;</w:t>
      </w:r>
    </w:p>
    <w:p w:rsidR="00527D49" w:rsidRPr="00527D49" w:rsidRDefault="00527D49" w:rsidP="00527D49">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527D49">
        <w:rPr>
          <w:rStyle w:val="token"/>
          <w:rFonts w:ascii="Consolas" w:eastAsiaTheme="majorEastAsia" w:hAnsi="Consolas" w:cs="Consolas"/>
          <w:color w:val="999999"/>
          <w:sz w:val="19"/>
          <w:szCs w:val="19"/>
          <w:bdr w:val="none" w:sz="0" w:space="0" w:color="auto" w:frame="1"/>
          <w:lang w:val="en-US"/>
        </w:rPr>
        <w:t>+-----------------+</w:t>
      </w:r>
    </w:p>
    <w:p w:rsidR="00527D49" w:rsidRPr="00527D49" w:rsidRDefault="00527D49" w:rsidP="00527D49">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527D49">
        <w:rPr>
          <w:rStyle w:val="token"/>
          <w:rFonts w:ascii="Consolas" w:eastAsiaTheme="majorEastAsia" w:hAnsi="Consolas" w:cs="Consolas"/>
          <w:color w:val="999999"/>
          <w:sz w:val="19"/>
          <w:szCs w:val="19"/>
          <w:bdr w:val="none" w:sz="0" w:space="0" w:color="auto" w:frame="1"/>
          <w:lang w:val="en-US"/>
        </w:rPr>
        <w:t>|</w:t>
      </w:r>
      <w:r w:rsidRPr="00527D49">
        <w:rPr>
          <w:rStyle w:val="token"/>
          <w:rFonts w:ascii="Consolas" w:eastAsiaTheme="majorEastAsia" w:hAnsi="Consolas" w:cs="Consolas"/>
          <w:color w:val="555555"/>
          <w:sz w:val="19"/>
          <w:szCs w:val="19"/>
          <w:bdr w:val="none" w:sz="0" w:space="0" w:color="auto" w:frame="1"/>
          <w:lang w:val="en-US"/>
        </w:rPr>
        <w:t xml:space="preserve"> @@unique_checks </w:t>
      </w:r>
      <w:r w:rsidRPr="00527D49">
        <w:rPr>
          <w:rStyle w:val="token"/>
          <w:rFonts w:ascii="Consolas" w:eastAsiaTheme="majorEastAsia" w:hAnsi="Consolas" w:cs="Consolas"/>
          <w:color w:val="999999"/>
          <w:sz w:val="19"/>
          <w:szCs w:val="19"/>
          <w:bdr w:val="none" w:sz="0" w:space="0" w:color="auto" w:frame="1"/>
          <w:lang w:val="en-US"/>
        </w:rPr>
        <w:t>|</w:t>
      </w:r>
    </w:p>
    <w:p w:rsidR="00527D49" w:rsidRPr="00527D49" w:rsidRDefault="00527D49" w:rsidP="00527D49">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527D49">
        <w:rPr>
          <w:rStyle w:val="token"/>
          <w:rFonts w:ascii="Consolas" w:eastAsiaTheme="majorEastAsia" w:hAnsi="Consolas" w:cs="Consolas"/>
          <w:color w:val="999999"/>
          <w:sz w:val="19"/>
          <w:szCs w:val="19"/>
          <w:bdr w:val="none" w:sz="0" w:space="0" w:color="auto" w:frame="1"/>
          <w:lang w:val="en-US"/>
        </w:rPr>
        <w:t>+-----------------+</w:t>
      </w:r>
    </w:p>
    <w:p w:rsidR="00527D49" w:rsidRPr="00527D49" w:rsidRDefault="00527D49" w:rsidP="00527D49">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527D49">
        <w:rPr>
          <w:rStyle w:val="token"/>
          <w:rFonts w:ascii="Consolas" w:eastAsiaTheme="majorEastAsia" w:hAnsi="Consolas" w:cs="Consolas"/>
          <w:color w:val="999999"/>
          <w:sz w:val="19"/>
          <w:szCs w:val="19"/>
          <w:bdr w:val="none" w:sz="0" w:space="0" w:color="auto" w:frame="1"/>
          <w:lang w:val="en-US"/>
        </w:rPr>
        <w:t>|</w:t>
      </w:r>
      <w:r w:rsidRPr="00527D49">
        <w:rPr>
          <w:rStyle w:val="token"/>
          <w:rFonts w:ascii="Consolas" w:eastAsiaTheme="majorEastAsia" w:hAnsi="Consolas" w:cs="Consolas"/>
          <w:color w:val="555555"/>
          <w:sz w:val="19"/>
          <w:szCs w:val="19"/>
          <w:bdr w:val="none" w:sz="0" w:space="0" w:color="auto" w:frame="1"/>
          <w:lang w:val="en-US"/>
        </w:rPr>
        <w:t xml:space="preserve">               1 </w:t>
      </w:r>
      <w:r w:rsidRPr="00527D49">
        <w:rPr>
          <w:rStyle w:val="token"/>
          <w:rFonts w:ascii="Consolas" w:eastAsiaTheme="majorEastAsia" w:hAnsi="Consolas" w:cs="Consolas"/>
          <w:color w:val="999999"/>
          <w:sz w:val="19"/>
          <w:szCs w:val="19"/>
          <w:bdr w:val="none" w:sz="0" w:space="0" w:color="auto" w:frame="1"/>
          <w:lang w:val="en-US"/>
        </w:rPr>
        <w:t>|</w:t>
      </w:r>
    </w:p>
    <w:p w:rsidR="00527D49" w:rsidRPr="00527D49" w:rsidRDefault="00527D49" w:rsidP="00527D49">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Fonts w:ascii="Consolas" w:hAnsi="Consolas" w:cs="Consolas"/>
          <w:color w:val="000000"/>
          <w:sz w:val="19"/>
          <w:szCs w:val="19"/>
          <w:lang w:val="en-US"/>
        </w:rPr>
      </w:pPr>
      <w:r w:rsidRPr="00527D49">
        <w:rPr>
          <w:rStyle w:val="token"/>
          <w:rFonts w:ascii="Consolas" w:eastAsiaTheme="majorEastAsia" w:hAnsi="Consolas" w:cs="Consolas"/>
          <w:color w:val="999999"/>
          <w:sz w:val="19"/>
          <w:szCs w:val="19"/>
          <w:bdr w:val="none" w:sz="0" w:space="0" w:color="auto" w:frame="1"/>
          <w:lang w:val="en-US"/>
        </w:rPr>
        <w:t>+-----------------+</w:t>
      </w:r>
    </w:p>
    <w:p w:rsidR="00527D49" w:rsidRPr="00527D49" w:rsidRDefault="00527D49" w:rsidP="00527D49">
      <w:pPr>
        <w:pStyle w:val="a3"/>
        <w:spacing w:before="0" w:beforeAutospacing="0" w:after="0" w:afterAutospacing="0"/>
        <w:textAlignment w:val="baseline"/>
        <w:rPr>
          <w:rFonts w:ascii="Arial" w:hAnsi="Arial" w:cs="Arial"/>
          <w:color w:val="555555"/>
          <w:sz w:val="21"/>
          <w:szCs w:val="21"/>
          <w:lang w:val="en-US"/>
        </w:rPr>
      </w:pPr>
      <w:r w:rsidRPr="00527D49">
        <w:rPr>
          <w:rFonts w:ascii="Arial" w:hAnsi="Arial" w:cs="Arial"/>
          <w:color w:val="555555"/>
          <w:sz w:val="21"/>
          <w:szCs w:val="21"/>
          <w:lang w:val="en-US"/>
        </w:rPr>
        <w:lastRenderedPageBreak/>
        <w:t>With </w:t>
      </w:r>
      <w:hyperlink r:id="rId1355" w:anchor="optimizer-hints-set-var" w:tooltip="Variable-Setting Hint Syntax" w:history="1">
        <w:r w:rsidRPr="00527D49">
          <w:rPr>
            <w:rStyle w:val="HTML"/>
            <w:rFonts w:eastAsiaTheme="majorEastAsia"/>
            <w:color w:val="000000"/>
            <w:u w:val="single"/>
            <w:bdr w:val="none" w:sz="0" w:space="0" w:color="auto" w:frame="1"/>
            <w:lang w:val="en-US"/>
          </w:rPr>
          <w:t>SET_VAR</w:t>
        </w:r>
      </w:hyperlink>
      <w:r w:rsidRPr="00527D49">
        <w:rPr>
          <w:rFonts w:ascii="Arial" w:hAnsi="Arial" w:cs="Arial"/>
          <w:color w:val="555555"/>
          <w:sz w:val="21"/>
          <w:szCs w:val="21"/>
          <w:lang w:val="en-US"/>
        </w:rPr>
        <w:t>, there is no need to save and restore the variable value. This enables you to replace multiple statements by a single statement. Consider this sequence of statements:</w:t>
      </w:r>
    </w:p>
    <w:p w:rsidR="00527D49" w:rsidRPr="00527D49" w:rsidRDefault="00527D49" w:rsidP="00527D49">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527D49">
        <w:rPr>
          <w:rStyle w:val="token"/>
          <w:rFonts w:ascii="Consolas" w:eastAsiaTheme="majorEastAsia" w:hAnsi="Consolas" w:cs="Consolas"/>
          <w:color w:val="0077AA"/>
          <w:sz w:val="19"/>
          <w:szCs w:val="19"/>
          <w:bdr w:val="none" w:sz="0" w:space="0" w:color="auto" w:frame="1"/>
          <w:lang w:val="en-US"/>
        </w:rPr>
        <w:t>SET</w:t>
      </w: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token"/>
          <w:rFonts w:ascii="Consolas" w:eastAsiaTheme="majorEastAsia" w:hAnsi="Consolas" w:cs="Consolas"/>
          <w:color w:val="EE9900"/>
          <w:sz w:val="19"/>
          <w:szCs w:val="19"/>
          <w:bdr w:val="none" w:sz="0" w:space="0" w:color="auto" w:frame="1"/>
          <w:lang w:val="en-US"/>
        </w:rPr>
        <w:t>@saved_val</w:t>
      </w: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token"/>
          <w:rFonts w:ascii="Consolas" w:eastAsiaTheme="majorEastAsia" w:hAnsi="Consolas" w:cs="Consolas"/>
          <w:color w:val="A67F59"/>
          <w:sz w:val="19"/>
          <w:szCs w:val="19"/>
          <w:bdr w:val="none" w:sz="0" w:space="0" w:color="auto" w:frame="1"/>
          <w:lang w:val="en-US"/>
        </w:rPr>
        <w:t>=</w:t>
      </w: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token"/>
          <w:rFonts w:ascii="Consolas" w:eastAsiaTheme="majorEastAsia" w:hAnsi="Consolas" w:cs="Consolas"/>
          <w:color w:val="EE9900"/>
          <w:sz w:val="19"/>
          <w:szCs w:val="19"/>
          <w:bdr w:val="none" w:sz="0" w:space="0" w:color="auto" w:frame="1"/>
          <w:lang w:val="en-US"/>
        </w:rPr>
        <w:t>@@SESSION.</w:t>
      </w:r>
      <w:r w:rsidRPr="00527D49">
        <w:rPr>
          <w:rStyle w:val="a5"/>
          <w:rFonts w:ascii="Consolas" w:hAnsi="Consolas" w:cs="Consolas"/>
          <w:color w:val="EE9900"/>
          <w:sz w:val="19"/>
          <w:szCs w:val="19"/>
          <w:bdr w:val="none" w:sz="0" w:space="0" w:color="auto" w:frame="1"/>
          <w:lang w:val="en-US"/>
        </w:rPr>
        <w:t>var_name</w:t>
      </w:r>
      <w:r w:rsidRPr="00527D49">
        <w:rPr>
          <w:rStyle w:val="token"/>
          <w:rFonts w:ascii="Consolas" w:eastAsiaTheme="majorEastAsia" w:hAnsi="Consolas" w:cs="Consolas"/>
          <w:color w:val="999999"/>
          <w:sz w:val="19"/>
          <w:szCs w:val="19"/>
          <w:bdr w:val="none" w:sz="0" w:space="0" w:color="auto" w:frame="1"/>
          <w:lang w:val="en-US"/>
        </w:rPr>
        <w:t>;</w:t>
      </w:r>
    </w:p>
    <w:p w:rsidR="00527D49" w:rsidRPr="00527D49" w:rsidRDefault="00527D49" w:rsidP="00527D49">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527D49">
        <w:rPr>
          <w:rStyle w:val="token"/>
          <w:rFonts w:ascii="Consolas" w:eastAsiaTheme="majorEastAsia" w:hAnsi="Consolas" w:cs="Consolas"/>
          <w:color w:val="0077AA"/>
          <w:sz w:val="19"/>
          <w:szCs w:val="19"/>
          <w:bdr w:val="none" w:sz="0" w:space="0" w:color="auto" w:frame="1"/>
          <w:lang w:val="en-US"/>
        </w:rPr>
        <w:t>SET</w:t>
      </w: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token"/>
          <w:rFonts w:ascii="Consolas" w:eastAsiaTheme="majorEastAsia" w:hAnsi="Consolas" w:cs="Consolas"/>
          <w:color w:val="EE9900"/>
          <w:sz w:val="19"/>
          <w:szCs w:val="19"/>
          <w:bdr w:val="none" w:sz="0" w:space="0" w:color="auto" w:frame="1"/>
          <w:lang w:val="en-US"/>
        </w:rPr>
        <w:t>@@SESSION.</w:t>
      </w:r>
      <w:r w:rsidRPr="00527D49">
        <w:rPr>
          <w:rStyle w:val="a5"/>
          <w:rFonts w:ascii="Consolas" w:hAnsi="Consolas" w:cs="Consolas"/>
          <w:color w:val="EE9900"/>
          <w:sz w:val="19"/>
          <w:szCs w:val="19"/>
          <w:bdr w:val="none" w:sz="0" w:space="0" w:color="auto" w:frame="1"/>
          <w:lang w:val="en-US"/>
        </w:rPr>
        <w:t>var_name</w:t>
      </w: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token"/>
          <w:rFonts w:ascii="Consolas" w:eastAsiaTheme="majorEastAsia" w:hAnsi="Consolas" w:cs="Consolas"/>
          <w:color w:val="A67F59"/>
          <w:sz w:val="19"/>
          <w:szCs w:val="19"/>
          <w:bdr w:val="none" w:sz="0" w:space="0" w:color="auto" w:frame="1"/>
          <w:lang w:val="en-US"/>
        </w:rPr>
        <w:t>=</w:t>
      </w: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a5"/>
          <w:rFonts w:ascii="Consolas" w:hAnsi="Consolas" w:cs="Consolas"/>
          <w:color w:val="000000"/>
          <w:sz w:val="19"/>
          <w:szCs w:val="19"/>
          <w:bdr w:val="none" w:sz="0" w:space="0" w:color="auto" w:frame="1"/>
          <w:lang w:val="en-US"/>
        </w:rPr>
        <w:t>value</w:t>
      </w:r>
      <w:r w:rsidRPr="00527D49">
        <w:rPr>
          <w:rStyle w:val="token"/>
          <w:rFonts w:ascii="Consolas" w:eastAsiaTheme="majorEastAsia" w:hAnsi="Consolas" w:cs="Consolas"/>
          <w:color w:val="999999"/>
          <w:sz w:val="19"/>
          <w:szCs w:val="19"/>
          <w:bdr w:val="none" w:sz="0" w:space="0" w:color="auto" w:frame="1"/>
          <w:lang w:val="en-US"/>
        </w:rPr>
        <w:t>;</w:t>
      </w:r>
    </w:p>
    <w:p w:rsidR="00527D49" w:rsidRPr="00527D49" w:rsidRDefault="00527D49" w:rsidP="00527D49">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527D49">
        <w:rPr>
          <w:rStyle w:val="token"/>
          <w:rFonts w:ascii="Consolas" w:eastAsiaTheme="majorEastAsia" w:hAnsi="Consolas" w:cs="Consolas"/>
          <w:color w:val="0077AA"/>
          <w:sz w:val="19"/>
          <w:szCs w:val="19"/>
          <w:bdr w:val="none" w:sz="0" w:space="0" w:color="auto" w:frame="1"/>
          <w:lang w:val="en-US"/>
        </w:rPr>
        <w:t>SELECT</w:t>
      </w: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token"/>
          <w:rFonts w:ascii="Consolas" w:eastAsiaTheme="majorEastAsia" w:hAnsi="Consolas" w:cs="Consolas"/>
          <w:color w:val="999999"/>
          <w:sz w:val="19"/>
          <w:szCs w:val="19"/>
          <w:bdr w:val="none" w:sz="0" w:space="0" w:color="auto" w:frame="1"/>
          <w:lang w:val="en-US"/>
        </w:rPr>
        <w:t>...</w:t>
      </w:r>
    </w:p>
    <w:p w:rsidR="00527D49" w:rsidRPr="00527D49" w:rsidRDefault="00527D49" w:rsidP="00527D49">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Fonts w:ascii="Consolas" w:hAnsi="Consolas" w:cs="Consolas"/>
          <w:color w:val="000000"/>
          <w:sz w:val="19"/>
          <w:szCs w:val="19"/>
          <w:lang w:val="en-US"/>
        </w:rPr>
      </w:pPr>
      <w:r w:rsidRPr="00527D49">
        <w:rPr>
          <w:rStyle w:val="token"/>
          <w:rFonts w:ascii="Consolas" w:eastAsiaTheme="majorEastAsia" w:hAnsi="Consolas" w:cs="Consolas"/>
          <w:color w:val="0077AA"/>
          <w:sz w:val="19"/>
          <w:szCs w:val="19"/>
          <w:bdr w:val="none" w:sz="0" w:space="0" w:color="auto" w:frame="1"/>
          <w:lang w:val="en-US"/>
        </w:rPr>
        <w:t>SET</w:t>
      </w: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token"/>
          <w:rFonts w:ascii="Consolas" w:eastAsiaTheme="majorEastAsia" w:hAnsi="Consolas" w:cs="Consolas"/>
          <w:color w:val="EE9900"/>
          <w:sz w:val="19"/>
          <w:szCs w:val="19"/>
          <w:bdr w:val="none" w:sz="0" w:space="0" w:color="auto" w:frame="1"/>
          <w:lang w:val="en-US"/>
        </w:rPr>
        <w:t>@@SESSION.</w:t>
      </w:r>
      <w:r w:rsidRPr="00527D49">
        <w:rPr>
          <w:rStyle w:val="a5"/>
          <w:rFonts w:ascii="Consolas" w:hAnsi="Consolas" w:cs="Consolas"/>
          <w:color w:val="EE9900"/>
          <w:sz w:val="19"/>
          <w:szCs w:val="19"/>
          <w:bdr w:val="none" w:sz="0" w:space="0" w:color="auto" w:frame="1"/>
          <w:lang w:val="en-US"/>
        </w:rPr>
        <w:t>var_name</w:t>
      </w: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token"/>
          <w:rFonts w:ascii="Consolas" w:eastAsiaTheme="majorEastAsia" w:hAnsi="Consolas" w:cs="Consolas"/>
          <w:color w:val="A67F59"/>
          <w:sz w:val="19"/>
          <w:szCs w:val="19"/>
          <w:bdr w:val="none" w:sz="0" w:space="0" w:color="auto" w:frame="1"/>
          <w:lang w:val="en-US"/>
        </w:rPr>
        <w:t>=</w:t>
      </w: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token"/>
          <w:rFonts w:ascii="Consolas" w:eastAsiaTheme="majorEastAsia" w:hAnsi="Consolas" w:cs="Consolas"/>
          <w:color w:val="EE9900"/>
          <w:sz w:val="19"/>
          <w:szCs w:val="19"/>
          <w:bdr w:val="none" w:sz="0" w:space="0" w:color="auto" w:frame="1"/>
          <w:lang w:val="en-US"/>
        </w:rPr>
        <w:t>@saved_val</w:t>
      </w:r>
      <w:r w:rsidRPr="00527D49">
        <w:rPr>
          <w:rStyle w:val="token"/>
          <w:rFonts w:ascii="Consolas" w:eastAsiaTheme="majorEastAsia" w:hAnsi="Consolas" w:cs="Consolas"/>
          <w:color w:val="999999"/>
          <w:sz w:val="19"/>
          <w:szCs w:val="19"/>
          <w:bdr w:val="none" w:sz="0" w:space="0" w:color="auto" w:frame="1"/>
          <w:lang w:val="en-US"/>
        </w:rPr>
        <w:t>;</w:t>
      </w:r>
    </w:p>
    <w:p w:rsidR="00527D49" w:rsidRPr="00527D49" w:rsidRDefault="00527D49" w:rsidP="00527D49">
      <w:pPr>
        <w:pStyle w:val="a3"/>
        <w:spacing w:before="0" w:beforeAutospacing="0" w:after="225" w:afterAutospacing="0"/>
        <w:textAlignment w:val="baseline"/>
        <w:rPr>
          <w:rFonts w:ascii="Arial" w:hAnsi="Arial" w:cs="Arial"/>
          <w:color w:val="555555"/>
          <w:sz w:val="21"/>
          <w:szCs w:val="21"/>
          <w:lang w:val="en-US"/>
        </w:rPr>
      </w:pPr>
      <w:r w:rsidRPr="00527D49">
        <w:rPr>
          <w:rFonts w:ascii="Arial" w:hAnsi="Arial" w:cs="Arial"/>
          <w:color w:val="555555"/>
          <w:sz w:val="21"/>
          <w:szCs w:val="21"/>
          <w:lang w:val="en-US"/>
        </w:rPr>
        <w:t>The sequence can be replaced by this single statement:</w:t>
      </w:r>
    </w:p>
    <w:p w:rsidR="00527D49" w:rsidRPr="00527D49" w:rsidRDefault="00527D49" w:rsidP="00527D49">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Fonts w:ascii="Consolas" w:hAnsi="Consolas" w:cs="Consolas"/>
          <w:color w:val="000000"/>
          <w:sz w:val="19"/>
          <w:szCs w:val="19"/>
          <w:lang w:val="en-US"/>
        </w:rPr>
      </w:pPr>
      <w:r w:rsidRPr="00527D49">
        <w:rPr>
          <w:rStyle w:val="token"/>
          <w:rFonts w:ascii="Consolas" w:eastAsiaTheme="majorEastAsia" w:hAnsi="Consolas" w:cs="Consolas"/>
          <w:color w:val="0077AA"/>
          <w:sz w:val="19"/>
          <w:szCs w:val="19"/>
          <w:bdr w:val="none" w:sz="0" w:space="0" w:color="auto" w:frame="1"/>
          <w:lang w:val="en-US"/>
        </w:rPr>
        <w:t>SELECT</w:t>
      </w: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token"/>
          <w:rFonts w:ascii="Consolas" w:eastAsiaTheme="majorEastAsia" w:hAnsi="Consolas" w:cs="Consolas"/>
          <w:color w:val="A67F59"/>
          <w:sz w:val="19"/>
          <w:szCs w:val="19"/>
          <w:bdr w:val="none" w:sz="0" w:space="0" w:color="auto" w:frame="1"/>
          <w:lang w:val="en-US"/>
        </w:rPr>
        <w:t>/*+</w:t>
      </w:r>
      <w:r w:rsidRPr="00527D49">
        <w:rPr>
          <w:rStyle w:val="HTML"/>
          <w:rFonts w:ascii="Consolas" w:eastAsiaTheme="majorEastAsia" w:hAnsi="Consolas" w:cs="Consolas"/>
          <w:color w:val="000000"/>
          <w:sz w:val="19"/>
          <w:szCs w:val="19"/>
          <w:bdr w:val="none" w:sz="0" w:space="0" w:color="auto" w:frame="1"/>
          <w:lang w:val="en-US"/>
        </w:rPr>
        <w:t xml:space="preserve"> SET_VAR</w:t>
      </w:r>
      <w:r w:rsidRPr="00527D49">
        <w:rPr>
          <w:rStyle w:val="token"/>
          <w:rFonts w:ascii="Consolas" w:eastAsiaTheme="majorEastAsia" w:hAnsi="Consolas" w:cs="Consolas"/>
          <w:color w:val="999999"/>
          <w:sz w:val="19"/>
          <w:szCs w:val="19"/>
          <w:bdr w:val="none" w:sz="0" w:space="0" w:color="auto" w:frame="1"/>
          <w:lang w:val="en-US"/>
        </w:rPr>
        <w:t>(</w:t>
      </w:r>
      <w:r w:rsidRPr="00527D49">
        <w:rPr>
          <w:rStyle w:val="a5"/>
          <w:rFonts w:ascii="Consolas" w:hAnsi="Consolas" w:cs="Consolas"/>
          <w:color w:val="000000"/>
          <w:sz w:val="19"/>
          <w:szCs w:val="19"/>
          <w:bdr w:val="none" w:sz="0" w:space="0" w:color="auto" w:frame="1"/>
          <w:lang w:val="en-US"/>
        </w:rPr>
        <w:t>var_name</w:t>
      </w: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token"/>
          <w:rFonts w:ascii="Consolas" w:eastAsiaTheme="majorEastAsia" w:hAnsi="Consolas" w:cs="Consolas"/>
          <w:color w:val="A67F59"/>
          <w:sz w:val="19"/>
          <w:szCs w:val="19"/>
          <w:bdr w:val="none" w:sz="0" w:space="0" w:color="auto" w:frame="1"/>
          <w:lang w:val="en-US"/>
        </w:rPr>
        <w:t>=</w:t>
      </w: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a5"/>
          <w:rFonts w:ascii="Consolas" w:hAnsi="Consolas" w:cs="Consolas"/>
          <w:color w:val="000000"/>
          <w:sz w:val="19"/>
          <w:szCs w:val="19"/>
          <w:bdr w:val="none" w:sz="0" w:space="0" w:color="auto" w:frame="1"/>
          <w:lang w:val="en-US"/>
        </w:rPr>
        <w:t>value</w:t>
      </w:r>
      <w:r w:rsidRPr="00527D49">
        <w:rPr>
          <w:rStyle w:val="token"/>
          <w:rFonts w:ascii="Consolas" w:eastAsiaTheme="majorEastAsia" w:hAnsi="Consolas" w:cs="Consolas"/>
          <w:color w:val="999999"/>
          <w:sz w:val="19"/>
          <w:szCs w:val="19"/>
          <w:bdr w:val="none" w:sz="0" w:space="0" w:color="auto" w:frame="1"/>
          <w:lang w:val="en-US"/>
        </w:rPr>
        <w:t>)</w:t>
      </w: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token"/>
          <w:rFonts w:ascii="Consolas" w:eastAsiaTheme="majorEastAsia" w:hAnsi="Consolas" w:cs="Consolas"/>
          <w:color w:val="999999"/>
          <w:sz w:val="19"/>
          <w:szCs w:val="19"/>
          <w:bdr w:val="none" w:sz="0" w:space="0" w:color="auto" w:frame="1"/>
          <w:lang w:val="en-US"/>
        </w:rPr>
        <w:t>...</w:t>
      </w:r>
    </w:p>
    <w:p w:rsidR="00527D49" w:rsidRPr="00527D49" w:rsidRDefault="00527D49" w:rsidP="00527D49">
      <w:pPr>
        <w:pStyle w:val="a3"/>
        <w:spacing w:before="0" w:beforeAutospacing="0" w:after="0" w:afterAutospacing="0"/>
        <w:textAlignment w:val="baseline"/>
        <w:rPr>
          <w:rFonts w:ascii="Arial" w:hAnsi="Arial" w:cs="Arial"/>
          <w:color w:val="555555"/>
          <w:sz w:val="21"/>
          <w:szCs w:val="21"/>
          <w:lang w:val="en-US"/>
        </w:rPr>
      </w:pPr>
      <w:r w:rsidRPr="00527D49">
        <w:rPr>
          <w:rFonts w:ascii="Arial" w:hAnsi="Arial" w:cs="Arial"/>
          <w:color w:val="555555"/>
          <w:sz w:val="21"/>
          <w:szCs w:val="21"/>
          <w:lang w:val="en-US"/>
        </w:rPr>
        <w:t>Standalone </w:t>
      </w:r>
      <w:hyperlink r:id="rId1356" w:tooltip="13.7.6.1 SET Syntax for Variable Assignment" w:history="1">
        <w:r w:rsidRPr="00527D49">
          <w:rPr>
            <w:rStyle w:val="HTML"/>
            <w:rFonts w:eastAsiaTheme="majorEastAsia"/>
            <w:color w:val="000000"/>
            <w:u w:val="single"/>
            <w:bdr w:val="none" w:sz="0" w:space="0" w:color="auto" w:frame="1"/>
            <w:lang w:val="en-US"/>
          </w:rPr>
          <w:t>SET</w:t>
        </w:r>
      </w:hyperlink>
      <w:r w:rsidRPr="00527D49">
        <w:rPr>
          <w:rFonts w:ascii="Arial" w:hAnsi="Arial" w:cs="Arial"/>
          <w:color w:val="555555"/>
          <w:sz w:val="21"/>
          <w:szCs w:val="21"/>
          <w:lang w:val="en-US"/>
        </w:rPr>
        <w:t> statements permit any of these syntaxes for naming session variables:</w:t>
      </w:r>
    </w:p>
    <w:p w:rsidR="00527D49" w:rsidRPr="00527D49" w:rsidRDefault="00527D49" w:rsidP="00527D49">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527D49">
        <w:rPr>
          <w:rStyle w:val="token"/>
          <w:rFonts w:ascii="Consolas" w:eastAsiaTheme="majorEastAsia" w:hAnsi="Consolas" w:cs="Consolas"/>
          <w:color w:val="0077AA"/>
          <w:sz w:val="19"/>
          <w:szCs w:val="19"/>
          <w:bdr w:val="none" w:sz="0" w:space="0" w:color="auto" w:frame="1"/>
          <w:lang w:val="en-US"/>
        </w:rPr>
        <w:t>SET</w:t>
      </w: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token"/>
          <w:rFonts w:ascii="Consolas" w:eastAsiaTheme="majorEastAsia" w:hAnsi="Consolas" w:cs="Consolas"/>
          <w:color w:val="0077AA"/>
          <w:sz w:val="19"/>
          <w:szCs w:val="19"/>
          <w:bdr w:val="none" w:sz="0" w:space="0" w:color="auto" w:frame="1"/>
          <w:lang w:val="en-US"/>
        </w:rPr>
        <w:t>SESSION</w:t>
      </w: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a5"/>
          <w:rFonts w:ascii="Consolas" w:hAnsi="Consolas" w:cs="Consolas"/>
          <w:color w:val="000000"/>
          <w:sz w:val="19"/>
          <w:szCs w:val="19"/>
          <w:bdr w:val="none" w:sz="0" w:space="0" w:color="auto" w:frame="1"/>
          <w:lang w:val="en-US"/>
        </w:rPr>
        <w:t>var_name</w:t>
      </w: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token"/>
          <w:rFonts w:ascii="Consolas" w:eastAsiaTheme="majorEastAsia" w:hAnsi="Consolas" w:cs="Consolas"/>
          <w:color w:val="A67F59"/>
          <w:sz w:val="19"/>
          <w:szCs w:val="19"/>
          <w:bdr w:val="none" w:sz="0" w:space="0" w:color="auto" w:frame="1"/>
          <w:lang w:val="en-US"/>
        </w:rPr>
        <w:t>=</w:t>
      </w: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a5"/>
          <w:rFonts w:ascii="Consolas" w:hAnsi="Consolas" w:cs="Consolas"/>
          <w:color w:val="000000"/>
          <w:sz w:val="19"/>
          <w:szCs w:val="19"/>
          <w:bdr w:val="none" w:sz="0" w:space="0" w:color="auto" w:frame="1"/>
          <w:lang w:val="en-US"/>
        </w:rPr>
        <w:t>value</w:t>
      </w:r>
      <w:r w:rsidRPr="00527D49">
        <w:rPr>
          <w:rStyle w:val="token"/>
          <w:rFonts w:ascii="Consolas" w:eastAsiaTheme="majorEastAsia" w:hAnsi="Consolas" w:cs="Consolas"/>
          <w:color w:val="999999"/>
          <w:sz w:val="19"/>
          <w:szCs w:val="19"/>
          <w:bdr w:val="none" w:sz="0" w:space="0" w:color="auto" w:frame="1"/>
          <w:lang w:val="en-US"/>
        </w:rPr>
        <w:t>;</w:t>
      </w:r>
    </w:p>
    <w:p w:rsidR="00527D49" w:rsidRPr="00527D49" w:rsidRDefault="00527D49" w:rsidP="00527D49">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527D49">
        <w:rPr>
          <w:rStyle w:val="token"/>
          <w:rFonts w:ascii="Consolas" w:eastAsiaTheme="majorEastAsia" w:hAnsi="Consolas" w:cs="Consolas"/>
          <w:color w:val="0077AA"/>
          <w:sz w:val="19"/>
          <w:szCs w:val="19"/>
          <w:bdr w:val="none" w:sz="0" w:space="0" w:color="auto" w:frame="1"/>
          <w:lang w:val="en-US"/>
        </w:rPr>
        <w:t>SET</w:t>
      </w: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token"/>
          <w:rFonts w:ascii="Consolas" w:eastAsiaTheme="majorEastAsia" w:hAnsi="Consolas" w:cs="Consolas"/>
          <w:color w:val="EE9900"/>
          <w:sz w:val="19"/>
          <w:szCs w:val="19"/>
          <w:bdr w:val="none" w:sz="0" w:space="0" w:color="auto" w:frame="1"/>
          <w:lang w:val="en-US"/>
        </w:rPr>
        <w:t>@@SESSION.</w:t>
      </w:r>
      <w:r w:rsidRPr="00527D49">
        <w:rPr>
          <w:rStyle w:val="a5"/>
          <w:rFonts w:ascii="Consolas" w:hAnsi="Consolas" w:cs="Consolas"/>
          <w:color w:val="EE9900"/>
          <w:sz w:val="19"/>
          <w:szCs w:val="19"/>
          <w:bdr w:val="none" w:sz="0" w:space="0" w:color="auto" w:frame="1"/>
          <w:lang w:val="en-US"/>
        </w:rPr>
        <w:t>var_name</w:t>
      </w: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token"/>
          <w:rFonts w:ascii="Consolas" w:eastAsiaTheme="majorEastAsia" w:hAnsi="Consolas" w:cs="Consolas"/>
          <w:color w:val="A67F59"/>
          <w:sz w:val="19"/>
          <w:szCs w:val="19"/>
          <w:bdr w:val="none" w:sz="0" w:space="0" w:color="auto" w:frame="1"/>
          <w:lang w:val="en-US"/>
        </w:rPr>
        <w:t>=</w:t>
      </w: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a5"/>
          <w:rFonts w:ascii="Consolas" w:hAnsi="Consolas" w:cs="Consolas"/>
          <w:color w:val="000000"/>
          <w:sz w:val="19"/>
          <w:szCs w:val="19"/>
          <w:bdr w:val="none" w:sz="0" w:space="0" w:color="auto" w:frame="1"/>
          <w:lang w:val="en-US"/>
        </w:rPr>
        <w:t>value</w:t>
      </w:r>
      <w:r w:rsidRPr="00527D49">
        <w:rPr>
          <w:rStyle w:val="token"/>
          <w:rFonts w:ascii="Consolas" w:eastAsiaTheme="majorEastAsia" w:hAnsi="Consolas" w:cs="Consolas"/>
          <w:color w:val="999999"/>
          <w:sz w:val="19"/>
          <w:szCs w:val="19"/>
          <w:bdr w:val="none" w:sz="0" w:space="0" w:color="auto" w:frame="1"/>
          <w:lang w:val="en-US"/>
        </w:rPr>
        <w:t>;</w:t>
      </w:r>
    </w:p>
    <w:p w:rsidR="00527D49" w:rsidRPr="00527D49" w:rsidRDefault="00527D49" w:rsidP="00527D49">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Fonts w:ascii="Consolas" w:hAnsi="Consolas" w:cs="Consolas"/>
          <w:color w:val="000000"/>
          <w:sz w:val="19"/>
          <w:szCs w:val="19"/>
          <w:lang w:val="en-US"/>
        </w:rPr>
      </w:pPr>
      <w:r w:rsidRPr="00527D49">
        <w:rPr>
          <w:rStyle w:val="token"/>
          <w:rFonts w:ascii="Consolas" w:eastAsiaTheme="majorEastAsia" w:hAnsi="Consolas" w:cs="Consolas"/>
          <w:color w:val="0077AA"/>
          <w:sz w:val="19"/>
          <w:szCs w:val="19"/>
          <w:bdr w:val="none" w:sz="0" w:space="0" w:color="auto" w:frame="1"/>
          <w:lang w:val="en-US"/>
        </w:rPr>
        <w:t>SET</w:t>
      </w: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token"/>
          <w:rFonts w:ascii="Consolas" w:eastAsiaTheme="majorEastAsia" w:hAnsi="Consolas" w:cs="Consolas"/>
          <w:color w:val="EE9900"/>
          <w:sz w:val="19"/>
          <w:szCs w:val="19"/>
          <w:bdr w:val="none" w:sz="0" w:space="0" w:color="auto" w:frame="1"/>
          <w:lang w:val="en-US"/>
        </w:rPr>
        <w:t>@@.</w:t>
      </w:r>
      <w:r w:rsidRPr="00527D49">
        <w:rPr>
          <w:rStyle w:val="a5"/>
          <w:rFonts w:ascii="Consolas" w:hAnsi="Consolas" w:cs="Consolas"/>
          <w:color w:val="EE9900"/>
          <w:sz w:val="19"/>
          <w:szCs w:val="19"/>
          <w:bdr w:val="none" w:sz="0" w:space="0" w:color="auto" w:frame="1"/>
          <w:lang w:val="en-US"/>
        </w:rPr>
        <w:t>var_name</w:t>
      </w: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token"/>
          <w:rFonts w:ascii="Consolas" w:eastAsiaTheme="majorEastAsia" w:hAnsi="Consolas" w:cs="Consolas"/>
          <w:color w:val="A67F59"/>
          <w:sz w:val="19"/>
          <w:szCs w:val="19"/>
          <w:bdr w:val="none" w:sz="0" w:space="0" w:color="auto" w:frame="1"/>
          <w:lang w:val="en-US"/>
        </w:rPr>
        <w:t>=</w:t>
      </w: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a5"/>
          <w:rFonts w:ascii="Consolas" w:hAnsi="Consolas" w:cs="Consolas"/>
          <w:color w:val="000000"/>
          <w:sz w:val="19"/>
          <w:szCs w:val="19"/>
          <w:bdr w:val="none" w:sz="0" w:space="0" w:color="auto" w:frame="1"/>
          <w:lang w:val="en-US"/>
        </w:rPr>
        <w:t>value</w:t>
      </w:r>
      <w:r w:rsidRPr="00527D49">
        <w:rPr>
          <w:rStyle w:val="token"/>
          <w:rFonts w:ascii="Consolas" w:eastAsiaTheme="majorEastAsia" w:hAnsi="Consolas" w:cs="Consolas"/>
          <w:color w:val="999999"/>
          <w:sz w:val="19"/>
          <w:szCs w:val="19"/>
          <w:bdr w:val="none" w:sz="0" w:space="0" w:color="auto" w:frame="1"/>
          <w:lang w:val="en-US"/>
        </w:rPr>
        <w:t>;</w:t>
      </w:r>
    </w:p>
    <w:p w:rsidR="00527D49" w:rsidRPr="00527D49" w:rsidRDefault="00527D49" w:rsidP="00527D49">
      <w:pPr>
        <w:pStyle w:val="a3"/>
        <w:spacing w:before="0" w:beforeAutospacing="0" w:after="0" w:afterAutospacing="0"/>
        <w:textAlignment w:val="baseline"/>
        <w:rPr>
          <w:rFonts w:ascii="Arial" w:hAnsi="Arial" w:cs="Arial"/>
          <w:color w:val="555555"/>
          <w:sz w:val="21"/>
          <w:szCs w:val="21"/>
          <w:lang w:val="en-US"/>
        </w:rPr>
      </w:pPr>
      <w:r w:rsidRPr="00527D49">
        <w:rPr>
          <w:rFonts w:ascii="Arial" w:hAnsi="Arial" w:cs="Arial"/>
          <w:color w:val="555555"/>
          <w:sz w:val="21"/>
          <w:szCs w:val="21"/>
          <w:lang w:val="en-US"/>
        </w:rPr>
        <w:t>Because the </w:t>
      </w:r>
      <w:hyperlink r:id="rId1357" w:anchor="optimizer-hints-set-var" w:tooltip="Variable-Setting Hint Syntax" w:history="1">
        <w:r w:rsidRPr="00527D49">
          <w:rPr>
            <w:rStyle w:val="HTML"/>
            <w:rFonts w:eastAsiaTheme="majorEastAsia"/>
            <w:color w:val="000000"/>
            <w:u w:val="single"/>
            <w:bdr w:val="none" w:sz="0" w:space="0" w:color="auto" w:frame="1"/>
            <w:lang w:val="en-US"/>
          </w:rPr>
          <w:t>SET_VAR</w:t>
        </w:r>
      </w:hyperlink>
      <w:r w:rsidRPr="00527D49">
        <w:rPr>
          <w:rFonts w:ascii="Arial" w:hAnsi="Arial" w:cs="Arial"/>
          <w:color w:val="555555"/>
          <w:sz w:val="21"/>
          <w:szCs w:val="21"/>
          <w:lang w:val="en-US"/>
        </w:rPr>
        <w:t> hint applies only to session variables, session scope is implicit, and </w:t>
      </w:r>
      <w:r w:rsidRPr="00527D49">
        <w:rPr>
          <w:rStyle w:val="HTML"/>
          <w:rFonts w:eastAsiaTheme="majorEastAsia"/>
          <w:color w:val="000000"/>
          <w:bdr w:val="none" w:sz="0" w:space="0" w:color="auto" w:frame="1"/>
          <w:lang w:val="en-US"/>
        </w:rPr>
        <w:t>SESSION</w:t>
      </w:r>
      <w:r w:rsidRPr="00527D49">
        <w:rPr>
          <w:rFonts w:ascii="Arial" w:hAnsi="Arial" w:cs="Arial"/>
          <w:color w:val="555555"/>
          <w:sz w:val="21"/>
          <w:szCs w:val="21"/>
          <w:lang w:val="en-US"/>
        </w:rPr>
        <w:t>, </w:t>
      </w:r>
      <w:r w:rsidRPr="00527D49">
        <w:rPr>
          <w:rStyle w:val="HTML"/>
          <w:rFonts w:eastAsiaTheme="majorEastAsia"/>
          <w:color w:val="000000"/>
          <w:bdr w:val="none" w:sz="0" w:space="0" w:color="auto" w:frame="1"/>
          <w:lang w:val="en-US"/>
        </w:rPr>
        <w:t>@@SESSION.</w:t>
      </w:r>
      <w:r w:rsidRPr="00527D49">
        <w:rPr>
          <w:rFonts w:ascii="Arial" w:hAnsi="Arial" w:cs="Arial"/>
          <w:color w:val="555555"/>
          <w:sz w:val="21"/>
          <w:szCs w:val="21"/>
          <w:lang w:val="en-US"/>
        </w:rPr>
        <w:t>, and </w:t>
      </w:r>
      <w:r w:rsidRPr="00527D49">
        <w:rPr>
          <w:rStyle w:val="HTML"/>
          <w:rFonts w:eastAsiaTheme="majorEastAsia"/>
          <w:color w:val="000000"/>
          <w:bdr w:val="none" w:sz="0" w:space="0" w:color="auto" w:frame="1"/>
          <w:lang w:val="en-US"/>
        </w:rPr>
        <w:t>@@</w:t>
      </w:r>
      <w:r w:rsidRPr="00527D49">
        <w:rPr>
          <w:rFonts w:ascii="Arial" w:hAnsi="Arial" w:cs="Arial"/>
          <w:color w:val="555555"/>
          <w:sz w:val="21"/>
          <w:szCs w:val="21"/>
          <w:lang w:val="en-US"/>
        </w:rPr>
        <w:t> are neither needed nor permitted. Including explicit session-indicator syntax results in the </w:t>
      </w:r>
      <w:hyperlink r:id="rId1358" w:anchor="optimizer-hints-set-var" w:tooltip="Variable-Setting Hint Syntax" w:history="1">
        <w:r w:rsidRPr="00527D49">
          <w:rPr>
            <w:rStyle w:val="HTML"/>
            <w:rFonts w:eastAsiaTheme="majorEastAsia"/>
            <w:color w:val="000000"/>
            <w:u w:val="single"/>
            <w:bdr w:val="none" w:sz="0" w:space="0" w:color="auto" w:frame="1"/>
            <w:lang w:val="en-US"/>
          </w:rPr>
          <w:t>SET_VAR</w:t>
        </w:r>
      </w:hyperlink>
      <w:r w:rsidRPr="00527D49">
        <w:rPr>
          <w:rFonts w:ascii="Arial" w:hAnsi="Arial" w:cs="Arial"/>
          <w:color w:val="555555"/>
          <w:sz w:val="21"/>
          <w:szCs w:val="21"/>
          <w:lang w:val="en-US"/>
        </w:rPr>
        <w:t> hint being ignored with a warning.</w:t>
      </w:r>
    </w:p>
    <w:p w:rsidR="00527D49" w:rsidRPr="00527D49" w:rsidRDefault="00527D49" w:rsidP="00527D49">
      <w:pPr>
        <w:pStyle w:val="a3"/>
        <w:spacing w:before="0" w:beforeAutospacing="0" w:after="0" w:afterAutospacing="0"/>
        <w:textAlignment w:val="baseline"/>
        <w:rPr>
          <w:rFonts w:ascii="Arial" w:hAnsi="Arial" w:cs="Arial"/>
          <w:color w:val="555555"/>
          <w:sz w:val="21"/>
          <w:szCs w:val="21"/>
          <w:lang w:val="en-US"/>
        </w:rPr>
      </w:pPr>
      <w:r w:rsidRPr="00527D49">
        <w:rPr>
          <w:rFonts w:ascii="Arial" w:hAnsi="Arial" w:cs="Arial"/>
          <w:color w:val="555555"/>
          <w:sz w:val="21"/>
          <w:szCs w:val="21"/>
          <w:lang w:val="en-US"/>
        </w:rPr>
        <w:t>Not all session variables are permitted for use with </w:t>
      </w:r>
      <w:hyperlink r:id="rId1359" w:anchor="optimizer-hints-set-var" w:tooltip="Variable-Setting Hint Syntax" w:history="1">
        <w:r w:rsidRPr="00527D49">
          <w:rPr>
            <w:rStyle w:val="HTML"/>
            <w:rFonts w:eastAsiaTheme="majorEastAsia"/>
            <w:color w:val="000000"/>
            <w:u w:val="single"/>
            <w:bdr w:val="none" w:sz="0" w:space="0" w:color="auto" w:frame="1"/>
            <w:lang w:val="en-US"/>
          </w:rPr>
          <w:t>SET_VAR</w:t>
        </w:r>
      </w:hyperlink>
      <w:r w:rsidRPr="00527D49">
        <w:rPr>
          <w:rFonts w:ascii="Arial" w:hAnsi="Arial" w:cs="Arial"/>
          <w:color w:val="555555"/>
          <w:sz w:val="21"/>
          <w:szCs w:val="21"/>
          <w:lang w:val="en-US"/>
        </w:rPr>
        <w:t>. Individual system variable descriptions indicate whether each variable is hintable;. You can also check a system variable at runtime by attempting to use it with </w:t>
      </w:r>
      <w:hyperlink r:id="rId1360" w:anchor="optimizer-hints-set-var" w:tooltip="Variable-Setting Hint Syntax" w:history="1">
        <w:r w:rsidRPr="00527D49">
          <w:rPr>
            <w:rStyle w:val="HTML"/>
            <w:rFonts w:eastAsiaTheme="majorEastAsia"/>
            <w:color w:val="000000"/>
            <w:u w:val="single"/>
            <w:bdr w:val="none" w:sz="0" w:space="0" w:color="auto" w:frame="1"/>
            <w:lang w:val="en-US"/>
          </w:rPr>
          <w:t>SET_VAR</w:t>
        </w:r>
      </w:hyperlink>
      <w:r w:rsidRPr="00527D49">
        <w:rPr>
          <w:rFonts w:ascii="Arial" w:hAnsi="Arial" w:cs="Arial"/>
          <w:color w:val="555555"/>
          <w:sz w:val="21"/>
          <w:szCs w:val="21"/>
          <w:lang w:val="en-US"/>
        </w:rPr>
        <w:t>. If the variable is not hintable, a warning occurs:</w:t>
      </w:r>
    </w:p>
    <w:p w:rsidR="00527D49" w:rsidRPr="00527D49" w:rsidRDefault="00527D49" w:rsidP="00527D49">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527D49">
        <w:rPr>
          <w:rStyle w:val="token"/>
          <w:rFonts w:ascii="Consolas" w:eastAsiaTheme="majorEastAsia" w:hAnsi="Consolas" w:cs="Consolas"/>
          <w:color w:val="A67F59"/>
          <w:sz w:val="19"/>
          <w:szCs w:val="19"/>
          <w:bdr w:val="none" w:sz="0" w:space="0" w:color="auto" w:frame="1"/>
          <w:lang w:val="en-US"/>
        </w:rPr>
        <w:t>mysql&gt;</w:t>
      </w: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token"/>
          <w:rFonts w:ascii="Consolas" w:eastAsiaTheme="majorEastAsia" w:hAnsi="Consolas" w:cs="Consolas"/>
          <w:color w:val="0077AA"/>
          <w:sz w:val="19"/>
          <w:szCs w:val="19"/>
          <w:bdr w:val="none" w:sz="0" w:space="0" w:color="auto" w:frame="1"/>
          <w:lang w:val="en-US"/>
        </w:rPr>
        <w:t>SELECT</w:t>
      </w: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token"/>
          <w:rFonts w:ascii="Consolas" w:eastAsiaTheme="majorEastAsia" w:hAnsi="Consolas" w:cs="Consolas"/>
          <w:color w:val="708090"/>
          <w:sz w:val="19"/>
          <w:szCs w:val="19"/>
          <w:bdr w:val="none" w:sz="0" w:space="0" w:color="auto" w:frame="1"/>
          <w:lang w:val="en-US"/>
        </w:rPr>
        <w:t>/*+ SET_VAR(collation_server = 'utf8') */</w:t>
      </w: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token"/>
          <w:rFonts w:ascii="Consolas" w:eastAsiaTheme="majorEastAsia" w:hAnsi="Consolas" w:cs="Consolas"/>
          <w:color w:val="990055"/>
          <w:sz w:val="19"/>
          <w:szCs w:val="19"/>
          <w:bdr w:val="none" w:sz="0" w:space="0" w:color="auto" w:frame="1"/>
          <w:lang w:val="en-US"/>
        </w:rPr>
        <w:t>1</w:t>
      </w:r>
      <w:r w:rsidRPr="00527D49">
        <w:rPr>
          <w:rStyle w:val="token"/>
          <w:rFonts w:ascii="Consolas" w:eastAsiaTheme="majorEastAsia" w:hAnsi="Consolas" w:cs="Consolas"/>
          <w:color w:val="999999"/>
          <w:sz w:val="19"/>
          <w:szCs w:val="19"/>
          <w:bdr w:val="none" w:sz="0" w:space="0" w:color="auto" w:frame="1"/>
          <w:lang w:val="en-US"/>
        </w:rPr>
        <w:t>;</w:t>
      </w:r>
    </w:p>
    <w:p w:rsidR="00527D49" w:rsidRPr="00527D49" w:rsidRDefault="00527D49" w:rsidP="00527D49">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527D49">
        <w:rPr>
          <w:rStyle w:val="token"/>
          <w:rFonts w:ascii="Consolas" w:eastAsiaTheme="majorEastAsia" w:hAnsi="Consolas" w:cs="Consolas"/>
          <w:color w:val="999999"/>
          <w:sz w:val="19"/>
          <w:szCs w:val="19"/>
          <w:bdr w:val="none" w:sz="0" w:space="0" w:color="auto" w:frame="1"/>
          <w:lang w:val="en-US"/>
        </w:rPr>
        <w:t>+---+</w:t>
      </w:r>
    </w:p>
    <w:p w:rsidR="00527D49" w:rsidRPr="00527D49" w:rsidRDefault="00527D49" w:rsidP="00527D49">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527D49">
        <w:rPr>
          <w:rStyle w:val="token"/>
          <w:rFonts w:ascii="Consolas" w:eastAsiaTheme="majorEastAsia" w:hAnsi="Consolas" w:cs="Consolas"/>
          <w:color w:val="999999"/>
          <w:sz w:val="19"/>
          <w:szCs w:val="19"/>
          <w:bdr w:val="none" w:sz="0" w:space="0" w:color="auto" w:frame="1"/>
          <w:lang w:val="en-US"/>
        </w:rPr>
        <w:t>|</w:t>
      </w:r>
      <w:r w:rsidRPr="00527D49">
        <w:rPr>
          <w:rStyle w:val="token"/>
          <w:rFonts w:ascii="Consolas" w:eastAsiaTheme="majorEastAsia" w:hAnsi="Consolas" w:cs="Consolas"/>
          <w:color w:val="555555"/>
          <w:sz w:val="19"/>
          <w:szCs w:val="19"/>
          <w:bdr w:val="none" w:sz="0" w:space="0" w:color="auto" w:frame="1"/>
          <w:lang w:val="en-US"/>
        </w:rPr>
        <w:t xml:space="preserve"> 1 </w:t>
      </w:r>
      <w:r w:rsidRPr="00527D49">
        <w:rPr>
          <w:rStyle w:val="token"/>
          <w:rFonts w:ascii="Consolas" w:eastAsiaTheme="majorEastAsia" w:hAnsi="Consolas" w:cs="Consolas"/>
          <w:color w:val="999999"/>
          <w:sz w:val="19"/>
          <w:szCs w:val="19"/>
          <w:bdr w:val="none" w:sz="0" w:space="0" w:color="auto" w:frame="1"/>
          <w:lang w:val="en-US"/>
        </w:rPr>
        <w:t>|</w:t>
      </w:r>
    </w:p>
    <w:p w:rsidR="00527D49" w:rsidRPr="00527D49" w:rsidRDefault="00527D49" w:rsidP="00527D49">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527D49">
        <w:rPr>
          <w:rStyle w:val="token"/>
          <w:rFonts w:ascii="Consolas" w:eastAsiaTheme="majorEastAsia" w:hAnsi="Consolas" w:cs="Consolas"/>
          <w:color w:val="999999"/>
          <w:sz w:val="19"/>
          <w:szCs w:val="19"/>
          <w:bdr w:val="none" w:sz="0" w:space="0" w:color="auto" w:frame="1"/>
          <w:lang w:val="en-US"/>
        </w:rPr>
        <w:t>+---+</w:t>
      </w:r>
    </w:p>
    <w:p w:rsidR="00527D49" w:rsidRPr="00527D49" w:rsidRDefault="00527D49" w:rsidP="00527D49">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527D49">
        <w:rPr>
          <w:rStyle w:val="token"/>
          <w:rFonts w:ascii="Consolas" w:eastAsiaTheme="majorEastAsia" w:hAnsi="Consolas" w:cs="Consolas"/>
          <w:color w:val="999999"/>
          <w:sz w:val="19"/>
          <w:szCs w:val="19"/>
          <w:bdr w:val="none" w:sz="0" w:space="0" w:color="auto" w:frame="1"/>
          <w:lang w:val="en-US"/>
        </w:rPr>
        <w:t>|</w:t>
      </w:r>
      <w:r w:rsidRPr="00527D49">
        <w:rPr>
          <w:rStyle w:val="token"/>
          <w:rFonts w:ascii="Consolas" w:eastAsiaTheme="majorEastAsia" w:hAnsi="Consolas" w:cs="Consolas"/>
          <w:color w:val="555555"/>
          <w:sz w:val="19"/>
          <w:szCs w:val="19"/>
          <w:bdr w:val="none" w:sz="0" w:space="0" w:color="auto" w:frame="1"/>
          <w:lang w:val="en-US"/>
        </w:rPr>
        <w:t xml:space="preserve"> 1 </w:t>
      </w:r>
      <w:r w:rsidRPr="00527D49">
        <w:rPr>
          <w:rStyle w:val="token"/>
          <w:rFonts w:ascii="Consolas" w:eastAsiaTheme="majorEastAsia" w:hAnsi="Consolas" w:cs="Consolas"/>
          <w:color w:val="999999"/>
          <w:sz w:val="19"/>
          <w:szCs w:val="19"/>
          <w:bdr w:val="none" w:sz="0" w:space="0" w:color="auto" w:frame="1"/>
          <w:lang w:val="en-US"/>
        </w:rPr>
        <w:t>|</w:t>
      </w:r>
    </w:p>
    <w:p w:rsidR="00527D49" w:rsidRPr="00527D49" w:rsidRDefault="00527D49" w:rsidP="00527D49">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527D49">
        <w:rPr>
          <w:rStyle w:val="token"/>
          <w:rFonts w:ascii="Consolas" w:eastAsiaTheme="majorEastAsia" w:hAnsi="Consolas" w:cs="Consolas"/>
          <w:color w:val="999999"/>
          <w:sz w:val="19"/>
          <w:szCs w:val="19"/>
          <w:bdr w:val="none" w:sz="0" w:space="0" w:color="auto" w:frame="1"/>
          <w:lang w:val="en-US"/>
        </w:rPr>
        <w:t>+---+</w:t>
      </w:r>
    </w:p>
    <w:p w:rsidR="00527D49" w:rsidRPr="00527D49" w:rsidRDefault="00527D49" w:rsidP="00527D49">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527D49">
        <w:rPr>
          <w:rStyle w:val="token"/>
          <w:rFonts w:ascii="Consolas" w:eastAsiaTheme="majorEastAsia" w:hAnsi="Consolas" w:cs="Consolas"/>
          <w:color w:val="555555"/>
          <w:sz w:val="19"/>
          <w:szCs w:val="19"/>
          <w:bdr w:val="none" w:sz="0" w:space="0" w:color="auto" w:frame="1"/>
          <w:lang w:val="en-US"/>
        </w:rPr>
        <w:t>1 row in set, 1 warning (0.00 sec)</w:t>
      </w:r>
    </w:p>
    <w:p w:rsidR="00527D49" w:rsidRPr="00527D49" w:rsidRDefault="00527D49" w:rsidP="00527D49">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p>
    <w:p w:rsidR="00527D49" w:rsidRPr="00527D49" w:rsidRDefault="00527D49" w:rsidP="00527D49">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527D49">
        <w:rPr>
          <w:rStyle w:val="token"/>
          <w:rFonts w:ascii="Consolas" w:eastAsiaTheme="majorEastAsia" w:hAnsi="Consolas" w:cs="Consolas"/>
          <w:color w:val="A67F59"/>
          <w:sz w:val="19"/>
          <w:szCs w:val="19"/>
          <w:bdr w:val="none" w:sz="0" w:space="0" w:color="auto" w:frame="1"/>
          <w:lang w:val="en-US"/>
        </w:rPr>
        <w:t>mysql&gt;</w:t>
      </w: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token"/>
          <w:rFonts w:ascii="Consolas" w:eastAsiaTheme="majorEastAsia" w:hAnsi="Consolas" w:cs="Consolas"/>
          <w:color w:val="0077AA"/>
          <w:sz w:val="19"/>
          <w:szCs w:val="19"/>
          <w:bdr w:val="none" w:sz="0" w:space="0" w:color="auto" w:frame="1"/>
          <w:lang w:val="en-US"/>
        </w:rPr>
        <w:t>SHOW</w:t>
      </w: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token"/>
          <w:rFonts w:ascii="Consolas" w:eastAsiaTheme="majorEastAsia" w:hAnsi="Consolas" w:cs="Consolas"/>
          <w:color w:val="0077AA"/>
          <w:sz w:val="19"/>
          <w:szCs w:val="19"/>
          <w:bdr w:val="none" w:sz="0" w:space="0" w:color="auto" w:frame="1"/>
          <w:lang w:val="en-US"/>
        </w:rPr>
        <w:t>WARNINGS</w:t>
      </w:r>
      <w:r w:rsidRPr="00527D49">
        <w:rPr>
          <w:rStyle w:val="HTML"/>
          <w:rFonts w:ascii="Consolas" w:eastAsiaTheme="majorEastAsia" w:hAnsi="Consolas" w:cs="Consolas"/>
          <w:color w:val="000000"/>
          <w:sz w:val="19"/>
          <w:szCs w:val="19"/>
          <w:bdr w:val="none" w:sz="0" w:space="0" w:color="auto" w:frame="1"/>
          <w:lang w:val="en-US"/>
        </w:rPr>
        <w:t>\G</w:t>
      </w:r>
    </w:p>
    <w:p w:rsidR="00527D49" w:rsidRPr="00527D49" w:rsidRDefault="00527D49" w:rsidP="00527D49">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token"/>
          <w:rFonts w:ascii="Consolas" w:eastAsiaTheme="majorEastAsia" w:hAnsi="Consolas" w:cs="Consolas"/>
          <w:color w:val="555555"/>
          <w:sz w:val="19"/>
          <w:szCs w:val="19"/>
          <w:bdr w:val="none" w:sz="0" w:space="0" w:color="auto" w:frame="1"/>
          <w:lang w:val="en-US"/>
        </w:rPr>
      </w:pPr>
      <w:r w:rsidRPr="00527D49">
        <w:rPr>
          <w:rStyle w:val="token"/>
          <w:rFonts w:ascii="Consolas" w:eastAsiaTheme="majorEastAsia" w:hAnsi="Consolas" w:cs="Consolas"/>
          <w:color w:val="999999"/>
          <w:sz w:val="19"/>
          <w:szCs w:val="19"/>
          <w:bdr w:val="none" w:sz="0" w:space="0" w:color="auto" w:frame="1"/>
          <w:lang w:val="en-US"/>
        </w:rPr>
        <w:t>***************************</w:t>
      </w:r>
      <w:r w:rsidRPr="00527D49">
        <w:rPr>
          <w:rStyle w:val="token"/>
          <w:rFonts w:ascii="Consolas" w:eastAsiaTheme="majorEastAsia" w:hAnsi="Consolas" w:cs="Consolas"/>
          <w:color w:val="555555"/>
          <w:sz w:val="19"/>
          <w:szCs w:val="19"/>
          <w:bdr w:val="none" w:sz="0" w:space="0" w:color="auto" w:frame="1"/>
          <w:lang w:val="en-US"/>
        </w:rPr>
        <w:t xml:space="preserve"> 1. row </w:t>
      </w:r>
      <w:r w:rsidRPr="00527D49">
        <w:rPr>
          <w:rStyle w:val="token"/>
          <w:rFonts w:ascii="Consolas" w:eastAsiaTheme="majorEastAsia" w:hAnsi="Consolas" w:cs="Consolas"/>
          <w:color w:val="999999"/>
          <w:sz w:val="19"/>
          <w:szCs w:val="19"/>
          <w:bdr w:val="none" w:sz="0" w:space="0" w:color="auto" w:frame="1"/>
          <w:lang w:val="en-US"/>
        </w:rPr>
        <w:t>***************************</w:t>
      </w:r>
    </w:p>
    <w:p w:rsidR="00527D49" w:rsidRPr="00527D49" w:rsidRDefault="00527D49" w:rsidP="00527D49">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token"/>
          <w:rFonts w:ascii="Consolas" w:eastAsiaTheme="majorEastAsia" w:hAnsi="Consolas" w:cs="Consolas"/>
          <w:color w:val="555555"/>
          <w:sz w:val="19"/>
          <w:szCs w:val="19"/>
          <w:bdr w:val="none" w:sz="0" w:space="0" w:color="auto" w:frame="1"/>
          <w:lang w:val="en-US"/>
        </w:rPr>
      </w:pPr>
      <w:r w:rsidRPr="00527D49">
        <w:rPr>
          <w:rStyle w:val="token"/>
          <w:rFonts w:ascii="Consolas" w:eastAsiaTheme="majorEastAsia" w:hAnsi="Consolas" w:cs="Consolas"/>
          <w:color w:val="555555"/>
          <w:sz w:val="19"/>
          <w:szCs w:val="19"/>
          <w:bdr w:val="none" w:sz="0" w:space="0" w:color="auto" w:frame="1"/>
          <w:lang w:val="en-US"/>
        </w:rPr>
        <w:t xml:space="preserve">  Level</w:t>
      </w:r>
      <w:r w:rsidRPr="00527D49">
        <w:rPr>
          <w:rStyle w:val="token"/>
          <w:rFonts w:ascii="Consolas" w:eastAsiaTheme="majorEastAsia" w:hAnsi="Consolas" w:cs="Consolas"/>
          <w:color w:val="999999"/>
          <w:sz w:val="19"/>
          <w:szCs w:val="19"/>
          <w:bdr w:val="none" w:sz="0" w:space="0" w:color="auto" w:frame="1"/>
          <w:lang w:val="en-US"/>
        </w:rPr>
        <w:t>:</w:t>
      </w:r>
      <w:r w:rsidRPr="00527D49">
        <w:rPr>
          <w:rStyle w:val="token"/>
          <w:rFonts w:ascii="Consolas" w:eastAsiaTheme="majorEastAsia" w:hAnsi="Consolas" w:cs="Consolas"/>
          <w:color w:val="555555"/>
          <w:sz w:val="19"/>
          <w:szCs w:val="19"/>
          <w:bdr w:val="none" w:sz="0" w:space="0" w:color="auto" w:frame="1"/>
          <w:lang w:val="en-US"/>
        </w:rPr>
        <w:t xml:space="preserve"> Warning</w:t>
      </w:r>
    </w:p>
    <w:p w:rsidR="00527D49" w:rsidRPr="00527D49" w:rsidRDefault="00527D49" w:rsidP="00527D49">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token"/>
          <w:rFonts w:ascii="Consolas" w:eastAsiaTheme="majorEastAsia" w:hAnsi="Consolas" w:cs="Consolas"/>
          <w:color w:val="555555"/>
          <w:sz w:val="19"/>
          <w:szCs w:val="19"/>
          <w:bdr w:val="none" w:sz="0" w:space="0" w:color="auto" w:frame="1"/>
          <w:lang w:val="en-US"/>
        </w:rPr>
      </w:pPr>
      <w:r w:rsidRPr="00527D49">
        <w:rPr>
          <w:rStyle w:val="token"/>
          <w:rFonts w:ascii="Consolas" w:eastAsiaTheme="majorEastAsia" w:hAnsi="Consolas" w:cs="Consolas"/>
          <w:color w:val="555555"/>
          <w:sz w:val="19"/>
          <w:szCs w:val="19"/>
          <w:bdr w:val="none" w:sz="0" w:space="0" w:color="auto" w:frame="1"/>
          <w:lang w:val="en-US"/>
        </w:rPr>
        <w:t xml:space="preserve">   Code</w:t>
      </w:r>
      <w:r w:rsidRPr="00527D49">
        <w:rPr>
          <w:rStyle w:val="token"/>
          <w:rFonts w:ascii="Consolas" w:eastAsiaTheme="majorEastAsia" w:hAnsi="Consolas" w:cs="Consolas"/>
          <w:color w:val="999999"/>
          <w:sz w:val="19"/>
          <w:szCs w:val="19"/>
          <w:bdr w:val="none" w:sz="0" w:space="0" w:color="auto" w:frame="1"/>
          <w:lang w:val="en-US"/>
        </w:rPr>
        <w:t>:</w:t>
      </w:r>
      <w:r w:rsidRPr="00527D49">
        <w:rPr>
          <w:rStyle w:val="token"/>
          <w:rFonts w:ascii="Consolas" w:eastAsiaTheme="majorEastAsia" w:hAnsi="Consolas" w:cs="Consolas"/>
          <w:color w:val="555555"/>
          <w:sz w:val="19"/>
          <w:szCs w:val="19"/>
          <w:bdr w:val="none" w:sz="0" w:space="0" w:color="auto" w:frame="1"/>
          <w:lang w:val="en-US"/>
        </w:rPr>
        <w:t xml:space="preserve"> 4537</w:t>
      </w:r>
    </w:p>
    <w:p w:rsidR="00527D49" w:rsidRPr="00527D49" w:rsidRDefault="00527D49" w:rsidP="00527D49">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Fonts w:ascii="Consolas" w:hAnsi="Consolas" w:cs="Consolas"/>
          <w:color w:val="000000"/>
          <w:sz w:val="19"/>
          <w:szCs w:val="19"/>
          <w:lang w:val="en-US"/>
        </w:rPr>
      </w:pPr>
      <w:r w:rsidRPr="00527D49">
        <w:rPr>
          <w:rStyle w:val="token"/>
          <w:rFonts w:ascii="Consolas" w:eastAsiaTheme="majorEastAsia" w:hAnsi="Consolas" w:cs="Consolas"/>
          <w:color w:val="555555"/>
          <w:sz w:val="19"/>
          <w:szCs w:val="19"/>
          <w:bdr w:val="none" w:sz="0" w:space="0" w:color="auto" w:frame="1"/>
          <w:lang w:val="en-US"/>
        </w:rPr>
        <w:t>Message</w:t>
      </w:r>
      <w:r w:rsidRPr="00527D49">
        <w:rPr>
          <w:rStyle w:val="token"/>
          <w:rFonts w:ascii="Consolas" w:eastAsiaTheme="majorEastAsia" w:hAnsi="Consolas" w:cs="Consolas"/>
          <w:color w:val="999999"/>
          <w:sz w:val="19"/>
          <w:szCs w:val="19"/>
          <w:bdr w:val="none" w:sz="0" w:space="0" w:color="auto" w:frame="1"/>
          <w:lang w:val="en-US"/>
        </w:rPr>
        <w:t>:</w:t>
      </w:r>
      <w:r w:rsidRPr="00527D49">
        <w:rPr>
          <w:rStyle w:val="token"/>
          <w:rFonts w:ascii="Consolas" w:eastAsiaTheme="majorEastAsia" w:hAnsi="Consolas" w:cs="Consolas"/>
          <w:color w:val="555555"/>
          <w:sz w:val="19"/>
          <w:szCs w:val="19"/>
          <w:bdr w:val="none" w:sz="0" w:space="0" w:color="auto" w:frame="1"/>
          <w:lang w:val="en-US"/>
        </w:rPr>
        <w:t xml:space="preserve"> Variable 'collation_server' cannot be set using SET_VAR hint.</w:t>
      </w:r>
    </w:p>
    <w:p w:rsidR="00527D49" w:rsidRPr="00527D49" w:rsidRDefault="00856AE5" w:rsidP="00527D49">
      <w:pPr>
        <w:pStyle w:val="a3"/>
        <w:spacing w:before="0" w:beforeAutospacing="0" w:after="0" w:afterAutospacing="0"/>
        <w:textAlignment w:val="baseline"/>
        <w:rPr>
          <w:rFonts w:ascii="Arial" w:hAnsi="Arial" w:cs="Arial"/>
          <w:color w:val="555555"/>
          <w:sz w:val="21"/>
          <w:szCs w:val="21"/>
          <w:lang w:val="en-US"/>
        </w:rPr>
      </w:pPr>
      <w:hyperlink r:id="rId1361" w:anchor="optimizer-hints-set-var" w:tooltip="Variable-Setting Hint Syntax" w:history="1">
        <w:r w:rsidR="00527D49" w:rsidRPr="00527D49">
          <w:rPr>
            <w:rStyle w:val="HTML"/>
            <w:rFonts w:eastAsiaTheme="majorEastAsia"/>
            <w:color w:val="000000"/>
            <w:u w:val="single"/>
            <w:bdr w:val="none" w:sz="0" w:space="0" w:color="auto" w:frame="1"/>
            <w:lang w:val="en-US"/>
          </w:rPr>
          <w:t>SET_VAR</w:t>
        </w:r>
      </w:hyperlink>
      <w:r w:rsidR="00527D49" w:rsidRPr="00527D49">
        <w:rPr>
          <w:rFonts w:ascii="Arial" w:hAnsi="Arial" w:cs="Arial"/>
          <w:color w:val="555555"/>
          <w:sz w:val="21"/>
          <w:szCs w:val="21"/>
          <w:lang w:val="en-US"/>
        </w:rPr>
        <w:t> syntax permits setting only a single variable, but multiple hints can be given to set multiple variables:</w:t>
      </w:r>
    </w:p>
    <w:p w:rsidR="00527D49" w:rsidRPr="00527D49" w:rsidRDefault="00527D49" w:rsidP="00527D49">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token"/>
          <w:rFonts w:ascii="Consolas" w:eastAsiaTheme="majorEastAsia" w:hAnsi="Consolas" w:cs="Consolas"/>
          <w:color w:val="708090"/>
          <w:sz w:val="19"/>
          <w:szCs w:val="19"/>
          <w:bdr w:val="none" w:sz="0" w:space="0" w:color="auto" w:frame="1"/>
          <w:lang w:val="en-US"/>
        </w:rPr>
      </w:pPr>
      <w:r w:rsidRPr="00527D49">
        <w:rPr>
          <w:rStyle w:val="token"/>
          <w:rFonts w:ascii="Consolas" w:eastAsiaTheme="majorEastAsia" w:hAnsi="Consolas" w:cs="Consolas"/>
          <w:color w:val="0077AA"/>
          <w:sz w:val="19"/>
          <w:szCs w:val="19"/>
          <w:bdr w:val="none" w:sz="0" w:space="0" w:color="auto" w:frame="1"/>
          <w:lang w:val="en-US"/>
        </w:rPr>
        <w:t>SELECT</w:t>
      </w: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token"/>
          <w:rFonts w:ascii="Consolas" w:eastAsiaTheme="majorEastAsia" w:hAnsi="Consolas" w:cs="Consolas"/>
          <w:color w:val="708090"/>
          <w:sz w:val="19"/>
          <w:szCs w:val="19"/>
          <w:bdr w:val="none" w:sz="0" w:space="0" w:color="auto" w:frame="1"/>
          <w:lang w:val="en-US"/>
        </w:rPr>
        <w:t>/*+ SET_VAR(optimizer_switch = 'mrr_cost_based=off')</w:t>
      </w:r>
    </w:p>
    <w:p w:rsidR="00527D49" w:rsidRPr="00527D49" w:rsidRDefault="00527D49" w:rsidP="00527D49">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Fonts w:ascii="Consolas" w:hAnsi="Consolas" w:cs="Consolas"/>
          <w:color w:val="000000"/>
          <w:sz w:val="19"/>
          <w:szCs w:val="19"/>
          <w:lang w:val="en-US"/>
        </w:rPr>
      </w:pPr>
      <w:r w:rsidRPr="00527D49">
        <w:rPr>
          <w:rStyle w:val="token"/>
          <w:rFonts w:ascii="Consolas" w:eastAsiaTheme="majorEastAsia" w:hAnsi="Consolas" w:cs="Consolas"/>
          <w:color w:val="708090"/>
          <w:sz w:val="19"/>
          <w:szCs w:val="19"/>
          <w:bdr w:val="none" w:sz="0" w:space="0" w:color="auto" w:frame="1"/>
          <w:lang w:val="en-US"/>
        </w:rPr>
        <w:t xml:space="preserve">           SET_VAR(max_heap_table_size = 1G) */</w:t>
      </w: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token"/>
          <w:rFonts w:ascii="Consolas" w:eastAsiaTheme="majorEastAsia" w:hAnsi="Consolas" w:cs="Consolas"/>
          <w:color w:val="990055"/>
          <w:sz w:val="19"/>
          <w:szCs w:val="19"/>
          <w:bdr w:val="none" w:sz="0" w:space="0" w:color="auto" w:frame="1"/>
          <w:lang w:val="en-US"/>
        </w:rPr>
        <w:t>1</w:t>
      </w:r>
      <w:r w:rsidRPr="00527D49">
        <w:rPr>
          <w:rStyle w:val="token"/>
          <w:rFonts w:ascii="Consolas" w:eastAsiaTheme="majorEastAsia" w:hAnsi="Consolas" w:cs="Consolas"/>
          <w:color w:val="999999"/>
          <w:sz w:val="19"/>
          <w:szCs w:val="19"/>
          <w:bdr w:val="none" w:sz="0" w:space="0" w:color="auto" w:frame="1"/>
          <w:lang w:val="en-US"/>
        </w:rPr>
        <w:t>;</w:t>
      </w:r>
    </w:p>
    <w:p w:rsidR="00527D49" w:rsidRPr="00527D49" w:rsidRDefault="00527D49" w:rsidP="00527D49">
      <w:pPr>
        <w:pStyle w:val="a3"/>
        <w:spacing w:before="0" w:beforeAutospacing="0" w:after="225" w:afterAutospacing="0"/>
        <w:textAlignment w:val="baseline"/>
        <w:rPr>
          <w:rFonts w:ascii="Arial" w:hAnsi="Arial" w:cs="Arial"/>
          <w:color w:val="555555"/>
          <w:sz w:val="21"/>
          <w:szCs w:val="21"/>
          <w:lang w:val="en-US"/>
        </w:rPr>
      </w:pPr>
      <w:r w:rsidRPr="00527D49">
        <w:rPr>
          <w:rFonts w:ascii="Arial" w:hAnsi="Arial" w:cs="Arial"/>
          <w:color w:val="555555"/>
          <w:sz w:val="21"/>
          <w:szCs w:val="21"/>
          <w:lang w:val="en-US"/>
        </w:rPr>
        <w:t>If several hints with the same variable name appear in the same statement, the first one is applied and the others are ignored with a warning:</w:t>
      </w:r>
    </w:p>
    <w:p w:rsidR="00527D49" w:rsidRPr="00527D49" w:rsidRDefault="00527D49" w:rsidP="00527D49">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token"/>
          <w:rFonts w:ascii="Consolas" w:eastAsiaTheme="majorEastAsia" w:hAnsi="Consolas" w:cs="Consolas"/>
          <w:color w:val="708090"/>
          <w:sz w:val="19"/>
          <w:szCs w:val="19"/>
          <w:bdr w:val="none" w:sz="0" w:space="0" w:color="auto" w:frame="1"/>
          <w:lang w:val="en-US"/>
        </w:rPr>
      </w:pPr>
      <w:r w:rsidRPr="00527D49">
        <w:rPr>
          <w:rStyle w:val="token"/>
          <w:rFonts w:ascii="Consolas" w:eastAsiaTheme="majorEastAsia" w:hAnsi="Consolas" w:cs="Consolas"/>
          <w:color w:val="0077AA"/>
          <w:sz w:val="19"/>
          <w:szCs w:val="19"/>
          <w:bdr w:val="none" w:sz="0" w:space="0" w:color="auto" w:frame="1"/>
          <w:lang w:val="en-US"/>
        </w:rPr>
        <w:t>SELECT</w:t>
      </w: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token"/>
          <w:rFonts w:ascii="Consolas" w:eastAsiaTheme="majorEastAsia" w:hAnsi="Consolas" w:cs="Consolas"/>
          <w:color w:val="708090"/>
          <w:sz w:val="19"/>
          <w:szCs w:val="19"/>
          <w:bdr w:val="none" w:sz="0" w:space="0" w:color="auto" w:frame="1"/>
          <w:lang w:val="en-US"/>
        </w:rPr>
        <w:t>/*+ SET_VAR(max_heap_table_size = 1G)</w:t>
      </w:r>
    </w:p>
    <w:p w:rsidR="00527D49" w:rsidRPr="00527D49" w:rsidRDefault="00527D49" w:rsidP="00527D49">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Fonts w:ascii="Consolas" w:hAnsi="Consolas" w:cs="Consolas"/>
          <w:color w:val="000000"/>
          <w:sz w:val="19"/>
          <w:szCs w:val="19"/>
          <w:lang w:val="en-US"/>
        </w:rPr>
      </w:pPr>
      <w:r w:rsidRPr="00527D49">
        <w:rPr>
          <w:rStyle w:val="token"/>
          <w:rFonts w:ascii="Consolas" w:eastAsiaTheme="majorEastAsia" w:hAnsi="Consolas" w:cs="Consolas"/>
          <w:color w:val="708090"/>
          <w:sz w:val="19"/>
          <w:szCs w:val="19"/>
          <w:bdr w:val="none" w:sz="0" w:space="0" w:color="auto" w:frame="1"/>
          <w:lang w:val="en-US"/>
        </w:rPr>
        <w:t xml:space="preserve">           SET_VAR(max_heap_table_size = 3G) */</w:t>
      </w: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token"/>
          <w:rFonts w:ascii="Consolas" w:eastAsiaTheme="majorEastAsia" w:hAnsi="Consolas" w:cs="Consolas"/>
          <w:color w:val="990055"/>
          <w:sz w:val="19"/>
          <w:szCs w:val="19"/>
          <w:bdr w:val="none" w:sz="0" w:space="0" w:color="auto" w:frame="1"/>
          <w:lang w:val="en-US"/>
        </w:rPr>
        <w:t>1</w:t>
      </w:r>
      <w:r w:rsidRPr="00527D49">
        <w:rPr>
          <w:rStyle w:val="token"/>
          <w:rFonts w:ascii="Consolas" w:eastAsiaTheme="majorEastAsia" w:hAnsi="Consolas" w:cs="Consolas"/>
          <w:color w:val="999999"/>
          <w:sz w:val="19"/>
          <w:szCs w:val="19"/>
          <w:bdr w:val="none" w:sz="0" w:space="0" w:color="auto" w:frame="1"/>
          <w:lang w:val="en-US"/>
        </w:rPr>
        <w:t>;</w:t>
      </w:r>
    </w:p>
    <w:p w:rsidR="00527D49" w:rsidRPr="00527D49" w:rsidRDefault="00527D49" w:rsidP="00527D49">
      <w:pPr>
        <w:pStyle w:val="a3"/>
        <w:spacing w:before="0" w:beforeAutospacing="0" w:after="225" w:afterAutospacing="0"/>
        <w:textAlignment w:val="baseline"/>
        <w:rPr>
          <w:rFonts w:ascii="Arial" w:hAnsi="Arial" w:cs="Arial"/>
          <w:color w:val="555555"/>
          <w:sz w:val="21"/>
          <w:szCs w:val="21"/>
          <w:lang w:val="en-US"/>
        </w:rPr>
      </w:pPr>
      <w:r w:rsidRPr="00527D49">
        <w:rPr>
          <w:rFonts w:ascii="Arial" w:hAnsi="Arial" w:cs="Arial"/>
          <w:color w:val="555555"/>
          <w:sz w:val="21"/>
          <w:szCs w:val="21"/>
          <w:lang w:val="en-US"/>
        </w:rPr>
        <w:t>In this case, the second hint is ignored with a warning that it is conflicting.</w:t>
      </w:r>
    </w:p>
    <w:p w:rsidR="00527D49" w:rsidRPr="00527D49" w:rsidRDefault="00527D49" w:rsidP="00527D49">
      <w:pPr>
        <w:pStyle w:val="a3"/>
        <w:spacing w:before="0" w:beforeAutospacing="0" w:after="0" w:afterAutospacing="0"/>
        <w:textAlignment w:val="baseline"/>
        <w:rPr>
          <w:rFonts w:ascii="Arial" w:hAnsi="Arial" w:cs="Arial"/>
          <w:color w:val="555555"/>
          <w:sz w:val="21"/>
          <w:szCs w:val="21"/>
          <w:lang w:val="en-US"/>
        </w:rPr>
      </w:pPr>
      <w:r w:rsidRPr="00527D49">
        <w:rPr>
          <w:rFonts w:ascii="Arial" w:hAnsi="Arial" w:cs="Arial"/>
          <w:color w:val="555555"/>
          <w:sz w:val="21"/>
          <w:szCs w:val="21"/>
          <w:lang w:val="en-US"/>
        </w:rPr>
        <w:t>A </w:t>
      </w:r>
      <w:hyperlink r:id="rId1362" w:anchor="optimizer-hints-set-var" w:tooltip="Variable-Setting Hint Syntax" w:history="1">
        <w:r w:rsidRPr="00527D49">
          <w:rPr>
            <w:rStyle w:val="HTML"/>
            <w:rFonts w:eastAsiaTheme="majorEastAsia"/>
            <w:color w:val="000000"/>
            <w:u w:val="single"/>
            <w:bdr w:val="none" w:sz="0" w:space="0" w:color="auto" w:frame="1"/>
            <w:lang w:val="en-US"/>
          </w:rPr>
          <w:t>SET_VAR</w:t>
        </w:r>
      </w:hyperlink>
      <w:r w:rsidRPr="00527D49">
        <w:rPr>
          <w:rFonts w:ascii="Arial" w:hAnsi="Arial" w:cs="Arial"/>
          <w:color w:val="555555"/>
          <w:sz w:val="21"/>
          <w:szCs w:val="21"/>
          <w:lang w:val="en-US"/>
        </w:rPr>
        <w:t> hint is ignored with a warning if no system variable has the specified name or the variable value is incorrect:</w:t>
      </w:r>
    </w:p>
    <w:p w:rsidR="00527D49" w:rsidRPr="00527D49" w:rsidRDefault="00527D49" w:rsidP="00527D49">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527D49">
        <w:rPr>
          <w:rStyle w:val="token"/>
          <w:rFonts w:ascii="Consolas" w:eastAsiaTheme="majorEastAsia" w:hAnsi="Consolas" w:cs="Consolas"/>
          <w:color w:val="0077AA"/>
          <w:sz w:val="19"/>
          <w:szCs w:val="19"/>
          <w:bdr w:val="none" w:sz="0" w:space="0" w:color="auto" w:frame="1"/>
          <w:lang w:val="en-US"/>
        </w:rPr>
        <w:t>SELECT</w:t>
      </w: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token"/>
          <w:rFonts w:ascii="Consolas" w:eastAsiaTheme="majorEastAsia" w:hAnsi="Consolas" w:cs="Consolas"/>
          <w:color w:val="708090"/>
          <w:sz w:val="19"/>
          <w:szCs w:val="19"/>
          <w:bdr w:val="none" w:sz="0" w:space="0" w:color="auto" w:frame="1"/>
          <w:lang w:val="en-US"/>
        </w:rPr>
        <w:t>/*+ SET_VAR(max_size = 1G) */</w:t>
      </w: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token"/>
          <w:rFonts w:ascii="Consolas" w:eastAsiaTheme="majorEastAsia" w:hAnsi="Consolas" w:cs="Consolas"/>
          <w:color w:val="990055"/>
          <w:sz w:val="19"/>
          <w:szCs w:val="19"/>
          <w:bdr w:val="none" w:sz="0" w:space="0" w:color="auto" w:frame="1"/>
          <w:lang w:val="en-US"/>
        </w:rPr>
        <w:t>1</w:t>
      </w:r>
      <w:r w:rsidRPr="00527D49">
        <w:rPr>
          <w:rStyle w:val="token"/>
          <w:rFonts w:ascii="Consolas" w:eastAsiaTheme="majorEastAsia" w:hAnsi="Consolas" w:cs="Consolas"/>
          <w:color w:val="999999"/>
          <w:sz w:val="19"/>
          <w:szCs w:val="19"/>
          <w:bdr w:val="none" w:sz="0" w:space="0" w:color="auto" w:frame="1"/>
          <w:lang w:val="en-US"/>
        </w:rPr>
        <w:t>;</w:t>
      </w:r>
    </w:p>
    <w:p w:rsidR="00527D49" w:rsidRPr="00527D49" w:rsidRDefault="00527D49" w:rsidP="00527D49">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Fonts w:ascii="Consolas" w:hAnsi="Consolas" w:cs="Consolas"/>
          <w:color w:val="000000"/>
          <w:sz w:val="19"/>
          <w:szCs w:val="19"/>
          <w:lang w:val="en-US"/>
        </w:rPr>
      </w:pPr>
      <w:r w:rsidRPr="00527D49">
        <w:rPr>
          <w:rStyle w:val="token"/>
          <w:rFonts w:ascii="Consolas" w:eastAsiaTheme="majorEastAsia" w:hAnsi="Consolas" w:cs="Consolas"/>
          <w:color w:val="0077AA"/>
          <w:sz w:val="19"/>
          <w:szCs w:val="19"/>
          <w:bdr w:val="none" w:sz="0" w:space="0" w:color="auto" w:frame="1"/>
          <w:lang w:val="en-US"/>
        </w:rPr>
        <w:t>SELECT</w:t>
      </w: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token"/>
          <w:rFonts w:ascii="Consolas" w:eastAsiaTheme="majorEastAsia" w:hAnsi="Consolas" w:cs="Consolas"/>
          <w:color w:val="708090"/>
          <w:sz w:val="19"/>
          <w:szCs w:val="19"/>
          <w:bdr w:val="none" w:sz="0" w:space="0" w:color="auto" w:frame="1"/>
          <w:lang w:val="en-US"/>
        </w:rPr>
        <w:t>/*+ SET_VAR(optimizer_switch = 'mrr_cost_based=yes') */</w:t>
      </w: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token"/>
          <w:rFonts w:ascii="Consolas" w:eastAsiaTheme="majorEastAsia" w:hAnsi="Consolas" w:cs="Consolas"/>
          <w:color w:val="990055"/>
          <w:sz w:val="19"/>
          <w:szCs w:val="19"/>
          <w:bdr w:val="none" w:sz="0" w:space="0" w:color="auto" w:frame="1"/>
          <w:lang w:val="en-US"/>
        </w:rPr>
        <w:t>1</w:t>
      </w:r>
      <w:r w:rsidRPr="00527D49">
        <w:rPr>
          <w:rStyle w:val="token"/>
          <w:rFonts w:ascii="Consolas" w:eastAsiaTheme="majorEastAsia" w:hAnsi="Consolas" w:cs="Consolas"/>
          <w:color w:val="999999"/>
          <w:sz w:val="19"/>
          <w:szCs w:val="19"/>
          <w:bdr w:val="none" w:sz="0" w:space="0" w:color="auto" w:frame="1"/>
          <w:lang w:val="en-US"/>
        </w:rPr>
        <w:t>;</w:t>
      </w:r>
    </w:p>
    <w:p w:rsidR="00527D49" w:rsidRPr="00527D49" w:rsidRDefault="00527D49" w:rsidP="00527D49">
      <w:pPr>
        <w:pStyle w:val="a3"/>
        <w:spacing w:before="0" w:beforeAutospacing="0" w:after="0" w:afterAutospacing="0"/>
        <w:textAlignment w:val="baseline"/>
        <w:rPr>
          <w:rFonts w:ascii="Arial" w:hAnsi="Arial" w:cs="Arial"/>
          <w:color w:val="555555"/>
          <w:sz w:val="21"/>
          <w:szCs w:val="21"/>
          <w:lang w:val="en-US"/>
        </w:rPr>
      </w:pPr>
      <w:r w:rsidRPr="00527D49">
        <w:rPr>
          <w:rFonts w:ascii="Arial" w:hAnsi="Arial" w:cs="Arial"/>
          <w:color w:val="555555"/>
          <w:sz w:val="21"/>
          <w:szCs w:val="21"/>
          <w:lang w:val="en-US"/>
        </w:rPr>
        <w:t>For the first statement, there is no </w:t>
      </w:r>
      <w:r w:rsidRPr="00527D49">
        <w:rPr>
          <w:rStyle w:val="HTML"/>
          <w:rFonts w:eastAsiaTheme="majorEastAsia"/>
          <w:color w:val="000000"/>
          <w:bdr w:val="none" w:sz="0" w:space="0" w:color="auto" w:frame="1"/>
          <w:lang w:val="en-US"/>
        </w:rPr>
        <w:t>max_size</w:t>
      </w:r>
      <w:r w:rsidRPr="00527D49">
        <w:rPr>
          <w:rFonts w:ascii="Arial" w:hAnsi="Arial" w:cs="Arial"/>
          <w:color w:val="555555"/>
          <w:sz w:val="21"/>
          <w:szCs w:val="21"/>
          <w:lang w:val="en-US"/>
        </w:rPr>
        <w:t> variable. For the second statement, </w:t>
      </w:r>
      <w:hyperlink r:id="rId1363" w:anchor="optflag_mrr-cost-based" w:history="1">
        <w:r w:rsidRPr="00527D49">
          <w:rPr>
            <w:rStyle w:val="HTML"/>
            <w:rFonts w:eastAsiaTheme="majorEastAsia"/>
            <w:color w:val="000000"/>
            <w:u w:val="single"/>
            <w:bdr w:val="none" w:sz="0" w:space="0" w:color="auto" w:frame="1"/>
            <w:lang w:val="en-US"/>
          </w:rPr>
          <w:t>mrr_cost_based</w:t>
        </w:r>
      </w:hyperlink>
      <w:r w:rsidRPr="00527D49">
        <w:rPr>
          <w:rFonts w:ascii="Arial" w:hAnsi="Arial" w:cs="Arial"/>
          <w:color w:val="555555"/>
          <w:sz w:val="21"/>
          <w:szCs w:val="21"/>
          <w:lang w:val="en-US"/>
        </w:rPr>
        <w:t> takes values of </w:t>
      </w:r>
      <w:r w:rsidRPr="00527D49">
        <w:rPr>
          <w:rStyle w:val="HTML"/>
          <w:rFonts w:eastAsiaTheme="majorEastAsia"/>
          <w:color w:val="000000"/>
          <w:bdr w:val="none" w:sz="0" w:space="0" w:color="auto" w:frame="1"/>
          <w:lang w:val="en-US"/>
        </w:rPr>
        <w:t>on</w:t>
      </w:r>
      <w:r w:rsidRPr="00527D49">
        <w:rPr>
          <w:rFonts w:ascii="Arial" w:hAnsi="Arial" w:cs="Arial"/>
          <w:color w:val="555555"/>
          <w:sz w:val="21"/>
          <w:szCs w:val="21"/>
          <w:lang w:val="en-US"/>
        </w:rPr>
        <w:t> or </w:t>
      </w:r>
      <w:r w:rsidRPr="00527D49">
        <w:rPr>
          <w:rStyle w:val="HTML"/>
          <w:rFonts w:eastAsiaTheme="majorEastAsia"/>
          <w:color w:val="000000"/>
          <w:bdr w:val="none" w:sz="0" w:space="0" w:color="auto" w:frame="1"/>
          <w:lang w:val="en-US"/>
        </w:rPr>
        <w:t>off</w:t>
      </w:r>
      <w:r w:rsidRPr="00527D49">
        <w:rPr>
          <w:rFonts w:ascii="Arial" w:hAnsi="Arial" w:cs="Arial"/>
          <w:color w:val="555555"/>
          <w:sz w:val="21"/>
          <w:szCs w:val="21"/>
          <w:lang w:val="en-US"/>
        </w:rPr>
        <w:t>, so attempting to set it to </w:t>
      </w:r>
      <w:r w:rsidRPr="00527D49">
        <w:rPr>
          <w:rStyle w:val="HTML"/>
          <w:rFonts w:eastAsiaTheme="majorEastAsia"/>
          <w:color w:val="000000"/>
          <w:bdr w:val="none" w:sz="0" w:space="0" w:color="auto" w:frame="1"/>
          <w:lang w:val="en-US"/>
        </w:rPr>
        <w:t>yes</w:t>
      </w:r>
      <w:r w:rsidRPr="00527D49">
        <w:rPr>
          <w:rFonts w:ascii="Arial" w:hAnsi="Arial" w:cs="Arial"/>
          <w:color w:val="555555"/>
          <w:sz w:val="21"/>
          <w:szCs w:val="21"/>
          <w:lang w:val="en-US"/>
        </w:rPr>
        <w:t> is incorrect. In each case, the hint is ignored with a warning.</w:t>
      </w:r>
    </w:p>
    <w:p w:rsidR="00527D49" w:rsidRPr="00527D49" w:rsidRDefault="00527D49" w:rsidP="00527D49">
      <w:pPr>
        <w:pStyle w:val="a3"/>
        <w:spacing w:before="0" w:beforeAutospacing="0" w:after="0" w:afterAutospacing="0"/>
        <w:textAlignment w:val="baseline"/>
        <w:rPr>
          <w:rFonts w:ascii="Arial" w:hAnsi="Arial" w:cs="Arial"/>
          <w:color w:val="555555"/>
          <w:sz w:val="21"/>
          <w:szCs w:val="21"/>
          <w:lang w:val="en-US"/>
        </w:rPr>
      </w:pPr>
      <w:r w:rsidRPr="00527D49">
        <w:rPr>
          <w:rFonts w:ascii="Arial" w:hAnsi="Arial" w:cs="Arial"/>
          <w:color w:val="555555"/>
          <w:sz w:val="21"/>
          <w:szCs w:val="21"/>
          <w:lang w:val="en-US"/>
        </w:rPr>
        <w:t>The </w:t>
      </w:r>
      <w:hyperlink r:id="rId1364" w:anchor="optimizer-hints-set-var" w:tooltip="Variable-Setting Hint Syntax" w:history="1">
        <w:r w:rsidRPr="00527D49">
          <w:rPr>
            <w:rStyle w:val="HTML"/>
            <w:rFonts w:eastAsiaTheme="majorEastAsia"/>
            <w:color w:val="000000"/>
            <w:u w:val="single"/>
            <w:bdr w:val="none" w:sz="0" w:space="0" w:color="auto" w:frame="1"/>
            <w:lang w:val="en-US"/>
          </w:rPr>
          <w:t>SET_VAR</w:t>
        </w:r>
      </w:hyperlink>
      <w:r w:rsidRPr="00527D49">
        <w:rPr>
          <w:rFonts w:ascii="Arial" w:hAnsi="Arial" w:cs="Arial"/>
          <w:color w:val="555555"/>
          <w:sz w:val="21"/>
          <w:szCs w:val="21"/>
          <w:lang w:val="en-US"/>
        </w:rPr>
        <w:t> hint is permitted only at the statement level. If used in a subquery, the hint is ignored with a warning.</w:t>
      </w:r>
    </w:p>
    <w:p w:rsidR="00527D49" w:rsidRPr="00527D49" w:rsidRDefault="00527D49" w:rsidP="00527D49">
      <w:pPr>
        <w:pStyle w:val="a3"/>
        <w:spacing w:before="0" w:beforeAutospacing="0" w:after="0" w:afterAutospacing="0"/>
        <w:textAlignment w:val="baseline"/>
        <w:rPr>
          <w:rFonts w:ascii="Arial" w:hAnsi="Arial" w:cs="Arial"/>
          <w:color w:val="555555"/>
          <w:sz w:val="21"/>
          <w:szCs w:val="21"/>
          <w:lang w:val="en-US"/>
        </w:rPr>
      </w:pPr>
      <w:r w:rsidRPr="00527D49">
        <w:rPr>
          <w:rFonts w:ascii="Arial" w:hAnsi="Arial" w:cs="Arial"/>
          <w:color w:val="555555"/>
          <w:sz w:val="21"/>
          <w:szCs w:val="21"/>
          <w:lang w:val="en-US"/>
        </w:rPr>
        <w:t>Replicas ignore </w:t>
      </w:r>
      <w:hyperlink r:id="rId1365" w:anchor="optimizer-hints-set-var" w:tooltip="Variable-Setting Hint Syntax" w:history="1">
        <w:r w:rsidRPr="00527D49">
          <w:rPr>
            <w:rStyle w:val="HTML"/>
            <w:rFonts w:eastAsiaTheme="majorEastAsia"/>
            <w:color w:val="000000"/>
            <w:u w:val="single"/>
            <w:bdr w:val="none" w:sz="0" w:space="0" w:color="auto" w:frame="1"/>
            <w:lang w:val="en-US"/>
          </w:rPr>
          <w:t>SET_VAR</w:t>
        </w:r>
      </w:hyperlink>
      <w:r w:rsidRPr="00527D49">
        <w:rPr>
          <w:rFonts w:ascii="Arial" w:hAnsi="Arial" w:cs="Arial"/>
          <w:color w:val="555555"/>
          <w:sz w:val="21"/>
          <w:szCs w:val="21"/>
          <w:lang w:val="en-US"/>
        </w:rPr>
        <w:t> hints in replicated statements to avoid the potential for security issues.</w:t>
      </w:r>
    </w:p>
    <w:p w:rsidR="00527D49" w:rsidRPr="00527D49" w:rsidRDefault="00527D49" w:rsidP="00527D49">
      <w:pPr>
        <w:pStyle w:val="4"/>
        <w:spacing w:before="0"/>
        <w:textAlignment w:val="baseline"/>
        <w:rPr>
          <w:rFonts w:ascii="Arial" w:hAnsi="Arial" w:cs="Arial"/>
          <w:color w:val="555555"/>
          <w:sz w:val="26"/>
          <w:szCs w:val="26"/>
          <w:lang w:val="en-US"/>
        </w:rPr>
      </w:pPr>
      <w:bookmarkStart w:id="540" w:name="optimizer-hints-resource-group"/>
      <w:bookmarkStart w:id="541" w:name="_Toc57738546"/>
      <w:bookmarkEnd w:id="540"/>
      <w:r w:rsidRPr="00527D49">
        <w:rPr>
          <w:rFonts w:ascii="Arial" w:hAnsi="Arial" w:cs="Arial"/>
          <w:color w:val="555555"/>
          <w:sz w:val="26"/>
          <w:szCs w:val="26"/>
          <w:lang w:val="en-US"/>
        </w:rPr>
        <w:t>Resource Group Hint Syntax</w:t>
      </w:r>
      <w:bookmarkEnd w:id="541"/>
    </w:p>
    <w:p w:rsidR="00527D49" w:rsidRPr="00527D49" w:rsidRDefault="00527D49" w:rsidP="00527D49">
      <w:pPr>
        <w:pStyle w:val="a3"/>
        <w:spacing w:before="0" w:beforeAutospacing="0" w:after="0" w:afterAutospacing="0"/>
        <w:textAlignment w:val="baseline"/>
        <w:rPr>
          <w:rFonts w:ascii="Arial" w:hAnsi="Arial" w:cs="Arial"/>
          <w:color w:val="555555"/>
          <w:sz w:val="21"/>
          <w:szCs w:val="21"/>
          <w:lang w:val="en-US"/>
        </w:rPr>
      </w:pPr>
      <w:r w:rsidRPr="00527D49">
        <w:rPr>
          <w:rFonts w:ascii="Arial" w:hAnsi="Arial" w:cs="Arial"/>
          <w:color w:val="555555"/>
          <w:sz w:val="21"/>
          <w:szCs w:val="21"/>
          <w:lang w:val="en-US"/>
        </w:rPr>
        <w:t>The </w:t>
      </w:r>
      <w:hyperlink r:id="rId1366" w:anchor="optimizer-hints-resource-group" w:tooltip="Resource Group Hint Syntax" w:history="1">
        <w:r w:rsidRPr="00527D49">
          <w:rPr>
            <w:rStyle w:val="HTML"/>
            <w:rFonts w:eastAsiaTheme="majorEastAsia"/>
            <w:color w:val="000000"/>
            <w:u w:val="single"/>
            <w:bdr w:val="none" w:sz="0" w:space="0" w:color="auto" w:frame="1"/>
            <w:lang w:val="en-US"/>
          </w:rPr>
          <w:t>RESOURCE_GROUP</w:t>
        </w:r>
      </w:hyperlink>
      <w:r w:rsidRPr="00527D49">
        <w:rPr>
          <w:rFonts w:ascii="Arial" w:hAnsi="Arial" w:cs="Arial"/>
          <w:color w:val="555555"/>
          <w:sz w:val="21"/>
          <w:szCs w:val="21"/>
          <w:lang w:val="en-US"/>
        </w:rPr>
        <w:t> optimizer hint is used for resource group management (see </w:t>
      </w:r>
      <w:hyperlink r:id="rId1367" w:tooltip="5.1.16 Resource Groups" w:history="1">
        <w:r w:rsidRPr="00527D49">
          <w:rPr>
            <w:rStyle w:val="a4"/>
            <w:rFonts w:ascii="Arial" w:hAnsi="Arial" w:cs="Arial"/>
            <w:color w:val="0074A3"/>
            <w:sz w:val="21"/>
            <w:szCs w:val="21"/>
            <w:lang w:val="en-US"/>
          </w:rPr>
          <w:t>Section 5.1.16, “Resource Groups”</w:t>
        </w:r>
      </w:hyperlink>
      <w:r w:rsidRPr="00527D49">
        <w:rPr>
          <w:rFonts w:ascii="Arial" w:hAnsi="Arial" w:cs="Arial"/>
          <w:color w:val="555555"/>
          <w:sz w:val="21"/>
          <w:szCs w:val="21"/>
          <w:lang w:val="en-US"/>
        </w:rPr>
        <w:t>). This hint assigns the thread that executes a statement to the named resource group temporarily (for the duration of the statement). It requires the </w:t>
      </w:r>
      <w:hyperlink r:id="rId1368" w:anchor="priv_resource-group-admin" w:history="1">
        <w:r w:rsidRPr="00527D49">
          <w:rPr>
            <w:rStyle w:val="HTML"/>
            <w:rFonts w:eastAsiaTheme="majorEastAsia"/>
            <w:color w:val="000000"/>
            <w:u w:val="single"/>
            <w:bdr w:val="none" w:sz="0" w:space="0" w:color="auto" w:frame="1"/>
            <w:lang w:val="en-US"/>
          </w:rPr>
          <w:t>RESOURCE_GROUP_ADMIN</w:t>
        </w:r>
      </w:hyperlink>
      <w:r w:rsidRPr="00527D49">
        <w:rPr>
          <w:rFonts w:ascii="Arial" w:hAnsi="Arial" w:cs="Arial"/>
          <w:color w:val="555555"/>
          <w:sz w:val="21"/>
          <w:szCs w:val="21"/>
          <w:lang w:val="en-US"/>
        </w:rPr>
        <w:t> or </w:t>
      </w:r>
      <w:hyperlink r:id="rId1369" w:anchor="priv_resource-group-user" w:history="1">
        <w:r w:rsidRPr="00527D49">
          <w:rPr>
            <w:rStyle w:val="HTML"/>
            <w:rFonts w:eastAsiaTheme="majorEastAsia"/>
            <w:color w:val="000000"/>
            <w:u w:val="single"/>
            <w:bdr w:val="none" w:sz="0" w:space="0" w:color="auto" w:frame="1"/>
            <w:lang w:val="en-US"/>
          </w:rPr>
          <w:t>RESOURCE_GROUP_USER</w:t>
        </w:r>
      </w:hyperlink>
      <w:r w:rsidRPr="00527D49">
        <w:rPr>
          <w:rFonts w:ascii="Arial" w:hAnsi="Arial" w:cs="Arial"/>
          <w:color w:val="555555"/>
          <w:sz w:val="21"/>
          <w:szCs w:val="21"/>
          <w:lang w:val="en-US"/>
        </w:rPr>
        <w:t> privilege.</w:t>
      </w:r>
    </w:p>
    <w:p w:rsidR="00527D49" w:rsidRPr="00527D49" w:rsidRDefault="00527D49" w:rsidP="00527D49">
      <w:pPr>
        <w:pStyle w:val="a3"/>
        <w:spacing w:before="0" w:beforeAutospacing="0" w:after="225" w:afterAutospacing="0"/>
        <w:textAlignment w:val="baseline"/>
        <w:rPr>
          <w:rFonts w:ascii="Arial" w:hAnsi="Arial" w:cs="Arial"/>
          <w:color w:val="555555"/>
          <w:sz w:val="21"/>
          <w:szCs w:val="21"/>
          <w:lang w:val="en-US"/>
        </w:rPr>
      </w:pPr>
      <w:r w:rsidRPr="00527D49">
        <w:rPr>
          <w:rFonts w:ascii="Arial" w:hAnsi="Arial" w:cs="Arial"/>
          <w:color w:val="555555"/>
          <w:sz w:val="21"/>
          <w:szCs w:val="21"/>
          <w:lang w:val="en-US"/>
        </w:rPr>
        <w:t>Examples:</w:t>
      </w:r>
    </w:p>
    <w:p w:rsidR="00527D49" w:rsidRPr="00527D49" w:rsidRDefault="00527D49" w:rsidP="00527D49">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527D49">
        <w:rPr>
          <w:rStyle w:val="token"/>
          <w:rFonts w:ascii="Consolas" w:eastAsiaTheme="majorEastAsia" w:hAnsi="Consolas" w:cs="Consolas"/>
          <w:color w:val="0077AA"/>
          <w:sz w:val="19"/>
          <w:szCs w:val="19"/>
          <w:bdr w:val="none" w:sz="0" w:space="0" w:color="auto" w:frame="1"/>
          <w:lang w:val="en-US"/>
        </w:rPr>
        <w:lastRenderedPageBreak/>
        <w:t>SELECT</w:t>
      </w: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token"/>
          <w:rFonts w:ascii="Consolas" w:eastAsiaTheme="majorEastAsia" w:hAnsi="Consolas" w:cs="Consolas"/>
          <w:color w:val="708090"/>
          <w:sz w:val="19"/>
          <w:szCs w:val="19"/>
          <w:bdr w:val="none" w:sz="0" w:space="0" w:color="auto" w:frame="1"/>
          <w:lang w:val="en-US"/>
        </w:rPr>
        <w:t>/*+ RESOURCE_GROUP(USR_default) */</w:t>
      </w: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token"/>
          <w:rFonts w:ascii="Consolas" w:eastAsiaTheme="majorEastAsia" w:hAnsi="Consolas" w:cs="Consolas"/>
          <w:color w:val="0077AA"/>
          <w:sz w:val="19"/>
          <w:szCs w:val="19"/>
          <w:bdr w:val="none" w:sz="0" w:space="0" w:color="auto" w:frame="1"/>
          <w:lang w:val="en-US"/>
        </w:rPr>
        <w:t>name</w:t>
      </w: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token"/>
          <w:rFonts w:ascii="Consolas" w:eastAsiaTheme="majorEastAsia" w:hAnsi="Consolas" w:cs="Consolas"/>
          <w:color w:val="0077AA"/>
          <w:sz w:val="19"/>
          <w:szCs w:val="19"/>
          <w:bdr w:val="none" w:sz="0" w:space="0" w:color="auto" w:frame="1"/>
          <w:lang w:val="en-US"/>
        </w:rPr>
        <w:t>FROM</w:t>
      </w:r>
      <w:r w:rsidRPr="00527D49">
        <w:rPr>
          <w:rStyle w:val="HTML"/>
          <w:rFonts w:ascii="Consolas" w:eastAsiaTheme="majorEastAsia" w:hAnsi="Consolas" w:cs="Consolas"/>
          <w:color w:val="000000"/>
          <w:sz w:val="19"/>
          <w:szCs w:val="19"/>
          <w:bdr w:val="none" w:sz="0" w:space="0" w:color="auto" w:frame="1"/>
          <w:lang w:val="en-US"/>
        </w:rPr>
        <w:t xml:space="preserve"> people </w:t>
      </w:r>
      <w:r w:rsidRPr="00527D49">
        <w:rPr>
          <w:rStyle w:val="token"/>
          <w:rFonts w:ascii="Consolas" w:eastAsiaTheme="majorEastAsia" w:hAnsi="Consolas" w:cs="Consolas"/>
          <w:color w:val="0077AA"/>
          <w:sz w:val="19"/>
          <w:szCs w:val="19"/>
          <w:bdr w:val="none" w:sz="0" w:space="0" w:color="auto" w:frame="1"/>
          <w:lang w:val="en-US"/>
        </w:rPr>
        <w:t>ORDER</w:t>
      </w: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token"/>
          <w:rFonts w:ascii="Consolas" w:eastAsiaTheme="majorEastAsia" w:hAnsi="Consolas" w:cs="Consolas"/>
          <w:color w:val="0077AA"/>
          <w:sz w:val="19"/>
          <w:szCs w:val="19"/>
          <w:bdr w:val="none" w:sz="0" w:space="0" w:color="auto" w:frame="1"/>
          <w:lang w:val="en-US"/>
        </w:rPr>
        <w:t>BY</w:t>
      </w: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token"/>
          <w:rFonts w:ascii="Consolas" w:eastAsiaTheme="majorEastAsia" w:hAnsi="Consolas" w:cs="Consolas"/>
          <w:color w:val="0077AA"/>
          <w:sz w:val="19"/>
          <w:szCs w:val="19"/>
          <w:bdr w:val="none" w:sz="0" w:space="0" w:color="auto" w:frame="1"/>
          <w:lang w:val="en-US"/>
        </w:rPr>
        <w:t>name</w:t>
      </w:r>
      <w:r w:rsidRPr="00527D49">
        <w:rPr>
          <w:rStyle w:val="token"/>
          <w:rFonts w:ascii="Consolas" w:eastAsiaTheme="majorEastAsia" w:hAnsi="Consolas" w:cs="Consolas"/>
          <w:color w:val="999999"/>
          <w:sz w:val="19"/>
          <w:szCs w:val="19"/>
          <w:bdr w:val="none" w:sz="0" w:space="0" w:color="auto" w:frame="1"/>
          <w:lang w:val="en-US"/>
        </w:rPr>
        <w:t>;</w:t>
      </w:r>
    </w:p>
    <w:p w:rsidR="00527D49" w:rsidRPr="00527D49" w:rsidRDefault="00527D49" w:rsidP="00527D49">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Fonts w:ascii="Consolas" w:hAnsi="Consolas" w:cs="Consolas"/>
          <w:color w:val="000000"/>
          <w:sz w:val="19"/>
          <w:szCs w:val="19"/>
          <w:lang w:val="en-US"/>
        </w:rPr>
      </w:pPr>
      <w:r w:rsidRPr="00527D49">
        <w:rPr>
          <w:rStyle w:val="token"/>
          <w:rFonts w:ascii="Consolas" w:eastAsiaTheme="majorEastAsia" w:hAnsi="Consolas" w:cs="Consolas"/>
          <w:color w:val="0077AA"/>
          <w:sz w:val="19"/>
          <w:szCs w:val="19"/>
          <w:bdr w:val="none" w:sz="0" w:space="0" w:color="auto" w:frame="1"/>
          <w:lang w:val="en-US"/>
        </w:rPr>
        <w:t>INSERT</w:t>
      </w: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token"/>
          <w:rFonts w:ascii="Consolas" w:eastAsiaTheme="majorEastAsia" w:hAnsi="Consolas" w:cs="Consolas"/>
          <w:color w:val="708090"/>
          <w:sz w:val="19"/>
          <w:szCs w:val="19"/>
          <w:bdr w:val="none" w:sz="0" w:space="0" w:color="auto" w:frame="1"/>
          <w:lang w:val="en-US"/>
        </w:rPr>
        <w:t>/*+ RESOURCE_GROUP(Batch) */</w:t>
      </w: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token"/>
          <w:rFonts w:ascii="Consolas" w:eastAsiaTheme="majorEastAsia" w:hAnsi="Consolas" w:cs="Consolas"/>
          <w:color w:val="0077AA"/>
          <w:sz w:val="19"/>
          <w:szCs w:val="19"/>
          <w:bdr w:val="none" w:sz="0" w:space="0" w:color="auto" w:frame="1"/>
          <w:lang w:val="en-US"/>
        </w:rPr>
        <w:t>INTO</w:t>
      </w:r>
      <w:r w:rsidRPr="00527D49">
        <w:rPr>
          <w:rStyle w:val="HTML"/>
          <w:rFonts w:ascii="Consolas" w:eastAsiaTheme="majorEastAsia" w:hAnsi="Consolas" w:cs="Consolas"/>
          <w:color w:val="000000"/>
          <w:sz w:val="19"/>
          <w:szCs w:val="19"/>
          <w:bdr w:val="none" w:sz="0" w:space="0" w:color="auto" w:frame="1"/>
          <w:lang w:val="en-US"/>
        </w:rPr>
        <w:t xml:space="preserve"> t2 </w:t>
      </w:r>
      <w:r w:rsidRPr="00527D49">
        <w:rPr>
          <w:rStyle w:val="token"/>
          <w:rFonts w:ascii="Consolas" w:eastAsiaTheme="majorEastAsia" w:hAnsi="Consolas" w:cs="Consolas"/>
          <w:color w:val="0077AA"/>
          <w:sz w:val="19"/>
          <w:szCs w:val="19"/>
          <w:bdr w:val="none" w:sz="0" w:space="0" w:color="auto" w:frame="1"/>
          <w:lang w:val="en-US"/>
        </w:rPr>
        <w:t>VALUES</w:t>
      </w:r>
      <w:r w:rsidRPr="00527D49">
        <w:rPr>
          <w:rStyle w:val="token"/>
          <w:rFonts w:ascii="Consolas" w:eastAsiaTheme="majorEastAsia" w:hAnsi="Consolas" w:cs="Consolas"/>
          <w:color w:val="999999"/>
          <w:sz w:val="19"/>
          <w:szCs w:val="19"/>
          <w:bdr w:val="none" w:sz="0" w:space="0" w:color="auto" w:frame="1"/>
          <w:lang w:val="en-US"/>
        </w:rPr>
        <w:t>(</w:t>
      </w:r>
      <w:r w:rsidRPr="00527D49">
        <w:rPr>
          <w:rStyle w:val="token"/>
          <w:rFonts w:ascii="Consolas" w:eastAsiaTheme="majorEastAsia" w:hAnsi="Consolas" w:cs="Consolas"/>
          <w:color w:val="990055"/>
          <w:sz w:val="19"/>
          <w:szCs w:val="19"/>
          <w:bdr w:val="none" w:sz="0" w:space="0" w:color="auto" w:frame="1"/>
          <w:lang w:val="en-US"/>
        </w:rPr>
        <w:t>2</w:t>
      </w:r>
      <w:r w:rsidRPr="00527D49">
        <w:rPr>
          <w:rStyle w:val="token"/>
          <w:rFonts w:ascii="Consolas" w:eastAsiaTheme="majorEastAsia" w:hAnsi="Consolas" w:cs="Consolas"/>
          <w:color w:val="999999"/>
          <w:sz w:val="19"/>
          <w:szCs w:val="19"/>
          <w:bdr w:val="none" w:sz="0" w:space="0" w:color="auto" w:frame="1"/>
          <w:lang w:val="en-US"/>
        </w:rPr>
        <w:t>);</w:t>
      </w:r>
    </w:p>
    <w:p w:rsidR="00527D49" w:rsidRPr="00527D49" w:rsidRDefault="00527D49" w:rsidP="00527D49">
      <w:pPr>
        <w:pStyle w:val="a3"/>
        <w:spacing w:before="0" w:beforeAutospacing="0" w:after="0" w:afterAutospacing="0"/>
        <w:textAlignment w:val="baseline"/>
        <w:rPr>
          <w:rFonts w:ascii="Arial" w:hAnsi="Arial" w:cs="Arial"/>
          <w:color w:val="555555"/>
          <w:sz w:val="21"/>
          <w:szCs w:val="21"/>
          <w:lang w:val="en-US"/>
        </w:rPr>
      </w:pPr>
      <w:r w:rsidRPr="00527D49">
        <w:rPr>
          <w:rFonts w:ascii="Arial" w:hAnsi="Arial" w:cs="Arial"/>
          <w:color w:val="555555"/>
          <w:sz w:val="21"/>
          <w:szCs w:val="21"/>
          <w:lang w:val="en-US"/>
        </w:rPr>
        <w:t>Syntax of the </w:t>
      </w:r>
      <w:hyperlink r:id="rId1370" w:anchor="optimizer-hints-resource-group" w:tooltip="Resource Group Hint Syntax" w:history="1">
        <w:r w:rsidRPr="00527D49">
          <w:rPr>
            <w:rStyle w:val="HTML"/>
            <w:rFonts w:eastAsiaTheme="majorEastAsia"/>
            <w:color w:val="000000"/>
            <w:u w:val="single"/>
            <w:bdr w:val="none" w:sz="0" w:space="0" w:color="auto" w:frame="1"/>
            <w:lang w:val="en-US"/>
          </w:rPr>
          <w:t>RESOURCE_GROUP</w:t>
        </w:r>
      </w:hyperlink>
      <w:r w:rsidRPr="00527D49">
        <w:rPr>
          <w:rFonts w:ascii="Arial" w:hAnsi="Arial" w:cs="Arial"/>
          <w:color w:val="555555"/>
          <w:sz w:val="21"/>
          <w:szCs w:val="21"/>
          <w:lang w:val="en-US"/>
        </w:rPr>
        <w:t> hint:</w:t>
      </w:r>
    </w:p>
    <w:p w:rsidR="00527D49" w:rsidRPr="00527D49" w:rsidRDefault="00527D49" w:rsidP="00527D49">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Fonts w:ascii="Consolas" w:hAnsi="Consolas" w:cs="Consolas"/>
          <w:color w:val="000000"/>
          <w:sz w:val="19"/>
          <w:szCs w:val="19"/>
          <w:lang w:val="en-US"/>
        </w:rPr>
      </w:pPr>
      <w:r w:rsidRPr="00527D49">
        <w:rPr>
          <w:rStyle w:val="HTML"/>
          <w:rFonts w:ascii="Consolas" w:eastAsiaTheme="majorEastAsia" w:hAnsi="Consolas" w:cs="Consolas"/>
          <w:color w:val="000000"/>
          <w:sz w:val="19"/>
          <w:szCs w:val="19"/>
          <w:bdr w:val="none" w:sz="0" w:space="0" w:color="auto" w:frame="1"/>
          <w:lang w:val="en-US"/>
        </w:rPr>
        <w:t>RESOURCE_GROUP</w:t>
      </w:r>
      <w:r w:rsidRPr="00527D49">
        <w:rPr>
          <w:rStyle w:val="token"/>
          <w:rFonts w:ascii="Consolas" w:eastAsiaTheme="majorEastAsia" w:hAnsi="Consolas" w:cs="Consolas"/>
          <w:color w:val="999999"/>
          <w:sz w:val="19"/>
          <w:szCs w:val="19"/>
          <w:bdr w:val="none" w:sz="0" w:space="0" w:color="auto" w:frame="1"/>
          <w:lang w:val="en-US"/>
        </w:rPr>
        <w:t>(</w:t>
      </w:r>
      <w:r w:rsidRPr="00527D49">
        <w:rPr>
          <w:rStyle w:val="a5"/>
          <w:rFonts w:ascii="Consolas" w:hAnsi="Consolas" w:cs="Consolas"/>
          <w:color w:val="000000"/>
          <w:sz w:val="19"/>
          <w:szCs w:val="19"/>
          <w:bdr w:val="none" w:sz="0" w:space="0" w:color="auto" w:frame="1"/>
          <w:lang w:val="en-US"/>
        </w:rPr>
        <w:t>group_name</w:t>
      </w:r>
      <w:r w:rsidRPr="00527D49">
        <w:rPr>
          <w:rStyle w:val="token"/>
          <w:rFonts w:ascii="Consolas" w:eastAsiaTheme="majorEastAsia" w:hAnsi="Consolas" w:cs="Consolas"/>
          <w:color w:val="999999"/>
          <w:sz w:val="19"/>
          <w:szCs w:val="19"/>
          <w:bdr w:val="none" w:sz="0" w:space="0" w:color="auto" w:frame="1"/>
          <w:lang w:val="en-US"/>
        </w:rPr>
        <w:t>)</w:t>
      </w:r>
    </w:p>
    <w:p w:rsidR="00527D49" w:rsidRPr="00527D49" w:rsidRDefault="00527D49" w:rsidP="00527D49">
      <w:pPr>
        <w:pStyle w:val="a3"/>
        <w:spacing w:before="0" w:beforeAutospacing="0" w:after="0" w:afterAutospacing="0"/>
        <w:textAlignment w:val="baseline"/>
        <w:rPr>
          <w:rFonts w:ascii="Arial" w:hAnsi="Arial" w:cs="Arial"/>
          <w:color w:val="555555"/>
          <w:sz w:val="21"/>
          <w:szCs w:val="21"/>
          <w:lang w:val="en-US"/>
        </w:rPr>
      </w:pPr>
      <w:r w:rsidRPr="00527D49">
        <w:rPr>
          <w:rStyle w:val="HTML"/>
          <w:rFonts w:eastAsiaTheme="majorEastAsia"/>
          <w:b/>
          <w:bCs/>
          <w:i/>
          <w:iCs/>
          <w:color w:val="555555"/>
          <w:bdr w:val="none" w:sz="0" w:space="0" w:color="auto" w:frame="1"/>
          <w:lang w:val="en-US"/>
        </w:rPr>
        <w:t>group_name</w:t>
      </w:r>
      <w:r w:rsidRPr="00527D49">
        <w:rPr>
          <w:rFonts w:ascii="Arial" w:hAnsi="Arial" w:cs="Arial"/>
          <w:color w:val="555555"/>
          <w:sz w:val="21"/>
          <w:szCs w:val="21"/>
          <w:lang w:val="en-US"/>
        </w:rPr>
        <w:t> indicates the resource group to which the thread should be assigned for the duration of statement execution. If the group is nonexistent, a warning occurs and the hint is ignored.</w:t>
      </w:r>
    </w:p>
    <w:p w:rsidR="00527D49" w:rsidRPr="00527D49" w:rsidRDefault="00527D49" w:rsidP="00527D49">
      <w:pPr>
        <w:pStyle w:val="a3"/>
        <w:spacing w:before="0" w:beforeAutospacing="0" w:after="0" w:afterAutospacing="0"/>
        <w:textAlignment w:val="baseline"/>
        <w:rPr>
          <w:rFonts w:ascii="Arial" w:hAnsi="Arial" w:cs="Arial"/>
          <w:color w:val="555555"/>
          <w:sz w:val="21"/>
          <w:szCs w:val="21"/>
          <w:lang w:val="en-US"/>
        </w:rPr>
      </w:pPr>
      <w:r w:rsidRPr="00527D49">
        <w:rPr>
          <w:rFonts w:ascii="Arial" w:hAnsi="Arial" w:cs="Arial"/>
          <w:color w:val="555555"/>
          <w:sz w:val="21"/>
          <w:szCs w:val="21"/>
          <w:lang w:val="en-US"/>
        </w:rPr>
        <w:t>The </w:t>
      </w:r>
      <w:hyperlink r:id="rId1371" w:anchor="optimizer-hints-resource-group" w:tooltip="Resource Group Hint Syntax" w:history="1">
        <w:r w:rsidRPr="00527D49">
          <w:rPr>
            <w:rStyle w:val="HTML"/>
            <w:rFonts w:eastAsiaTheme="majorEastAsia"/>
            <w:color w:val="000000"/>
            <w:u w:val="single"/>
            <w:bdr w:val="none" w:sz="0" w:space="0" w:color="auto" w:frame="1"/>
            <w:lang w:val="en-US"/>
          </w:rPr>
          <w:t>RESOURCE_GROUP</w:t>
        </w:r>
      </w:hyperlink>
      <w:r w:rsidRPr="00527D49">
        <w:rPr>
          <w:rFonts w:ascii="Arial" w:hAnsi="Arial" w:cs="Arial"/>
          <w:color w:val="555555"/>
          <w:sz w:val="21"/>
          <w:szCs w:val="21"/>
          <w:lang w:val="en-US"/>
        </w:rPr>
        <w:t> hint must appear after the initial statement keyword (</w:t>
      </w:r>
      <w:r w:rsidRPr="00527D49">
        <w:rPr>
          <w:rStyle w:val="HTML"/>
          <w:rFonts w:eastAsiaTheme="majorEastAsia"/>
          <w:color w:val="000000"/>
          <w:bdr w:val="none" w:sz="0" w:space="0" w:color="auto" w:frame="1"/>
          <w:lang w:val="en-US"/>
        </w:rPr>
        <w:t>SELECT</w:t>
      </w:r>
      <w:r w:rsidRPr="00527D49">
        <w:rPr>
          <w:rFonts w:ascii="Arial" w:hAnsi="Arial" w:cs="Arial"/>
          <w:color w:val="555555"/>
          <w:sz w:val="21"/>
          <w:szCs w:val="21"/>
          <w:lang w:val="en-US"/>
        </w:rPr>
        <w:t>, </w:t>
      </w:r>
      <w:r w:rsidRPr="00527D49">
        <w:rPr>
          <w:rStyle w:val="HTML"/>
          <w:rFonts w:eastAsiaTheme="majorEastAsia"/>
          <w:color w:val="000000"/>
          <w:bdr w:val="none" w:sz="0" w:space="0" w:color="auto" w:frame="1"/>
          <w:lang w:val="en-US"/>
        </w:rPr>
        <w:t>INSERT</w:t>
      </w:r>
      <w:r w:rsidRPr="00527D49">
        <w:rPr>
          <w:rFonts w:ascii="Arial" w:hAnsi="Arial" w:cs="Arial"/>
          <w:color w:val="555555"/>
          <w:sz w:val="21"/>
          <w:szCs w:val="21"/>
          <w:lang w:val="en-US"/>
        </w:rPr>
        <w:t>, </w:t>
      </w:r>
      <w:r w:rsidRPr="00527D49">
        <w:rPr>
          <w:rStyle w:val="HTML"/>
          <w:rFonts w:eastAsiaTheme="majorEastAsia"/>
          <w:color w:val="000000"/>
          <w:bdr w:val="none" w:sz="0" w:space="0" w:color="auto" w:frame="1"/>
          <w:lang w:val="en-US"/>
        </w:rPr>
        <w:t>REPLACE</w:t>
      </w:r>
      <w:r w:rsidRPr="00527D49">
        <w:rPr>
          <w:rFonts w:ascii="Arial" w:hAnsi="Arial" w:cs="Arial"/>
          <w:color w:val="555555"/>
          <w:sz w:val="21"/>
          <w:szCs w:val="21"/>
          <w:lang w:val="en-US"/>
        </w:rPr>
        <w:t>, </w:t>
      </w:r>
      <w:r w:rsidRPr="00527D49">
        <w:rPr>
          <w:rStyle w:val="HTML"/>
          <w:rFonts w:eastAsiaTheme="majorEastAsia"/>
          <w:color w:val="000000"/>
          <w:bdr w:val="none" w:sz="0" w:space="0" w:color="auto" w:frame="1"/>
          <w:lang w:val="en-US"/>
        </w:rPr>
        <w:t>UPDATE</w:t>
      </w:r>
      <w:r w:rsidRPr="00527D49">
        <w:rPr>
          <w:rFonts w:ascii="Arial" w:hAnsi="Arial" w:cs="Arial"/>
          <w:color w:val="555555"/>
          <w:sz w:val="21"/>
          <w:szCs w:val="21"/>
          <w:lang w:val="en-US"/>
        </w:rPr>
        <w:t>, or </w:t>
      </w:r>
      <w:r w:rsidRPr="00527D49">
        <w:rPr>
          <w:rStyle w:val="HTML"/>
          <w:rFonts w:eastAsiaTheme="majorEastAsia"/>
          <w:color w:val="000000"/>
          <w:bdr w:val="none" w:sz="0" w:space="0" w:color="auto" w:frame="1"/>
          <w:lang w:val="en-US"/>
        </w:rPr>
        <w:t>DELETE</w:t>
      </w:r>
      <w:r w:rsidRPr="00527D49">
        <w:rPr>
          <w:rFonts w:ascii="Arial" w:hAnsi="Arial" w:cs="Arial"/>
          <w:color w:val="555555"/>
          <w:sz w:val="21"/>
          <w:szCs w:val="21"/>
          <w:lang w:val="en-US"/>
        </w:rPr>
        <w:t>).</w:t>
      </w:r>
    </w:p>
    <w:p w:rsidR="00527D49" w:rsidRPr="00527D49" w:rsidRDefault="00527D49" w:rsidP="00527D49">
      <w:pPr>
        <w:pStyle w:val="a3"/>
        <w:spacing w:before="0" w:beforeAutospacing="0" w:after="0" w:afterAutospacing="0"/>
        <w:textAlignment w:val="baseline"/>
        <w:rPr>
          <w:rFonts w:ascii="Arial" w:hAnsi="Arial" w:cs="Arial"/>
          <w:color w:val="555555"/>
          <w:sz w:val="21"/>
          <w:szCs w:val="21"/>
          <w:lang w:val="en-US"/>
        </w:rPr>
      </w:pPr>
      <w:r w:rsidRPr="00527D49">
        <w:rPr>
          <w:rFonts w:ascii="Arial" w:hAnsi="Arial" w:cs="Arial"/>
          <w:color w:val="555555"/>
          <w:sz w:val="21"/>
          <w:szCs w:val="21"/>
          <w:lang w:val="en-US"/>
        </w:rPr>
        <w:t>An alternative to </w:t>
      </w:r>
      <w:hyperlink r:id="rId1372" w:anchor="optimizer-hints-resource-group" w:tooltip="Resource Group Hint Syntax" w:history="1">
        <w:r w:rsidRPr="00527D49">
          <w:rPr>
            <w:rStyle w:val="HTML"/>
            <w:rFonts w:eastAsiaTheme="majorEastAsia"/>
            <w:color w:val="000000"/>
            <w:u w:val="single"/>
            <w:bdr w:val="none" w:sz="0" w:space="0" w:color="auto" w:frame="1"/>
            <w:lang w:val="en-US"/>
          </w:rPr>
          <w:t>RESOURCE_GROUP</w:t>
        </w:r>
      </w:hyperlink>
      <w:r w:rsidRPr="00527D49">
        <w:rPr>
          <w:rFonts w:ascii="Arial" w:hAnsi="Arial" w:cs="Arial"/>
          <w:color w:val="555555"/>
          <w:sz w:val="21"/>
          <w:szCs w:val="21"/>
          <w:lang w:val="en-US"/>
        </w:rPr>
        <w:t> is the </w:t>
      </w:r>
      <w:hyperlink r:id="rId1373" w:tooltip="13.7.2.4 SET RESOURCE GROUP Statement" w:history="1">
        <w:r w:rsidRPr="00527D49">
          <w:rPr>
            <w:rStyle w:val="HTML"/>
            <w:rFonts w:eastAsiaTheme="majorEastAsia"/>
            <w:color w:val="000000"/>
            <w:u w:val="single"/>
            <w:bdr w:val="none" w:sz="0" w:space="0" w:color="auto" w:frame="1"/>
            <w:lang w:val="en-US"/>
          </w:rPr>
          <w:t>SET RESOURCE GROUP</w:t>
        </w:r>
      </w:hyperlink>
      <w:r w:rsidRPr="00527D49">
        <w:rPr>
          <w:rFonts w:ascii="Arial" w:hAnsi="Arial" w:cs="Arial"/>
          <w:color w:val="555555"/>
          <w:sz w:val="21"/>
          <w:szCs w:val="21"/>
          <w:lang w:val="en-US"/>
        </w:rPr>
        <w:t> statement, which nontemporarily assigns threads to a resource group. See </w:t>
      </w:r>
      <w:hyperlink r:id="rId1374" w:tooltip="13.7.2.4 SET RESOURCE GROUP Statement" w:history="1">
        <w:r w:rsidRPr="00527D49">
          <w:rPr>
            <w:rStyle w:val="a4"/>
            <w:rFonts w:ascii="Arial" w:hAnsi="Arial" w:cs="Arial"/>
            <w:color w:val="0074A3"/>
            <w:sz w:val="21"/>
            <w:szCs w:val="21"/>
            <w:lang w:val="en-US"/>
          </w:rPr>
          <w:t>Section 13.7.2.4, “SET RESOURCE GROUP Statement”</w:t>
        </w:r>
      </w:hyperlink>
      <w:r w:rsidRPr="00527D49">
        <w:rPr>
          <w:rFonts w:ascii="Arial" w:hAnsi="Arial" w:cs="Arial"/>
          <w:color w:val="555555"/>
          <w:sz w:val="21"/>
          <w:szCs w:val="21"/>
          <w:lang w:val="en-US"/>
        </w:rPr>
        <w:t>.</w:t>
      </w:r>
    </w:p>
    <w:p w:rsidR="00527D49" w:rsidRPr="00527D49" w:rsidRDefault="00527D49" w:rsidP="00527D49">
      <w:pPr>
        <w:pStyle w:val="4"/>
        <w:spacing w:before="0"/>
        <w:textAlignment w:val="baseline"/>
        <w:rPr>
          <w:rFonts w:ascii="Arial" w:hAnsi="Arial" w:cs="Arial"/>
          <w:color w:val="555555"/>
          <w:sz w:val="26"/>
          <w:szCs w:val="26"/>
          <w:lang w:val="en-US"/>
        </w:rPr>
      </w:pPr>
      <w:bookmarkStart w:id="542" w:name="optimizer-hints-query-block-naming"/>
      <w:bookmarkStart w:id="543" w:name="_Toc57738547"/>
      <w:bookmarkEnd w:id="542"/>
      <w:r w:rsidRPr="00527D49">
        <w:rPr>
          <w:rFonts w:ascii="Arial" w:hAnsi="Arial" w:cs="Arial"/>
          <w:color w:val="555555"/>
          <w:sz w:val="26"/>
          <w:szCs w:val="26"/>
          <w:lang w:val="en-US"/>
        </w:rPr>
        <w:t>Optimizer Hints for Naming Query Blocks</w:t>
      </w:r>
      <w:bookmarkEnd w:id="543"/>
    </w:p>
    <w:p w:rsidR="00527D49" w:rsidRPr="00527D49" w:rsidRDefault="00527D49" w:rsidP="00527D49">
      <w:pPr>
        <w:pStyle w:val="a3"/>
        <w:spacing w:before="0" w:beforeAutospacing="0" w:after="0" w:afterAutospacing="0"/>
        <w:textAlignment w:val="baseline"/>
        <w:rPr>
          <w:rFonts w:ascii="Arial" w:hAnsi="Arial" w:cs="Arial"/>
          <w:color w:val="555555"/>
          <w:sz w:val="21"/>
          <w:szCs w:val="21"/>
          <w:lang w:val="en-US"/>
        </w:rPr>
      </w:pPr>
      <w:r w:rsidRPr="00527D49">
        <w:rPr>
          <w:rFonts w:ascii="Arial" w:hAnsi="Arial" w:cs="Arial"/>
          <w:color w:val="555555"/>
          <w:sz w:val="21"/>
          <w:szCs w:val="21"/>
          <w:lang w:val="en-US"/>
        </w:rPr>
        <w:t>Table-level, index-level, and subquery optimizer hints permit specific query blocks to be named as part of their argument syntax. To create these names, use the </w:t>
      </w:r>
      <w:hyperlink r:id="rId1375" w:anchor="optimizer-hints-query-block-naming" w:tooltip="Optimizer Hints for Naming Query Blocks" w:history="1">
        <w:r w:rsidRPr="00527D49">
          <w:rPr>
            <w:rStyle w:val="HTML"/>
            <w:rFonts w:eastAsiaTheme="majorEastAsia"/>
            <w:color w:val="000000"/>
            <w:u w:val="single"/>
            <w:bdr w:val="none" w:sz="0" w:space="0" w:color="auto" w:frame="1"/>
            <w:lang w:val="en-US"/>
          </w:rPr>
          <w:t>QB_NAME</w:t>
        </w:r>
      </w:hyperlink>
      <w:r w:rsidRPr="00527D49">
        <w:rPr>
          <w:rFonts w:ascii="Arial" w:hAnsi="Arial" w:cs="Arial"/>
          <w:color w:val="555555"/>
          <w:sz w:val="21"/>
          <w:szCs w:val="21"/>
          <w:lang w:val="en-US"/>
        </w:rPr>
        <w:t> hint, which assigns a name to the query block in which it occurs:</w:t>
      </w:r>
    </w:p>
    <w:p w:rsidR="00527D49" w:rsidRPr="00527D49" w:rsidRDefault="00527D49" w:rsidP="00527D49">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Fonts w:ascii="Consolas" w:hAnsi="Consolas" w:cs="Consolas"/>
          <w:color w:val="000000"/>
          <w:sz w:val="19"/>
          <w:szCs w:val="19"/>
          <w:lang w:val="en-US"/>
        </w:rPr>
      </w:pPr>
      <w:r w:rsidRPr="00527D49">
        <w:rPr>
          <w:rStyle w:val="HTML"/>
          <w:rFonts w:ascii="Consolas" w:eastAsiaTheme="majorEastAsia" w:hAnsi="Consolas" w:cs="Consolas"/>
          <w:color w:val="000000"/>
          <w:sz w:val="19"/>
          <w:szCs w:val="19"/>
          <w:bdr w:val="none" w:sz="0" w:space="0" w:color="auto" w:frame="1"/>
          <w:lang w:val="en-US"/>
        </w:rPr>
        <w:t>QB_NAME</w:t>
      </w:r>
      <w:r w:rsidRPr="00527D49">
        <w:rPr>
          <w:rStyle w:val="token"/>
          <w:rFonts w:ascii="Consolas" w:eastAsiaTheme="majorEastAsia" w:hAnsi="Consolas" w:cs="Consolas"/>
          <w:color w:val="999999"/>
          <w:sz w:val="19"/>
          <w:szCs w:val="19"/>
          <w:bdr w:val="none" w:sz="0" w:space="0" w:color="auto" w:frame="1"/>
          <w:lang w:val="en-US"/>
        </w:rPr>
        <w:t>(</w:t>
      </w:r>
      <w:r w:rsidRPr="00527D49">
        <w:rPr>
          <w:rStyle w:val="a5"/>
          <w:rFonts w:ascii="Consolas" w:hAnsi="Consolas" w:cs="Consolas"/>
          <w:color w:val="000000"/>
          <w:sz w:val="19"/>
          <w:szCs w:val="19"/>
          <w:bdr w:val="none" w:sz="0" w:space="0" w:color="auto" w:frame="1"/>
          <w:lang w:val="en-US"/>
        </w:rPr>
        <w:t>name</w:t>
      </w:r>
      <w:r w:rsidRPr="00527D49">
        <w:rPr>
          <w:rStyle w:val="token"/>
          <w:rFonts w:ascii="Consolas" w:eastAsiaTheme="majorEastAsia" w:hAnsi="Consolas" w:cs="Consolas"/>
          <w:color w:val="999999"/>
          <w:sz w:val="19"/>
          <w:szCs w:val="19"/>
          <w:bdr w:val="none" w:sz="0" w:space="0" w:color="auto" w:frame="1"/>
          <w:lang w:val="en-US"/>
        </w:rPr>
        <w:t>)</w:t>
      </w:r>
    </w:p>
    <w:p w:rsidR="00527D49" w:rsidRPr="00527D49" w:rsidRDefault="00856AE5" w:rsidP="00527D49">
      <w:pPr>
        <w:pStyle w:val="a3"/>
        <w:spacing w:before="0" w:beforeAutospacing="0" w:after="0" w:afterAutospacing="0"/>
        <w:textAlignment w:val="baseline"/>
        <w:rPr>
          <w:rFonts w:ascii="Arial" w:hAnsi="Arial" w:cs="Arial"/>
          <w:color w:val="555555"/>
          <w:sz w:val="21"/>
          <w:szCs w:val="21"/>
          <w:lang w:val="en-US"/>
        </w:rPr>
      </w:pPr>
      <w:hyperlink r:id="rId1376" w:anchor="optimizer-hints-query-block-naming" w:tooltip="Optimizer Hints for Naming Query Blocks" w:history="1">
        <w:r w:rsidR="00527D49" w:rsidRPr="00527D49">
          <w:rPr>
            <w:rStyle w:val="HTML"/>
            <w:rFonts w:eastAsiaTheme="majorEastAsia"/>
            <w:color w:val="000000"/>
            <w:u w:val="single"/>
            <w:bdr w:val="none" w:sz="0" w:space="0" w:color="auto" w:frame="1"/>
            <w:lang w:val="en-US"/>
          </w:rPr>
          <w:t>QB_NAME</w:t>
        </w:r>
      </w:hyperlink>
      <w:r w:rsidR="00527D49" w:rsidRPr="00527D49">
        <w:rPr>
          <w:rFonts w:ascii="Arial" w:hAnsi="Arial" w:cs="Arial"/>
          <w:color w:val="555555"/>
          <w:sz w:val="21"/>
          <w:szCs w:val="21"/>
          <w:lang w:val="en-US"/>
        </w:rPr>
        <w:t> hints can be used to make explicit in a clear way which query blocks other hints apply to. They also permit all non-query block name hints to be specified within a single hint comment for easier understanding of complex statements. Consider the following statement:</w:t>
      </w:r>
    </w:p>
    <w:p w:rsidR="00527D49" w:rsidRPr="00527D49" w:rsidRDefault="00527D49" w:rsidP="00527D49">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527D49">
        <w:rPr>
          <w:rStyle w:val="token"/>
          <w:rFonts w:ascii="Consolas" w:eastAsiaTheme="majorEastAsia" w:hAnsi="Consolas" w:cs="Consolas"/>
          <w:color w:val="0077AA"/>
          <w:sz w:val="19"/>
          <w:szCs w:val="19"/>
          <w:bdr w:val="none" w:sz="0" w:space="0" w:color="auto" w:frame="1"/>
          <w:lang w:val="en-US"/>
        </w:rPr>
        <w:t>SELECT</w:t>
      </w: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token"/>
          <w:rFonts w:ascii="Consolas" w:eastAsiaTheme="majorEastAsia" w:hAnsi="Consolas" w:cs="Consolas"/>
          <w:color w:val="999999"/>
          <w:sz w:val="19"/>
          <w:szCs w:val="19"/>
          <w:bdr w:val="none" w:sz="0" w:space="0" w:color="auto" w:frame="1"/>
          <w:lang w:val="en-US"/>
        </w:rPr>
        <w:t>...</w:t>
      </w:r>
    </w:p>
    <w:p w:rsidR="00527D49" w:rsidRPr="00527D49" w:rsidRDefault="00527D49" w:rsidP="00527D49">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token"/>
          <w:rFonts w:ascii="Consolas" w:eastAsiaTheme="majorEastAsia" w:hAnsi="Consolas" w:cs="Consolas"/>
          <w:color w:val="0077AA"/>
          <w:sz w:val="19"/>
          <w:szCs w:val="19"/>
          <w:bdr w:val="none" w:sz="0" w:space="0" w:color="auto" w:frame="1"/>
          <w:lang w:val="en-US"/>
        </w:rPr>
        <w:t>FROM</w:t>
      </w: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token"/>
          <w:rFonts w:ascii="Consolas" w:eastAsiaTheme="majorEastAsia" w:hAnsi="Consolas" w:cs="Consolas"/>
          <w:color w:val="999999"/>
          <w:sz w:val="19"/>
          <w:szCs w:val="19"/>
          <w:bdr w:val="none" w:sz="0" w:space="0" w:color="auto" w:frame="1"/>
          <w:lang w:val="en-US"/>
        </w:rPr>
        <w:t>(</w:t>
      </w:r>
      <w:r w:rsidRPr="00527D49">
        <w:rPr>
          <w:rStyle w:val="token"/>
          <w:rFonts w:ascii="Consolas" w:eastAsiaTheme="majorEastAsia" w:hAnsi="Consolas" w:cs="Consolas"/>
          <w:color w:val="0077AA"/>
          <w:sz w:val="19"/>
          <w:szCs w:val="19"/>
          <w:bdr w:val="none" w:sz="0" w:space="0" w:color="auto" w:frame="1"/>
          <w:lang w:val="en-US"/>
        </w:rPr>
        <w:t>SELECT</w:t>
      </w: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token"/>
          <w:rFonts w:ascii="Consolas" w:eastAsiaTheme="majorEastAsia" w:hAnsi="Consolas" w:cs="Consolas"/>
          <w:color w:val="999999"/>
          <w:sz w:val="19"/>
          <w:szCs w:val="19"/>
          <w:bdr w:val="none" w:sz="0" w:space="0" w:color="auto" w:frame="1"/>
          <w:lang w:val="en-US"/>
        </w:rPr>
        <w:t>...</w:t>
      </w:r>
    </w:p>
    <w:p w:rsidR="00527D49" w:rsidRPr="00527D49" w:rsidRDefault="00527D49" w:rsidP="00527D49">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Fonts w:ascii="Consolas" w:hAnsi="Consolas" w:cs="Consolas"/>
          <w:color w:val="000000"/>
          <w:sz w:val="19"/>
          <w:szCs w:val="19"/>
          <w:lang w:val="en-US"/>
        </w:rPr>
      </w:pP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token"/>
          <w:rFonts w:ascii="Consolas" w:eastAsiaTheme="majorEastAsia" w:hAnsi="Consolas" w:cs="Consolas"/>
          <w:color w:val="0077AA"/>
          <w:sz w:val="19"/>
          <w:szCs w:val="19"/>
          <w:bdr w:val="none" w:sz="0" w:space="0" w:color="auto" w:frame="1"/>
          <w:lang w:val="en-US"/>
        </w:rPr>
        <w:t>FROM</w:t>
      </w: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token"/>
          <w:rFonts w:ascii="Consolas" w:eastAsiaTheme="majorEastAsia" w:hAnsi="Consolas" w:cs="Consolas"/>
          <w:color w:val="999999"/>
          <w:sz w:val="19"/>
          <w:szCs w:val="19"/>
          <w:bdr w:val="none" w:sz="0" w:space="0" w:color="auto" w:frame="1"/>
          <w:lang w:val="en-US"/>
        </w:rPr>
        <w:t>(</w:t>
      </w:r>
      <w:r w:rsidRPr="00527D49">
        <w:rPr>
          <w:rStyle w:val="token"/>
          <w:rFonts w:ascii="Consolas" w:eastAsiaTheme="majorEastAsia" w:hAnsi="Consolas" w:cs="Consolas"/>
          <w:color w:val="0077AA"/>
          <w:sz w:val="19"/>
          <w:szCs w:val="19"/>
          <w:bdr w:val="none" w:sz="0" w:space="0" w:color="auto" w:frame="1"/>
          <w:lang w:val="en-US"/>
        </w:rPr>
        <w:t>SELECT</w:t>
      </w: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token"/>
          <w:rFonts w:ascii="Consolas" w:eastAsiaTheme="majorEastAsia" w:hAnsi="Consolas" w:cs="Consolas"/>
          <w:color w:val="999999"/>
          <w:sz w:val="19"/>
          <w:szCs w:val="19"/>
          <w:bdr w:val="none" w:sz="0" w:space="0" w:color="auto" w:frame="1"/>
          <w:lang w:val="en-US"/>
        </w:rPr>
        <w:t>...</w:t>
      </w: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token"/>
          <w:rFonts w:ascii="Consolas" w:eastAsiaTheme="majorEastAsia" w:hAnsi="Consolas" w:cs="Consolas"/>
          <w:color w:val="0077AA"/>
          <w:sz w:val="19"/>
          <w:szCs w:val="19"/>
          <w:bdr w:val="none" w:sz="0" w:space="0" w:color="auto" w:frame="1"/>
          <w:lang w:val="en-US"/>
        </w:rPr>
        <w:t>FROM</w:t>
      </w: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token"/>
          <w:rFonts w:ascii="Consolas" w:eastAsiaTheme="majorEastAsia" w:hAnsi="Consolas" w:cs="Consolas"/>
          <w:color w:val="999999"/>
          <w:sz w:val="19"/>
          <w:szCs w:val="19"/>
          <w:bdr w:val="none" w:sz="0" w:space="0" w:color="auto" w:frame="1"/>
          <w:lang w:val="en-US"/>
        </w:rPr>
        <w:t>...))</w:t>
      </w: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token"/>
          <w:rFonts w:ascii="Consolas" w:eastAsiaTheme="majorEastAsia" w:hAnsi="Consolas" w:cs="Consolas"/>
          <w:color w:val="999999"/>
          <w:sz w:val="19"/>
          <w:szCs w:val="19"/>
          <w:bdr w:val="none" w:sz="0" w:space="0" w:color="auto" w:frame="1"/>
          <w:lang w:val="en-US"/>
        </w:rPr>
        <w:t>...</w:t>
      </w:r>
    </w:p>
    <w:p w:rsidR="00527D49" w:rsidRPr="00527D49" w:rsidRDefault="00856AE5" w:rsidP="00527D49">
      <w:pPr>
        <w:pStyle w:val="a3"/>
        <w:spacing w:before="0" w:beforeAutospacing="0" w:after="0" w:afterAutospacing="0"/>
        <w:textAlignment w:val="baseline"/>
        <w:rPr>
          <w:rFonts w:ascii="Arial" w:hAnsi="Arial" w:cs="Arial"/>
          <w:color w:val="555555"/>
          <w:sz w:val="21"/>
          <w:szCs w:val="21"/>
          <w:lang w:val="en-US"/>
        </w:rPr>
      </w:pPr>
      <w:hyperlink r:id="rId1377" w:anchor="optimizer-hints-query-block-naming" w:tooltip="Optimizer Hints for Naming Query Blocks" w:history="1">
        <w:r w:rsidR="00527D49" w:rsidRPr="00527D49">
          <w:rPr>
            <w:rStyle w:val="HTML"/>
            <w:rFonts w:eastAsiaTheme="majorEastAsia"/>
            <w:color w:val="000000"/>
            <w:u w:val="single"/>
            <w:bdr w:val="none" w:sz="0" w:space="0" w:color="auto" w:frame="1"/>
            <w:lang w:val="en-US"/>
          </w:rPr>
          <w:t>QB_NAME</w:t>
        </w:r>
      </w:hyperlink>
      <w:r w:rsidR="00527D49" w:rsidRPr="00527D49">
        <w:rPr>
          <w:rFonts w:ascii="Arial" w:hAnsi="Arial" w:cs="Arial"/>
          <w:color w:val="555555"/>
          <w:sz w:val="21"/>
          <w:szCs w:val="21"/>
          <w:lang w:val="en-US"/>
        </w:rPr>
        <w:t> hints assign names to query blocks in the statement:</w:t>
      </w:r>
    </w:p>
    <w:p w:rsidR="00527D49" w:rsidRPr="00527D49" w:rsidRDefault="00527D49" w:rsidP="00527D49">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527D49">
        <w:rPr>
          <w:rStyle w:val="token"/>
          <w:rFonts w:ascii="Consolas" w:eastAsiaTheme="majorEastAsia" w:hAnsi="Consolas" w:cs="Consolas"/>
          <w:color w:val="0077AA"/>
          <w:sz w:val="19"/>
          <w:szCs w:val="19"/>
          <w:bdr w:val="none" w:sz="0" w:space="0" w:color="auto" w:frame="1"/>
          <w:lang w:val="en-US"/>
        </w:rPr>
        <w:t>SELECT</w:t>
      </w: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token"/>
          <w:rFonts w:ascii="Consolas" w:eastAsiaTheme="majorEastAsia" w:hAnsi="Consolas" w:cs="Consolas"/>
          <w:color w:val="708090"/>
          <w:sz w:val="19"/>
          <w:szCs w:val="19"/>
          <w:bdr w:val="none" w:sz="0" w:space="0" w:color="auto" w:frame="1"/>
          <w:lang w:val="en-US"/>
        </w:rPr>
        <w:t>/*+ QB_NAME(qb1) */</w:t>
      </w: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token"/>
          <w:rFonts w:ascii="Consolas" w:eastAsiaTheme="majorEastAsia" w:hAnsi="Consolas" w:cs="Consolas"/>
          <w:color w:val="999999"/>
          <w:sz w:val="19"/>
          <w:szCs w:val="19"/>
          <w:bdr w:val="none" w:sz="0" w:space="0" w:color="auto" w:frame="1"/>
          <w:lang w:val="en-US"/>
        </w:rPr>
        <w:t>...</w:t>
      </w:r>
    </w:p>
    <w:p w:rsidR="00527D49" w:rsidRPr="00527D49" w:rsidRDefault="00527D49" w:rsidP="00527D49">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token"/>
          <w:rFonts w:ascii="Consolas" w:eastAsiaTheme="majorEastAsia" w:hAnsi="Consolas" w:cs="Consolas"/>
          <w:color w:val="0077AA"/>
          <w:sz w:val="19"/>
          <w:szCs w:val="19"/>
          <w:bdr w:val="none" w:sz="0" w:space="0" w:color="auto" w:frame="1"/>
          <w:lang w:val="en-US"/>
        </w:rPr>
        <w:t>FROM</w:t>
      </w: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token"/>
          <w:rFonts w:ascii="Consolas" w:eastAsiaTheme="majorEastAsia" w:hAnsi="Consolas" w:cs="Consolas"/>
          <w:color w:val="999999"/>
          <w:sz w:val="19"/>
          <w:szCs w:val="19"/>
          <w:bdr w:val="none" w:sz="0" w:space="0" w:color="auto" w:frame="1"/>
          <w:lang w:val="en-US"/>
        </w:rPr>
        <w:t>(</w:t>
      </w:r>
      <w:r w:rsidRPr="00527D49">
        <w:rPr>
          <w:rStyle w:val="token"/>
          <w:rFonts w:ascii="Consolas" w:eastAsiaTheme="majorEastAsia" w:hAnsi="Consolas" w:cs="Consolas"/>
          <w:color w:val="0077AA"/>
          <w:sz w:val="19"/>
          <w:szCs w:val="19"/>
          <w:bdr w:val="none" w:sz="0" w:space="0" w:color="auto" w:frame="1"/>
          <w:lang w:val="en-US"/>
        </w:rPr>
        <w:t>SELECT</w:t>
      </w: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token"/>
          <w:rFonts w:ascii="Consolas" w:eastAsiaTheme="majorEastAsia" w:hAnsi="Consolas" w:cs="Consolas"/>
          <w:color w:val="708090"/>
          <w:sz w:val="19"/>
          <w:szCs w:val="19"/>
          <w:bdr w:val="none" w:sz="0" w:space="0" w:color="auto" w:frame="1"/>
          <w:lang w:val="en-US"/>
        </w:rPr>
        <w:t>/*+ QB_NAME(qb2) */</w:t>
      </w: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token"/>
          <w:rFonts w:ascii="Consolas" w:eastAsiaTheme="majorEastAsia" w:hAnsi="Consolas" w:cs="Consolas"/>
          <w:color w:val="999999"/>
          <w:sz w:val="19"/>
          <w:szCs w:val="19"/>
          <w:bdr w:val="none" w:sz="0" w:space="0" w:color="auto" w:frame="1"/>
          <w:lang w:val="en-US"/>
        </w:rPr>
        <w:t>...</w:t>
      </w:r>
    </w:p>
    <w:p w:rsidR="00527D49" w:rsidRPr="00527D49" w:rsidRDefault="00527D49" w:rsidP="00527D49">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Fonts w:ascii="Consolas" w:hAnsi="Consolas" w:cs="Consolas"/>
          <w:color w:val="000000"/>
          <w:sz w:val="19"/>
          <w:szCs w:val="19"/>
          <w:lang w:val="en-US"/>
        </w:rPr>
      </w:pP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token"/>
          <w:rFonts w:ascii="Consolas" w:eastAsiaTheme="majorEastAsia" w:hAnsi="Consolas" w:cs="Consolas"/>
          <w:color w:val="0077AA"/>
          <w:sz w:val="19"/>
          <w:szCs w:val="19"/>
          <w:bdr w:val="none" w:sz="0" w:space="0" w:color="auto" w:frame="1"/>
          <w:lang w:val="en-US"/>
        </w:rPr>
        <w:t>FROM</w:t>
      </w: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token"/>
          <w:rFonts w:ascii="Consolas" w:eastAsiaTheme="majorEastAsia" w:hAnsi="Consolas" w:cs="Consolas"/>
          <w:color w:val="999999"/>
          <w:sz w:val="19"/>
          <w:szCs w:val="19"/>
          <w:bdr w:val="none" w:sz="0" w:space="0" w:color="auto" w:frame="1"/>
          <w:lang w:val="en-US"/>
        </w:rPr>
        <w:t>(</w:t>
      </w:r>
      <w:r w:rsidRPr="00527D49">
        <w:rPr>
          <w:rStyle w:val="token"/>
          <w:rFonts w:ascii="Consolas" w:eastAsiaTheme="majorEastAsia" w:hAnsi="Consolas" w:cs="Consolas"/>
          <w:color w:val="0077AA"/>
          <w:sz w:val="19"/>
          <w:szCs w:val="19"/>
          <w:bdr w:val="none" w:sz="0" w:space="0" w:color="auto" w:frame="1"/>
          <w:lang w:val="en-US"/>
        </w:rPr>
        <w:t>SELECT</w:t>
      </w: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token"/>
          <w:rFonts w:ascii="Consolas" w:eastAsiaTheme="majorEastAsia" w:hAnsi="Consolas" w:cs="Consolas"/>
          <w:color w:val="708090"/>
          <w:sz w:val="19"/>
          <w:szCs w:val="19"/>
          <w:bdr w:val="none" w:sz="0" w:space="0" w:color="auto" w:frame="1"/>
          <w:lang w:val="en-US"/>
        </w:rPr>
        <w:t>/*+ QB_NAME(qb3) */</w:t>
      </w: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token"/>
          <w:rFonts w:ascii="Consolas" w:eastAsiaTheme="majorEastAsia" w:hAnsi="Consolas" w:cs="Consolas"/>
          <w:color w:val="999999"/>
          <w:sz w:val="19"/>
          <w:szCs w:val="19"/>
          <w:bdr w:val="none" w:sz="0" w:space="0" w:color="auto" w:frame="1"/>
          <w:lang w:val="en-US"/>
        </w:rPr>
        <w:t>...</w:t>
      </w: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token"/>
          <w:rFonts w:ascii="Consolas" w:eastAsiaTheme="majorEastAsia" w:hAnsi="Consolas" w:cs="Consolas"/>
          <w:color w:val="0077AA"/>
          <w:sz w:val="19"/>
          <w:szCs w:val="19"/>
          <w:bdr w:val="none" w:sz="0" w:space="0" w:color="auto" w:frame="1"/>
          <w:lang w:val="en-US"/>
        </w:rPr>
        <w:t>FROM</w:t>
      </w: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token"/>
          <w:rFonts w:ascii="Consolas" w:eastAsiaTheme="majorEastAsia" w:hAnsi="Consolas" w:cs="Consolas"/>
          <w:color w:val="999999"/>
          <w:sz w:val="19"/>
          <w:szCs w:val="19"/>
          <w:bdr w:val="none" w:sz="0" w:space="0" w:color="auto" w:frame="1"/>
          <w:lang w:val="en-US"/>
        </w:rPr>
        <w:t>...))</w:t>
      </w: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token"/>
          <w:rFonts w:ascii="Consolas" w:eastAsiaTheme="majorEastAsia" w:hAnsi="Consolas" w:cs="Consolas"/>
          <w:color w:val="999999"/>
          <w:sz w:val="19"/>
          <w:szCs w:val="19"/>
          <w:bdr w:val="none" w:sz="0" w:space="0" w:color="auto" w:frame="1"/>
          <w:lang w:val="en-US"/>
        </w:rPr>
        <w:t>...</w:t>
      </w:r>
    </w:p>
    <w:p w:rsidR="00527D49" w:rsidRPr="00527D49" w:rsidRDefault="00527D49" w:rsidP="00527D49">
      <w:pPr>
        <w:pStyle w:val="a3"/>
        <w:spacing w:before="0" w:beforeAutospacing="0" w:after="225" w:afterAutospacing="0"/>
        <w:textAlignment w:val="baseline"/>
        <w:rPr>
          <w:rFonts w:ascii="Arial" w:hAnsi="Arial" w:cs="Arial"/>
          <w:color w:val="555555"/>
          <w:sz w:val="21"/>
          <w:szCs w:val="21"/>
          <w:lang w:val="en-US"/>
        </w:rPr>
      </w:pPr>
      <w:r w:rsidRPr="00527D49">
        <w:rPr>
          <w:rFonts w:ascii="Arial" w:hAnsi="Arial" w:cs="Arial"/>
          <w:color w:val="555555"/>
          <w:sz w:val="21"/>
          <w:szCs w:val="21"/>
          <w:lang w:val="en-US"/>
        </w:rPr>
        <w:t>Then other hints can use those names to refer to the appropriate query blocks:</w:t>
      </w:r>
    </w:p>
    <w:p w:rsidR="00527D49" w:rsidRPr="00527D49" w:rsidRDefault="00527D49" w:rsidP="00527D49">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527D49">
        <w:rPr>
          <w:rStyle w:val="token"/>
          <w:rFonts w:ascii="Consolas" w:eastAsiaTheme="majorEastAsia" w:hAnsi="Consolas" w:cs="Consolas"/>
          <w:color w:val="0077AA"/>
          <w:sz w:val="19"/>
          <w:szCs w:val="19"/>
          <w:bdr w:val="none" w:sz="0" w:space="0" w:color="auto" w:frame="1"/>
          <w:lang w:val="en-US"/>
        </w:rPr>
        <w:t>SELECT</w:t>
      </w: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token"/>
          <w:rFonts w:ascii="Consolas" w:eastAsiaTheme="majorEastAsia" w:hAnsi="Consolas" w:cs="Consolas"/>
          <w:color w:val="708090"/>
          <w:sz w:val="19"/>
          <w:szCs w:val="19"/>
          <w:bdr w:val="none" w:sz="0" w:space="0" w:color="auto" w:frame="1"/>
          <w:lang w:val="en-US"/>
        </w:rPr>
        <w:t>/*+ QB_NAME(qb1) MRR(@qb1 t1) BKA(@qb2) NO_MRR(@qb3t1 idx1, id2) */</w:t>
      </w: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token"/>
          <w:rFonts w:ascii="Consolas" w:eastAsiaTheme="majorEastAsia" w:hAnsi="Consolas" w:cs="Consolas"/>
          <w:color w:val="999999"/>
          <w:sz w:val="19"/>
          <w:szCs w:val="19"/>
          <w:bdr w:val="none" w:sz="0" w:space="0" w:color="auto" w:frame="1"/>
          <w:lang w:val="en-US"/>
        </w:rPr>
        <w:t>...</w:t>
      </w:r>
    </w:p>
    <w:p w:rsidR="00527D49" w:rsidRPr="00527D49" w:rsidRDefault="00527D49" w:rsidP="00527D49">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token"/>
          <w:rFonts w:ascii="Consolas" w:eastAsiaTheme="majorEastAsia" w:hAnsi="Consolas" w:cs="Consolas"/>
          <w:color w:val="0077AA"/>
          <w:sz w:val="19"/>
          <w:szCs w:val="19"/>
          <w:bdr w:val="none" w:sz="0" w:space="0" w:color="auto" w:frame="1"/>
          <w:lang w:val="en-US"/>
        </w:rPr>
        <w:t>FROM</w:t>
      </w: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token"/>
          <w:rFonts w:ascii="Consolas" w:eastAsiaTheme="majorEastAsia" w:hAnsi="Consolas" w:cs="Consolas"/>
          <w:color w:val="999999"/>
          <w:sz w:val="19"/>
          <w:szCs w:val="19"/>
          <w:bdr w:val="none" w:sz="0" w:space="0" w:color="auto" w:frame="1"/>
          <w:lang w:val="en-US"/>
        </w:rPr>
        <w:t>(</w:t>
      </w:r>
      <w:r w:rsidRPr="00527D49">
        <w:rPr>
          <w:rStyle w:val="token"/>
          <w:rFonts w:ascii="Consolas" w:eastAsiaTheme="majorEastAsia" w:hAnsi="Consolas" w:cs="Consolas"/>
          <w:color w:val="0077AA"/>
          <w:sz w:val="19"/>
          <w:szCs w:val="19"/>
          <w:bdr w:val="none" w:sz="0" w:space="0" w:color="auto" w:frame="1"/>
          <w:lang w:val="en-US"/>
        </w:rPr>
        <w:t>SELECT</w:t>
      </w: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token"/>
          <w:rFonts w:ascii="Consolas" w:eastAsiaTheme="majorEastAsia" w:hAnsi="Consolas" w:cs="Consolas"/>
          <w:color w:val="708090"/>
          <w:sz w:val="19"/>
          <w:szCs w:val="19"/>
          <w:bdr w:val="none" w:sz="0" w:space="0" w:color="auto" w:frame="1"/>
          <w:lang w:val="en-US"/>
        </w:rPr>
        <w:t>/*+ QB_NAME(qb2) */</w:t>
      </w: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token"/>
          <w:rFonts w:ascii="Consolas" w:eastAsiaTheme="majorEastAsia" w:hAnsi="Consolas" w:cs="Consolas"/>
          <w:color w:val="999999"/>
          <w:sz w:val="19"/>
          <w:szCs w:val="19"/>
          <w:bdr w:val="none" w:sz="0" w:space="0" w:color="auto" w:frame="1"/>
          <w:lang w:val="en-US"/>
        </w:rPr>
        <w:t>...</w:t>
      </w:r>
    </w:p>
    <w:p w:rsidR="00527D49" w:rsidRPr="00527D49" w:rsidRDefault="00527D49" w:rsidP="00527D49">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Fonts w:ascii="Consolas" w:hAnsi="Consolas" w:cs="Consolas"/>
          <w:color w:val="000000"/>
          <w:sz w:val="19"/>
          <w:szCs w:val="19"/>
          <w:lang w:val="en-US"/>
        </w:rPr>
      </w:pP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token"/>
          <w:rFonts w:ascii="Consolas" w:eastAsiaTheme="majorEastAsia" w:hAnsi="Consolas" w:cs="Consolas"/>
          <w:color w:val="0077AA"/>
          <w:sz w:val="19"/>
          <w:szCs w:val="19"/>
          <w:bdr w:val="none" w:sz="0" w:space="0" w:color="auto" w:frame="1"/>
          <w:lang w:val="en-US"/>
        </w:rPr>
        <w:t>FROM</w:t>
      </w: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token"/>
          <w:rFonts w:ascii="Consolas" w:eastAsiaTheme="majorEastAsia" w:hAnsi="Consolas" w:cs="Consolas"/>
          <w:color w:val="999999"/>
          <w:sz w:val="19"/>
          <w:szCs w:val="19"/>
          <w:bdr w:val="none" w:sz="0" w:space="0" w:color="auto" w:frame="1"/>
          <w:lang w:val="en-US"/>
        </w:rPr>
        <w:t>(</w:t>
      </w:r>
      <w:r w:rsidRPr="00527D49">
        <w:rPr>
          <w:rStyle w:val="token"/>
          <w:rFonts w:ascii="Consolas" w:eastAsiaTheme="majorEastAsia" w:hAnsi="Consolas" w:cs="Consolas"/>
          <w:color w:val="0077AA"/>
          <w:sz w:val="19"/>
          <w:szCs w:val="19"/>
          <w:bdr w:val="none" w:sz="0" w:space="0" w:color="auto" w:frame="1"/>
          <w:lang w:val="en-US"/>
        </w:rPr>
        <w:t>SELECT</w:t>
      </w: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token"/>
          <w:rFonts w:ascii="Consolas" w:eastAsiaTheme="majorEastAsia" w:hAnsi="Consolas" w:cs="Consolas"/>
          <w:color w:val="708090"/>
          <w:sz w:val="19"/>
          <w:szCs w:val="19"/>
          <w:bdr w:val="none" w:sz="0" w:space="0" w:color="auto" w:frame="1"/>
          <w:lang w:val="en-US"/>
        </w:rPr>
        <w:t>/*+ QB_NAME(qb3) */</w:t>
      </w: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token"/>
          <w:rFonts w:ascii="Consolas" w:eastAsiaTheme="majorEastAsia" w:hAnsi="Consolas" w:cs="Consolas"/>
          <w:color w:val="999999"/>
          <w:sz w:val="19"/>
          <w:szCs w:val="19"/>
          <w:bdr w:val="none" w:sz="0" w:space="0" w:color="auto" w:frame="1"/>
          <w:lang w:val="en-US"/>
        </w:rPr>
        <w:t>...</w:t>
      </w: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token"/>
          <w:rFonts w:ascii="Consolas" w:eastAsiaTheme="majorEastAsia" w:hAnsi="Consolas" w:cs="Consolas"/>
          <w:color w:val="0077AA"/>
          <w:sz w:val="19"/>
          <w:szCs w:val="19"/>
          <w:bdr w:val="none" w:sz="0" w:space="0" w:color="auto" w:frame="1"/>
          <w:lang w:val="en-US"/>
        </w:rPr>
        <w:t>FROM</w:t>
      </w: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token"/>
          <w:rFonts w:ascii="Consolas" w:eastAsiaTheme="majorEastAsia" w:hAnsi="Consolas" w:cs="Consolas"/>
          <w:color w:val="999999"/>
          <w:sz w:val="19"/>
          <w:szCs w:val="19"/>
          <w:bdr w:val="none" w:sz="0" w:space="0" w:color="auto" w:frame="1"/>
          <w:lang w:val="en-US"/>
        </w:rPr>
        <w:t>...))</w:t>
      </w: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token"/>
          <w:rFonts w:ascii="Consolas" w:eastAsiaTheme="majorEastAsia" w:hAnsi="Consolas" w:cs="Consolas"/>
          <w:color w:val="999999"/>
          <w:sz w:val="19"/>
          <w:szCs w:val="19"/>
          <w:bdr w:val="none" w:sz="0" w:space="0" w:color="auto" w:frame="1"/>
          <w:lang w:val="en-US"/>
        </w:rPr>
        <w:t>...</w:t>
      </w:r>
    </w:p>
    <w:p w:rsidR="00527D49" w:rsidRPr="00527D49" w:rsidRDefault="00527D49" w:rsidP="00527D49">
      <w:pPr>
        <w:pStyle w:val="a3"/>
        <w:spacing w:before="0" w:beforeAutospacing="0" w:after="225" w:afterAutospacing="0"/>
        <w:textAlignment w:val="baseline"/>
        <w:rPr>
          <w:rFonts w:ascii="Arial" w:hAnsi="Arial" w:cs="Arial"/>
          <w:color w:val="555555"/>
          <w:sz w:val="21"/>
          <w:szCs w:val="21"/>
          <w:lang w:val="en-US"/>
        </w:rPr>
      </w:pPr>
      <w:r w:rsidRPr="00527D49">
        <w:rPr>
          <w:rFonts w:ascii="Arial" w:hAnsi="Arial" w:cs="Arial"/>
          <w:color w:val="555555"/>
          <w:sz w:val="21"/>
          <w:szCs w:val="21"/>
          <w:lang w:val="en-US"/>
        </w:rPr>
        <w:t>The resulting effect is as follows:</w:t>
      </w:r>
    </w:p>
    <w:p w:rsidR="00527D49" w:rsidRPr="00527D49" w:rsidRDefault="00856AE5" w:rsidP="006E0B9E">
      <w:pPr>
        <w:pStyle w:val="a3"/>
        <w:numPr>
          <w:ilvl w:val="0"/>
          <w:numId w:val="168"/>
        </w:numPr>
        <w:spacing w:before="0" w:beforeAutospacing="0" w:after="0" w:afterAutospacing="0"/>
        <w:ind w:left="450"/>
        <w:textAlignment w:val="baseline"/>
        <w:rPr>
          <w:rFonts w:ascii="Arial" w:hAnsi="Arial" w:cs="Arial"/>
          <w:color w:val="555555"/>
          <w:sz w:val="21"/>
          <w:szCs w:val="21"/>
          <w:lang w:val="en-US"/>
        </w:rPr>
      </w:pPr>
      <w:hyperlink r:id="rId1378" w:anchor="optimizer-hints-index-level" w:tooltip="Index-Level Optimizer Hints" w:history="1">
        <w:r w:rsidR="00527D49" w:rsidRPr="00527D49">
          <w:rPr>
            <w:rStyle w:val="HTML"/>
            <w:rFonts w:eastAsiaTheme="majorEastAsia"/>
            <w:color w:val="000000"/>
            <w:u w:val="single"/>
            <w:bdr w:val="none" w:sz="0" w:space="0" w:color="auto" w:frame="1"/>
            <w:lang w:val="en-US"/>
          </w:rPr>
          <w:t>MRR(@qb1 t1)</w:t>
        </w:r>
      </w:hyperlink>
      <w:r w:rsidR="00527D49" w:rsidRPr="00527D49">
        <w:rPr>
          <w:rFonts w:ascii="Arial" w:hAnsi="Arial" w:cs="Arial"/>
          <w:color w:val="555555"/>
          <w:sz w:val="21"/>
          <w:szCs w:val="21"/>
          <w:lang w:val="en-US"/>
        </w:rPr>
        <w:t> applies to table </w:t>
      </w:r>
      <w:r w:rsidR="00527D49" w:rsidRPr="00527D49">
        <w:rPr>
          <w:rStyle w:val="HTML"/>
          <w:rFonts w:eastAsiaTheme="majorEastAsia"/>
          <w:color w:val="000000"/>
          <w:bdr w:val="none" w:sz="0" w:space="0" w:color="auto" w:frame="1"/>
          <w:lang w:val="en-US"/>
        </w:rPr>
        <w:t>t1</w:t>
      </w:r>
      <w:r w:rsidR="00527D49" w:rsidRPr="00527D49">
        <w:rPr>
          <w:rFonts w:ascii="Arial" w:hAnsi="Arial" w:cs="Arial"/>
          <w:color w:val="555555"/>
          <w:sz w:val="21"/>
          <w:szCs w:val="21"/>
          <w:lang w:val="en-US"/>
        </w:rPr>
        <w:t> in query block </w:t>
      </w:r>
      <w:r w:rsidR="00527D49" w:rsidRPr="00527D49">
        <w:rPr>
          <w:rStyle w:val="HTML"/>
          <w:rFonts w:eastAsiaTheme="majorEastAsia"/>
          <w:color w:val="000000"/>
          <w:bdr w:val="none" w:sz="0" w:space="0" w:color="auto" w:frame="1"/>
          <w:lang w:val="en-US"/>
        </w:rPr>
        <w:t>qb1</w:t>
      </w:r>
      <w:r w:rsidR="00527D49" w:rsidRPr="00527D49">
        <w:rPr>
          <w:rFonts w:ascii="Arial" w:hAnsi="Arial" w:cs="Arial"/>
          <w:color w:val="555555"/>
          <w:sz w:val="21"/>
          <w:szCs w:val="21"/>
          <w:lang w:val="en-US"/>
        </w:rPr>
        <w:t>.</w:t>
      </w:r>
    </w:p>
    <w:p w:rsidR="00527D49" w:rsidRPr="00527D49" w:rsidRDefault="00856AE5" w:rsidP="006E0B9E">
      <w:pPr>
        <w:pStyle w:val="a3"/>
        <w:numPr>
          <w:ilvl w:val="0"/>
          <w:numId w:val="168"/>
        </w:numPr>
        <w:spacing w:before="0" w:beforeAutospacing="0" w:after="0" w:afterAutospacing="0"/>
        <w:ind w:left="450"/>
        <w:textAlignment w:val="baseline"/>
        <w:rPr>
          <w:rFonts w:ascii="Arial" w:hAnsi="Arial" w:cs="Arial"/>
          <w:color w:val="555555"/>
          <w:sz w:val="21"/>
          <w:szCs w:val="21"/>
          <w:lang w:val="en-US"/>
        </w:rPr>
      </w:pPr>
      <w:hyperlink r:id="rId1379" w:anchor="optimizer-hints-table-level" w:tooltip="Table-Level Optimizer Hints" w:history="1">
        <w:r w:rsidR="00527D49" w:rsidRPr="00527D49">
          <w:rPr>
            <w:rStyle w:val="HTML"/>
            <w:rFonts w:eastAsiaTheme="majorEastAsia"/>
            <w:color w:val="000000"/>
            <w:u w:val="single"/>
            <w:bdr w:val="none" w:sz="0" w:space="0" w:color="auto" w:frame="1"/>
            <w:lang w:val="en-US"/>
          </w:rPr>
          <w:t>BKA(@qb2)</w:t>
        </w:r>
      </w:hyperlink>
      <w:r w:rsidR="00527D49" w:rsidRPr="00527D49">
        <w:rPr>
          <w:rFonts w:ascii="Arial" w:hAnsi="Arial" w:cs="Arial"/>
          <w:color w:val="555555"/>
          <w:sz w:val="21"/>
          <w:szCs w:val="21"/>
          <w:lang w:val="en-US"/>
        </w:rPr>
        <w:t> applies to query block </w:t>
      </w:r>
      <w:r w:rsidR="00527D49" w:rsidRPr="00527D49">
        <w:rPr>
          <w:rStyle w:val="HTML"/>
          <w:rFonts w:eastAsiaTheme="majorEastAsia"/>
          <w:color w:val="000000"/>
          <w:bdr w:val="none" w:sz="0" w:space="0" w:color="auto" w:frame="1"/>
          <w:lang w:val="en-US"/>
        </w:rPr>
        <w:t>qb2</w:t>
      </w:r>
      <w:r w:rsidR="00527D49" w:rsidRPr="00527D49">
        <w:rPr>
          <w:rFonts w:ascii="Arial" w:hAnsi="Arial" w:cs="Arial"/>
          <w:color w:val="555555"/>
          <w:sz w:val="21"/>
          <w:szCs w:val="21"/>
          <w:lang w:val="en-US"/>
        </w:rPr>
        <w:t>.</w:t>
      </w:r>
    </w:p>
    <w:p w:rsidR="00527D49" w:rsidRPr="00527D49" w:rsidRDefault="00856AE5" w:rsidP="006E0B9E">
      <w:pPr>
        <w:pStyle w:val="a3"/>
        <w:numPr>
          <w:ilvl w:val="0"/>
          <w:numId w:val="168"/>
        </w:numPr>
        <w:spacing w:before="0" w:beforeAutospacing="0" w:after="0" w:afterAutospacing="0"/>
        <w:ind w:left="450"/>
        <w:textAlignment w:val="baseline"/>
        <w:rPr>
          <w:rFonts w:ascii="Arial" w:hAnsi="Arial" w:cs="Arial"/>
          <w:color w:val="555555"/>
          <w:sz w:val="21"/>
          <w:szCs w:val="21"/>
          <w:lang w:val="en-US"/>
        </w:rPr>
      </w:pPr>
      <w:hyperlink r:id="rId1380" w:anchor="optimizer-hints-index-level" w:tooltip="Index-Level Optimizer Hints" w:history="1">
        <w:r w:rsidR="00527D49" w:rsidRPr="00527D49">
          <w:rPr>
            <w:rStyle w:val="HTML"/>
            <w:rFonts w:eastAsiaTheme="majorEastAsia"/>
            <w:color w:val="000000"/>
            <w:u w:val="single"/>
            <w:bdr w:val="none" w:sz="0" w:space="0" w:color="auto" w:frame="1"/>
            <w:lang w:val="en-US"/>
          </w:rPr>
          <w:t>NO_MRR(@qb3 t1 idx1, id2)</w:t>
        </w:r>
      </w:hyperlink>
      <w:r w:rsidR="00527D49" w:rsidRPr="00527D49">
        <w:rPr>
          <w:rFonts w:ascii="Arial" w:hAnsi="Arial" w:cs="Arial"/>
          <w:color w:val="555555"/>
          <w:sz w:val="21"/>
          <w:szCs w:val="21"/>
          <w:lang w:val="en-US"/>
        </w:rPr>
        <w:t> applies to indexes </w:t>
      </w:r>
      <w:r w:rsidR="00527D49" w:rsidRPr="00527D49">
        <w:rPr>
          <w:rStyle w:val="HTML"/>
          <w:rFonts w:eastAsiaTheme="majorEastAsia"/>
          <w:color w:val="000000"/>
          <w:bdr w:val="none" w:sz="0" w:space="0" w:color="auto" w:frame="1"/>
          <w:lang w:val="en-US"/>
        </w:rPr>
        <w:t>idx1</w:t>
      </w:r>
      <w:r w:rsidR="00527D49" w:rsidRPr="00527D49">
        <w:rPr>
          <w:rFonts w:ascii="Arial" w:hAnsi="Arial" w:cs="Arial"/>
          <w:color w:val="555555"/>
          <w:sz w:val="21"/>
          <w:szCs w:val="21"/>
          <w:lang w:val="en-US"/>
        </w:rPr>
        <w:t> and </w:t>
      </w:r>
      <w:r w:rsidR="00527D49" w:rsidRPr="00527D49">
        <w:rPr>
          <w:rStyle w:val="HTML"/>
          <w:rFonts w:eastAsiaTheme="majorEastAsia"/>
          <w:color w:val="000000"/>
          <w:bdr w:val="none" w:sz="0" w:space="0" w:color="auto" w:frame="1"/>
          <w:lang w:val="en-US"/>
        </w:rPr>
        <w:t>idx2</w:t>
      </w:r>
      <w:r w:rsidR="00527D49" w:rsidRPr="00527D49">
        <w:rPr>
          <w:rFonts w:ascii="Arial" w:hAnsi="Arial" w:cs="Arial"/>
          <w:color w:val="555555"/>
          <w:sz w:val="21"/>
          <w:szCs w:val="21"/>
          <w:lang w:val="en-US"/>
        </w:rPr>
        <w:t> in table </w:t>
      </w:r>
      <w:r w:rsidR="00527D49" w:rsidRPr="00527D49">
        <w:rPr>
          <w:rStyle w:val="HTML"/>
          <w:rFonts w:eastAsiaTheme="majorEastAsia"/>
          <w:color w:val="000000"/>
          <w:bdr w:val="none" w:sz="0" w:space="0" w:color="auto" w:frame="1"/>
          <w:lang w:val="en-US"/>
        </w:rPr>
        <w:t>t1</w:t>
      </w:r>
      <w:r w:rsidR="00527D49" w:rsidRPr="00527D49">
        <w:rPr>
          <w:rFonts w:ascii="Arial" w:hAnsi="Arial" w:cs="Arial"/>
          <w:color w:val="555555"/>
          <w:sz w:val="21"/>
          <w:szCs w:val="21"/>
          <w:lang w:val="en-US"/>
        </w:rPr>
        <w:t> in query block </w:t>
      </w:r>
      <w:r w:rsidR="00527D49" w:rsidRPr="00527D49">
        <w:rPr>
          <w:rStyle w:val="HTML"/>
          <w:rFonts w:eastAsiaTheme="majorEastAsia"/>
          <w:color w:val="000000"/>
          <w:bdr w:val="none" w:sz="0" w:space="0" w:color="auto" w:frame="1"/>
          <w:lang w:val="en-US"/>
        </w:rPr>
        <w:t>qb3</w:t>
      </w:r>
      <w:r w:rsidR="00527D49" w:rsidRPr="00527D49">
        <w:rPr>
          <w:rFonts w:ascii="Arial" w:hAnsi="Arial" w:cs="Arial"/>
          <w:color w:val="555555"/>
          <w:sz w:val="21"/>
          <w:szCs w:val="21"/>
          <w:lang w:val="en-US"/>
        </w:rPr>
        <w:t>.</w:t>
      </w:r>
    </w:p>
    <w:p w:rsidR="00527D49" w:rsidRPr="00527D49" w:rsidRDefault="00527D49" w:rsidP="00527D49">
      <w:pPr>
        <w:pStyle w:val="a3"/>
        <w:spacing w:before="0" w:beforeAutospacing="0" w:after="0" w:afterAutospacing="0"/>
        <w:textAlignment w:val="baseline"/>
        <w:rPr>
          <w:rFonts w:ascii="Arial" w:hAnsi="Arial" w:cs="Arial"/>
          <w:color w:val="555555"/>
          <w:sz w:val="21"/>
          <w:szCs w:val="21"/>
          <w:lang w:val="en-US"/>
        </w:rPr>
      </w:pPr>
      <w:r w:rsidRPr="00527D49">
        <w:rPr>
          <w:rFonts w:ascii="Arial" w:hAnsi="Arial" w:cs="Arial"/>
          <w:color w:val="555555"/>
          <w:sz w:val="21"/>
          <w:szCs w:val="21"/>
          <w:lang w:val="en-US"/>
        </w:rPr>
        <w:t>Query block names are identifiers and follow the usual rules about what names are valid and how to quote them (see </w:t>
      </w:r>
      <w:hyperlink r:id="rId1381" w:tooltip="9.2 Schema Object Names" w:history="1">
        <w:r w:rsidRPr="00527D49">
          <w:rPr>
            <w:rStyle w:val="a4"/>
            <w:rFonts w:ascii="Arial" w:hAnsi="Arial" w:cs="Arial"/>
            <w:color w:val="0074A3"/>
            <w:sz w:val="21"/>
            <w:szCs w:val="21"/>
            <w:lang w:val="en-US"/>
          </w:rPr>
          <w:t>Section 9.2, “Schema Object Names”</w:t>
        </w:r>
      </w:hyperlink>
      <w:r w:rsidRPr="00527D49">
        <w:rPr>
          <w:rFonts w:ascii="Arial" w:hAnsi="Arial" w:cs="Arial"/>
          <w:color w:val="555555"/>
          <w:sz w:val="21"/>
          <w:szCs w:val="21"/>
          <w:lang w:val="en-US"/>
        </w:rPr>
        <w:t>). For example, a query block name that contains spaces must be quoted, which can be done using backticks:</w:t>
      </w:r>
    </w:p>
    <w:p w:rsidR="00527D49" w:rsidRPr="00527D49" w:rsidRDefault="00527D49" w:rsidP="00527D49">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527D49">
        <w:rPr>
          <w:rStyle w:val="token"/>
          <w:rFonts w:ascii="Consolas" w:eastAsiaTheme="majorEastAsia" w:hAnsi="Consolas" w:cs="Consolas"/>
          <w:color w:val="0077AA"/>
          <w:sz w:val="19"/>
          <w:szCs w:val="19"/>
          <w:bdr w:val="none" w:sz="0" w:space="0" w:color="auto" w:frame="1"/>
          <w:lang w:val="en-US"/>
        </w:rPr>
        <w:t>SELECT</w:t>
      </w: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token"/>
          <w:rFonts w:ascii="Consolas" w:eastAsiaTheme="majorEastAsia" w:hAnsi="Consolas" w:cs="Consolas"/>
          <w:color w:val="708090"/>
          <w:sz w:val="19"/>
          <w:szCs w:val="19"/>
          <w:bdr w:val="none" w:sz="0" w:space="0" w:color="auto" w:frame="1"/>
          <w:lang w:val="en-US"/>
        </w:rPr>
        <w:t>/*+ BKA(@`my hint name`) */</w:t>
      </w: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token"/>
          <w:rFonts w:ascii="Consolas" w:eastAsiaTheme="majorEastAsia" w:hAnsi="Consolas" w:cs="Consolas"/>
          <w:color w:val="999999"/>
          <w:sz w:val="19"/>
          <w:szCs w:val="19"/>
          <w:bdr w:val="none" w:sz="0" w:space="0" w:color="auto" w:frame="1"/>
          <w:lang w:val="en-US"/>
        </w:rPr>
        <w:t>...</w:t>
      </w:r>
    </w:p>
    <w:p w:rsidR="00527D49" w:rsidRPr="00527D49" w:rsidRDefault="00527D49" w:rsidP="00527D49">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Fonts w:ascii="Consolas" w:hAnsi="Consolas" w:cs="Consolas"/>
          <w:color w:val="000000"/>
          <w:sz w:val="19"/>
          <w:szCs w:val="19"/>
          <w:lang w:val="en-US"/>
        </w:rPr>
      </w:pP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token"/>
          <w:rFonts w:ascii="Consolas" w:eastAsiaTheme="majorEastAsia" w:hAnsi="Consolas" w:cs="Consolas"/>
          <w:color w:val="0077AA"/>
          <w:sz w:val="19"/>
          <w:szCs w:val="19"/>
          <w:bdr w:val="none" w:sz="0" w:space="0" w:color="auto" w:frame="1"/>
          <w:lang w:val="en-US"/>
        </w:rPr>
        <w:t>FROM</w:t>
      </w: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token"/>
          <w:rFonts w:ascii="Consolas" w:eastAsiaTheme="majorEastAsia" w:hAnsi="Consolas" w:cs="Consolas"/>
          <w:color w:val="999999"/>
          <w:sz w:val="19"/>
          <w:szCs w:val="19"/>
          <w:bdr w:val="none" w:sz="0" w:space="0" w:color="auto" w:frame="1"/>
          <w:lang w:val="en-US"/>
        </w:rPr>
        <w:t>(</w:t>
      </w:r>
      <w:r w:rsidRPr="00527D49">
        <w:rPr>
          <w:rStyle w:val="token"/>
          <w:rFonts w:ascii="Consolas" w:eastAsiaTheme="majorEastAsia" w:hAnsi="Consolas" w:cs="Consolas"/>
          <w:color w:val="0077AA"/>
          <w:sz w:val="19"/>
          <w:szCs w:val="19"/>
          <w:bdr w:val="none" w:sz="0" w:space="0" w:color="auto" w:frame="1"/>
          <w:lang w:val="en-US"/>
        </w:rPr>
        <w:t>SELECT</w:t>
      </w: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token"/>
          <w:rFonts w:ascii="Consolas" w:eastAsiaTheme="majorEastAsia" w:hAnsi="Consolas" w:cs="Consolas"/>
          <w:color w:val="708090"/>
          <w:sz w:val="19"/>
          <w:szCs w:val="19"/>
          <w:bdr w:val="none" w:sz="0" w:space="0" w:color="auto" w:frame="1"/>
          <w:lang w:val="en-US"/>
        </w:rPr>
        <w:t>/*+ QB_NAME(`my hint name`) */</w:t>
      </w: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token"/>
          <w:rFonts w:ascii="Consolas" w:eastAsiaTheme="majorEastAsia" w:hAnsi="Consolas" w:cs="Consolas"/>
          <w:color w:val="999999"/>
          <w:sz w:val="19"/>
          <w:szCs w:val="19"/>
          <w:bdr w:val="none" w:sz="0" w:space="0" w:color="auto" w:frame="1"/>
          <w:lang w:val="en-US"/>
        </w:rPr>
        <w:t>...)</w:t>
      </w: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token"/>
          <w:rFonts w:ascii="Consolas" w:eastAsiaTheme="majorEastAsia" w:hAnsi="Consolas" w:cs="Consolas"/>
          <w:color w:val="999999"/>
          <w:sz w:val="19"/>
          <w:szCs w:val="19"/>
          <w:bdr w:val="none" w:sz="0" w:space="0" w:color="auto" w:frame="1"/>
          <w:lang w:val="en-US"/>
        </w:rPr>
        <w:t>...</w:t>
      </w:r>
    </w:p>
    <w:p w:rsidR="00527D49" w:rsidRPr="00527D49" w:rsidRDefault="00527D49" w:rsidP="00527D49">
      <w:pPr>
        <w:pStyle w:val="a3"/>
        <w:spacing w:before="0" w:beforeAutospacing="0" w:after="0" w:afterAutospacing="0"/>
        <w:textAlignment w:val="baseline"/>
        <w:rPr>
          <w:rFonts w:ascii="Arial" w:hAnsi="Arial" w:cs="Arial"/>
          <w:color w:val="555555"/>
          <w:sz w:val="21"/>
          <w:szCs w:val="21"/>
          <w:lang w:val="en-US"/>
        </w:rPr>
      </w:pPr>
      <w:r w:rsidRPr="00527D49">
        <w:rPr>
          <w:rFonts w:ascii="Arial" w:hAnsi="Arial" w:cs="Arial"/>
          <w:color w:val="555555"/>
          <w:sz w:val="21"/>
          <w:szCs w:val="21"/>
          <w:lang w:val="en-US"/>
        </w:rPr>
        <w:t>If the </w:t>
      </w:r>
      <w:hyperlink r:id="rId1382" w:anchor="sqlmode_ansi_quotes" w:history="1">
        <w:r w:rsidRPr="00527D49">
          <w:rPr>
            <w:rStyle w:val="HTML"/>
            <w:rFonts w:eastAsiaTheme="majorEastAsia"/>
            <w:color w:val="000000"/>
            <w:u w:val="single"/>
            <w:bdr w:val="none" w:sz="0" w:space="0" w:color="auto" w:frame="1"/>
            <w:lang w:val="en-US"/>
          </w:rPr>
          <w:t>ANSI_QUOTES</w:t>
        </w:r>
      </w:hyperlink>
      <w:r w:rsidRPr="00527D49">
        <w:rPr>
          <w:rFonts w:ascii="Arial" w:hAnsi="Arial" w:cs="Arial"/>
          <w:color w:val="555555"/>
          <w:sz w:val="21"/>
          <w:szCs w:val="21"/>
          <w:lang w:val="en-US"/>
        </w:rPr>
        <w:t> SQL mode is enabled, it is also possible to quote query block names within double quotation marks:</w:t>
      </w:r>
    </w:p>
    <w:p w:rsidR="00527D49" w:rsidRPr="00527D49" w:rsidRDefault="00527D49" w:rsidP="00527D49">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527D49">
        <w:rPr>
          <w:rStyle w:val="token"/>
          <w:rFonts w:ascii="Consolas" w:eastAsiaTheme="majorEastAsia" w:hAnsi="Consolas" w:cs="Consolas"/>
          <w:color w:val="0077AA"/>
          <w:sz w:val="19"/>
          <w:szCs w:val="19"/>
          <w:bdr w:val="none" w:sz="0" w:space="0" w:color="auto" w:frame="1"/>
          <w:lang w:val="en-US"/>
        </w:rPr>
        <w:t>SELECT</w:t>
      </w: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token"/>
          <w:rFonts w:ascii="Consolas" w:eastAsiaTheme="majorEastAsia" w:hAnsi="Consolas" w:cs="Consolas"/>
          <w:color w:val="708090"/>
          <w:sz w:val="19"/>
          <w:szCs w:val="19"/>
          <w:bdr w:val="none" w:sz="0" w:space="0" w:color="auto" w:frame="1"/>
          <w:lang w:val="en-US"/>
        </w:rPr>
        <w:t>/*+ BKA(@"my hint name") */</w:t>
      </w: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token"/>
          <w:rFonts w:ascii="Consolas" w:eastAsiaTheme="majorEastAsia" w:hAnsi="Consolas" w:cs="Consolas"/>
          <w:color w:val="999999"/>
          <w:sz w:val="19"/>
          <w:szCs w:val="19"/>
          <w:bdr w:val="none" w:sz="0" w:space="0" w:color="auto" w:frame="1"/>
          <w:lang w:val="en-US"/>
        </w:rPr>
        <w:t>...</w:t>
      </w:r>
    </w:p>
    <w:p w:rsidR="00527D49" w:rsidRPr="00527D49" w:rsidRDefault="00527D49" w:rsidP="00527D49">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Fonts w:ascii="Consolas" w:hAnsi="Consolas" w:cs="Consolas"/>
          <w:color w:val="000000"/>
          <w:sz w:val="19"/>
          <w:szCs w:val="19"/>
          <w:lang w:val="en-US"/>
        </w:rPr>
      </w:pP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token"/>
          <w:rFonts w:ascii="Consolas" w:eastAsiaTheme="majorEastAsia" w:hAnsi="Consolas" w:cs="Consolas"/>
          <w:color w:val="0077AA"/>
          <w:sz w:val="19"/>
          <w:szCs w:val="19"/>
          <w:bdr w:val="none" w:sz="0" w:space="0" w:color="auto" w:frame="1"/>
          <w:lang w:val="en-US"/>
        </w:rPr>
        <w:t>FROM</w:t>
      </w: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token"/>
          <w:rFonts w:ascii="Consolas" w:eastAsiaTheme="majorEastAsia" w:hAnsi="Consolas" w:cs="Consolas"/>
          <w:color w:val="999999"/>
          <w:sz w:val="19"/>
          <w:szCs w:val="19"/>
          <w:bdr w:val="none" w:sz="0" w:space="0" w:color="auto" w:frame="1"/>
          <w:lang w:val="en-US"/>
        </w:rPr>
        <w:t>(</w:t>
      </w:r>
      <w:r w:rsidRPr="00527D49">
        <w:rPr>
          <w:rStyle w:val="token"/>
          <w:rFonts w:ascii="Consolas" w:eastAsiaTheme="majorEastAsia" w:hAnsi="Consolas" w:cs="Consolas"/>
          <w:color w:val="0077AA"/>
          <w:sz w:val="19"/>
          <w:szCs w:val="19"/>
          <w:bdr w:val="none" w:sz="0" w:space="0" w:color="auto" w:frame="1"/>
          <w:lang w:val="en-US"/>
        </w:rPr>
        <w:t>SELECT</w:t>
      </w: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token"/>
          <w:rFonts w:ascii="Consolas" w:eastAsiaTheme="majorEastAsia" w:hAnsi="Consolas" w:cs="Consolas"/>
          <w:color w:val="708090"/>
          <w:sz w:val="19"/>
          <w:szCs w:val="19"/>
          <w:bdr w:val="none" w:sz="0" w:space="0" w:color="auto" w:frame="1"/>
          <w:lang w:val="en-US"/>
        </w:rPr>
        <w:t>/*+ QB_NAME("my hint name") */</w:t>
      </w: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token"/>
          <w:rFonts w:ascii="Consolas" w:eastAsiaTheme="majorEastAsia" w:hAnsi="Consolas" w:cs="Consolas"/>
          <w:color w:val="999999"/>
          <w:sz w:val="19"/>
          <w:szCs w:val="19"/>
          <w:bdr w:val="none" w:sz="0" w:space="0" w:color="auto" w:frame="1"/>
          <w:lang w:val="en-US"/>
        </w:rPr>
        <w:t>...)</w:t>
      </w: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token"/>
          <w:rFonts w:ascii="Consolas" w:eastAsiaTheme="majorEastAsia" w:hAnsi="Consolas" w:cs="Consolas"/>
          <w:color w:val="999999"/>
          <w:sz w:val="19"/>
          <w:szCs w:val="19"/>
          <w:bdr w:val="none" w:sz="0" w:space="0" w:color="auto" w:frame="1"/>
          <w:lang w:val="en-US"/>
        </w:rPr>
        <w:t>...</w:t>
      </w:r>
    </w:p>
    <w:p w:rsidR="00527D49" w:rsidRPr="00527D49" w:rsidRDefault="00527D49" w:rsidP="00527D49">
      <w:pPr>
        <w:pStyle w:val="3"/>
        <w:spacing w:before="120" w:after="225"/>
        <w:textAlignment w:val="baseline"/>
        <w:rPr>
          <w:rFonts w:ascii="Arial" w:hAnsi="Arial" w:cs="Arial"/>
          <w:b w:val="0"/>
          <w:bCs w:val="0"/>
          <w:color w:val="555555"/>
          <w:sz w:val="34"/>
          <w:szCs w:val="34"/>
          <w:lang w:val="en-US"/>
        </w:rPr>
      </w:pPr>
      <w:r w:rsidRPr="00527D49">
        <w:rPr>
          <w:rFonts w:ascii="Arial" w:hAnsi="Arial" w:cs="Arial"/>
          <w:b w:val="0"/>
          <w:bCs w:val="0"/>
          <w:color w:val="555555"/>
          <w:sz w:val="34"/>
          <w:szCs w:val="34"/>
          <w:lang w:val="en-US"/>
        </w:rPr>
        <w:t> </w:t>
      </w:r>
      <w:bookmarkStart w:id="544" w:name="_Toc57738548"/>
      <w:r w:rsidRPr="00527D49">
        <w:rPr>
          <w:rFonts w:ascii="Arial" w:hAnsi="Arial" w:cs="Arial"/>
          <w:b w:val="0"/>
          <w:bCs w:val="0"/>
          <w:color w:val="555555"/>
          <w:sz w:val="34"/>
          <w:szCs w:val="34"/>
          <w:lang w:val="en-US"/>
        </w:rPr>
        <w:t>Index Hints</w:t>
      </w:r>
      <w:bookmarkEnd w:id="544"/>
    </w:p>
    <w:p w:rsidR="00527D49" w:rsidRPr="00527D49" w:rsidRDefault="00527D49" w:rsidP="00527D49">
      <w:pPr>
        <w:pStyle w:val="a3"/>
        <w:shd w:val="clear" w:color="auto" w:fill="FFFFFF"/>
        <w:spacing w:before="0" w:beforeAutospacing="0" w:after="0" w:afterAutospacing="0"/>
        <w:textAlignment w:val="baseline"/>
        <w:rPr>
          <w:rFonts w:ascii="Arial" w:hAnsi="Arial" w:cs="Arial"/>
          <w:color w:val="555555"/>
          <w:sz w:val="21"/>
          <w:szCs w:val="21"/>
          <w:lang w:val="en-US"/>
        </w:rPr>
      </w:pPr>
      <w:bookmarkStart w:id="545" w:name="idm46251809291072"/>
      <w:bookmarkStart w:id="546" w:name="idm46251809290000"/>
      <w:bookmarkStart w:id="547" w:name="idm46251809288512"/>
      <w:bookmarkStart w:id="548" w:name="idm46251809287440"/>
      <w:bookmarkStart w:id="549" w:name="idm46251809286368"/>
      <w:bookmarkStart w:id="550" w:name="idm46251809285296"/>
      <w:bookmarkStart w:id="551" w:name="idm46251809284224"/>
      <w:bookmarkStart w:id="552" w:name="idm46251809283152"/>
      <w:bookmarkEnd w:id="545"/>
      <w:bookmarkEnd w:id="546"/>
      <w:bookmarkEnd w:id="547"/>
      <w:bookmarkEnd w:id="548"/>
      <w:bookmarkEnd w:id="549"/>
      <w:bookmarkEnd w:id="550"/>
      <w:bookmarkEnd w:id="551"/>
      <w:bookmarkEnd w:id="552"/>
      <w:r w:rsidRPr="00527D49">
        <w:rPr>
          <w:rFonts w:ascii="Arial" w:hAnsi="Arial" w:cs="Arial"/>
          <w:color w:val="555555"/>
          <w:sz w:val="21"/>
          <w:szCs w:val="21"/>
          <w:lang w:val="en-US"/>
        </w:rPr>
        <w:t>Index hints give the optimizer information about how to choose indexes during query processing. Index hints, described here, differ from optimizer hints. Index and optimizer hints may be used separately or together.</w:t>
      </w:r>
    </w:p>
    <w:p w:rsidR="00527D49" w:rsidRPr="00527D49" w:rsidRDefault="00527D49" w:rsidP="00527D49">
      <w:pPr>
        <w:pStyle w:val="a3"/>
        <w:shd w:val="clear" w:color="auto" w:fill="FFFFFF"/>
        <w:spacing w:before="0" w:beforeAutospacing="0" w:after="0" w:afterAutospacing="0"/>
        <w:textAlignment w:val="baseline"/>
        <w:rPr>
          <w:rFonts w:ascii="Arial" w:hAnsi="Arial" w:cs="Arial"/>
          <w:color w:val="555555"/>
          <w:sz w:val="21"/>
          <w:szCs w:val="21"/>
          <w:lang w:val="en-US"/>
        </w:rPr>
      </w:pPr>
      <w:r w:rsidRPr="00527D49">
        <w:rPr>
          <w:rFonts w:ascii="Arial" w:hAnsi="Arial" w:cs="Arial"/>
          <w:color w:val="555555"/>
          <w:sz w:val="21"/>
          <w:szCs w:val="21"/>
          <w:lang w:val="en-US"/>
        </w:rPr>
        <w:t>Index hints apply only to </w:t>
      </w:r>
      <w:hyperlink r:id="rId1383" w:tooltip="13.2.10 SELECT Statement" w:history="1">
        <w:r w:rsidRPr="00527D49">
          <w:rPr>
            <w:rStyle w:val="HTML"/>
            <w:rFonts w:eastAsiaTheme="majorEastAsia"/>
            <w:color w:val="000000"/>
            <w:u w:val="single"/>
            <w:bdr w:val="none" w:sz="0" w:space="0" w:color="auto" w:frame="1"/>
            <w:lang w:val="en-US"/>
          </w:rPr>
          <w:t>SELECT</w:t>
        </w:r>
      </w:hyperlink>
      <w:r w:rsidRPr="00527D49">
        <w:rPr>
          <w:rFonts w:ascii="Arial" w:hAnsi="Arial" w:cs="Arial"/>
          <w:color w:val="555555"/>
          <w:sz w:val="21"/>
          <w:szCs w:val="21"/>
          <w:lang w:val="en-US"/>
        </w:rPr>
        <w:t> and </w:t>
      </w:r>
      <w:hyperlink r:id="rId1384" w:tooltip="13.2.13 UPDATE Statement" w:history="1">
        <w:r w:rsidRPr="00527D49">
          <w:rPr>
            <w:rStyle w:val="HTML"/>
            <w:rFonts w:eastAsiaTheme="majorEastAsia"/>
            <w:color w:val="000000"/>
            <w:u w:val="single"/>
            <w:bdr w:val="none" w:sz="0" w:space="0" w:color="auto" w:frame="1"/>
            <w:lang w:val="en-US"/>
          </w:rPr>
          <w:t>UPDATE</w:t>
        </w:r>
      </w:hyperlink>
      <w:r w:rsidRPr="00527D49">
        <w:rPr>
          <w:rFonts w:ascii="Arial" w:hAnsi="Arial" w:cs="Arial"/>
          <w:color w:val="555555"/>
          <w:sz w:val="21"/>
          <w:szCs w:val="21"/>
          <w:lang w:val="en-US"/>
        </w:rPr>
        <w:t> statements.</w:t>
      </w:r>
    </w:p>
    <w:p w:rsidR="00527D49" w:rsidRPr="00527D49" w:rsidRDefault="00527D49" w:rsidP="00527D49">
      <w:pPr>
        <w:pStyle w:val="a3"/>
        <w:shd w:val="clear" w:color="auto" w:fill="FFFFFF"/>
        <w:spacing w:before="0" w:beforeAutospacing="0" w:after="0" w:afterAutospacing="0"/>
        <w:textAlignment w:val="baseline"/>
        <w:rPr>
          <w:rFonts w:ascii="Arial" w:hAnsi="Arial" w:cs="Arial"/>
          <w:color w:val="555555"/>
          <w:sz w:val="21"/>
          <w:szCs w:val="21"/>
          <w:lang w:val="en-US"/>
        </w:rPr>
      </w:pPr>
      <w:r w:rsidRPr="00527D49">
        <w:rPr>
          <w:rFonts w:ascii="Arial" w:hAnsi="Arial" w:cs="Arial"/>
          <w:color w:val="555555"/>
          <w:sz w:val="21"/>
          <w:szCs w:val="21"/>
          <w:lang w:val="en-US"/>
        </w:rPr>
        <w:t>Index hints are specified following a table name. The syntax for referring to an individual table, including index hints, looks like this:</w:t>
      </w:r>
    </w:p>
    <w:p w:rsidR="00527D49" w:rsidRPr="00527D49" w:rsidRDefault="00527D49" w:rsidP="00527D49">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527D49">
        <w:rPr>
          <w:rStyle w:val="a5"/>
          <w:rFonts w:ascii="Consolas" w:eastAsiaTheme="majorEastAsia" w:hAnsi="Consolas" w:cs="Consolas"/>
          <w:color w:val="000000"/>
          <w:sz w:val="19"/>
          <w:szCs w:val="19"/>
          <w:bdr w:val="none" w:sz="0" w:space="0" w:color="auto" w:frame="1"/>
          <w:lang w:val="en-US"/>
        </w:rPr>
        <w:t>tbl_name</w:t>
      </w: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token"/>
          <w:rFonts w:ascii="Consolas" w:hAnsi="Consolas" w:cs="Consolas"/>
          <w:color w:val="999999"/>
          <w:sz w:val="19"/>
          <w:szCs w:val="19"/>
          <w:bdr w:val="none" w:sz="0" w:space="0" w:color="auto" w:frame="1"/>
          <w:lang w:val="en-US"/>
        </w:rPr>
        <w:t>[[</w:t>
      </w:r>
      <w:r w:rsidRPr="00527D49">
        <w:rPr>
          <w:rStyle w:val="token"/>
          <w:rFonts w:ascii="Consolas" w:hAnsi="Consolas" w:cs="Consolas"/>
          <w:color w:val="0077AA"/>
          <w:sz w:val="19"/>
          <w:szCs w:val="19"/>
          <w:bdr w:val="none" w:sz="0" w:space="0" w:color="auto" w:frame="1"/>
          <w:lang w:val="en-US"/>
        </w:rPr>
        <w:t>AS</w:t>
      </w:r>
      <w:r w:rsidRPr="00527D49">
        <w:rPr>
          <w:rStyle w:val="token"/>
          <w:rFonts w:ascii="Consolas" w:hAnsi="Consolas" w:cs="Consolas"/>
          <w:color w:val="999999"/>
          <w:sz w:val="19"/>
          <w:szCs w:val="19"/>
          <w:bdr w:val="none" w:sz="0" w:space="0" w:color="auto" w:frame="1"/>
          <w:lang w:val="en-US"/>
        </w:rPr>
        <w:t>]</w:t>
      </w: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a5"/>
          <w:rFonts w:ascii="Consolas" w:eastAsiaTheme="majorEastAsia" w:hAnsi="Consolas" w:cs="Consolas"/>
          <w:color w:val="000000"/>
          <w:sz w:val="19"/>
          <w:szCs w:val="19"/>
          <w:bdr w:val="none" w:sz="0" w:space="0" w:color="auto" w:frame="1"/>
          <w:lang w:val="en-US"/>
        </w:rPr>
        <w:t>alias</w:t>
      </w:r>
      <w:r w:rsidRPr="00527D49">
        <w:rPr>
          <w:rStyle w:val="token"/>
          <w:rFonts w:ascii="Consolas" w:hAnsi="Consolas" w:cs="Consolas"/>
          <w:color w:val="999999"/>
          <w:sz w:val="19"/>
          <w:szCs w:val="19"/>
          <w:bdr w:val="none" w:sz="0" w:space="0" w:color="auto" w:frame="1"/>
          <w:lang w:val="en-US"/>
        </w:rPr>
        <w:t>]</w:t>
      </w: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token"/>
          <w:rFonts w:ascii="Consolas" w:hAnsi="Consolas" w:cs="Consolas"/>
          <w:color w:val="999999"/>
          <w:sz w:val="19"/>
          <w:szCs w:val="19"/>
          <w:bdr w:val="none" w:sz="0" w:space="0" w:color="auto" w:frame="1"/>
          <w:lang w:val="en-US"/>
        </w:rPr>
        <w:t>[</w:t>
      </w:r>
      <w:r w:rsidRPr="00527D49">
        <w:rPr>
          <w:rStyle w:val="a5"/>
          <w:rFonts w:ascii="Consolas" w:eastAsiaTheme="majorEastAsia" w:hAnsi="Consolas" w:cs="Consolas"/>
          <w:color w:val="000000"/>
          <w:sz w:val="19"/>
          <w:szCs w:val="19"/>
          <w:bdr w:val="none" w:sz="0" w:space="0" w:color="auto" w:frame="1"/>
          <w:lang w:val="en-US"/>
        </w:rPr>
        <w:t>index_hint_list</w:t>
      </w:r>
      <w:r w:rsidRPr="00527D49">
        <w:rPr>
          <w:rStyle w:val="token"/>
          <w:rFonts w:ascii="Consolas" w:hAnsi="Consolas" w:cs="Consolas"/>
          <w:color w:val="999999"/>
          <w:sz w:val="19"/>
          <w:szCs w:val="19"/>
          <w:bdr w:val="none" w:sz="0" w:space="0" w:color="auto" w:frame="1"/>
          <w:lang w:val="en-US"/>
        </w:rPr>
        <w:t>]</w:t>
      </w:r>
    </w:p>
    <w:p w:rsidR="00527D49" w:rsidRPr="00527D49" w:rsidRDefault="00527D49" w:rsidP="00527D49">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p>
    <w:p w:rsidR="00527D49" w:rsidRPr="00527D49" w:rsidRDefault="00527D49" w:rsidP="00527D49">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527D49">
        <w:rPr>
          <w:rStyle w:val="a5"/>
          <w:rFonts w:ascii="Consolas" w:eastAsiaTheme="majorEastAsia" w:hAnsi="Consolas" w:cs="Consolas"/>
          <w:color w:val="000000"/>
          <w:sz w:val="19"/>
          <w:szCs w:val="19"/>
          <w:bdr w:val="none" w:sz="0" w:space="0" w:color="auto" w:frame="1"/>
          <w:lang w:val="en-US"/>
        </w:rPr>
        <w:t>index_hint_list</w:t>
      </w:r>
      <w:r w:rsidRPr="00527D49">
        <w:rPr>
          <w:rStyle w:val="HTML"/>
          <w:rFonts w:ascii="Consolas" w:eastAsiaTheme="majorEastAsia" w:hAnsi="Consolas" w:cs="Consolas"/>
          <w:color w:val="000000"/>
          <w:sz w:val="19"/>
          <w:szCs w:val="19"/>
          <w:bdr w:val="none" w:sz="0" w:space="0" w:color="auto" w:frame="1"/>
          <w:lang w:val="en-US"/>
        </w:rPr>
        <w:t>:</w:t>
      </w:r>
    </w:p>
    <w:p w:rsidR="00527D49" w:rsidRPr="00527D49" w:rsidRDefault="00527D49" w:rsidP="00527D49">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a5"/>
          <w:rFonts w:ascii="Consolas" w:eastAsiaTheme="majorEastAsia" w:hAnsi="Consolas" w:cs="Consolas"/>
          <w:color w:val="000000"/>
          <w:sz w:val="19"/>
          <w:szCs w:val="19"/>
          <w:bdr w:val="none" w:sz="0" w:space="0" w:color="auto" w:frame="1"/>
          <w:lang w:val="en-US"/>
        </w:rPr>
        <w:t>index_hint</w:t>
      </w: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token"/>
          <w:rFonts w:ascii="Consolas" w:hAnsi="Consolas" w:cs="Consolas"/>
          <w:color w:val="999999"/>
          <w:sz w:val="19"/>
          <w:szCs w:val="19"/>
          <w:bdr w:val="none" w:sz="0" w:space="0" w:color="auto" w:frame="1"/>
          <w:lang w:val="en-US"/>
        </w:rPr>
        <w:t>[</w:t>
      </w:r>
      <w:r w:rsidRPr="00527D49">
        <w:rPr>
          <w:rStyle w:val="a5"/>
          <w:rFonts w:ascii="Consolas" w:eastAsiaTheme="majorEastAsia" w:hAnsi="Consolas" w:cs="Consolas"/>
          <w:color w:val="000000"/>
          <w:sz w:val="19"/>
          <w:szCs w:val="19"/>
          <w:bdr w:val="none" w:sz="0" w:space="0" w:color="auto" w:frame="1"/>
          <w:lang w:val="en-US"/>
        </w:rPr>
        <w:t>index_hint</w:t>
      </w:r>
      <w:r w:rsidRPr="00527D49">
        <w:rPr>
          <w:rStyle w:val="token"/>
          <w:rFonts w:ascii="Consolas" w:hAnsi="Consolas" w:cs="Consolas"/>
          <w:color w:val="999999"/>
          <w:sz w:val="19"/>
          <w:szCs w:val="19"/>
          <w:bdr w:val="none" w:sz="0" w:space="0" w:color="auto" w:frame="1"/>
          <w:lang w:val="en-US"/>
        </w:rPr>
        <w:t>]</w:t>
      </w: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token"/>
          <w:rFonts w:ascii="Consolas" w:hAnsi="Consolas" w:cs="Consolas"/>
          <w:color w:val="999999"/>
          <w:sz w:val="19"/>
          <w:szCs w:val="19"/>
          <w:bdr w:val="none" w:sz="0" w:space="0" w:color="auto" w:frame="1"/>
          <w:lang w:val="en-US"/>
        </w:rPr>
        <w:t>...</w:t>
      </w:r>
    </w:p>
    <w:p w:rsidR="00527D49" w:rsidRPr="00527D49" w:rsidRDefault="00527D49" w:rsidP="00527D49">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p>
    <w:p w:rsidR="00527D49" w:rsidRPr="00527D49" w:rsidRDefault="00527D49" w:rsidP="00527D49">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527D49">
        <w:rPr>
          <w:rStyle w:val="a5"/>
          <w:rFonts w:ascii="Consolas" w:eastAsiaTheme="majorEastAsia" w:hAnsi="Consolas" w:cs="Consolas"/>
          <w:color w:val="000000"/>
          <w:sz w:val="19"/>
          <w:szCs w:val="19"/>
          <w:bdr w:val="none" w:sz="0" w:space="0" w:color="auto" w:frame="1"/>
          <w:lang w:val="en-US"/>
        </w:rPr>
        <w:lastRenderedPageBreak/>
        <w:t>index_hint</w:t>
      </w:r>
      <w:r w:rsidRPr="00527D49">
        <w:rPr>
          <w:rStyle w:val="HTML"/>
          <w:rFonts w:ascii="Consolas" w:eastAsiaTheme="majorEastAsia" w:hAnsi="Consolas" w:cs="Consolas"/>
          <w:color w:val="000000"/>
          <w:sz w:val="19"/>
          <w:szCs w:val="19"/>
          <w:bdr w:val="none" w:sz="0" w:space="0" w:color="auto" w:frame="1"/>
          <w:lang w:val="en-US"/>
        </w:rPr>
        <w:t>:</w:t>
      </w:r>
    </w:p>
    <w:p w:rsidR="00527D49" w:rsidRPr="00527D49" w:rsidRDefault="00527D49" w:rsidP="00527D49">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token"/>
          <w:rFonts w:ascii="Consolas" w:hAnsi="Consolas" w:cs="Consolas"/>
          <w:color w:val="0077AA"/>
          <w:sz w:val="19"/>
          <w:szCs w:val="19"/>
          <w:bdr w:val="none" w:sz="0" w:space="0" w:color="auto" w:frame="1"/>
          <w:lang w:val="en-US"/>
        </w:rPr>
        <w:t>USE</w:t>
      </w: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token"/>
          <w:rFonts w:ascii="Consolas" w:hAnsi="Consolas" w:cs="Consolas"/>
          <w:color w:val="0077AA"/>
          <w:sz w:val="19"/>
          <w:szCs w:val="19"/>
          <w:bdr w:val="none" w:sz="0" w:space="0" w:color="auto" w:frame="1"/>
          <w:lang w:val="en-US"/>
        </w:rPr>
        <w:t>INDEX</w:t>
      </w:r>
      <w:r w:rsidRPr="00527D49">
        <w:rPr>
          <w:rStyle w:val="token"/>
          <w:rFonts w:ascii="Consolas" w:hAnsi="Consolas" w:cs="Consolas"/>
          <w:color w:val="A67F59"/>
          <w:sz w:val="19"/>
          <w:szCs w:val="19"/>
          <w:bdr w:val="none" w:sz="0" w:space="0" w:color="auto" w:frame="1"/>
          <w:lang w:val="en-US"/>
        </w:rPr>
        <w:t>|</w:t>
      </w:r>
      <w:r w:rsidRPr="00527D49">
        <w:rPr>
          <w:rStyle w:val="token"/>
          <w:rFonts w:ascii="Consolas" w:hAnsi="Consolas" w:cs="Consolas"/>
          <w:color w:val="0077AA"/>
          <w:sz w:val="19"/>
          <w:szCs w:val="19"/>
          <w:bdr w:val="none" w:sz="0" w:space="0" w:color="auto" w:frame="1"/>
          <w:lang w:val="en-US"/>
        </w:rPr>
        <w:t>KEY</w:t>
      </w:r>
      <w:r w:rsidRPr="00527D49">
        <w:rPr>
          <w:rStyle w:val="HTML"/>
          <w:rFonts w:ascii="Consolas" w:eastAsiaTheme="majorEastAsia" w:hAnsi="Consolas" w:cs="Consolas"/>
          <w:color w:val="000000"/>
          <w:sz w:val="19"/>
          <w:szCs w:val="19"/>
          <w:bdr w:val="none" w:sz="0" w:space="0" w:color="auto" w:frame="1"/>
          <w:lang w:val="en-US"/>
        </w:rPr>
        <w:t>}</w:t>
      </w:r>
    </w:p>
    <w:p w:rsidR="00527D49" w:rsidRPr="00527D49" w:rsidRDefault="00527D49" w:rsidP="00527D49">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token"/>
          <w:rFonts w:ascii="Consolas" w:hAnsi="Consolas" w:cs="Consolas"/>
          <w:color w:val="999999"/>
          <w:sz w:val="19"/>
          <w:szCs w:val="19"/>
          <w:bdr w:val="none" w:sz="0" w:space="0" w:color="auto" w:frame="1"/>
          <w:lang w:val="en-US"/>
        </w:rPr>
        <w:t>[</w:t>
      </w:r>
      <w:r w:rsidRPr="00527D49">
        <w:rPr>
          <w:rStyle w:val="token"/>
          <w:rFonts w:ascii="Consolas" w:hAnsi="Consolas" w:cs="Consolas"/>
          <w:color w:val="0077AA"/>
          <w:sz w:val="19"/>
          <w:szCs w:val="19"/>
          <w:bdr w:val="none" w:sz="0" w:space="0" w:color="auto" w:frame="1"/>
          <w:lang w:val="en-US"/>
        </w:rPr>
        <w:t>FOR</w:t>
      </w: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token"/>
          <w:rFonts w:ascii="Consolas" w:hAnsi="Consolas" w:cs="Consolas"/>
          <w:color w:val="0077AA"/>
          <w:sz w:val="19"/>
          <w:szCs w:val="19"/>
          <w:bdr w:val="none" w:sz="0" w:space="0" w:color="auto" w:frame="1"/>
          <w:lang w:val="en-US"/>
        </w:rPr>
        <w:t>JOIN</w:t>
      </w:r>
      <w:r w:rsidRPr="00527D49">
        <w:rPr>
          <w:rStyle w:val="token"/>
          <w:rFonts w:ascii="Consolas" w:hAnsi="Consolas" w:cs="Consolas"/>
          <w:color w:val="A67F59"/>
          <w:sz w:val="19"/>
          <w:szCs w:val="19"/>
          <w:bdr w:val="none" w:sz="0" w:space="0" w:color="auto" w:frame="1"/>
          <w:lang w:val="en-US"/>
        </w:rPr>
        <w:t>|</w:t>
      </w:r>
      <w:r w:rsidRPr="00527D49">
        <w:rPr>
          <w:rStyle w:val="token"/>
          <w:rFonts w:ascii="Consolas" w:hAnsi="Consolas" w:cs="Consolas"/>
          <w:color w:val="0077AA"/>
          <w:sz w:val="19"/>
          <w:szCs w:val="19"/>
          <w:bdr w:val="none" w:sz="0" w:space="0" w:color="auto" w:frame="1"/>
          <w:lang w:val="en-US"/>
        </w:rPr>
        <w:t>ORDER</w:t>
      </w: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token"/>
          <w:rFonts w:ascii="Consolas" w:hAnsi="Consolas" w:cs="Consolas"/>
          <w:color w:val="0077AA"/>
          <w:sz w:val="19"/>
          <w:szCs w:val="19"/>
          <w:bdr w:val="none" w:sz="0" w:space="0" w:color="auto" w:frame="1"/>
          <w:lang w:val="en-US"/>
        </w:rPr>
        <w:t>BY</w:t>
      </w:r>
      <w:r w:rsidRPr="00527D49">
        <w:rPr>
          <w:rStyle w:val="token"/>
          <w:rFonts w:ascii="Consolas" w:hAnsi="Consolas" w:cs="Consolas"/>
          <w:color w:val="A67F59"/>
          <w:sz w:val="19"/>
          <w:szCs w:val="19"/>
          <w:bdr w:val="none" w:sz="0" w:space="0" w:color="auto" w:frame="1"/>
          <w:lang w:val="en-US"/>
        </w:rPr>
        <w:t>|</w:t>
      </w:r>
      <w:r w:rsidRPr="00527D49">
        <w:rPr>
          <w:rStyle w:val="token"/>
          <w:rFonts w:ascii="Consolas" w:hAnsi="Consolas" w:cs="Consolas"/>
          <w:color w:val="0077AA"/>
          <w:sz w:val="19"/>
          <w:szCs w:val="19"/>
          <w:bdr w:val="none" w:sz="0" w:space="0" w:color="auto" w:frame="1"/>
          <w:lang w:val="en-US"/>
        </w:rPr>
        <w:t>GROUP</w:t>
      </w: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token"/>
          <w:rFonts w:ascii="Consolas" w:hAnsi="Consolas" w:cs="Consolas"/>
          <w:color w:val="0077AA"/>
          <w:sz w:val="19"/>
          <w:szCs w:val="19"/>
          <w:bdr w:val="none" w:sz="0" w:space="0" w:color="auto" w:frame="1"/>
          <w:lang w:val="en-US"/>
        </w:rPr>
        <w:t>BY</w:t>
      </w:r>
      <w:r w:rsidRPr="00527D49">
        <w:rPr>
          <w:rStyle w:val="HTML"/>
          <w:rFonts w:ascii="Consolas" w:eastAsiaTheme="majorEastAsia" w:hAnsi="Consolas" w:cs="Consolas"/>
          <w:color w:val="000000"/>
          <w:sz w:val="19"/>
          <w:szCs w:val="19"/>
          <w:bdr w:val="none" w:sz="0" w:space="0" w:color="auto" w:frame="1"/>
          <w:lang w:val="en-US"/>
        </w:rPr>
        <w:t>}</w:t>
      </w:r>
      <w:r w:rsidRPr="00527D49">
        <w:rPr>
          <w:rStyle w:val="token"/>
          <w:rFonts w:ascii="Consolas" w:hAnsi="Consolas" w:cs="Consolas"/>
          <w:color w:val="999999"/>
          <w:sz w:val="19"/>
          <w:szCs w:val="19"/>
          <w:bdr w:val="none" w:sz="0" w:space="0" w:color="auto" w:frame="1"/>
          <w:lang w:val="en-US"/>
        </w:rPr>
        <w:t>]</w:t>
      </w: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token"/>
          <w:rFonts w:ascii="Consolas" w:hAnsi="Consolas" w:cs="Consolas"/>
          <w:color w:val="999999"/>
          <w:sz w:val="19"/>
          <w:szCs w:val="19"/>
          <w:bdr w:val="none" w:sz="0" w:space="0" w:color="auto" w:frame="1"/>
          <w:lang w:val="en-US"/>
        </w:rPr>
        <w:t>([</w:t>
      </w:r>
      <w:r w:rsidRPr="00527D49">
        <w:rPr>
          <w:rStyle w:val="a5"/>
          <w:rFonts w:ascii="Consolas" w:eastAsiaTheme="majorEastAsia" w:hAnsi="Consolas" w:cs="Consolas"/>
          <w:color w:val="000000"/>
          <w:sz w:val="19"/>
          <w:szCs w:val="19"/>
          <w:bdr w:val="none" w:sz="0" w:space="0" w:color="auto" w:frame="1"/>
          <w:lang w:val="en-US"/>
        </w:rPr>
        <w:t>index_list</w:t>
      </w:r>
      <w:r w:rsidRPr="00527D49">
        <w:rPr>
          <w:rStyle w:val="token"/>
          <w:rFonts w:ascii="Consolas" w:hAnsi="Consolas" w:cs="Consolas"/>
          <w:color w:val="999999"/>
          <w:sz w:val="19"/>
          <w:szCs w:val="19"/>
          <w:bdr w:val="none" w:sz="0" w:space="0" w:color="auto" w:frame="1"/>
          <w:lang w:val="en-US"/>
        </w:rPr>
        <w:t>])</w:t>
      </w:r>
    </w:p>
    <w:p w:rsidR="00527D49" w:rsidRPr="00527D49" w:rsidRDefault="00527D49" w:rsidP="00527D49">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token"/>
          <w:rFonts w:ascii="Consolas" w:hAnsi="Consolas" w:cs="Consolas"/>
          <w:color w:val="A67F59"/>
          <w:sz w:val="19"/>
          <w:szCs w:val="19"/>
          <w:bdr w:val="none" w:sz="0" w:space="0" w:color="auto" w:frame="1"/>
          <w:lang w:val="en-US"/>
        </w:rPr>
        <w:t>|</w:t>
      </w: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token"/>
          <w:rFonts w:ascii="Consolas" w:hAnsi="Consolas" w:cs="Consolas"/>
          <w:color w:val="0077AA"/>
          <w:sz w:val="19"/>
          <w:szCs w:val="19"/>
          <w:bdr w:val="none" w:sz="0" w:space="0" w:color="auto" w:frame="1"/>
          <w:lang w:val="en-US"/>
        </w:rPr>
        <w:t>IGNORE</w:t>
      </w:r>
      <w:r w:rsidRPr="00527D49">
        <w:rPr>
          <w:rStyle w:val="token"/>
          <w:rFonts w:ascii="Consolas" w:hAnsi="Consolas" w:cs="Consolas"/>
          <w:color w:val="A67F59"/>
          <w:sz w:val="19"/>
          <w:szCs w:val="19"/>
          <w:bdr w:val="none" w:sz="0" w:space="0" w:color="auto" w:frame="1"/>
          <w:lang w:val="en-US"/>
        </w:rPr>
        <w:t>|</w:t>
      </w:r>
      <w:r w:rsidRPr="00527D49">
        <w:rPr>
          <w:rStyle w:val="token"/>
          <w:rFonts w:ascii="Consolas" w:hAnsi="Consolas" w:cs="Consolas"/>
          <w:color w:val="0077AA"/>
          <w:sz w:val="19"/>
          <w:szCs w:val="19"/>
          <w:bdr w:val="none" w:sz="0" w:space="0" w:color="auto" w:frame="1"/>
          <w:lang w:val="en-US"/>
        </w:rPr>
        <w:t>FORCE</w:t>
      </w:r>
      <w:r w:rsidRPr="00527D49">
        <w:rPr>
          <w:rStyle w:val="HTML"/>
          <w:rFonts w:ascii="Consolas" w:eastAsiaTheme="majorEastAsia" w:hAnsi="Consolas" w:cs="Consolas"/>
          <w:color w:val="000000"/>
          <w:sz w:val="19"/>
          <w:szCs w:val="19"/>
          <w:bdr w:val="none" w:sz="0" w:space="0" w:color="auto" w:frame="1"/>
          <w:lang w:val="en-US"/>
        </w:rPr>
        <w:t>} {</w:t>
      </w:r>
      <w:r w:rsidRPr="00527D49">
        <w:rPr>
          <w:rStyle w:val="token"/>
          <w:rFonts w:ascii="Consolas" w:hAnsi="Consolas" w:cs="Consolas"/>
          <w:color w:val="0077AA"/>
          <w:sz w:val="19"/>
          <w:szCs w:val="19"/>
          <w:bdr w:val="none" w:sz="0" w:space="0" w:color="auto" w:frame="1"/>
          <w:lang w:val="en-US"/>
        </w:rPr>
        <w:t>INDEX</w:t>
      </w:r>
      <w:r w:rsidRPr="00527D49">
        <w:rPr>
          <w:rStyle w:val="token"/>
          <w:rFonts w:ascii="Consolas" w:hAnsi="Consolas" w:cs="Consolas"/>
          <w:color w:val="A67F59"/>
          <w:sz w:val="19"/>
          <w:szCs w:val="19"/>
          <w:bdr w:val="none" w:sz="0" w:space="0" w:color="auto" w:frame="1"/>
          <w:lang w:val="en-US"/>
        </w:rPr>
        <w:t>|</w:t>
      </w:r>
      <w:r w:rsidRPr="00527D49">
        <w:rPr>
          <w:rStyle w:val="token"/>
          <w:rFonts w:ascii="Consolas" w:hAnsi="Consolas" w:cs="Consolas"/>
          <w:color w:val="0077AA"/>
          <w:sz w:val="19"/>
          <w:szCs w:val="19"/>
          <w:bdr w:val="none" w:sz="0" w:space="0" w:color="auto" w:frame="1"/>
          <w:lang w:val="en-US"/>
        </w:rPr>
        <w:t>KEY</w:t>
      </w:r>
      <w:r w:rsidRPr="00527D49">
        <w:rPr>
          <w:rStyle w:val="HTML"/>
          <w:rFonts w:ascii="Consolas" w:eastAsiaTheme="majorEastAsia" w:hAnsi="Consolas" w:cs="Consolas"/>
          <w:color w:val="000000"/>
          <w:sz w:val="19"/>
          <w:szCs w:val="19"/>
          <w:bdr w:val="none" w:sz="0" w:space="0" w:color="auto" w:frame="1"/>
          <w:lang w:val="en-US"/>
        </w:rPr>
        <w:t>}</w:t>
      </w:r>
    </w:p>
    <w:p w:rsidR="00527D49" w:rsidRPr="00527D49" w:rsidRDefault="00527D49" w:rsidP="00527D49">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token"/>
          <w:rFonts w:ascii="Consolas" w:hAnsi="Consolas" w:cs="Consolas"/>
          <w:color w:val="999999"/>
          <w:sz w:val="19"/>
          <w:szCs w:val="19"/>
          <w:bdr w:val="none" w:sz="0" w:space="0" w:color="auto" w:frame="1"/>
          <w:lang w:val="en-US"/>
        </w:rPr>
        <w:t>[</w:t>
      </w:r>
      <w:r w:rsidRPr="00527D49">
        <w:rPr>
          <w:rStyle w:val="token"/>
          <w:rFonts w:ascii="Consolas" w:hAnsi="Consolas" w:cs="Consolas"/>
          <w:color w:val="0077AA"/>
          <w:sz w:val="19"/>
          <w:szCs w:val="19"/>
          <w:bdr w:val="none" w:sz="0" w:space="0" w:color="auto" w:frame="1"/>
          <w:lang w:val="en-US"/>
        </w:rPr>
        <w:t>FOR</w:t>
      </w: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token"/>
          <w:rFonts w:ascii="Consolas" w:hAnsi="Consolas" w:cs="Consolas"/>
          <w:color w:val="0077AA"/>
          <w:sz w:val="19"/>
          <w:szCs w:val="19"/>
          <w:bdr w:val="none" w:sz="0" w:space="0" w:color="auto" w:frame="1"/>
          <w:lang w:val="en-US"/>
        </w:rPr>
        <w:t>JOIN</w:t>
      </w:r>
      <w:r w:rsidRPr="00527D49">
        <w:rPr>
          <w:rStyle w:val="token"/>
          <w:rFonts w:ascii="Consolas" w:hAnsi="Consolas" w:cs="Consolas"/>
          <w:color w:val="A67F59"/>
          <w:sz w:val="19"/>
          <w:szCs w:val="19"/>
          <w:bdr w:val="none" w:sz="0" w:space="0" w:color="auto" w:frame="1"/>
          <w:lang w:val="en-US"/>
        </w:rPr>
        <w:t>|</w:t>
      </w:r>
      <w:r w:rsidRPr="00527D49">
        <w:rPr>
          <w:rStyle w:val="token"/>
          <w:rFonts w:ascii="Consolas" w:hAnsi="Consolas" w:cs="Consolas"/>
          <w:color w:val="0077AA"/>
          <w:sz w:val="19"/>
          <w:szCs w:val="19"/>
          <w:bdr w:val="none" w:sz="0" w:space="0" w:color="auto" w:frame="1"/>
          <w:lang w:val="en-US"/>
        </w:rPr>
        <w:t>ORDER</w:t>
      </w: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token"/>
          <w:rFonts w:ascii="Consolas" w:hAnsi="Consolas" w:cs="Consolas"/>
          <w:color w:val="0077AA"/>
          <w:sz w:val="19"/>
          <w:szCs w:val="19"/>
          <w:bdr w:val="none" w:sz="0" w:space="0" w:color="auto" w:frame="1"/>
          <w:lang w:val="en-US"/>
        </w:rPr>
        <w:t>BY</w:t>
      </w:r>
      <w:r w:rsidRPr="00527D49">
        <w:rPr>
          <w:rStyle w:val="token"/>
          <w:rFonts w:ascii="Consolas" w:hAnsi="Consolas" w:cs="Consolas"/>
          <w:color w:val="A67F59"/>
          <w:sz w:val="19"/>
          <w:szCs w:val="19"/>
          <w:bdr w:val="none" w:sz="0" w:space="0" w:color="auto" w:frame="1"/>
          <w:lang w:val="en-US"/>
        </w:rPr>
        <w:t>|</w:t>
      </w:r>
      <w:r w:rsidRPr="00527D49">
        <w:rPr>
          <w:rStyle w:val="token"/>
          <w:rFonts w:ascii="Consolas" w:hAnsi="Consolas" w:cs="Consolas"/>
          <w:color w:val="0077AA"/>
          <w:sz w:val="19"/>
          <w:szCs w:val="19"/>
          <w:bdr w:val="none" w:sz="0" w:space="0" w:color="auto" w:frame="1"/>
          <w:lang w:val="en-US"/>
        </w:rPr>
        <w:t>GROUP</w:t>
      </w: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token"/>
          <w:rFonts w:ascii="Consolas" w:hAnsi="Consolas" w:cs="Consolas"/>
          <w:color w:val="0077AA"/>
          <w:sz w:val="19"/>
          <w:szCs w:val="19"/>
          <w:bdr w:val="none" w:sz="0" w:space="0" w:color="auto" w:frame="1"/>
          <w:lang w:val="en-US"/>
        </w:rPr>
        <w:t>BY</w:t>
      </w:r>
      <w:r w:rsidRPr="00527D49">
        <w:rPr>
          <w:rStyle w:val="HTML"/>
          <w:rFonts w:ascii="Consolas" w:eastAsiaTheme="majorEastAsia" w:hAnsi="Consolas" w:cs="Consolas"/>
          <w:color w:val="000000"/>
          <w:sz w:val="19"/>
          <w:szCs w:val="19"/>
          <w:bdr w:val="none" w:sz="0" w:space="0" w:color="auto" w:frame="1"/>
          <w:lang w:val="en-US"/>
        </w:rPr>
        <w:t>}</w:t>
      </w:r>
      <w:r w:rsidRPr="00527D49">
        <w:rPr>
          <w:rStyle w:val="token"/>
          <w:rFonts w:ascii="Consolas" w:hAnsi="Consolas" w:cs="Consolas"/>
          <w:color w:val="999999"/>
          <w:sz w:val="19"/>
          <w:szCs w:val="19"/>
          <w:bdr w:val="none" w:sz="0" w:space="0" w:color="auto" w:frame="1"/>
          <w:lang w:val="en-US"/>
        </w:rPr>
        <w:t>]</w:t>
      </w: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token"/>
          <w:rFonts w:ascii="Consolas" w:hAnsi="Consolas" w:cs="Consolas"/>
          <w:color w:val="999999"/>
          <w:sz w:val="19"/>
          <w:szCs w:val="19"/>
          <w:bdr w:val="none" w:sz="0" w:space="0" w:color="auto" w:frame="1"/>
          <w:lang w:val="en-US"/>
        </w:rPr>
        <w:t>(</w:t>
      </w:r>
      <w:r w:rsidRPr="00527D49">
        <w:rPr>
          <w:rStyle w:val="a5"/>
          <w:rFonts w:ascii="Consolas" w:eastAsiaTheme="majorEastAsia" w:hAnsi="Consolas" w:cs="Consolas"/>
          <w:color w:val="000000"/>
          <w:sz w:val="19"/>
          <w:szCs w:val="19"/>
          <w:bdr w:val="none" w:sz="0" w:space="0" w:color="auto" w:frame="1"/>
          <w:lang w:val="en-US"/>
        </w:rPr>
        <w:t>index_list</w:t>
      </w:r>
      <w:r w:rsidRPr="00527D49">
        <w:rPr>
          <w:rStyle w:val="token"/>
          <w:rFonts w:ascii="Consolas" w:hAnsi="Consolas" w:cs="Consolas"/>
          <w:color w:val="999999"/>
          <w:sz w:val="19"/>
          <w:szCs w:val="19"/>
          <w:bdr w:val="none" w:sz="0" w:space="0" w:color="auto" w:frame="1"/>
          <w:lang w:val="en-US"/>
        </w:rPr>
        <w:t>)</w:t>
      </w:r>
    </w:p>
    <w:p w:rsidR="00527D49" w:rsidRPr="00527D49" w:rsidRDefault="00527D49" w:rsidP="00527D49">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p>
    <w:p w:rsidR="00527D49" w:rsidRPr="00527D49" w:rsidRDefault="00527D49" w:rsidP="00527D49">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527D49">
        <w:rPr>
          <w:rStyle w:val="a5"/>
          <w:rFonts w:ascii="Consolas" w:eastAsiaTheme="majorEastAsia" w:hAnsi="Consolas" w:cs="Consolas"/>
          <w:color w:val="000000"/>
          <w:sz w:val="19"/>
          <w:szCs w:val="19"/>
          <w:bdr w:val="none" w:sz="0" w:space="0" w:color="auto" w:frame="1"/>
          <w:lang w:val="en-US"/>
        </w:rPr>
        <w:t>index_list</w:t>
      </w:r>
      <w:r w:rsidRPr="00527D49">
        <w:rPr>
          <w:rStyle w:val="HTML"/>
          <w:rFonts w:ascii="Consolas" w:eastAsiaTheme="majorEastAsia" w:hAnsi="Consolas" w:cs="Consolas"/>
          <w:color w:val="000000"/>
          <w:sz w:val="19"/>
          <w:szCs w:val="19"/>
          <w:bdr w:val="none" w:sz="0" w:space="0" w:color="auto" w:frame="1"/>
          <w:lang w:val="en-US"/>
        </w:rPr>
        <w:t>:</w:t>
      </w:r>
    </w:p>
    <w:p w:rsidR="00527D49" w:rsidRPr="00527D49" w:rsidRDefault="00527D49" w:rsidP="00527D49">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Fonts w:ascii="Consolas" w:hAnsi="Consolas" w:cs="Consolas"/>
          <w:color w:val="000000"/>
          <w:sz w:val="19"/>
          <w:szCs w:val="19"/>
          <w:lang w:val="en-US"/>
        </w:rPr>
      </w:pP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a5"/>
          <w:rFonts w:ascii="Consolas" w:eastAsiaTheme="majorEastAsia" w:hAnsi="Consolas" w:cs="Consolas"/>
          <w:color w:val="000000"/>
          <w:sz w:val="19"/>
          <w:szCs w:val="19"/>
          <w:bdr w:val="none" w:sz="0" w:space="0" w:color="auto" w:frame="1"/>
          <w:lang w:val="en-US"/>
        </w:rPr>
        <w:t>index_name</w:t>
      </w: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token"/>
          <w:rFonts w:ascii="Consolas" w:hAnsi="Consolas" w:cs="Consolas"/>
          <w:color w:val="999999"/>
          <w:sz w:val="19"/>
          <w:szCs w:val="19"/>
          <w:bdr w:val="none" w:sz="0" w:space="0" w:color="auto" w:frame="1"/>
          <w:lang w:val="en-US"/>
        </w:rPr>
        <w:t>[,</w:t>
      </w: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a5"/>
          <w:rFonts w:ascii="Consolas" w:eastAsiaTheme="majorEastAsia" w:hAnsi="Consolas" w:cs="Consolas"/>
          <w:color w:val="000000"/>
          <w:sz w:val="19"/>
          <w:szCs w:val="19"/>
          <w:bdr w:val="none" w:sz="0" w:space="0" w:color="auto" w:frame="1"/>
          <w:lang w:val="en-US"/>
        </w:rPr>
        <w:t>index_name</w:t>
      </w:r>
      <w:r w:rsidRPr="00527D49">
        <w:rPr>
          <w:rStyle w:val="token"/>
          <w:rFonts w:ascii="Consolas" w:hAnsi="Consolas" w:cs="Consolas"/>
          <w:color w:val="999999"/>
          <w:sz w:val="19"/>
          <w:szCs w:val="19"/>
          <w:bdr w:val="none" w:sz="0" w:space="0" w:color="auto" w:frame="1"/>
          <w:lang w:val="en-US"/>
        </w:rPr>
        <w:t>]</w:t>
      </w: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token"/>
          <w:rFonts w:ascii="Consolas" w:hAnsi="Consolas" w:cs="Consolas"/>
          <w:color w:val="999999"/>
          <w:sz w:val="19"/>
          <w:szCs w:val="19"/>
          <w:bdr w:val="none" w:sz="0" w:space="0" w:color="auto" w:frame="1"/>
          <w:lang w:val="en-US"/>
        </w:rPr>
        <w:t>...</w:t>
      </w:r>
    </w:p>
    <w:p w:rsidR="00527D49" w:rsidRPr="00527D49" w:rsidRDefault="00527D49" w:rsidP="00527D49">
      <w:pPr>
        <w:pStyle w:val="a3"/>
        <w:shd w:val="clear" w:color="auto" w:fill="FFFFFF"/>
        <w:spacing w:before="0" w:beforeAutospacing="0" w:after="0" w:afterAutospacing="0"/>
        <w:textAlignment w:val="baseline"/>
        <w:rPr>
          <w:rFonts w:ascii="Arial" w:hAnsi="Arial" w:cs="Arial"/>
          <w:color w:val="555555"/>
          <w:sz w:val="21"/>
          <w:szCs w:val="21"/>
          <w:lang w:val="en-US"/>
        </w:rPr>
      </w:pPr>
      <w:r w:rsidRPr="00527D49">
        <w:rPr>
          <w:rFonts w:ascii="Arial" w:hAnsi="Arial" w:cs="Arial"/>
          <w:color w:val="555555"/>
          <w:sz w:val="21"/>
          <w:szCs w:val="21"/>
          <w:lang w:val="en-US"/>
        </w:rPr>
        <w:t>The </w:t>
      </w:r>
      <w:r w:rsidRPr="00527D49">
        <w:rPr>
          <w:rStyle w:val="HTML"/>
          <w:rFonts w:eastAsiaTheme="majorEastAsia"/>
          <w:color w:val="000000"/>
          <w:bdr w:val="none" w:sz="0" w:space="0" w:color="auto" w:frame="1"/>
          <w:lang w:val="en-US"/>
        </w:rPr>
        <w:t>USE INDEX (</w:t>
      </w:r>
      <w:r w:rsidRPr="00527D49">
        <w:rPr>
          <w:rStyle w:val="HTML"/>
          <w:rFonts w:eastAsiaTheme="majorEastAsia"/>
          <w:b/>
          <w:bCs/>
          <w:i/>
          <w:iCs/>
          <w:color w:val="000000"/>
          <w:sz w:val="19"/>
          <w:szCs w:val="19"/>
          <w:bdr w:val="none" w:sz="0" w:space="0" w:color="auto" w:frame="1"/>
          <w:lang w:val="en-US"/>
        </w:rPr>
        <w:t>index_list</w:t>
      </w:r>
      <w:r w:rsidRPr="00527D49">
        <w:rPr>
          <w:rStyle w:val="HTML"/>
          <w:rFonts w:eastAsiaTheme="majorEastAsia"/>
          <w:color w:val="000000"/>
          <w:bdr w:val="none" w:sz="0" w:space="0" w:color="auto" w:frame="1"/>
          <w:lang w:val="en-US"/>
        </w:rPr>
        <w:t>)</w:t>
      </w:r>
      <w:r w:rsidRPr="00527D49">
        <w:rPr>
          <w:rFonts w:ascii="Arial" w:hAnsi="Arial" w:cs="Arial"/>
          <w:color w:val="555555"/>
          <w:sz w:val="21"/>
          <w:szCs w:val="21"/>
          <w:lang w:val="en-US"/>
        </w:rPr>
        <w:t> hint tells MySQL to use only one of the named indexes to find rows in the table. The alternative syntax </w:t>
      </w:r>
      <w:r w:rsidRPr="00527D49">
        <w:rPr>
          <w:rStyle w:val="HTML"/>
          <w:rFonts w:eastAsiaTheme="majorEastAsia"/>
          <w:color w:val="000000"/>
          <w:bdr w:val="none" w:sz="0" w:space="0" w:color="auto" w:frame="1"/>
          <w:lang w:val="en-US"/>
        </w:rPr>
        <w:t>IGNORE INDEX (</w:t>
      </w:r>
      <w:r w:rsidRPr="00527D49">
        <w:rPr>
          <w:rStyle w:val="HTML"/>
          <w:rFonts w:eastAsiaTheme="majorEastAsia"/>
          <w:b/>
          <w:bCs/>
          <w:i/>
          <w:iCs/>
          <w:color w:val="000000"/>
          <w:sz w:val="19"/>
          <w:szCs w:val="19"/>
          <w:bdr w:val="none" w:sz="0" w:space="0" w:color="auto" w:frame="1"/>
          <w:lang w:val="en-US"/>
        </w:rPr>
        <w:t>index_list</w:t>
      </w:r>
      <w:r w:rsidRPr="00527D49">
        <w:rPr>
          <w:rStyle w:val="HTML"/>
          <w:rFonts w:eastAsiaTheme="majorEastAsia"/>
          <w:color w:val="000000"/>
          <w:bdr w:val="none" w:sz="0" w:space="0" w:color="auto" w:frame="1"/>
          <w:lang w:val="en-US"/>
        </w:rPr>
        <w:t>)</w:t>
      </w:r>
      <w:r w:rsidRPr="00527D49">
        <w:rPr>
          <w:rFonts w:ascii="Arial" w:hAnsi="Arial" w:cs="Arial"/>
          <w:color w:val="555555"/>
          <w:sz w:val="21"/>
          <w:szCs w:val="21"/>
          <w:lang w:val="en-US"/>
        </w:rPr>
        <w:t> tells MySQL to not use some particular index or indexes. These hints are useful if </w:t>
      </w:r>
      <w:hyperlink r:id="rId1385" w:tooltip="13.8.2 EXPLAIN Statement" w:history="1">
        <w:r w:rsidRPr="00527D49">
          <w:rPr>
            <w:rStyle w:val="HTML"/>
            <w:rFonts w:eastAsiaTheme="majorEastAsia"/>
            <w:color w:val="000000"/>
            <w:u w:val="single"/>
            <w:bdr w:val="none" w:sz="0" w:space="0" w:color="auto" w:frame="1"/>
            <w:lang w:val="en-US"/>
          </w:rPr>
          <w:t>EXPLAIN</w:t>
        </w:r>
      </w:hyperlink>
      <w:r w:rsidRPr="00527D49">
        <w:rPr>
          <w:rFonts w:ascii="Arial" w:hAnsi="Arial" w:cs="Arial"/>
          <w:color w:val="555555"/>
          <w:sz w:val="21"/>
          <w:szCs w:val="21"/>
          <w:lang w:val="en-US"/>
        </w:rPr>
        <w:t> shows that MySQL is using the wrong index from the list of possible indexes.</w:t>
      </w:r>
    </w:p>
    <w:p w:rsidR="00527D49" w:rsidRPr="00527D49" w:rsidRDefault="00527D49" w:rsidP="00527D49">
      <w:pPr>
        <w:pStyle w:val="a3"/>
        <w:shd w:val="clear" w:color="auto" w:fill="FFFFFF"/>
        <w:spacing w:before="0" w:beforeAutospacing="0" w:after="0" w:afterAutospacing="0"/>
        <w:textAlignment w:val="baseline"/>
        <w:rPr>
          <w:rFonts w:ascii="Arial" w:hAnsi="Arial" w:cs="Arial"/>
          <w:color w:val="555555"/>
          <w:sz w:val="21"/>
          <w:szCs w:val="21"/>
          <w:lang w:val="en-US"/>
        </w:rPr>
      </w:pPr>
      <w:r w:rsidRPr="00527D49">
        <w:rPr>
          <w:rFonts w:ascii="Arial" w:hAnsi="Arial" w:cs="Arial"/>
          <w:color w:val="555555"/>
          <w:sz w:val="21"/>
          <w:szCs w:val="21"/>
          <w:lang w:val="en-US"/>
        </w:rPr>
        <w:t>The </w:t>
      </w:r>
      <w:r w:rsidRPr="00527D49">
        <w:rPr>
          <w:rStyle w:val="HTML"/>
          <w:rFonts w:eastAsiaTheme="majorEastAsia"/>
          <w:color w:val="000000"/>
          <w:bdr w:val="none" w:sz="0" w:space="0" w:color="auto" w:frame="1"/>
          <w:lang w:val="en-US"/>
        </w:rPr>
        <w:t>FORCE INDEX</w:t>
      </w:r>
      <w:r w:rsidRPr="00527D49">
        <w:rPr>
          <w:rFonts w:ascii="Arial" w:hAnsi="Arial" w:cs="Arial"/>
          <w:color w:val="555555"/>
          <w:sz w:val="21"/>
          <w:szCs w:val="21"/>
          <w:lang w:val="en-US"/>
        </w:rPr>
        <w:t> hint acts like </w:t>
      </w:r>
      <w:r w:rsidRPr="00527D49">
        <w:rPr>
          <w:rStyle w:val="HTML"/>
          <w:rFonts w:eastAsiaTheme="majorEastAsia"/>
          <w:color w:val="000000"/>
          <w:bdr w:val="none" w:sz="0" w:space="0" w:color="auto" w:frame="1"/>
          <w:lang w:val="en-US"/>
        </w:rPr>
        <w:t>USE INDEX (</w:t>
      </w:r>
      <w:r w:rsidRPr="00527D49">
        <w:rPr>
          <w:rStyle w:val="HTML"/>
          <w:rFonts w:eastAsiaTheme="majorEastAsia"/>
          <w:b/>
          <w:bCs/>
          <w:i/>
          <w:iCs/>
          <w:color w:val="000000"/>
          <w:sz w:val="19"/>
          <w:szCs w:val="19"/>
          <w:bdr w:val="none" w:sz="0" w:space="0" w:color="auto" w:frame="1"/>
          <w:lang w:val="en-US"/>
        </w:rPr>
        <w:t>index_list</w:t>
      </w:r>
      <w:r w:rsidRPr="00527D49">
        <w:rPr>
          <w:rStyle w:val="HTML"/>
          <w:rFonts w:eastAsiaTheme="majorEastAsia"/>
          <w:color w:val="000000"/>
          <w:bdr w:val="none" w:sz="0" w:space="0" w:color="auto" w:frame="1"/>
          <w:lang w:val="en-US"/>
        </w:rPr>
        <w:t>)</w:t>
      </w:r>
      <w:r w:rsidRPr="00527D49">
        <w:rPr>
          <w:rFonts w:ascii="Arial" w:hAnsi="Arial" w:cs="Arial"/>
          <w:color w:val="555555"/>
          <w:sz w:val="21"/>
          <w:szCs w:val="21"/>
          <w:lang w:val="en-US"/>
        </w:rPr>
        <w:t>, with the addition that a table scan is assumed to be </w:t>
      </w:r>
      <w:r w:rsidRPr="00527D49">
        <w:rPr>
          <w:rStyle w:val="a5"/>
          <w:rFonts w:ascii="Arial" w:eastAsiaTheme="majorEastAsia" w:hAnsi="Arial" w:cs="Arial"/>
          <w:color w:val="000000"/>
          <w:sz w:val="21"/>
          <w:szCs w:val="21"/>
          <w:bdr w:val="none" w:sz="0" w:space="0" w:color="auto" w:frame="1"/>
          <w:lang w:val="en-US"/>
        </w:rPr>
        <w:t>very</w:t>
      </w:r>
      <w:r w:rsidRPr="00527D49">
        <w:rPr>
          <w:rFonts w:ascii="Arial" w:hAnsi="Arial" w:cs="Arial"/>
          <w:color w:val="555555"/>
          <w:sz w:val="21"/>
          <w:szCs w:val="21"/>
          <w:lang w:val="en-US"/>
        </w:rPr>
        <w:t> expensive. In other words, a table scan is used only if there is no way to use one of the named indexes to find rows in the table.</w:t>
      </w:r>
    </w:p>
    <w:p w:rsidR="00527D49" w:rsidRPr="00527D49" w:rsidRDefault="00527D49" w:rsidP="00527D49">
      <w:pPr>
        <w:textAlignment w:val="baseline"/>
        <w:rPr>
          <w:rFonts w:ascii="Arial" w:hAnsi="Arial" w:cs="Arial"/>
          <w:b/>
          <w:bCs/>
          <w:color w:val="555555"/>
          <w:sz w:val="26"/>
          <w:szCs w:val="26"/>
          <w:lang w:val="en-US"/>
        </w:rPr>
      </w:pPr>
      <w:r w:rsidRPr="00527D49">
        <w:rPr>
          <w:rFonts w:ascii="Arial" w:hAnsi="Arial" w:cs="Arial"/>
          <w:b/>
          <w:bCs/>
          <w:color w:val="555555"/>
          <w:sz w:val="26"/>
          <w:szCs w:val="26"/>
          <w:lang w:val="en-US"/>
        </w:rPr>
        <w:t>Note</w:t>
      </w:r>
    </w:p>
    <w:p w:rsidR="00527D49" w:rsidRPr="00527D49" w:rsidRDefault="00527D49" w:rsidP="00527D49">
      <w:pPr>
        <w:pStyle w:val="a3"/>
        <w:spacing w:before="0" w:beforeAutospacing="0" w:after="0" w:afterAutospacing="0"/>
        <w:textAlignment w:val="baseline"/>
        <w:rPr>
          <w:rFonts w:ascii="Arial" w:hAnsi="Arial" w:cs="Arial"/>
          <w:color w:val="555555"/>
          <w:sz w:val="21"/>
          <w:szCs w:val="21"/>
          <w:lang w:val="en-US"/>
        </w:rPr>
      </w:pPr>
      <w:r w:rsidRPr="00527D49">
        <w:rPr>
          <w:rFonts w:ascii="Arial" w:hAnsi="Arial" w:cs="Arial"/>
          <w:color w:val="555555"/>
          <w:sz w:val="21"/>
          <w:szCs w:val="21"/>
          <w:lang w:val="en-US"/>
        </w:rPr>
        <w:t>As of MySQL 8.0.20, the server supports the index-level optimizer hints </w:t>
      </w:r>
      <w:hyperlink r:id="rId1386" w:anchor="optimizer-hints-index-level" w:tooltip="Index-Level Optimizer Hints" w:history="1">
        <w:r w:rsidRPr="00527D49">
          <w:rPr>
            <w:rStyle w:val="HTML"/>
            <w:rFonts w:eastAsiaTheme="majorEastAsia"/>
            <w:color w:val="000000"/>
            <w:u w:val="single"/>
            <w:bdr w:val="none" w:sz="0" w:space="0" w:color="auto" w:frame="1"/>
            <w:lang w:val="en-US"/>
          </w:rPr>
          <w:t>JOIN_INDEX</w:t>
        </w:r>
      </w:hyperlink>
      <w:r w:rsidRPr="00527D49">
        <w:rPr>
          <w:rFonts w:ascii="Arial" w:hAnsi="Arial" w:cs="Arial"/>
          <w:color w:val="555555"/>
          <w:sz w:val="21"/>
          <w:szCs w:val="21"/>
          <w:lang w:val="en-US"/>
        </w:rPr>
        <w:t>, </w:t>
      </w:r>
      <w:hyperlink r:id="rId1387" w:anchor="optimizer-hints-index-level" w:tooltip="Index-Level Optimizer Hints" w:history="1">
        <w:r w:rsidRPr="00527D49">
          <w:rPr>
            <w:rStyle w:val="HTML"/>
            <w:rFonts w:eastAsiaTheme="majorEastAsia"/>
            <w:color w:val="000000"/>
            <w:u w:val="single"/>
            <w:bdr w:val="none" w:sz="0" w:space="0" w:color="auto" w:frame="1"/>
            <w:lang w:val="en-US"/>
          </w:rPr>
          <w:t>GROUP_INDEX</w:t>
        </w:r>
      </w:hyperlink>
      <w:r w:rsidRPr="00527D49">
        <w:rPr>
          <w:rFonts w:ascii="Arial" w:hAnsi="Arial" w:cs="Arial"/>
          <w:color w:val="555555"/>
          <w:sz w:val="21"/>
          <w:szCs w:val="21"/>
          <w:lang w:val="en-US"/>
        </w:rPr>
        <w:t>, </w:t>
      </w:r>
      <w:hyperlink r:id="rId1388" w:anchor="optimizer-hints-index-level" w:tooltip="Index-Level Optimizer Hints" w:history="1">
        <w:r w:rsidRPr="00527D49">
          <w:rPr>
            <w:rStyle w:val="HTML"/>
            <w:rFonts w:eastAsiaTheme="majorEastAsia"/>
            <w:color w:val="000000"/>
            <w:u w:val="single"/>
            <w:bdr w:val="none" w:sz="0" w:space="0" w:color="auto" w:frame="1"/>
            <w:lang w:val="en-US"/>
          </w:rPr>
          <w:t>ORDER_INDEX</w:t>
        </w:r>
      </w:hyperlink>
      <w:r w:rsidRPr="00527D49">
        <w:rPr>
          <w:rFonts w:ascii="Arial" w:hAnsi="Arial" w:cs="Arial"/>
          <w:color w:val="555555"/>
          <w:sz w:val="21"/>
          <w:szCs w:val="21"/>
          <w:lang w:val="en-US"/>
        </w:rPr>
        <w:t>, and </w:t>
      </w:r>
      <w:hyperlink r:id="rId1389" w:anchor="optimizer-hints-index-level" w:tooltip="Index-Level Optimizer Hints" w:history="1">
        <w:r w:rsidRPr="00527D49">
          <w:rPr>
            <w:rStyle w:val="HTML"/>
            <w:rFonts w:eastAsiaTheme="majorEastAsia"/>
            <w:color w:val="000000"/>
            <w:u w:val="single"/>
            <w:bdr w:val="none" w:sz="0" w:space="0" w:color="auto" w:frame="1"/>
            <w:lang w:val="en-US"/>
          </w:rPr>
          <w:t>INDEX</w:t>
        </w:r>
      </w:hyperlink>
      <w:r w:rsidRPr="00527D49">
        <w:rPr>
          <w:rFonts w:ascii="Arial" w:hAnsi="Arial" w:cs="Arial"/>
          <w:color w:val="555555"/>
          <w:sz w:val="21"/>
          <w:szCs w:val="21"/>
          <w:lang w:val="en-US"/>
        </w:rPr>
        <w:t>, which are equivalent to and intended to supersede </w:t>
      </w:r>
      <w:r w:rsidRPr="00527D49">
        <w:rPr>
          <w:rStyle w:val="HTML"/>
          <w:rFonts w:eastAsiaTheme="majorEastAsia"/>
          <w:color w:val="000000"/>
          <w:bdr w:val="none" w:sz="0" w:space="0" w:color="auto" w:frame="1"/>
          <w:lang w:val="en-US"/>
        </w:rPr>
        <w:t>FORCE INDEX</w:t>
      </w:r>
      <w:r w:rsidRPr="00527D49">
        <w:rPr>
          <w:rFonts w:ascii="Arial" w:hAnsi="Arial" w:cs="Arial"/>
          <w:color w:val="555555"/>
          <w:sz w:val="21"/>
          <w:szCs w:val="21"/>
          <w:lang w:val="en-US"/>
        </w:rPr>
        <w:t> index hints, as well as the </w:t>
      </w:r>
      <w:hyperlink r:id="rId1390" w:anchor="optimizer-hints-index-level" w:tooltip="Index-Level Optimizer Hints" w:history="1">
        <w:r w:rsidRPr="00527D49">
          <w:rPr>
            <w:rStyle w:val="HTML"/>
            <w:rFonts w:eastAsiaTheme="majorEastAsia"/>
            <w:color w:val="000000"/>
            <w:u w:val="single"/>
            <w:bdr w:val="none" w:sz="0" w:space="0" w:color="auto" w:frame="1"/>
            <w:lang w:val="en-US"/>
          </w:rPr>
          <w:t>NO_JOIN_INDEX</w:t>
        </w:r>
      </w:hyperlink>
      <w:r w:rsidRPr="00527D49">
        <w:rPr>
          <w:rFonts w:ascii="Arial" w:hAnsi="Arial" w:cs="Arial"/>
          <w:color w:val="555555"/>
          <w:sz w:val="21"/>
          <w:szCs w:val="21"/>
          <w:lang w:val="en-US"/>
        </w:rPr>
        <w:t>, </w:t>
      </w:r>
      <w:hyperlink r:id="rId1391" w:anchor="optimizer-hints-index-level" w:tooltip="Index-Level Optimizer Hints" w:history="1">
        <w:r w:rsidRPr="00527D49">
          <w:rPr>
            <w:rStyle w:val="HTML"/>
            <w:rFonts w:eastAsiaTheme="majorEastAsia"/>
            <w:color w:val="000000"/>
            <w:u w:val="single"/>
            <w:bdr w:val="none" w:sz="0" w:space="0" w:color="auto" w:frame="1"/>
            <w:lang w:val="en-US"/>
          </w:rPr>
          <w:t>NO_GROUP_INDEX</w:t>
        </w:r>
      </w:hyperlink>
      <w:r w:rsidRPr="00527D49">
        <w:rPr>
          <w:rFonts w:ascii="Arial" w:hAnsi="Arial" w:cs="Arial"/>
          <w:color w:val="555555"/>
          <w:sz w:val="21"/>
          <w:szCs w:val="21"/>
          <w:lang w:val="en-US"/>
        </w:rPr>
        <w:t>, </w:t>
      </w:r>
      <w:hyperlink r:id="rId1392" w:anchor="optimizer-hints-index-level" w:tooltip="Index-Level Optimizer Hints" w:history="1">
        <w:r w:rsidRPr="00527D49">
          <w:rPr>
            <w:rStyle w:val="HTML"/>
            <w:rFonts w:eastAsiaTheme="majorEastAsia"/>
            <w:color w:val="000000"/>
            <w:u w:val="single"/>
            <w:bdr w:val="none" w:sz="0" w:space="0" w:color="auto" w:frame="1"/>
            <w:lang w:val="en-US"/>
          </w:rPr>
          <w:t>NO_ORDER_INDEX</w:t>
        </w:r>
      </w:hyperlink>
      <w:r w:rsidRPr="00527D49">
        <w:rPr>
          <w:rFonts w:ascii="Arial" w:hAnsi="Arial" w:cs="Arial"/>
          <w:color w:val="555555"/>
          <w:sz w:val="21"/>
          <w:szCs w:val="21"/>
          <w:lang w:val="en-US"/>
        </w:rPr>
        <w:t>, and </w:t>
      </w:r>
      <w:hyperlink r:id="rId1393" w:anchor="optimizer-hints-index-level" w:tooltip="Index-Level Optimizer Hints" w:history="1">
        <w:r w:rsidRPr="00527D49">
          <w:rPr>
            <w:rStyle w:val="HTML"/>
            <w:rFonts w:eastAsiaTheme="majorEastAsia"/>
            <w:color w:val="000000"/>
            <w:u w:val="single"/>
            <w:bdr w:val="none" w:sz="0" w:space="0" w:color="auto" w:frame="1"/>
            <w:lang w:val="en-US"/>
          </w:rPr>
          <w:t>NO_INDEX</w:t>
        </w:r>
      </w:hyperlink>
      <w:r w:rsidRPr="00527D49">
        <w:rPr>
          <w:rFonts w:ascii="Arial" w:hAnsi="Arial" w:cs="Arial"/>
          <w:color w:val="555555"/>
          <w:sz w:val="21"/>
          <w:szCs w:val="21"/>
          <w:lang w:val="en-US"/>
        </w:rPr>
        <w:t> optimizer hints, which are equivalent to and intended to supersede </w:t>
      </w:r>
      <w:r w:rsidRPr="00527D49">
        <w:rPr>
          <w:rStyle w:val="HTML"/>
          <w:rFonts w:eastAsiaTheme="majorEastAsia"/>
          <w:color w:val="000000"/>
          <w:bdr w:val="none" w:sz="0" w:space="0" w:color="auto" w:frame="1"/>
          <w:lang w:val="en-US"/>
        </w:rPr>
        <w:t>IGNORE INDEX</w:t>
      </w:r>
      <w:r w:rsidRPr="00527D49">
        <w:rPr>
          <w:rFonts w:ascii="Arial" w:hAnsi="Arial" w:cs="Arial"/>
          <w:color w:val="555555"/>
          <w:sz w:val="21"/>
          <w:szCs w:val="21"/>
          <w:lang w:val="en-US"/>
        </w:rPr>
        <w:t> index hints. Thus, you should expect </w:t>
      </w:r>
      <w:r w:rsidRPr="00527D49">
        <w:rPr>
          <w:rStyle w:val="HTML"/>
          <w:rFonts w:eastAsiaTheme="majorEastAsia"/>
          <w:color w:val="000000"/>
          <w:bdr w:val="none" w:sz="0" w:space="0" w:color="auto" w:frame="1"/>
          <w:lang w:val="en-US"/>
        </w:rPr>
        <w:t>USE INDEX</w:t>
      </w:r>
      <w:r w:rsidRPr="00527D49">
        <w:rPr>
          <w:rFonts w:ascii="Arial" w:hAnsi="Arial" w:cs="Arial"/>
          <w:color w:val="555555"/>
          <w:sz w:val="21"/>
          <w:szCs w:val="21"/>
          <w:lang w:val="en-US"/>
        </w:rPr>
        <w:t>, </w:t>
      </w:r>
      <w:r w:rsidRPr="00527D49">
        <w:rPr>
          <w:rStyle w:val="HTML"/>
          <w:rFonts w:eastAsiaTheme="majorEastAsia"/>
          <w:color w:val="000000"/>
          <w:bdr w:val="none" w:sz="0" w:space="0" w:color="auto" w:frame="1"/>
          <w:lang w:val="en-US"/>
        </w:rPr>
        <w:t>FORCE INDEX</w:t>
      </w:r>
      <w:r w:rsidRPr="00527D49">
        <w:rPr>
          <w:rFonts w:ascii="Arial" w:hAnsi="Arial" w:cs="Arial"/>
          <w:color w:val="555555"/>
          <w:sz w:val="21"/>
          <w:szCs w:val="21"/>
          <w:lang w:val="en-US"/>
        </w:rPr>
        <w:t>, and </w:t>
      </w:r>
      <w:r w:rsidRPr="00527D49">
        <w:rPr>
          <w:rStyle w:val="HTML"/>
          <w:rFonts w:eastAsiaTheme="majorEastAsia"/>
          <w:color w:val="000000"/>
          <w:bdr w:val="none" w:sz="0" w:space="0" w:color="auto" w:frame="1"/>
          <w:lang w:val="en-US"/>
        </w:rPr>
        <w:t>IGNORE INDEX</w:t>
      </w:r>
      <w:r w:rsidRPr="00527D49">
        <w:rPr>
          <w:rFonts w:ascii="Arial" w:hAnsi="Arial" w:cs="Arial"/>
          <w:color w:val="555555"/>
          <w:sz w:val="21"/>
          <w:szCs w:val="21"/>
          <w:lang w:val="en-US"/>
        </w:rPr>
        <w:t> to be deprecated in a future release of MySQL, and at some time thereafter to be removed altogether. For more information, see </w:t>
      </w:r>
      <w:hyperlink r:id="rId1394" w:anchor="optimizer-hints-index-level" w:tooltip="Index-Level Optimizer Hints" w:history="1">
        <w:r w:rsidRPr="00527D49">
          <w:rPr>
            <w:rStyle w:val="a4"/>
            <w:rFonts w:ascii="Arial" w:hAnsi="Arial" w:cs="Arial"/>
            <w:color w:val="0074A3"/>
            <w:sz w:val="21"/>
            <w:szCs w:val="21"/>
            <w:lang w:val="en-US"/>
          </w:rPr>
          <w:t>Index-Level Optimizer Hints</w:t>
        </w:r>
      </w:hyperlink>
      <w:r w:rsidRPr="00527D49">
        <w:rPr>
          <w:rFonts w:ascii="Arial" w:hAnsi="Arial" w:cs="Arial"/>
          <w:color w:val="555555"/>
          <w:sz w:val="21"/>
          <w:szCs w:val="21"/>
          <w:lang w:val="en-US"/>
        </w:rPr>
        <w:t>.</w:t>
      </w:r>
    </w:p>
    <w:p w:rsidR="00527D49" w:rsidRPr="00527D49" w:rsidRDefault="00527D49" w:rsidP="00527D49">
      <w:pPr>
        <w:pStyle w:val="a3"/>
        <w:shd w:val="clear" w:color="auto" w:fill="FFFFFF"/>
        <w:spacing w:before="0" w:beforeAutospacing="0" w:after="0" w:afterAutospacing="0"/>
        <w:textAlignment w:val="baseline"/>
        <w:rPr>
          <w:rFonts w:ascii="Arial" w:hAnsi="Arial" w:cs="Arial"/>
          <w:color w:val="555555"/>
          <w:sz w:val="21"/>
          <w:szCs w:val="21"/>
          <w:lang w:val="en-US"/>
        </w:rPr>
      </w:pPr>
      <w:r w:rsidRPr="00527D49">
        <w:rPr>
          <w:rFonts w:ascii="Arial" w:hAnsi="Arial" w:cs="Arial"/>
          <w:color w:val="555555"/>
          <w:sz w:val="21"/>
          <w:szCs w:val="21"/>
          <w:lang w:val="en-US"/>
        </w:rPr>
        <w:t>Each hint requires index names, not column names. To refer to a primary key, use the name </w:t>
      </w:r>
      <w:r w:rsidRPr="00527D49">
        <w:rPr>
          <w:rStyle w:val="HTML"/>
          <w:rFonts w:eastAsiaTheme="majorEastAsia"/>
          <w:color w:val="000000"/>
          <w:bdr w:val="none" w:sz="0" w:space="0" w:color="auto" w:frame="1"/>
          <w:lang w:val="en-US"/>
        </w:rPr>
        <w:t>PRIMARY</w:t>
      </w:r>
      <w:r w:rsidRPr="00527D49">
        <w:rPr>
          <w:rFonts w:ascii="Arial" w:hAnsi="Arial" w:cs="Arial"/>
          <w:color w:val="555555"/>
          <w:sz w:val="21"/>
          <w:szCs w:val="21"/>
          <w:lang w:val="en-US"/>
        </w:rPr>
        <w:t>. To see the index names for a table, use the </w:t>
      </w:r>
      <w:hyperlink r:id="rId1395" w:tooltip="13.7.7.22 SHOW INDEX Statement" w:history="1">
        <w:r w:rsidRPr="00527D49">
          <w:rPr>
            <w:rStyle w:val="HTML"/>
            <w:rFonts w:eastAsiaTheme="majorEastAsia"/>
            <w:color w:val="000000"/>
            <w:u w:val="single"/>
            <w:bdr w:val="none" w:sz="0" w:space="0" w:color="auto" w:frame="1"/>
            <w:lang w:val="en-US"/>
          </w:rPr>
          <w:t>SHOW INDEX</w:t>
        </w:r>
      </w:hyperlink>
      <w:r w:rsidRPr="00527D49">
        <w:rPr>
          <w:rFonts w:ascii="Arial" w:hAnsi="Arial" w:cs="Arial"/>
          <w:color w:val="555555"/>
          <w:sz w:val="21"/>
          <w:szCs w:val="21"/>
          <w:lang w:val="en-US"/>
        </w:rPr>
        <w:t> statement or the </w:t>
      </w:r>
      <w:hyperlink r:id="rId1396" w:tooltip="26.34 The INFORMATION_SCHEMA STATISTICS Table" w:history="1">
        <w:r w:rsidRPr="00527D49">
          <w:rPr>
            <w:rStyle w:val="HTML"/>
            <w:rFonts w:eastAsiaTheme="majorEastAsia"/>
            <w:color w:val="000000"/>
            <w:u w:val="single"/>
            <w:bdr w:val="none" w:sz="0" w:space="0" w:color="auto" w:frame="1"/>
            <w:lang w:val="en-US"/>
          </w:rPr>
          <w:t>INFORMATION_SCHEMA.STATISTICS</w:t>
        </w:r>
      </w:hyperlink>
      <w:r w:rsidRPr="00527D49">
        <w:rPr>
          <w:rFonts w:ascii="Arial" w:hAnsi="Arial" w:cs="Arial"/>
          <w:color w:val="555555"/>
          <w:sz w:val="21"/>
          <w:szCs w:val="21"/>
          <w:lang w:val="en-US"/>
        </w:rPr>
        <w:t> table.</w:t>
      </w:r>
    </w:p>
    <w:p w:rsidR="00527D49" w:rsidRPr="00527D49" w:rsidRDefault="00527D49" w:rsidP="00527D49">
      <w:pPr>
        <w:pStyle w:val="a3"/>
        <w:shd w:val="clear" w:color="auto" w:fill="FFFFFF"/>
        <w:spacing w:before="0" w:beforeAutospacing="0" w:after="0" w:afterAutospacing="0"/>
        <w:textAlignment w:val="baseline"/>
        <w:rPr>
          <w:rFonts w:ascii="Arial" w:hAnsi="Arial" w:cs="Arial"/>
          <w:color w:val="555555"/>
          <w:sz w:val="21"/>
          <w:szCs w:val="21"/>
          <w:lang w:val="en-US"/>
        </w:rPr>
      </w:pPr>
      <w:r w:rsidRPr="00527D49">
        <w:rPr>
          <w:rFonts w:ascii="Arial" w:hAnsi="Arial" w:cs="Arial"/>
          <w:color w:val="555555"/>
          <w:sz w:val="21"/>
          <w:szCs w:val="21"/>
          <w:lang w:val="en-US"/>
        </w:rPr>
        <w:t>An </w:t>
      </w:r>
      <w:r w:rsidRPr="00527D49">
        <w:rPr>
          <w:rStyle w:val="HTML"/>
          <w:rFonts w:eastAsiaTheme="majorEastAsia"/>
          <w:b/>
          <w:bCs/>
          <w:i/>
          <w:iCs/>
          <w:color w:val="555555"/>
          <w:bdr w:val="none" w:sz="0" w:space="0" w:color="auto" w:frame="1"/>
          <w:lang w:val="en-US"/>
        </w:rPr>
        <w:t>index_name</w:t>
      </w:r>
      <w:r w:rsidRPr="00527D49">
        <w:rPr>
          <w:rFonts w:ascii="Arial" w:hAnsi="Arial" w:cs="Arial"/>
          <w:color w:val="555555"/>
          <w:sz w:val="21"/>
          <w:szCs w:val="21"/>
          <w:lang w:val="en-US"/>
        </w:rPr>
        <w:t> value need not be a full index name. It can be an unambiguous prefix of an index name. If a prefix is ambiguous, an error occurs.</w:t>
      </w:r>
    </w:p>
    <w:p w:rsidR="00527D49" w:rsidRPr="00527D49" w:rsidRDefault="00527D49" w:rsidP="00527D49">
      <w:pPr>
        <w:pStyle w:val="a3"/>
        <w:shd w:val="clear" w:color="auto" w:fill="FFFFFF"/>
        <w:spacing w:before="0" w:beforeAutospacing="0" w:after="225" w:afterAutospacing="0"/>
        <w:textAlignment w:val="baseline"/>
        <w:rPr>
          <w:rFonts w:ascii="Arial" w:hAnsi="Arial" w:cs="Arial"/>
          <w:color w:val="555555"/>
          <w:sz w:val="21"/>
          <w:szCs w:val="21"/>
          <w:lang w:val="en-US"/>
        </w:rPr>
      </w:pPr>
      <w:r w:rsidRPr="00527D49">
        <w:rPr>
          <w:rFonts w:ascii="Arial" w:hAnsi="Arial" w:cs="Arial"/>
          <w:color w:val="555555"/>
          <w:sz w:val="21"/>
          <w:szCs w:val="21"/>
          <w:lang w:val="en-US"/>
        </w:rPr>
        <w:t>Examples:</w:t>
      </w:r>
    </w:p>
    <w:p w:rsidR="00527D49" w:rsidRPr="00527D49" w:rsidRDefault="00527D49" w:rsidP="00527D49">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527D49">
        <w:rPr>
          <w:rStyle w:val="token"/>
          <w:rFonts w:ascii="Consolas" w:hAnsi="Consolas" w:cs="Consolas"/>
          <w:color w:val="0077AA"/>
          <w:sz w:val="19"/>
          <w:szCs w:val="19"/>
          <w:bdr w:val="none" w:sz="0" w:space="0" w:color="auto" w:frame="1"/>
          <w:lang w:val="en-US"/>
        </w:rPr>
        <w:t>SELECT</w:t>
      </w: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token"/>
          <w:rFonts w:ascii="Consolas" w:hAnsi="Consolas" w:cs="Consolas"/>
          <w:color w:val="A67F59"/>
          <w:sz w:val="19"/>
          <w:szCs w:val="19"/>
          <w:bdr w:val="none" w:sz="0" w:space="0" w:color="auto" w:frame="1"/>
          <w:lang w:val="en-US"/>
        </w:rPr>
        <w:t>*</w:t>
      </w: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token"/>
          <w:rFonts w:ascii="Consolas" w:hAnsi="Consolas" w:cs="Consolas"/>
          <w:color w:val="0077AA"/>
          <w:sz w:val="19"/>
          <w:szCs w:val="19"/>
          <w:bdr w:val="none" w:sz="0" w:space="0" w:color="auto" w:frame="1"/>
          <w:lang w:val="en-US"/>
        </w:rPr>
        <w:t>FROM</w:t>
      </w:r>
      <w:r w:rsidRPr="00527D49">
        <w:rPr>
          <w:rStyle w:val="HTML"/>
          <w:rFonts w:ascii="Consolas" w:eastAsiaTheme="majorEastAsia" w:hAnsi="Consolas" w:cs="Consolas"/>
          <w:color w:val="000000"/>
          <w:sz w:val="19"/>
          <w:szCs w:val="19"/>
          <w:bdr w:val="none" w:sz="0" w:space="0" w:color="auto" w:frame="1"/>
          <w:lang w:val="en-US"/>
        </w:rPr>
        <w:t xml:space="preserve"> table1 </w:t>
      </w:r>
      <w:r w:rsidRPr="00527D49">
        <w:rPr>
          <w:rStyle w:val="token"/>
          <w:rFonts w:ascii="Consolas" w:hAnsi="Consolas" w:cs="Consolas"/>
          <w:color w:val="0077AA"/>
          <w:sz w:val="19"/>
          <w:szCs w:val="19"/>
          <w:bdr w:val="none" w:sz="0" w:space="0" w:color="auto" w:frame="1"/>
          <w:lang w:val="en-US"/>
        </w:rPr>
        <w:t>USE</w:t>
      </w: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token"/>
          <w:rFonts w:ascii="Consolas" w:hAnsi="Consolas" w:cs="Consolas"/>
          <w:color w:val="0077AA"/>
          <w:sz w:val="19"/>
          <w:szCs w:val="19"/>
          <w:bdr w:val="none" w:sz="0" w:space="0" w:color="auto" w:frame="1"/>
          <w:lang w:val="en-US"/>
        </w:rPr>
        <w:t>INDEX</w:t>
      </w: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token"/>
          <w:rFonts w:ascii="Consolas" w:hAnsi="Consolas" w:cs="Consolas"/>
          <w:color w:val="999999"/>
          <w:sz w:val="19"/>
          <w:szCs w:val="19"/>
          <w:bdr w:val="none" w:sz="0" w:space="0" w:color="auto" w:frame="1"/>
          <w:lang w:val="en-US"/>
        </w:rPr>
        <w:t>(</w:t>
      </w:r>
      <w:r w:rsidRPr="00527D49">
        <w:rPr>
          <w:rStyle w:val="HTML"/>
          <w:rFonts w:ascii="Consolas" w:eastAsiaTheme="majorEastAsia" w:hAnsi="Consolas" w:cs="Consolas"/>
          <w:color w:val="000000"/>
          <w:sz w:val="19"/>
          <w:szCs w:val="19"/>
          <w:bdr w:val="none" w:sz="0" w:space="0" w:color="auto" w:frame="1"/>
          <w:lang w:val="en-US"/>
        </w:rPr>
        <w:t>col1_index</w:t>
      </w:r>
      <w:r w:rsidRPr="00527D49">
        <w:rPr>
          <w:rStyle w:val="token"/>
          <w:rFonts w:ascii="Consolas" w:hAnsi="Consolas" w:cs="Consolas"/>
          <w:color w:val="999999"/>
          <w:sz w:val="19"/>
          <w:szCs w:val="19"/>
          <w:bdr w:val="none" w:sz="0" w:space="0" w:color="auto" w:frame="1"/>
          <w:lang w:val="en-US"/>
        </w:rPr>
        <w:t>,</w:t>
      </w:r>
      <w:r w:rsidRPr="00527D49">
        <w:rPr>
          <w:rStyle w:val="HTML"/>
          <w:rFonts w:ascii="Consolas" w:eastAsiaTheme="majorEastAsia" w:hAnsi="Consolas" w:cs="Consolas"/>
          <w:color w:val="000000"/>
          <w:sz w:val="19"/>
          <w:szCs w:val="19"/>
          <w:bdr w:val="none" w:sz="0" w:space="0" w:color="auto" w:frame="1"/>
          <w:lang w:val="en-US"/>
        </w:rPr>
        <w:t>col2_index</w:t>
      </w:r>
      <w:r w:rsidRPr="00527D49">
        <w:rPr>
          <w:rStyle w:val="token"/>
          <w:rFonts w:ascii="Consolas" w:hAnsi="Consolas" w:cs="Consolas"/>
          <w:color w:val="999999"/>
          <w:sz w:val="19"/>
          <w:szCs w:val="19"/>
          <w:bdr w:val="none" w:sz="0" w:space="0" w:color="auto" w:frame="1"/>
          <w:lang w:val="en-US"/>
        </w:rPr>
        <w:t>)</w:t>
      </w:r>
    </w:p>
    <w:p w:rsidR="00527D49" w:rsidRPr="00527D49" w:rsidRDefault="00527D49" w:rsidP="00527D49">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token"/>
          <w:rFonts w:ascii="Consolas" w:hAnsi="Consolas" w:cs="Consolas"/>
          <w:color w:val="0077AA"/>
          <w:sz w:val="19"/>
          <w:szCs w:val="19"/>
          <w:bdr w:val="none" w:sz="0" w:space="0" w:color="auto" w:frame="1"/>
          <w:lang w:val="en-US"/>
        </w:rPr>
        <w:t>WHERE</w:t>
      </w:r>
      <w:r w:rsidRPr="00527D49">
        <w:rPr>
          <w:rStyle w:val="HTML"/>
          <w:rFonts w:ascii="Consolas" w:eastAsiaTheme="majorEastAsia" w:hAnsi="Consolas" w:cs="Consolas"/>
          <w:color w:val="000000"/>
          <w:sz w:val="19"/>
          <w:szCs w:val="19"/>
          <w:bdr w:val="none" w:sz="0" w:space="0" w:color="auto" w:frame="1"/>
          <w:lang w:val="en-US"/>
        </w:rPr>
        <w:t xml:space="preserve"> col1</w:t>
      </w:r>
      <w:r w:rsidRPr="00527D49">
        <w:rPr>
          <w:rStyle w:val="token"/>
          <w:rFonts w:ascii="Consolas" w:hAnsi="Consolas" w:cs="Consolas"/>
          <w:color w:val="A67F59"/>
          <w:sz w:val="19"/>
          <w:szCs w:val="19"/>
          <w:bdr w:val="none" w:sz="0" w:space="0" w:color="auto" w:frame="1"/>
          <w:lang w:val="en-US"/>
        </w:rPr>
        <w:t>=</w:t>
      </w:r>
      <w:r w:rsidRPr="00527D49">
        <w:rPr>
          <w:rStyle w:val="token"/>
          <w:rFonts w:ascii="Consolas" w:hAnsi="Consolas" w:cs="Consolas"/>
          <w:color w:val="990055"/>
          <w:sz w:val="19"/>
          <w:szCs w:val="19"/>
          <w:bdr w:val="none" w:sz="0" w:space="0" w:color="auto" w:frame="1"/>
          <w:lang w:val="en-US"/>
        </w:rPr>
        <w:t>1</w:t>
      </w: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token"/>
          <w:rFonts w:ascii="Consolas" w:hAnsi="Consolas" w:cs="Consolas"/>
          <w:color w:val="A67F59"/>
          <w:sz w:val="19"/>
          <w:szCs w:val="19"/>
          <w:bdr w:val="none" w:sz="0" w:space="0" w:color="auto" w:frame="1"/>
          <w:lang w:val="en-US"/>
        </w:rPr>
        <w:t>AND</w:t>
      </w:r>
      <w:r w:rsidRPr="00527D49">
        <w:rPr>
          <w:rStyle w:val="HTML"/>
          <w:rFonts w:ascii="Consolas" w:eastAsiaTheme="majorEastAsia" w:hAnsi="Consolas" w:cs="Consolas"/>
          <w:color w:val="000000"/>
          <w:sz w:val="19"/>
          <w:szCs w:val="19"/>
          <w:bdr w:val="none" w:sz="0" w:space="0" w:color="auto" w:frame="1"/>
          <w:lang w:val="en-US"/>
        </w:rPr>
        <w:t xml:space="preserve"> col2</w:t>
      </w:r>
      <w:r w:rsidRPr="00527D49">
        <w:rPr>
          <w:rStyle w:val="token"/>
          <w:rFonts w:ascii="Consolas" w:hAnsi="Consolas" w:cs="Consolas"/>
          <w:color w:val="A67F59"/>
          <w:sz w:val="19"/>
          <w:szCs w:val="19"/>
          <w:bdr w:val="none" w:sz="0" w:space="0" w:color="auto" w:frame="1"/>
          <w:lang w:val="en-US"/>
        </w:rPr>
        <w:t>=</w:t>
      </w:r>
      <w:r w:rsidRPr="00527D49">
        <w:rPr>
          <w:rStyle w:val="token"/>
          <w:rFonts w:ascii="Consolas" w:hAnsi="Consolas" w:cs="Consolas"/>
          <w:color w:val="990055"/>
          <w:sz w:val="19"/>
          <w:szCs w:val="19"/>
          <w:bdr w:val="none" w:sz="0" w:space="0" w:color="auto" w:frame="1"/>
          <w:lang w:val="en-US"/>
        </w:rPr>
        <w:t>2</w:t>
      </w: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token"/>
          <w:rFonts w:ascii="Consolas" w:hAnsi="Consolas" w:cs="Consolas"/>
          <w:color w:val="A67F59"/>
          <w:sz w:val="19"/>
          <w:szCs w:val="19"/>
          <w:bdr w:val="none" w:sz="0" w:space="0" w:color="auto" w:frame="1"/>
          <w:lang w:val="en-US"/>
        </w:rPr>
        <w:t>AND</w:t>
      </w:r>
      <w:r w:rsidRPr="00527D49">
        <w:rPr>
          <w:rStyle w:val="HTML"/>
          <w:rFonts w:ascii="Consolas" w:eastAsiaTheme="majorEastAsia" w:hAnsi="Consolas" w:cs="Consolas"/>
          <w:color w:val="000000"/>
          <w:sz w:val="19"/>
          <w:szCs w:val="19"/>
          <w:bdr w:val="none" w:sz="0" w:space="0" w:color="auto" w:frame="1"/>
          <w:lang w:val="en-US"/>
        </w:rPr>
        <w:t xml:space="preserve"> col3</w:t>
      </w:r>
      <w:r w:rsidRPr="00527D49">
        <w:rPr>
          <w:rStyle w:val="token"/>
          <w:rFonts w:ascii="Consolas" w:hAnsi="Consolas" w:cs="Consolas"/>
          <w:color w:val="A67F59"/>
          <w:sz w:val="19"/>
          <w:szCs w:val="19"/>
          <w:bdr w:val="none" w:sz="0" w:space="0" w:color="auto" w:frame="1"/>
          <w:lang w:val="en-US"/>
        </w:rPr>
        <w:t>=</w:t>
      </w:r>
      <w:r w:rsidRPr="00527D49">
        <w:rPr>
          <w:rStyle w:val="token"/>
          <w:rFonts w:ascii="Consolas" w:hAnsi="Consolas" w:cs="Consolas"/>
          <w:color w:val="990055"/>
          <w:sz w:val="19"/>
          <w:szCs w:val="19"/>
          <w:bdr w:val="none" w:sz="0" w:space="0" w:color="auto" w:frame="1"/>
          <w:lang w:val="en-US"/>
        </w:rPr>
        <w:t>3</w:t>
      </w:r>
      <w:r w:rsidRPr="00527D49">
        <w:rPr>
          <w:rStyle w:val="token"/>
          <w:rFonts w:ascii="Consolas" w:hAnsi="Consolas" w:cs="Consolas"/>
          <w:color w:val="999999"/>
          <w:sz w:val="19"/>
          <w:szCs w:val="19"/>
          <w:bdr w:val="none" w:sz="0" w:space="0" w:color="auto" w:frame="1"/>
          <w:lang w:val="en-US"/>
        </w:rPr>
        <w:t>;</w:t>
      </w:r>
    </w:p>
    <w:p w:rsidR="00527D49" w:rsidRPr="00527D49" w:rsidRDefault="00527D49" w:rsidP="00527D49">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p>
    <w:p w:rsidR="00527D49" w:rsidRPr="00527D49" w:rsidRDefault="00527D49" w:rsidP="00527D49">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527D49">
        <w:rPr>
          <w:rStyle w:val="token"/>
          <w:rFonts w:ascii="Consolas" w:hAnsi="Consolas" w:cs="Consolas"/>
          <w:color w:val="0077AA"/>
          <w:sz w:val="19"/>
          <w:szCs w:val="19"/>
          <w:bdr w:val="none" w:sz="0" w:space="0" w:color="auto" w:frame="1"/>
          <w:lang w:val="en-US"/>
        </w:rPr>
        <w:t>SELECT</w:t>
      </w: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token"/>
          <w:rFonts w:ascii="Consolas" w:hAnsi="Consolas" w:cs="Consolas"/>
          <w:color w:val="A67F59"/>
          <w:sz w:val="19"/>
          <w:szCs w:val="19"/>
          <w:bdr w:val="none" w:sz="0" w:space="0" w:color="auto" w:frame="1"/>
          <w:lang w:val="en-US"/>
        </w:rPr>
        <w:t>*</w:t>
      </w: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token"/>
          <w:rFonts w:ascii="Consolas" w:hAnsi="Consolas" w:cs="Consolas"/>
          <w:color w:val="0077AA"/>
          <w:sz w:val="19"/>
          <w:szCs w:val="19"/>
          <w:bdr w:val="none" w:sz="0" w:space="0" w:color="auto" w:frame="1"/>
          <w:lang w:val="en-US"/>
        </w:rPr>
        <w:t>FROM</w:t>
      </w:r>
      <w:r w:rsidRPr="00527D49">
        <w:rPr>
          <w:rStyle w:val="HTML"/>
          <w:rFonts w:ascii="Consolas" w:eastAsiaTheme="majorEastAsia" w:hAnsi="Consolas" w:cs="Consolas"/>
          <w:color w:val="000000"/>
          <w:sz w:val="19"/>
          <w:szCs w:val="19"/>
          <w:bdr w:val="none" w:sz="0" w:space="0" w:color="auto" w:frame="1"/>
          <w:lang w:val="en-US"/>
        </w:rPr>
        <w:t xml:space="preserve"> table1 </w:t>
      </w:r>
      <w:r w:rsidRPr="00527D49">
        <w:rPr>
          <w:rStyle w:val="token"/>
          <w:rFonts w:ascii="Consolas" w:hAnsi="Consolas" w:cs="Consolas"/>
          <w:color w:val="0077AA"/>
          <w:sz w:val="19"/>
          <w:szCs w:val="19"/>
          <w:bdr w:val="none" w:sz="0" w:space="0" w:color="auto" w:frame="1"/>
          <w:lang w:val="en-US"/>
        </w:rPr>
        <w:t>IGNORE</w:t>
      </w: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token"/>
          <w:rFonts w:ascii="Consolas" w:hAnsi="Consolas" w:cs="Consolas"/>
          <w:color w:val="0077AA"/>
          <w:sz w:val="19"/>
          <w:szCs w:val="19"/>
          <w:bdr w:val="none" w:sz="0" w:space="0" w:color="auto" w:frame="1"/>
          <w:lang w:val="en-US"/>
        </w:rPr>
        <w:t>INDEX</w:t>
      </w: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token"/>
          <w:rFonts w:ascii="Consolas" w:hAnsi="Consolas" w:cs="Consolas"/>
          <w:color w:val="999999"/>
          <w:sz w:val="19"/>
          <w:szCs w:val="19"/>
          <w:bdr w:val="none" w:sz="0" w:space="0" w:color="auto" w:frame="1"/>
          <w:lang w:val="en-US"/>
        </w:rPr>
        <w:t>(</w:t>
      </w:r>
      <w:r w:rsidRPr="00527D49">
        <w:rPr>
          <w:rStyle w:val="HTML"/>
          <w:rFonts w:ascii="Consolas" w:eastAsiaTheme="majorEastAsia" w:hAnsi="Consolas" w:cs="Consolas"/>
          <w:color w:val="000000"/>
          <w:sz w:val="19"/>
          <w:szCs w:val="19"/>
          <w:bdr w:val="none" w:sz="0" w:space="0" w:color="auto" w:frame="1"/>
          <w:lang w:val="en-US"/>
        </w:rPr>
        <w:t>col3_index</w:t>
      </w:r>
      <w:r w:rsidRPr="00527D49">
        <w:rPr>
          <w:rStyle w:val="token"/>
          <w:rFonts w:ascii="Consolas" w:hAnsi="Consolas" w:cs="Consolas"/>
          <w:color w:val="999999"/>
          <w:sz w:val="19"/>
          <w:szCs w:val="19"/>
          <w:bdr w:val="none" w:sz="0" w:space="0" w:color="auto" w:frame="1"/>
          <w:lang w:val="en-US"/>
        </w:rPr>
        <w:t>)</w:t>
      </w:r>
    </w:p>
    <w:p w:rsidR="00527D49" w:rsidRPr="00527D49" w:rsidRDefault="00527D49" w:rsidP="00527D49">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Fonts w:ascii="Consolas" w:hAnsi="Consolas" w:cs="Consolas"/>
          <w:color w:val="000000"/>
          <w:sz w:val="19"/>
          <w:szCs w:val="19"/>
          <w:lang w:val="en-US"/>
        </w:rPr>
      </w:pP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token"/>
          <w:rFonts w:ascii="Consolas" w:hAnsi="Consolas" w:cs="Consolas"/>
          <w:color w:val="0077AA"/>
          <w:sz w:val="19"/>
          <w:szCs w:val="19"/>
          <w:bdr w:val="none" w:sz="0" w:space="0" w:color="auto" w:frame="1"/>
          <w:lang w:val="en-US"/>
        </w:rPr>
        <w:t>WHERE</w:t>
      </w:r>
      <w:r w:rsidRPr="00527D49">
        <w:rPr>
          <w:rStyle w:val="HTML"/>
          <w:rFonts w:ascii="Consolas" w:eastAsiaTheme="majorEastAsia" w:hAnsi="Consolas" w:cs="Consolas"/>
          <w:color w:val="000000"/>
          <w:sz w:val="19"/>
          <w:szCs w:val="19"/>
          <w:bdr w:val="none" w:sz="0" w:space="0" w:color="auto" w:frame="1"/>
          <w:lang w:val="en-US"/>
        </w:rPr>
        <w:t xml:space="preserve"> col1</w:t>
      </w:r>
      <w:r w:rsidRPr="00527D49">
        <w:rPr>
          <w:rStyle w:val="token"/>
          <w:rFonts w:ascii="Consolas" w:hAnsi="Consolas" w:cs="Consolas"/>
          <w:color w:val="A67F59"/>
          <w:sz w:val="19"/>
          <w:szCs w:val="19"/>
          <w:bdr w:val="none" w:sz="0" w:space="0" w:color="auto" w:frame="1"/>
          <w:lang w:val="en-US"/>
        </w:rPr>
        <w:t>=</w:t>
      </w:r>
      <w:r w:rsidRPr="00527D49">
        <w:rPr>
          <w:rStyle w:val="token"/>
          <w:rFonts w:ascii="Consolas" w:hAnsi="Consolas" w:cs="Consolas"/>
          <w:color w:val="990055"/>
          <w:sz w:val="19"/>
          <w:szCs w:val="19"/>
          <w:bdr w:val="none" w:sz="0" w:space="0" w:color="auto" w:frame="1"/>
          <w:lang w:val="en-US"/>
        </w:rPr>
        <w:t>1</w:t>
      </w: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token"/>
          <w:rFonts w:ascii="Consolas" w:hAnsi="Consolas" w:cs="Consolas"/>
          <w:color w:val="A67F59"/>
          <w:sz w:val="19"/>
          <w:szCs w:val="19"/>
          <w:bdr w:val="none" w:sz="0" w:space="0" w:color="auto" w:frame="1"/>
          <w:lang w:val="en-US"/>
        </w:rPr>
        <w:t>AND</w:t>
      </w:r>
      <w:r w:rsidRPr="00527D49">
        <w:rPr>
          <w:rStyle w:val="HTML"/>
          <w:rFonts w:ascii="Consolas" w:eastAsiaTheme="majorEastAsia" w:hAnsi="Consolas" w:cs="Consolas"/>
          <w:color w:val="000000"/>
          <w:sz w:val="19"/>
          <w:szCs w:val="19"/>
          <w:bdr w:val="none" w:sz="0" w:space="0" w:color="auto" w:frame="1"/>
          <w:lang w:val="en-US"/>
        </w:rPr>
        <w:t xml:space="preserve"> col2</w:t>
      </w:r>
      <w:r w:rsidRPr="00527D49">
        <w:rPr>
          <w:rStyle w:val="token"/>
          <w:rFonts w:ascii="Consolas" w:hAnsi="Consolas" w:cs="Consolas"/>
          <w:color w:val="A67F59"/>
          <w:sz w:val="19"/>
          <w:szCs w:val="19"/>
          <w:bdr w:val="none" w:sz="0" w:space="0" w:color="auto" w:frame="1"/>
          <w:lang w:val="en-US"/>
        </w:rPr>
        <w:t>=</w:t>
      </w:r>
      <w:r w:rsidRPr="00527D49">
        <w:rPr>
          <w:rStyle w:val="token"/>
          <w:rFonts w:ascii="Consolas" w:hAnsi="Consolas" w:cs="Consolas"/>
          <w:color w:val="990055"/>
          <w:sz w:val="19"/>
          <w:szCs w:val="19"/>
          <w:bdr w:val="none" w:sz="0" w:space="0" w:color="auto" w:frame="1"/>
          <w:lang w:val="en-US"/>
        </w:rPr>
        <w:t>2</w:t>
      </w: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token"/>
          <w:rFonts w:ascii="Consolas" w:hAnsi="Consolas" w:cs="Consolas"/>
          <w:color w:val="A67F59"/>
          <w:sz w:val="19"/>
          <w:szCs w:val="19"/>
          <w:bdr w:val="none" w:sz="0" w:space="0" w:color="auto" w:frame="1"/>
          <w:lang w:val="en-US"/>
        </w:rPr>
        <w:t>AND</w:t>
      </w:r>
      <w:r w:rsidRPr="00527D49">
        <w:rPr>
          <w:rStyle w:val="HTML"/>
          <w:rFonts w:ascii="Consolas" w:eastAsiaTheme="majorEastAsia" w:hAnsi="Consolas" w:cs="Consolas"/>
          <w:color w:val="000000"/>
          <w:sz w:val="19"/>
          <w:szCs w:val="19"/>
          <w:bdr w:val="none" w:sz="0" w:space="0" w:color="auto" w:frame="1"/>
          <w:lang w:val="en-US"/>
        </w:rPr>
        <w:t xml:space="preserve"> col3</w:t>
      </w:r>
      <w:r w:rsidRPr="00527D49">
        <w:rPr>
          <w:rStyle w:val="token"/>
          <w:rFonts w:ascii="Consolas" w:hAnsi="Consolas" w:cs="Consolas"/>
          <w:color w:val="A67F59"/>
          <w:sz w:val="19"/>
          <w:szCs w:val="19"/>
          <w:bdr w:val="none" w:sz="0" w:space="0" w:color="auto" w:frame="1"/>
          <w:lang w:val="en-US"/>
        </w:rPr>
        <w:t>=</w:t>
      </w:r>
      <w:r w:rsidRPr="00527D49">
        <w:rPr>
          <w:rStyle w:val="token"/>
          <w:rFonts w:ascii="Consolas" w:hAnsi="Consolas" w:cs="Consolas"/>
          <w:color w:val="990055"/>
          <w:sz w:val="19"/>
          <w:szCs w:val="19"/>
          <w:bdr w:val="none" w:sz="0" w:space="0" w:color="auto" w:frame="1"/>
          <w:lang w:val="en-US"/>
        </w:rPr>
        <w:t>3</w:t>
      </w:r>
      <w:r w:rsidRPr="00527D49">
        <w:rPr>
          <w:rStyle w:val="token"/>
          <w:rFonts w:ascii="Consolas" w:hAnsi="Consolas" w:cs="Consolas"/>
          <w:color w:val="999999"/>
          <w:sz w:val="19"/>
          <w:szCs w:val="19"/>
          <w:bdr w:val="none" w:sz="0" w:space="0" w:color="auto" w:frame="1"/>
          <w:lang w:val="en-US"/>
        </w:rPr>
        <w:t>;</w:t>
      </w:r>
    </w:p>
    <w:p w:rsidR="00527D49" w:rsidRPr="00527D49" w:rsidRDefault="00527D49" w:rsidP="00527D49">
      <w:pPr>
        <w:pStyle w:val="a3"/>
        <w:shd w:val="clear" w:color="auto" w:fill="FFFFFF"/>
        <w:spacing w:before="0" w:beforeAutospacing="0" w:after="225" w:afterAutospacing="0"/>
        <w:textAlignment w:val="baseline"/>
        <w:rPr>
          <w:rFonts w:ascii="Arial" w:hAnsi="Arial" w:cs="Arial"/>
          <w:color w:val="555555"/>
          <w:sz w:val="21"/>
          <w:szCs w:val="21"/>
          <w:lang w:val="en-US"/>
        </w:rPr>
      </w:pPr>
      <w:r w:rsidRPr="00527D49">
        <w:rPr>
          <w:rFonts w:ascii="Arial" w:hAnsi="Arial" w:cs="Arial"/>
          <w:color w:val="555555"/>
          <w:sz w:val="21"/>
          <w:szCs w:val="21"/>
          <w:lang w:val="en-US"/>
        </w:rPr>
        <w:t>The syntax for index hints has the following characteristics:</w:t>
      </w:r>
    </w:p>
    <w:p w:rsidR="00527D49" w:rsidRPr="00527D49" w:rsidRDefault="00527D49" w:rsidP="006E0B9E">
      <w:pPr>
        <w:pStyle w:val="a3"/>
        <w:numPr>
          <w:ilvl w:val="0"/>
          <w:numId w:val="169"/>
        </w:numPr>
        <w:spacing w:before="0" w:beforeAutospacing="0" w:after="0" w:afterAutospacing="0"/>
        <w:ind w:left="450"/>
        <w:textAlignment w:val="baseline"/>
        <w:rPr>
          <w:rFonts w:ascii="Arial" w:hAnsi="Arial" w:cs="Arial"/>
          <w:color w:val="555555"/>
          <w:sz w:val="21"/>
          <w:szCs w:val="21"/>
          <w:lang w:val="en-US"/>
        </w:rPr>
      </w:pPr>
      <w:r w:rsidRPr="00527D49">
        <w:rPr>
          <w:rFonts w:ascii="Arial" w:hAnsi="Arial" w:cs="Arial"/>
          <w:color w:val="555555"/>
          <w:sz w:val="21"/>
          <w:szCs w:val="21"/>
          <w:lang w:val="en-US"/>
        </w:rPr>
        <w:t>It is syntactically valid to omit </w:t>
      </w:r>
      <w:r w:rsidRPr="00527D49">
        <w:rPr>
          <w:rStyle w:val="HTML"/>
          <w:rFonts w:eastAsiaTheme="majorEastAsia"/>
          <w:b/>
          <w:bCs/>
          <w:i/>
          <w:iCs/>
          <w:color w:val="555555"/>
          <w:bdr w:val="none" w:sz="0" w:space="0" w:color="auto" w:frame="1"/>
          <w:lang w:val="en-US"/>
        </w:rPr>
        <w:t>index_list</w:t>
      </w:r>
      <w:r w:rsidRPr="00527D49">
        <w:rPr>
          <w:rFonts w:ascii="Arial" w:hAnsi="Arial" w:cs="Arial"/>
          <w:color w:val="555555"/>
          <w:sz w:val="21"/>
          <w:szCs w:val="21"/>
          <w:lang w:val="en-US"/>
        </w:rPr>
        <w:t> for </w:t>
      </w:r>
      <w:r w:rsidRPr="00527D49">
        <w:rPr>
          <w:rStyle w:val="HTML"/>
          <w:rFonts w:eastAsiaTheme="majorEastAsia"/>
          <w:color w:val="000000"/>
          <w:bdr w:val="none" w:sz="0" w:space="0" w:color="auto" w:frame="1"/>
          <w:lang w:val="en-US"/>
        </w:rPr>
        <w:t>USE INDEX</w:t>
      </w:r>
      <w:r w:rsidRPr="00527D49">
        <w:rPr>
          <w:rFonts w:ascii="Arial" w:hAnsi="Arial" w:cs="Arial"/>
          <w:color w:val="555555"/>
          <w:sz w:val="21"/>
          <w:szCs w:val="21"/>
          <w:lang w:val="en-US"/>
        </w:rPr>
        <w:t>, which means </w:t>
      </w:r>
      <w:r w:rsidRPr="00527D49">
        <w:rPr>
          <w:rStyle w:val="21"/>
          <w:rFonts w:ascii="inherit" w:hAnsi="inherit" w:cs="Arial"/>
          <w:color w:val="555555"/>
          <w:sz w:val="21"/>
          <w:szCs w:val="21"/>
          <w:bdr w:val="none" w:sz="0" w:space="0" w:color="auto" w:frame="1"/>
          <w:lang w:val="en-US"/>
        </w:rPr>
        <w:t>“use no indexes.”</w:t>
      </w:r>
      <w:r w:rsidRPr="00527D49">
        <w:rPr>
          <w:rFonts w:ascii="Arial" w:hAnsi="Arial" w:cs="Arial"/>
          <w:color w:val="555555"/>
          <w:sz w:val="21"/>
          <w:szCs w:val="21"/>
          <w:lang w:val="en-US"/>
        </w:rPr>
        <w:t> Omitting </w:t>
      </w:r>
      <w:r w:rsidRPr="00527D49">
        <w:rPr>
          <w:rStyle w:val="HTML"/>
          <w:rFonts w:eastAsiaTheme="majorEastAsia"/>
          <w:b/>
          <w:bCs/>
          <w:i/>
          <w:iCs/>
          <w:color w:val="555555"/>
          <w:bdr w:val="none" w:sz="0" w:space="0" w:color="auto" w:frame="1"/>
          <w:lang w:val="en-US"/>
        </w:rPr>
        <w:t>index_list</w:t>
      </w:r>
      <w:r w:rsidRPr="00527D49">
        <w:rPr>
          <w:rFonts w:ascii="Arial" w:hAnsi="Arial" w:cs="Arial"/>
          <w:color w:val="555555"/>
          <w:sz w:val="21"/>
          <w:szCs w:val="21"/>
          <w:lang w:val="en-US"/>
        </w:rPr>
        <w:t> for </w:t>
      </w:r>
      <w:r w:rsidRPr="00527D49">
        <w:rPr>
          <w:rStyle w:val="HTML"/>
          <w:rFonts w:eastAsiaTheme="majorEastAsia"/>
          <w:color w:val="000000"/>
          <w:bdr w:val="none" w:sz="0" w:space="0" w:color="auto" w:frame="1"/>
          <w:lang w:val="en-US"/>
        </w:rPr>
        <w:t>FORCE INDEX</w:t>
      </w:r>
      <w:r w:rsidRPr="00527D49">
        <w:rPr>
          <w:rFonts w:ascii="Arial" w:hAnsi="Arial" w:cs="Arial"/>
          <w:color w:val="555555"/>
          <w:sz w:val="21"/>
          <w:szCs w:val="21"/>
          <w:lang w:val="en-US"/>
        </w:rPr>
        <w:t> or </w:t>
      </w:r>
      <w:r w:rsidRPr="00527D49">
        <w:rPr>
          <w:rStyle w:val="HTML"/>
          <w:rFonts w:eastAsiaTheme="majorEastAsia"/>
          <w:color w:val="000000"/>
          <w:bdr w:val="none" w:sz="0" w:space="0" w:color="auto" w:frame="1"/>
          <w:lang w:val="en-US"/>
        </w:rPr>
        <w:t>IGNORE INDEX</w:t>
      </w:r>
      <w:r w:rsidRPr="00527D49">
        <w:rPr>
          <w:rFonts w:ascii="Arial" w:hAnsi="Arial" w:cs="Arial"/>
          <w:color w:val="555555"/>
          <w:sz w:val="21"/>
          <w:szCs w:val="21"/>
          <w:lang w:val="en-US"/>
        </w:rPr>
        <w:t> is a syntax error.</w:t>
      </w:r>
    </w:p>
    <w:p w:rsidR="00527D49" w:rsidRPr="00527D49" w:rsidRDefault="00527D49" w:rsidP="006E0B9E">
      <w:pPr>
        <w:pStyle w:val="a3"/>
        <w:numPr>
          <w:ilvl w:val="0"/>
          <w:numId w:val="169"/>
        </w:numPr>
        <w:spacing w:before="0" w:beforeAutospacing="0" w:after="0" w:afterAutospacing="0"/>
        <w:ind w:left="450"/>
        <w:textAlignment w:val="baseline"/>
        <w:rPr>
          <w:rFonts w:ascii="Arial" w:hAnsi="Arial" w:cs="Arial"/>
          <w:color w:val="555555"/>
          <w:sz w:val="21"/>
          <w:szCs w:val="21"/>
          <w:lang w:val="en-US"/>
        </w:rPr>
      </w:pPr>
      <w:r w:rsidRPr="00527D49">
        <w:rPr>
          <w:rFonts w:ascii="Arial" w:hAnsi="Arial" w:cs="Arial"/>
          <w:color w:val="555555"/>
          <w:sz w:val="21"/>
          <w:szCs w:val="21"/>
          <w:lang w:val="en-US"/>
        </w:rPr>
        <w:t>You can specify the scope of an index hint by adding a </w:t>
      </w:r>
      <w:r w:rsidRPr="00527D49">
        <w:rPr>
          <w:rStyle w:val="HTML"/>
          <w:rFonts w:eastAsiaTheme="majorEastAsia"/>
          <w:color w:val="000000"/>
          <w:bdr w:val="none" w:sz="0" w:space="0" w:color="auto" w:frame="1"/>
          <w:lang w:val="en-US"/>
        </w:rPr>
        <w:t>FOR</w:t>
      </w:r>
      <w:r w:rsidRPr="00527D49">
        <w:rPr>
          <w:rFonts w:ascii="Arial" w:hAnsi="Arial" w:cs="Arial"/>
          <w:color w:val="555555"/>
          <w:sz w:val="21"/>
          <w:szCs w:val="21"/>
          <w:lang w:val="en-US"/>
        </w:rPr>
        <w:t> clause to the hint. This provides more fine-grained control over optimizer selection of an execution plan for various phases of query processing. To affect only the indexes used when MySQL decides how to find rows in the table and how to process joins, use </w:t>
      </w:r>
      <w:r w:rsidRPr="00527D49">
        <w:rPr>
          <w:rStyle w:val="HTML"/>
          <w:rFonts w:eastAsiaTheme="majorEastAsia"/>
          <w:color w:val="000000"/>
          <w:bdr w:val="none" w:sz="0" w:space="0" w:color="auto" w:frame="1"/>
          <w:lang w:val="en-US"/>
        </w:rPr>
        <w:t>FOR JOIN</w:t>
      </w:r>
      <w:r w:rsidRPr="00527D49">
        <w:rPr>
          <w:rFonts w:ascii="Arial" w:hAnsi="Arial" w:cs="Arial"/>
          <w:color w:val="555555"/>
          <w:sz w:val="21"/>
          <w:szCs w:val="21"/>
          <w:lang w:val="en-US"/>
        </w:rPr>
        <w:t>. To influence index usage for sorting or grouping rows, use </w:t>
      </w:r>
      <w:r w:rsidRPr="00527D49">
        <w:rPr>
          <w:rStyle w:val="HTML"/>
          <w:rFonts w:eastAsiaTheme="majorEastAsia"/>
          <w:color w:val="000000"/>
          <w:bdr w:val="none" w:sz="0" w:space="0" w:color="auto" w:frame="1"/>
          <w:lang w:val="en-US"/>
        </w:rPr>
        <w:t>FOR ORDER BY</w:t>
      </w:r>
      <w:r w:rsidRPr="00527D49">
        <w:rPr>
          <w:rFonts w:ascii="Arial" w:hAnsi="Arial" w:cs="Arial"/>
          <w:color w:val="555555"/>
          <w:sz w:val="21"/>
          <w:szCs w:val="21"/>
          <w:lang w:val="en-US"/>
        </w:rPr>
        <w:t> or </w:t>
      </w:r>
      <w:r w:rsidRPr="00527D49">
        <w:rPr>
          <w:rStyle w:val="HTML"/>
          <w:rFonts w:eastAsiaTheme="majorEastAsia"/>
          <w:color w:val="000000"/>
          <w:bdr w:val="none" w:sz="0" w:space="0" w:color="auto" w:frame="1"/>
          <w:lang w:val="en-US"/>
        </w:rPr>
        <w:t>FOR GROUP BY</w:t>
      </w:r>
      <w:r w:rsidRPr="00527D49">
        <w:rPr>
          <w:rFonts w:ascii="Arial" w:hAnsi="Arial" w:cs="Arial"/>
          <w:color w:val="555555"/>
          <w:sz w:val="21"/>
          <w:szCs w:val="21"/>
          <w:lang w:val="en-US"/>
        </w:rPr>
        <w:t>.</w:t>
      </w:r>
    </w:p>
    <w:p w:rsidR="00527D49" w:rsidRPr="00527D49" w:rsidRDefault="00527D49" w:rsidP="006E0B9E">
      <w:pPr>
        <w:pStyle w:val="a3"/>
        <w:numPr>
          <w:ilvl w:val="0"/>
          <w:numId w:val="169"/>
        </w:numPr>
        <w:spacing w:before="0" w:beforeAutospacing="0" w:after="225" w:afterAutospacing="0"/>
        <w:ind w:left="450"/>
        <w:textAlignment w:val="baseline"/>
        <w:rPr>
          <w:rFonts w:ascii="Arial" w:hAnsi="Arial" w:cs="Arial"/>
          <w:color w:val="555555"/>
          <w:sz w:val="21"/>
          <w:szCs w:val="21"/>
          <w:lang w:val="en-US"/>
        </w:rPr>
      </w:pPr>
      <w:r w:rsidRPr="00527D49">
        <w:rPr>
          <w:rFonts w:ascii="Arial" w:hAnsi="Arial" w:cs="Arial"/>
          <w:color w:val="555555"/>
          <w:sz w:val="21"/>
          <w:szCs w:val="21"/>
          <w:lang w:val="en-US"/>
        </w:rPr>
        <w:t>You can specify multiple index hints:</w:t>
      </w:r>
    </w:p>
    <w:p w:rsidR="00527D49" w:rsidRPr="00527D49" w:rsidRDefault="00527D49" w:rsidP="00527D49">
      <w:pPr>
        <w:pStyle w:val="HTML0"/>
        <w:pBdr>
          <w:top w:val="single" w:sz="6" w:space="0" w:color="D9D9D9"/>
          <w:left w:val="single" w:sz="6" w:space="31" w:color="D9D9D9"/>
          <w:bottom w:val="single" w:sz="6" w:space="0" w:color="D9D9D9"/>
          <w:right w:val="single" w:sz="6" w:space="12" w:color="D9D9D9"/>
        </w:pBdr>
        <w:shd w:val="clear" w:color="auto" w:fill="F8F8F8"/>
        <w:ind w:left="750" w:right="300"/>
        <w:textAlignment w:val="baseline"/>
        <w:rPr>
          <w:rFonts w:ascii="Consolas" w:hAnsi="Consolas" w:cs="Consolas"/>
          <w:color w:val="000000"/>
          <w:sz w:val="19"/>
          <w:szCs w:val="19"/>
          <w:lang w:val="en-US"/>
        </w:rPr>
      </w:pPr>
      <w:r w:rsidRPr="00527D49">
        <w:rPr>
          <w:rStyle w:val="token"/>
          <w:rFonts w:ascii="Consolas" w:hAnsi="Consolas" w:cs="Consolas"/>
          <w:color w:val="0077AA"/>
          <w:sz w:val="19"/>
          <w:szCs w:val="19"/>
          <w:bdr w:val="none" w:sz="0" w:space="0" w:color="auto" w:frame="1"/>
          <w:lang w:val="en-US"/>
        </w:rPr>
        <w:t>SELECT</w:t>
      </w: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token"/>
          <w:rFonts w:ascii="Consolas" w:hAnsi="Consolas" w:cs="Consolas"/>
          <w:color w:val="A67F59"/>
          <w:sz w:val="19"/>
          <w:szCs w:val="19"/>
          <w:bdr w:val="none" w:sz="0" w:space="0" w:color="auto" w:frame="1"/>
          <w:lang w:val="en-US"/>
        </w:rPr>
        <w:t>*</w:t>
      </w: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token"/>
          <w:rFonts w:ascii="Consolas" w:hAnsi="Consolas" w:cs="Consolas"/>
          <w:color w:val="0077AA"/>
          <w:sz w:val="19"/>
          <w:szCs w:val="19"/>
          <w:bdr w:val="none" w:sz="0" w:space="0" w:color="auto" w:frame="1"/>
          <w:lang w:val="en-US"/>
        </w:rPr>
        <w:t>FROM</w:t>
      </w:r>
      <w:r w:rsidRPr="00527D49">
        <w:rPr>
          <w:rStyle w:val="HTML"/>
          <w:rFonts w:ascii="Consolas" w:eastAsiaTheme="majorEastAsia" w:hAnsi="Consolas" w:cs="Consolas"/>
          <w:color w:val="000000"/>
          <w:sz w:val="19"/>
          <w:szCs w:val="19"/>
          <w:bdr w:val="none" w:sz="0" w:space="0" w:color="auto" w:frame="1"/>
          <w:lang w:val="en-US"/>
        </w:rPr>
        <w:t xml:space="preserve"> t1 </w:t>
      </w:r>
      <w:r w:rsidRPr="00527D49">
        <w:rPr>
          <w:rStyle w:val="token"/>
          <w:rFonts w:ascii="Consolas" w:hAnsi="Consolas" w:cs="Consolas"/>
          <w:color w:val="0077AA"/>
          <w:sz w:val="19"/>
          <w:szCs w:val="19"/>
          <w:bdr w:val="none" w:sz="0" w:space="0" w:color="auto" w:frame="1"/>
          <w:lang w:val="en-US"/>
        </w:rPr>
        <w:t>USE</w:t>
      </w: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token"/>
          <w:rFonts w:ascii="Consolas" w:hAnsi="Consolas" w:cs="Consolas"/>
          <w:color w:val="0077AA"/>
          <w:sz w:val="19"/>
          <w:szCs w:val="19"/>
          <w:bdr w:val="none" w:sz="0" w:space="0" w:color="auto" w:frame="1"/>
          <w:lang w:val="en-US"/>
        </w:rPr>
        <w:t>INDEX</w:t>
      </w: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token"/>
          <w:rFonts w:ascii="Consolas" w:hAnsi="Consolas" w:cs="Consolas"/>
          <w:color w:val="999999"/>
          <w:sz w:val="19"/>
          <w:szCs w:val="19"/>
          <w:bdr w:val="none" w:sz="0" w:space="0" w:color="auto" w:frame="1"/>
          <w:lang w:val="en-US"/>
        </w:rPr>
        <w:t>(</w:t>
      </w:r>
      <w:r w:rsidRPr="00527D49">
        <w:rPr>
          <w:rStyle w:val="HTML"/>
          <w:rFonts w:ascii="Consolas" w:eastAsiaTheme="majorEastAsia" w:hAnsi="Consolas" w:cs="Consolas"/>
          <w:color w:val="000000"/>
          <w:sz w:val="19"/>
          <w:szCs w:val="19"/>
          <w:bdr w:val="none" w:sz="0" w:space="0" w:color="auto" w:frame="1"/>
          <w:lang w:val="en-US"/>
        </w:rPr>
        <w:t>i1</w:t>
      </w:r>
      <w:r w:rsidRPr="00527D49">
        <w:rPr>
          <w:rStyle w:val="token"/>
          <w:rFonts w:ascii="Consolas" w:hAnsi="Consolas" w:cs="Consolas"/>
          <w:color w:val="999999"/>
          <w:sz w:val="19"/>
          <w:szCs w:val="19"/>
          <w:bdr w:val="none" w:sz="0" w:space="0" w:color="auto" w:frame="1"/>
          <w:lang w:val="en-US"/>
        </w:rPr>
        <w:t>)</w:t>
      </w: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token"/>
          <w:rFonts w:ascii="Consolas" w:hAnsi="Consolas" w:cs="Consolas"/>
          <w:color w:val="0077AA"/>
          <w:sz w:val="19"/>
          <w:szCs w:val="19"/>
          <w:bdr w:val="none" w:sz="0" w:space="0" w:color="auto" w:frame="1"/>
          <w:lang w:val="en-US"/>
        </w:rPr>
        <w:t>IGNORE</w:t>
      </w: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token"/>
          <w:rFonts w:ascii="Consolas" w:hAnsi="Consolas" w:cs="Consolas"/>
          <w:color w:val="0077AA"/>
          <w:sz w:val="19"/>
          <w:szCs w:val="19"/>
          <w:bdr w:val="none" w:sz="0" w:space="0" w:color="auto" w:frame="1"/>
          <w:lang w:val="en-US"/>
        </w:rPr>
        <w:t>INDEX</w:t>
      </w: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token"/>
          <w:rFonts w:ascii="Consolas" w:hAnsi="Consolas" w:cs="Consolas"/>
          <w:color w:val="0077AA"/>
          <w:sz w:val="19"/>
          <w:szCs w:val="19"/>
          <w:bdr w:val="none" w:sz="0" w:space="0" w:color="auto" w:frame="1"/>
          <w:lang w:val="en-US"/>
        </w:rPr>
        <w:t>FOR</w:t>
      </w: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token"/>
          <w:rFonts w:ascii="Consolas" w:hAnsi="Consolas" w:cs="Consolas"/>
          <w:color w:val="0077AA"/>
          <w:sz w:val="19"/>
          <w:szCs w:val="19"/>
          <w:bdr w:val="none" w:sz="0" w:space="0" w:color="auto" w:frame="1"/>
          <w:lang w:val="en-US"/>
        </w:rPr>
        <w:t>ORDER</w:t>
      </w: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token"/>
          <w:rFonts w:ascii="Consolas" w:hAnsi="Consolas" w:cs="Consolas"/>
          <w:color w:val="0077AA"/>
          <w:sz w:val="19"/>
          <w:szCs w:val="19"/>
          <w:bdr w:val="none" w:sz="0" w:space="0" w:color="auto" w:frame="1"/>
          <w:lang w:val="en-US"/>
        </w:rPr>
        <w:t>BY</w:t>
      </w: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token"/>
          <w:rFonts w:ascii="Consolas" w:hAnsi="Consolas" w:cs="Consolas"/>
          <w:color w:val="999999"/>
          <w:sz w:val="19"/>
          <w:szCs w:val="19"/>
          <w:bdr w:val="none" w:sz="0" w:space="0" w:color="auto" w:frame="1"/>
          <w:lang w:val="en-US"/>
        </w:rPr>
        <w:t>(</w:t>
      </w:r>
      <w:r w:rsidRPr="00527D49">
        <w:rPr>
          <w:rStyle w:val="HTML"/>
          <w:rFonts w:ascii="Consolas" w:eastAsiaTheme="majorEastAsia" w:hAnsi="Consolas" w:cs="Consolas"/>
          <w:color w:val="000000"/>
          <w:sz w:val="19"/>
          <w:szCs w:val="19"/>
          <w:bdr w:val="none" w:sz="0" w:space="0" w:color="auto" w:frame="1"/>
          <w:lang w:val="en-US"/>
        </w:rPr>
        <w:t>i2</w:t>
      </w:r>
      <w:r w:rsidRPr="00527D49">
        <w:rPr>
          <w:rStyle w:val="token"/>
          <w:rFonts w:ascii="Consolas" w:hAnsi="Consolas" w:cs="Consolas"/>
          <w:color w:val="999999"/>
          <w:sz w:val="19"/>
          <w:szCs w:val="19"/>
          <w:bdr w:val="none" w:sz="0" w:space="0" w:color="auto" w:frame="1"/>
          <w:lang w:val="en-US"/>
        </w:rPr>
        <w:t>)</w:t>
      </w: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token"/>
          <w:rFonts w:ascii="Consolas" w:hAnsi="Consolas" w:cs="Consolas"/>
          <w:color w:val="0077AA"/>
          <w:sz w:val="19"/>
          <w:szCs w:val="19"/>
          <w:bdr w:val="none" w:sz="0" w:space="0" w:color="auto" w:frame="1"/>
          <w:lang w:val="en-US"/>
        </w:rPr>
        <w:t>ORDER</w:t>
      </w: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token"/>
          <w:rFonts w:ascii="Consolas" w:hAnsi="Consolas" w:cs="Consolas"/>
          <w:color w:val="0077AA"/>
          <w:sz w:val="19"/>
          <w:szCs w:val="19"/>
          <w:bdr w:val="none" w:sz="0" w:space="0" w:color="auto" w:frame="1"/>
          <w:lang w:val="en-US"/>
        </w:rPr>
        <w:t>BY</w:t>
      </w:r>
      <w:r w:rsidRPr="00527D49">
        <w:rPr>
          <w:rStyle w:val="HTML"/>
          <w:rFonts w:ascii="Consolas" w:eastAsiaTheme="majorEastAsia" w:hAnsi="Consolas" w:cs="Consolas"/>
          <w:color w:val="000000"/>
          <w:sz w:val="19"/>
          <w:szCs w:val="19"/>
          <w:bdr w:val="none" w:sz="0" w:space="0" w:color="auto" w:frame="1"/>
          <w:lang w:val="en-US"/>
        </w:rPr>
        <w:t xml:space="preserve"> a</w:t>
      </w:r>
      <w:r w:rsidRPr="00527D49">
        <w:rPr>
          <w:rStyle w:val="token"/>
          <w:rFonts w:ascii="Consolas" w:hAnsi="Consolas" w:cs="Consolas"/>
          <w:color w:val="999999"/>
          <w:sz w:val="19"/>
          <w:szCs w:val="19"/>
          <w:bdr w:val="none" w:sz="0" w:space="0" w:color="auto" w:frame="1"/>
          <w:lang w:val="en-US"/>
        </w:rPr>
        <w:t>;</w:t>
      </w:r>
    </w:p>
    <w:p w:rsidR="00527D49" w:rsidRPr="00527D49" w:rsidRDefault="00527D49" w:rsidP="00527D49">
      <w:pPr>
        <w:pStyle w:val="a3"/>
        <w:spacing w:before="0" w:beforeAutospacing="0" w:after="225" w:afterAutospacing="0"/>
        <w:ind w:left="450"/>
        <w:textAlignment w:val="baseline"/>
        <w:rPr>
          <w:rFonts w:ascii="Arial" w:hAnsi="Arial" w:cs="Arial"/>
          <w:color w:val="555555"/>
          <w:sz w:val="21"/>
          <w:szCs w:val="21"/>
          <w:lang w:val="en-US"/>
        </w:rPr>
      </w:pPr>
      <w:r w:rsidRPr="00527D49">
        <w:rPr>
          <w:rFonts w:ascii="Arial" w:hAnsi="Arial" w:cs="Arial"/>
          <w:color w:val="555555"/>
          <w:sz w:val="21"/>
          <w:szCs w:val="21"/>
          <w:lang w:val="en-US"/>
        </w:rPr>
        <w:t>It is not an error to name the same index in several hints (even within the same hint):</w:t>
      </w:r>
    </w:p>
    <w:p w:rsidR="00527D49" w:rsidRPr="00527D49" w:rsidRDefault="00527D49" w:rsidP="00527D49">
      <w:pPr>
        <w:pStyle w:val="HTML0"/>
        <w:pBdr>
          <w:top w:val="single" w:sz="6" w:space="0" w:color="D9D9D9"/>
          <w:left w:val="single" w:sz="6" w:space="31" w:color="D9D9D9"/>
          <w:bottom w:val="single" w:sz="6" w:space="0" w:color="D9D9D9"/>
          <w:right w:val="single" w:sz="6" w:space="12" w:color="D9D9D9"/>
        </w:pBdr>
        <w:shd w:val="clear" w:color="auto" w:fill="F8F8F8"/>
        <w:ind w:left="750" w:right="300"/>
        <w:textAlignment w:val="baseline"/>
        <w:rPr>
          <w:rFonts w:ascii="Consolas" w:hAnsi="Consolas" w:cs="Consolas"/>
          <w:color w:val="000000"/>
          <w:sz w:val="19"/>
          <w:szCs w:val="19"/>
          <w:lang w:val="en-US"/>
        </w:rPr>
      </w:pPr>
      <w:r w:rsidRPr="00527D49">
        <w:rPr>
          <w:rStyle w:val="token"/>
          <w:rFonts w:ascii="Consolas" w:hAnsi="Consolas" w:cs="Consolas"/>
          <w:color w:val="0077AA"/>
          <w:sz w:val="19"/>
          <w:szCs w:val="19"/>
          <w:bdr w:val="none" w:sz="0" w:space="0" w:color="auto" w:frame="1"/>
          <w:lang w:val="en-US"/>
        </w:rPr>
        <w:t>SELECT</w:t>
      </w: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token"/>
          <w:rFonts w:ascii="Consolas" w:hAnsi="Consolas" w:cs="Consolas"/>
          <w:color w:val="A67F59"/>
          <w:sz w:val="19"/>
          <w:szCs w:val="19"/>
          <w:bdr w:val="none" w:sz="0" w:space="0" w:color="auto" w:frame="1"/>
          <w:lang w:val="en-US"/>
        </w:rPr>
        <w:t>*</w:t>
      </w: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token"/>
          <w:rFonts w:ascii="Consolas" w:hAnsi="Consolas" w:cs="Consolas"/>
          <w:color w:val="0077AA"/>
          <w:sz w:val="19"/>
          <w:szCs w:val="19"/>
          <w:bdr w:val="none" w:sz="0" w:space="0" w:color="auto" w:frame="1"/>
          <w:lang w:val="en-US"/>
        </w:rPr>
        <w:t>FROM</w:t>
      </w:r>
      <w:r w:rsidRPr="00527D49">
        <w:rPr>
          <w:rStyle w:val="HTML"/>
          <w:rFonts w:ascii="Consolas" w:eastAsiaTheme="majorEastAsia" w:hAnsi="Consolas" w:cs="Consolas"/>
          <w:color w:val="000000"/>
          <w:sz w:val="19"/>
          <w:szCs w:val="19"/>
          <w:bdr w:val="none" w:sz="0" w:space="0" w:color="auto" w:frame="1"/>
          <w:lang w:val="en-US"/>
        </w:rPr>
        <w:t xml:space="preserve"> t1 </w:t>
      </w:r>
      <w:r w:rsidRPr="00527D49">
        <w:rPr>
          <w:rStyle w:val="token"/>
          <w:rFonts w:ascii="Consolas" w:hAnsi="Consolas" w:cs="Consolas"/>
          <w:color w:val="0077AA"/>
          <w:sz w:val="19"/>
          <w:szCs w:val="19"/>
          <w:bdr w:val="none" w:sz="0" w:space="0" w:color="auto" w:frame="1"/>
          <w:lang w:val="en-US"/>
        </w:rPr>
        <w:t>USE</w:t>
      </w: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token"/>
          <w:rFonts w:ascii="Consolas" w:hAnsi="Consolas" w:cs="Consolas"/>
          <w:color w:val="0077AA"/>
          <w:sz w:val="19"/>
          <w:szCs w:val="19"/>
          <w:bdr w:val="none" w:sz="0" w:space="0" w:color="auto" w:frame="1"/>
          <w:lang w:val="en-US"/>
        </w:rPr>
        <w:t>INDEX</w:t>
      </w: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token"/>
          <w:rFonts w:ascii="Consolas" w:hAnsi="Consolas" w:cs="Consolas"/>
          <w:color w:val="999999"/>
          <w:sz w:val="19"/>
          <w:szCs w:val="19"/>
          <w:bdr w:val="none" w:sz="0" w:space="0" w:color="auto" w:frame="1"/>
          <w:lang w:val="en-US"/>
        </w:rPr>
        <w:t>(</w:t>
      </w:r>
      <w:r w:rsidRPr="00527D49">
        <w:rPr>
          <w:rStyle w:val="HTML"/>
          <w:rFonts w:ascii="Consolas" w:eastAsiaTheme="majorEastAsia" w:hAnsi="Consolas" w:cs="Consolas"/>
          <w:color w:val="000000"/>
          <w:sz w:val="19"/>
          <w:szCs w:val="19"/>
          <w:bdr w:val="none" w:sz="0" w:space="0" w:color="auto" w:frame="1"/>
          <w:lang w:val="en-US"/>
        </w:rPr>
        <w:t>i1</w:t>
      </w:r>
      <w:r w:rsidRPr="00527D49">
        <w:rPr>
          <w:rStyle w:val="token"/>
          <w:rFonts w:ascii="Consolas" w:hAnsi="Consolas" w:cs="Consolas"/>
          <w:color w:val="999999"/>
          <w:sz w:val="19"/>
          <w:szCs w:val="19"/>
          <w:bdr w:val="none" w:sz="0" w:space="0" w:color="auto" w:frame="1"/>
          <w:lang w:val="en-US"/>
        </w:rPr>
        <w:t>)</w:t>
      </w: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token"/>
          <w:rFonts w:ascii="Consolas" w:hAnsi="Consolas" w:cs="Consolas"/>
          <w:color w:val="0077AA"/>
          <w:sz w:val="19"/>
          <w:szCs w:val="19"/>
          <w:bdr w:val="none" w:sz="0" w:space="0" w:color="auto" w:frame="1"/>
          <w:lang w:val="en-US"/>
        </w:rPr>
        <w:t>USE</w:t>
      </w: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token"/>
          <w:rFonts w:ascii="Consolas" w:hAnsi="Consolas" w:cs="Consolas"/>
          <w:color w:val="0077AA"/>
          <w:sz w:val="19"/>
          <w:szCs w:val="19"/>
          <w:bdr w:val="none" w:sz="0" w:space="0" w:color="auto" w:frame="1"/>
          <w:lang w:val="en-US"/>
        </w:rPr>
        <w:t>INDEX</w:t>
      </w: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token"/>
          <w:rFonts w:ascii="Consolas" w:hAnsi="Consolas" w:cs="Consolas"/>
          <w:color w:val="999999"/>
          <w:sz w:val="19"/>
          <w:szCs w:val="19"/>
          <w:bdr w:val="none" w:sz="0" w:space="0" w:color="auto" w:frame="1"/>
          <w:lang w:val="en-US"/>
        </w:rPr>
        <w:t>(</w:t>
      </w:r>
      <w:r w:rsidRPr="00527D49">
        <w:rPr>
          <w:rStyle w:val="HTML"/>
          <w:rFonts w:ascii="Consolas" w:eastAsiaTheme="majorEastAsia" w:hAnsi="Consolas" w:cs="Consolas"/>
          <w:color w:val="000000"/>
          <w:sz w:val="19"/>
          <w:szCs w:val="19"/>
          <w:bdr w:val="none" w:sz="0" w:space="0" w:color="auto" w:frame="1"/>
          <w:lang w:val="en-US"/>
        </w:rPr>
        <w:t>i1</w:t>
      </w:r>
      <w:r w:rsidRPr="00527D49">
        <w:rPr>
          <w:rStyle w:val="token"/>
          <w:rFonts w:ascii="Consolas" w:hAnsi="Consolas" w:cs="Consolas"/>
          <w:color w:val="999999"/>
          <w:sz w:val="19"/>
          <w:szCs w:val="19"/>
          <w:bdr w:val="none" w:sz="0" w:space="0" w:color="auto" w:frame="1"/>
          <w:lang w:val="en-US"/>
        </w:rPr>
        <w:t>,</w:t>
      </w:r>
      <w:r w:rsidRPr="00527D49">
        <w:rPr>
          <w:rStyle w:val="HTML"/>
          <w:rFonts w:ascii="Consolas" w:eastAsiaTheme="majorEastAsia" w:hAnsi="Consolas" w:cs="Consolas"/>
          <w:color w:val="000000"/>
          <w:sz w:val="19"/>
          <w:szCs w:val="19"/>
          <w:bdr w:val="none" w:sz="0" w:space="0" w:color="auto" w:frame="1"/>
          <w:lang w:val="en-US"/>
        </w:rPr>
        <w:t>i1</w:t>
      </w:r>
      <w:r w:rsidRPr="00527D49">
        <w:rPr>
          <w:rStyle w:val="token"/>
          <w:rFonts w:ascii="Consolas" w:hAnsi="Consolas" w:cs="Consolas"/>
          <w:color w:val="999999"/>
          <w:sz w:val="19"/>
          <w:szCs w:val="19"/>
          <w:bdr w:val="none" w:sz="0" w:space="0" w:color="auto" w:frame="1"/>
          <w:lang w:val="en-US"/>
        </w:rPr>
        <w:t>);</w:t>
      </w:r>
    </w:p>
    <w:p w:rsidR="00527D49" w:rsidRPr="00527D49" w:rsidRDefault="00527D49" w:rsidP="00527D49">
      <w:pPr>
        <w:pStyle w:val="a3"/>
        <w:spacing w:before="0" w:beforeAutospacing="0" w:after="0" w:afterAutospacing="0"/>
        <w:ind w:left="450"/>
        <w:textAlignment w:val="baseline"/>
        <w:rPr>
          <w:rFonts w:ascii="Arial" w:hAnsi="Arial" w:cs="Arial"/>
          <w:color w:val="555555"/>
          <w:sz w:val="21"/>
          <w:szCs w:val="21"/>
          <w:lang w:val="en-US"/>
        </w:rPr>
      </w:pPr>
      <w:r w:rsidRPr="00527D49">
        <w:rPr>
          <w:rFonts w:ascii="Arial" w:hAnsi="Arial" w:cs="Arial"/>
          <w:color w:val="555555"/>
          <w:sz w:val="21"/>
          <w:szCs w:val="21"/>
          <w:lang w:val="en-US"/>
        </w:rPr>
        <w:t>However, it is an error to mix </w:t>
      </w:r>
      <w:r w:rsidRPr="00527D49">
        <w:rPr>
          <w:rStyle w:val="HTML"/>
          <w:rFonts w:eastAsiaTheme="majorEastAsia"/>
          <w:color w:val="000000"/>
          <w:bdr w:val="none" w:sz="0" w:space="0" w:color="auto" w:frame="1"/>
          <w:lang w:val="en-US"/>
        </w:rPr>
        <w:t>USE INDEX</w:t>
      </w:r>
      <w:r w:rsidRPr="00527D49">
        <w:rPr>
          <w:rFonts w:ascii="Arial" w:hAnsi="Arial" w:cs="Arial"/>
          <w:color w:val="555555"/>
          <w:sz w:val="21"/>
          <w:szCs w:val="21"/>
          <w:lang w:val="en-US"/>
        </w:rPr>
        <w:t> and </w:t>
      </w:r>
      <w:r w:rsidRPr="00527D49">
        <w:rPr>
          <w:rStyle w:val="HTML"/>
          <w:rFonts w:eastAsiaTheme="majorEastAsia"/>
          <w:color w:val="000000"/>
          <w:bdr w:val="none" w:sz="0" w:space="0" w:color="auto" w:frame="1"/>
          <w:lang w:val="en-US"/>
        </w:rPr>
        <w:t>FORCE INDEX</w:t>
      </w:r>
      <w:r w:rsidRPr="00527D49">
        <w:rPr>
          <w:rFonts w:ascii="Arial" w:hAnsi="Arial" w:cs="Arial"/>
          <w:color w:val="555555"/>
          <w:sz w:val="21"/>
          <w:szCs w:val="21"/>
          <w:lang w:val="en-US"/>
        </w:rPr>
        <w:t> for the same table:</w:t>
      </w:r>
    </w:p>
    <w:p w:rsidR="00527D49" w:rsidRPr="00527D49" w:rsidRDefault="00527D49" w:rsidP="00527D49">
      <w:pPr>
        <w:pStyle w:val="HTML0"/>
        <w:pBdr>
          <w:top w:val="single" w:sz="6" w:space="0" w:color="D9D9D9"/>
          <w:left w:val="single" w:sz="6" w:space="31" w:color="D9D9D9"/>
          <w:bottom w:val="single" w:sz="6" w:space="0" w:color="D9D9D9"/>
          <w:right w:val="single" w:sz="6" w:space="12" w:color="D9D9D9"/>
        </w:pBdr>
        <w:shd w:val="clear" w:color="auto" w:fill="F8F8F8"/>
        <w:ind w:left="750" w:right="300"/>
        <w:textAlignment w:val="baseline"/>
        <w:rPr>
          <w:rFonts w:ascii="Consolas" w:hAnsi="Consolas" w:cs="Consolas"/>
          <w:color w:val="000000"/>
          <w:sz w:val="19"/>
          <w:szCs w:val="19"/>
          <w:lang w:val="en-US"/>
        </w:rPr>
      </w:pPr>
      <w:r w:rsidRPr="00527D49">
        <w:rPr>
          <w:rStyle w:val="token"/>
          <w:rFonts w:ascii="Consolas" w:hAnsi="Consolas" w:cs="Consolas"/>
          <w:color w:val="0077AA"/>
          <w:sz w:val="19"/>
          <w:szCs w:val="19"/>
          <w:bdr w:val="none" w:sz="0" w:space="0" w:color="auto" w:frame="1"/>
          <w:lang w:val="en-US"/>
        </w:rPr>
        <w:t>SELECT</w:t>
      </w: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token"/>
          <w:rFonts w:ascii="Consolas" w:hAnsi="Consolas" w:cs="Consolas"/>
          <w:color w:val="A67F59"/>
          <w:sz w:val="19"/>
          <w:szCs w:val="19"/>
          <w:bdr w:val="none" w:sz="0" w:space="0" w:color="auto" w:frame="1"/>
          <w:lang w:val="en-US"/>
        </w:rPr>
        <w:t>*</w:t>
      </w: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token"/>
          <w:rFonts w:ascii="Consolas" w:hAnsi="Consolas" w:cs="Consolas"/>
          <w:color w:val="0077AA"/>
          <w:sz w:val="19"/>
          <w:szCs w:val="19"/>
          <w:bdr w:val="none" w:sz="0" w:space="0" w:color="auto" w:frame="1"/>
          <w:lang w:val="en-US"/>
        </w:rPr>
        <w:t>FROM</w:t>
      </w:r>
      <w:r w:rsidRPr="00527D49">
        <w:rPr>
          <w:rStyle w:val="HTML"/>
          <w:rFonts w:ascii="Consolas" w:eastAsiaTheme="majorEastAsia" w:hAnsi="Consolas" w:cs="Consolas"/>
          <w:color w:val="000000"/>
          <w:sz w:val="19"/>
          <w:szCs w:val="19"/>
          <w:bdr w:val="none" w:sz="0" w:space="0" w:color="auto" w:frame="1"/>
          <w:lang w:val="en-US"/>
        </w:rPr>
        <w:t xml:space="preserve"> t1 </w:t>
      </w:r>
      <w:r w:rsidRPr="00527D49">
        <w:rPr>
          <w:rStyle w:val="token"/>
          <w:rFonts w:ascii="Consolas" w:hAnsi="Consolas" w:cs="Consolas"/>
          <w:color w:val="0077AA"/>
          <w:sz w:val="19"/>
          <w:szCs w:val="19"/>
          <w:bdr w:val="none" w:sz="0" w:space="0" w:color="auto" w:frame="1"/>
          <w:lang w:val="en-US"/>
        </w:rPr>
        <w:t>USE</w:t>
      </w: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token"/>
          <w:rFonts w:ascii="Consolas" w:hAnsi="Consolas" w:cs="Consolas"/>
          <w:color w:val="0077AA"/>
          <w:sz w:val="19"/>
          <w:szCs w:val="19"/>
          <w:bdr w:val="none" w:sz="0" w:space="0" w:color="auto" w:frame="1"/>
          <w:lang w:val="en-US"/>
        </w:rPr>
        <w:t>INDEX</w:t>
      </w: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token"/>
          <w:rFonts w:ascii="Consolas" w:hAnsi="Consolas" w:cs="Consolas"/>
          <w:color w:val="0077AA"/>
          <w:sz w:val="19"/>
          <w:szCs w:val="19"/>
          <w:bdr w:val="none" w:sz="0" w:space="0" w:color="auto" w:frame="1"/>
          <w:lang w:val="en-US"/>
        </w:rPr>
        <w:t>FOR</w:t>
      </w: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token"/>
          <w:rFonts w:ascii="Consolas" w:hAnsi="Consolas" w:cs="Consolas"/>
          <w:color w:val="0077AA"/>
          <w:sz w:val="19"/>
          <w:szCs w:val="19"/>
          <w:bdr w:val="none" w:sz="0" w:space="0" w:color="auto" w:frame="1"/>
          <w:lang w:val="en-US"/>
        </w:rPr>
        <w:t>JOIN</w:t>
      </w: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token"/>
          <w:rFonts w:ascii="Consolas" w:hAnsi="Consolas" w:cs="Consolas"/>
          <w:color w:val="999999"/>
          <w:sz w:val="19"/>
          <w:szCs w:val="19"/>
          <w:bdr w:val="none" w:sz="0" w:space="0" w:color="auto" w:frame="1"/>
          <w:lang w:val="en-US"/>
        </w:rPr>
        <w:t>(</w:t>
      </w:r>
      <w:r w:rsidRPr="00527D49">
        <w:rPr>
          <w:rStyle w:val="HTML"/>
          <w:rFonts w:ascii="Consolas" w:eastAsiaTheme="majorEastAsia" w:hAnsi="Consolas" w:cs="Consolas"/>
          <w:color w:val="000000"/>
          <w:sz w:val="19"/>
          <w:szCs w:val="19"/>
          <w:bdr w:val="none" w:sz="0" w:space="0" w:color="auto" w:frame="1"/>
          <w:lang w:val="en-US"/>
        </w:rPr>
        <w:t>i1</w:t>
      </w:r>
      <w:r w:rsidRPr="00527D49">
        <w:rPr>
          <w:rStyle w:val="token"/>
          <w:rFonts w:ascii="Consolas" w:hAnsi="Consolas" w:cs="Consolas"/>
          <w:color w:val="999999"/>
          <w:sz w:val="19"/>
          <w:szCs w:val="19"/>
          <w:bdr w:val="none" w:sz="0" w:space="0" w:color="auto" w:frame="1"/>
          <w:lang w:val="en-US"/>
        </w:rPr>
        <w:t>)</w:t>
      </w: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token"/>
          <w:rFonts w:ascii="Consolas" w:hAnsi="Consolas" w:cs="Consolas"/>
          <w:color w:val="0077AA"/>
          <w:sz w:val="19"/>
          <w:szCs w:val="19"/>
          <w:bdr w:val="none" w:sz="0" w:space="0" w:color="auto" w:frame="1"/>
          <w:lang w:val="en-US"/>
        </w:rPr>
        <w:t>FORCE</w:t>
      </w: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token"/>
          <w:rFonts w:ascii="Consolas" w:hAnsi="Consolas" w:cs="Consolas"/>
          <w:color w:val="0077AA"/>
          <w:sz w:val="19"/>
          <w:szCs w:val="19"/>
          <w:bdr w:val="none" w:sz="0" w:space="0" w:color="auto" w:frame="1"/>
          <w:lang w:val="en-US"/>
        </w:rPr>
        <w:t>INDEX</w:t>
      </w: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token"/>
          <w:rFonts w:ascii="Consolas" w:hAnsi="Consolas" w:cs="Consolas"/>
          <w:color w:val="0077AA"/>
          <w:sz w:val="19"/>
          <w:szCs w:val="19"/>
          <w:bdr w:val="none" w:sz="0" w:space="0" w:color="auto" w:frame="1"/>
          <w:lang w:val="en-US"/>
        </w:rPr>
        <w:t>FOR</w:t>
      </w: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token"/>
          <w:rFonts w:ascii="Consolas" w:hAnsi="Consolas" w:cs="Consolas"/>
          <w:color w:val="0077AA"/>
          <w:sz w:val="19"/>
          <w:szCs w:val="19"/>
          <w:bdr w:val="none" w:sz="0" w:space="0" w:color="auto" w:frame="1"/>
          <w:lang w:val="en-US"/>
        </w:rPr>
        <w:t>JOIN</w:t>
      </w: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token"/>
          <w:rFonts w:ascii="Consolas" w:hAnsi="Consolas" w:cs="Consolas"/>
          <w:color w:val="999999"/>
          <w:sz w:val="19"/>
          <w:szCs w:val="19"/>
          <w:bdr w:val="none" w:sz="0" w:space="0" w:color="auto" w:frame="1"/>
          <w:lang w:val="en-US"/>
        </w:rPr>
        <w:t>(</w:t>
      </w:r>
      <w:r w:rsidRPr="00527D49">
        <w:rPr>
          <w:rStyle w:val="HTML"/>
          <w:rFonts w:ascii="Consolas" w:eastAsiaTheme="majorEastAsia" w:hAnsi="Consolas" w:cs="Consolas"/>
          <w:color w:val="000000"/>
          <w:sz w:val="19"/>
          <w:szCs w:val="19"/>
          <w:bdr w:val="none" w:sz="0" w:space="0" w:color="auto" w:frame="1"/>
          <w:lang w:val="en-US"/>
        </w:rPr>
        <w:t>i2</w:t>
      </w:r>
      <w:r w:rsidRPr="00527D49">
        <w:rPr>
          <w:rStyle w:val="token"/>
          <w:rFonts w:ascii="Consolas" w:hAnsi="Consolas" w:cs="Consolas"/>
          <w:color w:val="999999"/>
          <w:sz w:val="19"/>
          <w:szCs w:val="19"/>
          <w:bdr w:val="none" w:sz="0" w:space="0" w:color="auto" w:frame="1"/>
          <w:lang w:val="en-US"/>
        </w:rPr>
        <w:t>);</w:t>
      </w:r>
    </w:p>
    <w:p w:rsidR="00527D49" w:rsidRPr="00527D49" w:rsidRDefault="00527D49" w:rsidP="00527D49">
      <w:pPr>
        <w:pStyle w:val="a3"/>
        <w:shd w:val="clear" w:color="auto" w:fill="FFFFFF"/>
        <w:spacing w:before="0" w:beforeAutospacing="0" w:after="0" w:afterAutospacing="0"/>
        <w:textAlignment w:val="baseline"/>
        <w:rPr>
          <w:rFonts w:ascii="Arial" w:hAnsi="Arial" w:cs="Arial"/>
          <w:color w:val="555555"/>
          <w:sz w:val="21"/>
          <w:szCs w:val="21"/>
          <w:lang w:val="en-US"/>
        </w:rPr>
      </w:pPr>
      <w:r w:rsidRPr="00527D49">
        <w:rPr>
          <w:rFonts w:ascii="Arial" w:hAnsi="Arial" w:cs="Arial"/>
          <w:color w:val="555555"/>
          <w:sz w:val="21"/>
          <w:szCs w:val="21"/>
          <w:lang w:val="en-US"/>
        </w:rPr>
        <w:t>If an index hint includes no </w:t>
      </w:r>
      <w:r w:rsidRPr="00527D49">
        <w:rPr>
          <w:rStyle w:val="HTML"/>
          <w:rFonts w:eastAsiaTheme="majorEastAsia"/>
          <w:color w:val="000000"/>
          <w:bdr w:val="none" w:sz="0" w:space="0" w:color="auto" w:frame="1"/>
          <w:lang w:val="en-US"/>
        </w:rPr>
        <w:t>FOR</w:t>
      </w:r>
      <w:r w:rsidRPr="00527D49">
        <w:rPr>
          <w:rFonts w:ascii="Arial" w:hAnsi="Arial" w:cs="Arial"/>
          <w:color w:val="555555"/>
          <w:sz w:val="21"/>
          <w:szCs w:val="21"/>
          <w:lang w:val="en-US"/>
        </w:rPr>
        <w:t> clause, the scope of the hint is to apply to all parts of the statement. For example, this hint:</w:t>
      </w:r>
    </w:p>
    <w:p w:rsidR="00527D49" w:rsidRPr="00527D49" w:rsidRDefault="00527D49" w:rsidP="00527D49">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Fonts w:ascii="Consolas" w:hAnsi="Consolas" w:cs="Consolas"/>
          <w:color w:val="000000"/>
          <w:sz w:val="19"/>
          <w:szCs w:val="19"/>
          <w:lang w:val="en-US"/>
        </w:rPr>
      </w:pPr>
      <w:r w:rsidRPr="00527D49">
        <w:rPr>
          <w:rStyle w:val="token"/>
          <w:rFonts w:ascii="Consolas" w:hAnsi="Consolas" w:cs="Consolas"/>
          <w:color w:val="0077AA"/>
          <w:sz w:val="19"/>
          <w:szCs w:val="19"/>
          <w:bdr w:val="none" w:sz="0" w:space="0" w:color="auto" w:frame="1"/>
          <w:lang w:val="en-US"/>
        </w:rPr>
        <w:t>IGNORE</w:t>
      </w: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token"/>
          <w:rFonts w:ascii="Consolas" w:hAnsi="Consolas" w:cs="Consolas"/>
          <w:color w:val="0077AA"/>
          <w:sz w:val="19"/>
          <w:szCs w:val="19"/>
          <w:bdr w:val="none" w:sz="0" w:space="0" w:color="auto" w:frame="1"/>
          <w:lang w:val="en-US"/>
        </w:rPr>
        <w:t>INDEX</w:t>
      </w: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token"/>
          <w:rFonts w:ascii="Consolas" w:hAnsi="Consolas" w:cs="Consolas"/>
          <w:color w:val="999999"/>
          <w:sz w:val="19"/>
          <w:szCs w:val="19"/>
          <w:bdr w:val="none" w:sz="0" w:space="0" w:color="auto" w:frame="1"/>
          <w:lang w:val="en-US"/>
        </w:rPr>
        <w:t>(</w:t>
      </w:r>
      <w:r w:rsidRPr="00527D49">
        <w:rPr>
          <w:rStyle w:val="HTML"/>
          <w:rFonts w:ascii="Consolas" w:eastAsiaTheme="majorEastAsia" w:hAnsi="Consolas" w:cs="Consolas"/>
          <w:color w:val="000000"/>
          <w:sz w:val="19"/>
          <w:szCs w:val="19"/>
          <w:bdr w:val="none" w:sz="0" w:space="0" w:color="auto" w:frame="1"/>
          <w:lang w:val="en-US"/>
        </w:rPr>
        <w:t>i1</w:t>
      </w:r>
      <w:r w:rsidRPr="00527D49">
        <w:rPr>
          <w:rStyle w:val="token"/>
          <w:rFonts w:ascii="Consolas" w:hAnsi="Consolas" w:cs="Consolas"/>
          <w:color w:val="999999"/>
          <w:sz w:val="19"/>
          <w:szCs w:val="19"/>
          <w:bdr w:val="none" w:sz="0" w:space="0" w:color="auto" w:frame="1"/>
          <w:lang w:val="en-US"/>
        </w:rPr>
        <w:t>)</w:t>
      </w:r>
    </w:p>
    <w:p w:rsidR="00527D49" w:rsidRPr="00527D49" w:rsidRDefault="00527D49" w:rsidP="00527D49">
      <w:pPr>
        <w:pStyle w:val="a3"/>
        <w:shd w:val="clear" w:color="auto" w:fill="FFFFFF"/>
        <w:spacing w:before="0" w:beforeAutospacing="0" w:after="225" w:afterAutospacing="0"/>
        <w:textAlignment w:val="baseline"/>
        <w:rPr>
          <w:rFonts w:ascii="Arial" w:hAnsi="Arial" w:cs="Arial"/>
          <w:color w:val="555555"/>
          <w:sz w:val="21"/>
          <w:szCs w:val="21"/>
          <w:lang w:val="en-US"/>
        </w:rPr>
      </w:pPr>
      <w:r w:rsidRPr="00527D49">
        <w:rPr>
          <w:rFonts w:ascii="Arial" w:hAnsi="Arial" w:cs="Arial"/>
          <w:color w:val="555555"/>
          <w:sz w:val="21"/>
          <w:szCs w:val="21"/>
          <w:lang w:val="en-US"/>
        </w:rPr>
        <w:t>is equivalent to this combination of hints:</w:t>
      </w:r>
    </w:p>
    <w:p w:rsidR="00527D49" w:rsidRPr="00527D49" w:rsidRDefault="00527D49" w:rsidP="00527D49">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527D49">
        <w:rPr>
          <w:rStyle w:val="token"/>
          <w:rFonts w:ascii="Consolas" w:hAnsi="Consolas" w:cs="Consolas"/>
          <w:color w:val="0077AA"/>
          <w:sz w:val="19"/>
          <w:szCs w:val="19"/>
          <w:bdr w:val="none" w:sz="0" w:space="0" w:color="auto" w:frame="1"/>
          <w:lang w:val="en-US"/>
        </w:rPr>
        <w:lastRenderedPageBreak/>
        <w:t>IGNORE</w:t>
      </w: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token"/>
          <w:rFonts w:ascii="Consolas" w:hAnsi="Consolas" w:cs="Consolas"/>
          <w:color w:val="0077AA"/>
          <w:sz w:val="19"/>
          <w:szCs w:val="19"/>
          <w:bdr w:val="none" w:sz="0" w:space="0" w:color="auto" w:frame="1"/>
          <w:lang w:val="en-US"/>
        </w:rPr>
        <w:t>INDEX</w:t>
      </w: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token"/>
          <w:rFonts w:ascii="Consolas" w:hAnsi="Consolas" w:cs="Consolas"/>
          <w:color w:val="0077AA"/>
          <w:sz w:val="19"/>
          <w:szCs w:val="19"/>
          <w:bdr w:val="none" w:sz="0" w:space="0" w:color="auto" w:frame="1"/>
          <w:lang w:val="en-US"/>
        </w:rPr>
        <w:t>FOR</w:t>
      </w: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token"/>
          <w:rFonts w:ascii="Consolas" w:hAnsi="Consolas" w:cs="Consolas"/>
          <w:color w:val="0077AA"/>
          <w:sz w:val="19"/>
          <w:szCs w:val="19"/>
          <w:bdr w:val="none" w:sz="0" w:space="0" w:color="auto" w:frame="1"/>
          <w:lang w:val="en-US"/>
        </w:rPr>
        <w:t>JOIN</w:t>
      </w: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token"/>
          <w:rFonts w:ascii="Consolas" w:hAnsi="Consolas" w:cs="Consolas"/>
          <w:color w:val="999999"/>
          <w:sz w:val="19"/>
          <w:szCs w:val="19"/>
          <w:bdr w:val="none" w:sz="0" w:space="0" w:color="auto" w:frame="1"/>
          <w:lang w:val="en-US"/>
        </w:rPr>
        <w:t>(</w:t>
      </w:r>
      <w:r w:rsidRPr="00527D49">
        <w:rPr>
          <w:rStyle w:val="HTML"/>
          <w:rFonts w:ascii="Consolas" w:eastAsiaTheme="majorEastAsia" w:hAnsi="Consolas" w:cs="Consolas"/>
          <w:color w:val="000000"/>
          <w:sz w:val="19"/>
          <w:szCs w:val="19"/>
          <w:bdr w:val="none" w:sz="0" w:space="0" w:color="auto" w:frame="1"/>
          <w:lang w:val="en-US"/>
        </w:rPr>
        <w:t>i1</w:t>
      </w:r>
      <w:r w:rsidRPr="00527D49">
        <w:rPr>
          <w:rStyle w:val="token"/>
          <w:rFonts w:ascii="Consolas" w:hAnsi="Consolas" w:cs="Consolas"/>
          <w:color w:val="999999"/>
          <w:sz w:val="19"/>
          <w:szCs w:val="19"/>
          <w:bdr w:val="none" w:sz="0" w:space="0" w:color="auto" w:frame="1"/>
          <w:lang w:val="en-US"/>
        </w:rPr>
        <w:t>)</w:t>
      </w:r>
    </w:p>
    <w:p w:rsidR="00527D49" w:rsidRPr="00527D49" w:rsidRDefault="00527D49" w:rsidP="00527D49">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527D49">
        <w:rPr>
          <w:rStyle w:val="token"/>
          <w:rFonts w:ascii="Consolas" w:hAnsi="Consolas" w:cs="Consolas"/>
          <w:color w:val="0077AA"/>
          <w:sz w:val="19"/>
          <w:szCs w:val="19"/>
          <w:bdr w:val="none" w:sz="0" w:space="0" w:color="auto" w:frame="1"/>
          <w:lang w:val="en-US"/>
        </w:rPr>
        <w:t>IGNORE</w:t>
      </w: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token"/>
          <w:rFonts w:ascii="Consolas" w:hAnsi="Consolas" w:cs="Consolas"/>
          <w:color w:val="0077AA"/>
          <w:sz w:val="19"/>
          <w:szCs w:val="19"/>
          <w:bdr w:val="none" w:sz="0" w:space="0" w:color="auto" w:frame="1"/>
          <w:lang w:val="en-US"/>
        </w:rPr>
        <w:t>INDEX</w:t>
      </w: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token"/>
          <w:rFonts w:ascii="Consolas" w:hAnsi="Consolas" w:cs="Consolas"/>
          <w:color w:val="0077AA"/>
          <w:sz w:val="19"/>
          <w:szCs w:val="19"/>
          <w:bdr w:val="none" w:sz="0" w:space="0" w:color="auto" w:frame="1"/>
          <w:lang w:val="en-US"/>
        </w:rPr>
        <w:t>FOR</w:t>
      </w: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token"/>
          <w:rFonts w:ascii="Consolas" w:hAnsi="Consolas" w:cs="Consolas"/>
          <w:color w:val="0077AA"/>
          <w:sz w:val="19"/>
          <w:szCs w:val="19"/>
          <w:bdr w:val="none" w:sz="0" w:space="0" w:color="auto" w:frame="1"/>
          <w:lang w:val="en-US"/>
        </w:rPr>
        <w:t>ORDER</w:t>
      </w: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token"/>
          <w:rFonts w:ascii="Consolas" w:hAnsi="Consolas" w:cs="Consolas"/>
          <w:color w:val="0077AA"/>
          <w:sz w:val="19"/>
          <w:szCs w:val="19"/>
          <w:bdr w:val="none" w:sz="0" w:space="0" w:color="auto" w:frame="1"/>
          <w:lang w:val="en-US"/>
        </w:rPr>
        <w:t>BY</w:t>
      </w: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token"/>
          <w:rFonts w:ascii="Consolas" w:hAnsi="Consolas" w:cs="Consolas"/>
          <w:color w:val="999999"/>
          <w:sz w:val="19"/>
          <w:szCs w:val="19"/>
          <w:bdr w:val="none" w:sz="0" w:space="0" w:color="auto" w:frame="1"/>
          <w:lang w:val="en-US"/>
        </w:rPr>
        <w:t>(</w:t>
      </w:r>
      <w:r w:rsidRPr="00527D49">
        <w:rPr>
          <w:rStyle w:val="HTML"/>
          <w:rFonts w:ascii="Consolas" w:eastAsiaTheme="majorEastAsia" w:hAnsi="Consolas" w:cs="Consolas"/>
          <w:color w:val="000000"/>
          <w:sz w:val="19"/>
          <w:szCs w:val="19"/>
          <w:bdr w:val="none" w:sz="0" w:space="0" w:color="auto" w:frame="1"/>
          <w:lang w:val="en-US"/>
        </w:rPr>
        <w:t>i1</w:t>
      </w:r>
      <w:r w:rsidRPr="00527D49">
        <w:rPr>
          <w:rStyle w:val="token"/>
          <w:rFonts w:ascii="Consolas" w:hAnsi="Consolas" w:cs="Consolas"/>
          <w:color w:val="999999"/>
          <w:sz w:val="19"/>
          <w:szCs w:val="19"/>
          <w:bdr w:val="none" w:sz="0" w:space="0" w:color="auto" w:frame="1"/>
          <w:lang w:val="en-US"/>
        </w:rPr>
        <w:t>)</w:t>
      </w:r>
    </w:p>
    <w:p w:rsidR="00527D49" w:rsidRPr="00527D49" w:rsidRDefault="00527D49" w:rsidP="00527D49">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Fonts w:ascii="Consolas" w:hAnsi="Consolas" w:cs="Consolas"/>
          <w:color w:val="000000"/>
          <w:sz w:val="19"/>
          <w:szCs w:val="19"/>
          <w:lang w:val="en-US"/>
        </w:rPr>
      </w:pPr>
      <w:r w:rsidRPr="00527D49">
        <w:rPr>
          <w:rStyle w:val="token"/>
          <w:rFonts w:ascii="Consolas" w:hAnsi="Consolas" w:cs="Consolas"/>
          <w:color w:val="0077AA"/>
          <w:sz w:val="19"/>
          <w:szCs w:val="19"/>
          <w:bdr w:val="none" w:sz="0" w:space="0" w:color="auto" w:frame="1"/>
          <w:lang w:val="en-US"/>
        </w:rPr>
        <w:t>IGNORE</w:t>
      </w: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token"/>
          <w:rFonts w:ascii="Consolas" w:hAnsi="Consolas" w:cs="Consolas"/>
          <w:color w:val="0077AA"/>
          <w:sz w:val="19"/>
          <w:szCs w:val="19"/>
          <w:bdr w:val="none" w:sz="0" w:space="0" w:color="auto" w:frame="1"/>
          <w:lang w:val="en-US"/>
        </w:rPr>
        <w:t>INDEX</w:t>
      </w: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token"/>
          <w:rFonts w:ascii="Consolas" w:hAnsi="Consolas" w:cs="Consolas"/>
          <w:color w:val="0077AA"/>
          <w:sz w:val="19"/>
          <w:szCs w:val="19"/>
          <w:bdr w:val="none" w:sz="0" w:space="0" w:color="auto" w:frame="1"/>
          <w:lang w:val="en-US"/>
        </w:rPr>
        <w:t>FOR</w:t>
      </w: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token"/>
          <w:rFonts w:ascii="Consolas" w:hAnsi="Consolas" w:cs="Consolas"/>
          <w:color w:val="0077AA"/>
          <w:sz w:val="19"/>
          <w:szCs w:val="19"/>
          <w:bdr w:val="none" w:sz="0" w:space="0" w:color="auto" w:frame="1"/>
          <w:lang w:val="en-US"/>
        </w:rPr>
        <w:t>GROUP</w:t>
      </w: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token"/>
          <w:rFonts w:ascii="Consolas" w:hAnsi="Consolas" w:cs="Consolas"/>
          <w:color w:val="0077AA"/>
          <w:sz w:val="19"/>
          <w:szCs w:val="19"/>
          <w:bdr w:val="none" w:sz="0" w:space="0" w:color="auto" w:frame="1"/>
          <w:lang w:val="en-US"/>
        </w:rPr>
        <w:t>BY</w:t>
      </w: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token"/>
          <w:rFonts w:ascii="Consolas" w:hAnsi="Consolas" w:cs="Consolas"/>
          <w:color w:val="999999"/>
          <w:sz w:val="19"/>
          <w:szCs w:val="19"/>
          <w:bdr w:val="none" w:sz="0" w:space="0" w:color="auto" w:frame="1"/>
          <w:lang w:val="en-US"/>
        </w:rPr>
        <w:t>(</w:t>
      </w:r>
      <w:r w:rsidRPr="00527D49">
        <w:rPr>
          <w:rStyle w:val="HTML"/>
          <w:rFonts w:ascii="Consolas" w:eastAsiaTheme="majorEastAsia" w:hAnsi="Consolas" w:cs="Consolas"/>
          <w:color w:val="000000"/>
          <w:sz w:val="19"/>
          <w:szCs w:val="19"/>
          <w:bdr w:val="none" w:sz="0" w:space="0" w:color="auto" w:frame="1"/>
          <w:lang w:val="en-US"/>
        </w:rPr>
        <w:t>i1</w:t>
      </w:r>
      <w:r w:rsidRPr="00527D49">
        <w:rPr>
          <w:rStyle w:val="token"/>
          <w:rFonts w:ascii="Consolas" w:hAnsi="Consolas" w:cs="Consolas"/>
          <w:color w:val="999999"/>
          <w:sz w:val="19"/>
          <w:szCs w:val="19"/>
          <w:bdr w:val="none" w:sz="0" w:space="0" w:color="auto" w:frame="1"/>
          <w:lang w:val="en-US"/>
        </w:rPr>
        <w:t>)</w:t>
      </w:r>
    </w:p>
    <w:p w:rsidR="00527D49" w:rsidRPr="00527D49" w:rsidRDefault="00527D49" w:rsidP="00527D49">
      <w:pPr>
        <w:pStyle w:val="a3"/>
        <w:shd w:val="clear" w:color="auto" w:fill="FFFFFF"/>
        <w:spacing w:before="0" w:beforeAutospacing="0" w:after="0" w:afterAutospacing="0"/>
        <w:textAlignment w:val="baseline"/>
        <w:rPr>
          <w:rFonts w:ascii="Arial" w:hAnsi="Arial" w:cs="Arial"/>
          <w:color w:val="555555"/>
          <w:sz w:val="21"/>
          <w:szCs w:val="21"/>
          <w:lang w:val="en-US"/>
        </w:rPr>
      </w:pPr>
      <w:r w:rsidRPr="00527D49">
        <w:rPr>
          <w:rFonts w:ascii="Arial" w:hAnsi="Arial" w:cs="Arial"/>
          <w:color w:val="555555"/>
          <w:sz w:val="21"/>
          <w:szCs w:val="21"/>
          <w:lang w:val="en-US"/>
        </w:rPr>
        <w:t>In MySQL 5.0, hint scope with no </w:t>
      </w:r>
      <w:r w:rsidRPr="00527D49">
        <w:rPr>
          <w:rStyle w:val="HTML"/>
          <w:rFonts w:eastAsiaTheme="majorEastAsia"/>
          <w:color w:val="000000"/>
          <w:bdr w:val="none" w:sz="0" w:space="0" w:color="auto" w:frame="1"/>
          <w:lang w:val="en-US"/>
        </w:rPr>
        <w:t>FOR</w:t>
      </w:r>
      <w:r w:rsidRPr="00527D49">
        <w:rPr>
          <w:rFonts w:ascii="Arial" w:hAnsi="Arial" w:cs="Arial"/>
          <w:color w:val="555555"/>
          <w:sz w:val="21"/>
          <w:szCs w:val="21"/>
          <w:lang w:val="en-US"/>
        </w:rPr>
        <w:t> clause was to apply only to row retrieval. To cause the server to use this older behavior when no </w:t>
      </w:r>
      <w:r w:rsidRPr="00527D49">
        <w:rPr>
          <w:rStyle w:val="HTML"/>
          <w:rFonts w:eastAsiaTheme="majorEastAsia"/>
          <w:color w:val="000000"/>
          <w:bdr w:val="none" w:sz="0" w:space="0" w:color="auto" w:frame="1"/>
          <w:lang w:val="en-US"/>
        </w:rPr>
        <w:t>FOR</w:t>
      </w:r>
      <w:r w:rsidRPr="00527D49">
        <w:rPr>
          <w:rFonts w:ascii="Arial" w:hAnsi="Arial" w:cs="Arial"/>
          <w:color w:val="555555"/>
          <w:sz w:val="21"/>
          <w:szCs w:val="21"/>
          <w:lang w:val="en-US"/>
        </w:rPr>
        <w:t> clause is present, enable the </w:t>
      </w:r>
      <w:hyperlink r:id="rId1397" w:anchor="sysvar_old" w:history="1">
        <w:r w:rsidRPr="00527D49">
          <w:rPr>
            <w:rStyle w:val="HTML"/>
            <w:rFonts w:eastAsiaTheme="majorEastAsia"/>
            <w:color w:val="000000"/>
            <w:u w:val="single"/>
            <w:bdr w:val="none" w:sz="0" w:space="0" w:color="auto" w:frame="1"/>
            <w:lang w:val="en-US"/>
          </w:rPr>
          <w:t>old</w:t>
        </w:r>
      </w:hyperlink>
      <w:r w:rsidRPr="00527D49">
        <w:rPr>
          <w:rFonts w:ascii="Arial" w:hAnsi="Arial" w:cs="Arial"/>
          <w:color w:val="555555"/>
          <w:sz w:val="21"/>
          <w:szCs w:val="21"/>
          <w:lang w:val="en-US"/>
        </w:rPr>
        <w:t> system variable at server startup. Take care about enabling this variable in a replication setup. With statement-based binary logging, having different modes for the source and replicas might lead to replication errors.</w:t>
      </w:r>
    </w:p>
    <w:p w:rsidR="00527D49" w:rsidRPr="00527D49" w:rsidRDefault="00527D49" w:rsidP="00527D49">
      <w:pPr>
        <w:pStyle w:val="a3"/>
        <w:shd w:val="clear" w:color="auto" w:fill="FFFFFF"/>
        <w:spacing w:before="0" w:beforeAutospacing="0" w:after="0" w:afterAutospacing="0"/>
        <w:textAlignment w:val="baseline"/>
        <w:rPr>
          <w:rFonts w:ascii="Arial" w:hAnsi="Arial" w:cs="Arial"/>
          <w:color w:val="555555"/>
          <w:sz w:val="21"/>
          <w:szCs w:val="21"/>
          <w:lang w:val="en-US"/>
        </w:rPr>
      </w:pPr>
      <w:r w:rsidRPr="00527D49">
        <w:rPr>
          <w:rFonts w:ascii="Arial" w:hAnsi="Arial" w:cs="Arial"/>
          <w:color w:val="555555"/>
          <w:sz w:val="21"/>
          <w:szCs w:val="21"/>
          <w:lang w:val="en-US"/>
        </w:rPr>
        <w:t>When index hints are processed, they are collected in a single list by type (</w:t>
      </w:r>
      <w:r w:rsidRPr="00527D49">
        <w:rPr>
          <w:rStyle w:val="HTML"/>
          <w:rFonts w:eastAsiaTheme="majorEastAsia"/>
          <w:color w:val="000000"/>
          <w:bdr w:val="none" w:sz="0" w:space="0" w:color="auto" w:frame="1"/>
          <w:lang w:val="en-US"/>
        </w:rPr>
        <w:t>USE</w:t>
      </w:r>
      <w:r w:rsidRPr="00527D49">
        <w:rPr>
          <w:rFonts w:ascii="Arial" w:hAnsi="Arial" w:cs="Arial"/>
          <w:color w:val="555555"/>
          <w:sz w:val="21"/>
          <w:szCs w:val="21"/>
          <w:lang w:val="en-US"/>
        </w:rPr>
        <w:t>, </w:t>
      </w:r>
      <w:r w:rsidRPr="00527D49">
        <w:rPr>
          <w:rStyle w:val="HTML"/>
          <w:rFonts w:eastAsiaTheme="majorEastAsia"/>
          <w:color w:val="000000"/>
          <w:bdr w:val="none" w:sz="0" w:space="0" w:color="auto" w:frame="1"/>
          <w:lang w:val="en-US"/>
        </w:rPr>
        <w:t>FORCE</w:t>
      </w:r>
      <w:r w:rsidRPr="00527D49">
        <w:rPr>
          <w:rFonts w:ascii="Arial" w:hAnsi="Arial" w:cs="Arial"/>
          <w:color w:val="555555"/>
          <w:sz w:val="21"/>
          <w:szCs w:val="21"/>
          <w:lang w:val="en-US"/>
        </w:rPr>
        <w:t>, </w:t>
      </w:r>
      <w:r w:rsidRPr="00527D49">
        <w:rPr>
          <w:rStyle w:val="HTML"/>
          <w:rFonts w:eastAsiaTheme="majorEastAsia"/>
          <w:color w:val="000000"/>
          <w:bdr w:val="none" w:sz="0" w:space="0" w:color="auto" w:frame="1"/>
          <w:lang w:val="en-US"/>
        </w:rPr>
        <w:t>IGNORE</w:t>
      </w:r>
      <w:r w:rsidRPr="00527D49">
        <w:rPr>
          <w:rFonts w:ascii="Arial" w:hAnsi="Arial" w:cs="Arial"/>
          <w:color w:val="555555"/>
          <w:sz w:val="21"/>
          <w:szCs w:val="21"/>
          <w:lang w:val="en-US"/>
        </w:rPr>
        <w:t>) and by scope (</w:t>
      </w:r>
      <w:r w:rsidRPr="00527D49">
        <w:rPr>
          <w:rStyle w:val="HTML"/>
          <w:rFonts w:eastAsiaTheme="majorEastAsia"/>
          <w:color w:val="000000"/>
          <w:bdr w:val="none" w:sz="0" w:space="0" w:color="auto" w:frame="1"/>
          <w:lang w:val="en-US"/>
        </w:rPr>
        <w:t>FOR JOIN</w:t>
      </w:r>
      <w:r w:rsidRPr="00527D49">
        <w:rPr>
          <w:rFonts w:ascii="Arial" w:hAnsi="Arial" w:cs="Arial"/>
          <w:color w:val="555555"/>
          <w:sz w:val="21"/>
          <w:szCs w:val="21"/>
          <w:lang w:val="en-US"/>
        </w:rPr>
        <w:t>, </w:t>
      </w:r>
      <w:r w:rsidRPr="00527D49">
        <w:rPr>
          <w:rStyle w:val="HTML"/>
          <w:rFonts w:eastAsiaTheme="majorEastAsia"/>
          <w:color w:val="000000"/>
          <w:bdr w:val="none" w:sz="0" w:space="0" w:color="auto" w:frame="1"/>
          <w:lang w:val="en-US"/>
        </w:rPr>
        <w:t>FOR ORDER BY</w:t>
      </w:r>
      <w:r w:rsidRPr="00527D49">
        <w:rPr>
          <w:rFonts w:ascii="Arial" w:hAnsi="Arial" w:cs="Arial"/>
          <w:color w:val="555555"/>
          <w:sz w:val="21"/>
          <w:szCs w:val="21"/>
          <w:lang w:val="en-US"/>
        </w:rPr>
        <w:t>, </w:t>
      </w:r>
      <w:r w:rsidRPr="00527D49">
        <w:rPr>
          <w:rStyle w:val="HTML"/>
          <w:rFonts w:eastAsiaTheme="majorEastAsia"/>
          <w:color w:val="000000"/>
          <w:bdr w:val="none" w:sz="0" w:space="0" w:color="auto" w:frame="1"/>
          <w:lang w:val="en-US"/>
        </w:rPr>
        <w:t>FOR GROUP BY</w:t>
      </w:r>
      <w:r w:rsidRPr="00527D49">
        <w:rPr>
          <w:rFonts w:ascii="Arial" w:hAnsi="Arial" w:cs="Arial"/>
          <w:color w:val="555555"/>
          <w:sz w:val="21"/>
          <w:szCs w:val="21"/>
          <w:lang w:val="en-US"/>
        </w:rPr>
        <w:t>). For example:</w:t>
      </w:r>
    </w:p>
    <w:p w:rsidR="00527D49" w:rsidRPr="00527D49" w:rsidRDefault="00527D49" w:rsidP="00527D49">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527D49">
        <w:rPr>
          <w:rStyle w:val="token"/>
          <w:rFonts w:ascii="Consolas" w:hAnsi="Consolas" w:cs="Consolas"/>
          <w:color w:val="0077AA"/>
          <w:sz w:val="19"/>
          <w:szCs w:val="19"/>
          <w:bdr w:val="none" w:sz="0" w:space="0" w:color="auto" w:frame="1"/>
          <w:lang w:val="en-US"/>
        </w:rPr>
        <w:t>SELECT</w:t>
      </w: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token"/>
          <w:rFonts w:ascii="Consolas" w:hAnsi="Consolas" w:cs="Consolas"/>
          <w:color w:val="A67F59"/>
          <w:sz w:val="19"/>
          <w:szCs w:val="19"/>
          <w:bdr w:val="none" w:sz="0" w:space="0" w:color="auto" w:frame="1"/>
          <w:lang w:val="en-US"/>
        </w:rPr>
        <w:t>*</w:t>
      </w: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token"/>
          <w:rFonts w:ascii="Consolas" w:hAnsi="Consolas" w:cs="Consolas"/>
          <w:color w:val="0077AA"/>
          <w:sz w:val="19"/>
          <w:szCs w:val="19"/>
          <w:bdr w:val="none" w:sz="0" w:space="0" w:color="auto" w:frame="1"/>
          <w:lang w:val="en-US"/>
        </w:rPr>
        <w:t>FROM</w:t>
      </w:r>
      <w:r w:rsidRPr="00527D49">
        <w:rPr>
          <w:rStyle w:val="HTML"/>
          <w:rFonts w:ascii="Consolas" w:eastAsiaTheme="majorEastAsia" w:hAnsi="Consolas" w:cs="Consolas"/>
          <w:color w:val="000000"/>
          <w:sz w:val="19"/>
          <w:szCs w:val="19"/>
          <w:bdr w:val="none" w:sz="0" w:space="0" w:color="auto" w:frame="1"/>
          <w:lang w:val="en-US"/>
        </w:rPr>
        <w:t xml:space="preserve"> t1</w:t>
      </w:r>
    </w:p>
    <w:p w:rsidR="00527D49" w:rsidRPr="00527D49" w:rsidRDefault="00527D49" w:rsidP="00527D49">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Fonts w:ascii="Consolas" w:hAnsi="Consolas" w:cs="Consolas"/>
          <w:color w:val="000000"/>
          <w:sz w:val="19"/>
          <w:szCs w:val="19"/>
          <w:lang w:val="en-US"/>
        </w:rPr>
      </w:pP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token"/>
          <w:rFonts w:ascii="Consolas" w:hAnsi="Consolas" w:cs="Consolas"/>
          <w:color w:val="0077AA"/>
          <w:sz w:val="19"/>
          <w:szCs w:val="19"/>
          <w:bdr w:val="none" w:sz="0" w:space="0" w:color="auto" w:frame="1"/>
          <w:lang w:val="en-US"/>
        </w:rPr>
        <w:t>USE</w:t>
      </w: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token"/>
          <w:rFonts w:ascii="Consolas" w:hAnsi="Consolas" w:cs="Consolas"/>
          <w:color w:val="0077AA"/>
          <w:sz w:val="19"/>
          <w:szCs w:val="19"/>
          <w:bdr w:val="none" w:sz="0" w:space="0" w:color="auto" w:frame="1"/>
          <w:lang w:val="en-US"/>
        </w:rPr>
        <w:t>INDEX</w:t>
      </w: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token"/>
          <w:rFonts w:ascii="Consolas" w:hAnsi="Consolas" w:cs="Consolas"/>
          <w:color w:val="999999"/>
          <w:sz w:val="19"/>
          <w:szCs w:val="19"/>
          <w:bdr w:val="none" w:sz="0" w:space="0" w:color="auto" w:frame="1"/>
          <w:lang w:val="en-US"/>
        </w:rPr>
        <w:t>()</w:t>
      </w: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token"/>
          <w:rFonts w:ascii="Consolas" w:hAnsi="Consolas" w:cs="Consolas"/>
          <w:color w:val="0077AA"/>
          <w:sz w:val="19"/>
          <w:szCs w:val="19"/>
          <w:bdr w:val="none" w:sz="0" w:space="0" w:color="auto" w:frame="1"/>
          <w:lang w:val="en-US"/>
        </w:rPr>
        <w:t>IGNORE</w:t>
      </w: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token"/>
          <w:rFonts w:ascii="Consolas" w:hAnsi="Consolas" w:cs="Consolas"/>
          <w:color w:val="0077AA"/>
          <w:sz w:val="19"/>
          <w:szCs w:val="19"/>
          <w:bdr w:val="none" w:sz="0" w:space="0" w:color="auto" w:frame="1"/>
          <w:lang w:val="en-US"/>
        </w:rPr>
        <w:t>INDEX</w:t>
      </w: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token"/>
          <w:rFonts w:ascii="Consolas" w:hAnsi="Consolas" w:cs="Consolas"/>
          <w:color w:val="999999"/>
          <w:sz w:val="19"/>
          <w:szCs w:val="19"/>
          <w:bdr w:val="none" w:sz="0" w:space="0" w:color="auto" w:frame="1"/>
          <w:lang w:val="en-US"/>
        </w:rPr>
        <w:t>(</w:t>
      </w:r>
      <w:r w:rsidRPr="00527D49">
        <w:rPr>
          <w:rStyle w:val="HTML"/>
          <w:rFonts w:ascii="Consolas" w:eastAsiaTheme="majorEastAsia" w:hAnsi="Consolas" w:cs="Consolas"/>
          <w:color w:val="000000"/>
          <w:sz w:val="19"/>
          <w:szCs w:val="19"/>
          <w:bdr w:val="none" w:sz="0" w:space="0" w:color="auto" w:frame="1"/>
          <w:lang w:val="en-US"/>
        </w:rPr>
        <w:t>i2</w:t>
      </w:r>
      <w:r w:rsidRPr="00527D49">
        <w:rPr>
          <w:rStyle w:val="token"/>
          <w:rFonts w:ascii="Consolas" w:hAnsi="Consolas" w:cs="Consolas"/>
          <w:color w:val="999999"/>
          <w:sz w:val="19"/>
          <w:szCs w:val="19"/>
          <w:bdr w:val="none" w:sz="0" w:space="0" w:color="auto" w:frame="1"/>
          <w:lang w:val="en-US"/>
        </w:rPr>
        <w:t>)</w:t>
      </w: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token"/>
          <w:rFonts w:ascii="Consolas" w:hAnsi="Consolas" w:cs="Consolas"/>
          <w:color w:val="0077AA"/>
          <w:sz w:val="19"/>
          <w:szCs w:val="19"/>
          <w:bdr w:val="none" w:sz="0" w:space="0" w:color="auto" w:frame="1"/>
          <w:lang w:val="en-US"/>
        </w:rPr>
        <w:t>USE</w:t>
      </w: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token"/>
          <w:rFonts w:ascii="Consolas" w:hAnsi="Consolas" w:cs="Consolas"/>
          <w:color w:val="0077AA"/>
          <w:sz w:val="19"/>
          <w:szCs w:val="19"/>
          <w:bdr w:val="none" w:sz="0" w:space="0" w:color="auto" w:frame="1"/>
          <w:lang w:val="en-US"/>
        </w:rPr>
        <w:t>INDEX</w:t>
      </w: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token"/>
          <w:rFonts w:ascii="Consolas" w:hAnsi="Consolas" w:cs="Consolas"/>
          <w:color w:val="999999"/>
          <w:sz w:val="19"/>
          <w:szCs w:val="19"/>
          <w:bdr w:val="none" w:sz="0" w:space="0" w:color="auto" w:frame="1"/>
          <w:lang w:val="en-US"/>
        </w:rPr>
        <w:t>(</w:t>
      </w:r>
      <w:r w:rsidRPr="00527D49">
        <w:rPr>
          <w:rStyle w:val="HTML"/>
          <w:rFonts w:ascii="Consolas" w:eastAsiaTheme="majorEastAsia" w:hAnsi="Consolas" w:cs="Consolas"/>
          <w:color w:val="000000"/>
          <w:sz w:val="19"/>
          <w:szCs w:val="19"/>
          <w:bdr w:val="none" w:sz="0" w:space="0" w:color="auto" w:frame="1"/>
          <w:lang w:val="en-US"/>
        </w:rPr>
        <w:t>i1</w:t>
      </w:r>
      <w:r w:rsidRPr="00527D49">
        <w:rPr>
          <w:rStyle w:val="token"/>
          <w:rFonts w:ascii="Consolas" w:hAnsi="Consolas" w:cs="Consolas"/>
          <w:color w:val="999999"/>
          <w:sz w:val="19"/>
          <w:szCs w:val="19"/>
          <w:bdr w:val="none" w:sz="0" w:space="0" w:color="auto" w:frame="1"/>
          <w:lang w:val="en-US"/>
        </w:rPr>
        <w:t>)</w:t>
      </w: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token"/>
          <w:rFonts w:ascii="Consolas" w:hAnsi="Consolas" w:cs="Consolas"/>
          <w:color w:val="0077AA"/>
          <w:sz w:val="19"/>
          <w:szCs w:val="19"/>
          <w:bdr w:val="none" w:sz="0" w:space="0" w:color="auto" w:frame="1"/>
          <w:lang w:val="en-US"/>
        </w:rPr>
        <w:t>USE</w:t>
      </w: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token"/>
          <w:rFonts w:ascii="Consolas" w:hAnsi="Consolas" w:cs="Consolas"/>
          <w:color w:val="0077AA"/>
          <w:sz w:val="19"/>
          <w:szCs w:val="19"/>
          <w:bdr w:val="none" w:sz="0" w:space="0" w:color="auto" w:frame="1"/>
          <w:lang w:val="en-US"/>
        </w:rPr>
        <w:t>INDEX</w:t>
      </w: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token"/>
          <w:rFonts w:ascii="Consolas" w:hAnsi="Consolas" w:cs="Consolas"/>
          <w:color w:val="999999"/>
          <w:sz w:val="19"/>
          <w:szCs w:val="19"/>
          <w:bdr w:val="none" w:sz="0" w:space="0" w:color="auto" w:frame="1"/>
          <w:lang w:val="en-US"/>
        </w:rPr>
        <w:t>(</w:t>
      </w:r>
      <w:r w:rsidRPr="00527D49">
        <w:rPr>
          <w:rStyle w:val="HTML"/>
          <w:rFonts w:ascii="Consolas" w:eastAsiaTheme="majorEastAsia" w:hAnsi="Consolas" w:cs="Consolas"/>
          <w:color w:val="000000"/>
          <w:sz w:val="19"/>
          <w:szCs w:val="19"/>
          <w:bdr w:val="none" w:sz="0" w:space="0" w:color="auto" w:frame="1"/>
          <w:lang w:val="en-US"/>
        </w:rPr>
        <w:t>i2</w:t>
      </w:r>
      <w:r w:rsidRPr="00527D49">
        <w:rPr>
          <w:rStyle w:val="token"/>
          <w:rFonts w:ascii="Consolas" w:hAnsi="Consolas" w:cs="Consolas"/>
          <w:color w:val="999999"/>
          <w:sz w:val="19"/>
          <w:szCs w:val="19"/>
          <w:bdr w:val="none" w:sz="0" w:space="0" w:color="auto" w:frame="1"/>
          <w:lang w:val="en-US"/>
        </w:rPr>
        <w:t>);</w:t>
      </w:r>
    </w:p>
    <w:p w:rsidR="00527D49" w:rsidRPr="00527D49" w:rsidRDefault="00527D49" w:rsidP="00527D49">
      <w:pPr>
        <w:pStyle w:val="a3"/>
        <w:shd w:val="clear" w:color="auto" w:fill="FFFFFF"/>
        <w:spacing w:before="0" w:beforeAutospacing="0" w:after="225" w:afterAutospacing="0"/>
        <w:textAlignment w:val="baseline"/>
        <w:rPr>
          <w:rFonts w:ascii="Arial" w:hAnsi="Arial" w:cs="Arial"/>
          <w:color w:val="555555"/>
          <w:sz w:val="21"/>
          <w:szCs w:val="21"/>
          <w:lang w:val="en-US"/>
        </w:rPr>
      </w:pPr>
      <w:r w:rsidRPr="00527D49">
        <w:rPr>
          <w:rFonts w:ascii="Arial" w:hAnsi="Arial" w:cs="Arial"/>
          <w:color w:val="555555"/>
          <w:sz w:val="21"/>
          <w:szCs w:val="21"/>
          <w:lang w:val="en-US"/>
        </w:rPr>
        <w:t>is equivalent to:</w:t>
      </w:r>
    </w:p>
    <w:p w:rsidR="00527D49" w:rsidRPr="00527D49" w:rsidRDefault="00527D49" w:rsidP="00527D49">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527D49">
        <w:rPr>
          <w:rStyle w:val="token"/>
          <w:rFonts w:ascii="Consolas" w:hAnsi="Consolas" w:cs="Consolas"/>
          <w:color w:val="0077AA"/>
          <w:sz w:val="19"/>
          <w:szCs w:val="19"/>
          <w:bdr w:val="none" w:sz="0" w:space="0" w:color="auto" w:frame="1"/>
          <w:lang w:val="en-US"/>
        </w:rPr>
        <w:t>SELECT</w:t>
      </w: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token"/>
          <w:rFonts w:ascii="Consolas" w:hAnsi="Consolas" w:cs="Consolas"/>
          <w:color w:val="A67F59"/>
          <w:sz w:val="19"/>
          <w:szCs w:val="19"/>
          <w:bdr w:val="none" w:sz="0" w:space="0" w:color="auto" w:frame="1"/>
          <w:lang w:val="en-US"/>
        </w:rPr>
        <w:t>*</w:t>
      </w: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token"/>
          <w:rFonts w:ascii="Consolas" w:hAnsi="Consolas" w:cs="Consolas"/>
          <w:color w:val="0077AA"/>
          <w:sz w:val="19"/>
          <w:szCs w:val="19"/>
          <w:bdr w:val="none" w:sz="0" w:space="0" w:color="auto" w:frame="1"/>
          <w:lang w:val="en-US"/>
        </w:rPr>
        <w:t>FROM</w:t>
      </w:r>
      <w:r w:rsidRPr="00527D49">
        <w:rPr>
          <w:rStyle w:val="HTML"/>
          <w:rFonts w:ascii="Consolas" w:eastAsiaTheme="majorEastAsia" w:hAnsi="Consolas" w:cs="Consolas"/>
          <w:color w:val="000000"/>
          <w:sz w:val="19"/>
          <w:szCs w:val="19"/>
          <w:bdr w:val="none" w:sz="0" w:space="0" w:color="auto" w:frame="1"/>
          <w:lang w:val="en-US"/>
        </w:rPr>
        <w:t xml:space="preserve"> t1</w:t>
      </w:r>
    </w:p>
    <w:p w:rsidR="00527D49" w:rsidRPr="00527D49" w:rsidRDefault="00527D49" w:rsidP="00527D49">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Fonts w:ascii="Consolas" w:hAnsi="Consolas" w:cs="Consolas"/>
          <w:color w:val="000000"/>
          <w:sz w:val="19"/>
          <w:szCs w:val="19"/>
          <w:lang w:val="en-US"/>
        </w:rPr>
      </w:pP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token"/>
          <w:rFonts w:ascii="Consolas" w:hAnsi="Consolas" w:cs="Consolas"/>
          <w:color w:val="0077AA"/>
          <w:sz w:val="19"/>
          <w:szCs w:val="19"/>
          <w:bdr w:val="none" w:sz="0" w:space="0" w:color="auto" w:frame="1"/>
          <w:lang w:val="en-US"/>
        </w:rPr>
        <w:t>USE</w:t>
      </w: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token"/>
          <w:rFonts w:ascii="Consolas" w:hAnsi="Consolas" w:cs="Consolas"/>
          <w:color w:val="0077AA"/>
          <w:sz w:val="19"/>
          <w:szCs w:val="19"/>
          <w:bdr w:val="none" w:sz="0" w:space="0" w:color="auto" w:frame="1"/>
          <w:lang w:val="en-US"/>
        </w:rPr>
        <w:t>INDEX</w:t>
      </w: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token"/>
          <w:rFonts w:ascii="Consolas" w:hAnsi="Consolas" w:cs="Consolas"/>
          <w:color w:val="999999"/>
          <w:sz w:val="19"/>
          <w:szCs w:val="19"/>
          <w:bdr w:val="none" w:sz="0" w:space="0" w:color="auto" w:frame="1"/>
          <w:lang w:val="en-US"/>
        </w:rPr>
        <w:t>(</w:t>
      </w:r>
      <w:r w:rsidRPr="00527D49">
        <w:rPr>
          <w:rStyle w:val="HTML"/>
          <w:rFonts w:ascii="Consolas" w:eastAsiaTheme="majorEastAsia" w:hAnsi="Consolas" w:cs="Consolas"/>
          <w:color w:val="000000"/>
          <w:sz w:val="19"/>
          <w:szCs w:val="19"/>
          <w:bdr w:val="none" w:sz="0" w:space="0" w:color="auto" w:frame="1"/>
          <w:lang w:val="en-US"/>
        </w:rPr>
        <w:t>i1</w:t>
      </w:r>
      <w:r w:rsidRPr="00527D49">
        <w:rPr>
          <w:rStyle w:val="token"/>
          <w:rFonts w:ascii="Consolas" w:hAnsi="Consolas" w:cs="Consolas"/>
          <w:color w:val="999999"/>
          <w:sz w:val="19"/>
          <w:szCs w:val="19"/>
          <w:bdr w:val="none" w:sz="0" w:space="0" w:color="auto" w:frame="1"/>
          <w:lang w:val="en-US"/>
        </w:rPr>
        <w:t>,</w:t>
      </w:r>
      <w:r w:rsidRPr="00527D49">
        <w:rPr>
          <w:rStyle w:val="HTML"/>
          <w:rFonts w:ascii="Consolas" w:eastAsiaTheme="majorEastAsia" w:hAnsi="Consolas" w:cs="Consolas"/>
          <w:color w:val="000000"/>
          <w:sz w:val="19"/>
          <w:szCs w:val="19"/>
          <w:bdr w:val="none" w:sz="0" w:space="0" w:color="auto" w:frame="1"/>
          <w:lang w:val="en-US"/>
        </w:rPr>
        <w:t>i2</w:t>
      </w:r>
      <w:r w:rsidRPr="00527D49">
        <w:rPr>
          <w:rStyle w:val="token"/>
          <w:rFonts w:ascii="Consolas" w:hAnsi="Consolas" w:cs="Consolas"/>
          <w:color w:val="999999"/>
          <w:sz w:val="19"/>
          <w:szCs w:val="19"/>
          <w:bdr w:val="none" w:sz="0" w:space="0" w:color="auto" w:frame="1"/>
          <w:lang w:val="en-US"/>
        </w:rPr>
        <w:t>)</w:t>
      </w: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token"/>
          <w:rFonts w:ascii="Consolas" w:hAnsi="Consolas" w:cs="Consolas"/>
          <w:color w:val="0077AA"/>
          <w:sz w:val="19"/>
          <w:szCs w:val="19"/>
          <w:bdr w:val="none" w:sz="0" w:space="0" w:color="auto" w:frame="1"/>
          <w:lang w:val="en-US"/>
        </w:rPr>
        <w:t>IGNORE</w:t>
      </w: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token"/>
          <w:rFonts w:ascii="Consolas" w:hAnsi="Consolas" w:cs="Consolas"/>
          <w:color w:val="0077AA"/>
          <w:sz w:val="19"/>
          <w:szCs w:val="19"/>
          <w:bdr w:val="none" w:sz="0" w:space="0" w:color="auto" w:frame="1"/>
          <w:lang w:val="en-US"/>
        </w:rPr>
        <w:t>INDEX</w:t>
      </w: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token"/>
          <w:rFonts w:ascii="Consolas" w:hAnsi="Consolas" w:cs="Consolas"/>
          <w:color w:val="999999"/>
          <w:sz w:val="19"/>
          <w:szCs w:val="19"/>
          <w:bdr w:val="none" w:sz="0" w:space="0" w:color="auto" w:frame="1"/>
          <w:lang w:val="en-US"/>
        </w:rPr>
        <w:t>(</w:t>
      </w:r>
      <w:r w:rsidRPr="00527D49">
        <w:rPr>
          <w:rStyle w:val="HTML"/>
          <w:rFonts w:ascii="Consolas" w:eastAsiaTheme="majorEastAsia" w:hAnsi="Consolas" w:cs="Consolas"/>
          <w:color w:val="000000"/>
          <w:sz w:val="19"/>
          <w:szCs w:val="19"/>
          <w:bdr w:val="none" w:sz="0" w:space="0" w:color="auto" w:frame="1"/>
          <w:lang w:val="en-US"/>
        </w:rPr>
        <w:t>i2</w:t>
      </w:r>
      <w:r w:rsidRPr="00527D49">
        <w:rPr>
          <w:rStyle w:val="token"/>
          <w:rFonts w:ascii="Consolas" w:hAnsi="Consolas" w:cs="Consolas"/>
          <w:color w:val="999999"/>
          <w:sz w:val="19"/>
          <w:szCs w:val="19"/>
          <w:bdr w:val="none" w:sz="0" w:space="0" w:color="auto" w:frame="1"/>
          <w:lang w:val="en-US"/>
        </w:rPr>
        <w:t>);</w:t>
      </w:r>
    </w:p>
    <w:p w:rsidR="00527D49" w:rsidRPr="00527D49" w:rsidRDefault="00527D49" w:rsidP="00527D49">
      <w:pPr>
        <w:pStyle w:val="a3"/>
        <w:shd w:val="clear" w:color="auto" w:fill="FFFFFF"/>
        <w:spacing w:before="0" w:beforeAutospacing="0" w:after="225" w:afterAutospacing="0"/>
        <w:textAlignment w:val="baseline"/>
        <w:rPr>
          <w:rFonts w:ascii="Arial" w:hAnsi="Arial" w:cs="Arial"/>
          <w:color w:val="555555"/>
          <w:sz w:val="21"/>
          <w:szCs w:val="21"/>
          <w:lang w:val="en-US"/>
        </w:rPr>
      </w:pPr>
      <w:r w:rsidRPr="00527D49">
        <w:rPr>
          <w:rFonts w:ascii="Arial" w:hAnsi="Arial" w:cs="Arial"/>
          <w:color w:val="555555"/>
          <w:sz w:val="21"/>
          <w:szCs w:val="21"/>
          <w:lang w:val="en-US"/>
        </w:rPr>
        <w:t>The index hints then are applied for each scope in the following order:</w:t>
      </w:r>
    </w:p>
    <w:p w:rsidR="00527D49" w:rsidRPr="00527D49" w:rsidRDefault="00527D49" w:rsidP="006E0B9E">
      <w:pPr>
        <w:pStyle w:val="a3"/>
        <w:numPr>
          <w:ilvl w:val="0"/>
          <w:numId w:val="170"/>
        </w:numPr>
        <w:spacing w:before="0" w:beforeAutospacing="0" w:after="0" w:afterAutospacing="0"/>
        <w:ind w:left="450"/>
        <w:textAlignment w:val="baseline"/>
        <w:rPr>
          <w:rFonts w:ascii="Arial" w:hAnsi="Arial" w:cs="Arial"/>
          <w:color w:val="555555"/>
          <w:sz w:val="21"/>
          <w:szCs w:val="21"/>
          <w:lang w:val="en-US"/>
        </w:rPr>
      </w:pPr>
      <w:r w:rsidRPr="00527D49">
        <w:rPr>
          <w:rStyle w:val="HTML"/>
          <w:rFonts w:eastAsiaTheme="majorEastAsia"/>
          <w:color w:val="000000"/>
          <w:bdr w:val="none" w:sz="0" w:space="0" w:color="auto" w:frame="1"/>
          <w:lang w:val="en-US"/>
        </w:rPr>
        <w:t>{USE|FORCE} INDEX</w:t>
      </w:r>
      <w:r w:rsidRPr="00527D49">
        <w:rPr>
          <w:rFonts w:ascii="Arial" w:hAnsi="Arial" w:cs="Arial"/>
          <w:color w:val="555555"/>
          <w:sz w:val="21"/>
          <w:szCs w:val="21"/>
          <w:lang w:val="en-US"/>
        </w:rPr>
        <w:t> is applied if present. (If not, the optimizer-determined set of indexes is used.)</w:t>
      </w:r>
    </w:p>
    <w:p w:rsidR="00527D49" w:rsidRPr="00527D49" w:rsidRDefault="00527D49" w:rsidP="006E0B9E">
      <w:pPr>
        <w:pStyle w:val="a3"/>
        <w:numPr>
          <w:ilvl w:val="0"/>
          <w:numId w:val="170"/>
        </w:numPr>
        <w:spacing w:before="0" w:beforeAutospacing="0" w:after="0" w:afterAutospacing="0"/>
        <w:ind w:left="450"/>
        <w:textAlignment w:val="baseline"/>
        <w:rPr>
          <w:rFonts w:ascii="Arial" w:hAnsi="Arial" w:cs="Arial"/>
          <w:color w:val="555555"/>
          <w:sz w:val="21"/>
          <w:szCs w:val="21"/>
          <w:lang w:val="en-US"/>
        </w:rPr>
      </w:pPr>
      <w:r w:rsidRPr="00527D49">
        <w:rPr>
          <w:rStyle w:val="HTML"/>
          <w:rFonts w:eastAsiaTheme="majorEastAsia"/>
          <w:color w:val="000000"/>
          <w:bdr w:val="none" w:sz="0" w:space="0" w:color="auto" w:frame="1"/>
          <w:lang w:val="en-US"/>
        </w:rPr>
        <w:t>IGNORE INDEX</w:t>
      </w:r>
      <w:r w:rsidRPr="00527D49">
        <w:rPr>
          <w:rFonts w:ascii="Arial" w:hAnsi="Arial" w:cs="Arial"/>
          <w:color w:val="555555"/>
          <w:sz w:val="21"/>
          <w:szCs w:val="21"/>
          <w:lang w:val="en-US"/>
        </w:rPr>
        <w:t> is applied over the result of the previous step. For example, the following two queries are equivalent:</w:t>
      </w:r>
    </w:p>
    <w:p w:rsidR="00527D49" w:rsidRPr="00527D49" w:rsidRDefault="00527D49" w:rsidP="006E0B9E">
      <w:pPr>
        <w:pStyle w:val="HTML0"/>
        <w:numPr>
          <w:ilvl w:val="0"/>
          <w:numId w:val="170"/>
        </w:numPr>
        <w:pBdr>
          <w:top w:val="single" w:sz="6" w:space="0" w:color="D9D9D9"/>
          <w:left w:val="single" w:sz="6" w:space="31" w:color="D9D9D9"/>
          <w:bottom w:val="single" w:sz="6" w:space="0" w:color="D9D9D9"/>
          <w:right w:val="single" w:sz="6" w:space="12" w:color="D9D9D9"/>
        </w:pBdr>
        <w:shd w:val="clear" w:color="auto" w:fill="F8F8F8"/>
        <w:tabs>
          <w:tab w:val="clear" w:pos="720"/>
        </w:tabs>
        <w:ind w:left="750" w:right="300"/>
        <w:textAlignment w:val="baseline"/>
        <w:rPr>
          <w:rStyle w:val="HTML"/>
          <w:rFonts w:ascii="Consolas" w:eastAsiaTheme="majorEastAsia" w:hAnsi="Consolas" w:cs="Consolas"/>
          <w:color w:val="000000"/>
          <w:sz w:val="19"/>
          <w:szCs w:val="19"/>
          <w:bdr w:val="none" w:sz="0" w:space="0" w:color="auto" w:frame="1"/>
          <w:lang w:val="en-US"/>
        </w:rPr>
      </w:pPr>
      <w:r w:rsidRPr="00527D49">
        <w:rPr>
          <w:rStyle w:val="token"/>
          <w:rFonts w:ascii="Consolas" w:hAnsi="Consolas" w:cs="Consolas"/>
          <w:color w:val="0077AA"/>
          <w:sz w:val="19"/>
          <w:szCs w:val="19"/>
          <w:bdr w:val="none" w:sz="0" w:space="0" w:color="auto" w:frame="1"/>
          <w:lang w:val="en-US"/>
        </w:rPr>
        <w:t>SELECT</w:t>
      </w: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token"/>
          <w:rFonts w:ascii="Consolas" w:hAnsi="Consolas" w:cs="Consolas"/>
          <w:color w:val="A67F59"/>
          <w:sz w:val="19"/>
          <w:szCs w:val="19"/>
          <w:bdr w:val="none" w:sz="0" w:space="0" w:color="auto" w:frame="1"/>
          <w:lang w:val="en-US"/>
        </w:rPr>
        <w:t>*</w:t>
      </w: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token"/>
          <w:rFonts w:ascii="Consolas" w:hAnsi="Consolas" w:cs="Consolas"/>
          <w:color w:val="0077AA"/>
          <w:sz w:val="19"/>
          <w:szCs w:val="19"/>
          <w:bdr w:val="none" w:sz="0" w:space="0" w:color="auto" w:frame="1"/>
          <w:lang w:val="en-US"/>
        </w:rPr>
        <w:t>FROM</w:t>
      </w:r>
      <w:r w:rsidRPr="00527D49">
        <w:rPr>
          <w:rStyle w:val="HTML"/>
          <w:rFonts w:ascii="Consolas" w:eastAsiaTheme="majorEastAsia" w:hAnsi="Consolas" w:cs="Consolas"/>
          <w:color w:val="000000"/>
          <w:sz w:val="19"/>
          <w:szCs w:val="19"/>
          <w:bdr w:val="none" w:sz="0" w:space="0" w:color="auto" w:frame="1"/>
          <w:lang w:val="en-US"/>
        </w:rPr>
        <w:t xml:space="preserve"> t1 </w:t>
      </w:r>
      <w:r w:rsidRPr="00527D49">
        <w:rPr>
          <w:rStyle w:val="token"/>
          <w:rFonts w:ascii="Consolas" w:hAnsi="Consolas" w:cs="Consolas"/>
          <w:color w:val="0077AA"/>
          <w:sz w:val="19"/>
          <w:szCs w:val="19"/>
          <w:bdr w:val="none" w:sz="0" w:space="0" w:color="auto" w:frame="1"/>
          <w:lang w:val="en-US"/>
        </w:rPr>
        <w:t>USE</w:t>
      </w: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token"/>
          <w:rFonts w:ascii="Consolas" w:hAnsi="Consolas" w:cs="Consolas"/>
          <w:color w:val="0077AA"/>
          <w:sz w:val="19"/>
          <w:szCs w:val="19"/>
          <w:bdr w:val="none" w:sz="0" w:space="0" w:color="auto" w:frame="1"/>
          <w:lang w:val="en-US"/>
        </w:rPr>
        <w:t>INDEX</w:t>
      </w: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token"/>
          <w:rFonts w:ascii="Consolas" w:hAnsi="Consolas" w:cs="Consolas"/>
          <w:color w:val="999999"/>
          <w:sz w:val="19"/>
          <w:szCs w:val="19"/>
          <w:bdr w:val="none" w:sz="0" w:space="0" w:color="auto" w:frame="1"/>
          <w:lang w:val="en-US"/>
        </w:rPr>
        <w:t>(</w:t>
      </w:r>
      <w:r w:rsidRPr="00527D49">
        <w:rPr>
          <w:rStyle w:val="HTML"/>
          <w:rFonts w:ascii="Consolas" w:eastAsiaTheme="majorEastAsia" w:hAnsi="Consolas" w:cs="Consolas"/>
          <w:color w:val="000000"/>
          <w:sz w:val="19"/>
          <w:szCs w:val="19"/>
          <w:bdr w:val="none" w:sz="0" w:space="0" w:color="auto" w:frame="1"/>
          <w:lang w:val="en-US"/>
        </w:rPr>
        <w:t>i1</w:t>
      </w:r>
      <w:r w:rsidRPr="00527D49">
        <w:rPr>
          <w:rStyle w:val="token"/>
          <w:rFonts w:ascii="Consolas" w:hAnsi="Consolas" w:cs="Consolas"/>
          <w:color w:val="999999"/>
          <w:sz w:val="19"/>
          <w:szCs w:val="19"/>
          <w:bdr w:val="none" w:sz="0" w:space="0" w:color="auto" w:frame="1"/>
          <w:lang w:val="en-US"/>
        </w:rPr>
        <w:t>)</w:t>
      </w: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token"/>
          <w:rFonts w:ascii="Consolas" w:hAnsi="Consolas" w:cs="Consolas"/>
          <w:color w:val="0077AA"/>
          <w:sz w:val="19"/>
          <w:szCs w:val="19"/>
          <w:bdr w:val="none" w:sz="0" w:space="0" w:color="auto" w:frame="1"/>
          <w:lang w:val="en-US"/>
        </w:rPr>
        <w:t>IGNORE</w:t>
      </w: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token"/>
          <w:rFonts w:ascii="Consolas" w:hAnsi="Consolas" w:cs="Consolas"/>
          <w:color w:val="0077AA"/>
          <w:sz w:val="19"/>
          <w:szCs w:val="19"/>
          <w:bdr w:val="none" w:sz="0" w:space="0" w:color="auto" w:frame="1"/>
          <w:lang w:val="en-US"/>
        </w:rPr>
        <w:t>INDEX</w:t>
      </w: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token"/>
          <w:rFonts w:ascii="Consolas" w:hAnsi="Consolas" w:cs="Consolas"/>
          <w:color w:val="999999"/>
          <w:sz w:val="19"/>
          <w:szCs w:val="19"/>
          <w:bdr w:val="none" w:sz="0" w:space="0" w:color="auto" w:frame="1"/>
          <w:lang w:val="en-US"/>
        </w:rPr>
        <w:t>(</w:t>
      </w:r>
      <w:r w:rsidRPr="00527D49">
        <w:rPr>
          <w:rStyle w:val="HTML"/>
          <w:rFonts w:ascii="Consolas" w:eastAsiaTheme="majorEastAsia" w:hAnsi="Consolas" w:cs="Consolas"/>
          <w:color w:val="000000"/>
          <w:sz w:val="19"/>
          <w:szCs w:val="19"/>
          <w:bdr w:val="none" w:sz="0" w:space="0" w:color="auto" w:frame="1"/>
          <w:lang w:val="en-US"/>
        </w:rPr>
        <w:t>i2</w:t>
      </w:r>
      <w:r w:rsidRPr="00527D49">
        <w:rPr>
          <w:rStyle w:val="token"/>
          <w:rFonts w:ascii="Consolas" w:hAnsi="Consolas" w:cs="Consolas"/>
          <w:color w:val="999999"/>
          <w:sz w:val="19"/>
          <w:szCs w:val="19"/>
          <w:bdr w:val="none" w:sz="0" w:space="0" w:color="auto" w:frame="1"/>
          <w:lang w:val="en-US"/>
        </w:rPr>
        <w:t>)</w:t>
      </w: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token"/>
          <w:rFonts w:ascii="Consolas" w:hAnsi="Consolas" w:cs="Consolas"/>
          <w:color w:val="0077AA"/>
          <w:sz w:val="19"/>
          <w:szCs w:val="19"/>
          <w:bdr w:val="none" w:sz="0" w:space="0" w:color="auto" w:frame="1"/>
          <w:lang w:val="en-US"/>
        </w:rPr>
        <w:t>USE</w:t>
      </w: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token"/>
          <w:rFonts w:ascii="Consolas" w:hAnsi="Consolas" w:cs="Consolas"/>
          <w:color w:val="0077AA"/>
          <w:sz w:val="19"/>
          <w:szCs w:val="19"/>
          <w:bdr w:val="none" w:sz="0" w:space="0" w:color="auto" w:frame="1"/>
          <w:lang w:val="en-US"/>
        </w:rPr>
        <w:t>INDEX</w:t>
      </w: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token"/>
          <w:rFonts w:ascii="Consolas" w:hAnsi="Consolas" w:cs="Consolas"/>
          <w:color w:val="999999"/>
          <w:sz w:val="19"/>
          <w:szCs w:val="19"/>
          <w:bdr w:val="none" w:sz="0" w:space="0" w:color="auto" w:frame="1"/>
          <w:lang w:val="en-US"/>
        </w:rPr>
        <w:t>(</w:t>
      </w:r>
      <w:r w:rsidRPr="00527D49">
        <w:rPr>
          <w:rStyle w:val="HTML"/>
          <w:rFonts w:ascii="Consolas" w:eastAsiaTheme="majorEastAsia" w:hAnsi="Consolas" w:cs="Consolas"/>
          <w:color w:val="000000"/>
          <w:sz w:val="19"/>
          <w:szCs w:val="19"/>
          <w:bdr w:val="none" w:sz="0" w:space="0" w:color="auto" w:frame="1"/>
          <w:lang w:val="en-US"/>
        </w:rPr>
        <w:t>i2</w:t>
      </w:r>
      <w:r w:rsidRPr="00527D49">
        <w:rPr>
          <w:rStyle w:val="token"/>
          <w:rFonts w:ascii="Consolas" w:hAnsi="Consolas" w:cs="Consolas"/>
          <w:color w:val="999999"/>
          <w:sz w:val="19"/>
          <w:szCs w:val="19"/>
          <w:bdr w:val="none" w:sz="0" w:space="0" w:color="auto" w:frame="1"/>
          <w:lang w:val="en-US"/>
        </w:rPr>
        <w:t>);</w:t>
      </w:r>
    </w:p>
    <w:p w:rsidR="00527D49" w:rsidRPr="00527D49" w:rsidRDefault="00527D49" w:rsidP="006E0B9E">
      <w:pPr>
        <w:pStyle w:val="HTML0"/>
        <w:numPr>
          <w:ilvl w:val="0"/>
          <w:numId w:val="170"/>
        </w:numPr>
        <w:pBdr>
          <w:top w:val="single" w:sz="6" w:space="0" w:color="D9D9D9"/>
          <w:left w:val="single" w:sz="6" w:space="31" w:color="D9D9D9"/>
          <w:bottom w:val="single" w:sz="6" w:space="0" w:color="D9D9D9"/>
          <w:right w:val="single" w:sz="6" w:space="12" w:color="D9D9D9"/>
        </w:pBdr>
        <w:shd w:val="clear" w:color="auto" w:fill="F8F8F8"/>
        <w:tabs>
          <w:tab w:val="clear" w:pos="720"/>
        </w:tabs>
        <w:ind w:left="750" w:right="300"/>
        <w:textAlignment w:val="baseline"/>
        <w:rPr>
          <w:rStyle w:val="HTML"/>
          <w:rFonts w:ascii="Consolas" w:eastAsiaTheme="majorEastAsia" w:hAnsi="Consolas" w:cs="Consolas"/>
          <w:color w:val="000000"/>
          <w:sz w:val="19"/>
          <w:szCs w:val="19"/>
          <w:bdr w:val="none" w:sz="0" w:space="0" w:color="auto" w:frame="1"/>
          <w:lang w:val="en-US"/>
        </w:rPr>
      </w:pPr>
    </w:p>
    <w:p w:rsidR="00527D49" w:rsidRPr="00527D49" w:rsidRDefault="00527D49" w:rsidP="00527D49">
      <w:pPr>
        <w:pStyle w:val="HTML0"/>
        <w:pBdr>
          <w:top w:val="single" w:sz="6" w:space="0" w:color="D9D9D9"/>
          <w:left w:val="single" w:sz="6" w:space="31" w:color="D9D9D9"/>
          <w:bottom w:val="single" w:sz="6" w:space="0" w:color="D9D9D9"/>
          <w:right w:val="single" w:sz="6" w:space="12" w:color="D9D9D9"/>
        </w:pBdr>
        <w:shd w:val="clear" w:color="auto" w:fill="F8F8F8"/>
        <w:ind w:left="750" w:right="300"/>
        <w:textAlignment w:val="baseline"/>
        <w:rPr>
          <w:rFonts w:ascii="Consolas" w:hAnsi="Consolas" w:cs="Consolas"/>
          <w:color w:val="000000"/>
          <w:sz w:val="19"/>
          <w:szCs w:val="19"/>
          <w:lang w:val="en-US"/>
        </w:rPr>
      </w:pPr>
      <w:r w:rsidRPr="00527D49">
        <w:rPr>
          <w:rStyle w:val="token"/>
          <w:rFonts w:ascii="Consolas" w:hAnsi="Consolas" w:cs="Consolas"/>
          <w:color w:val="0077AA"/>
          <w:sz w:val="19"/>
          <w:szCs w:val="19"/>
          <w:bdr w:val="none" w:sz="0" w:space="0" w:color="auto" w:frame="1"/>
          <w:lang w:val="en-US"/>
        </w:rPr>
        <w:t>SELECT</w:t>
      </w: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token"/>
          <w:rFonts w:ascii="Consolas" w:hAnsi="Consolas" w:cs="Consolas"/>
          <w:color w:val="A67F59"/>
          <w:sz w:val="19"/>
          <w:szCs w:val="19"/>
          <w:bdr w:val="none" w:sz="0" w:space="0" w:color="auto" w:frame="1"/>
          <w:lang w:val="en-US"/>
        </w:rPr>
        <w:t>*</w:t>
      </w: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token"/>
          <w:rFonts w:ascii="Consolas" w:hAnsi="Consolas" w:cs="Consolas"/>
          <w:color w:val="0077AA"/>
          <w:sz w:val="19"/>
          <w:szCs w:val="19"/>
          <w:bdr w:val="none" w:sz="0" w:space="0" w:color="auto" w:frame="1"/>
          <w:lang w:val="en-US"/>
        </w:rPr>
        <w:t>FROM</w:t>
      </w:r>
      <w:r w:rsidRPr="00527D49">
        <w:rPr>
          <w:rStyle w:val="HTML"/>
          <w:rFonts w:ascii="Consolas" w:eastAsiaTheme="majorEastAsia" w:hAnsi="Consolas" w:cs="Consolas"/>
          <w:color w:val="000000"/>
          <w:sz w:val="19"/>
          <w:szCs w:val="19"/>
          <w:bdr w:val="none" w:sz="0" w:space="0" w:color="auto" w:frame="1"/>
          <w:lang w:val="en-US"/>
        </w:rPr>
        <w:t xml:space="preserve"> t1 </w:t>
      </w:r>
      <w:r w:rsidRPr="00527D49">
        <w:rPr>
          <w:rStyle w:val="token"/>
          <w:rFonts w:ascii="Consolas" w:hAnsi="Consolas" w:cs="Consolas"/>
          <w:color w:val="0077AA"/>
          <w:sz w:val="19"/>
          <w:szCs w:val="19"/>
          <w:bdr w:val="none" w:sz="0" w:space="0" w:color="auto" w:frame="1"/>
          <w:lang w:val="en-US"/>
        </w:rPr>
        <w:t>USE</w:t>
      </w: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token"/>
          <w:rFonts w:ascii="Consolas" w:hAnsi="Consolas" w:cs="Consolas"/>
          <w:color w:val="0077AA"/>
          <w:sz w:val="19"/>
          <w:szCs w:val="19"/>
          <w:bdr w:val="none" w:sz="0" w:space="0" w:color="auto" w:frame="1"/>
          <w:lang w:val="en-US"/>
        </w:rPr>
        <w:t>INDEX</w:t>
      </w: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token"/>
          <w:rFonts w:ascii="Consolas" w:hAnsi="Consolas" w:cs="Consolas"/>
          <w:color w:val="999999"/>
          <w:sz w:val="19"/>
          <w:szCs w:val="19"/>
          <w:bdr w:val="none" w:sz="0" w:space="0" w:color="auto" w:frame="1"/>
          <w:lang w:val="en-US"/>
        </w:rPr>
        <w:t>(</w:t>
      </w:r>
      <w:r w:rsidRPr="00527D49">
        <w:rPr>
          <w:rStyle w:val="HTML"/>
          <w:rFonts w:ascii="Consolas" w:eastAsiaTheme="majorEastAsia" w:hAnsi="Consolas" w:cs="Consolas"/>
          <w:color w:val="000000"/>
          <w:sz w:val="19"/>
          <w:szCs w:val="19"/>
          <w:bdr w:val="none" w:sz="0" w:space="0" w:color="auto" w:frame="1"/>
          <w:lang w:val="en-US"/>
        </w:rPr>
        <w:t>i1</w:t>
      </w:r>
      <w:r w:rsidRPr="00527D49">
        <w:rPr>
          <w:rStyle w:val="token"/>
          <w:rFonts w:ascii="Consolas" w:hAnsi="Consolas" w:cs="Consolas"/>
          <w:color w:val="999999"/>
          <w:sz w:val="19"/>
          <w:szCs w:val="19"/>
          <w:bdr w:val="none" w:sz="0" w:space="0" w:color="auto" w:frame="1"/>
          <w:lang w:val="en-US"/>
        </w:rPr>
        <w:t>);</w:t>
      </w:r>
    </w:p>
    <w:p w:rsidR="00527D49" w:rsidRPr="00527D49" w:rsidRDefault="00527D49" w:rsidP="00527D49">
      <w:pPr>
        <w:pStyle w:val="a3"/>
        <w:shd w:val="clear" w:color="auto" w:fill="FFFFFF"/>
        <w:spacing w:before="0" w:beforeAutospacing="0" w:after="0" w:afterAutospacing="0"/>
        <w:textAlignment w:val="baseline"/>
        <w:rPr>
          <w:rFonts w:ascii="Arial" w:hAnsi="Arial" w:cs="Arial"/>
          <w:color w:val="555555"/>
          <w:sz w:val="21"/>
          <w:szCs w:val="21"/>
          <w:lang w:val="en-US"/>
        </w:rPr>
      </w:pPr>
      <w:r w:rsidRPr="00527D49">
        <w:rPr>
          <w:rFonts w:ascii="Arial" w:hAnsi="Arial" w:cs="Arial"/>
          <w:color w:val="555555"/>
          <w:sz w:val="21"/>
          <w:szCs w:val="21"/>
          <w:lang w:val="en-US"/>
        </w:rPr>
        <w:t>For </w:t>
      </w:r>
      <w:r w:rsidRPr="00527D49">
        <w:rPr>
          <w:rStyle w:val="HTML"/>
          <w:rFonts w:eastAsiaTheme="majorEastAsia"/>
          <w:color w:val="000000"/>
          <w:bdr w:val="none" w:sz="0" w:space="0" w:color="auto" w:frame="1"/>
          <w:lang w:val="en-US"/>
        </w:rPr>
        <w:t>FULLTEXT</w:t>
      </w:r>
      <w:r w:rsidRPr="00527D49">
        <w:rPr>
          <w:rFonts w:ascii="Arial" w:hAnsi="Arial" w:cs="Arial"/>
          <w:color w:val="555555"/>
          <w:sz w:val="21"/>
          <w:szCs w:val="21"/>
          <w:lang w:val="en-US"/>
        </w:rPr>
        <w:t> searches, index hints work as follows:</w:t>
      </w:r>
    </w:p>
    <w:p w:rsidR="00527D49" w:rsidRPr="00527D49" w:rsidRDefault="00527D49" w:rsidP="006E0B9E">
      <w:pPr>
        <w:pStyle w:val="a3"/>
        <w:numPr>
          <w:ilvl w:val="0"/>
          <w:numId w:val="171"/>
        </w:numPr>
        <w:spacing w:before="0" w:beforeAutospacing="0" w:after="0" w:afterAutospacing="0"/>
        <w:ind w:left="450"/>
        <w:textAlignment w:val="baseline"/>
        <w:rPr>
          <w:rFonts w:ascii="Arial" w:hAnsi="Arial" w:cs="Arial"/>
          <w:color w:val="555555"/>
          <w:sz w:val="21"/>
          <w:szCs w:val="21"/>
          <w:lang w:val="en-US"/>
        </w:rPr>
      </w:pPr>
      <w:r w:rsidRPr="00527D49">
        <w:rPr>
          <w:rFonts w:ascii="Arial" w:hAnsi="Arial" w:cs="Arial"/>
          <w:color w:val="555555"/>
          <w:sz w:val="21"/>
          <w:szCs w:val="21"/>
          <w:lang w:val="en-US"/>
        </w:rPr>
        <w:t>For natural language mode searches, index hints are silently ignored. For example, </w:t>
      </w:r>
      <w:r w:rsidRPr="00527D49">
        <w:rPr>
          <w:rStyle w:val="HTML"/>
          <w:rFonts w:eastAsiaTheme="majorEastAsia"/>
          <w:color w:val="000000"/>
          <w:bdr w:val="none" w:sz="0" w:space="0" w:color="auto" w:frame="1"/>
          <w:lang w:val="en-US"/>
        </w:rPr>
        <w:t>IGNORE INDEX(i1)</w:t>
      </w:r>
      <w:r w:rsidRPr="00527D49">
        <w:rPr>
          <w:rFonts w:ascii="Arial" w:hAnsi="Arial" w:cs="Arial"/>
          <w:color w:val="555555"/>
          <w:sz w:val="21"/>
          <w:szCs w:val="21"/>
          <w:lang w:val="en-US"/>
        </w:rPr>
        <w:t> is ignored with no warning and the index is still used.</w:t>
      </w:r>
    </w:p>
    <w:p w:rsidR="00527D49" w:rsidRPr="00527D49" w:rsidRDefault="00527D49" w:rsidP="006E0B9E">
      <w:pPr>
        <w:pStyle w:val="a3"/>
        <w:numPr>
          <w:ilvl w:val="0"/>
          <w:numId w:val="171"/>
        </w:numPr>
        <w:spacing w:before="0" w:beforeAutospacing="0" w:after="0" w:afterAutospacing="0"/>
        <w:ind w:left="450"/>
        <w:textAlignment w:val="baseline"/>
        <w:rPr>
          <w:rFonts w:ascii="Arial" w:hAnsi="Arial" w:cs="Arial"/>
          <w:color w:val="555555"/>
          <w:sz w:val="21"/>
          <w:szCs w:val="21"/>
          <w:lang w:val="en-US"/>
        </w:rPr>
      </w:pPr>
      <w:r w:rsidRPr="00527D49">
        <w:rPr>
          <w:rFonts w:ascii="Arial" w:hAnsi="Arial" w:cs="Arial"/>
          <w:color w:val="555555"/>
          <w:sz w:val="21"/>
          <w:szCs w:val="21"/>
          <w:lang w:val="en-US"/>
        </w:rPr>
        <w:t>For boolean mode searches, index hints with </w:t>
      </w:r>
      <w:r w:rsidRPr="00527D49">
        <w:rPr>
          <w:rStyle w:val="HTML"/>
          <w:rFonts w:eastAsiaTheme="majorEastAsia"/>
          <w:color w:val="000000"/>
          <w:bdr w:val="none" w:sz="0" w:space="0" w:color="auto" w:frame="1"/>
          <w:lang w:val="en-US"/>
        </w:rPr>
        <w:t>FOR ORDER BY</w:t>
      </w:r>
      <w:r w:rsidRPr="00527D49">
        <w:rPr>
          <w:rFonts w:ascii="Arial" w:hAnsi="Arial" w:cs="Arial"/>
          <w:color w:val="555555"/>
          <w:sz w:val="21"/>
          <w:szCs w:val="21"/>
          <w:lang w:val="en-US"/>
        </w:rPr>
        <w:t> or </w:t>
      </w:r>
      <w:r w:rsidRPr="00527D49">
        <w:rPr>
          <w:rStyle w:val="HTML"/>
          <w:rFonts w:eastAsiaTheme="majorEastAsia"/>
          <w:color w:val="000000"/>
          <w:bdr w:val="none" w:sz="0" w:space="0" w:color="auto" w:frame="1"/>
          <w:lang w:val="en-US"/>
        </w:rPr>
        <w:t>FOR GROUP BY</w:t>
      </w:r>
      <w:r w:rsidRPr="00527D49">
        <w:rPr>
          <w:rFonts w:ascii="Arial" w:hAnsi="Arial" w:cs="Arial"/>
          <w:color w:val="555555"/>
          <w:sz w:val="21"/>
          <w:szCs w:val="21"/>
          <w:lang w:val="en-US"/>
        </w:rPr>
        <w:t> are silently ignored. Index hints with </w:t>
      </w:r>
      <w:r w:rsidRPr="00527D49">
        <w:rPr>
          <w:rStyle w:val="HTML"/>
          <w:rFonts w:eastAsiaTheme="majorEastAsia"/>
          <w:color w:val="000000"/>
          <w:bdr w:val="none" w:sz="0" w:space="0" w:color="auto" w:frame="1"/>
          <w:lang w:val="en-US"/>
        </w:rPr>
        <w:t>FOR JOIN</w:t>
      </w:r>
      <w:r w:rsidRPr="00527D49">
        <w:rPr>
          <w:rFonts w:ascii="Arial" w:hAnsi="Arial" w:cs="Arial"/>
          <w:color w:val="555555"/>
          <w:sz w:val="21"/>
          <w:szCs w:val="21"/>
          <w:lang w:val="en-US"/>
        </w:rPr>
        <w:t> or no </w:t>
      </w:r>
      <w:r w:rsidRPr="00527D49">
        <w:rPr>
          <w:rStyle w:val="HTML"/>
          <w:rFonts w:eastAsiaTheme="majorEastAsia"/>
          <w:color w:val="000000"/>
          <w:bdr w:val="none" w:sz="0" w:space="0" w:color="auto" w:frame="1"/>
          <w:lang w:val="en-US"/>
        </w:rPr>
        <w:t>FOR</w:t>
      </w:r>
      <w:r w:rsidRPr="00527D49">
        <w:rPr>
          <w:rFonts w:ascii="Arial" w:hAnsi="Arial" w:cs="Arial"/>
          <w:color w:val="555555"/>
          <w:sz w:val="21"/>
          <w:szCs w:val="21"/>
          <w:lang w:val="en-US"/>
        </w:rPr>
        <w:t> modifier are honored. In contrast to how hints apply for non-</w:t>
      </w:r>
      <w:r w:rsidRPr="00527D49">
        <w:rPr>
          <w:rStyle w:val="HTML"/>
          <w:rFonts w:eastAsiaTheme="majorEastAsia"/>
          <w:color w:val="000000"/>
          <w:bdr w:val="none" w:sz="0" w:space="0" w:color="auto" w:frame="1"/>
          <w:lang w:val="en-US"/>
        </w:rPr>
        <w:t>FULLTEXT</w:t>
      </w:r>
      <w:r w:rsidRPr="00527D49">
        <w:rPr>
          <w:rFonts w:ascii="Arial" w:hAnsi="Arial" w:cs="Arial"/>
          <w:color w:val="555555"/>
          <w:sz w:val="21"/>
          <w:szCs w:val="21"/>
          <w:lang w:val="en-US"/>
        </w:rPr>
        <w:t> searches, the hint is used for all phases of query execution (finding rows and retrieval, grouping, and ordering). This is true even if the hint is given for a non-</w:t>
      </w:r>
      <w:r w:rsidRPr="00527D49">
        <w:rPr>
          <w:rStyle w:val="HTML"/>
          <w:rFonts w:eastAsiaTheme="majorEastAsia"/>
          <w:color w:val="000000"/>
          <w:bdr w:val="none" w:sz="0" w:space="0" w:color="auto" w:frame="1"/>
          <w:lang w:val="en-US"/>
        </w:rPr>
        <w:t>FULLTEXT</w:t>
      </w:r>
      <w:r w:rsidRPr="00527D49">
        <w:rPr>
          <w:rFonts w:ascii="Arial" w:hAnsi="Arial" w:cs="Arial"/>
          <w:color w:val="555555"/>
          <w:sz w:val="21"/>
          <w:szCs w:val="21"/>
          <w:lang w:val="en-US"/>
        </w:rPr>
        <w:t> index.</w:t>
      </w:r>
    </w:p>
    <w:p w:rsidR="00527D49" w:rsidRPr="00527D49" w:rsidRDefault="00527D49" w:rsidP="00527D49">
      <w:pPr>
        <w:pStyle w:val="a3"/>
        <w:spacing w:before="0" w:beforeAutospacing="0" w:after="225" w:afterAutospacing="0"/>
        <w:ind w:left="450"/>
        <w:textAlignment w:val="baseline"/>
        <w:rPr>
          <w:rFonts w:ascii="Arial" w:hAnsi="Arial" w:cs="Arial"/>
          <w:color w:val="555555"/>
          <w:sz w:val="21"/>
          <w:szCs w:val="21"/>
          <w:lang w:val="en-US"/>
        </w:rPr>
      </w:pPr>
      <w:r w:rsidRPr="00527D49">
        <w:rPr>
          <w:rFonts w:ascii="Arial" w:hAnsi="Arial" w:cs="Arial"/>
          <w:color w:val="555555"/>
          <w:sz w:val="21"/>
          <w:szCs w:val="21"/>
          <w:lang w:val="en-US"/>
        </w:rPr>
        <w:t>For example, the following two queries are equivalent:</w:t>
      </w:r>
    </w:p>
    <w:p w:rsidR="00527D49" w:rsidRPr="00527D49" w:rsidRDefault="00527D49" w:rsidP="00527D49">
      <w:pPr>
        <w:pStyle w:val="HTML0"/>
        <w:pBdr>
          <w:top w:val="single" w:sz="6" w:space="0" w:color="D9D9D9"/>
          <w:left w:val="single" w:sz="6" w:space="31" w:color="D9D9D9"/>
          <w:bottom w:val="single" w:sz="6" w:space="0" w:color="D9D9D9"/>
          <w:right w:val="single" w:sz="6" w:space="12" w:color="D9D9D9"/>
        </w:pBdr>
        <w:shd w:val="clear" w:color="auto" w:fill="F8F8F8"/>
        <w:ind w:left="750" w:right="300"/>
        <w:textAlignment w:val="baseline"/>
        <w:rPr>
          <w:rStyle w:val="HTML"/>
          <w:rFonts w:ascii="Consolas" w:eastAsiaTheme="majorEastAsia" w:hAnsi="Consolas" w:cs="Consolas"/>
          <w:color w:val="000000"/>
          <w:sz w:val="19"/>
          <w:szCs w:val="19"/>
          <w:bdr w:val="none" w:sz="0" w:space="0" w:color="auto" w:frame="1"/>
          <w:lang w:val="en-US"/>
        </w:rPr>
      </w:pPr>
      <w:r w:rsidRPr="00527D49">
        <w:rPr>
          <w:rStyle w:val="token"/>
          <w:rFonts w:ascii="Consolas" w:hAnsi="Consolas" w:cs="Consolas"/>
          <w:color w:val="0077AA"/>
          <w:sz w:val="19"/>
          <w:szCs w:val="19"/>
          <w:bdr w:val="none" w:sz="0" w:space="0" w:color="auto" w:frame="1"/>
          <w:lang w:val="en-US"/>
        </w:rPr>
        <w:t>SELECT</w:t>
      </w: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token"/>
          <w:rFonts w:ascii="Consolas" w:hAnsi="Consolas" w:cs="Consolas"/>
          <w:color w:val="A67F59"/>
          <w:sz w:val="19"/>
          <w:szCs w:val="19"/>
          <w:bdr w:val="none" w:sz="0" w:space="0" w:color="auto" w:frame="1"/>
          <w:lang w:val="en-US"/>
        </w:rPr>
        <w:t>*</w:t>
      </w: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token"/>
          <w:rFonts w:ascii="Consolas" w:hAnsi="Consolas" w:cs="Consolas"/>
          <w:color w:val="0077AA"/>
          <w:sz w:val="19"/>
          <w:szCs w:val="19"/>
          <w:bdr w:val="none" w:sz="0" w:space="0" w:color="auto" w:frame="1"/>
          <w:lang w:val="en-US"/>
        </w:rPr>
        <w:t>FROM</w:t>
      </w:r>
      <w:r w:rsidRPr="00527D49">
        <w:rPr>
          <w:rStyle w:val="HTML"/>
          <w:rFonts w:ascii="Consolas" w:eastAsiaTheme="majorEastAsia" w:hAnsi="Consolas" w:cs="Consolas"/>
          <w:color w:val="000000"/>
          <w:sz w:val="19"/>
          <w:szCs w:val="19"/>
          <w:bdr w:val="none" w:sz="0" w:space="0" w:color="auto" w:frame="1"/>
          <w:lang w:val="en-US"/>
        </w:rPr>
        <w:t xml:space="preserve"> t</w:t>
      </w:r>
    </w:p>
    <w:p w:rsidR="00527D49" w:rsidRPr="00527D49" w:rsidRDefault="00527D49" w:rsidP="00527D49">
      <w:pPr>
        <w:pStyle w:val="HTML0"/>
        <w:pBdr>
          <w:top w:val="single" w:sz="6" w:space="0" w:color="D9D9D9"/>
          <w:left w:val="single" w:sz="6" w:space="31" w:color="D9D9D9"/>
          <w:bottom w:val="single" w:sz="6" w:space="0" w:color="D9D9D9"/>
          <w:right w:val="single" w:sz="6" w:space="12" w:color="D9D9D9"/>
        </w:pBdr>
        <w:shd w:val="clear" w:color="auto" w:fill="F8F8F8"/>
        <w:ind w:left="750" w:right="300"/>
        <w:textAlignment w:val="baseline"/>
        <w:rPr>
          <w:rStyle w:val="HTML"/>
          <w:rFonts w:ascii="Consolas" w:eastAsiaTheme="majorEastAsia" w:hAnsi="Consolas" w:cs="Consolas"/>
          <w:color w:val="000000"/>
          <w:sz w:val="19"/>
          <w:szCs w:val="19"/>
          <w:bdr w:val="none" w:sz="0" w:space="0" w:color="auto" w:frame="1"/>
          <w:lang w:val="en-US"/>
        </w:rPr>
      </w:pP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token"/>
          <w:rFonts w:ascii="Consolas" w:hAnsi="Consolas" w:cs="Consolas"/>
          <w:color w:val="0077AA"/>
          <w:sz w:val="19"/>
          <w:szCs w:val="19"/>
          <w:bdr w:val="none" w:sz="0" w:space="0" w:color="auto" w:frame="1"/>
          <w:lang w:val="en-US"/>
        </w:rPr>
        <w:t>USE</w:t>
      </w: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token"/>
          <w:rFonts w:ascii="Consolas" w:hAnsi="Consolas" w:cs="Consolas"/>
          <w:color w:val="0077AA"/>
          <w:sz w:val="19"/>
          <w:szCs w:val="19"/>
          <w:bdr w:val="none" w:sz="0" w:space="0" w:color="auto" w:frame="1"/>
          <w:lang w:val="en-US"/>
        </w:rPr>
        <w:t>INDEX</w:t>
      </w: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token"/>
          <w:rFonts w:ascii="Consolas" w:hAnsi="Consolas" w:cs="Consolas"/>
          <w:color w:val="999999"/>
          <w:sz w:val="19"/>
          <w:szCs w:val="19"/>
          <w:bdr w:val="none" w:sz="0" w:space="0" w:color="auto" w:frame="1"/>
          <w:lang w:val="en-US"/>
        </w:rPr>
        <w:t>(</w:t>
      </w:r>
      <w:r w:rsidRPr="00527D49">
        <w:rPr>
          <w:rStyle w:val="HTML"/>
          <w:rFonts w:ascii="Consolas" w:eastAsiaTheme="majorEastAsia" w:hAnsi="Consolas" w:cs="Consolas"/>
          <w:color w:val="000000"/>
          <w:sz w:val="19"/>
          <w:szCs w:val="19"/>
          <w:bdr w:val="none" w:sz="0" w:space="0" w:color="auto" w:frame="1"/>
          <w:lang w:val="en-US"/>
        </w:rPr>
        <w:t>index1</w:t>
      </w:r>
      <w:r w:rsidRPr="00527D49">
        <w:rPr>
          <w:rStyle w:val="token"/>
          <w:rFonts w:ascii="Consolas" w:hAnsi="Consolas" w:cs="Consolas"/>
          <w:color w:val="999999"/>
          <w:sz w:val="19"/>
          <w:szCs w:val="19"/>
          <w:bdr w:val="none" w:sz="0" w:space="0" w:color="auto" w:frame="1"/>
          <w:lang w:val="en-US"/>
        </w:rPr>
        <w:t>)</w:t>
      </w:r>
    </w:p>
    <w:p w:rsidR="00527D49" w:rsidRPr="00527D49" w:rsidRDefault="00527D49" w:rsidP="00527D49">
      <w:pPr>
        <w:pStyle w:val="HTML0"/>
        <w:pBdr>
          <w:top w:val="single" w:sz="6" w:space="0" w:color="D9D9D9"/>
          <w:left w:val="single" w:sz="6" w:space="31" w:color="D9D9D9"/>
          <w:bottom w:val="single" w:sz="6" w:space="0" w:color="D9D9D9"/>
          <w:right w:val="single" w:sz="6" w:space="12" w:color="D9D9D9"/>
        </w:pBdr>
        <w:shd w:val="clear" w:color="auto" w:fill="F8F8F8"/>
        <w:ind w:left="750" w:right="300"/>
        <w:textAlignment w:val="baseline"/>
        <w:rPr>
          <w:rStyle w:val="HTML"/>
          <w:rFonts w:ascii="Consolas" w:eastAsiaTheme="majorEastAsia" w:hAnsi="Consolas" w:cs="Consolas"/>
          <w:color w:val="000000"/>
          <w:sz w:val="19"/>
          <w:szCs w:val="19"/>
          <w:bdr w:val="none" w:sz="0" w:space="0" w:color="auto" w:frame="1"/>
          <w:lang w:val="en-US"/>
        </w:rPr>
      </w:pP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token"/>
          <w:rFonts w:ascii="Consolas" w:hAnsi="Consolas" w:cs="Consolas"/>
          <w:color w:val="0077AA"/>
          <w:sz w:val="19"/>
          <w:szCs w:val="19"/>
          <w:bdr w:val="none" w:sz="0" w:space="0" w:color="auto" w:frame="1"/>
          <w:lang w:val="en-US"/>
        </w:rPr>
        <w:t>IGNORE</w:t>
      </w: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token"/>
          <w:rFonts w:ascii="Consolas" w:hAnsi="Consolas" w:cs="Consolas"/>
          <w:color w:val="0077AA"/>
          <w:sz w:val="19"/>
          <w:szCs w:val="19"/>
          <w:bdr w:val="none" w:sz="0" w:space="0" w:color="auto" w:frame="1"/>
          <w:lang w:val="en-US"/>
        </w:rPr>
        <w:t>INDEX</w:t>
      </w: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token"/>
          <w:rFonts w:ascii="Consolas" w:hAnsi="Consolas" w:cs="Consolas"/>
          <w:color w:val="999999"/>
          <w:sz w:val="19"/>
          <w:szCs w:val="19"/>
          <w:bdr w:val="none" w:sz="0" w:space="0" w:color="auto" w:frame="1"/>
          <w:lang w:val="en-US"/>
        </w:rPr>
        <w:t>(</w:t>
      </w:r>
      <w:r w:rsidRPr="00527D49">
        <w:rPr>
          <w:rStyle w:val="HTML"/>
          <w:rFonts w:ascii="Consolas" w:eastAsiaTheme="majorEastAsia" w:hAnsi="Consolas" w:cs="Consolas"/>
          <w:color w:val="000000"/>
          <w:sz w:val="19"/>
          <w:szCs w:val="19"/>
          <w:bdr w:val="none" w:sz="0" w:space="0" w:color="auto" w:frame="1"/>
          <w:lang w:val="en-US"/>
        </w:rPr>
        <w:t>index1</w:t>
      </w:r>
      <w:r w:rsidRPr="00527D49">
        <w:rPr>
          <w:rStyle w:val="token"/>
          <w:rFonts w:ascii="Consolas" w:hAnsi="Consolas" w:cs="Consolas"/>
          <w:color w:val="999999"/>
          <w:sz w:val="19"/>
          <w:szCs w:val="19"/>
          <w:bdr w:val="none" w:sz="0" w:space="0" w:color="auto" w:frame="1"/>
          <w:lang w:val="en-US"/>
        </w:rPr>
        <w:t>)</w:t>
      </w: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token"/>
          <w:rFonts w:ascii="Consolas" w:hAnsi="Consolas" w:cs="Consolas"/>
          <w:color w:val="0077AA"/>
          <w:sz w:val="19"/>
          <w:szCs w:val="19"/>
          <w:bdr w:val="none" w:sz="0" w:space="0" w:color="auto" w:frame="1"/>
          <w:lang w:val="en-US"/>
        </w:rPr>
        <w:t>FOR</w:t>
      </w: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token"/>
          <w:rFonts w:ascii="Consolas" w:hAnsi="Consolas" w:cs="Consolas"/>
          <w:color w:val="0077AA"/>
          <w:sz w:val="19"/>
          <w:szCs w:val="19"/>
          <w:bdr w:val="none" w:sz="0" w:space="0" w:color="auto" w:frame="1"/>
          <w:lang w:val="en-US"/>
        </w:rPr>
        <w:t>ORDER</w:t>
      </w: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token"/>
          <w:rFonts w:ascii="Consolas" w:hAnsi="Consolas" w:cs="Consolas"/>
          <w:color w:val="0077AA"/>
          <w:sz w:val="19"/>
          <w:szCs w:val="19"/>
          <w:bdr w:val="none" w:sz="0" w:space="0" w:color="auto" w:frame="1"/>
          <w:lang w:val="en-US"/>
        </w:rPr>
        <w:t>BY</w:t>
      </w:r>
    </w:p>
    <w:p w:rsidR="00527D49" w:rsidRPr="00527D49" w:rsidRDefault="00527D49" w:rsidP="00527D49">
      <w:pPr>
        <w:pStyle w:val="HTML0"/>
        <w:pBdr>
          <w:top w:val="single" w:sz="6" w:space="0" w:color="D9D9D9"/>
          <w:left w:val="single" w:sz="6" w:space="31" w:color="D9D9D9"/>
          <w:bottom w:val="single" w:sz="6" w:space="0" w:color="D9D9D9"/>
          <w:right w:val="single" w:sz="6" w:space="12" w:color="D9D9D9"/>
        </w:pBdr>
        <w:shd w:val="clear" w:color="auto" w:fill="F8F8F8"/>
        <w:ind w:left="750" w:right="300"/>
        <w:textAlignment w:val="baseline"/>
        <w:rPr>
          <w:rStyle w:val="HTML"/>
          <w:rFonts w:ascii="Consolas" w:eastAsiaTheme="majorEastAsia" w:hAnsi="Consolas" w:cs="Consolas"/>
          <w:color w:val="000000"/>
          <w:sz w:val="19"/>
          <w:szCs w:val="19"/>
          <w:bdr w:val="none" w:sz="0" w:space="0" w:color="auto" w:frame="1"/>
          <w:lang w:val="en-US"/>
        </w:rPr>
      </w:pP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token"/>
          <w:rFonts w:ascii="Consolas" w:hAnsi="Consolas" w:cs="Consolas"/>
          <w:color w:val="0077AA"/>
          <w:sz w:val="19"/>
          <w:szCs w:val="19"/>
          <w:bdr w:val="none" w:sz="0" w:space="0" w:color="auto" w:frame="1"/>
          <w:lang w:val="en-US"/>
        </w:rPr>
        <w:t>IGNORE</w:t>
      </w: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token"/>
          <w:rFonts w:ascii="Consolas" w:hAnsi="Consolas" w:cs="Consolas"/>
          <w:color w:val="0077AA"/>
          <w:sz w:val="19"/>
          <w:szCs w:val="19"/>
          <w:bdr w:val="none" w:sz="0" w:space="0" w:color="auto" w:frame="1"/>
          <w:lang w:val="en-US"/>
        </w:rPr>
        <w:t>INDEX</w:t>
      </w: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token"/>
          <w:rFonts w:ascii="Consolas" w:hAnsi="Consolas" w:cs="Consolas"/>
          <w:color w:val="999999"/>
          <w:sz w:val="19"/>
          <w:szCs w:val="19"/>
          <w:bdr w:val="none" w:sz="0" w:space="0" w:color="auto" w:frame="1"/>
          <w:lang w:val="en-US"/>
        </w:rPr>
        <w:t>(</w:t>
      </w:r>
      <w:r w:rsidRPr="00527D49">
        <w:rPr>
          <w:rStyle w:val="HTML"/>
          <w:rFonts w:ascii="Consolas" w:eastAsiaTheme="majorEastAsia" w:hAnsi="Consolas" w:cs="Consolas"/>
          <w:color w:val="000000"/>
          <w:sz w:val="19"/>
          <w:szCs w:val="19"/>
          <w:bdr w:val="none" w:sz="0" w:space="0" w:color="auto" w:frame="1"/>
          <w:lang w:val="en-US"/>
        </w:rPr>
        <w:t>index1</w:t>
      </w:r>
      <w:r w:rsidRPr="00527D49">
        <w:rPr>
          <w:rStyle w:val="token"/>
          <w:rFonts w:ascii="Consolas" w:hAnsi="Consolas" w:cs="Consolas"/>
          <w:color w:val="999999"/>
          <w:sz w:val="19"/>
          <w:szCs w:val="19"/>
          <w:bdr w:val="none" w:sz="0" w:space="0" w:color="auto" w:frame="1"/>
          <w:lang w:val="en-US"/>
        </w:rPr>
        <w:t>)</w:t>
      </w: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token"/>
          <w:rFonts w:ascii="Consolas" w:hAnsi="Consolas" w:cs="Consolas"/>
          <w:color w:val="0077AA"/>
          <w:sz w:val="19"/>
          <w:szCs w:val="19"/>
          <w:bdr w:val="none" w:sz="0" w:space="0" w:color="auto" w:frame="1"/>
          <w:lang w:val="en-US"/>
        </w:rPr>
        <w:t>FOR</w:t>
      </w: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token"/>
          <w:rFonts w:ascii="Consolas" w:hAnsi="Consolas" w:cs="Consolas"/>
          <w:color w:val="0077AA"/>
          <w:sz w:val="19"/>
          <w:szCs w:val="19"/>
          <w:bdr w:val="none" w:sz="0" w:space="0" w:color="auto" w:frame="1"/>
          <w:lang w:val="en-US"/>
        </w:rPr>
        <w:t>GROUP</w:t>
      </w: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token"/>
          <w:rFonts w:ascii="Consolas" w:hAnsi="Consolas" w:cs="Consolas"/>
          <w:color w:val="0077AA"/>
          <w:sz w:val="19"/>
          <w:szCs w:val="19"/>
          <w:bdr w:val="none" w:sz="0" w:space="0" w:color="auto" w:frame="1"/>
          <w:lang w:val="en-US"/>
        </w:rPr>
        <w:t>BY</w:t>
      </w:r>
    </w:p>
    <w:p w:rsidR="00527D49" w:rsidRPr="00527D49" w:rsidRDefault="00527D49" w:rsidP="00527D49">
      <w:pPr>
        <w:pStyle w:val="HTML0"/>
        <w:pBdr>
          <w:top w:val="single" w:sz="6" w:space="0" w:color="D9D9D9"/>
          <w:left w:val="single" w:sz="6" w:space="31" w:color="D9D9D9"/>
          <w:bottom w:val="single" w:sz="6" w:space="0" w:color="D9D9D9"/>
          <w:right w:val="single" w:sz="6" w:space="12" w:color="D9D9D9"/>
        </w:pBdr>
        <w:shd w:val="clear" w:color="auto" w:fill="F8F8F8"/>
        <w:ind w:left="750" w:right="300"/>
        <w:textAlignment w:val="baseline"/>
        <w:rPr>
          <w:rStyle w:val="HTML"/>
          <w:rFonts w:ascii="Consolas" w:eastAsiaTheme="majorEastAsia" w:hAnsi="Consolas" w:cs="Consolas"/>
          <w:color w:val="000000"/>
          <w:sz w:val="19"/>
          <w:szCs w:val="19"/>
          <w:bdr w:val="none" w:sz="0" w:space="0" w:color="auto" w:frame="1"/>
          <w:lang w:val="en-US"/>
        </w:rPr>
      </w:pP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token"/>
          <w:rFonts w:ascii="Consolas" w:hAnsi="Consolas" w:cs="Consolas"/>
          <w:color w:val="0077AA"/>
          <w:sz w:val="19"/>
          <w:szCs w:val="19"/>
          <w:bdr w:val="none" w:sz="0" w:space="0" w:color="auto" w:frame="1"/>
          <w:lang w:val="en-US"/>
        </w:rPr>
        <w:t>WHERE</w:t>
      </w: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token"/>
          <w:rFonts w:ascii="Consolas" w:hAnsi="Consolas" w:cs="Consolas"/>
          <w:color w:val="999999"/>
          <w:sz w:val="19"/>
          <w:szCs w:val="19"/>
          <w:bdr w:val="none" w:sz="0" w:space="0" w:color="auto" w:frame="1"/>
          <w:lang w:val="en-US"/>
        </w:rPr>
        <w:t>...</w:t>
      </w: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token"/>
          <w:rFonts w:ascii="Consolas" w:hAnsi="Consolas" w:cs="Consolas"/>
          <w:color w:val="0077AA"/>
          <w:sz w:val="19"/>
          <w:szCs w:val="19"/>
          <w:bdr w:val="none" w:sz="0" w:space="0" w:color="auto" w:frame="1"/>
          <w:lang w:val="en-US"/>
        </w:rPr>
        <w:t>IN</w:t>
      </w: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token"/>
          <w:rFonts w:ascii="Consolas" w:hAnsi="Consolas" w:cs="Consolas"/>
          <w:color w:val="834689"/>
          <w:sz w:val="19"/>
          <w:szCs w:val="19"/>
          <w:bdr w:val="none" w:sz="0" w:space="0" w:color="auto" w:frame="1"/>
          <w:lang w:val="en-US"/>
        </w:rPr>
        <w:t>BOOLEAN</w:t>
      </w: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token"/>
          <w:rFonts w:ascii="Consolas" w:hAnsi="Consolas" w:cs="Consolas"/>
          <w:color w:val="0077AA"/>
          <w:sz w:val="19"/>
          <w:szCs w:val="19"/>
          <w:bdr w:val="none" w:sz="0" w:space="0" w:color="auto" w:frame="1"/>
          <w:lang w:val="en-US"/>
        </w:rPr>
        <w:t>MODE</w:t>
      </w: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token"/>
          <w:rFonts w:ascii="Consolas" w:hAnsi="Consolas" w:cs="Consolas"/>
          <w:color w:val="999999"/>
          <w:sz w:val="19"/>
          <w:szCs w:val="19"/>
          <w:bdr w:val="none" w:sz="0" w:space="0" w:color="auto" w:frame="1"/>
          <w:lang w:val="en-US"/>
        </w:rPr>
        <w:t>...</w:t>
      </w: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token"/>
          <w:rFonts w:ascii="Consolas" w:hAnsi="Consolas" w:cs="Consolas"/>
          <w:color w:val="999999"/>
          <w:sz w:val="19"/>
          <w:szCs w:val="19"/>
          <w:bdr w:val="none" w:sz="0" w:space="0" w:color="auto" w:frame="1"/>
          <w:lang w:val="en-US"/>
        </w:rPr>
        <w:t>;</w:t>
      </w:r>
    </w:p>
    <w:p w:rsidR="00527D49" w:rsidRPr="00527D49" w:rsidRDefault="00527D49" w:rsidP="00527D49">
      <w:pPr>
        <w:pStyle w:val="HTML0"/>
        <w:pBdr>
          <w:top w:val="single" w:sz="6" w:space="0" w:color="D9D9D9"/>
          <w:left w:val="single" w:sz="6" w:space="31" w:color="D9D9D9"/>
          <w:bottom w:val="single" w:sz="6" w:space="0" w:color="D9D9D9"/>
          <w:right w:val="single" w:sz="6" w:space="12" w:color="D9D9D9"/>
        </w:pBdr>
        <w:shd w:val="clear" w:color="auto" w:fill="F8F8F8"/>
        <w:ind w:left="750" w:right="300"/>
        <w:textAlignment w:val="baseline"/>
        <w:rPr>
          <w:rStyle w:val="HTML"/>
          <w:rFonts w:ascii="Consolas" w:eastAsiaTheme="majorEastAsia" w:hAnsi="Consolas" w:cs="Consolas"/>
          <w:color w:val="000000"/>
          <w:sz w:val="19"/>
          <w:szCs w:val="19"/>
          <w:bdr w:val="none" w:sz="0" w:space="0" w:color="auto" w:frame="1"/>
          <w:lang w:val="en-US"/>
        </w:rPr>
      </w:pPr>
    </w:p>
    <w:p w:rsidR="00527D49" w:rsidRPr="00527D49" w:rsidRDefault="00527D49" w:rsidP="00527D49">
      <w:pPr>
        <w:pStyle w:val="HTML0"/>
        <w:pBdr>
          <w:top w:val="single" w:sz="6" w:space="0" w:color="D9D9D9"/>
          <w:left w:val="single" w:sz="6" w:space="31" w:color="D9D9D9"/>
          <w:bottom w:val="single" w:sz="6" w:space="0" w:color="D9D9D9"/>
          <w:right w:val="single" w:sz="6" w:space="12" w:color="D9D9D9"/>
        </w:pBdr>
        <w:shd w:val="clear" w:color="auto" w:fill="F8F8F8"/>
        <w:ind w:left="750" w:right="300"/>
        <w:textAlignment w:val="baseline"/>
        <w:rPr>
          <w:rStyle w:val="HTML"/>
          <w:rFonts w:ascii="Consolas" w:eastAsiaTheme="majorEastAsia" w:hAnsi="Consolas" w:cs="Consolas"/>
          <w:color w:val="000000"/>
          <w:sz w:val="19"/>
          <w:szCs w:val="19"/>
          <w:bdr w:val="none" w:sz="0" w:space="0" w:color="auto" w:frame="1"/>
          <w:lang w:val="en-US"/>
        </w:rPr>
      </w:pPr>
      <w:r w:rsidRPr="00527D49">
        <w:rPr>
          <w:rStyle w:val="token"/>
          <w:rFonts w:ascii="Consolas" w:hAnsi="Consolas" w:cs="Consolas"/>
          <w:color w:val="0077AA"/>
          <w:sz w:val="19"/>
          <w:szCs w:val="19"/>
          <w:bdr w:val="none" w:sz="0" w:space="0" w:color="auto" w:frame="1"/>
          <w:lang w:val="en-US"/>
        </w:rPr>
        <w:t>SELECT</w:t>
      </w: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token"/>
          <w:rFonts w:ascii="Consolas" w:hAnsi="Consolas" w:cs="Consolas"/>
          <w:color w:val="A67F59"/>
          <w:sz w:val="19"/>
          <w:szCs w:val="19"/>
          <w:bdr w:val="none" w:sz="0" w:space="0" w:color="auto" w:frame="1"/>
          <w:lang w:val="en-US"/>
        </w:rPr>
        <w:t>*</w:t>
      </w: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token"/>
          <w:rFonts w:ascii="Consolas" w:hAnsi="Consolas" w:cs="Consolas"/>
          <w:color w:val="0077AA"/>
          <w:sz w:val="19"/>
          <w:szCs w:val="19"/>
          <w:bdr w:val="none" w:sz="0" w:space="0" w:color="auto" w:frame="1"/>
          <w:lang w:val="en-US"/>
        </w:rPr>
        <w:t>FROM</w:t>
      </w:r>
      <w:r w:rsidRPr="00527D49">
        <w:rPr>
          <w:rStyle w:val="HTML"/>
          <w:rFonts w:ascii="Consolas" w:eastAsiaTheme="majorEastAsia" w:hAnsi="Consolas" w:cs="Consolas"/>
          <w:color w:val="000000"/>
          <w:sz w:val="19"/>
          <w:szCs w:val="19"/>
          <w:bdr w:val="none" w:sz="0" w:space="0" w:color="auto" w:frame="1"/>
          <w:lang w:val="en-US"/>
        </w:rPr>
        <w:t xml:space="preserve"> t</w:t>
      </w:r>
    </w:p>
    <w:p w:rsidR="00527D49" w:rsidRPr="00527D49" w:rsidRDefault="00527D49" w:rsidP="00527D49">
      <w:pPr>
        <w:pStyle w:val="HTML0"/>
        <w:pBdr>
          <w:top w:val="single" w:sz="6" w:space="0" w:color="D9D9D9"/>
          <w:left w:val="single" w:sz="6" w:space="31" w:color="D9D9D9"/>
          <w:bottom w:val="single" w:sz="6" w:space="0" w:color="D9D9D9"/>
          <w:right w:val="single" w:sz="6" w:space="12" w:color="D9D9D9"/>
        </w:pBdr>
        <w:shd w:val="clear" w:color="auto" w:fill="F8F8F8"/>
        <w:ind w:left="750" w:right="300"/>
        <w:textAlignment w:val="baseline"/>
        <w:rPr>
          <w:rStyle w:val="HTML"/>
          <w:rFonts w:ascii="Consolas" w:eastAsiaTheme="majorEastAsia" w:hAnsi="Consolas" w:cs="Consolas"/>
          <w:color w:val="000000"/>
          <w:sz w:val="19"/>
          <w:szCs w:val="19"/>
          <w:bdr w:val="none" w:sz="0" w:space="0" w:color="auto" w:frame="1"/>
          <w:lang w:val="en-US"/>
        </w:rPr>
      </w:pP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token"/>
          <w:rFonts w:ascii="Consolas" w:hAnsi="Consolas" w:cs="Consolas"/>
          <w:color w:val="0077AA"/>
          <w:sz w:val="19"/>
          <w:szCs w:val="19"/>
          <w:bdr w:val="none" w:sz="0" w:space="0" w:color="auto" w:frame="1"/>
          <w:lang w:val="en-US"/>
        </w:rPr>
        <w:t>USE</w:t>
      </w: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token"/>
          <w:rFonts w:ascii="Consolas" w:hAnsi="Consolas" w:cs="Consolas"/>
          <w:color w:val="0077AA"/>
          <w:sz w:val="19"/>
          <w:szCs w:val="19"/>
          <w:bdr w:val="none" w:sz="0" w:space="0" w:color="auto" w:frame="1"/>
          <w:lang w:val="en-US"/>
        </w:rPr>
        <w:t>INDEX</w:t>
      </w: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token"/>
          <w:rFonts w:ascii="Consolas" w:hAnsi="Consolas" w:cs="Consolas"/>
          <w:color w:val="999999"/>
          <w:sz w:val="19"/>
          <w:szCs w:val="19"/>
          <w:bdr w:val="none" w:sz="0" w:space="0" w:color="auto" w:frame="1"/>
          <w:lang w:val="en-US"/>
        </w:rPr>
        <w:t>(</w:t>
      </w:r>
      <w:r w:rsidRPr="00527D49">
        <w:rPr>
          <w:rStyle w:val="HTML"/>
          <w:rFonts w:ascii="Consolas" w:eastAsiaTheme="majorEastAsia" w:hAnsi="Consolas" w:cs="Consolas"/>
          <w:color w:val="000000"/>
          <w:sz w:val="19"/>
          <w:szCs w:val="19"/>
          <w:bdr w:val="none" w:sz="0" w:space="0" w:color="auto" w:frame="1"/>
          <w:lang w:val="en-US"/>
        </w:rPr>
        <w:t>index1</w:t>
      </w:r>
      <w:r w:rsidRPr="00527D49">
        <w:rPr>
          <w:rStyle w:val="token"/>
          <w:rFonts w:ascii="Consolas" w:hAnsi="Consolas" w:cs="Consolas"/>
          <w:color w:val="999999"/>
          <w:sz w:val="19"/>
          <w:szCs w:val="19"/>
          <w:bdr w:val="none" w:sz="0" w:space="0" w:color="auto" w:frame="1"/>
          <w:lang w:val="en-US"/>
        </w:rPr>
        <w:t>)</w:t>
      </w:r>
    </w:p>
    <w:p w:rsidR="00527D49" w:rsidRPr="00527D49" w:rsidRDefault="00527D49" w:rsidP="00527D49">
      <w:pPr>
        <w:pStyle w:val="HTML0"/>
        <w:pBdr>
          <w:top w:val="single" w:sz="6" w:space="0" w:color="D9D9D9"/>
          <w:left w:val="single" w:sz="6" w:space="31" w:color="D9D9D9"/>
          <w:bottom w:val="single" w:sz="6" w:space="0" w:color="D9D9D9"/>
          <w:right w:val="single" w:sz="6" w:space="12" w:color="D9D9D9"/>
        </w:pBdr>
        <w:shd w:val="clear" w:color="auto" w:fill="F8F8F8"/>
        <w:ind w:left="750" w:right="300"/>
        <w:textAlignment w:val="baseline"/>
        <w:rPr>
          <w:rFonts w:ascii="Consolas" w:hAnsi="Consolas" w:cs="Consolas"/>
          <w:color w:val="000000"/>
          <w:sz w:val="19"/>
          <w:szCs w:val="19"/>
          <w:lang w:val="en-US"/>
        </w:rPr>
      </w:pP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token"/>
          <w:rFonts w:ascii="Consolas" w:hAnsi="Consolas" w:cs="Consolas"/>
          <w:color w:val="0077AA"/>
          <w:sz w:val="19"/>
          <w:szCs w:val="19"/>
          <w:bdr w:val="none" w:sz="0" w:space="0" w:color="auto" w:frame="1"/>
          <w:lang w:val="en-US"/>
        </w:rPr>
        <w:t>WHERE</w:t>
      </w: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token"/>
          <w:rFonts w:ascii="Consolas" w:hAnsi="Consolas" w:cs="Consolas"/>
          <w:color w:val="999999"/>
          <w:sz w:val="19"/>
          <w:szCs w:val="19"/>
          <w:bdr w:val="none" w:sz="0" w:space="0" w:color="auto" w:frame="1"/>
          <w:lang w:val="en-US"/>
        </w:rPr>
        <w:t>...</w:t>
      </w: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token"/>
          <w:rFonts w:ascii="Consolas" w:hAnsi="Consolas" w:cs="Consolas"/>
          <w:color w:val="0077AA"/>
          <w:sz w:val="19"/>
          <w:szCs w:val="19"/>
          <w:bdr w:val="none" w:sz="0" w:space="0" w:color="auto" w:frame="1"/>
          <w:lang w:val="en-US"/>
        </w:rPr>
        <w:t>IN</w:t>
      </w: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token"/>
          <w:rFonts w:ascii="Consolas" w:hAnsi="Consolas" w:cs="Consolas"/>
          <w:color w:val="834689"/>
          <w:sz w:val="19"/>
          <w:szCs w:val="19"/>
          <w:bdr w:val="none" w:sz="0" w:space="0" w:color="auto" w:frame="1"/>
          <w:lang w:val="en-US"/>
        </w:rPr>
        <w:t>BOOLEAN</w:t>
      </w: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token"/>
          <w:rFonts w:ascii="Consolas" w:hAnsi="Consolas" w:cs="Consolas"/>
          <w:color w:val="0077AA"/>
          <w:sz w:val="19"/>
          <w:szCs w:val="19"/>
          <w:bdr w:val="none" w:sz="0" w:space="0" w:color="auto" w:frame="1"/>
          <w:lang w:val="en-US"/>
        </w:rPr>
        <w:t>MODE</w:t>
      </w: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token"/>
          <w:rFonts w:ascii="Consolas" w:hAnsi="Consolas" w:cs="Consolas"/>
          <w:color w:val="999999"/>
          <w:sz w:val="19"/>
          <w:szCs w:val="19"/>
          <w:bdr w:val="none" w:sz="0" w:space="0" w:color="auto" w:frame="1"/>
          <w:lang w:val="en-US"/>
        </w:rPr>
        <w:t>...</w:t>
      </w: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token"/>
          <w:rFonts w:ascii="Consolas" w:hAnsi="Consolas" w:cs="Consolas"/>
          <w:color w:val="999999"/>
          <w:sz w:val="19"/>
          <w:szCs w:val="19"/>
          <w:bdr w:val="none" w:sz="0" w:space="0" w:color="auto" w:frame="1"/>
          <w:lang w:val="en-US"/>
        </w:rPr>
        <w:t>;</w:t>
      </w:r>
    </w:p>
    <w:p w:rsidR="00527D49" w:rsidRPr="00527D49" w:rsidRDefault="00527D49" w:rsidP="00527D49">
      <w:pPr>
        <w:pStyle w:val="3"/>
        <w:spacing w:before="120" w:after="225"/>
        <w:textAlignment w:val="baseline"/>
        <w:rPr>
          <w:rFonts w:ascii="Arial" w:hAnsi="Arial" w:cs="Arial"/>
          <w:b w:val="0"/>
          <w:bCs w:val="0"/>
          <w:color w:val="555555"/>
          <w:sz w:val="34"/>
          <w:szCs w:val="34"/>
          <w:lang w:val="en-US"/>
        </w:rPr>
      </w:pPr>
      <w:bookmarkStart w:id="553" w:name="_Toc57738549"/>
      <w:r w:rsidRPr="00527D49">
        <w:rPr>
          <w:rFonts w:ascii="Arial" w:hAnsi="Arial" w:cs="Arial"/>
          <w:b w:val="0"/>
          <w:bCs w:val="0"/>
          <w:color w:val="555555"/>
          <w:sz w:val="34"/>
          <w:szCs w:val="34"/>
          <w:lang w:val="en-US"/>
        </w:rPr>
        <w:t>The Optimizer Cost Model</w:t>
      </w:r>
      <w:bookmarkEnd w:id="553"/>
    </w:p>
    <w:p w:rsidR="00527D49" w:rsidRPr="00527D49" w:rsidRDefault="00527D49" w:rsidP="00527D49">
      <w:pPr>
        <w:pStyle w:val="a3"/>
        <w:shd w:val="clear" w:color="auto" w:fill="FFFFFF"/>
        <w:spacing w:before="0" w:beforeAutospacing="0" w:after="0" w:afterAutospacing="0"/>
        <w:textAlignment w:val="baseline"/>
        <w:rPr>
          <w:rFonts w:ascii="Arial" w:hAnsi="Arial" w:cs="Arial"/>
          <w:color w:val="555555"/>
          <w:sz w:val="21"/>
          <w:szCs w:val="21"/>
          <w:lang w:val="en-US"/>
        </w:rPr>
      </w:pPr>
      <w:bookmarkStart w:id="554" w:name="idm46251809193392"/>
      <w:bookmarkStart w:id="555" w:name="idm46251809191936"/>
      <w:bookmarkEnd w:id="554"/>
      <w:bookmarkEnd w:id="555"/>
      <w:r w:rsidRPr="00527D49">
        <w:rPr>
          <w:rFonts w:ascii="Arial" w:hAnsi="Arial" w:cs="Arial"/>
          <w:color w:val="555555"/>
          <w:sz w:val="21"/>
          <w:szCs w:val="21"/>
          <w:lang w:val="en-US"/>
        </w:rPr>
        <w:t>To generate execution plans, the optimizer uses a cost model that is based on estimates of the cost of various operations that occur during query execution. The optimizer has a set of compiled-in default </w:t>
      </w:r>
      <w:r w:rsidRPr="00527D49">
        <w:rPr>
          <w:rStyle w:val="21"/>
          <w:rFonts w:ascii="inherit" w:hAnsi="inherit" w:cs="Arial"/>
          <w:color w:val="555555"/>
          <w:sz w:val="21"/>
          <w:szCs w:val="21"/>
          <w:bdr w:val="none" w:sz="0" w:space="0" w:color="auto" w:frame="1"/>
          <w:lang w:val="en-US"/>
        </w:rPr>
        <w:t>“cost constants”</w:t>
      </w:r>
      <w:r w:rsidRPr="00527D49">
        <w:rPr>
          <w:rFonts w:ascii="Arial" w:hAnsi="Arial" w:cs="Arial"/>
          <w:color w:val="555555"/>
          <w:sz w:val="21"/>
          <w:szCs w:val="21"/>
          <w:lang w:val="en-US"/>
        </w:rPr>
        <w:t> available to it to make decisions regarding execution plans.</w:t>
      </w:r>
    </w:p>
    <w:p w:rsidR="00527D49" w:rsidRPr="00527D49" w:rsidRDefault="00527D49" w:rsidP="00527D49">
      <w:pPr>
        <w:pStyle w:val="a3"/>
        <w:shd w:val="clear" w:color="auto" w:fill="FFFFFF"/>
        <w:spacing w:before="0" w:beforeAutospacing="0" w:after="0" w:afterAutospacing="0"/>
        <w:textAlignment w:val="baseline"/>
        <w:rPr>
          <w:rFonts w:ascii="Arial" w:hAnsi="Arial" w:cs="Arial"/>
          <w:color w:val="555555"/>
          <w:sz w:val="21"/>
          <w:szCs w:val="21"/>
          <w:lang w:val="en-US"/>
        </w:rPr>
      </w:pPr>
      <w:r w:rsidRPr="00527D49">
        <w:rPr>
          <w:rFonts w:ascii="Arial" w:hAnsi="Arial" w:cs="Arial"/>
          <w:color w:val="555555"/>
          <w:sz w:val="21"/>
          <w:szCs w:val="21"/>
          <w:lang w:val="en-US"/>
        </w:rPr>
        <w:t>The optimizer also has a database of cost estimates to use during execution plan construction. These estimates are stored in the </w:t>
      </w:r>
      <w:r w:rsidRPr="00527D49">
        <w:rPr>
          <w:rStyle w:val="HTML"/>
          <w:color w:val="000000"/>
          <w:bdr w:val="none" w:sz="0" w:space="0" w:color="auto" w:frame="1"/>
          <w:lang w:val="en-US"/>
        </w:rPr>
        <w:t>server_cost</w:t>
      </w:r>
      <w:r w:rsidRPr="00527D49">
        <w:rPr>
          <w:rFonts w:ascii="Arial" w:hAnsi="Arial" w:cs="Arial"/>
          <w:color w:val="555555"/>
          <w:sz w:val="21"/>
          <w:szCs w:val="21"/>
          <w:lang w:val="en-US"/>
        </w:rPr>
        <w:t> and </w:t>
      </w:r>
      <w:r w:rsidRPr="00527D49">
        <w:rPr>
          <w:rStyle w:val="HTML"/>
          <w:color w:val="000000"/>
          <w:bdr w:val="none" w:sz="0" w:space="0" w:color="auto" w:frame="1"/>
          <w:lang w:val="en-US"/>
        </w:rPr>
        <w:t>engine_cost</w:t>
      </w:r>
      <w:r w:rsidRPr="00527D49">
        <w:rPr>
          <w:rFonts w:ascii="Arial" w:hAnsi="Arial" w:cs="Arial"/>
          <w:color w:val="555555"/>
          <w:sz w:val="21"/>
          <w:szCs w:val="21"/>
          <w:lang w:val="en-US"/>
        </w:rPr>
        <w:t> tables in the </w:t>
      </w:r>
      <w:r w:rsidRPr="00527D49">
        <w:rPr>
          <w:rStyle w:val="HTML"/>
          <w:color w:val="000000"/>
          <w:bdr w:val="none" w:sz="0" w:space="0" w:color="auto" w:frame="1"/>
          <w:lang w:val="en-US"/>
        </w:rPr>
        <w:t>mysql</w:t>
      </w:r>
      <w:r w:rsidRPr="00527D49">
        <w:rPr>
          <w:rFonts w:ascii="Arial" w:hAnsi="Arial" w:cs="Arial"/>
          <w:color w:val="555555"/>
          <w:sz w:val="21"/>
          <w:szCs w:val="21"/>
          <w:lang w:val="en-US"/>
        </w:rPr>
        <w:t> system database and are configurable at any time. The intent of these tables is to make it possible to easily adjust the cost estimates that the optimizer uses when it attempts to arrive at query execution plans.</w:t>
      </w:r>
    </w:p>
    <w:p w:rsidR="00527D49" w:rsidRPr="00527D49" w:rsidRDefault="00527D49" w:rsidP="00527D49">
      <w:pPr>
        <w:pStyle w:val="4"/>
        <w:spacing w:before="0"/>
        <w:textAlignment w:val="baseline"/>
        <w:rPr>
          <w:rFonts w:ascii="Arial" w:hAnsi="Arial" w:cs="Arial"/>
          <w:color w:val="555555"/>
          <w:sz w:val="26"/>
          <w:szCs w:val="26"/>
          <w:lang w:val="en-US"/>
        </w:rPr>
      </w:pPr>
      <w:bookmarkStart w:id="556" w:name="cost-model-operation"/>
      <w:bookmarkStart w:id="557" w:name="_Toc57738550"/>
      <w:bookmarkEnd w:id="556"/>
      <w:r w:rsidRPr="00527D49">
        <w:rPr>
          <w:rFonts w:ascii="Arial" w:hAnsi="Arial" w:cs="Arial"/>
          <w:color w:val="555555"/>
          <w:sz w:val="26"/>
          <w:szCs w:val="26"/>
          <w:lang w:val="en-US"/>
        </w:rPr>
        <w:t>Cost Model General Operation</w:t>
      </w:r>
      <w:bookmarkEnd w:id="557"/>
    </w:p>
    <w:p w:rsidR="00527D49" w:rsidRPr="00527D49" w:rsidRDefault="00527D49" w:rsidP="00527D49">
      <w:pPr>
        <w:pStyle w:val="a3"/>
        <w:spacing w:before="0" w:beforeAutospacing="0" w:after="225" w:afterAutospacing="0"/>
        <w:textAlignment w:val="baseline"/>
        <w:rPr>
          <w:rFonts w:ascii="Arial" w:hAnsi="Arial" w:cs="Arial"/>
          <w:color w:val="555555"/>
          <w:sz w:val="21"/>
          <w:szCs w:val="21"/>
          <w:lang w:val="en-US"/>
        </w:rPr>
      </w:pPr>
      <w:r w:rsidRPr="00527D49">
        <w:rPr>
          <w:rFonts w:ascii="Arial" w:hAnsi="Arial" w:cs="Arial"/>
          <w:color w:val="555555"/>
          <w:sz w:val="21"/>
          <w:szCs w:val="21"/>
          <w:lang w:val="en-US"/>
        </w:rPr>
        <w:t>The configurable optimizer cost model works like this:</w:t>
      </w:r>
    </w:p>
    <w:p w:rsidR="00527D49" w:rsidRPr="00527D49" w:rsidRDefault="00527D49" w:rsidP="006E0B9E">
      <w:pPr>
        <w:pStyle w:val="a3"/>
        <w:numPr>
          <w:ilvl w:val="0"/>
          <w:numId w:val="173"/>
        </w:numPr>
        <w:spacing w:before="0" w:beforeAutospacing="0" w:after="0" w:afterAutospacing="0"/>
        <w:ind w:left="450"/>
        <w:textAlignment w:val="baseline"/>
        <w:rPr>
          <w:rFonts w:ascii="Arial" w:hAnsi="Arial" w:cs="Arial"/>
          <w:color w:val="555555"/>
          <w:sz w:val="21"/>
          <w:szCs w:val="21"/>
          <w:lang w:val="en-US"/>
        </w:rPr>
      </w:pPr>
      <w:r w:rsidRPr="00527D49">
        <w:rPr>
          <w:rFonts w:ascii="Arial" w:hAnsi="Arial" w:cs="Arial"/>
          <w:color w:val="555555"/>
          <w:sz w:val="21"/>
          <w:szCs w:val="21"/>
          <w:lang w:val="en-US"/>
        </w:rPr>
        <w:t>The server reads the cost model tables into memory at startup and uses the in-memory values at runtime. Any non-</w:t>
      </w:r>
      <w:r w:rsidRPr="00527D49">
        <w:rPr>
          <w:rStyle w:val="HTML"/>
          <w:color w:val="000000"/>
          <w:bdr w:val="none" w:sz="0" w:space="0" w:color="auto" w:frame="1"/>
          <w:lang w:val="en-US"/>
        </w:rPr>
        <w:t>NULL</w:t>
      </w:r>
      <w:r w:rsidRPr="00527D49">
        <w:rPr>
          <w:rFonts w:ascii="Arial" w:hAnsi="Arial" w:cs="Arial"/>
          <w:color w:val="555555"/>
          <w:sz w:val="21"/>
          <w:szCs w:val="21"/>
          <w:lang w:val="en-US"/>
        </w:rPr>
        <w:t xml:space="preserve"> cost estimate specified in the tables takes precedence over the </w:t>
      </w:r>
      <w:r w:rsidRPr="00527D49">
        <w:rPr>
          <w:rFonts w:ascii="Arial" w:hAnsi="Arial" w:cs="Arial"/>
          <w:color w:val="555555"/>
          <w:sz w:val="21"/>
          <w:szCs w:val="21"/>
          <w:lang w:val="en-US"/>
        </w:rPr>
        <w:lastRenderedPageBreak/>
        <w:t>corresponding compiled-in default cost constant. Any </w:t>
      </w:r>
      <w:r w:rsidRPr="00527D49">
        <w:rPr>
          <w:rStyle w:val="HTML"/>
          <w:color w:val="000000"/>
          <w:bdr w:val="none" w:sz="0" w:space="0" w:color="auto" w:frame="1"/>
          <w:lang w:val="en-US"/>
        </w:rPr>
        <w:t>NULL</w:t>
      </w:r>
      <w:r w:rsidRPr="00527D49">
        <w:rPr>
          <w:rFonts w:ascii="Arial" w:hAnsi="Arial" w:cs="Arial"/>
          <w:color w:val="555555"/>
          <w:sz w:val="21"/>
          <w:szCs w:val="21"/>
          <w:lang w:val="en-US"/>
        </w:rPr>
        <w:t> estimate indicates to the optimizer to use the compiled-in default.</w:t>
      </w:r>
    </w:p>
    <w:p w:rsidR="00527D49" w:rsidRPr="00527D49" w:rsidRDefault="00527D49" w:rsidP="006E0B9E">
      <w:pPr>
        <w:pStyle w:val="a3"/>
        <w:numPr>
          <w:ilvl w:val="0"/>
          <w:numId w:val="173"/>
        </w:numPr>
        <w:spacing w:before="0" w:beforeAutospacing="0" w:after="0" w:afterAutospacing="0"/>
        <w:ind w:left="450"/>
        <w:textAlignment w:val="baseline"/>
        <w:rPr>
          <w:rFonts w:ascii="Arial" w:hAnsi="Arial" w:cs="Arial"/>
          <w:color w:val="555555"/>
          <w:sz w:val="21"/>
          <w:szCs w:val="21"/>
          <w:lang w:val="en-US"/>
        </w:rPr>
      </w:pPr>
      <w:r w:rsidRPr="00527D49">
        <w:rPr>
          <w:rFonts w:ascii="Arial" w:hAnsi="Arial" w:cs="Arial"/>
          <w:color w:val="555555"/>
          <w:sz w:val="21"/>
          <w:szCs w:val="21"/>
          <w:lang w:val="en-US"/>
        </w:rPr>
        <w:t>At runtime, the server may reread the cost tables. This occurs when a storage engine is dynamically loaded or when a </w:t>
      </w:r>
      <w:hyperlink r:id="rId1398" w:anchor="flush-optimizer-costs" w:history="1">
        <w:r w:rsidRPr="00527D49">
          <w:rPr>
            <w:rStyle w:val="HTML"/>
            <w:color w:val="000000"/>
            <w:bdr w:val="none" w:sz="0" w:space="0" w:color="auto" w:frame="1"/>
            <w:lang w:val="en-US"/>
          </w:rPr>
          <w:t>FLUSH OPTIMIZER_COSTS</w:t>
        </w:r>
      </w:hyperlink>
      <w:r w:rsidRPr="00527D49">
        <w:rPr>
          <w:rFonts w:ascii="Arial" w:hAnsi="Arial" w:cs="Arial"/>
          <w:color w:val="555555"/>
          <w:sz w:val="21"/>
          <w:szCs w:val="21"/>
          <w:lang w:val="en-US"/>
        </w:rPr>
        <w:t> statement is executed.</w:t>
      </w:r>
    </w:p>
    <w:p w:rsidR="00527D49" w:rsidRPr="00527D49" w:rsidRDefault="00527D49" w:rsidP="006E0B9E">
      <w:pPr>
        <w:pStyle w:val="a3"/>
        <w:numPr>
          <w:ilvl w:val="0"/>
          <w:numId w:val="173"/>
        </w:numPr>
        <w:spacing w:before="0" w:beforeAutospacing="0" w:after="0" w:afterAutospacing="0"/>
        <w:ind w:left="450"/>
        <w:textAlignment w:val="baseline"/>
        <w:rPr>
          <w:rFonts w:ascii="Arial" w:hAnsi="Arial" w:cs="Arial"/>
          <w:color w:val="555555"/>
          <w:sz w:val="21"/>
          <w:szCs w:val="21"/>
          <w:lang w:val="en-US"/>
        </w:rPr>
      </w:pPr>
      <w:r w:rsidRPr="00527D49">
        <w:rPr>
          <w:rFonts w:ascii="Arial" w:hAnsi="Arial" w:cs="Arial"/>
          <w:color w:val="555555"/>
          <w:sz w:val="21"/>
          <w:szCs w:val="21"/>
          <w:lang w:val="en-US"/>
        </w:rPr>
        <w:t>Cost tables enable server administrators to easily adjust cost estimates by changing entries in the tables. It is also easy to revert to a default by setting an entry's cost to </w:t>
      </w:r>
      <w:r w:rsidRPr="00527D49">
        <w:rPr>
          <w:rStyle w:val="HTML"/>
          <w:color w:val="000000"/>
          <w:bdr w:val="none" w:sz="0" w:space="0" w:color="auto" w:frame="1"/>
          <w:lang w:val="en-US"/>
        </w:rPr>
        <w:t>NULL</w:t>
      </w:r>
      <w:r w:rsidRPr="00527D49">
        <w:rPr>
          <w:rFonts w:ascii="Arial" w:hAnsi="Arial" w:cs="Arial"/>
          <w:color w:val="555555"/>
          <w:sz w:val="21"/>
          <w:szCs w:val="21"/>
          <w:lang w:val="en-US"/>
        </w:rPr>
        <w:t>. The optimizer uses the in-memory cost values, so changes to the tables should be followed by </w:t>
      </w:r>
      <w:hyperlink r:id="rId1399" w:anchor="flush-optimizer-costs" w:history="1">
        <w:r w:rsidRPr="00527D49">
          <w:rPr>
            <w:rStyle w:val="HTML"/>
            <w:color w:val="000000"/>
            <w:bdr w:val="none" w:sz="0" w:space="0" w:color="auto" w:frame="1"/>
            <w:lang w:val="en-US"/>
          </w:rPr>
          <w:t>FLUSH OPTIMIZER_COSTS</w:t>
        </w:r>
      </w:hyperlink>
      <w:r w:rsidRPr="00527D49">
        <w:rPr>
          <w:rFonts w:ascii="Arial" w:hAnsi="Arial" w:cs="Arial"/>
          <w:color w:val="555555"/>
          <w:sz w:val="21"/>
          <w:szCs w:val="21"/>
          <w:lang w:val="en-US"/>
        </w:rPr>
        <w:t> to take effect.</w:t>
      </w:r>
    </w:p>
    <w:p w:rsidR="00527D49" w:rsidRDefault="00527D49" w:rsidP="006E0B9E">
      <w:pPr>
        <w:pStyle w:val="a3"/>
        <w:numPr>
          <w:ilvl w:val="0"/>
          <w:numId w:val="173"/>
        </w:numPr>
        <w:spacing w:before="0" w:beforeAutospacing="0" w:after="225" w:afterAutospacing="0"/>
        <w:ind w:left="450"/>
        <w:textAlignment w:val="baseline"/>
        <w:rPr>
          <w:rFonts w:ascii="Arial" w:hAnsi="Arial" w:cs="Arial"/>
          <w:color w:val="555555"/>
          <w:sz w:val="21"/>
          <w:szCs w:val="21"/>
        </w:rPr>
      </w:pPr>
      <w:r w:rsidRPr="00527D49">
        <w:rPr>
          <w:rFonts w:ascii="Arial" w:hAnsi="Arial" w:cs="Arial"/>
          <w:color w:val="555555"/>
          <w:sz w:val="21"/>
          <w:szCs w:val="21"/>
          <w:lang w:val="en-US"/>
        </w:rPr>
        <w:t xml:space="preserve">The in-memory cost estimates that are current when a client session begins apply throughout that session until it ends. In particular, if the server rereads the cost tables, any changed estimates apply only to subsequently started sessions. </w:t>
      </w:r>
      <w:r>
        <w:rPr>
          <w:rFonts w:ascii="Arial" w:hAnsi="Arial" w:cs="Arial"/>
          <w:color w:val="555555"/>
          <w:sz w:val="21"/>
          <w:szCs w:val="21"/>
        </w:rPr>
        <w:t>Existing sessions are unaffected.</w:t>
      </w:r>
    </w:p>
    <w:p w:rsidR="00527D49" w:rsidRPr="00527D49" w:rsidRDefault="00527D49" w:rsidP="006E0B9E">
      <w:pPr>
        <w:pStyle w:val="a3"/>
        <w:numPr>
          <w:ilvl w:val="0"/>
          <w:numId w:val="173"/>
        </w:numPr>
        <w:spacing w:before="0" w:beforeAutospacing="0" w:after="225" w:afterAutospacing="0"/>
        <w:ind w:left="450"/>
        <w:textAlignment w:val="baseline"/>
        <w:rPr>
          <w:rFonts w:ascii="Arial" w:hAnsi="Arial" w:cs="Arial"/>
          <w:color w:val="555555"/>
          <w:sz w:val="21"/>
          <w:szCs w:val="21"/>
          <w:lang w:val="en-US"/>
        </w:rPr>
      </w:pPr>
      <w:r w:rsidRPr="00527D49">
        <w:rPr>
          <w:rFonts w:ascii="Arial" w:hAnsi="Arial" w:cs="Arial"/>
          <w:color w:val="555555"/>
          <w:sz w:val="21"/>
          <w:szCs w:val="21"/>
          <w:lang w:val="en-US"/>
        </w:rPr>
        <w:t>Cost tables are specific to a given server instance. The server does not replicate cost table changes to replicas.</w:t>
      </w:r>
    </w:p>
    <w:p w:rsidR="00527D49" w:rsidRPr="00527D49" w:rsidRDefault="00527D49" w:rsidP="00527D49">
      <w:pPr>
        <w:pStyle w:val="4"/>
        <w:spacing w:before="0"/>
        <w:textAlignment w:val="baseline"/>
        <w:rPr>
          <w:rFonts w:ascii="Arial" w:hAnsi="Arial" w:cs="Arial"/>
          <w:color w:val="555555"/>
          <w:sz w:val="26"/>
          <w:szCs w:val="26"/>
          <w:lang w:val="en-US"/>
        </w:rPr>
      </w:pPr>
      <w:bookmarkStart w:id="558" w:name="cost-model-database"/>
      <w:bookmarkStart w:id="559" w:name="_Toc57738551"/>
      <w:bookmarkEnd w:id="558"/>
      <w:r w:rsidRPr="00527D49">
        <w:rPr>
          <w:rFonts w:ascii="Arial" w:hAnsi="Arial" w:cs="Arial"/>
          <w:color w:val="555555"/>
          <w:sz w:val="26"/>
          <w:szCs w:val="26"/>
          <w:lang w:val="en-US"/>
        </w:rPr>
        <w:t>The Cost Model Database</w:t>
      </w:r>
      <w:bookmarkEnd w:id="559"/>
    </w:p>
    <w:p w:rsidR="00527D49" w:rsidRPr="00527D49" w:rsidRDefault="00527D49" w:rsidP="00527D49">
      <w:pPr>
        <w:pStyle w:val="a3"/>
        <w:spacing w:before="0" w:beforeAutospacing="0" w:after="0" w:afterAutospacing="0"/>
        <w:textAlignment w:val="baseline"/>
        <w:rPr>
          <w:rFonts w:ascii="Arial" w:hAnsi="Arial" w:cs="Arial"/>
          <w:color w:val="555555"/>
          <w:sz w:val="21"/>
          <w:szCs w:val="21"/>
          <w:lang w:val="en-US"/>
        </w:rPr>
      </w:pPr>
      <w:r w:rsidRPr="00527D49">
        <w:rPr>
          <w:rFonts w:ascii="Arial" w:hAnsi="Arial" w:cs="Arial"/>
          <w:color w:val="555555"/>
          <w:sz w:val="21"/>
          <w:szCs w:val="21"/>
          <w:lang w:val="en-US"/>
        </w:rPr>
        <w:t>The optimizer cost model database consists of two tables in the </w:t>
      </w:r>
      <w:r w:rsidRPr="00527D49">
        <w:rPr>
          <w:rStyle w:val="HTML"/>
          <w:color w:val="000000"/>
          <w:bdr w:val="none" w:sz="0" w:space="0" w:color="auto" w:frame="1"/>
          <w:lang w:val="en-US"/>
        </w:rPr>
        <w:t>mysql</w:t>
      </w:r>
      <w:r w:rsidRPr="00527D49">
        <w:rPr>
          <w:rFonts w:ascii="Arial" w:hAnsi="Arial" w:cs="Arial"/>
          <w:color w:val="555555"/>
          <w:sz w:val="21"/>
          <w:szCs w:val="21"/>
          <w:lang w:val="en-US"/>
        </w:rPr>
        <w:t> system database that contain cost estimate information for operations that occur during query execution:</w:t>
      </w:r>
    </w:p>
    <w:p w:rsidR="00527D49" w:rsidRPr="00527D49" w:rsidRDefault="00527D49" w:rsidP="006E0B9E">
      <w:pPr>
        <w:pStyle w:val="a3"/>
        <w:numPr>
          <w:ilvl w:val="0"/>
          <w:numId w:val="174"/>
        </w:numPr>
        <w:spacing w:before="0" w:beforeAutospacing="0" w:after="0" w:afterAutospacing="0"/>
        <w:ind w:left="450"/>
        <w:textAlignment w:val="baseline"/>
        <w:rPr>
          <w:rFonts w:ascii="Arial" w:hAnsi="Arial" w:cs="Arial"/>
          <w:color w:val="555555"/>
          <w:sz w:val="21"/>
          <w:szCs w:val="21"/>
          <w:lang w:val="en-US"/>
        </w:rPr>
      </w:pPr>
      <w:bookmarkStart w:id="560" w:name="idm46251809167520"/>
      <w:bookmarkStart w:id="561" w:name="idm46251809166032"/>
      <w:bookmarkEnd w:id="560"/>
      <w:bookmarkEnd w:id="561"/>
      <w:r w:rsidRPr="00527D49">
        <w:rPr>
          <w:rStyle w:val="HTML"/>
          <w:color w:val="000000"/>
          <w:bdr w:val="none" w:sz="0" w:space="0" w:color="auto" w:frame="1"/>
          <w:lang w:val="en-US"/>
        </w:rPr>
        <w:t>server_cost</w:t>
      </w:r>
      <w:r w:rsidRPr="00527D49">
        <w:rPr>
          <w:rFonts w:ascii="Arial" w:hAnsi="Arial" w:cs="Arial"/>
          <w:color w:val="555555"/>
          <w:sz w:val="21"/>
          <w:szCs w:val="21"/>
          <w:lang w:val="en-US"/>
        </w:rPr>
        <w:t>: Optimizer cost estimates for general server operations</w:t>
      </w:r>
    </w:p>
    <w:p w:rsidR="00527D49" w:rsidRPr="00527D49" w:rsidRDefault="00527D49" w:rsidP="006E0B9E">
      <w:pPr>
        <w:pStyle w:val="a3"/>
        <w:numPr>
          <w:ilvl w:val="0"/>
          <w:numId w:val="174"/>
        </w:numPr>
        <w:spacing w:before="0" w:beforeAutospacing="0" w:after="0" w:afterAutospacing="0"/>
        <w:ind w:left="450"/>
        <w:textAlignment w:val="baseline"/>
        <w:rPr>
          <w:rFonts w:ascii="Arial" w:hAnsi="Arial" w:cs="Arial"/>
          <w:color w:val="555555"/>
          <w:sz w:val="21"/>
          <w:szCs w:val="21"/>
          <w:lang w:val="en-US"/>
        </w:rPr>
      </w:pPr>
      <w:bookmarkStart w:id="562" w:name="idm46251809162992"/>
      <w:bookmarkStart w:id="563" w:name="idm46251809161504"/>
      <w:bookmarkEnd w:id="562"/>
      <w:bookmarkEnd w:id="563"/>
      <w:r w:rsidRPr="00527D49">
        <w:rPr>
          <w:rStyle w:val="HTML"/>
          <w:color w:val="000000"/>
          <w:bdr w:val="none" w:sz="0" w:space="0" w:color="auto" w:frame="1"/>
          <w:lang w:val="en-US"/>
        </w:rPr>
        <w:t>engine_cost</w:t>
      </w:r>
      <w:r w:rsidRPr="00527D49">
        <w:rPr>
          <w:rFonts w:ascii="Arial" w:hAnsi="Arial" w:cs="Arial"/>
          <w:color w:val="555555"/>
          <w:sz w:val="21"/>
          <w:szCs w:val="21"/>
          <w:lang w:val="en-US"/>
        </w:rPr>
        <w:t>: Optimizer cost estimates for operations specific to particular storage engines</w:t>
      </w:r>
    </w:p>
    <w:p w:rsidR="00527D49" w:rsidRPr="00527D49" w:rsidRDefault="00527D49" w:rsidP="00527D49">
      <w:pPr>
        <w:pStyle w:val="a3"/>
        <w:spacing w:before="0" w:beforeAutospacing="0" w:after="0" w:afterAutospacing="0"/>
        <w:textAlignment w:val="baseline"/>
        <w:rPr>
          <w:rFonts w:ascii="Arial" w:hAnsi="Arial" w:cs="Arial"/>
          <w:color w:val="555555"/>
          <w:sz w:val="21"/>
          <w:szCs w:val="21"/>
          <w:lang w:val="en-US"/>
        </w:rPr>
      </w:pPr>
      <w:r w:rsidRPr="00527D49">
        <w:rPr>
          <w:rFonts w:ascii="Arial" w:hAnsi="Arial" w:cs="Arial"/>
          <w:color w:val="555555"/>
          <w:sz w:val="21"/>
          <w:szCs w:val="21"/>
          <w:lang w:val="en-US"/>
        </w:rPr>
        <w:t>The </w:t>
      </w:r>
      <w:r w:rsidRPr="00527D49">
        <w:rPr>
          <w:rStyle w:val="HTML"/>
          <w:color w:val="000000"/>
          <w:bdr w:val="none" w:sz="0" w:space="0" w:color="auto" w:frame="1"/>
          <w:lang w:val="en-US"/>
        </w:rPr>
        <w:t>server_cost</w:t>
      </w:r>
      <w:r w:rsidRPr="00527D49">
        <w:rPr>
          <w:rFonts w:ascii="Arial" w:hAnsi="Arial" w:cs="Arial"/>
          <w:color w:val="555555"/>
          <w:sz w:val="21"/>
          <w:szCs w:val="21"/>
          <w:lang w:val="en-US"/>
        </w:rPr>
        <w:t> table contains these columns:</w:t>
      </w:r>
    </w:p>
    <w:p w:rsidR="00527D49" w:rsidRDefault="00527D49" w:rsidP="006E0B9E">
      <w:pPr>
        <w:pStyle w:val="a3"/>
        <w:numPr>
          <w:ilvl w:val="0"/>
          <w:numId w:val="175"/>
        </w:numPr>
        <w:spacing w:before="0" w:beforeAutospacing="0" w:after="0" w:afterAutospacing="0"/>
        <w:ind w:left="450"/>
        <w:textAlignment w:val="baseline"/>
        <w:rPr>
          <w:rFonts w:ascii="Arial" w:hAnsi="Arial" w:cs="Arial"/>
          <w:color w:val="555555"/>
          <w:sz w:val="21"/>
          <w:szCs w:val="21"/>
        </w:rPr>
      </w:pPr>
      <w:r>
        <w:rPr>
          <w:rStyle w:val="HTML"/>
          <w:color w:val="000000"/>
          <w:bdr w:val="none" w:sz="0" w:space="0" w:color="auto" w:frame="1"/>
        </w:rPr>
        <w:t>cost_name</w:t>
      </w:r>
    </w:p>
    <w:p w:rsidR="00527D49" w:rsidRPr="00527D49" w:rsidRDefault="00527D49" w:rsidP="00527D49">
      <w:pPr>
        <w:pStyle w:val="a3"/>
        <w:spacing w:before="0" w:beforeAutospacing="0" w:after="225" w:afterAutospacing="0"/>
        <w:ind w:left="450"/>
        <w:textAlignment w:val="baseline"/>
        <w:rPr>
          <w:rFonts w:ascii="Arial" w:hAnsi="Arial" w:cs="Arial"/>
          <w:color w:val="555555"/>
          <w:sz w:val="21"/>
          <w:szCs w:val="21"/>
          <w:lang w:val="en-US"/>
        </w:rPr>
      </w:pPr>
      <w:r w:rsidRPr="00527D49">
        <w:rPr>
          <w:rFonts w:ascii="Arial" w:hAnsi="Arial" w:cs="Arial"/>
          <w:color w:val="555555"/>
          <w:sz w:val="21"/>
          <w:szCs w:val="21"/>
          <w:lang w:val="en-US"/>
        </w:rPr>
        <w:t>The name of a cost estimate used in the cost model. The name is not case-sensitive. If the server does not recognize the cost name when it reads this table, it writes a warning to the error log.</w:t>
      </w:r>
    </w:p>
    <w:p w:rsidR="00527D49" w:rsidRDefault="00527D49" w:rsidP="006E0B9E">
      <w:pPr>
        <w:pStyle w:val="a3"/>
        <w:numPr>
          <w:ilvl w:val="0"/>
          <w:numId w:val="175"/>
        </w:numPr>
        <w:spacing w:before="0" w:beforeAutospacing="0" w:after="0" w:afterAutospacing="0"/>
        <w:ind w:left="450"/>
        <w:textAlignment w:val="baseline"/>
        <w:rPr>
          <w:rFonts w:ascii="Arial" w:hAnsi="Arial" w:cs="Arial"/>
          <w:color w:val="555555"/>
          <w:sz w:val="21"/>
          <w:szCs w:val="21"/>
        </w:rPr>
      </w:pPr>
      <w:r>
        <w:rPr>
          <w:rStyle w:val="HTML"/>
          <w:color w:val="000000"/>
          <w:bdr w:val="none" w:sz="0" w:space="0" w:color="auto" w:frame="1"/>
        </w:rPr>
        <w:t>cost_value</w:t>
      </w:r>
    </w:p>
    <w:p w:rsidR="00527D49" w:rsidRPr="00527D49" w:rsidRDefault="00527D49" w:rsidP="00527D49">
      <w:pPr>
        <w:pStyle w:val="a3"/>
        <w:spacing w:before="0" w:beforeAutospacing="0" w:after="0" w:afterAutospacing="0"/>
        <w:ind w:left="450"/>
        <w:textAlignment w:val="baseline"/>
        <w:rPr>
          <w:rFonts w:ascii="Arial" w:hAnsi="Arial" w:cs="Arial"/>
          <w:color w:val="555555"/>
          <w:sz w:val="21"/>
          <w:szCs w:val="21"/>
          <w:lang w:val="en-US"/>
        </w:rPr>
      </w:pPr>
      <w:r w:rsidRPr="00527D49">
        <w:rPr>
          <w:rFonts w:ascii="Arial" w:hAnsi="Arial" w:cs="Arial"/>
          <w:color w:val="555555"/>
          <w:sz w:val="21"/>
          <w:szCs w:val="21"/>
          <w:lang w:val="en-US"/>
        </w:rPr>
        <w:t>The cost estimate value. If the value is non-</w:t>
      </w:r>
      <w:r w:rsidRPr="00527D49">
        <w:rPr>
          <w:rStyle w:val="HTML"/>
          <w:color w:val="000000"/>
          <w:bdr w:val="none" w:sz="0" w:space="0" w:color="auto" w:frame="1"/>
          <w:lang w:val="en-US"/>
        </w:rPr>
        <w:t>NULL</w:t>
      </w:r>
      <w:r w:rsidRPr="00527D49">
        <w:rPr>
          <w:rFonts w:ascii="Arial" w:hAnsi="Arial" w:cs="Arial"/>
          <w:color w:val="555555"/>
          <w:sz w:val="21"/>
          <w:szCs w:val="21"/>
          <w:lang w:val="en-US"/>
        </w:rPr>
        <w:t>, the server uses it as the cost. Otherwise, it uses the default estimate (the compiled-in value). DBAs can change a cost estimate by updating this column. If the server finds that the cost value is invalid (nonpositive) when it reads this table, it writes a warning to the error log.</w:t>
      </w:r>
    </w:p>
    <w:p w:rsidR="00527D49" w:rsidRPr="00527D49" w:rsidRDefault="00527D49" w:rsidP="00527D49">
      <w:pPr>
        <w:pStyle w:val="a3"/>
        <w:spacing w:before="0" w:beforeAutospacing="0" w:after="0" w:afterAutospacing="0"/>
        <w:ind w:left="450"/>
        <w:textAlignment w:val="baseline"/>
        <w:rPr>
          <w:rFonts w:ascii="Arial" w:hAnsi="Arial" w:cs="Arial"/>
          <w:color w:val="555555"/>
          <w:sz w:val="21"/>
          <w:szCs w:val="21"/>
          <w:lang w:val="en-US"/>
        </w:rPr>
      </w:pPr>
      <w:r w:rsidRPr="00527D49">
        <w:rPr>
          <w:rFonts w:ascii="Arial" w:hAnsi="Arial" w:cs="Arial"/>
          <w:color w:val="555555"/>
          <w:sz w:val="21"/>
          <w:szCs w:val="21"/>
          <w:lang w:val="en-US"/>
        </w:rPr>
        <w:t>To override a default cost estimate (for an entry that specifies </w:t>
      </w:r>
      <w:r w:rsidRPr="00527D49">
        <w:rPr>
          <w:rStyle w:val="HTML"/>
          <w:color w:val="000000"/>
          <w:bdr w:val="none" w:sz="0" w:space="0" w:color="auto" w:frame="1"/>
          <w:lang w:val="en-US"/>
        </w:rPr>
        <w:t>NULL</w:t>
      </w:r>
      <w:r w:rsidRPr="00527D49">
        <w:rPr>
          <w:rFonts w:ascii="Arial" w:hAnsi="Arial" w:cs="Arial"/>
          <w:color w:val="555555"/>
          <w:sz w:val="21"/>
          <w:szCs w:val="21"/>
          <w:lang w:val="en-US"/>
        </w:rPr>
        <w:t>), set the cost to a non-</w:t>
      </w:r>
      <w:r w:rsidRPr="00527D49">
        <w:rPr>
          <w:rStyle w:val="HTML"/>
          <w:color w:val="000000"/>
          <w:bdr w:val="none" w:sz="0" w:space="0" w:color="auto" w:frame="1"/>
          <w:lang w:val="en-US"/>
        </w:rPr>
        <w:t>NULL</w:t>
      </w:r>
      <w:r w:rsidRPr="00527D49">
        <w:rPr>
          <w:rFonts w:ascii="Arial" w:hAnsi="Arial" w:cs="Arial"/>
          <w:color w:val="555555"/>
          <w:sz w:val="21"/>
          <w:szCs w:val="21"/>
          <w:lang w:val="en-US"/>
        </w:rPr>
        <w:t> value. To revert to the default, set the value to </w:t>
      </w:r>
      <w:r w:rsidRPr="00527D49">
        <w:rPr>
          <w:rStyle w:val="HTML"/>
          <w:color w:val="000000"/>
          <w:bdr w:val="none" w:sz="0" w:space="0" w:color="auto" w:frame="1"/>
          <w:lang w:val="en-US"/>
        </w:rPr>
        <w:t>NULL</w:t>
      </w:r>
      <w:r w:rsidRPr="00527D49">
        <w:rPr>
          <w:rFonts w:ascii="Arial" w:hAnsi="Arial" w:cs="Arial"/>
          <w:color w:val="555555"/>
          <w:sz w:val="21"/>
          <w:szCs w:val="21"/>
          <w:lang w:val="en-US"/>
        </w:rPr>
        <w:t>. Then execute </w:t>
      </w:r>
      <w:hyperlink r:id="rId1400" w:anchor="flush-optimizer-costs" w:history="1">
        <w:r w:rsidRPr="00527D49">
          <w:rPr>
            <w:rStyle w:val="HTML"/>
            <w:color w:val="000000"/>
            <w:bdr w:val="none" w:sz="0" w:space="0" w:color="auto" w:frame="1"/>
            <w:lang w:val="en-US"/>
          </w:rPr>
          <w:t>FLUSH OPTIMIZER_COSTS</w:t>
        </w:r>
      </w:hyperlink>
      <w:r w:rsidRPr="00527D49">
        <w:rPr>
          <w:rFonts w:ascii="Arial" w:hAnsi="Arial" w:cs="Arial"/>
          <w:color w:val="555555"/>
          <w:sz w:val="21"/>
          <w:szCs w:val="21"/>
          <w:lang w:val="en-US"/>
        </w:rPr>
        <w:t> to tell the server to reread the cost tables.</w:t>
      </w:r>
    </w:p>
    <w:p w:rsidR="00527D49" w:rsidRDefault="00527D49" w:rsidP="006E0B9E">
      <w:pPr>
        <w:pStyle w:val="a3"/>
        <w:numPr>
          <w:ilvl w:val="0"/>
          <w:numId w:val="175"/>
        </w:numPr>
        <w:spacing w:before="0" w:beforeAutospacing="0" w:after="0" w:afterAutospacing="0"/>
        <w:ind w:left="450"/>
        <w:textAlignment w:val="baseline"/>
        <w:rPr>
          <w:rFonts w:ascii="Arial" w:hAnsi="Arial" w:cs="Arial"/>
          <w:color w:val="555555"/>
          <w:sz w:val="21"/>
          <w:szCs w:val="21"/>
        </w:rPr>
      </w:pPr>
      <w:r>
        <w:rPr>
          <w:rStyle w:val="HTML"/>
          <w:color w:val="000000"/>
          <w:bdr w:val="none" w:sz="0" w:space="0" w:color="auto" w:frame="1"/>
        </w:rPr>
        <w:t>last_update</w:t>
      </w:r>
    </w:p>
    <w:p w:rsidR="00527D49" w:rsidRPr="00527D49" w:rsidRDefault="00527D49" w:rsidP="00527D49">
      <w:pPr>
        <w:pStyle w:val="a3"/>
        <w:spacing w:before="0" w:beforeAutospacing="0" w:after="225" w:afterAutospacing="0"/>
        <w:ind w:left="450"/>
        <w:textAlignment w:val="baseline"/>
        <w:rPr>
          <w:rFonts w:ascii="Arial" w:hAnsi="Arial" w:cs="Arial"/>
          <w:color w:val="555555"/>
          <w:sz w:val="21"/>
          <w:szCs w:val="21"/>
          <w:lang w:val="en-US"/>
        </w:rPr>
      </w:pPr>
      <w:r w:rsidRPr="00527D49">
        <w:rPr>
          <w:rFonts w:ascii="Arial" w:hAnsi="Arial" w:cs="Arial"/>
          <w:color w:val="555555"/>
          <w:sz w:val="21"/>
          <w:szCs w:val="21"/>
          <w:lang w:val="en-US"/>
        </w:rPr>
        <w:t>The time of the last row update.</w:t>
      </w:r>
    </w:p>
    <w:p w:rsidR="00527D49" w:rsidRDefault="00527D49" w:rsidP="006E0B9E">
      <w:pPr>
        <w:pStyle w:val="a3"/>
        <w:numPr>
          <w:ilvl w:val="0"/>
          <w:numId w:val="175"/>
        </w:numPr>
        <w:spacing w:before="0" w:beforeAutospacing="0" w:after="0" w:afterAutospacing="0"/>
        <w:ind w:left="450"/>
        <w:textAlignment w:val="baseline"/>
        <w:rPr>
          <w:rFonts w:ascii="Arial" w:hAnsi="Arial" w:cs="Arial"/>
          <w:color w:val="555555"/>
          <w:sz w:val="21"/>
          <w:szCs w:val="21"/>
        </w:rPr>
      </w:pPr>
      <w:r>
        <w:rPr>
          <w:rStyle w:val="HTML"/>
          <w:color w:val="000000"/>
          <w:bdr w:val="none" w:sz="0" w:space="0" w:color="auto" w:frame="1"/>
        </w:rPr>
        <w:t>comment</w:t>
      </w:r>
    </w:p>
    <w:p w:rsidR="00527D49" w:rsidRPr="00527D49" w:rsidRDefault="00527D49" w:rsidP="00527D49">
      <w:pPr>
        <w:pStyle w:val="a3"/>
        <w:spacing w:before="0" w:beforeAutospacing="0" w:after="225" w:afterAutospacing="0"/>
        <w:ind w:left="450"/>
        <w:textAlignment w:val="baseline"/>
        <w:rPr>
          <w:rFonts w:ascii="Arial" w:hAnsi="Arial" w:cs="Arial"/>
          <w:color w:val="555555"/>
          <w:sz w:val="21"/>
          <w:szCs w:val="21"/>
          <w:lang w:val="en-US"/>
        </w:rPr>
      </w:pPr>
      <w:r w:rsidRPr="00527D49">
        <w:rPr>
          <w:rFonts w:ascii="Arial" w:hAnsi="Arial" w:cs="Arial"/>
          <w:color w:val="555555"/>
          <w:sz w:val="21"/>
          <w:szCs w:val="21"/>
          <w:lang w:val="en-US"/>
        </w:rPr>
        <w:t>A descriptive comment associated with the cost estimate. DBAs can use this column to provide information about why a cost estimate row stores a particular value.</w:t>
      </w:r>
    </w:p>
    <w:p w:rsidR="00527D49" w:rsidRDefault="00527D49" w:rsidP="006E0B9E">
      <w:pPr>
        <w:pStyle w:val="a3"/>
        <w:numPr>
          <w:ilvl w:val="0"/>
          <w:numId w:val="175"/>
        </w:numPr>
        <w:spacing w:before="0" w:beforeAutospacing="0" w:after="0" w:afterAutospacing="0"/>
        <w:ind w:left="450"/>
        <w:textAlignment w:val="baseline"/>
        <w:rPr>
          <w:rFonts w:ascii="Arial" w:hAnsi="Arial" w:cs="Arial"/>
          <w:color w:val="555555"/>
          <w:sz w:val="21"/>
          <w:szCs w:val="21"/>
        </w:rPr>
      </w:pPr>
      <w:r>
        <w:rPr>
          <w:rStyle w:val="HTML"/>
          <w:color w:val="000000"/>
          <w:bdr w:val="none" w:sz="0" w:space="0" w:color="auto" w:frame="1"/>
        </w:rPr>
        <w:t>default_value</w:t>
      </w:r>
    </w:p>
    <w:p w:rsidR="00527D49" w:rsidRPr="00527D49" w:rsidRDefault="00527D49" w:rsidP="00527D49">
      <w:pPr>
        <w:pStyle w:val="a3"/>
        <w:spacing w:before="0" w:beforeAutospacing="0" w:after="0" w:afterAutospacing="0"/>
        <w:ind w:left="450"/>
        <w:textAlignment w:val="baseline"/>
        <w:rPr>
          <w:rFonts w:ascii="Arial" w:hAnsi="Arial" w:cs="Arial"/>
          <w:color w:val="555555"/>
          <w:sz w:val="21"/>
          <w:szCs w:val="21"/>
          <w:lang w:val="en-US"/>
        </w:rPr>
      </w:pPr>
      <w:r w:rsidRPr="00527D49">
        <w:rPr>
          <w:rFonts w:ascii="Arial" w:hAnsi="Arial" w:cs="Arial"/>
          <w:color w:val="555555"/>
          <w:sz w:val="21"/>
          <w:szCs w:val="21"/>
          <w:lang w:val="en-US"/>
        </w:rPr>
        <w:t>The default (compiled-in) value for the cost estimate. This column is a read-only generated column that retains its value even if the associated cost estimate is changed. For rows added to the table at runtime, the value of this column is </w:t>
      </w:r>
      <w:r w:rsidRPr="00527D49">
        <w:rPr>
          <w:rStyle w:val="HTML"/>
          <w:color w:val="000000"/>
          <w:bdr w:val="none" w:sz="0" w:space="0" w:color="auto" w:frame="1"/>
          <w:lang w:val="en-US"/>
        </w:rPr>
        <w:t>NULL</w:t>
      </w:r>
      <w:r w:rsidRPr="00527D49">
        <w:rPr>
          <w:rFonts w:ascii="Arial" w:hAnsi="Arial" w:cs="Arial"/>
          <w:color w:val="555555"/>
          <w:sz w:val="21"/>
          <w:szCs w:val="21"/>
          <w:lang w:val="en-US"/>
        </w:rPr>
        <w:t>.</w:t>
      </w:r>
    </w:p>
    <w:p w:rsidR="00527D49" w:rsidRPr="00527D49" w:rsidRDefault="00527D49" w:rsidP="00527D49">
      <w:pPr>
        <w:pStyle w:val="a3"/>
        <w:spacing w:before="0" w:beforeAutospacing="0" w:after="0" w:afterAutospacing="0"/>
        <w:textAlignment w:val="baseline"/>
        <w:rPr>
          <w:rFonts w:ascii="Arial" w:hAnsi="Arial" w:cs="Arial"/>
          <w:color w:val="555555"/>
          <w:sz w:val="21"/>
          <w:szCs w:val="21"/>
          <w:lang w:val="en-US"/>
        </w:rPr>
      </w:pPr>
      <w:r w:rsidRPr="00527D49">
        <w:rPr>
          <w:rFonts w:ascii="Arial" w:hAnsi="Arial" w:cs="Arial"/>
          <w:color w:val="555555"/>
          <w:sz w:val="21"/>
          <w:szCs w:val="21"/>
          <w:lang w:val="en-US"/>
        </w:rPr>
        <w:t>The primary key for the </w:t>
      </w:r>
      <w:r w:rsidRPr="00527D49">
        <w:rPr>
          <w:rStyle w:val="HTML"/>
          <w:color w:val="000000"/>
          <w:bdr w:val="none" w:sz="0" w:space="0" w:color="auto" w:frame="1"/>
          <w:lang w:val="en-US"/>
        </w:rPr>
        <w:t>server_cost</w:t>
      </w:r>
      <w:r w:rsidRPr="00527D49">
        <w:rPr>
          <w:rFonts w:ascii="Arial" w:hAnsi="Arial" w:cs="Arial"/>
          <w:color w:val="555555"/>
          <w:sz w:val="21"/>
          <w:szCs w:val="21"/>
          <w:lang w:val="en-US"/>
        </w:rPr>
        <w:t> table is the </w:t>
      </w:r>
      <w:r w:rsidRPr="00527D49">
        <w:rPr>
          <w:rStyle w:val="HTML"/>
          <w:color w:val="000000"/>
          <w:bdr w:val="none" w:sz="0" w:space="0" w:color="auto" w:frame="1"/>
          <w:lang w:val="en-US"/>
        </w:rPr>
        <w:t>cost_name</w:t>
      </w:r>
      <w:r w:rsidRPr="00527D49">
        <w:rPr>
          <w:rFonts w:ascii="Arial" w:hAnsi="Arial" w:cs="Arial"/>
          <w:color w:val="555555"/>
          <w:sz w:val="21"/>
          <w:szCs w:val="21"/>
          <w:lang w:val="en-US"/>
        </w:rPr>
        <w:t> column, so it is not possible to create multiple entries for any cost estimate.</w:t>
      </w:r>
    </w:p>
    <w:p w:rsidR="00527D49" w:rsidRPr="00527D49" w:rsidRDefault="00527D49" w:rsidP="00527D49">
      <w:pPr>
        <w:pStyle w:val="a3"/>
        <w:spacing w:before="0" w:beforeAutospacing="0" w:after="0" w:afterAutospacing="0"/>
        <w:textAlignment w:val="baseline"/>
        <w:rPr>
          <w:rFonts w:ascii="Arial" w:hAnsi="Arial" w:cs="Arial"/>
          <w:color w:val="555555"/>
          <w:sz w:val="21"/>
          <w:szCs w:val="21"/>
          <w:lang w:val="en-US"/>
        </w:rPr>
      </w:pPr>
      <w:r w:rsidRPr="00527D49">
        <w:rPr>
          <w:rFonts w:ascii="Arial" w:hAnsi="Arial" w:cs="Arial"/>
          <w:color w:val="555555"/>
          <w:sz w:val="21"/>
          <w:szCs w:val="21"/>
          <w:lang w:val="en-US"/>
        </w:rPr>
        <w:t>The server recognizes these </w:t>
      </w:r>
      <w:r w:rsidRPr="00527D49">
        <w:rPr>
          <w:rStyle w:val="HTML"/>
          <w:color w:val="000000"/>
          <w:bdr w:val="none" w:sz="0" w:space="0" w:color="auto" w:frame="1"/>
          <w:lang w:val="en-US"/>
        </w:rPr>
        <w:t>cost_name</w:t>
      </w:r>
      <w:r w:rsidRPr="00527D49">
        <w:rPr>
          <w:rFonts w:ascii="Arial" w:hAnsi="Arial" w:cs="Arial"/>
          <w:color w:val="555555"/>
          <w:sz w:val="21"/>
          <w:szCs w:val="21"/>
          <w:lang w:val="en-US"/>
        </w:rPr>
        <w:t> values for the </w:t>
      </w:r>
      <w:r w:rsidRPr="00527D49">
        <w:rPr>
          <w:rStyle w:val="HTML"/>
          <w:color w:val="000000"/>
          <w:bdr w:val="none" w:sz="0" w:space="0" w:color="auto" w:frame="1"/>
          <w:lang w:val="en-US"/>
        </w:rPr>
        <w:t>server_cost</w:t>
      </w:r>
      <w:r w:rsidRPr="00527D49">
        <w:rPr>
          <w:rFonts w:ascii="Arial" w:hAnsi="Arial" w:cs="Arial"/>
          <w:color w:val="555555"/>
          <w:sz w:val="21"/>
          <w:szCs w:val="21"/>
          <w:lang w:val="en-US"/>
        </w:rPr>
        <w:t> table:</w:t>
      </w:r>
    </w:p>
    <w:p w:rsidR="00527D49" w:rsidRPr="00527D49" w:rsidRDefault="00527D49" w:rsidP="006E0B9E">
      <w:pPr>
        <w:pStyle w:val="a3"/>
        <w:numPr>
          <w:ilvl w:val="0"/>
          <w:numId w:val="176"/>
        </w:numPr>
        <w:spacing w:before="0" w:beforeAutospacing="0" w:after="0" w:afterAutospacing="0"/>
        <w:ind w:left="450"/>
        <w:textAlignment w:val="baseline"/>
        <w:rPr>
          <w:rFonts w:ascii="Arial" w:hAnsi="Arial" w:cs="Arial"/>
          <w:color w:val="555555"/>
          <w:sz w:val="21"/>
          <w:szCs w:val="21"/>
          <w:lang w:val="en-US"/>
        </w:rPr>
      </w:pPr>
      <w:r w:rsidRPr="00527D49">
        <w:rPr>
          <w:rStyle w:val="HTML"/>
          <w:color w:val="000000"/>
          <w:bdr w:val="none" w:sz="0" w:space="0" w:color="auto" w:frame="1"/>
          <w:lang w:val="en-US"/>
        </w:rPr>
        <w:t>disk_temptable_create_cost</w:t>
      </w:r>
      <w:r w:rsidRPr="00527D49">
        <w:rPr>
          <w:rFonts w:ascii="Arial" w:hAnsi="Arial" w:cs="Arial"/>
          <w:color w:val="555555"/>
          <w:sz w:val="21"/>
          <w:szCs w:val="21"/>
          <w:lang w:val="en-US"/>
        </w:rPr>
        <w:t>, </w:t>
      </w:r>
      <w:r w:rsidRPr="00527D49">
        <w:rPr>
          <w:rStyle w:val="HTML"/>
          <w:color w:val="000000"/>
          <w:bdr w:val="none" w:sz="0" w:space="0" w:color="auto" w:frame="1"/>
          <w:lang w:val="en-US"/>
        </w:rPr>
        <w:t>disk_temptable_row_cost</w:t>
      </w:r>
    </w:p>
    <w:p w:rsidR="00527D49" w:rsidRPr="00527D49" w:rsidRDefault="00527D49" w:rsidP="00527D49">
      <w:pPr>
        <w:pStyle w:val="a3"/>
        <w:spacing w:before="0" w:beforeAutospacing="0" w:after="0" w:afterAutospacing="0"/>
        <w:ind w:left="450"/>
        <w:textAlignment w:val="baseline"/>
        <w:rPr>
          <w:rFonts w:ascii="Arial" w:hAnsi="Arial" w:cs="Arial"/>
          <w:color w:val="555555"/>
          <w:sz w:val="21"/>
          <w:szCs w:val="21"/>
          <w:lang w:val="en-US"/>
        </w:rPr>
      </w:pPr>
      <w:r w:rsidRPr="00527D49">
        <w:rPr>
          <w:rFonts w:ascii="Arial" w:hAnsi="Arial" w:cs="Arial"/>
          <w:color w:val="555555"/>
          <w:sz w:val="21"/>
          <w:szCs w:val="21"/>
          <w:lang w:val="en-US"/>
        </w:rPr>
        <w:t>The cost estimates for internally created temporary tables stored in a disk-based storage engine (either </w:t>
      </w:r>
      <w:r w:rsidRPr="00527D49">
        <w:rPr>
          <w:rStyle w:val="HTML"/>
          <w:color w:val="000000"/>
          <w:bdr w:val="none" w:sz="0" w:space="0" w:color="auto" w:frame="1"/>
          <w:lang w:val="en-US"/>
        </w:rPr>
        <w:t>InnoDB</w:t>
      </w:r>
      <w:r w:rsidRPr="00527D49">
        <w:rPr>
          <w:rFonts w:ascii="Arial" w:hAnsi="Arial" w:cs="Arial"/>
          <w:color w:val="555555"/>
          <w:sz w:val="21"/>
          <w:szCs w:val="21"/>
          <w:lang w:val="en-US"/>
        </w:rPr>
        <w:t> or </w:t>
      </w:r>
      <w:r w:rsidRPr="00527D49">
        <w:rPr>
          <w:rStyle w:val="HTML"/>
          <w:color w:val="000000"/>
          <w:bdr w:val="none" w:sz="0" w:space="0" w:color="auto" w:frame="1"/>
          <w:lang w:val="en-US"/>
        </w:rPr>
        <w:t>MyISAM</w:t>
      </w:r>
      <w:r w:rsidRPr="00527D49">
        <w:rPr>
          <w:rFonts w:ascii="Arial" w:hAnsi="Arial" w:cs="Arial"/>
          <w:color w:val="555555"/>
          <w:sz w:val="21"/>
          <w:szCs w:val="21"/>
          <w:lang w:val="en-US"/>
        </w:rPr>
        <w:t>). Increasing these values increases the cost estimate of using internal temporary tables and makes the optimizer prefer query plans with less use of them. For information about such tables, see </w:t>
      </w:r>
      <w:hyperlink r:id="rId1401" w:tooltip="8.4.4 Internal Temporary Table Use in MySQL" w:history="1">
        <w:r w:rsidRPr="00527D49">
          <w:rPr>
            <w:rStyle w:val="a4"/>
            <w:rFonts w:ascii="Arial" w:eastAsiaTheme="majorEastAsia" w:hAnsi="Arial" w:cs="Arial"/>
            <w:color w:val="0074A3"/>
            <w:sz w:val="21"/>
            <w:szCs w:val="21"/>
            <w:lang w:val="en-US"/>
          </w:rPr>
          <w:t>Section 8.4.4, “Internal Temporary Table Use in MySQL”</w:t>
        </w:r>
      </w:hyperlink>
      <w:r w:rsidRPr="00527D49">
        <w:rPr>
          <w:rFonts w:ascii="Arial" w:hAnsi="Arial" w:cs="Arial"/>
          <w:color w:val="555555"/>
          <w:sz w:val="21"/>
          <w:szCs w:val="21"/>
          <w:lang w:val="en-US"/>
        </w:rPr>
        <w:t>.</w:t>
      </w:r>
    </w:p>
    <w:p w:rsidR="00527D49" w:rsidRPr="00527D49" w:rsidRDefault="00527D49" w:rsidP="00527D49">
      <w:pPr>
        <w:pStyle w:val="a3"/>
        <w:spacing w:before="0" w:beforeAutospacing="0" w:after="0" w:afterAutospacing="0"/>
        <w:ind w:left="450"/>
        <w:textAlignment w:val="baseline"/>
        <w:rPr>
          <w:rFonts w:ascii="Arial" w:hAnsi="Arial" w:cs="Arial"/>
          <w:color w:val="555555"/>
          <w:sz w:val="21"/>
          <w:szCs w:val="21"/>
          <w:lang w:val="en-US"/>
        </w:rPr>
      </w:pPr>
      <w:r w:rsidRPr="00527D49">
        <w:rPr>
          <w:rFonts w:ascii="Arial" w:hAnsi="Arial" w:cs="Arial"/>
          <w:color w:val="555555"/>
          <w:sz w:val="21"/>
          <w:szCs w:val="21"/>
          <w:lang w:val="en-US"/>
        </w:rPr>
        <w:t>The larger default values for these disk parameters compared to the default values for the corresponding memory parameters (</w:t>
      </w:r>
      <w:r w:rsidRPr="00527D49">
        <w:rPr>
          <w:rStyle w:val="HTML"/>
          <w:color w:val="000000"/>
          <w:bdr w:val="none" w:sz="0" w:space="0" w:color="auto" w:frame="1"/>
          <w:lang w:val="en-US"/>
        </w:rPr>
        <w:t>memory_temptable_create_cost</w:t>
      </w:r>
      <w:r w:rsidRPr="00527D49">
        <w:rPr>
          <w:rFonts w:ascii="Arial" w:hAnsi="Arial" w:cs="Arial"/>
          <w:color w:val="555555"/>
          <w:sz w:val="21"/>
          <w:szCs w:val="21"/>
          <w:lang w:val="en-US"/>
        </w:rPr>
        <w:t>, </w:t>
      </w:r>
      <w:r w:rsidRPr="00527D49">
        <w:rPr>
          <w:rStyle w:val="HTML"/>
          <w:color w:val="000000"/>
          <w:bdr w:val="none" w:sz="0" w:space="0" w:color="auto" w:frame="1"/>
          <w:lang w:val="en-US"/>
        </w:rPr>
        <w:t>memory_temptable_row_cost</w:t>
      </w:r>
      <w:r w:rsidRPr="00527D49">
        <w:rPr>
          <w:rFonts w:ascii="Arial" w:hAnsi="Arial" w:cs="Arial"/>
          <w:color w:val="555555"/>
          <w:sz w:val="21"/>
          <w:szCs w:val="21"/>
          <w:lang w:val="en-US"/>
        </w:rPr>
        <w:t>) reflects the greater cost of processing disk-based tables.</w:t>
      </w:r>
    </w:p>
    <w:p w:rsidR="00527D49" w:rsidRDefault="00527D49" w:rsidP="006E0B9E">
      <w:pPr>
        <w:pStyle w:val="a3"/>
        <w:numPr>
          <w:ilvl w:val="0"/>
          <w:numId w:val="176"/>
        </w:numPr>
        <w:spacing w:before="0" w:beforeAutospacing="0" w:after="0" w:afterAutospacing="0"/>
        <w:ind w:left="450"/>
        <w:textAlignment w:val="baseline"/>
        <w:rPr>
          <w:rFonts w:ascii="Arial" w:hAnsi="Arial" w:cs="Arial"/>
          <w:color w:val="555555"/>
          <w:sz w:val="21"/>
          <w:szCs w:val="21"/>
        </w:rPr>
      </w:pPr>
      <w:r>
        <w:rPr>
          <w:rStyle w:val="HTML"/>
          <w:color w:val="000000"/>
          <w:bdr w:val="none" w:sz="0" w:space="0" w:color="auto" w:frame="1"/>
        </w:rPr>
        <w:t>key_compare_cost</w:t>
      </w:r>
    </w:p>
    <w:p w:rsidR="00527D49" w:rsidRPr="00527D49" w:rsidRDefault="00527D49" w:rsidP="00527D49">
      <w:pPr>
        <w:pStyle w:val="a3"/>
        <w:spacing w:before="0" w:beforeAutospacing="0" w:after="0" w:afterAutospacing="0"/>
        <w:ind w:left="450"/>
        <w:textAlignment w:val="baseline"/>
        <w:rPr>
          <w:rFonts w:ascii="Arial" w:hAnsi="Arial" w:cs="Arial"/>
          <w:color w:val="555555"/>
          <w:sz w:val="21"/>
          <w:szCs w:val="21"/>
          <w:lang w:val="en-US"/>
        </w:rPr>
      </w:pPr>
      <w:bookmarkStart w:id="564" w:name="idm46251809128512"/>
      <w:bookmarkStart w:id="565" w:name="idm46251809127440"/>
      <w:bookmarkEnd w:id="564"/>
      <w:bookmarkEnd w:id="565"/>
      <w:r w:rsidRPr="00527D49">
        <w:rPr>
          <w:rFonts w:ascii="Arial" w:hAnsi="Arial" w:cs="Arial"/>
          <w:color w:val="555555"/>
          <w:sz w:val="21"/>
          <w:szCs w:val="21"/>
          <w:lang w:val="en-US"/>
        </w:rPr>
        <w:lastRenderedPageBreak/>
        <w:t>The cost of comparing record keys. Increasing this value causes a query plan that compares many keys to become more expensive. For example, a query plan that performs a </w:t>
      </w:r>
      <w:r w:rsidRPr="00527D49">
        <w:rPr>
          <w:rStyle w:val="HTML"/>
          <w:color w:val="000000"/>
          <w:bdr w:val="none" w:sz="0" w:space="0" w:color="auto" w:frame="1"/>
          <w:lang w:val="en-US"/>
        </w:rPr>
        <w:t>filesort</w:t>
      </w:r>
      <w:r w:rsidRPr="00527D49">
        <w:rPr>
          <w:rFonts w:ascii="Arial" w:hAnsi="Arial" w:cs="Arial"/>
          <w:color w:val="555555"/>
          <w:sz w:val="21"/>
          <w:szCs w:val="21"/>
          <w:lang w:val="en-US"/>
        </w:rPr>
        <w:t> becomes relatively more expensive compared to a query plan that avoids sorting by using an index.</w:t>
      </w:r>
    </w:p>
    <w:p w:rsidR="00527D49" w:rsidRPr="00527D49" w:rsidRDefault="00527D49" w:rsidP="006E0B9E">
      <w:pPr>
        <w:pStyle w:val="a3"/>
        <w:numPr>
          <w:ilvl w:val="0"/>
          <w:numId w:val="176"/>
        </w:numPr>
        <w:spacing w:before="0" w:beforeAutospacing="0" w:after="0" w:afterAutospacing="0"/>
        <w:ind w:left="450"/>
        <w:textAlignment w:val="baseline"/>
        <w:rPr>
          <w:rFonts w:ascii="Arial" w:hAnsi="Arial" w:cs="Arial"/>
          <w:color w:val="555555"/>
          <w:sz w:val="21"/>
          <w:szCs w:val="21"/>
          <w:lang w:val="en-US"/>
        </w:rPr>
      </w:pPr>
      <w:r w:rsidRPr="00527D49">
        <w:rPr>
          <w:rStyle w:val="HTML"/>
          <w:color w:val="000000"/>
          <w:bdr w:val="none" w:sz="0" w:space="0" w:color="auto" w:frame="1"/>
          <w:lang w:val="en-US"/>
        </w:rPr>
        <w:t>memory_temptable_create_cost</w:t>
      </w:r>
      <w:r w:rsidRPr="00527D49">
        <w:rPr>
          <w:rFonts w:ascii="Arial" w:hAnsi="Arial" w:cs="Arial"/>
          <w:color w:val="555555"/>
          <w:sz w:val="21"/>
          <w:szCs w:val="21"/>
          <w:lang w:val="en-US"/>
        </w:rPr>
        <w:t>, </w:t>
      </w:r>
      <w:r w:rsidRPr="00527D49">
        <w:rPr>
          <w:rStyle w:val="HTML"/>
          <w:color w:val="000000"/>
          <w:bdr w:val="none" w:sz="0" w:space="0" w:color="auto" w:frame="1"/>
          <w:lang w:val="en-US"/>
        </w:rPr>
        <w:t>memory_temptable_row_cost</w:t>
      </w:r>
    </w:p>
    <w:p w:rsidR="00527D49" w:rsidRPr="00527D49" w:rsidRDefault="00527D49" w:rsidP="00527D49">
      <w:pPr>
        <w:pStyle w:val="a3"/>
        <w:spacing w:before="0" w:beforeAutospacing="0" w:after="0" w:afterAutospacing="0"/>
        <w:ind w:left="450"/>
        <w:textAlignment w:val="baseline"/>
        <w:rPr>
          <w:rFonts w:ascii="Arial" w:hAnsi="Arial" w:cs="Arial"/>
          <w:color w:val="555555"/>
          <w:sz w:val="21"/>
          <w:szCs w:val="21"/>
          <w:lang w:val="en-US"/>
        </w:rPr>
      </w:pPr>
      <w:r w:rsidRPr="00527D49">
        <w:rPr>
          <w:rFonts w:ascii="Arial" w:hAnsi="Arial" w:cs="Arial"/>
          <w:color w:val="555555"/>
          <w:sz w:val="21"/>
          <w:szCs w:val="21"/>
          <w:lang w:val="en-US"/>
        </w:rPr>
        <w:t>The cost estimates for internally created temporary tables stored in the </w:t>
      </w:r>
      <w:r w:rsidRPr="00527D49">
        <w:rPr>
          <w:rStyle w:val="HTML"/>
          <w:color w:val="000000"/>
          <w:bdr w:val="none" w:sz="0" w:space="0" w:color="auto" w:frame="1"/>
          <w:lang w:val="en-US"/>
        </w:rPr>
        <w:t>MEMORY</w:t>
      </w:r>
      <w:r w:rsidRPr="00527D49">
        <w:rPr>
          <w:rFonts w:ascii="Arial" w:hAnsi="Arial" w:cs="Arial"/>
          <w:color w:val="555555"/>
          <w:sz w:val="21"/>
          <w:szCs w:val="21"/>
          <w:lang w:val="en-US"/>
        </w:rPr>
        <w:t> storage engine. Increasing these values increases the cost estimate of using internal temporary tables and makes the optimizer prefer query plans with less use of them..</w:t>
      </w:r>
    </w:p>
    <w:p w:rsidR="00527D49" w:rsidRPr="00527D49" w:rsidRDefault="00527D49" w:rsidP="00527D49">
      <w:pPr>
        <w:pStyle w:val="a3"/>
        <w:spacing w:before="0" w:beforeAutospacing="0" w:after="0" w:afterAutospacing="0"/>
        <w:ind w:left="450"/>
        <w:textAlignment w:val="baseline"/>
        <w:rPr>
          <w:rFonts w:ascii="Arial" w:hAnsi="Arial" w:cs="Arial"/>
          <w:color w:val="555555"/>
          <w:sz w:val="21"/>
          <w:szCs w:val="21"/>
          <w:lang w:val="en-US"/>
        </w:rPr>
      </w:pPr>
      <w:r w:rsidRPr="00527D49">
        <w:rPr>
          <w:rFonts w:ascii="Arial" w:hAnsi="Arial" w:cs="Arial"/>
          <w:color w:val="555555"/>
          <w:sz w:val="21"/>
          <w:szCs w:val="21"/>
          <w:lang w:val="en-US"/>
        </w:rPr>
        <w:t>The smaller default values for these memory parameters compared to the default values for the corresponding disk parameters (</w:t>
      </w:r>
      <w:r w:rsidRPr="00527D49">
        <w:rPr>
          <w:rStyle w:val="HTML"/>
          <w:color w:val="000000"/>
          <w:bdr w:val="none" w:sz="0" w:space="0" w:color="auto" w:frame="1"/>
          <w:lang w:val="en-US"/>
        </w:rPr>
        <w:t>disk_temptable_create_cost</w:t>
      </w:r>
      <w:r w:rsidRPr="00527D49">
        <w:rPr>
          <w:rFonts w:ascii="Arial" w:hAnsi="Arial" w:cs="Arial"/>
          <w:color w:val="555555"/>
          <w:sz w:val="21"/>
          <w:szCs w:val="21"/>
          <w:lang w:val="en-US"/>
        </w:rPr>
        <w:t>, </w:t>
      </w:r>
      <w:r w:rsidRPr="00527D49">
        <w:rPr>
          <w:rStyle w:val="HTML"/>
          <w:color w:val="000000"/>
          <w:bdr w:val="none" w:sz="0" w:space="0" w:color="auto" w:frame="1"/>
          <w:lang w:val="en-US"/>
        </w:rPr>
        <w:t>disk_temptable_row_cost</w:t>
      </w:r>
      <w:r w:rsidRPr="00527D49">
        <w:rPr>
          <w:rFonts w:ascii="Arial" w:hAnsi="Arial" w:cs="Arial"/>
          <w:color w:val="555555"/>
          <w:sz w:val="21"/>
          <w:szCs w:val="21"/>
          <w:lang w:val="en-US"/>
        </w:rPr>
        <w:t>) reflects the lesser cost of processing memory-based tables.</w:t>
      </w:r>
    </w:p>
    <w:p w:rsidR="00527D49" w:rsidRDefault="00527D49" w:rsidP="006E0B9E">
      <w:pPr>
        <w:pStyle w:val="a3"/>
        <w:numPr>
          <w:ilvl w:val="0"/>
          <w:numId w:val="176"/>
        </w:numPr>
        <w:spacing w:before="0" w:beforeAutospacing="0" w:after="0" w:afterAutospacing="0"/>
        <w:ind w:left="450"/>
        <w:textAlignment w:val="baseline"/>
        <w:rPr>
          <w:rFonts w:ascii="Arial" w:hAnsi="Arial" w:cs="Arial"/>
          <w:color w:val="555555"/>
          <w:sz w:val="21"/>
          <w:szCs w:val="21"/>
        </w:rPr>
      </w:pPr>
      <w:r>
        <w:rPr>
          <w:rStyle w:val="HTML"/>
          <w:color w:val="000000"/>
          <w:bdr w:val="none" w:sz="0" w:space="0" w:color="auto" w:frame="1"/>
        </w:rPr>
        <w:t>row_evaluate_cost</w:t>
      </w:r>
    </w:p>
    <w:p w:rsidR="00527D49" w:rsidRPr="00527D49" w:rsidRDefault="00527D49" w:rsidP="00527D49">
      <w:pPr>
        <w:pStyle w:val="a3"/>
        <w:spacing w:before="0" w:beforeAutospacing="0" w:after="225" w:afterAutospacing="0"/>
        <w:ind w:left="450"/>
        <w:textAlignment w:val="baseline"/>
        <w:rPr>
          <w:rFonts w:ascii="Arial" w:hAnsi="Arial" w:cs="Arial"/>
          <w:color w:val="555555"/>
          <w:sz w:val="21"/>
          <w:szCs w:val="21"/>
          <w:lang w:val="en-US"/>
        </w:rPr>
      </w:pPr>
      <w:r w:rsidRPr="00527D49">
        <w:rPr>
          <w:rFonts w:ascii="Arial" w:hAnsi="Arial" w:cs="Arial"/>
          <w:color w:val="555555"/>
          <w:sz w:val="21"/>
          <w:szCs w:val="21"/>
          <w:lang w:val="en-US"/>
        </w:rPr>
        <w:t>The cost of evaluating record conditions. Increasing this value causes a query plan that examines many rows to become more expensive compared to a query plan that examines fewer rows. For example, a table scan becomes relatively more expensive compared to a range scan that reads fewer rows.</w:t>
      </w:r>
    </w:p>
    <w:p w:rsidR="00527D49" w:rsidRPr="00527D49" w:rsidRDefault="00527D49" w:rsidP="00527D49">
      <w:pPr>
        <w:pStyle w:val="a3"/>
        <w:spacing w:before="0" w:beforeAutospacing="0" w:after="0" w:afterAutospacing="0"/>
        <w:textAlignment w:val="baseline"/>
        <w:rPr>
          <w:rFonts w:ascii="Arial" w:hAnsi="Arial" w:cs="Arial"/>
          <w:color w:val="555555"/>
          <w:sz w:val="21"/>
          <w:szCs w:val="21"/>
          <w:lang w:val="en-US"/>
        </w:rPr>
      </w:pPr>
      <w:r w:rsidRPr="00527D49">
        <w:rPr>
          <w:rFonts w:ascii="Arial" w:hAnsi="Arial" w:cs="Arial"/>
          <w:color w:val="555555"/>
          <w:sz w:val="21"/>
          <w:szCs w:val="21"/>
          <w:lang w:val="en-US"/>
        </w:rPr>
        <w:t>The </w:t>
      </w:r>
      <w:r w:rsidRPr="00527D49">
        <w:rPr>
          <w:rStyle w:val="HTML"/>
          <w:color w:val="000000"/>
          <w:bdr w:val="none" w:sz="0" w:space="0" w:color="auto" w:frame="1"/>
          <w:lang w:val="en-US"/>
        </w:rPr>
        <w:t>engine_cost</w:t>
      </w:r>
      <w:r w:rsidRPr="00527D49">
        <w:rPr>
          <w:rFonts w:ascii="Arial" w:hAnsi="Arial" w:cs="Arial"/>
          <w:color w:val="555555"/>
          <w:sz w:val="21"/>
          <w:szCs w:val="21"/>
          <w:lang w:val="en-US"/>
        </w:rPr>
        <w:t> table contains these columns:</w:t>
      </w:r>
    </w:p>
    <w:p w:rsidR="00527D49" w:rsidRDefault="00527D49" w:rsidP="006E0B9E">
      <w:pPr>
        <w:pStyle w:val="a3"/>
        <w:numPr>
          <w:ilvl w:val="0"/>
          <w:numId w:val="177"/>
        </w:numPr>
        <w:spacing w:before="0" w:beforeAutospacing="0" w:after="0" w:afterAutospacing="0"/>
        <w:ind w:left="450"/>
        <w:textAlignment w:val="baseline"/>
        <w:rPr>
          <w:rFonts w:ascii="Arial" w:hAnsi="Arial" w:cs="Arial"/>
          <w:color w:val="555555"/>
          <w:sz w:val="21"/>
          <w:szCs w:val="21"/>
        </w:rPr>
      </w:pPr>
      <w:r>
        <w:rPr>
          <w:rStyle w:val="HTML"/>
          <w:color w:val="000000"/>
          <w:bdr w:val="none" w:sz="0" w:space="0" w:color="auto" w:frame="1"/>
        </w:rPr>
        <w:t>engine_name</w:t>
      </w:r>
    </w:p>
    <w:p w:rsidR="00527D49" w:rsidRPr="00527D49" w:rsidRDefault="00527D49" w:rsidP="00527D49">
      <w:pPr>
        <w:pStyle w:val="a3"/>
        <w:spacing w:before="0" w:beforeAutospacing="0" w:after="0" w:afterAutospacing="0"/>
        <w:ind w:left="450"/>
        <w:textAlignment w:val="baseline"/>
        <w:rPr>
          <w:rFonts w:ascii="Arial" w:hAnsi="Arial" w:cs="Arial"/>
          <w:color w:val="555555"/>
          <w:sz w:val="21"/>
          <w:szCs w:val="21"/>
          <w:lang w:val="en-US"/>
        </w:rPr>
      </w:pPr>
      <w:r w:rsidRPr="00527D49">
        <w:rPr>
          <w:rFonts w:ascii="Arial" w:hAnsi="Arial" w:cs="Arial"/>
          <w:color w:val="555555"/>
          <w:sz w:val="21"/>
          <w:szCs w:val="21"/>
          <w:lang w:val="en-US"/>
        </w:rPr>
        <w:t>The name of the storage engine to which this cost estimate applies. The name is not case-sensitive. If the value is </w:t>
      </w:r>
      <w:r w:rsidRPr="00527D49">
        <w:rPr>
          <w:rStyle w:val="HTML"/>
          <w:color w:val="000000"/>
          <w:bdr w:val="none" w:sz="0" w:space="0" w:color="auto" w:frame="1"/>
          <w:lang w:val="en-US"/>
        </w:rPr>
        <w:t>default</w:t>
      </w:r>
      <w:r w:rsidRPr="00527D49">
        <w:rPr>
          <w:rFonts w:ascii="Arial" w:hAnsi="Arial" w:cs="Arial"/>
          <w:color w:val="555555"/>
          <w:sz w:val="21"/>
          <w:szCs w:val="21"/>
          <w:lang w:val="en-US"/>
        </w:rPr>
        <w:t>, it applies to all storage engines that have no named entry of their own. If the server does not recognize the engine name when it reads this table, it writes a warning to the error log.</w:t>
      </w:r>
    </w:p>
    <w:p w:rsidR="00527D49" w:rsidRDefault="00527D49" w:rsidP="006E0B9E">
      <w:pPr>
        <w:pStyle w:val="a3"/>
        <w:numPr>
          <w:ilvl w:val="0"/>
          <w:numId w:val="177"/>
        </w:numPr>
        <w:spacing w:before="0" w:beforeAutospacing="0" w:after="0" w:afterAutospacing="0"/>
        <w:ind w:left="450"/>
        <w:textAlignment w:val="baseline"/>
        <w:rPr>
          <w:rFonts w:ascii="Arial" w:hAnsi="Arial" w:cs="Arial"/>
          <w:color w:val="555555"/>
          <w:sz w:val="21"/>
          <w:szCs w:val="21"/>
        </w:rPr>
      </w:pPr>
      <w:r>
        <w:rPr>
          <w:rStyle w:val="HTML"/>
          <w:color w:val="000000"/>
          <w:bdr w:val="none" w:sz="0" w:space="0" w:color="auto" w:frame="1"/>
        </w:rPr>
        <w:t>device_type</w:t>
      </w:r>
    </w:p>
    <w:p w:rsidR="00527D49" w:rsidRPr="00527D49" w:rsidRDefault="00527D49" w:rsidP="00527D49">
      <w:pPr>
        <w:pStyle w:val="a3"/>
        <w:spacing w:before="0" w:beforeAutospacing="0" w:after="225" w:afterAutospacing="0"/>
        <w:ind w:left="450"/>
        <w:textAlignment w:val="baseline"/>
        <w:rPr>
          <w:rFonts w:ascii="Arial" w:hAnsi="Arial" w:cs="Arial"/>
          <w:color w:val="555555"/>
          <w:sz w:val="21"/>
          <w:szCs w:val="21"/>
          <w:lang w:val="en-US"/>
        </w:rPr>
      </w:pPr>
      <w:r w:rsidRPr="00527D49">
        <w:rPr>
          <w:rFonts w:ascii="Arial" w:hAnsi="Arial" w:cs="Arial"/>
          <w:color w:val="555555"/>
          <w:sz w:val="21"/>
          <w:szCs w:val="21"/>
          <w:lang w:val="en-US"/>
        </w:rPr>
        <w:t>The device type to which this cost estimate applies. The column is intended for specifying different cost estimates for different storage device types, such as hard disk drives versus solid state drives. Currently, this information is not used and 0 is the only permitted value.</w:t>
      </w:r>
    </w:p>
    <w:p w:rsidR="00527D49" w:rsidRDefault="00527D49" w:rsidP="006E0B9E">
      <w:pPr>
        <w:pStyle w:val="a3"/>
        <w:numPr>
          <w:ilvl w:val="0"/>
          <w:numId w:val="177"/>
        </w:numPr>
        <w:spacing w:before="0" w:beforeAutospacing="0" w:after="0" w:afterAutospacing="0"/>
        <w:ind w:left="450"/>
        <w:textAlignment w:val="baseline"/>
        <w:rPr>
          <w:rFonts w:ascii="Arial" w:hAnsi="Arial" w:cs="Arial"/>
          <w:color w:val="555555"/>
          <w:sz w:val="21"/>
          <w:szCs w:val="21"/>
        </w:rPr>
      </w:pPr>
      <w:r>
        <w:rPr>
          <w:rStyle w:val="HTML"/>
          <w:color w:val="000000"/>
          <w:bdr w:val="none" w:sz="0" w:space="0" w:color="auto" w:frame="1"/>
        </w:rPr>
        <w:t>cost_name</w:t>
      </w:r>
    </w:p>
    <w:p w:rsidR="00527D49" w:rsidRPr="00527D49" w:rsidRDefault="00527D49" w:rsidP="00527D49">
      <w:pPr>
        <w:pStyle w:val="a3"/>
        <w:spacing w:before="0" w:beforeAutospacing="0" w:after="0" w:afterAutospacing="0"/>
        <w:ind w:left="450"/>
        <w:textAlignment w:val="baseline"/>
        <w:rPr>
          <w:rFonts w:ascii="Arial" w:hAnsi="Arial" w:cs="Arial"/>
          <w:color w:val="555555"/>
          <w:sz w:val="21"/>
          <w:szCs w:val="21"/>
          <w:lang w:val="en-US"/>
        </w:rPr>
      </w:pPr>
      <w:r w:rsidRPr="00527D49">
        <w:rPr>
          <w:rFonts w:ascii="Arial" w:hAnsi="Arial" w:cs="Arial"/>
          <w:color w:val="555555"/>
          <w:sz w:val="21"/>
          <w:szCs w:val="21"/>
          <w:lang w:val="en-US"/>
        </w:rPr>
        <w:t>Same as in the </w:t>
      </w:r>
      <w:r w:rsidRPr="00527D49">
        <w:rPr>
          <w:rStyle w:val="HTML"/>
          <w:color w:val="000000"/>
          <w:bdr w:val="none" w:sz="0" w:space="0" w:color="auto" w:frame="1"/>
          <w:lang w:val="en-US"/>
        </w:rPr>
        <w:t>server_cost</w:t>
      </w:r>
      <w:r w:rsidRPr="00527D49">
        <w:rPr>
          <w:rFonts w:ascii="Arial" w:hAnsi="Arial" w:cs="Arial"/>
          <w:color w:val="555555"/>
          <w:sz w:val="21"/>
          <w:szCs w:val="21"/>
          <w:lang w:val="en-US"/>
        </w:rPr>
        <w:t> table.</w:t>
      </w:r>
    </w:p>
    <w:p w:rsidR="00527D49" w:rsidRDefault="00527D49" w:rsidP="006E0B9E">
      <w:pPr>
        <w:pStyle w:val="a3"/>
        <w:numPr>
          <w:ilvl w:val="0"/>
          <w:numId w:val="177"/>
        </w:numPr>
        <w:spacing w:before="0" w:beforeAutospacing="0" w:after="0" w:afterAutospacing="0"/>
        <w:ind w:left="450"/>
        <w:textAlignment w:val="baseline"/>
        <w:rPr>
          <w:rFonts w:ascii="Arial" w:hAnsi="Arial" w:cs="Arial"/>
          <w:color w:val="555555"/>
          <w:sz w:val="21"/>
          <w:szCs w:val="21"/>
        </w:rPr>
      </w:pPr>
      <w:r>
        <w:rPr>
          <w:rStyle w:val="HTML"/>
          <w:color w:val="000000"/>
          <w:bdr w:val="none" w:sz="0" w:space="0" w:color="auto" w:frame="1"/>
        </w:rPr>
        <w:t>cost_value</w:t>
      </w:r>
    </w:p>
    <w:p w:rsidR="00527D49" w:rsidRPr="00527D49" w:rsidRDefault="00527D49" w:rsidP="00527D49">
      <w:pPr>
        <w:pStyle w:val="a3"/>
        <w:spacing w:before="0" w:beforeAutospacing="0" w:after="0" w:afterAutospacing="0"/>
        <w:ind w:left="450"/>
        <w:textAlignment w:val="baseline"/>
        <w:rPr>
          <w:rFonts w:ascii="Arial" w:hAnsi="Arial" w:cs="Arial"/>
          <w:color w:val="555555"/>
          <w:sz w:val="21"/>
          <w:szCs w:val="21"/>
          <w:lang w:val="en-US"/>
        </w:rPr>
      </w:pPr>
      <w:r w:rsidRPr="00527D49">
        <w:rPr>
          <w:rFonts w:ascii="Arial" w:hAnsi="Arial" w:cs="Arial"/>
          <w:color w:val="555555"/>
          <w:sz w:val="21"/>
          <w:szCs w:val="21"/>
          <w:lang w:val="en-US"/>
        </w:rPr>
        <w:t>Same as in the </w:t>
      </w:r>
      <w:r w:rsidRPr="00527D49">
        <w:rPr>
          <w:rStyle w:val="HTML"/>
          <w:color w:val="000000"/>
          <w:bdr w:val="none" w:sz="0" w:space="0" w:color="auto" w:frame="1"/>
          <w:lang w:val="en-US"/>
        </w:rPr>
        <w:t>server_cost</w:t>
      </w:r>
      <w:r w:rsidRPr="00527D49">
        <w:rPr>
          <w:rFonts w:ascii="Arial" w:hAnsi="Arial" w:cs="Arial"/>
          <w:color w:val="555555"/>
          <w:sz w:val="21"/>
          <w:szCs w:val="21"/>
          <w:lang w:val="en-US"/>
        </w:rPr>
        <w:t> table.</w:t>
      </w:r>
    </w:p>
    <w:p w:rsidR="00527D49" w:rsidRDefault="00527D49" w:rsidP="006E0B9E">
      <w:pPr>
        <w:pStyle w:val="a3"/>
        <w:numPr>
          <w:ilvl w:val="0"/>
          <w:numId w:val="177"/>
        </w:numPr>
        <w:spacing w:before="0" w:beforeAutospacing="0" w:after="0" w:afterAutospacing="0"/>
        <w:ind w:left="450"/>
        <w:textAlignment w:val="baseline"/>
        <w:rPr>
          <w:rFonts w:ascii="Arial" w:hAnsi="Arial" w:cs="Arial"/>
          <w:color w:val="555555"/>
          <w:sz w:val="21"/>
          <w:szCs w:val="21"/>
        </w:rPr>
      </w:pPr>
      <w:r>
        <w:rPr>
          <w:rStyle w:val="HTML"/>
          <w:color w:val="000000"/>
          <w:bdr w:val="none" w:sz="0" w:space="0" w:color="auto" w:frame="1"/>
        </w:rPr>
        <w:t>last_update</w:t>
      </w:r>
    </w:p>
    <w:p w:rsidR="00527D49" w:rsidRPr="00527D49" w:rsidRDefault="00527D49" w:rsidP="00527D49">
      <w:pPr>
        <w:pStyle w:val="a3"/>
        <w:spacing w:before="0" w:beforeAutospacing="0" w:after="0" w:afterAutospacing="0"/>
        <w:ind w:left="450"/>
        <w:textAlignment w:val="baseline"/>
        <w:rPr>
          <w:rFonts w:ascii="Arial" w:hAnsi="Arial" w:cs="Arial"/>
          <w:color w:val="555555"/>
          <w:sz w:val="21"/>
          <w:szCs w:val="21"/>
          <w:lang w:val="en-US"/>
        </w:rPr>
      </w:pPr>
      <w:r w:rsidRPr="00527D49">
        <w:rPr>
          <w:rFonts w:ascii="Arial" w:hAnsi="Arial" w:cs="Arial"/>
          <w:color w:val="555555"/>
          <w:sz w:val="21"/>
          <w:szCs w:val="21"/>
          <w:lang w:val="en-US"/>
        </w:rPr>
        <w:t>Same as in the </w:t>
      </w:r>
      <w:r w:rsidRPr="00527D49">
        <w:rPr>
          <w:rStyle w:val="HTML"/>
          <w:color w:val="000000"/>
          <w:bdr w:val="none" w:sz="0" w:space="0" w:color="auto" w:frame="1"/>
          <w:lang w:val="en-US"/>
        </w:rPr>
        <w:t>server_cost</w:t>
      </w:r>
      <w:r w:rsidRPr="00527D49">
        <w:rPr>
          <w:rFonts w:ascii="Arial" w:hAnsi="Arial" w:cs="Arial"/>
          <w:color w:val="555555"/>
          <w:sz w:val="21"/>
          <w:szCs w:val="21"/>
          <w:lang w:val="en-US"/>
        </w:rPr>
        <w:t> table.</w:t>
      </w:r>
    </w:p>
    <w:p w:rsidR="00527D49" w:rsidRDefault="00527D49" w:rsidP="006E0B9E">
      <w:pPr>
        <w:pStyle w:val="a3"/>
        <w:numPr>
          <w:ilvl w:val="0"/>
          <w:numId w:val="177"/>
        </w:numPr>
        <w:spacing w:before="0" w:beforeAutospacing="0" w:after="0" w:afterAutospacing="0"/>
        <w:ind w:left="450"/>
        <w:textAlignment w:val="baseline"/>
        <w:rPr>
          <w:rFonts w:ascii="Arial" w:hAnsi="Arial" w:cs="Arial"/>
          <w:color w:val="555555"/>
          <w:sz w:val="21"/>
          <w:szCs w:val="21"/>
        </w:rPr>
      </w:pPr>
      <w:r>
        <w:rPr>
          <w:rStyle w:val="HTML"/>
          <w:color w:val="000000"/>
          <w:bdr w:val="none" w:sz="0" w:space="0" w:color="auto" w:frame="1"/>
        </w:rPr>
        <w:t>comment</w:t>
      </w:r>
    </w:p>
    <w:p w:rsidR="00527D49" w:rsidRPr="00527D49" w:rsidRDefault="00527D49" w:rsidP="00527D49">
      <w:pPr>
        <w:pStyle w:val="a3"/>
        <w:spacing w:before="0" w:beforeAutospacing="0" w:after="0" w:afterAutospacing="0"/>
        <w:ind w:left="450"/>
        <w:textAlignment w:val="baseline"/>
        <w:rPr>
          <w:rFonts w:ascii="Arial" w:hAnsi="Arial" w:cs="Arial"/>
          <w:color w:val="555555"/>
          <w:sz w:val="21"/>
          <w:szCs w:val="21"/>
          <w:lang w:val="en-US"/>
        </w:rPr>
      </w:pPr>
      <w:r w:rsidRPr="00527D49">
        <w:rPr>
          <w:rFonts w:ascii="Arial" w:hAnsi="Arial" w:cs="Arial"/>
          <w:color w:val="555555"/>
          <w:sz w:val="21"/>
          <w:szCs w:val="21"/>
          <w:lang w:val="en-US"/>
        </w:rPr>
        <w:t>Same as in the </w:t>
      </w:r>
      <w:r w:rsidRPr="00527D49">
        <w:rPr>
          <w:rStyle w:val="HTML"/>
          <w:color w:val="000000"/>
          <w:bdr w:val="none" w:sz="0" w:space="0" w:color="auto" w:frame="1"/>
          <w:lang w:val="en-US"/>
        </w:rPr>
        <w:t>server_cost</w:t>
      </w:r>
      <w:r w:rsidRPr="00527D49">
        <w:rPr>
          <w:rFonts w:ascii="Arial" w:hAnsi="Arial" w:cs="Arial"/>
          <w:color w:val="555555"/>
          <w:sz w:val="21"/>
          <w:szCs w:val="21"/>
          <w:lang w:val="en-US"/>
        </w:rPr>
        <w:t> table.</w:t>
      </w:r>
    </w:p>
    <w:p w:rsidR="00527D49" w:rsidRDefault="00527D49" w:rsidP="006E0B9E">
      <w:pPr>
        <w:pStyle w:val="a3"/>
        <w:numPr>
          <w:ilvl w:val="0"/>
          <w:numId w:val="177"/>
        </w:numPr>
        <w:spacing w:before="0" w:beforeAutospacing="0" w:after="0" w:afterAutospacing="0"/>
        <w:ind w:left="450"/>
        <w:textAlignment w:val="baseline"/>
        <w:rPr>
          <w:rFonts w:ascii="Arial" w:hAnsi="Arial" w:cs="Arial"/>
          <w:color w:val="555555"/>
          <w:sz w:val="21"/>
          <w:szCs w:val="21"/>
        </w:rPr>
      </w:pPr>
      <w:r>
        <w:rPr>
          <w:rStyle w:val="HTML"/>
          <w:color w:val="000000"/>
          <w:bdr w:val="none" w:sz="0" w:space="0" w:color="auto" w:frame="1"/>
        </w:rPr>
        <w:t>default_value</w:t>
      </w:r>
    </w:p>
    <w:p w:rsidR="00527D49" w:rsidRPr="00527D49" w:rsidRDefault="00527D49" w:rsidP="00527D49">
      <w:pPr>
        <w:pStyle w:val="a3"/>
        <w:spacing w:before="0" w:beforeAutospacing="0" w:after="0" w:afterAutospacing="0"/>
        <w:ind w:left="450"/>
        <w:textAlignment w:val="baseline"/>
        <w:rPr>
          <w:rFonts w:ascii="Arial" w:hAnsi="Arial" w:cs="Arial"/>
          <w:color w:val="555555"/>
          <w:sz w:val="21"/>
          <w:szCs w:val="21"/>
          <w:lang w:val="en-US"/>
        </w:rPr>
      </w:pPr>
      <w:r w:rsidRPr="00527D49">
        <w:rPr>
          <w:rFonts w:ascii="Arial" w:hAnsi="Arial" w:cs="Arial"/>
          <w:color w:val="555555"/>
          <w:sz w:val="21"/>
          <w:szCs w:val="21"/>
          <w:lang w:val="en-US"/>
        </w:rPr>
        <w:t>The default (compiled-in) value for the cost estimate. This column is a read-only generated column that retains its value even if the associated cost estimate is changed. For rows added to the table at runtime, the value of this column is </w:t>
      </w:r>
      <w:r w:rsidRPr="00527D49">
        <w:rPr>
          <w:rStyle w:val="HTML"/>
          <w:color w:val="000000"/>
          <w:bdr w:val="none" w:sz="0" w:space="0" w:color="auto" w:frame="1"/>
          <w:lang w:val="en-US"/>
        </w:rPr>
        <w:t>NULL</w:t>
      </w:r>
      <w:r w:rsidRPr="00527D49">
        <w:rPr>
          <w:rFonts w:ascii="Arial" w:hAnsi="Arial" w:cs="Arial"/>
          <w:color w:val="555555"/>
          <w:sz w:val="21"/>
          <w:szCs w:val="21"/>
          <w:lang w:val="en-US"/>
        </w:rPr>
        <w:t>, with the exception that if the row has the same </w:t>
      </w:r>
      <w:r w:rsidRPr="00527D49">
        <w:rPr>
          <w:rStyle w:val="HTML"/>
          <w:color w:val="000000"/>
          <w:bdr w:val="none" w:sz="0" w:space="0" w:color="auto" w:frame="1"/>
          <w:lang w:val="en-US"/>
        </w:rPr>
        <w:t>cost_name</w:t>
      </w:r>
      <w:r w:rsidRPr="00527D49">
        <w:rPr>
          <w:rFonts w:ascii="Arial" w:hAnsi="Arial" w:cs="Arial"/>
          <w:color w:val="555555"/>
          <w:sz w:val="21"/>
          <w:szCs w:val="21"/>
          <w:lang w:val="en-US"/>
        </w:rPr>
        <w:t> value as one of the original rows, the </w:t>
      </w:r>
      <w:r w:rsidRPr="00527D49">
        <w:rPr>
          <w:rStyle w:val="HTML"/>
          <w:color w:val="000000"/>
          <w:bdr w:val="none" w:sz="0" w:space="0" w:color="auto" w:frame="1"/>
          <w:lang w:val="en-US"/>
        </w:rPr>
        <w:t>default_value</w:t>
      </w:r>
      <w:r w:rsidRPr="00527D49">
        <w:rPr>
          <w:rFonts w:ascii="Arial" w:hAnsi="Arial" w:cs="Arial"/>
          <w:color w:val="555555"/>
          <w:sz w:val="21"/>
          <w:szCs w:val="21"/>
          <w:lang w:val="en-US"/>
        </w:rPr>
        <w:t> column has the same value as that row.</w:t>
      </w:r>
    </w:p>
    <w:p w:rsidR="00527D49" w:rsidRPr="00527D49" w:rsidRDefault="00527D49" w:rsidP="00527D49">
      <w:pPr>
        <w:pStyle w:val="a3"/>
        <w:spacing w:before="0" w:beforeAutospacing="0" w:after="0" w:afterAutospacing="0"/>
        <w:textAlignment w:val="baseline"/>
        <w:rPr>
          <w:rFonts w:ascii="Arial" w:hAnsi="Arial" w:cs="Arial"/>
          <w:color w:val="555555"/>
          <w:sz w:val="21"/>
          <w:szCs w:val="21"/>
          <w:lang w:val="en-US"/>
        </w:rPr>
      </w:pPr>
      <w:r w:rsidRPr="00527D49">
        <w:rPr>
          <w:rFonts w:ascii="Arial" w:hAnsi="Arial" w:cs="Arial"/>
          <w:color w:val="555555"/>
          <w:sz w:val="21"/>
          <w:szCs w:val="21"/>
          <w:lang w:val="en-US"/>
        </w:rPr>
        <w:t>The primary key for the </w:t>
      </w:r>
      <w:r w:rsidRPr="00527D49">
        <w:rPr>
          <w:rStyle w:val="HTML"/>
          <w:color w:val="000000"/>
          <w:bdr w:val="none" w:sz="0" w:space="0" w:color="auto" w:frame="1"/>
          <w:lang w:val="en-US"/>
        </w:rPr>
        <w:t>engine_cost</w:t>
      </w:r>
      <w:r w:rsidRPr="00527D49">
        <w:rPr>
          <w:rFonts w:ascii="Arial" w:hAnsi="Arial" w:cs="Arial"/>
          <w:color w:val="555555"/>
          <w:sz w:val="21"/>
          <w:szCs w:val="21"/>
          <w:lang w:val="en-US"/>
        </w:rPr>
        <w:t> table is a tuple comprising the (</w:t>
      </w:r>
      <w:r w:rsidRPr="00527D49">
        <w:rPr>
          <w:rStyle w:val="HTML"/>
          <w:color w:val="000000"/>
          <w:bdr w:val="none" w:sz="0" w:space="0" w:color="auto" w:frame="1"/>
          <w:lang w:val="en-US"/>
        </w:rPr>
        <w:t>cost_name</w:t>
      </w:r>
      <w:r w:rsidRPr="00527D49">
        <w:rPr>
          <w:rFonts w:ascii="Arial" w:hAnsi="Arial" w:cs="Arial"/>
          <w:color w:val="555555"/>
          <w:sz w:val="21"/>
          <w:szCs w:val="21"/>
          <w:lang w:val="en-US"/>
        </w:rPr>
        <w:t>, </w:t>
      </w:r>
      <w:r w:rsidRPr="00527D49">
        <w:rPr>
          <w:rStyle w:val="HTML"/>
          <w:color w:val="000000"/>
          <w:bdr w:val="none" w:sz="0" w:space="0" w:color="auto" w:frame="1"/>
          <w:lang w:val="en-US"/>
        </w:rPr>
        <w:t>engine_name</w:t>
      </w:r>
      <w:r w:rsidRPr="00527D49">
        <w:rPr>
          <w:rFonts w:ascii="Arial" w:hAnsi="Arial" w:cs="Arial"/>
          <w:color w:val="555555"/>
          <w:sz w:val="21"/>
          <w:szCs w:val="21"/>
          <w:lang w:val="en-US"/>
        </w:rPr>
        <w:t>, </w:t>
      </w:r>
      <w:r w:rsidRPr="00527D49">
        <w:rPr>
          <w:rStyle w:val="HTML"/>
          <w:color w:val="000000"/>
          <w:bdr w:val="none" w:sz="0" w:space="0" w:color="auto" w:frame="1"/>
          <w:lang w:val="en-US"/>
        </w:rPr>
        <w:t>device_type</w:t>
      </w:r>
      <w:r w:rsidRPr="00527D49">
        <w:rPr>
          <w:rFonts w:ascii="Arial" w:hAnsi="Arial" w:cs="Arial"/>
          <w:color w:val="555555"/>
          <w:sz w:val="21"/>
          <w:szCs w:val="21"/>
          <w:lang w:val="en-US"/>
        </w:rPr>
        <w:t>) columns, so it is not possible to create multiple entries for any combination of values in those columns.</w:t>
      </w:r>
    </w:p>
    <w:p w:rsidR="00527D49" w:rsidRPr="00527D49" w:rsidRDefault="00527D49" w:rsidP="00527D49">
      <w:pPr>
        <w:pStyle w:val="a3"/>
        <w:spacing w:before="0" w:beforeAutospacing="0" w:after="0" w:afterAutospacing="0"/>
        <w:textAlignment w:val="baseline"/>
        <w:rPr>
          <w:rFonts w:ascii="Arial" w:hAnsi="Arial" w:cs="Arial"/>
          <w:color w:val="555555"/>
          <w:sz w:val="21"/>
          <w:szCs w:val="21"/>
          <w:lang w:val="en-US"/>
        </w:rPr>
      </w:pPr>
      <w:r w:rsidRPr="00527D49">
        <w:rPr>
          <w:rFonts w:ascii="Arial" w:hAnsi="Arial" w:cs="Arial"/>
          <w:color w:val="555555"/>
          <w:sz w:val="21"/>
          <w:szCs w:val="21"/>
          <w:lang w:val="en-US"/>
        </w:rPr>
        <w:t>The server recognizes these </w:t>
      </w:r>
      <w:r w:rsidRPr="00527D49">
        <w:rPr>
          <w:rStyle w:val="HTML"/>
          <w:color w:val="000000"/>
          <w:bdr w:val="none" w:sz="0" w:space="0" w:color="auto" w:frame="1"/>
          <w:lang w:val="en-US"/>
        </w:rPr>
        <w:t>cost_name</w:t>
      </w:r>
      <w:r w:rsidRPr="00527D49">
        <w:rPr>
          <w:rFonts w:ascii="Arial" w:hAnsi="Arial" w:cs="Arial"/>
          <w:color w:val="555555"/>
          <w:sz w:val="21"/>
          <w:szCs w:val="21"/>
          <w:lang w:val="en-US"/>
        </w:rPr>
        <w:t> values for the </w:t>
      </w:r>
      <w:r w:rsidRPr="00527D49">
        <w:rPr>
          <w:rStyle w:val="HTML"/>
          <w:color w:val="000000"/>
          <w:bdr w:val="none" w:sz="0" w:space="0" w:color="auto" w:frame="1"/>
          <w:lang w:val="en-US"/>
        </w:rPr>
        <w:t>engine_cost</w:t>
      </w:r>
      <w:r w:rsidRPr="00527D49">
        <w:rPr>
          <w:rFonts w:ascii="Arial" w:hAnsi="Arial" w:cs="Arial"/>
          <w:color w:val="555555"/>
          <w:sz w:val="21"/>
          <w:szCs w:val="21"/>
          <w:lang w:val="en-US"/>
        </w:rPr>
        <w:t> table:</w:t>
      </w:r>
    </w:p>
    <w:p w:rsidR="00527D49" w:rsidRDefault="00527D49" w:rsidP="006E0B9E">
      <w:pPr>
        <w:pStyle w:val="a3"/>
        <w:numPr>
          <w:ilvl w:val="0"/>
          <w:numId w:val="178"/>
        </w:numPr>
        <w:spacing w:before="0" w:beforeAutospacing="0" w:after="0" w:afterAutospacing="0"/>
        <w:ind w:left="450"/>
        <w:textAlignment w:val="baseline"/>
        <w:rPr>
          <w:rFonts w:ascii="Arial" w:hAnsi="Arial" w:cs="Arial"/>
          <w:color w:val="555555"/>
          <w:sz w:val="21"/>
          <w:szCs w:val="21"/>
        </w:rPr>
      </w:pPr>
      <w:r>
        <w:rPr>
          <w:rStyle w:val="HTML"/>
          <w:color w:val="000000"/>
          <w:bdr w:val="none" w:sz="0" w:space="0" w:color="auto" w:frame="1"/>
        </w:rPr>
        <w:t>io_block_read_cost</w:t>
      </w:r>
    </w:p>
    <w:p w:rsidR="00527D49" w:rsidRPr="00527D49" w:rsidRDefault="00527D49" w:rsidP="00527D49">
      <w:pPr>
        <w:pStyle w:val="a3"/>
        <w:spacing w:before="0" w:beforeAutospacing="0" w:after="225" w:afterAutospacing="0"/>
        <w:ind w:left="450"/>
        <w:textAlignment w:val="baseline"/>
        <w:rPr>
          <w:rFonts w:ascii="Arial" w:hAnsi="Arial" w:cs="Arial"/>
          <w:color w:val="555555"/>
          <w:sz w:val="21"/>
          <w:szCs w:val="21"/>
          <w:lang w:val="en-US"/>
        </w:rPr>
      </w:pPr>
      <w:r w:rsidRPr="00527D49">
        <w:rPr>
          <w:rFonts w:ascii="Arial" w:hAnsi="Arial" w:cs="Arial"/>
          <w:color w:val="555555"/>
          <w:sz w:val="21"/>
          <w:szCs w:val="21"/>
          <w:lang w:val="en-US"/>
        </w:rPr>
        <w:t>The cost of reading an index or data block from disk. Increasing this value causes a query plan that reads many disk blocks to become more expensive compared to a query plan that reads fewer disk blocks. For example, a table scan becomes relatively more expensive compared to a range scan that reads fewer blocks.</w:t>
      </w:r>
    </w:p>
    <w:p w:rsidR="00527D49" w:rsidRDefault="00527D49" w:rsidP="006E0B9E">
      <w:pPr>
        <w:pStyle w:val="a3"/>
        <w:numPr>
          <w:ilvl w:val="0"/>
          <w:numId w:val="178"/>
        </w:numPr>
        <w:spacing w:before="0" w:beforeAutospacing="0" w:after="0" w:afterAutospacing="0"/>
        <w:ind w:left="450"/>
        <w:textAlignment w:val="baseline"/>
        <w:rPr>
          <w:rFonts w:ascii="Arial" w:hAnsi="Arial" w:cs="Arial"/>
          <w:color w:val="555555"/>
          <w:sz w:val="21"/>
          <w:szCs w:val="21"/>
        </w:rPr>
      </w:pPr>
      <w:r>
        <w:rPr>
          <w:rStyle w:val="HTML"/>
          <w:color w:val="000000"/>
          <w:bdr w:val="none" w:sz="0" w:space="0" w:color="auto" w:frame="1"/>
        </w:rPr>
        <w:t>memory_block_read_cost</w:t>
      </w:r>
    </w:p>
    <w:p w:rsidR="00527D49" w:rsidRPr="00527D49" w:rsidRDefault="00527D49" w:rsidP="00527D49">
      <w:pPr>
        <w:pStyle w:val="a3"/>
        <w:spacing w:before="0" w:beforeAutospacing="0" w:after="0" w:afterAutospacing="0"/>
        <w:ind w:left="450"/>
        <w:textAlignment w:val="baseline"/>
        <w:rPr>
          <w:rFonts w:ascii="Arial" w:hAnsi="Arial" w:cs="Arial"/>
          <w:color w:val="555555"/>
          <w:sz w:val="21"/>
          <w:szCs w:val="21"/>
          <w:lang w:val="en-US"/>
        </w:rPr>
      </w:pPr>
      <w:r w:rsidRPr="00527D49">
        <w:rPr>
          <w:rFonts w:ascii="Arial" w:hAnsi="Arial" w:cs="Arial"/>
          <w:color w:val="555555"/>
          <w:sz w:val="21"/>
          <w:szCs w:val="21"/>
          <w:lang w:val="en-US"/>
        </w:rPr>
        <w:t>Similar to </w:t>
      </w:r>
      <w:r w:rsidRPr="00527D49">
        <w:rPr>
          <w:rStyle w:val="HTML"/>
          <w:color w:val="000000"/>
          <w:bdr w:val="none" w:sz="0" w:space="0" w:color="auto" w:frame="1"/>
          <w:lang w:val="en-US"/>
        </w:rPr>
        <w:t>io_block_read_cost</w:t>
      </w:r>
      <w:r w:rsidRPr="00527D49">
        <w:rPr>
          <w:rFonts w:ascii="Arial" w:hAnsi="Arial" w:cs="Arial"/>
          <w:color w:val="555555"/>
          <w:sz w:val="21"/>
          <w:szCs w:val="21"/>
          <w:lang w:val="en-US"/>
        </w:rPr>
        <w:t>, but represents the cost of reading an index or data block from an in-memory database buffer.</w:t>
      </w:r>
    </w:p>
    <w:p w:rsidR="00527D49" w:rsidRPr="00527D49" w:rsidRDefault="00527D49" w:rsidP="00527D49">
      <w:pPr>
        <w:pStyle w:val="a3"/>
        <w:spacing w:before="0" w:beforeAutospacing="0" w:after="0" w:afterAutospacing="0"/>
        <w:textAlignment w:val="baseline"/>
        <w:rPr>
          <w:rFonts w:ascii="Arial" w:hAnsi="Arial" w:cs="Arial"/>
          <w:color w:val="555555"/>
          <w:sz w:val="21"/>
          <w:szCs w:val="21"/>
          <w:lang w:val="en-US"/>
        </w:rPr>
      </w:pPr>
      <w:r w:rsidRPr="00527D49">
        <w:rPr>
          <w:rFonts w:ascii="Arial" w:hAnsi="Arial" w:cs="Arial"/>
          <w:color w:val="555555"/>
          <w:sz w:val="21"/>
          <w:szCs w:val="21"/>
          <w:lang w:val="en-US"/>
        </w:rPr>
        <w:t>If the </w:t>
      </w:r>
      <w:r w:rsidRPr="00527D49">
        <w:rPr>
          <w:rStyle w:val="HTML"/>
          <w:color w:val="000000"/>
          <w:bdr w:val="none" w:sz="0" w:space="0" w:color="auto" w:frame="1"/>
          <w:lang w:val="en-US"/>
        </w:rPr>
        <w:t>io_block_read_cost</w:t>
      </w:r>
      <w:r w:rsidRPr="00527D49">
        <w:rPr>
          <w:rFonts w:ascii="Arial" w:hAnsi="Arial" w:cs="Arial"/>
          <w:color w:val="555555"/>
          <w:sz w:val="21"/>
          <w:szCs w:val="21"/>
          <w:lang w:val="en-US"/>
        </w:rPr>
        <w:t> and </w:t>
      </w:r>
      <w:r w:rsidRPr="00527D49">
        <w:rPr>
          <w:rStyle w:val="HTML"/>
          <w:color w:val="000000"/>
          <w:bdr w:val="none" w:sz="0" w:space="0" w:color="auto" w:frame="1"/>
          <w:lang w:val="en-US"/>
        </w:rPr>
        <w:t>memory_block_read_cost</w:t>
      </w:r>
      <w:r w:rsidRPr="00527D49">
        <w:rPr>
          <w:rFonts w:ascii="Arial" w:hAnsi="Arial" w:cs="Arial"/>
          <w:color w:val="555555"/>
          <w:sz w:val="21"/>
          <w:szCs w:val="21"/>
          <w:lang w:val="en-US"/>
        </w:rPr>
        <w:t xml:space="preserve"> values differ, the execution plan may change between two runs of the same query. Suppose that the cost for memory access is less than </w:t>
      </w:r>
      <w:r w:rsidRPr="00527D49">
        <w:rPr>
          <w:rFonts w:ascii="Arial" w:hAnsi="Arial" w:cs="Arial"/>
          <w:color w:val="555555"/>
          <w:sz w:val="21"/>
          <w:szCs w:val="21"/>
          <w:lang w:val="en-US"/>
        </w:rPr>
        <w:lastRenderedPageBreak/>
        <w:t>the cost for disk access. In that case, at server startup before data has been read into the buffer pool, you may get a different plan than after the query has been run because then the data is in memory.</w:t>
      </w:r>
    </w:p>
    <w:p w:rsidR="00527D49" w:rsidRPr="00527D49" w:rsidRDefault="00527D49" w:rsidP="00527D49">
      <w:pPr>
        <w:pStyle w:val="4"/>
        <w:spacing w:before="0"/>
        <w:textAlignment w:val="baseline"/>
        <w:rPr>
          <w:rFonts w:ascii="Arial" w:hAnsi="Arial" w:cs="Arial"/>
          <w:color w:val="555555"/>
          <w:sz w:val="26"/>
          <w:szCs w:val="26"/>
          <w:lang w:val="en-US"/>
        </w:rPr>
      </w:pPr>
      <w:bookmarkStart w:id="566" w:name="cost-model-database-modifications"/>
      <w:bookmarkStart w:id="567" w:name="_Toc57738552"/>
      <w:bookmarkEnd w:id="566"/>
      <w:r w:rsidRPr="00527D49">
        <w:rPr>
          <w:rFonts w:ascii="Arial" w:hAnsi="Arial" w:cs="Arial"/>
          <w:color w:val="555555"/>
          <w:sz w:val="26"/>
          <w:szCs w:val="26"/>
          <w:lang w:val="en-US"/>
        </w:rPr>
        <w:t>Making Changes to the Cost Model Database</w:t>
      </w:r>
      <w:bookmarkEnd w:id="567"/>
    </w:p>
    <w:p w:rsidR="00527D49" w:rsidRPr="00527D49" w:rsidRDefault="00527D49" w:rsidP="00527D49">
      <w:pPr>
        <w:pStyle w:val="a3"/>
        <w:spacing w:before="0" w:beforeAutospacing="0" w:after="225" w:afterAutospacing="0"/>
        <w:textAlignment w:val="baseline"/>
        <w:rPr>
          <w:rFonts w:ascii="Arial" w:hAnsi="Arial" w:cs="Arial"/>
          <w:color w:val="555555"/>
          <w:sz w:val="21"/>
          <w:szCs w:val="21"/>
          <w:lang w:val="en-US"/>
        </w:rPr>
      </w:pPr>
      <w:r w:rsidRPr="00527D49">
        <w:rPr>
          <w:rFonts w:ascii="Arial" w:hAnsi="Arial" w:cs="Arial"/>
          <w:color w:val="555555"/>
          <w:sz w:val="21"/>
          <w:szCs w:val="21"/>
          <w:lang w:val="en-US"/>
        </w:rPr>
        <w:t>For DBAs who wish to change the cost model parameters from their defaults, try doubling or halving the value and measuring the effect.</w:t>
      </w:r>
    </w:p>
    <w:p w:rsidR="00527D49" w:rsidRPr="00527D49" w:rsidRDefault="00527D49" w:rsidP="00527D49">
      <w:pPr>
        <w:pStyle w:val="a3"/>
        <w:spacing w:before="0" w:beforeAutospacing="0" w:after="0" w:afterAutospacing="0"/>
        <w:textAlignment w:val="baseline"/>
        <w:rPr>
          <w:rFonts w:ascii="Arial" w:hAnsi="Arial" w:cs="Arial"/>
          <w:color w:val="555555"/>
          <w:sz w:val="21"/>
          <w:szCs w:val="21"/>
          <w:lang w:val="en-US"/>
        </w:rPr>
      </w:pPr>
      <w:r w:rsidRPr="00527D49">
        <w:rPr>
          <w:rFonts w:ascii="Arial" w:hAnsi="Arial" w:cs="Arial"/>
          <w:color w:val="555555"/>
          <w:sz w:val="21"/>
          <w:szCs w:val="21"/>
          <w:lang w:val="en-US"/>
        </w:rPr>
        <w:t>Changes to the </w:t>
      </w:r>
      <w:r w:rsidRPr="00527D49">
        <w:rPr>
          <w:rStyle w:val="HTML"/>
          <w:color w:val="000000"/>
          <w:bdr w:val="none" w:sz="0" w:space="0" w:color="auto" w:frame="1"/>
          <w:lang w:val="en-US"/>
        </w:rPr>
        <w:t>io_block_read_cost</w:t>
      </w:r>
      <w:r w:rsidRPr="00527D49">
        <w:rPr>
          <w:rFonts w:ascii="Arial" w:hAnsi="Arial" w:cs="Arial"/>
          <w:color w:val="555555"/>
          <w:sz w:val="21"/>
          <w:szCs w:val="21"/>
          <w:lang w:val="en-US"/>
        </w:rPr>
        <w:t> and </w:t>
      </w:r>
      <w:r w:rsidRPr="00527D49">
        <w:rPr>
          <w:rStyle w:val="HTML"/>
          <w:color w:val="000000"/>
          <w:bdr w:val="none" w:sz="0" w:space="0" w:color="auto" w:frame="1"/>
          <w:lang w:val="en-US"/>
        </w:rPr>
        <w:t>memory_block_read_cost</w:t>
      </w:r>
      <w:r w:rsidRPr="00527D49">
        <w:rPr>
          <w:rFonts w:ascii="Arial" w:hAnsi="Arial" w:cs="Arial"/>
          <w:color w:val="555555"/>
          <w:sz w:val="21"/>
          <w:szCs w:val="21"/>
          <w:lang w:val="en-US"/>
        </w:rPr>
        <w:t> parameters are most likely to yield worthwhile results. These parameter values enable cost models for data access methods to take into account the costs of reading information from different sources; that is, the cost of reading information from disk versus reading information already in a memory buffer. For example, all other things being equal, setting </w:t>
      </w:r>
      <w:r w:rsidRPr="00527D49">
        <w:rPr>
          <w:rStyle w:val="HTML"/>
          <w:color w:val="000000"/>
          <w:bdr w:val="none" w:sz="0" w:space="0" w:color="auto" w:frame="1"/>
          <w:lang w:val="en-US"/>
        </w:rPr>
        <w:t>io_block_read_cost</w:t>
      </w:r>
      <w:r w:rsidRPr="00527D49">
        <w:rPr>
          <w:rFonts w:ascii="Arial" w:hAnsi="Arial" w:cs="Arial"/>
          <w:color w:val="555555"/>
          <w:sz w:val="21"/>
          <w:szCs w:val="21"/>
          <w:lang w:val="en-US"/>
        </w:rPr>
        <w:t> to a value larger than </w:t>
      </w:r>
      <w:r w:rsidRPr="00527D49">
        <w:rPr>
          <w:rStyle w:val="HTML"/>
          <w:color w:val="000000"/>
          <w:bdr w:val="none" w:sz="0" w:space="0" w:color="auto" w:frame="1"/>
          <w:lang w:val="en-US"/>
        </w:rPr>
        <w:t>memory_block_read_cost</w:t>
      </w:r>
      <w:r w:rsidRPr="00527D49">
        <w:rPr>
          <w:rFonts w:ascii="Arial" w:hAnsi="Arial" w:cs="Arial"/>
          <w:color w:val="555555"/>
          <w:sz w:val="21"/>
          <w:szCs w:val="21"/>
          <w:lang w:val="en-US"/>
        </w:rPr>
        <w:t> causes the optimizer to prefer query plans that read information already held in memory to plans that must read from disk.</w:t>
      </w:r>
    </w:p>
    <w:p w:rsidR="00527D49" w:rsidRPr="00527D49" w:rsidRDefault="00527D49" w:rsidP="00527D49">
      <w:pPr>
        <w:pStyle w:val="a3"/>
        <w:spacing w:before="0" w:beforeAutospacing="0" w:after="0" w:afterAutospacing="0"/>
        <w:textAlignment w:val="baseline"/>
        <w:rPr>
          <w:rFonts w:ascii="Arial" w:hAnsi="Arial" w:cs="Arial"/>
          <w:color w:val="555555"/>
          <w:sz w:val="21"/>
          <w:szCs w:val="21"/>
          <w:lang w:val="en-US"/>
        </w:rPr>
      </w:pPr>
      <w:r w:rsidRPr="00527D49">
        <w:rPr>
          <w:rFonts w:ascii="Arial" w:hAnsi="Arial" w:cs="Arial"/>
          <w:color w:val="555555"/>
          <w:sz w:val="21"/>
          <w:szCs w:val="21"/>
          <w:lang w:val="en-US"/>
        </w:rPr>
        <w:t>This example shows how to change the default value for </w:t>
      </w:r>
      <w:r w:rsidRPr="00527D49">
        <w:rPr>
          <w:rStyle w:val="HTML"/>
          <w:color w:val="000000"/>
          <w:bdr w:val="none" w:sz="0" w:space="0" w:color="auto" w:frame="1"/>
          <w:lang w:val="en-US"/>
        </w:rPr>
        <w:t>io_block_read_cost</w:t>
      </w:r>
      <w:r w:rsidRPr="00527D49">
        <w:rPr>
          <w:rFonts w:ascii="Arial" w:hAnsi="Arial" w:cs="Arial"/>
          <w:color w:val="555555"/>
          <w:sz w:val="21"/>
          <w:szCs w:val="21"/>
          <w:lang w:val="en-US"/>
        </w:rPr>
        <w:t>:</w:t>
      </w:r>
    </w:p>
    <w:p w:rsidR="00527D49" w:rsidRPr="00527D49" w:rsidRDefault="00527D49" w:rsidP="00527D49">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527D49">
        <w:rPr>
          <w:rStyle w:val="token"/>
          <w:rFonts w:ascii="Consolas" w:hAnsi="Consolas" w:cs="Consolas"/>
          <w:color w:val="0077AA"/>
          <w:sz w:val="19"/>
          <w:szCs w:val="19"/>
          <w:bdr w:val="none" w:sz="0" w:space="0" w:color="auto" w:frame="1"/>
          <w:lang w:val="en-US"/>
        </w:rPr>
        <w:t>UPDATE</w:t>
      </w:r>
      <w:r w:rsidRPr="00527D49">
        <w:rPr>
          <w:rStyle w:val="HTML"/>
          <w:rFonts w:ascii="Consolas" w:hAnsi="Consolas" w:cs="Consolas"/>
          <w:color w:val="000000"/>
          <w:sz w:val="19"/>
          <w:szCs w:val="19"/>
          <w:bdr w:val="none" w:sz="0" w:space="0" w:color="auto" w:frame="1"/>
          <w:lang w:val="en-US"/>
        </w:rPr>
        <w:t xml:space="preserve"> mysql</w:t>
      </w:r>
      <w:r w:rsidRPr="00527D49">
        <w:rPr>
          <w:rStyle w:val="token"/>
          <w:rFonts w:ascii="Consolas" w:hAnsi="Consolas" w:cs="Consolas"/>
          <w:color w:val="999999"/>
          <w:sz w:val="19"/>
          <w:szCs w:val="19"/>
          <w:bdr w:val="none" w:sz="0" w:space="0" w:color="auto" w:frame="1"/>
          <w:lang w:val="en-US"/>
        </w:rPr>
        <w:t>.</w:t>
      </w:r>
      <w:r w:rsidRPr="00527D49">
        <w:rPr>
          <w:rStyle w:val="HTML"/>
          <w:rFonts w:ascii="Consolas" w:hAnsi="Consolas" w:cs="Consolas"/>
          <w:color w:val="000000"/>
          <w:sz w:val="19"/>
          <w:szCs w:val="19"/>
          <w:bdr w:val="none" w:sz="0" w:space="0" w:color="auto" w:frame="1"/>
          <w:lang w:val="en-US"/>
        </w:rPr>
        <w:t>engine_cost</w:t>
      </w:r>
    </w:p>
    <w:p w:rsidR="00527D49" w:rsidRPr="00527D49" w:rsidRDefault="00527D49" w:rsidP="00527D49">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527D49">
        <w:rPr>
          <w:rStyle w:val="HTML"/>
          <w:rFonts w:ascii="Consolas" w:hAnsi="Consolas" w:cs="Consolas"/>
          <w:color w:val="000000"/>
          <w:sz w:val="19"/>
          <w:szCs w:val="19"/>
          <w:bdr w:val="none" w:sz="0" w:space="0" w:color="auto" w:frame="1"/>
          <w:lang w:val="en-US"/>
        </w:rPr>
        <w:t xml:space="preserve">  </w:t>
      </w:r>
      <w:r w:rsidRPr="00527D49">
        <w:rPr>
          <w:rStyle w:val="token"/>
          <w:rFonts w:ascii="Consolas" w:hAnsi="Consolas" w:cs="Consolas"/>
          <w:color w:val="0077AA"/>
          <w:sz w:val="19"/>
          <w:szCs w:val="19"/>
          <w:bdr w:val="none" w:sz="0" w:space="0" w:color="auto" w:frame="1"/>
          <w:lang w:val="en-US"/>
        </w:rPr>
        <w:t>SET</w:t>
      </w:r>
      <w:r w:rsidRPr="00527D49">
        <w:rPr>
          <w:rStyle w:val="HTML"/>
          <w:rFonts w:ascii="Consolas" w:hAnsi="Consolas" w:cs="Consolas"/>
          <w:color w:val="000000"/>
          <w:sz w:val="19"/>
          <w:szCs w:val="19"/>
          <w:bdr w:val="none" w:sz="0" w:space="0" w:color="auto" w:frame="1"/>
          <w:lang w:val="en-US"/>
        </w:rPr>
        <w:t xml:space="preserve"> cost_value </w:t>
      </w:r>
      <w:r w:rsidRPr="00527D49">
        <w:rPr>
          <w:rStyle w:val="token"/>
          <w:rFonts w:ascii="Consolas" w:hAnsi="Consolas" w:cs="Consolas"/>
          <w:color w:val="A67F59"/>
          <w:sz w:val="19"/>
          <w:szCs w:val="19"/>
          <w:bdr w:val="none" w:sz="0" w:space="0" w:color="auto" w:frame="1"/>
          <w:lang w:val="en-US"/>
        </w:rPr>
        <w:t>=</w:t>
      </w:r>
      <w:r w:rsidRPr="00527D49">
        <w:rPr>
          <w:rStyle w:val="HTML"/>
          <w:rFonts w:ascii="Consolas" w:hAnsi="Consolas" w:cs="Consolas"/>
          <w:color w:val="000000"/>
          <w:sz w:val="19"/>
          <w:szCs w:val="19"/>
          <w:bdr w:val="none" w:sz="0" w:space="0" w:color="auto" w:frame="1"/>
          <w:lang w:val="en-US"/>
        </w:rPr>
        <w:t xml:space="preserve"> </w:t>
      </w:r>
      <w:r w:rsidRPr="00527D49">
        <w:rPr>
          <w:rStyle w:val="token"/>
          <w:rFonts w:ascii="Consolas" w:hAnsi="Consolas" w:cs="Consolas"/>
          <w:color w:val="990055"/>
          <w:sz w:val="19"/>
          <w:szCs w:val="19"/>
          <w:bdr w:val="none" w:sz="0" w:space="0" w:color="auto" w:frame="1"/>
          <w:lang w:val="en-US"/>
        </w:rPr>
        <w:t>2.0</w:t>
      </w:r>
    </w:p>
    <w:p w:rsidR="00527D49" w:rsidRPr="00527D49" w:rsidRDefault="00527D49" w:rsidP="00527D49">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527D49">
        <w:rPr>
          <w:rStyle w:val="HTML"/>
          <w:rFonts w:ascii="Consolas" w:hAnsi="Consolas" w:cs="Consolas"/>
          <w:color w:val="000000"/>
          <w:sz w:val="19"/>
          <w:szCs w:val="19"/>
          <w:bdr w:val="none" w:sz="0" w:space="0" w:color="auto" w:frame="1"/>
          <w:lang w:val="en-US"/>
        </w:rPr>
        <w:t xml:space="preserve">  </w:t>
      </w:r>
      <w:r w:rsidRPr="00527D49">
        <w:rPr>
          <w:rStyle w:val="token"/>
          <w:rFonts w:ascii="Consolas" w:hAnsi="Consolas" w:cs="Consolas"/>
          <w:color w:val="0077AA"/>
          <w:sz w:val="19"/>
          <w:szCs w:val="19"/>
          <w:bdr w:val="none" w:sz="0" w:space="0" w:color="auto" w:frame="1"/>
          <w:lang w:val="en-US"/>
        </w:rPr>
        <w:t>WHERE</w:t>
      </w:r>
      <w:r w:rsidRPr="00527D49">
        <w:rPr>
          <w:rStyle w:val="HTML"/>
          <w:rFonts w:ascii="Consolas" w:hAnsi="Consolas" w:cs="Consolas"/>
          <w:color w:val="000000"/>
          <w:sz w:val="19"/>
          <w:szCs w:val="19"/>
          <w:bdr w:val="none" w:sz="0" w:space="0" w:color="auto" w:frame="1"/>
          <w:lang w:val="en-US"/>
        </w:rPr>
        <w:t xml:space="preserve"> cost_name </w:t>
      </w:r>
      <w:r w:rsidRPr="00527D49">
        <w:rPr>
          <w:rStyle w:val="token"/>
          <w:rFonts w:ascii="Consolas" w:hAnsi="Consolas" w:cs="Consolas"/>
          <w:color w:val="A67F59"/>
          <w:sz w:val="19"/>
          <w:szCs w:val="19"/>
          <w:bdr w:val="none" w:sz="0" w:space="0" w:color="auto" w:frame="1"/>
          <w:lang w:val="en-US"/>
        </w:rPr>
        <w:t>=</w:t>
      </w:r>
      <w:r w:rsidRPr="00527D49">
        <w:rPr>
          <w:rStyle w:val="HTML"/>
          <w:rFonts w:ascii="Consolas" w:hAnsi="Consolas" w:cs="Consolas"/>
          <w:color w:val="000000"/>
          <w:sz w:val="19"/>
          <w:szCs w:val="19"/>
          <w:bdr w:val="none" w:sz="0" w:space="0" w:color="auto" w:frame="1"/>
          <w:lang w:val="en-US"/>
        </w:rPr>
        <w:t xml:space="preserve"> </w:t>
      </w:r>
      <w:r w:rsidRPr="00527D49">
        <w:rPr>
          <w:rStyle w:val="token"/>
          <w:rFonts w:ascii="Consolas" w:hAnsi="Consolas" w:cs="Consolas"/>
          <w:color w:val="669900"/>
          <w:sz w:val="19"/>
          <w:szCs w:val="19"/>
          <w:bdr w:val="none" w:sz="0" w:space="0" w:color="auto" w:frame="1"/>
          <w:lang w:val="en-US"/>
        </w:rPr>
        <w:t>'io_block_read_cost'</w:t>
      </w:r>
      <w:r w:rsidRPr="00527D49">
        <w:rPr>
          <w:rStyle w:val="token"/>
          <w:rFonts w:ascii="Consolas" w:hAnsi="Consolas" w:cs="Consolas"/>
          <w:color w:val="999999"/>
          <w:sz w:val="19"/>
          <w:szCs w:val="19"/>
          <w:bdr w:val="none" w:sz="0" w:space="0" w:color="auto" w:frame="1"/>
          <w:lang w:val="en-US"/>
        </w:rPr>
        <w:t>;</w:t>
      </w:r>
    </w:p>
    <w:p w:rsidR="00527D49" w:rsidRPr="00527D49" w:rsidRDefault="00527D49" w:rsidP="00527D49">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Fonts w:ascii="Consolas" w:hAnsi="Consolas" w:cs="Consolas"/>
          <w:color w:val="000000"/>
          <w:sz w:val="19"/>
          <w:szCs w:val="19"/>
          <w:lang w:val="en-US"/>
        </w:rPr>
      </w:pPr>
      <w:r w:rsidRPr="00527D49">
        <w:rPr>
          <w:rStyle w:val="token"/>
          <w:rFonts w:ascii="Consolas" w:hAnsi="Consolas" w:cs="Consolas"/>
          <w:color w:val="0077AA"/>
          <w:sz w:val="19"/>
          <w:szCs w:val="19"/>
          <w:bdr w:val="none" w:sz="0" w:space="0" w:color="auto" w:frame="1"/>
          <w:lang w:val="en-US"/>
        </w:rPr>
        <w:t>FLUSH</w:t>
      </w:r>
      <w:r w:rsidRPr="00527D49">
        <w:rPr>
          <w:rStyle w:val="HTML"/>
          <w:rFonts w:ascii="Consolas" w:hAnsi="Consolas" w:cs="Consolas"/>
          <w:color w:val="000000"/>
          <w:sz w:val="19"/>
          <w:szCs w:val="19"/>
          <w:bdr w:val="none" w:sz="0" w:space="0" w:color="auto" w:frame="1"/>
          <w:lang w:val="en-US"/>
        </w:rPr>
        <w:t xml:space="preserve"> </w:t>
      </w:r>
      <w:r w:rsidRPr="00527D49">
        <w:rPr>
          <w:rStyle w:val="token"/>
          <w:rFonts w:ascii="Consolas" w:hAnsi="Consolas" w:cs="Consolas"/>
          <w:color w:val="0077AA"/>
          <w:sz w:val="19"/>
          <w:szCs w:val="19"/>
          <w:bdr w:val="none" w:sz="0" w:space="0" w:color="auto" w:frame="1"/>
          <w:lang w:val="en-US"/>
        </w:rPr>
        <w:t>OPTIMIZER_COSTS</w:t>
      </w:r>
      <w:r w:rsidRPr="00527D49">
        <w:rPr>
          <w:rStyle w:val="token"/>
          <w:rFonts w:ascii="Consolas" w:hAnsi="Consolas" w:cs="Consolas"/>
          <w:color w:val="999999"/>
          <w:sz w:val="19"/>
          <w:szCs w:val="19"/>
          <w:bdr w:val="none" w:sz="0" w:space="0" w:color="auto" w:frame="1"/>
          <w:lang w:val="en-US"/>
        </w:rPr>
        <w:t>;</w:t>
      </w:r>
    </w:p>
    <w:p w:rsidR="00527D49" w:rsidRPr="00527D49" w:rsidRDefault="00527D49" w:rsidP="00527D49">
      <w:pPr>
        <w:pStyle w:val="a3"/>
        <w:spacing w:before="0" w:beforeAutospacing="0" w:after="0" w:afterAutospacing="0"/>
        <w:textAlignment w:val="baseline"/>
        <w:rPr>
          <w:rFonts w:ascii="Arial" w:hAnsi="Arial" w:cs="Arial"/>
          <w:color w:val="555555"/>
          <w:sz w:val="21"/>
          <w:szCs w:val="21"/>
          <w:lang w:val="en-US"/>
        </w:rPr>
      </w:pPr>
      <w:r w:rsidRPr="00527D49">
        <w:rPr>
          <w:rFonts w:ascii="Arial" w:hAnsi="Arial" w:cs="Arial"/>
          <w:color w:val="555555"/>
          <w:sz w:val="21"/>
          <w:szCs w:val="21"/>
          <w:lang w:val="en-US"/>
        </w:rPr>
        <w:t>This example shows how to change the value of </w:t>
      </w:r>
      <w:r w:rsidRPr="00527D49">
        <w:rPr>
          <w:rStyle w:val="HTML"/>
          <w:color w:val="000000"/>
          <w:bdr w:val="none" w:sz="0" w:space="0" w:color="auto" w:frame="1"/>
          <w:lang w:val="en-US"/>
        </w:rPr>
        <w:t>io_block_read_cost</w:t>
      </w:r>
      <w:r w:rsidRPr="00527D49">
        <w:rPr>
          <w:rFonts w:ascii="Arial" w:hAnsi="Arial" w:cs="Arial"/>
          <w:color w:val="555555"/>
          <w:sz w:val="21"/>
          <w:szCs w:val="21"/>
          <w:lang w:val="en-US"/>
        </w:rPr>
        <w:t> only for the </w:t>
      </w:r>
      <w:r w:rsidRPr="00527D49">
        <w:rPr>
          <w:rStyle w:val="HTML"/>
          <w:color w:val="000000"/>
          <w:bdr w:val="none" w:sz="0" w:space="0" w:color="auto" w:frame="1"/>
          <w:lang w:val="en-US"/>
        </w:rPr>
        <w:t>InnoDB</w:t>
      </w:r>
      <w:r w:rsidRPr="00527D49">
        <w:rPr>
          <w:rFonts w:ascii="Arial" w:hAnsi="Arial" w:cs="Arial"/>
          <w:color w:val="555555"/>
          <w:sz w:val="21"/>
          <w:szCs w:val="21"/>
          <w:lang w:val="en-US"/>
        </w:rPr>
        <w:t> storage engine:</w:t>
      </w:r>
    </w:p>
    <w:p w:rsidR="00527D49" w:rsidRPr="00527D49" w:rsidRDefault="00527D49" w:rsidP="00527D49">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527D49">
        <w:rPr>
          <w:rStyle w:val="token"/>
          <w:rFonts w:ascii="Consolas" w:hAnsi="Consolas" w:cs="Consolas"/>
          <w:color w:val="0077AA"/>
          <w:sz w:val="19"/>
          <w:szCs w:val="19"/>
          <w:bdr w:val="none" w:sz="0" w:space="0" w:color="auto" w:frame="1"/>
          <w:lang w:val="en-US"/>
        </w:rPr>
        <w:t>INSERT</w:t>
      </w:r>
      <w:r w:rsidRPr="00527D49">
        <w:rPr>
          <w:rStyle w:val="HTML"/>
          <w:rFonts w:ascii="Consolas" w:hAnsi="Consolas" w:cs="Consolas"/>
          <w:color w:val="000000"/>
          <w:sz w:val="19"/>
          <w:szCs w:val="19"/>
          <w:bdr w:val="none" w:sz="0" w:space="0" w:color="auto" w:frame="1"/>
          <w:lang w:val="en-US"/>
        </w:rPr>
        <w:t xml:space="preserve"> </w:t>
      </w:r>
      <w:r w:rsidRPr="00527D49">
        <w:rPr>
          <w:rStyle w:val="token"/>
          <w:rFonts w:ascii="Consolas" w:hAnsi="Consolas" w:cs="Consolas"/>
          <w:color w:val="0077AA"/>
          <w:sz w:val="19"/>
          <w:szCs w:val="19"/>
          <w:bdr w:val="none" w:sz="0" w:space="0" w:color="auto" w:frame="1"/>
          <w:lang w:val="en-US"/>
        </w:rPr>
        <w:t>INTO</w:t>
      </w:r>
      <w:r w:rsidRPr="00527D49">
        <w:rPr>
          <w:rStyle w:val="HTML"/>
          <w:rFonts w:ascii="Consolas" w:hAnsi="Consolas" w:cs="Consolas"/>
          <w:color w:val="000000"/>
          <w:sz w:val="19"/>
          <w:szCs w:val="19"/>
          <w:bdr w:val="none" w:sz="0" w:space="0" w:color="auto" w:frame="1"/>
          <w:lang w:val="en-US"/>
        </w:rPr>
        <w:t xml:space="preserve"> mysql</w:t>
      </w:r>
      <w:r w:rsidRPr="00527D49">
        <w:rPr>
          <w:rStyle w:val="token"/>
          <w:rFonts w:ascii="Consolas" w:hAnsi="Consolas" w:cs="Consolas"/>
          <w:color w:val="999999"/>
          <w:sz w:val="19"/>
          <w:szCs w:val="19"/>
          <w:bdr w:val="none" w:sz="0" w:space="0" w:color="auto" w:frame="1"/>
          <w:lang w:val="en-US"/>
        </w:rPr>
        <w:t>.</w:t>
      </w:r>
      <w:r w:rsidRPr="00527D49">
        <w:rPr>
          <w:rStyle w:val="HTML"/>
          <w:rFonts w:ascii="Consolas" w:hAnsi="Consolas" w:cs="Consolas"/>
          <w:color w:val="000000"/>
          <w:sz w:val="19"/>
          <w:szCs w:val="19"/>
          <w:bdr w:val="none" w:sz="0" w:space="0" w:color="auto" w:frame="1"/>
          <w:lang w:val="en-US"/>
        </w:rPr>
        <w:t>engine_cost</w:t>
      </w:r>
    </w:p>
    <w:p w:rsidR="00527D49" w:rsidRPr="00527D49" w:rsidRDefault="00527D49" w:rsidP="00527D49">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527D49">
        <w:rPr>
          <w:rStyle w:val="HTML"/>
          <w:rFonts w:ascii="Consolas" w:hAnsi="Consolas" w:cs="Consolas"/>
          <w:color w:val="000000"/>
          <w:sz w:val="19"/>
          <w:szCs w:val="19"/>
          <w:bdr w:val="none" w:sz="0" w:space="0" w:color="auto" w:frame="1"/>
          <w:lang w:val="en-US"/>
        </w:rPr>
        <w:t xml:space="preserve">  </w:t>
      </w:r>
      <w:r w:rsidRPr="00527D49">
        <w:rPr>
          <w:rStyle w:val="token"/>
          <w:rFonts w:ascii="Consolas" w:hAnsi="Consolas" w:cs="Consolas"/>
          <w:color w:val="0077AA"/>
          <w:sz w:val="19"/>
          <w:szCs w:val="19"/>
          <w:bdr w:val="none" w:sz="0" w:space="0" w:color="auto" w:frame="1"/>
          <w:lang w:val="en-US"/>
        </w:rPr>
        <w:t>VALUES</w:t>
      </w:r>
      <w:r w:rsidRPr="00527D49">
        <w:rPr>
          <w:rStyle w:val="HTML"/>
          <w:rFonts w:ascii="Consolas" w:hAnsi="Consolas" w:cs="Consolas"/>
          <w:color w:val="000000"/>
          <w:sz w:val="19"/>
          <w:szCs w:val="19"/>
          <w:bdr w:val="none" w:sz="0" w:space="0" w:color="auto" w:frame="1"/>
          <w:lang w:val="en-US"/>
        </w:rPr>
        <w:t xml:space="preserve"> </w:t>
      </w:r>
      <w:r w:rsidRPr="00527D49">
        <w:rPr>
          <w:rStyle w:val="token"/>
          <w:rFonts w:ascii="Consolas" w:hAnsi="Consolas" w:cs="Consolas"/>
          <w:color w:val="999999"/>
          <w:sz w:val="19"/>
          <w:szCs w:val="19"/>
          <w:bdr w:val="none" w:sz="0" w:space="0" w:color="auto" w:frame="1"/>
          <w:lang w:val="en-US"/>
        </w:rPr>
        <w:t>(</w:t>
      </w:r>
      <w:r w:rsidRPr="00527D49">
        <w:rPr>
          <w:rStyle w:val="token"/>
          <w:rFonts w:ascii="Consolas" w:hAnsi="Consolas" w:cs="Consolas"/>
          <w:color w:val="669900"/>
          <w:sz w:val="19"/>
          <w:szCs w:val="19"/>
          <w:bdr w:val="none" w:sz="0" w:space="0" w:color="auto" w:frame="1"/>
          <w:lang w:val="en-US"/>
        </w:rPr>
        <w:t>'InnoDB'</w:t>
      </w:r>
      <w:r w:rsidRPr="00527D49">
        <w:rPr>
          <w:rStyle w:val="token"/>
          <w:rFonts w:ascii="Consolas" w:hAnsi="Consolas" w:cs="Consolas"/>
          <w:color w:val="999999"/>
          <w:sz w:val="19"/>
          <w:szCs w:val="19"/>
          <w:bdr w:val="none" w:sz="0" w:space="0" w:color="auto" w:frame="1"/>
          <w:lang w:val="en-US"/>
        </w:rPr>
        <w:t>,</w:t>
      </w:r>
      <w:r w:rsidRPr="00527D49">
        <w:rPr>
          <w:rStyle w:val="HTML"/>
          <w:rFonts w:ascii="Consolas" w:hAnsi="Consolas" w:cs="Consolas"/>
          <w:color w:val="000000"/>
          <w:sz w:val="19"/>
          <w:szCs w:val="19"/>
          <w:bdr w:val="none" w:sz="0" w:space="0" w:color="auto" w:frame="1"/>
          <w:lang w:val="en-US"/>
        </w:rPr>
        <w:t xml:space="preserve"> </w:t>
      </w:r>
      <w:r w:rsidRPr="00527D49">
        <w:rPr>
          <w:rStyle w:val="token"/>
          <w:rFonts w:ascii="Consolas" w:hAnsi="Consolas" w:cs="Consolas"/>
          <w:color w:val="990055"/>
          <w:sz w:val="19"/>
          <w:szCs w:val="19"/>
          <w:bdr w:val="none" w:sz="0" w:space="0" w:color="auto" w:frame="1"/>
          <w:lang w:val="en-US"/>
        </w:rPr>
        <w:t>0</w:t>
      </w:r>
      <w:r w:rsidRPr="00527D49">
        <w:rPr>
          <w:rStyle w:val="token"/>
          <w:rFonts w:ascii="Consolas" w:hAnsi="Consolas" w:cs="Consolas"/>
          <w:color w:val="999999"/>
          <w:sz w:val="19"/>
          <w:szCs w:val="19"/>
          <w:bdr w:val="none" w:sz="0" w:space="0" w:color="auto" w:frame="1"/>
          <w:lang w:val="en-US"/>
        </w:rPr>
        <w:t>,</w:t>
      </w:r>
      <w:r w:rsidRPr="00527D49">
        <w:rPr>
          <w:rStyle w:val="HTML"/>
          <w:rFonts w:ascii="Consolas" w:hAnsi="Consolas" w:cs="Consolas"/>
          <w:color w:val="000000"/>
          <w:sz w:val="19"/>
          <w:szCs w:val="19"/>
          <w:bdr w:val="none" w:sz="0" w:space="0" w:color="auto" w:frame="1"/>
          <w:lang w:val="en-US"/>
        </w:rPr>
        <w:t xml:space="preserve"> </w:t>
      </w:r>
      <w:r w:rsidRPr="00527D49">
        <w:rPr>
          <w:rStyle w:val="token"/>
          <w:rFonts w:ascii="Consolas" w:hAnsi="Consolas" w:cs="Consolas"/>
          <w:color w:val="669900"/>
          <w:sz w:val="19"/>
          <w:szCs w:val="19"/>
          <w:bdr w:val="none" w:sz="0" w:space="0" w:color="auto" w:frame="1"/>
          <w:lang w:val="en-US"/>
        </w:rPr>
        <w:t>'io_block_read_cost'</w:t>
      </w:r>
      <w:r w:rsidRPr="00527D49">
        <w:rPr>
          <w:rStyle w:val="token"/>
          <w:rFonts w:ascii="Consolas" w:hAnsi="Consolas" w:cs="Consolas"/>
          <w:color w:val="999999"/>
          <w:sz w:val="19"/>
          <w:szCs w:val="19"/>
          <w:bdr w:val="none" w:sz="0" w:space="0" w:color="auto" w:frame="1"/>
          <w:lang w:val="en-US"/>
        </w:rPr>
        <w:t>,</w:t>
      </w:r>
      <w:r w:rsidRPr="00527D49">
        <w:rPr>
          <w:rStyle w:val="HTML"/>
          <w:rFonts w:ascii="Consolas" w:hAnsi="Consolas" w:cs="Consolas"/>
          <w:color w:val="000000"/>
          <w:sz w:val="19"/>
          <w:szCs w:val="19"/>
          <w:bdr w:val="none" w:sz="0" w:space="0" w:color="auto" w:frame="1"/>
          <w:lang w:val="en-US"/>
        </w:rPr>
        <w:t xml:space="preserve"> </w:t>
      </w:r>
      <w:r w:rsidRPr="00527D49">
        <w:rPr>
          <w:rStyle w:val="token"/>
          <w:rFonts w:ascii="Consolas" w:hAnsi="Consolas" w:cs="Consolas"/>
          <w:color w:val="990055"/>
          <w:sz w:val="19"/>
          <w:szCs w:val="19"/>
          <w:bdr w:val="none" w:sz="0" w:space="0" w:color="auto" w:frame="1"/>
          <w:lang w:val="en-US"/>
        </w:rPr>
        <w:t>3.0</w:t>
      </w:r>
      <w:r w:rsidRPr="00527D49">
        <w:rPr>
          <w:rStyle w:val="token"/>
          <w:rFonts w:ascii="Consolas" w:hAnsi="Consolas" w:cs="Consolas"/>
          <w:color w:val="999999"/>
          <w:sz w:val="19"/>
          <w:szCs w:val="19"/>
          <w:bdr w:val="none" w:sz="0" w:space="0" w:color="auto" w:frame="1"/>
          <w:lang w:val="en-US"/>
        </w:rPr>
        <w:t>,</w:t>
      </w:r>
    </w:p>
    <w:p w:rsidR="00527D49" w:rsidRPr="00527D49" w:rsidRDefault="00527D49" w:rsidP="00527D49">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527D49">
        <w:rPr>
          <w:rStyle w:val="HTML"/>
          <w:rFonts w:ascii="Consolas" w:hAnsi="Consolas" w:cs="Consolas"/>
          <w:color w:val="000000"/>
          <w:sz w:val="19"/>
          <w:szCs w:val="19"/>
          <w:bdr w:val="none" w:sz="0" w:space="0" w:color="auto" w:frame="1"/>
          <w:lang w:val="en-US"/>
        </w:rPr>
        <w:t xml:space="preserve">  </w:t>
      </w:r>
      <w:r w:rsidRPr="00527D49">
        <w:rPr>
          <w:rStyle w:val="token"/>
          <w:rFonts w:ascii="Consolas" w:hAnsi="Consolas" w:cs="Consolas"/>
          <w:color w:val="0077AA"/>
          <w:sz w:val="19"/>
          <w:szCs w:val="19"/>
          <w:bdr w:val="none" w:sz="0" w:space="0" w:color="auto" w:frame="1"/>
          <w:lang w:val="en-US"/>
        </w:rPr>
        <w:t>CURRENT_TIMESTAMP</w:t>
      </w:r>
      <w:r w:rsidRPr="00527D49">
        <w:rPr>
          <w:rStyle w:val="token"/>
          <w:rFonts w:ascii="Consolas" w:hAnsi="Consolas" w:cs="Consolas"/>
          <w:color w:val="999999"/>
          <w:sz w:val="19"/>
          <w:szCs w:val="19"/>
          <w:bdr w:val="none" w:sz="0" w:space="0" w:color="auto" w:frame="1"/>
          <w:lang w:val="en-US"/>
        </w:rPr>
        <w:t>,</w:t>
      </w:r>
      <w:r w:rsidRPr="00527D49">
        <w:rPr>
          <w:rStyle w:val="HTML"/>
          <w:rFonts w:ascii="Consolas" w:hAnsi="Consolas" w:cs="Consolas"/>
          <w:color w:val="000000"/>
          <w:sz w:val="19"/>
          <w:szCs w:val="19"/>
          <w:bdr w:val="none" w:sz="0" w:space="0" w:color="auto" w:frame="1"/>
          <w:lang w:val="en-US"/>
        </w:rPr>
        <w:t xml:space="preserve"> </w:t>
      </w:r>
      <w:r w:rsidRPr="00527D49">
        <w:rPr>
          <w:rStyle w:val="token"/>
          <w:rFonts w:ascii="Consolas" w:hAnsi="Consolas" w:cs="Consolas"/>
          <w:color w:val="669900"/>
          <w:sz w:val="19"/>
          <w:szCs w:val="19"/>
          <w:bdr w:val="none" w:sz="0" w:space="0" w:color="auto" w:frame="1"/>
          <w:lang w:val="en-US"/>
        </w:rPr>
        <w:t>'Using a slower disk for InnoDB'</w:t>
      </w:r>
      <w:r w:rsidRPr="00527D49">
        <w:rPr>
          <w:rStyle w:val="token"/>
          <w:rFonts w:ascii="Consolas" w:hAnsi="Consolas" w:cs="Consolas"/>
          <w:color w:val="999999"/>
          <w:sz w:val="19"/>
          <w:szCs w:val="19"/>
          <w:bdr w:val="none" w:sz="0" w:space="0" w:color="auto" w:frame="1"/>
          <w:lang w:val="en-US"/>
        </w:rPr>
        <w:t>);</w:t>
      </w:r>
    </w:p>
    <w:p w:rsidR="00527D49" w:rsidRPr="00527D49" w:rsidRDefault="00527D49" w:rsidP="00527D49">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Fonts w:ascii="Consolas" w:hAnsi="Consolas" w:cs="Consolas"/>
          <w:color w:val="000000"/>
          <w:sz w:val="19"/>
          <w:szCs w:val="19"/>
          <w:lang w:val="en-US"/>
        </w:rPr>
      </w:pPr>
      <w:r w:rsidRPr="00527D49">
        <w:rPr>
          <w:rStyle w:val="token"/>
          <w:rFonts w:ascii="Consolas" w:hAnsi="Consolas" w:cs="Consolas"/>
          <w:color w:val="0077AA"/>
          <w:sz w:val="19"/>
          <w:szCs w:val="19"/>
          <w:bdr w:val="none" w:sz="0" w:space="0" w:color="auto" w:frame="1"/>
          <w:lang w:val="en-US"/>
        </w:rPr>
        <w:t>FLUSH</w:t>
      </w:r>
      <w:r w:rsidRPr="00527D49">
        <w:rPr>
          <w:rStyle w:val="HTML"/>
          <w:rFonts w:ascii="Consolas" w:hAnsi="Consolas" w:cs="Consolas"/>
          <w:color w:val="000000"/>
          <w:sz w:val="19"/>
          <w:szCs w:val="19"/>
          <w:bdr w:val="none" w:sz="0" w:space="0" w:color="auto" w:frame="1"/>
          <w:lang w:val="en-US"/>
        </w:rPr>
        <w:t xml:space="preserve"> </w:t>
      </w:r>
      <w:r w:rsidRPr="00527D49">
        <w:rPr>
          <w:rStyle w:val="token"/>
          <w:rFonts w:ascii="Consolas" w:hAnsi="Consolas" w:cs="Consolas"/>
          <w:color w:val="0077AA"/>
          <w:sz w:val="19"/>
          <w:szCs w:val="19"/>
          <w:bdr w:val="none" w:sz="0" w:space="0" w:color="auto" w:frame="1"/>
          <w:lang w:val="en-US"/>
        </w:rPr>
        <w:t>OPTIMIZER_COSTS</w:t>
      </w:r>
      <w:r w:rsidRPr="00527D49">
        <w:rPr>
          <w:rStyle w:val="token"/>
          <w:rFonts w:ascii="Consolas" w:hAnsi="Consolas" w:cs="Consolas"/>
          <w:color w:val="999999"/>
          <w:sz w:val="19"/>
          <w:szCs w:val="19"/>
          <w:bdr w:val="none" w:sz="0" w:space="0" w:color="auto" w:frame="1"/>
          <w:lang w:val="en-US"/>
        </w:rPr>
        <w:t>;</w:t>
      </w:r>
    </w:p>
    <w:p w:rsidR="00527D49" w:rsidRPr="00CA5A16" w:rsidRDefault="00527D49" w:rsidP="00527D49">
      <w:pPr>
        <w:pStyle w:val="3"/>
        <w:spacing w:before="120" w:after="225"/>
        <w:textAlignment w:val="baseline"/>
        <w:rPr>
          <w:rFonts w:ascii="Arial" w:hAnsi="Arial" w:cs="Arial"/>
          <w:bCs w:val="0"/>
          <w:color w:val="555555"/>
          <w:sz w:val="34"/>
          <w:szCs w:val="34"/>
          <w:lang w:val="en-US"/>
        </w:rPr>
      </w:pPr>
      <w:bookmarkStart w:id="568" w:name="_Toc57738553"/>
      <w:r w:rsidRPr="00CA5A16">
        <w:rPr>
          <w:rFonts w:ascii="Arial" w:hAnsi="Arial" w:cs="Arial"/>
          <w:bCs w:val="0"/>
          <w:color w:val="555555"/>
          <w:sz w:val="34"/>
          <w:szCs w:val="34"/>
          <w:lang w:val="en-US"/>
        </w:rPr>
        <w:t>Optimizer Statistics</w:t>
      </w:r>
      <w:bookmarkEnd w:id="568"/>
    </w:p>
    <w:p w:rsidR="00527D49" w:rsidRPr="00527D49" w:rsidRDefault="00527D49" w:rsidP="00527D49">
      <w:pPr>
        <w:pStyle w:val="a3"/>
        <w:shd w:val="clear" w:color="auto" w:fill="FFFFFF"/>
        <w:spacing w:before="0" w:beforeAutospacing="0" w:after="0" w:afterAutospacing="0"/>
        <w:textAlignment w:val="baseline"/>
        <w:rPr>
          <w:rFonts w:ascii="Arial" w:hAnsi="Arial" w:cs="Arial"/>
          <w:color w:val="555555"/>
          <w:sz w:val="21"/>
          <w:szCs w:val="21"/>
          <w:lang w:val="en-US"/>
        </w:rPr>
      </w:pPr>
      <w:bookmarkStart w:id="569" w:name="idm46251809068512"/>
      <w:bookmarkStart w:id="570" w:name="idm46251809067024"/>
      <w:bookmarkEnd w:id="569"/>
      <w:bookmarkEnd w:id="570"/>
      <w:r w:rsidRPr="00527D49">
        <w:rPr>
          <w:rFonts w:ascii="Arial" w:hAnsi="Arial" w:cs="Arial"/>
          <w:color w:val="555555"/>
          <w:sz w:val="21"/>
          <w:szCs w:val="21"/>
          <w:lang w:val="en-US"/>
        </w:rPr>
        <w:t>The </w:t>
      </w:r>
      <w:r w:rsidRPr="00527D49">
        <w:rPr>
          <w:rStyle w:val="HTML"/>
          <w:color w:val="000000"/>
          <w:bdr w:val="none" w:sz="0" w:space="0" w:color="auto" w:frame="1"/>
          <w:lang w:val="en-US"/>
        </w:rPr>
        <w:t>column_statistics</w:t>
      </w:r>
      <w:r w:rsidRPr="00527D49">
        <w:rPr>
          <w:rFonts w:ascii="Arial" w:hAnsi="Arial" w:cs="Arial"/>
          <w:color w:val="555555"/>
          <w:sz w:val="21"/>
          <w:szCs w:val="21"/>
          <w:lang w:val="en-US"/>
        </w:rPr>
        <w:t> data dictionary table stores histogram statistics about column values, for use by the optimizer in constructing query execution plans. To perform histogram management, use the </w:t>
      </w:r>
      <w:hyperlink r:id="rId1402" w:tooltip="13.7.3.1 ANALYZE TABLE Statement" w:history="1">
        <w:r w:rsidRPr="00527D49">
          <w:rPr>
            <w:rStyle w:val="HTML"/>
            <w:color w:val="000000"/>
            <w:u w:val="single"/>
            <w:bdr w:val="none" w:sz="0" w:space="0" w:color="auto" w:frame="1"/>
            <w:lang w:val="en-US"/>
          </w:rPr>
          <w:t>ANALYZE TABLE</w:t>
        </w:r>
      </w:hyperlink>
      <w:r w:rsidRPr="00527D49">
        <w:rPr>
          <w:rFonts w:ascii="Arial" w:hAnsi="Arial" w:cs="Arial"/>
          <w:color w:val="555555"/>
          <w:sz w:val="21"/>
          <w:szCs w:val="21"/>
          <w:lang w:val="en-US"/>
        </w:rPr>
        <w:t> statement.</w:t>
      </w:r>
    </w:p>
    <w:p w:rsidR="00527D49" w:rsidRPr="00527D49" w:rsidRDefault="00527D49" w:rsidP="00527D49">
      <w:pPr>
        <w:pStyle w:val="a3"/>
        <w:shd w:val="clear" w:color="auto" w:fill="FFFFFF"/>
        <w:spacing w:before="0" w:beforeAutospacing="0" w:after="0" w:afterAutospacing="0"/>
        <w:textAlignment w:val="baseline"/>
        <w:rPr>
          <w:rFonts w:ascii="Arial" w:hAnsi="Arial" w:cs="Arial"/>
          <w:color w:val="555555"/>
          <w:sz w:val="21"/>
          <w:szCs w:val="21"/>
          <w:lang w:val="en-US"/>
        </w:rPr>
      </w:pPr>
      <w:r w:rsidRPr="00527D49">
        <w:rPr>
          <w:rFonts w:ascii="Arial" w:hAnsi="Arial" w:cs="Arial"/>
          <w:color w:val="555555"/>
          <w:sz w:val="21"/>
          <w:szCs w:val="21"/>
          <w:lang w:val="en-US"/>
        </w:rPr>
        <w:t>The </w:t>
      </w:r>
      <w:r w:rsidRPr="00527D49">
        <w:rPr>
          <w:rStyle w:val="HTML"/>
          <w:color w:val="000000"/>
          <w:bdr w:val="none" w:sz="0" w:space="0" w:color="auto" w:frame="1"/>
          <w:lang w:val="en-US"/>
        </w:rPr>
        <w:t>column_statistics</w:t>
      </w:r>
      <w:r w:rsidRPr="00527D49">
        <w:rPr>
          <w:rFonts w:ascii="Arial" w:hAnsi="Arial" w:cs="Arial"/>
          <w:color w:val="555555"/>
          <w:sz w:val="21"/>
          <w:szCs w:val="21"/>
          <w:lang w:val="en-US"/>
        </w:rPr>
        <w:t> table has these characteristics:</w:t>
      </w:r>
    </w:p>
    <w:p w:rsidR="00527D49" w:rsidRPr="00527D49" w:rsidRDefault="00527D49" w:rsidP="006E0B9E">
      <w:pPr>
        <w:pStyle w:val="a3"/>
        <w:numPr>
          <w:ilvl w:val="0"/>
          <w:numId w:val="179"/>
        </w:numPr>
        <w:spacing w:before="0" w:beforeAutospacing="0" w:after="0" w:afterAutospacing="0"/>
        <w:ind w:left="450"/>
        <w:textAlignment w:val="baseline"/>
        <w:rPr>
          <w:rFonts w:ascii="Arial" w:hAnsi="Arial" w:cs="Arial"/>
          <w:color w:val="555555"/>
          <w:sz w:val="21"/>
          <w:szCs w:val="21"/>
          <w:lang w:val="en-US"/>
        </w:rPr>
      </w:pPr>
      <w:r w:rsidRPr="00527D49">
        <w:rPr>
          <w:rFonts w:ascii="Arial" w:hAnsi="Arial" w:cs="Arial"/>
          <w:color w:val="555555"/>
          <w:sz w:val="21"/>
          <w:szCs w:val="21"/>
          <w:lang w:val="en-US"/>
        </w:rPr>
        <w:t>The table contains statistics for columns of all data types except geometry types (spatial data) and </w:t>
      </w:r>
      <w:hyperlink r:id="rId1403" w:tooltip="11.5 The JSON Data Type" w:history="1">
        <w:r w:rsidRPr="00527D49">
          <w:rPr>
            <w:rStyle w:val="HTML"/>
            <w:color w:val="000000"/>
            <w:u w:val="single"/>
            <w:bdr w:val="none" w:sz="0" w:space="0" w:color="auto" w:frame="1"/>
            <w:lang w:val="en-US"/>
          </w:rPr>
          <w:t>JSON</w:t>
        </w:r>
      </w:hyperlink>
      <w:r w:rsidRPr="00527D49">
        <w:rPr>
          <w:rFonts w:ascii="Arial" w:hAnsi="Arial" w:cs="Arial"/>
          <w:color w:val="555555"/>
          <w:sz w:val="21"/>
          <w:szCs w:val="21"/>
          <w:lang w:val="en-US"/>
        </w:rPr>
        <w:t>.</w:t>
      </w:r>
    </w:p>
    <w:p w:rsidR="00527D49" w:rsidRPr="00527D49" w:rsidRDefault="00527D49" w:rsidP="006E0B9E">
      <w:pPr>
        <w:pStyle w:val="a3"/>
        <w:numPr>
          <w:ilvl w:val="0"/>
          <w:numId w:val="179"/>
        </w:numPr>
        <w:spacing w:before="0" w:beforeAutospacing="0" w:after="225" w:afterAutospacing="0"/>
        <w:ind w:left="450"/>
        <w:textAlignment w:val="baseline"/>
        <w:rPr>
          <w:rFonts w:ascii="Arial" w:hAnsi="Arial" w:cs="Arial"/>
          <w:color w:val="555555"/>
          <w:sz w:val="21"/>
          <w:szCs w:val="21"/>
          <w:lang w:val="en-US"/>
        </w:rPr>
      </w:pPr>
      <w:r w:rsidRPr="00527D49">
        <w:rPr>
          <w:rFonts w:ascii="Arial" w:hAnsi="Arial" w:cs="Arial"/>
          <w:color w:val="555555"/>
          <w:sz w:val="21"/>
          <w:szCs w:val="21"/>
          <w:lang w:val="en-US"/>
        </w:rPr>
        <w:t>The table is persistent so that column statistics need not be created each time the server starts.</w:t>
      </w:r>
    </w:p>
    <w:p w:rsidR="00527D49" w:rsidRPr="00527D49" w:rsidRDefault="00527D49" w:rsidP="006E0B9E">
      <w:pPr>
        <w:pStyle w:val="a3"/>
        <w:numPr>
          <w:ilvl w:val="0"/>
          <w:numId w:val="179"/>
        </w:numPr>
        <w:spacing w:before="0" w:beforeAutospacing="0" w:after="225" w:afterAutospacing="0"/>
        <w:ind w:left="450"/>
        <w:textAlignment w:val="baseline"/>
        <w:rPr>
          <w:rFonts w:ascii="Arial" w:hAnsi="Arial" w:cs="Arial"/>
          <w:color w:val="555555"/>
          <w:sz w:val="21"/>
          <w:szCs w:val="21"/>
          <w:lang w:val="en-US"/>
        </w:rPr>
      </w:pPr>
      <w:r w:rsidRPr="00527D49">
        <w:rPr>
          <w:rFonts w:ascii="Arial" w:hAnsi="Arial" w:cs="Arial"/>
          <w:color w:val="555555"/>
          <w:sz w:val="21"/>
          <w:szCs w:val="21"/>
          <w:lang w:val="en-US"/>
        </w:rPr>
        <w:t>The server performs updates to the table; users do not.</w:t>
      </w:r>
    </w:p>
    <w:p w:rsidR="00527D49" w:rsidRDefault="00527D49" w:rsidP="00527D49">
      <w:pPr>
        <w:pStyle w:val="a3"/>
        <w:shd w:val="clear" w:color="auto" w:fill="FFFFFF"/>
        <w:spacing w:before="0" w:beforeAutospacing="0" w:after="0" w:afterAutospacing="0"/>
        <w:textAlignment w:val="baseline"/>
        <w:rPr>
          <w:rFonts w:ascii="Arial" w:hAnsi="Arial" w:cs="Arial"/>
          <w:color w:val="555555"/>
          <w:sz w:val="21"/>
          <w:szCs w:val="21"/>
        </w:rPr>
      </w:pPr>
      <w:r w:rsidRPr="00527D49">
        <w:rPr>
          <w:rFonts w:ascii="Arial" w:hAnsi="Arial" w:cs="Arial"/>
          <w:color w:val="555555"/>
          <w:sz w:val="21"/>
          <w:szCs w:val="21"/>
          <w:lang w:val="en-US"/>
        </w:rPr>
        <w:t>The </w:t>
      </w:r>
      <w:r w:rsidRPr="00527D49">
        <w:rPr>
          <w:rStyle w:val="HTML"/>
          <w:color w:val="000000"/>
          <w:bdr w:val="none" w:sz="0" w:space="0" w:color="auto" w:frame="1"/>
          <w:lang w:val="en-US"/>
        </w:rPr>
        <w:t>column_statistics</w:t>
      </w:r>
      <w:r w:rsidRPr="00527D49">
        <w:rPr>
          <w:rFonts w:ascii="Arial" w:hAnsi="Arial" w:cs="Arial"/>
          <w:color w:val="555555"/>
          <w:sz w:val="21"/>
          <w:szCs w:val="21"/>
          <w:lang w:val="en-US"/>
        </w:rPr>
        <w:t> table is not directly accessible by users because it is part of the data dictionary. Histogram information is available using </w:t>
      </w:r>
      <w:hyperlink r:id="rId1404" w:tooltip="26.11 The INFORMATION_SCHEMA COLUMN_STATISTICS Table" w:history="1">
        <w:r w:rsidRPr="00527D49">
          <w:rPr>
            <w:rStyle w:val="HTML"/>
            <w:color w:val="000000"/>
            <w:u w:val="single"/>
            <w:bdr w:val="none" w:sz="0" w:space="0" w:color="auto" w:frame="1"/>
            <w:lang w:val="en-US"/>
          </w:rPr>
          <w:t>INFORMATION_SCHEMA.COLUMN_STATISTICS</w:t>
        </w:r>
      </w:hyperlink>
      <w:r w:rsidRPr="00527D49">
        <w:rPr>
          <w:rFonts w:ascii="Arial" w:hAnsi="Arial" w:cs="Arial"/>
          <w:color w:val="555555"/>
          <w:sz w:val="21"/>
          <w:szCs w:val="21"/>
          <w:lang w:val="en-US"/>
        </w:rPr>
        <w:t>, which is implemented as a view on the data dictionary table. </w:t>
      </w:r>
      <w:hyperlink r:id="rId1405" w:tooltip="26.11 The INFORMATION_SCHEMA COLUMN_STATISTICS Table" w:history="1">
        <w:r>
          <w:rPr>
            <w:rStyle w:val="HTML"/>
            <w:color w:val="000000"/>
            <w:u w:val="single"/>
            <w:bdr w:val="none" w:sz="0" w:space="0" w:color="auto" w:frame="1"/>
          </w:rPr>
          <w:t>COLUMN_STATISTICS</w:t>
        </w:r>
      </w:hyperlink>
      <w:r>
        <w:rPr>
          <w:rFonts w:ascii="Arial" w:hAnsi="Arial" w:cs="Arial"/>
          <w:color w:val="555555"/>
          <w:sz w:val="21"/>
          <w:szCs w:val="21"/>
        </w:rPr>
        <w:t> has these columns:</w:t>
      </w:r>
    </w:p>
    <w:p w:rsidR="00527D49" w:rsidRPr="00527D49" w:rsidRDefault="00527D49" w:rsidP="006E0B9E">
      <w:pPr>
        <w:pStyle w:val="a3"/>
        <w:numPr>
          <w:ilvl w:val="0"/>
          <w:numId w:val="180"/>
        </w:numPr>
        <w:spacing w:before="0" w:beforeAutospacing="0" w:after="0" w:afterAutospacing="0"/>
        <w:ind w:left="450"/>
        <w:textAlignment w:val="baseline"/>
        <w:rPr>
          <w:rFonts w:ascii="Arial" w:hAnsi="Arial" w:cs="Arial"/>
          <w:color w:val="555555"/>
          <w:sz w:val="21"/>
          <w:szCs w:val="21"/>
          <w:lang w:val="en-US"/>
        </w:rPr>
      </w:pPr>
      <w:r w:rsidRPr="00527D49">
        <w:rPr>
          <w:rStyle w:val="HTML"/>
          <w:color w:val="000000"/>
          <w:bdr w:val="none" w:sz="0" w:space="0" w:color="auto" w:frame="1"/>
          <w:lang w:val="en-US"/>
        </w:rPr>
        <w:t>SCHEMA_NAME</w:t>
      </w:r>
      <w:r w:rsidRPr="00527D49">
        <w:rPr>
          <w:rFonts w:ascii="Arial" w:hAnsi="Arial" w:cs="Arial"/>
          <w:color w:val="555555"/>
          <w:sz w:val="21"/>
          <w:szCs w:val="21"/>
          <w:lang w:val="en-US"/>
        </w:rPr>
        <w:t>, </w:t>
      </w:r>
      <w:r w:rsidRPr="00527D49">
        <w:rPr>
          <w:rStyle w:val="HTML"/>
          <w:color w:val="000000"/>
          <w:bdr w:val="none" w:sz="0" w:space="0" w:color="auto" w:frame="1"/>
          <w:lang w:val="en-US"/>
        </w:rPr>
        <w:t>TABLE_NAME</w:t>
      </w:r>
      <w:r w:rsidRPr="00527D49">
        <w:rPr>
          <w:rFonts w:ascii="Arial" w:hAnsi="Arial" w:cs="Arial"/>
          <w:color w:val="555555"/>
          <w:sz w:val="21"/>
          <w:szCs w:val="21"/>
          <w:lang w:val="en-US"/>
        </w:rPr>
        <w:t>, </w:t>
      </w:r>
      <w:r w:rsidRPr="00527D49">
        <w:rPr>
          <w:rStyle w:val="HTML"/>
          <w:color w:val="000000"/>
          <w:bdr w:val="none" w:sz="0" w:space="0" w:color="auto" w:frame="1"/>
          <w:lang w:val="en-US"/>
        </w:rPr>
        <w:t>COLUMN_NAME</w:t>
      </w:r>
      <w:r w:rsidRPr="00527D49">
        <w:rPr>
          <w:rFonts w:ascii="Arial" w:hAnsi="Arial" w:cs="Arial"/>
          <w:color w:val="555555"/>
          <w:sz w:val="21"/>
          <w:szCs w:val="21"/>
          <w:lang w:val="en-US"/>
        </w:rPr>
        <w:t>: The names of the schema, table, and column for which the statistics apply.</w:t>
      </w:r>
    </w:p>
    <w:p w:rsidR="00527D49" w:rsidRPr="00527D49" w:rsidRDefault="00527D49" w:rsidP="006E0B9E">
      <w:pPr>
        <w:pStyle w:val="a3"/>
        <w:numPr>
          <w:ilvl w:val="0"/>
          <w:numId w:val="180"/>
        </w:numPr>
        <w:spacing w:before="0" w:beforeAutospacing="0" w:after="0" w:afterAutospacing="0"/>
        <w:ind w:left="450"/>
        <w:textAlignment w:val="baseline"/>
        <w:rPr>
          <w:rFonts w:ascii="Arial" w:hAnsi="Arial" w:cs="Arial"/>
          <w:color w:val="555555"/>
          <w:sz w:val="21"/>
          <w:szCs w:val="21"/>
          <w:lang w:val="en-US"/>
        </w:rPr>
      </w:pPr>
      <w:r w:rsidRPr="00527D49">
        <w:rPr>
          <w:rStyle w:val="HTML"/>
          <w:color w:val="000000"/>
          <w:bdr w:val="none" w:sz="0" w:space="0" w:color="auto" w:frame="1"/>
          <w:lang w:val="en-US"/>
        </w:rPr>
        <w:t>HISTOGRAM</w:t>
      </w:r>
      <w:r w:rsidRPr="00527D49">
        <w:rPr>
          <w:rFonts w:ascii="Arial" w:hAnsi="Arial" w:cs="Arial"/>
          <w:color w:val="555555"/>
          <w:sz w:val="21"/>
          <w:szCs w:val="21"/>
          <w:lang w:val="en-US"/>
        </w:rPr>
        <w:t>: A </w:t>
      </w:r>
      <w:hyperlink r:id="rId1406" w:tooltip="11.5 The JSON Data Type" w:history="1">
        <w:r w:rsidRPr="00527D49">
          <w:rPr>
            <w:rStyle w:val="HTML"/>
            <w:color w:val="000000"/>
            <w:u w:val="single"/>
            <w:bdr w:val="none" w:sz="0" w:space="0" w:color="auto" w:frame="1"/>
            <w:lang w:val="en-US"/>
          </w:rPr>
          <w:t>JSON</w:t>
        </w:r>
      </w:hyperlink>
      <w:r w:rsidRPr="00527D49">
        <w:rPr>
          <w:rFonts w:ascii="Arial" w:hAnsi="Arial" w:cs="Arial"/>
          <w:color w:val="555555"/>
          <w:sz w:val="21"/>
          <w:szCs w:val="21"/>
          <w:lang w:val="en-US"/>
        </w:rPr>
        <w:t> value describing the column statistics, stored as a histogram.</w:t>
      </w:r>
    </w:p>
    <w:p w:rsidR="00527D49" w:rsidRPr="00527D49" w:rsidRDefault="00527D49" w:rsidP="00527D49">
      <w:pPr>
        <w:pStyle w:val="a3"/>
        <w:shd w:val="clear" w:color="auto" w:fill="FFFFFF"/>
        <w:spacing w:before="0" w:beforeAutospacing="0" w:after="0" w:afterAutospacing="0"/>
        <w:textAlignment w:val="baseline"/>
        <w:rPr>
          <w:rFonts w:ascii="Arial" w:hAnsi="Arial" w:cs="Arial"/>
          <w:color w:val="555555"/>
          <w:sz w:val="21"/>
          <w:szCs w:val="21"/>
          <w:lang w:val="en-US"/>
        </w:rPr>
      </w:pPr>
      <w:r w:rsidRPr="00527D49">
        <w:rPr>
          <w:rFonts w:ascii="Arial" w:hAnsi="Arial" w:cs="Arial"/>
          <w:color w:val="555555"/>
          <w:sz w:val="21"/>
          <w:szCs w:val="21"/>
          <w:lang w:val="en-US"/>
        </w:rPr>
        <w:t>Column histograms contain buckets for parts of the range of values stored in the column. Histograms are </w:t>
      </w:r>
      <w:hyperlink r:id="rId1407" w:tooltip="11.5 The JSON Data Type" w:history="1">
        <w:r w:rsidRPr="00527D49">
          <w:rPr>
            <w:rStyle w:val="HTML"/>
            <w:color w:val="000000"/>
            <w:u w:val="single"/>
            <w:bdr w:val="none" w:sz="0" w:space="0" w:color="auto" w:frame="1"/>
            <w:lang w:val="en-US"/>
          </w:rPr>
          <w:t>JSON</w:t>
        </w:r>
      </w:hyperlink>
      <w:r w:rsidRPr="00527D49">
        <w:rPr>
          <w:rFonts w:ascii="Arial" w:hAnsi="Arial" w:cs="Arial"/>
          <w:color w:val="555555"/>
          <w:sz w:val="21"/>
          <w:szCs w:val="21"/>
          <w:lang w:val="en-US"/>
        </w:rPr>
        <w:t> objects to permit flexibility in the representation of column statistics. Here is a sample histogram object:</w:t>
      </w:r>
    </w:p>
    <w:p w:rsidR="00527D49" w:rsidRPr="00527D49" w:rsidRDefault="00527D49" w:rsidP="00527D49">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527D49">
        <w:rPr>
          <w:rStyle w:val="token"/>
          <w:rFonts w:ascii="Consolas" w:eastAsiaTheme="majorEastAsia" w:hAnsi="Consolas" w:cs="Consolas"/>
          <w:color w:val="999999"/>
          <w:sz w:val="19"/>
          <w:szCs w:val="19"/>
          <w:bdr w:val="none" w:sz="0" w:space="0" w:color="auto" w:frame="1"/>
          <w:lang w:val="en-US"/>
        </w:rPr>
        <w:t>{</w:t>
      </w:r>
    </w:p>
    <w:p w:rsidR="00527D49" w:rsidRPr="00527D49" w:rsidRDefault="00527D49" w:rsidP="00527D49">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527D49">
        <w:rPr>
          <w:rStyle w:val="HTML"/>
          <w:rFonts w:ascii="Consolas" w:hAnsi="Consolas" w:cs="Consolas"/>
          <w:color w:val="000000"/>
          <w:sz w:val="19"/>
          <w:szCs w:val="19"/>
          <w:bdr w:val="none" w:sz="0" w:space="0" w:color="auto" w:frame="1"/>
          <w:lang w:val="en-US"/>
        </w:rPr>
        <w:t xml:space="preserve">  </w:t>
      </w:r>
      <w:r w:rsidRPr="00527D49">
        <w:rPr>
          <w:rStyle w:val="token"/>
          <w:rFonts w:ascii="Consolas" w:eastAsiaTheme="majorEastAsia" w:hAnsi="Consolas" w:cs="Consolas"/>
          <w:color w:val="990055"/>
          <w:sz w:val="19"/>
          <w:szCs w:val="19"/>
          <w:bdr w:val="none" w:sz="0" w:space="0" w:color="auto" w:frame="1"/>
          <w:lang w:val="en-US"/>
        </w:rPr>
        <w:t>"buckets"</w:t>
      </w:r>
      <w:r w:rsidRPr="00527D49">
        <w:rPr>
          <w:rStyle w:val="token"/>
          <w:rFonts w:ascii="Consolas" w:eastAsiaTheme="majorEastAsia" w:hAnsi="Consolas" w:cs="Consolas"/>
          <w:color w:val="A67F59"/>
          <w:sz w:val="19"/>
          <w:szCs w:val="19"/>
          <w:bdr w:val="none" w:sz="0" w:space="0" w:color="auto" w:frame="1"/>
          <w:lang w:val="en-US"/>
        </w:rPr>
        <w:t>:</w:t>
      </w:r>
      <w:r w:rsidRPr="00527D49">
        <w:rPr>
          <w:rStyle w:val="HTML"/>
          <w:rFonts w:ascii="Consolas" w:hAnsi="Consolas" w:cs="Consolas"/>
          <w:color w:val="000000"/>
          <w:sz w:val="19"/>
          <w:szCs w:val="19"/>
          <w:bdr w:val="none" w:sz="0" w:space="0" w:color="auto" w:frame="1"/>
          <w:lang w:val="en-US"/>
        </w:rPr>
        <w:t xml:space="preserve"> </w:t>
      </w:r>
      <w:r w:rsidRPr="00527D49">
        <w:rPr>
          <w:rStyle w:val="token"/>
          <w:rFonts w:ascii="Consolas" w:eastAsiaTheme="majorEastAsia" w:hAnsi="Consolas" w:cs="Consolas"/>
          <w:color w:val="999999"/>
          <w:sz w:val="19"/>
          <w:szCs w:val="19"/>
          <w:bdr w:val="none" w:sz="0" w:space="0" w:color="auto" w:frame="1"/>
          <w:lang w:val="en-US"/>
        </w:rPr>
        <w:t>[</w:t>
      </w:r>
    </w:p>
    <w:p w:rsidR="00527D49" w:rsidRPr="00527D49" w:rsidRDefault="00527D49" w:rsidP="00527D49">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527D49">
        <w:rPr>
          <w:rStyle w:val="HTML"/>
          <w:rFonts w:ascii="Consolas" w:hAnsi="Consolas" w:cs="Consolas"/>
          <w:color w:val="000000"/>
          <w:sz w:val="19"/>
          <w:szCs w:val="19"/>
          <w:bdr w:val="none" w:sz="0" w:space="0" w:color="auto" w:frame="1"/>
          <w:lang w:val="en-US"/>
        </w:rPr>
        <w:t xml:space="preserve">    </w:t>
      </w:r>
      <w:r w:rsidRPr="00527D49">
        <w:rPr>
          <w:rStyle w:val="token"/>
          <w:rFonts w:ascii="Consolas" w:eastAsiaTheme="majorEastAsia" w:hAnsi="Consolas" w:cs="Consolas"/>
          <w:color w:val="999999"/>
          <w:sz w:val="19"/>
          <w:szCs w:val="19"/>
          <w:bdr w:val="none" w:sz="0" w:space="0" w:color="auto" w:frame="1"/>
          <w:lang w:val="en-US"/>
        </w:rPr>
        <w:t>[</w:t>
      </w:r>
    </w:p>
    <w:p w:rsidR="00527D49" w:rsidRPr="00527D49" w:rsidRDefault="00527D49" w:rsidP="00527D49">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527D49">
        <w:rPr>
          <w:rStyle w:val="HTML"/>
          <w:rFonts w:ascii="Consolas" w:hAnsi="Consolas" w:cs="Consolas"/>
          <w:color w:val="000000"/>
          <w:sz w:val="19"/>
          <w:szCs w:val="19"/>
          <w:bdr w:val="none" w:sz="0" w:space="0" w:color="auto" w:frame="1"/>
          <w:lang w:val="en-US"/>
        </w:rPr>
        <w:t xml:space="preserve">      </w:t>
      </w:r>
      <w:r w:rsidRPr="00527D49">
        <w:rPr>
          <w:rStyle w:val="token"/>
          <w:rFonts w:ascii="Consolas" w:eastAsiaTheme="majorEastAsia" w:hAnsi="Consolas" w:cs="Consolas"/>
          <w:color w:val="990055"/>
          <w:sz w:val="19"/>
          <w:szCs w:val="19"/>
          <w:bdr w:val="none" w:sz="0" w:space="0" w:color="auto" w:frame="1"/>
          <w:lang w:val="en-US"/>
        </w:rPr>
        <w:t>1</w:t>
      </w:r>
      <w:r w:rsidRPr="00527D49">
        <w:rPr>
          <w:rStyle w:val="token"/>
          <w:rFonts w:ascii="Consolas" w:eastAsiaTheme="majorEastAsia" w:hAnsi="Consolas" w:cs="Consolas"/>
          <w:color w:val="999999"/>
          <w:sz w:val="19"/>
          <w:szCs w:val="19"/>
          <w:bdr w:val="none" w:sz="0" w:space="0" w:color="auto" w:frame="1"/>
          <w:lang w:val="en-US"/>
        </w:rPr>
        <w:t>,</w:t>
      </w:r>
    </w:p>
    <w:p w:rsidR="00527D49" w:rsidRPr="00527D49" w:rsidRDefault="00527D49" w:rsidP="00527D49">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527D49">
        <w:rPr>
          <w:rStyle w:val="HTML"/>
          <w:rFonts w:ascii="Consolas" w:hAnsi="Consolas" w:cs="Consolas"/>
          <w:color w:val="000000"/>
          <w:sz w:val="19"/>
          <w:szCs w:val="19"/>
          <w:bdr w:val="none" w:sz="0" w:space="0" w:color="auto" w:frame="1"/>
          <w:lang w:val="en-US"/>
        </w:rPr>
        <w:t xml:space="preserve">      </w:t>
      </w:r>
      <w:r w:rsidRPr="00527D49">
        <w:rPr>
          <w:rStyle w:val="token"/>
          <w:rFonts w:ascii="Consolas" w:eastAsiaTheme="majorEastAsia" w:hAnsi="Consolas" w:cs="Consolas"/>
          <w:color w:val="990055"/>
          <w:sz w:val="19"/>
          <w:szCs w:val="19"/>
          <w:bdr w:val="none" w:sz="0" w:space="0" w:color="auto" w:frame="1"/>
          <w:lang w:val="en-US"/>
        </w:rPr>
        <w:t>0.3333333333333333</w:t>
      </w:r>
    </w:p>
    <w:p w:rsidR="00527D49" w:rsidRPr="00527D49" w:rsidRDefault="00527D49" w:rsidP="00527D49">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527D49">
        <w:rPr>
          <w:rStyle w:val="HTML"/>
          <w:rFonts w:ascii="Consolas" w:hAnsi="Consolas" w:cs="Consolas"/>
          <w:color w:val="000000"/>
          <w:sz w:val="19"/>
          <w:szCs w:val="19"/>
          <w:bdr w:val="none" w:sz="0" w:space="0" w:color="auto" w:frame="1"/>
          <w:lang w:val="en-US"/>
        </w:rPr>
        <w:t xml:space="preserve">    </w:t>
      </w:r>
      <w:r w:rsidRPr="00527D49">
        <w:rPr>
          <w:rStyle w:val="token"/>
          <w:rFonts w:ascii="Consolas" w:eastAsiaTheme="majorEastAsia" w:hAnsi="Consolas" w:cs="Consolas"/>
          <w:color w:val="999999"/>
          <w:sz w:val="19"/>
          <w:szCs w:val="19"/>
          <w:bdr w:val="none" w:sz="0" w:space="0" w:color="auto" w:frame="1"/>
          <w:lang w:val="en-US"/>
        </w:rPr>
        <w:t>],</w:t>
      </w:r>
    </w:p>
    <w:p w:rsidR="00527D49" w:rsidRPr="00527D49" w:rsidRDefault="00527D49" w:rsidP="00527D49">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527D49">
        <w:rPr>
          <w:rStyle w:val="HTML"/>
          <w:rFonts w:ascii="Consolas" w:hAnsi="Consolas" w:cs="Consolas"/>
          <w:color w:val="000000"/>
          <w:sz w:val="19"/>
          <w:szCs w:val="19"/>
          <w:bdr w:val="none" w:sz="0" w:space="0" w:color="auto" w:frame="1"/>
          <w:lang w:val="en-US"/>
        </w:rPr>
        <w:t xml:space="preserve">    </w:t>
      </w:r>
      <w:r w:rsidRPr="00527D49">
        <w:rPr>
          <w:rStyle w:val="token"/>
          <w:rFonts w:ascii="Consolas" w:eastAsiaTheme="majorEastAsia" w:hAnsi="Consolas" w:cs="Consolas"/>
          <w:color w:val="999999"/>
          <w:sz w:val="19"/>
          <w:szCs w:val="19"/>
          <w:bdr w:val="none" w:sz="0" w:space="0" w:color="auto" w:frame="1"/>
          <w:lang w:val="en-US"/>
        </w:rPr>
        <w:t>[</w:t>
      </w:r>
    </w:p>
    <w:p w:rsidR="00527D49" w:rsidRPr="00527D49" w:rsidRDefault="00527D49" w:rsidP="00527D49">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527D49">
        <w:rPr>
          <w:rStyle w:val="HTML"/>
          <w:rFonts w:ascii="Consolas" w:hAnsi="Consolas" w:cs="Consolas"/>
          <w:color w:val="000000"/>
          <w:sz w:val="19"/>
          <w:szCs w:val="19"/>
          <w:bdr w:val="none" w:sz="0" w:space="0" w:color="auto" w:frame="1"/>
          <w:lang w:val="en-US"/>
        </w:rPr>
        <w:t xml:space="preserve">      </w:t>
      </w:r>
      <w:r w:rsidRPr="00527D49">
        <w:rPr>
          <w:rStyle w:val="token"/>
          <w:rFonts w:ascii="Consolas" w:eastAsiaTheme="majorEastAsia" w:hAnsi="Consolas" w:cs="Consolas"/>
          <w:color w:val="990055"/>
          <w:sz w:val="19"/>
          <w:szCs w:val="19"/>
          <w:bdr w:val="none" w:sz="0" w:space="0" w:color="auto" w:frame="1"/>
          <w:lang w:val="en-US"/>
        </w:rPr>
        <w:t>2</w:t>
      </w:r>
      <w:r w:rsidRPr="00527D49">
        <w:rPr>
          <w:rStyle w:val="token"/>
          <w:rFonts w:ascii="Consolas" w:eastAsiaTheme="majorEastAsia" w:hAnsi="Consolas" w:cs="Consolas"/>
          <w:color w:val="999999"/>
          <w:sz w:val="19"/>
          <w:szCs w:val="19"/>
          <w:bdr w:val="none" w:sz="0" w:space="0" w:color="auto" w:frame="1"/>
          <w:lang w:val="en-US"/>
        </w:rPr>
        <w:t>,</w:t>
      </w:r>
    </w:p>
    <w:p w:rsidR="00527D49" w:rsidRPr="00527D49" w:rsidRDefault="00527D49" w:rsidP="00527D49">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527D49">
        <w:rPr>
          <w:rStyle w:val="HTML"/>
          <w:rFonts w:ascii="Consolas" w:hAnsi="Consolas" w:cs="Consolas"/>
          <w:color w:val="000000"/>
          <w:sz w:val="19"/>
          <w:szCs w:val="19"/>
          <w:bdr w:val="none" w:sz="0" w:space="0" w:color="auto" w:frame="1"/>
          <w:lang w:val="en-US"/>
        </w:rPr>
        <w:t xml:space="preserve">      </w:t>
      </w:r>
      <w:r w:rsidRPr="00527D49">
        <w:rPr>
          <w:rStyle w:val="token"/>
          <w:rFonts w:ascii="Consolas" w:eastAsiaTheme="majorEastAsia" w:hAnsi="Consolas" w:cs="Consolas"/>
          <w:color w:val="990055"/>
          <w:sz w:val="19"/>
          <w:szCs w:val="19"/>
          <w:bdr w:val="none" w:sz="0" w:space="0" w:color="auto" w:frame="1"/>
          <w:lang w:val="en-US"/>
        </w:rPr>
        <w:t>0.6666666666666666</w:t>
      </w:r>
    </w:p>
    <w:p w:rsidR="00527D49" w:rsidRPr="00527D49" w:rsidRDefault="00527D49" w:rsidP="00527D49">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527D49">
        <w:rPr>
          <w:rStyle w:val="HTML"/>
          <w:rFonts w:ascii="Consolas" w:hAnsi="Consolas" w:cs="Consolas"/>
          <w:color w:val="000000"/>
          <w:sz w:val="19"/>
          <w:szCs w:val="19"/>
          <w:bdr w:val="none" w:sz="0" w:space="0" w:color="auto" w:frame="1"/>
          <w:lang w:val="en-US"/>
        </w:rPr>
        <w:t xml:space="preserve">    </w:t>
      </w:r>
      <w:r w:rsidRPr="00527D49">
        <w:rPr>
          <w:rStyle w:val="token"/>
          <w:rFonts w:ascii="Consolas" w:eastAsiaTheme="majorEastAsia" w:hAnsi="Consolas" w:cs="Consolas"/>
          <w:color w:val="999999"/>
          <w:sz w:val="19"/>
          <w:szCs w:val="19"/>
          <w:bdr w:val="none" w:sz="0" w:space="0" w:color="auto" w:frame="1"/>
          <w:lang w:val="en-US"/>
        </w:rPr>
        <w:t>],</w:t>
      </w:r>
    </w:p>
    <w:p w:rsidR="00527D49" w:rsidRPr="00527D49" w:rsidRDefault="00527D49" w:rsidP="00527D49">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527D49">
        <w:rPr>
          <w:rStyle w:val="HTML"/>
          <w:rFonts w:ascii="Consolas" w:hAnsi="Consolas" w:cs="Consolas"/>
          <w:color w:val="000000"/>
          <w:sz w:val="19"/>
          <w:szCs w:val="19"/>
          <w:bdr w:val="none" w:sz="0" w:space="0" w:color="auto" w:frame="1"/>
          <w:lang w:val="en-US"/>
        </w:rPr>
        <w:t xml:space="preserve">    </w:t>
      </w:r>
      <w:r w:rsidRPr="00527D49">
        <w:rPr>
          <w:rStyle w:val="token"/>
          <w:rFonts w:ascii="Consolas" w:eastAsiaTheme="majorEastAsia" w:hAnsi="Consolas" w:cs="Consolas"/>
          <w:color w:val="999999"/>
          <w:sz w:val="19"/>
          <w:szCs w:val="19"/>
          <w:bdr w:val="none" w:sz="0" w:space="0" w:color="auto" w:frame="1"/>
          <w:lang w:val="en-US"/>
        </w:rPr>
        <w:t>[</w:t>
      </w:r>
    </w:p>
    <w:p w:rsidR="00527D49" w:rsidRPr="00527D49" w:rsidRDefault="00527D49" w:rsidP="00527D49">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527D49">
        <w:rPr>
          <w:rStyle w:val="HTML"/>
          <w:rFonts w:ascii="Consolas" w:hAnsi="Consolas" w:cs="Consolas"/>
          <w:color w:val="000000"/>
          <w:sz w:val="19"/>
          <w:szCs w:val="19"/>
          <w:bdr w:val="none" w:sz="0" w:space="0" w:color="auto" w:frame="1"/>
          <w:lang w:val="en-US"/>
        </w:rPr>
        <w:t xml:space="preserve">      </w:t>
      </w:r>
      <w:r w:rsidRPr="00527D49">
        <w:rPr>
          <w:rStyle w:val="token"/>
          <w:rFonts w:ascii="Consolas" w:eastAsiaTheme="majorEastAsia" w:hAnsi="Consolas" w:cs="Consolas"/>
          <w:color w:val="990055"/>
          <w:sz w:val="19"/>
          <w:szCs w:val="19"/>
          <w:bdr w:val="none" w:sz="0" w:space="0" w:color="auto" w:frame="1"/>
          <w:lang w:val="en-US"/>
        </w:rPr>
        <w:t>3</w:t>
      </w:r>
      <w:r w:rsidRPr="00527D49">
        <w:rPr>
          <w:rStyle w:val="token"/>
          <w:rFonts w:ascii="Consolas" w:eastAsiaTheme="majorEastAsia" w:hAnsi="Consolas" w:cs="Consolas"/>
          <w:color w:val="999999"/>
          <w:sz w:val="19"/>
          <w:szCs w:val="19"/>
          <w:bdr w:val="none" w:sz="0" w:space="0" w:color="auto" w:frame="1"/>
          <w:lang w:val="en-US"/>
        </w:rPr>
        <w:t>,</w:t>
      </w:r>
    </w:p>
    <w:p w:rsidR="00527D49" w:rsidRPr="00527D49" w:rsidRDefault="00527D49" w:rsidP="00527D49">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527D49">
        <w:rPr>
          <w:rStyle w:val="HTML"/>
          <w:rFonts w:ascii="Consolas" w:hAnsi="Consolas" w:cs="Consolas"/>
          <w:color w:val="000000"/>
          <w:sz w:val="19"/>
          <w:szCs w:val="19"/>
          <w:bdr w:val="none" w:sz="0" w:space="0" w:color="auto" w:frame="1"/>
          <w:lang w:val="en-US"/>
        </w:rPr>
        <w:lastRenderedPageBreak/>
        <w:t xml:space="preserve">      </w:t>
      </w:r>
      <w:r w:rsidRPr="00527D49">
        <w:rPr>
          <w:rStyle w:val="token"/>
          <w:rFonts w:ascii="Consolas" w:eastAsiaTheme="majorEastAsia" w:hAnsi="Consolas" w:cs="Consolas"/>
          <w:color w:val="990055"/>
          <w:sz w:val="19"/>
          <w:szCs w:val="19"/>
          <w:bdr w:val="none" w:sz="0" w:space="0" w:color="auto" w:frame="1"/>
          <w:lang w:val="en-US"/>
        </w:rPr>
        <w:t>1</w:t>
      </w:r>
    </w:p>
    <w:p w:rsidR="00527D49" w:rsidRPr="00527D49" w:rsidRDefault="00527D49" w:rsidP="00527D49">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527D49">
        <w:rPr>
          <w:rStyle w:val="HTML"/>
          <w:rFonts w:ascii="Consolas" w:hAnsi="Consolas" w:cs="Consolas"/>
          <w:color w:val="000000"/>
          <w:sz w:val="19"/>
          <w:szCs w:val="19"/>
          <w:bdr w:val="none" w:sz="0" w:space="0" w:color="auto" w:frame="1"/>
          <w:lang w:val="en-US"/>
        </w:rPr>
        <w:t xml:space="preserve">    </w:t>
      </w:r>
      <w:r w:rsidRPr="00527D49">
        <w:rPr>
          <w:rStyle w:val="token"/>
          <w:rFonts w:ascii="Consolas" w:eastAsiaTheme="majorEastAsia" w:hAnsi="Consolas" w:cs="Consolas"/>
          <w:color w:val="999999"/>
          <w:sz w:val="19"/>
          <w:szCs w:val="19"/>
          <w:bdr w:val="none" w:sz="0" w:space="0" w:color="auto" w:frame="1"/>
          <w:lang w:val="en-US"/>
        </w:rPr>
        <w:t>]</w:t>
      </w:r>
    </w:p>
    <w:p w:rsidR="00527D49" w:rsidRPr="00527D49" w:rsidRDefault="00527D49" w:rsidP="00527D49">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527D49">
        <w:rPr>
          <w:rStyle w:val="HTML"/>
          <w:rFonts w:ascii="Consolas" w:hAnsi="Consolas" w:cs="Consolas"/>
          <w:color w:val="000000"/>
          <w:sz w:val="19"/>
          <w:szCs w:val="19"/>
          <w:bdr w:val="none" w:sz="0" w:space="0" w:color="auto" w:frame="1"/>
          <w:lang w:val="en-US"/>
        </w:rPr>
        <w:t xml:space="preserve">  </w:t>
      </w:r>
      <w:r w:rsidRPr="00527D49">
        <w:rPr>
          <w:rStyle w:val="token"/>
          <w:rFonts w:ascii="Consolas" w:eastAsiaTheme="majorEastAsia" w:hAnsi="Consolas" w:cs="Consolas"/>
          <w:color w:val="999999"/>
          <w:sz w:val="19"/>
          <w:szCs w:val="19"/>
          <w:bdr w:val="none" w:sz="0" w:space="0" w:color="auto" w:frame="1"/>
          <w:lang w:val="en-US"/>
        </w:rPr>
        <w:t>],</w:t>
      </w:r>
    </w:p>
    <w:p w:rsidR="00527D49" w:rsidRPr="00527D49" w:rsidRDefault="00527D49" w:rsidP="00527D49">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527D49">
        <w:rPr>
          <w:rStyle w:val="HTML"/>
          <w:rFonts w:ascii="Consolas" w:hAnsi="Consolas" w:cs="Consolas"/>
          <w:color w:val="000000"/>
          <w:sz w:val="19"/>
          <w:szCs w:val="19"/>
          <w:bdr w:val="none" w:sz="0" w:space="0" w:color="auto" w:frame="1"/>
          <w:lang w:val="en-US"/>
        </w:rPr>
        <w:t xml:space="preserve">  </w:t>
      </w:r>
      <w:r w:rsidRPr="00527D49">
        <w:rPr>
          <w:rStyle w:val="token"/>
          <w:rFonts w:ascii="Consolas" w:eastAsiaTheme="majorEastAsia" w:hAnsi="Consolas" w:cs="Consolas"/>
          <w:color w:val="990055"/>
          <w:sz w:val="19"/>
          <w:szCs w:val="19"/>
          <w:bdr w:val="none" w:sz="0" w:space="0" w:color="auto" w:frame="1"/>
          <w:lang w:val="en-US"/>
        </w:rPr>
        <w:t>"null-values"</w:t>
      </w:r>
      <w:r w:rsidRPr="00527D49">
        <w:rPr>
          <w:rStyle w:val="token"/>
          <w:rFonts w:ascii="Consolas" w:eastAsiaTheme="majorEastAsia" w:hAnsi="Consolas" w:cs="Consolas"/>
          <w:color w:val="A67F59"/>
          <w:sz w:val="19"/>
          <w:szCs w:val="19"/>
          <w:bdr w:val="none" w:sz="0" w:space="0" w:color="auto" w:frame="1"/>
          <w:lang w:val="en-US"/>
        </w:rPr>
        <w:t>:</w:t>
      </w:r>
      <w:r w:rsidRPr="00527D49">
        <w:rPr>
          <w:rStyle w:val="HTML"/>
          <w:rFonts w:ascii="Consolas" w:hAnsi="Consolas" w:cs="Consolas"/>
          <w:color w:val="000000"/>
          <w:sz w:val="19"/>
          <w:szCs w:val="19"/>
          <w:bdr w:val="none" w:sz="0" w:space="0" w:color="auto" w:frame="1"/>
          <w:lang w:val="en-US"/>
        </w:rPr>
        <w:t xml:space="preserve"> </w:t>
      </w:r>
      <w:r w:rsidRPr="00527D49">
        <w:rPr>
          <w:rStyle w:val="token"/>
          <w:rFonts w:ascii="Consolas" w:eastAsiaTheme="majorEastAsia" w:hAnsi="Consolas" w:cs="Consolas"/>
          <w:color w:val="990055"/>
          <w:sz w:val="19"/>
          <w:szCs w:val="19"/>
          <w:bdr w:val="none" w:sz="0" w:space="0" w:color="auto" w:frame="1"/>
          <w:lang w:val="en-US"/>
        </w:rPr>
        <w:t>0</w:t>
      </w:r>
      <w:r w:rsidRPr="00527D49">
        <w:rPr>
          <w:rStyle w:val="token"/>
          <w:rFonts w:ascii="Consolas" w:eastAsiaTheme="majorEastAsia" w:hAnsi="Consolas" w:cs="Consolas"/>
          <w:color w:val="999999"/>
          <w:sz w:val="19"/>
          <w:szCs w:val="19"/>
          <w:bdr w:val="none" w:sz="0" w:space="0" w:color="auto" w:frame="1"/>
          <w:lang w:val="en-US"/>
        </w:rPr>
        <w:t>,</w:t>
      </w:r>
    </w:p>
    <w:p w:rsidR="00527D49" w:rsidRPr="00527D49" w:rsidRDefault="00527D49" w:rsidP="00527D49">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527D49">
        <w:rPr>
          <w:rStyle w:val="HTML"/>
          <w:rFonts w:ascii="Consolas" w:hAnsi="Consolas" w:cs="Consolas"/>
          <w:color w:val="000000"/>
          <w:sz w:val="19"/>
          <w:szCs w:val="19"/>
          <w:bdr w:val="none" w:sz="0" w:space="0" w:color="auto" w:frame="1"/>
          <w:lang w:val="en-US"/>
        </w:rPr>
        <w:t xml:space="preserve">  </w:t>
      </w:r>
      <w:r w:rsidRPr="00527D49">
        <w:rPr>
          <w:rStyle w:val="token"/>
          <w:rFonts w:ascii="Consolas" w:eastAsiaTheme="majorEastAsia" w:hAnsi="Consolas" w:cs="Consolas"/>
          <w:color w:val="990055"/>
          <w:sz w:val="19"/>
          <w:szCs w:val="19"/>
          <w:bdr w:val="none" w:sz="0" w:space="0" w:color="auto" w:frame="1"/>
          <w:lang w:val="en-US"/>
        </w:rPr>
        <w:t>"last-updated"</w:t>
      </w:r>
      <w:r w:rsidRPr="00527D49">
        <w:rPr>
          <w:rStyle w:val="token"/>
          <w:rFonts w:ascii="Consolas" w:eastAsiaTheme="majorEastAsia" w:hAnsi="Consolas" w:cs="Consolas"/>
          <w:color w:val="A67F59"/>
          <w:sz w:val="19"/>
          <w:szCs w:val="19"/>
          <w:bdr w:val="none" w:sz="0" w:space="0" w:color="auto" w:frame="1"/>
          <w:lang w:val="en-US"/>
        </w:rPr>
        <w:t>:</w:t>
      </w:r>
      <w:r w:rsidRPr="00527D49">
        <w:rPr>
          <w:rStyle w:val="HTML"/>
          <w:rFonts w:ascii="Consolas" w:hAnsi="Consolas" w:cs="Consolas"/>
          <w:color w:val="000000"/>
          <w:sz w:val="19"/>
          <w:szCs w:val="19"/>
          <w:bdr w:val="none" w:sz="0" w:space="0" w:color="auto" w:frame="1"/>
          <w:lang w:val="en-US"/>
        </w:rPr>
        <w:t xml:space="preserve"> </w:t>
      </w:r>
      <w:r w:rsidRPr="00527D49">
        <w:rPr>
          <w:rStyle w:val="token"/>
          <w:rFonts w:ascii="Consolas" w:eastAsiaTheme="majorEastAsia" w:hAnsi="Consolas" w:cs="Consolas"/>
          <w:color w:val="669900"/>
          <w:sz w:val="19"/>
          <w:szCs w:val="19"/>
          <w:bdr w:val="none" w:sz="0" w:space="0" w:color="auto" w:frame="1"/>
          <w:lang w:val="en-US"/>
        </w:rPr>
        <w:t>"2017-03-24 13:32:40.000000"</w:t>
      </w:r>
      <w:r w:rsidRPr="00527D49">
        <w:rPr>
          <w:rStyle w:val="token"/>
          <w:rFonts w:ascii="Consolas" w:eastAsiaTheme="majorEastAsia" w:hAnsi="Consolas" w:cs="Consolas"/>
          <w:color w:val="999999"/>
          <w:sz w:val="19"/>
          <w:szCs w:val="19"/>
          <w:bdr w:val="none" w:sz="0" w:space="0" w:color="auto" w:frame="1"/>
          <w:lang w:val="en-US"/>
        </w:rPr>
        <w:t>,</w:t>
      </w:r>
    </w:p>
    <w:p w:rsidR="00527D49" w:rsidRPr="00527D49" w:rsidRDefault="00527D49" w:rsidP="00527D49">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527D49">
        <w:rPr>
          <w:rStyle w:val="HTML"/>
          <w:rFonts w:ascii="Consolas" w:hAnsi="Consolas" w:cs="Consolas"/>
          <w:color w:val="000000"/>
          <w:sz w:val="19"/>
          <w:szCs w:val="19"/>
          <w:bdr w:val="none" w:sz="0" w:space="0" w:color="auto" w:frame="1"/>
          <w:lang w:val="en-US"/>
        </w:rPr>
        <w:t xml:space="preserve">  </w:t>
      </w:r>
      <w:r w:rsidRPr="00527D49">
        <w:rPr>
          <w:rStyle w:val="token"/>
          <w:rFonts w:ascii="Consolas" w:eastAsiaTheme="majorEastAsia" w:hAnsi="Consolas" w:cs="Consolas"/>
          <w:color w:val="990055"/>
          <w:sz w:val="19"/>
          <w:szCs w:val="19"/>
          <w:bdr w:val="none" w:sz="0" w:space="0" w:color="auto" w:frame="1"/>
          <w:lang w:val="en-US"/>
        </w:rPr>
        <w:t>"sampling-rate"</w:t>
      </w:r>
      <w:r w:rsidRPr="00527D49">
        <w:rPr>
          <w:rStyle w:val="token"/>
          <w:rFonts w:ascii="Consolas" w:eastAsiaTheme="majorEastAsia" w:hAnsi="Consolas" w:cs="Consolas"/>
          <w:color w:val="A67F59"/>
          <w:sz w:val="19"/>
          <w:szCs w:val="19"/>
          <w:bdr w:val="none" w:sz="0" w:space="0" w:color="auto" w:frame="1"/>
          <w:lang w:val="en-US"/>
        </w:rPr>
        <w:t>:</w:t>
      </w:r>
      <w:r w:rsidRPr="00527D49">
        <w:rPr>
          <w:rStyle w:val="HTML"/>
          <w:rFonts w:ascii="Consolas" w:hAnsi="Consolas" w:cs="Consolas"/>
          <w:color w:val="000000"/>
          <w:sz w:val="19"/>
          <w:szCs w:val="19"/>
          <w:bdr w:val="none" w:sz="0" w:space="0" w:color="auto" w:frame="1"/>
          <w:lang w:val="en-US"/>
        </w:rPr>
        <w:t xml:space="preserve"> </w:t>
      </w:r>
      <w:r w:rsidRPr="00527D49">
        <w:rPr>
          <w:rStyle w:val="token"/>
          <w:rFonts w:ascii="Consolas" w:eastAsiaTheme="majorEastAsia" w:hAnsi="Consolas" w:cs="Consolas"/>
          <w:color w:val="990055"/>
          <w:sz w:val="19"/>
          <w:szCs w:val="19"/>
          <w:bdr w:val="none" w:sz="0" w:space="0" w:color="auto" w:frame="1"/>
          <w:lang w:val="en-US"/>
        </w:rPr>
        <w:t>1</w:t>
      </w:r>
      <w:r w:rsidRPr="00527D49">
        <w:rPr>
          <w:rStyle w:val="token"/>
          <w:rFonts w:ascii="Consolas" w:eastAsiaTheme="majorEastAsia" w:hAnsi="Consolas" w:cs="Consolas"/>
          <w:color w:val="999999"/>
          <w:sz w:val="19"/>
          <w:szCs w:val="19"/>
          <w:bdr w:val="none" w:sz="0" w:space="0" w:color="auto" w:frame="1"/>
          <w:lang w:val="en-US"/>
        </w:rPr>
        <w:t>,</w:t>
      </w:r>
    </w:p>
    <w:p w:rsidR="00527D49" w:rsidRPr="00527D49" w:rsidRDefault="00527D49" w:rsidP="00527D49">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527D49">
        <w:rPr>
          <w:rStyle w:val="HTML"/>
          <w:rFonts w:ascii="Consolas" w:hAnsi="Consolas" w:cs="Consolas"/>
          <w:color w:val="000000"/>
          <w:sz w:val="19"/>
          <w:szCs w:val="19"/>
          <w:bdr w:val="none" w:sz="0" w:space="0" w:color="auto" w:frame="1"/>
          <w:lang w:val="en-US"/>
        </w:rPr>
        <w:t xml:space="preserve">  </w:t>
      </w:r>
      <w:r w:rsidRPr="00527D49">
        <w:rPr>
          <w:rStyle w:val="token"/>
          <w:rFonts w:ascii="Consolas" w:eastAsiaTheme="majorEastAsia" w:hAnsi="Consolas" w:cs="Consolas"/>
          <w:color w:val="990055"/>
          <w:sz w:val="19"/>
          <w:szCs w:val="19"/>
          <w:bdr w:val="none" w:sz="0" w:space="0" w:color="auto" w:frame="1"/>
          <w:lang w:val="en-US"/>
        </w:rPr>
        <w:t>"histogram-type"</w:t>
      </w:r>
      <w:r w:rsidRPr="00527D49">
        <w:rPr>
          <w:rStyle w:val="token"/>
          <w:rFonts w:ascii="Consolas" w:eastAsiaTheme="majorEastAsia" w:hAnsi="Consolas" w:cs="Consolas"/>
          <w:color w:val="A67F59"/>
          <w:sz w:val="19"/>
          <w:szCs w:val="19"/>
          <w:bdr w:val="none" w:sz="0" w:space="0" w:color="auto" w:frame="1"/>
          <w:lang w:val="en-US"/>
        </w:rPr>
        <w:t>:</w:t>
      </w:r>
      <w:r w:rsidRPr="00527D49">
        <w:rPr>
          <w:rStyle w:val="HTML"/>
          <w:rFonts w:ascii="Consolas" w:hAnsi="Consolas" w:cs="Consolas"/>
          <w:color w:val="000000"/>
          <w:sz w:val="19"/>
          <w:szCs w:val="19"/>
          <w:bdr w:val="none" w:sz="0" w:space="0" w:color="auto" w:frame="1"/>
          <w:lang w:val="en-US"/>
        </w:rPr>
        <w:t xml:space="preserve"> </w:t>
      </w:r>
      <w:r w:rsidRPr="00527D49">
        <w:rPr>
          <w:rStyle w:val="token"/>
          <w:rFonts w:ascii="Consolas" w:eastAsiaTheme="majorEastAsia" w:hAnsi="Consolas" w:cs="Consolas"/>
          <w:color w:val="669900"/>
          <w:sz w:val="19"/>
          <w:szCs w:val="19"/>
          <w:bdr w:val="none" w:sz="0" w:space="0" w:color="auto" w:frame="1"/>
          <w:lang w:val="en-US"/>
        </w:rPr>
        <w:t>"singleton"</w:t>
      </w:r>
      <w:r w:rsidRPr="00527D49">
        <w:rPr>
          <w:rStyle w:val="token"/>
          <w:rFonts w:ascii="Consolas" w:eastAsiaTheme="majorEastAsia" w:hAnsi="Consolas" w:cs="Consolas"/>
          <w:color w:val="999999"/>
          <w:sz w:val="19"/>
          <w:szCs w:val="19"/>
          <w:bdr w:val="none" w:sz="0" w:space="0" w:color="auto" w:frame="1"/>
          <w:lang w:val="en-US"/>
        </w:rPr>
        <w:t>,</w:t>
      </w:r>
    </w:p>
    <w:p w:rsidR="00527D49" w:rsidRPr="00527D49" w:rsidRDefault="00527D49" w:rsidP="00527D49">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527D49">
        <w:rPr>
          <w:rStyle w:val="HTML"/>
          <w:rFonts w:ascii="Consolas" w:hAnsi="Consolas" w:cs="Consolas"/>
          <w:color w:val="000000"/>
          <w:sz w:val="19"/>
          <w:szCs w:val="19"/>
          <w:bdr w:val="none" w:sz="0" w:space="0" w:color="auto" w:frame="1"/>
          <w:lang w:val="en-US"/>
        </w:rPr>
        <w:t xml:space="preserve">  </w:t>
      </w:r>
      <w:r w:rsidRPr="00527D49">
        <w:rPr>
          <w:rStyle w:val="token"/>
          <w:rFonts w:ascii="Consolas" w:eastAsiaTheme="majorEastAsia" w:hAnsi="Consolas" w:cs="Consolas"/>
          <w:color w:val="990055"/>
          <w:sz w:val="19"/>
          <w:szCs w:val="19"/>
          <w:bdr w:val="none" w:sz="0" w:space="0" w:color="auto" w:frame="1"/>
          <w:lang w:val="en-US"/>
        </w:rPr>
        <w:t>"number-of-buckets-specified"</w:t>
      </w:r>
      <w:r w:rsidRPr="00527D49">
        <w:rPr>
          <w:rStyle w:val="token"/>
          <w:rFonts w:ascii="Consolas" w:eastAsiaTheme="majorEastAsia" w:hAnsi="Consolas" w:cs="Consolas"/>
          <w:color w:val="A67F59"/>
          <w:sz w:val="19"/>
          <w:szCs w:val="19"/>
          <w:bdr w:val="none" w:sz="0" w:space="0" w:color="auto" w:frame="1"/>
          <w:lang w:val="en-US"/>
        </w:rPr>
        <w:t>:</w:t>
      </w:r>
      <w:r w:rsidRPr="00527D49">
        <w:rPr>
          <w:rStyle w:val="HTML"/>
          <w:rFonts w:ascii="Consolas" w:hAnsi="Consolas" w:cs="Consolas"/>
          <w:color w:val="000000"/>
          <w:sz w:val="19"/>
          <w:szCs w:val="19"/>
          <w:bdr w:val="none" w:sz="0" w:space="0" w:color="auto" w:frame="1"/>
          <w:lang w:val="en-US"/>
        </w:rPr>
        <w:t xml:space="preserve"> </w:t>
      </w:r>
      <w:r w:rsidRPr="00527D49">
        <w:rPr>
          <w:rStyle w:val="token"/>
          <w:rFonts w:ascii="Consolas" w:eastAsiaTheme="majorEastAsia" w:hAnsi="Consolas" w:cs="Consolas"/>
          <w:color w:val="990055"/>
          <w:sz w:val="19"/>
          <w:szCs w:val="19"/>
          <w:bdr w:val="none" w:sz="0" w:space="0" w:color="auto" w:frame="1"/>
          <w:lang w:val="en-US"/>
        </w:rPr>
        <w:t>128</w:t>
      </w:r>
      <w:r w:rsidRPr="00527D49">
        <w:rPr>
          <w:rStyle w:val="token"/>
          <w:rFonts w:ascii="Consolas" w:eastAsiaTheme="majorEastAsia" w:hAnsi="Consolas" w:cs="Consolas"/>
          <w:color w:val="999999"/>
          <w:sz w:val="19"/>
          <w:szCs w:val="19"/>
          <w:bdr w:val="none" w:sz="0" w:space="0" w:color="auto" w:frame="1"/>
          <w:lang w:val="en-US"/>
        </w:rPr>
        <w:t>,</w:t>
      </w:r>
    </w:p>
    <w:p w:rsidR="00527D49" w:rsidRPr="00527D49" w:rsidRDefault="00527D49" w:rsidP="00527D49">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527D49">
        <w:rPr>
          <w:rStyle w:val="HTML"/>
          <w:rFonts w:ascii="Consolas" w:hAnsi="Consolas" w:cs="Consolas"/>
          <w:color w:val="000000"/>
          <w:sz w:val="19"/>
          <w:szCs w:val="19"/>
          <w:bdr w:val="none" w:sz="0" w:space="0" w:color="auto" w:frame="1"/>
          <w:lang w:val="en-US"/>
        </w:rPr>
        <w:t xml:space="preserve">  </w:t>
      </w:r>
      <w:r w:rsidRPr="00527D49">
        <w:rPr>
          <w:rStyle w:val="token"/>
          <w:rFonts w:ascii="Consolas" w:eastAsiaTheme="majorEastAsia" w:hAnsi="Consolas" w:cs="Consolas"/>
          <w:color w:val="990055"/>
          <w:sz w:val="19"/>
          <w:szCs w:val="19"/>
          <w:bdr w:val="none" w:sz="0" w:space="0" w:color="auto" w:frame="1"/>
          <w:lang w:val="en-US"/>
        </w:rPr>
        <w:t>"data-type"</w:t>
      </w:r>
      <w:r w:rsidRPr="00527D49">
        <w:rPr>
          <w:rStyle w:val="token"/>
          <w:rFonts w:ascii="Consolas" w:eastAsiaTheme="majorEastAsia" w:hAnsi="Consolas" w:cs="Consolas"/>
          <w:color w:val="A67F59"/>
          <w:sz w:val="19"/>
          <w:szCs w:val="19"/>
          <w:bdr w:val="none" w:sz="0" w:space="0" w:color="auto" w:frame="1"/>
          <w:lang w:val="en-US"/>
        </w:rPr>
        <w:t>:</w:t>
      </w:r>
      <w:r w:rsidRPr="00527D49">
        <w:rPr>
          <w:rStyle w:val="HTML"/>
          <w:rFonts w:ascii="Consolas" w:hAnsi="Consolas" w:cs="Consolas"/>
          <w:color w:val="000000"/>
          <w:sz w:val="19"/>
          <w:szCs w:val="19"/>
          <w:bdr w:val="none" w:sz="0" w:space="0" w:color="auto" w:frame="1"/>
          <w:lang w:val="en-US"/>
        </w:rPr>
        <w:t xml:space="preserve"> </w:t>
      </w:r>
      <w:r w:rsidRPr="00527D49">
        <w:rPr>
          <w:rStyle w:val="token"/>
          <w:rFonts w:ascii="Consolas" w:eastAsiaTheme="majorEastAsia" w:hAnsi="Consolas" w:cs="Consolas"/>
          <w:color w:val="669900"/>
          <w:sz w:val="19"/>
          <w:szCs w:val="19"/>
          <w:bdr w:val="none" w:sz="0" w:space="0" w:color="auto" w:frame="1"/>
          <w:lang w:val="en-US"/>
        </w:rPr>
        <w:t>"int"</w:t>
      </w:r>
      <w:r w:rsidRPr="00527D49">
        <w:rPr>
          <w:rStyle w:val="token"/>
          <w:rFonts w:ascii="Consolas" w:eastAsiaTheme="majorEastAsia" w:hAnsi="Consolas" w:cs="Consolas"/>
          <w:color w:val="999999"/>
          <w:sz w:val="19"/>
          <w:szCs w:val="19"/>
          <w:bdr w:val="none" w:sz="0" w:space="0" w:color="auto" w:frame="1"/>
          <w:lang w:val="en-US"/>
        </w:rPr>
        <w:t>,</w:t>
      </w:r>
    </w:p>
    <w:p w:rsidR="00527D49" w:rsidRPr="00527D49" w:rsidRDefault="00527D49" w:rsidP="00527D49">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527D49">
        <w:rPr>
          <w:rStyle w:val="HTML"/>
          <w:rFonts w:ascii="Consolas" w:hAnsi="Consolas" w:cs="Consolas"/>
          <w:color w:val="000000"/>
          <w:sz w:val="19"/>
          <w:szCs w:val="19"/>
          <w:bdr w:val="none" w:sz="0" w:space="0" w:color="auto" w:frame="1"/>
          <w:lang w:val="en-US"/>
        </w:rPr>
        <w:t xml:space="preserve">  </w:t>
      </w:r>
      <w:r w:rsidRPr="00527D49">
        <w:rPr>
          <w:rStyle w:val="token"/>
          <w:rFonts w:ascii="Consolas" w:eastAsiaTheme="majorEastAsia" w:hAnsi="Consolas" w:cs="Consolas"/>
          <w:color w:val="990055"/>
          <w:sz w:val="19"/>
          <w:szCs w:val="19"/>
          <w:bdr w:val="none" w:sz="0" w:space="0" w:color="auto" w:frame="1"/>
          <w:lang w:val="en-US"/>
        </w:rPr>
        <w:t>"collation-id"</w:t>
      </w:r>
      <w:r w:rsidRPr="00527D49">
        <w:rPr>
          <w:rStyle w:val="token"/>
          <w:rFonts w:ascii="Consolas" w:eastAsiaTheme="majorEastAsia" w:hAnsi="Consolas" w:cs="Consolas"/>
          <w:color w:val="A67F59"/>
          <w:sz w:val="19"/>
          <w:szCs w:val="19"/>
          <w:bdr w:val="none" w:sz="0" w:space="0" w:color="auto" w:frame="1"/>
          <w:lang w:val="en-US"/>
        </w:rPr>
        <w:t>:</w:t>
      </w:r>
      <w:r w:rsidRPr="00527D49">
        <w:rPr>
          <w:rStyle w:val="HTML"/>
          <w:rFonts w:ascii="Consolas" w:hAnsi="Consolas" w:cs="Consolas"/>
          <w:color w:val="000000"/>
          <w:sz w:val="19"/>
          <w:szCs w:val="19"/>
          <w:bdr w:val="none" w:sz="0" w:space="0" w:color="auto" w:frame="1"/>
          <w:lang w:val="en-US"/>
        </w:rPr>
        <w:t xml:space="preserve"> </w:t>
      </w:r>
      <w:r w:rsidRPr="00527D49">
        <w:rPr>
          <w:rStyle w:val="token"/>
          <w:rFonts w:ascii="Consolas" w:eastAsiaTheme="majorEastAsia" w:hAnsi="Consolas" w:cs="Consolas"/>
          <w:color w:val="990055"/>
          <w:sz w:val="19"/>
          <w:szCs w:val="19"/>
          <w:bdr w:val="none" w:sz="0" w:space="0" w:color="auto" w:frame="1"/>
          <w:lang w:val="en-US"/>
        </w:rPr>
        <w:t>8</w:t>
      </w:r>
    </w:p>
    <w:p w:rsidR="00527D49" w:rsidRPr="00527D49" w:rsidRDefault="00527D49" w:rsidP="00527D49">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Fonts w:ascii="Consolas" w:hAnsi="Consolas" w:cs="Consolas"/>
          <w:color w:val="000000"/>
          <w:sz w:val="19"/>
          <w:szCs w:val="19"/>
          <w:lang w:val="en-US"/>
        </w:rPr>
      </w:pPr>
      <w:r w:rsidRPr="00527D49">
        <w:rPr>
          <w:rStyle w:val="token"/>
          <w:rFonts w:ascii="Consolas" w:eastAsiaTheme="majorEastAsia" w:hAnsi="Consolas" w:cs="Consolas"/>
          <w:color w:val="999999"/>
          <w:sz w:val="19"/>
          <w:szCs w:val="19"/>
          <w:bdr w:val="none" w:sz="0" w:space="0" w:color="auto" w:frame="1"/>
          <w:lang w:val="en-US"/>
        </w:rPr>
        <w:t>}</w:t>
      </w:r>
    </w:p>
    <w:p w:rsidR="00527D49" w:rsidRPr="00527D49" w:rsidRDefault="00527D49" w:rsidP="00527D49">
      <w:pPr>
        <w:pStyle w:val="a3"/>
        <w:shd w:val="clear" w:color="auto" w:fill="FFFFFF"/>
        <w:spacing w:before="0" w:beforeAutospacing="0" w:after="225" w:afterAutospacing="0"/>
        <w:textAlignment w:val="baseline"/>
        <w:rPr>
          <w:rFonts w:ascii="Arial" w:hAnsi="Arial" w:cs="Arial"/>
          <w:color w:val="555555"/>
          <w:sz w:val="21"/>
          <w:szCs w:val="21"/>
          <w:lang w:val="en-US"/>
        </w:rPr>
      </w:pPr>
      <w:r w:rsidRPr="00527D49">
        <w:rPr>
          <w:rFonts w:ascii="Arial" w:hAnsi="Arial" w:cs="Arial"/>
          <w:color w:val="555555"/>
          <w:sz w:val="21"/>
          <w:szCs w:val="21"/>
          <w:lang w:val="en-US"/>
        </w:rPr>
        <w:t>Histogram objects have these keys:</w:t>
      </w:r>
    </w:p>
    <w:p w:rsidR="00527D49" w:rsidRPr="00527D49" w:rsidRDefault="00527D49" w:rsidP="006E0B9E">
      <w:pPr>
        <w:pStyle w:val="a3"/>
        <w:numPr>
          <w:ilvl w:val="0"/>
          <w:numId w:val="181"/>
        </w:numPr>
        <w:spacing w:before="0" w:beforeAutospacing="0" w:after="0" w:afterAutospacing="0"/>
        <w:ind w:left="450"/>
        <w:textAlignment w:val="baseline"/>
        <w:rPr>
          <w:rFonts w:ascii="Arial" w:hAnsi="Arial" w:cs="Arial"/>
          <w:color w:val="555555"/>
          <w:sz w:val="21"/>
          <w:szCs w:val="21"/>
          <w:lang w:val="en-US"/>
        </w:rPr>
      </w:pPr>
      <w:r w:rsidRPr="00527D49">
        <w:rPr>
          <w:rStyle w:val="HTML"/>
          <w:color w:val="000000"/>
          <w:bdr w:val="none" w:sz="0" w:space="0" w:color="auto" w:frame="1"/>
          <w:lang w:val="en-US"/>
        </w:rPr>
        <w:t>buckets</w:t>
      </w:r>
      <w:r w:rsidRPr="00527D49">
        <w:rPr>
          <w:rFonts w:ascii="Arial" w:hAnsi="Arial" w:cs="Arial"/>
          <w:color w:val="555555"/>
          <w:sz w:val="21"/>
          <w:szCs w:val="21"/>
          <w:lang w:val="en-US"/>
        </w:rPr>
        <w:t>: The histogram buckets. Bucket structure depends on the histogram type.</w:t>
      </w:r>
    </w:p>
    <w:p w:rsidR="00527D49" w:rsidRPr="00527D49" w:rsidRDefault="00527D49" w:rsidP="00527D49">
      <w:pPr>
        <w:pStyle w:val="a3"/>
        <w:spacing w:before="0" w:beforeAutospacing="0" w:after="0" w:afterAutospacing="0"/>
        <w:ind w:left="450"/>
        <w:textAlignment w:val="baseline"/>
        <w:rPr>
          <w:rFonts w:ascii="Arial" w:hAnsi="Arial" w:cs="Arial"/>
          <w:color w:val="555555"/>
          <w:sz w:val="21"/>
          <w:szCs w:val="21"/>
          <w:lang w:val="en-US"/>
        </w:rPr>
      </w:pPr>
      <w:r w:rsidRPr="00527D49">
        <w:rPr>
          <w:rFonts w:ascii="Arial" w:hAnsi="Arial" w:cs="Arial"/>
          <w:color w:val="555555"/>
          <w:sz w:val="21"/>
          <w:szCs w:val="21"/>
          <w:lang w:val="en-US"/>
        </w:rPr>
        <w:t>For </w:t>
      </w:r>
      <w:r w:rsidRPr="00527D49">
        <w:rPr>
          <w:rStyle w:val="HTML"/>
          <w:color w:val="000000"/>
          <w:bdr w:val="none" w:sz="0" w:space="0" w:color="auto" w:frame="1"/>
          <w:lang w:val="en-US"/>
        </w:rPr>
        <w:t>singleton</w:t>
      </w:r>
      <w:r w:rsidRPr="00527D49">
        <w:rPr>
          <w:rFonts w:ascii="Arial" w:hAnsi="Arial" w:cs="Arial"/>
          <w:color w:val="555555"/>
          <w:sz w:val="21"/>
          <w:szCs w:val="21"/>
          <w:lang w:val="en-US"/>
        </w:rPr>
        <w:t> histograms, buckets contain two values:</w:t>
      </w:r>
    </w:p>
    <w:p w:rsidR="00527D49" w:rsidRPr="00527D49" w:rsidRDefault="00527D49" w:rsidP="006E0B9E">
      <w:pPr>
        <w:pStyle w:val="a3"/>
        <w:numPr>
          <w:ilvl w:val="1"/>
          <w:numId w:val="181"/>
        </w:numPr>
        <w:spacing w:before="0" w:beforeAutospacing="0" w:after="225" w:afterAutospacing="0"/>
        <w:ind w:left="900"/>
        <w:textAlignment w:val="baseline"/>
        <w:rPr>
          <w:rFonts w:ascii="Arial" w:hAnsi="Arial" w:cs="Arial"/>
          <w:color w:val="555555"/>
          <w:sz w:val="21"/>
          <w:szCs w:val="21"/>
          <w:lang w:val="en-US"/>
        </w:rPr>
      </w:pPr>
      <w:r w:rsidRPr="00527D49">
        <w:rPr>
          <w:rFonts w:ascii="Arial" w:hAnsi="Arial" w:cs="Arial"/>
          <w:color w:val="555555"/>
          <w:sz w:val="21"/>
          <w:szCs w:val="21"/>
          <w:lang w:val="en-US"/>
        </w:rPr>
        <w:t>Value 1: The value for the bucket. The type depends on the column data type.</w:t>
      </w:r>
    </w:p>
    <w:p w:rsidR="00527D49" w:rsidRPr="00527D49" w:rsidRDefault="00527D49" w:rsidP="006E0B9E">
      <w:pPr>
        <w:pStyle w:val="a3"/>
        <w:numPr>
          <w:ilvl w:val="1"/>
          <w:numId w:val="181"/>
        </w:numPr>
        <w:spacing w:before="0" w:beforeAutospacing="0" w:after="225" w:afterAutospacing="0"/>
        <w:ind w:left="900"/>
        <w:textAlignment w:val="baseline"/>
        <w:rPr>
          <w:rFonts w:ascii="Arial" w:hAnsi="Arial" w:cs="Arial"/>
          <w:color w:val="555555"/>
          <w:sz w:val="21"/>
          <w:szCs w:val="21"/>
          <w:lang w:val="en-US"/>
        </w:rPr>
      </w:pPr>
      <w:r w:rsidRPr="00527D49">
        <w:rPr>
          <w:rFonts w:ascii="Arial" w:hAnsi="Arial" w:cs="Arial"/>
          <w:color w:val="555555"/>
          <w:sz w:val="21"/>
          <w:szCs w:val="21"/>
          <w:lang w:val="en-US"/>
        </w:rPr>
        <w:t>Value 2: A double representing the cumulative frequency for the value. For example, .25 and .75 indicate that 25% and 75% of the values in the column are less than or equal to the bucket value.</w:t>
      </w:r>
    </w:p>
    <w:p w:rsidR="00527D49" w:rsidRPr="00527D49" w:rsidRDefault="00527D49" w:rsidP="00527D49">
      <w:pPr>
        <w:pStyle w:val="a3"/>
        <w:spacing w:before="0" w:beforeAutospacing="0" w:after="0" w:afterAutospacing="0"/>
        <w:ind w:left="450"/>
        <w:textAlignment w:val="baseline"/>
        <w:rPr>
          <w:rFonts w:ascii="Arial" w:hAnsi="Arial" w:cs="Arial"/>
          <w:color w:val="555555"/>
          <w:sz w:val="21"/>
          <w:szCs w:val="21"/>
          <w:lang w:val="en-US"/>
        </w:rPr>
      </w:pPr>
      <w:r w:rsidRPr="00527D49">
        <w:rPr>
          <w:rFonts w:ascii="Arial" w:hAnsi="Arial" w:cs="Arial"/>
          <w:color w:val="555555"/>
          <w:sz w:val="21"/>
          <w:szCs w:val="21"/>
          <w:lang w:val="en-US"/>
        </w:rPr>
        <w:t>For </w:t>
      </w:r>
      <w:r w:rsidRPr="00527D49">
        <w:rPr>
          <w:rStyle w:val="HTML"/>
          <w:color w:val="000000"/>
          <w:bdr w:val="none" w:sz="0" w:space="0" w:color="auto" w:frame="1"/>
          <w:lang w:val="en-US"/>
        </w:rPr>
        <w:t>equi-height</w:t>
      </w:r>
      <w:r w:rsidRPr="00527D49">
        <w:rPr>
          <w:rFonts w:ascii="Arial" w:hAnsi="Arial" w:cs="Arial"/>
          <w:color w:val="555555"/>
          <w:sz w:val="21"/>
          <w:szCs w:val="21"/>
          <w:lang w:val="en-US"/>
        </w:rPr>
        <w:t> histograms, buckets contain four values:</w:t>
      </w:r>
    </w:p>
    <w:p w:rsidR="00527D49" w:rsidRDefault="00527D49" w:rsidP="006E0B9E">
      <w:pPr>
        <w:pStyle w:val="a3"/>
        <w:numPr>
          <w:ilvl w:val="1"/>
          <w:numId w:val="181"/>
        </w:numPr>
        <w:spacing w:before="0" w:beforeAutospacing="0" w:after="225" w:afterAutospacing="0"/>
        <w:ind w:left="900"/>
        <w:textAlignment w:val="baseline"/>
        <w:rPr>
          <w:rFonts w:ascii="Arial" w:hAnsi="Arial" w:cs="Arial"/>
          <w:color w:val="555555"/>
          <w:sz w:val="21"/>
          <w:szCs w:val="21"/>
        </w:rPr>
      </w:pPr>
      <w:r w:rsidRPr="00527D49">
        <w:rPr>
          <w:rFonts w:ascii="Arial" w:hAnsi="Arial" w:cs="Arial"/>
          <w:color w:val="555555"/>
          <w:sz w:val="21"/>
          <w:szCs w:val="21"/>
          <w:lang w:val="en-US"/>
        </w:rPr>
        <w:t xml:space="preserve">Values 1, 2: The lower and upper inclusive values for the bucket. </w:t>
      </w:r>
      <w:r>
        <w:rPr>
          <w:rFonts w:ascii="Arial" w:hAnsi="Arial" w:cs="Arial"/>
          <w:color w:val="555555"/>
          <w:sz w:val="21"/>
          <w:szCs w:val="21"/>
        </w:rPr>
        <w:t>The type depends on the column data type.</w:t>
      </w:r>
    </w:p>
    <w:p w:rsidR="00527D49" w:rsidRPr="00527D49" w:rsidRDefault="00527D49" w:rsidP="006E0B9E">
      <w:pPr>
        <w:pStyle w:val="a3"/>
        <w:numPr>
          <w:ilvl w:val="1"/>
          <w:numId w:val="181"/>
        </w:numPr>
        <w:spacing w:before="0" w:beforeAutospacing="0" w:after="225" w:afterAutospacing="0"/>
        <w:ind w:left="900"/>
        <w:textAlignment w:val="baseline"/>
        <w:rPr>
          <w:rFonts w:ascii="Arial" w:hAnsi="Arial" w:cs="Arial"/>
          <w:color w:val="555555"/>
          <w:sz w:val="21"/>
          <w:szCs w:val="21"/>
          <w:lang w:val="en-US"/>
        </w:rPr>
      </w:pPr>
      <w:r w:rsidRPr="00527D49">
        <w:rPr>
          <w:rFonts w:ascii="Arial" w:hAnsi="Arial" w:cs="Arial"/>
          <w:color w:val="555555"/>
          <w:sz w:val="21"/>
          <w:szCs w:val="21"/>
          <w:lang w:val="en-US"/>
        </w:rPr>
        <w:t>Value 3: A double representing the cumulative frequency for the value. For example, .25 and .75 indicate that 25% and 75% of the values in the column are less than or equal to the bucket upper value.</w:t>
      </w:r>
    </w:p>
    <w:p w:rsidR="00527D49" w:rsidRPr="00527D49" w:rsidRDefault="00527D49" w:rsidP="006E0B9E">
      <w:pPr>
        <w:pStyle w:val="a3"/>
        <w:numPr>
          <w:ilvl w:val="1"/>
          <w:numId w:val="181"/>
        </w:numPr>
        <w:spacing w:before="0" w:beforeAutospacing="0" w:after="225" w:afterAutospacing="0"/>
        <w:ind w:left="900"/>
        <w:textAlignment w:val="baseline"/>
        <w:rPr>
          <w:rFonts w:ascii="Arial" w:hAnsi="Arial" w:cs="Arial"/>
          <w:color w:val="555555"/>
          <w:sz w:val="21"/>
          <w:szCs w:val="21"/>
          <w:lang w:val="en-US"/>
        </w:rPr>
      </w:pPr>
      <w:r w:rsidRPr="00527D49">
        <w:rPr>
          <w:rFonts w:ascii="Arial" w:hAnsi="Arial" w:cs="Arial"/>
          <w:color w:val="555555"/>
          <w:sz w:val="21"/>
          <w:szCs w:val="21"/>
          <w:lang w:val="en-US"/>
        </w:rPr>
        <w:t>Value 4: The number of distinct values in the range from the bucket lower value to its upper value.</w:t>
      </w:r>
    </w:p>
    <w:p w:rsidR="00527D49" w:rsidRDefault="00527D49" w:rsidP="006E0B9E">
      <w:pPr>
        <w:pStyle w:val="a3"/>
        <w:numPr>
          <w:ilvl w:val="0"/>
          <w:numId w:val="181"/>
        </w:numPr>
        <w:spacing w:before="0" w:beforeAutospacing="0" w:after="0" w:afterAutospacing="0"/>
        <w:ind w:left="450"/>
        <w:textAlignment w:val="baseline"/>
        <w:rPr>
          <w:rFonts w:ascii="Arial" w:hAnsi="Arial" w:cs="Arial"/>
          <w:color w:val="555555"/>
          <w:sz w:val="21"/>
          <w:szCs w:val="21"/>
        </w:rPr>
      </w:pPr>
      <w:r w:rsidRPr="00527D49">
        <w:rPr>
          <w:rStyle w:val="HTML"/>
          <w:color w:val="000000"/>
          <w:bdr w:val="none" w:sz="0" w:space="0" w:color="auto" w:frame="1"/>
          <w:lang w:val="en-US"/>
        </w:rPr>
        <w:t>null-values</w:t>
      </w:r>
      <w:r w:rsidRPr="00527D49">
        <w:rPr>
          <w:rFonts w:ascii="Arial" w:hAnsi="Arial" w:cs="Arial"/>
          <w:color w:val="555555"/>
          <w:sz w:val="21"/>
          <w:szCs w:val="21"/>
          <w:lang w:val="en-US"/>
        </w:rPr>
        <w:t>: A number between 0.0 and 1.0 indicating the fraction of column values that are SQL </w:t>
      </w:r>
      <w:r w:rsidRPr="00527D49">
        <w:rPr>
          <w:rStyle w:val="HTML"/>
          <w:color w:val="000000"/>
          <w:bdr w:val="none" w:sz="0" w:space="0" w:color="auto" w:frame="1"/>
          <w:lang w:val="en-US"/>
        </w:rPr>
        <w:t>NULL</w:t>
      </w:r>
      <w:r w:rsidRPr="00527D49">
        <w:rPr>
          <w:rFonts w:ascii="Arial" w:hAnsi="Arial" w:cs="Arial"/>
          <w:color w:val="555555"/>
          <w:sz w:val="21"/>
          <w:szCs w:val="21"/>
          <w:lang w:val="en-US"/>
        </w:rPr>
        <w:t xml:space="preserve"> values. </w:t>
      </w:r>
      <w:r>
        <w:rPr>
          <w:rFonts w:ascii="Arial" w:hAnsi="Arial" w:cs="Arial"/>
          <w:color w:val="555555"/>
          <w:sz w:val="21"/>
          <w:szCs w:val="21"/>
        </w:rPr>
        <w:t>If 0, the column contains no </w:t>
      </w:r>
      <w:r>
        <w:rPr>
          <w:rStyle w:val="HTML"/>
          <w:color w:val="000000"/>
          <w:bdr w:val="none" w:sz="0" w:space="0" w:color="auto" w:frame="1"/>
        </w:rPr>
        <w:t>NULL</w:t>
      </w:r>
      <w:r>
        <w:rPr>
          <w:rFonts w:ascii="Arial" w:hAnsi="Arial" w:cs="Arial"/>
          <w:color w:val="555555"/>
          <w:sz w:val="21"/>
          <w:szCs w:val="21"/>
        </w:rPr>
        <w:t> values.</w:t>
      </w:r>
    </w:p>
    <w:p w:rsidR="00527D49" w:rsidRPr="00527D49" w:rsidRDefault="00527D49" w:rsidP="006E0B9E">
      <w:pPr>
        <w:pStyle w:val="a3"/>
        <w:numPr>
          <w:ilvl w:val="0"/>
          <w:numId w:val="181"/>
        </w:numPr>
        <w:spacing w:before="0" w:beforeAutospacing="0" w:after="0" w:afterAutospacing="0"/>
        <w:ind w:left="450"/>
        <w:textAlignment w:val="baseline"/>
        <w:rPr>
          <w:rFonts w:ascii="Arial" w:hAnsi="Arial" w:cs="Arial"/>
          <w:color w:val="555555"/>
          <w:sz w:val="21"/>
          <w:szCs w:val="21"/>
          <w:lang w:val="en-US"/>
        </w:rPr>
      </w:pPr>
      <w:r w:rsidRPr="00527D49">
        <w:rPr>
          <w:rStyle w:val="HTML"/>
          <w:color w:val="000000"/>
          <w:bdr w:val="none" w:sz="0" w:space="0" w:color="auto" w:frame="1"/>
          <w:lang w:val="en-US"/>
        </w:rPr>
        <w:t>last-updated</w:t>
      </w:r>
      <w:r w:rsidRPr="00527D49">
        <w:rPr>
          <w:rFonts w:ascii="Arial" w:hAnsi="Arial" w:cs="Arial"/>
          <w:color w:val="555555"/>
          <w:sz w:val="21"/>
          <w:szCs w:val="21"/>
          <w:lang w:val="en-US"/>
        </w:rPr>
        <w:t>: When the histogram was generated, as a UTC value in </w:t>
      </w:r>
      <w:r w:rsidRPr="00527D49">
        <w:rPr>
          <w:rStyle w:val="HTML"/>
          <w:b/>
          <w:bCs/>
          <w:i/>
          <w:iCs/>
          <w:color w:val="555555"/>
          <w:bdr w:val="none" w:sz="0" w:space="0" w:color="auto" w:frame="1"/>
          <w:lang w:val="en-US"/>
        </w:rPr>
        <w:t>YYYY-MM-DD hh:mm:ss.uuuuuu</w:t>
      </w:r>
      <w:r w:rsidRPr="00527D49">
        <w:rPr>
          <w:rFonts w:ascii="Arial" w:hAnsi="Arial" w:cs="Arial"/>
          <w:color w:val="555555"/>
          <w:sz w:val="21"/>
          <w:szCs w:val="21"/>
          <w:lang w:val="en-US"/>
        </w:rPr>
        <w:t> format.</w:t>
      </w:r>
    </w:p>
    <w:p w:rsidR="00527D49" w:rsidRPr="00527D49" w:rsidRDefault="00527D49" w:rsidP="006E0B9E">
      <w:pPr>
        <w:pStyle w:val="a3"/>
        <w:numPr>
          <w:ilvl w:val="0"/>
          <w:numId w:val="181"/>
        </w:numPr>
        <w:spacing w:before="0" w:beforeAutospacing="0" w:after="0" w:afterAutospacing="0"/>
        <w:ind w:left="450"/>
        <w:textAlignment w:val="baseline"/>
        <w:rPr>
          <w:rFonts w:ascii="Arial" w:hAnsi="Arial" w:cs="Arial"/>
          <w:color w:val="555555"/>
          <w:sz w:val="21"/>
          <w:szCs w:val="21"/>
          <w:lang w:val="en-US"/>
        </w:rPr>
      </w:pPr>
      <w:r w:rsidRPr="00527D49">
        <w:rPr>
          <w:rStyle w:val="HTML"/>
          <w:color w:val="000000"/>
          <w:bdr w:val="none" w:sz="0" w:space="0" w:color="auto" w:frame="1"/>
          <w:lang w:val="en-US"/>
        </w:rPr>
        <w:t>sampling-rate</w:t>
      </w:r>
      <w:r w:rsidRPr="00527D49">
        <w:rPr>
          <w:rFonts w:ascii="Arial" w:hAnsi="Arial" w:cs="Arial"/>
          <w:color w:val="555555"/>
          <w:sz w:val="21"/>
          <w:szCs w:val="21"/>
          <w:lang w:val="en-US"/>
        </w:rPr>
        <w:t>: A number between 0.0 and 1.0 indicating the fraction of data that was sampled to create the histogram. A value of 1 means that all of the data was read (no sampling).</w:t>
      </w:r>
    </w:p>
    <w:p w:rsidR="00527D49" w:rsidRPr="00527D49" w:rsidRDefault="00527D49" w:rsidP="006E0B9E">
      <w:pPr>
        <w:pStyle w:val="a3"/>
        <w:numPr>
          <w:ilvl w:val="0"/>
          <w:numId w:val="181"/>
        </w:numPr>
        <w:spacing w:before="0" w:beforeAutospacing="0" w:after="0" w:afterAutospacing="0"/>
        <w:ind w:left="450"/>
        <w:textAlignment w:val="baseline"/>
        <w:rPr>
          <w:rFonts w:ascii="Arial" w:hAnsi="Arial" w:cs="Arial"/>
          <w:color w:val="555555"/>
          <w:sz w:val="21"/>
          <w:szCs w:val="21"/>
          <w:lang w:val="en-US"/>
        </w:rPr>
      </w:pPr>
      <w:r w:rsidRPr="00527D49">
        <w:rPr>
          <w:rStyle w:val="HTML"/>
          <w:color w:val="000000"/>
          <w:bdr w:val="none" w:sz="0" w:space="0" w:color="auto" w:frame="1"/>
          <w:lang w:val="en-US"/>
        </w:rPr>
        <w:t>histogram-type</w:t>
      </w:r>
      <w:r w:rsidRPr="00527D49">
        <w:rPr>
          <w:rFonts w:ascii="Arial" w:hAnsi="Arial" w:cs="Arial"/>
          <w:color w:val="555555"/>
          <w:sz w:val="21"/>
          <w:szCs w:val="21"/>
          <w:lang w:val="en-US"/>
        </w:rPr>
        <w:t>: The histogram type:</w:t>
      </w:r>
    </w:p>
    <w:p w:rsidR="00527D49" w:rsidRPr="00527D49" w:rsidRDefault="00527D49" w:rsidP="006E0B9E">
      <w:pPr>
        <w:pStyle w:val="a3"/>
        <w:numPr>
          <w:ilvl w:val="1"/>
          <w:numId w:val="181"/>
        </w:numPr>
        <w:spacing w:before="0" w:beforeAutospacing="0" w:after="0" w:afterAutospacing="0"/>
        <w:ind w:left="900"/>
        <w:textAlignment w:val="baseline"/>
        <w:rPr>
          <w:rFonts w:ascii="Arial" w:hAnsi="Arial" w:cs="Arial"/>
          <w:color w:val="555555"/>
          <w:sz w:val="21"/>
          <w:szCs w:val="21"/>
          <w:lang w:val="en-US"/>
        </w:rPr>
      </w:pPr>
      <w:r w:rsidRPr="00527D49">
        <w:rPr>
          <w:rStyle w:val="HTML"/>
          <w:color w:val="000000"/>
          <w:bdr w:val="none" w:sz="0" w:space="0" w:color="auto" w:frame="1"/>
          <w:lang w:val="en-US"/>
        </w:rPr>
        <w:t>singleton</w:t>
      </w:r>
      <w:r w:rsidRPr="00527D49">
        <w:rPr>
          <w:rFonts w:ascii="Arial" w:hAnsi="Arial" w:cs="Arial"/>
          <w:color w:val="555555"/>
          <w:sz w:val="21"/>
          <w:szCs w:val="21"/>
          <w:lang w:val="en-US"/>
        </w:rPr>
        <w:t>: One bucket represents one single value in the column. This histogram type is created when the number of distinct values in the column is less than or equal to the number of buckets specified in the </w:t>
      </w:r>
      <w:hyperlink r:id="rId1408" w:tooltip="13.7.3.1 ANALYZE TABLE Statement" w:history="1">
        <w:r w:rsidRPr="00527D49">
          <w:rPr>
            <w:rStyle w:val="HTML"/>
            <w:color w:val="000000"/>
            <w:u w:val="single"/>
            <w:bdr w:val="none" w:sz="0" w:space="0" w:color="auto" w:frame="1"/>
            <w:lang w:val="en-US"/>
          </w:rPr>
          <w:t>ANALYZE TABLE</w:t>
        </w:r>
      </w:hyperlink>
      <w:r w:rsidRPr="00527D49">
        <w:rPr>
          <w:rFonts w:ascii="Arial" w:hAnsi="Arial" w:cs="Arial"/>
          <w:color w:val="555555"/>
          <w:sz w:val="21"/>
          <w:szCs w:val="21"/>
          <w:lang w:val="en-US"/>
        </w:rPr>
        <w:t> statement that generated the histogram.</w:t>
      </w:r>
    </w:p>
    <w:p w:rsidR="00527D49" w:rsidRPr="00527D49" w:rsidRDefault="00527D49" w:rsidP="006E0B9E">
      <w:pPr>
        <w:pStyle w:val="a3"/>
        <w:numPr>
          <w:ilvl w:val="1"/>
          <w:numId w:val="181"/>
        </w:numPr>
        <w:spacing w:before="0" w:beforeAutospacing="0" w:after="0" w:afterAutospacing="0"/>
        <w:ind w:left="900"/>
        <w:textAlignment w:val="baseline"/>
        <w:rPr>
          <w:rFonts w:ascii="Arial" w:hAnsi="Arial" w:cs="Arial"/>
          <w:color w:val="555555"/>
          <w:sz w:val="21"/>
          <w:szCs w:val="21"/>
          <w:lang w:val="en-US"/>
        </w:rPr>
      </w:pPr>
      <w:r w:rsidRPr="00527D49">
        <w:rPr>
          <w:rStyle w:val="HTML"/>
          <w:color w:val="000000"/>
          <w:bdr w:val="none" w:sz="0" w:space="0" w:color="auto" w:frame="1"/>
          <w:lang w:val="en-US"/>
        </w:rPr>
        <w:t>equi-height</w:t>
      </w:r>
      <w:r w:rsidRPr="00527D49">
        <w:rPr>
          <w:rFonts w:ascii="Arial" w:hAnsi="Arial" w:cs="Arial"/>
          <w:color w:val="555555"/>
          <w:sz w:val="21"/>
          <w:szCs w:val="21"/>
          <w:lang w:val="en-US"/>
        </w:rPr>
        <w:t>: One bucket represents a range of values. This histogram type is created when the number of distinct values in the column is greater than the number of buckets specified in the </w:t>
      </w:r>
      <w:hyperlink r:id="rId1409" w:tooltip="13.7.3.1 ANALYZE TABLE Statement" w:history="1">
        <w:r w:rsidRPr="00527D49">
          <w:rPr>
            <w:rStyle w:val="HTML"/>
            <w:color w:val="000000"/>
            <w:u w:val="single"/>
            <w:bdr w:val="none" w:sz="0" w:space="0" w:color="auto" w:frame="1"/>
            <w:lang w:val="en-US"/>
          </w:rPr>
          <w:t>ANALYZE TABLE</w:t>
        </w:r>
      </w:hyperlink>
      <w:r w:rsidRPr="00527D49">
        <w:rPr>
          <w:rFonts w:ascii="Arial" w:hAnsi="Arial" w:cs="Arial"/>
          <w:color w:val="555555"/>
          <w:sz w:val="21"/>
          <w:szCs w:val="21"/>
          <w:lang w:val="en-US"/>
        </w:rPr>
        <w:t> statement that generated the histogram.</w:t>
      </w:r>
    </w:p>
    <w:p w:rsidR="00527D49" w:rsidRPr="00527D49" w:rsidRDefault="00527D49" w:rsidP="006E0B9E">
      <w:pPr>
        <w:pStyle w:val="a3"/>
        <w:numPr>
          <w:ilvl w:val="0"/>
          <w:numId w:val="181"/>
        </w:numPr>
        <w:spacing w:before="0" w:beforeAutospacing="0" w:after="0" w:afterAutospacing="0"/>
        <w:ind w:left="450"/>
        <w:textAlignment w:val="baseline"/>
        <w:rPr>
          <w:rFonts w:ascii="Arial" w:hAnsi="Arial" w:cs="Arial"/>
          <w:color w:val="555555"/>
          <w:sz w:val="21"/>
          <w:szCs w:val="21"/>
          <w:lang w:val="en-US"/>
        </w:rPr>
      </w:pPr>
      <w:r w:rsidRPr="00527D49">
        <w:rPr>
          <w:rStyle w:val="HTML"/>
          <w:color w:val="000000"/>
          <w:bdr w:val="none" w:sz="0" w:space="0" w:color="auto" w:frame="1"/>
          <w:lang w:val="en-US"/>
        </w:rPr>
        <w:t>number-of-buckets-specified</w:t>
      </w:r>
      <w:r w:rsidRPr="00527D49">
        <w:rPr>
          <w:rFonts w:ascii="Arial" w:hAnsi="Arial" w:cs="Arial"/>
          <w:color w:val="555555"/>
          <w:sz w:val="21"/>
          <w:szCs w:val="21"/>
          <w:lang w:val="en-US"/>
        </w:rPr>
        <w:t>: The number of buckets specified in the </w:t>
      </w:r>
      <w:hyperlink r:id="rId1410" w:tooltip="13.7.3.1 ANALYZE TABLE Statement" w:history="1">
        <w:r w:rsidRPr="00527D49">
          <w:rPr>
            <w:rStyle w:val="HTML"/>
            <w:color w:val="000000"/>
            <w:u w:val="single"/>
            <w:bdr w:val="none" w:sz="0" w:space="0" w:color="auto" w:frame="1"/>
            <w:lang w:val="en-US"/>
          </w:rPr>
          <w:t>ANALYZE TABLE</w:t>
        </w:r>
      </w:hyperlink>
      <w:r w:rsidRPr="00527D49">
        <w:rPr>
          <w:rFonts w:ascii="Arial" w:hAnsi="Arial" w:cs="Arial"/>
          <w:color w:val="555555"/>
          <w:sz w:val="21"/>
          <w:szCs w:val="21"/>
          <w:lang w:val="en-US"/>
        </w:rPr>
        <w:t> statement that generated the histogram.</w:t>
      </w:r>
    </w:p>
    <w:p w:rsidR="00527D49" w:rsidRPr="00527D49" w:rsidRDefault="00527D49" w:rsidP="006E0B9E">
      <w:pPr>
        <w:pStyle w:val="a3"/>
        <w:numPr>
          <w:ilvl w:val="0"/>
          <w:numId w:val="181"/>
        </w:numPr>
        <w:spacing w:before="0" w:beforeAutospacing="0" w:after="0" w:afterAutospacing="0"/>
        <w:ind w:left="450"/>
        <w:textAlignment w:val="baseline"/>
        <w:rPr>
          <w:rFonts w:ascii="Arial" w:hAnsi="Arial" w:cs="Arial"/>
          <w:color w:val="555555"/>
          <w:sz w:val="21"/>
          <w:szCs w:val="21"/>
          <w:lang w:val="en-US"/>
        </w:rPr>
      </w:pPr>
      <w:r w:rsidRPr="00527D49">
        <w:rPr>
          <w:rStyle w:val="HTML"/>
          <w:color w:val="000000"/>
          <w:bdr w:val="none" w:sz="0" w:space="0" w:color="auto" w:frame="1"/>
          <w:lang w:val="en-US"/>
        </w:rPr>
        <w:t>data-type</w:t>
      </w:r>
      <w:r w:rsidRPr="00527D49">
        <w:rPr>
          <w:rFonts w:ascii="Arial" w:hAnsi="Arial" w:cs="Arial"/>
          <w:color w:val="555555"/>
          <w:sz w:val="21"/>
          <w:szCs w:val="21"/>
          <w:lang w:val="en-US"/>
        </w:rPr>
        <w:t>: The type of data this histogram contains. This is needed when reading and parsing histograms from persistent storage into memory. The value is one of </w:t>
      </w:r>
      <w:r w:rsidRPr="00527D49">
        <w:rPr>
          <w:rStyle w:val="HTML"/>
          <w:color w:val="000000"/>
          <w:bdr w:val="none" w:sz="0" w:space="0" w:color="auto" w:frame="1"/>
          <w:lang w:val="en-US"/>
        </w:rPr>
        <w:t>int</w:t>
      </w:r>
      <w:r w:rsidRPr="00527D49">
        <w:rPr>
          <w:rFonts w:ascii="Arial" w:hAnsi="Arial" w:cs="Arial"/>
          <w:color w:val="555555"/>
          <w:sz w:val="21"/>
          <w:szCs w:val="21"/>
          <w:lang w:val="en-US"/>
        </w:rPr>
        <w:t>, </w:t>
      </w:r>
      <w:r w:rsidRPr="00527D49">
        <w:rPr>
          <w:rStyle w:val="HTML"/>
          <w:color w:val="000000"/>
          <w:bdr w:val="none" w:sz="0" w:space="0" w:color="auto" w:frame="1"/>
          <w:lang w:val="en-US"/>
        </w:rPr>
        <w:t>uint</w:t>
      </w:r>
      <w:r w:rsidRPr="00527D49">
        <w:rPr>
          <w:rFonts w:ascii="Arial" w:hAnsi="Arial" w:cs="Arial"/>
          <w:color w:val="555555"/>
          <w:sz w:val="21"/>
          <w:szCs w:val="21"/>
          <w:lang w:val="en-US"/>
        </w:rPr>
        <w:t> (unsigned integer), </w:t>
      </w:r>
      <w:r w:rsidRPr="00527D49">
        <w:rPr>
          <w:rStyle w:val="HTML"/>
          <w:color w:val="000000"/>
          <w:bdr w:val="none" w:sz="0" w:space="0" w:color="auto" w:frame="1"/>
          <w:lang w:val="en-US"/>
        </w:rPr>
        <w:t>double</w:t>
      </w:r>
      <w:r w:rsidRPr="00527D49">
        <w:rPr>
          <w:rFonts w:ascii="Arial" w:hAnsi="Arial" w:cs="Arial"/>
          <w:color w:val="555555"/>
          <w:sz w:val="21"/>
          <w:szCs w:val="21"/>
          <w:lang w:val="en-US"/>
        </w:rPr>
        <w:t>, </w:t>
      </w:r>
      <w:r w:rsidRPr="00527D49">
        <w:rPr>
          <w:rStyle w:val="HTML"/>
          <w:color w:val="000000"/>
          <w:bdr w:val="none" w:sz="0" w:space="0" w:color="auto" w:frame="1"/>
          <w:lang w:val="en-US"/>
        </w:rPr>
        <w:t>decimal</w:t>
      </w:r>
      <w:r w:rsidRPr="00527D49">
        <w:rPr>
          <w:rFonts w:ascii="Arial" w:hAnsi="Arial" w:cs="Arial"/>
          <w:color w:val="555555"/>
          <w:sz w:val="21"/>
          <w:szCs w:val="21"/>
          <w:lang w:val="en-US"/>
        </w:rPr>
        <w:t>, </w:t>
      </w:r>
      <w:r w:rsidRPr="00527D49">
        <w:rPr>
          <w:rStyle w:val="HTML"/>
          <w:color w:val="000000"/>
          <w:bdr w:val="none" w:sz="0" w:space="0" w:color="auto" w:frame="1"/>
          <w:lang w:val="en-US"/>
        </w:rPr>
        <w:t>datetime</w:t>
      </w:r>
      <w:r w:rsidRPr="00527D49">
        <w:rPr>
          <w:rFonts w:ascii="Arial" w:hAnsi="Arial" w:cs="Arial"/>
          <w:color w:val="555555"/>
          <w:sz w:val="21"/>
          <w:szCs w:val="21"/>
          <w:lang w:val="en-US"/>
        </w:rPr>
        <w:t>, or </w:t>
      </w:r>
      <w:r w:rsidRPr="00527D49">
        <w:rPr>
          <w:rStyle w:val="HTML"/>
          <w:color w:val="000000"/>
          <w:bdr w:val="none" w:sz="0" w:space="0" w:color="auto" w:frame="1"/>
          <w:lang w:val="en-US"/>
        </w:rPr>
        <w:t>string</w:t>
      </w:r>
      <w:r w:rsidRPr="00527D49">
        <w:rPr>
          <w:rFonts w:ascii="Arial" w:hAnsi="Arial" w:cs="Arial"/>
          <w:color w:val="555555"/>
          <w:sz w:val="21"/>
          <w:szCs w:val="21"/>
          <w:lang w:val="en-US"/>
        </w:rPr>
        <w:t> (includes character and binary strings).</w:t>
      </w:r>
    </w:p>
    <w:p w:rsidR="00527D49" w:rsidRPr="00527D49" w:rsidRDefault="00527D49" w:rsidP="006E0B9E">
      <w:pPr>
        <w:pStyle w:val="a3"/>
        <w:numPr>
          <w:ilvl w:val="0"/>
          <w:numId w:val="181"/>
        </w:numPr>
        <w:spacing w:before="0" w:beforeAutospacing="0" w:after="0" w:afterAutospacing="0"/>
        <w:ind w:left="450"/>
        <w:textAlignment w:val="baseline"/>
        <w:rPr>
          <w:rFonts w:ascii="Arial" w:hAnsi="Arial" w:cs="Arial"/>
          <w:color w:val="555555"/>
          <w:sz w:val="21"/>
          <w:szCs w:val="21"/>
          <w:lang w:val="en-US"/>
        </w:rPr>
      </w:pPr>
      <w:r w:rsidRPr="00527D49">
        <w:rPr>
          <w:rStyle w:val="HTML"/>
          <w:color w:val="000000"/>
          <w:bdr w:val="none" w:sz="0" w:space="0" w:color="auto" w:frame="1"/>
          <w:lang w:val="en-US"/>
        </w:rPr>
        <w:t>collation-id</w:t>
      </w:r>
      <w:r w:rsidRPr="00527D49">
        <w:rPr>
          <w:rFonts w:ascii="Arial" w:hAnsi="Arial" w:cs="Arial"/>
          <w:color w:val="555555"/>
          <w:sz w:val="21"/>
          <w:szCs w:val="21"/>
          <w:lang w:val="en-US"/>
        </w:rPr>
        <w:t>: The collation ID for the histogram data. It is mostly meaningful when the </w:t>
      </w:r>
      <w:r w:rsidRPr="00527D49">
        <w:rPr>
          <w:rStyle w:val="HTML"/>
          <w:color w:val="000000"/>
          <w:bdr w:val="none" w:sz="0" w:space="0" w:color="auto" w:frame="1"/>
          <w:lang w:val="en-US"/>
        </w:rPr>
        <w:t>data-type</w:t>
      </w:r>
      <w:r w:rsidRPr="00527D49">
        <w:rPr>
          <w:rFonts w:ascii="Arial" w:hAnsi="Arial" w:cs="Arial"/>
          <w:color w:val="555555"/>
          <w:sz w:val="21"/>
          <w:szCs w:val="21"/>
          <w:lang w:val="en-US"/>
        </w:rPr>
        <w:t> value is </w:t>
      </w:r>
      <w:r w:rsidRPr="00527D49">
        <w:rPr>
          <w:rStyle w:val="HTML"/>
          <w:color w:val="000000"/>
          <w:bdr w:val="none" w:sz="0" w:space="0" w:color="auto" w:frame="1"/>
          <w:lang w:val="en-US"/>
        </w:rPr>
        <w:t>string</w:t>
      </w:r>
      <w:r w:rsidRPr="00527D49">
        <w:rPr>
          <w:rFonts w:ascii="Arial" w:hAnsi="Arial" w:cs="Arial"/>
          <w:color w:val="555555"/>
          <w:sz w:val="21"/>
          <w:szCs w:val="21"/>
          <w:lang w:val="en-US"/>
        </w:rPr>
        <w:t>. Values correspond to </w:t>
      </w:r>
      <w:r w:rsidRPr="00527D49">
        <w:rPr>
          <w:rStyle w:val="HTML"/>
          <w:color w:val="000000"/>
          <w:bdr w:val="none" w:sz="0" w:space="0" w:color="auto" w:frame="1"/>
          <w:lang w:val="en-US"/>
        </w:rPr>
        <w:t>ID</w:t>
      </w:r>
      <w:r w:rsidRPr="00527D49">
        <w:rPr>
          <w:rFonts w:ascii="Arial" w:hAnsi="Arial" w:cs="Arial"/>
          <w:color w:val="555555"/>
          <w:sz w:val="21"/>
          <w:szCs w:val="21"/>
          <w:lang w:val="en-US"/>
        </w:rPr>
        <w:t> column values in the </w:t>
      </w:r>
      <w:hyperlink r:id="rId1411" w:tooltip="26.6 The INFORMATION_SCHEMA COLLATIONS Table" w:history="1">
        <w:r w:rsidRPr="00527D49">
          <w:rPr>
            <w:rStyle w:val="HTML"/>
            <w:color w:val="000000"/>
            <w:u w:val="single"/>
            <w:bdr w:val="none" w:sz="0" w:space="0" w:color="auto" w:frame="1"/>
            <w:lang w:val="en-US"/>
          </w:rPr>
          <w:t>INFORMATION_SCHEMA.COLLATIONS</w:t>
        </w:r>
      </w:hyperlink>
      <w:r w:rsidRPr="00527D49">
        <w:rPr>
          <w:rFonts w:ascii="Arial" w:hAnsi="Arial" w:cs="Arial"/>
          <w:color w:val="555555"/>
          <w:sz w:val="21"/>
          <w:szCs w:val="21"/>
          <w:lang w:val="en-US"/>
        </w:rPr>
        <w:t> table.</w:t>
      </w:r>
    </w:p>
    <w:p w:rsidR="00527D49" w:rsidRPr="00527D49" w:rsidRDefault="00527D49" w:rsidP="00527D49">
      <w:pPr>
        <w:pStyle w:val="a3"/>
        <w:shd w:val="clear" w:color="auto" w:fill="FFFFFF"/>
        <w:spacing w:before="0" w:beforeAutospacing="0" w:after="0" w:afterAutospacing="0"/>
        <w:textAlignment w:val="baseline"/>
        <w:rPr>
          <w:rFonts w:ascii="Arial" w:hAnsi="Arial" w:cs="Arial"/>
          <w:color w:val="555555"/>
          <w:sz w:val="21"/>
          <w:szCs w:val="21"/>
          <w:lang w:val="en-US"/>
        </w:rPr>
      </w:pPr>
      <w:r w:rsidRPr="00527D49">
        <w:rPr>
          <w:rFonts w:ascii="Arial" w:hAnsi="Arial" w:cs="Arial"/>
          <w:color w:val="555555"/>
          <w:sz w:val="21"/>
          <w:szCs w:val="21"/>
          <w:lang w:val="en-US"/>
        </w:rPr>
        <w:t>To extract particular values from the histogram objects, you can use </w:t>
      </w:r>
      <w:hyperlink r:id="rId1412" w:tooltip="11.5 The JSON Data Type" w:history="1">
        <w:r w:rsidRPr="00527D49">
          <w:rPr>
            <w:rStyle w:val="HTML"/>
            <w:color w:val="000000"/>
            <w:u w:val="single"/>
            <w:bdr w:val="none" w:sz="0" w:space="0" w:color="auto" w:frame="1"/>
            <w:lang w:val="en-US"/>
          </w:rPr>
          <w:t>JSON</w:t>
        </w:r>
      </w:hyperlink>
      <w:r w:rsidRPr="00527D49">
        <w:rPr>
          <w:rFonts w:ascii="Arial" w:hAnsi="Arial" w:cs="Arial"/>
          <w:color w:val="555555"/>
          <w:sz w:val="21"/>
          <w:szCs w:val="21"/>
          <w:lang w:val="en-US"/>
        </w:rPr>
        <w:t> operations. For example:</w:t>
      </w:r>
    </w:p>
    <w:p w:rsidR="00527D49" w:rsidRPr="00527D49" w:rsidRDefault="00527D49" w:rsidP="00527D49">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527D49">
        <w:rPr>
          <w:rStyle w:val="token"/>
          <w:rFonts w:ascii="Consolas" w:eastAsiaTheme="majorEastAsia" w:hAnsi="Consolas" w:cs="Consolas"/>
          <w:color w:val="A67F59"/>
          <w:sz w:val="19"/>
          <w:szCs w:val="19"/>
          <w:bdr w:val="none" w:sz="0" w:space="0" w:color="auto" w:frame="1"/>
          <w:lang w:val="en-US"/>
        </w:rPr>
        <w:t>mysql&gt;</w:t>
      </w:r>
      <w:r w:rsidRPr="00527D49">
        <w:rPr>
          <w:rStyle w:val="HTML"/>
          <w:rFonts w:ascii="Consolas" w:hAnsi="Consolas" w:cs="Consolas"/>
          <w:color w:val="000000"/>
          <w:sz w:val="19"/>
          <w:szCs w:val="19"/>
          <w:bdr w:val="none" w:sz="0" w:space="0" w:color="auto" w:frame="1"/>
          <w:lang w:val="en-US"/>
        </w:rPr>
        <w:t xml:space="preserve"> </w:t>
      </w:r>
      <w:r w:rsidRPr="00527D49">
        <w:rPr>
          <w:rStyle w:val="token"/>
          <w:rFonts w:ascii="Consolas" w:eastAsiaTheme="majorEastAsia" w:hAnsi="Consolas" w:cs="Consolas"/>
          <w:color w:val="0077AA"/>
          <w:sz w:val="19"/>
          <w:szCs w:val="19"/>
          <w:bdr w:val="none" w:sz="0" w:space="0" w:color="auto" w:frame="1"/>
          <w:lang w:val="en-US"/>
        </w:rPr>
        <w:t>SELECT</w:t>
      </w:r>
    </w:p>
    <w:p w:rsidR="00527D49" w:rsidRPr="00527D49" w:rsidRDefault="00527D49" w:rsidP="00527D49">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527D49">
        <w:rPr>
          <w:rStyle w:val="HTML"/>
          <w:rFonts w:ascii="Consolas" w:hAnsi="Consolas" w:cs="Consolas"/>
          <w:color w:val="000000"/>
          <w:sz w:val="19"/>
          <w:szCs w:val="19"/>
          <w:bdr w:val="none" w:sz="0" w:space="0" w:color="auto" w:frame="1"/>
          <w:lang w:val="en-US"/>
        </w:rPr>
        <w:t xml:space="preserve">         </w:t>
      </w:r>
      <w:r w:rsidRPr="00527D49">
        <w:rPr>
          <w:rStyle w:val="token"/>
          <w:rFonts w:ascii="Consolas" w:eastAsiaTheme="majorEastAsia" w:hAnsi="Consolas" w:cs="Consolas"/>
          <w:color w:val="0077AA"/>
          <w:sz w:val="19"/>
          <w:szCs w:val="19"/>
          <w:bdr w:val="none" w:sz="0" w:space="0" w:color="auto" w:frame="1"/>
          <w:lang w:val="en-US"/>
        </w:rPr>
        <w:t>TABLE_NAME</w:t>
      </w:r>
      <w:r w:rsidRPr="00527D49">
        <w:rPr>
          <w:rStyle w:val="token"/>
          <w:rFonts w:ascii="Consolas" w:eastAsiaTheme="majorEastAsia" w:hAnsi="Consolas" w:cs="Consolas"/>
          <w:color w:val="999999"/>
          <w:sz w:val="19"/>
          <w:szCs w:val="19"/>
          <w:bdr w:val="none" w:sz="0" w:space="0" w:color="auto" w:frame="1"/>
          <w:lang w:val="en-US"/>
        </w:rPr>
        <w:t>,</w:t>
      </w:r>
      <w:r w:rsidRPr="00527D49">
        <w:rPr>
          <w:rStyle w:val="HTML"/>
          <w:rFonts w:ascii="Consolas" w:hAnsi="Consolas" w:cs="Consolas"/>
          <w:color w:val="000000"/>
          <w:sz w:val="19"/>
          <w:szCs w:val="19"/>
          <w:bdr w:val="none" w:sz="0" w:space="0" w:color="auto" w:frame="1"/>
          <w:lang w:val="en-US"/>
        </w:rPr>
        <w:t xml:space="preserve"> </w:t>
      </w:r>
      <w:r w:rsidRPr="00527D49">
        <w:rPr>
          <w:rStyle w:val="token"/>
          <w:rFonts w:ascii="Consolas" w:eastAsiaTheme="majorEastAsia" w:hAnsi="Consolas" w:cs="Consolas"/>
          <w:color w:val="0077AA"/>
          <w:sz w:val="19"/>
          <w:szCs w:val="19"/>
          <w:bdr w:val="none" w:sz="0" w:space="0" w:color="auto" w:frame="1"/>
          <w:lang w:val="en-US"/>
        </w:rPr>
        <w:t>COLUMN_NAME</w:t>
      </w:r>
      <w:r w:rsidRPr="00527D49">
        <w:rPr>
          <w:rStyle w:val="token"/>
          <w:rFonts w:ascii="Consolas" w:eastAsiaTheme="majorEastAsia" w:hAnsi="Consolas" w:cs="Consolas"/>
          <w:color w:val="999999"/>
          <w:sz w:val="19"/>
          <w:szCs w:val="19"/>
          <w:bdr w:val="none" w:sz="0" w:space="0" w:color="auto" w:frame="1"/>
          <w:lang w:val="en-US"/>
        </w:rPr>
        <w:t>,</w:t>
      </w:r>
    </w:p>
    <w:p w:rsidR="00527D49" w:rsidRPr="00527D49" w:rsidRDefault="00527D49" w:rsidP="00527D49">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527D49">
        <w:rPr>
          <w:rStyle w:val="HTML"/>
          <w:rFonts w:ascii="Consolas" w:hAnsi="Consolas" w:cs="Consolas"/>
          <w:color w:val="000000"/>
          <w:sz w:val="19"/>
          <w:szCs w:val="19"/>
          <w:bdr w:val="none" w:sz="0" w:space="0" w:color="auto" w:frame="1"/>
          <w:lang w:val="en-US"/>
        </w:rPr>
        <w:t xml:space="preserve">         </w:t>
      </w:r>
      <w:r w:rsidRPr="00527D49">
        <w:rPr>
          <w:rStyle w:val="token"/>
          <w:rFonts w:ascii="Consolas" w:eastAsiaTheme="majorEastAsia" w:hAnsi="Consolas" w:cs="Consolas"/>
          <w:color w:val="0077AA"/>
          <w:sz w:val="19"/>
          <w:szCs w:val="19"/>
          <w:bdr w:val="none" w:sz="0" w:space="0" w:color="auto" w:frame="1"/>
          <w:lang w:val="en-US"/>
        </w:rPr>
        <w:t>HISTOGRAM</w:t>
      </w:r>
      <w:r w:rsidRPr="00527D49">
        <w:rPr>
          <w:rStyle w:val="token"/>
          <w:rFonts w:ascii="Consolas" w:eastAsiaTheme="majorEastAsia" w:hAnsi="Consolas" w:cs="Consolas"/>
          <w:color w:val="A67F59"/>
          <w:sz w:val="19"/>
          <w:szCs w:val="19"/>
          <w:bdr w:val="none" w:sz="0" w:space="0" w:color="auto" w:frame="1"/>
          <w:lang w:val="en-US"/>
        </w:rPr>
        <w:t>-&gt;&gt;</w:t>
      </w:r>
      <w:r w:rsidRPr="00527D49">
        <w:rPr>
          <w:rStyle w:val="token"/>
          <w:rFonts w:ascii="Consolas" w:eastAsiaTheme="majorEastAsia" w:hAnsi="Consolas" w:cs="Consolas"/>
          <w:color w:val="669900"/>
          <w:sz w:val="19"/>
          <w:szCs w:val="19"/>
          <w:bdr w:val="none" w:sz="0" w:space="0" w:color="auto" w:frame="1"/>
          <w:lang w:val="en-US"/>
        </w:rPr>
        <w:t>'$."data-type"'</w:t>
      </w:r>
      <w:r w:rsidRPr="00527D49">
        <w:rPr>
          <w:rStyle w:val="HTML"/>
          <w:rFonts w:ascii="Consolas" w:hAnsi="Consolas" w:cs="Consolas"/>
          <w:color w:val="000000"/>
          <w:sz w:val="19"/>
          <w:szCs w:val="19"/>
          <w:bdr w:val="none" w:sz="0" w:space="0" w:color="auto" w:frame="1"/>
          <w:lang w:val="en-US"/>
        </w:rPr>
        <w:t xml:space="preserve"> </w:t>
      </w:r>
      <w:r w:rsidRPr="00527D49">
        <w:rPr>
          <w:rStyle w:val="token"/>
          <w:rFonts w:ascii="Consolas" w:eastAsiaTheme="majorEastAsia" w:hAnsi="Consolas" w:cs="Consolas"/>
          <w:color w:val="0077AA"/>
          <w:sz w:val="19"/>
          <w:szCs w:val="19"/>
          <w:bdr w:val="none" w:sz="0" w:space="0" w:color="auto" w:frame="1"/>
          <w:lang w:val="en-US"/>
        </w:rPr>
        <w:t>AS</w:t>
      </w:r>
      <w:r w:rsidRPr="00527D49">
        <w:rPr>
          <w:rStyle w:val="HTML"/>
          <w:rFonts w:ascii="Consolas" w:hAnsi="Consolas" w:cs="Consolas"/>
          <w:color w:val="000000"/>
          <w:sz w:val="19"/>
          <w:szCs w:val="19"/>
          <w:bdr w:val="none" w:sz="0" w:space="0" w:color="auto" w:frame="1"/>
          <w:lang w:val="en-US"/>
        </w:rPr>
        <w:t xml:space="preserve"> </w:t>
      </w:r>
      <w:r w:rsidRPr="00527D49">
        <w:rPr>
          <w:rStyle w:val="token"/>
          <w:rFonts w:ascii="Consolas" w:eastAsiaTheme="majorEastAsia" w:hAnsi="Consolas" w:cs="Consolas"/>
          <w:color w:val="669900"/>
          <w:sz w:val="19"/>
          <w:szCs w:val="19"/>
          <w:bdr w:val="none" w:sz="0" w:space="0" w:color="auto" w:frame="1"/>
          <w:lang w:val="en-US"/>
        </w:rPr>
        <w:t>'data-type'</w:t>
      </w:r>
      <w:r w:rsidRPr="00527D49">
        <w:rPr>
          <w:rStyle w:val="token"/>
          <w:rFonts w:ascii="Consolas" w:eastAsiaTheme="majorEastAsia" w:hAnsi="Consolas" w:cs="Consolas"/>
          <w:color w:val="999999"/>
          <w:sz w:val="19"/>
          <w:szCs w:val="19"/>
          <w:bdr w:val="none" w:sz="0" w:space="0" w:color="auto" w:frame="1"/>
          <w:lang w:val="en-US"/>
        </w:rPr>
        <w:t>,</w:t>
      </w:r>
    </w:p>
    <w:p w:rsidR="00527D49" w:rsidRPr="00527D49" w:rsidRDefault="00527D49" w:rsidP="00527D49">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527D49">
        <w:rPr>
          <w:rStyle w:val="HTML"/>
          <w:rFonts w:ascii="Consolas" w:hAnsi="Consolas" w:cs="Consolas"/>
          <w:color w:val="000000"/>
          <w:sz w:val="19"/>
          <w:szCs w:val="19"/>
          <w:bdr w:val="none" w:sz="0" w:space="0" w:color="auto" w:frame="1"/>
          <w:lang w:val="en-US"/>
        </w:rPr>
        <w:t xml:space="preserve">         </w:t>
      </w:r>
      <w:r w:rsidRPr="00527D49">
        <w:rPr>
          <w:rStyle w:val="token"/>
          <w:rFonts w:ascii="Consolas" w:eastAsiaTheme="majorEastAsia" w:hAnsi="Consolas" w:cs="Consolas"/>
          <w:color w:val="DD4A68"/>
          <w:sz w:val="19"/>
          <w:szCs w:val="19"/>
          <w:bdr w:val="none" w:sz="0" w:space="0" w:color="auto" w:frame="1"/>
          <w:lang w:val="en-US"/>
        </w:rPr>
        <w:t>JSON_LENGTH</w:t>
      </w:r>
      <w:r w:rsidRPr="00527D49">
        <w:rPr>
          <w:rStyle w:val="token"/>
          <w:rFonts w:ascii="Consolas" w:eastAsiaTheme="majorEastAsia" w:hAnsi="Consolas" w:cs="Consolas"/>
          <w:color w:val="999999"/>
          <w:sz w:val="19"/>
          <w:szCs w:val="19"/>
          <w:bdr w:val="none" w:sz="0" w:space="0" w:color="auto" w:frame="1"/>
          <w:lang w:val="en-US"/>
        </w:rPr>
        <w:t>(</w:t>
      </w:r>
      <w:r w:rsidRPr="00527D49">
        <w:rPr>
          <w:rStyle w:val="token"/>
          <w:rFonts w:ascii="Consolas" w:eastAsiaTheme="majorEastAsia" w:hAnsi="Consolas" w:cs="Consolas"/>
          <w:color w:val="0077AA"/>
          <w:sz w:val="19"/>
          <w:szCs w:val="19"/>
          <w:bdr w:val="none" w:sz="0" w:space="0" w:color="auto" w:frame="1"/>
          <w:lang w:val="en-US"/>
        </w:rPr>
        <w:t>HISTOGRAM</w:t>
      </w:r>
      <w:r w:rsidRPr="00527D49">
        <w:rPr>
          <w:rStyle w:val="token"/>
          <w:rFonts w:ascii="Consolas" w:eastAsiaTheme="majorEastAsia" w:hAnsi="Consolas" w:cs="Consolas"/>
          <w:color w:val="A67F59"/>
          <w:sz w:val="19"/>
          <w:szCs w:val="19"/>
          <w:bdr w:val="none" w:sz="0" w:space="0" w:color="auto" w:frame="1"/>
          <w:lang w:val="en-US"/>
        </w:rPr>
        <w:t>-&gt;&gt;</w:t>
      </w:r>
      <w:r w:rsidRPr="00527D49">
        <w:rPr>
          <w:rStyle w:val="token"/>
          <w:rFonts w:ascii="Consolas" w:eastAsiaTheme="majorEastAsia" w:hAnsi="Consolas" w:cs="Consolas"/>
          <w:color w:val="669900"/>
          <w:sz w:val="19"/>
          <w:szCs w:val="19"/>
          <w:bdr w:val="none" w:sz="0" w:space="0" w:color="auto" w:frame="1"/>
          <w:lang w:val="en-US"/>
        </w:rPr>
        <w:t>'$."buckets"'</w:t>
      </w:r>
      <w:r w:rsidRPr="00527D49">
        <w:rPr>
          <w:rStyle w:val="token"/>
          <w:rFonts w:ascii="Consolas" w:eastAsiaTheme="majorEastAsia" w:hAnsi="Consolas" w:cs="Consolas"/>
          <w:color w:val="999999"/>
          <w:sz w:val="19"/>
          <w:szCs w:val="19"/>
          <w:bdr w:val="none" w:sz="0" w:space="0" w:color="auto" w:frame="1"/>
          <w:lang w:val="en-US"/>
        </w:rPr>
        <w:t>)</w:t>
      </w:r>
      <w:r w:rsidRPr="00527D49">
        <w:rPr>
          <w:rStyle w:val="HTML"/>
          <w:rFonts w:ascii="Consolas" w:hAnsi="Consolas" w:cs="Consolas"/>
          <w:color w:val="000000"/>
          <w:sz w:val="19"/>
          <w:szCs w:val="19"/>
          <w:bdr w:val="none" w:sz="0" w:space="0" w:color="auto" w:frame="1"/>
          <w:lang w:val="en-US"/>
        </w:rPr>
        <w:t xml:space="preserve"> </w:t>
      </w:r>
      <w:r w:rsidRPr="00527D49">
        <w:rPr>
          <w:rStyle w:val="token"/>
          <w:rFonts w:ascii="Consolas" w:eastAsiaTheme="majorEastAsia" w:hAnsi="Consolas" w:cs="Consolas"/>
          <w:color w:val="0077AA"/>
          <w:sz w:val="19"/>
          <w:szCs w:val="19"/>
          <w:bdr w:val="none" w:sz="0" w:space="0" w:color="auto" w:frame="1"/>
          <w:lang w:val="en-US"/>
        </w:rPr>
        <w:t>AS</w:t>
      </w:r>
      <w:r w:rsidRPr="00527D49">
        <w:rPr>
          <w:rStyle w:val="HTML"/>
          <w:rFonts w:ascii="Consolas" w:hAnsi="Consolas" w:cs="Consolas"/>
          <w:color w:val="000000"/>
          <w:sz w:val="19"/>
          <w:szCs w:val="19"/>
          <w:bdr w:val="none" w:sz="0" w:space="0" w:color="auto" w:frame="1"/>
          <w:lang w:val="en-US"/>
        </w:rPr>
        <w:t xml:space="preserve"> </w:t>
      </w:r>
      <w:r w:rsidRPr="00527D49">
        <w:rPr>
          <w:rStyle w:val="token"/>
          <w:rFonts w:ascii="Consolas" w:eastAsiaTheme="majorEastAsia" w:hAnsi="Consolas" w:cs="Consolas"/>
          <w:color w:val="669900"/>
          <w:sz w:val="19"/>
          <w:szCs w:val="19"/>
          <w:bdr w:val="none" w:sz="0" w:space="0" w:color="auto" w:frame="1"/>
          <w:lang w:val="en-US"/>
        </w:rPr>
        <w:t>'bucket-count'</w:t>
      </w:r>
    </w:p>
    <w:p w:rsidR="00527D49" w:rsidRPr="00527D49" w:rsidRDefault="00527D49" w:rsidP="00527D49">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527D49">
        <w:rPr>
          <w:rStyle w:val="HTML"/>
          <w:rFonts w:ascii="Consolas" w:hAnsi="Consolas" w:cs="Consolas"/>
          <w:color w:val="000000"/>
          <w:sz w:val="19"/>
          <w:szCs w:val="19"/>
          <w:bdr w:val="none" w:sz="0" w:space="0" w:color="auto" w:frame="1"/>
          <w:lang w:val="en-US"/>
        </w:rPr>
        <w:lastRenderedPageBreak/>
        <w:t xml:space="preserve">       </w:t>
      </w:r>
      <w:r w:rsidRPr="00527D49">
        <w:rPr>
          <w:rStyle w:val="token"/>
          <w:rFonts w:ascii="Consolas" w:eastAsiaTheme="majorEastAsia" w:hAnsi="Consolas" w:cs="Consolas"/>
          <w:color w:val="0077AA"/>
          <w:sz w:val="19"/>
          <w:szCs w:val="19"/>
          <w:bdr w:val="none" w:sz="0" w:space="0" w:color="auto" w:frame="1"/>
          <w:lang w:val="en-US"/>
        </w:rPr>
        <w:t>FROM</w:t>
      </w:r>
      <w:r w:rsidRPr="00527D49">
        <w:rPr>
          <w:rStyle w:val="HTML"/>
          <w:rFonts w:ascii="Consolas" w:hAnsi="Consolas" w:cs="Consolas"/>
          <w:color w:val="000000"/>
          <w:sz w:val="19"/>
          <w:szCs w:val="19"/>
          <w:bdr w:val="none" w:sz="0" w:space="0" w:color="auto" w:frame="1"/>
          <w:lang w:val="en-US"/>
        </w:rPr>
        <w:t xml:space="preserve"> INFORMATION_SCHEMA</w:t>
      </w:r>
      <w:r w:rsidRPr="00527D49">
        <w:rPr>
          <w:rStyle w:val="token"/>
          <w:rFonts w:ascii="Consolas" w:eastAsiaTheme="majorEastAsia" w:hAnsi="Consolas" w:cs="Consolas"/>
          <w:color w:val="999999"/>
          <w:sz w:val="19"/>
          <w:szCs w:val="19"/>
          <w:bdr w:val="none" w:sz="0" w:space="0" w:color="auto" w:frame="1"/>
          <w:lang w:val="en-US"/>
        </w:rPr>
        <w:t>.</w:t>
      </w:r>
      <w:r w:rsidRPr="00527D49">
        <w:rPr>
          <w:rStyle w:val="HTML"/>
          <w:rFonts w:ascii="Consolas" w:hAnsi="Consolas" w:cs="Consolas"/>
          <w:color w:val="000000"/>
          <w:sz w:val="19"/>
          <w:szCs w:val="19"/>
          <w:bdr w:val="none" w:sz="0" w:space="0" w:color="auto" w:frame="1"/>
          <w:lang w:val="en-US"/>
        </w:rPr>
        <w:t>COLUMN_STATISTICS</w:t>
      </w:r>
      <w:r w:rsidRPr="00527D49">
        <w:rPr>
          <w:rStyle w:val="token"/>
          <w:rFonts w:ascii="Consolas" w:eastAsiaTheme="majorEastAsia" w:hAnsi="Consolas" w:cs="Consolas"/>
          <w:color w:val="999999"/>
          <w:sz w:val="19"/>
          <w:szCs w:val="19"/>
          <w:bdr w:val="none" w:sz="0" w:space="0" w:color="auto" w:frame="1"/>
          <w:lang w:val="en-US"/>
        </w:rPr>
        <w:t>;</w:t>
      </w:r>
    </w:p>
    <w:p w:rsidR="00527D49" w:rsidRPr="00527D49" w:rsidRDefault="00527D49" w:rsidP="00527D49">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527D49">
        <w:rPr>
          <w:rStyle w:val="token"/>
          <w:rFonts w:ascii="Consolas" w:eastAsiaTheme="majorEastAsia" w:hAnsi="Consolas" w:cs="Consolas"/>
          <w:color w:val="999999"/>
          <w:sz w:val="19"/>
          <w:szCs w:val="19"/>
          <w:bdr w:val="none" w:sz="0" w:space="0" w:color="auto" w:frame="1"/>
          <w:lang w:val="en-US"/>
        </w:rPr>
        <w:t>+-----------------+-------------+-----------+--------------+</w:t>
      </w:r>
    </w:p>
    <w:p w:rsidR="00527D49" w:rsidRPr="00527D49" w:rsidRDefault="00527D49" w:rsidP="00527D49">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527D49">
        <w:rPr>
          <w:rStyle w:val="token"/>
          <w:rFonts w:ascii="Consolas" w:eastAsiaTheme="majorEastAsia" w:hAnsi="Consolas" w:cs="Consolas"/>
          <w:color w:val="999999"/>
          <w:sz w:val="19"/>
          <w:szCs w:val="19"/>
          <w:bdr w:val="none" w:sz="0" w:space="0" w:color="auto" w:frame="1"/>
          <w:lang w:val="en-US"/>
        </w:rPr>
        <w:t>|</w:t>
      </w:r>
      <w:r w:rsidRPr="00527D49">
        <w:rPr>
          <w:rStyle w:val="token"/>
          <w:rFonts w:ascii="Consolas" w:eastAsiaTheme="majorEastAsia" w:hAnsi="Consolas" w:cs="Consolas"/>
          <w:color w:val="555555"/>
          <w:sz w:val="19"/>
          <w:szCs w:val="19"/>
          <w:bdr w:val="none" w:sz="0" w:space="0" w:color="auto" w:frame="1"/>
          <w:lang w:val="en-US"/>
        </w:rPr>
        <w:t xml:space="preserve"> TABLE_NAME      </w:t>
      </w:r>
      <w:r w:rsidRPr="00527D49">
        <w:rPr>
          <w:rStyle w:val="token"/>
          <w:rFonts w:ascii="Consolas" w:eastAsiaTheme="majorEastAsia" w:hAnsi="Consolas" w:cs="Consolas"/>
          <w:color w:val="999999"/>
          <w:sz w:val="19"/>
          <w:szCs w:val="19"/>
          <w:bdr w:val="none" w:sz="0" w:space="0" w:color="auto" w:frame="1"/>
          <w:lang w:val="en-US"/>
        </w:rPr>
        <w:t>|</w:t>
      </w:r>
      <w:r w:rsidRPr="00527D49">
        <w:rPr>
          <w:rStyle w:val="token"/>
          <w:rFonts w:ascii="Consolas" w:eastAsiaTheme="majorEastAsia" w:hAnsi="Consolas" w:cs="Consolas"/>
          <w:color w:val="555555"/>
          <w:sz w:val="19"/>
          <w:szCs w:val="19"/>
          <w:bdr w:val="none" w:sz="0" w:space="0" w:color="auto" w:frame="1"/>
          <w:lang w:val="en-US"/>
        </w:rPr>
        <w:t xml:space="preserve"> COLUMN_NAME </w:t>
      </w:r>
      <w:r w:rsidRPr="00527D49">
        <w:rPr>
          <w:rStyle w:val="token"/>
          <w:rFonts w:ascii="Consolas" w:eastAsiaTheme="majorEastAsia" w:hAnsi="Consolas" w:cs="Consolas"/>
          <w:color w:val="999999"/>
          <w:sz w:val="19"/>
          <w:szCs w:val="19"/>
          <w:bdr w:val="none" w:sz="0" w:space="0" w:color="auto" w:frame="1"/>
          <w:lang w:val="en-US"/>
        </w:rPr>
        <w:t>|</w:t>
      </w:r>
      <w:r w:rsidRPr="00527D49">
        <w:rPr>
          <w:rStyle w:val="token"/>
          <w:rFonts w:ascii="Consolas" w:eastAsiaTheme="majorEastAsia" w:hAnsi="Consolas" w:cs="Consolas"/>
          <w:color w:val="555555"/>
          <w:sz w:val="19"/>
          <w:szCs w:val="19"/>
          <w:bdr w:val="none" w:sz="0" w:space="0" w:color="auto" w:frame="1"/>
          <w:lang w:val="en-US"/>
        </w:rPr>
        <w:t xml:space="preserve"> data</w:t>
      </w:r>
      <w:r w:rsidRPr="00527D49">
        <w:rPr>
          <w:rStyle w:val="token"/>
          <w:rFonts w:ascii="Consolas" w:eastAsiaTheme="majorEastAsia" w:hAnsi="Consolas" w:cs="Consolas"/>
          <w:color w:val="999999"/>
          <w:sz w:val="19"/>
          <w:szCs w:val="19"/>
          <w:bdr w:val="none" w:sz="0" w:space="0" w:color="auto" w:frame="1"/>
          <w:lang w:val="en-US"/>
        </w:rPr>
        <w:t>-</w:t>
      </w:r>
      <w:r w:rsidRPr="00527D49">
        <w:rPr>
          <w:rStyle w:val="token"/>
          <w:rFonts w:ascii="Consolas" w:eastAsiaTheme="majorEastAsia" w:hAnsi="Consolas" w:cs="Consolas"/>
          <w:color w:val="555555"/>
          <w:sz w:val="19"/>
          <w:szCs w:val="19"/>
          <w:bdr w:val="none" w:sz="0" w:space="0" w:color="auto" w:frame="1"/>
          <w:lang w:val="en-US"/>
        </w:rPr>
        <w:t xml:space="preserve">type </w:t>
      </w:r>
      <w:r w:rsidRPr="00527D49">
        <w:rPr>
          <w:rStyle w:val="token"/>
          <w:rFonts w:ascii="Consolas" w:eastAsiaTheme="majorEastAsia" w:hAnsi="Consolas" w:cs="Consolas"/>
          <w:color w:val="999999"/>
          <w:sz w:val="19"/>
          <w:szCs w:val="19"/>
          <w:bdr w:val="none" w:sz="0" w:space="0" w:color="auto" w:frame="1"/>
          <w:lang w:val="en-US"/>
        </w:rPr>
        <w:t>|</w:t>
      </w:r>
      <w:r w:rsidRPr="00527D49">
        <w:rPr>
          <w:rStyle w:val="token"/>
          <w:rFonts w:ascii="Consolas" w:eastAsiaTheme="majorEastAsia" w:hAnsi="Consolas" w:cs="Consolas"/>
          <w:color w:val="555555"/>
          <w:sz w:val="19"/>
          <w:szCs w:val="19"/>
          <w:bdr w:val="none" w:sz="0" w:space="0" w:color="auto" w:frame="1"/>
          <w:lang w:val="en-US"/>
        </w:rPr>
        <w:t xml:space="preserve"> bucket</w:t>
      </w:r>
      <w:r w:rsidRPr="00527D49">
        <w:rPr>
          <w:rStyle w:val="token"/>
          <w:rFonts w:ascii="Consolas" w:eastAsiaTheme="majorEastAsia" w:hAnsi="Consolas" w:cs="Consolas"/>
          <w:color w:val="999999"/>
          <w:sz w:val="19"/>
          <w:szCs w:val="19"/>
          <w:bdr w:val="none" w:sz="0" w:space="0" w:color="auto" w:frame="1"/>
          <w:lang w:val="en-US"/>
        </w:rPr>
        <w:t>-</w:t>
      </w:r>
      <w:r w:rsidRPr="00527D49">
        <w:rPr>
          <w:rStyle w:val="token"/>
          <w:rFonts w:ascii="Consolas" w:eastAsiaTheme="majorEastAsia" w:hAnsi="Consolas" w:cs="Consolas"/>
          <w:color w:val="555555"/>
          <w:sz w:val="19"/>
          <w:szCs w:val="19"/>
          <w:bdr w:val="none" w:sz="0" w:space="0" w:color="auto" w:frame="1"/>
          <w:lang w:val="en-US"/>
        </w:rPr>
        <w:t xml:space="preserve">count </w:t>
      </w:r>
      <w:r w:rsidRPr="00527D49">
        <w:rPr>
          <w:rStyle w:val="token"/>
          <w:rFonts w:ascii="Consolas" w:eastAsiaTheme="majorEastAsia" w:hAnsi="Consolas" w:cs="Consolas"/>
          <w:color w:val="999999"/>
          <w:sz w:val="19"/>
          <w:szCs w:val="19"/>
          <w:bdr w:val="none" w:sz="0" w:space="0" w:color="auto" w:frame="1"/>
          <w:lang w:val="en-US"/>
        </w:rPr>
        <w:t>|</w:t>
      </w:r>
    </w:p>
    <w:p w:rsidR="00527D49" w:rsidRPr="00527D49" w:rsidRDefault="00527D49" w:rsidP="00527D49">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527D49">
        <w:rPr>
          <w:rStyle w:val="token"/>
          <w:rFonts w:ascii="Consolas" w:eastAsiaTheme="majorEastAsia" w:hAnsi="Consolas" w:cs="Consolas"/>
          <w:color w:val="999999"/>
          <w:sz w:val="19"/>
          <w:szCs w:val="19"/>
          <w:bdr w:val="none" w:sz="0" w:space="0" w:color="auto" w:frame="1"/>
          <w:lang w:val="en-US"/>
        </w:rPr>
        <w:t>+-----------------+-------------+-----------+--------------+</w:t>
      </w:r>
    </w:p>
    <w:p w:rsidR="00527D49" w:rsidRPr="00527D49" w:rsidRDefault="00527D49" w:rsidP="00527D49">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527D49">
        <w:rPr>
          <w:rStyle w:val="token"/>
          <w:rFonts w:ascii="Consolas" w:eastAsiaTheme="majorEastAsia" w:hAnsi="Consolas" w:cs="Consolas"/>
          <w:color w:val="999999"/>
          <w:sz w:val="19"/>
          <w:szCs w:val="19"/>
          <w:bdr w:val="none" w:sz="0" w:space="0" w:color="auto" w:frame="1"/>
          <w:lang w:val="en-US"/>
        </w:rPr>
        <w:t>|</w:t>
      </w:r>
      <w:r w:rsidRPr="00527D49">
        <w:rPr>
          <w:rStyle w:val="token"/>
          <w:rFonts w:ascii="Consolas" w:eastAsiaTheme="majorEastAsia" w:hAnsi="Consolas" w:cs="Consolas"/>
          <w:color w:val="555555"/>
          <w:sz w:val="19"/>
          <w:szCs w:val="19"/>
          <w:bdr w:val="none" w:sz="0" w:space="0" w:color="auto" w:frame="1"/>
          <w:lang w:val="en-US"/>
        </w:rPr>
        <w:t xml:space="preserve"> country         </w:t>
      </w:r>
      <w:r w:rsidRPr="00527D49">
        <w:rPr>
          <w:rStyle w:val="token"/>
          <w:rFonts w:ascii="Consolas" w:eastAsiaTheme="majorEastAsia" w:hAnsi="Consolas" w:cs="Consolas"/>
          <w:color w:val="999999"/>
          <w:sz w:val="19"/>
          <w:szCs w:val="19"/>
          <w:bdr w:val="none" w:sz="0" w:space="0" w:color="auto" w:frame="1"/>
          <w:lang w:val="en-US"/>
        </w:rPr>
        <w:t>|</w:t>
      </w:r>
      <w:r w:rsidRPr="00527D49">
        <w:rPr>
          <w:rStyle w:val="token"/>
          <w:rFonts w:ascii="Consolas" w:eastAsiaTheme="majorEastAsia" w:hAnsi="Consolas" w:cs="Consolas"/>
          <w:color w:val="555555"/>
          <w:sz w:val="19"/>
          <w:szCs w:val="19"/>
          <w:bdr w:val="none" w:sz="0" w:space="0" w:color="auto" w:frame="1"/>
          <w:lang w:val="en-US"/>
        </w:rPr>
        <w:t xml:space="preserve"> Population  </w:t>
      </w:r>
      <w:r w:rsidRPr="00527D49">
        <w:rPr>
          <w:rStyle w:val="token"/>
          <w:rFonts w:ascii="Consolas" w:eastAsiaTheme="majorEastAsia" w:hAnsi="Consolas" w:cs="Consolas"/>
          <w:color w:val="999999"/>
          <w:sz w:val="19"/>
          <w:szCs w:val="19"/>
          <w:bdr w:val="none" w:sz="0" w:space="0" w:color="auto" w:frame="1"/>
          <w:lang w:val="en-US"/>
        </w:rPr>
        <w:t>|</w:t>
      </w:r>
      <w:r w:rsidRPr="00527D49">
        <w:rPr>
          <w:rStyle w:val="token"/>
          <w:rFonts w:ascii="Consolas" w:eastAsiaTheme="majorEastAsia" w:hAnsi="Consolas" w:cs="Consolas"/>
          <w:color w:val="555555"/>
          <w:sz w:val="19"/>
          <w:szCs w:val="19"/>
          <w:bdr w:val="none" w:sz="0" w:space="0" w:color="auto" w:frame="1"/>
          <w:lang w:val="en-US"/>
        </w:rPr>
        <w:t xml:space="preserve"> int       </w:t>
      </w:r>
      <w:r w:rsidRPr="00527D49">
        <w:rPr>
          <w:rStyle w:val="token"/>
          <w:rFonts w:ascii="Consolas" w:eastAsiaTheme="majorEastAsia" w:hAnsi="Consolas" w:cs="Consolas"/>
          <w:color w:val="999999"/>
          <w:sz w:val="19"/>
          <w:szCs w:val="19"/>
          <w:bdr w:val="none" w:sz="0" w:space="0" w:color="auto" w:frame="1"/>
          <w:lang w:val="en-US"/>
        </w:rPr>
        <w:t>|</w:t>
      </w:r>
      <w:r w:rsidRPr="00527D49">
        <w:rPr>
          <w:rStyle w:val="token"/>
          <w:rFonts w:ascii="Consolas" w:eastAsiaTheme="majorEastAsia" w:hAnsi="Consolas" w:cs="Consolas"/>
          <w:color w:val="555555"/>
          <w:sz w:val="19"/>
          <w:szCs w:val="19"/>
          <w:bdr w:val="none" w:sz="0" w:space="0" w:color="auto" w:frame="1"/>
          <w:lang w:val="en-US"/>
        </w:rPr>
        <w:t xml:space="preserve">          226 </w:t>
      </w:r>
      <w:r w:rsidRPr="00527D49">
        <w:rPr>
          <w:rStyle w:val="token"/>
          <w:rFonts w:ascii="Consolas" w:eastAsiaTheme="majorEastAsia" w:hAnsi="Consolas" w:cs="Consolas"/>
          <w:color w:val="999999"/>
          <w:sz w:val="19"/>
          <w:szCs w:val="19"/>
          <w:bdr w:val="none" w:sz="0" w:space="0" w:color="auto" w:frame="1"/>
          <w:lang w:val="en-US"/>
        </w:rPr>
        <w:t>|</w:t>
      </w:r>
    </w:p>
    <w:p w:rsidR="00527D49" w:rsidRPr="00527D49" w:rsidRDefault="00527D49" w:rsidP="00527D49">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527D49">
        <w:rPr>
          <w:rStyle w:val="token"/>
          <w:rFonts w:ascii="Consolas" w:eastAsiaTheme="majorEastAsia" w:hAnsi="Consolas" w:cs="Consolas"/>
          <w:color w:val="999999"/>
          <w:sz w:val="19"/>
          <w:szCs w:val="19"/>
          <w:bdr w:val="none" w:sz="0" w:space="0" w:color="auto" w:frame="1"/>
          <w:lang w:val="en-US"/>
        </w:rPr>
        <w:t>|</w:t>
      </w:r>
      <w:r w:rsidRPr="00527D49">
        <w:rPr>
          <w:rStyle w:val="token"/>
          <w:rFonts w:ascii="Consolas" w:eastAsiaTheme="majorEastAsia" w:hAnsi="Consolas" w:cs="Consolas"/>
          <w:color w:val="555555"/>
          <w:sz w:val="19"/>
          <w:szCs w:val="19"/>
          <w:bdr w:val="none" w:sz="0" w:space="0" w:color="auto" w:frame="1"/>
          <w:lang w:val="en-US"/>
        </w:rPr>
        <w:t xml:space="preserve"> city            </w:t>
      </w:r>
      <w:r w:rsidRPr="00527D49">
        <w:rPr>
          <w:rStyle w:val="token"/>
          <w:rFonts w:ascii="Consolas" w:eastAsiaTheme="majorEastAsia" w:hAnsi="Consolas" w:cs="Consolas"/>
          <w:color w:val="999999"/>
          <w:sz w:val="19"/>
          <w:szCs w:val="19"/>
          <w:bdr w:val="none" w:sz="0" w:space="0" w:color="auto" w:frame="1"/>
          <w:lang w:val="en-US"/>
        </w:rPr>
        <w:t>|</w:t>
      </w:r>
      <w:r w:rsidRPr="00527D49">
        <w:rPr>
          <w:rStyle w:val="token"/>
          <w:rFonts w:ascii="Consolas" w:eastAsiaTheme="majorEastAsia" w:hAnsi="Consolas" w:cs="Consolas"/>
          <w:color w:val="555555"/>
          <w:sz w:val="19"/>
          <w:szCs w:val="19"/>
          <w:bdr w:val="none" w:sz="0" w:space="0" w:color="auto" w:frame="1"/>
          <w:lang w:val="en-US"/>
        </w:rPr>
        <w:t xml:space="preserve"> Population  </w:t>
      </w:r>
      <w:r w:rsidRPr="00527D49">
        <w:rPr>
          <w:rStyle w:val="token"/>
          <w:rFonts w:ascii="Consolas" w:eastAsiaTheme="majorEastAsia" w:hAnsi="Consolas" w:cs="Consolas"/>
          <w:color w:val="999999"/>
          <w:sz w:val="19"/>
          <w:szCs w:val="19"/>
          <w:bdr w:val="none" w:sz="0" w:space="0" w:color="auto" w:frame="1"/>
          <w:lang w:val="en-US"/>
        </w:rPr>
        <w:t>|</w:t>
      </w:r>
      <w:r w:rsidRPr="00527D49">
        <w:rPr>
          <w:rStyle w:val="token"/>
          <w:rFonts w:ascii="Consolas" w:eastAsiaTheme="majorEastAsia" w:hAnsi="Consolas" w:cs="Consolas"/>
          <w:color w:val="555555"/>
          <w:sz w:val="19"/>
          <w:szCs w:val="19"/>
          <w:bdr w:val="none" w:sz="0" w:space="0" w:color="auto" w:frame="1"/>
          <w:lang w:val="en-US"/>
        </w:rPr>
        <w:t xml:space="preserve"> int       </w:t>
      </w:r>
      <w:r w:rsidRPr="00527D49">
        <w:rPr>
          <w:rStyle w:val="token"/>
          <w:rFonts w:ascii="Consolas" w:eastAsiaTheme="majorEastAsia" w:hAnsi="Consolas" w:cs="Consolas"/>
          <w:color w:val="999999"/>
          <w:sz w:val="19"/>
          <w:szCs w:val="19"/>
          <w:bdr w:val="none" w:sz="0" w:space="0" w:color="auto" w:frame="1"/>
          <w:lang w:val="en-US"/>
        </w:rPr>
        <w:t>|</w:t>
      </w:r>
      <w:r w:rsidRPr="00527D49">
        <w:rPr>
          <w:rStyle w:val="token"/>
          <w:rFonts w:ascii="Consolas" w:eastAsiaTheme="majorEastAsia" w:hAnsi="Consolas" w:cs="Consolas"/>
          <w:color w:val="555555"/>
          <w:sz w:val="19"/>
          <w:szCs w:val="19"/>
          <w:bdr w:val="none" w:sz="0" w:space="0" w:color="auto" w:frame="1"/>
          <w:lang w:val="en-US"/>
        </w:rPr>
        <w:t xml:space="preserve">         1024 </w:t>
      </w:r>
      <w:r w:rsidRPr="00527D49">
        <w:rPr>
          <w:rStyle w:val="token"/>
          <w:rFonts w:ascii="Consolas" w:eastAsiaTheme="majorEastAsia" w:hAnsi="Consolas" w:cs="Consolas"/>
          <w:color w:val="999999"/>
          <w:sz w:val="19"/>
          <w:szCs w:val="19"/>
          <w:bdr w:val="none" w:sz="0" w:space="0" w:color="auto" w:frame="1"/>
          <w:lang w:val="en-US"/>
        </w:rPr>
        <w:t>|</w:t>
      </w:r>
    </w:p>
    <w:p w:rsidR="00527D49" w:rsidRPr="00527D49" w:rsidRDefault="00527D49" w:rsidP="00527D49">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527D49">
        <w:rPr>
          <w:rStyle w:val="token"/>
          <w:rFonts w:ascii="Consolas" w:eastAsiaTheme="majorEastAsia" w:hAnsi="Consolas" w:cs="Consolas"/>
          <w:color w:val="999999"/>
          <w:sz w:val="19"/>
          <w:szCs w:val="19"/>
          <w:bdr w:val="none" w:sz="0" w:space="0" w:color="auto" w:frame="1"/>
          <w:lang w:val="en-US"/>
        </w:rPr>
        <w:t>|</w:t>
      </w:r>
      <w:r w:rsidRPr="00527D49">
        <w:rPr>
          <w:rStyle w:val="token"/>
          <w:rFonts w:ascii="Consolas" w:eastAsiaTheme="majorEastAsia" w:hAnsi="Consolas" w:cs="Consolas"/>
          <w:color w:val="555555"/>
          <w:sz w:val="19"/>
          <w:szCs w:val="19"/>
          <w:bdr w:val="none" w:sz="0" w:space="0" w:color="auto" w:frame="1"/>
          <w:lang w:val="en-US"/>
        </w:rPr>
        <w:t xml:space="preserve"> countrylanguage </w:t>
      </w:r>
      <w:r w:rsidRPr="00527D49">
        <w:rPr>
          <w:rStyle w:val="token"/>
          <w:rFonts w:ascii="Consolas" w:eastAsiaTheme="majorEastAsia" w:hAnsi="Consolas" w:cs="Consolas"/>
          <w:color w:val="999999"/>
          <w:sz w:val="19"/>
          <w:szCs w:val="19"/>
          <w:bdr w:val="none" w:sz="0" w:space="0" w:color="auto" w:frame="1"/>
          <w:lang w:val="en-US"/>
        </w:rPr>
        <w:t>|</w:t>
      </w:r>
      <w:r w:rsidRPr="00527D49">
        <w:rPr>
          <w:rStyle w:val="token"/>
          <w:rFonts w:ascii="Consolas" w:eastAsiaTheme="majorEastAsia" w:hAnsi="Consolas" w:cs="Consolas"/>
          <w:color w:val="555555"/>
          <w:sz w:val="19"/>
          <w:szCs w:val="19"/>
          <w:bdr w:val="none" w:sz="0" w:space="0" w:color="auto" w:frame="1"/>
          <w:lang w:val="en-US"/>
        </w:rPr>
        <w:t xml:space="preserve"> Language    </w:t>
      </w:r>
      <w:r w:rsidRPr="00527D49">
        <w:rPr>
          <w:rStyle w:val="token"/>
          <w:rFonts w:ascii="Consolas" w:eastAsiaTheme="majorEastAsia" w:hAnsi="Consolas" w:cs="Consolas"/>
          <w:color w:val="999999"/>
          <w:sz w:val="19"/>
          <w:szCs w:val="19"/>
          <w:bdr w:val="none" w:sz="0" w:space="0" w:color="auto" w:frame="1"/>
          <w:lang w:val="en-US"/>
        </w:rPr>
        <w:t>|</w:t>
      </w:r>
      <w:r w:rsidRPr="00527D49">
        <w:rPr>
          <w:rStyle w:val="token"/>
          <w:rFonts w:ascii="Consolas" w:eastAsiaTheme="majorEastAsia" w:hAnsi="Consolas" w:cs="Consolas"/>
          <w:color w:val="555555"/>
          <w:sz w:val="19"/>
          <w:szCs w:val="19"/>
          <w:bdr w:val="none" w:sz="0" w:space="0" w:color="auto" w:frame="1"/>
          <w:lang w:val="en-US"/>
        </w:rPr>
        <w:t xml:space="preserve"> string    </w:t>
      </w:r>
      <w:r w:rsidRPr="00527D49">
        <w:rPr>
          <w:rStyle w:val="token"/>
          <w:rFonts w:ascii="Consolas" w:eastAsiaTheme="majorEastAsia" w:hAnsi="Consolas" w:cs="Consolas"/>
          <w:color w:val="999999"/>
          <w:sz w:val="19"/>
          <w:szCs w:val="19"/>
          <w:bdr w:val="none" w:sz="0" w:space="0" w:color="auto" w:frame="1"/>
          <w:lang w:val="en-US"/>
        </w:rPr>
        <w:t>|</w:t>
      </w:r>
      <w:r w:rsidRPr="00527D49">
        <w:rPr>
          <w:rStyle w:val="token"/>
          <w:rFonts w:ascii="Consolas" w:eastAsiaTheme="majorEastAsia" w:hAnsi="Consolas" w:cs="Consolas"/>
          <w:color w:val="555555"/>
          <w:sz w:val="19"/>
          <w:szCs w:val="19"/>
          <w:bdr w:val="none" w:sz="0" w:space="0" w:color="auto" w:frame="1"/>
          <w:lang w:val="en-US"/>
        </w:rPr>
        <w:t xml:space="preserve">          457 </w:t>
      </w:r>
      <w:r w:rsidRPr="00527D49">
        <w:rPr>
          <w:rStyle w:val="token"/>
          <w:rFonts w:ascii="Consolas" w:eastAsiaTheme="majorEastAsia" w:hAnsi="Consolas" w:cs="Consolas"/>
          <w:color w:val="999999"/>
          <w:sz w:val="19"/>
          <w:szCs w:val="19"/>
          <w:bdr w:val="none" w:sz="0" w:space="0" w:color="auto" w:frame="1"/>
          <w:lang w:val="en-US"/>
        </w:rPr>
        <w:t>|</w:t>
      </w:r>
    </w:p>
    <w:p w:rsidR="00527D49" w:rsidRPr="00527D49" w:rsidRDefault="00527D49" w:rsidP="00527D49">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Fonts w:ascii="Consolas" w:hAnsi="Consolas" w:cs="Consolas"/>
          <w:color w:val="000000"/>
          <w:sz w:val="19"/>
          <w:szCs w:val="19"/>
          <w:lang w:val="en-US"/>
        </w:rPr>
      </w:pPr>
      <w:r w:rsidRPr="00527D49">
        <w:rPr>
          <w:rStyle w:val="token"/>
          <w:rFonts w:ascii="Consolas" w:eastAsiaTheme="majorEastAsia" w:hAnsi="Consolas" w:cs="Consolas"/>
          <w:color w:val="999999"/>
          <w:sz w:val="19"/>
          <w:szCs w:val="19"/>
          <w:bdr w:val="none" w:sz="0" w:space="0" w:color="auto" w:frame="1"/>
          <w:lang w:val="en-US"/>
        </w:rPr>
        <w:t>+-----------------+-------------+-----------+--------------+</w:t>
      </w:r>
    </w:p>
    <w:p w:rsidR="00527D49" w:rsidRPr="00527D49" w:rsidRDefault="00527D49" w:rsidP="00527D49">
      <w:pPr>
        <w:pStyle w:val="a3"/>
        <w:shd w:val="clear" w:color="auto" w:fill="FFFFFF"/>
        <w:spacing w:before="0" w:beforeAutospacing="0" w:after="225" w:afterAutospacing="0"/>
        <w:textAlignment w:val="baseline"/>
        <w:rPr>
          <w:rFonts w:ascii="Arial" w:hAnsi="Arial" w:cs="Arial"/>
          <w:color w:val="555555"/>
          <w:sz w:val="21"/>
          <w:szCs w:val="21"/>
          <w:lang w:val="en-US"/>
        </w:rPr>
      </w:pPr>
      <w:r w:rsidRPr="00527D49">
        <w:rPr>
          <w:rFonts w:ascii="Arial" w:hAnsi="Arial" w:cs="Arial"/>
          <w:color w:val="555555"/>
          <w:sz w:val="21"/>
          <w:szCs w:val="21"/>
          <w:lang w:val="en-US"/>
        </w:rPr>
        <w:t>The optimizer uses histogram statistics, if applicable, for columns of any data type for which statistics are collected. The optimizer applies histogram statistics to determine row estimates based on the selectivity (filtering effect) of column value comparisons against constant values. Predicates of these forms qualify for histogram use:</w:t>
      </w:r>
    </w:p>
    <w:p w:rsidR="00527D49" w:rsidRPr="00527D49" w:rsidRDefault="00527D49" w:rsidP="00527D49">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527D49">
        <w:rPr>
          <w:rStyle w:val="a5"/>
          <w:rFonts w:ascii="Consolas" w:hAnsi="Consolas" w:cs="Consolas"/>
          <w:color w:val="000000"/>
          <w:sz w:val="19"/>
          <w:szCs w:val="19"/>
          <w:bdr w:val="none" w:sz="0" w:space="0" w:color="auto" w:frame="1"/>
          <w:lang w:val="en-US"/>
        </w:rPr>
        <w:t>col_name</w:t>
      </w:r>
      <w:r w:rsidRPr="00527D49">
        <w:rPr>
          <w:rStyle w:val="HTML"/>
          <w:rFonts w:ascii="Consolas" w:hAnsi="Consolas" w:cs="Consolas"/>
          <w:color w:val="000000"/>
          <w:sz w:val="19"/>
          <w:szCs w:val="19"/>
          <w:bdr w:val="none" w:sz="0" w:space="0" w:color="auto" w:frame="1"/>
          <w:lang w:val="en-US"/>
        </w:rPr>
        <w:t xml:space="preserve"> </w:t>
      </w:r>
      <w:r w:rsidRPr="00527D49">
        <w:rPr>
          <w:rStyle w:val="token"/>
          <w:rFonts w:ascii="Consolas" w:eastAsiaTheme="majorEastAsia" w:hAnsi="Consolas" w:cs="Consolas"/>
          <w:color w:val="A67F59"/>
          <w:sz w:val="19"/>
          <w:szCs w:val="19"/>
          <w:bdr w:val="none" w:sz="0" w:space="0" w:color="auto" w:frame="1"/>
          <w:lang w:val="en-US"/>
        </w:rPr>
        <w:t>=</w:t>
      </w:r>
      <w:r w:rsidRPr="00527D49">
        <w:rPr>
          <w:rStyle w:val="HTML"/>
          <w:rFonts w:ascii="Consolas" w:hAnsi="Consolas" w:cs="Consolas"/>
          <w:color w:val="000000"/>
          <w:sz w:val="19"/>
          <w:szCs w:val="19"/>
          <w:bdr w:val="none" w:sz="0" w:space="0" w:color="auto" w:frame="1"/>
          <w:lang w:val="en-US"/>
        </w:rPr>
        <w:t xml:space="preserve"> </w:t>
      </w:r>
      <w:r w:rsidRPr="00527D49">
        <w:rPr>
          <w:rStyle w:val="a5"/>
          <w:rFonts w:ascii="Consolas" w:hAnsi="Consolas" w:cs="Consolas"/>
          <w:color w:val="000000"/>
          <w:sz w:val="19"/>
          <w:szCs w:val="19"/>
          <w:bdr w:val="none" w:sz="0" w:space="0" w:color="auto" w:frame="1"/>
          <w:lang w:val="en-US"/>
        </w:rPr>
        <w:t>constant</w:t>
      </w:r>
    </w:p>
    <w:p w:rsidR="00527D49" w:rsidRPr="00527D49" w:rsidRDefault="00527D49" w:rsidP="00527D49">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527D49">
        <w:rPr>
          <w:rStyle w:val="a5"/>
          <w:rFonts w:ascii="Consolas" w:hAnsi="Consolas" w:cs="Consolas"/>
          <w:color w:val="000000"/>
          <w:sz w:val="19"/>
          <w:szCs w:val="19"/>
          <w:bdr w:val="none" w:sz="0" w:space="0" w:color="auto" w:frame="1"/>
          <w:lang w:val="en-US"/>
        </w:rPr>
        <w:t>col_name</w:t>
      </w:r>
      <w:r w:rsidRPr="00527D49">
        <w:rPr>
          <w:rStyle w:val="HTML"/>
          <w:rFonts w:ascii="Consolas" w:hAnsi="Consolas" w:cs="Consolas"/>
          <w:color w:val="000000"/>
          <w:sz w:val="19"/>
          <w:szCs w:val="19"/>
          <w:bdr w:val="none" w:sz="0" w:space="0" w:color="auto" w:frame="1"/>
          <w:lang w:val="en-US"/>
        </w:rPr>
        <w:t xml:space="preserve"> </w:t>
      </w:r>
      <w:r w:rsidRPr="00527D49">
        <w:rPr>
          <w:rStyle w:val="token"/>
          <w:rFonts w:ascii="Consolas" w:eastAsiaTheme="majorEastAsia" w:hAnsi="Consolas" w:cs="Consolas"/>
          <w:color w:val="A67F59"/>
          <w:sz w:val="19"/>
          <w:szCs w:val="19"/>
          <w:bdr w:val="none" w:sz="0" w:space="0" w:color="auto" w:frame="1"/>
          <w:lang w:val="en-US"/>
        </w:rPr>
        <w:t>&lt;&gt;</w:t>
      </w:r>
      <w:r w:rsidRPr="00527D49">
        <w:rPr>
          <w:rStyle w:val="HTML"/>
          <w:rFonts w:ascii="Consolas" w:hAnsi="Consolas" w:cs="Consolas"/>
          <w:color w:val="000000"/>
          <w:sz w:val="19"/>
          <w:szCs w:val="19"/>
          <w:bdr w:val="none" w:sz="0" w:space="0" w:color="auto" w:frame="1"/>
          <w:lang w:val="en-US"/>
        </w:rPr>
        <w:t xml:space="preserve"> </w:t>
      </w:r>
      <w:r w:rsidRPr="00527D49">
        <w:rPr>
          <w:rStyle w:val="a5"/>
          <w:rFonts w:ascii="Consolas" w:hAnsi="Consolas" w:cs="Consolas"/>
          <w:color w:val="000000"/>
          <w:sz w:val="19"/>
          <w:szCs w:val="19"/>
          <w:bdr w:val="none" w:sz="0" w:space="0" w:color="auto" w:frame="1"/>
          <w:lang w:val="en-US"/>
        </w:rPr>
        <w:t>constant</w:t>
      </w:r>
    </w:p>
    <w:p w:rsidR="00527D49" w:rsidRPr="00527D49" w:rsidRDefault="00527D49" w:rsidP="00527D49">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527D49">
        <w:rPr>
          <w:rStyle w:val="a5"/>
          <w:rFonts w:ascii="Consolas" w:hAnsi="Consolas" w:cs="Consolas"/>
          <w:color w:val="000000"/>
          <w:sz w:val="19"/>
          <w:szCs w:val="19"/>
          <w:bdr w:val="none" w:sz="0" w:space="0" w:color="auto" w:frame="1"/>
          <w:lang w:val="en-US"/>
        </w:rPr>
        <w:t>col_name</w:t>
      </w:r>
      <w:r w:rsidRPr="00527D49">
        <w:rPr>
          <w:rStyle w:val="HTML"/>
          <w:rFonts w:ascii="Consolas" w:hAnsi="Consolas" w:cs="Consolas"/>
          <w:color w:val="000000"/>
          <w:sz w:val="19"/>
          <w:szCs w:val="19"/>
          <w:bdr w:val="none" w:sz="0" w:space="0" w:color="auto" w:frame="1"/>
          <w:lang w:val="en-US"/>
        </w:rPr>
        <w:t xml:space="preserve"> </w:t>
      </w:r>
      <w:r w:rsidRPr="00527D49">
        <w:rPr>
          <w:rStyle w:val="token"/>
          <w:rFonts w:ascii="Consolas" w:eastAsiaTheme="majorEastAsia" w:hAnsi="Consolas" w:cs="Consolas"/>
          <w:color w:val="A67F59"/>
          <w:sz w:val="19"/>
          <w:szCs w:val="19"/>
          <w:bdr w:val="none" w:sz="0" w:space="0" w:color="auto" w:frame="1"/>
          <w:lang w:val="en-US"/>
        </w:rPr>
        <w:t>!=</w:t>
      </w:r>
      <w:r w:rsidRPr="00527D49">
        <w:rPr>
          <w:rStyle w:val="HTML"/>
          <w:rFonts w:ascii="Consolas" w:hAnsi="Consolas" w:cs="Consolas"/>
          <w:color w:val="000000"/>
          <w:sz w:val="19"/>
          <w:szCs w:val="19"/>
          <w:bdr w:val="none" w:sz="0" w:space="0" w:color="auto" w:frame="1"/>
          <w:lang w:val="en-US"/>
        </w:rPr>
        <w:t xml:space="preserve"> </w:t>
      </w:r>
      <w:r w:rsidRPr="00527D49">
        <w:rPr>
          <w:rStyle w:val="a5"/>
          <w:rFonts w:ascii="Consolas" w:hAnsi="Consolas" w:cs="Consolas"/>
          <w:color w:val="000000"/>
          <w:sz w:val="19"/>
          <w:szCs w:val="19"/>
          <w:bdr w:val="none" w:sz="0" w:space="0" w:color="auto" w:frame="1"/>
          <w:lang w:val="en-US"/>
        </w:rPr>
        <w:t>constant</w:t>
      </w:r>
    </w:p>
    <w:p w:rsidR="00527D49" w:rsidRPr="00527D49" w:rsidRDefault="00527D49" w:rsidP="00527D49">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527D49">
        <w:rPr>
          <w:rStyle w:val="a5"/>
          <w:rFonts w:ascii="Consolas" w:hAnsi="Consolas" w:cs="Consolas"/>
          <w:color w:val="000000"/>
          <w:sz w:val="19"/>
          <w:szCs w:val="19"/>
          <w:bdr w:val="none" w:sz="0" w:space="0" w:color="auto" w:frame="1"/>
          <w:lang w:val="en-US"/>
        </w:rPr>
        <w:t>col_name</w:t>
      </w:r>
      <w:r w:rsidRPr="00527D49">
        <w:rPr>
          <w:rStyle w:val="HTML"/>
          <w:rFonts w:ascii="Consolas" w:hAnsi="Consolas" w:cs="Consolas"/>
          <w:color w:val="000000"/>
          <w:sz w:val="19"/>
          <w:szCs w:val="19"/>
          <w:bdr w:val="none" w:sz="0" w:space="0" w:color="auto" w:frame="1"/>
          <w:lang w:val="en-US"/>
        </w:rPr>
        <w:t xml:space="preserve"> </w:t>
      </w:r>
      <w:r w:rsidRPr="00527D49">
        <w:rPr>
          <w:rStyle w:val="token"/>
          <w:rFonts w:ascii="Consolas" w:eastAsiaTheme="majorEastAsia" w:hAnsi="Consolas" w:cs="Consolas"/>
          <w:color w:val="A67F59"/>
          <w:sz w:val="19"/>
          <w:szCs w:val="19"/>
          <w:bdr w:val="none" w:sz="0" w:space="0" w:color="auto" w:frame="1"/>
          <w:lang w:val="en-US"/>
        </w:rPr>
        <w:t>&gt;</w:t>
      </w:r>
      <w:r w:rsidRPr="00527D49">
        <w:rPr>
          <w:rStyle w:val="HTML"/>
          <w:rFonts w:ascii="Consolas" w:hAnsi="Consolas" w:cs="Consolas"/>
          <w:color w:val="000000"/>
          <w:sz w:val="19"/>
          <w:szCs w:val="19"/>
          <w:bdr w:val="none" w:sz="0" w:space="0" w:color="auto" w:frame="1"/>
          <w:lang w:val="en-US"/>
        </w:rPr>
        <w:t xml:space="preserve"> </w:t>
      </w:r>
      <w:r w:rsidRPr="00527D49">
        <w:rPr>
          <w:rStyle w:val="a5"/>
          <w:rFonts w:ascii="Consolas" w:hAnsi="Consolas" w:cs="Consolas"/>
          <w:color w:val="000000"/>
          <w:sz w:val="19"/>
          <w:szCs w:val="19"/>
          <w:bdr w:val="none" w:sz="0" w:space="0" w:color="auto" w:frame="1"/>
          <w:lang w:val="en-US"/>
        </w:rPr>
        <w:t>constant</w:t>
      </w:r>
    </w:p>
    <w:p w:rsidR="00527D49" w:rsidRPr="00527D49" w:rsidRDefault="00527D49" w:rsidP="00527D49">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527D49">
        <w:rPr>
          <w:rStyle w:val="a5"/>
          <w:rFonts w:ascii="Consolas" w:hAnsi="Consolas" w:cs="Consolas"/>
          <w:color w:val="000000"/>
          <w:sz w:val="19"/>
          <w:szCs w:val="19"/>
          <w:bdr w:val="none" w:sz="0" w:space="0" w:color="auto" w:frame="1"/>
          <w:lang w:val="en-US"/>
        </w:rPr>
        <w:t>col_name</w:t>
      </w:r>
      <w:r w:rsidRPr="00527D49">
        <w:rPr>
          <w:rStyle w:val="HTML"/>
          <w:rFonts w:ascii="Consolas" w:hAnsi="Consolas" w:cs="Consolas"/>
          <w:color w:val="000000"/>
          <w:sz w:val="19"/>
          <w:szCs w:val="19"/>
          <w:bdr w:val="none" w:sz="0" w:space="0" w:color="auto" w:frame="1"/>
          <w:lang w:val="en-US"/>
        </w:rPr>
        <w:t xml:space="preserve"> </w:t>
      </w:r>
      <w:r w:rsidRPr="00527D49">
        <w:rPr>
          <w:rStyle w:val="token"/>
          <w:rFonts w:ascii="Consolas" w:eastAsiaTheme="majorEastAsia" w:hAnsi="Consolas" w:cs="Consolas"/>
          <w:color w:val="A67F59"/>
          <w:sz w:val="19"/>
          <w:szCs w:val="19"/>
          <w:bdr w:val="none" w:sz="0" w:space="0" w:color="auto" w:frame="1"/>
          <w:lang w:val="en-US"/>
        </w:rPr>
        <w:t>&lt;</w:t>
      </w:r>
      <w:r w:rsidRPr="00527D49">
        <w:rPr>
          <w:rStyle w:val="HTML"/>
          <w:rFonts w:ascii="Consolas" w:hAnsi="Consolas" w:cs="Consolas"/>
          <w:color w:val="000000"/>
          <w:sz w:val="19"/>
          <w:szCs w:val="19"/>
          <w:bdr w:val="none" w:sz="0" w:space="0" w:color="auto" w:frame="1"/>
          <w:lang w:val="en-US"/>
        </w:rPr>
        <w:t xml:space="preserve"> </w:t>
      </w:r>
      <w:r w:rsidRPr="00527D49">
        <w:rPr>
          <w:rStyle w:val="a5"/>
          <w:rFonts w:ascii="Consolas" w:hAnsi="Consolas" w:cs="Consolas"/>
          <w:color w:val="000000"/>
          <w:sz w:val="19"/>
          <w:szCs w:val="19"/>
          <w:bdr w:val="none" w:sz="0" w:space="0" w:color="auto" w:frame="1"/>
          <w:lang w:val="en-US"/>
        </w:rPr>
        <w:t>constant</w:t>
      </w:r>
    </w:p>
    <w:p w:rsidR="00527D49" w:rsidRPr="00527D49" w:rsidRDefault="00527D49" w:rsidP="00527D49">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527D49">
        <w:rPr>
          <w:rStyle w:val="a5"/>
          <w:rFonts w:ascii="Consolas" w:hAnsi="Consolas" w:cs="Consolas"/>
          <w:color w:val="000000"/>
          <w:sz w:val="19"/>
          <w:szCs w:val="19"/>
          <w:bdr w:val="none" w:sz="0" w:space="0" w:color="auto" w:frame="1"/>
          <w:lang w:val="en-US"/>
        </w:rPr>
        <w:t>col_name</w:t>
      </w:r>
      <w:r w:rsidRPr="00527D49">
        <w:rPr>
          <w:rStyle w:val="HTML"/>
          <w:rFonts w:ascii="Consolas" w:hAnsi="Consolas" w:cs="Consolas"/>
          <w:color w:val="000000"/>
          <w:sz w:val="19"/>
          <w:szCs w:val="19"/>
          <w:bdr w:val="none" w:sz="0" w:space="0" w:color="auto" w:frame="1"/>
          <w:lang w:val="en-US"/>
        </w:rPr>
        <w:t xml:space="preserve"> </w:t>
      </w:r>
      <w:r w:rsidRPr="00527D49">
        <w:rPr>
          <w:rStyle w:val="token"/>
          <w:rFonts w:ascii="Consolas" w:eastAsiaTheme="majorEastAsia" w:hAnsi="Consolas" w:cs="Consolas"/>
          <w:color w:val="A67F59"/>
          <w:sz w:val="19"/>
          <w:szCs w:val="19"/>
          <w:bdr w:val="none" w:sz="0" w:space="0" w:color="auto" w:frame="1"/>
          <w:lang w:val="en-US"/>
        </w:rPr>
        <w:t>&gt;=</w:t>
      </w:r>
      <w:r w:rsidRPr="00527D49">
        <w:rPr>
          <w:rStyle w:val="HTML"/>
          <w:rFonts w:ascii="Consolas" w:hAnsi="Consolas" w:cs="Consolas"/>
          <w:color w:val="000000"/>
          <w:sz w:val="19"/>
          <w:szCs w:val="19"/>
          <w:bdr w:val="none" w:sz="0" w:space="0" w:color="auto" w:frame="1"/>
          <w:lang w:val="en-US"/>
        </w:rPr>
        <w:t xml:space="preserve"> </w:t>
      </w:r>
      <w:r w:rsidRPr="00527D49">
        <w:rPr>
          <w:rStyle w:val="a5"/>
          <w:rFonts w:ascii="Consolas" w:hAnsi="Consolas" w:cs="Consolas"/>
          <w:color w:val="000000"/>
          <w:sz w:val="19"/>
          <w:szCs w:val="19"/>
          <w:bdr w:val="none" w:sz="0" w:space="0" w:color="auto" w:frame="1"/>
          <w:lang w:val="en-US"/>
        </w:rPr>
        <w:t>constant</w:t>
      </w:r>
    </w:p>
    <w:p w:rsidR="00527D49" w:rsidRPr="00527D49" w:rsidRDefault="00527D49" w:rsidP="00527D49">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527D49">
        <w:rPr>
          <w:rStyle w:val="a5"/>
          <w:rFonts w:ascii="Consolas" w:hAnsi="Consolas" w:cs="Consolas"/>
          <w:color w:val="000000"/>
          <w:sz w:val="19"/>
          <w:szCs w:val="19"/>
          <w:bdr w:val="none" w:sz="0" w:space="0" w:color="auto" w:frame="1"/>
          <w:lang w:val="en-US"/>
        </w:rPr>
        <w:t>col_name</w:t>
      </w:r>
      <w:r w:rsidRPr="00527D49">
        <w:rPr>
          <w:rStyle w:val="HTML"/>
          <w:rFonts w:ascii="Consolas" w:hAnsi="Consolas" w:cs="Consolas"/>
          <w:color w:val="000000"/>
          <w:sz w:val="19"/>
          <w:szCs w:val="19"/>
          <w:bdr w:val="none" w:sz="0" w:space="0" w:color="auto" w:frame="1"/>
          <w:lang w:val="en-US"/>
        </w:rPr>
        <w:t xml:space="preserve"> </w:t>
      </w:r>
      <w:r w:rsidRPr="00527D49">
        <w:rPr>
          <w:rStyle w:val="token"/>
          <w:rFonts w:ascii="Consolas" w:eastAsiaTheme="majorEastAsia" w:hAnsi="Consolas" w:cs="Consolas"/>
          <w:color w:val="A67F59"/>
          <w:sz w:val="19"/>
          <w:szCs w:val="19"/>
          <w:bdr w:val="none" w:sz="0" w:space="0" w:color="auto" w:frame="1"/>
          <w:lang w:val="en-US"/>
        </w:rPr>
        <w:t>&lt;=</w:t>
      </w:r>
      <w:r w:rsidRPr="00527D49">
        <w:rPr>
          <w:rStyle w:val="HTML"/>
          <w:rFonts w:ascii="Consolas" w:hAnsi="Consolas" w:cs="Consolas"/>
          <w:color w:val="000000"/>
          <w:sz w:val="19"/>
          <w:szCs w:val="19"/>
          <w:bdr w:val="none" w:sz="0" w:space="0" w:color="auto" w:frame="1"/>
          <w:lang w:val="en-US"/>
        </w:rPr>
        <w:t xml:space="preserve"> </w:t>
      </w:r>
      <w:r w:rsidRPr="00527D49">
        <w:rPr>
          <w:rStyle w:val="a5"/>
          <w:rFonts w:ascii="Consolas" w:hAnsi="Consolas" w:cs="Consolas"/>
          <w:color w:val="000000"/>
          <w:sz w:val="19"/>
          <w:szCs w:val="19"/>
          <w:bdr w:val="none" w:sz="0" w:space="0" w:color="auto" w:frame="1"/>
          <w:lang w:val="en-US"/>
        </w:rPr>
        <w:t>constant</w:t>
      </w:r>
    </w:p>
    <w:p w:rsidR="00527D49" w:rsidRPr="00527D49" w:rsidRDefault="00527D49" w:rsidP="00527D49">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527D49">
        <w:rPr>
          <w:rStyle w:val="a5"/>
          <w:rFonts w:ascii="Consolas" w:hAnsi="Consolas" w:cs="Consolas"/>
          <w:color w:val="000000"/>
          <w:sz w:val="19"/>
          <w:szCs w:val="19"/>
          <w:bdr w:val="none" w:sz="0" w:space="0" w:color="auto" w:frame="1"/>
          <w:lang w:val="en-US"/>
        </w:rPr>
        <w:t>col_name</w:t>
      </w:r>
      <w:r w:rsidRPr="00527D49">
        <w:rPr>
          <w:rStyle w:val="HTML"/>
          <w:rFonts w:ascii="Consolas" w:hAnsi="Consolas" w:cs="Consolas"/>
          <w:color w:val="000000"/>
          <w:sz w:val="19"/>
          <w:szCs w:val="19"/>
          <w:bdr w:val="none" w:sz="0" w:space="0" w:color="auto" w:frame="1"/>
          <w:lang w:val="en-US"/>
        </w:rPr>
        <w:t xml:space="preserve"> </w:t>
      </w:r>
      <w:r w:rsidRPr="00527D49">
        <w:rPr>
          <w:rStyle w:val="token"/>
          <w:rFonts w:ascii="Consolas" w:eastAsiaTheme="majorEastAsia" w:hAnsi="Consolas" w:cs="Consolas"/>
          <w:color w:val="A67F59"/>
          <w:sz w:val="19"/>
          <w:szCs w:val="19"/>
          <w:bdr w:val="none" w:sz="0" w:space="0" w:color="auto" w:frame="1"/>
          <w:lang w:val="en-US"/>
        </w:rPr>
        <w:t>IS</w:t>
      </w:r>
      <w:r w:rsidRPr="00527D49">
        <w:rPr>
          <w:rStyle w:val="HTML"/>
          <w:rFonts w:ascii="Consolas" w:hAnsi="Consolas" w:cs="Consolas"/>
          <w:color w:val="000000"/>
          <w:sz w:val="19"/>
          <w:szCs w:val="19"/>
          <w:bdr w:val="none" w:sz="0" w:space="0" w:color="auto" w:frame="1"/>
          <w:lang w:val="en-US"/>
        </w:rPr>
        <w:t xml:space="preserve"> </w:t>
      </w:r>
      <w:r w:rsidRPr="00527D49">
        <w:rPr>
          <w:rStyle w:val="token"/>
          <w:rFonts w:ascii="Consolas" w:eastAsiaTheme="majorEastAsia" w:hAnsi="Consolas" w:cs="Consolas"/>
          <w:color w:val="990055"/>
          <w:sz w:val="19"/>
          <w:szCs w:val="19"/>
          <w:bdr w:val="none" w:sz="0" w:space="0" w:color="auto" w:frame="1"/>
          <w:lang w:val="en-US"/>
        </w:rPr>
        <w:t>NULL</w:t>
      </w:r>
    </w:p>
    <w:p w:rsidR="00527D49" w:rsidRPr="00527D49" w:rsidRDefault="00527D49" w:rsidP="00527D49">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527D49">
        <w:rPr>
          <w:rStyle w:val="a5"/>
          <w:rFonts w:ascii="Consolas" w:hAnsi="Consolas" w:cs="Consolas"/>
          <w:color w:val="000000"/>
          <w:sz w:val="19"/>
          <w:szCs w:val="19"/>
          <w:bdr w:val="none" w:sz="0" w:space="0" w:color="auto" w:frame="1"/>
          <w:lang w:val="en-US"/>
        </w:rPr>
        <w:t>col_name</w:t>
      </w:r>
      <w:r w:rsidRPr="00527D49">
        <w:rPr>
          <w:rStyle w:val="HTML"/>
          <w:rFonts w:ascii="Consolas" w:hAnsi="Consolas" w:cs="Consolas"/>
          <w:color w:val="000000"/>
          <w:sz w:val="19"/>
          <w:szCs w:val="19"/>
          <w:bdr w:val="none" w:sz="0" w:space="0" w:color="auto" w:frame="1"/>
          <w:lang w:val="en-US"/>
        </w:rPr>
        <w:t xml:space="preserve"> </w:t>
      </w:r>
      <w:r w:rsidRPr="00527D49">
        <w:rPr>
          <w:rStyle w:val="token"/>
          <w:rFonts w:ascii="Consolas" w:eastAsiaTheme="majorEastAsia" w:hAnsi="Consolas" w:cs="Consolas"/>
          <w:color w:val="A67F59"/>
          <w:sz w:val="19"/>
          <w:szCs w:val="19"/>
          <w:bdr w:val="none" w:sz="0" w:space="0" w:color="auto" w:frame="1"/>
          <w:lang w:val="en-US"/>
        </w:rPr>
        <w:t>IS</w:t>
      </w:r>
      <w:r w:rsidRPr="00527D49">
        <w:rPr>
          <w:rStyle w:val="HTML"/>
          <w:rFonts w:ascii="Consolas" w:hAnsi="Consolas" w:cs="Consolas"/>
          <w:color w:val="000000"/>
          <w:sz w:val="19"/>
          <w:szCs w:val="19"/>
          <w:bdr w:val="none" w:sz="0" w:space="0" w:color="auto" w:frame="1"/>
          <w:lang w:val="en-US"/>
        </w:rPr>
        <w:t xml:space="preserve"> </w:t>
      </w:r>
      <w:r w:rsidRPr="00527D49">
        <w:rPr>
          <w:rStyle w:val="token"/>
          <w:rFonts w:ascii="Consolas" w:eastAsiaTheme="majorEastAsia" w:hAnsi="Consolas" w:cs="Consolas"/>
          <w:color w:val="A67F59"/>
          <w:sz w:val="19"/>
          <w:szCs w:val="19"/>
          <w:bdr w:val="none" w:sz="0" w:space="0" w:color="auto" w:frame="1"/>
          <w:lang w:val="en-US"/>
        </w:rPr>
        <w:t>NOT</w:t>
      </w:r>
      <w:r w:rsidRPr="00527D49">
        <w:rPr>
          <w:rStyle w:val="HTML"/>
          <w:rFonts w:ascii="Consolas" w:hAnsi="Consolas" w:cs="Consolas"/>
          <w:color w:val="000000"/>
          <w:sz w:val="19"/>
          <w:szCs w:val="19"/>
          <w:bdr w:val="none" w:sz="0" w:space="0" w:color="auto" w:frame="1"/>
          <w:lang w:val="en-US"/>
        </w:rPr>
        <w:t xml:space="preserve"> </w:t>
      </w:r>
      <w:r w:rsidRPr="00527D49">
        <w:rPr>
          <w:rStyle w:val="token"/>
          <w:rFonts w:ascii="Consolas" w:eastAsiaTheme="majorEastAsia" w:hAnsi="Consolas" w:cs="Consolas"/>
          <w:color w:val="990055"/>
          <w:sz w:val="19"/>
          <w:szCs w:val="19"/>
          <w:bdr w:val="none" w:sz="0" w:space="0" w:color="auto" w:frame="1"/>
          <w:lang w:val="en-US"/>
        </w:rPr>
        <w:t>NULL</w:t>
      </w:r>
    </w:p>
    <w:p w:rsidR="00527D49" w:rsidRPr="00527D49" w:rsidRDefault="00527D49" w:rsidP="00527D49">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527D49">
        <w:rPr>
          <w:rStyle w:val="a5"/>
          <w:rFonts w:ascii="Consolas" w:hAnsi="Consolas" w:cs="Consolas"/>
          <w:color w:val="000000"/>
          <w:sz w:val="19"/>
          <w:szCs w:val="19"/>
          <w:bdr w:val="none" w:sz="0" w:space="0" w:color="auto" w:frame="1"/>
          <w:lang w:val="en-US"/>
        </w:rPr>
        <w:t>col_name</w:t>
      </w:r>
      <w:r w:rsidRPr="00527D49">
        <w:rPr>
          <w:rStyle w:val="HTML"/>
          <w:rFonts w:ascii="Consolas" w:hAnsi="Consolas" w:cs="Consolas"/>
          <w:color w:val="000000"/>
          <w:sz w:val="19"/>
          <w:szCs w:val="19"/>
          <w:bdr w:val="none" w:sz="0" w:space="0" w:color="auto" w:frame="1"/>
          <w:lang w:val="en-US"/>
        </w:rPr>
        <w:t xml:space="preserve"> </w:t>
      </w:r>
      <w:r w:rsidRPr="00527D49">
        <w:rPr>
          <w:rStyle w:val="token"/>
          <w:rFonts w:ascii="Consolas" w:eastAsiaTheme="majorEastAsia" w:hAnsi="Consolas" w:cs="Consolas"/>
          <w:color w:val="A67F59"/>
          <w:sz w:val="19"/>
          <w:szCs w:val="19"/>
          <w:bdr w:val="none" w:sz="0" w:space="0" w:color="auto" w:frame="1"/>
          <w:lang w:val="en-US"/>
        </w:rPr>
        <w:t>BETWEEN</w:t>
      </w:r>
      <w:r w:rsidRPr="00527D49">
        <w:rPr>
          <w:rStyle w:val="HTML"/>
          <w:rFonts w:ascii="Consolas" w:hAnsi="Consolas" w:cs="Consolas"/>
          <w:color w:val="000000"/>
          <w:sz w:val="19"/>
          <w:szCs w:val="19"/>
          <w:bdr w:val="none" w:sz="0" w:space="0" w:color="auto" w:frame="1"/>
          <w:lang w:val="en-US"/>
        </w:rPr>
        <w:t xml:space="preserve"> </w:t>
      </w:r>
      <w:r w:rsidRPr="00527D49">
        <w:rPr>
          <w:rStyle w:val="a5"/>
          <w:rFonts w:ascii="Consolas" w:hAnsi="Consolas" w:cs="Consolas"/>
          <w:color w:val="000000"/>
          <w:sz w:val="19"/>
          <w:szCs w:val="19"/>
          <w:bdr w:val="none" w:sz="0" w:space="0" w:color="auto" w:frame="1"/>
          <w:lang w:val="en-US"/>
        </w:rPr>
        <w:t>constant</w:t>
      </w:r>
      <w:r w:rsidRPr="00527D49">
        <w:rPr>
          <w:rStyle w:val="HTML"/>
          <w:rFonts w:ascii="Consolas" w:hAnsi="Consolas" w:cs="Consolas"/>
          <w:color w:val="000000"/>
          <w:sz w:val="19"/>
          <w:szCs w:val="19"/>
          <w:bdr w:val="none" w:sz="0" w:space="0" w:color="auto" w:frame="1"/>
          <w:lang w:val="en-US"/>
        </w:rPr>
        <w:t xml:space="preserve"> </w:t>
      </w:r>
      <w:r w:rsidRPr="00527D49">
        <w:rPr>
          <w:rStyle w:val="token"/>
          <w:rFonts w:ascii="Consolas" w:eastAsiaTheme="majorEastAsia" w:hAnsi="Consolas" w:cs="Consolas"/>
          <w:color w:val="A67F59"/>
          <w:sz w:val="19"/>
          <w:szCs w:val="19"/>
          <w:bdr w:val="none" w:sz="0" w:space="0" w:color="auto" w:frame="1"/>
          <w:lang w:val="en-US"/>
        </w:rPr>
        <w:t>AND</w:t>
      </w:r>
      <w:r w:rsidRPr="00527D49">
        <w:rPr>
          <w:rStyle w:val="HTML"/>
          <w:rFonts w:ascii="Consolas" w:hAnsi="Consolas" w:cs="Consolas"/>
          <w:color w:val="000000"/>
          <w:sz w:val="19"/>
          <w:szCs w:val="19"/>
          <w:bdr w:val="none" w:sz="0" w:space="0" w:color="auto" w:frame="1"/>
          <w:lang w:val="en-US"/>
        </w:rPr>
        <w:t xml:space="preserve"> </w:t>
      </w:r>
      <w:r w:rsidRPr="00527D49">
        <w:rPr>
          <w:rStyle w:val="a5"/>
          <w:rFonts w:ascii="Consolas" w:hAnsi="Consolas" w:cs="Consolas"/>
          <w:color w:val="000000"/>
          <w:sz w:val="19"/>
          <w:szCs w:val="19"/>
          <w:bdr w:val="none" w:sz="0" w:space="0" w:color="auto" w:frame="1"/>
          <w:lang w:val="en-US"/>
        </w:rPr>
        <w:t>constant</w:t>
      </w:r>
    </w:p>
    <w:p w:rsidR="00527D49" w:rsidRPr="00527D49" w:rsidRDefault="00527D49" w:rsidP="00527D49">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527D49">
        <w:rPr>
          <w:rStyle w:val="a5"/>
          <w:rFonts w:ascii="Consolas" w:hAnsi="Consolas" w:cs="Consolas"/>
          <w:color w:val="000000"/>
          <w:sz w:val="19"/>
          <w:szCs w:val="19"/>
          <w:bdr w:val="none" w:sz="0" w:space="0" w:color="auto" w:frame="1"/>
          <w:lang w:val="en-US"/>
        </w:rPr>
        <w:t>col_name</w:t>
      </w:r>
      <w:r w:rsidRPr="00527D49">
        <w:rPr>
          <w:rStyle w:val="HTML"/>
          <w:rFonts w:ascii="Consolas" w:hAnsi="Consolas" w:cs="Consolas"/>
          <w:color w:val="000000"/>
          <w:sz w:val="19"/>
          <w:szCs w:val="19"/>
          <w:bdr w:val="none" w:sz="0" w:space="0" w:color="auto" w:frame="1"/>
          <w:lang w:val="en-US"/>
        </w:rPr>
        <w:t xml:space="preserve"> </w:t>
      </w:r>
      <w:r w:rsidRPr="00527D49">
        <w:rPr>
          <w:rStyle w:val="token"/>
          <w:rFonts w:ascii="Consolas" w:eastAsiaTheme="majorEastAsia" w:hAnsi="Consolas" w:cs="Consolas"/>
          <w:color w:val="A67F59"/>
          <w:sz w:val="19"/>
          <w:szCs w:val="19"/>
          <w:bdr w:val="none" w:sz="0" w:space="0" w:color="auto" w:frame="1"/>
          <w:lang w:val="en-US"/>
        </w:rPr>
        <w:t>NOT</w:t>
      </w:r>
      <w:r w:rsidRPr="00527D49">
        <w:rPr>
          <w:rStyle w:val="HTML"/>
          <w:rFonts w:ascii="Consolas" w:hAnsi="Consolas" w:cs="Consolas"/>
          <w:color w:val="000000"/>
          <w:sz w:val="19"/>
          <w:szCs w:val="19"/>
          <w:bdr w:val="none" w:sz="0" w:space="0" w:color="auto" w:frame="1"/>
          <w:lang w:val="en-US"/>
        </w:rPr>
        <w:t xml:space="preserve"> </w:t>
      </w:r>
      <w:r w:rsidRPr="00527D49">
        <w:rPr>
          <w:rStyle w:val="token"/>
          <w:rFonts w:ascii="Consolas" w:eastAsiaTheme="majorEastAsia" w:hAnsi="Consolas" w:cs="Consolas"/>
          <w:color w:val="A67F59"/>
          <w:sz w:val="19"/>
          <w:szCs w:val="19"/>
          <w:bdr w:val="none" w:sz="0" w:space="0" w:color="auto" w:frame="1"/>
          <w:lang w:val="en-US"/>
        </w:rPr>
        <w:t>BETWEEN</w:t>
      </w:r>
      <w:r w:rsidRPr="00527D49">
        <w:rPr>
          <w:rStyle w:val="HTML"/>
          <w:rFonts w:ascii="Consolas" w:hAnsi="Consolas" w:cs="Consolas"/>
          <w:color w:val="000000"/>
          <w:sz w:val="19"/>
          <w:szCs w:val="19"/>
          <w:bdr w:val="none" w:sz="0" w:space="0" w:color="auto" w:frame="1"/>
          <w:lang w:val="en-US"/>
        </w:rPr>
        <w:t xml:space="preserve"> </w:t>
      </w:r>
      <w:r w:rsidRPr="00527D49">
        <w:rPr>
          <w:rStyle w:val="a5"/>
          <w:rFonts w:ascii="Consolas" w:hAnsi="Consolas" w:cs="Consolas"/>
          <w:color w:val="000000"/>
          <w:sz w:val="19"/>
          <w:szCs w:val="19"/>
          <w:bdr w:val="none" w:sz="0" w:space="0" w:color="auto" w:frame="1"/>
          <w:lang w:val="en-US"/>
        </w:rPr>
        <w:t>constant</w:t>
      </w:r>
      <w:r w:rsidRPr="00527D49">
        <w:rPr>
          <w:rStyle w:val="HTML"/>
          <w:rFonts w:ascii="Consolas" w:hAnsi="Consolas" w:cs="Consolas"/>
          <w:color w:val="000000"/>
          <w:sz w:val="19"/>
          <w:szCs w:val="19"/>
          <w:bdr w:val="none" w:sz="0" w:space="0" w:color="auto" w:frame="1"/>
          <w:lang w:val="en-US"/>
        </w:rPr>
        <w:t xml:space="preserve"> </w:t>
      </w:r>
      <w:r w:rsidRPr="00527D49">
        <w:rPr>
          <w:rStyle w:val="token"/>
          <w:rFonts w:ascii="Consolas" w:eastAsiaTheme="majorEastAsia" w:hAnsi="Consolas" w:cs="Consolas"/>
          <w:color w:val="A67F59"/>
          <w:sz w:val="19"/>
          <w:szCs w:val="19"/>
          <w:bdr w:val="none" w:sz="0" w:space="0" w:color="auto" w:frame="1"/>
          <w:lang w:val="en-US"/>
        </w:rPr>
        <w:t>AND</w:t>
      </w:r>
      <w:r w:rsidRPr="00527D49">
        <w:rPr>
          <w:rStyle w:val="HTML"/>
          <w:rFonts w:ascii="Consolas" w:hAnsi="Consolas" w:cs="Consolas"/>
          <w:color w:val="000000"/>
          <w:sz w:val="19"/>
          <w:szCs w:val="19"/>
          <w:bdr w:val="none" w:sz="0" w:space="0" w:color="auto" w:frame="1"/>
          <w:lang w:val="en-US"/>
        </w:rPr>
        <w:t xml:space="preserve"> </w:t>
      </w:r>
      <w:r w:rsidRPr="00527D49">
        <w:rPr>
          <w:rStyle w:val="a5"/>
          <w:rFonts w:ascii="Consolas" w:hAnsi="Consolas" w:cs="Consolas"/>
          <w:color w:val="000000"/>
          <w:sz w:val="19"/>
          <w:szCs w:val="19"/>
          <w:bdr w:val="none" w:sz="0" w:space="0" w:color="auto" w:frame="1"/>
          <w:lang w:val="en-US"/>
        </w:rPr>
        <w:t>constant</w:t>
      </w:r>
    </w:p>
    <w:p w:rsidR="00527D49" w:rsidRPr="00527D49" w:rsidRDefault="00527D49" w:rsidP="00527D49">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527D49">
        <w:rPr>
          <w:rStyle w:val="a5"/>
          <w:rFonts w:ascii="Consolas" w:hAnsi="Consolas" w:cs="Consolas"/>
          <w:color w:val="000000"/>
          <w:sz w:val="19"/>
          <w:szCs w:val="19"/>
          <w:bdr w:val="none" w:sz="0" w:space="0" w:color="auto" w:frame="1"/>
          <w:lang w:val="en-US"/>
        </w:rPr>
        <w:t>col_name</w:t>
      </w:r>
      <w:r w:rsidRPr="00527D49">
        <w:rPr>
          <w:rStyle w:val="HTML"/>
          <w:rFonts w:ascii="Consolas" w:hAnsi="Consolas" w:cs="Consolas"/>
          <w:color w:val="000000"/>
          <w:sz w:val="19"/>
          <w:szCs w:val="19"/>
          <w:bdr w:val="none" w:sz="0" w:space="0" w:color="auto" w:frame="1"/>
          <w:lang w:val="en-US"/>
        </w:rPr>
        <w:t xml:space="preserve"> </w:t>
      </w:r>
      <w:r w:rsidRPr="00527D49">
        <w:rPr>
          <w:rStyle w:val="token"/>
          <w:rFonts w:ascii="Consolas" w:eastAsiaTheme="majorEastAsia" w:hAnsi="Consolas" w:cs="Consolas"/>
          <w:color w:val="0077AA"/>
          <w:sz w:val="19"/>
          <w:szCs w:val="19"/>
          <w:bdr w:val="none" w:sz="0" w:space="0" w:color="auto" w:frame="1"/>
          <w:lang w:val="en-US"/>
        </w:rPr>
        <w:t>IN</w:t>
      </w:r>
      <w:r w:rsidRPr="00527D49">
        <w:rPr>
          <w:rStyle w:val="HTML"/>
          <w:rFonts w:ascii="Consolas" w:hAnsi="Consolas" w:cs="Consolas"/>
          <w:color w:val="000000"/>
          <w:sz w:val="19"/>
          <w:szCs w:val="19"/>
          <w:bdr w:val="none" w:sz="0" w:space="0" w:color="auto" w:frame="1"/>
          <w:lang w:val="en-US"/>
        </w:rPr>
        <w:t xml:space="preserve"> </w:t>
      </w:r>
      <w:r w:rsidRPr="00527D49">
        <w:rPr>
          <w:rStyle w:val="token"/>
          <w:rFonts w:ascii="Consolas" w:eastAsiaTheme="majorEastAsia" w:hAnsi="Consolas" w:cs="Consolas"/>
          <w:color w:val="999999"/>
          <w:sz w:val="19"/>
          <w:szCs w:val="19"/>
          <w:bdr w:val="none" w:sz="0" w:space="0" w:color="auto" w:frame="1"/>
          <w:lang w:val="en-US"/>
        </w:rPr>
        <w:t>(</w:t>
      </w:r>
      <w:r w:rsidRPr="00527D49">
        <w:rPr>
          <w:rStyle w:val="a5"/>
          <w:rFonts w:ascii="Consolas" w:hAnsi="Consolas" w:cs="Consolas"/>
          <w:color w:val="000000"/>
          <w:sz w:val="19"/>
          <w:szCs w:val="19"/>
          <w:bdr w:val="none" w:sz="0" w:space="0" w:color="auto" w:frame="1"/>
          <w:lang w:val="en-US"/>
        </w:rPr>
        <w:t>constant</w:t>
      </w:r>
      <w:r w:rsidRPr="00527D49">
        <w:rPr>
          <w:rStyle w:val="token"/>
          <w:rFonts w:ascii="Consolas" w:eastAsiaTheme="majorEastAsia" w:hAnsi="Consolas" w:cs="Consolas"/>
          <w:color w:val="999999"/>
          <w:sz w:val="19"/>
          <w:szCs w:val="19"/>
          <w:bdr w:val="none" w:sz="0" w:space="0" w:color="auto" w:frame="1"/>
          <w:lang w:val="en-US"/>
        </w:rPr>
        <w:t>[,</w:t>
      </w:r>
      <w:r w:rsidRPr="00527D49">
        <w:rPr>
          <w:rStyle w:val="HTML"/>
          <w:rFonts w:ascii="Consolas" w:hAnsi="Consolas" w:cs="Consolas"/>
          <w:color w:val="000000"/>
          <w:sz w:val="19"/>
          <w:szCs w:val="19"/>
          <w:bdr w:val="none" w:sz="0" w:space="0" w:color="auto" w:frame="1"/>
          <w:lang w:val="en-US"/>
        </w:rPr>
        <w:t xml:space="preserve"> </w:t>
      </w:r>
      <w:r w:rsidRPr="00527D49">
        <w:rPr>
          <w:rStyle w:val="a5"/>
          <w:rFonts w:ascii="Consolas" w:hAnsi="Consolas" w:cs="Consolas"/>
          <w:color w:val="000000"/>
          <w:sz w:val="19"/>
          <w:szCs w:val="19"/>
          <w:bdr w:val="none" w:sz="0" w:space="0" w:color="auto" w:frame="1"/>
          <w:lang w:val="en-US"/>
        </w:rPr>
        <w:t>constant</w:t>
      </w:r>
      <w:r w:rsidRPr="00527D49">
        <w:rPr>
          <w:rStyle w:val="token"/>
          <w:rFonts w:ascii="Consolas" w:eastAsiaTheme="majorEastAsia" w:hAnsi="Consolas" w:cs="Consolas"/>
          <w:color w:val="999999"/>
          <w:sz w:val="19"/>
          <w:szCs w:val="19"/>
          <w:bdr w:val="none" w:sz="0" w:space="0" w:color="auto" w:frame="1"/>
          <w:lang w:val="en-US"/>
        </w:rPr>
        <w:t>]</w:t>
      </w:r>
      <w:r w:rsidRPr="00527D49">
        <w:rPr>
          <w:rStyle w:val="HTML"/>
          <w:rFonts w:ascii="Consolas" w:hAnsi="Consolas" w:cs="Consolas"/>
          <w:color w:val="000000"/>
          <w:sz w:val="19"/>
          <w:szCs w:val="19"/>
          <w:bdr w:val="none" w:sz="0" w:space="0" w:color="auto" w:frame="1"/>
          <w:lang w:val="en-US"/>
        </w:rPr>
        <w:t xml:space="preserve"> </w:t>
      </w:r>
      <w:r w:rsidRPr="00527D49">
        <w:rPr>
          <w:rStyle w:val="token"/>
          <w:rFonts w:ascii="Consolas" w:eastAsiaTheme="majorEastAsia" w:hAnsi="Consolas" w:cs="Consolas"/>
          <w:color w:val="999999"/>
          <w:sz w:val="19"/>
          <w:szCs w:val="19"/>
          <w:bdr w:val="none" w:sz="0" w:space="0" w:color="auto" w:frame="1"/>
          <w:lang w:val="en-US"/>
        </w:rPr>
        <w:t>...)</w:t>
      </w:r>
    </w:p>
    <w:p w:rsidR="00527D49" w:rsidRPr="00527D49" w:rsidRDefault="00527D49" w:rsidP="00527D49">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Fonts w:ascii="Consolas" w:hAnsi="Consolas" w:cs="Consolas"/>
          <w:color w:val="000000"/>
          <w:sz w:val="19"/>
          <w:szCs w:val="19"/>
          <w:lang w:val="en-US"/>
        </w:rPr>
      </w:pPr>
      <w:r w:rsidRPr="00527D49">
        <w:rPr>
          <w:rStyle w:val="a5"/>
          <w:rFonts w:ascii="Consolas" w:hAnsi="Consolas" w:cs="Consolas"/>
          <w:color w:val="000000"/>
          <w:sz w:val="19"/>
          <w:szCs w:val="19"/>
          <w:bdr w:val="none" w:sz="0" w:space="0" w:color="auto" w:frame="1"/>
          <w:lang w:val="en-US"/>
        </w:rPr>
        <w:t>col_name</w:t>
      </w:r>
      <w:r w:rsidRPr="00527D49">
        <w:rPr>
          <w:rStyle w:val="HTML"/>
          <w:rFonts w:ascii="Consolas" w:hAnsi="Consolas" w:cs="Consolas"/>
          <w:color w:val="000000"/>
          <w:sz w:val="19"/>
          <w:szCs w:val="19"/>
          <w:bdr w:val="none" w:sz="0" w:space="0" w:color="auto" w:frame="1"/>
          <w:lang w:val="en-US"/>
        </w:rPr>
        <w:t xml:space="preserve"> </w:t>
      </w:r>
      <w:r w:rsidRPr="00527D49">
        <w:rPr>
          <w:rStyle w:val="token"/>
          <w:rFonts w:ascii="Consolas" w:eastAsiaTheme="majorEastAsia" w:hAnsi="Consolas" w:cs="Consolas"/>
          <w:color w:val="A67F59"/>
          <w:sz w:val="19"/>
          <w:szCs w:val="19"/>
          <w:bdr w:val="none" w:sz="0" w:space="0" w:color="auto" w:frame="1"/>
          <w:lang w:val="en-US"/>
        </w:rPr>
        <w:t>NOT</w:t>
      </w:r>
      <w:r w:rsidRPr="00527D49">
        <w:rPr>
          <w:rStyle w:val="HTML"/>
          <w:rFonts w:ascii="Consolas" w:hAnsi="Consolas" w:cs="Consolas"/>
          <w:color w:val="000000"/>
          <w:sz w:val="19"/>
          <w:szCs w:val="19"/>
          <w:bdr w:val="none" w:sz="0" w:space="0" w:color="auto" w:frame="1"/>
          <w:lang w:val="en-US"/>
        </w:rPr>
        <w:t xml:space="preserve"> </w:t>
      </w:r>
      <w:r w:rsidRPr="00527D49">
        <w:rPr>
          <w:rStyle w:val="token"/>
          <w:rFonts w:ascii="Consolas" w:eastAsiaTheme="majorEastAsia" w:hAnsi="Consolas" w:cs="Consolas"/>
          <w:color w:val="0077AA"/>
          <w:sz w:val="19"/>
          <w:szCs w:val="19"/>
          <w:bdr w:val="none" w:sz="0" w:space="0" w:color="auto" w:frame="1"/>
          <w:lang w:val="en-US"/>
        </w:rPr>
        <w:t>IN</w:t>
      </w:r>
      <w:r w:rsidRPr="00527D49">
        <w:rPr>
          <w:rStyle w:val="HTML"/>
          <w:rFonts w:ascii="Consolas" w:hAnsi="Consolas" w:cs="Consolas"/>
          <w:color w:val="000000"/>
          <w:sz w:val="19"/>
          <w:szCs w:val="19"/>
          <w:bdr w:val="none" w:sz="0" w:space="0" w:color="auto" w:frame="1"/>
          <w:lang w:val="en-US"/>
        </w:rPr>
        <w:t xml:space="preserve"> </w:t>
      </w:r>
      <w:r w:rsidRPr="00527D49">
        <w:rPr>
          <w:rStyle w:val="token"/>
          <w:rFonts w:ascii="Consolas" w:eastAsiaTheme="majorEastAsia" w:hAnsi="Consolas" w:cs="Consolas"/>
          <w:color w:val="999999"/>
          <w:sz w:val="19"/>
          <w:szCs w:val="19"/>
          <w:bdr w:val="none" w:sz="0" w:space="0" w:color="auto" w:frame="1"/>
          <w:lang w:val="en-US"/>
        </w:rPr>
        <w:t>(</w:t>
      </w:r>
      <w:r w:rsidRPr="00527D49">
        <w:rPr>
          <w:rStyle w:val="a5"/>
          <w:rFonts w:ascii="Consolas" w:hAnsi="Consolas" w:cs="Consolas"/>
          <w:color w:val="000000"/>
          <w:sz w:val="19"/>
          <w:szCs w:val="19"/>
          <w:bdr w:val="none" w:sz="0" w:space="0" w:color="auto" w:frame="1"/>
          <w:lang w:val="en-US"/>
        </w:rPr>
        <w:t>constant</w:t>
      </w:r>
      <w:r w:rsidRPr="00527D49">
        <w:rPr>
          <w:rStyle w:val="token"/>
          <w:rFonts w:ascii="Consolas" w:eastAsiaTheme="majorEastAsia" w:hAnsi="Consolas" w:cs="Consolas"/>
          <w:color w:val="999999"/>
          <w:sz w:val="19"/>
          <w:szCs w:val="19"/>
          <w:bdr w:val="none" w:sz="0" w:space="0" w:color="auto" w:frame="1"/>
          <w:lang w:val="en-US"/>
        </w:rPr>
        <w:t>[,</w:t>
      </w:r>
      <w:r w:rsidRPr="00527D49">
        <w:rPr>
          <w:rStyle w:val="HTML"/>
          <w:rFonts w:ascii="Consolas" w:hAnsi="Consolas" w:cs="Consolas"/>
          <w:color w:val="000000"/>
          <w:sz w:val="19"/>
          <w:szCs w:val="19"/>
          <w:bdr w:val="none" w:sz="0" w:space="0" w:color="auto" w:frame="1"/>
          <w:lang w:val="en-US"/>
        </w:rPr>
        <w:t xml:space="preserve"> </w:t>
      </w:r>
      <w:r w:rsidRPr="00527D49">
        <w:rPr>
          <w:rStyle w:val="a5"/>
          <w:rFonts w:ascii="Consolas" w:hAnsi="Consolas" w:cs="Consolas"/>
          <w:color w:val="000000"/>
          <w:sz w:val="19"/>
          <w:szCs w:val="19"/>
          <w:bdr w:val="none" w:sz="0" w:space="0" w:color="auto" w:frame="1"/>
          <w:lang w:val="en-US"/>
        </w:rPr>
        <w:t>constant</w:t>
      </w:r>
      <w:r w:rsidRPr="00527D49">
        <w:rPr>
          <w:rStyle w:val="token"/>
          <w:rFonts w:ascii="Consolas" w:eastAsiaTheme="majorEastAsia" w:hAnsi="Consolas" w:cs="Consolas"/>
          <w:color w:val="999999"/>
          <w:sz w:val="19"/>
          <w:szCs w:val="19"/>
          <w:bdr w:val="none" w:sz="0" w:space="0" w:color="auto" w:frame="1"/>
          <w:lang w:val="en-US"/>
        </w:rPr>
        <w:t>]</w:t>
      </w:r>
      <w:r w:rsidRPr="00527D49">
        <w:rPr>
          <w:rStyle w:val="HTML"/>
          <w:rFonts w:ascii="Consolas" w:hAnsi="Consolas" w:cs="Consolas"/>
          <w:color w:val="000000"/>
          <w:sz w:val="19"/>
          <w:szCs w:val="19"/>
          <w:bdr w:val="none" w:sz="0" w:space="0" w:color="auto" w:frame="1"/>
          <w:lang w:val="en-US"/>
        </w:rPr>
        <w:t xml:space="preserve"> </w:t>
      </w:r>
      <w:r w:rsidRPr="00527D49">
        <w:rPr>
          <w:rStyle w:val="token"/>
          <w:rFonts w:ascii="Consolas" w:eastAsiaTheme="majorEastAsia" w:hAnsi="Consolas" w:cs="Consolas"/>
          <w:color w:val="999999"/>
          <w:sz w:val="19"/>
          <w:szCs w:val="19"/>
          <w:bdr w:val="none" w:sz="0" w:space="0" w:color="auto" w:frame="1"/>
          <w:lang w:val="en-US"/>
        </w:rPr>
        <w:t>...)</w:t>
      </w:r>
    </w:p>
    <w:p w:rsidR="00527D49" w:rsidRPr="00527D49" w:rsidRDefault="00527D49" w:rsidP="00527D49">
      <w:pPr>
        <w:pStyle w:val="a3"/>
        <w:shd w:val="clear" w:color="auto" w:fill="FFFFFF"/>
        <w:spacing w:before="0" w:beforeAutospacing="0" w:after="225" w:afterAutospacing="0"/>
        <w:textAlignment w:val="baseline"/>
        <w:rPr>
          <w:rFonts w:ascii="Arial" w:hAnsi="Arial" w:cs="Arial"/>
          <w:color w:val="555555"/>
          <w:sz w:val="21"/>
          <w:szCs w:val="21"/>
          <w:lang w:val="en-US"/>
        </w:rPr>
      </w:pPr>
      <w:r w:rsidRPr="00527D49">
        <w:rPr>
          <w:rFonts w:ascii="Arial" w:hAnsi="Arial" w:cs="Arial"/>
          <w:color w:val="555555"/>
          <w:sz w:val="21"/>
          <w:szCs w:val="21"/>
          <w:lang w:val="en-US"/>
        </w:rPr>
        <w:t>For example, these statements contain predicates that qualify for histogram use:</w:t>
      </w:r>
    </w:p>
    <w:p w:rsidR="00527D49" w:rsidRPr="00527D49" w:rsidRDefault="00527D49" w:rsidP="00527D49">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527D49">
        <w:rPr>
          <w:rStyle w:val="token"/>
          <w:rFonts w:ascii="Consolas" w:eastAsiaTheme="majorEastAsia" w:hAnsi="Consolas" w:cs="Consolas"/>
          <w:color w:val="0077AA"/>
          <w:sz w:val="19"/>
          <w:szCs w:val="19"/>
          <w:bdr w:val="none" w:sz="0" w:space="0" w:color="auto" w:frame="1"/>
          <w:lang w:val="en-US"/>
        </w:rPr>
        <w:t>SELECT</w:t>
      </w:r>
      <w:r w:rsidRPr="00527D49">
        <w:rPr>
          <w:rStyle w:val="HTML"/>
          <w:rFonts w:ascii="Consolas" w:hAnsi="Consolas" w:cs="Consolas"/>
          <w:color w:val="000000"/>
          <w:sz w:val="19"/>
          <w:szCs w:val="19"/>
          <w:bdr w:val="none" w:sz="0" w:space="0" w:color="auto" w:frame="1"/>
          <w:lang w:val="en-US"/>
        </w:rPr>
        <w:t xml:space="preserve"> </w:t>
      </w:r>
      <w:r w:rsidRPr="00527D49">
        <w:rPr>
          <w:rStyle w:val="token"/>
          <w:rFonts w:ascii="Consolas" w:eastAsiaTheme="majorEastAsia" w:hAnsi="Consolas" w:cs="Consolas"/>
          <w:color w:val="A67F59"/>
          <w:sz w:val="19"/>
          <w:szCs w:val="19"/>
          <w:bdr w:val="none" w:sz="0" w:space="0" w:color="auto" w:frame="1"/>
          <w:lang w:val="en-US"/>
        </w:rPr>
        <w:t>*</w:t>
      </w:r>
      <w:r w:rsidRPr="00527D49">
        <w:rPr>
          <w:rStyle w:val="HTML"/>
          <w:rFonts w:ascii="Consolas" w:hAnsi="Consolas" w:cs="Consolas"/>
          <w:color w:val="000000"/>
          <w:sz w:val="19"/>
          <w:szCs w:val="19"/>
          <w:bdr w:val="none" w:sz="0" w:space="0" w:color="auto" w:frame="1"/>
          <w:lang w:val="en-US"/>
        </w:rPr>
        <w:t xml:space="preserve"> </w:t>
      </w:r>
      <w:r w:rsidRPr="00527D49">
        <w:rPr>
          <w:rStyle w:val="token"/>
          <w:rFonts w:ascii="Consolas" w:eastAsiaTheme="majorEastAsia" w:hAnsi="Consolas" w:cs="Consolas"/>
          <w:color w:val="0077AA"/>
          <w:sz w:val="19"/>
          <w:szCs w:val="19"/>
          <w:bdr w:val="none" w:sz="0" w:space="0" w:color="auto" w:frame="1"/>
          <w:lang w:val="en-US"/>
        </w:rPr>
        <w:t>FROM</w:t>
      </w:r>
      <w:r w:rsidRPr="00527D49">
        <w:rPr>
          <w:rStyle w:val="HTML"/>
          <w:rFonts w:ascii="Consolas" w:hAnsi="Consolas" w:cs="Consolas"/>
          <w:color w:val="000000"/>
          <w:sz w:val="19"/>
          <w:szCs w:val="19"/>
          <w:bdr w:val="none" w:sz="0" w:space="0" w:color="auto" w:frame="1"/>
          <w:lang w:val="en-US"/>
        </w:rPr>
        <w:t xml:space="preserve"> orders </w:t>
      </w:r>
      <w:r w:rsidRPr="00527D49">
        <w:rPr>
          <w:rStyle w:val="token"/>
          <w:rFonts w:ascii="Consolas" w:eastAsiaTheme="majorEastAsia" w:hAnsi="Consolas" w:cs="Consolas"/>
          <w:color w:val="0077AA"/>
          <w:sz w:val="19"/>
          <w:szCs w:val="19"/>
          <w:bdr w:val="none" w:sz="0" w:space="0" w:color="auto" w:frame="1"/>
          <w:lang w:val="en-US"/>
        </w:rPr>
        <w:t>WHERE</w:t>
      </w:r>
      <w:r w:rsidRPr="00527D49">
        <w:rPr>
          <w:rStyle w:val="HTML"/>
          <w:rFonts w:ascii="Consolas" w:hAnsi="Consolas" w:cs="Consolas"/>
          <w:color w:val="000000"/>
          <w:sz w:val="19"/>
          <w:szCs w:val="19"/>
          <w:bdr w:val="none" w:sz="0" w:space="0" w:color="auto" w:frame="1"/>
          <w:lang w:val="en-US"/>
        </w:rPr>
        <w:t xml:space="preserve"> amount </w:t>
      </w:r>
      <w:r w:rsidRPr="00527D49">
        <w:rPr>
          <w:rStyle w:val="token"/>
          <w:rFonts w:ascii="Consolas" w:eastAsiaTheme="majorEastAsia" w:hAnsi="Consolas" w:cs="Consolas"/>
          <w:color w:val="A67F59"/>
          <w:sz w:val="19"/>
          <w:szCs w:val="19"/>
          <w:bdr w:val="none" w:sz="0" w:space="0" w:color="auto" w:frame="1"/>
          <w:lang w:val="en-US"/>
        </w:rPr>
        <w:t>BETWEEN</w:t>
      </w:r>
      <w:r w:rsidRPr="00527D49">
        <w:rPr>
          <w:rStyle w:val="HTML"/>
          <w:rFonts w:ascii="Consolas" w:hAnsi="Consolas" w:cs="Consolas"/>
          <w:color w:val="000000"/>
          <w:sz w:val="19"/>
          <w:szCs w:val="19"/>
          <w:bdr w:val="none" w:sz="0" w:space="0" w:color="auto" w:frame="1"/>
          <w:lang w:val="en-US"/>
        </w:rPr>
        <w:t xml:space="preserve"> </w:t>
      </w:r>
      <w:r w:rsidRPr="00527D49">
        <w:rPr>
          <w:rStyle w:val="token"/>
          <w:rFonts w:ascii="Consolas" w:eastAsiaTheme="majorEastAsia" w:hAnsi="Consolas" w:cs="Consolas"/>
          <w:color w:val="990055"/>
          <w:sz w:val="19"/>
          <w:szCs w:val="19"/>
          <w:bdr w:val="none" w:sz="0" w:space="0" w:color="auto" w:frame="1"/>
          <w:lang w:val="en-US"/>
        </w:rPr>
        <w:t>100.0</w:t>
      </w:r>
      <w:r w:rsidRPr="00527D49">
        <w:rPr>
          <w:rStyle w:val="HTML"/>
          <w:rFonts w:ascii="Consolas" w:hAnsi="Consolas" w:cs="Consolas"/>
          <w:color w:val="000000"/>
          <w:sz w:val="19"/>
          <w:szCs w:val="19"/>
          <w:bdr w:val="none" w:sz="0" w:space="0" w:color="auto" w:frame="1"/>
          <w:lang w:val="en-US"/>
        </w:rPr>
        <w:t xml:space="preserve"> </w:t>
      </w:r>
      <w:r w:rsidRPr="00527D49">
        <w:rPr>
          <w:rStyle w:val="token"/>
          <w:rFonts w:ascii="Consolas" w:eastAsiaTheme="majorEastAsia" w:hAnsi="Consolas" w:cs="Consolas"/>
          <w:color w:val="A67F59"/>
          <w:sz w:val="19"/>
          <w:szCs w:val="19"/>
          <w:bdr w:val="none" w:sz="0" w:space="0" w:color="auto" w:frame="1"/>
          <w:lang w:val="en-US"/>
        </w:rPr>
        <w:t>AND</w:t>
      </w:r>
      <w:r w:rsidRPr="00527D49">
        <w:rPr>
          <w:rStyle w:val="HTML"/>
          <w:rFonts w:ascii="Consolas" w:hAnsi="Consolas" w:cs="Consolas"/>
          <w:color w:val="000000"/>
          <w:sz w:val="19"/>
          <w:szCs w:val="19"/>
          <w:bdr w:val="none" w:sz="0" w:space="0" w:color="auto" w:frame="1"/>
          <w:lang w:val="en-US"/>
        </w:rPr>
        <w:t xml:space="preserve"> </w:t>
      </w:r>
      <w:r w:rsidRPr="00527D49">
        <w:rPr>
          <w:rStyle w:val="token"/>
          <w:rFonts w:ascii="Consolas" w:eastAsiaTheme="majorEastAsia" w:hAnsi="Consolas" w:cs="Consolas"/>
          <w:color w:val="990055"/>
          <w:sz w:val="19"/>
          <w:szCs w:val="19"/>
          <w:bdr w:val="none" w:sz="0" w:space="0" w:color="auto" w:frame="1"/>
          <w:lang w:val="en-US"/>
        </w:rPr>
        <w:t>300.0</w:t>
      </w:r>
      <w:r w:rsidRPr="00527D49">
        <w:rPr>
          <w:rStyle w:val="token"/>
          <w:rFonts w:ascii="Consolas" w:eastAsiaTheme="majorEastAsia" w:hAnsi="Consolas" w:cs="Consolas"/>
          <w:color w:val="999999"/>
          <w:sz w:val="19"/>
          <w:szCs w:val="19"/>
          <w:bdr w:val="none" w:sz="0" w:space="0" w:color="auto" w:frame="1"/>
          <w:lang w:val="en-US"/>
        </w:rPr>
        <w:t>;</w:t>
      </w:r>
    </w:p>
    <w:p w:rsidR="00527D49" w:rsidRPr="00527D49" w:rsidRDefault="00527D49" w:rsidP="00527D49">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Fonts w:ascii="Consolas" w:hAnsi="Consolas" w:cs="Consolas"/>
          <w:color w:val="000000"/>
          <w:sz w:val="19"/>
          <w:szCs w:val="19"/>
          <w:lang w:val="en-US"/>
        </w:rPr>
      </w:pPr>
      <w:r w:rsidRPr="00527D49">
        <w:rPr>
          <w:rStyle w:val="token"/>
          <w:rFonts w:ascii="Consolas" w:eastAsiaTheme="majorEastAsia" w:hAnsi="Consolas" w:cs="Consolas"/>
          <w:color w:val="0077AA"/>
          <w:sz w:val="19"/>
          <w:szCs w:val="19"/>
          <w:bdr w:val="none" w:sz="0" w:space="0" w:color="auto" w:frame="1"/>
          <w:lang w:val="en-US"/>
        </w:rPr>
        <w:t>SELECT</w:t>
      </w:r>
      <w:r w:rsidRPr="00527D49">
        <w:rPr>
          <w:rStyle w:val="HTML"/>
          <w:rFonts w:ascii="Consolas" w:hAnsi="Consolas" w:cs="Consolas"/>
          <w:color w:val="000000"/>
          <w:sz w:val="19"/>
          <w:szCs w:val="19"/>
          <w:bdr w:val="none" w:sz="0" w:space="0" w:color="auto" w:frame="1"/>
          <w:lang w:val="en-US"/>
        </w:rPr>
        <w:t xml:space="preserve"> </w:t>
      </w:r>
      <w:r w:rsidRPr="00527D49">
        <w:rPr>
          <w:rStyle w:val="token"/>
          <w:rFonts w:ascii="Consolas" w:eastAsiaTheme="majorEastAsia" w:hAnsi="Consolas" w:cs="Consolas"/>
          <w:color w:val="A67F59"/>
          <w:sz w:val="19"/>
          <w:szCs w:val="19"/>
          <w:bdr w:val="none" w:sz="0" w:space="0" w:color="auto" w:frame="1"/>
          <w:lang w:val="en-US"/>
        </w:rPr>
        <w:t>*</w:t>
      </w:r>
      <w:r w:rsidRPr="00527D49">
        <w:rPr>
          <w:rStyle w:val="HTML"/>
          <w:rFonts w:ascii="Consolas" w:hAnsi="Consolas" w:cs="Consolas"/>
          <w:color w:val="000000"/>
          <w:sz w:val="19"/>
          <w:szCs w:val="19"/>
          <w:bdr w:val="none" w:sz="0" w:space="0" w:color="auto" w:frame="1"/>
          <w:lang w:val="en-US"/>
        </w:rPr>
        <w:t xml:space="preserve"> </w:t>
      </w:r>
      <w:r w:rsidRPr="00527D49">
        <w:rPr>
          <w:rStyle w:val="token"/>
          <w:rFonts w:ascii="Consolas" w:eastAsiaTheme="majorEastAsia" w:hAnsi="Consolas" w:cs="Consolas"/>
          <w:color w:val="0077AA"/>
          <w:sz w:val="19"/>
          <w:szCs w:val="19"/>
          <w:bdr w:val="none" w:sz="0" w:space="0" w:color="auto" w:frame="1"/>
          <w:lang w:val="en-US"/>
        </w:rPr>
        <w:t>FROM</w:t>
      </w:r>
      <w:r w:rsidRPr="00527D49">
        <w:rPr>
          <w:rStyle w:val="HTML"/>
          <w:rFonts w:ascii="Consolas" w:hAnsi="Consolas" w:cs="Consolas"/>
          <w:color w:val="000000"/>
          <w:sz w:val="19"/>
          <w:szCs w:val="19"/>
          <w:bdr w:val="none" w:sz="0" w:space="0" w:color="auto" w:frame="1"/>
          <w:lang w:val="en-US"/>
        </w:rPr>
        <w:t xml:space="preserve"> tbl </w:t>
      </w:r>
      <w:r w:rsidRPr="00527D49">
        <w:rPr>
          <w:rStyle w:val="token"/>
          <w:rFonts w:ascii="Consolas" w:eastAsiaTheme="majorEastAsia" w:hAnsi="Consolas" w:cs="Consolas"/>
          <w:color w:val="0077AA"/>
          <w:sz w:val="19"/>
          <w:szCs w:val="19"/>
          <w:bdr w:val="none" w:sz="0" w:space="0" w:color="auto" w:frame="1"/>
          <w:lang w:val="en-US"/>
        </w:rPr>
        <w:t>WHERE</w:t>
      </w:r>
      <w:r w:rsidRPr="00527D49">
        <w:rPr>
          <w:rStyle w:val="HTML"/>
          <w:rFonts w:ascii="Consolas" w:hAnsi="Consolas" w:cs="Consolas"/>
          <w:color w:val="000000"/>
          <w:sz w:val="19"/>
          <w:szCs w:val="19"/>
          <w:bdr w:val="none" w:sz="0" w:space="0" w:color="auto" w:frame="1"/>
          <w:lang w:val="en-US"/>
        </w:rPr>
        <w:t xml:space="preserve"> col1 </w:t>
      </w:r>
      <w:r w:rsidRPr="00527D49">
        <w:rPr>
          <w:rStyle w:val="token"/>
          <w:rFonts w:ascii="Consolas" w:eastAsiaTheme="majorEastAsia" w:hAnsi="Consolas" w:cs="Consolas"/>
          <w:color w:val="A67F59"/>
          <w:sz w:val="19"/>
          <w:szCs w:val="19"/>
          <w:bdr w:val="none" w:sz="0" w:space="0" w:color="auto" w:frame="1"/>
          <w:lang w:val="en-US"/>
        </w:rPr>
        <w:t>=</w:t>
      </w:r>
      <w:r w:rsidRPr="00527D49">
        <w:rPr>
          <w:rStyle w:val="HTML"/>
          <w:rFonts w:ascii="Consolas" w:hAnsi="Consolas" w:cs="Consolas"/>
          <w:color w:val="000000"/>
          <w:sz w:val="19"/>
          <w:szCs w:val="19"/>
          <w:bdr w:val="none" w:sz="0" w:space="0" w:color="auto" w:frame="1"/>
          <w:lang w:val="en-US"/>
        </w:rPr>
        <w:t xml:space="preserve"> </w:t>
      </w:r>
      <w:r w:rsidRPr="00527D49">
        <w:rPr>
          <w:rStyle w:val="token"/>
          <w:rFonts w:ascii="Consolas" w:eastAsiaTheme="majorEastAsia" w:hAnsi="Consolas" w:cs="Consolas"/>
          <w:color w:val="990055"/>
          <w:sz w:val="19"/>
          <w:szCs w:val="19"/>
          <w:bdr w:val="none" w:sz="0" w:space="0" w:color="auto" w:frame="1"/>
          <w:lang w:val="en-US"/>
        </w:rPr>
        <w:t>15</w:t>
      </w:r>
      <w:r w:rsidRPr="00527D49">
        <w:rPr>
          <w:rStyle w:val="HTML"/>
          <w:rFonts w:ascii="Consolas" w:hAnsi="Consolas" w:cs="Consolas"/>
          <w:color w:val="000000"/>
          <w:sz w:val="19"/>
          <w:szCs w:val="19"/>
          <w:bdr w:val="none" w:sz="0" w:space="0" w:color="auto" w:frame="1"/>
          <w:lang w:val="en-US"/>
        </w:rPr>
        <w:t xml:space="preserve"> </w:t>
      </w:r>
      <w:r w:rsidRPr="00527D49">
        <w:rPr>
          <w:rStyle w:val="token"/>
          <w:rFonts w:ascii="Consolas" w:eastAsiaTheme="majorEastAsia" w:hAnsi="Consolas" w:cs="Consolas"/>
          <w:color w:val="A67F59"/>
          <w:sz w:val="19"/>
          <w:szCs w:val="19"/>
          <w:bdr w:val="none" w:sz="0" w:space="0" w:color="auto" w:frame="1"/>
          <w:lang w:val="en-US"/>
        </w:rPr>
        <w:t>AND</w:t>
      </w:r>
      <w:r w:rsidRPr="00527D49">
        <w:rPr>
          <w:rStyle w:val="HTML"/>
          <w:rFonts w:ascii="Consolas" w:hAnsi="Consolas" w:cs="Consolas"/>
          <w:color w:val="000000"/>
          <w:sz w:val="19"/>
          <w:szCs w:val="19"/>
          <w:bdr w:val="none" w:sz="0" w:space="0" w:color="auto" w:frame="1"/>
          <w:lang w:val="en-US"/>
        </w:rPr>
        <w:t xml:space="preserve"> col2 </w:t>
      </w:r>
      <w:r w:rsidRPr="00527D49">
        <w:rPr>
          <w:rStyle w:val="token"/>
          <w:rFonts w:ascii="Consolas" w:eastAsiaTheme="majorEastAsia" w:hAnsi="Consolas" w:cs="Consolas"/>
          <w:color w:val="A67F59"/>
          <w:sz w:val="19"/>
          <w:szCs w:val="19"/>
          <w:bdr w:val="none" w:sz="0" w:space="0" w:color="auto" w:frame="1"/>
          <w:lang w:val="en-US"/>
        </w:rPr>
        <w:t>&gt;</w:t>
      </w:r>
      <w:r w:rsidRPr="00527D49">
        <w:rPr>
          <w:rStyle w:val="HTML"/>
          <w:rFonts w:ascii="Consolas" w:hAnsi="Consolas" w:cs="Consolas"/>
          <w:color w:val="000000"/>
          <w:sz w:val="19"/>
          <w:szCs w:val="19"/>
          <w:bdr w:val="none" w:sz="0" w:space="0" w:color="auto" w:frame="1"/>
          <w:lang w:val="en-US"/>
        </w:rPr>
        <w:t xml:space="preserve"> </w:t>
      </w:r>
      <w:r w:rsidRPr="00527D49">
        <w:rPr>
          <w:rStyle w:val="token"/>
          <w:rFonts w:ascii="Consolas" w:eastAsiaTheme="majorEastAsia" w:hAnsi="Consolas" w:cs="Consolas"/>
          <w:color w:val="990055"/>
          <w:sz w:val="19"/>
          <w:szCs w:val="19"/>
          <w:bdr w:val="none" w:sz="0" w:space="0" w:color="auto" w:frame="1"/>
          <w:lang w:val="en-US"/>
        </w:rPr>
        <w:t>100</w:t>
      </w:r>
      <w:r w:rsidRPr="00527D49">
        <w:rPr>
          <w:rStyle w:val="token"/>
          <w:rFonts w:ascii="Consolas" w:eastAsiaTheme="majorEastAsia" w:hAnsi="Consolas" w:cs="Consolas"/>
          <w:color w:val="999999"/>
          <w:sz w:val="19"/>
          <w:szCs w:val="19"/>
          <w:bdr w:val="none" w:sz="0" w:space="0" w:color="auto" w:frame="1"/>
          <w:lang w:val="en-US"/>
        </w:rPr>
        <w:t>;</w:t>
      </w:r>
    </w:p>
    <w:p w:rsidR="00527D49" w:rsidRPr="00527D49" w:rsidRDefault="00527D49" w:rsidP="00527D49">
      <w:pPr>
        <w:pStyle w:val="a3"/>
        <w:shd w:val="clear" w:color="auto" w:fill="FFFFFF"/>
        <w:spacing w:before="0" w:beforeAutospacing="0" w:after="0" w:afterAutospacing="0"/>
        <w:textAlignment w:val="baseline"/>
        <w:rPr>
          <w:rFonts w:ascii="Arial" w:hAnsi="Arial" w:cs="Arial"/>
          <w:color w:val="555555"/>
          <w:sz w:val="21"/>
          <w:szCs w:val="21"/>
          <w:lang w:val="en-US"/>
        </w:rPr>
      </w:pPr>
      <w:r w:rsidRPr="00527D49">
        <w:rPr>
          <w:rFonts w:ascii="Arial" w:hAnsi="Arial" w:cs="Arial"/>
          <w:color w:val="555555"/>
          <w:sz w:val="21"/>
          <w:szCs w:val="21"/>
          <w:lang w:val="en-US"/>
        </w:rPr>
        <w:t>The requirement for comparison against a constant value includes functions that are constant, such as </w:t>
      </w:r>
      <w:hyperlink r:id="rId1413" w:anchor="function_abs" w:history="1">
        <w:r w:rsidRPr="00527D49">
          <w:rPr>
            <w:rStyle w:val="HTML"/>
            <w:color w:val="000000"/>
            <w:u w:val="single"/>
            <w:bdr w:val="none" w:sz="0" w:space="0" w:color="auto" w:frame="1"/>
            <w:lang w:val="en-US"/>
          </w:rPr>
          <w:t>ABS()</w:t>
        </w:r>
      </w:hyperlink>
      <w:r w:rsidRPr="00527D49">
        <w:rPr>
          <w:rFonts w:ascii="Arial" w:hAnsi="Arial" w:cs="Arial"/>
          <w:color w:val="555555"/>
          <w:sz w:val="21"/>
          <w:szCs w:val="21"/>
          <w:lang w:val="en-US"/>
        </w:rPr>
        <w:t> and </w:t>
      </w:r>
      <w:hyperlink r:id="rId1414" w:anchor="function_floor" w:history="1">
        <w:r w:rsidRPr="00527D49">
          <w:rPr>
            <w:rStyle w:val="HTML"/>
            <w:color w:val="000000"/>
            <w:u w:val="single"/>
            <w:bdr w:val="none" w:sz="0" w:space="0" w:color="auto" w:frame="1"/>
            <w:lang w:val="en-US"/>
          </w:rPr>
          <w:t>FLOOR()</w:t>
        </w:r>
      </w:hyperlink>
      <w:r w:rsidRPr="00527D49">
        <w:rPr>
          <w:rFonts w:ascii="Arial" w:hAnsi="Arial" w:cs="Arial"/>
          <w:color w:val="555555"/>
          <w:sz w:val="21"/>
          <w:szCs w:val="21"/>
          <w:lang w:val="en-US"/>
        </w:rPr>
        <w:t>:</w:t>
      </w:r>
    </w:p>
    <w:p w:rsidR="00527D49" w:rsidRPr="00527D49" w:rsidRDefault="00527D49" w:rsidP="00527D49">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Fonts w:ascii="Consolas" w:hAnsi="Consolas" w:cs="Consolas"/>
          <w:color w:val="000000"/>
          <w:sz w:val="19"/>
          <w:szCs w:val="19"/>
          <w:lang w:val="en-US"/>
        </w:rPr>
      </w:pPr>
      <w:r w:rsidRPr="00527D49">
        <w:rPr>
          <w:rStyle w:val="token"/>
          <w:rFonts w:ascii="Consolas" w:eastAsiaTheme="majorEastAsia" w:hAnsi="Consolas" w:cs="Consolas"/>
          <w:color w:val="0077AA"/>
          <w:sz w:val="19"/>
          <w:szCs w:val="19"/>
          <w:bdr w:val="none" w:sz="0" w:space="0" w:color="auto" w:frame="1"/>
          <w:lang w:val="en-US"/>
        </w:rPr>
        <w:t>SELECT</w:t>
      </w:r>
      <w:r w:rsidRPr="00527D49">
        <w:rPr>
          <w:rStyle w:val="HTML"/>
          <w:rFonts w:ascii="Consolas" w:hAnsi="Consolas" w:cs="Consolas"/>
          <w:color w:val="000000"/>
          <w:sz w:val="19"/>
          <w:szCs w:val="19"/>
          <w:bdr w:val="none" w:sz="0" w:space="0" w:color="auto" w:frame="1"/>
          <w:lang w:val="en-US"/>
        </w:rPr>
        <w:t xml:space="preserve"> </w:t>
      </w:r>
      <w:r w:rsidRPr="00527D49">
        <w:rPr>
          <w:rStyle w:val="token"/>
          <w:rFonts w:ascii="Consolas" w:eastAsiaTheme="majorEastAsia" w:hAnsi="Consolas" w:cs="Consolas"/>
          <w:color w:val="A67F59"/>
          <w:sz w:val="19"/>
          <w:szCs w:val="19"/>
          <w:bdr w:val="none" w:sz="0" w:space="0" w:color="auto" w:frame="1"/>
          <w:lang w:val="en-US"/>
        </w:rPr>
        <w:t>*</w:t>
      </w:r>
      <w:r w:rsidRPr="00527D49">
        <w:rPr>
          <w:rStyle w:val="HTML"/>
          <w:rFonts w:ascii="Consolas" w:hAnsi="Consolas" w:cs="Consolas"/>
          <w:color w:val="000000"/>
          <w:sz w:val="19"/>
          <w:szCs w:val="19"/>
          <w:bdr w:val="none" w:sz="0" w:space="0" w:color="auto" w:frame="1"/>
          <w:lang w:val="en-US"/>
        </w:rPr>
        <w:t xml:space="preserve"> </w:t>
      </w:r>
      <w:r w:rsidRPr="00527D49">
        <w:rPr>
          <w:rStyle w:val="token"/>
          <w:rFonts w:ascii="Consolas" w:eastAsiaTheme="majorEastAsia" w:hAnsi="Consolas" w:cs="Consolas"/>
          <w:color w:val="0077AA"/>
          <w:sz w:val="19"/>
          <w:szCs w:val="19"/>
          <w:bdr w:val="none" w:sz="0" w:space="0" w:color="auto" w:frame="1"/>
          <w:lang w:val="en-US"/>
        </w:rPr>
        <w:t>FROM</w:t>
      </w:r>
      <w:r w:rsidRPr="00527D49">
        <w:rPr>
          <w:rStyle w:val="HTML"/>
          <w:rFonts w:ascii="Consolas" w:hAnsi="Consolas" w:cs="Consolas"/>
          <w:color w:val="000000"/>
          <w:sz w:val="19"/>
          <w:szCs w:val="19"/>
          <w:bdr w:val="none" w:sz="0" w:space="0" w:color="auto" w:frame="1"/>
          <w:lang w:val="en-US"/>
        </w:rPr>
        <w:t xml:space="preserve"> tbl </w:t>
      </w:r>
      <w:r w:rsidRPr="00527D49">
        <w:rPr>
          <w:rStyle w:val="token"/>
          <w:rFonts w:ascii="Consolas" w:eastAsiaTheme="majorEastAsia" w:hAnsi="Consolas" w:cs="Consolas"/>
          <w:color w:val="0077AA"/>
          <w:sz w:val="19"/>
          <w:szCs w:val="19"/>
          <w:bdr w:val="none" w:sz="0" w:space="0" w:color="auto" w:frame="1"/>
          <w:lang w:val="en-US"/>
        </w:rPr>
        <w:t>WHERE</w:t>
      </w:r>
      <w:r w:rsidRPr="00527D49">
        <w:rPr>
          <w:rStyle w:val="HTML"/>
          <w:rFonts w:ascii="Consolas" w:hAnsi="Consolas" w:cs="Consolas"/>
          <w:color w:val="000000"/>
          <w:sz w:val="19"/>
          <w:szCs w:val="19"/>
          <w:bdr w:val="none" w:sz="0" w:space="0" w:color="auto" w:frame="1"/>
          <w:lang w:val="en-US"/>
        </w:rPr>
        <w:t xml:space="preserve"> col1 </w:t>
      </w:r>
      <w:r w:rsidRPr="00527D49">
        <w:rPr>
          <w:rStyle w:val="token"/>
          <w:rFonts w:ascii="Consolas" w:eastAsiaTheme="majorEastAsia" w:hAnsi="Consolas" w:cs="Consolas"/>
          <w:color w:val="A67F59"/>
          <w:sz w:val="19"/>
          <w:szCs w:val="19"/>
          <w:bdr w:val="none" w:sz="0" w:space="0" w:color="auto" w:frame="1"/>
          <w:lang w:val="en-US"/>
        </w:rPr>
        <w:t>&lt;</w:t>
      </w:r>
      <w:r w:rsidRPr="00527D49">
        <w:rPr>
          <w:rStyle w:val="HTML"/>
          <w:rFonts w:ascii="Consolas" w:hAnsi="Consolas" w:cs="Consolas"/>
          <w:color w:val="000000"/>
          <w:sz w:val="19"/>
          <w:szCs w:val="19"/>
          <w:bdr w:val="none" w:sz="0" w:space="0" w:color="auto" w:frame="1"/>
          <w:lang w:val="en-US"/>
        </w:rPr>
        <w:t xml:space="preserve"> </w:t>
      </w:r>
      <w:r w:rsidRPr="00527D49">
        <w:rPr>
          <w:rStyle w:val="token"/>
          <w:rFonts w:ascii="Consolas" w:eastAsiaTheme="majorEastAsia" w:hAnsi="Consolas" w:cs="Consolas"/>
          <w:color w:val="DD4A68"/>
          <w:sz w:val="19"/>
          <w:szCs w:val="19"/>
          <w:bdr w:val="none" w:sz="0" w:space="0" w:color="auto" w:frame="1"/>
          <w:lang w:val="en-US"/>
        </w:rPr>
        <w:t>ABS</w:t>
      </w:r>
      <w:r w:rsidRPr="00527D49">
        <w:rPr>
          <w:rStyle w:val="token"/>
          <w:rFonts w:ascii="Consolas" w:eastAsiaTheme="majorEastAsia" w:hAnsi="Consolas" w:cs="Consolas"/>
          <w:color w:val="999999"/>
          <w:sz w:val="19"/>
          <w:szCs w:val="19"/>
          <w:bdr w:val="none" w:sz="0" w:space="0" w:color="auto" w:frame="1"/>
          <w:lang w:val="en-US"/>
        </w:rPr>
        <w:t>(</w:t>
      </w:r>
      <w:r w:rsidRPr="00527D49">
        <w:rPr>
          <w:rStyle w:val="token"/>
          <w:rFonts w:ascii="Consolas" w:eastAsiaTheme="majorEastAsia" w:hAnsi="Consolas" w:cs="Consolas"/>
          <w:color w:val="A67F59"/>
          <w:sz w:val="19"/>
          <w:szCs w:val="19"/>
          <w:bdr w:val="none" w:sz="0" w:space="0" w:color="auto" w:frame="1"/>
          <w:lang w:val="en-US"/>
        </w:rPr>
        <w:t>-</w:t>
      </w:r>
      <w:r w:rsidRPr="00527D49">
        <w:rPr>
          <w:rStyle w:val="token"/>
          <w:rFonts w:ascii="Consolas" w:eastAsiaTheme="majorEastAsia" w:hAnsi="Consolas" w:cs="Consolas"/>
          <w:color w:val="990055"/>
          <w:sz w:val="19"/>
          <w:szCs w:val="19"/>
          <w:bdr w:val="none" w:sz="0" w:space="0" w:color="auto" w:frame="1"/>
          <w:lang w:val="en-US"/>
        </w:rPr>
        <w:t>34</w:t>
      </w:r>
      <w:r w:rsidRPr="00527D49">
        <w:rPr>
          <w:rStyle w:val="token"/>
          <w:rFonts w:ascii="Consolas" w:eastAsiaTheme="majorEastAsia" w:hAnsi="Consolas" w:cs="Consolas"/>
          <w:color w:val="999999"/>
          <w:sz w:val="19"/>
          <w:szCs w:val="19"/>
          <w:bdr w:val="none" w:sz="0" w:space="0" w:color="auto" w:frame="1"/>
          <w:lang w:val="en-US"/>
        </w:rPr>
        <w:t>);</w:t>
      </w:r>
    </w:p>
    <w:p w:rsidR="00527D49" w:rsidRDefault="00527D49" w:rsidP="00527D49">
      <w:pPr>
        <w:pStyle w:val="a3"/>
        <w:shd w:val="clear" w:color="auto" w:fill="FFFFFF"/>
        <w:spacing w:before="0" w:beforeAutospacing="0" w:after="225" w:afterAutospacing="0"/>
        <w:textAlignment w:val="baseline"/>
        <w:rPr>
          <w:rFonts w:ascii="Arial" w:hAnsi="Arial" w:cs="Arial"/>
          <w:color w:val="555555"/>
          <w:sz w:val="21"/>
          <w:szCs w:val="21"/>
        </w:rPr>
      </w:pPr>
      <w:r w:rsidRPr="00527D49">
        <w:rPr>
          <w:rFonts w:ascii="Arial" w:hAnsi="Arial" w:cs="Arial"/>
          <w:color w:val="555555"/>
          <w:sz w:val="21"/>
          <w:szCs w:val="21"/>
          <w:lang w:val="en-US"/>
        </w:rPr>
        <w:t xml:space="preserve">Histogram statistics are useful primarily for nonindexed columns. Adding an index to a column for which histogram statistics are applicable might also help the optimizer make row estimates. </w:t>
      </w:r>
      <w:r>
        <w:rPr>
          <w:rFonts w:ascii="Arial" w:hAnsi="Arial" w:cs="Arial"/>
          <w:color w:val="555555"/>
          <w:sz w:val="21"/>
          <w:szCs w:val="21"/>
        </w:rPr>
        <w:t>The tradeoffs are:</w:t>
      </w:r>
    </w:p>
    <w:p w:rsidR="00527D49" w:rsidRPr="00527D49" w:rsidRDefault="00527D49" w:rsidP="006E0B9E">
      <w:pPr>
        <w:pStyle w:val="a3"/>
        <w:numPr>
          <w:ilvl w:val="0"/>
          <w:numId w:val="182"/>
        </w:numPr>
        <w:spacing w:before="0" w:beforeAutospacing="0" w:after="225" w:afterAutospacing="0"/>
        <w:ind w:left="450"/>
        <w:textAlignment w:val="baseline"/>
        <w:rPr>
          <w:rFonts w:ascii="Arial" w:hAnsi="Arial" w:cs="Arial"/>
          <w:color w:val="555555"/>
          <w:sz w:val="21"/>
          <w:szCs w:val="21"/>
          <w:lang w:val="en-US"/>
        </w:rPr>
      </w:pPr>
      <w:r w:rsidRPr="00527D49">
        <w:rPr>
          <w:rFonts w:ascii="Arial" w:hAnsi="Arial" w:cs="Arial"/>
          <w:color w:val="555555"/>
          <w:sz w:val="21"/>
          <w:szCs w:val="21"/>
          <w:lang w:val="en-US"/>
        </w:rPr>
        <w:t>An index must be updated when table data is modified.</w:t>
      </w:r>
    </w:p>
    <w:p w:rsidR="00527D49" w:rsidRPr="00527D49" w:rsidRDefault="00527D49" w:rsidP="006E0B9E">
      <w:pPr>
        <w:pStyle w:val="a3"/>
        <w:numPr>
          <w:ilvl w:val="0"/>
          <w:numId w:val="182"/>
        </w:numPr>
        <w:spacing w:before="0" w:beforeAutospacing="0" w:after="225" w:afterAutospacing="0"/>
        <w:ind w:left="450"/>
        <w:textAlignment w:val="baseline"/>
        <w:rPr>
          <w:rFonts w:ascii="Arial" w:hAnsi="Arial" w:cs="Arial"/>
          <w:color w:val="555555"/>
          <w:sz w:val="21"/>
          <w:szCs w:val="21"/>
          <w:lang w:val="en-US"/>
        </w:rPr>
      </w:pPr>
      <w:r w:rsidRPr="00527D49">
        <w:rPr>
          <w:rFonts w:ascii="Arial" w:hAnsi="Arial" w:cs="Arial"/>
          <w:color w:val="555555"/>
          <w:sz w:val="21"/>
          <w:szCs w:val="21"/>
          <w:lang w:val="en-US"/>
        </w:rPr>
        <w:t>A histogram is created or updated only on demand, so it adds no overhead when table data is modified. On the other hand, the statistics become progressively more out of date when table modifications occur, until the next time they are updated.</w:t>
      </w:r>
    </w:p>
    <w:p w:rsidR="00527D49" w:rsidRPr="00527D49" w:rsidRDefault="00527D49" w:rsidP="00527D49">
      <w:pPr>
        <w:pStyle w:val="a3"/>
        <w:shd w:val="clear" w:color="auto" w:fill="FFFFFF"/>
        <w:spacing w:before="0" w:beforeAutospacing="0" w:after="225" w:afterAutospacing="0"/>
        <w:textAlignment w:val="baseline"/>
        <w:rPr>
          <w:rFonts w:ascii="Arial" w:hAnsi="Arial" w:cs="Arial"/>
          <w:color w:val="555555"/>
          <w:sz w:val="21"/>
          <w:szCs w:val="21"/>
          <w:lang w:val="en-US"/>
        </w:rPr>
      </w:pPr>
      <w:r w:rsidRPr="00527D49">
        <w:rPr>
          <w:rFonts w:ascii="Arial" w:hAnsi="Arial" w:cs="Arial"/>
          <w:color w:val="555555"/>
          <w:sz w:val="21"/>
          <w:szCs w:val="21"/>
          <w:lang w:val="en-US"/>
        </w:rPr>
        <w:t>The optimizer prefers range optimizer row estimates to those obtained from histogram statistics. If the optimizer determines that the range optimizer applies, it does not use histogram statistics.</w:t>
      </w:r>
    </w:p>
    <w:p w:rsidR="00527D49" w:rsidRPr="00527D49" w:rsidRDefault="00527D49" w:rsidP="00527D49">
      <w:pPr>
        <w:pStyle w:val="a3"/>
        <w:shd w:val="clear" w:color="auto" w:fill="FFFFFF"/>
        <w:spacing w:before="0" w:beforeAutospacing="0" w:after="0" w:afterAutospacing="0"/>
        <w:textAlignment w:val="baseline"/>
        <w:rPr>
          <w:rFonts w:ascii="Arial" w:hAnsi="Arial" w:cs="Arial"/>
          <w:color w:val="555555"/>
          <w:sz w:val="21"/>
          <w:szCs w:val="21"/>
          <w:lang w:val="en-US"/>
        </w:rPr>
      </w:pPr>
      <w:r w:rsidRPr="00527D49">
        <w:rPr>
          <w:rFonts w:ascii="Arial" w:hAnsi="Arial" w:cs="Arial"/>
          <w:color w:val="555555"/>
          <w:sz w:val="21"/>
          <w:szCs w:val="21"/>
          <w:lang w:val="en-US"/>
        </w:rPr>
        <w:t>For columns that are indexed, row estimates can be obtained for equality comparisons using index dives (see </w:t>
      </w:r>
      <w:hyperlink r:id="rId1415" w:tooltip="8.2.1.2 Range Optimization" w:history="1">
        <w:r w:rsidRPr="00527D49">
          <w:rPr>
            <w:rStyle w:val="a4"/>
            <w:rFonts w:ascii="Arial" w:hAnsi="Arial" w:cs="Arial"/>
            <w:color w:val="0074A3"/>
            <w:sz w:val="21"/>
            <w:szCs w:val="21"/>
            <w:u w:val="none"/>
            <w:lang w:val="en-US"/>
          </w:rPr>
          <w:t>Section 8.2.1.2, “Range Optimization”</w:t>
        </w:r>
      </w:hyperlink>
      <w:r w:rsidRPr="00527D49">
        <w:rPr>
          <w:rFonts w:ascii="Arial" w:hAnsi="Arial" w:cs="Arial"/>
          <w:color w:val="555555"/>
          <w:sz w:val="21"/>
          <w:szCs w:val="21"/>
          <w:lang w:val="en-US"/>
        </w:rPr>
        <w:t>). In this case, histogram statistics are not necessarily useful because index dives can yield better estimates.</w:t>
      </w:r>
    </w:p>
    <w:p w:rsidR="00527D49" w:rsidRPr="00527D49" w:rsidRDefault="00527D49" w:rsidP="00527D49">
      <w:pPr>
        <w:pStyle w:val="a3"/>
        <w:shd w:val="clear" w:color="auto" w:fill="FFFFFF"/>
        <w:spacing w:before="0" w:beforeAutospacing="0" w:after="0" w:afterAutospacing="0"/>
        <w:textAlignment w:val="baseline"/>
        <w:rPr>
          <w:rFonts w:ascii="Arial" w:hAnsi="Arial" w:cs="Arial"/>
          <w:color w:val="555555"/>
          <w:sz w:val="21"/>
          <w:szCs w:val="21"/>
          <w:lang w:val="en-US"/>
        </w:rPr>
      </w:pPr>
      <w:r w:rsidRPr="00527D49">
        <w:rPr>
          <w:rFonts w:ascii="Arial" w:hAnsi="Arial" w:cs="Arial"/>
          <w:color w:val="555555"/>
          <w:sz w:val="21"/>
          <w:szCs w:val="21"/>
          <w:lang w:val="en-US"/>
        </w:rPr>
        <w:t>In some cases, use of histogram statistics may not improve query execution (for example, if the statistics are out of date). To check whether this is the case, use </w:t>
      </w:r>
      <w:hyperlink r:id="rId1416" w:tooltip="13.7.3.1 ANALYZE TABLE Statement" w:history="1">
        <w:r w:rsidRPr="00527D49">
          <w:rPr>
            <w:rStyle w:val="HTML"/>
            <w:color w:val="000000"/>
            <w:u w:val="single"/>
            <w:bdr w:val="none" w:sz="0" w:space="0" w:color="auto" w:frame="1"/>
            <w:lang w:val="en-US"/>
          </w:rPr>
          <w:t>ANALYZE TABLE</w:t>
        </w:r>
      </w:hyperlink>
      <w:r w:rsidRPr="00527D49">
        <w:rPr>
          <w:rFonts w:ascii="Arial" w:hAnsi="Arial" w:cs="Arial"/>
          <w:color w:val="555555"/>
          <w:sz w:val="21"/>
          <w:szCs w:val="21"/>
          <w:lang w:val="en-US"/>
        </w:rPr>
        <w:t> to regenerate the histogram statistics, then run the query again.</w:t>
      </w:r>
    </w:p>
    <w:p w:rsidR="00527D49" w:rsidRPr="00527D49" w:rsidRDefault="00527D49" w:rsidP="00527D49">
      <w:pPr>
        <w:pStyle w:val="a3"/>
        <w:shd w:val="clear" w:color="auto" w:fill="FFFFFF"/>
        <w:spacing w:before="0" w:beforeAutospacing="0" w:after="0" w:afterAutospacing="0"/>
        <w:textAlignment w:val="baseline"/>
        <w:rPr>
          <w:rFonts w:ascii="Arial" w:hAnsi="Arial" w:cs="Arial"/>
          <w:color w:val="555555"/>
          <w:sz w:val="21"/>
          <w:szCs w:val="21"/>
          <w:lang w:val="en-US"/>
        </w:rPr>
      </w:pPr>
      <w:r w:rsidRPr="00527D49">
        <w:rPr>
          <w:rFonts w:ascii="Arial" w:hAnsi="Arial" w:cs="Arial"/>
          <w:color w:val="555555"/>
          <w:sz w:val="21"/>
          <w:szCs w:val="21"/>
          <w:lang w:val="en-US"/>
        </w:rPr>
        <w:t>Alternatively, to disable histogram statistics, use </w:t>
      </w:r>
      <w:hyperlink r:id="rId1417" w:tooltip="13.7.3.1 ANALYZE TABLE Statement" w:history="1">
        <w:r w:rsidRPr="00527D49">
          <w:rPr>
            <w:rStyle w:val="HTML"/>
            <w:color w:val="000000"/>
            <w:u w:val="single"/>
            <w:bdr w:val="none" w:sz="0" w:space="0" w:color="auto" w:frame="1"/>
            <w:lang w:val="en-US"/>
          </w:rPr>
          <w:t>ANALYZE TABLE</w:t>
        </w:r>
      </w:hyperlink>
      <w:r w:rsidRPr="00527D49">
        <w:rPr>
          <w:rFonts w:ascii="Arial" w:hAnsi="Arial" w:cs="Arial"/>
          <w:color w:val="555555"/>
          <w:sz w:val="21"/>
          <w:szCs w:val="21"/>
          <w:lang w:val="en-US"/>
        </w:rPr>
        <w:t> to drop them. A different method of disabling histogram statistics is to turn off the </w:t>
      </w:r>
      <w:hyperlink r:id="rId1418" w:anchor="optflag_condition-fanout-filter" w:history="1">
        <w:r w:rsidRPr="00527D49">
          <w:rPr>
            <w:rStyle w:val="HTML"/>
            <w:color w:val="000000"/>
            <w:u w:val="single"/>
            <w:bdr w:val="none" w:sz="0" w:space="0" w:color="auto" w:frame="1"/>
            <w:lang w:val="en-US"/>
          </w:rPr>
          <w:t>condition_fanout_filter</w:t>
        </w:r>
      </w:hyperlink>
      <w:r w:rsidRPr="00527D49">
        <w:rPr>
          <w:rFonts w:ascii="Arial" w:hAnsi="Arial" w:cs="Arial"/>
          <w:color w:val="555555"/>
          <w:sz w:val="21"/>
          <w:szCs w:val="21"/>
          <w:lang w:val="en-US"/>
        </w:rPr>
        <w:t> flag of the </w:t>
      </w:r>
      <w:hyperlink r:id="rId1419" w:anchor="sysvar_optimizer_switch" w:history="1">
        <w:r w:rsidRPr="00527D49">
          <w:rPr>
            <w:rStyle w:val="HTML"/>
            <w:color w:val="000000"/>
            <w:u w:val="single"/>
            <w:bdr w:val="none" w:sz="0" w:space="0" w:color="auto" w:frame="1"/>
            <w:lang w:val="en-US"/>
          </w:rPr>
          <w:t>optimizer_switch</w:t>
        </w:r>
      </w:hyperlink>
      <w:r w:rsidRPr="00527D49">
        <w:rPr>
          <w:rFonts w:ascii="Arial" w:hAnsi="Arial" w:cs="Arial"/>
          <w:color w:val="555555"/>
          <w:sz w:val="21"/>
          <w:szCs w:val="21"/>
          <w:lang w:val="en-US"/>
        </w:rPr>
        <w:t> system variable (although this may disable other optimizations as well):</w:t>
      </w:r>
    </w:p>
    <w:p w:rsidR="00527D49" w:rsidRPr="00527D49" w:rsidRDefault="00527D49" w:rsidP="00527D49">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Fonts w:ascii="Consolas" w:hAnsi="Consolas" w:cs="Consolas"/>
          <w:color w:val="000000"/>
          <w:sz w:val="19"/>
          <w:szCs w:val="19"/>
          <w:lang w:val="en-US"/>
        </w:rPr>
      </w:pPr>
      <w:r w:rsidRPr="00527D49">
        <w:rPr>
          <w:rStyle w:val="token"/>
          <w:rFonts w:ascii="Consolas" w:eastAsiaTheme="majorEastAsia" w:hAnsi="Consolas" w:cs="Consolas"/>
          <w:color w:val="0077AA"/>
          <w:sz w:val="19"/>
          <w:szCs w:val="19"/>
          <w:bdr w:val="none" w:sz="0" w:space="0" w:color="auto" w:frame="1"/>
          <w:lang w:val="en-US"/>
        </w:rPr>
        <w:t>SET</w:t>
      </w:r>
      <w:r w:rsidRPr="00527D49">
        <w:rPr>
          <w:rStyle w:val="HTML"/>
          <w:rFonts w:ascii="Consolas" w:hAnsi="Consolas" w:cs="Consolas"/>
          <w:color w:val="000000"/>
          <w:sz w:val="19"/>
          <w:szCs w:val="19"/>
          <w:bdr w:val="none" w:sz="0" w:space="0" w:color="auto" w:frame="1"/>
          <w:lang w:val="en-US"/>
        </w:rPr>
        <w:t xml:space="preserve"> optimizer_switch</w:t>
      </w:r>
      <w:r w:rsidRPr="00527D49">
        <w:rPr>
          <w:rStyle w:val="token"/>
          <w:rFonts w:ascii="Consolas" w:eastAsiaTheme="majorEastAsia" w:hAnsi="Consolas" w:cs="Consolas"/>
          <w:color w:val="A67F59"/>
          <w:sz w:val="19"/>
          <w:szCs w:val="19"/>
          <w:bdr w:val="none" w:sz="0" w:space="0" w:color="auto" w:frame="1"/>
          <w:lang w:val="en-US"/>
        </w:rPr>
        <w:t>=</w:t>
      </w:r>
      <w:r w:rsidRPr="00527D49">
        <w:rPr>
          <w:rStyle w:val="token"/>
          <w:rFonts w:ascii="Consolas" w:eastAsiaTheme="majorEastAsia" w:hAnsi="Consolas" w:cs="Consolas"/>
          <w:color w:val="669900"/>
          <w:sz w:val="19"/>
          <w:szCs w:val="19"/>
          <w:bdr w:val="none" w:sz="0" w:space="0" w:color="auto" w:frame="1"/>
          <w:lang w:val="en-US"/>
        </w:rPr>
        <w:t>'condition_fanout_filter=off'</w:t>
      </w:r>
      <w:r w:rsidRPr="00527D49">
        <w:rPr>
          <w:rStyle w:val="token"/>
          <w:rFonts w:ascii="Consolas" w:eastAsiaTheme="majorEastAsia" w:hAnsi="Consolas" w:cs="Consolas"/>
          <w:color w:val="999999"/>
          <w:sz w:val="19"/>
          <w:szCs w:val="19"/>
          <w:bdr w:val="none" w:sz="0" w:space="0" w:color="auto" w:frame="1"/>
          <w:lang w:val="en-US"/>
        </w:rPr>
        <w:t>;</w:t>
      </w:r>
    </w:p>
    <w:p w:rsidR="00527D49" w:rsidRPr="00527D49" w:rsidRDefault="00527D49" w:rsidP="00527D49">
      <w:pPr>
        <w:pStyle w:val="a3"/>
        <w:shd w:val="clear" w:color="auto" w:fill="FFFFFF"/>
        <w:spacing w:before="0" w:beforeAutospacing="0" w:after="0" w:afterAutospacing="0"/>
        <w:textAlignment w:val="baseline"/>
        <w:rPr>
          <w:rFonts w:ascii="Arial" w:hAnsi="Arial" w:cs="Arial"/>
          <w:color w:val="555555"/>
          <w:sz w:val="21"/>
          <w:szCs w:val="21"/>
          <w:lang w:val="en-US"/>
        </w:rPr>
      </w:pPr>
      <w:r w:rsidRPr="00527D49">
        <w:rPr>
          <w:rFonts w:ascii="Arial" w:hAnsi="Arial" w:cs="Arial"/>
          <w:color w:val="555555"/>
          <w:sz w:val="21"/>
          <w:szCs w:val="21"/>
          <w:lang w:val="en-US"/>
        </w:rPr>
        <w:t>If histogram statistics are used, the resulting effect is visible using </w:t>
      </w:r>
      <w:hyperlink r:id="rId1420" w:tooltip="13.8.2 EXPLAIN Statement" w:history="1">
        <w:r w:rsidRPr="00527D49">
          <w:rPr>
            <w:rStyle w:val="HTML"/>
            <w:color w:val="000000"/>
            <w:u w:val="single"/>
            <w:bdr w:val="none" w:sz="0" w:space="0" w:color="auto" w:frame="1"/>
            <w:lang w:val="en-US"/>
          </w:rPr>
          <w:t>EXPLAIN</w:t>
        </w:r>
      </w:hyperlink>
      <w:r w:rsidRPr="00527D49">
        <w:rPr>
          <w:rFonts w:ascii="Arial" w:hAnsi="Arial" w:cs="Arial"/>
          <w:color w:val="555555"/>
          <w:sz w:val="21"/>
          <w:szCs w:val="21"/>
          <w:lang w:val="en-US"/>
        </w:rPr>
        <w:t>. Consider the following query, where no index is available for column </w:t>
      </w:r>
      <w:r w:rsidRPr="00527D49">
        <w:rPr>
          <w:rStyle w:val="HTML"/>
          <w:color w:val="000000"/>
          <w:bdr w:val="none" w:sz="0" w:space="0" w:color="auto" w:frame="1"/>
          <w:lang w:val="en-US"/>
        </w:rPr>
        <w:t>col1</w:t>
      </w:r>
      <w:r w:rsidRPr="00527D49">
        <w:rPr>
          <w:rFonts w:ascii="Arial" w:hAnsi="Arial" w:cs="Arial"/>
          <w:color w:val="555555"/>
          <w:sz w:val="21"/>
          <w:szCs w:val="21"/>
          <w:lang w:val="en-US"/>
        </w:rPr>
        <w:t>:</w:t>
      </w:r>
    </w:p>
    <w:p w:rsidR="00527D49" w:rsidRPr="00527D49" w:rsidRDefault="00527D49" w:rsidP="00527D49">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Fonts w:ascii="Consolas" w:hAnsi="Consolas" w:cs="Consolas"/>
          <w:color w:val="000000"/>
          <w:sz w:val="19"/>
          <w:szCs w:val="19"/>
          <w:lang w:val="en-US"/>
        </w:rPr>
      </w:pPr>
      <w:r w:rsidRPr="00527D49">
        <w:rPr>
          <w:rStyle w:val="token"/>
          <w:rFonts w:ascii="Consolas" w:eastAsiaTheme="majorEastAsia" w:hAnsi="Consolas" w:cs="Consolas"/>
          <w:color w:val="0077AA"/>
          <w:sz w:val="19"/>
          <w:szCs w:val="19"/>
          <w:bdr w:val="none" w:sz="0" w:space="0" w:color="auto" w:frame="1"/>
          <w:lang w:val="en-US"/>
        </w:rPr>
        <w:t>SELECT</w:t>
      </w:r>
      <w:r w:rsidRPr="00527D49">
        <w:rPr>
          <w:rStyle w:val="HTML"/>
          <w:rFonts w:ascii="Consolas" w:hAnsi="Consolas" w:cs="Consolas"/>
          <w:color w:val="000000"/>
          <w:sz w:val="19"/>
          <w:szCs w:val="19"/>
          <w:bdr w:val="none" w:sz="0" w:space="0" w:color="auto" w:frame="1"/>
          <w:lang w:val="en-US"/>
        </w:rPr>
        <w:t xml:space="preserve"> </w:t>
      </w:r>
      <w:r w:rsidRPr="00527D49">
        <w:rPr>
          <w:rStyle w:val="token"/>
          <w:rFonts w:ascii="Consolas" w:eastAsiaTheme="majorEastAsia" w:hAnsi="Consolas" w:cs="Consolas"/>
          <w:color w:val="A67F59"/>
          <w:sz w:val="19"/>
          <w:szCs w:val="19"/>
          <w:bdr w:val="none" w:sz="0" w:space="0" w:color="auto" w:frame="1"/>
          <w:lang w:val="en-US"/>
        </w:rPr>
        <w:t>*</w:t>
      </w:r>
      <w:r w:rsidRPr="00527D49">
        <w:rPr>
          <w:rStyle w:val="HTML"/>
          <w:rFonts w:ascii="Consolas" w:hAnsi="Consolas" w:cs="Consolas"/>
          <w:color w:val="000000"/>
          <w:sz w:val="19"/>
          <w:szCs w:val="19"/>
          <w:bdr w:val="none" w:sz="0" w:space="0" w:color="auto" w:frame="1"/>
          <w:lang w:val="en-US"/>
        </w:rPr>
        <w:t xml:space="preserve"> </w:t>
      </w:r>
      <w:r w:rsidRPr="00527D49">
        <w:rPr>
          <w:rStyle w:val="token"/>
          <w:rFonts w:ascii="Consolas" w:eastAsiaTheme="majorEastAsia" w:hAnsi="Consolas" w:cs="Consolas"/>
          <w:color w:val="0077AA"/>
          <w:sz w:val="19"/>
          <w:szCs w:val="19"/>
          <w:bdr w:val="none" w:sz="0" w:space="0" w:color="auto" w:frame="1"/>
          <w:lang w:val="en-US"/>
        </w:rPr>
        <w:t>FROM</w:t>
      </w:r>
      <w:r w:rsidRPr="00527D49">
        <w:rPr>
          <w:rStyle w:val="HTML"/>
          <w:rFonts w:ascii="Consolas" w:hAnsi="Consolas" w:cs="Consolas"/>
          <w:color w:val="000000"/>
          <w:sz w:val="19"/>
          <w:szCs w:val="19"/>
          <w:bdr w:val="none" w:sz="0" w:space="0" w:color="auto" w:frame="1"/>
          <w:lang w:val="en-US"/>
        </w:rPr>
        <w:t xml:space="preserve"> t1 </w:t>
      </w:r>
      <w:r w:rsidRPr="00527D49">
        <w:rPr>
          <w:rStyle w:val="token"/>
          <w:rFonts w:ascii="Consolas" w:eastAsiaTheme="majorEastAsia" w:hAnsi="Consolas" w:cs="Consolas"/>
          <w:color w:val="0077AA"/>
          <w:sz w:val="19"/>
          <w:szCs w:val="19"/>
          <w:bdr w:val="none" w:sz="0" w:space="0" w:color="auto" w:frame="1"/>
          <w:lang w:val="en-US"/>
        </w:rPr>
        <w:t>WHERE</w:t>
      </w:r>
      <w:r w:rsidRPr="00527D49">
        <w:rPr>
          <w:rStyle w:val="HTML"/>
          <w:rFonts w:ascii="Consolas" w:hAnsi="Consolas" w:cs="Consolas"/>
          <w:color w:val="000000"/>
          <w:sz w:val="19"/>
          <w:szCs w:val="19"/>
          <w:bdr w:val="none" w:sz="0" w:space="0" w:color="auto" w:frame="1"/>
          <w:lang w:val="en-US"/>
        </w:rPr>
        <w:t xml:space="preserve"> col1 </w:t>
      </w:r>
      <w:r w:rsidRPr="00527D49">
        <w:rPr>
          <w:rStyle w:val="token"/>
          <w:rFonts w:ascii="Consolas" w:eastAsiaTheme="majorEastAsia" w:hAnsi="Consolas" w:cs="Consolas"/>
          <w:color w:val="A67F59"/>
          <w:sz w:val="19"/>
          <w:szCs w:val="19"/>
          <w:bdr w:val="none" w:sz="0" w:space="0" w:color="auto" w:frame="1"/>
          <w:lang w:val="en-US"/>
        </w:rPr>
        <w:t>&lt;</w:t>
      </w:r>
      <w:r w:rsidRPr="00527D49">
        <w:rPr>
          <w:rStyle w:val="HTML"/>
          <w:rFonts w:ascii="Consolas" w:hAnsi="Consolas" w:cs="Consolas"/>
          <w:color w:val="000000"/>
          <w:sz w:val="19"/>
          <w:szCs w:val="19"/>
          <w:bdr w:val="none" w:sz="0" w:space="0" w:color="auto" w:frame="1"/>
          <w:lang w:val="en-US"/>
        </w:rPr>
        <w:t xml:space="preserve"> </w:t>
      </w:r>
      <w:r w:rsidRPr="00527D49">
        <w:rPr>
          <w:rStyle w:val="token"/>
          <w:rFonts w:ascii="Consolas" w:eastAsiaTheme="majorEastAsia" w:hAnsi="Consolas" w:cs="Consolas"/>
          <w:color w:val="990055"/>
          <w:sz w:val="19"/>
          <w:szCs w:val="19"/>
          <w:bdr w:val="none" w:sz="0" w:space="0" w:color="auto" w:frame="1"/>
          <w:lang w:val="en-US"/>
        </w:rPr>
        <w:t>24</w:t>
      </w:r>
      <w:r w:rsidRPr="00527D49">
        <w:rPr>
          <w:rStyle w:val="token"/>
          <w:rFonts w:ascii="Consolas" w:eastAsiaTheme="majorEastAsia" w:hAnsi="Consolas" w:cs="Consolas"/>
          <w:color w:val="999999"/>
          <w:sz w:val="19"/>
          <w:szCs w:val="19"/>
          <w:bdr w:val="none" w:sz="0" w:space="0" w:color="auto" w:frame="1"/>
          <w:lang w:val="en-US"/>
        </w:rPr>
        <w:t>;</w:t>
      </w:r>
    </w:p>
    <w:p w:rsidR="00527D49" w:rsidRPr="00527D49" w:rsidRDefault="00527D49" w:rsidP="00527D49">
      <w:pPr>
        <w:pStyle w:val="a3"/>
        <w:shd w:val="clear" w:color="auto" w:fill="FFFFFF"/>
        <w:spacing w:before="0" w:beforeAutospacing="0" w:after="0" w:afterAutospacing="0"/>
        <w:textAlignment w:val="baseline"/>
        <w:rPr>
          <w:rFonts w:ascii="Arial" w:hAnsi="Arial" w:cs="Arial"/>
          <w:color w:val="555555"/>
          <w:sz w:val="21"/>
          <w:szCs w:val="21"/>
          <w:lang w:val="en-US"/>
        </w:rPr>
      </w:pPr>
      <w:r w:rsidRPr="00527D49">
        <w:rPr>
          <w:rFonts w:ascii="Arial" w:hAnsi="Arial" w:cs="Arial"/>
          <w:color w:val="555555"/>
          <w:sz w:val="21"/>
          <w:szCs w:val="21"/>
          <w:lang w:val="en-US"/>
        </w:rPr>
        <w:t>If histogram statistics indicate that 57% of the rows in </w:t>
      </w:r>
      <w:r w:rsidRPr="00527D49">
        <w:rPr>
          <w:rStyle w:val="HTML"/>
          <w:color w:val="000000"/>
          <w:bdr w:val="none" w:sz="0" w:space="0" w:color="auto" w:frame="1"/>
          <w:lang w:val="en-US"/>
        </w:rPr>
        <w:t>t1</w:t>
      </w:r>
      <w:r w:rsidRPr="00527D49">
        <w:rPr>
          <w:rFonts w:ascii="Arial" w:hAnsi="Arial" w:cs="Arial"/>
          <w:color w:val="555555"/>
          <w:sz w:val="21"/>
          <w:szCs w:val="21"/>
          <w:lang w:val="en-US"/>
        </w:rPr>
        <w:t> satisfy the </w:t>
      </w:r>
      <w:r w:rsidRPr="00527D49">
        <w:rPr>
          <w:rStyle w:val="HTML"/>
          <w:color w:val="000000"/>
          <w:bdr w:val="none" w:sz="0" w:space="0" w:color="auto" w:frame="1"/>
          <w:lang w:val="en-US"/>
        </w:rPr>
        <w:t>col1 &lt; 24</w:t>
      </w:r>
      <w:r w:rsidRPr="00527D49">
        <w:rPr>
          <w:rFonts w:ascii="Arial" w:hAnsi="Arial" w:cs="Arial"/>
          <w:color w:val="555555"/>
          <w:sz w:val="21"/>
          <w:szCs w:val="21"/>
          <w:lang w:val="en-US"/>
        </w:rPr>
        <w:t> predicate, filtering can occur even in the absence of an index, and </w:t>
      </w:r>
      <w:hyperlink r:id="rId1421" w:tooltip="13.8.2 EXPLAIN Statement" w:history="1">
        <w:r w:rsidRPr="00527D49">
          <w:rPr>
            <w:rStyle w:val="HTML"/>
            <w:color w:val="000000"/>
            <w:u w:val="single"/>
            <w:bdr w:val="none" w:sz="0" w:space="0" w:color="auto" w:frame="1"/>
            <w:lang w:val="en-US"/>
          </w:rPr>
          <w:t>EXPLAIN</w:t>
        </w:r>
      </w:hyperlink>
      <w:r w:rsidRPr="00527D49">
        <w:rPr>
          <w:rFonts w:ascii="Arial" w:hAnsi="Arial" w:cs="Arial"/>
          <w:color w:val="555555"/>
          <w:sz w:val="21"/>
          <w:szCs w:val="21"/>
          <w:lang w:val="en-US"/>
        </w:rPr>
        <w:t> shows 57.00 in the </w:t>
      </w:r>
      <w:r w:rsidRPr="00527D49">
        <w:rPr>
          <w:rStyle w:val="HTML"/>
          <w:color w:val="000000"/>
          <w:bdr w:val="none" w:sz="0" w:space="0" w:color="auto" w:frame="1"/>
          <w:lang w:val="en-US"/>
        </w:rPr>
        <w:t>filtered</w:t>
      </w:r>
      <w:r w:rsidRPr="00527D49">
        <w:rPr>
          <w:rFonts w:ascii="Arial" w:hAnsi="Arial" w:cs="Arial"/>
          <w:color w:val="555555"/>
          <w:sz w:val="21"/>
          <w:szCs w:val="21"/>
          <w:lang w:val="en-US"/>
        </w:rPr>
        <w:t> column.</w:t>
      </w:r>
    </w:p>
    <w:p w:rsidR="00527D49" w:rsidRPr="00527D49" w:rsidRDefault="00527D49" w:rsidP="001C5BA2">
      <w:pPr>
        <w:pStyle w:val="2"/>
        <w:rPr>
          <w:b/>
          <w:bCs/>
        </w:rPr>
      </w:pPr>
      <w:bookmarkStart w:id="571" w:name="_Toc57738554"/>
      <w:r w:rsidRPr="00527D49">
        <w:lastRenderedPageBreak/>
        <w:t>Buffering and Caching</w:t>
      </w:r>
      <w:bookmarkEnd w:id="571"/>
    </w:p>
    <w:p w:rsidR="00527D49" w:rsidRPr="00527D49" w:rsidRDefault="00527D49" w:rsidP="00527D49">
      <w:pPr>
        <w:pStyle w:val="a3"/>
        <w:shd w:val="clear" w:color="auto" w:fill="FFFFFF"/>
        <w:spacing w:before="0" w:beforeAutospacing="0" w:after="225" w:afterAutospacing="0"/>
        <w:textAlignment w:val="baseline"/>
        <w:rPr>
          <w:rFonts w:ascii="Arial" w:hAnsi="Arial" w:cs="Arial"/>
          <w:color w:val="555555"/>
          <w:sz w:val="21"/>
          <w:szCs w:val="21"/>
          <w:lang w:val="en-US"/>
        </w:rPr>
      </w:pPr>
      <w:r w:rsidRPr="00527D49">
        <w:rPr>
          <w:rFonts w:ascii="Arial" w:hAnsi="Arial" w:cs="Arial"/>
          <w:color w:val="555555"/>
          <w:sz w:val="21"/>
          <w:szCs w:val="21"/>
          <w:lang w:val="en-US"/>
        </w:rPr>
        <w:t>MySQL uses several strategies that cache information in memory buffers to increase performance.</w:t>
      </w:r>
    </w:p>
    <w:p w:rsidR="00527D49" w:rsidRPr="00527D49" w:rsidRDefault="00527D49" w:rsidP="00527D49">
      <w:pPr>
        <w:pStyle w:val="3"/>
        <w:spacing w:before="120" w:after="225"/>
        <w:textAlignment w:val="baseline"/>
        <w:rPr>
          <w:rFonts w:ascii="Arial" w:hAnsi="Arial" w:cs="Arial"/>
          <w:b w:val="0"/>
          <w:bCs w:val="0"/>
          <w:color w:val="555555"/>
          <w:sz w:val="34"/>
          <w:szCs w:val="34"/>
          <w:lang w:val="en-US"/>
        </w:rPr>
      </w:pPr>
      <w:bookmarkStart w:id="572" w:name="_Toc57738555"/>
      <w:r w:rsidRPr="00527D49">
        <w:rPr>
          <w:rFonts w:ascii="Arial" w:hAnsi="Arial" w:cs="Arial"/>
          <w:b w:val="0"/>
          <w:bCs w:val="0"/>
          <w:color w:val="555555"/>
          <w:sz w:val="34"/>
          <w:szCs w:val="34"/>
          <w:lang w:val="en-US"/>
        </w:rPr>
        <w:t>InnoDB Buffer Pool Optimization</w:t>
      </w:r>
      <w:bookmarkEnd w:id="572"/>
    </w:p>
    <w:bookmarkStart w:id="573" w:name="idm46251808956016"/>
    <w:bookmarkStart w:id="574" w:name="idm46251808954944"/>
    <w:bookmarkStart w:id="575" w:name="idm46251808953872"/>
    <w:bookmarkEnd w:id="573"/>
    <w:bookmarkEnd w:id="574"/>
    <w:bookmarkEnd w:id="575"/>
    <w:p w:rsidR="00527D49" w:rsidRPr="00527D49" w:rsidRDefault="00527D49" w:rsidP="00527D49">
      <w:pPr>
        <w:pStyle w:val="a3"/>
        <w:shd w:val="clear" w:color="auto" w:fill="FFFFFF"/>
        <w:spacing w:before="0" w:beforeAutospacing="0" w:after="0" w:afterAutospacing="0"/>
        <w:textAlignment w:val="baseline"/>
        <w:rPr>
          <w:rFonts w:ascii="Arial" w:hAnsi="Arial" w:cs="Arial"/>
          <w:color w:val="555555"/>
          <w:sz w:val="21"/>
          <w:szCs w:val="21"/>
          <w:lang w:val="en-US"/>
        </w:rPr>
      </w:pPr>
      <w:r>
        <w:rPr>
          <w:rFonts w:ascii="Arial" w:hAnsi="Arial" w:cs="Arial"/>
          <w:color w:val="555555"/>
          <w:sz w:val="21"/>
          <w:szCs w:val="21"/>
        </w:rPr>
        <w:fldChar w:fldCharType="begin"/>
      </w:r>
      <w:r w:rsidRPr="00527D49">
        <w:rPr>
          <w:rFonts w:ascii="Arial" w:hAnsi="Arial" w:cs="Arial"/>
          <w:color w:val="555555"/>
          <w:sz w:val="21"/>
          <w:szCs w:val="21"/>
          <w:lang w:val="en-US"/>
        </w:rPr>
        <w:instrText xml:space="preserve"> HYPERLINK "https://dev.mysql.com/doc/refman/8.0/en/innodb-storage-engine.html" \o "Chapter 15 The InnoDB Storage Engine" </w:instrText>
      </w:r>
      <w:r>
        <w:rPr>
          <w:rFonts w:ascii="Arial" w:hAnsi="Arial" w:cs="Arial"/>
          <w:color w:val="555555"/>
          <w:sz w:val="21"/>
          <w:szCs w:val="21"/>
        </w:rPr>
        <w:fldChar w:fldCharType="separate"/>
      </w:r>
      <w:r w:rsidRPr="00527D49">
        <w:rPr>
          <w:rStyle w:val="HTML"/>
          <w:rFonts w:eastAsiaTheme="majorEastAsia"/>
          <w:color w:val="000000"/>
          <w:u w:val="single"/>
          <w:bdr w:val="none" w:sz="0" w:space="0" w:color="auto" w:frame="1"/>
          <w:lang w:val="en-US"/>
        </w:rPr>
        <w:t>InnoDB</w:t>
      </w:r>
      <w:r>
        <w:rPr>
          <w:rFonts w:ascii="Arial" w:hAnsi="Arial" w:cs="Arial"/>
          <w:color w:val="555555"/>
          <w:sz w:val="21"/>
          <w:szCs w:val="21"/>
        </w:rPr>
        <w:fldChar w:fldCharType="end"/>
      </w:r>
      <w:r w:rsidRPr="00527D49">
        <w:rPr>
          <w:rFonts w:ascii="Arial" w:hAnsi="Arial" w:cs="Arial"/>
          <w:color w:val="555555"/>
          <w:sz w:val="21"/>
          <w:szCs w:val="21"/>
          <w:lang w:val="en-US"/>
        </w:rPr>
        <w:t> maintains a storage area called the </w:t>
      </w:r>
      <w:hyperlink r:id="rId1422" w:anchor="glos_buffer_pool" w:tooltip="buffer pool" w:history="1">
        <w:r w:rsidRPr="00527D49">
          <w:rPr>
            <w:rStyle w:val="a4"/>
            <w:rFonts w:ascii="Arial" w:hAnsi="Arial" w:cs="Arial"/>
            <w:color w:val="0074A3"/>
            <w:sz w:val="21"/>
            <w:szCs w:val="21"/>
            <w:lang w:val="en-US"/>
          </w:rPr>
          <w:t>buffer pool</w:t>
        </w:r>
      </w:hyperlink>
      <w:r w:rsidRPr="00527D49">
        <w:rPr>
          <w:rFonts w:ascii="Arial" w:hAnsi="Arial" w:cs="Arial"/>
          <w:color w:val="555555"/>
          <w:sz w:val="21"/>
          <w:szCs w:val="21"/>
          <w:lang w:val="en-US"/>
        </w:rPr>
        <w:t> for caching data and indexes in memory. Knowing how the </w:t>
      </w:r>
      <w:r w:rsidRPr="00527D49">
        <w:rPr>
          <w:rStyle w:val="HTML"/>
          <w:rFonts w:eastAsiaTheme="majorEastAsia"/>
          <w:color w:val="000000"/>
          <w:bdr w:val="none" w:sz="0" w:space="0" w:color="auto" w:frame="1"/>
          <w:lang w:val="en-US"/>
        </w:rPr>
        <w:t>InnoDB</w:t>
      </w:r>
      <w:r w:rsidRPr="00527D49">
        <w:rPr>
          <w:rFonts w:ascii="Arial" w:hAnsi="Arial" w:cs="Arial"/>
          <w:color w:val="555555"/>
          <w:sz w:val="21"/>
          <w:szCs w:val="21"/>
          <w:lang w:val="en-US"/>
        </w:rPr>
        <w:t> buffer pool works, and taking advantage of it to keep frequently accessed data in memory, is an important aspect of MySQL tuning.</w:t>
      </w:r>
    </w:p>
    <w:p w:rsidR="00527D49" w:rsidRPr="00527D49" w:rsidRDefault="00527D49" w:rsidP="00CA5A16">
      <w:pPr>
        <w:pStyle w:val="a3"/>
        <w:spacing w:before="0" w:beforeAutospacing="0" w:after="0" w:afterAutospacing="0"/>
        <w:ind w:left="450"/>
        <w:textAlignment w:val="baseline"/>
        <w:rPr>
          <w:rFonts w:ascii="Arial" w:hAnsi="Arial" w:cs="Arial"/>
          <w:color w:val="555555"/>
          <w:sz w:val="21"/>
          <w:szCs w:val="21"/>
          <w:lang w:val="en-US"/>
        </w:rPr>
      </w:pPr>
    </w:p>
    <w:p w:rsidR="00527D49" w:rsidRPr="00527D49" w:rsidRDefault="00527D49" w:rsidP="00527D49">
      <w:pPr>
        <w:pStyle w:val="3"/>
        <w:spacing w:before="120" w:after="225"/>
        <w:textAlignment w:val="baseline"/>
        <w:rPr>
          <w:rFonts w:ascii="Arial" w:hAnsi="Arial" w:cs="Arial"/>
          <w:b w:val="0"/>
          <w:bCs w:val="0"/>
          <w:color w:val="555555"/>
          <w:sz w:val="34"/>
          <w:szCs w:val="34"/>
          <w:lang w:val="en-US"/>
        </w:rPr>
      </w:pPr>
      <w:bookmarkStart w:id="576" w:name="_Toc57738556"/>
      <w:r w:rsidRPr="00527D49">
        <w:rPr>
          <w:rFonts w:ascii="Arial" w:hAnsi="Arial" w:cs="Arial"/>
          <w:b w:val="0"/>
          <w:bCs w:val="0"/>
          <w:color w:val="555555"/>
          <w:sz w:val="34"/>
          <w:szCs w:val="34"/>
          <w:lang w:val="en-US"/>
        </w:rPr>
        <w:t>The MyISAM Key Cache</w:t>
      </w:r>
      <w:bookmarkEnd w:id="576"/>
    </w:p>
    <w:p w:rsidR="00527D49" w:rsidRPr="00527D49" w:rsidRDefault="00527D49" w:rsidP="00527D49">
      <w:pPr>
        <w:pStyle w:val="a3"/>
        <w:shd w:val="clear" w:color="auto" w:fill="FFFFFF"/>
        <w:spacing w:before="0" w:beforeAutospacing="0" w:after="0" w:afterAutospacing="0"/>
        <w:textAlignment w:val="baseline"/>
        <w:rPr>
          <w:rFonts w:ascii="Arial" w:hAnsi="Arial" w:cs="Arial"/>
          <w:color w:val="555555"/>
          <w:sz w:val="21"/>
          <w:szCs w:val="21"/>
          <w:lang w:val="en-US"/>
        </w:rPr>
      </w:pPr>
      <w:bookmarkStart w:id="577" w:name="idm46251808935632"/>
      <w:bookmarkStart w:id="578" w:name="idm46251808934560"/>
      <w:bookmarkEnd w:id="577"/>
      <w:bookmarkEnd w:id="578"/>
      <w:r w:rsidRPr="00527D49">
        <w:rPr>
          <w:rFonts w:ascii="Arial" w:hAnsi="Arial" w:cs="Arial"/>
          <w:color w:val="555555"/>
          <w:sz w:val="21"/>
          <w:szCs w:val="21"/>
          <w:lang w:val="en-US"/>
        </w:rPr>
        <w:t>To minimize disk I/O, the </w:t>
      </w:r>
      <w:r w:rsidRPr="00527D49">
        <w:rPr>
          <w:rStyle w:val="HTML"/>
          <w:rFonts w:eastAsiaTheme="majorEastAsia"/>
          <w:color w:val="000000"/>
          <w:bdr w:val="none" w:sz="0" w:space="0" w:color="auto" w:frame="1"/>
          <w:lang w:val="en-US"/>
        </w:rPr>
        <w:t>MyISAM</w:t>
      </w:r>
      <w:r w:rsidRPr="00527D49">
        <w:rPr>
          <w:rFonts w:ascii="Arial" w:hAnsi="Arial" w:cs="Arial"/>
          <w:color w:val="555555"/>
          <w:sz w:val="21"/>
          <w:szCs w:val="21"/>
          <w:lang w:val="en-US"/>
        </w:rPr>
        <w:t> storage engine exploits a strategy that is used by many database management systems. It employs a cache mechanism to keep the most frequently accessed table blocks in memory:</w:t>
      </w:r>
    </w:p>
    <w:p w:rsidR="00527D49" w:rsidRPr="00527D49" w:rsidRDefault="00527D49" w:rsidP="006E0B9E">
      <w:pPr>
        <w:pStyle w:val="a3"/>
        <w:numPr>
          <w:ilvl w:val="0"/>
          <w:numId w:val="184"/>
        </w:numPr>
        <w:spacing w:before="0" w:beforeAutospacing="0" w:after="0" w:afterAutospacing="0"/>
        <w:ind w:left="450"/>
        <w:textAlignment w:val="baseline"/>
        <w:rPr>
          <w:rFonts w:ascii="Arial" w:hAnsi="Arial" w:cs="Arial"/>
          <w:color w:val="555555"/>
          <w:sz w:val="21"/>
          <w:szCs w:val="21"/>
          <w:lang w:val="en-US"/>
        </w:rPr>
      </w:pPr>
      <w:r w:rsidRPr="00527D49">
        <w:rPr>
          <w:rFonts w:ascii="Arial" w:hAnsi="Arial" w:cs="Arial"/>
          <w:color w:val="555555"/>
          <w:sz w:val="21"/>
          <w:szCs w:val="21"/>
          <w:lang w:val="en-US"/>
        </w:rPr>
        <w:t>For index blocks, a special structure called the </w:t>
      </w:r>
      <w:r w:rsidRPr="00527D49">
        <w:rPr>
          <w:rStyle w:val="firstterm"/>
          <w:rFonts w:ascii="Arial" w:hAnsi="Arial" w:cs="Arial"/>
          <w:color w:val="555555"/>
          <w:sz w:val="21"/>
          <w:szCs w:val="21"/>
          <w:bdr w:val="none" w:sz="0" w:space="0" w:color="auto" w:frame="1"/>
          <w:lang w:val="en-US"/>
        </w:rPr>
        <w:t>key cache</w:t>
      </w:r>
      <w:r w:rsidRPr="00527D49">
        <w:rPr>
          <w:rFonts w:ascii="Arial" w:hAnsi="Arial" w:cs="Arial"/>
          <w:color w:val="555555"/>
          <w:sz w:val="21"/>
          <w:szCs w:val="21"/>
          <w:lang w:val="en-US"/>
        </w:rPr>
        <w:t> (or </w:t>
      </w:r>
      <w:r w:rsidRPr="00527D49">
        <w:rPr>
          <w:rStyle w:val="firstterm"/>
          <w:rFonts w:ascii="Arial" w:hAnsi="Arial" w:cs="Arial"/>
          <w:color w:val="555555"/>
          <w:sz w:val="21"/>
          <w:szCs w:val="21"/>
          <w:bdr w:val="none" w:sz="0" w:space="0" w:color="auto" w:frame="1"/>
          <w:lang w:val="en-US"/>
        </w:rPr>
        <w:t>key buffer</w:t>
      </w:r>
      <w:r w:rsidRPr="00527D49">
        <w:rPr>
          <w:rFonts w:ascii="Arial" w:hAnsi="Arial" w:cs="Arial"/>
          <w:color w:val="555555"/>
          <w:sz w:val="21"/>
          <w:szCs w:val="21"/>
          <w:lang w:val="en-US"/>
        </w:rPr>
        <w:t>) is maintained. The structure contains a number of block buffers where the most-used index blocks are placed.</w:t>
      </w:r>
    </w:p>
    <w:p w:rsidR="00527D49" w:rsidRPr="00527D49" w:rsidRDefault="00527D49" w:rsidP="006E0B9E">
      <w:pPr>
        <w:pStyle w:val="a3"/>
        <w:numPr>
          <w:ilvl w:val="0"/>
          <w:numId w:val="184"/>
        </w:numPr>
        <w:spacing w:before="0" w:beforeAutospacing="0" w:after="225" w:afterAutospacing="0"/>
        <w:ind w:left="450"/>
        <w:textAlignment w:val="baseline"/>
        <w:rPr>
          <w:rFonts w:ascii="Arial" w:hAnsi="Arial" w:cs="Arial"/>
          <w:color w:val="555555"/>
          <w:sz w:val="21"/>
          <w:szCs w:val="21"/>
          <w:lang w:val="en-US"/>
        </w:rPr>
      </w:pPr>
      <w:r w:rsidRPr="00527D49">
        <w:rPr>
          <w:rFonts w:ascii="Arial" w:hAnsi="Arial" w:cs="Arial"/>
          <w:color w:val="555555"/>
          <w:sz w:val="21"/>
          <w:szCs w:val="21"/>
          <w:lang w:val="en-US"/>
        </w:rPr>
        <w:t>For data blocks, MySQL uses no special cache. Instead it relies on the native operating system file system cache.</w:t>
      </w:r>
    </w:p>
    <w:p w:rsidR="00527D49" w:rsidRPr="00527D49" w:rsidRDefault="00527D49" w:rsidP="00527D49">
      <w:pPr>
        <w:pStyle w:val="a3"/>
        <w:shd w:val="clear" w:color="auto" w:fill="FFFFFF"/>
        <w:spacing w:before="0" w:beforeAutospacing="0" w:after="0" w:afterAutospacing="0"/>
        <w:textAlignment w:val="baseline"/>
        <w:rPr>
          <w:rFonts w:ascii="Arial" w:hAnsi="Arial" w:cs="Arial"/>
          <w:color w:val="555555"/>
          <w:sz w:val="21"/>
          <w:szCs w:val="21"/>
          <w:lang w:val="en-US"/>
        </w:rPr>
      </w:pPr>
      <w:r w:rsidRPr="00527D49">
        <w:rPr>
          <w:rFonts w:ascii="Arial" w:hAnsi="Arial" w:cs="Arial"/>
          <w:color w:val="555555"/>
          <w:sz w:val="21"/>
          <w:szCs w:val="21"/>
          <w:lang w:val="en-US"/>
        </w:rPr>
        <w:t>This section first describes the basic operation of the </w:t>
      </w:r>
      <w:r w:rsidRPr="00527D49">
        <w:rPr>
          <w:rStyle w:val="HTML"/>
          <w:rFonts w:eastAsiaTheme="majorEastAsia"/>
          <w:color w:val="000000"/>
          <w:bdr w:val="none" w:sz="0" w:space="0" w:color="auto" w:frame="1"/>
          <w:lang w:val="en-US"/>
        </w:rPr>
        <w:t>MyISAM</w:t>
      </w:r>
      <w:r w:rsidRPr="00527D49">
        <w:rPr>
          <w:rFonts w:ascii="Arial" w:hAnsi="Arial" w:cs="Arial"/>
          <w:color w:val="555555"/>
          <w:sz w:val="21"/>
          <w:szCs w:val="21"/>
          <w:lang w:val="en-US"/>
        </w:rPr>
        <w:t> key cache. Then it discusses features that improve key cache performance and that enable you to better control cache operation:</w:t>
      </w:r>
    </w:p>
    <w:p w:rsidR="00527D49" w:rsidRPr="00527D49" w:rsidRDefault="00527D49" w:rsidP="006E0B9E">
      <w:pPr>
        <w:pStyle w:val="a3"/>
        <w:numPr>
          <w:ilvl w:val="0"/>
          <w:numId w:val="185"/>
        </w:numPr>
        <w:spacing w:before="0" w:beforeAutospacing="0" w:after="225" w:afterAutospacing="0"/>
        <w:ind w:left="450"/>
        <w:textAlignment w:val="baseline"/>
        <w:rPr>
          <w:rFonts w:ascii="Arial" w:hAnsi="Arial" w:cs="Arial"/>
          <w:color w:val="555555"/>
          <w:sz w:val="21"/>
          <w:szCs w:val="21"/>
          <w:lang w:val="en-US"/>
        </w:rPr>
      </w:pPr>
      <w:r w:rsidRPr="00527D49">
        <w:rPr>
          <w:rFonts w:ascii="Arial" w:hAnsi="Arial" w:cs="Arial"/>
          <w:color w:val="555555"/>
          <w:sz w:val="21"/>
          <w:szCs w:val="21"/>
          <w:lang w:val="en-US"/>
        </w:rPr>
        <w:t>Multiple sessions can access the cache concurrently.</w:t>
      </w:r>
    </w:p>
    <w:p w:rsidR="00527D49" w:rsidRPr="00527D49" w:rsidRDefault="00527D49" w:rsidP="006E0B9E">
      <w:pPr>
        <w:pStyle w:val="a3"/>
        <w:numPr>
          <w:ilvl w:val="0"/>
          <w:numId w:val="185"/>
        </w:numPr>
        <w:spacing w:before="0" w:beforeAutospacing="0" w:after="225" w:afterAutospacing="0"/>
        <w:ind w:left="450"/>
        <w:textAlignment w:val="baseline"/>
        <w:rPr>
          <w:rFonts w:ascii="Arial" w:hAnsi="Arial" w:cs="Arial"/>
          <w:color w:val="555555"/>
          <w:sz w:val="21"/>
          <w:szCs w:val="21"/>
          <w:lang w:val="en-US"/>
        </w:rPr>
      </w:pPr>
      <w:r w:rsidRPr="00527D49">
        <w:rPr>
          <w:rFonts w:ascii="Arial" w:hAnsi="Arial" w:cs="Arial"/>
          <w:color w:val="555555"/>
          <w:sz w:val="21"/>
          <w:szCs w:val="21"/>
          <w:lang w:val="en-US"/>
        </w:rPr>
        <w:t>You can set up multiple key caches and assign table indexes to specific caches.</w:t>
      </w:r>
    </w:p>
    <w:p w:rsidR="00527D49" w:rsidRPr="00527D49" w:rsidRDefault="00527D49" w:rsidP="00527D49">
      <w:pPr>
        <w:pStyle w:val="a3"/>
        <w:shd w:val="clear" w:color="auto" w:fill="FFFFFF"/>
        <w:spacing w:before="0" w:beforeAutospacing="0" w:after="0" w:afterAutospacing="0"/>
        <w:textAlignment w:val="baseline"/>
        <w:rPr>
          <w:rFonts w:ascii="Arial" w:hAnsi="Arial" w:cs="Arial"/>
          <w:color w:val="555555"/>
          <w:sz w:val="21"/>
          <w:szCs w:val="21"/>
          <w:lang w:val="en-US"/>
        </w:rPr>
      </w:pPr>
      <w:r w:rsidRPr="00527D49">
        <w:rPr>
          <w:rFonts w:ascii="Arial" w:hAnsi="Arial" w:cs="Arial"/>
          <w:color w:val="555555"/>
          <w:sz w:val="21"/>
          <w:szCs w:val="21"/>
          <w:lang w:val="en-US"/>
        </w:rPr>
        <w:t>To control the size of the key cache, use the </w:t>
      </w:r>
      <w:hyperlink r:id="rId1423" w:anchor="sysvar_key_buffer_size" w:history="1">
        <w:r w:rsidRPr="00527D49">
          <w:rPr>
            <w:rStyle w:val="HTML"/>
            <w:rFonts w:eastAsiaTheme="majorEastAsia"/>
            <w:color w:val="000000"/>
            <w:u w:val="single"/>
            <w:bdr w:val="none" w:sz="0" w:space="0" w:color="auto" w:frame="1"/>
            <w:lang w:val="en-US"/>
          </w:rPr>
          <w:t>key_buffer_size</w:t>
        </w:r>
      </w:hyperlink>
      <w:r w:rsidRPr="00527D49">
        <w:rPr>
          <w:rFonts w:ascii="Arial" w:hAnsi="Arial" w:cs="Arial"/>
          <w:color w:val="555555"/>
          <w:sz w:val="21"/>
          <w:szCs w:val="21"/>
          <w:lang w:val="en-US"/>
        </w:rPr>
        <w:t> system variable. If this variable is set equal to zero, no key cache is used. The key cache also is not used if the </w:t>
      </w:r>
      <w:hyperlink r:id="rId1424" w:anchor="sysvar_key_buffer_size" w:history="1">
        <w:r w:rsidRPr="00527D49">
          <w:rPr>
            <w:rStyle w:val="HTML"/>
            <w:rFonts w:eastAsiaTheme="majorEastAsia"/>
            <w:color w:val="000000"/>
            <w:u w:val="single"/>
            <w:bdr w:val="none" w:sz="0" w:space="0" w:color="auto" w:frame="1"/>
            <w:lang w:val="en-US"/>
          </w:rPr>
          <w:t>key_buffer_size</w:t>
        </w:r>
      </w:hyperlink>
      <w:r w:rsidRPr="00527D49">
        <w:rPr>
          <w:rFonts w:ascii="Arial" w:hAnsi="Arial" w:cs="Arial"/>
          <w:color w:val="555555"/>
          <w:sz w:val="21"/>
          <w:szCs w:val="21"/>
          <w:lang w:val="en-US"/>
        </w:rPr>
        <w:t> value is too small to allocate the minimal number of block buffers (8).</w:t>
      </w:r>
    </w:p>
    <w:p w:rsidR="00527D49" w:rsidRPr="00527D49" w:rsidRDefault="00527D49" w:rsidP="00527D49">
      <w:pPr>
        <w:pStyle w:val="a3"/>
        <w:shd w:val="clear" w:color="auto" w:fill="FFFFFF"/>
        <w:spacing w:before="0" w:beforeAutospacing="0" w:after="225" w:afterAutospacing="0"/>
        <w:textAlignment w:val="baseline"/>
        <w:rPr>
          <w:rFonts w:ascii="Arial" w:hAnsi="Arial" w:cs="Arial"/>
          <w:color w:val="555555"/>
          <w:sz w:val="21"/>
          <w:szCs w:val="21"/>
          <w:lang w:val="en-US"/>
        </w:rPr>
      </w:pPr>
      <w:r w:rsidRPr="00527D49">
        <w:rPr>
          <w:rFonts w:ascii="Arial" w:hAnsi="Arial" w:cs="Arial"/>
          <w:color w:val="555555"/>
          <w:sz w:val="21"/>
          <w:szCs w:val="21"/>
          <w:lang w:val="en-US"/>
        </w:rPr>
        <w:t>When the key cache is not operational, index files are accessed using only the native file system buffering provided by the operating system. (In other words, table index blocks are accessed using the same strategy as that employed for table data blocks.)</w:t>
      </w:r>
    </w:p>
    <w:p w:rsidR="00527D49" w:rsidRPr="00527D49" w:rsidRDefault="00527D49" w:rsidP="00527D49">
      <w:pPr>
        <w:pStyle w:val="a3"/>
        <w:shd w:val="clear" w:color="auto" w:fill="FFFFFF"/>
        <w:spacing w:before="0" w:beforeAutospacing="0" w:after="0" w:afterAutospacing="0"/>
        <w:textAlignment w:val="baseline"/>
        <w:rPr>
          <w:rFonts w:ascii="Arial" w:hAnsi="Arial" w:cs="Arial"/>
          <w:color w:val="555555"/>
          <w:sz w:val="21"/>
          <w:szCs w:val="21"/>
          <w:lang w:val="en-US"/>
        </w:rPr>
      </w:pPr>
      <w:r w:rsidRPr="00527D49">
        <w:rPr>
          <w:rFonts w:ascii="Arial" w:hAnsi="Arial" w:cs="Arial"/>
          <w:color w:val="555555"/>
          <w:sz w:val="21"/>
          <w:szCs w:val="21"/>
          <w:lang w:val="en-US"/>
        </w:rPr>
        <w:t>An index block is a contiguous unit of access to the </w:t>
      </w:r>
      <w:r w:rsidRPr="00527D49">
        <w:rPr>
          <w:rStyle w:val="HTML"/>
          <w:rFonts w:eastAsiaTheme="majorEastAsia"/>
          <w:color w:val="000000"/>
          <w:bdr w:val="none" w:sz="0" w:space="0" w:color="auto" w:frame="1"/>
          <w:lang w:val="en-US"/>
        </w:rPr>
        <w:t>MyISAM</w:t>
      </w:r>
      <w:r w:rsidRPr="00527D49">
        <w:rPr>
          <w:rFonts w:ascii="Arial" w:hAnsi="Arial" w:cs="Arial"/>
          <w:color w:val="555555"/>
          <w:sz w:val="21"/>
          <w:szCs w:val="21"/>
          <w:lang w:val="en-US"/>
        </w:rPr>
        <w:t> index files. Usually the size of an index block is equal to the size of nodes of the index B-tree. (Indexes are represented on disk using a B-tree data structure. Nodes at the bottom of the tree are leaf nodes. Nodes above the leaf nodes are nonleaf nodes.)</w:t>
      </w:r>
    </w:p>
    <w:p w:rsidR="00527D49" w:rsidRPr="00527D49" w:rsidRDefault="00527D49" w:rsidP="00527D49">
      <w:pPr>
        <w:pStyle w:val="a3"/>
        <w:shd w:val="clear" w:color="auto" w:fill="FFFFFF"/>
        <w:spacing w:before="0" w:beforeAutospacing="0" w:after="225" w:afterAutospacing="0"/>
        <w:textAlignment w:val="baseline"/>
        <w:rPr>
          <w:rFonts w:ascii="Arial" w:hAnsi="Arial" w:cs="Arial"/>
          <w:color w:val="555555"/>
          <w:sz w:val="21"/>
          <w:szCs w:val="21"/>
          <w:lang w:val="en-US"/>
        </w:rPr>
      </w:pPr>
      <w:r w:rsidRPr="00527D49">
        <w:rPr>
          <w:rFonts w:ascii="Arial" w:hAnsi="Arial" w:cs="Arial"/>
          <w:color w:val="555555"/>
          <w:sz w:val="21"/>
          <w:szCs w:val="21"/>
          <w:lang w:val="en-US"/>
        </w:rPr>
        <w:t>All block buffers in a key cache structure are the same size. This size can be equal to, greater than, or less than the size of a table index block. Usually one these two values is a multiple of the other.</w:t>
      </w:r>
    </w:p>
    <w:p w:rsidR="00527D49" w:rsidRPr="00527D49" w:rsidRDefault="00527D49" w:rsidP="00527D49">
      <w:pPr>
        <w:pStyle w:val="a3"/>
        <w:shd w:val="clear" w:color="auto" w:fill="FFFFFF"/>
        <w:spacing w:before="0" w:beforeAutospacing="0" w:after="225" w:afterAutospacing="0"/>
        <w:textAlignment w:val="baseline"/>
        <w:rPr>
          <w:rFonts w:ascii="Arial" w:hAnsi="Arial" w:cs="Arial"/>
          <w:color w:val="555555"/>
          <w:sz w:val="21"/>
          <w:szCs w:val="21"/>
          <w:lang w:val="en-US"/>
        </w:rPr>
      </w:pPr>
      <w:r w:rsidRPr="00527D49">
        <w:rPr>
          <w:rFonts w:ascii="Arial" w:hAnsi="Arial" w:cs="Arial"/>
          <w:color w:val="555555"/>
          <w:sz w:val="21"/>
          <w:szCs w:val="21"/>
          <w:lang w:val="en-US"/>
        </w:rPr>
        <w:t>When data from any table index block must be accessed, the server first checks whether it is available in some block buffer of the key cache. If it is, the server accesses data in the key cache rather than on disk. That is, it reads from the cache or writes into it rather than reading from or writing to disk. Otherwise, the server chooses a cache block buffer containing a different table index block (or blocks) and replaces the data there by a copy of required table index block. As soon as the new index block is in the cache, the index data can be accessed.</w:t>
      </w:r>
    </w:p>
    <w:p w:rsidR="00527D49" w:rsidRPr="00527D49" w:rsidRDefault="00527D49" w:rsidP="00527D49">
      <w:pPr>
        <w:pStyle w:val="a3"/>
        <w:shd w:val="clear" w:color="auto" w:fill="FFFFFF"/>
        <w:spacing w:before="0" w:beforeAutospacing="0" w:after="0" w:afterAutospacing="0"/>
        <w:textAlignment w:val="baseline"/>
        <w:rPr>
          <w:rFonts w:ascii="Arial" w:hAnsi="Arial" w:cs="Arial"/>
          <w:color w:val="555555"/>
          <w:sz w:val="21"/>
          <w:szCs w:val="21"/>
          <w:lang w:val="en-US"/>
        </w:rPr>
      </w:pPr>
      <w:r w:rsidRPr="00527D49">
        <w:rPr>
          <w:rFonts w:ascii="Arial" w:hAnsi="Arial" w:cs="Arial"/>
          <w:color w:val="555555"/>
          <w:sz w:val="21"/>
          <w:szCs w:val="21"/>
          <w:lang w:val="en-US"/>
        </w:rPr>
        <w:t>If it happens that a block selected for replacement has been modified, the block is considered </w:t>
      </w:r>
      <w:r w:rsidRPr="00527D49">
        <w:rPr>
          <w:rStyle w:val="21"/>
          <w:rFonts w:ascii="inherit" w:eastAsiaTheme="majorEastAsia" w:hAnsi="inherit" w:cs="Arial"/>
          <w:color w:val="555555"/>
          <w:sz w:val="21"/>
          <w:szCs w:val="21"/>
          <w:bdr w:val="none" w:sz="0" w:space="0" w:color="auto" w:frame="1"/>
          <w:lang w:val="en-US"/>
        </w:rPr>
        <w:t>“dirty.”</w:t>
      </w:r>
      <w:r w:rsidRPr="00527D49">
        <w:rPr>
          <w:rFonts w:ascii="Arial" w:hAnsi="Arial" w:cs="Arial"/>
          <w:color w:val="555555"/>
          <w:sz w:val="21"/>
          <w:szCs w:val="21"/>
          <w:lang w:val="en-US"/>
        </w:rPr>
        <w:t> In this case, prior to being replaced, its contents are flushed to the table index from which it came.</w:t>
      </w:r>
    </w:p>
    <w:p w:rsidR="00527D49" w:rsidRPr="00527D49" w:rsidRDefault="00527D49" w:rsidP="00527D49">
      <w:pPr>
        <w:pStyle w:val="a3"/>
        <w:shd w:val="clear" w:color="auto" w:fill="FFFFFF"/>
        <w:spacing w:before="0" w:beforeAutospacing="0" w:after="0" w:afterAutospacing="0"/>
        <w:textAlignment w:val="baseline"/>
        <w:rPr>
          <w:rFonts w:ascii="Arial" w:hAnsi="Arial" w:cs="Arial"/>
          <w:color w:val="555555"/>
          <w:sz w:val="21"/>
          <w:szCs w:val="21"/>
          <w:lang w:val="en-US"/>
        </w:rPr>
      </w:pPr>
      <w:r w:rsidRPr="00527D49">
        <w:rPr>
          <w:rFonts w:ascii="Arial" w:hAnsi="Arial" w:cs="Arial"/>
          <w:color w:val="555555"/>
          <w:sz w:val="21"/>
          <w:szCs w:val="21"/>
          <w:lang w:val="en-US"/>
        </w:rPr>
        <w:t>Usually the server follows an </w:t>
      </w:r>
      <w:r w:rsidRPr="00527D49">
        <w:rPr>
          <w:rStyle w:val="firstterm"/>
          <w:rFonts w:ascii="Arial" w:hAnsi="Arial" w:cs="Arial"/>
          <w:color w:val="555555"/>
          <w:sz w:val="21"/>
          <w:szCs w:val="21"/>
          <w:bdr w:val="none" w:sz="0" w:space="0" w:color="auto" w:frame="1"/>
          <w:lang w:val="en-US"/>
        </w:rPr>
        <w:t>LRU (Least Recently Used)</w:t>
      </w:r>
      <w:r w:rsidRPr="00527D49">
        <w:rPr>
          <w:rFonts w:ascii="Arial" w:hAnsi="Arial" w:cs="Arial"/>
          <w:color w:val="555555"/>
          <w:sz w:val="21"/>
          <w:szCs w:val="21"/>
          <w:lang w:val="en-US"/>
        </w:rPr>
        <w:t> strategy: When choosing a block for replacement, it selects the least recently used index block. To make this choice easier, the key cache module maintains all used blocks in a special list (</w:t>
      </w:r>
      <w:r w:rsidRPr="00527D49">
        <w:rPr>
          <w:rStyle w:val="firstterm"/>
          <w:rFonts w:ascii="Arial" w:hAnsi="Arial" w:cs="Arial"/>
          <w:color w:val="555555"/>
          <w:sz w:val="21"/>
          <w:szCs w:val="21"/>
          <w:bdr w:val="none" w:sz="0" w:space="0" w:color="auto" w:frame="1"/>
          <w:lang w:val="en-US"/>
        </w:rPr>
        <w:t>LRU chain</w:t>
      </w:r>
      <w:r w:rsidRPr="00527D49">
        <w:rPr>
          <w:rFonts w:ascii="Arial" w:hAnsi="Arial" w:cs="Arial"/>
          <w:color w:val="555555"/>
          <w:sz w:val="21"/>
          <w:szCs w:val="21"/>
          <w:lang w:val="en-US"/>
        </w:rPr>
        <w:t>) ordered by time of use. When a block is accessed, it is the most recently used and is placed at the end of the list. When blocks need to be replaced, blocks at the beginning of the list are the least recently used and become the first candidates for eviction.</w:t>
      </w:r>
    </w:p>
    <w:p w:rsidR="00527D49" w:rsidRPr="00527D49" w:rsidRDefault="00527D49" w:rsidP="00527D49">
      <w:pPr>
        <w:pStyle w:val="a3"/>
        <w:shd w:val="clear" w:color="auto" w:fill="FFFFFF"/>
        <w:spacing w:before="0" w:beforeAutospacing="0" w:after="0" w:afterAutospacing="0"/>
        <w:textAlignment w:val="baseline"/>
        <w:rPr>
          <w:rFonts w:ascii="Arial" w:hAnsi="Arial" w:cs="Arial"/>
          <w:color w:val="555555"/>
          <w:sz w:val="21"/>
          <w:szCs w:val="21"/>
          <w:lang w:val="en-US"/>
        </w:rPr>
      </w:pPr>
      <w:r w:rsidRPr="00527D49">
        <w:rPr>
          <w:rFonts w:ascii="Arial" w:hAnsi="Arial" w:cs="Arial"/>
          <w:color w:val="555555"/>
          <w:sz w:val="21"/>
          <w:szCs w:val="21"/>
          <w:lang w:val="en-US"/>
        </w:rPr>
        <w:lastRenderedPageBreak/>
        <w:t>The </w:t>
      </w:r>
      <w:r w:rsidRPr="00527D49">
        <w:rPr>
          <w:rStyle w:val="HTML"/>
          <w:rFonts w:eastAsiaTheme="majorEastAsia"/>
          <w:color w:val="000000"/>
          <w:bdr w:val="none" w:sz="0" w:space="0" w:color="auto" w:frame="1"/>
          <w:lang w:val="en-US"/>
        </w:rPr>
        <w:t>InnoDB</w:t>
      </w:r>
      <w:r w:rsidRPr="00527D49">
        <w:rPr>
          <w:rFonts w:ascii="Arial" w:hAnsi="Arial" w:cs="Arial"/>
          <w:color w:val="555555"/>
          <w:sz w:val="21"/>
          <w:szCs w:val="21"/>
          <w:lang w:val="en-US"/>
        </w:rPr>
        <w:t xml:space="preserve"> storage engine also uses an LRU algorithm, to manage its buffer pool. </w:t>
      </w:r>
    </w:p>
    <w:p w:rsidR="00527D49" w:rsidRPr="00527D49" w:rsidRDefault="00527D49" w:rsidP="00527D49">
      <w:pPr>
        <w:pStyle w:val="4"/>
        <w:spacing w:before="300" w:after="225"/>
        <w:textAlignment w:val="baseline"/>
        <w:rPr>
          <w:rFonts w:ascii="Arial" w:hAnsi="Arial" w:cs="Arial"/>
          <w:color w:val="555555"/>
          <w:sz w:val="26"/>
          <w:szCs w:val="26"/>
          <w:lang w:val="en-US"/>
        </w:rPr>
      </w:pPr>
      <w:bookmarkStart w:id="579" w:name="_Toc57738557"/>
      <w:r w:rsidRPr="00527D49">
        <w:rPr>
          <w:rFonts w:ascii="Arial" w:hAnsi="Arial" w:cs="Arial"/>
          <w:color w:val="555555"/>
          <w:sz w:val="26"/>
          <w:szCs w:val="26"/>
          <w:lang w:val="en-US"/>
        </w:rPr>
        <w:t>Shared Key Cache Access</w:t>
      </w:r>
      <w:bookmarkEnd w:id="579"/>
    </w:p>
    <w:p w:rsidR="00527D49" w:rsidRPr="00527D49" w:rsidRDefault="00527D49" w:rsidP="00527D49">
      <w:pPr>
        <w:pStyle w:val="a3"/>
        <w:shd w:val="clear" w:color="auto" w:fill="FFFFFF"/>
        <w:spacing w:before="0" w:beforeAutospacing="0" w:after="225" w:afterAutospacing="0"/>
        <w:textAlignment w:val="baseline"/>
        <w:rPr>
          <w:rFonts w:ascii="Arial" w:hAnsi="Arial" w:cs="Arial"/>
          <w:color w:val="555555"/>
          <w:sz w:val="21"/>
          <w:szCs w:val="21"/>
          <w:lang w:val="en-US"/>
        </w:rPr>
      </w:pPr>
      <w:r w:rsidRPr="00527D49">
        <w:rPr>
          <w:rFonts w:ascii="Arial" w:hAnsi="Arial" w:cs="Arial"/>
          <w:color w:val="555555"/>
          <w:sz w:val="21"/>
          <w:szCs w:val="21"/>
          <w:lang w:val="en-US"/>
        </w:rPr>
        <w:t>Threads can access key cache buffers simultaneously, subject to the following conditions:</w:t>
      </w:r>
    </w:p>
    <w:p w:rsidR="00527D49" w:rsidRPr="00527D49" w:rsidRDefault="00527D49" w:rsidP="006E0B9E">
      <w:pPr>
        <w:pStyle w:val="a3"/>
        <w:numPr>
          <w:ilvl w:val="0"/>
          <w:numId w:val="186"/>
        </w:numPr>
        <w:spacing w:before="0" w:beforeAutospacing="0" w:after="225" w:afterAutospacing="0"/>
        <w:ind w:left="450"/>
        <w:textAlignment w:val="baseline"/>
        <w:rPr>
          <w:rFonts w:ascii="Arial" w:hAnsi="Arial" w:cs="Arial"/>
          <w:color w:val="555555"/>
          <w:sz w:val="21"/>
          <w:szCs w:val="21"/>
          <w:lang w:val="en-US"/>
        </w:rPr>
      </w:pPr>
      <w:r w:rsidRPr="00527D49">
        <w:rPr>
          <w:rFonts w:ascii="Arial" w:hAnsi="Arial" w:cs="Arial"/>
          <w:color w:val="555555"/>
          <w:sz w:val="21"/>
          <w:szCs w:val="21"/>
          <w:lang w:val="en-US"/>
        </w:rPr>
        <w:t>A buffer that is not being updated can be accessed by multiple sessions.</w:t>
      </w:r>
    </w:p>
    <w:p w:rsidR="00527D49" w:rsidRPr="00527D49" w:rsidRDefault="00527D49" w:rsidP="006E0B9E">
      <w:pPr>
        <w:pStyle w:val="a3"/>
        <w:numPr>
          <w:ilvl w:val="0"/>
          <w:numId w:val="186"/>
        </w:numPr>
        <w:spacing w:before="0" w:beforeAutospacing="0" w:after="225" w:afterAutospacing="0"/>
        <w:ind w:left="450"/>
        <w:textAlignment w:val="baseline"/>
        <w:rPr>
          <w:rFonts w:ascii="Arial" w:hAnsi="Arial" w:cs="Arial"/>
          <w:color w:val="555555"/>
          <w:sz w:val="21"/>
          <w:szCs w:val="21"/>
          <w:lang w:val="en-US"/>
        </w:rPr>
      </w:pPr>
      <w:r w:rsidRPr="00527D49">
        <w:rPr>
          <w:rFonts w:ascii="Arial" w:hAnsi="Arial" w:cs="Arial"/>
          <w:color w:val="555555"/>
          <w:sz w:val="21"/>
          <w:szCs w:val="21"/>
          <w:lang w:val="en-US"/>
        </w:rPr>
        <w:t>A buffer that is being updated causes sessions that need to use it to wait until the update is complete.</w:t>
      </w:r>
    </w:p>
    <w:p w:rsidR="00527D49" w:rsidRPr="00527D49" w:rsidRDefault="00527D49" w:rsidP="006E0B9E">
      <w:pPr>
        <w:pStyle w:val="a3"/>
        <w:numPr>
          <w:ilvl w:val="0"/>
          <w:numId w:val="186"/>
        </w:numPr>
        <w:spacing w:before="0" w:beforeAutospacing="0" w:after="225" w:afterAutospacing="0"/>
        <w:ind w:left="450"/>
        <w:textAlignment w:val="baseline"/>
        <w:rPr>
          <w:rFonts w:ascii="Arial" w:hAnsi="Arial" w:cs="Arial"/>
          <w:color w:val="555555"/>
          <w:sz w:val="21"/>
          <w:szCs w:val="21"/>
          <w:lang w:val="en-US"/>
        </w:rPr>
      </w:pPr>
      <w:r w:rsidRPr="00527D49">
        <w:rPr>
          <w:rFonts w:ascii="Arial" w:hAnsi="Arial" w:cs="Arial"/>
          <w:color w:val="555555"/>
          <w:sz w:val="21"/>
          <w:szCs w:val="21"/>
          <w:lang w:val="en-US"/>
        </w:rPr>
        <w:t>Multiple sessions can initiate requests that result in cache block replacements, as long as they do not interfere with each other (that is, as long as they need different index blocks, and thus cause different cache blocks to be replaced).</w:t>
      </w:r>
    </w:p>
    <w:p w:rsidR="00527D49" w:rsidRPr="00527D49" w:rsidRDefault="00527D49" w:rsidP="00527D49">
      <w:pPr>
        <w:pStyle w:val="a3"/>
        <w:shd w:val="clear" w:color="auto" w:fill="FFFFFF"/>
        <w:spacing w:before="0" w:beforeAutospacing="0" w:after="225" w:afterAutospacing="0"/>
        <w:textAlignment w:val="baseline"/>
        <w:rPr>
          <w:rFonts w:ascii="Arial" w:hAnsi="Arial" w:cs="Arial"/>
          <w:color w:val="555555"/>
          <w:sz w:val="21"/>
          <w:szCs w:val="21"/>
          <w:lang w:val="en-US"/>
        </w:rPr>
      </w:pPr>
      <w:r w:rsidRPr="00527D49">
        <w:rPr>
          <w:rFonts w:ascii="Arial" w:hAnsi="Arial" w:cs="Arial"/>
          <w:color w:val="555555"/>
          <w:sz w:val="21"/>
          <w:szCs w:val="21"/>
          <w:lang w:val="en-US"/>
        </w:rPr>
        <w:t>Shared access to the key cache enables the server to improve throughput significantly.</w:t>
      </w:r>
    </w:p>
    <w:p w:rsidR="00527D49" w:rsidRPr="00527D49" w:rsidRDefault="00527D49" w:rsidP="00527D49">
      <w:pPr>
        <w:pStyle w:val="4"/>
        <w:spacing w:before="300" w:after="225"/>
        <w:textAlignment w:val="baseline"/>
        <w:rPr>
          <w:rFonts w:ascii="Arial" w:hAnsi="Arial" w:cs="Arial"/>
          <w:color w:val="555555"/>
          <w:sz w:val="26"/>
          <w:szCs w:val="26"/>
          <w:lang w:val="en-US"/>
        </w:rPr>
      </w:pPr>
      <w:bookmarkStart w:id="580" w:name="_Toc57738558"/>
      <w:r w:rsidRPr="00527D49">
        <w:rPr>
          <w:rFonts w:ascii="Arial" w:hAnsi="Arial" w:cs="Arial"/>
          <w:color w:val="555555"/>
          <w:sz w:val="26"/>
          <w:szCs w:val="26"/>
          <w:lang w:val="en-US"/>
        </w:rPr>
        <w:t>Multiple Key Caches</w:t>
      </w:r>
      <w:bookmarkEnd w:id="580"/>
    </w:p>
    <w:p w:rsidR="00527D49" w:rsidRPr="00527D49" w:rsidRDefault="00527D49" w:rsidP="00527D49">
      <w:pPr>
        <w:textAlignment w:val="baseline"/>
        <w:rPr>
          <w:rFonts w:ascii="Arial" w:hAnsi="Arial" w:cs="Arial"/>
          <w:b/>
          <w:bCs/>
          <w:color w:val="555555"/>
          <w:sz w:val="26"/>
          <w:szCs w:val="26"/>
          <w:lang w:val="en-US"/>
        </w:rPr>
      </w:pPr>
      <w:r w:rsidRPr="00527D49">
        <w:rPr>
          <w:rFonts w:ascii="Arial" w:hAnsi="Arial" w:cs="Arial"/>
          <w:b/>
          <w:bCs/>
          <w:color w:val="555555"/>
          <w:sz w:val="26"/>
          <w:szCs w:val="26"/>
          <w:lang w:val="en-US"/>
        </w:rPr>
        <w:t>Note</w:t>
      </w:r>
    </w:p>
    <w:p w:rsidR="00527D49" w:rsidRPr="00527D49" w:rsidRDefault="00527D49" w:rsidP="00527D49">
      <w:pPr>
        <w:pStyle w:val="a3"/>
        <w:spacing w:before="0" w:beforeAutospacing="0" w:after="0" w:afterAutospacing="0"/>
        <w:textAlignment w:val="baseline"/>
        <w:rPr>
          <w:rFonts w:ascii="Arial" w:hAnsi="Arial" w:cs="Arial"/>
          <w:color w:val="555555"/>
          <w:sz w:val="21"/>
          <w:szCs w:val="21"/>
          <w:lang w:val="en-US"/>
        </w:rPr>
      </w:pPr>
      <w:r w:rsidRPr="00527D49">
        <w:rPr>
          <w:rFonts w:ascii="Arial" w:hAnsi="Arial" w:cs="Arial"/>
          <w:color w:val="555555"/>
          <w:sz w:val="21"/>
          <w:szCs w:val="21"/>
          <w:lang w:val="en-US"/>
        </w:rPr>
        <w:t>As of MySQL 8.0, the compound-part structured-variable syntax discussed here for referring to multiple </w:t>
      </w:r>
      <w:r w:rsidRPr="00527D49">
        <w:rPr>
          <w:rStyle w:val="HTML"/>
          <w:color w:val="000000"/>
          <w:bdr w:val="none" w:sz="0" w:space="0" w:color="auto" w:frame="1"/>
          <w:lang w:val="en-US"/>
        </w:rPr>
        <w:t>MyISAM</w:t>
      </w:r>
      <w:r w:rsidRPr="00527D49">
        <w:rPr>
          <w:rFonts w:ascii="Arial" w:hAnsi="Arial" w:cs="Arial"/>
          <w:color w:val="555555"/>
          <w:sz w:val="21"/>
          <w:szCs w:val="21"/>
          <w:lang w:val="en-US"/>
        </w:rPr>
        <w:t> key caches is deprecated.</w:t>
      </w:r>
    </w:p>
    <w:p w:rsidR="00527D49" w:rsidRPr="00527D49" w:rsidRDefault="00527D49" w:rsidP="00527D49">
      <w:pPr>
        <w:pStyle w:val="a3"/>
        <w:shd w:val="clear" w:color="auto" w:fill="FFFFFF"/>
        <w:spacing w:before="0" w:beforeAutospacing="0" w:after="225" w:afterAutospacing="0"/>
        <w:textAlignment w:val="baseline"/>
        <w:rPr>
          <w:rFonts w:ascii="Arial" w:hAnsi="Arial" w:cs="Arial"/>
          <w:color w:val="555555"/>
          <w:sz w:val="21"/>
          <w:szCs w:val="21"/>
          <w:lang w:val="en-US"/>
        </w:rPr>
      </w:pPr>
      <w:r w:rsidRPr="00527D49">
        <w:rPr>
          <w:rFonts w:ascii="Arial" w:hAnsi="Arial" w:cs="Arial"/>
          <w:color w:val="555555"/>
          <w:sz w:val="21"/>
          <w:szCs w:val="21"/>
          <w:lang w:val="en-US"/>
        </w:rPr>
        <w:t>Shared access to the key cache improves performance but does not eliminate contention among sessions entirely. They still compete for control structures that manage access to the key cache buffers. To reduce key cache access contention further, MySQL also provides multiple key caches. This feature enables you to assign different table indexes to different key caches.</w:t>
      </w:r>
    </w:p>
    <w:p w:rsidR="00527D49" w:rsidRPr="00527D49" w:rsidRDefault="00527D49" w:rsidP="00527D49">
      <w:pPr>
        <w:pStyle w:val="a3"/>
        <w:shd w:val="clear" w:color="auto" w:fill="FFFFFF"/>
        <w:spacing w:before="0" w:beforeAutospacing="0" w:after="0" w:afterAutospacing="0"/>
        <w:textAlignment w:val="baseline"/>
        <w:rPr>
          <w:rFonts w:ascii="Arial" w:hAnsi="Arial" w:cs="Arial"/>
          <w:color w:val="555555"/>
          <w:sz w:val="21"/>
          <w:szCs w:val="21"/>
          <w:lang w:val="en-US"/>
        </w:rPr>
      </w:pPr>
      <w:r w:rsidRPr="00527D49">
        <w:rPr>
          <w:rFonts w:ascii="Arial" w:hAnsi="Arial" w:cs="Arial"/>
          <w:color w:val="555555"/>
          <w:sz w:val="21"/>
          <w:szCs w:val="21"/>
          <w:lang w:val="en-US"/>
        </w:rPr>
        <w:t>Where there are multiple key caches, the server must know which cache to use when processing queries for a given </w:t>
      </w:r>
      <w:r w:rsidRPr="00527D49">
        <w:rPr>
          <w:rStyle w:val="HTML"/>
          <w:color w:val="000000"/>
          <w:bdr w:val="none" w:sz="0" w:space="0" w:color="auto" w:frame="1"/>
          <w:lang w:val="en-US"/>
        </w:rPr>
        <w:t>MyISAM</w:t>
      </w:r>
      <w:r w:rsidRPr="00527D49">
        <w:rPr>
          <w:rFonts w:ascii="Arial" w:hAnsi="Arial" w:cs="Arial"/>
          <w:color w:val="555555"/>
          <w:sz w:val="21"/>
          <w:szCs w:val="21"/>
          <w:lang w:val="en-US"/>
        </w:rPr>
        <w:t> table. By default, all </w:t>
      </w:r>
      <w:r w:rsidRPr="00527D49">
        <w:rPr>
          <w:rStyle w:val="HTML"/>
          <w:color w:val="000000"/>
          <w:bdr w:val="none" w:sz="0" w:space="0" w:color="auto" w:frame="1"/>
          <w:lang w:val="en-US"/>
        </w:rPr>
        <w:t>MyISAM</w:t>
      </w:r>
      <w:r w:rsidRPr="00527D49">
        <w:rPr>
          <w:rFonts w:ascii="Arial" w:hAnsi="Arial" w:cs="Arial"/>
          <w:color w:val="555555"/>
          <w:sz w:val="21"/>
          <w:szCs w:val="21"/>
          <w:lang w:val="en-US"/>
        </w:rPr>
        <w:t> table indexes are cached in the default key cache. To assign table indexes to a specific key cache, use the </w:t>
      </w:r>
      <w:hyperlink r:id="rId1425" w:tooltip="13.7.8.2 CACHE INDEX Statement" w:history="1">
        <w:r w:rsidRPr="00527D49">
          <w:rPr>
            <w:rStyle w:val="HTML"/>
            <w:color w:val="000000"/>
            <w:u w:val="single"/>
            <w:bdr w:val="none" w:sz="0" w:space="0" w:color="auto" w:frame="1"/>
            <w:lang w:val="en-US"/>
          </w:rPr>
          <w:t>CACHE INDEX</w:t>
        </w:r>
      </w:hyperlink>
      <w:r w:rsidRPr="00527D49">
        <w:rPr>
          <w:rFonts w:ascii="Arial" w:hAnsi="Arial" w:cs="Arial"/>
          <w:color w:val="555555"/>
          <w:sz w:val="21"/>
          <w:szCs w:val="21"/>
          <w:lang w:val="en-US"/>
        </w:rPr>
        <w:t> statement (see </w:t>
      </w:r>
      <w:hyperlink r:id="rId1426" w:tooltip="13.7.8.2 CACHE INDEX Statement" w:history="1">
        <w:r w:rsidRPr="00527D49">
          <w:rPr>
            <w:rStyle w:val="a4"/>
            <w:rFonts w:ascii="Arial" w:hAnsi="Arial" w:cs="Arial"/>
            <w:color w:val="0074A3"/>
            <w:sz w:val="21"/>
            <w:szCs w:val="21"/>
            <w:u w:val="none"/>
            <w:lang w:val="en-US"/>
          </w:rPr>
          <w:t>Section 13.7.8.2, “CACHE INDEX Statement”</w:t>
        </w:r>
      </w:hyperlink>
      <w:r w:rsidRPr="00527D49">
        <w:rPr>
          <w:rFonts w:ascii="Arial" w:hAnsi="Arial" w:cs="Arial"/>
          <w:color w:val="555555"/>
          <w:sz w:val="21"/>
          <w:szCs w:val="21"/>
          <w:lang w:val="en-US"/>
        </w:rPr>
        <w:t>). For example, the following statement assigns indexes from the tables </w:t>
      </w:r>
      <w:r w:rsidRPr="00527D49">
        <w:rPr>
          <w:rStyle w:val="HTML"/>
          <w:color w:val="000000"/>
          <w:bdr w:val="none" w:sz="0" w:space="0" w:color="auto" w:frame="1"/>
          <w:lang w:val="en-US"/>
        </w:rPr>
        <w:t>t1</w:t>
      </w:r>
      <w:r w:rsidRPr="00527D49">
        <w:rPr>
          <w:rFonts w:ascii="Arial" w:hAnsi="Arial" w:cs="Arial"/>
          <w:color w:val="555555"/>
          <w:sz w:val="21"/>
          <w:szCs w:val="21"/>
          <w:lang w:val="en-US"/>
        </w:rPr>
        <w:t>, </w:t>
      </w:r>
      <w:r w:rsidRPr="00527D49">
        <w:rPr>
          <w:rStyle w:val="HTML"/>
          <w:color w:val="000000"/>
          <w:bdr w:val="none" w:sz="0" w:space="0" w:color="auto" w:frame="1"/>
          <w:lang w:val="en-US"/>
        </w:rPr>
        <w:t>t2</w:t>
      </w:r>
      <w:r w:rsidRPr="00527D49">
        <w:rPr>
          <w:rFonts w:ascii="Arial" w:hAnsi="Arial" w:cs="Arial"/>
          <w:color w:val="555555"/>
          <w:sz w:val="21"/>
          <w:szCs w:val="21"/>
          <w:lang w:val="en-US"/>
        </w:rPr>
        <w:t>, and </w:t>
      </w:r>
      <w:r w:rsidRPr="00527D49">
        <w:rPr>
          <w:rStyle w:val="HTML"/>
          <w:color w:val="000000"/>
          <w:bdr w:val="none" w:sz="0" w:space="0" w:color="auto" w:frame="1"/>
          <w:lang w:val="en-US"/>
        </w:rPr>
        <w:t>t3</w:t>
      </w:r>
      <w:r w:rsidRPr="00527D49">
        <w:rPr>
          <w:rFonts w:ascii="Arial" w:hAnsi="Arial" w:cs="Arial"/>
          <w:color w:val="555555"/>
          <w:sz w:val="21"/>
          <w:szCs w:val="21"/>
          <w:lang w:val="en-US"/>
        </w:rPr>
        <w:t> to the key cache named </w:t>
      </w:r>
      <w:r w:rsidRPr="00527D49">
        <w:rPr>
          <w:rStyle w:val="HTML"/>
          <w:color w:val="000000"/>
          <w:bdr w:val="none" w:sz="0" w:space="0" w:color="auto" w:frame="1"/>
          <w:lang w:val="en-US"/>
        </w:rPr>
        <w:t>hot_cache</w:t>
      </w:r>
      <w:r w:rsidRPr="00527D49">
        <w:rPr>
          <w:rFonts w:ascii="Arial" w:hAnsi="Arial" w:cs="Arial"/>
          <w:color w:val="555555"/>
          <w:sz w:val="21"/>
          <w:szCs w:val="21"/>
          <w:lang w:val="en-US"/>
        </w:rPr>
        <w:t>:</w:t>
      </w:r>
    </w:p>
    <w:p w:rsidR="00527D49" w:rsidRPr="00527D49" w:rsidRDefault="00527D49" w:rsidP="00527D49">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527D49">
        <w:rPr>
          <w:rStyle w:val="token"/>
          <w:rFonts w:ascii="Consolas" w:eastAsiaTheme="majorEastAsia" w:hAnsi="Consolas" w:cs="Consolas"/>
          <w:color w:val="A67F59"/>
          <w:sz w:val="19"/>
          <w:szCs w:val="19"/>
          <w:bdr w:val="none" w:sz="0" w:space="0" w:color="auto" w:frame="1"/>
          <w:lang w:val="en-US"/>
        </w:rPr>
        <w:t>mysql&gt;</w:t>
      </w:r>
      <w:r w:rsidRPr="00527D49">
        <w:rPr>
          <w:rStyle w:val="HTML"/>
          <w:rFonts w:ascii="Consolas" w:hAnsi="Consolas" w:cs="Consolas"/>
          <w:color w:val="000000"/>
          <w:sz w:val="19"/>
          <w:szCs w:val="19"/>
          <w:bdr w:val="none" w:sz="0" w:space="0" w:color="auto" w:frame="1"/>
          <w:lang w:val="en-US"/>
        </w:rPr>
        <w:t xml:space="preserve"> </w:t>
      </w:r>
      <w:r w:rsidRPr="00527D49">
        <w:rPr>
          <w:rStyle w:val="token"/>
          <w:rFonts w:ascii="Consolas" w:eastAsiaTheme="majorEastAsia" w:hAnsi="Consolas" w:cs="Consolas"/>
          <w:color w:val="0077AA"/>
          <w:sz w:val="19"/>
          <w:szCs w:val="19"/>
          <w:bdr w:val="none" w:sz="0" w:space="0" w:color="auto" w:frame="1"/>
          <w:lang w:val="en-US"/>
        </w:rPr>
        <w:t>CACHE</w:t>
      </w:r>
      <w:r w:rsidRPr="00527D49">
        <w:rPr>
          <w:rStyle w:val="HTML"/>
          <w:rFonts w:ascii="Consolas" w:hAnsi="Consolas" w:cs="Consolas"/>
          <w:color w:val="000000"/>
          <w:sz w:val="19"/>
          <w:szCs w:val="19"/>
          <w:bdr w:val="none" w:sz="0" w:space="0" w:color="auto" w:frame="1"/>
          <w:lang w:val="en-US"/>
        </w:rPr>
        <w:t xml:space="preserve"> </w:t>
      </w:r>
      <w:r w:rsidRPr="00527D49">
        <w:rPr>
          <w:rStyle w:val="token"/>
          <w:rFonts w:ascii="Consolas" w:eastAsiaTheme="majorEastAsia" w:hAnsi="Consolas" w:cs="Consolas"/>
          <w:color w:val="0077AA"/>
          <w:sz w:val="19"/>
          <w:szCs w:val="19"/>
          <w:bdr w:val="none" w:sz="0" w:space="0" w:color="auto" w:frame="1"/>
          <w:lang w:val="en-US"/>
        </w:rPr>
        <w:t>INDEX</w:t>
      </w:r>
      <w:r w:rsidRPr="00527D49">
        <w:rPr>
          <w:rStyle w:val="HTML"/>
          <w:rFonts w:ascii="Consolas" w:hAnsi="Consolas" w:cs="Consolas"/>
          <w:color w:val="000000"/>
          <w:sz w:val="19"/>
          <w:szCs w:val="19"/>
          <w:bdr w:val="none" w:sz="0" w:space="0" w:color="auto" w:frame="1"/>
          <w:lang w:val="en-US"/>
        </w:rPr>
        <w:t xml:space="preserve"> t1</w:t>
      </w:r>
      <w:r w:rsidRPr="00527D49">
        <w:rPr>
          <w:rStyle w:val="token"/>
          <w:rFonts w:ascii="Consolas" w:eastAsiaTheme="majorEastAsia" w:hAnsi="Consolas" w:cs="Consolas"/>
          <w:color w:val="999999"/>
          <w:sz w:val="19"/>
          <w:szCs w:val="19"/>
          <w:bdr w:val="none" w:sz="0" w:space="0" w:color="auto" w:frame="1"/>
          <w:lang w:val="en-US"/>
        </w:rPr>
        <w:t>,</w:t>
      </w:r>
      <w:r w:rsidRPr="00527D49">
        <w:rPr>
          <w:rStyle w:val="HTML"/>
          <w:rFonts w:ascii="Consolas" w:hAnsi="Consolas" w:cs="Consolas"/>
          <w:color w:val="000000"/>
          <w:sz w:val="19"/>
          <w:szCs w:val="19"/>
          <w:bdr w:val="none" w:sz="0" w:space="0" w:color="auto" w:frame="1"/>
          <w:lang w:val="en-US"/>
        </w:rPr>
        <w:t xml:space="preserve"> t2</w:t>
      </w:r>
      <w:r w:rsidRPr="00527D49">
        <w:rPr>
          <w:rStyle w:val="token"/>
          <w:rFonts w:ascii="Consolas" w:eastAsiaTheme="majorEastAsia" w:hAnsi="Consolas" w:cs="Consolas"/>
          <w:color w:val="999999"/>
          <w:sz w:val="19"/>
          <w:szCs w:val="19"/>
          <w:bdr w:val="none" w:sz="0" w:space="0" w:color="auto" w:frame="1"/>
          <w:lang w:val="en-US"/>
        </w:rPr>
        <w:t>,</w:t>
      </w:r>
      <w:r w:rsidRPr="00527D49">
        <w:rPr>
          <w:rStyle w:val="HTML"/>
          <w:rFonts w:ascii="Consolas" w:hAnsi="Consolas" w:cs="Consolas"/>
          <w:color w:val="000000"/>
          <w:sz w:val="19"/>
          <w:szCs w:val="19"/>
          <w:bdr w:val="none" w:sz="0" w:space="0" w:color="auto" w:frame="1"/>
          <w:lang w:val="en-US"/>
        </w:rPr>
        <w:t xml:space="preserve"> t3 </w:t>
      </w:r>
      <w:r w:rsidRPr="00527D49">
        <w:rPr>
          <w:rStyle w:val="token"/>
          <w:rFonts w:ascii="Consolas" w:eastAsiaTheme="majorEastAsia" w:hAnsi="Consolas" w:cs="Consolas"/>
          <w:color w:val="0077AA"/>
          <w:sz w:val="19"/>
          <w:szCs w:val="19"/>
          <w:bdr w:val="none" w:sz="0" w:space="0" w:color="auto" w:frame="1"/>
          <w:lang w:val="en-US"/>
        </w:rPr>
        <w:t>IN</w:t>
      </w:r>
      <w:r w:rsidRPr="00527D49">
        <w:rPr>
          <w:rStyle w:val="HTML"/>
          <w:rFonts w:ascii="Consolas" w:hAnsi="Consolas" w:cs="Consolas"/>
          <w:color w:val="000000"/>
          <w:sz w:val="19"/>
          <w:szCs w:val="19"/>
          <w:bdr w:val="none" w:sz="0" w:space="0" w:color="auto" w:frame="1"/>
          <w:lang w:val="en-US"/>
        </w:rPr>
        <w:t xml:space="preserve"> hot_cache</w:t>
      </w:r>
      <w:r w:rsidRPr="00527D49">
        <w:rPr>
          <w:rStyle w:val="token"/>
          <w:rFonts w:ascii="Consolas" w:eastAsiaTheme="majorEastAsia" w:hAnsi="Consolas" w:cs="Consolas"/>
          <w:color w:val="999999"/>
          <w:sz w:val="19"/>
          <w:szCs w:val="19"/>
          <w:bdr w:val="none" w:sz="0" w:space="0" w:color="auto" w:frame="1"/>
          <w:lang w:val="en-US"/>
        </w:rPr>
        <w:t>;</w:t>
      </w:r>
    </w:p>
    <w:p w:rsidR="00527D49" w:rsidRPr="00527D49" w:rsidRDefault="00527D49" w:rsidP="00527D49">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527D49">
        <w:rPr>
          <w:rStyle w:val="token"/>
          <w:rFonts w:ascii="Consolas" w:eastAsiaTheme="majorEastAsia" w:hAnsi="Consolas" w:cs="Consolas"/>
          <w:color w:val="999999"/>
          <w:sz w:val="19"/>
          <w:szCs w:val="19"/>
          <w:bdr w:val="none" w:sz="0" w:space="0" w:color="auto" w:frame="1"/>
          <w:lang w:val="en-US"/>
        </w:rPr>
        <w:t>+---------+--------------------+----------+----------+</w:t>
      </w:r>
    </w:p>
    <w:p w:rsidR="00527D49" w:rsidRPr="00527D49" w:rsidRDefault="00527D49" w:rsidP="00527D49">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527D49">
        <w:rPr>
          <w:rStyle w:val="token"/>
          <w:rFonts w:ascii="Consolas" w:eastAsiaTheme="majorEastAsia" w:hAnsi="Consolas" w:cs="Consolas"/>
          <w:color w:val="999999"/>
          <w:sz w:val="19"/>
          <w:szCs w:val="19"/>
          <w:bdr w:val="none" w:sz="0" w:space="0" w:color="auto" w:frame="1"/>
          <w:lang w:val="en-US"/>
        </w:rPr>
        <w:t>|</w:t>
      </w:r>
      <w:r w:rsidRPr="00527D49">
        <w:rPr>
          <w:rStyle w:val="token"/>
          <w:rFonts w:ascii="Consolas" w:eastAsiaTheme="majorEastAsia" w:hAnsi="Consolas" w:cs="Consolas"/>
          <w:color w:val="555555"/>
          <w:sz w:val="19"/>
          <w:szCs w:val="19"/>
          <w:bdr w:val="none" w:sz="0" w:space="0" w:color="auto" w:frame="1"/>
          <w:lang w:val="en-US"/>
        </w:rPr>
        <w:t xml:space="preserve"> Table   </w:t>
      </w:r>
      <w:r w:rsidRPr="00527D49">
        <w:rPr>
          <w:rStyle w:val="token"/>
          <w:rFonts w:ascii="Consolas" w:eastAsiaTheme="majorEastAsia" w:hAnsi="Consolas" w:cs="Consolas"/>
          <w:color w:val="999999"/>
          <w:sz w:val="19"/>
          <w:szCs w:val="19"/>
          <w:bdr w:val="none" w:sz="0" w:space="0" w:color="auto" w:frame="1"/>
          <w:lang w:val="en-US"/>
        </w:rPr>
        <w:t>|</w:t>
      </w:r>
      <w:r w:rsidRPr="00527D49">
        <w:rPr>
          <w:rStyle w:val="token"/>
          <w:rFonts w:ascii="Consolas" w:eastAsiaTheme="majorEastAsia" w:hAnsi="Consolas" w:cs="Consolas"/>
          <w:color w:val="555555"/>
          <w:sz w:val="19"/>
          <w:szCs w:val="19"/>
          <w:bdr w:val="none" w:sz="0" w:space="0" w:color="auto" w:frame="1"/>
          <w:lang w:val="en-US"/>
        </w:rPr>
        <w:t xml:space="preserve"> Op                 </w:t>
      </w:r>
      <w:r w:rsidRPr="00527D49">
        <w:rPr>
          <w:rStyle w:val="token"/>
          <w:rFonts w:ascii="Consolas" w:eastAsiaTheme="majorEastAsia" w:hAnsi="Consolas" w:cs="Consolas"/>
          <w:color w:val="999999"/>
          <w:sz w:val="19"/>
          <w:szCs w:val="19"/>
          <w:bdr w:val="none" w:sz="0" w:space="0" w:color="auto" w:frame="1"/>
          <w:lang w:val="en-US"/>
        </w:rPr>
        <w:t>|</w:t>
      </w:r>
      <w:r w:rsidRPr="00527D49">
        <w:rPr>
          <w:rStyle w:val="token"/>
          <w:rFonts w:ascii="Consolas" w:eastAsiaTheme="majorEastAsia" w:hAnsi="Consolas" w:cs="Consolas"/>
          <w:color w:val="555555"/>
          <w:sz w:val="19"/>
          <w:szCs w:val="19"/>
          <w:bdr w:val="none" w:sz="0" w:space="0" w:color="auto" w:frame="1"/>
          <w:lang w:val="en-US"/>
        </w:rPr>
        <w:t xml:space="preserve"> Msg_type </w:t>
      </w:r>
      <w:r w:rsidRPr="00527D49">
        <w:rPr>
          <w:rStyle w:val="token"/>
          <w:rFonts w:ascii="Consolas" w:eastAsiaTheme="majorEastAsia" w:hAnsi="Consolas" w:cs="Consolas"/>
          <w:color w:val="999999"/>
          <w:sz w:val="19"/>
          <w:szCs w:val="19"/>
          <w:bdr w:val="none" w:sz="0" w:space="0" w:color="auto" w:frame="1"/>
          <w:lang w:val="en-US"/>
        </w:rPr>
        <w:t>|</w:t>
      </w:r>
      <w:r w:rsidRPr="00527D49">
        <w:rPr>
          <w:rStyle w:val="token"/>
          <w:rFonts w:ascii="Consolas" w:eastAsiaTheme="majorEastAsia" w:hAnsi="Consolas" w:cs="Consolas"/>
          <w:color w:val="555555"/>
          <w:sz w:val="19"/>
          <w:szCs w:val="19"/>
          <w:bdr w:val="none" w:sz="0" w:space="0" w:color="auto" w:frame="1"/>
          <w:lang w:val="en-US"/>
        </w:rPr>
        <w:t xml:space="preserve"> Msg_text </w:t>
      </w:r>
      <w:r w:rsidRPr="00527D49">
        <w:rPr>
          <w:rStyle w:val="token"/>
          <w:rFonts w:ascii="Consolas" w:eastAsiaTheme="majorEastAsia" w:hAnsi="Consolas" w:cs="Consolas"/>
          <w:color w:val="999999"/>
          <w:sz w:val="19"/>
          <w:szCs w:val="19"/>
          <w:bdr w:val="none" w:sz="0" w:space="0" w:color="auto" w:frame="1"/>
          <w:lang w:val="en-US"/>
        </w:rPr>
        <w:t>|</w:t>
      </w:r>
    </w:p>
    <w:p w:rsidR="00527D49" w:rsidRPr="00527D49" w:rsidRDefault="00527D49" w:rsidP="00527D49">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527D49">
        <w:rPr>
          <w:rStyle w:val="token"/>
          <w:rFonts w:ascii="Consolas" w:eastAsiaTheme="majorEastAsia" w:hAnsi="Consolas" w:cs="Consolas"/>
          <w:color w:val="999999"/>
          <w:sz w:val="19"/>
          <w:szCs w:val="19"/>
          <w:bdr w:val="none" w:sz="0" w:space="0" w:color="auto" w:frame="1"/>
          <w:lang w:val="en-US"/>
        </w:rPr>
        <w:t>+---------+--------------------+----------+----------+</w:t>
      </w:r>
    </w:p>
    <w:p w:rsidR="00527D49" w:rsidRPr="00527D49" w:rsidRDefault="00527D49" w:rsidP="00527D49">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527D49">
        <w:rPr>
          <w:rStyle w:val="token"/>
          <w:rFonts w:ascii="Consolas" w:eastAsiaTheme="majorEastAsia" w:hAnsi="Consolas" w:cs="Consolas"/>
          <w:color w:val="999999"/>
          <w:sz w:val="19"/>
          <w:szCs w:val="19"/>
          <w:bdr w:val="none" w:sz="0" w:space="0" w:color="auto" w:frame="1"/>
          <w:lang w:val="en-US"/>
        </w:rPr>
        <w:t>|</w:t>
      </w:r>
      <w:r w:rsidRPr="00527D49">
        <w:rPr>
          <w:rStyle w:val="token"/>
          <w:rFonts w:ascii="Consolas" w:eastAsiaTheme="majorEastAsia" w:hAnsi="Consolas" w:cs="Consolas"/>
          <w:color w:val="555555"/>
          <w:sz w:val="19"/>
          <w:szCs w:val="19"/>
          <w:bdr w:val="none" w:sz="0" w:space="0" w:color="auto" w:frame="1"/>
          <w:lang w:val="en-US"/>
        </w:rPr>
        <w:t xml:space="preserve"> test.t1 </w:t>
      </w:r>
      <w:r w:rsidRPr="00527D49">
        <w:rPr>
          <w:rStyle w:val="token"/>
          <w:rFonts w:ascii="Consolas" w:eastAsiaTheme="majorEastAsia" w:hAnsi="Consolas" w:cs="Consolas"/>
          <w:color w:val="999999"/>
          <w:sz w:val="19"/>
          <w:szCs w:val="19"/>
          <w:bdr w:val="none" w:sz="0" w:space="0" w:color="auto" w:frame="1"/>
          <w:lang w:val="en-US"/>
        </w:rPr>
        <w:t>|</w:t>
      </w:r>
      <w:r w:rsidRPr="00527D49">
        <w:rPr>
          <w:rStyle w:val="token"/>
          <w:rFonts w:ascii="Consolas" w:eastAsiaTheme="majorEastAsia" w:hAnsi="Consolas" w:cs="Consolas"/>
          <w:color w:val="555555"/>
          <w:sz w:val="19"/>
          <w:szCs w:val="19"/>
          <w:bdr w:val="none" w:sz="0" w:space="0" w:color="auto" w:frame="1"/>
          <w:lang w:val="en-US"/>
        </w:rPr>
        <w:t xml:space="preserve"> assign_to_keycache </w:t>
      </w:r>
      <w:r w:rsidRPr="00527D49">
        <w:rPr>
          <w:rStyle w:val="token"/>
          <w:rFonts w:ascii="Consolas" w:eastAsiaTheme="majorEastAsia" w:hAnsi="Consolas" w:cs="Consolas"/>
          <w:color w:val="999999"/>
          <w:sz w:val="19"/>
          <w:szCs w:val="19"/>
          <w:bdr w:val="none" w:sz="0" w:space="0" w:color="auto" w:frame="1"/>
          <w:lang w:val="en-US"/>
        </w:rPr>
        <w:t>|</w:t>
      </w:r>
      <w:r w:rsidRPr="00527D49">
        <w:rPr>
          <w:rStyle w:val="token"/>
          <w:rFonts w:ascii="Consolas" w:eastAsiaTheme="majorEastAsia" w:hAnsi="Consolas" w:cs="Consolas"/>
          <w:color w:val="555555"/>
          <w:sz w:val="19"/>
          <w:szCs w:val="19"/>
          <w:bdr w:val="none" w:sz="0" w:space="0" w:color="auto" w:frame="1"/>
          <w:lang w:val="en-US"/>
        </w:rPr>
        <w:t xml:space="preserve"> status   </w:t>
      </w:r>
      <w:r w:rsidRPr="00527D49">
        <w:rPr>
          <w:rStyle w:val="token"/>
          <w:rFonts w:ascii="Consolas" w:eastAsiaTheme="majorEastAsia" w:hAnsi="Consolas" w:cs="Consolas"/>
          <w:color w:val="999999"/>
          <w:sz w:val="19"/>
          <w:szCs w:val="19"/>
          <w:bdr w:val="none" w:sz="0" w:space="0" w:color="auto" w:frame="1"/>
          <w:lang w:val="en-US"/>
        </w:rPr>
        <w:t>|</w:t>
      </w:r>
      <w:r w:rsidRPr="00527D49">
        <w:rPr>
          <w:rStyle w:val="token"/>
          <w:rFonts w:ascii="Consolas" w:eastAsiaTheme="majorEastAsia" w:hAnsi="Consolas" w:cs="Consolas"/>
          <w:color w:val="555555"/>
          <w:sz w:val="19"/>
          <w:szCs w:val="19"/>
          <w:bdr w:val="none" w:sz="0" w:space="0" w:color="auto" w:frame="1"/>
          <w:lang w:val="en-US"/>
        </w:rPr>
        <w:t xml:space="preserve"> OK       </w:t>
      </w:r>
      <w:r w:rsidRPr="00527D49">
        <w:rPr>
          <w:rStyle w:val="token"/>
          <w:rFonts w:ascii="Consolas" w:eastAsiaTheme="majorEastAsia" w:hAnsi="Consolas" w:cs="Consolas"/>
          <w:color w:val="999999"/>
          <w:sz w:val="19"/>
          <w:szCs w:val="19"/>
          <w:bdr w:val="none" w:sz="0" w:space="0" w:color="auto" w:frame="1"/>
          <w:lang w:val="en-US"/>
        </w:rPr>
        <w:t>|</w:t>
      </w:r>
    </w:p>
    <w:p w:rsidR="00527D49" w:rsidRPr="00527D49" w:rsidRDefault="00527D49" w:rsidP="00527D49">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527D49">
        <w:rPr>
          <w:rStyle w:val="token"/>
          <w:rFonts w:ascii="Consolas" w:eastAsiaTheme="majorEastAsia" w:hAnsi="Consolas" w:cs="Consolas"/>
          <w:color w:val="999999"/>
          <w:sz w:val="19"/>
          <w:szCs w:val="19"/>
          <w:bdr w:val="none" w:sz="0" w:space="0" w:color="auto" w:frame="1"/>
          <w:lang w:val="en-US"/>
        </w:rPr>
        <w:t>|</w:t>
      </w:r>
      <w:r w:rsidRPr="00527D49">
        <w:rPr>
          <w:rStyle w:val="token"/>
          <w:rFonts w:ascii="Consolas" w:eastAsiaTheme="majorEastAsia" w:hAnsi="Consolas" w:cs="Consolas"/>
          <w:color w:val="555555"/>
          <w:sz w:val="19"/>
          <w:szCs w:val="19"/>
          <w:bdr w:val="none" w:sz="0" w:space="0" w:color="auto" w:frame="1"/>
          <w:lang w:val="en-US"/>
        </w:rPr>
        <w:t xml:space="preserve"> test.t2 </w:t>
      </w:r>
      <w:r w:rsidRPr="00527D49">
        <w:rPr>
          <w:rStyle w:val="token"/>
          <w:rFonts w:ascii="Consolas" w:eastAsiaTheme="majorEastAsia" w:hAnsi="Consolas" w:cs="Consolas"/>
          <w:color w:val="999999"/>
          <w:sz w:val="19"/>
          <w:szCs w:val="19"/>
          <w:bdr w:val="none" w:sz="0" w:space="0" w:color="auto" w:frame="1"/>
          <w:lang w:val="en-US"/>
        </w:rPr>
        <w:t>|</w:t>
      </w:r>
      <w:r w:rsidRPr="00527D49">
        <w:rPr>
          <w:rStyle w:val="token"/>
          <w:rFonts w:ascii="Consolas" w:eastAsiaTheme="majorEastAsia" w:hAnsi="Consolas" w:cs="Consolas"/>
          <w:color w:val="555555"/>
          <w:sz w:val="19"/>
          <w:szCs w:val="19"/>
          <w:bdr w:val="none" w:sz="0" w:space="0" w:color="auto" w:frame="1"/>
          <w:lang w:val="en-US"/>
        </w:rPr>
        <w:t xml:space="preserve"> assign_to_keycache </w:t>
      </w:r>
      <w:r w:rsidRPr="00527D49">
        <w:rPr>
          <w:rStyle w:val="token"/>
          <w:rFonts w:ascii="Consolas" w:eastAsiaTheme="majorEastAsia" w:hAnsi="Consolas" w:cs="Consolas"/>
          <w:color w:val="999999"/>
          <w:sz w:val="19"/>
          <w:szCs w:val="19"/>
          <w:bdr w:val="none" w:sz="0" w:space="0" w:color="auto" w:frame="1"/>
          <w:lang w:val="en-US"/>
        </w:rPr>
        <w:t>|</w:t>
      </w:r>
      <w:r w:rsidRPr="00527D49">
        <w:rPr>
          <w:rStyle w:val="token"/>
          <w:rFonts w:ascii="Consolas" w:eastAsiaTheme="majorEastAsia" w:hAnsi="Consolas" w:cs="Consolas"/>
          <w:color w:val="555555"/>
          <w:sz w:val="19"/>
          <w:szCs w:val="19"/>
          <w:bdr w:val="none" w:sz="0" w:space="0" w:color="auto" w:frame="1"/>
          <w:lang w:val="en-US"/>
        </w:rPr>
        <w:t xml:space="preserve"> status   </w:t>
      </w:r>
      <w:r w:rsidRPr="00527D49">
        <w:rPr>
          <w:rStyle w:val="token"/>
          <w:rFonts w:ascii="Consolas" w:eastAsiaTheme="majorEastAsia" w:hAnsi="Consolas" w:cs="Consolas"/>
          <w:color w:val="999999"/>
          <w:sz w:val="19"/>
          <w:szCs w:val="19"/>
          <w:bdr w:val="none" w:sz="0" w:space="0" w:color="auto" w:frame="1"/>
          <w:lang w:val="en-US"/>
        </w:rPr>
        <w:t>|</w:t>
      </w:r>
      <w:r w:rsidRPr="00527D49">
        <w:rPr>
          <w:rStyle w:val="token"/>
          <w:rFonts w:ascii="Consolas" w:eastAsiaTheme="majorEastAsia" w:hAnsi="Consolas" w:cs="Consolas"/>
          <w:color w:val="555555"/>
          <w:sz w:val="19"/>
          <w:szCs w:val="19"/>
          <w:bdr w:val="none" w:sz="0" w:space="0" w:color="auto" w:frame="1"/>
          <w:lang w:val="en-US"/>
        </w:rPr>
        <w:t xml:space="preserve"> OK       </w:t>
      </w:r>
      <w:r w:rsidRPr="00527D49">
        <w:rPr>
          <w:rStyle w:val="token"/>
          <w:rFonts w:ascii="Consolas" w:eastAsiaTheme="majorEastAsia" w:hAnsi="Consolas" w:cs="Consolas"/>
          <w:color w:val="999999"/>
          <w:sz w:val="19"/>
          <w:szCs w:val="19"/>
          <w:bdr w:val="none" w:sz="0" w:space="0" w:color="auto" w:frame="1"/>
          <w:lang w:val="en-US"/>
        </w:rPr>
        <w:t>|</w:t>
      </w:r>
    </w:p>
    <w:p w:rsidR="00527D49" w:rsidRPr="00527D49" w:rsidRDefault="00527D49" w:rsidP="00527D49">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527D49">
        <w:rPr>
          <w:rStyle w:val="token"/>
          <w:rFonts w:ascii="Consolas" w:eastAsiaTheme="majorEastAsia" w:hAnsi="Consolas" w:cs="Consolas"/>
          <w:color w:val="999999"/>
          <w:sz w:val="19"/>
          <w:szCs w:val="19"/>
          <w:bdr w:val="none" w:sz="0" w:space="0" w:color="auto" w:frame="1"/>
          <w:lang w:val="en-US"/>
        </w:rPr>
        <w:t>|</w:t>
      </w:r>
      <w:r w:rsidRPr="00527D49">
        <w:rPr>
          <w:rStyle w:val="token"/>
          <w:rFonts w:ascii="Consolas" w:eastAsiaTheme="majorEastAsia" w:hAnsi="Consolas" w:cs="Consolas"/>
          <w:color w:val="555555"/>
          <w:sz w:val="19"/>
          <w:szCs w:val="19"/>
          <w:bdr w:val="none" w:sz="0" w:space="0" w:color="auto" w:frame="1"/>
          <w:lang w:val="en-US"/>
        </w:rPr>
        <w:t xml:space="preserve"> test.t3 </w:t>
      </w:r>
      <w:r w:rsidRPr="00527D49">
        <w:rPr>
          <w:rStyle w:val="token"/>
          <w:rFonts w:ascii="Consolas" w:eastAsiaTheme="majorEastAsia" w:hAnsi="Consolas" w:cs="Consolas"/>
          <w:color w:val="999999"/>
          <w:sz w:val="19"/>
          <w:szCs w:val="19"/>
          <w:bdr w:val="none" w:sz="0" w:space="0" w:color="auto" w:frame="1"/>
          <w:lang w:val="en-US"/>
        </w:rPr>
        <w:t>|</w:t>
      </w:r>
      <w:r w:rsidRPr="00527D49">
        <w:rPr>
          <w:rStyle w:val="token"/>
          <w:rFonts w:ascii="Consolas" w:eastAsiaTheme="majorEastAsia" w:hAnsi="Consolas" w:cs="Consolas"/>
          <w:color w:val="555555"/>
          <w:sz w:val="19"/>
          <w:szCs w:val="19"/>
          <w:bdr w:val="none" w:sz="0" w:space="0" w:color="auto" w:frame="1"/>
          <w:lang w:val="en-US"/>
        </w:rPr>
        <w:t xml:space="preserve"> assign_to_keycache </w:t>
      </w:r>
      <w:r w:rsidRPr="00527D49">
        <w:rPr>
          <w:rStyle w:val="token"/>
          <w:rFonts w:ascii="Consolas" w:eastAsiaTheme="majorEastAsia" w:hAnsi="Consolas" w:cs="Consolas"/>
          <w:color w:val="999999"/>
          <w:sz w:val="19"/>
          <w:szCs w:val="19"/>
          <w:bdr w:val="none" w:sz="0" w:space="0" w:color="auto" w:frame="1"/>
          <w:lang w:val="en-US"/>
        </w:rPr>
        <w:t>|</w:t>
      </w:r>
      <w:r w:rsidRPr="00527D49">
        <w:rPr>
          <w:rStyle w:val="token"/>
          <w:rFonts w:ascii="Consolas" w:eastAsiaTheme="majorEastAsia" w:hAnsi="Consolas" w:cs="Consolas"/>
          <w:color w:val="555555"/>
          <w:sz w:val="19"/>
          <w:szCs w:val="19"/>
          <w:bdr w:val="none" w:sz="0" w:space="0" w:color="auto" w:frame="1"/>
          <w:lang w:val="en-US"/>
        </w:rPr>
        <w:t xml:space="preserve"> status   </w:t>
      </w:r>
      <w:r w:rsidRPr="00527D49">
        <w:rPr>
          <w:rStyle w:val="token"/>
          <w:rFonts w:ascii="Consolas" w:eastAsiaTheme="majorEastAsia" w:hAnsi="Consolas" w:cs="Consolas"/>
          <w:color w:val="999999"/>
          <w:sz w:val="19"/>
          <w:szCs w:val="19"/>
          <w:bdr w:val="none" w:sz="0" w:space="0" w:color="auto" w:frame="1"/>
          <w:lang w:val="en-US"/>
        </w:rPr>
        <w:t>|</w:t>
      </w:r>
      <w:r w:rsidRPr="00527D49">
        <w:rPr>
          <w:rStyle w:val="token"/>
          <w:rFonts w:ascii="Consolas" w:eastAsiaTheme="majorEastAsia" w:hAnsi="Consolas" w:cs="Consolas"/>
          <w:color w:val="555555"/>
          <w:sz w:val="19"/>
          <w:szCs w:val="19"/>
          <w:bdr w:val="none" w:sz="0" w:space="0" w:color="auto" w:frame="1"/>
          <w:lang w:val="en-US"/>
        </w:rPr>
        <w:t xml:space="preserve"> OK       </w:t>
      </w:r>
      <w:r w:rsidRPr="00527D49">
        <w:rPr>
          <w:rStyle w:val="token"/>
          <w:rFonts w:ascii="Consolas" w:eastAsiaTheme="majorEastAsia" w:hAnsi="Consolas" w:cs="Consolas"/>
          <w:color w:val="999999"/>
          <w:sz w:val="19"/>
          <w:szCs w:val="19"/>
          <w:bdr w:val="none" w:sz="0" w:space="0" w:color="auto" w:frame="1"/>
          <w:lang w:val="en-US"/>
        </w:rPr>
        <w:t>|</w:t>
      </w:r>
    </w:p>
    <w:p w:rsidR="00527D49" w:rsidRPr="00527D49" w:rsidRDefault="00527D49" w:rsidP="00527D49">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Fonts w:ascii="Consolas" w:hAnsi="Consolas" w:cs="Consolas"/>
          <w:color w:val="000000"/>
          <w:sz w:val="19"/>
          <w:szCs w:val="19"/>
          <w:lang w:val="en-US"/>
        </w:rPr>
      </w:pPr>
      <w:r w:rsidRPr="00527D49">
        <w:rPr>
          <w:rStyle w:val="token"/>
          <w:rFonts w:ascii="Consolas" w:eastAsiaTheme="majorEastAsia" w:hAnsi="Consolas" w:cs="Consolas"/>
          <w:color w:val="999999"/>
          <w:sz w:val="19"/>
          <w:szCs w:val="19"/>
          <w:bdr w:val="none" w:sz="0" w:space="0" w:color="auto" w:frame="1"/>
          <w:lang w:val="en-US"/>
        </w:rPr>
        <w:t>+---------+--------------------+----------+----------+</w:t>
      </w:r>
    </w:p>
    <w:p w:rsidR="00527D49" w:rsidRPr="00527D49" w:rsidRDefault="00527D49" w:rsidP="00527D49">
      <w:pPr>
        <w:pStyle w:val="a3"/>
        <w:shd w:val="clear" w:color="auto" w:fill="FFFFFF"/>
        <w:spacing w:before="0" w:beforeAutospacing="0" w:after="0" w:afterAutospacing="0"/>
        <w:textAlignment w:val="baseline"/>
        <w:rPr>
          <w:rFonts w:ascii="Arial" w:hAnsi="Arial" w:cs="Arial"/>
          <w:color w:val="555555"/>
          <w:sz w:val="21"/>
          <w:szCs w:val="21"/>
          <w:lang w:val="en-US"/>
        </w:rPr>
      </w:pPr>
      <w:r w:rsidRPr="00527D49">
        <w:rPr>
          <w:rFonts w:ascii="Arial" w:hAnsi="Arial" w:cs="Arial"/>
          <w:color w:val="555555"/>
          <w:sz w:val="21"/>
          <w:szCs w:val="21"/>
          <w:lang w:val="en-US"/>
        </w:rPr>
        <w:t>The key cache referred to in a </w:t>
      </w:r>
      <w:hyperlink r:id="rId1427" w:tooltip="13.7.8.2 CACHE INDEX Statement" w:history="1">
        <w:r w:rsidRPr="00527D49">
          <w:rPr>
            <w:rStyle w:val="HTML"/>
            <w:color w:val="000000"/>
            <w:u w:val="single"/>
            <w:bdr w:val="none" w:sz="0" w:space="0" w:color="auto" w:frame="1"/>
            <w:lang w:val="en-US"/>
          </w:rPr>
          <w:t>CACHE INDEX</w:t>
        </w:r>
      </w:hyperlink>
      <w:r w:rsidRPr="00527D49">
        <w:rPr>
          <w:rFonts w:ascii="Arial" w:hAnsi="Arial" w:cs="Arial"/>
          <w:color w:val="555555"/>
          <w:sz w:val="21"/>
          <w:szCs w:val="21"/>
          <w:lang w:val="en-US"/>
        </w:rPr>
        <w:t> statement can be created by setting its size with a </w:t>
      </w:r>
      <w:hyperlink r:id="rId1428" w:tooltip="13.7.6.1 SET Syntax for Variable Assignment" w:history="1">
        <w:r w:rsidRPr="00527D49">
          <w:rPr>
            <w:rStyle w:val="HTML"/>
            <w:color w:val="000000"/>
            <w:u w:val="single"/>
            <w:bdr w:val="none" w:sz="0" w:space="0" w:color="auto" w:frame="1"/>
            <w:lang w:val="en-US"/>
          </w:rPr>
          <w:t>SET GLOBAL</w:t>
        </w:r>
      </w:hyperlink>
      <w:r w:rsidRPr="00527D49">
        <w:rPr>
          <w:rFonts w:ascii="Arial" w:hAnsi="Arial" w:cs="Arial"/>
          <w:color w:val="555555"/>
          <w:sz w:val="21"/>
          <w:szCs w:val="21"/>
          <w:lang w:val="en-US"/>
        </w:rPr>
        <w:t> parameter setting statement or by using server startup options. For example:</w:t>
      </w:r>
    </w:p>
    <w:p w:rsidR="00527D49" w:rsidRPr="00527D49" w:rsidRDefault="00527D49" w:rsidP="00527D49">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Fonts w:ascii="Consolas" w:hAnsi="Consolas" w:cs="Consolas"/>
          <w:color w:val="000000"/>
          <w:sz w:val="19"/>
          <w:szCs w:val="19"/>
          <w:lang w:val="en-US"/>
        </w:rPr>
      </w:pPr>
      <w:r w:rsidRPr="00527D49">
        <w:rPr>
          <w:rStyle w:val="token"/>
          <w:rFonts w:ascii="Consolas" w:eastAsiaTheme="majorEastAsia" w:hAnsi="Consolas" w:cs="Consolas"/>
          <w:color w:val="A67F59"/>
          <w:sz w:val="19"/>
          <w:szCs w:val="19"/>
          <w:bdr w:val="none" w:sz="0" w:space="0" w:color="auto" w:frame="1"/>
          <w:lang w:val="en-US"/>
        </w:rPr>
        <w:t>mysql&gt;</w:t>
      </w:r>
      <w:r w:rsidRPr="00527D49">
        <w:rPr>
          <w:rStyle w:val="HTML"/>
          <w:rFonts w:ascii="Consolas" w:hAnsi="Consolas" w:cs="Consolas"/>
          <w:color w:val="000000"/>
          <w:sz w:val="19"/>
          <w:szCs w:val="19"/>
          <w:bdr w:val="none" w:sz="0" w:space="0" w:color="auto" w:frame="1"/>
          <w:lang w:val="en-US"/>
        </w:rPr>
        <w:t xml:space="preserve"> </w:t>
      </w:r>
      <w:r w:rsidRPr="00527D49">
        <w:rPr>
          <w:rStyle w:val="token"/>
          <w:rFonts w:ascii="Consolas" w:eastAsiaTheme="majorEastAsia" w:hAnsi="Consolas" w:cs="Consolas"/>
          <w:color w:val="0077AA"/>
          <w:sz w:val="19"/>
          <w:szCs w:val="19"/>
          <w:bdr w:val="none" w:sz="0" w:space="0" w:color="auto" w:frame="1"/>
          <w:lang w:val="en-US"/>
        </w:rPr>
        <w:t>SET</w:t>
      </w:r>
      <w:r w:rsidRPr="00527D49">
        <w:rPr>
          <w:rStyle w:val="HTML"/>
          <w:rFonts w:ascii="Consolas" w:hAnsi="Consolas" w:cs="Consolas"/>
          <w:color w:val="000000"/>
          <w:sz w:val="19"/>
          <w:szCs w:val="19"/>
          <w:bdr w:val="none" w:sz="0" w:space="0" w:color="auto" w:frame="1"/>
          <w:lang w:val="en-US"/>
        </w:rPr>
        <w:t xml:space="preserve"> </w:t>
      </w:r>
      <w:r w:rsidRPr="00527D49">
        <w:rPr>
          <w:rStyle w:val="token"/>
          <w:rFonts w:ascii="Consolas" w:eastAsiaTheme="majorEastAsia" w:hAnsi="Consolas" w:cs="Consolas"/>
          <w:color w:val="0077AA"/>
          <w:sz w:val="19"/>
          <w:szCs w:val="19"/>
          <w:bdr w:val="none" w:sz="0" w:space="0" w:color="auto" w:frame="1"/>
          <w:lang w:val="en-US"/>
        </w:rPr>
        <w:t>GLOBAL</w:t>
      </w:r>
      <w:r w:rsidRPr="00527D49">
        <w:rPr>
          <w:rStyle w:val="HTML"/>
          <w:rFonts w:ascii="Consolas" w:hAnsi="Consolas" w:cs="Consolas"/>
          <w:color w:val="000000"/>
          <w:sz w:val="19"/>
          <w:szCs w:val="19"/>
          <w:bdr w:val="none" w:sz="0" w:space="0" w:color="auto" w:frame="1"/>
          <w:lang w:val="en-US"/>
        </w:rPr>
        <w:t xml:space="preserve"> keycache1</w:t>
      </w:r>
      <w:r w:rsidRPr="00527D49">
        <w:rPr>
          <w:rStyle w:val="token"/>
          <w:rFonts w:ascii="Consolas" w:eastAsiaTheme="majorEastAsia" w:hAnsi="Consolas" w:cs="Consolas"/>
          <w:color w:val="999999"/>
          <w:sz w:val="19"/>
          <w:szCs w:val="19"/>
          <w:bdr w:val="none" w:sz="0" w:space="0" w:color="auto" w:frame="1"/>
          <w:lang w:val="en-US"/>
        </w:rPr>
        <w:t>.</w:t>
      </w:r>
      <w:r w:rsidRPr="00527D49">
        <w:rPr>
          <w:rStyle w:val="HTML"/>
          <w:rFonts w:ascii="Consolas" w:hAnsi="Consolas" w:cs="Consolas"/>
          <w:color w:val="000000"/>
          <w:sz w:val="19"/>
          <w:szCs w:val="19"/>
          <w:bdr w:val="none" w:sz="0" w:space="0" w:color="auto" w:frame="1"/>
          <w:lang w:val="en-US"/>
        </w:rPr>
        <w:t>key_buffer_size</w:t>
      </w:r>
      <w:r w:rsidRPr="00527D49">
        <w:rPr>
          <w:rStyle w:val="token"/>
          <w:rFonts w:ascii="Consolas" w:eastAsiaTheme="majorEastAsia" w:hAnsi="Consolas" w:cs="Consolas"/>
          <w:color w:val="A67F59"/>
          <w:sz w:val="19"/>
          <w:szCs w:val="19"/>
          <w:bdr w:val="none" w:sz="0" w:space="0" w:color="auto" w:frame="1"/>
          <w:lang w:val="en-US"/>
        </w:rPr>
        <w:t>=</w:t>
      </w:r>
      <w:r w:rsidRPr="00527D49">
        <w:rPr>
          <w:rStyle w:val="token"/>
          <w:rFonts w:ascii="Consolas" w:eastAsiaTheme="majorEastAsia" w:hAnsi="Consolas" w:cs="Consolas"/>
          <w:color w:val="990055"/>
          <w:sz w:val="19"/>
          <w:szCs w:val="19"/>
          <w:bdr w:val="none" w:sz="0" w:space="0" w:color="auto" w:frame="1"/>
          <w:lang w:val="en-US"/>
        </w:rPr>
        <w:t>128</w:t>
      </w:r>
      <w:r w:rsidRPr="00527D49">
        <w:rPr>
          <w:rStyle w:val="token"/>
          <w:rFonts w:ascii="Consolas" w:eastAsiaTheme="majorEastAsia" w:hAnsi="Consolas" w:cs="Consolas"/>
          <w:color w:val="A67F59"/>
          <w:sz w:val="19"/>
          <w:szCs w:val="19"/>
          <w:bdr w:val="none" w:sz="0" w:space="0" w:color="auto" w:frame="1"/>
          <w:lang w:val="en-US"/>
        </w:rPr>
        <w:t>*</w:t>
      </w:r>
      <w:r w:rsidRPr="00527D49">
        <w:rPr>
          <w:rStyle w:val="token"/>
          <w:rFonts w:ascii="Consolas" w:eastAsiaTheme="majorEastAsia" w:hAnsi="Consolas" w:cs="Consolas"/>
          <w:color w:val="990055"/>
          <w:sz w:val="19"/>
          <w:szCs w:val="19"/>
          <w:bdr w:val="none" w:sz="0" w:space="0" w:color="auto" w:frame="1"/>
          <w:lang w:val="en-US"/>
        </w:rPr>
        <w:t>1024</w:t>
      </w:r>
      <w:r w:rsidRPr="00527D49">
        <w:rPr>
          <w:rStyle w:val="token"/>
          <w:rFonts w:ascii="Consolas" w:eastAsiaTheme="majorEastAsia" w:hAnsi="Consolas" w:cs="Consolas"/>
          <w:color w:val="999999"/>
          <w:sz w:val="19"/>
          <w:szCs w:val="19"/>
          <w:bdr w:val="none" w:sz="0" w:space="0" w:color="auto" w:frame="1"/>
          <w:lang w:val="en-US"/>
        </w:rPr>
        <w:t>;</w:t>
      </w:r>
    </w:p>
    <w:p w:rsidR="00527D49" w:rsidRPr="00527D49" w:rsidRDefault="00527D49" w:rsidP="00527D49">
      <w:pPr>
        <w:pStyle w:val="a3"/>
        <w:shd w:val="clear" w:color="auto" w:fill="FFFFFF"/>
        <w:spacing w:before="0" w:beforeAutospacing="0" w:after="225" w:afterAutospacing="0"/>
        <w:textAlignment w:val="baseline"/>
        <w:rPr>
          <w:rFonts w:ascii="Arial" w:hAnsi="Arial" w:cs="Arial"/>
          <w:color w:val="555555"/>
          <w:sz w:val="21"/>
          <w:szCs w:val="21"/>
          <w:lang w:val="en-US"/>
        </w:rPr>
      </w:pPr>
      <w:r w:rsidRPr="00527D49">
        <w:rPr>
          <w:rFonts w:ascii="Arial" w:hAnsi="Arial" w:cs="Arial"/>
          <w:color w:val="555555"/>
          <w:sz w:val="21"/>
          <w:szCs w:val="21"/>
          <w:lang w:val="en-US"/>
        </w:rPr>
        <w:t>To destroy a key cache, set its size to zero:</w:t>
      </w:r>
    </w:p>
    <w:p w:rsidR="00527D49" w:rsidRPr="00527D49" w:rsidRDefault="00527D49" w:rsidP="00527D49">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Fonts w:ascii="Consolas" w:hAnsi="Consolas" w:cs="Consolas"/>
          <w:color w:val="000000"/>
          <w:sz w:val="19"/>
          <w:szCs w:val="19"/>
          <w:lang w:val="en-US"/>
        </w:rPr>
      </w:pPr>
      <w:r w:rsidRPr="00527D49">
        <w:rPr>
          <w:rStyle w:val="token"/>
          <w:rFonts w:ascii="Consolas" w:eastAsiaTheme="majorEastAsia" w:hAnsi="Consolas" w:cs="Consolas"/>
          <w:color w:val="A67F59"/>
          <w:sz w:val="19"/>
          <w:szCs w:val="19"/>
          <w:bdr w:val="none" w:sz="0" w:space="0" w:color="auto" w:frame="1"/>
          <w:lang w:val="en-US"/>
        </w:rPr>
        <w:t>mysql&gt;</w:t>
      </w:r>
      <w:r w:rsidRPr="00527D49">
        <w:rPr>
          <w:rStyle w:val="HTML"/>
          <w:rFonts w:ascii="Consolas" w:hAnsi="Consolas" w:cs="Consolas"/>
          <w:color w:val="000000"/>
          <w:sz w:val="19"/>
          <w:szCs w:val="19"/>
          <w:bdr w:val="none" w:sz="0" w:space="0" w:color="auto" w:frame="1"/>
          <w:lang w:val="en-US"/>
        </w:rPr>
        <w:t xml:space="preserve"> </w:t>
      </w:r>
      <w:r w:rsidRPr="00527D49">
        <w:rPr>
          <w:rStyle w:val="token"/>
          <w:rFonts w:ascii="Consolas" w:eastAsiaTheme="majorEastAsia" w:hAnsi="Consolas" w:cs="Consolas"/>
          <w:color w:val="0077AA"/>
          <w:sz w:val="19"/>
          <w:szCs w:val="19"/>
          <w:bdr w:val="none" w:sz="0" w:space="0" w:color="auto" w:frame="1"/>
          <w:lang w:val="en-US"/>
        </w:rPr>
        <w:t>SET</w:t>
      </w:r>
      <w:r w:rsidRPr="00527D49">
        <w:rPr>
          <w:rStyle w:val="HTML"/>
          <w:rFonts w:ascii="Consolas" w:hAnsi="Consolas" w:cs="Consolas"/>
          <w:color w:val="000000"/>
          <w:sz w:val="19"/>
          <w:szCs w:val="19"/>
          <w:bdr w:val="none" w:sz="0" w:space="0" w:color="auto" w:frame="1"/>
          <w:lang w:val="en-US"/>
        </w:rPr>
        <w:t xml:space="preserve"> </w:t>
      </w:r>
      <w:r w:rsidRPr="00527D49">
        <w:rPr>
          <w:rStyle w:val="token"/>
          <w:rFonts w:ascii="Consolas" w:eastAsiaTheme="majorEastAsia" w:hAnsi="Consolas" w:cs="Consolas"/>
          <w:color w:val="0077AA"/>
          <w:sz w:val="19"/>
          <w:szCs w:val="19"/>
          <w:bdr w:val="none" w:sz="0" w:space="0" w:color="auto" w:frame="1"/>
          <w:lang w:val="en-US"/>
        </w:rPr>
        <w:t>GLOBAL</w:t>
      </w:r>
      <w:r w:rsidRPr="00527D49">
        <w:rPr>
          <w:rStyle w:val="HTML"/>
          <w:rFonts w:ascii="Consolas" w:hAnsi="Consolas" w:cs="Consolas"/>
          <w:color w:val="000000"/>
          <w:sz w:val="19"/>
          <w:szCs w:val="19"/>
          <w:bdr w:val="none" w:sz="0" w:space="0" w:color="auto" w:frame="1"/>
          <w:lang w:val="en-US"/>
        </w:rPr>
        <w:t xml:space="preserve"> keycache1</w:t>
      </w:r>
      <w:r w:rsidRPr="00527D49">
        <w:rPr>
          <w:rStyle w:val="token"/>
          <w:rFonts w:ascii="Consolas" w:eastAsiaTheme="majorEastAsia" w:hAnsi="Consolas" w:cs="Consolas"/>
          <w:color w:val="999999"/>
          <w:sz w:val="19"/>
          <w:szCs w:val="19"/>
          <w:bdr w:val="none" w:sz="0" w:space="0" w:color="auto" w:frame="1"/>
          <w:lang w:val="en-US"/>
        </w:rPr>
        <w:t>.</w:t>
      </w:r>
      <w:r w:rsidRPr="00527D49">
        <w:rPr>
          <w:rStyle w:val="HTML"/>
          <w:rFonts w:ascii="Consolas" w:hAnsi="Consolas" w:cs="Consolas"/>
          <w:color w:val="000000"/>
          <w:sz w:val="19"/>
          <w:szCs w:val="19"/>
          <w:bdr w:val="none" w:sz="0" w:space="0" w:color="auto" w:frame="1"/>
          <w:lang w:val="en-US"/>
        </w:rPr>
        <w:t>key_buffer_size</w:t>
      </w:r>
      <w:r w:rsidRPr="00527D49">
        <w:rPr>
          <w:rStyle w:val="token"/>
          <w:rFonts w:ascii="Consolas" w:eastAsiaTheme="majorEastAsia" w:hAnsi="Consolas" w:cs="Consolas"/>
          <w:color w:val="A67F59"/>
          <w:sz w:val="19"/>
          <w:szCs w:val="19"/>
          <w:bdr w:val="none" w:sz="0" w:space="0" w:color="auto" w:frame="1"/>
          <w:lang w:val="en-US"/>
        </w:rPr>
        <w:t>=</w:t>
      </w:r>
      <w:r w:rsidRPr="00527D49">
        <w:rPr>
          <w:rStyle w:val="token"/>
          <w:rFonts w:ascii="Consolas" w:eastAsiaTheme="majorEastAsia" w:hAnsi="Consolas" w:cs="Consolas"/>
          <w:color w:val="990055"/>
          <w:sz w:val="19"/>
          <w:szCs w:val="19"/>
          <w:bdr w:val="none" w:sz="0" w:space="0" w:color="auto" w:frame="1"/>
          <w:lang w:val="en-US"/>
        </w:rPr>
        <w:t>0</w:t>
      </w:r>
      <w:r w:rsidRPr="00527D49">
        <w:rPr>
          <w:rStyle w:val="token"/>
          <w:rFonts w:ascii="Consolas" w:eastAsiaTheme="majorEastAsia" w:hAnsi="Consolas" w:cs="Consolas"/>
          <w:color w:val="999999"/>
          <w:sz w:val="19"/>
          <w:szCs w:val="19"/>
          <w:bdr w:val="none" w:sz="0" w:space="0" w:color="auto" w:frame="1"/>
          <w:lang w:val="en-US"/>
        </w:rPr>
        <w:t>;</w:t>
      </w:r>
    </w:p>
    <w:p w:rsidR="00527D49" w:rsidRPr="00527D49" w:rsidRDefault="00527D49" w:rsidP="00527D49">
      <w:pPr>
        <w:pStyle w:val="a3"/>
        <w:shd w:val="clear" w:color="auto" w:fill="FFFFFF"/>
        <w:spacing w:before="0" w:beforeAutospacing="0" w:after="225" w:afterAutospacing="0"/>
        <w:textAlignment w:val="baseline"/>
        <w:rPr>
          <w:rFonts w:ascii="Arial" w:hAnsi="Arial" w:cs="Arial"/>
          <w:color w:val="555555"/>
          <w:sz w:val="21"/>
          <w:szCs w:val="21"/>
          <w:lang w:val="en-US"/>
        </w:rPr>
      </w:pPr>
      <w:r w:rsidRPr="00527D49">
        <w:rPr>
          <w:rFonts w:ascii="Arial" w:hAnsi="Arial" w:cs="Arial"/>
          <w:color w:val="555555"/>
          <w:sz w:val="21"/>
          <w:szCs w:val="21"/>
          <w:lang w:val="en-US"/>
        </w:rPr>
        <w:t>You cannot destroy the default key cache. Any attempt to do this is ignored:</w:t>
      </w:r>
    </w:p>
    <w:p w:rsidR="00527D49" w:rsidRPr="00527D49" w:rsidRDefault="00527D49" w:rsidP="00527D49">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527D49">
        <w:rPr>
          <w:rStyle w:val="token"/>
          <w:rFonts w:ascii="Consolas" w:eastAsiaTheme="majorEastAsia" w:hAnsi="Consolas" w:cs="Consolas"/>
          <w:color w:val="A67F59"/>
          <w:sz w:val="19"/>
          <w:szCs w:val="19"/>
          <w:bdr w:val="none" w:sz="0" w:space="0" w:color="auto" w:frame="1"/>
          <w:lang w:val="en-US"/>
        </w:rPr>
        <w:t>mysql&gt;</w:t>
      </w:r>
      <w:r w:rsidRPr="00527D49">
        <w:rPr>
          <w:rStyle w:val="HTML"/>
          <w:rFonts w:ascii="Consolas" w:hAnsi="Consolas" w:cs="Consolas"/>
          <w:color w:val="000000"/>
          <w:sz w:val="19"/>
          <w:szCs w:val="19"/>
          <w:bdr w:val="none" w:sz="0" w:space="0" w:color="auto" w:frame="1"/>
          <w:lang w:val="en-US"/>
        </w:rPr>
        <w:t xml:space="preserve"> </w:t>
      </w:r>
      <w:r w:rsidRPr="00527D49">
        <w:rPr>
          <w:rStyle w:val="token"/>
          <w:rFonts w:ascii="Consolas" w:eastAsiaTheme="majorEastAsia" w:hAnsi="Consolas" w:cs="Consolas"/>
          <w:color w:val="0077AA"/>
          <w:sz w:val="19"/>
          <w:szCs w:val="19"/>
          <w:bdr w:val="none" w:sz="0" w:space="0" w:color="auto" w:frame="1"/>
          <w:lang w:val="en-US"/>
        </w:rPr>
        <w:t>SET</w:t>
      </w:r>
      <w:r w:rsidRPr="00527D49">
        <w:rPr>
          <w:rStyle w:val="HTML"/>
          <w:rFonts w:ascii="Consolas" w:hAnsi="Consolas" w:cs="Consolas"/>
          <w:color w:val="000000"/>
          <w:sz w:val="19"/>
          <w:szCs w:val="19"/>
          <w:bdr w:val="none" w:sz="0" w:space="0" w:color="auto" w:frame="1"/>
          <w:lang w:val="en-US"/>
        </w:rPr>
        <w:t xml:space="preserve"> </w:t>
      </w:r>
      <w:r w:rsidRPr="00527D49">
        <w:rPr>
          <w:rStyle w:val="token"/>
          <w:rFonts w:ascii="Consolas" w:eastAsiaTheme="majorEastAsia" w:hAnsi="Consolas" w:cs="Consolas"/>
          <w:color w:val="0077AA"/>
          <w:sz w:val="19"/>
          <w:szCs w:val="19"/>
          <w:bdr w:val="none" w:sz="0" w:space="0" w:color="auto" w:frame="1"/>
          <w:lang w:val="en-US"/>
        </w:rPr>
        <w:t>GLOBAL</w:t>
      </w:r>
      <w:r w:rsidRPr="00527D49">
        <w:rPr>
          <w:rStyle w:val="HTML"/>
          <w:rFonts w:ascii="Consolas" w:hAnsi="Consolas" w:cs="Consolas"/>
          <w:color w:val="000000"/>
          <w:sz w:val="19"/>
          <w:szCs w:val="19"/>
          <w:bdr w:val="none" w:sz="0" w:space="0" w:color="auto" w:frame="1"/>
          <w:lang w:val="en-US"/>
        </w:rPr>
        <w:t xml:space="preserve"> key_buffer_size </w:t>
      </w:r>
      <w:r w:rsidRPr="00527D49">
        <w:rPr>
          <w:rStyle w:val="token"/>
          <w:rFonts w:ascii="Consolas" w:eastAsiaTheme="majorEastAsia" w:hAnsi="Consolas" w:cs="Consolas"/>
          <w:color w:val="A67F59"/>
          <w:sz w:val="19"/>
          <w:szCs w:val="19"/>
          <w:bdr w:val="none" w:sz="0" w:space="0" w:color="auto" w:frame="1"/>
          <w:lang w:val="en-US"/>
        </w:rPr>
        <w:t>=</w:t>
      </w:r>
      <w:r w:rsidRPr="00527D49">
        <w:rPr>
          <w:rStyle w:val="HTML"/>
          <w:rFonts w:ascii="Consolas" w:hAnsi="Consolas" w:cs="Consolas"/>
          <w:color w:val="000000"/>
          <w:sz w:val="19"/>
          <w:szCs w:val="19"/>
          <w:bdr w:val="none" w:sz="0" w:space="0" w:color="auto" w:frame="1"/>
          <w:lang w:val="en-US"/>
        </w:rPr>
        <w:t xml:space="preserve"> </w:t>
      </w:r>
      <w:r w:rsidRPr="00527D49">
        <w:rPr>
          <w:rStyle w:val="token"/>
          <w:rFonts w:ascii="Consolas" w:eastAsiaTheme="majorEastAsia" w:hAnsi="Consolas" w:cs="Consolas"/>
          <w:color w:val="990055"/>
          <w:sz w:val="19"/>
          <w:szCs w:val="19"/>
          <w:bdr w:val="none" w:sz="0" w:space="0" w:color="auto" w:frame="1"/>
          <w:lang w:val="en-US"/>
        </w:rPr>
        <w:t>0</w:t>
      </w:r>
      <w:r w:rsidRPr="00527D49">
        <w:rPr>
          <w:rStyle w:val="token"/>
          <w:rFonts w:ascii="Consolas" w:eastAsiaTheme="majorEastAsia" w:hAnsi="Consolas" w:cs="Consolas"/>
          <w:color w:val="999999"/>
          <w:sz w:val="19"/>
          <w:szCs w:val="19"/>
          <w:bdr w:val="none" w:sz="0" w:space="0" w:color="auto" w:frame="1"/>
          <w:lang w:val="en-US"/>
        </w:rPr>
        <w:t>;</w:t>
      </w:r>
    </w:p>
    <w:p w:rsidR="00527D49" w:rsidRPr="00527D49" w:rsidRDefault="00527D49" w:rsidP="00527D49">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p>
    <w:p w:rsidR="00527D49" w:rsidRPr="00527D49" w:rsidRDefault="00527D49" w:rsidP="00527D49">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527D49">
        <w:rPr>
          <w:rStyle w:val="token"/>
          <w:rFonts w:ascii="Consolas" w:eastAsiaTheme="majorEastAsia" w:hAnsi="Consolas" w:cs="Consolas"/>
          <w:color w:val="A67F59"/>
          <w:sz w:val="19"/>
          <w:szCs w:val="19"/>
          <w:bdr w:val="none" w:sz="0" w:space="0" w:color="auto" w:frame="1"/>
          <w:lang w:val="en-US"/>
        </w:rPr>
        <w:t>mysql&gt;</w:t>
      </w:r>
      <w:r w:rsidRPr="00527D49">
        <w:rPr>
          <w:rStyle w:val="HTML"/>
          <w:rFonts w:ascii="Consolas" w:hAnsi="Consolas" w:cs="Consolas"/>
          <w:color w:val="000000"/>
          <w:sz w:val="19"/>
          <w:szCs w:val="19"/>
          <w:bdr w:val="none" w:sz="0" w:space="0" w:color="auto" w:frame="1"/>
          <w:lang w:val="en-US"/>
        </w:rPr>
        <w:t xml:space="preserve"> </w:t>
      </w:r>
      <w:r w:rsidRPr="00527D49">
        <w:rPr>
          <w:rStyle w:val="token"/>
          <w:rFonts w:ascii="Consolas" w:eastAsiaTheme="majorEastAsia" w:hAnsi="Consolas" w:cs="Consolas"/>
          <w:color w:val="0077AA"/>
          <w:sz w:val="19"/>
          <w:szCs w:val="19"/>
          <w:bdr w:val="none" w:sz="0" w:space="0" w:color="auto" w:frame="1"/>
          <w:lang w:val="en-US"/>
        </w:rPr>
        <w:t>SHOW</w:t>
      </w:r>
      <w:r w:rsidRPr="00527D49">
        <w:rPr>
          <w:rStyle w:val="HTML"/>
          <w:rFonts w:ascii="Consolas" w:hAnsi="Consolas" w:cs="Consolas"/>
          <w:color w:val="000000"/>
          <w:sz w:val="19"/>
          <w:szCs w:val="19"/>
          <w:bdr w:val="none" w:sz="0" w:space="0" w:color="auto" w:frame="1"/>
          <w:lang w:val="en-US"/>
        </w:rPr>
        <w:t xml:space="preserve"> </w:t>
      </w:r>
      <w:r w:rsidRPr="00527D49">
        <w:rPr>
          <w:rStyle w:val="token"/>
          <w:rFonts w:ascii="Consolas" w:eastAsiaTheme="majorEastAsia" w:hAnsi="Consolas" w:cs="Consolas"/>
          <w:color w:val="0077AA"/>
          <w:sz w:val="19"/>
          <w:szCs w:val="19"/>
          <w:bdr w:val="none" w:sz="0" w:space="0" w:color="auto" w:frame="1"/>
          <w:lang w:val="en-US"/>
        </w:rPr>
        <w:t>VARIABLES</w:t>
      </w:r>
      <w:r w:rsidRPr="00527D49">
        <w:rPr>
          <w:rStyle w:val="HTML"/>
          <w:rFonts w:ascii="Consolas" w:hAnsi="Consolas" w:cs="Consolas"/>
          <w:color w:val="000000"/>
          <w:sz w:val="19"/>
          <w:szCs w:val="19"/>
          <w:bdr w:val="none" w:sz="0" w:space="0" w:color="auto" w:frame="1"/>
          <w:lang w:val="en-US"/>
        </w:rPr>
        <w:t xml:space="preserve"> </w:t>
      </w:r>
      <w:r w:rsidRPr="00527D49">
        <w:rPr>
          <w:rStyle w:val="token"/>
          <w:rFonts w:ascii="Consolas" w:eastAsiaTheme="majorEastAsia" w:hAnsi="Consolas" w:cs="Consolas"/>
          <w:color w:val="A67F59"/>
          <w:sz w:val="19"/>
          <w:szCs w:val="19"/>
          <w:bdr w:val="none" w:sz="0" w:space="0" w:color="auto" w:frame="1"/>
          <w:lang w:val="en-US"/>
        </w:rPr>
        <w:t>LIKE</w:t>
      </w:r>
      <w:r w:rsidRPr="00527D49">
        <w:rPr>
          <w:rStyle w:val="HTML"/>
          <w:rFonts w:ascii="Consolas" w:hAnsi="Consolas" w:cs="Consolas"/>
          <w:color w:val="000000"/>
          <w:sz w:val="19"/>
          <w:szCs w:val="19"/>
          <w:bdr w:val="none" w:sz="0" w:space="0" w:color="auto" w:frame="1"/>
          <w:lang w:val="en-US"/>
        </w:rPr>
        <w:t xml:space="preserve"> </w:t>
      </w:r>
      <w:r w:rsidRPr="00527D49">
        <w:rPr>
          <w:rStyle w:val="token"/>
          <w:rFonts w:ascii="Consolas" w:eastAsiaTheme="majorEastAsia" w:hAnsi="Consolas" w:cs="Consolas"/>
          <w:color w:val="669900"/>
          <w:sz w:val="19"/>
          <w:szCs w:val="19"/>
          <w:bdr w:val="none" w:sz="0" w:space="0" w:color="auto" w:frame="1"/>
          <w:lang w:val="en-US"/>
        </w:rPr>
        <w:t>'key_buffer_size'</w:t>
      </w:r>
      <w:r w:rsidRPr="00527D49">
        <w:rPr>
          <w:rStyle w:val="token"/>
          <w:rFonts w:ascii="Consolas" w:eastAsiaTheme="majorEastAsia" w:hAnsi="Consolas" w:cs="Consolas"/>
          <w:color w:val="999999"/>
          <w:sz w:val="19"/>
          <w:szCs w:val="19"/>
          <w:bdr w:val="none" w:sz="0" w:space="0" w:color="auto" w:frame="1"/>
          <w:lang w:val="en-US"/>
        </w:rPr>
        <w:t>;</w:t>
      </w:r>
    </w:p>
    <w:p w:rsidR="00527D49" w:rsidRPr="00527D49" w:rsidRDefault="00527D49" w:rsidP="00527D49">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527D49">
        <w:rPr>
          <w:rStyle w:val="token"/>
          <w:rFonts w:ascii="Consolas" w:eastAsiaTheme="majorEastAsia" w:hAnsi="Consolas" w:cs="Consolas"/>
          <w:color w:val="999999"/>
          <w:sz w:val="19"/>
          <w:szCs w:val="19"/>
          <w:bdr w:val="none" w:sz="0" w:space="0" w:color="auto" w:frame="1"/>
          <w:lang w:val="en-US"/>
        </w:rPr>
        <w:t>+-----------------+---------+</w:t>
      </w:r>
    </w:p>
    <w:p w:rsidR="00527D49" w:rsidRPr="00527D49" w:rsidRDefault="00527D49" w:rsidP="00527D49">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527D49">
        <w:rPr>
          <w:rStyle w:val="token"/>
          <w:rFonts w:ascii="Consolas" w:eastAsiaTheme="majorEastAsia" w:hAnsi="Consolas" w:cs="Consolas"/>
          <w:color w:val="999999"/>
          <w:sz w:val="19"/>
          <w:szCs w:val="19"/>
          <w:bdr w:val="none" w:sz="0" w:space="0" w:color="auto" w:frame="1"/>
          <w:lang w:val="en-US"/>
        </w:rPr>
        <w:t>|</w:t>
      </w:r>
      <w:r w:rsidRPr="00527D49">
        <w:rPr>
          <w:rStyle w:val="token"/>
          <w:rFonts w:ascii="Consolas" w:eastAsiaTheme="majorEastAsia" w:hAnsi="Consolas" w:cs="Consolas"/>
          <w:color w:val="555555"/>
          <w:sz w:val="19"/>
          <w:szCs w:val="19"/>
          <w:bdr w:val="none" w:sz="0" w:space="0" w:color="auto" w:frame="1"/>
          <w:lang w:val="en-US"/>
        </w:rPr>
        <w:t xml:space="preserve"> Variable_name   </w:t>
      </w:r>
      <w:r w:rsidRPr="00527D49">
        <w:rPr>
          <w:rStyle w:val="token"/>
          <w:rFonts w:ascii="Consolas" w:eastAsiaTheme="majorEastAsia" w:hAnsi="Consolas" w:cs="Consolas"/>
          <w:color w:val="999999"/>
          <w:sz w:val="19"/>
          <w:szCs w:val="19"/>
          <w:bdr w:val="none" w:sz="0" w:space="0" w:color="auto" w:frame="1"/>
          <w:lang w:val="en-US"/>
        </w:rPr>
        <w:t>|</w:t>
      </w:r>
      <w:r w:rsidRPr="00527D49">
        <w:rPr>
          <w:rStyle w:val="token"/>
          <w:rFonts w:ascii="Consolas" w:eastAsiaTheme="majorEastAsia" w:hAnsi="Consolas" w:cs="Consolas"/>
          <w:color w:val="555555"/>
          <w:sz w:val="19"/>
          <w:szCs w:val="19"/>
          <w:bdr w:val="none" w:sz="0" w:space="0" w:color="auto" w:frame="1"/>
          <w:lang w:val="en-US"/>
        </w:rPr>
        <w:t xml:space="preserve"> Value   </w:t>
      </w:r>
      <w:r w:rsidRPr="00527D49">
        <w:rPr>
          <w:rStyle w:val="token"/>
          <w:rFonts w:ascii="Consolas" w:eastAsiaTheme="majorEastAsia" w:hAnsi="Consolas" w:cs="Consolas"/>
          <w:color w:val="999999"/>
          <w:sz w:val="19"/>
          <w:szCs w:val="19"/>
          <w:bdr w:val="none" w:sz="0" w:space="0" w:color="auto" w:frame="1"/>
          <w:lang w:val="en-US"/>
        </w:rPr>
        <w:t>|</w:t>
      </w:r>
    </w:p>
    <w:p w:rsidR="00527D49" w:rsidRPr="00527D49" w:rsidRDefault="00527D49" w:rsidP="00527D49">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527D49">
        <w:rPr>
          <w:rStyle w:val="token"/>
          <w:rFonts w:ascii="Consolas" w:eastAsiaTheme="majorEastAsia" w:hAnsi="Consolas" w:cs="Consolas"/>
          <w:color w:val="999999"/>
          <w:sz w:val="19"/>
          <w:szCs w:val="19"/>
          <w:bdr w:val="none" w:sz="0" w:space="0" w:color="auto" w:frame="1"/>
          <w:lang w:val="en-US"/>
        </w:rPr>
        <w:t>+-----------------+---------+</w:t>
      </w:r>
    </w:p>
    <w:p w:rsidR="00527D49" w:rsidRPr="00527D49" w:rsidRDefault="00527D49" w:rsidP="00527D49">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527D49">
        <w:rPr>
          <w:rStyle w:val="token"/>
          <w:rFonts w:ascii="Consolas" w:eastAsiaTheme="majorEastAsia" w:hAnsi="Consolas" w:cs="Consolas"/>
          <w:color w:val="999999"/>
          <w:sz w:val="19"/>
          <w:szCs w:val="19"/>
          <w:bdr w:val="none" w:sz="0" w:space="0" w:color="auto" w:frame="1"/>
          <w:lang w:val="en-US"/>
        </w:rPr>
        <w:t>|</w:t>
      </w:r>
      <w:r w:rsidRPr="00527D49">
        <w:rPr>
          <w:rStyle w:val="token"/>
          <w:rFonts w:ascii="Consolas" w:eastAsiaTheme="majorEastAsia" w:hAnsi="Consolas" w:cs="Consolas"/>
          <w:color w:val="555555"/>
          <w:sz w:val="19"/>
          <w:szCs w:val="19"/>
          <w:bdr w:val="none" w:sz="0" w:space="0" w:color="auto" w:frame="1"/>
          <w:lang w:val="en-US"/>
        </w:rPr>
        <w:t xml:space="preserve"> key_buffer_size </w:t>
      </w:r>
      <w:r w:rsidRPr="00527D49">
        <w:rPr>
          <w:rStyle w:val="token"/>
          <w:rFonts w:ascii="Consolas" w:eastAsiaTheme="majorEastAsia" w:hAnsi="Consolas" w:cs="Consolas"/>
          <w:color w:val="999999"/>
          <w:sz w:val="19"/>
          <w:szCs w:val="19"/>
          <w:bdr w:val="none" w:sz="0" w:space="0" w:color="auto" w:frame="1"/>
          <w:lang w:val="en-US"/>
        </w:rPr>
        <w:t>|</w:t>
      </w:r>
      <w:r w:rsidRPr="00527D49">
        <w:rPr>
          <w:rStyle w:val="token"/>
          <w:rFonts w:ascii="Consolas" w:eastAsiaTheme="majorEastAsia" w:hAnsi="Consolas" w:cs="Consolas"/>
          <w:color w:val="555555"/>
          <w:sz w:val="19"/>
          <w:szCs w:val="19"/>
          <w:bdr w:val="none" w:sz="0" w:space="0" w:color="auto" w:frame="1"/>
          <w:lang w:val="en-US"/>
        </w:rPr>
        <w:t xml:space="preserve"> 8384512 </w:t>
      </w:r>
      <w:r w:rsidRPr="00527D49">
        <w:rPr>
          <w:rStyle w:val="token"/>
          <w:rFonts w:ascii="Consolas" w:eastAsiaTheme="majorEastAsia" w:hAnsi="Consolas" w:cs="Consolas"/>
          <w:color w:val="999999"/>
          <w:sz w:val="19"/>
          <w:szCs w:val="19"/>
          <w:bdr w:val="none" w:sz="0" w:space="0" w:color="auto" w:frame="1"/>
          <w:lang w:val="en-US"/>
        </w:rPr>
        <w:t>|</w:t>
      </w:r>
    </w:p>
    <w:p w:rsidR="00527D49" w:rsidRPr="00527D49" w:rsidRDefault="00527D49" w:rsidP="00527D49">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Fonts w:ascii="Consolas" w:hAnsi="Consolas" w:cs="Consolas"/>
          <w:color w:val="000000"/>
          <w:sz w:val="19"/>
          <w:szCs w:val="19"/>
          <w:lang w:val="en-US"/>
        </w:rPr>
      </w:pPr>
      <w:r w:rsidRPr="00527D49">
        <w:rPr>
          <w:rStyle w:val="token"/>
          <w:rFonts w:ascii="Consolas" w:eastAsiaTheme="majorEastAsia" w:hAnsi="Consolas" w:cs="Consolas"/>
          <w:color w:val="999999"/>
          <w:sz w:val="19"/>
          <w:szCs w:val="19"/>
          <w:bdr w:val="none" w:sz="0" w:space="0" w:color="auto" w:frame="1"/>
          <w:lang w:val="en-US"/>
        </w:rPr>
        <w:t>+-----------------+---------+</w:t>
      </w:r>
    </w:p>
    <w:p w:rsidR="00527D49" w:rsidRPr="00527D49" w:rsidRDefault="00527D49" w:rsidP="00527D49">
      <w:pPr>
        <w:pStyle w:val="a3"/>
        <w:shd w:val="clear" w:color="auto" w:fill="FFFFFF"/>
        <w:spacing w:before="0" w:beforeAutospacing="0" w:after="0" w:afterAutospacing="0"/>
        <w:textAlignment w:val="baseline"/>
        <w:rPr>
          <w:rFonts w:ascii="Arial" w:hAnsi="Arial" w:cs="Arial"/>
          <w:color w:val="555555"/>
          <w:sz w:val="21"/>
          <w:szCs w:val="21"/>
          <w:lang w:val="en-US"/>
        </w:rPr>
      </w:pPr>
      <w:r w:rsidRPr="00527D49">
        <w:rPr>
          <w:rFonts w:ascii="Arial" w:hAnsi="Arial" w:cs="Arial"/>
          <w:color w:val="555555"/>
          <w:sz w:val="21"/>
          <w:szCs w:val="21"/>
          <w:lang w:val="en-US"/>
        </w:rPr>
        <w:t>Key cache variables are structured system variables that have a name and components. For </w:t>
      </w:r>
      <w:r w:rsidRPr="00527D49">
        <w:rPr>
          <w:rStyle w:val="HTML"/>
          <w:color w:val="000000"/>
          <w:bdr w:val="none" w:sz="0" w:space="0" w:color="auto" w:frame="1"/>
          <w:lang w:val="en-US"/>
        </w:rPr>
        <w:t>keycache1.key_buffer_size</w:t>
      </w:r>
      <w:r w:rsidRPr="00527D49">
        <w:rPr>
          <w:rFonts w:ascii="Arial" w:hAnsi="Arial" w:cs="Arial"/>
          <w:color w:val="555555"/>
          <w:sz w:val="21"/>
          <w:szCs w:val="21"/>
          <w:lang w:val="en-US"/>
        </w:rPr>
        <w:t>, </w:t>
      </w:r>
      <w:r w:rsidRPr="00527D49">
        <w:rPr>
          <w:rStyle w:val="HTML"/>
          <w:color w:val="000000"/>
          <w:bdr w:val="none" w:sz="0" w:space="0" w:color="auto" w:frame="1"/>
          <w:lang w:val="en-US"/>
        </w:rPr>
        <w:t>keycache1</w:t>
      </w:r>
      <w:r w:rsidRPr="00527D49">
        <w:rPr>
          <w:rFonts w:ascii="Arial" w:hAnsi="Arial" w:cs="Arial"/>
          <w:color w:val="555555"/>
          <w:sz w:val="21"/>
          <w:szCs w:val="21"/>
          <w:lang w:val="en-US"/>
        </w:rPr>
        <w:t xml:space="preserve"> is the cache variable name </w:t>
      </w:r>
      <w:r w:rsidRPr="00527D49">
        <w:rPr>
          <w:rFonts w:ascii="Arial" w:hAnsi="Arial" w:cs="Arial"/>
          <w:color w:val="555555"/>
          <w:sz w:val="21"/>
          <w:szCs w:val="21"/>
          <w:lang w:val="en-US"/>
        </w:rPr>
        <w:lastRenderedPageBreak/>
        <w:t>and </w:t>
      </w:r>
      <w:hyperlink r:id="rId1429" w:anchor="sysvar_key_buffer_size" w:history="1">
        <w:r w:rsidRPr="00527D49">
          <w:rPr>
            <w:rStyle w:val="HTML"/>
            <w:color w:val="000000"/>
            <w:u w:val="single"/>
            <w:bdr w:val="none" w:sz="0" w:space="0" w:color="auto" w:frame="1"/>
            <w:lang w:val="en-US"/>
          </w:rPr>
          <w:t>key_buffer_size</w:t>
        </w:r>
      </w:hyperlink>
      <w:r w:rsidRPr="00527D49">
        <w:rPr>
          <w:rFonts w:ascii="Arial" w:hAnsi="Arial" w:cs="Arial"/>
          <w:color w:val="555555"/>
          <w:sz w:val="21"/>
          <w:szCs w:val="21"/>
          <w:lang w:val="en-US"/>
        </w:rPr>
        <w:t> is the cache component. See </w:t>
      </w:r>
      <w:hyperlink r:id="rId1430" w:tooltip="5.1.9.5 Structured System Variables" w:history="1">
        <w:r w:rsidRPr="00527D49">
          <w:rPr>
            <w:rStyle w:val="a4"/>
            <w:rFonts w:ascii="Arial" w:hAnsi="Arial" w:cs="Arial"/>
            <w:color w:val="0074A3"/>
            <w:sz w:val="21"/>
            <w:szCs w:val="21"/>
            <w:u w:val="none"/>
            <w:lang w:val="en-US"/>
          </w:rPr>
          <w:t>Section 5.1.9.5, “Structured System Variables”</w:t>
        </w:r>
      </w:hyperlink>
      <w:r w:rsidRPr="00527D49">
        <w:rPr>
          <w:rFonts w:ascii="Arial" w:hAnsi="Arial" w:cs="Arial"/>
          <w:color w:val="555555"/>
          <w:sz w:val="21"/>
          <w:szCs w:val="21"/>
          <w:lang w:val="en-US"/>
        </w:rPr>
        <w:t>, for a description of the syntax used for referring to structured key cache system variables.</w:t>
      </w:r>
    </w:p>
    <w:p w:rsidR="00527D49" w:rsidRPr="00527D49" w:rsidRDefault="00527D49" w:rsidP="00527D49">
      <w:pPr>
        <w:pStyle w:val="a3"/>
        <w:shd w:val="clear" w:color="auto" w:fill="FFFFFF"/>
        <w:spacing w:before="0" w:beforeAutospacing="0" w:after="225" w:afterAutospacing="0"/>
        <w:textAlignment w:val="baseline"/>
        <w:rPr>
          <w:rFonts w:ascii="Arial" w:hAnsi="Arial" w:cs="Arial"/>
          <w:color w:val="555555"/>
          <w:sz w:val="21"/>
          <w:szCs w:val="21"/>
          <w:lang w:val="en-US"/>
        </w:rPr>
      </w:pPr>
      <w:r w:rsidRPr="00527D49">
        <w:rPr>
          <w:rFonts w:ascii="Arial" w:hAnsi="Arial" w:cs="Arial"/>
          <w:color w:val="555555"/>
          <w:sz w:val="21"/>
          <w:szCs w:val="21"/>
          <w:lang w:val="en-US"/>
        </w:rPr>
        <w:t>By default, table indexes are assigned to the main (default) key cache created at the server startup. When a key cache is destroyed, all indexes assigned to it are reassigned to the default key cache.</w:t>
      </w:r>
    </w:p>
    <w:p w:rsidR="00527D49" w:rsidRPr="00527D49" w:rsidRDefault="00527D49" w:rsidP="00527D49">
      <w:pPr>
        <w:pStyle w:val="a3"/>
        <w:shd w:val="clear" w:color="auto" w:fill="FFFFFF"/>
        <w:spacing w:before="0" w:beforeAutospacing="0" w:after="225" w:afterAutospacing="0"/>
        <w:textAlignment w:val="baseline"/>
        <w:rPr>
          <w:rFonts w:ascii="Arial" w:hAnsi="Arial" w:cs="Arial"/>
          <w:color w:val="555555"/>
          <w:sz w:val="21"/>
          <w:szCs w:val="21"/>
          <w:lang w:val="en-US"/>
        </w:rPr>
      </w:pPr>
      <w:r w:rsidRPr="00527D49">
        <w:rPr>
          <w:rFonts w:ascii="Arial" w:hAnsi="Arial" w:cs="Arial"/>
          <w:color w:val="555555"/>
          <w:sz w:val="21"/>
          <w:szCs w:val="21"/>
          <w:lang w:val="en-US"/>
        </w:rPr>
        <w:t>For a busy server, you can use a strategy that involves three key caches:</w:t>
      </w:r>
    </w:p>
    <w:p w:rsidR="00527D49" w:rsidRPr="00527D49" w:rsidRDefault="00527D49" w:rsidP="006E0B9E">
      <w:pPr>
        <w:pStyle w:val="a3"/>
        <w:numPr>
          <w:ilvl w:val="0"/>
          <w:numId w:val="187"/>
        </w:numPr>
        <w:spacing w:before="0" w:beforeAutospacing="0" w:after="0" w:afterAutospacing="0"/>
        <w:ind w:left="450"/>
        <w:textAlignment w:val="baseline"/>
        <w:rPr>
          <w:rFonts w:ascii="Arial" w:hAnsi="Arial" w:cs="Arial"/>
          <w:color w:val="555555"/>
          <w:sz w:val="21"/>
          <w:szCs w:val="21"/>
          <w:lang w:val="en-US"/>
        </w:rPr>
      </w:pPr>
      <w:r w:rsidRPr="00527D49">
        <w:rPr>
          <w:rFonts w:ascii="Arial" w:hAnsi="Arial" w:cs="Arial"/>
          <w:color w:val="555555"/>
          <w:sz w:val="21"/>
          <w:szCs w:val="21"/>
          <w:lang w:val="en-US"/>
        </w:rPr>
        <w:t>A </w:t>
      </w:r>
      <w:r w:rsidRPr="00527D49">
        <w:rPr>
          <w:rStyle w:val="21"/>
          <w:rFonts w:ascii="inherit" w:hAnsi="inherit" w:cs="Arial"/>
          <w:color w:val="555555"/>
          <w:sz w:val="21"/>
          <w:szCs w:val="21"/>
          <w:bdr w:val="none" w:sz="0" w:space="0" w:color="auto" w:frame="1"/>
          <w:lang w:val="en-US"/>
        </w:rPr>
        <w:t>“hot”</w:t>
      </w:r>
      <w:r w:rsidRPr="00527D49">
        <w:rPr>
          <w:rFonts w:ascii="Arial" w:hAnsi="Arial" w:cs="Arial"/>
          <w:color w:val="555555"/>
          <w:sz w:val="21"/>
          <w:szCs w:val="21"/>
          <w:lang w:val="en-US"/>
        </w:rPr>
        <w:t> key cache that takes up 20% of the space allocated for all key caches. Use this for tables that are heavily used for searches but that are not updated.</w:t>
      </w:r>
    </w:p>
    <w:p w:rsidR="00527D49" w:rsidRPr="00527D49" w:rsidRDefault="00527D49" w:rsidP="006E0B9E">
      <w:pPr>
        <w:pStyle w:val="a3"/>
        <w:numPr>
          <w:ilvl w:val="0"/>
          <w:numId w:val="187"/>
        </w:numPr>
        <w:spacing w:before="0" w:beforeAutospacing="0" w:after="0" w:afterAutospacing="0"/>
        <w:ind w:left="450"/>
        <w:textAlignment w:val="baseline"/>
        <w:rPr>
          <w:rFonts w:ascii="Arial" w:hAnsi="Arial" w:cs="Arial"/>
          <w:color w:val="555555"/>
          <w:sz w:val="21"/>
          <w:szCs w:val="21"/>
          <w:lang w:val="en-US"/>
        </w:rPr>
      </w:pPr>
      <w:r w:rsidRPr="00527D49">
        <w:rPr>
          <w:rFonts w:ascii="Arial" w:hAnsi="Arial" w:cs="Arial"/>
          <w:color w:val="555555"/>
          <w:sz w:val="21"/>
          <w:szCs w:val="21"/>
          <w:lang w:val="en-US"/>
        </w:rPr>
        <w:t>A </w:t>
      </w:r>
      <w:r w:rsidRPr="00527D49">
        <w:rPr>
          <w:rStyle w:val="21"/>
          <w:rFonts w:ascii="inherit" w:hAnsi="inherit" w:cs="Arial"/>
          <w:color w:val="555555"/>
          <w:sz w:val="21"/>
          <w:szCs w:val="21"/>
          <w:bdr w:val="none" w:sz="0" w:space="0" w:color="auto" w:frame="1"/>
          <w:lang w:val="en-US"/>
        </w:rPr>
        <w:t>“cold”</w:t>
      </w:r>
      <w:r w:rsidRPr="00527D49">
        <w:rPr>
          <w:rFonts w:ascii="Arial" w:hAnsi="Arial" w:cs="Arial"/>
          <w:color w:val="555555"/>
          <w:sz w:val="21"/>
          <w:szCs w:val="21"/>
          <w:lang w:val="en-US"/>
        </w:rPr>
        <w:t> key cache that takes up 20% of the space allocated for all key caches. Use this cache for medium-sized, intensively modified tables, such as temporary tables.</w:t>
      </w:r>
    </w:p>
    <w:p w:rsidR="00527D49" w:rsidRPr="00527D49" w:rsidRDefault="00527D49" w:rsidP="006E0B9E">
      <w:pPr>
        <w:pStyle w:val="a3"/>
        <w:numPr>
          <w:ilvl w:val="0"/>
          <w:numId w:val="187"/>
        </w:numPr>
        <w:spacing w:before="0" w:beforeAutospacing="0" w:after="0" w:afterAutospacing="0"/>
        <w:ind w:left="450"/>
        <w:textAlignment w:val="baseline"/>
        <w:rPr>
          <w:rFonts w:ascii="Arial" w:hAnsi="Arial" w:cs="Arial"/>
          <w:color w:val="555555"/>
          <w:sz w:val="21"/>
          <w:szCs w:val="21"/>
          <w:lang w:val="en-US"/>
        </w:rPr>
      </w:pPr>
      <w:r w:rsidRPr="00527D49">
        <w:rPr>
          <w:rFonts w:ascii="Arial" w:hAnsi="Arial" w:cs="Arial"/>
          <w:color w:val="555555"/>
          <w:sz w:val="21"/>
          <w:szCs w:val="21"/>
          <w:lang w:val="en-US"/>
        </w:rPr>
        <w:t>A </w:t>
      </w:r>
      <w:r w:rsidRPr="00527D49">
        <w:rPr>
          <w:rStyle w:val="21"/>
          <w:rFonts w:ascii="inherit" w:hAnsi="inherit" w:cs="Arial"/>
          <w:color w:val="555555"/>
          <w:sz w:val="21"/>
          <w:szCs w:val="21"/>
          <w:bdr w:val="none" w:sz="0" w:space="0" w:color="auto" w:frame="1"/>
          <w:lang w:val="en-US"/>
        </w:rPr>
        <w:t>“warm”</w:t>
      </w:r>
      <w:r w:rsidRPr="00527D49">
        <w:rPr>
          <w:rFonts w:ascii="Arial" w:hAnsi="Arial" w:cs="Arial"/>
          <w:color w:val="555555"/>
          <w:sz w:val="21"/>
          <w:szCs w:val="21"/>
          <w:lang w:val="en-US"/>
        </w:rPr>
        <w:t> key cache that takes up 60% of the key cache space. Employ this as the default key cache, to be used by default for all other tables.</w:t>
      </w:r>
    </w:p>
    <w:p w:rsidR="00527D49" w:rsidRDefault="00527D49" w:rsidP="00527D49">
      <w:pPr>
        <w:pStyle w:val="a3"/>
        <w:shd w:val="clear" w:color="auto" w:fill="FFFFFF"/>
        <w:spacing w:before="0" w:beforeAutospacing="0" w:after="225" w:afterAutospacing="0"/>
        <w:textAlignment w:val="baseline"/>
        <w:rPr>
          <w:rFonts w:ascii="Arial" w:hAnsi="Arial" w:cs="Arial"/>
          <w:color w:val="555555"/>
          <w:sz w:val="21"/>
          <w:szCs w:val="21"/>
        </w:rPr>
      </w:pPr>
      <w:r w:rsidRPr="00527D49">
        <w:rPr>
          <w:rFonts w:ascii="Arial" w:hAnsi="Arial" w:cs="Arial"/>
          <w:color w:val="555555"/>
          <w:sz w:val="21"/>
          <w:szCs w:val="21"/>
          <w:lang w:val="en-US"/>
        </w:rPr>
        <w:t xml:space="preserve">One reason the use of three key caches is beneficial is that access to one key cache structure does not block access to the others. Statements that access tables assigned to one cache do not compete with statements that access tables assigned to another cache. </w:t>
      </w:r>
      <w:r>
        <w:rPr>
          <w:rFonts w:ascii="Arial" w:hAnsi="Arial" w:cs="Arial"/>
          <w:color w:val="555555"/>
          <w:sz w:val="21"/>
          <w:szCs w:val="21"/>
        </w:rPr>
        <w:t>Performance gains occur for other reasons as well:</w:t>
      </w:r>
    </w:p>
    <w:p w:rsidR="00527D49" w:rsidRPr="00527D49" w:rsidRDefault="00527D49" w:rsidP="006E0B9E">
      <w:pPr>
        <w:pStyle w:val="a3"/>
        <w:numPr>
          <w:ilvl w:val="0"/>
          <w:numId w:val="188"/>
        </w:numPr>
        <w:spacing w:before="0" w:beforeAutospacing="0" w:after="225" w:afterAutospacing="0"/>
        <w:ind w:left="450"/>
        <w:textAlignment w:val="baseline"/>
        <w:rPr>
          <w:rFonts w:ascii="Arial" w:hAnsi="Arial" w:cs="Arial"/>
          <w:color w:val="555555"/>
          <w:sz w:val="21"/>
          <w:szCs w:val="21"/>
          <w:lang w:val="en-US"/>
        </w:rPr>
      </w:pPr>
      <w:r w:rsidRPr="00527D49">
        <w:rPr>
          <w:rFonts w:ascii="Arial" w:hAnsi="Arial" w:cs="Arial"/>
          <w:color w:val="555555"/>
          <w:sz w:val="21"/>
          <w:szCs w:val="21"/>
          <w:lang w:val="en-US"/>
        </w:rPr>
        <w:t>The hot cache is used only for retrieval queries, so its contents are never modified. Consequently, whenever an index block needs to be pulled in from disk, the contents of the cache block chosen for replacement need not be flushed first.</w:t>
      </w:r>
    </w:p>
    <w:p w:rsidR="00527D49" w:rsidRPr="00527D49" w:rsidRDefault="00527D49" w:rsidP="006E0B9E">
      <w:pPr>
        <w:pStyle w:val="a3"/>
        <w:numPr>
          <w:ilvl w:val="0"/>
          <w:numId w:val="188"/>
        </w:numPr>
        <w:spacing w:before="0" w:beforeAutospacing="0" w:after="225" w:afterAutospacing="0"/>
        <w:ind w:left="450"/>
        <w:textAlignment w:val="baseline"/>
        <w:rPr>
          <w:rFonts w:ascii="Arial" w:hAnsi="Arial" w:cs="Arial"/>
          <w:color w:val="555555"/>
          <w:sz w:val="21"/>
          <w:szCs w:val="21"/>
          <w:lang w:val="en-US"/>
        </w:rPr>
      </w:pPr>
      <w:r w:rsidRPr="00527D49">
        <w:rPr>
          <w:rFonts w:ascii="Arial" w:hAnsi="Arial" w:cs="Arial"/>
          <w:color w:val="555555"/>
          <w:sz w:val="21"/>
          <w:szCs w:val="21"/>
          <w:lang w:val="en-US"/>
        </w:rPr>
        <w:t>For an index assigned to the hot cache, if there are no queries requiring an index scan, there is a high probability that the index blocks corresponding to nonleaf nodes of the index B-tree remain in the cache.</w:t>
      </w:r>
    </w:p>
    <w:p w:rsidR="00527D49" w:rsidRPr="00527D49" w:rsidRDefault="00527D49" w:rsidP="006E0B9E">
      <w:pPr>
        <w:pStyle w:val="a3"/>
        <w:numPr>
          <w:ilvl w:val="0"/>
          <w:numId w:val="188"/>
        </w:numPr>
        <w:spacing w:before="0" w:beforeAutospacing="0" w:after="225" w:afterAutospacing="0"/>
        <w:ind w:left="450"/>
        <w:textAlignment w:val="baseline"/>
        <w:rPr>
          <w:rFonts w:ascii="Arial" w:hAnsi="Arial" w:cs="Arial"/>
          <w:color w:val="555555"/>
          <w:sz w:val="21"/>
          <w:szCs w:val="21"/>
          <w:lang w:val="en-US"/>
        </w:rPr>
      </w:pPr>
      <w:r w:rsidRPr="00527D49">
        <w:rPr>
          <w:rFonts w:ascii="Arial" w:hAnsi="Arial" w:cs="Arial"/>
          <w:color w:val="555555"/>
          <w:sz w:val="21"/>
          <w:szCs w:val="21"/>
          <w:lang w:val="en-US"/>
        </w:rPr>
        <w:t>An update operation most frequently executed for temporary tables is performed much faster when the updated node is in the cache and need not be read from disk first. If the size of the indexes of the temporary tables are comparable with the size of cold key cache, the probability is very high that the updated node is in the cache.</w:t>
      </w:r>
    </w:p>
    <w:p w:rsidR="00527D49" w:rsidRPr="00527D49" w:rsidRDefault="00527D49" w:rsidP="00527D49">
      <w:pPr>
        <w:pStyle w:val="a3"/>
        <w:shd w:val="clear" w:color="auto" w:fill="FFFFFF"/>
        <w:spacing w:before="0" w:beforeAutospacing="0" w:after="0" w:afterAutospacing="0"/>
        <w:textAlignment w:val="baseline"/>
        <w:rPr>
          <w:rFonts w:ascii="Arial" w:hAnsi="Arial" w:cs="Arial"/>
          <w:color w:val="555555"/>
          <w:sz w:val="21"/>
          <w:szCs w:val="21"/>
          <w:lang w:val="en-US"/>
        </w:rPr>
      </w:pPr>
      <w:r w:rsidRPr="00527D49">
        <w:rPr>
          <w:rFonts w:ascii="Arial" w:hAnsi="Arial" w:cs="Arial"/>
          <w:color w:val="555555"/>
          <w:sz w:val="21"/>
          <w:szCs w:val="21"/>
          <w:lang w:val="en-US"/>
        </w:rPr>
        <w:t>The </w:t>
      </w:r>
      <w:hyperlink r:id="rId1431" w:tooltip="13.7.8.2 CACHE INDEX Statement" w:history="1">
        <w:r w:rsidRPr="00527D49">
          <w:rPr>
            <w:rStyle w:val="HTML"/>
            <w:color w:val="000000"/>
            <w:u w:val="single"/>
            <w:bdr w:val="none" w:sz="0" w:space="0" w:color="auto" w:frame="1"/>
            <w:lang w:val="en-US"/>
          </w:rPr>
          <w:t>CACHE INDEX</w:t>
        </w:r>
      </w:hyperlink>
      <w:r w:rsidRPr="00527D49">
        <w:rPr>
          <w:rFonts w:ascii="Arial" w:hAnsi="Arial" w:cs="Arial"/>
          <w:color w:val="555555"/>
          <w:sz w:val="21"/>
          <w:szCs w:val="21"/>
          <w:lang w:val="en-US"/>
        </w:rPr>
        <w:t> statement sets up an association between a table and a key cache, but the association is lost each time the server restarts. If you want the association to take effect each time the server starts, one way to accomplish this is to use an option file: Include variable settings that configure your key caches, and an </w:t>
      </w:r>
      <w:hyperlink r:id="rId1432" w:anchor="sysvar_init_file" w:history="1">
        <w:r w:rsidRPr="00527D49">
          <w:rPr>
            <w:rStyle w:val="HTML"/>
            <w:color w:val="000000"/>
            <w:u w:val="single"/>
            <w:bdr w:val="none" w:sz="0" w:space="0" w:color="auto" w:frame="1"/>
            <w:lang w:val="en-US"/>
          </w:rPr>
          <w:t>init_file</w:t>
        </w:r>
      </w:hyperlink>
      <w:r w:rsidRPr="00527D49">
        <w:rPr>
          <w:rFonts w:ascii="Arial" w:hAnsi="Arial" w:cs="Arial"/>
          <w:color w:val="555555"/>
          <w:sz w:val="21"/>
          <w:szCs w:val="21"/>
          <w:lang w:val="en-US"/>
        </w:rPr>
        <w:t> system variable that names a file containing </w:t>
      </w:r>
      <w:hyperlink r:id="rId1433" w:tooltip="13.7.8.2 CACHE INDEX Statement" w:history="1">
        <w:r w:rsidRPr="00527D49">
          <w:rPr>
            <w:rStyle w:val="HTML"/>
            <w:color w:val="000000"/>
            <w:u w:val="single"/>
            <w:bdr w:val="none" w:sz="0" w:space="0" w:color="auto" w:frame="1"/>
            <w:lang w:val="en-US"/>
          </w:rPr>
          <w:t>CACHE INDEX</w:t>
        </w:r>
      </w:hyperlink>
      <w:r w:rsidRPr="00527D49">
        <w:rPr>
          <w:rFonts w:ascii="Arial" w:hAnsi="Arial" w:cs="Arial"/>
          <w:color w:val="555555"/>
          <w:sz w:val="21"/>
          <w:szCs w:val="21"/>
          <w:lang w:val="en-US"/>
        </w:rPr>
        <w:t> statements to be executed. For example:</w:t>
      </w:r>
    </w:p>
    <w:p w:rsidR="00527D49" w:rsidRPr="00527D49" w:rsidRDefault="00527D49" w:rsidP="00527D49">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527D49">
        <w:rPr>
          <w:rStyle w:val="token"/>
          <w:rFonts w:ascii="Consolas" w:eastAsiaTheme="majorEastAsia" w:hAnsi="Consolas" w:cs="Consolas"/>
          <w:color w:val="990055"/>
          <w:sz w:val="19"/>
          <w:szCs w:val="19"/>
          <w:bdr w:val="none" w:sz="0" w:space="0" w:color="auto" w:frame="1"/>
          <w:lang w:val="en-US"/>
        </w:rPr>
        <w:t>key_buffer_size</w:t>
      </w:r>
      <w:r w:rsidRPr="00527D49">
        <w:rPr>
          <w:rStyle w:val="HTML"/>
          <w:rFonts w:ascii="Consolas" w:hAnsi="Consolas" w:cs="Consolas"/>
          <w:color w:val="000000"/>
          <w:sz w:val="19"/>
          <w:szCs w:val="19"/>
          <w:bdr w:val="none" w:sz="0" w:space="0" w:color="auto" w:frame="1"/>
          <w:lang w:val="en-US"/>
        </w:rPr>
        <w:t xml:space="preserve"> </w:t>
      </w:r>
      <w:r w:rsidRPr="00527D49">
        <w:rPr>
          <w:rStyle w:val="token"/>
          <w:rFonts w:ascii="Consolas" w:eastAsiaTheme="majorEastAsia" w:hAnsi="Consolas" w:cs="Consolas"/>
          <w:color w:val="999999"/>
          <w:sz w:val="19"/>
          <w:szCs w:val="19"/>
          <w:bdr w:val="none" w:sz="0" w:space="0" w:color="auto" w:frame="1"/>
          <w:lang w:val="en-US"/>
        </w:rPr>
        <w:t>=</w:t>
      </w:r>
      <w:r w:rsidRPr="00527D49">
        <w:rPr>
          <w:rStyle w:val="token"/>
          <w:rFonts w:ascii="Consolas" w:eastAsiaTheme="majorEastAsia" w:hAnsi="Consolas" w:cs="Consolas"/>
          <w:color w:val="0077AA"/>
          <w:sz w:val="19"/>
          <w:szCs w:val="19"/>
          <w:bdr w:val="none" w:sz="0" w:space="0" w:color="auto" w:frame="1"/>
          <w:lang w:val="en-US"/>
        </w:rPr>
        <w:t xml:space="preserve"> 4G</w:t>
      </w:r>
    </w:p>
    <w:p w:rsidR="00527D49" w:rsidRPr="00527D49" w:rsidRDefault="00527D49" w:rsidP="00527D49">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527D49">
        <w:rPr>
          <w:rStyle w:val="token"/>
          <w:rFonts w:ascii="Consolas" w:eastAsiaTheme="majorEastAsia" w:hAnsi="Consolas" w:cs="Consolas"/>
          <w:color w:val="990055"/>
          <w:sz w:val="19"/>
          <w:szCs w:val="19"/>
          <w:bdr w:val="none" w:sz="0" w:space="0" w:color="auto" w:frame="1"/>
          <w:lang w:val="en-US"/>
        </w:rPr>
        <w:t>hot_cache.key_buffer_size</w:t>
      </w:r>
      <w:r w:rsidRPr="00527D49">
        <w:rPr>
          <w:rStyle w:val="HTML"/>
          <w:rFonts w:ascii="Consolas" w:hAnsi="Consolas" w:cs="Consolas"/>
          <w:color w:val="000000"/>
          <w:sz w:val="19"/>
          <w:szCs w:val="19"/>
          <w:bdr w:val="none" w:sz="0" w:space="0" w:color="auto" w:frame="1"/>
          <w:lang w:val="en-US"/>
        </w:rPr>
        <w:t xml:space="preserve"> </w:t>
      </w:r>
      <w:r w:rsidRPr="00527D49">
        <w:rPr>
          <w:rStyle w:val="token"/>
          <w:rFonts w:ascii="Consolas" w:eastAsiaTheme="majorEastAsia" w:hAnsi="Consolas" w:cs="Consolas"/>
          <w:color w:val="999999"/>
          <w:sz w:val="19"/>
          <w:szCs w:val="19"/>
          <w:bdr w:val="none" w:sz="0" w:space="0" w:color="auto" w:frame="1"/>
          <w:lang w:val="en-US"/>
        </w:rPr>
        <w:t>=</w:t>
      </w:r>
      <w:r w:rsidRPr="00527D49">
        <w:rPr>
          <w:rStyle w:val="token"/>
          <w:rFonts w:ascii="Consolas" w:eastAsiaTheme="majorEastAsia" w:hAnsi="Consolas" w:cs="Consolas"/>
          <w:color w:val="0077AA"/>
          <w:sz w:val="19"/>
          <w:szCs w:val="19"/>
          <w:bdr w:val="none" w:sz="0" w:space="0" w:color="auto" w:frame="1"/>
          <w:lang w:val="en-US"/>
        </w:rPr>
        <w:t xml:space="preserve"> 2G</w:t>
      </w:r>
    </w:p>
    <w:p w:rsidR="00527D49" w:rsidRPr="00527D49" w:rsidRDefault="00527D49" w:rsidP="00527D49">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527D49">
        <w:rPr>
          <w:rStyle w:val="token"/>
          <w:rFonts w:ascii="Consolas" w:eastAsiaTheme="majorEastAsia" w:hAnsi="Consolas" w:cs="Consolas"/>
          <w:color w:val="990055"/>
          <w:sz w:val="19"/>
          <w:szCs w:val="19"/>
          <w:bdr w:val="none" w:sz="0" w:space="0" w:color="auto" w:frame="1"/>
          <w:lang w:val="en-US"/>
        </w:rPr>
        <w:t>cold_cache.key_buffer_size</w:t>
      </w:r>
      <w:r w:rsidRPr="00527D49">
        <w:rPr>
          <w:rStyle w:val="HTML"/>
          <w:rFonts w:ascii="Consolas" w:hAnsi="Consolas" w:cs="Consolas"/>
          <w:color w:val="000000"/>
          <w:sz w:val="19"/>
          <w:szCs w:val="19"/>
          <w:bdr w:val="none" w:sz="0" w:space="0" w:color="auto" w:frame="1"/>
          <w:lang w:val="en-US"/>
        </w:rPr>
        <w:t xml:space="preserve"> </w:t>
      </w:r>
      <w:r w:rsidRPr="00527D49">
        <w:rPr>
          <w:rStyle w:val="token"/>
          <w:rFonts w:ascii="Consolas" w:eastAsiaTheme="majorEastAsia" w:hAnsi="Consolas" w:cs="Consolas"/>
          <w:color w:val="999999"/>
          <w:sz w:val="19"/>
          <w:szCs w:val="19"/>
          <w:bdr w:val="none" w:sz="0" w:space="0" w:color="auto" w:frame="1"/>
          <w:lang w:val="en-US"/>
        </w:rPr>
        <w:t>=</w:t>
      </w:r>
      <w:r w:rsidRPr="00527D49">
        <w:rPr>
          <w:rStyle w:val="token"/>
          <w:rFonts w:ascii="Consolas" w:eastAsiaTheme="majorEastAsia" w:hAnsi="Consolas" w:cs="Consolas"/>
          <w:color w:val="0077AA"/>
          <w:sz w:val="19"/>
          <w:szCs w:val="19"/>
          <w:bdr w:val="none" w:sz="0" w:space="0" w:color="auto" w:frame="1"/>
          <w:lang w:val="en-US"/>
        </w:rPr>
        <w:t xml:space="preserve"> 2G</w:t>
      </w:r>
    </w:p>
    <w:p w:rsidR="00527D49" w:rsidRPr="00527D49" w:rsidRDefault="00527D49" w:rsidP="00527D49">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Fonts w:ascii="Consolas" w:hAnsi="Consolas" w:cs="Consolas"/>
          <w:color w:val="000000"/>
          <w:sz w:val="19"/>
          <w:szCs w:val="19"/>
          <w:lang w:val="en-US"/>
        </w:rPr>
      </w:pPr>
      <w:r w:rsidRPr="00527D49">
        <w:rPr>
          <w:rStyle w:val="token"/>
          <w:rFonts w:ascii="Consolas" w:eastAsiaTheme="majorEastAsia" w:hAnsi="Consolas" w:cs="Consolas"/>
          <w:color w:val="990055"/>
          <w:sz w:val="19"/>
          <w:szCs w:val="19"/>
          <w:bdr w:val="none" w:sz="0" w:space="0" w:color="auto" w:frame="1"/>
          <w:lang w:val="en-US"/>
        </w:rPr>
        <w:t>init_file</w:t>
      </w:r>
      <w:r w:rsidRPr="00527D49">
        <w:rPr>
          <w:rStyle w:val="token"/>
          <w:rFonts w:ascii="Consolas" w:eastAsiaTheme="majorEastAsia" w:hAnsi="Consolas" w:cs="Consolas"/>
          <w:color w:val="999999"/>
          <w:sz w:val="19"/>
          <w:szCs w:val="19"/>
          <w:bdr w:val="none" w:sz="0" w:space="0" w:color="auto" w:frame="1"/>
          <w:lang w:val="en-US"/>
        </w:rPr>
        <w:t>=</w:t>
      </w:r>
      <w:r w:rsidRPr="00527D49">
        <w:rPr>
          <w:rStyle w:val="token"/>
          <w:rFonts w:ascii="Consolas" w:eastAsiaTheme="majorEastAsia" w:hAnsi="Consolas" w:cs="Consolas"/>
          <w:color w:val="0077AA"/>
          <w:sz w:val="19"/>
          <w:szCs w:val="19"/>
          <w:bdr w:val="none" w:sz="0" w:space="0" w:color="auto" w:frame="1"/>
          <w:lang w:val="en-US"/>
        </w:rPr>
        <w:t>/</w:t>
      </w:r>
      <w:r w:rsidRPr="00527D49">
        <w:rPr>
          <w:rStyle w:val="a5"/>
          <w:rFonts w:ascii="Consolas" w:hAnsi="Consolas" w:cs="Consolas"/>
          <w:color w:val="0077AA"/>
          <w:sz w:val="19"/>
          <w:szCs w:val="19"/>
          <w:bdr w:val="none" w:sz="0" w:space="0" w:color="auto" w:frame="1"/>
          <w:lang w:val="en-US"/>
        </w:rPr>
        <w:t>path</w:t>
      </w:r>
      <w:r w:rsidRPr="00527D49">
        <w:rPr>
          <w:rStyle w:val="token"/>
          <w:rFonts w:ascii="Consolas" w:eastAsiaTheme="majorEastAsia" w:hAnsi="Consolas" w:cs="Consolas"/>
          <w:color w:val="0077AA"/>
          <w:sz w:val="19"/>
          <w:szCs w:val="19"/>
          <w:bdr w:val="none" w:sz="0" w:space="0" w:color="auto" w:frame="1"/>
          <w:lang w:val="en-US"/>
        </w:rPr>
        <w:t>/</w:t>
      </w:r>
      <w:r w:rsidRPr="00527D49">
        <w:rPr>
          <w:rStyle w:val="a5"/>
          <w:rFonts w:ascii="Consolas" w:hAnsi="Consolas" w:cs="Consolas"/>
          <w:color w:val="0077AA"/>
          <w:sz w:val="19"/>
          <w:szCs w:val="19"/>
          <w:bdr w:val="none" w:sz="0" w:space="0" w:color="auto" w:frame="1"/>
          <w:lang w:val="en-US"/>
        </w:rPr>
        <w:t>to</w:t>
      </w:r>
      <w:r w:rsidRPr="00527D49">
        <w:rPr>
          <w:rStyle w:val="token"/>
          <w:rFonts w:ascii="Consolas" w:eastAsiaTheme="majorEastAsia" w:hAnsi="Consolas" w:cs="Consolas"/>
          <w:color w:val="0077AA"/>
          <w:sz w:val="19"/>
          <w:szCs w:val="19"/>
          <w:bdr w:val="none" w:sz="0" w:space="0" w:color="auto" w:frame="1"/>
          <w:lang w:val="en-US"/>
        </w:rPr>
        <w:t>/</w:t>
      </w:r>
      <w:r w:rsidRPr="00527D49">
        <w:rPr>
          <w:rStyle w:val="a5"/>
          <w:rFonts w:ascii="Consolas" w:hAnsi="Consolas" w:cs="Consolas"/>
          <w:color w:val="0077AA"/>
          <w:sz w:val="19"/>
          <w:szCs w:val="19"/>
          <w:bdr w:val="none" w:sz="0" w:space="0" w:color="auto" w:frame="1"/>
          <w:lang w:val="en-US"/>
        </w:rPr>
        <w:t>data-directory</w:t>
      </w:r>
      <w:r w:rsidRPr="00527D49">
        <w:rPr>
          <w:rStyle w:val="token"/>
          <w:rFonts w:ascii="Consolas" w:eastAsiaTheme="majorEastAsia" w:hAnsi="Consolas" w:cs="Consolas"/>
          <w:color w:val="0077AA"/>
          <w:sz w:val="19"/>
          <w:szCs w:val="19"/>
          <w:bdr w:val="none" w:sz="0" w:space="0" w:color="auto" w:frame="1"/>
          <w:lang w:val="en-US"/>
        </w:rPr>
        <w:t>/mysqld_init.sql</w:t>
      </w:r>
    </w:p>
    <w:p w:rsidR="00527D49" w:rsidRPr="00527D49" w:rsidRDefault="00527D49" w:rsidP="00527D49">
      <w:pPr>
        <w:pStyle w:val="a3"/>
        <w:shd w:val="clear" w:color="auto" w:fill="FFFFFF"/>
        <w:spacing w:before="0" w:beforeAutospacing="0" w:after="0" w:afterAutospacing="0"/>
        <w:textAlignment w:val="baseline"/>
        <w:rPr>
          <w:rFonts w:ascii="Arial" w:hAnsi="Arial" w:cs="Arial"/>
          <w:color w:val="555555"/>
          <w:sz w:val="21"/>
          <w:szCs w:val="21"/>
          <w:lang w:val="en-US"/>
        </w:rPr>
      </w:pPr>
      <w:r w:rsidRPr="00527D49">
        <w:rPr>
          <w:rFonts w:ascii="Arial" w:hAnsi="Arial" w:cs="Arial"/>
          <w:color w:val="555555"/>
          <w:sz w:val="21"/>
          <w:szCs w:val="21"/>
          <w:lang w:val="en-US"/>
        </w:rPr>
        <w:t>The statements in </w:t>
      </w:r>
      <w:r w:rsidRPr="00527D49">
        <w:rPr>
          <w:rStyle w:val="HTML"/>
          <w:color w:val="000000"/>
          <w:bdr w:val="none" w:sz="0" w:space="0" w:color="auto" w:frame="1"/>
          <w:lang w:val="en-US"/>
        </w:rPr>
        <w:t>mysqld_init.sql</w:t>
      </w:r>
      <w:r w:rsidRPr="00527D49">
        <w:rPr>
          <w:rFonts w:ascii="Arial" w:hAnsi="Arial" w:cs="Arial"/>
          <w:color w:val="555555"/>
          <w:sz w:val="21"/>
          <w:szCs w:val="21"/>
          <w:lang w:val="en-US"/>
        </w:rPr>
        <w:t> are executed each time the server starts. The file should contain one SQL statement per line. The following example assigns several tables each to </w:t>
      </w:r>
      <w:r w:rsidRPr="00527D49">
        <w:rPr>
          <w:rStyle w:val="HTML"/>
          <w:color w:val="000000"/>
          <w:bdr w:val="none" w:sz="0" w:space="0" w:color="auto" w:frame="1"/>
          <w:lang w:val="en-US"/>
        </w:rPr>
        <w:t>hot_cache</w:t>
      </w:r>
      <w:r w:rsidRPr="00527D49">
        <w:rPr>
          <w:rFonts w:ascii="Arial" w:hAnsi="Arial" w:cs="Arial"/>
          <w:color w:val="555555"/>
          <w:sz w:val="21"/>
          <w:szCs w:val="21"/>
          <w:lang w:val="en-US"/>
        </w:rPr>
        <w:t> and </w:t>
      </w:r>
      <w:r w:rsidRPr="00527D49">
        <w:rPr>
          <w:rStyle w:val="HTML"/>
          <w:color w:val="000000"/>
          <w:bdr w:val="none" w:sz="0" w:space="0" w:color="auto" w:frame="1"/>
          <w:lang w:val="en-US"/>
        </w:rPr>
        <w:t>cold_cache</w:t>
      </w:r>
      <w:r w:rsidRPr="00527D49">
        <w:rPr>
          <w:rFonts w:ascii="Arial" w:hAnsi="Arial" w:cs="Arial"/>
          <w:color w:val="555555"/>
          <w:sz w:val="21"/>
          <w:szCs w:val="21"/>
          <w:lang w:val="en-US"/>
        </w:rPr>
        <w:t>:</w:t>
      </w:r>
    </w:p>
    <w:p w:rsidR="00527D49" w:rsidRPr="00527D49" w:rsidRDefault="00527D49" w:rsidP="00527D49">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527D49">
        <w:rPr>
          <w:rStyle w:val="token"/>
          <w:rFonts w:ascii="Consolas" w:eastAsiaTheme="majorEastAsia" w:hAnsi="Consolas" w:cs="Consolas"/>
          <w:color w:val="0077AA"/>
          <w:sz w:val="19"/>
          <w:szCs w:val="19"/>
          <w:bdr w:val="none" w:sz="0" w:space="0" w:color="auto" w:frame="1"/>
          <w:lang w:val="en-US"/>
        </w:rPr>
        <w:t>CACHE</w:t>
      </w:r>
      <w:r w:rsidRPr="00527D49">
        <w:rPr>
          <w:rStyle w:val="HTML"/>
          <w:rFonts w:ascii="Consolas" w:hAnsi="Consolas" w:cs="Consolas"/>
          <w:color w:val="000000"/>
          <w:sz w:val="19"/>
          <w:szCs w:val="19"/>
          <w:bdr w:val="none" w:sz="0" w:space="0" w:color="auto" w:frame="1"/>
          <w:lang w:val="en-US"/>
        </w:rPr>
        <w:t xml:space="preserve"> </w:t>
      </w:r>
      <w:r w:rsidRPr="00527D49">
        <w:rPr>
          <w:rStyle w:val="token"/>
          <w:rFonts w:ascii="Consolas" w:eastAsiaTheme="majorEastAsia" w:hAnsi="Consolas" w:cs="Consolas"/>
          <w:color w:val="0077AA"/>
          <w:sz w:val="19"/>
          <w:szCs w:val="19"/>
          <w:bdr w:val="none" w:sz="0" w:space="0" w:color="auto" w:frame="1"/>
          <w:lang w:val="en-US"/>
        </w:rPr>
        <w:t>INDEX</w:t>
      </w:r>
      <w:r w:rsidRPr="00527D49">
        <w:rPr>
          <w:rStyle w:val="HTML"/>
          <w:rFonts w:ascii="Consolas" w:hAnsi="Consolas" w:cs="Consolas"/>
          <w:color w:val="000000"/>
          <w:sz w:val="19"/>
          <w:szCs w:val="19"/>
          <w:bdr w:val="none" w:sz="0" w:space="0" w:color="auto" w:frame="1"/>
          <w:lang w:val="en-US"/>
        </w:rPr>
        <w:t xml:space="preserve"> db1</w:t>
      </w:r>
      <w:r w:rsidRPr="00527D49">
        <w:rPr>
          <w:rStyle w:val="token"/>
          <w:rFonts w:ascii="Consolas" w:eastAsiaTheme="majorEastAsia" w:hAnsi="Consolas" w:cs="Consolas"/>
          <w:color w:val="999999"/>
          <w:sz w:val="19"/>
          <w:szCs w:val="19"/>
          <w:bdr w:val="none" w:sz="0" w:space="0" w:color="auto" w:frame="1"/>
          <w:lang w:val="en-US"/>
        </w:rPr>
        <w:t>.</w:t>
      </w:r>
      <w:r w:rsidRPr="00527D49">
        <w:rPr>
          <w:rStyle w:val="HTML"/>
          <w:rFonts w:ascii="Consolas" w:hAnsi="Consolas" w:cs="Consolas"/>
          <w:color w:val="000000"/>
          <w:sz w:val="19"/>
          <w:szCs w:val="19"/>
          <w:bdr w:val="none" w:sz="0" w:space="0" w:color="auto" w:frame="1"/>
          <w:lang w:val="en-US"/>
        </w:rPr>
        <w:t>t1</w:t>
      </w:r>
      <w:r w:rsidRPr="00527D49">
        <w:rPr>
          <w:rStyle w:val="token"/>
          <w:rFonts w:ascii="Consolas" w:eastAsiaTheme="majorEastAsia" w:hAnsi="Consolas" w:cs="Consolas"/>
          <w:color w:val="999999"/>
          <w:sz w:val="19"/>
          <w:szCs w:val="19"/>
          <w:bdr w:val="none" w:sz="0" w:space="0" w:color="auto" w:frame="1"/>
          <w:lang w:val="en-US"/>
        </w:rPr>
        <w:t>,</w:t>
      </w:r>
      <w:r w:rsidRPr="00527D49">
        <w:rPr>
          <w:rStyle w:val="HTML"/>
          <w:rFonts w:ascii="Consolas" w:hAnsi="Consolas" w:cs="Consolas"/>
          <w:color w:val="000000"/>
          <w:sz w:val="19"/>
          <w:szCs w:val="19"/>
          <w:bdr w:val="none" w:sz="0" w:space="0" w:color="auto" w:frame="1"/>
          <w:lang w:val="en-US"/>
        </w:rPr>
        <w:t xml:space="preserve"> db1</w:t>
      </w:r>
      <w:r w:rsidRPr="00527D49">
        <w:rPr>
          <w:rStyle w:val="token"/>
          <w:rFonts w:ascii="Consolas" w:eastAsiaTheme="majorEastAsia" w:hAnsi="Consolas" w:cs="Consolas"/>
          <w:color w:val="999999"/>
          <w:sz w:val="19"/>
          <w:szCs w:val="19"/>
          <w:bdr w:val="none" w:sz="0" w:space="0" w:color="auto" w:frame="1"/>
          <w:lang w:val="en-US"/>
        </w:rPr>
        <w:t>.</w:t>
      </w:r>
      <w:r w:rsidRPr="00527D49">
        <w:rPr>
          <w:rStyle w:val="HTML"/>
          <w:rFonts w:ascii="Consolas" w:hAnsi="Consolas" w:cs="Consolas"/>
          <w:color w:val="000000"/>
          <w:sz w:val="19"/>
          <w:szCs w:val="19"/>
          <w:bdr w:val="none" w:sz="0" w:space="0" w:color="auto" w:frame="1"/>
          <w:lang w:val="en-US"/>
        </w:rPr>
        <w:t>t2</w:t>
      </w:r>
      <w:r w:rsidRPr="00527D49">
        <w:rPr>
          <w:rStyle w:val="token"/>
          <w:rFonts w:ascii="Consolas" w:eastAsiaTheme="majorEastAsia" w:hAnsi="Consolas" w:cs="Consolas"/>
          <w:color w:val="999999"/>
          <w:sz w:val="19"/>
          <w:szCs w:val="19"/>
          <w:bdr w:val="none" w:sz="0" w:space="0" w:color="auto" w:frame="1"/>
          <w:lang w:val="en-US"/>
        </w:rPr>
        <w:t>,</w:t>
      </w:r>
      <w:r w:rsidRPr="00527D49">
        <w:rPr>
          <w:rStyle w:val="HTML"/>
          <w:rFonts w:ascii="Consolas" w:hAnsi="Consolas" w:cs="Consolas"/>
          <w:color w:val="000000"/>
          <w:sz w:val="19"/>
          <w:szCs w:val="19"/>
          <w:bdr w:val="none" w:sz="0" w:space="0" w:color="auto" w:frame="1"/>
          <w:lang w:val="en-US"/>
        </w:rPr>
        <w:t xml:space="preserve"> db2</w:t>
      </w:r>
      <w:r w:rsidRPr="00527D49">
        <w:rPr>
          <w:rStyle w:val="token"/>
          <w:rFonts w:ascii="Consolas" w:eastAsiaTheme="majorEastAsia" w:hAnsi="Consolas" w:cs="Consolas"/>
          <w:color w:val="999999"/>
          <w:sz w:val="19"/>
          <w:szCs w:val="19"/>
          <w:bdr w:val="none" w:sz="0" w:space="0" w:color="auto" w:frame="1"/>
          <w:lang w:val="en-US"/>
        </w:rPr>
        <w:t>.</w:t>
      </w:r>
      <w:r w:rsidRPr="00527D49">
        <w:rPr>
          <w:rStyle w:val="HTML"/>
          <w:rFonts w:ascii="Consolas" w:hAnsi="Consolas" w:cs="Consolas"/>
          <w:color w:val="000000"/>
          <w:sz w:val="19"/>
          <w:szCs w:val="19"/>
          <w:bdr w:val="none" w:sz="0" w:space="0" w:color="auto" w:frame="1"/>
          <w:lang w:val="en-US"/>
        </w:rPr>
        <w:t xml:space="preserve">t3 </w:t>
      </w:r>
      <w:r w:rsidRPr="00527D49">
        <w:rPr>
          <w:rStyle w:val="token"/>
          <w:rFonts w:ascii="Consolas" w:eastAsiaTheme="majorEastAsia" w:hAnsi="Consolas" w:cs="Consolas"/>
          <w:color w:val="0077AA"/>
          <w:sz w:val="19"/>
          <w:szCs w:val="19"/>
          <w:bdr w:val="none" w:sz="0" w:space="0" w:color="auto" w:frame="1"/>
          <w:lang w:val="en-US"/>
        </w:rPr>
        <w:t>IN</w:t>
      </w:r>
      <w:r w:rsidRPr="00527D49">
        <w:rPr>
          <w:rStyle w:val="HTML"/>
          <w:rFonts w:ascii="Consolas" w:hAnsi="Consolas" w:cs="Consolas"/>
          <w:color w:val="000000"/>
          <w:sz w:val="19"/>
          <w:szCs w:val="19"/>
          <w:bdr w:val="none" w:sz="0" w:space="0" w:color="auto" w:frame="1"/>
          <w:lang w:val="en-US"/>
        </w:rPr>
        <w:t xml:space="preserve"> hot_cache</w:t>
      </w:r>
    </w:p>
    <w:p w:rsidR="00527D49" w:rsidRPr="00527D49" w:rsidRDefault="00527D49" w:rsidP="00527D49">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Fonts w:ascii="Consolas" w:hAnsi="Consolas" w:cs="Consolas"/>
          <w:color w:val="000000"/>
          <w:sz w:val="19"/>
          <w:szCs w:val="19"/>
          <w:lang w:val="en-US"/>
        </w:rPr>
      </w:pPr>
      <w:r w:rsidRPr="00527D49">
        <w:rPr>
          <w:rStyle w:val="token"/>
          <w:rFonts w:ascii="Consolas" w:eastAsiaTheme="majorEastAsia" w:hAnsi="Consolas" w:cs="Consolas"/>
          <w:color w:val="0077AA"/>
          <w:sz w:val="19"/>
          <w:szCs w:val="19"/>
          <w:bdr w:val="none" w:sz="0" w:space="0" w:color="auto" w:frame="1"/>
          <w:lang w:val="en-US"/>
        </w:rPr>
        <w:t>CACHE</w:t>
      </w:r>
      <w:r w:rsidRPr="00527D49">
        <w:rPr>
          <w:rStyle w:val="HTML"/>
          <w:rFonts w:ascii="Consolas" w:hAnsi="Consolas" w:cs="Consolas"/>
          <w:color w:val="000000"/>
          <w:sz w:val="19"/>
          <w:szCs w:val="19"/>
          <w:bdr w:val="none" w:sz="0" w:space="0" w:color="auto" w:frame="1"/>
          <w:lang w:val="en-US"/>
        </w:rPr>
        <w:t xml:space="preserve"> </w:t>
      </w:r>
      <w:r w:rsidRPr="00527D49">
        <w:rPr>
          <w:rStyle w:val="token"/>
          <w:rFonts w:ascii="Consolas" w:eastAsiaTheme="majorEastAsia" w:hAnsi="Consolas" w:cs="Consolas"/>
          <w:color w:val="0077AA"/>
          <w:sz w:val="19"/>
          <w:szCs w:val="19"/>
          <w:bdr w:val="none" w:sz="0" w:space="0" w:color="auto" w:frame="1"/>
          <w:lang w:val="en-US"/>
        </w:rPr>
        <w:t>INDEX</w:t>
      </w:r>
      <w:r w:rsidRPr="00527D49">
        <w:rPr>
          <w:rStyle w:val="HTML"/>
          <w:rFonts w:ascii="Consolas" w:hAnsi="Consolas" w:cs="Consolas"/>
          <w:color w:val="000000"/>
          <w:sz w:val="19"/>
          <w:szCs w:val="19"/>
          <w:bdr w:val="none" w:sz="0" w:space="0" w:color="auto" w:frame="1"/>
          <w:lang w:val="en-US"/>
        </w:rPr>
        <w:t xml:space="preserve"> db1</w:t>
      </w:r>
      <w:r w:rsidRPr="00527D49">
        <w:rPr>
          <w:rStyle w:val="token"/>
          <w:rFonts w:ascii="Consolas" w:eastAsiaTheme="majorEastAsia" w:hAnsi="Consolas" w:cs="Consolas"/>
          <w:color w:val="999999"/>
          <w:sz w:val="19"/>
          <w:szCs w:val="19"/>
          <w:bdr w:val="none" w:sz="0" w:space="0" w:color="auto" w:frame="1"/>
          <w:lang w:val="en-US"/>
        </w:rPr>
        <w:t>.</w:t>
      </w:r>
      <w:r w:rsidRPr="00527D49">
        <w:rPr>
          <w:rStyle w:val="HTML"/>
          <w:rFonts w:ascii="Consolas" w:hAnsi="Consolas" w:cs="Consolas"/>
          <w:color w:val="000000"/>
          <w:sz w:val="19"/>
          <w:szCs w:val="19"/>
          <w:bdr w:val="none" w:sz="0" w:space="0" w:color="auto" w:frame="1"/>
          <w:lang w:val="en-US"/>
        </w:rPr>
        <w:t>t4</w:t>
      </w:r>
      <w:r w:rsidRPr="00527D49">
        <w:rPr>
          <w:rStyle w:val="token"/>
          <w:rFonts w:ascii="Consolas" w:eastAsiaTheme="majorEastAsia" w:hAnsi="Consolas" w:cs="Consolas"/>
          <w:color w:val="999999"/>
          <w:sz w:val="19"/>
          <w:szCs w:val="19"/>
          <w:bdr w:val="none" w:sz="0" w:space="0" w:color="auto" w:frame="1"/>
          <w:lang w:val="en-US"/>
        </w:rPr>
        <w:t>,</w:t>
      </w:r>
      <w:r w:rsidRPr="00527D49">
        <w:rPr>
          <w:rStyle w:val="HTML"/>
          <w:rFonts w:ascii="Consolas" w:hAnsi="Consolas" w:cs="Consolas"/>
          <w:color w:val="000000"/>
          <w:sz w:val="19"/>
          <w:szCs w:val="19"/>
          <w:bdr w:val="none" w:sz="0" w:space="0" w:color="auto" w:frame="1"/>
          <w:lang w:val="en-US"/>
        </w:rPr>
        <w:t xml:space="preserve"> db2</w:t>
      </w:r>
      <w:r w:rsidRPr="00527D49">
        <w:rPr>
          <w:rStyle w:val="token"/>
          <w:rFonts w:ascii="Consolas" w:eastAsiaTheme="majorEastAsia" w:hAnsi="Consolas" w:cs="Consolas"/>
          <w:color w:val="999999"/>
          <w:sz w:val="19"/>
          <w:szCs w:val="19"/>
          <w:bdr w:val="none" w:sz="0" w:space="0" w:color="auto" w:frame="1"/>
          <w:lang w:val="en-US"/>
        </w:rPr>
        <w:t>.</w:t>
      </w:r>
      <w:r w:rsidRPr="00527D49">
        <w:rPr>
          <w:rStyle w:val="HTML"/>
          <w:rFonts w:ascii="Consolas" w:hAnsi="Consolas" w:cs="Consolas"/>
          <w:color w:val="000000"/>
          <w:sz w:val="19"/>
          <w:szCs w:val="19"/>
          <w:bdr w:val="none" w:sz="0" w:space="0" w:color="auto" w:frame="1"/>
          <w:lang w:val="en-US"/>
        </w:rPr>
        <w:t>t5</w:t>
      </w:r>
      <w:r w:rsidRPr="00527D49">
        <w:rPr>
          <w:rStyle w:val="token"/>
          <w:rFonts w:ascii="Consolas" w:eastAsiaTheme="majorEastAsia" w:hAnsi="Consolas" w:cs="Consolas"/>
          <w:color w:val="999999"/>
          <w:sz w:val="19"/>
          <w:szCs w:val="19"/>
          <w:bdr w:val="none" w:sz="0" w:space="0" w:color="auto" w:frame="1"/>
          <w:lang w:val="en-US"/>
        </w:rPr>
        <w:t>,</w:t>
      </w:r>
      <w:r w:rsidRPr="00527D49">
        <w:rPr>
          <w:rStyle w:val="HTML"/>
          <w:rFonts w:ascii="Consolas" w:hAnsi="Consolas" w:cs="Consolas"/>
          <w:color w:val="000000"/>
          <w:sz w:val="19"/>
          <w:szCs w:val="19"/>
          <w:bdr w:val="none" w:sz="0" w:space="0" w:color="auto" w:frame="1"/>
          <w:lang w:val="en-US"/>
        </w:rPr>
        <w:t xml:space="preserve"> db2</w:t>
      </w:r>
      <w:r w:rsidRPr="00527D49">
        <w:rPr>
          <w:rStyle w:val="token"/>
          <w:rFonts w:ascii="Consolas" w:eastAsiaTheme="majorEastAsia" w:hAnsi="Consolas" w:cs="Consolas"/>
          <w:color w:val="999999"/>
          <w:sz w:val="19"/>
          <w:szCs w:val="19"/>
          <w:bdr w:val="none" w:sz="0" w:space="0" w:color="auto" w:frame="1"/>
          <w:lang w:val="en-US"/>
        </w:rPr>
        <w:t>.</w:t>
      </w:r>
      <w:r w:rsidRPr="00527D49">
        <w:rPr>
          <w:rStyle w:val="HTML"/>
          <w:rFonts w:ascii="Consolas" w:hAnsi="Consolas" w:cs="Consolas"/>
          <w:color w:val="000000"/>
          <w:sz w:val="19"/>
          <w:szCs w:val="19"/>
          <w:bdr w:val="none" w:sz="0" w:space="0" w:color="auto" w:frame="1"/>
          <w:lang w:val="en-US"/>
        </w:rPr>
        <w:t xml:space="preserve">t6 </w:t>
      </w:r>
      <w:r w:rsidRPr="00527D49">
        <w:rPr>
          <w:rStyle w:val="token"/>
          <w:rFonts w:ascii="Consolas" w:eastAsiaTheme="majorEastAsia" w:hAnsi="Consolas" w:cs="Consolas"/>
          <w:color w:val="0077AA"/>
          <w:sz w:val="19"/>
          <w:szCs w:val="19"/>
          <w:bdr w:val="none" w:sz="0" w:space="0" w:color="auto" w:frame="1"/>
          <w:lang w:val="en-US"/>
        </w:rPr>
        <w:t>IN</w:t>
      </w:r>
      <w:r w:rsidRPr="00527D49">
        <w:rPr>
          <w:rStyle w:val="HTML"/>
          <w:rFonts w:ascii="Consolas" w:hAnsi="Consolas" w:cs="Consolas"/>
          <w:color w:val="000000"/>
          <w:sz w:val="19"/>
          <w:szCs w:val="19"/>
          <w:bdr w:val="none" w:sz="0" w:space="0" w:color="auto" w:frame="1"/>
          <w:lang w:val="en-US"/>
        </w:rPr>
        <w:t xml:space="preserve"> cold_cache</w:t>
      </w:r>
    </w:p>
    <w:p w:rsidR="00527D49" w:rsidRPr="00527D49" w:rsidRDefault="00527D49" w:rsidP="00527D49">
      <w:pPr>
        <w:pStyle w:val="4"/>
        <w:spacing w:before="300" w:after="225"/>
        <w:textAlignment w:val="baseline"/>
        <w:rPr>
          <w:rFonts w:ascii="Arial" w:hAnsi="Arial" w:cs="Arial"/>
          <w:color w:val="555555"/>
          <w:sz w:val="26"/>
          <w:szCs w:val="26"/>
          <w:lang w:val="en-US"/>
        </w:rPr>
      </w:pPr>
      <w:bookmarkStart w:id="581" w:name="_Toc57738559"/>
      <w:r w:rsidRPr="00527D49">
        <w:rPr>
          <w:rFonts w:ascii="Arial" w:hAnsi="Arial" w:cs="Arial"/>
          <w:color w:val="555555"/>
          <w:sz w:val="26"/>
          <w:szCs w:val="26"/>
          <w:lang w:val="en-US"/>
        </w:rPr>
        <w:t>Midpoint Insertion Strategy</w:t>
      </w:r>
      <w:bookmarkEnd w:id="581"/>
    </w:p>
    <w:p w:rsidR="00527D49" w:rsidRPr="00527D49" w:rsidRDefault="00527D49" w:rsidP="00527D49">
      <w:pPr>
        <w:pStyle w:val="a3"/>
        <w:shd w:val="clear" w:color="auto" w:fill="FFFFFF"/>
        <w:spacing w:before="0" w:beforeAutospacing="0" w:after="0" w:afterAutospacing="0"/>
        <w:textAlignment w:val="baseline"/>
        <w:rPr>
          <w:rFonts w:ascii="Arial" w:hAnsi="Arial" w:cs="Arial"/>
          <w:color w:val="555555"/>
          <w:sz w:val="21"/>
          <w:szCs w:val="21"/>
          <w:lang w:val="en-US"/>
        </w:rPr>
      </w:pPr>
      <w:r w:rsidRPr="00527D49">
        <w:rPr>
          <w:rFonts w:ascii="Arial" w:hAnsi="Arial" w:cs="Arial"/>
          <w:color w:val="555555"/>
          <w:sz w:val="21"/>
          <w:szCs w:val="21"/>
          <w:lang w:val="en-US"/>
        </w:rPr>
        <w:t>By default, the key cache management system uses a simple LRU strategy for choosing key cache blocks to be evicted, but it also supports a more sophisticated method called the </w:t>
      </w:r>
      <w:r w:rsidRPr="00527D49">
        <w:rPr>
          <w:rStyle w:val="firstterm"/>
          <w:rFonts w:ascii="Arial" w:hAnsi="Arial" w:cs="Arial"/>
          <w:color w:val="555555"/>
          <w:sz w:val="21"/>
          <w:szCs w:val="21"/>
          <w:bdr w:val="none" w:sz="0" w:space="0" w:color="auto" w:frame="1"/>
          <w:lang w:val="en-US"/>
        </w:rPr>
        <w:t>midpoint insertion strategy.</w:t>
      </w:r>
    </w:p>
    <w:p w:rsidR="00527D49" w:rsidRPr="00527D49" w:rsidRDefault="00527D49" w:rsidP="00527D49">
      <w:pPr>
        <w:pStyle w:val="a3"/>
        <w:shd w:val="clear" w:color="auto" w:fill="FFFFFF"/>
        <w:spacing w:before="0" w:beforeAutospacing="0" w:after="0" w:afterAutospacing="0"/>
        <w:textAlignment w:val="baseline"/>
        <w:rPr>
          <w:rFonts w:ascii="Arial" w:hAnsi="Arial" w:cs="Arial"/>
          <w:color w:val="555555"/>
          <w:sz w:val="21"/>
          <w:szCs w:val="21"/>
          <w:lang w:val="en-US"/>
        </w:rPr>
      </w:pPr>
      <w:r w:rsidRPr="00527D49">
        <w:rPr>
          <w:rFonts w:ascii="Arial" w:hAnsi="Arial" w:cs="Arial"/>
          <w:color w:val="555555"/>
          <w:sz w:val="21"/>
          <w:szCs w:val="21"/>
          <w:lang w:val="en-US"/>
        </w:rPr>
        <w:t>When using the midpoint insertion strategy, the LRU chain is divided into two parts: a hot sublist and a warm sublist. The division point between two parts is not fixed, but the key cache management system takes care that the warm part is not </w:t>
      </w:r>
      <w:r w:rsidRPr="00527D49">
        <w:rPr>
          <w:rStyle w:val="21"/>
          <w:rFonts w:ascii="inherit" w:hAnsi="inherit" w:cs="Arial"/>
          <w:color w:val="555555"/>
          <w:sz w:val="21"/>
          <w:szCs w:val="21"/>
          <w:bdr w:val="none" w:sz="0" w:space="0" w:color="auto" w:frame="1"/>
          <w:lang w:val="en-US"/>
        </w:rPr>
        <w:t>“too short,”</w:t>
      </w:r>
      <w:r w:rsidRPr="00527D49">
        <w:rPr>
          <w:rFonts w:ascii="Arial" w:hAnsi="Arial" w:cs="Arial"/>
          <w:color w:val="555555"/>
          <w:sz w:val="21"/>
          <w:szCs w:val="21"/>
          <w:lang w:val="en-US"/>
        </w:rPr>
        <w:t> always containing at least </w:t>
      </w:r>
      <w:hyperlink r:id="rId1434" w:anchor="sysvar_key_cache_division_limit" w:history="1">
        <w:r w:rsidRPr="00527D49">
          <w:rPr>
            <w:rStyle w:val="HTML"/>
            <w:color w:val="000000"/>
            <w:u w:val="single"/>
            <w:bdr w:val="none" w:sz="0" w:space="0" w:color="auto" w:frame="1"/>
            <w:lang w:val="en-US"/>
          </w:rPr>
          <w:t>key_cache_division_limit</w:t>
        </w:r>
      </w:hyperlink>
      <w:r w:rsidRPr="00527D49">
        <w:rPr>
          <w:rFonts w:ascii="Arial" w:hAnsi="Arial" w:cs="Arial"/>
          <w:color w:val="555555"/>
          <w:sz w:val="21"/>
          <w:szCs w:val="21"/>
          <w:lang w:val="en-US"/>
        </w:rPr>
        <w:t> percent of the key cache blocks. </w:t>
      </w:r>
      <w:hyperlink r:id="rId1435" w:anchor="sysvar_key_cache_division_limit" w:history="1">
        <w:r w:rsidRPr="00527D49">
          <w:rPr>
            <w:rStyle w:val="HTML"/>
            <w:color w:val="000000"/>
            <w:u w:val="single"/>
            <w:bdr w:val="none" w:sz="0" w:space="0" w:color="auto" w:frame="1"/>
            <w:lang w:val="en-US"/>
          </w:rPr>
          <w:t>key_cache_division_limit</w:t>
        </w:r>
      </w:hyperlink>
      <w:r w:rsidRPr="00527D49">
        <w:rPr>
          <w:rFonts w:ascii="Arial" w:hAnsi="Arial" w:cs="Arial"/>
          <w:color w:val="555555"/>
          <w:sz w:val="21"/>
          <w:szCs w:val="21"/>
          <w:lang w:val="en-US"/>
        </w:rPr>
        <w:t> is a component of structured key cache variables, so its value is a parameter that can be set per cache.</w:t>
      </w:r>
    </w:p>
    <w:p w:rsidR="00527D49" w:rsidRPr="00527D49" w:rsidRDefault="00527D49" w:rsidP="00527D49">
      <w:pPr>
        <w:pStyle w:val="a3"/>
        <w:shd w:val="clear" w:color="auto" w:fill="FFFFFF"/>
        <w:spacing w:before="0" w:beforeAutospacing="0" w:after="225" w:afterAutospacing="0"/>
        <w:textAlignment w:val="baseline"/>
        <w:rPr>
          <w:rFonts w:ascii="Arial" w:hAnsi="Arial" w:cs="Arial"/>
          <w:color w:val="555555"/>
          <w:sz w:val="21"/>
          <w:szCs w:val="21"/>
          <w:lang w:val="en-US"/>
        </w:rPr>
      </w:pPr>
      <w:r w:rsidRPr="00527D49">
        <w:rPr>
          <w:rFonts w:ascii="Arial" w:hAnsi="Arial" w:cs="Arial"/>
          <w:color w:val="555555"/>
          <w:sz w:val="21"/>
          <w:szCs w:val="21"/>
          <w:lang w:val="en-US"/>
        </w:rPr>
        <w:lastRenderedPageBreak/>
        <w:t>When an index block is read from a table into the key cache, it is placed at the end of the warm sublist. After a certain number of hits (accesses of the block), it is promoted to the hot sublist. At present, the number of hits required to promote a block (3) is the same for all index blocks.</w:t>
      </w:r>
    </w:p>
    <w:p w:rsidR="00527D49" w:rsidRPr="00527D49" w:rsidRDefault="00527D49" w:rsidP="00527D49">
      <w:pPr>
        <w:pStyle w:val="a3"/>
        <w:shd w:val="clear" w:color="auto" w:fill="FFFFFF"/>
        <w:spacing w:before="0" w:beforeAutospacing="0" w:after="0" w:afterAutospacing="0"/>
        <w:textAlignment w:val="baseline"/>
        <w:rPr>
          <w:rFonts w:ascii="Arial" w:hAnsi="Arial" w:cs="Arial"/>
          <w:color w:val="555555"/>
          <w:sz w:val="21"/>
          <w:szCs w:val="21"/>
          <w:lang w:val="en-US"/>
        </w:rPr>
      </w:pPr>
      <w:r w:rsidRPr="00527D49">
        <w:rPr>
          <w:rFonts w:ascii="Arial" w:hAnsi="Arial" w:cs="Arial"/>
          <w:color w:val="555555"/>
          <w:sz w:val="21"/>
          <w:szCs w:val="21"/>
          <w:lang w:val="en-US"/>
        </w:rPr>
        <w:t>A block promoted into the hot sublist is placed at the end of the list. The block then circulates within this sublist. If the block stays at the beginning of the sublist for a long enough time, it is demoted to the warm sublist. This time is determined by the value of the </w:t>
      </w:r>
      <w:hyperlink r:id="rId1436" w:anchor="sysvar_key_cache_age_threshold" w:history="1">
        <w:r w:rsidRPr="00527D49">
          <w:rPr>
            <w:rStyle w:val="HTML"/>
            <w:color w:val="000000"/>
            <w:u w:val="single"/>
            <w:bdr w:val="none" w:sz="0" w:space="0" w:color="auto" w:frame="1"/>
            <w:lang w:val="en-US"/>
          </w:rPr>
          <w:t>key_cache_age_threshold</w:t>
        </w:r>
      </w:hyperlink>
      <w:r w:rsidRPr="00527D49">
        <w:rPr>
          <w:rFonts w:ascii="Arial" w:hAnsi="Arial" w:cs="Arial"/>
          <w:color w:val="555555"/>
          <w:sz w:val="21"/>
          <w:szCs w:val="21"/>
          <w:lang w:val="en-US"/>
        </w:rPr>
        <w:t> component of the key cache.</w:t>
      </w:r>
    </w:p>
    <w:p w:rsidR="00527D49" w:rsidRPr="00527D49" w:rsidRDefault="00527D49" w:rsidP="00527D49">
      <w:pPr>
        <w:pStyle w:val="a3"/>
        <w:shd w:val="clear" w:color="auto" w:fill="FFFFFF"/>
        <w:spacing w:before="0" w:beforeAutospacing="0" w:after="0" w:afterAutospacing="0"/>
        <w:textAlignment w:val="baseline"/>
        <w:rPr>
          <w:rFonts w:ascii="Arial" w:hAnsi="Arial" w:cs="Arial"/>
          <w:color w:val="555555"/>
          <w:sz w:val="21"/>
          <w:szCs w:val="21"/>
          <w:lang w:val="en-US"/>
        </w:rPr>
      </w:pPr>
      <w:r w:rsidRPr="00527D49">
        <w:rPr>
          <w:rFonts w:ascii="Arial" w:hAnsi="Arial" w:cs="Arial"/>
          <w:color w:val="555555"/>
          <w:sz w:val="21"/>
          <w:szCs w:val="21"/>
          <w:lang w:val="en-US"/>
        </w:rPr>
        <w:t>The threshold value prescribes that, for a key cache containing </w:t>
      </w:r>
      <w:r w:rsidRPr="00527D49">
        <w:rPr>
          <w:rStyle w:val="HTML"/>
          <w:b/>
          <w:bCs/>
          <w:i/>
          <w:iCs/>
          <w:color w:val="555555"/>
          <w:bdr w:val="none" w:sz="0" w:space="0" w:color="auto" w:frame="1"/>
          <w:lang w:val="en-US"/>
        </w:rPr>
        <w:t>N</w:t>
      </w:r>
      <w:r w:rsidRPr="00527D49">
        <w:rPr>
          <w:rFonts w:ascii="Arial" w:hAnsi="Arial" w:cs="Arial"/>
          <w:color w:val="555555"/>
          <w:sz w:val="21"/>
          <w:szCs w:val="21"/>
          <w:lang w:val="en-US"/>
        </w:rPr>
        <w:t> blocks, the block at the beginning of the hot sublist not accessed within the last </w:t>
      </w:r>
      <w:r w:rsidRPr="00527D49">
        <w:rPr>
          <w:rStyle w:val="HTML"/>
          <w:b/>
          <w:bCs/>
          <w:i/>
          <w:iCs/>
          <w:color w:val="000000"/>
          <w:sz w:val="19"/>
          <w:szCs w:val="19"/>
          <w:bdr w:val="none" w:sz="0" w:space="0" w:color="auto" w:frame="1"/>
          <w:lang w:val="en-US"/>
        </w:rPr>
        <w:t>N</w:t>
      </w:r>
      <w:r w:rsidRPr="00527D49">
        <w:rPr>
          <w:rStyle w:val="HTML"/>
          <w:color w:val="000000"/>
          <w:bdr w:val="none" w:sz="0" w:space="0" w:color="auto" w:frame="1"/>
          <w:lang w:val="en-US"/>
        </w:rPr>
        <w:t> * key_cache_age_threshold / 100</w:t>
      </w:r>
      <w:r w:rsidRPr="00527D49">
        <w:rPr>
          <w:rFonts w:ascii="Arial" w:hAnsi="Arial" w:cs="Arial"/>
          <w:color w:val="555555"/>
          <w:sz w:val="21"/>
          <w:szCs w:val="21"/>
          <w:lang w:val="en-US"/>
        </w:rPr>
        <w:t> hits is to be moved to the beginning of the warm sublist. It then becomes the first candidate for eviction, because blocks for replacement always are taken from the beginning of the warm sublist.</w:t>
      </w:r>
    </w:p>
    <w:p w:rsidR="00527D49" w:rsidRPr="00527D49" w:rsidRDefault="00527D49" w:rsidP="00527D49">
      <w:pPr>
        <w:pStyle w:val="a3"/>
        <w:shd w:val="clear" w:color="auto" w:fill="FFFFFF"/>
        <w:spacing w:before="0" w:beforeAutospacing="0" w:after="0" w:afterAutospacing="0"/>
        <w:textAlignment w:val="baseline"/>
        <w:rPr>
          <w:rFonts w:ascii="Arial" w:hAnsi="Arial" w:cs="Arial"/>
          <w:color w:val="555555"/>
          <w:sz w:val="21"/>
          <w:szCs w:val="21"/>
          <w:lang w:val="en-US"/>
        </w:rPr>
      </w:pPr>
      <w:r w:rsidRPr="00527D49">
        <w:rPr>
          <w:rFonts w:ascii="Arial" w:hAnsi="Arial" w:cs="Arial"/>
          <w:color w:val="555555"/>
          <w:sz w:val="21"/>
          <w:szCs w:val="21"/>
          <w:lang w:val="en-US"/>
        </w:rPr>
        <w:t>The midpoint insertion strategy enables you to keep more-valued blocks always in the cache. If you prefer to use the plain LRU strategy, leave the </w:t>
      </w:r>
      <w:hyperlink r:id="rId1437" w:anchor="sysvar_key_cache_division_limit" w:history="1">
        <w:r w:rsidRPr="00527D49">
          <w:rPr>
            <w:rStyle w:val="HTML"/>
            <w:color w:val="000000"/>
            <w:u w:val="single"/>
            <w:bdr w:val="none" w:sz="0" w:space="0" w:color="auto" w:frame="1"/>
            <w:lang w:val="en-US"/>
          </w:rPr>
          <w:t>key_cache_division_limit</w:t>
        </w:r>
      </w:hyperlink>
      <w:r w:rsidRPr="00527D49">
        <w:rPr>
          <w:rFonts w:ascii="Arial" w:hAnsi="Arial" w:cs="Arial"/>
          <w:color w:val="555555"/>
          <w:sz w:val="21"/>
          <w:szCs w:val="21"/>
          <w:lang w:val="en-US"/>
        </w:rPr>
        <w:t> value set to its default of 100.</w:t>
      </w:r>
    </w:p>
    <w:p w:rsidR="00527D49" w:rsidRPr="00527D49" w:rsidRDefault="00527D49" w:rsidP="00527D49">
      <w:pPr>
        <w:pStyle w:val="a3"/>
        <w:shd w:val="clear" w:color="auto" w:fill="FFFFFF"/>
        <w:spacing w:before="0" w:beforeAutospacing="0" w:after="0" w:afterAutospacing="0"/>
        <w:textAlignment w:val="baseline"/>
        <w:rPr>
          <w:rFonts w:ascii="Arial" w:hAnsi="Arial" w:cs="Arial"/>
          <w:color w:val="555555"/>
          <w:sz w:val="21"/>
          <w:szCs w:val="21"/>
          <w:lang w:val="en-US"/>
        </w:rPr>
      </w:pPr>
      <w:r w:rsidRPr="00527D49">
        <w:rPr>
          <w:rFonts w:ascii="Arial" w:hAnsi="Arial" w:cs="Arial"/>
          <w:color w:val="555555"/>
          <w:sz w:val="21"/>
          <w:szCs w:val="21"/>
          <w:lang w:val="en-US"/>
        </w:rPr>
        <w:t>The midpoint insertion strategy helps to improve performance when execution of a query that requires an index scan effectively pushes out of the cache all the index blocks corresponding to valuable high-level B-tree nodes. To avoid this, you must use a midpoint insertion strategy with the </w:t>
      </w:r>
      <w:hyperlink r:id="rId1438" w:anchor="sysvar_key_cache_division_limit" w:history="1">
        <w:r w:rsidRPr="00527D49">
          <w:rPr>
            <w:rStyle w:val="HTML"/>
            <w:color w:val="000000"/>
            <w:u w:val="single"/>
            <w:bdr w:val="none" w:sz="0" w:space="0" w:color="auto" w:frame="1"/>
            <w:lang w:val="en-US"/>
          </w:rPr>
          <w:t>key_cache_division_limit</w:t>
        </w:r>
      </w:hyperlink>
      <w:r w:rsidRPr="00527D49">
        <w:rPr>
          <w:rFonts w:ascii="Arial" w:hAnsi="Arial" w:cs="Arial"/>
          <w:color w:val="555555"/>
          <w:sz w:val="21"/>
          <w:szCs w:val="21"/>
          <w:lang w:val="en-US"/>
        </w:rPr>
        <w:t> set to much less than 100. Then valuable frequently hit nodes are preserved in the hot sublist during an index scan operation as well.</w:t>
      </w:r>
    </w:p>
    <w:p w:rsidR="00527D49" w:rsidRPr="00527D49" w:rsidRDefault="00527D49" w:rsidP="00527D49">
      <w:pPr>
        <w:pStyle w:val="4"/>
        <w:spacing w:before="300" w:after="225"/>
        <w:textAlignment w:val="baseline"/>
        <w:rPr>
          <w:rFonts w:ascii="Arial" w:hAnsi="Arial" w:cs="Arial"/>
          <w:color w:val="555555"/>
          <w:sz w:val="26"/>
          <w:szCs w:val="26"/>
          <w:lang w:val="en-US"/>
        </w:rPr>
      </w:pPr>
      <w:bookmarkStart w:id="582" w:name="_Toc57738560"/>
      <w:r w:rsidRPr="00527D49">
        <w:rPr>
          <w:rFonts w:ascii="Arial" w:hAnsi="Arial" w:cs="Arial"/>
          <w:color w:val="555555"/>
          <w:sz w:val="26"/>
          <w:szCs w:val="26"/>
          <w:lang w:val="en-US"/>
        </w:rPr>
        <w:t>Index Preloading</w:t>
      </w:r>
      <w:bookmarkEnd w:id="582"/>
    </w:p>
    <w:p w:rsidR="00527D49" w:rsidRPr="00527D49" w:rsidRDefault="00527D49" w:rsidP="00527D49">
      <w:pPr>
        <w:pStyle w:val="a3"/>
        <w:spacing w:before="0" w:beforeAutospacing="0" w:after="225" w:afterAutospacing="0"/>
        <w:textAlignment w:val="baseline"/>
        <w:rPr>
          <w:rFonts w:ascii="Arial" w:hAnsi="Arial" w:cs="Arial"/>
          <w:color w:val="555555"/>
          <w:sz w:val="21"/>
          <w:szCs w:val="21"/>
          <w:lang w:val="en-US"/>
        </w:rPr>
      </w:pPr>
      <w:r w:rsidRPr="00527D49">
        <w:rPr>
          <w:rFonts w:ascii="Arial" w:hAnsi="Arial" w:cs="Arial"/>
          <w:color w:val="555555"/>
          <w:sz w:val="21"/>
          <w:szCs w:val="21"/>
          <w:lang w:val="en-US"/>
        </w:rPr>
        <w:t>If there are enough blocks in a key cache to hold blocks of an entire index, or at least the blocks corresponding to its nonleaf nodes, it makes sense to preload the key cache with index blocks before starting to use it. Preloading enables you to put the table index blocks into a key cache buffer in the most efficient way: by reading the index blocks from disk sequentially.</w:t>
      </w:r>
    </w:p>
    <w:p w:rsidR="00527D49" w:rsidRPr="00527D49" w:rsidRDefault="00527D49" w:rsidP="00527D49">
      <w:pPr>
        <w:pStyle w:val="a3"/>
        <w:spacing w:before="0" w:beforeAutospacing="0" w:after="225" w:afterAutospacing="0"/>
        <w:textAlignment w:val="baseline"/>
        <w:rPr>
          <w:rFonts w:ascii="Arial" w:hAnsi="Arial" w:cs="Arial"/>
          <w:color w:val="555555"/>
          <w:sz w:val="21"/>
          <w:szCs w:val="21"/>
          <w:lang w:val="en-US"/>
        </w:rPr>
      </w:pPr>
      <w:r w:rsidRPr="00527D49">
        <w:rPr>
          <w:rFonts w:ascii="Arial" w:hAnsi="Arial" w:cs="Arial"/>
          <w:color w:val="555555"/>
          <w:sz w:val="21"/>
          <w:szCs w:val="21"/>
          <w:lang w:val="en-US"/>
        </w:rPr>
        <w:t>Without preloading, the blocks are still placed into the key cache as needed by queries. Although the blocks stay in the cache, because there are enough buffers for all of them, they are fetched from disk in random order, and not sequentially.</w:t>
      </w:r>
    </w:p>
    <w:p w:rsidR="00527D49" w:rsidRPr="00527D49" w:rsidRDefault="00527D49" w:rsidP="00527D49">
      <w:pPr>
        <w:pStyle w:val="a3"/>
        <w:spacing w:before="0" w:beforeAutospacing="0" w:after="0" w:afterAutospacing="0"/>
        <w:textAlignment w:val="baseline"/>
        <w:rPr>
          <w:rFonts w:ascii="Arial" w:hAnsi="Arial" w:cs="Arial"/>
          <w:color w:val="555555"/>
          <w:sz w:val="21"/>
          <w:szCs w:val="21"/>
          <w:lang w:val="en-US"/>
        </w:rPr>
      </w:pPr>
      <w:r w:rsidRPr="00527D49">
        <w:rPr>
          <w:rFonts w:ascii="Arial" w:hAnsi="Arial" w:cs="Arial"/>
          <w:color w:val="555555"/>
          <w:sz w:val="21"/>
          <w:szCs w:val="21"/>
          <w:lang w:val="en-US"/>
        </w:rPr>
        <w:t>To preload an index into a cache, use the </w:t>
      </w:r>
      <w:hyperlink r:id="rId1439" w:tooltip="13.7.8.5 LOAD INDEX INTO CACHE Statement" w:history="1">
        <w:r w:rsidRPr="00527D49">
          <w:rPr>
            <w:rStyle w:val="HTML"/>
            <w:rFonts w:eastAsiaTheme="majorEastAsia"/>
            <w:color w:val="000000"/>
            <w:u w:val="single"/>
            <w:bdr w:val="none" w:sz="0" w:space="0" w:color="auto" w:frame="1"/>
            <w:lang w:val="en-US"/>
          </w:rPr>
          <w:t>LOAD INDEX INTO CACHE</w:t>
        </w:r>
      </w:hyperlink>
      <w:r w:rsidRPr="00527D49">
        <w:rPr>
          <w:rFonts w:ascii="Arial" w:hAnsi="Arial" w:cs="Arial"/>
          <w:color w:val="555555"/>
          <w:sz w:val="21"/>
          <w:szCs w:val="21"/>
          <w:lang w:val="en-US"/>
        </w:rPr>
        <w:t> statement. For example, the following statement preloads nodes (index blocks) of indexes of the tables </w:t>
      </w:r>
      <w:r w:rsidRPr="00527D49">
        <w:rPr>
          <w:rStyle w:val="HTML"/>
          <w:rFonts w:eastAsiaTheme="majorEastAsia"/>
          <w:color w:val="000000"/>
          <w:bdr w:val="none" w:sz="0" w:space="0" w:color="auto" w:frame="1"/>
          <w:lang w:val="en-US"/>
        </w:rPr>
        <w:t>t1</w:t>
      </w:r>
      <w:r w:rsidRPr="00527D49">
        <w:rPr>
          <w:rFonts w:ascii="Arial" w:hAnsi="Arial" w:cs="Arial"/>
          <w:color w:val="555555"/>
          <w:sz w:val="21"/>
          <w:szCs w:val="21"/>
          <w:lang w:val="en-US"/>
        </w:rPr>
        <w:t> and </w:t>
      </w:r>
      <w:r w:rsidRPr="00527D49">
        <w:rPr>
          <w:rStyle w:val="HTML"/>
          <w:rFonts w:eastAsiaTheme="majorEastAsia"/>
          <w:color w:val="000000"/>
          <w:bdr w:val="none" w:sz="0" w:space="0" w:color="auto" w:frame="1"/>
          <w:lang w:val="en-US"/>
        </w:rPr>
        <w:t>t2</w:t>
      </w:r>
      <w:r w:rsidRPr="00527D49">
        <w:rPr>
          <w:rFonts w:ascii="Arial" w:hAnsi="Arial" w:cs="Arial"/>
          <w:color w:val="555555"/>
          <w:sz w:val="21"/>
          <w:szCs w:val="21"/>
          <w:lang w:val="en-US"/>
        </w:rPr>
        <w:t>:</w:t>
      </w:r>
    </w:p>
    <w:p w:rsidR="00527D49" w:rsidRPr="00527D49" w:rsidRDefault="00527D49" w:rsidP="00527D49">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527D49">
        <w:rPr>
          <w:rStyle w:val="token"/>
          <w:rFonts w:ascii="Consolas" w:eastAsiaTheme="majorEastAsia" w:hAnsi="Consolas" w:cs="Consolas"/>
          <w:color w:val="A67F59"/>
          <w:sz w:val="19"/>
          <w:szCs w:val="19"/>
          <w:bdr w:val="none" w:sz="0" w:space="0" w:color="auto" w:frame="1"/>
          <w:lang w:val="en-US"/>
        </w:rPr>
        <w:t>mysql&gt;</w:t>
      </w: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token"/>
          <w:rFonts w:ascii="Consolas" w:eastAsiaTheme="majorEastAsia" w:hAnsi="Consolas" w:cs="Consolas"/>
          <w:color w:val="0077AA"/>
          <w:sz w:val="19"/>
          <w:szCs w:val="19"/>
          <w:bdr w:val="none" w:sz="0" w:space="0" w:color="auto" w:frame="1"/>
          <w:lang w:val="en-US"/>
        </w:rPr>
        <w:t>LOAD</w:t>
      </w: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token"/>
          <w:rFonts w:ascii="Consolas" w:eastAsiaTheme="majorEastAsia" w:hAnsi="Consolas" w:cs="Consolas"/>
          <w:color w:val="0077AA"/>
          <w:sz w:val="19"/>
          <w:szCs w:val="19"/>
          <w:bdr w:val="none" w:sz="0" w:space="0" w:color="auto" w:frame="1"/>
          <w:lang w:val="en-US"/>
        </w:rPr>
        <w:t>INDEX</w:t>
      </w: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token"/>
          <w:rFonts w:ascii="Consolas" w:eastAsiaTheme="majorEastAsia" w:hAnsi="Consolas" w:cs="Consolas"/>
          <w:color w:val="0077AA"/>
          <w:sz w:val="19"/>
          <w:szCs w:val="19"/>
          <w:bdr w:val="none" w:sz="0" w:space="0" w:color="auto" w:frame="1"/>
          <w:lang w:val="en-US"/>
        </w:rPr>
        <w:t>INTO</w:t>
      </w: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token"/>
          <w:rFonts w:ascii="Consolas" w:eastAsiaTheme="majorEastAsia" w:hAnsi="Consolas" w:cs="Consolas"/>
          <w:color w:val="0077AA"/>
          <w:sz w:val="19"/>
          <w:szCs w:val="19"/>
          <w:bdr w:val="none" w:sz="0" w:space="0" w:color="auto" w:frame="1"/>
          <w:lang w:val="en-US"/>
        </w:rPr>
        <w:t>CACHE</w:t>
      </w:r>
      <w:r w:rsidRPr="00527D49">
        <w:rPr>
          <w:rStyle w:val="HTML"/>
          <w:rFonts w:ascii="Consolas" w:eastAsiaTheme="majorEastAsia" w:hAnsi="Consolas" w:cs="Consolas"/>
          <w:color w:val="000000"/>
          <w:sz w:val="19"/>
          <w:szCs w:val="19"/>
          <w:bdr w:val="none" w:sz="0" w:space="0" w:color="auto" w:frame="1"/>
          <w:lang w:val="en-US"/>
        </w:rPr>
        <w:t xml:space="preserve"> t1</w:t>
      </w:r>
      <w:r w:rsidRPr="00527D49">
        <w:rPr>
          <w:rStyle w:val="token"/>
          <w:rFonts w:ascii="Consolas" w:eastAsiaTheme="majorEastAsia" w:hAnsi="Consolas" w:cs="Consolas"/>
          <w:color w:val="999999"/>
          <w:sz w:val="19"/>
          <w:szCs w:val="19"/>
          <w:bdr w:val="none" w:sz="0" w:space="0" w:color="auto" w:frame="1"/>
          <w:lang w:val="en-US"/>
        </w:rPr>
        <w:t>,</w:t>
      </w:r>
      <w:r w:rsidRPr="00527D49">
        <w:rPr>
          <w:rStyle w:val="HTML"/>
          <w:rFonts w:ascii="Consolas" w:eastAsiaTheme="majorEastAsia" w:hAnsi="Consolas" w:cs="Consolas"/>
          <w:color w:val="000000"/>
          <w:sz w:val="19"/>
          <w:szCs w:val="19"/>
          <w:bdr w:val="none" w:sz="0" w:space="0" w:color="auto" w:frame="1"/>
          <w:lang w:val="en-US"/>
        </w:rPr>
        <w:t xml:space="preserve"> t2 </w:t>
      </w:r>
      <w:r w:rsidRPr="00527D49">
        <w:rPr>
          <w:rStyle w:val="token"/>
          <w:rFonts w:ascii="Consolas" w:eastAsiaTheme="majorEastAsia" w:hAnsi="Consolas" w:cs="Consolas"/>
          <w:color w:val="0077AA"/>
          <w:sz w:val="19"/>
          <w:szCs w:val="19"/>
          <w:bdr w:val="none" w:sz="0" w:space="0" w:color="auto" w:frame="1"/>
          <w:lang w:val="en-US"/>
        </w:rPr>
        <w:t>IGNORE</w:t>
      </w:r>
      <w:r w:rsidRPr="00527D49">
        <w:rPr>
          <w:rStyle w:val="HTML"/>
          <w:rFonts w:ascii="Consolas" w:eastAsiaTheme="majorEastAsia" w:hAnsi="Consolas" w:cs="Consolas"/>
          <w:color w:val="000000"/>
          <w:sz w:val="19"/>
          <w:szCs w:val="19"/>
          <w:bdr w:val="none" w:sz="0" w:space="0" w:color="auto" w:frame="1"/>
          <w:lang w:val="en-US"/>
        </w:rPr>
        <w:t xml:space="preserve"> </w:t>
      </w:r>
      <w:r w:rsidRPr="00527D49">
        <w:rPr>
          <w:rStyle w:val="token"/>
          <w:rFonts w:ascii="Consolas" w:eastAsiaTheme="majorEastAsia" w:hAnsi="Consolas" w:cs="Consolas"/>
          <w:color w:val="0077AA"/>
          <w:sz w:val="19"/>
          <w:szCs w:val="19"/>
          <w:bdr w:val="none" w:sz="0" w:space="0" w:color="auto" w:frame="1"/>
          <w:lang w:val="en-US"/>
        </w:rPr>
        <w:t>LEAVES</w:t>
      </w:r>
      <w:r w:rsidRPr="00527D49">
        <w:rPr>
          <w:rStyle w:val="token"/>
          <w:rFonts w:ascii="Consolas" w:eastAsiaTheme="majorEastAsia" w:hAnsi="Consolas" w:cs="Consolas"/>
          <w:color w:val="999999"/>
          <w:sz w:val="19"/>
          <w:szCs w:val="19"/>
          <w:bdr w:val="none" w:sz="0" w:space="0" w:color="auto" w:frame="1"/>
          <w:lang w:val="en-US"/>
        </w:rPr>
        <w:t>;</w:t>
      </w:r>
    </w:p>
    <w:p w:rsidR="00527D49" w:rsidRPr="00527D49" w:rsidRDefault="00527D49" w:rsidP="00527D49">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527D49">
        <w:rPr>
          <w:rStyle w:val="token"/>
          <w:rFonts w:ascii="Consolas" w:eastAsiaTheme="majorEastAsia" w:hAnsi="Consolas" w:cs="Consolas"/>
          <w:color w:val="999999"/>
          <w:sz w:val="19"/>
          <w:szCs w:val="19"/>
          <w:bdr w:val="none" w:sz="0" w:space="0" w:color="auto" w:frame="1"/>
          <w:lang w:val="en-US"/>
        </w:rPr>
        <w:t>+---------+--------------+----------+----------+</w:t>
      </w:r>
    </w:p>
    <w:p w:rsidR="00527D49" w:rsidRPr="00527D49" w:rsidRDefault="00527D49" w:rsidP="00527D49">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527D49">
        <w:rPr>
          <w:rStyle w:val="token"/>
          <w:rFonts w:ascii="Consolas" w:eastAsiaTheme="majorEastAsia" w:hAnsi="Consolas" w:cs="Consolas"/>
          <w:color w:val="999999"/>
          <w:sz w:val="19"/>
          <w:szCs w:val="19"/>
          <w:bdr w:val="none" w:sz="0" w:space="0" w:color="auto" w:frame="1"/>
          <w:lang w:val="en-US"/>
        </w:rPr>
        <w:t>|</w:t>
      </w:r>
      <w:r w:rsidRPr="00527D49">
        <w:rPr>
          <w:rStyle w:val="token"/>
          <w:rFonts w:ascii="Consolas" w:eastAsiaTheme="majorEastAsia" w:hAnsi="Consolas" w:cs="Consolas"/>
          <w:color w:val="555555"/>
          <w:sz w:val="19"/>
          <w:szCs w:val="19"/>
          <w:bdr w:val="none" w:sz="0" w:space="0" w:color="auto" w:frame="1"/>
          <w:lang w:val="en-US"/>
        </w:rPr>
        <w:t xml:space="preserve"> Table   </w:t>
      </w:r>
      <w:r w:rsidRPr="00527D49">
        <w:rPr>
          <w:rStyle w:val="token"/>
          <w:rFonts w:ascii="Consolas" w:eastAsiaTheme="majorEastAsia" w:hAnsi="Consolas" w:cs="Consolas"/>
          <w:color w:val="999999"/>
          <w:sz w:val="19"/>
          <w:szCs w:val="19"/>
          <w:bdr w:val="none" w:sz="0" w:space="0" w:color="auto" w:frame="1"/>
          <w:lang w:val="en-US"/>
        </w:rPr>
        <w:t>|</w:t>
      </w:r>
      <w:r w:rsidRPr="00527D49">
        <w:rPr>
          <w:rStyle w:val="token"/>
          <w:rFonts w:ascii="Consolas" w:eastAsiaTheme="majorEastAsia" w:hAnsi="Consolas" w:cs="Consolas"/>
          <w:color w:val="555555"/>
          <w:sz w:val="19"/>
          <w:szCs w:val="19"/>
          <w:bdr w:val="none" w:sz="0" w:space="0" w:color="auto" w:frame="1"/>
          <w:lang w:val="en-US"/>
        </w:rPr>
        <w:t xml:space="preserve"> Op           </w:t>
      </w:r>
      <w:r w:rsidRPr="00527D49">
        <w:rPr>
          <w:rStyle w:val="token"/>
          <w:rFonts w:ascii="Consolas" w:eastAsiaTheme="majorEastAsia" w:hAnsi="Consolas" w:cs="Consolas"/>
          <w:color w:val="999999"/>
          <w:sz w:val="19"/>
          <w:szCs w:val="19"/>
          <w:bdr w:val="none" w:sz="0" w:space="0" w:color="auto" w:frame="1"/>
          <w:lang w:val="en-US"/>
        </w:rPr>
        <w:t>|</w:t>
      </w:r>
      <w:r w:rsidRPr="00527D49">
        <w:rPr>
          <w:rStyle w:val="token"/>
          <w:rFonts w:ascii="Consolas" w:eastAsiaTheme="majorEastAsia" w:hAnsi="Consolas" w:cs="Consolas"/>
          <w:color w:val="555555"/>
          <w:sz w:val="19"/>
          <w:szCs w:val="19"/>
          <w:bdr w:val="none" w:sz="0" w:space="0" w:color="auto" w:frame="1"/>
          <w:lang w:val="en-US"/>
        </w:rPr>
        <w:t xml:space="preserve"> Msg_type </w:t>
      </w:r>
      <w:r w:rsidRPr="00527D49">
        <w:rPr>
          <w:rStyle w:val="token"/>
          <w:rFonts w:ascii="Consolas" w:eastAsiaTheme="majorEastAsia" w:hAnsi="Consolas" w:cs="Consolas"/>
          <w:color w:val="999999"/>
          <w:sz w:val="19"/>
          <w:szCs w:val="19"/>
          <w:bdr w:val="none" w:sz="0" w:space="0" w:color="auto" w:frame="1"/>
          <w:lang w:val="en-US"/>
        </w:rPr>
        <w:t>|</w:t>
      </w:r>
      <w:r w:rsidRPr="00527D49">
        <w:rPr>
          <w:rStyle w:val="token"/>
          <w:rFonts w:ascii="Consolas" w:eastAsiaTheme="majorEastAsia" w:hAnsi="Consolas" w:cs="Consolas"/>
          <w:color w:val="555555"/>
          <w:sz w:val="19"/>
          <w:szCs w:val="19"/>
          <w:bdr w:val="none" w:sz="0" w:space="0" w:color="auto" w:frame="1"/>
          <w:lang w:val="en-US"/>
        </w:rPr>
        <w:t xml:space="preserve"> Msg_text </w:t>
      </w:r>
      <w:r w:rsidRPr="00527D49">
        <w:rPr>
          <w:rStyle w:val="token"/>
          <w:rFonts w:ascii="Consolas" w:eastAsiaTheme="majorEastAsia" w:hAnsi="Consolas" w:cs="Consolas"/>
          <w:color w:val="999999"/>
          <w:sz w:val="19"/>
          <w:szCs w:val="19"/>
          <w:bdr w:val="none" w:sz="0" w:space="0" w:color="auto" w:frame="1"/>
          <w:lang w:val="en-US"/>
        </w:rPr>
        <w:t>|</w:t>
      </w:r>
    </w:p>
    <w:p w:rsidR="00527D49" w:rsidRPr="00527D49" w:rsidRDefault="00527D49" w:rsidP="00527D49">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527D49">
        <w:rPr>
          <w:rStyle w:val="token"/>
          <w:rFonts w:ascii="Consolas" w:eastAsiaTheme="majorEastAsia" w:hAnsi="Consolas" w:cs="Consolas"/>
          <w:color w:val="999999"/>
          <w:sz w:val="19"/>
          <w:szCs w:val="19"/>
          <w:bdr w:val="none" w:sz="0" w:space="0" w:color="auto" w:frame="1"/>
          <w:lang w:val="en-US"/>
        </w:rPr>
        <w:t>+---------+--------------+----------+----------+</w:t>
      </w:r>
    </w:p>
    <w:p w:rsidR="00527D49" w:rsidRPr="00527D49" w:rsidRDefault="00527D49" w:rsidP="00527D49">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527D49">
        <w:rPr>
          <w:rStyle w:val="token"/>
          <w:rFonts w:ascii="Consolas" w:eastAsiaTheme="majorEastAsia" w:hAnsi="Consolas" w:cs="Consolas"/>
          <w:color w:val="999999"/>
          <w:sz w:val="19"/>
          <w:szCs w:val="19"/>
          <w:bdr w:val="none" w:sz="0" w:space="0" w:color="auto" w:frame="1"/>
          <w:lang w:val="en-US"/>
        </w:rPr>
        <w:t>|</w:t>
      </w:r>
      <w:r w:rsidRPr="00527D49">
        <w:rPr>
          <w:rStyle w:val="token"/>
          <w:rFonts w:ascii="Consolas" w:eastAsiaTheme="majorEastAsia" w:hAnsi="Consolas" w:cs="Consolas"/>
          <w:color w:val="555555"/>
          <w:sz w:val="19"/>
          <w:szCs w:val="19"/>
          <w:bdr w:val="none" w:sz="0" w:space="0" w:color="auto" w:frame="1"/>
          <w:lang w:val="en-US"/>
        </w:rPr>
        <w:t xml:space="preserve"> test.t1 </w:t>
      </w:r>
      <w:r w:rsidRPr="00527D49">
        <w:rPr>
          <w:rStyle w:val="token"/>
          <w:rFonts w:ascii="Consolas" w:eastAsiaTheme="majorEastAsia" w:hAnsi="Consolas" w:cs="Consolas"/>
          <w:color w:val="999999"/>
          <w:sz w:val="19"/>
          <w:szCs w:val="19"/>
          <w:bdr w:val="none" w:sz="0" w:space="0" w:color="auto" w:frame="1"/>
          <w:lang w:val="en-US"/>
        </w:rPr>
        <w:t>|</w:t>
      </w:r>
      <w:r w:rsidRPr="00527D49">
        <w:rPr>
          <w:rStyle w:val="token"/>
          <w:rFonts w:ascii="Consolas" w:eastAsiaTheme="majorEastAsia" w:hAnsi="Consolas" w:cs="Consolas"/>
          <w:color w:val="555555"/>
          <w:sz w:val="19"/>
          <w:szCs w:val="19"/>
          <w:bdr w:val="none" w:sz="0" w:space="0" w:color="auto" w:frame="1"/>
          <w:lang w:val="en-US"/>
        </w:rPr>
        <w:t xml:space="preserve"> preload_keys </w:t>
      </w:r>
      <w:r w:rsidRPr="00527D49">
        <w:rPr>
          <w:rStyle w:val="token"/>
          <w:rFonts w:ascii="Consolas" w:eastAsiaTheme="majorEastAsia" w:hAnsi="Consolas" w:cs="Consolas"/>
          <w:color w:val="999999"/>
          <w:sz w:val="19"/>
          <w:szCs w:val="19"/>
          <w:bdr w:val="none" w:sz="0" w:space="0" w:color="auto" w:frame="1"/>
          <w:lang w:val="en-US"/>
        </w:rPr>
        <w:t>|</w:t>
      </w:r>
      <w:r w:rsidRPr="00527D49">
        <w:rPr>
          <w:rStyle w:val="token"/>
          <w:rFonts w:ascii="Consolas" w:eastAsiaTheme="majorEastAsia" w:hAnsi="Consolas" w:cs="Consolas"/>
          <w:color w:val="555555"/>
          <w:sz w:val="19"/>
          <w:szCs w:val="19"/>
          <w:bdr w:val="none" w:sz="0" w:space="0" w:color="auto" w:frame="1"/>
          <w:lang w:val="en-US"/>
        </w:rPr>
        <w:t xml:space="preserve"> status   </w:t>
      </w:r>
      <w:r w:rsidRPr="00527D49">
        <w:rPr>
          <w:rStyle w:val="token"/>
          <w:rFonts w:ascii="Consolas" w:eastAsiaTheme="majorEastAsia" w:hAnsi="Consolas" w:cs="Consolas"/>
          <w:color w:val="999999"/>
          <w:sz w:val="19"/>
          <w:szCs w:val="19"/>
          <w:bdr w:val="none" w:sz="0" w:space="0" w:color="auto" w:frame="1"/>
          <w:lang w:val="en-US"/>
        </w:rPr>
        <w:t>|</w:t>
      </w:r>
      <w:r w:rsidRPr="00527D49">
        <w:rPr>
          <w:rStyle w:val="token"/>
          <w:rFonts w:ascii="Consolas" w:eastAsiaTheme="majorEastAsia" w:hAnsi="Consolas" w:cs="Consolas"/>
          <w:color w:val="555555"/>
          <w:sz w:val="19"/>
          <w:szCs w:val="19"/>
          <w:bdr w:val="none" w:sz="0" w:space="0" w:color="auto" w:frame="1"/>
          <w:lang w:val="en-US"/>
        </w:rPr>
        <w:t xml:space="preserve"> OK       </w:t>
      </w:r>
      <w:r w:rsidRPr="00527D49">
        <w:rPr>
          <w:rStyle w:val="token"/>
          <w:rFonts w:ascii="Consolas" w:eastAsiaTheme="majorEastAsia" w:hAnsi="Consolas" w:cs="Consolas"/>
          <w:color w:val="999999"/>
          <w:sz w:val="19"/>
          <w:szCs w:val="19"/>
          <w:bdr w:val="none" w:sz="0" w:space="0" w:color="auto" w:frame="1"/>
          <w:lang w:val="en-US"/>
        </w:rPr>
        <w:t>|</w:t>
      </w:r>
    </w:p>
    <w:p w:rsidR="00527D49" w:rsidRPr="00527D49" w:rsidRDefault="00527D49" w:rsidP="00527D49">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527D49">
        <w:rPr>
          <w:rStyle w:val="token"/>
          <w:rFonts w:ascii="Consolas" w:eastAsiaTheme="majorEastAsia" w:hAnsi="Consolas" w:cs="Consolas"/>
          <w:color w:val="999999"/>
          <w:sz w:val="19"/>
          <w:szCs w:val="19"/>
          <w:bdr w:val="none" w:sz="0" w:space="0" w:color="auto" w:frame="1"/>
          <w:lang w:val="en-US"/>
        </w:rPr>
        <w:t>|</w:t>
      </w:r>
      <w:r w:rsidRPr="00527D49">
        <w:rPr>
          <w:rStyle w:val="token"/>
          <w:rFonts w:ascii="Consolas" w:eastAsiaTheme="majorEastAsia" w:hAnsi="Consolas" w:cs="Consolas"/>
          <w:color w:val="555555"/>
          <w:sz w:val="19"/>
          <w:szCs w:val="19"/>
          <w:bdr w:val="none" w:sz="0" w:space="0" w:color="auto" w:frame="1"/>
          <w:lang w:val="en-US"/>
        </w:rPr>
        <w:t xml:space="preserve"> test.t2 </w:t>
      </w:r>
      <w:r w:rsidRPr="00527D49">
        <w:rPr>
          <w:rStyle w:val="token"/>
          <w:rFonts w:ascii="Consolas" w:eastAsiaTheme="majorEastAsia" w:hAnsi="Consolas" w:cs="Consolas"/>
          <w:color w:val="999999"/>
          <w:sz w:val="19"/>
          <w:szCs w:val="19"/>
          <w:bdr w:val="none" w:sz="0" w:space="0" w:color="auto" w:frame="1"/>
          <w:lang w:val="en-US"/>
        </w:rPr>
        <w:t>|</w:t>
      </w:r>
      <w:r w:rsidRPr="00527D49">
        <w:rPr>
          <w:rStyle w:val="token"/>
          <w:rFonts w:ascii="Consolas" w:eastAsiaTheme="majorEastAsia" w:hAnsi="Consolas" w:cs="Consolas"/>
          <w:color w:val="555555"/>
          <w:sz w:val="19"/>
          <w:szCs w:val="19"/>
          <w:bdr w:val="none" w:sz="0" w:space="0" w:color="auto" w:frame="1"/>
          <w:lang w:val="en-US"/>
        </w:rPr>
        <w:t xml:space="preserve"> preload_keys </w:t>
      </w:r>
      <w:r w:rsidRPr="00527D49">
        <w:rPr>
          <w:rStyle w:val="token"/>
          <w:rFonts w:ascii="Consolas" w:eastAsiaTheme="majorEastAsia" w:hAnsi="Consolas" w:cs="Consolas"/>
          <w:color w:val="999999"/>
          <w:sz w:val="19"/>
          <w:szCs w:val="19"/>
          <w:bdr w:val="none" w:sz="0" w:space="0" w:color="auto" w:frame="1"/>
          <w:lang w:val="en-US"/>
        </w:rPr>
        <w:t>|</w:t>
      </w:r>
      <w:r w:rsidRPr="00527D49">
        <w:rPr>
          <w:rStyle w:val="token"/>
          <w:rFonts w:ascii="Consolas" w:eastAsiaTheme="majorEastAsia" w:hAnsi="Consolas" w:cs="Consolas"/>
          <w:color w:val="555555"/>
          <w:sz w:val="19"/>
          <w:szCs w:val="19"/>
          <w:bdr w:val="none" w:sz="0" w:space="0" w:color="auto" w:frame="1"/>
          <w:lang w:val="en-US"/>
        </w:rPr>
        <w:t xml:space="preserve"> status   </w:t>
      </w:r>
      <w:r w:rsidRPr="00527D49">
        <w:rPr>
          <w:rStyle w:val="token"/>
          <w:rFonts w:ascii="Consolas" w:eastAsiaTheme="majorEastAsia" w:hAnsi="Consolas" w:cs="Consolas"/>
          <w:color w:val="999999"/>
          <w:sz w:val="19"/>
          <w:szCs w:val="19"/>
          <w:bdr w:val="none" w:sz="0" w:space="0" w:color="auto" w:frame="1"/>
          <w:lang w:val="en-US"/>
        </w:rPr>
        <w:t>|</w:t>
      </w:r>
      <w:r w:rsidRPr="00527D49">
        <w:rPr>
          <w:rStyle w:val="token"/>
          <w:rFonts w:ascii="Consolas" w:eastAsiaTheme="majorEastAsia" w:hAnsi="Consolas" w:cs="Consolas"/>
          <w:color w:val="555555"/>
          <w:sz w:val="19"/>
          <w:szCs w:val="19"/>
          <w:bdr w:val="none" w:sz="0" w:space="0" w:color="auto" w:frame="1"/>
          <w:lang w:val="en-US"/>
        </w:rPr>
        <w:t xml:space="preserve"> OK       </w:t>
      </w:r>
      <w:r w:rsidRPr="00527D49">
        <w:rPr>
          <w:rStyle w:val="token"/>
          <w:rFonts w:ascii="Consolas" w:eastAsiaTheme="majorEastAsia" w:hAnsi="Consolas" w:cs="Consolas"/>
          <w:color w:val="999999"/>
          <w:sz w:val="19"/>
          <w:szCs w:val="19"/>
          <w:bdr w:val="none" w:sz="0" w:space="0" w:color="auto" w:frame="1"/>
          <w:lang w:val="en-US"/>
        </w:rPr>
        <w:t>|</w:t>
      </w:r>
    </w:p>
    <w:p w:rsidR="00527D49" w:rsidRPr="00527D49" w:rsidRDefault="00527D49" w:rsidP="00527D49">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Fonts w:ascii="Consolas" w:hAnsi="Consolas" w:cs="Consolas"/>
          <w:color w:val="000000"/>
          <w:sz w:val="19"/>
          <w:szCs w:val="19"/>
          <w:lang w:val="en-US"/>
        </w:rPr>
      </w:pPr>
      <w:r w:rsidRPr="00527D49">
        <w:rPr>
          <w:rStyle w:val="token"/>
          <w:rFonts w:ascii="Consolas" w:eastAsiaTheme="majorEastAsia" w:hAnsi="Consolas" w:cs="Consolas"/>
          <w:color w:val="999999"/>
          <w:sz w:val="19"/>
          <w:szCs w:val="19"/>
          <w:bdr w:val="none" w:sz="0" w:space="0" w:color="auto" w:frame="1"/>
          <w:lang w:val="en-US"/>
        </w:rPr>
        <w:t>+---------+--------------+----------+----------+</w:t>
      </w:r>
    </w:p>
    <w:p w:rsidR="00527D49" w:rsidRPr="00527D49" w:rsidRDefault="00527D49" w:rsidP="00527D49">
      <w:pPr>
        <w:pStyle w:val="a3"/>
        <w:spacing w:before="0" w:beforeAutospacing="0" w:after="0" w:afterAutospacing="0"/>
        <w:textAlignment w:val="baseline"/>
        <w:rPr>
          <w:rFonts w:ascii="Arial" w:hAnsi="Arial" w:cs="Arial"/>
          <w:color w:val="555555"/>
          <w:sz w:val="21"/>
          <w:szCs w:val="21"/>
          <w:lang w:val="en-US"/>
        </w:rPr>
      </w:pPr>
      <w:r w:rsidRPr="00527D49">
        <w:rPr>
          <w:rFonts w:ascii="Arial" w:hAnsi="Arial" w:cs="Arial"/>
          <w:color w:val="555555"/>
          <w:sz w:val="21"/>
          <w:szCs w:val="21"/>
          <w:lang w:val="en-US"/>
        </w:rPr>
        <w:t>The </w:t>
      </w:r>
      <w:r w:rsidRPr="00527D49">
        <w:rPr>
          <w:rStyle w:val="HTML"/>
          <w:rFonts w:eastAsiaTheme="majorEastAsia"/>
          <w:color w:val="000000"/>
          <w:bdr w:val="none" w:sz="0" w:space="0" w:color="auto" w:frame="1"/>
          <w:lang w:val="en-US"/>
        </w:rPr>
        <w:t>IGNORE LEAVES</w:t>
      </w:r>
      <w:r w:rsidRPr="00527D49">
        <w:rPr>
          <w:rFonts w:ascii="Arial" w:hAnsi="Arial" w:cs="Arial"/>
          <w:color w:val="555555"/>
          <w:sz w:val="21"/>
          <w:szCs w:val="21"/>
          <w:lang w:val="en-US"/>
        </w:rPr>
        <w:t> modifier causes only blocks for the nonleaf nodes of the index to be preloaded. Thus, the statement shown preloads all index blocks from </w:t>
      </w:r>
      <w:r w:rsidRPr="00527D49">
        <w:rPr>
          <w:rStyle w:val="HTML"/>
          <w:rFonts w:eastAsiaTheme="majorEastAsia"/>
          <w:color w:val="000000"/>
          <w:bdr w:val="none" w:sz="0" w:space="0" w:color="auto" w:frame="1"/>
          <w:lang w:val="en-US"/>
        </w:rPr>
        <w:t>t1</w:t>
      </w:r>
      <w:r w:rsidRPr="00527D49">
        <w:rPr>
          <w:rFonts w:ascii="Arial" w:hAnsi="Arial" w:cs="Arial"/>
          <w:color w:val="555555"/>
          <w:sz w:val="21"/>
          <w:szCs w:val="21"/>
          <w:lang w:val="en-US"/>
        </w:rPr>
        <w:t>, but only blocks for the nonleaf nodes from </w:t>
      </w:r>
      <w:r w:rsidRPr="00527D49">
        <w:rPr>
          <w:rStyle w:val="HTML"/>
          <w:rFonts w:eastAsiaTheme="majorEastAsia"/>
          <w:color w:val="000000"/>
          <w:bdr w:val="none" w:sz="0" w:space="0" w:color="auto" w:frame="1"/>
          <w:lang w:val="en-US"/>
        </w:rPr>
        <w:t>t2</w:t>
      </w:r>
      <w:r w:rsidRPr="00527D49">
        <w:rPr>
          <w:rFonts w:ascii="Arial" w:hAnsi="Arial" w:cs="Arial"/>
          <w:color w:val="555555"/>
          <w:sz w:val="21"/>
          <w:szCs w:val="21"/>
          <w:lang w:val="en-US"/>
        </w:rPr>
        <w:t>.</w:t>
      </w:r>
    </w:p>
    <w:p w:rsidR="00527D49" w:rsidRPr="00527D49" w:rsidRDefault="00527D49" w:rsidP="00527D49">
      <w:pPr>
        <w:pStyle w:val="a3"/>
        <w:spacing w:before="0" w:beforeAutospacing="0" w:after="0" w:afterAutospacing="0"/>
        <w:textAlignment w:val="baseline"/>
        <w:rPr>
          <w:rFonts w:ascii="Arial" w:hAnsi="Arial" w:cs="Arial"/>
          <w:color w:val="555555"/>
          <w:sz w:val="21"/>
          <w:szCs w:val="21"/>
          <w:lang w:val="en-US"/>
        </w:rPr>
      </w:pPr>
      <w:r w:rsidRPr="00527D49">
        <w:rPr>
          <w:rFonts w:ascii="Arial" w:hAnsi="Arial" w:cs="Arial"/>
          <w:color w:val="555555"/>
          <w:sz w:val="21"/>
          <w:szCs w:val="21"/>
          <w:lang w:val="en-US"/>
        </w:rPr>
        <w:t>If an index has been assigned to a key cache using a </w:t>
      </w:r>
      <w:hyperlink r:id="rId1440" w:tooltip="13.7.8.2 CACHE INDEX Statement" w:history="1">
        <w:r w:rsidRPr="00527D49">
          <w:rPr>
            <w:rStyle w:val="HTML"/>
            <w:rFonts w:eastAsiaTheme="majorEastAsia"/>
            <w:color w:val="000000"/>
            <w:u w:val="single"/>
            <w:bdr w:val="none" w:sz="0" w:space="0" w:color="auto" w:frame="1"/>
            <w:lang w:val="en-US"/>
          </w:rPr>
          <w:t>CACHE INDEX</w:t>
        </w:r>
      </w:hyperlink>
      <w:r w:rsidRPr="00527D49">
        <w:rPr>
          <w:rFonts w:ascii="Arial" w:hAnsi="Arial" w:cs="Arial"/>
          <w:color w:val="555555"/>
          <w:sz w:val="21"/>
          <w:szCs w:val="21"/>
          <w:lang w:val="en-US"/>
        </w:rPr>
        <w:t> statement, preloading places index blocks into that cache. Otherwise, the index is loaded into the default key cache.</w:t>
      </w:r>
    </w:p>
    <w:p w:rsidR="00527D49" w:rsidRPr="00527D49" w:rsidRDefault="00527D49" w:rsidP="00527D49">
      <w:pPr>
        <w:pStyle w:val="4"/>
        <w:spacing w:before="300" w:after="225"/>
        <w:textAlignment w:val="baseline"/>
        <w:rPr>
          <w:rFonts w:ascii="Arial" w:hAnsi="Arial" w:cs="Arial"/>
          <w:color w:val="555555"/>
          <w:sz w:val="26"/>
          <w:szCs w:val="26"/>
          <w:lang w:val="en-US"/>
        </w:rPr>
      </w:pPr>
      <w:bookmarkStart w:id="583" w:name="_Toc57738561"/>
      <w:r w:rsidRPr="00527D49">
        <w:rPr>
          <w:rFonts w:ascii="Arial" w:hAnsi="Arial" w:cs="Arial"/>
          <w:color w:val="555555"/>
          <w:sz w:val="26"/>
          <w:szCs w:val="26"/>
          <w:lang w:val="en-US"/>
        </w:rPr>
        <w:t>Key Cache Block Size</w:t>
      </w:r>
      <w:bookmarkEnd w:id="583"/>
    </w:p>
    <w:p w:rsidR="00527D49" w:rsidRPr="00527D49" w:rsidRDefault="00527D49" w:rsidP="00527D49">
      <w:pPr>
        <w:pStyle w:val="a3"/>
        <w:shd w:val="clear" w:color="auto" w:fill="FFFFFF"/>
        <w:spacing w:before="0" w:beforeAutospacing="0" w:after="0" w:afterAutospacing="0"/>
        <w:textAlignment w:val="baseline"/>
        <w:rPr>
          <w:rFonts w:ascii="Arial" w:hAnsi="Arial" w:cs="Arial"/>
          <w:color w:val="555555"/>
          <w:sz w:val="21"/>
          <w:szCs w:val="21"/>
          <w:lang w:val="en-US"/>
        </w:rPr>
      </w:pPr>
      <w:r w:rsidRPr="00527D49">
        <w:rPr>
          <w:rFonts w:ascii="Arial" w:hAnsi="Arial" w:cs="Arial"/>
          <w:color w:val="555555"/>
          <w:sz w:val="21"/>
          <w:szCs w:val="21"/>
          <w:lang w:val="en-US"/>
        </w:rPr>
        <w:t>It is possible to specify the size of the block buffers for an individual key cache using the </w:t>
      </w:r>
      <w:hyperlink r:id="rId1441" w:anchor="sysvar_key_cache_block_size" w:history="1">
        <w:r w:rsidRPr="00527D49">
          <w:rPr>
            <w:rStyle w:val="HTML"/>
            <w:rFonts w:eastAsiaTheme="majorEastAsia"/>
            <w:color w:val="000000"/>
            <w:u w:val="single"/>
            <w:bdr w:val="none" w:sz="0" w:space="0" w:color="auto" w:frame="1"/>
            <w:lang w:val="en-US"/>
          </w:rPr>
          <w:t>key_cache_block_size</w:t>
        </w:r>
      </w:hyperlink>
      <w:r w:rsidRPr="00527D49">
        <w:rPr>
          <w:rFonts w:ascii="Arial" w:hAnsi="Arial" w:cs="Arial"/>
          <w:color w:val="555555"/>
          <w:sz w:val="21"/>
          <w:szCs w:val="21"/>
          <w:lang w:val="en-US"/>
        </w:rPr>
        <w:t> variable. This permits tuning of the performance of I/O operations for index files.</w:t>
      </w:r>
    </w:p>
    <w:p w:rsidR="00527D49" w:rsidRPr="00527D49" w:rsidRDefault="00527D49" w:rsidP="00527D49">
      <w:pPr>
        <w:pStyle w:val="a3"/>
        <w:shd w:val="clear" w:color="auto" w:fill="FFFFFF"/>
        <w:spacing w:before="0" w:beforeAutospacing="0" w:after="225" w:afterAutospacing="0"/>
        <w:textAlignment w:val="baseline"/>
        <w:rPr>
          <w:rFonts w:ascii="Arial" w:hAnsi="Arial" w:cs="Arial"/>
          <w:color w:val="555555"/>
          <w:sz w:val="21"/>
          <w:szCs w:val="21"/>
          <w:lang w:val="en-US"/>
        </w:rPr>
      </w:pPr>
      <w:r w:rsidRPr="00527D49">
        <w:rPr>
          <w:rFonts w:ascii="Arial" w:hAnsi="Arial" w:cs="Arial"/>
          <w:color w:val="555555"/>
          <w:sz w:val="21"/>
          <w:szCs w:val="21"/>
          <w:lang w:val="en-US"/>
        </w:rPr>
        <w:t>The best performance for I/O operations is achieved when the size of read buffers is equal to the size of the native operating system I/O buffers. But setting the size of key nodes equal to the size of the I/O buffer does not always ensure the best overall performance. When reading the big leaf nodes, the server pulls in a lot of unnecessary data, effectively preventing reading other leaf nodes.</w:t>
      </w:r>
    </w:p>
    <w:p w:rsidR="00527D49" w:rsidRPr="00527D49" w:rsidRDefault="00527D49" w:rsidP="00527D49">
      <w:pPr>
        <w:pStyle w:val="a3"/>
        <w:shd w:val="clear" w:color="auto" w:fill="FFFFFF"/>
        <w:spacing w:before="0" w:beforeAutospacing="0" w:after="0" w:afterAutospacing="0"/>
        <w:textAlignment w:val="baseline"/>
        <w:rPr>
          <w:rFonts w:ascii="Arial" w:hAnsi="Arial" w:cs="Arial"/>
          <w:color w:val="555555"/>
          <w:sz w:val="21"/>
          <w:szCs w:val="21"/>
          <w:lang w:val="en-US"/>
        </w:rPr>
      </w:pPr>
      <w:r w:rsidRPr="00527D49">
        <w:rPr>
          <w:rFonts w:ascii="Arial" w:hAnsi="Arial" w:cs="Arial"/>
          <w:color w:val="555555"/>
          <w:sz w:val="21"/>
          <w:szCs w:val="21"/>
          <w:lang w:val="en-US"/>
        </w:rPr>
        <w:lastRenderedPageBreak/>
        <w:t>To control the size of blocks in the </w:t>
      </w:r>
      <w:r w:rsidRPr="00527D49">
        <w:rPr>
          <w:rStyle w:val="HTML"/>
          <w:rFonts w:eastAsiaTheme="majorEastAsia"/>
          <w:color w:val="000000"/>
          <w:bdr w:val="none" w:sz="0" w:space="0" w:color="auto" w:frame="1"/>
          <w:lang w:val="en-US"/>
        </w:rPr>
        <w:t>.MYI</w:t>
      </w:r>
      <w:r w:rsidRPr="00527D49">
        <w:rPr>
          <w:rFonts w:ascii="Arial" w:hAnsi="Arial" w:cs="Arial"/>
          <w:color w:val="555555"/>
          <w:sz w:val="21"/>
          <w:szCs w:val="21"/>
          <w:lang w:val="en-US"/>
        </w:rPr>
        <w:t> index file of </w:t>
      </w:r>
      <w:r w:rsidRPr="00527D49">
        <w:rPr>
          <w:rStyle w:val="HTML"/>
          <w:rFonts w:eastAsiaTheme="majorEastAsia"/>
          <w:color w:val="000000"/>
          <w:bdr w:val="none" w:sz="0" w:space="0" w:color="auto" w:frame="1"/>
          <w:lang w:val="en-US"/>
        </w:rPr>
        <w:t>MyISAM</w:t>
      </w:r>
      <w:r w:rsidRPr="00527D49">
        <w:rPr>
          <w:rFonts w:ascii="Arial" w:hAnsi="Arial" w:cs="Arial"/>
          <w:color w:val="555555"/>
          <w:sz w:val="21"/>
          <w:szCs w:val="21"/>
          <w:lang w:val="en-US"/>
        </w:rPr>
        <w:t> tables, use the </w:t>
      </w:r>
      <w:hyperlink r:id="rId1442" w:anchor="option_mysqld_myisam-block-size" w:history="1">
        <w:r w:rsidRPr="00527D49">
          <w:rPr>
            <w:rStyle w:val="HTML"/>
            <w:rFonts w:eastAsiaTheme="majorEastAsia"/>
            <w:color w:val="000000"/>
            <w:u w:val="single"/>
            <w:bdr w:val="none" w:sz="0" w:space="0" w:color="auto" w:frame="1"/>
            <w:lang w:val="en-US"/>
          </w:rPr>
          <w:t>--myisam-block-size</w:t>
        </w:r>
      </w:hyperlink>
      <w:r w:rsidRPr="00527D49">
        <w:rPr>
          <w:rFonts w:ascii="Arial" w:hAnsi="Arial" w:cs="Arial"/>
          <w:color w:val="555555"/>
          <w:sz w:val="21"/>
          <w:szCs w:val="21"/>
          <w:lang w:val="en-US"/>
        </w:rPr>
        <w:t> option at server startup.</w:t>
      </w:r>
    </w:p>
    <w:p w:rsidR="002A0127" w:rsidRPr="001C5BA2" w:rsidRDefault="002A0127" w:rsidP="002A0127">
      <w:pPr>
        <w:pStyle w:val="4"/>
        <w:spacing w:before="300" w:after="225"/>
        <w:textAlignment w:val="baseline"/>
        <w:rPr>
          <w:rFonts w:ascii="Arial" w:hAnsi="Arial" w:cs="Arial"/>
          <w:color w:val="555555"/>
          <w:sz w:val="26"/>
          <w:szCs w:val="26"/>
          <w:lang w:val="en-US"/>
        </w:rPr>
      </w:pPr>
      <w:bookmarkStart w:id="584" w:name="_Toc57738562"/>
      <w:r w:rsidRPr="001C5BA2">
        <w:rPr>
          <w:rFonts w:ascii="Arial" w:hAnsi="Arial" w:cs="Arial"/>
          <w:color w:val="555555"/>
          <w:sz w:val="26"/>
          <w:szCs w:val="26"/>
          <w:lang w:val="en-US"/>
        </w:rPr>
        <w:t>Restructuring a Key Cache</w:t>
      </w:r>
      <w:bookmarkEnd w:id="584"/>
    </w:p>
    <w:p w:rsidR="002A0127" w:rsidRPr="002A0127" w:rsidRDefault="002A0127" w:rsidP="002A0127">
      <w:pPr>
        <w:pStyle w:val="a3"/>
        <w:spacing w:before="0" w:beforeAutospacing="0" w:after="225" w:afterAutospacing="0"/>
        <w:textAlignment w:val="baseline"/>
        <w:rPr>
          <w:rFonts w:ascii="Arial" w:hAnsi="Arial" w:cs="Arial"/>
          <w:color w:val="555555"/>
          <w:sz w:val="21"/>
          <w:szCs w:val="21"/>
          <w:lang w:val="en-US"/>
        </w:rPr>
      </w:pPr>
      <w:r w:rsidRPr="002A0127">
        <w:rPr>
          <w:rFonts w:ascii="Arial" w:hAnsi="Arial" w:cs="Arial"/>
          <w:color w:val="555555"/>
          <w:sz w:val="21"/>
          <w:szCs w:val="21"/>
          <w:lang w:val="en-US"/>
        </w:rPr>
        <w:t>A key cache can be restructured at any time by updating its parameter values. For example:</w:t>
      </w:r>
    </w:p>
    <w:p w:rsidR="002A0127" w:rsidRPr="002A0127" w:rsidRDefault="002A0127" w:rsidP="002A0127">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Fonts w:ascii="Consolas" w:hAnsi="Consolas" w:cs="Consolas"/>
          <w:color w:val="000000"/>
          <w:sz w:val="19"/>
          <w:szCs w:val="19"/>
          <w:lang w:val="en-US"/>
        </w:rPr>
      </w:pPr>
      <w:r w:rsidRPr="002A0127">
        <w:rPr>
          <w:rStyle w:val="token"/>
          <w:rFonts w:ascii="Consolas" w:eastAsiaTheme="majorEastAsia" w:hAnsi="Consolas" w:cs="Consolas"/>
          <w:color w:val="A67F59"/>
          <w:sz w:val="19"/>
          <w:szCs w:val="19"/>
          <w:bdr w:val="none" w:sz="0" w:space="0" w:color="auto" w:frame="1"/>
          <w:lang w:val="en-US"/>
        </w:rPr>
        <w:t>mysql&gt;</w:t>
      </w:r>
      <w:r w:rsidRPr="002A0127">
        <w:rPr>
          <w:rStyle w:val="HTML"/>
          <w:rFonts w:ascii="Consolas" w:eastAsiaTheme="majorEastAsia" w:hAnsi="Consolas" w:cs="Consolas"/>
          <w:color w:val="000000"/>
          <w:sz w:val="19"/>
          <w:szCs w:val="19"/>
          <w:bdr w:val="none" w:sz="0" w:space="0" w:color="auto" w:frame="1"/>
          <w:lang w:val="en-US"/>
        </w:rPr>
        <w:t xml:space="preserve"> </w:t>
      </w:r>
      <w:r w:rsidRPr="002A0127">
        <w:rPr>
          <w:rStyle w:val="token"/>
          <w:rFonts w:ascii="Consolas" w:eastAsiaTheme="majorEastAsia" w:hAnsi="Consolas" w:cs="Consolas"/>
          <w:color w:val="0077AA"/>
          <w:sz w:val="19"/>
          <w:szCs w:val="19"/>
          <w:bdr w:val="none" w:sz="0" w:space="0" w:color="auto" w:frame="1"/>
          <w:lang w:val="en-US"/>
        </w:rPr>
        <w:t>SET</w:t>
      </w:r>
      <w:r w:rsidRPr="002A0127">
        <w:rPr>
          <w:rStyle w:val="HTML"/>
          <w:rFonts w:ascii="Consolas" w:eastAsiaTheme="majorEastAsia" w:hAnsi="Consolas" w:cs="Consolas"/>
          <w:color w:val="000000"/>
          <w:sz w:val="19"/>
          <w:szCs w:val="19"/>
          <w:bdr w:val="none" w:sz="0" w:space="0" w:color="auto" w:frame="1"/>
          <w:lang w:val="en-US"/>
        </w:rPr>
        <w:t xml:space="preserve"> </w:t>
      </w:r>
      <w:r w:rsidRPr="002A0127">
        <w:rPr>
          <w:rStyle w:val="token"/>
          <w:rFonts w:ascii="Consolas" w:eastAsiaTheme="majorEastAsia" w:hAnsi="Consolas" w:cs="Consolas"/>
          <w:color w:val="0077AA"/>
          <w:sz w:val="19"/>
          <w:szCs w:val="19"/>
          <w:bdr w:val="none" w:sz="0" w:space="0" w:color="auto" w:frame="1"/>
          <w:lang w:val="en-US"/>
        </w:rPr>
        <w:t>GLOBAL</w:t>
      </w:r>
      <w:r w:rsidRPr="002A0127">
        <w:rPr>
          <w:rStyle w:val="HTML"/>
          <w:rFonts w:ascii="Consolas" w:eastAsiaTheme="majorEastAsia" w:hAnsi="Consolas" w:cs="Consolas"/>
          <w:color w:val="000000"/>
          <w:sz w:val="19"/>
          <w:szCs w:val="19"/>
          <w:bdr w:val="none" w:sz="0" w:space="0" w:color="auto" w:frame="1"/>
          <w:lang w:val="en-US"/>
        </w:rPr>
        <w:t xml:space="preserve"> cold_cache</w:t>
      </w:r>
      <w:r w:rsidRPr="002A0127">
        <w:rPr>
          <w:rStyle w:val="token"/>
          <w:rFonts w:ascii="Consolas" w:eastAsiaTheme="majorEastAsia" w:hAnsi="Consolas" w:cs="Consolas"/>
          <w:color w:val="999999"/>
          <w:sz w:val="19"/>
          <w:szCs w:val="19"/>
          <w:bdr w:val="none" w:sz="0" w:space="0" w:color="auto" w:frame="1"/>
          <w:lang w:val="en-US"/>
        </w:rPr>
        <w:t>.</w:t>
      </w:r>
      <w:r w:rsidRPr="002A0127">
        <w:rPr>
          <w:rStyle w:val="HTML"/>
          <w:rFonts w:ascii="Consolas" w:eastAsiaTheme="majorEastAsia" w:hAnsi="Consolas" w:cs="Consolas"/>
          <w:color w:val="000000"/>
          <w:sz w:val="19"/>
          <w:szCs w:val="19"/>
          <w:bdr w:val="none" w:sz="0" w:space="0" w:color="auto" w:frame="1"/>
          <w:lang w:val="en-US"/>
        </w:rPr>
        <w:t>key_buffer_size</w:t>
      </w:r>
      <w:r w:rsidRPr="002A0127">
        <w:rPr>
          <w:rStyle w:val="token"/>
          <w:rFonts w:ascii="Consolas" w:eastAsiaTheme="majorEastAsia" w:hAnsi="Consolas" w:cs="Consolas"/>
          <w:color w:val="A67F59"/>
          <w:sz w:val="19"/>
          <w:szCs w:val="19"/>
          <w:bdr w:val="none" w:sz="0" w:space="0" w:color="auto" w:frame="1"/>
          <w:lang w:val="en-US"/>
        </w:rPr>
        <w:t>=</w:t>
      </w:r>
      <w:r w:rsidRPr="002A0127">
        <w:rPr>
          <w:rStyle w:val="token"/>
          <w:rFonts w:ascii="Consolas" w:eastAsiaTheme="majorEastAsia" w:hAnsi="Consolas" w:cs="Consolas"/>
          <w:color w:val="990055"/>
          <w:sz w:val="19"/>
          <w:szCs w:val="19"/>
          <w:bdr w:val="none" w:sz="0" w:space="0" w:color="auto" w:frame="1"/>
          <w:lang w:val="en-US"/>
        </w:rPr>
        <w:t>4</w:t>
      </w:r>
      <w:r w:rsidRPr="002A0127">
        <w:rPr>
          <w:rStyle w:val="token"/>
          <w:rFonts w:ascii="Consolas" w:eastAsiaTheme="majorEastAsia" w:hAnsi="Consolas" w:cs="Consolas"/>
          <w:color w:val="A67F59"/>
          <w:sz w:val="19"/>
          <w:szCs w:val="19"/>
          <w:bdr w:val="none" w:sz="0" w:space="0" w:color="auto" w:frame="1"/>
          <w:lang w:val="en-US"/>
        </w:rPr>
        <w:t>*</w:t>
      </w:r>
      <w:r w:rsidRPr="002A0127">
        <w:rPr>
          <w:rStyle w:val="token"/>
          <w:rFonts w:ascii="Consolas" w:eastAsiaTheme="majorEastAsia" w:hAnsi="Consolas" w:cs="Consolas"/>
          <w:color w:val="990055"/>
          <w:sz w:val="19"/>
          <w:szCs w:val="19"/>
          <w:bdr w:val="none" w:sz="0" w:space="0" w:color="auto" w:frame="1"/>
          <w:lang w:val="en-US"/>
        </w:rPr>
        <w:t>1024</w:t>
      </w:r>
      <w:r w:rsidRPr="002A0127">
        <w:rPr>
          <w:rStyle w:val="token"/>
          <w:rFonts w:ascii="Consolas" w:eastAsiaTheme="majorEastAsia" w:hAnsi="Consolas" w:cs="Consolas"/>
          <w:color w:val="A67F59"/>
          <w:sz w:val="19"/>
          <w:szCs w:val="19"/>
          <w:bdr w:val="none" w:sz="0" w:space="0" w:color="auto" w:frame="1"/>
          <w:lang w:val="en-US"/>
        </w:rPr>
        <w:t>*</w:t>
      </w:r>
      <w:r w:rsidRPr="002A0127">
        <w:rPr>
          <w:rStyle w:val="token"/>
          <w:rFonts w:ascii="Consolas" w:eastAsiaTheme="majorEastAsia" w:hAnsi="Consolas" w:cs="Consolas"/>
          <w:color w:val="990055"/>
          <w:sz w:val="19"/>
          <w:szCs w:val="19"/>
          <w:bdr w:val="none" w:sz="0" w:space="0" w:color="auto" w:frame="1"/>
          <w:lang w:val="en-US"/>
        </w:rPr>
        <w:t>1024</w:t>
      </w:r>
      <w:r w:rsidRPr="002A0127">
        <w:rPr>
          <w:rStyle w:val="token"/>
          <w:rFonts w:ascii="Consolas" w:eastAsiaTheme="majorEastAsia" w:hAnsi="Consolas" w:cs="Consolas"/>
          <w:color w:val="999999"/>
          <w:sz w:val="19"/>
          <w:szCs w:val="19"/>
          <w:bdr w:val="none" w:sz="0" w:space="0" w:color="auto" w:frame="1"/>
          <w:lang w:val="en-US"/>
        </w:rPr>
        <w:t>;</w:t>
      </w:r>
    </w:p>
    <w:p w:rsidR="002A0127" w:rsidRPr="002A0127" w:rsidRDefault="002A0127" w:rsidP="002A0127">
      <w:pPr>
        <w:pStyle w:val="a3"/>
        <w:spacing w:before="0" w:beforeAutospacing="0" w:after="0" w:afterAutospacing="0"/>
        <w:textAlignment w:val="baseline"/>
        <w:rPr>
          <w:rFonts w:ascii="Arial" w:hAnsi="Arial" w:cs="Arial"/>
          <w:color w:val="555555"/>
          <w:sz w:val="21"/>
          <w:szCs w:val="21"/>
          <w:lang w:val="en-US"/>
        </w:rPr>
      </w:pPr>
      <w:r w:rsidRPr="002A0127">
        <w:rPr>
          <w:rFonts w:ascii="Arial" w:hAnsi="Arial" w:cs="Arial"/>
          <w:color w:val="555555"/>
          <w:sz w:val="21"/>
          <w:szCs w:val="21"/>
          <w:lang w:val="en-US"/>
        </w:rPr>
        <w:t>If you assign to either the </w:t>
      </w:r>
      <w:hyperlink r:id="rId1443" w:anchor="sysvar_key_buffer_size" w:history="1">
        <w:r w:rsidRPr="002A0127">
          <w:rPr>
            <w:rStyle w:val="HTML"/>
            <w:rFonts w:eastAsiaTheme="majorEastAsia"/>
            <w:color w:val="000000"/>
            <w:u w:val="single"/>
            <w:bdr w:val="none" w:sz="0" w:space="0" w:color="auto" w:frame="1"/>
            <w:lang w:val="en-US"/>
          </w:rPr>
          <w:t>key_buffer_size</w:t>
        </w:r>
      </w:hyperlink>
      <w:r w:rsidRPr="002A0127">
        <w:rPr>
          <w:rFonts w:ascii="Arial" w:hAnsi="Arial" w:cs="Arial"/>
          <w:color w:val="555555"/>
          <w:sz w:val="21"/>
          <w:szCs w:val="21"/>
          <w:lang w:val="en-US"/>
        </w:rPr>
        <w:t> or </w:t>
      </w:r>
      <w:hyperlink r:id="rId1444" w:anchor="sysvar_key_cache_block_size" w:history="1">
        <w:r w:rsidRPr="002A0127">
          <w:rPr>
            <w:rStyle w:val="HTML"/>
            <w:rFonts w:eastAsiaTheme="majorEastAsia"/>
            <w:color w:val="000000"/>
            <w:u w:val="single"/>
            <w:bdr w:val="none" w:sz="0" w:space="0" w:color="auto" w:frame="1"/>
            <w:lang w:val="en-US"/>
          </w:rPr>
          <w:t>key_cache_block_size</w:t>
        </w:r>
      </w:hyperlink>
      <w:r w:rsidRPr="002A0127">
        <w:rPr>
          <w:rFonts w:ascii="Arial" w:hAnsi="Arial" w:cs="Arial"/>
          <w:color w:val="555555"/>
          <w:sz w:val="21"/>
          <w:szCs w:val="21"/>
          <w:lang w:val="en-US"/>
        </w:rPr>
        <w:t> key cache component a value that differs from the component's current value, the server destroys the cache's old structure and creates a new one based on the new values. If the cache contains any dirty blocks, the server saves them to disk before destroying and re-creating the cache. Restructuring does not occur if you change other key cache parameters.</w:t>
      </w:r>
    </w:p>
    <w:p w:rsidR="002A0127" w:rsidRPr="002A0127" w:rsidRDefault="002A0127" w:rsidP="002A0127">
      <w:pPr>
        <w:pStyle w:val="a3"/>
        <w:spacing w:before="0" w:beforeAutospacing="0" w:after="225" w:afterAutospacing="0"/>
        <w:textAlignment w:val="baseline"/>
        <w:rPr>
          <w:rFonts w:ascii="Arial" w:hAnsi="Arial" w:cs="Arial"/>
          <w:color w:val="555555"/>
          <w:sz w:val="21"/>
          <w:szCs w:val="21"/>
          <w:lang w:val="en-US"/>
        </w:rPr>
      </w:pPr>
      <w:r w:rsidRPr="002A0127">
        <w:rPr>
          <w:rFonts w:ascii="Arial" w:hAnsi="Arial" w:cs="Arial"/>
          <w:color w:val="555555"/>
          <w:sz w:val="21"/>
          <w:szCs w:val="21"/>
          <w:lang w:val="en-US"/>
        </w:rPr>
        <w:t>When restructuring a key cache, the server first flushes the contents of any dirty buffers to disk. After that, the cache contents become unavailable. However, restructuring does not block queries that need to use indexes assigned to the cache. Instead, the server directly accesses the table indexes using native file system caching. File system caching is not as efficient as using a key cache, so although queries execute, a slowdown can be anticipated. After the cache has been restructured, it becomes available again for caching indexes assigned to it, and the use of file system caching for the indexes ceases.</w:t>
      </w:r>
    </w:p>
    <w:p w:rsidR="002A0127" w:rsidRPr="002A0127" w:rsidRDefault="002A0127" w:rsidP="002A0127">
      <w:pPr>
        <w:pStyle w:val="3"/>
        <w:spacing w:before="120" w:after="225"/>
        <w:textAlignment w:val="baseline"/>
        <w:rPr>
          <w:rFonts w:ascii="Arial" w:hAnsi="Arial" w:cs="Arial"/>
          <w:b w:val="0"/>
          <w:bCs w:val="0"/>
          <w:color w:val="555555"/>
          <w:sz w:val="34"/>
          <w:szCs w:val="34"/>
          <w:lang w:val="en-US"/>
        </w:rPr>
      </w:pPr>
      <w:bookmarkStart w:id="585" w:name="_Toc57738563"/>
      <w:r w:rsidRPr="002A0127">
        <w:rPr>
          <w:rFonts w:ascii="Arial" w:hAnsi="Arial" w:cs="Arial"/>
          <w:b w:val="0"/>
          <w:bCs w:val="0"/>
          <w:color w:val="555555"/>
          <w:sz w:val="34"/>
          <w:szCs w:val="34"/>
          <w:lang w:val="en-US"/>
        </w:rPr>
        <w:t>Caching of Prepared Statements and Stored Programs</w:t>
      </w:r>
      <w:bookmarkEnd w:id="585"/>
    </w:p>
    <w:p w:rsidR="002A0127" w:rsidRDefault="002A0127" w:rsidP="002A0127">
      <w:pPr>
        <w:pStyle w:val="a3"/>
        <w:spacing w:before="0" w:beforeAutospacing="0" w:after="225" w:afterAutospacing="0"/>
        <w:textAlignment w:val="baseline"/>
        <w:rPr>
          <w:rFonts w:ascii="Arial" w:hAnsi="Arial" w:cs="Arial"/>
          <w:color w:val="555555"/>
          <w:sz w:val="21"/>
          <w:szCs w:val="21"/>
        </w:rPr>
      </w:pPr>
      <w:bookmarkStart w:id="586" w:name="idm46251808814320"/>
      <w:bookmarkStart w:id="587" w:name="idm46251808812864"/>
      <w:bookmarkEnd w:id="586"/>
      <w:bookmarkEnd w:id="587"/>
      <w:r w:rsidRPr="002A0127">
        <w:rPr>
          <w:rFonts w:ascii="Arial" w:hAnsi="Arial" w:cs="Arial"/>
          <w:color w:val="555555"/>
          <w:sz w:val="21"/>
          <w:szCs w:val="21"/>
          <w:lang w:val="en-US"/>
        </w:rPr>
        <w:t xml:space="preserve">For certain statements that a client might execute multiple times during a session, the server converts the statement to an internal structure and caches that structure to be used during execution. Caching enables the server to perform more efficiently because it avoids the overhead of reconverting the statement should it be needed again during the session. </w:t>
      </w:r>
      <w:r>
        <w:rPr>
          <w:rFonts w:ascii="Arial" w:hAnsi="Arial" w:cs="Arial"/>
          <w:color w:val="555555"/>
          <w:sz w:val="21"/>
          <w:szCs w:val="21"/>
        </w:rPr>
        <w:t>Conversion and caching occurs for these statements:</w:t>
      </w:r>
    </w:p>
    <w:p w:rsidR="002A0127" w:rsidRPr="002A0127" w:rsidRDefault="002A0127" w:rsidP="006E0B9E">
      <w:pPr>
        <w:pStyle w:val="a3"/>
        <w:numPr>
          <w:ilvl w:val="0"/>
          <w:numId w:val="189"/>
        </w:numPr>
        <w:spacing w:before="0" w:beforeAutospacing="0" w:after="0" w:afterAutospacing="0"/>
        <w:ind w:left="450"/>
        <w:textAlignment w:val="baseline"/>
        <w:rPr>
          <w:rFonts w:ascii="Arial" w:hAnsi="Arial" w:cs="Arial"/>
          <w:color w:val="555555"/>
          <w:sz w:val="21"/>
          <w:szCs w:val="21"/>
          <w:lang w:val="en-US"/>
        </w:rPr>
      </w:pPr>
      <w:r w:rsidRPr="002A0127">
        <w:rPr>
          <w:rFonts w:ascii="Arial" w:hAnsi="Arial" w:cs="Arial"/>
          <w:color w:val="555555"/>
          <w:sz w:val="21"/>
          <w:szCs w:val="21"/>
          <w:lang w:val="en-US"/>
        </w:rPr>
        <w:t>Prepared statements, both those processed at the SQL level (using the </w:t>
      </w:r>
      <w:hyperlink r:id="rId1445" w:tooltip="13.5.1 PREPARE Statement" w:history="1">
        <w:r w:rsidRPr="002A0127">
          <w:rPr>
            <w:rStyle w:val="HTML"/>
            <w:rFonts w:eastAsiaTheme="majorEastAsia"/>
            <w:color w:val="000000"/>
            <w:u w:val="single"/>
            <w:bdr w:val="none" w:sz="0" w:space="0" w:color="auto" w:frame="1"/>
            <w:lang w:val="en-US"/>
          </w:rPr>
          <w:t>PREPARE</w:t>
        </w:r>
      </w:hyperlink>
      <w:r w:rsidRPr="002A0127">
        <w:rPr>
          <w:rFonts w:ascii="Arial" w:hAnsi="Arial" w:cs="Arial"/>
          <w:color w:val="555555"/>
          <w:sz w:val="21"/>
          <w:szCs w:val="21"/>
          <w:lang w:val="en-US"/>
        </w:rPr>
        <w:t> statement) and those processed using the binary client/server protocol (using the </w:t>
      </w:r>
      <w:hyperlink r:id="rId1446" w:tgtFrame="_top" w:history="1">
        <w:r w:rsidRPr="002A0127">
          <w:rPr>
            <w:rStyle w:val="HTML"/>
            <w:rFonts w:eastAsiaTheme="majorEastAsia"/>
            <w:color w:val="000000"/>
            <w:u w:val="single"/>
            <w:bdr w:val="none" w:sz="0" w:space="0" w:color="auto" w:frame="1"/>
            <w:lang w:val="en-US"/>
          </w:rPr>
          <w:t>mysql_stmt_prepare()</w:t>
        </w:r>
      </w:hyperlink>
      <w:r w:rsidRPr="002A0127">
        <w:rPr>
          <w:rFonts w:ascii="Arial" w:hAnsi="Arial" w:cs="Arial"/>
          <w:color w:val="555555"/>
          <w:sz w:val="21"/>
          <w:szCs w:val="21"/>
          <w:lang w:val="en-US"/>
        </w:rPr>
        <w:t> C API function). The </w:t>
      </w:r>
      <w:hyperlink r:id="rId1447" w:anchor="sysvar_max_prepared_stmt_count" w:history="1">
        <w:r w:rsidRPr="002A0127">
          <w:rPr>
            <w:rStyle w:val="HTML"/>
            <w:rFonts w:eastAsiaTheme="majorEastAsia"/>
            <w:color w:val="000000"/>
            <w:u w:val="single"/>
            <w:bdr w:val="none" w:sz="0" w:space="0" w:color="auto" w:frame="1"/>
            <w:lang w:val="en-US"/>
          </w:rPr>
          <w:t>max_prepared_stmt_count</w:t>
        </w:r>
      </w:hyperlink>
      <w:r w:rsidRPr="002A0127">
        <w:rPr>
          <w:rFonts w:ascii="Arial" w:hAnsi="Arial" w:cs="Arial"/>
          <w:color w:val="555555"/>
          <w:sz w:val="21"/>
          <w:szCs w:val="21"/>
          <w:lang w:val="en-US"/>
        </w:rPr>
        <w:t> system variable controls the total number of statements the server caches. (The sum of the number of prepared statements across all sessions.)</w:t>
      </w:r>
    </w:p>
    <w:p w:rsidR="002A0127" w:rsidRPr="002A0127" w:rsidRDefault="002A0127" w:rsidP="006E0B9E">
      <w:pPr>
        <w:pStyle w:val="a3"/>
        <w:numPr>
          <w:ilvl w:val="0"/>
          <w:numId w:val="189"/>
        </w:numPr>
        <w:spacing w:before="0" w:beforeAutospacing="0" w:after="0" w:afterAutospacing="0"/>
        <w:ind w:left="450"/>
        <w:textAlignment w:val="baseline"/>
        <w:rPr>
          <w:rFonts w:ascii="Arial" w:hAnsi="Arial" w:cs="Arial"/>
          <w:color w:val="555555"/>
          <w:sz w:val="21"/>
          <w:szCs w:val="21"/>
          <w:lang w:val="en-US"/>
        </w:rPr>
      </w:pPr>
      <w:r w:rsidRPr="002A0127">
        <w:rPr>
          <w:rFonts w:ascii="Arial" w:hAnsi="Arial" w:cs="Arial"/>
          <w:color w:val="555555"/>
          <w:sz w:val="21"/>
          <w:szCs w:val="21"/>
          <w:lang w:val="en-US"/>
        </w:rPr>
        <w:t>Stored programs (stored procedures and functions, triggers, and events). In this case, the server converts and caches the entire program body. The </w:t>
      </w:r>
      <w:hyperlink r:id="rId1448" w:anchor="sysvar_stored_program_cache" w:history="1">
        <w:r w:rsidRPr="002A0127">
          <w:rPr>
            <w:rStyle w:val="HTML"/>
            <w:rFonts w:eastAsiaTheme="majorEastAsia"/>
            <w:color w:val="000000"/>
            <w:u w:val="single"/>
            <w:bdr w:val="none" w:sz="0" w:space="0" w:color="auto" w:frame="1"/>
            <w:lang w:val="en-US"/>
          </w:rPr>
          <w:t>stored_program_cache</w:t>
        </w:r>
      </w:hyperlink>
      <w:r w:rsidRPr="002A0127">
        <w:rPr>
          <w:rFonts w:ascii="Arial" w:hAnsi="Arial" w:cs="Arial"/>
          <w:color w:val="555555"/>
          <w:sz w:val="21"/>
          <w:szCs w:val="21"/>
          <w:lang w:val="en-US"/>
        </w:rPr>
        <w:t> system variable indicates the approximate number of stored programs the server caches per session.</w:t>
      </w:r>
    </w:p>
    <w:p w:rsidR="002A0127" w:rsidRPr="002A0127" w:rsidRDefault="002A0127" w:rsidP="002A0127">
      <w:pPr>
        <w:pStyle w:val="a3"/>
        <w:spacing w:before="0" w:beforeAutospacing="0" w:after="225" w:afterAutospacing="0"/>
        <w:textAlignment w:val="baseline"/>
        <w:rPr>
          <w:rFonts w:ascii="Arial" w:hAnsi="Arial" w:cs="Arial"/>
          <w:color w:val="555555"/>
          <w:sz w:val="21"/>
          <w:szCs w:val="21"/>
          <w:lang w:val="en-US"/>
        </w:rPr>
      </w:pPr>
      <w:r w:rsidRPr="002A0127">
        <w:rPr>
          <w:rFonts w:ascii="Arial" w:hAnsi="Arial" w:cs="Arial"/>
          <w:color w:val="555555"/>
          <w:sz w:val="21"/>
          <w:szCs w:val="21"/>
          <w:lang w:val="en-US"/>
        </w:rPr>
        <w:t>The server maintains caches for prepared statements and stored programs on a per-session basis. Statements cached for one session are not accessible to other sessions. When a session ends, the server discards any statements cached for it.</w:t>
      </w:r>
    </w:p>
    <w:p w:rsidR="002A0127" w:rsidRPr="002A0127" w:rsidRDefault="002A0127" w:rsidP="002A0127">
      <w:pPr>
        <w:pStyle w:val="a3"/>
        <w:spacing w:before="0" w:beforeAutospacing="0" w:after="0" w:afterAutospacing="0"/>
        <w:textAlignment w:val="baseline"/>
        <w:rPr>
          <w:rFonts w:ascii="Arial" w:hAnsi="Arial" w:cs="Arial"/>
          <w:color w:val="555555"/>
          <w:sz w:val="21"/>
          <w:szCs w:val="21"/>
          <w:lang w:val="en-US"/>
        </w:rPr>
      </w:pPr>
      <w:r w:rsidRPr="002A0127">
        <w:rPr>
          <w:rFonts w:ascii="Arial" w:hAnsi="Arial" w:cs="Arial"/>
          <w:color w:val="555555"/>
          <w:sz w:val="21"/>
          <w:szCs w:val="21"/>
          <w:lang w:val="en-US"/>
        </w:rPr>
        <w:t>When the server uses a cached internal statement structure, it must take care that the structure does not go out of date. Metadata changes can occur for an object used by the statement, causing a mismatch between the current object definition and the definition as represented in the internal statement structure. Metadata changes occur for DDL statements such as those that create, drop, alter, rename, or truncate tables, or that analyze, optimize, or repair tables. Table content changes (for example, with </w:t>
      </w:r>
      <w:hyperlink r:id="rId1449" w:tooltip="13.2.6 INSERT Statement" w:history="1">
        <w:r w:rsidRPr="002A0127">
          <w:rPr>
            <w:rStyle w:val="HTML"/>
            <w:rFonts w:eastAsiaTheme="majorEastAsia"/>
            <w:color w:val="000000"/>
            <w:u w:val="single"/>
            <w:bdr w:val="none" w:sz="0" w:space="0" w:color="auto" w:frame="1"/>
            <w:lang w:val="en-US"/>
          </w:rPr>
          <w:t>INSERT</w:t>
        </w:r>
      </w:hyperlink>
      <w:r w:rsidRPr="002A0127">
        <w:rPr>
          <w:rFonts w:ascii="Arial" w:hAnsi="Arial" w:cs="Arial"/>
          <w:color w:val="555555"/>
          <w:sz w:val="21"/>
          <w:szCs w:val="21"/>
          <w:lang w:val="en-US"/>
        </w:rPr>
        <w:t> or </w:t>
      </w:r>
      <w:hyperlink r:id="rId1450" w:tooltip="13.2.13 UPDATE Statement" w:history="1">
        <w:r w:rsidRPr="002A0127">
          <w:rPr>
            <w:rStyle w:val="HTML"/>
            <w:rFonts w:eastAsiaTheme="majorEastAsia"/>
            <w:color w:val="000000"/>
            <w:u w:val="single"/>
            <w:bdr w:val="none" w:sz="0" w:space="0" w:color="auto" w:frame="1"/>
            <w:lang w:val="en-US"/>
          </w:rPr>
          <w:t>UPDATE</w:t>
        </w:r>
      </w:hyperlink>
      <w:r w:rsidRPr="002A0127">
        <w:rPr>
          <w:rFonts w:ascii="Arial" w:hAnsi="Arial" w:cs="Arial"/>
          <w:color w:val="555555"/>
          <w:sz w:val="21"/>
          <w:szCs w:val="21"/>
          <w:lang w:val="en-US"/>
        </w:rPr>
        <w:t>) do not change metadata, nor do </w:t>
      </w:r>
      <w:hyperlink r:id="rId1451" w:tooltip="13.2.10 SELECT Statement" w:history="1">
        <w:r w:rsidRPr="002A0127">
          <w:rPr>
            <w:rStyle w:val="HTML"/>
            <w:rFonts w:eastAsiaTheme="majorEastAsia"/>
            <w:color w:val="000000"/>
            <w:u w:val="single"/>
            <w:bdr w:val="none" w:sz="0" w:space="0" w:color="auto" w:frame="1"/>
            <w:lang w:val="en-US"/>
          </w:rPr>
          <w:t>SELECT</w:t>
        </w:r>
      </w:hyperlink>
      <w:r w:rsidRPr="002A0127">
        <w:rPr>
          <w:rFonts w:ascii="Arial" w:hAnsi="Arial" w:cs="Arial"/>
          <w:color w:val="555555"/>
          <w:sz w:val="21"/>
          <w:szCs w:val="21"/>
          <w:lang w:val="en-US"/>
        </w:rPr>
        <w:t> statements.</w:t>
      </w:r>
    </w:p>
    <w:p w:rsidR="002A0127" w:rsidRPr="002A0127" w:rsidRDefault="002A0127" w:rsidP="002A0127">
      <w:pPr>
        <w:pStyle w:val="a3"/>
        <w:spacing w:before="0" w:beforeAutospacing="0" w:after="225" w:afterAutospacing="0"/>
        <w:textAlignment w:val="baseline"/>
        <w:rPr>
          <w:rFonts w:ascii="Arial" w:hAnsi="Arial" w:cs="Arial"/>
          <w:color w:val="555555"/>
          <w:sz w:val="21"/>
          <w:szCs w:val="21"/>
          <w:lang w:val="en-US"/>
        </w:rPr>
      </w:pPr>
      <w:r w:rsidRPr="002A0127">
        <w:rPr>
          <w:rFonts w:ascii="Arial" w:hAnsi="Arial" w:cs="Arial"/>
          <w:color w:val="555555"/>
          <w:sz w:val="21"/>
          <w:szCs w:val="21"/>
          <w:lang w:val="en-US"/>
        </w:rPr>
        <w:t>Here is an illustration of the problem. Suppose that a client prepares this statement:</w:t>
      </w:r>
    </w:p>
    <w:p w:rsidR="002A0127" w:rsidRPr="002A0127" w:rsidRDefault="002A0127" w:rsidP="002A0127">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Fonts w:ascii="Consolas" w:hAnsi="Consolas" w:cs="Consolas"/>
          <w:color w:val="000000"/>
          <w:sz w:val="19"/>
          <w:szCs w:val="19"/>
          <w:lang w:val="en-US"/>
        </w:rPr>
      </w:pPr>
      <w:r w:rsidRPr="002A0127">
        <w:rPr>
          <w:rStyle w:val="token"/>
          <w:rFonts w:ascii="Consolas" w:eastAsiaTheme="majorEastAsia" w:hAnsi="Consolas" w:cs="Consolas"/>
          <w:color w:val="0077AA"/>
          <w:sz w:val="19"/>
          <w:szCs w:val="19"/>
          <w:bdr w:val="none" w:sz="0" w:space="0" w:color="auto" w:frame="1"/>
          <w:lang w:val="en-US"/>
        </w:rPr>
        <w:t>PREPARE</w:t>
      </w:r>
      <w:r w:rsidRPr="002A0127">
        <w:rPr>
          <w:rStyle w:val="HTML"/>
          <w:rFonts w:ascii="Consolas" w:eastAsiaTheme="majorEastAsia" w:hAnsi="Consolas" w:cs="Consolas"/>
          <w:color w:val="000000"/>
          <w:sz w:val="19"/>
          <w:szCs w:val="19"/>
          <w:bdr w:val="none" w:sz="0" w:space="0" w:color="auto" w:frame="1"/>
          <w:lang w:val="en-US"/>
        </w:rPr>
        <w:t xml:space="preserve"> s1 </w:t>
      </w:r>
      <w:r w:rsidRPr="002A0127">
        <w:rPr>
          <w:rStyle w:val="token"/>
          <w:rFonts w:ascii="Consolas" w:eastAsiaTheme="majorEastAsia" w:hAnsi="Consolas" w:cs="Consolas"/>
          <w:color w:val="0077AA"/>
          <w:sz w:val="19"/>
          <w:szCs w:val="19"/>
          <w:bdr w:val="none" w:sz="0" w:space="0" w:color="auto" w:frame="1"/>
          <w:lang w:val="en-US"/>
        </w:rPr>
        <w:t>FROM</w:t>
      </w:r>
      <w:r w:rsidRPr="002A0127">
        <w:rPr>
          <w:rStyle w:val="HTML"/>
          <w:rFonts w:ascii="Consolas" w:eastAsiaTheme="majorEastAsia" w:hAnsi="Consolas" w:cs="Consolas"/>
          <w:color w:val="000000"/>
          <w:sz w:val="19"/>
          <w:szCs w:val="19"/>
          <w:bdr w:val="none" w:sz="0" w:space="0" w:color="auto" w:frame="1"/>
          <w:lang w:val="en-US"/>
        </w:rPr>
        <w:t xml:space="preserve"> </w:t>
      </w:r>
      <w:r w:rsidRPr="002A0127">
        <w:rPr>
          <w:rStyle w:val="token"/>
          <w:rFonts w:ascii="Consolas" w:eastAsiaTheme="majorEastAsia" w:hAnsi="Consolas" w:cs="Consolas"/>
          <w:color w:val="669900"/>
          <w:sz w:val="19"/>
          <w:szCs w:val="19"/>
          <w:bdr w:val="none" w:sz="0" w:space="0" w:color="auto" w:frame="1"/>
          <w:lang w:val="en-US"/>
        </w:rPr>
        <w:t>'SELECT * FROM t1'</w:t>
      </w:r>
      <w:r w:rsidRPr="002A0127">
        <w:rPr>
          <w:rStyle w:val="token"/>
          <w:rFonts w:ascii="Consolas" w:eastAsiaTheme="majorEastAsia" w:hAnsi="Consolas" w:cs="Consolas"/>
          <w:color w:val="999999"/>
          <w:sz w:val="19"/>
          <w:szCs w:val="19"/>
          <w:bdr w:val="none" w:sz="0" w:space="0" w:color="auto" w:frame="1"/>
          <w:lang w:val="en-US"/>
        </w:rPr>
        <w:t>;</w:t>
      </w:r>
    </w:p>
    <w:p w:rsidR="002A0127" w:rsidRPr="002A0127" w:rsidRDefault="002A0127" w:rsidP="002A0127">
      <w:pPr>
        <w:pStyle w:val="a3"/>
        <w:spacing w:before="0" w:beforeAutospacing="0" w:after="0" w:afterAutospacing="0"/>
        <w:textAlignment w:val="baseline"/>
        <w:rPr>
          <w:rFonts w:ascii="Arial" w:hAnsi="Arial" w:cs="Arial"/>
          <w:color w:val="555555"/>
          <w:sz w:val="21"/>
          <w:szCs w:val="21"/>
          <w:lang w:val="en-US"/>
        </w:rPr>
      </w:pPr>
      <w:r w:rsidRPr="002A0127">
        <w:rPr>
          <w:rFonts w:ascii="Arial" w:hAnsi="Arial" w:cs="Arial"/>
          <w:color w:val="555555"/>
          <w:sz w:val="21"/>
          <w:szCs w:val="21"/>
          <w:lang w:val="en-US"/>
        </w:rPr>
        <w:t>The </w:t>
      </w:r>
      <w:r w:rsidRPr="002A0127">
        <w:rPr>
          <w:rStyle w:val="HTML"/>
          <w:rFonts w:eastAsiaTheme="majorEastAsia"/>
          <w:color w:val="000000"/>
          <w:bdr w:val="none" w:sz="0" w:space="0" w:color="auto" w:frame="1"/>
          <w:lang w:val="en-US"/>
        </w:rPr>
        <w:t>SELECT *</w:t>
      </w:r>
      <w:r w:rsidRPr="002A0127">
        <w:rPr>
          <w:rFonts w:ascii="Arial" w:hAnsi="Arial" w:cs="Arial"/>
          <w:color w:val="555555"/>
          <w:sz w:val="21"/>
          <w:szCs w:val="21"/>
          <w:lang w:val="en-US"/>
        </w:rPr>
        <w:t> expands in the internal structure to the list of columns in the table. If the set of columns in the table is modified with </w:t>
      </w:r>
      <w:r w:rsidRPr="002A0127">
        <w:rPr>
          <w:rStyle w:val="HTML"/>
          <w:rFonts w:eastAsiaTheme="majorEastAsia"/>
          <w:color w:val="000000"/>
          <w:bdr w:val="none" w:sz="0" w:space="0" w:color="auto" w:frame="1"/>
          <w:lang w:val="en-US"/>
        </w:rPr>
        <w:t>ALTER TABLE</w:t>
      </w:r>
      <w:r w:rsidRPr="002A0127">
        <w:rPr>
          <w:rFonts w:ascii="Arial" w:hAnsi="Arial" w:cs="Arial"/>
          <w:color w:val="555555"/>
          <w:sz w:val="21"/>
          <w:szCs w:val="21"/>
          <w:lang w:val="en-US"/>
        </w:rPr>
        <w:t>, the prepared statement goes out of date. If the server does not detect this change the next time the client executes </w:t>
      </w:r>
      <w:r w:rsidRPr="002A0127">
        <w:rPr>
          <w:rStyle w:val="HTML"/>
          <w:rFonts w:eastAsiaTheme="majorEastAsia"/>
          <w:color w:val="000000"/>
          <w:bdr w:val="none" w:sz="0" w:space="0" w:color="auto" w:frame="1"/>
          <w:lang w:val="en-US"/>
        </w:rPr>
        <w:t>s1</w:t>
      </w:r>
      <w:r w:rsidRPr="002A0127">
        <w:rPr>
          <w:rFonts w:ascii="Arial" w:hAnsi="Arial" w:cs="Arial"/>
          <w:color w:val="555555"/>
          <w:sz w:val="21"/>
          <w:szCs w:val="21"/>
          <w:lang w:val="en-US"/>
        </w:rPr>
        <w:t>, the prepared statement returns incorrect results.</w:t>
      </w:r>
    </w:p>
    <w:p w:rsidR="002A0127" w:rsidRPr="002A0127" w:rsidRDefault="002A0127" w:rsidP="002A0127">
      <w:pPr>
        <w:pStyle w:val="a3"/>
        <w:spacing w:before="0" w:beforeAutospacing="0" w:after="0" w:afterAutospacing="0"/>
        <w:textAlignment w:val="baseline"/>
        <w:rPr>
          <w:rFonts w:ascii="Arial" w:hAnsi="Arial" w:cs="Arial"/>
          <w:color w:val="555555"/>
          <w:sz w:val="21"/>
          <w:szCs w:val="21"/>
          <w:lang w:val="en-US"/>
        </w:rPr>
      </w:pPr>
      <w:r w:rsidRPr="002A0127">
        <w:rPr>
          <w:rFonts w:ascii="Arial" w:hAnsi="Arial" w:cs="Arial"/>
          <w:color w:val="555555"/>
          <w:sz w:val="21"/>
          <w:szCs w:val="21"/>
          <w:lang w:val="en-US"/>
        </w:rPr>
        <w:t xml:space="preserve">To avoid problems caused by metadata changes to tables or views referred to by the prepared statement, the server detects these changes and automatically reprepares the statement when it is next executed. That is, the server reparses the statement and rebuilds the internal structure. </w:t>
      </w:r>
      <w:r w:rsidRPr="002A0127">
        <w:rPr>
          <w:rFonts w:ascii="Arial" w:hAnsi="Arial" w:cs="Arial"/>
          <w:color w:val="555555"/>
          <w:sz w:val="21"/>
          <w:szCs w:val="21"/>
          <w:lang w:val="en-US"/>
        </w:rPr>
        <w:lastRenderedPageBreak/>
        <w:t>Reparsing also occurs after referenced tables or views are flushed from the table definition cache, either implicitly to make room for new entries in the cache, or explicitly due to </w:t>
      </w:r>
      <w:hyperlink r:id="rId1452" w:anchor="flush-tables" w:history="1">
        <w:r w:rsidRPr="002A0127">
          <w:rPr>
            <w:rStyle w:val="HTML"/>
            <w:rFonts w:eastAsiaTheme="majorEastAsia"/>
            <w:color w:val="000000"/>
            <w:u w:val="single"/>
            <w:bdr w:val="none" w:sz="0" w:space="0" w:color="auto" w:frame="1"/>
            <w:lang w:val="en-US"/>
          </w:rPr>
          <w:t>FLUSH TABLES</w:t>
        </w:r>
      </w:hyperlink>
      <w:r w:rsidRPr="002A0127">
        <w:rPr>
          <w:rFonts w:ascii="Arial" w:hAnsi="Arial" w:cs="Arial"/>
          <w:color w:val="555555"/>
          <w:sz w:val="21"/>
          <w:szCs w:val="21"/>
          <w:lang w:val="en-US"/>
        </w:rPr>
        <w:t>.</w:t>
      </w:r>
    </w:p>
    <w:p w:rsidR="002A0127" w:rsidRPr="002A0127" w:rsidRDefault="002A0127" w:rsidP="002A0127">
      <w:pPr>
        <w:pStyle w:val="a3"/>
        <w:spacing w:before="0" w:beforeAutospacing="0" w:after="225" w:afterAutospacing="0"/>
        <w:textAlignment w:val="baseline"/>
        <w:rPr>
          <w:rFonts w:ascii="Arial" w:hAnsi="Arial" w:cs="Arial"/>
          <w:color w:val="555555"/>
          <w:sz w:val="21"/>
          <w:szCs w:val="21"/>
          <w:lang w:val="en-US"/>
        </w:rPr>
      </w:pPr>
      <w:r w:rsidRPr="002A0127">
        <w:rPr>
          <w:rFonts w:ascii="Arial" w:hAnsi="Arial" w:cs="Arial"/>
          <w:color w:val="555555"/>
          <w:sz w:val="21"/>
          <w:szCs w:val="21"/>
          <w:lang w:val="en-US"/>
        </w:rPr>
        <w:t>Similarly, if changes occur to objects used by a stored program, the server reparses affected statements within the program.</w:t>
      </w:r>
    </w:p>
    <w:p w:rsidR="002A0127" w:rsidRPr="002A0127" w:rsidRDefault="002A0127" w:rsidP="002A0127">
      <w:pPr>
        <w:pStyle w:val="a3"/>
        <w:spacing w:before="0" w:beforeAutospacing="0" w:after="0" w:afterAutospacing="0"/>
        <w:textAlignment w:val="baseline"/>
        <w:rPr>
          <w:rFonts w:ascii="Arial" w:hAnsi="Arial" w:cs="Arial"/>
          <w:color w:val="555555"/>
          <w:sz w:val="21"/>
          <w:szCs w:val="21"/>
          <w:lang w:val="en-US"/>
        </w:rPr>
      </w:pPr>
      <w:r w:rsidRPr="002A0127">
        <w:rPr>
          <w:rFonts w:ascii="Arial" w:hAnsi="Arial" w:cs="Arial"/>
          <w:color w:val="555555"/>
          <w:sz w:val="21"/>
          <w:szCs w:val="21"/>
          <w:lang w:val="en-US"/>
        </w:rPr>
        <w:t>The server also detects metadata changes for objects in expressions. These might be used in statements specific to stored programs, such as </w:t>
      </w:r>
      <w:r w:rsidRPr="002A0127">
        <w:rPr>
          <w:rStyle w:val="HTML"/>
          <w:rFonts w:eastAsiaTheme="majorEastAsia"/>
          <w:color w:val="000000"/>
          <w:bdr w:val="none" w:sz="0" w:space="0" w:color="auto" w:frame="1"/>
          <w:lang w:val="en-US"/>
        </w:rPr>
        <w:t>DECLARE CURSOR</w:t>
      </w:r>
      <w:r w:rsidRPr="002A0127">
        <w:rPr>
          <w:rFonts w:ascii="Arial" w:hAnsi="Arial" w:cs="Arial"/>
          <w:color w:val="555555"/>
          <w:sz w:val="21"/>
          <w:szCs w:val="21"/>
          <w:lang w:val="en-US"/>
        </w:rPr>
        <w:t> or flow-control statements such as </w:t>
      </w:r>
      <w:hyperlink r:id="rId1453" w:tooltip="13.6.5.2 IF Statement" w:history="1">
        <w:r w:rsidRPr="002A0127">
          <w:rPr>
            <w:rStyle w:val="HTML"/>
            <w:rFonts w:eastAsiaTheme="majorEastAsia"/>
            <w:color w:val="000000"/>
            <w:u w:val="single"/>
            <w:bdr w:val="none" w:sz="0" w:space="0" w:color="auto" w:frame="1"/>
            <w:lang w:val="en-US"/>
          </w:rPr>
          <w:t>IF</w:t>
        </w:r>
      </w:hyperlink>
      <w:r w:rsidRPr="002A0127">
        <w:rPr>
          <w:rFonts w:ascii="Arial" w:hAnsi="Arial" w:cs="Arial"/>
          <w:color w:val="555555"/>
          <w:sz w:val="21"/>
          <w:szCs w:val="21"/>
          <w:lang w:val="en-US"/>
        </w:rPr>
        <w:t>, </w:t>
      </w:r>
      <w:hyperlink r:id="rId1454" w:tooltip="13.6.5.1 CASE Statement" w:history="1">
        <w:r w:rsidRPr="002A0127">
          <w:rPr>
            <w:rStyle w:val="HTML"/>
            <w:rFonts w:eastAsiaTheme="majorEastAsia"/>
            <w:color w:val="000000"/>
            <w:u w:val="single"/>
            <w:bdr w:val="none" w:sz="0" w:space="0" w:color="auto" w:frame="1"/>
            <w:lang w:val="en-US"/>
          </w:rPr>
          <w:t>CASE</w:t>
        </w:r>
      </w:hyperlink>
      <w:r w:rsidRPr="002A0127">
        <w:rPr>
          <w:rFonts w:ascii="Arial" w:hAnsi="Arial" w:cs="Arial"/>
          <w:color w:val="555555"/>
          <w:sz w:val="21"/>
          <w:szCs w:val="21"/>
          <w:lang w:val="en-US"/>
        </w:rPr>
        <w:t>, and </w:t>
      </w:r>
      <w:hyperlink r:id="rId1455" w:tooltip="13.6.5.7 RETURN Statement" w:history="1">
        <w:r w:rsidRPr="002A0127">
          <w:rPr>
            <w:rStyle w:val="HTML"/>
            <w:rFonts w:eastAsiaTheme="majorEastAsia"/>
            <w:color w:val="000000"/>
            <w:u w:val="single"/>
            <w:bdr w:val="none" w:sz="0" w:space="0" w:color="auto" w:frame="1"/>
            <w:lang w:val="en-US"/>
          </w:rPr>
          <w:t>RETURN</w:t>
        </w:r>
      </w:hyperlink>
      <w:r w:rsidRPr="002A0127">
        <w:rPr>
          <w:rFonts w:ascii="Arial" w:hAnsi="Arial" w:cs="Arial"/>
          <w:color w:val="555555"/>
          <w:sz w:val="21"/>
          <w:szCs w:val="21"/>
          <w:lang w:val="en-US"/>
        </w:rPr>
        <w:t>.</w:t>
      </w:r>
    </w:p>
    <w:p w:rsidR="002A0127" w:rsidRDefault="002A0127" w:rsidP="002A0127">
      <w:pPr>
        <w:pStyle w:val="a3"/>
        <w:spacing w:before="0" w:beforeAutospacing="0" w:after="225" w:afterAutospacing="0"/>
        <w:textAlignment w:val="baseline"/>
        <w:rPr>
          <w:rFonts w:ascii="Arial" w:hAnsi="Arial" w:cs="Arial"/>
          <w:color w:val="555555"/>
          <w:sz w:val="21"/>
          <w:szCs w:val="21"/>
        </w:rPr>
      </w:pPr>
      <w:r w:rsidRPr="002A0127">
        <w:rPr>
          <w:rFonts w:ascii="Arial" w:hAnsi="Arial" w:cs="Arial"/>
          <w:color w:val="555555"/>
          <w:sz w:val="21"/>
          <w:szCs w:val="21"/>
          <w:lang w:val="en-US"/>
        </w:rPr>
        <w:t xml:space="preserve">To avoid reparsing entire stored programs, the server reparses affected statements or expressions within a program only as needed. </w:t>
      </w:r>
      <w:r>
        <w:rPr>
          <w:rFonts w:ascii="Arial" w:hAnsi="Arial" w:cs="Arial"/>
          <w:color w:val="555555"/>
          <w:sz w:val="21"/>
          <w:szCs w:val="21"/>
        </w:rPr>
        <w:t>Examples:</w:t>
      </w:r>
    </w:p>
    <w:p w:rsidR="002A0127" w:rsidRPr="002A0127" w:rsidRDefault="002A0127" w:rsidP="006E0B9E">
      <w:pPr>
        <w:pStyle w:val="a3"/>
        <w:numPr>
          <w:ilvl w:val="0"/>
          <w:numId w:val="190"/>
        </w:numPr>
        <w:spacing w:before="0" w:beforeAutospacing="0" w:after="0" w:afterAutospacing="0"/>
        <w:ind w:left="450"/>
        <w:textAlignment w:val="baseline"/>
        <w:rPr>
          <w:rFonts w:ascii="Arial" w:hAnsi="Arial" w:cs="Arial"/>
          <w:color w:val="555555"/>
          <w:sz w:val="21"/>
          <w:szCs w:val="21"/>
          <w:lang w:val="en-US"/>
        </w:rPr>
      </w:pPr>
      <w:r w:rsidRPr="002A0127">
        <w:rPr>
          <w:rFonts w:ascii="Arial" w:hAnsi="Arial" w:cs="Arial"/>
          <w:color w:val="555555"/>
          <w:sz w:val="21"/>
          <w:szCs w:val="21"/>
          <w:lang w:val="en-US"/>
        </w:rPr>
        <w:t>Suppose that metadata for a table or view is changed. Reparsing occurs for a </w:t>
      </w:r>
      <w:r w:rsidRPr="002A0127">
        <w:rPr>
          <w:rStyle w:val="HTML"/>
          <w:rFonts w:eastAsiaTheme="majorEastAsia"/>
          <w:color w:val="000000"/>
          <w:bdr w:val="none" w:sz="0" w:space="0" w:color="auto" w:frame="1"/>
          <w:lang w:val="en-US"/>
        </w:rPr>
        <w:t>SELECT *</w:t>
      </w:r>
      <w:r w:rsidRPr="002A0127">
        <w:rPr>
          <w:rFonts w:ascii="Arial" w:hAnsi="Arial" w:cs="Arial"/>
          <w:color w:val="555555"/>
          <w:sz w:val="21"/>
          <w:szCs w:val="21"/>
          <w:lang w:val="en-US"/>
        </w:rPr>
        <w:t> within the program that accesses the table or view, but not for a </w:t>
      </w:r>
      <w:r w:rsidRPr="002A0127">
        <w:rPr>
          <w:rStyle w:val="HTML"/>
          <w:rFonts w:eastAsiaTheme="majorEastAsia"/>
          <w:color w:val="000000"/>
          <w:bdr w:val="none" w:sz="0" w:space="0" w:color="auto" w:frame="1"/>
          <w:lang w:val="en-US"/>
        </w:rPr>
        <w:t>SELECT *</w:t>
      </w:r>
      <w:r w:rsidRPr="002A0127">
        <w:rPr>
          <w:rFonts w:ascii="Arial" w:hAnsi="Arial" w:cs="Arial"/>
          <w:color w:val="555555"/>
          <w:sz w:val="21"/>
          <w:szCs w:val="21"/>
          <w:lang w:val="en-US"/>
        </w:rPr>
        <w:t> that does not access the table or view.</w:t>
      </w:r>
    </w:p>
    <w:p w:rsidR="002A0127" w:rsidRDefault="002A0127" w:rsidP="006E0B9E">
      <w:pPr>
        <w:pStyle w:val="a3"/>
        <w:numPr>
          <w:ilvl w:val="0"/>
          <w:numId w:val="190"/>
        </w:numPr>
        <w:spacing w:before="0" w:beforeAutospacing="0" w:after="0" w:afterAutospacing="0"/>
        <w:ind w:left="450"/>
        <w:textAlignment w:val="baseline"/>
        <w:rPr>
          <w:rFonts w:ascii="Arial" w:hAnsi="Arial" w:cs="Arial"/>
          <w:color w:val="555555"/>
          <w:sz w:val="21"/>
          <w:szCs w:val="21"/>
        </w:rPr>
      </w:pPr>
      <w:r w:rsidRPr="002A0127">
        <w:rPr>
          <w:rFonts w:ascii="Arial" w:hAnsi="Arial" w:cs="Arial"/>
          <w:color w:val="555555"/>
          <w:sz w:val="21"/>
          <w:szCs w:val="21"/>
          <w:lang w:val="en-US"/>
        </w:rPr>
        <w:t xml:space="preserve">When a statement is affected, the server reparses it only partially if possible. </w:t>
      </w:r>
      <w:r>
        <w:rPr>
          <w:rFonts w:ascii="Arial" w:hAnsi="Arial" w:cs="Arial"/>
          <w:color w:val="555555"/>
          <w:sz w:val="21"/>
          <w:szCs w:val="21"/>
        </w:rPr>
        <w:t>Consider this </w:t>
      </w:r>
      <w:hyperlink r:id="rId1456" w:tooltip="13.6.5.1 CASE Statement" w:history="1">
        <w:r>
          <w:rPr>
            <w:rStyle w:val="HTML"/>
            <w:rFonts w:eastAsiaTheme="majorEastAsia"/>
            <w:color w:val="000000"/>
            <w:u w:val="single"/>
            <w:bdr w:val="none" w:sz="0" w:space="0" w:color="auto" w:frame="1"/>
          </w:rPr>
          <w:t>CASE</w:t>
        </w:r>
      </w:hyperlink>
      <w:r>
        <w:rPr>
          <w:rFonts w:ascii="Arial" w:hAnsi="Arial" w:cs="Arial"/>
          <w:color w:val="555555"/>
          <w:sz w:val="21"/>
          <w:szCs w:val="21"/>
        </w:rPr>
        <w:t> statement:</w:t>
      </w:r>
    </w:p>
    <w:p w:rsidR="002A0127" w:rsidRDefault="002A0127" w:rsidP="006E0B9E">
      <w:pPr>
        <w:pStyle w:val="HTML0"/>
        <w:numPr>
          <w:ilvl w:val="0"/>
          <w:numId w:val="190"/>
        </w:numPr>
        <w:pBdr>
          <w:top w:val="single" w:sz="6" w:space="0" w:color="D9D9D9"/>
          <w:left w:val="single" w:sz="6" w:space="31" w:color="D9D9D9"/>
          <w:bottom w:val="single" w:sz="6" w:space="0" w:color="D9D9D9"/>
          <w:right w:val="single" w:sz="6" w:space="12" w:color="D9D9D9"/>
        </w:pBdr>
        <w:shd w:val="clear" w:color="auto" w:fill="F8F8F8"/>
        <w:tabs>
          <w:tab w:val="clear" w:pos="720"/>
        </w:tabs>
        <w:ind w:left="750" w:right="300"/>
        <w:textAlignment w:val="baseline"/>
        <w:rPr>
          <w:rStyle w:val="HTML"/>
          <w:rFonts w:ascii="Consolas" w:eastAsiaTheme="majorEastAsia" w:hAnsi="Consolas" w:cs="Consolas"/>
          <w:color w:val="000000"/>
          <w:sz w:val="19"/>
          <w:szCs w:val="19"/>
          <w:bdr w:val="none" w:sz="0" w:space="0" w:color="auto" w:frame="1"/>
        </w:rPr>
      </w:pPr>
      <w:r>
        <w:rPr>
          <w:rStyle w:val="token"/>
          <w:rFonts w:ascii="Consolas" w:eastAsiaTheme="majorEastAsia" w:hAnsi="Consolas" w:cs="Consolas"/>
          <w:color w:val="A67F59"/>
          <w:sz w:val="19"/>
          <w:szCs w:val="19"/>
          <w:bdr w:val="none" w:sz="0" w:space="0" w:color="auto" w:frame="1"/>
        </w:rPr>
        <w:t>CASE</w:t>
      </w:r>
      <w:r>
        <w:rPr>
          <w:rStyle w:val="HTML"/>
          <w:rFonts w:ascii="Consolas" w:eastAsiaTheme="majorEastAsia" w:hAnsi="Consolas" w:cs="Consolas"/>
          <w:color w:val="000000"/>
          <w:sz w:val="19"/>
          <w:szCs w:val="19"/>
          <w:bdr w:val="none" w:sz="0" w:space="0" w:color="auto" w:frame="1"/>
        </w:rPr>
        <w:t xml:space="preserve"> </w:t>
      </w:r>
      <w:r>
        <w:rPr>
          <w:rStyle w:val="a5"/>
          <w:rFonts w:ascii="Consolas" w:hAnsi="Consolas" w:cs="Consolas"/>
          <w:color w:val="000000"/>
          <w:sz w:val="19"/>
          <w:szCs w:val="19"/>
          <w:bdr w:val="none" w:sz="0" w:space="0" w:color="auto" w:frame="1"/>
        </w:rPr>
        <w:t>case_expr</w:t>
      </w:r>
    </w:p>
    <w:p w:rsidR="002A0127" w:rsidRDefault="002A0127" w:rsidP="006E0B9E">
      <w:pPr>
        <w:pStyle w:val="HTML0"/>
        <w:numPr>
          <w:ilvl w:val="0"/>
          <w:numId w:val="190"/>
        </w:numPr>
        <w:pBdr>
          <w:top w:val="single" w:sz="6" w:space="0" w:color="D9D9D9"/>
          <w:left w:val="single" w:sz="6" w:space="31" w:color="D9D9D9"/>
          <w:bottom w:val="single" w:sz="6" w:space="0" w:color="D9D9D9"/>
          <w:right w:val="single" w:sz="6" w:space="12" w:color="D9D9D9"/>
        </w:pBdr>
        <w:shd w:val="clear" w:color="auto" w:fill="F8F8F8"/>
        <w:tabs>
          <w:tab w:val="clear" w:pos="720"/>
        </w:tabs>
        <w:ind w:left="750" w:right="300"/>
        <w:textAlignment w:val="baseline"/>
        <w:rPr>
          <w:rStyle w:val="HTML"/>
          <w:rFonts w:ascii="Consolas" w:eastAsiaTheme="majorEastAsia" w:hAnsi="Consolas" w:cs="Consolas"/>
          <w:color w:val="000000"/>
          <w:sz w:val="19"/>
          <w:szCs w:val="19"/>
          <w:bdr w:val="none" w:sz="0" w:space="0" w:color="auto" w:frame="1"/>
        </w:rPr>
      </w:pPr>
      <w:r>
        <w:rPr>
          <w:rStyle w:val="HTML"/>
          <w:rFonts w:ascii="Consolas" w:eastAsiaTheme="majorEastAsia" w:hAnsi="Consolas" w:cs="Consolas"/>
          <w:color w:val="000000"/>
          <w:sz w:val="19"/>
          <w:szCs w:val="19"/>
          <w:bdr w:val="none" w:sz="0" w:space="0" w:color="auto" w:frame="1"/>
        </w:rPr>
        <w:t xml:space="preserve">  </w:t>
      </w:r>
      <w:r>
        <w:rPr>
          <w:rStyle w:val="token"/>
          <w:rFonts w:ascii="Consolas" w:eastAsiaTheme="majorEastAsia" w:hAnsi="Consolas" w:cs="Consolas"/>
          <w:color w:val="0077AA"/>
          <w:sz w:val="19"/>
          <w:szCs w:val="19"/>
          <w:bdr w:val="none" w:sz="0" w:space="0" w:color="auto" w:frame="1"/>
        </w:rPr>
        <w:t>WHEN</w:t>
      </w:r>
      <w:r>
        <w:rPr>
          <w:rStyle w:val="HTML"/>
          <w:rFonts w:ascii="Consolas" w:eastAsiaTheme="majorEastAsia" w:hAnsi="Consolas" w:cs="Consolas"/>
          <w:color w:val="000000"/>
          <w:sz w:val="19"/>
          <w:szCs w:val="19"/>
          <w:bdr w:val="none" w:sz="0" w:space="0" w:color="auto" w:frame="1"/>
        </w:rPr>
        <w:t xml:space="preserve"> </w:t>
      </w:r>
      <w:r>
        <w:rPr>
          <w:rStyle w:val="a5"/>
          <w:rFonts w:ascii="Consolas" w:hAnsi="Consolas" w:cs="Consolas"/>
          <w:color w:val="000000"/>
          <w:sz w:val="19"/>
          <w:szCs w:val="19"/>
          <w:bdr w:val="none" w:sz="0" w:space="0" w:color="auto" w:frame="1"/>
        </w:rPr>
        <w:t>when_expr1</w:t>
      </w:r>
      <w:r>
        <w:rPr>
          <w:rStyle w:val="HTML"/>
          <w:rFonts w:ascii="Consolas" w:eastAsiaTheme="majorEastAsia" w:hAnsi="Consolas" w:cs="Consolas"/>
          <w:color w:val="000000"/>
          <w:sz w:val="19"/>
          <w:szCs w:val="19"/>
          <w:bdr w:val="none" w:sz="0" w:space="0" w:color="auto" w:frame="1"/>
        </w:rPr>
        <w:t xml:space="preserve"> </w:t>
      </w:r>
      <w:r>
        <w:rPr>
          <w:rStyle w:val="token"/>
          <w:rFonts w:ascii="Consolas" w:eastAsiaTheme="majorEastAsia" w:hAnsi="Consolas" w:cs="Consolas"/>
          <w:color w:val="999999"/>
          <w:sz w:val="19"/>
          <w:szCs w:val="19"/>
          <w:bdr w:val="none" w:sz="0" w:space="0" w:color="auto" w:frame="1"/>
        </w:rPr>
        <w:t>...</w:t>
      </w:r>
    </w:p>
    <w:p w:rsidR="002A0127" w:rsidRDefault="002A0127" w:rsidP="006E0B9E">
      <w:pPr>
        <w:pStyle w:val="HTML0"/>
        <w:numPr>
          <w:ilvl w:val="0"/>
          <w:numId w:val="190"/>
        </w:numPr>
        <w:pBdr>
          <w:top w:val="single" w:sz="6" w:space="0" w:color="D9D9D9"/>
          <w:left w:val="single" w:sz="6" w:space="31" w:color="D9D9D9"/>
          <w:bottom w:val="single" w:sz="6" w:space="0" w:color="D9D9D9"/>
          <w:right w:val="single" w:sz="6" w:space="12" w:color="D9D9D9"/>
        </w:pBdr>
        <w:shd w:val="clear" w:color="auto" w:fill="F8F8F8"/>
        <w:tabs>
          <w:tab w:val="clear" w:pos="720"/>
        </w:tabs>
        <w:ind w:left="750" w:right="300"/>
        <w:textAlignment w:val="baseline"/>
        <w:rPr>
          <w:rStyle w:val="HTML"/>
          <w:rFonts w:ascii="Consolas" w:eastAsiaTheme="majorEastAsia" w:hAnsi="Consolas" w:cs="Consolas"/>
          <w:color w:val="000000"/>
          <w:sz w:val="19"/>
          <w:szCs w:val="19"/>
          <w:bdr w:val="none" w:sz="0" w:space="0" w:color="auto" w:frame="1"/>
        </w:rPr>
      </w:pPr>
      <w:r>
        <w:rPr>
          <w:rStyle w:val="HTML"/>
          <w:rFonts w:ascii="Consolas" w:eastAsiaTheme="majorEastAsia" w:hAnsi="Consolas" w:cs="Consolas"/>
          <w:color w:val="000000"/>
          <w:sz w:val="19"/>
          <w:szCs w:val="19"/>
          <w:bdr w:val="none" w:sz="0" w:space="0" w:color="auto" w:frame="1"/>
        </w:rPr>
        <w:t xml:space="preserve">  </w:t>
      </w:r>
      <w:r>
        <w:rPr>
          <w:rStyle w:val="token"/>
          <w:rFonts w:ascii="Consolas" w:eastAsiaTheme="majorEastAsia" w:hAnsi="Consolas" w:cs="Consolas"/>
          <w:color w:val="0077AA"/>
          <w:sz w:val="19"/>
          <w:szCs w:val="19"/>
          <w:bdr w:val="none" w:sz="0" w:space="0" w:color="auto" w:frame="1"/>
        </w:rPr>
        <w:t>WHEN</w:t>
      </w:r>
      <w:r>
        <w:rPr>
          <w:rStyle w:val="HTML"/>
          <w:rFonts w:ascii="Consolas" w:eastAsiaTheme="majorEastAsia" w:hAnsi="Consolas" w:cs="Consolas"/>
          <w:color w:val="000000"/>
          <w:sz w:val="19"/>
          <w:szCs w:val="19"/>
          <w:bdr w:val="none" w:sz="0" w:space="0" w:color="auto" w:frame="1"/>
        </w:rPr>
        <w:t xml:space="preserve"> </w:t>
      </w:r>
      <w:r>
        <w:rPr>
          <w:rStyle w:val="a5"/>
          <w:rFonts w:ascii="Consolas" w:hAnsi="Consolas" w:cs="Consolas"/>
          <w:color w:val="000000"/>
          <w:sz w:val="19"/>
          <w:szCs w:val="19"/>
          <w:bdr w:val="none" w:sz="0" w:space="0" w:color="auto" w:frame="1"/>
        </w:rPr>
        <w:t>when_expr2</w:t>
      </w:r>
      <w:r>
        <w:rPr>
          <w:rStyle w:val="HTML"/>
          <w:rFonts w:ascii="Consolas" w:eastAsiaTheme="majorEastAsia" w:hAnsi="Consolas" w:cs="Consolas"/>
          <w:color w:val="000000"/>
          <w:sz w:val="19"/>
          <w:szCs w:val="19"/>
          <w:bdr w:val="none" w:sz="0" w:space="0" w:color="auto" w:frame="1"/>
        </w:rPr>
        <w:t xml:space="preserve"> </w:t>
      </w:r>
      <w:r>
        <w:rPr>
          <w:rStyle w:val="token"/>
          <w:rFonts w:ascii="Consolas" w:eastAsiaTheme="majorEastAsia" w:hAnsi="Consolas" w:cs="Consolas"/>
          <w:color w:val="999999"/>
          <w:sz w:val="19"/>
          <w:szCs w:val="19"/>
          <w:bdr w:val="none" w:sz="0" w:space="0" w:color="auto" w:frame="1"/>
        </w:rPr>
        <w:t>...</w:t>
      </w:r>
    </w:p>
    <w:p w:rsidR="002A0127" w:rsidRDefault="002A0127" w:rsidP="006E0B9E">
      <w:pPr>
        <w:pStyle w:val="HTML0"/>
        <w:numPr>
          <w:ilvl w:val="0"/>
          <w:numId w:val="190"/>
        </w:numPr>
        <w:pBdr>
          <w:top w:val="single" w:sz="6" w:space="0" w:color="D9D9D9"/>
          <w:left w:val="single" w:sz="6" w:space="31" w:color="D9D9D9"/>
          <w:bottom w:val="single" w:sz="6" w:space="0" w:color="D9D9D9"/>
          <w:right w:val="single" w:sz="6" w:space="12" w:color="D9D9D9"/>
        </w:pBdr>
        <w:shd w:val="clear" w:color="auto" w:fill="F8F8F8"/>
        <w:tabs>
          <w:tab w:val="clear" w:pos="720"/>
        </w:tabs>
        <w:ind w:left="750" w:right="300"/>
        <w:textAlignment w:val="baseline"/>
        <w:rPr>
          <w:rStyle w:val="HTML"/>
          <w:rFonts w:ascii="Consolas" w:eastAsiaTheme="majorEastAsia" w:hAnsi="Consolas" w:cs="Consolas"/>
          <w:color w:val="000000"/>
          <w:sz w:val="19"/>
          <w:szCs w:val="19"/>
          <w:bdr w:val="none" w:sz="0" w:space="0" w:color="auto" w:frame="1"/>
        </w:rPr>
      </w:pPr>
      <w:r>
        <w:rPr>
          <w:rStyle w:val="HTML"/>
          <w:rFonts w:ascii="Consolas" w:eastAsiaTheme="majorEastAsia" w:hAnsi="Consolas" w:cs="Consolas"/>
          <w:color w:val="000000"/>
          <w:sz w:val="19"/>
          <w:szCs w:val="19"/>
          <w:bdr w:val="none" w:sz="0" w:space="0" w:color="auto" w:frame="1"/>
        </w:rPr>
        <w:t xml:space="preserve">  </w:t>
      </w:r>
      <w:r>
        <w:rPr>
          <w:rStyle w:val="token"/>
          <w:rFonts w:ascii="Consolas" w:eastAsiaTheme="majorEastAsia" w:hAnsi="Consolas" w:cs="Consolas"/>
          <w:color w:val="0077AA"/>
          <w:sz w:val="19"/>
          <w:szCs w:val="19"/>
          <w:bdr w:val="none" w:sz="0" w:space="0" w:color="auto" w:frame="1"/>
        </w:rPr>
        <w:t>WHEN</w:t>
      </w:r>
      <w:r>
        <w:rPr>
          <w:rStyle w:val="HTML"/>
          <w:rFonts w:ascii="Consolas" w:eastAsiaTheme="majorEastAsia" w:hAnsi="Consolas" w:cs="Consolas"/>
          <w:color w:val="000000"/>
          <w:sz w:val="19"/>
          <w:szCs w:val="19"/>
          <w:bdr w:val="none" w:sz="0" w:space="0" w:color="auto" w:frame="1"/>
        </w:rPr>
        <w:t xml:space="preserve"> </w:t>
      </w:r>
      <w:r>
        <w:rPr>
          <w:rStyle w:val="a5"/>
          <w:rFonts w:ascii="Consolas" w:hAnsi="Consolas" w:cs="Consolas"/>
          <w:color w:val="000000"/>
          <w:sz w:val="19"/>
          <w:szCs w:val="19"/>
          <w:bdr w:val="none" w:sz="0" w:space="0" w:color="auto" w:frame="1"/>
        </w:rPr>
        <w:t>when_expr3</w:t>
      </w:r>
      <w:r>
        <w:rPr>
          <w:rStyle w:val="HTML"/>
          <w:rFonts w:ascii="Consolas" w:eastAsiaTheme="majorEastAsia" w:hAnsi="Consolas" w:cs="Consolas"/>
          <w:color w:val="000000"/>
          <w:sz w:val="19"/>
          <w:szCs w:val="19"/>
          <w:bdr w:val="none" w:sz="0" w:space="0" w:color="auto" w:frame="1"/>
        </w:rPr>
        <w:t xml:space="preserve"> </w:t>
      </w:r>
      <w:r>
        <w:rPr>
          <w:rStyle w:val="token"/>
          <w:rFonts w:ascii="Consolas" w:eastAsiaTheme="majorEastAsia" w:hAnsi="Consolas" w:cs="Consolas"/>
          <w:color w:val="999999"/>
          <w:sz w:val="19"/>
          <w:szCs w:val="19"/>
          <w:bdr w:val="none" w:sz="0" w:space="0" w:color="auto" w:frame="1"/>
        </w:rPr>
        <w:t>...</w:t>
      </w:r>
    </w:p>
    <w:p w:rsidR="002A0127" w:rsidRDefault="002A0127" w:rsidP="006E0B9E">
      <w:pPr>
        <w:pStyle w:val="HTML0"/>
        <w:numPr>
          <w:ilvl w:val="0"/>
          <w:numId w:val="190"/>
        </w:numPr>
        <w:pBdr>
          <w:top w:val="single" w:sz="6" w:space="0" w:color="D9D9D9"/>
          <w:left w:val="single" w:sz="6" w:space="31" w:color="D9D9D9"/>
          <w:bottom w:val="single" w:sz="6" w:space="0" w:color="D9D9D9"/>
          <w:right w:val="single" w:sz="6" w:space="12" w:color="D9D9D9"/>
        </w:pBdr>
        <w:shd w:val="clear" w:color="auto" w:fill="F8F8F8"/>
        <w:tabs>
          <w:tab w:val="clear" w:pos="720"/>
        </w:tabs>
        <w:ind w:left="750" w:right="300"/>
        <w:textAlignment w:val="baseline"/>
        <w:rPr>
          <w:rStyle w:val="HTML"/>
          <w:rFonts w:ascii="Consolas" w:eastAsiaTheme="majorEastAsia" w:hAnsi="Consolas" w:cs="Consolas"/>
          <w:color w:val="000000"/>
          <w:sz w:val="19"/>
          <w:szCs w:val="19"/>
          <w:bdr w:val="none" w:sz="0" w:space="0" w:color="auto" w:frame="1"/>
        </w:rPr>
      </w:pPr>
      <w:r>
        <w:rPr>
          <w:rStyle w:val="HTML"/>
          <w:rFonts w:ascii="Consolas" w:eastAsiaTheme="majorEastAsia" w:hAnsi="Consolas" w:cs="Consolas"/>
          <w:color w:val="000000"/>
          <w:sz w:val="19"/>
          <w:szCs w:val="19"/>
          <w:bdr w:val="none" w:sz="0" w:space="0" w:color="auto" w:frame="1"/>
        </w:rPr>
        <w:t xml:space="preserve">  </w:t>
      </w:r>
      <w:r>
        <w:rPr>
          <w:rStyle w:val="token"/>
          <w:rFonts w:ascii="Consolas" w:eastAsiaTheme="majorEastAsia" w:hAnsi="Consolas" w:cs="Consolas"/>
          <w:color w:val="999999"/>
          <w:sz w:val="19"/>
          <w:szCs w:val="19"/>
          <w:bdr w:val="none" w:sz="0" w:space="0" w:color="auto" w:frame="1"/>
        </w:rPr>
        <w:t>...</w:t>
      </w:r>
    </w:p>
    <w:p w:rsidR="002A0127" w:rsidRDefault="002A0127" w:rsidP="002A0127">
      <w:pPr>
        <w:pStyle w:val="HTML0"/>
        <w:pBdr>
          <w:top w:val="single" w:sz="6" w:space="0" w:color="D9D9D9"/>
          <w:left w:val="single" w:sz="6" w:space="31" w:color="D9D9D9"/>
          <w:bottom w:val="single" w:sz="6" w:space="0" w:color="D9D9D9"/>
          <w:right w:val="single" w:sz="6" w:space="12" w:color="D9D9D9"/>
        </w:pBdr>
        <w:shd w:val="clear" w:color="auto" w:fill="F8F8F8"/>
        <w:ind w:left="750" w:right="300"/>
        <w:textAlignment w:val="baseline"/>
        <w:rPr>
          <w:rFonts w:ascii="Consolas" w:hAnsi="Consolas" w:cs="Consolas"/>
          <w:color w:val="000000"/>
          <w:sz w:val="19"/>
          <w:szCs w:val="19"/>
        </w:rPr>
      </w:pPr>
      <w:r>
        <w:rPr>
          <w:rStyle w:val="token"/>
          <w:rFonts w:ascii="Consolas" w:eastAsiaTheme="majorEastAsia" w:hAnsi="Consolas" w:cs="Consolas"/>
          <w:color w:val="0077AA"/>
          <w:sz w:val="19"/>
          <w:szCs w:val="19"/>
          <w:bdr w:val="none" w:sz="0" w:space="0" w:color="auto" w:frame="1"/>
        </w:rPr>
        <w:t>END</w:t>
      </w:r>
      <w:r>
        <w:rPr>
          <w:rStyle w:val="HTML"/>
          <w:rFonts w:ascii="Consolas" w:eastAsiaTheme="majorEastAsia" w:hAnsi="Consolas" w:cs="Consolas"/>
          <w:color w:val="000000"/>
          <w:sz w:val="19"/>
          <w:szCs w:val="19"/>
          <w:bdr w:val="none" w:sz="0" w:space="0" w:color="auto" w:frame="1"/>
        </w:rPr>
        <w:t xml:space="preserve"> </w:t>
      </w:r>
      <w:r>
        <w:rPr>
          <w:rStyle w:val="token"/>
          <w:rFonts w:ascii="Consolas" w:eastAsiaTheme="majorEastAsia" w:hAnsi="Consolas" w:cs="Consolas"/>
          <w:color w:val="A67F59"/>
          <w:sz w:val="19"/>
          <w:szCs w:val="19"/>
          <w:bdr w:val="none" w:sz="0" w:space="0" w:color="auto" w:frame="1"/>
        </w:rPr>
        <w:t>CASE</w:t>
      </w:r>
    </w:p>
    <w:p w:rsidR="002A0127" w:rsidRPr="002A0127" w:rsidRDefault="002A0127" w:rsidP="002A0127">
      <w:pPr>
        <w:pStyle w:val="a3"/>
        <w:spacing w:before="0" w:beforeAutospacing="0" w:after="0" w:afterAutospacing="0"/>
        <w:ind w:left="450"/>
        <w:textAlignment w:val="baseline"/>
        <w:rPr>
          <w:rFonts w:ascii="Arial" w:hAnsi="Arial" w:cs="Arial"/>
          <w:color w:val="555555"/>
          <w:sz w:val="21"/>
          <w:szCs w:val="21"/>
          <w:lang w:val="en-US"/>
        </w:rPr>
      </w:pPr>
      <w:r w:rsidRPr="002A0127">
        <w:rPr>
          <w:rFonts w:ascii="Arial" w:hAnsi="Arial" w:cs="Arial"/>
          <w:color w:val="555555"/>
          <w:sz w:val="21"/>
          <w:szCs w:val="21"/>
          <w:lang w:val="en-US"/>
        </w:rPr>
        <w:t>If a metadata change affects only </w:t>
      </w:r>
      <w:r w:rsidRPr="002A0127">
        <w:rPr>
          <w:rStyle w:val="HTML"/>
          <w:rFonts w:eastAsiaTheme="majorEastAsia"/>
          <w:color w:val="000000"/>
          <w:bdr w:val="none" w:sz="0" w:space="0" w:color="auto" w:frame="1"/>
          <w:lang w:val="en-US"/>
        </w:rPr>
        <w:t>WHEN </w:t>
      </w:r>
      <w:r w:rsidRPr="002A0127">
        <w:rPr>
          <w:rStyle w:val="HTML"/>
          <w:rFonts w:eastAsiaTheme="majorEastAsia"/>
          <w:b/>
          <w:bCs/>
          <w:i/>
          <w:iCs/>
          <w:color w:val="000000"/>
          <w:sz w:val="19"/>
          <w:szCs w:val="19"/>
          <w:bdr w:val="none" w:sz="0" w:space="0" w:color="auto" w:frame="1"/>
          <w:lang w:val="en-US"/>
        </w:rPr>
        <w:t>when_expr3</w:t>
      </w:r>
      <w:r w:rsidRPr="002A0127">
        <w:rPr>
          <w:rFonts w:ascii="Arial" w:hAnsi="Arial" w:cs="Arial"/>
          <w:color w:val="555555"/>
          <w:sz w:val="21"/>
          <w:szCs w:val="21"/>
          <w:lang w:val="en-US"/>
        </w:rPr>
        <w:t>, that expression is reparsed. </w:t>
      </w:r>
      <w:r w:rsidRPr="002A0127">
        <w:rPr>
          <w:rStyle w:val="HTML"/>
          <w:rFonts w:eastAsiaTheme="majorEastAsia"/>
          <w:b/>
          <w:bCs/>
          <w:i/>
          <w:iCs/>
          <w:color w:val="555555"/>
          <w:bdr w:val="none" w:sz="0" w:space="0" w:color="auto" w:frame="1"/>
          <w:lang w:val="en-US"/>
        </w:rPr>
        <w:t>case_expr</w:t>
      </w:r>
      <w:r w:rsidRPr="002A0127">
        <w:rPr>
          <w:rFonts w:ascii="Arial" w:hAnsi="Arial" w:cs="Arial"/>
          <w:color w:val="555555"/>
          <w:sz w:val="21"/>
          <w:szCs w:val="21"/>
          <w:lang w:val="en-US"/>
        </w:rPr>
        <w:t> and the other </w:t>
      </w:r>
      <w:r w:rsidRPr="002A0127">
        <w:rPr>
          <w:rStyle w:val="HTML"/>
          <w:rFonts w:eastAsiaTheme="majorEastAsia"/>
          <w:color w:val="000000"/>
          <w:bdr w:val="none" w:sz="0" w:space="0" w:color="auto" w:frame="1"/>
          <w:lang w:val="en-US"/>
        </w:rPr>
        <w:t>WHEN</w:t>
      </w:r>
      <w:r w:rsidRPr="002A0127">
        <w:rPr>
          <w:rFonts w:ascii="Arial" w:hAnsi="Arial" w:cs="Arial"/>
          <w:color w:val="555555"/>
          <w:sz w:val="21"/>
          <w:szCs w:val="21"/>
          <w:lang w:val="en-US"/>
        </w:rPr>
        <w:t> expressions are not reparsed.</w:t>
      </w:r>
    </w:p>
    <w:p w:rsidR="002A0127" w:rsidRPr="002A0127" w:rsidRDefault="002A0127" w:rsidP="002A0127">
      <w:pPr>
        <w:pStyle w:val="a3"/>
        <w:spacing w:before="0" w:beforeAutospacing="0" w:after="225" w:afterAutospacing="0"/>
        <w:textAlignment w:val="baseline"/>
        <w:rPr>
          <w:rFonts w:ascii="Arial" w:hAnsi="Arial" w:cs="Arial"/>
          <w:color w:val="555555"/>
          <w:sz w:val="21"/>
          <w:szCs w:val="21"/>
          <w:lang w:val="en-US"/>
        </w:rPr>
      </w:pPr>
      <w:r w:rsidRPr="002A0127">
        <w:rPr>
          <w:rFonts w:ascii="Arial" w:hAnsi="Arial" w:cs="Arial"/>
          <w:color w:val="555555"/>
          <w:sz w:val="21"/>
          <w:szCs w:val="21"/>
          <w:lang w:val="en-US"/>
        </w:rPr>
        <w:t>Reparsing uses the default database and SQL mode that were in effect for the original conversion to internal form.</w:t>
      </w:r>
    </w:p>
    <w:p w:rsidR="002A0127" w:rsidRPr="002A0127" w:rsidRDefault="002A0127" w:rsidP="002A0127">
      <w:pPr>
        <w:pStyle w:val="a3"/>
        <w:spacing w:before="0" w:beforeAutospacing="0" w:after="225" w:afterAutospacing="0"/>
        <w:textAlignment w:val="baseline"/>
        <w:rPr>
          <w:rFonts w:ascii="Arial" w:hAnsi="Arial" w:cs="Arial"/>
          <w:color w:val="555555"/>
          <w:sz w:val="21"/>
          <w:szCs w:val="21"/>
          <w:lang w:val="en-US"/>
        </w:rPr>
      </w:pPr>
      <w:r w:rsidRPr="002A0127">
        <w:rPr>
          <w:rFonts w:ascii="Arial" w:hAnsi="Arial" w:cs="Arial"/>
          <w:color w:val="555555"/>
          <w:sz w:val="21"/>
          <w:szCs w:val="21"/>
          <w:lang w:val="en-US"/>
        </w:rPr>
        <w:t>The server attempts reparsing up to three times. An error occurs if all attempts fail.</w:t>
      </w:r>
    </w:p>
    <w:p w:rsidR="002A0127" w:rsidRPr="002A0127" w:rsidRDefault="002A0127" w:rsidP="002A0127">
      <w:pPr>
        <w:pStyle w:val="a3"/>
        <w:spacing w:before="0" w:beforeAutospacing="0" w:after="225" w:afterAutospacing="0"/>
        <w:textAlignment w:val="baseline"/>
        <w:rPr>
          <w:rFonts w:ascii="Arial" w:hAnsi="Arial" w:cs="Arial"/>
          <w:color w:val="555555"/>
          <w:sz w:val="21"/>
          <w:szCs w:val="21"/>
          <w:lang w:val="en-US"/>
        </w:rPr>
      </w:pPr>
      <w:r w:rsidRPr="002A0127">
        <w:rPr>
          <w:rFonts w:ascii="Arial" w:hAnsi="Arial" w:cs="Arial"/>
          <w:color w:val="555555"/>
          <w:sz w:val="21"/>
          <w:szCs w:val="21"/>
          <w:lang w:val="en-US"/>
        </w:rPr>
        <w:t>Reparsing is automatic, but to the extent that it occurs, diminishes prepared statement and stored program performance.</w:t>
      </w:r>
    </w:p>
    <w:p w:rsidR="002A0127" w:rsidRDefault="002A0127" w:rsidP="002A0127">
      <w:pPr>
        <w:pStyle w:val="a3"/>
        <w:spacing w:before="0" w:beforeAutospacing="0" w:after="0" w:afterAutospacing="0"/>
        <w:textAlignment w:val="baseline"/>
        <w:rPr>
          <w:rFonts w:ascii="Arial" w:hAnsi="Arial" w:cs="Arial"/>
          <w:color w:val="555555"/>
          <w:sz w:val="21"/>
          <w:szCs w:val="21"/>
          <w:lang w:val="en-US"/>
        </w:rPr>
      </w:pPr>
      <w:r w:rsidRPr="002A0127">
        <w:rPr>
          <w:rFonts w:ascii="Arial" w:hAnsi="Arial" w:cs="Arial"/>
          <w:color w:val="555555"/>
          <w:sz w:val="21"/>
          <w:szCs w:val="21"/>
          <w:lang w:val="en-US"/>
        </w:rPr>
        <w:t>For prepared statements, the </w:t>
      </w:r>
      <w:hyperlink r:id="rId1457" w:anchor="statvar_Com_xxx" w:history="1">
        <w:r w:rsidRPr="002A0127">
          <w:rPr>
            <w:rStyle w:val="HTML"/>
            <w:rFonts w:eastAsiaTheme="majorEastAsia"/>
            <w:color w:val="000000"/>
            <w:u w:val="single"/>
            <w:bdr w:val="none" w:sz="0" w:space="0" w:color="auto" w:frame="1"/>
            <w:lang w:val="en-US"/>
          </w:rPr>
          <w:t>Com_stmt_reprepare</w:t>
        </w:r>
      </w:hyperlink>
      <w:r w:rsidRPr="002A0127">
        <w:rPr>
          <w:rFonts w:ascii="Arial" w:hAnsi="Arial" w:cs="Arial"/>
          <w:color w:val="555555"/>
          <w:sz w:val="21"/>
          <w:szCs w:val="21"/>
          <w:lang w:val="en-US"/>
        </w:rPr>
        <w:t> status variable tracks the number of repreparations.</w:t>
      </w:r>
    </w:p>
    <w:p w:rsidR="00CA5A16" w:rsidRDefault="00CA5A16" w:rsidP="002A0127">
      <w:pPr>
        <w:pStyle w:val="a3"/>
        <w:spacing w:before="0" w:beforeAutospacing="0" w:after="0" w:afterAutospacing="0"/>
        <w:textAlignment w:val="baseline"/>
        <w:rPr>
          <w:rFonts w:ascii="Arial" w:hAnsi="Arial" w:cs="Arial"/>
          <w:color w:val="555555"/>
          <w:sz w:val="21"/>
          <w:szCs w:val="21"/>
          <w:lang w:val="en-US"/>
        </w:rPr>
      </w:pPr>
    </w:p>
    <w:p w:rsidR="00CA5A16" w:rsidRPr="002A0127" w:rsidRDefault="00CA5A16" w:rsidP="002A0127">
      <w:pPr>
        <w:pStyle w:val="a3"/>
        <w:spacing w:before="0" w:beforeAutospacing="0" w:after="0" w:afterAutospacing="0"/>
        <w:textAlignment w:val="baseline"/>
        <w:rPr>
          <w:rFonts w:ascii="Arial" w:hAnsi="Arial" w:cs="Arial"/>
          <w:color w:val="555555"/>
          <w:sz w:val="21"/>
          <w:szCs w:val="21"/>
          <w:lang w:val="en-US"/>
        </w:rPr>
      </w:pPr>
    </w:p>
    <w:p w:rsidR="002A0127" w:rsidRPr="002A0127" w:rsidRDefault="002A0127" w:rsidP="001C5BA2">
      <w:pPr>
        <w:pStyle w:val="2"/>
        <w:rPr>
          <w:b/>
          <w:bCs/>
        </w:rPr>
      </w:pPr>
      <w:bookmarkStart w:id="588" w:name="_Toc57738564"/>
      <w:r w:rsidRPr="002A0127">
        <w:t>Optimizing Locking Operations</w:t>
      </w:r>
      <w:bookmarkEnd w:id="588"/>
    </w:p>
    <w:p w:rsidR="002A0127" w:rsidRPr="002A0127" w:rsidRDefault="002A0127" w:rsidP="002A0127">
      <w:pPr>
        <w:pStyle w:val="a3"/>
        <w:shd w:val="clear" w:color="auto" w:fill="FFFFFF"/>
        <w:spacing w:before="0" w:beforeAutospacing="0" w:after="0" w:afterAutospacing="0"/>
        <w:textAlignment w:val="baseline"/>
        <w:rPr>
          <w:rFonts w:ascii="Arial" w:hAnsi="Arial" w:cs="Arial"/>
          <w:color w:val="555555"/>
          <w:sz w:val="21"/>
          <w:szCs w:val="21"/>
          <w:lang w:val="en-US"/>
        </w:rPr>
      </w:pPr>
      <w:r w:rsidRPr="002A0127">
        <w:rPr>
          <w:rFonts w:ascii="Arial" w:hAnsi="Arial" w:cs="Arial"/>
          <w:color w:val="555555"/>
          <w:sz w:val="21"/>
          <w:szCs w:val="21"/>
          <w:lang w:val="en-US"/>
        </w:rPr>
        <w:t>MySQL manages contention for table contents using </w:t>
      </w:r>
      <w:hyperlink r:id="rId1458" w:anchor="glos_locking" w:tooltip="locking" w:history="1">
        <w:r w:rsidRPr="002A0127">
          <w:rPr>
            <w:rStyle w:val="a4"/>
            <w:rFonts w:ascii="Arial" w:hAnsi="Arial" w:cs="Arial"/>
            <w:color w:val="0074A3"/>
            <w:sz w:val="21"/>
            <w:szCs w:val="21"/>
            <w:lang w:val="en-US"/>
          </w:rPr>
          <w:t>locking</w:t>
        </w:r>
      </w:hyperlink>
      <w:r w:rsidRPr="002A0127">
        <w:rPr>
          <w:rFonts w:ascii="Arial" w:hAnsi="Arial" w:cs="Arial"/>
          <w:color w:val="555555"/>
          <w:sz w:val="21"/>
          <w:szCs w:val="21"/>
          <w:lang w:val="en-US"/>
        </w:rPr>
        <w:t>:</w:t>
      </w:r>
    </w:p>
    <w:p w:rsidR="002A0127" w:rsidRPr="00CA5A16" w:rsidRDefault="002A0127" w:rsidP="006E0B9E">
      <w:pPr>
        <w:pStyle w:val="a3"/>
        <w:numPr>
          <w:ilvl w:val="0"/>
          <w:numId w:val="191"/>
        </w:numPr>
        <w:spacing w:before="0" w:beforeAutospacing="0" w:after="0" w:afterAutospacing="0"/>
        <w:ind w:left="450"/>
        <w:textAlignment w:val="baseline"/>
        <w:rPr>
          <w:rFonts w:ascii="Arial" w:hAnsi="Arial" w:cs="Arial"/>
          <w:color w:val="555555"/>
          <w:sz w:val="21"/>
          <w:szCs w:val="21"/>
          <w:lang w:val="en-US"/>
        </w:rPr>
      </w:pPr>
      <w:r w:rsidRPr="002A0127">
        <w:rPr>
          <w:rFonts w:ascii="Arial" w:hAnsi="Arial" w:cs="Arial"/>
          <w:color w:val="555555"/>
          <w:sz w:val="21"/>
          <w:szCs w:val="21"/>
          <w:lang w:val="en-US"/>
        </w:rPr>
        <w:t>Internal locking is performed within the MySQL server itself to manage contention for table contents by multiple threads. This type of locking is internal because it is performed entirely by the server and involves no other programs.</w:t>
      </w:r>
      <w:r w:rsidRPr="00CA5A16">
        <w:rPr>
          <w:rFonts w:ascii="Arial" w:hAnsi="Arial" w:cs="Arial"/>
          <w:color w:val="555555"/>
          <w:sz w:val="21"/>
          <w:szCs w:val="21"/>
          <w:lang w:val="en-US"/>
        </w:rPr>
        <w:t>.</w:t>
      </w:r>
    </w:p>
    <w:p w:rsidR="002A0127" w:rsidRPr="00CA5A16" w:rsidRDefault="002A0127" w:rsidP="002A0127">
      <w:pPr>
        <w:pStyle w:val="a3"/>
        <w:numPr>
          <w:ilvl w:val="0"/>
          <w:numId w:val="191"/>
        </w:numPr>
        <w:spacing w:before="0" w:beforeAutospacing="0" w:after="0" w:afterAutospacing="0"/>
        <w:ind w:left="450"/>
        <w:textAlignment w:val="baseline"/>
        <w:rPr>
          <w:lang w:val="en-US"/>
        </w:rPr>
      </w:pPr>
      <w:r w:rsidRPr="00CA5A16">
        <w:rPr>
          <w:rFonts w:ascii="Arial" w:hAnsi="Arial" w:cs="Arial"/>
          <w:color w:val="555555"/>
          <w:sz w:val="21"/>
          <w:szCs w:val="21"/>
          <w:lang w:val="en-US"/>
        </w:rPr>
        <w:t>External locking occurs when the server and other programs lock </w:t>
      </w:r>
      <w:hyperlink r:id="rId1459" w:tooltip="16.2 The MyISAM Storage Engine" w:history="1">
        <w:r w:rsidRPr="00CA5A16">
          <w:rPr>
            <w:rStyle w:val="HTML"/>
            <w:rFonts w:eastAsiaTheme="majorEastAsia"/>
            <w:color w:val="000000"/>
            <w:u w:val="single"/>
            <w:bdr w:val="none" w:sz="0" w:space="0" w:color="auto" w:frame="1"/>
            <w:lang w:val="en-US"/>
          </w:rPr>
          <w:t>MyISAM</w:t>
        </w:r>
      </w:hyperlink>
      <w:r w:rsidRPr="00CA5A16">
        <w:rPr>
          <w:rFonts w:ascii="Arial" w:hAnsi="Arial" w:cs="Arial"/>
          <w:color w:val="555555"/>
          <w:sz w:val="21"/>
          <w:szCs w:val="21"/>
          <w:lang w:val="en-US"/>
        </w:rPr>
        <w:t xml:space="preserve"> table files to coordinate among themselves which program can access the tables at which time. </w:t>
      </w:r>
    </w:p>
    <w:p w:rsidR="002A0127" w:rsidRPr="002A0127" w:rsidRDefault="002A0127" w:rsidP="002A0127">
      <w:pPr>
        <w:pStyle w:val="3"/>
        <w:spacing w:before="120" w:after="225"/>
        <w:textAlignment w:val="baseline"/>
        <w:rPr>
          <w:rFonts w:ascii="Arial" w:hAnsi="Arial" w:cs="Arial"/>
          <w:b w:val="0"/>
          <w:bCs w:val="0"/>
          <w:color w:val="555555"/>
          <w:sz w:val="34"/>
          <w:szCs w:val="34"/>
          <w:lang w:val="en-US"/>
        </w:rPr>
      </w:pPr>
      <w:bookmarkStart w:id="589" w:name="_Toc57738565"/>
      <w:r w:rsidRPr="002A0127">
        <w:rPr>
          <w:rFonts w:ascii="Arial" w:hAnsi="Arial" w:cs="Arial"/>
          <w:b w:val="0"/>
          <w:bCs w:val="0"/>
          <w:color w:val="555555"/>
          <w:sz w:val="34"/>
          <w:szCs w:val="34"/>
          <w:lang w:val="en-US"/>
        </w:rPr>
        <w:t>Internal Locking Methods</w:t>
      </w:r>
      <w:bookmarkEnd w:id="589"/>
    </w:p>
    <w:p w:rsidR="002A0127" w:rsidRPr="002A0127" w:rsidRDefault="002A0127" w:rsidP="002A0127">
      <w:pPr>
        <w:pStyle w:val="a3"/>
        <w:shd w:val="clear" w:color="auto" w:fill="FFFFFF"/>
        <w:spacing w:before="0" w:beforeAutospacing="0" w:after="0" w:afterAutospacing="0"/>
        <w:textAlignment w:val="baseline"/>
        <w:rPr>
          <w:rFonts w:ascii="Arial" w:hAnsi="Arial" w:cs="Arial"/>
          <w:color w:val="555555"/>
          <w:sz w:val="21"/>
          <w:szCs w:val="21"/>
          <w:lang w:val="en-US"/>
        </w:rPr>
      </w:pPr>
      <w:bookmarkStart w:id="590" w:name="idm46251808761088"/>
      <w:bookmarkStart w:id="591" w:name="idm46251808760048"/>
      <w:bookmarkStart w:id="592" w:name="idm46251808758560"/>
      <w:bookmarkStart w:id="593" w:name="idm46251808757488"/>
      <w:bookmarkStart w:id="594" w:name="idm46251808756000"/>
      <w:bookmarkStart w:id="595" w:name="idm46251808754928"/>
      <w:bookmarkStart w:id="596" w:name="idm46251808753856"/>
      <w:bookmarkStart w:id="597" w:name="idm46251808752368"/>
      <w:bookmarkStart w:id="598" w:name="idm46251808750880"/>
      <w:bookmarkEnd w:id="590"/>
      <w:bookmarkEnd w:id="591"/>
      <w:bookmarkEnd w:id="592"/>
      <w:bookmarkEnd w:id="593"/>
      <w:bookmarkEnd w:id="594"/>
      <w:bookmarkEnd w:id="595"/>
      <w:bookmarkEnd w:id="596"/>
      <w:bookmarkEnd w:id="597"/>
      <w:bookmarkEnd w:id="598"/>
      <w:r w:rsidRPr="002A0127">
        <w:rPr>
          <w:rFonts w:ascii="Arial" w:hAnsi="Arial" w:cs="Arial"/>
          <w:color w:val="555555"/>
          <w:sz w:val="21"/>
          <w:szCs w:val="21"/>
          <w:lang w:val="en-US"/>
        </w:rPr>
        <w:t>This section discusses internal locking; that is, locking performed within the MySQL server itself to manage contention for table contents by multiple sessions. This type of locking is internal because it is performed entirely by the server and involves no other programs..</w:t>
      </w:r>
    </w:p>
    <w:p w:rsidR="002A0127" w:rsidRPr="002563A9" w:rsidRDefault="002A0127" w:rsidP="002A0127">
      <w:pPr>
        <w:pStyle w:val="4"/>
        <w:spacing w:before="0"/>
        <w:textAlignment w:val="baseline"/>
        <w:rPr>
          <w:rFonts w:ascii="Arial" w:hAnsi="Arial" w:cs="Arial"/>
          <w:color w:val="555555"/>
          <w:sz w:val="26"/>
          <w:szCs w:val="26"/>
          <w:lang w:val="en-US"/>
        </w:rPr>
      </w:pPr>
      <w:bookmarkStart w:id="599" w:name="internal-row-level-locking"/>
      <w:bookmarkStart w:id="600" w:name="_Toc57738566"/>
      <w:bookmarkEnd w:id="599"/>
      <w:r w:rsidRPr="002563A9">
        <w:rPr>
          <w:rFonts w:ascii="Arial" w:hAnsi="Arial" w:cs="Arial"/>
          <w:color w:val="555555"/>
          <w:sz w:val="26"/>
          <w:szCs w:val="26"/>
          <w:lang w:val="en-US"/>
        </w:rPr>
        <w:t>Row-Level Locking</w:t>
      </w:r>
      <w:bookmarkEnd w:id="600"/>
    </w:p>
    <w:p w:rsidR="002A0127" w:rsidRPr="002A0127" w:rsidRDefault="002A0127" w:rsidP="002A0127">
      <w:pPr>
        <w:pStyle w:val="a3"/>
        <w:spacing w:before="0" w:beforeAutospacing="0" w:after="0" w:afterAutospacing="0"/>
        <w:textAlignment w:val="baseline"/>
        <w:rPr>
          <w:rFonts w:ascii="Arial" w:hAnsi="Arial" w:cs="Arial"/>
          <w:color w:val="555555"/>
          <w:sz w:val="21"/>
          <w:szCs w:val="21"/>
          <w:lang w:val="en-US"/>
        </w:rPr>
      </w:pPr>
      <w:r w:rsidRPr="002A0127">
        <w:rPr>
          <w:rFonts w:ascii="Arial" w:hAnsi="Arial" w:cs="Arial"/>
          <w:color w:val="555555"/>
          <w:sz w:val="21"/>
          <w:szCs w:val="21"/>
          <w:lang w:val="en-US"/>
        </w:rPr>
        <w:t>MySQL uses </w:t>
      </w:r>
      <w:hyperlink r:id="rId1460" w:anchor="glos_row_lock" w:tooltip="row lock" w:history="1">
        <w:r w:rsidRPr="002A0127">
          <w:rPr>
            <w:rStyle w:val="a4"/>
            <w:rFonts w:ascii="Arial" w:hAnsi="Arial" w:cs="Arial"/>
            <w:color w:val="0074A3"/>
            <w:sz w:val="21"/>
            <w:szCs w:val="21"/>
            <w:lang w:val="en-US"/>
          </w:rPr>
          <w:t>row-level locking</w:t>
        </w:r>
      </w:hyperlink>
      <w:r w:rsidRPr="002A0127">
        <w:rPr>
          <w:rFonts w:ascii="Arial" w:hAnsi="Arial" w:cs="Arial"/>
          <w:color w:val="555555"/>
          <w:sz w:val="21"/>
          <w:szCs w:val="21"/>
          <w:lang w:val="en-US"/>
        </w:rPr>
        <w:t> for </w:t>
      </w:r>
      <w:r w:rsidRPr="002A0127">
        <w:rPr>
          <w:rStyle w:val="HTML"/>
          <w:rFonts w:eastAsiaTheme="majorEastAsia"/>
          <w:color w:val="000000"/>
          <w:bdr w:val="none" w:sz="0" w:space="0" w:color="auto" w:frame="1"/>
          <w:lang w:val="en-US"/>
        </w:rPr>
        <w:t>InnoDB</w:t>
      </w:r>
      <w:r w:rsidRPr="002A0127">
        <w:rPr>
          <w:rFonts w:ascii="Arial" w:hAnsi="Arial" w:cs="Arial"/>
          <w:color w:val="555555"/>
          <w:sz w:val="21"/>
          <w:szCs w:val="21"/>
          <w:lang w:val="en-US"/>
        </w:rPr>
        <w:t> tables to support simultaneous write access by multiple sessions, making them suitable for multi-user, highly concurrent, and OLTP applications.</w:t>
      </w:r>
    </w:p>
    <w:p w:rsidR="002A0127" w:rsidRPr="002A0127" w:rsidRDefault="002A0127" w:rsidP="002A0127">
      <w:pPr>
        <w:pStyle w:val="a3"/>
        <w:spacing w:before="0" w:beforeAutospacing="0" w:after="0" w:afterAutospacing="0"/>
        <w:textAlignment w:val="baseline"/>
        <w:rPr>
          <w:rFonts w:ascii="Arial" w:hAnsi="Arial" w:cs="Arial"/>
          <w:color w:val="555555"/>
          <w:sz w:val="21"/>
          <w:szCs w:val="21"/>
          <w:lang w:val="en-US"/>
        </w:rPr>
      </w:pPr>
      <w:r w:rsidRPr="002A0127">
        <w:rPr>
          <w:rFonts w:ascii="Arial" w:hAnsi="Arial" w:cs="Arial"/>
          <w:color w:val="555555"/>
          <w:sz w:val="21"/>
          <w:szCs w:val="21"/>
          <w:lang w:val="en-US"/>
        </w:rPr>
        <w:t>To avoid </w:t>
      </w:r>
      <w:hyperlink r:id="rId1461" w:anchor="glos_deadlock" w:tooltip="deadlock" w:history="1">
        <w:r w:rsidRPr="002A0127">
          <w:rPr>
            <w:rStyle w:val="a4"/>
            <w:rFonts w:ascii="Arial" w:hAnsi="Arial" w:cs="Arial"/>
            <w:color w:val="0074A3"/>
            <w:sz w:val="21"/>
            <w:szCs w:val="21"/>
            <w:lang w:val="en-US"/>
          </w:rPr>
          <w:t>deadlocks</w:t>
        </w:r>
      </w:hyperlink>
      <w:r w:rsidRPr="002A0127">
        <w:rPr>
          <w:rFonts w:ascii="Arial" w:hAnsi="Arial" w:cs="Arial"/>
          <w:color w:val="555555"/>
          <w:sz w:val="21"/>
          <w:szCs w:val="21"/>
          <w:lang w:val="en-US"/>
        </w:rPr>
        <w:t> when performing multiple concurrent write operations on a single </w:t>
      </w:r>
      <w:r w:rsidRPr="002A0127">
        <w:rPr>
          <w:rStyle w:val="HTML"/>
          <w:rFonts w:eastAsiaTheme="majorEastAsia"/>
          <w:color w:val="000000"/>
          <w:bdr w:val="none" w:sz="0" w:space="0" w:color="auto" w:frame="1"/>
          <w:lang w:val="en-US"/>
        </w:rPr>
        <w:t>InnoDB</w:t>
      </w:r>
      <w:r w:rsidRPr="002A0127">
        <w:rPr>
          <w:rFonts w:ascii="Arial" w:hAnsi="Arial" w:cs="Arial"/>
          <w:color w:val="555555"/>
          <w:sz w:val="21"/>
          <w:szCs w:val="21"/>
          <w:lang w:val="en-US"/>
        </w:rPr>
        <w:t> table, acquire necessary locks at the start of the transaction by issuing a </w:t>
      </w:r>
      <w:r w:rsidRPr="002A0127">
        <w:rPr>
          <w:rStyle w:val="HTML"/>
          <w:rFonts w:eastAsiaTheme="majorEastAsia"/>
          <w:color w:val="000000"/>
          <w:bdr w:val="none" w:sz="0" w:space="0" w:color="auto" w:frame="1"/>
          <w:lang w:val="en-US"/>
        </w:rPr>
        <w:t>SELECT ... FOR UPDATE</w:t>
      </w:r>
      <w:r w:rsidRPr="002A0127">
        <w:rPr>
          <w:rFonts w:ascii="Arial" w:hAnsi="Arial" w:cs="Arial"/>
          <w:color w:val="555555"/>
          <w:sz w:val="21"/>
          <w:szCs w:val="21"/>
          <w:lang w:val="en-US"/>
        </w:rPr>
        <w:t xml:space="preserve"> statement for each group of rows expected to be modified, even if the data change statements come later in the transaction. If transactions modify or lock more than one table, issue </w:t>
      </w:r>
      <w:r w:rsidRPr="002A0127">
        <w:rPr>
          <w:rFonts w:ascii="Arial" w:hAnsi="Arial" w:cs="Arial"/>
          <w:color w:val="555555"/>
          <w:sz w:val="21"/>
          <w:szCs w:val="21"/>
          <w:lang w:val="en-US"/>
        </w:rPr>
        <w:lastRenderedPageBreak/>
        <w:t>the applicable statements in the same order within each transaction. Deadlocks affect performance rather than representing a serious error, because </w:t>
      </w:r>
      <w:r w:rsidRPr="002A0127">
        <w:rPr>
          <w:rStyle w:val="HTML"/>
          <w:rFonts w:eastAsiaTheme="majorEastAsia"/>
          <w:color w:val="000000"/>
          <w:bdr w:val="none" w:sz="0" w:space="0" w:color="auto" w:frame="1"/>
          <w:lang w:val="en-US"/>
        </w:rPr>
        <w:t>InnoDB</w:t>
      </w:r>
      <w:r w:rsidRPr="002A0127">
        <w:rPr>
          <w:rFonts w:ascii="Arial" w:hAnsi="Arial" w:cs="Arial"/>
          <w:color w:val="555555"/>
          <w:sz w:val="21"/>
          <w:szCs w:val="21"/>
          <w:lang w:val="en-US"/>
        </w:rPr>
        <w:t> automatically </w:t>
      </w:r>
      <w:hyperlink r:id="rId1462" w:anchor="glos_deadlock_detection" w:tooltip="deadlock detection" w:history="1">
        <w:r w:rsidRPr="002A0127">
          <w:rPr>
            <w:rStyle w:val="a4"/>
            <w:rFonts w:ascii="Arial" w:hAnsi="Arial" w:cs="Arial"/>
            <w:color w:val="0074A3"/>
            <w:sz w:val="21"/>
            <w:szCs w:val="21"/>
            <w:lang w:val="en-US"/>
          </w:rPr>
          <w:t>detects</w:t>
        </w:r>
      </w:hyperlink>
      <w:r w:rsidRPr="002A0127">
        <w:rPr>
          <w:rFonts w:ascii="Arial" w:hAnsi="Arial" w:cs="Arial"/>
          <w:color w:val="555555"/>
          <w:sz w:val="21"/>
          <w:szCs w:val="21"/>
          <w:lang w:val="en-US"/>
        </w:rPr>
        <w:t> deadlock conditions by default and rolls back one of the affected transactions.</w:t>
      </w:r>
    </w:p>
    <w:p w:rsidR="002A0127" w:rsidRPr="002A0127" w:rsidRDefault="002A0127" w:rsidP="002A0127">
      <w:pPr>
        <w:pStyle w:val="a3"/>
        <w:spacing w:before="0" w:beforeAutospacing="0" w:after="0" w:afterAutospacing="0"/>
        <w:textAlignment w:val="baseline"/>
        <w:rPr>
          <w:rFonts w:ascii="Arial" w:hAnsi="Arial" w:cs="Arial"/>
          <w:color w:val="555555"/>
          <w:sz w:val="21"/>
          <w:szCs w:val="21"/>
          <w:lang w:val="en-US"/>
        </w:rPr>
      </w:pPr>
      <w:r w:rsidRPr="002A0127">
        <w:rPr>
          <w:rFonts w:ascii="Arial" w:hAnsi="Arial" w:cs="Arial"/>
          <w:color w:val="555555"/>
          <w:sz w:val="21"/>
          <w:szCs w:val="21"/>
          <w:lang w:val="en-US"/>
        </w:rPr>
        <w:t>On high concurrency systems, deadlock detection can cause a slowdown when numerous threads wait for the same lock. At times, it may be more efficient to disable deadlock detection and rely on the </w:t>
      </w:r>
      <w:hyperlink r:id="rId1463" w:anchor="sysvar_innodb_lock_wait_timeout" w:history="1">
        <w:r w:rsidRPr="002A0127">
          <w:rPr>
            <w:rStyle w:val="HTML"/>
            <w:rFonts w:eastAsiaTheme="majorEastAsia"/>
            <w:color w:val="000000"/>
            <w:u w:val="single"/>
            <w:bdr w:val="none" w:sz="0" w:space="0" w:color="auto" w:frame="1"/>
            <w:lang w:val="en-US"/>
          </w:rPr>
          <w:t>innodb_lock_wait_timeout</w:t>
        </w:r>
      </w:hyperlink>
      <w:r w:rsidRPr="002A0127">
        <w:rPr>
          <w:rFonts w:ascii="Arial" w:hAnsi="Arial" w:cs="Arial"/>
          <w:color w:val="555555"/>
          <w:sz w:val="21"/>
          <w:szCs w:val="21"/>
          <w:lang w:val="en-US"/>
        </w:rPr>
        <w:t> setting for transaction rollback when a deadlock occurs. Deadlock detection can be disabled using the </w:t>
      </w:r>
      <w:hyperlink r:id="rId1464" w:anchor="sysvar_innodb_deadlock_detect" w:history="1">
        <w:r w:rsidRPr="002A0127">
          <w:rPr>
            <w:rStyle w:val="HTML"/>
            <w:rFonts w:eastAsiaTheme="majorEastAsia"/>
            <w:color w:val="000000"/>
            <w:u w:val="single"/>
            <w:bdr w:val="none" w:sz="0" w:space="0" w:color="auto" w:frame="1"/>
            <w:lang w:val="en-US"/>
          </w:rPr>
          <w:t>innodb_deadlock_detect</w:t>
        </w:r>
      </w:hyperlink>
      <w:r w:rsidRPr="002A0127">
        <w:rPr>
          <w:rFonts w:ascii="Arial" w:hAnsi="Arial" w:cs="Arial"/>
          <w:color w:val="555555"/>
          <w:sz w:val="21"/>
          <w:szCs w:val="21"/>
          <w:lang w:val="en-US"/>
        </w:rPr>
        <w:t> configuration option.</w:t>
      </w:r>
    </w:p>
    <w:p w:rsidR="002A0127" w:rsidRPr="002A0127" w:rsidRDefault="002A0127" w:rsidP="002A0127">
      <w:pPr>
        <w:pStyle w:val="a3"/>
        <w:spacing w:before="0" w:beforeAutospacing="0" w:after="225" w:afterAutospacing="0"/>
        <w:textAlignment w:val="baseline"/>
        <w:rPr>
          <w:rFonts w:ascii="Arial" w:hAnsi="Arial" w:cs="Arial"/>
          <w:color w:val="555555"/>
          <w:sz w:val="21"/>
          <w:szCs w:val="21"/>
          <w:lang w:val="en-US"/>
        </w:rPr>
      </w:pPr>
      <w:r w:rsidRPr="002A0127">
        <w:rPr>
          <w:rFonts w:ascii="Arial" w:hAnsi="Arial" w:cs="Arial"/>
          <w:color w:val="555555"/>
          <w:sz w:val="21"/>
          <w:szCs w:val="21"/>
          <w:lang w:val="en-US"/>
        </w:rPr>
        <w:t>Advantages of row-level locking:</w:t>
      </w:r>
    </w:p>
    <w:p w:rsidR="002A0127" w:rsidRPr="002A0127" w:rsidRDefault="002A0127" w:rsidP="006E0B9E">
      <w:pPr>
        <w:pStyle w:val="a3"/>
        <w:numPr>
          <w:ilvl w:val="0"/>
          <w:numId w:val="193"/>
        </w:numPr>
        <w:spacing w:before="0" w:beforeAutospacing="0" w:after="225" w:afterAutospacing="0"/>
        <w:ind w:left="450"/>
        <w:textAlignment w:val="baseline"/>
        <w:rPr>
          <w:rFonts w:ascii="Arial" w:hAnsi="Arial" w:cs="Arial"/>
          <w:color w:val="555555"/>
          <w:sz w:val="21"/>
          <w:szCs w:val="21"/>
          <w:lang w:val="en-US"/>
        </w:rPr>
      </w:pPr>
      <w:r w:rsidRPr="002A0127">
        <w:rPr>
          <w:rFonts w:ascii="Arial" w:hAnsi="Arial" w:cs="Arial"/>
          <w:color w:val="555555"/>
          <w:sz w:val="21"/>
          <w:szCs w:val="21"/>
          <w:lang w:val="en-US"/>
        </w:rPr>
        <w:t>Fewer lock conflicts when different sessions access different rows.</w:t>
      </w:r>
    </w:p>
    <w:p w:rsidR="002A0127" w:rsidRDefault="002A0127" w:rsidP="006E0B9E">
      <w:pPr>
        <w:pStyle w:val="a3"/>
        <w:numPr>
          <w:ilvl w:val="0"/>
          <w:numId w:val="193"/>
        </w:numPr>
        <w:spacing w:before="0" w:beforeAutospacing="0" w:after="225" w:afterAutospacing="0"/>
        <w:ind w:left="450"/>
        <w:textAlignment w:val="baseline"/>
        <w:rPr>
          <w:rFonts w:ascii="Arial" w:hAnsi="Arial" w:cs="Arial"/>
          <w:color w:val="555555"/>
          <w:sz w:val="21"/>
          <w:szCs w:val="21"/>
        </w:rPr>
      </w:pPr>
      <w:r>
        <w:rPr>
          <w:rFonts w:ascii="Arial" w:hAnsi="Arial" w:cs="Arial"/>
          <w:color w:val="555555"/>
          <w:sz w:val="21"/>
          <w:szCs w:val="21"/>
        </w:rPr>
        <w:t>Fewer changes for rollbacks.</w:t>
      </w:r>
    </w:p>
    <w:p w:rsidR="002A0127" w:rsidRPr="002A0127" w:rsidRDefault="002A0127" w:rsidP="006E0B9E">
      <w:pPr>
        <w:pStyle w:val="a3"/>
        <w:numPr>
          <w:ilvl w:val="0"/>
          <w:numId w:val="193"/>
        </w:numPr>
        <w:spacing w:before="0" w:beforeAutospacing="0" w:after="225" w:afterAutospacing="0"/>
        <w:ind w:left="450"/>
        <w:textAlignment w:val="baseline"/>
        <w:rPr>
          <w:rFonts w:ascii="Arial" w:hAnsi="Arial" w:cs="Arial"/>
          <w:color w:val="555555"/>
          <w:sz w:val="21"/>
          <w:szCs w:val="21"/>
          <w:lang w:val="en-US"/>
        </w:rPr>
      </w:pPr>
      <w:r w:rsidRPr="002A0127">
        <w:rPr>
          <w:rFonts w:ascii="Arial" w:hAnsi="Arial" w:cs="Arial"/>
          <w:color w:val="555555"/>
          <w:sz w:val="21"/>
          <w:szCs w:val="21"/>
          <w:lang w:val="en-US"/>
        </w:rPr>
        <w:t>Possible to lock a single row for a long time.</w:t>
      </w:r>
    </w:p>
    <w:p w:rsidR="002A0127" w:rsidRPr="002A0127" w:rsidRDefault="002A0127" w:rsidP="002A0127">
      <w:pPr>
        <w:pStyle w:val="4"/>
        <w:spacing w:before="0"/>
        <w:textAlignment w:val="baseline"/>
        <w:rPr>
          <w:rFonts w:ascii="Arial" w:hAnsi="Arial" w:cs="Arial"/>
          <w:color w:val="555555"/>
          <w:sz w:val="26"/>
          <w:szCs w:val="26"/>
          <w:lang w:val="en-US"/>
        </w:rPr>
      </w:pPr>
      <w:bookmarkStart w:id="601" w:name="internal-table-level-locking"/>
      <w:bookmarkStart w:id="602" w:name="_Toc57738567"/>
      <w:bookmarkEnd w:id="601"/>
      <w:r w:rsidRPr="002A0127">
        <w:rPr>
          <w:rFonts w:ascii="Arial" w:hAnsi="Arial" w:cs="Arial"/>
          <w:color w:val="555555"/>
          <w:sz w:val="26"/>
          <w:szCs w:val="26"/>
          <w:lang w:val="en-US"/>
        </w:rPr>
        <w:t>Table-Level Locking</w:t>
      </w:r>
      <w:bookmarkEnd w:id="602"/>
    </w:p>
    <w:p w:rsidR="002A0127" w:rsidRPr="002A0127" w:rsidRDefault="002A0127" w:rsidP="002A0127">
      <w:pPr>
        <w:pStyle w:val="a3"/>
        <w:spacing w:before="0" w:beforeAutospacing="0" w:after="0" w:afterAutospacing="0"/>
        <w:textAlignment w:val="baseline"/>
        <w:rPr>
          <w:rFonts w:ascii="Arial" w:hAnsi="Arial" w:cs="Arial"/>
          <w:color w:val="555555"/>
          <w:sz w:val="21"/>
          <w:szCs w:val="21"/>
          <w:lang w:val="en-US"/>
        </w:rPr>
      </w:pPr>
      <w:r w:rsidRPr="002A0127">
        <w:rPr>
          <w:rFonts w:ascii="Arial" w:hAnsi="Arial" w:cs="Arial"/>
          <w:color w:val="555555"/>
          <w:sz w:val="21"/>
          <w:szCs w:val="21"/>
          <w:lang w:val="en-US"/>
        </w:rPr>
        <w:t>MySQL uses </w:t>
      </w:r>
      <w:hyperlink r:id="rId1465" w:anchor="glos_table_lock" w:tooltip="table lock" w:history="1">
        <w:r w:rsidRPr="002A0127">
          <w:rPr>
            <w:rStyle w:val="a4"/>
            <w:rFonts w:ascii="Arial" w:hAnsi="Arial" w:cs="Arial"/>
            <w:color w:val="0074A3"/>
            <w:sz w:val="21"/>
            <w:szCs w:val="21"/>
            <w:lang w:val="en-US"/>
          </w:rPr>
          <w:t>table-level locking</w:t>
        </w:r>
      </w:hyperlink>
      <w:r w:rsidRPr="002A0127">
        <w:rPr>
          <w:rFonts w:ascii="Arial" w:hAnsi="Arial" w:cs="Arial"/>
          <w:color w:val="555555"/>
          <w:sz w:val="21"/>
          <w:szCs w:val="21"/>
          <w:lang w:val="en-US"/>
        </w:rPr>
        <w:t> for </w:t>
      </w:r>
      <w:r w:rsidRPr="002A0127">
        <w:rPr>
          <w:rStyle w:val="HTML"/>
          <w:rFonts w:eastAsiaTheme="majorEastAsia"/>
          <w:color w:val="000000"/>
          <w:bdr w:val="none" w:sz="0" w:space="0" w:color="auto" w:frame="1"/>
          <w:lang w:val="en-US"/>
        </w:rPr>
        <w:t>MyISAM</w:t>
      </w:r>
      <w:r w:rsidRPr="002A0127">
        <w:rPr>
          <w:rFonts w:ascii="Arial" w:hAnsi="Arial" w:cs="Arial"/>
          <w:color w:val="555555"/>
          <w:sz w:val="21"/>
          <w:szCs w:val="21"/>
          <w:lang w:val="en-US"/>
        </w:rPr>
        <w:t>, </w:t>
      </w:r>
      <w:r w:rsidRPr="002A0127">
        <w:rPr>
          <w:rStyle w:val="HTML"/>
          <w:rFonts w:eastAsiaTheme="majorEastAsia"/>
          <w:color w:val="000000"/>
          <w:bdr w:val="none" w:sz="0" w:space="0" w:color="auto" w:frame="1"/>
          <w:lang w:val="en-US"/>
        </w:rPr>
        <w:t>MEMORY</w:t>
      </w:r>
      <w:r w:rsidRPr="002A0127">
        <w:rPr>
          <w:rFonts w:ascii="Arial" w:hAnsi="Arial" w:cs="Arial"/>
          <w:color w:val="555555"/>
          <w:sz w:val="21"/>
          <w:szCs w:val="21"/>
          <w:lang w:val="en-US"/>
        </w:rPr>
        <w:t>, and </w:t>
      </w:r>
      <w:r w:rsidRPr="002A0127">
        <w:rPr>
          <w:rStyle w:val="HTML"/>
          <w:rFonts w:eastAsiaTheme="majorEastAsia"/>
          <w:color w:val="000000"/>
          <w:bdr w:val="none" w:sz="0" w:space="0" w:color="auto" w:frame="1"/>
          <w:lang w:val="en-US"/>
        </w:rPr>
        <w:t>MERGE</w:t>
      </w:r>
      <w:r w:rsidRPr="002A0127">
        <w:rPr>
          <w:rFonts w:ascii="Arial" w:hAnsi="Arial" w:cs="Arial"/>
          <w:color w:val="555555"/>
          <w:sz w:val="21"/>
          <w:szCs w:val="21"/>
          <w:lang w:val="en-US"/>
        </w:rPr>
        <w:t> tables, permitting only one session to update those tables at a time. This locking level makes these storage engines more suitable for read-only, read-mostly, or single-user applications.</w:t>
      </w:r>
    </w:p>
    <w:p w:rsidR="002A0127" w:rsidRPr="002A0127" w:rsidRDefault="002A0127" w:rsidP="002A0127">
      <w:pPr>
        <w:pStyle w:val="a3"/>
        <w:spacing w:before="0" w:beforeAutospacing="0" w:after="0" w:afterAutospacing="0"/>
        <w:textAlignment w:val="baseline"/>
        <w:rPr>
          <w:rFonts w:ascii="Arial" w:hAnsi="Arial" w:cs="Arial"/>
          <w:color w:val="555555"/>
          <w:sz w:val="21"/>
          <w:szCs w:val="21"/>
          <w:lang w:val="en-US"/>
        </w:rPr>
      </w:pPr>
      <w:r w:rsidRPr="002A0127">
        <w:rPr>
          <w:rFonts w:ascii="Arial" w:hAnsi="Arial" w:cs="Arial"/>
          <w:color w:val="555555"/>
          <w:sz w:val="21"/>
          <w:szCs w:val="21"/>
          <w:lang w:val="en-US"/>
        </w:rPr>
        <w:t>These storage engines avoid </w:t>
      </w:r>
      <w:hyperlink r:id="rId1466" w:anchor="glos_deadlock" w:tooltip="deadlock" w:history="1">
        <w:r w:rsidRPr="002A0127">
          <w:rPr>
            <w:rStyle w:val="a4"/>
            <w:rFonts w:ascii="Arial" w:hAnsi="Arial" w:cs="Arial"/>
            <w:color w:val="0074A3"/>
            <w:sz w:val="21"/>
            <w:szCs w:val="21"/>
            <w:lang w:val="en-US"/>
          </w:rPr>
          <w:t>deadlocks</w:t>
        </w:r>
      </w:hyperlink>
      <w:r w:rsidRPr="002A0127">
        <w:rPr>
          <w:rFonts w:ascii="Arial" w:hAnsi="Arial" w:cs="Arial"/>
          <w:color w:val="555555"/>
          <w:sz w:val="21"/>
          <w:szCs w:val="21"/>
          <w:lang w:val="en-US"/>
        </w:rPr>
        <w:t> by always requesting all needed locks at once at the beginning of a query and always locking the tables in the same order. The tradeoff is that this strategy reduces concurrency; other sessions that want to modify the table must wait until the current data change statement finishes.</w:t>
      </w:r>
    </w:p>
    <w:p w:rsidR="002A0127" w:rsidRPr="002A0127" w:rsidRDefault="002A0127" w:rsidP="002A0127">
      <w:pPr>
        <w:pStyle w:val="a3"/>
        <w:spacing w:before="0" w:beforeAutospacing="0" w:after="225" w:afterAutospacing="0"/>
        <w:textAlignment w:val="baseline"/>
        <w:rPr>
          <w:rFonts w:ascii="Arial" w:hAnsi="Arial" w:cs="Arial"/>
          <w:color w:val="555555"/>
          <w:sz w:val="21"/>
          <w:szCs w:val="21"/>
          <w:lang w:val="en-US"/>
        </w:rPr>
      </w:pPr>
      <w:r w:rsidRPr="002A0127">
        <w:rPr>
          <w:rFonts w:ascii="Arial" w:hAnsi="Arial" w:cs="Arial"/>
          <w:color w:val="555555"/>
          <w:sz w:val="21"/>
          <w:szCs w:val="21"/>
          <w:lang w:val="en-US"/>
        </w:rPr>
        <w:t>Advantages of table-level locking:</w:t>
      </w:r>
    </w:p>
    <w:p w:rsidR="002A0127" w:rsidRPr="002A0127" w:rsidRDefault="002A0127" w:rsidP="006E0B9E">
      <w:pPr>
        <w:pStyle w:val="a3"/>
        <w:numPr>
          <w:ilvl w:val="0"/>
          <w:numId w:val="194"/>
        </w:numPr>
        <w:spacing w:before="0" w:beforeAutospacing="0" w:after="225" w:afterAutospacing="0"/>
        <w:ind w:left="450"/>
        <w:textAlignment w:val="baseline"/>
        <w:rPr>
          <w:rFonts w:ascii="Arial" w:hAnsi="Arial" w:cs="Arial"/>
          <w:color w:val="555555"/>
          <w:sz w:val="21"/>
          <w:szCs w:val="21"/>
          <w:lang w:val="en-US"/>
        </w:rPr>
      </w:pPr>
      <w:r w:rsidRPr="002A0127">
        <w:rPr>
          <w:rFonts w:ascii="Arial" w:hAnsi="Arial" w:cs="Arial"/>
          <w:color w:val="555555"/>
          <w:sz w:val="21"/>
          <w:szCs w:val="21"/>
          <w:lang w:val="en-US"/>
        </w:rPr>
        <w:t>Relatively little memory required (row locking requires memory per row or group of rows locked)</w:t>
      </w:r>
    </w:p>
    <w:p w:rsidR="002A0127" w:rsidRPr="002A0127" w:rsidRDefault="002A0127" w:rsidP="006E0B9E">
      <w:pPr>
        <w:pStyle w:val="a3"/>
        <w:numPr>
          <w:ilvl w:val="0"/>
          <w:numId w:val="194"/>
        </w:numPr>
        <w:spacing w:before="0" w:beforeAutospacing="0" w:after="225" w:afterAutospacing="0"/>
        <w:ind w:left="450"/>
        <w:textAlignment w:val="baseline"/>
        <w:rPr>
          <w:rFonts w:ascii="Arial" w:hAnsi="Arial" w:cs="Arial"/>
          <w:color w:val="555555"/>
          <w:sz w:val="21"/>
          <w:szCs w:val="21"/>
          <w:lang w:val="en-US"/>
        </w:rPr>
      </w:pPr>
      <w:r w:rsidRPr="002A0127">
        <w:rPr>
          <w:rFonts w:ascii="Arial" w:hAnsi="Arial" w:cs="Arial"/>
          <w:color w:val="555555"/>
          <w:sz w:val="21"/>
          <w:szCs w:val="21"/>
          <w:lang w:val="en-US"/>
        </w:rPr>
        <w:t>Fast when used on a large part of the table because only a single lock is involved.</w:t>
      </w:r>
    </w:p>
    <w:p w:rsidR="002A0127" w:rsidRPr="002A0127" w:rsidRDefault="002A0127" w:rsidP="006E0B9E">
      <w:pPr>
        <w:pStyle w:val="a3"/>
        <w:numPr>
          <w:ilvl w:val="0"/>
          <w:numId w:val="194"/>
        </w:numPr>
        <w:spacing w:before="0" w:beforeAutospacing="0" w:after="0" w:afterAutospacing="0"/>
        <w:ind w:left="450"/>
        <w:textAlignment w:val="baseline"/>
        <w:rPr>
          <w:rFonts w:ascii="Arial" w:hAnsi="Arial" w:cs="Arial"/>
          <w:color w:val="555555"/>
          <w:sz w:val="21"/>
          <w:szCs w:val="21"/>
          <w:lang w:val="en-US"/>
        </w:rPr>
      </w:pPr>
      <w:r w:rsidRPr="002A0127">
        <w:rPr>
          <w:rFonts w:ascii="Arial" w:hAnsi="Arial" w:cs="Arial"/>
          <w:color w:val="555555"/>
          <w:sz w:val="21"/>
          <w:szCs w:val="21"/>
          <w:lang w:val="en-US"/>
        </w:rPr>
        <w:t>Fast if you often do </w:t>
      </w:r>
      <w:r w:rsidRPr="002A0127">
        <w:rPr>
          <w:rStyle w:val="HTML"/>
          <w:rFonts w:eastAsiaTheme="majorEastAsia"/>
          <w:color w:val="000000"/>
          <w:bdr w:val="none" w:sz="0" w:space="0" w:color="auto" w:frame="1"/>
          <w:lang w:val="en-US"/>
        </w:rPr>
        <w:t>GROUP BY</w:t>
      </w:r>
      <w:r w:rsidRPr="002A0127">
        <w:rPr>
          <w:rFonts w:ascii="Arial" w:hAnsi="Arial" w:cs="Arial"/>
          <w:color w:val="555555"/>
          <w:sz w:val="21"/>
          <w:szCs w:val="21"/>
          <w:lang w:val="en-US"/>
        </w:rPr>
        <w:t> operations on a large part of the data or must scan the entire table frequently.</w:t>
      </w:r>
    </w:p>
    <w:p w:rsidR="002A0127" w:rsidRPr="002A0127" w:rsidRDefault="002A0127" w:rsidP="002A0127">
      <w:pPr>
        <w:pStyle w:val="a3"/>
        <w:spacing w:before="0" w:beforeAutospacing="0" w:after="225" w:afterAutospacing="0"/>
        <w:textAlignment w:val="baseline"/>
        <w:rPr>
          <w:rFonts w:ascii="Arial" w:hAnsi="Arial" w:cs="Arial"/>
          <w:color w:val="555555"/>
          <w:sz w:val="21"/>
          <w:szCs w:val="21"/>
          <w:lang w:val="en-US"/>
        </w:rPr>
      </w:pPr>
      <w:r w:rsidRPr="002A0127">
        <w:rPr>
          <w:rFonts w:ascii="Arial" w:hAnsi="Arial" w:cs="Arial"/>
          <w:color w:val="555555"/>
          <w:sz w:val="21"/>
          <w:szCs w:val="21"/>
          <w:lang w:val="en-US"/>
        </w:rPr>
        <w:t>MySQL grants table write locks as follows:</w:t>
      </w:r>
    </w:p>
    <w:p w:rsidR="002A0127" w:rsidRPr="002A0127" w:rsidRDefault="002A0127" w:rsidP="006E0B9E">
      <w:pPr>
        <w:pStyle w:val="a3"/>
        <w:numPr>
          <w:ilvl w:val="0"/>
          <w:numId w:val="195"/>
        </w:numPr>
        <w:spacing w:before="0" w:beforeAutospacing="0" w:after="225" w:afterAutospacing="0"/>
        <w:ind w:left="450"/>
        <w:textAlignment w:val="baseline"/>
        <w:rPr>
          <w:rFonts w:ascii="Arial" w:hAnsi="Arial" w:cs="Arial"/>
          <w:color w:val="555555"/>
          <w:sz w:val="21"/>
          <w:szCs w:val="21"/>
          <w:lang w:val="en-US"/>
        </w:rPr>
      </w:pPr>
      <w:r w:rsidRPr="002A0127">
        <w:rPr>
          <w:rFonts w:ascii="Arial" w:hAnsi="Arial" w:cs="Arial"/>
          <w:color w:val="555555"/>
          <w:sz w:val="21"/>
          <w:szCs w:val="21"/>
          <w:lang w:val="en-US"/>
        </w:rPr>
        <w:t>If there are no locks on the table, put a write lock on it.</w:t>
      </w:r>
    </w:p>
    <w:p w:rsidR="002A0127" w:rsidRPr="002A0127" w:rsidRDefault="002A0127" w:rsidP="006E0B9E">
      <w:pPr>
        <w:pStyle w:val="a3"/>
        <w:numPr>
          <w:ilvl w:val="0"/>
          <w:numId w:val="195"/>
        </w:numPr>
        <w:spacing w:before="0" w:beforeAutospacing="0" w:after="225" w:afterAutospacing="0"/>
        <w:ind w:left="450"/>
        <w:textAlignment w:val="baseline"/>
        <w:rPr>
          <w:rFonts w:ascii="Arial" w:hAnsi="Arial" w:cs="Arial"/>
          <w:color w:val="555555"/>
          <w:sz w:val="21"/>
          <w:szCs w:val="21"/>
          <w:lang w:val="en-US"/>
        </w:rPr>
      </w:pPr>
      <w:r w:rsidRPr="002A0127">
        <w:rPr>
          <w:rFonts w:ascii="Arial" w:hAnsi="Arial" w:cs="Arial"/>
          <w:color w:val="555555"/>
          <w:sz w:val="21"/>
          <w:szCs w:val="21"/>
          <w:lang w:val="en-US"/>
        </w:rPr>
        <w:t>Otherwise, put the lock request in the write lock queue.</w:t>
      </w:r>
    </w:p>
    <w:p w:rsidR="002A0127" w:rsidRPr="002A0127" w:rsidRDefault="002A0127" w:rsidP="002A0127">
      <w:pPr>
        <w:pStyle w:val="a3"/>
        <w:spacing w:before="0" w:beforeAutospacing="0" w:after="225" w:afterAutospacing="0"/>
        <w:textAlignment w:val="baseline"/>
        <w:rPr>
          <w:rFonts w:ascii="Arial" w:hAnsi="Arial" w:cs="Arial"/>
          <w:color w:val="555555"/>
          <w:sz w:val="21"/>
          <w:szCs w:val="21"/>
          <w:lang w:val="en-US"/>
        </w:rPr>
      </w:pPr>
      <w:r w:rsidRPr="002A0127">
        <w:rPr>
          <w:rFonts w:ascii="Arial" w:hAnsi="Arial" w:cs="Arial"/>
          <w:color w:val="555555"/>
          <w:sz w:val="21"/>
          <w:szCs w:val="21"/>
          <w:lang w:val="en-US"/>
        </w:rPr>
        <w:t>MySQL grants table read locks as follows:</w:t>
      </w:r>
    </w:p>
    <w:p w:rsidR="002A0127" w:rsidRPr="002A0127" w:rsidRDefault="002A0127" w:rsidP="006E0B9E">
      <w:pPr>
        <w:pStyle w:val="a3"/>
        <w:numPr>
          <w:ilvl w:val="0"/>
          <w:numId w:val="196"/>
        </w:numPr>
        <w:spacing w:before="0" w:beforeAutospacing="0" w:after="225" w:afterAutospacing="0"/>
        <w:ind w:left="450"/>
        <w:textAlignment w:val="baseline"/>
        <w:rPr>
          <w:rFonts w:ascii="Arial" w:hAnsi="Arial" w:cs="Arial"/>
          <w:color w:val="555555"/>
          <w:sz w:val="21"/>
          <w:szCs w:val="21"/>
          <w:lang w:val="en-US"/>
        </w:rPr>
      </w:pPr>
      <w:r w:rsidRPr="002A0127">
        <w:rPr>
          <w:rFonts w:ascii="Arial" w:hAnsi="Arial" w:cs="Arial"/>
          <w:color w:val="555555"/>
          <w:sz w:val="21"/>
          <w:szCs w:val="21"/>
          <w:lang w:val="en-US"/>
        </w:rPr>
        <w:t>If there are no write locks on the table, put a read lock on it.</w:t>
      </w:r>
    </w:p>
    <w:p w:rsidR="002A0127" w:rsidRPr="002A0127" w:rsidRDefault="002A0127" w:rsidP="006E0B9E">
      <w:pPr>
        <w:pStyle w:val="a3"/>
        <w:numPr>
          <w:ilvl w:val="0"/>
          <w:numId w:val="196"/>
        </w:numPr>
        <w:spacing w:before="0" w:beforeAutospacing="0" w:after="225" w:afterAutospacing="0"/>
        <w:ind w:left="450"/>
        <w:textAlignment w:val="baseline"/>
        <w:rPr>
          <w:rFonts w:ascii="Arial" w:hAnsi="Arial" w:cs="Arial"/>
          <w:color w:val="555555"/>
          <w:sz w:val="21"/>
          <w:szCs w:val="21"/>
          <w:lang w:val="en-US"/>
        </w:rPr>
      </w:pPr>
      <w:r w:rsidRPr="002A0127">
        <w:rPr>
          <w:rFonts w:ascii="Arial" w:hAnsi="Arial" w:cs="Arial"/>
          <w:color w:val="555555"/>
          <w:sz w:val="21"/>
          <w:szCs w:val="21"/>
          <w:lang w:val="en-US"/>
        </w:rPr>
        <w:t>Otherwise, put the lock request in the read lock queue.</w:t>
      </w:r>
    </w:p>
    <w:p w:rsidR="002A0127" w:rsidRPr="002A0127" w:rsidRDefault="002A0127" w:rsidP="002A0127">
      <w:pPr>
        <w:pStyle w:val="a3"/>
        <w:spacing w:before="0" w:beforeAutospacing="0" w:after="0" w:afterAutospacing="0"/>
        <w:textAlignment w:val="baseline"/>
        <w:rPr>
          <w:rFonts w:ascii="Arial" w:hAnsi="Arial" w:cs="Arial"/>
          <w:color w:val="555555"/>
          <w:sz w:val="21"/>
          <w:szCs w:val="21"/>
          <w:lang w:val="en-US"/>
        </w:rPr>
      </w:pPr>
      <w:r w:rsidRPr="002A0127">
        <w:rPr>
          <w:rFonts w:ascii="Arial" w:hAnsi="Arial" w:cs="Arial"/>
          <w:color w:val="555555"/>
          <w:sz w:val="21"/>
          <w:szCs w:val="21"/>
          <w:lang w:val="en-US"/>
        </w:rPr>
        <w:t>Table updates are given higher priority than table retrievals. Therefore, when a lock is released, the lock is made available to the requests in the write lock queue and then to the requests in the read lock queue. This ensures that updates to a table are not </w:t>
      </w:r>
      <w:r w:rsidRPr="002A0127">
        <w:rPr>
          <w:rStyle w:val="21"/>
          <w:rFonts w:ascii="inherit" w:hAnsi="inherit" w:cs="Arial"/>
          <w:color w:val="555555"/>
          <w:sz w:val="21"/>
          <w:szCs w:val="21"/>
          <w:bdr w:val="none" w:sz="0" w:space="0" w:color="auto" w:frame="1"/>
          <w:lang w:val="en-US"/>
        </w:rPr>
        <w:t>“starved”</w:t>
      </w:r>
      <w:r w:rsidRPr="002A0127">
        <w:rPr>
          <w:rFonts w:ascii="Arial" w:hAnsi="Arial" w:cs="Arial"/>
          <w:color w:val="555555"/>
          <w:sz w:val="21"/>
          <w:szCs w:val="21"/>
          <w:lang w:val="en-US"/>
        </w:rPr>
        <w:t> even when there is heavy </w:t>
      </w:r>
      <w:hyperlink r:id="rId1467" w:tooltip="13.2.10 SELECT Statement" w:history="1">
        <w:r w:rsidRPr="002A0127">
          <w:rPr>
            <w:rStyle w:val="HTML"/>
            <w:rFonts w:eastAsiaTheme="majorEastAsia"/>
            <w:color w:val="000000"/>
            <w:u w:val="single"/>
            <w:bdr w:val="none" w:sz="0" w:space="0" w:color="auto" w:frame="1"/>
            <w:lang w:val="en-US"/>
          </w:rPr>
          <w:t>SELECT</w:t>
        </w:r>
      </w:hyperlink>
      <w:r w:rsidRPr="002A0127">
        <w:rPr>
          <w:rFonts w:ascii="Arial" w:hAnsi="Arial" w:cs="Arial"/>
          <w:color w:val="555555"/>
          <w:sz w:val="21"/>
          <w:szCs w:val="21"/>
          <w:lang w:val="en-US"/>
        </w:rPr>
        <w:t> activity for the table. However, if there are many updates for a table, </w:t>
      </w:r>
      <w:hyperlink r:id="rId1468" w:tooltip="13.2.10 SELECT Statement" w:history="1">
        <w:r w:rsidRPr="002A0127">
          <w:rPr>
            <w:rStyle w:val="HTML"/>
            <w:rFonts w:eastAsiaTheme="majorEastAsia"/>
            <w:color w:val="000000"/>
            <w:u w:val="single"/>
            <w:bdr w:val="none" w:sz="0" w:space="0" w:color="auto" w:frame="1"/>
            <w:lang w:val="en-US"/>
          </w:rPr>
          <w:t>SELECT</w:t>
        </w:r>
      </w:hyperlink>
      <w:r w:rsidRPr="002A0127">
        <w:rPr>
          <w:rFonts w:ascii="Arial" w:hAnsi="Arial" w:cs="Arial"/>
          <w:color w:val="555555"/>
          <w:sz w:val="21"/>
          <w:szCs w:val="21"/>
          <w:lang w:val="en-US"/>
        </w:rPr>
        <w:t> statements wait until there are no more updates.</w:t>
      </w:r>
    </w:p>
    <w:p w:rsidR="002A0127" w:rsidRPr="002A0127" w:rsidRDefault="002A0127" w:rsidP="002A0127">
      <w:pPr>
        <w:pStyle w:val="a3"/>
        <w:spacing w:before="0" w:beforeAutospacing="0" w:after="0" w:afterAutospacing="0"/>
        <w:textAlignment w:val="baseline"/>
        <w:rPr>
          <w:rFonts w:ascii="Arial" w:hAnsi="Arial" w:cs="Arial"/>
          <w:color w:val="555555"/>
          <w:sz w:val="21"/>
          <w:szCs w:val="21"/>
          <w:lang w:val="en-US"/>
        </w:rPr>
      </w:pPr>
      <w:r w:rsidRPr="002A0127">
        <w:rPr>
          <w:rFonts w:ascii="Arial" w:hAnsi="Arial" w:cs="Arial"/>
          <w:color w:val="555555"/>
          <w:sz w:val="21"/>
          <w:szCs w:val="21"/>
          <w:lang w:val="en-US"/>
        </w:rPr>
        <w:t>.</w:t>
      </w:r>
    </w:p>
    <w:p w:rsidR="002A0127" w:rsidRPr="002A0127" w:rsidRDefault="002A0127" w:rsidP="002A0127">
      <w:pPr>
        <w:pStyle w:val="a3"/>
        <w:spacing w:before="0" w:beforeAutospacing="0" w:after="0" w:afterAutospacing="0"/>
        <w:textAlignment w:val="baseline"/>
        <w:rPr>
          <w:rFonts w:ascii="Arial" w:hAnsi="Arial" w:cs="Arial"/>
          <w:color w:val="555555"/>
          <w:sz w:val="21"/>
          <w:szCs w:val="21"/>
          <w:lang w:val="en-US"/>
        </w:rPr>
      </w:pPr>
      <w:r w:rsidRPr="002A0127">
        <w:rPr>
          <w:rFonts w:ascii="Arial" w:hAnsi="Arial" w:cs="Arial"/>
          <w:color w:val="555555"/>
          <w:sz w:val="21"/>
          <w:szCs w:val="21"/>
          <w:lang w:val="en-US"/>
        </w:rPr>
        <w:t>You can analyze the table lock contention on your system by checking the </w:t>
      </w:r>
      <w:hyperlink r:id="rId1469" w:anchor="statvar_Table_locks_immediate" w:history="1">
        <w:r w:rsidRPr="002A0127">
          <w:rPr>
            <w:rStyle w:val="HTML"/>
            <w:rFonts w:eastAsiaTheme="majorEastAsia"/>
            <w:color w:val="000000"/>
            <w:u w:val="single"/>
            <w:bdr w:val="none" w:sz="0" w:space="0" w:color="auto" w:frame="1"/>
            <w:lang w:val="en-US"/>
          </w:rPr>
          <w:t>Table_locks_immediate</w:t>
        </w:r>
      </w:hyperlink>
      <w:r w:rsidRPr="002A0127">
        <w:rPr>
          <w:rFonts w:ascii="Arial" w:hAnsi="Arial" w:cs="Arial"/>
          <w:color w:val="555555"/>
          <w:sz w:val="21"/>
          <w:szCs w:val="21"/>
          <w:lang w:val="en-US"/>
        </w:rPr>
        <w:t> and </w:t>
      </w:r>
      <w:hyperlink r:id="rId1470" w:anchor="statvar_Table_locks_waited" w:history="1">
        <w:r w:rsidRPr="002A0127">
          <w:rPr>
            <w:rStyle w:val="HTML"/>
            <w:rFonts w:eastAsiaTheme="majorEastAsia"/>
            <w:color w:val="000000"/>
            <w:u w:val="single"/>
            <w:bdr w:val="none" w:sz="0" w:space="0" w:color="auto" w:frame="1"/>
            <w:lang w:val="en-US"/>
          </w:rPr>
          <w:t>Table_locks_waited</w:t>
        </w:r>
      </w:hyperlink>
      <w:r w:rsidRPr="002A0127">
        <w:rPr>
          <w:rFonts w:ascii="Arial" w:hAnsi="Arial" w:cs="Arial"/>
          <w:color w:val="555555"/>
          <w:sz w:val="21"/>
          <w:szCs w:val="21"/>
          <w:lang w:val="en-US"/>
        </w:rPr>
        <w:t> status variables, which indicate the number of times that requests for table locks could be granted immediately and the number that had to wait, respectively:</w:t>
      </w:r>
    </w:p>
    <w:p w:rsidR="002A0127" w:rsidRPr="002A0127" w:rsidRDefault="002A0127" w:rsidP="002A0127">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2A0127">
        <w:rPr>
          <w:rStyle w:val="token"/>
          <w:rFonts w:ascii="Consolas" w:hAnsi="Consolas" w:cs="Consolas"/>
          <w:color w:val="A67F59"/>
          <w:sz w:val="19"/>
          <w:szCs w:val="19"/>
          <w:bdr w:val="none" w:sz="0" w:space="0" w:color="auto" w:frame="1"/>
          <w:lang w:val="en-US"/>
        </w:rPr>
        <w:t>mysql&gt;</w:t>
      </w:r>
      <w:r w:rsidRPr="002A0127">
        <w:rPr>
          <w:rStyle w:val="HTML"/>
          <w:rFonts w:ascii="Consolas" w:eastAsiaTheme="majorEastAsia" w:hAnsi="Consolas" w:cs="Consolas"/>
          <w:color w:val="000000"/>
          <w:sz w:val="19"/>
          <w:szCs w:val="19"/>
          <w:bdr w:val="none" w:sz="0" w:space="0" w:color="auto" w:frame="1"/>
          <w:lang w:val="en-US"/>
        </w:rPr>
        <w:t xml:space="preserve"> </w:t>
      </w:r>
      <w:r w:rsidRPr="002A0127">
        <w:rPr>
          <w:rStyle w:val="token"/>
          <w:rFonts w:ascii="Consolas" w:hAnsi="Consolas" w:cs="Consolas"/>
          <w:color w:val="0077AA"/>
          <w:sz w:val="19"/>
          <w:szCs w:val="19"/>
          <w:bdr w:val="none" w:sz="0" w:space="0" w:color="auto" w:frame="1"/>
          <w:lang w:val="en-US"/>
        </w:rPr>
        <w:t>SHOW</w:t>
      </w:r>
      <w:r w:rsidRPr="002A0127">
        <w:rPr>
          <w:rStyle w:val="HTML"/>
          <w:rFonts w:ascii="Consolas" w:eastAsiaTheme="majorEastAsia" w:hAnsi="Consolas" w:cs="Consolas"/>
          <w:color w:val="000000"/>
          <w:sz w:val="19"/>
          <w:szCs w:val="19"/>
          <w:bdr w:val="none" w:sz="0" w:space="0" w:color="auto" w:frame="1"/>
          <w:lang w:val="en-US"/>
        </w:rPr>
        <w:t xml:space="preserve"> </w:t>
      </w:r>
      <w:r w:rsidRPr="002A0127">
        <w:rPr>
          <w:rStyle w:val="token"/>
          <w:rFonts w:ascii="Consolas" w:hAnsi="Consolas" w:cs="Consolas"/>
          <w:color w:val="0077AA"/>
          <w:sz w:val="19"/>
          <w:szCs w:val="19"/>
          <w:bdr w:val="none" w:sz="0" w:space="0" w:color="auto" w:frame="1"/>
          <w:lang w:val="en-US"/>
        </w:rPr>
        <w:t>STATUS</w:t>
      </w:r>
      <w:r w:rsidRPr="002A0127">
        <w:rPr>
          <w:rStyle w:val="HTML"/>
          <w:rFonts w:ascii="Consolas" w:eastAsiaTheme="majorEastAsia" w:hAnsi="Consolas" w:cs="Consolas"/>
          <w:color w:val="000000"/>
          <w:sz w:val="19"/>
          <w:szCs w:val="19"/>
          <w:bdr w:val="none" w:sz="0" w:space="0" w:color="auto" w:frame="1"/>
          <w:lang w:val="en-US"/>
        </w:rPr>
        <w:t xml:space="preserve"> </w:t>
      </w:r>
      <w:r w:rsidRPr="002A0127">
        <w:rPr>
          <w:rStyle w:val="token"/>
          <w:rFonts w:ascii="Consolas" w:hAnsi="Consolas" w:cs="Consolas"/>
          <w:color w:val="A67F59"/>
          <w:sz w:val="19"/>
          <w:szCs w:val="19"/>
          <w:bdr w:val="none" w:sz="0" w:space="0" w:color="auto" w:frame="1"/>
          <w:lang w:val="en-US"/>
        </w:rPr>
        <w:t>LIKE</w:t>
      </w:r>
      <w:r w:rsidRPr="002A0127">
        <w:rPr>
          <w:rStyle w:val="HTML"/>
          <w:rFonts w:ascii="Consolas" w:eastAsiaTheme="majorEastAsia" w:hAnsi="Consolas" w:cs="Consolas"/>
          <w:color w:val="000000"/>
          <w:sz w:val="19"/>
          <w:szCs w:val="19"/>
          <w:bdr w:val="none" w:sz="0" w:space="0" w:color="auto" w:frame="1"/>
          <w:lang w:val="en-US"/>
        </w:rPr>
        <w:t xml:space="preserve"> </w:t>
      </w:r>
      <w:r w:rsidRPr="002A0127">
        <w:rPr>
          <w:rStyle w:val="token"/>
          <w:rFonts w:ascii="Consolas" w:hAnsi="Consolas" w:cs="Consolas"/>
          <w:color w:val="669900"/>
          <w:sz w:val="19"/>
          <w:szCs w:val="19"/>
          <w:bdr w:val="none" w:sz="0" w:space="0" w:color="auto" w:frame="1"/>
          <w:lang w:val="en-US"/>
        </w:rPr>
        <w:t>'Table%'</w:t>
      </w:r>
      <w:r w:rsidRPr="002A0127">
        <w:rPr>
          <w:rStyle w:val="token"/>
          <w:rFonts w:ascii="Consolas" w:hAnsi="Consolas" w:cs="Consolas"/>
          <w:color w:val="999999"/>
          <w:sz w:val="19"/>
          <w:szCs w:val="19"/>
          <w:bdr w:val="none" w:sz="0" w:space="0" w:color="auto" w:frame="1"/>
          <w:lang w:val="en-US"/>
        </w:rPr>
        <w:t>;</w:t>
      </w:r>
    </w:p>
    <w:p w:rsidR="002A0127" w:rsidRPr="002A0127" w:rsidRDefault="002A0127" w:rsidP="002A0127">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2A0127">
        <w:rPr>
          <w:rStyle w:val="token"/>
          <w:rFonts w:ascii="Consolas" w:hAnsi="Consolas" w:cs="Consolas"/>
          <w:color w:val="999999"/>
          <w:sz w:val="19"/>
          <w:szCs w:val="19"/>
          <w:bdr w:val="none" w:sz="0" w:space="0" w:color="auto" w:frame="1"/>
          <w:lang w:val="en-US"/>
        </w:rPr>
        <w:t>+-----------------------+---------+</w:t>
      </w:r>
    </w:p>
    <w:p w:rsidR="002A0127" w:rsidRPr="002A0127" w:rsidRDefault="002A0127" w:rsidP="002A0127">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2A0127">
        <w:rPr>
          <w:rStyle w:val="token"/>
          <w:rFonts w:ascii="Consolas" w:hAnsi="Consolas" w:cs="Consolas"/>
          <w:color w:val="999999"/>
          <w:sz w:val="19"/>
          <w:szCs w:val="19"/>
          <w:bdr w:val="none" w:sz="0" w:space="0" w:color="auto" w:frame="1"/>
          <w:lang w:val="en-US"/>
        </w:rPr>
        <w:t>|</w:t>
      </w:r>
      <w:r w:rsidRPr="002A0127">
        <w:rPr>
          <w:rStyle w:val="token"/>
          <w:rFonts w:ascii="Consolas" w:hAnsi="Consolas" w:cs="Consolas"/>
          <w:color w:val="555555"/>
          <w:sz w:val="19"/>
          <w:szCs w:val="19"/>
          <w:bdr w:val="none" w:sz="0" w:space="0" w:color="auto" w:frame="1"/>
          <w:lang w:val="en-US"/>
        </w:rPr>
        <w:t xml:space="preserve"> Variable_name         </w:t>
      </w:r>
      <w:r w:rsidRPr="002A0127">
        <w:rPr>
          <w:rStyle w:val="token"/>
          <w:rFonts w:ascii="Consolas" w:hAnsi="Consolas" w:cs="Consolas"/>
          <w:color w:val="999999"/>
          <w:sz w:val="19"/>
          <w:szCs w:val="19"/>
          <w:bdr w:val="none" w:sz="0" w:space="0" w:color="auto" w:frame="1"/>
          <w:lang w:val="en-US"/>
        </w:rPr>
        <w:t>|</w:t>
      </w:r>
      <w:r w:rsidRPr="002A0127">
        <w:rPr>
          <w:rStyle w:val="token"/>
          <w:rFonts w:ascii="Consolas" w:hAnsi="Consolas" w:cs="Consolas"/>
          <w:color w:val="555555"/>
          <w:sz w:val="19"/>
          <w:szCs w:val="19"/>
          <w:bdr w:val="none" w:sz="0" w:space="0" w:color="auto" w:frame="1"/>
          <w:lang w:val="en-US"/>
        </w:rPr>
        <w:t xml:space="preserve"> Value   </w:t>
      </w:r>
      <w:r w:rsidRPr="002A0127">
        <w:rPr>
          <w:rStyle w:val="token"/>
          <w:rFonts w:ascii="Consolas" w:hAnsi="Consolas" w:cs="Consolas"/>
          <w:color w:val="999999"/>
          <w:sz w:val="19"/>
          <w:szCs w:val="19"/>
          <w:bdr w:val="none" w:sz="0" w:space="0" w:color="auto" w:frame="1"/>
          <w:lang w:val="en-US"/>
        </w:rPr>
        <w:t>|</w:t>
      </w:r>
    </w:p>
    <w:p w:rsidR="002A0127" w:rsidRPr="002A0127" w:rsidRDefault="002A0127" w:rsidP="002A0127">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2A0127">
        <w:rPr>
          <w:rStyle w:val="token"/>
          <w:rFonts w:ascii="Consolas" w:hAnsi="Consolas" w:cs="Consolas"/>
          <w:color w:val="999999"/>
          <w:sz w:val="19"/>
          <w:szCs w:val="19"/>
          <w:bdr w:val="none" w:sz="0" w:space="0" w:color="auto" w:frame="1"/>
          <w:lang w:val="en-US"/>
        </w:rPr>
        <w:t>+-----------------------+---------+</w:t>
      </w:r>
    </w:p>
    <w:p w:rsidR="002A0127" w:rsidRPr="002A0127" w:rsidRDefault="002A0127" w:rsidP="002A0127">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2A0127">
        <w:rPr>
          <w:rStyle w:val="token"/>
          <w:rFonts w:ascii="Consolas" w:hAnsi="Consolas" w:cs="Consolas"/>
          <w:color w:val="999999"/>
          <w:sz w:val="19"/>
          <w:szCs w:val="19"/>
          <w:bdr w:val="none" w:sz="0" w:space="0" w:color="auto" w:frame="1"/>
          <w:lang w:val="en-US"/>
        </w:rPr>
        <w:t>|</w:t>
      </w:r>
      <w:r w:rsidRPr="002A0127">
        <w:rPr>
          <w:rStyle w:val="token"/>
          <w:rFonts w:ascii="Consolas" w:hAnsi="Consolas" w:cs="Consolas"/>
          <w:color w:val="555555"/>
          <w:sz w:val="19"/>
          <w:szCs w:val="19"/>
          <w:bdr w:val="none" w:sz="0" w:space="0" w:color="auto" w:frame="1"/>
          <w:lang w:val="en-US"/>
        </w:rPr>
        <w:t xml:space="preserve"> Table_locks_immediate </w:t>
      </w:r>
      <w:r w:rsidRPr="002A0127">
        <w:rPr>
          <w:rStyle w:val="token"/>
          <w:rFonts w:ascii="Consolas" w:hAnsi="Consolas" w:cs="Consolas"/>
          <w:color w:val="999999"/>
          <w:sz w:val="19"/>
          <w:szCs w:val="19"/>
          <w:bdr w:val="none" w:sz="0" w:space="0" w:color="auto" w:frame="1"/>
          <w:lang w:val="en-US"/>
        </w:rPr>
        <w:t>|</w:t>
      </w:r>
      <w:r w:rsidRPr="002A0127">
        <w:rPr>
          <w:rStyle w:val="token"/>
          <w:rFonts w:ascii="Consolas" w:hAnsi="Consolas" w:cs="Consolas"/>
          <w:color w:val="555555"/>
          <w:sz w:val="19"/>
          <w:szCs w:val="19"/>
          <w:bdr w:val="none" w:sz="0" w:space="0" w:color="auto" w:frame="1"/>
          <w:lang w:val="en-US"/>
        </w:rPr>
        <w:t xml:space="preserve"> 1151552 </w:t>
      </w:r>
      <w:r w:rsidRPr="002A0127">
        <w:rPr>
          <w:rStyle w:val="token"/>
          <w:rFonts w:ascii="Consolas" w:hAnsi="Consolas" w:cs="Consolas"/>
          <w:color w:val="999999"/>
          <w:sz w:val="19"/>
          <w:szCs w:val="19"/>
          <w:bdr w:val="none" w:sz="0" w:space="0" w:color="auto" w:frame="1"/>
          <w:lang w:val="en-US"/>
        </w:rPr>
        <w:t>|</w:t>
      </w:r>
    </w:p>
    <w:p w:rsidR="002A0127" w:rsidRPr="002A0127" w:rsidRDefault="002A0127" w:rsidP="002A0127">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2A0127">
        <w:rPr>
          <w:rStyle w:val="token"/>
          <w:rFonts w:ascii="Consolas" w:hAnsi="Consolas" w:cs="Consolas"/>
          <w:color w:val="999999"/>
          <w:sz w:val="19"/>
          <w:szCs w:val="19"/>
          <w:bdr w:val="none" w:sz="0" w:space="0" w:color="auto" w:frame="1"/>
          <w:lang w:val="en-US"/>
        </w:rPr>
        <w:t>|</w:t>
      </w:r>
      <w:r w:rsidRPr="002A0127">
        <w:rPr>
          <w:rStyle w:val="token"/>
          <w:rFonts w:ascii="Consolas" w:hAnsi="Consolas" w:cs="Consolas"/>
          <w:color w:val="555555"/>
          <w:sz w:val="19"/>
          <w:szCs w:val="19"/>
          <w:bdr w:val="none" w:sz="0" w:space="0" w:color="auto" w:frame="1"/>
          <w:lang w:val="en-US"/>
        </w:rPr>
        <w:t xml:space="preserve"> Table_locks_waited    </w:t>
      </w:r>
      <w:r w:rsidRPr="002A0127">
        <w:rPr>
          <w:rStyle w:val="token"/>
          <w:rFonts w:ascii="Consolas" w:hAnsi="Consolas" w:cs="Consolas"/>
          <w:color w:val="999999"/>
          <w:sz w:val="19"/>
          <w:szCs w:val="19"/>
          <w:bdr w:val="none" w:sz="0" w:space="0" w:color="auto" w:frame="1"/>
          <w:lang w:val="en-US"/>
        </w:rPr>
        <w:t>|</w:t>
      </w:r>
      <w:r w:rsidRPr="002A0127">
        <w:rPr>
          <w:rStyle w:val="token"/>
          <w:rFonts w:ascii="Consolas" w:hAnsi="Consolas" w:cs="Consolas"/>
          <w:color w:val="555555"/>
          <w:sz w:val="19"/>
          <w:szCs w:val="19"/>
          <w:bdr w:val="none" w:sz="0" w:space="0" w:color="auto" w:frame="1"/>
          <w:lang w:val="en-US"/>
        </w:rPr>
        <w:t xml:space="preserve"> 15324   </w:t>
      </w:r>
      <w:r w:rsidRPr="002A0127">
        <w:rPr>
          <w:rStyle w:val="token"/>
          <w:rFonts w:ascii="Consolas" w:hAnsi="Consolas" w:cs="Consolas"/>
          <w:color w:val="999999"/>
          <w:sz w:val="19"/>
          <w:szCs w:val="19"/>
          <w:bdr w:val="none" w:sz="0" w:space="0" w:color="auto" w:frame="1"/>
          <w:lang w:val="en-US"/>
        </w:rPr>
        <w:t>|</w:t>
      </w:r>
    </w:p>
    <w:p w:rsidR="002A0127" w:rsidRPr="002A0127" w:rsidRDefault="002A0127" w:rsidP="002A0127">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Fonts w:ascii="Consolas" w:hAnsi="Consolas" w:cs="Consolas"/>
          <w:color w:val="000000"/>
          <w:sz w:val="19"/>
          <w:szCs w:val="19"/>
          <w:lang w:val="en-US"/>
        </w:rPr>
      </w:pPr>
      <w:r w:rsidRPr="002A0127">
        <w:rPr>
          <w:rStyle w:val="token"/>
          <w:rFonts w:ascii="Consolas" w:hAnsi="Consolas" w:cs="Consolas"/>
          <w:color w:val="999999"/>
          <w:sz w:val="19"/>
          <w:szCs w:val="19"/>
          <w:bdr w:val="none" w:sz="0" w:space="0" w:color="auto" w:frame="1"/>
          <w:lang w:val="en-US"/>
        </w:rPr>
        <w:t>+-----------------------+---------+</w:t>
      </w:r>
    </w:p>
    <w:p w:rsidR="00CA5A16" w:rsidRDefault="002A0127" w:rsidP="002A0127">
      <w:pPr>
        <w:pStyle w:val="a3"/>
        <w:spacing w:before="0" w:beforeAutospacing="0" w:after="0" w:afterAutospacing="0"/>
        <w:textAlignment w:val="baseline"/>
        <w:rPr>
          <w:rFonts w:ascii="Arial" w:hAnsi="Arial" w:cs="Arial"/>
          <w:color w:val="555555"/>
          <w:sz w:val="21"/>
          <w:szCs w:val="21"/>
          <w:lang w:val="en-US"/>
        </w:rPr>
      </w:pPr>
      <w:r w:rsidRPr="002A0127">
        <w:rPr>
          <w:rFonts w:ascii="Arial" w:hAnsi="Arial" w:cs="Arial"/>
          <w:color w:val="555555"/>
          <w:sz w:val="21"/>
          <w:szCs w:val="21"/>
          <w:lang w:val="en-US"/>
        </w:rPr>
        <w:lastRenderedPageBreak/>
        <w:t xml:space="preserve">The Performance Schema lock tables also provide locking information. </w:t>
      </w:r>
      <w:bookmarkStart w:id="603" w:name="idm46251808700896"/>
      <w:bookmarkStart w:id="604" w:name="idm46251808699824"/>
      <w:bookmarkEnd w:id="603"/>
      <w:bookmarkEnd w:id="604"/>
    </w:p>
    <w:p w:rsidR="002A0127" w:rsidRPr="002A0127" w:rsidRDefault="002A0127" w:rsidP="002A0127">
      <w:pPr>
        <w:pStyle w:val="a3"/>
        <w:spacing w:before="0" w:beforeAutospacing="0" w:after="0" w:afterAutospacing="0"/>
        <w:textAlignment w:val="baseline"/>
        <w:rPr>
          <w:rFonts w:ascii="Arial" w:hAnsi="Arial" w:cs="Arial"/>
          <w:color w:val="555555"/>
          <w:sz w:val="21"/>
          <w:szCs w:val="21"/>
          <w:lang w:val="en-US"/>
        </w:rPr>
      </w:pPr>
      <w:r w:rsidRPr="002A0127">
        <w:rPr>
          <w:rFonts w:ascii="Arial" w:hAnsi="Arial" w:cs="Arial"/>
          <w:color w:val="555555"/>
          <w:sz w:val="21"/>
          <w:szCs w:val="21"/>
          <w:lang w:val="en-US"/>
        </w:rPr>
        <w:t>The </w:t>
      </w:r>
      <w:r w:rsidRPr="002A0127">
        <w:rPr>
          <w:rStyle w:val="HTML"/>
          <w:rFonts w:eastAsiaTheme="majorEastAsia"/>
          <w:color w:val="000000"/>
          <w:bdr w:val="none" w:sz="0" w:space="0" w:color="auto" w:frame="1"/>
          <w:lang w:val="en-US"/>
        </w:rPr>
        <w:t>MyISAM</w:t>
      </w:r>
      <w:r w:rsidRPr="002A0127">
        <w:rPr>
          <w:rFonts w:ascii="Arial" w:hAnsi="Arial" w:cs="Arial"/>
          <w:color w:val="555555"/>
          <w:sz w:val="21"/>
          <w:szCs w:val="21"/>
          <w:lang w:val="en-US"/>
        </w:rPr>
        <w:t> storage engine supports concurrent inserts to reduce contention between readers and writers for a given table: If a </w:t>
      </w:r>
      <w:r w:rsidRPr="002A0127">
        <w:rPr>
          <w:rStyle w:val="HTML"/>
          <w:rFonts w:eastAsiaTheme="majorEastAsia"/>
          <w:color w:val="000000"/>
          <w:bdr w:val="none" w:sz="0" w:space="0" w:color="auto" w:frame="1"/>
          <w:lang w:val="en-US"/>
        </w:rPr>
        <w:t>MyISAM</w:t>
      </w:r>
      <w:r w:rsidRPr="002A0127">
        <w:rPr>
          <w:rFonts w:ascii="Arial" w:hAnsi="Arial" w:cs="Arial"/>
          <w:color w:val="555555"/>
          <w:sz w:val="21"/>
          <w:szCs w:val="21"/>
          <w:lang w:val="en-US"/>
        </w:rPr>
        <w:t> table has no free blocks in the middle of the data file, rows are always inserted at the end of the data file. In this case, you can freely mix concurrent </w:t>
      </w:r>
      <w:hyperlink r:id="rId1471" w:tooltip="13.2.6 INSERT Statement" w:history="1">
        <w:r w:rsidRPr="002A0127">
          <w:rPr>
            <w:rStyle w:val="HTML"/>
            <w:rFonts w:eastAsiaTheme="majorEastAsia"/>
            <w:color w:val="000000"/>
            <w:u w:val="single"/>
            <w:bdr w:val="none" w:sz="0" w:space="0" w:color="auto" w:frame="1"/>
            <w:lang w:val="en-US"/>
          </w:rPr>
          <w:t>INSERT</w:t>
        </w:r>
      </w:hyperlink>
      <w:r w:rsidRPr="002A0127">
        <w:rPr>
          <w:rFonts w:ascii="Arial" w:hAnsi="Arial" w:cs="Arial"/>
          <w:color w:val="555555"/>
          <w:sz w:val="21"/>
          <w:szCs w:val="21"/>
          <w:lang w:val="en-US"/>
        </w:rPr>
        <w:t> and </w:t>
      </w:r>
      <w:hyperlink r:id="rId1472" w:tooltip="13.2.10 SELECT Statement" w:history="1">
        <w:r w:rsidRPr="002A0127">
          <w:rPr>
            <w:rStyle w:val="HTML"/>
            <w:rFonts w:eastAsiaTheme="majorEastAsia"/>
            <w:color w:val="000000"/>
            <w:u w:val="single"/>
            <w:bdr w:val="none" w:sz="0" w:space="0" w:color="auto" w:frame="1"/>
            <w:lang w:val="en-US"/>
          </w:rPr>
          <w:t>SELECT</w:t>
        </w:r>
      </w:hyperlink>
      <w:r w:rsidRPr="002A0127">
        <w:rPr>
          <w:rFonts w:ascii="Arial" w:hAnsi="Arial" w:cs="Arial"/>
          <w:color w:val="555555"/>
          <w:sz w:val="21"/>
          <w:szCs w:val="21"/>
          <w:lang w:val="en-US"/>
        </w:rPr>
        <w:t> statements for a </w:t>
      </w:r>
      <w:r w:rsidRPr="002A0127">
        <w:rPr>
          <w:rStyle w:val="HTML"/>
          <w:rFonts w:eastAsiaTheme="majorEastAsia"/>
          <w:color w:val="000000"/>
          <w:bdr w:val="none" w:sz="0" w:space="0" w:color="auto" w:frame="1"/>
          <w:lang w:val="en-US"/>
        </w:rPr>
        <w:t>MyISAM</w:t>
      </w:r>
      <w:r w:rsidRPr="002A0127">
        <w:rPr>
          <w:rFonts w:ascii="Arial" w:hAnsi="Arial" w:cs="Arial"/>
          <w:color w:val="555555"/>
          <w:sz w:val="21"/>
          <w:szCs w:val="21"/>
          <w:lang w:val="en-US"/>
        </w:rPr>
        <w:t> table without locks. That is, you can insert rows into a </w:t>
      </w:r>
      <w:r w:rsidRPr="002A0127">
        <w:rPr>
          <w:rStyle w:val="HTML"/>
          <w:rFonts w:eastAsiaTheme="majorEastAsia"/>
          <w:color w:val="000000"/>
          <w:bdr w:val="none" w:sz="0" w:space="0" w:color="auto" w:frame="1"/>
          <w:lang w:val="en-US"/>
        </w:rPr>
        <w:t>MyISAM</w:t>
      </w:r>
      <w:r w:rsidRPr="002A0127">
        <w:rPr>
          <w:rFonts w:ascii="Arial" w:hAnsi="Arial" w:cs="Arial"/>
          <w:color w:val="555555"/>
          <w:sz w:val="21"/>
          <w:szCs w:val="21"/>
          <w:lang w:val="en-US"/>
        </w:rPr>
        <w:t> table at the same time other clients are reading from it. Holes can result from rows having been deleted from or updated in the middle of the table. If there are holes, concurrent inserts are disabled but are enabled again automatically when all holes have been filled with new data. To control this behavior, use the </w:t>
      </w:r>
      <w:hyperlink r:id="rId1473" w:anchor="sysvar_concurrent_insert" w:history="1">
        <w:r w:rsidRPr="002A0127">
          <w:rPr>
            <w:rStyle w:val="HTML"/>
            <w:rFonts w:eastAsiaTheme="majorEastAsia"/>
            <w:color w:val="000000"/>
            <w:u w:val="single"/>
            <w:bdr w:val="none" w:sz="0" w:space="0" w:color="auto" w:frame="1"/>
            <w:lang w:val="en-US"/>
          </w:rPr>
          <w:t>concurrent_insert</w:t>
        </w:r>
      </w:hyperlink>
      <w:r w:rsidRPr="002A0127">
        <w:rPr>
          <w:rFonts w:ascii="Arial" w:hAnsi="Arial" w:cs="Arial"/>
          <w:color w:val="555555"/>
          <w:sz w:val="21"/>
          <w:szCs w:val="21"/>
          <w:lang w:val="en-US"/>
        </w:rPr>
        <w:t> system variable..</w:t>
      </w:r>
    </w:p>
    <w:p w:rsidR="002A0127" w:rsidRPr="002A0127" w:rsidRDefault="002A0127" w:rsidP="002A0127">
      <w:pPr>
        <w:pStyle w:val="a3"/>
        <w:spacing w:before="0" w:beforeAutospacing="0" w:after="0" w:afterAutospacing="0"/>
        <w:textAlignment w:val="baseline"/>
        <w:rPr>
          <w:rFonts w:ascii="Arial" w:hAnsi="Arial" w:cs="Arial"/>
          <w:color w:val="555555"/>
          <w:sz w:val="21"/>
          <w:szCs w:val="21"/>
          <w:lang w:val="en-US"/>
        </w:rPr>
      </w:pPr>
      <w:r w:rsidRPr="002A0127">
        <w:rPr>
          <w:rFonts w:ascii="Arial" w:hAnsi="Arial" w:cs="Arial"/>
          <w:color w:val="555555"/>
          <w:sz w:val="21"/>
          <w:szCs w:val="21"/>
          <w:lang w:val="en-US"/>
        </w:rPr>
        <w:t>If you acquire a table lock explicitly with </w:t>
      </w:r>
      <w:hyperlink r:id="rId1474" w:tooltip="13.3.6 LOCK TABLES and UNLOCK TABLES Statements" w:history="1">
        <w:r w:rsidRPr="002A0127">
          <w:rPr>
            <w:rStyle w:val="HTML"/>
            <w:rFonts w:eastAsiaTheme="majorEastAsia"/>
            <w:color w:val="000000"/>
            <w:u w:val="single"/>
            <w:bdr w:val="none" w:sz="0" w:space="0" w:color="auto" w:frame="1"/>
            <w:lang w:val="en-US"/>
          </w:rPr>
          <w:t>LOCK TABLES</w:t>
        </w:r>
      </w:hyperlink>
      <w:r w:rsidRPr="002A0127">
        <w:rPr>
          <w:rFonts w:ascii="Arial" w:hAnsi="Arial" w:cs="Arial"/>
          <w:color w:val="555555"/>
          <w:sz w:val="21"/>
          <w:szCs w:val="21"/>
          <w:lang w:val="en-US"/>
        </w:rPr>
        <w:t>, you can request a </w:t>
      </w:r>
      <w:r w:rsidRPr="002A0127">
        <w:rPr>
          <w:rStyle w:val="HTML"/>
          <w:rFonts w:eastAsiaTheme="majorEastAsia"/>
          <w:color w:val="000000"/>
          <w:bdr w:val="none" w:sz="0" w:space="0" w:color="auto" w:frame="1"/>
          <w:lang w:val="en-US"/>
        </w:rPr>
        <w:t>READ LOCAL</w:t>
      </w:r>
      <w:r w:rsidRPr="002A0127">
        <w:rPr>
          <w:rFonts w:ascii="Arial" w:hAnsi="Arial" w:cs="Arial"/>
          <w:color w:val="555555"/>
          <w:sz w:val="21"/>
          <w:szCs w:val="21"/>
          <w:lang w:val="en-US"/>
        </w:rPr>
        <w:t> lock rather than a </w:t>
      </w:r>
      <w:r w:rsidRPr="002A0127">
        <w:rPr>
          <w:rStyle w:val="HTML"/>
          <w:rFonts w:eastAsiaTheme="majorEastAsia"/>
          <w:color w:val="000000"/>
          <w:bdr w:val="none" w:sz="0" w:space="0" w:color="auto" w:frame="1"/>
          <w:lang w:val="en-US"/>
        </w:rPr>
        <w:t>READ</w:t>
      </w:r>
      <w:r w:rsidRPr="002A0127">
        <w:rPr>
          <w:rFonts w:ascii="Arial" w:hAnsi="Arial" w:cs="Arial"/>
          <w:color w:val="555555"/>
          <w:sz w:val="21"/>
          <w:szCs w:val="21"/>
          <w:lang w:val="en-US"/>
        </w:rPr>
        <w:t> lock to enable other sessions to perform concurrent inserts while you have the table locked.</w:t>
      </w:r>
    </w:p>
    <w:p w:rsidR="002A0127" w:rsidRPr="002A0127" w:rsidRDefault="002A0127" w:rsidP="002A0127">
      <w:pPr>
        <w:pStyle w:val="a3"/>
        <w:spacing w:before="0" w:beforeAutospacing="0" w:after="0" w:afterAutospacing="0"/>
        <w:textAlignment w:val="baseline"/>
        <w:rPr>
          <w:rFonts w:ascii="Arial" w:hAnsi="Arial" w:cs="Arial"/>
          <w:color w:val="555555"/>
          <w:sz w:val="21"/>
          <w:szCs w:val="21"/>
          <w:lang w:val="en-US"/>
        </w:rPr>
      </w:pPr>
      <w:r w:rsidRPr="002A0127">
        <w:rPr>
          <w:rFonts w:ascii="Arial" w:hAnsi="Arial" w:cs="Arial"/>
          <w:color w:val="555555"/>
          <w:sz w:val="21"/>
          <w:szCs w:val="21"/>
          <w:lang w:val="en-US"/>
        </w:rPr>
        <w:t>To perform many </w:t>
      </w:r>
      <w:hyperlink r:id="rId1475" w:tooltip="13.2.6 INSERT Statement" w:history="1">
        <w:r w:rsidRPr="002A0127">
          <w:rPr>
            <w:rStyle w:val="HTML"/>
            <w:rFonts w:eastAsiaTheme="majorEastAsia"/>
            <w:color w:val="000000"/>
            <w:u w:val="single"/>
            <w:bdr w:val="none" w:sz="0" w:space="0" w:color="auto" w:frame="1"/>
            <w:lang w:val="en-US"/>
          </w:rPr>
          <w:t>INSERT</w:t>
        </w:r>
      </w:hyperlink>
      <w:r w:rsidRPr="002A0127">
        <w:rPr>
          <w:rFonts w:ascii="Arial" w:hAnsi="Arial" w:cs="Arial"/>
          <w:color w:val="555555"/>
          <w:sz w:val="21"/>
          <w:szCs w:val="21"/>
          <w:lang w:val="en-US"/>
        </w:rPr>
        <w:t> and </w:t>
      </w:r>
      <w:hyperlink r:id="rId1476" w:tooltip="13.2.10 SELECT Statement" w:history="1">
        <w:r w:rsidRPr="002A0127">
          <w:rPr>
            <w:rStyle w:val="HTML"/>
            <w:rFonts w:eastAsiaTheme="majorEastAsia"/>
            <w:color w:val="000000"/>
            <w:u w:val="single"/>
            <w:bdr w:val="none" w:sz="0" w:space="0" w:color="auto" w:frame="1"/>
            <w:lang w:val="en-US"/>
          </w:rPr>
          <w:t>SELECT</w:t>
        </w:r>
      </w:hyperlink>
      <w:r w:rsidRPr="002A0127">
        <w:rPr>
          <w:rFonts w:ascii="Arial" w:hAnsi="Arial" w:cs="Arial"/>
          <w:color w:val="555555"/>
          <w:sz w:val="21"/>
          <w:szCs w:val="21"/>
          <w:lang w:val="en-US"/>
        </w:rPr>
        <w:t> operations on a table </w:t>
      </w:r>
      <w:r w:rsidRPr="002A0127">
        <w:rPr>
          <w:rStyle w:val="HTML"/>
          <w:rFonts w:eastAsiaTheme="majorEastAsia"/>
          <w:color w:val="000000"/>
          <w:bdr w:val="none" w:sz="0" w:space="0" w:color="auto" w:frame="1"/>
          <w:lang w:val="en-US"/>
        </w:rPr>
        <w:t>t1</w:t>
      </w:r>
      <w:r w:rsidRPr="002A0127">
        <w:rPr>
          <w:rFonts w:ascii="Arial" w:hAnsi="Arial" w:cs="Arial"/>
          <w:color w:val="555555"/>
          <w:sz w:val="21"/>
          <w:szCs w:val="21"/>
          <w:lang w:val="en-US"/>
        </w:rPr>
        <w:t> when concurrent inserts are not possible, you can insert rows into a temporary table </w:t>
      </w:r>
      <w:r w:rsidRPr="002A0127">
        <w:rPr>
          <w:rStyle w:val="HTML"/>
          <w:rFonts w:eastAsiaTheme="majorEastAsia"/>
          <w:color w:val="000000"/>
          <w:bdr w:val="none" w:sz="0" w:space="0" w:color="auto" w:frame="1"/>
          <w:lang w:val="en-US"/>
        </w:rPr>
        <w:t>temp_t1</w:t>
      </w:r>
      <w:r w:rsidRPr="002A0127">
        <w:rPr>
          <w:rFonts w:ascii="Arial" w:hAnsi="Arial" w:cs="Arial"/>
          <w:color w:val="555555"/>
          <w:sz w:val="21"/>
          <w:szCs w:val="21"/>
          <w:lang w:val="en-US"/>
        </w:rPr>
        <w:t> and update the real table with the rows from the temporary table:</w:t>
      </w:r>
    </w:p>
    <w:p w:rsidR="002A0127" w:rsidRPr="002A0127" w:rsidRDefault="002A0127" w:rsidP="002A0127">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2A0127">
        <w:rPr>
          <w:rStyle w:val="token"/>
          <w:rFonts w:ascii="Consolas" w:hAnsi="Consolas" w:cs="Consolas"/>
          <w:color w:val="A67F59"/>
          <w:sz w:val="19"/>
          <w:szCs w:val="19"/>
          <w:bdr w:val="none" w:sz="0" w:space="0" w:color="auto" w:frame="1"/>
          <w:lang w:val="en-US"/>
        </w:rPr>
        <w:t>mysql&gt;</w:t>
      </w:r>
      <w:r w:rsidRPr="002A0127">
        <w:rPr>
          <w:rStyle w:val="HTML"/>
          <w:rFonts w:ascii="Consolas" w:eastAsiaTheme="majorEastAsia" w:hAnsi="Consolas" w:cs="Consolas"/>
          <w:color w:val="000000"/>
          <w:sz w:val="19"/>
          <w:szCs w:val="19"/>
          <w:bdr w:val="none" w:sz="0" w:space="0" w:color="auto" w:frame="1"/>
          <w:lang w:val="en-US"/>
        </w:rPr>
        <w:t xml:space="preserve"> </w:t>
      </w:r>
      <w:r w:rsidRPr="002A0127">
        <w:rPr>
          <w:rStyle w:val="token"/>
          <w:rFonts w:ascii="Consolas" w:hAnsi="Consolas" w:cs="Consolas"/>
          <w:color w:val="0077AA"/>
          <w:sz w:val="19"/>
          <w:szCs w:val="19"/>
          <w:bdr w:val="none" w:sz="0" w:space="0" w:color="auto" w:frame="1"/>
          <w:lang w:val="en-US"/>
        </w:rPr>
        <w:t>LOCK</w:t>
      </w:r>
      <w:r w:rsidRPr="002A0127">
        <w:rPr>
          <w:rStyle w:val="HTML"/>
          <w:rFonts w:ascii="Consolas" w:eastAsiaTheme="majorEastAsia" w:hAnsi="Consolas" w:cs="Consolas"/>
          <w:color w:val="000000"/>
          <w:sz w:val="19"/>
          <w:szCs w:val="19"/>
          <w:bdr w:val="none" w:sz="0" w:space="0" w:color="auto" w:frame="1"/>
          <w:lang w:val="en-US"/>
        </w:rPr>
        <w:t xml:space="preserve"> </w:t>
      </w:r>
      <w:r w:rsidRPr="002A0127">
        <w:rPr>
          <w:rStyle w:val="token"/>
          <w:rFonts w:ascii="Consolas" w:hAnsi="Consolas" w:cs="Consolas"/>
          <w:color w:val="0077AA"/>
          <w:sz w:val="19"/>
          <w:szCs w:val="19"/>
          <w:bdr w:val="none" w:sz="0" w:space="0" w:color="auto" w:frame="1"/>
          <w:lang w:val="en-US"/>
        </w:rPr>
        <w:t>TABLES</w:t>
      </w:r>
      <w:r w:rsidRPr="002A0127">
        <w:rPr>
          <w:rStyle w:val="HTML"/>
          <w:rFonts w:ascii="Consolas" w:eastAsiaTheme="majorEastAsia" w:hAnsi="Consolas" w:cs="Consolas"/>
          <w:color w:val="000000"/>
          <w:sz w:val="19"/>
          <w:szCs w:val="19"/>
          <w:bdr w:val="none" w:sz="0" w:space="0" w:color="auto" w:frame="1"/>
          <w:lang w:val="en-US"/>
        </w:rPr>
        <w:t xml:space="preserve"> t1 </w:t>
      </w:r>
      <w:r w:rsidRPr="002A0127">
        <w:rPr>
          <w:rStyle w:val="token"/>
          <w:rFonts w:ascii="Consolas" w:hAnsi="Consolas" w:cs="Consolas"/>
          <w:color w:val="0077AA"/>
          <w:sz w:val="19"/>
          <w:szCs w:val="19"/>
          <w:bdr w:val="none" w:sz="0" w:space="0" w:color="auto" w:frame="1"/>
          <w:lang w:val="en-US"/>
        </w:rPr>
        <w:t>WRITE</w:t>
      </w:r>
      <w:r w:rsidRPr="002A0127">
        <w:rPr>
          <w:rStyle w:val="token"/>
          <w:rFonts w:ascii="Consolas" w:hAnsi="Consolas" w:cs="Consolas"/>
          <w:color w:val="999999"/>
          <w:sz w:val="19"/>
          <w:szCs w:val="19"/>
          <w:bdr w:val="none" w:sz="0" w:space="0" w:color="auto" w:frame="1"/>
          <w:lang w:val="en-US"/>
        </w:rPr>
        <w:t>,</w:t>
      </w:r>
      <w:r w:rsidRPr="002A0127">
        <w:rPr>
          <w:rStyle w:val="HTML"/>
          <w:rFonts w:ascii="Consolas" w:eastAsiaTheme="majorEastAsia" w:hAnsi="Consolas" w:cs="Consolas"/>
          <w:color w:val="000000"/>
          <w:sz w:val="19"/>
          <w:szCs w:val="19"/>
          <w:bdr w:val="none" w:sz="0" w:space="0" w:color="auto" w:frame="1"/>
          <w:lang w:val="en-US"/>
        </w:rPr>
        <w:t xml:space="preserve"> temp_t1 </w:t>
      </w:r>
      <w:r w:rsidRPr="002A0127">
        <w:rPr>
          <w:rStyle w:val="token"/>
          <w:rFonts w:ascii="Consolas" w:hAnsi="Consolas" w:cs="Consolas"/>
          <w:color w:val="0077AA"/>
          <w:sz w:val="19"/>
          <w:szCs w:val="19"/>
          <w:bdr w:val="none" w:sz="0" w:space="0" w:color="auto" w:frame="1"/>
          <w:lang w:val="en-US"/>
        </w:rPr>
        <w:t>WRITE</w:t>
      </w:r>
      <w:r w:rsidRPr="002A0127">
        <w:rPr>
          <w:rStyle w:val="token"/>
          <w:rFonts w:ascii="Consolas" w:hAnsi="Consolas" w:cs="Consolas"/>
          <w:color w:val="999999"/>
          <w:sz w:val="19"/>
          <w:szCs w:val="19"/>
          <w:bdr w:val="none" w:sz="0" w:space="0" w:color="auto" w:frame="1"/>
          <w:lang w:val="en-US"/>
        </w:rPr>
        <w:t>;</w:t>
      </w:r>
    </w:p>
    <w:p w:rsidR="002A0127" w:rsidRPr="002A0127" w:rsidRDefault="002A0127" w:rsidP="002A0127">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2A0127">
        <w:rPr>
          <w:rStyle w:val="token"/>
          <w:rFonts w:ascii="Consolas" w:hAnsi="Consolas" w:cs="Consolas"/>
          <w:color w:val="A67F59"/>
          <w:sz w:val="19"/>
          <w:szCs w:val="19"/>
          <w:bdr w:val="none" w:sz="0" w:space="0" w:color="auto" w:frame="1"/>
          <w:lang w:val="en-US"/>
        </w:rPr>
        <w:t>mysql&gt;</w:t>
      </w:r>
      <w:r w:rsidRPr="002A0127">
        <w:rPr>
          <w:rStyle w:val="HTML"/>
          <w:rFonts w:ascii="Consolas" w:eastAsiaTheme="majorEastAsia" w:hAnsi="Consolas" w:cs="Consolas"/>
          <w:color w:val="000000"/>
          <w:sz w:val="19"/>
          <w:szCs w:val="19"/>
          <w:bdr w:val="none" w:sz="0" w:space="0" w:color="auto" w:frame="1"/>
          <w:lang w:val="en-US"/>
        </w:rPr>
        <w:t xml:space="preserve"> </w:t>
      </w:r>
      <w:r w:rsidRPr="002A0127">
        <w:rPr>
          <w:rStyle w:val="token"/>
          <w:rFonts w:ascii="Consolas" w:hAnsi="Consolas" w:cs="Consolas"/>
          <w:color w:val="0077AA"/>
          <w:sz w:val="19"/>
          <w:szCs w:val="19"/>
          <w:bdr w:val="none" w:sz="0" w:space="0" w:color="auto" w:frame="1"/>
          <w:lang w:val="en-US"/>
        </w:rPr>
        <w:t>INSERT</w:t>
      </w:r>
      <w:r w:rsidRPr="002A0127">
        <w:rPr>
          <w:rStyle w:val="HTML"/>
          <w:rFonts w:ascii="Consolas" w:eastAsiaTheme="majorEastAsia" w:hAnsi="Consolas" w:cs="Consolas"/>
          <w:color w:val="000000"/>
          <w:sz w:val="19"/>
          <w:szCs w:val="19"/>
          <w:bdr w:val="none" w:sz="0" w:space="0" w:color="auto" w:frame="1"/>
          <w:lang w:val="en-US"/>
        </w:rPr>
        <w:t xml:space="preserve"> </w:t>
      </w:r>
      <w:r w:rsidRPr="002A0127">
        <w:rPr>
          <w:rStyle w:val="token"/>
          <w:rFonts w:ascii="Consolas" w:hAnsi="Consolas" w:cs="Consolas"/>
          <w:color w:val="0077AA"/>
          <w:sz w:val="19"/>
          <w:szCs w:val="19"/>
          <w:bdr w:val="none" w:sz="0" w:space="0" w:color="auto" w:frame="1"/>
          <w:lang w:val="en-US"/>
        </w:rPr>
        <w:t>INTO</w:t>
      </w:r>
      <w:r w:rsidRPr="002A0127">
        <w:rPr>
          <w:rStyle w:val="HTML"/>
          <w:rFonts w:ascii="Consolas" w:eastAsiaTheme="majorEastAsia" w:hAnsi="Consolas" w:cs="Consolas"/>
          <w:color w:val="000000"/>
          <w:sz w:val="19"/>
          <w:szCs w:val="19"/>
          <w:bdr w:val="none" w:sz="0" w:space="0" w:color="auto" w:frame="1"/>
          <w:lang w:val="en-US"/>
        </w:rPr>
        <w:t xml:space="preserve"> t1 </w:t>
      </w:r>
      <w:r w:rsidRPr="002A0127">
        <w:rPr>
          <w:rStyle w:val="token"/>
          <w:rFonts w:ascii="Consolas" w:hAnsi="Consolas" w:cs="Consolas"/>
          <w:color w:val="0077AA"/>
          <w:sz w:val="19"/>
          <w:szCs w:val="19"/>
          <w:bdr w:val="none" w:sz="0" w:space="0" w:color="auto" w:frame="1"/>
          <w:lang w:val="en-US"/>
        </w:rPr>
        <w:t>SELECT</w:t>
      </w:r>
      <w:r w:rsidRPr="002A0127">
        <w:rPr>
          <w:rStyle w:val="HTML"/>
          <w:rFonts w:ascii="Consolas" w:eastAsiaTheme="majorEastAsia" w:hAnsi="Consolas" w:cs="Consolas"/>
          <w:color w:val="000000"/>
          <w:sz w:val="19"/>
          <w:szCs w:val="19"/>
          <w:bdr w:val="none" w:sz="0" w:space="0" w:color="auto" w:frame="1"/>
          <w:lang w:val="en-US"/>
        </w:rPr>
        <w:t xml:space="preserve"> </w:t>
      </w:r>
      <w:r w:rsidRPr="002A0127">
        <w:rPr>
          <w:rStyle w:val="token"/>
          <w:rFonts w:ascii="Consolas" w:hAnsi="Consolas" w:cs="Consolas"/>
          <w:color w:val="A67F59"/>
          <w:sz w:val="19"/>
          <w:szCs w:val="19"/>
          <w:bdr w:val="none" w:sz="0" w:space="0" w:color="auto" w:frame="1"/>
          <w:lang w:val="en-US"/>
        </w:rPr>
        <w:t>*</w:t>
      </w:r>
      <w:r w:rsidRPr="002A0127">
        <w:rPr>
          <w:rStyle w:val="HTML"/>
          <w:rFonts w:ascii="Consolas" w:eastAsiaTheme="majorEastAsia" w:hAnsi="Consolas" w:cs="Consolas"/>
          <w:color w:val="000000"/>
          <w:sz w:val="19"/>
          <w:szCs w:val="19"/>
          <w:bdr w:val="none" w:sz="0" w:space="0" w:color="auto" w:frame="1"/>
          <w:lang w:val="en-US"/>
        </w:rPr>
        <w:t xml:space="preserve"> </w:t>
      </w:r>
      <w:r w:rsidRPr="002A0127">
        <w:rPr>
          <w:rStyle w:val="token"/>
          <w:rFonts w:ascii="Consolas" w:hAnsi="Consolas" w:cs="Consolas"/>
          <w:color w:val="0077AA"/>
          <w:sz w:val="19"/>
          <w:szCs w:val="19"/>
          <w:bdr w:val="none" w:sz="0" w:space="0" w:color="auto" w:frame="1"/>
          <w:lang w:val="en-US"/>
        </w:rPr>
        <w:t>FROM</w:t>
      </w:r>
      <w:r w:rsidRPr="002A0127">
        <w:rPr>
          <w:rStyle w:val="HTML"/>
          <w:rFonts w:ascii="Consolas" w:eastAsiaTheme="majorEastAsia" w:hAnsi="Consolas" w:cs="Consolas"/>
          <w:color w:val="000000"/>
          <w:sz w:val="19"/>
          <w:szCs w:val="19"/>
          <w:bdr w:val="none" w:sz="0" w:space="0" w:color="auto" w:frame="1"/>
          <w:lang w:val="en-US"/>
        </w:rPr>
        <w:t xml:space="preserve"> temp_t1</w:t>
      </w:r>
      <w:r w:rsidRPr="002A0127">
        <w:rPr>
          <w:rStyle w:val="token"/>
          <w:rFonts w:ascii="Consolas" w:hAnsi="Consolas" w:cs="Consolas"/>
          <w:color w:val="999999"/>
          <w:sz w:val="19"/>
          <w:szCs w:val="19"/>
          <w:bdr w:val="none" w:sz="0" w:space="0" w:color="auto" w:frame="1"/>
          <w:lang w:val="en-US"/>
        </w:rPr>
        <w:t>;</w:t>
      </w:r>
    </w:p>
    <w:p w:rsidR="002A0127" w:rsidRPr="002A0127" w:rsidRDefault="002A0127" w:rsidP="002A0127">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2A0127">
        <w:rPr>
          <w:rStyle w:val="token"/>
          <w:rFonts w:ascii="Consolas" w:hAnsi="Consolas" w:cs="Consolas"/>
          <w:color w:val="A67F59"/>
          <w:sz w:val="19"/>
          <w:szCs w:val="19"/>
          <w:bdr w:val="none" w:sz="0" w:space="0" w:color="auto" w:frame="1"/>
          <w:lang w:val="en-US"/>
        </w:rPr>
        <w:t>mysql&gt;</w:t>
      </w:r>
      <w:r w:rsidRPr="002A0127">
        <w:rPr>
          <w:rStyle w:val="HTML"/>
          <w:rFonts w:ascii="Consolas" w:eastAsiaTheme="majorEastAsia" w:hAnsi="Consolas" w:cs="Consolas"/>
          <w:color w:val="000000"/>
          <w:sz w:val="19"/>
          <w:szCs w:val="19"/>
          <w:bdr w:val="none" w:sz="0" w:space="0" w:color="auto" w:frame="1"/>
          <w:lang w:val="en-US"/>
        </w:rPr>
        <w:t xml:space="preserve"> </w:t>
      </w:r>
      <w:r w:rsidRPr="002A0127">
        <w:rPr>
          <w:rStyle w:val="token"/>
          <w:rFonts w:ascii="Consolas" w:hAnsi="Consolas" w:cs="Consolas"/>
          <w:color w:val="0077AA"/>
          <w:sz w:val="19"/>
          <w:szCs w:val="19"/>
          <w:bdr w:val="none" w:sz="0" w:space="0" w:color="auto" w:frame="1"/>
          <w:lang w:val="en-US"/>
        </w:rPr>
        <w:t>DELETE</w:t>
      </w:r>
      <w:r w:rsidRPr="002A0127">
        <w:rPr>
          <w:rStyle w:val="HTML"/>
          <w:rFonts w:ascii="Consolas" w:eastAsiaTheme="majorEastAsia" w:hAnsi="Consolas" w:cs="Consolas"/>
          <w:color w:val="000000"/>
          <w:sz w:val="19"/>
          <w:szCs w:val="19"/>
          <w:bdr w:val="none" w:sz="0" w:space="0" w:color="auto" w:frame="1"/>
          <w:lang w:val="en-US"/>
        </w:rPr>
        <w:t xml:space="preserve"> </w:t>
      </w:r>
      <w:r w:rsidRPr="002A0127">
        <w:rPr>
          <w:rStyle w:val="token"/>
          <w:rFonts w:ascii="Consolas" w:hAnsi="Consolas" w:cs="Consolas"/>
          <w:color w:val="0077AA"/>
          <w:sz w:val="19"/>
          <w:szCs w:val="19"/>
          <w:bdr w:val="none" w:sz="0" w:space="0" w:color="auto" w:frame="1"/>
          <w:lang w:val="en-US"/>
        </w:rPr>
        <w:t>FROM</w:t>
      </w:r>
      <w:r w:rsidRPr="002A0127">
        <w:rPr>
          <w:rStyle w:val="HTML"/>
          <w:rFonts w:ascii="Consolas" w:eastAsiaTheme="majorEastAsia" w:hAnsi="Consolas" w:cs="Consolas"/>
          <w:color w:val="000000"/>
          <w:sz w:val="19"/>
          <w:szCs w:val="19"/>
          <w:bdr w:val="none" w:sz="0" w:space="0" w:color="auto" w:frame="1"/>
          <w:lang w:val="en-US"/>
        </w:rPr>
        <w:t xml:space="preserve"> temp_t1</w:t>
      </w:r>
      <w:r w:rsidRPr="002A0127">
        <w:rPr>
          <w:rStyle w:val="token"/>
          <w:rFonts w:ascii="Consolas" w:hAnsi="Consolas" w:cs="Consolas"/>
          <w:color w:val="999999"/>
          <w:sz w:val="19"/>
          <w:szCs w:val="19"/>
          <w:bdr w:val="none" w:sz="0" w:space="0" w:color="auto" w:frame="1"/>
          <w:lang w:val="en-US"/>
        </w:rPr>
        <w:t>;</w:t>
      </w:r>
    </w:p>
    <w:p w:rsidR="002A0127" w:rsidRPr="002A0127" w:rsidRDefault="002A0127" w:rsidP="002A0127">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Fonts w:ascii="Consolas" w:hAnsi="Consolas" w:cs="Consolas"/>
          <w:color w:val="000000"/>
          <w:sz w:val="19"/>
          <w:szCs w:val="19"/>
          <w:lang w:val="en-US"/>
        </w:rPr>
      </w:pPr>
      <w:r w:rsidRPr="002A0127">
        <w:rPr>
          <w:rStyle w:val="token"/>
          <w:rFonts w:ascii="Consolas" w:hAnsi="Consolas" w:cs="Consolas"/>
          <w:color w:val="A67F59"/>
          <w:sz w:val="19"/>
          <w:szCs w:val="19"/>
          <w:bdr w:val="none" w:sz="0" w:space="0" w:color="auto" w:frame="1"/>
          <w:lang w:val="en-US"/>
        </w:rPr>
        <w:t>mysql&gt;</w:t>
      </w:r>
      <w:r w:rsidRPr="002A0127">
        <w:rPr>
          <w:rStyle w:val="HTML"/>
          <w:rFonts w:ascii="Consolas" w:eastAsiaTheme="majorEastAsia" w:hAnsi="Consolas" w:cs="Consolas"/>
          <w:color w:val="000000"/>
          <w:sz w:val="19"/>
          <w:szCs w:val="19"/>
          <w:bdr w:val="none" w:sz="0" w:space="0" w:color="auto" w:frame="1"/>
          <w:lang w:val="en-US"/>
        </w:rPr>
        <w:t xml:space="preserve"> </w:t>
      </w:r>
      <w:r w:rsidRPr="002A0127">
        <w:rPr>
          <w:rStyle w:val="token"/>
          <w:rFonts w:ascii="Consolas" w:hAnsi="Consolas" w:cs="Consolas"/>
          <w:color w:val="0077AA"/>
          <w:sz w:val="19"/>
          <w:szCs w:val="19"/>
          <w:bdr w:val="none" w:sz="0" w:space="0" w:color="auto" w:frame="1"/>
          <w:lang w:val="en-US"/>
        </w:rPr>
        <w:t>UNLOCK</w:t>
      </w:r>
      <w:r w:rsidRPr="002A0127">
        <w:rPr>
          <w:rStyle w:val="HTML"/>
          <w:rFonts w:ascii="Consolas" w:eastAsiaTheme="majorEastAsia" w:hAnsi="Consolas" w:cs="Consolas"/>
          <w:color w:val="000000"/>
          <w:sz w:val="19"/>
          <w:szCs w:val="19"/>
          <w:bdr w:val="none" w:sz="0" w:space="0" w:color="auto" w:frame="1"/>
          <w:lang w:val="en-US"/>
        </w:rPr>
        <w:t xml:space="preserve"> </w:t>
      </w:r>
      <w:r w:rsidRPr="002A0127">
        <w:rPr>
          <w:rStyle w:val="token"/>
          <w:rFonts w:ascii="Consolas" w:hAnsi="Consolas" w:cs="Consolas"/>
          <w:color w:val="0077AA"/>
          <w:sz w:val="19"/>
          <w:szCs w:val="19"/>
          <w:bdr w:val="none" w:sz="0" w:space="0" w:color="auto" w:frame="1"/>
          <w:lang w:val="en-US"/>
        </w:rPr>
        <w:t>TABLES</w:t>
      </w:r>
      <w:r w:rsidRPr="002A0127">
        <w:rPr>
          <w:rStyle w:val="token"/>
          <w:rFonts w:ascii="Consolas" w:hAnsi="Consolas" w:cs="Consolas"/>
          <w:color w:val="999999"/>
          <w:sz w:val="19"/>
          <w:szCs w:val="19"/>
          <w:bdr w:val="none" w:sz="0" w:space="0" w:color="auto" w:frame="1"/>
          <w:lang w:val="en-US"/>
        </w:rPr>
        <w:t>;</w:t>
      </w:r>
    </w:p>
    <w:p w:rsidR="002A0127" w:rsidRPr="002A0127" w:rsidRDefault="002A0127" w:rsidP="002A0127">
      <w:pPr>
        <w:pStyle w:val="4"/>
        <w:spacing w:before="0"/>
        <w:textAlignment w:val="baseline"/>
        <w:rPr>
          <w:rFonts w:ascii="Arial" w:hAnsi="Arial" w:cs="Arial"/>
          <w:color w:val="555555"/>
          <w:sz w:val="26"/>
          <w:szCs w:val="26"/>
          <w:lang w:val="en-US"/>
        </w:rPr>
      </w:pPr>
      <w:bookmarkStart w:id="605" w:name="internal-locking-choices"/>
      <w:bookmarkStart w:id="606" w:name="_Toc57738568"/>
      <w:bookmarkEnd w:id="605"/>
      <w:r w:rsidRPr="002A0127">
        <w:rPr>
          <w:rFonts w:ascii="Arial" w:hAnsi="Arial" w:cs="Arial"/>
          <w:color w:val="555555"/>
          <w:sz w:val="26"/>
          <w:szCs w:val="26"/>
          <w:lang w:val="en-US"/>
        </w:rPr>
        <w:t>Choosing the Type of Locking</w:t>
      </w:r>
      <w:bookmarkEnd w:id="606"/>
    </w:p>
    <w:p w:rsidR="002A0127" w:rsidRPr="002A0127" w:rsidRDefault="002A0127" w:rsidP="002A0127">
      <w:pPr>
        <w:pStyle w:val="a3"/>
        <w:spacing w:before="0" w:beforeAutospacing="0" w:after="225" w:afterAutospacing="0"/>
        <w:textAlignment w:val="baseline"/>
        <w:rPr>
          <w:rFonts w:ascii="Arial" w:hAnsi="Arial" w:cs="Arial"/>
          <w:color w:val="555555"/>
          <w:sz w:val="21"/>
          <w:szCs w:val="21"/>
          <w:lang w:val="en-US"/>
        </w:rPr>
      </w:pPr>
      <w:r w:rsidRPr="002A0127">
        <w:rPr>
          <w:rFonts w:ascii="Arial" w:hAnsi="Arial" w:cs="Arial"/>
          <w:color w:val="555555"/>
          <w:sz w:val="21"/>
          <w:szCs w:val="21"/>
          <w:lang w:val="en-US"/>
        </w:rPr>
        <w:t>Generally, table locks are superior to row-level locks in the following cases:</w:t>
      </w:r>
    </w:p>
    <w:p w:rsidR="002A0127" w:rsidRPr="002A0127" w:rsidRDefault="002A0127" w:rsidP="006E0B9E">
      <w:pPr>
        <w:pStyle w:val="a3"/>
        <w:numPr>
          <w:ilvl w:val="0"/>
          <w:numId w:val="197"/>
        </w:numPr>
        <w:spacing w:before="0" w:beforeAutospacing="0" w:after="225" w:afterAutospacing="0"/>
        <w:ind w:left="450"/>
        <w:textAlignment w:val="baseline"/>
        <w:rPr>
          <w:rFonts w:ascii="Arial" w:hAnsi="Arial" w:cs="Arial"/>
          <w:color w:val="555555"/>
          <w:sz w:val="21"/>
          <w:szCs w:val="21"/>
          <w:lang w:val="en-US"/>
        </w:rPr>
      </w:pPr>
      <w:r w:rsidRPr="002A0127">
        <w:rPr>
          <w:rFonts w:ascii="Arial" w:hAnsi="Arial" w:cs="Arial"/>
          <w:color w:val="555555"/>
          <w:sz w:val="21"/>
          <w:szCs w:val="21"/>
          <w:lang w:val="en-US"/>
        </w:rPr>
        <w:t>Most statements for the table are reads.</w:t>
      </w:r>
    </w:p>
    <w:p w:rsidR="002A0127" w:rsidRPr="002A0127" w:rsidRDefault="002A0127" w:rsidP="006E0B9E">
      <w:pPr>
        <w:pStyle w:val="a3"/>
        <w:numPr>
          <w:ilvl w:val="0"/>
          <w:numId w:val="197"/>
        </w:numPr>
        <w:spacing w:before="0" w:beforeAutospacing="0" w:after="225" w:afterAutospacing="0"/>
        <w:ind w:left="450"/>
        <w:textAlignment w:val="baseline"/>
        <w:rPr>
          <w:rFonts w:ascii="Arial" w:hAnsi="Arial" w:cs="Arial"/>
          <w:color w:val="555555"/>
          <w:sz w:val="21"/>
          <w:szCs w:val="21"/>
          <w:lang w:val="en-US"/>
        </w:rPr>
      </w:pPr>
      <w:r w:rsidRPr="002A0127">
        <w:rPr>
          <w:rFonts w:ascii="Arial" w:hAnsi="Arial" w:cs="Arial"/>
          <w:color w:val="555555"/>
          <w:sz w:val="21"/>
          <w:szCs w:val="21"/>
          <w:lang w:val="en-US"/>
        </w:rPr>
        <w:t>Statements for the table are a mix of reads and writes, where writes are updates or deletes for a single row that can be fetched with one key read:</w:t>
      </w:r>
    </w:p>
    <w:p w:rsidR="002A0127" w:rsidRPr="002A0127" w:rsidRDefault="002A0127" w:rsidP="006E0B9E">
      <w:pPr>
        <w:pStyle w:val="HTML0"/>
        <w:numPr>
          <w:ilvl w:val="0"/>
          <w:numId w:val="197"/>
        </w:numPr>
        <w:pBdr>
          <w:top w:val="single" w:sz="6" w:space="0" w:color="D9D9D9"/>
          <w:left w:val="single" w:sz="6" w:space="31" w:color="D9D9D9"/>
          <w:bottom w:val="single" w:sz="6" w:space="0" w:color="D9D9D9"/>
          <w:right w:val="single" w:sz="6" w:space="12" w:color="D9D9D9"/>
        </w:pBdr>
        <w:shd w:val="clear" w:color="auto" w:fill="F8F8F8"/>
        <w:tabs>
          <w:tab w:val="clear" w:pos="720"/>
        </w:tabs>
        <w:ind w:left="750" w:right="300"/>
        <w:textAlignment w:val="baseline"/>
        <w:rPr>
          <w:rStyle w:val="HTML"/>
          <w:rFonts w:ascii="Consolas" w:eastAsiaTheme="majorEastAsia" w:hAnsi="Consolas" w:cs="Consolas"/>
          <w:color w:val="000000"/>
          <w:sz w:val="19"/>
          <w:szCs w:val="19"/>
          <w:bdr w:val="none" w:sz="0" w:space="0" w:color="auto" w:frame="1"/>
          <w:lang w:val="en-US"/>
        </w:rPr>
      </w:pPr>
      <w:r w:rsidRPr="002A0127">
        <w:rPr>
          <w:rStyle w:val="token"/>
          <w:rFonts w:ascii="Consolas" w:hAnsi="Consolas" w:cs="Consolas"/>
          <w:color w:val="0077AA"/>
          <w:sz w:val="19"/>
          <w:szCs w:val="19"/>
          <w:bdr w:val="none" w:sz="0" w:space="0" w:color="auto" w:frame="1"/>
          <w:lang w:val="en-US"/>
        </w:rPr>
        <w:t>UPDATE</w:t>
      </w:r>
      <w:r w:rsidRPr="002A0127">
        <w:rPr>
          <w:rStyle w:val="HTML"/>
          <w:rFonts w:ascii="Consolas" w:eastAsiaTheme="majorEastAsia" w:hAnsi="Consolas" w:cs="Consolas"/>
          <w:color w:val="000000"/>
          <w:sz w:val="19"/>
          <w:szCs w:val="19"/>
          <w:bdr w:val="none" w:sz="0" w:space="0" w:color="auto" w:frame="1"/>
          <w:lang w:val="en-US"/>
        </w:rPr>
        <w:t xml:space="preserve"> </w:t>
      </w:r>
      <w:r w:rsidRPr="002A0127">
        <w:rPr>
          <w:rStyle w:val="a5"/>
          <w:rFonts w:ascii="Consolas" w:hAnsi="Consolas" w:cs="Consolas"/>
          <w:color w:val="000000"/>
          <w:sz w:val="19"/>
          <w:szCs w:val="19"/>
          <w:bdr w:val="none" w:sz="0" w:space="0" w:color="auto" w:frame="1"/>
          <w:lang w:val="en-US"/>
        </w:rPr>
        <w:t>tbl_name</w:t>
      </w:r>
      <w:r w:rsidRPr="002A0127">
        <w:rPr>
          <w:rStyle w:val="HTML"/>
          <w:rFonts w:ascii="Consolas" w:eastAsiaTheme="majorEastAsia" w:hAnsi="Consolas" w:cs="Consolas"/>
          <w:color w:val="000000"/>
          <w:sz w:val="19"/>
          <w:szCs w:val="19"/>
          <w:bdr w:val="none" w:sz="0" w:space="0" w:color="auto" w:frame="1"/>
          <w:lang w:val="en-US"/>
        </w:rPr>
        <w:t xml:space="preserve"> </w:t>
      </w:r>
      <w:r w:rsidRPr="002A0127">
        <w:rPr>
          <w:rStyle w:val="token"/>
          <w:rFonts w:ascii="Consolas" w:hAnsi="Consolas" w:cs="Consolas"/>
          <w:color w:val="0077AA"/>
          <w:sz w:val="19"/>
          <w:szCs w:val="19"/>
          <w:bdr w:val="none" w:sz="0" w:space="0" w:color="auto" w:frame="1"/>
          <w:lang w:val="en-US"/>
        </w:rPr>
        <w:t>SET</w:t>
      </w:r>
      <w:r w:rsidRPr="002A0127">
        <w:rPr>
          <w:rStyle w:val="HTML"/>
          <w:rFonts w:ascii="Consolas" w:eastAsiaTheme="majorEastAsia" w:hAnsi="Consolas" w:cs="Consolas"/>
          <w:color w:val="000000"/>
          <w:sz w:val="19"/>
          <w:szCs w:val="19"/>
          <w:bdr w:val="none" w:sz="0" w:space="0" w:color="auto" w:frame="1"/>
          <w:lang w:val="en-US"/>
        </w:rPr>
        <w:t xml:space="preserve"> </w:t>
      </w:r>
      <w:r w:rsidRPr="002A0127">
        <w:rPr>
          <w:rStyle w:val="a5"/>
          <w:rFonts w:ascii="Consolas" w:hAnsi="Consolas" w:cs="Consolas"/>
          <w:color w:val="000000"/>
          <w:sz w:val="19"/>
          <w:szCs w:val="19"/>
          <w:bdr w:val="none" w:sz="0" w:space="0" w:color="auto" w:frame="1"/>
          <w:lang w:val="en-US"/>
        </w:rPr>
        <w:t>column</w:t>
      </w:r>
      <w:r w:rsidRPr="002A0127">
        <w:rPr>
          <w:rStyle w:val="token"/>
          <w:rFonts w:ascii="Consolas" w:hAnsi="Consolas" w:cs="Consolas"/>
          <w:color w:val="A67F59"/>
          <w:sz w:val="19"/>
          <w:szCs w:val="19"/>
          <w:bdr w:val="none" w:sz="0" w:space="0" w:color="auto" w:frame="1"/>
          <w:lang w:val="en-US"/>
        </w:rPr>
        <w:t>=</w:t>
      </w:r>
      <w:r w:rsidRPr="002A0127">
        <w:rPr>
          <w:rStyle w:val="a5"/>
          <w:rFonts w:ascii="Consolas" w:hAnsi="Consolas" w:cs="Consolas"/>
          <w:color w:val="000000"/>
          <w:sz w:val="19"/>
          <w:szCs w:val="19"/>
          <w:bdr w:val="none" w:sz="0" w:space="0" w:color="auto" w:frame="1"/>
          <w:lang w:val="en-US"/>
        </w:rPr>
        <w:t>value</w:t>
      </w:r>
      <w:r w:rsidRPr="002A0127">
        <w:rPr>
          <w:rStyle w:val="HTML"/>
          <w:rFonts w:ascii="Consolas" w:eastAsiaTheme="majorEastAsia" w:hAnsi="Consolas" w:cs="Consolas"/>
          <w:color w:val="000000"/>
          <w:sz w:val="19"/>
          <w:szCs w:val="19"/>
          <w:bdr w:val="none" w:sz="0" w:space="0" w:color="auto" w:frame="1"/>
          <w:lang w:val="en-US"/>
        </w:rPr>
        <w:t xml:space="preserve"> </w:t>
      </w:r>
      <w:r w:rsidRPr="002A0127">
        <w:rPr>
          <w:rStyle w:val="token"/>
          <w:rFonts w:ascii="Consolas" w:hAnsi="Consolas" w:cs="Consolas"/>
          <w:color w:val="0077AA"/>
          <w:sz w:val="19"/>
          <w:szCs w:val="19"/>
          <w:bdr w:val="none" w:sz="0" w:space="0" w:color="auto" w:frame="1"/>
          <w:lang w:val="en-US"/>
        </w:rPr>
        <w:t>WHERE</w:t>
      </w:r>
      <w:r w:rsidRPr="002A0127">
        <w:rPr>
          <w:rStyle w:val="HTML"/>
          <w:rFonts w:ascii="Consolas" w:eastAsiaTheme="majorEastAsia" w:hAnsi="Consolas" w:cs="Consolas"/>
          <w:color w:val="000000"/>
          <w:sz w:val="19"/>
          <w:szCs w:val="19"/>
          <w:bdr w:val="none" w:sz="0" w:space="0" w:color="auto" w:frame="1"/>
          <w:lang w:val="en-US"/>
        </w:rPr>
        <w:t xml:space="preserve"> </w:t>
      </w:r>
      <w:r w:rsidRPr="002A0127">
        <w:rPr>
          <w:rStyle w:val="a5"/>
          <w:rFonts w:ascii="Consolas" w:hAnsi="Consolas" w:cs="Consolas"/>
          <w:color w:val="000000"/>
          <w:sz w:val="19"/>
          <w:szCs w:val="19"/>
          <w:bdr w:val="none" w:sz="0" w:space="0" w:color="auto" w:frame="1"/>
          <w:lang w:val="en-US"/>
        </w:rPr>
        <w:t>unique_key_col</w:t>
      </w:r>
      <w:r w:rsidRPr="002A0127">
        <w:rPr>
          <w:rStyle w:val="token"/>
          <w:rFonts w:ascii="Consolas" w:hAnsi="Consolas" w:cs="Consolas"/>
          <w:color w:val="A67F59"/>
          <w:sz w:val="19"/>
          <w:szCs w:val="19"/>
          <w:bdr w:val="none" w:sz="0" w:space="0" w:color="auto" w:frame="1"/>
          <w:lang w:val="en-US"/>
        </w:rPr>
        <w:t>=</w:t>
      </w:r>
      <w:r w:rsidRPr="002A0127">
        <w:rPr>
          <w:rStyle w:val="a5"/>
          <w:rFonts w:ascii="Consolas" w:hAnsi="Consolas" w:cs="Consolas"/>
          <w:color w:val="000000"/>
          <w:sz w:val="19"/>
          <w:szCs w:val="19"/>
          <w:bdr w:val="none" w:sz="0" w:space="0" w:color="auto" w:frame="1"/>
          <w:lang w:val="en-US"/>
        </w:rPr>
        <w:t>key_value</w:t>
      </w:r>
      <w:r w:rsidRPr="002A0127">
        <w:rPr>
          <w:rStyle w:val="token"/>
          <w:rFonts w:ascii="Consolas" w:hAnsi="Consolas" w:cs="Consolas"/>
          <w:color w:val="999999"/>
          <w:sz w:val="19"/>
          <w:szCs w:val="19"/>
          <w:bdr w:val="none" w:sz="0" w:space="0" w:color="auto" w:frame="1"/>
          <w:lang w:val="en-US"/>
        </w:rPr>
        <w:t>;</w:t>
      </w:r>
    </w:p>
    <w:p w:rsidR="002A0127" w:rsidRPr="002A0127" w:rsidRDefault="002A0127" w:rsidP="002A0127">
      <w:pPr>
        <w:pStyle w:val="HTML0"/>
        <w:pBdr>
          <w:top w:val="single" w:sz="6" w:space="0" w:color="D9D9D9"/>
          <w:left w:val="single" w:sz="6" w:space="31" w:color="D9D9D9"/>
          <w:bottom w:val="single" w:sz="6" w:space="0" w:color="D9D9D9"/>
          <w:right w:val="single" w:sz="6" w:space="12" w:color="D9D9D9"/>
        </w:pBdr>
        <w:shd w:val="clear" w:color="auto" w:fill="F8F8F8"/>
        <w:ind w:left="750" w:right="300"/>
        <w:textAlignment w:val="baseline"/>
        <w:rPr>
          <w:rFonts w:ascii="Consolas" w:hAnsi="Consolas" w:cs="Consolas"/>
          <w:color w:val="000000"/>
          <w:sz w:val="19"/>
          <w:szCs w:val="19"/>
          <w:lang w:val="en-US"/>
        </w:rPr>
      </w:pPr>
      <w:r w:rsidRPr="002A0127">
        <w:rPr>
          <w:rStyle w:val="token"/>
          <w:rFonts w:ascii="Consolas" w:hAnsi="Consolas" w:cs="Consolas"/>
          <w:color w:val="0077AA"/>
          <w:sz w:val="19"/>
          <w:szCs w:val="19"/>
          <w:bdr w:val="none" w:sz="0" w:space="0" w:color="auto" w:frame="1"/>
          <w:lang w:val="en-US"/>
        </w:rPr>
        <w:t>DELETE</w:t>
      </w:r>
      <w:r w:rsidRPr="002A0127">
        <w:rPr>
          <w:rStyle w:val="HTML"/>
          <w:rFonts w:ascii="Consolas" w:eastAsiaTheme="majorEastAsia" w:hAnsi="Consolas" w:cs="Consolas"/>
          <w:color w:val="000000"/>
          <w:sz w:val="19"/>
          <w:szCs w:val="19"/>
          <w:bdr w:val="none" w:sz="0" w:space="0" w:color="auto" w:frame="1"/>
          <w:lang w:val="en-US"/>
        </w:rPr>
        <w:t xml:space="preserve"> </w:t>
      </w:r>
      <w:r w:rsidRPr="002A0127">
        <w:rPr>
          <w:rStyle w:val="token"/>
          <w:rFonts w:ascii="Consolas" w:hAnsi="Consolas" w:cs="Consolas"/>
          <w:color w:val="0077AA"/>
          <w:sz w:val="19"/>
          <w:szCs w:val="19"/>
          <w:bdr w:val="none" w:sz="0" w:space="0" w:color="auto" w:frame="1"/>
          <w:lang w:val="en-US"/>
        </w:rPr>
        <w:t>FROM</w:t>
      </w:r>
      <w:r w:rsidRPr="002A0127">
        <w:rPr>
          <w:rStyle w:val="HTML"/>
          <w:rFonts w:ascii="Consolas" w:eastAsiaTheme="majorEastAsia" w:hAnsi="Consolas" w:cs="Consolas"/>
          <w:color w:val="000000"/>
          <w:sz w:val="19"/>
          <w:szCs w:val="19"/>
          <w:bdr w:val="none" w:sz="0" w:space="0" w:color="auto" w:frame="1"/>
          <w:lang w:val="en-US"/>
        </w:rPr>
        <w:t xml:space="preserve"> </w:t>
      </w:r>
      <w:r w:rsidRPr="002A0127">
        <w:rPr>
          <w:rStyle w:val="a5"/>
          <w:rFonts w:ascii="Consolas" w:hAnsi="Consolas" w:cs="Consolas"/>
          <w:color w:val="000000"/>
          <w:sz w:val="19"/>
          <w:szCs w:val="19"/>
          <w:bdr w:val="none" w:sz="0" w:space="0" w:color="auto" w:frame="1"/>
          <w:lang w:val="en-US"/>
        </w:rPr>
        <w:t>tbl_name</w:t>
      </w:r>
      <w:r w:rsidRPr="002A0127">
        <w:rPr>
          <w:rStyle w:val="HTML"/>
          <w:rFonts w:ascii="Consolas" w:eastAsiaTheme="majorEastAsia" w:hAnsi="Consolas" w:cs="Consolas"/>
          <w:color w:val="000000"/>
          <w:sz w:val="19"/>
          <w:szCs w:val="19"/>
          <w:bdr w:val="none" w:sz="0" w:space="0" w:color="auto" w:frame="1"/>
          <w:lang w:val="en-US"/>
        </w:rPr>
        <w:t xml:space="preserve"> </w:t>
      </w:r>
      <w:r w:rsidRPr="002A0127">
        <w:rPr>
          <w:rStyle w:val="token"/>
          <w:rFonts w:ascii="Consolas" w:hAnsi="Consolas" w:cs="Consolas"/>
          <w:color w:val="0077AA"/>
          <w:sz w:val="19"/>
          <w:szCs w:val="19"/>
          <w:bdr w:val="none" w:sz="0" w:space="0" w:color="auto" w:frame="1"/>
          <w:lang w:val="en-US"/>
        </w:rPr>
        <w:t>WHERE</w:t>
      </w:r>
      <w:r w:rsidRPr="002A0127">
        <w:rPr>
          <w:rStyle w:val="HTML"/>
          <w:rFonts w:ascii="Consolas" w:eastAsiaTheme="majorEastAsia" w:hAnsi="Consolas" w:cs="Consolas"/>
          <w:color w:val="000000"/>
          <w:sz w:val="19"/>
          <w:szCs w:val="19"/>
          <w:bdr w:val="none" w:sz="0" w:space="0" w:color="auto" w:frame="1"/>
          <w:lang w:val="en-US"/>
        </w:rPr>
        <w:t xml:space="preserve"> </w:t>
      </w:r>
      <w:r w:rsidRPr="002A0127">
        <w:rPr>
          <w:rStyle w:val="a5"/>
          <w:rFonts w:ascii="Consolas" w:hAnsi="Consolas" w:cs="Consolas"/>
          <w:color w:val="000000"/>
          <w:sz w:val="19"/>
          <w:szCs w:val="19"/>
          <w:bdr w:val="none" w:sz="0" w:space="0" w:color="auto" w:frame="1"/>
          <w:lang w:val="en-US"/>
        </w:rPr>
        <w:t>unique_key_col</w:t>
      </w:r>
      <w:r w:rsidRPr="002A0127">
        <w:rPr>
          <w:rStyle w:val="token"/>
          <w:rFonts w:ascii="Consolas" w:hAnsi="Consolas" w:cs="Consolas"/>
          <w:color w:val="A67F59"/>
          <w:sz w:val="19"/>
          <w:szCs w:val="19"/>
          <w:bdr w:val="none" w:sz="0" w:space="0" w:color="auto" w:frame="1"/>
          <w:lang w:val="en-US"/>
        </w:rPr>
        <w:t>=</w:t>
      </w:r>
      <w:r w:rsidRPr="002A0127">
        <w:rPr>
          <w:rStyle w:val="a5"/>
          <w:rFonts w:ascii="Consolas" w:hAnsi="Consolas" w:cs="Consolas"/>
          <w:color w:val="000000"/>
          <w:sz w:val="19"/>
          <w:szCs w:val="19"/>
          <w:bdr w:val="none" w:sz="0" w:space="0" w:color="auto" w:frame="1"/>
          <w:lang w:val="en-US"/>
        </w:rPr>
        <w:t>key_value</w:t>
      </w:r>
      <w:r w:rsidRPr="002A0127">
        <w:rPr>
          <w:rStyle w:val="token"/>
          <w:rFonts w:ascii="Consolas" w:hAnsi="Consolas" w:cs="Consolas"/>
          <w:color w:val="999999"/>
          <w:sz w:val="19"/>
          <w:szCs w:val="19"/>
          <w:bdr w:val="none" w:sz="0" w:space="0" w:color="auto" w:frame="1"/>
          <w:lang w:val="en-US"/>
        </w:rPr>
        <w:t>;</w:t>
      </w:r>
    </w:p>
    <w:p w:rsidR="002A0127" w:rsidRPr="002A0127" w:rsidRDefault="00856AE5" w:rsidP="006E0B9E">
      <w:pPr>
        <w:pStyle w:val="a3"/>
        <w:numPr>
          <w:ilvl w:val="0"/>
          <w:numId w:val="197"/>
        </w:numPr>
        <w:spacing w:before="0" w:beforeAutospacing="0" w:after="0" w:afterAutospacing="0"/>
        <w:ind w:left="450"/>
        <w:textAlignment w:val="baseline"/>
        <w:rPr>
          <w:rFonts w:ascii="Arial" w:hAnsi="Arial" w:cs="Arial"/>
          <w:color w:val="555555"/>
          <w:sz w:val="21"/>
          <w:szCs w:val="21"/>
          <w:lang w:val="en-US"/>
        </w:rPr>
      </w:pPr>
      <w:hyperlink r:id="rId1477" w:tooltip="13.2.10 SELECT Statement" w:history="1">
        <w:r w:rsidR="002A0127" w:rsidRPr="002A0127">
          <w:rPr>
            <w:rStyle w:val="HTML"/>
            <w:rFonts w:eastAsiaTheme="majorEastAsia"/>
            <w:color w:val="000000"/>
            <w:u w:val="single"/>
            <w:bdr w:val="none" w:sz="0" w:space="0" w:color="auto" w:frame="1"/>
            <w:lang w:val="en-US"/>
          </w:rPr>
          <w:t>SELECT</w:t>
        </w:r>
      </w:hyperlink>
      <w:r w:rsidR="002A0127" w:rsidRPr="002A0127">
        <w:rPr>
          <w:rFonts w:ascii="Arial" w:hAnsi="Arial" w:cs="Arial"/>
          <w:color w:val="555555"/>
          <w:sz w:val="21"/>
          <w:szCs w:val="21"/>
          <w:lang w:val="en-US"/>
        </w:rPr>
        <w:t> combined with concurrent </w:t>
      </w:r>
      <w:hyperlink r:id="rId1478" w:tooltip="13.2.6 INSERT Statement" w:history="1">
        <w:r w:rsidR="002A0127" w:rsidRPr="002A0127">
          <w:rPr>
            <w:rStyle w:val="HTML"/>
            <w:rFonts w:eastAsiaTheme="majorEastAsia"/>
            <w:color w:val="000000"/>
            <w:u w:val="single"/>
            <w:bdr w:val="none" w:sz="0" w:space="0" w:color="auto" w:frame="1"/>
            <w:lang w:val="en-US"/>
          </w:rPr>
          <w:t>INSERT</w:t>
        </w:r>
      </w:hyperlink>
      <w:r w:rsidR="002A0127" w:rsidRPr="002A0127">
        <w:rPr>
          <w:rFonts w:ascii="Arial" w:hAnsi="Arial" w:cs="Arial"/>
          <w:color w:val="555555"/>
          <w:sz w:val="21"/>
          <w:szCs w:val="21"/>
          <w:lang w:val="en-US"/>
        </w:rPr>
        <w:t> statements, and very few </w:t>
      </w:r>
      <w:hyperlink r:id="rId1479" w:tooltip="13.2.13 UPDATE Statement" w:history="1">
        <w:r w:rsidR="002A0127" w:rsidRPr="002A0127">
          <w:rPr>
            <w:rStyle w:val="HTML"/>
            <w:rFonts w:eastAsiaTheme="majorEastAsia"/>
            <w:color w:val="000000"/>
            <w:u w:val="single"/>
            <w:bdr w:val="none" w:sz="0" w:space="0" w:color="auto" w:frame="1"/>
            <w:lang w:val="en-US"/>
          </w:rPr>
          <w:t>UPDATE</w:t>
        </w:r>
      </w:hyperlink>
      <w:r w:rsidR="002A0127" w:rsidRPr="002A0127">
        <w:rPr>
          <w:rFonts w:ascii="Arial" w:hAnsi="Arial" w:cs="Arial"/>
          <w:color w:val="555555"/>
          <w:sz w:val="21"/>
          <w:szCs w:val="21"/>
          <w:lang w:val="en-US"/>
        </w:rPr>
        <w:t> or </w:t>
      </w:r>
      <w:hyperlink r:id="rId1480" w:tooltip="13.2.2 DELETE Statement" w:history="1">
        <w:r w:rsidR="002A0127" w:rsidRPr="002A0127">
          <w:rPr>
            <w:rStyle w:val="HTML"/>
            <w:rFonts w:eastAsiaTheme="majorEastAsia"/>
            <w:color w:val="000000"/>
            <w:u w:val="single"/>
            <w:bdr w:val="none" w:sz="0" w:space="0" w:color="auto" w:frame="1"/>
            <w:lang w:val="en-US"/>
          </w:rPr>
          <w:t>DELETE</w:t>
        </w:r>
      </w:hyperlink>
      <w:r w:rsidR="002A0127" w:rsidRPr="002A0127">
        <w:rPr>
          <w:rFonts w:ascii="Arial" w:hAnsi="Arial" w:cs="Arial"/>
          <w:color w:val="555555"/>
          <w:sz w:val="21"/>
          <w:szCs w:val="21"/>
          <w:lang w:val="en-US"/>
        </w:rPr>
        <w:t> statements.</w:t>
      </w:r>
    </w:p>
    <w:p w:rsidR="002A0127" w:rsidRPr="002A0127" w:rsidRDefault="002A0127" w:rsidP="006E0B9E">
      <w:pPr>
        <w:pStyle w:val="a3"/>
        <w:numPr>
          <w:ilvl w:val="0"/>
          <w:numId w:val="197"/>
        </w:numPr>
        <w:spacing w:before="0" w:beforeAutospacing="0" w:after="0" w:afterAutospacing="0"/>
        <w:ind w:left="450"/>
        <w:textAlignment w:val="baseline"/>
        <w:rPr>
          <w:rFonts w:ascii="Arial" w:hAnsi="Arial" w:cs="Arial"/>
          <w:color w:val="555555"/>
          <w:sz w:val="21"/>
          <w:szCs w:val="21"/>
          <w:lang w:val="en-US"/>
        </w:rPr>
      </w:pPr>
      <w:r w:rsidRPr="002A0127">
        <w:rPr>
          <w:rFonts w:ascii="Arial" w:hAnsi="Arial" w:cs="Arial"/>
          <w:color w:val="555555"/>
          <w:sz w:val="21"/>
          <w:szCs w:val="21"/>
          <w:lang w:val="en-US"/>
        </w:rPr>
        <w:t>Many scans or </w:t>
      </w:r>
      <w:r w:rsidRPr="002A0127">
        <w:rPr>
          <w:rStyle w:val="HTML"/>
          <w:rFonts w:eastAsiaTheme="majorEastAsia"/>
          <w:color w:val="000000"/>
          <w:bdr w:val="none" w:sz="0" w:space="0" w:color="auto" w:frame="1"/>
          <w:lang w:val="en-US"/>
        </w:rPr>
        <w:t>GROUP BY</w:t>
      </w:r>
      <w:r w:rsidRPr="002A0127">
        <w:rPr>
          <w:rFonts w:ascii="Arial" w:hAnsi="Arial" w:cs="Arial"/>
          <w:color w:val="555555"/>
          <w:sz w:val="21"/>
          <w:szCs w:val="21"/>
          <w:lang w:val="en-US"/>
        </w:rPr>
        <w:t> operations on the entire table without any writers.</w:t>
      </w:r>
    </w:p>
    <w:p w:rsidR="002A0127" w:rsidRPr="002A0127" w:rsidRDefault="002A0127" w:rsidP="002A0127">
      <w:pPr>
        <w:pStyle w:val="a3"/>
        <w:spacing w:before="0" w:beforeAutospacing="0" w:after="225" w:afterAutospacing="0"/>
        <w:textAlignment w:val="baseline"/>
        <w:rPr>
          <w:rFonts w:ascii="Arial" w:hAnsi="Arial" w:cs="Arial"/>
          <w:color w:val="555555"/>
          <w:sz w:val="21"/>
          <w:szCs w:val="21"/>
          <w:lang w:val="en-US"/>
        </w:rPr>
      </w:pPr>
      <w:r w:rsidRPr="002A0127">
        <w:rPr>
          <w:rFonts w:ascii="Arial" w:hAnsi="Arial" w:cs="Arial"/>
          <w:color w:val="555555"/>
          <w:sz w:val="21"/>
          <w:szCs w:val="21"/>
          <w:lang w:val="en-US"/>
        </w:rPr>
        <w:t>With higher-level locks, you can more easily tune applications by supporting locks of different types, because the lock overhead is less than for row-level locks.</w:t>
      </w:r>
    </w:p>
    <w:p w:rsidR="002A0127" w:rsidRPr="002A0127" w:rsidRDefault="002A0127" w:rsidP="002A0127">
      <w:pPr>
        <w:pStyle w:val="a3"/>
        <w:spacing w:before="0" w:beforeAutospacing="0" w:after="225" w:afterAutospacing="0"/>
        <w:textAlignment w:val="baseline"/>
        <w:rPr>
          <w:rFonts w:ascii="Arial" w:hAnsi="Arial" w:cs="Arial"/>
          <w:color w:val="555555"/>
          <w:sz w:val="21"/>
          <w:szCs w:val="21"/>
          <w:lang w:val="en-US"/>
        </w:rPr>
      </w:pPr>
      <w:r w:rsidRPr="002A0127">
        <w:rPr>
          <w:rFonts w:ascii="Arial" w:hAnsi="Arial" w:cs="Arial"/>
          <w:color w:val="555555"/>
          <w:sz w:val="21"/>
          <w:szCs w:val="21"/>
          <w:lang w:val="en-US"/>
        </w:rPr>
        <w:t>Options other than row-level locking:</w:t>
      </w:r>
    </w:p>
    <w:p w:rsidR="002A0127" w:rsidRPr="002A0127" w:rsidRDefault="002A0127" w:rsidP="006E0B9E">
      <w:pPr>
        <w:pStyle w:val="a3"/>
        <w:numPr>
          <w:ilvl w:val="0"/>
          <w:numId w:val="198"/>
        </w:numPr>
        <w:spacing w:before="0" w:beforeAutospacing="0" w:after="0" w:afterAutospacing="0"/>
        <w:ind w:left="450"/>
        <w:textAlignment w:val="baseline"/>
        <w:rPr>
          <w:rFonts w:ascii="Arial" w:hAnsi="Arial" w:cs="Arial"/>
          <w:color w:val="555555"/>
          <w:sz w:val="21"/>
          <w:szCs w:val="21"/>
          <w:lang w:val="en-US"/>
        </w:rPr>
      </w:pPr>
      <w:r w:rsidRPr="002A0127">
        <w:rPr>
          <w:rFonts w:ascii="Arial" w:hAnsi="Arial" w:cs="Arial"/>
          <w:color w:val="555555"/>
          <w:sz w:val="21"/>
          <w:szCs w:val="21"/>
          <w:lang w:val="en-US"/>
        </w:rPr>
        <w:t>Versioning (such as that used in MySQL for concurrent inserts) where it is possible to have one writer at the same time as many readers. This means that the database or table supports different views for the data depending on when access begins. Other common terms for this are </w:t>
      </w:r>
      <w:r w:rsidRPr="002A0127">
        <w:rPr>
          <w:rStyle w:val="21"/>
          <w:rFonts w:ascii="inherit" w:hAnsi="inherit" w:cs="Arial"/>
          <w:color w:val="555555"/>
          <w:sz w:val="21"/>
          <w:szCs w:val="21"/>
          <w:bdr w:val="none" w:sz="0" w:space="0" w:color="auto" w:frame="1"/>
          <w:lang w:val="en-US"/>
        </w:rPr>
        <w:t>“time travel,”</w:t>
      </w:r>
      <w:r w:rsidRPr="002A0127">
        <w:rPr>
          <w:rFonts w:ascii="Arial" w:hAnsi="Arial" w:cs="Arial"/>
          <w:color w:val="555555"/>
          <w:sz w:val="21"/>
          <w:szCs w:val="21"/>
          <w:lang w:val="en-US"/>
        </w:rPr>
        <w:t> </w:t>
      </w:r>
      <w:r w:rsidRPr="002A0127">
        <w:rPr>
          <w:rStyle w:val="21"/>
          <w:rFonts w:ascii="inherit" w:hAnsi="inherit" w:cs="Arial"/>
          <w:color w:val="555555"/>
          <w:sz w:val="21"/>
          <w:szCs w:val="21"/>
          <w:bdr w:val="none" w:sz="0" w:space="0" w:color="auto" w:frame="1"/>
          <w:lang w:val="en-US"/>
        </w:rPr>
        <w:t>“copy on write,”</w:t>
      </w:r>
      <w:r w:rsidRPr="002A0127">
        <w:rPr>
          <w:rFonts w:ascii="Arial" w:hAnsi="Arial" w:cs="Arial"/>
          <w:color w:val="555555"/>
          <w:sz w:val="21"/>
          <w:szCs w:val="21"/>
          <w:lang w:val="en-US"/>
        </w:rPr>
        <w:t> or </w:t>
      </w:r>
      <w:r w:rsidRPr="002A0127">
        <w:rPr>
          <w:rStyle w:val="21"/>
          <w:rFonts w:ascii="inherit" w:hAnsi="inherit" w:cs="Arial"/>
          <w:color w:val="555555"/>
          <w:sz w:val="21"/>
          <w:szCs w:val="21"/>
          <w:bdr w:val="none" w:sz="0" w:space="0" w:color="auto" w:frame="1"/>
          <w:lang w:val="en-US"/>
        </w:rPr>
        <w:t>“copy on demand.”</w:t>
      </w:r>
    </w:p>
    <w:p w:rsidR="002A0127" w:rsidRPr="002A0127" w:rsidRDefault="002A0127" w:rsidP="006E0B9E">
      <w:pPr>
        <w:pStyle w:val="a3"/>
        <w:numPr>
          <w:ilvl w:val="0"/>
          <w:numId w:val="198"/>
        </w:numPr>
        <w:spacing w:before="0" w:beforeAutospacing="0" w:after="225" w:afterAutospacing="0"/>
        <w:ind w:left="450"/>
        <w:textAlignment w:val="baseline"/>
        <w:rPr>
          <w:rFonts w:ascii="Arial" w:hAnsi="Arial" w:cs="Arial"/>
          <w:color w:val="555555"/>
          <w:sz w:val="21"/>
          <w:szCs w:val="21"/>
          <w:lang w:val="en-US"/>
        </w:rPr>
      </w:pPr>
      <w:r w:rsidRPr="002A0127">
        <w:rPr>
          <w:rFonts w:ascii="Arial" w:hAnsi="Arial" w:cs="Arial"/>
          <w:color w:val="555555"/>
          <w:sz w:val="21"/>
          <w:szCs w:val="21"/>
          <w:lang w:val="en-US"/>
        </w:rPr>
        <w:t>Copy on demand is in many cases superior to row-level locking. However, in the worst case, it can use much more memory than using normal locks.</w:t>
      </w:r>
    </w:p>
    <w:p w:rsidR="002A0127" w:rsidRPr="00CA5A16" w:rsidRDefault="002A0127" w:rsidP="006E0B9E">
      <w:pPr>
        <w:pStyle w:val="a3"/>
        <w:numPr>
          <w:ilvl w:val="0"/>
          <w:numId w:val="198"/>
        </w:numPr>
        <w:spacing w:before="0" w:beforeAutospacing="0" w:after="0" w:afterAutospacing="0"/>
        <w:ind w:left="450"/>
        <w:textAlignment w:val="baseline"/>
        <w:rPr>
          <w:rFonts w:ascii="Arial" w:hAnsi="Arial" w:cs="Arial"/>
          <w:color w:val="555555"/>
          <w:sz w:val="21"/>
          <w:szCs w:val="21"/>
          <w:lang w:val="en-US"/>
        </w:rPr>
      </w:pPr>
      <w:r w:rsidRPr="002A0127">
        <w:rPr>
          <w:rFonts w:ascii="Arial" w:hAnsi="Arial" w:cs="Arial"/>
          <w:color w:val="555555"/>
          <w:sz w:val="21"/>
          <w:szCs w:val="21"/>
          <w:lang w:val="en-US"/>
        </w:rPr>
        <w:t>Instead of using row-level locks, you can employ application-level locks, such as those provided by </w:t>
      </w:r>
      <w:hyperlink r:id="rId1481" w:anchor="function_get-lock" w:history="1">
        <w:r w:rsidRPr="002A0127">
          <w:rPr>
            <w:rStyle w:val="HTML"/>
            <w:rFonts w:eastAsiaTheme="majorEastAsia"/>
            <w:color w:val="000000"/>
            <w:u w:val="single"/>
            <w:bdr w:val="none" w:sz="0" w:space="0" w:color="auto" w:frame="1"/>
            <w:lang w:val="en-US"/>
          </w:rPr>
          <w:t>GET_LOCK()</w:t>
        </w:r>
      </w:hyperlink>
      <w:r w:rsidRPr="002A0127">
        <w:rPr>
          <w:rFonts w:ascii="Arial" w:hAnsi="Arial" w:cs="Arial"/>
          <w:color w:val="555555"/>
          <w:sz w:val="21"/>
          <w:szCs w:val="21"/>
          <w:lang w:val="en-US"/>
        </w:rPr>
        <w:t> and </w:t>
      </w:r>
      <w:hyperlink r:id="rId1482" w:anchor="function_release-lock" w:history="1">
        <w:r w:rsidRPr="002A0127">
          <w:rPr>
            <w:rStyle w:val="HTML"/>
            <w:rFonts w:eastAsiaTheme="majorEastAsia"/>
            <w:color w:val="000000"/>
            <w:u w:val="single"/>
            <w:bdr w:val="none" w:sz="0" w:space="0" w:color="auto" w:frame="1"/>
            <w:lang w:val="en-US"/>
          </w:rPr>
          <w:t>RELEASE_LOCK()</w:t>
        </w:r>
      </w:hyperlink>
      <w:r w:rsidRPr="002A0127">
        <w:rPr>
          <w:rFonts w:ascii="Arial" w:hAnsi="Arial" w:cs="Arial"/>
          <w:color w:val="555555"/>
          <w:sz w:val="21"/>
          <w:szCs w:val="21"/>
          <w:lang w:val="en-US"/>
        </w:rPr>
        <w:t> in MySQL. These are advisory locks, so they work only with applications that cooperate with each other.</w:t>
      </w:r>
      <w:r w:rsidRPr="00CA5A16">
        <w:rPr>
          <w:rFonts w:ascii="Arial" w:hAnsi="Arial" w:cs="Arial"/>
          <w:color w:val="555555"/>
          <w:sz w:val="21"/>
          <w:szCs w:val="21"/>
          <w:lang w:val="en-US"/>
        </w:rPr>
        <w:t>.</w:t>
      </w:r>
    </w:p>
    <w:p w:rsidR="002A0127" w:rsidRPr="002563A9" w:rsidRDefault="002A0127" w:rsidP="002A0127">
      <w:pPr>
        <w:pStyle w:val="3"/>
        <w:spacing w:before="120" w:after="225"/>
        <w:textAlignment w:val="baseline"/>
        <w:rPr>
          <w:rFonts w:ascii="Arial" w:hAnsi="Arial" w:cs="Arial"/>
          <w:b w:val="0"/>
          <w:bCs w:val="0"/>
          <w:color w:val="555555"/>
          <w:sz w:val="34"/>
          <w:szCs w:val="34"/>
          <w:lang w:val="en-US"/>
        </w:rPr>
      </w:pPr>
      <w:bookmarkStart w:id="607" w:name="_Toc57738569"/>
      <w:r w:rsidRPr="002563A9">
        <w:rPr>
          <w:rFonts w:ascii="Arial" w:hAnsi="Arial" w:cs="Arial"/>
          <w:b w:val="0"/>
          <w:bCs w:val="0"/>
          <w:color w:val="555555"/>
          <w:sz w:val="34"/>
          <w:szCs w:val="34"/>
          <w:lang w:val="en-US"/>
        </w:rPr>
        <w:t>Table Locking Issues</w:t>
      </w:r>
      <w:bookmarkEnd w:id="607"/>
    </w:p>
    <w:p w:rsidR="002A0127" w:rsidRPr="002A0127" w:rsidRDefault="002A0127" w:rsidP="002A0127">
      <w:pPr>
        <w:pStyle w:val="a3"/>
        <w:shd w:val="clear" w:color="auto" w:fill="FFFFFF"/>
        <w:spacing w:before="0" w:beforeAutospacing="0" w:after="0" w:afterAutospacing="0"/>
        <w:textAlignment w:val="baseline"/>
        <w:rPr>
          <w:rFonts w:ascii="Arial" w:hAnsi="Arial" w:cs="Arial"/>
          <w:color w:val="555555"/>
          <w:sz w:val="21"/>
          <w:szCs w:val="21"/>
          <w:lang w:val="en-US"/>
        </w:rPr>
      </w:pPr>
      <w:bookmarkStart w:id="608" w:name="idm46251808652016"/>
      <w:bookmarkEnd w:id="608"/>
      <w:r w:rsidRPr="002A0127">
        <w:rPr>
          <w:rStyle w:val="HTML"/>
          <w:color w:val="000000"/>
          <w:bdr w:val="none" w:sz="0" w:space="0" w:color="auto" w:frame="1"/>
          <w:lang w:val="en-US"/>
        </w:rPr>
        <w:t>InnoDB</w:t>
      </w:r>
      <w:r w:rsidRPr="002A0127">
        <w:rPr>
          <w:rFonts w:ascii="Arial" w:hAnsi="Arial" w:cs="Arial"/>
          <w:color w:val="555555"/>
          <w:sz w:val="21"/>
          <w:szCs w:val="21"/>
          <w:lang w:val="en-US"/>
        </w:rPr>
        <w:t> tables use row-level locking so that multiple sessions and applications can read from and write to the same table simultaneously, without making each other wait or producing inconsistent results. For this storage engine, avoid using the </w:t>
      </w:r>
      <w:hyperlink r:id="rId1483" w:tooltip="13.3.6 LOCK TABLES and UNLOCK TABLES Statements" w:history="1">
        <w:r w:rsidRPr="002A0127">
          <w:rPr>
            <w:rStyle w:val="HTML"/>
            <w:color w:val="000000"/>
            <w:u w:val="single"/>
            <w:bdr w:val="none" w:sz="0" w:space="0" w:color="auto" w:frame="1"/>
            <w:lang w:val="en-US"/>
          </w:rPr>
          <w:t>LOCK TABLES</w:t>
        </w:r>
      </w:hyperlink>
      <w:r w:rsidRPr="002A0127">
        <w:rPr>
          <w:rFonts w:ascii="Arial" w:hAnsi="Arial" w:cs="Arial"/>
          <w:color w:val="555555"/>
          <w:sz w:val="21"/>
          <w:szCs w:val="21"/>
          <w:lang w:val="en-US"/>
        </w:rPr>
        <w:t> statement, because it does not offer any extra protection, but instead reduces concurrency. The automatic row-level locking makes these tables suitable for your busiest databases with your most important data, while also simplifying application logic since you do not need to lock and unlock tables. Consequently, the </w:t>
      </w:r>
      <w:r w:rsidRPr="002A0127">
        <w:rPr>
          <w:rStyle w:val="HTML"/>
          <w:color w:val="000000"/>
          <w:bdr w:val="none" w:sz="0" w:space="0" w:color="auto" w:frame="1"/>
          <w:lang w:val="en-US"/>
        </w:rPr>
        <w:t>InnoDB</w:t>
      </w:r>
      <w:r w:rsidRPr="002A0127">
        <w:rPr>
          <w:rFonts w:ascii="Arial" w:hAnsi="Arial" w:cs="Arial"/>
          <w:color w:val="555555"/>
          <w:sz w:val="21"/>
          <w:szCs w:val="21"/>
          <w:lang w:val="en-US"/>
        </w:rPr>
        <w:t> storage engine is the default in MySQL.</w:t>
      </w:r>
    </w:p>
    <w:p w:rsidR="002A0127" w:rsidRPr="002A0127" w:rsidRDefault="002A0127" w:rsidP="002A0127">
      <w:pPr>
        <w:pStyle w:val="a3"/>
        <w:shd w:val="clear" w:color="auto" w:fill="FFFFFF"/>
        <w:spacing w:before="0" w:beforeAutospacing="0" w:after="0" w:afterAutospacing="0"/>
        <w:textAlignment w:val="baseline"/>
        <w:rPr>
          <w:rFonts w:ascii="Arial" w:hAnsi="Arial" w:cs="Arial"/>
          <w:color w:val="555555"/>
          <w:sz w:val="21"/>
          <w:szCs w:val="21"/>
          <w:lang w:val="en-US"/>
        </w:rPr>
      </w:pPr>
      <w:r w:rsidRPr="002A0127">
        <w:rPr>
          <w:rFonts w:ascii="Arial" w:hAnsi="Arial" w:cs="Arial"/>
          <w:color w:val="555555"/>
          <w:sz w:val="21"/>
          <w:szCs w:val="21"/>
          <w:lang w:val="en-US"/>
        </w:rPr>
        <w:lastRenderedPageBreak/>
        <w:t>MySQL uses table locking (instead of page, row, or column locking) for all storage engines except </w:t>
      </w:r>
      <w:r w:rsidRPr="002A0127">
        <w:rPr>
          <w:rStyle w:val="HTML"/>
          <w:color w:val="000000"/>
          <w:bdr w:val="none" w:sz="0" w:space="0" w:color="auto" w:frame="1"/>
          <w:lang w:val="en-US"/>
        </w:rPr>
        <w:t>InnoDB</w:t>
      </w:r>
      <w:r w:rsidRPr="002A0127">
        <w:rPr>
          <w:rFonts w:ascii="Arial" w:hAnsi="Arial" w:cs="Arial"/>
          <w:color w:val="555555"/>
          <w:sz w:val="21"/>
          <w:szCs w:val="21"/>
          <w:lang w:val="en-US"/>
        </w:rPr>
        <w:t>. The locking operations themselves do not have much overhead. But because only one session can write to a table at any one time, for best performance with these other storage engines, use them primarily for tables that are queried often and rarely inserted into or updated.</w:t>
      </w:r>
    </w:p>
    <w:p w:rsidR="002A0127" w:rsidRPr="002563A9" w:rsidRDefault="002A0127" w:rsidP="002A0127">
      <w:pPr>
        <w:pStyle w:val="4"/>
        <w:spacing w:before="0"/>
        <w:textAlignment w:val="baseline"/>
        <w:rPr>
          <w:rFonts w:ascii="Arial" w:hAnsi="Arial" w:cs="Arial"/>
          <w:color w:val="555555"/>
          <w:sz w:val="26"/>
          <w:szCs w:val="26"/>
          <w:lang w:val="en-US"/>
        </w:rPr>
      </w:pPr>
      <w:bookmarkStart w:id="609" w:name="table-locking-innodb"/>
      <w:bookmarkStart w:id="610" w:name="_Toc57738570"/>
      <w:bookmarkEnd w:id="609"/>
      <w:r w:rsidRPr="002563A9">
        <w:rPr>
          <w:rFonts w:ascii="Arial" w:hAnsi="Arial" w:cs="Arial"/>
          <w:color w:val="555555"/>
          <w:sz w:val="26"/>
          <w:szCs w:val="26"/>
          <w:lang w:val="en-US"/>
        </w:rPr>
        <w:t>Performance Considerations Favoring InnoDB</w:t>
      </w:r>
      <w:bookmarkEnd w:id="610"/>
    </w:p>
    <w:p w:rsidR="002A0127" w:rsidRPr="002A0127" w:rsidRDefault="002A0127" w:rsidP="002A0127">
      <w:pPr>
        <w:pStyle w:val="a3"/>
        <w:spacing w:before="0" w:beforeAutospacing="0" w:after="0" w:afterAutospacing="0"/>
        <w:textAlignment w:val="baseline"/>
        <w:rPr>
          <w:rFonts w:ascii="Arial" w:hAnsi="Arial" w:cs="Arial"/>
          <w:color w:val="555555"/>
          <w:sz w:val="21"/>
          <w:szCs w:val="21"/>
          <w:lang w:val="en-US"/>
        </w:rPr>
      </w:pPr>
      <w:r w:rsidRPr="002A0127">
        <w:rPr>
          <w:rFonts w:ascii="Arial" w:hAnsi="Arial" w:cs="Arial"/>
          <w:color w:val="555555"/>
          <w:sz w:val="21"/>
          <w:szCs w:val="21"/>
          <w:lang w:val="en-US"/>
        </w:rPr>
        <w:t>When choosing whether to create a table using </w:t>
      </w:r>
      <w:r w:rsidRPr="002A0127">
        <w:rPr>
          <w:rStyle w:val="HTML"/>
          <w:color w:val="000000"/>
          <w:bdr w:val="none" w:sz="0" w:space="0" w:color="auto" w:frame="1"/>
          <w:lang w:val="en-US"/>
        </w:rPr>
        <w:t>InnoDB</w:t>
      </w:r>
      <w:r w:rsidRPr="002A0127">
        <w:rPr>
          <w:rFonts w:ascii="Arial" w:hAnsi="Arial" w:cs="Arial"/>
          <w:color w:val="555555"/>
          <w:sz w:val="21"/>
          <w:szCs w:val="21"/>
          <w:lang w:val="en-US"/>
        </w:rPr>
        <w:t> or a different storage engine, keep in mind the following disadvantages of table locking:</w:t>
      </w:r>
    </w:p>
    <w:p w:rsidR="002A0127" w:rsidRPr="002A0127" w:rsidRDefault="002A0127" w:rsidP="006E0B9E">
      <w:pPr>
        <w:pStyle w:val="a3"/>
        <w:numPr>
          <w:ilvl w:val="0"/>
          <w:numId w:val="200"/>
        </w:numPr>
        <w:spacing w:before="0" w:beforeAutospacing="0" w:after="225" w:afterAutospacing="0"/>
        <w:ind w:left="450"/>
        <w:textAlignment w:val="baseline"/>
        <w:rPr>
          <w:rFonts w:ascii="Arial" w:hAnsi="Arial" w:cs="Arial"/>
          <w:color w:val="555555"/>
          <w:sz w:val="21"/>
          <w:szCs w:val="21"/>
          <w:lang w:val="en-US"/>
        </w:rPr>
      </w:pPr>
      <w:r w:rsidRPr="002A0127">
        <w:rPr>
          <w:rFonts w:ascii="Arial" w:hAnsi="Arial" w:cs="Arial"/>
          <w:color w:val="555555"/>
          <w:sz w:val="21"/>
          <w:szCs w:val="21"/>
          <w:lang w:val="en-US"/>
        </w:rPr>
        <w:t>Table locking enables many sessions to read from a table at the same time, but if a session wants to write to a table, it must first get exclusive access, meaning it might have to wait for other sessions to finish with the table first. During the update, all other sessions that want to access this particular table must wait until the update is done.</w:t>
      </w:r>
    </w:p>
    <w:p w:rsidR="002A0127" w:rsidRPr="002A0127" w:rsidRDefault="002A0127" w:rsidP="006E0B9E">
      <w:pPr>
        <w:pStyle w:val="a3"/>
        <w:numPr>
          <w:ilvl w:val="0"/>
          <w:numId w:val="200"/>
        </w:numPr>
        <w:spacing w:before="0" w:beforeAutospacing="0" w:after="225" w:afterAutospacing="0"/>
        <w:ind w:left="450"/>
        <w:textAlignment w:val="baseline"/>
        <w:rPr>
          <w:rFonts w:ascii="Arial" w:hAnsi="Arial" w:cs="Arial"/>
          <w:color w:val="555555"/>
          <w:sz w:val="21"/>
          <w:szCs w:val="21"/>
          <w:lang w:val="en-US"/>
        </w:rPr>
      </w:pPr>
      <w:r w:rsidRPr="002A0127">
        <w:rPr>
          <w:rFonts w:ascii="Arial" w:hAnsi="Arial" w:cs="Arial"/>
          <w:color w:val="555555"/>
          <w:sz w:val="21"/>
          <w:szCs w:val="21"/>
          <w:lang w:val="en-US"/>
        </w:rPr>
        <w:t>Table locking causes problems when a session is waiting because the disk is full and free space needs to become available before the session can proceed. In this case, all sessions that want to access the problem table are also put in a waiting state until more disk space is made available.</w:t>
      </w:r>
    </w:p>
    <w:p w:rsidR="002A0127" w:rsidRPr="002A0127" w:rsidRDefault="002A0127" w:rsidP="006E0B9E">
      <w:pPr>
        <w:pStyle w:val="a3"/>
        <w:numPr>
          <w:ilvl w:val="0"/>
          <w:numId w:val="200"/>
        </w:numPr>
        <w:spacing w:before="0" w:beforeAutospacing="0" w:after="0" w:afterAutospacing="0"/>
        <w:ind w:left="450"/>
        <w:textAlignment w:val="baseline"/>
        <w:rPr>
          <w:rFonts w:ascii="Arial" w:hAnsi="Arial" w:cs="Arial"/>
          <w:color w:val="555555"/>
          <w:sz w:val="21"/>
          <w:szCs w:val="21"/>
          <w:lang w:val="en-US"/>
        </w:rPr>
      </w:pPr>
      <w:r w:rsidRPr="002A0127">
        <w:rPr>
          <w:rFonts w:ascii="Arial" w:hAnsi="Arial" w:cs="Arial"/>
          <w:color w:val="555555"/>
          <w:sz w:val="21"/>
          <w:szCs w:val="21"/>
          <w:lang w:val="en-US"/>
        </w:rPr>
        <w:t>A </w:t>
      </w:r>
      <w:hyperlink r:id="rId1484" w:tooltip="13.2.10 SELECT Statement" w:history="1">
        <w:r w:rsidRPr="002A0127">
          <w:rPr>
            <w:rStyle w:val="HTML"/>
            <w:color w:val="000000"/>
            <w:u w:val="single"/>
            <w:bdr w:val="none" w:sz="0" w:space="0" w:color="auto" w:frame="1"/>
            <w:lang w:val="en-US"/>
          </w:rPr>
          <w:t>SELECT</w:t>
        </w:r>
      </w:hyperlink>
      <w:r w:rsidRPr="002A0127">
        <w:rPr>
          <w:rFonts w:ascii="Arial" w:hAnsi="Arial" w:cs="Arial"/>
          <w:color w:val="555555"/>
          <w:sz w:val="21"/>
          <w:szCs w:val="21"/>
          <w:lang w:val="en-US"/>
        </w:rPr>
        <w:t> statement that takes a long time to run prevents other sessions from updating the table in the meantime, making the other sessions appear slow or unresponsive. While a session is waiting to get exclusive access to the table for updates, other sessions that issue </w:t>
      </w:r>
      <w:hyperlink r:id="rId1485" w:tooltip="13.2.10 SELECT Statement" w:history="1">
        <w:r w:rsidRPr="002A0127">
          <w:rPr>
            <w:rStyle w:val="HTML"/>
            <w:color w:val="000000"/>
            <w:u w:val="single"/>
            <w:bdr w:val="none" w:sz="0" w:space="0" w:color="auto" w:frame="1"/>
            <w:lang w:val="en-US"/>
          </w:rPr>
          <w:t>SELECT</w:t>
        </w:r>
      </w:hyperlink>
      <w:r w:rsidRPr="002A0127">
        <w:rPr>
          <w:rFonts w:ascii="Arial" w:hAnsi="Arial" w:cs="Arial"/>
          <w:color w:val="555555"/>
          <w:sz w:val="21"/>
          <w:szCs w:val="21"/>
          <w:lang w:val="en-US"/>
        </w:rPr>
        <w:t> statements queue up behind it, reducing concurrency even for read-only sessions.</w:t>
      </w:r>
    </w:p>
    <w:p w:rsidR="002A0127" w:rsidRPr="002A0127" w:rsidRDefault="002A0127" w:rsidP="002A0127">
      <w:pPr>
        <w:pStyle w:val="4"/>
        <w:spacing w:before="0"/>
        <w:textAlignment w:val="baseline"/>
        <w:rPr>
          <w:rFonts w:ascii="Arial" w:hAnsi="Arial" w:cs="Arial"/>
          <w:color w:val="555555"/>
          <w:sz w:val="26"/>
          <w:szCs w:val="26"/>
          <w:lang w:val="en-US"/>
        </w:rPr>
      </w:pPr>
      <w:bookmarkStart w:id="611" w:name="table-locking-workarounds"/>
      <w:bookmarkStart w:id="612" w:name="_Toc57738571"/>
      <w:bookmarkEnd w:id="611"/>
      <w:r w:rsidRPr="002A0127">
        <w:rPr>
          <w:rFonts w:ascii="Arial" w:hAnsi="Arial" w:cs="Arial"/>
          <w:color w:val="555555"/>
          <w:sz w:val="26"/>
          <w:szCs w:val="26"/>
          <w:lang w:val="en-US"/>
        </w:rPr>
        <w:t>Workarounds for Locking Performance Issues</w:t>
      </w:r>
      <w:bookmarkEnd w:id="612"/>
    </w:p>
    <w:p w:rsidR="002A0127" w:rsidRPr="002A0127" w:rsidRDefault="002A0127" w:rsidP="002A0127">
      <w:pPr>
        <w:pStyle w:val="a3"/>
        <w:spacing w:before="0" w:beforeAutospacing="0" w:after="225" w:afterAutospacing="0"/>
        <w:textAlignment w:val="baseline"/>
        <w:rPr>
          <w:rFonts w:ascii="Arial" w:hAnsi="Arial" w:cs="Arial"/>
          <w:color w:val="555555"/>
          <w:sz w:val="21"/>
          <w:szCs w:val="21"/>
          <w:lang w:val="en-US"/>
        </w:rPr>
      </w:pPr>
      <w:r w:rsidRPr="002A0127">
        <w:rPr>
          <w:rFonts w:ascii="Arial" w:hAnsi="Arial" w:cs="Arial"/>
          <w:color w:val="555555"/>
          <w:sz w:val="21"/>
          <w:szCs w:val="21"/>
          <w:lang w:val="en-US"/>
        </w:rPr>
        <w:t>The following items describe some ways to avoid or reduce contention caused by table locking:</w:t>
      </w:r>
    </w:p>
    <w:p w:rsidR="002A0127" w:rsidRPr="002A0127" w:rsidRDefault="002A0127" w:rsidP="006E0B9E">
      <w:pPr>
        <w:pStyle w:val="a3"/>
        <w:numPr>
          <w:ilvl w:val="0"/>
          <w:numId w:val="201"/>
        </w:numPr>
        <w:spacing w:before="0" w:beforeAutospacing="0" w:after="0" w:afterAutospacing="0"/>
        <w:ind w:left="450"/>
        <w:textAlignment w:val="baseline"/>
        <w:rPr>
          <w:rFonts w:ascii="Arial" w:hAnsi="Arial" w:cs="Arial"/>
          <w:color w:val="555555"/>
          <w:sz w:val="21"/>
          <w:szCs w:val="21"/>
          <w:lang w:val="en-US"/>
        </w:rPr>
      </w:pPr>
      <w:r w:rsidRPr="002A0127">
        <w:rPr>
          <w:rFonts w:ascii="Arial" w:hAnsi="Arial" w:cs="Arial"/>
          <w:color w:val="555555"/>
          <w:sz w:val="21"/>
          <w:szCs w:val="21"/>
          <w:lang w:val="en-US"/>
        </w:rPr>
        <w:t>Consider switching the table to the </w:t>
      </w:r>
      <w:r w:rsidRPr="002A0127">
        <w:rPr>
          <w:rStyle w:val="HTML"/>
          <w:color w:val="000000"/>
          <w:bdr w:val="none" w:sz="0" w:space="0" w:color="auto" w:frame="1"/>
          <w:lang w:val="en-US"/>
        </w:rPr>
        <w:t>InnoDB</w:t>
      </w:r>
      <w:r w:rsidRPr="002A0127">
        <w:rPr>
          <w:rFonts w:ascii="Arial" w:hAnsi="Arial" w:cs="Arial"/>
          <w:color w:val="555555"/>
          <w:sz w:val="21"/>
          <w:szCs w:val="21"/>
          <w:lang w:val="en-US"/>
        </w:rPr>
        <w:t> storage engine, either using </w:t>
      </w:r>
      <w:r w:rsidRPr="002A0127">
        <w:rPr>
          <w:rStyle w:val="HTML"/>
          <w:color w:val="000000"/>
          <w:bdr w:val="none" w:sz="0" w:space="0" w:color="auto" w:frame="1"/>
          <w:lang w:val="en-US"/>
        </w:rPr>
        <w:t>CREATE TABLE ... ENGINE=INNODB</w:t>
      </w:r>
      <w:r w:rsidRPr="002A0127">
        <w:rPr>
          <w:rFonts w:ascii="Arial" w:hAnsi="Arial" w:cs="Arial"/>
          <w:color w:val="555555"/>
          <w:sz w:val="21"/>
          <w:szCs w:val="21"/>
          <w:lang w:val="en-US"/>
        </w:rPr>
        <w:t> during setup, or using </w:t>
      </w:r>
      <w:r w:rsidRPr="002A0127">
        <w:rPr>
          <w:rStyle w:val="HTML"/>
          <w:color w:val="000000"/>
          <w:bdr w:val="none" w:sz="0" w:space="0" w:color="auto" w:frame="1"/>
          <w:lang w:val="en-US"/>
        </w:rPr>
        <w:t>ALTER TABLE ... ENGINE=INNODB</w:t>
      </w:r>
      <w:r w:rsidRPr="002A0127">
        <w:rPr>
          <w:rFonts w:ascii="Arial" w:hAnsi="Arial" w:cs="Arial"/>
          <w:color w:val="555555"/>
          <w:sz w:val="21"/>
          <w:szCs w:val="21"/>
          <w:lang w:val="en-US"/>
        </w:rPr>
        <w:t> for an existing table..</w:t>
      </w:r>
    </w:p>
    <w:p w:rsidR="002A0127" w:rsidRPr="002A0127" w:rsidRDefault="002A0127" w:rsidP="006E0B9E">
      <w:pPr>
        <w:pStyle w:val="a3"/>
        <w:numPr>
          <w:ilvl w:val="0"/>
          <w:numId w:val="201"/>
        </w:numPr>
        <w:spacing w:before="0" w:beforeAutospacing="0" w:after="0" w:afterAutospacing="0"/>
        <w:ind w:left="450"/>
        <w:textAlignment w:val="baseline"/>
        <w:rPr>
          <w:rFonts w:ascii="Arial" w:hAnsi="Arial" w:cs="Arial"/>
          <w:color w:val="555555"/>
          <w:sz w:val="21"/>
          <w:szCs w:val="21"/>
          <w:lang w:val="en-US"/>
        </w:rPr>
      </w:pPr>
      <w:r w:rsidRPr="002A0127">
        <w:rPr>
          <w:rFonts w:ascii="Arial" w:hAnsi="Arial" w:cs="Arial"/>
          <w:color w:val="555555"/>
          <w:sz w:val="21"/>
          <w:szCs w:val="21"/>
          <w:lang w:val="en-US"/>
        </w:rPr>
        <w:t>Optimize </w:t>
      </w:r>
      <w:hyperlink r:id="rId1486" w:tooltip="13.2.10 SELECT Statement" w:history="1">
        <w:r w:rsidRPr="002A0127">
          <w:rPr>
            <w:rStyle w:val="HTML"/>
            <w:color w:val="000000"/>
            <w:u w:val="single"/>
            <w:bdr w:val="none" w:sz="0" w:space="0" w:color="auto" w:frame="1"/>
            <w:lang w:val="en-US"/>
          </w:rPr>
          <w:t>SELECT</w:t>
        </w:r>
      </w:hyperlink>
      <w:r w:rsidRPr="002A0127">
        <w:rPr>
          <w:rFonts w:ascii="Arial" w:hAnsi="Arial" w:cs="Arial"/>
          <w:color w:val="555555"/>
          <w:sz w:val="21"/>
          <w:szCs w:val="21"/>
          <w:lang w:val="en-US"/>
        </w:rPr>
        <w:t> statements to run faster so that they lock tables for a shorter time. You might have to create some summary tables to do this.</w:t>
      </w:r>
    </w:p>
    <w:p w:rsidR="002A0127" w:rsidRPr="002A0127" w:rsidRDefault="002A0127" w:rsidP="006E0B9E">
      <w:pPr>
        <w:pStyle w:val="a3"/>
        <w:numPr>
          <w:ilvl w:val="0"/>
          <w:numId w:val="201"/>
        </w:numPr>
        <w:spacing w:before="0" w:beforeAutospacing="0" w:after="0" w:afterAutospacing="0"/>
        <w:ind w:left="450"/>
        <w:textAlignment w:val="baseline"/>
        <w:rPr>
          <w:rFonts w:ascii="Arial" w:hAnsi="Arial" w:cs="Arial"/>
          <w:color w:val="555555"/>
          <w:sz w:val="21"/>
          <w:szCs w:val="21"/>
          <w:lang w:val="en-US"/>
        </w:rPr>
      </w:pPr>
      <w:r w:rsidRPr="002A0127">
        <w:rPr>
          <w:rFonts w:ascii="Arial" w:hAnsi="Arial" w:cs="Arial"/>
          <w:color w:val="555555"/>
          <w:sz w:val="21"/>
          <w:szCs w:val="21"/>
          <w:lang w:val="en-US"/>
        </w:rPr>
        <w:t>Start </w:t>
      </w:r>
      <w:hyperlink r:id="rId1487" w:tooltip="4.3.1 mysqld — The MySQL Server" w:history="1">
        <w:r w:rsidRPr="002A0127">
          <w:rPr>
            <w:rStyle w:val="a7"/>
            <w:rFonts w:ascii="Arial" w:eastAsiaTheme="majorEastAsia" w:hAnsi="Arial" w:cs="Arial"/>
            <w:color w:val="0074A3"/>
            <w:sz w:val="21"/>
            <w:szCs w:val="21"/>
            <w:bdr w:val="none" w:sz="0" w:space="0" w:color="auto" w:frame="1"/>
            <w:lang w:val="en-US"/>
          </w:rPr>
          <w:t>mysqld</w:t>
        </w:r>
      </w:hyperlink>
      <w:r w:rsidRPr="002A0127">
        <w:rPr>
          <w:rFonts w:ascii="Arial" w:hAnsi="Arial" w:cs="Arial"/>
          <w:color w:val="555555"/>
          <w:sz w:val="21"/>
          <w:szCs w:val="21"/>
          <w:lang w:val="en-US"/>
        </w:rPr>
        <w:t> with </w:t>
      </w:r>
      <w:hyperlink r:id="rId1488" w:anchor="sysvar_low_priority_updates" w:history="1">
        <w:r w:rsidRPr="002A0127">
          <w:rPr>
            <w:rStyle w:val="HTML"/>
            <w:color w:val="000000"/>
            <w:u w:val="single"/>
            <w:bdr w:val="none" w:sz="0" w:space="0" w:color="auto" w:frame="1"/>
            <w:lang w:val="en-US"/>
          </w:rPr>
          <w:t>--low-priority-updates</w:t>
        </w:r>
      </w:hyperlink>
      <w:r w:rsidRPr="002A0127">
        <w:rPr>
          <w:rFonts w:ascii="Arial" w:hAnsi="Arial" w:cs="Arial"/>
          <w:color w:val="555555"/>
          <w:sz w:val="21"/>
          <w:szCs w:val="21"/>
          <w:lang w:val="en-US"/>
        </w:rPr>
        <w:t>. For storage engines that use only table-level locking (such as </w:t>
      </w:r>
      <w:r w:rsidRPr="002A0127">
        <w:rPr>
          <w:rStyle w:val="HTML"/>
          <w:color w:val="000000"/>
          <w:bdr w:val="none" w:sz="0" w:space="0" w:color="auto" w:frame="1"/>
          <w:lang w:val="en-US"/>
        </w:rPr>
        <w:t>MyISAM</w:t>
      </w:r>
      <w:r w:rsidRPr="002A0127">
        <w:rPr>
          <w:rFonts w:ascii="Arial" w:hAnsi="Arial" w:cs="Arial"/>
          <w:color w:val="555555"/>
          <w:sz w:val="21"/>
          <w:szCs w:val="21"/>
          <w:lang w:val="en-US"/>
        </w:rPr>
        <w:t>, </w:t>
      </w:r>
      <w:r w:rsidRPr="002A0127">
        <w:rPr>
          <w:rStyle w:val="HTML"/>
          <w:color w:val="000000"/>
          <w:bdr w:val="none" w:sz="0" w:space="0" w:color="auto" w:frame="1"/>
          <w:lang w:val="en-US"/>
        </w:rPr>
        <w:t>MEMORY</w:t>
      </w:r>
      <w:r w:rsidRPr="002A0127">
        <w:rPr>
          <w:rFonts w:ascii="Arial" w:hAnsi="Arial" w:cs="Arial"/>
          <w:color w:val="555555"/>
          <w:sz w:val="21"/>
          <w:szCs w:val="21"/>
          <w:lang w:val="en-US"/>
        </w:rPr>
        <w:t>, and </w:t>
      </w:r>
      <w:r w:rsidRPr="002A0127">
        <w:rPr>
          <w:rStyle w:val="HTML"/>
          <w:color w:val="000000"/>
          <w:bdr w:val="none" w:sz="0" w:space="0" w:color="auto" w:frame="1"/>
          <w:lang w:val="en-US"/>
        </w:rPr>
        <w:t>MERGE</w:t>
      </w:r>
      <w:r w:rsidRPr="002A0127">
        <w:rPr>
          <w:rFonts w:ascii="Arial" w:hAnsi="Arial" w:cs="Arial"/>
          <w:color w:val="555555"/>
          <w:sz w:val="21"/>
          <w:szCs w:val="21"/>
          <w:lang w:val="en-US"/>
        </w:rPr>
        <w:t>), this gives all statements that update (modify) a table lower priority than </w:t>
      </w:r>
      <w:hyperlink r:id="rId1489" w:tooltip="13.2.10 SELECT Statement" w:history="1">
        <w:r w:rsidRPr="002A0127">
          <w:rPr>
            <w:rStyle w:val="HTML"/>
            <w:color w:val="000000"/>
            <w:u w:val="single"/>
            <w:bdr w:val="none" w:sz="0" w:space="0" w:color="auto" w:frame="1"/>
            <w:lang w:val="en-US"/>
          </w:rPr>
          <w:t>SELECT</w:t>
        </w:r>
      </w:hyperlink>
      <w:r w:rsidRPr="002A0127">
        <w:rPr>
          <w:rFonts w:ascii="Arial" w:hAnsi="Arial" w:cs="Arial"/>
          <w:color w:val="555555"/>
          <w:sz w:val="21"/>
          <w:szCs w:val="21"/>
          <w:lang w:val="en-US"/>
        </w:rPr>
        <w:t> statements. In this case, the second </w:t>
      </w:r>
      <w:hyperlink r:id="rId1490" w:tooltip="13.2.10 SELECT Statement" w:history="1">
        <w:r w:rsidRPr="002A0127">
          <w:rPr>
            <w:rStyle w:val="HTML"/>
            <w:color w:val="000000"/>
            <w:u w:val="single"/>
            <w:bdr w:val="none" w:sz="0" w:space="0" w:color="auto" w:frame="1"/>
            <w:lang w:val="en-US"/>
          </w:rPr>
          <w:t>SELECT</w:t>
        </w:r>
      </w:hyperlink>
      <w:r w:rsidRPr="002A0127">
        <w:rPr>
          <w:rFonts w:ascii="Arial" w:hAnsi="Arial" w:cs="Arial"/>
          <w:color w:val="555555"/>
          <w:sz w:val="21"/>
          <w:szCs w:val="21"/>
          <w:lang w:val="en-US"/>
        </w:rPr>
        <w:t> statement in the preceding scenario would execute before the </w:t>
      </w:r>
      <w:hyperlink r:id="rId1491" w:tooltip="13.2.13 UPDATE Statement" w:history="1">
        <w:r w:rsidRPr="002A0127">
          <w:rPr>
            <w:rStyle w:val="HTML"/>
            <w:color w:val="000000"/>
            <w:u w:val="single"/>
            <w:bdr w:val="none" w:sz="0" w:space="0" w:color="auto" w:frame="1"/>
            <w:lang w:val="en-US"/>
          </w:rPr>
          <w:t>UPDATE</w:t>
        </w:r>
      </w:hyperlink>
      <w:r w:rsidRPr="002A0127">
        <w:rPr>
          <w:rFonts w:ascii="Arial" w:hAnsi="Arial" w:cs="Arial"/>
          <w:color w:val="555555"/>
          <w:sz w:val="21"/>
          <w:szCs w:val="21"/>
          <w:lang w:val="en-US"/>
        </w:rPr>
        <w:t> statement, and would not wait for the first </w:t>
      </w:r>
      <w:hyperlink r:id="rId1492" w:tooltip="13.2.10 SELECT Statement" w:history="1">
        <w:r w:rsidRPr="002A0127">
          <w:rPr>
            <w:rStyle w:val="HTML"/>
            <w:color w:val="000000"/>
            <w:u w:val="single"/>
            <w:bdr w:val="none" w:sz="0" w:space="0" w:color="auto" w:frame="1"/>
            <w:lang w:val="en-US"/>
          </w:rPr>
          <w:t>SELECT</w:t>
        </w:r>
      </w:hyperlink>
      <w:r w:rsidRPr="002A0127">
        <w:rPr>
          <w:rFonts w:ascii="Arial" w:hAnsi="Arial" w:cs="Arial"/>
          <w:color w:val="555555"/>
          <w:sz w:val="21"/>
          <w:szCs w:val="21"/>
          <w:lang w:val="en-US"/>
        </w:rPr>
        <w:t> to finish.</w:t>
      </w:r>
    </w:p>
    <w:p w:rsidR="002A0127" w:rsidRPr="002A0127" w:rsidRDefault="002A0127" w:rsidP="006E0B9E">
      <w:pPr>
        <w:pStyle w:val="a3"/>
        <w:numPr>
          <w:ilvl w:val="0"/>
          <w:numId w:val="201"/>
        </w:numPr>
        <w:spacing w:before="0" w:beforeAutospacing="0" w:after="0" w:afterAutospacing="0"/>
        <w:ind w:left="450"/>
        <w:textAlignment w:val="baseline"/>
        <w:rPr>
          <w:rFonts w:ascii="Arial" w:hAnsi="Arial" w:cs="Arial"/>
          <w:color w:val="555555"/>
          <w:sz w:val="21"/>
          <w:szCs w:val="21"/>
          <w:lang w:val="en-US"/>
        </w:rPr>
      </w:pPr>
      <w:r w:rsidRPr="002A0127">
        <w:rPr>
          <w:rFonts w:ascii="Arial" w:hAnsi="Arial" w:cs="Arial"/>
          <w:color w:val="555555"/>
          <w:sz w:val="21"/>
          <w:szCs w:val="21"/>
          <w:lang w:val="en-US"/>
        </w:rPr>
        <w:t>To specify that all updates issued in a specific connection should be done with low priority, set the </w:t>
      </w:r>
      <w:hyperlink r:id="rId1493" w:anchor="sysvar_low_priority_updates" w:history="1">
        <w:r w:rsidRPr="002A0127">
          <w:rPr>
            <w:rStyle w:val="HTML"/>
            <w:color w:val="000000"/>
            <w:u w:val="single"/>
            <w:bdr w:val="none" w:sz="0" w:space="0" w:color="auto" w:frame="1"/>
            <w:lang w:val="en-US"/>
          </w:rPr>
          <w:t>low_priority_updates</w:t>
        </w:r>
      </w:hyperlink>
      <w:r w:rsidRPr="002A0127">
        <w:rPr>
          <w:rFonts w:ascii="Arial" w:hAnsi="Arial" w:cs="Arial"/>
          <w:color w:val="555555"/>
          <w:sz w:val="21"/>
          <w:szCs w:val="21"/>
          <w:lang w:val="en-US"/>
        </w:rPr>
        <w:t> server system variable equal to 1.</w:t>
      </w:r>
    </w:p>
    <w:p w:rsidR="002A0127" w:rsidRPr="002A0127" w:rsidRDefault="002A0127" w:rsidP="006E0B9E">
      <w:pPr>
        <w:pStyle w:val="a3"/>
        <w:numPr>
          <w:ilvl w:val="0"/>
          <w:numId w:val="201"/>
        </w:numPr>
        <w:spacing w:before="0" w:beforeAutospacing="0" w:after="0" w:afterAutospacing="0"/>
        <w:ind w:left="450"/>
        <w:textAlignment w:val="baseline"/>
        <w:rPr>
          <w:rFonts w:ascii="Arial" w:hAnsi="Arial" w:cs="Arial"/>
          <w:color w:val="555555"/>
          <w:sz w:val="21"/>
          <w:szCs w:val="21"/>
          <w:lang w:val="en-US"/>
        </w:rPr>
      </w:pPr>
      <w:r w:rsidRPr="002A0127">
        <w:rPr>
          <w:rFonts w:ascii="Arial" w:hAnsi="Arial" w:cs="Arial"/>
          <w:color w:val="555555"/>
          <w:sz w:val="21"/>
          <w:szCs w:val="21"/>
          <w:lang w:val="en-US"/>
        </w:rPr>
        <w:t>To give a specific </w:t>
      </w:r>
      <w:hyperlink r:id="rId1494" w:tooltip="13.2.6 INSERT Statement" w:history="1">
        <w:r w:rsidRPr="002A0127">
          <w:rPr>
            <w:rStyle w:val="HTML"/>
            <w:color w:val="000000"/>
            <w:u w:val="single"/>
            <w:bdr w:val="none" w:sz="0" w:space="0" w:color="auto" w:frame="1"/>
            <w:lang w:val="en-US"/>
          </w:rPr>
          <w:t>INSERT</w:t>
        </w:r>
      </w:hyperlink>
      <w:r w:rsidRPr="002A0127">
        <w:rPr>
          <w:rFonts w:ascii="Arial" w:hAnsi="Arial" w:cs="Arial"/>
          <w:color w:val="555555"/>
          <w:sz w:val="21"/>
          <w:szCs w:val="21"/>
          <w:lang w:val="en-US"/>
        </w:rPr>
        <w:t>, </w:t>
      </w:r>
      <w:hyperlink r:id="rId1495" w:tooltip="13.2.13 UPDATE Statement" w:history="1">
        <w:r w:rsidRPr="002A0127">
          <w:rPr>
            <w:rStyle w:val="HTML"/>
            <w:color w:val="000000"/>
            <w:u w:val="single"/>
            <w:bdr w:val="none" w:sz="0" w:space="0" w:color="auto" w:frame="1"/>
            <w:lang w:val="en-US"/>
          </w:rPr>
          <w:t>UPDATE</w:t>
        </w:r>
      </w:hyperlink>
      <w:r w:rsidRPr="002A0127">
        <w:rPr>
          <w:rFonts w:ascii="Arial" w:hAnsi="Arial" w:cs="Arial"/>
          <w:color w:val="555555"/>
          <w:sz w:val="21"/>
          <w:szCs w:val="21"/>
          <w:lang w:val="en-US"/>
        </w:rPr>
        <w:t>, or </w:t>
      </w:r>
      <w:hyperlink r:id="rId1496" w:tooltip="13.2.2 DELETE Statement" w:history="1">
        <w:r w:rsidRPr="002A0127">
          <w:rPr>
            <w:rStyle w:val="HTML"/>
            <w:color w:val="000000"/>
            <w:u w:val="single"/>
            <w:bdr w:val="none" w:sz="0" w:space="0" w:color="auto" w:frame="1"/>
            <w:lang w:val="en-US"/>
          </w:rPr>
          <w:t>DELETE</w:t>
        </w:r>
      </w:hyperlink>
      <w:r w:rsidRPr="002A0127">
        <w:rPr>
          <w:rFonts w:ascii="Arial" w:hAnsi="Arial" w:cs="Arial"/>
          <w:color w:val="555555"/>
          <w:sz w:val="21"/>
          <w:szCs w:val="21"/>
          <w:lang w:val="en-US"/>
        </w:rPr>
        <w:t> statement lower priority, use the </w:t>
      </w:r>
      <w:r w:rsidRPr="002A0127">
        <w:rPr>
          <w:rStyle w:val="HTML"/>
          <w:color w:val="000000"/>
          <w:bdr w:val="none" w:sz="0" w:space="0" w:color="auto" w:frame="1"/>
          <w:lang w:val="en-US"/>
        </w:rPr>
        <w:t>LOW_PRIORITY</w:t>
      </w:r>
      <w:r w:rsidRPr="002A0127">
        <w:rPr>
          <w:rFonts w:ascii="Arial" w:hAnsi="Arial" w:cs="Arial"/>
          <w:color w:val="555555"/>
          <w:sz w:val="21"/>
          <w:szCs w:val="21"/>
          <w:lang w:val="en-US"/>
        </w:rPr>
        <w:t> attribute.</w:t>
      </w:r>
    </w:p>
    <w:p w:rsidR="002A0127" w:rsidRPr="002563A9" w:rsidRDefault="002A0127" w:rsidP="006E0B9E">
      <w:pPr>
        <w:pStyle w:val="a3"/>
        <w:numPr>
          <w:ilvl w:val="0"/>
          <w:numId w:val="201"/>
        </w:numPr>
        <w:spacing w:before="0" w:beforeAutospacing="0" w:after="0" w:afterAutospacing="0"/>
        <w:ind w:left="450"/>
        <w:textAlignment w:val="baseline"/>
        <w:rPr>
          <w:rFonts w:ascii="Arial" w:hAnsi="Arial" w:cs="Arial"/>
          <w:color w:val="555555"/>
          <w:sz w:val="21"/>
          <w:szCs w:val="21"/>
          <w:lang w:val="en-US"/>
        </w:rPr>
      </w:pPr>
      <w:r w:rsidRPr="002A0127">
        <w:rPr>
          <w:rFonts w:ascii="Arial" w:hAnsi="Arial" w:cs="Arial"/>
          <w:color w:val="555555"/>
          <w:sz w:val="21"/>
          <w:szCs w:val="21"/>
          <w:lang w:val="en-US"/>
        </w:rPr>
        <w:t>To give a specific </w:t>
      </w:r>
      <w:hyperlink r:id="rId1497" w:tooltip="13.2.10 SELECT Statement" w:history="1">
        <w:r w:rsidRPr="002A0127">
          <w:rPr>
            <w:rStyle w:val="HTML"/>
            <w:color w:val="000000"/>
            <w:u w:val="single"/>
            <w:bdr w:val="none" w:sz="0" w:space="0" w:color="auto" w:frame="1"/>
            <w:lang w:val="en-US"/>
          </w:rPr>
          <w:t>SELECT</w:t>
        </w:r>
      </w:hyperlink>
      <w:r w:rsidRPr="002A0127">
        <w:rPr>
          <w:rFonts w:ascii="Arial" w:hAnsi="Arial" w:cs="Arial"/>
          <w:color w:val="555555"/>
          <w:sz w:val="21"/>
          <w:szCs w:val="21"/>
          <w:lang w:val="en-US"/>
        </w:rPr>
        <w:t> statement higher priority, use the </w:t>
      </w:r>
      <w:r w:rsidRPr="002A0127">
        <w:rPr>
          <w:rStyle w:val="HTML"/>
          <w:color w:val="000000"/>
          <w:bdr w:val="none" w:sz="0" w:space="0" w:color="auto" w:frame="1"/>
          <w:lang w:val="en-US"/>
        </w:rPr>
        <w:t>HIGH_PRIORITY</w:t>
      </w:r>
      <w:r w:rsidRPr="002A0127">
        <w:rPr>
          <w:rFonts w:ascii="Arial" w:hAnsi="Arial" w:cs="Arial"/>
          <w:color w:val="555555"/>
          <w:sz w:val="21"/>
          <w:szCs w:val="21"/>
          <w:lang w:val="en-US"/>
        </w:rPr>
        <w:t xml:space="preserve"> attribute. </w:t>
      </w:r>
    </w:p>
    <w:p w:rsidR="002A0127" w:rsidRPr="002A0127" w:rsidRDefault="002A0127" w:rsidP="006E0B9E">
      <w:pPr>
        <w:pStyle w:val="a3"/>
        <w:numPr>
          <w:ilvl w:val="0"/>
          <w:numId w:val="201"/>
        </w:numPr>
        <w:spacing w:before="0" w:beforeAutospacing="0" w:after="0" w:afterAutospacing="0"/>
        <w:ind w:left="450"/>
        <w:textAlignment w:val="baseline"/>
        <w:rPr>
          <w:rFonts w:ascii="Arial" w:hAnsi="Arial" w:cs="Arial"/>
          <w:color w:val="555555"/>
          <w:sz w:val="21"/>
          <w:szCs w:val="21"/>
          <w:lang w:val="en-US"/>
        </w:rPr>
      </w:pPr>
      <w:r w:rsidRPr="002A0127">
        <w:rPr>
          <w:rFonts w:ascii="Arial" w:hAnsi="Arial" w:cs="Arial"/>
          <w:color w:val="555555"/>
          <w:sz w:val="21"/>
          <w:szCs w:val="21"/>
          <w:lang w:val="en-US"/>
        </w:rPr>
        <w:t>Start </w:t>
      </w:r>
      <w:hyperlink r:id="rId1498" w:tooltip="4.3.1 mysqld — The MySQL Server" w:history="1">
        <w:r w:rsidRPr="002A0127">
          <w:rPr>
            <w:rStyle w:val="a7"/>
            <w:rFonts w:ascii="Arial" w:eastAsiaTheme="majorEastAsia" w:hAnsi="Arial" w:cs="Arial"/>
            <w:color w:val="0074A3"/>
            <w:sz w:val="21"/>
            <w:szCs w:val="21"/>
            <w:bdr w:val="none" w:sz="0" w:space="0" w:color="auto" w:frame="1"/>
            <w:lang w:val="en-US"/>
          </w:rPr>
          <w:t>mysqld</w:t>
        </w:r>
      </w:hyperlink>
      <w:r w:rsidRPr="002A0127">
        <w:rPr>
          <w:rFonts w:ascii="Arial" w:hAnsi="Arial" w:cs="Arial"/>
          <w:color w:val="555555"/>
          <w:sz w:val="21"/>
          <w:szCs w:val="21"/>
          <w:lang w:val="en-US"/>
        </w:rPr>
        <w:t> with a low value for the </w:t>
      </w:r>
      <w:hyperlink r:id="rId1499" w:anchor="sysvar_max_write_lock_count" w:history="1">
        <w:r w:rsidRPr="002A0127">
          <w:rPr>
            <w:rStyle w:val="HTML"/>
            <w:color w:val="000000"/>
            <w:u w:val="single"/>
            <w:bdr w:val="none" w:sz="0" w:space="0" w:color="auto" w:frame="1"/>
            <w:lang w:val="en-US"/>
          </w:rPr>
          <w:t>max_write_lock_count</w:t>
        </w:r>
      </w:hyperlink>
      <w:r w:rsidRPr="002A0127">
        <w:rPr>
          <w:rFonts w:ascii="Arial" w:hAnsi="Arial" w:cs="Arial"/>
          <w:color w:val="555555"/>
          <w:sz w:val="21"/>
          <w:szCs w:val="21"/>
          <w:lang w:val="en-US"/>
        </w:rPr>
        <w:t> system variable to force MySQL to temporarily elevate the priority of all </w:t>
      </w:r>
      <w:hyperlink r:id="rId1500" w:tooltip="13.2.10 SELECT Statement" w:history="1">
        <w:r w:rsidRPr="002A0127">
          <w:rPr>
            <w:rStyle w:val="HTML"/>
            <w:color w:val="000000"/>
            <w:u w:val="single"/>
            <w:bdr w:val="none" w:sz="0" w:space="0" w:color="auto" w:frame="1"/>
            <w:lang w:val="en-US"/>
          </w:rPr>
          <w:t>SELECT</w:t>
        </w:r>
      </w:hyperlink>
      <w:r w:rsidRPr="002A0127">
        <w:rPr>
          <w:rFonts w:ascii="Arial" w:hAnsi="Arial" w:cs="Arial"/>
          <w:color w:val="555555"/>
          <w:sz w:val="21"/>
          <w:szCs w:val="21"/>
          <w:lang w:val="en-US"/>
        </w:rPr>
        <w:t> statements that are waiting for a table after a specific number of write locks to the table occur (for example, for insert operations). This permits read locks after a certain number of write locks.</w:t>
      </w:r>
    </w:p>
    <w:p w:rsidR="002A0127" w:rsidRPr="00CA5A16" w:rsidRDefault="002A0127" w:rsidP="006E0B9E">
      <w:pPr>
        <w:pStyle w:val="a3"/>
        <w:numPr>
          <w:ilvl w:val="0"/>
          <w:numId w:val="201"/>
        </w:numPr>
        <w:spacing w:before="0" w:beforeAutospacing="0" w:after="0" w:afterAutospacing="0"/>
        <w:ind w:left="450"/>
        <w:textAlignment w:val="baseline"/>
        <w:rPr>
          <w:rFonts w:ascii="Arial" w:hAnsi="Arial" w:cs="Arial"/>
          <w:color w:val="555555"/>
          <w:sz w:val="21"/>
          <w:szCs w:val="21"/>
          <w:lang w:val="en-US"/>
        </w:rPr>
      </w:pPr>
      <w:r w:rsidRPr="002A0127">
        <w:rPr>
          <w:rFonts w:ascii="Arial" w:hAnsi="Arial" w:cs="Arial"/>
          <w:color w:val="555555"/>
          <w:sz w:val="21"/>
          <w:szCs w:val="21"/>
          <w:lang w:val="en-US"/>
        </w:rPr>
        <w:t>If you have problems with mixed </w:t>
      </w:r>
      <w:hyperlink r:id="rId1501" w:tooltip="13.2.10 SELECT Statement" w:history="1">
        <w:r w:rsidRPr="002A0127">
          <w:rPr>
            <w:rStyle w:val="HTML"/>
            <w:color w:val="000000"/>
            <w:u w:val="single"/>
            <w:bdr w:val="none" w:sz="0" w:space="0" w:color="auto" w:frame="1"/>
            <w:lang w:val="en-US"/>
          </w:rPr>
          <w:t>SELECT</w:t>
        </w:r>
      </w:hyperlink>
      <w:r w:rsidRPr="002A0127">
        <w:rPr>
          <w:rFonts w:ascii="Arial" w:hAnsi="Arial" w:cs="Arial"/>
          <w:color w:val="555555"/>
          <w:sz w:val="21"/>
          <w:szCs w:val="21"/>
          <w:lang w:val="en-US"/>
        </w:rPr>
        <w:t> and </w:t>
      </w:r>
      <w:hyperlink r:id="rId1502" w:tooltip="13.2.2 DELETE Statement" w:history="1">
        <w:r w:rsidRPr="002A0127">
          <w:rPr>
            <w:rStyle w:val="HTML"/>
            <w:color w:val="000000"/>
            <w:u w:val="single"/>
            <w:bdr w:val="none" w:sz="0" w:space="0" w:color="auto" w:frame="1"/>
            <w:lang w:val="en-US"/>
          </w:rPr>
          <w:t>DELETE</w:t>
        </w:r>
      </w:hyperlink>
      <w:r w:rsidRPr="002A0127">
        <w:rPr>
          <w:rFonts w:ascii="Arial" w:hAnsi="Arial" w:cs="Arial"/>
          <w:color w:val="555555"/>
          <w:sz w:val="21"/>
          <w:szCs w:val="21"/>
          <w:lang w:val="en-US"/>
        </w:rPr>
        <w:t> statements, the </w:t>
      </w:r>
      <w:r w:rsidRPr="002A0127">
        <w:rPr>
          <w:rStyle w:val="HTML"/>
          <w:color w:val="000000"/>
          <w:bdr w:val="none" w:sz="0" w:space="0" w:color="auto" w:frame="1"/>
          <w:lang w:val="en-US"/>
        </w:rPr>
        <w:t>LIMIT</w:t>
      </w:r>
      <w:r w:rsidRPr="002A0127">
        <w:rPr>
          <w:rFonts w:ascii="Arial" w:hAnsi="Arial" w:cs="Arial"/>
          <w:color w:val="555555"/>
          <w:sz w:val="21"/>
          <w:szCs w:val="21"/>
          <w:lang w:val="en-US"/>
        </w:rPr>
        <w:t> option to </w:t>
      </w:r>
      <w:hyperlink r:id="rId1503" w:tooltip="13.2.2 DELETE Statement" w:history="1">
        <w:r w:rsidRPr="002A0127">
          <w:rPr>
            <w:rStyle w:val="HTML"/>
            <w:color w:val="000000"/>
            <w:u w:val="single"/>
            <w:bdr w:val="none" w:sz="0" w:space="0" w:color="auto" w:frame="1"/>
            <w:lang w:val="en-US"/>
          </w:rPr>
          <w:t>DELETE</w:t>
        </w:r>
      </w:hyperlink>
      <w:r w:rsidRPr="002A0127">
        <w:rPr>
          <w:rFonts w:ascii="Arial" w:hAnsi="Arial" w:cs="Arial"/>
          <w:color w:val="555555"/>
          <w:sz w:val="21"/>
          <w:szCs w:val="21"/>
          <w:lang w:val="en-US"/>
        </w:rPr>
        <w:t> may help.</w:t>
      </w:r>
      <w:r w:rsidRPr="00CA5A16">
        <w:rPr>
          <w:rFonts w:ascii="Arial" w:hAnsi="Arial" w:cs="Arial"/>
          <w:color w:val="555555"/>
          <w:sz w:val="21"/>
          <w:szCs w:val="21"/>
          <w:lang w:val="en-US"/>
        </w:rPr>
        <w:t>.</w:t>
      </w:r>
    </w:p>
    <w:p w:rsidR="002A0127" w:rsidRPr="00CA5A16" w:rsidRDefault="002A0127" w:rsidP="006E0B9E">
      <w:pPr>
        <w:pStyle w:val="a3"/>
        <w:numPr>
          <w:ilvl w:val="0"/>
          <w:numId w:val="201"/>
        </w:numPr>
        <w:spacing w:before="0" w:beforeAutospacing="0" w:after="0" w:afterAutospacing="0"/>
        <w:ind w:left="450"/>
        <w:textAlignment w:val="baseline"/>
        <w:rPr>
          <w:rFonts w:ascii="Arial" w:hAnsi="Arial" w:cs="Arial"/>
          <w:color w:val="555555"/>
          <w:sz w:val="21"/>
          <w:szCs w:val="21"/>
          <w:lang w:val="en-US"/>
        </w:rPr>
      </w:pPr>
      <w:r w:rsidRPr="002A0127">
        <w:rPr>
          <w:rFonts w:ascii="Arial" w:hAnsi="Arial" w:cs="Arial"/>
          <w:color w:val="555555"/>
          <w:sz w:val="21"/>
          <w:szCs w:val="21"/>
          <w:lang w:val="en-US"/>
        </w:rPr>
        <w:t>Using </w:t>
      </w:r>
      <w:r w:rsidRPr="002A0127">
        <w:rPr>
          <w:rStyle w:val="HTML"/>
          <w:color w:val="000000"/>
          <w:bdr w:val="none" w:sz="0" w:space="0" w:color="auto" w:frame="1"/>
          <w:lang w:val="en-US"/>
        </w:rPr>
        <w:t>SQL_BUFFER_RESULT</w:t>
      </w:r>
      <w:r w:rsidRPr="002A0127">
        <w:rPr>
          <w:rFonts w:ascii="Arial" w:hAnsi="Arial" w:cs="Arial"/>
          <w:color w:val="555555"/>
          <w:sz w:val="21"/>
          <w:szCs w:val="21"/>
          <w:lang w:val="en-US"/>
        </w:rPr>
        <w:t> with </w:t>
      </w:r>
      <w:hyperlink r:id="rId1504" w:tooltip="13.2.10 SELECT Statement" w:history="1">
        <w:r w:rsidRPr="002A0127">
          <w:rPr>
            <w:rStyle w:val="HTML"/>
            <w:color w:val="000000"/>
            <w:u w:val="single"/>
            <w:bdr w:val="none" w:sz="0" w:space="0" w:color="auto" w:frame="1"/>
            <w:lang w:val="en-US"/>
          </w:rPr>
          <w:t>SELECT</w:t>
        </w:r>
      </w:hyperlink>
      <w:r w:rsidRPr="002A0127">
        <w:rPr>
          <w:rFonts w:ascii="Arial" w:hAnsi="Arial" w:cs="Arial"/>
          <w:color w:val="555555"/>
          <w:sz w:val="21"/>
          <w:szCs w:val="21"/>
          <w:lang w:val="en-US"/>
        </w:rPr>
        <w:t> statements can help to make the duration of table locks shorter.</w:t>
      </w:r>
      <w:r w:rsidRPr="00CA5A16">
        <w:rPr>
          <w:rFonts w:ascii="Arial" w:hAnsi="Arial" w:cs="Arial"/>
          <w:color w:val="555555"/>
          <w:sz w:val="21"/>
          <w:szCs w:val="21"/>
          <w:lang w:val="en-US"/>
        </w:rPr>
        <w:t>.</w:t>
      </w:r>
    </w:p>
    <w:p w:rsidR="002A0127" w:rsidRPr="002A0127" w:rsidRDefault="002A0127" w:rsidP="006E0B9E">
      <w:pPr>
        <w:pStyle w:val="a3"/>
        <w:numPr>
          <w:ilvl w:val="0"/>
          <w:numId w:val="201"/>
        </w:numPr>
        <w:spacing w:before="0" w:beforeAutospacing="0" w:after="225" w:afterAutospacing="0"/>
        <w:ind w:left="450"/>
        <w:textAlignment w:val="baseline"/>
        <w:rPr>
          <w:rFonts w:ascii="Arial" w:hAnsi="Arial" w:cs="Arial"/>
          <w:color w:val="555555"/>
          <w:sz w:val="21"/>
          <w:szCs w:val="21"/>
          <w:lang w:val="en-US"/>
        </w:rPr>
      </w:pPr>
      <w:r w:rsidRPr="002A0127">
        <w:rPr>
          <w:rFonts w:ascii="Arial" w:hAnsi="Arial" w:cs="Arial"/>
          <w:color w:val="555555"/>
          <w:sz w:val="21"/>
          <w:szCs w:val="21"/>
          <w:lang w:val="en-US"/>
        </w:rPr>
        <w:t>Splitting table contents into separate tables may help, by allowing queries to run against columns in one table, while updates are confined to columns in a different table.</w:t>
      </w:r>
    </w:p>
    <w:p w:rsidR="002A0127" w:rsidRPr="002A0127" w:rsidRDefault="002A0127" w:rsidP="006E0B9E">
      <w:pPr>
        <w:pStyle w:val="a3"/>
        <w:numPr>
          <w:ilvl w:val="0"/>
          <w:numId w:val="201"/>
        </w:numPr>
        <w:spacing w:before="0" w:beforeAutospacing="0" w:after="0" w:afterAutospacing="0"/>
        <w:ind w:left="450"/>
        <w:textAlignment w:val="baseline"/>
        <w:rPr>
          <w:rFonts w:ascii="Arial" w:hAnsi="Arial" w:cs="Arial"/>
          <w:color w:val="555555"/>
          <w:sz w:val="21"/>
          <w:szCs w:val="21"/>
          <w:lang w:val="en-US"/>
        </w:rPr>
      </w:pPr>
      <w:r w:rsidRPr="002A0127">
        <w:rPr>
          <w:rFonts w:ascii="Arial" w:hAnsi="Arial" w:cs="Arial"/>
          <w:color w:val="555555"/>
          <w:sz w:val="21"/>
          <w:szCs w:val="21"/>
          <w:lang w:val="en-US"/>
        </w:rPr>
        <w:t>You could change the locking code in </w:t>
      </w:r>
      <w:r w:rsidRPr="002A0127">
        <w:rPr>
          <w:rStyle w:val="HTML"/>
          <w:color w:val="000000"/>
          <w:bdr w:val="none" w:sz="0" w:space="0" w:color="auto" w:frame="1"/>
          <w:lang w:val="en-US"/>
        </w:rPr>
        <w:t>mysys/thr_lock.c</w:t>
      </w:r>
      <w:r w:rsidRPr="002A0127">
        <w:rPr>
          <w:rFonts w:ascii="Arial" w:hAnsi="Arial" w:cs="Arial"/>
          <w:color w:val="555555"/>
          <w:sz w:val="21"/>
          <w:szCs w:val="21"/>
          <w:lang w:val="en-US"/>
        </w:rPr>
        <w:t> to use a single queue. In this case, write locks and read locks would have the same priority, which might help some applications.</w:t>
      </w:r>
    </w:p>
    <w:p w:rsidR="002A0127" w:rsidRPr="002A0127" w:rsidRDefault="002A0127" w:rsidP="002A0127">
      <w:pPr>
        <w:pStyle w:val="3"/>
        <w:spacing w:before="120" w:after="225"/>
        <w:textAlignment w:val="baseline"/>
        <w:rPr>
          <w:rFonts w:ascii="Arial" w:hAnsi="Arial" w:cs="Arial"/>
          <w:b w:val="0"/>
          <w:bCs w:val="0"/>
          <w:color w:val="555555"/>
          <w:sz w:val="34"/>
          <w:szCs w:val="34"/>
          <w:lang w:val="en-US"/>
        </w:rPr>
      </w:pPr>
      <w:bookmarkStart w:id="613" w:name="_Toc57738572"/>
      <w:r w:rsidRPr="002A0127">
        <w:rPr>
          <w:rFonts w:ascii="Arial" w:hAnsi="Arial" w:cs="Arial"/>
          <w:b w:val="0"/>
          <w:bCs w:val="0"/>
          <w:color w:val="555555"/>
          <w:sz w:val="34"/>
          <w:szCs w:val="34"/>
          <w:lang w:val="en-US"/>
        </w:rPr>
        <w:lastRenderedPageBreak/>
        <w:t>Concurrent Inserts</w:t>
      </w:r>
      <w:bookmarkEnd w:id="613"/>
    </w:p>
    <w:p w:rsidR="002A0127" w:rsidRPr="002A0127" w:rsidRDefault="002A0127" w:rsidP="002A0127">
      <w:pPr>
        <w:pStyle w:val="a3"/>
        <w:spacing w:before="0" w:beforeAutospacing="0" w:after="0" w:afterAutospacing="0"/>
        <w:textAlignment w:val="baseline"/>
        <w:rPr>
          <w:rFonts w:ascii="Arial" w:hAnsi="Arial" w:cs="Arial"/>
          <w:color w:val="555555"/>
          <w:sz w:val="21"/>
          <w:szCs w:val="21"/>
          <w:lang w:val="en-US"/>
        </w:rPr>
      </w:pPr>
      <w:bookmarkStart w:id="614" w:name="idm46251808585744"/>
      <w:bookmarkStart w:id="615" w:name="idm46251808584672"/>
      <w:bookmarkEnd w:id="614"/>
      <w:bookmarkEnd w:id="615"/>
      <w:r w:rsidRPr="002A0127">
        <w:rPr>
          <w:rFonts w:ascii="Arial" w:hAnsi="Arial" w:cs="Arial"/>
          <w:color w:val="555555"/>
          <w:sz w:val="21"/>
          <w:szCs w:val="21"/>
          <w:lang w:val="en-US"/>
        </w:rPr>
        <w:t>The </w:t>
      </w:r>
      <w:r w:rsidRPr="002A0127">
        <w:rPr>
          <w:rStyle w:val="HTML"/>
          <w:color w:val="000000"/>
          <w:bdr w:val="none" w:sz="0" w:space="0" w:color="auto" w:frame="1"/>
          <w:lang w:val="en-US"/>
        </w:rPr>
        <w:t>MyISAM</w:t>
      </w:r>
      <w:r w:rsidRPr="002A0127">
        <w:rPr>
          <w:rFonts w:ascii="Arial" w:hAnsi="Arial" w:cs="Arial"/>
          <w:color w:val="555555"/>
          <w:sz w:val="21"/>
          <w:szCs w:val="21"/>
          <w:lang w:val="en-US"/>
        </w:rPr>
        <w:t> storage engine supports concurrent inserts to reduce contention between readers and writers for a given table: If a </w:t>
      </w:r>
      <w:r w:rsidRPr="002A0127">
        <w:rPr>
          <w:rStyle w:val="HTML"/>
          <w:color w:val="000000"/>
          <w:bdr w:val="none" w:sz="0" w:space="0" w:color="auto" w:frame="1"/>
          <w:lang w:val="en-US"/>
        </w:rPr>
        <w:t>MyISAM</w:t>
      </w:r>
      <w:r w:rsidRPr="002A0127">
        <w:rPr>
          <w:rFonts w:ascii="Arial" w:hAnsi="Arial" w:cs="Arial"/>
          <w:color w:val="555555"/>
          <w:sz w:val="21"/>
          <w:szCs w:val="21"/>
          <w:lang w:val="en-US"/>
        </w:rPr>
        <w:t> table has no holes in the data file (deleted rows in the middle), an </w:t>
      </w:r>
      <w:hyperlink r:id="rId1505" w:tooltip="13.2.6 INSERT Statement" w:history="1">
        <w:r w:rsidRPr="002A0127">
          <w:rPr>
            <w:rStyle w:val="HTML"/>
            <w:color w:val="000000"/>
            <w:u w:val="single"/>
            <w:bdr w:val="none" w:sz="0" w:space="0" w:color="auto" w:frame="1"/>
            <w:lang w:val="en-US"/>
          </w:rPr>
          <w:t>INSERT</w:t>
        </w:r>
      </w:hyperlink>
      <w:r w:rsidRPr="002A0127">
        <w:rPr>
          <w:rFonts w:ascii="Arial" w:hAnsi="Arial" w:cs="Arial"/>
          <w:color w:val="555555"/>
          <w:sz w:val="21"/>
          <w:szCs w:val="21"/>
          <w:lang w:val="en-US"/>
        </w:rPr>
        <w:t> statement can be executed to add rows to the end of the table at the same time that </w:t>
      </w:r>
      <w:hyperlink r:id="rId1506" w:tooltip="13.2.10 SELECT Statement" w:history="1">
        <w:r w:rsidRPr="002A0127">
          <w:rPr>
            <w:rStyle w:val="HTML"/>
            <w:color w:val="000000"/>
            <w:u w:val="single"/>
            <w:bdr w:val="none" w:sz="0" w:space="0" w:color="auto" w:frame="1"/>
            <w:lang w:val="en-US"/>
          </w:rPr>
          <w:t>SELECT</w:t>
        </w:r>
      </w:hyperlink>
      <w:r w:rsidRPr="002A0127">
        <w:rPr>
          <w:rFonts w:ascii="Arial" w:hAnsi="Arial" w:cs="Arial"/>
          <w:color w:val="555555"/>
          <w:sz w:val="21"/>
          <w:szCs w:val="21"/>
          <w:lang w:val="en-US"/>
        </w:rPr>
        <w:t> statements are reading rows from the table. If there are multiple </w:t>
      </w:r>
      <w:hyperlink r:id="rId1507" w:tooltip="13.2.6 INSERT Statement" w:history="1">
        <w:r w:rsidRPr="002A0127">
          <w:rPr>
            <w:rStyle w:val="HTML"/>
            <w:color w:val="000000"/>
            <w:u w:val="single"/>
            <w:bdr w:val="none" w:sz="0" w:space="0" w:color="auto" w:frame="1"/>
            <w:lang w:val="en-US"/>
          </w:rPr>
          <w:t>INSERT</w:t>
        </w:r>
      </w:hyperlink>
      <w:r w:rsidRPr="002A0127">
        <w:rPr>
          <w:rFonts w:ascii="Arial" w:hAnsi="Arial" w:cs="Arial"/>
          <w:color w:val="555555"/>
          <w:sz w:val="21"/>
          <w:szCs w:val="21"/>
          <w:lang w:val="en-US"/>
        </w:rPr>
        <w:t> statements, they are queued and performed in sequence, concurrently with the </w:t>
      </w:r>
      <w:hyperlink r:id="rId1508" w:tooltip="13.2.10 SELECT Statement" w:history="1">
        <w:r w:rsidRPr="002A0127">
          <w:rPr>
            <w:rStyle w:val="HTML"/>
            <w:color w:val="000000"/>
            <w:u w:val="single"/>
            <w:bdr w:val="none" w:sz="0" w:space="0" w:color="auto" w:frame="1"/>
            <w:lang w:val="en-US"/>
          </w:rPr>
          <w:t>SELECT</w:t>
        </w:r>
      </w:hyperlink>
      <w:r w:rsidRPr="002A0127">
        <w:rPr>
          <w:rFonts w:ascii="Arial" w:hAnsi="Arial" w:cs="Arial"/>
          <w:color w:val="555555"/>
          <w:sz w:val="21"/>
          <w:szCs w:val="21"/>
          <w:lang w:val="en-US"/>
        </w:rPr>
        <w:t> statements. The results of a concurrent </w:t>
      </w:r>
      <w:hyperlink r:id="rId1509" w:tooltip="13.2.6 INSERT Statement" w:history="1">
        <w:r w:rsidRPr="002A0127">
          <w:rPr>
            <w:rStyle w:val="HTML"/>
            <w:color w:val="000000"/>
            <w:u w:val="single"/>
            <w:bdr w:val="none" w:sz="0" w:space="0" w:color="auto" w:frame="1"/>
            <w:lang w:val="en-US"/>
          </w:rPr>
          <w:t>INSERT</w:t>
        </w:r>
      </w:hyperlink>
      <w:r w:rsidRPr="002A0127">
        <w:rPr>
          <w:rFonts w:ascii="Arial" w:hAnsi="Arial" w:cs="Arial"/>
          <w:color w:val="555555"/>
          <w:sz w:val="21"/>
          <w:szCs w:val="21"/>
          <w:lang w:val="en-US"/>
        </w:rPr>
        <w:t> may not be visible immediately.</w:t>
      </w:r>
    </w:p>
    <w:p w:rsidR="002A0127" w:rsidRPr="002A0127" w:rsidRDefault="002A0127" w:rsidP="002A0127">
      <w:pPr>
        <w:pStyle w:val="a3"/>
        <w:spacing w:before="0" w:beforeAutospacing="0" w:after="0" w:afterAutospacing="0"/>
        <w:textAlignment w:val="baseline"/>
        <w:rPr>
          <w:rFonts w:ascii="Arial" w:hAnsi="Arial" w:cs="Arial"/>
          <w:color w:val="555555"/>
          <w:sz w:val="21"/>
          <w:szCs w:val="21"/>
          <w:lang w:val="en-US"/>
        </w:rPr>
      </w:pPr>
      <w:r w:rsidRPr="002A0127">
        <w:rPr>
          <w:rFonts w:ascii="Arial" w:hAnsi="Arial" w:cs="Arial"/>
          <w:color w:val="555555"/>
          <w:sz w:val="21"/>
          <w:szCs w:val="21"/>
          <w:lang w:val="en-US"/>
        </w:rPr>
        <w:t>The </w:t>
      </w:r>
      <w:hyperlink r:id="rId1510" w:anchor="sysvar_concurrent_insert" w:history="1">
        <w:r w:rsidRPr="002A0127">
          <w:rPr>
            <w:rStyle w:val="HTML"/>
            <w:color w:val="000000"/>
            <w:u w:val="single"/>
            <w:bdr w:val="none" w:sz="0" w:space="0" w:color="auto" w:frame="1"/>
            <w:lang w:val="en-US"/>
          </w:rPr>
          <w:t>concurrent_insert</w:t>
        </w:r>
      </w:hyperlink>
      <w:r w:rsidRPr="002A0127">
        <w:rPr>
          <w:rFonts w:ascii="Arial" w:hAnsi="Arial" w:cs="Arial"/>
          <w:color w:val="555555"/>
          <w:sz w:val="21"/>
          <w:szCs w:val="21"/>
          <w:lang w:val="en-US"/>
        </w:rPr>
        <w:t> system variable can be set to modify the concurrent-insert processing. By default, the variable is set to </w:t>
      </w:r>
      <w:r w:rsidRPr="002A0127">
        <w:rPr>
          <w:rStyle w:val="HTML"/>
          <w:color w:val="000000"/>
          <w:bdr w:val="none" w:sz="0" w:space="0" w:color="auto" w:frame="1"/>
          <w:lang w:val="en-US"/>
        </w:rPr>
        <w:t>AUTO</w:t>
      </w:r>
      <w:r w:rsidRPr="002A0127">
        <w:rPr>
          <w:rFonts w:ascii="Arial" w:hAnsi="Arial" w:cs="Arial"/>
          <w:color w:val="555555"/>
          <w:sz w:val="21"/>
          <w:szCs w:val="21"/>
          <w:lang w:val="en-US"/>
        </w:rPr>
        <w:t> (or 1) and concurrent inserts are handled as just described. If </w:t>
      </w:r>
      <w:hyperlink r:id="rId1511" w:anchor="sysvar_concurrent_insert" w:history="1">
        <w:r w:rsidRPr="002A0127">
          <w:rPr>
            <w:rStyle w:val="HTML"/>
            <w:color w:val="000000"/>
            <w:u w:val="single"/>
            <w:bdr w:val="none" w:sz="0" w:space="0" w:color="auto" w:frame="1"/>
            <w:lang w:val="en-US"/>
          </w:rPr>
          <w:t>concurrent_insert</w:t>
        </w:r>
      </w:hyperlink>
      <w:r w:rsidRPr="002A0127">
        <w:rPr>
          <w:rFonts w:ascii="Arial" w:hAnsi="Arial" w:cs="Arial"/>
          <w:color w:val="555555"/>
          <w:sz w:val="21"/>
          <w:szCs w:val="21"/>
          <w:lang w:val="en-US"/>
        </w:rPr>
        <w:t> is set to </w:t>
      </w:r>
      <w:r w:rsidRPr="002A0127">
        <w:rPr>
          <w:rStyle w:val="HTML"/>
          <w:color w:val="000000"/>
          <w:bdr w:val="none" w:sz="0" w:space="0" w:color="auto" w:frame="1"/>
          <w:lang w:val="en-US"/>
        </w:rPr>
        <w:t>NEVER</w:t>
      </w:r>
      <w:r w:rsidRPr="002A0127">
        <w:rPr>
          <w:rFonts w:ascii="Arial" w:hAnsi="Arial" w:cs="Arial"/>
          <w:color w:val="555555"/>
          <w:sz w:val="21"/>
          <w:szCs w:val="21"/>
          <w:lang w:val="en-US"/>
        </w:rPr>
        <w:t> (or 0), concurrent inserts are disabled. If the variable is set to </w:t>
      </w:r>
      <w:r w:rsidRPr="002A0127">
        <w:rPr>
          <w:rStyle w:val="HTML"/>
          <w:color w:val="000000"/>
          <w:bdr w:val="none" w:sz="0" w:space="0" w:color="auto" w:frame="1"/>
          <w:lang w:val="en-US"/>
        </w:rPr>
        <w:t>ALWAYS</w:t>
      </w:r>
      <w:r w:rsidRPr="002A0127">
        <w:rPr>
          <w:rFonts w:ascii="Arial" w:hAnsi="Arial" w:cs="Arial"/>
          <w:color w:val="555555"/>
          <w:sz w:val="21"/>
          <w:szCs w:val="21"/>
          <w:lang w:val="en-US"/>
        </w:rPr>
        <w:t> (or 2), concurrent inserts at the end of the table are permitted even for tables that have deleted rows. See also the description of the </w:t>
      </w:r>
      <w:hyperlink r:id="rId1512" w:anchor="sysvar_concurrent_insert" w:history="1">
        <w:r w:rsidRPr="002A0127">
          <w:rPr>
            <w:rStyle w:val="HTML"/>
            <w:color w:val="000000"/>
            <w:u w:val="single"/>
            <w:bdr w:val="none" w:sz="0" w:space="0" w:color="auto" w:frame="1"/>
            <w:lang w:val="en-US"/>
          </w:rPr>
          <w:t>concurrent_insert</w:t>
        </w:r>
      </w:hyperlink>
      <w:r w:rsidRPr="002A0127">
        <w:rPr>
          <w:rFonts w:ascii="Arial" w:hAnsi="Arial" w:cs="Arial"/>
          <w:color w:val="555555"/>
          <w:sz w:val="21"/>
          <w:szCs w:val="21"/>
          <w:lang w:val="en-US"/>
        </w:rPr>
        <w:t> system variable.</w:t>
      </w:r>
    </w:p>
    <w:p w:rsidR="002A0127" w:rsidRPr="002A0127" w:rsidRDefault="002A0127" w:rsidP="002A0127">
      <w:pPr>
        <w:pStyle w:val="a3"/>
        <w:spacing w:before="0" w:beforeAutospacing="0" w:after="0" w:afterAutospacing="0"/>
        <w:textAlignment w:val="baseline"/>
        <w:rPr>
          <w:rFonts w:ascii="Arial" w:hAnsi="Arial" w:cs="Arial"/>
          <w:color w:val="555555"/>
          <w:sz w:val="21"/>
          <w:szCs w:val="21"/>
          <w:lang w:val="en-US"/>
        </w:rPr>
      </w:pPr>
      <w:r w:rsidRPr="002A0127">
        <w:rPr>
          <w:rFonts w:ascii="Arial" w:hAnsi="Arial" w:cs="Arial"/>
          <w:color w:val="555555"/>
          <w:sz w:val="21"/>
          <w:szCs w:val="21"/>
          <w:lang w:val="en-US"/>
        </w:rPr>
        <w:t>If you are using the binary log, concurrent inserts are converted to normal inserts for </w:t>
      </w:r>
      <w:r w:rsidRPr="002A0127">
        <w:rPr>
          <w:rStyle w:val="HTML"/>
          <w:color w:val="000000"/>
          <w:bdr w:val="none" w:sz="0" w:space="0" w:color="auto" w:frame="1"/>
          <w:lang w:val="en-US"/>
        </w:rPr>
        <w:t>CREATE ... SELECT</w:t>
      </w:r>
      <w:r w:rsidRPr="002A0127">
        <w:rPr>
          <w:rFonts w:ascii="Arial" w:hAnsi="Arial" w:cs="Arial"/>
          <w:color w:val="555555"/>
          <w:sz w:val="21"/>
          <w:szCs w:val="21"/>
          <w:lang w:val="en-US"/>
        </w:rPr>
        <w:t> or </w:t>
      </w:r>
      <w:hyperlink r:id="rId1513" w:tooltip="13.2.6.1 INSERT ... SELECT Statement" w:history="1">
        <w:r w:rsidRPr="002A0127">
          <w:rPr>
            <w:rStyle w:val="HTML"/>
            <w:color w:val="000000"/>
            <w:u w:val="single"/>
            <w:bdr w:val="none" w:sz="0" w:space="0" w:color="auto" w:frame="1"/>
            <w:lang w:val="en-US"/>
          </w:rPr>
          <w:t>INSERT ... SELECT</w:t>
        </w:r>
      </w:hyperlink>
      <w:r w:rsidRPr="002A0127">
        <w:rPr>
          <w:rFonts w:ascii="Arial" w:hAnsi="Arial" w:cs="Arial"/>
          <w:color w:val="555555"/>
          <w:sz w:val="21"/>
          <w:szCs w:val="21"/>
          <w:lang w:val="en-US"/>
        </w:rPr>
        <w:t> statements. This is done to ensure that you can re-create an exact copy of your tables by applying the log during a backup operation. See </w:t>
      </w:r>
      <w:hyperlink r:id="rId1514" w:tooltip="5.4.4 The Binary Log" w:history="1">
        <w:r w:rsidRPr="002A0127">
          <w:rPr>
            <w:rStyle w:val="a4"/>
            <w:rFonts w:ascii="Arial" w:hAnsi="Arial" w:cs="Arial"/>
            <w:color w:val="0074A3"/>
            <w:sz w:val="21"/>
            <w:szCs w:val="21"/>
            <w:u w:val="none"/>
            <w:lang w:val="en-US"/>
          </w:rPr>
          <w:t>Section 5.4.4, “The Binary Log”</w:t>
        </w:r>
      </w:hyperlink>
      <w:r w:rsidRPr="002A0127">
        <w:rPr>
          <w:rFonts w:ascii="Arial" w:hAnsi="Arial" w:cs="Arial"/>
          <w:color w:val="555555"/>
          <w:sz w:val="21"/>
          <w:szCs w:val="21"/>
          <w:lang w:val="en-US"/>
        </w:rPr>
        <w:t>. In addition, for those statements a read lock is placed on the selected-from table such that inserts into that table are blocked. The effect is that concurrent inserts for that table must wait as well.</w:t>
      </w:r>
    </w:p>
    <w:p w:rsidR="002A0127" w:rsidRPr="002A0127" w:rsidRDefault="002A0127" w:rsidP="002A0127">
      <w:pPr>
        <w:pStyle w:val="a3"/>
        <w:spacing w:before="0" w:beforeAutospacing="0" w:after="0" w:afterAutospacing="0"/>
        <w:textAlignment w:val="baseline"/>
        <w:rPr>
          <w:rFonts w:ascii="Arial" w:hAnsi="Arial" w:cs="Arial"/>
          <w:color w:val="555555"/>
          <w:sz w:val="21"/>
          <w:szCs w:val="21"/>
          <w:lang w:val="en-US"/>
        </w:rPr>
      </w:pPr>
      <w:r w:rsidRPr="002A0127">
        <w:rPr>
          <w:rFonts w:ascii="Arial" w:hAnsi="Arial" w:cs="Arial"/>
          <w:color w:val="555555"/>
          <w:sz w:val="21"/>
          <w:szCs w:val="21"/>
          <w:lang w:val="en-US"/>
        </w:rPr>
        <w:t>With </w:t>
      </w:r>
      <w:hyperlink r:id="rId1515" w:tooltip="13.2.7 LOAD DATA Statement" w:history="1">
        <w:r w:rsidRPr="002A0127">
          <w:rPr>
            <w:rStyle w:val="HTML"/>
            <w:color w:val="000000"/>
            <w:u w:val="single"/>
            <w:bdr w:val="none" w:sz="0" w:space="0" w:color="auto" w:frame="1"/>
            <w:lang w:val="en-US"/>
          </w:rPr>
          <w:t>LOAD DATA</w:t>
        </w:r>
      </w:hyperlink>
      <w:r w:rsidRPr="002A0127">
        <w:rPr>
          <w:rFonts w:ascii="Arial" w:hAnsi="Arial" w:cs="Arial"/>
          <w:color w:val="555555"/>
          <w:sz w:val="21"/>
          <w:szCs w:val="21"/>
          <w:lang w:val="en-US"/>
        </w:rPr>
        <w:t>, if you specify </w:t>
      </w:r>
      <w:r w:rsidRPr="002A0127">
        <w:rPr>
          <w:rStyle w:val="HTML"/>
          <w:color w:val="000000"/>
          <w:bdr w:val="none" w:sz="0" w:space="0" w:color="auto" w:frame="1"/>
          <w:lang w:val="en-US"/>
        </w:rPr>
        <w:t>CONCURRENT</w:t>
      </w:r>
      <w:r w:rsidRPr="002A0127">
        <w:rPr>
          <w:rFonts w:ascii="Arial" w:hAnsi="Arial" w:cs="Arial"/>
          <w:color w:val="555555"/>
          <w:sz w:val="21"/>
          <w:szCs w:val="21"/>
          <w:lang w:val="en-US"/>
        </w:rPr>
        <w:t> with a </w:t>
      </w:r>
      <w:r w:rsidRPr="002A0127">
        <w:rPr>
          <w:rStyle w:val="HTML"/>
          <w:color w:val="000000"/>
          <w:bdr w:val="none" w:sz="0" w:space="0" w:color="auto" w:frame="1"/>
          <w:lang w:val="en-US"/>
        </w:rPr>
        <w:t>MyISAM</w:t>
      </w:r>
      <w:r w:rsidRPr="002A0127">
        <w:rPr>
          <w:rFonts w:ascii="Arial" w:hAnsi="Arial" w:cs="Arial"/>
          <w:color w:val="555555"/>
          <w:sz w:val="21"/>
          <w:szCs w:val="21"/>
          <w:lang w:val="en-US"/>
        </w:rPr>
        <w:t> table that satisfies the condition for concurrent inserts (that is, it contains no free blocks in the middle), other sessions can retrieve data from the table while </w:t>
      </w:r>
      <w:hyperlink r:id="rId1516" w:tooltip="13.2.7 LOAD DATA Statement" w:history="1">
        <w:r w:rsidRPr="002A0127">
          <w:rPr>
            <w:rStyle w:val="HTML"/>
            <w:color w:val="000000"/>
            <w:u w:val="single"/>
            <w:bdr w:val="none" w:sz="0" w:space="0" w:color="auto" w:frame="1"/>
            <w:lang w:val="en-US"/>
          </w:rPr>
          <w:t>LOAD DATA</w:t>
        </w:r>
      </w:hyperlink>
      <w:r w:rsidRPr="002A0127">
        <w:rPr>
          <w:rFonts w:ascii="Arial" w:hAnsi="Arial" w:cs="Arial"/>
          <w:color w:val="555555"/>
          <w:sz w:val="21"/>
          <w:szCs w:val="21"/>
          <w:lang w:val="en-US"/>
        </w:rPr>
        <w:t> is executing. Use of the </w:t>
      </w:r>
      <w:r w:rsidRPr="002A0127">
        <w:rPr>
          <w:rStyle w:val="HTML"/>
          <w:color w:val="000000"/>
          <w:bdr w:val="none" w:sz="0" w:space="0" w:color="auto" w:frame="1"/>
          <w:lang w:val="en-US"/>
        </w:rPr>
        <w:t>CONCURRENT</w:t>
      </w:r>
      <w:r w:rsidRPr="002A0127">
        <w:rPr>
          <w:rFonts w:ascii="Arial" w:hAnsi="Arial" w:cs="Arial"/>
          <w:color w:val="555555"/>
          <w:sz w:val="21"/>
          <w:szCs w:val="21"/>
          <w:lang w:val="en-US"/>
        </w:rPr>
        <w:t> option affects the performance of </w:t>
      </w:r>
      <w:hyperlink r:id="rId1517" w:tooltip="13.2.7 LOAD DATA Statement" w:history="1">
        <w:r w:rsidRPr="002A0127">
          <w:rPr>
            <w:rStyle w:val="HTML"/>
            <w:color w:val="000000"/>
            <w:u w:val="single"/>
            <w:bdr w:val="none" w:sz="0" w:space="0" w:color="auto" w:frame="1"/>
            <w:lang w:val="en-US"/>
          </w:rPr>
          <w:t>LOAD DATA</w:t>
        </w:r>
      </w:hyperlink>
      <w:r w:rsidRPr="002A0127">
        <w:rPr>
          <w:rFonts w:ascii="Arial" w:hAnsi="Arial" w:cs="Arial"/>
          <w:color w:val="555555"/>
          <w:sz w:val="21"/>
          <w:szCs w:val="21"/>
          <w:lang w:val="en-US"/>
        </w:rPr>
        <w:t> a bit, even if no other session is using the table at the same time.</w:t>
      </w:r>
    </w:p>
    <w:p w:rsidR="002A0127" w:rsidRPr="002A0127" w:rsidRDefault="002A0127" w:rsidP="002A0127">
      <w:pPr>
        <w:pStyle w:val="a3"/>
        <w:spacing w:before="0" w:beforeAutospacing="0" w:after="0" w:afterAutospacing="0"/>
        <w:textAlignment w:val="baseline"/>
        <w:rPr>
          <w:rFonts w:ascii="Arial" w:hAnsi="Arial" w:cs="Arial"/>
          <w:color w:val="555555"/>
          <w:sz w:val="21"/>
          <w:szCs w:val="21"/>
          <w:lang w:val="en-US"/>
        </w:rPr>
      </w:pPr>
      <w:r w:rsidRPr="002A0127">
        <w:rPr>
          <w:rFonts w:ascii="Arial" w:hAnsi="Arial" w:cs="Arial"/>
          <w:color w:val="555555"/>
          <w:sz w:val="21"/>
          <w:szCs w:val="21"/>
          <w:lang w:val="en-US"/>
        </w:rPr>
        <w:t>If you specify </w:t>
      </w:r>
      <w:r w:rsidRPr="002A0127">
        <w:rPr>
          <w:rStyle w:val="HTML"/>
          <w:color w:val="000000"/>
          <w:bdr w:val="none" w:sz="0" w:space="0" w:color="auto" w:frame="1"/>
          <w:lang w:val="en-US"/>
        </w:rPr>
        <w:t>HIGH_PRIORITY</w:t>
      </w:r>
      <w:r w:rsidRPr="002A0127">
        <w:rPr>
          <w:rFonts w:ascii="Arial" w:hAnsi="Arial" w:cs="Arial"/>
          <w:color w:val="555555"/>
          <w:sz w:val="21"/>
          <w:szCs w:val="21"/>
          <w:lang w:val="en-US"/>
        </w:rPr>
        <w:t>, it overrides the effect of the </w:t>
      </w:r>
      <w:hyperlink r:id="rId1518" w:anchor="sysvar_low_priority_updates" w:history="1">
        <w:r w:rsidRPr="002A0127">
          <w:rPr>
            <w:rStyle w:val="HTML"/>
            <w:color w:val="000000"/>
            <w:u w:val="single"/>
            <w:bdr w:val="none" w:sz="0" w:space="0" w:color="auto" w:frame="1"/>
            <w:lang w:val="en-US"/>
          </w:rPr>
          <w:t>--low-priority-updates</w:t>
        </w:r>
      </w:hyperlink>
      <w:r w:rsidRPr="002A0127">
        <w:rPr>
          <w:rFonts w:ascii="Arial" w:hAnsi="Arial" w:cs="Arial"/>
          <w:color w:val="555555"/>
          <w:sz w:val="21"/>
          <w:szCs w:val="21"/>
          <w:lang w:val="en-US"/>
        </w:rPr>
        <w:t> option if the server was started with that option. It also causes concurrent inserts not to be used.</w:t>
      </w:r>
    </w:p>
    <w:p w:rsidR="002A0127" w:rsidRPr="002A0127" w:rsidRDefault="002A0127" w:rsidP="002A0127">
      <w:pPr>
        <w:pStyle w:val="a3"/>
        <w:spacing w:before="0" w:beforeAutospacing="0" w:after="0" w:afterAutospacing="0"/>
        <w:textAlignment w:val="baseline"/>
        <w:rPr>
          <w:rFonts w:ascii="Arial" w:hAnsi="Arial" w:cs="Arial"/>
          <w:color w:val="555555"/>
          <w:sz w:val="21"/>
          <w:szCs w:val="21"/>
          <w:lang w:val="en-US"/>
        </w:rPr>
      </w:pPr>
      <w:r w:rsidRPr="002A0127">
        <w:rPr>
          <w:rFonts w:ascii="Arial" w:hAnsi="Arial" w:cs="Arial"/>
          <w:color w:val="555555"/>
          <w:sz w:val="21"/>
          <w:szCs w:val="21"/>
          <w:lang w:val="en-US"/>
        </w:rPr>
        <w:t>For </w:t>
      </w:r>
      <w:hyperlink r:id="rId1519" w:tooltip="13.3.6 LOCK TABLES and UNLOCK TABLES Statements" w:history="1">
        <w:r w:rsidRPr="002A0127">
          <w:rPr>
            <w:rStyle w:val="HTML"/>
            <w:color w:val="000000"/>
            <w:u w:val="single"/>
            <w:bdr w:val="none" w:sz="0" w:space="0" w:color="auto" w:frame="1"/>
            <w:lang w:val="en-US"/>
          </w:rPr>
          <w:t>LOCK TABLE</w:t>
        </w:r>
      </w:hyperlink>
      <w:r w:rsidRPr="002A0127">
        <w:rPr>
          <w:rFonts w:ascii="Arial" w:hAnsi="Arial" w:cs="Arial"/>
          <w:color w:val="555555"/>
          <w:sz w:val="21"/>
          <w:szCs w:val="21"/>
          <w:lang w:val="en-US"/>
        </w:rPr>
        <w:t>, the difference between </w:t>
      </w:r>
      <w:r w:rsidRPr="002A0127">
        <w:rPr>
          <w:rStyle w:val="HTML"/>
          <w:color w:val="000000"/>
          <w:bdr w:val="none" w:sz="0" w:space="0" w:color="auto" w:frame="1"/>
          <w:lang w:val="en-US"/>
        </w:rPr>
        <w:t>READ LOCAL</w:t>
      </w:r>
      <w:r w:rsidRPr="002A0127">
        <w:rPr>
          <w:rFonts w:ascii="Arial" w:hAnsi="Arial" w:cs="Arial"/>
          <w:color w:val="555555"/>
          <w:sz w:val="21"/>
          <w:szCs w:val="21"/>
          <w:lang w:val="en-US"/>
        </w:rPr>
        <w:t> and </w:t>
      </w:r>
      <w:r w:rsidRPr="002A0127">
        <w:rPr>
          <w:rStyle w:val="HTML"/>
          <w:color w:val="000000"/>
          <w:bdr w:val="none" w:sz="0" w:space="0" w:color="auto" w:frame="1"/>
          <w:lang w:val="en-US"/>
        </w:rPr>
        <w:t>READ</w:t>
      </w:r>
      <w:r w:rsidRPr="002A0127">
        <w:rPr>
          <w:rFonts w:ascii="Arial" w:hAnsi="Arial" w:cs="Arial"/>
          <w:color w:val="555555"/>
          <w:sz w:val="21"/>
          <w:szCs w:val="21"/>
          <w:lang w:val="en-US"/>
        </w:rPr>
        <w:t> is that </w:t>
      </w:r>
      <w:r w:rsidRPr="002A0127">
        <w:rPr>
          <w:rStyle w:val="HTML"/>
          <w:color w:val="000000"/>
          <w:bdr w:val="none" w:sz="0" w:space="0" w:color="auto" w:frame="1"/>
          <w:lang w:val="en-US"/>
        </w:rPr>
        <w:t>READ LOCAL</w:t>
      </w:r>
      <w:r w:rsidRPr="002A0127">
        <w:rPr>
          <w:rFonts w:ascii="Arial" w:hAnsi="Arial" w:cs="Arial"/>
          <w:color w:val="555555"/>
          <w:sz w:val="21"/>
          <w:szCs w:val="21"/>
          <w:lang w:val="en-US"/>
        </w:rPr>
        <w:t> permits nonconflicting </w:t>
      </w:r>
      <w:hyperlink r:id="rId1520" w:tooltip="13.2.6 INSERT Statement" w:history="1">
        <w:r w:rsidRPr="002A0127">
          <w:rPr>
            <w:rStyle w:val="HTML"/>
            <w:color w:val="000000"/>
            <w:u w:val="single"/>
            <w:bdr w:val="none" w:sz="0" w:space="0" w:color="auto" w:frame="1"/>
            <w:lang w:val="en-US"/>
          </w:rPr>
          <w:t>INSERT</w:t>
        </w:r>
      </w:hyperlink>
      <w:r w:rsidRPr="002A0127">
        <w:rPr>
          <w:rFonts w:ascii="Arial" w:hAnsi="Arial" w:cs="Arial"/>
          <w:color w:val="555555"/>
          <w:sz w:val="21"/>
          <w:szCs w:val="21"/>
          <w:lang w:val="en-US"/>
        </w:rPr>
        <w:t> statements (concurrent inserts) to execute while the lock is held. However, this cannot be used if you are going to manipulate the database using processes external to the server while you hold the lock.</w:t>
      </w:r>
    </w:p>
    <w:p w:rsidR="002A0127" w:rsidRPr="002A0127" w:rsidRDefault="002A0127" w:rsidP="002A0127">
      <w:pPr>
        <w:pStyle w:val="3"/>
        <w:spacing w:before="120" w:after="225"/>
        <w:textAlignment w:val="baseline"/>
        <w:rPr>
          <w:rFonts w:ascii="Arial" w:hAnsi="Arial" w:cs="Arial"/>
          <w:b w:val="0"/>
          <w:bCs w:val="0"/>
          <w:color w:val="555555"/>
          <w:sz w:val="34"/>
          <w:szCs w:val="34"/>
          <w:lang w:val="en-US"/>
        </w:rPr>
      </w:pPr>
      <w:bookmarkStart w:id="616" w:name="_Toc57738573"/>
      <w:r w:rsidRPr="002A0127">
        <w:rPr>
          <w:rFonts w:ascii="Arial" w:hAnsi="Arial" w:cs="Arial"/>
          <w:b w:val="0"/>
          <w:bCs w:val="0"/>
          <w:color w:val="555555"/>
          <w:sz w:val="34"/>
          <w:szCs w:val="34"/>
          <w:lang w:val="en-US"/>
        </w:rPr>
        <w:t>Metadata Locking</w:t>
      </w:r>
      <w:bookmarkEnd w:id="616"/>
    </w:p>
    <w:p w:rsidR="002A0127" w:rsidRPr="002A0127" w:rsidRDefault="002A0127" w:rsidP="002A0127">
      <w:pPr>
        <w:pStyle w:val="a3"/>
        <w:shd w:val="clear" w:color="auto" w:fill="FFFFFF"/>
        <w:spacing w:before="0" w:beforeAutospacing="0" w:after="0" w:afterAutospacing="0"/>
        <w:textAlignment w:val="baseline"/>
        <w:rPr>
          <w:rFonts w:ascii="Arial" w:hAnsi="Arial" w:cs="Arial"/>
          <w:color w:val="555555"/>
          <w:sz w:val="21"/>
          <w:szCs w:val="21"/>
          <w:lang w:val="en-US"/>
        </w:rPr>
      </w:pPr>
      <w:bookmarkStart w:id="617" w:name="idm46251808548960"/>
      <w:bookmarkStart w:id="618" w:name="idm46251808547888"/>
      <w:bookmarkStart w:id="619" w:name="idm46251808546400"/>
      <w:bookmarkEnd w:id="617"/>
      <w:bookmarkEnd w:id="618"/>
      <w:bookmarkEnd w:id="619"/>
      <w:r w:rsidRPr="002A0127">
        <w:rPr>
          <w:rFonts w:ascii="Arial" w:hAnsi="Arial" w:cs="Arial"/>
          <w:color w:val="555555"/>
          <w:sz w:val="21"/>
          <w:szCs w:val="21"/>
          <w:lang w:val="en-US"/>
        </w:rPr>
        <w:t>MySQL uses metadata locking to manage concurrent access to database objects and to ensure data consistency. Metadata locking applies not just to tables, but also to schemas, stored programs (procedures, functions, triggers, scheduled events), tablespaces, user locks acquired with the </w:t>
      </w:r>
      <w:hyperlink r:id="rId1521" w:anchor="function_get-lock" w:history="1">
        <w:r w:rsidRPr="002A0127">
          <w:rPr>
            <w:rStyle w:val="HTML"/>
            <w:rFonts w:eastAsiaTheme="majorEastAsia"/>
            <w:color w:val="000000"/>
            <w:u w:val="single"/>
            <w:bdr w:val="none" w:sz="0" w:space="0" w:color="auto" w:frame="1"/>
            <w:lang w:val="en-US"/>
          </w:rPr>
          <w:t>GET_LOCK()</w:t>
        </w:r>
      </w:hyperlink>
      <w:r w:rsidR="00CA5A16">
        <w:rPr>
          <w:rFonts w:ascii="Arial" w:hAnsi="Arial" w:cs="Arial"/>
          <w:color w:val="555555"/>
          <w:sz w:val="21"/>
          <w:szCs w:val="21"/>
          <w:lang w:val="en-US"/>
        </w:rPr>
        <w:t xml:space="preserve"> function </w:t>
      </w:r>
      <w:r w:rsidRPr="002A0127">
        <w:rPr>
          <w:rFonts w:ascii="Arial" w:hAnsi="Arial" w:cs="Arial"/>
          <w:color w:val="555555"/>
          <w:sz w:val="21"/>
          <w:szCs w:val="21"/>
          <w:lang w:val="en-US"/>
        </w:rPr>
        <w:t>, and locks acquired with the locking service.</w:t>
      </w:r>
    </w:p>
    <w:p w:rsidR="002A0127" w:rsidRPr="002A0127" w:rsidRDefault="002A0127" w:rsidP="002A0127">
      <w:pPr>
        <w:pStyle w:val="a3"/>
        <w:shd w:val="clear" w:color="auto" w:fill="FFFFFF"/>
        <w:spacing w:before="0" w:beforeAutospacing="0" w:after="0" w:afterAutospacing="0"/>
        <w:textAlignment w:val="baseline"/>
        <w:rPr>
          <w:rFonts w:ascii="Arial" w:hAnsi="Arial" w:cs="Arial"/>
          <w:color w:val="555555"/>
          <w:sz w:val="21"/>
          <w:szCs w:val="21"/>
          <w:lang w:val="en-US"/>
        </w:rPr>
      </w:pPr>
      <w:r w:rsidRPr="002A0127">
        <w:rPr>
          <w:rFonts w:ascii="Arial" w:hAnsi="Arial" w:cs="Arial"/>
          <w:color w:val="555555"/>
          <w:sz w:val="21"/>
          <w:szCs w:val="21"/>
          <w:lang w:val="en-US"/>
        </w:rPr>
        <w:t>The Performance Schema </w:t>
      </w:r>
      <w:hyperlink r:id="rId1522" w:tooltip="27.12.13.3 The metadata_locks Table" w:history="1">
        <w:r w:rsidRPr="002A0127">
          <w:rPr>
            <w:rStyle w:val="HTML"/>
            <w:rFonts w:eastAsiaTheme="majorEastAsia"/>
            <w:color w:val="000000"/>
            <w:u w:val="single"/>
            <w:bdr w:val="none" w:sz="0" w:space="0" w:color="auto" w:frame="1"/>
            <w:lang w:val="en-US"/>
          </w:rPr>
          <w:t>metadata_locks</w:t>
        </w:r>
      </w:hyperlink>
      <w:r w:rsidRPr="002A0127">
        <w:rPr>
          <w:rFonts w:ascii="Arial" w:hAnsi="Arial" w:cs="Arial"/>
          <w:color w:val="555555"/>
          <w:sz w:val="21"/>
          <w:szCs w:val="21"/>
          <w:lang w:val="en-US"/>
        </w:rPr>
        <w:t> table exposes metadata lock information, which can be useful for seeing which sessions hold locks, are blocked waiting for locks, and so forth..</w:t>
      </w:r>
    </w:p>
    <w:p w:rsidR="002A0127" w:rsidRPr="002A0127" w:rsidRDefault="002A0127" w:rsidP="002A0127">
      <w:pPr>
        <w:pStyle w:val="a3"/>
        <w:shd w:val="clear" w:color="auto" w:fill="FFFFFF"/>
        <w:spacing w:before="0" w:beforeAutospacing="0" w:after="225" w:afterAutospacing="0"/>
        <w:textAlignment w:val="baseline"/>
        <w:rPr>
          <w:rFonts w:ascii="Arial" w:hAnsi="Arial" w:cs="Arial"/>
          <w:color w:val="555555"/>
          <w:sz w:val="21"/>
          <w:szCs w:val="21"/>
          <w:lang w:val="en-US"/>
        </w:rPr>
      </w:pPr>
      <w:r w:rsidRPr="002A0127">
        <w:rPr>
          <w:rFonts w:ascii="Arial" w:hAnsi="Arial" w:cs="Arial"/>
          <w:color w:val="555555"/>
          <w:sz w:val="21"/>
          <w:szCs w:val="21"/>
          <w:lang w:val="en-US"/>
        </w:rPr>
        <w:t>Metadata locking does involve some overhead, which increases as query volume increases. Metadata contention increases the more that multiple queries attempt to access the same objects.</w:t>
      </w:r>
    </w:p>
    <w:p w:rsidR="002A0127" w:rsidRPr="002A0127" w:rsidRDefault="002A0127" w:rsidP="002A0127">
      <w:pPr>
        <w:pStyle w:val="a3"/>
        <w:shd w:val="clear" w:color="auto" w:fill="FFFFFF"/>
        <w:spacing w:before="0" w:beforeAutospacing="0" w:after="0" w:afterAutospacing="0"/>
        <w:textAlignment w:val="baseline"/>
        <w:rPr>
          <w:rFonts w:ascii="Arial" w:hAnsi="Arial" w:cs="Arial"/>
          <w:color w:val="555555"/>
          <w:sz w:val="21"/>
          <w:szCs w:val="21"/>
          <w:lang w:val="en-US"/>
        </w:rPr>
      </w:pPr>
      <w:r w:rsidRPr="002A0127">
        <w:rPr>
          <w:rFonts w:ascii="Arial" w:hAnsi="Arial" w:cs="Arial"/>
          <w:color w:val="555555"/>
          <w:sz w:val="21"/>
          <w:szCs w:val="21"/>
          <w:lang w:val="en-US"/>
        </w:rPr>
        <w:t>Metadata locking is not a replacement for the table definition cache, and its mutexes and locks differ from the </w:t>
      </w:r>
      <w:r w:rsidRPr="002A0127">
        <w:rPr>
          <w:rStyle w:val="HTML"/>
          <w:rFonts w:eastAsiaTheme="majorEastAsia"/>
          <w:color w:val="000000"/>
          <w:bdr w:val="none" w:sz="0" w:space="0" w:color="auto" w:frame="1"/>
          <w:lang w:val="en-US"/>
        </w:rPr>
        <w:t>LOCK_open</w:t>
      </w:r>
      <w:r w:rsidRPr="002A0127">
        <w:rPr>
          <w:rFonts w:ascii="Arial" w:hAnsi="Arial" w:cs="Arial"/>
          <w:color w:val="555555"/>
          <w:sz w:val="21"/>
          <w:szCs w:val="21"/>
          <w:lang w:val="en-US"/>
        </w:rPr>
        <w:t> mutex. The following discussion provides some information about how metadata locking works.</w:t>
      </w:r>
    </w:p>
    <w:p w:rsidR="002A0127" w:rsidRPr="002563A9" w:rsidRDefault="002A0127" w:rsidP="002A0127">
      <w:pPr>
        <w:pStyle w:val="4"/>
        <w:spacing w:before="0"/>
        <w:textAlignment w:val="baseline"/>
        <w:rPr>
          <w:rFonts w:ascii="Arial" w:hAnsi="Arial" w:cs="Arial"/>
          <w:color w:val="555555"/>
          <w:sz w:val="26"/>
          <w:szCs w:val="26"/>
          <w:lang w:val="en-US"/>
        </w:rPr>
      </w:pPr>
      <w:bookmarkStart w:id="620" w:name="metadata-lock-acquisition"/>
      <w:bookmarkStart w:id="621" w:name="_Toc57738574"/>
      <w:bookmarkEnd w:id="620"/>
      <w:r w:rsidRPr="002563A9">
        <w:rPr>
          <w:rFonts w:ascii="Arial" w:hAnsi="Arial" w:cs="Arial"/>
          <w:color w:val="555555"/>
          <w:sz w:val="26"/>
          <w:szCs w:val="26"/>
          <w:lang w:val="en-US"/>
        </w:rPr>
        <w:t>Metadata Lock Acquisition</w:t>
      </w:r>
      <w:bookmarkEnd w:id="621"/>
    </w:p>
    <w:p w:rsidR="002A0127" w:rsidRPr="002A0127" w:rsidRDefault="002A0127" w:rsidP="002A0127">
      <w:pPr>
        <w:pStyle w:val="a3"/>
        <w:spacing w:before="0" w:beforeAutospacing="0" w:after="0" w:afterAutospacing="0"/>
        <w:textAlignment w:val="baseline"/>
        <w:rPr>
          <w:rFonts w:ascii="Arial" w:hAnsi="Arial" w:cs="Arial"/>
          <w:color w:val="555555"/>
          <w:sz w:val="21"/>
          <w:szCs w:val="21"/>
          <w:lang w:val="en-US"/>
        </w:rPr>
      </w:pPr>
      <w:r w:rsidRPr="002A0127">
        <w:rPr>
          <w:rFonts w:ascii="Arial" w:hAnsi="Arial" w:cs="Arial"/>
          <w:color w:val="555555"/>
          <w:sz w:val="21"/>
          <w:szCs w:val="21"/>
          <w:lang w:val="en-US"/>
        </w:rPr>
        <w:t>If there are multiple waiters for a given lock, the highest-priority lock request is satisfied first, with an exception related to the </w:t>
      </w:r>
      <w:hyperlink r:id="rId1523" w:anchor="sysvar_max_write_lock_count" w:history="1">
        <w:r w:rsidRPr="002A0127">
          <w:rPr>
            <w:rStyle w:val="HTML"/>
            <w:rFonts w:eastAsiaTheme="majorEastAsia"/>
            <w:color w:val="000000"/>
            <w:u w:val="single"/>
            <w:bdr w:val="none" w:sz="0" w:space="0" w:color="auto" w:frame="1"/>
            <w:lang w:val="en-US"/>
          </w:rPr>
          <w:t>max_write_lock_count</w:t>
        </w:r>
      </w:hyperlink>
      <w:r w:rsidRPr="002A0127">
        <w:rPr>
          <w:rFonts w:ascii="Arial" w:hAnsi="Arial" w:cs="Arial"/>
          <w:color w:val="555555"/>
          <w:sz w:val="21"/>
          <w:szCs w:val="21"/>
          <w:lang w:val="en-US"/>
        </w:rPr>
        <w:t> system variable. Write lock requests have higher priority than read lock requests. However, if </w:t>
      </w:r>
      <w:hyperlink r:id="rId1524" w:anchor="sysvar_max_write_lock_count" w:history="1">
        <w:r w:rsidRPr="002A0127">
          <w:rPr>
            <w:rStyle w:val="HTML"/>
            <w:rFonts w:eastAsiaTheme="majorEastAsia"/>
            <w:color w:val="000000"/>
            <w:u w:val="single"/>
            <w:bdr w:val="none" w:sz="0" w:space="0" w:color="auto" w:frame="1"/>
            <w:lang w:val="en-US"/>
          </w:rPr>
          <w:t>max_write_lock_count</w:t>
        </w:r>
      </w:hyperlink>
      <w:r w:rsidRPr="002A0127">
        <w:rPr>
          <w:rFonts w:ascii="Arial" w:hAnsi="Arial" w:cs="Arial"/>
          <w:color w:val="555555"/>
          <w:sz w:val="21"/>
          <w:szCs w:val="21"/>
          <w:lang w:val="en-US"/>
        </w:rPr>
        <w:t> is set to some low value (say, 10), read lock requests may be preferred over pending write lock requests if the read lock requests have already been passed over in favor of 10 write lock requests. Normally this behavior does not occur because </w:t>
      </w:r>
      <w:hyperlink r:id="rId1525" w:anchor="sysvar_max_write_lock_count" w:history="1">
        <w:r w:rsidRPr="002A0127">
          <w:rPr>
            <w:rStyle w:val="HTML"/>
            <w:rFonts w:eastAsiaTheme="majorEastAsia"/>
            <w:color w:val="000000"/>
            <w:u w:val="single"/>
            <w:bdr w:val="none" w:sz="0" w:space="0" w:color="auto" w:frame="1"/>
            <w:lang w:val="en-US"/>
          </w:rPr>
          <w:t>max_write_lock_count</w:t>
        </w:r>
      </w:hyperlink>
      <w:r w:rsidRPr="002A0127">
        <w:rPr>
          <w:rFonts w:ascii="Arial" w:hAnsi="Arial" w:cs="Arial"/>
          <w:color w:val="555555"/>
          <w:sz w:val="21"/>
          <w:szCs w:val="21"/>
          <w:lang w:val="en-US"/>
        </w:rPr>
        <w:t> by default has a very large value.</w:t>
      </w:r>
    </w:p>
    <w:p w:rsidR="002A0127" w:rsidRPr="002A0127" w:rsidRDefault="002A0127" w:rsidP="002A0127">
      <w:pPr>
        <w:pStyle w:val="a3"/>
        <w:spacing w:before="0" w:beforeAutospacing="0" w:after="225" w:afterAutospacing="0"/>
        <w:textAlignment w:val="baseline"/>
        <w:rPr>
          <w:rFonts w:ascii="Arial" w:hAnsi="Arial" w:cs="Arial"/>
          <w:color w:val="555555"/>
          <w:sz w:val="21"/>
          <w:szCs w:val="21"/>
          <w:lang w:val="en-US"/>
        </w:rPr>
      </w:pPr>
      <w:r w:rsidRPr="002A0127">
        <w:rPr>
          <w:rFonts w:ascii="Arial" w:hAnsi="Arial" w:cs="Arial"/>
          <w:color w:val="555555"/>
          <w:sz w:val="21"/>
          <w:szCs w:val="21"/>
          <w:lang w:val="en-US"/>
        </w:rPr>
        <w:t>Statements acquire metadata locks one by one, not simultaneously, and perform deadlock detection in the process.</w:t>
      </w:r>
    </w:p>
    <w:p w:rsidR="002A0127" w:rsidRPr="002A0127" w:rsidRDefault="002A0127" w:rsidP="002A0127">
      <w:pPr>
        <w:pStyle w:val="a3"/>
        <w:spacing w:before="0" w:beforeAutospacing="0" w:after="225" w:afterAutospacing="0"/>
        <w:textAlignment w:val="baseline"/>
        <w:rPr>
          <w:rFonts w:ascii="Arial" w:hAnsi="Arial" w:cs="Arial"/>
          <w:color w:val="555555"/>
          <w:sz w:val="21"/>
          <w:szCs w:val="21"/>
          <w:lang w:val="en-US"/>
        </w:rPr>
      </w:pPr>
      <w:r w:rsidRPr="002A0127">
        <w:rPr>
          <w:rFonts w:ascii="Arial" w:hAnsi="Arial" w:cs="Arial"/>
          <w:color w:val="555555"/>
          <w:sz w:val="21"/>
          <w:szCs w:val="21"/>
          <w:lang w:val="en-US"/>
        </w:rPr>
        <w:t>DML statements normally acquire locks in the order in which tables are mentioned in the statement.</w:t>
      </w:r>
    </w:p>
    <w:p w:rsidR="002A0127" w:rsidRPr="002A0127" w:rsidRDefault="002A0127" w:rsidP="002A0127">
      <w:pPr>
        <w:pStyle w:val="a3"/>
        <w:spacing w:before="0" w:beforeAutospacing="0" w:after="0" w:afterAutospacing="0"/>
        <w:textAlignment w:val="baseline"/>
        <w:rPr>
          <w:rFonts w:ascii="Arial" w:hAnsi="Arial" w:cs="Arial"/>
          <w:color w:val="555555"/>
          <w:sz w:val="21"/>
          <w:szCs w:val="21"/>
          <w:lang w:val="en-US"/>
        </w:rPr>
      </w:pPr>
      <w:r w:rsidRPr="002A0127">
        <w:rPr>
          <w:rFonts w:ascii="Arial" w:hAnsi="Arial" w:cs="Arial"/>
          <w:color w:val="555555"/>
          <w:sz w:val="21"/>
          <w:szCs w:val="21"/>
          <w:lang w:val="en-US"/>
        </w:rPr>
        <w:lastRenderedPageBreak/>
        <w:t>DDL statements, </w:t>
      </w:r>
      <w:hyperlink r:id="rId1526" w:tooltip="13.3.6 LOCK TABLES and UNLOCK TABLES Statements" w:history="1">
        <w:r w:rsidRPr="002A0127">
          <w:rPr>
            <w:rStyle w:val="HTML"/>
            <w:rFonts w:eastAsiaTheme="majorEastAsia"/>
            <w:color w:val="000000"/>
            <w:u w:val="single"/>
            <w:bdr w:val="none" w:sz="0" w:space="0" w:color="auto" w:frame="1"/>
            <w:lang w:val="en-US"/>
          </w:rPr>
          <w:t>LOCK TABLES</w:t>
        </w:r>
      </w:hyperlink>
      <w:r w:rsidRPr="002A0127">
        <w:rPr>
          <w:rFonts w:ascii="Arial" w:hAnsi="Arial" w:cs="Arial"/>
          <w:color w:val="555555"/>
          <w:sz w:val="21"/>
          <w:szCs w:val="21"/>
          <w:lang w:val="en-US"/>
        </w:rPr>
        <w:t>, and other similar statements try to reduce the number of possible deadlocks between concurrent DDL statements by acquiring locks on explicitly named tables in name order. Locks might be acquired in a different order for implicitly used tables (such as tables in foreign key relationships that also must be locked).</w:t>
      </w:r>
    </w:p>
    <w:p w:rsidR="002A0127" w:rsidRPr="002A0127" w:rsidRDefault="002A0127" w:rsidP="002A0127">
      <w:pPr>
        <w:pStyle w:val="a3"/>
        <w:spacing w:before="0" w:beforeAutospacing="0" w:after="0" w:afterAutospacing="0"/>
        <w:textAlignment w:val="baseline"/>
        <w:rPr>
          <w:rFonts w:ascii="Arial" w:hAnsi="Arial" w:cs="Arial"/>
          <w:color w:val="555555"/>
          <w:sz w:val="21"/>
          <w:szCs w:val="21"/>
          <w:lang w:val="en-US"/>
        </w:rPr>
      </w:pPr>
      <w:r w:rsidRPr="002A0127">
        <w:rPr>
          <w:rFonts w:ascii="Arial" w:hAnsi="Arial" w:cs="Arial"/>
          <w:color w:val="555555"/>
          <w:sz w:val="21"/>
          <w:szCs w:val="21"/>
          <w:lang w:val="en-US"/>
        </w:rPr>
        <w:t>For example, </w:t>
      </w:r>
      <w:hyperlink r:id="rId1527" w:tooltip="13.1.36 RENAME TABLE Statement" w:history="1">
        <w:r w:rsidRPr="002A0127">
          <w:rPr>
            <w:rStyle w:val="HTML"/>
            <w:rFonts w:eastAsiaTheme="majorEastAsia"/>
            <w:color w:val="000000"/>
            <w:u w:val="single"/>
            <w:bdr w:val="none" w:sz="0" w:space="0" w:color="auto" w:frame="1"/>
            <w:lang w:val="en-US"/>
          </w:rPr>
          <w:t>RENAME TABLE</w:t>
        </w:r>
      </w:hyperlink>
      <w:r w:rsidRPr="002A0127">
        <w:rPr>
          <w:rFonts w:ascii="Arial" w:hAnsi="Arial" w:cs="Arial"/>
          <w:color w:val="555555"/>
          <w:sz w:val="21"/>
          <w:szCs w:val="21"/>
          <w:lang w:val="en-US"/>
        </w:rPr>
        <w:t> is a DDL statement that acquires locks in name order:</w:t>
      </w:r>
    </w:p>
    <w:p w:rsidR="002A0127" w:rsidRPr="002A0127" w:rsidRDefault="002A0127" w:rsidP="006E0B9E">
      <w:pPr>
        <w:pStyle w:val="a3"/>
        <w:numPr>
          <w:ilvl w:val="0"/>
          <w:numId w:val="203"/>
        </w:numPr>
        <w:spacing w:before="0" w:beforeAutospacing="0" w:after="0" w:afterAutospacing="0"/>
        <w:ind w:left="450"/>
        <w:textAlignment w:val="baseline"/>
        <w:rPr>
          <w:rFonts w:ascii="Arial" w:hAnsi="Arial" w:cs="Arial"/>
          <w:color w:val="555555"/>
          <w:sz w:val="21"/>
          <w:szCs w:val="21"/>
          <w:lang w:val="en-US"/>
        </w:rPr>
      </w:pPr>
      <w:r w:rsidRPr="002A0127">
        <w:rPr>
          <w:rFonts w:ascii="Arial" w:hAnsi="Arial" w:cs="Arial"/>
          <w:color w:val="555555"/>
          <w:sz w:val="21"/>
          <w:szCs w:val="21"/>
          <w:lang w:val="en-US"/>
        </w:rPr>
        <w:t>This </w:t>
      </w:r>
      <w:hyperlink r:id="rId1528" w:tooltip="13.1.36 RENAME TABLE Statement" w:history="1">
        <w:r w:rsidRPr="002A0127">
          <w:rPr>
            <w:rStyle w:val="HTML"/>
            <w:rFonts w:eastAsiaTheme="majorEastAsia"/>
            <w:color w:val="000000"/>
            <w:u w:val="single"/>
            <w:bdr w:val="none" w:sz="0" w:space="0" w:color="auto" w:frame="1"/>
            <w:lang w:val="en-US"/>
          </w:rPr>
          <w:t>RENAME TABLE</w:t>
        </w:r>
      </w:hyperlink>
      <w:r w:rsidRPr="002A0127">
        <w:rPr>
          <w:rFonts w:ascii="Arial" w:hAnsi="Arial" w:cs="Arial"/>
          <w:color w:val="555555"/>
          <w:sz w:val="21"/>
          <w:szCs w:val="21"/>
          <w:lang w:val="en-US"/>
        </w:rPr>
        <w:t> statement renames </w:t>
      </w:r>
      <w:r w:rsidRPr="002A0127">
        <w:rPr>
          <w:rStyle w:val="HTML"/>
          <w:rFonts w:eastAsiaTheme="majorEastAsia"/>
          <w:color w:val="000000"/>
          <w:bdr w:val="none" w:sz="0" w:space="0" w:color="auto" w:frame="1"/>
          <w:lang w:val="en-US"/>
        </w:rPr>
        <w:t>tbla</w:t>
      </w:r>
      <w:r w:rsidRPr="002A0127">
        <w:rPr>
          <w:rFonts w:ascii="Arial" w:hAnsi="Arial" w:cs="Arial"/>
          <w:color w:val="555555"/>
          <w:sz w:val="21"/>
          <w:szCs w:val="21"/>
          <w:lang w:val="en-US"/>
        </w:rPr>
        <w:t> to something else, and renames </w:t>
      </w:r>
      <w:r w:rsidRPr="002A0127">
        <w:rPr>
          <w:rStyle w:val="HTML"/>
          <w:rFonts w:eastAsiaTheme="majorEastAsia"/>
          <w:color w:val="000000"/>
          <w:bdr w:val="none" w:sz="0" w:space="0" w:color="auto" w:frame="1"/>
          <w:lang w:val="en-US"/>
        </w:rPr>
        <w:t>tblc</w:t>
      </w:r>
      <w:r w:rsidRPr="002A0127">
        <w:rPr>
          <w:rFonts w:ascii="Arial" w:hAnsi="Arial" w:cs="Arial"/>
          <w:color w:val="555555"/>
          <w:sz w:val="21"/>
          <w:szCs w:val="21"/>
          <w:lang w:val="en-US"/>
        </w:rPr>
        <w:t> to </w:t>
      </w:r>
      <w:r w:rsidRPr="002A0127">
        <w:rPr>
          <w:rStyle w:val="HTML"/>
          <w:rFonts w:eastAsiaTheme="majorEastAsia"/>
          <w:color w:val="000000"/>
          <w:bdr w:val="none" w:sz="0" w:space="0" w:color="auto" w:frame="1"/>
          <w:lang w:val="en-US"/>
        </w:rPr>
        <w:t>tbla</w:t>
      </w:r>
      <w:r w:rsidRPr="002A0127">
        <w:rPr>
          <w:rFonts w:ascii="Arial" w:hAnsi="Arial" w:cs="Arial"/>
          <w:color w:val="555555"/>
          <w:sz w:val="21"/>
          <w:szCs w:val="21"/>
          <w:lang w:val="en-US"/>
        </w:rPr>
        <w:t>:</w:t>
      </w:r>
    </w:p>
    <w:p w:rsidR="002A0127" w:rsidRPr="002A0127" w:rsidRDefault="002A0127" w:rsidP="002A0127">
      <w:pPr>
        <w:pStyle w:val="HTML0"/>
        <w:pBdr>
          <w:top w:val="single" w:sz="6" w:space="0" w:color="D9D9D9"/>
          <w:left w:val="single" w:sz="6" w:space="31" w:color="D9D9D9"/>
          <w:bottom w:val="single" w:sz="6" w:space="0" w:color="D9D9D9"/>
          <w:right w:val="single" w:sz="6" w:space="12" w:color="D9D9D9"/>
        </w:pBdr>
        <w:shd w:val="clear" w:color="auto" w:fill="F8F8F8"/>
        <w:ind w:left="750" w:right="300"/>
        <w:textAlignment w:val="baseline"/>
        <w:rPr>
          <w:rFonts w:ascii="Consolas" w:hAnsi="Consolas" w:cs="Consolas"/>
          <w:color w:val="000000"/>
          <w:sz w:val="19"/>
          <w:szCs w:val="19"/>
          <w:lang w:val="en-US"/>
        </w:rPr>
      </w:pPr>
      <w:r w:rsidRPr="002A0127">
        <w:rPr>
          <w:rStyle w:val="token"/>
          <w:rFonts w:ascii="Consolas" w:hAnsi="Consolas" w:cs="Consolas"/>
          <w:color w:val="0077AA"/>
          <w:sz w:val="19"/>
          <w:szCs w:val="19"/>
          <w:bdr w:val="none" w:sz="0" w:space="0" w:color="auto" w:frame="1"/>
          <w:lang w:val="en-US"/>
        </w:rPr>
        <w:t>RENAME</w:t>
      </w:r>
      <w:r w:rsidRPr="002A0127">
        <w:rPr>
          <w:rStyle w:val="HTML"/>
          <w:rFonts w:ascii="Consolas" w:eastAsiaTheme="majorEastAsia" w:hAnsi="Consolas" w:cs="Consolas"/>
          <w:color w:val="000000"/>
          <w:sz w:val="19"/>
          <w:szCs w:val="19"/>
          <w:bdr w:val="none" w:sz="0" w:space="0" w:color="auto" w:frame="1"/>
          <w:lang w:val="en-US"/>
        </w:rPr>
        <w:t xml:space="preserve"> </w:t>
      </w:r>
      <w:r w:rsidRPr="002A0127">
        <w:rPr>
          <w:rStyle w:val="token"/>
          <w:rFonts w:ascii="Consolas" w:hAnsi="Consolas" w:cs="Consolas"/>
          <w:color w:val="0077AA"/>
          <w:sz w:val="19"/>
          <w:szCs w:val="19"/>
          <w:bdr w:val="none" w:sz="0" w:space="0" w:color="auto" w:frame="1"/>
          <w:lang w:val="en-US"/>
        </w:rPr>
        <w:t>TABLE</w:t>
      </w:r>
      <w:r w:rsidRPr="002A0127">
        <w:rPr>
          <w:rStyle w:val="HTML"/>
          <w:rFonts w:ascii="Consolas" w:eastAsiaTheme="majorEastAsia" w:hAnsi="Consolas" w:cs="Consolas"/>
          <w:color w:val="000000"/>
          <w:sz w:val="19"/>
          <w:szCs w:val="19"/>
          <w:bdr w:val="none" w:sz="0" w:space="0" w:color="auto" w:frame="1"/>
          <w:lang w:val="en-US"/>
        </w:rPr>
        <w:t xml:space="preserve"> tbla </w:t>
      </w:r>
      <w:r w:rsidRPr="002A0127">
        <w:rPr>
          <w:rStyle w:val="token"/>
          <w:rFonts w:ascii="Consolas" w:hAnsi="Consolas" w:cs="Consolas"/>
          <w:color w:val="0077AA"/>
          <w:sz w:val="19"/>
          <w:szCs w:val="19"/>
          <w:bdr w:val="none" w:sz="0" w:space="0" w:color="auto" w:frame="1"/>
          <w:lang w:val="en-US"/>
        </w:rPr>
        <w:t>TO</w:t>
      </w:r>
      <w:r w:rsidRPr="002A0127">
        <w:rPr>
          <w:rStyle w:val="HTML"/>
          <w:rFonts w:ascii="Consolas" w:eastAsiaTheme="majorEastAsia" w:hAnsi="Consolas" w:cs="Consolas"/>
          <w:color w:val="000000"/>
          <w:sz w:val="19"/>
          <w:szCs w:val="19"/>
          <w:bdr w:val="none" w:sz="0" w:space="0" w:color="auto" w:frame="1"/>
          <w:lang w:val="en-US"/>
        </w:rPr>
        <w:t xml:space="preserve"> tbld</w:t>
      </w:r>
      <w:r w:rsidRPr="002A0127">
        <w:rPr>
          <w:rStyle w:val="token"/>
          <w:rFonts w:ascii="Consolas" w:hAnsi="Consolas" w:cs="Consolas"/>
          <w:color w:val="999999"/>
          <w:sz w:val="19"/>
          <w:szCs w:val="19"/>
          <w:bdr w:val="none" w:sz="0" w:space="0" w:color="auto" w:frame="1"/>
          <w:lang w:val="en-US"/>
        </w:rPr>
        <w:t>,</w:t>
      </w:r>
      <w:r w:rsidRPr="002A0127">
        <w:rPr>
          <w:rStyle w:val="HTML"/>
          <w:rFonts w:ascii="Consolas" w:eastAsiaTheme="majorEastAsia" w:hAnsi="Consolas" w:cs="Consolas"/>
          <w:color w:val="000000"/>
          <w:sz w:val="19"/>
          <w:szCs w:val="19"/>
          <w:bdr w:val="none" w:sz="0" w:space="0" w:color="auto" w:frame="1"/>
          <w:lang w:val="en-US"/>
        </w:rPr>
        <w:t xml:space="preserve"> tblc </w:t>
      </w:r>
      <w:r w:rsidRPr="002A0127">
        <w:rPr>
          <w:rStyle w:val="token"/>
          <w:rFonts w:ascii="Consolas" w:hAnsi="Consolas" w:cs="Consolas"/>
          <w:color w:val="0077AA"/>
          <w:sz w:val="19"/>
          <w:szCs w:val="19"/>
          <w:bdr w:val="none" w:sz="0" w:space="0" w:color="auto" w:frame="1"/>
          <w:lang w:val="en-US"/>
        </w:rPr>
        <w:t>TO</w:t>
      </w:r>
      <w:r w:rsidRPr="002A0127">
        <w:rPr>
          <w:rStyle w:val="HTML"/>
          <w:rFonts w:ascii="Consolas" w:eastAsiaTheme="majorEastAsia" w:hAnsi="Consolas" w:cs="Consolas"/>
          <w:color w:val="000000"/>
          <w:sz w:val="19"/>
          <w:szCs w:val="19"/>
          <w:bdr w:val="none" w:sz="0" w:space="0" w:color="auto" w:frame="1"/>
          <w:lang w:val="en-US"/>
        </w:rPr>
        <w:t xml:space="preserve"> tbla</w:t>
      </w:r>
      <w:r w:rsidRPr="002A0127">
        <w:rPr>
          <w:rStyle w:val="token"/>
          <w:rFonts w:ascii="Consolas" w:hAnsi="Consolas" w:cs="Consolas"/>
          <w:color w:val="999999"/>
          <w:sz w:val="19"/>
          <w:szCs w:val="19"/>
          <w:bdr w:val="none" w:sz="0" w:space="0" w:color="auto" w:frame="1"/>
          <w:lang w:val="en-US"/>
        </w:rPr>
        <w:t>;</w:t>
      </w:r>
    </w:p>
    <w:p w:rsidR="002A0127" w:rsidRPr="002A0127" w:rsidRDefault="002A0127" w:rsidP="002A0127">
      <w:pPr>
        <w:pStyle w:val="a3"/>
        <w:spacing w:before="0" w:beforeAutospacing="0" w:after="0" w:afterAutospacing="0"/>
        <w:ind w:left="450"/>
        <w:textAlignment w:val="baseline"/>
        <w:rPr>
          <w:rFonts w:ascii="Arial" w:hAnsi="Arial" w:cs="Arial"/>
          <w:color w:val="555555"/>
          <w:sz w:val="21"/>
          <w:szCs w:val="21"/>
          <w:lang w:val="en-US"/>
        </w:rPr>
      </w:pPr>
      <w:r w:rsidRPr="002A0127">
        <w:rPr>
          <w:rFonts w:ascii="Arial" w:hAnsi="Arial" w:cs="Arial"/>
          <w:color w:val="555555"/>
          <w:sz w:val="21"/>
          <w:szCs w:val="21"/>
          <w:lang w:val="en-US"/>
        </w:rPr>
        <w:t>The statement acquires metadata locks, in order, on </w:t>
      </w:r>
      <w:r w:rsidRPr="002A0127">
        <w:rPr>
          <w:rStyle w:val="HTML"/>
          <w:rFonts w:eastAsiaTheme="majorEastAsia"/>
          <w:color w:val="000000"/>
          <w:bdr w:val="none" w:sz="0" w:space="0" w:color="auto" w:frame="1"/>
          <w:lang w:val="en-US"/>
        </w:rPr>
        <w:t>tbla</w:t>
      </w:r>
      <w:r w:rsidRPr="002A0127">
        <w:rPr>
          <w:rFonts w:ascii="Arial" w:hAnsi="Arial" w:cs="Arial"/>
          <w:color w:val="555555"/>
          <w:sz w:val="21"/>
          <w:szCs w:val="21"/>
          <w:lang w:val="en-US"/>
        </w:rPr>
        <w:t>, </w:t>
      </w:r>
      <w:r w:rsidRPr="002A0127">
        <w:rPr>
          <w:rStyle w:val="HTML"/>
          <w:rFonts w:eastAsiaTheme="majorEastAsia"/>
          <w:color w:val="000000"/>
          <w:bdr w:val="none" w:sz="0" w:space="0" w:color="auto" w:frame="1"/>
          <w:lang w:val="en-US"/>
        </w:rPr>
        <w:t>tblc</w:t>
      </w:r>
      <w:r w:rsidRPr="002A0127">
        <w:rPr>
          <w:rFonts w:ascii="Arial" w:hAnsi="Arial" w:cs="Arial"/>
          <w:color w:val="555555"/>
          <w:sz w:val="21"/>
          <w:szCs w:val="21"/>
          <w:lang w:val="en-US"/>
        </w:rPr>
        <w:t>, and </w:t>
      </w:r>
      <w:r w:rsidRPr="002A0127">
        <w:rPr>
          <w:rStyle w:val="HTML"/>
          <w:rFonts w:eastAsiaTheme="majorEastAsia"/>
          <w:color w:val="000000"/>
          <w:bdr w:val="none" w:sz="0" w:space="0" w:color="auto" w:frame="1"/>
          <w:lang w:val="en-US"/>
        </w:rPr>
        <w:t>tbld</w:t>
      </w:r>
      <w:r w:rsidRPr="002A0127">
        <w:rPr>
          <w:rFonts w:ascii="Arial" w:hAnsi="Arial" w:cs="Arial"/>
          <w:color w:val="555555"/>
          <w:sz w:val="21"/>
          <w:szCs w:val="21"/>
          <w:lang w:val="en-US"/>
        </w:rPr>
        <w:t> (because </w:t>
      </w:r>
      <w:r w:rsidRPr="002A0127">
        <w:rPr>
          <w:rStyle w:val="HTML"/>
          <w:rFonts w:eastAsiaTheme="majorEastAsia"/>
          <w:color w:val="000000"/>
          <w:bdr w:val="none" w:sz="0" w:space="0" w:color="auto" w:frame="1"/>
          <w:lang w:val="en-US"/>
        </w:rPr>
        <w:t>tbld</w:t>
      </w:r>
      <w:r w:rsidRPr="002A0127">
        <w:rPr>
          <w:rFonts w:ascii="Arial" w:hAnsi="Arial" w:cs="Arial"/>
          <w:color w:val="555555"/>
          <w:sz w:val="21"/>
          <w:szCs w:val="21"/>
          <w:lang w:val="en-US"/>
        </w:rPr>
        <w:t> follows </w:t>
      </w:r>
      <w:r w:rsidRPr="002A0127">
        <w:rPr>
          <w:rStyle w:val="HTML"/>
          <w:rFonts w:eastAsiaTheme="majorEastAsia"/>
          <w:color w:val="000000"/>
          <w:bdr w:val="none" w:sz="0" w:space="0" w:color="auto" w:frame="1"/>
          <w:lang w:val="en-US"/>
        </w:rPr>
        <w:t>tblc</w:t>
      </w:r>
      <w:r w:rsidRPr="002A0127">
        <w:rPr>
          <w:rFonts w:ascii="Arial" w:hAnsi="Arial" w:cs="Arial"/>
          <w:color w:val="555555"/>
          <w:sz w:val="21"/>
          <w:szCs w:val="21"/>
          <w:lang w:val="en-US"/>
        </w:rPr>
        <w:t> in name order):</w:t>
      </w:r>
    </w:p>
    <w:p w:rsidR="002A0127" w:rsidRPr="002A0127" w:rsidRDefault="002A0127" w:rsidP="006E0B9E">
      <w:pPr>
        <w:pStyle w:val="a3"/>
        <w:numPr>
          <w:ilvl w:val="0"/>
          <w:numId w:val="203"/>
        </w:numPr>
        <w:spacing w:before="0" w:beforeAutospacing="0" w:after="0" w:afterAutospacing="0"/>
        <w:ind w:left="450"/>
        <w:textAlignment w:val="baseline"/>
        <w:rPr>
          <w:rFonts w:ascii="Arial" w:hAnsi="Arial" w:cs="Arial"/>
          <w:color w:val="555555"/>
          <w:sz w:val="21"/>
          <w:szCs w:val="21"/>
          <w:lang w:val="en-US"/>
        </w:rPr>
      </w:pPr>
      <w:r w:rsidRPr="002A0127">
        <w:rPr>
          <w:rFonts w:ascii="Arial" w:hAnsi="Arial" w:cs="Arial"/>
          <w:color w:val="555555"/>
          <w:sz w:val="21"/>
          <w:szCs w:val="21"/>
          <w:lang w:val="en-US"/>
        </w:rPr>
        <w:t>This slightly different statement also renames </w:t>
      </w:r>
      <w:r w:rsidRPr="002A0127">
        <w:rPr>
          <w:rStyle w:val="HTML"/>
          <w:rFonts w:eastAsiaTheme="majorEastAsia"/>
          <w:color w:val="000000"/>
          <w:bdr w:val="none" w:sz="0" w:space="0" w:color="auto" w:frame="1"/>
          <w:lang w:val="en-US"/>
        </w:rPr>
        <w:t>tbla</w:t>
      </w:r>
      <w:r w:rsidRPr="002A0127">
        <w:rPr>
          <w:rFonts w:ascii="Arial" w:hAnsi="Arial" w:cs="Arial"/>
          <w:color w:val="555555"/>
          <w:sz w:val="21"/>
          <w:szCs w:val="21"/>
          <w:lang w:val="en-US"/>
        </w:rPr>
        <w:t> to something else, and renames </w:t>
      </w:r>
      <w:r w:rsidRPr="002A0127">
        <w:rPr>
          <w:rStyle w:val="HTML"/>
          <w:rFonts w:eastAsiaTheme="majorEastAsia"/>
          <w:color w:val="000000"/>
          <w:bdr w:val="none" w:sz="0" w:space="0" w:color="auto" w:frame="1"/>
          <w:lang w:val="en-US"/>
        </w:rPr>
        <w:t>tblc</w:t>
      </w:r>
      <w:r w:rsidRPr="002A0127">
        <w:rPr>
          <w:rFonts w:ascii="Arial" w:hAnsi="Arial" w:cs="Arial"/>
          <w:color w:val="555555"/>
          <w:sz w:val="21"/>
          <w:szCs w:val="21"/>
          <w:lang w:val="en-US"/>
        </w:rPr>
        <w:t> to </w:t>
      </w:r>
      <w:r w:rsidRPr="002A0127">
        <w:rPr>
          <w:rStyle w:val="HTML"/>
          <w:rFonts w:eastAsiaTheme="majorEastAsia"/>
          <w:color w:val="000000"/>
          <w:bdr w:val="none" w:sz="0" w:space="0" w:color="auto" w:frame="1"/>
          <w:lang w:val="en-US"/>
        </w:rPr>
        <w:t>tbla</w:t>
      </w:r>
      <w:r w:rsidRPr="002A0127">
        <w:rPr>
          <w:rFonts w:ascii="Arial" w:hAnsi="Arial" w:cs="Arial"/>
          <w:color w:val="555555"/>
          <w:sz w:val="21"/>
          <w:szCs w:val="21"/>
          <w:lang w:val="en-US"/>
        </w:rPr>
        <w:t>:</w:t>
      </w:r>
    </w:p>
    <w:p w:rsidR="002A0127" w:rsidRPr="002A0127" w:rsidRDefault="002A0127" w:rsidP="002A0127">
      <w:pPr>
        <w:pStyle w:val="HTML0"/>
        <w:pBdr>
          <w:top w:val="single" w:sz="6" w:space="0" w:color="D9D9D9"/>
          <w:left w:val="single" w:sz="6" w:space="31" w:color="D9D9D9"/>
          <w:bottom w:val="single" w:sz="6" w:space="0" w:color="D9D9D9"/>
          <w:right w:val="single" w:sz="6" w:space="12" w:color="D9D9D9"/>
        </w:pBdr>
        <w:shd w:val="clear" w:color="auto" w:fill="F8F8F8"/>
        <w:ind w:left="750" w:right="300"/>
        <w:textAlignment w:val="baseline"/>
        <w:rPr>
          <w:rFonts w:ascii="Consolas" w:hAnsi="Consolas" w:cs="Consolas"/>
          <w:color w:val="000000"/>
          <w:sz w:val="19"/>
          <w:szCs w:val="19"/>
          <w:lang w:val="en-US"/>
        </w:rPr>
      </w:pPr>
      <w:r w:rsidRPr="002A0127">
        <w:rPr>
          <w:rStyle w:val="token"/>
          <w:rFonts w:ascii="Consolas" w:hAnsi="Consolas" w:cs="Consolas"/>
          <w:color w:val="0077AA"/>
          <w:sz w:val="19"/>
          <w:szCs w:val="19"/>
          <w:bdr w:val="none" w:sz="0" w:space="0" w:color="auto" w:frame="1"/>
          <w:lang w:val="en-US"/>
        </w:rPr>
        <w:t>RENAME</w:t>
      </w:r>
      <w:r w:rsidRPr="002A0127">
        <w:rPr>
          <w:rStyle w:val="HTML"/>
          <w:rFonts w:ascii="Consolas" w:eastAsiaTheme="majorEastAsia" w:hAnsi="Consolas" w:cs="Consolas"/>
          <w:color w:val="000000"/>
          <w:sz w:val="19"/>
          <w:szCs w:val="19"/>
          <w:bdr w:val="none" w:sz="0" w:space="0" w:color="auto" w:frame="1"/>
          <w:lang w:val="en-US"/>
        </w:rPr>
        <w:t xml:space="preserve"> </w:t>
      </w:r>
      <w:r w:rsidRPr="002A0127">
        <w:rPr>
          <w:rStyle w:val="token"/>
          <w:rFonts w:ascii="Consolas" w:hAnsi="Consolas" w:cs="Consolas"/>
          <w:color w:val="0077AA"/>
          <w:sz w:val="19"/>
          <w:szCs w:val="19"/>
          <w:bdr w:val="none" w:sz="0" w:space="0" w:color="auto" w:frame="1"/>
          <w:lang w:val="en-US"/>
        </w:rPr>
        <w:t>TABLE</w:t>
      </w:r>
      <w:r w:rsidRPr="002A0127">
        <w:rPr>
          <w:rStyle w:val="HTML"/>
          <w:rFonts w:ascii="Consolas" w:eastAsiaTheme="majorEastAsia" w:hAnsi="Consolas" w:cs="Consolas"/>
          <w:color w:val="000000"/>
          <w:sz w:val="19"/>
          <w:szCs w:val="19"/>
          <w:bdr w:val="none" w:sz="0" w:space="0" w:color="auto" w:frame="1"/>
          <w:lang w:val="en-US"/>
        </w:rPr>
        <w:t xml:space="preserve"> tbla </w:t>
      </w:r>
      <w:r w:rsidRPr="002A0127">
        <w:rPr>
          <w:rStyle w:val="token"/>
          <w:rFonts w:ascii="Consolas" w:hAnsi="Consolas" w:cs="Consolas"/>
          <w:color w:val="0077AA"/>
          <w:sz w:val="19"/>
          <w:szCs w:val="19"/>
          <w:bdr w:val="none" w:sz="0" w:space="0" w:color="auto" w:frame="1"/>
          <w:lang w:val="en-US"/>
        </w:rPr>
        <w:t>TO</w:t>
      </w:r>
      <w:r w:rsidRPr="002A0127">
        <w:rPr>
          <w:rStyle w:val="HTML"/>
          <w:rFonts w:ascii="Consolas" w:eastAsiaTheme="majorEastAsia" w:hAnsi="Consolas" w:cs="Consolas"/>
          <w:color w:val="000000"/>
          <w:sz w:val="19"/>
          <w:szCs w:val="19"/>
          <w:bdr w:val="none" w:sz="0" w:space="0" w:color="auto" w:frame="1"/>
          <w:lang w:val="en-US"/>
        </w:rPr>
        <w:t xml:space="preserve"> tblb</w:t>
      </w:r>
      <w:r w:rsidRPr="002A0127">
        <w:rPr>
          <w:rStyle w:val="token"/>
          <w:rFonts w:ascii="Consolas" w:hAnsi="Consolas" w:cs="Consolas"/>
          <w:color w:val="999999"/>
          <w:sz w:val="19"/>
          <w:szCs w:val="19"/>
          <w:bdr w:val="none" w:sz="0" w:space="0" w:color="auto" w:frame="1"/>
          <w:lang w:val="en-US"/>
        </w:rPr>
        <w:t>,</w:t>
      </w:r>
      <w:r w:rsidRPr="002A0127">
        <w:rPr>
          <w:rStyle w:val="HTML"/>
          <w:rFonts w:ascii="Consolas" w:eastAsiaTheme="majorEastAsia" w:hAnsi="Consolas" w:cs="Consolas"/>
          <w:color w:val="000000"/>
          <w:sz w:val="19"/>
          <w:szCs w:val="19"/>
          <w:bdr w:val="none" w:sz="0" w:space="0" w:color="auto" w:frame="1"/>
          <w:lang w:val="en-US"/>
        </w:rPr>
        <w:t xml:space="preserve"> tblc </w:t>
      </w:r>
      <w:r w:rsidRPr="002A0127">
        <w:rPr>
          <w:rStyle w:val="token"/>
          <w:rFonts w:ascii="Consolas" w:hAnsi="Consolas" w:cs="Consolas"/>
          <w:color w:val="0077AA"/>
          <w:sz w:val="19"/>
          <w:szCs w:val="19"/>
          <w:bdr w:val="none" w:sz="0" w:space="0" w:color="auto" w:frame="1"/>
          <w:lang w:val="en-US"/>
        </w:rPr>
        <w:t>TO</w:t>
      </w:r>
      <w:r w:rsidRPr="002A0127">
        <w:rPr>
          <w:rStyle w:val="HTML"/>
          <w:rFonts w:ascii="Consolas" w:eastAsiaTheme="majorEastAsia" w:hAnsi="Consolas" w:cs="Consolas"/>
          <w:color w:val="000000"/>
          <w:sz w:val="19"/>
          <w:szCs w:val="19"/>
          <w:bdr w:val="none" w:sz="0" w:space="0" w:color="auto" w:frame="1"/>
          <w:lang w:val="en-US"/>
        </w:rPr>
        <w:t xml:space="preserve"> tbla</w:t>
      </w:r>
      <w:r w:rsidRPr="002A0127">
        <w:rPr>
          <w:rStyle w:val="token"/>
          <w:rFonts w:ascii="Consolas" w:hAnsi="Consolas" w:cs="Consolas"/>
          <w:color w:val="999999"/>
          <w:sz w:val="19"/>
          <w:szCs w:val="19"/>
          <w:bdr w:val="none" w:sz="0" w:space="0" w:color="auto" w:frame="1"/>
          <w:lang w:val="en-US"/>
        </w:rPr>
        <w:t>;</w:t>
      </w:r>
    </w:p>
    <w:p w:rsidR="002A0127" w:rsidRPr="002A0127" w:rsidRDefault="002A0127" w:rsidP="002A0127">
      <w:pPr>
        <w:pStyle w:val="a3"/>
        <w:spacing w:before="0" w:beforeAutospacing="0" w:after="0" w:afterAutospacing="0"/>
        <w:ind w:left="450"/>
        <w:textAlignment w:val="baseline"/>
        <w:rPr>
          <w:rFonts w:ascii="Arial" w:hAnsi="Arial" w:cs="Arial"/>
          <w:color w:val="555555"/>
          <w:sz w:val="21"/>
          <w:szCs w:val="21"/>
          <w:lang w:val="en-US"/>
        </w:rPr>
      </w:pPr>
      <w:r w:rsidRPr="002A0127">
        <w:rPr>
          <w:rFonts w:ascii="Arial" w:hAnsi="Arial" w:cs="Arial"/>
          <w:color w:val="555555"/>
          <w:sz w:val="21"/>
          <w:szCs w:val="21"/>
          <w:lang w:val="en-US"/>
        </w:rPr>
        <w:t>In this case, the statement acquires metadata locks, in order, on </w:t>
      </w:r>
      <w:r w:rsidRPr="002A0127">
        <w:rPr>
          <w:rStyle w:val="HTML"/>
          <w:rFonts w:eastAsiaTheme="majorEastAsia"/>
          <w:color w:val="000000"/>
          <w:bdr w:val="none" w:sz="0" w:space="0" w:color="auto" w:frame="1"/>
          <w:lang w:val="en-US"/>
        </w:rPr>
        <w:t>tbla</w:t>
      </w:r>
      <w:r w:rsidRPr="002A0127">
        <w:rPr>
          <w:rFonts w:ascii="Arial" w:hAnsi="Arial" w:cs="Arial"/>
          <w:color w:val="555555"/>
          <w:sz w:val="21"/>
          <w:szCs w:val="21"/>
          <w:lang w:val="en-US"/>
        </w:rPr>
        <w:t>, </w:t>
      </w:r>
      <w:r w:rsidRPr="002A0127">
        <w:rPr>
          <w:rStyle w:val="HTML"/>
          <w:rFonts w:eastAsiaTheme="majorEastAsia"/>
          <w:color w:val="000000"/>
          <w:bdr w:val="none" w:sz="0" w:space="0" w:color="auto" w:frame="1"/>
          <w:lang w:val="en-US"/>
        </w:rPr>
        <w:t>tblb</w:t>
      </w:r>
      <w:r w:rsidRPr="002A0127">
        <w:rPr>
          <w:rFonts w:ascii="Arial" w:hAnsi="Arial" w:cs="Arial"/>
          <w:color w:val="555555"/>
          <w:sz w:val="21"/>
          <w:szCs w:val="21"/>
          <w:lang w:val="en-US"/>
        </w:rPr>
        <w:t>, and </w:t>
      </w:r>
      <w:r w:rsidRPr="002A0127">
        <w:rPr>
          <w:rStyle w:val="HTML"/>
          <w:rFonts w:eastAsiaTheme="majorEastAsia"/>
          <w:color w:val="000000"/>
          <w:bdr w:val="none" w:sz="0" w:space="0" w:color="auto" w:frame="1"/>
          <w:lang w:val="en-US"/>
        </w:rPr>
        <w:t>tblc</w:t>
      </w:r>
      <w:r w:rsidRPr="002A0127">
        <w:rPr>
          <w:rFonts w:ascii="Arial" w:hAnsi="Arial" w:cs="Arial"/>
          <w:color w:val="555555"/>
          <w:sz w:val="21"/>
          <w:szCs w:val="21"/>
          <w:lang w:val="en-US"/>
        </w:rPr>
        <w:t> (because </w:t>
      </w:r>
      <w:r w:rsidRPr="002A0127">
        <w:rPr>
          <w:rStyle w:val="HTML"/>
          <w:rFonts w:eastAsiaTheme="majorEastAsia"/>
          <w:color w:val="000000"/>
          <w:bdr w:val="none" w:sz="0" w:space="0" w:color="auto" w:frame="1"/>
          <w:lang w:val="en-US"/>
        </w:rPr>
        <w:t>tblb</w:t>
      </w:r>
      <w:r w:rsidRPr="002A0127">
        <w:rPr>
          <w:rFonts w:ascii="Arial" w:hAnsi="Arial" w:cs="Arial"/>
          <w:color w:val="555555"/>
          <w:sz w:val="21"/>
          <w:szCs w:val="21"/>
          <w:lang w:val="en-US"/>
        </w:rPr>
        <w:t> precedes </w:t>
      </w:r>
      <w:r w:rsidRPr="002A0127">
        <w:rPr>
          <w:rStyle w:val="HTML"/>
          <w:rFonts w:eastAsiaTheme="majorEastAsia"/>
          <w:color w:val="000000"/>
          <w:bdr w:val="none" w:sz="0" w:space="0" w:color="auto" w:frame="1"/>
          <w:lang w:val="en-US"/>
        </w:rPr>
        <w:t>tblc</w:t>
      </w:r>
      <w:r w:rsidRPr="002A0127">
        <w:rPr>
          <w:rFonts w:ascii="Arial" w:hAnsi="Arial" w:cs="Arial"/>
          <w:color w:val="555555"/>
          <w:sz w:val="21"/>
          <w:szCs w:val="21"/>
          <w:lang w:val="en-US"/>
        </w:rPr>
        <w:t> in name order):</w:t>
      </w:r>
    </w:p>
    <w:p w:rsidR="002A0127" w:rsidRPr="002A0127" w:rsidRDefault="002A0127" w:rsidP="002A0127">
      <w:pPr>
        <w:pStyle w:val="a3"/>
        <w:spacing w:before="0" w:beforeAutospacing="0" w:after="0" w:afterAutospacing="0"/>
        <w:textAlignment w:val="baseline"/>
        <w:rPr>
          <w:rFonts w:ascii="Arial" w:hAnsi="Arial" w:cs="Arial"/>
          <w:color w:val="555555"/>
          <w:sz w:val="21"/>
          <w:szCs w:val="21"/>
          <w:lang w:val="en-US"/>
        </w:rPr>
      </w:pPr>
      <w:r w:rsidRPr="002A0127">
        <w:rPr>
          <w:rFonts w:ascii="Arial" w:hAnsi="Arial" w:cs="Arial"/>
          <w:color w:val="555555"/>
          <w:sz w:val="21"/>
          <w:szCs w:val="21"/>
          <w:lang w:val="en-US"/>
        </w:rPr>
        <w:t>Both statements acquire locks on </w:t>
      </w:r>
      <w:r w:rsidRPr="002A0127">
        <w:rPr>
          <w:rStyle w:val="HTML"/>
          <w:rFonts w:eastAsiaTheme="majorEastAsia"/>
          <w:color w:val="000000"/>
          <w:bdr w:val="none" w:sz="0" w:space="0" w:color="auto" w:frame="1"/>
          <w:lang w:val="en-US"/>
        </w:rPr>
        <w:t>tbla</w:t>
      </w:r>
      <w:r w:rsidRPr="002A0127">
        <w:rPr>
          <w:rFonts w:ascii="Arial" w:hAnsi="Arial" w:cs="Arial"/>
          <w:color w:val="555555"/>
          <w:sz w:val="21"/>
          <w:szCs w:val="21"/>
          <w:lang w:val="en-US"/>
        </w:rPr>
        <w:t> and </w:t>
      </w:r>
      <w:r w:rsidRPr="002A0127">
        <w:rPr>
          <w:rStyle w:val="HTML"/>
          <w:rFonts w:eastAsiaTheme="majorEastAsia"/>
          <w:color w:val="000000"/>
          <w:bdr w:val="none" w:sz="0" w:space="0" w:color="auto" w:frame="1"/>
          <w:lang w:val="en-US"/>
        </w:rPr>
        <w:t>tblc</w:t>
      </w:r>
      <w:r w:rsidRPr="002A0127">
        <w:rPr>
          <w:rFonts w:ascii="Arial" w:hAnsi="Arial" w:cs="Arial"/>
          <w:color w:val="555555"/>
          <w:sz w:val="21"/>
          <w:szCs w:val="21"/>
          <w:lang w:val="en-US"/>
        </w:rPr>
        <w:t>, in that order, but differ in whether the lock on the remaining table name is acquired before or after </w:t>
      </w:r>
      <w:r w:rsidRPr="002A0127">
        <w:rPr>
          <w:rStyle w:val="HTML"/>
          <w:rFonts w:eastAsiaTheme="majorEastAsia"/>
          <w:color w:val="000000"/>
          <w:bdr w:val="none" w:sz="0" w:space="0" w:color="auto" w:frame="1"/>
          <w:lang w:val="en-US"/>
        </w:rPr>
        <w:t>tblc</w:t>
      </w:r>
      <w:r w:rsidRPr="002A0127">
        <w:rPr>
          <w:rFonts w:ascii="Arial" w:hAnsi="Arial" w:cs="Arial"/>
          <w:color w:val="555555"/>
          <w:sz w:val="21"/>
          <w:szCs w:val="21"/>
          <w:lang w:val="en-US"/>
        </w:rPr>
        <w:t>.</w:t>
      </w:r>
    </w:p>
    <w:p w:rsidR="002A0127" w:rsidRPr="002A0127" w:rsidRDefault="002A0127" w:rsidP="002A0127">
      <w:pPr>
        <w:pStyle w:val="a3"/>
        <w:spacing w:before="0" w:beforeAutospacing="0" w:after="225" w:afterAutospacing="0"/>
        <w:textAlignment w:val="baseline"/>
        <w:rPr>
          <w:rFonts w:ascii="Arial" w:hAnsi="Arial" w:cs="Arial"/>
          <w:color w:val="555555"/>
          <w:sz w:val="21"/>
          <w:szCs w:val="21"/>
          <w:lang w:val="en-US"/>
        </w:rPr>
      </w:pPr>
      <w:r w:rsidRPr="002A0127">
        <w:rPr>
          <w:rFonts w:ascii="Arial" w:hAnsi="Arial" w:cs="Arial"/>
          <w:color w:val="555555"/>
          <w:sz w:val="21"/>
          <w:szCs w:val="21"/>
          <w:lang w:val="en-US"/>
        </w:rPr>
        <w:t>Metadata lock acquisition order can make a difference in operation outcome when multiple transactions execute concurrently, as the following example illustrates.</w:t>
      </w:r>
    </w:p>
    <w:p w:rsidR="002A0127" w:rsidRPr="002A0127" w:rsidRDefault="002A0127" w:rsidP="002A0127">
      <w:pPr>
        <w:pStyle w:val="a3"/>
        <w:spacing w:before="0" w:beforeAutospacing="0" w:after="0" w:afterAutospacing="0"/>
        <w:textAlignment w:val="baseline"/>
        <w:rPr>
          <w:rFonts w:ascii="Arial" w:hAnsi="Arial" w:cs="Arial"/>
          <w:color w:val="555555"/>
          <w:sz w:val="21"/>
          <w:szCs w:val="21"/>
          <w:lang w:val="en-US"/>
        </w:rPr>
      </w:pPr>
      <w:r w:rsidRPr="002A0127">
        <w:rPr>
          <w:rFonts w:ascii="Arial" w:hAnsi="Arial" w:cs="Arial"/>
          <w:color w:val="555555"/>
          <w:sz w:val="21"/>
          <w:szCs w:val="21"/>
          <w:lang w:val="en-US"/>
        </w:rPr>
        <w:t>Begin with two tables </w:t>
      </w:r>
      <w:r w:rsidRPr="002A0127">
        <w:rPr>
          <w:rStyle w:val="HTML"/>
          <w:rFonts w:eastAsiaTheme="majorEastAsia"/>
          <w:color w:val="000000"/>
          <w:bdr w:val="none" w:sz="0" w:space="0" w:color="auto" w:frame="1"/>
          <w:lang w:val="en-US"/>
        </w:rPr>
        <w:t>x</w:t>
      </w:r>
      <w:r w:rsidRPr="002A0127">
        <w:rPr>
          <w:rFonts w:ascii="Arial" w:hAnsi="Arial" w:cs="Arial"/>
          <w:color w:val="555555"/>
          <w:sz w:val="21"/>
          <w:szCs w:val="21"/>
          <w:lang w:val="en-US"/>
        </w:rPr>
        <w:t> and </w:t>
      </w:r>
      <w:r w:rsidRPr="002A0127">
        <w:rPr>
          <w:rStyle w:val="HTML"/>
          <w:rFonts w:eastAsiaTheme="majorEastAsia"/>
          <w:color w:val="000000"/>
          <w:bdr w:val="none" w:sz="0" w:space="0" w:color="auto" w:frame="1"/>
          <w:lang w:val="en-US"/>
        </w:rPr>
        <w:t>x_new</w:t>
      </w:r>
      <w:r w:rsidRPr="002A0127">
        <w:rPr>
          <w:rFonts w:ascii="Arial" w:hAnsi="Arial" w:cs="Arial"/>
          <w:color w:val="555555"/>
          <w:sz w:val="21"/>
          <w:szCs w:val="21"/>
          <w:lang w:val="en-US"/>
        </w:rPr>
        <w:t> that have identical structure. Three clients issue statements that involve these tables:</w:t>
      </w:r>
    </w:p>
    <w:p w:rsidR="002A0127" w:rsidRPr="002A0127" w:rsidRDefault="002A0127" w:rsidP="002A0127">
      <w:pPr>
        <w:pStyle w:val="a3"/>
        <w:spacing w:before="0" w:beforeAutospacing="0" w:after="225" w:afterAutospacing="0"/>
        <w:textAlignment w:val="baseline"/>
        <w:rPr>
          <w:rFonts w:ascii="Arial" w:hAnsi="Arial" w:cs="Arial"/>
          <w:color w:val="555555"/>
          <w:sz w:val="21"/>
          <w:szCs w:val="21"/>
          <w:lang w:val="en-US"/>
        </w:rPr>
      </w:pPr>
      <w:r w:rsidRPr="002A0127">
        <w:rPr>
          <w:rFonts w:ascii="Arial" w:hAnsi="Arial" w:cs="Arial"/>
          <w:color w:val="555555"/>
          <w:sz w:val="21"/>
          <w:szCs w:val="21"/>
          <w:lang w:val="en-US"/>
        </w:rPr>
        <w:t>Client 1:</w:t>
      </w:r>
    </w:p>
    <w:p w:rsidR="002A0127" w:rsidRPr="002A0127" w:rsidRDefault="002A0127" w:rsidP="002A0127">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Fonts w:ascii="Consolas" w:hAnsi="Consolas" w:cs="Consolas"/>
          <w:color w:val="000000"/>
          <w:sz w:val="19"/>
          <w:szCs w:val="19"/>
          <w:lang w:val="en-US"/>
        </w:rPr>
      </w:pPr>
      <w:r w:rsidRPr="002A0127">
        <w:rPr>
          <w:rStyle w:val="token"/>
          <w:rFonts w:ascii="Consolas" w:hAnsi="Consolas" w:cs="Consolas"/>
          <w:color w:val="0077AA"/>
          <w:sz w:val="19"/>
          <w:szCs w:val="19"/>
          <w:bdr w:val="none" w:sz="0" w:space="0" w:color="auto" w:frame="1"/>
          <w:lang w:val="en-US"/>
        </w:rPr>
        <w:t>LOCK</w:t>
      </w:r>
      <w:r w:rsidRPr="002A0127">
        <w:rPr>
          <w:rStyle w:val="HTML"/>
          <w:rFonts w:ascii="Consolas" w:eastAsiaTheme="majorEastAsia" w:hAnsi="Consolas" w:cs="Consolas"/>
          <w:color w:val="000000"/>
          <w:sz w:val="19"/>
          <w:szCs w:val="19"/>
          <w:bdr w:val="none" w:sz="0" w:space="0" w:color="auto" w:frame="1"/>
          <w:lang w:val="en-US"/>
        </w:rPr>
        <w:t xml:space="preserve"> </w:t>
      </w:r>
      <w:r w:rsidRPr="002A0127">
        <w:rPr>
          <w:rStyle w:val="token"/>
          <w:rFonts w:ascii="Consolas" w:hAnsi="Consolas" w:cs="Consolas"/>
          <w:color w:val="0077AA"/>
          <w:sz w:val="19"/>
          <w:szCs w:val="19"/>
          <w:bdr w:val="none" w:sz="0" w:space="0" w:color="auto" w:frame="1"/>
          <w:lang w:val="en-US"/>
        </w:rPr>
        <w:t>TABLE</w:t>
      </w:r>
      <w:r w:rsidRPr="002A0127">
        <w:rPr>
          <w:rStyle w:val="HTML"/>
          <w:rFonts w:ascii="Consolas" w:eastAsiaTheme="majorEastAsia" w:hAnsi="Consolas" w:cs="Consolas"/>
          <w:color w:val="000000"/>
          <w:sz w:val="19"/>
          <w:szCs w:val="19"/>
          <w:bdr w:val="none" w:sz="0" w:space="0" w:color="auto" w:frame="1"/>
          <w:lang w:val="en-US"/>
        </w:rPr>
        <w:t xml:space="preserve"> x </w:t>
      </w:r>
      <w:r w:rsidRPr="002A0127">
        <w:rPr>
          <w:rStyle w:val="token"/>
          <w:rFonts w:ascii="Consolas" w:hAnsi="Consolas" w:cs="Consolas"/>
          <w:color w:val="0077AA"/>
          <w:sz w:val="19"/>
          <w:szCs w:val="19"/>
          <w:bdr w:val="none" w:sz="0" w:space="0" w:color="auto" w:frame="1"/>
          <w:lang w:val="en-US"/>
        </w:rPr>
        <w:t>WRITE</w:t>
      </w:r>
      <w:r w:rsidRPr="002A0127">
        <w:rPr>
          <w:rStyle w:val="token"/>
          <w:rFonts w:ascii="Consolas" w:hAnsi="Consolas" w:cs="Consolas"/>
          <w:color w:val="999999"/>
          <w:sz w:val="19"/>
          <w:szCs w:val="19"/>
          <w:bdr w:val="none" w:sz="0" w:space="0" w:color="auto" w:frame="1"/>
          <w:lang w:val="en-US"/>
        </w:rPr>
        <w:t>,</w:t>
      </w:r>
      <w:r w:rsidRPr="002A0127">
        <w:rPr>
          <w:rStyle w:val="HTML"/>
          <w:rFonts w:ascii="Consolas" w:eastAsiaTheme="majorEastAsia" w:hAnsi="Consolas" w:cs="Consolas"/>
          <w:color w:val="000000"/>
          <w:sz w:val="19"/>
          <w:szCs w:val="19"/>
          <w:bdr w:val="none" w:sz="0" w:space="0" w:color="auto" w:frame="1"/>
          <w:lang w:val="en-US"/>
        </w:rPr>
        <w:t xml:space="preserve"> x_new </w:t>
      </w:r>
      <w:r w:rsidRPr="002A0127">
        <w:rPr>
          <w:rStyle w:val="token"/>
          <w:rFonts w:ascii="Consolas" w:hAnsi="Consolas" w:cs="Consolas"/>
          <w:color w:val="0077AA"/>
          <w:sz w:val="19"/>
          <w:szCs w:val="19"/>
          <w:bdr w:val="none" w:sz="0" w:space="0" w:color="auto" w:frame="1"/>
          <w:lang w:val="en-US"/>
        </w:rPr>
        <w:t>WRITE</w:t>
      </w:r>
      <w:r w:rsidRPr="002A0127">
        <w:rPr>
          <w:rStyle w:val="token"/>
          <w:rFonts w:ascii="Consolas" w:hAnsi="Consolas" w:cs="Consolas"/>
          <w:color w:val="999999"/>
          <w:sz w:val="19"/>
          <w:szCs w:val="19"/>
          <w:bdr w:val="none" w:sz="0" w:space="0" w:color="auto" w:frame="1"/>
          <w:lang w:val="en-US"/>
        </w:rPr>
        <w:t>;</w:t>
      </w:r>
    </w:p>
    <w:p w:rsidR="002A0127" w:rsidRPr="002A0127" w:rsidRDefault="002A0127" w:rsidP="002A0127">
      <w:pPr>
        <w:pStyle w:val="a3"/>
        <w:spacing w:before="0" w:beforeAutospacing="0" w:after="0" w:afterAutospacing="0"/>
        <w:textAlignment w:val="baseline"/>
        <w:rPr>
          <w:rFonts w:ascii="Arial" w:hAnsi="Arial" w:cs="Arial"/>
          <w:color w:val="555555"/>
          <w:sz w:val="21"/>
          <w:szCs w:val="21"/>
          <w:lang w:val="en-US"/>
        </w:rPr>
      </w:pPr>
      <w:r w:rsidRPr="002A0127">
        <w:rPr>
          <w:rFonts w:ascii="Arial" w:hAnsi="Arial" w:cs="Arial"/>
          <w:color w:val="555555"/>
          <w:sz w:val="21"/>
          <w:szCs w:val="21"/>
          <w:lang w:val="en-US"/>
        </w:rPr>
        <w:t>The statement requests and acquires write locks in name order on </w:t>
      </w:r>
      <w:r w:rsidRPr="002A0127">
        <w:rPr>
          <w:rStyle w:val="HTML"/>
          <w:rFonts w:eastAsiaTheme="majorEastAsia"/>
          <w:color w:val="000000"/>
          <w:bdr w:val="none" w:sz="0" w:space="0" w:color="auto" w:frame="1"/>
          <w:lang w:val="en-US"/>
        </w:rPr>
        <w:t>x</w:t>
      </w:r>
      <w:r w:rsidRPr="002A0127">
        <w:rPr>
          <w:rFonts w:ascii="Arial" w:hAnsi="Arial" w:cs="Arial"/>
          <w:color w:val="555555"/>
          <w:sz w:val="21"/>
          <w:szCs w:val="21"/>
          <w:lang w:val="en-US"/>
        </w:rPr>
        <w:t> and </w:t>
      </w:r>
      <w:r w:rsidRPr="002A0127">
        <w:rPr>
          <w:rStyle w:val="HTML"/>
          <w:rFonts w:eastAsiaTheme="majorEastAsia"/>
          <w:color w:val="000000"/>
          <w:bdr w:val="none" w:sz="0" w:space="0" w:color="auto" w:frame="1"/>
          <w:lang w:val="en-US"/>
        </w:rPr>
        <w:t>x_new</w:t>
      </w:r>
      <w:r w:rsidRPr="002A0127">
        <w:rPr>
          <w:rFonts w:ascii="Arial" w:hAnsi="Arial" w:cs="Arial"/>
          <w:color w:val="555555"/>
          <w:sz w:val="21"/>
          <w:szCs w:val="21"/>
          <w:lang w:val="en-US"/>
        </w:rPr>
        <w:t>.</w:t>
      </w:r>
    </w:p>
    <w:p w:rsidR="002A0127" w:rsidRPr="002A0127" w:rsidRDefault="002A0127" w:rsidP="002A0127">
      <w:pPr>
        <w:pStyle w:val="a3"/>
        <w:spacing w:before="0" w:beforeAutospacing="0" w:after="225" w:afterAutospacing="0"/>
        <w:textAlignment w:val="baseline"/>
        <w:rPr>
          <w:rFonts w:ascii="Arial" w:hAnsi="Arial" w:cs="Arial"/>
          <w:color w:val="555555"/>
          <w:sz w:val="21"/>
          <w:szCs w:val="21"/>
          <w:lang w:val="en-US"/>
        </w:rPr>
      </w:pPr>
      <w:r w:rsidRPr="002A0127">
        <w:rPr>
          <w:rFonts w:ascii="Arial" w:hAnsi="Arial" w:cs="Arial"/>
          <w:color w:val="555555"/>
          <w:sz w:val="21"/>
          <w:szCs w:val="21"/>
          <w:lang w:val="en-US"/>
        </w:rPr>
        <w:t>Client 2:</w:t>
      </w:r>
    </w:p>
    <w:p w:rsidR="002A0127" w:rsidRPr="002A0127" w:rsidRDefault="002A0127" w:rsidP="002A0127">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Fonts w:ascii="Consolas" w:hAnsi="Consolas" w:cs="Consolas"/>
          <w:color w:val="000000"/>
          <w:sz w:val="19"/>
          <w:szCs w:val="19"/>
          <w:lang w:val="en-US"/>
        </w:rPr>
      </w:pPr>
      <w:r w:rsidRPr="002A0127">
        <w:rPr>
          <w:rStyle w:val="token"/>
          <w:rFonts w:ascii="Consolas" w:hAnsi="Consolas" w:cs="Consolas"/>
          <w:color w:val="0077AA"/>
          <w:sz w:val="19"/>
          <w:szCs w:val="19"/>
          <w:bdr w:val="none" w:sz="0" w:space="0" w:color="auto" w:frame="1"/>
          <w:lang w:val="en-US"/>
        </w:rPr>
        <w:t>INSERT</w:t>
      </w:r>
      <w:r w:rsidRPr="002A0127">
        <w:rPr>
          <w:rStyle w:val="HTML"/>
          <w:rFonts w:ascii="Consolas" w:eastAsiaTheme="majorEastAsia" w:hAnsi="Consolas" w:cs="Consolas"/>
          <w:color w:val="000000"/>
          <w:sz w:val="19"/>
          <w:szCs w:val="19"/>
          <w:bdr w:val="none" w:sz="0" w:space="0" w:color="auto" w:frame="1"/>
          <w:lang w:val="en-US"/>
        </w:rPr>
        <w:t xml:space="preserve"> </w:t>
      </w:r>
      <w:r w:rsidRPr="002A0127">
        <w:rPr>
          <w:rStyle w:val="token"/>
          <w:rFonts w:ascii="Consolas" w:hAnsi="Consolas" w:cs="Consolas"/>
          <w:color w:val="0077AA"/>
          <w:sz w:val="19"/>
          <w:szCs w:val="19"/>
          <w:bdr w:val="none" w:sz="0" w:space="0" w:color="auto" w:frame="1"/>
          <w:lang w:val="en-US"/>
        </w:rPr>
        <w:t>INTO</w:t>
      </w:r>
      <w:r w:rsidRPr="002A0127">
        <w:rPr>
          <w:rStyle w:val="HTML"/>
          <w:rFonts w:ascii="Consolas" w:eastAsiaTheme="majorEastAsia" w:hAnsi="Consolas" w:cs="Consolas"/>
          <w:color w:val="000000"/>
          <w:sz w:val="19"/>
          <w:szCs w:val="19"/>
          <w:bdr w:val="none" w:sz="0" w:space="0" w:color="auto" w:frame="1"/>
          <w:lang w:val="en-US"/>
        </w:rPr>
        <w:t xml:space="preserve"> x </w:t>
      </w:r>
      <w:r w:rsidRPr="002A0127">
        <w:rPr>
          <w:rStyle w:val="token"/>
          <w:rFonts w:ascii="Consolas" w:hAnsi="Consolas" w:cs="Consolas"/>
          <w:color w:val="0077AA"/>
          <w:sz w:val="19"/>
          <w:szCs w:val="19"/>
          <w:bdr w:val="none" w:sz="0" w:space="0" w:color="auto" w:frame="1"/>
          <w:lang w:val="en-US"/>
        </w:rPr>
        <w:t>VALUES</w:t>
      </w:r>
      <w:r w:rsidRPr="002A0127">
        <w:rPr>
          <w:rStyle w:val="token"/>
          <w:rFonts w:ascii="Consolas" w:hAnsi="Consolas" w:cs="Consolas"/>
          <w:color w:val="999999"/>
          <w:sz w:val="19"/>
          <w:szCs w:val="19"/>
          <w:bdr w:val="none" w:sz="0" w:space="0" w:color="auto" w:frame="1"/>
          <w:lang w:val="en-US"/>
        </w:rPr>
        <w:t>(</w:t>
      </w:r>
      <w:r w:rsidRPr="002A0127">
        <w:rPr>
          <w:rStyle w:val="token"/>
          <w:rFonts w:ascii="Consolas" w:hAnsi="Consolas" w:cs="Consolas"/>
          <w:color w:val="990055"/>
          <w:sz w:val="19"/>
          <w:szCs w:val="19"/>
          <w:bdr w:val="none" w:sz="0" w:space="0" w:color="auto" w:frame="1"/>
          <w:lang w:val="en-US"/>
        </w:rPr>
        <w:t>1</w:t>
      </w:r>
      <w:r w:rsidRPr="002A0127">
        <w:rPr>
          <w:rStyle w:val="token"/>
          <w:rFonts w:ascii="Consolas" w:hAnsi="Consolas" w:cs="Consolas"/>
          <w:color w:val="999999"/>
          <w:sz w:val="19"/>
          <w:szCs w:val="19"/>
          <w:bdr w:val="none" w:sz="0" w:space="0" w:color="auto" w:frame="1"/>
          <w:lang w:val="en-US"/>
        </w:rPr>
        <w:t>);</w:t>
      </w:r>
    </w:p>
    <w:p w:rsidR="002A0127" w:rsidRPr="002A0127" w:rsidRDefault="002A0127" w:rsidP="002A0127">
      <w:pPr>
        <w:pStyle w:val="a3"/>
        <w:spacing w:before="0" w:beforeAutospacing="0" w:after="0" w:afterAutospacing="0"/>
        <w:textAlignment w:val="baseline"/>
        <w:rPr>
          <w:rFonts w:ascii="Arial" w:hAnsi="Arial" w:cs="Arial"/>
          <w:color w:val="555555"/>
          <w:sz w:val="21"/>
          <w:szCs w:val="21"/>
          <w:lang w:val="en-US"/>
        </w:rPr>
      </w:pPr>
      <w:r w:rsidRPr="002A0127">
        <w:rPr>
          <w:rFonts w:ascii="Arial" w:hAnsi="Arial" w:cs="Arial"/>
          <w:color w:val="555555"/>
          <w:sz w:val="21"/>
          <w:szCs w:val="21"/>
          <w:lang w:val="en-US"/>
        </w:rPr>
        <w:t>The statement requests and blocks waiting for a write lock on </w:t>
      </w:r>
      <w:r w:rsidRPr="002A0127">
        <w:rPr>
          <w:rStyle w:val="HTML"/>
          <w:rFonts w:eastAsiaTheme="majorEastAsia"/>
          <w:color w:val="000000"/>
          <w:bdr w:val="none" w:sz="0" w:space="0" w:color="auto" w:frame="1"/>
          <w:lang w:val="en-US"/>
        </w:rPr>
        <w:t>x</w:t>
      </w:r>
      <w:r w:rsidRPr="002A0127">
        <w:rPr>
          <w:rFonts w:ascii="Arial" w:hAnsi="Arial" w:cs="Arial"/>
          <w:color w:val="555555"/>
          <w:sz w:val="21"/>
          <w:szCs w:val="21"/>
          <w:lang w:val="en-US"/>
        </w:rPr>
        <w:t>.</w:t>
      </w:r>
    </w:p>
    <w:p w:rsidR="002A0127" w:rsidRPr="002A0127" w:rsidRDefault="002A0127" w:rsidP="002A0127">
      <w:pPr>
        <w:pStyle w:val="a3"/>
        <w:spacing w:before="0" w:beforeAutospacing="0" w:after="225" w:afterAutospacing="0"/>
        <w:textAlignment w:val="baseline"/>
        <w:rPr>
          <w:rFonts w:ascii="Arial" w:hAnsi="Arial" w:cs="Arial"/>
          <w:color w:val="555555"/>
          <w:sz w:val="21"/>
          <w:szCs w:val="21"/>
          <w:lang w:val="en-US"/>
        </w:rPr>
      </w:pPr>
      <w:r w:rsidRPr="002A0127">
        <w:rPr>
          <w:rFonts w:ascii="Arial" w:hAnsi="Arial" w:cs="Arial"/>
          <w:color w:val="555555"/>
          <w:sz w:val="21"/>
          <w:szCs w:val="21"/>
          <w:lang w:val="en-US"/>
        </w:rPr>
        <w:t>Client 3:</w:t>
      </w:r>
    </w:p>
    <w:p w:rsidR="002A0127" w:rsidRPr="002A0127" w:rsidRDefault="002A0127" w:rsidP="002A0127">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Fonts w:ascii="Consolas" w:hAnsi="Consolas" w:cs="Consolas"/>
          <w:color w:val="000000"/>
          <w:sz w:val="19"/>
          <w:szCs w:val="19"/>
          <w:lang w:val="en-US"/>
        </w:rPr>
      </w:pPr>
      <w:r w:rsidRPr="002A0127">
        <w:rPr>
          <w:rStyle w:val="token"/>
          <w:rFonts w:ascii="Consolas" w:hAnsi="Consolas" w:cs="Consolas"/>
          <w:color w:val="0077AA"/>
          <w:sz w:val="19"/>
          <w:szCs w:val="19"/>
          <w:bdr w:val="none" w:sz="0" w:space="0" w:color="auto" w:frame="1"/>
          <w:lang w:val="en-US"/>
        </w:rPr>
        <w:t>RENAME</w:t>
      </w:r>
      <w:r w:rsidRPr="002A0127">
        <w:rPr>
          <w:rStyle w:val="HTML"/>
          <w:rFonts w:ascii="Consolas" w:eastAsiaTheme="majorEastAsia" w:hAnsi="Consolas" w:cs="Consolas"/>
          <w:color w:val="000000"/>
          <w:sz w:val="19"/>
          <w:szCs w:val="19"/>
          <w:bdr w:val="none" w:sz="0" w:space="0" w:color="auto" w:frame="1"/>
          <w:lang w:val="en-US"/>
        </w:rPr>
        <w:t xml:space="preserve"> </w:t>
      </w:r>
      <w:r w:rsidRPr="002A0127">
        <w:rPr>
          <w:rStyle w:val="token"/>
          <w:rFonts w:ascii="Consolas" w:hAnsi="Consolas" w:cs="Consolas"/>
          <w:color w:val="0077AA"/>
          <w:sz w:val="19"/>
          <w:szCs w:val="19"/>
          <w:bdr w:val="none" w:sz="0" w:space="0" w:color="auto" w:frame="1"/>
          <w:lang w:val="en-US"/>
        </w:rPr>
        <w:t>TABLE</w:t>
      </w:r>
      <w:r w:rsidRPr="002A0127">
        <w:rPr>
          <w:rStyle w:val="HTML"/>
          <w:rFonts w:ascii="Consolas" w:eastAsiaTheme="majorEastAsia" w:hAnsi="Consolas" w:cs="Consolas"/>
          <w:color w:val="000000"/>
          <w:sz w:val="19"/>
          <w:szCs w:val="19"/>
          <w:bdr w:val="none" w:sz="0" w:space="0" w:color="auto" w:frame="1"/>
          <w:lang w:val="en-US"/>
        </w:rPr>
        <w:t xml:space="preserve"> x </w:t>
      </w:r>
      <w:r w:rsidRPr="002A0127">
        <w:rPr>
          <w:rStyle w:val="token"/>
          <w:rFonts w:ascii="Consolas" w:hAnsi="Consolas" w:cs="Consolas"/>
          <w:color w:val="0077AA"/>
          <w:sz w:val="19"/>
          <w:szCs w:val="19"/>
          <w:bdr w:val="none" w:sz="0" w:space="0" w:color="auto" w:frame="1"/>
          <w:lang w:val="en-US"/>
        </w:rPr>
        <w:t>TO</w:t>
      </w:r>
      <w:r w:rsidRPr="002A0127">
        <w:rPr>
          <w:rStyle w:val="HTML"/>
          <w:rFonts w:ascii="Consolas" w:eastAsiaTheme="majorEastAsia" w:hAnsi="Consolas" w:cs="Consolas"/>
          <w:color w:val="000000"/>
          <w:sz w:val="19"/>
          <w:szCs w:val="19"/>
          <w:bdr w:val="none" w:sz="0" w:space="0" w:color="auto" w:frame="1"/>
          <w:lang w:val="en-US"/>
        </w:rPr>
        <w:t xml:space="preserve"> x_old</w:t>
      </w:r>
      <w:r w:rsidRPr="002A0127">
        <w:rPr>
          <w:rStyle w:val="token"/>
          <w:rFonts w:ascii="Consolas" w:hAnsi="Consolas" w:cs="Consolas"/>
          <w:color w:val="999999"/>
          <w:sz w:val="19"/>
          <w:szCs w:val="19"/>
          <w:bdr w:val="none" w:sz="0" w:space="0" w:color="auto" w:frame="1"/>
          <w:lang w:val="en-US"/>
        </w:rPr>
        <w:t>,</w:t>
      </w:r>
      <w:r w:rsidRPr="002A0127">
        <w:rPr>
          <w:rStyle w:val="HTML"/>
          <w:rFonts w:ascii="Consolas" w:eastAsiaTheme="majorEastAsia" w:hAnsi="Consolas" w:cs="Consolas"/>
          <w:color w:val="000000"/>
          <w:sz w:val="19"/>
          <w:szCs w:val="19"/>
          <w:bdr w:val="none" w:sz="0" w:space="0" w:color="auto" w:frame="1"/>
          <w:lang w:val="en-US"/>
        </w:rPr>
        <w:t xml:space="preserve"> x_new </w:t>
      </w:r>
      <w:r w:rsidRPr="002A0127">
        <w:rPr>
          <w:rStyle w:val="token"/>
          <w:rFonts w:ascii="Consolas" w:hAnsi="Consolas" w:cs="Consolas"/>
          <w:color w:val="0077AA"/>
          <w:sz w:val="19"/>
          <w:szCs w:val="19"/>
          <w:bdr w:val="none" w:sz="0" w:space="0" w:color="auto" w:frame="1"/>
          <w:lang w:val="en-US"/>
        </w:rPr>
        <w:t>TO</w:t>
      </w:r>
      <w:r w:rsidRPr="002A0127">
        <w:rPr>
          <w:rStyle w:val="HTML"/>
          <w:rFonts w:ascii="Consolas" w:eastAsiaTheme="majorEastAsia" w:hAnsi="Consolas" w:cs="Consolas"/>
          <w:color w:val="000000"/>
          <w:sz w:val="19"/>
          <w:szCs w:val="19"/>
          <w:bdr w:val="none" w:sz="0" w:space="0" w:color="auto" w:frame="1"/>
          <w:lang w:val="en-US"/>
        </w:rPr>
        <w:t xml:space="preserve"> x</w:t>
      </w:r>
      <w:r w:rsidRPr="002A0127">
        <w:rPr>
          <w:rStyle w:val="token"/>
          <w:rFonts w:ascii="Consolas" w:hAnsi="Consolas" w:cs="Consolas"/>
          <w:color w:val="999999"/>
          <w:sz w:val="19"/>
          <w:szCs w:val="19"/>
          <w:bdr w:val="none" w:sz="0" w:space="0" w:color="auto" w:frame="1"/>
          <w:lang w:val="en-US"/>
        </w:rPr>
        <w:t>;</w:t>
      </w:r>
    </w:p>
    <w:p w:rsidR="002A0127" w:rsidRPr="002A0127" w:rsidRDefault="002A0127" w:rsidP="002A0127">
      <w:pPr>
        <w:pStyle w:val="a3"/>
        <w:spacing w:before="0" w:beforeAutospacing="0" w:after="0" w:afterAutospacing="0"/>
        <w:textAlignment w:val="baseline"/>
        <w:rPr>
          <w:rFonts w:ascii="Arial" w:hAnsi="Arial" w:cs="Arial"/>
          <w:color w:val="555555"/>
          <w:sz w:val="21"/>
          <w:szCs w:val="21"/>
          <w:lang w:val="en-US"/>
        </w:rPr>
      </w:pPr>
      <w:r w:rsidRPr="002A0127">
        <w:rPr>
          <w:rFonts w:ascii="Arial" w:hAnsi="Arial" w:cs="Arial"/>
          <w:color w:val="555555"/>
          <w:sz w:val="21"/>
          <w:szCs w:val="21"/>
          <w:lang w:val="en-US"/>
        </w:rPr>
        <w:t>The statement requests exclusive locks in name order on </w:t>
      </w:r>
      <w:r w:rsidRPr="002A0127">
        <w:rPr>
          <w:rStyle w:val="HTML"/>
          <w:rFonts w:eastAsiaTheme="majorEastAsia"/>
          <w:color w:val="000000"/>
          <w:bdr w:val="none" w:sz="0" w:space="0" w:color="auto" w:frame="1"/>
          <w:lang w:val="en-US"/>
        </w:rPr>
        <w:t>x</w:t>
      </w:r>
      <w:r w:rsidRPr="002A0127">
        <w:rPr>
          <w:rFonts w:ascii="Arial" w:hAnsi="Arial" w:cs="Arial"/>
          <w:color w:val="555555"/>
          <w:sz w:val="21"/>
          <w:szCs w:val="21"/>
          <w:lang w:val="en-US"/>
        </w:rPr>
        <w:t>, </w:t>
      </w:r>
      <w:r w:rsidRPr="002A0127">
        <w:rPr>
          <w:rStyle w:val="HTML"/>
          <w:rFonts w:eastAsiaTheme="majorEastAsia"/>
          <w:color w:val="000000"/>
          <w:bdr w:val="none" w:sz="0" w:space="0" w:color="auto" w:frame="1"/>
          <w:lang w:val="en-US"/>
        </w:rPr>
        <w:t>x_new</w:t>
      </w:r>
      <w:r w:rsidRPr="002A0127">
        <w:rPr>
          <w:rFonts w:ascii="Arial" w:hAnsi="Arial" w:cs="Arial"/>
          <w:color w:val="555555"/>
          <w:sz w:val="21"/>
          <w:szCs w:val="21"/>
          <w:lang w:val="en-US"/>
        </w:rPr>
        <w:t>, and </w:t>
      </w:r>
      <w:r w:rsidRPr="002A0127">
        <w:rPr>
          <w:rStyle w:val="HTML"/>
          <w:rFonts w:eastAsiaTheme="majorEastAsia"/>
          <w:color w:val="000000"/>
          <w:bdr w:val="none" w:sz="0" w:space="0" w:color="auto" w:frame="1"/>
          <w:lang w:val="en-US"/>
        </w:rPr>
        <w:t>x_old</w:t>
      </w:r>
      <w:r w:rsidRPr="002A0127">
        <w:rPr>
          <w:rFonts w:ascii="Arial" w:hAnsi="Arial" w:cs="Arial"/>
          <w:color w:val="555555"/>
          <w:sz w:val="21"/>
          <w:szCs w:val="21"/>
          <w:lang w:val="en-US"/>
        </w:rPr>
        <w:t>, but blocks waiting for the lock on </w:t>
      </w:r>
      <w:r w:rsidRPr="002A0127">
        <w:rPr>
          <w:rStyle w:val="HTML"/>
          <w:rFonts w:eastAsiaTheme="majorEastAsia"/>
          <w:color w:val="000000"/>
          <w:bdr w:val="none" w:sz="0" w:space="0" w:color="auto" w:frame="1"/>
          <w:lang w:val="en-US"/>
        </w:rPr>
        <w:t>x</w:t>
      </w:r>
      <w:r w:rsidRPr="002A0127">
        <w:rPr>
          <w:rFonts w:ascii="Arial" w:hAnsi="Arial" w:cs="Arial"/>
          <w:color w:val="555555"/>
          <w:sz w:val="21"/>
          <w:szCs w:val="21"/>
          <w:lang w:val="en-US"/>
        </w:rPr>
        <w:t>.</w:t>
      </w:r>
    </w:p>
    <w:p w:rsidR="002A0127" w:rsidRPr="002A0127" w:rsidRDefault="002A0127" w:rsidP="002A0127">
      <w:pPr>
        <w:pStyle w:val="a3"/>
        <w:spacing w:before="0" w:beforeAutospacing="0" w:after="225" w:afterAutospacing="0"/>
        <w:textAlignment w:val="baseline"/>
        <w:rPr>
          <w:rFonts w:ascii="Arial" w:hAnsi="Arial" w:cs="Arial"/>
          <w:color w:val="555555"/>
          <w:sz w:val="21"/>
          <w:szCs w:val="21"/>
          <w:lang w:val="en-US"/>
        </w:rPr>
      </w:pPr>
      <w:r w:rsidRPr="002A0127">
        <w:rPr>
          <w:rFonts w:ascii="Arial" w:hAnsi="Arial" w:cs="Arial"/>
          <w:color w:val="555555"/>
          <w:sz w:val="21"/>
          <w:szCs w:val="21"/>
          <w:lang w:val="en-US"/>
        </w:rPr>
        <w:t>Client 1:</w:t>
      </w:r>
    </w:p>
    <w:p w:rsidR="002A0127" w:rsidRPr="002A0127" w:rsidRDefault="002A0127" w:rsidP="002A0127">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Fonts w:ascii="Consolas" w:hAnsi="Consolas" w:cs="Consolas"/>
          <w:color w:val="000000"/>
          <w:sz w:val="19"/>
          <w:szCs w:val="19"/>
          <w:lang w:val="en-US"/>
        </w:rPr>
      </w:pPr>
      <w:r w:rsidRPr="002A0127">
        <w:rPr>
          <w:rStyle w:val="token"/>
          <w:rFonts w:ascii="Consolas" w:hAnsi="Consolas" w:cs="Consolas"/>
          <w:color w:val="0077AA"/>
          <w:sz w:val="19"/>
          <w:szCs w:val="19"/>
          <w:bdr w:val="none" w:sz="0" w:space="0" w:color="auto" w:frame="1"/>
          <w:lang w:val="en-US"/>
        </w:rPr>
        <w:t>UNLOCK</w:t>
      </w:r>
      <w:r w:rsidRPr="002A0127">
        <w:rPr>
          <w:rStyle w:val="HTML"/>
          <w:rFonts w:ascii="Consolas" w:eastAsiaTheme="majorEastAsia" w:hAnsi="Consolas" w:cs="Consolas"/>
          <w:color w:val="000000"/>
          <w:sz w:val="19"/>
          <w:szCs w:val="19"/>
          <w:bdr w:val="none" w:sz="0" w:space="0" w:color="auto" w:frame="1"/>
          <w:lang w:val="en-US"/>
        </w:rPr>
        <w:t xml:space="preserve"> </w:t>
      </w:r>
      <w:r w:rsidRPr="002A0127">
        <w:rPr>
          <w:rStyle w:val="token"/>
          <w:rFonts w:ascii="Consolas" w:hAnsi="Consolas" w:cs="Consolas"/>
          <w:color w:val="0077AA"/>
          <w:sz w:val="19"/>
          <w:szCs w:val="19"/>
          <w:bdr w:val="none" w:sz="0" w:space="0" w:color="auto" w:frame="1"/>
          <w:lang w:val="en-US"/>
        </w:rPr>
        <w:t>TABLES</w:t>
      </w:r>
      <w:r w:rsidRPr="002A0127">
        <w:rPr>
          <w:rStyle w:val="token"/>
          <w:rFonts w:ascii="Consolas" w:hAnsi="Consolas" w:cs="Consolas"/>
          <w:color w:val="999999"/>
          <w:sz w:val="19"/>
          <w:szCs w:val="19"/>
          <w:bdr w:val="none" w:sz="0" w:space="0" w:color="auto" w:frame="1"/>
          <w:lang w:val="en-US"/>
        </w:rPr>
        <w:t>;</w:t>
      </w:r>
    </w:p>
    <w:p w:rsidR="002A0127" w:rsidRPr="002A0127" w:rsidRDefault="002A0127" w:rsidP="002A0127">
      <w:pPr>
        <w:pStyle w:val="a3"/>
        <w:spacing w:before="0" w:beforeAutospacing="0" w:after="0" w:afterAutospacing="0"/>
        <w:textAlignment w:val="baseline"/>
        <w:rPr>
          <w:rFonts w:ascii="Arial" w:hAnsi="Arial" w:cs="Arial"/>
          <w:color w:val="555555"/>
          <w:sz w:val="21"/>
          <w:szCs w:val="21"/>
          <w:lang w:val="en-US"/>
        </w:rPr>
      </w:pPr>
      <w:r w:rsidRPr="002A0127">
        <w:rPr>
          <w:rFonts w:ascii="Arial" w:hAnsi="Arial" w:cs="Arial"/>
          <w:color w:val="555555"/>
          <w:sz w:val="21"/>
          <w:szCs w:val="21"/>
          <w:lang w:val="en-US"/>
        </w:rPr>
        <w:t>The statement releases the write locks on </w:t>
      </w:r>
      <w:r w:rsidRPr="002A0127">
        <w:rPr>
          <w:rStyle w:val="HTML"/>
          <w:rFonts w:eastAsiaTheme="majorEastAsia"/>
          <w:color w:val="000000"/>
          <w:bdr w:val="none" w:sz="0" w:space="0" w:color="auto" w:frame="1"/>
          <w:lang w:val="en-US"/>
        </w:rPr>
        <w:t>x</w:t>
      </w:r>
      <w:r w:rsidRPr="002A0127">
        <w:rPr>
          <w:rFonts w:ascii="Arial" w:hAnsi="Arial" w:cs="Arial"/>
          <w:color w:val="555555"/>
          <w:sz w:val="21"/>
          <w:szCs w:val="21"/>
          <w:lang w:val="en-US"/>
        </w:rPr>
        <w:t> and </w:t>
      </w:r>
      <w:r w:rsidRPr="002A0127">
        <w:rPr>
          <w:rStyle w:val="HTML"/>
          <w:rFonts w:eastAsiaTheme="majorEastAsia"/>
          <w:color w:val="000000"/>
          <w:bdr w:val="none" w:sz="0" w:space="0" w:color="auto" w:frame="1"/>
          <w:lang w:val="en-US"/>
        </w:rPr>
        <w:t>x_new</w:t>
      </w:r>
      <w:r w:rsidRPr="002A0127">
        <w:rPr>
          <w:rFonts w:ascii="Arial" w:hAnsi="Arial" w:cs="Arial"/>
          <w:color w:val="555555"/>
          <w:sz w:val="21"/>
          <w:szCs w:val="21"/>
          <w:lang w:val="en-US"/>
        </w:rPr>
        <w:t>. The exclusive lock request for </w:t>
      </w:r>
      <w:r w:rsidRPr="002A0127">
        <w:rPr>
          <w:rStyle w:val="HTML"/>
          <w:rFonts w:eastAsiaTheme="majorEastAsia"/>
          <w:color w:val="000000"/>
          <w:bdr w:val="none" w:sz="0" w:space="0" w:color="auto" w:frame="1"/>
          <w:lang w:val="en-US"/>
        </w:rPr>
        <w:t>x</w:t>
      </w:r>
      <w:r w:rsidRPr="002A0127">
        <w:rPr>
          <w:rFonts w:ascii="Arial" w:hAnsi="Arial" w:cs="Arial"/>
          <w:color w:val="555555"/>
          <w:sz w:val="21"/>
          <w:szCs w:val="21"/>
          <w:lang w:val="en-US"/>
        </w:rPr>
        <w:t> by Client 3 has higher priority than the write lock request by Client 2, so Client 3 acquires its lock on </w:t>
      </w:r>
      <w:r w:rsidRPr="002A0127">
        <w:rPr>
          <w:rStyle w:val="HTML"/>
          <w:rFonts w:eastAsiaTheme="majorEastAsia"/>
          <w:color w:val="000000"/>
          <w:bdr w:val="none" w:sz="0" w:space="0" w:color="auto" w:frame="1"/>
          <w:lang w:val="en-US"/>
        </w:rPr>
        <w:t>x</w:t>
      </w:r>
      <w:r w:rsidRPr="002A0127">
        <w:rPr>
          <w:rFonts w:ascii="Arial" w:hAnsi="Arial" w:cs="Arial"/>
          <w:color w:val="555555"/>
          <w:sz w:val="21"/>
          <w:szCs w:val="21"/>
          <w:lang w:val="en-US"/>
        </w:rPr>
        <w:t>, then also on </w:t>
      </w:r>
      <w:r w:rsidRPr="002A0127">
        <w:rPr>
          <w:rStyle w:val="HTML"/>
          <w:rFonts w:eastAsiaTheme="majorEastAsia"/>
          <w:color w:val="000000"/>
          <w:bdr w:val="none" w:sz="0" w:space="0" w:color="auto" w:frame="1"/>
          <w:lang w:val="en-US"/>
        </w:rPr>
        <w:t>x_new</w:t>
      </w:r>
      <w:r w:rsidRPr="002A0127">
        <w:rPr>
          <w:rFonts w:ascii="Arial" w:hAnsi="Arial" w:cs="Arial"/>
          <w:color w:val="555555"/>
          <w:sz w:val="21"/>
          <w:szCs w:val="21"/>
          <w:lang w:val="en-US"/>
        </w:rPr>
        <w:t> and </w:t>
      </w:r>
      <w:r w:rsidRPr="002A0127">
        <w:rPr>
          <w:rStyle w:val="HTML"/>
          <w:rFonts w:eastAsiaTheme="majorEastAsia"/>
          <w:color w:val="000000"/>
          <w:bdr w:val="none" w:sz="0" w:space="0" w:color="auto" w:frame="1"/>
          <w:lang w:val="en-US"/>
        </w:rPr>
        <w:t>x_old</w:t>
      </w:r>
      <w:r w:rsidRPr="002A0127">
        <w:rPr>
          <w:rFonts w:ascii="Arial" w:hAnsi="Arial" w:cs="Arial"/>
          <w:color w:val="555555"/>
          <w:sz w:val="21"/>
          <w:szCs w:val="21"/>
          <w:lang w:val="en-US"/>
        </w:rPr>
        <w:t>, performs the renaming, and releases its locks. Client 2 then acquires its lock on </w:t>
      </w:r>
      <w:r w:rsidRPr="002A0127">
        <w:rPr>
          <w:rStyle w:val="HTML"/>
          <w:rFonts w:eastAsiaTheme="majorEastAsia"/>
          <w:color w:val="000000"/>
          <w:bdr w:val="none" w:sz="0" w:space="0" w:color="auto" w:frame="1"/>
          <w:lang w:val="en-US"/>
        </w:rPr>
        <w:t>x</w:t>
      </w:r>
      <w:r w:rsidRPr="002A0127">
        <w:rPr>
          <w:rFonts w:ascii="Arial" w:hAnsi="Arial" w:cs="Arial"/>
          <w:color w:val="555555"/>
          <w:sz w:val="21"/>
          <w:szCs w:val="21"/>
          <w:lang w:val="en-US"/>
        </w:rPr>
        <w:t>, performs the insert, and releases its lock.</w:t>
      </w:r>
    </w:p>
    <w:p w:rsidR="002A0127" w:rsidRPr="002A0127" w:rsidRDefault="002A0127" w:rsidP="002A0127">
      <w:pPr>
        <w:pStyle w:val="a3"/>
        <w:spacing w:before="0" w:beforeAutospacing="0" w:after="0" w:afterAutospacing="0"/>
        <w:textAlignment w:val="baseline"/>
        <w:rPr>
          <w:rFonts w:ascii="Arial" w:hAnsi="Arial" w:cs="Arial"/>
          <w:color w:val="555555"/>
          <w:sz w:val="21"/>
          <w:szCs w:val="21"/>
          <w:lang w:val="en-US"/>
        </w:rPr>
      </w:pPr>
      <w:r w:rsidRPr="002A0127">
        <w:rPr>
          <w:rFonts w:ascii="Arial" w:hAnsi="Arial" w:cs="Arial"/>
          <w:color w:val="555555"/>
          <w:sz w:val="21"/>
          <w:szCs w:val="21"/>
          <w:lang w:val="en-US"/>
        </w:rPr>
        <w:t>Lock acquisition order results in the </w:t>
      </w:r>
      <w:hyperlink r:id="rId1529" w:tooltip="13.1.36 RENAME TABLE Statement" w:history="1">
        <w:r w:rsidRPr="002A0127">
          <w:rPr>
            <w:rStyle w:val="HTML"/>
            <w:rFonts w:eastAsiaTheme="majorEastAsia"/>
            <w:color w:val="000000"/>
            <w:u w:val="single"/>
            <w:bdr w:val="none" w:sz="0" w:space="0" w:color="auto" w:frame="1"/>
            <w:lang w:val="en-US"/>
          </w:rPr>
          <w:t>RENAME TABLE</w:t>
        </w:r>
      </w:hyperlink>
      <w:r w:rsidRPr="002A0127">
        <w:rPr>
          <w:rFonts w:ascii="Arial" w:hAnsi="Arial" w:cs="Arial"/>
          <w:color w:val="555555"/>
          <w:sz w:val="21"/>
          <w:szCs w:val="21"/>
          <w:lang w:val="en-US"/>
        </w:rPr>
        <w:t> executing before the </w:t>
      </w:r>
      <w:hyperlink r:id="rId1530" w:tooltip="13.2.6 INSERT Statement" w:history="1">
        <w:r w:rsidRPr="002A0127">
          <w:rPr>
            <w:rStyle w:val="HTML"/>
            <w:rFonts w:eastAsiaTheme="majorEastAsia"/>
            <w:color w:val="000000"/>
            <w:u w:val="single"/>
            <w:bdr w:val="none" w:sz="0" w:space="0" w:color="auto" w:frame="1"/>
            <w:lang w:val="en-US"/>
          </w:rPr>
          <w:t>INSERT</w:t>
        </w:r>
      </w:hyperlink>
      <w:r w:rsidRPr="002A0127">
        <w:rPr>
          <w:rFonts w:ascii="Arial" w:hAnsi="Arial" w:cs="Arial"/>
          <w:color w:val="555555"/>
          <w:sz w:val="21"/>
          <w:szCs w:val="21"/>
          <w:lang w:val="en-US"/>
        </w:rPr>
        <w:t>. The </w:t>
      </w:r>
      <w:r w:rsidRPr="002A0127">
        <w:rPr>
          <w:rStyle w:val="HTML"/>
          <w:rFonts w:eastAsiaTheme="majorEastAsia"/>
          <w:color w:val="000000"/>
          <w:bdr w:val="none" w:sz="0" w:space="0" w:color="auto" w:frame="1"/>
          <w:lang w:val="en-US"/>
        </w:rPr>
        <w:t>x</w:t>
      </w:r>
      <w:r w:rsidRPr="002A0127">
        <w:rPr>
          <w:rFonts w:ascii="Arial" w:hAnsi="Arial" w:cs="Arial"/>
          <w:color w:val="555555"/>
          <w:sz w:val="21"/>
          <w:szCs w:val="21"/>
          <w:lang w:val="en-US"/>
        </w:rPr>
        <w:t> into which the insert occurs is the table that was named </w:t>
      </w:r>
      <w:r w:rsidRPr="002A0127">
        <w:rPr>
          <w:rStyle w:val="HTML"/>
          <w:rFonts w:eastAsiaTheme="majorEastAsia"/>
          <w:color w:val="000000"/>
          <w:bdr w:val="none" w:sz="0" w:space="0" w:color="auto" w:frame="1"/>
          <w:lang w:val="en-US"/>
        </w:rPr>
        <w:t>x_new</w:t>
      </w:r>
      <w:r w:rsidRPr="002A0127">
        <w:rPr>
          <w:rFonts w:ascii="Arial" w:hAnsi="Arial" w:cs="Arial"/>
          <w:color w:val="555555"/>
          <w:sz w:val="21"/>
          <w:szCs w:val="21"/>
          <w:lang w:val="en-US"/>
        </w:rPr>
        <w:t> when Client 2 issued the insert and was renamed to </w:t>
      </w:r>
      <w:r w:rsidRPr="002A0127">
        <w:rPr>
          <w:rStyle w:val="HTML"/>
          <w:rFonts w:eastAsiaTheme="majorEastAsia"/>
          <w:color w:val="000000"/>
          <w:bdr w:val="none" w:sz="0" w:space="0" w:color="auto" w:frame="1"/>
          <w:lang w:val="en-US"/>
        </w:rPr>
        <w:t>x</w:t>
      </w:r>
      <w:r w:rsidRPr="002A0127">
        <w:rPr>
          <w:rFonts w:ascii="Arial" w:hAnsi="Arial" w:cs="Arial"/>
          <w:color w:val="555555"/>
          <w:sz w:val="21"/>
          <w:szCs w:val="21"/>
          <w:lang w:val="en-US"/>
        </w:rPr>
        <w:t> by Client 3:</w:t>
      </w:r>
    </w:p>
    <w:p w:rsidR="002A0127" w:rsidRPr="002A0127" w:rsidRDefault="002A0127" w:rsidP="002A0127">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2A0127">
        <w:rPr>
          <w:rStyle w:val="token"/>
          <w:rFonts w:ascii="Consolas" w:hAnsi="Consolas" w:cs="Consolas"/>
          <w:color w:val="A67F59"/>
          <w:sz w:val="19"/>
          <w:szCs w:val="19"/>
          <w:bdr w:val="none" w:sz="0" w:space="0" w:color="auto" w:frame="1"/>
          <w:lang w:val="en-US"/>
        </w:rPr>
        <w:t>mysql&gt;</w:t>
      </w:r>
      <w:r w:rsidRPr="002A0127">
        <w:rPr>
          <w:rStyle w:val="HTML"/>
          <w:rFonts w:ascii="Consolas" w:eastAsiaTheme="majorEastAsia" w:hAnsi="Consolas" w:cs="Consolas"/>
          <w:color w:val="000000"/>
          <w:sz w:val="19"/>
          <w:szCs w:val="19"/>
          <w:bdr w:val="none" w:sz="0" w:space="0" w:color="auto" w:frame="1"/>
          <w:lang w:val="en-US"/>
        </w:rPr>
        <w:t xml:space="preserve"> </w:t>
      </w:r>
      <w:r w:rsidRPr="002A0127">
        <w:rPr>
          <w:rStyle w:val="token"/>
          <w:rFonts w:ascii="Consolas" w:hAnsi="Consolas" w:cs="Consolas"/>
          <w:color w:val="0077AA"/>
          <w:sz w:val="19"/>
          <w:szCs w:val="19"/>
          <w:bdr w:val="none" w:sz="0" w:space="0" w:color="auto" w:frame="1"/>
          <w:lang w:val="en-US"/>
        </w:rPr>
        <w:t>SELECT</w:t>
      </w:r>
      <w:r w:rsidRPr="002A0127">
        <w:rPr>
          <w:rStyle w:val="HTML"/>
          <w:rFonts w:ascii="Consolas" w:eastAsiaTheme="majorEastAsia" w:hAnsi="Consolas" w:cs="Consolas"/>
          <w:color w:val="000000"/>
          <w:sz w:val="19"/>
          <w:szCs w:val="19"/>
          <w:bdr w:val="none" w:sz="0" w:space="0" w:color="auto" w:frame="1"/>
          <w:lang w:val="en-US"/>
        </w:rPr>
        <w:t xml:space="preserve"> </w:t>
      </w:r>
      <w:r w:rsidRPr="002A0127">
        <w:rPr>
          <w:rStyle w:val="token"/>
          <w:rFonts w:ascii="Consolas" w:hAnsi="Consolas" w:cs="Consolas"/>
          <w:color w:val="A67F59"/>
          <w:sz w:val="19"/>
          <w:szCs w:val="19"/>
          <w:bdr w:val="none" w:sz="0" w:space="0" w:color="auto" w:frame="1"/>
          <w:lang w:val="en-US"/>
        </w:rPr>
        <w:t>*</w:t>
      </w:r>
      <w:r w:rsidRPr="002A0127">
        <w:rPr>
          <w:rStyle w:val="HTML"/>
          <w:rFonts w:ascii="Consolas" w:eastAsiaTheme="majorEastAsia" w:hAnsi="Consolas" w:cs="Consolas"/>
          <w:color w:val="000000"/>
          <w:sz w:val="19"/>
          <w:szCs w:val="19"/>
          <w:bdr w:val="none" w:sz="0" w:space="0" w:color="auto" w:frame="1"/>
          <w:lang w:val="en-US"/>
        </w:rPr>
        <w:t xml:space="preserve"> </w:t>
      </w:r>
      <w:r w:rsidRPr="002A0127">
        <w:rPr>
          <w:rStyle w:val="token"/>
          <w:rFonts w:ascii="Consolas" w:hAnsi="Consolas" w:cs="Consolas"/>
          <w:color w:val="0077AA"/>
          <w:sz w:val="19"/>
          <w:szCs w:val="19"/>
          <w:bdr w:val="none" w:sz="0" w:space="0" w:color="auto" w:frame="1"/>
          <w:lang w:val="en-US"/>
        </w:rPr>
        <w:t>FROM</w:t>
      </w:r>
      <w:r w:rsidRPr="002A0127">
        <w:rPr>
          <w:rStyle w:val="HTML"/>
          <w:rFonts w:ascii="Consolas" w:eastAsiaTheme="majorEastAsia" w:hAnsi="Consolas" w:cs="Consolas"/>
          <w:color w:val="000000"/>
          <w:sz w:val="19"/>
          <w:szCs w:val="19"/>
          <w:bdr w:val="none" w:sz="0" w:space="0" w:color="auto" w:frame="1"/>
          <w:lang w:val="en-US"/>
        </w:rPr>
        <w:t xml:space="preserve"> x</w:t>
      </w:r>
      <w:r w:rsidRPr="002A0127">
        <w:rPr>
          <w:rStyle w:val="token"/>
          <w:rFonts w:ascii="Consolas" w:hAnsi="Consolas" w:cs="Consolas"/>
          <w:color w:val="999999"/>
          <w:sz w:val="19"/>
          <w:szCs w:val="19"/>
          <w:bdr w:val="none" w:sz="0" w:space="0" w:color="auto" w:frame="1"/>
          <w:lang w:val="en-US"/>
        </w:rPr>
        <w:t>;</w:t>
      </w:r>
    </w:p>
    <w:p w:rsidR="002A0127" w:rsidRPr="002A0127" w:rsidRDefault="002A0127" w:rsidP="002A0127">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2A0127">
        <w:rPr>
          <w:rStyle w:val="token"/>
          <w:rFonts w:ascii="Consolas" w:hAnsi="Consolas" w:cs="Consolas"/>
          <w:color w:val="999999"/>
          <w:sz w:val="19"/>
          <w:szCs w:val="19"/>
          <w:bdr w:val="none" w:sz="0" w:space="0" w:color="auto" w:frame="1"/>
          <w:lang w:val="en-US"/>
        </w:rPr>
        <w:t>+------+</w:t>
      </w:r>
    </w:p>
    <w:p w:rsidR="002A0127" w:rsidRPr="002A0127" w:rsidRDefault="002A0127" w:rsidP="002A0127">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2A0127">
        <w:rPr>
          <w:rStyle w:val="token"/>
          <w:rFonts w:ascii="Consolas" w:hAnsi="Consolas" w:cs="Consolas"/>
          <w:color w:val="999999"/>
          <w:sz w:val="19"/>
          <w:szCs w:val="19"/>
          <w:bdr w:val="none" w:sz="0" w:space="0" w:color="auto" w:frame="1"/>
          <w:lang w:val="en-US"/>
        </w:rPr>
        <w:t>|</w:t>
      </w:r>
      <w:r w:rsidRPr="002A0127">
        <w:rPr>
          <w:rStyle w:val="token"/>
          <w:rFonts w:ascii="Consolas" w:hAnsi="Consolas" w:cs="Consolas"/>
          <w:color w:val="555555"/>
          <w:sz w:val="19"/>
          <w:szCs w:val="19"/>
          <w:bdr w:val="none" w:sz="0" w:space="0" w:color="auto" w:frame="1"/>
          <w:lang w:val="en-US"/>
        </w:rPr>
        <w:t xml:space="preserve"> i    </w:t>
      </w:r>
      <w:r w:rsidRPr="002A0127">
        <w:rPr>
          <w:rStyle w:val="token"/>
          <w:rFonts w:ascii="Consolas" w:hAnsi="Consolas" w:cs="Consolas"/>
          <w:color w:val="999999"/>
          <w:sz w:val="19"/>
          <w:szCs w:val="19"/>
          <w:bdr w:val="none" w:sz="0" w:space="0" w:color="auto" w:frame="1"/>
          <w:lang w:val="en-US"/>
        </w:rPr>
        <w:t>|</w:t>
      </w:r>
    </w:p>
    <w:p w:rsidR="002A0127" w:rsidRPr="002A0127" w:rsidRDefault="002A0127" w:rsidP="002A0127">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2A0127">
        <w:rPr>
          <w:rStyle w:val="token"/>
          <w:rFonts w:ascii="Consolas" w:hAnsi="Consolas" w:cs="Consolas"/>
          <w:color w:val="999999"/>
          <w:sz w:val="19"/>
          <w:szCs w:val="19"/>
          <w:bdr w:val="none" w:sz="0" w:space="0" w:color="auto" w:frame="1"/>
          <w:lang w:val="en-US"/>
        </w:rPr>
        <w:t>+------+</w:t>
      </w:r>
    </w:p>
    <w:p w:rsidR="002A0127" w:rsidRPr="002A0127" w:rsidRDefault="002A0127" w:rsidP="002A0127">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2A0127">
        <w:rPr>
          <w:rStyle w:val="token"/>
          <w:rFonts w:ascii="Consolas" w:hAnsi="Consolas" w:cs="Consolas"/>
          <w:color w:val="999999"/>
          <w:sz w:val="19"/>
          <w:szCs w:val="19"/>
          <w:bdr w:val="none" w:sz="0" w:space="0" w:color="auto" w:frame="1"/>
          <w:lang w:val="en-US"/>
        </w:rPr>
        <w:t>|</w:t>
      </w:r>
      <w:r w:rsidRPr="002A0127">
        <w:rPr>
          <w:rStyle w:val="token"/>
          <w:rFonts w:ascii="Consolas" w:hAnsi="Consolas" w:cs="Consolas"/>
          <w:color w:val="555555"/>
          <w:sz w:val="19"/>
          <w:szCs w:val="19"/>
          <w:bdr w:val="none" w:sz="0" w:space="0" w:color="auto" w:frame="1"/>
          <w:lang w:val="en-US"/>
        </w:rPr>
        <w:t xml:space="preserve">    1 </w:t>
      </w:r>
      <w:r w:rsidRPr="002A0127">
        <w:rPr>
          <w:rStyle w:val="token"/>
          <w:rFonts w:ascii="Consolas" w:hAnsi="Consolas" w:cs="Consolas"/>
          <w:color w:val="999999"/>
          <w:sz w:val="19"/>
          <w:szCs w:val="19"/>
          <w:bdr w:val="none" w:sz="0" w:space="0" w:color="auto" w:frame="1"/>
          <w:lang w:val="en-US"/>
        </w:rPr>
        <w:t>|</w:t>
      </w:r>
    </w:p>
    <w:p w:rsidR="002A0127" w:rsidRPr="002A0127" w:rsidRDefault="002A0127" w:rsidP="002A0127">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2A0127">
        <w:rPr>
          <w:rStyle w:val="token"/>
          <w:rFonts w:ascii="Consolas" w:hAnsi="Consolas" w:cs="Consolas"/>
          <w:color w:val="999999"/>
          <w:sz w:val="19"/>
          <w:szCs w:val="19"/>
          <w:bdr w:val="none" w:sz="0" w:space="0" w:color="auto" w:frame="1"/>
          <w:lang w:val="en-US"/>
        </w:rPr>
        <w:t>+------+</w:t>
      </w:r>
    </w:p>
    <w:p w:rsidR="002A0127" w:rsidRPr="002A0127" w:rsidRDefault="002A0127" w:rsidP="002A0127">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p>
    <w:p w:rsidR="002A0127" w:rsidRPr="002A0127" w:rsidRDefault="002A0127" w:rsidP="002A0127">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2A0127">
        <w:rPr>
          <w:rStyle w:val="token"/>
          <w:rFonts w:ascii="Consolas" w:hAnsi="Consolas" w:cs="Consolas"/>
          <w:color w:val="A67F59"/>
          <w:sz w:val="19"/>
          <w:szCs w:val="19"/>
          <w:bdr w:val="none" w:sz="0" w:space="0" w:color="auto" w:frame="1"/>
          <w:lang w:val="en-US"/>
        </w:rPr>
        <w:t>mysql&gt;</w:t>
      </w:r>
      <w:r w:rsidRPr="002A0127">
        <w:rPr>
          <w:rStyle w:val="HTML"/>
          <w:rFonts w:ascii="Consolas" w:eastAsiaTheme="majorEastAsia" w:hAnsi="Consolas" w:cs="Consolas"/>
          <w:color w:val="000000"/>
          <w:sz w:val="19"/>
          <w:szCs w:val="19"/>
          <w:bdr w:val="none" w:sz="0" w:space="0" w:color="auto" w:frame="1"/>
          <w:lang w:val="en-US"/>
        </w:rPr>
        <w:t xml:space="preserve"> </w:t>
      </w:r>
      <w:r w:rsidRPr="002A0127">
        <w:rPr>
          <w:rStyle w:val="token"/>
          <w:rFonts w:ascii="Consolas" w:hAnsi="Consolas" w:cs="Consolas"/>
          <w:color w:val="0077AA"/>
          <w:sz w:val="19"/>
          <w:szCs w:val="19"/>
          <w:bdr w:val="none" w:sz="0" w:space="0" w:color="auto" w:frame="1"/>
          <w:lang w:val="en-US"/>
        </w:rPr>
        <w:t>SELECT</w:t>
      </w:r>
      <w:r w:rsidRPr="002A0127">
        <w:rPr>
          <w:rStyle w:val="HTML"/>
          <w:rFonts w:ascii="Consolas" w:eastAsiaTheme="majorEastAsia" w:hAnsi="Consolas" w:cs="Consolas"/>
          <w:color w:val="000000"/>
          <w:sz w:val="19"/>
          <w:szCs w:val="19"/>
          <w:bdr w:val="none" w:sz="0" w:space="0" w:color="auto" w:frame="1"/>
          <w:lang w:val="en-US"/>
        </w:rPr>
        <w:t xml:space="preserve"> </w:t>
      </w:r>
      <w:r w:rsidRPr="002A0127">
        <w:rPr>
          <w:rStyle w:val="token"/>
          <w:rFonts w:ascii="Consolas" w:hAnsi="Consolas" w:cs="Consolas"/>
          <w:color w:val="A67F59"/>
          <w:sz w:val="19"/>
          <w:szCs w:val="19"/>
          <w:bdr w:val="none" w:sz="0" w:space="0" w:color="auto" w:frame="1"/>
          <w:lang w:val="en-US"/>
        </w:rPr>
        <w:t>*</w:t>
      </w:r>
      <w:r w:rsidRPr="002A0127">
        <w:rPr>
          <w:rStyle w:val="HTML"/>
          <w:rFonts w:ascii="Consolas" w:eastAsiaTheme="majorEastAsia" w:hAnsi="Consolas" w:cs="Consolas"/>
          <w:color w:val="000000"/>
          <w:sz w:val="19"/>
          <w:szCs w:val="19"/>
          <w:bdr w:val="none" w:sz="0" w:space="0" w:color="auto" w:frame="1"/>
          <w:lang w:val="en-US"/>
        </w:rPr>
        <w:t xml:space="preserve"> </w:t>
      </w:r>
      <w:r w:rsidRPr="002A0127">
        <w:rPr>
          <w:rStyle w:val="token"/>
          <w:rFonts w:ascii="Consolas" w:hAnsi="Consolas" w:cs="Consolas"/>
          <w:color w:val="0077AA"/>
          <w:sz w:val="19"/>
          <w:szCs w:val="19"/>
          <w:bdr w:val="none" w:sz="0" w:space="0" w:color="auto" w:frame="1"/>
          <w:lang w:val="en-US"/>
        </w:rPr>
        <w:t>FROM</w:t>
      </w:r>
      <w:r w:rsidRPr="002A0127">
        <w:rPr>
          <w:rStyle w:val="HTML"/>
          <w:rFonts w:ascii="Consolas" w:eastAsiaTheme="majorEastAsia" w:hAnsi="Consolas" w:cs="Consolas"/>
          <w:color w:val="000000"/>
          <w:sz w:val="19"/>
          <w:szCs w:val="19"/>
          <w:bdr w:val="none" w:sz="0" w:space="0" w:color="auto" w:frame="1"/>
          <w:lang w:val="en-US"/>
        </w:rPr>
        <w:t xml:space="preserve"> x_old</w:t>
      </w:r>
      <w:r w:rsidRPr="002A0127">
        <w:rPr>
          <w:rStyle w:val="token"/>
          <w:rFonts w:ascii="Consolas" w:hAnsi="Consolas" w:cs="Consolas"/>
          <w:color w:val="999999"/>
          <w:sz w:val="19"/>
          <w:szCs w:val="19"/>
          <w:bdr w:val="none" w:sz="0" w:space="0" w:color="auto" w:frame="1"/>
          <w:lang w:val="en-US"/>
        </w:rPr>
        <w:t>;</w:t>
      </w:r>
    </w:p>
    <w:p w:rsidR="002A0127" w:rsidRPr="002A0127" w:rsidRDefault="002A0127" w:rsidP="002A0127">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Fonts w:ascii="Consolas" w:hAnsi="Consolas" w:cs="Consolas"/>
          <w:color w:val="000000"/>
          <w:sz w:val="19"/>
          <w:szCs w:val="19"/>
          <w:lang w:val="en-US"/>
        </w:rPr>
      </w:pPr>
      <w:r w:rsidRPr="002A0127">
        <w:rPr>
          <w:rStyle w:val="token"/>
          <w:rFonts w:ascii="Consolas" w:hAnsi="Consolas" w:cs="Consolas"/>
          <w:color w:val="555555"/>
          <w:sz w:val="19"/>
          <w:szCs w:val="19"/>
          <w:bdr w:val="none" w:sz="0" w:space="0" w:color="auto" w:frame="1"/>
          <w:lang w:val="en-US"/>
        </w:rPr>
        <w:t>Empty set (0.01 sec)</w:t>
      </w:r>
    </w:p>
    <w:p w:rsidR="002A0127" w:rsidRPr="002A0127" w:rsidRDefault="002A0127" w:rsidP="002A0127">
      <w:pPr>
        <w:pStyle w:val="a3"/>
        <w:spacing w:before="0" w:beforeAutospacing="0" w:after="0" w:afterAutospacing="0"/>
        <w:textAlignment w:val="baseline"/>
        <w:rPr>
          <w:rFonts w:ascii="Arial" w:hAnsi="Arial" w:cs="Arial"/>
          <w:color w:val="555555"/>
          <w:sz w:val="21"/>
          <w:szCs w:val="21"/>
          <w:lang w:val="en-US"/>
        </w:rPr>
      </w:pPr>
      <w:r w:rsidRPr="002A0127">
        <w:rPr>
          <w:rFonts w:ascii="Arial" w:hAnsi="Arial" w:cs="Arial"/>
          <w:color w:val="555555"/>
          <w:sz w:val="21"/>
          <w:szCs w:val="21"/>
          <w:lang w:val="en-US"/>
        </w:rPr>
        <w:t>Now begin instead with tables named </w:t>
      </w:r>
      <w:r w:rsidRPr="002A0127">
        <w:rPr>
          <w:rStyle w:val="HTML"/>
          <w:rFonts w:eastAsiaTheme="majorEastAsia"/>
          <w:color w:val="000000"/>
          <w:bdr w:val="none" w:sz="0" w:space="0" w:color="auto" w:frame="1"/>
          <w:lang w:val="en-US"/>
        </w:rPr>
        <w:t>x</w:t>
      </w:r>
      <w:r w:rsidRPr="002A0127">
        <w:rPr>
          <w:rFonts w:ascii="Arial" w:hAnsi="Arial" w:cs="Arial"/>
          <w:color w:val="555555"/>
          <w:sz w:val="21"/>
          <w:szCs w:val="21"/>
          <w:lang w:val="en-US"/>
        </w:rPr>
        <w:t> and </w:t>
      </w:r>
      <w:r w:rsidRPr="002A0127">
        <w:rPr>
          <w:rStyle w:val="HTML"/>
          <w:rFonts w:eastAsiaTheme="majorEastAsia"/>
          <w:color w:val="000000"/>
          <w:bdr w:val="none" w:sz="0" w:space="0" w:color="auto" w:frame="1"/>
          <w:lang w:val="en-US"/>
        </w:rPr>
        <w:t>new_x</w:t>
      </w:r>
      <w:r w:rsidRPr="002A0127">
        <w:rPr>
          <w:rFonts w:ascii="Arial" w:hAnsi="Arial" w:cs="Arial"/>
          <w:color w:val="555555"/>
          <w:sz w:val="21"/>
          <w:szCs w:val="21"/>
          <w:lang w:val="en-US"/>
        </w:rPr>
        <w:t> that have identical structure. Again, three clients issue statements that involve these tables:</w:t>
      </w:r>
    </w:p>
    <w:p w:rsidR="002A0127" w:rsidRPr="002A0127" w:rsidRDefault="002A0127" w:rsidP="002A0127">
      <w:pPr>
        <w:pStyle w:val="a3"/>
        <w:spacing w:before="0" w:beforeAutospacing="0" w:after="225" w:afterAutospacing="0"/>
        <w:textAlignment w:val="baseline"/>
        <w:rPr>
          <w:rFonts w:ascii="Arial" w:hAnsi="Arial" w:cs="Arial"/>
          <w:color w:val="555555"/>
          <w:sz w:val="21"/>
          <w:szCs w:val="21"/>
          <w:lang w:val="en-US"/>
        </w:rPr>
      </w:pPr>
      <w:r w:rsidRPr="002A0127">
        <w:rPr>
          <w:rFonts w:ascii="Arial" w:hAnsi="Arial" w:cs="Arial"/>
          <w:color w:val="555555"/>
          <w:sz w:val="21"/>
          <w:szCs w:val="21"/>
          <w:lang w:val="en-US"/>
        </w:rPr>
        <w:t>Client 1:</w:t>
      </w:r>
    </w:p>
    <w:p w:rsidR="002A0127" w:rsidRPr="002A0127" w:rsidRDefault="002A0127" w:rsidP="002A0127">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Fonts w:ascii="Consolas" w:hAnsi="Consolas" w:cs="Consolas"/>
          <w:color w:val="000000"/>
          <w:sz w:val="19"/>
          <w:szCs w:val="19"/>
          <w:lang w:val="en-US"/>
        </w:rPr>
      </w:pPr>
      <w:r w:rsidRPr="002A0127">
        <w:rPr>
          <w:rStyle w:val="token"/>
          <w:rFonts w:ascii="Consolas" w:hAnsi="Consolas" w:cs="Consolas"/>
          <w:color w:val="0077AA"/>
          <w:sz w:val="19"/>
          <w:szCs w:val="19"/>
          <w:bdr w:val="none" w:sz="0" w:space="0" w:color="auto" w:frame="1"/>
          <w:lang w:val="en-US"/>
        </w:rPr>
        <w:t>LOCK</w:t>
      </w:r>
      <w:r w:rsidRPr="002A0127">
        <w:rPr>
          <w:rStyle w:val="HTML"/>
          <w:rFonts w:ascii="Consolas" w:eastAsiaTheme="majorEastAsia" w:hAnsi="Consolas" w:cs="Consolas"/>
          <w:color w:val="000000"/>
          <w:sz w:val="19"/>
          <w:szCs w:val="19"/>
          <w:bdr w:val="none" w:sz="0" w:space="0" w:color="auto" w:frame="1"/>
          <w:lang w:val="en-US"/>
        </w:rPr>
        <w:t xml:space="preserve"> </w:t>
      </w:r>
      <w:r w:rsidRPr="002A0127">
        <w:rPr>
          <w:rStyle w:val="token"/>
          <w:rFonts w:ascii="Consolas" w:hAnsi="Consolas" w:cs="Consolas"/>
          <w:color w:val="0077AA"/>
          <w:sz w:val="19"/>
          <w:szCs w:val="19"/>
          <w:bdr w:val="none" w:sz="0" w:space="0" w:color="auto" w:frame="1"/>
          <w:lang w:val="en-US"/>
        </w:rPr>
        <w:t>TABLE</w:t>
      </w:r>
      <w:r w:rsidRPr="002A0127">
        <w:rPr>
          <w:rStyle w:val="HTML"/>
          <w:rFonts w:ascii="Consolas" w:eastAsiaTheme="majorEastAsia" w:hAnsi="Consolas" w:cs="Consolas"/>
          <w:color w:val="000000"/>
          <w:sz w:val="19"/>
          <w:szCs w:val="19"/>
          <w:bdr w:val="none" w:sz="0" w:space="0" w:color="auto" w:frame="1"/>
          <w:lang w:val="en-US"/>
        </w:rPr>
        <w:t xml:space="preserve"> x </w:t>
      </w:r>
      <w:r w:rsidRPr="002A0127">
        <w:rPr>
          <w:rStyle w:val="token"/>
          <w:rFonts w:ascii="Consolas" w:hAnsi="Consolas" w:cs="Consolas"/>
          <w:color w:val="0077AA"/>
          <w:sz w:val="19"/>
          <w:szCs w:val="19"/>
          <w:bdr w:val="none" w:sz="0" w:space="0" w:color="auto" w:frame="1"/>
          <w:lang w:val="en-US"/>
        </w:rPr>
        <w:t>WRITE</w:t>
      </w:r>
      <w:r w:rsidRPr="002A0127">
        <w:rPr>
          <w:rStyle w:val="token"/>
          <w:rFonts w:ascii="Consolas" w:hAnsi="Consolas" w:cs="Consolas"/>
          <w:color w:val="999999"/>
          <w:sz w:val="19"/>
          <w:szCs w:val="19"/>
          <w:bdr w:val="none" w:sz="0" w:space="0" w:color="auto" w:frame="1"/>
          <w:lang w:val="en-US"/>
        </w:rPr>
        <w:t>,</w:t>
      </w:r>
      <w:r w:rsidRPr="002A0127">
        <w:rPr>
          <w:rStyle w:val="HTML"/>
          <w:rFonts w:ascii="Consolas" w:eastAsiaTheme="majorEastAsia" w:hAnsi="Consolas" w:cs="Consolas"/>
          <w:color w:val="000000"/>
          <w:sz w:val="19"/>
          <w:szCs w:val="19"/>
          <w:bdr w:val="none" w:sz="0" w:space="0" w:color="auto" w:frame="1"/>
          <w:lang w:val="en-US"/>
        </w:rPr>
        <w:t xml:space="preserve"> new_x </w:t>
      </w:r>
      <w:r w:rsidRPr="002A0127">
        <w:rPr>
          <w:rStyle w:val="token"/>
          <w:rFonts w:ascii="Consolas" w:hAnsi="Consolas" w:cs="Consolas"/>
          <w:color w:val="0077AA"/>
          <w:sz w:val="19"/>
          <w:szCs w:val="19"/>
          <w:bdr w:val="none" w:sz="0" w:space="0" w:color="auto" w:frame="1"/>
          <w:lang w:val="en-US"/>
        </w:rPr>
        <w:t>WRITE</w:t>
      </w:r>
      <w:r w:rsidRPr="002A0127">
        <w:rPr>
          <w:rStyle w:val="token"/>
          <w:rFonts w:ascii="Consolas" w:hAnsi="Consolas" w:cs="Consolas"/>
          <w:color w:val="999999"/>
          <w:sz w:val="19"/>
          <w:szCs w:val="19"/>
          <w:bdr w:val="none" w:sz="0" w:space="0" w:color="auto" w:frame="1"/>
          <w:lang w:val="en-US"/>
        </w:rPr>
        <w:t>;</w:t>
      </w:r>
    </w:p>
    <w:p w:rsidR="002A0127" w:rsidRPr="002A0127" w:rsidRDefault="002A0127" w:rsidP="002A0127">
      <w:pPr>
        <w:pStyle w:val="a3"/>
        <w:spacing w:before="0" w:beforeAutospacing="0" w:after="0" w:afterAutospacing="0"/>
        <w:textAlignment w:val="baseline"/>
        <w:rPr>
          <w:rFonts w:ascii="Arial" w:hAnsi="Arial" w:cs="Arial"/>
          <w:color w:val="555555"/>
          <w:sz w:val="21"/>
          <w:szCs w:val="21"/>
          <w:lang w:val="en-US"/>
        </w:rPr>
      </w:pPr>
      <w:r w:rsidRPr="002A0127">
        <w:rPr>
          <w:rFonts w:ascii="Arial" w:hAnsi="Arial" w:cs="Arial"/>
          <w:color w:val="555555"/>
          <w:sz w:val="21"/>
          <w:szCs w:val="21"/>
          <w:lang w:val="en-US"/>
        </w:rPr>
        <w:t>The statement requests and acquires write locks in name order on </w:t>
      </w:r>
      <w:r w:rsidRPr="002A0127">
        <w:rPr>
          <w:rStyle w:val="HTML"/>
          <w:rFonts w:eastAsiaTheme="majorEastAsia"/>
          <w:color w:val="000000"/>
          <w:bdr w:val="none" w:sz="0" w:space="0" w:color="auto" w:frame="1"/>
          <w:lang w:val="en-US"/>
        </w:rPr>
        <w:t>new_x</w:t>
      </w:r>
      <w:r w:rsidRPr="002A0127">
        <w:rPr>
          <w:rFonts w:ascii="Arial" w:hAnsi="Arial" w:cs="Arial"/>
          <w:color w:val="555555"/>
          <w:sz w:val="21"/>
          <w:szCs w:val="21"/>
          <w:lang w:val="en-US"/>
        </w:rPr>
        <w:t> and </w:t>
      </w:r>
      <w:r w:rsidRPr="002A0127">
        <w:rPr>
          <w:rStyle w:val="HTML"/>
          <w:rFonts w:eastAsiaTheme="majorEastAsia"/>
          <w:color w:val="000000"/>
          <w:bdr w:val="none" w:sz="0" w:space="0" w:color="auto" w:frame="1"/>
          <w:lang w:val="en-US"/>
        </w:rPr>
        <w:t>x</w:t>
      </w:r>
      <w:r w:rsidRPr="002A0127">
        <w:rPr>
          <w:rFonts w:ascii="Arial" w:hAnsi="Arial" w:cs="Arial"/>
          <w:color w:val="555555"/>
          <w:sz w:val="21"/>
          <w:szCs w:val="21"/>
          <w:lang w:val="en-US"/>
        </w:rPr>
        <w:t>.</w:t>
      </w:r>
    </w:p>
    <w:p w:rsidR="002A0127" w:rsidRPr="002A0127" w:rsidRDefault="002A0127" w:rsidP="002A0127">
      <w:pPr>
        <w:pStyle w:val="a3"/>
        <w:spacing w:before="0" w:beforeAutospacing="0" w:after="225" w:afterAutospacing="0"/>
        <w:textAlignment w:val="baseline"/>
        <w:rPr>
          <w:rFonts w:ascii="Arial" w:hAnsi="Arial" w:cs="Arial"/>
          <w:color w:val="555555"/>
          <w:sz w:val="21"/>
          <w:szCs w:val="21"/>
          <w:lang w:val="en-US"/>
        </w:rPr>
      </w:pPr>
      <w:r w:rsidRPr="002A0127">
        <w:rPr>
          <w:rFonts w:ascii="Arial" w:hAnsi="Arial" w:cs="Arial"/>
          <w:color w:val="555555"/>
          <w:sz w:val="21"/>
          <w:szCs w:val="21"/>
          <w:lang w:val="en-US"/>
        </w:rPr>
        <w:lastRenderedPageBreak/>
        <w:t>Client 2:</w:t>
      </w:r>
    </w:p>
    <w:p w:rsidR="002A0127" w:rsidRPr="002A0127" w:rsidRDefault="002A0127" w:rsidP="002A0127">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Fonts w:ascii="Consolas" w:hAnsi="Consolas" w:cs="Consolas"/>
          <w:color w:val="000000"/>
          <w:sz w:val="19"/>
          <w:szCs w:val="19"/>
          <w:lang w:val="en-US"/>
        </w:rPr>
      </w:pPr>
      <w:r w:rsidRPr="002A0127">
        <w:rPr>
          <w:rStyle w:val="token"/>
          <w:rFonts w:ascii="Consolas" w:hAnsi="Consolas" w:cs="Consolas"/>
          <w:color w:val="0077AA"/>
          <w:sz w:val="19"/>
          <w:szCs w:val="19"/>
          <w:bdr w:val="none" w:sz="0" w:space="0" w:color="auto" w:frame="1"/>
          <w:lang w:val="en-US"/>
        </w:rPr>
        <w:t>INSERT</w:t>
      </w:r>
      <w:r w:rsidRPr="002A0127">
        <w:rPr>
          <w:rStyle w:val="HTML"/>
          <w:rFonts w:ascii="Consolas" w:eastAsiaTheme="majorEastAsia" w:hAnsi="Consolas" w:cs="Consolas"/>
          <w:color w:val="000000"/>
          <w:sz w:val="19"/>
          <w:szCs w:val="19"/>
          <w:bdr w:val="none" w:sz="0" w:space="0" w:color="auto" w:frame="1"/>
          <w:lang w:val="en-US"/>
        </w:rPr>
        <w:t xml:space="preserve"> </w:t>
      </w:r>
      <w:r w:rsidRPr="002A0127">
        <w:rPr>
          <w:rStyle w:val="token"/>
          <w:rFonts w:ascii="Consolas" w:hAnsi="Consolas" w:cs="Consolas"/>
          <w:color w:val="0077AA"/>
          <w:sz w:val="19"/>
          <w:szCs w:val="19"/>
          <w:bdr w:val="none" w:sz="0" w:space="0" w:color="auto" w:frame="1"/>
          <w:lang w:val="en-US"/>
        </w:rPr>
        <w:t>INTO</w:t>
      </w:r>
      <w:r w:rsidRPr="002A0127">
        <w:rPr>
          <w:rStyle w:val="HTML"/>
          <w:rFonts w:ascii="Consolas" w:eastAsiaTheme="majorEastAsia" w:hAnsi="Consolas" w:cs="Consolas"/>
          <w:color w:val="000000"/>
          <w:sz w:val="19"/>
          <w:szCs w:val="19"/>
          <w:bdr w:val="none" w:sz="0" w:space="0" w:color="auto" w:frame="1"/>
          <w:lang w:val="en-US"/>
        </w:rPr>
        <w:t xml:space="preserve"> x </w:t>
      </w:r>
      <w:r w:rsidRPr="002A0127">
        <w:rPr>
          <w:rStyle w:val="token"/>
          <w:rFonts w:ascii="Consolas" w:hAnsi="Consolas" w:cs="Consolas"/>
          <w:color w:val="0077AA"/>
          <w:sz w:val="19"/>
          <w:szCs w:val="19"/>
          <w:bdr w:val="none" w:sz="0" w:space="0" w:color="auto" w:frame="1"/>
          <w:lang w:val="en-US"/>
        </w:rPr>
        <w:t>VALUES</w:t>
      </w:r>
      <w:r w:rsidRPr="002A0127">
        <w:rPr>
          <w:rStyle w:val="token"/>
          <w:rFonts w:ascii="Consolas" w:hAnsi="Consolas" w:cs="Consolas"/>
          <w:color w:val="999999"/>
          <w:sz w:val="19"/>
          <w:szCs w:val="19"/>
          <w:bdr w:val="none" w:sz="0" w:space="0" w:color="auto" w:frame="1"/>
          <w:lang w:val="en-US"/>
        </w:rPr>
        <w:t>(</w:t>
      </w:r>
      <w:r w:rsidRPr="002A0127">
        <w:rPr>
          <w:rStyle w:val="token"/>
          <w:rFonts w:ascii="Consolas" w:hAnsi="Consolas" w:cs="Consolas"/>
          <w:color w:val="990055"/>
          <w:sz w:val="19"/>
          <w:szCs w:val="19"/>
          <w:bdr w:val="none" w:sz="0" w:space="0" w:color="auto" w:frame="1"/>
          <w:lang w:val="en-US"/>
        </w:rPr>
        <w:t>1</w:t>
      </w:r>
      <w:r w:rsidRPr="002A0127">
        <w:rPr>
          <w:rStyle w:val="token"/>
          <w:rFonts w:ascii="Consolas" w:hAnsi="Consolas" w:cs="Consolas"/>
          <w:color w:val="999999"/>
          <w:sz w:val="19"/>
          <w:szCs w:val="19"/>
          <w:bdr w:val="none" w:sz="0" w:space="0" w:color="auto" w:frame="1"/>
          <w:lang w:val="en-US"/>
        </w:rPr>
        <w:t>);</w:t>
      </w:r>
    </w:p>
    <w:p w:rsidR="002A0127" w:rsidRPr="002A0127" w:rsidRDefault="002A0127" w:rsidP="002A0127">
      <w:pPr>
        <w:pStyle w:val="a3"/>
        <w:spacing w:before="0" w:beforeAutospacing="0" w:after="0" w:afterAutospacing="0"/>
        <w:textAlignment w:val="baseline"/>
        <w:rPr>
          <w:rFonts w:ascii="Arial" w:hAnsi="Arial" w:cs="Arial"/>
          <w:color w:val="555555"/>
          <w:sz w:val="21"/>
          <w:szCs w:val="21"/>
          <w:lang w:val="en-US"/>
        </w:rPr>
      </w:pPr>
      <w:r w:rsidRPr="002A0127">
        <w:rPr>
          <w:rFonts w:ascii="Arial" w:hAnsi="Arial" w:cs="Arial"/>
          <w:color w:val="555555"/>
          <w:sz w:val="21"/>
          <w:szCs w:val="21"/>
          <w:lang w:val="en-US"/>
        </w:rPr>
        <w:t>The statement requests and blocks waiting for a write lock on </w:t>
      </w:r>
      <w:r w:rsidRPr="002A0127">
        <w:rPr>
          <w:rStyle w:val="HTML"/>
          <w:rFonts w:eastAsiaTheme="majorEastAsia"/>
          <w:color w:val="000000"/>
          <w:bdr w:val="none" w:sz="0" w:space="0" w:color="auto" w:frame="1"/>
          <w:lang w:val="en-US"/>
        </w:rPr>
        <w:t>x</w:t>
      </w:r>
      <w:r w:rsidRPr="002A0127">
        <w:rPr>
          <w:rFonts w:ascii="Arial" w:hAnsi="Arial" w:cs="Arial"/>
          <w:color w:val="555555"/>
          <w:sz w:val="21"/>
          <w:szCs w:val="21"/>
          <w:lang w:val="en-US"/>
        </w:rPr>
        <w:t>.</w:t>
      </w:r>
    </w:p>
    <w:p w:rsidR="002A0127" w:rsidRPr="002A0127" w:rsidRDefault="002A0127" w:rsidP="002A0127">
      <w:pPr>
        <w:pStyle w:val="a3"/>
        <w:spacing w:before="0" w:beforeAutospacing="0" w:after="225" w:afterAutospacing="0"/>
        <w:textAlignment w:val="baseline"/>
        <w:rPr>
          <w:rFonts w:ascii="Arial" w:hAnsi="Arial" w:cs="Arial"/>
          <w:color w:val="555555"/>
          <w:sz w:val="21"/>
          <w:szCs w:val="21"/>
          <w:lang w:val="en-US"/>
        </w:rPr>
      </w:pPr>
      <w:r w:rsidRPr="002A0127">
        <w:rPr>
          <w:rFonts w:ascii="Arial" w:hAnsi="Arial" w:cs="Arial"/>
          <w:color w:val="555555"/>
          <w:sz w:val="21"/>
          <w:szCs w:val="21"/>
          <w:lang w:val="en-US"/>
        </w:rPr>
        <w:t>Client 3:</w:t>
      </w:r>
    </w:p>
    <w:p w:rsidR="002A0127" w:rsidRPr="002A0127" w:rsidRDefault="002A0127" w:rsidP="002A0127">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Fonts w:ascii="Consolas" w:hAnsi="Consolas" w:cs="Consolas"/>
          <w:color w:val="000000"/>
          <w:sz w:val="19"/>
          <w:szCs w:val="19"/>
          <w:lang w:val="en-US"/>
        </w:rPr>
      </w:pPr>
      <w:r w:rsidRPr="002A0127">
        <w:rPr>
          <w:rStyle w:val="token"/>
          <w:rFonts w:ascii="Consolas" w:hAnsi="Consolas" w:cs="Consolas"/>
          <w:color w:val="0077AA"/>
          <w:sz w:val="19"/>
          <w:szCs w:val="19"/>
          <w:bdr w:val="none" w:sz="0" w:space="0" w:color="auto" w:frame="1"/>
          <w:lang w:val="en-US"/>
        </w:rPr>
        <w:t>RENAME</w:t>
      </w:r>
      <w:r w:rsidRPr="002A0127">
        <w:rPr>
          <w:rStyle w:val="HTML"/>
          <w:rFonts w:ascii="Consolas" w:eastAsiaTheme="majorEastAsia" w:hAnsi="Consolas" w:cs="Consolas"/>
          <w:color w:val="000000"/>
          <w:sz w:val="19"/>
          <w:szCs w:val="19"/>
          <w:bdr w:val="none" w:sz="0" w:space="0" w:color="auto" w:frame="1"/>
          <w:lang w:val="en-US"/>
        </w:rPr>
        <w:t xml:space="preserve"> </w:t>
      </w:r>
      <w:r w:rsidRPr="002A0127">
        <w:rPr>
          <w:rStyle w:val="token"/>
          <w:rFonts w:ascii="Consolas" w:hAnsi="Consolas" w:cs="Consolas"/>
          <w:color w:val="0077AA"/>
          <w:sz w:val="19"/>
          <w:szCs w:val="19"/>
          <w:bdr w:val="none" w:sz="0" w:space="0" w:color="auto" w:frame="1"/>
          <w:lang w:val="en-US"/>
        </w:rPr>
        <w:t>TABLE</w:t>
      </w:r>
      <w:r w:rsidRPr="002A0127">
        <w:rPr>
          <w:rStyle w:val="HTML"/>
          <w:rFonts w:ascii="Consolas" w:eastAsiaTheme="majorEastAsia" w:hAnsi="Consolas" w:cs="Consolas"/>
          <w:color w:val="000000"/>
          <w:sz w:val="19"/>
          <w:szCs w:val="19"/>
          <w:bdr w:val="none" w:sz="0" w:space="0" w:color="auto" w:frame="1"/>
          <w:lang w:val="en-US"/>
        </w:rPr>
        <w:t xml:space="preserve"> x </w:t>
      </w:r>
      <w:r w:rsidRPr="002A0127">
        <w:rPr>
          <w:rStyle w:val="token"/>
          <w:rFonts w:ascii="Consolas" w:hAnsi="Consolas" w:cs="Consolas"/>
          <w:color w:val="0077AA"/>
          <w:sz w:val="19"/>
          <w:szCs w:val="19"/>
          <w:bdr w:val="none" w:sz="0" w:space="0" w:color="auto" w:frame="1"/>
          <w:lang w:val="en-US"/>
        </w:rPr>
        <w:t>TO</w:t>
      </w:r>
      <w:r w:rsidRPr="002A0127">
        <w:rPr>
          <w:rStyle w:val="HTML"/>
          <w:rFonts w:ascii="Consolas" w:eastAsiaTheme="majorEastAsia" w:hAnsi="Consolas" w:cs="Consolas"/>
          <w:color w:val="000000"/>
          <w:sz w:val="19"/>
          <w:szCs w:val="19"/>
          <w:bdr w:val="none" w:sz="0" w:space="0" w:color="auto" w:frame="1"/>
          <w:lang w:val="en-US"/>
        </w:rPr>
        <w:t xml:space="preserve"> old_x</w:t>
      </w:r>
      <w:r w:rsidRPr="002A0127">
        <w:rPr>
          <w:rStyle w:val="token"/>
          <w:rFonts w:ascii="Consolas" w:hAnsi="Consolas" w:cs="Consolas"/>
          <w:color w:val="999999"/>
          <w:sz w:val="19"/>
          <w:szCs w:val="19"/>
          <w:bdr w:val="none" w:sz="0" w:space="0" w:color="auto" w:frame="1"/>
          <w:lang w:val="en-US"/>
        </w:rPr>
        <w:t>,</w:t>
      </w:r>
      <w:r w:rsidRPr="002A0127">
        <w:rPr>
          <w:rStyle w:val="HTML"/>
          <w:rFonts w:ascii="Consolas" w:eastAsiaTheme="majorEastAsia" w:hAnsi="Consolas" w:cs="Consolas"/>
          <w:color w:val="000000"/>
          <w:sz w:val="19"/>
          <w:szCs w:val="19"/>
          <w:bdr w:val="none" w:sz="0" w:space="0" w:color="auto" w:frame="1"/>
          <w:lang w:val="en-US"/>
        </w:rPr>
        <w:t xml:space="preserve"> new_x </w:t>
      </w:r>
      <w:r w:rsidRPr="002A0127">
        <w:rPr>
          <w:rStyle w:val="token"/>
          <w:rFonts w:ascii="Consolas" w:hAnsi="Consolas" w:cs="Consolas"/>
          <w:color w:val="0077AA"/>
          <w:sz w:val="19"/>
          <w:szCs w:val="19"/>
          <w:bdr w:val="none" w:sz="0" w:space="0" w:color="auto" w:frame="1"/>
          <w:lang w:val="en-US"/>
        </w:rPr>
        <w:t>TO</w:t>
      </w:r>
      <w:r w:rsidRPr="002A0127">
        <w:rPr>
          <w:rStyle w:val="HTML"/>
          <w:rFonts w:ascii="Consolas" w:eastAsiaTheme="majorEastAsia" w:hAnsi="Consolas" w:cs="Consolas"/>
          <w:color w:val="000000"/>
          <w:sz w:val="19"/>
          <w:szCs w:val="19"/>
          <w:bdr w:val="none" w:sz="0" w:space="0" w:color="auto" w:frame="1"/>
          <w:lang w:val="en-US"/>
        </w:rPr>
        <w:t xml:space="preserve"> x</w:t>
      </w:r>
      <w:r w:rsidRPr="002A0127">
        <w:rPr>
          <w:rStyle w:val="token"/>
          <w:rFonts w:ascii="Consolas" w:hAnsi="Consolas" w:cs="Consolas"/>
          <w:color w:val="999999"/>
          <w:sz w:val="19"/>
          <w:szCs w:val="19"/>
          <w:bdr w:val="none" w:sz="0" w:space="0" w:color="auto" w:frame="1"/>
          <w:lang w:val="en-US"/>
        </w:rPr>
        <w:t>;</w:t>
      </w:r>
    </w:p>
    <w:p w:rsidR="002A0127" w:rsidRPr="002A0127" w:rsidRDefault="002A0127" w:rsidP="002A0127">
      <w:pPr>
        <w:pStyle w:val="a3"/>
        <w:spacing w:before="0" w:beforeAutospacing="0" w:after="0" w:afterAutospacing="0"/>
        <w:textAlignment w:val="baseline"/>
        <w:rPr>
          <w:rFonts w:ascii="Arial" w:hAnsi="Arial" w:cs="Arial"/>
          <w:color w:val="555555"/>
          <w:sz w:val="21"/>
          <w:szCs w:val="21"/>
          <w:lang w:val="en-US"/>
        </w:rPr>
      </w:pPr>
      <w:r w:rsidRPr="002A0127">
        <w:rPr>
          <w:rFonts w:ascii="Arial" w:hAnsi="Arial" w:cs="Arial"/>
          <w:color w:val="555555"/>
          <w:sz w:val="21"/>
          <w:szCs w:val="21"/>
          <w:lang w:val="en-US"/>
        </w:rPr>
        <w:t>The statement requests exclusive locks in name order on </w:t>
      </w:r>
      <w:r w:rsidRPr="002A0127">
        <w:rPr>
          <w:rStyle w:val="HTML"/>
          <w:rFonts w:eastAsiaTheme="majorEastAsia"/>
          <w:color w:val="000000"/>
          <w:bdr w:val="none" w:sz="0" w:space="0" w:color="auto" w:frame="1"/>
          <w:lang w:val="en-US"/>
        </w:rPr>
        <w:t>new_x</w:t>
      </w:r>
      <w:r w:rsidRPr="002A0127">
        <w:rPr>
          <w:rFonts w:ascii="Arial" w:hAnsi="Arial" w:cs="Arial"/>
          <w:color w:val="555555"/>
          <w:sz w:val="21"/>
          <w:szCs w:val="21"/>
          <w:lang w:val="en-US"/>
        </w:rPr>
        <w:t>, </w:t>
      </w:r>
      <w:r w:rsidRPr="002A0127">
        <w:rPr>
          <w:rStyle w:val="HTML"/>
          <w:rFonts w:eastAsiaTheme="majorEastAsia"/>
          <w:color w:val="000000"/>
          <w:bdr w:val="none" w:sz="0" w:space="0" w:color="auto" w:frame="1"/>
          <w:lang w:val="en-US"/>
        </w:rPr>
        <w:t>old_x</w:t>
      </w:r>
      <w:r w:rsidRPr="002A0127">
        <w:rPr>
          <w:rFonts w:ascii="Arial" w:hAnsi="Arial" w:cs="Arial"/>
          <w:color w:val="555555"/>
          <w:sz w:val="21"/>
          <w:szCs w:val="21"/>
          <w:lang w:val="en-US"/>
        </w:rPr>
        <w:t>, and </w:t>
      </w:r>
      <w:r w:rsidRPr="002A0127">
        <w:rPr>
          <w:rStyle w:val="HTML"/>
          <w:rFonts w:eastAsiaTheme="majorEastAsia"/>
          <w:color w:val="000000"/>
          <w:bdr w:val="none" w:sz="0" w:space="0" w:color="auto" w:frame="1"/>
          <w:lang w:val="en-US"/>
        </w:rPr>
        <w:t>x</w:t>
      </w:r>
      <w:r w:rsidRPr="002A0127">
        <w:rPr>
          <w:rFonts w:ascii="Arial" w:hAnsi="Arial" w:cs="Arial"/>
          <w:color w:val="555555"/>
          <w:sz w:val="21"/>
          <w:szCs w:val="21"/>
          <w:lang w:val="en-US"/>
        </w:rPr>
        <w:t>, but blocks waiting for the lock on </w:t>
      </w:r>
      <w:r w:rsidRPr="002A0127">
        <w:rPr>
          <w:rStyle w:val="HTML"/>
          <w:rFonts w:eastAsiaTheme="majorEastAsia"/>
          <w:color w:val="000000"/>
          <w:bdr w:val="none" w:sz="0" w:space="0" w:color="auto" w:frame="1"/>
          <w:lang w:val="en-US"/>
        </w:rPr>
        <w:t>new_x</w:t>
      </w:r>
      <w:r w:rsidRPr="002A0127">
        <w:rPr>
          <w:rFonts w:ascii="Arial" w:hAnsi="Arial" w:cs="Arial"/>
          <w:color w:val="555555"/>
          <w:sz w:val="21"/>
          <w:szCs w:val="21"/>
          <w:lang w:val="en-US"/>
        </w:rPr>
        <w:t>.</w:t>
      </w:r>
    </w:p>
    <w:p w:rsidR="002A0127" w:rsidRPr="002A0127" w:rsidRDefault="002A0127" w:rsidP="002A0127">
      <w:pPr>
        <w:pStyle w:val="a3"/>
        <w:spacing w:before="0" w:beforeAutospacing="0" w:after="225" w:afterAutospacing="0"/>
        <w:textAlignment w:val="baseline"/>
        <w:rPr>
          <w:rFonts w:ascii="Arial" w:hAnsi="Arial" w:cs="Arial"/>
          <w:color w:val="555555"/>
          <w:sz w:val="21"/>
          <w:szCs w:val="21"/>
          <w:lang w:val="en-US"/>
        </w:rPr>
      </w:pPr>
      <w:r w:rsidRPr="002A0127">
        <w:rPr>
          <w:rFonts w:ascii="Arial" w:hAnsi="Arial" w:cs="Arial"/>
          <w:color w:val="555555"/>
          <w:sz w:val="21"/>
          <w:szCs w:val="21"/>
          <w:lang w:val="en-US"/>
        </w:rPr>
        <w:t>Client 1:</w:t>
      </w:r>
    </w:p>
    <w:p w:rsidR="002A0127" w:rsidRPr="002A0127" w:rsidRDefault="002A0127" w:rsidP="002A0127">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Fonts w:ascii="Consolas" w:hAnsi="Consolas" w:cs="Consolas"/>
          <w:color w:val="000000"/>
          <w:sz w:val="19"/>
          <w:szCs w:val="19"/>
          <w:lang w:val="en-US"/>
        </w:rPr>
      </w:pPr>
      <w:r w:rsidRPr="002A0127">
        <w:rPr>
          <w:rStyle w:val="token"/>
          <w:rFonts w:ascii="Consolas" w:hAnsi="Consolas" w:cs="Consolas"/>
          <w:color w:val="0077AA"/>
          <w:sz w:val="19"/>
          <w:szCs w:val="19"/>
          <w:bdr w:val="none" w:sz="0" w:space="0" w:color="auto" w:frame="1"/>
          <w:lang w:val="en-US"/>
        </w:rPr>
        <w:t>UNLOCK</w:t>
      </w:r>
      <w:r w:rsidRPr="002A0127">
        <w:rPr>
          <w:rStyle w:val="HTML"/>
          <w:rFonts w:ascii="Consolas" w:eastAsiaTheme="majorEastAsia" w:hAnsi="Consolas" w:cs="Consolas"/>
          <w:color w:val="000000"/>
          <w:sz w:val="19"/>
          <w:szCs w:val="19"/>
          <w:bdr w:val="none" w:sz="0" w:space="0" w:color="auto" w:frame="1"/>
          <w:lang w:val="en-US"/>
        </w:rPr>
        <w:t xml:space="preserve"> </w:t>
      </w:r>
      <w:r w:rsidRPr="002A0127">
        <w:rPr>
          <w:rStyle w:val="token"/>
          <w:rFonts w:ascii="Consolas" w:hAnsi="Consolas" w:cs="Consolas"/>
          <w:color w:val="0077AA"/>
          <w:sz w:val="19"/>
          <w:szCs w:val="19"/>
          <w:bdr w:val="none" w:sz="0" w:space="0" w:color="auto" w:frame="1"/>
          <w:lang w:val="en-US"/>
        </w:rPr>
        <w:t>TABLES</w:t>
      </w:r>
      <w:r w:rsidRPr="002A0127">
        <w:rPr>
          <w:rStyle w:val="token"/>
          <w:rFonts w:ascii="Consolas" w:hAnsi="Consolas" w:cs="Consolas"/>
          <w:color w:val="999999"/>
          <w:sz w:val="19"/>
          <w:szCs w:val="19"/>
          <w:bdr w:val="none" w:sz="0" w:space="0" w:color="auto" w:frame="1"/>
          <w:lang w:val="en-US"/>
        </w:rPr>
        <w:t>;</w:t>
      </w:r>
    </w:p>
    <w:p w:rsidR="002A0127" w:rsidRPr="002A0127" w:rsidRDefault="002A0127" w:rsidP="002A0127">
      <w:pPr>
        <w:pStyle w:val="a3"/>
        <w:spacing w:before="0" w:beforeAutospacing="0" w:after="0" w:afterAutospacing="0"/>
        <w:textAlignment w:val="baseline"/>
        <w:rPr>
          <w:rFonts w:ascii="Arial" w:hAnsi="Arial" w:cs="Arial"/>
          <w:color w:val="555555"/>
          <w:sz w:val="21"/>
          <w:szCs w:val="21"/>
          <w:lang w:val="en-US"/>
        </w:rPr>
      </w:pPr>
      <w:r w:rsidRPr="002A0127">
        <w:rPr>
          <w:rFonts w:ascii="Arial" w:hAnsi="Arial" w:cs="Arial"/>
          <w:color w:val="555555"/>
          <w:sz w:val="21"/>
          <w:szCs w:val="21"/>
          <w:lang w:val="en-US"/>
        </w:rPr>
        <w:t>The statement releases the write locks on </w:t>
      </w:r>
      <w:r w:rsidRPr="002A0127">
        <w:rPr>
          <w:rStyle w:val="HTML"/>
          <w:rFonts w:eastAsiaTheme="majorEastAsia"/>
          <w:color w:val="000000"/>
          <w:bdr w:val="none" w:sz="0" w:space="0" w:color="auto" w:frame="1"/>
          <w:lang w:val="en-US"/>
        </w:rPr>
        <w:t>x</w:t>
      </w:r>
      <w:r w:rsidRPr="002A0127">
        <w:rPr>
          <w:rFonts w:ascii="Arial" w:hAnsi="Arial" w:cs="Arial"/>
          <w:color w:val="555555"/>
          <w:sz w:val="21"/>
          <w:szCs w:val="21"/>
          <w:lang w:val="en-US"/>
        </w:rPr>
        <w:t> and </w:t>
      </w:r>
      <w:r w:rsidRPr="002A0127">
        <w:rPr>
          <w:rStyle w:val="HTML"/>
          <w:rFonts w:eastAsiaTheme="majorEastAsia"/>
          <w:color w:val="000000"/>
          <w:bdr w:val="none" w:sz="0" w:space="0" w:color="auto" w:frame="1"/>
          <w:lang w:val="en-US"/>
        </w:rPr>
        <w:t>new_x</w:t>
      </w:r>
      <w:r w:rsidRPr="002A0127">
        <w:rPr>
          <w:rFonts w:ascii="Arial" w:hAnsi="Arial" w:cs="Arial"/>
          <w:color w:val="555555"/>
          <w:sz w:val="21"/>
          <w:szCs w:val="21"/>
          <w:lang w:val="en-US"/>
        </w:rPr>
        <w:t>. For </w:t>
      </w:r>
      <w:r w:rsidRPr="002A0127">
        <w:rPr>
          <w:rStyle w:val="HTML"/>
          <w:rFonts w:eastAsiaTheme="majorEastAsia"/>
          <w:color w:val="000000"/>
          <w:bdr w:val="none" w:sz="0" w:space="0" w:color="auto" w:frame="1"/>
          <w:lang w:val="en-US"/>
        </w:rPr>
        <w:t>x</w:t>
      </w:r>
      <w:r w:rsidRPr="002A0127">
        <w:rPr>
          <w:rFonts w:ascii="Arial" w:hAnsi="Arial" w:cs="Arial"/>
          <w:color w:val="555555"/>
          <w:sz w:val="21"/>
          <w:szCs w:val="21"/>
          <w:lang w:val="en-US"/>
        </w:rPr>
        <w:t>, the only pending request is by Client 2, so Client 2 acquires its lock, performs the insert, and releases the lock. For </w:t>
      </w:r>
      <w:r w:rsidRPr="002A0127">
        <w:rPr>
          <w:rStyle w:val="HTML"/>
          <w:rFonts w:eastAsiaTheme="majorEastAsia"/>
          <w:color w:val="000000"/>
          <w:bdr w:val="none" w:sz="0" w:space="0" w:color="auto" w:frame="1"/>
          <w:lang w:val="en-US"/>
        </w:rPr>
        <w:t>new_x</w:t>
      </w:r>
      <w:r w:rsidRPr="002A0127">
        <w:rPr>
          <w:rFonts w:ascii="Arial" w:hAnsi="Arial" w:cs="Arial"/>
          <w:color w:val="555555"/>
          <w:sz w:val="21"/>
          <w:szCs w:val="21"/>
          <w:lang w:val="en-US"/>
        </w:rPr>
        <w:t>, the only pending request is by Client 3, which is permitted to acquire that lock (and also the lock on </w:t>
      </w:r>
      <w:r w:rsidRPr="002A0127">
        <w:rPr>
          <w:rStyle w:val="HTML"/>
          <w:rFonts w:eastAsiaTheme="majorEastAsia"/>
          <w:color w:val="000000"/>
          <w:bdr w:val="none" w:sz="0" w:space="0" w:color="auto" w:frame="1"/>
          <w:lang w:val="en-US"/>
        </w:rPr>
        <w:t>old_x</w:t>
      </w:r>
      <w:r w:rsidRPr="002A0127">
        <w:rPr>
          <w:rFonts w:ascii="Arial" w:hAnsi="Arial" w:cs="Arial"/>
          <w:color w:val="555555"/>
          <w:sz w:val="21"/>
          <w:szCs w:val="21"/>
          <w:lang w:val="en-US"/>
        </w:rPr>
        <w:t>). The rename operation still blocks for the lock on </w:t>
      </w:r>
      <w:r w:rsidRPr="002A0127">
        <w:rPr>
          <w:rStyle w:val="HTML"/>
          <w:rFonts w:eastAsiaTheme="majorEastAsia"/>
          <w:color w:val="000000"/>
          <w:bdr w:val="none" w:sz="0" w:space="0" w:color="auto" w:frame="1"/>
          <w:lang w:val="en-US"/>
        </w:rPr>
        <w:t>x</w:t>
      </w:r>
      <w:r w:rsidRPr="002A0127">
        <w:rPr>
          <w:rFonts w:ascii="Arial" w:hAnsi="Arial" w:cs="Arial"/>
          <w:color w:val="555555"/>
          <w:sz w:val="21"/>
          <w:szCs w:val="21"/>
          <w:lang w:val="en-US"/>
        </w:rPr>
        <w:t> until the Client 2 insert finishes and releases its lock. Then Client 3 acquires the lock on </w:t>
      </w:r>
      <w:r w:rsidRPr="002A0127">
        <w:rPr>
          <w:rStyle w:val="HTML"/>
          <w:rFonts w:eastAsiaTheme="majorEastAsia"/>
          <w:color w:val="000000"/>
          <w:bdr w:val="none" w:sz="0" w:space="0" w:color="auto" w:frame="1"/>
          <w:lang w:val="en-US"/>
        </w:rPr>
        <w:t>x</w:t>
      </w:r>
      <w:r w:rsidRPr="002A0127">
        <w:rPr>
          <w:rFonts w:ascii="Arial" w:hAnsi="Arial" w:cs="Arial"/>
          <w:color w:val="555555"/>
          <w:sz w:val="21"/>
          <w:szCs w:val="21"/>
          <w:lang w:val="en-US"/>
        </w:rPr>
        <w:t>, performs the rename, and releases its lock.</w:t>
      </w:r>
    </w:p>
    <w:p w:rsidR="002A0127" w:rsidRPr="002A0127" w:rsidRDefault="002A0127" w:rsidP="002A0127">
      <w:pPr>
        <w:pStyle w:val="a3"/>
        <w:spacing w:before="0" w:beforeAutospacing="0" w:after="0" w:afterAutospacing="0"/>
        <w:textAlignment w:val="baseline"/>
        <w:rPr>
          <w:rFonts w:ascii="Arial" w:hAnsi="Arial" w:cs="Arial"/>
          <w:color w:val="555555"/>
          <w:sz w:val="21"/>
          <w:szCs w:val="21"/>
          <w:lang w:val="en-US"/>
        </w:rPr>
      </w:pPr>
      <w:r w:rsidRPr="002A0127">
        <w:rPr>
          <w:rFonts w:ascii="Arial" w:hAnsi="Arial" w:cs="Arial"/>
          <w:color w:val="555555"/>
          <w:sz w:val="21"/>
          <w:szCs w:val="21"/>
          <w:lang w:val="en-US"/>
        </w:rPr>
        <w:t>In this case, lock acquisition order results in the </w:t>
      </w:r>
      <w:hyperlink r:id="rId1531" w:tooltip="13.2.6 INSERT Statement" w:history="1">
        <w:r w:rsidRPr="002A0127">
          <w:rPr>
            <w:rStyle w:val="HTML"/>
            <w:rFonts w:eastAsiaTheme="majorEastAsia"/>
            <w:color w:val="000000"/>
            <w:u w:val="single"/>
            <w:bdr w:val="none" w:sz="0" w:space="0" w:color="auto" w:frame="1"/>
            <w:lang w:val="en-US"/>
          </w:rPr>
          <w:t>INSERT</w:t>
        </w:r>
      </w:hyperlink>
      <w:r w:rsidRPr="002A0127">
        <w:rPr>
          <w:rFonts w:ascii="Arial" w:hAnsi="Arial" w:cs="Arial"/>
          <w:color w:val="555555"/>
          <w:sz w:val="21"/>
          <w:szCs w:val="21"/>
          <w:lang w:val="en-US"/>
        </w:rPr>
        <w:t> executing before the </w:t>
      </w:r>
      <w:hyperlink r:id="rId1532" w:tooltip="13.1.36 RENAME TABLE Statement" w:history="1">
        <w:r w:rsidRPr="002A0127">
          <w:rPr>
            <w:rStyle w:val="HTML"/>
            <w:rFonts w:eastAsiaTheme="majorEastAsia"/>
            <w:color w:val="000000"/>
            <w:u w:val="single"/>
            <w:bdr w:val="none" w:sz="0" w:space="0" w:color="auto" w:frame="1"/>
            <w:lang w:val="en-US"/>
          </w:rPr>
          <w:t>RENAME TABLE</w:t>
        </w:r>
      </w:hyperlink>
      <w:r w:rsidRPr="002A0127">
        <w:rPr>
          <w:rFonts w:ascii="Arial" w:hAnsi="Arial" w:cs="Arial"/>
          <w:color w:val="555555"/>
          <w:sz w:val="21"/>
          <w:szCs w:val="21"/>
          <w:lang w:val="en-US"/>
        </w:rPr>
        <w:t>. The </w:t>
      </w:r>
      <w:r w:rsidRPr="002A0127">
        <w:rPr>
          <w:rStyle w:val="HTML"/>
          <w:rFonts w:eastAsiaTheme="majorEastAsia"/>
          <w:color w:val="000000"/>
          <w:bdr w:val="none" w:sz="0" w:space="0" w:color="auto" w:frame="1"/>
          <w:lang w:val="en-US"/>
        </w:rPr>
        <w:t>x</w:t>
      </w:r>
      <w:r w:rsidRPr="002A0127">
        <w:rPr>
          <w:rFonts w:ascii="Arial" w:hAnsi="Arial" w:cs="Arial"/>
          <w:color w:val="555555"/>
          <w:sz w:val="21"/>
          <w:szCs w:val="21"/>
          <w:lang w:val="en-US"/>
        </w:rPr>
        <w:t> into which the insert occurs is the original </w:t>
      </w:r>
      <w:r w:rsidRPr="002A0127">
        <w:rPr>
          <w:rStyle w:val="HTML"/>
          <w:rFonts w:eastAsiaTheme="majorEastAsia"/>
          <w:color w:val="000000"/>
          <w:bdr w:val="none" w:sz="0" w:space="0" w:color="auto" w:frame="1"/>
          <w:lang w:val="en-US"/>
        </w:rPr>
        <w:t>x</w:t>
      </w:r>
      <w:r w:rsidRPr="002A0127">
        <w:rPr>
          <w:rFonts w:ascii="Arial" w:hAnsi="Arial" w:cs="Arial"/>
          <w:color w:val="555555"/>
          <w:sz w:val="21"/>
          <w:szCs w:val="21"/>
          <w:lang w:val="en-US"/>
        </w:rPr>
        <w:t>, now renamed to </w:t>
      </w:r>
      <w:r w:rsidRPr="002A0127">
        <w:rPr>
          <w:rStyle w:val="HTML"/>
          <w:rFonts w:eastAsiaTheme="majorEastAsia"/>
          <w:color w:val="000000"/>
          <w:bdr w:val="none" w:sz="0" w:space="0" w:color="auto" w:frame="1"/>
          <w:lang w:val="en-US"/>
        </w:rPr>
        <w:t>old_x</w:t>
      </w:r>
      <w:r w:rsidRPr="002A0127">
        <w:rPr>
          <w:rFonts w:ascii="Arial" w:hAnsi="Arial" w:cs="Arial"/>
          <w:color w:val="555555"/>
          <w:sz w:val="21"/>
          <w:szCs w:val="21"/>
          <w:lang w:val="en-US"/>
        </w:rPr>
        <w:t> by the rename operation:</w:t>
      </w:r>
    </w:p>
    <w:p w:rsidR="002A0127" w:rsidRPr="002A0127" w:rsidRDefault="002A0127" w:rsidP="002A0127">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2A0127">
        <w:rPr>
          <w:rStyle w:val="token"/>
          <w:rFonts w:ascii="Consolas" w:hAnsi="Consolas" w:cs="Consolas"/>
          <w:color w:val="A67F59"/>
          <w:sz w:val="19"/>
          <w:szCs w:val="19"/>
          <w:bdr w:val="none" w:sz="0" w:space="0" w:color="auto" w:frame="1"/>
          <w:lang w:val="en-US"/>
        </w:rPr>
        <w:t>mysql&gt;</w:t>
      </w:r>
      <w:r w:rsidRPr="002A0127">
        <w:rPr>
          <w:rStyle w:val="HTML"/>
          <w:rFonts w:ascii="Consolas" w:eastAsiaTheme="majorEastAsia" w:hAnsi="Consolas" w:cs="Consolas"/>
          <w:color w:val="000000"/>
          <w:sz w:val="19"/>
          <w:szCs w:val="19"/>
          <w:bdr w:val="none" w:sz="0" w:space="0" w:color="auto" w:frame="1"/>
          <w:lang w:val="en-US"/>
        </w:rPr>
        <w:t xml:space="preserve"> </w:t>
      </w:r>
      <w:r w:rsidRPr="002A0127">
        <w:rPr>
          <w:rStyle w:val="token"/>
          <w:rFonts w:ascii="Consolas" w:hAnsi="Consolas" w:cs="Consolas"/>
          <w:color w:val="0077AA"/>
          <w:sz w:val="19"/>
          <w:szCs w:val="19"/>
          <w:bdr w:val="none" w:sz="0" w:space="0" w:color="auto" w:frame="1"/>
          <w:lang w:val="en-US"/>
        </w:rPr>
        <w:t>SELECT</w:t>
      </w:r>
      <w:r w:rsidRPr="002A0127">
        <w:rPr>
          <w:rStyle w:val="HTML"/>
          <w:rFonts w:ascii="Consolas" w:eastAsiaTheme="majorEastAsia" w:hAnsi="Consolas" w:cs="Consolas"/>
          <w:color w:val="000000"/>
          <w:sz w:val="19"/>
          <w:szCs w:val="19"/>
          <w:bdr w:val="none" w:sz="0" w:space="0" w:color="auto" w:frame="1"/>
          <w:lang w:val="en-US"/>
        </w:rPr>
        <w:t xml:space="preserve"> </w:t>
      </w:r>
      <w:r w:rsidRPr="002A0127">
        <w:rPr>
          <w:rStyle w:val="token"/>
          <w:rFonts w:ascii="Consolas" w:hAnsi="Consolas" w:cs="Consolas"/>
          <w:color w:val="A67F59"/>
          <w:sz w:val="19"/>
          <w:szCs w:val="19"/>
          <w:bdr w:val="none" w:sz="0" w:space="0" w:color="auto" w:frame="1"/>
          <w:lang w:val="en-US"/>
        </w:rPr>
        <w:t>*</w:t>
      </w:r>
      <w:r w:rsidRPr="002A0127">
        <w:rPr>
          <w:rStyle w:val="HTML"/>
          <w:rFonts w:ascii="Consolas" w:eastAsiaTheme="majorEastAsia" w:hAnsi="Consolas" w:cs="Consolas"/>
          <w:color w:val="000000"/>
          <w:sz w:val="19"/>
          <w:szCs w:val="19"/>
          <w:bdr w:val="none" w:sz="0" w:space="0" w:color="auto" w:frame="1"/>
          <w:lang w:val="en-US"/>
        </w:rPr>
        <w:t xml:space="preserve"> </w:t>
      </w:r>
      <w:r w:rsidRPr="002A0127">
        <w:rPr>
          <w:rStyle w:val="token"/>
          <w:rFonts w:ascii="Consolas" w:hAnsi="Consolas" w:cs="Consolas"/>
          <w:color w:val="0077AA"/>
          <w:sz w:val="19"/>
          <w:szCs w:val="19"/>
          <w:bdr w:val="none" w:sz="0" w:space="0" w:color="auto" w:frame="1"/>
          <w:lang w:val="en-US"/>
        </w:rPr>
        <w:t>FROM</w:t>
      </w:r>
      <w:r w:rsidRPr="002A0127">
        <w:rPr>
          <w:rStyle w:val="HTML"/>
          <w:rFonts w:ascii="Consolas" w:eastAsiaTheme="majorEastAsia" w:hAnsi="Consolas" w:cs="Consolas"/>
          <w:color w:val="000000"/>
          <w:sz w:val="19"/>
          <w:szCs w:val="19"/>
          <w:bdr w:val="none" w:sz="0" w:space="0" w:color="auto" w:frame="1"/>
          <w:lang w:val="en-US"/>
        </w:rPr>
        <w:t xml:space="preserve"> x</w:t>
      </w:r>
      <w:r w:rsidRPr="002A0127">
        <w:rPr>
          <w:rStyle w:val="token"/>
          <w:rFonts w:ascii="Consolas" w:hAnsi="Consolas" w:cs="Consolas"/>
          <w:color w:val="999999"/>
          <w:sz w:val="19"/>
          <w:szCs w:val="19"/>
          <w:bdr w:val="none" w:sz="0" w:space="0" w:color="auto" w:frame="1"/>
          <w:lang w:val="en-US"/>
        </w:rPr>
        <w:t>;</w:t>
      </w:r>
    </w:p>
    <w:p w:rsidR="002A0127" w:rsidRPr="002A0127" w:rsidRDefault="002A0127" w:rsidP="002A0127">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2A0127">
        <w:rPr>
          <w:rStyle w:val="token"/>
          <w:rFonts w:ascii="Consolas" w:hAnsi="Consolas" w:cs="Consolas"/>
          <w:color w:val="555555"/>
          <w:sz w:val="19"/>
          <w:szCs w:val="19"/>
          <w:bdr w:val="none" w:sz="0" w:space="0" w:color="auto" w:frame="1"/>
          <w:lang w:val="en-US"/>
        </w:rPr>
        <w:t>Empty set (0.01 sec)</w:t>
      </w:r>
    </w:p>
    <w:p w:rsidR="002A0127" w:rsidRPr="002A0127" w:rsidRDefault="002A0127" w:rsidP="002A0127">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p>
    <w:p w:rsidR="002A0127" w:rsidRPr="002A0127" w:rsidRDefault="002A0127" w:rsidP="002A0127">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2A0127">
        <w:rPr>
          <w:rStyle w:val="token"/>
          <w:rFonts w:ascii="Consolas" w:hAnsi="Consolas" w:cs="Consolas"/>
          <w:color w:val="A67F59"/>
          <w:sz w:val="19"/>
          <w:szCs w:val="19"/>
          <w:bdr w:val="none" w:sz="0" w:space="0" w:color="auto" w:frame="1"/>
          <w:lang w:val="en-US"/>
        </w:rPr>
        <w:t>mysql&gt;</w:t>
      </w:r>
      <w:r w:rsidRPr="002A0127">
        <w:rPr>
          <w:rStyle w:val="HTML"/>
          <w:rFonts w:ascii="Consolas" w:eastAsiaTheme="majorEastAsia" w:hAnsi="Consolas" w:cs="Consolas"/>
          <w:color w:val="000000"/>
          <w:sz w:val="19"/>
          <w:szCs w:val="19"/>
          <w:bdr w:val="none" w:sz="0" w:space="0" w:color="auto" w:frame="1"/>
          <w:lang w:val="en-US"/>
        </w:rPr>
        <w:t xml:space="preserve"> </w:t>
      </w:r>
      <w:r w:rsidRPr="002A0127">
        <w:rPr>
          <w:rStyle w:val="token"/>
          <w:rFonts w:ascii="Consolas" w:hAnsi="Consolas" w:cs="Consolas"/>
          <w:color w:val="0077AA"/>
          <w:sz w:val="19"/>
          <w:szCs w:val="19"/>
          <w:bdr w:val="none" w:sz="0" w:space="0" w:color="auto" w:frame="1"/>
          <w:lang w:val="en-US"/>
        </w:rPr>
        <w:t>SELECT</w:t>
      </w:r>
      <w:r w:rsidRPr="002A0127">
        <w:rPr>
          <w:rStyle w:val="HTML"/>
          <w:rFonts w:ascii="Consolas" w:eastAsiaTheme="majorEastAsia" w:hAnsi="Consolas" w:cs="Consolas"/>
          <w:color w:val="000000"/>
          <w:sz w:val="19"/>
          <w:szCs w:val="19"/>
          <w:bdr w:val="none" w:sz="0" w:space="0" w:color="auto" w:frame="1"/>
          <w:lang w:val="en-US"/>
        </w:rPr>
        <w:t xml:space="preserve"> </w:t>
      </w:r>
      <w:r w:rsidRPr="002A0127">
        <w:rPr>
          <w:rStyle w:val="token"/>
          <w:rFonts w:ascii="Consolas" w:hAnsi="Consolas" w:cs="Consolas"/>
          <w:color w:val="A67F59"/>
          <w:sz w:val="19"/>
          <w:szCs w:val="19"/>
          <w:bdr w:val="none" w:sz="0" w:space="0" w:color="auto" w:frame="1"/>
          <w:lang w:val="en-US"/>
        </w:rPr>
        <w:t>*</w:t>
      </w:r>
      <w:r w:rsidRPr="002A0127">
        <w:rPr>
          <w:rStyle w:val="HTML"/>
          <w:rFonts w:ascii="Consolas" w:eastAsiaTheme="majorEastAsia" w:hAnsi="Consolas" w:cs="Consolas"/>
          <w:color w:val="000000"/>
          <w:sz w:val="19"/>
          <w:szCs w:val="19"/>
          <w:bdr w:val="none" w:sz="0" w:space="0" w:color="auto" w:frame="1"/>
          <w:lang w:val="en-US"/>
        </w:rPr>
        <w:t xml:space="preserve"> </w:t>
      </w:r>
      <w:r w:rsidRPr="002A0127">
        <w:rPr>
          <w:rStyle w:val="token"/>
          <w:rFonts w:ascii="Consolas" w:hAnsi="Consolas" w:cs="Consolas"/>
          <w:color w:val="0077AA"/>
          <w:sz w:val="19"/>
          <w:szCs w:val="19"/>
          <w:bdr w:val="none" w:sz="0" w:space="0" w:color="auto" w:frame="1"/>
          <w:lang w:val="en-US"/>
        </w:rPr>
        <w:t>FROM</w:t>
      </w:r>
      <w:r w:rsidRPr="002A0127">
        <w:rPr>
          <w:rStyle w:val="HTML"/>
          <w:rFonts w:ascii="Consolas" w:eastAsiaTheme="majorEastAsia" w:hAnsi="Consolas" w:cs="Consolas"/>
          <w:color w:val="000000"/>
          <w:sz w:val="19"/>
          <w:szCs w:val="19"/>
          <w:bdr w:val="none" w:sz="0" w:space="0" w:color="auto" w:frame="1"/>
          <w:lang w:val="en-US"/>
        </w:rPr>
        <w:t xml:space="preserve"> old_x</w:t>
      </w:r>
      <w:r w:rsidRPr="002A0127">
        <w:rPr>
          <w:rStyle w:val="token"/>
          <w:rFonts w:ascii="Consolas" w:hAnsi="Consolas" w:cs="Consolas"/>
          <w:color w:val="999999"/>
          <w:sz w:val="19"/>
          <w:szCs w:val="19"/>
          <w:bdr w:val="none" w:sz="0" w:space="0" w:color="auto" w:frame="1"/>
          <w:lang w:val="en-US"/>
        </w:rPr>
        <w:t>;</w:t>
      </w:r>
    </w:p>
    <w:p w:rsidR="002A0127" w:rsidRPr="002A0127" w:rsidRDefault="002A0127" w:rsidP="002A0127">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2A0127">
        <w:rPr>
          <w:rStyle w:val="token"/>
          <w:rFonts w:ascii="Consolas" w:hAnsi="Consolas" w:cs="Consolas"/>
          <w:color w:val="999999"/>
          <w:sz w:val="19"/>
          <w:szCs w:val="19"/>
          <w:bdr w:val="none" w:sz="0" w:space="0" w:color="auto" w:frame="1"/>
          <w:lang w:val="en-US"/>
        </w:rPr>
        <w:t>+------+</w:t>
      </w:r>
    </w:p>
    <w:p w:rsidR="002A0127" w:rsidRPr="002A0127" w:rsidRDefault="002A0127" w:rsidP="002A0127">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2A0127">
        <w:rPr>
          <w:rStyle w:val="token"/>
          <w:rFonts w:ascii="Consolas" w:hAnsi="Consolas" w:cs="Consolas"/>
          <w:color w:val="999999"/>
          <w:sz w:val="19"/>
          <w:szCs w:val="19"/>
          <w:bdr w:val="none" w:sz="0" w:space="0" w:color="auto" w:frame="1"/>
          <w:lang w:val="en-US"/>
        </w:rPr>
        <w:t>|</w:t>
      </w:r>
      <w:r w:rsidRPr="002A0127">
        <w:rPr>
          <w:rStyle w:val="token"/>
          <w:rFonts w:ascii="Consolas" w:hAnsi="Consolas" w:cs="Consolas"/>
          <w:color w:val="555555"/>
          <w:sz w:val="19"/>
          <w:szCs w:val="19"/>
          <w:bdr w:val="none" w:sz="0" w:space="0" w:color="auto" w:frame="1"/>
          <w:lang w:val="en-US"/>
        </w:rPr>
        <w:t xml:space="preserve"> i    </w:t>
      </w:r>
      <w:r w:rsidRPr="002A0127">
        <w:rPr>
          <w:rStyle w:val="token"/>
          <w:rFonts w:ascii="Consolas" w:hAnsi="Consolas" w:cs="Consolas"/>
          <w:color w:val="999999"/>
          <w:sz w:val="19"/>
          <w:szCs w:val="19"/>
          <w:bdr w:val="none" w:sz="0" w:space="0" w:color="auto" w:frame="1"/>
          <w:lang w:val="en-US"/>
        </w:rPr>
        <w:t>|</w:t>
      </w:r>
    </w:p>
    <w:p w:rsidR="002A0127" w:rsidRPr="002A0127" w:rsidRDefault="002A0127" w:rsidP="002A0127">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2A0127">
        <w:rPr>
          <w:rStyle w:val="token"/>
          <w:rFonts w:ascii="Consolas" w:hAnsi="Consolas" w:cs="Consolas"/>
          <w:color w:val="999999"/>
          <w:sz w:val="19"/>
          <w:szCs w:val="19"/>
          <w:bdr w:val="none" w:sz="0" w:space="0" w:color="auto" w:frame="1"/>
          <w:lang w:val="en-US"/>
        </w:rPr>
        <w:t>+------+</w:t>
      </w:r>
    </w:p>
    <w:p w:rsidR="002A0127" w:rsidRPr="002A0127" w:rsidRDefault="002A0127" w:rsidP="002A0127">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2A0127">
        <w:rPr>
          <w:rStyle w:val="token"/>
          <w:rFonts w:ascii="Consolas" w:hAnsi="Consolas" w:cs="Consolas"/>
          <w:color w:val="999999"/>
          <w:sz w:val="19"/>
          <w:szCs w:val="19"/>
          <w:bdr w:val="none" w:sz="0" w:space="0" w:color="auto" w:frame="1"/>
          <w:lang w:val="en-US"/>
        </w:rPr>
        <w:t>|</w:t>
      </w:r>
      <w:r w:rsidRPr="002A0127">
        <w:rPr>
          <w:rStyle w:val="token"/>
          <w:rFonts w:ascii="Consolas" w:hAnsi="Consolas" w:cs="Consolas"/>
          <w:color w:val="555555"/>
          <w:sz w:val="19"/>
          <w:szCs w:val="19"/>
          <w:bdr w:val="none" w:sz="0" w:space="0" w:color="auto" w:frame="1"/>
          <w:lang w:val="en-US"/>
        </w:rPr>
        <w:t xml:space="preserve">    1 </w:t>
      </w:r>
      <w:r w:rsidRPr="002A0127">
        <w:rPr>
          <w:rStyle w:val="token"/>
          <w:rFonts w:ascii="Consolas" w:hAnsi="Consolas" w:cs="Consolas"/>
          <w:color w:val="999999"/>
          <w:sz w:val="19"/>
          <w:szCs w:val="19"/>
          <w:bdr w:val="none" w:sz="0" w:space="0" w:color="auto" w:frame="1"/>
          <w:lang w:val="en-US"/>
        </w:rPr>
        <w:t>|</w:t>
      </w:r>
    </w:p>
    <w:p w:rsidR="002A0127" w:rsidRPr="002A0127" w:rsidRDefault="002A0127" w:rsidP="002A0127">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Fonts w:ascii="Consolas" w:hAnsi="Consolas" w:cs="Consolas"/>
          <w:color w:val="000000"/>
          <w:sz w:val="19"/>
          <w:szCs w:val="19"/>
          <w:lang w:val="en-US"/>
        </w:rPr>
      </w:pPr>
      <w:r w:rsidRPr="002A0127">
        <w:rPr>
          <w:rStyle w:val="token"/>
          <w:rFonts w:ascii="Consolas" w:hAnsi="Consolas" w:cs="Consolas"/>
          <w:color w:val="999999"/>
          <w:sz w:val="19"/>
          <w:szCs w:val="19"/>
          <w:bdr w:val="none" w:sz="0" w:space="0" w:color="auto" w:frame="1"/>
          <w:lang w:val="en-US"/>
        </w:rPr>
        <w:t>+------+</w:t>
      </w:r>
    </w:p>
    <w:p w:rsidR="002A0127" w:rsidRPr="002A0127" w:rsidRDefault="002A0127" w:rsidP="002A0127">
      <w:pPr>
        <w:pStyle w:val="a3"/>
        <w:spacing w:before="0" w:beforeAutospacing="0" w:after="225" w:afterAutospacing="0"/>
        <w:textAlignment w:val="baseline"/>
        <w:rPr>
          <w:rFonts w:ascii="Arial" w:hAnsi="Arial" w:cs="Arial"/>
          <w:color w:val="555555"/>
          <w:sz w:val="21"/>
          <w:szCs w:val="21"/>
          <w:lang w:val="en-US"/>
        </w:rPr>
      </w:pPr>
      <w:r w:rsidRPr="002A0127">
        <w:rPr>
          <w:rFonts w:ascii="Arial" w:hAnsi="Arial" w:cs="Arial"/>
          <w:color w:val="555555"/>
          <w:sz w:val="21"/>
          <w:szCs w:val="21"/>
          <w:lang w:val="en-US"/>
        </w:rPr>
        <w:t>If order of lock acquisition in concurrent statements makes a difference to an application in operation outcome, as in the preceding example, you may be able to adjust the table names to affect the order of lock acquisition.</w:t>
      </w:r>
    </w:p>
    <w:p w:rsidR="002A0127" w:rsidRPr="002A0127" w:rsidRDefault="002A0127" w:rsidP="002A0127">
      <w:pPr>
        <w:pStyle w:val="a3"/>
        <w:spacing w:before="0" w:beforeAutospacing="0" w:after="225" w:afterAutospacing="0"/>
        <w:textAlignment w:val="baseline"/>
        <w:rPr>
          <w:rFonts w:ascii="Arial" w:hAnsi="Arial" w:cs="Arial"/>
          <w:color w:val="555555"/>
          <w:sz w:val="21"/>
          <w:szCs w:val="21"/>
          <w:lang w:val="en-US"/>
        </w:rPr>
      </w:pPr>
      <w:bookmarkStart w:id="622" w:name="idm46251808447632"/>
      <w:bookmarkEnd w:id="622"/>
      <w:r w:rsidRPr="002A0127">
        <w:rPr>
          <w:rFonts w:ascii="Arial" w:hAnsi="Arial" w:cs="Arial"/>
          <w:color w:val="555555"/>
          <w:sz w:val="21"/>
          <w:szCs w:val="21"/>
          <w:lang w:val="en-US"/>
        </w:rPr>
        <w:t>Metadata locks are extended, as necessary, to tables related by a foreign key constraint to prevent conflicting DML and DDL operations from executing concurrently on the related tables. When updating a parent table, a metadata lock is taken on the child table while updating foreign key metadata. Foreign key metadata is owned by the child table.</w:t>
      </w:r>
    </w:p>
    <w:p w:rsidR="002A0127" w:rsidRPr="002A0127" w:rsidRDefault="002A0127" w:rsidP="002A0127">
      <w:pPr>
        <w:pStyle w:val="4"/>
        <w:spacing w:before="0"/>
        <w:textAlignment w:val="baseline"/>
        <w:rPr>
          <w:rFonts w:ascii="Arial" w:hAnsi="Arial" w:cs="Arial"/>
          <w:color w:val="555555"/>
          <w:sz w:val="26"/>
          <w:szCs w:val="26"/>
          <w:lang w:val="en-US"/>
        </w:rPr>
      </w:pPr>
      <w:bookmarkStart w:id="623" w:name="metadata-lock-release"/>
      <w:bookmarkStart w:id="624" w:name="_Toc57738575"/>
      <w:bookmarkEnd w:id="623"/>
      <w:r w:rsidRPr="002A0127">
        <w:rPr>
          <w:rFonts w:ascii="Arial" w:hAnsi="Arial" w:cs="Arial"/>
          <w:color w:val="555555"/>
          <w:sz w:val="26"/>
          <w:szCs w:val="26"/>
          <w:lang w:val="en-US"/>
        </w:rPr>
        <w:t>Metadata Lock Release</w:t>
      </w:r>
      <w:bookmarkEnd w:id="624"/>
    </w:p>
    <w:p w:rsidR="002A0127" w:rsidRPr="002A0127" w:rsidRDefault="002A0127" w:rsidP="002A0127">
      <w:pPr>
        <w:pStyle w:val="a3"/>
        <w:spacing w:before="0" w:beforeAutospacing="0" w:after="225" w:afterAutospacing="0"/>
        <w:textAlignment w:val="baseline"/>
        <w:rPr>
          <w:rFonts w:ascii="Arial" w:hAnsi="Arial" w:cs="Arial"/>
          <w:color w:val="555555"/>
          <w:sz w:val="21"/>
          <w:szCs w:val="21"/>
          <w:lang w:val="en-US"/>
        </w:rPr>
      </w:pPr>
      <w:r w:rsidRPr="002A0127">
        <w:rPr>
          <w:rFonts w:ascii="Arial" w:hAnsi="Arial" w:cs="Arial"/>
          <w:color w:val="555555"/>
          <w:sz w:val="21"/>
          <w:szCs w:val="21"/>
          <w:lang w:val="en-US"/>
        </w:rPr>
        <w:t>To ensure transaction serializability, the server must not permit one session to perform a data definition language (DDL) statement on a table that is used in an uncompleted explicitly or implicitly started transaction in another session. The server achieves this by acquiring metadata locks on tables used within a transaction and deferring release of those locks until the transaction ends. A metadata lock on a table prevents changes to the table's structure. This locking approach has the implication that a table that is being used by a transaction within one session cannot be used in DDL statements by other sessions until the transaction ends.</w:t>
      </w:r>
    </w:p>
    <w:p w:rsidR="002A0127" w:rsidRPr="002A0127" w:rsidRDefault="002A0127" w:rsidP="002A0127">
      <w:pPr>
        <w:pStyle w:val="a3"/>
        <w:spacing w:before="0" w:beforeAutospacing="0" w:after="0" w:afterAutospacing="0"/>
        <w:textAlignment w:val="baseline"/>
        <w:rPr>
          <w:rFonts w:ascii="Arial" w:hAnsi="Arial" w:cs="Arial"/>
          <w:color w:val="555555"/>
          <w:sz w:val="21"/>
          <w:szCs w:val="21"/>
          <w:lang w:val="en-US"/>
        </w:rPr>
      </w:pPr>
      <w:r w:rsidRPr="002A0127">
        <w:rPr>
          <w:rFonts w:ascii="Arial" w:hAnsi="Arial" w:cs="Arial"/>
          <w:color w:val="555555"/>
          <w:sz w:val="21"/>
          <w:szCs w:val="21"/>
          <w:lang w:val="en-US"/>
        </w:rPr>
        <w:t>This principle applies not only to transactional tables, but also to nontransactional tables. Suppose that a session begins a transaction that uses transactional table </w:t>
      </w:r>
      <w:r w:rsidRPr="002A0127">
        <w:rPr>
          <w:rStyle w:val="HTML"/>
          <w:rFonts w:eastAsiaTheme="majorEastAsia"/>
          <w:color w:val="000000"/>
          <w:bdr w:val="none" w:sz="0" w:space="0" w:color="auto" w:frame="1"/>
          <w:lang w:val="en-US"/>
        </w:rPr>
        <w:t>t</w:t>
      </w:r>
      <w:r w:rsidRPr="002A0127">
        <w:rPr>
          <w:rFonts w:ascii="Arial" w:hAnsi="Arial" w:cs="Arial"/>
          <w:color w:val="555555"/>
          <w:sz w:val="21"/>
          <w:szCs w:val="21"/>
          <w:lang w:val="en-US"/>
        </w:rPr>
        <w:t> and nontransactional table </w:t>
      </w:r>
      <w:r w:rsidRPr="002A0127">
        <w:rPr>
          <w:rStyle w:val="HTML"/>
          <w:rFonts w:eastAsiaTheme="majorEastAsia"/>
          <w:color w:val="000000"/>
          <w:bdr w:val="none" w:sz="0" w:space="0" w:color="auto" w:frame="1"/>
          <w:lang w:val="en-US"/>
        </w:rPr>
        <w:t>nt</w:t>
      </w:r>
      <w:r w:rsidRPr="002A0127">
        <w:rPr>
          <w:rFonts w:ascii="Arial" w:hAnsi="Arial" w:cs="Arial"/>
          <w:color w:val="555555"/>
          <w:sz w:val="21"/>
          <w:szCs w:val="21"/>
          <w:lang w:val="en-US"/>
        </w:rPr>
        <w:t> as follows:</w:t>
      </w:r>
    </w:p>
    <w:p w:rsidR="002A0127" w:rsidRPr="002A0127" w:rsidRDefault="002A0127" w:rsidP="002A0127">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2A0127">
        <w:rPr>
          <w:rStyle w:val="token"/>
          <w:rFonts w:ascii="Consolas" w:hAnsi="Consolas" w:cs="Consolas"/>
          <w:color w:val="0077AA"/>
          <w:sz w:val="19"/>
          <w:szCs w:val="19"/>
          <w:bdr w:val="none" w:sz="0" w:space="0" w:color="auto" w:frame="1"/>
          <w:lang w:val="en-US"/>
        </w:rPr>
        <w:t>START</w:t>
      </w:r>
      <w:r w:rsidRPr="002A0127">
        <w:rPr>
          <w:rStyle w:val="HTML"/>
          <w:rFonts w:ascii="Consolas" w:eastAsiaTheme="majorEastAsia" w:hAnsi="Consolas" w:cs="Consolas"/>
          <w:color w:val="000000"/>
          <w:sz w:val="19"/>
          <w:szCs w:val="19"/>
          <w:bdr w:val="none" w:sz="0" w:space="0" w:color="auto" w:frame="1"/>
          <w:lang w:val="en-US"/>
        </w:rPr>
        <w:t xml:space="preserve"> </w:t>
      </w:r>
      <w:r w:rsidRPr="002A0127">
        <w:rPr>
          <w:rStyle w:val="token"/>
          <w:rFonts w:ascii="Consolas" w:hAnsi="Consolas" w:cs="Consolas"/>
          <w:color w:val="0077AA"/>
          <w:sz w:val="19"/>
          <w:szCs w:val="19"/>
          <w:bdr w:val="none" w:sz="0" w:space="0" w:color="auto" w:frame="1"/>
          <w:lang w:val="en-US"/>
        </w:rPr>
        <w:t>TRANSACTION</w:t>
      </w:r>
      <w:r w:rsidRPr="002A0127">
        <w:rPr>
          <w:rStyle w:val="token"/>
          <w:rFonts w:ascii="Consolas" w:hAnsi="Consolas" w:cs="Consolas"/>
          <w:color w:val="999999"/>
          <w:sz w:val="19"/>
          <w:szCs w:val="19"/>
          <w:bdr w:val="none" w:sz="0" w:space="0" w:color="auto" w:frame="1"/>
          <w:lang w:val="en-US"/>
        </w:rPr>
        <w:t>;</w:t>
      </w:r>
    </w:p>
    <w:p w:rsidR="002A0127" w:rsidRPr="002A0127" w:rsidRDefault="002A0127" w:rsidP="002A0127">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2A0127">
        <w:rPr>
          <w:rStyle w:val="token"/>
          <w:rFonts w:ascii="Consolas" w:hAnsi="Consolas" w:cs="Consolas"/>
          <w:color w:val="0077AA"/>
          <w:sz w:val="19"/>
          <w:szCs w:val="19"/>
          <w:bdr w:val="none" w:sz="0" w:space="0" w:color="auto" w:frame="1"/>
          <w:lang w:val="en-US"/>
        </w:rPr>
        <w:t>SELECT</w:t>
      </w:r>
      <w:r w:rsidRPr="002A0127">
        <w:rPr>
          <w:rStyle w:val="HTML"/>
          <w:rFonts w:ascii="Consolas" w:eastAsiaTheme="majorEastAsia" w:hAnsi="Consolas" w:cs="Consolas"/>
          <w:color w:val="000000"/>
          <w:sz w:val="19"/>
          <w:szCs w:val="19"/>
          <w:bdr w:val="none" w:sz="0" w:space="0" w:color="auto" w:frame="1"/>
          <w:lang w:val="en-US"/>
        </w:rPr>
        <w:t xml:space="preserve"> </w:t>
      </w:r>
      <w:r w:rsidRPr="002A0127">
        <w:rPr>
          <w:rStyle w:val="token"/>
          <w:rFonts w:ascii="Consolas" w:hAnsi="Consolas" w:cs="Consolas"/>
          <w:color w:val="A67F59"/>
          <w:sz w:val="19"/>
          <w:szCs w:val="19"/>
          <w:bdr w:val="none" w:sz="0" w:space="0" w:color="auto" w:frame="1"/>
          <w:lang w:val="en-US"/>
        </w:rPr>
        <w:t>*</w:t>
      </w:r>
      <w:r w:rsidRPr="002A0127">
        <w:rPr>
          <w:rStyle w:val="HTML"/>
          <w:rFonts w:ascii="Consolas" w:eastAsiaTheme="majorEastAsia" w:hAnsi="Consolas" w:cs="Consolas"/>
          <w:color w:val="000000"/>
          <w:sz w:val="19"/>
          <w:szCs w:val="19"/>
          <w:bdr w:val="none" w:sz="0" w:space="0" w:color="auto" w:frame="1"/>
          <w:lang w:val="en-US"/>
        </w:rPr>
        <w:t xml:space="preserve"> </w:t>
      </w:r>
      <w:r w:rsidRPr="002A0127">
        <w:rPr>
          <w:rStyle w:val="token"/>
          <w:rFonts w:ascii="Consolas" w:hAnsi="Consolas" w:cs="Consolas"/>
          <w:color w:val="0077AA"/>
          <w:sz w:val="19"/>
          <w:szCs w:val="19"/>
          <w:bdr w:val="none" w:sz="0" w:space="0" w:color="auto" w:frame="1"/>
          <w:lang w:val="en-US"/>
        </w:rPr>
        <w:t>FROM</w:t>
      </w:r>
      <w:r w:rsidRPr="002A0127">
        <w:rPr>
          <w:rStyle w:val="HTML"/>
          <w:rFonts w:ascii="Consolas" w:eastAsiaTheme="majorEastAsia" w:hAnsi="Consolas" w:cs="Consolas"/>
          <w:color w:val="000000"/>
          <w:sz w:val="19"/>
          <w:szCs w:val="19"/>
          <w:bdr w:val="none" w:sz="0" w:space="0" w:color="auto" w:frame="1"/>
          <w:lang w:val="en-US"/>
        </w:rPr>
        <w:t xml:space="preserve"> t</w:t>
      </w:r>
      <w:r w:rsidRPr="002A0127">
        <w:rPr>
          <w:rStyle w:val="token"/>
          <w:rFonts w:ascii="Consolas" w:hAnsi="Consolas" w:cs="Consolas"/>
          <w:color w:val="999999"/>
          <w:sz w:val="19"/>
          <w:szCs w:val="19"/>
          <w:bdr w:val="none" w:sz="0" w:space="0" w:color="auto" w:frame="1"/>
          <w:lang w:val="en-US"/>
        </w:rPr>
        <w:t>;</w:t>
      </w:r>
    </w:p>
    <w:p w:rsidR="002A0127" w:rsidRPr="002A0127" w:rsidRDefault="002A0127" w:rsidP="002A0127">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Fonts w:ascii="Consolas" w:hAnsi="Consolas" w:cs="Consolas"/>
          <w:color w:val="000000"/>
          <w:sz w:val="19"/>
          <w:szCs w:val="19"/>
          <w:lang w:val="en-US"/>
        </w:rPr>
      </w:pPr>
      <w:r w:rsidRPr="002A0127">
        <w:rPr>
          <w:rStyle w:val="token"/>
          <w:rFonts w:ascii="Consolas" w:hAnsi="Consolas" w:cs="Consolas"/>
          <w:color w:val="0077AA"/>
          <w:sz w:val="19"/>
          <w:szCs w:val="19"/>
          <w:bdr w:val="none" w:sz="0" w:space="0" w:color="auto" w:frame="1"/>
          <w:lang w:val="en-US"/>
        </w:rPr>
        <w:t>SELECT</w:t>
      </w:r>
      <w:r w:rsidRPr="002A0127">
        <w:rPr>
          <w:rStyle w:val="HTML"/>
          <w:rFonts w:ascii="Consolas" w:eastAsiaTheme="majorEastAsia" w:hAnsi="Consolas" w:cs="Consolas"/>
          <w:color w:val="000000"/>
          <w:sz w:val="19"/>
          <w:szCs w:val="19"/>
          <w:bdr w:val="none" w:sz="0" w:space="0" w:color="auto" w:frame="1"/>
          <w:lang w:val="en-US"/>
        </w:rPr>
        <w:t xml:space="preserve"> </w:t>
      </w:r>
      <w:r w:rsidRPr="002A0127">
        <w:rPr>
          <w:rStyle w:val="token"/>
          <w:rFonts w:ascii="Consolas" w:hAnsi="Consolas" w:cs="Consolas"/>
          <w:color w:val="A67F59"/>
          <w:sz w:val="19"/>
          <w:szCs w:val="19"/>
          <w:bdr w:val="none" w:sz="0" w:space="0" w:color="auto" w:frame="1"/>
          <w:lang w:val="en-US"/>
        </w:rPr>
        <w:t>*</w:t>
      </w:r>
      <w:r w:rsidRPr="002A0127">
        <w:rPr>
          <w:rStyle w:val="HTML"/>
          <w:rFonts w:ascii="Consolas" w:eastAsiaTheme="majorEastAsia" w:hAnsi="Consolas" w:cs="Consolas"/>
          <w:color w:val="000000"/>
          <w:sz w:val="19"/>
          <w:szCs w:val="19"/>
          <w:bdr w:val="none" w:sz="0" w:space="0" w:color="auto" w:frame="1"/>
          <w:lang w:val="en-US"/>
        </w:rPr>
        <w:t xml:space="preserve"> </w:t>
      </w:r>
      <w:r w:rsidRPr="002A0127">
        <w:rPr>
          <w:rStyle w:val="token"/>
          <w:rFonts w:ascii="Consolas" w:hAnsi="Consolas" w:cs="Consolas"/>
          <w:color w:val="0077AA"/>
          <w:sz w:val="19"/>
          <w:szCs w:val="19"/>
          <w:bdr w:val="none" w:sz="0" w:space="0" w:color="auto" w:frame="1"/>
          <w:lang w:val="en-US"/>
        </w:rPr>
        <w:t>FROM</w:t>
      </w:r>
      <w:r w:rsidRPr="002A0127">
        <w:rPr>
          <w:rStyle w:val="HTML"/>
          <w:rFonts w:ascii="Consolas" w:eastAsiaTheme="majorEastAsia" w:hAnsi="Consolas" w:cs="Consolas"/>
          <w:color w:val="000000"/>
          <w:sz w:val="19"/>
          <w:szCs w:val="19"/>
          <w:bdr w:val="none" w:sz="0" w:space="0" w:color="auto" w:frame="1"/>
          <w:lang w:val="en-US"/>
        </w:rPr>
        <w:t xml:space="preserve"> nt</w:t>
      </w:r>
      <w:r w:rsidRPr="002A0127">
        <w:rPr>
          <w:rStyle w:val="token"/>
          <w:rFonts w:ascii="Consolas" w:hAnsi="Consolas" w:cs="Consolas"/>
          <w:color w:val="999999"/>
          <w:sz w:val="19"/>
          <w:szCs w:val="19"/>
          <w:bdr w:val="none" w:sz="0" w:space="0" w:color="auto" w:frame="1"/>
          <w:lang w:val="en-US"/>
        </w:rPr>
        <w:t>;</w:t>
      </w:r>
    </w:p>
    <w:p w:rsidR="002A0127" w:rsidRPr="002A0127" w:rsidRDefault="002A0127" w:rsidP="002A0127">
      <w:pPr>
        <w:pStyle w:val="a3"/>
        <w:spacing w:before="0" w:beforeAutospacing="0" w:after="0" w:afterAutospacing="0"/>
        <w:textAlignment w:val="baseline"/>
        <w:rPr>
          <w:rFonts w:ascii="Arial" w:hAnsi="Arial" w:cs="Arial"/>
          <w:color w:val="555555"/>
          <w:sz w:val="21"/>
          <w:szCs w:val="21"/>
          <w:lang w:val="en-US"/>
        </w:rPr>
      </w:pPr>
      <w:r w:rsidRPr="002A0127">
        <w:rPr>
          <w:rFonts w:ascii="Arial" w:hAnsi="Arial" w:cs="Arial"/>
          <w:color w:val="555555"/>
          <w:sz w:val="21"/>
          <w:szCs w:val="21"/>
          <w:lang w:val="en-US"/>
        </w:rPr>
        <w:t>The server holds metadata locks on both </w:t>
      </w:r>
      <w:r w:rsidRPr="002A0127">
        <w:rPr>
          <w:rStyle w:val="HTML"/>
          <w:rFonts w:eastAsiaTheme="majorEastAsia"/>
          <w:color w:val="000000"/>
          <w:bdr w:val="none" w:sz="0" w:space="0" w:color="auto" w:frame="1"/>
          <w:lang w:val="en-US"/>
        </w:rPr>
        <w:t>t</w:t>
      </w:r>
      <w:r w:rsidRPr="002A0127">
        <w:rPr>
          <w:rFonts w:ascii="Arial" w:hAnsi="Arial" w:cs="Arial"/>
          <w:color w:val="555555"/>
          <w:sz w:val="21"/>
          <w:szCs w:val="21"/>
          <w:lang w:val="en-US"/>
        </w:rPr>
        <w:t> and </w:t>
      </w:r>
      <w:r w:rsidRPr="002A0127">
        <w:rPr>
          <w:rStyle w:val="HTML"/>
          <w:rFonts w:eastAsiaTheme="majorEastAsia"/>
          <w:color w:val="000000"/>
          <w:bdr w:val="none" w:sz="0" w:space="0" w:color="auto" w:frame="1"/>
          <w:lang w:val="en-US"/>
        </w:rPr>
        <w:t>nt</w:t>
      </w:r>
      <w:r w:rsidRPr="002A0127">
        <w:rPr>
          <w:rFonts w:ascii="Arial" w:hAnsi="Arial" w:cs="Arial"/>
          <w:color w:val="555555"/>
          <w:sz w:val="21"/>
          <w:szCs w:val="21"/>
          <w:lang w:val="en-US"/>
        </w:rPr>
        <w:t> until the transaction ends. If another session attempts a DDL or write lock operation on either table, it blocks until metadata lock release at transaction end. For example, a second session blocks if it attempts any of these operations:</w:t>
      </w:r>
    </w:p>
    <w:p w:rsidR="002A0127" w:rsidRPr="002A0127" w:rsidRDefault="002A0127" w:rsidP="002A0127">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2A0127">
        <w:rPr>
          <w:rStyle w:val="token"/>
          <w:rFonts w:ascii="Consolas" w:hAnsi="Consolas" w:cs="Consolas"/>
          <w:color w:val="0077AA"/>
          <w:sz w:val="19"/>
          <w:szCs w:val="19"/>
          <w:bdr w:val="none" w:sz="0" w:space="0" w:color="auto" w:frame="1"/>
          <w:lang w:val="en-US"/>
        </w:rPr>
        <w:t>DROP</w:t>
      </w:r>
      <w:r w:rsidRPr="002A0127">
        <w:rPr>
          <w:rStyle w:val="HTML"/>
          <w:rFonts w:ascii="Consolas" w:eastAsiaTheme="majorEastAsia" w:hAnsi="Consolas" w:cs="Consolas"/>
          <w:color w:val="000000"/>
          <w:sz w:val="19"/>
          <w:szCs w:val="19"/>
          <w:bdr w:val="none" w:sz="0" w:space="0" w:color="auto" w:frame="1"/>
          <w:lang w:val="en-US"/>
        </w:rPr>
        <w:t xml:space="preserve"> </w:t>
      </w:r>
      <w:r w:rsidRPr="002A0127">
        <w:rPr>
          <w:rStyle w:val="token"/>
          <w:rFonts w:ascii="Consolas" w:hAnsi="Consolas" w:cs="Consolas"/>
          <w:color w:val="0077AA"/>
          <w:sz w:val="19"/>
          <w:szCs w:val="19"/>
          <w:bdr w:val="none" w:sz="0" w:space="0" w:color="auto" w:frame="1"/>
          <w:lang w:val="en-US"/>
        </w:rPr>
        <w:t>TABLE</w:t>
      </w:r>
      <w:r w:rsidRPr="002A0127">
        <w:rPr>
          <w:rStyle w:val="HTML"/>
          <w:rFonts w:ascii="Consolas" w:eastAsiaTheme="majorEastAsia" w:hAnsi="Consolas" w:cs="Consolas"/>
          <w:color w:val="000000"/>
          <w:sz w:val="19"/>
          <w:szCs w:val="19"/>
          <w:bdr w:val="none" w:sz="0" w:space="0" w:color="auto" w:frame="1"/>
          <w:lang w:val="en-US"/>
        </w:rPr>
        <w:t xml:space="preserve"> t</w:t>
      </w:r>
      <w:r w:rsidRPr="002A0127">
        <w:rPr>
          <w:rStyle w:val="token"/>
          <w:rFonts w:ascii="Consolas" w:hAnsi="Consolas" w:cs="Consolas"/>
          <w:color w:val="999999"/>
          <w:sz w:val="19"/>
          <w:szCs w:val="19"/>
          <w:bdr w:val="none" w:sz="0" w:space="0" w:color="auto" w:frame="1"/>
          <w:lang w:val="en-US"/>
        </w:rPr>
        <w:t>;</w:t>
      </w:r>
    </w:p>
    <w:p w:rsidR="002A0127" w:rsidRPr="002A0127" w:rsidRDefault="002A0127" w:rsidP="002A0127">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2A0127">
        <w:rPr>
          <w:rStyle w:val="token"/>
          <w:rFonts w:ascii="Consolas" w:hAnsi="Consolas" w:cs="Consolas"/>
          <w:color w:val="0077AA"/>
          <w:sz w:val="19"/>
          <w:szCs w:val="19"/>
          <w:bdr w:val="none" w:sz="0" w:space="0" w:color="auto" w:frame="1"/>
          <w:lang w:val="en-US"/>
        </w:rPr>
        <w:t>ALTER</w:t>
      </w:r>
      <w:r w:rsidRPr="002A0127">
        <w:rPr>
          <w:rStyle w:val="HTML"/>
          <w:rFonts w:ascii="Consolas" w:eastAsiaTheme="majorEastAsia" w:hAnsi="Consolas" w:cs="Consolas"/>
          <w:color w:val="000000"/>
          <w:sz w:val="19"/>
          <w:szCs w:val="19"/>
          <w:bdr w:val="none" w:sz="0" w:space="0" w:color="auto" w:frame="1"/>
          <w:lang w:val="en-US"/>
        </w:rPr>
        <w:t xml:space="preserve"> </w:t>
      </w:r>
      <w:r w:rsidRPr="002A0127">
        <w:rPr>
          <w:rStyle w:val="token"/>
          <w:rFonts w:ascii="Consolas" w:hAnsi="Consolas" w:cs="Consolas"/>
          <w:color w:val="0077AA"/>
          <w:sz w:val="19"/>
          <w:szCs w:val="19"/>
          <w:bdr w:val="none" w:sz="0" w:space="0" w:color="auto" w:frame="1"/>
          <w:lang w:val="en-US"/>
        </w:rPr>
        <w:t>TABLE</w:t>
      </w:r>
      <w:r w:rsidRPr="002A0127">
        <w:rPr>
          <w:rStyle w:val="HTML"/>
          <w:rFonts w:ascii="Consolas" w:eastAsiaTheme="majorEastAsia" w:hAnsi="Consolas" w:cs="Consolas"/>
          <w:color w:val="000000"/>
          <w:sz w:val="19"/>
          <w:szCs w:val="19"/>
          <w:bdr w:val="none" w:sz="0" w:space="0" w:color="auto" w:frame="1"/>
          <w:lang w:val="en-US"/>
        </w:rPr>
        <w:t xml:space="preserve"> t </w:t>
      </w:r>
      <w:r w:rsidRPr="002A0127">
        <w:rPr>
          <w:rStyle w:val="token"/>
          <w:rFonts w:ascii="Consolas" w:hAnsi="Consolas" w:cs="Consolas"/>
          <w:color w:val="999999"/>
          <w:sz w:val="19"/>
          <w:szCs w:val="19"/>
          <w:bdr w:val="none" w:sz="0" w:space="0" w:color="auto" w:frame="1"/>
          <w:lang w:val="en-US"/>
        </w:rPr>
        <w:t>...;</w:t>
      </w:r>
    </w:p>
    <w:p w:rsidR="002A0127" w:rsidRPr="002A0127" w:rsidRDefault="002A0127" w:rsidP="002A0127">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2A0127">
        <w:rPr>
          <w:rStyle w:val="token"/>
          <w:rFonts w:ascii="Consolas" w:hAnsi="Consolas" w:cs="Consolas"/>
          <w:color w:val="0077AA"/>
          <w:sz w:val="19"/>
          <w:szCs w:val="19"/>
          <w:bdr w:val="none" w:sz="0" w:space="0" w:color="auto" w:frame="1"/>
          <w:lang w:val="en-US"/>
        </w:rPr>
        <w:t>DROP</w:t>
      </w:r>
      <w:r w:rsidRPr="002A0127">
        <w:rPr>
          <w:rStyle w:val="HTML"/>
          <w:rFonts w:ascii="Consolas" w:eastAsiaTheme="majorEastAsia" w:hAnsi="Consolas" w:cs="Consolas"/>
          <w:color w:val="000000"/>
          <w:sz w:val="19"/>
          <w:szCs w:val="19"/>
          <w:bdr w:val="none" w:sz="0" w:space="0" w:color="auto" w:frame="1"/>
          <w:lang w:val="en-US"/>
        </w:rPr>
        <w:t xml:space="preserve"> </w:t>
      </w:r>
      <w:r w:rsidRPr="002A0127">
        <w:rPr>
          <w:rStyle w:val="token"/>
          <w:rFonts w:ascii="Consolas" w:hAnsi="Consolas" w:cs="Consolas"/>
          <w:color w:val="0077AA"/>
          <w:sz w:val="19"/>
          <w:szCs w:val="19"/>
          <w:bdr w:val="none" w:sz="0" w:space="0" w:color="auto" w:frame="1"/>
          <w:lang w:val="en-US"/>
        </w:rPr>
        <w:t>TABLE</w:t>
      </w:r>
      <w:r w:rsidRPr="002A0127">
        <w:rPr>
          <w:rStyle w:val="HTML"/>
          <w:rFonts w:ascii="Consolas" w:eastAsiaTheme="majorEastAsia" w:hAnsi="Consolas" w:cs="Consolas"/>
          <w:color w:val="000000"/>
          <w:sz w:val="19"/>
          <w:szCs w:val="19"/>
          <w:bdr w:val="none" w:sz="0" w:space="0" w:color="auto" w:frame="1"/>
          <w:lang w:val="en-US"/>
        </w:rPr>
        <w:t xml:space="preserve"> nt</w:t>
      </w:r>
      <w:r w:rsidRPr="002A0127">
        <w:rPr>
          <w:rStyle w:val="token"/>
          <w:rFonts w:ascii="Consolas" w:hAnsi="Consolas" w:cs="Consolas"/>
          <w:color w:val="999999"/>
          <w:sz w:val="19"/>
          <w:szCs w:val="19"/>
          <w:bdr w:val="none" w:sz="0" w:space="0" w:color="auto" w:frame="1"/>
          <w:lang w:val="en-US"/>
        </w:rPr>
        <w:t>;</w:t>
      </w:r>
    </w:p>
    <w:p w:rsidR="002A0127" w:rsidRPr="002A0127" w:rsidRDefault="002A0127" w:rsidP="002A0127">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2A0127">
        <w:rPr>
          <w:rStyle w:val="token"/>
          <w:rFonts w:ascii="Consolas" w:hAnsi="Consolas" w:cs="Consolas"/>
          <w:color w:val="0077AA"/>
          <w:sz w:val="19"/>
          <w:szCs w:val="19"/>
          <w:bdr w:val="none" w:sz="0" w:space="0" w:color="auto" w:frame="1"/>
          <w:lang w:val="en-US"/>
        </w:rPr>
        <w:t>ALTER</w:t>
      </w:r>
      <w:r w:rsidRPr="002A0127">
        <w:rPr>
          <w:rStyle w:val="HTML"/>
          <w:rFonts w:ascii="Consolas" w:eastAsiaTheme="majorEastAsia" w:hAnsi="Consolas" w:cs="Consolas"/>
          <w:color w:val="000000"/>
          <w:sz w:val="19"/>
          <w:szCs w:val="19"/>
          <w:bdr w:val="none" w:sz="0" w:space="0" w:color="auto" w:frame="1"/>
          <w:lang w:val="en-US"/>
        </w:rPr>
        <w:t xml:space="preserve"> </w:t>
      </w:r>
      <w:r w:rsidRPr="002A0127">
        <w:rPr>
          <w:rStyle w:val="token"/>
          <w:rFonts w:ascii="Consolas" w:hAnsi="Consolas" w:cs="Consolas"/>
          <w:color w:val="0077AA"/>
          <w:sz w:val="19"/>
          <w:szCs w:val="19"/>
          <w:bdr w:val="none" w:sz="0" w:space="0" w:color="auto" w:frame="1"/>
          <w:lang w:val="en-US"/>
        </w:rPr>
        <w:t>TABLE</w:t>
      </w:r>
      <w:r w:rsidRPr="002A0127">
        <w:rPr>
          <w:rStyle w:val="HTML"/>
          <w:rFonts w:ascii="Consolas" w:eastAsiaTheme="majorEastAsia" w:hAnsi="Consolas" w:cs="Consolas"/>
          <w:color w:val="000000"/>
          <w:sz w:val="19"/>
          <w:szCs w:val="19"/>
          <w:bdr w:val="none" w:sz="0" w:space="0" w:color="auto" w:frame="1"/>
          <w:lang w:val="en-US"/>
        </w:rPr>
        <w:t xml:space="preserve"> nt </w:t>
      </w:r>
      <w:r w:rsidRPr="002A0127">
        <w:rPr>
          <w:rStyle w:val="token"/>
          <w:rFonts w:ascii="Consolas" w:hAnsi="Consolas" w:cs="Consolas"/>
          <w:color w:val="999999"/>
          <w:sz w:val="19"/>
          <w:szCs w:val="19"/>
          <w:bdr w:val="none" w:sz="0" w:space="0" w:color="auto" w:frame="1"/>
          <w:lang w:val="en-US"/>
        </w:rPr>
        <w:t>...;</w:t>
      </w:r>
    </w:p>
    <w:p w:rsidR="002A0127" w:rsidRPr="002A0127" w:rsidRDefault="002A0127" w:rsidP="002A0127">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Fonts w:ascii="Consolas" w:hAnsi="Consolas" w:cs="Consolas"/>
          <w:color w:val="000000"/>
          <w:sz w:val="19"/>
          <w:szCs w:val="19"/>
          <w:lang w:val="en-US"/>
        </w:rPr>
      </w:pPr>
      <w:r w:rsidRPr="002A0127">
        <w:rPr>
          <w:rStyle w:val="token"/>
          <w:rFonts w:ascii="Consolas" w:hAnsi="Consolas" w:cs="Consolas"/>
          <w:color w:val="0077AA"/>
          <w:sz w:val="19"/>
          <w:szCs w:val="19"/>
          <w:bdr w:val="none" w:sz="0" w:space="0" w:color="auto" w:frame="1"/>
          <w:lang w:val="en-US"/>
        </w:rPr>
        <w:t>LOCK</w:t>
      </w:r>
      <w:r w:rsidRPr="002A0127">
        <w:rPr>
          <w:rStyle w:val="HTML"/>
          <w:rFonts w:ascii="Consolas" w:eastAsiaTheme="majorEastAsia" w:hAnsi="Consolas" w:cs="Consolas"/>
          <w:color w:val="000000"/>
          <w:sz w:val="19"/>
          <w:szCs w:val="19"/>
          <w:bdr w:val="none" w:sz="0" w:space="0" w:color="auto" w:frame="1"/>
          <w:lang w:val="en-US"/>
        </w:rPr>
        <w:t xml:space="preserve"> </w:t>
      </w:r>
      <w:r w:rsidRPr="002A0127">
        <w:rPr>
          <w:rStyle w:val="token"/>
          <w:rFonts w:ascii="Consolas" w:hAnsi="Consolas" w:cs="Consolas"/>
          <w:color w:val="0077AA"/>
          <w:sz w:val="19"/>
          <w:szCs w:val="19"/>
          <w:bdr w:val="none" w:sz="0" w:space="0" w:color="auto" w:frame="1"/>
          <w:lang w:val="en-US"/>
        </w:rPr>
        <w:t>TABLE</w:t>
      </w:r>
      <w:r w:rsidRPr="002A0127">
        <w:rPr>
          <w:rStyle w:val="HTML"/>
          <w:rFonts w:ascii="Consolas" w:eastAsiaTheme="majorEastAsia" w:hAnsi="Consolas" w:cs="Consolas"/>
          <w:color w:val="000000"/>
          <w:sz w:val="19"/>
          <w:szCs w:val="19"/>
          <w:bdr w:val="none" w:sz="0" w:space="0" w:color="auto" w:frame="1"/>
          <w:lang w:val="en-US"/>
        </w:rPr>
        <w:t xml:space="preserve"> t </w:t>
      </w:r>
      <w:r w:rsidRPr="002A0127">
        <w:rPr>
          <w:rStyle w:val="token"/>
          <w:rFonts w:ascii="Consolas" w:hAnsi="Consolas" w:cs="Consolas"/>
          <w:color w:val="999999"/>
          <w:sz w:val="19"/>
          <w:szCs w:val="19"/>
          <w:bdr w:val="none" w:sz="0" w:space="0" w:color="auto" w:frame="1"/>
          <w:lang w:val="en-US"/>
        </w:rPr>
        <w:t>...</w:t>
      </w:r>
      <w:r w:rsidRPr="002A0127">
        <w:rPr>
          <w:rStyle w:val="HTML"/>
          <w:rFonts w:ascii="Consolas" w:eastAsiaTheme="majorEastAsia" w:hAnsi="Consolas" w:cs="Consolas"/>
          <w:color w:val="000000"/>
          <w:sz w:val="19"/>
          <w:szCs w:val="19"/>
          <w:bdr w:val="none" w:sz="0" w:space="0" w:color="auto" w:frame="1"/>
          <w:lang w:val="en-US"/>
        </w:rPr>
        <w:t xml:space="preserve"> </w:t>
      </w:r>
      <w:r w:rsidRPr="002A0127">
        <w:rPr>
          <w:rStyle w:val="token"/>
          <w:rFonts w:ascii="Consolas" w:hAnsi="Consolas" w:cs="Consolas"/>
          <w:color w:val="0077AA"/>
          <w:sz w:val="19"/>
          <w:szCs w:val="19"/>
          <w:bdr w:val="none" w:sz="0" w:space="0" w:color="auto" w:frame="1"/>
          <w:lang w:val="en-US"/>
        </w:rPr>
        <w:t>WRITE</w:t>
      </w:r>
      <w:r w:rsidRPr="002A0127">
        <w:rPr>
          <w:rStyle w:val="token"/>
          <w:rFonts w:ascii="Consolas" w:hAnsi="Consolas" w:cs="Consolas"/>
          <w:color w:val="999999"/>
          <w:sz w:val="19"/>
          <w:szCs w:val="19"/>
          <w:bdr w:val="none" w:sz="0" w:space="0" w:color="auto" w:frame="1"/>
          <w:lang w:val="en-US"/>
        </w:rPr>
        <w:t>;</w:t>
      </w:r>
    </w:p>
    <w:p w:rsidR="002A0127" w:rsidRPr="001C5BA2" w:rsidRDefault="002A0127" w:rsidP="002A0127">
      <w:pPr>
        <w:pStyle w:val="a3"/>
        <w:spacing w:before="0" w:beforeAutospacing="0" w:after="0" w:afterAutospacing="0"/>
        <w:textAlignment w:val="baseline"/>
        <w:rPr>
          <w:rFonts w:ascii="Arial" w:hAnsi="Arial" w:cs="Arial"/>
          <w:color w:val="555555"/>
          <w:sz w:val="21"/>
          <w:szCs w:val="21"/>
          <w:lang w:val="en-US"/>
        </w:rPr>
      </w:pPr>
      <w:r w:rsidRPr="002A0127">
        <w:rPr>
          <w:rFonts w:ascii="Arial" w:hAnsi="Arial" w:cs="Arial"/>
          <w:color w:val="555555"/>
          <w:sz w:val="21"/>
          <w:szCs w:val="21"/>
          <w:lang w:val="en-US"/>
        </w:rPr>
        <w:lastRenderedPageBreak/>
        <w:t>The same behavior applies for The </w:t>
      </w:r>
      <w:hyperlink r:id="rId1533" w:tooltip="13.3.6 LOCK TABLES and UNLOCK TABLES Statements" w:history="1">
        <w:r w:rsidRPr="002A0127">
          <w:rPr>
            <w:rStyle w:val="HTML"/>
            <w:rFonts w:eastAsiaTheme="majorEastAsia"/>
            <w:color w:val="000000"/>
            <w:u w:val="single"/>
            <w:bdr w:val="none" w:sz="0" w:space="0" w:color="auto" w:frame="1"/>
            <w:lang w:val="en-US"/>
          </w:rPr>
          <w:t>LOCK TABLES ... READ</w:t>
        </w:r>
      </w:hyperlink>
      <w:r w:rsidRPr="002A0127">
        <w:rPr>
          <w:rFonts w:ascii="Arial" w:hAnsi="Arial" w:cs="Arial"/>
          <w:color w:val="555555"/>
          <w:sz w:val="21"/>
          <w:szCs w:val="21"/>
          <w:lang w:val="en-US"/>
        </w:rPr>
        <w:t>. That is, explicitly or implicitly started transactions that update any table (transactional or nontransactional) block and are blocked by </w:t>
      </w:r>
      <w:r w:rsidRPr="002A0127">
        <w:rPr>
          <w:rStyle w:val="HTML"/>
          <w:rFonts w:eastAsiaTheme="majorEastAsia"/>
          <w:color w:val="000000"/>
          <w:bdr w:val="none" w:sz="0" w:space="0" w:color="auto" w:frame="1"/>
          <w:lang w:val="en-US"/>
        </w:rPr>
        <w:t xml:space="preserve">LOCK TABLES ... </w:t>
      </w:r>
      <w:r w:rsidRPr="001C5BA2">
        <w:rPr>
          <w:rStyle w:val="HTML"/>
          <w:rFonts w:eastAsiaTheme="majorEastAsia"/>
          <w:color w:val="000000"/>
          <w:bdr w:val="none" w:sz="0" w:space="0" w:color="auto" w:frame="1"/>
          <w:lang w:val="en-US"/>
        </w:rPr>
        <w:t>READ</w:t>
      </w:r>
      <w:r w:rsidRPr="001C5BA2">
        <w:rPr>
          <w:rFonts w:ascii="Arial" w:hAnsi="Arial" w:cs="Arial"/>
          <w:color w:val="555555"/>
          <w:sz w:val="21"/>
          <w:szCs w:val="21"/>
          <w:lang w:val="en-US"/>
        </w:rPr>
        <w:t> for that table.</w:t>
      </w:r>
    </w:p>
    <w:p w:rsidR="002A0127" w:rsidRPr="002A0127" w:rsidRDefault="002A0127" w:rsidP="002A0127">
      <w:pPr>
        <w:pStyle w:val="a3"/>
        <w:spacing w:before="0" w:beforeAutospacing="0" w:after="225" w:afterAutospacing="0"/>
        <w:textAlignment w:val="baseline"/>
        <w:rPr>
          <w:rFonts w:ascii="Arial" w:hAnsi="Arial" w:cs="Arial"/>
          <w:color w:val="555555"/>
          <w:sz w:val="21"/>
          <w:szCs w:val="21"/>
          <w:lang w:val="en-US"/>
        </w:rPr>
      </w:pPr>
      <w:r w:rsidRPr="002A0127">
        <w:rPr>
          <w:rFonts w:ascii="Arial" w:hAnsi="Arial" w:cs="Arial"/>
          <w:color w:val="555555"/>
          <w:sz w:val="21"/>
          <w:szCs w:val="21"/>
          <w:lang w:val="en-US"/>
        </w:rPr>
        <w:t>If the server acquires metadata locks for a statement that is syntactically valid but fails during execution, it does not release the locks early. Lock release is still deferred to the end of the transaction because the failed statement is written to the binary log and the locks protect log consistency.</w:t>
      </w:r>
    </w:p>
    <w:p w:rsidR="002A0127" w:rsidRPr="002A0127" w:rsidRDefault="002A0127" w:rsidP="002A0127">
      <w:pPr>
        <w:pStyle w:val="a3"/>
        <w:spacing w:before="0" w:beforeAutospacing="0" w:after="225" w:afterAutospacing="0"/>
        <w:textAlignment w:val="baseline"/>
        <w:rPr>
          <w:rFonts w:ascii="Arial" w:hAnsi="Arial" w:cs="Arial"/>
          <w:color w:val="555555"/>
          <w:sz w:val="21"/>
          <w:szCs w:val="21"/>
          <w:lang w:val="en-US"/>
        </w:rPr>
      </w:pPr>
      <w:r w:rsidRPr="002A0127">
        <w:rPr>
          <w:rFonts w:ascii="Arial" w:hAnsi="Arial" w:cs="Arial"/>
          <w:color w:val="555555"/>
          <w:sz w:val="21"/>
          <w:szCs w:val="21"/>
          <w:lang w:val="en-US"/>
        </w:rPr>
        <w:t>In autocommit mode, each statement is in effect a complete transaction, so metadata locks acquired for the statement are held only to the end of the statement.</w:t>
      </w:r>
    </w:p>
    <w:p w:rsidR="002A0127" w:rsidRPr="002A0127" w:rsidRDefault="002A0127" w:rsidP="002A0127">
      <w:pPr>
        <w:pStyle w:val="a3"/>
        <w:spacing w:before="0" w:beforeAutospacing="0" w:after="0" w:afterAutospacing="0"/>
        <w:textAlignment w:val="baseline"/>
        <w:rPr>
          <w:rFonts w:ascii="Arial" w:hAnsi="Arial" w:cs="Arial"/>
          <w:color w:val="555555"/>
          <w:sz w:val="21"/>
          <w:szCs w:val="21"/>
          <w:lang w:val="en-US"/>
        </w:rPr>
      </w:pPr>
      <w:r w:rsidRPr="002A0127">
        <w:rPr>
          <w:rFonts w:ascii="Arial" w:hAnsi="Arial" w:cs="Arial"/>
          <w:color w:val="555555"/>
          <w:sz w:val="21"/>
          <w:szCs w:val="21"/>
          <w:lang w:val="en-US"/>
        </w:rPr>
        <w:t>Metadata locks acquired during a </w:t>
      </w:r>
      <w:hyperlink r:id="rId1534" w:tooltip="13.5.1 PREPARE Statement" w:history="1">
        <w:r w:rsidRPr="002A0127">
          <w:rPr>
            <w:rStyle w:val="HTML"/>
            <w:rFonts w:eastAsiaTheme="majorEastAsia"/>
            <w:color w:val="000000"/>
            <w:u w:val="single"/>
            <w:bdr w:val="none" w:sz="0" w:space="0" w:color="auto" w:frame="1"/>
            <w:lang w:val="en-US"/>
          </w:rPr>
          <w:t>PREPARE</w:t>
        </w:r>
      </w:hyperlink>
      <w:r w:rsidRPr="002A0127">
        <w:rPr>
          <w:rFonts w:ascii="Arial" w:hAnsi="Arial" w:cs="Arial"/>
          <w:color w:val="555555"/>
          <w:sz w:val="21"/>
          <w:szCs w:val="21"/>
          <w:lang w:val="en-US"/>
        </w:rPr>
        <w:t> statement are released once the statement has been prepared, even if preparation occurs within a multiple-statement transaction.</w:t>
      </w:r>
    </w:p>
    <w:p w:rsidR="002A0127" w:rsidRPr="002A0127" w:rsidRDefault="002A0127" w:rsidP="002A0127">
      <w:pPr>
        <w:pStyle w:val="a3"/>
        <w:spacing w:before="0" w:beforeAutospacing="0" w:after="0" w:afterAutospacing="0"/>
        <w:textAlignment w:val="baseline"/>
        <w:rPr>
          <w:rFonts w:ascii="Arial" w:hAnsi="Arial" w:cs="Arial"/>
          <w:color w:val="555555"/>
          <w:sz w:val="21"/>
          <w:szCs w:val="21"/>
          <w:lang w:val="en-US"/>
        </w:rPr>
      </w:pPr>
      <w:r w:rsidRPr="002A0127">
        <w:rPr>
          <w:rFonts w:ascii="Arial" w:hAnsi="Arial" w:cs="Arial"/>
          <w:color w:val="555555"/>
          <w:sz w:val="21"/>
          <w:szCs w:val="21"/>
          <w:lang w:val="en-US"/>
        </w:rPr>
        <w:t>As of MySQL 8.0.13, for XA transactions in </w:t>
      </w:r>
      <w:r w:rsidRPr="002A0127">
        <w:rPr>
          <w:rStyle w:val="HTML"/>
          <w:rFonts w:eastAsiaTheme="majorEastAsia"/>
          <w:color w:val="000000"/>
          <w:bdr w:val="none" w:sz="0" w:space="0" w:color="auto" w:frame="1"/>
          <w:lang w:val="en-US"/>
        </w:rPr>
        <w:t>PREPARED</w:t>
      </w:r>
      <w:r w:rsidRPr="002A0127">
        <w:rPr>
          <w:rFonts w:ascii="Arial" w:hAnsi="Arial" w:cs="Arial"/>
          <w:color w:val="555555"/>
          <w:sz w:val="21"/>
          <w:szCs w:val="21"/>
          <w:lang w:val="en-US"/>
        </w:rPr>
        <w:t> state, metadata locks are maintained across client disconnects and server restarts, until an </w:t>
      </w:r>
      <w:hyperlink r:id="rId1535" w:tooltip="13.3.8 XA Transactions" w:history="1">
        <w:r w:rsidRPr="002A0127">
          <w:rPr>
            <w:rStyle w:val="HTML"/>
            <w:rFonts w:eastAsiaTheme="majorEastAsia"/>
            <w:color w:val="000000"/>
            <w:u w:val="single"/>
            <w:bdr w:val="none" w:sz="0" w:space="0" w:color="auto" w:frame="1"/>
            <w:lang w:val="en-US"/>
          </w:rPr>
          <w:t>XA COMMIT</w:t>
        </w:r>
      </w:hyperlink>
      <w:r w:rsidRPr="002A0127">
        <w:rPr>
          <w:rFonts w:ascii="Arial" w:hAnsi="Arial" w:cs="Arial"/>
          <w:color w:val="555555"/>
          <w:sz w:val="21"/>
          <w:szCs w:val="21"/>
          <w:lang w:val="en-US"/>
        </w:rPr>
        <w:t> or </w:t>
      </w:r>
      <w:hyperlink r:id="rId1536" w:tooltip="13.3.8 XA Transactions" w:history="1">
        <w:r w:rsidRPr="002A0127">
          <w:rPr>
            <w:rStyle w:val="HTML"/>
            <w:rFonts w:eastAsiaTheme="majorEastAsia"/>
            <w:color w:val="000000"/>
            <w:u w:val="single"/>
            <w:bdr w:val="none" w:sz="0" w:space="0" w:color="auto" w:frame="1"/>
            <w:lang w:val="en-US"/>
          </w:rPr>
          <w:t>XA ROLLBACK</w:t>
        </w:r>
      </w:hyperlink>
      <w:r w:rsidRPr="002A0127">
        <w:rPr>
          <w:rFonts w:ascii="Arial" w:hAnsi="Arial" w:cs="Arial"/>
          <w:color w:val="555555"/>
          <w:sz w:val="21"/>
          <w:szCs w:val="21"/>
          <w:lang w:val="en-US"/>
        </w:rPr>
        <w:t> is executed.</w:t>
      </w:r>
    </w:p>
    <w:p w:rsidR="002A0127" w:rsidRPr="002A0127" w:rsidRDefault="002A0127" w:rsidP="002A0127">
      <w:pPr>
        <w:pStyle w:val="3"/>
        <w:spacing w:before="120" w:after="225"/>
        <w:textAlignment w:val="baseline"/>
        <w:rPr>
          <w:rFonts w:ascii="Arial" w:hAnsi="Arial" w:cs="Arial"/>
          <w:b w:val="0"/>
          <w:bCs w:val="0"/>
          <w:color w:val="555555"/>
          <w:sz w:val="34"/>
          <w:szCs w:val="34"/>
          <w:lang w:val="en-US"/>
        </w:rPr>
      </w:pPr>
      <w:bookmarkStart w:id="625" w:name="_Toc57738576"/>
      <w:r w:rsidRPr="002A0127">
        <w:rPr>
          <w:rFonts w:ascii="Arial" w:hAnsi="Arial" w:cs="Arial"/>
          <w:b w:val="0"/>
          <w:bCs w:val="0"/>
          <w:color w:val="555555"/>
          <w:sz w:val="34"/>
          <w:szCs w:val="34"/>
          <w:lang w:val="en-US"/>
        </w:rPr>
        <w:t>External Locking</w:t>
      </w:r>
      <w:bookmarkEnd w:id="625"/>
    </w:p>
    <w:p w:rsidR="002A0127" w:rsidRDefault="002A0127" w:rsidP="002A0127">
      <w:pPr>
        <w:pStyle w:val="a3"/>
        <w:spacing w:before="0" w:beforeAutospacing="0" w:after="0" w:afterAutospacing="0"/>
        <w:textAlignment w:val="baseline"/>
        <w:rPr>
          <w:rFonts w:ascii="Arial" w:hAnsi="Arial" w:cs="Arial"/>
          <w:color w:val="555555"/>
          <w:sz w:val="21"/>
          <w:szCs w:val="21"/>
        </w:rPr>
      </w:pPr>
      <w:bookmarkStart w:id="626" w:name="idm46251808425280"/>
      <w:bookmarkStart w:id="627" w:name="idm46251808424208"/>
      <w:bookmarkEnd w:id="626"/>
      <w:bookmarkEnd w:id="627"/>
      <w:r w:rsidRPr="002A0127">
        <w:rPr>
          <w:rFonts w:ascii="Arial" w:hAnsi="Arial" w:cs="Arial"/>
          <w:color w:val="555555"/>
          <w:sz w:val="21"/>
          <w:szCs w:val="21"/>
          <w:lang w:val="en-US"/>
        </w:rPr>
        <w:t>External locking is the use of file system locking to manage contention for </w:t>
      </w:r>
      <w:hyperlink r:id="rId1537" w:tooltip="16.2 The MyISAM Storage Engine" w:history="1">
        <w:r w:rsidRPr="002A0127">
          <w:rPr>
            <w:rStyle w:val="HTML"/>
            <w:rFonts w:eastAsiaTheme="majorEastAsia"/>
            <w:color w:val="000000"/>
            <w:u w:val="single"/>
            <w:bdr w:val="none" w:sz="0" w:space="0" w:color="auto" w:frame="1"/>
            <w:lang w:val="en-US"/>
          </w:rPr>
          <w:t>MyISAM</w:t>
        </w:r>
      </w:hyperlink>
      <w:r w:rsidRPr="002A0127">
        <w:rPr>
          <w:rFonts w:ascii="Arial" w:hAnsi="Arial" w:cs="Arial"/>
          <w:color w:val="555555"/>
          <w:sz w:val="21"/>
          <w:szCs w:val="21"/>
          <w:lang w:val="en-US"/>
        </w:rPr>
        <w:t xml:space="preserve"> database tables by multiple processes. External locking is used in situations where a single process such as the MySQL server cannot be assumed to be the only process that requires access to tables. </w:t>
      </w:r>
      <w:r>
        <w:rPr>
          <w:rFonts w:ascii="Arial" w:hAnsi="Arial" w:cs="Arial"/>
          <w:color w:val="555555"/>
          <w:sz w:val="21"/>
          <w:szCs w:val="21"/>
        </w:rPr>
        <w:t>Here are some examples:</w:t>
      </w:r>
    </w:p>
    <w:p w:rsidR="002A0127" w:rsidRPr="002A0127" w:rsidRDefault="002A0127" w:rsidP="006E0B9E">
      <w:pPr>
        <w:pStyle w:val="a3"/>
        <w:numPr>
          <w:ilvl w:val="0"/>
          <w:numId w:val="204"/>
        </w:numPr>
        <w:spacing w:before="0" w:beforeAutospacing="0" w:after="225" w:afterAutospacing="0"/>
        <w:ind w:left="450"/>
        <w:textAlignment w:val="baseline"/>
        <w:rPr>
          <w:rFonts w:ascii="Arial" w:hAnsi="Arial" w:cs="Arial"/>
          <w:color w:val="555555"/>
          <w:sz w:val="21"/>
          <w:szCs w:val="21"/>
          <w:lang w:val="en-US"/>
        </w:rPr>
      </w:pPr>
      <w:r w:rsidRPr="002A0127">
        <w:rPr>
          <w:rFonts w:ascii="Arial" w:hAnsi="Arial" w:cs="Arial"/>
          <w:color w:val="555555"/>
          <w:sz w:val="21"/>
          <w:szCs w:val="21"/>
          <w:lang w:val="en-US"/>
        </w:rPr>
        <w:t>If you run multiple servers that use the same database directory (not recommended), each server must have external locking enabled.</w:t>
      </w:r>
    </w:p>
    <w:p w:rsidR="002A0127" w:rsidRPr="002A0127" w:rsidRDefault="002A0127" w:rsidP="006E0B9E">
      <w:pPr>
        <w:pStyle w:val="a3"/>
        <w:numPr>
          <w:ilvl w:val="0"/>
          <w:numId w:val="204"/>
        </w:numPr>
        <w:spacing w:before="0" w:beforeAutospacing="0" w:after="0" w:afterAutospacing="0"/>
        <w:ind w:left="450"/>
        <w:textAlignment w:val="baseline"/>
        <w:rPr>
          <w:rFonts w:ascii="Arial" w:hAnsi="Arial" w:cs="Arial"/>
          <w:color w:val="555555"/>
          <w:sz w:val="21"/>
          <w:szCs w:val="21"/>
          <w:lang w:val="en-US"/>
        </w:rPr>
      </w:pPr>
      <w:r w:rsidRPr="002A0127">
        <w:rPr>
          <w:rFonts w:ascii="Arial" w:hAnsi="Arial" w:cs="Arial"/>
          <w:color w:val="555555"/>
          <w:sz w:val="21"/>
          <w:szCs w:val="21"/>
          <w:lang w:val="en-US"/>
        </w:rPr>
        <w:t>If you use </w:t>
      </w:r>
      <w:hyperlink r:id="rId1538" w:tooltip="4.6.4 myisamchk — MyISAM Table-Maintenance Utility" w:history="1">
        <w:r w:rsidRPr="002A0127">
          <w:rPr>
            <w:rStyle w:val="a7"/>
            <w:rFonts w:ascii="Arial" w:hAnsi="Arial" w:cs="Arial"/>
            <w:color w:val="0074A3"/>
            <w:sz w:val="21"/>
            <w:szCs w:val="21"/>
            <w:bdr w:val="none" w:sz="0" w:space="0" w:color="auto" w:frame="1"/>
            <w:lang w:val="en-US"/>
          </w:rPr>
          <w:t>myisamchk</w:t>
        </w:r>
      </w:hyperlink>
      <w:r w:rsidRPr="002A0127">
        <w:rPr>
          <w:rFonts w:ascii="Arial" w:hAnsi="Arial" w:cs="Arial"/>
          <w:color w:val="555555"/>
          <w:sz w:val="21"/>
          <w:szCs w:val="21"/>
          <w:lang w:val="en-US"/>
        </w:rPr>
        <w:t> to perform table maintenance operations on </w:t>
      </w:r>
      <w:hyperlink r:id="rId1539" w:tooltip="16.2 The MyISAM Storage Engine" w:history="1">
        <w:r w:rsidRPr="002A0127">
          <w:rPr>
            <w:rStyle w:val="HTML"/>
            <w:rFonts w:eastAsiaTheme="majorEastAsia"/>
            <w:color w:val="000000"/>
            <w:u w:val="single"/>
            <w:bdr w:val="none" w:sz="0" w:space="0" w:color="auto" w:frame="1"/>
            <w:lang w:val="en-US"/>
          </w:rPr>
          <w:t>MyISAM</w:t>
        </w:r>
      </w:hyperlink>
      <w:r w:rsidRPr="002A0127">
        <w:rPr>
          <w:rFonts w:ascii="Arial" w:hAnsi="Arial" w:cs="Arial"/>
          <w:color w:val="555555"/>
          <w:sz w:val="21"/>
          <w:szCs w:val="21"/>
          <w:lang w:val="en-US"/>
        </w:rPr>
        <w:t> tables, you must either ensure that the server is not running, or that the server has external locking enabled so that it locks table files as necessary to coordinate with </w:t>
      </w:r>
      <w:hyperlink r:id="rId1540" w:tooltip="4.6.4 myisamchk — MyISAM Table-Maintenance Utility" w:history="1">
        <w:r w:rsidRPr="002A0127">
          <w:rPr>
            <w:rStyle w:val="a7"/>
            <w:rFonts w:ascii="Arial" w:hAnsi="Arial" w:cs="Arial"/>
            <w:color w:val="0074A3"/>
            <w:sz w:val="21"/>
            <w:szCs w:val="21"/>
            <w:bdr w:val="none" w:sz="0" w:space="0" w:color="auto" w:frame="1"/>
            <w:lang w:val="en-US"/>
          </w:rPr>
          <w:t>myisamchk</w:t>
        </w:r>
      </w:hyperlink>
      <w:r w:rsidRPr="002A0127">
        <w:rPr>
          <w:rFonts w:ascii="Arial" w:hAnsi="Arial" w:cs="Arial"/>
          <w:color w:val="555555"/>
          <w:sz w:val="21"/>
          <w:szCs w:val="21"/>
          <w:lang w:val="en-US"/>
        </w:rPr>
        <w:t> for access to the tables. The same is true for use of </w:t>
      </w:r>
      <w:hyperlink r:id="rId1541" w:tooltip="4.6.6 myisampack — Generate Compressed, Read-Only MyISAM Tables" w:history="1">
        <w:r w:rsidRPr="002A0127">
          <w:rPr>
            <w:rStyle w:val="a7"/>
            <w:rFonts w:ascii="Arial" w:hAnsi="Arial" w:cs="Arial"/>
            <w:color w:val="0074A3"/>
            <w:sz w:val="21"/>
            <w:szCs w:val="21"/>
            <w:bdr w:val="none" w:sz="0" w:space="0" w:color="auto" w:frame="1"/>
            <w:lang w:val="en-US"/>
          </w:rPr>
          <w:t>myisampack</w:t>
        </w:r>
      </w:hyperlink>
      <w:r w:rsidRPr="002A0127">
        <w:rPr>
          <w:rFonts w:ascii="Arial" w:hAnsi="Arial" w:cs="Arial"/>
          <w:color w:val="555555"/>
          <w:sz w:val="21"/>
          <w:szCs w:val="21"/>
          <w:lang w:val="en-US"/>
        </w:rPr>
        <w:t> to pack </w:t>
      </w:r>
      <w:hyperlink r:id="rId1542" w:tooltip="16.2 The MyISAM Storage Engine" w:history="1">
        <w:r w:rsidRPr="002A0127">
          <w:rPr>
            <w:rStyle w:val="HTML"/>
            <w:rFonts w:eastAsiaTheme="majorEastAsia"/>
            <w:color w:val="000000"/>
            <w:u w:val="single"/>
            <w:bdr w:val="none" w:sz="0" w:space="0" w:color="auto" w:frame="1"/>
            <w:lang w:val="en-US"/>
          </w:rPr>
          <w:t>MyISAM</w:t>
        </w:r>
      </w:hyperlink>
      <w:r w:rsidRPr="002A0127">
        <w:rPr>
          <w:rFonts w:ascii="Arial" w:hAnsi="Arial" w:cs="Arial"/>
          <w:color w:val="555555"/>
          <w:sz w:val="21"/>
          <w:szCs w:val="21"/>
          <w:lang w:val="en-US"/>
        </w:rPr>
        <w:t> tables.</w:t>
      </w:r>
    </w:p>
    <w:p w:rsidR="002A0127" w:rsidRPr="002A0127" w:rsidRDefault="002A0127" w:rsidP="002A0127">
      <w:pPr>
        <w:pStyle w:val="a3"/>
        <w:spacing w:before="0" w:beforeAutospacing="0" w:after="0" w:afterAutospacing="0"/>
        <w:ind w:left="450"/>
        <w:textAlignment w:val="baseline"/>
        <w:rPr>
          <w:rFonts w:ascii="Arial" w:hAnsi="Arial" w:cs="Arial"/>
          <w:color w:val="555555"/>
          <w:sz w:val="21"/>
          <w:szCs w:val="21"/>
          <w:lang w:val="en-US"/>
        </w:rPr>
      </w:pPr>
      <w:r w:rsidRPr="002A0127">
        <w:rPr>
          <w:rFonts w:ascii="Arial" w:hAnsi="Arial" w:cs="Arial"/>
          <w:color w:val="555555"/>
          <w:sz w:val="21"/>
          <w:szCs w:val="21"/>
          <w:lang w:val="en-US"/>
        </w:rPr>
        <w:t>If the server is run with external locking enabled, you can use </w:t>
      </w:r>
      <w:hyperlink r:id="rId1543" w:tooltip="4.6.4 myisamchk — MyISAM Table-Maintenance Utility" w:history="1">
        <w:r w:rsidRPr="002A0127">
          <w:rPr>
            <w:rStyle w:val="a7"/>
            <w:rFonts w:ascii="Arial" w:hAnsi="Arial" w:cs="Arial"/>
            <w:color w:val="0074A3"/>
            <w:sz w:val="21"/>
            <w:szCs w:val="21"/>
            <w:bdr w:val="none" w:sz="0" w:space="0" w:color="auto" w:frame="1"/>
            <w:lang w:val="en-US"/>
          </w:rPr>
          <w:t>myisamchk</w:t>
        </w:r>
      </w:hyperlink>
      <w:r w:rsidRPr="002A0127">
        <w:rPr>
          <w:rFonts w:ascii="Arial" w:hAnsi="Arial" w:cs="Arial"/>
          <w:color w:val="555555"/>
          <w:sz w:val="21"/>
          <w:szCs w:val="21"/>
          <w:lang w:val="en-US"/>
        </w:rPr>
        <w:t> at any time for read operations such a checking tables. In this case, if the server tries to update a table that </w:t>
      </w:r>
      <w:hyperlink r:id="rId1544" w:tooltip="4.6.4 myisamchk — MyISAM Table-Maintenance Utility" w:history="1">
        <w:r w:rsidRPr="002A0127">
          <w:rPr>
            <w:rStyle w:val="a7"/>
            <w:rFonts w:ascii="Arial" w:hAnsi="Arial" w:cs="Arial"/>
            <w:color w:val="0074A3"/>
            <w:sz w:val="21"/>
            <w:szCs w:val="21"/>
            <w:bdr w:val="none" w:sz="0" w:space="0" w:color="auto" w:frame="1"/>
            <w:lang w:val="en-US"/>
          </w:rPr>
          <w:t>myisamchk</w:t>
        </w:r>
      </w:hyperlink>
      <w:r w:rsidRPr="002A0127">
        <w:rPr>
          <w:rFonts w:ascii="Arial" w:hAnsi="Arial" w:cs="Arial"/>
          <w:color w:val="555555"/>
          <w:sz w:val="21"/>
          <w:szCs w:val="21"/>
          <w:lang w:val="en-US"/>
        </w:rPr>
        <w:t> is using, the server waits for </w:t>
      </w:r>
      <w:hyperlink r:id="rId1545" w:tooltip="4.6.4 myisamchk — MyISAM Table-Maintenance Utility" w:history="1">
        <w:r w:rsidRPr="002A0127">
          <w:rPr>
            <w:rStyle w:val="a7"/>
            <w:rFonts w:ascii="Arial" w:hAnsi="Arial" w:cs="Arial"/>
            <w:color w:val="0074A3"/>
            <w:sz w:val="21"/>
            <w:szCs w:val="21"/>
            <w:bdr w:val="none" w:sz="0" w:space="0" w:color="auto" w:frame="1"/>
            <w:lang w:val="en-US"/>
          </w:rPr>
          <w:t>myisamchk</w:t>
        </w:r>
      </w:hyperlink>
      <w:r w:rsidRPr="002A0127">
        <w:rPr>
          <w:rFonts w:ascii="Arial" w:hAnsi="Arial" w:cs="Arial"/>
          <w:color w:val="555555"/>
          <w:sz w:val="21"/>
          <w:szCs w:val="21"/>
          <w:lang w:val="en-US"/>
        </w:rPr>
        <w:t> to finish before it continues.</w:t>
      </w:r>
    </w:p>
    <w:p w:rsidR="002A0127" w:rsidRPr="002A0127" w:rsidRDefault="002A0127" w:rsidP="002A0127">
      <w:pPr>
        <w:pStyle w:val="a3"/>
        <w:spacing w:before="0" w:beforeAutospacing="0" w:after="0" w:afterAutospacing="0"/>
        <w:ind w:left="450"/>
        <w:textAlignment w:val="baseline"/>
        <w:rPr>
          <w:rFonts w:ascii="Arial" w:hAnsi="Arial" w:cs="Arial"/>
          <w:color w:val="555555"/>
          <w:sz w:val="21"/>
          <w:szCs w:val="21"/>
          <w:lang w:val="en-US"/>
        </w:rPr>
      </w:pPr>
      <w:r w:rsidRPr="002A0127">
        <w:rPr>
          <w:rFonts w:ascii="Arial" w:hAnsi="Arial" w:cs="Arial"/>
          <w:color w:val="555555"/>
          <w:sz w:val="21"/>
          <w:szCs w:val="21"/>
          <w:lang w:val="en-US"/>
        </w:rPr>
        <w:t>If you use </w:t>
      </w:r>
      <w:hyperlink r:id="rId1546" w:tooltip="4.6.4 myisamchk — MyISAM Table-Maintenance Utility" w:history="1">
        <w:r w:rsidRPr="002A0127">
          <w:rPr>
            <w:rStyle w:val="a7"/>
            <w:rFonts w:ascii="Arial" w:hAnsi="Arial" w:cs="Arial"/>
            <w:color w:val="0074A3"/>
            <w:sz w:val="21"/>
            <w:szCs w:val="21"/>
            <w:bdr w:val="none" w:sz="0" w:space="0" w:color="auto" w:frame="1"/>
            <w:lang w:val="en-US"/>
          </w:rPr>
          <w:t>myisamchk</w:t>
        </w:r>
      </w:hyperlink>
      <w:r w:rsidRPr="002A0127">
        <w:rPr>
          <w:rFonts w:ascii="Arial" w:hAnsi="Arial" w:cs="Arial"/>
          <w:color w:val="555555"/>
          <w:sz w:val="21"/>
          <w:szCs w:val="21"/>
          <w:lang w:val="en-US"/>
        </w:rPr>
        <w:t> for write operations such as repairing or optimizing tables, or if you use </w:t>
      </w:r>
      <w:hyperlink r:id="rId1547" w:tooltip="4.6.6 myisampack — Generate Compressed, Read-Only MyISAM Tables" w:history="1">
        <w:r w:rsidRPr="002A0127">
          <w:rPr>
            <w:rStyle w:val="a7"/>
            <w:rFonts w:ascii="Arial" w:hAnsi="Arial" w:cs="Arial"/>
            <w:color w:val="0074A3"/>
            <w:sz w:val="21"/>
            <w:szCs w:val="21"/>
            <w:bdr w:val="none" w:sz="0" w:space="0" w:color="auto" w:frame="1"/>
            <w:lang w:val="en-US"/>
          </w:rPr>
          <w:t>myisampack</w:t>
        </w:r>
      </w:hyperlink>
      <w:r w:rsidRPr="002A0127">
        <w:rPr>
          <w:rFonts w:ascii="Arial" w:hAnsi="Arial" w:cs="Arial"/>
          <w:color w:val="555555"/>
          <w:sz w:val="21"/>
          <w:szCs w:val="21"/>
          <w:lang w:val="en-US"/>
        </w:rPr>
        <w:t> to pack tables, you </w:t>
      </w:r>
      <w:r w:rsidRPr="002A0127">
        <w:rPr>
          <w:rStyle w:val="a5"/>
          <w:rFonts w:ascii="Arial" w:hAnsi="Arial" w:cs="Arial"/>
          <w:color w:val="000000"/>
          <w:sz w:val="21"/>
          <w:szCs w:val="21"/>
          <w:bdr w:val="none" w:sz="0" w:space="0" w:color="auto" w:frame="1"/>
          <w:lang w:val="en-US"/>
        </w:rPr>
        <w:t>must</w:t>
      </w:r>
      <w:r w:rsidRPr="002A0127">
        <w:rPr>
          <w:rFonts w:ascii="Arial" w:hAnsi="Arial" w:cs="Arial"/>
          <w:color w:val="555555"/>
          <w:sz w:val="21"/>
          <w:szCs w:val="21"/>
          <w:lang w:val="en-US"/>
        </w:rPr>
        <w:t> always ensure that the </w:t>
      </w:r>
      <w:hyperlink r:id="rId1548" w:tooltip="4.3.1 mysqld — The MySQL Server" w:history="1">
        <w:r w:rsidRPr="002A0127">
          <w:rPr>
            <w:rStyle w:val="a7"/>
            <w:rFonts w:ascii="Arial" w:hAnsi="Arial" w:cs="Arial"/>
            <w:color w:val="0074A3"/>
            <w:sz w:val="21"/>
            <w:szCs w:val="21"/>
            <w:bdr w:val="none" w:sz="0" w:space="0" w:color="auto" w:frame="1"/>
            <w:lang w:val="en-US"/>
          </w:rPr>
          <w:t>mysqld</w:t>
        </w:r>
      </w:hyperlink>
      <w:r w:rsidRPr="002A0127">
        <w:rPr>
          <w:rFonts w:ascii="Arial" w:hAnsi="Arial" w:cs="Arial"/>
          <w:color w:val="555555"/>
          <w:sz w:val="21"/>
          <w:szCs w:val="21"/>
          <w:lang w:val="en-US"/>
        </w:rPr>
        <w:t> server is not using the table. If you do not stop </w:t>
      </w:r>
      <w:hyperlink r:id="rId1549" w:tooltip="4.3.1 mysqld — The MySQL Server" w:history="1">
        <w:r w:rsidRPr="002A0127">
          <w:rPr>
            <w:rStyle w:val="a7"/>
            <w:rFonts w:ascii="Arial" w:hAnsi="Arial" w:cs="Arial"/>
            <w:color w:val="0074A3"/>
            <w:sz w:val="21"/>
            <w:szCs w:val="21"/>
            <w:bdr w:val="none" w:sz="0" w:space="0" w:color="auto" w:frame="1"/>
            <w:lang w:val="en-US"/>
          </w:rPr>
          <w:t>mysqld</w:t>
        </w:r>
      </w:hyperlink>
      <w:r w:rsidRPr="002A0127">
        <w:rPr>
          <w:rFonts w:ascii="Arial" w:hAnsi="Arial" w:cs="Arial"/>
          <w:color w:val="555555"/>
          <w:sz w:val="21"/>
          <w:szCs w:val="21"/>
          <w:lang w:val="en-US"/>
        </w:rPr>
        <w:t>, at least do a </w:t>
      </w:r>
      <w:hyperlink r:id="rId1550" w:tooltip="4.5.2 mysqladmin — A MySQL Server Administration Program" w:history="1">
        <w:r w:rsidRPr="002A0127">
          <w:rPr>
            <w:rStyle w:val="a7"/>
            <w:rFonts w:ascii="Arial" w:hAnsi="Arial" w:cs="Arial"/>
            <w:color w:val="0074A3"/>
            <w:sz w:val="21"/>
            <w:szCs w:val="21"/>
            <w:bdr w:val="none" w:sz="0" w:space="0" w:color="auto" w:frame="1"/>
            <w:lang w:val="en-US"/>
          </w:rPr>
          <w:t>mysqladmin flush-tables</w:t>
        </w:r>
      </w:hyperlink>
      <w:r w:rsidRPr="002A0127">
        <w:rPr>
          <w:rFonts w:ascii="Arial" w:hAnsi="Arial" w:cs="Arial"/>
          <w:color w:val="555555"/>
          <w:sz w:val="21"/>
          <w:szCs w:val="21"/>
          <w:lang w:val="en-US"/>
        </w:rPr>
        <w:t> before you run </w:t>
      </w:r>
      <w:hyperlink r:id="rId1551" w:tooltip="4.6.4 myisamchk — MyISAM Table-Maintenance Utility" w:history="1">
        <w:r w:rsidRPr="002A0127">
          <w:rPr>
            <w:rStyle w:val="a7"/>
            <w:rFonts w:ascii="Arial" w:hAnsi="Arial" w:cs="Arial"/>
            <w:color w:val="0074A3"/>
            <w:sz w:val="21"/>
            <w:szCs w:val="21"/>
            <w:bdr w:val="none" w:sz="0" w:space="0" w:color="auto" w:frame="1"/>
            <w:lang w:val="en-US"/>
          </w:rPr>
          <w:t>myisamchk</w:t>
        </w:r>
      </w:hyperlink>
      <w:r w:rsidRPr="002A0127">
        <w:rPr>
          <w:rFonts w:ascii="Arial" w:hAnsi="Arial" w:cs="Arial"/>
          <w:color w:val="555555"/>
          <w:sz w:val="21"/>
          <w:szCs w:val="21"/>
          <w:lang w:val="en-US"/>
        </w:rPr>
        <w:t>. Your tables </w:t>
      </w:r>
      <w:r w:rsidRPr="002A0127">
        <w:rPr>
          <w:rStyle w:val="a5"/>
          <w:rFonts w:ascii="Arial" w:hAnsi="Arial" w:cs="Arial"/>
          <w:color w:val="000000"/>
          <w:sz w:val="21"/>
          <w:szCs w:val="21"/>
          <w:bdr w:val="none" w:sz="0" w:space="0" w:color="auto" w:frame="1"/>
          <w:lang w:val="en-US"/>
        </w:rPr>
        <w:t>may become corrupted</w:t>
      </w:r>
      <w:r w:rsidRPr="002A0127">
        <w:rPr>
          <w:rFonts w:ascii="Arial" w:hAnsi="Arial" w:cs="Arial"/>
          <w:color w:val="555555"/>
          <w:sz w:val="21"/>
          <w:szCs w:val="21"/>
          <w:lang w:val="en-US"/>
        </w:rPr>
        <w:t> if the server and </w:t>
      </w:r>
      <w:hyperlink r:id="rId1552" w:tooltip="4.6.4 myisamchk — MyISAM Table-Maintenance Utility" w:history="1">
        <w:r w:rsidRPr="002A0127">
          <w:rPr>
            <w:rStyle w:val="a7"/>
            <w:rFonts w:ascii="Arial" w:hAnsi="Arial" w:cs="Arial"/>
            <w:color w:val="0074A3"/>
            <w:sz w:val="21"/>
            <w:szCs w:val="21"/>
            <w:bdr w:val="none" w:sz="0" w:space="0" w:color="auto" w:frame="1"/>
            <w:lang w:val="en-US"/>
          </w:rPr>
          <w:t>myisamchk</w:t>
        </w:r>
      </w:hyperlink>
      <w:r w:rsidRPr="002A0127">
        <w:rPr>
          <w:rFonts w:ascii="Arial" w:hAnsi="Arial" w:cs="Arial"/>
          <w:color w:val="555555"/>
          <w:sz w:val="21"/>
          <w:szCs w:val="21"/>
          <w:lang w:val="en-US"/>
        </w:rPr>
        <w:t> access the tables simultaneously.</w:t>
      </w:r>
    </w:p>
    <w:p w:rsidR="002A0127" w:rsidRPr="002A0127" w:rsidRDefault="002A0127" w:rsidP="002A0127">
      <w:pPr>
        <w:pStyle w:val="a3"/>
        <w:spacing w:before="0" w:beforeAutospacing="0" w:after="225" w:afterAutospacing="0"/>
        <w:textAlignment w:val="baseline"/>
        <w:rPr>
          <w:rFonts w:ascii="Arial" w:hAnsi="Arial" w:cs="Arial"/>
          <w:color w:val="555555"/>
          <w:sz w:val="21"/>
          <w:szCs w:val="21"/>
          <w:lang w:val="en-US"/>
        </w:rPr>
      </w:pPr>
      <w:r w:rsidRPr="002A0127">
        <w:rPr>
          <w:rFonts w:ascii="Arial" w:hAnsi="Arial" w:cs="Arial"/>
          <w:color w:val="555555"/>
          <w:sz w:val="21"/>
          <w:szCs w:val="21"/>
          <w:lang w:val="en-US"/>
        </w:rPr>
        <w:t>With external locking in effect, each process that requires access to a table acquires a file system lock for the table files before proceeding to access the table. If all necessary locks cannot be acquired, the process is blocked from accessing the table until the locks can be obtained (after the process that currently holds the locks releases them).</w:t>
      </w:r>
    </w:p>
    <w:p w:rsidR="002A0127" w:rsidRPr="002A0127" w:rsidRDefault="002A0127" w:rsidP="002A0127">
      <w:pPr>
        <w:pStyle w:val="a3"/>
        <w:spacing w:before="0" w:beforeAutospacing="0" w:after="225" w:afterAutospacing="0"/>
        <w:textAlignment w:val="baseline"/>
        <w:rPr>
          <w:rFonts w:ascii="Arial" w:hAnsi="Arial" w:cs="Arial"/>
          <w:color w:val="555555"/>
          <w:sz w:val="21"/>
          <w:szCs w:val="21"/>
          <w:lang w:val="en-US"/>
        </w:rPr>
      </w:pPr>
      <w:r w:rsidRPr="002A0127">
        <w:rPr>
          <w:rFonts w:ascii="Arial" w:hAnsi="Arial" w:cs="Arial"/>
          <w:color w:val="555555"/>
          <w:sz w:val="21"/>
          <w:szCs w:val="21"/>
          <w:lang w:val="en-US"/>
        </w:rPr>
        <w:t>External locking affects server performance because the server must sometimes wait for other processes before it can access tables.</w:t>
      </w:r>
    </w:p>
    <w:p w:rsidR="002A0127" w:rsidRPr="002A0127" w:rsidRDefault="002A0127" w:rsidP="002A0127">
      <w:pPr>
        <w:pStyle w:val="a3"/>
        <w:spacing w:before="0" w:beforeAutospacing="0" w:after="0" w:afterAutospacing="0"/>
        <w:textAlignment w:val="baseline"/>
        <w:rPr>
          <w:rFonts w:ascii="Arial" w:hAnsi="Arial" w:cs="Arial"/>
          <w:color w:val="555555"/>
          <w:sz w:val="21"/>
          <w:szCs w:val="21"/>
          <w:lang w:val="en-US"/>
        </w:rPr>
      </w:pPr>
      <w:r w:rsidRPr="002A0127">
        <w:rPr>
          <w:rFonts w:ascii="Arial" w:hAnsi="Arial" w:cs="Arial"/>
          <w:color w:val="555555"/>
          <w:sz w:val="21"/>
          <w:szCs w:val="21"/>
          <w:lang w:val="en-US"/>
        </w:rPr>
        <w:t>External locking is unnecessary if you run a single server to access a given data directory (which is the usual case) and if no other programs such as </w:t>
      </w:r>
      <w:hyperlink r:id="rId1553" w:tooltip="4.6.4 myisamchk — MyISAM Table-Maintenance Utility" w:history="1">
        <w:r w:rsidRPr="002A0127">
          <w:rPr>
            <w:rStyle w:val="a7"/>
            <w:rFonts w:ascii="Arial" w:hAnsi="Arial" w:cs="Arial"/>
            <w:color w:val="0074A3"/>
            <w:sz w:val="21"/>
            <w:szCs w:val="21"/>
            <w:bdr w:val="none" w:sz="0" w:space="0" w:color="auto" w:frame="1"/>
            <w:lang w:val="en-US"/>
          </w:rPr>
          <w:t>myisamchk</w:t>
        </w:r>
      </w:hyperlink>
      <w:r w:rsidRPr="002A0127">
        <w:rPr>
          <w:rFonts w:ascii="Arial" w:hAnsi="Arial" w:cs="Arial"/>
          <w:color w:val="555555"/>
          <w:sz w:val="21"/>
          <w:szCs w:val="21"/>
          <w:lang w:val="en-US"/>
        </w:rPr>
        <w:t> need to modify tables while the server is running. If you only </w:t>
      </w:r>
      <w:r w:rsidRPr="002A0127">
        <w:rPr>
          <w:rStyle w:val="a5"/>
          <w:rFonts w:ascii="Arial" w:hAnsi="Arial" w:cs="Arial"/>
          <w:color w:val="000000"/>
          <w:sz w:val="21"/>
          <w:szCs w:val="21"/>
          <w:bdr w:val="none" w:sz="0" w:space="0" w:color="auto" w:frame="1"/>
          <w:lang w:val="en-US"/>
        </w:rPr>
        <w:t>read</w:t>
      </w:r>
      <w:r w:rsidRPr="002A0127">
        <w:rPr>
          <w:rFonts w:ascii="Arial" w:hAnsi="Arial" w:cs="Arial"/>
          <w:color w:val="555555"/>
          <w:sz w:val="21"/>
          <w:szCs w:val="21"/>
          <w:lang w:val="en-US"/>
        </w:rPr>
        <w:t> tables with other programs, external locking is not required, although </w:t>
      </w:r>
      <w:hyperlink r:id="rId1554" w:tooltip="4.6.4 myisamchk — MyISAM Table-Maintenance Utility" w:history="1">
        <w:r w:rsidRPr="002A0127">
          <w:rPr>
            <w:rStyle w:val="a7"/>
            <w:rFonts w:ascii="Arial" w:hAnsi="Arial" w:cs="Arial"/>
            <w:color w:val="0074A3"/>
            <w:sz w:val="21"/>
            <w:szCs w:val="21"/>
            <w:bdr w:val="none" w:sz="0" w:space="0" w:color="auto" w:frame="1"/>
            <w:lang w:val="en-US"/>
          </w:rPr>
          <w:t>myisamchk</w:t>
        </w:r>
      </w:hyperlink>
      <w:r w:rsidRPr="002A0127">
        <w:rPr>
          <w:rFonts w:ascii="Arial" w:hAnsi="Arial" w:cs="Arial"/>
          <w:color w:val="555555"/>
          <w:sz w:val="21"/>
          <w:szCs w:val="21"/>
          <w:lang w:val="en-US"/>
        </w:rPr>
        <w:t> might report warnings if the server changes tables while </w:t>
      </w:r>
      <w:hyperlink r:id="rId1555" w:tooltip="4.6.4 myisamchk — MyISAM Table-Maintenance Utility" w:history="1">
        <w:r w:rsidRPr="002A0127">
          <w:rPr>
            <w:rStyle w:val="a7"/>
            <w:rFonts w:ascii="Arial" w:hAnsi="Arial" w:cs="Arial"/>
            <w:color w:val="0074A3"/>
            <w:sz w:val="21"/>
            <w:szCs w:val="21"/>
            <w:bdr w:val="none" w:sz="0" w:space="0" w:color="auto" w:frame="1"/>
            <w:lang w:val="en-US"/>
          </w:rPr>
          <w:t>myisamchk</w:t>
        </w:r>
      </w:hyperlink>
      <w:r w:rsidRPr="002A0127">
        <w:rPr>
          <w:rFonts w:ascii="Arial" w:hAnsi="Arial" w:cs="Arial"/>
          <w:color w:val="555555"/>
          <w:sz w:val="21"/>
          <w:szCs w:val="21"/>
          <w:lang w:val="en-US"/>
        </w:rPr>
        <w:t> is reading them.</w:t>
      </w:r>
    </w:p>
    <w:p w:rsidR="002A0127" w:rsidRPr="002A0127" w:rsidRDefault="002A0127" w:rsidP="002A0127">
      <w:pPr>
        <w:pStyle w:val="a3"/>
        <w:spacing w:before="0" w:beforeAutospacing="0" w:after="0" w:afterAutospacing="0"/>
        <w:textAlignment w:val="baseline"/>
        <w:rPr>
          <w:rFonts w:ascii="Arial" w:hAnsi="Arial" w:cs="Arial"/>
          <w:color w:val="555555"/>
          <w:sz w:val="21"/>
          <w:szCs w:val="21"/>
          <w:lang w:val="en-US"/>
        </w:rPr>
      </w:pPr>
      <w:r w:rsidRPr="002A0127">
        <w:rPr>
          <w:rFonts w:ascii="Arial" w:hAnsi="Arial" w:cs="Arial"/>
          <w:color w:val="555555"/>
          <w:sz w:val="21"/>
          <w:szCs w:val="21"/>
          <w:lang w:val="en-US"/>
        </w:rPr>
        <w:t>With external locking disabled, to use </w:t>
      </w:r>
      <w:hyperlink r:id="rId1556" w:tooltip="4.6.4 myisamchk — MyISAM Table-Maintenance Utility" w:history="1">
        <w:r w:rsidRPr="002A0127">
          <w:rPr>
            <w:rStyle w:val="a7"/>
            <w:rFonts w:ascii="Arial" w:hAnsi="Arial" w:cs="Arial"/>
            <w:color w:val="0074A3"/>
            <w:sz w:val="21"/>
            <w:szCs w:val="21"/>
            <w:bdr w:val="none" w:sz="0" w:space="0" w:color="auto" w:frame="1"/>
            <w:lang w:val="en-US"/>
          </w:rPr>
          <w:t>myisamchk</w:t>
        </w:r>
      </w:hyperlink>
      <w:r w:rsidRPr="002A0127">
        <w:rPr>
          <w:rFonts w:ascii="Arial" w:hAnsi="Arial" w:cs="Arial"/>
          <w:color w:val="555555"/>
          <w:sz w:val="21"/>
          <w:szCs w:val="21"/>
          <w:lang w:val="en-US"/>
        </w:rPr>
        <w:t>, you must either stop the server while </w:t>
      </w:r>
      <w:hyperlink r:id="rId1557" w:tooltip="4.6.4 myisamchk — MyISAM Table-Maintenance Utility" w:history="1">
        <w:r w:rsidRPr="002A0127">
          <w:rPr>
            <w:rStyle w:val="a7"/>
            <w:rFonts w:ascii="Arial" w:hAnsi="Arial" w:cs="Arial"/>
            <w:color w:val="0074A3"/>
            <w:sz w:val="21"/>
            <w:szCs w:val="21"/>
            <w:bdr w:val="none" w:sz="0" w:space="0" w:color="auto" w:frame="1"/>
            <w:lang w:val="en-US"/>
          </w:rPr>
          <w:t>myisamchk</w:t>
        </w:r>
      </w:hyperlink>
      <w:r w:rsidRPr="002A0127">
        <w:rPr>
          <w:rFonts w:ascii="Arial" w:hAnsi="Arial" w:cs="Arial"/>
          <w:color w:val="555555"/>
          <w:sz w:val="21"/>
          <w:szCs w:val="21"/>
          <w:lang w:val="en-US"/>
        </w:rPr>
        <w:t> executes or else lock and flush the tables before running </w:t>
      </w:r>
      <w:hyperlink r:id="rId1558" w:tooltip="4.6.4 myisamchk — MyISAM Table-Maintenance Utility" w:history="1">
        <w:r w:rsidRPr="002A0127">
          <w:rPr>
            <w:rStyle w:val="a7"/>
            <w:rFonts w:ascii="Arial" w:hAnsi="Arial" w:cs="Arial"/>
            <w:color w:val="0074A3"/>
            <w:sz w:val="21"/>
            <w:szCs w:val="21"/>
            <w:bdr w:val="none" w:sz="0" w:space="0" w:color="auto" w:frame="1"/>
            <w:lang w:val="en-US"/>
          </w:rPr>
          <w:t>myisamchk</w:t>
        </w:r>
      </w:hyperlink>
      <w:r w:rsidRPr="002A0127">
        <w:rPr>
          <w:rFonts w:ascii="Arial" w:hAnsi="Arial" w:cs="Arial"/>
          <w:color w:val="555555"/>
          <w:sz w:val="21"/>
          <w:szCs w:val="21"/>
          <w:lang w:val="en-US"/>
        </w:rPr>
        <w:t>. To avoid this requirement, use the </w:t>
      </w:r>
      <w:hyperlink r:id="rId1559" w:tooltip="13.7.3.2 CHECK TABLE Statement" w:history="1">
        <w:r w:rsidRPr="002A0127">
          <w:rPr>
            <w:rStyle w:val="HTML"/>
            <w:rFonts w:eastAsiaTheme="majorEastAsia"/>
            <w:color w:val="000000"/>
            <w:u w:val="single"/>
            <w:bdr w:val="none" w:sz="0" w:space="0" w:color="auto" w:frame="1"/>
            <w:lang w:val="en-US"/>
          </w:rPr>
          <w:t>CHECK TABLE</w:t>
        </w:r>
      </w:hyperlink>
      <w:r w:rsidRPr="002A0127">
        <w:rPr>
          <w:rFonts w:ascii="Arial" w:hAnsi="Arial" w:cs="Arial"/>
          <w:color w:val="555555"/>
          <w:sz w:val="21"/>
          <w:szCs w:val="21"/>
          <w:lang w:val="en-US"/>
        </w:rPr>
        <w:t> and </w:t>
      </w:r>
      <w:hyperlink r:id="rId1560" w:tooltip="13.7.3.5 REPAIR TABLE Statement" w:history="1">
        <w:r w:rsidRPr="002A0127">
          <w:rPr>
            <w:rStyle w:val="HTML"/>
            <w:rFonts w:eastAsiaTheme="majorEastAsia"/>
            <w:color w:val="000000"/>
            <w:u w:val="single"/>
            <w:bdr w:val="none" w:sz="0" w:space="0" w:color="auto" w:frame="1"/>
            <w:lang w:val="en-US"/>
          </w:rPr>
          <w:t>REPAIR TABLE</w:t>
        </w:r>
      </w:hyperlink>
      <w:r w:rsidRPr="002A0127">
        <w:rPr>
          <w:rFonts w:ascii="Arial" w:hAnsi="Arial" w:cs="Arial"/>
          <w:color w:val="555555"/>
          <w:sz w:val="21"/>
          <w:szCs w:val="21"/>
          <w:lang w:val="en-US"/>
        </w:rPr>
        <w:t> statements to check and repair </w:t>
      </w:r>
      <w:hyperlink r:id="rId1561" w:tooltip="16.2 The MyISAM Storage Engine" w:history="1">
        <w:r w:rsidRPr="002A0127">
          <w:rPr>
            <w:rStyle w:val="HTML"/>
            <w:rFonts w:eastAsiaTheme="majorEastAsia"/>
            <w:color w:val="000000"/>
            <w:u w:val="single"/>
            <w:bdr w:val="none" w:sz="0" w:space="0" w:color="auto" w:frame="1"/>
            <w:lang w:val="en-US"/>
          </w:rPr>
          <w:t>MyISAM</w:t>
        </w:r>
      </w:hyperlink>
      <w:r w:rsidRPr="002A0127">
        <w:rPr>
          <w:rFonts w:ascii="Arial" w:hAnsi="Arial" w:cs="Arial"/>
          <w:color w:val="555555"/>
          <w:sz w:val="21"/>
          <w:szCs w:val="21"/>
          <w:lang w:val="en-US"/>
        </w:rPr>
        <w:t> tables.</w:t>
      </w:r>
    </w:p>
    <w:p w:rsidR="002A0127" w:rsidRPr="002A0127" w:rsidRDefault="002A0127" w:rsidP="002A0127">
      <w:pPr>
        <w:pStyle w:val="a3"/>
        <w:spacing w:before="0" w:beforeAutospacing="0" w:after="0" w:afterAutospacing="0"/>
        <w:textAlignment w:val="baseline"/>
        <w:rPr>
          <w:rFonts w:ascii="Arial" w:hAnsi="Arial" w:cs="Arial"/>
          <w:color w:val="555555"/>
          <w:sz w:val="21"/>
          <w:szCs w:val="21"/>
          <w:lang w:val="en-US"/>
        </w:rPr>
      </w:pPr>
      <w:r w:rsidRPr="002A0127">
        <w:rPr>
          <w:rFonts w:ascii="Arial" w:hAnsi="Arial" w:cs="Arial"/>
          <w:color w:val="555555"/>
          <w:sz w:val="21"/>
          <w:szCs w:val="21"/>
          <w:lang w:val="en-US"/>
        </w:rPr>
        <w:t>For </w:t>
      </w:r>
      <w:hyperlink r:id="rId1562" w:tooltip="4.3.1 mysqld — The MySQL Server" w:history="1">
        <w:r w:rsidRPr="002A0127">
          <w:rPr>
            <w:rStyle w:val="a7"/>
            <w:rFonts w:ascii="Arial" w:hAnsi="Arial" w:cs="Arial"/>
            <w:color w:val="0074A3"/>
            <w:sz w:val="21"/>
            <w:szCs w:val="21"/>
            <w:bdr w:val="none" w:sz="0" w:space="0" w:color="auto" w:frame="1"/>
            <w:lang w:val="en-US"/>
          </w:rPr>
          <w:t>mysqld</w:t>
        </w:r>
      </w:hyperlink>
      <w:r w:rsidRPr="002A0127">
        <w:rPr>
          <w:rFonts w:ascii="Arial" w:hAnsi="Arial" w:cs="Arial"/>
          <w:color w:val="555555"/>
          <w:sz w:val="21"/>
          <w:szCs w:val="21"/>
          <w:lang w:val="en-US"/>
        </w:rPr>
        <w:t>, external locking is controlled by the value of the </w:t>
      </w:r>
      <w:hyperlink r:id="rId1563" w:anchor="sysvar_skip_external_locking" w:history="1">
        <w:r w:rsidRPr="002A0127">
          <w:rPr>
            <w:rStyle w:val="HTML"/>
            <w:rFonts w:eastAsiaTheme="majorEastAsia"/>
            <w:color w:val="000000"/>
            <w:u w:val="single"/>
            <w:bdr w:val="none" w:sz="0" w:space="0" w:color="auto" w:frame="1"/>
            <w:lang w:val="en-US"/>
          </w:rPr>
          <w:t>skip_external_locking</w:t>
        </w:r>
      </w:hyperlink>
      <w:r w:rsidRPr="002A0127">
        <w:rPr>
          <w:rFonts w:ascii="Arial" w:hAnsi="Arial" w:cs="Arial"/>
          <w:color w:val="555555"/>
          <w:sz w:val="21"/>
          <w:szCs w:val="21"/>
          <w:lang w:val="en-US"/>
        </w:rPr>
        <w:t> system variable. When this variable is enabled, external locking is disabled, and vice versa. External locking is disabled by default.</w:t>
      </w:r>
    </w:p>
    <w:p w:rsidR="002A0127" w:rsidRPr="002A0127" w:rsidRDefault="002A0127" w:rsidP="002A0127">
      <w:pPr>
        <w:pStyle w:val="a3"/>
        <w:spacing w:before="0" w:beforeAutospacing="0" w:after="0" w:afterAutospacing="0"/>
        <w:textAlignment w:val="baseline"/>
        <w:rPr>
          <w:rFonts w:ascii="Arial" w:hAnsi="Arial" w:cs="Arial"/>
          <w:color w:val="555555"/>
          <w:sz w:val="21"/>
          <w:szCs w:val="21"/>
          <w:lang w:val="en-US"/>
        </w:rPr>
      </w:pPr>
      <w:r w:rsidRPr="002A0127">
        <w:rPr>
          <w:rFonts w:ascii="Arial" w:hAnsi="Arial" w:cs="Arial"/>
          <w:color w:val="555555"/>
          <w:sz w:val="21"/>
          <w:szCs w:val="21"/>
          <w:lang w:val="en-US"/>
        </w:rPr>
        <w:t>Use of external locking can be controlled at server startup by using the </w:t>
      </w:r>
      <w:hyperlink r:id="rId1564" w:anchor="option_mysqld_external-locking" w:history="1">
        <w:r w:rsidRPr="002A0127">
          <w:rPr>
            <w:rStyle w:val="HTML"/>
            <w:rFonts w:eastAsiaTheme="majorEastAsia"/>
            <w:color w:val="000000"/>
            <w:u w:val="single"/>
            <w:bdr w:val="none" w:sz="0" w:space="0" w:color="auto" w:frame="1"/>
            <w:lang w:val="en-US"/>
          </w:rPr>
          <w:t>--external-locking</w:t>
        </w:r>
      </w:hyperlink>
      <w:r w:rsidRPr="002A0127">
        <w:rPr>
          <w:rFonts w:ascii="Arial" w:hAnsi="Arial" w:cs="Arial"/>
          <w:color w:val="555555"/>
          <w:sz w:val="21"/>
          <w:szCs w:val="21"/>
          <w:lang w:val="en-US"/>
        </w:rPr>
        <w:t> or </w:t>
      </w:r>
      <w:hyperlink r:id="rId1565" w:anchor="option_mysqld_external-locking" w:history="1">
        <w:r w:rsidRPr="002A0127">
          <w:rPr>
            <w:rStyle w:val="HTML"/>
            <w:rFonts w:eastAsiaTheme="majorEastAsia"/>
            <w:color w:val="000000"/>
            <w:u w:val="single"/>
            <w:bdr w:val="none" w:sz="0" w:space="0" w:color="auto" w:frame="1"/>
            <w:lang w:val="en-US"/>
          </w:rPr>
          <w:t>--skip-external-locking</w:t>
        </w:r>
      </w:hyperlink>
      <w:r w:rsidRPr="002A0127">
        <w:rPr>
          <w:rFonts w:ascii="Arial" w:hAnsi="Arial" w:cs="Arial"/>
          <w:color w:val="555555"/>
          <w:sz w:val="21"/>
          <w:szCs w:val="21"/>
          <w:lang w:val="en-US"/>
        </w:rPr>
        <w:t> option.</w:t>
      </w:r>
    </w:p>
    <w:p w:rsidR="002A0127" w:rsidRPr="002A0127" w:rsidRDefault="002A0127" w:rsidP="002A0127">
      <w:pPr>
        <w:pStyle w:val="a3"/>
        <w:spacing w:before="0" w:beforeAutospacing="0" w:after="0" w:afterAutospacing="0"/>
        <w:textAlignment w:val="baseline"/>
        <w:rPr>
          <w:rFonts w:ascii="Arial" w:hAnsi="Arial" w:cs="Arial"/>
          <w:color w:val="555555"/>
          <w:sz w:val="21"/>
          <w:szCs w:val="21"/>
          <w:lang w:val="en-US"/>
        </w:rPr>
      </w:pPr>
      <w:r w:rsidRPr="002A0127">
        <w:rPr>
          <w:rFonts w:ascii="Arial" w:hAnsi="Arial" w:cs="Arial"/>
          <w:color w:val="555555"/>
          <w:sz w:val="21"/>
          <w:szCs w:val="21"/>
          <w:lang w:val="en-US"/>
        </w:rPr>
        <w:lastRenderedPageBreak/>
        <w:t>If you do use external locking option to enable updates to </w:t>
      </w:r>
      <w:hyperlink r:id="rId1566" w:tooltip="16.2 The MyISAM Storage Engine" w:history="1">
        <w:r w:rsidRPr="002A0127">
          <w:rPr>
            <w:rStyle w:val="HTML"/>
            <w:rFonts w:eastAsiaTheme="majorEastAsia"/>
            <w:color w:val="000000"/>
            <w:u w:val="single"/>
            <w:bdr w:val="none" w:sz="0" w:space="0" w:color="auto" w:frame="1"/>
            <w:lang w:val="en-US"/>
          </w:rPr>
          <w:t>MyISAM</w:t>
        </w:r>
      </w:hyperlink>
      <w:r w:rsidRPr="002A0127">
        <w:rPr>
          <w:rFonts w:ascii="Arial" w:hAnsi="Arial" w:cs="Arial"/>
          <w:color w:val="555555"/>
          <w:sz w:val="21"/>
          <w:szCs w:val="21"/>
          <w:lang w:val="en-US"/>
        </w:rPr>
        <w:t> tables from many MySQL processes, do not start the server with the </w:t>
      </w:r>
      <w:hyperlink r:id="rId1567" w:anchor="sysvar_delay_key_write" w:history="1">
        <w:r w:rsidRPr="002A0127">
          <w:rPr>
            <w:rStyle w:val="HTML"/>
            <w:rFonts w:eastAsiaTheme="majorEastAsia"/>
            <w:color w:val="000000"/>
            <w:u w:val="single"/>
            <w:bdr w:val="none" w:sz="0" w:space="0" w:color="auto" w:frame="1"/>
            <w:lang w:val="en-US"/>
          </w:rPr>
          <w:t>delay_key_write</w:t>
        </w:r>
      </w:hyperlink>
      <w:r w:rsidRPr="002A0127">
        <w:rPr>
          <w:rFonts w:ascii="Arial" w:hAnsi="Arial" w:cs="Arial"/>
          <w:color w:val="555555"/>
          <w:sz w:val="21"/>
          <w:szCs w:val="21"/>
          <w:lang w:val="en-US"/>
        </w:rPr>
        <w:t> system variable set to </w:t>
      </w:r>
      <w:r w:rsidRPr="002A0127">
        <w:rPr>
          <w:rStyle w:val="HTML"/>
          <w:rFonts w:eastAsiaTheme="majorEastAsia"/>
          <w:color w:val="000000"/>
          <w:bdr w:val="none" w:sz="0" w:space="0" w:color="auto" w:frame="1"/>
          <w:lang w:val="en-US"/>
        </w:rPr>
        <w:t>ALL</w:t>
      </w:r>
      <w:r w:rsidRPr="002A0127">
        <w:rPr>
          <w:rFonts w:ascii="Arial" w:hAnsi="Arial" w:cs="Arial"/>
          <w:color w:val="555555"/>
          <w:sz w:val="21"/>
          <w:szCs w:val="21"/>
          <w:lang w:val="en-US"/>
        </w:rPr>
        <w:t> or use the </w:t>
      </w:r>
      <w:r w:rsidRPr="002A0127">
        <w:rPr>
          <w:rStyle w:val="HTML"/>
          <w:rFonts w:eastAsiaTheme="majorEastAsia"/>
          <w:color w:val="000000"/>
          <w:bdr w:val="none" w:sz="0" w:space="0" w:color="auto" w:frame="1"/>
          <w:lang w:val="en-US"/>
        </w:rPr>
        <w:t>DELAY_KEY_WRITE=1</w:t>
      </w:r>
      <w:r w:rsidRPr="002A0127">
        <w:rPr>
          <w:rFonts w:ascii="Arial" w:hAnsi="Arial" w:cs="Arial"/>
          <w:color w:val="555555"/>
          <w:sz w:val="21"/>
          <w:szCs w:val="21"/>
          <w:lang w:val="en-US"/>
        </w:rPr>
        <w:t> table option for any shared tables. Otherwise, index corruption can occur.</w:t>
      </w:r>
    </w:p>
    <w:p w:rsidR="002A0127" w:rsidRPr="002A0127" w:rsidRDefault="002A0127" w:rsidP="002A0127">
      <w:pPr>
        <w:pStyle w:val="a3"/>
        <w:spacing w:before="0" w:beforeAutospacing="0" w:after="0" w:afterAutospacing="0"/>
        <w:textAlignment w:val="baseline"/>
        <w:rPr>
          <w:rFonts w:ascii="Arial" w:hAnsi="Arial" w:cs="Arial"/>
          <w:color w:val="555555"/>
          <w:sz w:val="21"/>
          <w:szCs w:val="21"/>
          <w:lang w:val="en-US"/>
        </w:rPr>
      </w:pPr>
      <w:r w:rsidRPr="002A0127">
        <w:rPr>
          <w:rFonts w:ascii="Arial" w:hAnsi="Arial" w:cs="Arial"/>
          <w:color w:val="555555"/>
          <w:sz w:val="21"/>
          <w:szCs w:val="21"/>
          <w:lang w:val="en-US"/>
        </w:rPr>
        <w:t>The easiest way to satisfy this condition is to always use </w:t>
      </w:r>
      <w:hyperlink r:id="rId1568" w:anchor="option_mysqld_external-locking" w:history="1">
        <w:r w:rsidRPr="002A0127">
          <w:rPr>
            <w:rStyle w:val="HTML"/>
            <w:rFonts w:eastAsiaTheme="majorEastAsia"/>
            <w:color w:val="000000"/>
            <w:u w:val="single"/>
            <w:bdr w:val="none" w:sz="0" w:space="0" w:color="auto" w:frame="1"/>
            <w:lang w:val="en-US"/>
          </w:rPr>
          <w:t>--external-locking</w:t>
        </w:r>
      </w:hyperlink>
      <w:r w:rsidRPr="002A0127">
        <w:rPr>
          <w:rFonts w:ascii="Arial" w:hAnsi="Arial" w:cs="Arial"/>
          <w:color w:val="555555"/>
          <w:sz w:val="21"/>
          <w:szCs w:val="21"/>
          <w:lang w:val="en-US"/>
        </w:rPr>
        <w:t> together with </w:t>
      </w:r>
      <w:hyperlink r:id="rId1569" w:anchor="sysvar_delay_key_write" w:history="1">
        <w:r w:rsidRPr="002A0127">
          <w:rPr>
            <w:rStyle w:val="HTML"/>
            <w:rFonts w:eastAsiaTheme="majorEastAsia"/>
            <w:color w:val="000000"/>
            <w:u w:val="single"/>
            <w:bdr w:val="none" w:sz="0" w:space="0" w:color="auto" w:frame="1"/>
            <w:lang w:val="en-US"/>
          </w:rPr>
          <w:t>--delay-key-write=OFF</w:t>
        </w:r>
      </w:hyperlink>
      <w:r w:rsidRPr="002A0127">
        <w:rPr>
          <w:rFonts w:ascii="Arial" w:hAnsi="Arial" w:cs="Arial"/>
          <w:color w:val="555555"/>
          <w:sz w:val="21"/>
          <w:szCs w:val="21"/>
          <w:lang w:val="en-US"/>
        </w:rPr>
        <w:t>. (This is not done by default because in many setups it is useful to have a mixture of the preceding options.)</w:t>
      </w:r>
    </w:p>
    <w:p w:rsidR="002A0127" w:rsidRPr="002A0127" w:rsidRDefault="002A0127" w:rsidP="001C5BA2">
      <w:pPr>
        <w:pStyle w:val="2"/>
        <w:rPr>
          <w:b/>
          <w:bCs/>
        </w:rPr>
      </w:pPr>
      <w:bookmarkStart w:id="628" w:name="_Toc57738577"/>
      <w:r w:rsidRPr="002A0127">
        <w:t>Optimizing the MySQL Server</w:t>
      </w:r>
      <w:bookmarkEnd w:id="628"/>
    </w:p>
    <w:p w:rsidR="002A0127" w:rsidRPr="002A0127" w:rsidRDefault="002A0127" w:rsidP="002A0127">
      <w:pPr>
        <w:pStyle w:val="a3"/>
        <w:shd w:val="clear" w:color="auto" w:fill="FFFFFF"/>
        <w:spacing w:before="0" w:beforeAutospacing="0" w:after="225" w:afterAutospacing="0"/>
        <w:textAlignment w:val="baseline"/>
        <w:rPr>
          <w:rFonts w:ascii="Arial" w:hAnsi="Arial" w:cs="Arial"/>
          <w:color w:val="555555"/>
          <w:sz w:val="21"/>
          <w:szCs w:val="21"/>
          <w:lang w:val="en-US"/>
        </w:rPr>
      </w:pPr>
      <w:r w:rsidRPr="002A0127">
        <w:rPr>
          <w:rFonts w:ascii="Arial" w:hAnsi="Arial" w:cs="Arial"/>
          <w:color w:val="555555"/>
          <w:sz w:val="21"/>
          <w:szCs w:val="21"/>
          <w:lang w:val="en-US"/>
        </w:rPr>
        <w:t>This section discusses optimization techniques for the database server, primarily dealing with system configuration rather than tuning SQL statements. The information in this section is appropriate for DBAs who want to ensure performance and scalability across the servers they manage; for developers constructing installation scripts that include setting up the database; and people running MySQL themselves for development, testing, and so on who want to maximize their own productivity.</w:t>
      </w:r>
    </w:p>
    <w:p w:rsidR="002A0127" w:rsidRPr="002A0127" w:rsidRDefault="002A0127" w:rsidP="002A0127">
      <w:pPr>
        <w:pStyle w:val="3"/>
        <w:spacing w:before="120" w:after="225"/>
        <w:textAlignment w:val="baseline"/>
        <w:rPr>
          <w:rFonts w:ascii="Arial" w:hAnsi="Arial" w:cs="Arial"/>
          <w:b w:val="0"/>
          <w:bCs w:val="0"/>
          <w:color w:val="555555"/>
          <w:sz w:val="34"/>
          <w:szCs w:val="34"/>
          <w:lang w:val="en-US"/>
        </w:rPr>
      </w:pPr>
      <w:bookmarkStart w:id="629" w:name="_Toc57738578"/>
      <w:r w:rsidRPr="002A0127">
        <w:rPr>
          <w:rFonts w:ascii="Arial" w:hAnsi="Arial" w:cs="Arial"/>
          <w:b w:val="0"/>
          <w:bCs w:val="0"/>
          <w:color w:val="555555"/>
          <w:sz w:val="34"/>
          <w:szCs w:val="34"/>
          <w:lang w:val="en-US"/>
        </w:rPr>
        <w:t>Optimizing Disk I/O</w:t>
      </w:r>
      <w:bookmarkEnd w:id="629"/>
    </w:p>
    <w:p w:rsidR="002A0127" w:rsidRPr="002A0127" w:rsidRDefault="002A0127" w:rsidP="002A0127">
      <w:pPr>
        <w:pStyle w:val="a3"/>
        <w:shd w:val="clear" w:color="auto" w:fill="FFFFFF"/>
        <w:spacing w:before="0" w:beforeAutospacing="0" w:after="0" w:afterAutospacing="0"/>
        <w:textAlignment w:val="baseline"/>
        <w:rPr>
          <w:rFonts w:ascii="Arial" w:hAnsi="Arial" w:cs="Arial"/>
          <w:color w:val="555555"/>
          <w:sz w:val="21"/>
          <w:szCs w:val="21"/>
          <w:lang w:val="en-US"/>
        </w:rPr>
      </w:pPr>
      <w:bookmarkStart w:id="630" w:name="idm46251808367168"/>
      <w:bookmarkStart w:id="631" w:name="idm46251808366096"/>
      <w:bookmarkStart w:id="632" w:name="idm46251808364608"/>
      <w:bookmarkEnd w:id="630"/>
      <w:bookmarkEnd w:id="631"/>
      <w:bookmarkEnd w:id="632"/>
      <w:r w:rsidRPr="002A0127">
        <w:rPr>
          <w:rFonts w:ascii="Arial" w:hAnsi="Arial" w:cs="Arial"/>
          <w:color w:val="555555"/>
          <w:sz w:val="21"/>
          <w:szCs w:val="21"/>
          <w:lang w:val="en-US"/>
        </w:rPr>
        <w:t>This section describes ways to configure storage devices when you can devote more and faster storage hardware to the database server..</w:t>
      </w:r>
    </w:p>
    <w:p w:rsidR="002A0127" w:rsidRPr="002A0127" w:rsidRDefault="002A0127" w:rsidP="006E0B9E">
      <w:pPr>
        <w:pStyle w:val="a3"/>
        <w:numPr>
          <w:ilvl w:val="0"/>
          <w:numId w:val="205"/>
        </w:numPr>
        <w:spacing w:before="0" w:beforeAutospacing="0" w:after="225" w:afterAutospacing="0"/>
        <w:ind w:left="450"/>
        <w:textAlignment w:val="baseline"/>
        <w:rPr>
          <w:rFonts w:ascii="Arial" w:hAnsi="Arial" w:cs="Arial"/>
          <w:color w:val="555555"/>
          <w:sz w:val="21"/>
          <w:szCs w:val="21"/>
          <w:lang w:val="en-US"/>
        </w:rPr>
      </w:pPr>
      <w:r w:rsidRPr="002A0127">
        <w:rPr>
          <w:rFonts w:ascii="Arial" w:hAnsi="Arial" w:cs="Arial"/>
          <w:color w:val="555555"/>
          <w:sz w:val="21"/>
          <w:szCs w:val="21"/>
          <w:lang w:val="en-US"/>
        </w:rPr>
        <w:t>Disk seeks are a huge performance bottleneck. This problem becomes more apparent when the amount of data starts to grow so large that effective caching becomes impossible. For large databases where you access data more or less randomly, you can be sure that you need at least one disk seek to read and a couple of disk seeks to write things. To minimize this problem, use disks with low seek times.</w:t>
      </w:r>
    </w:p>
    <w:p w:rsidR="002A0127" w:rsidRPr="002A0127" w:rsidRDefault="002A0127" w:rsidP="006E0B9E">
      <w:pPr>
        <w:pStyle w:val="a3"/>
        <w:numPr>
          <w:ilvl w:val="0"/>
          <w:numId w:val="205"/>
        </w:numPr>
        <w:spacing w:before="0" w:beforeAutospacing="0" w:after="225" w:afterAutospacing="0"/>
        <w:ind w:left="450"/>
        <w:textAlignment w:val="baseline"/>
        <w:rPr>
          <w:rFonts w:ascii="Arial" w:hAnsi="Arial" w:cs="Arial"/>
          <w:color w:val="555555"/>
          <w:sz w:val="21"/>
          <w:szCs w:val="21"/>
          <w:lang w:val="en-US"/>
        </w:rPr>
      </w:pPr>
      <w:r w:rsidRPr="002A0127">
        <w:rPr>
          <w:rFonts w:ascii="Arial" w:hAnsi="Arial" w:cs="Arial"/>
          <w:color w:val="555555"/>
          <w:sz w:val="21"/>
          <w:szCs w:val="21"/>
          <w:lang w:val="en-US"/>
        </w:rPr>
        <w:t>Increase the number of available disk spindles (and thereby reduce the seek overhead) by either symlinking files to different disks or striping the disks:</w:t>
      </w:r>
    </w:p>
    <w:p w:rsidR="002A0127" w:rsidRDefault="002A0127" w:rsidP="006E0B9E">
      <w:pPr>
        <w:pStyle w:val="a3"/>
        <w:numPr>
          <w:ilvl w:val="1"/>
          <w:numId w:val="205"/>
        </w:numPr>
        <w:spacing w:before="0" w:beforeAutospacing="0" w:after="225" w:afterAutospacing="0"/>
        <w:ind w:left="900"/>
        <w:textAlignment w:val="baseline"/>
        <w:rPr>
          <w:rFonts w:ascii="Arial" w:hAnsi="Arial" w:cs="Arial"/>
          <w:color w:val="555555"/>
          <w:sz w:val="21"/>
          <w:szCs w:val="21"/>
        </w:rPr>
      </w:pPr>
      <w:r>
        <w:rPr>
          <w:rFonts w:ascii="Arial" w:hAnsi="Arial" w:cs="Arial"/>
          <w:color w:val="555555"/>
          <w:sz w:val="21"/>
          <w:szCs w:val="21"/>
        </w:rPr>
        <w:t>Using symbolic links</w:t>
      </w:r>
    </w:p>
    <w:p w:rsidR="002A0127" w:rsidRPr="002A0127" w:rsidRDefault="002A0127" w:rsidP="002A0127">
      <w:pPr>
        <w:pStyle w:val="a3"/>
        <w:spacing w:before="0" w:beforeAutospacing="0" w:after="0" w:afterAutospacing="0"/>
        <w:ind w:left="900"/>
        <w:textAlignment w:val="baseline"/>
        <w:rPr>
          <w:rFonts w:ascii="Arial" w:hAnsi="Arial" w:cs="Arial"/>
          <w:color w:val="555555"/>
          <w:sz w:val="21"/>
          <w:szCs w:val="21"/>
          <w:lang w:val="en-US"/>
        </w:rPr>
      </w:pPr>
      <w:r w:rsidRPr="002A0127">
        <w:rPr>
          <w:rFonts w:ascii="Arial" w:hAnsi="Arial" w:cs="Arial"/>
          <w:color w:val="555555"/>
          <w:sz w:val="21"/>
          <w:szCs w:val="21"/>
          <w:lang w:val="en-US"/>
        </w:rPr>
        <w:t>This means that, for </w:t>
      </w:r>
      <w:r w:rsidRPr="002A0127">
        <w:rPr>
          <w:rStyle w:val="HTML"/>
          <w:color w:val="000000"/>
          <w:bdr w:val="none" w:sz="0" w:space="0" w:color="auto" w:frame="1"/>
          <w:lang w:val="en-US"/>
        </w:rPr>
        <w:t>MyISAM</w:t>
      </w:r>
      <w:r w:rsidRPr="002A0127">
        <w:rPr>
          <w:rFonts w:ascii="Arial" w:hAnsi="Arial" w:cs="Arial"/>
          <w:color w:val="555555"/>
          <w:sz w:val="21"/>
          <w:szCs w:val="21"/>
          <w:lang w:val="en-US"/>
        </w:rPr>
        <w:t> tables, you symlink the index file and data files from their usual location in the data directory to another disk (that may also be striped). This makes both the seek and read times better, assuming that the disk is not used for other purposes as well..</w:t>
      </w:r>
    </w:p>
    <w:p w:rsidR="002A0127" w:rsidRPr="002A0127" w:rsidRDefault="002A0127" w:rsidP="002A0127">
      <w:pPr>
        <w:pStyle w:val="a3"/>
        <w:spacing w:before="0" w:beforeAutospacing="0" w:after="0" w:afterAutospacing="0"/>
        <w:ind w:left="900"/>
        <w:textAlignment w:val="baseline"/>
        <w:rPr>
          <w:rFonts w:ascii="Arial" w:hAnsi="Arial" w:cs="Arial"/>
          <w:color w:val="555555"/>
          <w:sz w:val="21"/>
          <w:szCs w:val="21"/>
          <w:lang w:val="en-US"/>
        </w:rPr>
      </w:pPr>
      <w:r w:rsidRPr="002A0127">
        <w:rPr>
          <w:rFonts w:ascii="Arial" w:hAnsi="Arial" w:cs="Arial"/>
          <w:color w:val="555555"/>
          <w:sz w:val="21"/>
          <w:szCs w:val="21"/>
          <w:lang w:val="en-US"/>
        </w:rPr>
        <w:t>Symbolic links are not supported for use with </w:t>
      </w:r>
      <w:r w:rsidRPr="002A0127">
        <w:rPr>
          <w:rStyle w:val="HTML"/>
          <w:color w:val="000000"/>
          <w:bdr w:val="none" w:sz="0" w:space="0" w:color="auto" w:frame="1"/>
          <w:lang w:val="en-US"/>
        </w:rPr>
        <w:t>InnoDB</w:t>
      </w:r>
      <w:r w:rsidRPr="002A0127">
        <w:rPr>
          <w:rFonts w:ascii="Arial" w:hAnsi="Arial" w:cs="Arial"/>
          <w:color w:val="555555"/>
          <w:sz w:val="21"/>
          <w:szCs w:val="21"/>
          <w:lang w:val="en-US"/>
        </w:rPr>
        <w:t> tables. However, it is possible to place </w:t>
      </w:r>
      <w:r w:rsidRPr="002A0127">
        <w:rPr>
          <w:rStyle w:val="HTML"/>
          <w:color w:val="000000"/>
          <w:bdr w:val="none" w:sz="0" w:space="0" w:color="auto" w:frame="1"/>
          <w:lang w:val="en-US"/>
        </w:rPr>
        <w:t>InnoDB</w:t>
      </w:r>
      <w:r w:rsidRPr="002A0127">
        <w:rPr>
          <w:rFonts w:ascii="Arial" w:hAnsi="Arial" w:cs="Arial"/>
          <w:color w:val="555555"/>
          <w:sz w:val="21"/>
          <w:szCs w:val="21"/>
          <w:lang w:val="en-US"/>
        </w:rPr>
        <w:t> data and log files on different physical disks..</w:t>
      </w:r>
    </w:p>
    <w:p w:rsidR="002A0127" w:rsidRPr="00CA5A16" w:rsidRDefault="002A0127" w:rsidP="002A0127">
      <w:pPr>
        <w:pStyle w:val="a3"/>
        <w:numPr>
          <w:ilvl w:val="1"/>
          <w:numId w:val="205"/>
        </w:numPr>
        <w:spacing w:before="0" w:beforeAutospacing="0" w:after="0" w:afterAutospacing="0"/>
        <w:ind w:left="900"/>
        <w:textAlignment w:val="baseline"/>
        <w:rPr>
          <w:rFonts w:ascii="Arial" w:hAnsi="Arial" w:cs="Arial"/>
          <w:color w:val="555555"/>
          <w:sz w:val="21"/>
          <w:szCs w:val="21"/>
          <w:lang w:val="en-US"/>
        </w:rPr>
      </w:pPr>
      <w:bookmarkStart w:id="633" w:name="idm46251808351280"/>
      <w:bookmarkEnd w:id="633"/>
      <w:r w:rsidRPr="00CA5A16">
        <w:rPr>
          <w:rFonts w:ascii="Arial" w:hAnsi="Arial" w:cs="Arial"/>
          <w:color w:val="555555"/>
          <w:sz w:val="21"/>
          <w:szCs w:val="21"/>
          <w:lang w:val="en-US"/>
        </w:rPr>
        <w:t>Striping</w:t>
      </w:r>
      <w:r w:rsidR="00CA5A16" w:rsidRPr="00CA5A16">
        <w:rPr>
          <w:rFonts w:ascii="Arial" w:hAnsi="Arial" w:cs="Arial"/>
          <w:color w:val="555555"/>
          <w:sz w:val="21"/>
          <w:szCs w:val="21"/>
          <w:lang w:val="en-US"/>
        </w:rPr>
        <w:t xml:space="preserve"> </w:t>
      </w:r>
      <w:r w:rsidRPr="00CA5A16">
        <w:rPr>
          <w:rFonts w:ascii="Arial" w:hAnsi="Arial" w:cs="Arial"/>
          <w:color w:val="555555"/>
          <w:sz w:val="21"/>
          <w:szCs w:val="21"/>
          <w:lang w:val="en-US"/>
        </w:rPr>
        <w:t xml:space="preserve"> means that you have many disks and put the first block on the first disk, the second block on the second disk, and the </w:t>
      </w:r>
      <w:r w:rsidRPr="00CA5A16">
        <w:rPr>
          <w:rStyle w:val="HTML"/>
          <w:b/>
          <w:bCs/>
          <w:i/>
          <w:iCs/>
          <w:color w:val="555555"/>
          <w:bdr w:val="none" w:sz="0" w:space="0" w:color="auto" w:frame="1"/>
          <w:lang w:val="en-US"/>
        </w:rPr>
        <w:t>N</w:t>
      </w:r>
      <w:r w:rsidRPr="00CA5A16">
        <w:rPr>
          <w:rFonts w:ascii="Arial" w:hAnsi="Arial" w:cs="Arial"/>
          <w:color w:val="555555"/>
          <w:sz w:val="21"/>
          <w:szCs w:val="21"/>
          <w:lang w:val="en-US"/>
        </w:rPr>
        <w:t>-th block on the (</w:t>
      </w:r>
      <w:r w:rsidRPr="00CA5A16">
        <w:rPr>
          <w:rStyle w:val="HTML"/>
          <w:b/>
          <w:bCs/>
          <w:i/>
          <w:iCs/>
          <w:color w:val="000000"/>
          <w:sz w:val="19"/>
          <w:szCs w:val="19"/>
          <w:bdr w:val="none" w:sz="0" w:space="0" w:color="auto" w:frame="1"/>
          <w:lang w:val="en-US"/>
        </w:rPr>
        <w:t>N</w:t>
      </w:r>
      <w:r w:rsidRPr="00CA5A16">
        <w:rPr>
          <w:rStyle w:val="HTML"/>
          <w:color w:val="000000"/>
          <w:bdr w:val="none" w:sz="0" w:space="0" w:color="auto" w:frame="1"/>
          <w:lang w:val="en-US"/>
        </w:rPr>
        <w:t> MOD </w:t>
      </w:r>
      <w:r w:rsidRPr="00CA5A16">
        <w:rPr>
          <w:rStyle w:val="HTML"/>
          <w:b/>
          <w:bCs/>
          <w:i/>
          <w:iCs/>
          <w:color w:val="000000"/>
          <w:sz w:val="19"/>
          <w:szCs w:val="19"/>
          <w:bdr w:val="none" w:sz="0" w:space="0" w:color="auto" w:frame="1"/>
          <w:lang w:val="en-US"/>
        </w:rPr>
        <w:t>number_of_disks</w:t>
      </w:r>
      <w:r w:rsidRPr="00CA5A16">
        <w:rPr>
          <w:rFonts w:ascii="Arial" w:hAnsi="Arial" w:cs="Arial"/>
          <w:color w:val="555555"/>
          <w:sz w:val="21"/>
          <w:szCs w:val="21"/>
          <w:lang w:val="en-US"/>
        </w:rPr>
        <w:t>) disk, and so on. This means if your normal data size is less than the stripe size (or perfectly aligned), you get much better performance. Striping is very dependent on the operating system and the stripe size, so benchmark your application with different stripe sizes..</w:t>
      </w:r>
    </w:p>
    <w:p w:rsidR="002A0127" w:rsidRPr="002A0127" w:rsidRDefault="002A0127" w:rsidP="002A0127">
      <w:pPr>
        <w:pStyle w:val="a3"/>
        <w:spacing w:before="0" w:beforeAutospacing="0" w:after="0" w:afterAutospacing="0"/>
        <w:ind w:left="900"/>
        <w:textAlignment w:val="baseline"/>
        <w:rPr>
          <w:rFonts w:ascii="Arial" w:hAnsi="Arial" w:cs="Arial"/>
          <w:color w:val="555555"/>
          <w:sz w:val="21"/>
          <w:szCs w:val="21"/>
          <w:lang w:val="en-US"/>
        </w:rPr>
      </w:pPr>
      <w:r w:rsidRPr="002A0127">
        <w:rPr>
          <w:rFonts w:ascii="Arial" w:hAnsi="Arial" w:cs="Arial"/>
          <w:color w:val="555555"/>
          <w:sz w:val="21"/>
          <w:szCs w:val="21"/>
          <w:lang w:val="en-US"/>
        </w:rPr>
        <w:t>The speed difference for striping is </w:t>
      </w:r>
      <w:r w:rsidRPr="002A0127">
        <w:rPr>
          <w:rStyle w:val="a5"/>
          <w:rFonts w:ascii="Arial" w:eastAsiaTheme="majorEastAsia" w:hAnsi="Arial" w:cs="Arial"/>
          <w:color w:val="000000"/>
          <w:sz w:val="21"/>
          <w:szCs w:val="21"/>
          <w:bdr w:val="none" w:sz="0" w:space="0" w:color="auto" w:frame="1"/>
          <w:lang w:val="en-US"/>
        </w:rPr>
        <w:t>very</w:t>
      </w:r>
      <w:r w:rsidRPr="002A0127">
        <w:rPr>
          <w:rFonts w:ascii="Arial" w:hAnsi="Arial" w:cs="Arial"/>
          <w:color w:val="555555"/>
          <w:sz w:val="21"/>
          <w:szCs w:val="21"/>
          <w:lang w:val="en-US"/>
        </w:rPr>
        <w:t> dependent on the parameters. Depending on how you set the striping parameters and number of disks, you may get differences measured in orders of magnitude. You have to choose to optimize for random or sequential access.</w:t>
      </w:r>
    </w:p>
    <w:p w:rsidR="002A0127" w:rsidRPr="002A0127" w:rsidRDefault="002A0127" w:rsidP="006E0B9E">
      <w:pPr>
        <w:pStyle w:val="a3"/>
        <w:numPr>
          <w:ilvl w:val="0"/>
          <w:numId w:val="205"/>
        </w:numPr>
        <w:spacing w:before="0" w:beforeAutospacing="0" w:after="0" w:afterAutospacing="0"/>
        <w:ind w:left="450"/>
        <w:textAlignment w:val="baseline"/>
        <w:rPr>
          <w:rFonts w:ascii="Arial" w:hAnsi="Arial" w:cs="Arial"/>
          <w:color w:val="555555"/>
          <w:sz w:val="21"/>
          <w:szCs w:val="21"/>
          <w:lang w:val="en-US"/>
        </w:rPr>
      </w:pPr>
      <w:r w:rsidRPr="002A0127">
        <w:rPr>
          <w:rFonts w:ascii="Arial" w:hAnsi="Arial" w:cs="Arial"/>
          <w:color w:val="555555"/>
          <w:sz w:val="21"/>
          <w:szCs w:val="21"/>
          <w:lang w:val="en-US"/>
        </w:rPr>
        <w:t>For reliability, you may want to use RAID 0+1 (striping plus mirroring), but in this case, you need 2 × </w:t>
      </w:r>
      <w:r w:rsidRPr="002A0127">
        <w:rPr>
          <w:rStyle w:val="HTML"/>
          <w:b/>
          <w:bCs/>
          <w:i/>
          <w:iCs/>
          <w:color w:val="555555"/>
          <w:bdr w:val="none" w:sz="0" w:space="0" w:color="auto" w:frame="1"/>
          <w:lang w:val="en-US"/>
        </w:rPr>
        <w:t>N</w:t>
      </w:r>
      <w:r w:rsidRPr="002A0127">
        <w:rPr>
          <w:rFonts w:ascii="Arial" w:hAnsi="Arial" w:cs="Arial"/>
          <w:color w:val="555555"/>
          <w:sz w:val="21"/>
          <w:szCs w:val="21"/>
          <w:lang w:val="en-US"/>
        </w:rPr>
        <w:t> drives to hold </w:t>
      </w:r>
      <w:r w:rsidRPr="002A0127">
        <w:rPr>
          <w:rStyle w:val="HTML"/>
          <w:b/>
          <w:bCs/>
          <w:i/>
          <w:iCs/>
          <w:color w:val="555555"/>
          <w:bdr w:val="none" w:sz="0" w:space="0" w:color="auto" w:frame="1"/>
          <w:lang w:val="en-US"/>
        </w:rPr>
        <w:t>N</w:t>
      </w:r>
      <w:r w:rsidRPr="002A0127">
        <w:rPr>
          <w:rFonts w:ascii="Arial" w:hAnsi="Arial" w:cs="Arial"/>
          <w:color w:val="555555"/>
          <w:sz w:val="21"/>
          <w:szCs w:val="21"/>
          <w:lang w:val="en-US"/>
        </w:rPr>
        <w:t> drives of data. This is probably the best option if you have the money for it. However, you may also have to invest in some volume-management software to handle it efficiently.</w:t>
      </w:r>
    </w:p>
    <w:p w:rsidR="002A0127" w:rsidRPr="002A0127" w:rsidRDefault="002A0127" w:rsidP="006E0B9E">
      <w:pPr>
        <w:pStyle w:val="a3"/>
        <w:numPr>
          <w:ilvl w:val="0"/>
          <w:numId w:val="205"/>
        </w:numPr>
        <w:spacing w:before="0" w:beforeAutospacing="0" w:after="0" w:afterAutospacing="0"/>
        <w:ind w:left="450"/>
        <w:textAlignment w:val="baseline"/>
        <w:rPr>
          <w:rFonts w:ascii="Arial" w:hAnsi="Arial" w:cs="Arial"/>
          <w:color w:val="555555"/>
          <w:sz w:val="21"/>
          <w:szCs w:val="21"/>
          <w:lang w:val="en-US"/>
        </w:rPr>
      </w:pPr>
      <w:r w:rsidRPr="002A0127">
        <w:rPr>
          <w:rFonts w:ascii="Arial" w:hAnsi="Arial" w:cs="Arial"/>
          <w:color w:val="555555"/>
          <w:sz w:val="21"/>
          <w:szCs w:val="21"/>
          <w:lang w:val="en-US"/>
        </w:rPr>
        <w:t>A good option is to vary the RAID level according to how critical a type of data is. For example, store semi-important data that can be regenerated on a RAID 0 disk, but store really important data such as host information and logs on a RAID 0+1 or RAID </w:t>
      </w:r>
      <w:r w:rsidRPr="002A0127">
        <w:rPr>
          <w:rStyle w:val="HTML"/>
          <w:b/>
          <w:bCs/>
          <w:i/>
          <w:iCs/>
          <w:color w:val="555555"/>
          <w:bdr w:val="none" w:sz="0" w:space="0" w:color="auto" w:frame="1"/>
          <w:lang w:val="en-US"/>
        </w:rPr>
        <w:t>N</w:t>
      </w:r>
      <w:r w:rsidRPr="002A0127">
        <w:rPr>
          <w:rFonts w:ascii="Arial" w:hAnsi="Arial" w:cs="Arial"/>
          <w:color w:val="555555"/>
          <w:sz w:val="21"/>
          <w:szCs w:val="21"/>
          <w:lang w:val="en-US"/>
        </w:rPr>
        <w:t> disk. RAID </w:t>
      </w:r>
      <w:r w:rsidRPr="002A0127">
        <w:rPr>
          <w:rStyle w:val="HTML"/>
          <w:b/>
          <w:bCs/>
          <w:i/>
          <w:iCs/>
          <w:color w:val="555555"/>
          <w:bdr w:val="none" w:sz="0" w:space="0" w:color="auto" w:frame="1"/>
          <w:lang w:val="en-US"/>
        </w:rPr>
        <w:t>N</w:t>
      </w:r>
      <w:r w:rsidRPr="002A0127">
        <w:rPr>
          <w:rFonts w:ascii="Arial" w:hAnsi="Arial" w:cs="Arial"/>
          <w:color w:val="555555"/>
          <w:sz w:val="21"/>
          <w:szCs w:val="21"/>
          <w:lang w:val="en-US"/>
        </w:rPr>
        <w:t> can be a problem if you have many writes, due to the time required to update the parity bits.</w:t>
      </w:r>
    </w:p>
    <w:p w:rsidR="002A0127" w:rsidRPr="002A0127" w:rsidRDefault="002A0127" w:rsidP="006E0B9E">
      <w:pPr>
        <w:pStyle w:val="a3"/>
        <w:numPr>
          <w:ilvl w:val="0"/>
          <w:numId w:val="205"/>
        </w:numPr>
        <w:spacing w:before="0" w:beforeAutospacing="0" w:after="225" w:afterAutospacing="0"/>
        <w:ind w:left="450"/>
        <w:textAlignment w:val="baseline"/>
        <w:rPr>
          <w:rFonts w:ascii="Arial" w:hAnsi="Arial" w:cs="Arial"/>
          <w:color w:val="555555"/>
          <w:sz w:val="21"/>
          <w:szCs w:val="21"/>
          <w:lang w:val="en-US"/>
        </w:rPr>
      </w:pPr>
      <w:r w:rsidRPr="002A0127">
        <w:rPr>
          <w:rFonts w:ascii="Arial" w:hAnsi="Arial" w:cs="Arial"/>
          <w:color w:val="555555"/>
          <w:sz w:val="21"/>
          <w:szCs w:val="21"/>
          <w:lang w:val="en-US"/>
        </w:rPr>
        <w:t>You can also set the parameters for the file system that the database uses:</w:t>
      </w:r>
    </w:p>
    <w:p w:rsidR="002A0127" w:rsidRPr="002A0127" w:rsidRDefault="002A0127" w:rsidP="002A0127">
      <w:pPr>
        <w:pStyle w:val="a3"/>
        <w:spacing w:before="0" w:beforeAutospacing="0" w:after="0" w:afterAutospacing="0"/>
        <w:ind w:left="450"/>
        <w:textAlignment w:val="baseline"/>
        <w:rPr>
          <w:rFonts w:ascii="Arial" w:hAnsi="Arial" w:cs="Arial"/>
          <w:color w:val="555555"/>
          <w:sz w:val="21"/>
          <w:szCs w:val="21"/>
          <w:lang w:val="en-US"/>
        </w:rPr>
      </w:pPr>
      <w:r w:rsidRPr="002A0127">
        <w:rPr>
          <w:rFonts w:ascii="Arial" w:hAnsi="Arial" w:cs="Arial"/>
          <w:color w:val="555555"/>
          <w:sz w:val="21"/>
          <w:szCs w:val="21"/>
          <w:lang w:val="en-US"/>
        </w:rPr>
        <w:lastRenderedPageBreak/>
        <w:t>If you do not need to know when files were last accessed (which is not really useful on a database server), you can mount your file systems with the </w:t>
      </w:r>
      <w:r w:rsidRPr="002A0127">
        <w:rPr>
          <w:rStyle w:val="HTML"/>
          <w:color w:val="000000"/>
          <w:bdr w:val="none" w:sz="0" w:space="0" w:color="auto" w:frame="1"/>
          <w:lang w:val="en-US"/>
        </w:rPr>
        <w:t>-o noatime</w:t>
      </w:r>
      <w:r w:rsidRPr="002A0127">
        <w:rPr>
          <w:rFonts w:ascii="Arial" w:hAnsi="Arial" w:cs="Arial"/>
          <w:color w:val="555555"/>
          <w:sz w:val="21"/>
          <w:szCs w:val="21"/>
          <w:lang w:val="en-US"/>
        </w:rPr>
        <w:t> option. That skips updates to the last access time in inodes on the file system, which avoids some disk seeks.</w:t>
      </w:r>
    </w:p>
    <w:p w:rsidR="002A0127" w:rsidRPr="002A0127" w:rsidRDefault="002A0127" w:rsidP="002A0127">
      <w:pPr>
        <w:pStyle w:val="a3"/>
        <w:spacing w:before="0" w:beforeAutospacing="0" w:after="0" w:afterAutospacing="0"/>
        <w:ind w:left="450"/>
        <w:textAlignment w:val="baseline"/>
        <w:rPr>
          <w:rFonts w:ascii="Arial" w:hAnsi="Arial" w:cs="Arial"/>
          <w:color w:val="555555"/>
          <w:sz w:val="21"/>
          <w:szCs w:val="21"/>
          <w:lang w:val="en-US"/>
        </w:rPr>
      </w:pPr>
      <w:r w:rsidRPr="002A0127">
        <w:rPr>
          <w:rFonts w:ascii="Arial" w:hAnsi="Arial" w:cs="Arial"/>
          <w:color w:val="555555"/>
          <w:sz w:val="21"/>
          <w:szCs w:val="21"/>
          <w:lang w:val="en-US"/>
        </w:rPr>
        <w:t>On many operating systems, you can set a file system to be updated asynchronously by mounting it with the </w:t>
      </w:r>
      <w:r w:rsidRPr="002A0127">
        <w:rPr>
          <w:rStyle w:val="HTML"/>
          <w:color w:val="000000"/>
          <w:bdr w:val="none" w:sz="0" w:space="0" w:color="auto" w:frame="1"/>
          <w:lang w:val="en-US"/>
        </w:rPr>
        <w:t>-o async</w:t>
      </w:r>
      <w:r w:rsidRPr="002A0127">
        <w:rPr>
          <w:rFonts w:ascii="Arial" w:hAnsi="Arial" w:cs="Arial"/>
          <w:color w:val="555555"/>
          <w:sz w:val="21"/>
          <w:szCs w:val="21"/>
          <w:lang w:val="en-US"/>
        </w:rPr>
        <w:t> option. If your computer is reasonably stable, this should give you better performance without sacrificing too much reliability. (This flag is on by default on Linux.)</w:t>
      </w:r>
    </w:p>
    <w:p w:rsidR="002A0127" w:rsidRPr="002A0127" w:rsidRDefault="002A0127" w:rsidP="002A0127">
      <w:pPr>
        <w:pStyle w:val="4"/>
        <w:spacing w:before="0"/>
        <w:textAlignment w:val="baseline"/>
        <w:rPr>
          <w:rFonts w:ascii="Arial" w:hAnsi="Arial" w:cs="Arial"/>
          <w:color w:val="555555"/>
          <w:sz w:val="26"/>
          <w:szCs w:val="26"/>
          <w:lang w:val="en-US"/>
        </w:rPr>
      </w:pPr>
      <w:bookmarkStart w:id="634" w:name="disk-issues-nfs"/>
      <w:bookmarkStart w:id="635" w:name="_Toc57738579"/>
      <w:bookmarkEnd w:id="634"/>
      <w:r w:rsidRPr="002A0127">
        <w:rPr>
          <w:rFonts w:ascii="Arial" w:hAnsi="Arial" w:cs="Arial"/>
          <w:color w:val="555555"/>
          <w:sz w:val="26"/>
          <w:szCs w:val="26"/>
          <w:lang w:val="en-US"/>
        </w:rPr>
        <w:t>Using NFS with MySQL</w:t>
      </w:r>
      <w:bookmarkEnd w:id="635"/>
    </w:p>
    <w:p w:rsidR="002A0127" w:rsidRPr="002A0127" w:rsidRDefault="002A0127" w:rsidP="002A0127">
      <w:pPr>
        <w:pStyle w:val="a3"/>
        <w:spacing w:before="0" w:beforeAutospacing="0" w:after="225" w:afterAutospacing="0"/>
        <w:textAlignment w:val="baseline"/>
        <w:rPr>
          <w:rFonts w:ascii="Arial" w:hAnsi="Arial" w:cs="Arial"/>
          <w:color w:val="555555"/>
          <w:sz w:val="21"/>
          <w:szCs w:val="21"/>
          <w:lang w:val="en-US"/>
        </w:rPr>
      </w:pPr>
      <w:r w:rsidRPr="002A0127">
        <w:rPr>
          <w:rFonts w:ascii="Arial" w:hAnsi="Arial" w:cs="Arial"/>
          <w:color w:val="555555"/>
          <w:sz w:val="21"/>
          <w:szCs w:val="21"/>
          <w:lang w:val="en-US"/>
        </w:rPr>
        <w:t>You should be cautious when considering whether to use NFS with MySQL. Potential issues, which vary by operating system and NFS version, include the following:</w:t>
      </w:r>
    </w:p>
    <w:p w:rsidR="002A0127" w:rsidRPr="002A0127" w:rsidRDefault="002A0127" w:rsidP="006E0B9E">
      <w:pPr>
        <w:pStyle w:val="a3"/>
        <w:numPr>
          <w:ilvl w:val="0"/>
          <w:numId w:val="206"/>
        </w:numPr>
        <w:spacing w:before="0" w:beforeAutospacing="0" w:after="225" w:afterAutospacing="0"/>
        <w:ind w:left="450"/>
        <w:textAlignment w:val="baseline"/>
        <w:rPr>
          <w:rFonts w:ascii="Arial" w:hAnsi="Arial" w:cs="Arial"/>
          <w:color w:val="555555"/>
          <w:sz w:val="21"/>
          <w:szCs w:val="21"/>
          <w:lang w:val="en-US"/>
        </w:rPr>
      </w:pPr>
      <w:r w:rsidRPr="002A0127">
        <w:rPr>
          <w:rFonts w:ascii="Arial" w:hAnsi="Arial" w:cs="Arial"/>
          <w:color w:val="555555"/>
          <w:sz w:val="21"/>
          <w:szCs w:val="21"/>
          <w:lang w:val="en-US"/>
        </w:rPr>
        <w:t>MySQL data and log files placed on NFS volumes becoming locked and unavailable for use. Locking issues may occur in cases where multiple instances of MySQL access the same data directory or where MySQL is shut down improperly, due to a power outage, for example. NFS version 4 addresses underlying locking issues with the introduction of advisory and lease-based locking. However, sharing a data directory among MySQL instances is not recommended.</w:t>
      </w:r>
    </w:p>
    <w:p w:rsidR="002A0127" w:rsidRPr="002A0127" w:rsidRDefault="002A0127" w:rsidP="006E0B9E">
      <w:pPr>
        <w:pStyle w:val="a3"/>
        <w:numPr>
          <w:ilvl w:val="0"/>
          <w:numId w:val="206"/>
        </w:numPr>
        <w:spacing w:before="0" w:beforeAutospacing="0" w:after="0" w:afterAutospacing="0"/>
        <w:ind w:left="450"/>
        <w:textAlignment w:val="baseline"/>
        <w:rPr>
          <w:rFonts w:ascii="Arial" w:hAnsi="Arial" w:cs="Arial"/>
          <w:color w:val="555555"/>
          <w:sz w:val="21"/>
          <w:szCs w:val="21"/>
          <w:lang w:val="en-US"/>
        </w:rPr>
      </w:pPr>
      <w:r w:rsidRPr="002A0127">
        <w:rPr>
          <w:rFonts w:ascii="Arial" w:hAnsi="Arial" w:cs="Arial"/>
          <w:color w:val="555555"/>
          <w:sz w:val="21"/>
          <w:szCs w:val="21"/>
          <w:lang w:val="en-US"/>
        </w:rPr>
        <w:t>Data inconsistencies introduced due to messages received out of order or lost network traffic. To avoid this issue, use TCP with </w:t>
      </w:r>
      <w:r w:rsidRPr="002A0127">
        <w:rPr>
          <w:rStyle w:val="HTML"/>
          <w:color w:val="000000"/>
          <w:bdr w:val="none" w:sz="0" w:space="0" w:color="auto" w:frame="1"/>
          <w:lang w:val="en-US"/>
        </w:rPr>
        <w:t>hard</w:t>
      </w:r>
      <w:r w:rsidRPr="002A0127">
        <w:rPr>
          <w:rFonts w:ascii="Arial" w:hAnsi="Arial" w:cs="Arial"/>
          <w:color w:val="555555"/>
          <w:sz w:val="21"/>
          <w:szCs w:val="21"/>
          <w:lang w:val="en-US"/>
        </w:rPr>
        <w:t> and </w:t>
      </w:r>
      <w:r w:rsidRPr="002A0127">
        <w:rPr>
          <w:rStyle w:val="HTML"/>
          <w:color w:val="000000"/>
          <w:bdr w:val="none" w:sz="0" w:space="0" w:color="auto" w:frame="1"/>
          <w:lang w:val="en-US"/>
        </w:rPr>
        <w:t>intr</w:t>
      </w:r>
      <w:r w:rsidRPr="002A0127">
        <w:rPr>
          <w:rFonts w:ascii="Arial" w:hAnsi="Arial" w:cs="Arial"/>
          <w:color w:val="555555"/>
          <w:sz w:val="21"/>
          <w:szCs w:val="21"/>
          <w:lang w:val="en-US"/>
        </w:rPr>
        <w:t> mount options.</w:t>
      </w:r>
    </w:p>
    <w:p w:rsidR="002A0127" w:rsidRPr="002A0127" w:rsidRDefault="002A0127" w:rsidP="006E0B9E">
      <w:pPr>
        <w:pStyle w:val="a3"/>
        <w:numPr>
          <w:ilvl w:val="0"/>
          <w:numId w:val="206"/>
        </w:numPr>
        <w:spacing w:before="0" w:beforeAutospacing="0" w:after="225" w:afterAutospacing="0"/>
        <w:ind w:left="450"/>
        <w:textAlignment w:val="baseline"/>
        <w:rPr>
          <w:rFonts w:ascii="Arial" w:hAnsi="Arial" w:cs="Arial"/>
          <w:color w:val="555555"/>
          <w:sz w:val="21"/>
          <w:szCs w:val="21"/>
          <w:lang w:val="en-US"/>
        </w:rPr>
      </w:pPr>
      <w:r w:rsidRPr="002A0127">
        <w:rPr>
          <w:rFonts w:ascii="Arial" w:hAnsi="Arial" w:cs="Arial"/>
          <w:color w:val="555555"/>
          <w:sz w:val="21"/>
          <w:szCs w:val="21"/>
          <w:lang w:val="en-US"/>
        </w:rPr>
        <w:t>Maximum file size limitations. NFS Version 2 clients can only access the lowest 2GB of a file (signed 32 bit offset). NFS Version 3 clients support larger files (up to 64 bit offsets). The maximum supported file size also depends on the local file system of the NFS server.</w:t>
      </w:r>
    </w:p>
    <w:p w:rsidR="002A0127" w:rsidRPr="002A0127" w:rsidRDefault="002A0127" w:rsidP="002A0127">
      <w:pPr>
        <w:pStyle w:val="a3"/>
        <w:spacing w:before="0" w:beforeAutospacing="0" w:after="225" w:afterAutospacing="0"/>
        <w:textAlignment w:val="baseline"/>
        <w:rPr>
          <w:rFonts w:ascii="Arial" w:hAnsi="Arial" w:cs="Arial"/>
          <w:color w:val="555555"/>
          <w:sz w:val="21"/>
          <w:szCs w:val="21"/>
          <w:lang w:val="en-US"/>
        </w:rPr>
      </w:pPr>
      <w:r w:rsidRPr="002A0127">
        <w:rPr>
          <w:rFonts w:ascii="Arial" w:hAnsi="Arial" w:cs="Arial"/>
          <w:color w:val="555555"/>
          <w:sz w:val="21"/>
          <w:szCs w:val="21"/>
          <w:lang w:val="en-US"/>
        </w:rPr>
        <w:t>Using NFS within a professional SAN environment or other storage system tends to offer greater reliability than using NFS outside of such an environment. However, NFS within a SAN environment may be slower than directly attached or bus-attached non-rotational storage.</w:t>
      </w:r>
    </w:p>
    <w:p w:rsidR="002A0127" w:rsidRPr="002A0127" w:rsidRDefault="002A0127" w:rsidP="002A0127">
      <w:pPr>
        <w:pStyle w:val="a3"/>
        <w:spacing w:before="0" w:beforeAutospacing="0" w:after="225" w:afterAutospacing="0"/>
        <w:textAlignment w:val="baseline"/>
        <w:rPr>
          <w:rFonts w:ascii="Arial" w:hAnsi="Arial" w:cs="Arial"/>
          <w:color w:val="555555"/>
          <w:sz w:val="21"/>
          <w:szCs w:val="21"/>
          <w:lang w:val="en-US"/>
        </w:rPr>
      </w:pPr>
      <w:r w:rsidRPr="002A0127">
        <w:rPr>
          <w:rFonts w:ascii="Arial" w:hAnsi="Arial" w:cs="Arial"/>
          <w:color w:val="555555"/>
          <w:sz w:val="21"/>
          <w:szCs w:val="21"/>
          <w:lang w:val="en-US"/>
        </w:rPr>
        <w:t>If you choose to use NFS, NFS Version 4 or later is recommended, as is testing your NFS setup thoroughly before deploying into a production environment.</w:t>
      </w:r>
    </w:p>
    <w:p w:rsidR="002A0127" w:rsidRPr="002A0127" w:rsidRDefault="002A0127" w:rsidP="002A0127">
      <w:pPr>
        <w:pStyle w:val="3"/>
        <w:spacing w:before="120" w:after="225"/>
        <w:textAlignment w:val="baseline"/>
        <w:rPr>
          <w:rFonts w:ascii="Arial" w:hAnsi="Arial" w:cs="Arial"/>
          <w:b w:val="0"/>
          <w:bCs w:val="0"/>
          <w:color w:val="555555"/>
          <w:sz w:val="34"/>
          <w:szCs w:val="34"/>
          <w:lang w:val="en-US"/>
        </w:rPr>
      </w:pPr>
      <w:bookmarkStart w:id="636" w:name="_Toc57738580"/>
      <w:r w:rsidRPr="002A0127">
        <w:rPr>
          <w:rFonts w:ascii="Arial" w:hAnsi="Arial" w:cs="Arial"/>
          <w:b w:val="0"/>
          <w:bCs w:val="0"/>
          <w:color w:val="555555"/>
          <w:sz w:val="34"/>
          <w:szCs w:val="34"/>
          <w:lang w:val="en-US"/>
        </w:rPr>
        <w:t>Using Symbolic Links</w:t>
      </w:r>
      <w:bookmarkEnd w:id="636"/>
    </w:p>
    <w:p w:rsidR="002A0127" w:rsidRPr="002A0127" w:rsidRDefault="002A0127" w:rsidP="002A0127">
      <w:pPr>
        <w:pStyle w:val="a3"/>
        <w:shd w:val="clear" w:color="auto" w:fill="FFFFFF"/>
        <w:spacing w:before="0" w:beforeAutospacing="0" w:after="225" w:afterAutospacing="0"/>
        <w:textAlignment w:val="baseline"/>
        <w:rPr>
          <w:rFonts w:ascii="Arial" w:hAnsi="Arial" w:cs="Arial"/>
          <w:color w:val="555555"/>
          <w:sz w:val="21"/>
          <w:szCs w:val="21"/>
          <w:lang w:val="en-US"/>
        </w:rPr>
      </w:pPr>
      <w:bookmarkStart w:id="637" w:name="idm46251808326976"/>
      <w:bookmarkStart w:id="638" w:name="idm46251808325904"/>
      <w:bookmarkEnd w:id="637"/>
      <w:bookmarkEnd w:id="638"/>
      <w:r w:rsidRPr="002A0127">
        <w:rPr>
          <w:rFonts w:ascii="Arial" w:hAnsi="Arial" w:cs="Arial"/>
          <w:color w:val="555555"/>
          <w:sz w:val="21"/>
          <w:szCs w:val="21"/>
          <w:lang w:val="en-US"/>
        </w:rPr>
        <w:t>You can move databases or tables from the database directory to other locations and replace them with symbolic links to the new locations. You might want to do this, for example, to move a database to a file system with more free space or increase the speed of your system by spreading your tables to different disks.</w:t>
      </w:r>
    </w:p>
    <w:p w:rsidR="002A0127" w:rsidRPr="002A0127" w:rsidRDefault="002A0127" w:rsidP="002A0127">
      <w:pPr>
        <w:pStyle w:val="a3"/>
        <w:shd w:val="clear" w:color="auto" w:fill="FFFFFF"/>
        <w:spacing w:before="0" w:beforeAutospacing="0" w:after="0" w:afterAutospacing="0"/>
        <w:textAlignment w:val="baseline"/>
        <w:rPr>
          <w:rFonts w:ascii="Arial" w:hAnsi="Arial" w:cs="Arial"/>
          <w:color w:val="555555"/>
          <w:sz w:val="21"/>
          <w:szCs w:val="21"/>
          <w:lang w:val="en-US"/>
        </w:rPr>
      </w:pPr>
      <w:r w:rsidRPr="002A0127">
        <w:rPr>
          <w:rFonts w:ascii="Arial" w:hAnsi="Arial" w:cs="Arial"/>
          <w:color w:val="555555"/>
          <w:sz w:val="21"/>
          <w:szCs w:val="21"/>
          <w:lang w:val="en-US"/>
        </w:rPr>
        <w:t>For </w:t>
      </w:r>
      <w:r w:rsidRPr="002A0127">
        <w:rPr>
          <w:rStyle w:val="HTML"/>
          <w:rFonts w:eastAsiaTheme="majorEastAsia"/>
          <w:color w:val="000000"/>
          <w:bdr w:val="none" w:sz="0" w:space="0" w:color="auto" w:frame="1"/>
          <w:lang w:val="en-US"/>
        </w:rPr>
        <w:t>InnoDB</w:t>
      </w:r>
      <w:r w:rsidRPr="002A0127">
        <w:rPr>
          <w:rFonts w:ascii="Arial" w:hAnsi="Arial" w:cs="Arial"/>
          <w:color w:val="555555"/>
          <w:sz w:val="21"/>
          <w:szCs w:val="21"/>
          <w:lang w:val="en-US"/>
        </w:rPr>
        <w:t> tables, use the </w:t>
      </w:r>
      <w:r w:rsidRPr="002A0127">
        <w:rPr>
          <w:rStyle w:val="HTML"/>
          <w:rFonts w:eastAsiaTheme="majorEastAsia"/>
          <w:color w:val="000000"/>
          <w:bdr w:val="none" w:sz="0" w:space="0" w:color="auto" w:frame="1"/>
          <w:lang w:val="en-US"/>
        </w:rPr>
        <w:t>DATA DIRECTORY</w:t>
      </w:r>
      <w:r w:rsidRPr="002A0127">
        <w:rPr>
          <w:rFonts w:ascii="Arial" w:hAnsi="Arial" w:cs="Arial"/>
          <w:color w:val="555555"/>
          <w:sz w:val="21"/>
          <w:szCs w:val="21"/>
          <w:lang w:val="en-US"/>
        </w:rPr>
        <w:t> clause of the </w:t>
      </w:r>
      <w:hyperlink r:id="rId1570" w:tooltip="13.1.20 CREATE TABLE Statement" w:history="1">
        <w:r w:rsidRPr="002A0127">
          <w:rPr>
            <w:rStyle w:val="HTML"/>
            <w:rFonts w:eastAsiaTheme="majorEastAsia"/>
            <w:color w:val="000000"/>
            <w:u w:val="single"/>
            <w:bdr w:val="none" w:sz="0" w:space="0" w:color="auto" w:frame="1"/>
            <w:lang w:val="en-US"/>
          </w:rPr>
          <w:t>CREATE TABLE</w:t>
        </w:r>
      </w:hyperlink>
      <w:r w:rsidRPr="002A0127">
        <w:rPr>
          <w:rFonts w:ascii="Arial" w:hAnsi="Arial" w:cs="Arial"/>
          <w:color w:val="555555"/>
          <w:sz w:val="21"/>
          <w:szCs w:val="21"/>
          <w:lang w:val="en-US"/>
        </w:rPr>
        <w:t> stat</w:t>
      </w:r>
      <w:r w:rsidR="000F246F">
        <w:rPr>
          <w:rFonts w:ascii="Arial" w:hAnsi="Arial" w:cs="Arial"/>
          <w:color w:val="555555"/>
          <w:sz w:val="21"/>
          <w:szCs w:val="21"/>
          <w:lang w:val="en-US"/>
        </w:rPr>
        <w:t>ement instead of symbolic links</w:t>
      </w:r>
      <w:r w:rsidRPr="002A0127">
        <w:rPr>
          <w:rFonts w:ascii="Arial" w:hAnsi="Arial" w:cs="Arial"/>
          <w:color w:val="555555"/>
          <w:sz w:val="21"/>
          <w:szCs w:val="21"/>
          <w:lang w:val="en-US"/>
        </w:rPr>
        <w:t>. This new feature is a supported, cross-platform technique.</w:t>
      </w:r>
    </w:p>
    <w:p w:rsidR="002A0127" w:rsidRPr="002A0127" w:rsidRDefault="002A0127" w:rsidP="002A0127">
      <w:pPr>
        <w:pStyle w:val="a3"/>
        <w:shd w:val="clear" w:color="auto" w:fill="FFFFFF"/>
        <w:spacing w:before="0" w:beforeAutospacing="0" w:after="0" w:afterAutospacing="0"/>
        <w:textAlignment w:val="baseline"/>
        <w:rPr>
          <w:rFonts w:ascii="Arial" w:hAnsi="Arial" w:cs="Arial"/>
          <w:color w:val="555555"/>
          <w:sz w:val="21"/>
          <w:szCs w:val="21"/>
          <w:lang w:val="en-US"/>
        </w:rPr>
      </w:pPr>
      <w:r w:rsidRPr="002A0127">
        <w:rPr>
          <w:rFonts w:ascii="Arial" w:hAnsi="Arial" w:cs="Arial"/>
          <w:color w:val="555555"/>
          <w:sz w:val="21"/>
          <w:szCs w:val="21"/>
          <w:lang w:val="en-US"/>
        </w:rPr>
        <w:t>The recommended way to do this is to symlink entire database directories to a different disk. Symlink </w:t>
      </w:r>
      <w:r w:rsidRPr="002A0127">
        <w:rPr>
          <w:rStyle w:val="HTML"/>
          <w:rFonts w:eastAsiaTheme="majorEastAsia"/>
          <w:color w:val="000000"/>
          <w:bdr w:val="none" w:sz="0" w:space="0" w:color="auto" w:frame="1"/>
          <w:lang w:val="en-US"/>
        </w:rPr>
        <w:t>MyISAM</w:t>
      </w:r>
      <w:r w:rsidRPr="002A0127">
        <w:rPr>
          <w:rFonts w:ascii="Arial" w:hAnsi="Arial" w:cs="Arial"/>
          <w:color w:val="555555"/>
          <w:sz w:val="21"/>
          <w:szCs w:val="21"/>
          <w:lang w:val="en-US"/>
        </w:rPr>
        <w:t> tables only as a last resort.</w:t>
      </w:r>
    </w:p>
    <w:p w:rsidR="002A0127" w:rsidRPr="002A0127" w:rsidRDefault="002A0127" w:rsidP="002A0127">
      <w:pPr>
        <w:pStyle w:val="a3"/>
        <w:shd w:val="clear" w:color="auto" w:fill="FFFFFF"/>
        <w:spacing w:before="0" w:beforeAutospacing="0" w:after="225" w:afterAutospacing="0"/>
        <w:textAlignment w:val="baseline"/>
        <w:rPr>
          <w:rFonts w:ascii="Arial" w:hAnsi="Arial" w:cs="Arial"/>
          <w:color w:val="555555"/>
          <w:sz w:val="21"/>
          <w:szCs w:val="21"/>
          <w:lang w:val="en-US"/>
        </w:rPr>
      </w:pPr>
      <w:r w:rsidRPr="002A0127">
        <w:rPr>
          <w:rFonts w:ascii="Arial" w:hAnsi="Arial" w:cs="Arial"/>
          <w:color w:val="555555"/>
          <w:sz w:val="21"/>
          <w:szCs w:val="21"/>
          <w:lang w:val="en-US"/>
        </w:rPr>
        <w:t>To determine the location of your data directory, use this statement:</w:t>
      </w:r>
    </w:p>
    <w:p w:rsidR="002A0127" w:rsidRPr="002A0127" w:rsidRDefault="002A0127" w:rsidP="002A0127">
      <w:pPr>
        <w:pStyle w:val="4"/>
        <w:spacing w:before="300" w:after="225"/>
        <w:textAlignment w:val="baseline"/>
        <w:rPr>
          <w:rFonts w:ascii="Arial" w:hAnsi="Arial" w:cs="Arial"/>
          <w:color w:val="555555"/>
          <w:sz w:val="26"/>
          <w:szCs w:val="26"/>
          <w:lang w:val="en-US"/>
        </w:rPr>
      </w:pPr>
      <w:bookmarkStart w:id="639" w:name="_Toc57738581"/>
      <w:r w:rsidRPr="002A0127">
        <w:rPr>
          <w:rFonts w:ascii="Arial" w:hAnsi="Arial" w:cs="Arial"/>
          <w:color w:val="555555"/>
          <w:sz w:val="26"/>
          <w:szCs w:val="26"/>
          <w:lang w:val="en-US"/>
        </w:rPr>
        <w:t>Using Symbolic Links for Databases on Unix</w:t>
      </w:r>
      <w:bookmarkEnd w:id="639"/>
    </w:p>
    <w:p w:rsidR="002A0127" w:rsidRPr="002A0127" w:rsidRDefault="002A0127" w:rsidP="002A0127">
      <w:pPr>
        <w:pStyle w:val="a3"/>
        <w:spacing w:before="0" w:beforeAutospacing="0" w:after="225" w:afterAutospacing="0"/>
        <w:textAlignment w:val="baseline"/>
        <w:rPr>
          <w:rFonts w:ascii="Arial" w:hAnsi="Arial" w:cs="Arial"/>
          <w:color w:val="555555"/>
          <w:sz w:val="21"/>
          <w:szCs w:val="21"/>
          <w:lang w:val="en-US"/>
        </w:rPr>
      </w:pPr>
      <w:bookmarkStart w:id="640" w:name="idm46251808315776"/>
      <w:bookmarkStart w:id="641" w:name="idm46251808314288"/>
      <w:bookmarkEnd w:id="640"/>
      <w:bookmarkEnd w:id="641"/>
      <w:r w:rsidRPr="002A0127">
        <w:rPr>
          <w:rFonts w:ascii="Arial" w:hAnsi="Arial" w:cs="Arial"/>
          <w:color w:val="555555"/>
          <w:sz w:val="21"/>
          <w:szCs w:val="21"/>
          <w:lang w:val="en-US"/>
        </w:rPr>
        <w:t>On Unix, symlink a database using this procedure:</w:t>
      </w:r>
    </w:p>
    <w:p w:rsidR="002A0127" w:rsidRPr="002A0127" w:rsidRDefault="002A0127" w:rsidP="006E0B9E">
      <w:pPr>
        <w:pStyle w:val="a3"/>
        <w:numPr>
          <w:ilvl w:val="0"/>
          <w:numId w:val="207"/>
        </w:numPr>
        <w:spacing w:before="0" w:beforeAutospacing="0" w:after="0" w:afterAutospacing="0"/>
        <w:ind w:left="450"/>
        <w:textAlignment w:val="baseline"/>
        <w:rPr>
          <w:rFonts w:ascii="Arial" w:hAnsi="Arial" w:cs="Arial"/>
          <w:color w:val="555555"/>
          <w:sz w:val="21"/>
          <w:szCs w:val="21"/>
          <w:lang w:val="en-US"/>
        </w:rPr>
      </w:pPr>
      <w:r w:rsidRPr="002A0127">
        <w:rPr>
          <w:rFonts w:ascii="Arial" w:hAnsi="Arial" w:cs="Arial"/>
          <w:color w:val="555555"/>
          <w:sz w:val="21"/>
          <w:szCs w:val="21"/>
          <w:lang w:val="en-US"/>
        </w:rPr>
        <w:t>Create the database using </w:t>
      </w:r>
      <w:hyperlink r:id="rId1571" w:tooltip="13.1.12 CREATE DATABASE Statement" w:history="1">
        <w:r w:rsidRPr="002A0127">
          <w:rPr>
            <w:rStyle w:val="HTML"/>
            <w:rFonts w:eastAsiaTheme="majorEastAsia"/>
            <w:color w:val="000000"/>
            <w:u w:val="single"/>
            <w:bdr w:val="none" w:sz="0" w:space="0" w:color="auto" w:frame="1"/>
            <w:lang w:val="en-US"/>
          </w:rPr>
          <w:t>CREATE DATABASE</w:t>
        </w:r>
      </w:hyperlink>
      <w:r w:rsidRPr="002A0127">
        <w:rPr>
          <w:rFonts w:ascii="Arial" w:hAnsi="Arial" w:cs="Arial"/>
          <w:color w:val="555555"/>
          <w:sz w:val="21"/>
          <w:szCs w:val="21"/>
          <w:lang w:val="en-US"/>
        </w:rPr>
        <w:t>:</w:t>
      </w:r>
    </w:p>
    <w:p w:rsidR="002A0127" w:rsidRPr="002A0127" w:rsidRDefault="002A0127" w:rsidP="002A0127">
      <w:pPr>
        <w:pStyle w:val="HTML0"/>
        <w:pBdr>
          <w:top w:val="single" w:sz="6" w:space="0" w:color="D9D9D9"/>
          <w:left w:val="single" w:sz="6" w:space="31" w:color="D9D9D9"/>
          <w:bottom w:val="single" w:sz="6" w:space="0" w:color="D9D9D9"/>
          <w:right w:val="single" w:sz="6" w:space="12" w:color="D9D9D9"/>
        </w:pBdr>
        <w:shd w:val="clear" w:color="auto" w:fill="F8F8F8"/>
        <w:ind w:left="750" w:right="300"/>
        <w:textAlignment w:val="baseline"/>
        <w:rPr>
          <w:rFonts w:ascii="Consolas" w:hAnsi="Consolas" w:cs="Consolas"/>
          <w:color w:val="000000"/>
          <w:sz w:val="19"/>
          <w:szCs w:val="19"/>
          <w:lang w:val="en-US"/>
        </w:rPr>
      </w:pPr>
      <w:r w:rsidRPr="002A0127">
        <w:rPr>
          <w:rStyle w:val="token"/>
          <w:rFonts w:ascii="Consolas" w:eastAsiaTheme="majorEastAsia" w:hAnsi="Consolas" w:cs="Consolas"/>
          <w:color w:val="A67F59"/>
          <w:sz w:val="19"/>
          <w:szCs w:val="19"/>
          <w:bdr w:val="none" w:sz="0" w:space="0" w:color="auto" w:frame="1"/>
          <w:lang w:val="en-US"/>
        </w:rPr>
        <w:t>mysql&gt;</w:t>
      </w:r>
      <w:r w:rsidRPr="002A0127">
        <w:rPr>
          <w:rStyle w:val="HTML"/>
          <w:rFonts w:ascii="Consolas" w:eastAsiaTheme="majorEastAsia" w:hAnsi="Consolas" w:cs="Consolas"/>
          <w:color w:val="000000"/>
          <w:sz w:val="19"/>
          <w:szCs w:val="19"/>
          <w:bdr w:val="none" w:sz="0" w:space="0" w:color="auto" w:frame="1"/>
          <w:lang w:val="en-US"/>
        </w:rPr>
        <w:t xml:space="preserve"> </w:t>
      </w:r>
      <w:r w:rsidRPr="002A0127">
        <w:rPr>
          <w:rStyle w:val="token"/>
          <w:rFonts w:ascii="Consolas" w:eastAsiaTheme="majorEastAsia" w:hAnsi="Consolas" w:cs="Consolas"/>
          <w:color w:val="0077AA"/>
          <w:sz w:val="19"/>
          <w:szCs w:val="19"/>
          <w:bdr w:val="none" w:sz="0" w:space="0" w:color="auto" w:frame="1"/>
          <w:lang w:val="en-US"/>
        </w:rPr>
        <w:t>CREATE</w:t>
      </w:r>
      <w:r w:rsidRPr="002A0127">
        <w:rPr>
          <w:rStyle w:val="HTML"/>
          <w:rFonts w:ascii="Consolas" w:eastAsiaTheme="majorEastAsia" w:hAnsi="Consolas" w:cs="Consolas"/>
          <w:color w:val="000000"/>
          <w:sz w:val="19"/>
          <w:szCs w:val="19"/>
          <w:bdr w:val="none" w:sz="0" w:space="0" w:color="auto" w:frame="1"/>
          <w:lang w:val="en-US"/>
        </w:rPr>
        <w:t xml:space="preserve"> </w:t>
      </w:r>
      <w:r w:rsidRPr="002A0127">
        <w:rPr>
          <w:rStyle w:val="token"/>
          <w:rFonts w:ascii="Consolas" w:eastAsiaTheme="majorEastAsia" w:hAnsi="Consolas" w:cs="Consolas"/>
          <w:color w:val="0077AA"/>
          <w:sz w:val="19"/>
          <w:szCs w:val="19"/>
          <w:bdr w:val="none" w:sz="0" w:space="0" w:color="auto" w:frame="1"/>
          <w:lang w:val="en-US"/>
        </w:rPr>
        <w:t>DATABASE</w:t>
      </w:r>
      <w:r w:rsidRPr="002A0127">
        <w:rPr>
          <w:rStyle w:val="HTML"/>
          <w:rFonts w:ascii="Consolas" w:eastAsiaTheme="majorEastAsia" w:hAnsi="Consolas" w:cs="Consolas"/>
          <w:color w:val="000000"/>
          <w:sz w:val="19"/>
          <w:szCs w:val="19"/>
          <w:bdr w:val="none" w:sz="0" w:space="0" w:color="auto" w:frame="1"/>
          <w:lang w:val="en-US"/>
        </w:rPr>
        <w:t xml:space="preserve"> mydb1</w:t>
      </w:r>
      <w:r w:rsidRPr="002A0127">
        <w:rPr>
          <w:rStyle w:val="token"/>
          <w:rFonts w:ascii="Consolas" w:eastAsiaTheme="majorEastAsia" w:hAnsi="Consolas" w:cs="Consolas"/>
          <w:color w:val="999999"/>
          <w:sz w:val="19"/>
          <w:szCs w:val="19"/>
          <w:bdr w:val="none" w:sz="0" w:space="0" w:color="auto" w:frame="1"/>
          <w:lang w:val="en-US"/>
        </w:rPr>
        <w:t>;</w:t>
      </w:r>
    </w:p>
    <w:p w:rsidR="002A0127" w:rsidRPr="002A0127" w:rsidRDefault="002A0127" w:rsidP="002A0127">
      <w:pPr>
        <w:pStyle w:val="a3"/>
        <w:spacing w:before="0" w:beforeAutospacing="0" w:after="0" w:afterAutospacing="0"/>
        <w:ind w:left="450"/>
        <w:textAlignment w:val="baseline"/>
        <w:rPr>
          <w:rFonts w:ascii="Arial" w:hAnsi="Arial" w:cs="Arial"/>
          <w:color w:val="555555"/>
          <w:sz w:val="21"/>
          <w:szCs w:val="21"/>
          <w:lang w:val="en-US"/>
        </w:rPr>
      </w:pPr>
      <w:r w:rsidRPr="002A0127">
        <w:rPr>
          <w:rFonts w:ascii="Arial" w:hAnsi="Arial" w:cs="Arial"/>
          <w:color w:val="555555"/>
          <w:sz w:val="21"/>
          <w:szCs w:val="21"/>
          <w:lang w:val="en-US"/>
        </w:rPr>
        <w:t>Using </w:t>
      </w:r>
      <w:hyperlink r:id="rId1572" w:tooltip="13.1.12 CREATE DATABASE Statement" w:history="1">
        <w:r w:rsidRPr="002A0127">
          <w:rPr>
            <w:rStyle w:val="HTML"/>
            <w:rFonts w:eastAsiaTheme="majorEastAsia"/>
            <w:color w:val="000000"/>
            <w:u w:val="single"/>
            <w:bdr w:val="none" w:sz="0" w:space="0" w:color="auto" w:frame="1"/>
            <w:lang w:val="en-US"/>
          </w:rPr>
          <w:t>CREATE DATABASE</w:t>
        </w:r>
      </w:hyperlink>
      <w:r w:rsidRPr="002A0127">
        <w:rPr>
          <w:rFonts w:ascii="Arial" w:hAnsi="Arial" w:cs="Arial"/>
          <w:color w:val="555555"/>
          <w:sz w:val="21"/>
          <w:szCs w:val="21"/>
          <w:lang w:val="en-US"/>
        </w:rPr>
        <w:t> creates the database in the MySQL data directory and permits the server to update the data dictionary with information about the database directory.</w:t>
      </w:r>
    </w:p>
    <w:p w:rsidR="002A0127" w:rsidRPr="002A0127" w:rsidRDefault="002A0127" w:rsidP="006E0B9E">
      <w:pPr>
        <w:pStyle w:val="a3"/>
        <w:numPr>
          <w:ilvl w:val="0"/>
          <w:numId w:val="207"/>
        </w:numPr>
        <w:spacing w:before="0" w:beforeAutospacing="0" w:after="225" w:afterAutospacing="0"/>
        <w:ind w:left="450"/>
        <w:textAlignment w:val="baseline"/>
        <w:rPr>
          <w:rFonts w:ascii="Arial" w:hAnsi="Arial" w:cs="Arial"/>
          <w:color w:val="555555"/>
          <w:sz w:val="21"/>
          <w:szCs w:val="21"/>
          <w:lang w:val="en-US"/>
        </w:rPr>
      </w:pPr>
      <w:r w:rsidRPr="002A0127">
        <w:rPr>
          <w:rFonts w:ascii="Arial" w:hAnsi="Arial" w:cs="Arial"/>
          <w:color w:val="555555"/>
          <w:sz w:val="21"/>
          <w:szCs w:val="21"/>
          <w:lang w:val="en-US"/>
        </w:rPr>
        <w:t>Stop the server to ensure that no activity occurs in the new database while it is being moved.</w:t>
      </w:r>
    </w:p>
    <w:p w:rsidR="002A0127" w:rsidRPr="002A0127" w:rsidRDefault="002A0127" w:rsidP="006E0B9E">
      <w:pPr>
        <w:pStyle w:val="a3"/>
        <w:numPr>
          <w:ilvl w:val="0"/>
          <w:numId w:val="207"/>
        </w:numPr>
        <w:spacing w:before="0" w:beforeAutospacing="0" w:after="0" w:afterAutospacing="0"/>
        <w:ind w:left="450"/>
        <w:textAlignment w:val="baseline"/>
        <w:rPr>
          <w:rFonts w:ascii="Arial" w:hAnsi="Arial" w:cs="Arial"/>
          <w:color w:val="555555"/>
          <w:sz w:val="21"/>
          <w:szCs w:val="21"/>
          <w:lang w:val="en-US"/>
        </w:rPr>
      </w:pPr>
      <w:r w:rsidRPr="002A0127">
        <w:rPr>
          <w:rFonts w:ascii="Arial" w:hAnsi="Arial" w:cs="Arial"/>
          <w:color w:val="555555"/>
          <w:sz w:val="21"/>
          <w:szCs w:val="21"/>
          <w:lang w:val="en-US"/>
        </w:rPr>
        <w:t>Move the database directory to some disk where you have free space. For example, use </w:t>
      </w:r>
      <w:r w:rsidRPr="002A0127">
        <w:rPr>
          <w:rStyle w:val="a7"/>
          <w:rFonts w:ascii="Arial" w:hAnsi="Arial" w:cs="Arial"/>
          <w:color w:val="555555"/>
          <w:sz w:val="21"/>
          <w:szCs w:val="21"/>
          <w:bdr w:val="none" w:sz="0" w:space="0" w:color="auto" w:frame="1"/>
          <w:lang w:val="en-US"/>
        </w:rPr>
        <w:t>tar</w:t>
      </w:r>
      <w:r w:rsidRPr="002A0127">
        <w:rPr>
          <w:rFonts w:ascii="Arial" w:hAnsi="Arial" w:cs="Arial"/>
          <w:color w:val="555555"/>
          <w:sz w:val="21"/>
          <w:szCs w:val="21"/>
          <w:lang w:val="en-US"/>
        </w:rPr>
        <w:t> or </w:t>
      </w:r>
      <w:r w:rsidRPr="002A0127">
        <w:rPr>
          <w:rStyle w:val="a7"/>
          <w:rFonts w:ascii="Arial" w:hAnsi="Arial" w:cs="Arial"/>
          <w:color w:val="555555"/>
          <w:sz w:val="21"/>
          <w:szCs w:val="21"/>
          <w:bdr w:val="none" w:sz="0" w:space="0" w:color="auto" w:frame="1"/>
          <w:lang w:val="en-US"/>
        </w:rPr>
        <w:t>mv</w:t>
      </w:r>
      <w:r w:rsidRPr="002A0127">
        <w:rPr>
          <w:rFonts w:ascii="Arial" w:hAnsi="Arial" w:cs="Arial"/>
          <w:color w:val="555555"/>
          <w:sz w:val="21"/>
          <w:szCs w:val="21"/>
          <w:lang w:val="en-US"/>
        </w:rPr>
        <w:t>. If you use a method that copies rather than moves the database directory, remove the original database directory after copying it.</w:t>
      </w:r>
    </w:p>
    <w:p w:rsidR="002A0127" w:rsidRPr="002A0127" w:rsidRDefault="002A0127" w:rsidP="006E0B9E">
      <w:pPr>
        <w:pStyle w:val="a3"/>
        <w:numPr>
          <w:ilvl w:val="0"/>
          <w:numId w:val="207"/>
        </w:numPr>
        <w:spacing w:before="0" w:beforeAutospacing="0" w:after="225" w:afterAutospacing="0"/>
        <w:ind w:left="450"/>
        <w:textAlignment w:val="baseline"/>
        <w:rPr>
          <w:rFonts w:ascii="Arial" w:hAnsi="Arial" w:cs="Arial"/>
          <w:color w:val="555555"/>
          <w:sz w:val="21"/>
          <w:szCs w:val="21"/>
          <w:lang w:val="en-US"/>
        </w:rPr>
      </w:pPr>
      <w:r w:rsidRPr="002A0127">
        <w:rPr>
          <w:rFonts w:ascii="Arial" w:hAnsi="Arial" w:cs="Arial"/>
          <w:color w:val="555555"/>
          <w:sz w:val="21"/>
          <w:szCs w:val="21"/>
          <w:lang w:val="en-US"/>
        </w:rPr>
        <w:t>Create a soft link in the data directory to the moved database directory:</w:t>
      </w:r>
    </w:p>
    <w:p w:rsidR="002A0127" w:rsidRPr="002A0127" w:rsidRDefault="002A0127" w:rsidP="002A0127">
      <w:pPr>
        <w:pStyle w:val="HTML0"/>
        <w:pBdr>
          <w:top w:val="single" w:sz="6" w:space="0" w:color="D9D9D9"/>
          <w:left w:val="single" w:sz="6" w:space="31" w:color="D9D9D9"/>
          <w:bottom w:val="single" w:sz="6" w:space="0" w:color="D9D9D9"/>
          <w:right w:val="single" w:sz="6" w:space="12" w:color="D9D9D9"/>
        </w:pBdr>
        <w:shd w:val="clear" w:color="auto" w:fill="F8F8F8"/>
        <w:ind w:left="750" w:right="300"/>
        <w:textAlignment w:val="baseline"/>
        <w:rPr>
          <w:rFonts w:ascii="Consolas" w:hAnsi="Consolas" w:cs="Consolas"/>
          <w:color w:val="000000"/>
          <w:sz w:val="19"/>
          <w:szCs w:val="19"/>
          <w:lang w:val="en-US"/>
        </w:rPr>
      </w:pPr>
      <w:r w:rsidRPr="002A0127">
        <w:rPr>
          <w:rStyle w:val="token"/>
          <w:rFonts w:ascii="Consolas" w:eastAsiaTheme="majorEastAsia" w:hAnsi="Consolas" w:cs="Consolas"/>
          <w:color w:val="A67F59"/>
          <w:sz w:val="19"/>
          <w:szCs w:val="19"/>
          <w:bdr w:val="none" w:sz="0" w:space="0" w:color="auto" w:frame="1"/>
          <w:lang w:val="en-US"/>
        </w:rPr>
        <w:lastRenderedPageBreak/>
        <w:t>shell&gt;</w:t>
      </w:r>
      <w:r w:rsidRPr="002A0127">
        <w:rPr>
          <w:rStyle w:val="token"/>
          <w:rFonts w:ascii="Consolas" w:eastAsiaTheme="majorEastAsia" w:hAnsi="Consolas" w:cs="Consolas"/>
          <w:color w:val="0077AA"/>
          <w:sz w:val="19"/>
          <w:szCs w:val="19"/>
          <w:bdr w:val="none" w:sz="0" w:space="0" w:color="auto" w:frame="1"/>
          <w:lang w:val="en-US"/>
        </w:rPr>
        <w:t xml:space="preserve"> ln</w:t>
      </w:r>
      <w:r w:rsidRPr="002A0127">
        <w:rPr>
          <w:rStyle w:val="HTML"/>
          <w:rFonts w:ascii="Consolas" w:eastAsiaTheme="majorEastAsia" w:hAnsi="Consolas" w:cs="Consolas"/>
          <w:color w:val="000000"/>
          <w:sz w:val="19"/>
          <w:szCs w:val="19"/>
          <w:bdr w:val="none" w:sz="0" w:space="0" w:color="auto" w:frame="1"/>
          <w:lang w:val="en-US"/>
        </w:rPr>
        <w:t xml:space="preserve"> </w:t>
      </w:r>
      <w:r w:rsidRPr="002A0127">
        <w:rPr>
          <w:rStyle w:val="token"/>
          <w:rFonts w:ascii="Consolas" w:eastAsiaTheme="majorEastAsia" w:hAnsi="Consolas" w:cs="Consolas"/>
          <w:color w:val="990055"/>
          <w:sz w:val="19"/>
          <w:szCs w:val="19"/>
          <w:bdr w:val="none" w:sz="0" w:space="0" w:color="auto" w:frame="1"/>
          <w:lang w:val="en-US"/>
        </w:rPr>
        <w:t>-s</w:t>
      </w:r>
      <w:r w:rsidRPr="002A0127">
        <w:rPr>
          <w:rStyle w:val="HTML"/>
          <w:rFonts w:ascii="Consolas" w:eastAsiaTheme="majorEastAsia" w:hAnsi="Consolas" w:cs="Consolas"/>
          <w:color w:val="000000"/>
          <w:sz w:val="19"/>
          <w:szCs w:val="19"/>
          <w:bdr w:val="none" w:sz="0" w:space="0" w:color="auto" w:frame="1"/>
          <w:lang w:val="en-US"/>
        </w:rPr>
        <w:t xml:space="preserve"> </w:t>
      </w:r>
      <w:r w:rsidRPr="002A0127">
        <w:rPr>
          <w:rStyle w:val="a5"/>
          <w:rFonts w:ascii="Consolas" w:hAnsi="Consolas" w:cs="Consolas"/>
          <w:color w:val="000000"/>
          <w:sz w:val="19"/>
          <w:szCs w:val="19"/>
          <w:bdr w:val="none" w:sz="0" w:space="0" w:color="auto" w:frame="1"/>
          <w:lang w:val="en-US"/>
        </w:rPr>
        <w:t>/path/to/mydb1</w:t>
      </w:r>
      <w:r w:rsidRPr="002A0127">
        <w:rPr>
          <w:rStyle w:val="HTML"/>
          <w:rFonts w:ascii="Consolas" w:eastAsiaTheme="majorEastAsia" w:hAnsi="Consolas" w:cs="Consolas"/>
          <w:color w:val="000000"/>
          <w:sz w:val="19"/>
          <w:szCs w:val="19"/>
          <w:bdr w:val="none" w:sz="0" w:space="0" w:color="auto" w:frame="1"/>
          <w:lang w:val="en-US"/>
        </w:rPr>
        <w:t xml:space="preserve"> </w:t>
      </w:r>
      <w:r w:rsidRPr="002A0127">
        <w:rPr>
          <w:rStyle w:val="a5"/>
          <w:rFonts w:ascii="Consolas" w:hAnsi="Consolas" w:cs="Consolas"/>
          <w:color w:val="000000"/>
          <w:sz w:val="19"/>
          <w:szCs w:val="19"/>
          <w:bdr w:val="none" w:sz="0" w:space="0" w:color="auto" w:frame="1"/>
          <w:lang w:val="en-US"/>
        </w:rPr>
        <w:t>/path/to/datadir</w:t>
      </w:r>
    </w:p>
    <w:p w:rsidR="002A0127" w:rsidRPr="002A0127" w:rsidRDefault="002A0127" w:rsidP="002A0127">
      <w:pPr>
        <w:pStyle w:val="a3"/>
        <w:spacing w:before="0" w:beforeAutospacing="0" w:after="0" w:afterAutospacing="0"/>
        <w:ind w:left="450"/>
        <w:textAlignment w:val="baseline"/>
        <w:rPr>
          <w:rFonts w:ascii="Arial" w:hAnsi="Arial" w:cs="Arial"/>
          <w:color w:val="555555"/>
          <w:sz w:val="21"/>
          <w:szCs w:val="21"/>
          <w:lang w:val="en-US"/>
        </w:rPr>
      </w:pPr>
      <w:r w:rsidRPr="002A0127">
        <w:rPr>
          <w:rFonts w:ascii="Arial" w:hAnsi="Arial" w:cs="Arial"/>
          <w:color w:val="555555"/>
          <w:sz w:val="21"/>
          <w:szCs w:val="21"/>
          <w:lang w:val="en-US"/>
        </w:rPr>
        <w:t>The command creates a symlink named </w:t>
      </w:r>
      <w:r w:rsidRPr="002A0127">
        <w:rPr>
          <w:rStyle w:val="HTML"/>
          <w:rFonts w:eastAsiaTheme="majorEastAsia"/>
          <w:color w:val="000000"/>
          <w:bdr w:val="none" w:sz="0" w:space="0" w:color="auto" w:frame="1"/>
          <w:lang w:val="en-US"/>
        </w:rPr>
        <w:t>mydb1</w:t>
      </w:r>
      <w:r w:rsidRPr="002A0127">
        <w:rPr>
          <w:rFonts w:ascii="Arial" w:hAnsi="Arial" w:cs="Arial"/>
          <w:color w:val="555555"/>
          <w:sz w:val="21"/>
          <w:szCs w:val="21"/>
          <w:lang w:val="en-US"/>
        </w:rPr>
        <w:t> in the data directory.</w:t>
      </w:r>
    </w:p>
    <w:p w:rsidR="002A0127" w:rsidRDefault="002A0127" w:rsidP="006E0B9E">
      <w:pPr>
        <w:pStyle w:val="a3"/>
        <w:numPr>
          <w:ilvl w:val="0"/>
          <w:numId w:val="207"/>
        </w:numPr>
        <w:spacing w:before="0" w:beforeAutospacing="0" w:after="225" w:afterAutospacing="0"/>
        <w:ind w:left="450"/>
        <w:textAlignment w:val="baseline"/>
        <w:rPr>
          <w:rFonts w:ascii="Arial" w:hAnsi="Arial" w:cs="Arial"/>
          <w:color w:val="555555"/>
          <w:sz w:val="21"/>
          <w:szCs w:val="21"/>
        </w:rPr>
      </w:pPr>
      <w:r>
        <w:rPr>
          <w:rFonts w:ascii="Arial" w:hAnsi="Arial" w:cs="Arial"/>
          <w:color w:val="555555"/>
          <w:sz w:val="21"/>
          <w:szCs w:val="21"/>
        </w:rPr>
        <w:t>Restart the server.</w:t>
      </w:r>
    </w:p>
    <w:p w:rsidR="002A0127" w:rsidRPr="002A0127" w:rsidRDefault="002A0127" w:rsidP="002A0127">
      <w:pPr>
        <w:pStyle w:val="4"/>
        <w:spacing w:before="300" w:after="225"/>
        <w:textAlignment w:val="baseline"/>
        <w:rPr>
          <w:rFonts w:ascii="Arial" w:hAnsi="Arial" w:cs="Arial"/>
          <w:color w:val="555555"/>
          <w:sz w:val="26"/>
          <w:szCs w:val="26"/>
          <w:lang w:val="en-US"/>
        </w:rPr>
      </w:pPr>
      <w:bookmarkStart w:id="642" w:name="_Toc57738582"/>
      <w:r w:rsidRPr="002A0127">
        <w:rPr>
          <w:rFonts w:ascii="Arial" w:hAnsi="Arial" w:cs="Arial"/>
          <w:color w:val="555555"/>
          <w:sz w:val="26"/>
          <w:szCs w:val="26"/>
          <w:lang w:val="en-US"/>
        </w:rPr>
        <w:t>Using Symbolic Links for MyISAM Tables on Unix</w:t>
      </w:r>
      <w:bookmarkEnd w:id="642"/>
    </w:p>
    <w:p w:rsidR="002A0127" w:rsidRPr="002A0127" w:rsidRDefault="002A0127" w:rsidP="002A0127">
      <w:pPr>
        <w:textAlignment w:val="baseline"/>
        <w:rPr>
          <w:rFonts w:ascii="Arial" w:hAnsi="Arial" w:cs="Arial"/>
          <w:b/>
          <w:bCs/>
          <w:color w:val="555555"/>
          <w:sz w:val="26"/>
          <w:szCs w:val="26"/>
          <w:lang w:val="en-US"/>
        </w:rPr>
      </w:pPr>
      <w:bookmarkStart w:id="643" w:name="idm46251808295936"/>
      <w:bookmarkStart w:id="644" w:name="idm46251808294448"/>
      <w:bookmarkEnd w:id="643"/>
      <w:bookmarkEnd w:id="644"/>
      <w:r w:rsidRPr="002A0127">
        <w:rPr>
          <w:rFonts w:ascii="Arial" w:hAnsi="Arial" w:cs="Arial"/>
          <w:b/>
          <w:bCs/>
          <w:color w:val="555555"/>
          <w:sz w:val="26"/>
          <w:szCs w:val="26"/>
          <w:lang w:val="en-US"/>
        </w:rPr>
        <w:t>Note</w:t>
      </w:r>
    </w:p>
    <w:p w:rsidR="002A0127" w:rsidRPr="002A0127" w:rsidRDefault="002A0127" w:rsidP="002A0127">
      <w:pPr>
        <w:pStyle w:val="a3"/>
        <w:spacing w:before="0" w:beforeAutospacing="0" w:after="0" w:afterAutospacing="0"/>
        <w:textAlignment w:val="baseline"/>
        <w:rPr>
          <w:rFonts w:ascii="Arial" w:hAnsi="Arial" w:cs="Arial"/>
          <w:color w:val="555555"/>
          <w:sz w:val="21"/>
          <w:szCs w:val="21"/>
          <w:lang w:val="en-US"/>
        </w:rPr>
      </w:pPr>
      <w:r w:rsidRPr="002A0127">
        <w:rPr>
          <w:rFonts w:ascii="Arial" w:hAnsi="Arial" w:cs="Arial"/>
          <w:color w:val="555555"/>
          <w:sz w:val="21"/>
          <w:szCs w:val="21"/>
          <w:lang w:val="en-US"/>
        </w:rPr>
        <w:t>Symbolic link support as described here, along with the </w:t>
      </w:r>
      <w:hyperlink r:id="rId1573" w:anchor="option_mysqld_symbolic-links" w:history="1">
        <w:r w:rsidRPr="002A0127">
          <w:rPr>
            <w:rStyle w:val="HTML"/>
            <w:rFonts w:eastAsiaTheme="majorEastAsia"/>
            <w:color w:val="000000"/>
            <w:u w:val="single"/>
            <w:bdr w:val="none" w:sz="0" w:space="0" w:color="auto" w:frame="1"/>
            <w:lang w:val="en-US"/>
          </w:rPr>
          <w:t>--symbolic-links</w:t>
        </w:r>
      </w:hyperlink>
      <w:r w:rsidRPr="002A0127">
        <w:rPr>
          <w:rFonts w:ascii="Arial" w:hAnsi="Arial" w:cs="Arial"/>
          <w:color w:val="555555"/>
          <w:sz w:val="21"/>
          <w:szCs w:val="21"/>
          <w:lang w:val="en-US"/>
        </w:rPr>
        <w:t> option that controls it, and is deprecated; expect these to be be removed in a future version of MySQL. In addition, the option is disabled by default.</w:t>
      </w:r>
    </w:p>
    <w:p w:rsidR="002A0127" w:rsidRPr="002A0127" w:rsidRDefault="002A0127" w:rsidP="002A0127">
      <w:pPr>
        <w:pStyle w:val="a3"/>
        <w:shd w:val="clear" w:color="auto" w:fill="FFFFFF"/>
        <w:spacing w:before="0" w:beforeAutospacing="0" w:after="0" w:afterAutospacing="0"/>
        <w:textAlignment w:val="baseline"/>
        <w:rPr>
          <w:rFonts w:ascii="Arial" w:hAnsi="Arial" w:cs="Arial"/>
          <w:color w:val="555555"/>
          <w:sz w:val="21"/>
          <w:szCs w:val="21"/>
          <w:lang w:val="en-US"/>
        </w:rPr>
      </w:pPr>
      <w:r w:rsidRPr="002A0127">
        <w:rPr>
          <w:rFonts w:ascii="Arial" w:hAnsi="Arial" w:cs="Arial"/>
          <w:color w:val="555555"/>
          <w:sz w:val="21"/>
          <w:szCs w:val="21"/>
          <w:lang w:val="en-US"/>
        </w:rPr>
        <w:t>Symlinks are fully supported only for </w:t>
      </w:r>
      <w:r w:rsidRPr="002A0127">
        <w:rPr>
          <w:rStyle w:val="HTML"/>
          <w:rFonts w:eastAsiaTheme="majorEastAsia"/>
          <w:color w:val="000000"/>
          <w:bdr w:val="none" w:sz="0" w:space="0" w:color="auto" w:frame="1"/>
          <w:lang w:val="en-US"/>
        </w:rPr>
        <w:t>MyISAM</w:t>
      </w:r>
      <w:r w:rsidRPr="002A0127">
        <w:rPr>
          <w:rFonts w:ascii="Arial" w:hAnsi="Arial" w:cs="Arial"/>
          <w:color w:val="555555"/>
          <w:sz w:val="21"/>
          <w:szCs w:val="21"/>
          <w:lang w:val="en-US"/>
        </w:rPr>
        <w:t> tables. For files used by tables for other storage engines, you may get strange problems if you try to use symbolic links..</w:t>
      </w:r>
    </w:p>
    <w:p w:rsidR="002A0127" w:rsidRPr="002A0127" w:rsidRDefault="002A0127" w:rsidP="002A0127">
      <w:pPr>
        <w:pStyle w:val="a3"/>
        <w:shd w:val="clear" w:color="auto" w:fill="FFFFFF"/>
        <w:spacing w:before="0" w:beforeAutospacing="0" w:after="0" w:afterAutospacing="0"/>
        <w:textAlignment w:val="baseline"/>
        <w:rPr>
          <w:rFonts w:ascii="Arial" w:hAnsi="Arial" w:cs="Arial"/>
          <w:color w:val="555555"/>
          <w:sz w:val="21"/>
          <w:szCs w:val="21"/>
          <w:lang w:val="en-US"/>
        </w:rPr>
      </w:pPr>
      <w:r w:rsidRPr="002A0127">
        <w:rPr>
          <w:rFonts w:ascii="Arial" w:hAnsi="Arial" w:cs="Arial"/>
          <w:color w:val="555555"/>
          <w:sz w:val="21"/>
          <w:szCs w:val="21"/>
          <w:lang w:val="en-US"/>
        </w:rPr>
        <w:t>Do not symlink tables on systems that do not have a fully operational </w:t>
      </w:r>
      <w:r w:rsidRPr="002A0127">
        <w:rPr>
          <w:rStyle w:val="HTML"/>
          <w:rFonts w:eastAsiaTheme="majorEastAsia"/>
          <w:color w:val="000000"/>
          <w:bdr w:val="none" w:sz="0" w:space="0" w:color="auto" w:frame="1"/>
          <w:lang w:val="en-US"/>
        </w:rPr>
        <w:t>realpath()</w:t>
      </w:r>
      <w:r w:rsidRPr="002A0127">
        <w:rPr>
          <w:rFonts w:ascii="Arial" w:hAnsi="Arial" w:cs="Arial"/>
          <w:color w:val="555555"/>
          <w:sz w:val="21"/>
          <w:szCs w:val="21"/>
          <w:lang w:val="en-US"/>
        </w:rPr>
        <w:t> call. (Linux and Solaris support </w:t>
      </w:r>
      <w:r w:rsidRPr="002A0127">
        <w:rPr>
          <w:rStyle w:val="HTML"/>
          <w:rFonts w:eastAsiaTheme="majorEastAsia"/>
          <w:color w:val="000000"/>
          <w:bdr w:val="none" w:sz="0" w:space="0" w:color="auto" w:frame="1"/>
          <w:lang w:val="en-US"/>
        </w:rPr>
        <w:t>realpath()</w:t>
      </w:r>
      <w:r w:rsidRPr="002A0127">
        <w:rPr>
          <w:rFonts w:ascii="Arial" w:hAnsi="Arial" w:cs="Arial"/>
          <w:color w:val="555555"/>
          <w:sz w:val="21"/>
          <w:szCs w:val="21"/>
          <w:lang w:val="en-US"/>
        </w:rPr>
        <w:t>). To determine whether your system supports symbolic links, check the value of the </w:t>
      </w:r>
      <w:hyperlink r:id="rId1574" w:anchor="sysvar_have_symlink" w:history="1">
        <w:r w:rsidRPr="002A0127">
          <w:rPr>
            <w:rStyle w:val="HTML"/>
            <w:rFonts w:eastAsiaTheme="majorEastAsia"/>
            <w:color w:val="000000"/>
            <w:u w:val="single"/>
            <w:bdr w:val="none" w:sz="0" w:space="0" w:color="auto" w:frame="1"/>
            <w:lang w:val="en-US"/>
          </w:rPr>
          <w:t>have_symlink</w:t>
        </w:r>
      </w:hyperlink>
      <w:r w:rsidRPr="002A0127">
        <w:rPr>
          <w:rFonts w:ascii="Arial" w:hAnsi="Arial" w:cs="Arial"/>
          <w:color w:val="555555"/>
          <w:sz w:val="21"/>
          <w:szCs w:val="21"/>
          <w:lang w:val="en-US"/>
        </w:rPr>
        <w:t> system variable using this statement:</w:t>
      </w:r>
    </w:p>
    <w:p w:rsidR="002A0127" w:rsidRPr="002A0127" w:rsidRDefault="002A0127" w:rsidP="002A0127">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Fonts w:ascii="Consolas" w:hAnsi="Consolas" w:cs="Consolas"/>
          <w:color w:val="000000"/>
          <w:sz w:val="19"/>
          <w:szCs w:val="19"/>
          <w:lang w:val="en-US"/>
        </w:rPr>
      </w:pPr>
      <w:r w:rsidRPr="002A0127">
        <w:rPr>
          <w:rStyle w:val="token"/>
          <w:rFonts w:ascii="Consolas" w:eastAsiaTheme="majorEastAsia" w:hAnsi="Consolas" w:cs="Consolas"/>
          <w:color w:val="0077AA"/>
          <w:sz w:val="19"/>
          <w:szCs w:val="19"/>
          <w:bdr w:val="none" w:sz="0" w:space="0" w:color="auto" w:frame="1"/>
          <w:lang w:val="en-US"/>
        </w:rPr>
        <w:t>SHOW</w:t>
      </w:r>
      <w:r w:rsidRPr="002A0127">
        <w:rPr>
          <w:rStyle w:val="HTML"/>
          <w:rFonts w:ascii="Consolas" w:eastAsiaTheme="majorEastAsia" w:hAnsi="Consolas" w:cs="Consolas"/>
          <w:color w:val="000000"/>
          <w:sz w:val="19"/>
          <w:szCs w:val="19"/>
          <w:bdr w:val="none" w:sz="0" w:space="0" w:color="auto" w:frame="1"/>
          <w:lang w:val="en-US"/>
        </w:rPr>
        <w:t xml:space="preserve"> </w:t>
      </w:r>
      <w:r w:rsidRPr="002A0127">
        <w:rPr>
          <w:rStyle w:val="token"/>
          <w:rFonts w:ascii="Consolas" w:eastAsiaTheme="majorEastAsia" w:hAnsi="Consolas" w:cs="Consolas"/>
          <w:color w:val="0077AA"/>
          <w:sz w:val="19"/>
          <w:szCs w:val="19"/>
          <w:bdr w:val="none" w:sz="0" w:space="0" w:color="auto" w:frame="1"/>
          <w:lang w:val="en-US"/>
        </w:rPr>
        <w:t>VARIABLES</w:t>
      </w:r>
      <w:r w:rsidRPr="002A0127">
        <w:rPr>
          <w:rStyle w:val="HTML"/>
          <w:rFonts w:ascii="Consolas" w:eastAsiaTheme="majorEastAsia" w:hAnsi="Consolas" w:cs="Consolas"/>
          <w:color w:val="000000"/>
          <w:sz w:val="19"/>
          <w:szCs w:val="19"/>
          <w:bdr w:val="none" w:sz="0" w:space="0" w:color="auto" w:frame="1"/>
          <w:lang w:val="en-US"/>
        </w:rPr>
        <w:t xml:space="preserve"> </w:t>
      </w:r>
      <w:r w:rsidRPr="002A0127">
        <w:rPr>
          <w:rStyle w:val="token"/>
          <w:rFonts w:ascii="Consolas" w:eastAsiaTheme="majorEastAsia" w:hAnsi="Consolas" w:cs="Consolas"/>
          <w:color w:val="A67F59"/>
          <w:sz w:val="19"/>
          <w:szCs w:val="19"/>
          <w:bdr w:val="none" w:sz="0" w:space="0" w:color="auto" w:frame="1"/>
          <w:lang w:val="en-US"/>
        </w:rPr>
        <w:t>LIKE</w:t>
      </w:r>
      <w:r w:rsidRPr="002A0127">
        <w:rPr>
          <w:rStyle w:val="HTML"/>
          <w:rFonts w:ascii="Consolas" w:eastAsiaTheme="majorEastAsia" w:hAnsi="Consolas" w:cs="Consolas"/>
          <w:color w:val="000000"/>
          <w:sz w:val="19"/>
          <w:szCs w:val="19"/>
          <w:bdr w:val="none" w:sz="0" w:space="0" w:color="auto" w:frame="1"/>
          <w:lang w:val="en-US"/>
        </w:rPr>
        <w:t xml:space="preserve"> </w:t>
      </w:r>
      <w:r w:rsidRPr="002A0127">
        <w:rPr>
          <w:rStyle w:val="token"/>
          <w:rFonts w:ascii="Consolas" w:eastAsiaTheme="majorEastAsia" w:hAnsi="Consolas" w:cs="Consolas"/>
          <w:color w:val="669900"/>
          <w:sz w:val="19"/>
          <w:szCs w:val="19"/>
          <w:bdr w:val="none" w:sz="0" w:space="0" w:color="auto" w:frame="1"/>
          <w:lang w:val="en-US"/>
        </w:rPr>
        <w:t>'have_symlink'</w:t>
      </w:r>
      <w:r w:rsidRPr="002A0127">
        <w:rPr>
          <w:rStyle w:val="token"/>
          <w:rFonts w:ascii="Consolas" w:eastAsiaTheme="majorEastAsia" w:hAnsi="Consolas" w:cs="Consolas"/>
          <w:color w:val="999999"/>
          <w:sz w:val="19"/>
          <w:szCs w:val="19"/>
          <w:bdr w:val="none" w:sz="0" w:space="0" w:color="auto" w:frame="1"/>
          <w:lang w:val="en-US"/>
        </w:rPr>
        <w:t>;</w:t>
      </w:r>
    </w:p>
    <w:p w:rsidR="002A0127" w:rsidRPr="002A0127" w:rsidRDefault="002A0127" w:rsidP="002A0127">
      <w:pPr>
        <w:pStyle w:val="a3"/>
        <w:shd w:val="clear" w:color="auto" w:fill="FFFFFF"/>
        <w:spacing w:before="0" w:beforeAutospacing="0" w:after="0" w:afterAutospacing="0"/>
        <w:textAlignment w:val="baseline"/>
        <w:rPr>
          <w:rFonts w:ascii="Arial" w:hAnsi="Arial" w:cs="Arial"/>
          <w:color w:val="555555"/>
          <w:sz w:val="21"/>
          <w:szCs w:val="21"/>
          <w:lang w:val="en-US"/>
        </w:rPr>
      </w:pPr>
      <w:r w:rsidRPr="002A0127">
        <w:rPr>
          <w:rFonts w:ascii="Arial" w:hAnsi="Arial" w:cs="Arial"/>
          <w:color w:val="555555"/>
          <w:sz w:val="21"/>
          <w:szCs w:val="21"/>
          <w:lang w:val="en-US"/>
        </w:rPr>
        <w:t>The handling of symbolic links for </w:t>
      </w:r>
      <w:r w:rsidRPr="002A0127">
        <w:rPr>
          <w:rStyle w:val="HTML"/>
          <w:rFonts w:eastAsiaTheme="majorEastAsia"/>
          <w:color w:val="000000"/>
          <w:bdr w:val="none" w:sz="0" w:space="0" w:color="auto" w:frame="1"/>
          <w:lang w:val="en-US"/>
        </w:rPr>
        <w:t>MyISAM</w:t>
      </w:r>
      <w:r w:rsidRPr="002A0127">
        <w:rPr>
          <w:rFonts w:ascii="Arial" w:hAnsi="Arial" w:cs="Arial"/>
          <w:color w:val="555555"/>
          <w:sz w:val="21"/>
          <w:szCs w:val="21"/>
          <w:lang w:val="en-US"/>
        </w:rPr>
        <w:t> tables works as follows:</w:t>
      </w:r>
    </w:p>
    <w:p w:rsidR="002A0127" w:rsidRPr="002A0127" w:rsidRDefault="002A0127" w:rsidP="006E0B9E">
      <w:pPr>
        <w:pStyle w:val="a3"/>
        <w:numPr>
          <w:ilvl w:val="0"/>
          <w:numId w:val="208"/>
        </w:numPr>
        <w:spacing w:before="0" w:beforeAutospacing="0" w:after="0" w:afterAutospacing="0"/>
        <w:ind w:left="450"/>
        <w:textAlignment w:val="baseline"/>
        <w:rPr>
          <w:rFonts w:ascii="Arial" w:hAnsi="Arial" w:cs="Arial"/>
          <w:color w:val="555555"/>
          <w:sz w:val="21"/>
          <w:szCs w:val="21"/>
          <w:lang w:val="en-US"/>
        </w:rPr>
      </w:pPr>
      <w:r w:rsidRPr="002A0127">
        <w:rPr>
          <w:rFonts w:ascii="Arial" w:hAnsi="Arial" w:cs="Arial"/>
          <w:color w:val="555555"/>
          <w:sz w:val="21"/>
          <w:szCs w:val="21"/>
          <w:lang w:val="en-US"/>
        </w:rPr>
        <w:t>In the data directory, you always have the data (</w:t>
      </w:r>
      <w:r w:rsidRPr="002A0127">
        <w:rPr>
          <w:rStyle w:val="HTML"/>
          <w:rFonts w:eastAsiaTheme="majorEastAsia"/>
          <w:color w:val="000000"/>
          <w:bdr w:val="none" w:sz="0" w:space="0" w:color="auto" w:frame="1"/>
          <w:lang w:val="en-US"/>
        </w:rPr>
        <w:t>.MYD</w:t>
      </w:r>
      <w:r w:rsidRPr="002A0127">
        <w:rPr>
          <w:rFonts w:ascii="Arial" w:hAnsi="Arial" w:cs="Arial"/>
          <w:color w:val="555555"/>
          <w:sz w:val="21"/>
          <w:szCs w:val="21"/>
          <w:lang w:val="en-US"/>
        </w:rPr>
        <w:t>) file and the index (</w:t>
      </w:r>
      <w:r w:rsidRPr="002A0127">
        <w:rPr>
          <w:rStyle w:val="HTML"/>
          <w:rFonts w:eastAsiaTheme="majorEastAsia"/>
          <w:color w:val="000000"/>
          <w:bdr w:val="none" w:sz="0" w:space="0" w:color="auto" w:frame="1"/>
          <w:lang w:val="en-US"/>
        </w:rPr>
        <w:t>.MYI</w:t>
      </w:r>
      <w:r w:rsidRPr="002A0127">
        <w:rPr>
          <w:rFonts w:ascii="Arial" w:hAnsi="Arial" w:cs="Arial"/>
          <w:color w:val="555555"/>
          <w:sz w:val="21"/>
          <w:szCs w:val="21"/>
          <w:lang w:val="en-US"/>
        </w:rPr>
        <w:t>) file. The data file and index file can be moved elsewhere and replaced in the data directory by symlinks.</w:t>
      </w:r>
    </w:p>
    <w:p w:rsidR="002A0127" w:rsidRPr="002A0127" w:rsidRDefault="002A0127" w:rsidP="006E0B9E">
      <w:pPr>
        <w:pStyle w:val="a3"/>
        <w:numPr>
          <w:ilvl w:val="0"/>
          <w:numId w:val="208"/>
        </w:numPr>
        <w:spacing w:before="0" w:beforeAutospacing="0" w:after="225" w:afterAutospacing="0"/>
        <w:ind w:left="450"/>
        <w:textAlignment w:val="baseline"/>
        <w:rPr>
          <w:rFonts w:ascii="Arial" w:hAnsi="Arial" w:cs="Arial"/>
          <w:color w:val="555555"/>
          <w:sz w:val="21"/>
          <w:szCs w:val="21"/>
          <w:lang w:val="en-US"/>
        </w:rPr>
      </w:pPr>
      <w:r w:rsidRPr="002A0127">
        <w:rPr>
          <w:rFonts w:ascii="Arial" w:hAnsi="Arial" w:cs="Arial"/>
          <w:color w:val="555555"/>
          <w:sz w:val="21"/>
          <w:szCs w:val="21"/>
          <w:lang w:val="en-US"/>
        </w:rPr>
        <w:t>You can symlink the data file and the index file independently to different directories.</w:t>
      </w:r>
    </w:p>
    <w:p w:rsidR="002A0127" w:rsidRPr="002A0127" w:rsidRDefault="002A0127" w:rsidP="006E0B9E">
      <w:pPr>
        <w:pStyle w:val="a3"/>
        <w:numPr>
          <w:ilvl w:val="0"/>
          <w:numId w:val="208"/>
        </w:numPr>
        <w:spacing w:before="0" w:beforeAutospacing="0" w:after="0" w:afterAutospacing="0"/>
        <w:ind w:left="450"/>
        <w:textAlignment w:val="baseline"/>
        <w:rPr>
          <w:rFonts w:ascii="Arial" w:hAnsi="Arial" w:cs="Arial"/>
          <w:color w:val="555555"/>
          <w:sz w:val="21"/>
          <w:szCs w:val="21"/>
          <w:lang w:val="en-US"/>
        </w:rPr>
      </w:pPr>
      <w:r w:rsidRPr="002A0127">
        <w:rPr>
          <w:rFonts w:ascii="Arial" w:hAnsi="Arial" w:cs="Arial"/>
          <w:color w:val="555555"/>
          <w:sz w:val="21"/>
          <w:szCs w:val="21"/>
          <w:lang w:val="en-US"/>
        </w:rPr>
        <w:t>To instruct a running MySQL server to perform the symlinking, use the </w:t>
      </w:r>
      <w:r w:rsidRPr="002A0127">
        <w:rPr>
          <w:rStyle w:val="HTML"/>
          <w:rFonts w:eastAsiaTheme="majorEastAsia"/>
          <w:color w:val="000000"/>
          <w:bdr w:val="none" w:sz="0" w:space="0" w:color="auto" w:frame="1"/>
          <w:lang w:val="en-US"/>
        </w:rPr>
        <w:t>DATA DIRECTORY</w:t>
      </w:r>
      <w:r w:rsidRPr="002A0127">
        <w:rPr>
          <w:rFonts w:ascii="Arial" w:hAnsi="Arial" w:cs="Arial"/>
          <w:color w:val="555555"/>
          <w:sz w:val="21"/>
          <w:szCs w:val="21"/>
          <w:lang w:val="en-US"/>
        </w:rPr>
        <w:t> and </w:t>
      </w:r>
      <w:r w:rsidRPr="002A0127">
        <w:rPr>
          <w:rStyle w:val="HTML"/>
          <w:rFonts w:eastAsiaTheme="majorEastAsia"/>
          <w:color w:val="000000"/>
          <w:bdr w:val="none" w:sz="0" w:space="0" w:color="auto" w:frame="1"/>
          <w:lang w:val="en-US"/>
        </w:rPr>
        <w:t>INDEX DIRECTORY</w:t>
      </w:r>
      <w:r w:rsidRPr="002A0127">
        <w:rPr>
          <w:rFonts w:ascii="Arial" w:hAnsi="Arial" w:cs="Arial"/>
          <w:color w:val="555555"/>
          <w:sz w:val="21"/>
          <w:szCs w:val="21"/>
          <w:lang w:val="en-US"/>
        </w:rPr>
        <w:t> options to </w:t>
      </w:r>
      <w:hyperlink r:id="rId1575" w:tooltip="13.1.20 CREATE TABLE Statement" w:history="1">
        <w:r w:rsidRPr="002A0127">
          <w:rPr>
            <w:rStyle w:val="HTML"/>
            <w:rFonts w:eastAsiaTheme="majorEastAsia"/>
            <w:color w:val="000000"/>
            <w:u w:val="single"/>
            <w:bdr w:val="none" w:sz="0" w:space="0" w:color="auto" w:frame="1"/>
            <w:lang w:val="en-US"/>
          </w:rPr>
          <w:t>CREATE TABLE</w:t>
        </w:r>
      </w:hyperlink>
      <w:r w:rsidRPr="002A0127">
        <w:rPr>
          <w:rFonts w:ascii="Arial" w:hAnsi="Arial" w:cs="Arial"/>
          <w:color w:val="555555"/>
          <w:sz w:val="21"/>
          <w:szCs w:val="21"/>
          <w:lang w:val="en-US"/>
        </w:rPr>
        <w:t>.. Alternatively, if </w:t>
      </w:r>
      <w:hyperlink r:id="rId1576" w:tooltip="4.3.1 mysqld — The MySQL Server" w:history="1">
        <w:r w:rsidRPr="002A0127">
          <w:rPr>
            <w:rStyle w:val="a7"/>
            <w:rFonts w:ascii="Arial" w:hAnsi="Arial" w:cs="Arial"/>
            <w:color w:val="0074A3"/>
            <w:sz w:val="21"/>
            <w:szCs w:val="21"/>
            <w:bdr w:val="none" w:sz="0" w:space="0" w:color="auto" w:frame="1"/>
            <w:lang w:val="en-US"/>
          </w:rPr>
          <w:t>mysqld</w:t>
        </w:r>
      </w:hyperlink>
      <w:r w:rsidRPr="002A0127">
        <w:rPr>
          <w:rFonts w:ascii="Arial" w:hAnsi="Arial" w:cs="Arial"/>
          <w:color w:val="555555"/>
          <w:sz w:val="21"/>
          <w:szCs w:val="21"/>
          <w:lang w:val="en-US"/>
        </w:rPr>
        <w:t> is not running, symlinking can be accomplished manually using </w:t>
      </w:r>
      <w:r w:rsidRPr="002A0127">
        <w:rPr>
          <w:rStyle w:val="a7"/>
          <w:rFonts w:ascii="Arial" w:hAnsi="Arial" w:cs="Arial"/>
          <w:color w:val="555555"/>
          <w:sz w:val="21"/>
          <w:szCs w:val="21"/>
          <w:bdr w:val="none" w:sz="0" w:space="0" w:color="auto" w:frame="1"/>
          <w:lang w:val="en-US"/>
        </w:rPr>
        <w:t>ln -s</w:t>
      </w:r>
      <w:r w:rsidRPr="002A0127">
        <w:rPr>
          <w:rFonts w:ascii="Arial" w:hAnsi="Arial" w:cs="Arial"/>
          <w:color w:val="555555"/>
          <w:sz w:val="21"/>
          <w:szCs w:val="21"/>
          <w:lang w:val="en-US"/>
        </w:rPr>
        <w:t> from the command line.</w:t>
      </w:r>
    </w:p>
    <w:p w:rsidR="002A0127" w:rsidRPr="002A0127" w:rsidRDefault="002A0127" w:rsidP="002A0127">
      <w:pPr>
        <w:ind w:left="450"/>
        <w:textAlignment w:val="baseline"/>
        <w:rPr>
          <w:rFonts w:ascii="Arial" w:hAnsi="Arial" w:cs="Arial"/>
          <w:b/>
          <w:bCs/>
          <w:color w:val="555555"/>
          <w:sz w:val="26"/>
          <w:szCs w:val="26"/>
          <w:lang w:val="en-US"/>
        </w:rPr>
      </w:pPr>
      <w:r w:rsidRPr="002A0127">
        <w:rPr>
          <w:rFonts w:ascii="Arial" w:hAnsi="Arial" w:cs="Arial"/>
          <w:b/>
          <w:bCs/>
          <w:color w:val="555555"/>
          <w:sz w:val="26"/>
          <w:szCs w:val="26"/>
          <w:lang w:val="en-US"/>
        </w:rPr>
        <w:t>Note</w:t>
      </w:r>
    </w:p>
    <w:p w:rsidR="002A0127" w:rsidRDefault="002A0127" w:rsidP="002A0127">
      <w:pPr>
        <w:pStyle w:val="a3"/>
        <w:spacing w:before="0" w:beforeAutospacing="0" w:after="0" w:afterAutospacing="0"/>
        <w:ind w:left="450"/>
        <w:textAlignment w:val="baseline"/>
        <w:rPr>
          <w:rFonts w:ascii="Arial" w:hAnsi="Arial" w:cs="Arial"/>
          <w:color w:val="555555"/>
          <w:sz w:val="21"/>
          <w:szCs w:val="21"/>
        </w:rPr>
      </w:pPr>
      <w:r w:rsidRPr="002A0127">
        <w:rPr>
          <w:rFonts w:ascii="Arial" w:hAnsi="Arial" w:cs="Arial"/>
          <w:color w:val="555555"/>
          <w:sz w:val="21"/>
          <w:szCs w:val="21"/>
          <w:lang w:val="en-US"/>
        </w:rPr>
        <w:t>The path used with either or both of the </w:t>
      </w:r>
      <w:r w:rsidRPr="002A0127">
        <w:rPr>
          <w:rStyle w:val="HTML"/>
          <w:rFonts w:eastAsiaTheme="majorEastAsia"/>
          <w:color w:val="000000"/>
          <w:bdr w:val="none" w:sz="0" w:space="0" w:color="auto" w:frame="1"/>
          <w:lang w:val="en-US"/>
        </w:rPr>
        <w:t>DATA DIRECTORY</w:t>
      </w:r>
      <w:r w:rsidRPr="002A0127">
        <w:rPr>
          <w:rFonts w:ascii="Arial" w:hAnsi="Arial" w:cs="Arial"/>
          <w:color w:val="555555"/>
          <w:sz w:val="21"/>
          <w:szCs w:val="21"/>
          <w:lang w:val="en-US"/>
        </w:rPr>
        <w:t> and </w:t>
      </w:r>
      <w:r w:rsidRPr="002A0127">
        <w:rPr>
          <w:rStyle w:val="HTML"/>
          <w:rFonts w:eastAsiaTheme="majorEastAsia"/>
          <w:color w:val="000000"/>
          <w:bdr w:val="none" w:sz="0" w:space="0" w:color="auto" w:frame="1"/>
          <w:lang w:val="en-US"/>
        </w:rPr>
        <w:t>INDEX DIRECTORY</w:t>
      </w:r>
      <w:r w:rsidRPr="002A0127">
        <w:rPr>
          <w:rFonts w:ascii="Arial" w:hAnsi="Arial" w:cs="Arial"/>
          <w:color w:val="555555"/>
          <w:sz w:val="21"/>
          <w:szCs w:val="21"/>
          <w:lang w:val="en-US"/>
        </w:rPr>
        <w:t> options may not include the MySQL </w:t>
      </w:r>
      <w:r w:rsidRPr="002A0127">
        <w:rPr>
          <w:rStyle w:val="HTML"/>
          <w:rFonts w:eastAsiaTheme="majorEastAsia"/>
          <w:color w:val="000000"/>
          <w:bdr w:val="none" w:sz="0" w:space="0" w:color="auto" w:frame="1"/>
          <w:lang w:val="en-US"/>
        </w:rPr>
        <w:t>data</w:t>
      </w:r>
      <w:r w:rsidRPr="002A0127">
        <w:rPr>
          <w:rFonts w:ascii="Arial" w:hAnsi="Arial" w:cs="Arial"/>
          <w:color w:val="555555"/>
          <w:sz w:val="21"/>
          <w:szCs w:val="21"/>
          <w:lang w:val="en-US"/>
        </w:rPr>
        <w:t xml:space="preserve"> directory. </w:t>
      </w:r>
      <w:r>
        <w:rPr>
          <w:rFonts w:ascii="Arial" w:hAnsi="Arial" w:cs="Arial"/>
          <w:color w:val="555555"/>
          <w:sz w:val="21"/>
          <w:szCs w:val="21"/>
        </w:rPr>
        <w:t>(Bug #32167)</w:t>
      </w:r>
    </w:p>
    <w:p w:rsidR="002A0127" w:rsidRPr="002A0127" w:rsidRDefault="00856AE5" w:rsidP="006E0B9E">
      <w:pPr>
        <w:pStyle w:val="a3"/>
        <w:numPr>
          <w:ilvl w:val="0"/>
          <w:numId w:val="208"/>
        </w:numPr>
        <w:spacing w:before="0" w:beforeAutospacing="0" w:after="0" w:afterAutospacing="0"/>
        <w:ind w:left="450"/>
        <w:textAlignment w:val="baseline"/>
        <w:rPr>
          <w:rFonts w:ascii="Arial" w:hAnsi="Arial" w:cs="Arial"/>
          <w:color w:val="555555"/>
          <w:sz w:val="21"/>
          <w:szCs w:val="21"/>
          <w:lang w:val="en-US"/>
        </w:rPr>
      </w:pPr>
      <w:hyperlink r:id="rId1577" w:tooltip="4.6.4 myisamchk — MyISAM Table-Maintenance Utility" w:history="1">
        <w:r w:rsidR="002A0127" w:rsidRPr="002A0127">
          <w:rPr>
            <w:rStyle w:val="a7"/>
            <w:rFonts w:ascii="Arial" w:hAnsi="Arial" w:cs="Arial"/>
            <w:color w:val="0074A3"/>
            <w:sz w:val="21"/>
            <w:szCs w:val="21"/>
            <w:bdr w:val="none" w:sz="0" w:space="0" w:color="auto" w:frame="1"/>
            <w:lang w:val="en-US"/>
          </w:rPr>
          <w:t>myisamchk</w:t>
        </w:r>
      </w:hyperlink>
      <w:r w:rsidR="002A0127" w:rsidRPr="002A0127">
        <w:rPr>
          <w:rFonts w:ascii="Arial" w:hAnsi="Arial" w:cs="Arial"/>
          <w:color w:val="555555"/>
          <w:sz w:val="21"/>
          <w:szCs w:val="21"/>
          <w:lang w:val="en-US"/>
        </w:rPr>
        <w:t> does not replace a symlink with the data file or index file. It works directly on the file to which the symlink points. Any temporary files are created in the directory where the data file or index file is located. The same is true for the </w:t>
      </w:r>
      <w:hyperlink r:id="rId1578" w:tooltip="13.1.9 ALTER TABLE Statement" w:history="1">
        <w:r w:rsidR="002A0127" w:rsidRPr="002A0127">
          <w:rPr>
            <w:rStyle w:val="HTML"/>
            <w:rFonts w:eastAsiaTheme="majorEastAsia"/>
            <w:color w:val="000000"/>
            <w:u w:val="single"/>
            <w:bdr w:val="none" w:sz="0" w:space="0" w:color="auto" w:frame="1"/>
            <w:lang w:val="en-US"/>
          </w:rPr>
          <w:t>ALTER TABLE</w:t>
        </w:r>
      </w:hyperlink>
      <w:r w:rsidR="002A0127" w:rsidRPr="002A0127">
        <w:rPr>
          <w:rFonts w:ascii="Arial" w:hAnsi="Arial" w:cs="Arial"/>
          <w:color w:val="555555"/>
          <w:sz w:val="21"/>
          <w:szCs w:val="21"/>
          <w:lang w:val="en-US"/>
        </w:rPr>
        <w:t>, </w:t>
      </w:r>
      <w:hyperlink r:id="rId1579" w:tooltip="13.7.3.4 OPTIMIZE TABLE Statement" w:history="1">
        <w:r w:rsidR="002A0127" w:rsidRPr="002A0127">
          <w:rPr>
            <w:rStyle w:val="HTML"/>
            <w:rFonts w:eastAsiaTheme="majorEastAsia"/>
            <w:color w:val="000000"/>
            <w:u w:val="single"/>
            <w:bdr w:val="none" w:sz="0" w:space="0" w:color="auto" w:frame="1"/>
            <w:lang w:val="en-US"/>
          </w:rPr>
          <w:t>OPTIMIZE TABLE</w:t>
        </w:r>
      </w:hyperlink>
      <w:r w:rsidR="002A0127" w:rsidRPr="002A0127">
        <w:rPr>
          <w:rFonts w:ascii="Arial" w:hAnsi="Arial" w:cs="Arial"/>
          <w:color w:val="555555"/>
          <w:sz w:val="21"/>
          <w:szCs w:val="21"/>
          <w:lang w:val="en-US"/>
        </w:rPr>
        <w:t>, and </w:t>
      </w:r>
      <w:hyperlink r:id="rId1580" w:tooltip="13.7.3.5 REPAIR TABLE Statement" w:history="1">
        <w:r w:rsidR="002A0127" w:rsidRPr="002A0127">
          <w:rPr>
            <w:rStyle w:val="HTML"/>
            <w:rFonts w:eastAsiaTheme="majorEastAsia"/>
            <w:color w:val="000000"/>
            <w:u w:val="single"/>
            <w:bdr w:val="none" w:sz="0" w:space="0" w:color="auto" w:frame="1"/>
            <w:lang w:val="en-US"/>
          </w:rPr>
          <w:t>REPAIR TABLE</w:t>
        </w:r>
      </w:hyperlink>
      <w:r w:rsidR="002A0127" w:rsidRPr="002A0127">
        <w:rPr>
          <w:rFonts w:ascii="Arial" w:hAnsi="Arial" w:cs="Arial"/>
          <w:color w:val="555555"/>
          <w:sz w:val="21"/>
          <w:szCs w:val="21"/>
          <w:lang w:val="en-US"/>
        </w:rPr>
        <w:t> statements.</w:t>
      </w:r>
    </w:p>
    <w:p w:rsidR="002A0127" w:rsidRDefault="002A0127" w:rsidP="006E0B9E">
      <w:pPr>
        <w:numPr>
          <w:ilvl w:val="0"/>
          <w:numId w:val="208"/>
        </w:numPr>
        <w:spacing w:after="0" w:line="240" w:lineRule="auto"/>
        <w:ind w:left="450"/>
        <w:textAlignment w:val="baseline"/>
        <w:rPr>
          <w:rFonts w:ascii="Arial" w:hAnsi="Arial" w:cs="Arial"/>
          <w:b/>
          <w:bCs/>
          <w:color w:val="555555"/>
          <w:sz w:val="26"/>
          <w:szCs w:val="26"/>
        </w:rPr>
      </w:pPr>
      <w:r>
        <w:rPr>
          <w:rFonts w:ascii="Arial" w:hAnsi="Arial" w:cs="Arial"/>
          <w:b/>
          <w:bCs/>
          <w:color w:val="555555"/>
          <w:sz w:val="26"/>
          <w:szCs w:val="26"/>
        </w:rPr>
        <w:t>Note</w:t>
      </w:r>
    </w:p>
    <w:p w:rsidR="002A0127" w:rsidRPr="002A0127" w:rsidRDefault="002A0127" w:rsidP="002A0127">
      <w:pPr>
        <w:pStyle w:val="a3"/>
        <w:spacing w:before="0" w:beforeAutospacing="0" w:after="0" w:afterAutospacing="0"/>
        <w:ind w:left="450"/>
        <w:textAlignment w:val="baseline"/>
        <w:rPr>
          <w:rFonts w:ascii="Arial" w:hAnsi="Arial" w:cs="Arial"/>
          <w:color w:val="555555"/>
          <w:sz w:val="21"/>
          <w:szCs w:val="21"/>
          <w:lang w:val="en-US"/>
        </w:rPr>
      </w:pPr>
      <w:r w:rsidRPr="002A0127">
        <w:rPr>
          <w:rFonts w:ascii="Arial" w:hAnsi="Arial" w:cs="Arial"/>
          <w:color w:val="555555"/>
          <w:sz w:val="21"/>
          <w:szCs w:val="21"/>
          <w:lang w:val="en-US"/>
        </w:rPr>
        <w:t>When you drop a table that is using symlinks, </w:t>
      </w:r>
      <w:r w:rsidRPr="002A0127">
        <w:rPr>
          <w:rStyle w:val="a5"/>
          <w:rFonts w:ascii="Arial" w:eastAsiaTheme="majorEastAsia" w:hAnsi="Arial" w:cs="Arial"/>
          <w:color w:val="000000"/>
          <w:sz w:val="21"/>
          <w:szCs w:val="21"/>
          <w:bdr w:val="none" w:sz="0" w:space="0" w:color="auto" w:frame="1"/>
          <w:lang w:val="en-US"/>
        </w:rPr>
        <w:t>both the symlink and the file to which the symlink points are dropped</w:t>
      </w:r>
      <w:r w:rsidRPr="002A0127">
        <w:rPr>
          <w:rFonts w:ascii="Arial" w:hAnsi="Arial" w:cs="Arial"/>
          <w:color w:val="555555"/>
          <w:sz w:val="21"/>
          <w:szCs w:val="21"/>
          <w:lang w:val="en-US"/>
        </w:rPr>
        <w:t>. This is an extremely good reason </w:t>
      </w:r>
      <w:r w:rsidRPr="002A0127">
        <w:rPr>
          <w:rStyle w:val="a5"/>
          <w:rFonts w:ascii="Arial" w:eastAsiaTheme="majorEastAsia" w:hAnsi="Arial" w:cs="Arial"/>
          <w:color w:val="000000"/>
          <w:sz w:val="21"/>
          <w:szCs w:val="21"/>
          <w:bdr w:val="none" w:sz="0" w:space="0" w:color="auto" w:frame="1"/>
          <w:lang w:val="en-US"/>
        </w:rPr>
        <w:t>not</w:t>
      </w:r>
      <w:r w:rsidRPr="002A0127">
        <w:rPr>
          <w:rFonts w:ascii="Arial" w:hAnsi="Arial" w:cs="Arial"/>
          <w:color w:val="555555"/>
          <w:sz w:val="21"/>
          <w:szCs w:val="21"/>
          <w:lang w:val="en-US"/>
        </w:rPr>
        <w:t> to run </w:t>
      </w:r>
      <w:hyperlink r:id="rId1581" w:tooltip="4.3.1 mysqld — The MySQL Server" w:history="1">
        <w:r w:rsidRPr="002A0127">
          <w:rPr>
            <w:rStyle w:val="a7"/>
            <w:rFonts w:ascii="Arial" w:hAnsi="Arial" w:cs="Arial"/>
            <w:color w:val="0074A3"/>
            <w:sz w:val="21"/>
            <w:szCs w:val="21"/>
            <w:bdr w:val="none" w:sz="0" w:space="0" w:color="auto" w:frame="1"/>
            <w:lang w:val="en-US"/>
          </w:rPr>
          <w:t>mysqld</w:t>
        </w:r>
      </w:hyperlink>
      <w:r w:rsidRPr="002A0127">
        <w:rPr>
          <w:rFonts w:ascii="Arial" w:hAnsi="Arial" w:cs="Arial"/>
          <w:color w:val="555555"/>
          <w:sz w:val="21"/>
          <w:szCs w:val="21"/>
          <w:lang w:val="en-US"/>
        </w:rPr>
        <w:t> as the </w:t>
      </w:r>
      <w:r w:rsidRPr="002A0127">
        <w:rPr>
          <w:rStyle w:val="HTML"/>
          <w:rFonts w:eastAsiaTheme="majorEastAsia"/>
          <w:color w:val="000000"/>
          <w:bdr w:val="none" w:sz="0" w:space="0" w:color="auto" w:frame="1"/>
          <w:lang w:val="en-US"/>
        </w:rPr>
        <w:t>root</w:t>
      </w:r>
      <w:r w:rsidRPr="002A0127">
        <w:rPr>
          <w:rFonts w:ascii="Arial" w:hAnsi="Arial" w:cs="Arial"/>
          <w:color w:val="555555"/>
          <w:sz w:val="21"/>
          <w:szCs w:val="21"/>
          <w:lang w:val="en-US"/>
        </w:rPr>
        <w:t> operating system user or permit operating system users to have write access to MySQL database directories.</w:t>
      </w:r>
    </w:p>
    <w:p w:rsidR="002A0127" w:rsidRPr="002A0127" w:rsidRDefault="002A0127" w:rsidP="006E0B9E">
      <w:pPr>
        <w:pStyle w:val="a3"/>
        <w:numPr>
          <w:ilvl w:val="0"/>
          <w:numId w:val="208"/>
        </w:numPr>
        <w:spacing w:before="0" w:beforeAutospacing="0" w:after="0" w:afterAutospacing="0"/>
        <w:ind w:left="450"/>
        <w:textAlignment w:val="baseline"/>
        <w:rPr>
          <w:rFonts w:ascii="Arial" w:hAnsi="Arial" w:cs="Arial"/>
          <w:color w:val="555555"/>
          <w:sz w:val="21"/>
          <w:szCs w:val="21"/>
          <w:lang w:val="en-US"/>
        </w:rPr>
      </w:pPr>
      <w:r w:rsidRPr="002A0127">
        <w:rPr>
          <w:rFonts w:ascii="Arial" w:hAnsi="Arial" w:cs="Arial"/>
          <w:color w:val="555555"/>
          <w:sz w:val="21"/>
          <w:szCs w:val="21"/>
          <w:lang w:val="en-US"/>
        </w:rPr>
        <w:t>If you rename a table with </w:t>
      </w:r>
      <w:hyperlink r:id="rId1582" w:tooltip="13.1.9 ALTER TABLE Statement" w:history="1">
        <w:r w:rsidRPr="002A0127">
          <w:rPr>
            <w:rStyle w:val="HTML"/>
            <w:rFonts w:eastAsiaTheme="majorEastAsia"/>
            <w:color w:val="000000"/>
            <w:u w:val="single"/>
            <w:bdr w:val="none" w:sz="0" w:space="0" w:color="auto" w:frame="1"/>
            <w:lang w:val="en-US"/>
          </w:rPr>
          <w:t>ALTER TABLE ... RENAME</w:t>
        </w:r>
      </w:hyperlink>
      <w:r w:rsidRPr="002A0127">
        <w:rPr>
          <w:rFonts w:ascii="Arial" w:hAnsi="Arial" w:cs="Arial"/>
          <w:color w:val="555555"/>
          <w:sz w:val="21"/>
          <w:szCs w:val="21"/>
          <w:lang w:val="en-US"/>
        </w:rPr>
        <w:t> or </w:t>
      </w:r>
      <w:hyperlink r:id="rId1583" w:tooltip="13.1.36 RENAME TABLE Statement" w:history="1">
        <w:r w:rsidRPr="002A0127">
          <w:rPr>
            <w:rStyle w:val="HTML"/>
            <w:rFonts w:eastAsiaTheme="majorEastAsia"/>
            <w:color w:val="000000"/>
            <w:u w:val="single"/>
            <w:bdr w:val="none" w:sz="0" w:space="0" w:color="auto" w:frame="1"/>
            <w:lang w:val="en-US"/>
          </w:rPr>
          <w:t>RENAME TABLE</w:t>
        </w:r>
      </w:hyperlink>
      <w:r w:rsidRPr="002A0127">
        <w:rPr>
          <w:rFonts w:ascii="Arial" w:hAnsi="Arial" w:cs="Arial"/>
          <w:color w:val="555555"/>
          <w:sz w:val="21"/>
          <w:szCs w:val="21"/>
          <w:lang w:val="en-US"/>
        </w:rPr>
        <w:t> and you do not move the table to another database, the symlinks in the database directory are renamed to the new names and the data file and index file are renamed accordingly.</w:t>
      </w:r>
    </w:p>
    <w:p w:rsidR="002A0127" w:rsidRPr="002A0127" w:rsidRDefault="002A0127" w:rsidP="006E0B9E">
      <w:pPr>
        <w:pStyle w:val="a3"/>
        <w:numPr>
          <w:ilvl w:val="0"/>
          <w:numId w:val="208"/>
        </w:numPr>
        <w:spacing w:before="0" w:beforeAutospacing="0" w:after="0" w:afterAutospacing="0"/>
        <w:ind w:left="450"/>
        <w:textAlignment w:val="baseline"/>
        <w:rPr>
          <w:rFonts w:ascii="Arial" w:hAnsi="Arial" w:cs="Arial"/>
          <w:color w:val="555555"/>
          <w:sz w:val="21"/>
          <w:szCs w:val="21"/>
          <w:lang w:val="en-US"/>
        </w:rPr>
      </w:pPr>
      <w:r w:rsidRPr="002A0127">
        <w:rPr>
          <w:rFonts w:ascii="Arial" w:hAnsi="Arial" w:cs="Arial"/>
          <w:color w:val="555555"/>
          <w:sz w:val="21"/>
          <w:szCs w:val="21"/>
          <w:lang w:val="en-US"/>
        </w:rPr>
        <w:t>If you use </w:t>
      </w:r>
      <w:hyperlink r:id="rId1584" w:tooltip="13.1.9 ALTER TABLE Statement" w:history="1">
        <w:r w:rsidRPr="002A0127">
          <w:rPr>
            <w:rStyle w:val="HTML"/>
            <w:rFonts w:eastAsiaTheme="majorEastAsia"/>
            <w:color w:val="000000"/>
            <w:u w:val="single"/>
            <w:bdr w:val="none" w:sz="0" w:space="0" w:color="auto" w:frame="1"/>
            <w:lang w:val="en-US"/>
          </w:rPr>
          <w:t>ALTER TABLE ... RENAME</w:t>
        </w:r>
      </w:hyperlink>
      <w:r w:rsidRPr="002A0127">
        <w:rPr>
          <w:rFonts w:ascii="Arial" w:hAnsi="Arial" w:cs="Arial"/>
          <w:color w:val="555555"/>
          <w:sz w:val="21"/>
          <w:szCs w:val="21"/>
          <w:lang w:val="en-US"/>
        </w:rPr>
        <w:t> or </w:t>
      </w:r>
      <w:hyperlink r:id="rId1585" w:tooltip="13.1.36 RENAME TABLE Statement" w:history="1">
        <w:r w:rsidRPr="002A0127">
          <w:rPr>
            <w:rStyle w:val="HTML"/>
            <w:rFonts w:eastAsiaTheme="majorEastAsia"/>
            <w:color w:val="000000"/>
            <w:u w:val="single"/>
            <w:bdr w:val="none" w:sz="0" w:space="0" w:color="auto" w:frame="1"/>
            <w:lang w:val="en-US"/>
          </w:rPr>
          <w:t>RENAME TABLE</w:t>
        </w:r>
      </w:hyperlink>
      <w:r w:rsidRPr="002A0127">
        <w:rPr>
          <w:rFonts w:ascii="Arial" w:hAnsi="Arial" w:cs="Arial"/>
          <w:color w:val="555555"/>
          <w:sz w:val="21"/>
          <w:szCs w:val="21"/>
          <w:lang w:val="en-US"/>
        </w:rPr>
        <w:t> to move a table to another database, the table is moved to the other database directory. If the table name changed, the symlinks in the new database directory are renamed to the new names and the data file and index file are renamed accordingly.</w:t>
      </w:r>
    </w:p>
    <w:p w:rsidR="002A0127" w:rsidRPr="002A0127" w:rsidRDefault="002A0127" w:rsidP="006E0B9E">
      <w:pPr>
        <w:pStyle w:val="a3"/>
        <w:numPr>
          <w:ilvl w:val="0"/>
          <w:numId w:val="208"/>
        </w:numPr>
        <w:spacing w:before="0" w:beforeAutospacing="0" w:after="0" w:afterAutospacing="0"/>
        <w:ind w:left="450"/>
        <w:textAlignment w:val="baseline"/>
        <w:rPr>
          <w:rFonts w:ascii="Arial" w:hAnsi="Arial" w:cs="Arial"/>
          <w:color w:val="555555"/>
          <w:sz w:val="21"/>
          <w:szCs w:val="21"/>
          <w:lang w:val="en-US"/>
        </w:rPr>
      </w:pPr>
      <w:r w:rsidRPr="002A0127">
        <w:rPr>
          <w:rFonts w:ascii="Arial" w:hAnsi="Arial" w:cs="Arial"/>
          <w:color w:val="555555"/>
          <w:sz w:val="21"/>
          <w:szCs w:val="21"/>
          <w:lang w:val="en-US"/>
        </w:rPr>
        <w:t>If you are not using symlinks, start </w:t>
      </w:r>
      <w:hyperlink r:id="rId1586" w:tooltip="4.3.1 mysqld — The MySQL Server" w:history="1">
        <w:r w:rsidRPr="002A0127">
          <w:rPr>
            <w:rStyle w:val="a7"/>
            <w:rFonts w:ascii="Arial" w:hAnsi="Arial" w:cs="Arial"/>
            <w:color w:val="0074A3"/>
            <w:sz w:val="21"/>
            <w:szCs w:val="21"/>
            <w:bdr w:val="none" w:sz="0" w:space="0" w:color="auto" w:frame="1"/>
            <w:lang w:val="en-US"/>
          </w:rPr>
          <w:t>mysqld</w:t>
        </w:r>
      </w:hyperlink>
      <w:r w:rsidRPr="002A0127">
        <w:rPr>
          <w:rFonts w:ascii="Arial" w:hAnsi="Arial" w:cs="Arial"/>
          <w:color w:val="555555"/>
          <w:sz w:val="21"/>
          <w:szCs w:val="21"/>
          <w:lang w:val="en-US"/>
        </w:rPr>
        <w:t> with the </w:t>
      </w:r>
      <w:hyperlink r:id="rId1587" w:anchor="option_mysqld_symbolic-links" w:history="1">
        <w:r w:rsidRPr="002A0127">
          <w:rPr>
            <w:rStyle w:val="HTML"/>
            <w:rFonts w:eastAsiaTheme="majorEastAsia"/>
            <w:color w:val="000000"/>
            <w:u w:val="single"/>
            <w:bdr w:val="none" w:sz="0" w:space="0" w:color="auto" w:frame="1"/>
            <w:lang w:val="en-US"/>
          </w:rPr>
          <w:t>--skip-symbolic-links</w:t>
        </w:r>
      </w:hyperlink>
      <w:r w:rsidRPr="002A0127">
        <w:rPr>
          <w:rFonts w:ascii="Arial" w:hAnsi="Arial" w:cs="Arial"/>
          <w:color w:val="555555"/>
          <w:sz w:val="21"/>
          <w:szCs w:val="21"/>
          <w:lang w:val="en-US"/>
        </w:rPr>
        <w:t> option to ensure that no one can use </w:t>
      </w:r>
      <w:hyperlink r:id="rId1588" w:tooltip="4.3.1 mysqld — The MySQL Server" w:history="1">
        <w:r w:rsidRPr="002A0127">
          <w:rPr>
            <w:rStyle w:val="a7"/>
            <w:rFonts w:ascii="Arial" w:hAnsi="Arial" w:cs="Arial"/>
            <w:color w:val="0074A3"/>
            <w:sz w:val="21"/>
            <w:szCs w:val="21"/>
            <w:bdr w:val="none" w:sz="0" w:space="0" w:color="auto" w:frame="1"/>
            <w:lang w:val="en-US"/>
          </w:rPr>
          <w:t>mysqld</w:t>
        </w:r>
      </w:hyperlink>
      <w:r w:rsidRPr="002A0127">
        <w:rPr>
          <w:rFonts w:ascii="Arial" w:hAnsi="Arial" w:cs="Arial"/>
          <w:color w:val="555555"/>
          <w:sz w:val="21"/>
          <w:szCs w:val="21"/>
          <w:lang w:val="en-US"/>
        </w:rPr>
        <w:t> to drop or rename a file outside of the data directory.</w:t>
      </w:r>
    </w:p>
    <w:p w:rsidR="002A0127" w:rsidRPr="002A0127" w:rsidRDefault="002A0127" w:rsidP="002A0127">
      <w:pPr>
        <w:pStyle w:val="a3"/>
        <w:shd w:val="clear" w:color="auto" w:fill="FFFFFF"/>
        <w:spacing w:before="0" w:beforeAutospacing="0" w:after="225" w:afterAutospacing="0"/>
        <w:textAlignment w:val="baseline"/>
        <w:rPr>
          <w:rFonts w:ascii="Arial" w:hAnsi="Arial" w:cs="Arial"/>
          <w:color w:val="555555"/>
          <w:sz w:val="21"/>
          <w:szCs w:val="21"/>
          <w:lang w:val="en-US"/>
        </w:rPr>
      </w:pPr>
      <w:r w:rsidRPr="002A0127">
        <w:rPr>
          <w:rFonts w:ascii="Arial" w:hAnsi="Arial" w:cs="Arial"/>
          <w:color w:val="555555"/>
          <w:sz w:val="21"/>
          <w:szCs w:val="21"/>
          <w:lang w:val="en-US"/>
        </w:rPr>
        <w:t>These table symlink operations are not supported:</w:t>
      </w:r>
    </w:p>
    <w:p w:rsidR="002A0127" w:rsidRPr="002A0127" w:rsidRDefault="00856AE5" w:rsidP="006E0B9E">
      <w:pPr>
        <w:pStyle w:val="a3"/>
        <w:numPr>
          <w:ilvl w:val="0"/>
          <w:numId w:val="209"/>
        </w:numPr>
        <w:spacing w:before="0" w:beforeAutospacing="0" w:after="0" w:afterAutospacing="0"/>
        <w:ind w:left="450"/>
        <w:textAlignment w:val="baseline"/>
        <w:rPr>
          <w:rFonts w:ascii="Arial" w:hAnsi="Arial" w:cs="Arial"/>
          <w:color w:val="555555"/>
          <w:sz w:val="21"/>
          <w:szCs w:val="21"/>
          <w:lang w:val="en-US"/>
        </w:rPr>
      </w:pPr>
      <w:hyperlink r:id="rId1589" w:tooltip="13.1.9 ALTER TABLE Statement" w:history="1">
        <w:r w:rsidR="002A0127" w:rsidRPr="002A0127">
          <w:rPr>
            <w:rStyle w:val="HTML"/>
            <w:rFonts w:eastAsiaTheme="majorEastAsia"/>
            <w:color w:val="000000"/>
            <w:u w:val="single"/>
            <w:bdr w:val="none" w:sz="0" w:space="0" w:color="auto" w:frame="1"/>
            <w:lang w:val="en-US"/>
          </w:rPr>
          <w:t>ALTER TABLE</w:t>
        </w:r>
      </w:hyperlink>
      <w:r w:rsidR="002A0127" w:rsidRPr="002A0127">
        <w:rPr>
          <w:rFonts w:ascii="Arial" w:hAnsi="Arial" w:cs="Arial"/>
          <w:color w:val="555555"/>
          <w:sz w:val="21"/>
          <w:szCs w:val="21"/>
          <w:lang w:val="en-US"/>
        </w:rPr>
        <w:t> ignores the </w:t>
      </w:r>
      <w:r w:rsidR="002A0127" w:rsidRPr="002A0127">
        <w:rPr>
          <w:rStyle w:val="HTML"/>
          <w:rFonts w:eastAsiaTheme="majorEastAsia"/>
          <w:color w:val="000000"/>
          <w:bdr w:val="none" w:sz="0" w:space="0" w:color="auto" w:frame="1"/>
          <w:lang w:val="en-US"/>
        </w:rPr>
        <w:t>DATA DIRECTORY</w:t>
      </w:r>
      <w:r w:rsidR="002A0127" w:rsidRPr="002A0127">
        <w:rPr>
          <w:rFonts w:ascii="Arial" w:hAnsi="Arial" w:cs="Arial"/>
          <w:color w:val="555555"/>
          <w:sz w:val="21"/>
          <w:szCs w:val="21"/>
          <w:lang w:val="en-US"/>
        </w:rPr>
        <w:t> and </w:t>
      </w:r>
      <w:r w:rsidR="002A0127" w:rsidRPr="002A0127">
        <w:rPr>
          <w:rStyle w:val="HTML"/>
          <w:rFonts w:eastAsiaTheme="majorEastAsia"/>
          <w:color w:val="000000"/>
          <w:bdr w:val="none" w:sz="0" w:space="0" w:color="auto" w:frame="1"/>
          <w:lang w:val="en-US"/>
        </w:rPr>
        <w:t>INDEX DIRECTORY</w:t>
      </w:r>
      <w:r w:rsidR="002A0127" w:rsidRPr="002A0127">
        <w:rPr>
          <w:rFonts w:ascii="Arial" w:hAnsi="Arial" w:cs="Arial"/>
          <w:color w:val="555555"/>
          <w:sz w:val="21"/>
          <w:szCs w:val="21"/>
          <w:lang w:val="en-US"/>
        </w:rPr>
        <w:t> table options.</w:t>
      </w:r>
    </w:p>
    <w:p w:rsidR="002A0127" w:rsidRPr="002A0127" w:rsidRDefault="002A0127" w:rsidP="002A0127">
      <w:pPr>
        <w:pStyle w:val="4"/>
        <w:spacing w:before="300" w:after="225"/>
        <w:textAlignment w:val="baseline"/>
        <w:rPr>
          <w:rFonts w:ascii="Arial" w:hAnsi="Arial" w:cs="Arial"/>
          <w:color w:val="555555"/>
          <w:sz w:val="26"/>
          <w:szCs w:val="26"/>
          <w:lang w:val="en-US"/>
        </w:rPr>
      </w:pPr>
      <w:bookmarkStart w:id="645" w:name="_Toc57738583"/>
      <w:r w:rsidRPr="002A0127">
        <w:rPr>
          <w:rFonts w:ascii="Arial" w:hAnsi="Arial" w:cs="Arial"/>
          <w:color w:val="555555"/>
          <w:sz w:val="26"/>
          <w:szCs w:val="26"/>
          <w:lang w:val="en-US"/>
        </w:rPr>
        <w:t>Using Symbolic Links for Databases on Windows</w:t>
      </w:r>
      <w:bookmarkEnd w:id="645"/>
    </w:p>
    <w:p w:rsidR="002A0127" w:rsidRPr="002A0127" w:rsidRDefault="002A0127" w:rsidP="002A0127">
      <w:pPr>
        <w:pStyle w:val="a3"/>
        <w:shd w:val="clear" w:color="auto" w:fill="FFFFFF"/>
        <w:spacing w:before="0" w:beforeAutospacing="0" w:after="225" w:afterAutospacing="0"/>
        <w:textAlignment w:val="baseline"/>
        <w:rPr>
          <w:rFonts w:ascii="Arial" w:hAnsi="Arial" w:cs="Arial"/>
          <w:color w:val="555555"/>
          <w:sz w:val="21"/>
          <w:szCs w:val="21"/>
          <w:lang w:val="en-US"/>
        </w:rPr>
      </w:pPr>
      <w:bookmarkStart w:id="646" w:name="idm46251808241648"/>
      <w:bookmarkStart w:id="647" w:name="idm46251808240608"/>
      <w:bookmarkStart w:id="648" w:name="idm46251808239120"/>
      <w:bookmarkStart w:id="649" w:name="idm46251808238032"/>
      <w:bookmarkEnd w:id="646"/>
      <w:bookmarkEnd w:id="647"/>
      <w:bookmarkEnd w:id="648"/>
      <w:bookmarkEnd w:id="649"/>
      <w:r w:rsidRPr="002A0127">
        <w:rPr>
          <w:rFonts w:ascii="Arial" w:hAnsi="Arial" w:cs="Arial"/>
          <w:color w:val="555555"/>
          <w:sz w:val="21"/>
          <w:szCs w:val="21"/>
          <w:lang w:val="en-US"/>
        </w:rPr>
        <w:t>On Windows, symbolic links can be used for database directories. This enables you to put a database directory at a different location (for example, on a different disk) by setting up a symbolic link to it. Use of database symlinks on Windows is similar to their use on Unix, although the procedure for setting up the link differs.</w:t>
      </w:r>
    </w:p>
    <w:p w:rsidR="002A0127" w:rsidRPr="002A0127" w:rsidRDefault="002A0127" w:rsidP="002A0127">
      <w:pPr>
        <w:pStyle w:val="a3"/>
        <w:shd w:val="clear" w:color="auto" w:fill="FFFFFF"/>
        <w:spacing w:before="0" w:beforeAutospacing="0" w:after="0" w:afterAutospacing="0"/>
        <w:textAlignment w:val="baseline"/>
        <w:rPr>
          <w:rFonts w:ascii="Arial" w:hAnsi="Arial" w:cs="Arial"/>
          <w:color w:val="555555"/>
          <w:sz w:val="21"/>
          <w:szCs w:val="21"/>
          <w:lang w:val="en-US"/>
        </w:rPr>
      </w:pPr>
      <w:r w:rsidRPr="002A0127">
        <w:rPr>
          <w:rFonts w:ascii="Arial" w:hAnsi="Arial" w:cs="Arial"/>
          <w:color w:val="555555"/>
          <w:sz w:val="21"/>
          <w:szCs w:val="21"/>
          <w:lang w:val="en-US"/>
        </w:rPr>
        <w:lastRenderedPageBreak/>
        <w:t>Suppose that you want to place the database directory for a database named </w:t>
      </w:r>
      <w:r w:rsidRPr="002A0127">
        <w:rPr>
          <w:rStyle w:val="HTML"/>
          <w:color w:val="000000"/>
          <w:bdr w:val="none" w:sz="0" w:space="0" w:color="auto" w:frame="1"/>
          <w:lang w:val="en-US"/>
        </w:rPr>
        <w:t>mydb</w:t>
      </w:r>
      <w:r w:rsidRPr="002A0127">
        <w:rPr>
          <w:rFonts w:ascii="Arial" w:hAnsi="Arial" w:cs="Arial"/>
          <w:color w:val="555555"/>
          <w:sz w:val="21"/>
          <w:szCs w:val="21"/>
          <w:lang w:val="en-US"/>
        </w:rPr>
        <w:t> at </w:t>
      </w:r>
      <w:r w:rsidRPr="002A0127">
        <w:rPr>
          <w:rStyle w:val="HTML"/>
          <w:color w:val="000000"/>
          <w:bdr w:val="none" w:sz="0" w:space="0" w:color="auto" w:frame="1"/>
          <w:lang w:val="en-US"/>
        </w:rPr>
        <w:t>D:\data\mydb</w:t>
      </w:r>
      <w:r w:rsidRPr="002A0127">
        <w:rPr>
          <w:rFonts w:ascii="Arial" w:hAnsi="Arial" w:cs="Arial"/>
          <w:color w:val="555555"/>
          <w:sz w:val="21"/>
          <w:szCs w:val="21"/>
          <w:lang w:val="en-US"/>
        </w:rPr>
        <w:t>. To do this, create a symbolic link in the MySQL data directory that points to </w:t>
      </w:r>
      <w:r w:rsidRPr="002A0127">
        <w:rPr>
          <w:rStyle w:val="HTML"/>
          <w:color w:val="000000"/>
          <w:bdr w:val="none" w:sz="0" w:space="0" w:color="auto" w:frame="1"/>
          <w:lang w:val="en-US"/>
        </w:rPr>
        <w:t>D:\data\mydb</w:t>
      </w:r>
      <w:r w:rsidRPr="002A0127">
        <w:rPr>
          <w:rFonts w:ascii="Arial" w:hAnsi="Arial" w:cs="Arial"/>
          <w:color w:val="555555"/>
          <w:sz w:val="21"/>
          <w:szCs w:val="21"/>
          <w:lang w:val="en-US"/>
        </w:rPr>
        <w:t>. However, before creating the symbolic link, make sure that the </w:t>
      </w:r>
      <w:r w:rsidRPr="002A0127">
        <w:rPr>
          <w:rStyle w:val="HTML"/>
          <w:color w:val="000000"/>
          <w:bdr w:val="none" w:sz="0" w:space="0" w:color="auto" w:frame="1"/>
          <w:lang w:val="en-US"/>
        </w:rPr>
        <w:t>D:\data\mydb</w:t>
      </w:r>
      <w:r w:rsidRPr="002A0127">
        <w:rPr>
          <w:rFonts w:ascii="Arial" w:hAnsi="Arial" w:cs="Arial"/>
          <w:color w:val="555555"/>
          <w:sz w:val="21"/>
          <w:szCs w:val="21"/>
          <w:lang w:val="en-US"/>
        </w:rPr>
        <w:t> directory exists by creating it if necessary. If you already have a database directory named </w:t>
      </w:r>
      <w:r w:rsidRPr="002A0127">
        <w:rPr>
          <w:rStyle w:val="HTML"/>
          <w:color w:val="000000"/>
          <w:bdr w:val="none" w:sz="0" w:space="0" w:color="auto" w:frame="1"/>
          <w:lang w:val="en-US"/>
        </w:rPr>
        <w:t>mydb</w:t>
      </w:r>
      <w:r w:rsidRPr="002A0127">
        <w:rPr>
          <w:rFonts w:ascii="Arial" w:hAnsi="Arial" w:cs="Arial"/>
          <w:color w:val="555555"/>
          <w:sz w:val="21"/>
          <w:szCs w:val="21"/>
          <w:lang w:val="en-US"/>
        </w:rPr>
        <w:t> in the data directory, move it to </w:t>
      </w:r>
      <w:r w:rsidRPr="002A0127">
        <w:rPr>
          <w:rStyle w:val="HTML"/>
          <w:color w:val="000000"/>
          <w:bdr w:val="none" w:sz="0" w:space="0" w:color="auto" w:frame="1"/>
          <w:lang w:val="en-US"/>
        </w:rPr>
        <w:t>D:\data</w:t>
      </w:r>
      <w:r w:rsidRPr="002A0127">
        <w:rPr>
          <w:rFonts w:ascii="Arial" w:hAnsi="Arial" w:cs="Arial"/>
          <w:color w:val="555555"/>
          <w:sz w:val="21"/>
          <w:szCs w:val="21"/>
          <w:lang w:val="en-US"/>
        </w:rPr>
        <w:t>. Otherwise, the symbolic link has no effect. To avoid problems, make sure that the server is not running when you move the database directory.</w:t>
      </w:r>
    </w:p>
    <w:p w:rsidR="002A0127" w:rsidRPr="002A0127" w:rsidRDefault="002A0127" w:rsidP="002A0127">
      <w:pPr>
        <w:pStyle w:val="a3"/>
        <w:shd w:val="clear" w:color="auto" w:fill="FFFFFF"/>
        <w:spacing w:before="0" w:beforeAutospacing="0" w:after="0" w:afterAutospacing="0"/>
        <w:textAlignment w:val="baseline"/>
        <w:rPr>
          <w:rFonts w:ascii="Arial" w:hAnsi="Arial" w:cs="Arial"/>
          <w:color w:val="555555"/>
          <w:sz w:val="21"/>
          <w:szCs w:val="21"/>
          <w:lang w:val="en-US"/>
        </w:rPr>
      </w:pPr>
      <w:r w:rsidRPr="002A0127">
        <w:rPr>
          <w:rFonts w:ascii="Arial" w:hAnsi="Arial" w:cs="Arial"/>
          <w:color w:val="555555"/>
          <w:sz w:val="21"/>
          <w:szCs w:val="21"/>
          <w:lang w:val="en-US"/>
        </w:rPr>
        <w:t>On Windows, you can create a symlink using the </w:t>
      </w:r>
      <w:r w:rsidRPr="002A0127">
        <w:rPr>
          <w:rStyle w:val="a7"/>
          <w:rFonts w:ascii="Arial" w:eastAsiaTheme="majorEastAsia" w:hAnsi="Arial" w:cs="Arial"/>
          <w:color w:val="555555"/>
          <w:sz w:val="21"/>
          <w:szCs w:val="21"/>
          <w:bdr w:val="none" w:sz="0" w:space="0" w:color="auto" w:frame="1"/>
          <w:lang w:val="en-US"/>
        </w:rPr>
        <w:t>mklink</w:t>
      </w:r>
      <w:r w:rsidRPr="002A0127">
        <w:rPr>
          <w:rFonts w:ascii="Arial" w:hAnsi="Arial" w:cs="Arial"/>
          <w:color w:val="555555"/>
          <w:sz w:val="21"/>
          <w:szCs w:val="21"/>
          <w:lang w:val="en-US"/>
        </w:rPr>
        <w:t> command. This command requires administrative privileges.</w:t>
      </w:r>
    </w:p>
    <w:p w:rsidR="002A0127" w:rsidRPr="002A0127" w:rsidRDefault="002A0127" w:rsidP="006E0B9E">
      <w:pPr>
        <w:pStyle w:val="a3"/>
        <w:numPr>
          <w:ilvl w:val="0"/>
          <w:numId w:val="210"/>
        </w:numPr>
        <w:spacing w:before="0" w:beforeAutospacing="0" w:after="225" w:afterAutospacing="0"/>
        <w:ind w:left="450"/>
        <w:textAlignment w:val="baseline"/>
        <w:rPr>
          <w:rFonts w:ascii="Arial" w:hAnsi="Arial" w:cs="Arial"/>
          <w:color w:val="555555"/>
          <w:sz w:val="21"/>
          <w:szCs w:val="21"/>
          <w:lang w:val="en-US"/>
        </w:rPr>
      </w:pPr>
      <w:r w:rsidRPr="002A0127">
        <w:rPr>
          <w:rFonts w:ascii="Arial" w:hAnsi="Arial" w:cs="Arial"/>
          <w:color w:val="555555"/>
          <w:sz w:val="21"/>
          <w:szCs w:val="21"/>
          <w:lang w:val="en-US"/>
        </w:rPr>
        <w:t>Change location into the data directory:</w:t>
      </w:r>
    </w:p>
    <w:p w:rsidR="002A0127" w:rsidRDefault="002A0127" w:rsidP="002A0127">
      <w:pPr>
        <w:pStyle w:val="HTML0"/>
        <w:pBdr>
          <w:top w:val="single" w:sz="6" w:space="0" w:color="D9D9D9"/>
          <w:left w:val="single" w:sz="6" w:space="31" w:color="D9D9D9"/>
          <w:bottom w:val="single" w:sz="6" w:space="0" w:color="D9D9D9"/>
          <w:right w:val="single" w:sz="6" w:space="12" w:color="D9D9D9"/>
        </w:pBdr>
        <w:shd w:val="clear" w:color="auto" w:fill="F8F8F8"/>
        <w:ind w:left="750" w:right="300"/>
        <w:textAlignment w:val="baseline"/>
        <w:rPr>
          <w:rFonts w:ascii="Consolas" w:hAnsi="Consolas" w:cs="Consolas"/>
          <w:color w:val="000000"/>
          <w:sz w:val="19"/>
          <w:szCs w:val="19"/>
        </w:rPr>
      </w:pPr>
      <w:r>
        <w:rPr>
          <w:rStyle w:val="token"/>
          <w:rFonts w:ascii="Consolas" w:eastAsiaTheme="majorEastAsia" w:hAnsi="Consolas" w:cs="Consolas"/>
          <w:color w:val="A67F59"/>
          <w:sz w:val="19"/>
          <w:szCs w:val="19"/>
          <w:bdr w:val="none" w:sz="0" w:space="0" w:color="auto" w:frame="1"/>
        </w:rPr>
        <w:t>C:\&gt;</w:t>
      </w:r>
      <w:r>
        <w:rPr>
          <w:rStyle w:val="token"/>
          <w:rFonts w:ascii="Consolas" w:eastAsiaTheme="majorEastAsia" w:hAnsi="Consolas" w:cs="Consolas"/>
          <w:color w:val="0077AA"/>
          <w:sz w:val="19"/>
          <w:szCs w:val="19"/>
          <w:bdr w:val="none" w:sz="0" w:space="0" w:color="auto" w:frame="1"/>
        </w:rPr>
        <w:t xml:space="preserve"> cd</w:t>
      </w:r>
      <w:r>
        <w:rPr>
          <w:rStyle w:val="HTML"/>
          <w:rFonts w:ascii="Consolas" w:hAnsi="Consolas" w:cs="Consolas"/>
          <w:color w:val="000000"/>
          <w:sz w:val="19"/>
          <w:szCs w:val="19"/>
          <w:bdr w:val="none" w:sz="0" w:space="0" w:color="auto" w:frame="1"/>
        </w:rPr>
        <w:t xml:space="preserve"> </w:t>
      </w:r>
      <w:r>
        <w:rPr>
          <w:rStyle w:val="a5"/>
          <w:rFonts w:ascii="Consolas" w:hAnsi="Consolas" w:cs="Consolas"/>
          <w:color w:val="000000"/>
          <w:sz w:val="19"/>
          <w:szCs w:val="19"/>
          <w:bdr w:val="none" w:sz="0" w:space="0" w:color="auto" w:frame="1"/>
        </w:rPr>
        <w:t>\path\to\datadir</w:t>
      </w:r>
    </w:p>
    <w:p w:rsidR="002A0127" w:rsidRPr="002A0127" w:rsidRDefault="002A0127" w:rsidP="006E0B9E">
      <w:pPr>
        <w:pStyle w:val="a3"/>
        <w:numPr>
          <w:ilvl w:val="0"/>
          <w:numId w:val="210"/>
        </w:numPr>
        <w:spacing w:before="0" w:beforeAutospacing="0" w:after="0" w:afterAutospacing="0"/>
        <w:ind w:left="450"/>
        <w:textAlignment w:val="baseline"/>
        <w:rPr>
          <w:rFonts w:ascii="Arial" w:hAnsi="Arial" w:cs="Arial"/>
          <w:color w:val="555555"/>
          <w:sz w:val="21"/>
          <w:szCs w:val="21"/>
          <w:lang w:val="en-US"/>
        </w:rPr>
      </w:pPr>
      <w:r w:rsidRPr="002A0127">
        <w:rPr>
          <w:rFonts w:ascii="Arial" w:hAnsi="Arial" w:cs="Arial"/>
          <w:color w:val="555555"/>
          <w:sz w:val="21"/>
          <w:szCs w:val="21"/>
          <w:lang w:val="en-US"/>
        </w:rPr>
        <w:t>In the data directory, create a symlink named </w:t>
      </w:r>
      <w:r w:rsidRPr="002A0127">
        <w:rPr>
          <w:rStyle w:val="HTML"/>
          <w:color w:val="000000"/>
          <w:bdr w:val="none" w:sz="0" w:space="0" w:color="auto" w:frame="1"/>
          <w:lang w:val="en-US"/>
        </w:rPr>
        <w:t>mydb</w:t>
      </w:r>
      <w:r w:rsidRPr="002A0127">
        <w:rPr>
          <w:rFonts w:ascii="Arial" w:hAnsi="Arial" w:cs="Arial"/>
          <w:color w:val="555555"/>
          <w:sz w:val="21"/>
          <w:szCs w:val="21"/>
          <w:lang w:val="en-US"/>
        </w:rPr>
        <w:t> that points to the location of the database directory:</w:t>
      </w:r>
    </w:p>
    <w:p w:rsidR="002A0127" w:rsidRPr="002A0127" w:rsidRDefault="002A0127" w:rsidP="002A0127">
      <w:pPr>
        <w:pStyle w:val="HTML0"/>
        <w:pBdr>
          <w:top w:val="single" w:sz="6" w:space="0" w:color="D9D9D9"/>
          <w:left w:val="single" w:sz="6" w:space="31" w:color="D9D9D9"/>
          <w:bottom w:val="single" w:sz="6" w:space="0" w:color="D9D9D9"/>
          <w:right w:val="single" w:sz="6" w:space="12" w:color="D9D9D9"/>
        </w:pBdr>
        <w:shd w:val="clear" w:color="auto" w:fill="F8F8F8"/>
        <w:ind w:left="750" w:right="300"/>
        <w:textAlignment w:val="baseline"/>
        <w:rPr>
          <w:rFonts w:ascii="Consolas" w:hAnsi="Consolas" w:cs="Consolas"/>
          <w:color w:val="000000"/>
          <w:sz w:val="19"/>
          <w:szCs w:val="19"/>
          <w:lang w:val="en-US"/>
        </w:rPr>
      </w:pPr>
      <w:r w:rsidRPr="002A0127">
        <w:rPr>
          <w:rStyle w:val="token"/>
          <w:rFonts w:ascii="Consolas" w:eastAsiaTheme="majorEastAsia" w:hAnsi="Consolas" w:cs="Consolas"/>
          <w:color w:val="A67F59"/>
          <w:sz w:val="19"/>
          <w:szCs w:val="19"/>
          <w:bdr w:val="none" w:sz="0" w:space="0" w:color="auto" w:frame="1"/>
          <w:lang w:val="en-US"/>
        </w:rPr>
        <w:t>C:\&gt;</w:t>
      </w:r>
      <w:r w:rsidRPr="002A0127">
        <w:rPr>
          <w:rStyle w:val="token"/>
          <w:rFonts w:ascii="Consolas" w:eastAsiaTheme="majorEastAsia" w:hAnsi="Consolas" w:cs="Consolas"/>
          <w:color w:val="0077AA"/>
          <w:sz w:val="19"/>
          <w:szCs w:val="19"/>
          <w:bdr w:val="none" w:sz="0" w:space="0" w:color="auto" w:frame="1"/>
          <w:lang w:val="en-US"/>
        </w:rPr>
        <w:t xml:space="preserve"> mklink</w:t>
      </w:r>
      <w:r w:rsidRPr="002A0127">
        <w:rPr>
          <w:rStyle w:val="HTML"/>
          <w:rFonts w:ascii="Consolas" w:hAnsi="Consolas" w:cs="Consolas"/>
          <w:color w:val="000000"/>
          <w:sz w:val="19"/>
          <w:szCs w:val="19"/>
          <w:bdr w:val="none" w:sz="0" w:space="0" w:color="auto" w:frame="1"/>
          <w:lang w:val="en-US"/>
        </w:rPr>
        <w:t xml:space="preserve"> /d mydb D</w:t>
      </w:r>
      <w:r w:rsidRPr="002A0127">
        <w:rPr>
          <w:rStyle w:val="token"/>
          <w:rFonts w:ascii="Consolas" w:eastAsiaTheme="majorEastAsia" w:hAnsi="Consolas" w:cs="Consolas"/>
          <w:color w:val="999999"/>
          <w:sz w:val="19"/>
          <w:szCs w:val="19"/>
          <w:bdr w:val="none" w:sz="0" w:space="0" w:color="auto" w:frame="1"/>
          <w:lang w:val="en-US"/>
        </w:rPr>
        <w:t>:</w:t>
      </w:r>
      <w:r w:rsidRPr="002A0127">
        <w:rPr>
          <w:rStyle w:val="HTML"/>
          <w:rFonts w:ascii="Consolas" w:hAnsi="Consolas" w:cs="Consolas"/>
          <w:color w:val="000000"/>
          <w:sz w:val="19"/>
          <w:szCs w:val="19"/>
          <w:bdr w:val="none" w:sz="0" w:space="0" w:color="auto" w:frame="1"/>
          <w:lang w:val="en-US"/>
        </w:rPr>
        <w:t>\data\mydb</w:t>
      </w:r>
    </w:p>
    <w:p w:rsidR="002A0127" w:rsidRPr="002A0127" w:rsidRDefault="002A0127" w:rsidP="002A0127">
      <w:pPr>
        <w:pStyle w:val="a3"/>
        <w:shd w:val="clear" w:color="auto" w:fill="FFFFFF"/>
        <w:spacing w:before="0" w:beforeAutospacing="0" w:after="0" w:afterAutospacing="0"/>
        <w:textAlignment w:val="baseline"/>
        <w:rPr>
          <w:rFonts w:ascii="Arial" w:hAnsi="Arial" w:cs="Arial"/>
          <w:color w:val="555555"/>
          <w:sz w:val="21"/>
          <w:szCs w:val="21"/>
          <w:lang w:val="en-US"/>
        </w:rPr>
      </w:pPr>
      <w:r w:rsidRPr="002A0127">
        <w:rPr>
          <w:rFonts w:ascii="Arial" w:hAnsi="Arial" w:cs="Arial"/>
          <w:color w:val="555555"/>
          <w:sz w:val="21"/>
          <w:szCs w:val="21"/>
          <w:lang w:val="en-US"/>
        </w:rPr>
        <w:t>After this, all tables created in the database </w:t>
      </w:r>
      <w:r w:rsidRPr="002A0127">
        <w:rPr>
          <w:rStyle w:val="HTML"/>
          <w:color w:val="000000"/>
          <w:bdr w:val="none" w:sz="0" w:space="0" w:color="auto" w:frame="1"/>
          <w:lang w:val="en-US"/>
        </w:rPr>
        <w:t>mydb</w:t>
      </w:r>
      <w:r w:rsidRPr="002A0127">
        <w:rPr>
          <w:rFonts w:ascii="Arial" w:hAnsi="Arial" w:cs="Arial"/>
          <w:color w:val="555555"/>
          <w:sz w:val="21"/>
          <w:szCs w:val="21"/>
          <w:lang w:val="en-US"/>
        </w:rPr>
        <w:t> are created in </w:t>
      </w:r>
      <w:r w:rsidRPr="002A0127">
        <w:rPr>
          <w:rStyle w:val="HTML"/>
          <w:color w:val="000000"/>
          <w:bdr w:val="none" w:sz="0" w:space="0" w:color="auto" w:frame="1"/>
          <w:lang w:val="en-US"/>
        </w:rPr>
        <w:t>D:\data\mydb</w:t>
      </w:r>
      <w:r w:rsidRPr="002A0127">
        <w:rPr>
          <w:rFonts w:ascii="Arial" w:hAnsi="Arial" w:cs="Arial"/>
          <w:color w:val="555555"/>
          <w:sz w:val="21"/>
          <w:szCs w:val="21"/>
          <w:lang w:val="en-US"/>
        </w:rPr>
        <w:t>.</w:t>
      </w:r>
    </w:p>
    <w:p w:rsidR="002A0127" w:rsidRPr="002A0127" w:rsidRDefault="002A0127" w:rsidP="002A0127">
      <w:pPr>
        <w:pStyle w:val="3"/>
        <w:spacing w:before="120" w:after="225"/>
        <w:textAlignment w:val="baseline"/>
        <w:rPr>
          <w:rFonts w:ascii="Arial" w:hAnsi="Arial" w:cs="Arial"/>
          <w:b w:val="0"/>
          <w:bCs w:val="0"/>
          <w:color w:val="555555"/>
          <w:sz w:val="34"/>
          <w:szCs w:val="34"/>
          <w:lang w:val="en-US"/>
        </w:rPr>
      </w:pPr>
      <w:bookmarkStart w:id="650" w:name="_Toc57738584"/>
      <w:r w:rsidRPr="002A0127">
        <w:rPr>
          <w:rFonts w:ascii="Arial" w:hAnsi="Arial" w:cs="Arial"/>
          <w:b w:val="0"/>
          <w:bCs w:val="0"/>
          <w:color w:val="555555"/>
          <w:sz w:val="34"/>
          <w:szCs w:val="34"/>
          <w:lang w:val="en-US"/>
        </w:rPr>
        <w:t>Optimizing Memory Use</w:t>
      </w:r>
      <w:bookmarkEnd w:id="650"/>
    </w:p>
    <w:p w:rsidR="002A0127" w:rsidRPr="002A0127" w:rsidRDefault="002A0127" w:rsidP="002A0127">
      <w:pPr>
        <w:pStyle w:val="4"/>
        <w:spacing w:before="300" w:after="225"/>
        <w:textAlignment w:val="baseline"/>
        <w:rPr>
          <w:rFonts w:ascii="Arial" w:hAnsi="Arial" w:cs="Arial"/>
          <w:color w:val="555555"/>
          <w:sz w:val="26"/>
          <w:szCs w:val="26"/>
          <w:lang w:val="en-US"/>
        </w:rPr>
      </w:pPr>
      <w:bookmarkStart w:id="651" w:name="_Toc57738585"/>
      <w:r w:rsidRPr="002A0127">
        <w:rPr>
          <w:rFonts w:ascii="Arial" w:hAnsi="Arial" w:cs="Arial"/>
          <w:color w:val="555555"/>
          <w:sz w:val="26"/>
          <w:szCs w:val="26"/>
          <w:lang w:val="en-US"/>
        </w:rPr>
        <w:t>How MySQL Uses Memory</w:t>
      </w:r>
      <w:bookmarkEnd w:id="651"/>
    </w:p>
    <w:p w:rsidR="002A0127" w:rsidRPr="002A0127" w:rsidRDefault="002A0127" w:rsidP="002A0127">
      <w:pPr>
        <w:pStyle w:val="a3"/>
        <w:shd w:val="clear" w:color="auto" w:fill="FFFFFF"/>
        <w:spacing w:before="0" w:beforeAutospacing="0" w:after="225" w:afterAutospacing="0"/>
        <w:textAlignment w:val="baseline"/>
        <w:rPr>
          <w:rFonts w:ascii="Arial" w:hAnsi="Arial" w:cs="Arial"/>
          <w:color w:val="555555"/>
          <w:sz w:val="21"/>
          <w:szCs w:val="21"/>
          <w:lang w:val="en-US"/>
        </w:rPr>
      </w:pPr>
      <w:bookmarkStart w:id="652" w:name="idm46251808216400"/>
      <w:bookmarkEnd w:id="652"/>
      <w:r w:rsidRPr="002A0127">
        <w:rPr>
          <w:rFonts w:ascii="Arial" w:hAnsi="Arial" w:cs="Arial"/>
          <w:color w:val="555555"/>
          <w:sz w:val="21"/>
          <w:szCs w:val="21"/>
          <w:lang w:val="en-US"/>
        </w:rPr>
        <w:t>MySQL allocates buffers and caches to improve performance of database operations. The default configuration is designed to permit a MySQL server to start on a virtual machine that has approximately 512MB of RAM. You can improve MySQL performance by increasing the values of certain cache and buffer-related system variables. You can also modify the default configuration to run MySQL on systems with limited memory.</w:t>
      </w:r>
    </w:p>
    <w:p w:rsidR="002A0127" w:rsidRPr="002A0127" w:rsidRDefault="002A0127" w:rsidP="002A0127">
      <w:pPr>
        <w:pStyle w:val="a3"/>
        <w:shd w:val="clear" w:color="auto" w:fill="FFFFFF"/>
        <w:spacing w:before="0" w:beforeAutospacing="0" w:after="225" w:afterAutospacing="0"/>
        <w:textAlignment w:val="baseline"/>
        <w:rPr>
          <w:rFonts w:ascii="Arial" w:hAnsi="Arial" w:cs="Arial"/>
          <w:color w:val="555555"/>
          <w:sz w:val="21"/>
          <w:szCs w:val="21"/>
          <w:lang w:val="en-US"/>
        </w:rPr>
      </w:pPr>
      <w:r w:rsidRPr="002A0127">
        <w:rPr>
          <w:rFonts w:ascii="Arial" w:hAnsi="Arial" w:cs="Arial"/>
          <w:color w:val="555555"/>
          <w:sz w:val="21"/>
          <w:szCs w:val="21"/>
          <w:lang w:val="en-US"/>
        </w:rPr>
        <w:t>The following list describes some of the ways that MySQL uses memory. Where applicable, relevant system variables are referenced. Some items are storage engine or feature specific.</w:t>
      </w:r>
    </w:p>
    <w:p w:rsidR="002A0127" w:rsidRDefault="002A0127" w:rsidP="006E0B9E">
      <w:pPr>
        <w:pStyle w:val="a3"/>
        <w:numPr>
          <w:ilvl w:val="0"/>
          <w:numId w:val="211"/>
        </w:numPr>
        <w:spacing w:before="0" w:beforeAutospacing="0" w:after="0" w:afterAutospacing="0"/>
        <w:ind w:left="450"/>
        <w:textAlignment w:val="baseline"/>
        <w:rPr>
          <w:rFonts w:ascii="Arial" w:hAnsi="Arial" w:cs="Arial"/>
          <w:color w:val="555555"/>
          <w:sz w:val="21"/>
          <w:szCs w:val="21"/>
        </w:rPr>
      </w:pPr>
      <w:r w:rsidRPr="002A0127">
        <w:rPr>
          <w:rFonts w:ascii="Arial" w:hAnsi="Arial" w:cs="Arial"/>
          <w:color w:val="555555"/>
          <w:sz w:val="21"/>
          <w:szCs w:val="21"/>
          <w:lang w:val="en-US"/>
        </w:rPr>
        <w:t>The </w:t>
      </w:r>
      <w:r w:rsidRPr="002A0127">
        <w:rPr>
          <w:rStyle w:val="HTML"/>
          <w:color w:val="000000"/>
          <w:bdr w:val="none" w:sz="0" w:space="0" w:color="auto" w:frame="1"/>
          <w:lang w:val="en-US"/>
        </w:rPr>
        <w:t>InnoDB</w:t>
      </w:r>
      <w:r w:rsidRPr="002A0127">
        <w:rPr>
          <w:rFonts w:ascii="Arial" w:hAnsi="Arial" w:cs="Arial"/>
          <w:color w:val="555555"/>
          <w:sz w:val="21"/>
          <w:szCs w:val="21"/>
          <w:lang w:val="en-US"/>
        </w:rPr>
        <w:t> buffer pool is a memory area that holds cached </w:t>
      </w:r>
      <w:r w:rsidRPr="002A0127">
        <w:rPr>
          <w:rStyle w:val="HTML"/>
          <w:color w:val="000000"/>
          <w:bdr w:val="none" w:sz="0" w:space="0" w:color="auto" w:frame="1"/>
          <w:lang w:val="en-US"/>
        </w:rPr>
        <w:t>InnoDB</w:t>
      </w:r>
      <w:r w:rsidRPr="002A0127">
        <w:rPr>
          <w:rFonts w:ascii="Arial" w:hAnsi="Arial" w:cs="Arial"/>
          <w:color w:val="555555"/>
          <w:sz w:val="21"/>
          <w:szCs w:val="21"/>
          <w:lang w:val="en-US"/>
        </w:rPr>
        <w:t> data for tables, indexes, and other auxiliary buffers. For efficiency of high-volume read operations, the buffer pool is divided into </w:t>
      </w:r>
      <w:hyperlink r:id="rId1590" w:anchor="glos_page" w:tooltip="page" w:history="1">
        <w:r w:rsidRPr="002A0127">
          <w:rPr>
            <w:rStyle w:val="a4"/>
            <w:rFonts w:ascii="Arial" w:hAnsi="Arial" w:cs="Arial"/>
            <w:color w:val="0074A3"/>
            <w:sz w:val="21"/>
            <w:szCs w:val="21"/>
            <w:u w:val="none"/>
            <w:lang w:val="en-US"/>
          </w:rPr>
          <w:t>pages</w:t>
        </w:r>
      </w:hyperlink>
      <w:r w:rsidRPr="002A0127">
        <w:rPr>
          <w:rFonts w:ascii="Arial" w:hAnsi="Arial" w:cs="Arial"/>
          <w:color w:val="555555"/>
          <w:sz w:val="21"/>
          <w:szCs w:val="21"/>
          <w:lang w:val="en-US"/>
        </w:rPr>
        <w:t> that can potentially hold multiple rows. For efficiency of cache management, the buffer pool is implemented as a linked list of pages; data that is rarely used is aged out of the cache, using a variation of the </w:t>
      </w:r>
      <w:hyperlink r:id="rId1591" w:anchor="glos_lru" w:tooltip="LRU" w:history="1">
        <w:r w:rsidRPr="002A0127">
          <w:rPr>
            <w:rStyle w:val="a4"/>
            <w:rFonts w:ascii="Arial" w:hAnsi="Arial" w:cs="Arial"/>
            <w:color w:val="0074A3"/>
            <w:sz w:val="21"/>
            <w:szCs w:val="21"/>
            <w:u w:val="none"/>
            <w:lang w:val="en-US"/>
          </w:rPr>
          <w:t>LRU</w:t>
        </w:r>
      </w:hyperlink>
      <w:r w:rsidRPr="002A0127">
        <w:rPr>
          <w:rFonts w:ascii="Arial" w:hAnsi="Arial" w:cs="Arial"/>
          <w:color w:val="555555"/>
          <w:sz w:val="21"/>
          <w:szCs w:val="21"/>
          <w:lang w:val="en-US"/>
        </w:rPr>
        <w:t xml:space="preserve"> algorithm. </w:t>
      </w:r>
      <w:r>
        <w:rPr>
          <w:rFonts w:ascii="Arial" w:hAnsi="Arial" w:cs="Arial"/>
          <w:color w:val="555555"/>
          <w:sz w:val="21"/>
          <w:szCs w:val="21"/>
        </w:rPr>
        <w:t>For more information, see </w:t>
      </w:r>
      <w:hyperlink r:id="rId1592" w:tooltip="15.5.1 Buffer Pool" w:history="1">
        <w:r>
          <w:rPr>
            <w:rStyle w:val="a4"/>
            <w:rFonts w:ascii="Arial" w:hAnsi="Arial" w:cs="Arial"/>
            <w:color w:val="0074A3"/>
            <w:sz w:val="21"/>
            <w:szCs w:val="21"/>
            <w:u w:val="none"/>
          </w:rPr>
          <w:t>Section 15.5.1, “Buffer Pool”</w:t>
        </w:r>
      </w:hyperlink>
      <w:r>
        <w:rPr>
          <w:rFonts w:ascii="Arial" w:hAnsi="Arial" w:cs="Arial"/>
          <w:color w:val="555555"/>
          <w:sz w:val="21"/>
          <w:szCs w:val="21"/>
        </w:rPr>
        <w:t>.</w:t>
      </w:r>
    </w:p>
    <w:p w:rsidR="002A0127" w:rsidRPr="002A0127" w:rsidRDefault="002A0127" w:rsidP="002A0127">
      <w:pPr>
        <w:pStyle w:val="a3"/>
        <w:spacing w:before="0" w:beforeAutospacing="0" w:after="225" w:afterAutospacing="0"/>
        <w:ind w:left="450"/>
        <w:textAlignment w:val="baseline"/>
        <w:rPr>
          <w:rFonts w:ascii="Arial" w:hAnsi="Arial" w:cs="Arial"/>
          <w:color w:val="555555"/>
          <w:sz w:val="21"/>
          <w:szCs w:val="21"/>
          <w:lang w:val="en-US"/>
        </w:rPr>
      </w:pPr>
      <w:r w:rsidRPr="002A0127">
        <w:rPr>
          <w:rFonts w:ascii="Arial" w:hAnsi="Arial" w:cs="Arial"/>
          <w:color w:val="555555"/>
          <w:sz w:val="21"/>
          <w:szCs w:val="21"/>
          <w:lang w:val="en-US"/>
        </w:rPr>
        <w:t>The size of the buffer pool is important for system performance:</w:t>
      </w:r>
    </w:p>
    <w:p w:rsidR="002A0127" w:rsidRPr="002A0127" w:rsidRDefault="002A0127" w:rsidP="006E0B9E">
      <w:pPr>
        <w:pStyle w:val="a3"/>
        <w:numPr>
          <w:ilvl w:val="1"/>
          <w:numId w:val="211"/>
        </w:numPr>
        <w:spacing w:before="0" w:beforeAutospacing="0" w:after="0" w:afterAutospacing="0"/>
        <w:ind w:left="900"/>
        <w:textAlignment w:val="baseline"/>
        <w:rPr>
          <w:rFonts w:ascii="Arial" w:hAnsi="Arial" w:cs="Arial"/>
          <w:color w:val="555555"/>
          <w:sz w:val="21"/>
          <w:szCs w:val="21"/>
          <w:lang w:val="en-US"/>
        </w:rPr>
      </w:pPr>
      <w:r w:rsidRPr="002A0127">
        <w:rPr>
          <w:rStyle w:val="HTML"/>
          <w:color w:val="000000"/>
          <w:bdr w:val="none" w:sz="0" w:space="0" w:color="auto" w:frame="1"/>
          <w:lang w:val="en-US"/>
        </w:rPr>
        <w:t>InnoDB</w:t>
      </w:r>
      <w:r w:rsidRPr="002A0127">
        <w:rPr>
          <w:rFonts w:ascii="Arial" w:hAnsi="Arial" w:cs="Arial"/>
          <w:color w:val="555555"/>
          <w:sz w:val="21"/>
          <w:szCs w:val="21"/>
          <w:lang w:val="en-US"/>
        </w:rPr>
        <w:t> allocates memory for the entire buffer pool at server startup, using </w:t>
      </w:r>
      <w:r w:rsidRPr="002A0127">
        <w:rPr>
          <w:rStyle w:val="HTML"/>
          <w:color w:val="000000"/>
          <w:bdr w:val="none" w:sz="0" w:space="0" w:color="auto" w:frame="1"/>
          <w:lang w:val="en-US"/>
        </w:rPr>
        <w:t>malloc()</w:t>
      </w:r>
      <w:r w:rsidRPr="002A0127">
        <w:rPr>
          <w:rFonts w:ascii="Arial" w:hAnsi="Arial" w:cs="Arial"/>
          <w:color w:val="555555"/>
          <w:sz w:val="21"/>
          <w:szCs w:val="21"/>
          <w:lang w:val="en-US"/>
        </w:rPr>
        <w:t> operations. The </w:t>
      </w:r>
      <w:hyperlink r:id="rId1593" w:anchor="sysvar_innodb_buffer_pool_size" w:history="1">
        <w:r w:rsidRPr="002A0127">
          <w:rPr>
            <w:rStyle w:val="HTML"/>
            <w:color w:val="000000"/>
            <w:u w:val="single"/>
            <w:bdr w:val="none" w:sz="0" w:space="0" w:color="auto" w:frame="1"/>
            <w:lang w:val="en-US"/>
          </w:rPr>
          <w:t>innodb_buffer_pool_size</w:t>
        </w:r>
      </w:hyperlink>
      <w:r w:rsidRPr="002A0127">
        <w:rPr>
          <w:rFonts w:ascii="Arial" w:hAnsi="Arial" w:cs="Arial"/>
          <w:color w:val="555555"/>
          <w:sz w:val="21"/>
          <w:szCs w:val="21"/>
          <w:lang w:val="en-US"/>
        </w:rPr>
        <w:t> system variable defines the buffer pool size. Typically, a recommended </w:t>
      </w:r>
      <w:hyperlink r:id="rId1594" w:anchor="sysvar_innodb_buffer_pool_size" w:history="1">
        <w:r w:rsidRPr="002A0127">
          <w:rPr>
            <w:rStyle w:val="HTML"/>
            <w:color w:val="000000"/>
            <w:u w:val="single"/>
            <w:bdr w:val="none" w:sz="0" w:space="0" w:color="auto" w:frame="1"/>
            <w:lang w:val="en-US"/>
          </w:rPr>
          <w:t>innodb_buffer_pool_size</w:t>
        </w:r>
      </w:hyperlink>
      <w:r w:rsidRPr="002A0127">
        <w:rPr>
          <w:rFonts w:ascii="Arial" w:hAnsi="Arial" w:cs="Arial"/>
          <w:color w:val="555555"/>
          <w:sz w:val="21"/>
          <w:szCs w:val="21"/>
          <w:lang w:val="en-US"/>
        </w:rPr>
        <w:t> value is 50 to 75 percent of system memory. </w:t>
      </w:r>
      <w:hyperlink r:id="rId1595" w:anchor="sysvar_innodb_buffer_pool_size" w:history="1">
        <w:r w:rsidRPr="002A0127">
          <w:rPr>
            <w:rStyle w:val="HTML"/>
            <w:color w:val="000000"/>
            <w:u w:val="single"/>
            <w:bdr w:val="none" w:sz="0" w:space="0" w:color="auto" w:frame="1"/>
            <w:lang w:val="en-US"/>
          </w:rPr>
          <w:t>innodb_buffer_pool_size</w:t>
        </w:r>
      </w:hyperlink>
      <w:r w:rsidRPr="002A0127">
        <w:rPr>
          <w:rFonts w:ascii="Arial" w:hAnsi="Arial" w:cs="Arial"/>
          <w:color w:val="555555"/>
          <w:sz w:val="21"/>
          <w:szCs w:val="21"/>
          <w:lang w:val="en-US"/>
        </w:rPr>
        <w:t> can be configured dynamically, while the server is running..</w:t>
      </w:r>
    </w:p>
    <w:p w:rsidR="002A0127" w:rsidRPr="002A0127" w:rsidRDefault="002A0127" w:rsidP="006E0B9E">
      <w:pPr>
        <w:pStyle w:val="a3"/>
        <w:numPr>
          <w:ilvl w:val="1"/>
          <w:numId w:val="211"/>
        </w:numPr>
        <w:spacing w:before="0" w:beforeAutospacing="0" w:after="0" w:afterAutospacing="0"/>
        <w:ind w:left="900"/>
        <w:textAlignment w:val="baseline"/>
        <w:rPr>
          <w:rFonts w:ascii="Arial" w:hAnsi="Arial" w:cs="Arial"/>
          <w:color w:val="555555"/>
          <w:sz w:val="21"/>
          <w:szCs w:val="21"/>
          <w:lang w:val="en-US"/>
        </w:rPr>
      </w:pPr>
      <w:r w:rsidRPr="002A0127">
        <w:rPr>
          <w:rFonts w:ascii="Arial" w:hAnsi="Arial" w:cs="Arial"/>
          <w:color w:val="555555"/>
          <w:sz w:val="21"/>
          <w:szCs w:val="21"/>
          <w:lang w:val="en-US"/>
        </w:rPr>
        <w:t>On systems with a large amount of memory, you can improve concurrency by dividing the buffer pool into multiple </w:t>
      </w:r>
      <w:hyperlink r:id="rId1596" w:anchor="glos_buffer_pool_instance" w:tooltip="buffer pool instance" w:history="1">
        <w:r w:rsidRPr="002A0127">
          <w:rPr>
            <w:rStyle w:val="a4"/>
            <w:rFonts w:ascii="Arial" w:hAnsi="Arial" w:cs="Arial"/>
            <w:color w:val="0074A3"/>
            <w:sz w:val="21"/>
            <w:szCs w:val="21"/>
            <w:u w:val="none"/>
            <w:lang w:val="en-US"/>
          </w:rPr>
          <w:t>buffer pool instances</w:t>
        </w:r>
      </w:hyperlink>
      <w:r w:rsidRPr="002A0127">
        <w:rPr>
          <w:rFonts w:ascii="Arial" w:hAnsi="Arial" w:cs="Arial"/>
          <w:color w:val="555555"/>
          <w:sz w:val="21"/>
          <w:szCs w:val="21"/>
          <w:lang w:val="en-US"/>
        </w:rPr>
        <w:t>. The </w:t>
      </w:r>
      <w:hyperlink r:id="rId1597" w:anchor="sysvar_innodb_buffer_pool_instances" w:history="1">
        <w:r w:rsidRPr="002A0127">
          <w:rPr>
            <w:rStyle w:val="HTML"/>
            <w:color w:val="000000"/>
            <w:u w:val="single"/>
            <w:bdr w:val="none" w:sz="0" w:space="0" w:color="auto" w:frame="1"/>
            <w:lang w:val="en-US"/>
          </w:rPr>
          <w:t>innodb_buffer_pool_instances</w:t>
        </w:r>
      </w:hyperlink>
      <w:r w:rsidRPr="002A0127">
        <w:rPr>
          <w:rFonts w:ascii="Arial" w:hAnsi="Arial" w:cs="Arial"/>
          <w:color w:val="555555"/>
          <w:sz w:val="21"/>
          <w:szCs w:val="21"/>
          <w:lang w:val="en-US"/>
        </w:rPr>
        <w:t> system variable defines the number of buffer pool instances.</w:t>
      </w:r>
    </w:p>
    <w:p w:rsidR="002A0127" w:rsidRPr="002A0127" w:rsidRDefault="002A0127" w:rsidP="006E0B9E">
      <w:pPr>
        <w:pStyle w:val="a3"/>
        <w:numPr>
          <w:ilvl w:val="1"/>
          <w:numId w:val="211"/>
        </w:numPr>
        <w:spacing w:before="0" w:beforeAutospacing="0" w:after="225" w:afterAutospacing="0"/>
        <w:ind w:left="900"/>
        <w:textAlignment w:val="baseline"/>
        <w:rPr>
          <w:rFonts w:ascii="Arial" w:hAnsi="Arial" w:cs="Arial"/>
          <w:color w:val="555555"/>
          <w:sz w:val="21"/>
          <w:szCs w:val="21"/>
          <w:lang w:val="en-US"/>
        </w:rPr>
      </w:pPr>
      <w:r w:rsidRPr="002A0127">
        <w:rPr>
          <w:rFonts w:ascii="Arial" w:hAnsi="Arial" w:cs="Arial"/>
          <w:color w:val="555555"/>
          <w:sz w:val="21"/>
          <w:szCs w:val="21"/>
          <w:lang w:val="en-US"/>
        </w:rPr>
        <w:t>A buffer pool that is too small may cause excessive churning as pages are flushed from the buffer pool only to be required again a short time later.</w:t>
      </w:r>
    </w:p>
    <w:p w:rsidR="002A0127" w:rsidRPr="002A0127" w:rsidRDefault="002A0127" w:rsidP="006E0B9E">
      <w:pPr>
        <w:pStyle w:val="a3"/>
        <w:numPr>
          <w:ilvl w:val="1"/>
          <w:numId w:val="211"/>
        </w:numPr>
        <w:spacing w:before="0" w:beforeAutospacing="0" w:after="225" w:afterAutospacing="0"/>
        <w:ind w:left="900"/>
        <w:textAlignment w:val="baseline"/>
        <w:rPr>
          <w:rFonts w:ascii="Arial" w:hAnsi="Arial" w:cs="Arial"/>
          <w:color w:val="555555"/>
          <w:sz w:val="21"/>
          <w:szCs w:val="21"/>
          <w:lang w:val="en-US"/>
        </w:rPr>
      </w:pPr>
      <w:r w:rsidRPr="002A0127">
        <w:rPr>
          <w:rFonts w:ascii="Arial" w:hAnsi="Arial" w:cs="Arial"/>
          <w:color w:val="555555"/>
          <w:sz w:val="21"/>
          <w:szCs w:val="21"/>
          <w:lang w:val="en-US"/>
        </w:rPr>
        <w:t>A buffer pool that is too large may cause swapping due to competition for memory.</w:t>
      </w:r>
    </w:p>
    <w:p w:rsidR="002A0127" w:rsidRPr="002A0127" w:rsidRDefault="002A0127" w:rsidP="006E0B9E">
      <w:pPr>
        <w:pStyle w:val="a3"/>
        <w:numPr>
          <w:ilvl w:val="0"/>
          <w:numId w:val="211"/>
        </w:numPr>
        <w:spacing w:before="0" w:beforeAutospacing="0" w:after="0" w:afterAutospacing="0"/>
        <w:ind w:left="450"/>
        <w:textAlignment w:val="baseline"/>
        <w:rPr>
          <w:rFonts w:ascii="Arial" w:hAnsi="Arial" w:cs="Arial"/>
          <w:color w:val="555555"/>
          <w:sz w:val="21"/>
          <w:szCs w:val="21"/>
          <w:lang w:val="en-US"/>
        </w:rPr>
      </w:pPr>
      <w:r w:rsidRPr="002A0127">
        <w:rPr>
          <w:rFonts w:ascii="Arial" w:hAnsi="Arial" w:cs="Arial"/>
          <w:color w:val="555555"/>
          <w:sz w:val="21"/>
          <w:szCs w:val="21"/>
          <w:lang w:val="en-US"/>
        </w:rPr>
        <w:t>The storage engine interface enables the optimizer to provide information about the size of the record buffer to be used for scans that the optimizer estimates are likely to read multiple rows. The buffer size can vary based on the size of the estimate. </w:t>
      </w:r>
      <w:r w:rsidRPr="002A0127">
        <w:rPr>
          <w:rStyle w:val="HTML"/>
          <w:color w:val="000000"/>
          <w:bdr w:val="none" w:sz="0" w:space="0" w:color="auto" w:frame="1"/>
          <w:lang w:val="en-US"/>
        </w:rPr>
        <w:t>InnoDB</w:t>
      </w:r>
      <w:r w:rsidRPr="002A0127">
        <w:rPr>
          <w:rFonts w:ascii="Arial" w:hAnsi="Arial" w:cs="Arial"/>
          <w:color w:val="555555"/>
          <w:sz w:val="21"/>
          <w:szCs w:val="21"/>
          <w:lang w:val="en-US"/>
        </w:rPr>
        <w:t> uses this variable-size buffering capability to take advantage of row prefetching, and to reduce the overhead of latching and B-tree navigation.</w:t>
      </w:r>
    </w:p>
    <w:p w:rsidR="002A0127" w:rsidRDefault="002A0127" w:rsidP="006E0B9E">
      <w:pPr>
        <w:pStyle w:val="a3"/>
        <w:numPr>
          <w:ilvl w:val="0"/>
          <w:numId w:val="211"/>
        </w:numPr>
        <w:spacing w:before="0" w:beforeAutospacing="0" w:after="0" w:afterAutospacing="0"/>
        <w:ind w:left="450"/>
        <w:textAlignment w:val="baseline"/>
        <w:rPr>
          <w:rFonts w:ascii="Arial" w:hAnsi="Arial" w:cs="Arial"/>
          <w:color w:val="555555"/>
          <w:sz w:val="21"/>
          <w:szCs w:val="21"/>
        </w:rPr>
      </w:pPr>
      <w:r w:rsidRPr="002A0127">
        <w:rPr>
          <w:rFonts w:ascii="Arial" w:hAnsi="Arial" w:cs="Arial"/>
          <w:color w:val="555555"/>
          <w:sz w:val="21"/>
          <w:szCs w:val="21"/>
          <w:lang w:val="en-US"/>
        </w:rPr>
        <w:lastRenderedPageBreak/>
        <w:t>All threads share the </w:t>
      </w:r>
      <w:hyperlink r:id="rId1598" w:tooltip="16.2 The MyISAM Storage Engine" w:history="1">
        <w:r w:rsidRPr="002A0127">
          <w:rPr>
            <w:rStyle w:val="HTML"/>
            <w:color w:val="000000"/>
            <w:u w:val="single"/>
            <w:bdr w:val="none" w:sz="0" w:space="0" w:color="auto" w:frame="1"/>
            <w:lang w:val="en-US"/>
          </w:rPr>
          <w:t>MyISAM</w:t>
        </w:r>
      </w:hyperlink>
      <w:r w:rsidRPr="002A0127">
        <w:rPr>
          <w:rFonts w:ascii="Arial" w:hAnsi="Arial" w:cs="Arial"/>
          <w:color w:val="555555"/>
          <w:sz w:val="21"/>
          <w:szCs w:val="21"/>
          <w:lang w:val="en-US"/>
        </w:rPr>
        <w:t xml:space="preserve"> key buffer. </w:t>
      </w:r>
      <w:r>
        <w:rPr>
          <w:rFonts w:ascii="Arial" w:hAnsi="Arial" w:cs="Arial"/>
          <w:color w:val="555555"/>
          <w:sz w:val="21"/>
          <w:szCs w:val="21"/>
        </w:rPr>
        <w:t>The </w:t>
      </w:r>
      <w:hyperlink r:id="rId1599" w:anchor="sysvar_key_buffer_size" w:history="1">
        <w:r>
          <w:rPr>
            <w:rStyle w:val="HTML"/>
            <w:color w:val="000000"/>
            <w:u w:val="single"/>
            <w:bdr w:val="none" w:sz="0" w:space="0" w:color="auto" w:frame="1"/>
          </w:rPr>
          <w:t>key_buffer_size</w:t>
        </w:r>
      </w:hyperlink>
      <w:r>
        <w:rPr>
          <w:rFonts w:ascii="Arial" w:hAnsi="Arial" w:cs="Arial"/>
          <w:color w:val="555555"/>
          <w:sz w:val="21"/>
          <w:szCs w:val="21"/>
        </w:rPr>
        <w:t> system variable determines its size.</w:t>
      </w:r>
    </w:p>
    <w:p w:rsidR="002A0127" w:rsidRPr="002A0127" w:rsidRDefault="002A0127" w:rsidP="002A0127">
      <w:pPr>
        <w:pStyle w:val="a3"/>
        <w:spacing w:before="0" w:beforeAutospacing="0" w:after="0" w:afterAutospacing="0"/>
        <w:ind w:left="450"/>
        <w:textAlignment w:val="baseline"/>
        <w:rPr>
          <w:rFonts w:ascii="Arial" w:hAnsi="Arial" w:cs="Arial"/>
          <w:color w:val="555555"/>
          <w:sz w:val="21"/>
          <w:szCs w:val="21"/>
          <w:lang w:val="en-US"/>
        </w:rPr>
      </w:pPr>
      <w:r w:rsidRPr="002A0127">
        <w:rPr>
          <w:rFonts w:ascii="Arial" w:hAnsi="Arial" w:cs="Arial"/>
          <w:color w:val="555555"/>
          <w:sz w:val="21"/>
          <w:szCs w:val="21"/>
          <w:lang w:val="en-US"/>
        </w:rPr>
        <w:t>For each </w:t>
      </w:r>
      <w:r w:rsidRPr="002A0127">
        <w:rPr>
          <w:rStyle w:val="HTML"/>
          <w:color w:val="000000"/>
          <w:bdr w:val="none" w:sz="0" w:space="0" w:color="auto" w:frame="1"/>
          <w:lang w:val="en-US"/>
        </w:rPr>
        <w:t>MyISAM</w:t>
      </w:r>
      <w:r w:rsidRPr="002A0127">
        <w:rPr>
          <w:rFonts w:ascii="Arial" w:hAnsi="Arial" w:cs="Arial"/>
          <w:color w:val="555555"/>
          <w:sz w:val="21"/>
          <w:szCs w:val="21"/>
          <w:lang w:val="en-US"/>
        </w:rPr>
        <w:t> table the server opens, the index file is opened once; the data file is opened once for each concurrently running thread that accesses the table. For each concurrent thread, a table structure, column structures for each column, and a buffer of size </w:t>
      </w:r>
      <w:r w:rsidRPr="002A0127">
        <w:rPr>
          <w:rStyle w:val="HTML"/>
          <w:color w:val="000000"/>
          <w:bdr w:val="none" w:sz="0" w:space="0" w:color="auto" w:frame="1"/>
          <w:lang w:val="en-US"/>
        </w:rPr>
        <w:t>3 * </w:t>
      </w:r>
      <w:r w:rsidRPr="002A0127">
        <w:rPr>
          <w:rStyle w:val="HTML"/>
          <w:b/>
          <w:bCs/>
          <w:i/>
          <w:iCs/>
          <w:color w:val="000000"/>
          <w:sz w:val="19"/>
          <w:szCs w:val="19"/>
          <w:bdr w:val="none" w:sz="0" w:space="0" w:color="auto" w:frame="1"/>
          <w:lang w:val="en-US"/>
        </w:rPr>
        <w:t>N</w:t>
      </w:r>
      <w:r w:rsidRPr="002A0127">
        <w:rPr>
          <w:rFonts w:ascii="Arial" w:hAnsi="Arial" w:cs="Arial"/>
          <w:color w:val="555555"/>
          <w:sz w:val="21"/>
          <w:szCs w:val="21"/>
          <w:lang w:val="en-US"/>
        </w:rPr>
        <w:t> are allocated (where </w:t>
      </w:r>
      <w:r w:rsidRPr="002A0127">
        <w:rPr>
          <w:rStyle w:val="HTML"/>
          <w:b/>
          <w:bCs/>
          <w:i/>
          <w:iCs/>
          <w:color w:val="555555"/>
          <w:bdr w:val="none" w:sz="0" w:space="0" w:color="auto" w:frame="1"/>
          <w:lang w:val="en-US"/>
        </w:rPr>
        <w:t>N</w:t>
      </w:r>
      <w:r w:rsidRPr="002A0127">
        <w:rPr>
          <w:rFonts w:ascii="Arial" w:hAnsi="Arial" w:cs="Arial"/>
          <w:color w:val="555555"/>
          <w:sz w:val="21"/>
          <w:szCs w:val="21"/>
          <w:lang w:val="en-US"/>
        </w:rPr>
        <w:t> is the maximum row length, not counting </w:t>
      </w:r>
      <w:hyperlink r:id="rId1600" w:tooltip="11.3.4 The BLOB and TEXT Types" w:history="1">
        <w:r w:rsidRPr="002A0127">
          <w:rPr>
            <w:rStyle w:val="HTML"/>
            <w:color w:val="000000"/>
            <w:u w:val="single"/>
            <w:bdr w:val="none" w:sz="0" w:space="0" w:color="auto" w:frame="1"/>
            <w:lang w:val="en-US"/>
          </w:rPr>
          <w:t>BLOB</w:t>
        </w:r>
      </w:hyperlink>
      <w:r w:rsidRPr="002A0127">
        <w:rPr>
          <w:rFonts w:ascii="Arial" w:hAnsi="Arial" w:cs="Arial"/>
          <w:color w:val="555555"/>
          <w:sz w:val="21"/>
          <w:szCs w:val="21"/>
          <w:lang w:val="en-US"/>
        </w:rPr>
        <w:t> columns). A </w:t>
      </w:r>
      <w:hyperlink r:id="rId1601" w:tooltip="11.3.4 The BLOB and TEXT Types" w:history="1">
        <w:r w:rsidRPr="002A0127">
          <w:rPr>
            <w:rStyle w:val="HTML"/>
            <w:color w:val="000000"/>
            <w:u w:val="single"/>
            <w:bdr w:val="none" w:sz="0" w:space="0" w:color="auto" w:frame="1"/>
            <w:lang w:val="en-US"/>
          </w:rPr>
          <w:t>BLOB</w:t>
        </w:r>
      </w:hyperlink>
      <w:r w:rsidRPr="002A0127">
        <w:rPr>
          <w:rFonts w:ascii="Arial" w:hAnsi="Arial" w:cs="Arial"/>
          <w:color w:val="555555"/>
          <w:sz w:val="21"/>
          <w:szCs w:val="21"/>
          <w:lang w:val="en-US"/>
        </w:rPr>
        <w:t> column requires five to eight bytes plus the length of the </w:t>
      </w:r>
      <w:hyperlink r:id="rId1602" w:tooltip="11.3.4 The BLOB and TEXT Types" w:history="1">
        <w:r w:rsidRPr="002A0127">
          <w:rPr>
            <w:rStyle w:val="HTML"/>
            <w:color w:val="000000"/>
            <w:u w:val="single"/>
            <w:bdr w:val="none" w:sz="0" w:space="0" w:color="auto" w:frame="1"/>
            <w:lang w:val="en-US"/>
          </w:rPr>
          <w:t>BLOB</w:t>
        </w:r>
      </w:hyperlink>
      <w:r w:rsidRPr="002A0127">
        <w:rPr>
          <w:rFonts w:ascii="Arial" w:hAnsi="Arial" w:cs="Arial"/>
          <w:color w:val="555555"/>
          <w:sz w:val="21"/>
          <w:szCs w:val="21"/>
          <w:lang w:val="en-US"/>
        </w:rPr>
        <w:t> data. The </w:t>
      </w:r>
      <w:r w:rsidRPr="002A0127">
        <w:rPr>
          <w:rStyle w:val="HTML"/>
          <w:color w:val="000000"/>
          <w:bdr w:val="none" w:sz="0" w:space="0" w:color="auto" w:frame="1"/>
          <w:lang w:val="en-US"/>
        </w:rPr>
        <w:t>MyISAM</w:t>
      </w:r>
      <w:r w:rsidRPr="002A0127">
        <w:rPr>
          <w:rFonts w:ascii="Arial" w:hAnsi="Arial" w:cs="Arial"/>
          <w:color w:val="555555"/>
          <w:sz w:val="21"/>
          <w:szCs w:val="21"/>
          <w:lang w:val="en-US"/>
        </w:rPr>
        <w:t> storage engine maintains one extra row buffer for internal use.</w:t>
      </w:r>
    </w:p>
    <w:p w:rsidR="002A0127" w:rsidRPr="002A0127" w:rsidRDefault="002A0127" w:rsidP="006E0B9E">
      <w:pPr>
        <w:pStyle w:val="a3"/>
        <w:numPr>
          <w:ilvl w:val="0"/>
          <w:numId w:val="211"/>
        </w:numPr>
        <w:spacing w:before="0" w:beforeAutospacing="0" w:after="0" w:afterAutospacing="0"/>
        <w:ind w:left="450"/>
        <w:textAlignment w:val="baseline"/>
        <w:rPr>
          <w:rFonts w:ascii="Arial" w:hAnsi="Arial" w:cs="Arial"/>
          <w:color w:val="555555"/>
          <w:sz w:val="21"/>
          <w:szCs w:val="21"/>
          <w:lang w:val="en-US"/>
        </w:rPr>
      </w:pPr>
      <w:r w:rsidRPr="002A0127">
        <w:rPr>
          <w:rFonts w:ascii="Arial" w:hAnsi="Arial" w:cs="Arial"/>
          <w:color w:val="555555"/>
          <w:sz w:val="21"/>
          <w:szCs w:val="21"/>
          <w:lang w:val="en-US"/>
        </w:rPr>
        <w:t>The </w:t>
      </w:r>
      <w:hyperlink r:id="rId1603" w:anchor="sysvar_myisam_use_mmap" w:history="1">
        <w:r w:rsidRPr="002A0127">
          <w:rPr>
            <w:rStyle w:val="HTML"/>
            <w:color w:val="000000"/>
            <w:u w:val="single"/>
            <w:bdr w:val="none" w:sz="0" w:space="0" w:color="auto" w:frame="1"/>
            <w:lang w:val="en-US"/>
          </w:rPr>
          <w:t>myisam_use_mmap</w:t>
        </w:r>
      </w:hyperlink>
      <w:r w:rsidRPr="002A0127">
        <w:rPr>
          <w:rFonts w:ascii="Arial" w:hAnsi="Arial" w:cs="Arial"/>
          <w:color w:val="555555"/>
          <w:sz w:val="21"/>
          <w:szCs w:val="21"/>
          <w:lang w:val="en-US"/>
        </w:rPr>
        <w:t> system variable can be set to 1 to enable memory-mapping for all </w:t>
      </w:r>
      <w:r w:rsidRPr="002A0127">
        <w:rPr>
          <w:rStyle w:val="HTML"/>
          <w:color w:val="000000"/>
          <w:bdr w:val="none" w:sz="0" w:space="0" w:color="auto" w:frame="1"/>
          <w:lang w:val="en-US"/>
        </w:rPr>
        <w:t>MyISAM</w:t>
      </w:r>
      <w:r w:rsidRPr="002A0127">
        <w:rPr>
          <w:rFonts w:ascii="Arial" w:hAnsi="Arial" w:cs="Arial"/>
          <w:color w:val="555555"/>
          <w:sz w:val="21"/>
          <w:szCs w:val="21"/>
          <w:lang w:val="en-US"/>
        </w:rPr>
        <w:t> tables.</w:t>
      </w:r>
    </w:p>
    <w:p w:rsidR="002A0127" w:rsidRPr="002A0127" w:rsidRDefault="002A0127" w:rsidP="006E0B9E">
      <w:pPr>
        <w:pStyle w:val="a3"/>
        <w:numPr>
          <w:ilvl w:val="0"/>
          <w:numId w:val="211"/>
        </w:numPr>
        <w:spacing w:before="0" w:beforeAutospacing="0" w:after="0" w:afterAutospacing="0"/>
        <w:ind w:left="450"/>
        <w:textAlignment w:val="baseline"/>
        <w:rPr>
          <w:rFonts w:ascii="Arial" w:hAnsi="Arial" w:cs="Arial"/>
          <w:color w:val="555555"/>
          <w:sz w:val="21"/>
          <w:szCs w:val="21"/>
          <w:lang w:val="en-US"/>
        </w:rPr>
      </w:pPr>
      <w:r w:rsidRPr="002A0127">
        <w:rPr>
          <w:rFonts w:ascii="Arial" w:hAnsi="Arial" w:cs="Arial"/>
          <w:color w:val="555555"/>
          <w:sz w:val="21"/>
          <w:szCs w:val="21"/>
          <w:lang w:val="en-US"/>
        </w:rPr>
        <w:t>If an internal in-memory temporary table becomes too large (as determined using the </w:t>
      </w:r>
      <w:hyperlink r:id="rId1604" w:anchor="sysvar_tmp_table_size" w:history="1">
        <w:r w:rsidRPr="002A0127">
          <w:rPr>
            <w:rStyle w:val="HTML"/>
            <w:color w:val="000000"/>
            <w:u w:val="single"/>
            <w:bdr w:val="none" w:sz="0" w:space="0" w:color="auto" w:frame="1"/>
            <w:lang w:val="en-US"/>
          </w:rPr>
          <w:t>tmp_table_size</w:t>
        </w:r>
      </w:hyperlink>
      <w:r w:rsidRPr="002A0127">
        <w:rPr>
          <w:rFonts w:ascii="Arial" w:hAnsi="Arial" w:cs="Arial"/>
          <w:color w:val="555555"/>
          <w:sz w:val="21"/>
          <w:szCs w:val="21"/>
          <w:lang w:val="en-US"/>
        </w:rPr>
        <w:t> and </w:t>
      </w:r>
      <w:hyperlink r:id="rId1605" w:anchor="sysvar_max_heap_table_size" w:history="1">
        <w:r w:rsidRPr="002A0127">
          <w:rPr>
            <w:rStyle w:val="HTML"/>
            <w:color w:val="000000"/>
            <w:u w:val="single"/>
            <w:bdr w:val="none" w:sz="0" w:space="0" w:color="auto" w:frame="1"/>
            <w:lang w:val="en-US"/>
          </w:rPr>
          <w:t>max_heap_table_size</w:t>
        </w:r>
      </w:hyperlink>
      <w:r w:rsidRPr="002A0127">
        <w:rPr>
          <w:rFonts w:ascii="Arial" w:hAnsi="Arial" w:cs="Arial"/>
          <w:color w:val="555555"/>
          <w:sz w:val="21"/>
          <w:szCs w:val="21"/>
          <w:lang w:val="en-US"/>
        </w:rPr>
        <w:t> system variables), MySQL automatically converts the table from in-memory to on-disk format. As of MySQL 8.0.16, on-disk temporary tables always use the InnoDB storage engine. (Previously, the storage engine employed for this purpose was determined by the </w:t>
      </w:r>
      <w:hyperlink r:id="rId1606" w:anchor="sysvar_internal_tmp_disk_storage_engine" w:history="1">
        <w:r w:rsidRPr="002A0127">
          <w:rPr>
            <w:rStyle w:val="HTML"/>
            <w:color w:val="000000"/>
            <w:u w:val="single"/>
            <w:bdr w:val="none" w:sz="0" w:space="0" w:color="auto" w:frame="1"/>
            <w:lang w:val="en-US"/>
          </w:rPr>
          <w:t>internal_tmp_disk_storage_engine</w:t>
        </w:r>
      </w:hyperlink>
      <w:r w:rsidRPr="002A0127">
        <w:rPr>
          <w:rFonts w:ascii="Arial" w:hAnsi="Arial" w:cs="Arial"/>
          <w:color w:val="555555"/>
          <w:sz w:val="21"/>
          <w:szCs w:val="21"/>
          <w:lang w:val="en-US"/>
        </w:rPr>
        <w:t> system variable, which is no longer supported.) You can increase the permissible temporary table size.</w:t>
      </w:r>
    </w:p>
    <w:p w:rsidR="002A0127" w:rsidRPr="002A0127" w:rsidRDefault="002A0127" w:rsidP="002A0127">
      <w:pPr>
        <w:pStyle w:val="a3"/>
        <w:spacing w:before="0" w:beforeAutospacing="0" w:after="0" w:afterAutospacing="0"/>
        <w:ind w:left="450"/>
        <w:textAlignment w:val="baseline"/>
        <w:rPr>
          <w:rFonts w:ascii="Arial" w:hAnsi="Arial" w:cs="Arial"/>
          <w:color w:val="555555"/>
          <w:sz w:val="21"/>
          <w:szCs w:val="21"/>
          <w:lang w:val="en-US"/>
        </w:rPr>
      </w:pPr>
      <w:r w:rsidRPr="002A0127">
        <w:rPr>
          <w:rFonts w:ascii="Arial" w:hAnsi="Arial" w:cs="Arial"/>
          <w:color w:val="555555"/>
          <w:sz w:val="21"/>
          <w:szCs w:val="21"/>
          <w:lang w:val="en-US"/>
        </w:rPr>
        <w:t>For </w:t>
      </w:r>
      <w:hyperlink r:id="rId1607" w:tooltip="16.3 The MEMORY Storage Engine" w:history="1">
        <w:r w:rsidRPr="002A0127">
          <w:rPr>
            <w:rStyle w:val="HTML"/>
            <w:color w:val="000000"/>
            <w:u w:val="single"/>
            <w:bdr w:val="none" w:sz="0" w:space="0" w:color="auto" w:frame="1"/>
            <w:lang w:val="en-US"/>
          </w:rPr>
          <w:t>MEMORY</w:t>
        </w:r>
      </w:hyperlink>
      <w:r w:rsidRPr="002A0127">
        <w:rPr>
          <w:rFonts w:ascii="Arial" w:hAnsi="Arial" w:cs="Arial"/>
          <w:color w:val="555555"/>
          <w:sz w:val="21"/>
          <w:szCs w:val="21"/>
          <w:lang w:val="en-US"/>
        </w:rPr>
        <w:t> tables explicitly created with </w:t>
      </w:r>
      <w:hyperlink r:id="rId1608" w:tooltip="13.1.20 CREATE TABLE Statement" w:history="1">
        <w:r w:rsidRPr="002A0127">
          <w:rPr>
            <w:rStyle w:val="HTML"/>
            <w:color w:val="000000"/>
            <w:u w:val="single"/>
            <w:bdr w:val="none" w:sz="0" w:space="0" w:color="auto" w:frame="1"/>
            <w:lang w:val="en-US"/>
          </w:rPr>
          <w:t>CREATE TABLE</w:t>
        </w:r>
      </w:hyperlink>
      <w:r w:rsidRPr="002A0127">
        <w:rPr>
          <w:rFonts w:ascii="Arial" w:hAnsi="Arial" w:cs="Arial"/>
          <w:color w:val="555555"/>
          <w:sz w:val="21"/>
          <w:szCs w:val="21"/>
          <w:lang w:val="en-US"/>
        </w:rPr>
        <w:t>, only the </w:t>
      </w:r>
      <w:hyperlink r:id="rId1609" w:anchor="sysvar_max_heap_table_size" w:history="1">
        <w:r w:rsidRPr="002A0127">
          <w:rPr>
            <w:rStyle w:val="HTML"/>
            <w:color w:val="000000"/>
            <w:u w:val="single"/>
            <w:bdr w:val="none" w:sz="0" w:space="0" w:color="auto" w:frame="1"/>
            <w:lang w:val="en-US"/>
          </w:rPr>
          <w:t>max_heap_table_size</w:t>
        </w:r>
      </w:hyperlink>
      <w:r w:rsidRPr="002A0127">
        <w:rPr>
          <w:rFonts w:ascii="Arial" w:hAnsi="Arial" w:cs="Arial"/>
          <w:color w:val="555555"/>
          <w:sz w:val="21"/>
          <w:szCs w:val="21"/>
          <w:lang w:val="en-US"/>
        </w:rPr>
        <w:t> system variable determines how large a table can grow, and there is no conversion to on-disk format.</w:t>
      </w:r>
    </w:p>
    <w:p w:rsidR="002A0127" w:rsidRPr="002A0127" w:rsidRDefault="002A0127" w:rsidP="006E0B9E">
      <w:pPr>
        <w:pStyle w:val="a3"/>
        <w:numPr>
          <w:ilvl w:val="0"/>
          <w:numId w:val="211"/>
        </w:numPr>
        <w:spacing w:before="0" w:beforeAutospacing="0" w:after="0" w:afterAutospacing="0"/>
        <w:ind w:left="450"/>
        <w:textAlignment w:val="baseline"/>
        <w:rPr>
          <w:rFonts w:ascii="Arial" w:hAnsi="Arial" w:cs="Arial"/>
          <w:color w:val="555555"/>
          <w:sz w:val="21"/>
          <w:szCs w:val="21"/>
          <w:lang w:val="en-US"/>
        </w:rPr>
      </w:pPr>
      <w:r w:rsidRPr="002A0127">
        <w:rPr>
          <w:rFonts w:ascii="Arial" w:hAnsi="Arial" w:cs="Arial"/>
          <w:color w:val="555555"/>
          <w:sz w:val="21"/>
          <w:szCs w:val="21"/>
          <w:lang w:val="en-US"/>
        </w:rPr>
        <w:t>The </w:t>
      </w:r>
      <w:hyperlink r:id="rId1610" w:tooltip="Chapter 27 MySQL Performance Schema" w:history="1">
        <w:r w:rsidRPr="002A0127">
          <w:rPr>
            <w:rStyle w:val="a4"/>
            <w:rFonts w:ascii="Arial" w:hAnsi="Arial" w:cs="Arial"/>
            <w:color w:val="0074A3"/>
            <w:sz w:val="21"/>
            <w:szCs w:val="21"/>
            <w:u w:val="none"/>
            <w:lang w:val="en-US"/>
          </w:rPr>
          <w:t>MySQL Performance Schema</w:t>
        </w:r>
      </w:hyperlink>
      <w:r w:rsidRPr="002A0127">
        <w:rPr>
          <w:rFonts w:ascii="Arial" w:hAnsi="Arial" w:cs="Arial"/>
          <w:color w:val="555555"/>
          <w:sz w:val="21"/>
          <w:szCs w:val="21"/>
          <w:lang w:val="en-US"/>
        </w:rPr>
        <w:t> is a feature for monitoring MySQL server execution at a low level. The Performance Schema dynamically allocates memory incrementally, scaling its memory use to actual server load, instead of allocating required memory during server startup. Once memory is allocated, it is not freed until the server is restarted.</w:t>
      </w:r>
    </w:p>
    <w:p w:rsidR="002A0127" w:rsidRPr="002A0127" w:rsidRDefault="002A0127" w:rsidP="006E0B9E">
      <w:pPr>
        <w:pStyle w:val="a3"/>
        <w:numPr>
          <w:ilvl w:val="0"/>
          <w:numId w:val="211"/>
        </w:numPr>
        <w:spacing w:before="0" w:beforeAutospacing="0" w:after="225" w:afterAutospacing="0"/>
        <w:ind w:left="450"/>
        <w:textAlignment w:val="baseline"/>
        <w:rPr>
          <w:rFonts w:ascii="Arial" w:hAnsi="Arial" w:cs="Arial"/>
          <w:color w:val="555555"/>
          <w:sz w:val="21"/>
          <w:szCs w:val="21"/>
          <w:lang w:val="en-US"/>
        </w:rPr>
      </w:pPr>
      <w:r w:rsidRPr="002A0127">
        <w:rPr>
          <w:rFonts w:ascii="Arial" w:hAnsi="Arial" w:cs="Arial"/>
          <w:color w:val="555555"/>
          <w:sz w:val="21"/>
          <w:szCs w:val="21"/>
          <w:lang w:val="en-US"/>
        </w:rPr>
        <w:t>Each thread that the server uses to manage client connections requires some thread-specific space. The following list indicates these and which system variables control their size:</w:t>
      </w:r>
    </w:p>
    <w:p w:rsidR="002A0127" w:rsidRDefault="002A0127" w:rsidP="006E0B9E">
      <w:pPr>
        <w:pStyle w:val="a3"/>
        <w:numPr>
          <w:ilvl w:val="1"/>
          <w:numId w:val="211"/>
        </w:numPr>
        <w:spacing w:before="0" w:beforeAutospacing="0" w:after="0" w:afterAutospacing="0"/>
        <w:ind w:left="900"/>
        <w:textAlignment w:val="baseline"/>
        <w:rPr>
          <w:rFonts w:ascii="Arial" w:hAnsi="Arial" w:cs="Arial"/>
          <w:color w:val="555555"/>
          <w:sz w:val="21"/>
          <w:szCs w:val="21"/>
        </w:rPr>
      </w:pPr>
      <w:r>
        <w:rPr>
          <w:rFonts w:ascii="Arial" w:hAnsi="Arial" w:cs="Arial"/>
          <w:color w:val="555555"/>
          <w:sz w:val="21"/>
          <w:szCs w:val="21"/>
        </w:rPr>
        <w:t>A stack (</w:t>
      </w:r>
      <w:hyperlink r:id="rId1611" w:anchor="sysvar_thread_stack" w:history="1">
        <w:r>
          <w:rPr>
            <w:rStyle w:val="HTML"/>
            <w:color w:val="000000"/>
            <w:u w:val="single"/>
            <w:bdr w:val="none" w:sz="0" w:space="0" w:color="auto" w:frame="1"/>
          </w:rPr>
          <w:t>thread_stack</w:t>
        </w:r>
      </w:hyperlink>
      <w:r>
        <w:rPr>
          <w:rFonts w:ascii="Arial" w:hAnsi="Arial" w:cs="Arial"/>
          <w:color w:val="555555"/>
          <w:sz w:val="21"/>
          <w:szCs w:val="21"/>
        </w:rPr>
        <w:t>)</w:t>
      </w:r>
    </w:p>
    <w:p w:rsidR="002A0127" w:rsidRPr="002A0127" w:rsidRDefault="002A0127" w:rsidP="006E0B9E">
      <w:pPr>
        <w:pStyle w:val="a3"/>
        <w:numPr>
          <w:ilvl w:val="1"/>
          <w:numId w:val="211"/>
        </w:numPr>
        <w:spacing w:before="0" w:beforeAutospacing="0" w:after="0" w:afterAutospacing="0"/>
        <w:ind w:left="900"/>
        <w:textAlignment w:val="baseline"/>
        <w:rPr>
          <w:rFonts w:ascii="Arial" w:hAnsi="Arial" w:cs="Arial"/>
          <w:color w:val="555555"/>
          <w:sz w:val="21"/>
          <w:szCs w:val="21"/>
          <w:lang w:val="en-US"/>
        </w:rPr>
      </w:pPr>
      <w:r w:rsidRPr="002A0127">
        <w:rPr>
          <w:rFonts w:ascii="Arial" w:hAnsi="Arial" w:cs="Arial"/>
          <w:color w:val="555555"/>
          <w:sz w:val="21"/>
          <w:szCs w:val="21"/>
          <w:lang w:val="en-US"/>
        </w:rPr>
        <w:t>A connection buffer (</w:t>
      </w:r>
      <w:hyperlink r:id="rId1612" w:anchor="sysvar_net_buffer_length" w:history="1">
        <w:r w:rsidRPr="002A0127">
          <w:rPr>
            <w:rStyle w:val="HTML"/>
            <w:color w:val="000000"/>
            <w:u w:val="single"/>
            <w:bdr w:val="none" w:sz="0" w:space="0" w:color="auto" w:frame="1"/>
            <w:lang w:val="en-US"/>
          </w:rPr>
          <w:t>net_buffer_length</w:t>
        </w:r>
      </w:hyperlink>
      <w:r w:rsidRPr="002A0127">
        <w:rPr>
          <w:rFonts w:ascii="Arial" w:hAnsi="Arial" w:cs="Arial"/>
          <w:color w:val="555555"/>
          <w:sz w:val="21"/>
          <w:szCs w:val="21"/>
          <w:lang w:val="en-US"/>
        </w:rPr>
        <w:t>)</w:t>
      </w:r>
    </w:p>
    <w:p w:rsidR="002A0127" w:rsidRPr="002A0127" w:rsidRDefault="002A0127" w:rsidP="006E0B9E">
      <w:pPr>
        <w:pStyle w:val="a3"/>
        <w:numPr>
          <w:ilvl w:val="1"/>
          <w:numId w:val="211"/>
        </w:numPr>
        <w:spacing w:before="0" w:beforeAutospacing="0" w:after="0" w:afterAutospacing="0"/>
        <w:ind w:left="900"/>
        <w:textAlignment w:val="baseline"/>
        <w:rPr>
          <w:rFonts w:ascii="Arial" w:hAnsi="Arial" w:cs="Arial"/>
          <w:color w:val="555555"/>
          <w:sz w:val="21"/>
          <w:szCs w:val="21"/>
          <w:lang w:val="en-US"/>
        </w:rPr>
      </w:pPr>
      <w:r w:rsidRPr="002A0127">
        <w:rPr>
          <w:rFonts w:ascii="Arial" w:hAnsi="Arial" w:cs="Arial"/>
          <w:color w:val="555555"/>
          <w:sz w:val="21"/>
          <w:szCs w:val="21"/>
          <w:lang w:val="en-US"/>
        </w:rPr>
        <w:t>A result buffer (</w:t>
      </w:r>
      <w:hyperlink r:id="rId1613" w:anchor="sysvar_net_buffer_length" w:history="1">
        <w:r w:rsidRPr="002A0127">
          <w:rPr>
            <w:rStyle w:val="HTML"/>
            <w:color w:val="000000"/>
            <w:u w:val="single"/>
            <w:bdr w:val="none" w:sz="0" w:space="0" w:color="auto" w:frame="1"/>
            <w:lang w:val="en-US"/>
          </w:rPr>
          <w:t>net_buffer_length</w:t>
        </w:r>
      </w:hyperlink>
      <w:r w:rsidRPr="002A0127">
        <w:rPr>
          <w:rFonts w:ascii="Arial" w:hAnsi="Arial" w:cs="Arial"/>
          <w:color w:val="555555"/>
          <w:sz w:val="21"/>
          <w:szCs w:val="21"/>
          <w:lang w:val="en-US"/>
        </w:rPr>
        <w:t>)</w:t>
      </w:r>
    </w:p>
    <w:p w:rsidR="002A0127" w:rsidRPr="002A0127" w:rsidRDefault="002A0127" w:rsidP="002A0127">
      <w:pPr>
        <w:pStyle w:val="a3"/>
        <w:spacing w:before="0" w:beforeAutospacing="0" w:after="0" w:afterAutospacing="0"/>
        <w:ind w:left="450"/>
        <w:textAlignment w:val="baseline"/>
        <w:rPr>
          <w:rFonts w:ascii="Arial" w:hAnsi="Arial" w:cs="Arial"/>
          <w:color w:val="555555"/>
          <w:sz w:val="21"/>
          <w:szCs w:val="21"/>
          <w:lang w:val="en-US"/>
        </w:rPr>
      </w:pPr>
      <w:r w:rsidRPr="002A0127">
        <w:rPr>
          <w:rFonts w:ascii="Arial" w:hAnsi="Arial" w:cs="Arial"/>
          <w:color w:val="555555"/>
          <w:sz w:val="21"/>
          <w:szCs w:val="21"/>
          <w:lang w:val="en-US"/>
        </w:rPr>
        <w:t>The connection buffer and result buffer each begin with a size equal to </w:t>
      </w:r>
      <w:hyperlink r:id="rId1614" w:anchor="sysvar_net_buffer_length" w:history="1">
        <w:r w:rsidRPr="002A0127">
          <w:rPr>
            <w:rStyle w:val="HTML"/>
            <w:color w:val="000000"/>
            <w:u w:val="single"/>
            <w:bdr w:val="none" w:sz="0" w:space="0" w:color="auto" w:frame="1"/>
            <w:lang w:val="en-US"/>
          </w:rPr>
          <w:t>net_buffer_length</w:t>
        </w:r>
      </w:hyperlink>
      <w:r w:rsidRPr="002A0127">
        <w:rPr>
          <w:rFonts w:ascii="Arial" w:hAnsi="Arial" w:cs="Arial"/>
          <w:color w:val="555555"/>
          <w:sz w:val="21"/>
          <w:szCs w:val="21"/>
          <w:lang w:val="en-US"/>
        </w:rPr>
        <w:t> bytes, but are dynamically enlarged up to </w:t>
      </w:r>
      <w:hyperlink r:id="rId1615" w:anchor="sysvar_max_allowed_packet" w:history="1">
        <w:r w:rsidRPr="002A0127">
          <w:rPr>
            <w:rStyle w:val="HTML"/>
            <w:color w:val="000000"/>
            <w:u w:val="single"/>
            <w:bdr w:val="none" w:sz="0" w:space="0" w:color="auto" w:frame="1"/>
            <w:lang w:val="en-US"/>
          </w:rPr>
          <w:t>max_allowed_packet</w:t>
        </w:r>
      </w:hyperlink>
      <w:r w:rsidRPr="002A0127">
        <w:rPr>
          <w:rFonts w:ascii="Arial" w:hAnsi="Arial" w:cs="Arial"/>
          <w:color w:val="555555"/>
          <w:sz w:val="21"/>
          <w:szCs w:val="21"/>
          <w:lang w:val="en-US"/>
        </w:rPr>
        <w:t> bytes as needed. The result buffer shrinks to </w:t>
      </w:r>
      <w:hyperlink r:id="rId1616" w:anchor="sysvar_net_buffer_length" w:history="1">
        <w:r w:rsidRPr="002A0127">
          <w:rPr>
            <w:rStyle w:val="HTML"/>
            <w:color w:val="000000"/>
            <w:u w:val="single"/>
            <w:bdr w:val="none" w:sz="0" w:space="0" w:color="auto" w:frame="1"/>
            <w:lang w:val="en-US"/>
          </w:rPr>
          <w:t>net_buffer_length</w:t>
        </w:r>
      </w:hyperlink>
      <w:r w:rsidRPr="002A0127">
        <w:rPr>
          <w:rFonts w:ascii="Arial" w:hAnsi="Arial" w:cs="Arial"/>
          <w:color w:val="555555"/>
          <w:sz w:val="21"/>
          <w:szCs w:val="21"/>
          <w:lang w:val="en-US"/>
        </w:rPr>
        <w:t> bytes after each SQL statement. While a statement is running, a copy of the current statement string is also allocated.</w:t>
      </w:r>
    </w:p>
    <w:p w:rsidR="002A0127" w:rsidRPr="002A0127" w:rsidRDefault="002A0127" w:rsidP="002A0127">
      <w:pPr>
        <w:pStyle w:val="a3"/>
        <w:spacing w:before="0" w:beforeAutospacing="0" w:after="0" w:afterAutospacing="0"/>
        <w:ind w:left="450"/>
        <w:textAlignment w:val="baseline"/>
        <w:rPr>
          <w:rFonts w:ascii="Arial" w:hAnsi="Arial" w:cs="Arial"/>
          <w:color w:val="555555"/>
          <w:sz w:val="21"/>
          <w:szCs w:val="21"/>
          <w:lang w:val="en-US"/>
        </w:rPr>
      </w:pPr>
      <w:r w:rsidRPr="002A0127">
        <w:rPr>
          <w:rFonts w:ascii="Arial" w:hAnsi="Arial" w:cs="Arial"/>
          <w:color w:val="555555"/>
          <w:sz w:val="21"/>
          <w:szCs w:val="21"/>
          <w:lang w:val="en-US"/>
        </w:rPr>
        <w:t>Each connection thread uses memory for computing statement digests. The server allocates </w:t>
      </w:r>
      <w:hyperlink r:id="rId1617" w:anchor="sysvar_max_digest_length" w:history="1">
        <w:r w:rsidRPr="002A0127">
          <w:rPr>
            <w:rStyle w:val="HTML"/>
            <w:color w:val="000000"/>
            <w:u w:val="single"/>
            <w:bdr w:val="none" w:sz="0" w:space="0" w:color="auto" w:frame="1"/>
            <w:lang w:val="en-US"/>
          </w:rPr>
          <w:t>max_digest_length</w:t>
        </w:r>
      </w:hyperlink>
      <w:r w:rsidRPr="002A0127">
        <w:rPr>
          <w:rFonts w:ascii="Arial" w:hAnsi="Arial" w:cs="Arial"/>
          <w:color w:val="555555"/>
          <w:sz w:val="21"/>
          <w:szCs w:val="21"/>
          <w:lang w:val="en-US"/>
        </w:rPr>
        <w:t> bytes per session..</w:t>
      </w:r>
    </w:p>
    <w:p w:rsidR="002A0127" w:rsidRPr="002A0127" w:rsidRDefault="002A0127" w:rsidP="006E0B9E">
      <w:pPr>
        <w:pStyle w:val="a3"/>
        <w:numPr>
          <w:ilvl w:val="0"/>
          <w:numId w:val="211"/>
        </w:numPr>
        <w:spacing w:before="0" w:beforeAutospacing="0" w:after="225" w:afterAutospacing="0"/>
        <w:ind w:left="450"/>
        <w:textAlignment w:val="baseline"/>
        <w:rPr>
          <w:rFonts w:ascii="Arial" w:hAnsi="Arial" w:cs="Arial"/>
          <w:color w:val="555555"/>
          <w:sz w:val="21"/>
          <w:szCs w:val="21"/>
          <w:lang w:val="en-US"/>
        </w:rPr>
      </w:pPr>
      <w:r w:rsidRPr="002A0127">
        <w:rPr>
          <w:rFonts w:ascii="Arial" w:hAnsi="Arial" w:cs="Arial"/>
          <w:color w:val="555555"/>
          <w:sz w:val="21"/>
          <w:szCs w:val="21"/>
          <w:lang w:val="en-US"/>
        </w:rPr>
        <w:t>All threads share the same base memory.</w:t>
      </w:r>
    </w:p>
    <w:p w:rsidR="002A0127" w:rsidRDefault="002A0127" w:rsidP="006E0B9E">
      <w:pPr>
        <w:pStyle w:val="a3"/>
        <w:numPr>
          <w:ilvl w:val="0"/>
          <w:numId w:val="211"/>
        </w:numPr>
        <w:spacing w:before="0" w:beforeAutospacing="0" w:after="225" w:afterAutospacing="0"/>
        <w:ind w:left="450"/>
        <w:textAlignment w:val="baseline"/>
        <w:rPr>
          <w:rFonts w:ascii="Arial" w:hAnsi="Arial" w:cs="Arial"/>
          <w:color w:val="555555"/>
          <w:sz w:val="21"/>
          <w:szCs w:val="21"/>
        </w:rPr>
      </w:pPr>
      <w:r w:rsidRPr="002A0127">
        <w:rPr>
          <w:rFonts w:ascii="Arial" w:hAnsi="Arial" w:cs="Arial"/>
          <w:color w:val="555555"/>
          <w:sz w:val="21"/>
          <w:szCs w:val="21"/>
          <w:lang w:val="en-US"/>
        </w:rPr>
        <w:t xml:space="preserve">When a thread is no longer needed, the memory allocated to it is released and returned to the system unless the thread goes back into the thread cache. </w:t>
      </w:r>
      <w:r>
        <w:rPr>
          <w:rFonts w:ascii="Arial" w:hAnsi="Arial" w:cs="Arial"/>
          <w:color w:val="555555"/>
          <w:sz w:val="21"/>
          <w:szCs w:val="21"/>
        </w:rPr>
        <w:t>In that case, the memory remains allocated.</w:t>
      </w:r>
    </w:p>
    <w:p w:rsidR="002A0127" w:rsidRPr="002A0127" w:rsidRDefault="002A0127" w:rsidP="006E0B9E">
      <w:pPr>
        <w:pStyle w:val="a3"/>
        <w:numPr>
          <w:ilvl w:val="0"/>
          <w:numId w:val="211"/>
        </w:numPr>
        <w:spacing w:before="0" w:beforeAutospacing="0" w:after="0" w:afterAutospacing="0"/>
        <w:ind w:left="450"/>
        <w:textAlignment w:val="baseline"/>
        <w:rPr>
          <w:rFonts w:ascii="Arial" w:hAnsi="Arial" w:cs="Arial"/>
          <w:color w:val="555555"/>
          <w:sz w:val="21"/>
          <w:szCs w:val="21"/>
          <w:lang w:val="en-US"/>
        </w:rPr>
      </w:pPr>
      <w:r w:rsidRPr="002A0127">
        <w:rPr>
          <w:rFonts w:ascii="Arial" w:hAnsi="Arial" w:cs="Arial"/>
          <w:color w:val="555555"/>
          <w:sz w:val="21"/>
          <w:szCs w:val="21"/>
          <w:lang w:val="en-US"/>
        </w:rPr>
        <w:t>Each request that performs a sequential scan of a table allocates a </w:t>
      </w:r>
      <w:r w:rsidRPr="002A0127">
        <w:rPr>
          <w:rStyle w:val="firstterm"/>
          <w:rFonts w:ascii="Arial" w:hAnsi="Arial" w:cs="Arial"/>
          <w:color w:val="555555"/>
          <w:sz w:val="21"/>
          <w:szCs w:val="21"/>
          <w:bdr w:val="none" w:sz="0" w:space="0" w:color="auto" w:frame="1"/>
          <w:lang w:val="en-US"/>
        </w:rPr>
        <w:t>read buffer</w:t>
      </w:r>
      <w:r w:rsidRPr="002A0127">
        <w:rPr>
          <w:rFonts w:ascii="Arial" w:hAnsi="Arial" w:cs="Arial"/>
          <w:color w:val="555555"/>
          <w:sz w:val="21"/>
          <w:szCs w:val="21"/>
          <w:lang w:val="en-US"/>
        </w:rPr>
        <w:t>. The </w:t>
      </w:r>
      <w:hyperlink r:id="rId1618" w:anchor="sysvar_read_buffer_size" w:history="1">
        <w:r w:rsidRPr="002A0127">
          <w:rPr>
            <w:rStyle w:val="HTML"/>
            <w:color w:val="000000"/>
            <w:u w:val="single"/>
            <w:bdr w:val="none" w:sz="0" w:space="0" w:color="auto" w:frame="1"/>
            <w:lang w:val="en-US"/>
          </w:rPr>
          <w:t>read_buffer_size</w:t>
        </w:r>
      </w:hyperlink>
      <w:r w:rsidRPr="002A0127">
        <w:rPr>
          <w:rFonts w:ascii="Arial" w:hAnsi="Arial" w:cs="Arial"/>
          <w:color w:val="555555"/>
          <w:sz w:val="21"/>
          <w:szCs w:val="21"/>
          <w:lang w:val="en-US"/>
        </w:rPr>
        <w:t> system variable determines the buffer size.</w:t>
      </w:r>
    </w:p>
    <w:p w:rsidR="002A0127" w:rsidRPr="002A0127" w:rsidRDefault="002A0127" w:rsidP="006E0B9E">
      <w:pPr>
        <w:pStyle w:val="a3"/>
        <w:numPr>
          <w:ilvl w:val="0"/>
          <w:numId w:val="211"/>
        </w:numPr>
        <w:spacing w:before="0" w:beforeAutospacing="0" w:after="0" w:afterAutospacing="0"/>
        <w:ind w:left="450"/>
        <w:textAlignment w:val="baseline"/>
        <w:rPr>
          <w:rFonts w:ascii="Arial" w:hAnsi="Arial" w:cs="Arial"/>
          <w:color w:val="555555"/>
          <w:sz w:val="21"/>
          <w:szCs w:val="21"/>
          <w:lang w:val="en-US"/>
        </w:rPr>
      </w:pPr>
      <w:r w:rsidRPr="002A0127">
        <w:rPr>
          <w:rFonts w:ascii="Arial" w:hAnsi="Arial" w:cs="Arial"/>
          <w:color w:val="555555"/>
          <w:sz w:val="21"/>
          <w:szCs w:val="21"/>
          <w:lang w:val="en-US"/>
        </w:rPr>
        <w:t>When reading rows in an arbitrary sequence (for example, following a sort), a </w:t>
      </w:r>
      <w:r w:rsidRPr="002A0127">
        <w:rPr>
          <w:rStyle w:val="firstterm"/>
          <w:rFonts w:ascii="Arial" w:hAnsi="Arial" w:cs="Arial"/>
          <w:color w:val="555555"/>
          <w:sz w:val="21"/>
          <w:szCs w:val="21"/>
          <w:bdr w:val="none" w:sz="0" w:space="0" w:color="auto" w:frame="1"/>
          <w:lang w:val="en-US"/>
        </w:rPr>
        <w:t>random-read buffer</w:t>
      </w:r>
      <w:r w:rsidRPr="002A0127">
        <w:rPr>
          <w:rFonts w:ascii="Arial" w:hAnsi="Arial" w:cs="Arial"/>
          <w:color w:val="555555"/>
          <w:sz w:val="21"/>
          <w:szCs w:val="21"/>
          <w:lang w:val="en-US"/>
        </w:rPr>
        <w:t> may be allocated to avoid disk seeks. The </w:t>
      </w:r>
      <w:hyperlink r:id="rId1619" w:anchor="sysvar_read_rnd_buffer_size" w:history="1">
        <w:r w:rsidRPr="002A0127">
          <w:rPr>
            <w:rStyle w:val="HTML"/>
            <w:color w:val="000000"/>
            <w:u w:val="single"/>
            <w:bdr w:val="none" w:sz="0" w:space="0" w:color="auto" w:frame="1"/>
            <w:lang w:val="en-US"/>
          </w:rPr>
          <w:t>read_rnd_buffer_size</w:t>
        </w:r>
      </w:hyperlink>
      <w:r w:rsidRPr="002A0127">
        <w:rPr>
          <w:rFonts w:ascii="Arial" w:hAnsi="Arial" w:cs="Arial"/>
          <w:color w:val="555555"/>
          <w:sz w:val="21"/>
          <w:szCs w:val="21"/>
          <w:lang w:val="en-US"/>
        </w:rPr>
        <w:t> system variable determines the buffer size.</w:t>
      </w:r>
    </w:p>
    <w:p w:rsidR="002A0127" w:rsidRPr="002A0127" w:rsidRDefault="002A0127" w:rsidP="006E0B9E">
      <w:pPr>
        <w:pStyle w:val="a3"/>
        <w:numPr>
          <w:ilvl w:val="0"/>
          <w:numId w:val="211"/>
        </w:numPr>
        <w:spacing w:before="0" w:beforeAutospacing="0" w:after="0" w:afterAutospacing="0"/>
        <w:ind w:left="450"/>
        <w:textAlignment w:val="baseline"/>
        <w:rPr>
          <w:rFonts w:ascii="Arial" w:hAnsi="Arial" w:cs="Arial"/>
          <w:color w:val="555555"/>
          <w:sz w:val="21"/>
          <w:szCs w:val="21"/>
          <w:lang w:val="en-US"/>
        </w:rPr>
      </w:pPr>
      <w:r w:rsidRPr="002A0127">
        <w:rPr>
          <w:rFonts w:ascii="Arial" w:hAnsi="Arial" w:cs="Arial"/>
          <w:color w:val="555555"/>
          <w:sz w:val="21"/>
          <w:szCs w:val="21"/>
          <w:lang w:val="en-US"/>
        </w:rPr>
        <w:t>All joins are executed in a single pass, and most joins can be done without even using a temporary table. Most temporary tables are memory-based hash tables. Temporary tables with a large row length (calculated as the sum of all column lengths) or that contain </w:t>
      </w:r>
      <w:hyperlink r:id="rId1620" w:tooltip="11.3.4 The BLOB and TEXT Types" w:history="1">
        <w:r w:rsidRPr="002A0127">
          <w:rPr>
            <w:rStyle w:val="HTML"/>
            <w:color w:val="000000"/>
            <w:u w:val="single"/>
            <w:bdr w:val="none" w:sz="0" w:space="0" w:color="auto" w:frame="1"/>
            <w:lang w:val="en-US"/>
          </w:rPr>
          <w:t>BLOB</w:t>
        </w:r>
      </w:hyperlink>
      <w:r w:rsidRPr="002A0127">
        <w:rPr>
          <w:rFonts w:ascii="Arial" w:hAnsi="Arial" w:cs="Arial"/>
          <w:color w:val="555555"/>
          <w:sz w:val="21"/>
          <w:szCs w:val="21"/>
          <w:lang w:val="en-US"/>
        </w:rPr>
        <w:t> columns are stored on disk.</w:t>
      </w:r>
    </w:p>
    <w:p w:rsidR="002A0127" w:rsidRDefault="002A0127" w:rsidP="006E0B9E">
      <w:pPr>
        <w:pStyle w:val="a3"/>
        <w:numPr>
          <w:ilvl w:val="0"/>
          <w:numId w:val="211"/>
        </w:numPr>
        <w:spacing w:before="0" w:beforeAutospacing="0" w:after="0" w:afterAutospacing="0"/>
        <w:ind w:left="450"/>
        <w:textAlignment w:val="baseline"/>
        <w:rPr>
          <w:rFonts w:ascii="Arial" w:hAnsi="Arial" w:cs="Arial"/>
          <w:color w:val="555555"/>
          <w:sz w:val="21"/>
          <w:szCs w:val="21"/>
        </w:rPr>
      </w:pPr>
      <w:r w:rsidRPr="002A0127">
        <w:rPr>
          <w:rFonts w:ascii="Arial" w:hAnsi="Arial" w:cs="Arial"/>
          <w:color w:val="555555"/>
          <w:sz w:val="21"/>
          <w:szCs w:val="21"/>
          <w:lang w:val="en-US"/>
        </w:rPr>
        <w:t xml:space="preserve">Most requests that perform a sort allocate a sort buffer and zero to two temporary files depending on the result set size. </w:t>
      </w:r>
      <w:r>
        <w:rPr>
          <w:rFonts w:ascii="Arial" w:hAnsi="Arial" w:cs="Arial"/>
          <w:color w:val="555555"/>
          <w:sz w:val="21"/>
          <w:szCs w:val="21"/>
        </w:rPr>
        <w:t>See </w:t>
      </w:r>
      <w:hyperlink r:id="rId1621" w:tooltip="B.3.3.5 Where MySQL Stores Temporary Files" w:history="1">
        <w:r>
          <w:rPr>
            <w:rStyle w:val="a4"/>
            <w:rFonts w:ascii="Arial" w:hAnsi="Arial" w:cs="Arial"/>
            <w:color w:val="0074A3"/>
            <w:sz w:val="21"/>
            <w:szCs w:val="21"/>
            <w:u w:val="none"/>
          </w:rPr>
          <w:t>Section B.3.3.5, “Where MySQL Stores Temporary Files”</w:t>
        </w:r>
      </w:hyperlink>
      <w:r>
        <w:rPr>
          <w:rFonts w:ascii="Arial" w:hAnsi="Arial" w:cs="Arial"/>
          <w:color w:val="555555"/>
          <w:sz w:val="21"/>
          <w:szCs w:val="21"/>
        </w:rPr>
        <w:t>.</w:t>
      </w:r>
    </w:p>
    <w:p w:rsidR="002A0127" w:rsidRDefault="002A0127" w:rsidP="006E0B9E">
      <w:pPr>
        <w:pStyle w:val="a3"/>
        <w:numPr>
          <w:ilvl w:val="0"/>
          <w:numId w:val="211"/>
        </w:numPr>
        <w:spacing w:before="0" w:beforeAutospacing="0" w:after="225" w:afterAutospacing="0"/>
        <w:ind w:left="450"/>
        <w:textAlignment w:val="baseline"/>
        <w:rPr>
          <w:rFonts w:ascii="Arial" w:hAnsi="Arial" w:cs="Arial"/>
          <w:color w:val="555555"/>
          <w:sz w:val="21"/>
          <w:szCs w:val="21"/>
        </w:rPr>
      </w:pPr>
      <w:r w:rsidRPr="002A0127">
        <w:rPr>
          <w:rFonts w:ascii="Arial" w:hAnsi="Arial" w:cs="Arial"/>
          <w:color w:val="555555"/>
          <w:sz w:val="21"/>
          <w:szCs w:val="21"/>
          <w:lang w:val="en-US"/>
        </w:rPr>
        <w:t xml:space="preserve">Almost all parsing and calculating is done in thread-local and reusable memory pools. No memory overhead is needed for small items, thus avoiding the normal slow memory allocation and freeing. </w:t>
      </w:r>
      <w:r>
        <w:rPr>
          <w:rFonts w:ascii="Arial" w:hAnsi="Arial" w:cs="Arial"/>
          <w:color w:val="555555"/>
          <w:sz w:val="21"/>
          <w:szCs w:val="21"/>
        </w:rPr>
        <w:t>Memory is allocated only for unexpectedly large strings.</w:t>
      </w:r>
    </w:p>
    <w:p w:rsidR="002A0127" w:rsidRPr="002A0127" w:rsidRDefault="002A0127" w:rsidP="006E0B9E">
      <w:pPr>
        <w:pStyle w:val="a3"/>
        <w:numPr>
          <w:ilvl w:val="0"/>
          <w:numId w:val="211"/>
        </w:numPr>
        <w:spacing w:before="0" w:beforeAutospacing="0" w:after="0" w:afterAutospacing="0"/>
        <w:ind w:left="450"/>
        <w:textAlignment w:val="baseline"/>
        <w:rPr>
          <w:rFonts w:ascii="Arial" w:hAnsi="Arial" w:cs="Arial"/>
          <w:color w:val="555555"/>
          <w:sz w:val="21"/>
          <w:szCs w:val="21"/>
          <w:lang w:val="en-US"/>
        </w:rPr>
      </w:pPr>
      <w:r w:rsidRPr="002A0127">
        <w:rPr>
          <w:rFonts w:ascii="Arial" w:hAnsi="Arial" w:cs="Arial"/>
          <w:color w:val="555555"/>
          <w:sz w:val="21"/>
          <w:szCs w:val="21"/>
          <w:lang w:val="en-US"/>
        </w:rPr>
        <w:lastRenderedPageBreak/>
        <w:t>For each table having </w:t>
      </w:r>
      <w:hyperlink r:id="rId1622" w:tooltip="11.3.4 The BLOB and TEXT Types" w:history="1">
        <w:r w:rsidRPr="002A0127">
          <w:rPr>
            <w:rStyle w:val="HTML"/>
            <w:color w:val="000000"/>
            <w:u w:val="single"/>
            <w:bdr w:val="none" w:sz="0" w:space="0" w:color="auto" w:frame="1"/>
            <w:lang w:val="en-US"/>
          </w:rPr>
          <w:t>BLOB</w:t>
        </w:r>
      </w:hyperlink>
      <w:r w:rsidRPr="002A0127">
        <w:rPr>
          <w:rFonts w:ascii="Arial" w:hAnsi="Arial" w:cs="Arial"/>
          <w:color w:val="555555"/>
          <w:sz w:val="21"/>
          <w:szCs w:val="21"/>
          <w:lang w:val="en-US"/>
        </w:rPr>
        <w:t> columns, a buffer is enlarged dynamically to read in larger </w:t>
      </w:r>
      <w:hyperlink r:id="rId1623" w:tooltip="11.3.4 The BLOB and TEXT Types" w:history="1">
        <w:r w:rsidRPr="002A0127">
          <w:rPr>
            <w:rStyle w:val="HTML"/>
            <w:color w:val="000000"/>
            <w:u w:val="single"/>
            <w:bdr w:val="none" w:sz="0" w:space="0" w:color="auto" w:frame="1"/>
            <w:lang w:val="en-US"/>
          </w:rPr>
          <w:t>BLOB</w:t>
        </w:r>
      </w:hyperlink>
      <w:r w:rsidRPr="002A0127">
        <w:rPr>
          <w:rFonts w:ascii="Arial" w:hAnsi="Arial" w:cs="Arial"/>
          <w:color w:val="555555"/>
          <w:sz w:val="21"/>
          <w:szCs w:val="21"/>
          <w:lang w:val="en-US"/>
        </w:rPr>
        <w:t> values. If you scan a table, the buffer grows as large as the largest </w:t>
      </w:r>
      <w:hyperlink r:id="rId1624" w:tooltip="11.3.4 The BLOB and TEXT Types" w:history="1">
        <w:r w:rsidRPr="002A0127">
          <w:rPr>
            <w:rStyle w:val="HTML"/>
            <w:color w:val="000000"/>
            <w:u w:val="single"/>
            <w:bdr w:val="none" w:sz="0" w:space="0" w:color="auto" w:frame="1"/>
            <w:lang w:val="en-US"/>
          </w:rPr>
          <w:t>BLOB</w:t>
        </w:r>
      </w:hyperlink>
      <w:r w:rsidRPr="002A0127">
        <w:rPr>
          <w:rFonts w:ascii="Arial" w:hAnsi="Arial" w:cs="Arial"/>
          <w:color w:val="555555"/>
          <w:sz w:val="21"/>
          <w:szCs w:val="21"/>
          <w:lang w:val="en-US"/>
        </w:rPr>
        <w:t> value.</w:t>
      </w:r>
    </w:p>
    <w:p w:rsidR="002A0127" w:rsidRPr="002A0127" w:rsidRDefault="002A0127" w:rsidP="006E0B9E">
      <w:pPr>
        <w:pStyle w:val="a3"/>
        <w:numPr>
          <w:ilvl w:val="0"/>
          <w:numId w:val="211"/>
        </w:numPr>
        <w:spacing w:before="0" w:beforeAutospacing="0" w:after="0" w:afterAutospacing="0"/>
        <w:ind w:left="450"/>
        <w:textAlignment w:val="baseline"/>
        <w:rPr>
          <w:rFonts w:ascii="Arial" w:hAnsi="Arial" w:cs="Arial"/>
          <w:color w:val="555555"/>
          <w:sz w:val="21"/>
          <w:szCs w:val="21"/>
          <w:lang w:val="en-US"/>
        </w:rPr>
      </w:pPr>
      <w:r w:rsidRPr="002A0127">
        <w:rPr>
          <w:rFonts w:ascii="Arial" w:hAnsi="Arial" w:cs="Arial"/>
          <w:color w:val="555555"/>
          <w:sz w:val="21"/>
          <w:szCs w:val="21"/>
          <w:lang w:val="en-US"/>
        </w:rPr>
        <w:t>MySQL requires memory and descriptors for the table cache. Handler structures for all in-use tables are saved in the table cache and managed as </w:t>
      </w:r>
      <w:r w:rsidRPr="002A0127">
        <w:rPr>
          <w:rStyle w:val="21"/>
          <w:rFonts w:ascii="inherit" w:eastAsiaTheme="majorEastAsia" w:hAnsi="inherit" w:cs="Arial"/>
          <w:color w:val="555555"/>
          <w:sz w:val="21"/>
          <w:szCs w:val="21"/>
          <w:bdr w:val="none" w:sz="0" w:space="0" w:color="auto" w:frame="1"/>
          <w:lang w:val="en-US"/>
        </w:rPr>
        <w:t>“First In, First Out”</w:t>
      </w:r>
      <w:r w:rsidRPr="002A0127">
        <w:rPr>
          <w:rFonts w:ascii="Arial" w:hAnsi="Arial" w:cs="Arial"/>
          <w:color w:val="555555"/>
          <w:sz w:val="21"/>
          <w:szCs w:val="21"/>
          <w:lang w:val="en-US"/>
        </w:rPr>
        <w:t> (FIFO). The </w:t>
      </w:r>
      <w:hyperlink r:id="rId1625" w:anchor="sysvar_table_open_cache" w:history="1">
        <w:r w:rsidRPr="002A0127">
          <w:rPr>
            <w:rStyle w:val="HTML"/>
            <w:color w:val="000000"/>
            <w:u w:val="single"/>
            <w:bdr w:val="none" w:sz="0" w:space="0" w:color="auto" w:frame="1"/>
            <w:lang w:val="en-US"/>
          </w:rPr>
          <w:t>table_open_cache</w:t>
        </w:r>
      </w:hyperlink>
      <w:r w:rsidRPr="002A0127">
        <w:rPr>
          <w:rFonts w:ascii="Arial" w:hAnsi="Arial" w:cs="Arial"/>
          <w:color w:val="555555"/>
          <w:sz w:val="21"/>
          <w:szCs w:val="21"/>
          <w:lang w:val="en-US"/>
        </w:rPr>
        <w:t> system variable defines the initial table cache size;.</w:t>
      </w:r>
    </w:p>
    <w:p w:rsidR="002A0127" w:rsidRPr="002A0127" w:rsidRDefault="002A0127" w:rsidP="002A0127">
      <w:pPr>
        <w:pStyle w:val="a3"/>
        <w:spacing w:before="0" w:beforeAutospacing="0" w:after="0" w:afterAutospacing="0"/>
        <w:ind w:left="450"/>
        <w:textAlignment w:val="baseline"/>
        <w:rPr>
          <w:rFonts w:ascii="Arial" w:hAnsi="Arial" w:cs="Arial"/>
          <w:color w:val="555555"/>
          <w:sz w:val="21"/>
          <w:szCs w:val="21"/>
          <w:lang w:val="en-US"/>
        </w:rPr>
      </w:pPr>
      <w:r w:rsidRPr="002A0127">
        <w:rPr>
          <w:rFonts w:ascii="Arial" w:hAnsi="Arial" w:cs="Arial"/>
          <w:color w:val="555555"/>
          <w:sz w:val="21"/>
          <w:szCs w:val="21"/>
          <w:lang w:val="en-US"/>
        </w:rPr>
        <w:t>MySQL also requires memory for the table definition cache. The </w:t>
      </w:r>
      <w:hyperlink r:id="rId1626" w:anchor="sysvar_table_definition_cache" w:history="1">
        <w:r w:rsidRPr="002A0127">
          <w:rPr>
            <w:rStyle w:val="HTML"/>
            <w:color w:val="000000"/>
            <w:u w:val="single"/>
            <w:bdr w:val="none" w:sz="0" w:space="0" w:color="auto" w:frame="1"/>
            <w:lang w:val="en-US"/>
          </w:rPr>
          <w:t>table_definition_cache</w:t>
        </w:r>
      </w:hyperlink>
      <w:r w:rsidRPr="002A0127">
        <w:rPr>
          <w:rFonts w:ascii="Arial" w:hAnsi="Arial" w:cs="Arial"/>
          <w:color w:val="555555"/>
          <w:sz w:val="21"/>
          <w:szCs w:val="21"/>
          <w:lang w:val="en-US"/>
        </w:rPr>
        <w:t> system variable defines the number of table definitions that can be stored in the table definition cache. If you use a large number of tables, you can create a large table definition cache to speed up the opening of tables. The table definition cache takes less space and does not use file descriptors, unlike the table cache.</w:t>
      </w:r>
    </w:p>
    <w:p w:rsidR="002A0127" w:rsidRPr="002A0127" w:rsidRDefault="002A0127" w:rsidP="006E0B9E">
      <w:pPr>
        <w:pStyle w:val="a3"/>
        <w:numPr>
          <w:ilvl w:val="0"/>
          <w:numId w:val="211"/>
        </w:numPr>
        <w:spacing w:before="0" w:beforeAutospacing="0" w:after="0" w:afterAutospacing="0"/>
        <w:ind w:left="450"/>
        <w:textAlignment w:val="baseline"/>
        <w:rPr>
          <w:rFonts w:ascii="Arial" w:hAnsi="Arial" w:cs="Arial"/>
          <w:color w:val="555555"/>
          <w:sz w:val="21"/>
          <w:szCs w:val="21"/>
          <w:lang w:val="en-US"/>
        </w:rPr>
      </w:pPr>
      <w:r w:rsidRPr="002A0127">
        <w:rPr>
          <w:rFonts w:ascii="Arial" w:hAnsi="Arial" w:cs="Arial"/>
          <w:color w:val="555555"/>
          <w:sz w:val="21"/>
          <w:szCs w:val="21"/>
          <w:lang w:val="en-US"/>
        </w:rPr>
        <w:t>A </w:t>
      </w:r>
      <w:hyperlink r:id="rId1627" w:anchor="flush-tables" w:history="1">
        <w:r w:rsidRPr="002A0127">
          <w:rPr>
            <w:rStyle w:val="HTML"/>
            <w:color w:val="000000"/>
            <w:u w:val="single"/>
            <w:bdr w:val="none" w:sz="0" w:space="0" w:color="auto" w:frame="1"/>
            <w:lang w:val="en-US"/>
          </w:rPr>
          <w:t>FLUSH TABLES</w:t>
        </w:r>
      </w:hyperlink>
      <w:r w:rsidRPr="002A0127">
        <w:rPr>
          <w:rFonts w:ascii="Arial" w:hAnsi="Arial" w:cs="Arial"/>
          <w:color w:val="555555"/>
          <w:sz w:val="21"/>
          <w:szCs w:val="21"/>
          <w:lang w:val="en-US"/>
        </w:rPr>
        <w:t> statement or </w:t>
      </w:r>
      <w:hyperlink r:id="rId1628" w:tooltip="4.5.2 mysqladmin — A MySQL Server Administration Program" w:history="1">
        <w:r w:rsidRPr="002A0127">
          <w:rPr>
            <w:rStyle w:val="a7"/>
            <w:rFonts w:ascii="Arial" w:hAnsi="Arial" w:cs="Arial"/>
            <w:color w:val="0074A3"/>
            <w:sz w:val="21"/>
            <w:szCs w:val="21"/>
            <w:bdr w:val="none" w:sz="0" w:space="0" w:color="auto" w:frame="1"/>
            <w:lang w:val="en-US"/>
          </w:rPr>
          <w:t>mysqladmin flush-tables</w:t>
        </w:r>
      </w:hyperlink>
      <w:r w:rsidRPr="002A0127">
        <w:rPr>
          <w:rFonts w:ascii="Arial" w:hAnsi="Arial" w:cs="Arial"/>
          <w:color w:val="555555"/>
          <w:sz w:val="21"/>
          <w:szCs w:val="21"/>
          <w:lang w:val="en-US"/>
        </w:rPr>
        <w:t> command closes all tables that are not in use at once and marks all in-use tables to be closed when the currently executing thread finishes. This effectively frees most in-use memory. </w:t>
      </w:r>
      <w:hyperlink r:id="rId1629" w:anchor="flush-tables" w:history="1">
        <w:r w:rsidRPr="002A0127">
          <w:rPr>
            <w:rStyle w:val="HTML"/>
            <w:color w:val="000000"/>
            <w:u w:val="single"/>
            <w:bdr w:val="none" w:sz="0" w:space="0" w:color="auto" w:frame="1"/>
            <w:lang w:val="en-US"/>
          </w:rPr>
          <w:t>FLUSH TABLES</w:t>
        </w:r>
      </w:hyperlink>
      <w:r w:rsidRPr="002A0127">
        <w:rPr>
          <w:rFonts w:ascii="Arial" w:hAnsi="Arial" w:cs="Arial"/>
          <w:color w:val="555555"/>
          <w:sz w:val="21"/>
          <w:szCs w:val="21"/>
          <w:lang w:val="en-US"/>
        </w:rPr>
        <w:t> does not return until all tables have been closed.</w:t>
      </w:r>
    </w:p>
    <w:p w:rsidR="002A0127" w:rsidRPr="002A0127" w:rsidRDefault="002A0127" w:rsidP="006E0B9E">
      <w:pPr>
        <w:pStyle w:val="a3"/>
        <w:numPr>
          <w:ilvl w:val="0"/>
          <w:numId w:val="211"/>
        </w:numPr>
        <w:spacing w:before="0" w:beforeAutospacing="0" w:after="0" w:afterAutospacing="0"/>
        <w:ind w:left="450"/>
        <w:textAlignment w:val="baseline"/>
        <w:rPr>
          <w:rFonts w:ascii="Arial" w:hAnsi="Arial" w:cs="Arial"/>
          <w:color w:val="555555"/>
          <w:sz w:val="21"/>
          <w:szCs w:val="21"/>
          <w:lang w:val="en-US"/>
        </w:rPr>
      </w:pPr>
      <w:r w:rsidRPr="002A0127">
        <w:rPr>
          <w:rFonts w:ascii="Arial" w:hAnsi="Arial" w:cs="Arial"/>
          <w:color w:val="555555"/>
          <w:sz w:val="21"/>
          <w:szCs w:val="21"/>
          <w:lang w:val="en-US"/>
        </w:rPr>
        <w:t>The server caches information in memory as a result of </w:t>
      </w:r>
      <w:hyperlink r:id="rId1630" w:tooltip="13.7.1.6 GRANT Statement" w:history="1">
        <w:r w:rsidRPr="002A0127">
          <w:rPr>
            <w:rStyle w:val="HTML"/>
            <w:color w:val="000000"/>
            <w:u w:val="single"/>
            <w:bdr w:val="none" w:sz="0" w:space="0" w:color="auto" w:frame="1"/>
            <w:lang w:val="en-US"/>
          </w:rPr>
          <w:t>GRANT</w:t>
        </w:r>
      </w:hyperlink>
      <w:r w:rsidRPr="002A0127">
        <w:rPr>
          <w:rFonts w:ascii="Arial" w:hAnsi="Arial" w:cs="Arial"/>
          <w:color w:val="555555"/>
          <w:sz w:val="21"/>
          <w:szCs w:val="21"/>
          <w:lang w:val="en-US"/>
        </w:rPr>
        <w:t>, </w:t>
      </w:r>
      <w:hyperlink r:id="rId1631" w:tooltip="13.7.1.3 CREATE USER Statement" w:history="1">
        <w:r w:rsidRPr="002A0127">
          <w:rPr>
            <w:rStyle w:val="HTML"/>
            <w:color w:val="000000"/>
            <w:u w:val="single"/>
            <w:bdr w:val="none" w:sz="0" w:space="0" w:color="auto" w:frame="1"/>
            <w:lang w:val="en-US"/>
          </w:rPr>
          <w:t>CREATE USER</w:t>
        </w:r>
      </w:hyperlink>
      <w:r w:rsidRPr="002A0127">
        <w:rPr>
          <w:rFonts w:ascii="Arial" w:hAnsi="Arial" w:cs="Arial"/>
          <w:color w:val="555555"/>
          <w:sz w:val="21"/>
          <w:szCs w:val="21"/>
          <w:lang w:val="en-US"/>
        </w:rPr>
        <w:t>, </w:t>
      </w:r>
      <w:hyperlink r:id="rId1632" w:tooltip="13.1.18 CREATE SERVER Statement" w:history="1">
        <w:r w:rsidRPr="002A0127">
          <w:rPr>
            <w:rStyle w:val="HTML"/>
            <w:color w:val="000000"/>
            <w:u w:val="single"/>
            <w:bdr w:val="none" w:sz="0" w:space="0" w:color="auto" w:frame="1"/>
            <w:lang w:val="en-US"/>
          </w:rPr>
          <w:t>CREATE SERVER</w:t>
        </w:r>
      </w:hyperlink>
      <w:r w:rsidRPr="002A0127">
        <w:rPr>
          <w:rFonts w:ascii="Arial" w:hAnsi="Arial" w:cs="Arial"/>
          <w:color w:val="555555"/>
          <w:sz w:val="21"/>
          <w:szCs w:val="21"/>
          <w:lang w:val="en-US"/>
        </w:rPr>
        <w:t>, and </w:t>
      </w:r>
      <w:hyperlink r:id="rId1633" w:tooltip="13.7.4.4 INSTALL PLUGIN Statement" w:history="1">
        <w:r w:rsidRPr="002A0127">
          <w:rPr>
            <w:rStyle w:val="HTML"/>
            <w:color w:val="000000"/>
            <w:u w:val="single"/>
            <w:bdr w:val="none" w:sz="0" w:space="0" w:color="auto" w:frame="1"/>
            <w:lang w:val="en-US"/>
          </w:rPr>
          <w:t>INSTALL PLUGIN</w:t>
        </w:r>
      </w:hyperlink>
      <w:r w:rsidRPr="002A0127">
        <w:rPr>
          <w:rFonts w:ascii="Arial" w:hAnsi="Arial" w:cs="Arial"/>
          <w:color w:val="555555"/>
          <w:sz w:val="21"/>
          <w:szCs w:val="21"/>
          <w:lang w:val="en-US"/>
        </w:rPr>
        <w:t> statements. This memory is not released by the corresponding </w:t>
      </w:r>
      <w:hyperlink r:id="rId1634" w:tooltip="13.7.1.8 REVOKE Statement" w:history="1">
        <w:r w:rsidRPr="002A0127">
          <w:rPr>
            <w:rStyle w:val="HTML"/>
            <w:color w:val="000000"/>
            <w:u w:val="single"/>
            <w:bdr w:val="none" w:sz="0" w:space="0" w:color="auto" w:frame="1"/>
            <w:lang w:val="en-US"/>
          </w:rPr>
          <w:t>REVOKE</w:t>
        </w:r>
      </w:hyperlink>
      <w:r w:rsidRPr="002A0127">
        <w:rPr>
          <w:rFonts w:ascii="Arial" w:hAnsi="Arial" w:cs="Arial"/>
          <w:color w:val="555555"/>
          <w:sz w:val="21"/>
          <w:szCs w:val="21"/>
          <w:lang w:val="en-US"/>
        </w:rPr>
        <w:t>, </w:t>
      </w:r>
      <w:hyperlink r:id="rId1635" w:tooltip="13.7.1.5 DROP USER Statement" w:history="1">
        <w:r w:rsidRPr="002A0127">
          <w:rPr>
            <w:rStyle w:val="HTML"/>
            <w:color w:val="000000"/>
            <w:u w:val="single"/>
            <w:bdr w:val="none" w:sz="0" w:space="0" w:color="auto" w:frame="1"/>
            <w:lang w:val="en-US"/>
          </w:rPr>
          <w:t>DROP USER</w:t>
        </w:r>
      </w:hyperlink>
      <w:r w:rsidRPr="002A0127">
        <w:rPr>
          <w:rFonts w:ascii="Arial" w:hAnsi="Arial" w:cs="Arial"/>
          <w:color w:val="555555"/>
          <w:sz w:val="21"/>
          <w:szCs w:val="21"/>
          <w:lang w:val="en-US"/>
        </w:rPr>
        <w:t>, </w:t>
      </w:r>
      <w:hyperlink r:id="rId1636" w:tooltip="13.1.30 DROP SERVER Statement" w:history="1">
        <w:r w:rsidRPr="002A0127">
          <w:rPr>
            <w:rStyle w:val="HTML"/>
            <w:color w:val="000000"/>
            <w:u w:val="single"/>
            <w:bdr w:val="none" w:sz="0" w:space="0" w:color="auto" w:frame="1"/>
            <w:lang w:val="en-US"/>
          </w:rPr>
          <w:t>DROP SERVER</w:t>
        </w:r>
      </w:hyperlink>
      <w:r w:rsidRPr="002A0127">
        <w:rPr>
          <w:rFonts w:ascii="Arial" w:hAnsi="Arial" w:cs="Arial"/>
          <w:color w:val="555555"/>
          <w:sz w:val="21"/>
          <w:szCs w:val="21"/>
          <w:lang w:val="en-US"/>
        </w:rPr>
        <w:t>, and </w:t>
      </w:r>
      <w:hyperlink r:id="rId1637" w:tooltip="13.7.4.6 UNINSTALL PLUGIN Statement" w:history="1">
        <w:r w:rsidRPr="002A0127">
          <w:rPr>
            <w:rStyle w:val="HTML"/>
            <w:color w:val="000000"/>
            <w:u w:val="single"/>
            <w:bdr w:val="none" w:sz="0" w:space="0" w:color="auto" w:frame="1"/>
            <w:lang w:val="en-US"/>
          </w:rPr>
          <w:t>UNINSTALL PLUGIN</w:t>
        </w:r>
      </w:hyperlink>
      <w:r w:rsidRPr="002A0127">
        <w:rPr>
          <w:rFonts w:ascii="Arial" w:hAnsi="Arial" w:cs="Arial"/>
          <w:color w:val="555555"/>
          <w:sz w:val="21"/>
          <w:szCs w:val="21"/>
          <w:lang w:val="en-US"/>
        </w:rPr>
        <w:t> statements, so for a server that executes many instances of the statements that cause caching, there is an increase in cached memory use unless it is freed with </w:t>
      </w:r>
      <w:hyperlink r:id="rId1638" w:anchor="flush-privileges" w:history="1">
        <w:r w:rsidRPr="002A0127">
          <w:rPr>
            <w:rStyle w:val="HTML"/>
            <w:color w:val="000000"/>
            <w:u w:val="single"/>
            <w:bdr w:val="none" w:sz="0" w:space="0" w:color="auto" w:frame="1"/>
            <w:lang w:val="en-US"/>
          </w:rPr>
          <w:t>FLUSH PRIVILEGES</w:t>
        </w:r>
      </w:hyperlink>
      <w:r w:rsidRPr="002A0127">
        <w:rPr>
          <w:rFonts w:ascii="Arial" w:hAnsi="Arial" w:cs="Arial"/>
          <w:color w:val="555555"/>
          <w:sz w:val="21"/>
          <w:szCs w:val="21"/>
          <w:lang w:val="en-US"/>
        </w:rPr>
        <w:t>.</w:t>
      </w:r>
    </w:p>
    <w:p w:rsidR="002A0127" w:rsidRPr="002A0127" w:rsidRDefault="002A0127" w:rsidP="006E0B9E">
      <w:pPr>
        <w:pStyle w:val="a3"/>
        <w:numPr>
          <w:ilvl w:val="0"/>
          <w:numId w:val="211"/>
        </w:numPr>
        <w:spacing w:before="0" w:beforeAutospacing="0" w:after="225" w:afterAutospacing="0"/>
        <w:ind w:left="450"/>
        <w:textAlignment w:val="baseline"/>
        <w:rPr>
          <w:rFonts w:ascii="Arial" w:hAnsi="Arial" w:cs="Arial"/>
          <w:color w:val="555555"/>
          <w:sz w:val="21"/>
          <w:szCs w:val="21"/>
          <w:lang w:val="en-US"/>
        </w:rPr>
      </w:pPr>
      <w:r w:rsidRPr="002A0127">
        <w:rPr>
          <w:rFonts w:ascii="Arial" w:hAnsi="Arial" w:cs="Arial"/>
          <w:color w:val="555555"/>
          <w:sz w:val="21"/>
          <w:szCs w:val="21"/>
          <w:lang w:val="en-US"/>
        </w:rPr>
        <w:t>In a replication topology, the following settings affect memory usage, and can be adjusted as required:</w:t>
      </w:r>
    </w:p>
    <w:p w:rsidR="002A0127" w:rsidRDefault="002A0127" w:rsidP="006E0B9E">
      <w:pPr>
        <w:pStyle w:val="a3"/>
        <w:numPr>
          <w:ilvl w:val="1"/>
          <w:numId w:val="211"/>
        </w:numPr>
        <w:spacing w:before="0" w:beforeAutospacing="0" w:after="0" w:afterAutospacing="0"/>
        <w:ind w:left="900"/>
        <w:textAlignment w:val="baseline"/>
        <w:rPr>
          <w:rFonts w:ascii="Arial" w:hAnsi="Arial" w:cs="Arial"/>
          <w:color w:val="555555"/>
          <w:sz w:val="21"/>
          <w:szCs w:val="21"/>
        </w:rPr>
      </w:pPr>
      <w:r w:rsidRPr="002A0127">
        <w:rPr>
          <w:rFonts w:ascii="Arial" w:hAnsi="Arial" w:cs="Arial"/>
          <w:color w:val="555555"/>
          <w:sz w:val="21"/>
          <w:szCs w:val="21"/>
          <w:lang w:val="en-US"/>
        </w:rPr>
        <w:t>The </w:t>
      </w:r>
      <w:hyperlink r:id="rId1639" w:anchor="sysvar_max_allowed_packet" w:history="1">
        <w:r w:rsidRPr="002A0127">
          <w:rPr>
            <w:rStyle w:val="HTML"/>
            <w:color w:val="000000"/>
            <w:u w:val="single"/>
            <w:bdr w:val="none" w:sz="0" w:space="0" w:color="auto" w:frame="1"/>
            <w:lang w:val="en-US"/>
          </w:rPr>
          <w:t>max_allowed_packet</w:t>
        </w:r>
      </w:hyperlink>
      <w:r w:rsidRPr="002A0127">
        <w:rPr>
          <w:rFonts w:ascii="Arial" w:hAnsi="Arial" w:cs="Arial"/>
          <w:color w:val="555555"/>
          <w:sz w:val="21"/>
          <w:szCs w:val="21"/>
          <w:lang w:val="en-US"/>
        </w:rPr>
        <w:t xml:space="preserve"> system variable on a replication source limits the maximum message size that the source sends to its replicas for processing. </w:t>
      </w:r>
      <w:r>
        <w:rPr>
          <w:rFonts w:ascii="Arial" w:hAnsi="Arial" w:cs="Arial"/>
          <w:color w:val="555555"/>
          <w:sz w:val="21"/>
          <w:szCs w:val="21"/>
        </w:rPr>
        <w:t>This setting defaults to 64M.</w:t>
      </w:r>
    </w:p>
    <w:p w:rsidR="002A0127" w:rsidRPr="002A0127" w:rsidRDefault="002A0127" w:rsidP="006E0B9E">
      <w:pPr>
        <w:pStyle w:val="a3"/>
        <w:numPr>
          <w:ilvl w:val="1"/>
          <w:numId w:val="211"/>
        </w:numPr>
        <w:spacing w:before="0" w:beforeAutospacing="0" w:after="0" w:afterAutospacing="0"/>
        <w:ind w:left="900"/>
        <w:textAlignment w:val="baseline"/>
        <w:rPr>
          <w:rFonts w:ascii="Arial" w:hAnsi="Arial" w:cs="Arial"/>
          <w:color w:val="555555"/>
          <w:sz w:val="21"/>
          <w:szCs w:val="21"/>
          <w:lang w:val="en-US"/>
        </w:rPr>
      </w:pPr>
      <w:r w:rsidRPr="002A0127">
        <w:rPr>
          <w:rFonts w:ascii="Arial" w:hAnsi="Arial" w:cs="Arial"/>
          <w:color w:val="555555"/>
          <w:sz w:val="21"/>
          <w:szCs w:val="21"/>
          <w:lang w:val="en-US"/>
        </w:rPr>
        <w:t>The </w:t>
      </w:r>
      <w:hyperlink r:id="rId1640" w:anchor="sysvar_slave_pending_jobs_size_max" w:history="1">
        <w:r w:rsidRPr="002A0127">
          <w:rPr>
            <w:rStyle w:val="HTML"/>
            <w:color w:val="000000"/>
            <w:u w:val="single"/>
            <w:bdr w:val="none" w:sz="0" w:space="0" w:color="auto" w:frame="1"/>
            <w:lang w:val="en-US"/>
          </w:rPr>
          <w:t>slave_pending_jobs_size_max</w:t>
        </w:r>
      </w:hyperlink>
      <w:r w:rsidRPr="002A0127">
        <w:rPr>
          <w:rFonts w:ascii="Arial" w:hAnsi="Arial" w:cs="Arial"/>
          <w:color w:val="555555"/>
          <w:sz w:val="21"/>
          <w:szCs w:val="21"/>
          <w:lang w:val="en-US"/>
        </w:rPr>
        <w:t> system variable on a multithreaded replica sets the maximum amount of memory that is made available for holding messages awaiting processing. This setting defaults to 128M. The memory is only allocated when needed, but it might be used if your replication topology handles large transactions sometimes. It is a soft limit, and larger transactions can be processed.</w:t>
      </w:r>
    </w:p>
    <w:p w:rsidR="002A0127" w:rsidRPr="002A0127" w:rsidRDefault="002A0127" w:rsidP="006E0B9E">
      <w:pPr>
        <w:pStyle w:val="a3"/>
        <w:numPr>
          <w:ilvl w:val="1"/>
          <w:numId w:val="211"/>
        </w:numPr>
        <w:spacing w:before="0" w:beforeAutospacing="0" w:after="0" w:afterAutospacing="0"/>
        <w:ind w:left="900"/>
        <w:textAlignment w:val="baseline"/>
        <w:rPr>
          <w:rFonts w:ascii="Arial" w:hAnsi="Arial" w:cs="Arial"/>
          <w:color w:val="555555"/>
          <w:sz w:val="21"/>
          <w:szCs w:val="21"/>
          <w:lang w:val="en-US"/>
        </w:rPr>
      </w:pPr>
      <w:r w:rsidRPr="002A0127">
        <w:rPr>
          <w:rFonts w:ascii="Arial" w:hAnsi="Arial" w:cs="Arial"/>
          <w:color w:val="555555"/>
          <w:sz w:val="21"/>
          <w:szCs w:val="21"/>
          <w:lang w:val="en-US"/>
        </w:rPr>
        <w:t>The </w:t>
      </w:r>
      <w:hyperlink r:id="rId1641" w:anchor="sysvar_rpl_read_size" w:history="1">
        <w:r w:rsidRPr="002A0127">
          <w:rPr>
            <w:rStyle w:val="HTML"/>
            <w:color w:val="000000"/>
            <w:u w:val="single"/>
            <w:bdr w:val="none" w:sz="0" w:space="0" w:color="auto" w:frame="1"/>
            <w:lang w:val="en-US"/>
          </w:rPr>
          <w:t>rpl_read_size</w:t>
        </w:r>
      </w:hyperlink>
      <w:r w:rsidRPr="002A0127">
        <w:rPr>
          <w:rFonts w:ascii="Arial" w:hAnsi="Arial" w:cs="Arial"/>
          <w:color w:val="555555"/>
          <w:sz w:val="21"/>
          <w:szCs w:val="21"/>
          <w:lang w:val="en-US"/>
        </w:rPr>
        <w:t> system variable on a replication source or replica controls the minimum amount of data in bytes that is read from the binary log files and relay log files. The default is 8192 bytes. A buffer the size of this value is allocated for each thread that reads from the binary log and relay log files, including dump threads on sources and coordinator threads on replicas.</w:t>
      </w:r>
    </w:p>
    <w:p w:rsidR="002A0127" w:rsidRPr="002A0127" w:rsidRDefault="002A0127" w:rsidP="006E0B9E">
      <w:pPr>
        <w:pStyle w:val="a3"/>
        <w:numPr>
          <w:ilvl w:val="1"/>
          <w:numId w:val="211"/>
        </w:numPr>
        <w:spacing w:before="0" w:beforeAutospacing="0" w:after="0" w:afterAutospacing="0"/>
        <w:ind w:left="900"/>
        <w:textAlignment w:val="baseline"/>
        <w:rPr>
          <w:rFonts w:ascii="Arial" w:hAnsi="Arial" w:cs="Arial"/>
          <w:color w:val="555555"/>
          <w:sz w:val="21"/>
          <w:szCs w:val="21"/>
          <w:lang w:val="en-US"/>
        </w:rPr>
      </w:pPr>
      <w:r w:rsidRPr="002A0127">
        <w:rPr>
          <w:rFonts w:ascii="Arial" w:hAnsi="Arial" w:cs="Arial"/>
          <w:color w:val="555555"/>
          <w:sz w:val="21"/>
          <w:szCs w:val="21"/>
          <w:lang w:val="en-US"/>
        </w:rPr>
        <w:t>The </w:t>
      </w:r>
      <w:hyperlink r:id="rId1642" w:anchor="sysvar_binlog_transaction_dependency_history_size" w:history="1">
        <w:r w:rsidRPr="002A0127">
          <w:rPr>
            <w:rStyle w:val="HTML"/>
            <w:color w:val="000000"/>
            <w:u w:val="single"/>
            <w:bdr w:val="none" w:sz="0" w:space="0" w:color="auto" w:frame="1"/>
            <w:lang w:val="en-US"/>
          </w:rPr>
          <w:t>binlog_transaction_dependency_history_size</w:t>
        </w:r>
      </w:hyperlink>
      <w:r w:rsidRPr="002A0127">
        <w:rPr>
          <w:rFonts w:ascii="Arial" w:hAnsi="Arial" w:cs="Arial"/>
          <w:color w:val="555555"/>
          <w:sz w:val="21"/>
          <w:szCs w:val="21"/>
          <w:lang w:val="en-US"/>
        </w:rPr>
        <w:t> system variable limits the number of row hashes held as an in-memory history.</w:t>
      </w:r>
    </w:p>
    <w:p w:rsidR="002A0127" w:rsidRPr="002A0127" w:rsidRDefault="002A0127" w:rsidP="006E0B9E">
      <w:pPr>
        <w:pStyle w:val="a3"/>
        <w:numPr>
          <w:ilvl w:val="1"/>
          <w:numId w:val="211"/>
        </w:numPr>
        <w:spacing w:before="0" w:beforeAutospacing="0" w:after="0" w:afterAutospacing="0"/>
        <w:ind w:left="900"/>
        <w:textAlignment w:val="baseline"/>
        <w:rPr>
          <w:rFonts w:ascii="Arial" w:hAnsi="Arial" w:cs="Arial"/>
          <w:color w:val="555555"/>
          <w:sz w:val="21"/>
          <w:szCs w:val="21"/>
          <w:lang w:val="en-US"/>
        </w:rPr>
      </w:pPr>
      <w:r w:rsidRPr="002A0127">
        <w:rPr>
          <w:rFonts w:ascii="Arial" w:hAnsi="Arial" w:cs="Arial"/>
          <w:color w:val="555555"/>
          <w:sz w:val="21"/>
          <w:szCs w:val="21"/>
          <w:lang w:val="en-US"/>
        </w:rPr>
        <w:t>The </w:t>
      </w:r>
      <w:hyperlink r:id="rId1643" w:anchor="sysvar_max_binlog_cache_size" w:history="1">
        <w:r w:rsidRPr="002A0127">
          <w:rPr>
            <w:rStyle w:val="HTML"/>
            <w:color w:val="000000"/>
            <w:u w:val="single"/>
            <w:bdr w:val="none" w:sz="0" w:space="0" w:color="auto" w:frame="1"/>
            <w:lang w:val="en-US"/>
          </w:rPr>
          <w:t>max_binlog_cache_size</w:t>
        </w:r>
      </w:hyperlink>
      <w:r w:rsidRPr="002A0127">
        <w:rPr>
          <w:rFonts w:ascii="Arial" w:hAnsi="Arial" w:cs="Arial"/>
          <w:color w:val="555555"/>
          <w:sz w:val="21"/>
          <w:szCs w:val="21"/>
          <w:lang w:val="en-US"/>
        </w:rPr>
        <w:t> system variable specifies the upper limit of memory usage by an individual transaction.</w:t>
      </w:r>
    </w:p>
    <w:p w:rsidR="002A0127" w:rsidRPr="002A0127" w:rsidRDefault="002A0127" w:rsidP="006E0B9E">
      <w:pPr>
        <w:pStyle w:val="a3"/>
        <w:numPr>
          <w:ilvl w:val="1"/>
          <w:numId w:val="211"/>
        </w:numPr>
        <w:spacing w:before="0" w:beforeAutospacing="0" w:after="0" w:afterAutospacing="0"/>
        <w:ind w:left="900"/>
        <w:textAlignment w:val="baseline"/>
        <w:rPr>
          <w:rFonts w:ascii="Arial" w:hAnsi="Arial" w:cs="Arial"/>
          <w:color w:val="555555"/>
          <w:sz w:val="21"/>
          <w:szCs w:val="21"/>
          <w:lang w:val="en-US"/>
        </w:rPr>
      </w:pPr>
      <w:r w:rsidRPr="002A0127">
        <w:rPr>
          <w:rFonts w:ascii="Arial" w:hAnsi="Arial" w:cs="Arial"/>
          <w:color w:val="555555"/>
          <w:sz w:val="21"/>
          <w:szCs w:val="21"/>
          <w:lang w:val="en-US"/>
        </w:rPr>
        <w:t>The </w:t>
      </w:r>
      <w:hyperlink r:id="rId1644" w:anchor="sysvar_max_binlog_stmt_cache_size" w:history="1">
        <w:r w:rsidRPr="002A0127">
          <w:rPr>
            <w:rStyle w:val="HTML"/>
            <w:color w:val="000000"/>
            <w:u w:val="single"/>
            <w:bdr w:val="none" w:sz="0" w:space="0" w:color="auto" w:frame="1"/>
            <w:lang w:val="en-US"/>
          </w:rPr>
          <w:t>max_binlog_stmt_cache_size</w:t>
        </w:r>
      </w:hyperlink>
      <w:r w:rsidRPr="002A0127">
        <w:rPr>
          <w:rFonts w:ascii="Arial" w:hAnsi="Arial" w:cs="Arial"/>
          <w:color w:val="555555"/>
          <w:sz w:val="21"/>
          <w:szCs w:val="21"/>
          <w:lang w:val="en-US"/>
        </w:rPr>
        <w:t> system variable specifies the upper limit of memory usage by the statement cache.</w:t>
      </w:r>
    </w:p>
    <w:p w:rsidR="002A0127" w:rsidRPr="002A0127" w:rsidRDefault="002A0127" w:rsidP="002A0127">
      <w:pPr>
        <w:pStyle w:val="a3"/>
        <w:shd w:val="clear" w:color="auto" w:fill="FFFFFF"/>
        <w:spacing w:before="0" w:beforeAutospacing="0" w:after="0" w:afterAutospacing="0"/>
        <w:textAlignment w:val="baseline"/>
        <w:rPr>
          <w:rFonts w:ascii="Arial" w:hAnsi="Arial" w:cs="Arial"/>
          <w:color w:val="555555"/>
          <w:sz w:val="21"/>
          <w:szCs w:val="21"/>
          <w:lang w:val="en-US"/>
        </w:rPr>
      </w:pPr>
      <w:r w:rsidRPr="002A0127">
        <w:rPr>
          <w:rStyle w:val="a7"/>
          <w:rFonts w:ascii="Arial" w:hAnsi="Arial" w:cs="Arial"/>
          <w:color w:val="555555"/>
          <w:sz w:val="21"/>
          <w:szCs w:val="21"/>
          <w:bdr w:val="none" w:sz="0" w:space="0" w:color="auto" w:frame="1"/>
          <w:lang w:val="en-US"/>
        </w:rPr>
        <w:t>ps</w:t>
      </w:r>
      <w:r w:rsidRPr="002A0127">
        <w:rPr>
          <w:rFonts w:ascii="Arial" w:hAnsi="Arial" w:cs="Arial"/>
          <w:color w:val="555555"/>
          <w:sz w:val="21"/>
          <w:szCs w:val="21"/>
          <w:lang w:val="en-US"/>
        </w:rPr>
        <w:t> and other system status programs may report that </w:t>
      </w:r>
      <w:hyperlink r:id="rId1645" w:tooltip="4.3.1 mysqld — The MySQL Server" w:history="1">
        <w:r w:rsidRPr="002A0127">
          <w:rPr>
            <w:rStyle w:val="a7"/>
            <w:rFonts w:ascii="Arial" w:hAnsi="Arial" w:cs="Arial"/>
            <w:color w:val="0074A3"/>
            <w:sz w:val="21"/>
            <w:szCs w:val="21"/>
            <w:bdr w:val="none" w:sz="0" w:space="0" w:color="auto" w:frame="1"/>
            <w:lang w:val="en-US"/>
          </w:rPr>
          <w:t>mysqld</w:t>
        </w:r>
      </w:hyperlink>
      <w:r w:rsidRPr="002A0127">
        <w:rPr>
          <w:rFonts w:ascii="Arial" w:hAnsi="Arial" w:cs="Arial"/>
          <w:color w:val="555555"/>
          <w:sz w:val="21"/>
          <w:szCs w:val="21"/>
          <w:lang w:val="en-US"/>
        </w:rPr>
        <w:t> uses a lot of memory. This may be caused by thread stacks on different memory addresses. For example, the Solaris version of </w:t>
      </w:r>
      <w:r w:rsidRPr="002A0127">
        <w:rPr>
          <w:rStyle w:val="a7"/>
          <w:rFonts w:ascii="Arial" w:hAnsi="Arial" w:cs="Arial"/>
          <w:color w:val="555555"/>
          <w:sz w:val="21"/>
          <w:szCs w:val="21"/>
          <w:bdr w:val="none" w:sz="0" w:space="0" w:color="auto" w:frame="1"/>
          <w:lang w:val="en-US"/>
        </w:rPr>
        <w:t>ps</w:t>
      </w:r>
      <w:r w:rsidRPr="002A0127">
        <w:rPr>
          <w:rFonts w:ascii="Arial" w:hAnsi="Arial" w:cs="Arial"/>
          <w:color w:val="555555"/>
          <w:sz w:val="21"/>
          <w:szCs w:val="21"/>
          <w:lang w:val="en-US"/>
        </w:rPr>
        <w:t> counts the unused memory between stacks as used memory. To verify this, check available swap with </w:t>
      </w:r>
      <w:r w:rsidRPr="002A0127">
        <w:rPr>
          <w:rStyle w:val="HTML"/>
          <w:color w:val="000000"/>
          <w:bdr w:val="none" w:sz="0" w:space="0" w:color="auto" w:frame="1"/>
          <w:lang w:val="en-US"/>
        </w:rPr>
        <w:t>swap -s</w:t>
      </w:r>
      <w:r w:rsidRPr="002A0127">
        <w:rPr>
          <w:rFonts w:ascii="Arial" w:hAnsi="Arial" w:cs="Arial"/>
          <w:color w:val="555555"/>
          <w:sz w:val="21"/>
          <w:szCs w:val="21"/>
          <w:lang w:val="en-US"/>
        </w:rPr>
        <w:t>. We test </w:t>
      </w:r>
      <w:hyperlink r:id="rId1646" w:tooltip="4.3.1 mysqld — The MySQL Server" w:history="1">
        <w:r w:rsidRPr="002A0127">
          <w:rPr>
            <w:rStyle w:val="a7"/>
            <w:rFonts w:ascii="Arial" w:hAnsi="Arial" w:cs="Arial"/>
            <w:color w:val="0074A3"/>
            <w:sz w:val="21"/>
            <w:szCs w:val="21"/>
            <w:bdr w:val="none" w:sz="0" w:space="0" w:color="auto" w:frame="1"/>
            <w:lang w:val="en-US"/>
          </w:rPr>
          <w:t>mysqld</w:t>
        </w:r>
      </w:hyperlink>
      <w:r w:rsidRPr="002A0127">
        <w:rPr>
          <w:rFonts w:ascii="Arial" w:hAnsi="Arial" w:cs="Arial"/>
          <w:color w:val="555555"/>
          <w:sz w:val="21"/>
          <w:szCs w:val="21"/>
          <w:lang w:val="en-US"/>
        </w:rPr>
        <w:t> with several memory-leakage detectors (both commercial and Open Source), so there should be no memory leaks.</w:t>
      </w:r>
    </w:p>
    <w:p w:rsidR="002A0127" w:rsidRPr="002A0127" w:rsidRDefault="002A0127" w:rsidP="001C5BA2">
      <w:pPr>
        <w:pStyle w:val="5"/>
        <w:rPr>
          <w:lang w:val="en-US"/>
        </w:rPr>
      </w:pPr>
      <w:bookmarkStart w:id="653" w:name="monitor-mysql-memory-use"/>
      <w:bookmarkStart w:id="654" w:name="_Toc57738586"/>
      <w:bookmarkEnd w:id="653"/>
      <w:r w:rsidRPr="002A0127">
        <w:rPr>
          <w:lang w:val="en-US"/>
        </w:rPr>
        <w:t>Monitoring MySQL Memory Usage</w:t>
      </w:r>
      <w:bookmarkEnd w:id="654"/>
    </w:p>
    <w:p w:rsidR="002A0127" w:rsidRPr="002A0127" w:rsidRDefault="002A0127" w:rsidP="002A0127">
      <w:pPr>
        <w:pStyle w:val="a3"/>
        <w:spacing w:before="0" w:beforeAutospacing="0" w:after="0" w:afterAutospacing="0"/>
        <w:textAlignment w:val="baseline"/>
        <w:rPr>
          <w:rFonts w:ascii="Arial" w:hAnsi="Arial" w:cs="Arial"/>
          <w:color w:val="555555"/>
          <w:sz w:val="21"/>
          <w:szCs w:val="21"/>
          <w:lang w:val="en-US"/>
        </w:rPr>
      </w:pPr>
      <w:bookmarkStart w:id="655" w:name="idm46251808088368"/>
      <w:bookmarkStart w:id="656" w:name="idm46251808086880"/>
      <w:bookmarkEnd w:id="655"/>
      <w:bookmarkEnd w:id="656"/>
      <w:r w:rsidRPr="002A0127">
        <w:rPr>
          <w:rFonts w:ascii="Arial" w:hAnsi="Arial" w:cs="Arial"/>
          <w:color w:val="555555"/>
          <w:sz w:val="21"/>
          <w:szCs w:val="21"/>
          <w:lang w:val="en-US"/>
        </w:rPr>
        <w:t>The following example demonstrates how to use </w:t>
      </w:r>
      <w:hyperlink r:id="rId1647" w:tooltip="Chapter 27 MySQL Performance Schema" w:history="1">
        <w:r w:rsidRPr="002A0127">
          <w:rPr>
            <w:rStyle w:val="a4"/>
            <w:rFonts w:ascii="Arial" w:hAnsi="Arial" w:cs="Arial"/>
            <w:color w:val="0074A3"/>
            <w:sz w:val="21"/>
            <w:szCs w:val="21"/>
            <w:u w:val="none"/>
            <w:lang w:val="en-US"/>
          </w:rPr>
          <w:t>Performance Schema</w:t>
        </w:r>
      </w:hyperlink>
      <w:r w:rsidRPr="002A0127">
        <w:rPr>
          <w:rFonts w:ascii="Arial" w:hAnsi="Arial" w:cs="Arial"/>
          <w:color w:val="555555"/>
          <w:sz w:val="21"/>
          <w:szCs w:val="21"/>
          <w:lang w:val="en-US"/>
        </w:rPr>
        <w:t> and </w:t>
      </w:r>
      <w:hyperlink r:id="rId1648" w:tooltip="Chapter 28 MySQL sys Schema" w:history="1">
        <w:r w:rsidRPr="002A0127">
          <w:rPr>
            <w:rStyle w:val="a4"/>
            <w:rFonts w:ascii="Arial" w:hAnsi="Arial" w:cs="Arial"/>
            <w:color w:val="0074A3"/>
            <w:sz w:val="21"/>
            <w:szCs w:val="21"/>
            <w:u w:val="none"/>
            <w:lang w:val="en-US"/>
          </w:rPr>
          <w:t>sys schema</w:t>
        </w:r>
      </w:hyperlink>
      <w:r w:rsidRPr="002A0127">
        <w:rPr>
          <w:rFonts w:ascii="Arial" w:hAnsi="Arial" w:cs="Arial"/>
          <w:color w:val="555555"/>
          <w:sz w:val="21"/>
          <w:szCs w:val="21"/>
          <w:lang w:val="en-US"/>
        </w:rPr>
        <w:t> to monitor MySQL memory usage.</w:t>
      </w:r>
    </w:p>
    <w:p w:rsidR="002A0127" w:rsidRPr="002A0127" w:rsidRDefault="002A0127" w:rsidP="002A0127">
      <w:pPr>
        <w:pStyle w:val="a3"/>
        <w:spacing w:before="0" w:beforeAutospacing="0" w:after="0" w:afterAutospacing="0"/>
        <w:textAlignment w:val="baseline"/>
        <w:rPr>
          <w:rFonts w:ascii="Arial" w:hAnsi="Arial" w:cs="Arial"/>
          <w:color w:val="555555"/>
          <w:sz w:val="21"/>
          <w:szCs w:val="21"/>
          <w:lang w:val="en-US"/>
        </w:rPr>
      </w:pPr>
      <w:r w:rsidRPr="002A0127">
        <w:rPr>
          <w:rFonts w:ascii="Arial" w:hAnsi="Arial" w:cs="Arial"/>
          <w:color w:val="555555"/>
          <w:sz w:val="21"/>
          <w:szCs w:val="21"/>
          <w:lang w:val="en-US"/>
        </w:rPr>
        <w:t>Most Performance Schema memory instrumentation is disabled by default. Instruments can be enabled by updating the </w:t>
      </w:r>
      <w:r w:rsidRPr="002A0127">
        <w:rPr>
          <w:rStyle w:val="HTML"/>
          <w:color w:val="000000"/>
          <w:bdr w:val="none" w:sz="0" w:space="0" w:color="auto" w:frame="1"/>
          <w:lang w:val="en-US"/>
        </w:rPr>
        <w:t>ENABLED</w:t>
      </w:r>
      <w:r w:rsidRPr="002A0127">
        <w:rPr>
          <w:rFonts w:ascii="Arial" w:hAnsi="Arial" w:cs="Arial"/>
          <w:color w:val="555555"/>
          <w:sz w:val="21"/>
          <w:szCs w:val="21"/>
          <w:lang w:val="en-US"/>
        </w:rPr>
        <w:t> column of the Performance Schema </w:t>
      </w:r>
      <w:hyperlink r:id="rId1649" w:tooltip="27.12.2.3 The setup_instruments Table" w:history="1">
        <w:r w:rsidRPr="002A0127">
          <w:rPr>
            <w:rStyle w:val="HTML"/>
            <w:color w:val="000000"/>
            <w:u w:val="single"/>
            <w:bdr w:val="none" w:sz="0" w:space="0" w:color="auto" w:frame="1"/>
            <w:lang w:val="en-US"/>
          </w:rPr>
          <w:t>setup_instruments</w:t>
        </w:r>
      </w:hyperlink>
      <w:r w:rsidRPr="002A0127">
        <w:rPr>
          <w:rFonts w:ascii="Arial" w:hAnsi="Arial" w:cs="Arial"/>
          <w:color w:val="555555"/>
          <w:sz w:val="21"/>
          <w:szCs w:val="21"/>
          <w:lang w:val="en-US"/>
        </w:rPr>
        <w:t> table. Memory instruments have names in the form of </w:t>
      </w:r>
      <w:r w:rsidRPr="002A0127">
        <w:rPr>
          <w:rStyle w:val="HTML"/>
          <w:color w:val="000000"/>
          <w:bdr w:val="none" w:sz="0" w:space="0" w:color="auto" w:frame="1"/>
          <w:lang w:val="en-US"/>
        </w:rPr>
        <w:t>memory/</w:t>
      </w:r>
      <w:r w:rsidRPr="002A0127">
        <w:rPr>
          <w:rStyle w:val="HTML"/>
          <w:b/>
          <w:bCs/>
          <w:i/>
          <w:iCs/>
          <w:color w:val="000000"/>
          <w:sz w:val="19"/>
          <w:szCs w:val="19"/>
          <w:bdr w:val="none" w:sz="0" w:space="0" w:color="auto" w:frame="1"/>
          <w:lang w:val="en-US"/>
        </w:rPr>
        <w:t>code_area</w:t>
      </w:r>
      <w:r w:rsidRPr="002A0127">
        <w:rPr>
          <w:rStyle w:val="HTML"/>
          <w:color w:val="000000"/>
          <w:bdr w:val="none" w:sz="0" w:space="0" w:color="auto" w:frame="1"/>
          <w:lang w:val="en-US"/>
        </w:rPr>
        <w:t>/</w:t>
      </w:r>
      <w:r w:rsidRPr="002A0127">
        <w:rPr>
          <w:rStyle w:val="HTML"/>
          <w:b/>
          <w:bCs/>
          <w:i/>
          <w:iCs/>
          <w:color w:val="000000"/>
          <w:sz w:val="19"/>
          <w:szCs w:val="19"/>
          <w:bdr w:val="none" w:sz="0" w:space="0" w:color="auto" w:frame="1"/>
          <w:lang w:val="en-US"/>
        </w:rPr>
        <w:t>instrument_name</w:t>
      </w:r>
      <w:r w:rsidRPr="002A0127">
        <w:rPr>
          <w:rFonts w:ascii="Arial" w:hAnsi="Arial" w:cs="Arial"/>
          <w:color w:val="555555"/>
          <w:sz w:val="21"/>
          <w:szCs w:val="21"/>
          <w:lang w:val="en-US"/>
        </w:rPr>
        <w:t>, where </w:t>
      </w:r>
      <w:r w:rsidRPr="002A0127">
        <w:rPr>
          <w:rStyle w:val="HTML"/>
          <w:b/>
          <w:bCs/>
          <w:i/>
          <w:iCs/>
          <w:color w:val="555555"/>
          <w:bdr w:val="none" w:sz="0" w:space="0" w:color="auto" w:frame="1"/>
          <w:lang w:val="en-US"/>
        </w:rPr>
        <w:t>code_area</w:t>
      </w:r>
      <w:r w:rsidRPr="002A0127">
        <w:rPr>
          <w:rFonts w:ascii="Arial" w:hAnsi="Arial" w:cs="Arial"/>
          <w:color w:val="555555"/>
          <w:sz w:val="21"/>
          <w:szCs w:val="21"/>
          <w:lang w:val="en-US"/>
        </w:rPr>
        <w:t> is a value such as </w:t>
      </w:r>
      <w:r w:rsidRPr="002A0127">
        <w:rPr>
          <w:rStyle w:val="HTML"/>
          <w:color w:val="000000"/>
          <w:bdr w:val="none" w:sz="0" w:space="0" w:color="auto" w:frame="1"/>
          <w:lang w:val="en-US"/>
        </w:rPr>
        <w:t>sql</w:t>
      </w:r>
      <w:r w:rsidRPr="002A0127">
        <w:rPr>
          <w:rFonts w:ascii="Arial" w:hAnsi="Arial" w:cs="Arial"/>
          <w:color w:val="555555"/>
          <w:sz w:val="21"/>
          <w:szCs w:val="21"/>
          <w:lang w:val="en-US"/>
        </w:rPr>
        <w:t> or </w:t>
      </w:r>
      <w:r w:rsidRPr="002A0127">
        <w:rPr>
          <w:rStyle w:val="HTML"/>
          <w:color w:val="000000"/>
          <w:bdr w:val="none" w:sz="0" w:space="0" w:color="auto" w:frame="1"/>
          <w:lang w:val="en-US"/>
        </w:rPr>
        <w:t>innodb</w:t>
      </w:r>
      <w:r w:rsidRPr="002A0127">
        <w:rPr>
          <w:rFonts w:ascii="Arial" w:hAnsi="Arial" w:cs="Arial"/>
          <w:color w:val="555555"/>
          <w:sz w:val="21"/>
          <w:szCs w:val="21"/>
          <w:lang w:val="en-US"/>
        </w:rPr>
        <w:t>, and </w:t>
      </w:r>
      <w:r w:rsidRPr="002A0127">
        <w:rPr>
          <w:rStyle w:val="HTML"/>
          <w:b/>
          <w:bCs/>
          <w:i/>
          <w:iCs/>
          <w:color w:val="555555"/>
          <w:bdr w:val="none" w:sz="0" w:space="0" w:color="auto" w:frame="1"/>
          <w:lang w:val="en-US"/>
        </w:rPr>
        <w:t>instrument_name</w:t>
      </w:r>
      <w:r w:rsidRPr="002A0127">
        <w:rPr>
          <w:rFonts w:ascii="Arial" w:hAnsi="Arial" w:cs="Arial"/>
          <w:color w:val="555555"/>
          <w:sz w:val="21"/>
          <w:szCs w:val="21"/>
          <w:lang w:val="en-US"/>
        </w:rPr>
        <w:t> is the instrument detail.</w:t>
      </w:r>
    </w:p>
    <w:p w:rsidR="002A0127" w:rsidRPr="002A0127" w:rsidRDefault="002A0127" w:rsidP="006E0B9E">
      <w:pPr>
        <w:pStyle w:val="a3"/>
        <w:numPr>
          <w:ilvl w:val="0"/>
          <w:numId w:val="212"/>
        </w:numPr>
        <w:spacing w:before="0" w:beforeAutospacing="0" w:after="0" w:afterAutospacing="0"/>
        <w:ind w:left="450"/>
        <w:textAlignment w:val="baseline"/>
        <w:rPr>
          <w:rFonts w:ascii="Arial" w:hAnsi="Arial" w:cs="Arial"/>
          <w:color w:val="555555"/>
          <w:sz w:val="21"/>
          <w:szCs w:val="21"/>
          <w:lang w:val="en-US"/>
        </w:rPr>
      </w:pPr>
      <w:r w:rsidRPr="002A0127">
        <w:rPr>
          <w:rFonts w:ascii="Arial" w:hAnsi="Arial" w:cs="Arial"/>
          <w:color w:val="555555"/>
          <w:sz w:val="21"/>
          <w:szCs w:val="21"/>
          <w:lang w:val="en-US"/>
        </w:rPr>
        <w:t>To view available MySQL memory instruments, query the Performance Schema </w:t>
      </w:r>
      <w:hyperlink r:id="rId1650" w:tooltip="27.12.2.3 The setup_instruments Table" w:history="1">
        <w:r w:rsidRPr="002A0127">
          <w:rPr>
            <w:rStyle w:val="HTML"/>
            <w:color w:val="000000"/>
            <w:u w:val="single"/>
            <w:bdr w:val="none" w:sz="0" w:space="0" w:color="auto" w:frame="1"/>
            <w:lang w:val="en-US"/>
          </w:rPr>
          <w:t>setup_instruments</w:t>
        </w:r>
      </w:hyperlink>
      <w:r w:rsidRPr="002A0127">
        <w:rPr>
          <w:rFonts w:ascii="Arial" w:hAnsi="Arial" w:cs="Arial"/>
          <w:color w:val="555555"/>
          <w:sz w:val="21"/>
          <w:szCs w:val="21"/>
          <w:lang w:val="en-US"/>
        </w:rPr>
        <w:t> table. The following query returns hundreds of memory instruments for all code areas.</w:t>
      </w:r>
    </w:p>
    <w:p w:rsidR="002A0127" w:rsidRPr="002A0127" w:rsidRDefault="002A0127" w:rsidP="006E0B9E">
      <w:pPr>
        <w:pStyle w:val="HTML0"/>
        <w:numPr>
          <w:ilvl w:val="0"/>
          <w:numId w:val="212"/>
        </w:numPr>
        <w:pBdr>
          <w:top w:val="single" w:sz="6" w:space="0" w:color="D9D9D9"/>
          <w:left w:val="single" w:sz="6" w:space="31" w:color="D9D9D9"/>
          <w:bottom w:val="single" w:sz="6" w:space="0" w:color="D9D9D9"/>
          <w:right w:val="single" w:sz="6" w:space="12" w:color="D9D9D9"/>
        </w:pBdr>
        <w:shd w:val="clear" w:color="auto" w:fill="F8F8F8"/>
        <w:tabs>
          <w:tab w:val="clear" w:pos="720"/>
        </w:tabs>
        <w:ind w:left="750" w:right="300"/>
        <w:textAlignment w:val="baseline"/>
        <w:rPr>
          <w:rStyle w:val="HTML"/>
          <w:rFonts w:ascii="Consolas" w:hAnsi="Consolas" w:cs="Consolas"/>
          <w:color w:val="000000"/>
          <w:sz w:val="19"/>
          <w:szCs w:val="19"/>
          <w:bdr w:val="none" w:sz="0" w:space="0" w:color="auto" w:frame="1"/>
          <w:lang w:val="en-US"/>
        </w:rPr>
      </w:pPr>
      <w:r w:rsidRPr="002A0127">
        <w:rPr>
          <w:rStyle w:val="token"/>
          <w:rFonts w:ascii="Consolas" w:hAnsi="Consolas" w:cs="Consolas"/>
          <w:color w:val="A67F59"/>
          <w:sz w:val="19"/>
          <w:szCs w:val="19"/>
          <w:bdr w:val="none" w:sz="0" w:space="0" w:color="auto" w:frame="1"/>
          <w:lang w:val="en-US"/>
        </w:rPr>
        <w:lastRenderedPageBreak/>
        <w:t>mysql&gt;</w:t>
      </w:r>
      <w:r w:rsidRPr="002A0127">
        <w:rPr>
          <w:rStyle w:val="HTML"/>
          <w:rFonts w:ascii="Consolas" w:hAnsi="Consolas" w:cs="Consolas"/>
          <w:color w:val="000000"/>
          <w:sz w:val="19"/>
          <w:szCs w:val="19"/>
          <w:bdr w:val="none" w:sz="0" w:space="0" w:color="auto" w:frame="1"/>
          <w:lang w:val="en-US"/>
        </w:rPr>
        <w:t xml:space="preserve"> </w:t>
      </w:r>
      <w:r w:rsidRPr="002A0127">
        <w:rPr>
          <w:rStyle w:val="token"/>
          <w:rFonts w:ascii="Consolas" w:hAnsi="Consolas" w:cs="Consolas"/>
          <w:color w:val="0077AA"/>
          <w:sz w:val="19"/>
          <w:szCs w:val="19"/>
          <w:bdr w:val="none" w:sz="0" w:space="0" w:color="auto" w:frame="1"/>
          <w:lang w:val="en-US"/>
        </w:rPr>
        <w:t>SELECT</w:t>
      </w:r>
      <w:r w:rsidRPr="002A0127">
        <w:rPr>
          <w:rStyle w:val="HTML"/>
          <w:rFonts w:ascii="Consolas" w:hAnsi="Consolas" w:cs="Consolas"/>
          <w:color w:val="000000"/>
          <w:sz w:val="19"/>
          <w:szCs w:val="19"/>
          <w:bdr w:val="none" w:sz="0" w:space="0" w:color="auto" w:frame="1"/>
          <w:lang w:val="en-US"/>
        </w:rPr>
        <w:t xml:space="preserve"> </w:t>
      </w:r>
      <w:r w:rsidRPr="002A0127">
        <w:rPr>
          <w:rStyle w:val="token"/>
          <w:rFonts w:ascii="Consolas" w:hAnsi="Consolas" w:cs="Consolas"/>
          <w:color w:val="A67F59"/>
          <w:sz w:val="19"/>
          <w:szCs w:val="19"/>
          <w:bdr w:val="none" w:sz="0" w:space="0" w:color="auto" w:frame="1"/>
          <w:lang w:val="en-US"/>
        </w:rPr>
        <w:t>*</w:t>
      </w:r>
      <w:r w:rsidRPr="002A0127">
        <w:rPr>
          <w:rStyle w:val="HTML"/>
          <w:rFonts w:ascii="Consolas" w:hAnsi="Consolas" w:cs="Consolas"/>
          <w:color w:val="000000"/>
          <w:sz w:val="19"/>
          <w:szCs w:val="19"/>
          <w:bdr w:val="none" w:sz="0" w:space="0" w:color="auto" w:frame="1"/>
          <w:lang w:val="en-US"/>
        </w:rPr>
        <w:t xml:space="preserve"> </w:t>
      </w:r>
      <w:r w:rsidRPr="002A0127">
        <w:rPr>
          <w:rStyle w:val="token"/>
          <w:rFonts w:ascii="Consolas" w:hAnsi="Consolas" w:cs="Consolas"/>
          <w:color w:val="0077AA"/>
          <w:sz w:val="19"/>
          <w:szCs w:val="19"/>
          <w:bdr w:val="none" w:sz="0" w:space="0" w:color="auto" w:frame="1"/>
          <w:lang w:val="en-US"/>
        </w:rPr>
        <w:t>FROM</w:t>
      </w:r>
      <w:r w:rsidRPr="002A0127">
        <w:rPr>
          <w:rStyle w:val="HTML"/>
          <w:rFonts w:ascii="Consolas" w:hAnsi="Consolas" w:cs="Consolas"/>
          <w:color w:val="000000"/>
          <w:sz w:val="19"/>
          <w:szCs w:val="19"/>
          <w:bdr w:val="none" w:sz="0" w:space="0" w:color="auto" w:frame="1"/>
          <w:lang w:val="en-US"/>
        </w:rPr>
        <w:t xml:space="preserve"> performance_schema</w:t>
      </w:r>
      <w:r w:rsidRPr="002A0127">
        <w:rPr>
          <w:rStyle w:val="token"/>
          <w:rFonts w:ascii="Consolas" w:hAnsi="Consolas" w:cs="Consolas"/>
          <w:color w:val="999999"/>
          <w:sz w:val="19"/>
          <w:szCs w:val="19"/>
          <w:bdr w:val="none" w:sz="0" w:space="0" w:color="auto" w:frame="1"/>
          <w:lang w:val="en-US"/>
        </w:rPr>
        <w:t>.</w:t>
      </w:r>
      <w:r w:rsidRPr="002A0127">
        <w:rPr>
          <w:rStyle w:val="HTML"/>
          <w:rFonts w:ascii="Consolas" w:hAnsi="Consolas" w:cs="Consolas"/>
          <w:color w:val="000000"/>
          <w:sz w:val="19"/>
          <w:szCs w:val="19"/>
          <w:bdr w:val="none" w:sz="0" w:space="0" w:color="auto" w:frame="1"/>
          <w:lang w:val="en-US"/>
        </w:rPr>
        <w:t>setup_instruments</w:t>
      </w:r>
    </w:p>
    <w:p w:rsidR="002A0127" w:rsidRPr="002A0127" w:rsidRDefault="002A0127" w:rsidP="002A0127">
      <w:pPr>
        <w:pStyle w:val="HTML0"/>
        <w:pBdr>
          <w:top w:val="single" w:sz="6" w:space="0" w:color="D9D9D9"/>
          <w:left w:val="single" w:sz="6" w:space="31" w:color="D9D9D9"/>
          <w:bottom w:val="single" w:sz="6" w:space="0" w:color="D9D9D9"/>
          <w:right w:val="single" w:sz="6" w:space="12" w:color="D9D9D9"/>
        </w:pBdr>
        <w:shd w:val="clear" w:color="auto" w:fill="F8F8F8"/>
        <w:ind w:left="750" w:right="300"/>
        <w:textAlignment w:val="baseline"/>
        <w:rPr>
          <w:rFonts w:ascii="Consolas" w:hAnsi="Consolas" w:cs="Consolas"/>
          <w:color w:val="000000"/>
          <w:sz w:val="19"/>
          <w:szCs w:val="19"/>
          <w:lang w:val="en-US"/>
        </w:rPr>
      </w:pPr>
      <w:r w:rsidRPr="002A0127">
        <w:rPr>
          <w:rStyle w:val="HTML"/>
          <w:rFonts w:ascii="Consolas" w:hAnsi="Consolas" w:cs="Consolas"/>
          <w:color w:val="000000"/>
          <w:sz w:val="19"/>
          <w:szCs w:val="19"/>
          <w:bdr w:val="none" w:sz="0" w:space="0" w:color="auto" w:frame="1"/>
          <w:lang w:val="en-US"/>
        </w:rPr>
        <w:t xml:space="preserve">       </w:t>
      </w:r>
      <w:r w:rsidRPr="002A0127">
        <w:rPr>
          <w:rStyle w:val="token"/>
          <w:rFonts w:ascii="Consolas" w:hAnsi="Consolas" w:cs="Consolas"/>
          <w:color w:val="0077AA"/>
          <w:sz w:val="19"/>
          <w:szCs w:val="19"/>
          <w:bdr w:val="none" w:sz="0" w:space="0" w:color="auto" w:frame="1"/>
          <w:lang w:val="en-US"/>
        </w:rPr>
        <w:t>WHERE</w:t>
      </w:r>
      <w:r w:rsidRPr="002A0127">
        <w:rPr>
          <w:rStyle w:val="HTML"/>
          <w:rFonts w:ascii="Consolas" w:hAnsi="Consolas" w:cs="Consolas"/>
          <w:color w:val="000000"/>
          <w:sz w:val="19"/>
          <w:szCs w:val="19"/>
          <w:bdr w:val="none" w:sz="0" w:space="0" w:color="auto" w:frame="1"/>
          <w:lang w:val="en-US"/>
        </w:rPr>
        <w:t xml:space="preserve"> </w:t>
      </w:r>
      <w:r w:rsidRPr="002A0127">
        <w:rPr>
          <w:rStyle w:val="token"/>
          <w:rFonts w:ascii="Consolas" w:hAnsi="Consolas" w:cs="Consolas"/>
          <w:color w:val="0077AA"/>
          <w:sz w:val="19"/>
          <w:szCs w:val="19"/>
          <w:bdr w:val="none" w:sz="0" w:space="0" w:color="auto" w:frame="1"/>
          <w:lang w:val="en-US"/>
        </w:rPr>
        <w:t>NAME</w:t>
      </w:r>
      <w:r w:rsidRPr="002A0127">
        <w:rPr>
          <w:rStyle w:val="HTML"/>
          <w:rFonts w:ascii="Consolas" w:hAnsi="Consolas" w:cs="Consolas"/>
          <w:color w:val="000000"/>
          <w:sz w:val="19"/>
          <w:szCs w:val="19"/>
          <w:bdr w:val="none" w:sz="0" w:space="0" w:color="auto" w:frame="1"/>
          <w:lang w:val="en-US"/>
        </w:rPr>
        <w:t xml:space="preserve"> </w:t>
      </w:r>
      <w:r w:rsidRPr="002A0127">
        <w:rPr>
          <w:rStyle w:val="token"/>
          <w:rFonts w:ascii="Consolas" w:hAnsi="Consolas" w:cs="Consolas"/>
          <w:color w:val="A67F59"/>
          <w:sz w:val="19"/>
          <w:szCs w:val="19"/>
          <w:bdr w:val="none" w:sz="0" w:space="0" w:color="auto" w:frame="1"/>
          <w:lang w:val="en-US"/>
        </w:rPr>
        <w:t>LIKE</w:t>
      </w:r>
      <w:r w:rsidRPr="002A0127">
        <w:rPr>
          <w:rStyle w:val="HTML"/>
          <w:rFonts w:ascii="Consolas" w:hAnsi="Consolas" w:cs="Consolas"/>
          <w:color w:val="000000"/>
          <w:sz w:val="19"/>
          <w:szCs w:val="19"/>
          <w:bdr w:val="none" w:sz="0" w:space="0" w:color="auto" w:frame="1"/>
          <w:lang w:val="en-US"/>
        </w:rPr>
        <w:t xml:space="preserve"> </w:t>
      </w:r>
      <w:r w:rsidRPr="002A0127">
        <w:rPr>
          <w:rStyle w:val="token"/>
          <w:rFonts w:ascii="Consolas" w:hAnsi="Consolas" w:cs="Consolas"/>
          <w:color w:val="669900"/>
          <w:sz w:val="19"/>
          <w:szCs w:val="19"/>
          <w:bdr w:val="none" w:sz="0" w:space="0" w:color="auto" w:frame="1"/>
          <w:lang w:val="en-US"/>
        </w:rPr>
        <w:t>'%memory%'</w:t>
      </w:r>
      <w:r w:rsidRPr="002A0127">
        <w:rPr>
          <w:rStyle w:val="token"/>
          <w:rFonts w:ascii="Consolas" w:hAnsi="Consolas" w:cs="Consolas"/>
          <w:color w:val="999999"/>
          <w:sz w:val="19"/>
          <w:szCs w:val="19"/>
          <w:bdr w:val="none" w:sz="0" w:space="0" w:color="auto" w:frame="1"/>
          <w:lang w:val="en-US"/>
        </w:rPr>
        <w:t>;</w:t>
      </w:r>
    </w:p>
    <w:p w:rsidR="002A0127" w:rsidRPr="002A0127" w:rsidRDefault="002A0127" w:rsidP="002A0127">
      <w:pPr>
        <w:pStyle w:val="a3"/>
        <w:spacing w:before="0" w:beforeAutospacing="0" w:after="0" w:afterAutospacing="0"/>
        <w:ind w:left="450"/>
        <w:textAlignment w:val="baseline"/>
        <w:rPr>
          <w:rFonts w:ascii="Arial" w:hAnsi="Arial" w:cs="Arial"/>
          <w:color w:val="555555"/>
          <w:sz w:val="21"/>
          <w:szCs w:val="21"/>
          <w:lang w:val="en-US"/>
        </w:rPr>
      </w:pPr>
      <w:r w:rsidRPr="002A0127">
        <w:rPr>
          <w:rFonts w:ascii="Arial" w:hAnsi="Arial" w:cs="Arial"/>
          <w:color w:val="555555"/>
          <w:sz w:val="21"/>
          <w:szCs w:val="21"/>
          <w:lang w:val="en-US"/>
        </w:rPr>
        <w:t>You can narrow results by specifying a code area. For example, you can limit results to </w:t>
      </w:r>
      <w:r w:rsidRPr="002A0127">
        <w:rPr>
          <w:rStyle w:val="HTML"/>
          <w:color w:val="000000"/>
          <w:bdr w:val="none" w:sz="0" w:space="0" w:color="auto" w:frame="1"/>
          <w:lang w:val="en-US"/>
        </w:rPr>
        <w:t>InnoDB</w:t>
      </w:r>
      <w:r w:rsidRPr="002A0127">
        <w:rPr>
          <w:rFonts w:ascii="Arial" w:hAnsi="Arial" w:cs="Arial"/>
          <w:color w:val="555555"/>
          <w:sz w:val="21"/>
          <w:szCs w:val="21"/>
          <w:lang w:val="en-US"/>
        </w:rPr>
        <w:t> memory instruments by specifying </w:t>
      </w:r>
      <w:r w:rsidRPr="002A0127">
        <w:rPr>
          <w:rStyle w:val="HTML"/>
          <w:color w:val="000000"/>
          <w:bdr w:val="none" w:sz="0" w:space="0" w:color="auto" w:frame="1"/>
          <w:lang w:val="en-US"/>
        </w:rPr>
        <w:t>innodb</w:t>
      </w:r>
      <w:r w:rsidRPr="002A0127">
        <w:rPr>
          <w:rFonts w:ascii="Arial" w:hAnsi="Arial" w:cs="Arial"/>
          <w:color w:val="555555"/>
          <w:sz w:val="21"/>
          <w:szCs w:val="21"/>
          <w:lang w:val="en-US"/>
        </w:rPr>
        <w:t> as the code area.</w:t>
      </w:r>
    </w:p>
    <w:p w:rsidR="002A0127" w:rsidRPr="002A0127" w:rsidRDefault="002A0127" w:rsidP="002A0127">
      <w:pPr>
        <w:pStyle w:val="HTML0"/>
        <w:pBdr>
          <w:top w:val="single" w:sz="6" w:space="0" w:color="D9D9D9"/>
          <w:left w:val="single" w:sz="6" w:space="31" w:color="D9D9D9"/>
          <w:bottom w:val="single" w:sz="6" w:space="0" w:color="D9D9D9"/>
          <w:right w:val="single" w:sz="6" w:space="12" w:color="D9D9D9"/>
        </w:pBdr>
        <w:shd w:val="clear" w:color="auto" w:fill="F8F8F8"/>
        <w:ind w:left="750" w:right="300"/>
        <w:textAlignment w:val="baseline"/>
        <w:rPr>
          <w:rStyle w:val="HTML"/>
          <w:rFonts w:ascii="Consolas" w:hAnsi="Consolas" w:cs="Consolas"/>
          <w:color w:val="000000"/>
          <w:sz w:val="19"/>
          <w:szCs w:val="19"/>
          <w:bdr w:val="none" w:sz="0" w:space="0" w:color="auto" w:frame="1"/>
          <w:lang w:val="en-US"/>
        </w:rPr>
      </w:pPr>
      <w:r w:rsidRPr="002A0127">
        <w:rPr>
          <w:rStyle w:val="token"/>
          <w:rFonts w:ascii="Consolas" w:hAnsi="Consolas" w:cs="Consolas"/>
          <w:color w:val="A67F59"/>
          <w:sz w:val="19"/>
          <w:szCs w:val="19"/>
          <w:bdr w:val="none" w:sz="0" w:space="0" w:color="auto" w:frame="1"/>
          <w:lang w:val="en-US"/>
        </w:rPr>
        <w:t>mysql&gt;</w:t>
      </w:r>
      <w:r w:rsidRPr="002A0127">
        <w:rPr>
          <w:rStyle w:val="HTML"/>
          <w:rFonts w:ascii="Consolas" w:hAnsi="Consolas" w:cs="Consolas"/>
          <w:color w:val="000000"/>
          <w:sz w:val="19"/>
          <w:szCs w:val="19"/>
          <w:bdr w:val="none" w:sz="0" w:space="0" w:color="auto" w:frame="1"/>
          <w:lang w:val="en-US"/>
        </w:rPr>
        <w:t xml:space="preserve"> </w:t>
      </w:r>
      <w:r w:rsidRPr="002A0127">
        <w:rPr>
          <w:rStyle w:val="token"/>
          <w:rFonts w:ascii="Consolas" w:hAnsi="Consolas" w:cs="Consolas"/>
          <w:color w:val="0077AA"/>
          <w:sz w:val="19"/>
          <w:szCs w:val="19"/>
          <w:bdr w:val="none" w:sz="0" w:space="0" w:color="auto" w:frame="1"/>
          <w:lang w:val="en-US"/>
        </w:rPr>
        <w:t>SELECT</w:t>
      </w:r>
      <w:r w:rsidRPr="002A0127">
        <w:rPr>
          <w:rStyle w:val="HTML"/>
          <w:rFonts w:ascii="Consolas" w:hAnsi="Consolas" w:cs="Consolas"/>
          <w:color w:val="000000"/>
          <w:sz w:val="19"/>
          <w:szCs w:val="19"/>
          <w:bdr w:val="none" w:sz="0" w:space="0" w:color="auto" w:frame="1"/>
          <w:lang w:val="en-US"/>
        </w:rPr>
        <w:t xml:space="preserve"> </w:t>
      </w:r>
      <w:r w:rsidRPr="002A0127">
        <w:rPr>
          <w:rStyle w:val="token"/>
          <w:rFonts w:ascii="Consolas" w:hAnsi="Consolas" w:cs="Consolas"/>
          <w:color w:val="A67F59"/>
          <w:sz w:val="19"/>
          <w:szCs w:val="19"/>
          <w:bdr w:val="none" w:sz="0" w:space="0" w:color="auto" w:frame="1"/>
          <w:lang w:val="en-US"/>
        </w:rPr>
        <w:t>*</w:t>
      </w:r>
      <w:r w:rsidRPr="002A0127">
        <w:rPr>
          <w:rStyle w:val="HTML"/>
          <w:rFonts w:ascii="Consolas" w:hAnsi="Consolas" w:cs="Consolas"/>
          <w:color w:val="000000"/>
          <w:sz w:val="19"/>
          <w:szCs w:val="19"/>
          <w:bdr w:val="none" w:sz="0" w:space="0" w:color="auto" w:frame="1"/>
          <w:lang w:val="en-US"/>
        </w:rPr>
        <w:t xml:space="preserve"> </w:t>
      </w:r>
      <w:r w:rsidRPr="002A0127">
        <w:rPr>
          <w:rStyle w:val="token"/>
          <w:rFonts w:ascii="Consolas" w:hAnsi="Consolas" w:cs="Consolas"/>
          <w:color w:val="0077AA"/>
          <w:sz w:val="19"/>
          <w:szCs w:val="19"/>
          <w:bdr w:val="none" w:sz="0" w:space="0" w:color="auto" w:frame="1"/>
          <w:lang w:val="en-US"/>
        </w:rPr>
        <w:t>FROM</w:t>
      </w:r>
      <w:r w:rsidRPr="002A0127">
        <w:rPr>
          <w:rStyle w:val="HTML"/>
          <w:rFonts w:ascii="Consolas" w:hAnsi="Consolas" w:cs="Consolas"/>
          <w:color w:val="000000"/>
          <w:sz w:val="19"/>
          <w:szCs w:val="19"/>
          <w:bdr w:val="none" w:sz="0" w:space="0" w:color="auto" w:frame="1"/>
          <w:lang w:val="en-US"/>
        </w:rPr>
        <w:t xml:space="preserve"> performance_schema</w:t>
      </w:r>
      <w:r w:rsidRPr="002A0127">
        <w:rPr>
          <w:rStyle w:val="token"/>
          <w:rFonts w:ascii="Consolas" w:hAnsi="Consolas" w:cs="Consolas"/>
          <w:color w:val="999999"/>
          <w:sz w:val="19"/>
          <w:szCs w:val="19"/>
          <w:bdr w:val="none" w:sz="0" w:space="0" w:color="auto" w:frame="1"/>
          <w:lang w:val="en-US"/>
        </w:rPr>
        <w:t>.</w:t>
      </w:r>
      <w:r w:rsidRPr="002A0127">
        <w:rPr>
          <w:rStyle w:val="HTML"/>
          <w:rFonts w:ascii="Consolas" w:hAnsi="Consolas" w:cs="Consolas"/>
          <w:color w:val="000000"/>
          <w:sz w:val="19"/>
          <w:szCs w:val="19"/>
          <w:bdr w:val="none" w:sz="0" w:space="0" w:color="auto" w:frame="1"/>
          <w:lang w:val="en-US"/>
        </w:rPr>
        <w:t>setup_instruments</w:t>
      </w:r>
    </w:p>
    <w:p w:rsidR="002A0127" w:rsidRPr="002A0127" w:rsidRDefault="002A0127" w:rsidP="002A0127">
      <w:pPr>
        <w:pStyle w:val="HTML0"/>
        <w:pBdr>
          <w:top w:val="single" w:sz="6" w:space="0" w:color="D9D9D9"/>
          <w:left w:val="single" w:sz="6" w:space="31" w:color="D9D9D9"/>
          <w:bottom w:val="single" w:sz="6" w:space="0" w:color="D9D9D9"/>
          <w:right w:val="single" w:sz="6" w:space="12" w:color="D9D9D9"/>
        </w:pBdr>
        <w:shd w:val="clear" w:color="auto" w:fill="F8F8F8"/>
        <w:ind w:left="750" w:right="300"/>
        <w:textAlignment w:val="baseline"/>
        <w:rPr>
          <w:rStyle w:val="HTML"/>
          <w:rFonts w:ascii="Consolas" w:hAnsi="Consolas" w:cs="Consolas"/>
          <w:color w:val="000000"/>
          <w:sz w:val="19"/>
          <w:szCs w:val="19"/>
          <w:bdr w:val="none" w:sz="0" w:space="0" w:color="auto" w:frame="1"/>
          <w:lang w:val="en-US"/>
        </w:rPr>
      </w:pPr>
      <w:r w:rsidRPr="002A0127">
        <w:rPr>
          <w:rStyle w:val="HTML"/>
          <w:rFonts w:ascii="Consolas" w:hAnsi="Consolas" w:cs="Consolas"/>
          <w:color w:val="000000"/>
          <w:sz w:val="19"/>
          <w:szCs w:val="19"/>
          <w:bdr w:val="none" w:sz="0" w:space="0" w:color="auto" w:frame="1"/>
          <w:lang w:val="en-US"/>
        </w:rPr>
        <w:t xml:space="preserve">       </w:t>
      </w:r>
      <w:r w:rsidRPr="002A0127">
        <w:rPr>
          <w:rStyle w:val="token"/>
          <w:rFonts w:ascii="Consolas" w:hAnsi="Consolas" w:cs="Consolas"/>
          <w:color w:val="0077AA"/>
          <w:sz w:val="19"/>
          <w:szCs w:val="19"/>
          <w:bdr w:val="none" w:sz="0" w:space="0" w:color="auto" w:frame="1"/>
          <w:lang w:val="en-US"/>
        </w:rPr>
        <w:t>WHERE</w:t>
      </w:r>
      <w:r w:rsidRPr="002A0127">
        <w:rPr>
          <w:rStyle w:val="HTML"/>
          <w:rFonts w:ascii="Consolas" w:hAnsi="Consolas" w:cs="Consolas"/>
          <w:color w:val="000000"/>
          <w:sz w:val="19"/>
          <w:szCs w:val="19"/>
          <w:bdr w:val="none" w:sz="0" w:space="0" w:color="auto" w:frame="1"/>
          <w:lang w:val="en-US"/>
        </w:rPr>
        <w:t xml:space="preserve"> </w:t>
      </w:r>
      <w:r w:rsidRPr="002A0127">
        <w:rPr>
          <w:rStyle w:val="token"/>
          <w:rFonts w:ascii="Consolas" w:hAnsi="Consolas" w:cs="Consolas"/>
          <w:color w:val="0077AA"/>
          <w:sz w:val="19"/>
          <w:szCs w:val="19"/>
          <w:bdr w:val="none" w:sz="0" w:space="0" w:color="auto" w:frame="1"/>
          <w:lang w:val="en-US"/>
        </w:rPr>
        <w:t>NAME</w:t>
      </w:r>
      <w:r w:rsidRPr="002A0127">
        <w:rPr>
          <w:rStyle w:val="HTML"/>
          <w:rFonts w:ascii="Consolas" w:hAnsi="Consolas" w:cs="Consolas"/>
          <w:color w:val="000000"/>
          <w:sz w:val="19"/>
          <w:szCs w:val="19"/>
          <w:bdr w:val="none" w:sz="0" w:space="0" w:color="auto" w:frame="1"/>
          <w:lang w:val="en-US"/>
        </w:rPr>
        <w:t xml:space="preserve"> </w:t>
      </w:r>
      <w:r w:rsidRPr="002A0127">
        <w:rPr>
          <w:rStyle w:val="token"/>
          <w:rFonts w:ascii="Consolas" w:hAnsi="Consolas" w:cs="Consolas"/>
          <w:color w:val="A67F59"/>
          <w:sz w:val="19"/>
          <w:szCs w:val="19"/>
          <w:bdr w:val="none" w:sz="0" w:space="0" w:color="auto" w:frame="1"/>
          <w:lang w:val="en-US"/>
        </w:rPr>
        <w:t>LIKE</w:t>
      </w:r>
      <w:r w:rsidRPr="002A0127">
        <w:rPr>
          <w:rStyle w:val="HTML"/>
          <w:rFonts w:ascii="Consolas" w:hAnsi="Consolas" w:cs="Consolas"/>
          <w:color w:val="000000"/>
          <w:sz w:val="19"/>
          <w:szCs w:val="19"/>
          <w:bdr w:val="none" w:sz="0" w:space="0" w:color="auto" w:frame="1"/>
          <w:lang w:val="en-US"/>
        </w:rPr>
        <w:t xml:space="preserve"> </w:t>
      </w:r>
      <w:r w:rsidRPr="002A0127">
        <w:rPr>
          <w:rStyle w:val="token"/>
          <w:rFonts w:ascii="Consolas" w:hAnsi="Consolas" w:cs="Consolas"/>
          <w:color w:val="669900"/>
          <w:sz w:val="19"/>
          <w:szCs w:val="19"/>
          <w:bdr w:val="none" w:sz="0" w:space="0" w:color="auto" w:frame="1"/>
          <w:lang w:val="en-US"/>
        </w:rPr>
        <w:t>'%memory/innodb%'</w:t>
      </w:r>
      <w:r w:rsidRPr="002A0127">
        <w:rPr>
          <w:rStyle w:val="token"/>
          <w:rFonts w:ascii="Consolas" w:hAnsi="Consolas" w:cs="Consolas"/>
          <w:color w:val="999999"/>
          <w:sz w:val="19"/>
          <w:szCs w:val="19"/>
          <w:bdr w:val="none" w:sz="0" w:space="0" w:color="auto" w:frame="1"/>
          <w:lang w:val="en-US"/>
        </w:rPr>
        <w:t>;</w:t>
      </w:r>
    </w:p>
    <w:p w:rsidR="002A0127" w:rsidRPr="002A0127" w:rsidRDefault="002A0127" w:rsidP="002A0127">
      <w:pPr>
        <w:pStyle w:val="HTML0"/>
        <w:pBdr>
          <w:top w:val="single" w:sz="6" w:space="0" w:color="D9D9D9"/>
          <w:left w:val="single" w:sz="6" w:space="31" w:color="D9D9D9"/>
          <w:bottom w:val="single" w:sz="6" w:space="0" w:color="D9D9D9"/>
          <w:right w:val="single" w:sz="6" w:space="12" w:color="D9D9D9"/>
        </w:pBdr>
        <w:shd w:val="clear" w:color="auto" w:fill="F8F8F8"/>
        <w:ind w:left="750" w:right="300"/>
        <w:textAlignment w:val="baseline"/>
        <w:rPr>
          <w:rStyle w:val="HTML"/>
          <w:rFonts w:ascii="Consolas" w:hAnsi="Consolas" w:cs="Consolas"/>
          <w:color w:val="000000"/>
          <w:sz w:val="19"/>
          <w:szCs w:val="19"/>
          <w:bdr w:val="none" w:sz="0" w:space="0" w:color="auto" w:frame="1"/>
          <w:lang w:val="en-US"/>
        </w:rPr>
      </w:pPr>
      <w:r w:rsidRPr="002A0127">
        <w:rPr>
          <w:rStyle w:val="token"/>
          <w:rFonts w:ascii="Consolas" w:hAnsi="Consolas" w:cs="Consolas"/>
          <w:color w:val="999999"/>
          <w:sz w:val="19"/>
          <w:szCs w:val="19"/>
          <w:bdr w:val="none" w:sz="0" w:space="0" w:color="auto" w:frame="1"/>
          <w:lang w:val="en-US"/>
        </w:rPr>
        <w:t>+-------------------------------------------+---------+-------+</w:t>
      </w:r>
    </w:p>
    <w:p w:rsidR="002A0127" w:rsidRPr="002A0127" w:rsidRDefault="002A0127" w:rsidP="002A0127">
      <w:pPr>
        <w:pStyle w:val="HTML0"/>
        <w:pBdr>
          <w:top w:val="single" w:sz="6" w:space="0" w:color="D9D9D9"/>
          <w:left w:val="single" w:sz="6" w:space="31" w:color="D9D9D9"/>
          <w:bottom w:val="single" w:sz="6" w:space="0" w:color="D9D9D9"/>
          <w:right w:val="single" w:sz="6" w:space="12" w:color="D9D9D9"/>
        </w:pBdr>
        <w:shd w:val="clear" w:color="auto" w:fill="F8F8F8"/>
        <w:ind w:left="750" w:right="300"/>
        <w:textAlignment w:val="baseline"/>
        <w:rPr>
          <w:rStyle w:val="HTML"/>
          <w:rFonts w:ascii="Consolas" w:hAnsi="Consolas" w:cs="Consolas"/>
          <w:color w:val="000000"/>
          <w:sz w:val="19"/>
          <w:szCs w:val="19"/>
          <w:bdr w:val="none" w:sz="0" w:space="0" w:color="auto" w:frame="1"/>
          <w:lang w:val="en-US"/>
        </w:rPr>
      </w:pPr>
      <w:r w:rsidRPr="002A0127">
        <w:rPr>
          <w:rStyle w:val="token"/>
          <w:rFonts w:ascii="Consolas" w:hAnsi="Consolas" w:cs="Consolas"/>
          <w:color w:val="999999"/>
          <w:sz w:val="19"/>
          <w:szCs w:val="19"/>
          <w:bdr w:val="none" w:sz="0" w:space="0" w:color="auto" w:frame="1"/>
          <w:lang w:val="en-US"/>
        </w:rPr>
        <w:t>|</w:t>
      </w:r>
      <w:r w:rsidRPr="002A0127">
        <w:rPr>
          <w:rStyle w:val="token"/>
          <w:rFonts w:ascii="Consolas" w:hAnsi="Consolas" w:cs="Consolas"/>
          <w:color w:val="555555"/>
          <w:sz w:val="19"/>
          <w:szCs w:val="19"/>
          <w:bdr w:val="none" w:sz="0" w:space="0" w:color="auto" w:frame="1"/>
          <w:lang w:val="en-US"/>
        </w:rPr>
        <w:t xml:space="preserve"> NAME                                      </w:t>
      </w:r>
      <w:r w:rsidRPr="002A0127">
        <w:rPr>
          <w:rStyle w:val="token"/>
          <w:rFonts w:ascii="Consolas" w:hAnsi="Consolas" w:cs="Consolas"/>
          <w:color w:val="999999"/>
          <w:sz w:val="19"/>
          <w:szCs w:val="19"/>
          <w:bdr w:val="none" w:sz="0" w:space="0" w:color="auto" w:frame="1"/>
          <w:lang w:val="en-US"/>
        </w:rPr>
        <w:t>|</w:t>
      </w:r>
      <w:r w:rsidRPr="002A0127">
        <w:rPr>
          <w:rStyle w:val="token"/>
          <w:rFonts w:ascii="Consolas" w:hAnsi="Consolas" w:cs="Consolas"/>
          <w:color w:val="555555"/>
          <w:sz w:val="19"/>
          <w:szCs w:val="19"/>
          <w:bdr w:val="none" w:sz="0" w:space="0" w:color="auto" w:frame="1"/>
          <w:lang w:val="en-US"/>
        </w:rPr>
        <w:t xml:space="preserve"> ENABLED </w:t>
      </w:r>
      <w:r w:rsidRPr="002A0127">
        <w:rPr>
          <w:rStyle w:val="token"/>
          <w:rFonts w:ascii="Consolas" w:hAnsi="Consolas" w:cs="Consolas"/>
          <w:color w:val="999999"/>
          <w:sz w:val="19"/>
          <w:szCs w:val="19"/>
          <w:bdr w:val="none" w:sz="0" w:space="0" w:color="auto" w:frame="1"/>
          <w:lang w:val="en-US"/>
        </w:rPr>
        <w:t>|</w:t>
      </w:r>
      <w:r w:rsidRPr="002A0127">
        <w:rPr>
          <w:rStyle w:val="token"/>
          <w:rFonts w:ascii="Consolas" w:hAnsi="Consolas" w:cs="Consolas"/>
          <w:color w:val="555555"/>
          <w:sz w:val="19"/>
          <w:szCs w:val="19"/>
          <w:bdr w:val="none" w:sz="0" w:space="0" w:color="auto" w:frame="1"/>
          <w:lang w:val="en-US"/>
        </w:rPr>
        <w:t xml:space="preserve"> TIMED </w:t>
      </w:r>
      <w:r w:rsidRPr="002A0127">
        <w:rPr>
          <w:rStyle w:val="token"/>
          <w:rFonts w:ascii="Consolas" w:hAnsi="Consolas" w:cs="Consolas"/>
          <w:color w:val="999999"/>
          <w:sz w:val="19"/>
          <w:szCs w:val="19"/>
          <w:bdr w:val="none" w:sz="0" w:space="0" w:color="auto" w:frame="1"/>
          <w:lang w:val="en-US"/>
        </w:rPr>
        <w:t>|</w:t>
      </w:r>
    </w:p>
    <w:p w:rsidR="002A0127" w:rsidRPr="002A0127" w:rsidRDefault="002A0127" w:rsidP="002A0127">
      <w:pPr>
        <w:pStyle w:val="HTML0"/>
        <w:pBdr>
          <w:top w:val="single" w:sz="6" w:space="0" w:color="D9D9D9"/>
          <w:left w:val="single" w:sz="6" w:space="31" w:color="D9D9D9"/>
          <w:bottom w:val="single" w:sz="6" w:space="0" w:color="D9D9D9"/>
          <w:right w:val="single" w:sz="6" w:space="12" w:color="D9D9D9"/>
        </w:pBdr>
        <w:shd w:val="clear" w:color="auto" w:fill="F8F8F8"/>
        <w:ind w:left="750" w:right="300"/>
        <w:textAlignment w:val="baseline"/>
        <w:rPr>
          <w:rStyle w:val="HTML"/>
          <w:rFonts w:ascii="Consolas" w:hAnsi="Consolas" w:cs="Consolas"/>
          <w:color w:val="000000"/>
          <w:sz w:val="19"/>
          <w:szCs w:val="19"/>
          <w:bdr w:val="none" w:sz="0" w:space="0" w:color="auto" w:frame="1"/>
          <w:lang w:val="en-US"/>
        </w:rPr>
      </w:pPr>
      <w:r w:rsidRPr="002A0127">
        <w:rPr>
          <w:rStyle w:val="token"/>
          <w:rFonts w:ascii="Consolas" w:hAnsi="Consolas" w:cs="Consolas"/>
          <w:color w:val="999999"/>
          <w:sz w:val="19"/>
          <w:szCs w:val="19"/>
          <w:bdr w:val="none" w:sz="0" w:space="0" w:color="auto" w:frame="1"/>
          <w:lang w:val="en-US"/>
        </w:rPr>
        <w:t>+-------------------------------------------+---------+-------+</w:t>
      </w:r>
    </w:p>
    <w:p w:rsidR="002A0127" w:rsidRPr="002A0127" w:rsidRDefault="002A0127" w:rsidP="002A0127">
      <w:pPr>
        <w:pStyle w:val="HTML0"/>
        <w:pBdr>
          <w:top w:val="single" w:sz="6" w:space="0" w:color="D9D9D9"/>
          <w:left w:val="single" w:sz="6" w:space="31" w:color="D9D9D9"/>
          <w:bottom w:val="single" w:sz="6" w:space="0" w:color="D9D9D9"/>
          <w:right w:val="single" w:sz="6" w:space="12" w:color="D9D9D9"/>
        </w:pBdr>
        <w:shd w:val="clear" w:color="auto" w:fill="F8F8F8"/>
        <w:ind w:left="750" w:right="300"/>
        <w:textAlignment w:val="baseline"/>
        <w:rPr>
          <w:rStyle w:val="HTML"/>
          <w:rFonts w:ascii="Consolas" w:hAnsi="Consolas" w:cs="Consolas"/>
          <w:color w:val="000000"/>
          <w:sz w:val="19"/>
          <w:szCs w:val="19"/>
          <w:bdr w:val="none" w:sz="0" w:space="0" w:color="auto" w:frame="1"/>
          <w:lang w:val="en-US"/>
        </w:rPr>
      </w:pPr>
      <w:r w:rsidRPr="002A0127">
        <w:rPr>
          <w:rStyle w:val="token"/>
          <w:rFonts w:ascii="Consolas" w:hAnsi="Consolas" w:cs="Consolas"/>
          <w:color w:val="999999"/>
          <w:sz w:val="19"/>
          <w:szCs w:val="19"/>
          <w:bdr w:val="none" w:sz="0" w:space="0" w:color="auto" w:frame="1"/>
          <w:lang w:val="en-US"/>
        </w:rPr>
        <w:t>|</w:t>
      </w:r>
      <w:r w:rsidRPr="002A0127">
        <w:rPr>
          <w:rStyle w:val="token"/>
          <w:rFonts w:ascii="Consolas" w:hAnsi="Consolas" w:cs="Consolas"/>
          <w:color w:val="555555"/>
          <w:sz w:val="19"/>
          <w:szCs w:val="19"/>
          <w:bdr w:val="none" w:sz="0" w:space="0" w:color="auto" w:frame="1"/>
          <w:lang w:val="en-US"/>
        </w:rPr>
        <w:t xml:space="preserve"> memory/innodb/adaptive hash index         </w:t>
      </w:r>
      <w:r w:rsidRPr="002A0127">
        <w:rPr>
          <w:rStyle w:val="token"/>
          <w:rFonts w:ascii="Consolas" w:hAnsi="Consolas" w:cs="Consolas"/>
          <w:color w:val="999999"/>
          <w:sz w:val="19"/>
          <w:szCs w:val="19"/>
          <w:bdr w:val="none" w:sz="0" w:space="0" w:color="auto" w:frame="1"/>
          <w:lang w:val="en-US"/>
        </w:rPr>
        <w:t>|</w:t>
      </w:r>
      <w:r w:rsidRPr="002A0127">
        <w:rPr>
          <w:rStyle w:val="token"/>
          <w:rFonts w:ascii="Consolas" w:hAnsi="Consolas" w:cs="Consolas"/>
          <w:color w:val="555555"/>
          <w:sz w:val="19"/>
          <w:szCs w:val="19"/>
          <w:bdr w:val="none" w:sz="0" w:space="0" w:color="auto" w:frame="1"/>
          <w:lang w:val="en-US"/>
        </w:rPr>
        <w:t xml:space="preserve"> NO      </w:t>
      </w:r>
      <w:r w:rsidRPr="002A0127">
        <w:rPr>
          <w:rStyle w:val="token"/>
          <w:rFonts w:ascii="Consolas" w:hAnsi="Consolas" w:cs="Consolas"/>
          <w:color w:val="999999"/>
          <w:sz w:val="19"/>
          <w:szCs w:val="19"/>
          <w:bdr w:val="none" w:sz="0" w:space="0" w:color="auto" w:frame="1"/>
          <w:lang w:val="en-US"/>
        </w:rPr>
        <w:t>|</w:t>
      </w:r>
      <w:r w:rsidRPr="002A0127">
        <w:rPr>
          <w:rStyle w:val="token"/>
          <w:rFonts w:ascii="Consolas" w:hAnsi="Consolas" w:cs="Consolas"/>
          <w:color w:val="555555"/>
          <w:sz w:val="19"/>
          <w:szCs w:val="19"/>
          <w:bdr w:val="none" w:sz="0" w:space="0" w:color="auto" w:frame="1"/>
          <w:lang w:val="en-US"/>
        </w:rPr>
        <w:t xml:space="preserve"> NO    </w:t>
      </w:r>
      <w:r w:rsidRPr="002A0127">
        <w:rPr>
          <w:rStyle w:val="token"/>
          <w:rFonts w:ascii="Consolas" w:hAnsi="Consolas" w:cs="Consolas"/>
          <w:color w:val="999999"/>
          <w:sz w:val="19"/>
          <w:szCs w:val="19"/>
          <w:bdr w:val="none" w:sz="0" w:space="0" w:color="auto" w:frame="1"/>
          <w:lang w:val="en-US"/>
        </w:rPr>
        <w:t>|</w:t>
      </w:r>
    </w:p>
    <w:p w:rsidR="002A0127" w:rsidRPr="002A0127" w:rsidRDefault="002A0127" w:rsidP="002A0127">
      <w:pPr>
        <w:pStyle w:val="HTML0"/>
        <w:pBdr>
          <w:top w:val="single" w:sz="6" w:space="0" w:color="D9D9D9"/>
          <w:left w:val="single" w:sz="6" w:space="31" w:color="D9D9D9"/>
          <w:bottom w:val="single" w:sz="6" w:space="0" w:color="D9D9D9"/>
          <w:right w:val="single" w:sz="6" w:space="12" w:color="D9D9D9"/>
        </w:pBdr>
        <w:shd w:val="clear" w:color="auto" w:fill="F8F8F8"/>
        <w:ind w:left="750" w:right="300"/>
        <w:textAlignment w:val="baseline"/>
        <w:rPr>
          <w:rStyle w:val="HTML"/>
          <w:rFonts w:ascii="Consolas" w:hAnsi="Consolas" w:cs="Consolas"/>
          <w:color w:val="000000"/>
          <w:sz w:val="19"/>
          <w:szCs w:val="19"/>
          <w:bdr w:val="none" w:sz="0" w:space="0" w:color="auto" w:frame="1"/>
          <w:lang w:val="en-US"/>
        </w:rPr>
      </w:pPr>
      <w:r w:rsidRPr="002A0127">
        <w:rPr>
          <w:rStyle w:val="token"/>
          <w:rFonts w:ascii="Consolas" w:hAnsi="Consolas" w:cs="Consolas"/>
          <w:color w:val="999999"/>
          <w:sz w:val="19"/>
          <w:szCs w:val="19"/>
          <w:bdr w:val="none" w:sz="0" w:space="0" w:color="auto" w:frame="1"/>
          <w:lang w:val="en-US"/>
        </w:rPr>
        <w:t>|</w:t>
      </w:r>
      <w:r w:rsidRPr="002A0127">
        <w:rPr>
          <w:rStyle w:val="token"/>
          <w:rFonts w:ascii="Consolas" w:hAnsi="Consolas" w:cs="Consolas"/>
          <w:color w:val="555555"/>
          <w:sz w:val="19"/>
          <w:szCs w:val="19"/>
          <w:bdr w:val="none" w:sz="0" w:space="0" w:color="auto" w:frame="1"/>
          <w:lang w:val="en-US"/>
        </w:rPr>
        <w:t xml:space="preserve"> memory/innodb/buf_buf_pool                </w:t>
      </w:r>
      <w:r w:rsidRPr="002A0127">
        <w:rPr>
          <w:rStyle w:val="token"/>
          <w:rFonts w:ascii="Consolas" w:hAnsi="Consolas" w:cs="Consolas"/>
          <w:color w:val="999999"/>
          <w:sz w:val="19"/>
          <w:szCs w:val="19"/>
          <w:bdr w:val="none" w:sz="0" w:space="0" w:color="auto" w:frame="1"/>
          <w:lang w:val="en-US"/>
        </w:rPr>
        <w:t>|</w:t>
      </w:r>
      <w:r w:rsidRPr="002A0127">
        <w:rPr>
          <w:rStyle w:val="token"/>
          <w:rFonts w:ascii="Consolas" w:hAnsi="Consolas" w:cs="Consolas"/>
          <w:color w:val="555555"/>
          <w:sz w:val="19"/>
          <w:szCs w:val="19"/>
          <w:bdr w:val="none" w:sz="0" w:space="0" w:color="auto" w:frame="1"/>
          <w:lang w:val="en-US"/>
        </w:rPr>
        <w:t xml:space="preserve"> NO      </w:t>
      </w:r>
      <w:r w:rsidRPr="002A0127">
        <w:rPr>
          <w:rStyle w:val="token"/>
          <w:rFonts w:ascii="Consolas" w:hAnsi="Consolas" w:cs="Consolas"/>
          <w:color w:val="999999"/>
          <w:sz w:val="19"/>
          <w:szCs w:val="19"/>
          <w:bdr w:val="none" w:sz="0" w:space="0" w:color="auto" w:frame="1"/>
          <w:lang w:val="en-US"/>
        </w:rPr>
        <w:t>|</w:t>
      </w:r>
      <w:r w:rsidRPr="002A0127">
        <w:rPr>
          <w:rStyle w:val="token"/>
          <w:rFonts w:ascii="Consolas" w:hAnsi="Consolas" w:cs="Consolas"/>
          <w:color w:val="555555"/>
          <w:sz w:val="19"/>
          <w:szCs w:val="19"/>
          <w:bdr w:val="none" w:sz="0" w:space="0" w:color="auto" w:frame="1"/>
          <w:lang w:val="en-US"/>
        </w:rPr>
        <w:t xml:space="preserve"> NO    </w:t>
      </w:r>
      <w:r w:rsidRPr="002A0127">
        <w:rPr>
          <w:rStyle w:val="token"/>
          <w:rFonts w:ascii="Consolas" w:hAnsi="Consolas" w:cs="Consolas"/>
          <w:color w:val="999999"/>
          <w:sz w:val="19"/>
          <w:szCs w:val="19"/>
          <w:bdr w:val="none" w:sz="0" w:space="0" w:color="auto" w:frame="1"/>
          <w:lang w:val="en-US"/>
        </w:rPr>
        <w:t>|</w:t>
      </w:r>
    </w:p>
    <w:p w:rsidR="002A0127" w:rsidRPr="002A0127" w:rsidRDefault="002A0127" w:rsidP="002A0127">
      <w:pPr>
        <w:pStyle w:val="HTML0"/>
        <w:pBdr>
          <w:top w:val="single" w:sz="6" w:space="0" w:color="D9D9D9"/>
          <w:left w:val="single" w:sz="6" w:space="31" w:color="D9D9D9"/>
          <w:bottom w:val="single" w:sz="6" w:space="0" w:color="D9D9D9"/>
          <w:right w:val="single" w:sz="6" w:space="12" w:color="D9D9D9"/>
        </w:pBdr>
        <w:shd w:val="clear" w:color="auto" w:fill="F8F8F8"/>
        <w:ind w:left="750" w:right="300"/>
        <w:textAlignment w:val="baseline"/>
        <w:rPr>
          <w:rStyle w:val="HTML"/>
          <w:rFonts w:ascii="Consolas" w:hAnsi="Consolas" w:cs="Consolas"/>
          <w:color w:val="000000"/>
          <w:sz w:val="19"/>
          <w:szCs w:val="19"/>
          <w:bdr w:val="none" w:sz="0" w:space="0" w:color="auto" w:frame="1"/>
          <w:lang w:val="en-US"/>
        </w:rPr>
      </w:pPr>
      <w:r w:rsidRPr="002A0127">
        <w:rPr>
          <w:rStyle w:val="token"/>
          <w:rFonts w:ascii="Consolas" w:hAnsi="Consolas" w:cs="Consolas"/>
          <w:color w:val="999999"/>
          <w:sz w:val="19"/>
          <w:szCs w:val="19"/>
          <w:bdr w:val="none" w:sz="0" w:space="0" w:color="auto" w:frame="1"/>
          <w:lang w:val="en-US"/>
        </w:rPr>
        <w:t>|</w:t>
      </w:r>
      <w:r w:rsidRPr="002A0127">
        <w:rPr>
          <w:rStyle w:val="token"/>
          <w:rFonts w:ascii="Consolas" w:hAnsi="Consolas" w:cs="Consolas"/>
          <w:color w:val="555555"/>
          <w:sz w:val="19"/>
          <w:szCs w:val="19"/>
          <w:bdr w:val="none" w:sz="0" w:space="0" w:color="auto" w:frame="1"/>
          <w:lang w:val="en-US"/>
        </w:rPr>
        <w:t xml:space="preserve"> memory/innodb/dict_stats_bg_recalc_pool_t </w:t>
      </w:r>
      <w:r w:rsidRPr="002A0127">
        <w:rPr>
          <w:rStyle w:val="token"/>
          <w:rFonts w:ascii="Consolas" w:hAnsi="Consolas" w:cs="Consolas"/>
          <w:color w:val="999999"/>
          <w:sz w:val="19"/>
          <w:szCs w:val="19"/>
          <w:bdr w:val="none" w:sz="0" w:space="0" w:color="auto" w:frame="1"/>
          <w:lang w:val="en-US"/>
        </w:rPr>
        <w:t>|</w:t>
      </w:r>
      <w:r w:rsidRPr="002A0127">
        <w:rPr>
          <w:rStyle w:val="token"/>
          <w:rFonts w:ascii="Consolas" w:hAnsi="Consolas" w:cs="Consolas"/>
          <w:color w:val="555555"/>
          <w:sz w:val="19"/>
          <w:szCs w:val="19"/>
          <w:bdr w:val="none" w:sz="0" w:space="0" w:color="auto" w:frame="1"/>
          <w:lang w:val="en-US"/>
        </w:rPr>
        <w:t xml:space="preserve"> NO      </w:t>
      </w:r>
      <w:r w:rsidRPr="002A0127">
        <w:rPr>
          <w:rStyle w:val="token"/>
          <w:rFonts w:ascii="Consolas" w:hAnsi="Consolas" w:cs="Consolas"/>
          <w:color w:val="999999"/>
          <w:sz w:val="19"/>
          <w:szCs w:val="19"/>
          <w:bdr w:val="none" w:sz="0" w:space="0" w:color="auto" w:frame="1"/>
          <w:lang w:val="en-US"/>
        </w:rPr>
        <w:t>|</w:t>
      </w:r>
      <w:r w:rsidRPr="002A0127">
        <w:rPr>
          <w:rStyle w:val="token"/>
          <w:rFonts w:ascii="Consolas" w:hAnsi="Consolas" w:cs="Consolas"/>
          <w:color w:val="555555"/>
          <w:sz w:val="19"/>
          <w:szCs w:val="19"/>
          <w:bdr w:val="none" w:sz="0" w:space="0" w:color="auto" w:frame="1"/>
          <w:lang w:val="en-US"/>
        </w:rPr>
        <w:t xml:space="preserve"> NO    </w:t>
      </w:r>
      <w:r w:rsidRPr="002A0127">
        <w:rPr>
          <w:rStyle w:val="token"/>
          <w:rFonts w:ascii="Consolas" w:hAnsi="Consolas" w:cs="Consolas"/>
          <w:color w:val="999999"/>
          <w:sz w:val="19"/>
          <w:szCs w:val="19"/>
          <w:bdr w:val="none" w:sz="0" w:space="0" w:color="auto" w:frame="1"/>
          <w:lang w:val="en-US"/>
        </w:rPr>
        <w:t>|</w:t>
      </w:r>
    </w:p>
    <w:p w:rsidR="002A0127" w:rsidRPr="002A0127" w:rsidRDefault="002A0127" w:rsidP="002A0127">
      <w:pPr>
        <w:pStyle w:val="HTML0"/>
        <w:pBdr>
          <w:top w:val="single" w:sz="6" w:space="0" w:color="D9D9D9"/>
          <w:left w:val="single" w:sz="6" w:space="31" w:color="D9D9D9"/>
          <w:bottom w:val="single" w:sz="6" w:space="0" w:color="D9D9D9"/>
          <w:right w:val="single" w:sz="6" w:space="12" w:color="D9D9D9"/>
        </w:pBdr>
        <w:shd w:val="clear" w:color="auto" w:fill="F8F8F8"/>
        <w:ind w:left="750" w:right="300"/>
        <w:textAlignment w:val="baseline"/>
        <w:rPr>
          <w:rStyle w:val="HTML"/>
          <w:rFonts w:ascii="Consolas" w:hAnsi="Consolas" w:cs="Consolas"/>
          <w:color w:val="000000"/>
          <w:sz w:val="19"/>
          <w:szCs w:val="19"/>
          <w:bdr w:val="none" w:sz="0" w:space="0" w:color="auto" w:frame="1"/>
          <w:lang w:val="en-US"/>
        </w:rPr>
      </w:pPr>
      <w:r w:rsidRPr="002A0127">
        <w:rPr>
          <w:rStyle w:val="token"/>
          <w:rFonts w:ascii="Consolas" w:hAnsi="Consolas" w:cs="Consolas"/>
          <w:color w:val="999999"/>
          <w:sz w:val="19"/>
          <w:szCs w:val="19"/>
          <w:bdr w:val="none" w:sz="0" w:space="0" w:color="auto" w:frame="1"/>
          <w:lang w:val="en-US"/>
        </w:rPr>
        <w:t>|</w:t>
      </w:r>
      <w:r w:rsidRPr="002A0127">
        <w:rPr>
          <w:rStyle w:val="token"/>
          <w:rFonts w:ascii="Consolas" w:hAnsi="Consolas" w:cs="Consolas"/>
          <w:color w:val="555555"/>
          <w:sz w:val="19"/>
          <w:szCs w:val="19"/>
          <w:bdr w:val="none" w:sz="0" w:space="0" w:color="auto" w:frame="1"/>
          <w:lang w:val="en-US"/>
        </w:rPr>
        <w:t xml:space="preserve"> memory/innodb/dict_stats_index_map_t      </w:t>
      </w:r>
      <w:r w:rsidRPr="002A0127">
        <w:rPr>
          <w:rStyle w:val="token"/>
          <w:rFonts w:ascii="Consolas" w:hAnsi="Consolas" w:cs="Consolas"/>
          <w:color w:val="999999"/>
          <w:sz w:val="19"/>
          <w:szCs w:val="19"/>
          <w:bdr w:val="none" w:sz="0" w:space="0" w:color="auto" w:frame="1"/>
          <w:lang w:val="en-US"/>
        </w:rPr>
        <w:t>|</w:t>
      </w:r>
      <w:r w:rsidRPr="002A0127">
        <w:rPr>
          <w:rStyle w:val="token"/>
          <w:rFonts w:ascii="Consolas" w:hAnsi="Consolas" w:cs="Consolas"/>
          <w:color w:val="555555"/>
          <w:sz w:val="19"/>
          <w:szCs w:val="19"/>
          <w:bdr w:val="none" w:sz="0" w:space="0" w:color="auto" w:frame="1"/>
          <w:lang w:val="en-US"/>
        </w:rPr>
        <w:t xml:space="preserve"> NO      </w:t>
      </w:r>
      <w:r w:rsidRPr="002A0127">
        <w:rPr>
          <w:rStyle w:val="token"/>
          <w:rFonts w:ascii="Consolas" w:hAnsi="Consolas" w:cs="Consolas"/>
          <w:color w:val="999999"/>
          <w:sz w:val="19"/>
          <w:szCs w:val="19"/>
          <w:bdr w:val="none" w:sz="0" w:space="0" w:color="auto" w:frame="1"/>
          <w:lang w:val="en-US"/>
        </w:rPr>
        <w:t>|</w:t>
      </w:r>
      <w:r w:rsidRPr="002A0127">
        <w:rPr>
          <w:rStyle w:val="token"/>
          <w:rFonts w:ascii="Consolas" w:hAnsi="Consolas" w:cs="Consolas"/>
          <w:color w:val="555555"/>
          <w:sz w:val="19"/>
          <w:szCs w:val="19"/>
          <w:bdr w:val="none" w:sz="0" w:space="0" w:color="auto" w:frame="1"/>
          <w:lang w:val="en-US"/>
        </w:rPr>
        <w:t xml:space="preserve"> NO    </w:t>
      </w:r>
      <w:r w:rsidRPr="002A0127">
        <w:rPr>
          <w:rStyle w:val="token"/>
          <w:rFonts w:ascii="Consolas" w:hAnsi="Consolas" w:cs="Consolas"/>
          <w:color w:val="999999"/>
          <w:sz w:val="19"/>
          <w:szCs w:val="19"/>
          <w:bdr w:val="none" w:sz="0" w:space="0" w:color="auto" w:frame="1"/>
          <w:lang w:val="en-US"/>
        </w:rPr>
        <w:t>|</w:t>
      </w:r>
    </w:p>
    <w:p w:rsidR="002A0127" w:rsidRPr="002A0127" w:rsidRDefault="002A0127" w:rsidP="002A0127">
      <w:pPr>
        <w:pStyle w:val="HTML0"/>
        <w:pBdr>
          <w:top w:val="single" w:sz="6" w:space="0" w:color="D9D9D9"/>
          <w:left w:val="single" w:sz="6" w:space="31" w:color="D9D9D9"/>
          <w:bottom w:val="single" w:sz="6" w:space="0" w:color="D9D9D9"/>
          <w:right w:val="single" w:sz="6" w:space="12" w:color="D9D9D9"/>
        </w:pBdr>
        <w:shd w:val="clear" w:color="auto" w:fill="F8F8F8"/>
        <w:ind w:left="750" w:right="300"/>
        <w:textAlignment w:val="baseline"/>
        <w:rPr>
          <w:rStyle w:val="HTML"/>
          <w:rFonts w:ascii="Consolas" w:hAnsi="Consolas" w:cs="Consolas"/>
          <w:color w:val="000000"/>
          <w:sz w:val="19"/>
          <w:szCs w:val="19"/>
          <w:bdr w:val="none" w:sz="0" w:space="0" w:color="auto" w:frame="1"/>
          <w:lang w:val="en-US"/>
        </w:rPr>
      </w:pPr>
      <w:r w:rsidRPr="002A0127">
        <w:rPr>
          <w:rStyle w:val="token"/>
          <w:rFonts w:ascii="Consolas" w:hAnsi="Consolas" w:cs="Consolas"/>
          <w:color w:val="999999"/>
          <w:sz w:val="19"/>
          <w:szCs w:val="19"/>
          <w:bdr w:val="none" w:sz="0" w:space="0" w:color="auto" w:frame="1"/>
          <w:lang w:val="en-US"/>
        </w:rPr>
        <w:t>|</w:t>
      </w:r>
      <w:r w:rsidRPr="002A0127">
        <w:rPr>
          <w:rStyle w:val="token"/>
          <w:rFonts w:ascii="Consolas" w:hAnsi="Consolas" w:cs="Consolas"/>
          <w:color w:val="555555"/>
          <w:sz w:val="19"/>
          <w:szCs w:val="19"/>
          <w:bdr w:val="none" w:sz="0" w:space="0" w:color="auto" w:frame="1"/>
          <w:lang w:val="en-US"/>
        </w:rPr>
        <w:t xml:space="preserve"> memory/innodb/dict_stats_n_diff_on_level  </w:t>
      </w:r>
      <w:r w:rsidRPr="002A0127">
        <w:rPr>
          <w:rStyle w:val="token"/>
          <w:rFonts w:ascii="Consolas" w:hAnsi="Consolas" w:cs="Consolas"/>
          <w:color w:val="999999"/>
          <w:sz w:val="19"/>
          <w:szCs w:val="19"/>
          <w:bdr w:val="none" w:sz="0" w:space="0" w:color="auto" w:frame="1"/>
          <w:lang w:val="en-US"/>
        </w:rPr>
        <w:t>|</w:t>
      </w:r>
      <w:r w:rsidRPr="002A0127">
        <w:rPr>
          <w:rStyle w:val="token"/>
          <w:rFonts w:ascii="Consolas" w:hAnsi="Consolas" w:cs="Consolas"/>
          <w:color w:val="555555"/>
          <w:sz w:val="19"/>
          <w:szCs w:val="19"/>
          <w:bdr w:val="none" w:sz="0" w:space="0" w:color="auto" w:frame="1"/>
          <w:lang w:val="en-US"/>
        </w:rPr>
        <w:t xml:space="preserve"> NO      </w:t>
      </w:r>
      <w:r w:rsidRPr="002A0127">
        <w:rPr>
          <w:rStyle w:val="token"/>
          <w:rFonts w:ascii="Consolas" w:hAnsi="Consolas" w:cs="Consolas"/>
          <w:color w:val="999999"/>
          <w:sz w:val="19"/>
          <w:szCs w:val="19"/>
          <w:bdr w:val="none" w:sz="0" w:space="0" w:color="auto" w:frame="1"/>
          <w:lang w:val="en-US"/>
        </w:rPr>
        <w:t>|</w:t>
      </w:r>
      <w:r w:rsidRPr="002A0127">
        <w:rPr>
          <w:rStyle w:val="token"/>
          <w:rFonts w:ascii="Consolas" w:hAnsi="Consolas" w:cs="Consolas"/>
          <w:color w:val="555555"/>
          <w:sz w:val="19"/>
          <w:szCs w:val="19"/>
          <w:bdr w:val="none" w:sz="0" w:space="0" w:color="auto" w:frame="1"/>
          <w:lang w:val="en-US"/>
        </w:rPr>
        <w:t xml:space="preserve"> NO    </w:t>
      </w:r>
      <w:r w:rsidRPr="002A0127">
        <w:rPr>
          <w:rStyle w:val="token"/>
          <w:rFonts w:ascii="Consolas" w:hAnsi="Consolas" w:cs="Consolas"/>
          <w:color w:val="999999"/>
          <w:sz w:val="19"/>
          <w:szCs w:val="19"/>
          <w:bdr w:val="none" w:sz="0" w:space="0" w:color="auto" w:frame="1"/>
          <w:lang w:val="en-US"/>
        </w:rPr>
        <w:t>|</w:t>
      </w:r>
    </w:p>
    <w:p w:rsidR="002A0127" w:rsidRPr="002A0127" w:rsidRDefault="002A0127" w:rsidP="002A0127">
      <w:pPr>
        <w:pStyle w:val="HTML0"/>
        <w:pBdr>
          <w:top w:val="single" w:sz="6" w:space="0" w:color="D9D9D9"/>
          <w:left w:val="single" w:sz="6" w:space="31" w:color="D9D9D9"/>
          <w:bottom w:val="single" w:sz="6" w:space="0" w:color="D9D9D9"/>
          <w:right w:val="single" w:sz="6" w:space="12" w:color="D9D9D9"/>
        </w:pBdr>
        <w:shd w:val="clear" w:color="auto" w:fill="F8F8F8"/>
        <w:ind w:left="750" w:right="300"/>
        <w:textAlignment w:val="baseline"/>
        <w:rPr>
          <w:rStyle w:val="HTML"/>
          <w:rFonts w:ascii="Consolas" w:hAnsi="Consolas" w:cs="Consolas"/>
          <w:color w:val="000000"/>
          <w:sz w:val="19"/>
          <w:szCs w:val="19"/>
          <w:bdr w:val="none" w:sz="0" w:space="0" w:color="auto" w:frame="1"/>
          <w:lang w:val="en-US"/>
        </w:rPr>
      </w:pPr>
      <w:r w:rsidRPr="002A0127">
        <w:rPr>
          <w:rStyle w:val="token"/>
          <w:rFonts w:ascii="Consolas" w:hAnsi="Consolas" w:cs="Consolas"/>
          <w:color w:val="999999"/>
          <w:sz w:val="19"/>
          <w:szCs w:val="19"/>
          <w:bdr w:val="none" w:sz="0" w:space="0" w:color="auto" w:frame="1"/>
          <w:lang w:val="en-US"/>
        </w:rPr>
        <w:t>|</w:t>
      </w:r>
      <w:r w:rsidRPr="002A0127">
        <w:rPr>
          <w:rStyle w:val="token"/>
          <w:rFonts w:ascii="Consolas" w:hAnsi="Consolas" w:cs="Consolas"/>
          <w:color w:val="555555"/>
          <w:sz w:val="19"/>
          <w:szCs w:val="19"/>
          <w:bdr w:val="none" w:sz="0" w:space="0" w:color="auto" w:frame="1"/>
          <w:lang w:val="en-US"/>
        </w:rPr>
        <w:t xml:space="preserve"> memory/innodb/other                       </w:t>
      </w:r>
      <w:r w:rsidRPr="002A0127">
        <w:rPr>
          <w:rStyle w:val="token"/>
          <w:rFonts w:ascii="Consolas" w:hAnsi="Consolas" w:cs="Consolas"/>
          <w:color w:val="999999"/>
          <w:sz w:val="19"/>
          <w:szCs w:val="19"/>
          <w:bdr w:val="none" w:sz="0" w:space="0" w:color="auto" w:frame="1"/>
          <w:lang w:val="en-US"/>
        </w:rPr>
        <w:t>|</w:t>
      </w:r>
      <w:r w:rsidRPr="002A0127">
        <w:rPr>
          <w:rStyle w:val="token"/>
          <w:rFonts w:ascii="Consolas" w:hAnsi="Consolas" w:cs="Consolas"/>
          <w:color w:val="555555"/>
          <w:sz w:val="19"/>
          <w:szCs w:val="19"/>
          <w:bdr w:val="none" w:sz="0" w:space="0" w:color="auto" w:frame="1"/>
          <w:lang w:val="en-US"/>
        </w:rPr>
        <w:t xml:space="preserve"> NO      </w:t>
      </w:r>
      <w:r w:rsidRPr="002A0127">
        <w:rPr>
          <w:rStyle w:val="token"/>
          <w:rFonts w:ascii="Consolas" w:hAnsi="Consolas" w:cs="Consolas"/>
          <w:color w:val="999999"/>
          <w:sz w:val="19"/>
          <w:szCs w:val="19"/>
          <w:bdr w:val="none" w:sz="0" w:space="0" w:color="auto" w:frame="1"/>
          <w:lang w:val="en-US"/>
        </w:rPr>
        <w:t>|</w:t>
      </w:r>
      <w:r w:rsidRPr="002A0127">
        <w:rPr>
          <w:rStyle w:val="token"/>
          <w:rFonts w:ascii="Consolas" w:hAnsi="Consolas" w:cs="Consolas"/>
          <w:color w:val="555555"/>
          <w:sz w:val="19"/>
          <w:szCs w:val="19"/>
          <w:bdr w:val="none" w:sz="0" w:space="0" w:color="auto" w:frame="1"/>
          <w:lang w:val="en-US"/>
        </w:rPr>
        <w:t xml:space="preserve"> NO    </w:t>
      </w:r>
      <w:r w:rsidRPr="002A0127">
        <w:rPr>
          <w:rStyle w:val="token"/>
          <w:rFonts w:ascii="Consolas" w:hAnsi="Consolas" w:cs="Consolas"/>
          <w:color w:val="999999"/>
          <w:sz w:val="19"/>
          <w:szCs w:val="19"/>
          <w:bdr w:val="none" w:sz="0" w:space="0" w:color="auto" w:frame="1"/>
          <w:lang w:val="en-US"/>
        </w:rPr>
        <w:t>|</w:t>
      </w:r>
    </w:p>
    <w:p w:rsidR="002A0127" w:rsidRPr="002A0127" w:rsidRDefault="002A0127" w:rsidP="002A0127">
      <w:pPr>
        <w:pStyle w:val="HTML0"/>
        <w:pBdr>
          <w:top w:val="single" w:sz="6" w:space="0" w:color="D9D9D9"/>
          <w:left w:val="single" w:sz="6" w:space="31" w:color="D9D9D9"/>
          <w:bottom w:val="single" w:sz="6" w:space="0" w:color="D9D9D9"/>
          <w:right w:val="single" w:sz="6" w:space="12" w:color="D9D9D9"/>
        </w:pBdr>
        <w:shd w:val="clear" w:color="auto" w:fill="F8F8F8"/>
        <w:ind w:left="750" w:right="300"/>
        <w:textAlignment w:val="baseline"/>
        <w:rPr>
          <w:rStyle w:val="HTML"/>
          <w:rFonts w:ascii="Consolas" w:hAnsi="Consolas" w:cs="Consolas"/>
          <w:color w:val="000000"/>
          <w:sz w:val="19"/>
          <w:szCs w:val="19"/>
          <w:bdr w:val="none" w:sz="0" w:space="0" w:color="auto" w:frame="1"/>
          <w:lang w:val="en-US"/>
        </w:rPr>
      </w:pPr>
      <w:r w:rsidRPr="002A0127">
        <w:rPr>
          <w:rStyle w:val="token"/>
          <w:rFonts w:ascii="Consolas" w:hAnsi="Consolas" w:cs="Consolas"/>
          <w:color w:val="999999"/>
          <w:sz w:val="19"/>
          <w:szCs w:val="19"/>
          <w:bdr w:val="none" w:sz="0" w:space="0" w:color="auto" w:frame="1"/>
          <w:lang w:val="en-US"/>
        </w:rPr>
        <w:t>|</w:t>
      </w:r>
      <w:r w:rsidRPr="002A0127">
        <w:rPr>
          <w:rStyle w:val="token"/>
          <w:rFonts w:ascii="Consolas" w:hAnsi="Consolas" w:cs="Consolas"/>
          <w:color w:val="555555"/>
          <w:sz w:val="19"/>
          <w:szCs w:val="19"/>
          <w:bdr w:val="none" w:sz="0" w:space="0" w:color="auto" w:frame="1"/>
          <w:lang w:val="en-US"/>
        </w:rPr>
        <w:t xml:space="preserve"> memory/innodb/row_log_buf                 </w:t>
      </w:r>
      <w:r w:rsidRPr="002A0127">
        <w:rPr>
          <w:rStyle w:val="token"/>
          <w:rFonts w:ascii="Consolas" w:hAnsi="Consolas" w:cs="Consolas"/>
          <w:color w:val="999999"/>
          <w:sz w:val="19"/>
          <w:szCs w:val="19"/>
          <w:bdr w:val="none" w:sz="0" w:space="0" w:color="auto" w:frame="1"/>
          <w:lang w:val="en-US"/>
        </w:rPr>
        <w:t>|</w:t>
      </w:r>
      <w:r w:rsidRPr="002A0127">
        <w:rPr>
          <w:rStyle w:val="token"/>
          <w:rFonts w:ascii="Consolas" w:hAnsi="Consolas" w:cs="Consolas"/>
          <w:color w:val="555555"/>
          <w:sz w:val="19"/>
          <w:szCs w:val="19"/>
          <w:bdr w:val="none" w:sz="0" w:space="0" w:color="auto" w:frame="1"/>
          <w:lang w:val="en-US"/>
        </w:rPr>
        <w:t xml:space="preserve"> NO      </w:t>
      </w:r>
      <w:r w:rsidRPr="002A0127">
        <w:rPr>
          <w:rStyle w:val="token"/>
          <w:rFonts w:ascii="Consolas" w:hAnsi="Consolas" w:cs="Consolas"/>
          <w:color w:val="999999"/>
          <w:sz w:val="19"/>
          <w:szCs w:val="19"/>
          <w:bdr w:val="none" w:sz="0" w:space="0" w:color="auto" w:frame="1"/>
          <w:lang w:val="en-US"/>
        </w:rPr>
        <w:t>|</w:t>
      </w:r>
      <w:r w:rsidRPr="002A0127">
        <w:rPr>
          <w:rStyle w:val="token"/>
          <w:rFonts w:ascii="Consolas" w:hAnsi="Consolas" w:cs="Consolas"/>
          <w:color w:val="555555"/>
          <w:sz w:val="19"/>
          <w:szCs w:val="19"/>
          <w:bdr w:val="none" w:sz="0" w:space="0" w:color="auto" w:frame="1"/>
          <w:lang w:val="en-US"/>
        </w:rPr>
        <w:t xml:space="preserve"> NO    </w:t>
      </w:r>
      <w:r w:rsidRPr="002A0127">
        <w:rPr>
          <w:rStyle w:val="token"/>
          <w:rFonts w:ascii="Consolas" w:hAnsi="Consolas" w:cs="Consolas"/>
          <w:color w:val="999999"/>
          <w:sz w:val="19"/>
          <w:szCs w:val="19"/>
          <w:bdr w:val="none" w:sz="0" w:space="0" w:color="auto" w:frame="1"/>
          <w:lang w:val="en-US"/>
        </w:rPr>
        <w:t>|</w:t>
      </w:r>
    </w:p>
    <w:p w:rsidR="002A0127" w:rsidRPr="002A0127" w:rsidRDefault="002A0127" w:rsidP="002A0127">
      <w:pPr>
        <w:pStyle w:val="HTML0"/>
        <w:pBdr>
          <w:top w:val="single" w:sz="6" w:space="0" w:color="D9D9D9"/>
          <w:left w:val="single" w:sz="6" w:space="31" w:color="D9D9D9"/>
          <w:bottom w:val="single" w:sz="6" w:space="0" w:color="D9D9D9"/>
          <w:right w:val="single" w:sz="6" w:space="12" w:color="D9D9D9"/>
        </w:pBdr>
        <w:shd w:val="clear" w:color="auto" w:fill="F8F8F8"/>
        <w:ind w:left="750" w:right="300"/>
        <w:textAlignment w:val="baseline"/>
        <w:rPr>
          <w:rStyle w:val="HTML"/>
          <w:rFonts w:ascii="Consolas" w:hAnsi="Consolas" w:cs="Consolas"/>
          <w:color w:val="000000"/>
          <w:sz w:val="19"/>
          <w:szCs w:val="19"/>
          <w:bdr w:val="none" w:sz="0" w:space="0" w:color="auto" w:frame="1"/>
          <w:lang w:val="en-US"/>
        </w:rPr>
      </w:pPr>
      <w:r w:rsidRPr="002A0127">
        <w:rPr>
          <w:rStyle w:val="token"/>
          <w:rFonts w:ascii="Consolas" w:hAnsi="Consolas" w:cs="Consolas"/>
          <w:color w:val="999999"/>
          <w:sz w:val="19"/>
          <w:szCs w:val="19"/>
          <w:bdr w:val="none" w:sz="0" w:space="0" w:color="auto" w:frame="1"/>
          <w:lang w:val="en-US"/>
        </w:rPr>
        <w:t>|</w:t>
      </w:r>
      <w:r w:rsidRPr="002A0127">
        <w:rPr>
          <w:rStyle w:val="token"/>
          <w:rFonts w:ascii="Consolas" w:hAnsi="Consolas" w:cs="Consolas"/>
          <w:color w:val="555555"/>
          <w:sz w:val="19"/>
          <w:szCs w:val="19"/>
          <w:bdr w:val="none" w:sz="0" w:space="0" w:color="auto" w:frame="1"/>
          <w:lang w:val="en-US"/>
        </w:rPr>
        <w:t xml:space="preserve"> memory/innodb/row_merge_sort              </w:t>
      </w:r>
      <w:r w:rsidRPr="002A0127">
        <w:rPr>
          <w:rStyle w:val="token"/>
          <w:rFonts w:ascii="Consolas" w:hAnsi="Consolas" w:cs="Consolas"/>
          <w:color w:val="999999"/>
          <w:sz w:val="19"/>
          <w:szCs w:val="19"/>
          <w:bdr w:val="none" w:sz="0" w:space="0" w:color="auto" w:frame="1"/>
          <w:lang w:val="en-US"/>
        </w:rPr>
        <w:t>|</w:t>
      </w:r>
      <w:r w:rsidRPr="002A0127">
        <w:rPr>
          <w:rStyle w:val="token"/>
          <w:rFonts w:ascii="Consolas" w:hAnsi="Consolas" w:cs="Consolas"/>
          <w:color w:val="555555"/>
          <w:sz w:val="19"/>
          <w:szCs w:val="19"/>
          <w:bdr w:val="none" w:sz="0" w:space="0" w:color="auto" w:frame="1"/>
          <w:lang w:val="en-US"/>
        </w:rPr>
        <w:t xml:space="preserve"> NO      </w:t>
      </w:r>
      <w:r w:rsidRPr="002A0127">
        <w:rPr>
          <w:rStyle w:val="token"/>
          <w:rFonts w:ascii="Consolas" w:hAnsi="Consolas" w:cs="Consolas"/>
          <w:color w:val="999999"/>
          <w:sz w:val="19"/>
          <w:szCs w:val="19"/>
          <w:bdr w:val="none" w:sz="0" w:space="0" w:color="auto" w:frame="1"/>
          <w:lang w:val="en-US"/>
        </w:rPr>
        <w:t>|</w:t>
      </w:r>
      <w:r w:rsidRPr="002A0127">
        <w:rPr>
          <w:rStyle w:val="token"/>
          <w:rFonts w:ascii="Consolas" w:hAnsi="Consolas" w:cs="Consolas"/>
          <w:color w:val="555555"/>
          <w:sz w:val="19"/>
          <w:szCs w:val="19"/>
          <w:bdr w:val="none" w:sz="0" w:space="0" w:color="auto" w:frame="1"/>
          <w:lang w:val="en-US"/>
        </w:rPr>
        <w:t xml:space="preserve"> NO    </w:t>
      </w:r>
      <w:r w:rsidRPr="002A0127">
        <w:rPr>
          <w:rStyle w:val="token"/>
          <w:rFonts w:ascii="Consolas" w:hAnsi="Consolas" w:cs="Consolas"/>
          <w:color w:val="999999"/>
          <w:sz w:val="19"/>
          <w:szCs w:val="19"/>
          <w:bdr w:val="none" w:sz="0" w:space="0" w:color="auto" w:frame="1"/>
          <w:lang w:val="en-US"/>
        </w:rPr>
        <w:t>|</w:t>
      </w:r>
    </w:p>
    <w:p w:rsidR="002A0127" w:rsidRPr="002A0127" w:rsidRDefault="002A0127" w:rsidP="002A0127">
      <w:pPr>
        <w:pStyle w:val="HTML0"/>
        <w:pBdr>
          <w:top w:val="single" w:sz="6" w:space="0" w:color="D9D9D9"/>
          <w:left w:val="single" w:sz="6" w:space="31" w:color="D9D9D9"/>
          <w:bottom w:val="single" w:sz="6" w:space="0" w:color="D9D9D9"/>
          <w:right w:val="single" w:sz="6" w:space="12" w:color="D9D9D9"/>
        </w:pBdr>
        <w:shd w:val="clear" w:color="auto" w:fill="F8F8F8"/>
        <w:ind w:left="750" w:right="300"/>
        <w:textAlignment w:val="baseline"/>
        <w:rPr>
          <w:rStyle w:val="HTML"/>
          <w:rFonts w:ascii="Consolas" w:hAnsi="Consolas" w:cs="Consolas"/>
          <w:color w:val="000000"/>
          <w:sz w:val="19"/>
          <w:szCs w:val="19"/>
          <w:bdr w:val="none" w:sz="0" w:space="0" w:color="auto" w:frame="1"/>
          <w:lang w:val="en-US"/>
        </w:rPr>
      </w:pPr>
      <w:r w:rsidRPr="002A0127">
        <w:rPr>
          <w:rStyle w:val="token"/>
          <w:rFonts w:ascii="Consolas" w:hAnsi="Consolas" w:cs="Consolas"/>
          <w:color w:val="999999"/>
          <w:sz w:val="19"/>
          <w:szCs w:val="19"/>
          <w:bdr w:val="none" w:sz="0" w:space="0" w:color="auto" w:frame="1"/>
          <w:lang w:val="en-US"/>
        </w:rPr>
        <w:t>|</w:t>
      </w:r>
      <w:r w:rsidRPr="002A0127">
        <w:rPr>
          <w:rStyle w:val="token"/>
          <w:rFonts w:ascii="Consolas" w:hAnsi="Consolas" w:cs="Consolas"/>
          <w:color w:val="555555"/>
          <w:sz w:val="19"/>
          <w:szCs w:val="19"/>
          <w:bdr w:val="none" w:sz="0" w:space="0" w:color="auto" w:frame="1"/>
          <w:lang w:val="en-US"/>
        </w:rPr>
        <w:t xml:space="preserve"> memory/innodb/std                         </w:t>
      </w:r>
      <w:r w:rsidRPr="002A0127">
        <w:rPr>
          <w:rStyle w:val="token"/>
          <w:rFonts w:ascii="Consolas" w:hAnsi="Consolas" w:cs="Consolas"/>
          <w:color w:val="999999"/>
          <w:sz w:val="19"/>
          <w:szCs w:val="19"/>
          <w:bdr w:val="none" w:sz="0" w:space="0" w:color="auto" w:frame="1"/>
          <w:lang w:val="en-US"/>
        </w:rPr>
        <w:t>|</w:t>
      </w:r>
      <w:r w:rsidRPr="002A0127">
        <w:rPr>
          <w:rStyle w:val="token"/>
          <w:rFonts w:ascii="Consolas" w:hAnsi="Consolas" w:cs="Consolas"/>
          <w:color w:val="555555"/>
          <w:sz w:val="19"/>
          <w:szCs w:val="19"/>
          <w:bdr w:val="none" w:sz="0" w:space="0" w:color="auto" w:frame="1"/>
          <w:lang w:val="en-US"/>
        </w:rPr>
        <w:t xml:space="preserve"> NO      </w:t>
      </w:r>
      <w:r w:rsidRPr="002A0127">
        <w:rPr>
          <w:rStyle w:val="token"/>
          <w:rFonts w:ascii="Consolas" w:hAnsi="Consolas" w:cs="Consolas"/>
          <w:color w:val="999999"/>
          <w:sz w:val="19"/>
          <w:szCs w:val="19"/>
          <w:bdr w:val="none" w:sz="0" w:space="0" w:color="auto" w:frame="1"/>
          <w:lang w:val="en-US"/>
        </w:rPr>
        <w:t>|</w:t>
      </w:r>
      <w:r w:rsidRPr="002A0127">
        <w:rPr>
          <w:rStyle w:val="token"/>
          <w:rFonts w:ascii="Consolas" w:hAnsi="Consolas" w:cs="Consolas"/>
          <w:color w:val="555555"/>
          <w:sz w:val="19"/>
          <w:szCs w:val="19"/>
          <w:bdr w:val="none" w:sz="0" w:space="0" w:color="auto" w:frame="1"/>
          <w:lang w:val="en-US"/>
        </w:rPr>
        <w:t xml:space="preserve"> NO    </w:t>
      </w:r>
      <w:r w:rsidRPr="002A0127">
        <w:rPr>
          <w:rStyle w:val="token"/>
          <w:rFonts w:ascii="Consolas" w:hAnsi="Consolas" w:cs="Consolas"/>
          <w:color w:val="999999"/>
          <w:sz w:val="19"/>
          <w:szCs w:val="19"/>
          <w:bdr w:val="none" w:sz="0" w:space="0" w:color="auto" w:frame="1"/>
          <w:lang w:val="en-US"/>
        </w:rPr>
        <w:t>|</w:t>
      </w:r>
    </w:p>
    <w:p w:rsidR="002A0127" w:rsidRPr="002A0127" w:rsidRDefault="002A0127" w:rsidP="002A0127">
      <w:pPr>
        <w:pStyle w:val="HTML0"/>
        <w:pBdr>
          <w:top w:val="single" w:sz="6" w:space="0" w:color="D9D9D9"/>
          <w:left w:val="single" w:sz="6" w:space="31" w:color="D9D9D9"/>
          <w:bottom w:val="single" w:sz="6" w:space="0" w:color="D9D9D9"/>
          <w:right w:val="single" w:sz="6" w:space="12" w:color="D9D9D9"/>
        </w:pBdr>
        <w:shd w:val="clear" w:color="auto" w:fill="F8F8F8"/>
        <w:ind w:left="750" w:right="300"/>
        <w:textAlignment w:val="baseline"/>
        <w:rPr>
          <w:rStyle w:val="HTML"/>
          <w:rFonts w:ascii="Consolas" w:hAnsi="Consolas" w:cs="Consolas"/>
          <w:color w:val="000000"/>
          <w:sz w:val="19"/>
          <w:szCs w:val="19"/>
          <w:bdr w:val="none" w:sz="0" w:space="0" w:color="auto" w:frame="1"/>
          <w:lang w:val="en-US"/>
        </w:rPr>
      </w:pPr>
      <w:r w:rsidRPr="002A0127">
        <w:rPr>
          <w:rStyle w:val="token"/>
          <w:rFonts w:ascii="Consolas" w:hAnsi="Consolas" w:cs="Consolas"/>
          <w:color w:val="999999"/>
          <w:sz w:val="19"/>
          <w:szCs w:val="19"/>
          <w:bdr w:val="none" w:sz="0" w:space="0" w:color="auto" w:frame="1"/>
          <w:lang w:val="en-US"/>
        </w:rPr>
        <w:t>|</w:t>
      </w:r>
      <w:r w:rsidRPr="002A0127">
        <w:rPr>
          <w:rStyle w:val="token"/>
          <w:rFonts w:ascii="Consolas" w:hAnsi="Consolas" w:cs="Consolas"/>
          <w:color w:val="555555"/>
          <w:sz w:val="19"/>
          <w:szCs w:val="19"/>
          <w:bdr w:val="none" w:sz="0" w:space="0" w:color="auto" w:frame="1"/>
          <w:lang w:val="en-US"/>
        </w:rPr>
        <w:t xml:space="preserve"> memory/innodb/trx_sys_t::rw_trx_ids       </w:t>
      </w:r>
      <w:r w:rsidRPr="002A0127">
        <w:rPr>
          <w:rStyle w:val="token"/>
          <w:rFonts w:ascii="Consolas" w:hAnsi="Consolas" w:cs="Consolas"/>
          <w:color w:val="999999"/>
          <w:sz w:val="19"/>
          <w:szCs w:val="19"/>
          <w:bdr w:val="none" w:sz="0" w:space="0" w:color="auto" w:frame="1"/>
          <w:lang w:val="en-US"/>
        </w:rPr>
        <w:t>|</w:t>
      </w:r>
      <w:r w:rsidRPr="002A0127">
        <w:rPr>
          <w:rStyle w:val="token"/>
          <w:rFonts w:ascii="Consolas" w:hAnsi="Consolas" w:cs="Consolas"/>
          <w:color w:val="555555"/>
          <w:sz w:val="19"/>
          <w:szCs w:val="19"/>
          <w:bdr w:val="none" w:sz="0" w:space="0" w:color="auto" w:frame="1"/>
          <w:lang w:val="en-US"/>
        </w:rPr>
        <w:t xml:space="preserve"> NO      </w:t>
      </w:r>
      <w:r w:rsidRPr="002A0127">
        <w:rPr>
          <w:rStyle w:val="token"/>
          <w:rFonts w:ascii="Consolas" w:hAnsi="Consolas" w:cs="Consolas"/>
          <w:color w:val="999999"/>
          <w:sz w:val="19"/>
          <w:szCs w:val="19"/>
          <w:bdr w:val="none" w:sz="0" w:space="0" w:color="auto" w:frame="1"/>
          <w:lang w:val="en-US"/>
        </w:rPr>
        <w:t>|</w:t>
      </w:r>
      <w:r w:rsidRPr="002A0127">
        <w:rPr>
          <w:rStyle w:val="token"/>
          <w:rFonts w:ascii="Consolas" w:hAnsi="Consolas" w:cs="Consolas"/>
          <w:color w:val="555555"/>
          <w:sz w:val="19"/>
          <w:szCs w:val="19"/>
          <w:bdr w:val="none" w:sz="0" w:space="0" w:color="auto" w:frame="1"/>
          <w:lang w:val="en-US"/>
        </w:rPr>
        <w:t xml:space="preserve"> NO    </w:t>
      </w:r>
      <w:r w:rsidRPr="002A0127">
        <w:rPr>
          <w:rStyle w:val="token"/>
          <w:rFonts w:ascii="Consolas" w:hAnsi="Consolas" w:cs="Consolas"/>
          <w:color w:val="999999"/>
          <w:sz w:val="19"/>
          <w:szCs w:val="19"/>
          <w:bdr w:val="none" w:sz="0" w:space="0" w:color="auto" w:frame="1"/>
          <w:lang w:val="en-US"/>
        </w:rPr>
        <w:t>|</w:t>
      </w:r>
    </w:p>
    <w:p w:rsidR="002A0127" w:rsidRPr="002A0127" w:rsidRDefault="002A0127" w:rsidP="002A0127">
      <w:pPr>
        <w:pStyle w:val="HTML0"/>
        <w:pBdr>
          <w:top w:val="single" w:sz="6" w:space="0" w:color="D9D9D9"/>
          <w:left w:val="single" w:sz="6" w:space="31" w:color="D9D9D9"/>
          <w:bottom w:val="single" w:sz="6" w:space="0" w:color="D9D9D9"/>
          <w:right w:val="single" w:sz="6" w:space="12" w:color="D9D9D9"/>
        </w:pBdr>
        <w:shd w:val="clear" w:color="auto" w:fill="F8F8F8"/>
        <w:ind w:left="750" w:right="300"/>
        <w:textAlignment w:val="baseline"/>
        <w:rPr>
          <w:rFonts w:ascii="Consolas" w:hAnsi="Consolas" w:cs="Consolas"/>
          <w:color w:val="000000"/>
          <w:sz w:val="19"/>
          <w:szCs w:val="19"/>
          <w:lang w:val="en-US"/>
        </w:rPr>
      </w:pPr>
      <w:r w:rsidRPr="002A0127">
        <w:rPr>
          <w:rStyle w:val="token"/>
          <w:rFonts w:ascii="Consolas" w:hAnsi="Consolas" w:cs="Consolas"/>
          <w:color w:val="999999"/>
          <w:sz w:val="19"/>
          <w:szCs w:val="19"/>
          <w:bdr w:val="none" w:sz="0" w:space="0" w:color="auto" w:frame="1"/>
          <w:lang w:val="en-US"/>
        </w:rPr>
        <w:t>...</w:t>
      </w:r>
    </w:p>
    <w:p w:rsidR="002A0127" w:rsidRPr="002A0127" w:rsidRDefault="002A0127" w:rsidP="002A0127">
      <w:pPr>
        <w:pStyle w:val="a3"/>
        <w:spacing w:before="0" w:beforeAutospacing="0" w:after="0" w:afterAutospacing="0"/>
        <w:ind w:left="450"/>
        <w:textAlignment w:val="baseline"/>
        <w:rPr>
          <w:rFonts w:ascii="Arial" w:hAnsi="Arial" w:cs="Arial"/>
          <w:color w:val="555555"/>
          <w:sz w:val="21"/>
          <w:szCs w:val="21"/>
          <w:lang w:val="en-US"/>
        </w:rPr>
      </w:pPr>
      <w:r w:rsidRPr="002A0127">
        <w:rPr>
          <w:rFonts w:ascii="Arial" w:hAnsi="Arial" w:cs="Arial"/>
          <w:color w:val="555555"/>
          <w:sz w:val="21"/>
          <w:szCs w:val="21"/>
          <w:lang w:val="en-US"/>
        </w:rPr>
        <w:t>Depending on your MySQL installation, code areas may include </w:t>
      </w:r>
      <w:r w:rsidRPr="002A0127">
        <w:rPr>
          <w:rStyle w:val="HTML"/>
          <w:color w:val="000000"/>
          <w:bdr w:val="none" w:sz="0" w:space="0" w:color="auto" w:frame="1"/>
          <w:lang w:val="en-US"/>
        </w:rPr>
        <w:t>performance_schema</w:t>
      </w:r>
      <w:r w:rsidRPr="002A0127">
        <w:rPr>
          <w:rFonts w:ascii="Arial" w:hAnsi="Arial" w:cs="Arial"/>
          <w:color w:val="555555"/>
          <w:sz w:val="21"/>
          <w:szCs w:val="21"/>
          <w:lang w:val="en-US"/>
        </w:rPr>
        <w:t>, </w:t>
      </w:r>
      <w:r w:rsidRPr="002A0127">
        <w:rPr>
          <w:rStyle w:val="HTML"/>
          <w:color w:val="000000"/>
          <w:bdr w:val="none" w:sz="0" w:space="0" w:color="auto" w:frame="1"/>
          <w:lang w:val="en-US"/>
        </w:rPr>
        <w:t>sql</w:t>
      </w:r>
      <w:r w:rsidRPr="002A0127">
        <w:rPr>
          <w:rFonts w:ascii="Arial" w:hAnsi="Arial" w:cs="Arial"/>
          <w:color w:val="555555"/>
          <w:sz w:val="21"/>
          <w:szCs w:val="21"/>
          <w:lang w:val="en-US"/>
        </w:rPr>
        <w:t>, </w:t>
      </w:r>
      <w:r w:rsidRPr="002A0127">
        <w:rPr>
          <w:rStyle w:val="HTML"/>
          <w:color w:val="000000"/>
          <w:bdr w:val="none" w:sz="0" w:space="0" w:color="auto" w:frame="1"/>
          <w:lang w:val="en-US"/>
        </w:rPr>
        <w:t>client</w:t>
      </w:r>
      <w:r w:rsidRPr="002A0127">
        <w:rPr>
          <w:rFonts w:ascii="Arial" w:hAnsi="Arial" w:cs="Arial"/>
          <w:color w:val="555555"/>
          <w:sz w:val="21"/>
          <w:szCs w:val="21"/>
          <w:lang w:val="en-US"/>
        </w:rPr>
        <w:t>, </w:t>
      </w:r>
      <w:r w:rsidRPr="002A0127">
        <w:rPr>
          <w:rStyle w:val="HTML"/>
          <w:color w:val="000000"/>
          <w:bdr w:val="none" w:sz="0" w:space="0" w:color="auto" w:frame="1"/>
          <w:lang w:val="en-US"/>
        </w:rPr>
        <w:t>innodb</w:t>
      </w:r>
      <w:r w:rsidRPr="002A0127">
        <w:rPr>
          <w:rFonts w:ascii="Arial" w:hAnsi="Arial" w:cs="Arial"/>
          <w:color w:val="555555"/>
          <w:sz w:val="21"/>
          <w:szCs w:val="21"/>
          <w:lang w:val="en-US"/>
        </w:rPr>
        <w:t>, </w:t>
      </w:r>
      <w:r w:rsidRPr="002A0127">
        <w:rPr>
          <w:rStyle w:val="HTML"/>
          <w:color w:val="000000"/>
          <w:bdr w:val="none" w:sz="0" w:space="0" w:color="auto" w:frame="1"/>
          <w:lang w:val="en-US"/>
        </w:rPr>
        <w:t>myisam</w:t>
      </w:r>
      <w:r w:rsidRPr="002A0127">
        <w:rPr>
          <w:rFonts w:ascii="Arial" w:hAnsi="Arial" w:cs="Arial"/>
          <w:color w:val="555555"/>
          <w:sz w:val="21"/>
          <w:szCs w:val="21"/>
          <w:lang w:val="en-US"/>
        </w:rPr>
        <w:t>, </w:t>
      </w:r>
      <w:r w:rsidRPr="002A0127">
        <w:rPr>
          <w:rStyle w:val="HTML"/>
          <w:color w:val="000000"/>
          <w:bdr w:val="none" w:sz="0" w:space="0" w:color="auto" w:frame="1"/>
          <w:lang w:val="en-US"/>
        </w:rPr>
        <w:t>csv</w:t>
      </w:r>
      <w:r w:rsidRPr="002A0127">
        <w:rPr>
          <w:rFonts w:ascii="Arial" w:hAnsi="Arial" w:cs="Arial"/>
          <w:color w:val="555555"/>
          <w:sz w:val="21"/>
          <w:szCs w:val="21"/>
          <w:lang w:val="en-US"/>
        </w:rPr>
        <w:t>, </w:t>
      </w:r>
      <w:r w:rsidRPr="002A0127">
        <w:rPr>
          <w:rStyle w:val="HTML"/>
          <w:color w:val="000000"/>
          <w:bdr w:val="none" w:sz="0" w:space="0" w:color="auto" w:frame="1"/>
          <w:lang w:val="en-US"/>
        </w:rPr>
        <w:t>memory</w:t>
      </w:r>
      <w:r w:rsidRPr="002A0127">
        <w:rPr>
          <w:rFonts w:ascii="Arial" w:hAnsi="Arial" w:cs="Arial"/>
          <w:color w:val="555555"/>
          <w:sz w:val="21"/>
          <w:szCs w:val="21"/>
          <w:lang w:val="en-US"/>
        </w:rPr>
        <w:t>, </w:t>
      </w:r>
      <w:r w:rsidRPr="002A0127">
        <w:rPr>
          <w:rStyle w:val="HTML"/>
          <w:color w:val="000000"/>
          <w:bdr w:val="none" w:sz="0" w:space="0" w:color="auto" w:frame="1"/>
          <w:lang w:val="en-US"/>
        </w:rPr>
        <w:t>blackhole</w:t>
      </w:r>
      <w:r w:rsidRPr="002A0127">
        <w:rPr>
          <w:rFonts w:ascii="Arial" w:hAnsi="Arial" w:cs="Arial"/>
          <w:color w:val="555555"/>
          <w:sz w:val="21"/>
          <w:szCs w:val="21"/>
          <w:lang w:val="en-US"/>
        </w:rPr>
        <w:t>, </w:t>
      </w:r>
      <w:r w:rsidRPr="002A0127">
        <w:rPr>
          <w:rStyle w:val="HTML"/>
          <w:color w:val="000000"/>
          <w:bdr w:val="none" w:sz="0" w:space="0" w:color="auto" w:frame="1"/>
          <w:lang w:val="en-US"/>
        </w:rPr>
        <w:t>archive</w:t>
      </w:r>
      <w:r w:rsidRPr="002A0127">
        <w:rPr>
          <w:rFonts w:ascii="Arial" w:hAnsi="Arial" w:cs="Arial"/>
          <w:color w:val="555555"/>
          <w:sz w:val="21"/>
          <w:szCs w:val="21"/>
          <w:lang w:val="en-US"/>
        </w:rPr>
        <w:t>, </w:t>
      </w:r>
      <w:r w:rsidRPr="002A0127">
        <w:rPr>
          <w:rStyle w:val="HTML"/>
          <w:color w:val="000000"/>
          <w:bdr w:val="none" w:sz="0" w:space="0" w:color="auto" w:frame="1"/>
          <w:lang w:val="en-US"/>
        </w:rPr>
        <w:t>partition</w:t>
      </w:r>
      <w:r w:rsidRPr="002A0127">
        <w:rPr>
          <w:rFonts w:ascii="Arial" w:hAnsi="Arial" w:cs="Arial"/>
          <w:color w:val="555555"/>
          <w:sz w:val="21"/>
          <w:szCs w:val="21"/>
          <w:lang w:val="en-US"/>
        </w:rPr>
        <w:t>, and others.</w:t>
      </w:r>
    </w:p>
    <w:p w:rsidR="002A0127" w:rsidRPr="002A0127" w:rsidRDefault="002A0127" w:rsidP="006E0B9E">
      <w:pPr>
        <w:pStyle w:val="a3"/>
        <w:numPr>
          <w:ilvl w:val="0"/>
          <w:numId w:val="212"/>
        </w:numPr>
        <w:spacing w:before="0" w:beforeAutospacing="0" w:after="0" w:afterAutospacing="0"/>
        <w:ind w:left="450"/>
        <w:textAlignment w:val="baseline"/>
        <w:rPr>
          <w:rFonts w:ascii="Arial" w:hAnsi="Arial" w:cs="Arial"/>
          <w:color w:val="555555"/>
          <w:sz w:val="21"/>
          <w:szCs w:val="21"/>
          <w:lang w:val="en-US"/>
        </w:rPr>
      </w:pPr>
      <w:r w:rsidRPr="002A0127">
        <w:rPr>
          <w:rFonts w:ascii="Arial" w:hAnsi="Arial" w:cs="Arial"/>
          <w:color w:val="555555"/>
          <w:sz w:val="21"/>
          <w:szCs w:val="21"/>
          <w:lang w:val="en-US"/>
        </w:rPr>
        <w:t>To enable memory instruments, add a </w:t>
      </w:r>
      <w:r w:rsidRPr="002A0127">
        <w:rPr>
          <w:rStyle w:val="HTML"/>
          <w:color w:val="000000"/>
          <w:bdr w:val="none" w:sz="0" w:space="0" w:color="auto" w:frame="1"/>
          <w:lang w:val="en-US"/>
        </w:rPr>
        <w:t>performance-schema-instrument</w:t>
      </w:r>
      <w:r w:rsidRPr="002A0127">
        <w:rPr>
          <w:rFonts w:ascii="Arial" w:hAnsi="Arial" w:cs="Arial"/>
          <w:color w:val="555555"/>
          <w:sz w:val="21"/>
          <w:szCs w:val="21"/>
          <w:lang w:val="en-US"/>
        </w:rPr>
        <w:t> rule to your MySQL configuration file. For example, to enable all memory instruments, add this rule to your configuration file and restart the server:</w:t>
      </w:r>
    </w:p>
    <w:p w:rsidR="002A0127" w:rsidRPr="002A0127" w:rsidRDefault="002A0127" w:rsidP="002A0127">
      <w:pPr>
        <w:pStyle w:val="HTML0"/>
        <w:pBdr>
          <w:top w:val="single" w:sz="6" w:space="0" w:color="D9D9D9"/>
          <w:left w:val="single" w:sz="6" w:space="31" w:color="D9D9D9"/>
          <w:bottom w:val="single" w:sz="6" w:space="0" w:color="D9D9D9"/>
          <w:right w:val="single" w:sz="6" w:space="12" w:color="D9D9D9"/>
        </w:pBdr>
        <w:shd w:val="clear" w:color="auto" w:fill="F8F8F8"/>
        <w:ind w:left="750" w:right="300"/>
        <w:textAlignment w:val="baseline"/>
        <w:rPr>
          <w:rFonts w:ascii="Consolas" w:hAnsi="Consolas" w:cs="Consolas"/>
          <w:color w:val="000000"/>
          <w:sz w:val="19"/>
          <w:szCs w:val="19"/>
          <w:lang w:val="en-US"/>
        </w:rPr>
      </w:pPr>
      <w:r w:rsidRPr="002A0127">
        <w:rPr>
          <w:rStyle w:val="token"/>
          <w:rFonts w:ascii="Consolas" w:hAnsi="Consolas" w:cs="Consolas"/>
          <w:color w:val="990055"/>
          <w:sz w:val="19"/>
          <w:szCs w:val="19"/>
          <w:bdr w:val="none" w:sz="0" w:space="0" w:color="auto" w:frame="1"/>
          <w:lang w:val="en-US"/>
        </w:rPr>
        <w:t>performance-schema-instrument</w:t>
      </w:r>
      <w:r w:rsidRPr="002A0127">
        <w:rPr>
          <w:rStyle w:val="token"/>
          <w:rFonts w:ascii="Consolas" w:hAnsi="Consolas" w:cs="Consolas"/>
          <w:color w:val="999999"/>
          <w:sz w:val="19"/>
          <w:szCs w:val="19"/>
          <w:bdr w:val="none" w:sz="0" w:space="0" w:color="auto" w:frame="1"/>
          <w:lang w:val="en-US"/>
        </w:rPr>
        <w:t>=</w:t>
      </w:r>
      <w:r w:rsidRPr="002A0127">
        <w:rPr>
          <w:rStyle w:val="token"/>
          <w:rFonts w:ascii="Consolas" w:hAnsi="Consolas" w:cs="Consolas"/>
          <w:color w:val="0077AA"/>
          <w:sz w:val="19"/>
          <w:szCs w:val="19"/>
          <w:bdr w:val="none" w:sz="0" w:space="0" w:color="auto" w:frame="1"/>
          <w:lang w:val="en-US"/>
        </w:rPr>
        <w:t>'memory/%=COUNTED'</w:t>
      </w:r>
    </w:p>
    <w:p w:rsidR="002A0127" w:rsidRPr="002A0127" w:rsidRDefault="002A0127" w:rsidP="002A0127">
      <w:pPr>
        <w:spacing w:line="257" w:lineRule="atLeast"/>
        <w:ind w:left="450"/>
        <w:textAlignment w:val="baseline"/>
        <w:rPr>
          <w:rFonts w:ascii="Arial" w:hAnsi="Arial" w:cs="Arial"/>
          <w:b/>
          <w:bCs/>
          <w:color w:val="555555"/>
          <w:sz w:val="26"/>
          <w:szCs w:val="26"/>
          <w:lang w:val="en-US"/>
        </w:rPr>
      </w:pPr>
      <w:r w:rsidRPr="002A0127">
        <w:rPr>
          <w:rFonts w:ascii="Arial" w:hAnsi="Arial" w:cs="Arial"/>
          <w:b/>
          <w:bCs/>
          <w:color w:val="555555"/>
          <w:sz w:val="26"/>
          <w:szCs w:val="26"/>
          <w:lang w:val="en-US"/>
        </w:rPr>
        <w:t>Note</w:t>
      </w:r>
    </w:p>
    <w:p w:rsidR="002A0127" w:rsidRPr="002A0127" w:rsidRDefault="002A0127" w:rsidP="002A0127">
      <w:pPr>
        <w:pStyle w:val="a3"/>
        <w:spacing w:before="0" w:beforeAutospacing="0" w:after="225" w:afterAutospacing="0"/>
        <w:ind w:left="450"/>
        <w:textAlignment w:val="baseline"/>
        <w:rPr>
          <w:rFonts w:ascii="Arial" w:hAnsi="Arial" w:cs="Arial"/>
          <w:color w:val="555555"/>
          <w:sz w:val="21"/>
          <w:szCs w:val="21"/>
          <w:lang w:val="en-US"/>
        </w:rPr>
      </w:pPr>
      <w:r w:rsidRPr="002A0127">
        <w:rPr>
          <w:rFonts w:ascii="Arial" w:hAnsi="Arial" w:cs="Arial"/>
          <w:color w:val="555555"/>
          <w:sz w:val="21"/>
          <w:szCs w:val="21"/>
          <w:lang w:val="en-US"/>
        </w:rPr>
        <w:t>Enabling memory instruments at startup ensures that memory allocations that occur at startup are counted.</w:t>
      </w:r>
    </w:p>
    <w:p w:rsidR="002A0127" w:rsidRPr="002A0127" w:rsidRDefault="002A0127" w:rsidP="002A0127">
      <w:pPr>
        <w:pStyle w:val="a3"/>
        <w:spacing w:before="0" w:beforeAutospacing="0" w:after="0" w:afterAutospacing="0"/>
        <w:ind w:left="450"/>
        <w:textAlignment w:val="baseline"/>
        <w:rPr>
          <w:rFonts w:ascii="Arial" w:hAnsi="Arial" w:cs="Arial"/>
          <w:color w:val="555555"/>
          <w:sz w:val="21"/>
          <w:szCs w:val="21"/>
          <w:lang w:val="en-US"/>
        </w:rPr>
      </w:pPr>
      <w:r w:rsidRPr="002A0127">
        <w:rPr>
          <w:rFonts w:ascii="Arial" w:hAnsi="Arial" w:cs="Arial"/>
          <w:color w:val="555555"/>
          <w:sz w:val="21"/>
          <w:szCs w:val="21"/>
          <w:lang w:val="en-US"/>
        </w:rPr>
        <w:t>After restarting the server, the </w:t>
      </w:r>
      <w:r w:rsidRPr="002A0127">
        <w:rPr>
          <w:rStyle w:val="HTML"/>
          <w:color w:val="000000"/>
          <w:bdr w:val="none" w:sz="0" w:space="0" w:color="auto" w:frame="1"/>
          <w:lang w:val="en-US"/>
        </w:rPr>
        <w:t>ENABLED</w:t>
      </w:r>
      <w:r w:rsidRPr="002A0127">
        <w:rPr>
          <w:rFonts w:ascii="Arial" w:hAnsi="Arial" w:cs="Arial"/>
          <w:color w:val="555555"/>
          <w:sz w:val="21"/>
          <w:szCs w:val="21"/>
          <w:lang w:val="en-US"/>
        </w:rPr>
        <w:t> column of the Performance Schema </w:t>
      </w:r>
      <w:hyperlink r:id="rId1651" w:tooltip="27.12.2.3 The setup_instruments Table" w:history="1">
        <w:r w:rsidRPr="002A0127">
          <w:rPr>
            <w:rStyle w:val="HTML"/>
            <w:color w:val="000000"/>
            <w:u w:val="single"/>
            <w:bdr w:val="none" w:sz="0" w:space="0" w:color="auto" w:frame="1"/>
            <w:lang w:val="en-US"/>
          </w:rPr>
          <w:t>setup_instruments</w:t>
        </w:r>
      </w:hyperlink>
      <w:r w:rsidRPr="002A0127">
        <w:rPr>
          <w:rFonts w:ascii="Arial" w:hAnsi="Arial" w:cs="Arial"/>
          <w:color w:val="555555"/>
          <w:sz w:val="21"/>
          <w:szCs w:val="21"/>
          <w:lang w:val="en-US"/>
        </w:rPr>
        <w:t> table should report </w:t>
      </w:r>
      <w:r w:rsidRPr="002A0127">
        <w:rPr>
          <w:rStyle w:val="HTML"/>
          <w:color w:val="000000"/>
          <w:bdr w:val="none" w:sz="0" w:space="0" w:color="auto" w:frame="1"/>
          <w:lang w:val="en-US"/>
        </w:rPr>
        <w:t>YES</w:t>
      </w:r>
      <w:r w:rsidRPr="002A0127">
        <w:rPr>
          <w:rFonts w:ascii="Arial" w:hAnsi="Arial" w:cs="Arial"/>
          <w:color w:val="555555"/>
          <w:sz w:val="21"/>
          <w:szCs w:val="21"/>
          <w:lang w:val="en-US"/>
        </w:rPr>
        <w:t> for memory instruments that you enabled. The </w:t>
      </w:r>
      <w:r w:rsidRPr="002A0127">
        <w:rPr>
          <w:rStyle w:val="HTML"/>
          <w:color w:val="000000"/>
          <w:bdr w:val="none" w:sz="0" w:space="0" w:color="auto" w:frame="1"/>
          <w:lang w:val="en-US"/>
        </w:rPr>
        <w:t>TIMED</w:t>
      </w:r>
      <w:r w:rsidRPr="002A0127">
        <w:rPr>
          <w:rFonts w:ascii="Arial" w:hAnsi="Arial" w:cs="Arial"/>
          <w:color w:val="555555"/>
          <w:sz w:val="21"/>
          <w:szCs w:val="21"/>
          <w:lang w:val="en-US"/>
        </w:rPr>
        <w:t> column in the </w:t>
      </w:r>
      <w:hyperlink r:id="rId1652" w:tooltip="27.12.2.3 The setup_instruments Table" w:history="1">
        <w:r w:rsidRPr="002A0127">
          <w:rPr>
            <w:rStyle w:val="HTML"/>
            <w:color w:val="000000"/>
            <w:u w:val="single"/>
            <w:bdr w:val="none" w:sz="0" w:space="0" w:color="auto" w:frame="1"/>
            <w:lang w:val="en-US"/>
          </w:rPr>
          <w:t>setup_instruments</w:t>
        </w:r>
      </w:hyperlink>
      <w:r w:rsidRPr="002A0127">
        <w:rPr>
          <w:rFonts w:ascii="Arial" w:hAnsi="Arial" w:cs="Arial"/>
          <w:color w:val="555555"/>
          <w:sz w:val="21"/>
          <w:szCs w:val="21"/>
          <w:lang w:val="en-US"/>
        </w:rPr>
        <w:t> table is ignored for memory instruments because memory operations are not timed.</w:t>
      </w:r>
    </w:p>
    <w:p w:rsidR="002A0127" w:rsidRPr="002A0127" w:rsidRDefault="002A0127" w:rsidP="002A0127">
      <w:pPr>
        <w:pStyle w:val="HTML0"/>
        <w:pBdr>
          <w:top w:val="single" w:sz="6" w:space="0" w:color="D9D9D9"/>
          <w:left w:val="single" w:sz="6" w:space="31" w:color="D9D9D9"/>
          <w:bottom w:val="single" w:sz="6" w:space="0" w:color="D9D9D9"/>
          <w:right w:val="single" w:sz="6" w:space="12" w:color="D9D9D9"/>
        </w:pBdr>
        <w:shd w:val="clear" w:color="auto" w:fill="F8F8F8"/>
        <w:ind w:left="750" w:right="300"/>
        <w:textAlignment w:val="baseline"/>
        <w:rPr>
          <w:rStyle w:val="HTML"/>
          <w:rFonts w:ascii="Consolas" w:hAnsi="Consolas" w:cs="Consolas"/>
          <w:color w:val="000000"/>
          <w:sz w:val="19"/>
          <w:szCs w:val="19"/>
          <w:bdr w:val="none" w:sz="0" w:space="0" w:color="auto" w:frame="1"/>
          <w:lang w:val="en-US"/>
        </w:rPr>
      </w:pPr>
      <w:r w:rsidRPr="002A0127">
        <w:rPr>
          <w:rStyle w:val="token"/>
          <w:rFonts w:ascii="Consolas" w:hAnsi="Consolas" w:cs="Consolas"/>
          <w:color w:val="A67F59"/>
          <w:sz w:val="19"/>
          <w:szCs w:val="19"/>
          <w:bdr w:val="none" w:sz="0" w:space="0" w:color="auto" w:frame="1"/>
          <w:lang w:val="en-US"/>
        </w:rPr>
        <w:t>mysql&gt;</w:t>
      </w:r>
      <w:r w:rsidRPr="002A0127">
        <w:rPr>
          <w:rStyle w:val="HTML"/>
          <w:rFonts w:ascii="Consolas" w:hAnsi="Consolas" w:cs="Consolas"/>
          <w:color w:val="000000"/>
          <w:sz w:val="19"/>
          <w:szCs w:val="19"/>
          <w:bdr w:val="none" w:sz="0" w:space="0" w:color="auto" w:frame="1"/>
          <w:lang w:val="en-US"/>
        </w:rPr>
        <w:t xml:space="preserve"> </w:t>
      </w:r>
      <w:r w:rsidRPr="002A0127">
        <w:rPr>
          <w:rStyle w:val="token"/>
          <w:rFonts w:ascii="Consolas" w:hAnsi="Consolas" w:cs="Consolas"/>
          <w:color w:val="0077AA"/>
          <w:sz w:val="19"/>
          <w:szCs w:val="19"/>
          <w:bdr w:val="none" w:sz="0" w:space="0" w:color="auto" w:frame="1"/>
          <w:lang w:val="en-US"/>
        </w:rPr>
        <w:t>SELECT</w:t>
      </w:r>
      <w:r w:rsidRPr="002A0127">
        <w:rPr>
          <w:rStyle w:val="HTML"/>
          <w:rFonts w:ascii="Consolas" w:hAnsi="Consolas" w:cs="Consolas"/>
          <w:color w:val="000000"/>
          <w:sz w:val="19"/>
          <w:szCs w:val="19"/>
          <w:bdr w:val="none" w:sz="0" w:space="0" w:color="auto" w:frame="1"/>
          <w:lang w:val="en-US"/>
        </w:rPr>
        <w:t xml:space="preserve"> </w:t>
      </w:r>
      <w:r w:rsidRPr="002A0127">
        <w:rPr>
          <w:rStyle w:val="token"/>
          <w:rFonts w:ascii="Consolas" w:hAnsi="Consolas" w:cs="Consolas"/>
          <w:color w:val="A67F59"/>
          <w:sz w:val="19"/>
          <w:szCs w:val="19"/>
          <w:bdr w:val="none" w:sz="0" w:space="0" w:color="auto" w:frame="1"/>
          <w:lang w:val="en-US"/>
        </w:rPr>
        <w:t>*</w:t>
      </w:r>
      <w:r w:rsidRPr="002A0127">
        <w:rPr>
          <w:rStyle w:val="HTML"/>
          <w:rFonts w:ascii="Consolas" w:hAnsi="Consolas" w:cs="Consolas"/>
          <w:color w:val="000000"/>
          <w:sz w:val="19"/>
          <w:szCs w:val="19"/>
          <w:bdr w:val="none" w:sz="0" w:space="0" w:color="auto" w:frame="1"/>
          <w:lang w:val="en-US"/>
        </w:rPr>
        <w:t xml:space="preserve"> </w:t>
      </w:r>
      <w:r w:rsidRPr="002A0127">
        <w:rPr>
          <w:rStyle w:val="token"/>
          <w:rFonts w:ascii="Consolas" w:hAnsi="Consolas" w:cs="Consolas"/>
          <w:color w:val="0077AA"/>
          <w:sz w:val="19"/>
          <w:szCs w:val="19"/>
          <w:bdr w:val="none" w:sz="0" w:space="0" w:color="auto" w:frame="1"/>
          <w:lang w:val="en-US"/>
        </w:rPr>
        <w:t>FROM</w:t>
      </w:r>
      <w:r w:rsidRPr="002A0127">
        <w:rPr>
          <w:rStyle w:val="HTML"/>
          <w:rFonts w:ascii="Consolas" w:hAnsi="Consolas" w:cs="Consolas"/>
          <w:color w:val="000000"/>
          <w:sz w:val="19"/>
          <w:szCs w:val="19"/>
          <w:bdr w:val="none" w:sz="0" w:space="0" w:color="auto" w:frame="1"/>
          <w:lang w:val="en-US"/>
        </w:rPr>
        <w:t xml:space="preserve"> performance_schema</w:t>
      </w:r>
      <w:r w:rsidRPr="002A0127">
        <w:rPr>
          <w:rStyle w:val="token"/>
          <w:rFonts w:ascii="Consolas" w:hAnsi="Consolas" w:cs="Consolas"/>
          <w:color w:val="999999"/>
          <w:sz w:val="19"/>
          <w:szCs w:val="19"/>
          <w:bdr w:val="none" w:sz="0" w:space="0" w:color="auto" w:frame="1"/>
          <w:lang w:val="en-US"/>
        </w:rPr>
        <w:t>.</w:t>
      </w:r>
      <w:r w:rsidRPr="002A0127">
        <w:rPr>
          <w:rStyle w:val="HTML"/>
          <w:rFonts w:ascii="Consolas" w:hAnsi="Consolas" w:cs="Consolas"/>
          <w:color w:val="000000"/>
          <w:sz w:val="19"/>
          <w:szCs w:val="19"/>
          <w:bdr w:val="none" w:sz="0" w:space="0" w:color="auto" w:frame="1"/>
          <w:lang w:val="en-US"/>
        </w:rPr>
        <w:t>setup_instruments</w:t>
      </w:r>
    </w:p>
    <w:p w:rsidR="002A0127" w:rsidRPr="002A0127" w:rsidRDefault="002A0127" w:rsidP="002A0127">
      <w:pPr>
        <w:pStyle w:val="HTML0"/>
        <w:pBdr>
          <w:top w:val="single" w:sz="6" w:space="0" w:color="D9D9D9"/>
          <w:left w:val="single" w:sz="6" w:space="31" w:color="D9D9D9"/>
          <w:bottom w:val="single" w:sz="6" w:space="0" w:color="D9D9D9"/>
          <w:right w:val="single" w:sz="6" w:space="12" w:color="D9D9D9"/>
        </w:pBdr>
        <w:shd w:val="clear" w:color="auto" w:fill="F8F8F8"/>
        <w:ind w:left="750" w:right="300"/>
        <w:textAlignment w:val="baseline"/>
        <w:rPr>
          <w:rStyle w:val="HTML"/>
          <w:rFonts w:ascii="Consolas" w:hAnsi="Consolas" w:cs="Consolas"/>
          <w:color w:val="000000"/>
          <w:sz w:val="19"/>
          <w:szCs w:val="19"/>
          <w:bdr w:val="none" w:sz="0" w:space="0" w:color="auto" w:frame="1"/>
          <w:lang w:val="en-US"/>
        </w:rPr>
      </w:pPr>
      <w:r w:rsidRPr="002A0127">
        <w:rPr>
          <w:rStyle w:val="HTML"/>
          <w:rFonts w:ascii="Consolas" w:hAnsi="Consolas" w:cs="Consolas"/>
          <w:color w:val="000000"/>
          <w:sz w:val="19"/>
          <w:szCs w:val="19"/>
          <w:bdr w:val="none" w:sz="0" w:space="0" w:color="auto" w:frame="1"/>
          <w:lang w:val="en-US"/>
        </w:rPr>
        <w:t xml:space="preserve">       </w:t>
      </w:r>
      <w:r w:rsidRPr="002A0127">
        <w:rPr>
          <w:rStyle w:val="token"/>
          <w:rFonts w:ascii="Consolas" w:hAnsi="Consolas" w:cs="Consolas"/>
          <w:color w:val="0077AA"/>
          <w:sz w:val="19"/>
          <w:szCs w:val="19"/>
          <w:bdr w:val="none" w:sz="0" w:space="0" w:color="auto" w:frame="1"/>
          <w:lang w:val="en-US"/>
        </w:rPr>
        <w:t>WHERE</w:t>
      </w:r>
      <w:r w:rsidRPr="002A0127">
        <w:rPr>
          <w:rStyle w:val="HTML"/>
          <w:rFonts w:ascii="Consolas" w:hAnsi="Consolas" w:cs="Consolas"/>
          <w:color w:val="000000"/>
          <w:sz w:val="19"/>
          <w:szCs w:val="19"/>
          <w:bdr w:val="none" w:sz="0" w:space="0" w:color="auto" w:frame="1"/>
          <w:lang w:val="en-US"/>
        </w:rPr>
        <w:t xml:space="preserve"> </w:t>
      </w:r>
      <w:r w:rsidRPr="002A0127">
        <w:rPr>
          <w:rStyle w:val="token"/>
          <w:rFonts w:ascii="Consolas" w:hAnsi="Consolas" w:cs="Consolas"/>
          <w:color w:val="0077AA"/>
          <w:sz w:val="19"/>
          <w:szCs w:val="19"/>
          <w:bdr w:val="none" w:sz="0" w:space="0" w:color="auto" w:frame="1"/>
          <w:lang w:val="en-US"/>
        </w:rPr>
        <w:t>NAME</w:t>
      </w:r>
      <w:r w:rsidRPr="002A0127">
        <w:rPr>
          <w:rStyle w:val="HTML"/>
          <w:rFonts w:ascii="Consolas" w:hAnsi="Consolas" w:cs="Consolas"/>
          <w:color w:val="000000"/>
          <w:sz w:val="19"/>
          <w:szCs w:val="19"/>
          <w:bdr w:val="none" w:sz="0" w:space="0" w:color="auto" w:frame="1"/>
          <w:lang w:val="en-US"/>
        </w:rPr>
        <w:t xml:space="preserve"> </w:t>
      </w:r>
      <w:r w:rsidRPr="002A0127">
        <w:rPr>
          <w:rStyle w:val="token"/>
          <w:rFonts w:ascii="Consolas" w:hAnsi="Consolas" w:cs="Consolas"/>
          <w:color w:val="A67F59"/>
          <w:sz w:val="19"/>
          <w:szCs w:val="19"/>
          <w:bdr w:val="none" w:sz="0" w:space="0" w:color="auto" w:frame="1"/>
          <w:lang w:val="en-US"/>
        </w:rPr>
        <w:t>LIKE</w:t>
      </w:r>
      <w:r w:rsidRPr="002A0127">
        <w:rPr>
          <w:rStyle w:val="HTML"/>
          <w:rFonts w:ascii="Consolas" w:hAnsi="Consolas" w:cs="Consolas"/>
          <w:color w:val="000000"/>
          <w:sz w:val="19"/>
          <w:szCs w:val="19"/>
          <w:bdr w:val="none" w:sz="0" w:space="0" w:color="auto" w:frame="1"/>
          <w:lang w:val="en-US"/>
        </w:rPr>
        <w:t xml:space="preserve"> </w:t>
      </w:r>
      <w:r w:rsidRPr="002A0127">
        <w:rPr>
          <w:rStyle w:val="token"/>
          <w:rFonts w:ascii="Consolas" w:hAnsi="Consolas" w:cs="Consolas"/>
          <w:color w:val="669900"/>
          <w:sz w:val="19"/>
          <w:szCs w:val="19"/>
          <w:bdr w:val="none" w:sz="0" w:space="0" w:color="auto" w:frame="1"/>
          <w:lang w:val="en-US"/>
        </w:rPr>
        <w:t>'%memory/innodb%'</w:t>
      </w:r>
      <w:r w:rsidRPr="002A0127">
        <w:rPr>
          <w:rStyle w:val="token"/>
          <w:rFonts w:ascii="Consolas" w:hAnsi="Consolas" w:cs="Consolas"/>
          <w:color w:val="999999"/>
          <w:sz w:val="19"/>
          <w:szCs w:val="19"/>
          <w:bdr w:val="none" w:sz="0" w:space="0" w:color="auto" w:frame="1"/>
          <w:lang w:val="en-US"/>
        </w:rPr>
        <w:t>;</w:t>
      </w:r>
    </w:p>
    <w:p w:rsidR="002A0127" w:rsidRPr="002A0127" w:rsidRDefault="002A0127" w:rsidP="002A0127">
      <w:pPr>
        <w:pStyle w:val="HTML0"/>
        <w:pBdr>
          <w:top w:val="single" w:sz="6" w:space="0" w:color="D9D9D9"/>
          <w:left w:val="single" w:sz="6" w:space="31" w:color="D9D9D9"/>
          <w:bottom w:val="single" w:sz="6" w:space="0" w:color="D9D9D9"/>
          <w:right w:val="single" w:sz="6" w:space="12" w:color="D9D9D9"/>
        </w:pBdr>
        <w:shd w:val="clear" w:color="auto" w:fill="F8F8F8"/>
        <w:ind w:left="750" w:right="300"/>
        <w:textAlignment w:val="baseline"/>
        <w:rPr>
          <w:rStyle w:val="HTML"/>
          <w:rFonts w:ascii="Consolas" w:hAnsi="Consolas" w:cs="Consolas"/>
          <w:color w:val="000000"/>
          <w:sz w:val="19"/>
          <w:szCs w:val="19"/>
          <w:bdr w:val="none" w:sz="0" w:space="0" w:color="auto" w:frame="1"/>
          <w:lang w:val="en-US"/>
        </w:rPr>
      </w:pPr>
      <w:r w:rsidRPr="002A0127">
        <w:rPr>
          <w:rStyle w:val="token"/>
          <w:rFonts w:ascii="Consolas" w:hAnsi="Consolas" w:cs="Consolas"/>
          <w:color w:val="999999"/>
          <w:sz w:val="19"/>
          <w:szCs w:val="19"/>
          <w:bdr w:val="none" w:sz="0" w:space="0" w:color="auto" w:frame="1"/>
          <w:lang w:val="en-US"/>
        </w:rPr>
        <w:t>+-------------------------------------------+---------+-------+</w:t>
      </w:r>
    </w:p>
    <w:p w:rsidR="002A0127" w:rsidRPr="002A0127" w:rsidRDefault="002A0127" w:rsidP="002A0127">
      <w:pPr>
        <w:pStyle w:val="HTML0"/>
        <w:pBdr>
          <w:top w:val="single" w:sz="6" w:space="0" w:color="D9D9D9"/>
          <w:left w:val="single" w:sz="6" w:space="31" w:color="D9D9D9"/>
          <w:bottom w:val="single" w:sz="6" w:space="0" w:color="D9D9D9"/>
          <w:right w:val="single" w:sz="6" w:space="12" w:color="D9D9D9"/>
        </w:pBdr>
        <w:shd w:val="clear" w:color="auto" w:fill="F8F8F8"/>
        <w:ind w:left="750" w:right="300"/>
        <w:textAlignment w:val="baseline"/>
        <w:rPr>
          <w:rStyle w:val="HTML"/>
          <w:rFonts w:ascii="Consolas" w:hAnsi="Consolas" w:cs="Consolas"/>
          <w:color w:val="000000"/>
          <w:sz w:val="19"/>
          <w:szCs w:val="19"/>
          <w:bdr w:val="none" w:sz="0" w:space="0" w:color="auto" w:frame="1"/>
          <w:lang w:val="en-US"/>
        </w:rPr>
      </w:pPr>
      <w:r w:rsidRPr="002A0127">
        <w:rPr>
          <w:rStyle w:val="token"/>
          <w:rFonts w:ascii="Consolas" w:hAnsi="Consolas" w:cs="Consolas"/>
          <w:color w:val="999999"/>
          <w:sz w:val="19"/>
          <w:szCs w:val="19"/>
          <w:bdr w:val="none" w:sz="0" w:space="0" w:color="auto" w:frame="1"/>
          <w:lang w:val="en-US"/>
        </w:rPr>
        <w:t>|</w:t>
      </w:r>
      <w:r w:rsidRPr="002A0127">
        <w:rPr>
          <w:rStyle w:val="token"/>
          <w:rFonts w:ascii="Consolas" w:hAnsi="Consolas" w:cs="Consolas"/>
          <w:color w:val="555555"/>
          <w:sz w:val="19"/>
          <w:szCs w:val="19"/>
          <w:bdr w:val="none" w:sz="0" w:space="0" w:color="auto" w:frame="1"/>
          <w:lang w:val="en-US"/>
        </w:rPr>
        <w:t xml:space="preserve"> NAME                                      </w:t>
      </w:r>
      <w:r w:rsidRPr="002A0127">
        <w:rPr>
          <w:rStyle w:val="token"/>
          <w:rFonts w:ascii="Consolas" w:hAnsi="Consolas" w:cs="Consolas"/>
          <w:color w:val="999999"/>
          <w:sz w:val="19"/>
          <w:szCs w:val="19"/>
          <w:bdr w:val="none" w:sz="0" w:space="0" w:color="auto" w:frame="1"/>
          <w:lang w:val="en-US"/>
        </w:rPr>
        <w:t>|</w:t>
      </w:r>
      <w:r w:rsidRPr="002A0127">
        <w:rPr>
          <w:rStyle w:val="token"/>
          <w:rFonts w:ascii="Consolas" w:hAnsi="Consolas" w:cs="Consolas"/>
          <w:color w:val="555555"/>
          <w:sz w:val="19"/>
          <w:szCs w:val="19"/>
          <w:bdr w:val="none" w:sz="0" w:space="0" w:color="auto" w:frame="1"/>
          <w:lang w:val="en-US"/>
        </w:rPr>
        <w:t xml:space="preserve"> ENABLED </w:t>
      </w:r>
      <w:r w:rsidRPr="002A0127">
        <w:rPr>
          <w:rStyle w:val="token"/>
          <w:rFonts w:ascii="Consolas" w:hAnsi="Consolas" w:cs="Consolas"/>
          <w:color w:val="999999"/>
          <w:sz w:val="19"/>
          <w:szCs w:val="19"/>
          <w:bdr w:val="none" w:sz="0" w:space="0" w:color="auto" w:frame="1"/>
          <w:lang w:val="en-US"/>
        </w:rPr>
        <w:t>|</w:t>
      </w:r>
      <w:r w:rsidRPr="002A0127">
        <w:rPr>
          <w:rStyle w:val="token"/>
          <w:rFonts w:ascii="Consolas" w:hAnsi="Consolas" w:cs="Consolas"/>
          <w:color w:val="555555"/>
          <w:sz w:val="19"/>
          <w:szCs w:val="19"/>
          <w:bdr w:val="none" w:sz="0" w:space="0" w:color="auto" w:frame="1"/>
          <w:lang w:val="en-US"/>
        </w:rPr>
        <w:t xml:space="preserve"> TIMED </w:t>
      </w:r>
      <w:r w:rsidRPr="002A0127">
        <w:rPr>
          <w:rStyle w:val="token"/>
          <w:rFonts w:ascii="Consolas" w:hAnsi="Consolas" w:cs="Consolas"/>
          <w:color w:val="999999"/>
          <w:sz w:val="19"/>
          <w:szCs w:val="19"/>
          <w:bdr w:val="none" w:sz="0" w:space="0" w:color="auto" w:frame="1"/>
          <w:lang w:val="en-US"/>
        </w:rPr>
        <w:t>|</w:t>
      </w:r>
    </w:p>
    <w:p w:rsidR="002A0127" w:rsidRPr="002A0127" w:rsidRDefault="002A0127" w:rsidP="002A0127">
      <w:pPr>
        <w:pStyle w:val="HTML0"/>
        <w:pBdr>
          <w:top w:val="single" w:sz="6" w:space="0" w:color="D9D9D9"/>
          <w:left w:val="single" w:sz="6" w:space="31" w:color="D9D9D9"/>
          <w:bottom w:val="single" w:sz="6" w:space="0" w:color="D9D9D9"/>
          <w:right w:val="single" w:sz="6" w:space="12" w:color="D9D9D9"/>
        </w:pBdr>
        <w:shd w:val="clear" w:color="auto" w:fill="F8F8F8"/>
        <w:ind w:left="750" w:right="300"/>
        <w:textAlignment w:val="baseline"/>
        <w:rPr>
          <w:rStyle w:val="HTML"/>
          <w:rFonts w:ascii="Consolas" w:hAnsi="Consolas" w:cs="Consolas"/>
          <w:color w:val="000000"/>
          <w:sz w:val="19"/>
          <w:szCs w:val="19"/>
          <w:bdr w:val="none" w:sz="0" w:space="0" w:color="auto" w:frame="1"/>
          <w:lang w:val="en-US"/>
        </w:rPr>
      </w:pPr>
      <w:r w:rsidRPr="002A0127">
        <w:rPr>
          <w:rStyle w:val="token"/>
          <w:rFonts w:ascii="Consolas" w:hAnsi="Consolas" w:cs="Consolas"/>
          <w:color w:val="999999"/>
          <w:sz w:val="19"/>
          <w:szCs w:val="19"/>
          <w:bdr w:val="none" w:sz="0" w:space="0" w:color="auto" w:frame="1"/>
          <w:lang w:val="en-US"/>
        </w:rPr>
        <w:t>+-------------------------------------------+---------+-------+</w:t>
      </w:r>
    </w:p>
    <w:p w:rsidR="002A0127" w:rsidRPr="002A0127" w:rsidRDefault="002A0127" w:rsidP="002A0127">
      <w:pPr>
        <w:pStyle w:val="HTML0"/>
        <w:pBdr>
          <w:top w:val="single" w:sz="6" w:space="0" w:color="D9D9D9"/>
          <w:left w:val="single" w:sz="6" w:space="31" w:color="D9D9D9"/>
          <w:bottom w:val="single" w:sz="6" w:space="0" w:color="D9D9D9"/>
          <w:right w:val="single" w:sz="6" w:space="12" w:color="D9D9D9"/>
        </w:pBdr>
        <w:shd w:val="clear" w:color="auto" w:fill="F8F8F8"/>
        <w:ind w:left="750" w:right="300"/>
        <w:textAlignment w:val="baseline"/>
        <w:rPr>
          <w:rStyle w:val="HTML"/>
          <w:rFonts w:ascii="Consolas" w:hAnsi="Consolas" w:cs="Consolas"/>
          <w:color w:val="000000"/>
          <w:sz w:val="19"/>
          <w:szCs w:val="19"/>
          <w:bdr w:val="none" w:sz="0" w:space="0" w:color="auto" w:frame="1"/>
          <w:lang w:val="en-US"/>
        </w:rPr>
      </w:pPr>
      <w:r w:rsidRPr="002A0127">
        <w:rPr>
          <w:rStyle w:val="token"/>
          <w:rFonts w:ascii="Consolas" w:hAnsi="Consolas" w:cs="Consolas"/>
          <w:color w:val="999999"/>
          <w:sz w:val="19"/>
          <w:szCs w:val="19"/>
          <w:bdr w:val="none" w:sz="0" w:space="0" w:color="auto" w:frame="1"/>
          <w:lang w:val="en-US"/>
        </w:rPr>
        <w:t>|</w:t>
      </w:r>
      <w:r w:rsidRPr="002A0127">
        <w:rPr>
          <w:rStyle w:val="token"/>
          <w:rFonts w:ascii="Consolas" w:hAnsi="Consolas" w:cs="Consolas"/>
          <w:color w:val="555555"/>
          <w:sz w:val="19"/>
          <w:szCs w:val="19"/>
          <w:bdr w:val="none" w:sz="0" w:space="0" w:color="auto" w:frame="1"/>
          <w:lang w:val="en-US"/>
        </w:rPr>
        <w:t xml:space="preserve"> memory/innodb/adaptive hash index         </w:t>
      </w:r>
      <w:r w:rsidRPr="002A0127">
        <w:rPr>
          <w:rStyle w:val="token"/>
          <w:rFonts w:ascii="Consolas" w:hAnsi="Consolas" w:cs="Consolas"/>
          <w:color w:val="999999"/>
          <w:sz w:val="19"/>
          <w:szCs w:val="19"/>
          <w:bdr w:val="none" w:sz="0" w:space="0" w:color="auto" w:frame="1"/>
          <w:lang w:val="en-US"/>
        </w:rPr>
        <w:t>|</w:t>
      </w:r>
      <w:r w:rsidRPr="002A0127">
        <w:rPr>
          <w:rStyle w:val="token"/>
          <w:rFonts w:ascii="Consolas" w:hAnsi="Consolas" w:cs="Consolas"/>
          <w:color w:val="555555"/>
          <w:sz w:val="19"/>
          <w:szCs w:val="19"/>
          <w:bdr w:val="none" w:sz="0" w:space="0" w:color="auto" w:frame="1"/>
          <w:lang w:val="en-US"/>
        </w:rPr>
        <w:t xml:space="preserve"> NO      </w:t>
      </w:r>
      <w:r w:rsidRPr="002A0127">
        <w:rPr>
          <w:rStyle w:val="token"/>
          <w:rFonts w:ascii="Consolas" w:hAnsi="Consolas" w:cs="Consolas"/>
          <w:color w:val="999999"/>
          <w:sz w:val="19"/>
          <w:szCs w:val="19"/>
          <w:bdr w:val="none" w:sz="0" w:space="0" w:color="auto" w:frame="1"/>
          <w:lang w:val="en-US"/>
        </w:rPr>
        <w:t>|</w:t>
      </w:r>
      <w:r w:rsidRPr="002A0127">
        <w:rPr>
          <w:rStyle w:val="token"/>
          <w:rFonts w:ascii="Consolas" w:hAnsi="Consolas" w:cs="Consolas"/>
          <w:color w:val="555555"/>
          <w:sz w:val="19"/>
          <w:szCs w:val="19"/>
          <w:bdr w:val="none" w:sz="0" w:space="0" w:color="auto" w:frame="1"/>
          <w:lang w:val="en-US"/>
        </w:rPr>
        <w:t xml:space="preserve"> NO    </w:t>
      </w:r>
      <w:r w:rsidRPr="002A0127">
        <w:rPr>
          <w:rStyle w:val="token"/>
          <w:rFonts w:ascii="Consolas" w:hAnsi="Consolas" w:cs="Consolas"/>
          <w:color w:val="999999"/>
          <w:sz w:val="19"/>
          <w:szCs w:val="19"/>
          <w:bdr w:val="none" w:sz="0" w:space="0" w:color="auto" w:frame="1"/>
          <w:lang w:val="en-US"/>
        </w:rPr>
        <w:t>|</w:t>
      </w:r>
    </w:p>
    <w:p w:rsidR="002A0127" w:rsidRPr="002A0127" w:rsidRDefault="002A0127" w:rsidP="002A0127">
      <w:pPr>
        <w:pStyle w:val="HTML0"/>
        <w:pBdr>
          <w:top w:val="single" w:sz="6" w:space="0" w:color="D9D9D9"/>
          <w:left w:val="single" w:sz="6" w:space="31" w:color="D9D9D9"/>
          <w:bottom w:val="single" w:sz="6" w:space="0" w:color="D9D9D9"/>
          <w:right w:val="single" w:sz="6" w:space="12" w:color="D9D9D9"/>
        </w:pBdr>
        <w:shd w:val="clear" w:color="auto" w:fill="F8F8F8"/>
        <w:ind w:left="750" w:right="300"/>
        <w:textAlignment w:val="baseline"/>
        <w:rPr>
          <w:rStyle w:val="HTML"/>
          <w:rFonts w:ascii="Consolas" w:hAnsi="Consolas" w:cs="Consolas"/>
          <w:color w:val="000000"/>
          <w:sz w:val="19"/>
          <w:szCs w:val="19"/>
          <w:bdr w:val="none" w:sz="0" w:space="0" w:color="auto" w:frame="1"/>
          <w:lang w:val="en-US"/>
        </w:rPr>
      </w:pPr>
      <w:r w:rsidRPr="002A0127">
        <w:rPr>
          <w:rStyle w:val="token"/>
          <w:rFonts w:ascii="Consolas" w:hAnsi="Consolas" w:cs="Consolas"/>
          <w:color w:val="999999"/>
          <w:sz w:val="19"/>
          <w:szCs w:val="19"/>
          <w:bdr w:val="none" w:sz="0" w:space="0" w:color="auto" w:frame="1"/>
          <w:lang w:val="en-US"/>
        </w:rPr>
        <w:t>|</w:t>
      </w:r>
      <w:r w:rsidRPr="002A0127">
        <w:rPr>
          <w:rStyle w:val="token"/>
          <w:rFonts w:ascii="Consolas" w:hAnsi="Consolas" w:cs="Consolas"/>
          <w:color w:val="555555"/>
          <w:sz w:val="19"/>
          <w:szCs w:val="19"/>
          <w:bdr w:val="none" w:sz="0" w:space="0" w:color="auto" w:frame="1"/>
          <w:lang w:val="en-US"/>
        </w:rPr>
        <w:t xml:space="preserve"> memory/innodb/buf_buf_pool                </w:t>
      </w:r>
      <w:r w:rsidRPr="002A0127">
        <w:rPr>
          <w:rStyle w:val="token"/>
          <w:rFonts w:ascii="Consolas" w:hAnsi="Consolas" w:cs="Consolas"/>
          <w:color w:val="999999"/>
          <w:sz w:val="19"/>
          <w:szCs w:val="19"/>
          <w:bdr w:val="none" w:sz="0" w:space="0" w:color="auto" w:frame="1"/>
          <w:lang w:val="en-US"/>
        </w:rPr>
        <w:t>|</w:t>
      </w:r>
      <w:r w:rsidRPr="002A0127">
        <w:rPr>
          <w:rStyle w:val="token"/>
          <w:rFonts w:ascii="Consolas" w:hAnsi="Consolas" w:cs="Consolas"/>
          <w:color w:val="555555"/>
          <w:sz w:val="19"/>
          <w:szCs w:val="19"/>
          <w:bdr w:val="none" w:sz="0" w:space="0" w:color="auto" w:frame="1"/>
          <w:lang w:val="en-US"/>
        </w:rPr>
        <w:t xml:space="preserve"> NO      </w:t>
      </w:r>
      <w:r w:rsidRPr="002A0127">
        <w:rPr>
          <w:rStyle w:val="token"/>
          <w:rFonts w:ascii="Consolas" w:hAnsi="Consolas" w:cs="Consolas"/>
          <w:color w:val="999999"/>
          <w:sz w:val="19"/>
          <w:szCs w:val="19"/>
          <w:bdr w:val="none" w:sz="0" w:space="0" w:color="auto" w:frame="1"/>
          <w:lang w:val="en-US"/>
        </w:rPr>
        <w:t>|</w:t>
      </w:r>
      <w:r w:rsidRPr="002A0127">
        <w:rPr>
          <w:rStyle w:val="token"/>
          <w:rFonts w:ascii="Consolas" w:hAnsi="Consolas" w:cs="Consolas"/>
          <w:color w:val="555555"/>
          <w:sz w:val="19"/>
          <w:szCs w:val="19"/>
          <w:bdr w:val="none" w:sz="0" w:space="0" w:color="auto" w:frame="1"/>
          <w:lang w:val="en-US"/>
        </w:rPr>
        <w:t xml:space="preserve"> NO    </w:t>
      </w:r>
      <w:r w:rsidRPr="002A0127">
        <w:rPr>
          <w:rStyle w:val="token"/>
          <w:rFonts w:ascii="Consolas" w:hAnsi="Consolas" w:cs="Consolas"/>
          <w:color w:val="999999"/>
          <w:sz w:val="19"/>
          <w:szCs w:val="19"/>
          <w:bdr w:val="none" w:sz="0" w:space="0" w:color="auto" w:frame="1"/>
          <w:lang w:val="en-US"/>
        </w:rPr>
        <w:t>|</w:t>
      </w:r>
    </w:p>
    <w:p w:rsidR="002A0127" w:rsidRPr="002A0127" w:rsidRDefault="002A0127" w:rsidP="002A0127">
      <w:pPr>
        <w:pStyle w:val="HTML0"/>
        <w:pBdr>
          <w:top w:val="single" w:sz="6" w:space="0" w:color="D9D9D9"/>
          <w:left w:val="single" w:sz="6" w:space="31" w:color="D9D9D9"/>
          <w:bottom w:val="single" w:sz="6" w:space="0" w:color="D9D9D9"/>
          <w:right w:val="single" w:sz="6" w:space="12" w:color="D9D9D9"/>
        </w:pBdr>
        <w:shd w:val="clear" w:color="auto" w:fill="F8F8F8"/>
        <w:ind w:left="750" w:right="300"/>
        <w:textAlignment w:val="baseline"/>
        <w:rPr>
          <w:rStyle w:val="HTML"/>
          <w:rFonts w:ascii="Consolas" w:hAnsi="Consolas" w:cs="Consolas"/>
          <w:color w:val="000000"/>
          <w:sz w:val="19"/>
          <w:szCs w:val="19"/>
          <w:bdr w:val="none" w:sz="0" w:space="0" w:color="auto" w:frame="1"/>
          <w:lang w:val="en-US"/>
        </w:rPr>
      </w:pPr>
      <w:r w:rsidRPr="002A0127">
        <w:rPr>
          <w:rStyle w:val="token"/>
          <w:rFonts w:ascii="Consolas" w:hAnsi="Consolas" w:cs="Consolas"/>
          <w:color w:val="999999"/>
          <w:sz w:val="19"/>
          <w:szCs w:val="19"/>
          <w:bdr w:val="none" w:sz="0" w:space="0" w:color="auto" w:frame="1"/>
          <w:lang w:val="en-US"/>
        </w:rPr>
        <w:t>|</w:t>
      </w:r>
      <w:r w:rsidRPr="002A0127">
        <w:rPr>
          <w:rStyle w:val="token"/>
          <w:rFonts w:ascii="Consolas" w:hAnsi="Consolas" w:cs="Consolas"/>
          <w:color w:val="555555"/>
          <w:sz w:val="19"/>
          <w:szCs w:val="19"/>
          <w:bdr w:val="none" w:sz="0" w:space="0" w:color="auto" w:frame="1"/>
          <w:lang w:val="en-US"/>
        </w:rPr>
        <w:t xml:space="preserve"> memory/innodb/dict_stats_bg_recalc_pool_t </w:t>
      </w:r>
      <w:r w:rsidRPr="002A0127">
        <w:rPr>
          <w:rStyle w:val="token"/>
          <w:rFonts w:ascii="Consolas" w:hAnsi="Consolas" w:cs="Consolas"/>
          <w:color w:val="999999"/>
          <w:sz w:val="19"/>
          <w:szCs w:val="19"/>
          <w:bdr w:val="none" w:sz="0" w:space="0" w:color="auto" w:frame="1"/>
          <w:lang w:val="en-US"/>
        </w:rPr>
        <w:t>|</w:t>
      </w:r>
      <w:r w:rsidRPr="002A0127">
        <w:rPr>
          <w:rStyle w:val="token"/>
          <w:rFonts w:ascii="Consolas" w:hAnsi="Consolas" w:cs="Consolas"/>
          <w:color w:val="555555"/>
          <w:sz w:val="19"/>
          <w:szCs w:val="19"/>
          <w:bdr w:val="none" w:sz="0" w:space="0" w:color="auto" w:frame="1"/>
          <w:lang w:val="en-US"/>
        </w:rPr>
        <w:t xml:space="preserve"> NO      </w:t>
      </w:r>
      <w:r w:rsidRPr="002A0127">
        <w:rPr>
          <w:rStyle w:val="token"/>
          <w:rFonts w:ascii="Consolas" w:hAnsi="Consolas" w:cs="Consolas"/>
          <w:color w:val="999999"/>
          <w:sz w:val="19"/>
          <w:szCs w:val="19"/>
          <w:bdr w:val="none" w:sz="0" w:space="0" w:color="auto" w:frame="1"/>
          <w:lang w:val="en-US"/>
        </w:rPr>
        <w:t>|</w:t>
      </w:r>
      <w:r w:rsidRPr="002A0127">
        <w:rPr>
          <w:rStyle w:val="token"/>
          <w:rFonts w:ascii="Consolas" w:hAnsi="Consolas" w:cs="Consolas"/>
          <w:color w:val="555555"/>
          <w:sz w:val="19"/>
          <w:szCs w:val="19"/>
          <w:bdr w:val="none" w:sz="0" w:space="0" w:color="auto" w:frame="1"/>
          <w:lang w:val="en-US"/>
        </w:rPr>
        <w:t xml:space="preserve"> NO    </w:t>
      </w:r>
      <w:r w:rsidRPr="002A0127">
        <w:rPr>
          <w:rStyle w:val="token"/>
          <w:rFonts w:ascii="Consolas" w:hAnsi="Consolas" w:cs="Consolas"/>
          <w:color w:val="999999"/>
          <w:sz w:val="19"/>
          <w:szCs w:val="19"/>
          <w:bdr w:val="none" w:sz="0" w:space="0" w:color="auto" w:frame="1"/>
          <w:lang w:val="en-US"/>
        </w:rPr>
        <w:t>|</w:t>
      </w:r>
    </w:p>
    <w:p w:rsidR="002A0127" w:rsidRPr="002A0127" w:rsidRDefault="002A0127" w:rsidP="002A0127">
      <w:pPr>
        <w:pStyle w:val="HTML0"/>
        <w:pBdr>
          <w:top w:val="single" w:sz="6" w:space="0" w:color="D9D9D9"/>
          <w:left w:val="single" w:sz="6" w:space="31" w:color="D9D9D9"/>
          <w:bottom w:val="single" w:sz="6" w:space="0" w:color="D9D9D9"/>
          <w:right w:val="single" w:sz="6" w:space="12" w:color="D9D9D9"/>
        </w:pBdr>
        <w:shd w:val="clear" w:color="auto" w:fill="F8F8F8"/>
        <w:ind w:left="750" w:right="300"/>
        <w:textAlignment w:val="baseline"/>
        <w:rPr>
          <w:rStyle w:val="HTML"/>
          <w:rFonts w:ascii="Consolas" w:hAnsi="Consolas" w:cs="Consolas"/>
          <w:color w:val="000000"/>
          <w:sz w:val="19"/>
          <w:szCs w:val="19"/>
          <w:bdr w:val="none" w:sz="0" w:space="0" w:color="auto" w:frame="1"/>
          <w:lang w:val="en-US"/>
        </w:rPr>
      </w:pPr>
      <w:r w:rsidRPr="002A0127">
        <w:rPr>
          <w:rStyle w:val="token"/>
          <w:rFonts w:ascii="Consolas" w:hAnsi="Consolas" w:cs="Consolas"/>
          <w:color w:val="999999"/>
          <w:sz w:val="19"/>
          <w:szCs w:val="19"/>
          <w:bdr w:val="none" w:sz="0" w:space="0" w:color="auto" w:frame="1"/>
          <w:lang w:val="en-US"/>
        </w:rPr>
        <w:t>|</w:t>
      </w:r>
      <w:r w:rsidRPr="002A0127">
        <w:rPr>
          <w:rStyle w:val="token"/>
          <w:rFonts w:ascii="Consolas" w:hAnsi="Consolas" w:cs="Consolas"/>
          <w:color w:val="555555"/>
          <w:sz w:val="19"/>
          <w:szCs w:val="19"/>
          <w:bdr w:val="none" w:sz="0" w:space="0" w:color="auto" w:frame="1"/>
          <w:lang w:val="en-US"/>
        </w:rPr>
        <w:t xml:space="preserve"> memory/innodb/dict_stats_index_map_t      </w:t>
      </w:r>
      <w:r w:rsidRPr="002A0127">
        <w:rPr>
          <w:rStyle w:val="token"/>
          <w:rFonts w:ascii="Consolas" w:hAnsi="Consolas" w:cs="Consolas"/>
          <w:color w:val="999999"/>
          <w:sz w:val="19"/>
          <w:szCs w:val="19"/>
          <w:bdr w:val="none" w:sz="0" w:space="0" w:color="auto" w:frame="1"/>
          <w:lang w:val="en-US"/>
        </w:rPr>
        <w:t>|</w:t>
      </w:r>
      <w:r w:rsidRPr="002A0127">
        <w:rPr>
          <w:rStyle w:val="token"/>
          <w:rFonts w:ascii="Consolas" w:hAnsi="Consolas" w:cs="Consolas"/>
          <w:color w:val="555555"/>
          <w:sz w:val="19"/>
          <w:szCs w:val="19"/>
          <w:bdr w:val="none" w:sz="0" w:space="0" w:color="auto" w:frame="1"/>
          <w:lang w:val="en-US"/>
        </w:rPr>
        <w:t xml:space="preserve"> NO      </w:t>
      </w:r>
      <w:r w:rsidRPr="002A0127">
        <w:rPr>
          <w:rStyle w:val="token"/>
          <w:rFonts w:ascii="Consolas" w:hAnsi="Consolas" w:cs="Consolas"/>
          <w:color w:val="999999"/>
          <w:sz w:val="19"/>
          <w:szCs w:val="19"/>
          <w:bdr w:val="none" w:sz="0" w:space="0" w:color="auto" w:frame="1"/>
          <w:lang w:val="en-US"/>
        </w:rPr>
        <w:t>|</w:t>
      </w:r>
      <w:r w:rsidRPr="002A0127">
        <w:rPr>
          <w:rStyle w:val="token"/>
          <w:rFonts w:ascii="Consolas" w:hAnsi="Consolas" w:cs="Consolas"/>
          <w:color w:val="555555"/>
          <w:sz w:val="19"/>
          <w:szCs w:val="19"/>
          <w:bdr w:val="none" w:sz="0" w:space="0" w:color="auto" w:frame="1"/>
          <w:lang w:val="en-US"/>
        </w:rPr>
        <w:t xml:space="preserve"> NO    </w:t>
      </w:r>
      <w:r w:rsidRPr="002A0127">
        <w:rPr>
          <w:rStyle w:val="token"/>
          <w:rFonts w:ascii="Consolas" w:hAnsi="Consolas" w:cs="Consolas"/>
          <w:color w:val="999999"/>
          <w:sz w:val="19"/>
          <w:szCs w:val="19"/>
          <w:bdr w:val="none" w:sz="0" w:space="0" w:color="auto" w:frame="1"/>
          <w:lang w:val="en-US"/>
        </w:rPr>
        <w:t>|</w:t>
      </w:r>
    </w:p>
    <w:p w:rsidR="002A0127" w:rsidRPr="002A0127" w:rsidRDefault="002A0127" w:rsidP="002A0127">
      <w:pPr>
        <w:pStyle w:val="HTML0"/>
        <w:pBdr>
          <w:top w:val="single" w:sz="6" w:space="0" w:color="D9D9D9"/>
          <w:left w:val="single" w:sz="6" w:space="31" w:color="D9D9D9"/>
          <w:bottom w:val="single" w:sz="6" w:space="0" w:color="D9D9D9"/>
          <w:right w:val="single" w:sz="6" w:space="12" w:color="D9D9D9"/>
        </w:pBdr>
        <w:shd w:val="clear" w:color="auto" w:fill="F8F8F8"/>
        <w:ind w:left="750" w:right="300"/>
        <w:textAlignment w:val="baseline"/>
        <w:rPr>
          <w:rStyle w:val="HTML"/>
          <w:rFonts w:ascii="Consolas" w:hAnsi="Consolas" w:cs="Consolas"/>
          <w:color w:val="000000"/>
          <w:sz w:val="19"/>
          <w:szCs w:val="19"/>
          <w:bdr w:val="none" w:sz="0" w:space="0" w:color="auto" w:frame="1"/>
          <w:lang w:val="en-US"/>
        </w:rPr>
      </w:pPr>
      <w:r w:rsidRPr="002A0127">
        <w:rPr>
          <w:rStyle w:val="token"/>
          <w:rFonts w:ascii="Consolas" w:hAnsi="Consolas" w:cs="Consolas"/>
          <w:color w:val="999999"/>
          <w:sz w:val="19"/>
          <w:szCs w:val="19"/>
          <w:bdr w:val="none" w:sz="0" w:space="0" w:color="auto" w:frame="1"/>
          <w:lang w:val="en-US"/>
        </w:rPr>
        <w:t>|</w:t>
      </w:r>
      <w:r w:rsidRPr="002A0127">
        <w:rPr>
          <w:rStyle w:val="token"/>
          <w:rFonts w:ascii="Consolas" w:hAnsi="Consolas" w:cs="Consolas"/>
          <w:color w:val="555555"/>
          <w:sz w:val="19"/>
          <w:szCs w:val="19"/>
          <w:bdr w:val="none" w:sz="0" w:space="0" w:color="auto" w:frame="1"/>
          <w:lang w:val="en-US"/>
        </w:rPr>
        <w:t xml:space="preserve"> memory/innodb/dict_stats_n_diff_on_level  </w:t>
      </w:r>
      <w:r w:rsidRPr="002A0127">
        <w:rPr>
          <w:rStyle w:val="token"/>
          <w:rFonts w:ascii="Consolas" w:hAnsi="Consolas" w:cs="Consolas"/>
          <w:color w:val="999999"/>
          <w:sz w:val="19"/>
          <w:szCs w:val="19"/>
          <w:bdr w:val="none" w:sz="0" w:space="0" w:color="auto" w:frame="1"/>
          <w:lang w:val="en-US"/>
        </w:rPr>
        <w:t>|</w:t>
      </w:r>
      <w:r w:rsidRPr="002A0127">
        <w:rPr>
          <w:rStyle w:val="token"/>
          <w:rFonts w:ascii="Consolas" w:hAnsi="Consolas" w:cs="Consolas"/>
          <w:color w:val="555555"/>
          <w:sz w:val="19"/>
          <w:szCs w:val="19"/>
          <w:bdr w:val="none" w:sz="0" w:space="0" w:color="auto" w:frame="1"/>
          <w:lang w:val="en-US"/>
        </w:rPr>
        <w:t xml:space="preserve"> NO      </w:t>
      </w:r>
      <w:r w:rsidRPr="002A0127">
        <w:rPr>
          <w:rStyle w:val="token"/>
          <w:rFonts w:ascii="Consolas" w:hAnsi="Consolas" w:cs="Consolas"/>
          <w:color w:val="999999"/>
          <w:sz w:val="19"/>
          <w:szCs w:val="19"/>
          <w:bdr w:val="none" w:sz="0" w:space="0" w:color="auto" w:frame="1"/>
          <w:lang w:val="en-US"/>
        </w:rPr>
        <w:t>|</w:t>
      </w:r>
      <w:r w:rsidRPr="002A0127">
        <w:rPr>
          <w:rStyle w:val="token"/>
          <w:rFonts w:ascii="Consolas" w:hAnsi="Consolas" w:cs="Consolas"/>
          <w:color w:val="555555"/>
          <w:sz w:val="19"/>
          <w:szCs w:val="19"/>
          <w:bdr w:val="none" w:sz="0" w:space="0" w:color="auto" w:frame="1"/>
          <w:lang w:val="en-US"/>
        </w:rPr>
        <w:t xml:space="preserve"> NO    </w:t>
      </w:r>
      <w:r w:rsidRPr="002A0127">
        <w:rPr>
          <w:rStyle w:val="token"/>
          <w:rFonts w:ascii="Consolas" w:hAnsi="Consolas" w:cs="Consolas"/>
          <w:color w:val="999999"/>
          <w:sz w:val="19"/>
          <w:szCs w:val="19"/>
          <w:bdr w:val="none" w:sz="0" w:space="0" w:color="auto" w:frame="1"/>
          <w:lang w:val="en-US"/>
        </w:rPr>
        <w:t>|</w:t>
      </w:r>
    </w:p>
    <w:p w:rsidR="002A0127" w:rsidRPr="002A0127" w:rsidRDefault="002A0127" w:rsidP="002A0127">
      <w:pPr>
        <w:pStyle w:val="HTML0"/>
        <w:pBdr>
          <w:top w:val="single" w:sz="6" w:space="0" w:color="D9D9D9"/>
          <w:left w:val="single" w:sz="6" w:space="31" w:color="D9D9D9"/>
          <w:bottom w:val="single" w:sz="6" w:space="0" w:color="D9D9D9"/>
          <w:right w:val="single" w:sz="6" w:space="12" w:color="D9D9D9"/>
        </w:pBdr>
        <w:shd w:val="clear" w:color="auto" w:fill="F8F8F8"/>
        <w:ind w:left="750" w:right="300"/>
        <w:textAlignment w:val="baseline"/>
        <w:rPr>
          <w:rStyle w:val="HTML"/>
          <w:rFonts w:ascii="Consolas" w:hAnsi="Consolas" w:cs="Consolas"/>
          <w:color w:val="000000"/>
          <w:sz w:val="19"/>
          <w:szCs w:val="19"/>
          <w:bdr w:val="none" w:sz="0" w:space="0" w:color="auto" w:frame="1"/>
          <w:lang w:val="en-US"/>
        </w:rPr>
      </w:pPr>
      <w:r w:rsidRPr="002A0127">
        <w:rPr>
          <w:rStyle w:val="token"/>
          <w:rFonts w:ascii="Consolas" w:hAnsi="Consolas" w:cs="Consolas"/>
          <w:color w:val="999999"/>
          <w:sz w:val="19"/>
          <w:szCs w:val="19"/>
          <w:bdr w:val="none" w:sz="0" w:space="0" w:color="auto" w:frame="1"/>
          <w:lang w:val="en-US"/>
        </w:rPr>
        <w:t>|</w:t>
      </w:r>
      <w:r w:rsidRPr="002A0127">
        <w:rPr>
          <w:rStyle w:val="token"/>
          <w:rFonts w:ascii="Consolas" w:hAnsi="Consolas" w:cs="Consolas"/>
          <w:color w:val="555555"/>
          <w:sz w:val="19"/>
          <w:szCs w:val="19"/>
          <w:bdr w:val="none" w:sz="0" w:space="0" w:color="auto" w:frame="1"/>
          <w:lang w:val="en-US"/>
        </w:rPr>
        <w:t xml:space="preserve"> memory/innodb/other                       </w:t>
      </w:r>
      <w:r w:rsidRPr="002A0127">
        <w:rPr>
          <w:rStyle w:val="token"/>
          <w:rFonts w:ascii="Consolas" w:hAnsi="Consolas" w:cs="Consolas"/>
          <w:color w:val="999999"/>
          <w:sz w:val="19"/>
          <w:szCs w:val="19"/>
          <w:bdr w:val="none" w:sz="0" w:space="0" w:color="auto" w:frame="1"/>
          <w:lang w:val="en-US"/>
        </w:rPr>
        <w:t>|</w:t>
      </w:r>
      <w:r w:rsidRPr="002A0127">
        <w:rPr>
          <w:rStyle w:val="token"/>
          <w:rFonts w:ascii="Consolas" w:hAnsi="Consolas" w:cs="Consolas"/>
          <w:color w:val="555555"/>
          <w:sz w:val="19"/>
          <w:szCs w:val="19"/>
          <w:bdr w:val="none" w:sz="0" w:space="0" w:color="auto" w:frame="1"/>
          <w:lang w:val="en-US"/>
        </w:rPr>
        <w:t xml:space="preserve"> NO      </w:t>
      </w:r>
      <w:r w:rsidRPr="002A0127">
        <w:rPr>
          <w:rStyle w:val="token"/>
          <w:rFonts w:ascii="Consolas" w:hAnsi="Consolas" w:cs="Consolas"/>
          <w:color w:val="999999"/>
          <w:sz w:val="19"/>
          <w:szCs w:val="19"/>
          <w:bdr w:val="none" w:sz="0" w:space="0" w:color="auto" w:frame="1"/>
          <w:lang w:val="en-US"/>
        </w:rPr>
        <w:t>|</w:t>
      </w:r>
      <w:r w:rsidRPr="002A0127">
        <w:rPr>
          <w:rStyle w:val="token"/>
          <w:rFonts w:ascii="Consolas" w:hAnsi="Consolas" w:cs="Consolas"/>
          <w:color w:val="555555"/>
          <w:sz w:val="19"/>
          <w:szCs w:val="19"/>
          <w:bdr w:val="none" w:sz="0" w:space="0" w:color="auto" w:frame="1"/>
          <w:lang w:val="en-US"/>
        </w:rPr>
        <w:t xml:space="preserve"> NO    </w:t>
      </w:r>
      <w:r w:rsidRPr="002A0127">
        <w:rPr>
          <w:rStyle w:val="token"/>
          <w:rFonts w:ascii="Consolas" w:hAnsi="Consolas" w:cs="Consolas"/>
          <w:color w:val="999999"/>
          <w:sz w:val="19"/>
          <w:szCs w:val="19"/>
          <w:bdr w:val="none" w:sz="0" w:space="0" w:color="auto" w:frame="1"/>
          <w:lang w:val="en-US"/>
        </w:rPr>
        <w:t>|</w:t>
      </w:r>
    </w:p>
    <w:p w:rsidR="002A0127" w:rsidRPr="002A0127" w:rsidRDefault="002A0127" w:rsidP="002A0127">
      <w:pPr>
        <w:pStyle w:val="HTML0"/>
        <w:pBdr>
          <w:top w:val="single" w:sz="6" w:space="0" w:color="D9D9D9"/>
          <w:left w:val="single" w:sz="6" w:space="31" w:color="D9D9D9"/>
          <w:bottom w:val="single" w:sz="6" w:space="0" w:color="D9D9D9"/>
          <w:right w:val="single" w:sz="6" w:space="12" w:color="D9D9D9"/>
        </w:pBdr>
        <w:shd w:val="clear" w:color="auto" w:fill="F8F8F8"/>
        <w:ind w:left="750" w:right="300"/>
        <w:textAlignment w:val="baseline"/>
        <w:rPr>
          <w:rStyle w:val="HTML"/>
          <w:rFonts w:ascii="Consolas" w:hAnsi="Consolas" w:cs="Consolas"/>
          <w:color w:val="000000"/>
          <w:sz w:val="19"/>
          <w:szCs w:val="19"/>
          <w:bdr w:val="none" w:sz="0" w:space="0" w:color="auto" w:frame="1"/>
          <w:lang w:val="en-US"/>
        </w:rPr>
      </w:pPr>
      <w:r w:rsidRPr="002A0127">
        <w:rPr>
          <w:rStyle w:val="token"/>
          <w:rFonts w:ascii="Consolas" w:hAnsi="Consolas" w:cs="Consolas"/>
          <w:color w:val="999999"/>
          <w:sz w:val="19"/>
          <w:szCs w:val="19"/>
          <w:bdr w:val="none" w:sz="0" w:space="0" w:color="auto" w:frame="1"/>
          <w:lang w:val="en-US"/>
        </w:rPr>
        <w:t>|</w:t>
      </w:r>
      <w:r w:rsidRPr="002A0127">
        <w:rPr>
          <w:rStyle w:val="token"/>
          <w:rFonts w:ascii="Consolas" w:hAnsi="Consolas" w:cs="Consolas"/>
          <w:color w:val="555555"/>
          <w:sz w:val="19"/>
          <w:szCs w:val="19"/>
          <w:bdr w:val="none" w:sz="0" w:space="0" w:color="auto" w:frame="1"/>
          <w:lang w:val="en-US"/>
        </w:rPr>
        <w:t xml:space="preserve"> memory/innodb/row_log_buf                 </w:t>
      </w:r>
      <w:r w:rsidRPr="002A0127">
        <w:rPr>
          <w:rStyle w:val="token"/>
          <w:rFonts w:ascii="Consolas" w:hAnsi="Consolas" w:cs="Consolas"/>
          <w:color w:val="999999"/>
          <w:sz w:val="19"/>
          <w:szCs w:val="19"/>
          <w:bdr w:val="none" w:sz="0" w:space="0" w:color="auto" w:frame="1"/>
          <w:lang w:val="en-US"/>
        </w:rPr>
        <w:t>|</w:t>
      </w:r>
      <w:r w:rsidRPr="002A0127">
        <w:rPr>
          <w:rStyle w:val="token"/>
          <w:rFonts w:ascii="Consolas" w:hAnsi="Consolas" w:cs="Consolas"/>
          <w:color w:val="555555"/>
          <w:sz w:val="19"/>
          <w:szCs w:val="19"/>
          <w:bdr w:val="none" w:sz="0" w:space="0" w:color="auto" w:frame="1"/>
          <w:lang w:val="en-US"/>
        </w:rPr>
        <w:t xml:space="preserve"> NO      </w:t>
      </w:r>
      <w:r w:rsidRPr="002A0127">
        <w:rPr>
          <w:rStyle w:val="token"/>
          <w:rFonts w:ascii="Consolas" w:hAnsi="Consolas" w:cs="Consolas"/>
          <w:color w:val="999999"/>
          <w:sz w:val="19"/>
          <w:szCs w:val="19"/>
          <w:bdr w:val="none" w:sz="0" w:space="0" w:color="auto" w:frame="1"/>
          <w:lang w:val="en-US"/>
        </w:rPr>
        <w:t>|</w:t>
      </w:r>
      <w:r w:rsidRPr="002A0127">
        <w:rPr>
          <w:rStyle w:val="token"/>
          <w:rFonts w:ascii="Consolas" w:hAnsi="Consolas" w:cs="Consolas"/>
          <w:color w:val="555555"/>
          <w:sz w:val="19"/>
          <w:szCs w:val="19"/>
          <w:bdr w:val="none" w:sz="0" w:space="0" w:color="auto" w:frame="1"/>
          <w:lang w:val="en-US"/>
        </w:rPr>
        <w:t xml:space="preserve"> NO    </w:t>
      </w:r>
      <w:r w:rsidRPr="002A0127">
        <w:rPr>
          <w:rStyle w:val="token"/>
          <w:rFonts w:ascii="Consolas" w:hAnsi="Consolas" w:cs="Consolas"/>
          <w:color w:val="999999"/>
          <w:sz w:val="19"/>
          <w:szCs w:val="19"/>
          <w:bdr w:val="none" w:sz="0" w:space="0" w:color="auto" w:frame="1"/>
          <w:lang w:val="en-US"/>
        </w:rPr>
        <w:t>|</w:t>
      </w:r>
    </w:p>
    <w:p w:rsidR="002A0127" w:rsidRPr="002A0127" w:rsidRDefault="002A0127" w:rsidP="002A0127">
      <w:pPr>
        <w:pStyle w:val="HTML0"/>
        <w:pBdr>
          <w:top w:val="single" w:sz="6" w:space="0" w:color="D9D9D9"/>
          <w:left w:val="single" w:sz="6" w:space="31" w:color="D9D9D9"/>
          <w:bottom w:val="single" w:sz="6" w:space="0" w:color="D9D9D9"/>
          <w:right w:val="single" w:sz="6" w:space="12" w:color="D9D9D9"/>
        </w:pBdr>
        <w:shd w:val="clear" w:color="auto" w:fill="F8F8F8"/>
        <w:ind w:left="750" w:right="300"/>
        <w:textAlignment w:val="baseline"/>
        <w:rPr>
          <w:rStyle w:val="HTML"/>
          <w:rFonts w:ascii="Consolas" w:hAnsi="Consolas" w:cs="Consolas"/>
          <w:color w:val="000000"/>
          <w:sz w:val="19"/>
          <w:szCs w:val="19"/>
          <w:bdr w:val="none" w:sz="0" w:space="0" w:color="auto" w:frame="1"/>
          <w:lang w:val="en-US"/>
        </w:rPr>
      </w:pPr>
      <w:r w:rsidRPr="002A0127">
        <w:rPr>
          <w:rStyle w:val="token"/>
          <w:rFonts w:ascii="Consolas" w:hAnsi="Consolas" w:cs="Consolas"/>
          <w:color w:val="999999"/>
          <w:sz w:val="19"/>
          <w:szCs w:val="19"/>
          <w:bdr w:val="none" w:sz="0" w:space="0" w:color="auto" w:frame="1"/>
          <w:lang w:val="en-US"/>
        </w:rPr>
        <w:t>|</w:t>
      </w:r>
      <w:r w:rsidRPr="002A0127">
        <w:rPr>
          <w:rStyle w:val="token"/>
          <w:rFonts w:ascii="Consolas" w:hAnsi="Consolas" w:cs="Consolas"/>
          <w:color w:val="555555"/>
          <w:sz w:val="19"/>
          <w:szCs w:val="19"/>
          <w:bdr w:val="none" w:sz="0" w:space="0" w:color="auto" w:frame="1"/>
          <w:lang w:val="en-US"/>
        </w:rPr>
        <w:t xml:space="preserve"> memory/innodb/row_merge_sort              </w:t>
      </w:r>
      <w:r w:rsidRPr="002A0127">
        <w:rPr>
          <w:rStyle w:val="token"/>
          <w:rFonts w:ascii="Consolas" w:hAnsi="Consolas" w:cs="Consolas"/>
          <w:color w:val="999999"/>
          <w:sz w:val="19"/>
          <w:szCs w:val="19"/>
          <w:bdr w:val="none" w:sz="0" w:space="0" w:color="auto" w:frame="1"/>
          <w:lang w:val="en-US"/>
        </w:rPr>
        <w:t>|</w:t>
      </w:r>
      <w:r w:rsidRPr="002A0127">
        <w:rPr>
          <w:rStyle w:val="token"/>
          <w:rFonts w:ascii="Consolas" w:hAnsi="Consolas" w:cs="Consolas"/>
          <w:color w:val="555555"/>
          <w:sz w:val="19"/>
          <w:szCs w:val="19"/>
          <w:bdr w:val="none" w:sz="0" w:space="0" w:color="auto" w:frame="1"/>
          <w:lang w:val="en-US"/>
        </w:rPr>
        <w:t xml:space="preserve"> NO      </w:t>
      </w:r>
      <w:r w:rsidRPr="002A0127">
        <w:rPr>
          <w:rStyle w:val="token"/>
          <w:rFonts w:ascii="Consolas" w:hAnsi="Consolas" w:cs="Consolas"/>
          <w:color w:val="999999"/>
          <w:sz w:val="19"/>
          <w:szCs w:val="19"/>
          <w:bdr w:val="none" w:sz="0" w:space="0" w:color="auto" w:frame="1"/>
          <w:lang w:val="en-US"/>
        </w:rPr>
        <w:t>|</w:t>
      </w:r>
      <w:r w:rsidRPr="002A0127">
        <w:rPr>
          <w:rStyle w:val="token"/>
          <w:rFonts w:ascii="Consolas" w:hAnsi="Consolas" w:cs="Consolas"/>
          <w:color w:val="555555"/>
          <w:sz w:val="19"/>
          <w:szCs w:val="19"/>
          <w:bdr w:val="none" w:sz="0" w:space="0" w:color="auto" w:frame="1"/>
          <w:lang w:val="en-US"/>
        </w:rPr>
        <w:t xml:space="preserve"> NO    </w:t>
      </w:r>
      <w:r w:rsidRPr="002A0127">
        <w:rPr>
          <w:rStyle w:val="token"/>
          <w:rFonts w:ascii="Consolas" w:hAnsi="Consolas" w:cs="Consolas"/>
          <w:color w:val="999999"/>
          <w:sz w:val="19"/>
          <w:szCs w:val="19"/>
          <w:bdr w:val="none" w:sz="0" w:space="0" w:color="auto" w:frame="1"/>
          <w:lang w:val="en-US"/>
        </w:rPr>
        <w:t>|</w:t>
      </w:r>
    </w:p>
    <w:p w:rsidR="002A0127" w:rsidRPr="002A0127" w:rsidRDefault="002A0127" w:rsidP="002A0127">
      <w:pPr>
        <w:pStyle w:val="HTML0"/>
        <w:pBdr>
          <w:top w:val="single" w:sz="6" w:space="0" w:color="D9D9D9"/>
          <w:left w:val="single" w:sz="6" w:space="31" w:color="D9D9D9"/>
          <w:bottom w:val="single" w:sz="6" w:space="0" w:color="D9D9D9"/>
          <w:right w:val="single" w:sz="6" w:space="12" w:color="D9D9D9"/>
        </w:pBdr>
        <w:shd w:val="clear" w:color="auto" w:fill="F8F8F8"/>
        <w:ind w:left="750" w:right="300"/>
        <w:textAlignment w:val="baseline"/>
        <w:rPr>
          <w:rStyle w:val="HTML"/>
          <w:rFonts w:ascii="Consolas" w:hAnsi="Consolas" w:cs="Consolas"/>
          <w:color w:val="000000"/>
          <w:sz w:val="19"/>
          <w:szCs w:val="19"/>
          <w:bdr w:val="none" w:sz="0" w:space="0" w:color="auto" w:frame="1"/>
          <w:lang w:val="en-US"/>
        </w:rPr>
      </w:pPr>
      <w:r w:rsidRPr="002A0127">
        <w:rPr>
          <w:rStyle w:val="token"/>
          <w:rFonts w:ascii="Consolas" w:hAnsi="Consolas" w:cs="Consolas"/>
          <w:color w:val="999999"/>
          <w:sz w:val="19"/>
          <w:szCs w:val="19"/>
          <w:bdr w:val="none" w:sz="0" w:space="0" w:color="auto" w:frame="1"/>
          <w:lang w:val="en-US"/>
        </w:rPr>
        <w:t>|</w:t>
      </w:r>
      <w:r w:rsidRPr="002A0127">
        <w:rPr>
          <w:rStyle w:val="token"/>
          <w:rFonts w:ascii="Consolas" w:hAnsi="Consolas" w:cs="Consolas"/>
          <w:color w:val="555555"/>
          <w:sz w:val="19"/>
          <w:szCs w:val="19"/>
          <w:bdr w:val="none" w:sz="0" w:space="0" w:color="auto" w:frame="1"/>
          <w:lang w:val="en-US"/>
        </w:rPr>
        <w:t xml:space="preserve"> memory/innodb/std                         </w:t>
      </w:r>
      <w:r w:rsidRPr="002A0127">
        <w:rPr>
          <w:rStyle w:val="token"/>
          <w:rFonts w:ascii="Consolas" w:hAnsi="Consolas" w:cs="Consolas"/>
          <w:color w:val="999999"/>
          <w:sz w:val="19"/>
          <w:szCs w:val="19"/>
          <w:bdr w:val="none" w:sz="0" w:space="0" w:color="auto" w:frame="1"/>
          <w:lang w:val="en-US"/>
        </w:rPr>
        <w:t>|</w:t>
      </w:r>
      <w:r w:rsidRPr="002A0127">
        <w:rPr>
          <w:rStyle w:val="token"/>
          <w:rFonts w:ascii="Consolas" w:hAnsi="Consolas" w:cs="Consolas"/>
          <w:color w:val="555555"/>
          <w:sz w:val="19"/>
          <w:szCs w:val="19"/>
          <w:bdr w:val="none" w:sz="0" w:space="0" w:color="auto" w:frame="1"/>
          <w:lang w:val="en-US"/>
        </w:rPr>
        <w:t xml:space="preserve"> NO      </w:t>
      </w:r>
      <w:r w:rsidRPr="002A0127">
        <w:rPr>
          <w:rStyle w:val="token"/>
          <w:rFonts w:ascii="Consolas" w:hAnsi="Consolas" w:cs="Consolas"/>
          <w:color w:val="999999"/>
          <w:sz w:val="19"/>
          <w:szCs w:val="19"/>
          <w:bdr w:val="none" w:sz="0" w:space="0" w:color="auto" w:frame="1"/>
          <w:lang w:val="en-US"/>
        </w:rPr>
        <w:t>|</w:t>
      </w:r>
      <w:r w:rsidRPr="002A0127">
        <w:rPr>
          <w:rStyle w:val="token"/>
          <w:rFonts w:ascii="Consolas" w:hAnsi="Consolas" w:cs="Consolas"/>
          <w:color w:val="555555"/>
          <w:sz w:val="19"/>
          <w:szCs w:val="19"/>
          <w:bdr w:val="none" w:sz="0" w:space="0" w:color="auto" w:frame="1"/>
          <w:lang w:val="en-US"/>
        </w:rPr>
        <w:t xml:space="preserve"> NO    </w:t>
      </w:r>
      <w:r w:rsidRPr="002A0127">
        <w:rPr>
          <w:rStyle w:val="token"/>
          <w:rFonts w:ascii="Consolas" w:hAnsi="Consolas" w:cs="Consolas"/>
          <w:color w:val="999999"/>
          <w:sz w:val="19"/>
          <w:szCs w:val="19"/>
          <w:bdr w:val="none" w:sz="0" w:space="0" w:color="auto" w:frame="1"/>
          <w:lang w:val="en-US"/>
        </w:rPr>
        <w:t>|</w:t>
      </w:r>
    </w:p>
    <w:p w:rsidR="002A0127" w:rsidRPr="002A0127" w:rsidRDefault="002A0127" w:rsidP="002A0127">
      <w:pPr>
        <w:pStyle w:val="HTML0"/>
        <w:pBdr>
          <w:top w:val="single" w:sz="6" w:space="0" w:color="D9D9D9"/>
          <w:left w:val="single" w:sz="6" w:space="31" w:color="D9D9D9"/>
          <w:bottom w:val="single" w:sz="6" w:space="0" w:color="D9D9D9"/>
          <w:right w:val="single" w:sz="6" w:space="12" w:color="D9D9D9"/>
        </w:pBdr>
        <w:shd w:val="clear" w:color="auto" w:fill="F8F8F8"/>
        <w:ind w:left="750" w:right="300"/>
        <w:textAlignment w:val="baseline"/>
        <w:rPr>
          <w:rStyle w:val="HTML"/>
          <w:rFonts w:ascii="Consolas" w:hAnsi="Consolas" w:cs="Consolas"/>
          <w:color w:val="000000"/>
          <w:sz w:val="19"/>
          <w:szCs w:val="19"/>
          <w:bdr w:val="none" w:sz="0" w:space="0" w:color="auto" w:frame="1"/>
          <w:lang w:val="en-US"/>
        </w:rPr>
      </w:pPr>
      <w:r w:rsidRPr="002A0127">
        <w:rPr>
          <w:rStyle w:val="token"/>
          <w:rFonts w:ascii="Consolas" w:hAnsi="Consolas" w:cs="Consolas"/>
          <w:color w:val="999999"/>
          <w:sz w:val="19"/>
          <w:szCs w:val="19"/>
          <w:bdr w:val="none" w:sz="0" w:space="0" w:color="auto" w:frame="1"/>
          <w:lang w:val="en-US"/>
        </w:rPr>
        <w:t>|</w:t>
      </w:r>
      <w:r w:rsidRPr="002A0127">
        <w:rPr>
          <w:rStyle w:val="token"/>
          <w:rFonts w:ascii="Consolas" w:hAnsi="Consolas" w:cs="Consolas"/>
          <w:color w:val="555555"/>
          <w:sz w:val="19"/>
          <w:szCs w:val="19"/>
          <w:bdr w:val="none" w:sz="0" w:space="0" w:color="auto" w:frame="1"/>
          <w:lang w:val="en-US"/>
        </w:rPr>
        <w:t xml:space="preserve"> memory/innodb/trx_sys_t::rw_trx_ids       </w:t>
      </w:r>
      <w:r w:rsidRPr="002A0127">
        <w:rPr>
          <w:rStyle w:val="token"/>
          <w:rFonts w:ascii="Consolas" w:hAnsi="Consolas" w:cs="Consolas"/>
          <w:color w:val="999999"/>
          <w:sz w:val="19"/>
          <w:szCs w:val="19"/>
          <w:bdr w:val="none" w:sz="0" w:space="0" w:color="auto" w:frame="1"/>
          <w:lang w:val="en-US"/>
        </w:rPr>
        <w:t>|</w:t>
      </w:r>
      <w:r w:rsidRPr="002A0127">
        <w:rPr>
          <w:rStyle w:val="token"/>
          <w:rFonts w:ascii="Consolas" w:hAnsi="Consolas" w:cs="Consolas"/>
          <w:color w:val="555555"/>
          <w:sz w:val="19"/>
          <w:szCs w:val="19"/>
          <w:bdr w:val="none" w:sz="0" w:space="0" w:color="auto" w:frame="1"/>
          <w:lang w:val="en-US"/>
        </w:rPr>
        <w:t xml:space="preserve"> NO      </w:t>
      </w:r>
      <w:r w:rsidRPr="002A0127">
        <w:rPr>
          <w:rStyle w:val="token"/>
          <w:rFonts w:ascii="Consolas" w:hAnsi="Consolas" w:cs="Consolas"/>
          <w:color w:val="999999"/>
          <w:sz w:val="19"/>
          <w:szCs w:val="19"/>
          <w:bdr w:val="none" w:sz="0" w:space="0" w:color="auto" w:frame="1"/>
          <w:lang w:val="en-US"/>
        </w:rPr>
        <w:t>|</w:t>
      </w:r>
      <w:r w:rsidRPr="002A0127">
        <w:rPr>
          <w:rStyle w:val="token"/>
          <w:rFonts w:ascii="Consolas" w:hAnsi="Consolas" w:cs="Consolas"/>
          <w:color w:val="555555"/>
          <w:sz w:val="19"/>
          <w:szCs w:val="19"/>
          <w:bdr w:val="none" w:sz="0" w:space="0" w:color="auto" w:frame="1"/>
          <w:lang w:val="en-US"/>
        </w:rPr>
        <w:t xml:space="preserve"> NO    </w:t>
      </w:r>
      <w:r w:rsidRPr="002A0127">
        <w:rPr>
          <w:rStyle w:val="token"/>
          <w:rFonts w:ascii="Consolas" w:hAnsi="Consolas" w:cs="Consolas"/>
          <w:color w:val="999999"/>
          <w:sz w:val="19"/>
          <w:szCs w:val="19"/>
          <w:bdr w:val="none" w:sz="0" w:space="0" w:color="auto" w:frame="1"/>
          <w:lang w:val="en-US"/>
        </w:rPr>
        <w:t>|</w:t>
      </w:r>
    </w:p>
    <w:p w:rsidR="002A0127" w:rsidRDefault="002A0127" w:rsidP="002A0127">
      <w:pPr>
        <w:pStyle w:val="HTML0"/>
        <w:pBdr>
          <w:top w:val="single" w:sz="6" w:space="0" w:color="D9D9D9"/>
          <w:left w:val="single" w:sz="6" w:space="31" w:color="D9D9D9"/>
          <w:bottom w:val="single" w:sz="6" w:space="0" w:color="D9D9D9"/>
          <w:right w:val="single" w:sz="6" w:space="12" w:color="D9D9D9"/>
        </w:pBdr>
        <w:shd w:val="clear" w:color="auto" w:fill="F8F8F8"/>
        <w:ind w:left="750" w:right="300"/>
        <w:textAlignment w:val="baseline"/>
        <w:rPr>
          <w:rFonts w:ascii="Consolas" w:hAnsi="Consolas" w:cs="Consolas"/>
          <w:color w:val="000000"/>
          <w:sz w:val="19"/>
          <w:szCs w:val="19"/>
        </w:rPr>
      </w:pPr>
      <w:r>
        <w:rPr>
          <w:rStyle w:val="token"/>
          <w:rFonts w:ascii="Consolas" w:hAnsi="Consolas" w:cs="Consolas"/>
          <w:color w:val="999999"/>
          <w:sz w:val="19"/>
          <w:szCs w:val="19"/>
          <w:bdr w:val="none" w:sz="0" w:space="0" w:color="auto" w:frame="1"/>
        </w:rPr>
        <w:t>...</w:t>
      </w:r>
    </w:p>
    <w:p w:rsidR="002A0127" w:rsidRDefault="002A0127" w:rsidP="006E0B9E">
      <w:pPr>
        <w:pStyle w:val="a3"/>
        <w:numPr>
          <w:ilvl w:val="0"/>
          <w:numId w:val="212"/>
        </w:numPr>
        <w:spacing w:before="0" w:beforeAutospacing="0" w:after="0" w:afterAutospacing="0"/>
        <w:ind w:left="450"/>
        <w:textAlignment w:val="baseline"/>
        <w:rPr>
          <w:rFonts w:ascii="Arial" w:hAnsi="Arial" w:cs="Arial"/>
          <w:color w:val="555555"/>
          <w:sz w:val="21"/>
          <w:szCs w:val="21"/>
        </w:rPr>
      </w:pPr>
      <w:r w:rsidRPr="002A0127">
        <w:rPr>
          <w:rFonts w:ascii="Arial" w:hAnsi="Arial" w:cs="Arial"/>
          <w:color w:val="555555"/>
          <w:sz w:val="21"/>
          <w:szCs w:val="21"/>
          <w:lang w:val="en-US"/>
        </w:rPr>
        <w:t>Query memory instrument data. In this example, memory instrument data is queried in the Performance Schema </w:t>
      </w:r>
      <w:hyperlink r:id="rId1653" w:tooltip="27.12.18.10 Memory Summary Tables" w:history="1">
        <w:r w:rsidRPr="002A0127">
          <w:rPr>
            <w:rStyle w:val="HTML"/>
            <w:color w:val="000000"/>
            <w:u w:val="single"/>
            <w:bdr w:val="none" w:sz="0" w:space="0" w:color="auto" w:frame="1"/>
            <w:lang w:val="en-US"/>
          </w:rPr>
          <w:t>memory_summary_global_by_event_name</w:t>
        </w:r>
      </w:hyperlink>
      <w:r w:rsidRPr="002A0127">
        <w:rPr>
          <w:rFonts w:ascii="Arial" w:hAnsi="Arial" w:cs="Arial"/>
          <w:color w:val="555555"/>
          <w:sz w:val="21"/>
          <w:szCs w:val="21"/>
          <w:lang w:val="en-US"/>
        </w:rPr>
        <w:t> table, which summarizes data by </w:t>
      </w:r>
      <w:r w:rsidRPr="002A0127">
        <w:rPr>
          <w:rStyle w:val="HTML"/>
          <w:color w:val="000000"/>
          <w:bdr w:val="none" w:sz="0" w:space="0" w:color="auto" w:frame="1"/>
          <w:lang w:val="en-US"/>
        </w:rPr>
        <w:t>EVENT_NAME</w:t>
      </w:r>
      <w:r w:rsidRPr="002A0127">
        <w:rPr>
          <w:rFonts w:ascii="Arial" w:hAnsi="Arial" w:cs="Arial"/>
          <w:color w:val="555555"/>
          <w:sz w:val="21"/>
          <w:szCs w:val="21"/>
          <w:lang w:val="en-US"/>
        </w:rPr>
        <w:t xml:space="preserve">. </w:t>
      </w:r>
      <w:r>
        <w:rPr>
          <w:rFonts w:ascii="Arial" w:hAnsi="Arial" w:cs="Arial"/>
          <w:color w:val="555555"/>
          <w:sz w:val="21"/>
          <w:szCs w:val="21"/>
        </w:rPr>
        <w:t>The </w:t>
      </w:r>
      <w:r>
        <w:rPr>
          <w:rStyle w:val="HTML"/>
          <w:color w:val="000000"/>
          <w:bdr w:val="none" w:sz="0" w:space="0" w:color="auto" w:frame="1"/>
        </w:rPr>
        <w:t>EVENT_NAME</w:t>
      </w:r>
      <w:r>
        <w:rPr>
          <w:rFonts w:ascii="Arial" w:hAnsi="Arial" w:cs="Arial"/>
          <w:color w:val="555555"/>
          <w:sz w:val="21"/>
          <w:szCs w:val="21"/>
        </w:rPr>
        <w:t> is the name of the instrument.</w:t>
      </w:r>
    </w:p>
    <w:p w:rsidR="002A0127" w:rsidRPr="002A0127" w:rsidRDefault="002A0127" w:rsidP="002A0127">
      <w:pPr>
        <w:pStyle w:val="a3"/>
        <w:spacing w:before="0" w:beforeAutospacing="0" w:after="0" w:afterAutospacing="0"/>
        <w:ind w:left="450"/>
        <w:textAlignment w:val="baseline"/>
        <w:rPr>
          <w:rFonts w:ascii="Arial" w:hAnsi="Arial" w:cs="Arial"/>
          <w:color w:val="555555"/>
          <w:sz w:val="21"/>
          <w:szCs w:val="21"/>
          <w:lang w:val="en-US"/>
        </w:rPr>
      </w:pPr>
      <w:r w:rsidRPr="002A0127">
        <w:rPr>
          <w:rFonts w:ascii="Arial" w:hAnsi="Arial" w:cs="Arial"/>
          <w:color w:val="555555"/>
          <w:sz w:val="21"/>
          <w:szCs w:val="21"/>
          <w:lang w:val="en-US"/>
        </w:rPr>
        <w:t>The following query returns memory data for the </w:t>
      </w:r>
      <w:r w:rsidRPr="002A0127">
        <w:rPr>
          <w:rStyle w:val="HTML"/>
          <w:color w:val="000000"/>
          <w:bdr w:val="none" w:sz="0" w:space="0" w:color="auto" w:frame="1"/>
          <w:lang w:val="en-US"/>
        </w:rPr>
        <w:t>InnoDB</w:t>
      </w:r>
      <w:r w:rsidRPr="002A0127">
        <w:rPr>
          <w:rFonts w:ascii="Arial" w:hAnsi="Arial" w:cs="Arial"/>
          <w:color w:val="555555"/>
          <w:sz w:val="21"/>
          <w:szCs w:val="21"/>
          <w:lang w:val="en-US"/>
        </w:rPr>
        <w:t> buffer pool. For column descriptions, see </w:t>
      </w:r>
      <w:hyperlink r:id="rId1654" w:tooltip="27.12.18.10 Memory Summary Tables" w:history="1">
        <w:r w:rsidRPr="002A0127">
          <w:rPr>
            <w:rStyle w:val="a4"/>
            <w:rFonts w:ascii="Arial" w:hAnsi="Arial" w:cs="Arial"/>
            <w:color w:val="0074A3"/>
            <w:sz w:val="21"/>
            <w:szCs w:val="21"/>
            <w:u w:val="none"/>
            <w:lang w:val="en-US"/>
          </w:rPr>
          <w:t>Section 27.12.18.10, “Memory Summary Tables”</w:t>
        </w:r>
      </w:hyperlink>
      <w:r w:rsidRPr="002A0127">
        <w:rPr>
          <w:rFonts w:ascii="Arial" w:hAnsi="Arial" w:cs="Arial"/>
          <w:color w:val="555555"/>
          <w:sz w:val="21"/>
          <w:szCs w:val="21"/>
          <w:lang w:val="en-US"/>
        </w:rPr>
        <w:t>.</w:t>
      </w:r>
    </w:p>
    <w:p w:rsidR="002A0127" w:rsidRPr="002A0127" w:rsidRDefault="002A0127" w:rsidP="002A0127">
      <w:pPr>
        <w:pStyle w:val="HTML0"/>
        <w:pBdr>
          <w:top w:val="single" w:sz="6" w:space="0" w:color="D9D9D9"/>
          <w:left w:val="single" w:sz="6" w:space="31" w:color="D9D9D9"/>
          <w:bottom w:val="single" w:sz="6" w:space="0" w:color="D9D9D9"/>
          <w:right w:val="single" w:sz="6" w:space="12" w:color="D9D9D9"/>
        </w:pBdr>
        <w:shd w:val="clear" w:color="auto" w:fill="F8F8F8"/>
        <w:ind w:left="750" w:right="300"/>
        <w:textAlignment w:val="baseline"/>
        <w:rPr>
          <w:rStyle w:val="HTML"/>
          <w:rFonts w:ascii="Consolas" w:hAnsi="Consolas" w:cs="Consolas"/>
          <w:color w:val="000000"/>
          <w:sz w:val="19"/>
          <w:szCs w:val="19"/>
          <w:bdr w:val="none" w:sz="0" w:space="0" w:color="auto" w:frame="1"/>
          <w:lang w:val="en-US"/>
        </w:rPr>
      </w:pPr>
      <w:r w:rsidRPr="002A0127">
        <w:rPr>
          <w:rStyle w:val="token"/>
          <w:rFonts w:ascii="Consolas" w:hAnsi="Consolas" w:cs="Consolas"/>
          <w:color w:val="A67F59"/>
          <w:sz w:val="19"/>
          <w:szCs w:val="19"/>
          <w:bdr w:val="none" w:sz="0" w:space="0" w:color="auto" w:frame="1"/>
          <w:lang w:val="en-US"/>
        </w:rPr>
        <w:t>mysql&gt;</w:t>
      </w:r>
      <w:r w:rsidRPr="002A0127">
        <w:rPr>
          <w:rStyle w:val="HTML"/>
          <w:rFonts w:ascii="Consolas" w:hAnsi="Consolas" w:cs="Consolas"/>
          <w:color w:val="000000"/>
          <w:sz w:val="19"/>
          <w:szCs w:val="19"/>
          <w:bdr w:val="none" w:sz="0" w:space="0" w:color="auto" w:frame="1"/>
          <w:lang w:val="en-US"/>
        </w:rPr>
        <w:t xml:space="preserve"> </w:t>
      </w:r>
      <w:r w:rsidRPr="002A0127">
        <w:rPr>
          <w:rStyle w:val="token"/>
          <w:rFonts w:ascii="Consolas" w:hAnsi="Consolas" w:cs="Consolas"/>
          <w:color w:val="0077AA"/>
          <w:sz w:val="19"/>
          <w:szCs w:val="19"/>
          <w:bdr w:val="none" w:sz="0" w:space="0" w:color="auto" w:frame="1"/>
          <w:lang w:val="en-US"/>
        </w:rPr>
        <w:t>SELECT</w:t>
      </w:r>
      <w:r w:rsidRPr="002A0127">
        <w:rPr>
          <w:rStyle w:val="HTML"/>
          <w:rFonts w:ascii="Consolas" w:hAnsi="Consolas" w:cs="Consolas"/>
          <w:color w:val="000000"/>
          <w:sz w:val="19"/>
          <w:szCs w:val="19"/>
          <w:bdr w:val="none" w:sz="0" w:space="0" w:color="auto" w:frame="1"/>
          <w:lang w:val="en-US"/>
        </w:rPr>
        <w:t xml:space="preserve"> </w:t>
      </w:r>
      <w:r w:rsidRPr="002A0127">
        <w:rPr>
          <w:rStyle w:val="token"/>
          <w:rFonts w:ascii="Consolas" w:hAnsi="Consolas" w:cs="Consolas"/>
          <w:color w:val="A67F59"/>
          <w:sz w:val="19"/>
          <w:szCs w:val="19"/>
          <w:bdr w:val="none" w:sz="0" w:space="0" w:color="auto" w:frame="1"/>
          <w:lang w:val="en-US"/>
        </w:rPr>
        <w:t>*</w:t>
      </w:r>
      <w:r w:rsidRPr="002A0127">
        <w:rPr>
          <w:rStyle w:val="HTML"/>
          <w:rFonts w:ascii="Consolas" w:hAnsi="Consolas" w:cs="Consolas"/>
          <w:color w:val="000000"/>
          <w:sz w:val="19"/>
          <w:szCs w:val="19"/>
          <w:bdr w:val="none" w:sz="0" w:space="0" w:color="auto" w:frame="1"/>
          <w:lang w:val="en-US"/>
        </w:rPr>
        <w:t xml:space="preserve"> </w:t>
      </w:r>
      <w:r w:rsidRPr="002A0127">
        <w:rPr>
          <w:rStyle w:val="token"/>
          <w:rFonts w:ascii="Consolas" w:hAnsi="Consolas" w:cs="Consolas"/>
          <w:color w:val="0077AA"/>
          <w:sz w:val="19"/>
          <w:szCs w:val="19"/>
          <w:bdr w:val="none" w:sz="0" w:space="0" w:color="auto" w:frame="1"/>
          <w:lang w:val="en-US"/>
        </w:rPr>
        <w:t>FROM</w:t>
      </w:r>
      <w:r w:rsidRPr="002A0127">
        <w:rPr>
          <w:rStyle w:val="HTML"/>
          <w:rFonts w:ascii="Consolas" w:hAnsi="Consolas" w:cs="Consolas"/>
          <w:color w:val="000000"/>
          <w:sz w:val="19"/>
          <w:szCs w:val="19"/>
          <w:bdr w:val="none" w:sz="0" w:space="0" w:color="auto" w:frame="1"/>
          <w:lang w:val="en-US"/>
        </w:rPr>
        <w:t xml:space="preserve"> performance_schema</w:t>
      </w:r>
      <w:r w:rsidRPr="002A0127">
        <w:rPr>
          <w:rStyle w:val="token"/>
          <w:rFonts w:ascii="Consolas" w:hAnsi="Consolas" w:cs="Consolas"/>
          <w:color w:val="999999"/>
          <w:sz w:val="19"/>
          <w:szCs w:val="19"/>
          <w:bdr w:val="none" w:sz="0" w:space="0" w:color="auto" w:frame="1"/>
          <w:lang w:val="en-US"/>
        </w:rPr>
        <w:t>.</w:t>
      </w:r>
      <w:r w:rsidRPr="002A0127">
        <w:rPr>
          <w:rStyle w:val="HTML"/>
          <w:rFonts w:ascii="Consolas" w:hAnsi="Consolas" w:cs="Consolas"/>
          <w:color w:val="000000"/>
          <w:sz w:val="19"/>
          <w:szCs w:val="19"/>
          <w:bdr w:val="none" w:sz="0" w:space="0" w:color="auto" w:frame="1"/>
          <w:lang w:val="en-US"/>
        </w:rPr>
        <w:t>memory_summary_global_by_event_name</w:t>
      </w:r>
    </w:p>
    <w:p w:rsidR="002A0127" w:rsidRPr="002A0127" w:rsidRDefault="002A0127" w:rsidP="002A0127">
      <w:pPr>
        <w:pStyle w:val="HTML0"/>
        <w:pBdr>
          <w:top w:val="single" w:sz="6" w:space="0" w:color="D9D9D9"/>
          <w:left w:val="single" w:sz="6" w:space="31" w:color="D9D9D9"/>
          <w:bottom w:val="single" w:sz="6" w:space="0" w:color="D9D9D9"/>
          <w:right w:val="single" w:sz="6" w:space="12" w:color="D9D9D9"/>
        </w:pBdr>
        <w:shd w:val="clear" w:color="auto" w:fill="F8F8F8"/>
        <w:ind w:left="750" w:right="300"/>
        <w:textAlignment w:val="baseline"/>
        <w:rPr>
          <w:rStyle w:val="HTML"/>
          <w:rFonts w:ascii="Consolas" w:hAnsi="Consolas" w:cs="Consolas"/>
          <w:color w:val="000000"/>
          <w:sz w:val="19"/>
          <w:szCs w:val="19"/>
          <w:bdr w:val="none" w:sz="0" w:space="0" w:color="auto" w:frame="1"/>
          <w:lang w:val="en-US"/>
        </w:rPr>
      </w:pPr>
      <w:r w:rsidRPr="002A0127">
        <w:rPr>
          <w:rStyle w:val="HTML"/>
          <w:rFonts w:ascii="Consolas" w:hAnsi="Consolas" w:cs="Consolas"/>
          <w:color w:val="000000"/>
          <w:sz w:val="19"/>
          <w:szCs w:val="19"/>
          <w:bdr w:val="none" w:sz="0" w:space="0" w:color="auto" w:frame="1"/>
          <w:lang w:val="en-US"/>
        </w:rPr>
        <w:t xml:space="preserve">       </w:t>
      </w:r>
      <w:r w:rsidRPr="002A0127">
        <w:rPr>
          <w:rStyle w:val="token"/>
          <w:rFonts w:ascii="Consolas" w:hAnsi="Consolas" w:cs="Consolas"/>
          <w:color w:val="0077AA"/>
          <w:sz w:val="19"/>
          <w:szCs w:val="19"/>
          <w:bdr w:val="none" w:sz="0" w:space="0" w:color="auto" w:frame="1"/>
          <w:lang w:val="en-US"/>
        </w:rPr>
        <w:t>WHERE</w:t>
      </w:r>
      <w:r w:rsidRPr="002A0127">
        <w:rPr>
          <w:rStyle w:val="HTML"/>
          <w:rFonts w:ascii="Consolas" w:hAnsi="Consolas" w:cs="Consolas"/>
          <w:color w:val="000000"/>
          <w:sz w:val="19"/>
          <w:szCs w:val="19"/>
          <w:bdr w:val="none" w:sz="0" w:space="0" w:color="auto" w:frame="1"/>
          <w:lang w:val="en-US"/>
        </w:rPr>
        <w:t xml:space="preserve"> EVENT_NAME </w:t>
      </w:r>
      <w:r w:rsidRPr="002A0127">
        <w:rPr>
          <w:rStyle w:val="token"/>
          <w:rFonts w:ascii="Consolas" w:hAnsi="Consolas" w:cs="Consolas"/>
          <w:color w:val="A67F59"/>
          <w:sz w:val="19"/>
          <w:szCs w:val="19"/>
          <w:bdr w:val="none" w:sz="0" w:space="0" w:color="auto" w:frame="1"/>
          <w:lang w:val="en-US"/>
        </w:rPr>
        <w:t>LIKE</w:t>
      </w:r>
      <w:r w:rsidRPr="002A0127">
        <w:rPr>
          <w:rStyle w:val="HTML"/>
          <w:rFonts w:ascii="Consolas" w:hAnsi="Consolas" w:cs="Consolas"/>
          <w:color w:val="000000"/>
          <w:sz w:val="19"/>
          <w:szCs w:val="19"/>
          <w:bdr w:val="none" w:sz="0" w:space="0" w:color="auto" w:frame="1"/>
          <w:lang w:val="en-US"/>
        </w:rPr>
        <w:t xml:space="preserve"> </w:t>
      </w:r>
      <w:r w:rsidRPr="002A0127">
        <w:rPr>
          <w:rStyle w:val="token"/>
          <w:rFonts w:ascii="Consolas" w:hAnsi="Consolas" w:cs="Consolas"/>
          <w:color w:val="669900"/>
          <w:sz w:val="19"/>
          <w:szCs w:val="19"/>
          <w:bdr w:val="none" w:sz="0" w:space="0" w:color="auto" w:frame="1"/>
          <w:lang w:val="en-US"/>
        </w:rPr>
        <w:t>'memory/innodb/buf_buf_pool'</w:t>
      </w:r>
      <w:r w:rsidRPr="002A0127">
        <w:rPr>
          <w:rStyle w:val="HTML"/>
          <w:rFonts w:ascii="Consolas" w:hAnsi="Consolas" w:cs="Consolas"/>
          <w:color w:val="000000"/>
          <w:sz w:val="19"/>
          <w:szCs w:val="19"/>
          <w:bdr w:val="none" w:sz="0" w:space="0" w:color="auto" w:frame="1"/>
          <w:lang w:val="en-US"/>
        </w:rPr>
        <w:t>\G</w:t>
      </w:r>
    </w:p>
    <w:p w:rsidR="002A0127" w:rsidRPr="002A0127" w:rsidRDefault="002A0127" w:rsidP="002A0127">
      <w:pPr>
        <w:pStyle w:val="HTML0"/>
        <w:pBdr>
          <w:top w:val="single" w:sz="6" w:space="0" w:color="D9D9D9"/>
          <w:left w:val="single" w:sz="6" w:space="31" w:color="D9D9D9"/>
          <w:bottom w:val="single" w:sz="6" w:space="0" w:color="D9D9D9"/>
          <w:right w:val="single" w:sz="6" w:space="12" w:color="D9D9D9"/>
        </w:pBdr>
        <w:shd w:val="clear" w:color="auto" w:fill="F8F8F8"/>
        <w:ind w:left="750" w:right="300"/>
        <w:textAlignment w:val="baseline"/>
        <w:rPr>
          <w:rStyle w:val="HTML"/>
          <w:rFonts w:ascii="Consolas" w:hAnsi="Consolas" w:cs="Consolas"/>
          <w:color w:val="000000"/>
          <w:sz w:val="19"/>
          <w:szCs w:val="19"/>
          <w:bdr w:val="none" w:sz="0" w:space="0" w:color="auto" w:frame="1"/>
          <w:lang w:val="en-US"/>
        </w:rPr>
      </w:pPr>
      <w:r w:rsidRPr="002A0127">
        <w:rPr>
          <w:rStyle w:val="HTML"/>
          <w:rFonts w:ascii="Consolas" w:hAnsi="Consolas" w:cs="Consolas"/>
          <w:color w:val="000000"/>
          <w:sz w:val="19"/>
          <w:szCs w:val="19"/>
          <w:bdr w:val="none" w:sz="0" w:space="0" w:color="auto" w:frame="1"/>
          <w:lang w:val="en-US"/>
        </w:rPr>
        <w:t xml:space="preserve">                  EVENT_NAME: </w:t>
      </w:r>
      <w:r w:rsidRPr="002A0127">
        <w:rPr>
          <w:rStyle w:val="token"/>
          <w:rFonts w:ascii="Consolas" w:hAnsi="Consolas" w:cs="Consolas"/>
          <w:color w:val="0077AA"/>
          <w:sz w:val="19"/>
          <w:szCs w:val="19"/>
          <w:bdr w:val="none" w:sz="0" w:space="0" w:color="auto" w:frame="1"/>
          <w:lang w:val="en-US"/>
        </w:rPr>
        <w:t>memory</w:t>
      </w:r>
      <w:r w:rsidRPr="002A0127">
        <w:rPr>
          <w:rStyle w:val="token"/>
          <w:rFonts w:ascii="Consolas" w:hAnsi="Consolas" w:cs="Consolas"/>
          <w:color w:val="A67F59"/>
          <w:sz w:val="19"/>
          <w:szCs w:val="19"/>
          <w:bdr w:val="none" w:sz="0" w:space="0" w:color="auto" w:frame="1"/>
          <w:lang w:val="en-US"/>
        </w:rPr>
        <w:t>/</w:t>
      </w:r>
      <w:r w:rsidRPr="002A0127">
        <w:rPr>
          <w:rStyle w:val="HTML"/>
          <w:rFonts w:ascii="Consolas" w:hAnsi="Consolas" w:cs="Consolas"/>
          <w:color w:val="000000"/>
          <w:sz w:val="19"/>
          <w:szCs w:val="19"/>
          <w:bdr w:val="none" w:sz="0" w:space="0" w:color="auto" w:frame="1"/>
          <w:lang w:val="en-US"/>
        </w:rPr>
        <w:t>innodb</w:t>
      </w:r>
      <w:r w:rsidRPr="002A0127">
        <w:rPr>
          <w:rStyle w:val="token"/>
          <w:rFonts w:ascii="Consolas" w:hAnsi="Consolas" w:cs="Consolas"/>
          <w:color w:val="A67F59"/>
          <w:sz w:val="19"/>
          <w:szCs w:val="19"/>
          <w:bdr w:val="none" w:sz="0" w:space="0" w:color="auto" w:frame="1"/>
          <w:lang w:val="en-US"/>
        </w:rPr>
        <w:t>/</w:t>
      </w:r>
      <w:r w:rsidRPr="002A0127">
        <w:rPr>
          <w:rStyle w:val="HTML"/>
          <w:rFonts w:ascii="Consolas" w:hAnsi="Consolas" w:cs="Consolas"/>
          <w:color w:val="000000"/>
          <w:sz w:val="19"/>
          <w:szCs w:val="19"/>
          <w:bdr w:val="none" w:sz="0" w:space="0" w:color="auto" w:frame="1"/>
          <w:lang w:val="en-US"/>
        </w:rPr>
        <w:t>buf_buf_pool</w:t>
      </w:r>
    </w:p>
    <w:p w:rsidR="002A0127" w:rsidRPr="002A0127" w:rsidRDefault="002A0127" w:rsidP="002A0127">
      <w:pPr>
        <w:pStyle w:val="HTML0"/>
        <w:pBdr>
          <w:top w:val="single" w:sz="6" w:space="0" w:color="D9D9D9"/>
          <w:left w:val="single" w:sz="6" w:space="31" w:color="D9D9D9"/>
          <w:bottom w:val="single" w:sz="6" w:space="0" w:color="D9D9D9"/>
          <w:right w:val="single" w:sz="6" w:space="12" w:color="D9D9D9"/>
        </w:pBdr>
        <w:shd w:val="clear" w:color="auto" w:fill="F8F8F8"/>
        <w:ind w:left="750" w:right="300"/>
        <w:textAlignment w:val="baseline"/>
        <w:rPr>
          <w:rStyle w:val="HTML"/>
          <w:rFonts w:ascii="Consolas" w:hAnsi="Consolas" w:cs="Consolas"/>
          <w:color w:val="000000"/>
          <w:sz w:val="19"/>
          <w:szCs w:val="19"/>
          <w:bdr w:val="none" w:sz="0" w:space="0" w:color="auto" w:frame="1"/>
          <w:lang w:val="en-US"/>
        </w:rPr>
      </w:pPr>
      <w:r w:rsidRPr="002A0127">
        <w:rPr>
          <w:rStyle w:val="HTML"/>
          <w:rFonts w:ascii="Consolas" w:hAnsi="Consolas" w:cs="Consolas"/>
          <w:color w:val="000000"/>
          <w:sz w:val="19"/>
          <w:szCs w:val="19"/>
          <w:bdr w:val="none" w:sz="0" w:space="0" w:color="auto" w:frame="1"/>
          <w:lang w:val="en-US"/>
        </w:rPr>
        <w:t xml:space="preserve">                 COUNT_ALLOC: </w:t>
      </w:r>
      <w:r w:rsidRPr="002A0127">
        <w:rPr>
          <w:rStyle w:val="token"/>
          <w:rFonts w:ascii="Consolas" w:hAnsi="Consolas" w:cs="Consolas"/>
          <w:color w:val="990055"/>
          <w:sz w:val="19"/>
          <w:szCs w:val="19"/>
          <w:bdr w:val="none" w:sz="0" w:space="0" w:color="auto" w:frame="1"/>
          <w:lang w:val="en-US"/>
        </w:rPr>
        <w:t>1</w:t>
      </w:r>
    </w:p>
    <w:p w:rsidR="002A0127" w:rsidRPr="002A0127" w:rsidRDefault="002A0127" w:rsidP="002A0127">
      <w:pPr>
        <w:pStyle w:val="HTML0"/>
        <w:pBdr>
          <w:top w:val="single" w:sz="6" w:space="0" w:color="D9D9D9"/>
          <w:left w:val="single" w:sz="6" w:space="31" w:color="D9D9D9"/>
          <w:bottom w:val="single" w:sz="6" w:space="0" w:color="D9D9D9"/>
          <w:right w:val="single" w:sz="6" w:space="12" w:color="D9D9D9"/>
        </w:pBdr>
        <w:shd w:val="clear" w:color="auto" w:fill="F8F8F8"/>
        <w:ind w:left="750" w:right="300"/>
        <w:textAlignment w:val="baseline"/>
        <w:rPr>
          <w:rStyle w:val="HTML"/>
          <w:rFonts w:ascii="Consolas" w:hAnsi="Consolas" w:cs="Consolas"/>
          <w:color w:val="000000"/>
          <w:sz w:val="19"/>
          <w:szCs w:val="19"/>
          <w:bdr w:val="none" w:sz="0" w:space="0" w:color="auto" w:frame="1"/>
          <w:lang w:val="en-US"/>
        </w:rPr>
      </w:pPr>
      <w:r w:rsidRPr="002A0127">
        <w:rPr>
          <w:rStyle w:val="HTML"/>
          <w:rFonts w:ascii="Consolas" w:hAnsi="Consolas" w:cs="Consolas"/>
          <w:color w:val="000000"/>
          <w:sz w:val="19"/>
          <w:szCs w:val="19"/>
          <w:bdr w:val="none" w:sz="0" w:space="0" w:color="auto" w:frame="1"/>
          <w:lang w:val="en-US"/>
        </w:rPr>
        <w:t xml:space="preserve">                  COUNT_FREE: </w:t>
      </w:r>
      <w:r w:rsidRPr="002A0127">
        <w:rPr>
          <w:rStyle w:val="token"/>
          <w:rFonts w:ascii="Consolas" w:hAnsi="Consolas" w:cs="Consolas"/>
          <w:color w:val="990055"/>
          <w:sz w:val="19"/>
          <w:szCs w:val="19"/>
          <w:bdr w:val="none" w:sz="0" w:space="0" w:color="auto" w:frame="1"/>
          <w:lang w:val="en-US"/>
        </w:rPr>
        <w:t>0</w:t>
      </w:r>
    </w:p>
    <w:p w:rsidR="002A0127" w:rsidRPr="002A0127" w:rsidRDefault="002A0127" w:rsidP="002A0127">
      <w:pPr>
        <w:pStyle w:val="HTML0"/>
        <w:pBdr>
          <w:top w:val="single" w:sz="6" w:space="0" w:color="D9D9D9"/>
          <w:left w:val="single" w:sz="6" w:space="31" w:color="D9D9D9"/>
          <w:bottom w:val="single" w:sz="6" w:space="0" w:color="D9D9D9"/>
          <w:right w:val="single" w:sz="6" w:space="12" w:color="D9D9D9"/>
        </w:pBdr>
        <w:shd w:val="clear" w:color="auto" w:fill="F8F8F8"/>
        <w:ind w:left="750" w:right="300"/>
        <w:textAlignment w:val="baseline"/>
        <w:rPr>
          <w:rStyle w:val="HTML"/>
          <w:rFonts w:ascii="Consolas" w:hAnsi="Consolas" w:cs="Consolas"/>
          <w:color w:val="000000"/>
          <w:sz w:val="19"/>
          <w:szCs w:val="19"/>
          <w:bdr w:val="none" w:sz="0" w:space="0" w:color="auto" w:frame="1"/>
          <w:lang w:val="en-US"/>
        </w:rPr>
      </w:pPr>
      <w:r w:rsidRPr="002A0127">
        <w:rPr>
          <w:rStyle w:val="HTML"/>
          <w:rFonts w:ascii="Consolas" w:hAnsi="Consolas" w:cs="Consolas"/>
          <w:color w:val="000000"/>
          <w:sz w:val="19"/>
          <w:szCs w:val="19"/>
          <w:bdr w:val="none" w:sz="0" w:space="0" w:color="auto" w:frame="1"/>
          <w:lang w:val="en-US"/>
        </w:rPr>
        <w:lastRenderedPageBreak/>
        <w:t xml:space="preserve">   SUM_NUMBER_OF_BYTES_ALLOC: </w:t>
      </w:r>
      <w:r w:rsidRPr="002A0127">
        <w:rPr>
          <w:rStyle w:val="token"/>
          <w:rFonts w:ascii="Consolas" w:hAnsi="Consolas" w:cs="Consolas"/>
          <w:color w:val="990055"/>
          <w:sz w:val="19"/>
          <w:szCs w:val="19"/>
          <w:bdr w:val="none" w:sz="0" w:space="0" w:color="auto" w:frame="1"/>
          <w:lang w:val="en-US"/>
        </w:rPr>
        <w:t>137428992</w:t>
      </w:r>
    </w:p>
    <w:p w:rsidR="002A0127" w:rsidRPr="002A0127" w:rsidRDefault="002A0127" w:rsidP="002A0127">
      <w:pPr>
        <w:pStyle w:val="HTML0"/>
        <w:pBdr>
          <w:top w:val="single" w:sz="6" w:space="0" w:color="D9D9D9"/>
          <w:left w:val="single" w:sz="6" w:space="31" w:color="D9D9D9"/>
          <w:bottom w:val="single" w:sz="6" w:space="0" w:color="D9D9D9"/>
          <w:right w:val="single" w:sz="6" w:space="12" w:color="D9D9D9"/>
        </w:pBdr>
        <w:shd w:val="clear" w:color="auto" w:fill="F8F8F8"/>
        <w:ind w:left="750" w:right="300"/>
        <w:textAlignment w:val="baseline"/>
        <w:rPr>
          <w:rStyle w:val="HTML"/>
          <w:rFonts w:ascii="Consolas" w:hAnsi="Consolas" w:cs="Consolas"/>
          <w:color w:val="000000"/>
          <w:sz w:val="19"/>
          <w:szCs w:val="19"/>
          <w:bdr w:val="none" w:sz="0" w:space="0" w:color="auto" w:frame="1"/>
          <w:lang w:val="en-US"/>
        </w:rPr>
      </w:pPr>
      <w:r w:rsidRPr="002A0127">
        <w:rPr>
          <w:rStyle w:val="HTML"/>
          <w:rFonts w:ascii="Consolas" w:hAnsi="Consolas" w:cs="Consolas"/>
          <w:color w:val="000000"/>
          <w:sz w:val="19"/>
          <w:szCs w:val="19"/>
          <w:bdr w:val="none" w:sz="0" w:space="0" w:color="auto" w:frame="1"/>
          <w:lang w:val="en-US"/>
        </w:rPr>
        <w:t xml:space="preserve">    SUM_NUMBER_OF_BYTES_FREE: </w:t>
      </w:r>
      <w:r w:rsidRPr="002A0127">
        <w:rPr>
          <w:rStyle w:val="token"/>
          <w:rFonts w:ascii="Consolas" w:hAnsi="Consolas" w:cs="Consolas"/>
          <w:color w:val="990055"/>
          <w:sz w:val="19"/>
          <w:szCs w:val="19"/>
          <w:bdr w:val="none" w:sz="0" w:space="0" w:color="auto" w:frame="1"/>
          <w:lang w:val="en-US"/>
        </w:rPr>
        <w:t>0</w:t>
      </w:r>
    </w:p>
    <w:p w:rsidR="002A0127" w:rsidRPr="002A0127" w:rsidRDefault="002A0127" w:rsidP="002A0127">
      <w:pPr>
        <w:pStyle w:val="HTML0"/>
        <w:pBdr>
          <w:top w:val="single" w:sz="6" w:space="0" w:color="D9D9D9"/>
          <w:left w:val="single" w:sz="6" w:space="31" w:color="D9D9D9"/>
          <w:bottom w:val="single" w:sz="6" w:space="0" w:color="D9D9D9"/>
          <w:right w:val="single" w:sz="6" w:space="12" w:color="D9D9D9"/>
        </w:pBdr>
        <w:shd w:val="clear" w:color="auto" w:fill="F8F8F8"/>
        <w:ind w:left="750" w:right="300"/>
        <w:textAlignment w:val="baseline"/>
        <w:rPr>
          <w:rStyle w:val="HTML"/>
          <w:rFonts w:ascii="Consolas" w:hAnsi="Consolas" w:cs="Consolas"/>
          <w:color w:val="000000"/>
          <w:sz w:val="19"/>
          <w:szCs w:val="19"/>
          <w:bdr w:val="none" w:sz="0" w:space="0" w:color="auto" w:frame="1"/>
          <w:lang w:val="en-US"/>
        </w:rPr>
      </w:pPr>
      <w:r w:rsidRPr="002A0127">
        <w:rPr>
          <w:rStyle w:val="HTML"/>
          <w:rFonts w:ascii="Consolas" w:hAnsi="Consolas" w:cs="Consolas"/>
          <w:color w:val="000000"/>
          <w:sz w:val="19"/>
          <w:szCs w:val="19"/>
          <w:bdr w:val="none" w:sz="0" w:space="0" w:color="auto" w:frame="1"/>
          <w:lang w:val="en-US"/>
        </w:rPr>
        <w:t xml:space="preserve">              LOW_COUNT_USED: </w:t>
      </w:r>
      <w:r w:rsidRPr="002A0127">
        <w:rPr>
          <w:rStyle w:val="token"/>
          <w:rFonts w:ascii="Consolas" w:hAnsi="Consolas" w:cs="Consolas"/>
          <w:color w:val="990055"/>
          <w:sz w:val="19"/>
          <w:szCs w:val="19"/>
          <w:bdr w:val="none" w:sz="0" w:space="0" w:color="auto" w:frame="1"/>
          <w:lang w:val="en-US"/>
        </w:rPr>
        <w:t>0</w:t>
      </w:r>
    </w:p>
    <w:p w:rsidR="002A0127" w:rsidRPr="002A0127" w:rsidRDefault="002A0127" w:rsidP="002A0127">
      <w:pPr>
        <w:pStyle w:val="HTML0"/>
        <w:pBdr>
          <w:top w:val="single" w:sz="6" w:space="0" w:color="D9D9D9"/>
          <w:left w:val="single" w:sz="6" w:space="31" w:color="D9D9D9"/>
          <w:bottom w:val="single" w:sz="6" w:space="0" w:color="D9D9D9"/>
          <w:right w:val="single" w:sz="6" w:space="12" w:color="D9D9D9"/>
        </w:pBdr>
        <w:shd w:val="clear" w:color="auto" w:fill="F8F8F8"/>
        <w:ind w:left="750" w:right="300"/>
        <w:textAlignment w:val="baseline"/>
        <w:rPr>
          <w:rStyle w:val="HTML"/>
          <w:rFonts w:ascii="Consolas" w:hAnsi="Consolas" w:cs="Consolas"/>
          <w:color w:val="000000"/>
          <w:sz w:val="19"/>
          <w:szCs w:val="19"/>
          <w:bdr w:val="none" w:sz="0" w:space="0" w:color="auto" w:frame="1"/>
          <w:lang w:val="en-US"/>
        </w:rPr>
      </w:pPr>
      <w:r w:rsidRPr="002A0127">
        <w:rPr>
          <w:rStyle w:val="HTML"/>
          <w:rFonts w:ascii="Consolas" w:hAnsi="Consolas" w:cs="Consolas"/>
          <w:color w:val="000000"/>
          <w:sz w:val="19"/>
          <w:szCs w:val="19"/>
          <w:bdr w:val="none" w:sz="0" w:space="0" w:color="auto" w:frame="1"/>
          <w:lang w:val="en-US"/>
        </w:rPr>
        <w:t xml:space="preserve">          CURRENT_COUNT_USED: </w:t>
      </w:r>
      <w:r w:rsidRPr="002A0127">
        <w:rPr>
          <w:rStyle w:val="token"/>
          <w:rFonts w:ascii="Consolas" w:hAnsi="Consolas" w:cs="Consolas"/>
          <w:color w:val="990055"/>
          <w:sz w:val="19"/>
          <w:szCs w:val="19"/>
          <w:bdr w:val="none" w:sz="0" w:space="0" w:color="auto" w:frame="1"/>
          <w:lang w:val="en-US"/>
        </w:rPr>
        <w:t>1</w:t>
      </w:r>
    </w:p>
    <w:p w:rsidR="002A0127" w:rsidRPr="002A0127" w:rsidRDefault="002A0127" w:rsidP="002A0127">
      <w:pPr>
        <w:pStyle w:val="HTML0"/>
        <w:pBdr>
          <w:top w:val="single" w:sz="6" w:space="0" w:color="D9D9D9"/>
          <w:left w:val="single" w:sz="6" w:space="31" w:color="D9D9D9"/>
          <w:bottom w:val="single" w:sz="6" w:space="0" w:color="D9D9D9"/>
          <w:right w:val="single" w:sz="6" w:space="12" w:color="D9D9D9"/>
        </w:pBdr>
        <w:shd w:val="clear" w:color="auto" w:fill="F8F8F8"/>
        <w:ind w:left="750" w:right="300"/>
        <w:textAlignment w:val="baseline"/>
        <w:rPr>
          <w:rStyle w:val="HTML"/>
          <w:rFonts w:ascii="Consolas" w:hAnsi="Consolas" w:cs="Consolas"/>
          <w:color w:val="000000"/>
          <w:sz w:val="19"/>
          <w:szCs w:val="19"/>
          <w:bdr w:val="none" w:sz="0" w:space="0" w:color="auto" w:frame="1"/>
          <w:lang w:val="en-US"/>
        </w:rPr>
      </w:pPr>
      <w:r w:rsidRPr="002A0127">
        <w:rPr>
          <w:rStyle w:val="HTML"/>
          <w:rFonts w:ascii="Consolas" w:hAnsi="Consolas" w:cs="Consolas"/>
          <w:color w:val="000000"/>
          <w:sz w:val="19"/>
          <w:szCs w:val="19"/>
          <w:bdr w:val="none" w:sz="0" w:space="0" w:color="auto" w:frame="1"/>
          <w:lang w:val="en-US"/>
        </w:rPr>
        <w:t xml:space="preserve">             HIGH_COUNT_USED: </w:t>
      </w:r>
      <w:r w:rsidRPr="002A0127">
        <w:rPr>
          <w:rStyle w:val="token"/>
          <w:rFonts w:ascii="Consolas" w:hAnsi="Consolas" w:cs="Consolas"/>
          <w:color w:val="990055"/>
          <w:sz w:val="19"/>
          <w:szCs w:val="19"/>
          <w:bdr w:val="none" w:sz="0" w:space="0" w:color="auto" w:frame="1"/>
          <w:lang w:val="en-US"/>
        </w:rPr>
        <w:t>1</w:t>
      </w:r>
    </w:p>
    <w:p w:rsidR="002A0127" w:rsidRPr="002A0127" w:rsidRDefault="002A0127" w:rsidP="002A0127">
      <w:pPr>
        <w:pStyle w:val="HTML0"/>
        <w:pBdr>
          <w:top w:val="single" w:sz="6" w:space="0" w:color="D9D9D9"/>
          <w:left w:val="single" w:sz="6" w:space="31" w:color="D9D9D9"/>
          <w:bottom w:val="single" w:sz="6" w:space="0" w:color="D9D9D9"/>
          <w:right w:val="single" w:sz="6" w:space="12" w:color="D9D9D9"/>
        </w:pBdr>
        <w:shd w:val="clear" w:color="auto" w:fill="F8F8F8"/>
        <w:ind w:left="750" w:right="300"/>
        <w:textAlignment w:val="baseline"/>
        <w:rPr>
          <w:rStyle w:val="HTML"/>
          <w:rFonts w:ascii="Consolas" w:hAnsi="Consolas" w:cs="Consolas"/>
          <w:color w:val="000000"/>
          <w:sz w:val="19"/>
          <w:szCs w:val="19"/>
          <w:bdr w:val="none" w:sz="0" w:space="0" w:color="auto" w:frame="1"/>
          <w:lang w:val="en-US"/>
        </w:rPr>
      </w:pPr>
      <w:r w:rsidRPr="002A0127">
        <w:rPr>
          <w:rStyle w:val="HTML"/>
          <w:rFonts w:ascii="Consolas" w:hAnsi="Consolas" w:cs="Consolas"/>
          <w:color w:val="000000"/>
          <w:sz w:val="19"/>
          <w:szCs w:val="19"/>
          <w:bdr w:val="none" w:sz="0" w:space="0" w:color="auto" w:frame="1"/>
          <w:lang w:val="en-US"/>
        </w:rPr>
        <w:t xml:space="preserve">    LOW_NUMBER_OF_BYTES_USED: </w:t>
      </w:r>
      <w:r w:rsidRPr="002A0127">
        <w:rPr>
          <w:rStyle w:val="token"/>
          <w:rFonts w:ascii="Consolas" w:hAnsi="Consolas" w:cs="Consolas"/>
          <w:color w:val="990055"/>
          <w:sz w:val="19"/>
          <w:szCs w:val="19"/>
          <w:bdr w:val="none" w:sz="0" w:space="0" w:color="auto" w:frame="1"/>
          <w:lang w:val="en-US"/>
        </w:rPr>
        <w:t>0</w:t>
      </w:r>
    </w:p>
    <w:p w:rsidR="002A0127" w:rsidRPr="002A0127" w:rsidRDefault="002A0127" w:rsidP="002A0127">
      <w:pPr>
        <w:pStyle w:val="HTML0"/>
        <w:pBdr>
          <w:top w:val="single" w:sz="6" w:space="0" w:color="D9D9D9"/>
          <w:left w:val="single" w:sz="6" w:space="31" w:color="D9D9D9"/>
          <w:bottom w:val="single" w:sz="6" w:space="0" w:color="D9D9D9"/>
          <w:right w:val="single" w:sz="6" w:space="12" w:color="D9D9D9"/>
        </w:pBdr>
        <w:shd w:val="clear" w:color="auto" w:fill="F8F8F8"/>
        <w:ind w:left="750" w:right="300"/>
        <w:textAlignment w:val="baseline"/>
        <w:rPr>
          <w:rStyle w:val="HTML"/>
          <w:rFonts w:ascii="Consolas" w:hAnsi="Consolas" w:cs="Consolas"/>
          <w:color w:val="000000"/>
          <w:sz w:val="19"/>
          <w:szCs w:val="19"/>
          <w:bdr w:val="none" w:sz="0" w:space="0" w:color="auto" w:frame="1"/>
          <w:lang w:val="en-US"/>
        </w:rPr>
      </w:pPr>
      <w:r w:rsidRPr="002A0127">
        <w:rPr>
          <w:rStyle w:val="HTML"/>
          <w:rFonts w:ascii="Consolas" w:hAnsi="Consolas" w:cs="Consolas"/>
          <w:color w:val="000000"/>
          <w:sz w:val="19"/>
          <w:szCs w:val="19"/>
          <w:bdr w:val="none" w:sz="0" w:space="0" w:color="auto" w:frame="1"/>
          <w:lang w:val="en-US"/>
        </w:rPr>
        <w:t xml:space="preserve">CURRENT_NUMBER_OF_BYTES_USED: </w:t>
      </w:r>
      <w:r w:rsidRPr="002A0127">
        <w:rPr>
          <w:rStyle w:val="token"/>
          <w:rFonts w:ascii="Consolas" w:hAnsi="Consolas" w:cs="Consolas"/>
          <w:color w:val="990055"/>
          <w:sz w:val="19"/>
          <w:szCs w:val="19"/>
          <w:bdr w:val="none" w:sz="0" w:space="0" w:color="auto" w:frame="1"/>
          <w:lang w:val="en-US"/>
        </w:rPr>
        <w:t>137428992</w:t>
      </w:r>
    </w:p>
    <w:p w:rsidR="002A0127" w:rsidRPr="002A0127" w:rsidRDefault="002A0127" w:rsidP="002A0127">
      <w:pPr>
        <w:pStyle w:val="HTML0"/>
        <w:pBdr>
          <w:top w:val="single" w:sz="6" w:space="0" w:color="D9D9D9"/>
          <w:left w:val="single" w:sz="6" w:space="31" w:color="D9D9D9"/>
          <w:bottom w:val="single" w:sz="6" w:space="0" w:color="D9D9D9"/>
          <w:right w:val="single" w:sz="6" w:space="12" w:color="D9D9D9"/>
        </w:pBdr>
        <w:shd w:val="clear" w:color="auto" w:fill="F8F8F8"/>
        <w:ind w:left="750" w:right="300"/>
        <w:textAlignment w:val="baseline"/>
        <w:rPr>
          <w:rFonts w:ascii="Consolas" w:hAnsi="Consolas" w:cs="Consolas"/>
          <w:color w:val="000000"/>
          <w:sz w:val="19"/>
          <w:szCs w:val="19"/>
          <w:lang w:val="en-US"/>
        </w:rPr>
      </w:pPr>
      <w:r w:rsidRPr="002A0127">
        <w:rPr>
          <w:rStyle w:val="HTML"/>
          <w:rFonts w:ascii="Consolas" w:hAnsi="Consolas" w:cs="Consolas"/>
          <w:color w:val="000000"/>
          <w:sz w:val="19"/>
          <w:szCs w:val="19"/>
          <w:bdr w:val="none" w:sz="0" w:space="0" w:color="auto" w:frame="1"/>
          <w:lang w:val="en-US"/>
        </w:rPr>
        <w:t xml:space="preserve">   HIGH_NUMBER_OF_BYTES_USED: </w:t>
      </w:r>
      <w:r w:rsidRPr="002A0127">
        <w:rPr>
          <w:rStyle w:val="token"/>
          <w:rFonts w:ascii="Consolas" w:hAnsi="Consolas" w:cs="Consolas"/>
          <w:color w:val="990055"/>
          <w:sz w:val="19"/>
          <w:szCs w:val="19"/>
          <w:bdr w:val="none" w:sz="0" w:space="0" w:color="auto" w:frame="1"/>
          <w:lang w:val="en-US"/>
        </w:rPr>
        <w:t>137428992</w:t>
      </w:r>
    </w:p>
    <w:p w:rsidR="002A0127" w:rsidRPr="002A0127" w:rsidRDefault="002A0127" w:rsidP="002A0127">
      <w:pPr>
        <w:pStyle w:val="a3"/>
        <w:spacing w:before="0" w:beforeAutospacing="0" w:after="0" w:afterAutospacing="0"/>
        <w:ind w:left="450"/>
        <w:textAlignment w:val="baseline"/>
        <w:rPr>
          <w:rFonts w:ascii="Arial" w:hAnsi="Arial" w:cs="Arial"/>
          <w:color w:val="555555"/>
          <w:sz w:val="21"/>
          <w:szCs w:val="21"/>
          <w:lang w:val="en-US"/>
        </w:rPr>
      </w:pPr>
      <w:r w:rsidRPr="002A0127">
        <w:rPr>
          <w:rFonts w:ascii="Arial" w:hAnsi="Arial" w:cs="Arial"/>
          <w:color w:val="555555"/>
          <w:sz w:val="21"/>
          <w:szCs w:val="21"/>
          <w:lang w:val="en-US"/>
        </w:rPr>
        <w:t>The same underlying data can be queried using the </w:t>
      </w:r>
      <w:hyperlink r:id="rId1655" w:tooltip="Chapter 28 MySQL sys Schema" w:history="1">
        <w:r w:rsidRPr="002A0127">
          <w:rPr>
            <w:rStyle w:val="HTML"/>
            <w:color w:val="000000"/>
            <w:u w:val="single"/>
            <w:bdr w:val="none" w:sz="0" w:space="0" w:color="auto" w:frame="1"/>
            <w:lang w:val="en-US"/>
          </w:rPr>
          <w:t>sys</w:t>
        </w:r>
      </w:hyperlink>
      <w:r w:rsidRPr="002A0127">
        <w:rPr>
          <w:rFonts w:ascii="Arial" w:hAnsi="Arial" w:cs="Arial"/>
          <w:color w:val="555555"/>
          <w:sz w:val="21"/>
          <w:szCs w:val="21"/>
          <w:lang w:val="en-US"/>
        </w:rPr>
        <w:t> schema </w:t>
      </w:r>
      <w:hyperlink r:id="rId1656" w:tooltip="28.4.3.19 The memory_global_by_current_bytes and x$memory_global_by_current_bytes Views" w:history="1">
        <w:r w:rsidRPr="002A0127">
          <w:rPr>
            <w:rStyle w:val="HTML"/>
            <w:color w:val="000000"/>
            <w:u w:val="single"/>
            <w:bdr w:val="none" w:sz="0" w:space="0" w:color="auto" w:frame="1"/>
            <w:lang w:val="en-US"/>
          </w:rPr>
          <w:t>memory_global_by_current_bytes</w:t>
        </w:r>
      </w:hyperlink>
      <w:r w:rsidRPr="002A0127">
        <w:rPr>
          <w:rFonts w:ascii="Arial" w:hAnsi="Arial" w:cs="Arial"/>
          <w:color w:val="555555"/>
          <w:sz w:val="21"/>
          <w:szCs w:val="21"/>
          <w:lang w:val="en-US"/>
        </w:rPr>
        <w:t> table, which shows current memory usage within the server globally, broken down by allocation type.</w:t>
      </w:r>
    </w:p>
    <w:p w:rsidR="002A0127" w:rsidRPr="002A0127" w:rsidRDefault="002A0127" w:rsidP="002A0127">
      <w:pPr>
        <w:pStyle w:val="HTML0"/>
        <w:pBdr>
          <w:top w:val="single" w:sz="6" w:space="0" w:color="D9D9D9"/>
          <w:left w:val="single" w:sz="6" w:space="31" w:color="D9D9D9"/>
          <w:bottom w:val="single" w:sz="6" w:space="0" w:color="D9D9D9"/>
          <w:right w:val="single" w:sz="6" w:space="12" w:color="D9D9D9"/>
        </w:pBdr>
        <w:shd w:val="clear" w:color="auto" w:fill="F8F8F8"/>
        <w:ind w:left="750" w:right="300"/>
        <w:textAlignment w:val="baseline"/>
        <w:rPr>
          <w:rStyle w:val="HTML"/>
          <w:rFonts w:ascii="Consolas" w:hAnsi="Consolas" w:cs="Consolas"/>
          <w:color w:val="000000"/>
          <w:sz w:val="19"/>
          <w:szCs w:val="19"/>
          <w:bdr w:val="none" w:sz="0" w:space="0" w:color="auto" w:frame="1"/>
          <w:lang w:val="en-US"/>
        </w:rPr>
      </w:pPr>
      <w:r w:rsidRPr="002A0127">
        <w:rPr>
          <w:rStyle w:val="token"/>
          <w:rFonts w:ascii="Consolas" w:hAnsi="Consolas" w:cs="Consolas"/>
          <w:color w:val="A67F59"/>
          <w:sz w:val="19"/>
          <w:szCs w:val="19"/>
          <w:bdr w:val="none" w:sz="0" w:space="0" w:color="auto" w:frame="1"/>
          <w:lang w:val="en-US"/>
        </w:rPr>
        <w:t>mysql&gt;</w:t>
      </w:r>
      <w:r w:rsidRPr="002A0127">
        <w:rPr>
          <w:rStyle w:val="HTML"/>
          <w:rFonts w:ascii="Consolas" w:hAnsi="Consolas" w:cs="Consolas"/>
          <w:color w:val="000000"/>
          <w:sz w:val="19"/>
          <w:szCs w:val="19"/>
          <w:bdr w:val="none" w:sz="0" w:space="0" w:color="auto" w:frame="1"/>
          <w:lang w:val="en-US"/>
        </w:rPr>
        <w:t xml:space="preserve"> </w:t>
      </w:r>
      <w:r w:rsidRPr="002A0127">
        <w:rPr>
          <w:rStyle w:val="token"/>
          <w:rFonts w:ascii="Consolas" w:hAnsi="Consolas" w:cs="Consolas"/>
          <w:color w:val="0077AA"/>
          <w:sz w:val="19"/>
          <w:szCs w:val="19"/>
          <w:bdr w:val="none" w:sz="0" w:space="0" w:color="auto" w:frame="1"/>
          <w:lang w:val="en-US"/>
        </w:rPr>
        <w:t>SELECT</w:t>
      </w:r>
      <w:r w:rsidRPr="002A0127">
        <w:rPr>
          <w:rStyle w:val="HTML"/>
          <w:rFonts w:ascii="Consolas" w:hAnsi="Consolas" w:cs="Consolas"/>
          <w:color w:val="000000"/>
          <w:sz w:val="19"/>
          <w:szCs w:val="19"/>
          <w:bdr w:val="none" w:sz="0" w:space="0" w:color="auto" w:frame="1"/>
          <w:lang w:val="en-US"/>
        </w:rPr>
        <w:t xml:space="preserve"> </w:t>
      </w:r>
      <w:r w:rsidRPr="002A0127">
        <w:rPr>
          <w:rStyle w:val="token"/>
          <w:rFonts w:ascii="Consolas" w:hAnsi="Consolas" w:cs="Consolas"/>
          <w:color w:val="A67F59"/>
          <w:sz w:val="19"/>
          <w:szCs w:val="19"/>
          <w:bdr w:val="none" w:sz="0" w:space="0" w:color="auto" w:frame="1"/>
          <w:lang w:val="en-US"/>
        </w:rPr>
        <w:t>*</w:t>
      </w:r>
      <w:r w:rsidRPr="002A0127">
        <w:rPr>
          <w:rStyle w:val="HTML"/>
          <w:rFonts w:ascii="Consolas" w:hAnsi="Consolas" w:cs="Consolas"/>
          <w:color w:val="000000"/>
          <w:sz w:val="19"/>
          <w:szCs w:val="19"/>
          <w:bdr w:val="none" w:sz="0" w:space="0" w:color="auto" w:frame="1"/>
          <w:lang w:val="en-US"/>
        </w:rPr>
        <w:t xml:space="preserve"> </w:t>
      </w:r>
      <w:r w:rsidRPr="002A0127">
        <w:rPr>
          <w:rStyle w:val="token"/>
          <w:rFonts w:ascii="Consolas" w:hAnsi="Consolas" w:cs="Consolas"/>
          <w:color w:val="0077AA"/>
          <w:sz w:val="19"/>
          <w:szCs w:val="19"/>
          <w:bdr w:val="none" w:sz="0" w:space="0" w:color="auto" w:frame="1"/>
          <w:lang w:val="en-US"/>
        </w:rPr>
        <w:t>FROM</w:t>
      </w:r>
      <w:r w:rsidRPr="002A0127">
        <w:rPr>
          <w:rStyle w:val="HTML"/>
          <w:rFonts w:ascii="Consolas" w:hAnsi="Consolas" w:cs="Consolas"/>
          <w:color w:val="000000"/>
          <w:sz w:val="19"/>
          <w:szCs w:val="19"/>
          <w:bdr w:val="none" w:sz="0" w:space="0" w:color="auto" w:frame="1"/>
          <w:lang w:val="en-US"/>
        </w:rPr>
        <w:t xml:space="preserve"> sys</w:t>
      </w:r>
      <w:r w:rsidRPr="002A0127">
        <w:rPr>
          <w:rStyle w:val="token"/>
          <w:rFonts w:ascii="Consolas" w:hAnsi="Consolas" w:cs="Consolas"/>
          <w:color w:val="999999"/>
          <w:sz w:val="19"/>
          <w:szCs w:val="19"/>
          <w:bdr w:val="none" w:sz="0" w:space="0" w:color="auto" w:frame="1"/>
          <w:lang w:val="en-US"/>
        </w:rPr>
        <w:t>.</w:t>
      </w:r>
      <w:r w:rsidRPr="002A0127">
        <w:rPr>
          <w:rStyle w:val="HTML"/>
          <w:rFonts w:ascii="Consolas" w:hAnsi="Consolas" w:cs="Consolas"/>
          <w:color w:val="000000"/>
          <w:sz w:val="19"/>
          <w:szCs w:val="19"/>
          <w:bdr w:val="none" w:sz="0" w:space="0" w:color="auto" w:frame="1"/>
          <w:lang w:val="en-US"/>
        </w:rPr>
        <w:t>memory_global_by_current_bytes</w:t>
      </w:r>
    </w:p>
    <w:p w:rsidR="002A0127" w:rsidRPr="002A0127" w:rsidRDefault="002A0127" w:rsidP="002A0127">
      <w:pPr>
        <w:pStyle w:val="HTML0"/>
        <w:pBdr>
          <w:top w:val="single" w:sz="6" w:space="0" w:color="D9D9D9"/>
          <w:left w:val="single" w:sz="6" w:space="31" w:color="D9D9D9"/>
          <w:bottom w:val="single" w:sz="6" w:space="0" w:color="D9D9D9"/>
          <w:right w:val="single" w:sz="6" w:space="12" w:color="D9D9D9"/>
        </w:pBdr>
        <w:shd w:val="clear" w:color="auto" w:fill="F8F8F8"/>
        <w:ind w:left="750" w:right="300"/>
        <w:textAlignment w:val="baseline"/>
        <w:rPr>
          <w:rStyle w:val="HTML"/>
          <w:rFonts w:ascii="Consolas" w:hAnsi="Consolas" w:cs="Consolas"/>
          <w:color w:val="000000"/>
          <w:sz w:val="19"/>
          <w:szCs w:val="19"/>
          <w:bdr w:val="none" w:sz="0" w:space="0" w:color="auto" w:frame="1"/>
          <w:lang w:val="en-US"/>
        </w:rPr>
      </w:pPr>
      <w:r w:rsidRPr="002A0127">
        <w:rPr>
          <w:rStyle w:val="HTML"/>
          <w:rFonts w:ascii="Consolas" w:hAnsi="Consolas" w:cs="Consolas"/>
          <w:color w:val="000000"/>
          <w:sz w:val="19"/>
          <w:szCs w:val="19"/>
          <w:bdr w:val="none" w:sz="0" w:space="0" w:color="auto" w:frame="1"/>
          <w:lang w:val="en-US"/>
        </w:rPr>
        <w:t xml:space="preserve">       </w:t>
      </w:r>
      <w:r w:rsidRPr="002A0127">
        <w:rPr>
          <w:rStyle w:val="token"/>
          <w:rFonts w:ascii="Consolas" w:hAnsi="Consolas" w:cs="Consolas"/>
          <w:color w:val="0077AA"/>
          <w:sz w:val="19"/>
          <w:szCs w:val="19"/>
          <w:bdr w:val="none" w:sz="0" w:space="0" w:color="auto" w:frame="1"/>
          <w:lang w:val="en-US"/>
        </w:rPr>
        <w:t>WHERE</w:t>
      </w:r>
      <w:r w:rsidRPr="002A0127">
        <w:rPr>
          <w:rStyle w:val="HTML"/>
          <w:rFonts w:ascii="Consolas" w:hAnsi="Consolas" w:cs="Consolas"/>
          <w:color w:val="000000"/>
          <w:sz w:val="19"/>
          <w:szCs w:val="19"/>
          <w:bdr w:val="none" w:sz="0" w:space="0" w:color="auto" w:frame="1"/>
          <w:lang w:val="en-US"/>
        </w:rPr>
        <w:t xml:space="preserve"> event_name </w:t>
      </w:r>
      <w:r w:rsidRPr="002A0127">
        <w:rPr>
          <w:rStyle w:val="token"/>
          <w:rFonts w:ascii="Consolas" w:hAnsi="Consolas" w:cs="Consolas"/>
          <w:color w:val="A67F59"/>
          <w:sz w:val="19"/>
          <w:szCs w:val="19"/>
          <w:bdr w:val="none" w:sz="0" w:space="0" w:color="auto" w:frame="1"/>
          <w:lang w:val="en-US"/>
        </w:rPr>
        <w:t>LIKE</w:t>
      </w:r>
      <w:r w:rsidRPr="002A0127">
        <w:rPr>
          <w:rStyle w:val="HTML"/>
          <w:rFonts w:ascii="Consolas" w:hAnsi="Consolas" w:cs="Consolas"/>
          <w:color w:val="000000"/>
          <w:sz w:val="19"/>
          <w:szCs w:val="19"/>
          <w:bdr w:val="none" w:sz="0" w:space="0" w:color="auto" w:frame="1"/>
          <w:lang w:val="en-US"/>
        </w:rPr>
        <w:t xml:space="preserve"> </w:t>
      </w:r>
      <w:r w:rsidRPr="002A0127">
        <w:rPr>
          <w:rStyle w:val="token"/>
          <w:rFonts w:ascii="Consolas" w:hAnsi="Consolas" w:cs="Consolas"/>
          <w:color w:val="669900"/>
          <w:sz w:val="19"/>
          <w:szCs w:val="19"/>
          <w:bdr w:val="none" w:sz="0" w:space="0" w:color="auto" w:frame="1"/>
          <w:lang w:val="en-US"/>
        </w:rPr>
        <w:t>'memory/innodb/buf_buf_pool'</w:t>
      </w:r>
      <w:r w:rsidRPr="002A0127">
        <w:rPr>
          <w:rStyle w:val="HTML"/>
          <w:rFonts w:ascii="Consolas" w:hAnsi="Consolas" w:cs="Consolas"/>
          <w:color w:val="000000"/>
          <w:sz w:val="19"/>
          <w:szCs w:val="19"/>
          <w:bdr w:val="none" w:sz="0" w:space="0" w:color="auto" w:frame="1"/>
          <w:lang w:val="en-US"/>
        </w:rPr>
        <w:t>\G</w:t>
      </w:r>
    </w:p>
    <w:p w:rsidR="002A0127" w:rsidRPr="002A0127" w:rsidRDefault="002A0127" w:rsidP="002A0127">
      <w:pPr>
        <w:pStyle w:val="HTML0"/>
        <w:pBdr>
          <w:top w:val="single" w:sz="6" w:space="0" w:color="D9D9D9"/>
          <w:left w:val="single" w:sz="6" w:space="31" w:color="D9D9D9"/>
          <w:bottom w:val="single" w:sz="6" w:space="0" w:color="D9D9D9"/>
          <w:right w:val="single" w:sz="6" w:space="12" w:color="D9D9D9"/>
        </w:pBdr>
        <w:shd w:val="clear" w:color="auto" w:fill="F8F8F8"/>
        <w:ind w:left="750" w:right="300"/>
        <w:textAlignment w:val="baseline"/>
        <w:rPr>
          <w:rStyle w:val="token"/>
          <w:rFonts w:ascii="Consolas" w:hAnsi="Consolas" w:cs="Consolas"/>
          <w:color w:val="555555"/>
          <w:sz w:val="19"/>
          <w:szCs w:val="19"/>
          <w:bdr w:val="none" w:sz="0" w:space="0" w:color="auto" w:frame="1"/>
          <w:lang w:val="en-US"/>
        </w:rPr>
      </w:pPr>
      <w:r w:rsidRPr="002A0127">
        <w:rPr>
          <w:rStyle w:val="token"/>
          <w:rFonts w:ascii="Consolas" w:hAnsi="Consolas" w:cs="Consolas"/>
          <w:color w:val="999999"/>
          <w:sz w:val="19"/>
          <w:szCs w:val="19"/>
          <w:bdr w:val="none" w:sz="0" w:space="0" w:color="auto" w:frame="1"/>
          <w:lang w:val="en-US"/>
        </w:rPr>
        <w:t>***************************</w:t>
      </w:r>
      <w:r w:rsidRPr="002A0127">
        <w:rPr>
          <w:rStyle w:val="token"/>
          <w:rFonts w:ascii="Consolas" w:hAnsi="Consolas" w:cs="Consolas"/>
          <w:color w:val="555555"/>
          <w:sz w:val="19"/>
          <w:szCs w:val="19"/>
          <w:bdr w:val="none" w:sz="0" w:space="0" w:color="auto" w:frame="1"/>
          <w:lang w:val="en-US"/>
        </w:rPr>
        <w:t xml:space="preserve"> 1. row </w:t>
      </w:r>
      <w:r w:rsidRPr="002A0127">
        <w:rPr>
          <w:rStyle w:val="token"/>
          <w:rFonts w:ascii="Consolas" w:hAnsi="Consolas" w:cs="Consolas"/>
          <w:color w:val="999999"/>
          <w:sz w:val="19"/>
          <w:szCs w:val="19"/>
          <w:bdr w:val="none" w:sz="0" w:space="0" w:color="auto" w:frame="1"/>
          <w:lang w:val="en-US"/>
        </w:rPr>
        <w:t>***************************</w:t>
      </w:r>
    </w:p>
    <w:p w:rsidR="002A0127" w:rsidRPr="002A0127" w:rsidRDefault="002A0127" w:rsidP="002A0127">
      <w:pPr>
        <w:pStyle w:val="HTML0"/>
        <w:pBdr>
          <w:top w:val="single" w:sz="6" w:space="0" w:color="D9D9D9"/>
          <w:left w:val="single" w:sz="6" w:space="31" w:color="D9D9D9"/>
          <w:bottom w:val="single" w:sz="6" w:space="0" w:color="D9D9D9"/>
          <w:right w:val="single" w:sz="6" w:space="12" w:color="D9D9D9"/>
        </w:pBdr>
        <w:shd w:val="clear" w:color="auto" w:fill="F8F8F8"/>
        <w:ind w:left="750" w:right="300"/>
        <w:textAlignment w:val="baseline"/>
        <w:rPr>
          <w:rStyle w:val="token"/>
          <w:rFonts w:ascii="Consolas" w:hAnsi="Consolas" w:cs="Consolas"/>
          <w:color w:val="555555"/>
          <w:sz w:val="19"/>
          <w:szCs w:val="19"/>
          <w:bdr w:val="none" w:sz="0" w:space="0" w:color="auto" w:frame="1"/>
          <w:lang w:val="en-US"/>
        </w:rPr>
      </w:pPr>
      <w:r w:rsidRPr="002A0127">
        <w:rPr>
          <w:rStyle w:val="token"/>
          <w:rFonts w:ascii="Consolas" w:hAnsi="Consolas" w:cs="Consolas"/>
          <w:color w:val="555555"/>
          <w:sz w:val="19"/>
          <w:szCs w:val="19"/>
          <w:bdr w:val="none" w:sz="0" w:space="0" w:color="auto" w:frame="1"/>
          <w:lang w:val="en-US"/>
        </w:rPr>
        <w:t xml:space="preserve">       event_name</w:t>
      </w:r>
      <w:r w:rsidRPr="002A0127">
        <w:rPr>
          <w:rStyle w:val="token"/>
          <w:rFonts w:ascii="Consolas" w:hAnsi="Consolas" w:cs="Consolas"/>
          <w:color w:val="999999"/>
          <w:sz w:val="19"/>
          <w:szCs w:val="19"/>
          <w:bdr w:val="none" w:sz="0" w:space="0" w:color="auto" w:frame="1"/>
          <w:lang w:val="en-US"/>
        </w:rPr>
        <w:t>:</w:t>
      </w:r>
      <w:r w:rsidRPr="002A0127">
        <w:rPr>
          <w:rStyle w:val="token"/>
          <w:rFonts w:ascii="Consolas" w:hAnsi="Consolas" w:cs="Consolas"/>
          <w:color w:val="555555"/>
          <w:sz w:val="19"/>
          <w:szCs w:val="19"/>
          <w:bdr w:val="none" w:sz="0" w:space="0" w:color="auto" w:frame="1"/>
          <w:lang w:val="en-US"/>
        </w:rPr>
        <w:t xml:space="preserve"> memory/innodb/buf_buf_pool</w:t>
      </w:r>
    </w:p>
    <w:p w:rsidR="002A0127" w:rsidRPr="002A0127" w:rsidRDefault="002A0127" w:rsidP="002A0127">
      <w:pPr>
        <w:pStyle w:val="HTML0"/>
        <w:pBdr>
          <w:top w:val="single" w:sz="6" w:space="0" w:color="D9D9D9"/>
          <w:left w:val="single" w:sz="6" w:space="31" w:color="D9D9D9"/>
          <w:bottom w:val="single" w:sz="6" w:space="0" w:color="D9D9D9"/>
          <w:right w:val="single" w:sz="6" w:space="12" w:color="D9D9D9"/>
        </w:pBdr>
        <w:shd w:val="clear" w:color="auto" w:fill="F8F8F8"/>
        <w:ind w:left="750" w:right="300"/>
        <w:textAlignment w:val="baseline"/>
        <w:rPr>
          <w:rStyle w:val="token"/>
          <w:rFonts w:ascii="Consolas" w:hAnsi="Consolas" w:cs="Consolas"/>
          <w:color w:val="555555"/>
          <w:sz w:val="19"/>
          <w:szCs w:val="19"/>
          <w:bdr w:val="none" w:sz="0" w:space="0" w:color="auto" w:frame="1"/>
          <w:lang w:val="en-US"/>
        </w:rPr>
      </w:pPr>
      <w:r w:rsidRPr="002A0127">
        <w:rPr>
          <w:rStyle w:val="token"/>
          <w:rFonts w:ascii="Consolas" w:hAnsi="Consolas" w:cs="Consolas"/>
          <w:color w:val="555555"/>
          <w:sz w:val="19"/>
          <w:szCs w:val="19"/>
          <w:bdr w:val="none" w:sz="0" w:space="0" w:color="auto" w:frame="1"/>
          <w:lang w:val="en-US"/>
        </w:rPr>
        <w:t xml:space="preserve">    current_count</w:t>
      </w:r>
      <w:r w:rsidRPr="002A0127">
        <w:rPr>
          <w:rStyle w:val="token"/>
          <w:rFonts w:ascii="Consolas" w:hAnsi="Consolas" w:cs="Consolas"/>
          <w:color w:val="999999"/>
          <w:sz w:val="19"/>
          <w:szCs w:val="19"/>
          <w:bdr w:val="none" w:sz="0" w:space="0" w:color="auto" w:frame="1"/>
          <w:lang w:val="en-US"/>
        </w:rPr>
        <w:t>:</w:t>
      </w:r>
      <w:r w:rsidRPr="002A0127">
        <w:rPr>
          <w:rStyle w:val="token"/>
          <w:rFonts w:ascii="Consolas" w:hAnsi="Consolas" w:cs="Consolas"/>
          <w:color w:val="555555"/>
          <w:sz w:val="19"/>
          <w:szCs w:val="19"/>
          <w:bdr w:val="none" w:sz="0" w:space="0" w:color="auto" w:frame="1"/>
          <w:lang w:val="en-US"/>
        </w:rPr>
        <w:t xml:space="preserve"> 1</w:t>
      </w:r>
    </w:p>
    <w:p w:rsidR="002A0127" w:rsidRPr="002A0127" w:rsidRDefault="002A0127" w:rsidP="002A0127">
      <w:pPr>
        <w:pStyle w:val="HTML0"/>
        <w:pBdr>
          <w:top w:val="single" w:sz="6" w:space="0" w:color="D9D9D9"/>
          <w:left w:val="single" w:sz="6" w:space="31" w:color="D9D9D9"/>
          <w:bottom w:val="single" w:sz="6" w:space="0" w:color="D9D9D9"/>
          <w:right w:val="single" w:sz="6" w:space="12" w:color="D9D9D9"/>
        </w:pBdr>
        <w:shd w:val="clear" w:color="auto" w:fill="F8F8F8"/>
        <w:ind w:left="750" w:right="300"/>
        <w:textAlignment w:val="baseline"/>
        <w:rPr>
          <w:rStyle w:val="token"/>
          <w:rFonts w:ascii="Consolas" w:hAnsi="Consolas" w:cs="Consolas"/>
          <w:color w:val="555555"/>
          <w:sz w:val="19"/>
          <w:szCs w:val="19"/>
          <w:bdr w:val="none" w:sz="0" w:space="0" w:color="auto" w:frame="1"/>
          <w:lang w:val="en-US"/>
        </w:rPr>
      </w:pPr>
      <w:r w:rsidRPr="002A0127">
        <w:rPr>
          <w:rStyle w:val="token"/>
          <w:rFonts w:ascii="Consolas" w:hAnsi="Consolas" w:cs="Consolas"/>
          <w:color w:val="555555"/>
          <w:sz w:val="19"/>
          <w:szCs w:val="19"/>
          <w:bdr w:val="none" w:sz="0" w:space="0" w:color="auto" w:frame="1"/>
          <w:lang w:val="en-US"/>
        </w:rPr>
        <w:t xml:space="preserve">    current_alloc</w:t>
      </w:r>
      <w:r w:rsidRPr="002A0127">
        <w:rPr>
          <w:rStyle w:val="token"/>
          <w:rFonts w:ascii="Consolas" w:hAnsi="Consolas" w:cs="Consolas"/>
          <w:color w:val="999999"/>
          <w:sz w:val="19"/>
          <w:szCs w:val="19"/>
          <w:bdr w:val="none" w:sz="0" w:space="0" w:color="auto" w:frame="1"/>
          <w:lang w:val="en-US"/>
        </w:rPr>
        <w:t>:</w:t>
      </w:r>
      <w:r w:rsidRPr="002A0127">
        <w:rPr>
          <w:rStyle w:val="token"/>
          <w:rFonts w:ascii="Consolas" w:hAnsi="Consolas" w:cs="Consolas"/>
          <w:color w:val="555555"/>
          <w:sz w:val="19"/>
          <w:szCs w:val="19"/>
          <w:bdr w:val="none" w:sz="0" w:space="0" w:color="auto" w:frame="1"/>
          <w:lang w:val="en-US"/>
        </w:rPr>
        <w:t xml:space="preserve"> 131.06 MiB</w:t>
      </w:r>
    </w:p>
    <w:p w:rsidR="002A0127" w:rsidRPr="002A0127" w:rsidRDefault="002A0127" w:rsidP="002A0127">
      <w:pPr>
        <w:pStyle w:val="HTML0"/>
        <w:pBdr>
          <w:top w:val="single" w:sz="6" w:space="0" w:color="D9D9D9"/>
          <w:left w:val="single" w:sz="6" w:space="31" w:color="D9D9D9"/>
          <w:bottom w:val="single" w:sz="6" w:space="0" w:color="D9D9D9"/>
          <w:right w:val="single" w:sz="6" w:space="12" w:color="D9D9D9"/>
        </w:pBdr>
        <w:shd w:val="clear" w:color="auto" w:fill="F8F8F8"/>
        <w:ind w:left="750" w:right="300"/>
        <w:textAlignment w:val="baseline"/>
        <w:rPr>
          <w:rStyle w:val="token"/>
          <w:rFonts w:ascii="Consolas" w:hAnsi="Consolas" w:cs="Consolas"/>
          <w:color w:val="555555"/>
          <w:sz w:val="19"/>
          <w:szCs w:val="19"/>
          <w:bdr w:val="none" w:sz="0" w:space="0" w:color="auto" w:frame="1"/>
          <w:lang w:val="en-US"/>
        </w:rPr>
      </w:pPr>
      <w:r w:rsidRPr="002A0127">
        <w:rPr>
          <w:rStyle w:val="token"/>
          <w:rFonts w:ascii="Consolas" w:hAnsi="Consolas" w:cs="Consolas"/>
          <w:color w:val="555555"/>
          <w:sz w:val="19"/>
          <w:szCs w:val="19"/>
          <w:bdr w:val="none" w:sz="0" w:space="0" w:color="auto" w:frame="1"/>
          <w:lang w:val="en-US"/>
        </w:rPr>
        <w:t>current_avg_alloc</w:t>
      </w:r>
      <w:r w:rsidRPr="002A0127">
        <w:rPr>
          <w:rStyle w:val="token"/>
          <w:rFonts w:ascii="Consolas" w:hAnsi="Consolas" w:cs="Consolas"/>
          <w:color w:val="999999"/>
          <w:sz w:val="19"/>
          <w:szCs w:val="19"/>
          <w:bdr w:val="none" w:sz="0" w:space="0" w:color="auto" w:frame="1"/>
          <w:lang w:val="en-US"/>
        </w:rPr>
        <w:t>:</w:t>
      </w:r>
      <w:r w:rsidRPr="002A0127">
        <w:rPr>
          <w:rStyle w:val="token"/>
          <w:rFonts w:ascii="Consolas" w:hAnsi="Consolas" w:cs="Consolas"/>
          <w:color w:val="555555"/>
          <w:sz w:val="19"/>
          <w:szCs w:val="19"/>
          <w:bdr w:val="none" w:sz="0" w:space="0" w:color="auto" w:frame="1"/>
          <w:lang w:val="en-US"/>
        </w:rPr>
        <w:t xml:space="preserve"> 131.06 MiB</w:t>
      </w:r>
    </w:p>
    <w:p w:rsidR="002A0127" w:rsidRPr="002A0127" w:rsidRDefault="002A0127" w:rsidP="002A0127">
      <w:pPr>
        <w:pStyle w:val="HTML0"/>
        <w:pBdr>
          <w:top w:val="single" w:sz="6" w:space="0" w:color="D9D9D9"/>
          <w:left w:val="single" w:sz="6" w:space="31" w:color="D9D9D9"/>
          <w:bottom w:val="single" w:sz="6" w:space="0" w:color="D9D9D9"/>
          <w:right w:val="single" w:sz="6" w:space="12" w:color="D9D9D9"/>
        </w:pBdr>
        <w:shd w:val="clear" w:color="auto" w:fill="F8F8F8"/>
        <w:ind w:left="750" w:right="300"/>
        <w:textAlignment w:val="baseline"/>
        <w:rPr>
          <w:rStyle w:val="token"/>
          <w:rFonts w:ascii="Consolas" w:hAnsi="Consolas" w:cs="Consolas"/>
          <w:color w:val="555555"/>
          <w:sz w:val="19"/>
          <w:szCs w:val="19"/>
          <w:bdr w:val="none" w:sz="0" w:space="0" w:color="auto" w:frame="1"/>
          <w:lang w:val="en-US"/>
        </w:rPr>
      </w:pPr>
      <w:r w:rsidRPr="002A0127">
        <w:rPr>
          <w:rStyle w:val="token"/>
          <w:rFonts w:ascii="Consolas" w:hAnsi="Consolas" w:cs="Consolas"/>
          <w:color w:val="555555"/>
          <w:sz w:val="19"/>
          <w:szCs w:val="19"/>
          <w:bdr w:val="none" w:sz="0" w:space="0" w:color="auto" w:frame="1"/>
          <w:lang w:val="en-US"/>
        </w:rPr>
        <w:t xml:space="preserve">       high_count</w:t>
      </w:r>
      <w:r w:rsidRPr="002A0127">
        <w:rPr>
          <w:rStyle w:val="token"/>
          <w:rFonts w:ascii="Consolas" w:hAnsi="Consolas" w:cs="Consolas"/>
          <w:color w:val="999999"/>
          <w:sz w:val="19"/>
          <w:szCs w:val="19"/>
          <w:bdr w:val="none" w:sz="0" w:space="0" w:color="auto" w:frame="1"/>
          <w:lang w:val="en-US"/>
        </w:rPr>
        <w:t>:</w:t>
      </w:r>
      <w:r w:rsidRPr="002A0127">
        <w:rPr>
          <w:rStyle w:val="token"/>
          <w:rFonts w:ascii="Consolas" w:hAnsi="Consolas" w:cs="Consolas"/>
          <w:color w:val="555555"/>
          <w:sz w:val="19"/>
          <w:szCs w:val="19"/>
          <w:bdr w:val="none" w:sz="0" w:space="0" w:color="auto" w:frame="1"/>
          <w:lang w:val="en-US"/>
        </w:rPr>
        <w:t xml:space="preserve"> 1</w:t>
      </w:r>
    </w:p>
    <w:p w:rsidR="002A0127" w:rsidRPr="002A0127" w:rsidRDefault="002A0127" w:rsidP="002A0127">
      <w:pPr>
        <w:pStyle w:val="HTML0"/>
        <w:pBdr>
          <w:top w:val="single" w:sz="6" w:space="0" w:color="D9D9D9"/>
          <w:left w:val="single" w:sz="6" w:space="31" w:color="D9D9D9"/>
          <w:bottom w:val="single" w:sz="6" w:space="0" w:color="D9D9D9"/>
          <w:right w:val="single" w:sz="6" w:space="12" w:color="D9D9D9"/>
        </w:pBdr>
        <w:shd w:val="clear" w:color="auto" w:fill="F8F8F8"/>
        <w:ind w:left="750" w:right="300"/>
        <w:textAlignment w:val="baseline"/>
        <w:rPr>
          <w:rStyle w:val="token"/>
          <w:rFonts w:ascii="Consolas" w:hAnsi="Consolas" w:cs="Consolas"/>
          <w:color w:val="555555"/>
          <w:sz w:val="19"/>
          <w:szCs w:val="19"/>
          <w:bdr w:val="none" w:sz="0" w:space="0" w:color="auto" w:frame="1"/>
          <w:lang w:val="en-US"/>
        </w:rPr>
      </w:pPr>
      <w:r w:rsidRPr="002A0127">
        <w:rPr>
          <w:rStyle w:val="token"/>
          <w:rFonts w:ascii="Consolas" w:hAnsi="Consolas" w:cs="Consolas"/>
          <w:color w:val="555555"/>
          <w:sz w:val="19"/>
          <w:szCs w:val="19"/>
          <w:bdr w:val="none" w:sz="0" w:space="0" w:color="auto" w:frame="1"/>
          <w:lang w:val="en-US"/>
        </w:rPr>
        <w:t xml:space="preserve">       high_alloc</w:t>
      </w:r>
      <w:r w:rsidRPr="002A0127">
        <w:rPr>
          <w:rStyle w:val="token"/>
          <w:rFonts w:ascii="Consolas" w:hAnsi="Consolas" w:cs="Consolas"/>
          <w:color w:val="999999"/>
          <w:sz w:val="19"/>
          <w:szCs w:val="19"/>
          <w:bdr w:val="none" w:sz="0" w:space="0" w:color="auto" w:frame="1"/>
          <w:lang w:val="en-US"/>
        </w:rPr>
        <w:t>:</w:t>
      </w:r>
      <w:r w:rsidRPr="002A0127">
        <w:rPr>
          <w:rStyle w:val="token"/>
          <w:rFonts w:ascii="Consolas" w:hAnsi="Consolas" w:cs="Consolas"/>
          <w:color w:val="555555"/>
          <w:sz w:val="19"/>
          <w:szCs w:val="19"/>
          <w:bdr w:val="none" w:sz="0" w:space="0" w:color="auto" w:frame="1"/>
          <w:lang w:val="en-US"/>
        </w:rPr>
        <w:t xml:space="preserve"> 131.06 MiB</w:t>
      </w:r>
    </w:p>
    <w:p w:rsidR="002A0127" w:rsidRPr="002A0127" w:rsidRDefault="002A0127" w:rsidP="002A0127">
      <w:pPr>
        <w:pStyle w:val="HTML0"/>
        <w:pBdr>
          <w:top w:val="single" w:sz="6" w:space="0" w:color="D9D9D9"/>
          <w:left w:val="single" w:sz="6" w:space="31" w:color="D9D9D9"/>
          <w:bottom w:val="single" w:sz="6" w:space="0" w:color="D9D9D9"/>
          <w:right w:val="single" w:sz="6" w:space="12" w:color="D9D9D9"/>
        </w:pBdr>
        <w:shd w:val="clear" w:color="auto" w:fill="F8F8F8"/>
        <w:ind w:left="750" w:right="300"/>
        <w:textAlignment w:val="baseline"/>
        <w:rPr>
          <w:rFonts w:ascii="Consolas" w:hAnsi="Consolas" w:cs="Consolas"/>
          <w:color w:val="000000"/>
          <w:sz w:val="19"/>
          <w:szCs w:val="19"/>
          <w:lang w:val="en-US"/>
        </w:rPr>
      </w:pPr>
      <w:r w:rsidRPr="002A0127">
        <w:rPr>
          <w:rStyle w:val="token"/>
          <w:rFonts w:ascii="Consolas" w:hAnsi="Consolas" w:cs="Consolas"/>
          <w:color w:val="555555"/>
          <w:sz w:val="19"/>
          <w:szCs w:val="19"/>
          <w:bdr w:val="none" w:sz="0" w:space="0" w:color="auto" w:frame="1"/>
          <w:lang w:val="en-US"/>
        </w:rPr>
        <w:t xml:space="preserve">   high_avg_alloc</w:t>
      </w:r>
      <w:r w:rsidRPr="002A0127">
        <w:rPr>
          <w:rStyle w:val="token"/>
          <w:rFonts w:ascii="Consolas" w:hAnsi="Consolas" w:cs="Consolas"/>
          <w:color w:val="999999"/>
          <w:sz w:val="19"/>
          <w:szCs w:val="19"/>
          <w:bdr w:val="none" w:sz="0" w:space="0" w:color="auto" w:frame="1"/>
          <w:lang w:val="en-US"/>
        </w:rPr>
        <w:t>:</w:t>
      </w:r>
      <w:r w:rsidRPr="002A0127">
        <w:rPr>
          <w:rStyle w:val="token"/>
          <w:rFonts w:ascii="Consolas" w:hAnsi="Consolas" w:cs="Consolas"/>
          <w:color w:val="555555"/>
          <w:sz w:val="19"/>
          <w:szCs w:val="19"/>
          <w:bdr w:val="none" w:sz="0" w:space="0" w:color="auto" w:frame="1"/>
          <w:lang w:val="en-US"/>
        </w:rPr>
        <w:t xml:space="preserve"> 131.06 MiB</w:t>
      </w:r>
    </w:p>
    <w:p w:rsidR="002A0127" w:rsidRPr="002A0127" w:rsidRDefault="002A0127" w:rsidP="002A0127">
      <w:pPr>
        <w:pStyle w:val="a3"/>
        <w:spacing w:before="0" w:beforeAutospacing="0" w:after="0" w:afterAutospacing="0"/>
        <w:ind w:left="450"/>
        <w:textAlignment w:val="baseline"/>
        <w:rPr>
          <w:rFonts w:ascii="Arial" w:hAnsi="Arial" w:cs="Arial"/>
          <w:color w:val="555555"/>
          <w:sz w:val="21"/>
          <w:szCs w:val="21"/>
          <w:lang w:val="en-US"/>
        </w:rPr>
      </w:pPr>
      <w:r w:rsidRPr="002A0127">
        <w:rPr>
          <w:rFonts w:ascii="Arial" w:hAnsi="Arial" w:cs="Arial"/>
          <w:color w:val="555555"/>
          <w:sz w:val="21"/>
          <w:szCs w:val="21"/>
          <w:lang w:val="en-US"/>
        </w:rPr>
        <w:t>This </w:t>
      </w:r>
      <w:hyperlink r:id="rId1657" w:tooltip="Chapter 28 MySQL sys Schema" w:history="1">
        <w:r w:rsidRPr="002A0127">
          <w:rPr>
            <w:rStyle w:val="HTML"/>
            <w:color w:val="000000"/>
            <w:u w:val="single"/>
            <w:bdr w:val="none" w:sz="0" w:space="0" w:color="auto" w:frame="1"/>
            <w:lang w:val="en-US"/>
          </w:rPr>
          <w:t>sys</w:t>
        </w:r>
      </w:hyperlink>
      <w:r w:rsidRPr="002A0127">
        <w:rPr>
          <w:rFonts w:ascii="Arial" w:hAnsi="Arial" w:cs="Arial"/>
          <w:color w:val="555555"/>
          <w:sz w:val="21"/>
          <w:szCs w:val="21"/>
          <w:lang w:val="en-US"/>
        </w:rPr>
        <w:t> schema query aggregates currently allocated memory (</w:t>
      </w:r>
      <w:r w:rsidRPr="002A0127">
        <w:rPr>
          <w:rStyle w:val="HTML"/>
          <w:color w:val="000000"/>
          <w:bdr w:val="none" w:sz="0" w:space="0" w:color="auto" w:frame="1"/>
          <w:lang w:val="en-US"/>
        </w:rPr>
        <w:t>current_alloc</w:t>
      </w:r>
      <w:r w:rsidRPr="002A0127">
        <w:rPr>
          <w:rFonts w:ascii="Arial" w:hAnsi="Arial" w:cs="Arial"/>
          <w:color w:val="555555"/>
          <w:sz w:val="21"/>
          <w:szCs w:val="21"/>
          <w:lang w:val="en-US"/>
        </w:rPr>
        <w:t>) by code area:</w:t>
      </w:r>
    </w:p>
    <w:p w:rsidR="002A0127" w:rsidRPr="002A0127" w:rsidRDefault="002A0127" w:rsidP="002A0127">
      <w:pPr>
        <w:pStyle w:val="HTML0"/>
        <w:pBdr>
          <w:top w:val="single" w:sz="6" w:space="0" w:color="D9D9D9"/>
          <w:left w:val="single" w:sz="6" w:space="31" w:color="D9D9D9"/>
          <w:bottom w:val="single" w:sz="6" w:space="0" w:color="D9D9D9"/>
          <w:right w:val="single" w:sz="6" w:space="12" w:color="D9D9D9"/>
        </w:pBdr>
        <w:shd w:val="clear" w:color="auto" w:fill="F8F8F8"/>
        <w:ind w:left="750" w:right="300"/>
        <w:textAlignment w:val="baseline"/>
        <w:rPr>
          <w:rStyle w:val="HTML"/>
          <w:rFonts w:ascii="Consolas" w:hAnsi="Consolas" w:cs="Consolas"/>
          <w:color w:val="000000"/>
          <w:sz w:val="19"/>
          <w:szCs w:val="19"/>
          <w:bdr w:val="none" w:sz="0" w:space="0" w:color="auto" w:frame="1"/>
          <w:lang w:val="en-US"/>
        </w:rPr>
      </w:pPr>
      <w:r w:rsidRPr="002A0127">
        <w:rPr>
          <w:rStyle w:val="token"/>
          <w:rFonts w:ascii="Consolas" w:hAnsi="Consolas" w:cs="Consolas"/>
          <w:color w:val="A67F59"/>
          <w:sz w:val="19"/>
          <w:szCs w:val="19"/>
          <w:bdr w:val="none" w:sz="0" w:space="0" w:color="auto" w:frame="1"/>
          <w:lang w:val="en-US"/>
        </w:rPr>
        <w:t>mysql&gt;</w:t>
      </w:r>
      <w:r w:rsidRPr="002A0127">
        <w:rPr>
          <w:rStyle w:val="HTML"/>
          <w:rFonts w:ascii="Consolas" w:hAnsi="Consolas" w:cs="Consolas"/>
          <w:color w:val="000000"/>
          <w:sz w:val="19"/>
          <w:szCs w:val="19"/>
          <w:bdr w:val="none" w:sz="0" w:space="0" w:color="auto" w:frame="1"/>
          <w:lang w:val="en-US"/>
        </w:rPr>
        <w:t xml:space="preserve"> </w:t>
      </w:r>
      <w:r w:rsidRPr="002A0127">
        <w:rPr>
          <w:rStyle w:val="token"/>
          <w:rFonts w:ascii="Consolas" w:hAnsi="Consolas" w:cs="Consolas"/>
          <w:color w:val="0077AA"/>
          <w:sz w:val="19"/>
          <w:szCs w:val="19"/>
          <w:bdr w:val="none" w:sz="0" w:space="0" w:color="auto" w:frame="1"/>
          <w:lang w:val="en-US"/>
        </w:rPr>
        <w:t>SELECT</w:t>
      </w:r>
      <w:r w:rsidRPr="002A0127">
        <w:rPr>
          <w:rStyle w:val="HTML"/>
          <w:rFonts w:ascii="Consolas" w:hAnsi="Consolas" w:cs="Consolas"/>
          <w:color w:val="000000"/>
          <w:sz w:val="19"/>
          <w:szCs w:val="19"/>
          <w:bdr w:val="none" w:sz="0" w:space="0" w:color="auto" w:frame="1"/>
          <w:lang w:val="en-US"/>
        </w:rPr>
        <w:t xml:space="preserve"> </w:t>
      </w:r>
      <w:r w:rsidRPr="002A0127">
        <w:rPr>
          <w:rStyle w:val="token"/>
          <w:rFonts w:ascii="Consolas" w:hAnsi="Consolas" w:cs="Consolas"/>
          <w:color w:val="DD4A68"/>
          <w:sz w:val="19"/>
          <w:szCs w:val="19"/>
          <w:bdr w:val="none" w:sz="0" w:space="0" w:color="auto" w:frame="1"/>
          <w:lang w:val="en-US"/>
        </w:rPr>
        <w:t>SUBSTRING_INDEX</w:t>
      </w:r>
      <w:r w:rsidRPr="002A0127">
        <w:rPr>
          <w:rStyle w:val="token"/>
          <w:rFonts w:ascii="Consolas" w:hAnsi="Consolas" w:cs="Consolas"/>
          <w:color w:val="999999"/>
          <w:sz w:val="19"/>
          <w:szCs w:val="19"/>
          <w:bdr w:val="none" w:sz="0" w:space="0" w:color="auto" w:frame="1"/>
          <w:lang w:val="en-US"/>
        </w:rPr>
        <w:t>(</w:t>
      </w:r>
      <w:r w:rsidRPr="002A0127">
        <w:rPr>
          <w:rStyle w:val="HTML"/>
          <w:rFonts w:ascii="Consolas" w:hAnsi="Consolas" w:cs="Consolas"/>
          <w:color w:val="000000"/>
          <w:sz w:val="19"/>
          <w:szCs w:val="19"/>
          <w:bdr w:val="none" w:sz="0" w:space="0" w:color="auto" w:frame="1"/>
          <w:lang w:val="en-US"/>
        </w:rPr>
        <w:t>event_name</w:t>
      </w:r>
      <w:r w:rsidRPr="002A0127">
        <w:rPr>
          <w:rStyle w:val="token"/>
          <w:rFonts w:ascii="Consolas" w:hAnsi="Consolas" w:cs="Consolas"/>
          <w:color w:val="999999"/>
          <w:sz w:val="19"/>
          <w:szCs w:val="19"/>
          <w:bdr w:val="none" w:sz="0" w:space="0" w:color="auto" w:frame="1"/>
          <w:lang w:val="en-US"/>
        </w:rPr>
        <w:t>,</w:t>
      </w:r>
      <w:r w:rsidRPr="002A0127">
        <w:rPr>
          <w:rStyle w:val="token"/>
          <w:rFonts w:ascii="Consolas" w:hAnsi="Consolas" w:cs="Consolas"/>
          <w:color w:val="669900"/>
          <w:sz w:val="19"/>
          <w:szCs w:val="19"/>
          <w:bdr w:val="none" w:sz="0" w:space="0" w:color="auto" w:frame="1"/>
          <w:lang w:val="en-US"/>
        </w:rPr>
        <w:t>'/'</w:t>
      </w:r>
      <w:r w:rsidRPr="002A0127">
        <w:rPr>
          <w:rStyle w:val="token"/>
          <w:rFonts w:ascii="Consolas" w:hAnsi="Consolas" w:cs="Consolas"/>
          <w:color w:val="999999"/>
          <w:sz w:val="19"/>
          <w:szCs w:val="19"/>
          <w:bdr w:val="none" w:sz="0" w:space="0" w:color="auto" w:frame="1"/>
          <w:lang w:val="en-US"/>
        </w:rPr>
        <w:t>,</w:t>
      </w:r>
      <w:r w:rsidRPr="002A0127">
        <w:rPr>
          <w:rStyle w:val="token"/>
          <w:rFonts w:ascii="Consolas" w:hAnsi="Consolas" w:cs="Consolas"/>
          <w:color w:val="990055"/>
          <w:sz w:val="19"/>
          <w:szCs w:val="19"/>
          <w:bdr w:val="none" w:sz="0" w:space="0" w:color="auto" w:frame="1"/>
          <w:lang w:val="en-US"/>
        </w:rPr>
        <w:t>2</w:t>
      </w:r>
      <w:r w:rsidRPr="002A0127">
        <w:rPr>
          <w:rStyle w:val="token"/>
          <w:rFonts w:ascii="Consolas" w:hAnsi="Consolas" w:cs="Consolas"/>
          <w:color w:val="999999"/>
          <w:sz w:val="19"/>
          <w:szCs w:val="19"/>
          <w:bdr w:val="none" w:sz="0" w:space="0" w:color="auto" w:frame="1"/>
          <w:lang w:val="en-US"/>
        </w:rPr>
        <w:t>)</w:t>
      </w:r>
      <w:r w:rsidRPr="002A0127">
        <w:rPr>
          <w:rStyle w:val="HTML"/>
          <w:rFonts w:ascii="Consolas" w:hAnsi="Consolas" w:cs="Consolas"/>
          <w:color w:val="000000"/>
          <w:sz w:val="19"/>
          <w:szCs w:val="19"/>
          <w:bdr w:val="none" w:sz="0" w:space="0" w:color="auto" w:frame="1"/>
          <w:lang w:val="en-US"/>
        </w:rPr>
        <w:t xml:space="preserve"> </w:t>
      </w:r>
      <w:r w:rsidRPr="002A0127">
        <w:rPr>
          <w:rStyle w:val="token"/>
          <w:rFonts w:ascii="Consolas" w:hAnsi="Consolas" w:cs="Consolas"/>
          <w:color w:val="0077AA"/>
          <w:sz w:val="19"/>
          <w:szCs w:val="19"/>
          <w:bdr w:val="none" w:sz="0" w:space="0" w:color="auto" w:frame="1"/>
          <w:lang w:val="en-US"/>
        </w:rPr>
        <w:t>AS</w:t>
      </w:r>
    </w:p>
    <w:p w:rsidR="002A0127" w:rsidRPr="002A0127" w:rsidRDefault="002A0127" w:rsidP="002A0127">
      <w:pPr>
        <w:pStyle w:val="HTML0"/>
        <w:pBdr>
          <w:top w:val="single" w:sz="6" w:space="0" w:color="D9D9D9"/>
          <w:left w:val="single" w:sz="6" w:space="31" w:color="D9D9D9"/>
          <w:bottom w:val="single" w:sz="6" w:space="0" w:color="D9D9D9"/>
          <w:right w:val="single" w:sz="6" w:space="12" w:color="D9D9D9"/>
        </w:pBdr>
        <w:shd w:val="clear" w:color="auto" w:fill="F8F8F8"/>
        <w:ind w:left="750" w:right="300"/>
        <w:textAlignment w:val="baseline"/>
        <w:rPr>
          <w:rStyle w:val="HTML"/>
          <w:rFonts w:ascii="Consolas" w:hAnsi="Consolas" w:cs="Consolas"/>
          <w:color w:val="000000"/>
          <w:sz w:val="19"/>
          <w:szCs w:val="19"/>
          <w:bdr w:val="none" w:sz="0" w:space="0" w:color="auto" w:frame="1"/>
          <w:lang w:val="en-US"/>
        </w:rPr>
      </w:pPr>
      <w:r w:rsidRPr="002A0127">
        <w:rPr>
          <w:rStyle w:val="HTML"/>
          <w:rFonts w:ascii="Consolas" w:hAnsi="Consolas" w:cs="Consolas"/>
          <w:color w:val="000000"/>
          <w:sz w:val="19"/>
          <w:szCs w:val="19"/>
          <w:bdr w:val="none" w:sz="0" w:space="0" w:color="auto" w:frame="1"/>
          <w:lang w:val="en-US"/>
        </w:rPr>
        <w:t xml:space="preserve">       code_area</w:t>
      </w:r>
      <w:r w:rsidRPr="002A0127">
        <w:rPr>
          <w:rStyle w:val="token"/>
          <w:rFonts w:ascii="Consolas" w:hAnsi="Consolas" w:cs="Consolas"/>
          <w:color w:val="999999"/>
          <w:sz w:val="19"/>
          <w:szCs w:val="19"/>
          <w:bdr w:val="none" w:sz="0" w:space="0" w:color="auto" w:frame="1"/>
          <w:lang w:val="en-US"/>
        </w:rPr>
        <w:t>,</w:t>
      </w:r>
      <w:r w:rsidRPr="002A0127">
        <w:rPr>
          <w:rStyle w:val="HTML"/>
          <w:rFonts w:ascii="Consolas" w:hAnsi="Consolas" w:cs="Consolas"/>
          <w:color w:val="000000"/>
          <w:sz w:val="19"/>
          <w:szCs w:val="19"/>
          <w:bdr w:val="none" w:sz="0" w:space="0" w:color="auto" w:frame="1"/>
          <w:lang w:val="en-US"/>
        </w:rPr>
        <w:t xml:space="preserve"> FORMAT_BYTES</w:t>
      </w:r>
      <w:r w:rsidRPr="002A0127">
        <w:rPr>
          <w:rStyle w:val="token"/>
          <w:rFonts w:ascii="Consolas" w:hAnsi="Consolas" w:cs="Consolas"/>
          <w:color w:val="999999"/>
          <w:sz w:val="19"/>
          <w:szCs w:val="19"/>
          <w:bdr w:val="none" w:sz="0" w:space="0" w:color="auto" w:frame="1"/>
          <w:lang w:val="en-US"/>
        </w:rPr>
        <w:t>(</w:t>
      </w:r>
      <w:r w:rsidRPr="002A0127">
        <w:rPr>
          <w:rStyle w:val="token"/>
          <w:rFonts w:ascii="Consolas" w:hAnsi="Consolas" w:cs="Consolas"/>
          <w:color w:val="DD4A68"/>
          <w:sz w:val="19"/>
          <w:szCs w:val="19"/>
          <w:bdr w:val="none" w:sz="0" w:space="0" w:color="auto" w:frame="1"/>
          <w:lang w:val="en-US"/>
        </w:rPr>
        <w:t>SUM</w:t>
      </w:r>
      <w:r w:rsidRPr="002A0127">
        <w:rPr>
          <w:rStyle w:val="token"/>
          <w:rFonts w:ascii="Consolas" w:hAnsi="Consolas" w:cs="Consolas"/>
          <w:color w:val="999999"/>
          <w:sz w:val="19"/>
          <w:szCs w:val="19"/>
          <w:bdr w:val="none" w:sz="0" w:space="0" w:color="auto" w:frame="1"/>
          <w:lang w:val="en-US"/>
        </w:rPr>
        <w:t>(</w:t>
      </w:r>
      <w:r w:rsidRPr="002A0127">
        <w:rPr>
          <w:rStyle w:val="HTML"/>
          <w:rFonts w:ascii="Consolas" w:hAnsi="Consolas" w:cs="Consolas"/>
          <w:color w:val="000000"/>
          <w:sz w:val="19"/>
          <w:szCs w:val="19"/>
          <w:bdr w:val="none" w:sz="0" w:space="0" w:color="auto" w:frame="1"/>
          <w:lang w:val="en-US"/>
        </w:rPr>
        <w:t>current_alloc</w:t>
      </w:r>
      <w:r w:rsidRPr="002A0127">
        <w:rPr>
          <w:rStyle w:val="token"/>
          <w:rFonts w:ascii="Consolas" w:hAnsi="Consolas" w:cs="Consolas"/>
          <w:color w:val="999999"/>
          <w:sz w:val="19"/>
          <w:szCs w:val="19"/>
          <w:bdr w:val="none" w:sz="0" w:space="0" w:color="auto" w:frame="1"/>
          <w:lang w:val="en-US"/>
        </w:rPr>
        <w:t>))</w:t>
      </w:r>
    </w:p>
    <w:p w:rsidR="002A0127" w:rsidRPr="002A0127" w:rsidRDefault="002A0127" w:rsidP="002A0127">
      <w:pPr>
        <w:pStyle w:val="HTML0"/>
        <w:pBdr>
          <w:top w:val="single" w:sz="6" w:space="0" w:color="D9D9D9"/>
          <w:left w:val="single" w:sz="6" w:space="31" w:color="D9D9D9"/>
          <w:bottom w:val="single" w:sz="6" w:space="0" w:color="D9D9D9"/>
          <w:right w:val="single" w:sz="6" w:space="12" w:color="D9D9D9"/>
        </w:pBdr>
        <w:shd w:val="clear" w:color="auto" w:fill="F8F8F8"/>
        <w:ind w:left="750" w:right="300"/>
        <w:textAlignment w:val="baseline"/>
        <w:rPr>
          <w:rStyle w:val="HTML"/>
          <w:rFonts w:ascii="Consolas" w:hAnsi="Consolas" w:cs="Consolas"/>
          <w:color w:val="000000"/>
          <w:sz w:val="19"/>
          <w:szCs w:val="19"/>
          <w:bdr w:val="none" w:sz="0" w:space="0" w:color="auto" w:frame="1"/>
          <w:lang w:val="en-US"/>
        </w:rPr>
      </w:pPr>
      <w:r w:rsidRPr="002A0127">
        <w:rPr>
          <w:rStyle w:val="HTML"/>
          <w:rFonts w:ascii="Consolas" w:hAnsi="Consolas" w:cs="Consolas"/>
          <w:color w:val="000000"/>
          <w:sz w:val="19"/>
          <w:szCs w:val="19"/>
          <w:bdr w:val="none" w:sz="0" w:space="0" w:color="auto" w:frame="1"/>
          <w:lang w:val="en-US"/>
        </w:rPr>
        <w:t xml:space="preserve">       </w:t>
      </w:r>
      <w:r w:rsidRPr="002A0127">
        <w:rPr>
          <w:rStyle w:val="token"/>
          <w:rFonts w:ascii="Consolas" w:hAnsi="Consolas" w:cs="Consolas"/>
          <w:color w:val="0077AA"/>
          <w:sz w:val="19"/>
          <w:szCs w:val="19"/>
          <w:bdr w:val="none" w:sz="0" w:space="0" w:color="auto" w:frame="1"/>
          <w:lang w:val="en-US"/>
        </w:rPr>
        <w:t>AS</w:t>
      </w:r>
      <w:r w:rsidRPr="002A0127">
        <w:rPr>
          <w:rStyle w:val="HTML"/>
          <w:rFonts w:ascii="Consolas" w:hAnsi="Consolas" w:cs="Consolas"/>
          <w:color w:val="000000"/>
          <w:sz w:val="19"/>
          <w:szCs w:val="19"/>
          <w:bdr w:val="none" w:sz="0" w:space="0" w:color="auto" w:frame="1"/>
          <w:lang w:val="en-US"/>
        </w:rPr>
        <w:t xml:space="preserve"> current_alloc</w:t>
      </w:r>
    </w:p>
    <w:p w:rsidR="002A0127" w:rsidRPr="002A0127" w:rsidRDefault="002A0127" w:rsidP="002A0127">
      <w:pPr>
        <w:pStyle w:val="HTML0"/>
        <w:pBdr>
          <w:top w:val="single" w:sz="6" w:space="0" w:color="D9D9D9"/>
          <w:left w:val="single" w:sz="6" w:space="31" w:color="D9D9D9"/>
          <w:bottom w:val="single" w:sz="6" w:space="0" w:color="D9D9D9"/>
          <w:right w:val="single" w:sz="6" w:space="12" w:color="D9D9D9"/>
        </w:pBdr>
        <w:shd w:val="clear" w:color="auto" w:fill="F8F8F8"/>
        <w:ind w:left="750" w:right="300"/>
        <w:textAlignment w:val="baseline"/>
        <w:rPr>
          <w:rStyle w:val="HTML"/>
          <w:rFonts w:ascii="Consolas" w:hAnsi="Consolas" w:cs="Consolas"/>
          <w:color w:val="000000"/>
          <w:sz w:val="19"/>
          <w:szCs w:val="19"/>
          <w:bdr w:val="none" w:sz="0" w:space="0" w:color="auto" w:frame="1"/>
          <w:lang w:val="en-US"/>
        </w:rPr>
      </w:pPr>
      <w:r w:rsidRPr="002A0127">
        <w:rPr>
          <w:rStyle w:val="HTML"/>
          <w:rFonts w:ascii="Consolas" w:hAnsi="Consolas" w:cs="Consolas"/>
          <w:color w:val="000000"/>
          <w:sz w:val="19"/>
          <w:szCs w:val="19"/>
          <w:bdr w:val="none" w:sz="0" w:space="0" w:color="auto" w:frame="1"/>
          <w:lang w:val="en-US"/>
        </w:rPr>
        <w:t xml:space="preserve">       </w:t>
      </w:r>
      <w:r w:rsidRPr="002A0127">
        <w:rPr>
          <w:rStyle w:val="token"/>
          <w:rFonts w:ascii="Consolas" w:hAnsi="Consolas" w:cs="Consolas"/>
          <w:color w:val="0077AA"/>
          <w:sz w:val="19"/>
          <w:szCs w:val="19"/>
          <w:bdr w:val="none" w:sz="0" w:space="0" w:color="auto" w:frame="1"/>
          <w:lang w:val="en-US"/>
        </w:rPr>
        <w:t>FROM</w:t>
      </w:r>
      <w:r w:rsidRPr="002A0127">
        <w:rPr>
          <w:rStyle w:val="HTML"/>
          <w:rFonts w:ascii="Consolas" w:hAnsi="Consolas" w:cs="Consolas"/>
          <w:color w:val="000000"/>
          <w:sz w:val="19"/>
          <w:szCs w:val="19"/>
          <w:bdr w:val="none" w:sz="0" w:space="0" w:color="auto" w:frame="1"/>
          <w:lang w:val="en-US"/>
        </w:rPr>
        <w:t xml:space="preserve"> sys</w:t>
      </w:r>
      <w:r w:rsidRPr="002A0127">
        <w:rPr>
          <w:rStyle w:val="token"/>
          <w:rFonts w:ascii="Consolas" w:hAnsi="Consolas" w:cs="Consolas"/>
          <w:color w:val="999999"/>
          <w:sz w:val="19"/>
          <w:szCs w:val="19"/>
          <w:bdr w:val="none" w:sz="0" w:space="0" w:color="auto" w:frame="1"/>
          <w:lang w:val="en-US"/>
        </w:rPr>
        <w:t>.</w:t>
      </w:r>
      <w:r w:rsidRPr="002A0127">
        <w:rPr>
          <w:rStyle w:val="HTML"/>
          <w:rFonts w:ascii="Consolas" w:hAnsi="Consolas" w:cs="Consolas"/>
          <w:color w:val="000000"/>
          <w:sz w:val="19"/>
          <w:szCs w:val="19"/>
          <w:bdr w:val="none" w:sz="0" w:space="0" w:color="auto" w:frame="1"/>
          <w:lang w:val="en-US"/>
        </w:rPr>
        <w:t>x$memory_global_by_current_bytes</w:t>
      </w:r>
    </w:p>
    <w:p w:rsidR="002A0127" w:rsidRPr="002A0127" w:rsidRDefault="002A0127" w:rsidP="002A0127">
      <w:pPr>
        <w:pStyle w:val="HTML0"/>
        <w:pBdr>
          <w:top w:val="single" w:sz="6" w:space="0" w:color="D9D9D9"/>
          <w:left w:val="single" w:sz="6" w:space="31" w:color="D9D9D9"/>
          <w:bottom w:val="single" w:sz="6" w:space="0" w:color="D9D9D9"/>
          <w:right w:val="single" w:sz="6" w:space="12" w:color="D9D9D9"/>
        </w:pBdr>
        <w:shd w:val="clear" w:color="auto" w:fill="F8F8F8"/>
        <w:ind w:left="750" w:right="300"/>
        <w:textAlignment w:val="baseline"/>
        <w:rPr>
          <w:rStyle w:val="HTML"/>
          <w:rFonts w:ascii="Consolas" w:hAnsi="Consolas" w:cs="Consolas"/>
          <w:color w:val="000000"/>
          <w:sz w:val="19"/>
          <w:szCs w:val="19"/>
          <w:bdr w:val="none" w:sz="0" w:space="0" w:color="auto" w:frame="1"/>
          <w:lang w:val="en-US"/>
        </w:rPr>
      </w:pPr>
      <w:r w:rsidRPr="002A0127">
        <w:rPr>
          <w:rStyle w:val="HTML"/>
          <w:rFonts w:ascii="Consolas" w:hAnsi="Consolas" w:cs="Consolas"/>
          <w:color w:val="000000"/>
          <w:sz w:val="19"/>
          <w:szCs w:val="19"/>
          <w:bdr w:val="none" w:sz="0" w:space="0" w:color="auto" w:frame="1"/>
          <w:lang w:val="en-US"/>
        </w:rPr>
        <w:t xml:space="preserve">       </w:t>
      </w:r>
      <w:r w:rsidRPr="002A0127">
        <w:rPr>
          <w:rStyle w:val="token"/>
          <w:rFonts w:ascii="Consolas" w:hAnsi="Consolas" w:cs="Consolas"/>
          <w:color w:val="0077AA"/>
          <w:sz w:val="19"/>
          <w:szCs w:val="19"/>
          <w:bdr w:val="none" w:sz="0" w:space="0" w:color="auto" w:frame="1"/>
          <w:lang w:val="en-US"/>
        </w:rPr>
        <w:t>GROUP</w:t>
      </w:r>
      <w:r w:rsidRPr="002A0127">
        <w:rPr>
          <w:rStyle w:val="HTML"/>
          <w:rFonts w:ascii="Consolas" w:hAnsi="Consolas" w:cs="Consolas"/>
          <w:color w:val="000000"/>
          <w:sz w:val="19"/>
          <w:szCs w:val="19"/>
          <w:bdr w:val="none" w:sz="0" w:space="0" w:color="auto" w:frame="1"/>
          <w:lang w:val="en-US"/>
        </w:rPr>
        <w:t xml:space="preserve"> </w:t>
      </w:r>
      <w:r w:rsidRPr="002A0127">
        <w:rPr>
          <w:rStyle w:val="token"/>
          <w:rFonts w:ascii="Consolas" w:hAnsi="Consolas" w:cs="Consolas"/>
          <w:color w:val="0077AA"/>
          <w:sz w:val="19"/>
          <w:szCs w:val="19"/>
          <w:bdr w:val="none" w:sz="0" w:space="0" w:color="auto" w:frame="1"/>
          <w:lang w:val="en-US"/>
        </w:rPr>
        <w:t>BY</w:t>
      </w:r>
      <w:r w:rsidRPr="002A0127">
        <w:rPr>
          <w:rStyle w:val="HTML"/>
          <w:rFonts w:ascii="Consolas" w:hAnsi="Consolas" w:cs="Consolas"/>
          <w:color w:val="000000"/>
          <w:sz w:val="19"/>
          <w:szCs w:val="19"/>
          <w:bdr w:val="none" w:sz="0" w:space="0" w:color="auto" w:frame="1"/>
          <w:lang w:val="en-US"/>
        </w:rPr>
        <w:t xml:space="preserve"> </w:t>
      </w:r>
      <w:r w:rsidRPr="002A0127">
        <w:rPr>
          <w:rStyle w:val="token"/>
          <w:rFonts w:ascii="Consolas" w:hAnsi="Consolas" w:cs="Consolas"/>
          <w:color w:val="DD4A68"/>
          <w:sz w:val="19"/>
          <w:szCs w:val="19"/>
          <w:bdr w:val="none" w:sz="0" w:space="0" w:color="auto" w:frame="1"/>
          <w:lang w:val="en-US"/>
        </w:rPr>
        <w:t>SUBSTRING_INDEX</w:t>
      </w:r>
      <w:r w:rsidRPr="002A0127">
        <w:rPr>
          <w:rStyle w:val="token"/>
          <w:rFonts w:ascii="Consolas" w:hAnsi="Consolas" w:cs="Consolas"/>
          <w:color w:val="999999"/>
          <w:sz w:val="19"/>
          <w:szCs w:val="19"/>
          <w:bdr w:val="none" w:sz="0" w:space="0" w:color="auto" w:frame="1"/>
          <w:lang w:val="en-US"/>
        </w:rPr>
        <w:t>(</w:t>
      </w:r>
      <w:r w:rsidRPr="002A0127">
        <w:rPr>
          <w:rStyle w:val="HTML"/>
          <w:rFonts w:ascii="Consolas" w:hAnsi="Consolas" w:cs="Consolas"/>
          <w:color w:val="000000"/>
          <w:sz w:val="19"/>
          <w:szCs w:val="19"/>
          <w:bdr w:val="none" w:sz="0" w:space="0" w:color="auto" w:frame="1"/>
          <w:lang w:val="en-US"/>
        </w:rPr>
        <w:t>event_name</w:t>
      </w:r>
      <w:r w:rsidRPr="002A0127">
        <w:rPr>
          <w:rStyle w:val="token"/>
          <w:rFonts w:ascii="Consolas" w:hAnsi="Consolas" w:cs="Consolas"/>
          <w:color w:val="999999"/>
          <w:sz w:val="19"/>
          <w:szCs w:val="19"/>
          <w:bdr w:val="none" w:sz="0" w:space="0" w:color="auto" w:frame="1"/>
          <w:lang w:val="en-US"/>
        </w:rPr>
        <w:t>,</w:t>
      </w:r>
      <w:r w:rsidRPr="002A0127">
        <w:rPr>
          <w:rStyle w:val="token"/>
          <w:rFonts w:ascii="Consolas" w:hAnsi="Consolas" w:cs="Consolas"/>
          <w:color w:val="669900"/>
          <w:sz w:val="19"/>
          <w:szCs w:val="19"/>
          <w:bdr w:val="none" w:sz="0" w:space="0" w:color="auto" w:frame="1"/>
          <w:lang w:val="en-US"/>
        </w:rPr>
        <w:t>'/'</w:t>
      </w:r>
      <w:r w:rsidRPr="002A0127">
        <w:rPr>
          <w:rStyle w:val="token"/>
          <w:rFonts w:ascii="Consolas" w:hAnsi="Consolas" w:cs="Consolas"/>
          <w:color w:val="999999"/>
          <w:sz w:val="19"/>
          <w:szCs w:val="19"/>
          <w:bdr w:val="none" w:sz="0" w:space="0" w:color="auto" w:frame="1"/>
          <w:lang w:val="en-US"/>
        </w:rPr>
        <w:t>,</w:t>
      </w:r>
      <w:r w:rsidRPr="002A0127">
        <w:rPr>
          <w:rStyle w:val="token"/>
          <w:rFonts w:ascii="Consolas" w:hAnsi="Consolas" w:cs="Consolas"/>
          <w:color w:val="990055"/>
          <w:sz w:val="19"/>
          <w:szCs w:val="19"/>
          <w:bdr w:val="none" w:sz="0" w:space="0" w:color="auto" w:frame="1"/>
          <w:lang w:val="en-US"/>
        </w:rPr>
        <w:t>2</w:t>
      </w:r>
      <w:r w:rsidRPr="002A0127">
        <w:rPr>
          <w:rStyle w:val="token"/>
          <w:rFonts w:ascii="Consolas" w:hAnsi="Consolas" w:cs="Consolas"/>
          <w:color w:val="999999"/>
          <w:sz w:val="19"/>
          <w:szCs w:val="19"/>
          <w:bdr w:val="none" w:sz="0" w:space="0" w:color="auto" w:frame="1"/>
          <w:lang w:val="en-US"/>
        </w:rPr>
        <w:t>)</w:t>
      </w:r>
    </w:p>
    <w:p w:rsidR="002A0127" w:rsidRPr="002A0127" w:rsidRDefault="002A0127" w:rsidP="002A0127">
      <w:pPr>
        <w:pStyle w:val="HTML0"/>
        <w:pBdr>
          <w:top w:val="single" w:sz="6" w:space="0" w:color="D9D9D9"/>
          <w:left w:val="single" w:sz="6" w:space="31" w:color="D9D9D9"/>
          <w:bottom w:val="single" w:sz="6" w:space="0" w:color="D9D9D9"/>
          <w:right w:val="single" w:sz="6" w:space="12" w:color="D9D9D9"/>
        </w:pBdr>
        <w:shd w:val="clear" w:color="auto" w:fill="F8F8F8"/>
        <w:ind w:left="750" w:right="300"/>
        <w:textAlignment w:val="baseline"/>
        <w:rPr>
          <w:rStyle w:val="HTML"/>
          <w:rFonts w:ascii="Consolas" w:hAnsi="Consolas" w:cs="Consolas"/>
          <w:color w:val="000000"/>
          <w:sz w:val="19"/>
          <w:szCs w:val="19"/>
          <w:bdr w:val="none" w:sz="0" w:space="0" w:color="auto" w:frame="1"/>
          <w:lang w:val="en-US"/>
        </w:rPr>
      </w:pPr>
      <w:r w:rsidRPr="002A0127">
        <w:rPr>
          <w:rStyle w:val="HTML"/>
          <w:rFonts w:ascii="Consolas" w:hAnsi="Consolas" w:cs="Consolas"/>
          <w:color w:val="000000"/>
          <w:sz w:val="19"/>
          <w:szCs w:val="19"/>
          <w:bdr w:val="none" w:sz="0" w:space="0" w:color="auto" w:frame="1"/>
          <w:lang w:val="en-US"/>
        </w:rPr>
        <w:t xml:space="preserve">       </w:t>
      </w:r>
      <w:r w:rsidRPr="002A0127">
        <w:rPr>
          <w:rStyle w:val="token"/>
          <w:rFonts w:ascii="Consolas" w:hAnsi="Consolas" w:cs="Consolas"/>
          <w:color w:val="0077AA"/>
          <w:sz w:val="19"/>
          <w:szCs w:val="19"/>
          <w:bdr w:val="none" w:sz="0" w:space="0" w:color="auto" w:frame="1"/>
          <w:lang w:val="en-US"/>
        </w:rPr>
        <w:t>ORDER</w:t>
      </w:r>
      <w:r w:rsidRPr="002A0127">
        <w:rPr>
          <w:rStyle w:val="HTML"/>
          <w:rFonts w:ascii="Consolas" w:hAnsi="Consolas" w:cs="Consolas"/>
          <w:color w:val="000000"/>
          <w:sz w:val="19"/>
          <w:szCs w:val="19"/>
          <w:bdr w:val="none" w:sz="0" w:space="0" w:color="auto" w:frame="1"/>
          <w:lang w:val="en-US"/>
        </w:rPr>
        <w:t xml:space="preserve"> </w:t>
      </w:r>
      <w:r w:rsidRPr="002A0127">
        <w:rPr>
          <w:rStyle w:val="token"/>
          <w:rFonts w:ascii="Consolas" w:hAnsi="Consolas" w:cs="Consolas"/>
          <w:color w:val="0077AA"/>
          <w:sz w:val="19"/>
          <w:szCs w:val="19"/>
          <w:bdr w:val="none" w:sz="0" w:space="0" w:color="auto" w:frame="1"/>
          <w:lang w:val="en-US"/>
        </w:rPr>
        <w:t>BY</w:t>
      </w:r>
      <w:r w:rsidRPr="002A0127">
        <w:rPr>
          <w:rStyle w:val="HTML"/>
          <w:rFonts w:ascii="Consolas" w:hAnsi="Consolas" w:cs="Consolas"/>
          <w:color w:val="000000"/>
          <w:sz w:val="19"/>
          <w:szCs w:val="19"/>
          <w:bdr w:val="none" w:sz="0" w:space="0" w:color="auto" w:frame="1"/>
          <w:lang w:val="en-US"/>
        </w:rPr>
        <w:t xml:space="preserve"> </w:t>
      </w:r>
      <w:r w:rsidRPr="002A0127">
        <w:rPr>
          <w:rStyle w:val="token"/>
          <w:rFonts w:ascii="Consolas" w:hAnsi="Consolas" w:cs="Consolas"/>
          <w:color w:val="DD4A68"/>
          <w:sz w:val="19"/>
          <w:szCs w:val="19"/>
          <w:bdr w:val="none" w:sz="0" w:space="0" w:color="auto" w:frame="1"/>
          <w:lang w:val="en-US"/>
        </w:rPr>
        <w:t>SUM</w:t>
      </w:r>
      <w:r w:rsidRPr="002A0127">
        <w:rPr>
          <w:rStyle w:val="token"/>
          <w:rFonts w:ascii="Consolas" w:hAnsi="Consolas" w:cs="Consolas"/>
          <w:color w:val="999999"/>
          <w:sz w:val="19"/>
          <w:szCs w:val="19"/>
          <w:bdr w:val="none" w:sz="0" w:space="0" w:color="auto" w:frame="1"/>
          <w:lang w:val="en-US"/>
        </w:rPr>
        <w:t>(</w:t>
      </w:r>
      <w:r w:rsidRPr="002A0127">
        <w:rPr>
          <w:rStyle w:val="HTML"/>
          <w:rFonts w:ascii="Consolas" w:hAnsi="Consolas" w:cs="Consolas"/>
          <w:color w:val="000000"/>
          <w:sz w:val="19"/>
          <w:szCs w:val="19"/>
          <w:bdr w:val="none" w:sz="0" w:space="0" w:color="auto" w:frame="1"/>
          <w:lang w:val="en-US"/>
        </w:rPr>
        <w:t>current_alloc</w:t>
      </w:r>
      <w:r w:rsidRPr="002A0127">
        <w:rPr>
          <w:rStyle w:val="token"/>
          <w:rFonts w:ascii="Consolas" w:hAnsi="Consolas" w:cs="Consolas"/>
          <w:color w:val="999999"/>
          <w:sz w:val="19"/>
          <w:szCs w:val="19"/>
          <w:bdr w:val="none" w:sz="0" w:space="0" w:color="auto" w:frame="1"/>
          <w:lang w:val="en-US"/>
        </w:rPr>
        <w:t>)</w:t>
      </w:r>
      <w:r w:rsidRPr="002A0127">
        <w:rPr>
          <w:rStyle w:val="HTML"/>
          <w:rFonts w:ascii="Consolas" w:hAnsi="Consolas" w:cs="Consolas"/>
          <w:color w:val="000000"/>
          <w:sz w:val="19"/>
          <w:szCs w:val="19"/>
          <w:bdr w:val="none" w:sz="0" w:space="0" w:color="auto" w:frame="1"/>
          <w:lang w:val="en-US"/>
        </w:rPr>
        <w:t xml:space="preserve"> </w:t>
      </w:r>
      <w:r w:rsidRPr="002A0127">
        <w:rPr>
          <w:rStyle w:val="token"/>
          <w:rFonts w:ascii="Consolas" w:hAnsi="Consolas" w:cs="Consolas"/>
          <w:color w:val="0077AA"/>
          <w:sz w:val="19"/>
          <w:szCs w:val="19"/>
          <w:bdr w:val="none" w:sz="0" w:space="0" w:color="auto" w:frame="1"/>
          <w:lang w:val="en-US"/>
        </w:rPr>
        <w:t>DESC</w:t>
      </w:r>
      <w:r w:rsidRPr="002A0127">
        <w:rPr>
          <w:rStyle w:val="token"/>
          <w:rFonts w:ascii="Consolas" w:hAnsi="Consolas" w:cs="Consolas"/>
          <w:color w:val="999999"/>
          <w:sz w:val="19"/>
          <w:szCs w:val="19"/>
          <w:bdr w:val="none" w:sz="0" w:space="0" w:color="auto" w:frame="1"/>
          <w:lang w:val="en-US"/>
        </w:rPr>
        <w:t>;</w:t>
      </w:r>
    </w:p>
    <w:p w:rsidR="002A0127" w:rsidRPr="002A0127" w:rsidRDefault="002A0127" w:rsidP="002A0127">
      <w:pPr>
        <w:pStyle w:val="HTML0"/>
        <w:pBdr>
          <w:top w:val="single" w:sz="6" w:space="0" w:color="D9D9D9"/>
          <w:left w:val="single" w:sz="6" w:space="31" w:color="D9D9D9"/>
          <w:bottom w:val="single" w:sz="6" w:space="0" w:color="D9D9D9"/>
          <w:right w:val="single" w:sz="6" w:space="12" w:color="D9D9D9"/>
        </w:pBdr>
        <w:shd w:val="clear" w:color="auto" w:fill="F8F8F8"/>
        <w:ind w:left="750" w:right="300"/>
        <w:textAlignment w:val="baseline"/>
        <w:rPr>
          <w:rStyle w:val="HTML"/>
          <w:rFonts w:ascii="Consolas" w:hAnsi="Consolas" w:cs="Consolas"/>
          <w:color w:val="000000"/>
          <w:sz w:val="19"/>
          <w:szCs w:val="19"/>
          <w:bdr w:val="none" w:sz="0" w:space="0" w:color="auto" w:frame="1"/>
          <w:lang w:val="en-US"/>
        </w:rPr>
      </w:pPr>
      <w:r w:rsidRPr="002A0127">
        <w:rPr>
          <w:rStyle w:val="token"/>
          <w:rFonts w:ascii="Consolas" w:hAnsi="Consolas" w:cs="Consolas"/>
          <w:color w:val="999999"/>
          <w:sz w:val="19"/>
          <w:szCs w:val="19"/>
          <w:bdr w:val="none" w:sz="0" w:space="0" w:color="auto" w:frame="1"/>
          <w:lang w:val="en-US"/>
        </w:rPr>
        <w:t>+---------------------------+---------------+</w:t>
      </w:r>
    </w:p>
    <w:p w:rsidR="002A0127" w:rsidRPr="002A0127" w:rsidRDefault="002A0127" w:rsidP="002A0127">
      <w:pPr>
        <w:pStyle w:val="HTML0"/>
        <w:pBdr>
          <w:top w:val="single" w:sz="6" w:space="0" w:color="D9D9D9"/>
          <w:left w:val="single" w:sz="6" w:space="31" w:color="D9D9D9"/>
          <w:bottom w:val="single" w:sz="6" w:space="0" w:color="D9D9D9"/>
          <w:right w:val="single" w:sz="6" w:space="12" w:color="D9D9D9"/>
        </w:pBdr>
        <w:shd w:val="clear" w:color="auto" w:fill="F8F8F8"/>
        <w:ind w:left="750" w:right="300"/>
        <w:textAlignment w:val="baseline"/>
        <w:rPr>
          <w:rStyle w:val="HTML"/>
          <w:rFonts w:ascii="Consolas" w:hAnsi="Consolas" w:cs="Consolas"/>
          <w:color w:val="000000"/>
          <w:sz w:val="19"/>
          <w:szCs w:val="19"/>
          <w:bdr w:val="none" w:sz="0" w:space="0" w:color="auto" w:frame="1"/>
          <w:lang w:val="en-US"/>
        </w:rPr>
      </w:pPr>
      <w:r w:rsidRPr="002A0127">
        <w:rPr>
          <w:rStyle w:val="token"/>
          <w:rFonts w:ascii="Consolas" w:hAnsi="Consolas" w:cs="Consolas"/>
          <w:color w:val="999999"/>
          <w:sz w:val="19"/>
          <w:szCs w:val="19"/>
          <w:bdr w:val="none" w:sz="0" w:space="0" w:color="auto" w:frame="1"/>
          <w:lang w:val="en-US"/>
        </w:rPr>
        <w:t>|</w:t>
      </w:r>
      <w:r w:rsidRPr="002A0127">
        <w:rPr>
          <w:rStyle w:val="token"/>
          <w:rFonts w:ascii="Consolas" w:hAnsi="Consolas" w:cs="Consolas"/>
          <w:color w:val="555555"/>
          <w:sz w:val="19"/>
          <w:szCs w:val="19"/>
          <w:bdr w:val="none" w:sz="0" w:space="0" w:color="auto" w:frame="1"/>
          <w:lang w:val="en-US"/>
        </w:rPr>
        <w:t xml:space="preserve"> code_area                 </w:t>
      </w:r>
      <w:r w:rsidRPr="002A0127">
        <w:rPr>
          <w:rStyle w:val="token"/>
          <w:rFonts w:ascii="Consolas" w:hAnsi="Consolas" w:cs="Consolas"/>
          <w:color w:val="999999"/>
          <w:sz w:val="19"/>
          <w:szCs w:val="19"/>
          <w:bdr w:val="none" w:sz="0" w:space="0" w:color="auto" w:frame="1"/>
          <w:lang w:val="en-US"/>
        </w:rPr>
        <w:t>|</w:t>
      </w:r>
      <w:r w:rsidRPr="002A0127">
        <w:rPr>
          <w:rStyle w:val="token"/>
          <w:rFonts w:ascii="Consolas" w:hAnsi="Consolas" w:cs="Consolas"/>
          <w:color w:val="555555"/>
          <w:sz w:val="19"/>
          <w:szCs w:val="19"/>
          <w:bdr w:val="none" w:sz="0" w:space="0" w:color="auto" w:frame="1"/>
          <w:lang w:val="en-US"/>
        </w:rPr>
        <w:t xml:space="preserve"> current_alloc </w:t>
      </w:r>
      <w:r w:rsidRPr="002A0127">
        <w:rPr>
          <w:rStyle w:val="token"/>
          <w:rFonts w:ascii="Consolas" w:hAnsi="Consolas" w:cs="Consolas"/>
          <w:color w:val="999999"/>
          <w:sz w:val="19"/>
          <w:szCs w:val="19"/>
          <w:bdr w:val="none" w:sz="0" w:space="0" w:color="auto" w:frame="1"/>
          <w:lang w:val="en-US"/>
        </w:rPr>
        <w:t>|</w:t>
      </w:r>
    </w:p>
    <w:p w:rsidR="002A0127" w:rsidRPr="002A0127" w:rsidRDefault="002A0127" w:rsidP="002A0127">
      <w:pPr>
        <w:pStyle w:val="HTML0"/>
        <w:pBdr>
          <w:top w:val="single" w:sz="6" w:space="0" w:color="D9D9D9"/>
          <w:left w:val="single" w:sz="6" w:space="31" w:color="D9D9D9"/>
          <w:bottom w:val="single" w:sz="6" w:space="0" w:color="D9D9D9"/>
          <w:right w:val="single" w:sz="6" w:space="12" w:color="D9D9D9"/>
        </w:pBdr>
        <w:shd w:val="clear" w:color="auto" w:fill="F8F8F8"/>
        <w:ind w:left="750" w:right="300"/>
        <w:textAlignment w:val="baseline"/>
        <w:rPr>
          <w:rStyle w:val="HTML"/>
          <w:rFonts w:ascii="Consolas" w:hAnsi="Consolas" w:cs="Consolas"/>
          <w:color w:val="000000"/>
          <w:sz w:val="19"/>
          <w:szCs w:val="19"/>
          <w:bdr w:val="none" w:sz="0" w:space="0" w:color="auto" w:frame="1"/>
          <w:lang w:val="en-US"/>
        </w:rPr>
      </w:pPr>
      <w:r w:rsidRPr="002A0127">
        <w:rPr>
          <w:rStyle w:val="token"/>
          <w:rFonts w:ascii="Consolas" w:hAnsi="Consolas" w:cs="Consolas"/>
          <w:color w:val="999999"/>
          <w:sz w:val="19"/>
          <w:szCs w:val="19"/>
          <w:bdr w:val="none" w:sz="0" w:space="0" w:color="auto" w:frame="1"/>
          <w:lang w:val="en-US"/>
        </w:rPr>
        <w:t>+---------------------------+---------------+</w:t>
      </w:r>
    </w:p>
    <w:p w:rsidR="002A0127" w:rsidRPr="002A0127" w:rsidRDefault="002A0127" w:rsidP="002A0127">
      <w:pPr>
        <w:pStyle w:val="HTML0"/>
        <w:pBdr>
          <w:top w:val="single" w:sz="6" w:space="0" w:color="D9D9D9"/>
          <w:left w:val="single" w:sz="6" w:space="31" w:color="D9D9D9"/>
          <w:bottom w:val="single" w:sz="6" w:space="0" w:color="D9D9D9"/>
          <w:right w:val="single" w:sz="6" w:space="12" w:color="D9D9D9"/>
        </w:pBdr>
        <w:shd w:val="clear" w:color="auto" w:fill="F8F8F8"/>
        <w:ind w:left="750" w:right="300"/>
        <w:textAlignment w:val="baseline"/>
        <w:rPr>
          <w:rStyle w:val="HTML"/>
          <w:rFonts w:ascii="Consolas" w:hAnsi="Consolas" w:cs="Consolas"/>
          <w:color w:val="000000"/>
          <w:sz w:val="19"/>
          <w:szCs w:val="19"/>
          <w:bdr w:val="none" w:sz="0" w:space="0" w:color="auto" w:frame="1"/>
          <w:lang w:val="en-US"/>
        </w:rPr>
      </w:pPr>
      <w:r w:rsidRPr="002A0127">
        <w:rPr>
          <w:rStyle w:val="token"/>
          <w:rFonts w:ascii="Consolas" w:hAnsi="Consolas" w:cs="Consolas"/>
          <w:color w:val="999999"/>
          <w:sz w:val="19"/>
          <w:szCs w:val="19"/>
          <w:bdr w:val="none" w:sz="0" w:space="0" w:color="auto" w:frame="1"/>
          <w:lang w:val="en-US"/>
        </w:rPr>
        <w:t>|</w:t>
      </w:r>
      <w:r w:rsidRPr="002A0127">
        <w:rPr>
          <w:rStyle w:val="token"/>
          <w:rFonts w:ascii="Consolas" w:hAnsi="Consolas" w:cs="Consolas"/>
          <w:color w:val="555555"/>
          <w:sz w:val="19"/>
          <w:szCs w:val="19"/>
          <w:bdr w:val="none" w:sz="0" w:space="0" w:color="auto" w:frame="1"/>
          <w:lang w:val="en-US"/>
        </w:rPr>
        <w:t xml:space="preserve"> memory/innodb             </w:t>
      </w:r>
      <w:r w:rsidRPr="002A0127">
        <w:rPr>
          <w:rStyle w:val="token"/>
          <w:rFonts w:ascii="Consolas" w:hAnsi="Consolas" w:cs="Consolas"/>
          <w:color w:val="999999"/>
          <w:sz w:val="19"/>
          <w:szCs w:val="19"/>
          <w:bdr w:val="none" w:sz="0" w:space="0" w:color="auto" w:frame="1"/>
          <w:lang w:val="en-US"/>
        </w:rPr>
        <w:t>|</w:t>
      </w:r>
      <w:r w:rsidRPr="002A0127">
        <w:rPr>
          <w:rStyle w:val="token"/>
          <w:rFonts w:ascii="Consolas" w:hAnsi="Consolas" w:cs="Consolas"/>
          <w:color w:val="555555"/>
          <w:sz w:val="19"/>
          <w:szCs w:val="19"/>
          <w:bdr w:val="none" w:sz="0" w:space="0" w:color="auto" w:frame="1"/>
          <w:lang w:val="en-US"/>
        </w:rPr>
        <w:t xml:space="preserve"> 843.24 MiB    </w:t>
      </w:r>
      <w:r w:rsidRPr="002A0127">
        <w:rPr>
          <w:rStyle w:val="token"/>
          <w:rFonts w:ascii="Consolas" w:hAnsi="Consolas" w:cs="Consolas"/>
          <w:color w:val="999999"/>
          <w:sz w:val="19"/>
          <w:szCs w:val="19"/>
          <w:bdr w:val="none" w:sz="0" w:space="0" w:color="auto" w:frame="1"/>
          <w:lang w:val="en-US"/>
        </w:rPr>
        <w:t>|</w:t>
      </w:r>
    </w:p>
    <w:p w:rsidR="002A0127" w:rsidRPr="002A0127" w:rsidRDefault="002A0127" w:rsidP="002A0127">
      <w:pPr>
        <w:pStyle w:val="HTML0"/>
        <w:pBdr>
          <w:top w:val="single" w:sz="6" w:space="0" w:color="D9D9D9"/>
          <w:left w:val="single" w:sz="6" w:space="31" w:color="D9D9D9"/>
          <w:bottom w:val="single" w:sz="6" w:space="0" w:color="D9D9D9"/>
          <w:right w:val="single" w:sz="6" w:space="12" w:color="D9D9D9"/>
        </w:pBdr>
        <w:shd w:val="clear" w:color="auto" w:fill="F8F8F8"/>
        <w:ind w:left="750" w:right="300"/>
        <w:textAlignment w:val="baseline"/>
        <w:rPr>
          <w:rStyle w:val="HTML"/>
          <w:rFonts w:ascii="Consolas" w:hAnsi="Consolas" w:cs="Consolas"/>
          <w:color w:val="000000"/>
          <w:sz w:val="19"/>
          <w:szCs w:val="19"/>
          <w:bdr w:val="none" w:sz="0" w:space="0" w:color="auto" w:frame="1"/>
          <w:lang w:val="en-US"/>
        </w:rPr>
      </w:pPr>
      <w:r w:rsidRPr="002A0127">
        <w:rPr>
          <w:rStyle w:val="token"/>
          <w:rFonts w:ascii="Consolas" w:hAnsi="Consolas" w:cs="Consolas"/>
          <w:color w:val="999999"/>
          <w:sz w:val="19"/>
          <w:szCs w:val="19"/>
          <w:bdr w:val="none" w:sz="0" w:space="0" w:color="auto" w:frame="1"/>
          <w:lang w:val="en-US"/>
        </w:rPr>
        <w:t>|</w:t>
      </w:r>
      <w:r w:rsidRPr="002A0127">
        <w:rPr>
          <w:rStyle w:val="token"/>
          <w:rFonts w:ascii="Consolas" w:hAnsi="Consolas" w:cs="Consolas"/>
          <w:color w:val="555555"/>
          <w:sz w:val="19"/>
          <w:szCs w:val="19"/>
          <w:bdr w:val="none" w:sz="0" w:space="0" w:color="auto" w:frame="1"/>
          <w:lang w:val="en-US"/>
        </w:rPr>
        <w:t xml:space="preserve"> memory/performance_schema </w:t>
      </w:r>
      <w:r w:rsidRPr="002A0127">
        <w:rPr>
          <w:rStyle w:val="token"/>
          <w:rFonts w:ascii="Consolas" w:hAnsi="Consolas" w:cs="Consolas"/>
          <w:color w:val="999999"/>
          <w:sz w:val="19"/>
          <w:szCs w:val="19"/>
          <w:bdr w:val="none" w:sz="0" w:space="0" w:color="auto" w:frame="1"/>
          <w:lang w:val="en-US"/>
        </w:rPr>
        <w:t>|</w:t>
      </w:r>
      <w:r w:rsidRPr="002A0127">
        <w:rPr>
          <w:rStyle w:val="token"/>
          <w:rFonts w:ascii="Consolas" w:hAnsi="Consolas" w:cs="Consolas"/>
          <w:color w:val="555555"/>
          <w:sz w:val="19"/>
          <w:szCs w:val="19"/>
          <w:bdr w:val="none" w:sz="0" w:space="0" w:color="auto" w:frame="1"/>
          <w:lang w:val="en-US"/>
        </w:rPr>
        <w:t xml:space="preserve"> 81.29 MiB     </w:t>
      </w:r>
      <w:r w:rsidRPr="002A0127">
        <w:rPr>
          <w:rStyle w:val="token"/>
          <w:rFonts w:ascii="Consolas" w:hAnsi="Consolas" w:cs="Consolas"/>
          <w:color w:val="999999"/>
          <w:sz w:val="19"/>
          <w:szCs w:val="19"/>
          <w:bdr w:val="none" w:sz="0" w:space="0" w:color="auto" w:frame="1"/>
          <w:lang w:val="en-US"/>
        </w:rPr>
        <w:t>|</w:t>
      </w:r>
    </w:p>
    <w:p w:rsidR="002A0127" w:rsidRPr="002A0127" w:rsidRDefault="002A0127" w:rsidP="002A0127">
      <w:pPr>
        <w:pStyle w:val="HTML0"/>
        <w:pBdr>
          <w:top w:val="single" w:sz="6" w:space="0" w:color="D9D9D9"/>
          <w:left w:val="single" w:sz="6" w:space="31" w:color="D9D9D9"/>
          <w:bottom w:val="single" w:sz="6" w:space="0" w:color="D9D9D9"/>
          <w:right w:val="single" w:sz="6" w:space="12" w:color="D9D9D9"/>
        </w:pBdr>
        <w:shd w:val="clear" w:color="auto" w:fill="F8F8F8"/>
        <w:ind w:left="750" w:right="300"/>
        <w:textAlignment w:val="baseline"/>
        <w:rPr>
          <w:rStyle w:val="HTML"/>
          <w:rFonts w:ascii="Consolas" w:hAnsi="Consolas" w:cs="Consolas"/>
          <w:color w:val="000000"/>
          <w:sz w:val="19"/>
          <w:szCs w:val="19"/>
          <w:bdr w:val="none" w:sz="0" w:space="0" w:color="auto" w:frame="1"/>
          <w:lang w:val="en-US"/>
        </w:rPr>
      </w:pPr>
      <w:r w:rsidRPr="002A0127">
        <w:rPr>
          <w:rStyle w:val="token"/>
          <w:rFonts w:ascii="Consolas" w:hAnsi="Consolas" w:cs="Consolas"/>
          <w:color w:val="999999"/>
          <w:sz w:val="19"/>
          <w:szCs w:val="19"/>
          <w:bdr w:val="none" w:sz="0" w:space="0" w:color="auto" w:frame="1"/>
          <w:lang w:val="en-US"/>
        </w:rPr>
        <w:t>|</w:t>
      </w:r>
      <w:r w:rsidRPr="002A0127">
        <w:rPr>
          <w:rStyle w:val="token"/>
          <w:rFonts w:ascii="Consolas" w:hAnsi="Consolas" w:cs="Consolas"/>
          <w:color w:val="555555"/>
          <w:sz w:val="19"/>
          <w:szCs w:val="19"/>
          <w:bdr w:val="none" w:sz="0" w:space="0" w:color="auto" w:frame="1"/>
          <w:lang w:val="en-US"/>
        </w:rPr>
        <w:t xml:space="preserve"> memory/mysys              </w:t>
      </w:r>
      <w:r w:rsidRPr="002A0127">
        <w:rPr>
          <w:rStyle w:val="token"/>
          <w:rFonts w:ascii="Consolas" w:hAnsi="Consolas" w:cs="Consolas"/>
          <w:color w:val="999999"/>
          <w:sz w:val="19"/>
          <w:szCs w:val="19"/>
          <w:bdr w:val="none" w:sz="0" w:space="0" w:color="auto" w:frame="1"/>
          <w:lang w:val="en-US"/>
        </w:rPr>
        <w:t>|</w:t>
      </w:r>
      <w:r w:rsidRPr="002A0127">
        <w:rPr>
          <w:rStyle w:val="token"/>
          <w:rFonts w:ascii="Consolas" w:hAnsi="Consolas" w:cs="Consolas"/>
          <w:color w:val="555555"/>
          <w:sz w:val="19"/>
          <w:szCs w:val="19"/>
          <w:bdr w:val="none" w:sz="0" w:space="0" w:color="auto" w:frame="1"/>
          <w:lang w:val="en-US"/>
        </w:rPr>
        <w:t xml:space="preserve"> 8.20 MiB      </w:t>
      </w:r>
      <w:r w:rsidRPr="002A0127">
        <w:rPr>
          <w:rStyle w:val="token"/>
          <w:rFonts w:ascii="Consolas" w:hAnsi="Consolas" w:cs="Consolas"/>
          <w:color w:val="999999"/>
          <w:sz w:val="19"/>
          <w:szCs w:val="19"/>
          <w:bdr w:val="none" w:sz="0" w:space="0" w:color="auto" w:frame="1"/>
          <w:lang w:val="en-US"/>
        </w:rPr>
        <w:t>|</w:t>
      </w:r>
    </w:p>
    <w:p w:rsidR="002A0127" w:rsidRPr="002A0127" w:rsidRDefault="002A0127" w:rsidP="002A0127">
      <w:pPr>
        <w:pStyle w:val="HTML0"/>
        <w:pBdr>
          <w:top w:val="single" w:sz="6" w:space="0" w:color="D9D9D9"/>
          <w:left w:val="single" w:sz="6" w:space="31" w:color="D9D9D9"/>
          <w:bottom w:val="single" w:sz="6" w:space="0" w:color="D9D9D9"/>
          <w:right w:val="single" w:sz="6" w:space="12" w:color="D9D9D9"/>
        </w:pBdr>
        <w:shd w:val="clear" w:color="auto" w:fill="F8F8F8"/>
        <w:ind w:left="750" w:right="300"/>
        <w:textAlignment w:val="baseline"/>
        <w:rPr>
          <w:rStyle w:val="HTML"/>
          <w:rFonts w:ascii="Consolas" w:hAnsi="Consolas" w:cs="Consolas"/>
          <w:color w:val="000000"/>
          <w:sz w:val="19"/>
          <w:szCs w:val="19"/>
          <w:bdr w:val="none" w:sz="0" w:space="0" w:color="auto" w:frame="1"/>
          <w:lang w:val="en-US"/>
        </w:rPr>
      </w:pPr>
      <w:r w:rsidRPr="002A0127">
        <w:rPr>
          <w:rStyle w:val="token"/>
          <w:rFonts w:ascii="Consolas" w:hAnsi="Consolas" w:cs="Consolas"/>
          <w:color w:val="999999"/>
          <w:sz w:val="19"/>
          <w:szCs w:val="19"/>
          <w:bdr w:val="none" w:sz="0" w:space="0" w:color="auto" w:frame="1"/>
          <w:lang w:val="en-US"/>
        </w:rPr>
        <w:t>|</w:t>
      </w:r>
      <w:r w:rsidRPr="002A0127">
        <w:rPr>
          <w:rStyle w:val="token"/>
          <w:rFonts w:ascii="Consolas" w:hAnsi="Consolas" w:cs="Consolas"/>
          <w:color w:val="555555"/>
          <w:sz w:val="19"/>
          <w:szCs w:val="19"/>
          <w:bdr w:val="none" w:sz="0" w:space="0" w:color="auto" w:frame="1"/>
          <w:lang w:val="en-US"/>
        </w:rPr>
        <w:t xml:space="preserve"> memory/sql                </w:t>
      </w:r>
      <w:r w:rsidRPr="002A0127">
        <w:rPr>
          <w:rStyle w:val="token"/>
          <w:rFonts w:ascii="Consolas" w:hAnsi="Consolas" w:cs="Consolas"/>
          <w:color w:val="999999"/>
          <w:sz w:val="19"/>
          <w:szCs w:val="19"/>
          <w:bdr w:val="none" w:sz="0" w:space="0" w:color="auto" w:frame="1"/>
          <w:lang w:val="en-US"/>
        </w:rPr>
        <w:t>|</w:t>
      </w:r>
      <w:r w:rsidRPr="002A0127">
        <w:rPr>
          <w:rStyle w:val="token"/>
          <w:rFonts w:ascii="Consolas" w:hAnsi="Consolas" w:cs="Consolas"/>
          <w:color w:val="555555"/>
          <w:sz w:val="19"/>
          <w:szCs w:val="19"/>
          <w:bdr w:val="none" w:sz="0" w:space="0" w:color="auto" w:frame="1"/>
          <w:lang w:val="en-US"/>
        </w:rPr>
        <w:t xml:space="preserve"> 2.47 MiB      </w:t>
      </w:r>
      <w:r w:rsidRPr="002A0127">
        <w:rPr>
          <w:rStyle w:val="token"/>
          <w:rFonts w:ascii="Consolas" w:hAnsi="Consolas" w:cs="Consolas"/>
          <w:color w:val="999999"/>
          <w:sz w:val="19"/>
          <w:szCs w:val="19"/>
          <w:bdr w:val="none" w:sz="0" w:space="0" w:color="auto" w:frame="1"/>
          <w:lang w:val="en-US"/>
        </w:rPr>
        <w:t>|</w:t>
      </w:r>
    </w:p>
    <w:p w:rsidR="002A0127" w:rsidRPr="002A0127" w:rsidRDefault="002A0127" w:rsidP="002A0127">
      <w:pPr>
        <w:pStyle w:val="HTML0"/>
        <w:pBdr>
          <w:top w:val="single" w:sz="6" w:space="0" w:color="D9D9D9"/>
          <w:left w:val="single" w:sz="6" w:space="31" w:color="D9D9D9"/>
          <w:bottom w:val="single" w:sz="6" w:space="0" w:color="D9D9D9"/>
          <w:right w:val="single" w:sz="6" w:space="12" w:color="D9D9D9"/>
        </w:pBdr>
        <w:shd w:val="clear" w:color="auto" w:fill="F8F8F8"/>
        <w:ind w:left="750" w:right="300"/>
        <w:textAlignment w:val="baseline"/>
        <w:rPr>
          <w:rStyle w:val="HTML"/>
          <w:rFonts w:ascii="Consolas" w:hAnsi="Consolas" w:cs="Consolas"/>
          <w:color w:val="000000"/>
          <w:sz w:val="19"/>
          <w:szCs w:val="19"/>
          <w:bdr w:val="none" w:sz="0" w:space="0" w:color="auto" w:frame="1"/>
          <w:lang w:val="en-US"/>
        </w:rPr>
      </w:pPr>
      <w:r w:rsidRPr="002A0127">
        <w:rPr>
          <w:rStyle w:val="token"/>
          <w:rFonts w:ascii="Consolas" w:hAnsi="Consolas" w:cs="Consolas"/>
          <w:color w:val="999999"/>
          <w:sz w:val="19"/>
          <w:szCs w:val="19"/>
          <w:bdr w:val="none" w:sz="0" w:space="0" w:color="auto" w:frame="1"/>
          <w:lang w:val="en-US"/>
        </w:rPr>
        <w:t>|</w:t>
      </w:r>
      <w:r w:rsidRPr="002A0127">
        <w:rPr>
          <w:rStyle w:val="token"/>
          <w:rFonts w:ascii="Consolas" w:hAnsi="Consolas" w:cs="Consolas"/>
          <w:color w:val="555555"/>
          <w:sz w:val="19"/>
          <w:szCs w:val="19"/>
          <w:bdr w:val="none" w:sz="0" w:space="0" w:color="auto" w:frame="1"/>
          <w:lang w:val="en-US"/>
        </w:rPr>
        <w:t xml:space="preserve"> memory/memory             </w:t>
      </w:r>
      <w:r w:rsidRPr="002A0127">
        <w:rPr>
          <w:rStyle w:val="token"/>
          <w:rFonts w:ascii="Consolas" w:hAnsi="Consolas" w:cs="Consolas"/>
          <w:color w:val="999999"/>
          <w:sz w:val="19"/>
          <w:szCs w:val="19"/>
          <w:bdr w:val="none" w:sz="0" w:space="0" w:color="auto" w:frame="1"/>
          <w:lang w:val="en-US"/>
        </w:rPr>
        <w:t>|</w:t>
      </w:r>
      <w:r w:rsidRPr="002A0127">
        <w:rPr>
          <w:rStyle w:val="token"/>
          <w:rFonts w:ascii="Consolas" w:hAnsi="Consolas" w:cs="Consolas"/>
          <w:color w:val="555555"/>
          <w:sz w:val="19"/>
          <w:szCs w:val="19"/>
          <w:bdr w:val="none" w:sz="0" w:space="0" w:color="auto" w:frame="1"/>
          <w:lang w:val="en-US"/>
        </w:rPr>
        <w:t xml:space="preserve"> 174.01 KiB    </w:t>
      </w:r>
      <w:r w:rsidRPr="002A0127">
        <w:rPr>
          <w:rStyle w:val="token"/>
          <w:rFonts w:ascii="Consolas" w:hAnsi="Consolas" w:cs="Consolas"/>
          <w:color w:val="999999"/>
          <w:sz w:val="19"/>
          <w:szCs w:val="19"/>
          <w:bdr w:val="none" w:sz="0" w:space="0" w:color="auto" w:frame="1"/>
          <w:lang w:val="en-US"/>
        </w:rPr>
        <w:t>|</w:t>
      </w:r>
    </w:p>
    <w:p w:rsidR="002A0127" w:rsidRPr="002A0127" w:rsidRDefault="002A0127" w:rsidP="002A0127">
      <w:pPr>
        <w:pStyle w:val="HTML0"/>
        <w:pBdr>
          <w:top w:val="single" w:sz="6" w:space="0" w:color="D9D9D9"/>
          <w:left w:val="single" w:sz="6" w:space="31" w:color="D9D9D9"/>
          <w:bottom w:val="single" w:sz="6" w:space="0" w:color="D9D9D9"/>
          <w:right w:val="single" w:sz="6" w:space="12" w:color="D9D9D9"/>
        </w:pBdr>
        <w:shd w:val="clear" w:color="auto" w:fill="F8F8F8"/>
        <w:ind w:left="750" w:right="300"/>
        <w:textAlignment w:val="baseline"/>
        <w:rPr>
          <w:rStyle w:val="HTML"/>
          <w:rFonts w:ascii="Consolas" w:hAnsi="Consolas" w:cs="Consolas"/>
          <w:color w:val="000000"/>
          <w:sz w:val="19"/>
          <w:szCs w:val="19"/>
          <w:bdr w:val="none" w:sz="0" w:space="0" w:color="auto" w:frame="1"/>
          <w:lang w:val="en-US"/>
        </w:rPr>
      </w:pPr>
      <w:r w:rsidRPr="002A0127">
        <w:rPr>
          <w:rStyle w:val="token"/>
          <w:rFonts w:ascii="Consolas" w:hAnsi="Consolas" w:cs="Consolas"/>
          <w:color w:val="999999"/>
          <w:sz w:val="19"/>
          <w:szCs w:val="19"/>
          <w:bdr w:val="none" w:sz="0" w:space="0" w:color="auto" w:frame="1"/>
          <w:lang w:val="en-US"/>
        </w:rPr>
        <w:t>|</w:t>
      </w:r>
      <w:r w:rsidRPr="002A0127">
        <w:rPr>
          <w:rStyle w:val="token"/>
          <w:rFonts w:ascii="Consolas" w:hAnsi="Consolas" w:cs="Consolas"/>
          <w:color w:val="555555"/>
          <w:sz w:val="19"/>
          <w:szCs w:val="19"/>
          <w:bdr w:val="none" w:sz="0" w:space="0" w:color="auto" w:frame="1"/>
          <w:lang w:val="en-US"/>
        </w:rPr>
        <w:t xml:space="preserve"> memory/myisam             </w:t>
      </w:r>
      <w:r w:rsidRPr="002A0127">
        <w:rPr>
          <w:rStyle w:val="token"/>
          <w:rFonts w:ascii="Consolas" w:hAnsi="Consolas" w:cs="Consolas"/>
          <w:color w:val="999999"/>
          <w:sz w:val="19"/>
          <w:szCs w:val="19"/>
          <w:bdr w:val="none" w:sz="0" w:space="0" w:color="auto" w:frame="1"/>
          <w:lang w:val="en-US"/>
        </w:rPr>
        <w:t>|</w:t>
      </w:r>
      <w:r w:rsidRPr="002A0127">
        <w:rPr>
          <w:rStyle w:val="token"/>
          <w:rFonts w:ascii="Consolas" w:hAnsi="Consolas" w:cs="Consolas"/>
          <w:color w:val="555555"/>
          <w:sz w:val="19"/>
          <w:szCs w:val="19"/>
          <w:bdr w:val="none" w:sz="0" w:space="0" w:color="auto" w:frame="1"/>
          <w:lang w:val="en-US"/>
        </w:rPr>
        <w:t xml:space="preserve"> 46.53 KiB     </w:t>
      </w:r>
      <w:r w:rsidRPr="002A0127">
        <w:rPr>
          <w:rStyle w:val="token"/>
          <w:rFonts w:ascii="Consolas" w:hAnsi="Consolas" w:cs="Consolas"/>
          <w:color w:val="999999"/>
          <w:sz w:val="19"/>
          <w:szCs w:val="19"/>
          <w:bdr w:val="none" w:sz="0" w:space="0" w:color="auto" w:frame="1"/>
          <w:lang w:val="en-US"/>
        </w:rPr>
        <w:t>|</w:t>
      </w:r>
    </w:p>
    <w:p w:rsidR="002A0127" w:rsidRPr="002A0127" w:rsidRDefault="002A0127" w:rsidP="002A0127">
      <w:pPr>
        <w:pStyle w:val="HTML0"/>
        <w:pBdr>
          <w:top w:val="single" w:sz="6" w:space="0" w:color="D9D9D9"/>
          <w:left w:val="single" w:sz="6" w:space="31" w:color="D9D9D9"/>
          <w:bottom w:val="single" w:sz="6" w:space="0" w:color="D9D9D9"/>
          <w:right w:val="single" w:sz="6" w:space="12" w:color="D9D9D9"/>
        </w:pBdr>
        <w:shd w:val="clear" w:color="auto" w:fill="F8F8F8"/>
        <w:ind w:left="750" w:right="300"/>
        <w:textAlignment w:val="baseline"/>
        <w:rPr>
          <w:rStyle w:val="HTML"/>
          <w:rFonts w:ascii="Consolas" w:hAnsi="Consolas" w:cs="Consolas"/>
          <w:color w:val="000000"/>
          <w:sz w:val="19"/>
          <w:szCs w:val="19"/>
          <w:bdr w:val="none" w:sz="0" w:space="0" w:color="auto" w:frame="1"/>
          <w:lang w:val="en-US"/>
        </w:rPr>
      </w:pPr>
      <w:r w:rsidRPr="002A0127">
        <w:rPr>
          <w:rStyle w:val="token"/>
          <w:rFonts w:ascii="Consolas" w:hAnsi="Consolas" w:cs="Consolas"/>
          <w:color w:val="999999"/>
          <w:sz w:val="19"/>
          <w:szCs w:val="19"/>
          <w:bdr w:val="none" w:sz="0" w:space="0" w:color="auto" w:frame="1"/>
          <w:lang w:val="en-US"/>
        </w:rPr>
        <w:t>|</w:t>
      </w:r>
      <w:r w:rsidRPr="002A0127">
        <w:rPr>
          <w:rStyle w:val="token"/>
          <w:rFonts w:ascii="Consolas" w:hAnsi="Consolas" w:cs="Consolas"/>
          <w:color w:val="555555"/>
          <w:sz w:val="19"/>
          <w:szCs w:val="19"/>
          <w:bdr w:val="none" w:sz="0" w:space="0" w:color="auto" w:frame="1"/>
          <w:lang w:val="en-US"/>
        </w:rPr>
        <w:t xml:space="preserve"> memory/blackhole          </w:t>
      </w:r>
      <w:r w:rsidRPr="002A0127">
        <w:rPr>
          <w:rStyle w:val="token"/>
          <w:rFonts w:ascii="Consolas" w:hAnsi="Consolas" w:cs="Consolas"/>
          <w:color w:val="999999"/>
          <w:sz w:val="19"/>
          <w:szCs w:val="19"/>
          <w:bdr w:val="none" w:sz="0" w:space="0" w:color="auto" w:frame="1"/>
          <w:lang w:val="en-US"/>
        </w:rPr>
        <w:t>|</w:t>
      </w:r>
      <w:r w:rsidRPr="002A0127">
        <w:rPr>
          <w:rStyle w:val="token"/>
          <w:rFonts w:ascii="Consolas" w:hAnsi="Consolas" w:cs="Consolas"/>
          <w:color w:val="555555"/>
          <w:sz w:val="19"/>
          <w:szCs w:val="19"/>
          <w:bdr w:val="none" w:sz="0" w:space="0" w:color="auto" w:frame="1"/>
          <w:lang w:val="en-US"/>
        </w:rPr>
        <w:t xml:space="preserve"> 512 bytes     </w:t>
      </w:r>
      <w:r w:rsidRPr="002A0127">
        <w:rPr>
          <w:rStyle w:val="token"/>
          <w:rFonts w:ascii="Consolas" w:hAnsi="Consolas" w:cs="Consolas"/>
          <w:color w:val="999999"/>
          <w:sz w:val="19"/>
          <w:szCs w:val="19"/>
          <w:bdr w:val="none" w:sz="0" w:space="0" w:color="auto" w:frame="1"/>
          <w:lang w:val="en-US"/>
        </w:rPr>
        <w:t>|</w:t>
      </w:r>
    </w:p>
    <w:p w:rsidR="002A0127" w:rsidRPr="002A0127" w:rsidRDefault="002A0127" w:rsidP="002A0127">
      <w:pPr>
        <w:pStyle w:val="HTML0"/>
        <w:pBdr>
          <w:top w:val="single" w:sz="6" w:space="0" w:color="D9D9D9"/>
          <w:left w:val="single" w:sz="6" w:space="31" w:color="D9D9D9"/>
          <w:bottom w:val="single" w:sz="6" w:space="0" w:color="D9D9D9"/>
          <w:right w:val="single" w:sz="6" w:space="12" w:color="D9D9D9"/>
        </w:pBdr>
        <w:shd w:val="clear" w:color="auto" w:fill="F8F8F8"/>
        <w:ind w:left="750" w:right="300"/>
        <w:textAlignment w:val="baseline"/>
        <w:rPr>
          <w:rStyle w:val="HTML"/>
          <w:rFonts w:ascii="Consolas" w:hAnsi="Consolas" w:cs="Consolas"/>
          <w:color w:val="000000"/>
          <w:sz w:val="19"/>
          <w:szCs w:val="19"/>
          <w:bdr w:val="none" w:sz="0" w:space="0" w:color="auto" w:frame="1"/>
          <w:lang w:val="en-US"/>
        </w:rPr>
      </w:pPr>
      <w:r w:rsidRPr="002A0127">
        <w:rPr>
          <w:rStyle w:val="token"/>
          <w:rFonts w:ascii="Consolas" w:hAnsi="Consolas" w:cs="Consolas"/>
          <w:color w:val="999999"/>
          <w:sz w:val="19"/>
          <w:szCs w:val="19"/>
          <w:bdr w:val="none" w:sz="0" w:space="0" w:color="auto" w:frame="1"/>
          <w:lang w:val="en-US"/>
        </w:rPr>
        <w:t>|</w:t>
      </w:r>
      <w:r w:rsidRPr="002A0127">
        <w:rPr>
          <w:rStyle w:val="token"/>
          <w:rFonts w:ascii="Consolas" w:hAnsi="Consolas" w:cs="Consolas"/>
          <w:color w:val="555555"/>
          <w:sz w:val="19"/>
          <w:szCs w:val="19"/>
          <w:bdr w:val="none" w:sz="0" w:space="0" w:color="auto" w:frame="1"/>
          <w:lang w:val="en-US"/>
        </w:rPr>
        <w:t xml:space="preserve"> memory/federated          </w:t>
      </w:r>
      <w:r w:rsidRPr="002A0127">
        <w:rPr>
          <w:rStyle w:val="token"/>
          <w:rFonts w:ascii="Consolas" w:hAnsi="Consolas" w:cs="Consolas"/>
          <w:color w:val="999999"/>
          <w:sz w:val="19"/>
          <w:szCs w:val="19"/>
          <w:bdr w:val="none" w:sz="0" w:space="0" w:color="auto" w:frame="1"/>
          <w:lang w:val="en-US"/>
        </w:rPr>
        <w:t>|</w:t>
      </w:r>
      <w:r w:rsidRPr="002A0127">
        <w:rPr>
          <w:rStyle w:val="token"/>
          <w:rFonts w:ascii="Consolas" w:hAnsi="Consolas" w:cs="Consolas"/>
          <w:color w:val="555555"/>
          <w:sz w:val="19"/>
          <w:szCs w:val="19"/>
          <w:bdr w:val="none" w:sz="0" w:space="0" w:color="auto" w:frame="1"/>
          <w:lang w:val="en-US"/>
        </w:rPr>
        <w:t xml:space="preserve"> 512 bytes     </w:t>
      </w:r>
      <w:r w:rsidRPr="002A0127">
        <w:rPr>
          <w:rStyle w:val="token"/>
          <w:rFonts w:ascii="Consolas" w:hAnsi="Consolas" w:cs="Consolas"/>
          <w:color w:val="999999"/>
          <w:sz w:val="19"/>
          <w:szCs w:val="19"/>
          <w:bdr w:val="none" w:sz="0" w:space="0" w:color="auto" w:frame="1"/>
          <w:lang w:val="en-US"/>
        </w:rPr>
        <w:t>|</w:t>
      </w:r>
    </w:p>
    <w:p w:rsidR="002A0127" w:rsidRPr="002A0127" w:rsidRDefault="002A0127" w:rsidP="002A0127">
      <w:pPr>
        <w:pStyle w:val="HTML0"/>
        <w:pBdr>
          <w:top w:val="single" w:sz="6" w:space="0" w:color="D9D9D9"/>
          <w:left w:val="single" w:sz="6" w:space="31" w:color="D9D9D9"/>
          <w:bottom w:val="single" w:sz="6" w:space="0" w:color="D9D9D9"/>
          <w:right w:val="single" w:sz="6" w:space="12" w:color="D9D9D9"/>
        </w:pBdr>
        <w:shd w:val="clear" w:color="auto" w:fill="F8F8F8"/>
        <w:ind w:left="750" w:right="300"/>
        <w:textAlignment w:val="baseline"/>
        <w:rPr>
          <w:rStyle w:val="HTML"/>
          <w:rFonts w:ascii="Consolas" w:hAnsi="Consolas" w:cs="Consolas"/>
          <w:color w:val="000000"/>
          <w:sz w:val="19"/>
          <w:szCs w:val="19"/>
          <w:bdr w:val="none" w:sz="0" w:space="0" w:color="auto" w:frame="1"/>
          <w:lang w:val="en-US"/>
        </w:rPr>
      </w:pPr>
      <w:r w:rsidRPr="002A0127">
        <w:rPr>
          <w:rStyle w:val="token"/>
          <w:rFonts w:ascii="Consolas" w:hAnsi="Consolas" w:cs="Consolas"/>
          <w:color w:val="999999"/>
          <w:sz w:val="19"/>
          <w:szCs w:val="19"/>
          <w:bdr w:val="none" w:sz="0" w:space="0" w:color="auto" w:frame="1"/>
          <w:lang w:val="en-US"/>
        </w:rPr>
        <w:t>|</w:t>
      </w:r>
      <w:r w:rsidRPr="002A0127">
        <w:rPr>
          <w:rStyle w:val="token"/>
          <w:rFonts w:ascii="Consolas" w:hAnsi="Consolas" w:cs="Consolas"/>
          <w:color w:val="555555"/>
          <w:sz w:val="19"/>
          <w:szCs w:val="19"/>
          <w:bdr w:val="none" w:sz="0" w:space="0" w:color="auto" w:frame="1"/>
          <w:lang w:val="en-US"/>
        </w:rPr>
        <w:t xml:space="preserve"> memory/csv                </w:t>
      </w:r>
      <w:r w:rsidRPr="002A0127">
        <w:rPr>
          <w:rStyle w:val="token"/>
          <w:rFonts w:ascii="Consolas" w:hAnsi="Consolas" w:cs="Consolas"/>
          <w:color w:val="999999"/>
          <w:sz w:val="19"/>
          <w:szCs w:val="19"/>
          <w:bdr w:val="none" w:sz="0" w:space="0" w:color="auto" w:frame="1"/>
          <w:lang w:val="en-US"/>
        </w:rPr>
        <w:t>|</w:t>
      </w:r>
      <w:r w:rsidRPr="002A0127">
        <w:rPr>
          <w:rStyle w:val="token"/>
          <w:rFonts w:ascii="Consolas" w:hAnsi="Consolas" w:cs="Consolas"/>
          <w:color w:val="555555"/>
          <w:sz w:val="19"/>
          <w:szCs w:val="19"/>
          <w:bdr w:val="none" w:sz="0" w:space="0" w:color="auto" w:frame="1"/>
          <w:lang w:val="en-US"/>
        </w:rPr>
        <w:t xml:space="preserve"> 512 bytes     </w:t>
      </w:r>
      <w:r w:rsidRPr="002A0127">
        <w:rPr>
          <w:rStyle w:val="token"/>
          <w:rFonts w:ascii="Consolas" w:hAnsi="Consolas" w:cs="Consolas"/>
          <w:color w:val="999999"/>
          <w:sz w:val="19"/>
          <w:szCs w:val="19"/>
          <w:bdr w:val="none" w:sz="0" w:space="0" w:color="auto" w:frame="1"/>
          <w:lang w:val="en-US"/>
        </w:rPr>
        <w:t>|</w:t>
      </w:r>
    </w:p>
    <w:p w:rsidR="002A0127" w:rsidRPr="002A0127" w:rsidRDefault="002A0127" w:rsidP="002A0127">
      <w:pPr>
        <w:pStyle w:val="HTML0"/>
        <w:pBdr>
          <w:top w:val="single" w:sz="6" w:space="0" w:color="D9D9D9"/>
          <w:left w:val="single" w:sz="6" w:space="31" w:color="D9D9D9"/>
          <w:bottom w:val="single" w:sz="6" w:space="0" w:color="D9D9D9"/>
          <w:right w:val="single" w:sz="6" w:space="12" w:color="D9D9D9"/>
        </w:pBdr>
        <w:shd w:val="clear" w:color="auto" w:fill="F8F8F8"/>
        <w:ind w:left="750" w:right="300"/>
        <w:textAlignment w:val="baseline"/>
        <w:rPr>
          <w:rStyle w:val="HTML"/>
          <w:rFonts w:ascii="Consolas" w:hAnsi="Consolas" w:cs="Consolas"/>
          <w:color w:val="000000"/>
          <w:sz w:val="19"/>
          <w:szCs w:val="19"/>
          <w:bdr w:val="none" w:sz="0" w:space="0" w:color="auto" w:frame="1"/>
          <w:lang w:val="en-US"/>
        </w:rPr>
      </w:pPr>
      <w:r w:rsidRPr="002A0127">
        <w:rPr>
          <w:rStyle w:val="token"/>
          <w:rFonts w:ascii="Consolas" w:hAnsi="Consolas" w:cs="Consolas"/>
          <w:color w:val="999999"/>
          <w:sz w:val="19"/>
          <w:szCs w:val="19"/>
          <w:bdr w:val="none" w:sz="0" w:space="0" w:color="auto" w:frame="1"/>
          <w:lang w:val="en-US"/>
        </w:rPr>
        <w:t>|</w:t>
      </w:r>
      <w:r w:rsidRPr="002A0127">
        <w:rPr>
          <w:rStyle w:val="token"/>
          <w:rFonts w:ascii="Consolas" w:hAnsi="Consolas" w:cs="Consolas"/>
          <w:color w:val="555555"/>
          <w:sz w:val="19"/>
          <w:szCs w:val="19"/>
          <w:bdr w:val="none" w:sz="0" w:space="0" w:color="auto" w:frame="1"/>
          <w:lang w:val="en-US"/>
        </w:rPr>
        <w:t xml:space="preserve"> memory/vio                </w:t>
      </w:r>
      <w:r w:rsidRPr="002A0127">
        <w:rPr>
          <w:rStyle w:val="token"/>
          <w:rFonts w:ascii="Consolas" w:hAnsi="Consolas" w:cs="Consolas"/>
          <w:color w:val="999999"/>
          <w:sz w:val="19"/>
          <w:szCs w:val="19"/>
          <w:bdr w:val="none" w:sz="0" w:space="0" w:color="auto" w:frame="1"/>
          <w:lang w:val="en-US"/>
        </w:rPr>
        <w:t>|</w:t>
      </w:r>
      <w:r w:rsidRPr="002A0127">
        <w:rPr>
          <w:rStyle w:val="token"/>
          <w:rFonts w:ascii="Consolas" w:hAnsi="Consolas" w:cs="Consolas"/>
          <w:color w:val="555555"/>
          <w:sz w:val="19"/>
          <w:szCs w:val="19"/>
          <w:bdr w:val="none" w:sz="0" w:space="0" w:color="auto" w:frame="1"/>
          <w:lang w:val="en-US"/>
        </w:rPr>
        <w:t xml:space="preserve"> 496 bytes     </w:t>
      </w:r>
      <w:r w:rsidRPr="002A0127">
        <w:rPr>
          <w:rStyle w:val="token"/>
          <w:rFonts w:ascii="Consolas" w:hAnsi="Consolas" w:cs="Consolas"/>
          <w:color w:val="999999"/>
          <w:sz w:val="19"/>
          <w:szCs w:val="19"/>
          <w:bdr w:val="none" w:sz="0" w:space="0" w:color="auto" w:frame="1"/>
          <w:lang w:val="en-US"/>
        </w:rPr>
        <w:t>|</w:t>
      </w:r>
    </w:p>
    <w:p w:rsidR="002A0127" w:rsidRPr="002A0127" w:rsidRDefault="002A0127" w:rsidP="002A0127">
      <w:pPr>
        <w:pStyle w:val="HTML0"/>
        <w:pBdr>
          <w:top w:val="single" w:sz="6" w:space="0" w:color="D9D9D9"/>
          <w:left w:val="single" w:sz="6" w:space="31" w:color="D9D9D9"/>
          <w:bottom w:val="single" w:sz="6" w:space="0" w:color="D9D9D9"/>
          <w:right w:val="single" w:sz="6" w:space="12" w:color="D9D9D9"/>
        </w:pBdr>
        <w:shd w:val="clear" w:color="auto" w:fill="F8F8F8"/>
        <w:ind w:left="750" w:right="300"/>
        <w:textAlignment w:val="baseline"/>
        <w:rPr>
          <w:rFonts w:ascii="Consolas" w:hAnsi="Consolas" w:cs="Consolas"/>
          <w:color w:val="000000"/>
          <w:sz w:val="19"/>
          <w:szCs w:val="19"/>
          <w:lang w:val="en-US"/>
        </w:rPr>
      </w:pPr>
      <w:r w:rsidRPr="002A0127">
        <w:rPr>
          <w:rStyle w:val="token"/>
          <w:rFonts w:ascii="Consolas" w:hAnsi="Consolas" w:cs="Consolas"/>
          <w:color w:val="999999"/>
          <w:sz w:val="19"/>
          <w:szCs w:val="19"/>
          <w:bdr w:val="none" w:sz="0" w:space="0" w:color="auto" w:frame="1"/>
          <w:lang w:val="en-US"/>
        </w:rPr>
        <w:t>+---------------------------+---------------+</w:t>
      </w:r>
    </w:p>
    <w:p w:rsidR="002A0127" w:rsidRPr="002A0127" w:rsidRDefault="002A0127" w:rsidP="002A0127">
      <w:pPr>
        <w:spacing w:line="257" w:lineRule="atLeast"/>
        <w:ind w:left="450"/>
        <w:textAlignment w:val="baseline"/>
        <w:rPr>
          <w:rFonts w:ascii="Arial" w:hAnsi="Arial" w:cs="Arial"/>
          <w:b/>
          <w:bCs/>
          <w:color w:val="555555"/>
          <w:sz w:val="26"/>
          <w:szCs w:val="26"/>
          <w:lang w:val="en-US"/>
        </w:rPr>
      </w:pPr>
      <w:r w:rsidRPr="002A0127">
        <w:rPr>
          <w:rFonts w:ascii="Arial" w:hAnsi="Arial" w:cs="Arial"/>
          <w:b/>
          <w:bCs/>
          <w:color w:val="555555"/>
          <w:sz w:val="26"/>
          <w:szCs w:val="26"/>
          <w:lang w:val="en-US"/>
        </w:rPr>
        <w:t>Note</w:t>
      </w:r>
    </w:p>
    <w:p w:rsidR="002A0127" w:rsidRPr="002A0127" w:rsidRDefault="002A0127" w:rsidP="002A0127">
      <w:pPr>
        <w:pStyle w:val="a3"/>
        <w:spacing w:before="0" w:beforeAutospacing="0" w:after="0" w:afterAutospacing="0"/>
        <w:ind w:left="450"/>
        <w:textAlignment w:val="baseline"/>
        <w:rPr>
          <w:rFonts w:ascii="Arial" w:hAnsi="Arial" w:cs="Arial"/>
          <w:color w:val="555555"/>
          <w:sz w:val="21"/>
          <w:szCs w:val="21"/>
          <w:lang w:val="en-US"/>
        </w:rPr>
      </w:pPr>
      <w:r w:rsidRPr="002A0127">
        <w:rPr>
          <w:rFonts w:ascii="Arial" w:hAnsi="Arial" w:cs="Arial"/>
          <w:color w:val="555555"/>
          <w:sz w:val="21"/>
          <w:szCs w:val="21"/>
          <w:lang w:val="en-US"/>
        </w:rPr>
        <w:t>Prior to MySQL 8.0.16, </w:t>
      </w:r>
      <w:r w:rsidRPr="002A0127">
        <w:rPr>
          <w:rStyle w:val="HTML"/>
          <w:color w:val="000000"/>
          <w:bdr w:val="none" w:sz="0" w:space="0" w:color="auto" w:frame="1"/>
          <w:lang w:val="en-US"/>
        </w:rPr>
        <w:t>sys.format_bytes()</w:t>
      </w:r>
      <w:r w:rsidRPr="002A0127">
        <w:rPr>
          <w:rFonts w:ascii="Arial" w:hAnsi="Arial" w:cs="Arial"/>
          <w:color w:val="555555"/>
          <w:sz w:val="21"/>
          <w:szCs w:val="21"/>
          <w:lang w:val="en-US"/>
        </w:rPr>
        <w:t> was used for </w:t>
      </w:r>
      <w:hyperlink r:id="rId1658" w:anchor="function_format-bytes" w:history="1">
        <w:r w:rsidRPr="002A0127">
          <w:rPr>
            <w:rStyle w:val="HTML"/>
            <w:color w:val="000000"/>
            <w:u w:val="single"/>
            <w:bdr w:val="none" w:sz="0" w:space="0" w:color="auto" w:frame="1"/>
            <w:lang w:val="en-US"/>
          </w:rPr>
          <w:t>FORMAT_BYTES()</w:t>
        </w:r>
      </w:hyperlink>
      <w:r w:rsidRPr="002A0127">
        <w:rPr>
          <w:rFonts w:ascii="Arial" w:hAnsi="Arial" w:cs="Arial"/>
          <w:color w:val="555555"/>
          <w:sz w:val="21"/>
          <w:szCs w:val="21"/>
          <w:lang w:val="en-US"/>
        </w:rPr>
        <w:t>.</w:t>
      </w:r>
    </w:p>
    <w:p w:rsidR="002A0127" w:rsidRPr="002A0127" w:rsidRDefault="002A0127" w:rsidP="002A0127">
      <w:pPr>
        <w:pStyle w:val="a3"/>
        <w:spacing w:before="0" w:beforeAutospacing="0" w:after="0" w:afterAutospacing="0"/>
        <w:ind w:left="450"/>
        <w:textAlignment w:val="baseline"/>
        <w:rPr>
          <w:rFonts w:ascii="Arial" w:hAnsi="Arial" w:cs="Arial"/>
          <w:color w:val="555555"/>
          <w:sz w:val="21"/>
          <w:szCs w:val="21"/>
          <w:lang w:val="en-US"/>
        </w:rPr>
      </w:pPr>
      <w:r w:rsidRPr="002A0127">
        <w:rPr>
          <w:rFonts w:ascii="Arial" w:hAnsi="Arial" w:cs="Arial"/>
          <w:color w:val="555555"/>
          <w:sz w:val="21"/>
          <w:szCs w:val="21"/>
          <w:lang w:val="en-US"/>
        </w:rPr>
        <w:t>For more information about </w:t>
      </w:r>
      <w:hyperlink r:id="rId1659" w:tooltip="Chapter 28 MySQL sys Schema" w:history="1">
        <w:r w:rsidRPr="002A0127">
          <w:rPr>
            <w:rStyle w:val="HTML"/>
            <w:color w:val="000000"/>
            <w:u w:val="single"/>
            <w:bdr w:val="none" w:sz="0" w:space="0" w:color="auto" w:frame="1"/>
            <w:lang w:val="en-US"/>
          </w:rPr>
          <w:t>sys</w:t>
        </w:r>
      </w:hyperlink>
      <w:r w:rsidRPr="002A0127">
        <w:rPr>
          <w:rFonts w:ascii="Arial" w:hAnsi="Arial" w:cs="Arial"/>
          <w:color w:val="555555"/>
          <w:sz w:val="21"/>
          <w:szCs w:val="21"/>
          <w:lang w:val="en-US"/>
        </w:rPr>
        <w:t> schema, see </w:t>
      </w:r>
      <w:hyperlink r:id="rId1660" w:tooltip="Chapter 28 MySQL sys Schema" w:history="1">
        <w:r w:rsidRPr="002A0127">
          <w:rPr>
            <w:rStyle w:val="a4"/>
            <w:rFonts w:ascii="Arial" w:hAnsi="Arial" w:cs="Arial"/>
            <w:color w:val="0074A3"/>
            <w:sz w:val="21"/>
            <w:szCs w:val="21"/>
            <w:u w:val="none"/>
            <w:lang w:val="en-US"/>
          </w:rPr>
          <w:t>Chapter 28, </w:t>
        </w:r>
        <w:r w:rsidRPr="002A0127">
          <w:rPr>
            <w:rStyle w:val="a4"/>
            <w:rFonts w:ascii="Arial" w:hAnsi="Arial" w:cs="Arial"/>
            <w:i/>
            <w:iCs/>
            <w:color w:val="0074A3"/>
            <w:sz w:val="21"/>
            <w:szCs w:val="21"/>
            <w:u w:val="none"/>
            <w:bdr w:val="none" w:sz="0" w:space="0" w:color="auto" w:frame="1"/>
            <w:lang w:val="en-US"/>
          </w:rPr>
          <w:t>MySQL sys Schema</w:t>
        </w:r>
      </w:hyperlink>
      <w:r w:rsidRPr="002A0127">
        <w:rPr>
          <w:rFonts w:ascii="Arial" w:hAnsi="Arial" w:cs="Arial"/>
          <w:color w:val="555555"/>
          <w:sz w:val="21"/>
          <w:szCs w:val="21"/>
          <w:lang w:val="en-US"/>
        </w:rPr>
        <w:t>.</w:t>
      </w:r>
    </w:p>
    <w:p w:rsidR="002A0127" w:rsidRPr="002A0127" w:rsidRDefault="002A0127" w:rsidP="002A0127">
      <w:pPr>
        <w:pStyle w:val="4"/>
        <w:spacing w:before="300" w:after="225"/>
        <w:textAlignment w:val="baseline"/>
        <w:rPr>
          <w:rFonts w:ascii="Arial" w:hAnsi="Arial" w:cs="Arial"/>
          <w:color w:val="555555"/>
          <w:sz w:val="26"/>
          <w:szCs w:val="26"/>
          <w:lang w:val="en-US"/>
        </w:rPr>
      </w:pPr>
      <w:bookmarkStart w:id="657" w:name="_Toc57738587"/>
      <w:r w:rsidRPr="002A0127">
        <w:rPr>
          <w:rFonts w:ascii="Arial" w:hAnsi="Arial" w:cs="Arial"/>
          <w:color w:val="555555"/>
          <w:sz w:val="26"/>
          <w:szCs w:val="26"/>
          <w:lang w:val="en-US"/>
        </w:rPr>
        <w:t>Enabling Large Page Support</w:t>
      </w:r>
      <w:bookmarkEnd w:id="657"/>
    </w:p>
    <w:p w:rsidR="002A0127" w:rsidRPr="002A0127" w:rsidRDefault="002A0127" w:rsidP="002A0127">
      <w:pPr>
        <w:pStyle w:val="a3"/>
        <w:spacing w:before="0" w:beforeAutospacing="0" w:after="225" w:afterAutospacing="0"/>
        <w:textAlignment w:val="baseline"/>
        <w:rPr>
          <w:rFonts w:ascii="Arial" w:hAnsi="Arial" w:cs="Arial"/>
          <w:color w:val="555555"/>
          <w:sz w:val="21"/>
          <w:szCs w:val="21"/>
          <w:lang w:val="en-US"/>
        </w:rPr>
      </w:pPr>
      <w:bookmarkStart w:id="658" w:name="idm46251808018800"/>
      <w:bookmarkEnd w:id="658"/>
      <w:r w:rsidRPr="002A0127">
        <w:rPr>
          <w:rFonts w:ascii="Arial" w:hAnsi="Arial" w:cs="Arial"/>
          <w:color w:val="555555"/>
          <w:sz w:val="21"/>
          <w:szCs w:val="21"/>
          <w:lang w:val="en-US"/>
        </w:rPr>
        <w:t>Some hardware/operating system architectures support memory pages greater than the default (usually 4KB). The actual implementation of this support depends on the underlying hardware and operating system. Applications that perform a lot of memory accesses may obtain performance improvements by using large pages due to reduced Translation Lookaside Buffer (TLB) misses.</w:t>
      </w:r>
    </w:p>
    <w:p w:rsidR="002A0127" w:rsidRPr="002A0127" w:rsidRDefault="002A0127" w:rsidP="002A0127">
      <w:pPr>
        <w:pStyle w:val="a3"/>
        <w:spacing w:before="0" w:beforeAutospacing="0" w:after="225" w:afterAutospacing="0"/>
        <w:textAlignment w:val="baseline"/>
        <w:rPr>
          <w:rFonts w:ascii="Arial" w:hAnsi="Arial" w:cs="Arial"/>
          <w:color w:val="555555"/>
          <w:sz w:val="21"/>
          <w:szCs w:val="21"/>
          <w:lang w:val="en-US"/>
        </w:rPr>
      </w:pPr>
      <w:r w:rsidRPr="002A0127">
        <w:rPr>
          <w:rFonts w:ascii="Arial" w:hAnsi="Arial" w:cs="Arial"/>
          <w:color w:val="555555"/>
          <w:sz w:val="21"/>
          <w:szCs w:val="21"/>
          <w:lang w:val="en-US"/>
        </w:rPr>
        <w:t>In MySQL, large pages can be used by InnoDB, to allocate memory for its buffer pool and additional memory pool.</w:t>
      </w:r>
    </w:p>
    <w:p w:rsidR="002A0127" w:rsidRPr="002A0127" w:rsidRDefault="002A0127" w:rsidP="002A0127">
      <w:pPr>
        <w:pStyle w:val="a3"/>
        <w:spacing w:before="0" w:beforeAutospacing="0" w:after="0" w:afterAutospacing="0"/>
        <w:textAlignment w:val="baseline"/>
        <w:rPr>
          <w:rFonts w:ascii="Arial" w:hAnsi="Arial" w:cs="Arial"/>
          <w:color w:val="555555"/>
          <w:sz w:val="21"/>
          <w:szCs w:val="21"/>
          <w:lang w:val="en-US"/>
        </w:rPr>
      </w:pPr>
      <w:r w:rsidRPr="002A0127">
        <w:rPr>
          <w:rFonts w:ascii="Arial" w:hAnsi="Arial" w:cs="Arial"/>
          <w:color w:val="555555"/>
          <w:sz w:val="21"/>
          <w:szCs w:val="21"/>
          <w:lang w:val="en-US"/>
        </w:rPr>
        <w:t>Standard use of large pages in MySQL attempts to use the largest size supported, up to 4MB. Under Solaris, a </w:t>
      </w:r>
      <w:r w:rsidRPr="002A0127">
        <w:rPr>
          <w:rStyle w:val="21"/>
          <w:rFonts w:ascii="inherit" w:hAnsi="inherit" w:cs="Arial"/>
          <w:color w:val="555555"/>
          <w:sz w:val="21"/>
          <w:szCs w:val="21"/>
          <w:bdr w:val="none" w:sz="0" w:space="0" w:color="auto" w:frame="1"/>
          <w:lang w:val="en-US"/>
        </w:rPr>
        <w:t>“super large pages”</w:t>
      </w:r>
      <w:r w:rsidRPr="002A0127">
        <w:rPr>
          <w:rFonts w:ascii="Arial" w:hAnsi="Arial" w:cs="Arial"/>
          <w:color w:val="555555"/>
          <w:sz w:val="21"/>
          <w:szCs w:val="21"/>
          <w:lang w:val="en-US"/>
        </w:rPr>
        <w:t> feature enables uses of pages up to 256MB. This feature is available for recent SPARC platforms. It can be enabled or disabled by using the </w:t>
      </w:r>
      <w:hyperlink r:id="rId1661" w:anchor="option_mysqld_super-large-pages" w:history="1">
        <w:r w:rsidRPr="002A0127">
          <w:rPr>
            <w:rStyle w:val="HTML"/>
            <w:rFonts w:eastAsiaTheme="majorEastAsia"/>
            <w:color w:val="000000"/>
            <w:u w:val="single"/>
            <w:bdr w:val="none" w:sz="0" w:space="0" w:color="auto" w:frame="1"/>
            <w:lang w:val="en-US"/>
          </w:rPr>
          <w:t>--super-large-pages</w:t>
        </w:r>
      </w:hyperlink>
      <w:r w:rsidRPr="002A0127">
        <w:rPr>
          <w:rFonts w:ascii="Arial" w:hAnsi="Arial" w:cs="Arial"/>
          <w:color w:val="555555"/>
          <w:sz w:val="21"/>
          <w:szCs w:val="21"/>
          <w:lang w:val="en-US"/>
        </w:rPr>
        <w:t> or </w:t>
      </w:r>
      <w:hyperlink r:id="rId1662" w:anchor="option_mysqld_super-large-pages" w:history="1">
        <w:r w:rsidRPr="002A0127">
          <w:rPr>
            <w:rStyle w:val="HTML"/>
            <w:rFonts w:eastAsiaTheme="majorEastAsia"/>
            <w:color w:val="000000"/>
            <w:u w:val="single"/>
            <w:bdr w:val="none" w:sz="0" w:space="0" w:color="auto" w:frame="1"/>
            <w:lang w:val="en-US"/>
          </w:rPr>
          <w:t>--skip-super-large-pages</w:t>
        </w:r>
      </w:hyperlink>
      <w:r w:rsidRPr="002A0127">
        <w:rPr>
          <w:rFonts w:ascii="Arial" w:hAnsi="Arial" w:cs="Arial"/>
          <w:color w:val="555555"/>
          <w:sz w:val="21"/>
          <w:szCs w:val="21"/>
          <w:lang w:val="en-US"/>
        </w:rPr>
        <w:t> option.</w:t>
      </w:r>
    </w:p>
    <w:p w:rsidR="002A0127" w:rsidRPr="002A0127" w:rsidRDefault="002A0127" w:rsidP="002A0127">
      <w:pPr>
        <w:pStyle w:val="a3"/>
        <w:spacing w:before="0" w:beforeAutospacing="0" w:after="225" w:afterAutospacing="0"/>
        <w:textAlignment w:val="baseline"/>
        <w:rPr>
          <w:rFonts w:ascii="Arial" w:hAnsi="Arial" w:cs="Arial"/>
          <w:color w:val="555555"/>
          <w:sz w:val="21"/>
          <w:szCs w:val="21"/>
          <w:lang w:val="en-US"/>
        </w:rPr>
      </w:pPr>
      <w:r w:rsidRPr="002A0127">
        <w:rPr>
          <w:rFonts w:ascii="Arial" w:hAnsi="Arial" w:cs="Arial"/>
          <w:color w:val="555555"/>
          <w:sz w:val="21"/>
          <w:szCs w:val="21"/>
          <w:lang w:val="en-US"/>
        </w:rPr>
        <w:lastRenderedPageBreak/>
        <w:t>MySQL also supports the Linux implementation of large page support (which is called HugeTLB in Linux).</w:t>
      </w:r>
    </w:p>
    <w:p w:rsidR="002A0127" w:rsidRPr="002A0127" w:rsidRDefault="002A0127" w:rsidP="002A0127">
      <w:pPr>
        <w:pStyle w:val="a3"/>
        <w:spacing w:before="0" w:beforeAutospacing="0" w:after="0" w:afterAutospacing="0"/>
        <w:textAlignment w:val="baseline"/>
        <w:rPr>
          <w:rFonts w:ascii="Arial" w:hAnsi="Arial" w:cs="Arial"/>
          <w:color w:val="555555"/>
          <w:sz w:val="21"/>
          <w:szCs w:val="21"/>
          <w:lang w:val="en-US"/>
        </w:rPr>
      </w:pPr>
      <w:r w:rsidRPr="002A0127">
        <w:rPr>
          <w:rFonts w:ascii="Arial" w:hAnsi="Arial" w:cs="Arial"/>
          <w:color w:val="555555"/>
          <w:sz w:val="21"/>
          <w:szCs w:val="21"/>
          <w:lang w:val="en-US"/>
        </w:rPr>
        <w:t>Before large pages can be used on Linux, the kernel must be enabled to support them and it is necessary to configure the HugeTLB memory pool. For reference, the HugeTBL API is documented in the </w:t>
      </w:r>
      <w:r w:rsidRPr="002A0127">
        <w:rPr>
          <w:rStyle w:val="HTML"/>
          <w:rFonts w:eastAsiaTheme="majorEastAsia"/>
          <w:color w:val="000000"/>
          <w:bdr w:val="none" w:sz="0" w:space="0" w:color="auto" w:frame="1"/>
          <w:lang w:val="en-US"/>
        </w:rPr>
        <w:t>Documentation/vm/hugetlbpage.txt</w:t>
      </w:r>
      <w:r w:rsidRPr="002A0127">
        <w:rPr>
          <w:rFonts w:ascii="Arial" w:hAnsi="Arial" w:cs="Arial"/>
          <w:color w:val="555555"/>
          <w:sz w:val="21"/>
          <w:szCs w:val="21"/>
          <w:lang w:val="en-US"/>
        </w:rPr>
        <w:t> file of your Linux sources.</w:t>
      </w:r>
    </w:p>
    <w:p w:rsidR="002A0127" w:rsidRPr="002A0127" w:rsidRDefault="002A0127" w:rsidP="002A0127">
      <w:pPr>
        <w:pStyle w:val="a3"/>
        <w:spacing w:before="0" w:beforeAutospacing="0" w:after="0" w:afterAutospacing="0"/>
        <w:textAlignment w:val="baseline"/>
        <w:rPr>
          <w:rFonts w:ascii="Arial" w:hAnsi="Arial" w:cs="Arial"/>
          <w:color w:val="555555"/>
          <w:sz w:val="21"/>
          <w:szCs w:val="21"/>
          <w:lang w:val="en-US"/>
        </w:rPr>
      </w:pPr>
      <w:r w:rsidRPr="002A0127">
        <w:rPr>
          <w:rFonts w:ascii="Arial" w:hAnsi="Arial" w:cs="Arial"/>
          <w:color w:val="555555"/>
          <w:sz w:val="21"/>
          <w:szCs w:val="21"/>
          <w:lang w:val="en-US"/>
        </w:rPr>
        <w:t>The kernel for some recent systems such as Red Hat Enterprise Linux appear to have the large pages feature enabled by default. To check whether this is true for your kernel, use the following command and look for output lines containing </w:t>
      </w:r>
      <w:r w:rsidRPr="002A0127">
        <w:rPr>
          <w:rStyle w:val="21"/>
          <w:rFonts w:ascii="inherit" w:hAnsi="inherit" w:cs="Arial"/>
          <w:color w:val="555555"/>
          <w:sz w:val="21"/>
          <w:szCs w:val="21"/>
          <w:bdr w:val="none" w:sz="0" w:space="0" w:color="auto" w:frame="1"/>
          <w:lang w:val="en-US"/>
        </w:rPr>
        <w:t>“huge”</w:t>
      </w:r>
      <w:r w:rsidRPr="002A0127">
        <w:rPr>
          <w:rFonts w:ascii="Arial" w:hAnsi="Arial" w:cs="Arial"/>
          <w:color w:val="555555"/>
          <w:sz w:val="21"/>
          <w:szCs w:val="21"/>
          <w:lang w:val="en-US"/>
        </w:rPr>
        <w:t>:</w:t>
      </w:r>
    </w:p>
    <w:p w:rsidR="002A0127" w:rsidRPr="002A0127" w:rsidRDefault="002A0127" w:rsidP="002A0127">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2A0127">
        <w:rPr>
          <w:rStyle w:val="token"/>
          <w:rFonts w:ascii="Consolas" w:hAnsi="Consolas" w:cs="Consolas"/>
          <w:color w:val="A67F59"/>
          <w:sz w:val="19"/>
          <w:szCs w:val="19"/>
          <w:bdr w:val="none" w:sz="0" w:space="0" w:color="auto" w:frame="1"/>
          <w:lang w:val="en-US"/>
        </w:rPr>
        <w:t>shell&gt;</w:t>
      </w:r>
      <w:r w:rsidRPr="002A0127">
        <w:rPr>
          <w:rStyle w:val="token"/>
          <w:rFonts w:ascii="Consolas" w:hAnsi="Consolas" w:cs="Consolas"/>
          <w:color w:val="0077AA"/>
          <w:sz w:val="19"/>
          <w:szCs w:val="19"/>
          <w:bdr w:val="none" w:sz="0" w:space="0" w:color="auto" w:frame="1"/>
          <w:lang w:val="en-US"/>
        </w:rPr>
        <w:t xml:space="preserve"> cat</w:t>
      </w:r>
      <w:r w:rsidRPr="002A0127">
        <w:rPr>
          <w:rStyle w:val="HTML"/>
          <w:rFonts w:ascii="Consolas" w:eastAsiaTheme="majorEastAsia" w:hAnsi="Consolas" w:cs="Consolas"/>
          <w:color w:val="000000"/>
          <w:sz w:val="19"/>
          <w:szCs w:val="19"/>
          <w:bdr w:val="none" w:sz="0" w:space="0" w:color="auto" w:frame="1"/>
          <w:lang w:val="en-US"/>
        </w:rPr>
        <w:t xml:space="preserve"> /proc/meminfo | grep </w:t>
      </w:r>
      <w:r w:rsidRPr="002A0127">
        <w:rPr>
          <w:rStyle w:val="token"/>
          <w:rFonts w:ascii="Consolas" w:hAnsi="Consolas" w:cs="Consolas"/>
          <w:color w:val="990055"/>
          <w:sz w:val="19"/>
          <w:szCs w:val="19"/>
          <w:bdr w:val="none" w:sz="0" w:space="0" w:color="auto" w:frame="1"/>
          <w:lang w:val="en-US"/>
        </w:rPr>
        <w:t>-i</w:t>
      </w:r>
      <w:r w:rsidRPr="002A0127">
        <w:rPr>
          <w:rStyle w:val="HTML"/>
          <w:rFonts w:ascii="Consolas" w:eastAsiaTheme="majorEastAsia" w:hAnsi="Consolas" w:cs="Consolas"/>
          <w:color w:val="000000"/>
          <w:sz w:val="19"/>
          <w:szCs w:val="19"/>
          <w:bdr w:val="none" w:sz="0" w:space="0" w:color="auto" w:frame="1"/>
          <w:lang w:val="en-US"/>
        </w:rPr>
        <w:t xml:space="preserve"> huge</w:t>
      </w:r>
    </w:p>
    <w:p w:rsidR="002A0127" w:rsidRPr="002A0127" w:rsidRDefault="002A0127" w:rsidP="002A0127">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2A0127">
        <w:rPr>
          <w:rStyle w:val="HTML"/>
          <w:rFonts w:ascii="Consolas" w:eastAsiaTheme="majorEastAsia" w:hAnsi="Consolas" w:cs="Consolas"/>
          <w:color w:val="000000"/>
          <w:sz w:val="19"/>
          <w:szCs w:val="19"/>
          <w:bdr w:val="none" w:sz="0" w:space="0" w:color="auto" w:frame="1"/>
          <w:lang w:val="en-US"/>
        </w:rPr>
        <w:t>HugePages_Total</w:t>
      </w:r>
      <w:r w:rsidRPr="002A0127">
        <w:rPr>
          <w:rStyle w:val="token"/>
          <w:rFonts w:ascii="Consolas" w:hAnsi="Consolas" w:cs="Consolas"/>
          <w:color w:val="999999"/>
          <w:sz w:val="19"/>
          <w:szCs w:val="19"/>
          <w:bdr w:val="none" w:sz="0" w:space="0" w:color="auto" w:frame="1"/>
          <w:lang w:val="en-US"/>
        </w:rPr>
        <w:t>:</w:t>
      </w:r>
      <w:r w:rsidRPr="002A0127">
        <w:rPr>
          <w:rStyle w:val="HTML"/>
          <w:rFonts w:ascii="Consolas" w:eastAsiaTheme="majorEastAsia" w:hAnsi="Consolas" w:cs="Consolas"/>
          <w:color w:val="000000"/>
          <w:sz w:val="19"/>
          <w:szCs w:val="19"/>
          <w:bdr w:val="none" w:sz="0" w:space="0" w:color="auto" w:frame="1"/>
          <w:lang w:val="en-US"/>
        </w:rPr>
        <w:t xml:space="preserve">       0</w:t>
      </w:r>
    </w:p>
    <w:p w:rsidR="002A0127" w:rsidRPr="002A0127" w:rsidRDefault="002A0127" w:rsidP="002A0127">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2A0127">
        <w:rPr>
          <w:rStyle w:val="HTML"/>
          <w:rFonts w:ascii="Consolas" w:eastAsiaTheme="majorEastAsia" w:hAnsi="Consolas" w:cs="Consolas"/>
          <w:color w:val="000000"/>
          <w:sz w:val="19"/>
          <w:szCs w:val="19"/>
          <w:bdr w:val="none" w:sz="0" w:space="0" w:color="auto" w:frame="1"/>
          <w:lang w:val="en-US"/>
        </w:rPr>
        <w:t>HugePages_Free</w:t>
      </w:r>
      <w:r w:rsidRPr="002A0127">
        <w:rPr>
          <w:rStyle w:val="token"/>
          <w:rFonts w:ascii="Consolas" w:hAnsi="Consolas" w:cs="Consolas"/>
          <w:color w:val="999999"/>
          <w:sz w:val="19"/>
          <w:szCs w:val="19"/>
          <w:bdr w:val="none" w:sz="0" w:space="0" w:color="auto" w:frame="1"/>
          <w:lang w:val="en-US"/>
        </w:rPr>
        <w:t>:</w:t>
      </w:r>
      <w:r w:rsidRPr="002A0127">
        <w:rPr>
          <w:rStyle w:val="HTML"/>
          <w:rFonts w:ascii="Consolas" w:eastAsiaTheme="majorEastAsia" w:hAnsi="Consolas" w:cs="Consolas"/>
          <w:color w:val="000000"/>
          <w:sz w:val="19"/>
          <w:szCs w:val="19"/>
          <w:bdr w:val="none" w:sz="0" w:space="0" w:color="auto" w:frame="1"/>
          <w:lang w:val="en-US"/>
        </w:rPr>
        <w:t xml:space="preserve">        0</w:t>
      </w:r>
    </w:p>
    <w:p w:rsidR="002A0127" w:rsidRPr="002A0127" w:rsidRDefault="002A0127" w:rsidP="002A0127">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2A0127">
        <w:rPr>
          <w:rStyle w:val="HTML"/>
          <w:rFonts w:ascii="Consolas" w:eastAsiaTheme="majorEastAsia" w:hAnsi="Consolas" w:cs="Consolas"/>
          <w:color w:val="000000"/>
          <w:sz w:val="19"/>
          <w:szCs w:val="19"/>
          <w:bdr w:val="none" w:sz="0" w:space="0" w:color="auto" w:frame="1"/>
          <w:lang w:val="en-US"/>
        </w:rPr>
        <w:t>HugePages_Rsvd</w:t>
      </w:r>
      <w:r w:rsidRPr="002A0127">
        <w:rPr>
          <w:rStyle w:val="token"/>
          <w:rFonts w:ascii="Consolas" w:hAnsi="Consolas" w:cs="Consolas"/>
          <w:color w:val="999999"/>
          <w:sz w:val="19"/>
          <w:szCs w:val="19"/>
          <w:bdr w:val="none" w:sz="0" w:space="0" w:color="auto" w:frame="1"/>
          <w:lang w:val="en-US"/>
        </w:rPr>
        <w:t>:</w:t>
      </w:r>
      <w:r w:rsidRPr="002A0127">
        <w:rPr>
          <w:rStyle w:val="HTML"/>
          <w:rFonts w:ascii="Consolas" w:eastAsiaTheme="majorEastAsia" w:hAnsi="Consolas" w:cs="Consolas"/>
          <w:color w:val="000000"/>
          <w:sz w:val="19"/>
          <w:szCs w:val="19"/>
          <w:bdr w:val="none" w:sz="0" w:space="0" w:color="auto" w:frame="1"/>
          <w:lang w:val="en-US"/>
        </w:rPr>
        <w:t xml:space="preserve">        0</w:t>
      </w:r>
    </w:p>
    <w:p w:rsidR="002A0127" w:rsidRPr="002A0127" w:rsidRDefault="002A0127" w:rsidP="002A0127">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2A0127">
        <w:rPr>
          <w:rStyle w:val="HTML"/>
          <w:rFonts w:ascii="Consolas" w:eastAsiaTheme="majorEastAsia" w:hAnsi="Consolas" w:cs="Consolas"/>
          <w:color w:val="000000"/>
          <w:sz w:val="19"/>
          <w:szCs w:val="19"/>
          <w:bdr w:val="none" w:sz="0" w:space="0" w:color="auto" w:frame="1"/>
          <w:lang w:val="en-US"/>
        </w:rPr>
        <w:t>HugePages_Surp</w:t>
      </w:r>
      <w:r w:rsidRPr="002A0127">
        <w:rPr>
          <w:rStyle w:val="token"/>
          <w:rFonts w:ascii="Consolas" w:hAnsi="Consolas" w:cs="Consolas"/>
          <w:color w:val="999999"/>
          <w:sz w:val="19"/>
          <w:szCs w:val="19"/>
          <w:bdr w:val="none" w:sz="0" w:space="0" w:color="auto" w:frame="1"/>
          <w:lang w:val="en-US"/>
        </w:rPr>
        <w:t>:</w:t>
      </w:r>
      <w:r w:rsidRPr="002A0127">
        <w:rPr>
          <w:rStyle w:val="HTML"/>
          <w:rFonts w:ascii="Consolas" w:eastAsiaTheme="majorEastAsia" w:hAnsi="Consolas" w:cs="Consolas"/>
          <w:color w:val="000000"/>
          <w:sz w:val="19"/>
          <w:szCs w:val="19"/>
          <w:bdr w:val="none" w:sz="0" w:space="0" w:color="auto" w:frame="1"/>
          <w:lang w:val="en-US"/>
        </w:rPr>
        <w:t xml:space="preserve">        0</w:t>
      </w:r>
    </w:p>
    <w:p w:rsidR="002A0127" w:rsidRPr="002A0127" w:rsidRDefault="002A0127" w:rsidP="002A0127">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Fonts w:ascii="Consolas" w:hAnsi="Consolas" w:cs="Consolas"/>
          <w:color w:val="000000"/>
          <w:sz w:val="19"/>
          <w:szCs w:val="19"/>
          <w:lang w:val="en-US"/>
        </w:rPr>
      </w:pPr>
      <w:r w:rsidRPr="002A0127">
        <w:rPr>
          <w:rStyle w:val="HTML"/>
          <w:rFonts w:ascii="Consolas" w:eastAsiaTheme="majorEastAsia" w:hAnsi="Consolas" w:cs="Consolas"/>
          <w:color w:val="000000"/>
          <w:sz w:val="19"/>
          <w:szCs w:val="19"/>
          <w:bdr w:val="none" w:sz="0" w:space="0" w:color="auto" w:frame="1"/>
          <w:lang w:val="en-US"/>
        </w:rPr>
        <w:t>Hugepagesize</w:t>
      </w:r>
      <w:r w:rsidRPr="002A0127">
        <w:rPr>
          <w:rStyle w:val="token"/>
          <w:rFonts w:ascii="Consolas" w:hAnsi="Consolas" w:cs="Consolas"/>
          <w:color w:val="999999"/>
          <w:sz w:val="19"/>
          <w:szCs w:val="19"/>
          <w:bdr w:val="none" w:sz="0" w:space="0" w:color="auto" w:frame="1"/>
          <w:lang w:val="en-US"/>
        </w:rPr>
        <w:t>:</w:t>
      </w:r>
      <w:r w:rsidRPr="002A0127">
        <w:rPr>
          <w:rStyle w:val="HTML"/>
          <w:rFonts w:ascii="Consolas" w:eastAsiaTheme="majorEastAsia" w:hAnsi="Consolas" w:cs="Consolas"/>
          <w:color w:val="000000"/>
          <w:sz w:val="19"/>
          <w:szCs w:val="19"/>
          <w:bdr w:val="none" w:sz="0" w:space="0" w:color="auto" w:frame="1"/>
          <w:lang w:val="en-US"/>
        </w:rPr>
        <w:t xml:space="preserve">       4096 kB</w:t>
      </w:r>
    </w:p>
    <w:p w:rsidR="002A0127" w:rsidRPr="002A0127" w:rsidRDefault="002A0127" w:rsidP="002A0127">
      <w:pPr>
        <w:pStyle w:val="a3"/>
        <w:spacing w:before="0" w:beforeAutospacing="0" w:after="225" w:afterAutospacing="0"/>
        <w:textAlignment w:val="baseline"/>
        <w:rPr>
          <w:rFonts w:ascii="Arial" w:hAnsi="Arial" w:cs="Arial"/>
          <w:color w:val="555555"/>
          <w:sz w:val="21"/>
          <w:szCs w:val="21"/>
          <w:lang w:val="en-US"/>
        </w:rPr>
      </w:pPr>
      <w:r w:rsidRPr="002A0127">
        <w:rPr>
          <w:rFonts w:ascii="Arial" w:hAnsi="Arial" w:cs="Arial"/>
          <w:color w:val="555555"/>
          <w:sz w:val="21"/>
          <w:szCs w:val="21"/>
          <w:lang w:val="en-US"/>
        </w:rPr>
        <w:t>The nonempty command output indicates that large page support is present, but the zero values indicate that no pages are configured for use.</w:t>
      </w:r>
    </w:p>
    <w:p w:rsidR="002A0127" w:rsidRPr="002A0127" w:rsidRDefault="002A0127" w:rsidP="002A0127">
      <w:pPr>
        <w:pStyle w:val="a3"/>
        <w:spacing w:before="0" w:beforeAutospacing="0" w:after="0" w:afterAutospacing="0"/>
        <w:textAlignment w:val="baseline"/>
        <w:rPr>
          <w:rFonts w:ascii="Arial" w:hAnsi="Arial" w:cs="Arial"/>
          <w:color w:val="555555"/>
          <w:sz w:val="21"/>
          <w:szCs w:val="21"/>
          <w:lang w:val="en-US"/>
        </w:rPr>
      </w:pPr>
      <w:r w:rsidRPr="002A0127">
        <w:rPr>
          <w:rFonts w:ascii="Arial" w:hAnsi="Arial" w:cs="Arial"/>
          <w:color w:val="555555"/>
          <w:sz w:val="21"/>
          <w:szCs w:val="21"/>
          <w:lang w:val="en-US"/>
        </w:rPr>
        <w:t>If your kernel needs to be reconfigured to support large pages, consult the </w:t>
      </w:r>
      <w:r w:rsidRPr="002A0127">
        <w:rPr>
          <w:rStyle w:val="HTML"/>
          <w:rFonts w:eastAsiaTheme="majorEastAsia"/>
          <w:color w:val="000000"/>
          <w:bdr w:val="none" w:sz="0" w:space="0" w:color="auto" w:frame="1"/>
          <w:lang w:val="en-US"/>
        </w:rPr>
        <w:t>hugetlbpage.txt</w:t>
      </w:r>
      <w:r w:rsidRPr="002A0127">
        <w:rPr>
          <w:rFonts w:ascii="Arial" w:hAnsi="Arial" w:cs="Arial"/>
          <w:color w:val="555555"/>
          <w:sz w:val="21"/>
          <w:szCs w:val="21"/>
          <w:lang w:val="en-US"/>
        </w:rPr>
        <w:t> file for instructions.</w:t>
      </w:r>
    </w:p>
    <w:p w:rsidR="002A0127" w:rsidRPr="002A0127" w:rsidRDefault="002A0127" w:rsidP="002A0127">
      <w:pPr>
        <w:pStyle w:val="a3"/>
        <w:spacing w:before="0" w:beforeAutospacing="0" w:after="0" w:afterAutospacing="0"/>
        <w:textAlignment w:val="baseline"/>
        <w:rPr>
          <w:rFonts w:ascii="Arial" w:hAnsi="Arial" w:cs="Arial"/>
          <w:color w:val="555555"/>
          <w:sz w:val="21"/>
          <w:szCs w:val="21"/>
          <w:lang w:val="en-US"/>
        </w:rPr>
      </w:pPr>
      <w:r w:rsidRPr="002A0127">
        <w:rPr>
          <w:rFonts w:ascii="Arial" w:hAnsi="Arial" w:cs="Arial"/>
          <w:color w:val="555555"/>
          <w:sz w:val="21"/>
          <w:szCs w:val="21"/>
          <w:lang w:val="en-US"/>
        </w:rPr>
        <w:t>Assuming that your Linux kernel has large page support enabled, configure it for use by MySQL using the following commands. Normally, you put these in an </w:t>
      </w:r>
      <w:r w:rsidRPr="002A0127">
        <w:rPr>
          <w:rStyle w:val="HTML"/>
          <w:rFonts w:eastAsiaTheme="majorEastAsia"/>
          <w:color w:val="000000"/>
          <w:bdr w:val="none" w:sz="0" w:space="0" w:color="auto" w:frame="1"/>
          <w:lang w:val="en-US"/>
        </w:rPr>
        <w:t>rc</w:t>
      </w:r>
      <w:r w:rsidRPr="002A0127">
        <w:rPr>
          <w:rFonts w:ascii="Arial" w:hAnsi="Arial" w:cs="Arial"/>
          <w:color w:val="555555"/>
          <w:sz w:val="21"/>
          <w:szCs w:val="21"/>
          <w:lang w:val="en-US"/>
        </w:rPr>
        <w:t> file or equivalent startup file that is executed during the system boot sequence, so that the commands execute each time the system starts. The commands should execute early in the boot sequence, before the MySQL server starts. Be sure to change the allocation numbers and the group number as appropriate for your system.</w:t>
      </w:r>
    </w:p>
    <w:p w:rsidR="002A0127" w:rsidRPr="002A0127" w:rsidRDefault="002A0127" w:rsidP="002A0127">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2A0127">
        <w:rPr>
          <w:rStyle w:val="token"/>
          <w:rFonts w:ascii="Consolas" w:hAnsi="Consolas" w:cs="Consolas"/>
          <w:color w:val="708090"/>
          <w:sz w:val="19"/>
          <w:szCs w:val="19"/>
          <w:bdr w:val="none" w:sz="0" w:space="0" w:color="auto" w:frame="1"/>
          <w:lang w:val="en-US"/>
        </w:rPr>
        <w:t># Set the number of pages to be used.</w:t>
      </w:r>
    </w:p>
    <w:p w:rsidR="002A0127" w:rsidRPr="002A0127" w:rsidRDefault="002A0127" w:rsidP="002A0127">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2A0127">
        <w:rPr>
          <w:rStyle w:val="token"/>
          <w:rFonts w:ascii="Consolas" w:hAnsi="Consolas" w:cs="Consolas"/>
          <w:color w:val="708090"/>
          <w:sz w:val="19"/>
          <w:szCs w:val="19"/>
          <w:bdr w:val="none" w:sz="0" w:space="0" w:color="auto" w:frame="1"/>
          <w:lang w:val="en-US"/>
        </w:rPr>
        <w:t># Each page is normally 2MB, so a value of 20 = 40MB.</w:t>
      </w:r>
    </w:p>
    <w:p w:rsidR="002A0127" w:rsidRPr="002A0127" w:rsidRDefault="002A0127" w:rsidP="002A0127">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2A0127">
        <w:rPr>
          <w:rStyle w:val="token"/>
          <w:rFonts w:ascii="Consolas" w:hAnsi="Consolas" w:cs="Consolas"/>
          <w:color w:val="708090"/>
          <w:sz w:val="19"/>
          <w:szCs w:val="19"/>
          <w:bdr w:val="none" w:sz="0" w:space="0" w:color="auto" w:frame="1"/>
          <w:lang w:val="en-US"/>
        </w:rPr>
        <w:t># This command actually allocates memory, so this much</w:t>
      </w:r>
    </w:p>
    <w:p w:rsidR="002A0127" w:rsidRPr="002A0127" w:rsidRDefault="002A0127" w:rsidP="002A0127">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2A0127">
        <w:rPr>
          <w:rStyle w:val="token"/>
          <w:rFonts w:ascii="Consolas" w:hAnsi="Consolas" w:cs="Consolas"/>
          <w:color w:val="708090"/>
          <w:sz w:val="19"/>
          <w:szCs w:val="19"/>
          <w:bdr w:val="none" w:sz="0" w:space="0" w:color="auto" w:frame="1"/>
          <w:lang w:val="en-US"/>
        </w:rPr>
        <w:t># memory must be available.</w:t>
      </w:r>
    </w:p>
    <w:p w:rsidR="002A0127" w:rsidRPr="002A0127" w:rsidRDefault="002A0127" w:rsidP="002A0127">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2A0127">
        <w:rPr>
          <w:rStyle w:val="HTML"/>
          <w:rFonts w:ascii="Consolas" w:eastAsiaTheme="majorEastAsia" w:hAnsi="Consolas" w:cs="Consolas"/>
          <w:color w:val="000000"/>
          <w:sz w:val="19"/>
          <w:szCs w:val="19"/>
          <w:bdr w:val="none" w:sz="0" w:space="0" w:color="auto" w:frame="1"/>
          <w:lang w:val="en-US"/>
        </w:rPr>
        <w:t>echo 20 &gt; /proc/sys/vm/nr_hugepages</w:t>
      </w:r>
    </w:p>
    <w:p w:rsidR="002A0127" w:rsidRPr="002A0127" w:rsidRDefault="002A0127" w:rsidP="002A0127">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p>
    <w:p w:rsidR="002A0127" w:rsidRPr="002A0127" w:rsidRDefault="002A0127" w:rsidP="002A0127">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2A0127">
        <w:rPr>
          <w:rStyle w:val="token"/>
          <w:rFonts w:ascii="Consolas" w:hAnsi="Consolas" w:cs="Consolas"/>
          <w:color w:val="708090"/>
          <w:sz w:val="19"/>
          <w:szCs w:val="19"/>
          <w:bdr w:val="none" w:sz="0" w:space="0" w:color="auto" w:frame="1"/>
          <w:lang w:val="en-US"/>
        </w:rPr>
        <w:t># Set the group number that is permitted to access this</w:t>
      </w:r>
    </w:p>
    <w:p w:rsidR="002A0127" w:rsidRPr="002A0127" w:rsidRDefault="002A0127" w:rsidP="002A0127">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2A0127">
        <w:rPr>
          <w:rStyle w:val="token"/>
          <w:rFonts w:ascii="Consolas" w:hAnsi="Consolas" w:cs="Consolas"/>
          <w:color w:val="708090"/>
          <w:sz w:val="19"/>
          <w:szCs w:val="19"/>
          <w:bdr w:val="none" w:sz="0" w:space="0" w:color="auto" w:frame="1"/>
          <w:lang w:val="en-US"/>
        </w:rPr>
        <w:t># memory (102 in this case). The mysql user must be a</w:t>
      </w:r>
    </w:p>
    <w:p w:rsidR="002A0127" w:rsidRPr="002A0127" w:rsidRDefault="002A0127" w:rsidP="002A0127">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2A0127">
        <w:rPr>
          <w:rStyle w:val="token"/>
          <w:rFonts w:ascii="Consolas" w:hAnsi="Consolas" w:cs="Consolas"/>
          <w:color w:val="708090"/>
          <w:sz w:val="19"/>
          <w:szCs w:val="19"/>
          <w:bdr w:val="none" w:sz="0" w:space="0" w:color="auto" w:frame="1"/>
          <w:lang w:val="en-US"/>
        </w:rPr>
        <w:t># member of this group.</w:t>
      </w:r>
    </w:p>
    <w:p w:rsidR="002A0127" w:rsidRPr="002A0127" w:rsidRDefault="002A0127" w:rsidP="002A0127">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2A0127">
        <w:rPr>
          <w:rStyle w:val="HTML"/>
          <w:rFonts w:ascii="Consolas" w:eastAsiaTheme="majorEastAsia" w:hAnsi="Consolas" w:cs="Consolas"/>
          <w:color w:val="000000"/>
          <w:sz w:val="19"/>
          <w:szCs w:val="19"/>
          <w:bdr w:val="none" w:sz="0" w:space="0" w:color="auto" w:frame="1"/>
          <w:lang w:val="en-US"/>
        </w:rPr>
        <w:t>echo 102 &gt; /proc/sys/vm/hugetlb_shm_group</w:t>
      </w:r>
    </w:p>
    <w:p w:rsidR="002A0127" w:rsidRPr="002A0127" w:rsidRDefault="002A0127" w:rsidP="002A0127">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p>
    <w:p w:rsidR="002A0127" w:rsidRPr="002A0127" w:rsidRDefault="002A0127" w:rsidP="002A0127">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2A0127">
        <w:rPr>
          <w:rStyle w:val="token"/>
          <w:rFonts w:ascii="Consolas" w:hAnsi="Consolas" w:cs="Consolas"/>
          <w:color w:val="708090"/>
          <w:sz w:val="19"/>
          <w:szCs w:val="19"/>
          <w:bdr w:val="none" w:sz="0" w:space="0" w:color="auto" w:frame="1"/>
          <w:lang w:val="en-US"/>
        </w:rPr>
        <w:t># Increase the amount of shmem permitted per segment</w:t>
      </w:r>
    </w:p>
    <w:p w:rsidR="002A0127" w:rsidRPr="002A0127" w:rsidRDefault="002A0127" w:rsidP="002A0127">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2A0127">
        <w:rPr>
          <w:rStyle w:val="token"/>
          <w:rFonts w:ascii="Consolas" w:hAnsi="Consolas" w:cs="Consolas"/>
          <w:color w:val="708090"/>
          <w:sz w:val="19"/>
          <w:szCs w:val="19"/>
          <w:bdr w:val="none" w:sz="0" w:space="0" w:color="auto" w:frame="1"/>
          <w:lang w:val="en-US"/>
        </w:rPr>
        <w:t># (12G in this case).</w:t>
      </w:r>
    </w:p>
    <w:p w:rsidR="002A0127" w:rsidRPr="002A0127" w:rsidRDefault="002A0127" w:rsidP="002A0127">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2A0127">
        <w:rPr>
          <w:rStyle w:val="HTML"/>
          <w:rFonts w:ascii="Consolas" w:eastAsiaTheme="majorEastAsia" w:hAnsi="Consolas" w:cs="Consolas"/>
          <w:color w:val="000000"/>
          <w:sz w:val="19"/>
          <w:szCs w:val="19"/>
          <w:bdr w:val="none" w:sz="0" w:space="0" w:color="auto" w:frame="1"/>
          <w:lang w:val="en-US"/>
        </w:rPr>
        <w:t>echo 1560281088 &gt; /proc/sys/kernel/shmmax</w:t>
      </w:r>
    </w:p>
    <w:p w:rsidR="002A0127" w:rsidRPr="002A0127" w:rsidRDefault="002A0127" w:rsidP="002A0127">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p>
    <w:p w:rsidR="002A0127" w:rsidRPr="002A0127" w:rsidRDefault="002A0127" w:rsidP="002A0127">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2A0127">
        <w:rPr>
          <w:rStyle w:val="token"/>
          <w:rFonts w:ascii="Consolas" w:hAnsi="Consolas" w:cs="Consolas"/>
          <w:color w:val="708090"/>
          <w:sz w:val="19"/>
          <w:szCs w:val="19"/>
          <w:bdr w:val="none" w:sz="0" w:space="0" w:color="auto" w:frame="1"/>
          <w:lang w:val="en-US"/>
        </w:rPr>
        <w:t># Increase total amount of shared memory.  The value</w:t>
      </w:r>
    </w:p>
    <w:p w:rsidR="002A0127" w:rsidRPr="002A0127" w:rsidRDefault="002A0127" w:rsidP="002A0127">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2A0127">
        <w:rPr>
          <w:rStyle w:val="token"/>
          <w:rFonts w:ascii="Consolas" w:hAnsi="Consolas" w:cs="Consolas"/>
          <w:color w:val="708090"/>
          <w:sz w:val="19"/>
          <w:szCs w:val="19"/>
          <w:bdr w:val="none" w:sz="0" w:space="0" w:color="auto" w:frame="1"/>
          <w:lang w:val="en-US"/>
        </w:rPr>
        <w:t># is the number of pages. At 4KB/page, 4194304 = 16GB.</w:t>
      </w:r>
    </w:p>
    <w:p w:rsidR="002A0127" w:rsidRPr="002A0127" w:rsidRDefault="002A0127" w:rsidP="002A0127">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Fonts w:ascii="Consolas" w:hAnsi="Consolas" w:cs="Consolas"/>
          <w:color w:val="000000"/>
          <w:sz w:val="19"/>
          <w:szCs w:val="19"/>
          <w:lang w:val="en-US"/>
        </w:rPr>
      </w:pPr>
      <w:r w:rsidRPr="002A0127">
        <w:rPr>
          <w:rStyle w:val="HTML"/>
          <w:rFonts w:ascii="Consolas" w:eastAsiaTheme="majorEastAsia" w:hAnsi="Consolas" w:cs="Consolas"/>
          <w:color w:val="000000"/>
          <w:sz w:val="19"/>
          <w:szCs w:val="19"/>
          <w:bdr w:val="none" w:sz="0" w:space="0" w:color="auto" w:frame="1"/>
          <w:lang w:val="en-US"/>
        </w:rPr>
        <w:t>echo 4194304 &gt; /proc/sys/kernel/shmall</w:t>
      </w:r>
    </w:p>
    <w:p w:rsidR="002A0127" w:rsidRPr="002A0127" w:rsidRDefault="002A0127" w:rsidP="002A0127">
      <w:pPr>
        <w:pStyle w:val="a3"/>
        <w:spacing w:before="0" w:beforeAutospacing="0" w:after="0" w:afterAutospacing="0"/>
        <w:textAlignment w:val="baseline"/>
        <w:rPr>
          <w:rFonts w:ascii="Arial" w:hAnsi="Arial" w:cs="Arial"/>
          <w:color w:val="555555"/>
          <w:sz w:val="21"/>
          <w:szCs w:val="21"/>
          <w:lang w:val="en-US"/>
        </w:rPr>
      </w:pPr>
      <w:r w:rsidRPr="002A0127">
        <w:rPr>
          <w:rFonts w:ascii="Arial" w:hAnsi="Arial" w:cs="Arial"/>
          <w:color w:val="555555"/>
          <w:sz w:val="21"/>
          <w:szCs w:val="21"/>
          <w:lang w:val="en-US"/>
        </w:rPr>
        <w:t>For MySQL usage, you normally want the value of </w:t>
      </w:r>
      <w:r w:rsidRPr="002A0127">
        <w:rPr>
          <w:rStyle w:val="HTML"/>
          <w:rFonts w:eastAsiaTheme="majorEastAsia"/>
          <w:color w:val="000000"/>
          <w:bdr w:val="none" w:sz="0" w:space="0" w:color="auto" w:frame="1"/>
          <w:lang w:val="en-US"/>
        </w:rPr>
        <w:t>shmmax</w:t>
      </w:r>
      <w:r w:rsidRPr="002A0127">
        <w:rPr>
          <w:rFonts w:ascii="Arial" w:hAnsi="Arial" w:cs="Arial"/>
          <w:color w:val="555555"/>
          <w:sz w:val="21"/>
          <w:szCs w:val="21"/>
          <w:lang w:val="en-US"/>
        </w:rPr>
        <w:t> to be close to the value of </w:t>
      </w:r>
      <w:r w:rsidRPr="002A0127">
        <w:rPr>
          <w:rStyle w:val="HTML"/>
          <w:rFonts w:eastAsiaTheme="majorEastAsia"/>
          <w:color w:val="000000"/>
          <w:bdr w:val="none" w:sz="0" w:space="0" w:color="auto" w:frame="1"/>
          <w:lang w:val="en-US"/>
        </w:rPr>
        <w:t>shmall</w:t>
      </w:r>
      <w:r w:rsidRPr="002A0127">
        <w:rPr>
          <w:rFonts w:ascii="Arial" w:hAnsi="Arial" w:cs="Arial"/>
          <w:color w:val="555555"/>
          <w:sz w:val="21"/>
          <w:szCs w:val="21"/>
          <w:lang w:val="en-US"/>
        </w:rPr>
        <w:t>.</w:t>
      </w:r>
    </w:p>
    <w:p w:rsidR="002A0127" w:rsidRPr="002A0127" w:rsidRDefault="002A0127" w:rsidP="002A0127">
      <w:pPr>
        <w:pStyle w:val="a3"/>
        <w:spacing w:before="0" w:beforeAutospacing="0" w:after="0" w:afterAutospacing="0"/>
        <w:textAlignment w:val="baseline"/>
        <w:rPr>
          <w:rFonts w:ascii="Arial" w:hAnsi="Arial" w:cs="Arial"/>
          <w:color w:val="555555"/>
          <w:sz w:val="21"/>
          <w:szCs w:val="21"/>
          <w:lang w:val="en-US"/>
        </w:rPr>
      </w:pPr>
      <w:r w:rsidRPr="002A0127">
        <w:rPr>
          <w:rFonts w:ascii="Arial" w:hAnsi="Arial" w:cs="Arial"/>
          <w:color w:val="555555"/>
          <w:sz w:val="21"/>
          <w:szCs w:val="21"/>
          <w:lang w:val="en-US"/>
        </w:rPr>
        <w:t>To verify the large page configuration, check </w:t>
      </w:r>
      <w:r w:rsidRPr="002A0127">
        <w:rPr>
          <w:rStyle w:val="HTML"/>
          <w:rFonts w:eastAsiaTheme="majorEastAsia"/>
          <w:color w:val="000000"/>
          <w:bdr w:val="none" w:sz="0" w:space="0" w:color="auto" w:frame="1"/>
          <w:lang w:val="en-US"/>
        </w:rPr>
        <w:t>/proc/meminfo</w:t>
      </w:r>
      <w:r w:rsidRPr="002A0127">
        <w:rPr>
          <w:rFonts w:ascii="Arial" w:hAnsi="Arial" w:cs="Arial"/>
          <w:color w:val="555555"/>
          <w:sz w:val="21"/>
          <w:szCs w:val="21"/>
          <w:lang w:val="en-US"/>
        </w:rPr>
        <w:t> again as described previously. Now you should see some nonzero values:</w:t>
      </w:r>
    </w:p>
    <w:p w:rsidR="002A0127" w:rsidRPr="002A0127" w:rsidRDefault="002A0127" w:rsidP="002A0127">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2A0127">
        <w:rPr>
          <w:rStyle w:val="token"/>
          <w:rFonts w:ascii="Consolas" w:hAnsi="Consolas" w:cs="Consolas"/>
          <w:color w:val="A67F59"/>
          <w:sz w:val="19"/>
          <w:szCs w:val="19"/>
          <w:bdr w:val="none" w:sz="0" w:space="0" w:color="auto" w:frame="1"/>
          <w:lang w:val="en-US"/>
        </w:rPr>
        <w:t>shell&gt;</w:t>
      </w:r>
      <w:r w:rsidRPr="002A0127">
        <w:rPr>
          <w:rStyle w:val="token"/>
          <w:rFonts w:ascii="Consolas" w:hAnsi="Consolas" w:cs="Consolas"/>
          <w:color w:val="0077AA"/>
          <w:sz w:val="19"/>
          <w:szCs w:val="19"/>
          <w:bdr w:val="none" w:sz="0" w:space="0" w:color="auto" w:frame="1"/>
          <w:lang w:val="en-US"/>
        </w:rPr>
        <w:t xml:space="preserve"> cat</w:t>
      </w:r>
      <w:r w:rsidRPr="002A0127">
        <w:rPr>
          <w:rStyle w:val="HTML"/>
          <w:rFonts w:ascii="Consolas" w:eastAsiaTheme="majorEastAsia" w:hAnsi="Consolas" w:cs="Consolas"/>
          <w:color w:val="000000"/>
          <w:sz w:val="19"/>
          <w:szCs w:val="19"/>
          <w:bdr w:val="none" w:sz="0" w:space="0" w:color="auto" w:frame="1"/>
          <w:lang w:val="en-US"/>
        </w:rPr>
        <w:t xml:space="preserve"> /proc/meminfo | grep </w:t>
      </w:r>
      <w:r w:rsidRPr="002A0127">
        <w:rPr>
          <w:rStyle w:val="token"/>
          <w:rFonts w:ascii="Consolas" w:hAnsi="Consolas" w:cs="Consolas"/>
          <w:color w:val="990055"/>
          <w:sz w:val="19"/>
          <w:szCs w:val="19"/>
          <w:bdr w:val="none" w:sz="0" w:space="0" w:color="auto" w:frame="1"/>
          <w:lang w:val="en-US"/>
        </w:rPr>
        <w:t>-i</w:t>
      </w:r>
      <w:r w:rsidRPr="002A0127">
        <w:rPr>
          <w:rStyle w:val="HTML"/>
          <w:rFonts w:ascii="Consolas" w:eastAsiaTheme="majorEastAsia" w:hAnsi="Consolas" w:cs="Consolas"/>
          <w:color w:val="000000"/>
          <w:sz w:val="19"/>
          <w:szCs w:val="19"/>
          <w:bdr w:val="none" w:sz="0" w:space="0" w:color="auto" w:frame="1"/>
          <w:lang w:val="en-US"/>
        </w:rPr>
        <w:t xml:space="preserve"> huge</w:t>
      </w:r>
    </w:p>
    <w:p w:rsidR="002A0127" w:rsidRPr="002A0127" w:rsidRDefault="002A0127" w:rsidP="002A0127">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2A0127">
        <w:rPr>
          <w:rStyle w:val="HTML"/>
          <w:rFonts w:ascii="Consolas" w:eastAsiaTheme="majorEastAsia" w:hAnsi="Consolas" w:cs="Consolas"/>
          <w:color w:val="000000"/>
          <w:sz w:val="19"/>
          <w:szCs w:val="19"/>
          <w:bdr w:val="none" w:sz="0" w:space="0" w:color="auto" w:frame="1"/>
          <w:lang w:val="en-US"/>
        </w:rPr>
        <w:t>HugePages_Total</w:t>
      </w:r>
      <w:r w:rsidRPr="002A0127">
        <w:rPr>
          <w:rStyle w:val="token"/>
          <w:rFonts w:ascii="Consolas" w:hAnsi="Consolas" w:cs="Consolas"/>
          <w:color w:val="999999"/>
          <w:sz w:val="19"/>
          <w:szCs w:val="19"/>
          <w:bdr w:val="none" w:sz="0" w:space="0" w:color="auto" w:frame="1"/>
          <w:lang w:val="en-US"/>
        </w:rPr>
        <w:t>:</w:t>
      </w:r>
      <w:r w:rsidRPr="002A0127">
        <w:rPr>
          <w:rStyle w:val="HTML"/>
          <w:rFonts w:ascii="Consolas" w:eastAsiaTheme="majorEastAsia" w:hAnsi="Consolas" w:cs="Consolas"/>
          <w:color w:val="000000"/>
          <w:sz w:val="19"/>
          <w:szCs w:val="19"/>
          <w:bdr w:val="none" w:sz="0" w:space="0" w:color="auto" w:frame="1"/>
          <w:lang w:val="en-US"/>
        </w:rPr>
        <w:t xml:space="preserve">      20</w:t>
      </w:r>
    </w:p>
    <w:p w:rsidR="002A0127" w:rsidRPr="002A0127" w:rsidRDefault="002A0127" w:rsidP="002A0127">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2A0127">
        <w:rPr>
          <w:rStyle w:val="HTML"/>
          <w:rFonts w:ascii="Consolas" w:eastAsiaTheme="majorEastAsia" w:hAnsi="Consolas" w:cs="Consolas"/>
          <w:color w:val="000000"/>
          <w:sz w:val="19"/>
          <w:szCs w:val="19"/>
          <w:bdr w:val="none" w:sz="0" w:space="0" w:color="auto" w:frame="1"/>
          <w:lang w:val="en-US"/>
        </w:rPr>
        <w:t>HugePages_Free</w:t>
      </w:r>
      <w:r w:rsidRPr="002A0127">
        <w:rPr>
          <w:rStyle w:val="token"/>
          <w:rFonts w:ascii="Consolas" w:hAnsi="Consolas" w:cs="Consolas"/>
          <w:color w:val="999999"/>
          <w:sz w:val="19"/>
          <w:szCs w:val="19"/>
          <w:bdr w:val="none" w:sz="0" w:space="0" w:color="auto" w:frame="1"/>
          <w:lang w:val="en-US"/>
        </w:rPr>
        <w:t>:</w:t>
      </w:r>
      <w:r w:rsidRPr="002A0127">
        <w:rPr>
          <w:rStyle w:val="HTML"/>
          <w:rFonts w:ascii="Consolas" w:eastAsiaTheme="majorEastAsia" w:hAnsi="Consolas" w:cs="Consolas"/>
          <w:color w:val="000000"/>
          <w:sz w:val="19"/>
          <w:szCs w:val="19"/>
          <w:bdr w:val="none" w:sz="0" w:space="0" w:color="auto" w:frame="1"/>
          <w:lang w:val="en-US"/>
        </w:rPr>
        <w:t xml:space="preserve">       20</w:t>
      </w:r>
    </w:p>
    <w:p w:rsidR="002A0127" w:rsidRPr="002A0127" w:rsidRDefault="002A0127" w:rsidP="002A0127">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2A0127">
        <w:rPr>
          <w:rStyle w:val="HTML"/>
          <w:rFonts w:ascii="Consolas" w:eastAsiaTheme="majorEastAsia" w:hAnsi="Consolas" w:cs="Consolas"/>
          <w:color w:val="000000"/>
          <w:sz w:val="19"/>
          <w:szCs w:val="19"/>
          <w:bdr w:val="none" w:sz="0" w:space="0" w:color="auto" w:frame="1"/>
          <w:lang w:val="en-US"/>
        </w:rPr>
        <w:t>HugePages_Rsvd</w:t>
      </w:r>
      <w:r w:rsidRPr="002A0127">
        <w:rPr>
          <w:rStyle w:val="token"/>
          <w:rFonts w:ascii="Consolas" w:hAnsi="Consolas" w:cs="Consolas"/>
          <w:color w:val="999999"/>
          <w:sz w:val="19"/>
          <w:szCs w:val="19"/>
          <w:bdr w:val="none" w:sz="0" w:space="0" w:color="auto" w:frame="1"/>
          <w:lang w:val="en-US"/>
        </w:rPr>
        <w:t>:</w:t>
      </w:r>
      <w:r w:rsidRPr="002A0127">
        <w:rPr>
          <w:rStyle w:val="HTML"/>
          <w:rFonts w:ascii="Consolas" w:eastAsiaTheme="majorEastAsia" w:hAnsi="Consolas" w:cs="Consolas"/>
          <w:color w:val="000000"/>
          <w:sz w:val="19"/>
          <w:szCs w:val="19"/>
          <w:bdr w:val="none" w:sz="0" w:space="0" w:color="auto" w:frame="1"/>
          <w:lang w:val="en-US"/>
        </w:rPr>
        <w:t xml:space="preserve">        0</w:t>
      </w:r>
    </w:p>
    <w:p w:rsidR="002A0127" w:rsidRPr="002A0127" w:rsidRDefault="002A0127" w:rsidP="002A0127">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2A0127">
        <w:rPr>
          <w:rStyle w:val="HTML"/>
          <w:rFonts w:ascii="Consolas" w:eastAsiaTheme="majorEastAsia" w:hAnsi="Consolas" w:cs="Consolas"/>
          <w:color w:val="000000"/>
          <w:sz w:val="19"/>
          <w:szCs w:val="19"/>
          <w:bdr w:val="none" w:sz="0" w:space="0" w:color="auto" w:frame="1"/>
          <w:lang w:val="en-US"/>
        </w:rPr>
        <w:t>HugePages_Surp</w:t>
      </w:r>
      <w:r w:rsidRPr="002A0127">
        <w:rPr>
          <w:rStyle w:val="token"/>
          <w:rFonts w:ascii="Consolas" w:hAnsi="Consolas" w:cs="Consolas"/>
          <w:color w:val="999999"/>
          <w:sz w:val="19"/>
          <w:szCs w:val="19"/>
          <w:bdr w:val="none" w:sz="0" w:space="0" w:color="auto" w:frame="1"/>
          <w:lang w:val="en-US"/>
        </w:rPr>
        <w:t>:</w:t>
      </w:r>
      <w:r w:rsidRPr="002A0127">
        <w:rPr>
          <w:rStyle w:val="HTML"/>
          <w:rFonts w:ascii="Consolas" w:eastAsiaTheme="majorEastAsia" w:hAnsi="Consolas" w:cs="Consolas"/>
          <w:color w:val="000000"/>
          <w:sz w:val="19"/>
          <w:szCs w:val="19"/>
          <w:bdr w:val="none" w:sz="0" w:space="0" w:color="auto" w:frame="1"/>
          <w:lang w:val="en-US"/>
        </w:rPr>
        <w:t xml:space="preserve">        0</w:t>
      </w:r>
    </w:p>
    <w:p w:rsidR="002A0127" w:rsidRPr="002A0127" w:rsidRDefault="002A0127" w:rsidP="002A0127">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Fonts w:ascii="Consolas" w:hAnsi="Consolas" w:cs="Consolas"/>
          <w:color w:val="000000"/>
          <w:sz w:val="19"/>
          <w:szCs w:val="19"/>
          <w:lang w:val="en-US"/>
        </w:rPr>
      </w:pPr>
      <w:r w:rsidRPr="002A0127">
        <w:rPr>
          <w:rStyle w:val="HTML"/>
          <w:rFonts w:ascii="Consolas" w:eastAsiaTheme="majorEastAsia" w:hAnsi="Consolas" w:cs="Consolas"/>
          <w:color w:val="000000"/>
          <w:sz w:val="19"/>
          <w:szCs w:val="19"/>
          <w:bdr w:val="none" w:sz="0" w:space="0" w:color="auto" w:frame="1"/>
          <w:lang w:val="en-US"/>
        </w:rPr>
        <w:t>Hugepagesize</w:t>
      </w:r>
      <w:r w:rsidRPr="002A0127">
        <w:rPr>
          <w:rStyle w:val="token"/>
          <w:rFonts w:ascii="Consolas" w:hAnsi="Consolas" w:cs="Consolas"/>
          <w:color w:val="999999"/>
          <w:sz w:val="19"/>
          <w:szCs w:val="19"/>
          <w:bdr w:val="none" w:sz="0" w:space="0" w:color="auto" w:frame="1"/>
          <w:lang w:val="en-US"/>
        </w:rPr>
        <w:t>:</w:t>
      </w:r>
      <w:r w:rsidRPr="002A0127">
        <w:rPr>
          <w:rStyle w:val="HTML"/>
          <w:rFonts w:ascii="Consolas" w:eastAsiaTheme="majorEastAsia" w:hAnsi="Consolas" w:cs="Consolas"/>
          <w:color w:val="000000"/>
          <w:sz w:val="19"/>
          <w:szCs w:val="19"/>
          <w:bdr w:val="none" w:sz="0" w:space="0" w:color="auto" w:frame="1"/>
          <w:lang w:val="en-US"/>
        </w:rPr>
        <w:t xml:space="preserve">       4096 kB</w:t>
      </w:r>
    </w:p>
    <w:p w:rsidR="002A0127" w:rsidRPr="002A0127" w:rsidRDefault="002A0127" w:rsidP="002A0127">
      <w:pPr>
        <w:pStyle w:val="a3"/>
        <w:spacing w:before="0" w:beforeAutospacing="0" w:after="0" w:afterAutospacing="0"/>
        <w:textAlignment w:val="baseline"/>
        <w:rPr>
          <w:rFonts w:ascii="Arial" w:hAnsi="Arial" w:cs="Arial"/>
          <w:color w:val="555555"/>
          <w:sz w:val="21"/>
          <w:szCs w:val="21"/>
          <w:lang w:val="en-US"/>
        </w:rPr>
      </w:pPr>
      <w:r w:rsidRPr="002A0127">
        <w:rPr>
          <w:rFonts w:ascii="Arial" w:hAnsi="Arial" w:cs="Arial"/>
          <w:color w:val="555555"/>
          <w:sz w:val="21"/>
          <w:szCs w:val="21"/>
          <w:lang w:val="en-US"/>
        </w:rPr>
        <w:t>The final step to make use of the </w:t>
      </w:r>
      <w:r w:rsidRPr="002A0127">
        <w:rPr>
          <w:rStyle w:val="HTML"/>
          <w:rFonts w:eastAsiaTheme="majorEastAsia"/>
          <w:color w:val="000000"/>
          <w:bdr w:val="none" w:sz="0" w:space="0" w:color="auto" w:frame="1"/>
          <w:lang w:val="en-US"/>
        </w:rPr>
        <w:t>hugetlb_shm_group</w:t>
      </w:r>
      <w:r w:rsidRPr="002A0127">
        <w:rPr>
          <w:rFonts w:ascii="Arial" w:hAnsi="Arial" w:cs="Arial"/>
          <w:color w:val="555555"/>
          <w:sz w:val="21"/>
          <w:szCs w:val="21"/>
          <w:lang w:val="en-US"/>
        </w:rPr>
        <w:t> is to give the </w:t>
      </w:r>
      <w:r w:rsidRPr="002A0127">
        <w:rPr>
          <w:rStyle w:val="HTML"/>
          <w:rFonts w:eastAsiaTheme="majorEastAsia"/>
          <w:color w:val="000000"/>
          <w:bdr w:val="none" w:sz="0" w:space="0" w:color="auto" w:frame="1"/>
          <w:lang w:val="en-US"/>
        </w:rPr>
        <w:t>mysql</w:t>
      </w:r>
      <w:r w:rsidRPr="002A0127">
        <w:rPr>
          <w:rFonts w:ascii="Arial" w:hAnsi="Arial" w:cs="Arial"/>
          <w:color w:val="555555"/>
          <w:sz w:val="21"/>
          <w:szCs w:val="21"/>
          <w:lang w:val="en-US"/>
        </w:rPr>
        <w:t> user an </w:t>
      </w:r>
      <w:r w:rsidRPr="002A0127">
        <w:rPr>
          <w:rStyle w:val="21"/>
          <w:rFonts w:ascii="inherit" w:hAnsi="inherit" w:cs="Arial"/>
          <w:color w:val="555555"/>
          <w:sz w:val="21"/>
          <w:szCs w:val="21"/>
          <w:bdr w:val="none" w:sz="0" w:space="0" w:color="auto" w:frame="1"/>
          <w:lang w:val="en-US"/>
        </w:rPr>
        <w:t>“unlimited”</w:t>
      </w:r>
      <w:r w:rsidRPr="002A0127">
        <w:rPr>
          <w:rFonts w:ascii="Arial" w:hAnsi="Arial" w:cs="Arial"/>
          <w:color w:val="555555"/>
          <w:sz w:val="21"/>
          <w:szCs w:val="21"/>
          <w:lang w:val="en-US"/>
        </w:rPr>
        <w:t> value for the memlock limit. This can be done either by editing </w:t>
      </w:r>
      <w:r w:rsidRPr="002A0127">
        <w:rPr>
          <w:rStyle w:val="HTML"/>
          <w:rFonts w:eastAsiaTheme="majorEastAsia"/>
          <w:color w:val="000000"/>
          <w:bdr w:val="none" w:sz="0" w:space="0" w:color="auto" w:frame="1"/>
          <w:lang w:val="en-US"/>
        </w:rPr>
        <w:t>/etc/security/limits.conf</w:t>
      </w:r>
      <w:r w:rsidRPr="002A0127">
        <w:rPr>
          <w:rFonts w:ascii="Arial" w:hAnsi="Arial" w:cs="Arial"/>
          <w:color w:val="555555"/>
          <w:sz w:val="21"/>
          <w:szCs w:val="21"/>
          <w:lang w:val="en-US"/>
        </w:rPr>
        <w:t> or by adding the following command to your </w:t>
      </w:r>
      <w:hyperlink r:id="rId1663" w:tooltip="4.3.2 mysqld_safe — MySQL Server Startup Script" w:history="1">
        <w:r w:rsidRPr="002A0127">
          <w:rPr>
            <w:rStyle w:val="a7"/>
            <w:rFonts w:ascii="Arial" w:hAnsi="Arial" w:cs="Arial"/>
            <w:color w:val="0074A3"/>
            <w:sz w:val="21"/>
            <w:szCs w:val="21"/>
            <w:bdr w:val="none" w:sz="0" w:space="0" w:color="auto" w:frame="1"/>
            <w:lang w:val="en-US"/>
          </w:rPr>
          <w:t>mysqld_safe</w:t>
        </w:r>
      </w:hyperlink>
      <w:r w:rsidRPr="002A0127">
        <w:rPr>
          <w:rFonts w:ascii="Arial" w:hAnsi="Arial" w:cs="Arial"/>
          <w:color w:val="555555"/>
          <w:sz w:val="21"/>
          <w:szCs w:val="21"/>
          <w:lang w:val="en-US"/>
        </w:rPr>
        <w:t> script:</w:t>
      </w:r>
    </w:p>
    <w:p w:rsidR="002A0127" w:rsidRPr="001C5BA2" w:rsidRDefault="002A0127" w:rsidP="002A0127">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Fonts w:ascii="Consolas" w:hAnsi="Consolas" w:cs="Consolas"/>
          <w:color w:val="000000"/>
          <w:sz w:val="19"/>
          <w:szCs w:val="19"/>
          <w:lang w:val="en-US"/>
        </w:rPr>
      </w:pPr>
      <w:r w:rsidRPr="001C5BA2">
        <w:rPr>
          <w:rStyle w:val="HTML"/>
          <w:rFonts w:ascii="Consolas" w:eastAsiaTheme="majorEastAsia" w:hAnsi="Consolas" w:cs="Consolas"/>
          <w:color w:val="000000"/>
          <w:sz w:val="19"/>
          <w:szCs w:val="19"/>
          <w:bdr w:val="none" w:sz="0" w:space="0" w:color="auto" w:frame="1"/>
          <w:lang w:val="en-US"/>
        </w:rPr>
        <w:t xml:space="preserve">ulimit </w:t>
      </w:r>
      <w:r w:rsidRPr="001C5BA2">
        <w:rPr>
          <w:rStyle w:val="token"/>
          <w:rFonts w:ascii="Consolas" w:hAnsi="Consolas" w:cs="Consolas"/>
          <w:color w:val="990055"/>
          <w:sz w:val="19"/>
          <w:szCs w:val="19"/>
          <w:bdr w:val="none" w:sz="0" w:space="0" w:color="auto" w:frame="1"/>
          <w:lang w:val="en-US"/>
        </w:rPr>
        <w:t>-l</w:t>
      </w:r>
      <w:r w:rsidRPr="001C5BA2">
        <w:rPr>
          <w:rStyle w:val="HTML"/>
          <w:rFonts w:ascii="Consolas" w:eastAsiaTheme="majorEastAsia" w:hAnsi="Consolas" w:cs="Consolas"/>
          <w:color w:val="000000"/>
          <w:sz w:val="19"/>
          <w:szCs w:val="19"/>
          <w:bdr w:val="none" w:sz="0" w:space="0" w:color="auto" w:frame="1"/>
          <w:lang w:val="en-US"/>
        </w:rPr>
        <w:t xml:space="preserve"> unlimited</w:t>
      </w:r>
    </w:p>
    <w:p w:rsidR="002A0127" w:rsidRPr="002A0127" w:rsidRDefault="002A0127" w:rsidP="002A0127">
      <w:pPr>
        <w:pStyle w:val="a3"/>
        <w:spacing w:before="0" w:beforeAutospacing="0" w:after="0" w:afterAutospacing="0"/>
        <w:textAlignment w:val="baseline"/>
        <w:rPr>
          <w:rFonts w:ascii="Arial" w:hAnsi="Arial" w:cs="Arial"/>
          <w:color w:val="555555"/>
          <w:sz w:val="21"/>
          <w:szCs w:val="21"/>
          <w:lang w:val="en-US"/>
        </w:rPr>
      </w:pPr>
      <w:r w:rsidRPr="002A0127">
        <w:rPr>
          <w:rFonts w:ascii="Arial" w:hAnsi="Arial" w:cs="Arial"/>
          <w:color w:val="555555"/>
          <w:sz w:val="21"/>
          <w:szCs w:val="21"/>
          <w:lang w:val="en-US"/>
        </w:rPr>
        <w:t>Adding the </w:t>
      </w:r>
      <w:r w:rsidRPr="002A0127">
        <w:rPr>
          <w:rStyle w:val="a7"/>
          <w:rFonts w:ascii="Arial" w:hAnsi="Arial" w:cs="Arial"/>
          <w:color w:val="555555"/>
          <w:sz w:val="21"/>
          <w:szCs w:val="21"/>
          <w:bdr w:val="none" w:sz="0" w:space="0" w:color="auto" w:frame="1"/>
          <w:lang w:val="en-US"/>
        </w:rPr>
        <w:t>ulimit</w:t>
      </w:r>
      <w:r w:rsidRPr="002A0127">
        <w:rPr>
          <w:rFonts w:ascii="Arial" w:hAnsi="Arial" w:cs="Arial"/>
          <w:color w:val="555555"/>
          <w:sz w:val="21"/>
          <w:szCs w:val="21"/>
          <w:lang w:val="en-US"/>
        </w:rPr>
        <w:t> command to </w:t>
      </w:r>
      <w:hyperlink r:id="rId1664" w:tooltip="4.3.2 mysqld_safe — MySQL Server Startup Script" w:history="1">
        <w:r w:rsidRPr="002A0127">
          <w:rPr>
            <w:rStyle w:val="a7"/>
            <w:rFonts w:ascii="Arial" w:hAnsi="Arial" w:cs="Arial"/>
            <w:color w:val="0074A3"/>
            <w:sz w:val="21"/>
            <w:szCs w:val="21"/>
            <w:bdr w:val="none" w:sz="0" w:space="0" w:color="auto" w:frame="1"/>
            <w:lang w:val="en-US"/>
          </w:rPr>
          <w:t>mysqld_safe</w:t>
        </w:r>
      </w:hyperlink>
      <w:r w:rsidRPr="002A0127">
        <w:rPr>
          <w:rFonts w:ascii="Arial" w:hAnsi="Arial" w:cs="Arial"/>
          <w:color w:val="555555"/>
          <w:sz w:val="21"/>
          <w:szCs w:val="21"/>
          <w:lang w:val="en-US"/>
        </w:rPr>
        <w:t> causes the </w:t>
      </w:r>
      <w:r w:rsidRPr="002A0127">
        <w:rPr>
          <w:rStyle w:val="HTML"/>
          <w:rFonts w:eastAsiaTheme="majorEastAsia"/>
          <w:color w:val="000000"/>
          <w:bdr w:val="none" w:sz="0" w:space="0" w:color="auto" w:frame="1"/>
          <w:lang w:val="en-US"/>
        </w:rPr>
        <w:t>root</w:t>
      </w:r>
      <w:r w:rsidRPr="002A0127">
        <w:rPr>
          <w:rFonts w:ascii="Arial" w:hAnsi="Arial" w:cs="Arial"/>
          <w:color w:val="555555"/>
          <w:sz w:val="21"/>
          <w:szCs w:val="21"/>
          <w:lang w:val="en-US"/>
        </w:rPr>
        <w:t> user to set the memlock limit to </w:t>
      </w:r>
      <w:r w:rsidRPr="002A0127">
        <w:rPr>
          <w:rStyle w:val="HTML"/>
          <w:rFonts w:eastAsiaTheme="majorEastAsia"/>
          <w:color w:val="000000"/>
          <w:bdr w:val="none" w:sz="0" w:space="0" w:color="auto" w:frame="1"/>
          <w:lang w:val="en-US"/>
        </w:rPr>
        <w:t>unlimited</w:t>
      </w:r>
      <w:r w:rsidRPr="002A0127">
        <w:rPr>
          <w:rFonts w:ascii="Arial" w:hAnsi="Arial" w:cs="Arial"/>
          <w:color w:val="555555"/>
          <w:sz w:val="21"/>
          <w:szCs w:val="21"/>
          <w:lang w:val="en-US"/>
        </w:rPr>
        <w:t> before switching to the </w:t>
      </w:r>
      <w:r w:rsidRPr="002A0127">
        <w:rPr>
          <w:rStyle w:val="HTML"/>
          <w:rFonts w:eastAsiaTheme="majorEastAsia"/>
          <w:color w:val="000000"/>
          <w:bdr w:val="none" w:sz="0" w:space="0" w:color="auto" w:frame="1"/>
          <w:lang w:val="en-US"/>
        </w:rPr>
        <w:t>mysql</w:t>
      </w:r>
      <w:r w:rsidRPr="002A0127">
        <w:rPr>
          <w:rFonts w:ascii="Arial" w:hAnsi="Arial" w:cs="Arial"/>
          <w:color w:val="555555"/>
          <w:sz w:val="21"/>
          <w:szCs w:val="21"/>
          <w:lang w:val="en-US"/>
        </w:rPr>
        <w:t> user. (This assumes that </w:t>
      </w:r>
      <w:hyperlink r:id="rId1665" w:tooltip="4.3.2 mysqld_safe — MySQL Server Startup Script" w:history="1">
        <w:r w:rsidRPr="002A0127">
          <w:rPr>
            <w:rStyle w:val="a7"/>
            <w:rFonts w:ascii="Arial" w:hAnsi="Arial" w:cs="Arial"/>
            <w:color w:val="0074A3"/>
            <w:sz w:val="21"/>
            <w:szCs w:val="21"/>
            <w:bdr w:val="none" w:sz="0" w:space="0" w:color="auto" w:frame="1"/>
            <w:lang w:val="en-US"/>
          </w:rPr>
          <w:t>mysqld_safe</w:t>
        </w:r>
      </w:hyperlink>
      <w:r w:rsidRPr="002A0127">
        <w:rPr>
          <w:rFonts w:ascii="Arial" w:hAnsi="Arial" w:cs="Arial"/>
          <w:color w:val="555555"/>
          <w:sz w:val="21"/>
          <w:szCs w:val="21"/>
          <w:lang w:val="en-US"/>
        </w:rPr>
        <w:t> is started by </w:t>
      </w:r>
      <w:r w:rsidRPr="002A0127">
        <w:rPr>
          <w:rStyle w:val="HTML"/>
          <w:rFonts w:eastAsiaTheme="majorEastAsia"/>
          <w:color w:val="000000"/>
          <w:bdr w:val="none" w:sz="0" w:space="0" w:color="auto" w:frame="1"/>
          <w:lang w:val="en-US"/>
        </w:rPr>
        <w:t>root</w:t>
      </w:r>
      <w:r w:rsidRPr="002A0127">
        <w:rPr>
          <w:rFonts w:ascii="Arial" w:hAnsi="Arial" w:cs="Arial"/>
          <w:color w:val="555555"/>
          <w:sz w:val="21"/>
          <w:szCs w:val="21"/>
          <w:lang w:val="en-US"/>
        </w:rPr>
        <w:t>.)</w:t>
      </w:r>
    </w:p>
    <w:p w:rsidR="002A0127" w:rsidRPr="002A0127" w:rsidRDefault="002A0127" w:rsidP="002A0127">
      <w:pPr>
        <w:pStyle w:val="a3"/>
        <w:spacing w:before="0" w:beforeAutospacing="0" w:after="0" w:afterAutospacing="0"/>
        <w:textAlignment w:val="baseline"/>
        <w:rPr>
          <w:rFonts w:ascii="Arial" w:hAnsi="Arial" w:cs="Arial"/>
          <w:color w:val="555555"/>
          <w:sz w:val="21"/>
          <w:szCs w:val="21"/>
          <w:lang w:val="en-US"/>
        </w:rPr>
      </w:pPr>
      <w:r w:rsidRPr="002A0127">
        <w:rPr>
          <w:rFonts w:ascii="Arial" w:hAnsi="Arial" w:cs="Arial"/>
          <w:color w:val="555555"/>
          <w:sz w:val="21"/>
          <w:szCs w:val="21"/>
          <w:lang w:val="en-US"/>
        </w:rPr>
        <w:lastRenderedPageBreak/>
        <w:t>Large page support in MySQL is disabled by default. To enable it, start the server with the </w:t>
      </w:r>
      <w:hyperlink r:id="rId1666" w:anchor="option_mysqld_large-pages" w:history="1">
        <w:r w:rsidRPr="002A0127">
          <w:rPr>
            <w:rStyle w:val="HTML"/>
            <w:rFonts w:eastAsiaTheme="majorEastAsia"/>
            <w:color w:val="000000"/>
            <w:u w:val="single"/>
            <w:bdr w:val="none" w:sz="0" w:space="0" w:color="auto" w:frame="1"/>
            <w:lang w:val="en-US"/>
          </w:rPr>
          <w:t>--large-pages</w:t>
        </w:r>
      </w:hyperlink>
      <w:r w:rsidRPr="002A0127">
        <w:rPr>
          <w:rFonts w:ascii="Arial" w:hAnsi="Arial" w:cs="Arial"/>
          <w:color w:val="555555"/>
          <w:sz w:val="21"/>
          <w:szCs w:val="21"/>
          <w:lang w:val="en-US"/>
        </w:rPr>
        <w:t> option. For example, you can use the following lines in the server </w:t>
      </w:r>
      <w:r w:rsidRPr="002A0127">
        <w:rPr>
          <w:rStyle w:val="HTML"/>
          <w:rFonts w:eastAsiaTheme="majorEastAsia"/>
          <w:color w:val="000000"/>
          <w:bdr w:val="none" w:sz="0" w:space="0" w:color="auto" w:frame="1"/>
          <w:lang w:val="en-US"/>
        </w:rPr>
        <w:t>my.cnf</w:t>
      </w:r>
      <w:r w:rsidRPr="002A0127">
        <w:rPr>
          <w:rFonts w:ascii="Arial" w:hAnsi="Arial" w:cs="Arial"/>
          <w:color w:val="555555"/>
          <w:sz w:val="21"/>
          <w:szCs w:val="21"/>
          <w:lang w:val="en-US"/>
        </w:rPr>
        <w:t> file:</w:t>
      </w:r>
    </w:p>
    <w:p w:rsidR="002A0127" w:rsidRPr="002A0127" w:rsidRDefault="002A0127" w:rsidP="002A0127">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2A0127">
        <w:rPr>
          <w:rStyle w:val="token"/>
          <w:rFonts w:ascii="Consolas" w:hAnsi="Consolas" w:cs="Consolas"/>
          <w:color w:val="669900"/>
          <w:sz w:val="19"/>
          <w:szCs w:val="19"/>
          <w:bdr w:val="none" w:sz="0" w:space="0" w:color="auto" w:frame="1"/>
          <w:lang w:val="en-US"/>
        </w:rPr>
        <w:t>[mysqld]</w:t>
      </w:r>
    </w:p>
    <w:p w:rsidR="002A0127" w:rsidRPr="002A0127" w:rsidRDefault="002A0127" w:rsidP="002A0127">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Fonts w:ascii="Consolas" w:hAnsi="Consolas" w:cs="Consolas"/>
          <w:color w:val="000000"/>
          <w:sz w:val="19"/>
          <w:szCs w:val="19"/>
          <w:lang w:val="en-US"/>
        </w:rPr>
      </w:pPr>
      <w:r w:rsidRPr="002A0127">
        <w:rPr>
          <w:rStyle w:val="token"/>
          <w:rFonts w:ascii="Consolas" w:hAnsi="Consolas" w:cs="Consolas"/>
          <w:color w:val="990055"/>
          <w:sz w:val="19"/>
          <w:szCs w:val="19"/>
          <w:bdr w:val="none" w:sz="0" w:space="0" w:color="auto" w:frame="1"/>
          <w:lang w:val="en-US"/>
        </w:rPr>
        <w:t>large-pages</w:t>
      </w:r>
    </w:p>
    <w:p w:rsidR="002A0127" w:rsidRPr="002A0127" w:rsidRDefault="002A0127" w:rsidP="002A0127">
      <w:pPr>
        <w:pStyle w:val="a3"/>
        <w:spacing w:before="0" w:beforeAutospacing="0" w:after="0" w:afterAutospacing="0"/>
        <w:textAlignment w:val="baseline"/>
        <w:rPr>
          <w:rFonts w:ascii="Arial" w:hAnsi="Arial" w:cs="Arial"/>
          <w:color w:val="555555"/>
          <w:sz w:val="21"/>
          <w:szCs w:val="21"/>
          <w:lang w:val="en-US"/>
        </w:rPr>
      </w:pPr>
      <w:r w:rsidRPr="002A0127">
        <w:rPr>
          <w:rFonts w:ascii="Arial" w:hAnsi="Arial" w:cs="Arial"/>
          <w:color w:val="555555"/>
          <w:sz w:val="21"/>
          <w:szCs w:val="21"/>
          <w:lang w:val="en-US"/>
        </w:rPr>
        <w:t>With this option, </w:t>
      </w:r>
      <w:r w:rsidRPr="002A0127">
        <w:rPr>
          <w:rStyle w:val="HTML"/>
          <w:rFonts w:eastAsiaTheme="majorEastAsia"/>
          <w:color w:val="000000"/>
          <w:bdr w:val="none" w:sz="0" w:space="0" w:color="auto" w:frame="1"/>
          <w:lang w:val="en-US"/>
        </w:rPr>
        <w:t>InnoDB</w:t>
      </w:r>
      <w:r w:rsidRPr="002A0127">
        <w:rPr>
          <w:rFonts w:ascii="Arial" w:hAnsi="Arial" w:cs="Arial"/>
          <w:color w:val="555555"/>
          <w:sz w:val="21"/>
          <w:szCs w:val="21"/>
          <w:lang w:val="en-US"/>
        </w:rPr>
        <w:t> uses large pages automatically for its buffer pool and additional memory pool. If </w:t>
      </w:r>
      <w:r w:rsidRPr="002A0127">
        <w:rPr>
          <w:rStyle w:val="HTML"/>
          <w:rFonts w:eastAsiaTheme="majorEastAsia"/>
          <w:color w:val="000000"/>
          <w:bdr w:val="none" w:sz="0" w:space="0" w:color="auto" w:frame="1"/>
          <w:lang w:val="en-US"/>
        </w:rPr>
        <w:t>InnoDB</w:t>
      </w:r>
      <w:r w:rsidRPr="002A0127">
        <w:rPr>
          <w:rFonts w:ascii="Arial" w:hAnsi="Arial" w:cs="Arial"/>
          <w:color w:val="555555"/>
          <w:sz w:val="21"/>
          <w:szCs w:val="21"/>
          <w:lang w:val="en-US"/>
        </w:rPr>
        <w:t> cannot do this, it falls back to use of traditional memory and writes a warning to the error log: </w:t>
      </w:r>
      <w:r w:rsidRPr="002A0127">
        <w:rPr>
          <w:rStyle w:val="errortext"/>
          <w:rFonts w:ascii="Courier New" w:eastAsiaTheme="majorEastAsia" w:hAnsi="Courier New" w:cs="Courier New"/>
          <w:color w:val="000000"/>
          <w:sz w:val="21"/>
          <w:szCs w:val="21"/>
          <w:bdr w:val="none" w:sz="0" w:space="0" w:color="auto" w:frame="1"/>
          <w:lang w:val="en-US"/>
        </w:rPr>
        <w:t>Warning: Using conventional memory pool</w:t>
      </w:r>
    </w:p>
    <w:p w:rsidR="002A0127" w:rsidRPr="002A0127" w:rsidRDefault="002A0127" w:rsidP="002A0127">
      <w:pPr>
        <w:pStyle w:val="a3"/>
        <w:spacing w:before="0" w:beforeAutospacing="0" w:after="0" w:afterAutospacing="0"/>
        <w:textAlignment w:val="baseline"/>
        <w:rPr>
          <w:rFonts w:ascii="Arial" w:hAnsi="Arial" w:cs="Arial"/>
          <w:color w:val="555555"/>
          <w:sz w:val="21"/>
          <w:szCs w:val="21"/>
          <w:lang w:val="en-US"/>
        </w:rPr>
      </w:pPr>
      <w:r w:rsidRPr="002A0127">
        <w:rPr>
          <w:rFonts w:ascii="Arial" w:hAnsi="Arial" w:cs="Arial"/>
          <w:color w:val="555555"/>
          <w:sz w:val="21"/>
          <w:szCs w:val="21"/>
          <w:lang w:val="en-US"/>
        </w:rPr>
        <w:t>To verify that large pages are being used, check </w:t>
      </w:r>
      <w:r w:rsidRPr="002A0127">
        <w:rPr>
          <w:rStyle w:val="HTML"/>
          <w:rFonts w:eastAsiaTheme="majorEastAsia"/>
          <w:color w:val="000000"/>
          <w:bdr w:val="none" w:sz="0" w:space="0" w:color="auto" w:frame="1"/>
          <w:lang w:val="en-US"/>
        </w:rPr>
        <w:t>/proc/meminfo</w:t>
      </w:r>
      <w:r w:rsidRPr="002A0127">
        <w:rPr>
          <w:rFonts w:ascii="Arial" w:hAnsi="Arial" w:cs="Arial"/>
          <w:color w:val="555555"/>
          <w:sz w:val="21"/>
          <w:szCs w:val="21"/>
          <w:lang w:val="en-US"/>
        </w:rPr>
        <w:t> again:</w:t>
      </w:r>
    </w:p>
    <w:p w:rsidR="002A0127" w:rsidRPr="002A0127" w:rsidRDefault="002A0127" w:rsidP="002A0127">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2A0127">
        <w:rPr>
          <w:rStyle w:val="token"/>
          <w:rFonts w:ascii="Consolas" w:hAnsi="Consolas" w:cs="Consolas"/>
          <w:color w:val="A67F59"/>
          <w:sz w:val="19"/>
          <w:szCs w:val="19"/>
          <w:bdr w:val="none" w:sz="0" w:space="0" w:color="auto" w:frame="1"/>
          <w:lang w:val="en-US"/>
        </w:rPr>
        <w:t>shell&gt;</w:t>
      </w:r>
      <w:r w:rsidRPr="002A0127">
        <w:rPr>
          <w:rStyle w:val="token"/>
          <w:rFonts w:ascii="Consolas" w:hAnsi="Consolas" w:cs="Consolas"/>
          <w:color w:val="0077AA"/>
          <w:sz w:val="19"/>
          <w:szCs w:val="19"/>
          <w:bdr w:val="none" w:sz="0" w:space="0" w:color="auto" w:frame="1"/>
          <w:lang w:val="en-US"/>
        </w:rPr>
        <w:t xml:space="preserve"> cat</w:t>
      </w:r>
      <w:r w:rsidRPr="002A0127">
        <w:rPr>
          <w:rStyle w:val="HTML"/>
          <w:rFonts w:ascii="Consolas" w:eastAsiaTheme="majorEastAsia" w:hAnsi="Consolas" w:cs="Consolas"/>
          <w:color w:val="000000"/>
          <w:sz w:val="19"/>
          <w:szCs w:val="19"/>
          <w:bdr w:val="none" w:sz="0" w:space="0" w:color="auto" w:frame="1"/>
          <w:lang w:val="en-US"/>
        </w:rPr>
        <w:t xml:space="preserve"> /proc/meminfo | grep </w:t>
      </w:r>
      <w:r w:rsidRPr="002A0127">
        <w:rPr>
          <w:rStyle w:val="token"/>
          <w:rFonts w:ascii="Consolas" w:hAnsi="Consolas" w:cs="Consolas"/>
          <w:color w:val="990055"/>
          <w:sz w:val="19"/>
          <w:szCs w:val="19"/>
          <w:bdr w:val="none" w:sz="0" w:space="0" w:color="auto" w:frame="1"/>
          <w:lang w:val="en-US"/>
        </w:rPr>
        <w:t>-i</w:t>
      </w:r>
      <w:r w:rsidRPr="002A0127">
        <w:rPr>
          <w:rStyle w:val="HTML"/>
          <w:rFonts w:ascii="Consolas" w:eastAsiaTheme="majorEastAsia" w:hAnsi="Consolas" w:cs="Consolas"/>
          <w:color w:val="000000"/>
          <w:sz w:val="19"/>
          <w:szCs w:val="19"/>
          <w:bdr w:val="none" w:sz="0" w:space="0" w:color="auto" w:frame="1"/>
          <w:lang w:val="en-US"/>
        </w:rPr>
        <w:t xml:space="preserve"> huge</w:t>
      </w:r>
    </w:p>
    <w:p w:rsidR="002A0127" w:rsidRPr="002A0127" w:rsidRDefault="002A0127" w:rsidP="002A0127">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2A0127">
        <w:rPr>
          <w:rStyle w:val="HTML"/>
          <w:rFonts w:ascii="Consolas" w:eastAsiaTheme="majorEastAsia" w:hAnsi="Consolas" w:cs="Consolas"/>
          <w:color w:val="000000"/>
          <w:sz w:val="19"/>
          <w:szCs w:val="19"/>
          <w:bdr w:val="none" w:sz="0" w:space="0" w:color="auto" w:frame="1"/>
          <w:lang w:val="en-US"/>
        </w:rPr>
        <w:t>HugePages_Total</w:t>
      </w:r>
      <w:r w:rsidRPr="002A0127">
        <w:rPr>
          <w:rStyle w:val="token"/>
          <w:rFonts w:ascii="Consolas" w:hAnsi="Consolas" w:cs="Consolas"/>
          <w:color w:val="999999"/>
          <w:sz w:val="19"/>
          <w:szCs w:val="19"/>
          <w:bdr w:val="none" w:sz="0" w:space="0" w:color="auto" w:frame="1"/>
          <w:lang w:val="en-US"/>
        </w:rPr>
        <w:t>:</w:t>
      </w:r>
      <w:r w:rsidRPr="002A0127">
        <w:rPr>
          <w:rStyle w:val="HTML"/>
          <w:rFonts w:ascii="Consolas" w:eastAsiaTheme="majorEastAsia" w:hAnsi="Consolas" w:cs="Consolas"/>
          <w:color w:val="000000"/>
          <w:sz w:val="19"/>
          <w:szCs w:val="19"/>
          <w:bdr w:val="none" w:sz="0" w:space="0" w:color="auto" w:frame="1"/>
          <w:lang w:val="en-US"/>
        </w:rPr>
        <w:t xml:space="preserve">      20</w:t>
      </w:r>
    </w:p>
    <w:p w:rsidR="002A0127" w:rsidRPr="002A0127" w:rsidRDefault="002A0127" w:rsidP="002A0127">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2A0127">
        <w:rPr>
          <w:rStyle w:val="HTML"/>
          <w:rFonts w:ascii="Consolas" w:eastAsiaTheme="majorEastAsia" w:hAnsi="Consolas" w:cs="Consolas"/>
          <w:color w:val="000000"/>
          <w:sz w:val="19"/>
          <w:szCs w:val="19"/>
          <w:bdr w:val="none" w:sz="0" w:space="0" w:color="auto" w:frame="1"/>
          <w:lang w:val="en-US"/>
        </w:rPr>
        <w:t>HugePages_Free</w:t>
      </w:r>
      <w:r w:rsidRPr="002A0127">
        <w:rPr>
          <w:rStyle w:val="token"/>
          <w:rFonts w:ascii="Consolas" w:hAnsi="Consolas" w:cs="Consolas"/>
          <w:color w:val="999999"/>
          <w:sz w:val="19"/>
          <w:szCs w:val="19"/>
          <w:bdr w:val="none" w:sz="0" w:space="0" w:color="auto" w:frame="1"/>
          <w:lang w:val="en-US"/>
        </w:rPr>
        <w:t>:</w:t>
      </w:r>
      <w:r w:rsidRPr="002A0127">
        <w:rPr>
          <w:rStyle w:val="HTML"/>
          <w:rFonts w:ascii="Consolas" w:eastAsiaTheme="majorEastAsia" w:hAnsi="Consolas" w:cs="Consolas"/>
          <w:color w:val="000000"/>
          <w:sz w:val="19"/>
          <w:szCs w:val="19"/>
          <w:bdr w:val="none" w:sz="0" w:space="0" w:color="auto" w:frame="1"/>
          <w:lang w:val="en-US"/>
        </w:rPr>
        <w:t xml:space="preserve">       20</w:t>
      </w:r>
    </w:p>
    <w:p w:rsidR="002A0127" w:rsidRPr="002A0127" w:rsidRDefault="002A0127" w:rsidP="002A0127">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2A0127">
        <w:rPr>
          <w:rStyle w:val="HTML"/>
          <w:rFonts w:ascii="Consolas" w:eastAsiaTheme="majorEastAsia" w:hAnsi="Consolas" w:cs="Consolas"/>
          <w:color w:val="000000"/>
          <w:sz w:val="19"/>
          <w:szCs w:val="19"/>
          <w:bdr w:val="none" w:sz="0" w:space="0" w:color="auto" w:frame="1"/>
          <w:lang w:val="en-US"/>
        </w:rPr>
        <w:t>HugePages_Rsvd</w:t>
      </w:r>
      <w:r w:rsidRPr="002A0127">
        <w:rPr>
          <w:rStyle w:val="token"/>
          <w:rFonts w:ascii="Consolas" w:hAnsi="Consolas" w:cs="Consolas"/>
          <w:color w:val="999999"/>
          <w:sz w:val="19"/>
          <w:szCs w:val="19"/>
          <w:bdr w:val="none" w:sz="0" w:space="0" w:color="auto" w:frame="1"/>
          <w:lang w:val="en-US"/>
        </w:rPr>
        <w:t>:</w:t>
      </w:r>
      <w:r w:rsidRPr="002A0127">
        <w:rPr>
          <w:rStyle w:val="HTML"/>
          <w:rFonts w:ascii="Consolas" w:eastAsiaTheme="majorEastAsia" w:hAnsi="Consolas" w:cs="Consolas"/>
          <w:color w:val="000000"/>
          <w:sz w:val="19"/>
          <w:szCs w:val="19"/>
          <w:bdr w:val="none" w:sz="0" w:space="0" w:color="auto" w:frame="1"/>
          <w:lang w:val="en-US"/>
        </w:rPr>
        <w:t xml:space="preserve">        2</w:t>
      </w:r>
    </w:p>
    <w:p w:rsidR="002A0127" w:rsidRPr="002A0127" w:rsidRDefault="002A0127" w:rsidP="002A0127">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2A0127">
        <w:rPr>
          <w:rStyle w:val="HTML"/>
          <w:rFonts w:ascii="Consolas" w:eastAsiaTheme="majorEastAsia" w:hAnsi="Consolas" w:cs="Consolas"/>
          <w:color w:val="000000"/>
          <w:sz w:val="19"/>
          <w:szCs w:val="19"/>
          <w:bdr w:val="none" w:sz="0" w:space="0" w:color="auto" w:frame="1"/>
          <w:lang w:val="en-US"/>
        </w:rPr>
        <w:t>HugePages_Surp</w:t>
      </w:r>
      <w:r w:rsidRPr="002A0127">
        <w:rPr>
          <w:rStyle w:val="token"/>
          <w:rFonts w:ascii="Consolas" w:hAnsi="Consolas" w:cs="Consolas"/>
          <w:color w:val="999999"/>
          <w:sz w:val="19"/>
          <w:szCs w:val="19"/>
          <w:bdr w:val="none" w:sz="0" w:space="0" w:color="auto" w:frame="1"/>
          <w:lang w:val="en-US"/>
        </w:rPr>
        <w:t>:</w:t>
      </w:r>
      <w:r w:rsidRPr="002A0127">
        <w:rPr>
          <w:rStyle w:val="HTML"/>
          <w:rFonts w:ascii="Consolas" w:eastAsiaTheme="majorEastAsia" w:hAnsi="Consolas" w:cs="Consolas"/>
          <w:color w:val="000000"/>
          <w:sz w:val="19"/>
          <w:szCs w:val="19"/>
          <w:bdr w:val="none" w:sz="0" w:space="0" w:color="auto" w:frame="1"/>
          <w:lang w:val="en-US"/>
        </w:rPr>
        <w:t xml:space="preserve">        0</w:t>
      </w:r>
    </w:p>
    <w:p w:rsidR="002A0127" w:rsidRPr="002A0127" w:rsidRDefault="002A0127" w:rsidP="002A0127">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Fonts w:ascii="Consolas" w:hAnsi="Consolas" w:cs="Consolas"/>
          <w:color w:val="000000"/>
          <w:sz w:val="19"/>
          <w:szCs w:val="19"/>
          <w:lang w:val="en-US"/>
        </w:rPr>
      </w:pPr>
      <w:r w:rsidRPr="002A0127">
        <w:rPr>
          <w:rStyle w:val="HTML"/>
          <w:rFonts w:ascii="Consolas" w:eastAsiaTheme="majorEastAsia" w:hAnsi="Consolas" w:cs="Consolas"/>
          <w:color w:val="000000"/>
          <w:sz w:val="19"/>
          <w:szCs w:val="19"/>
          <w:bdr w:val="none" w:sz="0" w:space="0" w:color="auto" w:frame="1"/>
          <w:lang w:val="en-US"/>
        </w:rPr>
        <w:t>Hugepagesize</w:t>
      </w:r>
      <w:r w:rsidRPr="002A0127">
        <w:rPr>
          <w:rStyle w:val="token"/>
          <w:rFonts w:ascii="Consolas" w:hAnsi="Consolas" w:cs="Consolas"/>
          <w:color w:val="999999"/>
          <w:sz w:val="19"/>
          <w:szCs w:val="19"/>
          <w:bdr w:val="none" w:sz="0" w:space="0" w:color="auto" w:frame="1"/>
          <w:lang w:val="en-US"/>
        </w:rPr>
        <w:t>:</w:t>
      </w:r>
      <w:r w:rsidRPr="002A0127">
        <w:rPr>
          <w:rStyle w:val="HTML"/>
          <w:rFonts w:ascii="Consolas" w:eastAsiaTheme="majorEastAsia" w:hAnsi="Consolas" w:cs="Consolas"/>
          <w:color w:val="000000"/>
          <w:sz w:val="19"/>
          <w:szCs w:val="19"/>
          <w:bdr w:val="none" w:sz="0" w:space="0" w:color="auto" w:frame="1"/>
          <w:lang w:val="en-US"/>
        </w:rPr>
        <w:t xml:space="preserve">       4096 kB</w:t>
      </w:r>
    </w:p>
    <w:p w:rsidR="002A0127" w:rsidRPr="002A0127" w:rsidRDefault="002A0127" w:rsidP="001C5BA2">
      <w:pPr>
        <w:pStyle w:val="2"/>
        <w:rPr>
          <w:b/>
          <w:bCs/>
        </w:rPr>
      </w:pPr>
      <w:bookmarkStart w:id="659" w:name="_Toc57738588"/>
      <w:r w:rsidRPr="002A0127">
        <w:t>Measuring Performance (Benchmarking)</w:t>
      </w:r>
      <w:bookmarkEnd w:id="659"/>
    </w:p>
    <w:p w:rsidR="002A0127" w:rsidRPr="002A0127" w:rsidRDefault="002A0127" w:rsidP="002A0127">
      <w:pPr>
        <w:pStyle w:val="a3"/>
        <w:shd w:val="clear" w:color="auto" w:fill="FFFFFF"/>
        <w:spacing w:before="0" w:beforeAutospacing="0" w:after="225" w:afterAutospacing="0"/>
        <w:textAlignment w:val="baseline"/>
        <w:rPr>
          <w:rFonts w:ascii="Arial" w:hAnsi="Arial" w:cs="Arial"/>
          <w:color w:val="555555"/>
          <w:sz w:val="21"/>
          <w:szCs w:val="21"/>
          <w:lang w:val="en-US"/>
        </w:rPr>
      </w:pPr>
      <w:bookmarkStart w:id="660" w:name="idm46251807975712"/>
      <w:bookmarkEnd w:id="660"/>
      <w:r w:rsidRPr="002A0127">
        <w:rPr>
          <w:rFonts w:ascii="Arial" w:hAnsi="Arial" w:cs="Arial"/>
          <w:color w:val="555555"/>
          <w:sz w:val="21"/>
          <w:szCs w:val="21"/>
          <w:lang w:val="en-US"/>
        </w:rPr>
        <w:t>To measure performance, consider the following factors:</w:t>
      </w:r>
    </w:p>
    <w:p w:rsidR="002A0127" w:rsidRPr="002A0127" w:rsidRDefault="002A0127" w:rsidP="006E0B9E">
      <w:pPr>
        <w:pStyle w:val="a3"/>
        <w:numPr>
          <w:ilvl w:val="0"/>
          <w:numId w:val="213"/>
        </w:numPr>
        <w:spacing w:before="0" w:beforeAutospacing="0" w:after="0" w:afterAutospacing="0"/>
        <w:ind w:left="450"/>
        <w:textAlignment w:val="baseline"/>
        <w:rPr>
          <w:rFonts w:ascii="Arial" w:hAnsi="Arial" w:cs="Arial"/>
          <w:color w:val="555555"/>
          <w:sz w:val="21"/>
          <w:szCs w:val="21"/>
          <w:lang w:val="en-US"/>
        </w:rPr>
      </w:pPr>
      <w:r w:rsidRPr="002A0127">
        <w:rPr>
          <w:rFonts w:ascii="Arial" w:hAnsi="Arial" w:cs="Arial"/>
          <w:color w:val="555555"/>
          <w:sz w:val="21"/>
          <w:szCs w:val="21"/>
          <w:lang w:val="en-US"/>
        </w:rPr>
        <w:t>Whether you are measuring the speed of a single operation on a quiet system, or how a set of operations (a </w:t>
      </w:r>
      <w:r w:rsidRPr="002A0127">
        <w:rPr>
          <w:rStyle w:val="21"/>
          <w:rFonts w:ascii="inherit" w:eastAsiaTheme="majorEastAsia" w:hAnsi="inherit" w:cs="Arial"/>
          <w:color w:val="555555"/>
          <w:sz w:val="21"/>
          <w:szCs w:val="21"/>
          <w:bdr w:val="none" w:sz="0" w:space="0" w:color="auto" w:frame="1"/>
          <w:lang w:val="en-US"/>
        </w:rPr>
        <w:t>“workload”</w:t>
      </w:r>
      <w:r w:rsidRPr="002A0127">
        <w:rPr>
          <w:rFonts w:ascii="Arial" w:hAnsi="Arial" w:cs="Arial"/>
          <w:color w:val="555555"/>
          <w:sz w:val="21"/>
          <w:szCs w:val="21"/>
          <w:lang w:val="en-US"/>
        </w:rPr>
        <w:t>) works over a period of time. With simple tests, you usually test how changing one aspect (a configuration setting, the set of indexes on a table, the SQL clauses in a query) affects performance. Benchmarks are typically long-running and elaborate performance tests, where the results could dictate high-level choices such as hardware and storage configuration, or how soon to upgrade to a new MySQL version.</w:t>
      </w:r>
    </w:p>
    <w:p w:rsidR="002A0127" w:rsidRPr="002A0127" w:rsidRDefault="002A0127" w:rsidP="006E0B9E">
      <w:pPr>
        <w:pStyle w:val="a3"/>
        <w:numPr>
          <w:ilvl w:val="0"/>
          <w:numId w:val="213"/>
        </w:numPr>
        <w:spacing w:before="0" w:beforeAutospacing="0" w:after="225" w:afterAutospacing="0"/>
        <w:ind w:left="450"/>
        <w:textAlignment w:val="baseline"/>
        <w:rPr>
          <w:rFonts w:ascii="Arial" w:hAnsi="Arial" w:cs="Arial"/>
          <w:color w:val="555555"/>
          <w:sz w:val="21"/>
          <w:szCs w:val="21"/>
          <w:lang w:val="en-US"/>
        </w:rPr>
      </w:pPr>
      <w:r w:rsidRPr="002A0127">
        <w:rPr>
          <w:rFonts w:ascii="Arial" w:hAnsi="Arial" w:cs="Arial"/>
          <w:color w:val="555555"/>
          <w:sz w:val="21"/>
          <w:szCs w:val="21"/>
          <w:lang w:val="en-US"/>
        </w:rPr>
        <w:t>For benchmarking, sometimes you must simulate a heavy database workload to get an accurate picture.</w:t>
      </w:r>
    </w:p>
    <w:p w:rsidR="002A0127" w:rsidRPr="002A0127" w:rsidRDefault="002A0127" w:rsidP="006E0B9E">
      <w:pPr>
        <w:pStyle w:val="a3"/>
        <w:numPr>
          <w:ilvl w:val="0"/>
          <w:numId w:val="213"/>
        </w:numPr>
        <w:spacing w:before="0" w:beforeAutospacing="0" w:after="225" w:afterAutospacing="0"/>
        <w:ind w:left="450"/>
        <w:textAlignment w:val="baseline"/>
        <w:rPr>
          <w:rFonts w:ascii="Arial" w:hAnsi="Arial" w:cs="Arial"/>
          <w:color w:val="555555"/>
          <w:sz w:val="21"/>
          <w:szCs w:val="21"/>
          <w:lang w:val="en-US"/>
        </w:rPr>
      </w:pPr>
      <w:r w:rsidRPr="002A0127">
        <w:rPr>
          <w:rFonts w:ascii="Arial" w:hAnsi="Arial" w:cs="Arial"/>
          <w:color w:val="555555"/>
          <w:sz w:val="21"/>
          <w:szCs w:val="21"/>
          <w:lang w:val="en-US"/>
        </w:rPr>
        <w:t>Performance can vary depending on so many different factors that a difference of a few percentage points might not be a decisive victory. The results might shift the opposite way when you test in a different environment.</w:t>
      </w:r>
    </w:p>
    <w:p w:rsidR="002A0127" w:rsidRPr="002A0127" w:rsidRDefault="002A0127" w:rsidP="006E0B9E">
      <w:pPr>
        <w:pStyle w:val="a3"/>
        <w:numPr>
          <w:ilvl w:val="0"/>
          <w:numId w:val="213"/>
        </w:numPr>
        <w:spacing w:before="0" w:beforeAutospacing="0" w:after="0" w:afterAutospacing="0"/>
        <w:ind w:left="450"/>
        <w:textAlignment w:val="baseline"/>
        <w:rPr>
          <w:rFonts w:ascii="Arial" w:hAnsi="Arial" w:cs="Arial"/>
          <w:color w:val="555555"/>
          <w:sz w:val="21"/>
          <w:szCs w:val="21"/>
          <w:lang w:val="en-US"/>
        </w:rPr>
      </w:pPr>
      <w:r w:rsidRPr="002A0127">
        <w:rPr>
          <w:rFonts w:ascii="Arial" w:hAnsi="Arial" w:cs="Arial"/>
          <w:color w:val="555555"/>
          <w:sz w:val="21"/>
          <w:szCs w:val="21"/>
          <w:lang w:val="en-US"/>
        </w:rPr>
        <w:t>Certain MySQL features help or do not help performance depending on the workload. For completeness, always test performance with those features turned on and turned off. The most important feature to try with each workload is the </w:t>
      </w:r>
      <w:hyperlink r:id="rId1667" w:tooltip="15.5.3 Adaptive Hash Index" w:history="1">
        <w:r w:rsidRPr="002A0127">
          <w:rPr>
            <w:rStyle w:val="a4"/>
            <w:rFonts w:ascii="Arial" w:hAnsi="Arial" w:cs="Arial"/>
            <w:color w:val="0074A3"/>
            <w:sz w:val="21"/>
            <w:szCs w:val="21"/>
            <w:lang w:val="en-US"/>
          </w:rPr>
          <w:t>adaptive hash index</w:t>
        </w:r>
      </w:hyperlink>
      <w:r w:rsidRPr="002A0127">
        <w:rPr>
          <w:rFonts w:ascii="Arial" w:hAnsi="Arial" w:cs="Arial"/>
          <w:color w:val="555555"/>
          <w:sz w:val="21"/>
          <w:szCs w:val="21"/>
          <w:lang w:val="en-US"/>
        </w:rPr>
        <w:t> for </w:t>
      </w:r>
      <w:r w:rsidRPr="002A0127">
        <w:rPr>
          <w:rStyle w:val="HTML"/>
          <w:color w:val="000000"/>
          <w:bdr w:val="none" w:sz="0" w:space="0" w:color="auto" w:frame="1"/>
          <w:lang w:val="en-US"/>
        </w:rPr>
        <w:t>InnoDB</w:t>
      </w:r>
      <w:r w:rsidRPr="002A0127">
        <w:rPr>
          <w:rFonts w:ascii="Arial" w:hAnsi="Arial" w:cs="Arial"/>
          <w:color w:val="555555"/>
          <w:sz w:val="21"/>
          <w:szCs w:val="21"/>
          <w:lang w:val="en-US"/>
        </w:rPr>
        <w:t> tables.</w:t>
      </w:r>
    </w:p>
    <w:p w:rsidR="002A0127" w:rsidRPr="002A0127" w:rsidRDefault="002A0127" w:rsidP="002A0127">
      <w:pPr>
        <w:pStyle w:val="a3"/>
        <w:shd w:val="clear" w:color="auto" w:fill="FFFFFF"/>
        <w:spacing w:before="0" w:beforeAutospacing="0" w:after="225" w:afterAutospacing="0"/>
        <w:textAlignment w:val="baseline"/>
        <w:rPr>
          <w:rFonts w:ascii="Arial" w:hAnsi="Arial" w:cs="Arial"/>
          <w:color w:val="555555"/>
          <w:sz w:val="21"/>
          <w:szCs w:val="21"/>
          <w:lang w:val="en-US"/>
        </w:rPr>
      </w:pPr>
      <w:r w:rsidRPr="002A0127">
        <w:rPr>
          <w:rFonts w:ascii="Arial" w:hAnsi="Arial" w:cs="Arial"/>
          <w:color w:val="555555"/>
          <w:sz w:val="21"/>
          <w:szCs w:val="21"/>
          <w:lang w:val="en-US"/>
        </w:rPr>
        <w:t>This section progresses from simple and direct measurement techniques that a single developer can do, to more complicated ones that require additional expertise to perform and interpret the results.</w:t>
      </w:r>
    </w:p>
    <w:p w:rsidR="002A0127" w:rsidRPr="002A0127" w:rsidRDefault="002A0127" w:rsidP="002A0127">
      <w:pPr>
        <w:pStyle w:val="3"/>
        <w:spacing w:before="120" w:after="225"/>
        <w:textAlignment w:val="baseline"/>
        <w:rPr>
          <w:rFonts w:ascii="Arial" w:hAnsi="Arial" w:cs="Arial"/>
          <w:b w:val="0"/>
          <w:bCs w:val="0"/>
          <w:color w:val="555555"/>
          <w:sz w:val="34"/>
          <w:szCs w:val="34"/>
          <w:lang w:val="en-US"/>
        </w:rPr>
      </w:pPr>
      <w:bookmarkStart w:id="661" w:name="_Toc57738589"/>
      <w:r w:rsidRPr="002A0127">
        <w:rPr>
          <w:rFonts w:ascii="Arial" w:hAnsi="Arial" w:cs="Arial"/>
          <w:b w:val="0"/>
          <w:bCs w:val="0"/>
          <w:color w:val="555555"/>
          <w:sz w:val="34"/>
          <w:szCs w:val="34"/>
          <w:lang w:val="en-US"/>
        </w:rPr>
        <w:t>Measuring the Speed of Expressions and Functions</w:t>
      </w:r>
      <w:bookmarkEnd w:id="661"/>
    </w:p>
    <w:p w:rsidR="002A0127" w:rsidRPr="002A0127" w:rsidRDefault="002A0127" w:rsidP="002A0127">
      <w:pPr>
        <w:pStyle w:val="a3"/>
        <w:spacing w:before="0" w:beforeAutospacing="0" w:after="0" w:afterAutospacing="0"/>
        <w:textAlignment w:val="baseline"/>
        <w:rPr>
          <w:rFonts w:ascii="Arial" w:hAnsi="Arial" w:cs="Arial"/>
          <w:color w:val="555555"/>
          <w:sz w:val="21"/>
          <w:szCs w:val="21"/>
          <w:lang w:val="en-US"/>
        </w:rPr>
      </w:pPr>
      <w:r w:rsidRPr="002A0127">
        <w:rPr>
          <w:rFonts w:ascii="Arial" w:hAnsi="Arial" w:cs="Arial"/>
          <w:color w:val="555555"/>
          <w:sz w:val="21"/>
          <w:szCs w:val="21"/>
          <w:lang w:val="en-US"/>
        </w:rPr>
        <w:t>To measure the speed of a specific MySQL expression or function, invoke the </w:t>
      </w:r>
      <w:hyperlink r:id="rId1668" w:anchor="function_benchmark" w:history="1">
        <w:r w:rsidRPr="002A0127">
          <w:rPr>
            <w:rStyle w:val="HTML"/>
            <w:rFonts w:eastAsiaTheme="majorEastAsia"/>
            <w:color w:val="000000"/>
            <w:u w:val="single"/>
            <w:bdr w:val="none" w:sz="0" w:space="0" w:color="auto" w:frame="1"/>
            <w:lang w:val="en-US"/>
          </w:rPr>
          <w:t>BENCHMARK()</w:t>
        </w:r>
      </w:hyperlink>
      <w:r w:rsidRPr="002A0127">
        <w:rPr>
          <w:rFonts w:ascii="Arial" w:hAnsi="Arial" w:cs="Arial"/>
          <w:color w:val="555555"/>
          <w:sz w:val="21"/>
          <w:szCs w:val="21"/>
          <w:lang w:val="en-US"/>
        </w:rPr>
        <w:t> function using the </w:t>
      </w:r>
      <w:hyperlink r:id="rId1669" w:tooltip="4.5.1 mysql — The MySQL Command-Line Client" w:history="1">
        <w:r w:rsidRPr="002A0127">
          <w:rPr>
            <w:rStyle w:val="a7"/>
            <w:rFonts w:ascii="Arial" w:hAnsi="Arial" w:cs="Arial"/>
            <w:color w:val="0074A3"/>
            <w:sz w:val="21"/>
            <w:szCs w:val="21"/>
            <w:bdr w:val="none" w:sz="0" w:space="0" w:color="auto" w:frame="1"/>
            <w:lang w:val="en-US"/>
          </w:rPr>
          <w:t>mysql</w:t>
        </w:r>
      </w:hyperlink>
      <w:r w:rsidRPr="002A0127">
        <w:rPr>
          <w:rFonts w:ascii="Arial" w:hAnsi="Arial" w:cs="Arial"/>
          <w:color w:val="555555"/>
          <w:sz w:val="21"/>
          <w:szCs w:val="21"/>
          <w:lang w:val="en-US"/>
        </w:rPr>
        <w:t> client program. Its syntax is </w:t>
      </w:r>
      <w:hyperlink r:id="rId1670" w:anchor="function_benchmark" w:history="1">
        <w:r w:rsidRPr="002A0127">
          <w:rPr>
            <w:rStyle w:val="HTML"/>
            <w:rFonts w:eastAsiaTheme="majorEastAsia"/>
            <w:color w:val="000000"/>
            <w:u w:val="single"/>
            <w:bdr w:val="none" w:sz="0" w:space="0" w:color="auto" w:frame="1"/>
            <w:lang w:val="en-US"/>
          </w:rPr>
          <w:t>BENCHMARK(</w:t>
        </w:r>
        <w:r w:rsidRPr="002A0127">
          <w:rPr>
            <w:rStyle w:val="HTML"/>
            <w:rFonts w:eastAsiaTheme="majorEastAsia"/>
            <w:b/>
            <w:bCs/>
            <w:i/>
            <w:iCs/>
            <w:color w:val="000000"/>
            <w:sz w:val="19"/>
            <w:szCs w:val="19"/>
            <w:u w:val="single"/>
            <w:bdr w:val="none" w:sz="0" w:space="0" w:color="auto" w:frame="1"/>
            <w:lang w:val="en-US"/>
          </w:rPr>
          <w:t>loop_count</w:t>
        </w:r>
        <w:r w:rsidRPr="002A0127">
          <w:rPr>
            <w:rStyle w:val="HTML"/>
            <w:rFonts w:eastAsiaTheme="majorEastAsia"/>
            <w:color w:val="000000"/>
            <w:u w:val="single"/>
            <w:bdr w:val="none" w:sz="0" w:space="0" w:color="auto" w:frame="1"/>
            <w:lang w:val="en-US"/>
          </w:rPr>
          <w:t>,</w:t>
        </w:r>
        <w:r w:rsidRPr="002A0127">
          <w:rPr>
            <w:rStyle w:val="HTML"/>
            <w:rFonts w:eastAsiaTheme="majorEastAsia"/>
            <w:b/>
            <w:bCs/>
            <w:i/>
            <w:iCs/>
            <w:color w:val="000000"/>
            <w:sz w:val="19"/>
            <w:szCs w:val="19"/>
            <w:u w:val="single"/>
            <w:bdr w:val="none" w:sz="0" w:space="0" w:color="auto" w:frame="1"/>
            <w:lang w:val="en-US"/>
          </w:rPr>
          <w:t>expr</w:t>
        </w:r>
        <w:r w:rsidRPr="002A0127">
          <w:rPr>
            <w:rStyle w:val="HTML"/>
            <w:rFonts w:eastAsiaTheme="majorEastAsia"/>
            <w:color w:val="000000"/>
            <w:u w:val="single"/>
            <w:bdr w:val="none" w:sz="0" w:space="0" w:color="auto" w:frame="1"/>
            <w:lang w:val="en-US"/>
          </w:rPr>
          <w:t>)</w:t>
        </w:r>
      </w:hyperlink>
      <w:r w:rsidRPr="002A0127">
        <w:rPr>
          <w:rFonts w:ascii="Arial" w:hAnsi="Arial" w:cs="Arial"/>
          <w:color w:val="555555"/>
          <w:sz w:val="21"/>
          <w:szCs w:val="21"/>
          <w:lang w:val="en-US"/>
        </w:rPr>
        <w:t>. The return value is always zero, but </w:t>
      </w:r>
      <w:hyperlink r:id="rId1671" w:tooltip="4.5.1 mysql — The MySQL Command-Line Client" w:history="1">
        <w:r w:rsidRPr="002A0127">
          <w:rPr>
            <w:rStyle w:val="a7"/>
            <w:rFonts w:ascii="Arial" w:hAnsi="Arial" w:cs="Arial"/>
            <w:color w:val="0074A3"/>
            <w:sz w:val="21"/>
            <w:szCs w:val="21"/>
            <w:bdr w:val="none" w:sz="0" w:space="0" w:color="auto" w:frame="1"/>
            <w:lang w:val="en-US"/>
          </w:rPr>
          <w:t>mysql</w:t>
        </w:r>
      </w:hyperlink>
      <w:r w:rsidRPr="002A0127">
        <w:rPr>
          <w:rFonts w:ascii="Arial" w:hAnsi="Arial" w:cs="Arial"/>
          <w:color w:val="555555"/>
          <w:sz w:val="21"/>
          <w:szCs w:val="21"/>
          <w:lang w:val="en-US"/>
        </w:rPr>
        <w:t> prints a line displaying approximately how long the statement took to execute. For example:</w:t>
      </w:r>
    </w:p>
    <w:p w:rsidR="002A0127" w:rsidRPr="002A0127" w:rsidRDefault="002A0127" w:rsidP="002A0127">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2A0127">
        <w:rPr>
          <w:rStyle w:val="token"/>
          <w:rFonts w:ascii="Consolas" w:hAnsi="Consolas" w:cs="Consolas"/>
          <w:color w:val="A67F59"/>
          <w:sz w:val="19"/>
          <w:szCs w:val="19"/>
          <w:bdr w:val="none" w:sz="0" w:space="0" w:color="auto" w:frame="1"/>
          <w:lang w:val="en-US"/>
        </w:rPr>
        <w:t>mysql&gt;</w:t>
      </w:r>
      <w:r w:rsidRPr="002A0127">
        <w:rPr>
          <w:rStyle w:val="HTML"/>
          <w:rFonts w:ascii="Consolas" w:eastAsiaTheme="majorEastAsia" w:hAnsi="Consolas" w:cs="Consolas"/>
          <w:color w:val="000000"/>
          <w:sz w:val="19"/>
          <w:szCs w:val="19"/>
          <w:bdr w:val="none" w:sz="0" w:space="0" w:color="auto" w:frame="1"/>
          <w:lang w:val="en-US"/>
        </w:rPr>
        <w:t xml:space="preserve"> </w:t>
      </w:r>
      <w:r w:rsidRPr="002A0127">
        <w:rPr>
          <w:rStyle w:val="token"/>
          <w:rFonts w:ascii="Consolas" w:hAnsi="Consolas" w:cs="Consolas"/>
          <w:color w:val="0077AA"/>
          <w:sz w:val="19"/>
          <w:szCs w:val="19"/>
          <w:bdr w:val="none" w:sz="0" w:space="0" w:color="auto" w:frame="1"/>
          <w:lang w:val="en-US"/>
        </w:rPr>
        <w:t>SELECT</w:t>
      </w:r>
      <w:r w:rsidRPr="002A0127">
        <w:rPr>
          <w:rStyle w:val="HTML"/>
          <w:rFonts w:ascii="Consolas" w:eastAsiaTheme="majorEastAsia" w:hAnsi="Consolas" w:cs="Consolas"/>
          <w:color w:val="000000"/>
          <w:sz w:val="19"/>
          <w:szCs w:val="19"/>
          <w:bdr w:val="none" w:sz="0" w:space="0" w:color="auto" w:frame="1"/>
          <w:lang w:val="en-US"/>
        </w:rPr>
        <w:t xml:space="preserve"> </w:t>
      </w:r>
      <w:r w:rsidRPr="002A0127">
        <w:rPr>
          <w:rStyle w:val="token"/>
          <w:rFonts w:ascii="Consolas" w:hAnsi="Consolas" w:cs="Consolas"/>
          <w:color w:val="DD4A68"/>
          <w:sz w:val="19"/>
          <w:szCs w:val="19"/>
          <w:bdr w:val="none" w:sz="0" w:space="0" w:color="auto" w:frame="1"/>
          <w:lang w:val="en-US"/>
        </w:rPr>
        <w:t>BENCHMARK</w:t>
      </w:r>
      <w:r w:rsidRPr="002A0127">
        <w:rPr>
          <w:rStyle w:val="token"/>
          <w:rFonts w:ascii="Consolas" w:hAnsi="Consolas" w:cs="Consolas"/>
          <w:color w:val="999999"/>
          <w:sz w:val="19"/>
          <w:szCs w:val="19"/>
          <w:bdr w:val="none" w:sz="0" w:space="0" w:color="auto" w:frame="1"/>
          <w:lang w:val="en-US"/>
        </w:rPr>
        <w:t>(</w:t>
      </w:r>
      <w:r w:rsidRPr="002A0127">
        <w:rPr>
          <w:rStyle w:val="token"/>
          <w:rFonts w:ascii="Consolas" w:hAnsi="Consolas" w:cs="Consolas"/>
          <w:color w:val="990055"/>
          <w:sz w:val="19"/>
          <w:szCs w:val="19"/>
          <w:bdr w:val="none" w:sz="0" w:space="0" w:color="auto" w:frame="1"/>
          <w:lang w:val="en-US"/>
        </w:rPr>
        <w:t>1000000</w:t>
      </w:r>
      <w:r w:rsidRPr="002A0127">
        <w:rPr>
          <w:rStyle w:val="token"/>
          <w:rFonts w:ascii="Consolas" w:hAnsi="Consolas" w:cs="Consolas"/>
          <w:color w:val="999999"/>
          <w:sz w:val="19"/>
          <w:szCs w:val="19"/>
          <w:bdr w:val="none" w:sz="0" w:space="0" w:color="auto" w:frame="1"/>
          <w:lang w:val="en-US"/>
        </w:rPr>
        <w:t>,</w:t>
      </w:r>
      <w:r w:rsidRPr="002A0127">
        <w:rPr>
          <w:rStyle w:val="token"/>
          <w:rFonts w:ascii="Consolas" w:hAnsi="Consolas" w:cs="Consolas"/>
          <w:color w:val="990055"/>
          <w:sz w:val="19"/>
          <w:szCs w:val="19"/>
          <w:bdr w:val="none" w:sz="0" w:space="0" w:color="auto" w:frame="1"/>
          <w:lang w:val="en-US"/>
        </w:rPr>
        <w:t>1</w:t>
      </w:r>
      <w:r w:rsidRPr="002A0127">
        <w:rPr>
          <w:rStyle w:val="token"/>
          <w:rFonts w:ascii="Consolas" w:hAnsi="Consolas" w:cs="Consolas"/>
          <w:color w:val="A67F59"/>
          <w:sz w:val="19"/>
          <w:szCs w:val="19"/>
          <w:bdr w:val="none" w:sz="0" w:space="0" w:color="auto" w:frame="1"/>
          <w:lang w:val="en-US"/>
        </w:rPr>
        <w:t>+</w:t>
      </w:r>
      <w:r w:rsidRPr="002A0127">
        <w:rPr>
          <w:rStyle w:val="token"/>
          <w:rFonts w:ascii="Consolas" w:hAnsi="Consolas" w:cs="Consolas"/>
          <w:color w:val="990055"/>
          <w:sz w:val="19"/>
          <w:szCs w:val="19"/>
          <w:bdr w:val="none" w:sz="0" w:space="0" w:color="auto" w:frame="1"/>
          <w:lang w:val="en-US"/>
        </w:rPr>
        <w:t>1</w:t>
      </w:r>
      <w:r w:rsidRPr="002A0127">
        <w:rPr>
          <w:rStyle w:val="token"/>
          <w:rFonts w:ascii="Consolas" w:hAnsi="Consolas" w:cs="Consolas"/>
          <w:color w:val="999999"/>
          <w:sz w:val="19"/>
          <w:szCs w:val="19"/>
          <w:bdr w:val="none" w:sz="0" w:space="0" w:color="auto" w:frame="1"/>
          <w:lang w:val="en-US"/>
        </w:rPr>
        <w:t>);</w:t>
      </w:r>
    </w:p>
    <w:p w:rsidR="002A0127" w:rsidRPr="002A0127" w:rsidRDefault="002A0127" w:rsidP="002A0127">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2A0127">
        <w:rPr>
          <w:rStyle w:val="token"/>
          <w:rFonts w:ascii="Consolas" w:hAnsi="Consolas" w:cs="Consolas"/>
          <w:color w:val="999999"/>
          <w:sz w:val="19"/>
          <w:szCs w:val="19"/>
          <w:bdr w:val="none" w:sz="0" w:space="0" w:color="auto" w:frame="1"/>
          <w:lang w:val="en-US"/>
        </w:rPr>
        <w:t>+------------------------+</w:t>
      </w:r>
    </w:p>
    <w:p w:rsidR="002A0127" w:rsidRPr="002A0127" w:rsidRDefault="002A0127" w:rsidP="002A0127">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2A0127">
        <w:rPr>
          <w:rStyle w:val="token"/>
          <w:rFonts w:ascii="Consolas" w:hAnsi="Consolas" w:cs="Consolas"/>
          <w:color w:val="999999"/>
          <w:sz w:val="19"/>
          <w:szCs w:val="19"/>
          <w:bdr w:val="none" w:sz="0" w:space="0" w:color="auto" w:frame="1"/>
          <w:lang w:val="en-US"/>
        </w:rPr>
        <w:t>|</w:t>
      </w:r>
      <w:r w:rsidRPr="002A0127">
        <w:rPr>
          <w:rStyle w:val="token"/>
          <w:rFonts w:ascii="Consolas" w:hAnsi="Consolas" w:cs="Consolas"/>
          <w:color w:val="555555"/>
          <w:sz w:val="19"/>
          <w:szCs w:val="19"/>
          <w:bdr w:val="none" w:sz="0" w:space="0" w:color="auto" w:frame="1"/>
          <w:lang w:val="en-US"/>
        </w:rPr>
        <w:t xml:space="preserve"> BENCHMARK(1000000,1</w:t>
      </w:r>
      <w:r w:rsidRPr="002A0127">
        <w:rPr>
          <w:rStyle w:val="token"/>
          <w:rFonts w:ascii="Consolas" w:hAnsi="Consolas" w:cs="Consolas"/>
          <w:color w:val="999999"/>
          <w:sz w:val="19"/>
          <w:szCs w:val="19"/>
          <w:bdr w:val="none" w:sz="0" w:space="0" w:color="auto" w:frame="1"/>
          <w:lang w:val="en-US"/>
        </w:rPr>
        <w:t>+</w:t>
      </w:r>
      <w:r w:rsidRPr="002A0127">
        <w:rPr>
          <w:rStyle w:val="token"/>
          <w:rFonts w:ascii="Consolas" w:hAnsi="Consolas" w:cs="Consolas"/>
          <w:color w:val="555555"/>
          <w:sz w:val="19"/>
          <w:szCs w:val="19"/>
          <w:bdr w:val="none" w:sz="0" w:space="0" w:color="auto" w:frame="1"/>
          <w:lang w:val="en-US"/>
        </w:rPr>
        <w:t xml:space="preserve">1) </w:t>
      </w:r>
      <w:r w:rsidRPr="002A0127">
        <w:rPr>
          <w:rStyle w:val="token"/>
          <w:rFonts w:ascii="Consolas" w:hAnsi="Consolas" w:cs="Consolas"/>
          <w:color w:val="999999"/>
          <w:sz w:val="19"/>
          <w:szCs w:val="19"/>
          <w:bdr w:val="none" w:sz="0" w:space="0" w:color="auto" w:frame="1"/>
          <w:lang w:val="en-US"/>
        </w:rPr>
        <w:t>|</w:t>
      </w:r>
    </w:p>
    <w:p w:rsidR="002A0127" w:rsidRPr="002A0127" w:rsidRDefault="002A0127" w:rsidP="002A0127">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2A0127">
        <w:rPr>
          <w:rStyle w:val="token"/>
          <w:rFonts w:ascii="Consolas" w:hAnsi="Consolas" w:cs="Consolas"/>
          <w:color w:val="999999"/>
          <w:sz w:val="19"/>
          <w:szCs w:val="19"/>
          <w:bdr w:val="none" w:sz="0" w:space="0" w:color="auto" w:frame="1"/>
          <w:lang w:val="en-US"/>
        </w:rPr>
        <w:t>+------------------------+</w:t>
      </w:r>
    </w:p>
    <w:p w:rsidR="002A0127" w:rsidRPr="002A0127" w:rsidRDefault="002A0127" w:rsidP="002A0127">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2A0127">
        <w:rPr>
          <w:rStyle w:val="token"/>
          <w:rFonts w:ascii="Consolas" w:hAnsi="Consolas" w:cs="Consolas"/>
          <w:color w:val="999999"/>
          <w:sz w:val="19"/>
          <w:szCs w:val="19"/>
          <w:bdr w:val="none" w:sz="0" w:space="0" w:color="auto" w:frame="1"/>
          <w:lang w:val="en-US"/>
        </w:rPr>
        <w:t>|</w:t>
      </w:r>
      <w:r w:rsidRPr="002A0127">
        <w:rPr>
          <w:rStyle w:val="token"/>
          <w:rFonts w:ascii="Consolas" w:hAnsi="Consolas" w:cs="Consolas"/>
          <w:color w:val="555555"/>
          <w:sz w:val="19"/>
          <w:szCs w:val="19"/>
          <w:bdr w:val="none" w:sz="0" w:space="0" w:color="auto" w:frame="1"/>
          <w:lang w:val="en-US"/>
        </w:rPr>
        <w:t xml:space="preserve">                      0 </w:t>
      </w:r>
      <w:r w:rsidRPr="002A0127">
        <w:rPr>
          <w:rStyle w:val="token"/>
          <w:rFonts w:ascii="Consolas" w:hAnsi="Consolas" w:cs="Consolas"/>
          <w:color w:val="999999"/>
          <w:sz w:val="19"/>
          <w:szCs w:val="19"/>
          <w:bdr w:val="none" w:sz="0" w:space="0" w:color="auto" w:frame="1"/>
          <w:lang w:val="en-US"/>
        </w:rPr>
        <w:t>|</w:t>
      </w:r>
    </w:p>
    <w:p w:rsidR="002A0127" w:rsidRPr="002A0127" w:rsidRDefault="002A0127" w:rsidP="002A0127">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2A0127">
        <w:rPr>
          <w:rStyle w:val="token"/>
          <w:rFonts w:ascii="Consolas" w:hAnsi="Consolas" w:cs="Consolas"/>
          <w:color w:val="999999"/>
          <w:sz w:val="19"/>
          <w:szCs w:val="19"/>
          <w:bdr w:val="none" w:sz="0" w:space="0" w:color="auto" w:frame="1"/>
          <w:lang w:val="en-US"/>
        </w:rPr>
        <w:t>+------------------------+</w:t>
      </w:r>
    </w:p>
    <w:p w:rsidR="002A0127" w:rsidRPr="002A0127" w:rsidRDefault="002A0127" w:rsidP="002A0127">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Fonts w:ascii="Consolas" w:hAnsi="Consolas" w:cs="Consolas"/>
          <w:color w:val="000000"/>
          <w:sz w:val="19"/>
          <w:szCs w:val="19"/>
          <w:lang w:val="en-US"/>
        </w:rPr>
      </w:pPr>
      <w:r w:rsidRPr="002A0127">
        <w:rPr>
          <w:rStyle w:val="token"/>
          <w:rFonts w:ascii="Consolas" w:hAnsi="Consolas" w:cs="Consolas"/>
          <w:color w:val="555555"/>
          <w:sz w:val="19"/>
          <w:szCs w:val="19"/>
          <w:bdr w:val="none" w:sz="0" w:space="0" w:color="auto" w:frame="1"/>
          <w:lang w:val="en-US"/>
        </w:rPr>
        <w:t>1 row in set (0.32 sec)</w:t>
      </w:r>
    </w:p>
    <w:p w:rsidR="002A0127" w:rsidRPr="002A0127" w:rsidRDefault="002A0127" w:rsidP="002A0127">
      <w:pPr>
        <w:pStyle w:val="a3"/>
        <w:spacing w:before="0" w:beforeAutospacing="0" w:after="225" w:afterAutospacing="0"/>
        <w:textAlignment w:val="baseline"/>
        <w:rPr>
          <w:rFonts w:ascii="Arial" w:hAnsi="Arial" w:cs="Arial"/>
          <w:color w:val="555555"/>
          <w:sz w:val="21"/>
          <w:szCs w:val="21"/>
          <w:lang w:val="en-US"/>
        </w:rPr>
      </w:pPr>
      <w:r w:rsidRPr="002A0127">
        <w:rPr>
          <w:rFonts w:ascii="Arial" w:hAnsi="Arial" w:cs="Arial"/>
          <w:color w:val="555555"/>
          <w:sz w:val="21"/>
          <w:szCs w:val="21"/>
          <w:lang w:val="en-US"/>
        </w:rPr>
        <w:t>This result was obtained on a Pentium II 400MHz system. It shows that MySQL can execute 1,000,000 simple addition expressions in 0.32 seconds on that system.</w:t>
      </w:r>
    </w:p>
    <w:p w:rsidR="002A0127" w:rsidRPr="002A0127" w:rsidRDefault="002A0127" w:rsidP="002A0127">
      <w:pPr>
        <w:pStyle w:val="a3"/>
        <w:spacing w:before="0" w:beforeAutospacing="0" w:after="0" w:afterAutospacing="0"/>
        <w:textAlignment w:val="baseline"/>
        <w:rPr>
          <w:rFonts w:ascii="Arial" w:hAnsi="Arial" w:cs="Arial"/>
          <w:color w:val="555555"/>
          <w:sz w:val="21"/>
          <w:szCs w:val="21"/>
          <w:lang w:val="en-US"/>
        </w:rPr>
      </w:pPr>
      <w:r w:rsidRPr="002A0127">
        <w:rPr>
          <w:rFonts w:ascii="Arial" w:hAnsi="Arial" w:cs="Arial"/>
          <w:color w:val="555555"/>
          <w:sz w:val="21"/>
          <w:szCs w:val="21"/>
          <w:lang w:val="en-US"/>
        </w:rPr>
        <w:t>The built-in MySQL functions are typically highly optimized, but there may be some exceptions. </w:t>
      </w:r>
      <w:hyperlink r:id="rId1672" w:anchor="function_benchmark" w:history="1">
        <w:r w:rsidRPr="002A0127">
          <w:rPr>
            <w:rStyle w:val="HTML"/>
            <w:rFonts w:eastAsiaTheme="majorEastAsia"/>
            <w:color w:val="000000"/>
            <w:u w:val="single"/>
            <w:bdr w:val="none" w:sz="0" w:space="0" w:color="auto" w:frame="1"/>
            <w:lang w:val="en-US"/>
          </w:rPr>
          <w:t>BENCHMARK()</w:t>
        </w:r>
      </w:hyperlink>
      <w:r w:rsidRPr="002A0127">
        <w:rPr>
          <w:rFonts w:ascii="Arial" w:hAnsi="Arial" w:cs="Arial"/>
          <w:color w:val="555555"/>
          <w:sz w:val="21"/>
          <w:szCs w:val="21"/>
          <w:lang w:val="en-US"/>
        </w:rPr>
        <w:t> is an excellent tool for finding out if some function is a problem for your queries.</w:t>
      </w:r>
    </w:p>
    <w:p w:rsidR="002A0127" w:rsidRPr="002A0127" w:rsidRDefault="002A0127" w:rsidP="002A0127">
      <w:pPr>
        <w:pStyle w:val="3"/>
        <w:spacing w:before="120" w:after="225"/>
        <w:textAlignment w:val="baseline"/>
        <w:rPr>
          <w:rFonts w:ascii="Arial" w:hAnsi="Arial" w:cs="Arial"/>
          <w:b w:val="0"/>
          <w:bCs w:val="0"/>
          <w:color w:val="555555"/>
          <w:sz w:val="34"/>
          <w:szCs w:val="34"/>
          <w:lang w:val="en-US"/>
        </w:rPr>
      </w:pPr>
      <w:bookmarkStart w:id="662" w:name="_Toc57738590"/>
      <w:r w:rsidRPr="002A0127">
        <w:rPr>
          <w:rFonts w:ascii="Arial" w:hAnsi="Arial" w:cs="Arial"/>
          <w:b w:val="0"/>
          <w:bCs w:val="0"/>
          <w:color w:val="555555"/>
          <w:sz w:val="34"/>
          <w:szCs w:val="34"/>
          <w:lang w:val="en-US"/>
        </w:rPr>
        <w:lastRenderedPageBreak/>
        <w:t>Using Your Own Benchmarks</w:t>
      </w:r>
      <w:bookmarkEnd w:id="662"/>
    </w:p>
    <w:p w:rsidR="002A0127" w:rsidRPr="002A0127" w:rsidRDefault="002A0127" w:rsidP="002A0127">
      <w:pPr>
        <w:pStyle w:val="a3"/>
        <w:shd w:val="clear" w:color="auto" w:fill="FFFFFF"/>
        <w:spacing w:before="0" w:beforeAutospacing="0" w:after="0" w:afterAutospacing="0"/>
        <w:textAlignment w:val="baseline"/>
        <w:rPr>
          <w:rFonts w:ascii="Arial" w:hAnsi="Arial" w:cs="Arial"/>
          <w:color w:val="555555"/>
          <w:sz w:val="21"/>
          <w:szCs w:val="21"/>
          <w:lang w:val="en-US"/>
        </w:rPr>
      </w:pPr>
      <w:bookmarkStart w:id="663" w:name="idm46251807952656"/>
      <w:bookmarkStart w:id="664" w:name="idm46251807951616"/>
      <w:bookmarkEnd w:id="663"/>
      <w:bookmarkEnd w:id="664"/>
      <w:r w:rsidRPr="002A0127">
        <w:rPr>
          <w:rFonts w:ascii="Arial" w:hAnsi="Arial" w:cs="Arial"/>
          <w:color w:val="555555"/>
          <w:sz w:val="21"/>
          <w:szCs w:val="21"/>
          <w:lang w:val="en-US"/>
        </w:rPr>
        <w:t>Benchmark your application and database to find out where the bottlenecks are. After fixing one bottleneck (or by replacing it with a </w:t>
      </w:r>
      <w:r w:rsidRPr="002A0127">
        <w:rPr>
          <w:rStyle w:val="21"/>
          <w:rFonts w:ascii="inherit" w:hAnsi="inherit" w:cs="Arial"/>
          <w:color w:val="555555"/>
          <w:sz w:val="21"/>
          <w:szCs w:val="21"/>
          <w:bdr w:val="none" w:sz="0" w:space="0" w:color="auto" w:frame="1"/>
          <w:lang w:val="en-US"/>
        </w:rPr>
        <w:t>“dummy”</w:t>
      </w:r>
      <w:r w:rsidRPr="002A0127">
        <w:rPr>
          <w:rFonts w:ascii="Arial" w:hAnsi="Arial" w:cs="Arial"/>
          <w:color w:val="555555"/>
          <w:sz w:val="21"/>
          <w:szCs w:val="21"/>
          <w:lang w:val="en-US"/>
        </w:rPr>
        <w:t> module), you can proceed to identify the next bottleneck. Even if the overall performance for your application currently is acceptable, you should at least make a plan for each bottleneck and decide how to solve it if someday you really need the extra performance.</w:t>
      </w:r>
    </w:p>
    <w:p w:rsidR="002A0127" w:rsidRPr="002A0127" w:rsidRDefault="002A0127" w:rsidP="002A0127">
      <w:pPr>
        <w:pStyle w:val="a3"/>
        <w:shd w:val="clear" w:color="auto" w:fill="FFFFFF"/>
        <w:spacing w:before="0" w:beforeAutospacing="0" w:after="0" w:afterAutospacing="0"/>
        <w:textAlignment w:val="baseline"/>
        <w:rPr>
          <w:rFonts w:ascii="Arial" w:hAnsi="Arial" w:cs="Arial"/>
          <w:color w:val="555555"/>
          <w:sz w:val="21"/>
          <w:szCs w:val="21"/>
          <w:lang w:val="en-US"/>
        </w:rPr>
      </w:pPr>
      <w:r w:rsidRPr="002A0127">
        <w:rPr>
          <w:rFonts w:ascii="Arial" w:hAnsi="Arial" w:cs="Arial"/>
          <w:color w:val="555555"/>
          <w:sz w:val="21"/>
          <w:szCs w:val="21"/>
          <w:lang w:val="en-US"/>
        </w:rPr>
        <w:t>A free benchmark suite is the Open Source Database Benchmark, available at </w:t>
      </w:r>
      <w:hyperlink r:id="rId1673" w:tgtFrame="_top" w:history="1">
        <w:r w:rsidRPr="002A0127">
          <w:rPr>
            <w:rStyle w:val="a4"/>
            <w:rFonts w:ascii="Arial" w:hAnsi="Arial" w:cs="Arial"/>
            <w:color w:val="0074A3"/>
            <w:sz w:val="21"/>
            <w:szCs w:val="21"/>
            <w:u w:val="none"/>
            <w:lang w:val="en-US"/>
          </w:rPr>
          <w:t>http://osdb.sourceforge.net/</w:t>
        </w:r>
      </w:hyperlink>
      <w:r w:rsidRPr="002A0127">
        <w:rPr>
          <w:rFonts w:ascii="Arial" w:hAnsi="Arial" w:cs="Arial"/>
          <w:color w:val="555555"/>
          <w:sz w:val="21"/>
          <w:szCs w:val="21"/>
          <w:lang w:val="en-US"/>
        </w:rPr>
        <w:t>.</w:t>
      </w:r>
    </w:p>
    <w:p w:rsidR="002A0127" w:rsidRPr="002A0127" w:rsidRDefault="002A0127" w:rsidP="002A0127">
      <w:pPr>
        <w:pStyle w:val="a3"/>
        <w:shd w:val="clear" w:color="auto" w:fill="FFFFFF"/>
        <w:spacing w:before="0" w:beforeAutospacing="0" w:after="225" w:afterAutospacing="0"/>
        <w:textAlignment w:val="baseline"/>
        <w:rPr>
          <w:rFonts w:ascii="Arial" w:hAnsi="Arial" w:cs="Arial"/>
          <w:color w:val="555555"/>
          <w:sz w:val="21"/>
          <w:szCs w:val="21"/>
          <w:lang w:val="en-US"/>
        </w:rPr>
      </w:pPr>
      <w:r w:rsidRPr="002A0127">
        <w:rPr>
          <w:rFonts w:ascii="Arial" w:hAnsi="Arial" w:cs="Arial"/>
          <w:color w:val="555555"/>
          <w:sz w:val="21"/>
          <w:szCs w:val="21"/>
          <w:lang w:val="en-US"/>
        </w:rPr>
        <w:t>It is very common for a problem to occur only when the system is very heavily loaded. We have had many customers who contact us when they have a (tested) system in production and have encountered load problems. In most cases, performance problems turn out to be due to issues of basic database design (for example, table scans are not good under high load) or problems with the operating system or libraries. Most of the time, these problems would be much easier to fix if the systems were not already in production.</w:t>
      </w:r>
    </w:p>
    <w:p w:rsidR="002A0127" w:rsidRPr="002A0127" w:rsidRDefault="002A0127" w:rsidP="002A0127">
      <w:pPr>
        <w:pStyle w:val="a3"/>
        <w:shd w:val="clear" w:color="auto" w:fill="FFFFFF"/>
        <w:spacing w:before="0" w:beforeAutospacing="0" w:after="225" w:afterAutospacing="0"/>
        <w:textAlignment w:val="baseline"/>
        <w:rPr>
          <w:rFonts w:ascii="Arial" w:hAnsi="Arial" w:cs="Arial"/>
          <w:color w:val="555555"/>
          <w:sz w:val="21"/>
          <w:szCs w:val="21"/>
          <w:lang w:val="en-US"/>
        </w:rPr>
      </w:pPr>
      <w:r w:rsidRPr="002A0127">
        <w:rPr>
          <w:rFonts w:ascii="Arial" w:hAnsi="Arial" w:cs="Arial"/>
          <w:color w:val="555555"/>
          <w:sz w:val="21"/>
          <w:szCs w:val="21"/>
          <w:lang w:val="en-US"/>
        </w:rPr>
        <w:t>To avoid problems like this, benchmark your whole application under the worst possible load:</w:t>
      </w:r>
    </w:p>
    <w:p w:rsidR="002A0127" w:rsidRPr="0095057D" w:rsidRDefault="002A0127" w:rsidP="006E0B9E">
      <w:pPr>
        <w:pStyle w:val="a3"/>
        <w:numPr>
          <w:ilvl w:val="0"/>
          <w:numId w:val="214"/>
        </w:numPr>
        <w:spacing w:before="0" w:beforeAutospacing="0" w:after="0" w:afterAutospacing="0"/>
        <w:ind w:left="450"/>
        <w:textAlignment w:val="baseline"/>
        <w:rPr>
          <w:rFonts w:ascii="Arial" w:hAnsi="Arial" w:cs="Arial"/>
          <w:color w:val="555555"/>
          <w:sz w:val="21"/>
          <w:szCs w:val="21"/>
          <w:lang w:val="en-US"/>
        </w:rPr>
      </w:pPr>
      <w:r w:rsidRPr="002A0127">
        <w:rPr>
          <w:rFonts w:ascii="Arial" w:hAnsi="Arial" w:cs="Arial"/>
          <w:color w:val="555555"/>
          <w:sz w:val="21"/>
          <w:szCs w:val="21"/>
          <w:lang w:val="en-US"/>
        </w:rPr>
        <w:t>The </w:t>
      </w:r>
      <w:hyperlink r:id="rId1674" w:tooltip="4.5.8 mysqlslap — A Load Emulation Client" w:history="1">
        <w:r w:rsidRPr="002A0127">
          <w:rPr>
            <w:rStyle w:val="a7"/>
            <w:rFonts w:ascii="Arial" w:hAnsi="Arial" w:cs="Arial"/>
            <w:color w:val="0074A3"/>
            <w:sz w:val="21"/>
            <w:szCs w:val="21"/>
            <w:bdr w:val="none" w:sz="0" w:space="0" w:color="auto" w:frame="1"/>
            <w:lang w:val="en-US"/>
          </w:rPr>
          <w:t>mysqlslap</w:t>
        </w:r>
      </w:hyperlink>
      <w:r w:rsidRPr="002A0127">
        <w:rPr>
          <w:rFonts w:ascii="Arial" w:hAnsi="Arial" w:cs="Arial"/>
          <w:color w:val="555555"/>
          <w:sz w:val="21"/>
          <w:szCs w:val="21"/>
          <w:lang w:val="en-US"/>
        </w:rPr>
        <w:t> program can be helpful for simulating a high load produced by multiple clients issuing queries simultaneously.</w:t>
      </w:r>
      <w:r w:rsidRPr="0095057D">
        <w:rPr>
          <w:rFonts w:ascii="Arial" w:hAnsi="Arial" w:cs="Arial"/>
          <w:color w:val="555555"/>
          <w:sz w:val="21"/>
          <w:szCs w:val="21"/>
          <w:lang w:val="en-US"/>
        </w:rPr>
        <w:t>.</w:t>
      </w:r>
    </w:p>
    <w:p w:rsidR="002A0127" w:rsidRPr="002A0127" w:rsidRDefault="002A0127" w:rsidP="006E0B9E">
      <w:pPr>
        <w:pStyle w:val="a3"/>
        <w:numPr>
          <w:ilvl w:val="0"/>
          <w:numId w:val="214"/>
        </w:numPr>
        <w:spacing w:before="0" w:beforeAutospacing="0" w:after="0" w:afterAutospacing="0"/>
        <w:ind w:left="450"/>
        <w:textAlignment w:val="baseline"/>
        <w:rPr>
          <w:rFonts w:ascii="Arial" w:hAnsi="Arial" w:cs="Arial"/>
          <w:color w:val="555555"/>
          <w:sz w:val="21"/>
          <w:szCs w:val="21"/>
          <w:lang w:val="en-US"/>
        </w:rPr>
      </w:pPr>
      <w:r w:rsidRPr="002A0127">
        <w:rPr>
          <w:rFonts w:ascii="Arial" w:hAnsi="Arial" w:cs="Arial"/>
          <w:color w:val="555555"/>
          <w:sz w:val="21"/>
          <w:szCs w:val="21"/>
          <w:lang w:val="en-US"/>
        </w:rPr>
        <w:t>You can also try benchmarking packages such as SysBench and DBT2, available at </w:t>
      </w:r>
      <w:hyperlink r:id="rId1675" w:tgtFrame="_top" w:history="1">
        <w:r w:rsidRPr="002A0127">
          <w:rPr>
            <w:rStyle w:val="a4"/>
            <w:rFonts w:ascii="Arial" w:hAnsi="Arial" w:cs="Arial"/>
            <w:color w:val="0074A3"/>
            <w:sz w:val="21"/>
            <w:szCs w:val="21"/>
            <w:u w:val="none"/>
            <w:lang w:val="en-US"/>
          </w:rPr>
          <w:t>https://launchpad.net/sysbench</w:t>
        </w:r>
      </w:hyperlink>
      <w:r w:rsidRPr="002A0127">
        <w:rPr>
          <w:rFonts w:ascii="Arial" w:hAnsi="Arial" w:cs="Arial"/>
          <w:color w:val="555555"/>
          <w:sz w:val="21"/>
          <w:szCs w:val="21"/>
          <w:lang w:val="en-US"/>
        </w:rPr>
        <w:t>, and </w:t>
      </w:r>
      <w:hyperlink r:id="rId1676" w:anchor="dbt2" w:tgtFrame="_top" w:history="1">
        <w:r w:rsidRPr="002A0127">
          <w:rPr>
            <w:rStyle w:val="a4"/>
            <w:rFonts w:ascii="Arial" w:hAnsi="Arial" w:cs="Arial"/>
            <w:color w:val="0074A3"/>
            <w:sz w:val="21"/>
            <w:szCs w:val="21"/>
            <w:u w:val="none"/>
            <w:lang w:val="en-US"/>
          </w:rPr>
          <w:t>http://osdldbt.sourceforge.net/#dbt2</w:t>
        </w:r>
      </w:hyperlink>
      <w:r w:rsidRPr="002A0127">
        <w:rPr>
          <w:rFonts w:ascii="Arial" w:hAnsi="Arial" w:cs="Arial"/>
          <w:color w:val="555555"/>
          <w:sz w:val="21"/>
          <w:szCs w:val="21"/>
          <w:lang w:val="en-US"/>
        </w:rPr>
        <w:t>.</w:t>
      </w:r>
    </w:p>
    <w:p w:rsidR="002A0127" w:rsidRPr="002A0127" w:rsidRDefault="002A0127" w:rsidP="002A0127">
      <w:pPr>
        <w:pStyle w:val="a3"/>
        <w:shd w:val="clear" w:color="auto" w:fill="FFFFFF"/>
        <w:spacing w:before="0" w:beforeAutospacing="0" w:after="225" w:afterAutospacing="0"/>
        <w:textAlignment w:val="baseline"/>
        <w:rPr>
          <w:rFonts w:ascii="Arial" w:hAnsi="Arial" w:cs="Arial"/>
          <w:color w:val="555555"/>
          <w:sz w:val="21"/>
          <w:szCs w:val="21"/>
          <w:lang w:val="en-US"/>
        </w:rPr>
      </w:pPr>
      <w:r w:rsidRPr="002A0127">
        <w:rPr>
          <w:rFonts w:ascii="Arial" w:hAnsi="Arial" w:cs="Arial"/>
          <w:color w:val="555555"/>
          <w:sz w:val="21"/>
          <w:szCs w:val="21"/>
          <w:lang w:val="en-US"/>
        </w:rPr>
        <w:t>These programs or packages can bring a system to its knees, so be sure to use them only on your development systems.</w:t>
      </w:r>
    </w:p>
    <w:p w:rsidR="002A0127" w:rsidRPr="002A0127" w:rsidRDefault="002A0127" w:rsidP="002A0127">
      <w:pPr>
        <w:pStyle w:val="3"/>
        <w:spacing w:before="120" w:after="225"/>
        <w:textAlignment w:val="baseline"/>
        <w:rPr>
          <w:rFonts w:ascii="Arial" w:hAnsi="Arial" w:cs="Arial"/>
          <w:b w:val="0"/>
          <w:bCs w:val="0"/>
          <w:color w:val="555555"/>
          <w:sz w:val="34"/>
          <w:szCs w:val="34"/>
          <w:lang w:val="en-US"/>
        </w:rPr>
      </w:pPr>
      <w:bookmarkStart w:id="665" w:name="_Toc57738591"/>
      <w:r w:rsidRPr="002A0127">
        <w:rPr>
          <w:rFonts w:ascii="Arial" w:hAnsi="Arial" w:cs="Arial"/>
          <w:b w:val="0"/>
          <w:bCs w:val="0"/>
          <w:color w:val="555555"/>
          <w:sz w:val="34"/>
          <w:szCs w:val="34"/>
          <w:lang w:val="en-US"/>
        </w:rPr>
        <w:t>Measuring Performance with performance_schema</w:t>
      </w:r>
      <w:bookmarkEnd w:id="665"/>
    </w:p>
    <w:p w:rsidR="002A0127" w:rsidRPr="002A0127" w:rsidRDefault="002A0127" w:rsidP="002A0127">
      <w:pPr>
        <w:pStyle w:val="a3"/>
        <w:shd w:val="clear" w:color="auto" w:fill="FFFFFF"/>
        <w:spacing w:before="0" w:beforeAutospacing="0" w:after="0" w:afterAutospacing="0"/>
        <w:textAlignment w:val="baseline"/>
        <w:rPr>
          <w:rFonts w:ascii="Arial" w:hAnsi="Arial" w:cs="Arial"/>
          <w:color w:val="555555"/>
          <w:sz w:val="21"/>
          <w:szCs w:val="21"/>
          <w:lang w:val="en-US"/>
        </w:rPr>
      </w:pPr>
      <w:bookmarkStart w:id="666" w:name="idm46251807939056"/>
      <w:bookmarkEnd w:id="666"/>
      <w:r w:rsidRPr="002A0127">
        <w:rPr>
          <w:rFonts w:ascii="Arial" w:hAnsi="Arial" w:cs="Arial"/>
          <w:color w:val="555555"/>
          <w:sz w:val="21"/>
          <w:szCs w:val="21"/>
          <w:lang w:val="en-US"/>
        </w:rPr>
        <w:t>You can query the tables in the </w:t>
      </w:r>
      <w:r w:rsidRPr="002A0127">
        <w:rPr>
          <w:rStyle w:val="HTML"/>
          <w:color w:val="000000"/>
          <w:bdr w:val="none" w:sz="0" w:space="0" w:color="auto" w:frame="1"/>
          <w:lang w:val="en-US"/>
        </w:rPr>
        <w:t>performance_schema</w:t>
      </w:r>
      <w:r w:rsidRPr="002A0127">
        <w:rPr>
          <w:rFonts w:ascii="Arial" w:hAnsi="Arial" w:cs="Arial"/>
          <w:color w:val="555555"/>
          <w:sz w:val="21"/>
          <w:szCs w:val="21"/>
          <w:lang w:val="en-US"/>
        </w:rPr>
        <w:t> database to see real-time information about the performance characteristics of your server and the applications it is running..</w:t>
      </w:r>
    </w:p>
    <w:p w:rsidR="002A0127" w:rsidRPr="002A0127" w:rsidRDefault="002A0127" w:rsidP="001C5BA2">
      <w:pPr>
        <w:pStyle w:val="2"/>
        <w:rPr>
          <w:b/>
          <w:bCs/>
        </w:rPr>
      </w:pPr>
      <w:r w:rsidRPr="002A0127">
        <w:t> </w:t>
      </w:r>
      <w:bookmarkStart w:id="667" w:name="_Toc57738592"/>
      <w:r w:rsidRPr="002A0127">
        <w:t>Examining Server Thread (Process) Information</w:t>
      </w:r>
      <w:bookmarkEnd w:id="667"/>
    </w:p>
    <w:p w:rsidR="002A0127" w:rsidRPr="001C5BA2" w:rsidRDefault="002A0127" w:rsidP="002A0127">
      <w:pPr>
        <w:pStyle w:val="a3"/>
        <w:shd w:val="clear" w:color="auto" w:fill="FFFFFF"/>
        <w:spacing w:before="0" w:beforeAutospacing="0" w:after="225" w:afterAutospacing="0"/>
        <w:textAlignment w:val="baseline"/>
        <w:rPr>
          <w:rFonts w:ascii="Arial" w:hAnsi="Arial" w:cs="Arial"/>
          <w:color w:val="555555"/>
          <w:sz w:val="21"/>
          <w:szCs w:val="21"/>
          <w:lang w:val="en-US"/>
        </w:rPr>
      </w:pPr>
      <w:bookmarkStart w:id="668" w:name="idm46251807934224"/>
      <w:bookmarkStart w:id="669" w:name="idm46251807932768"/>
      <w:bookmarkStart w:id="670" w:name="idm46251807931280"/>
      <w:bookmarkStart w:id="671" w:name="idm46251807929792"/>
      <w:bookmarkEnd w:id="668"/>
      <w:bookmarkEnd w:id="669"/>
      <w:bookmarkEnd w:id="670"/>
      <w:bookmarkEnd w:id="671"/>
      <w:r w:rsidRPr="002A0127">
        <w:rPr>
          <w:rFonts w:ascii="Arial" w:hAnsi="Arial" w:cs="Arial"/>
          <w:color w:val="555555"/>
          <w:sz w:val="21"/>
          <w:szCs w:val="21"/>
          <w:lang w:val="en-US"/>
        </w:rPr>
        <w:t xml:space="preserve">To ascertain what your MySQL server is doing, it can be helpful to examine the process list, which indicates the operations currently being performed by the set of threads executing within the server. </w:t>
      </w:r>
      <w:r w:rsidRPr="001C5BA2">
        <w:rPr>
          <w:rFonts w:ascii="Arial" w:hAnsi="Arial" w:cs="Arial"/>
          <w:color w:val="555555"/>
          <w:sz w:val="21"/>
          <w:szCs w:val="21"/>
          <w:lang w:val="en-US"/>
        </w:rPr>
        <w:t>For example:</w:t>
      </w:r>
    </w:p>
    <w:p w:rsidR="002A0127" w:rsidRPr="001C5BA2" w:rsidRDefault="002A0127" w:rsidP="002A0127">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1C5BA2">
        <w:rPr>
          <w:rStyle w:val="token"/>
          <w:rFonts w:ascii="Consolas" w:hAnsi="Consolas" w:cs="Consolas"/>
          <w:color w:val="A67F59"/>
          <w:sz w:val="19"/>
          <w:szCs w:val="19"/>
          <w:bdr w:val="none" w:sz="0" w:space="0" w:color="auto" w:frame="1"/>
          <w:lang w:val="en-US"/>
        </w:rPr>
        <w:t>mysql&gt;</w:t>
      </w:r>
      <w:r w:rsidRPr="001C5BA2">
        <w:rPr>
          <w:rStyle w:val="HTML"/>
          <w:rFonts w:ascii="Consolas" w:eastAsiaTheme="majorEastAsia" w:hAnsi="Consolas" w:cs="Consolas"/>
          <w:color w:val="000000"/>
          <w:sz w:val="19"/>
          <w:szCs w:val="19"/>
          <w:bdr w:val="none" w:sz="0" w:space="0" w:color="auto" w:frame="1"/>
          <w:lang w:val="en-US"/>
        </w:rPr>
        <w:t xml:space="preserve"> </w:t>
      </w:r>
      <w:r w:rsidRPr="001C5BA2">
        <w:rPr>
          <w:rStyle w:val="token"/>
          <w:rFonts w:ascii="Consolas" w:hAnsi="Consolas" w:cs="Consolas"/>
          <w:color w:val="0077AA"/>
          <w:sz w:val="19"/>
          <w:szCs w:val="19"/>
          <w:bdr w:val="none" w:sz="0" w:space="0" w:color="auto" w:frame="1"/>
          <w:lang w:val="en-US"/>
        </w:rPr>
        <w:t>SHOW</w:t>
      </w:r>
      <w:r w:rsidRPr="001C5BA2">
        <w:rPr>
          <w:rStyle w:val="HTML"/>
          <w:rFonts w:ascii="Consolas" w:eastAsiaTheme="majorEastAsia" w:hAnsi="Consolas" w:cs="Consolas"/>
          <w:color w:val="000000"/>
          <w:sz w:val="19"/>
          <w:szCs w:val="19"/>
          <w:bdr w:val="none" w:sz="0" w:space="0" w:color="auto" w:frame="1"/>
          <w:lang w:val="en-US"/>
        </w:rPr>
        <w:t xml:space="preserve"> </w:t>
      </w:r>
      <w:r w:rsidRPr="001C5BA2">
        <w:rPr>
          <w:rStyle w:val="token"/>
          <w:rFonts w:ascii="Consolas" w:hAnsi="Consolas" w:cs="Consolas"/>
          <w:color w:val="0077AA"/>
          <w:sz w:val="19"/>
          <w:szCs w:val="19"/>
          <w:bdr w:val="none" w:sz="0" w:space="0" w:color="auto" w:frame="1"/>
          <w:lang w:val="en-US"/>
        </w:rPr>
        <w:t>PROCESSLIST</w:t>
      </w:r>
      <w:r w:rsidRPr="001C5BA2">
        <w:rPr>
          <w:rStyle w:val="HTML"/>
          <w:rFonts w:ascii="Consolas" w:eastAsiaTheme="majorEastAsia" w:hAnsi="Consolas" w:cs="Consolas"/>
          <w:color w:val="000000"/>
          <w:sz w:val="19"/>
          <w:szCs w:val="19"/>
          <w:bdr w:val="none" w:sz="0" w:space="0" w:color="auto" w:frame="1"/>
          <w:lang w:val="en-US"/>
        </w:rPr>
        <w:t>\G</w:t>
      </w:r>
    </w:p>
    <w:p w:rsidR="002A0127" w:rsidRPr="001C5BA2" w:rsidRDefault="002A0127" w:rsidP="002A0127">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token"/>
          <w:rFonts w:ascii="Consolas" w:hAnsi="Consolas" w:cs="Consolas"/>
          <w:color w:val="555555"/>
          <w:sz w:val="19"/>
          <w:szCs w:val="19"/>
          <w:bdr w:val="none" w:sz="0" w:space="0" w:color="auto" w:frame="1"/>
          <w:lang w:val="en-US"/>
        </w:rPr>
      </w:pPr>
      <w:r w:rsidRPr="001C5BA2">
        <w:rPr>
          <w:rStyle w:val="token"/>
          <w:rFonts w:ascii="Consolas" w:hAnsi="Consolas" w:cs="Consolas"/>
          <w:color w:val="999999"/>
          <w:sz w:val="19"/>
          <w:szCs w:val="19"/>
          <w:bdr w:val="none" w:sz="0" w:space="0" w:color="auto" w:frame="1"/>
          <w:lang w:val="en-US"/>
        </w:rPr>
        <w:t>***************************</w:t>
      </w:r>
      <w:r w:rsidRPr="001C5BA2">
        <w:rPr>
          <w:rStyle w:val="token"/>
          <w:rFonts w:ascii="Consolas" w:hAnsi="Consolas" w:cs="Consolas"/>
          <w:color w:val="555555"/>
          <w:sz w:val="19"/>
          <w:szCs w:val="19"/>
          <w:bdr w:val="none" w:sz="0" w:space="0" w:color="auto" w:frame="1"/>
          <w:lang w:val="en-US"/>
        </w:rPr>
        <w:t xml:space="preserve"> 1. row </w:t>
      </w:r>
      <w:r w:rsidRPr="001C5BA2">
        <w:rPr>
          <w:rStyle w:val="token"/>
          <w:rFonts w:ascii="Consolas" w:hAnsi="Consolas" w:cs="Consolas"/>
          <w:color w:val="999999"/>
          <w:sz w:val="19"/>
          <w:szCs w:val="19"/>
          <w:bdr w:val="none" w:sz="0" w:space="0" w:color="auto" w:frame="1"/>
          <w:lang w:val="en-US"/>
        </w:rPr>
        <w:t>***************************</w:t>
      </w:r>
    </w:p>
    <w:p w:rsidR="002A0127" w:rsidRPr="001C5BA2" w:rsidRDefault="002A0127" w:rsidP="002A0127">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token"/>
          <w:rFonts w:ascii="Consolas" w:hAnsi="Consolas" w:cs="Consolas"/>
          <w:color w:val="555555"/>
          <w:sz w:val="19"/>
          <w:szCs w:val="19"/>
          <w:bdr w:val="none" w:sz="0" w:space="0" w:color="auto" w:frame="1"/>
          <w:lang w:val="en-US"/>
        </w:rPr>
      </w:pPr>
      <w:r w:rsidRPr="001C5BA2">
        <w:rPr>
          <w:rStyle w:val="token"/>
          <w:rFonts w:ascii="Consolas" w:hAnsi="Consolas" w:cs="Consolas"/>
          <w:color w:val="555555"/>
          <w:sz w:val="19"/>
          <w:szCs w:val="19"/>
          <w:bdr w:val="none" w:sz="0" w:space="0" w:color="auto" w:frame="1"/>
          <w:lang w:val="en-US"/>
        </w:rPr>
        <w:t xml:space="preserve">     Id</w:t>
      </w:r>
      <w:r w:rsidRPr="001C5BA2">
        <w:rPr>
          <w:rStyle w:val="token"/>
          <w:rFonts w:ascii="Consolas" w:hAnsi="Consolas" w:cs="Consolas"/>
          <w:color w:val="999999"/>
          <w:sz w:val="19"/>
          <w:szCs w:val="19"/>
          <w:bdr w:val="none" w:sz="0" w:space="0" w:color="auto" w:frame="1"/>
          <w:lang w:val="en-US"/>
        </w:rPr>
        <w:t>:</w:t>
      </w:r>
      <w:r w:rsidRPr="001C5BA2">
        <w:rPr>
          <w:rStyle w:val="token"/>
          <w:rFonts w:ascii="Consolas" w:hAnsi="Consolas" w:cs="Consolas"/>
          <w:color w:val="555555"/>
          <w:sz w:val="19"/>
          <w:szCs w:val="19"/>
          <w:bdr w:val="none" w:sz="0" w:space="0" w:color="auto" w:frame="1"/>
          <w:lang w:val="en-US"/>
        </w:rPr>
        <w:t xml:space="preserve"> 5</w:t>
      </w:r>
    </w:p>
    <w:p w:rsidR="002A0127" w:rsidRPr="002A0127" w:rsidRDefault="002A0127" w:rsidP="002A0127">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token"/>
          <w:rFonts w:ascii="Consolas" w:hAnsi="Consolas" w:cs="Consolas"/>
          <w:color w:val="555555"/>
          <w:sz w:val="19"/>
          <w:szCs w:val="19"/>
          <w:bdr w:val="none" w:sz="0" w:space="0" w:color="auto" w:frame="1"/>
          <w:lang w:val="en-US"/>
        </w:rPr>
      </w:pPr>
      <w:r w:rsidRPr="002A0127">
        <w:rPr>
          <w:rStyle w:val="token"/>
          <w:rFonts w:ascii="Consolas" w:hAnsi="Consolas" w:cs="Consolas"/>
          <w:color w:val="555555"/>
          <w:sz w:val="19"/>
          <w:szCs w:val="19"/>
          <w:bdr w:val="none" w:sz="0" w:space="0" w:color="auto" w:frame="1"/>
          <w:lang w:val="en-US"/>
        </w:rPr>
        <w:t xml:space="preserve">   User</w:t>
      </w:r>
      <w:r w:rsidRPr="002A0127">
        <w:rPr>
          <w:rStyle w:val="token"/>
          <w:rFonts w:ascii="Consolas" w:hAnsi="Consolas" w:cs="Consolas"/>
          <w:color w:val="999999"/>
          <w:sz w:val="19"/>
          <w:szCs w:val="19"/>
          <w:bdr w:val="none" w:sz="0" w:space="0" w:color="auto" w:frame="1"/>
          <w:lang w:val="en-US"/>
        </w:rPr>
        <w:t>:</w:t>
      </w:r>
      <w:r w:rsidRPr="002A0127">
        <w:rPr>
          <w:rStyle w:val="token"/>
          <w:rFonts w:ascii="Consolas" w:hAnsi="Consolas" w:cs="Consolas"/>
          <w:color w:val="555555"/>
          <w:sz w:val="19"/>
          <w:szCs w:val="19"/>
          <w:bdr w:val="none" w:sz="0" w:space="0" w:color="auto" w:frame="1"/>
          <w:lang w:val="en-US"/>
        </w:rPr>
        <w:t xml:space="preserve"> event_scheduler</w:t>
      </w:r>
    </w:p>
    <w:p w:rsidR="002A0127" w:rsidRPr="002A0127" w:rsidRDefault="002A0127" w:rsidP="002A0127">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token"/>
          <w:rFonts w:ascii="Consolas" w:hAnsi="Consolas" w:cs="Consolas"/>
          <w:color w:val="555555"/>
          <w:sz w:val="19"/>
          <w:szCs w:val="19"/>
          <w:bdr w:val="none" w:sz="0" w:space="0" w:color="auto" w:frame="1"/>
          <w:lang w:val="en-US"/>
        </w:rPr>
      </w:pPr>
      <w:r w:rsidRPr="002A0127">
        <w:rPr>
          <w:rStyle w:val="token"/>
          <w:rFonts w:ascii="Consolas" w:hAnsi="Consolas" w:cs="Consolas"/>
          <w:color w:val="555555"/>
          <w:sz w:val="19"/>
          <w:szCs w:val="19"/>
          <w:bdr w:val="none" w:sz="0" w:space="0" w:color="auto" w:frame="1"/>
          <w:lang w:val="en-US"/>
        </w:rPr>
        <w:t xml:space="preserve">   Host</w:t>
      </w:r>
      <w:r w:rsidRPr="002A0127">
        <w:rPr>
          <w:rStyle w:val="token"/>
          <w:rFonts w:ascii="Consolas" w:hAnsi="Consolas" w:cs="Consolas"/>
          <w:color w:val="999999"/>
          <w:sz w:val="19"/>
          <w:szCs w:val="19"/>
          <w:bdr w:val="none" w:sz="0" w:space="0" w:color="auto" w:frame="1"/>
          <w:lang w:val="en-US"/>
        </w:rPr>
        <w:t>:</w:t>
      </w:r>
      <w:r w:rsidRPr="002A0127">
        <w:rPr>
          <w:rStyle w:val="token"/>
          <w:rFonts w:ascii="Consolas" w:hAnsi="Consolas" w:cs="Consolas"/>
          <w:color w:val="555555"/>
          <w:sz w:val="19"/>
          <w:szCs w:val="19"/>
          <w:bdr w:val="none" w:sz="0" w:space="0" w:color="auto" w:frame="1"/>
          <w:lang w:val="en-US"/>
        </w:rPr>
        <w:t xml:space="preserve"> localhost</w:t>
      </w:r>
    </w:p>
    <w:p w:rsidR="002A0127" w:rsidRPr="002A0127" w:rsidRDefault="002A0127" w:rsidP="002A0127">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token"/>
          <w:rFonts w:ascii="Consolas" w:hAnsi="Consolas" w:cs="Consolas"/>
          <w:color w:val="555555"/>
          <w:sz w:val="19"/>
          <w:szCs w:val="19"/>
          <w:bdr w:val="none" w:sz="0" w:space="0" w:color="auto" w:frame="1"/>
          <w:lang w:val="en-US"/>
        </w:rPr>
      </w:pPr>
      <w:r w:rsidRPr="002A0127">
        <w:rPr>
          <w:rStyle w:val="token"/>
          <w:rFonts w:ascii="Consolas" w:hAnsi="Consolas" w:cs="Consolas"/>
          <w:color w:val="555555"/>
          <w:sz w:val="19"/>
          <w:szCs w:val="19"/>
          <w:bdr w:val="none" w:sz="0" w:space="0" w:color="auto" w:frame="1"/>
          <w:lang w:val="en-US"/>
        </w:rPr>
        <w:t xml:space="preserve">     db</w:t>
      </w:r>
      <w:r w:rsidRPr="002A0127">
        <w:rPr>
          <w:rStyle w:val="token"/>
          <w:rFonts w:ascii="Consolas" w:hAnsi="Consolas" w:cs="Consolas"/>
          <w:color w:val="999999"/>
          <w:sz w:val="19"/>
          <w:szCs w:val="19"/>
          <w:bdr w:val="none" w:sz="0" w:space="0" w:color="auto" w:frame="1"/>
          <w:lang w:val="en-US"/>
        </w:rPr>
        <w:t>:</w:t>
      </w:r>
      <w:r w:rsidRPr="002A0127">
        <w:rPr>
          <w:rStyle w:val="token"/>
          <w:rFonts w:ascii="Consolas" w:hAnsi="Consolas" w:cs="Consolas"/>
          <w:color w:val="555555"/>
          <w:sz w:val="19"/>
          <w:szCs w:val="19"/>
          <w:bdr w:val="none" w:sz="0" w:space="0" w:color="auto" w:frame="1"/>
          <w:lang w:val="en-US"/>
        </w:rPr>
        <w:t xml:space="preserve"> NULL</w:t>
      </w:r>
    </w:p>
    <w:p w:rsidR="002A0127" w:rsidRPr="002A0127" w:rsidRDefault="002A0127" w:rsidP="002A0127">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token"/>
          <w:rFonts w:ascii="Consolas" w:hAnsi="Consolas" w:cs="Consolas"/>
          <w:color w:val="555555"/>
          <w:sz w:val="19"/>
          <w:szCs w:val="19"/>
          <w:bdr w:val="none" w:sz="0" w:space="0" w:color="auto" w:frame="1"/>
          <w:lang w:val="en-US"/>
        </w:rPr>
      </w:pPr>
      <w:r w:rsidRPr="002A0127">
        <w:rPr>
          <w:rStyle w:val="token"/>
          <w:rFonts w:ascii="Consolas" w:hAnsi="Consolas" w:cs="Consolas"/>
          <w:color w:val="555555"/>
          <w:sz w:val="19"/>
          <w:szCs w:val="19"/>
          <w:bdr w:val="none" w:sz="0" w:space="0" w:color="auto" w:frame="1"/>
          <w:lang w:val="en-US"/>
        </w:rPr>
        <w:t>Command</w:t>
      </w:r>
      <w:r w:rsidRPr="002A0127">
        <w:rPr>
          <w:rStyle w:val="token"/>
          <w:rFonts w:ascii="Consolas" w:hAnsi="Consolas" w:cs="Consolas"/>
          <w:color w:val="999999"/>
          <w:sz w:val="19"/>
          <w:szCs w:val="19"/>
          <w:bdr w:val="none" w:sz="0" w:space="0" w:color="auto" w:frame="1"/>
          <w:lang w:val="en-US"/>
        </w:rPr>
        <w:t>:</w:t>
      </w:r>
      <w:r w:rsidRPr="002A0127">
        <w:rPr>
          <w:rStyle w:val="token"/>
          <w:rFonts w:ascii="Consolas" w:hAnsi="Consolas" w:cs="Consolas"/>
          <w:color w:val="555555"/>
          <w:sz w:val="19"/>
          <w:szCs w:val="19"/>
          <w:bdr w:val="none" w:sz="0" w:space="0" w:color="auto" w:frame="1"/>
          <w:lang w:val="en-US"/>
        </w:rPr>
        <w:t xml:space="preserve"> Daemon</w:t>
      </w:r>
    </w:p>
    <w:p w:rsidR="002A0127" w:rsidRPr="002A0127" w:rsidRDefault="002A0127" w:rsidP="002A0127">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token"/>
          <w:rFonts w:ascii="Consolas" w:hAnsi="Consolas" w:cs="Consolas"/>
          <w:color w:val="555555"/>
          <w:sz w:val="19"/>
          <w:szCs w:val="19"/>
          <w:bdr w:val="none" w:sz="0" w:space="0" w:color="auto" w:frame="1"/>
          <w:lang w:val="en-US"/>
        </w:rPr>
      </w:pPr>
      <w:r w:rsidRPr="002A0127">
        <w:rPr>
          <w:rStyle w:val="token"/>
          <w:rFonts w:ascii="Consolas" w:hAnsi="Consolas" w:cs="Consolas"/>
          <w:color w:val="555555"/>
          <w:sz w:val="19"/>
          <w:szCs w:val="19"/>
          <w:bdr w:val="none" w:sz="0" w:space="0" w:color="auto" w:frame="1"/>
          <w:lang w:val="en-US"/>
        </w:rPr>
        <w:t xml:space="preserve">   Time</w:t>
      </w:r>
      <w:r w:rsidRPr="002A0127">
        <w:rPr>
          <w:rStyle w:val="token"/>
          <w:rFonts w:ascii="Consolas" w:hAnsi="Consolas" w:cs="Consolas"/>
          <w:color w:val="999999"/>
          <w:sz w:val="19"/>
          <w:szCs w:val="19"/>
          <w:bdr w:val="none" w:sz="0" w:space="0" w:color="auto" w:frame="1"/>
          <w:lang w:val="en-US"/>
        </w:rPr>
        <w:t>:</w:t>
      </w:r>
      <w:r w:rsidRPr="002A0127">
        <w:rPr>
          <w:rStyle w:val="token"/>
          <w:rFonts w:ascii="Consolas" w:hAnsi="Consolas" w:cs="Consolas"/>
          <w:color w:val="555555"/>
          <w:sz w:val="19"/>
          <w:szCs w:val="19"/>
          <w:bdr w:val="none" w:sz="0" w:space="0" w:color="auto" w:frame="1"/>
          <w:lang w:val="en-US"/>
        </w:rPr>
        <w:t xml:space="preserve"> 2756681</w:t>
      </w:r>
    </w:p>
    <w:p w:rsidR="002A0127" w:rsidRPr="002A0127" w:rsidRDefault="002A0127" w:rsidP="002A0127">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token"/>
          <w:rFonts w:ascii="Consolas" w:hAnsi="Consolas" w:cs="Consolas"/>
          <w:color w:val="555555"/>
          <w:sz w:val="19"/>
          <w:szCs w:val="19"/>
          <w:bdr w:val="none" w:sz="0" w:space="0" w:color="auto" w:frame="1"/>
          <w:lang w:val="en-US"/>
        </w:rPr>
      </w:pPr>
      <w:r w:rsidRPr="002A0127">
        <w:rPr>
          <w:rStyle w:val="token"/>
          <w:rFonts w:ascii="Consolas" w:hAnsi="Consolas" w:cs="Consolas"/>
          <w:color w:val="555555"/>
          <w:sz w:val="19"/>
          <w:szCs w:val="19"/>
          <w:bdr w:val="none" w:sz="0" w:space="0" w:color="auto" w:frame="1"/>
          <w:lang w:val="en-US"/>
        </w:rPr>
        <w:t xml:space="preserve">  State</w:t>
      </w:r>
      <w:r w:rsidRPr="002A0127">
        <w:rPr>
          <w:rStyle w:val="token"/>
          <w:rFonts w:ascii="Consolas" w:hAnsi="Consolas" w:cs="Consolas"/>
          <w:color w:val="999999"/>
          <w:sz w:val="19"/>
          <w:szCs w:val="19"/>
          <w:bdr w:val="none" w:sz="0" w:space="0" w:color="auto" w:frame="1"/>
          <w:lang w:val="en-US"/>
        </w:rPr>
        <w:t>:</w:t>
      </w:r>
      <w:r w:rsidRPr="002A0127">
        <w:rPr>
          <w:rStyle w:val="token"/>
          <w:rFonts w:ascii="Consolas" w:hAnsi="Consolas" w:cs="Consolas"/>
          <w:color w:val="555555"/>
          <w:sz w:val="19"/>
          <w:szCs w:val="19"/>
          <w:bdr w:val="none" w:sz="0" w:space="0" w:color="auto" w:frame="1"/>
          <w:lang w:val="en-US"/>
        </w:rPr>
        <w:t xml:space="preserve"> Waiting on empty queue</w:t>
      </w:r>
    </w:p>
    <w:p w:rsidR="002A0127" w:rsidRPr="002A0127" w:rsidRDefault="002A0127" w:rsidP="002A0127">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token"/>
          <w:rFonts w:ascii="Consolas" w:hAnsi="Consolas" w:cs="Consolas"/>
          <w:color w:val="555555"/>
          <w:sz w:val="19"/>
          <w:szCs w:val="19"/>
          <w:bdr w:val="none" w:sz="0" w:space="0" w:color="auto" w:frame="1"/>
          <w:lang w:val="en-US"/>
        </w:rPr>
      </w:pPr>
      <w:r w:rsidRPr="002A0127">
        <w:rPr>
          <w:rStyle w:val="token"/>
          <w:rFonts w:ascii="Consolas" w:hAnsi="Consolas" w:cs="Consolas"/>
          <w:color w:val="555555"/>
          <w:sz w:val="19"/>
          <w:szCs w:val="19"/>
          <w:bdr w:val="none" w:sz="0" w:space="0" w:color="auto" w:frame="1"/>
          <w:lang w:val="en-US"/>
        </w:rPr>
        <w:t xml:space="preserve">   Info</w:t>
      </w:r>
      <w:r w:rsidRPr="002A0127">
        <w:rPr>
          <w:rStyle w:val="token"/>
          <w:rFonts w:ascii="Consolas" w:hAnsi="Consolas" w:cs="Consolas"/>
          <w:color w:val="999999"/>
          <w:sz w:val="19"/>
          <w:szCs w:val="19"/>
          <w:bdr w:val="none" w:sz="0" w:space="0" w:color="auto" w:frame="1"/>
          <w:lang w:val="en-US"/>
        </w:rPr>
        <w:t>:</w:t>
      </w:r>
      <w:r w:rsidRPr="002A0127">
        <w:rPr>
          <w:rStyle w:val="token"/>
          <w:rFonts w:ascii="Consolas" w:hAnsi="Consolas" w:cs="Consolas"/>
          <w:color w:val="555555"/>
          <w:sz w:val="19"/>
          <w:szCs w:val="19"/>
          <w:bdr w:val="none" w:sz="0" w:space="0" w:color="auto" w:frame="1"/>
          <w:lang w:val="en-US"/>
        </w:rPr>
        <w:t xml:space="preserve"> NULL</w:t>
      </w:r>
    </w:p>
    <w:p w:rsidR="002A0127" w:rsidRPr="002A0127" w:rsidRDefault="002A0127" w:rsidP="002A0127">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token"/>
          <w:rFonts w:ascii="Consolas" w:hAnsi="Consolas" w:cs="Consolas"/>
          <w:color w:val="555555"/>
          <w:sz w:val="19"/>
          <w:szCs w:val="19"/>
          <w:bdr w:val="none" w:sz="0" w:space="0" w:color="auto" w:frame="1"/>
          <w:lang w:val="en-US"/>
        </w:rPr>
      </w:pPr>
      <w:r w:rsidRPr="002A0127">
        <w:rPr>
          <w:rStyle w:val="token"/>
          <w:rFonts w:ascii="Consolas" w:hAnsi="Consolas" w:cs="Consolas"/>
          <w:color w:val="999999"/>
          <w:sz w:val="19"/>
          <w:szCs w:val="19"/>
          <w:bdr w:val="none" w:sz="0" w:space="0" w:color="auto" w:frame="1"/>
          <w:lang w:val="en-US"/>
        </w:rPr>
        <w:t>***************************</w:t>
      </w:r>
      <w:r w:rsidRPr="002A0127">
        <w:rPr>
          <w:rStyle w:val="token"/>
          <w:rFonts w:ascii="Consolas" w:hAnsi="Consolas" w:cs="Consolas"/>
          <w:color w:val="555555"/>
          <w:sz w:val="19"/>
          <w:szCs w:val="19"/>
          <w:bdr w:val="none" w:sz="0" w:space="0" w:color="auto" w:frame="1"/>
          <w:lang w:val="en-US"/>
        </w:rPr>
        <w:t xml:space="preserve"> 2. row </w:t>
      </w:r>
      <w:r w:rsidRPr="002A0127">
        <w:rPr>
          <w:rStyle w:val="token"/>
          <w:rFonts w:ascii="Consolas" w:hAnsi="Consolas" w:cs="Consolas"/>
          <w:color w:val="999999"/>
          <w:sz w:val="19"/>
          <w:szCs w:val="19"/>
          <w:bdr w:val="none" w:sz="0" w:space="0" w:color="auto" w:frame="1"/>
          <w:lang w:val="en-US"/>
        </w:rPr>
        <w:t>***************************</w:t>
      </w:r>
    </w:p>
    <w:p w:rsidR="002A0127" w:rsidRPr="002A0127" w:rsidRDefault="002A0127" w:rsidP="002A0127">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token"/>
          <w:rFonts w:ascii="Consolas" w:hAnsi="Consolas" w:cs="Consolas"/>
          <w:color w:val="555555"/>
          <w:sz w:val="19"/>
          <w:szCs w:val="19"/>
          <w:bdr w:val="none" w:sz="0" w:space="0" w:color="auto" w:frame="1"/>
          <w:lang w:val="en-US"/>
        </w:rPr>
      </w:pPr>
      <w:r w:rsidRPr="002A0127">
        <w:rPr>
          <w:rStyle w:val="token"/>
          <w:rFonts w:ascii="Consolas" w:hAnsi="Consolas" w:cs="Consolas"/>
          <w:color w:val="555555"/>
          <w:sz w:val="19"/>
          <w:szCs w:val="19"/>
          <w:bdr w:val="none" w:sz="0" w:space="0" w:color="auto" w:frame="1"/>
          <w:lang w:val="en-US"/>
        </w:rPr>
        <w:t xml:space="preserve">     Id</w:t>
      </w:r>
      <w:r w:rsidRPr="002A0127">
        <w:rPr>
          <w:rStyle w:val="token"/>
          <w:rFonts w:ascii="Consolas" w:hAnsi="Consolas" w:cs="Consolas"/>
          <w:color w:val="999999"/>
          <w:sz w:val="19"/>
          <w:szCs w:val="19"/>
          <w:bdr w:val="none" w:sz="0" w:space="0" w:color="auto" w:frame="1"/>
          <w:lang w:val="en-US"/>
        </w:rPr>
        <w:t>:</w:t>
      </w:r>
      <w:r w:rsidRPr="002A0127">
        <w:rPr>
          <w:rStyle w:val="token"/>
          <w:rFonts w:ascii="Consolas" w:hAnsi="Consolas" w:cs="Consolas"/>
          <w:color w:val="555555"/>
          <w:sz w:val="19"/>
          <w:szCs w:val="19"/>
          <w:bdr w:val="none" w:sz="0" w:space="0" w:color="auto" w:frame="1"/>
          <w:lang w:val="en-US"/>
        </w:rPr>
        <w:t xml:space="preserve"> 20</w:t>
      </w:r>
    </w:p>
    <w:p w:rsidR="002A0127" w:rsidRPr="002A0127" w:rsidRDefault="002A0127" w:rsidP="002A0127">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token"/>
          <w:rFonts w:ascii="Consolas" w:hAnsi="Consolas" w:cs="Consolas"/>
          <w:color w:val="555555"/>
          <w:sz w:val="19"/>
          <w:szCs w:val="19"/>
          <w:bdr w:val="none" w:sz="0" w:space="0" w:color="auto" w:frame="1"/>
          <w:lang w:val="en-US"/>
        </w:rPr>
      </w:pPr>
      <w:r w:rsidRPr="002A0127">
        <w:rPr>
          <w:rStyle w:val="token"/>
          <w:rFonts w:ascii="Consolas" w:hAnsi="Consolas" w:cs="Consolas"/>
          <w:color w:val="555555"/>
          <w:sz w:val="19"/>
          <w:szCs w:val="19"/>
          <w:bdr w:val="none" w:sz="0" w:space="0" w:color="auto" w:frame="1"/>
          <w:lang w:val="en-US"/>
        </w:rPr>
        <w:t xml:space="preserve">   User</w:t>
      </w:r>
      <w:r w:rsidRPr="002A0127">
        <w:rPr>
          <w:rStyle w:val="token"/>
          <w:rFonts w:ascii="Consolas" w:hAnsi="Consolas" w:cs="Consolas"/>
          <w:color w:val="999999"/>
          <w:sz w:val="19"/>
          <w:szCs w:val="19"/>
          <w:bdr w:val="none" w:sz="0" w:space="0" w:color="auto" w:frame="1"/>
          <w:lang w:val="en-US"/>
        </w:rPr>
        <w:t>:</w:t>
      </w:r>
      <w:r w:rsidRPr="002A0127">
        <w:rPr>
          <w:rStyle w:val="token"/>
          <w:rFonts w:ascii="Consolas" w:hAnsi="Consolas" w:cs="Consolas"/>
          <w:color w:val="555555"/>
          <w:sz w:val="19"/>
          <w:szCs w:val="19"/>
          <w:bdr w:val="none" w:sz="0" w:space="0" w:color="auto" w:frame="1"/>
          <w:lang w:val="en-US"/>
        </w:rPr>
        <w:t xml:space="preserve"> me</w:t>
      </w:r>
    </w:p>
    <w:p w:rsidR="002A0127" w:rsidRPr="002A0127" w:rsidRDefault="002A0127" w:rsidP="002A0127">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token"/>
          <w:rFonts w:ascii="Consolas" w:hAnsi="Consolas" w:cs="Consolas"/>
          <w:color w:val="555555"/>
          <w:sz w:val="19"/>
          <w:szCs w:val="19"/>
          <w:bdr w:val="none" w:sz="0" w:space="0" w:color="auto" w:frame="1"/>
          <w:lang w:val="en-US"/>
        </w:rPr>
      </w:pPr>
      <w:r w:rsidRPr="002A0127">
        <w:rPr>
          <w:rStyle w:val="token"/>
          <w:rFonts w:ascii="Consolas" w:hAnsi="Consolas" w:cs="Consolas"/>
          <w:color w:val="555555"/>
          <w:sz w:val="19"/>
          <w:szCs w:val="19"/>
          <w:bdr w:val="none" w:sz="0" w:space="0" w:color="auto" w:frame="1"/>
          <w:lang w:val="en-US"/>
        </w:rPr>
        <w:t xml:space="preserve">   Host</w:t>
      </w:r>
      <w:r w:rsidRPr="002A0127">
        <w:rPr>
          <w:rStyle w:val="token"/>
          <w:rFonts w:ascii="Consolas" w:hAnsi="Consolas" w:cs="Consolas"/>
          <w:color w:val="999999"/>
          <w:sz w:val="19"/>
          <w:szCs w:val="19"/>
          <w:bdr w:val="none" w:sz="0" w:space="0" w:color="auto" w:frame="1"/>
          <w:lang w:val="en-US"/>
        </w:rPr>
        <w:t>:</w:t>
      </w:r>
      <w:r w:rsidRPr="002A0127">
        <w:rPr>
          <w:rStyle w:val="token"/>
          <w:rFonts w:ascii="Consolas" w:hAnsi="Consolas" w:cs="Consolas"/>
          <w:color w:val="555555"/>
          <w:sz w:val="19"/>
          <w:szCs w:val="19"/>
          <w:bdr w:val="none" w:sz="0" w:space="0" w:color="auto" w:frame="1"/>
          <w:lang w:val="en-US"/>
        </w:rPr>
        <w:t xml:space="preserve"> localhost</w:t>
      </w:r>
      <w:r w:rsidRPr="002A0127">
        <w:rPr>
          <w:rStyle w:val="token"/>
          <w:rFonts w:ascii="Consolas" w:hAnsi="Consolas" w:cs="Consolas"/>
          <w:color w:val="999999"/>
          <w:sz w:val="19"/>
          <w:szCs w:val="19"/>
          <w:bdr w:val="none" w:sz="0" w:space="0" w:color="auto" w:frame="1"/>
          <w:lang w:val="en-US"/>
        </w:rPr>
        <w:t>:</w:t>
      </w:r>
      <w:r w:rsidRPr="002A0127">
        <w:rPr>
          <w:rStyle w:val="token"/>
          <w:rFonts w:ascii="Consolas" w:hAnsi="Consolas" w:cs="Consolas"/>
          <w:color w:val="555555"/>
          <w:sz w:val="19"/>
          <w:szCs w:val="19"/>
          <w:bdr w:val="none" w:sz="0" w:space="0" w:color="auto" w:frame="1"/>
          <w:lang w:val="en-US"/>
        </w:rPr>
        <w:t>52943</w:t>
      </w:r>
    </w:p>
    <w:p w:rsidR="002A0127" w:rsidRPr="002A0127" w:rsidRDefault="002A0127" w:rsidP="002A0127">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token"/>
          <w:rFonts w:ascii="Consolas" w:hAnsi="Consolas" w:cs="Consolas"/>
          <w:color w:val="555555"/>
          <w:sz w:val="19"/>
          <w:szCs w:val="19"/>
          <w:bdr w:val="none" w:sz="0" w:space="0" w:color="auto" w:frame="1"/>
          <w:lang w:val="en-US"/>
        </w:rPr>
      </w:pPr>
      <w:r w:rsidRPr="002A0127">
        <w:rPr>
          <w:rStyle w:val="token"/>
          <w:rFonts w:ascii="Consolas" w:hAnsi="Consolas" w:cs="Consolas"/>
          <w:color w:val="555555"/>
          <w:sz w:val="19"/>
          <w:szCs w:val="19"/>
          <w:bdr w:val="none" w:sz="0" w:space="0" w:color="auto" w:frame="1"/>
          <w:lang w:val="en-US"/>
        </w:rPr>
        <w:t xml:space="preserve">     db</w:t>
      </w:r>
      <w:r w:rsidRPr="002A0127">
        <w:rPr>
          <w:rStyle w:val="token"/>
          <w:rFonts w:ascii="Consolas" w:hAnsi="Consolas" w:cs="Consolas"/>
          <w:color w:val="999999"/>
          <w:sz w:val="19"/>
          <w:szCs w:val="19"/>
          <w:bdr w:val="none" w:sz="0" w:space="0" w:color="auto" w:frame="1"/>
          <w:lang w:val="en-US"/>
        </w:rPr>
        <w:t>:</w:t>
      </w:r>
      <w:r w:rsidRPr="002A0127">
        <w:rPr>
          <w:rStyle w:val="token"/>
          <w:rFonts w:ascii="Consolas" w:hAnsi="Consolas" w:cs="Consolas"/>
          <w:color w:val="555555"/>
          <w:sz w:val="19"/>
          <w:szCs w:val="19"/>
          <w:bdr w:val="none" w:sz="0" w:space="0" w:color="auto" w:frame="1"/>
          <w:lang w:val="en-US"/>
        </w:rPr>
        <w:t xml:space="preserve"> test</w:t>
      </w:r>
    </w:p>
    <w:p w:rsidR="002A0127" w:rsidRPr="002A0127" w:rsidRDefault="002A0127" w:rsidP="002A0127">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token"/>
          <w:rFonts w:ascii="Consolas" w:hAnsi="Consolas" w:cs="Consolas"/>
          <w:color w:val="555555"/>
          <w:sz w:val="19"/>
          <w:szCs w:val="19"/>
          <w:bdr w:val="none" w:sz="0" w:space="0" w:color="auto" w:frame="1"/>
          <w:lang w:val="en-US"/>
        </w:rPr>
      </w:pPr>
      <w:r w:rsidRPr="002A0127">
        <w:rPr>
          <w:rStyle w:val="token"/>
          <w:rFonts w:ascii="Consolas" w:hAnsi="Consolas" w:cs="Consolas"/>
          <w:color w:val="555555"/>
          <w:sz w:val="19"/>
          <w:szCs w:val="19"/>
          <w:bdr w:val="none" w:sz="0" w:space="0" w:color="auto" w:frame="1"/>
          <w:lang w:val="en-US"/>
        </w:rPr>
        <w:t>Command</w:t>
      </w:r>
      <w:r w:rsidRPr="002A0127">
        <w:rPr>
          <w:rStyle w:val="token"/>
          <w:rFonts w:ascii="Consolas" w:hAnsi="Consolas" w:cs="Consolas"/>
          <w:color w:val="999999"/>
          <w:sz w:val="19"/>
          <w:szCs w:val="19"/>
          <w:bdr w:val="none" w:sz="0" w:space="0" w:color="auto" w:frame="1"/>
          <w:lang w:val="en-US"/>
        </w:rPr>
        <w:t>:</w:t>
      </w:r>
      <w:r w:rsidRPr="002A0127">
        <w:rPr>
          <w:rStyle w:val="token"/>
          <w:rFonts w:ascii="Consolas" w:hAnsi="Consolas" w:cs="Consolas"/>
          <w:color w:val="555555"/>
          <w:sz w:val="19"/>
          <w:szCs w:val="19"/>
          <w:bdr w:val="none" w:sz="0" w:space="0" w:color="auto" w:frame="1"/>
          <w:lang w:val="en-US"/>
        </w:rPr>
        <w:t xml:space="preserve"> Query</w:t>
      </w:r>
    </w:p>
    <w:p w:rsidR="002A0127" w:rsidRPr="002A0127" w:rsidRDefault="002A0127" w:rsidP="002A0127">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token"/>
          <w:rFonts w:ascii="Consolas" w:hAnsi="Consolas" w:cs="Consolas"/>
          <w:color w:val="555555"/>
          <w:sz w:val="19"/>
          <w:szCs w:val="19"/>
          <w:bdr w:val="none" w:sz="0" w:space="0" w:color="auto" w:frame="1"/>
          <w:lang w:val="en-US"/>
        </w:rPr>
      </w:pPr>
      <w:r w:rsidRPr="002A0127">
        <w:rPr>
          <w:rStyle w:val="token"/>
          <w:rFonts w:ascii="Consolas" w:hAnsi="Consolas" w:cs="Consolas"/>
          <w:color w:val="555555"/>
          <w:sz w:val="19"/>
          <w:szCs w:val="19"/>
          <w:bdr w:val="none" w:sz="0" w:space="0" w:color="auto" w:frame="1"/>
          <w:lang w:val="en-US"/>
        </w:rPr>
        <w:t xml:space="preserve">   Time</w:t>
      </w:r>
      <w:r w:rsidRPr="002A0127">
        <w:rPr>
          <w:rStyle w:val="token"/>
          <w:rFonts w:ascii="Consolas" w:hAnsi="Consolas" w:cs="Consolas"/>
          <w:color w:val="999999"/>
          <w:sz w:val="19"/>
          <w:szCs w:val="19"/>
          <w:bdr w:val="none" w:sz="0" w:space="0" w:color="auto" w:frame="1"/>
          <w:lang w:val="en-US"/>
        </w:rPr>
        <w:t>:</w:t>
      </w:r>
      <w:r w:rsidRPr="002A0127">
        <w:rPr>
          <w:rStyle w:val="token"/>
          <w:rFonts w:ascii="Consolas" w:hAnsi="Consolas" w:cs="Consolas"/>
          <w:color w:val="555555"/>
          <w:sz w:val="19"/>
          <w:szCs w:val="19"/>
          <w:bdr w:val="none" w:sz="0" w:space="0" w:color="auto" w:frame="1"/>
          <w:lang w:val="en-US"/>
        </w:rPr>
        <w:t xml:space="preserve"> 0</w:t>
      </w:r>
    </w:p>
    <w:p w:rsidR="002A0127" w:rsidRPr="002A0127" w:rsidRDefault="002A0127" w:rsidP="002A0127">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token"/>
          <w:rFonts w:ascii="Consolas" w:hAnsi="Consolas" w:cs="Consolas"/>
          <w:color w:val="555555"/>
          <w:sz w:val="19"/>
          <w:szCs w:val="19"/>
          <w:bdr w:val="none" w:sz="0" w:space="0" w:color="auto" w:frame="1"/>
          <w:lang w:val="en-US"/>
        </w:rPr>
      </w:pPr>
      <w:r w:rsidRPr="002A0127">
        <w:rPr>
          <w:rStyle w:val="token"/>
          <w:rFonts w:ascii="Consolas" w:hAnsi="Consolas" w:cs="Consolas"/>
          <w:color w:val="555555"/>
          <w:sz w:val="19"/>
          <w:szCs w:val="19"/>
          <w:bdr w:val="none" w:sz="0" w:space="0" w:color="auto" w:frame="1"/>
          <w:lang w:val="en-US"/>
        </w:rPr>
        <w:t xml:space="preserve">  State</w:t>
      </w:r>
      <w:r w:rsidRPr="002A0127">
        <w:rPr>
          <w:rStyle w:val="token"/>
          <w:rFonts w:ascii="Consolas" w:hAnsi="Consolas" w:cs="Consolas"/>
          <w:color w:val="999999"/>
          <w:sz w:val="19"/>
          <w:szCs w:val="19"/>
          <w:bdr w:val="none" w:sz="0" w:space="0" w:color="auto" w:frame="1"/>
          <w:lang w:val="en-US"/>
        </w:rPr>
        <w:t>:</w:t>
      </w:r>
      <w:r w:rsidRPr="002A0127">
        <w:rPr>
          <w:rStyle w:val="token"/>
          <w:rFonts w:ascii="Consolas" w:hAnsi="Consolas" w:cs="Consolas"/>
          <w:color w:val="555555"/>
          <w:sz w:val="19"/>
          <w:szCs w:val="19"/>
          <w:bdr w:val="none" w:sz="0" w:space="0" w:color="auto" w:frame="1"/>
          <w:lang w:val="en-US"/>
        </w:rPr>
        <w:t xml:space="preserve"> starting</w:t>
      </w:r>
    </w:p>
    <w:p w:rsidR="002A0127" w:rsidRPr="002A0127" w:rsidRDefault="002A0127" w:rsidP="002A0127">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Fonts w:ascii="Consolas" w:hAnsi="Consolas" w:cs="Consolas"/>
          <w:color w:val="000000"/>
          <w:sz w:val="19"/>
          <w:szCs w:val="19"/>
          <w:lang w:val="en-US"/>
        </w:rPr>
      </w:pPr>
      <w:r w:rsidRPr="002A0127">
        <w:rPr>
          <w:rStyle w:val="token"/>
          <w:rFonts w:ascii="Consolas" w:hAnsi="Consolas" w:cs="Consolas"/>
          <w:color w:val="555555"/>
          <w:sz w:val="19"/>
          <w:szCs w:val="19"/>
          <w:bdr w:val="none" w:sz="0" w:space="0" w:color="auto" w:frame="1"/>
          <w:lang w:val="en-US"/>
        </w:rPr>
        <w:t xml:space="preserve">   Info</w:t>
      </w:r>
      <w:r w:rsidRPr="002A0127">
        <w:rPr>
          <w:rStyle w:val="token"/>
          <w:rFonts w:ascii="Consolas" w:hAnsi="Consolas" w:cs="Consolas"/>
          <w:color w:val="999999"/>
          <w:sz w:val="19"/>
          <w:szCs w:val="19"/>
          <w:bdr w:val="none" w:sz="0" w:space="0" w:color="auto" w:frame="1"/>
          <w:lang w:val="en-US"/>
        </w:rPr>
        <w:t>:</w:t>
      </w:r>
      <w:r w:rsidRPr="002A0127">
        <w:rPr>
          <w:rStyle w:val="token"/>
          <w:rFonts w:ascii="Consolas" w:hAnsi="Consolas" w:cs="Consolas"/>
          <w:color w:val="555555"/>
          <w:sz w:val="19"/>
          <w:szCs w:val="19"/>
          <w:bdr w:val="none" w:sz="0" w:space="0" w:color="auto" w:frame="1"/>
          <w:lang w:val="en-US"/>
        </w:rPr>
        <w:t xml:space="preserve"> SHOW PROCESSLIST</w:t>
      </w:r>
    </w:p>
    <w:p w:rsidR="002A0127" w:rsidRPr="002A0127" w:rsidRDefault="002A0127" w:rsidP="002A0127">
      <w:pPr>
        <w:pStyle w:val="a3"/>
        <w:shd w:val="clear" w:color="auto" w:fill="FFFFFF"/>
        <w:spacing w:before="0" w:beforeAutospacing="0" w:after="0" w:afterAutospacing="0"/>
        <w:textAlignment w:val="baseline"/>
        <w:rPr>
          <w:rFonts w:ascii="Arial" w:hAnsi="Arial" w:cs="Arial"/>
          <w:color w:val="555555"/>
          <w:sz w:val="21"/>
          <w:szCs w:val="21"/>
          <w:lang w:val="en-US"/>
        </w:rPr>
      </w:pPr>
      <w:r w:rsidRPr="002A0127">
        <w:rPr>
          <w:rFonts w:ascii="Arial" w:hAnsi="Arial" w:cs="Arial"/>
          <w:color w:val="555555"/>
          <w:sz w:val="21"/>
          <w:szCs w:val="21"/>
          <w:lang w:val="en-US"/>
        </w:rPr>
        <w:t>Threads can be killed with the </w:t>
      </w:r>
      <w:hyperlink r:id="rId1677" w:tooltip="13.7.8.4 KILL Statement" w:history="1">
        <w:r w:rsidRPr="002A0127">
          <w:rPr>
            <w:rStyle w:val="HTML"/>
            <w:rFonts w:eastAsiaTheme="majorEastAsia"/>
            <w:color w:val="000000"/>
            <w:u w:val="single"/>
            <w:bdr w:val="none" w:sz="0" w:space="0" w:color="auto" w:frame="1"/>
            <w:lang w:val="en-US"/>
          </w:rPr>
          <w:t>KILL</w:t>
        </w:r>
      </w:hyperlink>
      <w:r w:rsidRPr="002A0127">
        <w:rPr>
          <w:rFonts w:ascii="Arial" w:hAnsi="Arial" w:cs="Arial"/>
          <w:color w:val="555555"/>
          <w:sz w:val="21"/>
          <w:szCs w:val="21"/>
          <w:lang w:val="en-US"/>
        </w:rPr>
        <w:t> statement. See </w:t>
      </w:r>
      <w:hyperlink r:id="rId1678" w:tooltip="13.7.8.4 KILL Statement" w:history="1">
        <w:r w:rsidRPr="002A0127">
          <w:rPr>
            <w:rStyle w:val="a4"/>
            <w:rFonts w:ascii="Arial" w:hAnsi="Arial" w:cs="Arial"/>
            <w:color w:val="0074A3"/>
            <w:sz w:val="21"/>
            <w:szCs w:val="21"/>
            <w:lang w:val="en-US"/>
          </w:rPr>
          <w:t>Section 13.7.8.4, “KILL Statement”</w:t>
        </w:r>
      </w:hyperlink>
      <w:r w:rsidRPr="002A0127">
        <w:rPr>
          <w:rFonts w:ascii="Arial" w:hAnsi="Arial" w:cs="Arial"/>
          <w:color w:val="555555"/>
          <w:sz w:val="21"/>
          <w:szCs w:val="21"/>
          <w:lang w:val="en-US"/>
        </w:rPr>
        <w:t>.</w:t>
      </w:r>
    </w:p>
    <w:p w:rsidR="002A0127" w:rsidRPr="002A0127" w:rsidRDefault="002A0127" w:rsidP="002A0127">
      <w:pPr>
        <w:pStyle w:val="3"/>
        <w:spacing w:before="120" w:after="225"/>
        <w:textAlignment w:val="baseline"/>
        <w:rPr>
          <w:rFonts w:ascii="Arial" w:hAnsi="Arial" w:cs="Arial"/>
          <w:b w:val="0"/>
          <w:bCs w:val="0"/>
          <w:color w:val="555555"/>
          <w:sz w:val="34"/>
          <w:szCs w:val="34"/>
          <w:lang w:val="en-US"/>
        </w:rPr>
      </w:pPr>
      <w:bookmarkStart w:id="672" w:name="_Toc57738593"/>
      <w:r w:rsidRPr="002A0127">
        <w:rPr>
          <w:rFonts w:ascii="Arial" w:hAnsi="Arial" w:cs="Arial"/>
          <w:b w:val="0"/>
          <w:bCs w:val="0"/>
          <w:color w:val="555555"/>
          <w:sz w:val="34"/>
          <w:szCs w:val="34"/>
          <w:lang w:val="en-US"/>
        </w:rPr>
        <w:lastRenderedPageBreak/>
        <w:t>Accessing the Process List</w:t>
      </w:r>
      <w:bookmarkEnd w:id="672"/>
    </w:p>
    <w:p w:rsidR="002A0127" w:rsidRPr="002A0127" w:rsidRDefault="002A0127" w:rsidP="002A0127">
      <w:pPr>
        <w:pStyle w:val="a3"/>
        <w:shd w:val="clear" w:color="auto" w:fill="FFFFFF"/>
        <w:spacing w:before="0" w:beforeAutospacing="0" w:after="225" w:afterAutospacing="0"/>
        <w:textAlignment w:val="baseline"/>
        <w:rPr>
          <w:rFonts w:ascii="Arial" w:hAnsi="Arial" w:cs="Arial"/>
          <w:color w:val="555555"/>
          <w:sz w:val="21"/>
          <w:szCs w:val="21"/>
          <w:lang w:val="en-US"/>
        </w:rPr>
      </w:pPr>
      <w:r w:rsidRPr="002A0127">
        <w:rPr>
          <w:rFonts w:ascii="Arial" w:hAnsi="Arial" w:cs="Arial"/>
          <w:color w:val="555555"/>
          <w:sz w:val="21"/>
          <w:szCs w:val="21"/>
          <w:lang w:val="en-US"/>
        </w:rPr>
        <w:t>The following discussion enumerates the sources of process information, the privileges required to see process information, and describes the content of process list entries.</w:t>
      </w:r>
    </w:p>
    <w:p w:rsidR="002A0127" w:rsidRPr="0095057D" w:rsidRDefault="002A0127" w:rsidP="002A0127">
      <w:pPr>
        <w:pStyle w:val="4"/>
        <w:spacing w:before="0"/>
        <w:textAlignment w:val="baseline"/>
        <w:rPr>
          <w:rFonts w:ascii="Arial" w:hAnsi="Arial" w:cs="Arial"/>
          <w:color w:val="555555"/>
          <w:sz w:val="26"/>
          <w:szCs w:val="26"/>
          <w:lang w:val="en-US"/>
        </w:rPr>
      </w:pPr>
      <w:bookmarkStart w:id="673" w:name="processlist-sources"/>
      <w:bookmarkStart w:id="674" w:name="_Toc57738594"/>
      <w:bookmarkEnd w:id="673"/>
      <w:r w:rsidRPr="0095057D">
        <w:rPr>
          <w:rFonts w:ascii="Arial" w:hAnsi="Arial" w:cs="Arial"/>
          <w:color w:val="555555"/>
          <w:sz w:val="26"/>
          <w:szCs w:val="26"/>
          <w:lang w:val="en-US"/>
        </w:rPr>
        <w:t>Sources of Process Information</w:t>
      </w:r>
      <w:bookmarkEnd w:id="674"/>
    </w:p>
    <w:p w:rsidR="002A0127" w:rsidRPr="002A0127" w:rsidRDefault="002A0127" w:rsidP="002A0127">
      <w:pPr>
        <w:pStyle w:val="a3"/>
        <w:spacing w:before="0" w:beforeAutospacing="0" w:after="0" w:afterAutospacing="0"/>
        <w:textAlignment w:val="baseline"/>
        <w:rPr>
          <w:rFonts w:ascii="Arial" w:hAnsi="Arial" w:cs="Arial"/>
          <w:color w:val="555555"/>
          <w:sz w:val="21"/>
          <w:szCs w:val="21"/>
          <w:lang w:val="en-US"/>
        </w:rPr>
      </w:pPr>
      <w:r w:rsidRPr="002A0127">
        <w:rPr>
          <w:rFonts w:ascii="Arial" w:hAnsi="Arial" w:cs="Arial"/>
          <w:color w:val="555555"/>
          <w:sz w:val="21"/>
          <w:szCs w:val="21"/>
          <w:lang w:val="en-US"/>
        </w:rPr>
        <w:t>The </w:t>
      </w:r>
      <w:hyperlink r:id="rId1679" w:tooltip="27.12.19.7 The threads Table" w:history="1">
        <w:r w:rsidRPr="002A0127">
          <w:rPr>
            <w:rStyle w:val="HTML"/>
            <w:rFonts w:eastAsiaTheme="majorEastAsia"/>
            <w:color w:val="000000"/>
            <w:u w:val="single"/>
            <w:bdr w:val="none" w:sz="0" w:space="0" w:color="auto" w:frame="1"/>
            <w:lang w:val="en-US"/>
          </w:rPr>
          <w:t>threads</w:t>
        </w:r>
      </w:hyperlink>
      <w:r w:rsidRPr="002A0127">
        <w:rPr>
          <w:rFonts w:ascii="Arial" w:hAnsi="Arial" w:cs="Arial"/>
          <w:color w:val="555555"/>
          <w:sz w:val="21"/>
          <w:szCs w:val="21"/>
          <w:lang w:val="en-US"/>
        </w:rPr>
        <w:t> table compares to </w:t>
      </w:r>
      <w:hyperlink r:id="rId1680" w:tooltip="13.7.7.29 SHOW PROCESSLIST Statement" w:history="1">
        <w:r w:rsidRPr="002A0127">
          <w:rPr>
            <w:rStyle w:val="HTML"/>
            <w:rFonts w:eastAsiaTheme="majorEastAsia"/>
            <w:color w:val="000000"/>
            <w:u w:val="single"/>
            <w:bdr w:val="none" w:sz="0" w:space="0" w:color="auto" w:frame="1"/>
            <w:lang w:val="en-US"/>
          </w:rPr>
          <w:t>SHOW PROCESSLIST</w:t>
        </w:r>
      </w:hyperlink>
      <w:r w:rsidRPr="002A0127">
        <w:rPr>
          <w:rFonts w:ascii="Arial" w:hAnsi="Arial" w:cs="Arial"/>
          <w:color w:val="555555"/>
          <w:sz w:val="21"/>
          <w:szCs w:val="21"/>
          <w:lang w:val="en-US"/>
        </w:rPr>
        <w:t>, </w:t>
      </w:r>
      <w:r w:rsidRPr="002A0127">
        <w:rPr>
          <w:rStyle w:val="HTML"/>
          <w:rFonts w:eastAsiaTheme="majorEastAsia"/>
          <w:color w:val="000000"/>
          <w:bdr w:val="none" w:sz="0" w:space="0" w:color="auto" w:frame="1"/>
          <w:lang w:val="en-US"/>
        </w:rPr>
        <w:t>INFORMATION_SCHEMA</w:t>
      </w:r>
      <w:r w:rsidRPr="002A0127">
        <w:rPr>
          <w:rFonts w:ascii="Arial" w:hAnsi="Arial" w:cs="Arial"/>
          <w:color w:val="555555"/>
          <w:sz w:val="21"/>
          <w:szCs w:val="21"/>
          <w:lang w:val="en-US"/>
        </w:rPr>
        <w:t> </w:t>
      </w:r>
      <w:hyperlink r:id="rId1681" w:tooltip="26.23 The INFORMATION_SCHEMA PROCESSLIST Table" w:history="1">
        <w:r w:rsidRPr="002A0127">
          <w:rPr>
            <w:rStyle w:val="HTML"/>
            <w:rFonts w:eastAsiaTheme="majorEastAsia"/>
            <w:color w:val="000000"/>
            <w:u w:val="single"/>
            <w:bdr w:val="none" w:sz="0" w:space="0" w:color="auto" w:frame="1"/>
            <w:lang w:val="en-US"/>
          </w:rPr>
          <w:t>PROCESSLIST</w:t>
        </w:r>
      </w:hyperlink>
      <w:r w:rsidRPr="002A0127">
        <w:rPr>
          <w:rFonts w:ascii="Arial" w:hAnsi="Arial" w:cs="Arial"/>
          <w:color w:val="555555"/>
          <w:sz w:val="21"/>
          <w:szCs w:val="21"/>
          <w:lang w:val="en-US"/>
        </w:rPr>
        <w:t>, and </w:t>
      </w:r>
      <w:hyperlink r:id="rId1682" w:tooltip="4.5.2 mysqladmin — A MySQL Server Administration Program" w:history="1">
        <w:r w:rsidRPr="002A0127">
          <w:rPr>
            <w:rStyle w:val="a7"/>
            <w:rFonts w:ascii="Arial" w:eastAsiaTheme="majorEastAsia" w:hAnsi="Arial" w:cs="Arial"/>
            <w:color w:val="0074A3"/>
            <w:sz w:val="21"/>
            <w:szCs w:val="21"/>
            <w:bdr w:val="none" w:sz="0" w:space="0" w:color="auto" w:frame="1"/>
            <w:lang w:val="en-US"/>
          </w:rPr>
          <w:t>mysqladmin processlist</w:t>
        </w:r>
      </w:hyperlink>
      <w:r w:rsidRPr="002A0127">
        <w:rPr>
          <w:rFonts w:ascii="Arial" w:hAnsi="Arial" w:cs="Arial"/>
          <w:color w:val="555555"/>
          <w:sz w:val="21"/>
          <w:szCs w:val="21"/>
          <w:lang w:val="en-US"/>
        </w:rPr>
        <w:t> as follows:</w:t>
      </w:r>
    </w:p>
    <w:p w:rsidR="002A0127" w:rsidRPr="002A0127" w:rsidRDefault="002A0127" w:rsidP="006E0B9E">
      <w:pPr>
        <w:pStyle w:val="a3"/>
        <w:numPr>
          <w:ilvl w:val="0"/>
          <w:numId w:val="217"/>
        </w:numPr>
        <w:spacing w:before="0" w:beforeAutospacing="0" w:after="0" w:afterAutospacing="0"/>
        <w:ind w:left="450"/>
        <w:textAlignment w:val="baseline"/>
        <w:rPr>
          <w:rFonts w:ascii="Arial" w:hAnsi="Arial" w:cs="Arial"/>
          <w:color w:val="555555"/>
          <w:sz w:val="21"/>
          <w:szCs w:val="21"/>
          <w:lang w:val="en-US"/>
        </w:rPr>
      </w:pPr>
      <w:r w:rsidRPr="002A0127">
        <w:rPr>
          <w:rFonts w:ascii="Arial" w:hAnsi="Arial" w:cs="Arial"/>
          <w:color w:val="555555"/>
          <w:sz w:val="21"/>
          <w:szCs w:val="21"/>
          <w:lang w:val="en-US"/>
        </w:rPr>
        <w:t>Access to the </w:t>
      </w:r>
      <w:hyperlink r:id="rId1683" w:tooltip="27.12.19.7 The threads Table" w:history="1">
        <w:r w:rsidRPr="002A0127">
          <w:rPr>
            <w:rStyle w:val="HTML"/>
            <w:rFonts w:eastAsiaTheme="majorEastAsia"/>
            <w:color w:val="000000"/>
            <w:u w:val="single"/>
            <w:bdr w:val="none" w:sz="0" w:space="0" w:color="auto" w:frame="1"/>
            <w:lang w:val="en-US"/>
          </w:rPr>
          <w:t>threads</w:t>
        </w:r>
      </w:hyperlink>
      <w:r w:rsidRPr="002A0127">
        <w:rPr>
          <w:rFonts w:ascii="Arial" w:hAnsi="Arial" w:cs="Arial"/>
          <w:color w:val="555555"/>
          <w:sz w:val="21"/>
          <w:szCs w:val="21"/>
          <w:lang w:val="en-US"/>
        </w:rPr>
        <w:t> table does not require a mutex and has minimal impact on server performance. The other sources have negative performance consequences because they require a mutex.</w:t>
      </w:r>
    </w:p>
    <w:p w:rsidR="002A0127" w:rsidRPr="002A0127" w:rsidRDefault="002A0127" w:rsidP="002A0127">
      <w:pPr>
        <w:ind w:left="450"/>
        <w:textAlignment w:val="baseline"/>
        <w:rPr>
          <w:rFonts w:ascii="Arial" w:hAnsi="Arial" w:cs="Arial"/>
          <w:b/>
          <w:bCs/>
          <w:color w:val="555555"/>
          <w:sz w:val="26"/>
          <w:szCs w:val="26"/>
          <w:lang w:val="en-US"/>
        </w:rPr>
      </w:pPr>
      <w:r w:rsidRPr="002A0127">
        <w:rPr>
          <w:rFonts w:ascii="Arial" w:hAnsi="Arial" w:cs="Arial"/>
          <w:b/>
          <w:bCs/>
          <w:color w:val="555555"/>
          <w:sz w:val="26"/>
          <w:szCs w:val="26"/>
          <w:lang w:val="en-US"/>
        </w:rPr>
        <w:t>Note</w:t>
      </w:r>
    </w:p>
    <w:p w:rsidR="002A0127" w:rsidRPr="0095057D" w:rsidRDefault="002A0127" w:rsidP="002A0127">
      <w:pPr>
        <w:pStyle w:val="a3"/>
        <w:spacing w:before="0" w:beforeAutospacing="0" w:after="0" w:afterAutospacing="0"/>
        <w:ind w:left="450"/>
        <w:textAlignment w:val="baseline"/>
        <w:rPr>
          <w:rFonts w:ascii="Arial" w:hAnsi="Arial" w:cs="Arial"/>
          <w:color w:val="555555"/>
          <w:sz w:val="21"/>
          <w:szCs w:val="21"/>
          <w:lang w:val="en-US"/>
        </w:rPr>
      </w:pPr>
      <w:r w:rsidRPr="002A0127">
        <w:rPr>
          <w:rFonts w:ascii="Arial" w:hAnsi="Arial" w:cs="Arial"/>
          <w:color w:val="555555"/>
          <w:sz w:val="21"/>
          <w:szCs w:val="21"/>
          <w:lang w:val="en-US"/>
        </w:rPr>
        <w:t>As of MySQL 8.0.22, an alternative implementation for </w:t>
      </w:r>
      <w:hyperlink r:id="rId1684" w:tooltip="13.7.7.29 SHOW PROCESSLIST Statement" w:history="1">
        <w:r w:rsidRPr="002A0127">
          <w:rPr>
            <w:rStyle w:val="HTML"/>
            <w:rFonts w:eastAsiaTheme="majorEastAsia"/>
            <w:color w:val="000000"/>
            <w:u w:val="single"/>
            <w:bdr w:val="none" w:sz="0" w:space="0" w:color="auto" w:frame="1"/>
            <w:lang w:val="en-US"/>
          </w:rPr>
          <w:t>SHOW PROCESSLIST</w:t>
        </w:r>
      </w:hyperlink>
      <w:r w:rsidRPr="002A0127">
        <w:rPr>
          <w:rFonts w:ascii="Arial" w:hAnsi="Arial" w:cs="Arial"/>
          <w:color w:val="555555"/>
          <w:sz w:val="21"/>
          <w:szCs w:val="21"/>
          <w:lang w:val="en-US"/>
        </w:rPr>
        <w:t> is available based on the Performance Schema </w:t>
      </w:r>
      <w:hyperlink r:id="rId1685" w:tooltip="27.12.19.6 The processlist Table" w:history="1">
        <w:r w:rsidRPr="002A0127">
          <w:rPr>
            <w:rStyle w:val="HTML"/>
            <w:rFonts w:eastAsiaTheme="majorEastAsia"/>
            <w:color w:val="000000"/>
            <w:u w:val="single"/>
            <w:bdr w:val="none" w:sz="0" w:space="0" w:color="auto" w:frame="1"/>
            <w:lang w:val="en-US"/>
          </w:rPr>
          <w:t>processlist</w:t>
        </w:r>
      </w:hyperlink>
      <w:r w:rsidRPr="002A0127">
        <w:rPr>
          <w:rFonts w:ascii="Arial" w:hAnsi="Arial" w:cs="Arial"/>
          <w:color w:val="555555"/>
          <w:sz w:val="21"/>
          <w:szCs w:val="21"/>
          <w:lang w:val="en-US"/>
        </w:rPr>
        <w:t> table, which, like the </w:t>
      </w:r>
      <w:hyperlink r:id="rId1686" w:tooltip="27.12.19.7 The threads Table" w:history="1">
        <w:r w:rsidRPr="002A0127">
          <w:rPr>
            <w:rStyle w:val="HTML"/>
            <w:rFonts w:eastAsiaTheme="majorEastAsia"/>
            <w:color w:val="000000"/>
            <w:u w:val="single"/>
            <w:bdr w:val="none" w:sz="0" w:space="0" w:color="auto" w:frame="1"/>
            <w:lang w:val="en-US"/>
          </w:rPr>
          <w:t>threads</w:t>
        </w:r>
      </w:hyperlink>
      <w:r w:rsidRPr="002A0127">
        <w:rPr>
          <w:rFonts w:ascii="Arial" w:hAnsi="Arial" w:cs="Arial"/>
          <w:color w:val="555555"/>
          <w:sz w:val="21"/>
          <w:szCs w:val="21"/>
          <w:lang w:val="en-US"/>
        </w:rPr>
        <w:t> table, does not require a mutex and has better performance characteristics.</w:t>
      </w:r>
      <w:r w:rsidRPr="0095057D">
        <w:rPr>
          <w:rFonts w:ascii="Arial" w:hAnsi="Arial" w:cs="Arial"/>
          <w:color w:val="555555"/>
          <w:sz w:val="21"/>
          <w:szCs w:val="21"/>
          <w:lang w:val="en-US"/>
        </w:rPr>
        <w:t>.</w:t>
      </w:r>
    </w:p>
    <w:p w:rsidR="002A0127" w:rsidRPr="002A0127" w:rsidRDefault="002A0127" w:rsidP="006E0B9E">
      <w:pPr>
        <w:pStyle w:val="a3"/>
        <w:numPr>
          <w:ilvl w:val="0"/>
          <w:numId w:val="217"/>
        </w:numPr>
        <w:spacing w:before="0" w:beforeAutospacing="0" w:after="0" w:afterAutospacing="0"/>
        <w:ind w:left="450"/>
        <w:textAlignment w:val="baseline"/>
        <w:rPr>
          <w:rFonts w:ascii="Arial" w:hAnsi="Arial" w:cs="Arial"/>
          <w:color w:val="555555"/>
          <w:sz w:val="21"/>
          <w:szCs w:val="21"/>
          <w:lang w:val="en-US"/>
        </w:rPr>
      </w:pPr>
      <w:r w:rsidRPr="002A0127">
        <w:rPr>
          <w:rFonts w:ascii="Arial" w:hAnsi="Arial" w:cs="Arial"/>
          <w:color w:val="555555"/>
          <w:sz w:val="21"/>
          <w:szCs w:val="21"/>
          <w:lang w:val="en-US"/>
        </w:rPr>
        <w:t>The </w:t>
      </w:r>
      <w:hyperlink r:id="rId1687" w:tooltip="27.12.19.7 The threads Table" w:history="1">
        <w:r w:rsidRPr="002A0127">
          <w:rPr>
            <w:rStyle w:val="HTML"/>
            <w:rFonts w:eastAsiaTheme="majorEastAsia"/>
            <w:color w:val="000000"/>
            <w:u w:val="single"/>
            <w:bdr w:val="none" w:sz="0" w:space="0" w:color="auto" w:frame="1"/>
            <w:lang w:val="en-US"/>
          </w:rPr>
          <w:t>threads</w:t>
        </w:r>
      </w:hyperlink>
      <w:r w:rsidRPr="002A0127">
        <w:rPr>
          <w:rFonts w:ascii="Arial" w:hAnsi="Arial" w:cs="Arial"/>
          <w:color w:val="555555"/>
          <w:sz w:val="21"/>
          <w:szCs w:val="21"/>
          <w:lang w:val="en-US"/>
        </w:rPr>
        <w:t> table displays background threads, which the other sources do not. It also provides additional information for each thread that the other sources do not, such as whether the thread is a foreground or background thread, and the location within the server associated with the thread. This means that the </w:t>
      </w:r>
      <w:hyperlink r:id="rId1688" w:tooltip="27.12.19.7 The threads Table" w:history="1">
        <w:r w:rsidRPr="002A0127">
          <w:rPr>
            <w:rStyle w:val="HTML"/>
            <w:rFonts w:eastAsiaTheme="majorEastAsia"/>
            <w:color w:val="000000"/>
            <w:u w:val="single"/>
            <w:bdr w:val="none" w:sz="0" w:space="0" w:color="auto" w:frame="1"/>
            <w:lang w:val="en-US"/>
          </w:rPr>
          <w:t>threads</w:t>
        </w:r>
      </w:hyperlink>
      <w:r w:rsidRPr="002A0127">
        <w:rPr>
          <w:rFonts w:ascii="Arial" w:hAnsi="Arial" w:cs="Arial"/>
          <w:color w:val="555555"/>
          <w:sz w:val="21"/>
          <w:szCs w:val="21"/>
          <w:lang w:val="en-US"/>
        </w:rPr>
        <w:t> table can be used to monitor thread activity the other sources cannot.</w:t>
      </w:r>
    </w:p>
    <w:p w:rsidR="002A0127" w:rsidRPr="002A0127" w:rsidRDefault="002A0127" w:rsidP="006E0B9E">
      <w:pPr>
        <w:pStyle w:val="a3"/>
        <w:numPr>
          <w:ilvl w:val="0"/>
          <w:numId w:val="217"/>
        </w:numPr>
        <w:spacing w:before="0" w:beforeAutospacing="0" w:after="0" w:afterAutospacing="0"/>
        <w:ind w:left="450"/>
        <w:textAlignment w:val="baseline"/>
        <w:rPr>
          <w:rFonts w:ascii="Arial" w:hAnsi="Arial" w:cs="Arial"/>
          <w:color w:val="555555"/>
          <w:sz w:val="21"/>
          <w:szCs w:val="21"/>
          <w:lang w:val="en-US"/>
        </w:rPr>
      </w:pPr>
      <w:r w:rsidRPr="002A0127">
        <w:rPr>
          <w:rFonts w:ascii="Arial" w:hAnsi="Arial" w:cs="Arial"/>
          <w:color w:val="555555"/>
          <w:sz w:val="21"/>
          <w:szCs w:val="21"/>
          <w:lang w:val="en-US"/>
        </w:rPr>
        <w:t>You can enable or disable Performance Schema thread monitoring.</w:t>
      </w:r>
    </w:p>
    <w:p w:rsidR="002A0127" w:rsidRPr="002A0127" w:rsidRDefault="002A0127" w:rsidP="002A0127">
      <w:pPr>
        <w:pStyle w:val="a3"/>
        <w:spacing w:before="0" w:beforeAutospacing="0" w:after="0" w:afterAutospacing="0"/>
        <w:textAlignment w:val="baseline"/>
        <w:rPr>
          <w:rFonts w:ascii="Arial" w:hAnsi="Arial" w:cs="Arial"/>
          <w:color w:val="555555"/>
          <w:sz w:val="21"/>
          <w:szCs w:val="21"/>
          <w:lang w:val="en-US"/>
        </w:rPr>
      </w:pPr>
      <w:r w:rsidRPr="002A0127">
        <w:rPr>
          <w:rFonts w:ascii="Arial" w:hAnsi="Arial" w:cs="Arial"/>
          <w:color w:val="555555"/>
          <w:sz w:val="21"/>
          <w:szCs w:val="21"/>
          <w:lang w:val="en-US"/>
        </w:rPr>
        <w:t>For these reasons, DBAs who perform server monitoring using one of the other thread information sources may wish to monitor using the </w:t>
      </w:r>
      <w:hyperlink r:id="rId1689" w:tooltip="27.12.19.7 The threads Table" w:history="1">
        <w:r w:rsidRPr="002A0127">
          <w:rPr>
            <w:rStyle w:val="HTML"/>
            <w:rFonts w:eastAsiaTheme="majorEastAsia"/>
            <w:color w:val="000000"/>
            <w:u w:val="single"/>
            <w:bdr w:val="none" w:sz="0" w:space="0" w:color="auto" w:frame="1"/>
            <w:lang w:val="en-US"/>
          </w:rPr>
          <w:t>threads</w:t>
        </w:r>
      </w:hyperlink>
      <w:r w:rsidRPr="002A0127">
        <w:rPr>
          <w:rFonts w:ascii="Arial" w:hAnsi="Arial" w:cs="Arial"/>
          <w:color w:val="555555"/>
          <w:sz w:val="21"/>
          <w:szCs w:val="21"/>
          <w:lang w:val="en-US"/>
        </w:rPr>
        <w:t> table instead.</w:t>
      </w:r>
    </w:p>
    <w:p w:rsidR="002A0127" w:rsidRPr="002A0127" w:rsidRDefault="002A0127" w:rsidP="002A0127">
      <w:pPr>
        <w:pStyle w:val="a3"/>
        <w:spacing w:before="0" w:beforeAutospacing="0" w:after="0" w:afterAutospacing="0"/>
        <w:textAlignment w:val="baseline"/>
        <w:rPr>
          <w:rFonts w:ascii="Arial" w:hAnsi="Arial" w:cs="Arial"/>
          <w:color w:val="555555"/>
          <w:sz w:val="21"/>
          <w:szCs w:val="21"/>
          <w:lang w:val="en-US"/>
        </w:rPr>
      </w:pPr>
      <w:r w:rsidRPr="002A0127">
        <w:rPr>
          <w:rFonts w:ascii="Arial" w:hAnsi="Arial" w:cs="Arial"/>
          <w:color w:val="555555"/>
          <w:sz w:val="21"/>
          <w:szCs w:val="21"/>
          <w:lang w:val="en-US"/>
        </w:rPr>
        <w:t>The </w:t>
      </w:r>
      <w:r w:rsidRPr="002A0127">
        <w:rPr>
          <w:rStyle w:val="HTML"/>
          <w:rFonts w:eastAsiaTheme="majorEastAsia"/>
          <w:color w:val="000000"/>
          <w:bdr w:val="none" w:sz="0" w:space="0" w:color="auto" w:frame="1"/>
          <w:lang w:val="en-US"/>
        </w:rPr>
        <w:t>sys</w:t>
      </w:r>
      <w:r w:rsidRPr="002A0127">
        <w:rPr>
          <w:rFonts w:ascii="Arial" w:hAnsi="Arial" w:cs="Arial"/>
          <w:color w:val="555555"/>
          <w:sz w:val="21"/>
          <w:szCs w:val="21"/>
          <w:lang w:val="en-US"/>
        </w:rPr>
        <w:t> schema </w:t>
      </w:r>
      <w:hyperlink r:id="rId1690" w:tooltip="28.4.3.22 The processlist and x$processlist Views" w:history="1">
        <w:r w:rsidRPr="002A0127">
          <w:rPr>
            <w:rStyle w:val="HTML"/>
            <w:rFonts w:eastAsiaTheme="majorEastAsia"/>
            <w:color w:val="000000"/>
            <w:u w:val="single"/>
            <w:bdr w:val="none" w:sz="0" w:space="0" w:color="auto" w:frame="1"/>
            <w:lang w:val="en-US"/>
          </w:rPr>
          <w:t>processlist</w:t>
        </w:r>
      </w:hyperlink>
      <w:r w:rsidRPr="002A0127">
        <w:rPr>
          <w:rFonts w:ascii="Arial" w:hAnsi="Arial" w:cs="Arial"/>
          <w:color w:val="555555"/>
          <w:sz w:val="21"/>
          <w:szCs w:val="21"/>
          <w:lang w:val="en-US"/>
        </w:rPr>
        <w:t> view presents information from the Performance Schema </w:t>
      </w:r>
      <w:hyperlink r:id="rId1691" w:tooltip="27.12.19.7 The threads Table" w:history="1">
        <w:r w:rsidRPr="002A0127">
          <w:rPr>
            <w:rStyle w:val="HTML"/>
            <w:rFonts w:eastAsiaTheme="majorEastAsia"/>
            <w:color w:val="000000"/>
            <w:u w:val="single"/>
            <w:bdr w:val="none" w:sz="0" w:space="0" w:color="auto" w:frame="1"/>
            <w:lang w:val="en-US"/>
          </w:rPr>
          <w:t>threads</w:t>
        </w:r>
      </w:hyperlink>
      <w:r w:rsidRPr="002A0127">
        <w:rPr>
          <w:rFonts w:ascii="Arial" w:hAnsi="Arial" w:cs="Arial"/>
          <w:color w:val="555555"/>
          <w:sz w:val="21"/>
          <w:szCs w:val="21"/>
          <w:lang w:val="en-US"/>
        </w:rPr>
        <w:t> table in a more accessible format. The </w:t>
      </w:r>
      <w:r w:rsidRPr="002A0127">
        <w:rPr>
          <w:rStyle w:val="HTML"/>
          <w:rFonts w:eastAsiaTheme="majorEastAsia"/>
          <w:color w:val="000000"/>
          <w:bdr w:val="none" w:sz="0" w:space="0" w:color="auto" w:frame="1"/>
          <w:lang w:val="en-US"/>
        </w:rPr>
        <w:t>sys</w:t>
      </w:r>
      <w:r w:rsidRPr="002A0127">
        <w:rPr>
          <w:rFonts w:ascii="Arial" w:hAnsi="Arial" w:cs="Arial"/>
          <w:color w:val="555555"/>
          <w:sz w:val="21"/>
          <w:szCs w:val="21"/>
          <w:lang w:val="en-US"/>
        </w:rPr>
        <w:t> schema </w:t>
      </w:r>
      <w:hyperlink r:id="rId1692" w:tooltip="28.4.3.33 The session and x$session Views" w:history="1">
        <w:r w:rsidRPr="002A0127">
          <w:rPr>
            <w:rStyle w:val="HTML"/>
            <w:rFonts w:eastAsiaTheme="majorEastAsia"/>
            <w:color w:val="000000"/>
            <w:u w:val="single"/>
            <w:bdr w:val="none" w:sz="0" w:space="0" w:color="auto" w:frame="1"/>
            <w:lang w:val="en-US"/>
          </w:rPr>
          <w:t>session</w:t>
        </w:r>
      </w:hyperlink>
      <w:r w:rsidRPr="002A0127">
        <w:rPr>
          <w:rFonts w:ascii="Arial" w:hAnsi="Arial" w:cs="Arial"/>
          <w:color w:val="555555"/>
          <w:sz w:val="21"/>
          <w:szCs w:val="21"/>
          <w:lang w:val="en-US"/>
        </w:rPr>
        <w:t> view presents information about user sessions like the </w:t>
      </w:r>
      <w:r w:rsidRPr="002A0127">
        <w:rPr>
          <w:rStyle w:val="HTML"/>
          <w:rFonts w:eastAsiaTheme="majorEastAsia"/>
          <w:color w:val="000000"/>
          <w:bdr w:val="none" w:sz="0" w:space="0" w:color="auto" w:frame="1"/>
          <w:lang w:val="en-US"/>
        </w:rPr>
        <w:t>sys</w:t>
      </w:r>
      <w:r w:rsidRPr="002A0127">
        <w:rPr>
          <w:rFonts w:ascii="Arial" w:hAnsi="Arial" w:cs="Arial"/>
          <w:color w:val="555555"/>
          <w:sz w:val="21"/>
          <w:szCs w:val="21"/>
          <w:lang w:val="en-US"/>
        </w:rPr>
        <w:t> schema </w:t>
      </w:r>
      <w:hyperlink r:id="rId1693" w:tooltip="28.4.3.22 The processlist and x$processlist Views" w:history="1">
        <w:r w:rsidRPr="002A0127">
          <w:rPr>
            <w:rStyle w:val="HTML"/>
            <w:rFonts w:eastAsiaTheme="majorEastAsia"/>
            <w:color w:val="000000"/>
            <w:u w:val="single"/>
            <w:bdr w:val="none" w:sz="0" w:space="0" w:color="auto" w:frame="1"/>
            <w:lang w:val="en-US"/>
          </w:rPr>
          <w:t>processlist</w:t>
        </w:r>
      </w:hyperlink>
      <w:r w:rsidRPr="002A0127">
        <w:rPr>
          <w:rFonts w:ascii="Arial" w:hAnsi="Arial" w:cs="Arial"/>
          <w:color w:val="555555"/>
          <w:sz w:val="21"/>
          <w:szCs w:val="21"/>
          <w:lang w:val="en-US"/>
        </w:rPr>
        <w:t> view, but with background processes filtered out.</w:t>
      </w:r>
    </w:p>
    <w:p w:rsidR="002A0127" w:rsidRPr="002A0127" w:rsidRDefault="002A0127" w:rsidP="002A0127">
      <w:pPr>
        <w:pStyle w:val="4"/>
        <w:spacing w:before="0"/>
        <w:textAlignment w:val="baseline"/>
        <w:rPr>
          <w:rFonts w:ascii="Arial" w:hAnsi="Arial" w:cs="Arial"/>
          <w:color w:val="555555"/>
          <w:sz w:val="26"/>
          <w:szCs w:val="26"/>
          <w:lang w:val="en-US"/>
        </w:rPr>
      </w:pPr>
      <w:bookmarkStart w:id="675" w:name="processlist-privileges"/>
      <w:bookmarkStart w:id="676" w:name="_Toc57738595"/>
      <w:bookmarkEnd w:id="675"/>
      <w:r w:rsidRPr="002A0127">
        <w:rPr>
          <w:rFonts w:ascii="Arial" w:hAnsi="Arial" w:cs="Arial"/>
          <w:color w:val="555555"/>
          <w:sz w:val="26"/>
          <w:szCs w:val="26"/>
          <w:lang w:val="en-US"/>
        </w:rPr>
        <w:t>Privileges Required to Access the Process List</w:t>
      </w:r>
      <w:bookmarkEnd w:id="676"/>
    </w:p>
    <w:p w:rsidR="002A0127" w:rsidRPr="002A0127" w:rsidRDefault="002A0127" w:rsidP="002A0127">
      <w:pPr>
        <w:pStyle w:val="a3"/>
        <w:spacing w:before="0" w:beforeAutospacing="0" w:after="0" w:afterAutospacing="0"/>
        <w:textAlignment w:val="baseline"/>
        <w:rPr>
          <w:rFonts w:ascii="Arial" w:hAnsi="Arial" w:cs="Arial"/>
          <w:color w:val="555555"/>
          <w:sz w:val="21"/>
          <w:szCs w:val="21"/>
          <w:lang w:val="en-US"/>
        </w:rPr>
      </w:pPr>
      <w:r w:rsidRPr="002A0127">
        <w:rPr>
          <w:rFonts w:ascii="Arial" w:hAnsi="Arial" w:cs="Arial"/>
          <w:color w:val="555555"/>
          <w:sz w:val="21"/>
          <w:szCs w:val="21"/>
          <w:lang w:val="en-US"/>
        </w:rPr>
        <w:t>For most sources of process information, if you have the </w:t>
      </w:r>
      <w:hyperlink r:id="rId1694" w:anchor="priv_process" w:history="1">
        <w:r w:rsidRPr="002A0127">
          <w:rPr>
            <w:rStyle w:val="HTML"/>
            <w:rFonts w:eastAsiaTheme="majorEastAsia"/>
            <w:color w:val="000000"/>
            <w:u w:val="single"/>
            <w:bdr w:val="none" w:sz="0" w:space="0" w:color="auto" w:frame="1"/>
            <w:lang w:val="en-US"/>
          </w:rPr>
          <w:t>PROCESS</w:t>
        </w:r>
      </w:hyperlink>
      <w:r w:rsidRPr="002A0127">
        <w:rPr>
          <w:rFonts w:ascii="Arial" w:hAnsi="Arial" w:cs="Arial"/>
          <w:color w:val="555555"/>
          <w:sz w:val="21"/>
          <w:szCs w:val="21"/>
          <w:lang w:val="en-US"/>
        </w:rPr>
        <w:t> privilege, you can see all threads, even those belonging to other users. Otherwise (without the </w:t>
      </w:r>
      <w:hyperlink r:id="rId1695" w:anchor="priv_process" w:history="1">
        <w:r w:rsidRPr="002A0127">
          <w:rPr>
            <w:rStyle w:val="HTML"/>
            <w:rFonts w:eastAsiaTheme="majorEastAsia"/>
            <w:color w:val="000000"/>
            <w:u w:val="single"/>
            <w:bdr w:val="none" w:sz="0" w:space="0" w:color="auto" w:frame="1"/>
            <w:lang w:val="en-US"/>
          </w:rPr>
          <w:t>PROCESS</w:t>
        </w:r>
      </w:hyperlink>
      <w:r w:rsidRPr="002A0127">
        <w:rPr>
          <w:rFonts w:ascii="Arial" w:hAnsi="Arial" w:cs="Arial"/>
          <w:color w:val="555555"/>
          <w:sz w:val="21"/>
          <w:szCs w:val="21"/>
          <w:lang w:val="en-US"/>
        </w:rPr>
        <w:t> privilege), nonanonymous users have access to information about their own threads but not threads for other users, and anonymous users have no access to thread information.</w:t>
      </w:r>
    </w:p>
    <w:p w:rsidR="002A0127" w:rsidRPr="002A0127" w:rsidRDefault="002A0127" w:rsidP="002A0127">
      <w:pPr>
        <w:pStyle w:val="a3"/>
        <w:spacing w:before="0" w:beforeAutospacing="0" w:after="0" w:afterAutospacing="0"/>
        <w:textAlignment w:val="baseline"/>
        <w:rPr>
          <w:rFonts w:ascii="Arial" w:hAnsi="Arial" w:cs="Arial"/>
          <w:color w:val="555555"/>
          <w:sz w:val="21"/>
          <w:szCs w:val="21"/>
          <w:lang w:val="en-US"/>
        </w:rPr>
      </w:pPr>
      <w:r w:rsidRPr="002A0127">
        <w:rPr>
          <w:rFonts w:ascii="Arial" w:hAnsi="Arial" w:cs="Arial"/>
          <w:color w:val="555555"/>
          <w:sz w:val="21"/>
          <w:szCs w:val="21"/>
          <w:lang w:val="en-US"/>
        </w:rPr>
        <w:t>The Performance Schema </w:t>
      </w:r>
      <w:hyperlink r:id="rId1696" w:tooltip="27.12.19.7 The threads Table" w:history="1">
        <w:r w:rsidRPr="002A0127">
          <w:rPr>
            <w:rStyle w:val="HTML"/>
            <w:rFonts w:eastAsiaTheme="majorEastAsia"/>
            <w:color w:val="000000"/>
            <w:u w:val="single"/>
            <w:bdr w:val="none" w:sz="0" w:space="0" w:color="auto" w:frame="1"/>
            <w:lang w:val="en-US"/>
          </w:rPr>
          <w:t>threads</w:t>
        </w:r>
      </w:hyperlink>
      <w:r w:rsidRPr="002A0127">
        <w:rPr>
          <w:rFonts w:ascii="Arial" w:hAnsi="Arial" w:cs="Arial"/>
          <w:color w:val="555555"/>
          <w:sz w:val="21"/>
          <w:szCs w:val="21"/>
          <w:lang w:val="en-US"/>
        </w:rPr>
        <w:t> table also provides thread information, but table access uses a different privilege model..</w:t>
      </w:r>
    </w:p>
    <w:p w:rsidR="002A0127" w:rsidRPr="002A0127" w:rsidRDefault="002A0127" w:rsidP="002A0127">
      <w:pPr>
        <w:pStyle w:val="4"/>
        <w:spacing w:before="0"/>
        <w:textAlignment w:val="baseline"/>
        <w:rPr>
          <w:rFonts w:ascii="Arial" w:hAnsi="Arial" w:cs="Arial"/>
          <w:color w:val="555555"/>
          <w:sz w:val="26"/>
          <w:szCs w:val="26"/>
          <w:lang w:val="en-US"/>
        </w:rPr>
      </w:pPr>
      <w:bookmarkStart w:id="677" w:name="processlist-content"/>
      <w:bookmarkStart w:id="678" w:name="_Toc57738596"/>
      <w:bookmarkEnd w:id="677"/>
      <w:r w:rsidRPr="002A0127">
        <w:rPr>
          <w:rFonts w:ascii="Arial" w:hAnsi="Arial" w:cs="Arial"/>
          <w:color w:val="555555"/>
          <w:sz w:val="26"/>
          <w:szCs w:val="26"/>
          <w:lang w:val="en-US"/>
        </w:rPr>
        <w:t>Content of Process List Entries</w:t>
      </w:r>
      <w:bookmarkEnd w:id="678"/>
    </w:p>
    <w:p w:rsidR="002A0127" w:rsidRDefault="002A0127" w:rsidP="002A0127">
      <w:pPr>
        <w:pStyle w:val="a3"/>
        <w:spacing w:before="0" w:beforeAutospacing="0" w:after="0" w:afterAutospacing="0"/>
        <w:textAlignment w:val="baseline"/>
        <w:rPr>
          <w:rFonts w:ascii="Arial" w:hAnsi="Arial" w:cs="Arial"/>
          <w:color w:val="555555"/>
          <w:sz w:val="21"/>
          <w:szCs w:val="21"/>
        </w:rPr>
      </w:pPr>
      <w:r w:rsidRPr="002A0127">
        <w:rPr>
          <w:rFonts w:ascii="Arial" w:hAnsi="Arial" w:cs="Arial"/>
          <w:color w:val="555555"/>
          <w:sz w:val="21"/>
          <w:szCs w:val="21"/>
          <w:lang w:val="en-US"/>
        </w:rPr>
        <w:t>Each process list entry contains several pieces of information. The following list describes them using the labels from </w:t>
      </w:r>
      <w:hyperlink r:id="rId1697" w:tooltip="13.7.7.29 SHOW PROCESSLIST Statement" w:history="1">
        <w:r w:rsidRPr="002A0127">
          <w:rPr>
            <w:rStyle w:val="HTML"/>
            <w:rFonts w:eastAsiaTheme="majorEastAsia"/>
            <w:color w:val="000000"/>
            <w:u w:val="single"/>
            <w:bdr w:val="none" w:sz="0" w:space="0" w:color="auto" w:frame="1"/>
            <w:lang w:val="en-US"/>
          </w:rPr>
          <w:t>SHOW PROCESSLIST</w:t>
        </w:r>
      </w:hyperlink>
      <w:r w:rsidRPr="002A0127">
        <w:rPr>
          <w:rFonts w:ascii="Arial" w:hAnsi="Arial" w:cs="Arial"/>
          <w:color w:val="555555"/>
          <w:sz w:val="21"/>
          <w:szCs w:val="21"/>
          <w:lang w:val="en-US"/>
        </w:rPr>
        <w:t xml:space="preserve"> output. </w:t>
      </w:r>
      <w:r>
        <w:rPr>
          <w:rFonts w:ascii="Arial" w:hAnsi="Arial" w:cs="Arial"/>
          <w:color w:val="555555"/>
          <w:sz w:val="21"/>
          <w:szCs w:val="21"/>
        </w:rPr>
        <w:t>Other process information sources use similar labels.</w:t>
      </w:r>
    </w:p>
    <w:p w:rsidR="002A0127" w:rsidRPr="002A0127" w:rsidRDefault="002A0127" w:rsidP="006E0B9E">
      <w:pPr>
        <w:pStyle w:val="a3"/>
        <w:numPr>
          <w:ilvl w:val="0"/>
          <w:numId w:val="218"/>
        </w:numPr>
        <w:spacing w:before="0" w:beforeAutospacing="0" w:after="0" w:afterAutospacing="0"/>
        <w:ind w:left="450"/>
        <w:textAlignment w:val="baseline"/>
        <w:rPr>
          <w:rFonts w:ascii="Arial" w:hAnsi="Arial" w:cs="Arial"/>
          <w:color w:val="555555"/>
          <w:sz w:val="21"/>
          <w:szCs w:val="21"/>
          <w:lang w:val="en-US"/>
        </w:rPr>
      </w:pPr>
      <w:r w:rsidRPr="002A0127">
        <w:rPr>
          <w:rStyle w:val="HTML"/>
          <w:rFonts w:eastAsiaTheme="majorEastAsia"/>
          <w:color w:val="000000"/>
          <w:bdr w:val="none" w:sz="0" w:space="0" w:color="auto" w:frame="1"/>
          <w:lang w:val="en-US"/>
        </w:rPr>
        <w:t>Id</w:t>
      </w:r>
      <w:r w:rsidRPr="002A0127">
        <w:rPr>
          <w:rFonts w:ascii="Arial" w:hAnsi="Arial" w:cs="Arial"/>
          <w:color w:val="555555"/>
          <w:sz w:val="21"/>
          <w:szCs w:val="21"/>
          <w:lang w:val="en-US"/>
        </w:rPr>
        <w:t> is the connection identifier for the client associated with the thread.</w:t>
      </w:r>
    </w:p>
    <w:p w:rsidR="002A0127" w:rsidRPr="002A0127" w:rsidRDefault="002A0127" w:rsidP="006E0B9E">
      <w:pPr>
        <w:pStyle w:val="a3"/>
        <w:numPr>
          <w:ilvl w:val="0"/>
          <w:numId w:val="218"/>
        </w:numPr>
        <w:spacing w:before="0" w:beforeAutospacing="0" w:after="0" w:afterAutospacing="0"/>
        <w:ind w:left="450"/>
        <w:textAlignment w:val="baseline"/>
        <w:rPr>
          <w:rFonts w:ascii="Arial" w:hAnsi="Arial" w:cs="Arial"/>
          <w:color w:val="555555"/>
          <w:sz w:val="21"/>
          <w:szCs w:val="21"/>
          <w:lang w:val="en-US"/>
        </w:rPr>
      </w:pPr>
      <w:r w:rsidRPr="002A0127">
        <w:rPr>
          <w:rStyle w:val="HTML"/>
          <w:rFonts w:eastAsiaTheme="majorEastAsia"/>
          <w:color w:val="000000"/>
          <w:bdr w:val="none" w:sz="0" w:space="0" w:color="auto" w:frame="1"/>
          <w:lang w:val="en-US"/>
        </w:rPr>
        <w:t>User</w:t>
      </w:r>
      <w:r w:rsidRPr="002A0127">
        <w:rPr>
          <w:rFonts w:ascii="Arial" w:hAnsi="Arial" w:cs="Arial"/>
          <w:color w:val="555555"/>
          <w:sz w:val="21"/>
          <w:szCs w:val="21"/>
          <w:lang w:val="en-US"/>
        </w:rPr>
        <w:t> and </w:t>
      </w:r>
      <w:r w:rsidRPr="002A0127">
        <w:rPr>
          <w:rStyle w:val="HTML"/>
          <w:rFonts w:eastAsiaTheme="majorEastAsia"/>
          <w:color w:val="000000"/>
          <w:bdr w:val="none" w:sz="0" w:space="0" w:color="auto" w:frame="1"/>
          <w:lang w:val="en-US"/>
        </w:rPr>
        <w:t>Host</w:t>
      </w:r>
      <w:r w:rsidRPr="002A0127">
        <w:rPr>
          <w:rFonts w:ascii="Arial" w:hAnsi="Arial" w:cs="Arial"/>
          <w:color w:val="555555"/>
          <w:sz w:val="21"/>
          <w:szCs w:val="21"/>
          <w:lang w:val="en-US"/>
        </w:rPr>
        <w:t> indicate the account associated with the thread.</w:t>
      </w:r>
    </w:p>
    <w:p w:rsidR="002A0127" w:rsidRPr="002A0127" w:rsidRDefault="002A0127" w:rsidP="006E0B9E">
      <w:pPr>
        <w:pStyle w:val="a3"/>
        <w:numPr>
          <w:ilvl w:val="0"/>
          <w:numId w:val="218"/>
        </w:numPr>
        <w:spacing w:before="0" w:beforeAutospacing="0" w:after="0" w:afterAutospacing="0"/>
        <w:ind w:left="450"/>
        <w:textAlignment w:val="baseline"/>
        <w:rPr>
          <w:rFonts w:ascii="Arial" w:hAnsi="Arial" w:cs="Arial"/>
          <w:color w:val="555555"/>
          <w:sz w:val="21"/>
          <w:szCs w:val="21"/>
          <w:lang w:val="en-US"/>
        </w:rPr>
      </w:pPr>
      <w:r w:rsidRPr="002A0127">
        <w:rPr>
          <w:rStyle w:val="HTML"/>
          <w:rFonts w:eastAsiaTheme="majorEastAsia"/>
          <w:color w:val="000000"/>
          <w:bdr w:val="none" w:sz="0" w:space="0" w:color="auto" w:frame="1"/>
          <w:lang w:val="en-US"/>
        </w:rPr>
        <w:t>db</w:t>
      </w:r>
      <w:r w:rsidRPr="002A0127">
        <w:rPr>
          <w:rFonts w:ascii="Arial" w:hAnsi="Arial" w:cs="Arial"/>
          <w:color w:val="555555"/>
          <w:sz w:val="21"/>
          <w:szCs w:val="21"/>
          <w:lang w:val="en-US"/>
        </w:rPr>
        <w:t> is the default database for the thread, or </w:t>
      </w:r>
      <w:r w:rsidRPr="002A0127">
        <w:rPr>
          <w:rStyle w:val="HTML"/>
          <w:rFonts w:eastAsiaTheme="majorEastAsia"/>
          <w:color w:val="000000"/>
          <w:bdr w:val="none" w:sz="0" w:space="0" w:color="auto" w:frame="1"/>
          <w:lang w:val="en-US"/>
        </w:rPr>
        <w:t>NULL</w:t>
      </w:r>
      <w:r w:rsidRPr="002A0127">
        <w:rPr>
          <w:rFonts w:ascii="Arial" w:hAnsi="Arial" w:cs="Arial"/>
          <w:color w:val="555555"/>
          <w:sz w:val="21"/>
          <w:szCs w:val="21"/>
          <w:lang w:val="en-US"/>
        </w:rPr>
        <w:t> if none has been selected.</w:t>
      </w:r>
    </w:p>
    <w:p w:rsidR="002A0127" w:rsidRPr="002A0127" w:rsidRDefault="002A0127" w:rsidP="006E0B9E">
      <w:pPr>
        <w:pStyle w:val="a3"/>
        <w:numPr>
          <w:ilvl w:val="0"/>
          <w:numId w:val="218"/>
        </w:numPr>
        <w:spacing w:before="0" w:beforeAutospacing="0" w:after="0" w:afterAutospacing="0"/>
        <w:ind w:left="450"/>
        <w:textAlignment w:val="baseline"/>
        <w:rPr>
          <w:rFonts w:ascii="Arial" w:hAnsi="Arial" w:cs="Arial"/>
          <w:color w:val="555555"/>
          <w:sz w:val="21"/>
          <w:szCs w:val="21"/>
          <w:lang w:val="en-US"/>
        </w:rPr>
      </w:pPr>
      <w:r w:rsidRPr="002A0127">
        <w:rPr>
          <w:rStyle w:val="HTML"/>
          <w:rFonts w:eastAsiaTheme="majorEastAsia"/>
          <w:color w:val="000000"/>
          <w:bdr w:val="none" w:sz="0" w:space="0" w:color="auto" w:frame="1"/>
          <w:lang w:val="en-US"/>
        </w:rPr>
        <w:t>Command</w:t>
      </w:r>
      <w:r w:rsidRPr="002A0127">
        <w:rPr>
          <w:rFonts w:ascii="Arial" w:hAnsi="Arial" w:cs="Arial"/>
          <w:color w:val="555555"/>
          <w:sz w:val="21"/>
          <w:szCs w:val="21"/>
          <w:lang w:val="en-US"/>
        </w:rPr>
        <w:t> and </w:t>
      </w:r>
      <w:r w:rsidRPr="002A0127">
        <w:rPr>
          <w:rStyle w:val="HTML"/>
          <w:rFonts w:eastAsiaTheme="majorEastAsia"/>
          <w:color w:val="000000"/>
          <w:bdr w:val="none" w:sz="0" w:space="0" w:color="auto" w:frame="1"/>
          <w:lang w:val="en-US"/>
        </w:rPr>
        <w:t>State</w:t>
      </w:r>
      <w:r w:rsidRPr="002A0127">
        <w:rPr>
          <w:rFonts w:ascii="Arial" w:hAnsi="Arial" w:cs="Arial"/>
          <w:color w:val="555555"/>
          <w:sz w:val="21"/>
          <w:szCs w:val="21"/>
          <w:lang w:val="en-US"/>
        </w:rPr>
        <w:t> indicate what the thread is doing.</w:t>
      </w:r>
    </w:p>
    <w:p w:rsidR="002A0127" w:rsidRPr="002A0127" w:rsidRDefault="002A0127" w:rsidP="002A0127">
      <w:pPr>
        <w:pStyle w:val="a3"/>
        <w:spacing w:before="0" w:beforeAutospacing="0" w:after="225" w:afterAutospacing="0"/>
        <w:ind w:left="450"/>
        <w:textAlignment w:val="baseline"/>
        <w:rPr>
          <w:rFonts w:ascii="Arial" w:hAnsi="Arial" w:cs="Arial"/>
          <w:color w:val="555555"/>
          <w:sz w:val="21"/>
          <w:szCs w:val="21"/>
          <w:lang w:val="en-US"/>
        </w:rPr>
      </w:pPr>
      <w:r w:rsidRPr="002A0127">
        <w:rPr>
          <w:rFonts w:ascii="Arial" w:hAnsi="Arial" w:cs="Arial"/>
          <w:color w:val="555555"/>
          <w:sz w:val="21"/>
          <w:szCs w:val="21"/>
          <w:lang w:val="en-US"/>
        </w:rPr>
        <w:t>Most states correspond to very quick operations. If a thread stays in a given state for many seconds, there might be a problem that needs to be investigated.</w:t>
      </w:r>
    </w:p>
    <w:p w:rsidR="002A0127" w:rsidRPr="002A0127" w:rsidRDefault="002A0127" w:rsidP="002A0127">
      <w:pPr>
        <w:pStyle w:val="a3"/>
        <w:spacing w:before="0" w:beforeAutospacing="0" w:after="0" w:afterAutospacing="0"/>
        <w:ind w:left="450"/>
        <w:textAlignment w:val="baseline"/>
        <w:rPr>
          <w:rFonts w:ascii="Arial" w:hAnsi="Arial" w:cs="Arial"/>
          <w:color w:val="555555"/>
          <w:sz w:val="21"/>
          <w:szCs w:val="21"/>
          <w:lang w:val="en-US"/>
        </w:rPr>
      </w:pPr>
      <w:r w:rsidRPr="002A0127">
        <w:rPr>
          <w:rFonts w:ascii="Arial" w:hAnsi="Arial" w:cs="Arial"/>
          <w:color w:val="555555"/>
          <w:sz w:val="21"/>
          <w:szCs w:val="21"/>
          <w:lang w:val="en-US"/>
        </w:rPr>
        <w:t>The following sections list the possible </w:t>
      </w:r>
      <w:r w:rsidRPr="002A0127">
        <w:rPr>
          <w:rStyle w:val="HTML"/>
          <w:rFonts w:eastAsiaTheme="majorEastAsia"/>
          <w:color w:val="000000"/>
          <w:bdr w:val="none" w:sz="0" w:space="0" w:color="auto" w:frame="1"/>
          <w:lang w:val="en-US"/>
        </w:rPr>
        <w:t>Command</w:t>
      </w:r>
      <w:r w:rsidRPr="002A0127">
        <w:rPr>
          <w:rFonts w:ascii="Arial" w:hAnsi="Arial" w:cs="Arial"/>
          <w:color w:val="555555"/>
          <w:sz w:val="21"/>
          <w:szCs w:val="21"/>
          <w:lang w:val="en-US"/>
        </w:rPr>
        <w:t> values, and </w:t>
      </w:r>
      <w:r w:rsidRPr="002A0127">
        <w:rPr>
          <w:rStyle w:val="HTML"/>
          <w:rFonts w:eastAsiaTheme="majorEastAsia"/>
          <w:color w:val="000000"/>
          <w:bdr w:val="none" w:sz="0" w:space="0" w:color="auto" w:frame="1"/>
          <w:lang w:val="en-US"/>
        </w:rPr>
        <w:t>State</w:t>
      </w:r>
      <w:r w:rsidRPr="002A0127">
        <w:rPr>
          <w:rFonts w:ascii="Arial" w:hAnsi="Arial" w:cs="Arial"/>
          <w:color w:val="555555"/>
          <w:sz w:val="21"/>
          <w:szCs w:val="21"/>
          <w:lang w:val="en-US"/>
        </w:rPr>
        <w:t> values grouped by category. The meaning for some of these values is self-evident. For others, additional description is provided.</w:t>
      </w:r>
    </w:p>
    <w:p w:rsidR="002A0127" w:rsidRPr="002A0127" w:rsidRDefault="002A0127" w:rsidP="002A0127">
      <w:pPr>
        <w:ind w:left="450"/>
        <w:textAlignment w:val="baseline"/>
        <w:rPr>
          <w:rFonts w:ascii="Arial" w:hAnsi="Arial" w:cs="Arial"/>
          <w:b/>
          <w:bCs/>
          <w:color w:val="555555"/>
          <w:sz w:val="26"/>
          <w:szCs w:val="26"/>
          <w:lang w:val="en-US"/>
        </w:rPr>
      </w:pPr>
      <w:r w:rsidRPr="002A0127">
        <w:rPr>
          <w:rFonts w:ascii="Arial" w:hAnsi="Arial" w:cs="Arial"/>
          <w:b/>
          <w:bCs/>
          <w:color w:val="555555"/>
          <w:sz w:val="26"/>
          <w:szCs w:val="26"/>
          <w:lang w:val="en-US"/>
        </w:rPr>
        <w:t>Note</w:t>
      </w:r>
    </w:p>
    <w:p w:rsidR="002A0127" w:rsidRPr="002A0127" w:rsidRDefault="002A0127" w:rsidP="002A0127">
      <w:pPr>
        <w:pStyle w:val="a3"/>
        <w:spacing w:before="0" w:beforeAutospacing="0" w:after="225" w:afterAutospacing="0"/>
        <w:ind w:left="450"/>
        <w:textAlignment w:val="baseline"/>
        <w:rPr>
          <w:rFonts w:ascii="Arial" w:hAnsi="Arial" w:cs="Arial"/>
          <w:color w:val="555555"/>
          <w:sz w:val="21"/>
          <w:szCs w:val="21"/>
          <w:lang w:val="en-US"/>
        </w:rPr>
      </w:pPr>
      <w:r w:rsidRPr="002A0127">
        <w:rPr>
          <w:rFonts w:ascii="Arial" w:hAnsi="Arial" w:cs="Arial"/>
          <w:color w:val="555555"/>
          <w:sz w:val="21"/>
          <w:szCs w:val="21"/>
          <w:lang w:val="en-US"/>
        </w:rPr>
        <w:t>Applications that examine process list information should be aware that the commands and states are subject to change.</w:t>
      </w:r>
    </w:p>
    <w:p w:rsidR="002A0127" w:rsidRPr="002563A9" w:rsidRDefault="002A0127" w:rsidP="006E0B9E">
      <w:pPr>
        <w:pStyle w:val="a3"/>
        <w:numPr>
          <w:ilvl w:val="0"/>
          <w:numId w:val="218"/>
        </w:numPr>
        <w:spacing w:before="0" w:beforeAutospacing="0" w:after="0" w:afterAutospacing="0"/>
        <w:ind w:left="450"/>
        <w:textAlignment w:val="baseline"/>
        <w:rPr>
          <w:rFonts w:ascii="Arial" w:hAnsi="Arial" w:cs="Arial"/>
          <w:color w:val="555555"/>
          <w:sz w:val="21"/>
          <w:szCs w:val="21"/>
          <w:lang w:val="en-US"/>
        </w:rPr>
      </w:pPr>
      <w:r w:rsidRPr="002A0127">
        <w:rPr>
          <w:rStyle w:val="HTML"/>
          <w:rFonts w:eastAsiaTheme="majorEastAsia"/>
          <w:color w:val="000000"/>
          <w:bdr w:val="none" w:sz="0" w:space="0" w:color="auto" w:frame="1"/>
          <w:lang w:val="en-US"/>
        </w:rPr>
        <w:t>Time</w:t>
      </w:r>
      <w:r w:rsidRPr="002A0127">
        <w:rPr>
          <w:rFonts w:ascii="Arial" w:hAnsi="Arial" w:cs="Arial"/>
          <w:color w:val="555555"/>
          <w:sz w:val="21"/>
          <w:szCs w:val="21"/>
          <w:lang w:val="en-US"/>
        </w:rPr>
        <w:t> indicates how long the thread has been in its current state. The thread's notion of the current time may be altered in some cases: The thread can change the time with </w:t>
      </w:r>
      <w:hyperlink r:id="rId1698" w:tooltip="13.7.6.1 SET Syntax for Variable Assignment" w:history="1">
        <w:r w:rsidRPr="002A0127">
          <w:rPr>
            <w:rStyle w:val="HTML"/>
            <w:rFonts w:eastAsiaTheme="majorEastAsia"/>
            <w:color w:val="000000"/>
            <w:u w:val="single"/>
            <w:bdr w:val="none" w:sz="0" w:space="0" w:color="auto" w:frame="1"/>
            <w:lang w:val="en-US"/>
          </w:rPr>
          <w:t xml:space="preserve">SET </w:t>
        </w:r>
        <w:r w:rsidRPr="002A0127">
          <w:rPr>
            <w:rStyle w:val="HTML"/>
            <w:rFonts w:eastAsiaTheme="majorEastAsia"/>
            <w:color w:val="000000"/>
            <w:u w:val="single"/>
            <w:bdr w:val="none" w:sz="0" w:space="0" w:color="auto" w:frame="1"/>
            <w:lang w:val="en-US"/>
          </w:rPr>
          <w:lastRenderedPageBreak/>
          <w:t>TIMESTAMP = </w:t>
        </w:r>
        <w:r w:rsidRPr="002A0127">
          <w:rPr>
            <w:rStyle w:val="HTML"/>
            <w:rFonts w:eastAsiaTheme="majorEastAsia"/>
            <w:b/>
            <w:bCs/>
            <w:i/>
            <w:iCs/>
            <w:color w:val="000000"/>
            <w:sz w:val="19"/>
            <w:szCs w:val="19"/>
            <w:u w:val="single"/>
            <w:bdr w:val="none" w:sz="0" w:space="0" w:color="auto" w:frame="1"/>
            <w:lang w:val="en-US"/>
          </w:rPr>
          <w:t>value</w:t>
        </w:r>
      </w:hyperlink>
      <w:r w:rsidRPr="002A0127">
        <w:rPr>
          <w:rFonts w:ascii="Arial" w:hAnsi="Arial" w:cs="Arial"/>
          <w:color w:val="555555"/>
          <w:sz w:val="21"/>
          <w:szCs w:val="21"/>
          <w:lang w:val="en-US"/>
        </w:rPr>
        <w:t xml:space="preserve">. For a replica SQL thread, the value is the number of seconds between the timestamp of the last replicated event and the real time of the replica host. </w:t>
      </w:r>
    </w:p>
    <w:p w:rsidR="002A0127" w:rsidRPr="002A0127" w:rsidRDefault="002A0127" w:rsidP="006E0B9E">
      <w:pPr>
        <w:pStyle w:val="a3"/>
        <w:numPr>
          <w:ilvl w:val="0"/>
          <w:numId w:val="218"/>
        </w:numPr>
        <w:spacing w:before="0" w:beforeAutospacing="0" w:after="0" w:afterAutospacing="0"/>
        <w:ind w:left="450"/>
        <w:textAlignment w:val="baseline"/>
        <w:rPr>
          <w:rFonts w:ascii="Arial" w:hAnsi="Arial" w:cs="Arial"/>
          <w:color w:val="555555"/>
          <w:sz w:val="21"/>
          <w:szCs w:val="21"/>
          <w:lang w:val="en-US"/>
        </w:rPr>
      </w:pPr>
      <w:r w:rsidRPr="002A0127">
        <w:rPr>
          <w:rStyle w:val="HTML"/>
          <w:rFonts w:eastAsiaTheme="majorEastAsia"/>
          <w:color w:val="000000"/>
          <w:bdr w:val="none" w:sz="0" w:space="0" w:color="auto" w:frame="1"/>
          <w:lang w:val="en-US"/>
        </w:rPr>
        <w:t>Info</w:t>
      </w:r>
      <w:r w:rsidRPr="002A0127">
        <w:rPr>
          <w:rFonts w:ascii="Arial" w:hAnsi="Arial" w:cs="Arial"/>
          <w:color w:val="555555"/>
          <w:sz w:val="21"/>
          <w:szCs w:val="21"/>
          <w:lang w:val="en-US"/>
        </w:rPr>
        <w:t> indicates the statement the thread is executing, or </w:t>
      </w:r>
      <w:r w:rsidRPr="002A0127">
        <w:rPr>
          <w:rStyle w:val="HTML"/>
          <w:rFonts w:eastAsiaTheme="majorEastAsia"/>
          <w:color w:val="000000"/>
          <w:bdr w:val="none" w:sz="0" w:space="0" w:color="auto" w:frame="1"/>
          <w:lang w:val="en-US"/>
        </w:rPr>
        <w:t>NULL</w:t>
      </w:r>
      <w:r w:rsidRPr="002A0127">
        <w:rPr>
          <w:rFonts w:ascii="Arial" w:hAnsi="Arial" w:cs="Arial"/>
          <w:color w:val="555555"/>
          <w:sz w:val="21"/>
          <w:szCs w:val="21"/>
          <w:lang w:val="en-US"/>
        </w:rPr>
        <w:t> if it is executing no statement. For </w:t>
      </w:r>
      <w:hyperlink r:id="rId1699" w:tooltip="13.7.7.29 SHOW PROCESSLIST Statement" w:history="1">
        <w:r w:rsidRPr="002A0127">
          <w:rPr>
            <w:rStyle w:val="HTML"/>
            <w:rFonts w:eastAsiaTheme="majorEastAsia"/>
            <w:color w:val="000000"/>
            <w:u w:val="single"/>
            <w:bdr w:val="none" w:sz="0" w:space="0" w:color="auto" w:frame="1"/>
            <w:lang w:val="en-US"/>
          </w:rPr>
          <w:t>SHOW PROCESSLIST</w:t>
        </w:r>
      </w:hyperlink>
      <w:r w:rsidRPr="002A0127">
        <w:rPr>
          <w:rFonts w:ascii="Arial" w:hAnsi="Arial" w:cs="Arial"/>
          <w:color w:val="555555"/>
          <w:sz w:val="21"/>
          <w:szCs w:val="21"/>
          <w:lang w:val="en-US"/>
        </w:rPr>
        <w:t>, this value contains only the first 100 characters of the statement. To see complete statements, use </w:t>
      </w:r>
      <w:hyperlink r:id="rId1700" w:tooltip="13.7.7.29 SHOW PROCESSLIST Statement" w:history="1">
        <w:r w:rsidRPr="002A0127">
          <w:rPr>
            <w:rStyle w:val="HTML"/>
            <w:rFonts w:eastAsiaTheme="majorEastAsia"/>
            <w:color w:val="000000"/>
            <w:u w:val="single"/>
            <w:bdr w:val="none" w:sz="0" w:space="0" w:color="auto" w:frame="1"/>
            <w:lang w:val="en-US"/>
          </w:rPr>
          <w:t>SHOW FULL PROCESSLIST</w:t>
        </w:r>
      </w:hyperlink>
      <w:r w:rsidRPr="002A0127">
        <w:rPr>
          <w:rFonts w:ascii="Arial" w:hAnsi="Arial" w:cs="Arial"/>
          <w:color w:val="555555"/>
          <w:sz w:val="21"/>
          <w:szCs w:val="21"/>
          <w:lang w:val="en-US"/>
        </w:rPr>
        <w:t> (or query a diffferent process information source).</w:t>
      </w:r>
    </w:p>
    <w:p w:rsidR="002A0127" w:rsidRPr="002A0127" w:rsidRDefault="002A0127" w:rsidP="002A0127">
      <w:pPr>
        <w:pStyle w:val="3"/>
        <w:spacing w:before="120" w:after="225"/>
        <w:textAlignment w:val="baseline"/>
        <w:rPr>
          <w:rFonts w:ascii="Arial" w:hAnsi="Arial" w:cs="Arial"/>
          <w:b w:val="0"/>
          <w:bCs w:val="0"/>
          <w:color w:val="555555"/>
          <w:sz w:val="34"/>
          <w:szCs w:val="34"/>
          <w:lang w:val="en-US"/>
        </w:rPr>
      </w:pPr>
      <w:bookmarkStart w:id="679" w:name="_Toc57738597"/>
      <w:r w:rsidRPr="002A0127">
        <w:rPr>
          <w:rFonts w:ascii="Arial" w:hAnsi="Arial" w:cs="Arial"/>
          <w:b w:val="0"/>
          <w:bCs w:val="0"/>
          <w:color w:val="555555"/>
          <w:sz w:val="34"/>
          <w:szCs w:val="34"/>
          <w:lang w:val="en-US"/>
        </w:rPr>
        <w:t>Thread Command Values</w:t>
      </w:r>
      <w:bookmarkEnd w:id="679"/>
    </w:p>
    <w:p w:rsidR="002A0127" w:rsidRPr="002A0127" w:rsidRDefault="002A0127" w:rsidP="002A0127">
      <w:pPr>
        <w:pStyle w:val="a3"/>
        <w:spacing w:before="0" w:beforeAutospacing="0" w:after="0" w:afterAutospacing="0"/>
        <w:textAlignment w:val="baseline"/>
        <w:rPr>
          <w:rFonts w:ascii="Arial" w:hAnsi="Arial" w:cs="Arial"/>
          <w:color w:val="555555"/>
          <w:sz w:val="21"/>
          <w:szCs w:val="21"/>
          <w:lang w:val="en-US"/>
        </w:rPr>
      </w:pPr>
      <w:bookmarkStart w:id="680" w:name="idm46251807833552"/>
      <w:bookmarkEnd w:id="680"/>
      <w:r w:rsidRPr="002A0127">
        <w:rPr>
          <w:rFonts w:ascii="Arial" w:hAnsi="Arial" w:cs="Arial"/>
          <w:color w:val="555555"/>
          <w:sz w:val="21"/>
          <w:szCs w:val="21"/>
          <w:lang w:val="en-US"/>
        </w:rPr>
        <w:t>A thread can have any of the following </w:t>
      </w:r>
      <w:r w:rsidRPr="002A0127">
        <w:rPr>
          <w:rStyle w:val="HTML"/>
          <w:color w:val="000000"/>
          <w:bdr w:val="none" w:sz="0" w:space="0" w:color="auto" w:frame="1"/>
          <w:lang w:val="en-US"/>
        </w:rPr>
        <w:t>Command</w:t>
      </w:r>
      <w:r w:rsidRPr="002A0127">
        <w:rPr>
          <w:rFonts w:ascii="Arial" w:hAnsi="Arial" w:cs="Arial"/>
          <w:color w:val="555555"/>
          <w:sz w:val="21"/>
          <w:szCs w:val="21"/>
          <w:lang w:val="en-US"/>
        </w:rPr>
        <w:t> values:</w:t>
      </w:r>
    </w:p>
    <w:p w:rsidR="002A0127" w:rsidRDefault="002A0127" w:rsidP="006E0B9E">
      <w:pPr>
        <w:pStyle w:val="a3"/>
        <w:numPr>
          <w:ilvl w:val="0"/>
          <w:numId w:val="219"/>
        </w:numPr>
        <w:spacing w:before="0" w:beforeAutospacing="0" w:after="0" w:afterAutospacing="0"/>
        <w:ind w:left="450"/>
        <w:textAlignment w:val="baseline"/>
        <w:rPr>
          <w:rFonts w:ascii="Arial" w:hAnsi="Arial" w:cs="Arial"/>
          <w:color w:val="555555"/>
          <w:sz w:val="21"/>
          <w:szCs w:val="21"/>
        </w:rPr>
      </w:pPr>
      <w:bookmarkStart w:id="681" w:name="idm46251807830528"/>
      <w:bookmarkStart w:id="682" w:name="idm46251807829040"/>
      <w:bookmarkEnd w:id="681"/>
      <w:bookmarkEnd w:id="682"/>
      <w:r>
        <w:rPr>
          <w:rStyle w:val="HTML"/>
          <w:color w:val="000000"/>
          <w:bdr w:val="none" w:sz="0" w:space="0" w:color="auto" w:frame="1"/>
        </w:rPr>
        <w:t>Binlog Dump</w:t>
      </w:r>
    </w:p>
    <w:p w:rsidR="002A0127" w:rsidRPr="002A0127" w:rsidRDefault="002A0127" w:rsidP="002A0127">
      <w:pPr>
        <w:pStyle w:val="a3"/>
        <w:spacing w:before="0" w:beforeAutospacing="0" w:after="225" w:afterAutospacing="0"/>
        <w:ind w:left="450"/>
        <w:textAlignment w:val="baseline"/>
        <w:rPr>
          <w:rFonts w:ascii="Arial" w:hAnsi="Arial" w:cs="Arial"/>
          <w:color w:val="555555"/>
          <w:sz w:val="21"/>
          <w:szCs w:val="21"/>
          <w:lang w:val="en-US"/>
        </w:rPr>
      </w:pPr>
      <w:r w:rsidRPr="002A0127">
        <w:rPr>
          <w:rFonts w:ascii="Arial" w:hAnsi="Arial" w:cs="Arial"/>
          <w:color w:val="555555"/>
          <w:sz w:val="21"/>
          <w:szCs w:val="21"/>
          <w:lang w:val="en-US"/>
        </w:rPr>
        <w:t>This is a thread on a replication source for sending binary log contents to a replica.</w:t>
      </w:r>
    </w:p>
    <w:p w:rsidR="002A0127" w:rsidRDefault="002A0127" w:rsidP="006E0B9E">
      <w:pPr>
        <w:pStyle w:val="a3"/>
        <w:numPr>
          <w:ilvl w:val="0"/>
          <w:numId w:val="219"/>
        </w:numPr>
        <w:spacing w:before="0" w:beforeAutospacing="0" w:after="0" w:afterAutospacing="0"/>
        <w:ind w:left="450"/>
        <w:textAlignment w:val="baseline"/>
        <w:rPr>
          <w:rFonts w:ascii="Arial" w:hAnsi="Arial" w:cs="Arial"/>
          <w:color w:val="555555"/>
          <w:sz w:val="21"/>
          <w:szCs w:val="21"/>
        </w:rPr>
      </w:pPr>
      <w:bookmarkStart w:id="683" w:name="idm46251807825568"/>
      <w:bookmarkStart w:id="684" w:name="idm46251807824080"/>
      <w:bookmarkEnd w:id="683"/>
      <w:bookmarkEnd w:id="684"/>
      <w:r>
        <w:rPr>
          <w:rStyle w:val="HTML"/>
          <w:color w:val="000000"/>
          <w:bdr w:val="none" w:sz="0" w:space="0" w:color="auto" w:frame="1"/>
        </w:rPr>
        <w:t>Change user</w:t>
      </w:r>
    </w:p>
    <w:p w:rsidR="002A0127" w:rsidRPr="002A0127" w:rsidRDefault="002A0127" w:rsidP="002A0127">
      <w:pPr>
        <w:pStyle w:val="a3"/>
        <w:spacing w:before="0" w:beforeAutospacing="0" w:after="225" w:afterAutospacing="0"/>
        <w:ind w:left="450"/>
        <w:textAlignment w:val="baseline"/>
        <w:rPr>
          <w:rFonts w:ascii="Arial" w:hAnsi="Arial" w:cs="Arial"/>
          <w:color w:val="555555"/>
          <w:sz w:val="21"/>
          <w:szCs w:val="21"/>
          <w:lang w:val="en-US"/>
        </w:rPr>
      </w:pPr>
      <w:r w:rsidRPr="002A0127">
        <w:rPr>
          <w:rFonts w:ascii="Arial" w:hAnsi="Arial" w:cs="Arial"/>
          <w:color w:val="555555"/>
          <w:sz w:val="21"/>
          <w:szCs w:val="21"/>
          <w:lang w:val="en-US"/>
        </w:rPr>
        <w:t>The thread is executing a change user operation.</w:t>
      </w:r>
    </w:p>
    <w:p w:rsidR="002A0127" w:rsidRDefault="002A0127" w:rsidP="006E0B9E">
      <w:pPr>
        <w:pStyle w:val="a3"/>
        <w:numPr>
          <w:ilvl w:val="0"/>
          <w:numId w:val="219"/>
        </w:numPr>
        <w:spacing w:before="0" w:beforeAutospacing="0" w:after="0" w:afterAutospacing="0"/>
        <w:ind w:left="450"/>
        <w:textAlignment w:val="baseline"/>
        <w:rPr>
          <w:rFonts w:ascii="Arial" w:hAnsi="Arial" w:cs="Arial"/>
          <w:color w:val="555555"/>
          <w:sz w:val="21"/>
          <w:szCs w:val="21"/>
        </w:rPr>
      </w:pPr>
      <w:bookmarkStart w:id="685" w:name="idm46251807820656"/>
      <w:bookmarkStart w:id="686" w:name="idm46251807819168"/>
      <w:bookmarkEnd w:id="685"/>
      <w:bookmarkEnd w:id="686"/>
      <w:r>
        <w:rPr>
          <w:rStyle w:val="HTML"/>
          <w:color w:val="000000"/>
          <w:bdr w:val="none" w:sz="0" w:space="0" w:color="auto" w:frame="1"/>
        </w:rPr>
        <w:t>Close stmt</w:t>
      </w:r>
    </w:p>
    <w:p w:rsidR="002A0127" w:rsidRPr="002A0127" w:rsidRDefault="002A0127" w:rsidP="002A0127">
      <w:pPr>
        <w:pStyle w:val="a3"/>
        <w:spacing w:before="0" w:beforeAutospacing="0" w:after="225" w:afterAutospacing="0"/>
        <w:ind w:left="450"/>
        <w:textAlignment w:val="baseline"/>
        <w:rPr>
          <w:rFonts w:ascii="Arial" w:hAnsi="Arial" w:cs="Arial"/>
          <w:color w:val="555555"/>
          <w:sz w:val="21"/>
          <w:szCs w:val="21"/>
          <w:lang w:val="en-US"/>
        </w:rPr>
      </w:pPr>
      <w:r w:rsidRPr="002A0127">
        <w:rPr>
          <w:rFonts w:ascii="Arial" w:hAnsi="Arial" w:cs="Arial"/>
          <w:color w:val="555555"/>
          <w:sz w:val="21"/>
          <w:szCs w:val="21"/>
          <w:lang w:val="en-US"/>
        </w:rPr>
        <w:t>The thread is closing a prepared statement.</w:t>
      </w:r>
    </w:p>
    <w:p w:rsidR="002A0127" w:rsidRDefault="002A0127" w:rsidP="006E0B9E">
      <w:pPr>
        <w:pStyle w:val="a3"/>
        <w:numPr>
          <w:ilvl w:val="0"/>
          <w:numId w:val="219"/>
        </w:numPr>
        <w:spacing w:before="0" w:beforeAutospacing="0" w:after="0" w:afterAutospacing="0"/>
        <w:ind w:left="450"/>
        <w:textAlignment w:val="baseline"/>
        <w:rPr>
          <w:rFonts w:ascii="Arial" w:hAnsi="Arial" w:cs="Arial"/>
          <w:color w:val="555555"/>
          <w:sz w:val="21"/>
          <w:szCs w:val="21"/>
        </w:rPr>
      </w:pPr>
      <w:bookmarkStart w:id="687" w:name="idm46251807815760"/>
      <w:bookmarkStart w:id="688" w:name="idm46251807814272"/>
      <w:bookmarkEnd w:id="687"/>
      <w:bookmarkEnd w:id="688"/>
      <w:r>
        <w:rPr>
          <w:rStyle w:val="HTML"/>
          <w:color w:val="000000"/>
          <w:bdr w:val="none" w:sz="0" w:space="0" w:color="auto" w:frame="1"/>
        </w:rPr>
        <w:t>Connect</w:t>
      </w:r>
    </w:p>
    <w:p w:rsidR="002A0127" w:rsidRPr="002A0127" w:rsidRDefault="002A0127" w:rsidP="002A0127">
      <w:pPr>
        <w:pStyle w:val="a3"/>
        <w:spacing w:before="0" w:beforeAutospacing="0" w:after="225" w:afterAutospacing="0"/>
        <w:ind w:left="450"/>
        <w:textAlignment w:val="baseline"/>
        <w:rPr>
          <w:rFonts w:ascii="Arial" w:hAnsi="Arial" w:cs="Arial"/>
          <w:color w:val="555555"/>
          <w:sz w:val="21"/>
          <w:szCs w:val="21"/>
          <w:lang w:val="en-US"/>
        </w:rPr>
      </w:pPr>
      <w:r w:rsidRPr="002A0127">
        <w:rPr>
          <w:rFonts w:ascii="Arial" w:hAnsi="Arial" w:cs="Arial"/>
          <w:color w:val="555555"/>
          <w:sz w:val="21"/>
          <w:szCs w:val="21"/>
          <w:lang w:val="en-US"/>
        </w:rPr>
        <w:t>Used by replication receiver threads connected to the source, and by replication worker threads.</w:t>
      </w:r>
    </w:p>
    <w:p w:rsidR="002A0127" w:rsidRDefault="002A0127" w:rsidP="006E0B9E">
      <w:pPr>
        <w:pStyle w:val="a3"/>
        <w:numPr>
          <w:ilvl w:val="0"/>
          <w:numId w:val="219"/>
        </w:numPr>
        <w:spacing w:before="0" w:beforeAutospacing="0" w:after="0" w:afterAutospacing="0"/>
        <w:ind w:left="450"/>
        <w:textAlignment w:val="baseline"/>
        <w:rPr>
          <w:rFonts w:ascii="Arial" w:hAnsi="Arial" w:cs="Arial"/>
          <w:color w:val="555555"/>
          <w:sz w:val="21"/>
          <w:szCs w:val="21"/>
        </w:rPr>
      </w:pPr>
      <w:bookmarkStart w:id="689" w:name="idm46251807810800"/>
      <w:bookmarkStart w:id="690" w:name="idm46251807809312"/>
      <w:bookmarkEnd w:id="689"/>
      <w:bookmarkEnd w:id="690"/>
      <w:r>
        <w:rPr>
          <w:rStyle w:val="HTML"/>
          <w:color w:val="000000"/>
          <w:bdr w:val="none" w:sz="0" w:space="0" w:color="auto" w:frame="1"/>
        </w:rPr>
        <w:t>Connect Out</w:t>
      </w:r>
    </w:p>
    <w:p w:rsidR="002A0127" w:rsidRPr="002A0127" w:rsidRDefault="002A0127" w:rsidP="002A0127">
      <w:pPr>
        <w:pStyle w:val="a3"/>
        <w:spacing w:before="0" w:beforeAutospacing="0" w:after="225" w:afterAutospacing="0"/>
        <w:ind w:left="450"/>
        <w:textAlignment w:val="baseline"/>
        <w:rPr>
          <w:rFonts w:ascii="Arial" w:hAnsi="Arial" w:cs="Arial"/>
          <w:color w:val="555555"/>
          <w:sz w:val="21"/>
          <w:szCs w:val="21"/>
          <w:lang w:val="en-US"/>
        </w:rPr>
      </w:pPr>
      <w:r w:rsidRPr="002A0127">
        <w:rPr>
          <w:rFonts w:ascii="Arial" w:hAnsi="Arial" w:cs="Arial"/>
          <w:color w:val="555555"/>
          <w:sz w:val="21"/>
          <w:szCs w:val="21"/>
          <w:lang w:val="en-US"/>
        </w:rPr>
        <w:t>A replica is connecting to its source.</w:t>
      </w:r>
    </w:p>
    <w:p w:rsidR="002A0127" w:rsidRDefault="002A0127" w:rsidP="006E0B9E">
      <w:pPr>
        <w:pStyle w:val="a3"/>
        <w:numPr>
          <w:ilvl w:val="0"/>
          <w:numId w:val="219"/>
        </w:numPr>
        <w:spacing w:before="0" w:beforeAutospacing="0" w:after="0" w:afterAutospacing="0"/>
        <w:ind w:left="450"/>
        <w:textAlignment w:val="baseline"/>
        <w:rPr>
          <w:rFonts w:ascii="Arial" w:hAnsi="Arial" w:cs="Arial"/>
          <w:color w:val="555555"/>
          <w:sz w:val="21"/>
          <w:szCs w:val="21"/>
        </w:rPr>
      </w:pPr>
      <w:bookmarkStart w:id="691" w:name="idm46251807805904"/>
      <w:bookmarkStart w:id="692" w:name="idm46251807804416"/>
      <w:bookmarkEnd w:id="691"/>
      <w:bookmarkEnd w:id="692"/>
      <w:r>
        <w:rPr>
          <w:rStyle w:val="HTML"/>
          <w:color w:val="000000"/>
          <w:bdr w:val="none" w:sz="0" w:space="0" w:color="auto" w:frame="1"/>
        </w:rPr>
        <w:t>Create DB</w:t>
      </w:r>
    </w:p>
    <w:p w:rsidR="002A0127" w:rsidRPr="002A0127" w:rsidRDefault="002A0127" w:rsidP="002A0127">
      <w:pPr>
        <w:pStyle w:val="a3"/>
        <w:spacing w:before="0" w:beforeAutospacing="0" w:after="225" w:afterAutospacing="0"/>
        <w:ind w:left="450"/>
        <w:textAlignment w:val="baseline"/>
        <w:rPr>
          <w:rFonts w:ascii="Arial" w:hAnsi="Arial" w:cs="Arial"/>
          <w:color w:val="555555"/>
          <w:sz w:val="21"/>
          <w:szCs w:val="21"/>
          <w:lang w:val="en-US"/>
        </w:rPr>
      </w:pPr>
      <w:r w:rsidRPr="002A0127">
        <w:rPr>
          <w:rFonts w:ascii="Arial" w:hAnsi="Arial" w:cs="Arial"/>
          <w:color w:val="555555"/>
          <w:sz w:val="21"/>
          <w:szCs w:val="21"/>
          <w:lang w:val="en-US"/>
        </w:rPr>
        <w:t>The thread is executing a create database operation.</w:t>
      </w:r>
    </w:p>
    <w:p w:rsidR="002A0127" w:rsidRDefault="002A0127" w:rsidP="006E0B9E">
      <w:pPr>
        <w:pStyle w:val="a3"/>
        <w:numPr>
          <w:ilvl w:val="0"/>
          <w:numId w:val="219"/>
        </w:numPr>
        <w:spacing w:before="0" w:beforeAutospacing="0" w:after="0" w:afterAutospacing="0"/>
        <w:ind w:left="450"/>
        <w:textAlignment w:val="baseline"/>
        <w:rPr>
          <w:rFonts w:ascii="Arial" w:hAnsi="Arial" w:cs="Arial"/>
          <w:color w:val="555555"/>
          <w:sz w:val="21"/>
          <w:szCs w:val="21"/>
        </w:rPr>
      </w:pPr>
      <w:bookmarkStart w:id="693" w:name="idm46251807800992"/>
      <w:bookmarkStart w:id="694" w:name="idm46251807799504"/>
      <w:bookmarkEnd w:id="693"/>
      <w:bookmarkEnd w:id="694"/>
      <w:r>
        <w:rPr>
          <w:rStyle w:val="HTML"/>
          <w:color w:val="000000"/>
          <w:bdr w:val="none" w:sz="0" w:space="0" w:color="auto" w:frame="1"/>
        </w:rPr>
        <w:t>Daemon</w:t>
      </w:r>
    </w:p>
    <w:p w:rsidR="002A0127" w:rsidRPr="002A0127" w:rsidRDefault="002A0127" w:rsidP="002A0127">
      <w:pPr>
        <w:pStyle w:val="a3"/>
        <w:spacing w:before="0" w:beforeAutospacing="0" w:after="225" w:afterAutospacing="0"/>
        <w:ind w:left="450"/>
        <w:textAlignment w:val="baseline"/>
        <w:rPr>
          <w:rFonts w:ascii="Arial" w:hAnsi="Arial" w:cs="Arial"/>
          <w:color w:val="555555"/>
          <w:sz w:val="21"/>
          <w:szCs w:val="21"/>
          <w:lang w:val="en-US"/>
        </w:rPr>
      </w:pPr>
      <w:r w:rsidRPr="002A0127">
        <w:rPr>
          <w:rFonts w:ascii="Arial" w:hAnsi="Arial" w:cs="Arial"/>
          <w:color w:val="555555"/>
          <w:sz w:val="21"/>
          <w:szCs w:val="21"/>
          <w:lang w:val="en-US"/>
        </w:rPr>
        <w:t>This thread is internal to the server, not a thread that services a client connection.</w:t>
      </w:r>
    </w:p>
    <w:p w:rsidR="002A0127" w:rsidRDefault="002A0127" w:rsidP="006E0B9E">
      <w:pPr>
        <w:pStyle w:val="a3"/>
        <w:numPr>
          <w:ilvl w:val="0"/>
          <w:numId w:val="219"/>
        </w:numPr>
        <w:spacing w:before="0" w:beforeAutospacing="0" w:after="0" w:afterAutospacing="0"/>
        <w:ind w:left="450"/>
        <w:textAlignment w:val="baseline"/>
        <w:rPr>
          <w:rFonts w:ascii="Arial" w:hAnsi="Arial" w:cs="Arial"/>
          <w:color w:val="555555"/>
          <w:sz w:val="21"/>
          <w:szCs w:val="21"/>
        </w:rPr>
      </w:pPr>
      <w:bookmarkStart w:id="695" w:name="idm46251807796032"/>
      <w:bookmarkStart w:id="696" w:name="idm46251807794544"/>
      <w:bookmarkEnd w:id="695"/>
      <w:bookmarkEnd w:id="696"/>
      <w:r>
        <w:rPr>
          <w:rStyle w:val="HTML"/>
          <w:color w:val="000000"/>
          <w:bdr w:val="none" w:sz="0" w:space="0" w:color="auto" w:frame="1"/>
        </w:rPr>
        <w:t>Debug</w:t>
      </w:r>
    </w:p>
    <w:p w:rsidR="002A0127" w:rsidRPr="002A0127" w:rsidRDefault="002A0127" w:rsidP="002A0127">
      <w:pPr>
        <w:pStyle w:val="a3"/>
        <w:spacing w:before="0" w:beforeAutospacing="0" w:after="225" w:afterAutospacing="0"/>
        <w:ind w:left="450"/>
        <w:textAlignment w:val="baseline"/>
        <w:rPr>
          <w:rFonts w:ascii="Arial" w:hAnsi="Arial" w:cs="Arial"/>
          <w:color w:val="555555"/>
          <w:sz w:val="21"/>
          <w:szCs w:val="21"/>
          <w:lang w:val="en-US"/>
        </w:rPr>
      </w:pPr>
      <w:r w:rsidRPr="002A0127">
        <w:rPr>
          <w:rFonts w:ascii="Arial" w:hAnsi="Arial" w:cs="Arial"/>
          <w:color w:val="555555"/>
          <w:sz w:val="21"/>
          <w:szCs w:val="21"/>
          <w:lang w:val="en-US"/>
        </w:rPr>
        <w:t>The thread is generating debugging information.</w:t>
      </w:r>
    </w:p>
    <w:p w:rsidR="002A0127" w:rsidRDefault="002A0127" w:rsidP="006E0B9E">
      <w:pPr>
        <w:pStyle w:val="a3"/>
        <w:numPr>
          <w:ilvl w:val="0"/>
          <w:numId w:val="219"/>
        </w:numPr>
        <w:spacing w:before="0" w:beforeAutospacing="0" w:after="0" w:afterAutospacing="0"/>
        <w:ind w:left="450"/>
        <w:textAlignment w:val="baseline"/>
        <w:rPr>
          <w:rFonts w:ascii="Arial" w:hAnsi="Arial" w:cs="Arial"/>
          <w:color w:val="555555"/>
          <w:sz w:val="21"/>
          <w:szCs w:val="21"/>
        </w:rPr>
      </w:pPr>
      <w:bookmarkStart w:id="697" w:name="idm46251807791136"/>
      <w:bookmarkStart w:id="698" w:name="idm46251807789648"/>
      <w:bookmarkEnd w:id="697"/>
      <w:bookmarkEnd w:id="698"/>
      <w:r>
        <w:rPr>
          <w:rStyle w:val="HTML"/>
          <w:color w:val="000000"/>
          <w:bdr w:val="none" w:sz="0" w:space="0" w:color="auto" w:frame="1"/>
        </w:rPr>
        <w:t>Delayed insert</w:t>
      </w:r>
    </w:p>
    <w:p w:rsidR="002A0127" w:rsidRPr="002A0127" w:rsidRDefault="002A0127" w:rsidP="002A0127">
      <w:pPr>
        <w:pStyle w:val="a3"/>
        <w:spacing w:before="0" w:beforeAutospacing="0" w:after="225" w:afterAutospacing="0"/>
        <w:ind w:left="450"/>
        <w:textAlignment w:val="baseline"/>
        <w:rPr>
          <w:rFonts w:ascii="Arial" w:hAnsi="Arial" w:cs="Arial"/>
          <w:color w:val="555555"/>
          <w:sz w:val="21"/>
          <w:szCs w:val="21"/>
          <w:lang w:val="en-US"/>
        </w:rPr>
      </w:pPr>
      <w:r w:rsidRPr="002A0127">
        <w:rPr>
          <w:rFonts w:ascii="Arial" w:hAnsi="Arial" w:cs="Arial"/>
          <w:color w:val="555555"/>
          <w:sz w:val="21"/>
          <w:szCs w:val="21"/>
          <w:lang w:val="en-US"/>
        </w:rPr>
        <w:t>The thread is a delayed insert handler.</w:t>
      </w:r>
    </w:p>
    <w:p w:rsidR="002A0127" w:rsidRDefault="002A0127" w:rsidP="006E0B9E">
      <w:pPr>
        <w:pStyle w:val="a3"/>
        <w:numPr>
          <w:ilvl w:val="0"/>
          <w:numId w:val="219"/>
        </w:numPr>
        <w:spacing w:before="0" w:beforeAutospacing="0" w:after="0" w:afterAutospacing="0"/>
        <w:ind w:left="450"/>
        <w:textAlignment w:val="baseline"/>
        <w:rPr>
          <w:rFonts w:ascii="Arial" w:hAnsi="Arial" w:cs="Arial"/>
          <w:color w:val="555555"/>
          <w:sz w:val="21"/>
          <w:szCs w:val="21"/>
        </w:rPr>
      </w:pPr>
      <w:bookmarkStart w:id="699" w:name="idm46251807786240"/>
      <w:bookmarkStart w:id="700" w:name="idm46251807784752"/>
      <w:bookmarkEnd w:id="699"/>
      <w:bookmarkEnd w:id="700"/>
      <w:r>
        <w:rPr>
          <w:rStyle w:val="HTML"/>
          <w:color w:val="000000"/>
          <w:bdr w:val="none" w:sz="0" w:space="0" w:color="auto" w:frame="1"/>
        </w:rPr>
        <w:t>Drop DB</w:t>
      </w:r>
    </w:p>
    <w:p w:rsidR="002A0127" w:rsidRPr="002A0127" w:rsidRDefault="002A0127" w:rsidP="002A0127">
      <w:pPr>
        <w:pStyle w:val="a3"/>
        <w:spacing w:before="0" w:beforeAutospacing="0" w:after="225" w:afterAutospacing="0"/>
        <w:ind w:left="450"/>
        <w:textAlignment w:val="baseline"/>
        <w:rPr>
          <w:rFonts w:ascii="Arial" w:hAnsi="Arial" w:cs="Arial"/>
          <w:color w:val="555555"/>
          <w:sz w:val="21"/>
          <w:szCs w:val="21"/>
          <w:lang w:val="en-US"/>
        </w:rPr>
      </w:pPr>
      <w:r w:rsidRPr="002A0127">
        <w:rPr>
          <w:rFonts w:ascii="Arial" w:hAnsi="Arial" w:cs="Arial"/>
          <w:color w:val="555555"/>
          <w:sz w:val="21"/>
          <w:szCs w:val="21"/>
          <w:lang w:val="en-US"/>
        </w:rPr>
        <w:t>The thread is executing a drop database operation.</w:t>
      </w:r>
    </w:p>
    <w:p w:rsidR="002A0127" w:rsidRDefault="002A0127" w:rsidP="006E0B9E">
      <w:pPr>
        <w:pStyle w:val="a3"/>
        <w:numPr>
          <w:ilvl w:val="0"/>
          <w:numId w:val="219"/>
        </w:numPr>
        <w:spacing w:before="0" w:beforeAutospacing="0" w:after="0" w:afterAutospacing="0"/>
        <w:ind w:left="450"/>
        <w:textAlignment w:val="baseline"/>
        <w:rPr>
          <w:rFonts w:ascii="Arial" w:hAnsi="Arial" w:cs="Arial"/>
          <w:color w:val="555555"/>
          <w:sz w:val="21"/>
          <w:szCs w:val="21"/>
        </w:rPr>
      </w:pPr>
      <w:bookmarkStart w:id="701" w:name="idm46251807781328"/>
      <w:bookmarkStart w:id="702" w:name="idm46251807779840"/>
      <w:bookmarkEnd w:id="701"/>
      <w:bookmarkEnd w:id="702"/>
      <w:r>
        <w:rPr>
          <w:rStyle w:val="HTML"/>
          <w:color w:val="000000"/>
          <w:bdr w:val="none" w:sz="0" w:space="0" w:color="auto" w:frame="1"/>
        </w:rPr>
        <w:t>Error</w:t>
      </w:r>
    </w:p>
    <w:p w:rsidR="002A0127" w:rsidRDefault="002A0127" w:rsidP="006E0B9E">
      <w:pPr>
        <w:pStyle w:val="a3"/>
        <w:numPr>
          <w:ilvl w:val="0"/>
          <w:numId w:val="219"/>
        </w:numPr>
        <w:spacing w:before="0" w:beforeAutospacing="0" w:after="0" w:afterAutospacing="0"/>
        <w:ind w:left="450"/>
        <w:textAlignment w:val="baseline"/>
        <w:rPr>
          <w:rFonts w:ascii="Arial" w:hAnsi="Arial" w:cs="Arial"/>
          <w:color w:val="555555"/>
          <w:sz w:val="21"/>
          <w:szCs w:val="21"/>
        </w:rPr>
      </w:pPr>
      <w:bookmarkStart w:id="703" w:name="idm46251807776896"/>
      <w:bookmarkStart w:id="704" w:name="idm46251807775408"/>
      <w:bookmarkEnd w:id="703"/>
      <w:bookmarkEnd w:id="704"/>
      <w:r>
        <w:rPr>
          <w:rStyle w:val="HTML"/>
          <w:color w:val="000000"/>
          <w:bdr w:val="none" w:sz="0" w:space="0" w:color="auto" w:frame="1"/>
        </w:rPr>
        <w:t>Execute</w:t>
      </w:r>
    </w:p>
    <w:p w:rsidR="002A0127" w:rsidRPr="002A0127" w:rsidRDefault="002A0127" w:rsidP="002A0127">
      <w:pPr>
        <w:pStyle w:val="a3"/>
        <w:spacing w:before="0" w:beforeAutospacing="0" w:after="225" w:afterAutospacing="0"/>
        <w:ind w:left="450"/>
        <w:textAlignment w:val="baseline"/>
        <w:rPr>
          <w:rFonts w:ascii="Arial" w:hAnsi="Arial" w:cs="Arial"/>
          <w:color w:val="555555"/>
          <w:sz w:val="21"/>
          <w:szCs w:val="21"/>
          <w:lang w:val="en-US"/>
        </w:rPr>
      </w:pPr>
      <w:r w:rsidRPr="002A0127">
        <w:rPr>
          <w:rFonts w:ascii="Arial" w:hAnsi="Arial" w:cs="Arial"/>
          <w:color w:val="555555"/>
          <w:sz w:val="21"/>
          <w:szCs w:val="21"/>
          <w:lang w:val="en-US"/>
        </w:rPr>
        <w:t>The thread is executing a prepared statement.</w:t>
      </w:r>
    </w:p>
    <w:p w:rsidR="002A0127" w:rsidRDefault="002A0127" w:rsidP="006E0B9E">
      <w:pPr>
        <w:pStyle w:val="a3"/>
        <w:numPr>
          <w:ilvl w:val="0"/>
          <w:numId w:val="219"/>
        </w:numPr>
        <w:spacing w:before="0" w:beforeAutospacing="0" w:after="0" w:afterAutospacing="0"/>
        <w:ind w:left="450"/>
        <w:textAlignment w:val="baseline"/>
        <w:rPr>
          <w:rFonts w:ascii="Arial" w:hAnsi="Arial" w:cs="Arial"/>
          <w:color w:val="555555"/>
          <w:sz w:val="21"/>
          <w:szCs w:val="21"/>
        </w:rPr>
      </w:pPr>
      <w:bookmarkStart w:id="705" w:name="idm46251807772000"/>
      <w:bookmarkStart w:id="706" w:name="idm46251807770512"/>
      <w:bookmarkEnd w:id="705"/>
      <w:bookmarkEnd w:id="706"/>
      <w:r>
        <w:rPr>
          <w:rStyle w:val="HTML"/>
          <w:color w:val="000000"/>
          <w:bdr w:val="none" w:sz="0" w:space="0" w:color="auto" w:frame="1"/>
        </w:rPr>
        <w:t>Fetch</w:t>
      </w:r>
    </w:p>
    <w:p w:rsidR="002A0127" w:rsidRPr="002A0127" w:rsidRDefault="002A0127" w:rsidP="002A0127">
      <w:pPr>
        <w:pStyle w:val="a3"/>
        <w:spacing w:before="0" w:beforeAutospacing="0" w:after="225" w:afterAutospacing="0"/>
        <w:ind w:left="450"/>
        <w:textAlignment w:val="baseline"/>
        <w:rPr>
          <w:rFonts w:ascii="Arial" w:hAnsi="Arial" w:cs="Arial"/>
          <w:color w:val="555555"/>
          <w:sz w:val="21"/>
          <w:szCs w:val="21"/>
          <w:lang w:val="en-US"/>
        </w:rPr>
      </w:pPr>
      <w:r w:rsidRPr="002A0127">
        <w:rPr>
          <w:rFonts w:ascii="Arial" w:hAnsi="Arial" w:cs="Arial"/>
          <w:color w:val="555555"/>
          <w:sz w:val="21"/>
          <w:szCs w:val="21"/>
          <w:lang w:val="en-US"/>
        </w:rPr>
        <w:t>The thread is fetching the results from executing a prepared statement.</w:t>
      </w:r>
    </w:p>
    <w:p w:rsidR="002A0127" w:rsidRDefault="002A0127" w:rsidP="006E0B9E">
      <w:pPr>
        <w:pStyle w:val="a3"/>
        <w:numPr>
          <w:ilvl w:val="0"/>
          <w:numId w:val="219"/>
        </w:numPr>
        <w:spacing w:before="0" w:beforeAutospacing="0" w:after="0" w:afterAutospacing="0"/>
        <w:ind w:left="450"/>
        <w:textAlignment w:val="baseline"/>
        <w:rPr>
          <w:rFonts w:ascii="Arial" w:hAnsi="Arial" w:cs="Arial"/>
          <w:color w:val="555555"/>
          <w:sz w:val="21"/>
          <w:szCs w:val="21"/>
        </w:rPr>
      </w:pPr>
      <w:bookmarkStart w:id="707" w:name="idm46251807767056"/>
      <w:bookmarkStart w:id="708" w:name="idm46251807765568"/>
      <w:bookmarkEnd w:id="707"/>
      <w:bookmarkEnd w:id="708"/>
      <w:r>
        <w:rPr>
          <w:rStyle w:val="HTML"/>
          <w:color w:val="000000"/>
          <w:bdr w:val="none" w:sz="0" w:space="0" w:color="auto" w:frame="1"/>
        </w:rPr>
        <w:t>Field List</w:t>
      </w:r>
    </w:p>
    <w:p w:rsidR="002A0127" w:rsidRPr="002A0127" w:rsidRDefault="002A0127" w:rsidP="002A0127">
      <w:pPr>
        <w:pStyle w:val="a3"/>
        <w:spacing w:before="0" w:beforeAutospacing="0" w:after="225" w:afterAutospacing="0"/>
        <w:ind w:left="450"/>
        <w:textAlignment w:val="baseline"/>
        <w:rPr>
          <w:rFonts w:ascii="Arial" w:hAnsi="Arial" w:cs="Arial"/>
          <w:color w:val="555555"/>
          <w:sz w:val="21"/>
          <w:szCs w:val="21"/>
          <w:lang w:val="en-US"/>
        </w:rPr>
      </w:pPr>
      <w:r w:rsidRPr="002A0127">
        <w:rPr>
          <w:rFonts w:ascii="Arial" w:hAnsi="Arial" w:cs="Arial"/>
          <w:color w:val="555555"/>
          <w:sz w:val="21"/>
          <w:szCs w:val="21"/>
          <w:lang w:val="en-US"/>
        </w:rPr>
        <w:t>The thread is retrieving information for table columns.</w:t>
      </w:r>
    </w:p>
    <w:p w:rsidR="002A0127" w:rsidRDefault="002A0127" w:rsidP="006E0B9E">
      <w:pPr>
        <w:pStyle w:val="a3"/>
        <w:numPr>
          <w:ilvl w:val="0"/>
          <w:numId w:val="219"/>
        </w:numPr>
        <w:spacing w:before="0" w:beforeAutospacing="0" w:after="0" w:afterAutospacing="0"/>
        <w:ind w:left="450"/>
        <w:textAlignment w:val="baseline"/>
        <w:rPr>
          <w:rFonts w:ascii="Arial" w:hAnsi="Arial" w:cs="Arial"/>
          <w:color w:val="555555"/>
          <w:sz w:val="21"/>
          <w:szCs w:val="21"/>
        </w:rPr>
      </w:pPr>
      <w:bookmarkStart w:id="709" w:name="idm46251807762144"/>
      <w:bookmarkStart w:id="710" w:name="idm46251807760656"/>
      <w:bookmarkEnd w:id="709"/>
      <w:bookmarkEnd w:id="710"/>
      <w:r>
        <w:rPr>
          <w:rStyle w:val="HTML"/>
          <w:color w:val="000000"/>
          <w:bdr w:val="none" w:sz="0" w:space="0" w:color="auto" w:frame="1"/>
        </w:rPr>
        <w:t>Init DB</w:t>
      </w:r>
    </w:p>
    <w:p w:rsidR="002A0127" w:rsidRPr="002A0127" w:rsidRDefault="002A0127" w:rsidP="002A0127">
      <w:pPr>
        <w:pStyle w:val="a3"/>
        <w:spacing w:before="0" w:beforeAutospacing="0" w:after="225" w:afterAutospacing="0"/>
        <w:ind w:left="450"/>
        <w:textAlignment w:val="baseline"/>
        <w:rPr>
          <w:rFonts w:ascii="Arial" w:hAnsi="Arial" w:cs="Arial"/>
          <w:color w:val="555555"/>
          <w:sz w:val="21"/>
          <w:szCs w:val="21"/>
          <w:lang w:val="en-US"/>
        </w:rPr>
      </w:pPr>
      <w:r w:rsidRPr="002A0127">
        <w:rPr>
          <w:rFonts w:ascii="Arial" w:hAnsi="Arial" w:cs="Arial"/>
          <w:color w:val="555555"/>
          <w:sz w:val="21"/>
          <w:szCs w:val="21"/>
          <w:lang w:val="en-US"/>
        </w:rPr>
        <w:t>The thread is selecting a default database.</w:t>
      </w:r>
    </w:p>
    <w:p w:rsidR="002A0127" w:rsidRDefault="002A0127" w:rsidP="006E0B9E">
      <w:pPr>
        <w:pStyle w:val="a3"/>
        <w:numPr>
          <w:ilvl w:val="0"/>
          <w:numId w:val="219"/>
        </w:numPr>
        <w:spacing w:before="0" w:beforeAutospacing="0" w:after="0" w:afterAutospacing="0"/>
        <w:ind w:left="450"/>
        <w:textAlignment w:val="baseline"/>
        <w:rPr>
          <w:rFonts w:ascii="Arial" w:hAnsi="Arial" w:cs="Arial"/>
          <w:color w:val="555555"/>
          <w:sz w:val="21"/>
          <w:szCs w:val="21"/>
        </w:rPr>
      </w:pPr>
      <w:bookmarkStart w:id="711" w:name="idm46251807757248"/>
      <w:bookmarkStart w:id="712" w:name="idm46251807755760"/>
      <w:bookmarkEnd w:id="711"/>
      <w:bookmarkEnd w:id="712"/>
      <w:r>
        <w:rPr>
          <w:rStyle w:val="HTML"/>
          <w:color w:val="000000"/>
          <w:bdr w:val="none" w:sz="0" w:space="0" w:color="auto" w:frame="1"/>
        </w:rPr>
        <w:t>Kill</w:t>
      </w:r>
    </w:p>
    <w:p w:rsidR="002A0127" w:rsidRPr="002A0127" w:rsidRDefault="002A0127" w:rsidP="002A0127">
      <w:pPr>
        <w:pStyle w:val="a3"/>
        <w:spacing w:before="0" w:beforeAutospacing="0" w:after="225" w:afterAutospacing="0"/>
        <w:ind w:left="450"/>
        <w:textAlignment w:val="baseline"/>
        <w:rPr>
          <w:rFonts w:ascii="Arial" w:hAnsi="Arial" w:cs="Arial"/>
          <w:color w:val="555555"/>
          <w:sz w:val="21"/>
          <w:szCs w:val="21"/>
          <w:lang w:val="en-US"/>
        </w:rPr>
      </w:pPr>
      <w:r w:rsidRPr="002A0127">
        <w:rPr>
          <w:rFonts w:ascii="Arial" w:hAnsi="Arial" w:cs="Arial"/>
          <w:color w:val="555555"/>
          <w:sz w:val="21"/>
          <w:szCs w:val="21"/>
          <w:lang w:val="en-US"/>
        </w:rPr>
        <w:t>The thread is killing another thread.</w:t>
      </w:r>
    </w:p>
    <w:p w:rsidR="002A0127" w:rsidRDefault="002A0127" w:rsidP="006E0B9E">
      <w:pPr>
        <w:pStyle w:val="a3"/>
        <w:numPr>
          <w:ilvl w:val="0"/>
          <w:numId w:val="219"/>
        </w:numPr>
        <w:spacing w:before="0" w:beforeAutospacing="0" w:after="0" w:afterAutospacing="0"/>
        <w:ind w:left="450"/>
        <w:textAlignment w:val="baseline"/>
        <w:rPr>
          <w:rFonts w:ascii="Arial" w:hAnsi="Arial" w:cs="Arial"/>
          <w:color w:val="555555"/>
          <w:sz w:val="21"/>
          <w:szCs w:val="21"/>
        </w:rPr>
      </w:pPr>
      <w:bookmarkStart w:id="713" w:name="idm46251807752352"/>
      <w:bookmarkStart w:id="714" w:name="idm46251807750864"/>
      <w:bookmarkEnd w:id="713"/>
      <w:bookmarkEnd w:id="714"/>
      <w:r>
        <w:rPr>
          <w:rStyle w:val="HTML"/>
          <w:color w:val="000000"/>
          <w:bdr w:val="none" w:sz="0" w:space="0" w:color="auto" w:frame="1"/>
        </w:rPr>
        <w:t>Long Data</w:t>
      </w:r>
    </w:p>
    <w:p w:rsidR="002A0127" w:rsidRPr="002A0127" w:rsidRDefault="002A0127" w:rsidP="002A0127">
      <w:pPr>
        <w:pStyle w:val="a3"/>
        <w:spacing w:before="0" w:beforeAutospacing="0" w:after="225" w:afterAutospacing="0"/>
        <w:ind w:left="450"/>
        <w:textAlignment w:val="baseline"/>
        <w:rPr>
          <w:rFonts w:ascii="Arial" w:hAnsi="Arial" w:cs="Arial"/>
          <w:color w:val="555555"/>
          <w:sz w:val="21"/>
          <w:szCs w:val="21"/>
          <w:lang w:val="en-US"/>
        </w:rPr>
      </w:pPr>
      <w:r w:rsidRPr="002A0127">
        <w:rPr>
          <w:rFonts w:ascii="Arial" w:hAnsi="Arial" w:cs="Arial"/>
          <w:color w:val="555555"/>
          <w:sz w:val="21"/>
          <w:szCs w:val="21"/>
          <w:lang w:val="en-US"/>
        </w:rPr>
        <w:t>The thread is retrieving long data in the result of executing a prepared statement.</w:t>
      </w:r>
    </w:p>
    <w:p w:rsidR="002A0127" w:rsidRDefault="002A0127" w:rsidP="006E0B9E">
      <w:pPr>
        <w:pStyle w:val="a3"/>
        <w:numPr>
          <w:ilvl w:val="0"/>
          <w:numId w:val="219"/>
        </w:numPr>
        <w:spacing w:before="0" w:beforeAutospacing="0" w:after="0" w:afterAutospacing="0"/>
        <w:ind w:left="450"/>
        <w:textAlignment w:val="baseline"/>
        <w:rPr>
          <w:rFonts w:ascii="Arial" w:hAnsi="Arial" w:cs="Arial"/>
          <w:color w:val="555555"/>
          <w:sz w:val="21"/>
          <w:szCs w:val="21"/>
        </w:rPr>
      </w:pPr>
      <w:bookmarkStart w:id="715" w:name="idm46251807747408"/>
      <w:bookmarkStart w:id="716" w:name="idm46251807745920"/>
      <w:bookmarkEnd w:id="715"/>
      <w:bookmarkEnd w:id="716"/>
      <w:r>
        <w:rPr>
          <w:rStyle w:val="HTML"/>
          <w:color w:val="000000"/>
          <w:bdr w:val="none" w:sz="0" w:space="0" w:color="auto" w:frame="1"/>
        </w:rPr>
        <w:lastRenderedPageBreak/>
        <w:t>Ping</w:t>
      </w:r>
    </w:p>
    <w:p w:rsidR="002A0127" w:rsidRPr="002A0127" w:rsidRDefault="002A0127" w:rsidP="002A0127">
      <w:pPr>
        <w:pStyle w:val="a3"/>
        <w:spacing w:before="0" w:beforeAutospacing="0" w:after="225" w:afterAutospacing="0"/>
        <w:ind w:left="450"/>
        <w:textAlignment w:val="baseline"/>
        <w:rPr>
          <w:rFonts w:ascii="Arial" w:hAnsi="Arial" w:cs="Arial"/>
          <w:color w:val="555555"/>
          <w:sz w:val="21"/>
          <w:szCs w:val="21"/>
          <w:lang w:val="en-US"/>
        </w:rPr>
      </w:pPr>
      <w:r w:rsidRPr="002A0127">
        <w:rPr>
          <w:rFonts w:ascii="Arial" w:hAnsi="Arial" w:cs="Arial"/>
          <w:color w:val="555555"/>
          <w:sz w:val="21"/>
          <w:szCs w:val="21"/>
          <w:lang w:val="en-US"/>
        </w:rPr>
        <w:t>The thread is handling a server ping request.</w:t>
      </w:r>
    </w:p>
    <w:p w:rsidR="002A0127" w:rsidRDefault="002A0127" w:rsidP="006E0B9E">
      <w:pPr>
        <w:pStyle w:val="a3"/>
        <w:numPr>
          <w:ilvl w:val="0"/>
          <w:numId w:val="219"/>
        </w:numPr>
        <w:spacing w:before="0" w:beforeAutospacing="0" w:after="0" w:afterAutospacing="0"/>
        <w:ind w:left="450"/>
        <w:textAlignment w:val="baseline"/>
        <w:rPr>
          <w:rFonts w:ascii="Arial" w:hAnsi="Arial" w:cs="Arial"/>
          <w:color w:val="555555"/>
          <w:sz w:val="21"/>
          <w:szCs w:val="21"/>
        </w:rPr>
      </w:pPr>
      <w:bookmarkStart w:id="717" w:name="idm46251807742512"/>
      <w:bookmarkStart w:id="718" w:name="idm46251807741024"/>
      <w:bookmarkEnd w:id="717"/>
      <w:bookmarkEnd w:id="718"/>
      <w:r>
        <w:rPr>
          <w:rStyle w:val="HTML"/>
          <w:color w:val="000000"/>
          <w:bdr w:val="none" w:sz="0" w:space="0" w:color="auto" w:frame="1"/>
        </w:rPr>
        <w:t>Prepare</w:t>
      </w:r>
    </w:p>
    <w:p w:rsidR="002A0127" w:rsidRPr="002A0127" w:rsidRDefault="002A0127" w:rsidP="002A0127">
      <w:pPr>
        <w:pStyle w:val="a3"/>
        <w:spacing w:before="0" w:beforeAutospacing="0" w:after="225" w:afterAutospacing="0"/>
        <w:ind w:left="450"/>
        <w:textAlignment w:val="baseline"/>
        <w:rPr>
          <w:rFonts w:ascii="Arial" w:hAnsi="Arial" w:cs="Arial"/>
          <w:color w:val="555555"/>
          <w:sz w:val="21"/>
          <w:szCs w:val="21"/>
          <w:lang w:val="en-US"/>
        </w:rPr>
      </w:pPr>
      <w:r w:rsidRPr="002A0127">
        <w:rPr>
          <w:rFonts w:ascii="Arial" w:hAnsi="Arial" w:cs="Arial"/>
          <w:color w:val="555555"/>
          <w:sz w:val="21"/>
          <w:szCs w:val="21"/>
          <w:lang w:val="en-US"/>
        </w:rPr>
        <w:t>The thread is preparing a prepared statement.</w:t>
      </w:r>
    </w:p>
    <w:p w:rsidR="002A0127" w:rsidRDefault="002A0127" w:rsidP="006E0B9E">
      <w:pPr>
        <w:pStyle w:val="a3"/>
        <w:numPr>
          <w:ilvl w:val="0"/>
          <w:numId w:val="219"/>
        </w:numPr>
        <w:spacing w:before="0" w:beforeAutospacing="0" w:after="0" w:afterAutospacing="0"/>
        <w:ind w:left="450"/>
        <w:textAlignment w:val="baseline"/>
        <w:rPr>
          <w:rFonts w:ascii="Arial" w:hAnsi="Arial" w:cs="Arial"/>
          <w:color w:val="555555"/>
          <w:sz w:val="21"/>
          <w:szCs w:val="21"/>
        </w:rPr>
      </w:pPr>
      <w:bookmarkStart w:id="719" w:name="idm46251807737616"/>
      <w:bookmarkStart w:id="720" w:name="idm46251807736128"/>
      <w:bookmarkEnd w:id="719"/>
      <w:bookmarkEnd w:id="720"/>
      <w:r>
        <w:rPr>
          <w:rStyle w:val="HTML"/>
          <w:color w:val="000000"/>
          <w:bdr w:val="none" w:sz="0" w:space="0" w:color="auto" w:frame="1"/>
        </w:rPr>
        <w:t>Processlist</w:t>
      </w:r>
    </w:p>
    <w:p w:rsidR="002A0127" w:rsidRPr="002A0127" w:rsidRDefault="002A0127" w:rsidP="002A0127">
      <w:pPr>
        <w:pStyle w:val="a3"/>
        <w:spacing w:before="0" w:beforeAutospacing="0" w:after="225" w:afterAutospacing="0"/>
        <w:ind w:left="450"/>
        <w:textAlignment w:val="baseline"/>
        <w:rPr>
          <w:rFonts w:ascii="Arial" w:hAnsi="Arial" w:cs="Arial"/>
          <w:color w:val="555555"/>
          <w:sz w:val="21"/>
          <w:szCs w:val="21"/>
          <w:lang w:val="en-US"/>
        </w:rPr>
      </w:pPr>
      <w:r w:rsidRPr="002A0127">
        <w:rPr>
          <w:rFonts w:ascii="Arial" w:hAnsi="Arial" w:cs="Arial"/>
          <w:color w:val="555555"/>
          <w:sz w:val="21"/>
          <w:szCs w:val="21"/>
          <w:lang w:val="en-US"/>
        </w:rPr>
        <w:t>The thread is producing information about server threads.</w:t>
      </w:r>
    </w:p>
    <w:p w:rsidR="002A0127" w:rsidRDefault="002A0127" w:rsidP="006E0B9E">
      <w:pPr>
        <w:pStyle w:val="a3"/>
        <w:numPr>
          <w:ilvl w:val="0"/>
          <w:numId w:val="219"/>
        </w:numPr>
        <w:spacing w:before="0" w:beforeAutospacing="0" w:after="0" w:afterAutospacing="0"/>
        <w:ind w:left="450"/>
        <w:textAlignment w:val="baseline"/>
        <w:rPr>
          <w:rFonts w:ascii="Arial" w:hAnsi="Arial" w:cs="Arial"/>
          <w:color w:val="555555"/>
          <w:sz w:val="21"/>
          <w:szCs w:val="21"/>
        </w:rPr>
      </w:pPr>
      <w:bookmarkStart w:id="721" w:name="idm46251807732704"/>
      <w:bookmarkStart w:id="722" w:name="idm46251807731216"/>
      <w:bookmarkEnd w:id="721"/>
      <w:bookmarkEnd w:id="722"/>
      <w:r>
        <w:rPr>
          <w:rStyle w:val="HTML"/>
          <w:color w:val="000000"/>
          <w:bdr w:val="none" w:sz="0" w:space="0" w:color="auto" w:frame="1"/>
        </w:rPr>
        <w:t>Query</w:t>
      </w:r>
    </w:p>
    <w:p w:rsidR="002A0127" w:rsidRPr="002A0127" w:rsidRDefault="002A0127" w:rsidP="002A0127">
      <w:pPr>
        <w:pStyle w:val="a3"/>
        <w:spacing w:before="0" w:beforeAutospacing="0" w:after="225" w:afterAutospacing="0"/>
        <w:ind w:left="450"/>
        <w:textAlignment w:val="baseline"/>
        <w:rPr>
          <w:rFonts w:ascii="Arial" w:hAnsi="Arial" w:cs="Arial"/>
          <w:color w:val="555555"/>
          <w:sz w:val="21"/>
          <w:szCs w:val="21"/>
          <w:lang w:val="en-US"/>
        </w:rPr>
      </w:pPr>
      <w:r w:rsidRPr="002A0127">
        <w:rPr>
          <w:rFonts w:ascii="Arial" w:hAnsi="Arial" w:cs="Arial"/>
          <w:color w:val="555555"/>
          <w:sz w:val="21"/>
          <w:szCs w:val="21"/>
          <w:lang w:val="en-US"/>
        </w:rPr>
        <w:t>Employed for user clients while executing queries by single-threaded replication applier threads, as well as by the replication coordinator thread.</w:t>
      </w:r>
    </w:p>
    <w:p w:rsidR="002A0127" w:rsidRDefault="002A0127" w:rsidP="006E0B9E">
      <w:pPr>
        <w:pStyle w:val="a3"/>
        <w:numPr>
          <w:ilvl w:val="0"/>
          <w:numId w:val="219"/>
        </w:numPr>
        <w:spacing w:before="0" w:beforeAutospacing="0" w:after="0" w:afterAutospacing="0"/>
        <w:ind w:left="450"/>
        <w:textAlignment w:val="baseline"/>
        <w:rPr>
          <w:rFonts w:ascii="Arial" w:hAnsi="Arial" w:cs="Arial"/>
          <w:color w:val="555555"/>
          <w:sz w:val="21"/>
          <w:szCs w:val="21"/>
        </w:rPr>
      </w:pPr>
      <w:bookmarkStart w:id="723" w:name="idm46251807727680"/>
      <w:bookmarkStart w:id="724" w:name="idm46251807726192"/>
      <w:bookmarkEnd w:id="723"/>
      <w:bookmarkEnd w:id="724"/>
      <w:r>
        <w:rPr>
          <w:rStyle w:val="HTML"/>
          <w:color w:val="000000"/>
          <w:bdr w:val="none" w:sz="0" w:space="0" w:color="auto" w:frame="1"/>
        </w:rPr>
        <w:t>Quit</w:t>
      </w:r>
    </w:p>
    <w:p w:rsidR="002A0127" w:rsidRDefault="002A0127" w:rsidP="002A0127">
      <w:pPr>
        <w:pStyle w:val="a3"/>
        <w:spacing w:before="0" w:beforeAutospacing="0" w:after="225" w:afterAutospacing="0"/>
        <w:ind w:left="450"/>
        <w:textAlignment w:val="baseline"/>
        <w:rPr>
          <w:rFonts w:ascii="Arial" w:hAnsi="Arial" w:cs="Arial"/>
          <w:color w:val="555555"/>
          <w:sz w:val="21"/>
          <w:szCs w:val="21"/>
        </w:rPr>
      </w:pPr>
      <w:r>
        <w:rPr>
          <w:rFonts w:ascii="Arial" w:hAnsi="Arial" w:cs="Arial"/>
          <w:color w:val="555555"/>
          <w:sz w:val="21"/>
          <w:szCs w:val="21"/>
        </w:rPr>
        <w:t>The thread is terminating.</w:t>
      </w:r>
    </w:p>
    <w:p w:rsidR="002A0127" w:rsidRDefault="002A0127" w:rsidP="006E0B9E">
      <w:pPr>
        <w:pStyle w:val="a3"/>
        <w:numPr>
          <w:ilvl w:val="0"/>
          <w:numId w:val="219"/>
        </w:numPr>
        <w:spacing w:before="0" w:beforeAutospacing="0" w:after="0" w:afterAutospacing="0"/>
        <w:ind w:left="450"/>
        <w:textAlignment w:val="baseline"/>
        <w:rPr>
          <w:rFonts w:ascii="Arial" w:hAnsi="Arial" w:cs="Arial"/>
          <w:color w:val="555555"/>
          <w:sz w:val="21"/>
          <w:szCs w:val="21"/>
        </w:rPr>
      </w:pPr>
      <w:bookmarkStart w:id="725" w:name="idm46251807722800"/>
      <w:bookmarkStart w:id="726" w:name="idm46251807721312"/>
      <w:bookmarkEnd w:id="725"/>
      <w:bookmarkEnd w:id="726"/>
      <w:r>
        <w:rPr>
          <w:rStyle w:val="HTML"/>
          <w:color w:val="000000"/>
          <w:bdr w:val="none" w:sz="0" w:space="0" w:color="auto" w:frame="1"/>
        </w:rPr>
        <w:t>Refresh</w:t>
      </w:r>
    </w:p>
    <w:p w:rsidR="002A0127" w:rsidRPr="002A0127" w:rsidRDefault="002A0127" w:rsidP="002A0127">
      <w:pPr>
        <w:pStyle w:val="a3"/>
        <w:spacing w:before="0" w:beforeAutospacing="0" w:after="225" w:afterAutospacing="0"/>
        <w:ind w:left="450"/>
        <w:textAlignment w:val="baseline"/>
        <w:rPr>
          <w:rFonts w:ascii="Arial" w:hAnsi="Arial" w:cs="Arial"/>
          <w:color w:val="555555"/>
          <w:sz w:val="21"/>
          <w:szCs w:val="21"/>
          <w:lang w:val="en-US"/>
        </w:rPr>
      </w:pPr>
      <w:r w:rsidRPr="002A0127">
        <w:rPr>
          <w:rFonts w:ascii="Arial" w:hAnsi="Arial" w:cs="Arial"/>
          <w:color w:val="555555"/>
          <w:sz w:val="21"/>
          <w:szCs w:val="21"/>
          <w:lang w:val="en-US"/>
        </w:rPr>
        <w:t>The thread is flushing table, logs, or caches, or resetting status variable or replication server information.</w:t>
      </w:r>
    </w:p>
    <w:p w:rsidR="002A0127" w:rsidRDefault="002A0127" w:rsidP="006E0B9E">
      <w:pPr>
        <w:pStyle w:val="a3"/>
        <w:numPr>
          <w:ilvl w:val="0"/>
          <w:numId w:val="219"/>
        </w:numPr>
        <w:spacing w:before="0" w:beforeAutospacing="0" w:after="0" w:afterAutospacing="0"/>
        <w:ind w:left="450"/>
        <w:textAlignment w:val="baseline"/>
        <w:rPr>
          <w:rFonts w:ascii="Arial" w:hAnsi="Arial" w:cs="Arial"/>
          <w:color w:val="555555"/>
          <w:sz w:val="21"/>
          <w:szCs w:val="21"/>
        </w:rPr>
      </w:pPr>
      <w:bookmarkStart w:id="727" w:name="idm46251807717824"/>
      <w:bookmarkStart w:id="728" w:name="idm46251807716336"/>
      <w:bookmarkEnd w:id="727"/>
      <w:bookmarkEnd w:id="728"/>
      <w:r>
        <w:rPr>
          <w:rStyle w:val="HTML"/>
          <w:color w:val="000000"/>
          <w:bdr w:val="none" w:sz="0" w:space="0" w:color="auto" w:frame="1"/>
        </w:rPr>
        <w:t>Register Slave</w:t>
      </w:r>
    </w:p>
    <w:p w:rsidR="002A0127" w:rsidRPr="002A0127" w:rsidRDefault="002A0127" w:rsidP="002A0127">
      <w:pPr>
        <w:pStyle w:val="a3"/>
        <w:spacing w:before="0" w:beforeAutospacing="0" w:after="225" w:afterAutospacing="0"/>
        <w:ind w:left="450"/>
        <w:textAlignment w:val="baseline"/>
        <w:rPr>
          <w:rFonts w:ascii="Arial" w:hAnsi="Arial" w:cs="Arial"/>
          <w:color w:val="555555"/>
          <w:sz w:val="21"/>
          <w:szCs w:val="21"/>
          <w:lang w:val="en-US"/>
        </w:rPr>
      </w:pPr>
      <w:r w:rsidRPr="002A0127">
        <w:rPr>
          <w:rFonts w:ascii="Arial" w:hAnsi="Arial" w:cs="Arial"/>
          <w:color w:val="555555"/>
          <w:sz w:val="21"/>
          <w:szCs w:val="21"/>
          <w:lang w:val="en-US"/>
        </w:rPr>
        <w:t>The thread is registering a replica server.</w:t>
      </w:r>
    </w:p>
    <w:p w:rsidR="002A0127" w:rsidRDefault="002A0127" w:rsidP="006E0B9E">
      <w:pPr>
        <w:pStyle w:val="a3"/>
        <w:numPr>
          <w:ilvl w:val="0"/>
          <w:numId w:val="219"/>
        </w:numPr>
        <w:spacing w:before="0" w:beforeAutospacing="0" w:after="0" w:afterAutospacing="0"/>
        <w:ind w:left="450"/>
        <w:textAlignment w:val="baseline"/>
        <w:rPr>
          <w:rFonts w:ascii="Arial" w:hAnsi="Arial" w:cs="Arial"/>
          <w:color w:val="555555"/>
          <w:sz w:val="21"/>
          <w:szCs w:val="21"/>
        </w:rPr>
      </w:pPr>
      <w:bookmarkStart w:id="729" w:name="idm46251807712928"/>
      <w:bookmarkStart w:id="730" w:name="idm46251807711440"/>
      <w:bookmarkEnd w:id="729"/>
      <w:bookmarkEnd w:id="730"/>
      <w:r>
        <w:rPr>
          <w:rStyle w:val="HTML"/>
          <w:color w:val="000000"/>
          <w:bdr w:val="none" w:sz="0" w:space="0" w:color="auto" w:frame="1"/>
        </w:rPr>
        <w:t>Reset stmt</w:t>
      </w:r>
    </w:p>
    <w:p w:rsidR="002A0127" w:rsidRPr="002A0127" w:rsidRDefault="002A0127" w:rsidP="002A0127">
      <w:pPr>
        <w:pStyle w:val="a3"/>
        <w:spacing w:before="0" w:beforeAutospacing="0" w:after="225" w:afterAutospacing="0"/>
        <w:ind w:left="450"/>
        <w:textAlignment w:val="baseline"/>
        <w:rPr>
          <w:rFonts w:ascii="Arial" w:hAnsi="Arial" w:cs="Arial"/>
          <w:color w:val="555555"/>
          <w:sz w:val="21"/>
          <w:szCs w:val="21"/>
          <w:lang w:val="en-US"/>
        </w:rPr>
      </w:pPr>
      <w:r w:rsidRPr="002A0127">
        <w:rPr>
          <w:rFonts w:ascii="Arial" w:hAnsi="Arial" w:cs="Arial"/>
          <w:color w:val="555555"/>
          <w:sz w:val="21"/>
          <w:szCs w:val="21"/>
          <w:lang w:val="en-US"/>
        </w:rPr>
        <w:t>The thread is resetting a prepared statement.</w:t>
      </w:r>
    </w:p>
    <w:p w:rsidR="002A0127" w:rsidRDefault="002A0127" w:rsidP="006E0B9E">
      <w:pPr>
        <w:pStyle w:val="a3"/>
        <w:numPr>
          <w:ilvl w:val="0"/>
          <w:numId w:val="219"/>
        </w:numPr>
        <w:spacing w:before="0" w:beforeAutospacing="0" w:after="0" w:afterAutospacing="0"/>
        <w:ind w:left="450"/>
        <w:textAlignment w:val="baseline"/>
        <w:rPr>
          <w:rFonts w:ascii="Arial" w:hAnsi="Arial" w:cs="Arial"/>
          <w:color w:val="555555"/>
          <w:sz w:val="21"/>
          <w:szCs w:val="21"/>
        </w:rPr>
      </w:pPr>
      <w:bookmarkStart w:id="731" w:name="idm46251807708032"/>
      <w:bookmarkStart w:id="732" w:name="idm46251807706544"/>
      <w:bookmarkEnd w:id="731"/>
      <w:bookmarkEnd w:id="732"/>
      <w:r>
        <w:rPr>
          <w:rStyle w:val="HTML"/>
          <w:color w:val="000000"/>
          <w:bdr w:val="none" w:sz="0" w:space="0" w:color="auto" w:frame="1"/>
        </w:rPr>
        <w:t>Set option</w:t>
      </w:r>
    </w:p>
    <w:p w:rsidR="002A0127" w:rsidRPr="002A0127" w:rsidRDefault="002A0127" w:rsidP="002A0127">
      <w:pPr>
        <w:pStyle w:val="a3"/>
        <w:spacing w:before="0" w:beforeAutospacing="0" w:after="225" w:afterAutospacing="0"/>
        <w:ind w:left="450"/>
        <w:textAlignment w:val="baseline"/>
        <w:rPr>
          <w:rFonts w:ascii="Arial" w:hAnsi="Arial" w:cs="Arial"/>
          <w:color w:val="555555"/>
          <w:sz w:val="21"/>
          <w:szCs w:val="21"/>
          <w:lang w:val="en-US"/>
        </w:rPr>
      </w:pPr>
      <w:r w:rsidRPr="002A0127">
        <w:rPr>
          <w:rFonts w:ascii="Arial" w:hAnsi="Arial" w:cs="Arial"/>
          <w:color w:val="555555"/>
          <w:sz w:val="21"/>
          <w:szCs w:val="21"/>
          <w:lang w:val="en-US"/>
        </w:rPr>
        <w:t>The thread is setting or resetting a client statement execution option.</w:t>
      </w:r>
    </w:p>
    <w:p w:rsidR="002A0127" w:rsidRDefault="002A0127" w:rsidP="006E0B9E">
      <w:pPr>
        <w:pStyle w:val="a3"/>
        <w:numPr>
          <w:ilvl w:val="0"/>
          <w:numId w:val="219"/>
        </w:numPr>
        <w:spacing w:before="0" w:beforeAutospacing="0" w:after="0" w:afterAutospacing="0"/>
        <w:ind w:left="450"/>
        <w:textAlignment w:val="baseline"/>
        <w:rPr>
          <w:rFonts w:ascii="Arial" w:hAnsi="Arial" w:cs="Arial"/>
          <w:color w:val="555555"/>
          <w:sz w:val="21"/>
          <w:szCs w:val="21"/>
        </w:rPr>
      </w:pPr>
      <w:bookmarkStart w:id="733" w:name="idm46251807703088"/>
      <w:bookmarkStart w:id="734" w:name="idm46251807701600"/>
      <w:bookmarkEnd w:id="733"/>
      <w:bookmarkEnd w:id="734"/>
      <w:r>
        <w:rPr>
          <w:rStyle w:val="HTML"/>
          <w:color w:val="000000"/>
          <w:bdr w:val="none" w:sz="0" w:space="0" w:color="auto" w:frame="1"/>
        </w:rPr>
        <w:t>Shutdown</w:t>
      </w:r>
    </w:p>
    <w:p w:rsidR="002A0127" w:rsidRPr="002A0127" w:rsidRDefault="002A0127" w:rsidP="002A0127">
      <w:pPr>
        <w:pStyle w:val="a3"/>
        <w:spacing w:before="0" w:beforeAutospacing="0" w:after="225" w:afterAutospacing="0"/>
        <w:ind w:left="450"/>
        <w:textAlignment w:val="baseline"/>
        <w:rPr>
          <w:rFonts w:ascii="Arial" w:hAnsi="Arial" w:cs="Arial"/>
          <w:color w:val="555555"/>
          <w:sz w:val="21"/>
          <w:szCs w:val="21"/>
          <w:lang w:val="en-US"/>
        </w:rPr>
      </w:pPr>
      <w:r w:rsidRPr="002A0127">
        <w:rPr>
          <w:rFonts w:ascii="Arial" w:hAnsi="Arial" w:cs="Arial"/>
          <w:color w:val="555555"/>
          <w:sz w:val="21"/>
          <w:szCs w:val="21"/>
          <w:lang w:val="en-US"/>
        </w:rPr>
        <w:t>The thread is shutting down the server.</w:t>
      </w:r>
    </w:p>
    <w:p w:rsidR="002A0127" w:rsidRDefault="002A0127" w:rsidP="006E0B9E">
      <w:pPr>
        <w:pStyle w:val="a3"/>
        <w:numPr>
          <w:ilvl w:val="0"/>
          <w:numId w:val="219"/>
        </w:numPr>
        <w:spacing w:before="0" w:beforeAutospacing="0" w:after="0" w:afterAutospacing="0"/>
        <w:ind w:left="450"/>
        <w:textAlignment w:val="baseline"/>
        <w:rPr>
          <w:rFonts w:ascii="Arial" w:hAnsi="Arial" w:cs="Arial"/>
          <w:color w:val="555555"/>
          <w:sz w:val="21"/>
          <w:szCs w:val="21"/>
        </w:rPr>
      </w:pPr>
      <w:bookmarkStart w:id="735" w:name="idm46251807698192"/>
      <w:bookmarkStart w:id="736" w:name="idm46251807696704"/>
      <w:bookmarkEnd w:id="735"/>
      <w:bookmarkEnd w:id="736"/>
      <w:r>
        <w:rPr>
          <w:rStyle w:val="HTML"/>
          <w:color w:val="000000"/>
          <w:bdr w:val="none" w:sz="0" w:space="0" w:color="auto" w:frame="1"/>
        </w:rPr>
        <w:t>Sleep</w:t>
      </w:r>
    </w:p>
    <w:p w:rsidR="002A0127" w:rsidRPr="002A0127" w:rsidRDefault="002A0127" w:rsidP="002A0127">
      <w:pPr>
        <w:pStyle w:val="a3"/>
        <w:spacing w:before="0" w:beforeAutospacing="0" w:after="225" w:afterAutospacing="0"/>
        <w:ind w:left="450"/>
        <w:textAlignment w:val="baseline"/>
        <w:rPr>
          <w:rFonts w:ascii="Arial" w:hAnsi="Arial" w:cs="Arial"/>
          <w:color w:val="555555"/>
          <w:sz w:val="21"/>
          <w:szCs w:val="21"/>
          <w:lang w:val="en-US"/>
        </w:rPr>
      </w:pPr>
      <w:r w:rsidRPr="002A0127">
        <w:rPr>
          <w:rFonts w:ascii="Arial" w:hAnsi="Arial" w:cs="Arial"/>
          <w:color w:val="555555"/>
          <w:sz w:val="21"/>
          <w:szCs w:val="21"/>
          <w:lang w:val="en-US"/>
        </w:rPr>
        <w:t>The thread is waiting for the client to send a new statement to it.</w:t>
      </w:r>
    </w:p>
    <w:p w:rsidR="002A0127" w:rsidRDefault="002A0127" w:rsidP="006E0B9E">
      <w:pPr>
        <w:pStyle w:val="a3"/>
        <w:numPr>
          <w:ilvl w:val="0"/>
          <w:numId w:val="219"/>
        </w:numPr>
        <w:spacing w:before="0" w:beforeAutospacing="0" w:after="0" w:afterAutospacing="0"/>
        <w:ind w:left="450"/>
        <w:textAlignment w:val="baseline"/>
        <w:rPr>
          <w:rFonts w:ascii="Arial" w:hAnsi="Arial" w:cs="Arial"/>
          <w:color w:val="555555"/>
          <w:sz w:val="21"/>
          <w:szCs w:val="21"/>
        </w:rPr>
      </w:pPr>
      <w:bookmarkStart w:id="737" w:name="idm46251807693264"/>
      <w:bookmarkStart w:id="738" w:name="idm46251807691776"/>
      <w:bookmarkEnd w:id="737"/>
      <w:bookmarkEnd w:id="738"/>
      <w:r>
        <w:rPr>
          <w:rStyle w:val="HTML"/>
          <w:color w:val="000000"/>
          <w:bdr w:val="none" w:sz="0" w:space="0" w:color="auto" w:frame="1"/>
        </w:rPr>
        <w:t>Statistics</w:t>
      </w:r>
    </w:p>
    <w:p w:rsidR="002A0127" w:rsidRPr="002A0127" w:rsidRDefault="002A0127" w:rsidP="002A0127">
      <w:pPr>
        <w:pStyle w:val="a3"/>
        <w:spacing w:before="0" w:beforeAutospacing="0" w:after="225" w:afterAutospacing="0"/>
        <w:ind w:left="450"/>
        <w:textAlignment w:val="baseline"/>
        <w:rPr>
          <w:rFonts w:ascii="Arial" w:hAnsi="Arial" w:cs="Arial"/>
          <w:color w:val="555555"/>
          <w:sz w:val="21"/>
          <w:szCs w:val="21"/>
          <w:lang w:val="en-US"/>
        </w:rPr>
      </w:pPr>
      <w:r w:rsidRPr="002A0127">
        <w:rPr>
          <w:rFonts w:ascii="Arial" w:hAnsi="Arial" w:cs="Arial"/>
          <w:color w:val="555555"/>
          <w:sz w:val="21"/>
          <w:szCs w:val="21"/>
          <w:lang w:val="en-US"/>
        </w:rPr>
        <w:t>The thread is producing server status information.</w:t>
      </w:r>
    </w:p>
    <w:p w:rsidR="002A0127" w:rsidRDefault="002A0127" w:rsidP="006E0B9E">
      <w:pPr>
        <w:pStyle w:val="a3"/>
        <w:numPr>
          <w:ilvl w:val="0"/>
          <w:numId w:val="219"/>
        </w:numPr>
        <w:spacing w:before="0" w:beforeAutospacing="0" w:after="0" w:afterAutospacing="0"/>
        <w:ind w:left="450"/>
        <w:textAlignment w:val="baseline"/>
        <w:rPr>
          <w:rFonts w:ascii="Arial" w:hAnsi="Arial" w:cs="Arial"/>
          <w:color w:val="555555"/>
          <w:sz w:val="21"/>
          <w:szCs w:val="21"/>
        </w:rPr>
      </w:pPr>
      <w:bookmarkStart w:id="739" w:name="idm46251807688352"/>
      <w:bookmarkStart w:id="740" w:name="idm46251807686864"/>
      <w:bookmarkEnd w:id="739"/>
      <w:bookmarkEnd w:id="740"/>
      <w:r>
        <w:rPr>
          <w:rStyle w:val="HTML"/>
          <w:color w:val="000000"/>
          <w:bdr w:val="none" w:sz="0" w:space="0" w:color="auto" w:frame="1"/>
        </w:rPr>
        <w:t>Time</w:t>
      </w:r>
    </w:p>
    <w:p w:rsidR="002A0127" w:rsidRDefault="002A0127" w:rsidP="002A0127">
      <w:pPr>
        <w:pStyle w:val="a3"/>
        <w:spacing w:before="0" w:beforeAutospacing="0" w:after="225" w:afterAutospacing="0"/>
        <w:ind w:left="450"/>
        <w:textAlignment w:val="baseline"/>
        <w:rPr>
          <w:rFonts w:ascii="Arial" w:hAnsi="Arial" w:cs="Arial"/>
          <w:color w:val="555555"/>
          <w:sz w:val="21"/>
          <w:szCs w:val="21"/>
        </w:rPr>
      </w:pPr>
      <w:r>
        <w:rPr>
          <w:rFonts w:ascii="Arial" w:hAnsi="Arial" w:cs="Arial"/>
          <w:color w:val="555555"/>
          <w:sz w:val="21"/>
          <w:szCs w:val="21"/>
        </w:rPr>
        <w:t>Unused.</w:t>
      </w:r>
    </w:p>
    <w:p w:rsidR="002A0127" w:rsidRDefault="002A0127" w:rsidP="002A0127">
      <w:pPr>
        <w:pStyle w:val="3"/>
        <w:spacing w:before="120" w:after="225"/>
        <w:textAlignment w:val="baseline"/>
        <w:rPr>
          <w:rFonts w:ascii="Arial" w:hAnsi="Arial" w:cs="Arial"/>
          <w:b w:val="0"/>
          <w:bCs w:val="0"/>
          <w:color w:val="555555"/>
          <w:sz w:val="34"/>
          <w:szCs w:val="34"/>
        </w:rPr>
      </w:pPr>
      <w:bookmarkStart w:id="741" w:name="_Toc57738598"/>
      <w:r>
        <w:rPr>
          <w:rFonts w:ascii="Arial" w:hAnsi="Arial" w:cs="Arial"/>
          <w:b w:val="0"/>
          <w:bCs w:val="0"/>
          <w:color w:val="555555"/>
          <w:sz w:val="34"/>
          <w:szCs w:val="34"/>
        </w:rPr>
        <w:t>General Thread States</w:t>
      </w:r>
      <w:bookmarkEnd w:id="741"/>
    </w:p>
    <w:p w:rsidR="002A0127" w:rsidRPr="002A0127" w:rsidRDefault="002A0127" w:rsidP="002A0127">
      <w:pPr>
        <w:pStyle w:val="a3"/>
        <w:shd w:val="clear" w:color="auto" w:fill="FFFFFF"/>
        <w:spacing w:before="0" w:beforeAutospacing="0" w:after="0" w:afterAutospacing="0"/>
        <w:textAlignment w:val="baseline"/>
        <w:rPr>
          <w:rFonts w:ascii="Arial" w:hAnsi="Arial" w:cs="Arial"/>
          <w:color w:val="555555"/>
          <w:sz w:val="21"/>
          <w:szCs w:val="21"/>
          <w:lang w:val="en-US"/>
        </w:rPr>
      </w:pPr>
      <w:bookmarkStart w:id="742" w:name="idm46251807682592"/>
      <w:bookmarkEnd w:id="742"/>
      <w:r w:rsidRPr="002A0127">
        <w:rPr>
          <w:rFonts w:ascii="Arial" w:hAnsi="Arial" w:cs="Arial"/>
          <w:color w:val="555555"/>
          <w:sz w:val="21"/>
          <w:szCs w:val="21"/>
          <w:lang w:val="en-US"/>
        </w:rPr>
        <w:t>The following list describes thread </w:t>
      </w:r>
      <w:r w:rsidRPr="002A0127">
        <w:rPr>
          <w:rStyle w:val="HTML"/>
          <w:color w:val="000000"/>
          <w:bdr w:val="none" w:sz="0" w:space="0" w:color="auto" w:frame="1"/>
          <w:lang w:val="en-US"/>
        </w:rPr>
        <w:t>State</w:t>
      </w:r>
      <w:r w:rsidRPr="002A0127">
        <w:rPr>
          <w:rFonts w:ascii="Arial" w:hAnsi="Arial" w:cs="Arial"/>
          <w:color w:val="555555"/>
          <w:sz w:val="21"/>
          <w:szCs w:val="21"/>
          <w:lang w:val="en-US"/>
        </w:rPr>
        <w:t> values that are associated with general query processing and not more specialized activities such as replication. Many of these are useful only for finding bugs in the server.</w:t>
      </w:r>
    </w:p>
    <w:p w:rsidR="002A0127" w:rsidRDefault="002A0127" w:rsidP="006E0B9E">
      <w:pPr>
        <w:pStyle w:val="a3"/>
        <w:numPr>
          <w:ilvl w:val="0"/>
          <w:numId w:val="220"/>
        </w:numPr>
        <w:spacing w:before="0" w:beforeAutospacing="0" w:after="0" w:afterAutospacing="0"/>
        <w:ind w:left="450"/>
        <w:textAlignment w:val="baseline"/>
        <w:rPr>
          <w:rFonts w:ascii="Arial" w:hAnsi="Arial" w:cs="Arial"/>
          <w:color w:val="555555"/>
          <w:sz w:val="21"/>
          <w:szCs w:val="21"/>
        </w:rPr>
      </w:pPr>
      <w:bookmarkStart w:id="743" w:name="idm46251807678976"/>
      <w:bookmarkStart w:id="744" w:name="idm46251807677488"/>
      <w:bookmarkEnd w:id="743"/>
      <w:bookmarkEnd w:id="744"/>
      <w:r>
        <w:rPr>
          <w:rStyle w:val="HTML"/>
          <w:color w:val="000000"/>
          <w:bdr w:val="none" w:sz="0" w:space="0" w:color="auto" w:frame="1"/>
        </w:rPr>
        <w:t>After create</w:t>
      </w:r>
    </w:p>
    <w:p w:rsidR="002A0127" w:rsidRPr="002A0127" w:rsidRDefault="002A0127" w:rsidP="002A0127">
      <w:pPr>
        <w:pStyle w:val="a3"/>
        <w:spacing w:before="0" w:beforeAutospacing="0" w:after="225" w:afterAutospacing="0"/>
        <w:ind w:left="450"/>
        <w:textAlignment w:val="baseline"/>
        <w:rPr>
          <w:rFonts w:ascii="Arial" w:hAnsi="Arial" w:cs="Arial"/>
          <w:color w:val="555555"/>
          <w:sz w:val="21"/>
          <w:szCs w:val="21"/>
          <w:lang w:val="en-US"/>
        </w:rPr>
      </w:pPr>
      <w:r w:rsidRPr="002A0127">
        <w:rPr>
          <w:rFonts w:ascii="Arial" w:hAnsi="Arial" w:cs="Arial"/>
          <w:color w:val="555555"/>
          <w:sz w:val="21"/>
          <w:szCs w:val="21"/>
          <w:lang w:val="en-US"/>
        </w:rPr>
        <w:t>This occurs when the thread creates a table (including internal temporary tables), at the end of the function that creates the table. This state is used even if the table could not be created due to some error.</w:t>
      </w:r>
    </w:p>
    <w:p w:rsidR="002A0127" w:rsidRDefault="002A0127" w:rsidP="006E0B9E">
      <w:pPr>
        <w:pStyle w:val="a3"/>
        <w:numPr>
          <w:ilvl w:val="0"/>
          <w:numId w:val="220"/>
        </w:numPr>
        <w:spacing w:before="0" w:beforeAutospacing="0" w:after="0" w:afterAutospacing="0"/>
        <w:ind w:left="450"/>
        <w:textAlignment w:val="baseline"/>
        <w:rPr>
          <w:rFonts w:ascii="Arial" w:hAnsi="Arial" w:cs="Arial"/>
          <w:color w:val="555555"/>
          <w:sz w:val="21"/>
          <w:szCs w:val="21"/>
        </w:rPr>
      </w:pPr>
      <w:bookmarkStart w:id="745" w:name="idm46251807673872"/>
      <w:bookmarkStart w:id="746" w:name="idm46251807672384"/>
      <w:bookmarkEnd w:id="745"/>
      <w:bookmarkEnd w:id="746"/>
      <w:r>
        <w:rPr>
          <w:rStyle w:val="HTML"/>
          <w:color w:val="000000"/>
          <w:bdr w:val="none" w:sz="0" w:space="0" w:color="auto" w:frame="1"/>
        </w:rPr>
        <w:t>altering table</w:t>
      </w:r>
    </w:p>
    <w:p w:rsidR="002A0127" w:rsidRPr="002A0127" w:rsidRDefault="002A0127" w:rsidP="002A0127">
      <w:pPr>
        <w:pStyle w:val="a3"/>
        <w:spacing w:before="0" w:beforeAutospacing="0" w:after="0" w:afterAutospacing="0"/>
        <w:ind w:left="450"/>
        <w:textAlignment w:val="baseline"/>
        <w:rPr>
          <w:rFonts w:ascii="Arial" w:hAnsi="Arial" w:cs="Arial"/>
          <w:color w:val="555555"/>
          <w:sz w:val="21"/>
          <w:szCs w:val="21"/>
          <w:lang w:val="en-US"/>
        </w:rPr>
      </w:pPr>
      <w:r w:rsidRPr="002A0127">
        <w:rPr>
          <w:rFonts w:ascii="Arial" w:hAnsi="Arial" w:cs="Arial"/>
          <w:color w:val="555555"/>
          <w:sz w:val="21"/>
          <w:szCs w:val="21"/>
          <w:lang w:val="en-US"/>
        </w:rPr>
        <w:t>The server is in the process of executing an in-place </w:t>
      </w:r>
      <w:hyperlink r:id="rId1701" w:tooltip="13.1.9 ALTER TABLE Statement" w:history="1">
        <w:r w:rsidRPr="002A0127">
          <w:rPr>
            <w:rStyle w:val="HTML"/>
            <w:color w:val="000000"/>
            <w:u w:val="single"/>
            <w:bdr w:val="none" w:sz="0" w:space="0" w:color="auto" w:frame="1"/>
            <w:lang w:val="en-US"/>
          </w:rPr>
          <w:t>ALTER TABLE</w:t>
        </w:r>
      </w:hyperlink>
      <w:r w:rsidRPr="002A0127">
        <w:rPr>
          <w:rFonts w:ascii="Arial" w:hAnsi="Arial" w:cs="Arial"/>
          <w:color w:val="555555"/>
          <w:sz w:val="21"/>
          <w:szCs w:val="21"/>
          <w:lang w:val="en-US"/>
        </w:rPr>
        <w:t>.</w:t>
      </w:r>
    </w:p>
    <w:p w:rsidR="002A0127" w:rsidRDefault="002A0127" w:rsidP="006E0B9E">
      <w:pPr>
        <w:pStyle w:val="a3"/>
        <w:numPr>
          <w:ilvl w:val="0"/>
          <w:numId w:val="220"/>
        </w:numPr>
        <w:spacing w:before="0" w:beforeAutospacing="0" w:after="0" w:afterAutospacing="0"/>
        <w:ind w:left="450"/>
        <w:textAlignment w:val="baseline"/>
        <w:rPr>
          <w:rFonts w:ascii="Arial" w:hAnsi="Arial" w:cs="Arial"/>
          <w:color w:val="555555"/>
          <w:sz w:val="21"/>
          <w:szCs w:val="21"/>
        </w:rPr>
      </w:pPr>
      <w:bookmarkStart w:id="747" w:name="idm46251807667728"/>
      <w:bookmarkStart w:id="748" w:name="idm46251807666240"/>
      <w:bookmarkEnd w:id="747"/>
      <w:bookmarkEnd w:id="748"/>
      <w:r>
        <w:rPr>
          <w:rStyle w:val="HTML"/>
          <w:color w:val="000000"/>
          <w:bdr w:val="none" w:sz="0" w:space="0" w:color="auto" w:frame="1"/>
        </w:rPr>
        <w:t>Analyzing</w:t>
      </w:r>
    </w:p>
    <w:p w:rsidR="002A0127" w:rsidRPr="002A0127" w:rsidRDefault="002A0127" w:rsidP="002A0127">
      <w:pPr>
        <w:pStyle w:val="a3"/>
        <w:spacing w:before="0" w:beforeAutospacing="0" w:after="0" w:afterAutospacing="0"/>
        <w:ind w:left="450"/>
        <w:textAlignment w:val="baseline"/>
        <w:rPr>
          <w:rFonts w:ascii="Arial" w:hAnsi="Arial" w:cs="Arial"/>
          <w:color w:val="555555"/>
          <w:sz w:val="21"/>
          <w:szCs w:val="21"/>
          <w:lang w:val="en-US"/>
        </w:rPr>
      </w:pPr>
      <w:r w:rsidRPr="002A0127">
        <w:rPr>
          <w:rFonts w:ascii="Arial" w:hAnsi="Arial" w:cs="Arial"/>
          <w:color w:val="555555"/>
          <w:sz w:val="21"/>
          <w:szCs w:val="21"/>
          <w:lang w:val="en-US"/>
        </w:rPr>
        <w:t>The thread is calculating a </w:t>
      </w:r>
      <w:r w:rsidRPr="002A0127">
        <w:rPr>
          <w:rStyle w:val="HTML"/>
          <w:color w:val="000000"/>
          <w:bdr w:val="none" w:sz="0" w:space="0" w:color="auto" w:frame="1"/>
          <w:lang w:val="en-US"/>
        </w:rPr>
        <w:t>MyISAM</w:t>
      </w:r>
      <w:r w:rsidRPr="002A0127">
        <w:rPr>
          <w:rFonts w:ascii="Arial" w:hAnsi="Arial" w:cs="Arial"/>
          <w:color w:val="555555"/>
          <w:sz w:val="21"/>
          <w:szCs w:val="21"/>
          <w:lang w:val="en-US"/>
        </w:rPr>
        <w:t> table key distributions (for example, for </w:t>
      </w:r>
      <w:hyperlink r:id="rId1702" w:tooltip="13.7.3.1 ANALYZE TABLE Statement" w:history="1">
        <w:r w:rsidRPr="002A0127">
          <w:rPr>
            <w:rStyle w:val="HTML"/>
            <w:color w:val="000000"/>
            <w:u w:val="single"/>
            <w:bdr w:val="none" w:sz="0" w:space="0" w:color="auto" w:frame="1"/>
            <w:lang w:val="en-US"/>
          </w:rPr>
          <w:t>ANALYZE TABLE</w:t>
        </w:r>
      </w:hyperlink>
      <w:r w:rsidRPr="002A0127">
        <w:rPr>
          <w:rFonts w:ascii="Arial" w:hAnsi="Arial" w:cs="Arial"/>
          <w:color w:val="555555"/>
          <w:sz w:val="21"/>
          <w:szCs w:val="21"/>
          <w:lang w:val="en-US"/>
        </w:rPr>
        <w:t>).</w:t>
      </w:r>
    </w:p>
    <w:p w:rsidR="002A0127" w:rsidRDefault="002A0127" w:rsidP="006E0B9E">
      <w:pPr>
        <w:pStyle w:val="a3"/>
        <w:numPr>
          <w:ilvl w:val="0"/>
          <w:numId w:val="220"/>
        </w:numPr>
        <w:spacing w:before="0" w:beforeAutospacing="0" w:after="0" w:afterAutospacing="0"/>
        <w:ind w:left="450"/>
        <w:textAlignment w:val="baseline"/>
        <w:rPr>
          <w:rFonts w:ascii="Arial" w:hAnsi="Arial" w:cs="Arial"/>
          <w:color w:val="555555"/>
          <w:sz w:val="21"/>
          <w:szCs w:val="21"/>
        </w:rPr>
      </w:pPr>
      <w:bookmarkStart w:id="749" w:name="idm46251807660848"/>
      <w:bookmarkStart w:id="750" w:name="idm46251807659360"/>
      <w:bookmarkEnd w:id="749"/>
      <w:bookmarkEnd w:id="750"/>
      <w:r>
        <w:rPr>
          <w:rStyle w:val="HTML"/>
          <w:color w:val="000000"/>
          <w:bdr w:val="none" w:sz="0" w:space="0" w:color="auto" w:frame="1"/>
        </w:rPr>
        <w:t>checking permissions</w:t>
      </w:r>
    </w:p>
    <w:p w:rsidR="002A0127" w:rsidRPr="002A0127" w:rsidRDefault="002A0127" w:rsidP="002A0127">
      <w:pPr>
        <w:pStyle w:val="a3"/>
        <w:spacing w:before="0" w:beforeAutospacing="0" w:after="225" w:afterAutospacing="0"/>
        <w:ind w:left="450"/>
        <w:textAlignment w:val="baseline"/>
        <w:rPr>
          <w:rFonts w:ascii="Arial" w:hAnsi="Arial" w:cs="Arial"/>
          <w:color w:val="555555"/>
          <w:sz w:val="21"/>
          <w:szCs w:val="21"/>
          <w:lang w:val="en-US"/>
        </w:rPr>
      </w:pPr>
      <w:r w:rsidRPr="002A0127">
        <w:rPr>
          <w:rFonts w:ascii="Arial" w:hAnsi="Arial" w:cs="Arial"/>
          <w:color w:val="555555"/>
          <w:sz w:val="21"/>
          <w:szCs w:val="21"/>
          <w:lang w:val="en-US"/>
        </w:rPr>
        <w:t>The thread is checking whether the server has the required privileges to execute the statement.</w:t>
      </w:r>
    </w:p>
    <w:p w:rsidR="002A0127" w:rsidRDefault="002A0127" w:rsidP="006E0B9E">
      <w:pPr>
        <w:pStyle w:val="a3"/>
        <w:numPr>
          <w:ilvl w:val="0"/>
          <w:numId w:val="220"/>
        </w:numPr>
        <w:spacing w:before="0" w:beforeAutospacing="0" w:after="0" w:afterAutospacing="0"/>
        <w:ind w:left="450"/>
        <w:textAlignment w:val="baseline"/>
        <w:rPr>
          <w:rFonts w:ascii="Arial" w:hAnsi="Arial" w:cs="Arial"/>
          <w:color w:val="555555"/>
          <w:sz w:val="21"/>
          <w:szCs w:val="21"/>
        </w:rPr>
      </w:pPr>
      <w:bookmarkStart w:id="751" w:name="idm46251807655888"/>
      <w:bookmarkStart w:id="752" w:name="idm46251807654400"/>
      <w:bookmarkEnd w:id="751"/>
      <w:bookmarkEnd w:id="752"/>
      <w:r>
        <w:rPr>
          <w:rStyle w:val="HTML"/>
          <w:color w:val="000000"/>
          <w:bdr w:val="none" w:sz="0" w:space="0" w:color="auto" w:frame="1"/>
        </w:rPr>
        <w:lastRenderedPageBreak/>
        <w:t>Checking table</w:t>
      </w:r>
    </w:p>
    <w:p w:rsidR="002A0127" w:rsidRPr="002A0127" w:rsidRDefault="002A0127" w:rsidP="002A0127">
      <w:pPr>
        <w:pStyle w:val="a3"/>
        <w:spacing w:before="0" w:beforeAutospacing="0" w:after="225" w:afterAutospacing="0"/>
        <w:ind w:left="450"/>
        <w:textAlignment w:val="baseline"/>
        <w:rPr>
          <w:rFonts w:ascii="Arial" w:hAnsi="Arial" w:cs="Arial"/>
          <w:color w:val="555555"/>
          <w:sz w:val="21"/>
          <w:szCs w:val="21"/>
          <w:lang w:val="en-US"/>
        </w:rPr>
      </w:pPr>
      <w:r w:rsidRPr="002A0127">
        <w:rPr>
          <w:rFonts w:ascii="Arial" w:hAnsi="Arial" w:cs="Arial"/>
          <w:color w:val="555555"/>
          <w:sz w:val="21"/>
          <w:szCs w:val="21"/>
          <w:lang w:val="en-US"/>
        </w:rPr>
        <w:t>The thread is performing a table check operation.</w:t>
      </w:r>
    </w:p>
    <w:p w:rsidR="002A0127" w:rsidRDefault="002A0127" w:rsidP="006E0B9E">
      <w:pPr>
        <w:pStyle w:val="a3"/>
        <w:numPr>
          <w:ilvl w:val="0"/>
          <w:numId w:val="220"/>
        </w:numPr>
        <w:spacing w:before="0" w:beforeAutospacing="0" w:after="0" w:afterAutospacing="0"/>
        <w:ind w:left="450"/>
        <w:textAlignment w:val="baseline"/>
        <w:rPr>
          <w:rFonts w:ascii="Arial" w:hAnsi="Arial" w:cs="Arial"/>
          <w:color w:val="555555"/>
          <w:sz w:val="21"/>
          <w:szCs w:val="21"/>
        </w:rPr>
      </w:pPr>
      <w:bookmarkStart w:id="753" w:name="idm46251807650976"/>
      <w:bookmarkStart w:id="754" w:name="idm46251807649488"/>
      <w:bookmarkEnd w:id="753"/>
      <w:bookmarkEnd w:id="754"/>
      <w:r>
        <w:rPr>
          <w:rStyle w:val="HTML"/>
          <w:color w:val="000000"/>
          <w:bdr w:val="none" w:sz="0" w:space="0" w:color="auto" w:frame="1"/>
        </w:rPr>
        <w:t>cleaning up</w:t>
      </w:r>
    </w:p>
    <w:p w:rsidR="002A0127" w:rsidRPr="002A0127" w:rsidRDefault="002A0127" w:rsidP="002A0127">
      <w:pPr>
        <w:pStyle w:val="a3"/>
        <w:spacing w:before="0" w:beforeAutospacing="0" w:after="225" w:afterAutospacing="0"/>
        <w:ind w:left="450"/>
        <w:textAlignment w:val="baseline"/>
        <w:rPr>
          <w:rFonts w:ascii="Arial" w:hAnsi="Arial" w:cs="Arial"/>
          <w:color w:val="555555"/>
          <w:sz w:val="21"/>
          <w:szCs w:val="21"/>
          <w:lang w:val="en-US"/>
        </w:rPr>
      </w:pPr>
      <w:r w:rsidRPr="002A0127">
        <w:rPr>
          <w:rFonts w:ascii="Arial" w:hAnsi="Arial" w:cs="Arial"/>
          <w:color w:val="555555"/>
          <w:sz w:val="21"/>
          <w:szCs w:val="21"/>
          <w:lang w:val="en-US"/>
        </w:rPr>
        <w:t>The thread has processed one command and is preparing to free memory and reset certain state variables.</w:t>
      </w:r>
    </w:p>
    <w:p w:rsidR="002A0127" w:rsidRDefault="002A0127" w:rsidP="006E0B9E">
      <w:pPr>
        <w:pStyle w:val="a3"/>
        <w:numPr>
          <w:ilvl w:val="0"/>
          <w:numId w:val="220"/>
        </w:numPr>
        <w:spacing w:before="0" w:beforeAutospacing="0" w:after="0" w:afterAutospacing="0"/>
        <w:ind w:left="450"/>
        <w:textAlignment w:val="baseline"/>
        <w:rPr>
          <w:rFonts w:ascii="Arial" w:hAnsi="Arial" w:cs="Arial"/>
          <w:color w:val="555555"/>
          <w:sz w:val="21"/>
          <w:szCs w:val="21"/>
        </w:rPr>
      </w:pPr>
      <w:bookmarkStart w:id="755" w:name="idm46251807646000"/>
      <w:bookmarkStart w:id="756" w:name="idm46251807644512"/>
      <w:bookmarkEnd w:id="755"/>
      <w:bookmarkEnd w:id="756"/>
      <w:r>
        <w:rPr>
          <w:rStyle w:val="HTML"/>
          <w:color w:val="000000"/>
          <w:bdr w:val="none" w:sz="0" w:space="0" w:color="auto" w:frame="1"/>
        </w:rPr>
        <w:t>closing tables</w:t>
      </w:r>
    </w:p>
    <w:p w:rsidR="002A0127" w:rsidRPr="002A0127" w:rsidRDefault="002A0127" w:rsidP="002A0127">
      <w:pPr>
        <w:pStyle w:val="a3"/>
        <w:spacing w:before="0" w:beforeAutospacing="0" w:after="225" w:afterAutospacing="0"/>
        <w:ind w:left="450"/>
        <w:textAlignment w:val="baseline"/>
        <w:rPr>
          <w:rFonts w:ascii="Arial" w:hAnsi="Arial" w:cs="Arial"/>
          <w:color w:val="555555"/>
          <w:sz w:val="21"/>
          <w:szCs w:val="21"/>
          <w:lang w:val="en-US"/>
        </w:rPr>
      </w:pPr>
      <w:r w:rsidRPr="002A0127">
        <w:rPr>
          <w:rFonts w:ascii="Arial" w:hAnsi="Arial" w:cs="Arial"/>
          <w:color w:val="555555"/>
          <w:sz w:val="21"/>
          <w:szCs w:val="21"/>
          <w:lang w:val="en-US"/>
        </w:rPr>
        <w:t>The thread is flushing the changed table data to disk and closing the used tables. This should be a fast operation. If not, verify that you do not have a full disk and that the disk is not in very heavy use.</w:t>
      </w:r>
    </w:p>
    <w:p w:rsidR="002A0127" w:rsidRDefault="002A0127" w:rsidP="006E0B9E">
      <w:pPr>
        <w:pStyle w:val="a3"/>
        <w:numPr>
          <w:ilvl w:val="0"/>
          <w:numId w:val="220"/>
        </w:numPr>
        <w:spacing w:before="0" w:beforeAutospacing="0" w:after="0" w:afterAutospacing="0"/>
        <w:ind w:left="450"/>
        <w:textAlignment w:val="baseline"/>
        <w:rPr>
          <w:rFonts w:ascii="Arial" w:hAnsi="Arial" w:cs="Arial"/>
          <w:color w:val="555555"/>
          <w:sz w:val="21"/>
          <w:szCs w:val="21"/>
        </w:rPr>
      </w:pPr>
      <w:bookmarkStart w:id="757" w:name="idm46251807640896"/>
      <w:bookmarkStart w:id="758" w:name="idm46251807639392"/>
      <w:bookmarkEnd w:id="757"/>
      <w:bookmarkEnd w:id="758"/>
      <w:r>
        <w:rPr>
          <w:rStyle w:val="HTML"/>
          <w:color w:val="000000"/>
          <w:bdr w:val="none" w:sz="0" w:space="0" w:color="auto" w:frame="1"/>
        </w:rPr>
        <w:t>converting HEAP to ondisk</w:t>
      </w:r>
    </w:p>
    <w:p w:rsidR="002A0127" w:rsidRPr="002A0127" w:rsidRDefault="002A0127" w:rsidP="002A0127">
      <w:pPr>
        <w:pStyle w:val="a3"/>
        <w:spacing w:before="0" w:beforeAutospacing="0" w:after="0" w:afterAutospacing="0"/>
        <w:ind w:left="450"/>
        <w:textAlignment w:val="baseline"/>
        <w:rPr>
          <w:rFonts w:ascii="Arial" w:hAnsi="Arial" w:cs="Arial"/>
          <w:color w:val="555555"/>
          <w:sz w:val="21"/>
          <w:szCs w:val="21"/>
          <w:lang w:val="en-US"/>
        </w:rPr>
      </w:pPr>
      <w:r w:rsidRPr="002A0127">
        <w:rPr>
          <w:rFonts w:ascii="Arial" w:hAnsi="Arial" w:cs="Arial"/>
          <w:color w:val="555555"/>
          <w:sz w:val="21"/>
          <w:szCs w:val="21"/>
          <w:lang w:val="en-US"/>
        </w:rPr>
        <w:t>The thread is converting an internal temporary table from a </w:t>
      </w:r>
      <w:r w:rsidRPr="002A0127">
        <w:rPr>
          <w:rStyle w:val="HTML"/>
          <w:color w:val="000000"/>
          <w:bdr w:val="none" w:sz="0" w:space="0" w:color="auto" w:frame="1"/>
          <w:lang w:val="en-US"/>
        </w:rPr>
        <w:t>MEMORY</w:t>
      </w:r>
      <w:r w:rsidRPr="002A0127">
        <w:rPr>
          <w:rFonts w:ascii="Arial" w:hAnsi="Arial" w:cs="Arial"/>
          <w:color w:val="555555"/>
          <w:sz w:val="21"/>
          <w:szCs w:val="21"/>
          <w:lang w:val="en-US"/>
        </w:rPr>
        <w:t> table to an on-disk table.</w:t>
      </w:r>
    </w:p>
    <w:p w:rsidR="002A0127" w:rsidRDefault="002A0127" w:rsidP="006E0B9E">
      <w:pPr>
        <w:pStyle w:val="a3"/>
        <w:numPr>
          <w:ilvl w:val="0"/>
          <w:numId w:val="220"/>
        </w:numPr>
        <w:spacing w:before="0" w:beforeAutospacing="0" w:after="0" w:afterAutospacing="0"/>
        <w:ind w:left="450"/>
        <w:textAlignment w:val="baseline"/>
        <w:rPr>
          <w:rFonts w:ascii="Arial" w:hAnsi="Arial" w:cs="Arial"/>
          <w:color w:val="555555"/>
          <w:sz w:val="21"/>
          <w:szCs w:val="21"/>
        </w:rPr>
      </w:pPr>
      <w:bookmarkStart w:id="759" w:name="idm46251807635200"/>
      <w:bookmarkStart w:id="760" w:name="idm46251807633712"/>
      <w:bookmarkEnd w:id="759"/>
      <w:bookmarkEnd w:id="760"/>
      <w:r>
        <w:rPr>
          <w:rStyle w:val="HTML"/>
          <w:color w:val="000000"/>
          <w:bdr w:val="none" w:sz="0" w:space="0" w:color="auto" w:frame="1"/>
        </w:rPr>
        <w:t>copy to tmp table</w:t>
      </w:r>
    </w:p>
    <w:p w:rsidR="002A0127" w:rsidRPr="002A0127" w:rsidRDefault="002A0127" w:rsidP="002A0127">
      <w:pPr>
        <w:pStyle w:val="a3"/>
        <w:spacing w:before="0" w:beforeAutospacing="0" w:after="0" w:afterAutospacing="0"/>
        <w:ind w:left="450"/>
        <w:textAlignment w:val="baseline"/>
        <w:rPr>
          <w:rFonts w:ascii="Arial" w:hAnsi="Arial" w:cs="Arial"/>
          <w:color w:val="555555"/>
          <w:sz w:val="21"/>
          <w:szCs w:val="21"/>
          <w:lang w:val="en-US"/>
        </w:rPr>
      </w:pPr>
      <w:r w:rsidRPr="002A0127">
        <w:rPr>
          <w:rFonts w:ascii="Arial" w:hAnsi="Arial" w:cs="Arial"/>
          <w:color w:val="555555"/>
          <w:sz w:val="21"/>
          <w:szCs w:val="21"/>
          <w:lang w:val="en-US"/>
        </w:rPr>
        <w:t>The thread is processing an </w:t>
      </w:r>
      <w:hyperlink r:id="rId1703" w:tooltip="13.1.9 ALTER TABLE Statement" w:history="1">
        <w:r w:rsidRPr="002A0127">
          <w:rPr>
            <w:rStyle w:val="HTML"/>
            <w:color w:val="000000"/>
            <w:u w:val="single"/>
            <w:bdr w:val="none" w:sz="0" w:space="0" w:color="auto" w:frame="1"/>
            <w:lang w:val="en-US"/>
          </w:rPr>
          <w:t>ALTER TABLE</w:t>
        </w:r>
      </w:hyperlink>
      <w:r w:rsidRPr="002A0127">
        <w:rPr>
          <w:rFonts w:ascii="Arial" w:hAnsi="Arial" w:cs="Arial"/>
          <w:color w:val="555555"/>
          <w:sz w:val="21"/>
          <w:szCs w:val="21"/>
          <w:lang w:val="en-US"/>
        </w:rPr>
        <w:t> statement. This state occurs after the table with the new structure has been created but before rows are copied into it.</w:t>
      </w:r>
    </w:p>
    <w:p w:rsidR="002A0127" w:rsidRDefault="002A0127" w:rsidP="002A0127">
      <w:pPr>
        <w:pStyle w:val="a3"/>
        <w:spacing w:before="0" w:beforeAutospacing="0" w:after="0" w:afterAutospacing="0"/>
        <w:ind w:left="450"/>
        <w:textAlignment w:val="baseline"/>
        <w:rPr>
          <w:rFonts w:ascii="Arial" w:hAnsi="Arial" w:cs="Arial"/>
          <w:color w:val="555555"/>
          <w:sz w:val="21"/>
          <w:szCs w:val="21"/>
        </w:rPr>
      </w:pPr>
      <w:r w:rsidRPr="002A0127">
        <w:rPr>
          <w:rFonts w:ascii="Arial" w:hAnsi="Arial" w:cs="Arial"/>
          <w:color w:val="555555"/>
          <w:sz w:val="21"/>
          <w:szCs w:val="21"/>
          <w:lang w:val="en-US"/>
        </w:rPr>
        <w:t xml:space="preserve">For a thread in this state, the Performance Schema can be used to obtain about the progress of the copy operation. </w:t>
      </w:r>
      <w:r>
        <w:rPr>
          <w:rFonts w:ascii="Arial" w:hAnsi="Arial" w:cs="Arial"/>
          <w:color w:val="555555"/>
          <w:sz w:val="21"/>
          <w:szCs w:val="21"/>
        </w:rPr>
        <w:t>See </w:t>
      </w:r>
      <w:hyperlink r:id="rId1704" w:tooltip="27.12.5 Performance Schema Stage Event Tables" w:history="1">
        <w:r>
          <w:rPr>
            <w:rStyle w:val="a4"/>
            <w:rFonts w:ascii="Arial" w:hAnsi="Arial" w:cs="Arial"/>
            <w:color w:val="0074A3"/>
            <w:sz w:val="21"/>
            <w:szCs w:val="21"/>
            <w:u w:val="none"/>
          </w:rPr>
          <w:t>Section 27.12.5, “Performance Schema Stage Event Tables”</w:t>
        </w:r>
      </w:hyperlink>
      <w:r>
        <w:rPr>
          <w:rFonts w:ascii="Arial" w:hAnsi="Arial" w:cs="Arial"/>
          <w:color w:val="555555"/>
          <w:sz w:val="21"/>
          <w:szCs w:val="21"/>
        </w:rPr>
        <w:t>.</w:t>
      </w:r>
    </w:p>
    <w:p w:rsidR="002A0127" w:rsidRDefault="002A0127" w:rsidP="006E0B9E">
      <w:pPr>
        <w:pStyle w:val="a3"/>
        <w:numPr>
          <w:ilvl w:val="0"/>
          <w:numId w:val="220"/>
        </w:numPr>
        <w:spacing w:before="0" w:beforeAutospacing="0" w:after="0" w:afterAutospacing="0"/>
        <w:ind w:left="450"/>
        <w:textAlignment w:val="baseline"/>
        <w:rPr>
          <w:rFonts w:ascii="Arial" w:hAnsi="Arial" w:cs="Arial"/>
          <w:color w:val="555555"/>
          <w:sz w:val="21"/>
          <w:szCs w:val="21"/>
        </w:rPr>
      </w:pPr>
      <w:bookmarkStart w:id="761" w:name="idm46251807627632"/>
      <w:bookmarkStart w:id="762" w:name="idm46251807626144"/>
      <w:bookmarkEnd w:id="761"/>
      <w:bookmarkEnd w:id="762"/>
      <w:r>
        <w:rPr>
          <w:rStyle w:val="HTML"/>
          <w:color w:val="000000"/>
          <w:bdr w:val="none" w:sz="0" w:space="0" w:color="auto" w:frame="1"/>
        </w:rPr>
        <w:t>Copying to group table</w:t>
      </w:r>
    </w:p>
    <w:p w:rsidR="002A0127" w:rsidRPr="002A0127" w:rsidRDefault="002A0127" w:rsidP="002A0127">
      <w:pPr>
        <w:pStyle w:val="a3"/>
        <w:spacing w:before="0" w:beforeAutospacing="0" w:after="0" w:afterAutospacing="0"/>
        <w:ind w:left="450"/>
        <w:textAlignment w:val="baseline"/>
        <w:rPr>
          <w:rFonts w:ascii="Arial" w:hAnsi="Arial" w:cs="Arial"/>
          <w:color w:val="555555"/>
          <w:sz w:val="21"/>
          <w:szCs w:val="21"/>
          <w:lang w:val="en-US"/>
        </w:rPr>
      </w:pPr>
      <w:r w:rsidRPr="002A0127">
        <w:rPr>
          <w:rFonts w:ascii="Arial" w:hAnsi="Arial" w:cs="Arial"/>
          <w:color w:val="555555"/>
          <w:sz w:val="21"/>
          <w:szCs w:val="21"/>
          <w:lang w:val="en-US"/>
        </w:rPr>
        <w:t>If a statement has different </w:t>
      </w:r>
      <w:r w:rsidRPr="002A0127">
        <w:rPr>
          <w:rStyle w:val="HTML"/>
          <w:color w:val="000000"/>
          <w:bdr w:val="none" w:sz="0" w:space="0" w:color="auto" w:frame="1"/>
          <w:lang w:val="en-US"/>
        </w:rPr>
        <w:t>ORDER BY</w:t>
      </w:r>
      <w:r w:rsidRPr="002A0127">
        <w:rPr>
          <w:rFonts w:ascii="Arial" w:hAnsi="Arial" w:cs="Arial"/>
          <w:color w:val="555555"/>
          <w:sz w:val="21"/>
          <w:szCs w:val="21"/>
          <w:lang w:val="en-US"/>
        </w:rPr>
        <w:t> and </w:t>
      </w:r>
      <w:r w:rsidRPr="002A0127">
        <w:rPr>
          <w:rStyle w:val="HTML"/>
          <w:color w:val="000000"/>
          <w:bdr w:val="none" w:sz="0" w:space="0" w:color="auto" w:frame="1"/>
          <w:lang w:val="en-US"/>
        </w:rPr>
        <w:t>GROUP BY</w:t>
      </w:r>
      <w:r w:rsidRPr="002A0127">
        <w:rPr>
          <w:rFonts w:ascii="Arial" w:hAnsi="Arial" w:cs="Arial"/>
          <w:color w:val="555555"/>
          <w:sz w:val="21"/>
          <w:szCs w:val="21"/>
          <w:lang w:val="en-US"/>
        </w:rPr>
        <w:t> criteria, the rows are sorted by group and copied to a temporary table.</w:t>
      </w:r>
    </w:p>
    <w:p w:rsidR="002A0127" w:rsidRDefault="002A0127" w:rsidP="006E0B9E">
      <w:pPr>
        <w:pStyle w:val="a3"/>
        <w:numPr>
          <w:ilvl w:val="0"/>
          <w:numId w:val="220"/>
        </w:numPr>
        <w:spacing w:before="0" w:beforeAutospacing="0" w:after="0" w:afterAutospacing="0"/>
        <w:ind w:left="450"/>
        <w:textAlignment w:val="baseline"/>
        <w:rPr>
          <w:rFonts w:ascii="Arial" w:hAnsi="Arial" w:cs="Arial"/>
          <w:color w:val="555555"/>
          <w:sz w:val="21"/>
          <w:szCs w:val="21"/>
        </w:rPr>
      </w:pPr>
      <w:bookmarkStart w:id="763" w:name="idm46251807621232"/>
      <w:bookmarkStart w:id="764" w:name="idm46251807619744"/>
      <w:bookmarkEnd w:id="763"/>
      <w:bookmarkEnd w:id="764"/>
      <w:r>
        <w:rPr>
          <w:rStyle w:val="HTML"/>
          <w:color w:val="000000"/>
          <w:bdr w:val="none" w:sz="0" w:space="0" w:color="auto" w:frame="1"/>
        </w:rPr>
        <w:t>Copying to tmp table</w:t>
      </w:r>
    </w:p>
    <w:p w:rsidR="002A0127" w:rsidRPr="002A0127" w:rsidRDefault="002A0127" w:rsidP="002A0127">
      <w:pPr>
        <w:pStyle w:val="a3"/>
        <w:spacing w:before="0" w:beforeAutospacing="0" w:after="225" w:afterAutospacing="0"/>
        <w:ind w:left="450"/>
        <w:textAlignment w:val="baseline"/>
        <w:rPr>
          <w:rFonts w:ascii="Arial" w:hAnsi="Arial" w:cs="Arial"/>
          <w:color w:val="555555"/>
          <w:sz w:val="21"/>
          <w:szCs w:val="21"/>
          <w:lang w:val="en-US"/>
        </w:rPr>
      </w:pPr>
      <w:r w:rsidRPr="002A0127">
        <w:rPr>
          <w:rFonts w:ascii="Arial" w:hAnsi="Arial" w:cs="Arial"/>
          <w:color w:val="555555"/>
          <w:sz w:val="21"/>
          <w:szCs w:val="21"/>
          <w:lang w:val="en-US"/>
        </w:rPr>
        <w:t>The server is copying to a temporary table in memory.</w:t>
      </w:r>
    </w:p>
    <w:p w:rsidR="002A0127" w:rsidRPr="002A0127" w:rsidRDefault="002A0127" w:rsidP="006E0B9E">
      <w:pPr>
        <w:pStyle w:val="a3"/>
        <w:numPr>
          <w:ilvl w:val="0"/>
          <w:numId w:val="220"/>
        </w:numPr>
        <w:spacing w:before="0" w:beforeAutospacing="0" w:after="0" w:afterAutospacing="0"/>
        <w:ind w:left="450"/>
        <w:textAlignment w:val="baseline"/>
        <w:rPr>
          <w:rFonts w:ascii="Arial" w:hAnsi="Arial" w:cs="Arial"/>
          <w:color w:val="555555"/>
          <w:sz w:val="21"/>
          <w:szCs w:val="21"/>
          <w:lang w:val="en-US"/>
        </w:rPr>
      </w:pPr>
      <w:bookmarkStart w:id="765" w:name="idm46251807616320"/>
      <w:bookmarkStart w:id="766" w:name="idm46251807614864"/>
      <w:bookmarkEnd w:id="765"/>
      <w:bookmarkEnd w:id="766"/>
      <w:r w:rsidRPr="002A0127">
        <w:rPr>
          <w:rStyle w:val="HTML"/>
          <w:color w:val="000000"/>
          <w:bdr w:val="none" w:sz="0" w:space="0" w:color="auto" w:frame="1"/>
          <w:lang w:val="en-US"/>
        </w:rPr>
        <w:t>Copying to tmp table on disk</w:t>
      </w:r>
    </w:p>
    <w:p w:rsidR="002A0127" w:rsidRPr="002A0127" w:rsidRDefault="002A0127" w:rsidP="002A0127">
      <w:pPr>
        <w:pStyle w:val="a3"/>
        <w:spacing w:before="0" w:beforeAutospacing="0" w:after="0" w:afterAutospacing="0"/>
        <w:ind w:left="450"/>
        <w:textAlignment w:val="baseline"/>
        <w:rPr>
          <w:rFonts w:ascii="Arial" w:hAnsi="Arial" w:cs="Arial"/>
          <w:color w:val="555555"/>
          <w:sz w:val="21"/>
          <w:szCs w:val="21"/>
          <w:lang w:val="en-US"/>
        </w:rPr>
      </w:pPr>
      <w:r w:rsidRPr="002A0127">
        <w:rPr>
          <w:rFonts w:ascii="Arial" w:hAnsi="Arial" w:cs="Arial"/>
          <w:color w:val="555555"/>
          <w:sz w:val="21"/>
          <w:szCs w:val="21"/>
          <w:lang w:val="en-US"/>
        </w:rPr>
        <w:t>The server is copying to a temporary table on disk. The temporary r</w:t>
      </w:r>
      <w:r w:rsidR="0095057D">
        <w:rPr>
          <w:rFonts w:ascii="Arial" w:hAnsi="Arial" w:cs="Arial"/>
          <w:color w:val="555555"/>
          <w:sz w:val="21"/>
          <w:szCs w:val="21"/>
          <w:lang w:val="en-US"/>
        </w:rPr>
        <w:t xml:space="preserve">esult set has become too large </w:t>
      </w:r>
      <w:r w:rsidRPr="002A0127">
        <w:rPr>
          <w:rFonts w:ascii="Arial" w:hAnsi="Arial" w:cs="Arial"/>
          <w:color w:val="555555"/>
          <w:sz w:val="21"/>
          <w:szCs w:val="21"/>
          <w:lang w:val="en-US"/>
        </w:rPr>
        <w:t>. Consequently, the thread is changing the temporary table from in-memory to disk-based format to save memory.</w:t>
      </w:r>
    </w:p>
    <w:p w:rsidR="002A0127" w:rsidRDefault="002A0127" w:rsidP="006E0B9E">
      <w:pPr>
        <w:pStyle w:val="a3"/>
        <w:numPr>
          <w:ilvl w:val="0"/>
          <w:numId w:val="220"/>
        </w:numPr>
        <w:spacing w:before="0" w:beforeAutospacing="0" w:after="0" w:afterAutospacing="0"/>
        <w:ind w:left="450"/>
        <w:textAlignment w:val="baseline"/>
        <w:rPr>
          <w:rFonts w:ascii="Arial" w:hAnsi="Arial" w:cs="Arial"/>
          <w:color w:val="555555"/>
          <w:sz w:val="21"/>
          <w:szCs w:val="21"/>
        </w:rPr>
      </w:pPr>
      <w:bookmarkStart w:id="767" w:name="idm46251807610464"/>
      <w:bookmarkStart w:id="768" w:name="idm46251807608976"/>
      <w:bookmarkEnd w:id="767"/>
      <w:bookmarkEnd w:id="768"/>
      <w:r>
        <w:rPr>
          <w:rStyle w:val="HTML"/>
          <w:color w:val="000000"/>
          <w:bdr w:val="none" w:sz="0" w:space="0" w:color="auto" w:frame="1"/>
        </w:rPr>
        <w:t>Creating index</w:t>
      </w:r>
    </w:p>
    <w:p w:rsidR="002A0127" w:rsidRPr="002A0127" w:rsidRDefault="002A0127" w:rsidP="002A0127">
      <w:pPr>
        <w:pStyle w:val="a3"/>
        <w:spacing w:before="0" w:beforeAutospacing="0" w:after="0" w:afterAutospacing="0"/>
        <w:ind w:left="450"/>
        <w:textAlignment w:val="baseline"/>
        <w:rPr>
          <w:rFonts w:ascii="Arial" w:hAnsi="Arial" w:cs="Arial"/>
          <w:color w:val="555555"/>
          <w:sz w:val="21"/>
          <w:szCs w:val="21"/>
          <w:lang w:val="en-US"/>
        </w:rPr>
      </w:pPr>
      <w:r w:rsidRPr="002A0127">
        <w:rPr>
          <w:rFonts w:ascii="Arial" w:hAnsi="Arial" w:cs="Arial"/>
          <w:color w:val="555555"/>
          <w:sz w:val="21"/>
          <w:szCs w:val="21"/>
          <w:lang w:val="en-US"/>
        </w:rPr>
        <w:t>The thread is processing </w:t>
      </w:r>
      <w:r w:rsidRPr="002A0127">
        <w:rPr>
          <w:rStyle w:val="HTML"/>
          <w:color w:val="000000"/>
          <w:bdr w:val="none" w:sz="0" w:space="0" w:color="auto" w:frame="1"/>
          <w:lang w:val="en-US"/>
        </w:rPr>
        <w:t>ALTER TABLE ... ENABLE KEYS</w:t>
      </w:r>
      <w:r w:rsidRPr="002A0127">
        <w:rPr>
          <w:rFonts w:ascii="Arial" w:hAnsi="Arial" w:cs="Arial"/>
          <w:color w:val="555555"/>
          <w:sz w:val="21"/>
          <w:szCs w:val="21"/>
          <w:lang w:val="en-US"/>
        </w:rPr>
        <w:t> for a </w:t>
      </w:r>
      <w:r w:rsidRPr="002A0127">
        <w:rPr>
          <w:rStyle w:val="HTML"/>
          <w:color w:val="000000"/>
          <w:bdr w:val="none" w:sz="0" w:space="0" w:color="auto" w:frame="1"/>
          <w:lang w:val="en-US"/>
        </w:rPr>
        <w:t>MyISAM</w:t>
      </w:r>
      <w:r w:rsidRPr="002A0127">
        <w:rPr>
          <w:rFonts w:ascii="Arial" w:hAnsi="Arial" w:cs="Arial"/>
          <w:color w:val="555555"/>
          <w:sz w:val="21"/>
          <w:szCs w:val="21"/>
          <w:lang w:val="en-US"/>
        </w:rPr>
        <w:t> table.</w:t>
      </w:r>
    </w:p>
    <w:p w:rsidR="002A0127" w:rsidRDefault="002A0127" w:rsidP="006E0B9E">
      <w:pPr>
        <w:pStyle w:val="a3"/>
        <w:numPr>
          <w:ilvl w:val="0"/>
          <w:numId w:val="220"/>
        </w:numPr>
        <w:spacing w:before="0" w:beforeAutospacing="0" w:after="0" w:afterAutospacing="0"/>
        <w:ind w:left="450"/>
        <w:textAlignment w:val="baseline"/>
        <w:rPr>
          <w:rFonts w:ascii="Arial" w:hAnsi="Arial" w:cs="Arial"/>
          <w:color w:val="555555"/>
          <w:sz w:val="21"/>
          <w:szCs w:val="21"/>
        </w:rPr>
      </w:pPr>
      <w:bookmarkStart w:id="769" w:name="idm46251807604192"/>
      <w:bookmarkStart w:id="770" w:name="idm46251807602704"/>
      <w:bookmarkEnd w:id="769"/>
      <w:bookmarkEnd w:id="770"/>
      <w:r>
        <w:rPr>
          <w:rStyle w:val="HTML"/>
          <w:color w:val="000000"/>
          <w:bdr w:val="none" w:sz="0" w:space="0" w:color="auto" w:frame="1"/>
        </w:rPr>
        <w:t>Creating sort index</w:t>
      </w:r>
    </w:p>
    <w:p w:rsidR="002A0127" w:rsidRPr="002A0127" w:rsidRDefault="002A0127" w:rsidP="002A0127">
      <w:pPr>
        <w:pStyle w:val="a3"/>
        <w:spacing w:before="0" w:beforeAutospacing="0" w:after="0" w:afterAutospacing="0"/>
        <w:ind w:left="450"/>
        <w:textAlignment w:val="baseline"/>
        <w:rPr>
          <w:rFonts w:ascii="Arial" w:hAnsi="Arial" w:cs="Arial"/>
          <w:color w:val="555555"/>
          <w:sz w:val="21"/>
          <w:szCs w:val="21"/>
          <w:lang w:val="en-US"/>
        </w:rPr>
      </w:pPr>
      <w:r w:rsidRPr="002A0127">
        <w:rPr>
          <w:rFonts w:ascii="Arial" w:hAnsi="Arial" w:cs="Arial"/>
          <w:color w:val="555555"/>
          <w:sz w:val="21"/>
          <w:szCs w:val="21"/>
          <w:lang w:val="en-US"/>
        </w:rPr>
        <w:t>The thread is processing a </w:t>
      </w:r>
      <w:hyperlink r:id="rId1705" w:tooltip="13.2.10 SELECT Statement" w:history="1">
        <w:r w:rsidRPr="002A0127">
          <w:rPr>
            <w:rStyle w:val="HTML"/>
            <w:color w:val="000000"/>
            <w:u w:val="single"/>
            <w:bdr w:val="none" w:sz="0" w:space="0" w:color="auto" w:frame="1"/>
            <w:lang w:val="en-US"/>
          </w:rPr>
          <w:t>SELECT</w:t>
        </w:r>
      </w:hyperlink>
      <w:r w:rsidRPr="002A0127">
        <w:rPr>
          <w:rFonts w:ascii="Arial" w:hAnsi="Arial" w:cs="Arial"/>
          <w:color w:val="555555"/>
          <w:sz w:val="21"/>
          <w:szCs w:val="21"/>
          <w:lang w:val="en-US"/>
        </w:rPr>
        <w:t> that is resolved using an internal temporary table.</w:t>
      </w:r>
    </w:p>
    <w:p w:rsidR="002A0127" w:rsidRDefault="002A0127" w:rsidP="006E0B9E">
      <w:pPr>
        <w:pStyle w:val="a3"/>
        <w:numPr>
          <w:ilvl w:val="0"/>
          <w:numId w:val="220"/>
        </w:numPr>
        <w:spacing w:before="0" w:beforeAutospacing="0" w:after="0" w:afterAutospacing="0"/>
        <w:ind w:left="450"/>
        <w:textAlignment w:val="baseline"/>
        <w:rPr>
          <w:rFonts w:ascii="Arial" w:hAnsi="Arial" w:cs="Arial"/>
          <w:color w:val="555555"/>
          <w:sz w:val="21"/>
          <w:szCs w:val="21"/>
        </w:rPr>
      </w:pPr>
      <w:bookmarkStart w:id="771" w:name="idm46251807598016"/>
      <w:bookmarkStart w:id="772" w:name="idm46251807596528"/>
      <w:bookmarkEnd w:id="771"/>
      <w:bookmarkEnd w:id="772"/>
      <w:r>
        <w:rPr>
          <w:rStyle w:val="HTML"/>
          <w:color w:val="000000"/>
          <w:bdr w:val="none" w:sz="0" w:space="0" w:color="auto" w:frame="1"/>
        </w:rPr>
        <w:t>creating table</w:t>
      </w:r>
    </w:p>
    <w:p w:rsidR="002A0127" w:rsidRPr="002A0127" w:rsidRDefault="002A0127" w:rsidP="002A0127">
      <w:pPr>
        <w:pStyle w:val="a3"/>
        <w:spacing w:before="0" w:beforeAutospacing="0" w:after="225" w:afterAutospacing="0"/>
        <w:ind w:left="450"/>
        <w:textAlignment w:val="baseline"/>
        <w:rPr>
          <w:rFonts w:ascii="Arial" w:hAnsi="Arial" w:cs="Arial"/>
          <w:color w:val="555555"/>
          <w:sz w:val="21"/>
          <w:szCs w:val="21"/>
          <w:lang w:val="en-US"/>
        </w:rPr>
      </w:pPr>
      <w:r w:rsidRPr="002A0127">
        <w:rPr>
          <w:rFonts w:ascii="Arial" w:hAnsi="Arial" w:cs="Arial"/>
          <w:color w:val="555555"/>
          <w:sz w:val="21"/>
          <w:szCs w:val="21"/>
          <w:lang w:val="en-US"/>
        </w:rPr>
        <w:t>The thread is creating a table. This includes creation of temporary tables.</w:t>
      </w:r>
    </w:p>
    <w:p w:rsidR="002A0127" w:rsidRDefault="002A0127" w:rsidP="006E0B9E">
      <w:pPr>
        <w:pStyle w:val="a3"/>
        <w:numPr>
          <w:ilvl w:val="0"/>
          <w:numId w:val="220"/>
        </w:numPr>
        <w:spacing w:before="0" w:beforeAutospacing="0" w:after="0" w:afterAutospacing="0"/>
        <w:ind w:left="450"/>
        <w:textAlignment w:val="baseline"/>
        <w:rPr>
          <w:rFonts w:ascii="Arial" w:hAnsi="Arial" w:cs="Arial"/>
          <w:color w:val="555555"/>
          <w:sz w:val="21"/>
          <w:szCs w:val="21"/>
        </w:rPr>
      </w:pPr>
      <w:bookmarkStart w:id="773" w:name="idm46251807593072"/>
      <w:bookmarkStart w:id="774" w:name="idm46251807591584"/>
      <w:bookmarkEnd w:id="773"/>
      <w:bookmarkEnd w:id="774"/>
      <w:r>
        <w:rPr>
          <w:rStyle w:val="HTML"/>
          <w:color w:val="000000"/>
          <w:bdr w:val="none" w:sz="0" w:space="0" w:color="auto" w:frame="1"/>
        </w:rPr>
        <w:t>Creating tmp table</w:t>
      </w:r>
    </w:p>
    <w:p w:rsidR="002A0127" w:rsidRPr="002A0127" w:rsidRDefault="002A0127" w:rsidP="002A0127">
      <w:pPr>
        <w:pStyle w:val="a3"/>
        <w:spacing w:before="0" w:beforeAutospacing="0" w:after="0" w:afterAutospacing="0"/>
        <w:ind w:left="450"/>
        <w:textAlignment w:val="baseline"/>
        <w:rPr>
          <w:rFonts w:ascii="Arial" w:hAnsi="Arial" w:cs="Arial"/>
          <w:color w:val="555555"/>
          <w:sz w:val="21"/>
          <w:szCs w:val="21"/>
          <w:lang w:val="en-US"/>
        </w:rPr>
      </w:pPr>
      <w:r w:rsidRPr="002A0127">
        <w:rPr>
          <w:rFonts w:ascii="Arial" w:hAnsi="Arial" w:cs="Arial"/>
          <w:color w:val="555555"/>
          <w:sz w:val="21"/>
          <w:szCs w:val="21"/>
          <w:lang w:val="en-US"/>
        </w:rPr>
        <w:t>The thread is creating a temporary table in memory or on disk. If the table is created in memory but later is converted to an on-disk table, the state during that operation is </w:t>
      </w:r>
      <w:r w:rsidRPr="002A0127">
        <w:rPr>
          <w:rStyle w:val="HTML"/>
          <w:color w:val="000000"/>
          <w:bdr w:val="none" w:sz="0" w:space="0" w:color="auto" w:frame="1"/>
          <w:lang w:val="en-US"/>
        </w:rPr>
        <w:t>Copying to tmp table on disk</w:t>
      </w:r>
      <w:r w:rsidRPr="002A0127">
        <w:rPr>
          <w:rFonts w:ascii="Arial" w:hAnsi="Arial" w:cs="Arial"/>
          <w:color w:val="555555"/>
          <w:sz w:val="21"/>
          <w:szCs w:val="21"/>
          <w:lang w:val="en-US"/>
        </w:rPr>
        <w:t>.</w:t>
      </w:r>
    </w:p>
    <w:p w:rsidR="002A0127" w:rsidRPr="002A0127" w:rsidRDefault="002A0127" w:rsidP="006E0B9E">
      <w:pPr>
        <w:pStyle w:val="a3"/>
        <w:numPr>
          <w:ilvl w:val="0"/>
          <w:numId w:val="220"/>
        </w:numPr>
        <w:spacing w:before="0" w:beforeAutospacing="0" w:after="0" w:afterAutospacing="0"/>
        <w:ind w:left="450"/>
        <w:textAlignment w:val="baseline"/>
        <w:rPr>
          <w:rFonts w:ascii="Arial" w:hAnsi="Arial" w:cs="Arial"/>
          <w:color w:val="555555"/>
          <w:sz w:val="21"/>
          <w:szCs w:val="21"/>
          <w:lang w:val="en-US"/>
        </w:rPr>
      </w:pPr>
      <w:bookmarkStart w:id="775" w:name="idm46251807587264"/>
      <w:bookmarkStart w:id="776" w:name="idm46251807585744"/>
      <w:bookmarkEnd w:id="775"/>
      <w:bookmarkEnd w:id="776"/>
      <w:r w:rsidRPr="002A0127">
        <w:rPr>
          <w:rStyle w:val="HTML"/>
          <w:color w:val="000000"/>
          <w:bdr w:val="none" w:sz="0" w:space="0" w:color="auto" w:frame="1"/>
          <w:lang w:val="en-US"/>
        </w:rPr>
        <w:t>committing alter table to storage engine</w:t>
      </w:r>
    </w:p>
    <w:p w:rsidR="002A0127" w:rsidRPr="002A0127" w:rsidRDefault="002A0127" w:rsidP="002A0127">
      <w:pPr>
        <w:pStyle w:val="a3"/>
        <w:spacing w:before="0" w:beforeAutospacing="0" w:after="0" w:afterAutospacing="0"/>
        <w:ind w:left="450"/>
        <w:textAlignment w:val="baseline"/>
        <w:rPr>
          <w:rFonts w:ascii="Arial" w:hAnsi="Arial" w:cs="Arial"/>
          <w:color w:val="555555"/>
          <w:sz w:val="21"/>
          <w:szCs w:val="21"/>
          <w:lang w:val="en-US"/>
        </w:rPr>
      </w:pPr>
      <w:r w:rsidRPr="002A0127">
        <w:rPr>
          <w:rFonts w:ascii="Arial" w:hAnsi="Arial" w:cs="Arial"/>
          <w:color w:val="555555"/>
          <w:sz w:val="21"/>
          <w:szCs w:val="21"/>
          <w:lang w:val="en-US"/>
        </w:rPr>
        <w:t>The server has finished an in-place </w:t>
      </w:r>
      <w:hyperlink r:id="rId1706" w:tooltip="13.1.9 ALTER TABLE Statement" w:history="1">
        <w:r w:rsidRPr="002A0127">
          <w:rPr>
            <w:rStyle w:val="HTML"/>
            <w:color w:val="000000"/>
            <w:u w:val="single"/>
            <w:bdr w:val="none" w:sz="0" w:space="0" w:color="auto" w:frame="1"/>
            <w:lang w:val="en-US"/>
          </w:rPr>
          <w:t>ALTER TABLE</w:t>
        </w:r>
      </w:hyperlink>
      <w:r w:rsidRPr="002A0127">
        <w:rPr>
          <w:rFonts w:ascii="Arial" w:hAnsi="Arial" w:cs="Arial"/>
          <w:color w:val="555555"/>
          <w:sz w:val="21"/>
          <w:szCs w:val="21"/>
          <w:lang w:val="en-US"/>
        </w:rPr>
        <w:t> and is committing the result.</w:t>
      </w:r>
    </w:p>
    <w:p w:rsidR="002A0127" w:rsidRDefault="002A0127" w:rsidP="006E0B9E">
      <w:pPr>
        <w:pStyle w:val="a3"/>
        <w:numPr>
          <w:ilvl w:val="0"/>
          <w:numId w:val="220"/>
        </w:numPr>
        <w:spacing w:before="0" w:beforeAutospacing="0" w:after="0" w:afterAutospacing="0"/>
        <w:ind w:left="450"/>
        <w:textAlignment w:val="baseline"/>
        <w:rPr>
          <w:rFonts w:ascii="Arial" w:hAnsi="Arial" w:cs="Arial"/>
          <w:color w:val="555555"/>
          <w:sz w:val="21"/>
          <w:szCs w:val="21"/>
        </w:rPr>
      </w:pPr>
      <w:bookmarkStart w:id="777" w:name="idm46251807581008"/>
      <w:bookmarkStart w:id="778" w:name="idm46251807579504"/>
      <w:bookmarkEnd w:id="777"/>
      <w:bookmarkEnd w:id="778"/>
      <w:r>
        <w:rPr>
          <w:rStyle w:val="HTML"/>
          <w:color w:val="000000"/>
          <w:bdr w:val="none" w:sz="0" w:space="0" w:color="auto" w:frame="1"/>
        </w:rPr>
        <w:t>deleting from main table</w:t>
      </w:r>
    </w:p>
    <w:p w:rsidR="002A0127" w:rsidRPr="002A0127" w:rsidRDefault="002A0127" w:rsidP="002A0127">
      <w:pPr>
        <w:pStyle w:val="a3"/>
        <w:spacing w:before="0" w:beforeAutospacing="0" w:after="225" w:afterAutospacing="0"/>
        <w:ind w:left="450"/>
        <w:textAlignment w:val="baseline"/>
        <w:rPr>
          <w:rFonts w:ascii="Arial" w:hAnsi="Arial" w:cs="Arial"/>
          <w:color w:val="555555"/>
          <w:sz w:val="21"/>
          <w:szCs w:val="21"/>
          <w:lang w:val="en-US"/>
        </w:rPr>
      </w:pPr>
      <w:r w:rsidRPr="002A0127">
        <w:rPr>
          <w:rFonts w:ascii="Arial" w:hAnsi="Arial" w:cs="Arial"/>
          <w:color w:val="555555"/>
          <w:sz w:val="21"/>
          <w:szCs w:val="21"/>
          <w:lang w:val="en-US"/>
        </w:rPr>
        <w:t>The server is executing the first part of a multiple-table delete. It is deleting only from the first table, and saving columns and offsets to be used for deleting from the other (reference) tables.</w:t>
      </w:r>
    </w:p>
    <w:p w:rsidR="002A0127" w:rsidRDefault="002A0127" w:rsidP="006E0B9E">
      <w:pPr>
        <w:pStyle w:val="a3"/>
        <w:numPr>
          <w:ilvl w:val="0"/>
          <w:numId w:val="220"/>
        </w:numPr>
        <w:spacing w:before="0" w:beforeAutospacing="0" w:after="0" w:afterAutospacing="0"/>
        <w:ind w:left="450"/>
        <w:textAlignment w:val="baseline"/>
        <w:rPr>
          <w:rFonts w:ascii="Arial" w:hAnsi="Arial" w:cs="Arial"/>
          <w:color w:val="555555"/>
          <w:sz w:val="21"/>
          <w:szCs w:val="21"/>
        </w:rPr>
      </w:pPr>
      <w:bookmarkStart w:id="779" w:name="idm46251807575872"/>
      <w:bookmarkStart w:id="780" w:name="idm46251807574368"/>
      <w:bookmarkEnd w:id="779"/>
      <w:bookmarkEnd w:id="780"/>
      <w:r>
        <w:rPr>
          <w:rStyle w:val="HTML"/>
          <w:color w:val="000000"/>
          <w:bdr w:val="none" w:sz="0" w:space="0" w:color="auto" w:frame="1"/>
        </w:rPr>
        <w:t>deleting from reference tables</w:t>
      </w:r>
    </w:p>
    <w:p w:rsidR="002A0127" w:rsidRPr="002A0127" w:rsidRDefault="002A0127" w:rsidP="002A0127">
      <w:pPr>
        <w:pStyle w:val="a3"/>
        <w:spacing w:before="0" w:beforeAutospacing="0" w:after="225" w:afterAutospacing="0"/>
        <w:ind w:left="450"/>
        <w:textAlignment w:val="baseline"/>
        <w:rPr>
          <w:rFonts w:ascii="Arial" w:hAnsi="Arial" w:cs="Arial"/>
          <w:color w:val="555555"/>
          <w:sz w:val="21"/>
          <w:szCs w:val="21"/>
          <w:lang w:val="en-US"/>
        </w:rPr>
      </w:pPr>
      <w:r w:rsidRPr="002A0127">
        <w:rPr>
          <w:rFonts w:ascii="Arial" w:hAnsi="Arial" w:cs="Arial"/>
          <w:color w:val="555555"/>
          <w:sz w:val="21"/>
          <w:szCs w:val="21"/>
          <w:lang w:val="en-US"/>
        </w:rPr>
        <w:t>The server is executing the second part of a multiple-table delete and deleting the matched rows from the other tables.</w:t>
      </w:r>
    </w:p>
    <w:p w:rsidR="002A0127" w:rsidRDefault="002A0127" w:rsidP="006E0B9E">
      <w:pPr>
        <w:pStyle w:val="a3"/>
        <w:numPr>
          <w:ilvl w:val="0"/>
          <w:numId w:val="220"/>
        </w:numPr>
        <w:spacing w:before="0" w:beforeAutospacing="0" w:after="0" w:afterAutospacing="0"/>
        <w:ind w:left="450"/>
        <w:textAlignment w:val="baseline"/>
        <w:rPr>
          <w:rFonts w:ascii="Arial" w:hAnsi="Arial" w:cs="Arial"/>
          <w:color w:val="555555"/>
          <w:sz w:val="21"/>
          <w:szCs w:val="21"/>
        </w:rPr>
      </w:pPr>
      <w:bookmarkStart w:id="781" w:name="idm46251807570832"/>
      <w:bookmarkStart w:id="782" w:name="idm46251807569328"/>
      <w:bookmarkEnd w:id="781"/>
      <w:bookmarkEnd w:id="782"/>
      <w:r>
        <w:rPr>
          <w:rStyle w:val="HTML"/>
          <w:color w:val="000000"/>
          <w:bdr w:val="none" w:sz="0" w:space="0" w:color="auto" w:frame="1"/>
        </w:rPr>
        <w:t>discard_or_import_tablespace</w:t>
      </w:r>
    </w:p>
    <w:p w:rsidR="002A0127" w:rsidRDefault="002A0127" w:rsidP="002A0127">
      <w:pPr>
        <w:pStyle w:val="a3"/>
        <w:spacing w:before="0" w:beforeAutospacing="0" w:after="0" w:afterAutospacing="0"/>
        <w:ind w:left="450"/>
        <w:textAlignment w:val="baseline"/>
        <w:rPr>
          <w:rFonts w:ascii="Arial" w:hAnsi="Arial" w:cs="Arial"/>
          <w:color w:val="555555"/>
          <w:sz w:val="21"/>
          <w:szCs w:val="21"/>
        </w:rPr>
      </w:pPr>
      <w:r w:rsidRPr="002A0127">
        <w:rPr>
          <w:rFonts w:ascii="Arial" w:hAnsi="Arial" w:cs="Arial"/>
          <w:color w:val="555555"/>
          <w:sz w:val="21"/>
          <w:szCs w:val="21"/>
          <w:lang w:val="en-US"/>
        </w:rPr>
        <w:t>The thread is processing an </w:t>
      </w:r>
      <w:r w:rsidRPr="002A0127">
        <w:rPr>
          <w:rStyle w:val="HTML"/>
          <w:color w:val="000000"/>
          <w:bdr w:val="none" w:sz="0" w:space="0" w:color="auto" w:frame="1"/>
          <w:lang w:val="en-US"/>
        </w:rPr>
        <w:t>ALTER TABLE ... DISCARD TABLESPACE</w:t>
      </w:r>
      <w:r w:rsidRPr="002A0127">
        <w:rPr>
          <w:rFonts w:ascii="Arial" w:hAnsi="Arial" w:cs="Arial"/>
          <w:color w:val="555555"/>
          <w:sz w:val="21"/>
          <w:szCs w:val="21"/>
          <w:lang w:val="en-US"/>
        </w:rPr>
        <w:t> or </w:t>
      </w:r>
      <w:r w:rsidRPr="002A0127">
        <w:rPr>
          <w:rStyle w:val="HTML"/>
          <w:color w:val="000000"/>
          <w:bdr w:val="none" w:sz="0" w:space="0" w:color="auto" w:frame="1"/>
          <w:lang w:val="en-US"/>
        </w:rPr>
        <w:t xml:space="preserve">ALTER TABLE ... </w:t>
      </w:r>
      <w:r>
        <w:rPr>
          <w:rStyle w:val="HTML"/>
          <w:color w:val="000000"/>
          <w:bdr w:val="none" w:sz="0" w:space="0" w:color="auto" w:frame="1"/>
        </w:rPr>
        <w:t>IMPORT TABLESPACE</w:t>
      </w:r>
      <w:r>
        <w:rPr>
          <w:rFonts w:ascii="Arial" w:hAnsi="Arial" w:cs="Arial"/>
          <w:color w:val="555555"/>
          <w:sz w:val="21"/>
          <w:szCs w:val="21"/>
        </w:rPr>
        <w:t> statement.</w:t>
      </w:r>
    </w:p>
    <w:p w:rsidR="002A0127" w:rsidRDefault="002A0127" w:rsidP="006E0B9E">
      <w:pPr>
        <w:pStyle w:val="a3"/>
        <w:numPr>
          <w:ilvl w:val="0"/>
          <w:numId w:val="220"/>
        </w:numPr>
        <w:spacing w:before="0" w:beforeAutospacing="0" w:after="0" w:afterAutospacing="0"/>
        <w:ind w:left="450"/>
        <w:textAlignment w:val="baseline"/>
        <w:rPr>
          <w:rFonts w:ascii="Arial" w:hAnsi="Arial" w:cs="Arial"/>
          <w:color w:val="555555"/>
          <w:sz w:val="21"/>
          <w:szCs w:val="21"/>
        </w:rPr>
      </w:pPr>
      <w:bookmarkStart w:id="783" w:name="idm46251807564400"/>
      <w:bookmarkStart w:id="784" w:name="idm46251807562944"/>
      <w:bookmarkEnd w:id="783"/>
      <w:bookmarkEnd w:id="784"/>
      <w:r>
        <w:rPr>
          <w:rStyle w:val="HTML"/>
          <w:color w:val="000000"/>
          <w:bdr w:val="none" w:sz="0" w:space="0" w:color="auto" w:frame="1"/>
        </w:rPr>
        <w:t>end</w:t>
      </w:r>
    </w:p>
    <w:p w:rsidR="002A0127" w:rsidRPr="002A0127" w:rsidRDefault="002A0127" w:rsidP="002A0127">
      <w:pPr>
        <w:pStyle w:val="a3"/>
        <w:spacing w:before="0" w:beforeAutospacing="0" w:after="0" w:afterAutospacing="0"/>
        <w:ind w:left="450"/>
        <w:textAlignment w:val="baseline"/>
        <w:rPr>
          <w:rFonts w:ascii="Arial" w:hAnsi="Arial" w:cs="Arial"/>
          <w:color w:val="555555"/>
          <w:sz w:val="21"/>
          <w:szCs w:val="21"/>
          <w:lang w:val="en-US"/>
        </w:rPr>
      </w:pPr>
      <w:r w:rsidRPr="002A0127">
        <w:rPr>
          <w:rFonts w:ascii="Arial" w:hAnsi="Arial" w:cs="Arial"/>
          <w:color w:val="555555"/>
          <w:sz w:val="21"/>
          <w:szCs w:val="21"/>
          <w:lang w:val="en-US"/>
        </w:rPr>
        <w:t>This occurs at the end but before the cleanup of </w:t>
      </w:r>
      <w:hyperlink r:id="rId1707" w:tooltip="13.1.9 ALTER TABLE Statement" w:history="1">
        <w:r w:rsidRPr="002A0127">
          <w:rPr>
            <w:rStyle w:val="HTML"/>
            <w:color w:val="000000"/>
            <w:u w:val="single"/>
            <w:bdr w:val="none" w:sz="0" w:space="0" w:color="auto" w:frame="1"/>
            <w:lang w:val="en-US"/>
          </w:rPr>
          <w:t>ALTER TABLE</w:t>
        </w:r>
      </w:hyperlink>
      <w:r w:rsidRPr="002A0127">
        <w:rPr>
          <w:rFonts w:ascii="Arial" w:hAnsi="Arial" w:cs="Arial"/>
          <w:color w:val="555555"/>
          <w:sz w:val="21"/>
          <w:szCs w:val="21"/>
          <w:lang w:val="en-US"/>
        </w:rPr>
        <w:t>, </w:t>
      </w:r>
      <w:hyperlink r:id="rId1708" w:tooltip="13.1.23 CREATE VIEW Statement" w:history="1">
        <w:r w:rsidRPr="002A0127">
          <w:rPr>
            <w:rStyle w:val="HTML"/>
            <w:color w:val="000000"/>
            <w:u w:val="single"/>
            <w:bdr w:val="none" w:sz="0" w:space="0" w:color="auto" w:frame="1"/>
            <w:lang w:val="en-US"/>
          </w:rPr>
          <w:t>CREATE VIEW</w:t>
        </w:r>
      </w:hyperlink>
      <w:r w:rsidRPr="002A0127">
        <w:rPr>
          <w:rFonts w:ascii="Arial" w:hAnsi="Arial" w:cs="Arial"/>
          <w:color w:val="555555"/>
          <w:sz w:val="21"/>
          <w:szCs w:val="21"/>
          <w:lang w:val="en-US"/>
        </w:rPr>
        <w:t>, </w:t>
      </w:r>
      <w:hyperlink r:id="rId1709" w:tooltip="13.2.2 DELETE Statement" w:history="1">
        <w:r w:rsidRPr="002A0127">
          <w:rPr>
            <w:rStyle w:val="HTML"/>
            <w:color w:val="000000"/>
            <w:u w:val="single"/>
            <w:bdr w:val="none" w:sz="0" w:space="0" w:color="auto" w:frame="1"/>
            <w:lang w:val="en-US"/>
          </w:rPr>
          <w:t>DELETE</w:t>
        </w:r>
      </w:hyperlink>
      <w:r w:rsidRPr="002A0127">
        <w:rPr>
          <w:rFonts w:ascii="Arial" w:hAnsi="Arial" w:cs="Arial"/>
          <w:color w:val="555555"/>
          <w:sz w:val="21"/>
          <w:szCs w:val="21"/>
          <w:lang w:val="en-US"/>
        </w:rPr>
        <w:t>, </w:t>
      </w:r>
      <w:hyperlink r:id="rId1710" w:tooltip="13.2.6 INSERT Statement" w:history="1">
        <w:r w:rsidRPr="002A0127">
          <w:rPr>
            <w:rStyle w:val="HTML"/>
            <w:color w:val="000000"/>
            <w:u w:val="single"/>
            <w:bdr w:val="none" w:sz="0" w:space="0" w:color="auto" w:frame="1"/>
            <w:lang w:val="en-US"/>
          </w:rPr>
          <w:t>INSERT</w:t>
        </w:r>
      </w:hyperlink>
      <w:r w:rsidRPr="002A0127">
        <w:rPr>
          <w:rFonts w:ascii="Arial" w:hAnsi="Arial" w:cs="Arial"/>
          <w:color w:val="555555"/>
          <w:sz w:val="21"/>
          <w:szCs w:val="21"/>
          <w:lang w:val="en-US"/>
        </w:rPr>
        <w:t>, </w:t>
      </w:r>
      <w:hyperlink r:id="rId1711" w:tooltip="13.2.10 SELECT Statement" w:history="1">
        <w:r w:rsidRPr="002A0127">
          <w:rPr>
            <w:rStyle w:val="HTML"/>
            <w:color w:val="000000"/>
            <w:u w:val="single"/>
            <w:bdr w:val="none" w:sz="0" w:space="0" w:color="auto" w:frame="1"/>
            <w:lang w:val="en-US"/>
          </w:rPr>
          <w:t>SELECT</w:t>
        </w:r>
      </w:hyperlink>
      <w:r w:rsidRPr="002A0127">
        <w:rPr>
          <w:rFonts w:ascii="Arial" w:hAnsi="Arial" w:cs="Arial"/>
          <w:color w:val="555555"/>
          <w:sz w:val="21"/>
          <w:szCs w:val="21"/>
          <w:lang w:val="en-US"/>
        </w:rPr>
        <w:t>, or </w:t>
      </w:r>
      <w:hyperlink r:id="rId1712" w:tooltip="13.2.13 UPDATE Statement" w:history="1">
        <w:r w:rsidRPr="002A0127">
          <w:rPr>
            <w:rStyle w:val="HTML"/>
            <w:color w:val="000000"/>
            <w:u w:val="single"/>
            <w:bdr w:val="none" w:sz="0" w:space="0" w:color="auto" w:frame="1"/>
            <w:lang w:val="en-US"/>
          </w:rPr>
          <w:t>UPDATE</w:t>
        </w:r>
      </w:hyperlink>
      <w:r w:rsidRPr="002A0127">
        <w:rPr>
          <w:rFonts w:ascii="Arial" w:hAnsi="Arial" w:cs="Arial"/>
          <w:color w:val="555555"/>
          <w:sz w:val="21"/>
          <w:szCs w:val="21"/>
          <w:lang w:val="en-US"/>
        </w:rPr>
        <w:t> statements.</w:t>
      </w:r>
    </w:p>
    <w:p w:rsidR="002A0127" w:rsidRPr="002A0127" w:rsidRDefault="002A0127" w:rsidP="002A0127">
      <w:pPr>
        <w:pStyle w:val="a3"/>
        <w:spacing w:before="0" w:beforeAutospacing="0" w:after="0" w:afterAutospacing="0"/>
        <w:ind w:left="450"/>
        <w:textAlignment w:val="baseline"/>
        <w:rPr>
          <w:rFonts w:ascii="Arial" w:hAnsi="Arial" w:cs="Arial"/>
          <w:color w:val="555555"/>
          <w:sz w:val="21"/>
          <w:szCs w:val="21"/>
          <w:lang w:val="en-US"/>
        </w:rPr>
      </w:pPr>
      <w:r w:rsidRPr="002A0127">
        <w:rPr>
          <w:rFonts w:ascii="Arial" w:hAnsi="Arial" w:cs="Arial"/>
          <w:color w:val="555555"/>
          <w:sz w:val="21"/>
          <w:szCs w:val="21"/>
          <w:lang w:val="en-US"/>
        </w:rPr>
        <w:t>For the </w:t>
      </w:r>
      <w:r w:rsidRPr="002A0127">
        <w:rPr>
          <w:rStyle w:val="HTML"/>
          <w:color w:val="000000"/>
          <w:bdr w:val="none" w:sz="0" w:space="0" w:color="auto" w:frame="1"/>
          <w:lang w:val="en-US"/>
        </w:rPr>
        <w:t>end</w:t>
      </w:r>
      <w:r w:rsidRPr="002A0127">
        <w:rPr>
          <w:rFonts w:ascii="Arial" w:hAnsi="Arial" w:cs="Arial"/>
          <w:color w:val="555555"/>
          <w:sz w:val="21"/>
          <w:szCs w:val="21"/>
          <w:lang w:val="en-US"/>
        </w:rPr>
        <w:t> state, the following operations could be happening:</w:t>
      </w:r>
    </w:p>
    <w:p w:rsidR="002A0127" w:rsidRPr="002A0127" w:rsidRDefault="002A0127" w:rsidP="006E0B9E">
      <w:pPr>
        <w:pStyle w:val="a3"/>
        <w:numPr>
          <w:ilvl w:val="1"/>
          <w:numId w:val="220"/>
        </w:numPr>
        <w:spacing w:before="0" w:beforeAutospacing="0" w:after="225" w:afterAutospacing="0"/>
        <w:ind w:left="900"/>
        <w:textAlignment w:val="baseline"/>
        <w:rPr>
          <w:rFonts w:ascii="Arial" w:hAnsi="Arial" w:cs="Arial"/>
          <w:color w:val="555555"/>
          <w:sz w:val="21"/>
          <w:szCs w:val="21"/>
          <w:lang w:val="en-US"/>
        </w:rPr>
      </w:pPr>
      <w:r w:rsidRPr="002A0127">
        <w:rPr>
          <w:rFonts w:ascii="Arial" w:hAnsi="Arial" w:cs="Arial"/>
          <w:color w:val="555555"/>
          <w:sz w:val="21"/>
          <w:szCs w:val="21"/>
          <w:lang w:val="en-US"/>
        </w:rPr>
        <w:t>Writing an event to the binary log</w:t>
      </w:r>
    </w:p>
    <w:p w:rsidR="002A0127" w:rsidRPr="002A0127" w:rsidRDefault="002A0127" w:rsidP="006E0B9E">
      <w:pPr>
        <w:pStyle w:val="a3"/>
        <w:numPr>
          <w:ilvl w:val="1"/>
          <w:numId w:val="220"/>
        </w:numPr>
        <w:spacing w:before="0" w:beforeAutospacing="0" w:after="225" w:afterAutospacing="0"/>
        <w:ind w:left="900"/>
        <w:textAlignment w:val="baseline"/>
        <w:rPr>
          <w:rFonts w:ascii="Arial" w:hAnsi="Arial" w:cs="Arial"/>
          <w:color w:val="555555"/>
          <w:sz w:val="21"/>
          <w:szCs w:val="21"/>
          <w:lang w:val="en-US"/>
        </w:rPr>
      </w:pPr>
      <w:r w:rsidRPr="002A0127">
        <w:rPr>
          <w:rFonts w:ascii="Arial" w:hAnsi="Arial" w:cs="Arial"/>
          <w:color w:val="555555"/>
          <w:sz w:val="21"/>
          <w:szCs w:val="21"/>
          <w:lang w:val="en-US"/>
        </w:rPr>
        <w:lastRenderedPageBreak/>
        <w:t>Freeing memory buffers, including for blobs</w:t>
      </w:r>
    </w:p>
    <w:p w:rsidR="002A0127" w:rsidRDefault="002A0127" w:rsidP="006E0B9E">
      <w:pPr>
        <w:pStyle w:val="a3"/>
        <w:numPr>
          <w:ilvl w:val="0"/>
          <w:numId w:val="220"/>
        </w:numPr>
        <w:spacing w:before="0" w:beforeAutospacing="0" w:after="0" w:afterAutospacing="0"/>
        <w:ind w:left="450"/>
        <w:textAlignment w:val="baseline"/>
        <w:rPr>
          <w:rFonts w:ascii="Arial" w:hAnsi="Arial" w:cs="Arial"/>
          <w:color w:val="555555"/>
          <w:sz w:val="21"/>
          <w:szCs w:val="21"/>
        </w:rPr>
      </w:pPr>
      <w:bookmarkStart w:id="785" w:name="idm46251807548928"/>
      <w:bookmarkStart w:id="786" w:name="idm46251807547440"/>
      <w:bookmarkEnd w:id="785"/>
      <w:bookmarkEnd w:id="786"/>
      <w:r>
        <w:rPr>
          <w:rStyle w:val="HTML"/>
          <w:color w:val="000000"/>
          <w:bdr w:val="none" w:sz="0" w:space="0" w:color="auto" w:frame="1"/>
        </w:rPr>
        <w:t>executing</w:t>
      </w:r>
    </w:p>
    <w:p w:rsidR="002A0127" w:rsidRPr="002A0127" w:rsidRDefault="002A0127" w:rsidP="002A0127">
      <w:pPr>
        <w:pStyle w:val="a3"/>
        <w:spacing w:before="0" w:beforeAutospacing="0" w:after="225" w:afterAutospacing="0"/>
        <w:ind w:left="450"/>
        <w:textAlignment w:val="baseline"/>
        <w:rPr>
          <w:rFonts w:ascii="Arial" w:hAnsi="Arial" w:cs="Arial"/>
          <w:color w:val="555555"/>
          <w:sz w:val="21"/>
          <w:szCs w:val="21"/>
          <w:lang w:val="en-US"/>
        </w:rPr>
      </w:pPr>
      <w:r w:rsidRPr="002A0127">
        <w:rPr>
          <w:rFonts w:ascii="Arial" w:hAnsi="Arial" w:cs="Arial"/>
          <w:color w:val="555555"/>
          <w:sz w:val="21"/>
          <w:szCs w:val="21"/>
          <w:lang w:val="en-US"/>
        </w:rPr>
        <w:t>The thread has begun executing a statement.</w:t>
      </w:r>
    </w:p>
    <w:p w:rsidR="002A0127" w:rsidRDefault="002A0127" w:rsidP="006E0B9E">
      <w:pPr>
        <w:pStyle w:val="a3"/>
        <w:numPr>
          <w:ilvl w:val="0"/>
          <w:numId w:val="220"/>
        </w:numPr>
        <w:spacing w:before="0" w:beforeAutospacing="0" w:after="0" w:afterAutospacing="0"/>
        <w:ind w:left="450"/>
        <w:textAlignment w:val="baseline"/>
        <w:rPr>
          <w:rFonts w:ascii="Arial" w:hAnsi="Arial" w:cs="Arial"/>
          <w:color w:val="555555"/>
          <w:sz w:val="21"/>
          <w:szCs w:val="21"/>
        </w:rPr>
      </w:pPr>
      <w:bookmarkStart w:id="787" w:name="idm46251807544032"/>
      <w:bookmarkStart w:id="788" w:name="idm46251807542528"/>
      <w:bookmarkEnd w:id="787"/>
      <w:bookmarkEnd w:id="788"/>
      <w:r>
        <w:rPr>
          <w:rStyle w:val="HTML"/>
          <w:color w:val="000000"/>
          <w:bdr w:val="none" w:sz="0" w:space="0" w:color="auto" w:frame="1"/>
        </w:rPr>
        <w:t>Execution of init_command</w:t>
      </w:r>
    </w:p>
    <w:p w:rsidR="002A0127" w:rsidRPr="002A0127" w:rsidRDefault="002A0127" w:rsidP="002A0127">
      <w:pPr>
        <w:pStyle w:val="a3"/>
        <w:spacing w:before="0" w:beforeAutospacing="0" w:after="0" w:afterAutospacing="0"/>
        <w:ind w:left="450"/>
        <w:textAlignment w:val="baseline"/>
        <w:rPr>
          <w:rFonts w:ascii="Arial" w:hAnsi="Arial" w:cs="Arial"/>
          <w:color w:val="555555"/>
          <w:sz w:val="21"/>
          <w:szCs w:val="21"/>
          <w:lang w:val="en-US"/>
        </w:rPr>
      </w:pPr>
      <w:r w:rsidRPr="002A0127">
        <w:rPr>
          <w:rFonts w:ascii="Arial" w:hAnsi="Arial" w:cs="Arial"/>
          <w:color w:val="555555"/>
          <w:sz w:val="21"/>
          <w:szCs w:val="21"/>
          <w:lang w:val="en-US"/>
        </w:rPr>
        <w:t>The thread is executing statements in the value of the </w:t>
      </w:r>
      <w:r w:rsidRPr="002A0127">
        <w:rPr>
          <w:rStyle w:val="HTML"/>
          <w:color w:val="000000"/>
          <w:bdr w:val="none" w:sz="0" w:space="0" w:color="auto" w:frame="1"/>
          <w:lang w:val="en-US"/>
        </w:rPr>
        <w:t>init_command</w:t>
      </w:r>
      <w:r w:rsidRPr="002A0127">
        <w:rPr>
          <w:rFonts w:ascii="Arial" w:hAnsi="Arial" w:cs="Arial"/>
          <w:color w:val="555555"/>
          <w:sz w:val="21"/>
          <w:szCs w:val="21"/>
          <w:lang w:val="en-US"/>
        </w:rPr>
        <w:t> system variable.</w:t>
      </w:r>
    </w:p>
    <w:p w:rsidR="002A0127" w:rsidRDefault="002A0127" w:rsidP="006E0B9E">
      <w:pPr>
        <w:pStyle w:val="a3"/>
        <w:numPr>
          <w:ilvl w:val="0"/>
          <w:numId w:val="220"/>
        </w:numPr>
        <w:spacing w:before="0" w:beforeAutospacing="0" w:after="0" w:afterAutospacing="0"/>
        <w:ind w:left="450"/>
        <w:textAlignment w:val="baseline"/>
        <w:rPr>
          <w:rFonts w:ascii="Arial" w:hAnsi="Arial" w:cs="Arial"/>
          <w:color w:val="555555"/>
          <w:sz w:val="21"/>
          <w:szCs w:val="21"/>
        </w:rPr>
      </w:pPr>
      <w:bookmarkStart w:id="789" w:name="idm46251807538336"/>
      <w:bookmarkStart w:id="790" w:name="idm46251807536848"/>
      <w:bookmarkEnd w:id="789"/>
      <w:bookmarkEnd w:id="790"/>
      <w:r>
        <w:rPr>
          <w:rStyle w:val="HTML"/>
          <w:color w:val="000000"/>
          <w:bdr w:val="none" w:sz="0" w:space="0" w:color="auto" w:frame="1"/>
        </w:rPr>
        <w:t>freeing items</w:t>
      </w:r>
    </w:p>
    <w:p w:rsidR="002A0127" w:rsidRPr="002A0127" w:rsidRDefault="002A0127" w:rsidP="002A0127">
      <w:pPr>
        <w:pStyle w:val="a3"/>
        <w:spacing w:before="0" w:beforeAutospacing="0" w:after="0" w:afterAutospacing="0"/>
        <w:ind w:left="450"/>
        <w:textAlignment w:val="baseline"/>
        <w:rPr>
          <w:rFonts w:ascii="Arial" w:hAnsi="Arial" w:cs="Arial"/>
          <w:color w:val="555555"/>
          <w:sz w:val="21"/>
          <w:szCs w:val="21"/>
          <w:lang w:val="en-US"/>
        </w:rPr>
      </w:pPr>
      <w:r w:rsidRPr="002A0127">
        <w:rPr>
          <w:rFonts w:ascii="Arial" w:hAnsi="Arial" w:cs="Arial"/>
          <w:color w:val="555555"/>
          <w:sz w:val="21"/>
          <w:szCs w:val="21"/>
          <w:lang w:val="en-US"/>
        </w:rPr>
        <w:t>The thread has executed a command. This state is usually followed by </w:t>
      </w:r>
      <w:r w:rsidRPr="002A0127">
        <w:rPr>
          <w:rStyle w:val="HTML"/>
          <w:color w:val="000000"/>
          <w:bdr w:val="none" w:sz="0" w:space="0" w:color="auto" w:frame="1"/>
          <w:lang w:val="en-US"/>
        </w:rPr>
        <w:t>cleaning up</w:t>
      </w:r>
      <w:r w:rsidRPr="002A0127">
        <w:rPr>
          <w:rFonts w:ascii="Arial" w:hAnsi="Arial" w:cs="Arial"/>
          <w:color w:val="555555"/>
          <w:sz w:val="21"/>
          <w:szCs w:val="21"/>
          <w:lang w:val="en-US"/>
        </w:rPr>
        <w:t>.</w:t>
      </w:r>
    </w:p>
    <w:p w:rsidR="002A0127" w:rsidRDefault="002A0127" w:rsidP="006E0B9E">
      <w:pPr>
        <w:pStyle w:val="a3"/>
        <w:numPr>
          <w:ilvl w:val="0"/>
          <w:numId w:val="220"/>
        </w:numPr>
        <w:spacing w:before="0" w:beforeAutospacing="0" w:after="0" w:afterAutospacing="0"/>
        <w:ind w:left="450"/>
        <w:textAlignment w:val="baseline"/>
        <w:rPr>
          <w:rFonts w:ascii="Arial" w:hAnsi="Arial" w:cs="Arial"/>
          <w:color w:val="555555"/>
          <w:sz w:val="21"/>
          <w:szCs w:val="21"/>
        </w:rPr>
      </w:pPr>
      <w:bookmarkStart w:id="791" w:name="idm46251807532688"/>
      <w:bookmarkStart w:id="792" w:name="idm46251807531200"/>
      <w:bookmarkEnd w:id="791"/>
      <w:bookmarkEnd w:id="792"/>
      <w:r>
        <w:rPr>
          <w:rStyle w:val="HTML"/>
          <w:color w:val="000000"/>
          <w:bdr w:val="none" w:sz="0" w:space="0" w:color="auto" w:frame="1"/>
        </w:rPr>
        <w:t>FULLTEXT initialization</w:t>
      </w:r>
    </w:p>
    <w:p w:rsidR="002A0127" w:rsidRPr="002A0127" w:rsidRDefault="002A0127" w:rsidP="002A0127">
      <w:pPr>
        <w:pStyle w:val="a3"/>
        <w:spacing w:before="0" w:beforeAutospacing="0" w:after="225" w:afterAutospacing="0"/>
        <w:ind w:left="450"/>
        <w:textAlignment w:val="baseline"/>
        <w:rPr>
          <w:rFonts w:ascii="Arial" w:hAnsi="Arial" w:cs="Arial"/>
          <w:color w:val="555555"/>
          <w:sz w:val="21"/>
          <w:szCs w:val="21"/>
          <w:lang w:val="en-US"/>
        </w:rPr>
      </w:pPr>
      <w:r w:rsidRPr="002A0127">
        <w:rPr>
          <w:rFonts w:ascii="Arial" w:hAnsi="Arial" w:cs="Arial"/>
          <w:color w:val="555555"/>
          <w:sz w:val="21"/>
          <w:szCs w:val="21"/>
          <w:lang w:val="en-US"/>
        </w:rPr>
        <w:t>The server is preparing to perform a natural-language full-text search.</w:t>
      </w:r>
    </w:p>
    <w:p w:rsidR="002A0127" w:rsidRDefault="002A0127" w:rsidP="006E0B9E">
      <w:pPr>
        <w:pStyle w:val="a3"/>
        <w:numPr>
          <w:ilvl w:val="0"/>
          <w:numId w:val="220"/>
        </w:numPr>
        <w:spacing w:before="0" w:beforeAutospacing="0" w:after="0" w:afterAutospacing="0"/>
        <w:ind w:left="450"/>
        <w:textAlignment w:val="baseline"/>
        <w:rPr>
          <w:rFonts w:ascii="Arial" w:hAnsi="Arial" w:cs="Arial"/>
          <w:color w:val="555555"/>
          <w:sz w:val="21"/>
          <w:szCs w:val="21"/>
        </w:rPr>
      </w:pPr>
      <w:bookmarkStart w:id="793" w:name="idm46251807527744"/>
      <w:bookmarkStart w:id="794" w:name="idm46251807526256"/>
      <w:bookmarkEnd w:id="793"/>
      <w:bookmarkEnd w:id="794"/>
      <w:r>
        <w:rPr>
          <w:rStyle w:val="HTML"/>
          <w:color w:val="000000"/>
          <w:bdr w:val="none" w:sz="0" w:space="0" w:color="auto" w:frame="1"/>
        </w:rPr>
        <w:t>init</w:t>
      </w:r>
    </w:p>
    <w:p w:rsidR="002A0127" w:rsidRPr="002A0127" w:rsidRDefault="002A0127" w:rsidP="002A0127">
      <w:pPr>
        <w:pStyle w:val="a3"/>
        <w:spacing w:before="0" w:beforeAutospacing="0" w:after="0" w:afterAutospacing="0"/>
        <w:ind w:left="450"/>
        <w:textAlignment w:val="baseline"/>
        <w:rPr>
          <w:rFonts w:ascii="Arial" w:hAnsi="Arial" w:cs="Arial"/>
          <w:color w:val="555555"/>
          <w:sz w:val="21"/>
          <w:szCs w:val="21"/>
          <w:lang w:val="en-US"/>
        </w:rPr>
      </w:pPr>
      <w:r w:rsidRPr="002A0127">
        <w:rPr>
          <w:rFonts w:ascii="Arial" w:hAnsi="Arial" w:cs="Arial"/>
          <w:color w:val="555555"/>
          <w:sz w:val="21"/>
          <w:szCs w:val="21"/>
          <w:lang w:val="en-US"/>
        </w:rPr>
        <w:t>This occurs before the initialization of </w:t>
      </w:r>
      <w:hyperlink r:id="rId1713" w:tooltip="13.1.9 ALTER TABLE Statement" w:history="1">
        <w:r w:rsidRPr="002A0127">
          <w:rPr>
            <w:rStyle w:val="HTML"/>
            <w:color w:val="000000"/>
            <w:u w:val="single"/>
            <w:bdr w:val="none" w:sz="0" w:space="0" w:color="auto" w:frame="1"/>
            <w:lang w:val="en-US"/>
          </w:rPr>
          <w:t>ALTER TABLE</w:t>
        </w:r>
      </w:hyperlink>
      <w:r w:rsidRPr="002A0127">
        <w:rPr>
          <w:rFonts w:ascii="Arial" w:hAnsi="Arial" w:cs="Arial"/>
          <w:color w:val="555555"/>
          <w:sz w:val="21"/>
          <w:szCs w:val="21"/>
          <w:lang w:val="en-US"/>
        </w:rPr>
        <w:t>, </w:t>
      </w:r>
      <w:hyperlink r:id="rId1714" w:tooltip="13.2.2 DELETE Statement" w:history="1">
        <w:r w:rsidRPr="002A0127">
          <w:rPr>
            <w:rStyle w:val="HTML"/>
            <w:color w:val="000000"/>
            <w:u w:val="single"/>
            <w:bdr w:val="none" w:sz="0" w:space="0" w:color="auto" w:frame="1"/>
            <w:lang w:val="en-US"/>
          </w:rPr>
          <w:t>DELETE</w:t>
        </w:r>
      </w:hyperlink>
      <w:r w:rsidRPr="002A0127">
        <w:rPr>
          <w:rFonts w:ascii="Arial" w:hAnsi="Arial" w:cs="Arial"/>
          <w:color w:val="555555"/>
          <w:sz w:val="21"/>
          <w:szCs w:val="21"/>
          <w:lang w:val="en-US"/>
        </w:rPr>
        <w:t>, </w:t>
      </w:r>
      <w:hyperlink r:id="rId1715" w:tooltip="13.2.6 INSERT Statement" w:history="1">
        <w:r w:rsidRPr="002A0127">
          <w:rPr>
            <w:rStyle w:val="HTML"/>
            <w:color w:val="000000"/>
            <w:u w:val="single"/>
            <w:bdr w:val="none" w:sz="0" w:space="0" w:color="auto" w:frame="1"/>
            <w:lang w:val="en-US"/>
          </w:rPr>
          <w:t>INSERT</w:t>
        </w:r>
      </w:hyperlink>
      <w:r w:rsidRPr="002A0127">
        <w:rPr>
          <w:rFonts w:ascii="Arial" w:hAnsi="Arial" w:cs="Arial"/>
          <w:color w:val="555555"/>
          <w:sz w:val="21"/>
          <w:szCs w:val="21"/>
          <w:lang w:val="en-US"/>
        </w:rPr>
        <w:t>, </w:t>
      </w:r>
      <w:hyperlink r:id="rId1716" w:tooltip="13.2.10 SELECT Statement" w:history="1">
        <w:r w:rsidRPr="002A0127">
          <w:rPr>
            <w:rStyle w:val="HTML"/>
            <w:color w:val="000000"/>
            <w:u w:val="single"/>
            <w:bdr w:val="none" w:sz="0" w:space="0" w:color="auto" w:frame="1"/>
            <w:lang w:val="en-US"/>
          </w:rPr>
          <w:t>SELECT</w:t>
        </w:r>
      </w:hyperlink>
      <w:r w:rsidRPr="002A0127">
        <w:rPr>
          <w:rFonts w:ascii="Arial" w:hAnsi="Arial" w:cs="Arial"/>
          <w:color w:val="555555"/>
          <w:sz w:val="21"/>
          <w:szCs w:val="21"/>
          <w:lang w:val="en-US"/>
        </w:rPr>
        <w:t>, or </w:t>
      </w:r>
      <w:hyperlink r:id="rId1717" w:tooltip="13.2.13 UPDATE Statement" w:history="1">
        <w:r w:rsidRPr="002A0127">
          <w:rPr>
            <w:rStyle w:val="HTML"/>
            <w:color w:val="000000"/>
            <w:u w:val="single"/>
            <w:bdr w:val="none" w:sz="0" w:space="0" w:color="auto" w:frame="1"/>
            <w:lang w:val="en-US"/>
          </w:rPr>
          <w:t>UPDATE</w:t>
        </w:r>
      </w:hyperlink>
      <w:r w:rsidRPr="002A0127">
        <w:rPr>
          <w:rFonts w:ascii="Arial" w:hAnsi="Arial" w:cs="Arial"/>
          <w:color w:val="555555"/>
          <w:sz w:val="21"/>
          <w:szCs w:val="21"/>
          <w:lang w:val="en-US"/>
        </w:rPr>
        <w:t> statements. Actions taken by the server in this state include flushing the binary log and the </w:t>
      </w:r>
      <w:r w:rsidRPr="002A0127">
        <w:rPr>
          <w:rStyle w:val="HTML"/>
          <w:color w:val="000000"/>
          <w:bdr w:val="none" w:sz="0" w:space="0" w:color="auto" w:frame="1"/>
          <w:lang w:val="en-US"/>
        </w:rPr>
        <w:t>InnoDB</w:t>
      </w:r>
      <w:r w:rsidRPr="002A0127">
        <w:rPr>
          <w:rFonts w:ascii="Arial" w:hAnsi="Arial" w:cs="Arial"/>
          <w:color w:val="555555"/>
          <w:sz w:val="21"/>
          <w:szCs w:val="21"/>
          <w:lang w:val="en-US"/>
        </w:rPr>
        <w:t> log.</w:t>
      </w:r>
    </w:p>
    <w:p w:rsidR="002A0127" w:rsidRDefault="002A0127" w:rsidP="006E0B9E">
      <w:pPr>
        <w:pStyle w:val="a3"/>
        <w:numPr>
          <w:ilvl w:val="0"/>
          <w:numId w:val="220"/>
        </w:numPr>
        <w:spacing w:before="0" w:beforeAutospacing="0" w:after="0" w:afterAutospacing="0"/>
        <w:ind w:left="450"/>
        <w:textAlignment w:val="baseline"/>
        <w:rPr>
          <w:rFonts w:ascii="Arial" w:hAnsi="Arial" w:cs="Arial"/>
          <w:color w:val="555555"/>
          <w:sz w:val="21"/>
          <w:szCs w:val="21"/>
        </w:rPr>
      </w:pPr>
      <w:bookmarkStart w:id="795" w:name="idm46251807515872"/>
      <w:bookmarkStart w:id="796" w:name="idm46251807514384"/>
      <w:bookmarkEnd w:id="795"/>
      <w:bookmarkEnd w:id="796"/>
      <w:r>
        <w:rPr>
          <w:rStyle w:val="HTML"/>
          <w:color w:val="000000"/>
          <w:bdr w:val="none" w:sz="0" w:space="0" w:color="auto" w:frame="1"/>
        </w:rPr>
        <w:t>Killed</w:t>
      </w:r>
    </w:p>
    <w:p w:rsidR="002A0127" w:rsidRPr="002A0127" w:rsidRDefault="002A0127" w:rsidP="002A0127">
      <w:pPr>
        <w:pStyle w:val="a3"/>
        <w:spacing w:before="0" w:beforeAutospacing="0" w:after="0" w:afterAutospacing="0"/>
        <w:ind w:left="450"/>
        <w:textAlignment w:val="baseline"/>
        <w:rPr>
          <w:rFonts w:ascii="Arial" w:hAnsi="Arial" w:cs="Arial"/>
          <w:color w:val="555555"/>
          <w:sz w:val="21"/>
          <w:szCs w:val="21"/>
          <w:lang w:val="en-US"/>
        </w:rPr>
      </w:pPr>
      <w:r w:rsidRPr="002A0127">
        <w:rPr>
          <w:rFonts w:ascii="Arial" w:hAnsi="Arial" w:cs="Arial"/>
          <w:color w:val="555555"/>
          <w:sz w:val="21"/>
          <w:szCs w:val="21"/>
          <w:lang w:val="en-US"/>
        </w:rPr>
        <w:t>Someone has sent a </w:t>
      </w:r>
      <w:hyperlink r:id="rId1718" w:tooltip="13.7.8.4 KILL Statement" w:history="1">
        <w:r w:rsidRPr="002A0127">
          <w:rPr>
            <w:rStyle w:val="HTML"/>
            <w:color w:val="000000"/>
            <w:u w:val="single"/>
            <w:bdr w:val="none" w:sz="0" w:space="0" w:color="auto" w:frame="1"/>
            <w:lang w:val="en-US"/>
          </w:rPr>
          <w:t>KILL</w:t>
        </w:r>
      </w:hyperlink>
      <w:r w:rsidRPr="002A0127">
        <w:rPr>
          <w:rFonts w:ascii="Arial" w:hAnsi="Arial" w:cs="Arial"/>
          <w:color w:val="555555"/>
          <w:sz w:val="21"/>
          <w:szCs w:val="21"/>
          <w:lang w:val="en-US"/>
        </w:rPr>
        <w:t> statement to the thread and it should abort next time it checks the kill flag. The flag is checked in each major loop in MySQL, but in some cases it might still take a short time for the thread to die. If the thread is locked by some other thread, the kill takes effect as soon as the other thread releases its lock.</w:t>
      </w:r>
    </w:p>
    <w:p w:rsidR="002A0127" w:rsidRDefault="002A0127" w:rsidP="006E0B9E">
      <w:pPr>
        <w:pStyle w:val="a3"/>
        <w:numPr>
          <w:ilvl w:val="0"/>
          <w:numId w:val="220"/>
        </w:numPr>
        <w:spacing w:before="0" w:beforeAutospacing="0" w:after="0" w:afterAutospacing="0"/>
        <w:ind w:left="450"/>
        <w:textAlignment w:val="baseline"/>
        <w:rPr>
          <w:rFonts w:ascii="Arial" w:hAnsi="Arial" w:cs="Arial"/>
          <w:color w:val="555555"/>
          <w:sz w:val="21"/>
          <w:szCs w:val="21"/>
        </w:rPr>
      </w:pPr>
      <w:bookmarkStart w:id="797" w:name="idm46251807509392"/>
      <w:bookmarkStart w:id="798" w:name="idm46251807507904"/>
      <w:bookmarkEnd w:id="797"/>
      <w:bookmarkEnd w:id="798"/>
      <w:r>
        <w:rPr>
          <w:rStyle w:val="HTML"/>
          <w:color w:val="000000"/>
          <w:bdr w:val="none" w:sz="0" w:space="0" w:color="auto" w:frame="1"/>
        </w:rPr>
        <w:t>Locking system tables</w:t>
      </w:r>
    </w:p>
    <w:p w:rsidR="002A0127" w:rsidRPr="002A0127" w:rsidRDefault="002A0127" w:rsidP="002A0127">
      <w:pPr>
        <w:pStyle w:val="a3"/>
        <w:spacing w:before="0" w:beforeAutospacing="0" w:after="225" w:afterAutospacing="0"/>
        <w:ind w:left="450"/>
        <w:textAlignment w:val="baseline"/>
        <w:rPr>
          <w:rFonts w:ascii="Arial" w:hAnsi="Arial" w:cs="Arial"/>
          <w:color w:val="555555"/>
          <w:sz w:val="21"/>
          <w:szCs w:val="21"/>
          <w:lang w:val="en-US"/>
        </w:rPr>
      </w:pPr>
      <w:r w:rsidRPr="002A0127">
        <w:rPr>
          <w:rFonts w:ascii="Arial" w:hAnsi="Arial" w:cs="Arial"/>
          <w:color w:val="555555"/>
          <w:sz w:val="21"/>
          <w:szCs w:val="21"/>
          <w:lang w:val="en-US"/>
        </w:rPr>
        <w:t>The thread is trying to lock a system table (for example, a time zone or log table).</w:t>
      </w:r>
    </w:p>
    <w:p w:rsidR="002A0127" w:rsidRDefault="002A0127" w:rsidP="006E0B9E">
      <w:pPr>
        <w:pStyle w:val="a3"/>
        <w:numPr>
          <w:ilvl w:val="0"/>
          <w:numId w:val="220"/>
        </w:numPr>
        <w:spacing w:before="0" w:beforeAutospacing="0" w:after="0" w:afterAutospacing="0"/>
        <w:ind w:left="450"/>
        <w:textAlignment w:val="baseline"/>
        <w:rPr>
          <w:rFonts w:ascii="Arial" w:hAnsi="Arial" w:cs="Arial"/>
          <w:color w:val="555555"/>
          <w:sz w:val="21"/>
          <w:szCs w:val="21"/>
        </w:rPr>
      </w:pPr>
      <w:bookmarkStart w:id="799" w:name="idm46251807504432"/>
      <w:bookmarkStart w:id="800" w:name="idm46251807502944"/>
      <w:bookmarkEnd w:id="799"/>
      <w:bookmarkEnd w:id="800"/>
      <w:r>
        <w:rPr>
          <w:rStyle w:val="HTML"/>
          <w:color w:val="000000"/>
          <w:bdr w:val="none" w:sz="0" w:space="0" w:color="auto" w:frame="1"/>
        </w:rPr>
        <w:t>logging slow query</w:t>
      </w:r>
    </w:p>
    <w:p w:rsidR="002A0127" w:rsidRPr="002A0127" w:rsidRDefault="002A0127" w:rsidP="002A0127">
      <w:pPr>
        <w:pStyle w:val="a3"/>
        <w:spacing w:before="0" w:beforeAutospacing="0" w:after="225" w:afterAutospacing="0"/>
        <w:ind w:left="450"/>
        <w:textAlignment w:val="baseline"/>
        <w:rPr>
          <w:rFonts w:ascii="Arial" w:hAnsi="Arial" w:cs="Arial"/>
          <w:color w:val="555555"/>
          <w:sz w:val="21"/>
          <w:szCs w:val="21"/>
          <w:lang w:val="en-US"/>
        </w:rPr>
      </w:pPr>
      <w:r w:rsidRPr="002A0127">
        <w:rPr>
          <w:rFonts w:ascii="Arial" w:hAnsi="Arial" w:cs="Arial"/>
          <w:color w:val="555555"/>
          <w:sz w:val="21"/>
          <w:szCs w:val="21"/>
          <w:lang w:val="en-US"/>
        </w:rPr>
        <w:t>The thread is writing a statement to the slow-query log.</w:t>
      </w:r>
    </w:p>
    <w:p w:rsidR="002A0127" w:rsidRDefault="002A0127" w:rsidP="006E0B9E">
      <w:pPr>
        <w:pStyle w:val="a3"/>
        <w:numPr>
          <w:ilvl w:val="0"/>
          <w:numId w:val="220"/>
        </w:numPr>
        <w:spacing w:before="0" w:beforeAutospacing="0" w:after="0" w:afterAutospacing="0"/>
        <w:ind w:left="450"/>
        <w:textAlignment w:val="baseline"/>
        <w:rPr>
          <w:rFonts w:ascii="Arial" w:hAnsi="Arial" w:cs="Arial"/>
          <w:color w:val="555555"/>
          <w:sz w:val="21"/>
          <w:szCs w:val="21"/>
        </w:rPr>
      </w:pPr>
      <w:bookmarkStart w:id="801" w:name="idm46251807499520"/>
      <w:bookmarkStart w:id="802" w:name="idm46251807498032"/>
      <w:bookmarkEnd w:id="801"/>
      <w:bookmarkEnd w:id="802"/>
      <w:r>
        <w:rPr>
          <w:rStyle w:val="HTML"/>
          <w:color w:val="000000"/>
          <w:bdr w:val="none" w:sz="0" w:space="0" w:color="auto" w:frame="1"/>
        </w:rPr>
        <w:t>login</w:t>
      </w:r>
    </w:p>
    <w:p w:rsidR="002A0127" w:rsidRPr="002A0127" w:rsidRDefault="002A0127" w:rsidP="002A0127">
      <w:pPr>
        <w:pStyle w:val="a3"/>
        <w:spacing w:before="0" w:beforeAutospacing="0" w:after="225" w:afterAutospacing="0"/>
        <w:ind w:left="450"/>
        <w:textAlignment w:val="baseline"/>
        <w:rPr>
          <w:rFonts w:ascii="Arial" w:hAnsi="Arial" w:cs="Arial"/>
          <w:color w:val="555555"/>
          <w:sz w:val="21"/>
          <w:szCs w:val="21"/>
          <w:lang w:val="en-US"/>
        </w:rPr>
      </w:pPr>
      <w:r w:rsidRPr="002A0127">
        <w:rPr>
          <w:rFonts w:ascii="Arial" w:hAnsi="Arial" w:cs="Arial"/>
          <w:color w:val="555555"/>
          <w:sz w:val="21"/>
          <w:szCs w:val="21"/>
          <w:lang w:val="en-US"/>
        </w:rPr>
        <w:t>The initial state for a connection thread until the client has been authenticated successfully.</w:t>
      </w:r>
    </w:p>
    <w:p w:rsidR="002A0127" w:rsidRDefault="002A0127" w:rsidP="006E0B9E">
      <w:pPr>
        <w:pStyle w:val="a3"/>
        <w:numPr>
          <w:ilvl w:val="0"/>
          <w:numId w:val="220"/>
        </w:numPr>
        <w:spacing w:before="0" w:beforeAutospacing="0" w:after="0" w:afterAutospacing="0"/>
        <w:ind w:left="450"/>
        <w:textAlignment w:val="baseline"/>
        <w:rPr>
          <w:rFonts w:ascii="Arial" w:hAnsi="Arial" w:cs="Arial"/>
          <w:color w:val="555555"/>
          <w:sz w:val="21"/>
          <w:szCs w:val="21"/>
        </w:rPr>
      </w:pPr>
      <w:bookmarkStart w:id="803" w:name="idm46251807494560"/>
      <w:bookmarkStart w:id="804" w:name="idm46251807493072"/>
      <w:bookmarkEnd w:id="803"/>
      <w:bookmarkEnd w:id="804"/>
      <w:r>
        <w:rPr>
          <w:rStyle w:val="HTML"/>
          <w:color w:val="000000"/>
          <w:bdr w:val="none" w:sz="0" w:space="0" w:color="auto" w:frame="1"/>
        </w:rPr>
        <w:t>manage keys</w:t>
      </w:r>
    </w:p>
    <w:p w:rsidR="002A0127" w:rsidRPr="002A0127" w:rsidRDefault="002A0127" w:rsidP="002A0127">
      <w:pPr>
        <w:pStyle w:val="a3"/>
        <w:spacing w:before="0" w:beforeAutospacing="0" w:after="225" w:afterAutospacing="0"/>
        <w:ind w:left="450"/>
        <w:textAlignment w:val="baseline"/>
        <w:rPr>
          <w:rFonts w:ascii="Arial" w:hAnsi="Arial" w:cs="Arial"/>
          <w:color w:val="555555"/>
          <w:sz w:val="21"/>
          <w:szCs w:val="21"/>
          <w:lang w:val="en-US"/>
        </w:rPr>
      </w:pPr>
      <w:r w:rsidRPr="002A0127">
        <w:rPr>
          <w:rFonts w:ascii="Arial" w:hAnsi="Arial" w:cs="Arial"/>
          <w:color w:val="555555"/>
          <w:sz w:val="21"/>
          <w:szCs w:val="21"/>
          <w:lang w:val="en-US"/>
        </w:rPr>
        <w:t>The server is enabling or disabling a table index.</w:t>
      </w:r>
    </w:p>
    <w:p w:rsidR="002A0127" w:rsidRDefault="002A0127" w:rsidP="006E0B9E">
      <w:pPr>
        <w:pStyle w:val="a3"/>
        <w:numPr>
          <w:ilvl w:val="0"/>
          <w:numId w:val="220"/>
        </w:numPr>
        <w:spacing w:before="0" w:beforeAutospacing="0" w:after="0" w:afterAutospacing="0"/>
        <w:ind w:left="450"/>
        <w:textAlignment w:val="baseline"/>
        <w:rPr>
          <w:rFonts w:ascii="Arial" w:hAnsi="Arial" w:cs="Arial"/>
          <w:color w:val="555555"/>
          <w:sz w:val="21"/>
          <w:szCs w:val="21"/>
        </w:rPr>
      </w:pPr>
      <w:bookmarkStart w:id="805" w:name="idm46251807489648"/>
      <w:bookmarkStart w:id="806" w:name="idm46251807488160"/>
      <w:bookmarkEnd w:id="805"/>
      <w:bookmarkEnd w:id="806"/>
      <w:r>
        <w:rPr>
          <w:rStyle w:val="HTML"/>
          <w:color w:val="000000"/>
          <w:bdr w:val="none" w:sz="0" w:space="0" w:color="auto" w:frame="1"/>
        </w:rPr>
        <w:t>Opening system tables</w:t>
      </w:r>
    </w:p>
    <w:p w:rsidR="002A0127" w:rsidRPr="002A0127" w:rsidRDefault="002A0127" w:rsidP="002A0127">
      <w:pPr>
        <w:pStyle w:val="a3"/>
        <w:spacing w:before="0" w:beforeAutospacing="0" w:after="225" w:afterAutospacing="0"/>
        <w:ind w:left="450"/>
        <w:textAlignment w:val="baseline"/>
        <w:rPr>
          <w:rFonts w:ascii="Arial" w:hAnsi="Arial" w:cs="Arial"/>
          <w:color w:val="555555"/>
          <w:sz w:val="21"/>
          <w:szCs w:val="21"/>
          <w:lang w:val="en-US"/>
        </w:rPr>
      </w:pPr>
      <w:r w:rsidRPr="002A0127">
        <w:rPr>
          <w:rFonts w:ascii="Arial" w:hAnsi="Arial" w:cs="Arial"/>
          <w:color w:val="555555"/>
          <w:sz w:val="21"/>
          <w:szCs w:val="21"/>
          <w:lang w:val="en-US"/>
        </w:rPr>
        <w:t>The thread is trying to open a system table (for example, a time zone or log table).</w:t>
      </w:r>
    </w:p>
    <w:p w:rsidR="002A0127" w:rsidRDefault="002A0127" w:rsidP="006E0B9E">
      <w:pPr>
        <w:pStyle w:val="a3"/>
        <w:numPr>
          <w:ilvl w:val="0"/>
          <w:numId w:val="220"/>
        </w:numPr>
        <w:spacing w:before="0" w:beforeAutospacing="0" w:after="0" w:afterAutospacing="0"/>
        <w:ind w:left="450"/>
        <w:textAlignment w:val="baseline"/>
        <w:rPr>
          <w:rFonts w:ascii="Arial" w:hAnsi="Arial" w:cs="Arial"/>
          <w:color w:val="555555"/>
          <w:sz w:val="21"/>
          <w:szCs w:val="21"/>
        </w:rPr>
      </w:pPr>
      <w:bookmarkStart w:id="807" w:name="idm46251807484688"/>
      <w:bookmarkStart w:id="808" w:name="idm46251807483200"/>
      <w:bookmarkEnd w:id="807"/>
      <w:bookmarkEnd w:id="808"/>
      <w:r>
        <w:rPr>
          <w:rStyle w:val="HTML"/>
          <w:color w:val="000000"/>
          <w:bdr w:val="none" w:sz="0" w:space="0" w:color="auto" w:frame="1"/>
        </w:rPr>
        <w:t>Opening tables</w:t>
      </w:r>
    </w:p>
    <w:p w:rsidR="002A0127" w:rsidRPr="002A0127" w:rsidRDefault="002A0127" w:rsidP="002A0127">
      <w:pPr>
        <w:pStyle w:val="a3"/>
        <w:spacing w:before="0" w:beforeAutospacing="0" w:after="0" w:afterAutospacing="0"/>
        <w:ind w:left="450"/>
        <w:textAlignment w:val="baseline"/>
        <w:rPr>
          <w:rFonts w:ascii="Arial" w:hAnsi="Arial" w:cs="Arial"/>
          <w:color w:val="555555"/>
          <w:sz w:val="21"/>
          <w:szCs w:val="21"/>
          <w:lang w:val="en-US"/>
        </w:rPr>
      </w:pPr>
      <w:r w:rsidRPr="002A0127">
        <w:rPr>
          <w:rFonts w:ascii="Arial" w:hAnsi="Arial" w:cs="Arial"/>
          <w:color w:val="555555"/>
          <w:sz w:val="21"/>
          <w:szCs w:val="21"/>
          <w:lang w:val="en-US"/>
        </w:rPr>
        <w:t>The thread is trying to open a table. This is should be very fast procedure, unless something prevents opening. For example, an </w:t>
      </w:r>
      <w:hyperlink r:id="rId1719" w:tooltip="13.1.9 ALTER TABLE Statement" w:history="1">
        <w:r w:rsidRPr="002A0127">
          <w:rPr>
            <w:rStyle w:val="HTML"/>
            <w:color w:val="000000"/>
            <w:u w:val="single"/>
            <w:bdr w:val="none" w:sz="0" w:space="0" w:color="auto" w:frame="1"/>
            <w:lang w:val="en-US"/>
          </w:rPr>
          <w:t>ALTER TABLE</w:t>
        </w:r>
      </w:hyperlink>
      <w:r w:rsidRPr="002A0127">
        <w:rPr>
          <w:rFonts w:ascii="Arial" w:hAnsi="Arial" w:cs="Arial"/>
          <w:color w:val="555555"/>
          <w:sz w:val="21"/>
          <w:szCs w:val="21"/>
          <w:lang w:val="en-US"/>
        </w:rPr>
        <w:t> or a </w:t>
      </w:r>
      <w:hyperlink r:id="rId1720" w:tooltip="13.3.6 LOCK TABLES and UNLOCK TABLES Statements" w:history="1">
        <w:r w:rsidRPr="002A0127">
          <w:rPr>
            <w:rStyle w:val="HTML"/>
            <w:color w:val="000000"/>
            <w:u w:val="single"/>
            <w:bdr w:val="none" w:sz="0" w:space="0" w:color="auto" w:frame="1"/>
            <w:lang w:val="en-US"/>
          </w:rPr>
          <w:t>LOCK TABLE</w:t>
        </w:r>
      </w:hyperlink>
      <w:r w:rsidRPr="002A0127">
        <w:rPr>
          <w:rFonts w:ascii="Arial" w:hAnsi="Arial" w:cs="Arial"/>
          <w:color w:val="555555"/>
          <w:sz w:val="21"/>
          <w:szCs w:val="21"/>
          <w:lang w:val="en-US"/>
        </w:rPr>
        <w:t> statement can prevent opening a table until the statement is finished. It is also worth checking that your </w:t>
      </w:r>
      <w:hyperlink r:id="rId1721" w:anchor="sysvar_table_open_cache" w:history="1">
        <w:r w:rsidRPr="002A0127">
          <w:rPr>
            <w:rStyle w:val="HTML"/>
            <w:color w:val="000000"/>
            <w:u w:val="single"/>
            <w:bdr w:val="none" w:sz="0" w:space="0" w:color="auto" w:frame="1"/>
            <w:lang w:val="en-US"/>
          </w:rPr>
          <w:t>table_open_cache</w:t>
        </w:r>
      </w:hyperlink>
      <w:r w:rsidRPr="002A0127">
        <w:rPr>
          <w:rFonts w:ascii="Arial" w:hAnsi="Arial" w:cs="Arial"/>
          <w:color w:val="555555"/>
          <w:sz w:val="21"/>
          <w:szCs w:val="21"/>
          <w:lang w:val="en-US"/>
        </w:rPr>
        <w:t> value is large enough.</w:t>
      </w:r>
    </w:p>
    <w:p w:rsidR="002A0127" w:rsidRPr="002A0127" w:rsidRDefault="002A0127" w:rsidP="002A0127">
      <w:pPr>
        <w:pStyle w:val="a3"/>
        <w:spacing w:before="0" w:beforeAutospacing="0" w:after="0" w:afterAutospacing="0"/>
        <w:ind w:left="450"/>
        <w:textAlignment w:val="baseline"/>
        <w:rPr>
          <w:rFonts w:ascii="Arial" w:hAnsi="Arial" w:cs="Arial"/>
          <w:color w:val="555555"/>
          <w:sz w:val="21"/>
          <w:szCs w:val="21"/>
          <w:lang w:val="en-US"/>
        </w:rPr>
      </w:pPr>
      <w:r w:rsidRPr="002A0127">
        <w:rPr>
          <w:rFonts w:ascii="Arial" w:hAnsi="Arial" w:cs="Arial"/>
          <w:color w:val="555555"/>
          <w:sz w:val="21"/>
          <w:szCs w:val="21"/>
          <w:lang w:val="en-US"/>
        </w:rPr>
        <w:t>For system tables, the </w:t>
      </w:r>
      <w:r w:rsidRPr="002A0127">
        <w:rPr>
          <w:rStyle w:val="HTML"/>
          <w:color w:val="000000"/>
          <w:bdr w:val="none" w:sz="0" w:space="0" w:color="auto" w:frame="1"/>
          <w:lang w:val="en-US"/>
        </w:rPr>
        <w:t>Opening system tables</w:t>
      </w:r>
      <w:r w:rsidRPr="002A0127">
        <w:rPr>
          <w:rFonts w:ascii="Arial" w:hAnsi="Arial" w:cs="Arial"/>
          <w:color w:val="555555"/>
          <w:sz w:val="21"/>
          <w:szCs w:val="21"/>
          <w:lang w:val="en-US"/>
        </w:rPr>
        <w:t> state is used instead.</w:t>
      </w:r>
    </w:p>
    <w:p w:rsidR="002A0127" w:rsidRDefault="002A0127" w:rsidP="006E0B9E">
      <w:pPr>
        <w:pStyle w:val="a3"/>
        <w:numPr>
          <w:ilvl w:val="0"/>
          <w:numId w:val="220"/>
        </w:numPr>
        <w:spacing w:before="0" w:beforeAutospacing="0" w:after="0" w:afterAutospacing="0"/>
        <w:ind w:left="450"/>
        <w:textAlignment w:val="baseline"/>
        <w:rPr>
          <w:rFonts w:ascii="Arial" w:hAnsi="Arial" w:cs="Arial"/>
          <w:color w:val="555555"/>
          <w:sz w:val="21"/>
          <w:szCs w:val="21"/>
        </w:rPr>
      </w:pPr>
      <w:bookmarkStart w:id="809" w:name="idm46251807474672"/>
      <w:bookmarkStart w:id="810" w:name="idm46251807473184"/>
      <w:bookmarkEnd w:id="809"/>
      <w:bookmarkEnd w:id="810"/>
      <w:r>
        <w:rPr>
          <w:rStyle w:val="HTML"/>
          <w:color w:val="000000"/>
          <w:bdr w:val="none" w:sz="0" w:space="0" w:color="auto" w:frame="1"/>
        </w:rPr>
        <w:t>optimizing</w:t>
      </w:r>
    </w:p>
    <w:p w:rsidR="002A0127" w:rsidRPr="002A0127" w:rsidRDefault="002A0127" w:rsidP="002A0127">
      <w:pPr>
        <w:pStyle w:val="a3"/>
        <w:spacing w:before="0" w:beforeAutospacing="0" w:after="225" w:afterAutospacing="0"/>
        <w:ind w:left="450"/>
        <w:textAlignment w:val="baseline"/>
        <w:rPr>
          <w:rFonts w:ascii="Arial" w:hAnsi="Arial" w:cs="Arial"/>
          <w:color w:val="555555"/>
          <w:sz w:val="21"/>
          <w:szCs w:val="21"/>
          <w:lang w:val="en-US"/>
        </w:rPr>
      </w:pPr>
      <w:r w:rsidRPr="002A0127">
        <w:rPr>
          <w:rFonts w:ascii="Arial" w:hAnsi="Arial" w:cs="Arial"/>
          <w:color w:val="555555"/>
          <w:sz w:val="21"/>
          <w:szCs w:val="21"/>
          <w:lang w:val="en-US"/>
        </w:rPr>
        <w:t>The server is performing initial optimizations for a query.</w:t>
      </w:r>
    </w:p>
    <w:p w:rsidR="002A0127" w:rsidRDefault="002A0127" w:rsidP="006E0B9E">
      <w:pPr>
        <w:pStyle w:val="a3"/>
        <w:numPr>
          <w:ilvl w:val="0"/>
          <w:numId w:val="220"/>
        </w:numPr>
        <w:spacing w:before="0" w:beforeAutospacing="0" w:after="0" w:afterAutospacing="0"/>
        <w:ind w:left="450"/>
        <w:textAlignment w:val="baseline"/>
        <w:rPr>
          <w:rFonts w:ascii="Arial" w:hAnsi="Arial" w:cs="Arial"/>
          <w:color w:val="555555"/>
          <w:sz w:val="21"/>
          <w:szCs w:val="21"/>
        </w:rPr>
      </w:pPr>
      <w:bookmarkStart w:id="811" w:name="idm46251807469760"/>
      <w:bookmarkStart w:id="812" w:name="idm46251807468272"/>
      <w:bookmarkEnd w:id="811"/>
      <w:bookmarkEnd w:id="812"/>
      <w:r>
        <w:rPr>
          <w:rStyle w:val="HTML"/>
          <w:color w:val="000000"/>
          <w:bdr w:val="none" w:sz="0" w:space="0" w:color="auto" w:frame="1"/>
        </w:rPr>
        <w:t>preparing</w:t>
      </w:r>
    </w:p>
    <w:p w:rsidR="002A0127" w:rsidRPr="002A0127" w:rsidRDefault="002A0127" w:rsidP="002A0127">
      <w:pPr>
        <w:pStyle w:val="a3"/>
        <w:spacing w:before="0" w:beforeAutospacing="0" w:after="225" w:afterAutospacing="0"/>
        <w:ind w:left="450"/>
        <w:textAlignment w:val="baseline"/>
        <w:rPr>
          <w:rFonts w:ascii="Arial" w:hAnsi="Arial" w:cs="Arial"/>
          <w:color w:val="555555"/>
          <w:sz w:val="21"/>
          <w:szCs w:val="21"/>
          <w:lang w:val="en-US"/>
        </w:rPr>
      </w:pPr>
      <w:r w:rsidRPr="002A0127">
        <w:rPr>
          <w:rFonts w:ascii="Arial" w:hAnsi="Arial" w:cs="Arial"/>
          <w:color w:val="555555"/>
          <w:sz w:val="21"/>
          <w:szCs w:val="21"/>
          <w:lang w:val="en-US"/>
        </w:rPr>
        <w:t>This state occurs during query optimization.</w:t>
      </w:r>
    </w:p>
    <w:p w:rsidR="002A0127" w:rsidRDefault="002A0127" w:rsidP="006E0B9E">
      <w:pPr>
        <w:pStyle w:val="a3"/>
        <w:numPr>
          <w:ilvl w:val="0"/>
          <w:numId w:val="220"/>
        </w:numPr>
        <w:spacing w:before="0" w:beforeAutospacing="0" w:after="0" w:afterAutospacing="0"/>
        <w:ind w:left="450"/>
        <w:textAlignment w:val="baseline"/>
        <w:rPr>
          <w:rFonts w:ascii="Arial" w:hAnsi="Arial" w:cs="Arial"/>
          <w:color w:val="555555"/>
          <w:sz w:val="21"/>
          <w:szCs w:val="21"/>
        </w:rPr>
      </w:pPr>
      <w:bookmarkStart w:id="813" w:name="idm46251807464864"/>
      <w:bookmarkStart w:id="814" w:name="idm46251807463376"/>
      <w:bookmarkEnd w:id="813"/>
      <w:bookmarkEnd w:id="814"/>
      <w:r>
        <w:rPr>
          <w:rStyle w:val="HTML"/>
          <w:color w:val="000000"/>
          <w:bdr w:val="none" w:sz="0" w:space="0" w:color="auto" w:frame="1"/>
        </w:rPr>
        <w:t>Purging old relay logs</w:t>
      </w:r>
    </w:p>
    <w:p w:rsidR="002A0127" w:rsidRPr="002A0127" w:rsidRDefault="002A0127" w:rsidP="002A0127">
      <w:pPr>
        <w:pStyle w:val="a3"/>
        <w:spacing w:before="0" w:beforeAutospacing="0" w:after="225" w:afterAutospacing="0"/>
        <w:ind w:left="450"/>
        <w:textAlignment w:val="baseline"/>
        <w:rPr>
          <w:rFonts w:ascii="Arial" w:hAnsi="Arial" w:cs="Arial"/>
          <w:color w:val="555555"/>
          <w:sz w:val="21"/>
          <w:szCs w:val="21"/>
          <w:lang w:val="en-US"/>
        </w:rPr>
      </w:pPr>
      <w:r w:rsidRPr="002A0127">
        <w:rPr>
          <w:rFonts w:ascii="Arial" w:hAnsi="Arial" w:cs="Arial"/>
          <w:color w:val="555555"/>
          <w:sz w:val="21"/>
          <w:szCs w:val="21"/>
          <w:lang w:val="en-US"/>
        </w:rPr>
        <w:t>The thread is removing unneeded relay log files.</w:t>
      </w:r>
    </w:p>
    <w:p w:rsidR="002A0127" w:rsidRDefault="002A0127" w:rsidP="006E0B9E">
      <w:pPr>
        <w:pStyle w:val="a3"/>
        <w:numPr>
          <w:ilvl w:val="0"/>
          <w:numId w:val="220"/>
        </w:numPr>
        <w:spacing w:before="0" w:beforeAutospacing="0" w:after="0" w:afterAutospacing="0"/>
        <w:ind w:left="450"/>
        <w:textAlignment w:val="baseline"/>
        <w:rPr>
          <w:rFonts w:ascii="Arial" w:hAnsi="Arial" w:cs="Arial"/>
          <w:color w:val="555555"/>
          <w:sz w:val="21"/>
          <w:szCs w:val="21"/>
        </w:rPr>
      </w:pPr>
      <w:bookmarkStart w:id="815" w:name="idm46251807459952"/>
      <w:bookmarkStart w:id="816" w:name="idm46251807458464"/>
      <w:bookmarkEnd w:id="815"/>
      <w:bookmarkEnd w:id="816"/>
      <w:r>
        <w:rPr>
          <w:rStyle w:val="HTML"/>
          <w:color w:val="000000"/>
          <w:bdr w:val="none" w:sz="0" w:space="0" w:color="auto" w:frame="1"/>
        </w:rPr>
        <w:t>query end</w:t>
      </w:r>
    </w:p>
    <w:p w:rsidR="002A0127" w:rsidRPr="002A0127" w:rsidRDefault="002A0127" w:rsidP="002A0127">
      <w:pPr>
        <w:pStyle w:val="a3"/>
        <w:spacing w:before="0" w:beforeAutospacing="0" w:after="0" w:afterAutospacing="0"/>
        <w:ind w:left="450"/>
        <w:textAlignment w:val="baseline"/>
        <w:rPr>
          <w:rFonts w:ascii="Arial" w:hAnsi="Arial" w:cs="Arial"/>
          <w:color w:val="555555"/>
          <w:sz w:val="21"/>
          <w:szCs w:val="21"/>
          <w:lang w:val="en-US"/>
        </w:rPr>
      </w:pPr>
      <w:r w:rsidRPr="002A0127">
        <w:rPr>
          <w:rFonts w:ascii="Arial" w:hAnsi="Arial" w:cs="Arial"/>
          <w:color w:val="555555"/>
          <w:sz w:val="21"/>
          <w:szCs w:val="21"/>
          <w:lang w:val="en-US"/>
        </w:rPr>
        <w:t>This state occurs after processing a query but before the </w:t>
      </w:r>
      <w:r w:rsidRPr="002A0127">
        <w:rPr>
          <w:rStyle w:val="HTML"/>
          <w:color w:val="000000"/>
          <w:bdr w:val="none" w:sz="0" w:space="0" w:color="auto" w:frame="1"/>
          <w:lang w:val="en-US"/>
        </w:rPr>
        <w:t>freeing items</w:t>
      </w:r>
      <w:r w:rsidRPr="002A0127">
        <w:rPr>
          <w:rFonts w:ascii="Arial" w:hAnsi="Arial" w:cs="Arial"/>
          <w:color w:val="555555"/>
          <w:sz w:val="21"/>
          <w:szCs w:val="21"/>
          <w:lang w:val="en-US"/>
        </w:rPr>
        <w:t> state.</w:t>
      </w:r>
    </w:p>
    <w:p w:rsidR="002A0127" w:rsidRDefault="002A0127" w:rsidP="006E0B9E">
      <w:pPr>
        <w:pStyle w:val="a3"/>
        <w:numPr>
          <w:ilvl w:val="0"/>
          <w:numId w:val="220"/>
        </w:numPr>
        <w:spacing w:before="0" w:beforeAutospacing="0" w:after="0" w:afterAutospacing="0"/>
        <w:ind w:left="450"/>
        <w:textAlignment w:val="baseline"/>
        <w:rPr>
          <w:rFonts w:ascii="Arial" w:hAnsi="Arial" w:cs="Arial"/>
          <w:color w:val="555555"/>
          <w:sz w:val="21"/>
          <w:szCs w:val="21"/>
        </w:rPr>
      </w:pPr>
      <w:bookmarkStart w:id="817" w:name="idm46251807454320"/>
      <w:bookmarkStart w:id="818" w:name="idm46251807452832"/>
      <w:bookmarkEnd w:id="817"/>
      <w:bookmarkEnd w:id="818"/>
      <w:r>
        <w:rPr>
          <w:rStyle w:val="HTML"/>
          <w:color w:val="000000"/>
          <w:bdr w:val="none" w:sz="0" w:space="0" w:color="auto" w:frame="1"/>
        </w:rPr>
        <w:t>Receiving from client</w:t>
      </w:r>
    </w:p>
    <w:p w:rsidR="002A0127" w:rsidRPr="002A0127" w:rsidRDefault="002A0127" w:rsidP="002A0127">
      <w:pPr>
        <w:pStyle w:val="a3"/>
        <w:spacing w:before="0" w:beforeAutospacing="0" w:after="225" w:afterAutospacing="0"/>
        <w:ind w:left="450"/>
        <w:textAlignment w:val="baseline"/>
        <w:rPr>
          <w:rFonts w:ascii="Arial" w:hAnsi="Arial" w:cs="Arial"/>
          <w:color w:val="555555"/>
          <w:sz w:val="21"/>
          <w:szCs w:val="21"/>
          <w:lang w:val="en-US"/>
        </w:rPr>
      </w:pPr>
      <w:r w:rsidRPr="002A0127">
        <w:rPr>
          <w:rFonts w:ascii="Arial" w:hAnsi="Arial" w:cs="Arial"/>
          <w:color w:val="555555"/>
          <w:sz w:val="21"/>
          <w:szCs w:val="21"/>
          <w:lang w:val="en-US"/>
        </w:rPr>
        <w:t>The server is reading a packet from the client.</w:t>
      </w:r>
    </w:p>
    <w:p w:rsidR="002A0127" w:rsidRDefault="002A0127" w:rsidP="006E0B9E">
      <w:pPr>
        <w:pStyle w:val="a3"/>
        <w:numPr>
          <w:ilvl w:val="0"/>
          <w:numId w:val="220"/>
        </w:numPr>
        <w:spacing w:before="0" w:beforeAutospacing="0" w:after="0" w:afterAutospacing="0"/>
        <w:ind w:left="450"/>
        <w:textAlignment w:val="baseline"/>
        <w:rPr>
          <w:rFonts w:ascii="Arial" w:hAnsi="Arial" w:cs="Arial"/>
          <w:color w:val="555555"/>
          <w:sz w:val="21"/>
          <w:szCs w:val="21"/>
        </w:rPr>
      </w:pPr>
      <w:bookmarkStart w:id="819" w:name="idm46251807449424"/>
      <w:bookmarkStart w:id="820" w:name="idm46251807447936"/>
      <w:bookmarkEnd w:id="819"/>
      <w:bookmarkEnd w:id="820"/>
      <w:r>
        <w:rPr>
          <w:rStyle w:val="HTML"/>
          <w:color w:val="000000"/>
          <w:bdr w:val="none" w:sz="0" w:space="0" w:color="auto" w:frame="1"/>
        </w:rPr>
        <w:t>Removing duplicates</w:t>
      </w:r>
    </w:p>
    <w:p w:rsidR="002A0127" w:rsidRPr="002A0127" w:rsidRDefault="002A0127" w:rsidP="002A0127">
      <w:pPr>
        <w:pStyle w:val="a3"/>
        <w:spacing w:before="0" w:beforeAutospacing="0" w:after="0" w:afterAutospacing="0"/>
        <w:ind w:left="450"/>
        <w:textAlignment w:val="baseline"/>
        <w:rPr>
          <w:rFonts w:ascii="Arial" w:hAnsi="Arial" w:cs="Arial"/>
          <w:color w:val="555555"/>
          <w:sz w:val="21"/>
          <w:szCs w:val="21"/>
          <w:lang w:val="en-US"/>
        </w:rPr>
      </w:pPr>
      <w:r w:rsidRPr="002A0127">
        <w:rPr>
          <w:rFonts w:ascii="Arial" w:hAnsi="Arial" w:cs="Arial"/>
          <w:color w:val="555555"/>
          <w:sz w:val="21"/>
          <w:szCs w:val="21"/>
          <w:lang w:val="en-US"/>
        </w:rPr>
        <w:lastRenderedPageBreak/>
        <w:t>The query was using </w:t>
      </w:r>
      <w:hyperlink r:id="rId1722" w:tooltip="13.2.10 SELECT Statement" w:history="1">
        <w:r w:rsidRPr="002A0127">
          <w:rPr>
            <w:rStyle w:val="HTML"/>
            <w:color w:val="000000"/>
            <w:u w:val="single"/>
            <w:bdr w:val="none" w:sz="0" w:space="0" w:color="auto" w:frame="1"/>
            <w:lang w:val="en-US"/>
          </w:rPr>
          <w:t>SELECT DISTINCT</w:t>
        </w:r>
      </w:hyperlink>
      <w:r w:rsidRPr="002A0127">
        <w:rPr>
          <w:rFonts w:ascii="Arial" w:hAnsi="Arial" w:cs="Arial"/>
          <w:color w:val="555555"/>
          <w:sz w:val="21"/>
          <w:szCs w:val="21"/>
          <w:lang w:val="en-US"/>
        </w:rPr>
        <w:t> in such a way that MySQL could not optimize away the distinct operation at an early stage. Because of this, MySQL requires an extra stage to remove all duplicated rows before sending the result to the client.</w:t>
      </w:r>
    </w:p>
    <w:p w:rsidR="002A0127" w:rsidRDefault="002A0127" w:rsidP="006E0B9E">
      <w:pPr>
        <w:pStyle w:val="a3"/>
        <w:numPr>
          <w:ilvl w:val="0"/>
          <w:numId w:val="220"/>
        </w:numPr>
        <w:spacing w:before="0" w:beforeAutospacing="0" w:after="0" w:afterAutospacing="0"/>
        <w:ind w:left="450"/>
        <w:textAlignment w:val="baseline"/>
        <w:rPr>
          <w:rFonts w:ascii="Arial" w:hAnsi="Arial" w:cs="Arial"/>
          <w:color w:val="555555"/>
          <w:sz w:val="21"/>
          <w:szCs w:val="21"/>
        </w:rPr>
      </w:pPr>
      <w:bookmarkStart w:id="821" w:name="idm46251807443056"/>
      <w:bookmarkStart w:id="822" w:name="idm46251807441568"/>
      <w:bookmarkEnd w:id="821"/>
      <w:bookmarkEnd w:id="822"/>
      <w:r>
        <w:rPr>
          <w:rStyle w:val="HTML"/>
          <w:color w:val="000000"/>
          <w:bdr w:val="none" w:sz="0" w:space="0" w:color="auto" w:frame="1"/>
        </w:rPr>
        <w:t>removing tmp table</w:t>
      </w:r>
    </w:p>
    <w:p w:rsidR="002A0127" w:rsidRPr="002A0127" w:rsidRDefault="002A0127" w:rsidP="002A0127">
      <w:pPr>
        <w:pStyle w:val="a3"/>
        <w:spacing w:before="0" w:beforeAutospacing="0" w:after="0" w:afterAutospacing="0"/>
        <w:ind w:left="450"/>
        <w:textAlignment w:val="baseline"/>
        <w:rPr>
          <w:rFonts w:ascii="Arial" w:hAnsi="Arial" w:cs="Arial"/>
          <w:color w:val="555555"/>
          <w:sz w:val="21"/>
          <w:szCs w:val="21"/>
          <w:lang w:val="en-US"/>
        </w:rPr>
      </w:pPr>
      <w:r w:rsidRPr="002A0127">
        <w:rPr>
          <w:rFonts w:ascii="Arial" w:hAnsi="Arial" w:cs="Arial"/>
          <w:color w:val="555555"/>
          <w:sz w:val="21"/>
          <w:szCs w:val="21"/>
          <w:lang w:val="en-US"/>
        </w:rPr>
        <w:t>The thread is removing an internal temporary table after processing a </w:t>
      </w:r>
      <w:hyperlink r:id="rId1723" w:tooltip="13.2.10 SELECT Statement" w:history="1">
        <w:r w:rsidRPr="002A0127">
          <w:rPr>
            <w:rStyle w:val="HTML"/>
            <w:color w:val="000000"/>
            <w:u w:val="single"/>
            <w:bdr w:val="none" w:sz="0" w:space="0" w:color="auto" w:frame="1"/>
            <w:lang w:val="en-US"/>
          </w:rPr>
          <w:t>SELECT</w:t>
        </w:r>
      </w:hyperlink>
      <w:r w:rsidRPr="002A0127">
        <w:rPr>
          <w:rFonts w:ascii="Arial" w:hAnsi="Arial" w:cs="Arial"/>
          <w:color w:val="555555"/>
          <w:sz w:val="21"/>
          <w:szCs w:val="21"/>
          <w:lang w:val="en-US"/>
        </w:rPr>
        <w:t> statement. This state is not used if no temporary table was created.</w:t>
      </w:r>
    </w:p>
    <w:p w:rsidR="002A0127" w:rsidRDefault="002A0127" w:rsidP="006E0B9E">
      <w:pPr>
        <w:pStyle w:val="a3"/>
        <w:numPr>
          <w:ilvl w:val="0"/>
          <w:numId w:val="220"/>
        </w:numPr>
        <w:spacing w:before="0" w:beforeAutospacing="0" w:after="0" w:afterAutospacing="0"/>
        <w:ind w:left="450"/>
        <w:textAlignment w:val="baseline"/>
        <w:rPr>
          <w:rFonts w:ascii="Arial" w:hAnsi="Arial" w:cs="Arial"/>
          <w:color w:val="555555"/>
          <w:sz w:val="21"/>
          <w:szCs w:val="21"/>
        </w:rPr>
      </w:pPr>
      <w:bookmarkStart w:id="823" w:name="idm46251807436800"/>
      <w:bookmarkStart w:id="824" w:name="idm46251807435312"/>
      <w:bookmarkEnd w:id="823"/>
      <w:bookmarkEnd w:id="824"/>
      <w:r>
        <w:rPr>
          <w:rStyle w:val="HTML"/>
          <w:color w:val="000000"/>
          <w:bdr w:val="none" w:sz="0" w:space="0" w:color="auto" w:frame="1"/>
        </w:rPr>
        <w:t>rename</w:t>
      </w:r>
    </w:p>
    <w:p w:rsidR="002A0127" w:rsidRPr="002A0127" w:rsidRDefault="002A0127" w:rsidP="002A0127">
      <w:pPr>
        <w:pStyle w:val="a3"/>
        <w:spacing w:before="0" w:beforeAutospacing="0" w:after="225" w:afterAutospacing="0"/>
        <w:ind w:left="450"/>
        <w:textAlignment w:val="baseline"/>
        <w:rPr>
          <w:rFonts w:ascii="Arial" w:hAnsi="Arial" w:cs="Arial"/>
          <w:color w:val="555555"/>
          <w:sz w:val="21"/>
          <w:szCs w:val="21"/>
          <w:lang w:val="en-US"/>
        </w:rPr>
      </w:pPr>
      <w:r w:rsidRPr="002A0127">
        <w:rPr>
          <w:rFonts w:ascii="Arial" w:hAnsi="Arial" w:cs="Arial"/>
          <w:color w:val="555555"/>
          <w:sz w:val="21"/>
          <w:szCs w:val="21"/>
          <w:lang w:val="en-US"/>
        </w:rPr>
        <w:t>The thread is renaming a table.</w:t>
      </w:r>
    </w:p>
    <w:p w:rsidR="002A0127" w:rsidRDefault="002A0127" w:rsidP="006E0B9E">
      <w:pPr>
        <w:pStyle w:val="a3"/>
        <w:numPr>
          <w:ilvl w:val="0"/>
          <w:numId w:val="220"/>
        </w:numPr>
        <w:spacing w:before="0" w:beforeAutospacing="0" w:after="0" w:afterAutospacing="0"/>
        <w:ind w:left="450"/>
        <w:textAlignment w:val="baseline"/>
        <w:rPr>
          <w:rFonts w:ascii="Arial" w:hAnsi="Arial" w:cs="Arial"/>
          <w:color w:val="555555"/>
          <w:sz w:val="21"/>
          <w:szCs w:val="21"/>
        </w:rPr>
      </w:pPr>
      <w:bookmarkStart w:id="825" w:name="idm46251807431920"/>
      <w:bookmarkStart w:id="826" w:name="idm46251807430432"/>
      <w:bookmarkEnd w:id="825"/>
      <w:bookmarkEnd w:id="826"/>
      <w:r>
        <w:rPr>
          <w:rStyle w:val="HTML"/>
          <w:color w:val="000000"/>
          <w:bdr w:val="none" w:sz="0" w:space="0" w:color="auto" w:frame="1"/>
        </w:rPr>
        <w:t>rename result table</w:t>
      </w:r>
    </w:p>
    <w:p w:rsidR="002A0127" w:rsidRPr="002A0127" w:rsidRDefault="002A0127" w:rsidP="002A0127">
      <w:pPr>
        <w:pStyle w:val="a3"/>
        <w:spacing w:before="0" w:beforeAutospacing="0" w:after="0" w:afterAutospacing="0"/>
        <w:ind w:left="450"/>
        <w:textAlignment w:val="baseline"/>
        <w:rPr>
          <w:rFonts w:ascii="Arial" w:hAnsi="Arial" w:cs="Arial"/>
          <w:color w:val="555555"/>
          <w:sz w:val="21"/>
          <w:szCs w:val="21"/>
          <w:lang w:val="en-US"/>
        </w:rPr>
      </w:pPr>
      <w:r w:rsidRPr="002A0127">
        <w:rPr>
          <w:rFonts w:ascii="Arial" w:hAnsi="Arial" w:cs="Arial"/>
          <w:color w:val="555555"/>
          <w:sz w:val="21"/>
          <w:szCs w:val="21"/>
          <w:lang w:val="en-US"/>
        </w:rPr>
        <w:t>The thread is processing an </w:t>
      </w:r>
      <w:hyperlink r:id="rId1724" w:tooltip="13.1.9 ALTER TABLE Statement" w:history="1">
        <w:r w:rsidRPr="002A0127">
          <w:rPr>
            <w:rStyle w:val="HTML"/>
            <w:color w:val="000000"/>
            <w:u w:val="single"/>
            <w:bdr w:val="none" w:sz="0" w:space="0" w:color="auto" w:frame="1"/>
            <w:lang w:val="en-US"/>
          </w:rPr>
          <w:t>ALTER TABLE</w:t>
        </w:r>
      </w:hyperlink>
      <w:r w:rsidRPr="002A0127">
        <w:rPr>
          <w:rFonts w:ascii="Arial" w:hAnsi="Arial" w:cs="Arial"/>
          <w:color w:val="555555"/>
          <w:sz w:val="21"/>
          <w:szCs w:val="21"/>
          <w:lang w:val="en-US"/>
        </w:rPr>
        <w:t> statement, has created the new table, and is renaming it to replace the original table.</w:t>
      </w:r>
    </w:p>
    <w:p w:rsidR="002A0127" w:rsidRDefault="002A0127" w:rsidP="006E0B9E">
      <w:pPr>
        <w:pStyle w:val="a3"/>
        <w:numPr>
          <w:ilvl w:val="0"/>
          <w:numId w:val="220"/>
        </w:numPr>
        <w:spacing w:before="0" w:beforeAutospacing="0" w:after="0" w:afterAutospacing="0"/>
        <w:ind w:left="450"/>
        <w:textAlignment w:val="baseline"/>
        <w:rPr>
          <w:rFonts w:ascii="Arial" w:hAnsi="Arial" w:cs="Arial"/>
          <w:color w:val="555555"/>
          <w:sz w:val="21"/>
          <w:szCs w:val="21"/>
        </w:rPr>
      </w:pPr>
      <w:bookmarkStart w:id="827" w:name="idm46251807425712"/>
      <w:bookmarkStart w:id="828" w:name="idm46251807424224"/>
      <w:bookmarkEnd w:id="827"/>
      <w:bookmarkEnd w:id="828"/>
      <w:r>
        <w:rPr>
          <w:rStyle w:val="HTML"/>
          <w:color w:val="000000"/>
          <w:bdr w:val="none" w:sz="0" w:space="0" w:color="auto" w:frame="1"/>
        </w:rPr>
        <w:t>Reopen tables</w:t>
      </w:r>
    </w:p>
    <w:p w:rsidR="002A0127" w:rsidRPr="002A0127" w:rsidRDefault="002A0127" w:rsidP="002A0127">
      <w:pPr>
        <w:pStyle w:val="a3"/>
        <w:spacing w:before="0" w:beforeAutospacing="0" w:after="225" w:afterAutospacing="0"/>
        <w:ind w:left="450"/>
        <w:textAlignment w:val="baseline"/>
        <w:rPr>
          <w:rFonts w:ascii="Arial" w:hAnsi="Arial" w:cs="Arial"/>
          <w:color w:val="555555"/>
          <w:sz w:val="21"/>
          <w:szCs w:val="21"/>
          <w:lang w:val="en-US"/>
        </w:rPr>
      </w:pPr>
      <w:r w:rsidRPr="002A0127">
        <w:rPr>
          <w:rFonts w:ascii="Arial" w:hAnsi="Arial" w:cs="Arial"/>
          <w:color w:val="555555"/>
          <w:sz w:val="21"/>
          <w:szCs w:val="21"/>
          <w:lang w:val="en-US"/>
        </w:rPr>
        <w:t>The thread got a lock for the table, but noticed after getting the lock that the underlying table structure changed. It has freed the lock, closed the table, and is trying to reopen it.</w:t>
      </w:r>
    </w:p>
    <w:p w:rsidR="002A0127" w:rsidRDefault="002A0127" w:rsidP="006E0B9E">
      <w:pPr>
        <w:pStyle w:val="a3"/>
        <w:numPr>
          <w:ilvl w:val="0"/>
          <w:numId w:val="220"/>
        </w:numPr>
        <w:spacing w:before="0" w:beforeAutospacing="0" w:after="0" w:afterAutospacing="0"/>
        <w:ind w:left="450"/>
        <w:textAlignment w:val="baseline"/>
        <w:rPr>
          <w:rFonts w:ascii="Arial" w:hAnsi="Arial" w:cs="Arial"/>
          <w:color w:val="555555"/>
          <w:sz w:val="21"/>
          <w:szCs w:val="21"/>
        </w:rPr>
      </w:pPr>
      <w:bookmarkStart w:id="829" w:name="idm46251807420640"/>
      <w:bookmarkStart w:id="830" w:name="idm46251807419152"/>
      <w:bookmarkEnd w:id="829"/>
      <w:bookmarkEnd w:id="830"/>
      <w:r>
        <w:rPr>
          <w:rStyle w:val="HTML"/>
          <w:color w:val="000000"/>
          <w:bdr w:val="none" w:sz="0" w:space="0" w:color="auto" w:frame="1"/>
        </w:rPr>
        <w:t>Repair by sorting</w:t>
      </w:r>
    </w:p>
    <w:p w:rsidR="002A0127" w:rsidRPr="002A0127" w:rsidRDefault="002A0127" w:rsidP="002A0127">
      <w:pPr>
        <w:pStyle w:val="a3"/>
        <w:spacing w:before="0" w:beforeAutospacing="0" w:after="225" w:afterAutospacing="0"/>
        <w:ind w:left="450"/>
        <w:textAlignment w:val="baseline"/>
        <w:rPr>
          <w:rFonts w:ascii="Arial" w:hAnsi="Arial" w:cs="Arial"/>
          <w:color w:val="555555"/>
          <w:sz w:val="21"/>
          <w:szCs w:val="21"/>
          <w:lang w:val="en-US"/>
        </w:rPr>
      </w:pPr>
      <w:r w:rsidRPr="002A0127">
        <w:rPr>
          <w:rFonts w:ascii="Arial" w:hAnsi="Arial" w:cs="Arial"/>
          <w:color w:val="555555"/>
          <w:sz w:val="21"/>
          <w:szCs w:val="21"/>
          <w:lang w:val="en-US"/>
        </w:rPr>
        <w:t>The repair code is using a sort to create indexes.</w:t>
      </w:r>
    </w:p>
    <w:p w:rsidR="002A0127" w:rsidRDefault="002A0127" w:rsidP="006E0B9E">
      <w:pPr>
        <w:pStyle w:val="a3"/>
        <w:numPr>
          <w:ilvl w:val="0"/>
          <w:numId w:val="220"/>
        </w:numPr>
        <w:spacing w:before="0" w:beforeAutospacing="0" w:after="0" w:afterAutospacing="0"/>
        <w:ind w:left="450"/>
        <w:textAlignment w:val="baseline"/>
        <w:rPr>
          <w:rFonts w:ascii="Arial" w:hAnsi="Arial" w:cs="Arial"/>
          <w:color w:val="555555"/>
          <w:sz w:val="21"/>
          <w:szCs w:val="21"/>
        </w:rPr>
      </w:pPr>
      <w:bookmarkStart w:id="831" w:name="idm46251807415728"/>
      <w:bookmarkStart w:id="832" w:name="idm46251807414224"/>
      <w:bookmarkEnd w:id="831"/>
      <w:bookmarkEnd w:id="832"/>
      <w:r>
        <w:rPr>
          <w:rStyle w:val="HTML"/>
          <w:color w:val="000000"/>
          <w:bdr w:val="none" w:sz="0" w:space="0" w:color="auto" w:frame="1"/>
        </w:rPr>
        <w:t>preparing for alter table</w:t>
      </w:r>
    </w:p>
    <w:p w:rsidR="002A0127" w:rsidRPr="002A0127" w:rsidRDefault="002A0127" w:rsidP="002A0127">
      <w:pPr>
        <w:pStyle w:val="a3"/>
        <w:spacing w:before="0" w:beforeAutospacing="0" w:after="0" w:afterAutospacing="0"/>
        <w:ind w:left="450"/>
        <w:textAlignment w:val="baseline"/>
        <w:rPr>
          <w:rFonts w:ascii="Arial" w:hAnsi="Arial" w:cs="Arial"/>
          <w:color w:val="555555"/>
          <w:sz w:val="21"/>
          <w:szCs w:val="21"/>
          <w:lang w:val="en-US"/>
        </w:rPr>
      </w:pPr>
      <w:r w:rsidRPr="002A0127">
        <w:rPr>
          <w:rFonts w:ascii="Arial" w:hAnsi="Arial" w:cs="Arial"/>
          <w:color w:val="555555"/>
          <w:sz w:val="21"/>
          <w:szCs w:val="21"/>
          <w:lang w:val="en-US"/>
        </w:rPr>
        <w:t>The server is preparing to execute an in-place </w:t>
      </w:r>
      <w:hyperlink r:id="rId1725" w:tooltip="13.1.9 ALTER TABLE Statement" w:history="1">
        <w:r w:rsidRPr="002A0127">
          <w:rPr>
            <w:rStyle w:val="HTML"/>
            <w:color w:val="000000"/>
            <w:u w:val="single"/>
            <w:bdr w:val="none" w:sz="0" w:space="0" w:color="auto" w:frame="1"/>
            <w:lang w:val="en-US"/>
          </w:rPr>
          <w:t>ALTER TABLE</w:t>
        </w:r>
      </w:hyperlink>
      <w:r w:rsidRPr="002A0127">
        <w:rPr>
          <w:rFonts w:ascii="Arial" w:hAnsi="Arial" w:cs="Arial"/>
          <w:color w:val="555555"/>
          <w:sz w:val="21"/>
          <w:szCs w:val="21"/>
          <w:lang w:val="en-US"/>
        </w:rPr>
        <w:t>.</w:t>
      </w:r>
    </w:p>
    <w:p w:rsidR="002A0127" w:rsidRDefault="002A0127" w:rsidP="006E0B9E">
      <w:pPr>
        <w:pStyle w:val="a3"/>
        <w:numPr>
          <w:ilvl w:val="0"/>
          <w:numId w:val="220"/>
        </w:numPr>
        <w:spacing w:before="0" w:beforeAutospacing="0" w:after="0" w:afterAutospacing="0"/>
        <w:ind w:left="450"/>
        <w:textAlignment w:val="baseline"/>
        <w:rPr>
          <w:rFonts w:ascii="Arial" w:hAnsi="Arial" w:cs="Arial"/>
          <w:color w:val="555555"/>
          <w:sz w:val="21"/>
          <w:szCs w:val="21"/>
        </w:rPr>
      </w:pPr>
      <w:bookmarkStart w:id="833" w:name="idm46251807409536"/>
      <w:bookmarkStart w:id="834" w:name="idm46251807408048"/>
      <w:bookmarkEnd w:id="833"/>
      <w:bookmarkEnd w:id="834"/>
      <w:r>
        <w:rPr>
          <w:rStyle w:val="HTML"/>
          <w:color w:val="000000"/>
          <w:bdr w:val="none" w:sz="0" w:space="0" w:color="auto" w:frame="1"/>
        </w:rPr>
        <w:t>Repair done</w:t>
      </w:r>
    </w:p>
    <w:p w:rsidR="002A0127" w:rsidRPr="002A0127" w:rsidRDefault="002A0127" w:rsidP="002A0127">
      <w:pPr>
        <w:pStyle w:val="a3"/>
        <w:spacing w:before="0" w:beforeAutospacing="0" w:after="0" w:afterAutospacing="0"/>
        <w:ind w:left="450"/>
        <w:textAlignment w:val="baseline"/>
        <w:rPr>
          <w:rFonts w:ascii="Arial" w:hAnsi="Arial" w:cs="Arial"/>
          <w:color w:val="555555"/>
          <w:sz w:val="21"/>
          <w:szCs w:val="21"/>
          <w:lang w:val="en-US"/>
        </w:rPr>
      </w:pPr>
      <w:r w:rsidRPr="002A0127">
        <w:rPr>
          <w:rFonts w:ascii="Arial" w:hAnsi="Arial" w:cs="Arial"/>
          <w:color w:val="555555"/>
          <w:sz w:val="21"/>
          <w:szCs w:val="21"/>
          <w:lang w:val="en-US"/>
        </w:rPr>
        <w:t>The thread has completed a multithreaded repair for a </w:t>
      </w:r>
      <w:r w:rsidRPr="002A0127">
        <w:rPr>
          <w:rStyle w:val="HTML"/>
          <w:color w:val="000000"/>
          <w:bdr w:val="none" w:sz="0" w:space="0" w:color="auto" w:frame="1"/>
          <w:lang w:val="en-US"/>
        </w:rPr>
        <w:t>MyISAM</w:t>
      </w:r>
      <w:r w:rsidRPr="002A0127">
        <w:rPr>
          <w:rFonts w:ascii="Arial" w:hAnsi="Arial" w:cs="Arial"/>
          <w:color w:val="555555"/>
          <w:sz w:val="21"/>
          <w:szCs w:val="21"/>
          <w:lang w:val="en-US"/>
        </w:rPr>
        <w:t> table.</w:t>
      </w:r>
    </w:p>
    <w:p w:rsidR="002A0127" w:rsidRDefault="002A0127" w:rsidP="006E0B9E">
      <w:pPr>
        <w:pStyle w:val="a3"/>
        <w:numPr>
          <w:ilvl w:val="0"/>
          <w:numId w:val="220"/>
        </w:numPr>
        <w:spacing w:before="0" w:beforeAutospacing="0" w:after="0" w:afterAutospacing="0"/>
        <w:ind w:left="450"/>
        <w:textAlignment w:val="baseline"/>
        <w:rPr>
          <w:rFonts w:ascii="Arial" w:hAnsi="Arial" w:cs="Arial"/>
          <w:color w:val="555555"/>
          <w:sz w:val="21"/>
          <w:szCs w:val="21"/>
        </w:rPr>
      </w:pPr>
      <w:bookmarkStart w:id="835" w:name="idm46251807403904"/>
      <w:bookmarkStart w:id="836" w:name="idm46251807402416"/>
      <w:bookmarkEnd w:id="835"/>
      <w:bookmarkEnd w:id="836"/>
      <w:r>
        <w:rPr>
          <w:rStyle w:val="HTML"/>
          <w:color w:val="000000"/>
          <w:bdr w:val="none" w:sz="0" w:space="0" w:color="auto" w:frame="1"/>
        </w:rPr>
        <w:t>Repair with keycache</w:t>
      </w:r>
    </w:p>
    <w:p w:rsidR="002A0127" w:rsidRDefault="002A0127" w:rsidP="002A0127">
      <w:pPr>
        <w:pStyle w:val="a3"/>
        <w:spacing w:before="0" w:beforeAutospacing="0" w:after="0" w:afterAutospacing="0"/>
        <w:ind w:left="450"/>
        <w:textAlignment w:val="baseline"/>
        <w:rPr>
          <w:rFonts w:ascii="Arial" w:hAnsi="Arial" w:cs="Arial"/>
          <w:color w:val="555555"/>
          <w:sz w:val="21"/>
          <w:szCs w:val="21"/>
        </w:rPr>
      </w:pPr>
      <w:r w:rsidRPr="002A0127">
        <w:rPr>
          <w:rFonts w:ascii="Arial" w:hAnsi="Arial" w:cs="Arial"/>
          <w:color w:val="555555"/>
          <w:sz w:val="21"/>
          <w:szCs w:val="21"/>
          <w:lang w:val="en-US"/>
        </w:rPr>
        <w:t xml:space="preserve">The repair code is using creating keys one by one through the key cache. </w:t>
      </w:r>
      <w:r>
        <w:rPr>
          <w:rFonts w:ascii="Arial" w:hAnsi="Arial" w:cs="Arial"/>
          <w:color w:val="555555"/>
          <w:sz w:val="21"/>
          <w:szCs w:val="21"/>
        </w:rPr>
        <w:t>This is much slower than </w:t>
      </w:r>
      <w:r>
        <w:rPr>
          <w:rStyle w:val="HTML"/>
          <w:color w:val="000000"/>
          <w:bdr w:val="none" w:sz="0" w:space="0" w:color="auto" w:frame="1"/>
        </w:rPr>
        <w:t>Repair by sorting</w:t>
      </w:r>
      <w:r>
        <w:rPr>
          <w:rFonts w:ascii="Arial" w:hAnsi="Arial" w:cs="Arial"/>
          <w:color w:val="555555"/>
          <w:sz w:val="21"/>
          <w:szCs w:val="21"/>
        </w:rPr>
        <w:t>.</w:t>
      </w:r>
    </w:p>
    <w:p w:rsidR="002A0127" w:rsidRDefault="002A0127" w:rsidP="006E0B9E">
      <w:pPr>
        <w:pStyle w:val="a3"/>
        <w:numPr>
          <w:ilvl w:val="0"/>
          <w:numId w:val="220"/>
        </w:numPr>
        <w:spacing w:before="0" w:beforeAutospacing="0" w:after="0" w:afterAutospacing="0"/>
        <w:ind w:left="450"/>
        <w:textAlignment w:val="baseline"/>
        <w:rPr>
          <w:rFonts w:ascii="Arial" w:hAnsi="Arial" w:cs="Arial"/>
          <w:color w:val="555555"/>
          <w:sz w:val="21"/>
          <w:szCs w:val="21"/>
        </w:rPr>
      </w:pPr>
      <w:bookmarkStart w:id="837" w:name="idm46251807398208"/>
      <w:bookmarkStart w:id="838" w:name="idm46251807396720"/>
      <w:bookmarkEnd w:id="837"/>
      <w:bookmarkEnd w:id="838"/>
      <w:r>
        <w:rPr>
          <w:rStyle w:val="HTML"/>
          <w:color w:val="000000"/>
          <w:bdr w:val="none" w:sz="0" w:space="0" w:color="auto" w:frame="1"/>
        </w:rPr>
        <w:t>Rolling back</w:t>
      </w:r>
    </w:p>
    <w:p w:rsidR="002A0127" w:rsidRPr="002A0127" w:rsidRDefault="002A0127" w:rsidP="002A0127">
      <w:pPr>
        <w:pStyle w:val="a3"/>
        <w:spacing w:before="0" w:beforeAutospacing="0" w:after="225" w:afterAutospacing="0"/>
        <w:ind w:left="450"/>
        <w:textAlignment w:val="baseline"/>
        <w:rPr>
          <w:rFonts w:ascii="Arial" w:hAnsi="Arial" w:cs="Arial"/>
          <w:color w:val="555555"/>
          <w:sz w:val="21"/>
          <w:szCs w:val="21"/>
          <w:lang w:val="en-US"/>
        </w:rPr>
      </w:pPr>
      <w:r w:rsidRPr="002A0127">
        <w:rPr>
          <w:rFonts w:ascii="Arial" w:hAnsi="Arial" w:cs="Arial"/>
          <w:color w:val="555555"/>
          <w:sz w:val="21"/>
          <w:szCs w:val="21"/>
          <w:lang w:val="en-US"/>
        </w:rPr>
        <w:t>The thread is rolling back a transaction.</w:t>
      </w:r>
    </w:p>
    <w:p w:rsidR="002A0127" w:rsidRDefault="002A0127" w:rsidP="006E0B9E">
      <w:pPr>
        <w:pStyle w:val="a3"/>
        <w:numPr>
          <w:ilvl w:val="0"/>
          <w:numId w:val="220"/>
        </w:numPr>
        <w:spacing w:before="0" w:beforeAutospacing="0" w:after="0" w:afterAutospacing="0"/>
        <w:ind w:left="450"/>
        <w:textAlignment w:val="baseline"/>
        <w:rPr>
          <w:rFonts w:ascii="Arial" w:hAnsi="Arial" w:cs="Arial"/>
          <w:color w:val="555555"/>
          <w:sz w:val="21"/>
          <w:szCs w:val="21"/>
        </w:rPr>
      </w:pPr>
      <w:bookmarkStart w:id="839" w:name="idm46251807393312"/>
      <w:bookmarkStart w:id="840" w:name="idm46251807391824"/>
      <w:bookmarkEnd w:id="839"/>
      <w:bookmarkEnd w:id="840"/>
      <w:r>
        <w:rPr>
          <w:rStyle w:val="HTML"/>
          <w:color w:val="000000"/>
          <w:bdr w:val="none" w:sz="0" w:space="0" w:color="auto" w:frame="1"/>
        </w:rPr>
        <w:t>Saving state</w:t>
      </w:r>
    </w:p>
    <w:p w:rsidR="002A0127" w:rsidRPr="002A0127" w:rsidRDefault="002A0127" w:rsidP="002A0127">
      <w:pPr>
        <w:pStyle w:val="a3"/>
        <w:spacing w:before="0" w:beforeAutospacing="0" w:after="0" w:afterAutospacing="0"/>
        <w:ind w:left="450"/>
        <w:textAlignment w:val="baseline"/>
        <w:rPr>
          <w:rFonts w:ascii="Arial" w:hAnsi="Arial" w:cs="Arial"/>
          <w:color w:val="555555"/>
          <w:sz w:val="21"/>
          <w:szCs w:val="21"/>
          <w:lang w:val="en-US"/>
        </w:rPr>
      </w:pPr>
      <w:r w:rsidRPr="002A0127">
        <w:rPr>
          <w:rFonts w:ascii="Arial" w:hAnsi="Arial" w:cs="Arial"/>
          <w:color w:val="555555"/>
          <w:sz w:val="21"/>
          <w:szCs w:val="21"/>
          <w:lang w:val="en-US"/>
        </w:rPr>
        <w:t>For </w:t>
      </w:r>
      <w:r w:rsidRPr="002A0127">
        <w:rPr>
          <w:rStyle w:val="HTML"/>
          <w:color w:val="000000"/>
          <w:bdr w:val="none" w:sz="0" w:space="0" w:color="auto" w:frame="1"/>
          <w:lang w:val="en-US"/>
        </w:rPr>
        <w:t>MyISAM</w:t>
      </w:r>
      <w:r w:rsidRPr="002A0127">
        <w:rPr>
          <w:rFonts w:ascii="Arial" w:hAnsi="Arial" w:cs="Arial"/>
          <w:color w:val="555555"/>
          <w:sz w:val="21"/>
          <w:szCs w:val="21"/>
          <w:lang w:val="en-US"/>
        </w:rPr>
        <w:t> table operations such as repair or analysis, the thread is saving the new table state to the </w:t>
      </w:r>
      <w:r w:rsidRPr="002A0127">
        <w:rPr>
          <w:rStyle w:val="HTML"/>
          <w:color w:val="000000"/>
          <w:bdr w:val="none" w:sz="0" w:space="0" w:color="auto" w:frame="1"/>
          <w:lang w:val="en-US"/>
        </w:rPr>
        <w:t>.MYI</w:t>
      </w:r>
      <w:r w:rsidRPr="002A0127">
        <w:rPr>
          <w:rFonts w:ascii="Arial" w:hAnsi="Arial" w:cs="Arial"/>
          <w:color w:val="555555"/>
          <w:sz w:val="21"/>
          <w:szCs w:val="21"/>
          <w:lang w:val="en-US"/>
        </w:rPr>
        <w:t> file header. State includes information such as number of rows, the </w:t>
      </w:r>
      <w:r w:rsidRPr="002A0127">
        <w:rPr>
          <w:rStyle w:val="HTML"/>
          <w:color w:val="000000"/>
          <w:bdr w:val="none" w:sz="0" w:space="0" w:color="auto" w:frame="1"/>
          <w:lang w:val="en-US"/>
        </w:rPr>
        <w:t>AUTO_INCREMENT</w:t>
      </w:r>
      <w:r w:rsidRPr="002A0127">
        <w:rPr>
          <w:rFonts w:ascii="Arial" w:hAnsi="Arial" w:cs="Arial"/>
          <w:color w:val="555555"/>
          <w:sz w:val="21"/>
          <w:szCs w:val="21"/>
          <w:lang w:val="en-US"/>
        </w:rPr>
        <w:t> counter, and key distributions.</w:t>
      </w:r>
    </w:p>
    <w:p w:rsidR="002A0127" w:rsidRDefault="002A0127" w:rsidP="006E0B9E">
      <w:pPr>
        <w:pStyle w:val="a3"/>
        <w:numPr>
          <w:ilvl w:val="0"/>
          <w:numId w:val="220"/>
        </w:numPr>
        <w:spacing w:before="0" w:beforeAutospacing="0" w:after="0" w:afterAutospacing="0"/>
        <w:ind w:left="450"/>
        <w:textAlignment w:val="baseline"/>
        <w:rPr>
          <w:rFonts w:ascii="Arial" w:hAnsi="Arial" w:cs="Arial"/>
          <w:color w:val="555555"/>
          <w:sz w:val="21"/>
          <w:szCs w:val="21"/>
        </w:rPr>
      </w:pPr>
      <w:bookmarkStart w:id="841" w:name="idm46251807386096"/>
      <w:bookmarkStart w:id="842" w:name="idm46251807384592"/>
      <w:bookmarkEnd w:id="841"/>
      <w:bookmarkEnd w:id="842"/>
      <w:r>
        <w:rPr>
          <w:rStyle w:val="HTML"/>
          <w:color w:val="000000"/>
          <w:bdr w:val="none" w:sz="0" w:space="0" w:color="auto" w:frame="1"/>
        </w:rPr>
        <w:t>Searching rows for update</w:t>
      </w:r>
    </w:p>
    <w:p w:rsidR="002A0127" w:rsidRPr="002A0127" w:rsidRDefault="002A0127" w:rsidP="002A0127">
      <w:pPr>
        <w:pStyle w:val="a3"/>
        <w:spacing w:before="0" w:beforeAutospacing="0" w:after="0" w:afterAutospacing="0"/>
        <w:ind w:left="450"/>
        <w:textAlignment w:val="baseline"/>
        <w:rPr>
          <w:rFonts w:ascii="Arial" w:hAnsi="Arial" w:cs="Arial"/>
          <w:color w:val="555555"/>
          <w:sz w:val="21"/>
          <w:szCs w:val="21"/>
          <w:lang w:val="en-US"/>
        </w:rPr>
      </w:pPr>
      <w:r w:rsidRPr="002A0127">
        <w:rPr>
          <w:rFonts w:ascii="Arial" w:hAnsi="Arial" w:cs="Arial"/>
          <w:color w:val="555555"/>
          <w:sz w:val="21"/>
          <w:szCs w:val="21"/>
          <w:lang w:val="en-US"/>
        </w:rPr>
        <w:t>The thread is doing a first phase to find all matching rows before updating them. This has to be done if the </w:t>
      </w:r>
      <w:hyperlink r:id="rId1726" w:tooltip="13.2.13 UPDATE Statement" w:history="1">
        <w:r w:rsidRPr="002A0127">
          <w:rPr>
            <w:rStyle w:val="HTML"/>
            <w:color w:val="000000"/>
            <w:u w:val="single"/>
            <w:bdr w:val="none" w:sz="0" w:space="0" w:color="auto" w:frame="1"/>
            <w:lang w:val="en-US"/>
          </w:rPr>
          <w:t>UPDATE</w:t>
        </w:r>
      </w:hyperlink>
      <w:r w:rsidRPr="002A0127">
        <w:rPr>
          <w:rFonts w:ascii="Arial" w:hAnsi="Arial" w:cs="Arial"/>
          <w:color w:val="555555"/>
          <w:sz w:val="21"/>
          <w:szCs w:val="21"/>
          <w:lang w:val="en-US"/>
        </w:rPr>
        <w:t> is changing the index that is used to find the involved rows.</w:t>
      </w:r>
    </w:p>
    <w:p w:rsidR="002A0127" w:rsidRDefault="002A0127" w:rsidP="006E0B9E">
      <w:pPr>
        <w:pStyle w:val="a3"/>
        <w:numPr>
          <w:ilvl w:val="0"/>
          <w:numId w:val="220"/>
        </w:numPr>
        <w:spacing w:before="0" w:beforeAutospacing="0" w:after="0" w:afterAutospacing="0"/>
        <w:ind w:left="450"/>
        <w:textAlignment w:val="baseline"/>
        <w:rPr>
          <w:rFonts w:ascii="Arial" w:hAnsi="Arial" w:cs="Arial"/>
          <w:color w:val="555555"/>
          <w:sz w:val="21"/>
          <w:szCs w:val="21"/>
        </w:rPr>
      </w:pPr>
      <w:r>
        <w:rPr>
          <w:rStyle w:val="HTML"/>
          <w:color w:val="000000"/>
          <w:bdr w:val="none" w:sz="0" w:space="0" w:color="auto" w:frame="1"/>
        </w:rPr>
        <w:t>Sending data</w:t>
      </w:r>
    </w:p>
    <w:p w:rsidR="002A0127" w:rsidRPr="002A0127" w:rsidRDefault="002A0127" w:rsidP="002A0127">
      <w:pPr>
        <w:pStyle w:val="a3"/>
        <w:spacing w:before="0" w:beforeAutospacing="0" w:after="0" w:afterAutospacing="0"/>
        <w:ind w:left="450"/>
        <w:textAlignment w:val="baseline"/>
        <w:rPr>
          <w:rFonts w:ascii="Arial" w:hAnsi="Arial" w:cs="Arial"/>
          <w:color w:val="555555"/>
          <w:sz w:val="21"/>
          <w:szCs w:val="21"/>
          <w:lang w:val="en-US"/>
        </w:rPr>
      </w:pPr>
      <w:r w:rsidRPr="002A0127">
        <w:rPr>
          <w:rFonts w:ascii="Arial" w:hAnsi="Arial" w:cs="Arial"/>
          <w:color w:val="555555"/>
          <w:sz w:val="21"/>
          <w:szCs w:val="21"/>
          <w:lang w:val="en-US"/>
        </w:rPr>
        <w:t>The thread is reading and processing rows for a </w:t>
      </w:r>
      <w:hyperlink r:id="rId1727" w:tooltip="13.2.10 SELECT Statement" w:history="1">
        <w:r w:rsidRPr="002A0127">
          <w:rPr>
            <w:rStyle w:val="HTML"/>
            <w:color w:val="000000"/>
            <w:u w:val="single"/>
            <w:bdr w:val="none" w:sz="0" w:space="0" w:color="auto" w:frame="1"/>
            <w:lang w:val="en-US"/>
          </w:rPr>
          <w:t>SELECT</w:t>
        </w:r>
      </w:hyperlink>
      <w:r w:rsidRPr="002A0127">
        <w:rPr>
          <w:rFonts w:ascii="Arial" w:hAnsi="Arial" w:cs="Arial"/>
          <w:color w:val="555555"/>
          <w:sz w:val="21"/>
          <w:szCs w:val="21"/>
          <w:lang w:val="en-US"/>
        </w:rPr>
        <w:t> statement, and sending data to the client. Because operations occurring during this state tend to perform large amounts of disk access (reads), it is often the longest-running state over the lifetime of a given query.</w:t>
      </w:r>
    </w:p>
    <w:p w:rsidR="002A0127" w:rsidRDefault="002A0127" w:rsidP="006E0B9E">
      <w:pPr>
        <w:pStyle w:val="a3"/>
        <w:numPr>
          <w:ilvl w:val="0"/>
          <w:numId w:val="220"/>
        </w:numPr>
        <w:spacing w:before="0" w:beforeAutospacing="0" w:after="0" w:afterAutospacing="0"/>
        <w:ind w:left="450"/>
        <w:textAlignment w:val="baseline"/>
        <w:rPr>
          <w:rFonts w:ascii="Arial" w:hAnsi="Arial" w:cs="Arial"/>
          <w:color w:val="555555"/>
          <w:sz w:val="21"/>
          <w:szCs w:val="21"/>
        </w:rPr>
      </w:pPr>
      <w:bookmarkStart w:id="843" w:name="idm46251807376352"/>
      <w:bookmarkStart w:id="844" w:name="idm46251807374864"/>
      <w:bookmarkEnd w:id="843"/>
      <w:bookmarkEnd w:id="844"/>
      <w:r>
        <w:rPr>
          <w:rStyle w:val="HTML"/>
          <w:color w:val="000000"/>
          <w:bdr w:val="none" w:sz="0" w:space="0" w:color="auto" w:frame="1"/>
        </w:rPr>
        <w:t>Sending to client</w:t>
      </w:r>
    </w:p>
    <w:p w:rsidR="002A0127" w:rsidRPr="002A0127" w:rsidRDefault="002A0127" w:rsidP="002A0127">
      <w:pPr>
        <w:pStyle w:val="a3"/>
        <w:spacing w:before="0" w:beforeAutospacing="0" w:after="225" w:afterAutospacing="0"/>
        <w:ind w:left="450"/>
        <w:textAlignment w:val="baseline"/>
        <w:rPr>
          <w:rFonts w:ascii="Arial" w:hAnsi="Arial" w:cs="Arial"/>
          <w:color w:val="555555"/>
          <w:sz w:val="21"/>
          <w:szCs w:val="21"/>
          <w:lang w:val="en-US"/>
        </w:rPr>
      </w:pPr>
      <w:r w:rsidRPr="002A0127">
        <w:rPr>
          <w:rFonts w:ascii="Arial" w:hAnsi="Arial" w:cs="Arial"/>
          <w:color w:val="555555"/>
          <w:sz w:val="21"/>
          <w:szCs w:val="21"/>
          <w:lang w:val="en-US"/>
        </w:rPr>
        <w:t>The server is writing a packet to the client.</w:t>
      </w:r>
    </w:p>
    <w:p w:rsidR="002A0127" w:rsidRDefault="002A0127" w:rsidP="006E0B9E">
      <w:pPr>
        <w:pStyle w:val="a3"/>
        <w:numPr>
          <w:ilvl w:val="0"/>
          <w:numId w:val="220"/>
        </w:numPr>
        <w:spacing w:before="0" w:beforeAutospacing="0" w:after="0" w:afterAutospacing="0"/>
        <w:ind w:left="450"/>
        <w:textAlignment w:val="baseline"/>
        <w:rPr>
          <w:rFonts w:ascii="Arial" w:hAnsi="Arial" w:cs="Arial"/>
          <w:color w:val="555555"/>
          <w:sz w:val="21"/>
          <w:szCs w:val="21"/>
        </w:rPr>
      </w:pPr>
      <w:bookmarkStart w:id="845" w:name="idm46251807371456"/>
      <w:bookmarkStart w:id="846" w:name="idm46251807369968"/>
      <w:bookmarkEnd w:id="845"/>
      <w:bookmarkEnd w:id="846"/>
      <w:r>
        <w:rPr>
          <w:rStyle w:val="HTML"/>
          <w:color w:val="000000"/>
          <w:bdr w:val="none" w:sz="0" w:space="0" w:color="auto" w:frame="1"/>
        </w:rPr>
        <w:t>setup</w:t>
      </w:r>
    </w:p>
    <w:p w:rsidR="002A0127" w:rsidRPr="002A0127" w:rsidRDefault="002A0127" w:rsidP="002A0127">
      <w:pPr>
        <w:pStyle w:val="a3"/>
        <w:spacing w:before="0" w:beforeAutospacing="0" w:after="0" w:afterAutospacing="0"/>
        <w:ind w:left="450"/>
        <w:textAlignment w:val="baseline"/>
        <w:rPr>
          <w:rFonts w:ascii="Arial" w:hAnsi="Arial" w:cs="Arial"/>
          <w:color w:val="555555"/>
          <w:sz w:val="21"/>
          <w:szCs w:val="21"/>
          <w:lang w:val="en-US"/>
        </w:rPr>
      </w:pPr>
      <w:r w:rsidRPr="002A0127">
        <w:rPr>
          <w:rFonts w:ascii="Arial" w:hAnsi="Arial" w:cs="Arial"/>
          <w:color w:val="555555"/>
          <w:sz w:val="21"/>
          <w:szCs w:val="21"/>
          <w:lang w:val="en-US"/>
        </w:rPr>
        <w:t>The thread is beginning an </w:t>
      </w:r>
      <w:hyperlink r:id="rId1728" w:tooltip="13.1.9 ALTER TABLE Statement" w:history="1">
        <w:r w:rsidRPr="002A0127">
          <w:rPr>
            <w:rStyle w:val="HTML"/>
            <w:color w:val="000000"/>
            <w:u w:val="single"/>
            <w:bdr w:val="none" w:sz="0" w:space="0" w:color="auto" w:frame="1"/>
            <w:lang w:val="en-US"/>
          </w:rPr>
          <w:t>ALTER TABLE</w:t>
        </w:r>
      </w:hyperlink>
      <w:r w:rsidRPr="002A0127">
        <w:rPr>
          <w:rFonts w:ascii="Arial" w:hAnsi="Arial" w:cs="Arial"/>
          <w:color w:val="555555"/>
          <w:sz w:val="21"/>
          <w:szCs w:val="21"/>
          <w:lang w:val="en-US"/>
        </w:rPr>
        <w:t> operation.</w:t>
      </w:r>
    </w:p>
    <w:p w:rsidR="002A0127" w:rsidRDefault="002A0127" w:rsidP="006E0B9E">
      <w:pPr>
        <w:pStyle w:val="a3"/>
        <w:numPr>
          <w:ilvl w:val="0"/>
          <w:numId w:val="220"/>
        </w:numPr>
        <w:spacing w:before="0" w:beforeAutospacing="0" w:after="0" w:afterAutospacing="0"/>
        <w:ind w:left="450"/>
        <w:textAlignment w:val="baseline"/>
        <w:rPr>
          <w:rFonts w:ascii="Arial" w:hAnsi="Arial" w:cs="Arial"/>
          <w:color w:val="555555"/>
          <w:sz w:val="21"/>
          <w:szCs w:val="21"/>
        </w:rPr>
      </w:pPr>
      <w:bookmarkStart w:id="847" w:name="idm46251807365344"/>
      <w:bookmarkStart w:id="848" w:name="idm46251807363856"/>
      <w:bookmarkEnd w:id="847"/>
      <w:bookmarkEnd w:id="848"/>
      <w:r>
        <w:rPr>
          <w:rStyle w:val="HTML"/>
          <w:color w:val="000000"/>
          <w:bdr w:val="none" w:sz="0" w:space="0" w:color="auto" w:frame="1"/>
        </w:rPr>
        <w:t>Sorting for group</w:t>
      </w:r>
    </w:p>
    <w:p w:rsidR="002A0127" w:rsidRPr="002A0127" w:rsidRDefault="002A0127" w:rsidP="002A0127">
      <w:pPr>
        <w:pStyle w:val="a3"/>
        <w:spacing w:before="0" w:beforeAutospacing="0" w:after="0" w:afterAutospacing="0"/>
        <w:ind w:left="450"/>
        <w:textAlignment w:val="baseline"/>
        <w:rPr>
          <w:rFonts w:ascii="Arial" w:hAnsi="Arial" w:cs="Arial"/>
          <w:color w:val="555555"/>
          <w:sz w:val="21"/>
          <w:szCs w:val="21"/>
          <w:lang w:val="en-US"/>
        </w:rPr>
      </w:pPr>
      <w:r w:rsidRPr="002A0127">
        <w:rPr>
          <w:rFonts w:ascii="Arial" w:hAnsi="Arial" w:cs="Arial"/>
          <w:color w:val="555555"/>
          <w:sz w:val="21"/>
          <w:szCs w:val="21"/>
          <w:lang w:val="en-US"/>
        </w:rPr>
        <w:t>The thread is doing a sort to satisfy a </w:t>
      </w:r>
      <w:r w:rsidRPr="002A0127">
        <w:rPr>
          <w:rStyle w:val="HTML"/>
          <w:color w:val="000000"/>
          <w:bdr w:val="none" w:sz="0" w:space="0" w:color="auto" w:frame="1"/>
          <w:lang w:val="en-US"/>
        </w:rPr>
        <w:t>GROUP BY</w:t>
      </w:r>
      <w:r w:rsidRPr="002A0127">
        <w:rPr>
          <w:rFonts w:ascii="Arial" w:hAnsi="Arial" w:cs="Arial"/>
          <w:color w:val="555555"/>
          <w:sz w:val="21"/>
          <w:szCs w:val="21"/>
          <w:lang w:val="en-US"/>
        </w:rPr>
        <w:t>.</w:t>
      </w:r>
    </w:p>
    <w:p w:rsidR="002A0127" w:rsidRDefault="002A0127" w:rsidP="006E0B9E">
      <w:pPr>
        <w:pStyle w:val="a3"/>
        <w:numPr>
          <w:ilvl w:val="0"/>
          <w:numId w:val="220"/>
        </w:numPr>
        <w:spacing w:before="0" w:beforeAutospacing="0" w:after="0" w:afterAutospacing="0"/>
        <w:ind w:left="450"/>
        <w:textAlignment w:val="baseline"/>
        <w:rPr>
          <w:rFonts w:ascii="Arial" w:hAnsi="Arial" w:cs="Arial"/>
          <w:color w:val="555555"/>
          <w:sz w:val="21"/>
          <w:szCs w:val="21"/>
        </w:rPr>
      </w:pPr>
      <w:bookmarkStart w:id="849" w:name="idm46251807359744"/>
      <w:bookmarkStart w:id="850" w:name="idm46251807358256"/>
      <w:bookmarkEnd w:id="849"/>
      <w:bookmarkEnd w:id="850"/>
      <w:r>
        <w:rPr>
          <w:rStyle w:val="HTML"/>
          <w:color w:val="000000"/>
          <w:bdr w:val="none" w:sz="0" w:space="0" w:color="auto" w:frame="1"/>
        </w:rPr>
        <w:t>Sorting for order</w:t>
      </w:r>
    </w:p>
    <w:p w:rsidR="002A0127" w:rsidRPr="002A0127" w:rsidRDefault="002A0127" w:rsidP="002A0127">
      <w:pPr>
        <w:pStyle w:val="a3"/>
        <w:spacing w:before="0" w:beforeAutospacing="0" w:after="0" w:afterAutospacing="0"/>
        <w:ind w:left="450"/>
        <w:textAlignment w:val="baseline"/>
        <w:rPr>
          <w:rFonts w:ascii="Arial" w:hAnsi="Arial" w:cs="Arial"/>
          <w:color w:val="555555"/>
          <w:sz w:val="21"/>
          <w:szCs w:val="21"/>
          <w:lang w:val="en-US"/>
        </w:rPr>
      </w:pPr>
      <w:r w:rsidRPr="002A0127">
        <w:rPr>
          <w:rFonts w:ascii="Arial" w:hAnsi="Arial" w:cs="Arial"/>
          <w:color w:val="555555"/>
          <w:sz w:val="21"/>
          <w:szCs w:val="21"/>
          <w:lang w:val="en-US"/>
        </w:rPr>
        <w:t>The thread is doing a sort to satisfy an </w:t>
      </w:r>
      <w:r w:rsidRPr="002A0127">
        <w:rPr>
          <w:rStyle w:val="HTML"/>
          <w:color w:val="000000"/>
          <w:bdr w:val="none" w:sz="0" w:space="0" w:color="auto" w:frame="1"/>
          <w:lang w:val="en-US"/>
        </w:rPr>
        <w:t>ORDER BY</w:t>
      </w:r>
      <w:r w:rsidRPr="002A0127">
        <w:rPr>
          <w:rFonts w:ascii="Arial" w:hAnsi="Arial" w:cs="Arial"/>
          <w:color w:val="555555"/>
          <w:sz w:val="21"/>
          <w:szCs w:val="21"/>
          <w:lang w:val="en-US"/>
        </w:rPr>
        <w:t>.</w:t>
      </w:r>
    </w:p>
    <w:p w:rsidR="002A0127" w:rsidRDefault="002A0127" w:rsidP="006E0B9E">
      <w:pPr>
        <w:pStyle w:val="a3"/>
        <w:numPr>
          <w:ilvl w:val="0"/>
          <w:numId w:val="220"/>
        </w:numPr>
        <w:spacing w:before="0" w:beforeAutospacing="0" w:after="0" w:afterAutospacing="0"/>
        <w:ind w:left="450"/>
        <w:textAlignment w:val="baseline"/>
        <w:rPr>
          <w:rFonts w:ascii="Arial" w:hAnsi="Arial" w:cs="Arial"/>
          <w:color w:val="555555"/>
          <w:sz w:val="21"/>
          <w:szCs w:val="21"/>
        </w:rPr>
      </w:pPr>
      <w:bookmarkStart w:id="851" w:name="idm46251807354144"/>
      <w:bookmarkStart w:id="852" w:name="idm46251807352656"/>
      <w:bookmarkEnd w:id="851"/>
      <w:bookmarkEnd w:id="852"/>
      <w:r>
        <w:rPr>
          <w:rStyle w:val="HTML"/>
          <w:color w:val="000000"/>
          <w:bdr w:val="none" w:sz="0" w:space="0" w:color="auto" w:frame="1"/>
        </w:rPr>
        <w:t>Sorting index</w:t>
      </w:r>
    </w:p>
    <w:p w:rsidR="002A0127" w:rsidRPr="002A0127" w:rsidRDefault="002A0127" w:rsidP="002A0127">
      <w:pPr>
        <w:pStyle w:val="a3"/>
        <w:spacing w:before="0" w:beforeAutospacing="0" w:after="0" w:afterAutospacing="0"/>
        <w:ind w:left="450"/>
        <w:textAlignment w:val="baseline"/>
        <w:rPr>
          <w:rFonts w:ascii="Arial" w:hAnsi="Arial" w:cs="Arial"/>
          <w:color w:val="555555"/>
          <w:sz w:val="21"/>
          <w:szCs w:val="21"/>
          <w:lang w:val="en-US"/>
        </w:rPr>
      </w:pPr>
      <w:r w:rsidRPr="002A0127">
        <w:rPr>
          <w:rFonts w:ascii="Arial" w:hAnsi="Arial" w:cs="Arial"/>
          <w:color w:val="555555"/>
          <w:sz w:val="21"/>
          <w:szCs w:val="21"/>
          <w:lang w:val="en-US"/>
        </w:rPr>
        <w:t>The thread is sorting index pages for more efficient access during a </w:t>
      </w:r>
      <w:r w:rsidRPr="002A0127">
        <w:rPr>
          <w:rStyle w:val="HTML"/>
          <w:color w:val="000000"/>
          <w:bdr w:val="none" w:sz="0" w:space="0" w:color="auto" w:frame="1"/>
          <w:lang w:val="en-US"/>
        </w:rPr>
        <w:t>MyISAM</w:t>
      </w:r>
      <w:r w:rsidRPr="002A0127">
        <w:rPr>
          <w:rFonts w:ascii="Arial" w:hAnsi="Arial" w:cs="Arial"/>
          <w:color w:val="555555"/>
          <w:sz w:val="21"/>
          <w:szCs w:val="21"/>
          <w:lang w:val="en-US"/>
        </w:rPr>
        <w:t> table optimization operation.</w:t>
      </w:r>
    </w:p>
    <w:p w:rsidR="002A0127" w:rsidRDefault="002A0127" w:rsidP="006E0B9E">
      <w:pPr>
        <w:pStyle w:val="a3"/>
        <w:numPr>
          <w:ilvl w:val="0"/>
          <w:numId w:val="220"/>
        </w:numPr>
        <w:spacing w:before="0" w:beforeAutospacing="0" w:after="0" w:afterAutospacing="0"/>
        <w:ind w:left="450"/>
        <w:textAlignment w:val="baseline"/>
        <w:rPr>
          <w:rFonts w:ascii="Arial" w:hAnsi="Arial" w:cs="Arial"/>
          <w:color w:val="555555"/>
          <w:sz w:val="21"/>
          <w:szCs w:val="21"/>
        </w:rPr>
      </w:pPr>
      <w:bookmarkStart w:id="853" w:name="idm46251807348464"/>
      <w:bookmarkStart w:id="854" w:name="idm46251807346976"/>
      <w:bookmarkEnd w:id="853"/>
      <w:bookmarkEnd w:id="854"/>
      <w:r>
        <w:rPr>
          <w:rStyle w:val="HTML"/>
          <w:color w:val="000000"/>
          <w:bdr w:val="none" w:sz="0" w:space="0" w:color="auto" w:frame="1"/>
        </w:rPr>
        <w:t>Sorting result</w:t>
      </w:r>
    </w:p>
    <w:p w:rsidR="002A0127" w:rsidRPr="002A0127" w:rsidRDefault="002A0127" w:rsidP="002A0127">
      <w:pPr>
        <w:pStyle w:val="a3"/>
        <w:spacing w:before="0" w:beforeAutospacing="0" w:after="0" w:afterAutospacing="0"/>
        <w:ind w:left="450"/>
        <w:textAlignment w:val="baseline"/>
        <w:rPr>
          <w:rFonts w:ascii="Arial" w:hAnsi="Arial" w:cs="Arial"/>
          <w:color w:val="555555"/>
          <w:sz w:val="21"/>
          <w:szCs w:val="21"/>
          <w:lang w:val="en-US"/>
        </w:rPr>
      </w:pPr>
      <w:r w:rsidRPr="002A0127">
        <w:rPr>
          <w:rFonts w:ascii="Arial" w:hAnsi="Arial" w:cs="Arial"/>
          <w:color w:val="555555"/>
          <w:sz w:val="21"/>
          <w:szCs w:val="21"/>
          <w:lang w:val="en-US"/>
        </w:rPr>
        <w:t>For a </w:t>
      </w:r>
      <w:hyperlink r:id="rId1729" w:tooltip="13.2.10 SELECT Statement" w:history="1">
        <w:r w:rsidRPr="002A0127">
          <w:rPr>
            <w:rStyle w:val="HTML"/>
            <w:color w:val="000000"/>
            <w:u w:val="single"/>
            <w:bdr w:val="none" w:sz="0" w:space="0" w:color="auto" w:frame="1"/>
            <w:lang w:val="en-US"/>
          </w:rPr>
          <w:t>SELECT</w:t>
        </w:r>
      </w:hyperlink>
      <w:r w:rsidRPr="002A0127">
        <w:rPr>
          <w:rFonts w:ascii="Arial" w:hAnsi="Arial" w:cs="Arial"/>
          <w:color w:val="555555"/>
          <w:sz w:val="21"/>
          <w:szCs w:val="21"/>
          <w:lang w:val="en-US"/>
        </w:rPr>
        <w:t> statement, this is similar to </w:t>
      </w:r>
      <w:r w:rsidRPr="002A0127">
        <w:rPr>
          <w:rStyle w:val="HTML"/>
          <w:color w:val="000000"/>
          <w:bdr w:val="none" w:sz="0" w:space="0" w:color="auto" w:frame="1"/>
          <w:lang w:val="en-US"/>
        </w:rPr>
        <w:t>Creating sort index</w:t>
      </w:r>
      <w:r w:rsidRPr="002A0127">
        <w:rPr>
          <w:rFonts w:ascii="Arial" w:hAnsi="Arial" w:cs="Arial"/>
          <w:color w:val="555555"/>
          <w:sz w:val="21"/>
          <w:szCs w:val="21"/>
          <w:lang w:val="en-US"/>
        </w:rPr>
        <w:t>, but for nontemporary tables.</w:t>
      </w:r>
    </w:p>
    <w:p w:rsidR="002A0127" w:rsidRDefault="002A0127" w:rsidP="006E0B9E">
      <w:pPr>
        <w:pStyle w:val="a3"/>
        <w:numPr>
          <w:ilvl w:val="0"/>
          <w:numId w:val="220"/>
        </w:numPr>
        <w:spacing w:before="0" w:beforeAutospacing="0" w:after="0" w:afterAutospacing="0"/>
        <w:ind w:left="450"/>
        <w:textAlignment w:val="baseline"/>
        <w:rPr>
          <w:rFonts w:ascii="Arial" w:hAnsi="Arial" w:cs="Arial"/>
          <w:color w:val="555555"/>
          <w:sz w:val="21"/>
          <w:szCs w:val="21"/>
        </w:rPr>
      </w:pPr>
      <w:bookmarkStart w:id="855" w:name="idm46251807341600"/>
      <w:bookmarkStart w:id="856" w:name="idm46251807340112"/>
      <w:bookmarkEnd w:id="855"/>
      <w:bookmarkEnd w:id="856"/>
      <w:r>
        <w:rPr>
          <w:rStyle w:val="HTML"/>
          <w:color w:val="000000"/>
          <w:bdr w:val="none" w:sz="0" w:space="0" w:color="auto" w:frame="1"/>
        </w:rPr>
        <w:t>starting</w:t>
      </w:r>
    </w:p>
    <w:p w:rsidR="002A0127" w:rsidRPr="002A0127" w:rsidRDefault="002A0127" w:rsidP="002A0127">
      <w:pPr>
        <w:pStyle w:val="a3"/>
        <w:spacing w:before="0" w:beforeAutospacing="0" w:after="225" w:afterAutospacing="0"/>
        <w:ind w:left="450"/>
        <w:textAlignment w:val="baseline"/>
        <w:rPr>
          <w:rFonts w:ascii="Arial" w:hAnsi="Arial" w:cs="Arial"/>
          <w:color w:val="555555"/>
          <w:sz w:val="21"/>
          <w:szCs w:val="21"/>
          <w:lang w:val="en-US"/>
        </w:rPr>
      </w:pPr>
      <w:r w:rsidRPr="002A0127">
        <w:rPr>
          <w:rFonts w:ascii="Arial" w:hAnsi="Arial" w:cs="Arial"/>
          <w:color w:val="555555"/>
          <w:sz w:val="21"/>
          <w:szCs w:val="21"/>
          <w:lang w:val="en-US"/>
        </w:rPr>
        <w:t>The first stage at the beginning of statement execution.</w:t>
      </w:r>
    </w:p>
    <w:p w:rsidR="002A0127" w:rsidRDefault="002A0127" w:rsidP="006E0B9E">
      <w:pPr>
        <w:pStyle w:val="a3"/>
        <w:numPr>
          <w:ilvl w:val="0"/>
          <w:numId w:val="220"/>
        </w:numPr>
        <w:spacing w:before="0" w:beforeAutospacing="0" w:after="0" w:afterAutospacing="0"/>
        <w:ind w:left="450"/>
        <w:textAlignment w:val="baseline"/>
        <w:rPr>
          <w:rFonts w:ascii="Arial" w:hAnsi="Arial" w:cs="Arial"/>
          <w:color w:val="555555"/>
          <w:sz w:val="21"/>
          <w:szCs w:val="21"/>
        </w:rPr>
      </w:pPr>
      <w:bookmarkStart w:id="857" w:name="idm46251807336688"/>
      <w:bookmarkStart w:id="858" w:name="idm46251807335200"/>
      <w:bookmarkEnd w:id="857"/>
      <w:bookmarkEnd w:id="858"/>
      <w:r>
        <w:rPr>
          <w:rStyle w:val="HTML"/>
          <w:color w:val="000000"/>
          <w:bdr w:val="none" w:sz="0" w:space="0" w:color="auto" w:frame="1"/>
        </w:rPr>
        <w:t>statistics</w:t>
      </w:r>
    </w:p>
    <w:p w:rsidR="002A0127" w:rsidRPr="002A0127" w:rsidRDefault="002A0127" w:rsidP="002A0127">
      <w:pPr>
        <w:pStyle w:val="a3"/>
        <w:spacing w:before="0" w:beforeAutospacing="0" w:after="225" w:afterAutospacing="0"/>
        <w:ind w:left="450"/>
        <w:textAlignment w:val="baseline"/>
        <w:rPr>
          <w:rFonts w:ascii="Arial" w:hAnsi="Arial" w:cs="Arial"/>
          <w:color w:val="555555"/>
          <w:sz w:val="21"/>
          <w:szCs w:val="21"/>
          <w:lang w:val="en-US"/>
        </w:rPr>
      </w:pPr>
      <w:r w:rsidRPr="002A0127">
        <w:rPr>
          <w:rFonts w:ascii="Arial" w:hAnsi="Arial" w:cs="Arial"/>
          <w:color w:val="555555"/>
          <w:sz w:val="21"/>
          <w:szCs w:val="21"/>
          <w:lang w:val="en-US"/>
        </w:rPr>
        <w:lastRenderedPageBreak/>
        <w:t>The server is calculating statistics to develop a query execution plan. If a thread is in this state for a long time, the server is probably disk-bound performing other work.</w:t>
      </w:r>
    </w:p>
    <w:p w:rsidR="002A0127" w:rsidRDefault="002A0127" w:rsidP="006E0B9E">
      <w:pPr>
        <w:pStyle w:val="a3"/>
        <w:numPr>
          <w:ilvl w:val="0"/>
          <w:numId w:val="220"/>
        </w:numPr>
        <w:spacing w:before="0" w:beforeAutospacing="0" w:after="0" w:afterAutospacing="0"/>
        <w:ind w:left="450"/>
        <w:textAlignment w:val="baseline"/>
        <w:rPr>
          <w:rFonts w:ascii="Arial" w:hAnsi="Arial" w:cs="Arial"/>
          <w:color w:val="555555"/>
          <w:sz w:val="21"/>
          <w:szCs w:val="21"/>
        </w:rPr>
      </w:pPr>
      <w:bookmarkStart w:id="859" w:name="idm46251807331616"/>
      <w:bookmarkStart w:id="860" w:name="idm46251807330544"/>
      <w:bookmarkStart w:id="861" w:name="idm46251807329056"/>
      <w:bookmarkStart w:id="862" w:name="idm46251807327568"/>
      <w:bookmarkEnd w:id="859"/>
      <w:bookmarkEnd w:id="860"/>
      <w:bookmarkEnd w:id="861"/>
      <w:bookmarkEnd w:id="862"/>
      <w:r>
        <w:rPr>
          <w:rStyle w:val="HTML"/>
          <w:color w:val="000000"/>
          <w:bdr w:val="none" w:sz="0" w:space="0" w:color="auto" w:frame="1"/>
        </w:rPr>
        <w:t>System lock</w:t>
      </w:r>
    </w:p>
    <w:p w:rsidR="002A0127" w:rsidRPr="002A0127" w:rsidRDefault="002A0127" w:rsidP="002A0127">
      <w:pPr>
        <w:pStyle w:val="a3"/>
        <w:spacing w:before="0" w:beforeAutospacing="0" w:after="0" w:afterAutospacing="0"/>
        <w:ind w:left="450"/>
        <w:textAlignment w:val="baseline"/>
        <w:rPr>
          <w:rFonts w:ascii="Arial" w:hAnsi="Arial" w:cs="Arial"/>
          <w:color w:val="555555"/>
          <w:sz w:val="21"/>
          <w:szCs w:val="21"/>
          <w:lang w:val="en-US"/>
        </w:rPr>
      </w:pPr>
      <w:r w:rsidRPr="002A0127">
        <w:rPr>
          <w:rFonts w:ascii="Arial" w:hAnsi="Arial" w:cs="Arial"/>
          <w:color w:val="555555"/>
          <w:sz w:val="21"/>
          <w:szCs w:val="21"/>
          <w:lang w:val="en-US"/>
        </w:rPr>
        <w:t>The thread has called </w:t>
      </w:r>
      <w:r w:rsidRPr="002A0127">
        <w:rPr>
          <w:rStyle w:val="HTML"/>
          <w:color w:val="000000"/>
          <w:bdr w:val="none" w:sz="0" w:space="0" w:color="auto" w:frame="1"/>
          <w:lang w:val="en-US"/>
        </w:rPr>
        <w:t>mysql_lock_tables()</w:t>
      </w:r>
      <w:r w:rsidRPr="002A0127">
        <w:rPr>
          <w:rFonts w:ascii="Arial" w:hAnsi="Arial" w:cs="Arial"/>
          <w:color w:val="555555"/>
          <w:sz w:val="21"/>
          <w:szCs w:val="21"/>
          <w:lang w:val="en-US"/>
        </w:rPr>
        <w:t> and the thread state has not been updated since. This is a very general state that can occur for many reasons.</w:t>
      </w:r>
    </w:p>
    <w:p w:rsidR="002A0127" w:rsidRPr="002A0127" w:rsidRDefault="002A0127" w:rsidP="002A0127">
      <w:pPr>
        <w:pStyle w:val="a3"/>
        <w:spacing w:before="0" w:beforeAutospacing="0" w:after="0" w:afterAutospacing="0"/>
        <w:ind w:left="450"/>
        <w:textAlignment w:val="baseline"/>
        <w:rPr>
          <w:rFonts w:ascii="Arial" w:hAnsi="Arial" w:cs="Arial"/>
          <w:color w:val="555555"/>
          <w:sz w:val="21"/>
          <w:szCs w:val="21"/>
          <w:lang w:val="en-US"/>
        </w:rPr>
      </w:pPr>
      <w:r w:rsidRPr="002A0127">
        <w:rPr>
          <w:rFonts w:ascii="Arial" w:hAnsi="Arial" w:cs="Arial"/>
          <w:color w:val="555555"/>
          <w:sz w:val="21"/>
          <w:szCs w:val="21"/>
          <w:lang w:val="en-US"/>
        </w:rPr>
        <w:t>For example, the thread is going to request or is waiting for an internal or external system lock for the table. This can occur when </w:t>
      </w:r>
      <w:hyperlink r:id="rId1730" w:tooltip="Chapter 15 The InnoDB Storage Engine" w:history="1">
        <w:r w:rsidRPr="002A0127">
          <w:rPr>
            <w:rStyle w:val="HTML"/>
            <w:color w:val="000000"/>
            <w:u w:val="single"/>
            <w:bdr w:val="none" w:sz="0" w:space="0" w:color="auto" w:frame="1"/>
            <w:lang w:val="en-US"/>
          </w:rPr>
          <w:t>InnoDB</w:t>
        </w:r>
      </w:hyperlink>
      <w:r w:rsidRPr="002A0127">
        <w:rPr>
          <w:rFonts w:ascii="Arial" w:hAnsi="Arial" w:cs="Arial"/>
          <w:color w:val="555555"/>
          <w:sz w:val="21"/>
          <w:szCs w:val="21"/>
          <w:lang w:val="en-US"/>
        </w:rPr>
        <w:t> waits for a table-level lock during execution of </w:t>
      </w:r>
      <w:hyperlink r:id="rId1731" w:tooltip="13.3.6 LOCK TABLES and UNLOCK TABLES Statements" w:history="1">
        <w:r w:rsidRPr="002A0127">
          <w:rPr>
            <w:rStyle w:val="HTML"/>
            <w:color w:val="000000"/>
            <w:u w:val="single"/>
            <w:bdr w:val="none" w:sz="0" w:space="0" w:color="auto" w:frame="1"/>
            <w:lang w:val="en-US"/>
          </w:rPr>
          <w:t>LOCK TABLES</w:t>
        </w:r>
      </w:hyperlink>
      <w:r w:rsidRPr="002A0127">
        <w:rPr>
          <w:rFonts w:ascii="Arial" w:hAnsi="Arial" w:cs="Arial"/>
          <w:color w:val="555555"/>
          <w:sz w:val="21"/>
          <w:szCs w:val="21"/>
          <w:lang w:val="en-US"/>
        </w:rPr>
        <w:t>. If this state is being caused by requests for external locks and you are not using multiple </w:t>
      </w:r>
      <w:hyperlink r:id="rId1732" w:tooltip="4.3.1 mysqld — The MySQL Server" w:history="1">
        <w:r w:rsidRPr="002A0127">
          <w:rPr>
            <w:rStyle w:val="a7"/>
            <w:rFonts w:ascii="Arial" w:hAnsi="Arial" w:cs="Arial"/>
            <w:color w:val="0074A3"/>
            <w:sz w:val="21"/>
            <w:szCs w:val="21"/>
            <w:bdr w:val="none" w:sz="0" w:space="0" w:color="auto" w:frame="1"/>
            <w:lang w:val="en-US"/>
          </w:rPr>
          <w:t>mysqld</w:t>
        </w:r>
      </w:hyperlink>
      <w:r w:rsidRPr="002A0127">
        <w:rPr>
          <w:rFonts w:ascii="Arial" w:hAnsi="Arial" w:cs="Arial"/>
          <w:color w:val="555555"/>
          <w:sz w:val="21"/>
          <w:szCs w:val="21"/>
          <w:lang w:val="en-US"/>
        </w:rPr>
        <w:t> servers that are accessing the same </w:t>
      </w:r>
      <w:hyperlink r:id="rId1733" w:tooltip="16.2 The MyISAM Storage Engine" w:history="1">
        <w:r w:rsidRPr="002A0127">
          <w:rPr>
            <w:rStyle w:val="HTML"/>
            <w:color w:val="000000"/>
            <w:u w:val="single"/>
            <w:bdr w:val="none" w:sz="0" w:space="0" w:color="auto" w:frame="1"/>
            <w:lang w:val="en-US"/>
          </w:rPr>
          <w:t>MyISAM</w:t>
        </w:r>
      </w:hyperlink>
      <w:r w:rsidRPr="002A0127">
        <w:rPr>
          <w:rFonts w:ascii="Arial" w:hAnsi="Arial" w:cs="Arial"/>
          <w:color w:val="555555"/>
          <w:sz w:val="21"/>
          <w:szCs w:val="21"/>
          <w:lang w:val="en-US"/>
        </w:rPr>
        <w:t> tables, you can disable external system locks with the </w:t>
      </w:r>
      <w:hyperlink r:id="rId1734" w:anchor="option_mysqld_external-locking" w:history="1">
        <w:r w:rsidRPr="002A0127">
          <w:rPr>
            <w:rStyle w:val="HTML"/>
            <w:color w:val="000000"/>
            <w:u w:val="single"/>
            <w:bdr w:val="none" w:sz="0" w:space="0" w:color="auto" w:frame="1"/>
            <w:lang w:val="en-US"/>
          </w:rPr>
          <w:t>--skip-external-locking</w:t>
        </w:r>
      </w:hyperlink>
      <w:r w:rsidRPr="002A0127">
        <w:rPr>
          <w:rFonts w:ascii="Arial" w:hAnsi="Arial" w:cs="Arial"/>
          <w:color w:val="555555"/>
          <w:sz w:val="21"/>
          <w:szCs w:val="21"/>
          <w:lang w:val="en-US"/>
        </w:rPr>
        <w:t> option. However, external locking is disabled by default, so it is likely that this option has no effect. For </w:t>
      </w:r>
      <w:hyperlink r:id="rId1735" w:tooltip="13.7.7.30 SHOW PROFILE Statement" w:history="1">
        <w:r w:rsidRPr="002A0127">
          <w:rPr>
            <w:rStyle w:val="HTML"/>
            <w:color w:val="000000"/>
            <w:u w:val="single"/>
            <w:bdr w:val="none" w:sz="0" w:space="0" w:color="auto" w:frame="1"/>
            <w:lang w:val="en-US"/>
          </w:rPr>
          <w:t>SHOW PROFILE</w:t>
        </w:r>
      </w:hyperlink>
      <w:r w:rsidRPr="002A0127">
        <w:rPr>
          <w:rFonts w:ascii="Arial" w:hAnsi="Arial" w:cs="Arial"/>
          <w:color w:val="555555"/>
          <w:sz w:val="21"/>
          <w:szCs w:val="21"/>
          <w:lang w:val="en-US"/>
        </w:rPr>
        <w:t>, this state means the thread is requesting the lock (not waiting for it).</w:t>
      </w:r>
    </w:p>
    <w:p w:rsidR="002A0127" w:rsidRPr="002A0127" w:rsidRDefault="002A0127" w:rsidP="002A0127">
      <w:pPr>
        <w:pStyle w:val="a3"/>
        <w:spacing w:before="0" w:beforeAutospacing="0" w:after="0" w:afterAutospacing="0"/>
        <w:ind w:left="450"/>
        <w:textAlignment w:val="baseline"/>
        <w:rPr>
          <w:rFonts w:ascii="Arial" w:hAnsi="Arial" w:cs="Arial"/>
          <w:color w:val="555555"/>
          <w:sz w:val="21"/>
          <w:szCs w:val="21"/>
          <w:lang w:val="en-US"/>
        </w:rPr>
      </w:pPr>
      <w:r w:rsidRPr="002A0127">
        <w:rPr>
          <w:rFonts w:ascii="Arial" w:hAnsi="Arial" w:cs="Arial"/>
          <w:color w:val="555555"/>
          <w:sz w:val="21"/>
          <w:szCs w:val="21"/>
          <w:lang w:val="en-US"/>
        </w:rPr>
        <w:t>For system tables, the </w:t>
      </w:r>
      <w:r w:rsidRPr="002A0127">
        <w:rPr>
          <w:rStyle w:val="HTML"/>
          <w:color w:val="000000"/>
          <w:bdr w:val="none" w:sz="0" w:space="0" w:color="auto" w:frame="1"/>
          <w:lang w:val="en-US"/>
        </w:rPr>
        <w:t>Locking system tables</w:t>
      </w:r>
      <w:r w:rsidRPr="002A0127">
        <w:rPr>
          <w:rFonts w:ascii="Arial" w:hAnsi="Arial" w:cs="Arial"/>
          <w:color w:val="555555"/>
          <w:sz w:val="21"/>
          <w:szCs w:val="21"/>
          <w:lang w:val="en-US"/>
        </w:rPr>
        <w:t> state is used instead.</w:t>
      </w:r>
    </w:p>
    <w:p w:rsidR="002A0127" w:rsidRDefault="002A0127" w:rsidP="006E0B9E">
      <w:pPr>
        <w:pStyle w:val="a3"/>
        <w:numPr>
          <w:ilvl w:val="0"/>
          <w:numId w:val="220"/>
        </w:numPr>
        <w:spacing w:before="0" w:beforeAutospacing="0" w:after="0" w:afterAutospacing="0"/>
        <w:ind w:left="450"/>
        <w:textAlignment w:val="baseline"/>
        <w:rPr>
          <w:rFonts w:ascii="Arial" w:hAnsi="Arial" w:cs="Arial"/>
          <w:color w:val="555555"/>
          <w:sz w:val="21"/>
          <w:szCs w:val="21"/>
        </w:rPr>
      </w:pPr>
      <w:bookmarkStart w:id="863" w:name="idm46251807313952"/>
      <w:bookmarkStart w:id="864" w:name="idm46251807312464"/>
      <w:bookmarkEnd w:id="863"/>
      <w:bookmarkEnd w:id="864"/>
      <w:r>
        <w:rPr>
          <w:rStyle w:val="HTML"/>
          <w:color w:val="000000"/>
          <w:bdr w:val="none" w:sz="0" w:space="0" w:color="auto" w:frame="1"/>
        </w:rPr>
        <w:t>update</w:t>
      </w:r>
    </w:p>
    <w:p w:rsidR="002A0127" w:rsidRPr="002A0127" w:rsidRDefault="002A0127" w:rsidP="002A0127">
      <w:pPr>
        <w:pStyle w:val="a3"/>
        <w:spacing w:before="0" w:beforeAutospacing="0" w:after="225" w:afterAutospacing="0"/>
        <w:ind w:left="450"/>
        <w:textAlignment w:val="baseline"/>
        <w:rPr>
          <w:rFonts w:ascii="Arial" w:hAnsi="Arial" w:cs="Arial"/>
          <w:color w:val="555555"/>
          <w:sz w:val="21"/>
          <w:szCs w:val="21"/>
          <w:lang w:val="en-US"/>
        </w:rPr>
      </w:pPr>
      <w:r w:rsidRPr="002A0127">
        <w:rPr>
          <w:rFonts w:ascii="Arial" w:hAnsi="Arial" w:cs="Arial"/>
          <w:color w:val="555555"/>
          <w:sz w:val="21"/>
          <w:szCs w:val="21"/>
          <w:lang w:val="en-US"/>
        </w:rPr>
        <w:t>The thread is getting ready to start updating the table.</w:t>
      </w:r>
    </w:p>
    <w:p w:rsidR="002A0127" w:rsidRDefault="002A0127" w:rsidP="006E0B9E">
      <w:pPr>
        <w:pStyle w:val="a3"/>
        <w:numPr>
          <w:ilvl w:val="0"/>
          <w:numId w:val="220"/>
        </w:numPr>
        <w:spacing w:before="0" w:beforeAutospacing="0" w:after="0" w:afterAutospacing="0"/>
        <w:ind w:left="450"/>
        <w:textAlignment w:val="baseline"/>
        <w:rPr>
          <w:rFonts w:ascii="Arial" w:hAnsi="Arial" w:cs="Arial"/>
          <w:color w:val="555555"/>
          <w:sz w:val="21"/>
          <w:szCs w:val="21"/>
        </w:rPr>
      </w:pPr>
      <w:bookmarkStart w:id="865" w:name="idm46251807309040"/>
      <w:bookmarkStart w:id="866" w:name="idm46251807307552"/>
      <w:bookmarkEnd w:id="865"/>
      <w:bookmarkEnd w:id="866"/>
      <w:r>
        <w:rPr>
          <w:rStyle w:val="HTML"/>
          <w:color w:val="000000"/>
          <w:bdr w:val="none" w:sz="0" w:space="0" w:color="auto" w:frame="1"/>
        </w:rPr>
        <w:t>Updating</w:t>
      </w:r>
    </w:p>
    <w:p w:rsidR="002A0127" w:rsidRPr="002A0127" w:rsidRDefault="002A0127" w:rsidP="002A0127">
      <w:pPr>
        <w:pStyle w:val="a3"/>
        <w:spacing w:before="0" w:beforeAutospacing="0" w:after="225" w:afterAutospacing="0"/>
        <w:ind w:left="450"/>
        <w:textAlignment w:val="baseline"/>
        <w:rPr>
          <w:rFonts w:ascii="Arial" w:hAnsi="Arial" w:cs="Arial"/>
          <w:color w:val="555555"/>
          <w:sz w:val="21"/>
          <w:szCs w:val="21"/>
          <w:lang w:val="en-US"/>
        </w:rPr>
      </w:pPr>
      <w:r w:rsidRPr="002A0127">
        <w:rPr>
          <w:rFonts w:ascii="Arial" w:hAnsi="Arial" w:cs="Arial"/>
          <w:color w:val="555555"/>
          <w:sz w:val="21"/>
          <w:szCs w:val="21"/>
          <w:lang w:val="en-US"/>
        </w:rPr>
        <w:t>The thread is searching for rows to update and is updating them.</w:t>
      </w:r>
    </w:p>
    <w:p w:rsidR="002A0127" w:rsidRDefault="002A0127" w:rsidP="006E0B9E">
      <w:pPr>
        <w:pStyle w:val="a3"/>
        <w:numPr>
          <w:ilvl w:val="0"/>
          <w:numId w:val="220"/>
        </w:numPr>
        <w:spacing w:before="0" w:beforeAutospacing="0" w:after="0" w:afterAutospacing="0"/>
        <w:ind w:left="450"/>
        <w:textAlignment w:val="baseline"/>
        <w:rPr>
          <w:rFonts w:ascii="Arial" w:hAnsi="Arial" w:cs="Arial"/>
          <w:color w:val="555555"/>
          <w:sz w:val="21"/>
          <w:szCs w:val="21"/>
        </w:rPr>
      </w:pPr>
      <w:bookmarkStart w:id="867" w:name="idm46251807304112"/>
      <w:bookmarkStart w:id="868" w:name="idm46251807302624"/>
      <w:bookmarkEnd w:id="867"/>
      <w:bookmarkEnd w:id="868"/>
      <w:r>
        <w:rPr>
          <w:rStyle w:val="HTML"/>
          <w:color w:val="000000"/>
          <w:bdr w:val="none" w:sz="0" w:space="0" w:color="auto" w:frame="1"/>
        </w:rPr>
        <w:t>updating main table</w:t>
      </w:r>
    </w:p>
    <w:p w:rsidR="002A0127" w:rsidRPr="002A0127" w:rsidRDefault="002A0127" w:rsidP="002A0127">
      <w:pPr>
        <w:pStyle w:val="a3"/>
        <w:spacing w:before="0" w:beforeAutospacing="0" w:after="225" w:afterAutospacing="0"/>
        <w:ind w:left="450"/>
        <w:textAlignment w:val="baseline"/>
        <w:rPr>
          <w:rFonts w:ascii="Arial" w:hAnsi="Arial" w:cs="Arial"/>
          <w:color w:val="555555"/>
          <w:sz w:val="21"/>
          <w:szCs w:val="21"/>
          <w:lang w:val="en-US"/>
        </w:rPr>
      </w:pPr>
      <w:r w:rsidRPr="002A0127">
        <w:rPr>
          <w:rFonts w:ascii="Arial" w:hAnsi="Arial" w:cs="Arial"/>
          <w:color w:val="555555"/>
          <w:sz w:val="21"/>
          <w:szCs w:val="21"/>
          <w:lang w:val="en-US"/>
        </w:rPr>
        <w:t>The server is executing the first part of a multiple-table update. It is updating only the first table, and saving columns and offsets to be used for updating the other (reference) tables.</w:t>
      </w:r>
    </w:p>
    <w:p w:rsidR="002A0127" w:rsidRDefault="002A0127" w:rsidP="006E0B9E">
      <w:pPr>
        <w:pStyle w:val="a3"/>
        <w:numPr>
          <w:ilvl w:val="0"/>
          <w:numId w:val="220"/>
        </w:numPr>
        <w:spacing w:before="0" w:beforeAutospacing="0" w:after="0" w:afterAutospacing="0"/>
        <w:ind w:left="450"/>
        <w:textAlignment w:val="baseline"/>
        <w:rPr>
          <w:rFonts w:ascii="Arial" w:hAnsi="Arial" w:cs="Arial"/>
          <w:color w:val="555555"/>
          <w:sz w:val="21"/>
          <w:szCs w:val="21"/>
        </w:rPr>
      </w:pPr>
      <w:bookmarkStart w:id="869" w:name="idm46251807299024"/>
      <w:bookmarkStart w:id="870" w:name="idm46251807297520"/>
      <w:bookmarkEnd w:id="869"/>
      <w:bookmarkEnd w:id="870"/>
      <w:r>
        <w:rPr>
          <w:rStyle w:val="HTML"/>
          <w:color w:val="000000"/>
          <w:bdr w:val="none" w:sz="0" w:space="0" w:color="auto" w:frame="1"/>
        </w:rPr>
        <w:t>updating reference tables</w:t>
      </w:r>
    </w:p>
    <w:p w:rsidR="002A0127" w:rsidRPr="002A0127" w:rsidRDefault="002A0127" w:rsidP="002A0127">
      <w:pPr>
        <w:pStyle w:val="a3"/>
        <w:spacing w:before="0" w:beforeAutospacing="0" w:after="225" w:afterAutospacing="0"/>
        <w:ind w:left="450"/>
        <w:textAlignment w:val="baseline"/>
        <w:rPr>
          <w:rFonts w:ascii="Arial" w:hAnsi="Arial" w:cs="Arial"/>
          <w:color w:val="555555"/>
          <w:sz w:val="21"/>
          <w:szCs w:val="21"/>
          <w:lang w:val="en-US"/>
        </w:rPr>
      </w:pPr>
      <w:r w:rsidRPr="002A0127">
        <w:rPr>
          <w:rFonts w:ascii="Arial" w:hAnsi="Arial" w:cs="Arial"/>
          <w:color w:val="555555"/>
          <w:sz w:val="21"/>
          <w:szCs w:val="21"/>
          <w:lang w:val="en-US"/>
        </w:rPr>
        <w:t>The server is executing the second part of a multiple-table update and updating the matched rows from the other tables.</w:t>
      </w:r>
    </w:p>
    <w:p w:rsidR="002A0127" w:rsidRDefault="002A0127" w:rsidP="006E0B9E">
      <w:pPr>
        <w:pStyle w:val="a3"/>
        <w:numPr>
          <w:ilvl w:val="0"/>
          <w:numId w:val="220"/>
        </w:numPr>
        <w:spacing w:before="0" w:beforeAutospacing="0" w:after="0" w:afterAutospacing="0"/>
        <w:ind w:left="450"/>
        <w:textAlignment w:val="baseline"/>
        <w:rPr>
          <w:rFonts w:ascii="Arial" w:hAnsi="Arial" w:cs="Arial"/>
          <w:color w:val="555555"/>
          <w:sz w:val="21"/>
          <w:szCs w:val="21"/>
        </w:rPr>
      </w:pPr>
      <w:bookmarkStart w:id="871" w:name="idm46251807293984"/>
      <w:bookmarkStart w:id="872" w:name="idm46251807292496"/>
      <w:bookmarkEnd w:id="871"/>
      <w:bookmarkEnd w:id="872"/>
      <w:r>
        <w:rPr>
          <w:rStyle w:val="HTML"/>
          <w:color w:val="000000"/>
          <w:bdr w:val="none" w:sz="0" w:space="0" w:color="auto" w:frame="1"/>
        </w:rPr>
        <w:t>User lock</w:t>
      </w:r>
    </w:p>
    <w:p w:rsidR="002A0127" w:rsidRPr="002A0127" w:rsidRDefault="002A0127" w:rsidP="002A0127">
      <w:pPr>
        <w:pStyle w:val="a3"/>
        <w:spacing w:before="0" w:beforeAutospacing="0" w:after="0" w:afterAutospacing="0"/>
        <w:ind w:left="450"/>
        <w:textAlignment w:val="baseline"/>
        <w:rPr>
          <w:rFonts w:ascii="Arial" w:hAnsi="Arial" w:cs="Arial"/>
          <w:color w:val="555555"/>
          <w:sz w:val="21"/>
          <w:szCs w:val="21"/>
          <w:lang w:val="en-US"/>
        </w:rPr>
      </w:pPr>
      <w:r w:rsidRPr="002A0127">
        <w:rPr>
          <w:rFonts w:ascii="Arial" w:hAnsi="Arial" w:cs="Arial"/>
          <w:color w:val="555555"/>
          <w:sz w:val="21"/>
          <w:szCs w:val="21"/>
          <w:lang w:val="en-US"/>
        </w:rPr>
        <w:t>The thread is going to request or is waiting for an advisory lock requested with a </w:t>
      </w:r>
      <w:hyperlink r:id="rId1736" w:anchor="function_get-lock" w:history="1">
        <w:r w:rsidRPr="002A0127">
          <w:rPr>
            <w:rStyle w:val="HTML"/>
            <w:color w:val="000000"/>
            <w:u w:val="single"/>
            <w:bdr w:val="none" w:sz="0" w:space="0" w:color="auto" w:frame="1"/>
            <w:lang w:val="en-US"/>
          </w:rPr>
          <w:t>GET_LOCK()</w:t>
        </w:r>
      </w:hyperlink>
      <w:r w:rsidRPr="002A0127">
        <w:rPr>
          <w:rFonts w:ascii="Arial" w:hAnsi="Arial" w:cs="Arial"/>
          <w:color w:val="555555"/>
          <w:sz w:val="21"/>
          <w:szCs w:val="21"/>
          <w:lang w:val="en-US"/>
        </w:rPr>
        <w:t> call. For </w:t>
      </w:r>
      <w:hyperlink r:id="rId1737" w:tooltip="13.7.7.30 SHOW PROFILE Statement" w:history="1">
        <w:r w:rsidRPr="002A0127">
          <w:rPr>
            <w:rStyle w:val="HTML"/>
            <w:color w:val="000000"/>
            <w:u w:val="single"/>
            <w:bdr w:val="none" w:sz="0" w:space="0" w:color="auto" w:frame="1"/>
            <w:lang w:val="en-US"/>
          </w:rPr>
          <w:t>SHOW PROFILE</w:t>
        </w:r>
      </w:hyperlink>
      <w:r w:rsidRPr="002A0127">
        <w:rPr>
          <w:rFonts w:ascii="Arial" w:hAnsi="Arial" w:cs="Arial"/>
          <w:color w:val="555555"/>
          <w:sz w:val="21"/>
          <w:szCs w:val="21"/>
          <w:lang w:val="en-US"/>
        </w:rPr>
        <w:t>, this state means the thread is requesting the lock (not waiting for it).</w:t>
      </w:r>
    </w:p>
    <w:p w:rsidR="002A0127" w:rsidRDefault="002A0127" w:rsidP="006E0B9E">
      <w:pPr>
        <w:pStyle w:val="a3"/>
        <w:numPr>
          <w:ilvl w:val="0"/>
          <w:numId w:val="220"/>
        </w:numPr>
        <w:spacing w:before="0" w:beforeAutospacing="0" w:after="0" w:afterAutospacing="0"/>
        <w:ind w:left="450"/>
        <w:textAlignment w:val="baseline"/>
        <w:rPr>
          <w:rFonts w:ascii="Arial" w:hAnsi="Arial" w:cs="Arial"/>
          <w:color w:val="555555"/>
          <w:sz w:val="21"/>
          <w:szCs w:val="21"/>
        </w:rPr>
      </w:pPr>
      <w:bookmarkStart w:id="873" w:name="idm46251807286464"/>
      <w:bookmarkStart w:id="874" w:name="idm46251807284976"/>
      <w:bookmarkEnd w:id="873"/>
      <w:bookmarkEnd w:id="874"/>
      <w:r>
        <w:rPr>
          <w:rStyle w:val="HTML"/>
          <w:color w:val="000000"/>
          <w:bdr w:val="none" w:sz="0" w:space="0" w:color="auto" w:frame="1"/>
        </w:rPr>
        <w:t>User sleep</w:t>
      </w:r>
    </w:p>
    <w:p w:rsidR="002A0127" w:rsidRPr="002A0127" w:rsidRDefault="002A0127" w:rsidP="002A0127">
      <w:pPr>
        <w:pStyle w:val="a3"/>
        <w:spacing w:before="0" w:beforeAutospacing="0" w:after="0" w:afterAutospacing="0"/>
        <w:ind w:left="450"/>
        <w:textAlignment w:val="baseline"/>
        <w:rPr>
          <w:rFonts w:ascii="Arial" w:hAnsi="Arial" w:cs="Arial"/>
          <w:color w:val="555555"/>
          <w:sz w:val="21"/>
          <w:szCs w:val="21"/>
          <w:lang w:val="en-US"/>
        </w:rPr>
      </w:pPr>
      <w:r w:rsidRPr="002A0127">
        <w:rPr>
          <w:rFonts w:ascii="Arial" w:hAnsi="Arial" w:cs="Arial"/>
          <w:color w:val="555555"/>
          <w:sz w:val="21"/>
          <w:szCs w:val="21"/>
          <w:lang w:val="en-US"/>
        </w:rPr>
        <w:t>The thread has invoked a </w:t>
      </w:r>
      <w:hyperlink r:id="rId1738" w:anchor="function_sleep" w:history="1">
        <w:r w:rsidRPr="002A0127">
          <w:rPr>
            <w:rStyle w:val="HTML"/>
            <w:color w:val="000000"/>
            <w:u w:val="single"/>
            <w:bdr w:val="none" w:sz="0" w:space="0" w:color="auto" w:frame="1"/>
            <w:lang w:val="en-US"/>
          </w:rPr>
          <w:t>SLEEP()</w:t>
        </w:r>
      </w:hyperlink>
      <w:r w:rsidRPr="002A0127">
        <w:rPr>
          <w:rFonts w:ascii="Arial" w:hAnsi="Arial" w:cs="Arial"/>
          <w:color w:val="555555"/>
          <w:sz w:val="21"/>
          <w:szCs w:val="21"/>
          <w:lang w:val="en-US"/>
        </w:rPr>
        <w:t> call.</w:t>
      </w:r>
    </w:p>
    <w:p w:rsidR="002A0127" w:rsidRDefault="002A0127" w:rsidP="006E0B9E">
      <w:pPr>
        <w:pStyle w:val="a3"/>
        <w:numPr>
          <w:ilvl w:val="0"/>
          <w:numId w:val="220"/>
        </w:numPr>
        <w:spacing w:before="0" w:beforeAutospacing="0" w:after="0" w:afterAutospacing="0"/>
        <w:ind w:left="450"/>
        <w:textAlignment w:val="baseline"/>
        <w:rPr>
          <w:rFonts w:ascii="Arial" w:hAnsi="Arial" w:cs="Arial"/>
          <w:color w:val="555555"/>
          <w:sz w:val="21"/>
          <w:szCs w:val="21"/>
        </w:rPr>
      </w:pPr>
      <w:bookmarkStart w:id="875" w:name="idm46251807280176"/>
      <w:bookmarkStart w:id="876" w:name="idm46251807278688"/>
      <w:bookmarkEnd w:id="875"/>
      <w:bookmarkEnd w:id="876"/>
      <w:r>
        <w:rPr>
          <w:rStyle w:val="HTML"/>
          <w:color w:val="000000"/>
          <w:bdr w:val="none" w:sz="0" w:space="0" w:color="auto" w:frame="1"/>
        </w:rPr>
        <w:t>Waiting for commit lock</w:t>
      </w:r>
    </w:p>
    <w:p w:rsidR="002A0127" w:rsidRPr="002A0127" w:rsidRDefault="00856AE5" w:rsidP="002A0127">
      <w:pPr>
        <w:pStyle w:val="a3"/>
        <w:spacing w:before="0" w:beforeAutospacing="0" w:after="0" w:afterAutospacing="0"/>
        <w:ind w:left="450"/>
        <w:textAlignment w:val="baseline"/>
        <w:rPr>
          <w:rFonts w:ascii="Arial" w:hAnsi="Arial" w:cs="Arial"/>
          <w:color w:val="555555"/>
          <w:sz w:val="21"/>
          <w:szCs w:val="21"/>
          <w:lang w:val="en-US"/>
        </w:rPr>
      </w:pPr>
      <w:hyperlink r:id="rId1739" w:anchor="flush-tables-with-read-lock" w:history="1">
        <w:r w:rsidR="002A0127" w:rsidRPr="002A0127">
          <w:rPr>
            <w:rStyle w:val="HTML"/>
            <w:color w:val="000000"/>
            <w:u w:val="single"/>
            <w:bdr w:val="none" w:sz="0" w:space="0" w:color="auto" w:frame="1"/>
            <w:lang w:val="en-US"/>
          </w:rPr>
          <w:t>FLUSH TABLES WITH READ LOCK</w:t>
        </w:r>
      </w:hyperlink>
      <w:r w:rsidR="002A0127" w:rsidRPr="002A0127">
        <w:rPr>
          <w:rFonts w:ascii="Arial" w:hAnsi="Arial" w:cs="Arial"/>
          <w:color w:val="555555"/>
          <w:sz w:val="21"/>
          <w:szCs w:val="21"/>
          <w:lang w:val="en-US"/>
        </w:rPr>
        <w:t> is waiting for a commit lock.</w:t>
      </w:r>
    </w:p>
    <w:p w:rsidR="002A0127" w:rsidRDefault="002A0127" w:rsidP="006E0B9E">
      <w:pPr>
        <w:pStyle w:val="a3"/>
        <w:numPr>
          <w:ilvl w:val="0"/>
          <w:numId w:val="220"/>
        </w:numPr>
        <w:spacing w:before="0" w:beforeAutospacing="0" w:after="0" w:afterAutospacing="0"/>
        <w:ind w:left="450"/>
        <w:textAlignment w:val="baseline"/>
        <w:rPr>
          <w:rFonts w:ascii="Arial" w:hAnsi="Arial" w:cs="Arial"/>
          <w:color w:val="555555"/>
          <w:sz w:val="21"/>
          <w:szCs w:val="21"/>
        </w:rPr>
      </w:pPr>
      <w:bookmarkStart w:id="877" w:name="idm46251807274048"/>
      <w:bookmarkStart w:id="878" w:name="idm46251807272544"/>
      <w:bookmarkEnd w:id="877"/>
      <w:bookmarkEnd w:id="878"/>
      <w:r>
        <w:rPr>
          <w:rStyle w:val="HTML"/>
          <w:color w:val="000000"/>
          <w:bdr w:val="none" w:sz="0" w:space="0" w:color="auto" w:frame="1"/>
        </w:rPr>
        <w:t>waiting for handler commit</w:t>
      </w:r>
    </w:p>
    <w:p w:rsidR="002A0127" w:rsidRPr="002A0127" w:rsidRDefault="002A0127" w:rsidP="002A0127">
      <w:pPr>
        <w:pStyle w:val="a3"/>
        <w:spacing w:before="0" w:beforeAutospacing="0" w:after="225" w:afterAutospacing="0"/>
        <w:ind w:left="450"/>
        <w:textAlignment w:val="baseline"/>
        <w:rPr>
          <w:rFonts w:ascii="Arial" w:hAnsi="Arial" w:cs="Arial"/>
          <w:color w:val="555555"/>
          <w:sz w:val="21"/>
          <w:szCs w:val="21"/>
          <w:lang w:val="en-US"/>
        </w:rPr>
      </w:pPr>
      <w:r w:rsidRPr="002A0127">
        <w:rPr>
          <w:rFonts w:ascii="Arial" w:hAnsi="Arial" w:cs="Arial"/>
          <w:color w:val="555555"/>
          <w:sz w:val="21"/>
          <w:szCs w:val="21"/>
          <w:lang w:val="en-US"/>
        </w:rPr>
        <w:t>The thread is waiting for a transaction to commit versus other parts of query processing.</w:t>
      </w:r>
    </w:p>
    <w:p w:rsidR="002A0127" w:rsidRDefault="002A0127" w:rsidP="006E0B9E">
      <w:pPr>
        <w:pStyle w:val="a3"/>
        <w:numPr>
          <w:ilvl w:val="0"/>
          <w:numId w:val="220"/>
        </w:numPr>
        <w:spacing w:before="0" w:beforeAutospacing="0" w:after="0" w:afterAutospacing="0"/>
        <w:ind w:left="450"/>
        <w:textAlignment w:val="baseline"/>
        <w:rPr>
          <w:rFonts w:ascii="Arial" w:hAnsi="Arial" w:cs="Arial"/>
          <w:color w:val="555555"/>
          <w:sz w:val="21"/>
          <w:szCs w:val="21"/>
        </w:rPr>
      </w:pPr>
      <w:bookmarkStart w:id="879" w:name="idm46251807269040"/>
      <w:bookmarkStart w:id="880" w:name="idm46251807267552"/>
      <w:bookmarkEnd w:id="879"/>
      <w:bookmarkEnd w:id="880"/>
      <w:r>
        <w:rPr>
          <w:rStyle w:val="HTML"/>
          <w:color w:val="000000"/>
          <w:bdr w:val="none" w:sz="0" w:space="0" w:color="auto" w:frame="1"/>
        </w:rPr>
        <w:t>Waiting for tables</w:t>
      </w:r>
    </w:p>
    <w:p w:rsidR="002A0127" w:rsidRPr="002A0127" w:rsidRDefault="002A0127" w:rsidP="002A0127">
      <w:pPr>
        <w:pStyle w:val="a3"/>
        <w:spacing w:before="0" w:beforeAutospacing="0" w:after="225" w:afterAutospacing="0"/>
        <w:ind w:left="450"/>
        <w:textAlignment w:val="baseline"/>
        <w:rPr>
          <w:rFonts w:ascii="Arial" w:hAnsi="Arial" w:cs="Arial"/>
          <w:color w:val="555555"/>
          <w:sz w:val="21"/>
          <w:szCs w:val="21"/>
          <w:lang w:val="en-US"/>
        </w:rPr>
      </w:pPr>
      <w:r w:rsidRPr="002A0127">
        <w:rPr>
          <w:rFonts w:ascii="Arial" w:hAnsi="Arial" w:cs="Arial"/>
          <w:color w:val="555555"/>
          <w:sz w:val="21"/>
          <w:szCs w:val="21"/>
          <w:lang w:val="en-US"/>
        </w:rPr>
        <w:t>The thread got a notification that the underlying structure for a table has changed and it needs to reopen the table to get the new structure. However, to reopen the table, it must wait until all other threads have closed the table in question.</w:t>
      </w:r>
    </w:p>
    <w:p w:rsidR="002A0127" w:rsidRPr="002A0127" w:rsidRDefault="002A0127" w:rsidP="002A0127">
      <w:pPr>
        <w:pStyle w:val="a3"/>
        <w:spacing w:before="0" w:beforeAutospacing="0" w:after="0" w:afterAutospacing="0"/>
        <w:ind w:left="450"/>
        <w:textAlignment w:val="baseline"/>
        <w:rPr>
          <w:rFonts w:ascii="Arial" w:hAnsi="Arial" w:cs="Arial"/>
          <w:color w:val="555555"/>
          <w:sz w:val="21"/>
          <w:szCs w:val="21"/>
          <w:lang w:val="en-US"/>
        </w:rPr>
      </w:pPr>
      <w:r w:rsidRPr="002A0127">
        <w:rPr>
          <w:rFonts w:ascii="Arial" w:hAnsi="Arial" w:cs="Arial"/>
          <w:color w:val="555555"/>
          <w:sz w:val="21"/>
          <w:szCs w:val="21"/>
          <w:lang w:val="en-US"/>
        </w:rPr>
        <w:t>This notification takes place if another thread has used </w:t>
      </w:r>
      <w:hyperlink r:id="rId1740" w:anchor="flush-tables" w:history="1">
        <w:r w:rsidRPr="002A0127">
          <w:rPr>
            <w:rStyle w:val="HTML"/>
            <w:color w:val="000000"/>
            <w:u w:val="single"/>
            <w:bdr w:val="none" w:sz="0" w:space="0" w:color="auto" w:frame="1"/>
            <w:lang w:val="en-US"/>
          </w:rPr>
          <w:t>FLUSH TABLES</w:t>
        </w:r>
      </w:hyperlink>
      <w:r w:rsidRPr="002A0127">
        <w:rPr>
          <w:rFonts w:ascii="Arial" w:hAnsi="Arial" w:cs="Arial"/>
          <w:color w:val="555555"/>
          <w:sz w:val="21"/>
          <w:szCs w:val="21"/>
          <w:lang w:val="en-US"/>
        </w:rPr>
        <w:t> or one of the following statements on the table in question: </w:t>
      </w:r>
      <w:r w:rsidRPr="002A0127">
        <w:rPr>
          <w:rStyle w:val="HTML"/>
          <w:color w:val="000000"/>
          <w:bdr w:val="none" w:sz="0" w:space="0" w:color="auto" w:frame="1"/>
          <w:lang w:val="en-US"/>
        </w:rPr>
        <w:t>FLUSH TABLES </w:t>
      </w:r>
      <w:r w:rsidRPr="002A0127">
        <w:rPr>
          <w:rStyle w:val="HTML"/>
          <w:b/>
          <w:bCs/>
          <w:i/>
          <w:iCs/>
          <w:color w:val="000000"/>
          <w:sz w:val="19"/>
          <w:szCs w:val="19"/>
          <w:bdr w:val="none" w:sz="0" w:space="0" w:color="auto" w:frame="1"/>
          <w:lang w:val="en-US"/>
        </w:rPr>
        <w:t>tbl_name</w:t>
      </w:r>
      <w:r w:rsidRPr="002A0127">
        <w:rPr>
          <w:rFonts w:ascii="Arial" w:hAnsi="Arial" w:cs="Arial"/>
          <w:color w:val="555555"/>
          <w:sz w:val="21"/>
          <w:szCs w:val="21"/>
          <w:lang w:val="en-US"/>
        </w:rPr>
        <w:t>, </w:t>
      </w:r>
      <w:hyperlink r:id="rId1741" w:tooltip="13.1.9 ALTER TABLE Statement" w:history="1">
        <w:r w:rsidRPr="002A0127">
          <w:rPr>
            <w:rStyle w:val="HTML"/>
            <w:color w:val="000000"/>
            <w:u w:val="single"/>
            <w:bdr w:val="none" w:sz="0" w:space="0" w:color="auto" w:frame="1"/>
            <w:lang w:val="en-US"/>
          </w:rPr>
          <w:t>ALTER TABLE</w:t>
        </w:r>
      </w:hyperlink>
      <w:r w:rsidRPr="002A0127">
        <w:rPr>
          <w:rFonts w:ascii="Arial" w:hAnsi="Arial" w:cs="Arial"/>
          <w:color w:val="555555"/>
          <w:sz w:val="21"/>
          <w:szCs w:val="21"/>
          <w:lang w:val="en-US"/>
        </w:rPr>
        <w:t>, </w:t>
      </w:r>
      <w:hyperlink r:id="rId1742" w:tooltip="13.1.36 RENAME TABLE Statement" w:history="1">
        <w:r w:rsidRPr="002A0127">
          <w:rPr>
            <w:rStyle w:val="HTML"/>
            <w:color w:val="000000"/>
            <w:u w:val="single"/>
            <w:bdr w:val="none" w:sz="0" w:space="0" w:color="auto" w:frame="1"/>
            <w:lang w:val="en-US"/>
          </w:rPr>
          <w:t>RENAME TABLE</w:t>
        </w:r>
      </w:hyperlink>
      <w:r w:rsidRPr="002A0127">
        <w:rPr>
          <w:rFonts w:ascii="Arial" w:hAnsi="Arial" w:cs="Arial"/>
          <w:color w:val="555555"/>
          <w:sz w:val="21"/>
          <w:szCs w:val="21"/>
          <w:lang w:val="en-US"/>
        </w:rPr>
        <w:t>, </w:t>
      </w:r>
      <w:hyperlink r:id="rId1743" w:tooltip="13.7.3.5 REPAIR TABLE Statement" w:history="1">
        <w:r w:rsidRPr="002A0127">
          <w:rPr>
            <w:rStyle w:val="HTML"/>
            <w:color w:val="000000"/>
            <w:u w:val="single"/>
            <w:bdr w:val="none" w:sz="0" w:space="0" w:color="auto" w:frame="1"/>
            <w:lang w:val="en-US"/>
          </w:rPr>
          <w:t>REPAIR TABLE</w:t>
        </w:r>
      </w:hyperlink>
      <w:r w:rsidRPr="002A0127">
        <w:rPr>
          <w:rFonts w:ascii="Arial" w:hAnsi="Arial" w:cs="Arial"/>
          <w:color w:val="555555"/>
          <w:sz w:val="21"/>
          <w:szCs w:val="21"/>
          <w:lang w:val="en-US"/>
        </w:rPr>
        <w:t>, </w:t>
      </w:r>
      <w:hyperlink r:id="rId1744" w:tooltip="13.7.3.1 ANALYZE TABLE Statement" w:history="1">
        <w:r w:rsidRPr="002A0127">
          <w:rPr>
            <w:rStyle w:val="HTML"/>
            <w:color w:val="000000"/>
            <w:u w:val="single"/>
            <w:bdr w:val="none" w:sz="0" w:space="0" w:color="auto" w:frame="1"/>
            <w:lang w:val="en-US"/>
          </w:rPr>
          <w:t>ANALYZE TABLE</w:t>
        </w:r>
      </w:hyperlink>
      <w:r w:rsidRPr="002A0127">
        <w:rPr>
          <w:rFonts w:ascii="Arial" w:hAnsi="Arial" w:cs="Arial"/>
          <w:color w:val="555555"/>
          <w:sz w:val="21"/>
          <w:szCs w:val="21"/>
          <w:lang w:val="en-US"/>
        </w:rPr>
        <w:t>, or </w:t>
      </w:r>
      <w:hyperlink r:id="rId1745" w:tooltip="13.7.3.4 OPTIMIZE TABLE Statement" w:history="1">
        <w:r w:rsidRPr="002A0127">
          <w:rPr>
            <w:rStyle w:val="HTML"/>
            <w:color w:val="000000"/>
            <w:u w:val="single"/>
            <w:bdr w:val="none" w:sz="0" w:space="0" w:color="auto" w:frame="1"/>
            <w:lang w:val="en-US"/>
          </w:rPr>
          <w:t>OPTIMIZE TABLE</w:t>
        </w:r>
      </w:hyperlink>
      <w:r w:rsidRPr="002A0127">
        <w:rPr>
          <w:rFonts w:ascii="Arial" w:hAnsi="Arial" w:cs="Arial"/>
          <w:color w:val="555555"/>
          <w:sz w:val="21"/>
          <w:szCs w:val="21"/>
          <w:lang w:val="en-US"/>
        </w:rPr>
        <w:t>.</w:t>
      </w:r>
    </w:p>
    <w:p w:rsidR="002A0127" w:rsidRDefault="002A0127" w:rsidP="006E0B9E">
      <w:pPr>
        <w:pStyle w:val="a3"/>
        <w:numPr>
          <w:ilvl w:val="0"/>
          <w:numId w:val="220"/>
        </w:numPr>
        <w:spacing w:before="0" w:beforeAutospacing="0" w:after="0" w:afterAutospacing="0"/>
        <w:ind w:left="450"/>
        <w:textAlignment w:val="baseline"/>
        <w:rPr>
          <w:rFonts w:ascii="Arial" w:hAnsi="Arial" w:cs="Arial"/>
          <w:color w:val="555555"/>
          <w:sz w:val="21"/>
          <w:szCs w:val="21"/>
        </w:rPr>
      </w:pPr>
      <w:bookmarkStart w:id="881" w:name="idm46251807254928"/>
      <w:bookmarkStart w:id="882" w:name="idm46251807253440"/>
      <w:bookmarkEnd w:id="881"/>
      <w:bookmarkEnd w:id="882"/>
      <w:r>
        <w:rPr>
          <w:rStyle w:val="HTML"/>
          <w:color w:val="000000"/>
          <w:bdr w:val="none" w:sz="0" w:space="0" w:color="auto" w:frame="1"/>
        </w:rPr>
        <w:t>Waiting for table flush</w:t>
      </w:r>
    </w:p>
    <w:p w:rsidR="002A0127" w:rsidRPr="002A0127" w:rsidRDefault="002A0127" w:rsidP="002A0127">
      <w:pPr>
        <w:pStyle w:val="a3"/>
        <w:spacing w:before="0" w:beforeAutospacing="0" w:after="0" w:afterAutospacing="0"/>
        <w:ind w:left="450"/>
        <w:textAlignment w:val="baseline"/>
        <w:rPr>
          <w:rFonts w:ascii="Arial" w:hAnsi="Arial" w:cs="Arial"/>
          <w:color w:val="555555"/>
          <w:sz w:val="21"/>
          <w:szCs w:val="21"/>
          <w:lang w:val="en-US"/>
        </w:rPr>
      </w:pPr>
      <w:r w:rsidRPr="002A0127">
        <w:rPr>
          <w:rFonts w:ascii="Arial" w:hAnsi="Arial" w:cs="Arial"/>
          <w:color w:val="555555"/>
          <w:sz w:val="21"/>
          <w:szCs w:val="21"/>
          <w:lang w:val="en-US"/>
        </w:rPr>
        <w:t>The thread is executing </w:t>
      </w:r>
      <w:hyperlink r:id="rId1746" w:anchor="flush-tables" w:history="1">
        <w:r w:rsidRPr="002A0127">
          <w:rPr>
            <w:rStyle w:val="HTML"/>
            <w:color w:val="000000"/>
            <w:u w:val="single"/>
            <w:bdr w:val="none" w:sz="0" w:space="0" w:color="auto" w:frame="1"/>
            <w:lang w:val="en-US"/>
          </w:rPr>
          <w:t>FLUSH TABLES</w:t>
        </w:r>
      </w:hyperlink>
      <w:r w:rsidRPr="002A0127">
        <w:rPr>
          <w:rFonts w:ascii="Arial" w:hAnsi="Arial" w:cs="Arial"/>
          <w:color w:val="555555"/>
          <w:sz w:val="21"/>
          <w:szCs w:val="21"/>
          <w:lang w:val="en-US"/>
        </w:rPr>
        <w:t> and is waiting for all threads to close their tables, or the thread got a notification that the underlying structure for a table has changed and it needs to reopen the table to get the new structure. However, to reopen the table, it must wait until all other threads have closed the table in question.</w:t>
      </w:r>
    </w:p>
    <w:p w:rsidR="002A0127" w:rsidRPr="002A0127" w:rsidRDefault="002A0127" w:rsidP="002A0127">
      <w:pPr>
        <w:pStyle w:val="a3"/>
        <w:spacing w:before="0" w:beforeAutospacing="0" w:after="0" w:afterAutospacing="0"/>
        <w:ind w:left="450"/>
        <w:textAlignment w:val="baseline"/>
        <w:rPr>
          <w:rFonts w:ascii="Arial" w:hAnsi="Arial" w:cs="Arial"/>
          <w:color w:val="555555"/>
          <w:sz w:val="21"/>
          <w:szCs w:val="21"/>
          <w:lang w:val="en-US"/>
        </w:rPr>
      </w:pPr>
      <w:r w:rsidRPr="002A0127">
        <w:rPr>
          <w:rFonts w:ascii="Arial" w:hAnsi="Arial" w:cs="Arial"/>
          <w:color w:val="555555"/>
          <w:sz w:val="21"/>
          <w:szCs w:val="21"/>
          <w:lang w:val="en-US"/>
        </w:rPr>
        <w:t>This notification takes place if another thread has used </w:t>
      </w:r>
      <w:hyperlink r:id="rId1747" w:anchor="flush-tables" w:history="1">
        <w:r w:rsidRPr="002A0127">
          <w:rPr>
            <w:rStyle w:val="HTML"/>
            <w:color w:val="000000"/>
            <w:u w:val="single"/>
            <w:bdr w:val="none" w:sz="0" w:space="0" w:color="auto" w:frame="1"/>
            <w:lang w:val="en-US"/>
          </w:rPr>
          <w:t>FLUSH TABLES</w:t>
        </w:r>
      </w:hyperlink>
      <w:r w:rsidRPr="002A0127">
        <w:rPr>
          <w:rFonts w:ascii="Arial" w:hAnsi="Arial" w:cs="Arial"/>
          <w:color w:val="555555"/>
          <w:sz w:val="21"/>
          <w:szCs w:val="21"/>
          <w:lang w:val="en-US"/>
        </w:rPr>
        <w:t> or one of the following statements on the table in question: </w:t>
      </w:r>
      <w:r w:rsidRPr="002A0127">
        <w:rPr>
          <w:rStyle w:val="HTML"/>
          <w:color w:val="000000"/>
          <w:bdr w:val="none" w:sz="0" w:space="0" w:color="auto" w:frame="1"/>
          <w:lang w:val="en-US"/>
        </w:rPr>
        <w:t>FLUSH TABLES </w:t>
      </w:r>
      <w:r w:rsidRPr="002A0127">
        <w:rPr>
          <w:rStyle w:val="HTML"/>
          <w:b/>
          <w:bCs/>
          <w:i/>
          <w:iCs/>
          <w:color w:val="000000"/>
          <w:sz w:val="19"/>
          <w:szCs w:val="19"/>
          <w:bdr w:val="none" w:sz="0" w:space="0" w:color="auto" w:frame="1"/>
          <w:lang w:val="en-US"/>
        </w:rPr>
        <w:t>tbl_name</w:t>
      </w:r>
      <w:r w:rsidRPr="002A0127">
        <w:rPr>
          <w:rFonts w:ascii="Arial" w:hAnsi="Arial" w:cs="Arial"/>
          <w:color w:val="555555"/>
          <w:sz w:val="21"/>
          <w:szCs w:val="21"/>
          <w:lang w:val="en-US"/>
        </w:rPr>
        <w:t>, </w:t>
      </w:r>
      <w:hyperlink r:id="rId1748" w:tooltip="13.1.9 ALTER TABLE Statement" w:history="1">
        <w:r w:rsidRPr="002A0127">
          <w:rPr>
            <w:rStyle w:val="HTML"/>
            <w:color w:val="000000"/>
            <w:u w:val="single"/>
            <w:bdr w:val="none" w:sz="0" w:space="0" w:color="auto" w:frame="1"/>
            <w:lang w:val="en-US"/>
          </w:rPr>
          <w:t>ALTER TABLE</w:t>
        </w:r>
      </w:hyperlink>
      <w:r w:rsidRPr="002A0127">
        <w:rPr>
          <w:rFonts w:ascii="Arial" w:hAnsi="Arial" w:cs="Arial"/>
          <w:color w:val="555555"/>
          <w:sz w:val="21"/>
          <w:szCs w:val="21"/>
          <w:lang w:val="en-US"/>
        </w:rPr>
        <w:t>, </w:t>
      </w:r>
      <w:hyperlink r:id="rId1749" w:tooltip="13.1.36 RENAME TABLE Statement" w:history="1">
        <w:r w:rsidRPr="002A0127">
          <w:rPr>
            <w:rStyle w:val="HTML"/>
            <w:color w:val="000000"/>
            <w:u w:val="single"/>
            <w:bdr w:val="none" w:sz="0" w:space="0" w:color="auto" w:frame="1"/>
            <w:lang w:val="en-US"/>
          </w:rPr>
          <w:t>RENAME TABLE</w:t>
        </w:r>
      </w:hyperlink>
      <w:r w:rsidRPr="002A0127">
        <w:rPr>
          <w:rFonts w:ascii="Arial" w:hAnsi="Arial" w:cs="Arial"/>
          <w:color w:val="555555"/>
          <w:sz w:val="21"/>
          <w:szCs w:val="21"/>
          <w:lang w:val="en-US"/>
        </w:rPr>
        <w:t>, </w:t>
      </w:r>
      <w:hyperlink r:id="rId1750" w:tooltip="13.7.3.5 REPAIR TABLE Statement" w:history="1">
        <w:r w:rsidRPr="002A0127">
          <w:rPr>
            <w:rStyle w:val="HTML"/>
            <w:color w:val="000000"/>
            <w:u w:val="single"/>
            <w:bdr w:val="none" w:sz="0" w:space="0" w:color="auto" w:frame="1"/>
            <w:lang w:val="en-US"/>
          </w:rPr>
          <w:t>REPAIR TABLE</w:t>
        </w:r>
      </w:hyperlink>
      <w:r w:rsidRPr="002A0127">
        <w:rPr>
          <w:rFonts w:ascii="Arial" w:hAnsi="Arial" w:cs="Arial"/>
          <w:color w:val="555555"/>
          <w:sz w:val="21"/>
          <w:szCs w:val="21"/>
          <w:lang w:val="en-US"/>
        </w:rPr>
        <w:t>, </w:t>
      </w:r>
      <w:hyperlink r:id="rId1751" w:tooltip="13.7.3.1 ANALYZE TABLE Statement" w:history="1">
        <w:r w:rsidRPr="002A0127">
          <w:rPr>
            <w:rStyle w:val="HTML"/>
            <w:color w:val="000000"/>
            <w:u w:val="single"/>
            <w:bdr w:val="none" w:sz="0" w:space="0" w:color="auto" w:frame="1"/>
            <w:lang w:val="en-US"/>
          </w:rPr>
          <w:t>ANALYZE TABLE</w:t>
        </w:r>
      </w:hyperlink>
      <w:r w:rsidRPr="002A0127">
        <w:rPr>
          <w:rFonts w:ascii="Arial" w:hAnsi="Arial" w:cs="Arial"/>
          <w:color w:val="555555"/>
          <w:sz w:val="21"/>
          <w:szCs w:val="21"/>
          <w:lang w:val="en-US"/>
        </w:rPr>
        <w:t>, or </w:t>
      </w:r>
      <w:hyperlink r:id="rId1752" w:tooltip="13.7.3.4 OPTIMIZE TABLE Statement" w:history="1">
        <w:r w:rsidRPr="002A0127">
          <w:rPr>
            <w:rStyle w:val="HTML"/>
            <w:color w:val="000000"/>
            <w:u w:val="single"/>
            <w:bdr w:val="none" w:sz="0" w:space="0" w:color="auto" w:frame="1"/>
            <w:lang w:val="en-US"/>
          </w:rPr>
          <w:t>OPTIMIZE TABLE</w:t>
        </w:r>
      </w:hyperlink>
      <w:r w:rsidRPr="002A0127">
        <w:rPr>
          <w:rFonts w:ascii="Arial" w:hAnsi="Arial" w:cs="Arial"/>
          <w:color w:val="555555"/>
          <w:sz w:val="21"/>
          <w:szCs w:val="21"/>
          <w:lang w:val="en-US"/>
        </w:rPr>
        <w:t>.</w:t>
      </w:r>
    </w:p>
    <w:p w:rsidR="002A0127" w:rsidRDefault="002A0127" w:rsidP="006E0B9E">
      <w:pPr>
        <w:pStyle w:val="a3"/>
        <w:numPr>
          <w:ilvl w:val="0"/>
          <w:numId w:val="220"/>
        </w:numPr>
        <w:spacing w:before="0" w:beforeAutospacing="0" w:after="0" w:afterAutospacing="0"/>
        <w:ind w:left="450"/>
        <w:textAlignment w:val="baseline"/>
        <w:rPr>
          <w:rFonts w:ascii="Arial" w:hAnsi="Arial" w:cs="Arial"/>
          <w:color w:val="555555"/>
          <w:sz w:val="21"/>
          <w:szCs w:val="21"/>
        </w:rPr>
      </w:pPr>
      <w:bookmarkStart w:id="883" w:name="idm46251807239504"/>
      <w:bookmarkStart w:id="884" w:name="idm46251807238000"/>
      <w:bookmarkStart w:id="885" w:name="idm46251807236496"/>
      <w:bookmarkStart w:id="886" w:name="idm46251807234992"/>
      <w:bookmarkStart w:id="887" w:name="idm46251807233488"/>
      <w:bookmarkStart w:id="888" w:name="idm46251807231984"/>
      <w:bookmarkStart w:id="889" w:name="idm46251807230464"/>
      <w:bookmarkStart w:id="890" w:name="idm46251807228944"/>
      <w:bookmarkStart w:id="891" w:name="idm46251807227424"/>
      <w:bookmarkStart w:id="892" w:name="idm46251807225904"/>
      <w:bookmarkStart w:id="893" w:name="idm46251807224400"/>
      <w:bookmarkStart w:id="894" w:name="idm46251807222896"/>
      <w:bookmarkStart w:id="895" w:name="idm46251807221392"/>
      <w:bookmarkStart w:id="896" w:name="idm46251807219888"/>
      <w:bookmarkStart w:id="897" w:name="idm46251807218384"/>
      <w:bookmarkEnd w:id="883"/>
      <w:bookmarkEnd w:id="884"/>
      <w:bookmarkEnd w:id="885"/>
      <w:bookmarkEnd w:id="886"/>
      <w:bookmarkEnd w:id="887"/>
      <w:bookmarkEnd w:id="888"/>
      <w:bookmarkEnd w:id="889"/>
      <w:bookmarkEnd w:id="890"/>
      <w:bookmarkEnd w:id="891"/>
      <w:bookmarkEnd w:id="892"/>
      <w:bookmarkEnd w:id="893"/>
      <w:bookmarkEnd w:id="894"/>
      <w:bookmarkEnd w:id="895"/>
      <w:bookmarkEnd w:id="896"/>
      <w:bookmarkEnd w:id="897"/>
      <w:r>
        <w:rPr>
          <w:rStyle w:val="HTML"/>
          <w:color w:val="000000"/>
          <w:bdr w:val="none" w:sz="0" w:space="0" w:color="auto" w:frame="1"/>
        </w:rPr>
        <w:t>Waiting for </w:t>
      </w:r>
      <w:r>
        <w:rPr>
          <w:rStyle w:val="HTML"/>
          <w:b/>
          <w:bCs/>
          <w:i/>
          <w:iCs/>
          <w:color w:val="000000"/>
          <w:sz w:val="19"/>
          <w:szCs w:val="19"/>
          <w:bdr w:val="none" w:sz="0" w:space="0" w:color="auto" w:frame="1"/>
        </w:rPr>
        <w:t>lock_type</w:t>
      </w:r>
      <w:r>
        <w:rPr>
          <w:rStyle w:val="HTML"/>
          <w:color w:val="000000"/>
          <w:bdr w:val="none" w:sz="0" w:space="0" w:color="auto" w:frame="1"/>
        </w:rPr>
        <w:t> lock</w:t>
      </w:r>
    </w:p>
    <w:p w:rsidR="002A0127" w:rsidRPr="002A0127" w:rsidRDefault="002A0127" w:rsidP="002A0127">
      <w:pPr>
        <w:pStyle w:val="a3"/>
        <w:spacing w:before="0" w:beforeAutospacing="0" w:after="0" w:afterAutospacing="0"/>
        <w:ind w:left="450"/>
        <w:textAlignment w:val="baseline"/>
        <w:rPr>
          <w:rFonts w:ascii="Arial" w:hAnsi="Arial" w:cs="Arial"/>
          <w:color w:val="555555"/>
          <w:sz w:val="21"/>
          <w:szCs w:val="21"/>
          <w:lang w:val="en-US"/>
        </w:rPr>
      </w:pPr>
      <w:r w:rsidRPr="002A0127">
        <w:rPr>
          <w:rFonts w:ascii="Arial" w:hAnsi="Arial" w:cs="Arial"/>
          <w:color w:val="555555"/>
          <w:sz w:val="21"/>
          <w:szCs w:val="21"/>
          <w:lang w:val="en-US"/>
        </w:rPr>
        <w:t>The server is waiting to acquire a </w:t>
      </w:r>
      <w:r w:rsidRPr="002A0127">
        <w:rPr>
          <w:rStyle w:val="HTML"/>
          <w:color w:val="000000"/>
          <w:bdr w:val="none" w:sz="0" w:space="0" w:color="auto" w:frame="1"/>
          <w:lang w:val="en-US"/>
        </w:rPr>
        <w:t>THR_LOCK</w:t>
      </w:r>
      <w:r w:rsidRPr="002A0127">
        <w:rPr>
          <w:rFonts w:ascii="Arial" w:hAnsi="Arial" w:cs="Arial"/>
          <w:color w:val="555555"/>
          <w:sz w:val="21"/>
          <w:szCs w:val="21"/>
          <w:lang w:val="en-US"/>
        </w:rPr>
        <w:t> lock or a lock from the metadata locking subsystem, where </w:t>
      </w:r>
      <w:r w:rsidRPr="002A0127">
        <w:rPr>
          <w:rStyle w:val="HTML"/>
          <w:b/>
          <w:bCs/>
          <w:i/>
          <w:iCs/>
          <w:color w:val="555555"/>
          <w:bdr w:val="none" w:sz="0" w:space="0" w:color="auto" w:frame="1"/>
          <w:lang w:val="en-US"/>
        </w:rPr>
        <w:t>lock_type</w:t>
      </w:r>
      <w:r w:rsidRPr="002A0127">
        <w:rPr>
          <w:rFonts w:ascii="Arial" w:hAnsi="Arial" w:cs="Arial"/>
          <w:color w:val="555555"/>
          <w:sz w:val="21"/>
          <w:szCs w:val="21"/>
          <w:lang w:val="en-US"/>
        </w:rPr>
        <w:t> indicates the type of lock.</w:t>
      </w:r>
    </w:p>
    <w:p w:rsidR="002A0127" w:rsidRPr="002A0127" w:rsidRDefault="002A0127" w:rsidP="002A0127">
      <w:pPr>
        <w:pStyle w:val="a3"/>
        <w:spacing w:before="0" w:beforeAutospacing="0" w:after="0" w:afterAutospacing="0"/>
        <w:ind w:left="450"/>
        <w:textAlignment w:val="baseline"/>
        <w:rPr>
          <w:rFonts w:ascii="Arial" w:hAnsi="Arial" w:cs="Arial"/>
          <w:color w:val="555555"/>
          <w:sz w:val="21"/>
          <w:szCs w:val="21"/>
          <w:lang w:val="en-US"/>
        </w:rPr>
      </w:pPr>
      <w:r w:rsidRPr="002A0127">
        <w:rPr>
          <w:rFonts w:ascii="Arial" w:hAnsi="Arial" w:cs="Arial"/>
          <w:color w:val="555555"/>
          <w:sz w:val="21"/>
          <w:szCs w:val="21"/>
          <w:lang w:val="en-US"/>
        </w:rPr>
        <w:lastRenderedPageBreak/>
        <w:t>This state indicates a wait for a </w:t>
      </w:r>
      <w:r w:rsidRPr="002A0127">
        <w:rPr>
          <w:rStyle w:val="HTML"/>
          <w:color w:val="000000"/>
          <w:bdr w:val="none" w:sz="0" w:space="0" w:color="auto" w:frame="1"/>
          <w:lang w:val="en-US"/>
        </w:rPr>
        <w:t>THR_LOCK</w:t>
      </w:r>
      <w:r w:rsidRPr="002A0127">
        <w:rPr>
          <w:rFonts w:ascii="Arial" w:hAnsi="Arial" w:cs="Arial"/>
          <w:color w:val="555555"/>
          <w:sz w:val="21"/>
          <w:szCs w:val="21"/>
          <w:lang w:val="en-US"/>
        </w:rPr>
        <w:t>:</w:t>
      </w:r>
    </w:p>
    <w:p w:rsidR="002A0127" w:rsidRDefault="002A0127" w:rsidP="006E0B9E">
      <w:pPr>
        <w:pStyle w:val="a3"/>
        <w:numPr>
          <w:ilvl w:val="1"/>
          <w:numId w:val="220"/>
        </w:numPr>
        <w:spacing w:before="0" w:beforeAutospacing="0" w:after="0" w:afterAutospacing="0"/>
        <w:ind w:left="900"/>
        <w:textAlignment w:val="baseline"/>
        <w:rPr>
          <w:rFonts w:ascii="Arial" w:hAnsi="Arial" w:cs="Arial"/>
          <w:color w:val="555555"/>
          <w:sz w:val="21"/>
          <w:szCs w:val="21"/>
        </w:rPr>
      </w:pPr>
      <w:r>
        <w:rPr>
          <w:rStyle w:val="HTML"/>
          <w:color w:val="000000"/>
          <w:bdr w:val="none" w:sz="0" w:space="0" w:color="auto" w:frame="1"/>
        </w:rPr>
        <w:t>Waiting for table level lock</w:t>
      </w:r>
    </w:p>
    <w:p w:rsidR="002A0127" w:rsidRPr="002A0127" w:rsidRDefault="002A0127" w:rsidP="002A0127">
      <w:pPr>
        <w:pStyle w:val="a3"/>
        <w:spacing w:before="0" w:beforeAutospacing="0" w:after="225" w:afterAutospacing="0"/>
        <w:ind w:left="450"/>
        <w:textAlignment w:val="baseline"/>
        <w:rPr>
          <w:rFonts w:ascii="Arial" w:hAnsi="Arial" w:cs="Arial"/>
          <w:color w:val="555555"/>
          <w:sz w:val="21"/>
          <w:szCs w:val="21"/>
          <w:lang w:val="en-US"/>
        </w:rPr>
      </w:pPr>
      <w:r w:rsidRPr="002A0127">
        <w:rPr>
          <w:rFonts w:ascii="Arial" w:hAnsi="Arial" w:cs="Arial"/>
          <w:color w:val="555555"/>
          <w:sz w:val="21"/>
          <w:szCs w:val="21"/>
          <w:lang w:val="en-US"/>
        </w:rPr>
        <w:t>These states indicate a wait for a metadata lock:</w:t>
      </w:r>
    </w:p>
    <w:p w:rsidR="002A0127" w:rsidRDefault="002A0127" w:rsidP="006E0B9E">
      <w:pPr>
        <w:pStyle w:val="a3"/>
        <w:numPr>
          <w:ilvl w:val="1"/>
          <w:numId w:val="220"/>
        </w:numPr>
        <w:spacing w:before="0" w:beforeAutospacing="0" w:after="0" w:afterAutospacing="0"/>
        <w:ind w:left="900"/>
        <w:textAlignment w:val="baseline"/>
        <w:rPr>
          <w:rFonts w:ascii="Arial" w:hAnsi="Arial" w:cs="Arial"/>
          <w:color w:val="555555"/>
          <w:sz w:val="21"/>
          <w:szCs w:val="21"/>
        </w:rPr>
      </w:pPr>
      <w:r>
        <w:rPr>
          <w:rStyle w:val="HTML"/>
          <w:color w:val="000000"/>
          <w:bdr w:val="none" w:sz="0" w:space="0" w:color="auto" w:frame="1"/>
        </w:rPr>
        <w:t>Waiting for event metadata lock</w:t>
      </w:r>
    </w:p>
    <w:p w:rsidR="002A0127" w:rsidRDefault="002A0127" w:rsidP="006E0B9E">
      <w:pPr>
        <w:pStyle w:val="a3"/>
        <w:numPr>
          <w:ilvl w:val="1"/>
          <w:numId w:val="220"/>
        </w:numPr>
        <w:spacing w:before="0" w:beforeAutospacing="0" w:after="0" w:afterAutospacing="0"/>
        <w:ind w:left="900"/>
        <w:textAlignment w:val="baseline"/>
        <w:rPr>
          <w:rFonts w:ascii="Arial" w:hAnsi="Arial" w:cs="Arial"/>
          <w:color w:val="555555"/>
          <w:sz w:val="21"/>
          <w:szCs w:val="21"/>
        </w:rPr>
      </w:pPr>
      <w:r>
        <w:rPr>
          <w:rStyle w:val="HTML"/>
          <w:color w:val="000000"/>
          <w:bdr w:val="none" w:sz="0" w:space="0" w:color="auto" w:frame="1"/>
        </w:rPr>
        <w:t>Waiting for global read lock</w:t>
      </w:r>
    </w:p>
    <w:p w:rsidR="002A0127" w:rsidRDefault="002A0127" w:rsidP="006E0B9E">
      <w:pPr>
        <w:pStyle w:val="a3"/>
        <w:numPr>
          <w:ilvl w:val="1"/>
          <w:numId w:val="220"/>
        </w:numPr>
        <w:spacing w:before="0" w:beforeAutospacing="0" w:after="0" w:afterAutospacing="0"/>
        <w:ind w:left="900"/>
        <w:textAlignment w:val="baseline"/>
        <w:rPr>
          <w:rFonts w:ascii="Arial" w:hAnsi="Arial" w:cs="Arial"/>
          <w:color w:val="555555"/>
          <w:sz w:val="21"/>
          <w:szCs w:val="21"/>
        </w:rPr>
      </w:pPr>
      <w:r>
        <w:rPr>
          <w:rStyle w:val="HTML"/>
          <w:color w:val="000000"/>
          <w:bdr w:val="none" w:sz="0" w:space="0" w:color="auto" w:frame="1"/>
        </w:rPr>
        <w:t>Waiting for schema metadata lock</w:t>
      </w:r>
    </w:p>
    <w:p w:rsidR="002A0127" w:rsidRPr="002A0127" w:rsidRDefault="002A0127" w:rsidP="006E0B9E">
      <w:pPr>
        <w:pStyle w:val="a3"/>
        <w:numPr>
          <w:ilvl w:val="1"/>
          <w:numId w:val="220"/>
        </w:numPr>
        <w:spacing w:before="0" w:beforeAutospacing="0" w:after="0" w:afterAutospacing="0"/>
        <w:ind w:left="900"/>
        <w:textAlignment w:val="baseline"/>
        <w:rPr>
          <w:rFonts w:ascii="Arial" w:hAnsi="Arial" w:cs="Arial"/>
          <w:color w:val="555555"/>
          <w:sz w:val="21"/>
          <w:szCs w:val="21"/>
          <w:lang w:val="en-US"/>
        </w:rPr>
      </w:pPr>
      <w:r w:rsidRPr="002A0127">
        <w:rPr>
          <w:rStyle w:val="HTML"/>
          <w:color w:val="000000"/>
          <w:bdr w:val="none" w:sz="0" w:space="0" w:color="auto" w:frame="1"/>
          <w:lang w:val="en-US"/>
        </w:rPr>
        <w:t>Waiting for stored function metadata lock</w:t>
      </w:r>
    </w:p>
    <w:p w:rsidR="002A0127" w:rsidRPr="002A0127" w:rsidRDefault="002A0127" w:rsidP="006E0B9E">
      <w:pPr>
        <w:pStyle w:val="a3"/>
        <w:numPr>
          <w:ilvl w:val="1"/>
          <w:numId w:val="220"/>
        </w:numPr>
        <w:spacing w:before="0" w:beforeAutospacing="0" w:after="0" w:afterAutospacing="0"/>
        <w:ind w:left="900"/>
        <w:textAlignment w:val="baseline"/>
        <w:rPr>
          <w:rFonts w:ascii="Arial" w:hAnsi="Arial" w:cs="Arial"/>
          <w:color w:val="555555"/>
          <w:sz w:val="21"/>
          <w:szCs w:val="21"/>
          <w:lang w:val="en-US"/>
        </w:rPr>
      </w:pPr>
      <w:r w:rsidRPr="002A0127">
        <w:rPr>
          <w:rStyle w:val="HTML"/>
          <w:color w:val="000000"/>
          <w:bdr w:val="none" w:sz="0" w:space="0" w:color="auto" w:frame="1"/>
          <w:lang w:val="en-US"/>
        </w:rPr>
        <w:t>Waiting for stored procedure metadata lock</w:t>
      </w:r>
    </w:p>
    <w:p w:rsidR="002A0127" w:rsidRDefault="002A0127" w:rsidP="006E0B9E">
      <w:pPr>
        <w:pStyle w:val="a3"/>
        <w:numPr>
          <w:ilvl w:val="1"/>
          <w:numId w:val="220"/>
        </w:numPr>
        <w:spacing w:before="0" w:beforeAutospacing="0" w:after="0" w:afterAutospacing="0"/>
        <w:ind w:left="900"/>
        <w:textAlignment w:val="baseline"/>
        <w:rPr>
          <w:rFonts w:ascii="Arial" w:hAnsi="Arial" w:cs="Arial"/>
          <w:color w:val="555555"/>
          <w:sz w:val="21"/>
          <w:szCs w:val="21"/>
        </w:rPr>
      </w:pPr>
      <w:r>
        <w:rPr>
          <w:rStyle w:val="HTML"/>
          <w:color w:val="000000"/>
          <w:bdr w:val="none" w:sz="0" w:space="0" w:color="auto" w:frame="1"/>
        </w:rPr>
        <w:t>Waiting for table metadata lock</w:t>
      </w:r>
    </w:p>
    <w:p w:rsidR="002A0127" w:rsidRDefault="002A0127" w:rsidP="006E0B9E">
      <w:pPr>
        <w:pStyle w:val="a3"/>
        <w:numPr>
          <w:ilvl w:val="1"/>
          <w:numId w:val="220"/>
        </w:numPr>
        <w:spacing w:before="0" w:beforeAutospacing="0" w:after="0" w:afterAutospacing="0"/>
        <w:ind w:left="900"/>
        <w:textAlignment w:val="baseline"/>
        <w:rPr>
          <w:rFonts w:ascii="Arial" w:hAnsi="Arial" w:cs="Arial"/>
          <w:color w:val="555555"/>
          <w:sz w:val="21"/>
          <w:szCs w:val="21"/>
        </w:rPr>
      </w:pPr>
      <w:r>
        <w:rPr>
          <w:rStyle w:val="HTML"/>
          <w:color w:val="000000"/>
          <w:bdr w:val="none" w:sz="0" w:space="0" w:color="auto" w:frame="1"/>
        </w:rPr>
        <w:t>Waiting for trigger metadata lock</w:t>
      </w:r>
    </w:p>
    <w:p w:rsidR="002A0127" w:rsidRPr="002A0127" w:rsidRDefault="002A0127" w:rsidP="002A0127">
      <w:pPr>
        <w:pStyle w:val="a3"/>
        <w:spacing w:before="0" w:beforeAutospacing="0" w:after="0" w:afterAutospacing="0"/>
        <w:ind w:left="450"/>
        <w:textAlignment w:val="baseline"/>
        <w:rPr>
          <w:rFonts w:ascii="Arial" w:hAnsi="Arial" w:cs="Arial"/>
          <w:color w:val="555555"/>
          <w:sz w:val="21"/>
          <w:szCs w:val="21"/>
          <w:lang w:val="en-US"/>
        </w:rPr>
      </w:pPr>
      <w:r w:rsidRPr="002A0127">
        <w:rPr>
          <w:rFonts w:ascii="Arial" w:hAnsi="Arial" w:cs="Arial"/>
          <w:color w:val="555555"/>
          <w:sz w:val="21"/>
          <w:szCs w:val="21"/>
          <w:lang w:val="en-US"/>
        </w:rPr>
        <w:t>For information about table lock indicators, see </w:t>
      </w:r>
      <w:hyperlink r:id="rId1753" w:tooltip="8.11.1 Internal Locking Methods" w:history="1">
        <w:r w:rsidRPr="002A0127">
          <w:rPr>
            <w:rStyle w:val="a4"/>
            <w:rFonts w:ascii="Arial" w:hAnsi="Arial" w:cs="Arial"/>
            <w:color w:val="0074A3"/>
            <w:sz w:val="21"/>
            <w:szCs w:val="21"/>
            <w:u w:val="none"/>
            <w:lang w:val="en-US"/>
          </w:rPr>
          <w:t>Section 8.11.1, “Internal Locking Methods”</w:t>
        </w:r>
      </w:hyperlink>
      <w:r w:rsidRPr="002A0127">
        <w:rPr>
          <w:rFonts w:ascii="Arial" w:hAnsi="Arial" w:cs="Arial"/>
          <w:color w:val="555555"/>
          <w:sz w:val="21"/>
          <w:szCs w:val="21"/>
          <w:lang w:val="en-US"/>
        </w:rPr>
        <w:t>. For information about metadata locking, see </w:t>
      </w:r>
      <w:hyperlink r:id="rId1754" w:tooltip="8.11.4 Metadata Locking" w:history="1">
        <w:r w:rsidRPr="002A0127">
          <w:rPr>
            <w:rStyle w:val="a4"/>
            <w:rFonts w:ascii="Arial" w:hAnsi="Arial" w:cs="Arial"/>
            <w:color w:val="0074A3"/>
            <w:sz w:val="21"/>
            <w:szCs w:val="21"/>
            <w:u w:val="none"/>
            <w:lang w:val="en-US"/>
          </w:rPr>
          <w:t>Section 8.11.4, “Metadata Locking”</w:t>
        </w:r>
      </w:hyperlink>
      <w:r w:rsidRPr="002A0127">
        <w:rPr>
          <w:rFonts w:ascii="Arial" w:hAnsi="Arial" w:cs="Arial"/>
          <w:color w:val="555555"/>
          <w:sz w:val="21"/>
          <w:szCs w:val="21"/>
          <w:lang w:val="en-US"/>
        </w:rPr>
        <w:t>. To see which locks are blocking lock requests, use the Performance Schema lock tables described at </w:t>
      </w:r>
      <w:hyperlink r:id="rId1755" w:tooltip="27.12.13 Performance Schema Lock Tables" w:history="1">
        <w:r w:rsidRPr="002A0127">
          <w:rPr>
            <w:rStyle w:val="a4"/>
            <w:rFonts w:ascii="Arial" w:hAnsi="Arial" w:cs="Arial"/>
            <w:color w:val="0074A3"/>
            <w:sz w:val="21"/>
            <w:szCs w:val="21"/>
            <w:u w:val="none"/>
            <w:lang w:val="en-US"/>
          </w:rPr>
          <w:t>Section 27.12.13, “Performance Schema Lock Tables”</w:t>
        </w:r>
      </w:hyperlink>
      <w:r w:rsidRPr="002A0127">
        <w:rPr>
          <w:rFonts w:ascii="Arial" w:hAnsi="Arial" w:cs="Arial"/>
          <w:color w:val="555555"/>
          <w:sz w:val="21"/>
          <w:szCs w:val="21"/>
          <w:lang w:val="en-US"/>
        </w:rPr>
        <w:t>.</w:t>
      </w:r>
    </w:p>
    <w:p w:rsidR="002A0127" w:rsidRDefault="002A0127" w:rsidP="006E0B9E">
      <w:pPr>
        <w:pStyle w:val="a3"/>
        <w:numPr>
          <w:ilvl w:val="0"/>
          <w:numId w:val="220"/>
        </w:numPr>
        <w:spacing w:before="0" w:beforeAutospacing="0" w:after="0" w:afterAutospacing="0"/>
        <w:ind w:left="450"/>
        <w:textAlignment w:val="baseline"/>
        <w:rPr>
          <w:rFonts w:ascii="Arial" w:hAnsi="Arial" w:cs="Arial"/>
          <w:color w:val="555555"/>
          <w:sz w:val="21"/>
          <w:szCs w:val="21"/>
        </w:rPr>
      </w:pPr>
      <w:bookmarkStart w:id="898" w:name="idm46251807196096"/>
      <w:bookmarkStart w:id="899" w:name="idm46251807194608"/>
      <w:bookmarkEnd w:id="898"/>
      <w:bookmarkEnd w:id="899"/>
      <w:r>
        <w:rPr>
          <w:rStyle w:val="HTML"/>
          <w:color w:val="000000"/>
          <w:bdr w:val="none" w:sz="0" w:space="0" w:color="auto" w:frame="1"/>
        </w:rPr>
        <w:t>Waiting on cond</w:t>
      </w:r>
    </w:p>
    <w:p w:rsidR="002A0127" w:rsidRDefault="002A0127" w:rsidP="002A0127">
      <w:pPr>
        <w:pStyle w:val="a3"/>
        <w:spacing w:before="0" w:beforeAutospacing="0" w:after="225" w:afterAutospacing="0"/>
        <w:ind w:left="450"/>
        <w:textAlignment w:val="baseline"/>
        <w:rPr>
          <w:rFonts w:ascii="Arial" w:hAnsi="Arial" w:cs="Arial"/>
          <w:color w:val="555555"/>
          <w:sz w:val="21"/>
          <w:szCs w:val="21"/>
        </w:rPr>
      </w:pPr>
      <w:r w:rsidRPr="002A0127">
        <w:rPr>
          <w:rFonts w:ascii="Arial" w:hAnsi="Arial" w:cs="Arial"/>
          <w:color w:val="555555"/>
          <w:sz w:val="21"/>
          <w:szCs w:val="21"/>
          <w:lang w:val="en-US"/>
        </w:rPr>
        <w:t xml:space="preserve">A generic state in which the thread is waiting for a condition to become true. </w:t>
      </w:r>
      <w:r>
        <w:rPr>
          <w:rFonts w:ascii="Arial" w:hAnsi="Arial" w:cs="Arial"/>
          <w:color w:val="555555"/>
          <w:sz w:val="21"/>
          <w:szCs w:val="21"/>
        </w:rPr>
        <w:t>No specific state information is available.</w:t>
      </w:r>
    </w:p>
    <w:p w:rsidR="002A0127" w:rsidRDefault="002A0127" w:rsidP="006E0B9E">
      <w:pPr>
        <w:pStyle w:val="a3"/>
        <w:numPr>
          <w:ilvl w:val="0"/>
          <w:numId w:val="220"/>
        </w:numPr>
        <w:spacing w:before="0" w:beforeAutospacing="0" w:after="0" w:afterAutospacing="0"/>
        <w:ind w:left="450"/>
        <w:textAlignment w:val="baseline"/>
        <w:rPr>
          <w:rFonts w:ascii="Arial" w:hAnsi="Arial" w:cs="Arial"/>
          <w:color w:val="555555"/>
          <w:sz w:val="21"/>
          <w:szCs w:val="21"/>
        </w:rPr>
      </w:pPr>
      <w:bookmarkStart w:id="900" w:name="idm46251807191088"/>
      <w:bookmarkStart w:id="901" w:name="idm46251807189600"/>
      <w:bookmarkEnd w:id="900"/>
      <w:bookmarkEnd w:id="901"/>
      <w:r>
        <w:rPr>
          <w:rStyle w:val="HTML"/>
          <w:color w:val="000000"/>
          <w:bdr w:val="none" w:sz="0" w:space="0" w:color="auto" w:frame="1"/>
        </w:rPr>
        <w:t>Writing to net</w:t>
      </w:r>
    </w:p>
    <w:p w:rsidR="002A0127" w:rsidRPr="002A0127" w:rsidRDefault="002A0127" w:rsidP="002A0127">
      <w:pPr>
        <w:pStyle w:val="a3"/>
        <w:spacing w:before="0" w:beforeAutospacing="0" w:after="225" w:afterAutospacing="0"/>
        <w:ind w:left="450"/>
        <w:textAlignment w:val="baseline"/>
        <w:rPr>
          <w:rFonts w:ascii="Arial" w:hAnsi="Arial" w:cs="Arial"/>
          <w:color w:val="555555"/>
          <w:sz w:val="21"/>
          <w:szCs w:val="21"/>
          <w:lang w:val="en-US"/>
        </w:rPr>
      </w:pPr>
      <w:r w:rsidRPr="002A0127">
        <w:rPr>
          <w:rFonts w:ascii="Arial" w:hAnsi="Arial" w:cs="Arial"/>
          <w:color w:val="555555"/>
          <w:sz w:val="21"/>
          <w:szCs w:val="21"/>
          <w:lang w:val="en-US"/>
        </w:rPr>
        <w:t>The server is writing a packet to the network.</w:t>
      </w:r>
    </w:p>
    <w:p w:rsidR="002A0127" w:rsidRPr="001C5BA2" w:rsidRDefault="002A0127" w:rsidP="002A0127">
      <w:pPr>
        <w:pStyle w:val="3"/>
        <w:spacing w:before="120" w:after="225"/>
        <w:textAlignment w:val="baseline"/>
        <w:rPr>
          <w:rFonts w:ascii="Arial" w:hAnsi="Arial" w:cs="Arial"/>
          <w:b w:val="0"/>
          <w:bCs w:val="0"/>
          <w:color w:val="555555"/>
          <w:sz w:val="34"/>
          <w:szCs w:val="34"/>
          <w:lang w:val="en-US"/>
        </w:rPr>
      </w:pPr>
      <w:bookmarkStart w:id="902" w:name="_Toc57738599"/>
      <w:r w:rsidRPr="001C5BA2">
        <w:rPr>
          <w:rFonts w:ascii="Arial" w:hAnsi="Arial" w:cs="Arial"/>
          <w:b w:val="0"/>
          <w:bCs w:val="0"/>
          <w:color w:val="555555"/>
          <w:sz w:val="34"/>
          <w:szCs w:val="34"/>
          <w:lang w:val="en-US"/>
        </w:rPr>
        <w:t>Replication Source Thread States</w:t>
      </w:r>
      <w:bookmarkEnd w:id="902"/>
    </w:p>
    <w:p w:rsidR="002A0127" w:rsidRPr="002A0127" w:rsidRDefault="002A0127" w:rsidP="002A0127">
      <w:pPr>
        <w:pStyle w:val="a3"/>
        <w:shd w:val="clear" w:color="auto" w:fill="FFFFFF"/>
        <w:spacing w:before="0" w:beforeAutospacing="0" w:after="0" w:afterAutospacing="0"/>
        <w:textAlignment w:val="baseline"/>
        <w:rPr>
          <w:rFonts w:ascii="Arial" w:hAnsi="Arial" w:cs="Arial"/>
          <w:color w:val="555555"/>
          <w:sz w:val="21"/>
          <w:szCs w:val="21"/>
          <w:lang w:val="en-US"/>
        </w:rPr>
      </w:pPr>
      <w:bookmarkStart w:id="903" w:name="idm46251807185360"/>
      <w:bookmarkStart w:id="904" w:name="idm46251807183904"/>
      <w:bookmarkEnd w:id="903"/>
      <w:bookmarkEnd w:id="904"/>
      <w:r w:rsidRPr="002A0127">
        <w:rPr>
          <w:rFonts w:ascii="Arial" w:hAnsi="Arial" w:cs="Arial"/>
          <w:color w:val="555555"/>
          <w:sz w:val="21"/>
          <w:szCs w:val="21"/>
          <w:lang w:val="en-US"/>
        </w:rPr>
        <w:t>The following list shows the most common states you may see in the </w:t>
      </w:r>
      <w:r w:rsidRPr="002A0127">
        <w:rPr>
          <w:rStyle w:val="HTML"/>
          <w:color w:val="000000"/>
          <w:bdr w:val="none" w:sz="0" w:space="0" w:color="auto" w:frame="1"/>
          <w:lang w:val="en-US"/>
        </w:rPr>
        <w:t>State</w:t>
      </w:r>
      <w:r w:rsidRPr="002A0127">
        <w:rPr>
          <w:rFonts w:ascii="Arial" w:hAnsi="Arial" w:cs="Arial"/>
          <w:color w:val="555555"/>
          <w:sz w:val="21"/>
          <w:szCs w:val="21"/>
          <w:lang w:val="en-US"/>
        </w:rPr>
        <w:t> column for the </w:t>
      </w:r>
      <w:r w:rsidRPr="002A0127">
        <w:rPr>
          <w:rStyle w:val="HTML"/>
          <w:color w:val="000000"/>
          <w:bdr w:val="none" w:sz="0" w:space="0" w:color="auto" w:frame="1"/>
          <w:lang w:val="en-US"/>
        </w:rPr>
        <w:t>Binlog Dump</w:t>
      </w:r>
      <w:r w:rsidRPr="002A0127">
        <w:rPr>
          <w:rFonts w:ascii="Arial" w:hAnsi="Arial" w:cs="Arial"/>
          <w:color w:val="555555"/>
          <w:sz w:val="21"/>
          <w:szCs w:val="21"/>
          <w:lang w:val="en-US"/>
        </w:rPr>
        <w:t> thread of the replication source. If you see no </w:t>
      </w:r>
      <w:r w:rsidRPr="002A0127">
        <w:rPr>
          <w:rStyle w:val="HTML"/>
          <w:color w:val="000000"/>
          <w:bdr w:val="none" w:sz="0" w:space="0" w:color="auto" w:frame="1"/>
          <w:lang w:val="en-US"/>
        </w:rPr>
        <w:t>Binlog Dump</w:t>
      </w:r>
      <w:r w:rsidRPr="002A0127">
        <w:rPr>
          <w:rFonts w:ascii="Arial" w:hAnsi="Arial" w:cs="Arial"/>
          <w:color w:val="555555"/>
          <w:sz w:val="21"/>
          <w:szCs w:val="21"/>
          <w:lang w:val="en-US"/>
        </w:rPr>
        <w:t> threads on a source, this means that replication is not running; that is, that no replicas are currently connected.</w:t>
      </w:r>
    </w:p>
    <w:p w:rsidR="002A0127" w:rsidRPr="002A0127" w:rsidRDefault="002A0127" w:rsidP="006E0B9E">
      <w:pPr>
        <w:pStyle w:val="a3"/>
        <w:numPr>
          <w:ilvl w:val="0"/>
          <w:numId w:val="221"/>
        </w:numPr>
        <w:spacing w:before="0" w:beforeAutospacing="0" w:after="0" w:afterAutospacing="0"/>
        <w:ind w:left="450"/>
        <w:textAlignment w:val="baseline"/>
        <w:rPr>
          <w:rFonts w:ascii="Arial" w:hAnsi="Arial" w:cs="Arial"/>
          <w:color w:val="555555"/>
          <w:sz w:val="21"/>
          <w:szCs w:val="21"/>
          <w:lang w:val="en-US"/>
        </w:rPr>
      </w:pPr>
      <w:bookmarkStart w:id="905" w:name="idm46251807178832"/>
      <w:bookmarkStart w:id="906" w:name="idm46251807177312"/>
      <w:bookmarkEnd w:id="905"/>
      <w:bookmarkEnd w:id="906"/>
      <w:r w:rsidRPr="002A0127">
        <w:rPr>
          <w:rStyle w:val="HTML"/>
          <w:color w:val="000000"/>
          <w:bdr w:val="none" w:sz="0" w:space="0" w:color="auto" w:frame="1"/>
          <w:lang w:val="en-US"/>
        </w:rPr>
        <w:t>Finished reading one binlog; switching to next binlog</w:t>
      </w:r>
    </w:p>
    <w:p w:rsidR="002A0127" w:rsidRPr="002A0127" w:rsidRDefault="002A0127" w:rsidP="002A0127">
      <w:pPr>
        <w:pStyle w:val="a3"/>
        <w:spacing w:before="0" w:beforeAutospacing="0" w:after="225" w:afterAutospacing="0"/>
        <w:ind w:left="450"/>
        <w:textAlignment w:val="baseline"/>
        <w:rPr>
          <w:rFonts w:ascii="Arial" w:hAnsi="Arial" w:cs="Arial"/>
          <w:color w:val="555555"/>
          <w:sz w:val="21"/>
          <w:szCs w:val="21"/>
          <w:lang w:val="en-US"/>
        </w:rPr>
      </w:pPr>
      <w:r w:rsidRPr="002A0127">
        <w:rPr>
          <w:rFonts w:ascii="Arial" w:hAnsi="Arial" w:cs="Arial"/>
          <w:color w:val="555555"/>
          <w:sz w:val="21"/>
          <w:szCs w:val="21"/>
          <w:lang w:val="en-US"/>
        </w:rPr>
        <w:t>The thread has finished reading a binary log file and is opening the next one to send to the replica.</w:t>
      </w:r>
    </w:p>
    <w:p w:rsidR="002A0127" w:rsidRPr="002A0127" w:rsidRDefault="002A0127" w:rsidP="006E0B9E">
      <w:pPr>
        <w:pStyle w:val="a3"/>
        <w:numPr>
          <w:ilvl w:val="0"/>
          <w:numId w:val="221"/>
        </w:numPr>
        <w:spacing w:before="0" w:beforeAutospacing="0" w:after="0" w:afterAutospacing="0"/>
        <w:ind w:left="450"/>
        <w:textAlignment w:val="baseline"/>
        <w:rPr>
          <w:rFonts w:ascii="Arial" w:hAnsi="Arial" w:cs="Arial"/>
          <w:color w:val="555555"/>
          <w:sz w:val="21"/>
          <w:szCs w:val="21"/>
          <w:lang w:val="en-US"/>
        </w:rPr>
      </w:pPr>
      <w:bookmarkStart w:id="907" w:name="idm46251807173744"/>
      <w:bookmarkStart w:id="908" w:name="idm46251807172208"/>
      <w:bookmarkEnd w:id="907"/>
      <w:bookmarkEnd w:id="908"/>
      <w:r w:rsidRPr="002A0127">
        <w:rPr>
          <w:rStyle w:val="HTML"/>
          <w:color w:val="000000"/>
          <w:bdr w:val="none" w:sz="0" w:space="0" w:color="auto" w:frame="1"/>
          <w:lang w:val="en-US"/>
        </w:rPr>
        <w:t>Master has sent all binlog to slave; waiting for more updates</w:t>
      </w:r>
    </w:p>
    <w:p w:rsidR="002A0127" w:rsidRPr="002A0127" w:rsidRDefault="002A0127" w:rsidP="002A0127">
      <w:pPr>
        <w:pStyle w:val="a3"/>
        <w:spacing w:before="0" w:beforeAutospacing="0" w:after="225" w:afterAutospacing="0"/>
        <w:ind w:left="450"/>
        <w:textAlignment w:val="baseline"/>
        <w:rPr>
          <w:rFonts w:ascii="Arial" w:hAnsi="Arial" w:cs="Arial"/>
          <w:color w:val="555555"/>
          <w:sz w:val="21"/>
          <w:szCs w:val="21"/>
          <w:lang w:val="en-US"/>
        </w:rPr>
      </w:pPr>
      <w:r w:rsidRPr="002A0127">
        <w:rPr>
          <w:rFonts w:ascii="Arial" w:hAnsi="Arial" w:cs="Arial"/>
          <w:color w:val="555555"/>
          <w:sz w:val="21"/>
          <w:szCs w:val="21"/>
          <w:lang w:val="en-US"/>
        </w:rPr>
        <w:t>The thread has read all remaining updates from the binary logs and sent them to the replica. The thread is now idle, waiting for new events to appear in the binary log resulting from new updates occurring on the source.</w:t>
      </w:r>
    </w:p>
    <w:p w:rsidR="002A0127" w:rsidRDefault="002A0127" w:rsidP="006E0B9E">
      <w:pPr>
        <w:pStyle w:val="a3"/>
        <w:numPr>
          <w:ilvl w:val="0"/>
          <w:numId w:val="221"/>
        </w:numPr>
        <w:spacing w:before="0" w:beforeAutospacing="0" w:after="0" w:afterAutospacing="0"/>
        <w:ind w:left="450"/>
        <w:textAlignment w:val="baseline"/>
        <w:rPr>
          <w:rFonts w:ascii="Arial" w:hAnsi="Arial" w:cs="Arial"/>
          <w:color w:val="555555"/>
          <w:sz w:val="21"/>
          <w:szCs w:val="21"/>
        </w:rPr>
      </w:pPr>
      <w:bookmarkStart w:id="909" w:name="idm46251807168480"/>
      <w:bookmarkStart w:id="910" w:name="idm46251807166976"/>
      <w:bookmarkEnd w:id="909"/>
      <w:bookmarkEnd w:id="910"/>
      <w:r>
        <w:rPr>
          <w:rStyle w:val="HTML"/>
          <w:color w:val="000000"/>
          <w:bdr w:val="none" w:sz="0" w:space="0" w:color="auto" w:frame="1"/>
        </w:rPr>
        <w:t>Sending binlog event to slave</w:t>
      </w:r>
    </w:p>
    <w:p w:rsidR="002A0127" w:rsidRPr="002A0127" w:rsidRDefault="002A0127" w:rsidP="002A0127">
      <w:pPr>
        <w:pStyle w:val="a3"/>
        <w:spacing w:before="0" w:beforeAutospacing="0" w:after="0" w:afterAutospacing="0"/>
        <w:ind w:left="450"/>
        <w:textAlignment w:val="baseline"/>
        <w:rPr>
          <w:rFonts w:ascii="Arial" w:hAnsi="Arial" w:cs="Arial"/>
          <w:color w:val="555555"/>
          <w:sz w:val="21"/>
          <w:szCs w:val="21"/>
          <w:lang w:val="en-US"/>
        </w:rPr>
      </w:pPr>
      <w:r w:rsidRPr="002A0127">
        <w:rPr>
          <w:rFonts w:ascii="Arial" w:hAnsi="Arial" w:cs="Arial"/>
          <w:color w:val="555555"/>
          <w:sz w:val="21"/>
          <w:szCs w:val="21"/>
          <w:lang w:val="en-US"/>
        </w:rPr>
        <w:t>Binary logs consist of </w:t>
      </w:r>
      <w:r w:rsidRPr="002A0127">
        <w:rPr>
          <w:rStyle w:val="a5"/>
          <w:rFonts w:ascii="Arial" w:eastAsiaTheme="majorEastAsia" w:hAnsi="Arial" w:cs="Arial"/>
          <w:color w:val="000000"/>
          <w:sz w:val="21"/>
          <w:szCs w:val="21"/>
          <w:bdr w:val="none" w:sz="0" w:space="0" w:color="auto" w:frame="1"/>
          <w:lang w:val="en-US"/>
        </w:rPr>
        <w:t>events</w:t>
      </w:r>
      <w:r w:rsidRPr="002A0127">
        <w:rPr>
          <w:rFonts w:ascii="Arial" w:hAnsi="Arial" w:cs="Arial"/>
          <w:color w:val="555555"/>
          <w:sz w:val="21"/>
          <w:szCs w:val="21"/>
          <w:lang w:val="en-US"/>
        </w:rPr>
        <w:t>, where an event is usually an update plus some other information. The thread has read an event from the binary log and is now sending it to the replica.</w:t>
      </w:r>
    </w:p>
    <w:p w:rsidR="002A0127" w:rsidRDefault="002A0127" w:rsidP="006E0B9E">
      <w:pPr>
        <w:pStyle w:val="a3"/>
        <w:numPr>
          <w:ilvl w:val="0"/>
          <w:numId w:val="221"/>
        </w:numPr>
        <w:spacing w:before="0" w:beforeAutospacing="0" w:after="0" w:afterAutospacing="0"/>
        <w:ind w:left="450"/>
        <w:textAlignment w:val="baseline"/>
        <w:rPr>
          <w:rFonts w:ascii="Arial" w:hAnsi="Arial" w:cs="Arial"/>
          <w:color w:val="555555"/>
          <w:sz w:val="21"/>
          <w:szCs w:val="21"/>
        </w:rPr>
      </w:pPr>
      <w:bookmarkStart w:id="911" w:name="idm46251807162928"/>
      <w:bookmarkStart w:id="912" w:name="idm46251807161424"/>
      <w:bookmarkEnd w:id="911"/>
      <w:bookmarkEnd w:id="912"/>
      <w:r>
        <w:rPr>
          <w:rStyle w:val="HTML"/>
          <w:color w:val="000000"/>
          <w:bdr w:val="none" w:sz="0" w:space="0" w:color="auto" w:frame="1"/>
        </w:rPr>
        <w:t>Waiting to finalize termination</w:t>
      </w:r>
    </w:p>
    <w:p w:rsidR="002A0127" w:rsidRPr="002A0127" w:rsidRDefault="002A0127" w:rsidP="002A0127">
      <w:pPr>
        <w:pStyle w:val="a3"/>
        <w:spacing w:before="0" w:beforeAutospacing="0" w:after="225" w:afterAutospacing="0"/>
        <w:ind w:left="450"/>
        <w:textAlignment w:val="baseline"/>
        <w:rPr>
          <w:rFonts w:ascii="Arial" w:hAnsi="Arial" w:cs="Arial"/>
          <w:color w:val="555555"/>
          <w:sz w:val="21"/>
          <w:szCs w:val="21"/>
          <w:lang w:val="en-US"/>
        </w:rPr>
      </w:pPr>
      <w:r w:rsidRPr="002A0127">
        <w:rPr>
          <w:rFonts w:ascii="Arial" w:hAnsi="Arial" w:cs="Arial"/>
          <w:color w:val="555555"/>
          <w:sz w:val="21"/>
          <w:szCs w:val="21"/>
          <w:lang w:val="en-US"/>
        </w:rPr>
        <w:t>A very brief state that occurs as the thread is stopping.</w:t>
      </w:r>
    </w:p>
    <w:p w:rsidR="002A0127" w:rsidRPr="002A0127" w:rsidRDefault="002A0127" w:rsidP="002A0127">
      <w:pPr>
        <w:pStyle w:val="3"/>
        <w:spacing w:before="120" w:after="225"/>
        <w:textAlignment w:val="baseline"/>
        <w:rPr>
          <w:rFonts w:ascii="Arial" w:hAnsi="Arial" w:cs="Arial"/>
          <w:b w:val="0"/>
          <w:bCs w:val="0"/>
          <w:color w:val="555555"/>
          <w:sz w:val="34"/>
          <w:szCs w:val="34"/>
          <w:lang w:val="en-US"/>
        </w:rPr>
      </w:pPr>
      <w:bookmarkStart w:id="913" w:name="_Toc57738600"/>
      <w:r w:rsidRPr="002A0127">
        <w:rPr>
          <w:rFonts w:ascii="Arial" w:hAnsi="Arial" w:cs="Arial"/>
          <w:b w:val="0"/>
          <w:bCs w:val="0"/>
          <w:color w:val="555555"/>
          <w:sz w:val="34"/>
          <w:szCs w:val="34"/>
          <w:lang w:val="en-US"/>
        </w:rPr>
        <w:t>Replication I/O Thread States</w:t>
      </w:r>
      <w:bookmarkEnd w:id="913"/>
    </w:p>
    <w:p w:rsidR="002A0127" w:rsidRPr="002A0127" w:rsidRDefault="002A0127" w:rsidP="002A0127">
      <w:pPr>
        <w:pStyle w:val="a3"/>
        <w:shd w:val="clear" w:color="auto" w:fill="FFFFFF"/>
        <w:spacing w:before="0" w:beforeAutospacing="0" w:after="0" w:afterAutospacing="0"/>
        <w:textAlignment w:val="baseline"/>
        <w:rPr>
          <w:rFonts w:ascii="Arial" w:hAnsi="Arial" w:cs="Arial"/>
          <w:color w:val="555555"/>
          <w:sz w:val="21"/>
          <w:szCs w:val="21"/>
          <w:lang w:val="en-US"/>
        </w:rPr>
      </w:pPr>
      <w:bookmarkStart w:id="914" w:name="idm46251807157024"/>
      <w:bookmarkStart w:id="915" w:name="idm46251807155536"/>
      <w:bookmarkEnd w:id="914"/>
      <w:bookmarkEnd w:id="915"/>
      <w:r w:rsidRPr="002A0127">
        <w:rPr>
          <w:rFonts w:ascii="Arial" w:hAnsi="Arial" w:cs="Arial"/>
          <w:color w:val="555555"/>
          <w:sz w:val="21"/>
          <w:szCs w:val="21"/>
          <w:lang w:val="en-US"/>
        </w:rPr>
        <w:t>The following list shows the most common states you see in the </w:t>
      </w:r>
      <w:r w:rsidRPr="002A0127">
        <w:rPr>
          <w:rStyle w:val="HTML"/>
          <w:color w:val="000000"/>
          <w:bdr w:val="none" w:sz="0" w:space="0" w:color="auto" w:frame="1"/>
          <w:lang w:val="en-US"/>
        </w:rPr>
        <w:t>State</w:t>
      </w:r>
      <w:r w:rsidRPr="002A0127">
        <w:rPr>
          <w:rFonts w:ascii="Arial" w:hAnsi="Arial" w:cs="Arial"/>
          <w:color w:val="555555"/>
          <w:sz w:val="21"/>
          <w:szCs w:val="21"/>
          <w:lang w:val="en-US"/>
        </w:rPr>
        <w:t> column for a replication I/O thread on a replica server. This state also appears in the </w:t>
      </w:r>
      <w:r w:rsidRPr="002A0127">
        <w:rPr>
          <w:rStyle w:val="HTML"/>
          <w:color w:val="000000"/>
          <w:bdr w:val="none" w:sz="0" w:space="0" w:color="auto" w:frame="1"/>
          <w:lang w:val="en-US"/>
        </w:rPr>
        <w:t>Replica_IO_State</w:t>
      </w:r>
      <w:r w:rsidRPr="002A0127">
        <w:rPr>
          <w:rFonts w:ascii="Arial" w:hAnsi="Arial" w:cs="Arial"/>
          <w:color w:val="555555"/>
          <w:sz w:val="21"/>
          <w:szCs w:val="21"/>
          <w:lang w:val="en-US"/>
        </w:rPr>
        <w:t> column displayed by </w:t>
      </w:r>
      <w:hyperlink r:id="rId1756" w:tooltip="13.7.7.35 SHOW REPLICA | SLAVE STATUS Statement" w:history="1">
        <w:r w:rsidRPr="002A0127">
          <w:rPr>
            <w:rStyle w:val="HTML"/>
            <w:color w:val="000000"/>
            <w:u w:val="single"/>
            <w:bdr w:val="none" w:sz="0" w:space="0" w:color="auto" w:frame="1"/>
            <w:lang w:val="en-US"/>
          </w:rPr>
          <w:t>SHOW REPLICA | SLAVE STATUS</w:t>
        </w:r>
      </w:hyperlink>
      <w:r w:rsidRPr="002A0127">
        <w:rPr>
          <w:rFonts w:ascii="Arial" w:hAnsi="Arial" w:cs="Arial"/>
          <w:color w:val="555555"/>
          <w:sz w:val="21"/>
          <w:szCs w:val="21"/>
          <w:lang w:val="en-US"/>
        </w:rPr>
        <w:t>, so you can get a good view of what is happening by using that statement.</w:t>
      </w:r>
    </w:p>
    <w:p w:rsidR="002A0127" w:rsidRDefault="002A0127" w:rsidP="006E0B9E">
      <w:pPr>
        <w:pStyle w:val="a3"/>
        <w:numPr>
          <w:ilvl w:val="0"/>
          <w:numId w:val="222"/>
        </w:numPr>
        <w:spacing w:before="0" w:beforeAutospacing="0" w:after="0" w:afterAutospacing="0"/>
        <w:ind w:left="450"/>
        <w:textAlignment w:val="baseline"/>
        <w:rPr>
          <w:rFonts w:ascii="Arial" w:hAnsi="Arial" w:cs="Arial"/>
          <w:color w:val="555555"/>
          <w:sz w:val="21"/>
          <w:szCs w:val="21"/>
        </w:rPr>
      </w:pPr>
      <w:bookmarkStart w:id="916" w:name="idm46251807149920"/>
      <w:bookmarkStart w:id="917" w:name="idm46251807148432"/>
      <w:bookmarkEnd w:id="916"/>
      <w:bookmarkEnd w:id="917"/>
      <w:r>
        <w:rPr>
          <w:rStyle w:val="HTML"/>
          <w:color w:val="000000"/>
          <w:bdr w:val="none" w:sz="0" w:space="0" w:color="auto" w:frame="1"/>
        </w:rPr>
        <w:t>Checking master version</w:t>
      </w:r>
    </w:p>
    <w:p w:rsidR="002A0127" w:rsidRPr="002A0127" w:rsidRDefault="002A0127" w:rsidP="002A0127">
      <w:pPr>
        <w:pStyle w:val="a3"/>
        <w:spacing w:before="0" w:beforeAutospacing="0" w:after="225" w:afterAutospacing="0"/>
        <w:ind w:left="450"/>
        <w:textAlignment w:val="baseline"/>
        <w:rPr>
          <w:rFonts w:ascii="Arial" w:hAnsi="Arial" w:cs="Arial"/>
          <w:color w:val="555555"/>
          <w:sz w:val="21"/>
          <w:szCs w:val="21"/>
          <w:lang w:val="en-US"/>
        </w:rPr>
      </w:pPr>
      <w:r w:rsidRPr="002A0127">
        <w:rPr>
          <w:rFonts w:ascii="Arial" w:hAnsi="Arial" w:cs="Arial"/>
          <w:color w:val="555555"/>
          <w:sz w:val="21"/>
          <w:szCs w:val="21"/>
          <w:lang w:val="en-US"/>
        </w:rPr>
        <w:t>A state that occurs very briefly, after the connection to the source is established.</w:t>
      </w:r>
    </w:p>
    <w:p w:rsidR="002A0127" w:rsidRDefault="002A0127" w:rsidP="006E0B9E">
      <w:pPr>
        <w:pStyle w:val="a3"/>
        <w:numPr>
          <w:ilvl w:val="0"/>
          <w:numId w:val="222"/>
        </w:numPr>
        <w:spacing w:before="0" w:beforeAutospacing="0" w:after="0" w:afterAutospacing="0"/>
        <w:ind w:left="450"/>
        <w:textAlignment w:val="baseline"/>
        <w:rPr>
          <w:rFonts w:ascii="Arial" w:hAnsi="Arial" w:cs="Arial"/>
          <w:color w:val="555555"/>
          <w:sz w:val="21"/>
          <w:szCs w:val="21"/>
        </w:rPr>
      </w:pPr>
      <w:bookmarkStart w:id="918" w:name="idm46251807144960"/>
      <w:bookmarkStart w:id="919" w:name="idm46251807143472"/>
      <w:bookmarkEnd w:id="918"/>
      <w:bookmarkEnd w:id="919"/>
      <w:r>
        <w:rPr>
          <w:rStyle w:val="HTML"/>
          <w:color w:val="000000"/>
          <w:bdr w:val="none" w:sz="0" w:space="0" w:color="auto" w:frame="1"/>
        </w:rPr>
        <w:t>Connecting to master</w:t>
      </w:r>
    </w:p>
    <w:p w:rsidR="002A0127" w:rsidRPr="002A0127" w:rsidRDefault="002A0127" w:rsidP="002A0127">
      <w:pPr>
        <w:pStyle w:val="a3"/>
        <w:spacing w:before="0" w:beforeAutospacing="0" w:after="225" w:afterAutospacing="0"/>
        <w:ind w:left="450"/>
        <w:textAlignment w:val="baseline"/>
        <w:rPr>
          <w:rFonts w:ascii="Arial" w:hAnsi="Arial" w:cs="Arial"/>
          <w:color w:val="555555"/>
          <w:sz w:val="21"/>
          <w:szCs w:val="21"/>
          <w:lang w:val="en-US"/>
        </w:rPr>
      </w:pPr>
      <w:r w:rsidRPr="002A0127">
        <w:rPr>
          <w:rFonts w:ascii="Arial" w:hAnsi="Arial" w:cs="Arial"/>
          <w:color w:val="555555"/>
          <w:sz w:val="21"/>
          <w:szCs w:val="21"/>
          <w:lang w:val="en-US"/>
        </w:rPr>
        <w:t>The thread is attempting to connect to the source.</w:t>
      </w:r>
    </w:p>
    <w:p w:rsidR="002A0127" w:rsidRPr="002A0127" w:rsidRDefault="002A0127" w:rsidP="006E0B9E">
      <w:pPr>
        <w:pStyle w:val="a3"/>
        <w:numPr>
          <w:ilvl w:val="0"/>
          <w:numId w:val="222"/>
        </w:numPr>
        <w:spacing w:before="0" w:beforeAutospacing="0" w:after="0" w:afterAutospacing="0"/>
        <w:ind w:left="450"/>
        <w:textAlignment w:val="baseline"/>
        <w:rPr>
          <w:rFonts w:ascii="Arial" w:hAnsi="Arial" w:cs="Arial"/>
          <w:color w:val="555555"/>
          <w:sz w:val="21"/>
          <w:szCs w:val="21"/>
          <w:lang w:val="en-US"/>
        </w:rPr>
      </w:pPr>
      <w:bookmarkStart w:id="920" w:name="idm46251807140048"/>
      <w:bookmarkStart w:id="921" w:name="idm46251807138544"/>
      <w:bookmarkEnd w:id="920"/>
      <w:bookmarkEnd w:id="921"/>
      <w:r w:rsidRPr="002A0127">
        <w:rPr>
          <w:rStyle w:val="HTML"/>
          <w:color w:val="000000"/>
          <w:bdr w:val="none" w:sz="0" w:space="0" w:color="auto" w:frame="1"/>
          <w:lang w:val="en-US"/>
        </w:rPr>
        <w:t>Queueing master event to the relay log</w:t>
      </w:r>
    </w:p>
    <w:p w:rsidR="002A0127" w:rsidRPr="002A0127" w:rsidRDefault="002A0127" w:rsidP="002A0127">
      <w:pPr>
        <w:pStyle w:val="a3"/>
        <w:spacing w:before="0" w:beforeAutospacing="0" w:after="225" w:afterAutospacing="0"/>
        <w:ind w:left="450"/>
        <w:textAlignment w:val="baseline"/>
        <w:rPr>
          <w:rFonts w:ascii="Arial" w:hAnsi="Arial" w:cs="Arial"/>
          <w:color w:val="555555"/>
          <w:sz w:val="21"/>
          <w:szCs w:val="21"/>
          <w:lang w:val="en-US"/>
        </w:rPr>
      </w:pPr>
      <w:r w:rsidRPr="002A0127">
        <w:rPr>
          <w:rFonts w:ascii="Arial" w:hAnsi="Arial" w:cs="Arial"/>
          <w:color w:val="555555"/>
          <w:sz w:val="21"/>
          <w:szCs w:val="21"/>
          <w:lang w:val="en-US"/>
        </w:rPr>
        <w:t>The thread has read an event and is copying it to the relay log so that the SQL thread can process it.</w:t>
      </w:r>
    </w:p>
    <w:p w:rsidR="002A0127" w:rsidRPr="002A0127" w:rsidRDefault="002A0127" w:rsidP="006E0B9E">
      <w:pPr>
        <w:pStyle w:val="a3"/>
        <w:numPr>
          <w:ilvl w:val="0"/>
          <w:numId w:val="222"/>
        </w:numPr>
        <w:spacing w:before="0" w:beforeAutospacing="0" w:after="0" w:afterAutospacing="0"/>
        <w:ind w:left="450"/>
        <w:textAlignment w:val="baseline"/>
        <w:rPr>
          <w:rFonts w:ascii="Arial" w:hAnsi="Arial" w:cs="Arial"/>
          <w:color w:val="555555"/>
          <w:sz w:val="21"/>
          <w:szCs w:val="21"/>
          <w:lang w:val="en-US"/>
        </w:rPr>
      </w:pPr>
      <w:bookmarkStart w:id="922" w:name="idm46251807135024"/>
      <w:bookmarkStart w:id="923" w:name="idm46251807133504"/>
      <w:bookmarkEnd w:id="922"/>
      <w:bookmarkEnd w:id="923"/>
      <w:r w:rsidRPr="002A0127">
        <w:rPr>
          <w:rStyle w:val="HTML"/>
          <w:color w:val="000000"/>
          <w:bdr w:val="none" w:sz="0" w:space="0" w:color="auto" w:frame="1"/>
          <w:lang w:val="en-US"/>
        </w:rPr>
        <w:lastRenderedPageBreak/>
        <w:t>Reconnecting after a failed binlog dump request</w:t>
      </w:r>
    </w:p>
    <w:p w:rsidR="002A0127" w:rsidRPr="002A0127" w:rsidRDefault="002A0127" w:rsidP="002A0127">
      <w:pPr>
        <w:pStyle w:val="a3"/>
        <w:spacing w:before="0" w:beforeAutospacing="0" w:after="225" w:afterAutospacing="0"/>
        <w:ind w:left="450"/>
        <w:textAlignment w:val="baseline"/>
        <w:rPr>
          <w:rFonts w:ascii="Arial" w:hAnsi="Arial" w:cs="Arial"/>
          <w:color w:val="555555"/>
          <w:sz w:val="21"/>
          <w:szCs w:val="21"/>
          <w:lang w:val="en-US"/>
        </w:rPr>
      </w:pPr>
      <w:r w:rsidRPr="002A0127">
        <w:rPr>
          <w:rFonts w:ascii="Arial" w:hAnsi="Arial" w:cs="Arial"/>
          <w:color w:val="555555"/>
          <w:sz w:val="21"/>
          <w:szCs w:val="21"/>
          <w:lang w:val="en-US"/>
        </w:rPr>
        <w:t>The thread is trying to reconnect to the source.</w:t>
      </w:r>
    </w:p>
    <w:p w:rsidR="002A0127" w:rsidRPr="002A0127" w:rsidRDefault="002A0127" w:rsidP="006E0B9E">
      <w:pPr>
        <w:pStyle w:val="a3"/>
        <w:numPr>
          <w:ilvl w:val="0"/>
          <w:numId w:val="222"/>
        </w:numPr>
        <w:spacing w:before="0" w:beforeAutospacing="0" w:after="0" w:afterAutospacing="0"/>
        <w:ind w:left="450"/>
        <w:textAlignment w:val="baseline"/>
        <w:rPr>
          <w:rFonts w:ascii="Arial" w:hAnsi="Arial" w:cs="Arial"/>
          <w:color w:val="555555"/>
          <w:sz w:val="21"/>
          <w:szCs w:val="21"/>
          <w:lang w:val="en-US"/>
        </w:rPr>
      </w:pPr>
      <w:bookmarkStart w:id="924" w:name="idm46251807130000"/>
      <w:bookmarkStart w:id="925" w:name="idm46251807128480"/>
      <w:bookmarkEnd w:id="924"/>
      <w:bookmarkEnd w:id="925"/>
      <w:r w:rsidRPr="002A0127">
        <w:rPr>
          <w:rStyle w:val="HTML"/>
          <w:color w:val="000000"/>
          <w:bdr w:val="none" w:sz="0" w:space="0" w:color="auto" w:frame="1"/>
          <w:lang w:val="en-US"/>
        </w:rPr>
        <w:t>Reconnecting after a failed master event read</w:t>
      </w:r>
    </w:p>
    <w:p w:rsidR="002A0127" w:rsidRPr="002A0127" w:rsidRDefault="002A0127" w:rsidP="002A0127">
      <w:pPr>
        <w:pStyle w:val="a3"/>
        <w:spacing w:before="0" w:beforeAutospacing="0" w:after="0" w:afterAutospacing="0"/>
        <w:ind w:left="450"/>
        <w:textAlignment w:val="baseline"/>
        <w:rPr>
          <w:rFonts w:ascii="Arial" w:hAnsi="Arial" w:cs="Arial"/>
          <w:color w:val="555555"/>
          <w:sz w:val="21"/>
          <w:szCs w:val="21"/>
          <w:lang w:val="en-US"/>
        </w:rPr>
      </w:pPr>
      <w:r w:rsidRPr="002A0127">
        <w:rPr>
          <w:rFonts w:ascii="Arial" w:hAnsi="Arial" w:cs="Arial"/>
          <w:color w:val="555555"/>
          <w:sz w:val="21"/>
          <w:szCs w:val="21"/>
          <w:lang w:val="en-US"/>
        </w:rPr>
        <w:t>The thread is trying to reconnect to the source. When connection is established again, the state becomes </w:t>
      </w:r>
      <w:r w:rsidRPr="002A0127">
        <w:rPr>
          <w:rStyle w:val="HTML"/>
          <w:color w:val="000000"/>
          <w:bdr w:val="none" w:sz="0" w:space="0" w:color="auto" w:frame="1"/>
          <w:lang w:val="en-US"/>
        </w:rPr>
        <w:t>Waiting for master to send event</w:t>
      </w:r>
      <w:r w:rsidRPr="002A0127">
        <w:rPr>
          <w:rFonts w:ascii="Arial" w:hAnsi="Arial" w:cs="Arial"/>
          <w:color w:val="555555"/>
          <w:sz w:val="21"/>
          <w:szCs w:val="21"/>
          <w:lang w:val="en-US"/>
        </w:rPr>
        <w:t>.</w:t>
      </w:r>
    </w:p>
    <w:p w:rsidR="002A0127" w:rsidRDefault="002A0127" w:rsidP="006E0B9E">
      <w:pPr>
        <w:pStyle w:val="a3"/>
        <w:numPr>
          <w:ilvl w:val="0"/>
          <w:numId w:val="222"/>
        </w:numPr>
        <w:spacing w:before="0" w:beforeAutospacing="0" w:after="0" w:afterAutospacing="0"/>
        <w:ind w:left="450"/>
        <w:textAlignment w:val="baseline"/>
        <w:rPr>
          <w:rFonts w:ascii="Arial" w:hAnsi="Arial" w:cs="Arial"/>
          <w:color w:val="555555"/>
          <w:sz w:val="21"/>
          <w:szCs w:val="21"/>
        </w:rPr>
      </w:pPr>
      <w:bookmarkStart w:id="926" w:name="idm46251807124176"/>
      <w:bookmarkStart w:id="927" w:name="idm46251807122672"/>
      <w:bookmarkEnd w:id="926"/>
      <w:bookmarkEnd w:id="927"/>
      <w:r>
        <w:rPr>
          <w:rStyle w:val="HTML"/>
          <w:color w:val="000000"/>
          <w:bdr w:val="none" w:sz="0" w:space="0" w:color="auto" w:frame="1"/>
        </w:rPr>
        <w:t>Registering slave on master</w:t>
      </w:r>
    </w:p>
    <w:p w:rsidR="002A0127" w:rsidRPr="002A0127" w:rsidRDefault="002A0127" w:rsidP="002A0127">
      <w:pPr>
        <w:pStyle w:val="a3"/>
        <w:spacing w:before="0" w:beforeAutospacing="0" w:after="225" w:afterAutospacing="0"/>
        <w:ind w:left="450"/>
        <w:textAlignment w:val="baseline"/>
        <w:rPr>
          <w:rFonts w:ascii="Arial" w:hAnsi="Arial" w:cs="Arial"/>
          <w:color w:val="555555"/>
          <w:sz w:val="21"/>
          <w:szCs w:val="21"/>
          <w:lang w:val="en-US"/>
        </w:rPr>
      </w:pPr>
      <w:r w:rsidRPr="002A0127">
        <w:rPr>
          <w:rFonts w:ascii="Arial" w:hAnsi="Arial" w:cs="Arial"/>
          <w:color w:val="555555"/>
          <w:sz w:val="21"/>
          <w:szCs w:val="21"/>
          <w:lang w:val="en-US"/>
        </w:rPr>
        <w:t>A state that occurs very briefly after the connection to the source is established.</w:t>
      </w:r>
    </w:p>
    <w:p w:rsidR="002A0127" w:rsidRDefault="002A0127" w:rsidP="006E0B9E">
      <w:pPr>
        <w:pStyle w:val="a3"/>
        <w:numPr>
          <w:ilvl w:val="0"/>
          <w:numId w:val="222"/>
        </w:numPr>
        <w:spacing w:before="0" w:beforeAutospacing="0" w:after="0" w:afterAutospacing="0"/>
        <w:ind w:left="450"/>
        <w:textAlignment w:val="baseline"/>
        <w:rPr>
          <w:rFonts w:ascii="Arial" w:hAnsi="Arial" w:cs="Arial"/>
          <w:color w:val="555555"/>
          <w:sz w:val="21"/>
          <w:szCs w:val="21"/>
        </w:rPr>
      </w:pPr>
      <w:bookmarkStart w:id="928" w:name="idm46251807119184"/>
      <w:bookmarkStart w:id="929" w:name="idm46251807117696"/>
      <w:bookmarkEnd w:id="928"/>
      <w:bookmarkEnd w:id="929"/>
      <w:r>
        <w:rPr>
          <w:rStyle w:val="HTML"/>
          <w:color w:val="000000"/>
          <w:bdr w:val="none" w:sz="0" w:space="0" w:color="auto" w:frame="1"/>
        </w:rPr>
        <w:t>Requesting binlog dump</w:t>
      </w:r>
    </w:p>
    <w:p w:rsidR="002A0127" w:rsidRPr="002A0127" w:rsidRDefault="002A0127" w:rsidP="002A0127">
      <w:pPr>
        <w:pStyle w:val="a3"/>
        <w:spacing w:before="0" w:beforeAutospacing="0" w:after="225" w:afterAutospacing="0"/>
        <w:ind w:left="450"/>
        <w:textAlignment w:val="baseline"/>
        <w:rPr>
          <w:rFonts w:ascii="Arial" w:hAnsi="Arial" w:cs="Arial"/>
          <w:color w:val="555555"/>
          <w:sz w:val="21"/>
          <w:szCs w:val="21"/>
          <w:lang w:val="en-US"/>
        </w:rPr>
      </w:pPr>
      <w:r w:rsidRPr="002A0127">
        <w:rPr>
          <w:rFonts w:ascii="Arial" w:hAnsi="Arial" w:cs="Arial"/>
          <w:color w:val="555555"/>
          <w:sz w:val="21"/>
          <w:szCs w:val="21"/>
          <w:lang w:val="en-US"/>
        </w:rPr>
        <w:t>A state that occurs very briefly, after the connection to the source is established. The thread sends to the source a request for the contents of its binary logs, starting from the requested binary log file name and position.</w:t>
      </w:r>
    </w:p>
    <w:p w:rsidR="002A0127" w:rsidRPr="002A0127" w:rsidRDefault="002A0127" w:rsidP="006E0B9E">
      <w:pPr>
        <w:pStyle w:val="a3"/>
        <w:numPr>
          <w:ilvl w:val="0"/>
          <w:numId w:val="222"/>
        </w:numPr>
        <w:spacing w:before="0" w:beforeAutospacing="0" w:after="0" w:afterAutospacing="0"/>
        <w:ind w:left="450"/>
        <w:textAlignment w:val="baseline"/>
        <w:rPr>
          <w:rFonts w:ascii="Arial" w:hAnsi="Arial" w:cs="Arial"/>
          <w:color w:val="555555"/>
          <w:sz w:val="21"/>
          <w:szCs w:val="21"/>
          <w:lang w:val="en-US"/>
        </w:rPr>
      </w:pPr>
      <w:bookmarkStart w:id="930" w:name="idm46251807114064"/>
      <w:bookmarkStart w:id="931" w:name="idm46251807112560"/>
      <w:bookmarkEnd w:id="930"/>
      <w:bookmarkEnd w:id="931"/>
      <w:r w:rsidRPr="002A0127">
        <w:rPr>
          <w:rStyle w:val="HTML"/>
          <w:color w:val="000000"/>
          <w:bdr w:val="none" w:sz="0" w:space="0" w:color="auto" w:frame="1"/>
          <w:lang w:val="en-US"/>
        </w:rPr>
        <w:t>Waiting for its turn to commit</w:t>
      </w:r>
    </w:p>
    <w:p w:rsidR="002A0127" w:rsidRPr="002A0127" w:rsidRDefault="002A0127" w:rsidP="002A0127">
      <w:pPr>
        <w:pStyle w:val="a3"/>
        <w:spacing w:before="0" w:beforeAutospacing="0" w:after="0" w:afterAutospacing="0"/>
        <w:ind w:left="450"/>
        <w:textAlignment w:val="baseline"/>
        <w:rPr>
          <w:rFonts w:ascii="Arial" w:hAnsi="Arial" w:cs="Arial"/>
          <w:color w:val="555555"/>
          <w:sz w:val="21"/>
          <w:szCs w:val="21"/>
          <w:lang w:val="en-US"/>
        </w:rPr>
      </w:pPr>
      <w:r w:rsidRPr="002A0127">
        <w:rPr>
          <w:rFonts w:ascii="Arial" w:hAnsi="Arial" w:cs="Arial"/>
          <w:color w:val="555555"/>
          <w:sz w:val="21"/>
          <w:szCs w:val="21"/>
          <w:lang w:val="en-US"/>
        </w:rPr>
        <w:t>A state that occurs when the replica thread is waiting for older worker threads to commit if </w:t>
      </w:r>
      <w:hyperlink r:id="rId1757" w:anchor="sysvar_slave_preserve_commit_order" w:history="1">
        <w:r w:rsidRPr="002A0127">
          <w:rPr>
            <w:rStyle w:val="HTML"/>
            <w:color w:val="000000"/>
            <w:u w:val="single"/>
            <w:bdr w:val="none" w:sz="0" w:space="0" w:color="auto" w:frame="1"/>
            <w:lang w:val="en-US"/>
          </w:rPr>
          <w:t>slave_preserve_commit_order</w:t>
        </w:r>
      </w:hyperlink>
      <w:r w:rsidRPr="002A0127">
        <w:rPr>
          <w:rFonts w:ascii="Arial" w:hAnsi="Arial" w:cs="Arial"/>
          <w:color w:val="555555"/>
          <w:sz w:val="21"/>
          <w:szCs w:val="21"/>
          <w:lang w:val="en-US"/>
        </w:rPr>
        <w:t> is enabled.</w:t>
      </w:r>
    </w:p>
    <w:p w:rsidR="002A0127" w:rsidRPr="002A0127" w:rsidRDefault="002A0127" w:rsidP="006E0B9E">
      <w:pPr>
        <w:pStyle w:val="a3"/>
        <w:numPr>
          <w:ilvl w:val="0"/>
          <w:numId w:val="222"/>
        </w:numPr>
        <w:spacing w:before="0" w:beforeAutospacing="0" w:after="0" w:afterAutospacing="0"/>
        <w:ind w:left="450"/>
        <w:textAlignment w:val="baseline"/>
        <w:rPr>
          <w:rFonts w:ascii="Arial" w:hAnsi="Arial" w:cs="Arial"/>
          <w:color w:val="555555"/>
          <w:sz w:val="21"/>
          <w:szCs w:val="21"/>
          <w:lang w:val="en-US"/>
        </w:rPr>
      </w:pPr>
      <w:bookmarkStart w:id="932" w:name="idm46251807107760"/>
      <w:bookmarkStart w:id="933" w:name="idm46251807106256"/>
      <w:bookmarkEnd w:id="932"/>
      <w:bookmarkEnd w:id="933"/>
      <w:r w:rsidRPr="002A0127">
        <w:rPr>
          <w:rStyle w:val="HTML"/>
          <w:color w:val="000000"/>
          <w:bdr w:val="none" w:sz="0" w:space="0" w:color="auto" w:frame="1"/>
          <w:lang w:val="en-US"/>
        </w:rPr>
        <w:t>Waiting for master to send event</w:t>
      </w:r>
    </w:p>
    <w:p w:rsidR="002A0127" w:rsidRPr="002A0127" w:rsidRDefault="002A0127" w:rsidP="002A0127">
      <w:pPr>
        <w:pStyle w:val="a3"/>
        <w:spacing w:before="0" w:beforeAutospacing="0" w:after="0" w:afterAutospacing="0"/>
        <w:ind w:left="450"/>
        <w:textAlignment w:val="baseline"/>
        <w:rPr>
          <w:rFonts w:ascii="Arial" w:hAnsi="Arial" w:cs="Arial"/>
          <w:color w:val="555555"/>
          <w:sz w:val="21"/>
          <w:szCs w:val="21"/>
          <w:lang w:val="en-US"/>
        </w:rPr>
      </w:pPr>
      <w:r w:rsidRPr="002A0127">
        <w:rPr>
          <w:rFonts w:ascii="Arial" w:hAnsi="Arial" w:cs="Arial"/>
          <w:color w:val="555555"/>
          <w:sz w:val="21"/>
          <w:szCs w:val="21"/>
          <w:lang w:val="en-US"/>
        </w:rPr>
        <w:t>The thread has connected to the source and is waiting for binary log events to arrive. This can last for a long time if the source is idle. If the wait lasts for </w:t>
      </w:r>
      <w:hyperlink r:id="rId1758" w:anchor="sysvar_slave_net_timeout" w:history="1">
        <w:r w:rsidRPr="002A0127">
          <w:rPr>
            <w:rStyle w:val="HTML"/>
            <w:color w:val="000000"/>
            <w:u w:val="single"/>
            <w:bdr w:val="none" w:sz="0" w:space="0" w:color="auto" w:frame="1"/>
            <w:lang w:val="en-US"/>
          </w:rPr>
          <w:t>slave_net_timeout</w:t>
        </w:r>
      </w:hyperlink>
      <w:r w:rsidRPr="002A0127">
        <w:rPr>
          <w:rFonts w:ascii="Arial" w:hAnsi="Arial" w:cs="Arial"/>
          <w:color w:val="555555"/>
          <w:sz w:val="21"/>
          <w:szCs w:val="21"/>
          <w:lang w:val="en-US"/>
        </w:rPr>
        <w:t> seconds, a timeout occurs. At that point, the thread considers the connection to be broken and makes an attempt to reconnect.</w:t>
      </w:r>
    </w:p>
    <w:p w:rsidR="002A0127" w:rsidRDefault="002A0127" w:rsidP="006E0B9E">
      <w:pPr>
        <w:pStyle w:val="a3"/>
        <w:numPr>
          <w:ilvl w:val="0"/>
          <w:numId w:val="222"/>
        </w:numPr>
        <w:spacing w:before="0" w:beforeAutospacing="0" w:after="0" w:afterAutospacing="0"/>
        <w:ind w:left="450"/>
        <w:textAlignment w:val="baseline"/>
        <w:rPr>
          <w:rFonts w:ascii="Arial" w:hAnsi="Arial" w:cs="Arial"/>
          <w:color w:val="555555"/>
          <w:sz w:val="21"/>
          <w:szCs w:val="21"/>
        </w:rPr>
      </w:pPr>
      <w:bookmarkStart w:id="934" w:name="idm46251807101216"/>
      <w:bookmarkStart w:id="935" w:name="idm46251807099760"/>
      <w:bookmarkEnd w:id="934"/>
      <w:bookmarkEnd w:id="935"/>
      <w:r>
        <w:rPr>
          <w:rStyle w:val="HTML"/>
          <w:color w:val="000000"/>
          <w:bdr w:val="none" w:sz="0" w:space="0" w:color="auto" w:frame="1"/>
        </w:rPr>
        <w:t>Waiting for master update</w:t>
      </w:r>
    </w:p>
    <w:p w:rsidR="002A0127" w:rsidRPr="002A0127" w:rsidRDefault="002A0127" w:rsidP="002A0127">
      <w:pPr>
        <w:pStyle w:val="a3"/>
        <w:spacing w:before="0" w:beforeAutospacing="0" w:after="0" w:afterAutospacing="0"/>
        <w:ind w:left="450"/>
        <w:textAlignment w:val="baseline"/>
        <w:rPr>
          <w:rFonts w:ascii="Arial" w:hAnsi="Arial" w:cs="Arial"/>
          <w:color w:val="555555"/>
          <w:sz w:val="21"/>
          <w:szCs w:val="21"/>
          <w:lang w:val="en-US"/>
        </w:rPr>
      </w:pPr>
      <w:r w:rsidRPr="002A0127">
        <w:rPr>
          <w:rFonts w:ascii="Arial" w:hAnsi="Arial" w:cs="Arial"/>
          <w:color w:val="555555"/>
          <w:sz w:val="21"/>
          <w:szCs w:val="21"/>
          <w:lang w:val="en-US"/>
        </w:rPr>
        <w:t>The initial state before </w:t>
      </w:r>
      <w:r w:rsidRPr="002A0127">
        <w:rPr>
          <w:rStyle w:val="HTML"/>
          <w:color w:val="000000"/>
          <w:bdr w:val="none" w:sz="0" w:space="0" w:color="auto" w:frame="1"/>
          <w:lang w:val="en-US"/>
        </w:rPr>
        <w:t>Connecting to master</w:t>
      </w:r>
      <w:r w:rsidRPr="002A0127">
        <w:rPr>
          <w:rFonts w:ascii="Arial" w:hAnsi="Arial" w:cs="Arial"/>
          <w:color w:val="555555"/>
          <w:sz w:val="21"/>
          <w:szCs w:val="21"/>
          <w:lang w:val="en-US"/>
        </w:rPr>
        <w:t>.</w:t>
      </w:r>
    </w:p>
    <w:p w:rsidR="002A0127" w:rsidRPr="002A0127" w:rsidRDefault="002A0127" w:rsidP="006E0B9E">
      <w:pPr>
        <w:pStyle w:val="a3"/>
        <w:numPr>
          <w:ilvl w:val="0"/>
          <w:numId w:val="222"/>
        </w:numPr>
        <w:spacing w:before="0" w:beforeAutospacing="0" w:after="0" w:afterAutospacing="0"/>
        <w:ind w:left="450"/>
        <w:textAlignment w:val="baseline"/>
        <w:rPr>
          <w:rFonts w:ascii="Arial" w:hAnsi="Arial" w:cs="Arial"/>
          <w:color w:val="555555"/>
          <w:sz w:val="21"/>
          <w:szCs w:val="21"/>
          <w:lang w:val="en-US"/>
        </w:rPr>
      </w:pPr>
      <w:bookmarkStart w:id="936" w:name="idm46251807095616"/>
      <w:bookmarkStart w:id="937" w:name="idm46251807094112"/>
      <w:bookmarkEnd w:id="936"/>
      <w:bookmarkEnd w:id="937"/>
      <w:r w:rsidRPr="002A0127">
        <w:rPr>
          <w:rStyle w:val="HTML"/>
          <w:color w:val="000000"/>
          <w:bdr w:val="none" w:sz="0" w:space="0" w:color="auto" w:frame="1"/>
          <w:lang w:val="en-US"/>
        </w:rPr>
        <w:t>Waiting for slave mutex on exit</w:t>
      </w:r>
    </w:p>
    <w:p w:rsidR="002A0127" w:rsidRPr="002A0127" w:rsidRDefault="002A0127" w:rsidP="002A0127">
      <w:pPr>
        <w:pStyle w:val="a3"/>
        <w:spacing w:before="0" w:beforeAutospacing="0" w:after="225" w:afterAutospacing="0"/>
        <w:ind w:left="450"/>
        <w:textAlignment w:val="baseline"/>
        <w:rPr>
          <w:rFonts w:ascii="Arial" w:hAnsi="Arial" w:cs="Arial"/>
          <w:color w:val="555555"/>
          <w:sz w:val="21"/>
          <w:szCs w:val="21"/>
          <w:lang w:val="en-US"/>
        </w:rPr>
      </w:pPr>
      <w:r w:rsidRPr="002A0127">
        <w:rPr>
          <w:rFonts w:ascii="Arial" w:hAnsi="Arial" w:cs="Arial"/>
          <w:color w:val="555555"/>
          <w:sz w:val="21"/>
          <w:szCs w:val="21"/>
          <w:lang w:val="en-US"/>
        </w:rPr>
        <w:t>A state that occurs briefly as the thread is stopping.</w:t>
      </w:r>
    </w:p>
    <w:p w:rsidR="002A0127" w:rsidRPr="002A0127" w:rsidRDefault="002A0127" w:rsidP="006E0B9E">
      <w:pPr>
        <w:pStyle w:val="a3"/>
        <w:numPr>
          <w:ilvl w:val="0"/>
          <w:numId w:val="222"/>
        </w:numPr>
        <w:spacing w:before="0" w:beforeAutospacing="0" w:after="0" w:afterAutospacing="0"/>
        <w:ind w:left="450"/>
        <w:textAlignment w:val="baseline"/>
        <w:rPr>
          <w:rFonts w:ascii="Arial" w:hAnsi="Arial" w:cs="Arial"/>
          <w:color w:val="555555"/>
          <w:sz w:val="21"/>
          <w:szCs w:val="21"/>
          <w:lang w:val="en-US"/>
        </w:rPr>
      </w:pPr>
      <w:bookmarkStart w:id="938" w:name="idm46251807090656"/>
      <w:bookmarkStart w:id="939" w:name="idm46251807089120"/>
      <w:bookmarkEnd w:id="938"/>
      <w:bookmarkEnd w:id="939"/>
      <w:r w:rsidRPr="002A0127">
        <w:rPr>
          <w:rStyle w:val="HTML"/>
          <w:color w:val="000000"/>
          <w:bdr w:val="none" w:sz="0" w:space="0" w:color="auto" w:frame="1"/>
          <w:lang w:val="en-US"/>
        </w:rPr>
        <w:t>Waiting for the slave SQL thread to free enough relay log space</w:t>
      </w:r>
    </w:p>
    <w:p w:rsidR="002A0127" w:rsidRPr="002A0127" w:rsidRDefault="002A0127" w:rsidP="002A0127">
      <w:pPr>
        <w:pStyle w:val="a3"/>
        <w:spacing w:before="0" w:beforeAutospacing="0" w:after="0" w:afterAutospacing="0"/>
        <w:ind w:left="450"/>
        <w:textAlignment w:val="baseline"/>
        <w:rPr>
          <w:rFonts w:ascii="Arial" w:hAnsi="Arial" w:cs="Arial"/>
          <w:color w:val="555555"/>
          <w:sz w:val="21"/>
          <w:szCs w:val="21"/>
          <w:lang w:val="en-US"/>
        </w:rPr>
      </w:pPr>
      <w:r w:rsidRPr="002A0127">
        <w:rPr>
          <w:rFonts w:ascii="Arial" w:hAnsi="Arial" w:cs="Arial"/>
          <w:color w:val="555555"/>
          <w:sz w:val="21"/>
          <w:szCs w:val="21"/>
          <w:lang w:val="en-US"/>
        </w:rPr>
        <w:t>You are using a nonzero </w:t>
      </w:r>
      <w:hyperlink r:id="rId1759" w:anchor="sysvar_relay_log_space_limit" w:history="1">
        <w:r w:rsidRPr="002A0127">
          <w:rPr>
            <w:rStyle w:val="HTML"/>
            <w:color w:val="000000"/>
            <w:u w:val="single"/>
            <w:bdr w:val="none" w:sz="0" w:space="0" w:color="auto" w:frame="1"/>
            <w:lang w:val="en-US"/>
          </w:rPr>
          <w:t>relay_log_space_limit</w:t>
        </w:r>
      </w:hyperlink>
      <w:r w:rsidRPr="002A0127">
        <w:rPr>
          <w:rFonts w:ascii="Arial" w:hAnsi="Arial" w:cs="Arial"/>
          <w:color w:val="555555"/>
          <w:sz w:val="21"/>
          <w:szCs w:val="21"/>
          <w:lang w:val="en-US"/>
        </w:rPr>
        <w:t> value, and the relay logs have grown large enough that their combined size exceeds this value. The I/O thread is waiting until the SQL thread frees enough space by processing relay log contents so that it can delete some relay log files.</w:t>
      </w:r>
    </w:p>
    <w:p w:rsidR="002A0127" w:rsidRPr="002A0127" w:rsidRDefault="002A0127" w:rsidP="006E0B9E">
      <w:pPr>
        <w:pStyle w:val="a3"/>
        <w:numPr>
          <w:ilvl w:val="0"/>
          <w:numId w:val="222"/>
        </w:numPr>
        <w:spacing w:before="0" w:beforeAutospacing="0" w:after="0" w:afterAutospacing="0"/>
        <w:ind w:left="450"/>
        <w:textAlignment w:val="baseline"/>
        <w:rPr>
          <w:rFonts w:ascii="Arial" w:hAnsi="Arial" w:cs="Arial"/>
          <w:color w:val="555555"/>
          <w:sz w:val="21"/>
          <w:szCs w:val="21"/>
          <w:lang w:val="en-US"/>
        </w:rPr>
      </w:pPr>
      <w:bookmarkStart w:id="940" w:name="idm46251807084016"/>
      <w:bookmarkStart w:id="941" w:name="idm46251807082496"/>
      <w:bookmarkEnd w:id="940"/>
      <w:bookmarkEnd w:id="941"/>
      <w:r w:rsidRPr="002A0127">
        <w:rPr>
          <w:rStyle w:val="HTML"/>
          <w:color w:val="000000"/>
          <w:bdr w:val="none" w:sz="0" w:space="0" w:color="auto" w:frame="1"/>
          <w:lang w:val="en-US"/>
        </w:rPr>
        <w:t>Waiting to reconnect after a failed binlog dump request</w:t>
      </w:r>
    </w:p>
    <w:p w:rsidR="002A0127" w:rsidRPr="002A0127" w:rsidRDefault="002A0127" w:rsidP="002A0127">
      <w:pPr>
        <w:pStyle w:val="a3"/>
        <w:spacing w:before="0" w:beforeAutospacing="0" w:after="0" w:afterAutospacing="0"/>
        <w:ind w:left="450"/>
        <w:textAlignment w:val="baseline"/>
        <w:rPr>
          <w:rFonts w:ascii="Arial" w:hAnsi="Arial" w:cs="Arial"/>
          <w:color w:val="555555"/>
          <w:sz w:val="21"/>
          <w:szCs w:val="21"/>
          <w:lang w:val="en-US"/>
        </w:rPr>
      </w:pPr>
      <w:r w:rsidRPr="002A0127">
        <w:rPr>
          <w:rFonts w:ascii="Arial" w:hAnsi="Arial" w:cs="Arial"/>
          <w:color w:val="555555"/>
          <w:sz w:val="21"/>
          <w:szCs w:val="21"/>
          <w:lang w:val="en-US"/>
        </w:rPr>
        <w:t>If the binary log dump request failed (due to disconnection), the thread goes into this state while it sleeps, then tries to reconnect periodically. The interval between retries can be specified using the </w:t>
      </w:r>
      <w:hyperlink r:id="rId1760" w:tooltip="13.4.2.1 CHANGE MASTER TO Statement" w:history="1">
        <w:r w:rsidRPr="002A0127">
          <w:rPr>
            <w:rStyle w:val="HTML"/>
            <w:color w:val="000000"/>
            <w:u w:val="single"/>
            <w:bdr w:val="none" w:sz="0" w:space="0" w:color="auto" w:frame="1"/>
            <w:lang w:val="en-US"/>
          </w:rPr>
          <w:t>CHANGE MASTER TO</w:t>
        </w:r>
      </w:hyperlink>
      <w:r w:rsidRPr="002A0127">
        <w:rPr>
          <w:rFonts w:ascii="Arial" w:hAnsi="Arial" w:cs="Arial"/>
          <w:color w:val="555555"/>
          <w:sz w:val="21"/>
          <w:szCs w:val="21"/>
          <w:lang w:val="en-US"/>
        </w:rPr>
        <w:t> statement.</w:t>
      </w:r>
    </w:p>
    <w:p w:rsidR="002A0127" w:rsidRPr="002A0127" w:rsidRDefault="002A0127" w:rsidP="006E0B9E">
      <w:pPr>
        <w:pStyle w:val="a3"/>
        <w:numPr>
          <w:ilvl w:val="0"/>
          <w:numId w:val="222"/>
        </w:numPr>
        <w:spacing w:before="0" w:beforeAutospacing="0" w:after="0" w:afterAutospacing="0"/>
        <w:ind w:left="450"/>
        <w:textAlignment w:val="baseline"/>
        <w:rPr>
          <w:rFonts w:ascii="Arial" w:hAnsi="Arial" w:cs="Arial"/>
          <w:color w:val="555555"/>
          <w:sz w:val="21"/>
          <w:szCs w:val="21"/>
          <w:lang w:val="en-US"/>
        </w:rPr>
      </w:pPr>
      <w:bookmarkStart w:id="942" w:name="idm46251807077616"/>
      <w:bookmarkStart w:id="943" w:name="idm46251807076096"/>
      <w:bookmarkEnd w:id="942"/>
      <w:bookmarkEnd w:id="943"/>
      <w:r w:rsidRPr="002A0127">
        <w:rPr>
          <w:rStyle w:val="HTML"/>
          <w:color w:val="000000"/>
          <w:bdr w:val="none" w:sz="0" w:space="0" w:color="auto" w:frame="1"/>
          <w:lang w:val="en-US"/>
        </w:rPr>
        <w:t>Waiting to reconnect after a failed master event read</w:t>
      </w:r>
    </w:p>
    <w:p w:rsidR="002A0127" w:rsidRPr="002A0127" w:rsidRDefault="002A0127" w:rsidP="002A0127">
      <w:pPr>
        <w:pStyle w:val="a3"/>
        <w:spacing w:before="0" w:beforeAutospacing="0" w:after="0" w:afterAutospacing="0"/>
        <w:ind w:left="450"/>
        <w:textAlignment w:val="baseline"/>
        <w:rPr>
          <w:rFonts w:ascii="Arial" w:hAnsi="Arial" w:cs="Arial"/>
          <w:color w:val="555555"/>
          <w:sz w:val="21"/>
          <w:szCs w:val="21"/>
          <w:lang w:val="en-US"/>
        </w:rPr>
      </w:pPr>
      <w:r w:rsidRPr="002A0127">
        <w:rPr>
          <w:rFonts w:ascii="Arial" w:hAnsi="Arial" w:cs="Arial"/>
          <w:color w:val="555555"/>
          <w:sz w:val="21"/>
          <w:szCs w:val="21"/>
          <w:lang w:val="en-US"/>
        </w:rPr>
        <w:t>An error occurred while reading (due to disconnection). The thread is sleeping for the number of seconds set by the </w:t>
      </w:r>
      <w:hyperlink r:id="rId1761" w:tooltip="13.4.2.1 CHANGE MASTER TO Statement" w:history="1">
        <w:r w:rsidRPr="002A0127">
          <w:rPr>
            <w:rStyle w:val="HTML"/>
            <w:color w:val="000000"/>
            <w:u w:val="single"/>
            <w:bdr w:val="none" w:sz="0" w:space="0" w:color="auto" w:frame="1"/>
            <w:lang w:val="en-US"/>
          </w:rPr>
          <w:t>CHANGE MASTER TO</w:t>
        </w:r>
      </w:hyperlink>
      <w:r w:rsidRPr="002A0127">
        <w:rPr>
          <w:rFonts w:ascii="Arial" w:hAnsi="Arial" w:cs="Arial"/>
          <w:color w:val="555555"/>
          <w:sz w:val="21"/>
          <w:szCs w:val="21"/>
          <w:lang w:val="en-US"/>
        </w:rPr>
        <w:t> statement (default 60) before attempting to reconnect.</w:t>
      </w:r>
    </w:p>
    <w:p w:rsidR="002A0127" w:rsidRPr="002A0127" w:rsidRDefault="002A0127" w:rsidP="002A0127">
      <w:pPr>
        <w:pStyle w:val="3"/>
        <w:spacing w:before="120" w:after="225"/>
        <w:textAlignment w:val="baseline"/>
        <w:rPr>
          <w:rFonts w:ascii="Arial" w:hAnsi="Arial" w:cs="Arial"/>
          <w:b w:val="0"/>
          <w:bCs w:val="0"/>
          <w:color w:val="555555"/>
          <w:sz w:val="34"/>
          <w:szCs w:val="34"/>
          <w:lang w:val="en-US"/>
        </w:rPr>
      </w:pPr>
      <w:bookmarkStart w:id="944" w:name="_Toc57738601"/>
      <w:r w:rsidRPr="002A0127">
        <w:rPr>
          <w:rFonts w:ascii="Arial" w:hAnsi="Arial" w:cs="Arial"/>
          <w:b w:val="0"/>
          <w:bCs w:val="0"/>
          <w:color w:val="555555"/>
          <w:sz w:val="34"/>
          <w:szCs w:val="34"/>
          <w:lang w:val="en-US"/>
        </w:rPr>
        <w:t>Replication SQL Thread States</w:t>
      </w:r>
      <w:bookmarkEnd w:id="944"/>
    </w:p>
    <w:p w:rsidR="002A0127" w:rsidRPr="002A0127" w:rsidRDefault="002A0127" w:rsidP="002A0127">
      <w:pPr>
        <w:pStyle w:val="a3"/>
        <w:spacing w:before="0" w:beforeAutospacing="0" w:after="0" w:afterAutospacing="0"/>
        <w:textAlignment w:val="baseline"/>
        <w:rPr>
          <w:rFonts w:ascii="Arial" w:hAnsi="Arial" w:cs="Arial"/>
          <w:color w:val="555555"/>
          <w:sz w:val="21"/>
          <w:szCs w:val="21"/>
          <w:lang w:val="en-US"/>
        </w:rPr>
      </w:pPr>
      <w:bookmarkStart w:id="945" w:name="idm46251807070272"/>
      <w:bookmarkStart w:id="946" w:name="idm46251807068784"/>
      <w:bookmarkEnd w:id="945"/>
      <w:bookmarkEnd w:id="946"/>
      <w:r w:rsidRPr="002A0127">
        <w:rPr>
          <w:rFonts w:ascii="Arial" w:hAnsi="Arial" w:cs="Arial"/>
          <w:color w:val="555555"/>
          <w:sz w:val="21"/>
          <w:szCs w:val="21"/>
          <w:lang w:val="en-US"/>
        </w:rPr>
        <w:t>The following list shows the most common states you may see in the </w:t>
      </w:r>
      <w:r w:rsidRPr="002A0127">
        <w:rPr>
          <w:rStyle w:val="HTML"/>
          <w:color w:val="000000"/>
          <w:bdr w:val="none" w:sz="0" w:space="0" w:color="auto" w:frame="1"/>
          <w:lang w:val="en-US"/>
        </w:rPr>
        <w:t>State</w:t>
      </w:r>
      <w:r w:rsidRPr="002A0127">
        <w:rPr>
          <w:rFonts w:ascii="Arial" w:hAnsi="Arial" w:cs="Arial"/>
          <w:color w:val="555555"/>
          <w:sz w:val="21"/>
          <w:szCs w:val="21"/>
          <w:lang w:val="en-US"/>
        </w:rPr>
        <w:t> column for a replication SQL thread on a replica server:</w:t>
      </w:r>
    </w:p>
    <w:p w:rsidR="002A0127" w:rsidRPr="002A0127" w:rsidRDefault="002A0127" w:rsidP="006E0B9E">
      <w:pPr>
        <w:pStyle w:val="a3"/>
        <w:numPr>
          <w:ilvl w:val="0"/>
          <w:numId w:val="223"/>
        </w:numPr>
        <w:spacing w:before="0" w:beforeAutospacing="0" w:after="0" w:afterAutospacing="0"/>
        <w:ind w:left="450"/>
        <w:textAlignment w:val="baseline"/>
        <w:rPr>
          <w:rFonts w:ascii="Arial" w:hAnsi="Arial" w:cs="Arial"/>
          <w:color w:val="555555"/>
          <w:sz w:val="21"/>
          <w:szCs w:val="21"/>
          <w:lang w:val="en-US"/>
        </w:rPr>
      </w:pPr>
      <w:bookmarkStart w:id="947" w:name="idm46251807065264"/>
      <w:bookmarkStart w:id="948" w:name="idm46251807063728"/>
      <w:bookmarkEnd w:id="947"/>
      <w:bookmarkEnd w:id="948"/>
      <w:r w:rsidRPr="002A0127">
        <w:rPr>
          <w:rStyle w:val="HTML"/>
          <w:color w:val="000000"/>
          <w:bdr w:val="none" w:sz="0" w:space="0" w:color="auto" w:frame="1"/>
          <w:lang w:val="en-US"/>
        </w:rPr>
        <w:t>Making temporary file (append) before replaying LOAD DATA INFILE</w:t>
      </w:r>
    </w:p>
    <w:p w:rsidR="002A0127" w:rsidRPr="002A0127" w:rsidRDefault="002A0127" w:rsidP="002A0127">
      <w:pPr>
        <w:pStyle w:val="a3"/>
        <w:spacing w:before="0" w:beforeAutospacing="0" w:after="0" w:afterAutospacing="0"/>
        <w:ind w:left="450"/>
        <w:textAlignment w:val="baseline"/>
        <w:rPr>
          <w:rFonts w:ascii="Arial" w:hAnsi="Arial" w:cs="Arial"/>
          <w:color w:val="555555"/>
          <w:sz w:val="21"/>
          <w:szCs w:val="21"/>
          <w:lang w:val="en-US"/>
        </w:rPr>
      </w:pPr>
      <w:r w:rsidRPr="002A0127">
        <w:rPr>
          <w:rFonts w:ascii="Arial" w:hAnsi="Arial" w:cs="Arial"/>
          <w:color w:val="555555"/>
          <w:sz w:val="21"/>
          <w:szCs w:val="21"/>
          <w:lang w:val="en-US"/>
        </w:rPr>
        <w:t>The thread is executing a </w:t>
      </w:r>
      <w:hyperlink r:id="rId1762" w:tooltip="13.2.7 LOAD DATA Statement" w:history="1">
        <w:r w:rsidRPr="002A0127">
          <w:rPr>
            <w:rStyle w:val="HTML"/>
            <w:color w:val="000000"/>
            <w:u w:val="single"/>
            <w:bdr w:val="none" w:sz="0" w:space="0" w:color="auto" w:frame="1"/>
            <w:lang w:val="en-US"/>
          </w:rPr>
          <w:t>LOAD DATA</w:t>
        </w:r>
      </w:hyperlink>
      <w:r w:rsidRPr="002A0127">
        <w:rPr>
          <w:rFonts w:ascii="Arial" w:hAnsi="Arial" w:cs="Arial"/>
          <w:color w:val="555555"/>
          <w:sz w:val="21"/>
          <w:szCs w:val="21"/>
          <w:lang w:val="en-US"/>
        </w:rPr>
        <w:t> statement and is appending the data to a temporary file containing the data from which the replica reads rows.</w:t>
      </w:r>
    </w:p>
    <w:p w:rsidR="002A0127" w:rsidRPr="002A0127" w:rsidRDefault="002A0127" w:rsidP="006E0B9E">
      <w:pPr>
        <w:pStyle w:val="a3"/>
        <w:numPr>
          <w:ilvl w:val="0"/>
          <w:numId w:val="223"/>
        </w:numPr>
        <w:spacing w:before="0" w:beforeAutospacing="0" w:after="0" w:afterAutospacing="0"/>
        <w:ind w:left="450"/>
        <w:textAlignment w:val="baseline"/>
        <w:rPr>
          <w:rFonts w:ascii="Arial" w:hAnsi="Arial" w:cs="Arial"/>
          <w:color w:val="555555"/>
          <w:sz w:val="21"/>
          <w:szCs w:val="21"/>
          <w:lang w:val="en-US"/>
        </w:rPr>
      </w:pPr>
      <w:bookmarkStart w:id="949" w:name="idm46251807058880"/>
      <w:bookmarkStart w:id="950" w:name="idm46251807057344"/>
      <w:bookmarkEnd w:id="949"/>
      <w:bookmarkEnd w:id="950"/>
      <w:r w:rsidRPr="002A0127">
        <w:rPr>
          <w:rStyle w:val="HTML"/>
          <w:color w:val="000000"/>
          <w:bdr w:val="none" w:sz="0" w:space="0" w:color="auto" w:frame="1"/>
          <w:lang w:val="en-US"/>
        </w:rPr>
        <w:t>Making temporary file (create) before replaying LOAD DATA INFILE</w:t>
      </w:r>
    </w:p>
    <w:p w:rsidR="002A0127" w:rsidRPr="002A0127" w:rsidRDefault="002A0127" w:rsidP="002A0127">
      <w:pPr>
        <w:pStyle w:val="a3"/>
        <w:spacing w:before="0" w:beforeAutospacing="0" w:after="0" w:afterAutospacing="0"/>
        <w:ind w:left="450"/>
        <w:textAlignment w:val="baseline"/>
        <w:rPr>
          <w:rFonts w:ascii="Arial" w:hAnsi="Arial" w:cs="Arial"/>
          <w:color w:val="555555"/>
          <w:sz w:val="21"/>
          <w:szCs w:val="21"/>
          <w:lang w:val="en-US"/>
        </w:rPr>
      </w:pPr>
      <w:r w:rsidRPr="002A0127">
        <w:rPr>
          <w:rFonts w:ascii="Arial" w:hAnsi="Arial" w:cs="Arial"/>
          <w:color w:val="555555"/>
          <w:sz w:val="21"/>
          <w:szCs w:val="21"/>
          <w:lang w:val="en-US"/>
        </w:rPr>
        <w:t>The thread is executing a </w:t>
      </w:r>
      <w:hyperlink r:id="rId1763" w:tooltip="13.2.7 LOAD DATA Statement" w:history="1">
        <w:r w:rsidRPr="002A0127">
          <w:rPr>
            <w:rStyle w:val="HTML"/>
            <w:color w:val="000000"/>
            <w:u w:val="single"/>
            <w:bdr w:val="none" w:sz="0" w:space="0" w:color="auto" w:frame="1"/>
            <w:lang w:val="en-US"/>
          </w:rPr>
          <w:t>LOAD DATA</w:t>
        </w:r>
      </w:hyperlink>
      <w:r w:rsidRPr="002A0127">
        <w:rPr>
          <w:rFonts w:ascii="Arial" w:hAnsi="Arial" w:cs="Arial"/>
          <w:color w:val="555555"/>
          <w:sz w:val="21"/>
          <w:szCs w:val="21"/>
          <w:lang w:val="en-US"/>
        </w:rPr>
        <w:t> statement and is creating a temporary file containing the data from which the replica reads rows. This state can only be encountered if the original </w:t>
      </w:r>
      <w:hyperlink r:id="rId1764" w:tooltip="13.2.7 LOAD DATA Statement" w:history="1">
        <w:r w:rsidRPr="002A0127">
          <w:rPr>
            <w:rStyle w:val="HTML"/>
            <w:color w:val="000000"/>
            <w:u w:val="single"/>
            <w:bdr w:val="none" w:sz="0" w:space="0" w:color="auto" w:frame="1"/>
            <w:lang w:val="en-US"/>
          </w:rPr>
          <w:t>LOAD DATA</w:t>
        </w:r>
      </w:hyperlink>
      <w:r w:rsidRPr="002A0127">
        <w:rPr>
          <w:rFonts w:ascii="Arial" w:hAnsi="Arial" w:cs="Arial"/>
          <w:color w:val="555555"/>
          <w:sz w:val="21"/>
          <w:szCs w:val="21"/>
          <w:lang w:val="en-US"/>
        </w:rPr>
        <w:t> statement was logged by a source running a version of MySQL lower than MySQL 5.0.3.</w:t>
      </w:r>
    </w:p>
    <w:p w:rsidR="002A0127" w:rsidRPr="002A0127" w:rsidRDefault="002A0127" w:rsidP="006E0B9E">
      <w:pPr>
        <w:pStyle w:val="a3"/>
        <w:numPr>
          <w:ilvl w:val="0"/>
          <w:numId w:val="223"/>
        </w:numPr>
        <w:spacing w:before="0" w:beforeAutospacing="0" w:after="0" w:afterAutospacing="0"/>
        <w:ind w:left="450"/>
        <w:textAlignment w:val="baseline"/>
        <w:rPr>
          <w:rFonts w:ascii="Arial" w:hAnsi="Arial" w:cs="Arial"/>
          <w:color w:val="555555"/>
          <w:sz w:val="21"/>
          <w:szCs w:val="21"/>
          <w:lang w:val="en-US"/>
        </w:rPr>
      </w:pPr>
      <w:bookmarkStart w:id="951" w:name="idm46251807051120"/>
      <w:bookmarkStart w:id="952" w:name="idm46251807049616"/>
      <w:bookmarkEnd w:id="951"/>
      <w:bookmarkEnd w:id="952"/>
      <w:r w:rsidRPr="002A0127">
        <w:rPr>
          <w:rStyle w:val="HTML"/>
          <w:color w:val="000000"/>
          <w:bdr w:val="none" w:sz="0" w:space="0" w:color="auto" w:frame="1"/>
          <w:lang w:val="en-US"/>
        </w:rPr>
        <w:t>Reading event from the relay log</w:t>
      </w:r>
    </w:p>
    <w:p w:rsidR="002A0127" w:rsidRPr="002A0127" w:rsidRDefault="002A0127" w:rsidP="002A0127">
      <w:pPr>
        <w:pStyle w:val="a3"/>
        <w:spacing w:before="0" w:beforeAutospacing="0" w:after="225" w:afterAutospacing="0"/>
        <w:ind w:left="450"/>
        <w:textAlignment w:val="baseline"/>
        <w:rPr>
          <w:rFonts w:ascii="Arial" w:hAnsi="Arial" w:cs="Arial"/>
          <w:color w:val="555555"/>
          <w:sz w:val="21"/>
          <w:szCs w:val="21"/>
          <w:lang w:val="en-US"/>
        </w:rPr>
      </w:pPr>
      <w:r w:rsidRPr="002A0127">
        <w:rPr>
          <w:rFonts w:ascii="Arial" w:hAnsi="Arial" w:cs="Arial"/>
          <w:color w:val="555555"/>
          <w:sz w:val="21"/>
          <w:szCs w:val="21"/>
          <w:lang w:val="en-US"/>
        </w:rPr>
        <w:t>The thread has read an event from the relay log so that the event can be processed.</w:t>
      </w:r>
    </w:p>
    <w:p w:rsidR="002A0127" w:rsidRPr="002A0127" w:rsidRDefault="002A0127" w:rsidP="006E0B9E">
      <w:pPr>
        <w:pStyle w:val="a3"/>
        <w:numPr>
          <w:ilvl w:val="0"/>
          <w:numId w:val="223"/>
        </w:numPr>
        <w:spacing w:before="0" w:beforeAutospacing="0" w:after="0" w:afterAutospacing="0"/>
        <w:ind w:left="450"/>
        <w:textAlignment w:val="baseline"/>
        <w:rPr>
          <w:rFonts w:ascii="Arial" w:hAnsi="Arial" w:cs="Arial"/>
          <w:color w:val="555555"/>
          <w:sz w:val="21"/>
          <w:szCs w:val="21"/>
          <w:lang w:val="en-US"/>
        </w:rPr>
      </w:pPr>
      <w:bookmarkStart w:id="953" w:name="idm46251807046128"/>
      <w:bookmarkStart w:id="954" w:name="idm46251807044608"/>
      <w:bookmarkEnd w:id="953"/>
      <w:bookmarkEnd w:id="954"/>
      <w:r w:rsidRPr="002A0127">
        <w:rPr>
          <w:rStyle w:val="HTML"/>
          <w:color w:val="000000"/>
          <w:bdr w:val="none" w:sz="0" w:space="0" w:color="auto" w:frame="1"/>
          <w:lang w:val="en-US"/>
        </w:rPr>
        <w:t>Slave has read all relay log; waiting for more updates</w:t>
      </w:r>
    </w:p>
    <w:p w:rsidR="002A0127" w:rsidRPr="002A0127" w:rsidRDefault="002A0127" w:rsidP="002A0127">
      <w:pPr>
        <w:pStyle w:val="a3"/>
        <w:spacing w:before="0" w:beforeAutospacing="0" w:after="225" w:afterAutospacing="0"/>
        <w:ind w:left="450"/>
        <w:textAlignment w:val="baseline"/>
        <w:rPr>
          <w:rFonts w:ascii="Arial" w:hAnsi="Arial" w:cs="Arial"/>
          <w:color w:val="555555"/>
          <w:sz w:val="21"/>
          <w:szCs w:val="21"/>
          <w:lang w:val="en-US"/>
        </w:rPr>
      </w:pPr>
      <w:r w:rsidRPr="002A0127">
        <w:rPr>
          <w:rFonts w:ascii="Arial" w:hAnsi="Arial" w:cs="Arial"/>
          <w:color w:val="555555"/>
          <w:sz w:val="21"/>
          <w:szCs w:val="21"/>
          <w:lang w:val="en-US"/>
        </w:rPr>
        <w:t>The thread has processed all events in the relay log files, and is now waiting for the I/O thread to write new events to the relay log.</w:t>
      </w:r>
    </w:p>
    <w:p w:rsidR="002A0127" w:rsidRPr="002A0127" w:rsidRDefault="002A0127" w:rsidP="006E0B9E">
      <w:pPr>
        <w:pStyle w:val="a3"/>
        <w:numPr>
          <w:ilvl w:val="0"/>
          <w:numId w:val="223"/>
        </w:numPr>
        <w:spacing w:before="0" w:beforeAutospacing="0" w:after="0" w:afterAutospacing="0"/>
        <w:ind w:left="450"/>
        <w:textAlignment w:val="baseline"/>
        <w:rPr>
          <w:rFonts w:ascii="Arial" w:hAnsi="Arial" w:cs="Arial"/>
          <w:color w:val="555555"/>
          <w:sz w:val="21"/>
          <w:szCs w:val="21"/>
          <w:lang w:val="en-US"/>
        </w:rPr>
      </w:pPr>
      <w:bookmarkStart w:id="955" w:name="idm46251807041008"/>
      <w:bookmarkStart w:id="956" w:name="idm46251807039504"/>
      <w:bookmarkEnd w:id="955"/>
      <w:bookmarkEnd w:id="956"/>
      <w:r w:rsidRPr="002A0127">
        <w:rPr>
          <w:rStyle w:val="HTML"/>
          <w:color w:val="000000"/>
          <w:bdr w:val="none" w:sz="0" w:space="0" w:color="auto" w:frame="1"/>
          <w:lang w:val="en-US"/>
        </w:rPr>
        <w:lastRenderedPageBreak/>
        <w:t>Waiting for an event from Coordinator</w:t>
      </w:r>
    </w:p>
    <w:p w:rsidR="002A0127" w:rsidRPr="002A0127" w:rsidRDefault="002A0127" w:rsidP="002A0127">
      <w:pPr>
        <w:pStyle w:val="a3"/>
        <w:spacing w:before="0" w:beforeAutospacing="0" w:after="0" w:afterAutospacing="0"/>
        <w:ind w:left="450"/>
        <w:textAlignment w:val="baseline"/>
        <w:rPr>
          <w:rFonts w:ascii="Arial" w:hAnsi="Arial" w:cs="Arial"/>
          <w:color w:val="555555"/>
          <w:sz w:val="21"/>
          <w:szCs w:val="21"/>
          <w:lang w:val="en-US"/>
        </w:rPr>
      </w:pPr>
      <w:r w:rsidRPr="002A0127">
        <w:rPr>
          <w:rFonts w:ascii="Arial" w:hAnsi="Arial" w:cs="Arial"/>
          <w:color w:val="555555"/>
          <w:sz w:val="21"/>
          <w:szCs w:val="21"/>
          <w:lang w:val="en-US"/>
        </w:rPr>
        <w:t>Using the multithreaded replica (</w:t>
      </w:r>
      <w:hyperlink r:id="rId1765" w:anchor="sysvar_slave_parallel_workers" w:history="1">
        <w:r w:rsidRPr="002A0127">
          <w:rPr>
            <w:rStyle w:val="HTML"/>
            <w:color w:val="000000"/>
            <w:u w:val="single"/>
            <w:bdr w:val="none" w:sz="0" w:space="0" w:color="auto" w:frame="1"/>
            <w:lang w:val="en-US"/>
          </w:rPr>
          <w:t>slave_parallel_workers</w:t>
        </w:r>
      </w:hyperlink>
      <w:r w:rsidRPr="002A0127">
        <w:rPr>
          <w:rFonts w:ascii="Arial" w:hAnsi="Arial" w:cs="Arial"/>
          <w:color w:val="555555"/>
          <w:sz w:val="21"/>
          <w:szCs w:val="21"/>
          <w:lang w:val="en-US"/>
        </w:rPr>
        <w:t> is greater than 1), one of the replica worker threads is waiting for an event from the coordinator thread.</w:t>
      </w:r>
    </w:p>
    <w:p w:rsidR="002A0127" w:rsidRPr="002A0127" w:rsidRDefault="002A0127" w:rsidP="006E0B9E">
      <w:pPr>
        <w:pStyle w:val="a3"/>
        <w:numPr>
          <w:ilvl w:val="0"/>
          <w:numId w:val="223"/>
        </w:numPr>
        <w:spacing w:before="0" w:beforeAutospacing="0" w:after="0" w:afterAutospacing="0"/>
        <w:ind w:left="450"/>
        <w:textAlignment w:val="baseline"/>
        <w:rPr>
          <w:rFonts w:ascii="Arial" w:hAnsi="Arial" w:cs="Arial"/>
          <w:color w:val="555555"/>
          <w:sz w:val="21"/>
          <w:szCs w:val="21"/>
          <w:lang w:val="en-US"/>
        </w:rPr>
      </w:pPr>
      <w:bookmarkStart w:id="957" w:name="idm46251807034624"/>
      <w:bookmarkStart w:id="958" w:name="idm46251807033168"/>
      <w:bookmarkEnd w:id="957"/>
      <w:bookmarkEnd w:id="958"/>
      <w:r w:rsidRPr="002A0127">
        <w:rPr>
          <w:rStyle w:val="HTML"/>
          <w:color w:val="000000"/>
          <w:bdr w:val="none" w:sz="0" w:space="0" w:color="auto" w:frame="1"/>
          <w:lang w:val="en-US"/>
        </w:rPr>
        <w:t>Waiting for slave mutex on exit</w:t>
      </w:r>
    </w:p>
    <w:p w:rsidR="002A0127" w:rsidRPr="002A0127" w:rsidRDefault="002A0127" w:rsidP="002A0127">
      <w:pPr>
        <w:pStyle w:val="a3"/>
        <w:spacing w:before="0" w:beforeAutospacing="0" w:after="225" w:afterAutospacing="0"/>
        <w:ind w:left="450"/>
        <w:textAlignment w:val="baseline"/>
        <w:rPr>
          <w:rFonts w:ascii="Arial" w:hAnsi="Arial" w:cs="Arial"/>
          <w:color w:val="555555"/>
          <w:sz w:val="21"/>
          <w:szCs w:val="21"/>
          <w:lang w:val="en-US"/>
        </w:rPr>
      </w:pPr>
      <w:r w:rsidRPr="002A0127">
        <w:rPr>
          <w:rFonts w:ascii="Arial" w:hAnsi="Arial" w:cs="Arial"/>
          <w:color w:val="555555"/>
          <w:sz w:val="21"/>
          <w:szCs w:val="21"/>
          <w:lang w:val="en-US"/>
        </w:rPr>
        <w:t>A very brief state that occurs as the thread is stopping.</w:t>
      </w:r>
    </w:p>
    <w:p w:rsidR="002A0127" w:rsidRPr="002A0127" w:rsidRDefault="002A0127" w:rsidP="006E0B9E">
      <w:pPr>
        <w:pStyle w:val="a3"/>
        <w:numPr>
          <w:ilvl w:val="0"/>
          <w:numId w:val="223"/>
        </w:numPr>
        <w:spacing w:before="0" w:beforeAutospacing="0" w:after="0" w:afterAutospacing="0"/>
        <w:ind w:left="450"/>
        <w:textAlignment w:val="baseline"/>
        <w:rPr>
          <w:rFonts w:ascii="Arial" w:hAnsi="Arial" w:cs="Arial"/>
          <w:color w:val="555555"/>
          <w:sz w:val="21"/>
          <w:szCs w:val="21"/>
          <w:lang w:val="en-US"/>
        </w:rPr>
      </w:pPr>
      <w:bookmarkStart w:id="959" w:name="idm46251807029712"/>
      <w:bookmarkStart w:id="960" w:name="idm46251807028192"/>
      <w:bookmarkEnd w:id="959"/>
      <w:bookmarkEnd w:id="960"/>
      <w:r w:rsidRPr="002A0127">
        <w:rPr>
          <w:rStyle w:val="HTML"/>
          <w:color w:val="000000"/>
          <w:bdr w:val="none" w:sz="0" w:space="0" w:color="auto" w:frame="1"/>
          <w:lang w:val="en-US"/>
        </w:rPr>
        <w:t>Waiting for Slave Workers to free pending events</w:t>
      </w:r>
    </w:p>
    <w:p w:rsidR="002A0127" w:rsidRPr="002A0127" w:rsidRDefault="002A0127" w:rsidP="002A0127">
      <w:pPr>
        <w:pStyle w:val="a3"/>
        <w:spacing w:before="0" w:beforeAutospacing="0" w:after="0" w:afterAutospacing="0"/>
        <w:ind w:left="450"/>
        <w:textAlignment w:val="baseline"/>
        <w:rPr>
          <w:rFonts w:ascii="Arial" w:hAnsi="Arial" w:cs="Arial"/>
          <w:color w:val="555555"/>
          <w:sz w:val="21"/>
          <w:szCs w:val="21"/>
          <w:lang w:val="en-US"/>
        </w:rPr>
      </w:pPr>
      <w:r w:rsidRPr="002A0127">
        <w:rPr>
          <w:rFonts w:ascii="Arial" w:hAnsi="Arial" w:cs="Arial"/>
          <w:color w:val="555555"/>
          <w:sz w:val="21"/>
          <w:szCs w:val="21"/>
          <w:lang w:val="en-US"/>
        </w:rPr>
        <w:t>This waiting action occurs when the total size of events being processed by Workers exceeds the size of the </w:t>
      </w:r>
      <w:hyperlink r:id="rId1766" w:anchor="sysvar_slave_pending_jobs_size_max" w:history="1">
        <w:r w:rsidRPr="002A0127">
          <w:rPr>
            <w:rStyle w:val="HTML"/>
            <w:color w:val="000000"/>
            <w:u w:val="single"/>
            <w:bdr w:val="none" w:sz="0" w:space="0" w:color="auto" w:frame="1"/>
            <w:lang w:val="en-US"/>
          </w:rPr>
          <w:t>slave_pending_jobs_size_max</w:t>
        </w:r>
      </w:hyperlink>
      <w:r w:rsidRPr="002A0127">
        <w:rPr>
          <w:rFonts w:ascii="Arial" w:hAnsi="Arial" w:cs="Arial"/>
          <w:color w:val="555555"/>
          <w:sz w:val="21"/>
          <w:szCs w:val="21"/>
          <w:lang w:val="en-US"/>
        </w:rPr>
        <w:t> system variable. The Coordinator resumes scheduling when the size drops below this limit. This state occurs only when </w:t>
      </w:r>
      <w:hyperlink r:id="rId1767" w:anchor="sysvar_slave_parallel_workers" w:history="1">
        <w:r w:rsidRPr="002A0127">
          <w:rPr>
            <w:rStyle w:val="HTML"/>
            <w:color w:val="000000"/>
            <w:u w:val="single"/>
            <w:bdr w:val="none" w:sz="0" w:space="0" w:color="auto" w:frame="1"/>
            <w:lang w:val="en-US"/>
          </w:rPr>
          <w:t>slave_parallel_workers</w:t>
        </w:r>
      </w:hyperlink>
      <w:r w:rsidRPr="002A0127">
        <w:rPr>
          <w:rFonts w:ascii="Arial" w:hAnsi="Arial" w:cs="Arial"/>
          <w:color w:val="555555"/>
          <w:sz w:val="21"/>
          <w:szCs w:val="21"/>
          <w:lang w:val="en-US"/>
        </w:rPr>
        <w:t> is set greater than 0.</w:t>
      </w:r>
    </w:p>
    <w:p w:rsidR="002A0127" w:rsidRPr="002A0127" w:rsidRDefault="002A0127" w:rsidP="006E0B9E">
      <w:pPr>
        <w:pStyle w:val="a3"/>
        <w:numPr>
          <w:ilvl w:val="0"/>
          <w:numId w:val="223"/>
        </w:numPr>
        <w:spacing w:before="0" w:beforeAutospacing="0" w:after="0" w:afterAutospacing="0"/>
        <w:ind w:left="450"/>
        <w:textAlignment w:val="baseline"/>
        <w:rPr>
          <w:rFonts w:ascii="Arial" w:hAnsi="Arial" w:cs="Arial"/>
          <w:color w:val="555555"/>
          <w:sz w:val="21"/>
          <w:szCs w:val="21"/>
          <w:lang w:val="en-US"/>
        </w:rPr>
      </w:pPr>
      <w:bookmarkStart w:id="961" w:name="idm46251807021856"/>
      <w:bookmarkStart w:id="962" w:name="idm46251807020400"/>
      <w:bookmarkEnd w:id="961"/>
      <w:bookmarkEnd w:id="962"/>
      <w:r w:rsidRPr="002A0127">
        <w:rPr>
          <w:rStyle w:val="HTML"/>
          <w:color w:val="000000"/>
          <w:bdr w:val="none" w:sz="0" w:space="0" w:color="auto" w:frame="1"/>
          <w:lang w:val="en-US"/>
        </w:rPr>
        <w:t>Waiting for the next event in relay log</w:t>
      </w:r>
    </w:p>
    <w:p w:rsidR="002A0127" w:rsidRPr="002A0127" w:rsidRDefault="002A0127" w:rsidP="002A0127">
      <w:pPr>
        <w:pStyle w:val="a3"/>
        <w:spacing w:before="0" w:beforeAutospacing="0" w:after="0" w:afterAutospacing="0"/>
        <w:ind w:left="450"/>
        <w:textAlignment w:val="baseline"/>
        <w:rPr>
          <w:rFonts w:ascii="Arial" w:hAnsi="Arial" w:cs="Arial"/>
          <w:color w:val="555555"/>
          <w:sz w:val="21"/>
          <w:szCs w:val="21"/>
          <w:lang w:val="en-US"/>
        </w:rPr>
      </w:pPr>
      <w:r w:rsidRPr="002A0127">
        <w:rPr>
          <w:rFonts w:ascii="Arial" w:hAnsi="Arial" w:cs="Arial"/>
          <w:color w:val="555555"/>
          <w:sz w:val="21"/>
          <w:szCs w:val="21"/>
          <w:lang w:val="en-US"/>
        </w:rPr>
        <w:t>The initial state before </w:t>
      </w:r>
      <w:r w:rsidRPr="002A0127">
        <w:rPr>
          <w:rStyle w:val="HTML"/>
          <w:color w:val="000000"/>
          <w:bdr w:val="none" w:sz="0" w:space="0" w:color="auto" w:frame="1"/>
          <w:lang w:val="en-US"/>
        </w:rPr>
        <w:t>Reading event from the relay log</w:t>
      </w:r>
      <w:r w:rsidRPr="002A0127">
        <w:rPr>
          <w:rFonts w:ascii="Arial" w:hAnsi="Arial" w:cs="Arial"/>
          <w:color w:val="555555"/>
          <w:sz w:val="21"/>
          <w:szCs w:val="21"/>
          <w:lang w:val="en-US"/>
        </w:rPr>
        <w:t>.</w:t>
      </w:r>
    </w:p>
    <w:p w:rsidR="002A0127" w:rsidRPr="002A0127" w:rsidRDefault="002A0127" w:rsidP="006E0B9E">
      <w:pPr>
        <w:pStyle w:val="a3"/>
        <w:numPr>
          <w:ilvl w:val="0"/>
          <w:numId w:val="223"/>
        </w:numPr>
        <w:spacing w:before="0" w:beforeAutospacing="0" w:after="0" w:afterAutospacing="0"/>
        <w:ind w:left="450"/>
        <w:textAlignment w:val="baseline"/>
        <w:rPr>
          <w:rFonts w:ascii="Arial" w:hAnsi="Arial" w:cs="Arial"/>
          <w:color w:val="555555"/>
          <w:sz w:val="21"/>
          <w:szCs w:val="21"/>
          <w:lang w:val="en-US"/>
        </w:rPr>
      </w:pPr>
      <w:bookmarkStart w:id="963" w:name="idm46251807016240"/>
      <w:bookmarkStart w:id="964" w:name="idm46251807014704"/>
      <w:bookmarkEnd w:id="963"/>
      <w:bookmarkEnd w:id="964"/>
      <w:r w:rsidRPr="002A0127">
        <w:rPr>
          <w:rStyle w:val="HTML"/>
          <w:color w:val="000000"/>
          <w:bdr w:val="none" w:sz="0" w:space="0" w:color="auto" w:frame="1"/>
          <w:lang w:val="en-US"/>
        </w:rPr>
        <w:t>Waiting until MASTER_DELAY seconds after master executed event</w:t>
      </w:r>
    </w:p>
    <w:p w:rsidR="002A0127" w:rsidRPr="002A0127" w:rsidRDefault="002A0127" w:rsidP="002A0127">
      <w:pPr>
        <w:pStyle w:val="a3"/>
        <w:spacing w:before="0" w:beforeAutospacing="0" w:after="0" w:afterAutospacing="0"/>
        <w:ind w:left="450"/>
        <w:textAlignment w:val="baseline"/>
        <w:rPr>
          <w:rFonts w:ascii="Arial" w:hAnsi="Arial" w:cs="Arial"/>
          <w:color w:val="555555"/>
          <w:sz w:val="21"/>
          <w:szCs w:val="21"/>
          <w:lang w:val="en-US"/>
        </w:rPr>
      </w:pPr>
      <w:r w:rsidRPr="002A0127">
        <w:rPr>
          <w:rFonts w:ascii="Arial" w:hAnsi="Arial" w:cs="Arial"/>
          <w:color w:val="555555"/>
          <w:sz w:val="21"/>
          <w:szCs w:val="21"/>
          <w:lang w:val="en-US"/>
        </w:rPr>
        <w:t>The SQL thread has read an event but is waiting for the replica delay to lapse. This delay is set with the </w:t>
      </w:r>
      <w:r w:rsidRPr="002A0127">
        <w:rPr>
          <w:rStyle w:val="HTML"/>
          <w:color w:val="000000"/>
          <w:bdr w:val="none" w:sz="0" w:space="0" w:color="auto" w:frame="1"/>
          <w:lang w:val="en-US"/>
        </w:rPr>
        <w:t>MASTER_DELAY</w:t>
      </w:r>
      <w:r w:rsidRPr="002A0127">
        <w:rPr>
          <w:rFonts w:ascii="Arial" w:hAnsi="Arial" w:cs="Arial"/>
          <w:color w:val="555555"/>
          <w:sz w:val="21"/>
          <w:szCs w:val="21"/>
          <w:lang w:val="en-US"/>
        </w:rPr>
        <w:t> option of </w:t>
      </w:r>
      <w:hyperlink r:id="rId1768" w:tooltip="13.4.2.1 CHANGE MASTER TO Statement" w:history="1">
        <w:r w:rsidRPr="002A0127">
          <w:rPr>
            <w:rStyle w:val="HTML"/>
            <w:color w:val="000000"/>
            <w:u w:val="single"/>
            <w:bdr w:val="none" w:sz="0" w:space="0" w:color="auto" w:frame="1"/>
            <w:lang w:val="en-US"/>
          </w:rPr>
          <w:t>CHANGE MASTER TO</w:t>
        </w:r>
      </w:hyperlink>
      <w:r w:rsidRPr="002A0127">
        <w:rPr>
          <w:rFonts w:ascii="Arial" w:hAnsi="Arial" w:cs="Arial"/>
          <w:color w:val="555555"/>
          <w:sz w:val="21"/>
          <w:szCs w:val="21"/>
          <w:lang w:val="en-US"/>
        </w:rPr>
        <w:t>.</w:t>
      </w:r>
    </w:p>
    <w:p w:rsidR="002A0127" w:rsidRPr="002A0127" w:rsidRDefault="002A0127" w:rsidP="002A0127">
      <w:pPr>
        <w:pStyle w:val="a3"/>
        <w:spacing w:before="0" w:beforeAutospacing="0" w:after="0" w:afterAutospacing="0"/>
        <w:textAlignment w:val="baseline"/>
        <w:rPr>
          <w:rFonts w:ascii="Arial" w:hAnsi="Arial" w:cs="Arial"/>
          <w:color w:val="555555"/>
          <w:sz w:val="21"/>
          <w:szCs w:val="21"/>
          <w:lang w:val="en-US"/>
        </w:rPr>
      </w:pPr>
      <w:r w:rsidRPr="002A0127">
        <w:rPr>
          <w:rFonts w:ascii="Arial" w:hAnsi="Arial" w:cs="Arial"/>
          <w:color w:val="555555"/>
          <w:sz w:val="21"/>
          <w:szCs w:val="21"/>
          <w:lang w:val="en-US"/>
        </w:rPr>
        <w:t>The </w:t>
      </w:r>
      <w:r w:rsidRPr="002A0127">
        <w:rPr>
          <w:rStyle w:val="HTML"/>
          <w:color w:val="000000"/>
          <w:bdr w:val="none" w:sz="0" w:space="0" w:color="auto" w:frame="1"/>
          <w:lang w:val="en-US"/>
        </w:rPr>
        <w:t>Info</w:t>
      </w:r>
      <w:r w:rsidRPr="002A0127">
        <w:rPr>
          <w:rFonts w:ascii="Arial" w:hAnsi="Arial" w:cs="Arial"/>
          <w:color w:val="555555"/>
          <w:sz w:val="21"/>
          <w:szCs w:val="21"/>
          <w:lang w:val="en-US"/>
        </w:rPr>
        <w:t> column for the SQL thread may also show the text of a statement. This indicates that the thread has read an event from the relay log, extracted the statement from it, and may be executing it.</w:t>
      </w:r>
    </w:p>
    <w:p w:rsidR="002A0127" w:rsidRPr="001C5BA2" w:rsidRDefault="002A0127" w:rsidP="002A0127">
      <w:pPr>
        <w:pStyle w:val="3"/>
        <w:spacing w:before="120" w:after="225"/>
        <w:textAlignment w:val="baseline"/>
        <w:rPr>
          <w:rFonts w:ascii="Arial" w:hAnsi="Arial" w:cs="Arial"/>
          <w:b w:val="0"/>
          <w:bCs w:val="0"/>
          <w:color w:val="555555"/>
          <w:sz w:val="34"/>
          <w:szCs w:val="34"/>
          <w:lang w:val="en-US"/>
        </w:rPr>
      </w:pPr>
      <w:bookmarkStart w:id="965" w:name="_Toc57738602"/>
      <w:r w:rsidRPr="001C5BA2">
        <w:rPr>
          <w:rFonts w:ascii="Arial" w:hAnsi="Arial" w:cs="Arial"/>
          <w:b w:val="0"/>
          <w:bCs w:val="0"/>
          <w:color w:val="555555"/>
          <w:sz w:val="34"/>
          <w:szCs w:val="34"/>
          <w:lang w:val="en-US"/>
        </w:rPr>
        <w:t>Replication Connection Thread States</w:t>
      </w:r>
      <w:bookmarkEnd w:id="965"/>
    </w:p>
    <w:p w:rsidR="002A0127" w:rsidRPr="002A0127" w:rsidRDefault="002A0127" w:rsidP="002A0127">
      <w:pPr>
        <w:pStyle w:val="a3"/>
        <w:shd w:val="clear" w:color="auto" w:fill="FFFFFF"/>
        <w:spacing w:before="0" w:beforeAutospacing="0" w:after="225" w:afterAutospacing="0"/>
        <w:textAlignment w:val="baseline"/>
        <w:rPr>
          <w:rFonts w:ascii="Arial" w:hAnsi="Arial" w:cs="Arial"/>
          <w:color w:val="555555"/>
          <w:sz w:val="21"/>
          <w:szCs w:val="21"/>
          <w:lang w:val="en-US"/>
        </w:rPr>
      </w:pPr>
      <w:bookmarkStart w:id="966" w:name="idm46251807006864"/>
      <w:bookmarkStart w:id="967" w:name="idm46251807005376"/>
      <w:bookmarkEnd w:id="966"/>
      <w:bookmarkEnd w:id="967"/>
      <w:r w:rsidRPr="002A0127">
        <w:rPr>
          <w:rFonts w:ascii="Arial" w:hAnsi="Arial" w:cs="Arial"/>
          <w:color w:val="555555"/>
          <w:sz w:val="21"/>
          <w:szCs w:val="21"/>
          <w:lang w:val="en-US"/>
        </w:rPr>
        <w:t>These thread states occur on a replica server but are associated with connection threads, not with the I/O or SQL threads.</w:t>
      </w:r>
    </w:p>
    <w:p w:rsidR="002A0127" w:rsidRDefault="002A0127" w:rsidP="006E0B9E">
      <w:pPr>
        <w:pStyle w:val="a3"/>
        <w:numPr>
          <w:ilvl w:val="0"/>
          <w:numId w:val="224"/>
        </w:numPr>
        <w:spacing w:before="0" w:beforeAutospacing="0" w:after="0" w:afterAutospacing="0"/>
        <w:ind w:left="450"/>
        <w:textAlignment w:val="baseline"/>
        <w:rPr>
          <w:rFonts w:ascii="Arial" w:hAnsi="Arial" w:cs="Arial"/>
          <w:color w:val="555555"/>
          <w:sz w:val="21"/>
          <w:szCs w:val="21"/>
        </w:rPr>
      </w:pPr>
      <w:bookmarkStart w:id="968" w:name="idm46251807001712"/>
      <w:bookmarkStart w:id="969" w:name="idm46251807000224"/>
      <w:bookmarkEnd w:id="968"/>
      <w:bookmarkEnd w:id="969"/>
      <w:r>
        <w:rPr>
          <w:rStyle w:val="HTML"/>
          <w:color w:val="000000"/>
          <w:bdr w:val="none" w:sz="0" w:space="0" w:color="auto" w:frame="1"/>
        </w:rPr>
        <w:t>Changing master</w:t>
      </w:r>
    </w:p>
    <w:p w:rsidR="002A0127" w:rsidRPr="002A0127" w:rsidRDefault="002A0127" w:rsidP="002A0127">
      <w:pPr>
        <w:pStyle w:val="a3"/>
        <w:spacing w:before="0" w:beforeAutospacing="0" w:after="0" w:afterAutospacing="0"/>
        <w:ind w:left="450"/>
        <w:textAlignment w:val="baseline"/>
        <w:rPr>
          <w:rFonts w:ascii="Arial" w:hAnsi="Arial" w:cs="Arial"/>
          <w:color w:val="555555"/>
          <w:sz w:val="21"/>
          <w:szCs w:val="21"/>
          <w:lang w:val="en-US"/>
        </w:rPr>
      </w:pPr>
      <w:r w:rsidRPr="002A0127">
        <w:rPr>
          <w:rFonts w:ascii="Arial" w:hAnsi="Arial" w:cs="Arial"/>
          <w:color w:val="555555"/>
          <w:sz w:val="21"/>
          <w:szCs w:val="21"/>
          <w:lang w:val="en-US"/>
        </w:rPr>
        <w:t>The thread is processing a </w:t>
      </w:r>
      <w:hyperlink r:id="rId1769" w:tooltip="13.4.2.1 CHANGE MASTER TO Statement" w:history="1">
        <w:r w:rsidRPr="002A0127">
          <w:rPr>
            <w:rStyle w:val="HTML"/>
            <w:color w:val="000000"/>
            <w:u w:val="single"/>
            <w:bdr w:val="none" w:sz="0" w:space="0" w:color="auto" w:frame="1"/>
            <w:lang w:val="en-US"/>
          </w:rPr>
          <w:t>CHANGE MASTER TO</w:t>
        </w:r>
      </w:hyperlink>
      <w:r w:rsidRPr="002A0127">
        <w:rPr>
          <w:rFonts w:ascii="Arial" w:hAnsi="Arial" w:cs="Arial"/>
          <w:color w:val="555555"/>
          <w:sz w:val="21"/>
          <w:szCs w:val="21"/>
          <w:lang w:val="en-US"/>
        </w:rPr>
        <w:t> statement.</w:t>
      </w:r>
    </w:p>
    <w:p w:rsidR="002A0127" w:rsidRDefault="002A0127" w:rsidP="006E0B9E">
      <w:pPr>
        <w:pStyle w:val="a3"/>
        <w:numPr>
          <w:ilvl w:val="0"/>
          <w:numId w:val="224"/>
        </w:numPr>
        <w:spacing w:before="0" w:beforeAutospacing="0" w:after="0" w:afterAutospacing="0"/>
        <w:ind w:left="450"/>
        <w:textAlignment w:val="baseline"/>
        <w:rPr>
          <w:rFonts w:ascii="Arial" w:hAnsi="Arial" w:cs="Arial"/>
          <w:color w:val="555555"/>
          <w:sz w:val="21"/>
          <w:szCs w:val="21"/>
        </w:rPr>
      </w:pPr>
      <w:bookmarkStart w:id="970" w:name="idm46251806995584"/>
      <w:bookmarkStart w:id="971" w:name="idm46251806994096"/>
      <w:bookmarkEnd w:id="970"/>
      <w:bookmarkEnd w:id="971"/>
      <w:r>
        <w:rPr>
          <w:rStyle w:val="HTML"/>
          <w:color w:val="000000"/>
          <w:bdr w:val="none" w:sz="0" w:space="0" w:color="auto" w:frame="1"/>
        </w:rPr>
        <w:t>Killing slave</w:t>
      </w:r>
    </w:p>
    <w:p w:rsidR="002A0127" w:rsidRPr="002A0127" w:rsidRDefault="002A0127" w:rsidP="002A0127">
      <w:pPr>
        <w:pStyle w:val="a3"/>
        <w:spacing w:before="0" w:beforeAutospacing="0" w:after="0" w:afterAutospacing="0"/>
        <w:ind w:left="450"/>
        <w:textAlignment w:val="baseline"/>
        <w:rPr>
          <w:rFonts w:ascii="Arial" w:hAnsi="Arial" w:cs="Arial"/>
          <w:color w:val="555555"/>
          <w:sz w:val="21"/>
          <w:szCs w:val="21"/>
          <w:lang w:val="en-US"/>
        </w:rPr>
      </w:pPr>
      <w:r w:rsidRPr="002A0127">
        <w:rPr>
          <w:rFonts w:ascii="Arial" w:hAnsi="Arial" w:cs="Arial"/>
          <w:color w:val="555555"/>
          <w:sz w:val="21"/>
          <w:szCs w:val="21"/>
          <w:lang w:val="en-US"/>
        </w:rPr>
        <w:t>The thread is processing a </w:t>
      </w:r>
      <w:r w:rsidRPr="002A0127">
        <w:rPr>
          <w:rStyle w:val="HTML"/>
          <w:color w:val="000000"/>
          <w:bdr w:val="none" w:sz="0" w:space="0" w:color="auto" w:frame="1"/>
          <w:lang w:val="en-US"/>
        </w:rPr>
        <w:t>STOP REPLICA | SLAVE</w:t>
      </w:r>
      <w:r w:rsidRPr="002A0127">
        <w:rPr>
          <w:rFonts w:ascii="Arial" w:hAnsi="Arial" w:cs="Arial"/>
          <w:color w:val="555555"/>
          <w:sz w:val="21"/>
          <w:szCs w:val="21"/>
          <w:lang w:val="en-US"/>
        </w:rPr>
        <w:t> statement.</w:t>
      </w:r>
    </w:p>
    <w:p w:rsidR="002A0127" w:rsidRDefault="002A0127" w:rsidP="006E0B9E">
      <w:pPr>
        <w:pStyle w:val="a3"/>
        <w:numPr>
          <w:ilvl w:val="0"/>
          <w:numId w:val="224"/>
        </w:numPr>
        <w:spacing w:before="0" w:beforeAutospacing="0" w:after="0" w:afterAutospacing="0"/>
        <w:ind w:left="450"/>
        <w:textAlignment w:val="baseline"/>
        <w:rPr>
          <w:rFonts w:ascii="Arial" w:hAnsi="Arial" w:cs="Arial"/>
          <w:color w:val="555555"/>
          <w:sz w:val="21"/>
          <w:szCs w:val="21"/>
        </w:rPr>
      </w:pPr>
      <w:bookmarkStart w:id="972" w:name="idm46251806989696"/>
      <w:bookmarkStart w:id="973" w:name="idm46251806988192"/>
      <w:bookmarkEnd w:id="972"/>
      <w:bookmarkEnd w:id="973"/>
      <w:r>
        <w:rPr>
          <w:rStyle w:val="HTML"/>
          <w:color w:val="000000"/>
          <w:bdr w:val="none" w:sz="0" w:space="0" w:color="auto" w:frame="1"/>
        </w:rPr>
        <w:t>Opening master dump table</w:t>
      </w:r>
    </w:p>
    <w:p w:rsidR="002A0127" w:rsidRPr="002A0127" w:rsidRDefault="002A0127" w:rsidP="002A0127">
      <w:pPr>
        <w:pStyle w:val="a3"/>
        <w:spacing w:before="0" w:beforeAutospacing="0" w:after="0" w:afterAutospacing="0"/>
        <w:ind w:left="450"/>
        <w:textAlignment w:val="baseline"/>
        <w:rPr>
          <w:rFonts w:ascii="Arial" w:hAnsi="Arial" w:cs="Arial"/>
          <w:color w:val="555555"/>
          <w:sz w:val="21"/>
          <w:szCs w:val="21"/>
          <w:lang w:val="en-US"/>
        </w:rPr>
      </w:pPr>
      <w:r w:rsidRPr="002A0127">
        <w:rPr>
          <w:rFonts w:ascii="Arial" w:hAnsi="Arial" w:cs="Arial"/>
          <w:color w:val="555555"/>
          <w:sz w:val="21"/>
          <w:szCs w:val="21"/>
          <w:lang w:val="en-US"/>
        </w:rPr>
        <w:t>This state occurs after </w:t>
      </w:r>
      <w:r w:rsidRPr="002A0127">
        <w:rPr>
          <w:rStyle w:val="HTML"/>
          <w:color w:val="000000"/>
          <w:bdr w:val="none" w:sz="0" w:space="0" w:color="auto" w:frame="1"/>
          <w:lang w:val="en-US"/>
        </w:rPr>
        <w:t>Creating table from master dump</w:t>
      </w:r>
      <w:r w:rsidRPr="002A0127">
        <w:rPr>
          <w:rFonts w:ascii="Arial" w:hAnsi="Arial" w:cs="Arial"/>
          <w:color w:val="555555"/>
          <w:sz w:val="21"/>
          <w:szCs w:val="21"/>
          <w:lang w:val="en-US"/>
        </w:rPr>
        <w:t>.</w:t>
      </w:r>
    </w:p>
    <w:p w:rsidR="002A0127" w:rsidRDefault="002A0127" w:rsidP="006E0B9E">
      <w:pPr>
        <w:pStyle w:val="a3"/>
        <w:numPr>
          <w:ilvl w:val="0"/>
          <w:numId w:val="224"/>
        </w:numPr>
        <w:spacing w:before="0" w:beforeAutospacing="0" w:after="0" w:afterAutospacing="0"/>
        <w:ind w:left="450"/>
        <w:textAlignment w:val="baseline"/>
        <w:rPr>
          <w:rFonts w:ascii="Arial" w:hAnsi="Arial" w:cs="Arial"/>
          <w:color w:val="555555"/>
          <w:sz w:val="21"/>
          <w:szCs w:val="21"/>
        </w:rPr>
      </w:pPr>
      <w:bookmarkStart w:id="974" w:name="idm46251806984032"/>
      <w:bookmarkStart w:id="975" w:name="idm46251806982528"/>
      <w:bookmarkEnd w:id="974"/>
      <w:bookmarkEnd w:id="975"/>
      <w:r>
        <w:rPr>
          <w:rStyle w:val="HTML"/>
          <w:color w:val="000000"/>
          <w:bdr w:val="none" w:sz="0" w:space="0" w:color="auto" w:frame="1"/>
        </w:rPr>
        <w:t>Reading master dump table data</w:t>
      </w:r>
    </w:p>
    <w:p w:rsidR="002A0127" w:rsidRPr="002A0127" w:rsidRDefault="002A0127" w:rsidP="002A0127">
      <w:pPr>
        <w:pStyle w:val="a3"/>
        <w:spacing w:before="0" w:beforeAutospacing="0" w:after="0" w:afterAutospacing="0"/>
        <w:ind w:left="450"/>
        <w:textAlignment w:val="baseline"/>
        <w:rPr>
          <w:rFonts w:ascii="Arial" w:hAnsi="Arial" w:cs="Arial"/>
          <w:color w:val="555555"/>
          <w:sz w:val="21"/>
          <w:szCs w:val="21"/>
          <w:lang w:val="en-US"/>
        </w:rPr>
      </w:pPr>
      <w:r w:rsidRPr="002A0127">
        <w:rPr>
          <w:rFonts w:ascii="Arial" w:hAnsi="Arial" w:cs="Arial"/>
          <w:color w:val="555555"/>
          <w:sz w:val="21"/>
          <w:szCs w:val="21"/>
          <w:lang w:val="en-US"/>
        </w:rPr>
        <w:t>This state occurs after </w:t>
      </w:r>
      <w:r w:rsidRPr="002A0127">
        <w:rPr>
          <w:rStyle w:val="HTML"/>
          <w:color w:val="000000"/>
          <w:bdr w:val="none" w:sz="0" w:space="0" w:color="auto" w:frame="1"/>
          <w:lang w:val="en-US"/>
        </w:rPr>
        <w:t>Opening master dump table</w:t>
      </w:r>
      <w:r w:rsidRPr="002A0127">
        <w:rPr>
          <w:rFonts w:ascii="Arial" w:hAnsi="Arial" w:cs="Arial"/>
          <w:color w:val="555555"/>
          <w:sz w:val="21"/>
          <w:szCs w:val="21"/>
          <w:lang w:val="en-US"/>
        </w:rPr>
        <w:t>.</w:t>
      </w:r>
    </w:p>
    <w:p w:rsidR="002A0127" w:rsidRPr="002A0127" w:rsidRDefault="002A0127" w:rsidP="006E0B9E">
      <w:pPr>
        <w:pStyle w:val="a3"/>
        <w:numPr>
          <w:ilvl w:val="0"/>
          <w:numId w:val="224"/>
        </w:numPr>
        <w:spacing w:before="0" w:beforeAutospacing="0" w:after="0" w:afterAutospacing="0"/>
        <w:ind w:left="450"/>
        <w:textAlignment w:val="baseline"/>
        <w:rPr>
          <w:rFonts w:ascii="Arial" w:hAnsi="Arial" w:cs="Arial"/>
          <w:color w:val="555555"/>
          <w:sz w:val="21"/>
          <w:szCs w:val="21"/>
          <w:lang w:val="en-US"/>
        </w:rPr>
      </w:pPr>
      <w:bookmarkStart w:id="976" w:name="idm46251806978384"/>
      <w:bookmarkStart w:id="977" w:name="idm46251806976864"/>
      <w:bookmarkEnd w:id="976"/>
      <w:bookmarkEnd w:id="977"/>
      <w:r w:rsidRPr="002A0127">
        <w:rPr>
          <w:rStyle w:val="HTML"/>
          <w:color w:val="000000"/>
          <w:bdr w:val="none" w:sz="0" w:space="0" w:color="auto" w:frame="1"/>
          <w:lang w:val="en-US"/>
        </w:rPr>
        <w:t>Rebuilding the index on master dump table</w:t>
      </w:r>
    </w:p>
    <w:p w:rsidR="002A0127" w:rsidRPr="002A0127" w:rsidRDefault="002A0127" w:rsidP="002A0127">
      <w:pPr>
        <w:pStyle w:val="a3"/>
        <w:spacing w:before="0" w:beforeAutospacing="0" w:after="0" w:afterAutospacing="0"/>
        <w:ind w:left="450"/>
        <w:textAlignment w:val="baseline"/>
        <w:rPr>
          <w:rFonts w:ascii="Arial" w:hAnsi="Arial" w:cs="Arial"/>
          <w:color w:val="555555"/>
          <w:sz w:val="21"/>
          <w:szCs w:val="21"/>
          <w:lang w:val="en-US"/>
        </w:rPr>
      </w:pPr>
      <w:r w:rsidRPr="002A0127">
        <w:rPr>
          <w:rFonts w:ascii="Arial" w:hAnsi="Arial" w:cs="Arial"/>
          <w:color w:val="555555"/>
          <w:sz w:val="21"/>
          <w:szCs w:val="21"/>
          <w:lang w:val="en-US"/>
        </w:rPr>
        <w:t>This state occurs after </w:t>
      </w:r>
      <w:r w:rsidRPr="002A0127">
        <w:rPr>
          <w:rStyle w:val="HTML"/>
          <w:color w:val="000000"/>
          <w:bdr w:val="none" w:sz="0" w:space="0" w:color="auto" w:frame="1"/>
          <w:lang w:val="en-US"/>
        </w:rPr>
        <w:t>Reading master dump table data</w:t>
      </w:r>
      <w:r w:rsidRPr="002A0127">
        <w:rPr>
          <w:rFonts w:ascii="Arial" w:hAnsi="Arial" w:cs="Arial"/>
          <w:color w:val="555555"/>
          <w:sz w:val="21"/>
          <w:szCs w:val="21"/>
          <w:lang w:val="en-US"/>
        </w:rPr>
        <w:t>.</w:t>
      </w:r>
    </w:p>
    <w:p w:rsidR="002A0127" w:rsidRDefault="002A0127" w:rsidP="002A0127">
      <w:pPr>
        <w:pStyle w:val="3"/>
        <w:spacing w:before="120" w:after="225"/>
        <w:textAlignment w:val="baseline"/>
        <w:rPr>
          <w:rFonts w:ascii="Arial" w:hAnsi="Arial" w:cs="Arial"/>
          <w:b w:val="0"/>
          <w:bCs w:val="0"/>
          <w:color w:val="555555"/>
          <w:sz w:val="34"/>
          <w:szCs w:val="34"/>
        </w:rPr>
      </w:pPr>
      <w:bookmarkStart w:id="978" w:name="_Toc57738603"/>
      <w:r>
        <w:rPr>
          <w:rFonts w:ascii="Arial" w:hAnsi="Arial" w:cs="Arial"/>
          <w:b w:val="0"/>
          <w:bCs w:val="0"/>
          <w:color w:val="555555"/>
          <w:sz w:val="34"/>
          <w:szCs w:val="34"/>
        </w:rPr>
        <w:t>NDB Cluster Thread States</w:t>
      </w:r>
      <w:bookmarkEnd w:id="978"/>
    </w:p>
    <w:p w:rsidR="002A0127" w:rsidRDefault="002A0127" w:rsidP="006E0B9E">
      <w:pPr>
        <w:pStyle w:val="a3"/>
        <w:numPr>
          <w:ilvl w:val="0"/>
          <w:numId w:val="225"/>
        </w:numPr>
        <w:spacing w:before="0" w:beforeAutospacing="0" w:after="0" w:afterAutospacing="0"/>
        <w:ind w:left="450"/>
        <w:textAlignment w:val="baseline"/>
        <w:rPr>
          <w:rFonts w:ascii="Arial" w:hAnsi="Arial" w:cs="Arial"/>
          <w:color w:val="555555"/>
          <w:sz w:val="21"/>
          <w:szCs w:val="21"/>
        </w:rPr>
      </w:pPr>
      <w:bookmarkStart w:id="979" w:name="idm46251806971776"/>
      <w:bookmarkStart w:id="980" w:name="idm46251806970288"/>
      <w:bookmarkStart w:id="981" w:name="idm46251806967232"/>
      <w:bookmarkStart w:id="982" w:name="idm46251806965728"/>
      <w:bookmarkEnd w:id="979"/>
      <w:bookmarkEnd w:id="980"/>
      <w:bookmarkEnd w:id="981"/>
      <w:bookmarkEnd w:id="982"/>
      <w:r>
        <w:rPr>
          <w:rStyle w:val="HTML"/>
          <w:color w:val="000000"/>
          <w:bdr w:val="none" w:sz="0" w:space="0" w:color="auto" w:frame="1"/>
        </w:rPr>
        <w:t>Committing events to binlog</w:t>
      </w:r>
    </w:p>
    <w:p w:rsidR="002A0127" w:rsidRDefault="002A0127" w:rsidP="006E0B9E">
      <w:pPr>
        <w:pStyle w:val="a3"/>
        <w:numPr>
          <w:ilvl w:val="0"/>
          <w:numId w:val="225"/>
        </w:numPr>
        <w:spacing w:before="0" w:beforeAutospacing="0" w:after="0" w:afterAutospacing="0"/>
        <w:ind w:left="450"/>
        <w:textAlignment w:val="baseline"/>
        <w:rPr>
          <w:rFonts w:ascii="Arial" w:hAnsi="Arial" w:cs="Arial"/>
          <w:color w:val="555555"/>
          <w:sz w:val="21"/>
          <w:szCs w:val="21"/>
        </w:rPr>
      </w:pPr>
      <w:bookmarkStart w:id="983" w:name="idm46251806962752"/>
      <w:bookmarkStart w:id="984" w:name="idm46251806961248"/>
      <w:bookmarkEnd w:id="983"/>
      <w:bookmarkEnd w:id="984"/>
      <w:r>
        <w:rPr>
          <w:rStyle w:val="HTML"/>
          <w:color w:val="000000"/>
          <w:bdr w:val="none" w:sz="0" w:space="0" w:color="auto" w:frame="1"/>
        </w:rPr>
        <w:t>Opening mysql.ndb_apply_status</w:t>
      </w:r>
    </w:p>
    <w:p w:rsidR="002A0127" w:rsidRDefault="002A0127" w:rsidP="006E0B9E">
      <w:pPr>
        <w:pStyle w:val="a3"/>
        <w:numPr>
          <w:ilvl w:val="0"/>
          <w:numId w:val="225"/>
        </w:numPr>
        <w:spacing w:before="0" w:beforeAutospacing="0" w:after="0" w:afterAutospacing="0"/>
        <w:ind w:left="450"/>
        <w:textAlignment w:val="baseline"/>
        <w:rPr>
          <w:rFonts w:ascii="Arial" w:hAnsi="Arial" w:cs="Arial"/>
          <w:color w:val="555555"/>
          <w:sz w:val="21"/>
          <w:szCs w:val="21"/>
        </w:rPr>
      </w:pPr>
      <w:bookmarkStart w:id="985" w:name="idm46251806958272"/>
      <w:bookmarkStart w:id="986" w:name="idm46251806956784"/>
      <w:bookmarkEnd w:id="985"/>
      <w:bookmarkEnd w:id="986"/>
      <w:r>
        <w:rPr>
          <w:rStyle w:val="HTML"/>
          <w:color w:val="000000"/>
          <w:bdr w:val="none" w:sz="0" w:space="0" w:color="auto" w:frame="1"/>
        </w:rPr>
        <w:t>Processing events</w:t>
      </w:r>
    </w:p>
    <w:p w:rsidR="002A0127" w:rsidRPr="002A0127" w:rsidRDefault="002A0127" w:rsidP="002A0127">
      <w:pPr>
        <w:pStyle w:val="a3"/>
        <w:spacing w:before="0" w:beforeAutospacing="0" w:after="225" w:afterAutospacing="0"/>
        <w:ind w:left="450"/>
        <w:textAlignment w:val="baseline"/>
        <w:rPr>
          <w:rFonts w:ascii="Arial" w:hAnsi="Arial" w:cs="Arial"/>
          <w:color w:val="555555"/>
          <w:sz w:val="21"/>
          <w:szCs w:val="21"/>
          <w:lang w:val="en-US"/>
        </w:rPr>
      </w:pPr>
      <w:r w:rsidRPr="002A0127">
        <w:rPr>
          <w:rFonts w:ascii="Arial" w:hAnsi="Arial" w:cs="Arial"/>
          <w:color w:val="555555"/>
          <w:sz w:val="21"/>
          <w:szCs w:val="21"/>
          <w:lang w:val="en-US"/>
        </w:rPr>
        <w:t>The thread is processing events for binary logging.</w:t>
      </w:r>
    </w:p>
    <w:p w:rsidR="002A0127" w:rsidRDefault="002A0127" w:rsidP="006E0B9E">
      <w:pPr>
        <w:pStyle w:val="a3"/>
        <w:numPr>
          <w:ilvl w:val="0"/>
          <w:numId w:val="225"/>
        </w:numPr>
        <w:spacing w:before="0" w:beforeAutospacing="0" w:after="0" w:afterAutospacing="0"/>
        <w:ind w:left="450"/>
        <w:textAlignment w:val="baseline"/>
        <w:rPr>
          <w:rFonts w:ascii="Arial" w:hAnsi="Arial" w:cs="Arial"/>
          <w:color w:val="555555"/>
          <w:sz w:val="21"/>
          <w:szCs w:val="21"/>
        </w:rPr>
      </w:pPr>
      <w:bookmarkStart w:id="987" w:name="idm46251806953360"/>
      <w:bookmarkStart w:id="988" w:name="idm46251806951856"/>
      <w:bookmarkEnd w:id="987"/>
      <w:bookmarkEnd w:id="988"/>
      <w:r>
        <w:rPr>
          <w:rStyle w:val="HTML"/>
          <w:color w:val="000000"/>
          <w:bdr w:val="none" w:sz="0" w:space="0" w:color="auto" w:frame="1"/>
        </w:rPr>
        <w:t>Processing events from schema table</w:t>
      </w:r>
    </w:p>
    <w:p w:rsidR="002A0127" w:rsidRPr="002A0127" w:rsidRDefault="002A0127" w:rsidP="002A0127">
      <w:pPr>
        <w:pStyle w:val="a3"/>
        <w:spacing w:before="0" w:beforeAutospacing="0" w:after="225" w:afterAutospacing="0"/>
        <w:ind w:left="450"/>
        <w:textAlignment w:val="baseline"/>
        <w:rPr>
          <w:rFonts w:ascii="Arial" w:hAnsi="Arial" w:cs="Arial"/>
          <w:color w:val="555555"/>
          <w:sz w:val="21"/>
          <w:szCs w:val="21"/>
          <w:lang w:val="en-US"/>
        </w:rPr>
      </w:pPr>
      <w:r w:rsidRPr="002A0127">
        <w:rPr>
          <w:rFonts w:ascii="Arial" w:hAnsi="Arial" w:cs="Arial"/>
          <w:color w:val="555555"/>
          <w:sz w:val="21"/>
          <w:szCs w:val="21"/>
          <w:lang w:val="en-US"/>
        </w:rPr>
        <w:t>The thread is doing the work of schema replication.</w:t>
      </w:r>
    </w:p>
    <w:p w:rsidR="002A0127" w:rsidRDefault="002A0127" w:rsidP="006E0B9E">
      <w:pPr>
        <w:pStyle w:val="a3"/>
        <w:numPr>
          <w:ilvl w:val="0"/>
          <w:numId w:val="225"/>
        </w:numPr>
        <w:spacing w:before="0" w:beforeAutospacing="0" w:after="0" w:afterAutospacing="0"/>
        <w:ind w:left="450"/>
        <w:textAlignment w:val="baseline"/>
        <w:rPr>
          <w:rFonts w:ascii="Arial" w:hAnsi="Arial" w:cs="Arial"/>
          <w:color w:val="555555"/>
          <w:sz w:val="21"/>
          <w:szCs w:val="21"/>
        </w:rPr>
      </w:pPr>
      <w:bookmarkStart w:id="989" w:name="idm46251806948400"/>
      <w:bookmarkStart w:id="990" w:name="idm46251806946912"/>
      <w:bookmarkEnd w:id="989"/>
      <w:bookmarkEnd w:id="990"/>
      <w:r>
        <w:rPr>
          <w:rStyle w:val="HTML"/>
          <w:color w:val="000000"/>
          <w:bdr w:val="none" w:sz="0" w:space="0" w:color="auto" w:frame="1"/>
        </w:rPr>
        <w:t>Shutting down</w:t>
      </w:r>
    </w:p>
    <w:p w:rsidR="002A0127" w:rsidRPr="002A0127" w:rsidRDefault="002A0127" w:rsidP="006E0B9E">
      <w:pPr>
        <w:pStyle w:val="a3"/>
        <w:numPr>
          <w:ilvl w:val="0"/>
          <w:numId w:val="225"/>
        </w:numPr>
        <w:spacing w:before="0" w:beforeAutospacing="0" w:after="0" w:afterAutospacing="0"/>
        <w:ind w:left="450"/>
        <w:textAlignment w:val="baseline"/>
        <w:rPr>
          <w:rFonts w:ascii="Arial" w:hAnsi="Arial" w:cs="Arial"/>
          <w:color w:val="555555"/>
          <w:sz w:val="21"/>
          <w:szCs w:val="21"/>
          <w:lang w:val="en-US"/>
        </w:rPr>
      </w:pPr>
      <w:bookmarkStart w:id="991" w:name="idm46251806943968"/>
      <w:bookmarkStart w:id="992" w:name="idm46251806942448"/>
      <w:bookmarkEnd w:id="991"/>
      <w:bookmarkEnd w:id="992"/>
      <w:r w:rsidRPr="002A0127">
        <w:rPr>
          <w:rStyle w:val="HTML"/>
          <w:color w:val="000000"/>
          <w:bdr w:val="none" w:sz="0" w:space="0" w:color="auto" w:frame="1"/>
          <w:lang w:val="en-US"/>
        </w:rPr>
        <w:t>Syncing ndb table schema operation and binlog</w:t>
      </w:r>
    </w:p>
    <w:p w:rsidR="002A0127" w:rsidRPr="002A0127" w:rsidRDefault="002A0127" w:rsidP="002A0127">
      <w:pPr>
        <w:pStyle w:val="a3"/>
        <w:spacing w:before="0" w:beforeAutospacing="0" w:after="225" w:afterAutospacing="0"/>
        <w:ind w:left="450"/>
        <w:textAlignment w:val="baseline"/>
        <w:rPr>
          <w:rFonts w:ascii="Arial" w:hAnsi="Arial" w:cs="Arial"/>
          <w:color w:val="555555"/>
          <w:sz w:val="21"/>
          <w:szCs w:val="21"/>
          <w:lang w:val="en-US"/>
        </w:rPr>
      </w:pPr>
      <w:r w:rsidRPr="002A0127">
        <w:rPr>
          <w:rFonts w:ascii="Arial" w:hAnsi="Arial" w:cs="Arial"/>
          <w:color w:val="555555"/>
          <w:sz w:val="21"/>
          <w:szCs w:val="21"/>
          <w:lang w:val="en-US"/>
        </w:rPr>
        <w:t>This is used to have a correct binary log of schema operations for NDB.</w:t>
      </w:r>
    </w:p>
    <w:p w:rsidR="002A0127" w:rsidRPr="002A0127" w:rsidRDefault="002A0127" w:rsidP="006E0B9E">
      <w:pPr>
        <w:pStyle w:val="a3"/>
        <w:numPr>
          <w:ilvl w:val="0"/>
          <w:numId w:val="225"/>
        </w:numPr>
        <w:spacing w:before="0" w:beforeAutospacing="0" w:after="0" w:afterAutospacing="0"/>
        <w:ind w:left="450"/>
        <w:textAlignment w:val="baseline"/>
        <w:rPr>
          <w:rFonts w:ascii="Arial" w:hAnsi="Arial" w:cs="Arial"/>
          <w:color w:val="555555"/>
          <w:sz w:val="21"/>
          <w:szCs w:val="21"/>
          <w:lang w:val="en-US"/>
        </w:rPr>
      </w:pPr>
      <w:bookmarkStart w:id="993" w:name="idm46251806938912"/>
      <w:bookmarkStart w:id="994" w:name="idm46251806937376"/>
      <w:bookmarkEnd w:id="993"/>
      <w:bookmarkEnd w:id="994"/>
      <w:r w:rsidRPr="002A0127">
        <w:rPr>
          <w:rStyle w:val="HTML"/>
          <w:color w:val="000000"/>
          <w:bdr w:val="none" w:sz="0" w:space="0" w:color="auto" w:frame="1"/>
          <w:lang w:val="en-US"/>
        </w:rPr>
        <w:t>Waiting for allowed to take ndbcluster global schema lock</w:t>
      </w:r>
    </w:p>
    <w:p w:rsidR="002A0127" w:rsidRPr="002A0127" w:rsidRDefault="002A0127" w:rsidP="002A0127">
      <w:pPr>
        <w:pStyle w:val="a3"/>
        <w:spacing w:before="0" w:beforeAutospacing="0" w:after="225" w:afterAutospacing="0"/>
        <w:ind w:left="450"/>
        <w:textAlignment w:val="baseline"/>
        <w:rPr>
          <w:rFonts w:ascii="Arial" w:hAnsi="Arial" w:cs="Arial"/>
          <w:color w:val="555555"/>
          <w:sz w:val="21"/>
          <w:szCs w:val="21"/>
          <w:lang w:val="en-US"/>
        </w:rPr>
      </w:pPr>
      <w:r w:rsidRPr="002A0127">
        <w:rPr>
          <w:rFonts w:ascii="Arial" w:hAnsi="Arial" w:cs="Arial"/>
          <w:color w:val="555555"/>
          <w:sz w:val="21"/>
          <w:szCs w:val="21"/>
          <w:lang w:val="en-US"/>
        </w:rPr>
        <w:t>The thread is waiting for permission to take a global schema lock.</w:t>
      </w:r>
    </w:p>
    <w:p w:rsidR="002A0127" w:rsidRDefault="002A0127" w:rsidP="006E0B9E">
      <w:pPr>
        <w:pStyle w:val="a3"/>
        <w:numPr>
          <w:ilvl w:val="0"/>
          <w:numId w:val="225"/>
        </w:numPr>
        <w:spacing w:before="0" w:beforeAutospacing="0" w:after="0" w:afterAutospacing="0"/>
        <w:ind w:left="450"/>
        <w:textAlignment w:val="baseline"/>
        <w:rPr>
          <w:rFonts w:ascii="Arial" w:hAnsi="Arial" w:cs="Arial"/>
          <w:color w:val="555555"/>
          <w:sz w:val="21"/>
          <w:szCs w:val="21"/>
        </w:rPr>
      </w:pPr>
      <w:bookmarkStart w:id="995" w:name="idm46251806933840"/>
      <w:bookmarkStart w:id="996" w:name="idm46251806932336"/>
      <w:bookmarkEnd w:id="995"/>
      <w:bookmarkEnd w:id="996"/>
      <w:r>
        <w:rPr>
          <w:rStyle w:val="HTML"/>
          <w:color w:val="000000"/>
          <w:bdr w:val="none" w:sz="0" w:space="0" w:color="auto" w:frame="1"/>
        </w:rPr>
        <w:t>Waiting for event from ndbcluster</w:t>
      </w:r>
    </w:p>
    <w:p w:rsidR="002A0127" w:rsidRPr="002A0127" w:rsidRDefault="002A0127" w:rsidP="002A0127">
      <w:pPr>
        <w:pStyle w:val="a3"/>
        <w:spacing w:before="0" w:beforeAutospacing="0" w:after="225" w:afterAutospacing="0"/>
        <w:ind w:left="450"/>
        <w:textAlignment w:val="baseline"/>
        <w:rPr>
          <w:rFonts w:ascii="Arial" w:hAnsi="Arial" w:cs="Arial"/>
          <w:color w:val="555555"/>
          <w:sz w:val="21"/>
          <w:szCs w:val="21"/>
          <w:lang w:val="en-US"/>
        </w:rPr>
      </w:pPr>
      <w:r w:rsidRPr="002A0127">
        <w:rPr>
          <w:rFonts w:ascii="Arial" w:hAnsi="Arial" w:cs="Arial"/>
          <w:color w:val="555555"/>
          <w:sz w:val="21"/>
          <w:szCs w:val="21"/>
          <w:lang w:val="en-US"/>
        </w:rPr>
        <w:t>The server is acting as an SQL node in an NDB Cluster, and is connected to a cluster management node.</w:t>
      </w:r>
    </w:p>
    <w:p w:rsidR="002A0127" w:rsidRPr="002A0127" w:rsidRDefault="002A0127" w:rsidP="006E0B9E">
      <w:pPr>
        <w:pStyle w:val="a3"/>
        <w:numPr>
          <w:ilvl w:val="0"/>
          <w:numId w:val="225"/>
        </w:numPr>
        <w:spacing w:before="0" w:beforeAutospacing="0" w:after="0" w:afterAutospacing="0"/>
        <w:ind w:left="450"/>
        <w:textAlignment w:val="baseline"/>
        <w:rPr>
          <w:rFonts w:ascii="Arial" w:hAnsi="Arial" w:cs="Arial"/>
          <w:color w:val="555555"/>
          <w:sz w:val="21"/>
          <w:szCs w:val="21"/>
          <w:lang w:val="en-US"/>
        </w:rPr>
      </w:pPr>
      <w:bookmarkStart w:id="997" w:name="idm46251806928816"/>
      <w:bookmarkStart w:id="998" w:name="idm46251806927312"/>
      <w:bookmarkEnd w:id="997"/>
      <w:bookmarkEnd w:id="998"/>
      <w:r w:rsidRPr="002A0127">
        <w:rPr>
          <w:rStyle w:val="HTML"/>
          <w:color w:val="000000"/>
          <w:bdr w:val="none" w:sz="0" w:space="0" w:color="auto" w:frame="1"/>
          <w:lang w:val="en-US"/>
        </w:rPr>
        <w:lastRenderedPageBreak/>
        <w:t>Waiting for first event from ndbcluster</w:t>
      </w:r>
    </w:p>
    <w:p w:rsidR="002A0127" w:rsidRPr="002A0127" w:rsidRDefault="002A0127" w:rsidP="006E0B9E">
      <w:pPr>
        <w:pStyle w:val="a3"/>
        <w:numPr>
          <w:ilvl w:val="0"/>
          <w:numId w:val="225"/>
        </w:numPr>
        <w:spacing w:before="0" w:beforeAutospacing="0" w:after="0" w:afterAutospacing="0"/>
        <w:ind w:left="450"/>
        <w:textAlignment w:val="baseline"/>
        <w:rPr>
          <w:rFonts w:ascii="Arial" w:hAnsi="Arial" w:cs="Arial"/>
          <w:color w:val="555555"/>
          <w:sz w:val="21"/>
          <w:szCs w:val="21"/>
          <w:lang w:val="en-US"/>
        </w:rPr>
      </w:pPr>
      <w:bookmarkStart w:id="999" w:name="idm46251806924336"/>
      <w:bookmarkStart w:id="1000" w:name="idm46251806922800"/>
      <w:bookmarkEnd w:id="999"/>
      <w:bookmarkEnd w:id="1000"/>
      <w:r w:rsidRPr="002A0127">
        <w:rPr>
          <w:rStyle w:val="HTML"/>
          <w:color w:val="000000"/>
          <w:bdr w:val="none" w:sz="0" w:space="0" w:color="auto" w:frame="1"/>
          <w:lang w:val="en-US"/>
        </w:rPr>
        <w:t>Waiting for ndbcluster binlog update to reach current position</w:t>
      </w:r>
    </w:p>
    <w:p w:rsidR="002A0127" w:rsidRPr="002A0127" w:rsidRDefault="002A0127" w:rsidP="006E0B9E">
      <w:pPr>
        <w:pStyle w:val="a3"/>
        <w:numPr>
          <w:ilvl w:val="0"/>
          <w:numId w:val="225"/>
        </w:numPr>
        <w:spacing w:before="0" w:beforeAutospacing="0" w:after="0" w:afterAutospacing="0"/>
        <w:ind w:left="450"/>
        <w:textAlignment w:val="baseline"/>
        <w:rPr>
          <w:rFonts w:ascii="Arial" w:hAnsi="Arial" w:cs="Arial"/>
          <w:color w:val="555555"/>
          <w:sz w:val="21"/>
          <w:szCs w:val="21"/>
          <w:lang w:val="en-US"/>
        </w:rPr>
      </w:pPr>
      <w:bookmarkStart w:id="1001" w:name="idm46251806919744"/>
      <w:bookmarkStart w:id="1002" w:name="idm46251806918224"/>
      <w:bookmarkEnd w:id="1001"/>
      <w:bookmarkEnd w:id="1002"/>
      <w:r w:rsidRPr="002A0127">
        <w:rPr>
          <w:rStyle w:val="HTML"/>
          <w:color w:val="000000"/>
          <w:bdr w:val="none" w:sz="0" w:space="0" w:color="auto" w:frame="1"/>
          <w:lang w:val="en-US"/>
        </w:rPr>
        <w:t>Waiting for ndbcluster global schema lock</w:t>
      </w:r>
    </w:p>
    <w:p w:rsidR="002A0127" w:rsidRPr="002A0127" w:rsidRDefault="002A0127" w:rsidP="002A0127">
      <w:pPr>
        <w:pStyle w:val="a3"/>
        <w:spacing w:before="0" w:beforeAutospacing="0" w:after="225" w:afterAutospacing="0"/>
        <w:ind w:left="450"/>
        <w:textAlignment w:val="baseline"/>
        <w:rPr>
          <w:rFonts w:ascii="Arial" w:hAnsi="Arial" w:cs="Arial"/>
          <w:color w:val="555555"/>
          <w:sz w:val="21"/>
          <w:szCs w:val="21"/>
          <w:lang w:val="en-US"/>
        </w:rPr>
      </w:pPr>
      <w:r w:rsidRPr="002A0127">
        <w:rPr>
          <w:rFonts w:ascii="Arial" w:hAnsi="Arial" w:cs="Arial"/>
          <w:color w:val="555555"/>
          <w:sz w:val="21"/>
          <w:szCs w:val="21"/>
          <w:lang w:val="en-US"/>
        </w:rPr>
        <w:t>The thread is waiting for a global schema lock held by another thread to be released.</w:t>
      </w:r>
    </w:p>
    <w:p w:rsidR="002A0127" w:rsidRDefault="002A0127" w:rsidP="006E0B9E">
      <w:pPr>
        <w:pStyle w:val="a3"/>
        <w:numPr>
          <w:ilvl w:val="0"/>
          <w:numId w:val="225"/>
        </w:numPr>
        <w:spacing w:before="0" w:beforeAutospacing="0" w:after="0" w:afterAutospacing="0"/>
        <w:ind w:left="450"/>
        <w:textAlignment w:val="baseline"/>
        <w:rPr>
          <w:rFonts w:ascii="Arial" w:hAnsi="Arial" w:cs="Arial"/>
          <w:color w:val="555555"/>
          <w:sz w:val="21"/>
          <w:szCs w:val="21"/>
        </w:rPr>
      </w:pPr>
      <w:bookmarkStart w:id="1003" w:name="idm46251806914688"/>
      <w:bookmarkStart w:id="1004" w:name="idm46251806913184"/>
      <w:bookmarkEnd w:id="1003"/>
      <w:bookmarkEnd w:id="1004"/>
      <w:r>
        <w:rPr>
          <w:rStyle w:val="HTML"/>
          <w:color w:val="000000"/>
          <w:bdr w:val="none" w:sz="0" w:space="0" w:color="auto" w:frame="1"/>
        </w:rPr>
        <w:t>Waiting for ndbcluster to start</w:t>
      </w:r>
    </w:p>
    <w:p w:rsidR="002A0127" w:rsidRDefault="002A0127" w:rsidP="006E0B9E">
      <w:pPr>
        <w:pStyle w:val="a3"/>
        <w:numPr>
          <w:ilvl w:val="0"/>
          <w:numId w:val="225"/>
        </w:numPr>
        <w:spacing w:before="0" w:beforeAutospacing="0" w:after="0" w:afterAutospacing="0"/>
        <w:ind w:left="450"/>
        <w:textAlignment w:val="baseline"/>
        <w:rPr>
          <w:rFonts w:ascii="Arial" w:hAnsi="Arial" w:cs="Arial"/>
          <w:color w:val="555555"/>
          <w:sz w:val="21"/>
          <w:szCs w:val="21"/>
        </w:rPr>
      </w:pPr>
      <w:bookmarkStart w:id="1005" w:name="idm46251806910208"/>
      <w:bookmarkStart w:id="1006" w:name="idm46251806908704"/>
      <w:bookmarkEnd w:id="1005"/>
      <w:bookmarkEnd w:id="1006"/>
      <w:r>
        <w:rPr>
          <w:rStyle w:val="HTML"/>
          <w:color w:val="000000"/>
          <w:bdr w:val="none" w:sz="0" w:space="0" w:color="auto" w:frame="1"/>
        </w:rPr>
        <w:t>Waiting for schema epoch</w:t>
      </w:r>
    </w:p>
    <w:p w:rsidR="002A0127" w:rsidRPr="002A0127" w:rsidRDefault="002A0127" w:rsidP="002A0127">
      <w:pPr>
        <w:pStyle w:val="a3"/>
        <w:spacing w:before="0" w:beforeAutospacing="0" w:after="225" w:afterAutospacing="0"/>
        <w:ind w:left="450"/>
        <w:textAlignment w:val="baseline"/>
        <w:rPr>
          <w:rFonts w:ascii="Arial" w:hAnsi="Arial" w:cs="Arial"/>
          <w:color w:val="555555"/>
          <w:sz w:val="21"/>
          <w:szCs w:val="21"/>
          <w:lang w:val="en-US"/>
        </w:rPr>
      </w:pPr>
      <w:r w:rsidRPr="002A0127">
        <w:rPr>
          <w:rFonts w:ascii="Arial" w:hAnsi="Arial" w:cs="Arial"/>
          <w:color w:val="555555"/>
          <w:sz w:val="21"/>
          <w:szCs w:val="21"/>
          <w:lang w:val="en-US"/>
        </w:rPr>
        <w:t>The thread is waiting for a schema epoch (that is, a global checkpoint).</w:t>
      </w:r>
    </w:p>
    <w:p w:rsidR="002A0127" w:rsidRPr="002A0127" w:rsidRDefault="002A0127" w:rsidP="002A0127">
      <w:pPr>
        <w:pStyle w:val="3"/>
        <w:spacing w:before="120" w:after="225"/>
        <w:textAlignment w:val="baseline"/>
        <w:rPr>
          <w:rFonts w:ascii="Arial" w:hAnsi="Arial" w:cs="Arial"/>
          <w:b w:val="0"/>
          <w:bCs w:val="0"/>
          <w:color w:val="555555"/>
          <w:sz w:val="34"/>
          <w:szCs w:val="34"/>
          <w:lang w:val="en-US"/>
        </w:rPr>
      </w:pPr>
      <w:bookmarkStart w:id="1007" w:name="_Toc57738604"/>
      <w:r w:rsidRPr="002A0127">
        <w:rPr>
          <w:rFonts w:ascii="Arial" w:hAnsi="Arial" w:cs="Arial"/>
          <w:b w:val="0"/>
          <w:bCs w:val="0"/>
          <w:color w:val="555555"/>
          <w:sz w:val="34"/>
          <w:szCs w:val="34"/>
          <w:lang w:val="en-US"/>
        </w:rPr>
        <w:t>Event Scheduler Thread States</w:t>
      </w:r>
      <w:bookmarkEnd w:id="1007"/>
    </w:p>
    <w:p w:rsidR="002A0127" w:rsidRPr="002A0127" w:rsidRDefault="002A0127" w:rsidP="002A0127">
      <w:pPr>
        <w:pStyle w:val="a3"/>
        <w:spacing w:before="0" w:beforeAutospacing="0" w:after="225" w:afterAutospacing="0"/>
        <w:textAlignment w:val="baseline"/>
        <w:rPr>
          <w:rFonts w:ascii="Arial" w:hAnsi="Arial" w:cs="Arial"/>
          <w:color w:val="555555"/>
          <w:sz w:val="21"/>
          <w:szCs w:val="21"/>
          <w:lang w:val="en-US"/>
        </w:rPr>
      </w:pPr>
      <w:bookmarkStart w:id="1008" w:name="idm46251806904272"/>
      <w:bookmarkStart w:id="1009" w:name="idm46251806902784"/>
      <w:bookmarkEnd w:id="1008"/>
      <w:bookmarkEnd w:id="1009"/>
      <w:r w:rsidRPr="002A0127">
        <w:rPr>
          <w:rFonts w:ascii="Arial" w:hAnsi="Arial" w:cs="Arial"/>
          <w:color w:val="555555"/>
          <w:sz w:val="21"/>
          <w:szCs w:val="21"/>
          <w:lang w:val="en-US"/>
        </w:rPr>
        <w:t>These states occur for the Event Scheduler thread, threads that are created to execute scheduled events, or threads that terminate the scheduler.</w:t>
      </w:r>
    </w:p>
    <w:p w:rsidR="002A0127" w:rsidRDefault="002A0127" w:rsidP="006E0B9E">
      <w:pPr>
        <w:pStyle w:val="a3"/>
        <w:numPr>
          <w:ilvl w:val="0"/>
          <w:numId w:val="226"/>
        </w:numPr>
        <w:spacing w:before="0" w:beforeAutospacing="0" w:after="0" w:afterAutospacing="0"/>
        <w:ind w:left="450"/>
        <w:textAlignment w:val="baseline"/>
        <w:rPr>
          <w:rFonts w:ascii="Arial" w:hAnsi="Arial" w:cs="Arial"/>
          <w:color w:val="555555"/>
          <w:sz w:val="21"/>
          <w:szCs w:val="21"/>
        </w:rPr>
      </w:pPr>
      <w:bookmarkStart w:id="1010" w:name="idm46251806899952"/>
      <w:bookmarkStart w:id="1011" w:name="idm46251806898464"/>
      <w:bookmarkEnd w:id="1010"/>
      <w:bookmarkEnd w:id="1011"/>
      <w:r>
        <w:rPr>
          <w:rStyle w:val="HTML"/>
          <w:color w:val="000000"/>
          <w:bdr w:val="none" w:sz="0" w:space="0" w:color="auto" w:frame="1"/>
        </w:rPr>
        <w:t>Clearing</w:t>
      </w:r>
    </w:p>
    <w:p w:rsidR="002A0127" w:rsidRPr="002A0127" w:rsidRDefault="002A0127" w:rsidP="002A0127">
      <w:pPr>
        <w:pStyle w:val="a3"/>
        <w:spacing w:before="0" w:beforeAutospacing="0" w:after="225" w:afterAutospacing="0"/>
        <w:ind w:left="450"/>
        <w:textAlignment w:val="baseline"/>
        <w:rPr>
          <w:rFonts w:ascii="Arial" w:hAnsi="Arial" w:cs="Arial"/>
          <w:color w:val="555555"/>
          <w:sz w:val="21"/>
          <w:szCs w:val="21"/>
          <w:lang w:val="en-US"/>
        </w:rPr>
      </w:pPr>
      <w:r w:rsidRPr="002A0127">
        <w:rPr>
          <w:rFonts w:ascii="Arial" w:hAnsi="Arial" w:cs="Arial"/>
          <w:color w:val="555555"/>
          <w:sz w:val="21"/>
          <w:szCs w:val="21"/>
          <w:lang w:val="en-US"/>
        </w:rPr>
        <w:t>The scheduler thread or a thread that was executing an event is terminating and is about to end.</w:t>
      </w:r>
    </w:p>
    <w:p w:rsidR="002A0127" w:rsidRDefault="002A0127" w:rsidP="006E0B9E">
      <w:pPr>
        <w:pStyle w:val="a3"/>
        <w:numPr>
          <w:ilvl w:val="0"/>
          <w:numId w:val="226"/>
        </w:numPr>
        <w:spacing w:before="0" w:beforeAutospacing="0" w:after="0" w:afterAutospacing="0"/>
        <w:ind w:left="450"/>
        <w:textAlignment w:val="baseline"/>
        <w:rPr>
          <w:rFonts w:ascii="Arial" w:hAnsi="Arial" w:cs="Arial"/>
          <w:color w:val="555555"/>
          <w:sz w:val="21"/>
          <w:szCs w:val="21"/>
        </w:rPr>
      </w:pPr>
      <w:bookmarkStart w:id="1012" w:name="idm46251806894992"/>
      <w:bookmarkStart w:id="1013" w:name="idm46251806893504"/>
      <w:bookmarkEnd w:id="1012"/>
      <w:bookmarkEnd w:id="1013"/>
      <w:r>
        <w:rPr>
          <w:rStyle w:val="HTML"/>
          <w:color w:val="000000"/>
          <w:bdr w:val="none" w:sz="0" w:space="0" w:color="auto" w:frame="1"/>
        </w:rPr>
        <w:t>Initialized</w:t>
      </w:r>
    </w:p>
    <w:p w:rsidR="002A0127" w:rsidRPr="002A0127" w:rsidRDefault="002A0127" w:rsidP="002A0127">
      <w:pPr>
        <w:pStyle w:val="a3"/>
        <w:spacing w:before="0" w:beforeAutospacing="0" w:after="225" w:afterAutospacing="0"/>
        <w:ind w:left="450"/>
        <w:textAlignment w:val="baseline"/>
        <w:rPr>
          <w:rFonts w:ascii="Arial" w:hAnsi="Arial" w:cs="Arial"/>
          <w:color w:val="555555"/>
          <w:sz w:val="21"/>
          <w:szCs w:val="21"/>
          <w:lang w:val="en-US"/>
        </w:rPr>
      </w:pPr>
      <w:r w:rsidRPr="002A0127">
        <w:rPr>
          <w:rFonts w:ascii="Arial" w:hAnsi="Arial" w:cs="Arial"/>
          <w:color w:val="555555"/>
          <w:sz w:val="21"/>
          <w:szCs w:val="21"/>
          <w:lang w:val="en-US"/>
        </w:rPr>
        <w:t>The scheduler thread or a thread that executes an event has been initialized.</w:t>
      </w:r>
    </w:p>
    <w:p w:rsidR="002A0127" w:rsidRDefault="002A0127" w:rsidP="006E0B9E">
      <w:pPr>
        <w:pStyle w:val="a3"/>
        <w:numPr>
          <w:ilvl w:val="0"/>
          <w:numId w:val="226"/>
        </w:numPr>
        <w:spacing w:before="0" w:beforeAutospacing="0" w:after="0" w:afterAutospacing="0"/>
        <w:ind w:left="450"/>
        <w:textAlignment w:val="baseline"/>
        <w:rPr>
          <w:rFonts w:ascii="Arial" w:hAnsi="Arial" w:cs="Arial"/>
          <w:color w:val="555555"/>
          <w:sz w:val="21"/>
          <w:szCs w:val="21"/>
        </w:rPr>
      </w:pPr>
      <w:bookmarkStart w:id="1014" w:name="idm46251806890048"/>
      <w:bookmarkStart w:id="1015" w:name="idm46251806888544"/>
      <w:bookmarkEnd w:id="1014"/>
      <w:bookmarkEnd w:id="1015"/>
      <w:r>
        <w:rPr>
          <w:rStyle w:val="HTML"/>
          <w:color w:val="000000"/>
          <w:bdr w:val="none" w:sz="0" w:space="0" w:color="auto" w:frame="1"/>
        </w:rPr>
        <w:t>Waiting for next activation</w:t>
      </w:r>
    </w:p>
    <w:p w:rsidR="002A0127" w:rsidRPr="002A0127" w:rsidRDefault="002A0127" w:rsidP="002A0127">
      <w:pPr>
        <w:pStyle w:val="a3"/>
        <w:spacing w:before="0" w:beforeAutospacing="0" w:after="225" w:afterAutospacing="0"/>
        <w:ind w:left="450"/>
        <w:textAlignment w:val="baseline"/>
        <w:rPr>
          <w:rFonts w:ascii="Arial" w:hAnsi="Arial" w:cs="Arial"/>
          <w:color w:val="555555"/>
          <w:sz w:val="21"/>
          <w:szCs w:val="21"/>
          <w:lang w:val="en-US"/>
        </w:rPr>
      </w:pPr>
      <w:r w:rsidRPr="002A0127">
        <w:rPr>
          <w:rFonts w:ascii="Arial" w:hAnsi="Arial" w:cs="Arial"/>
          <w:color w:val="555555"/>
          <w:sz w:val="21"/>
          <w:szCs w:val="21"/>
          <w:lang w:val="en-US"/>
        </w:rPr>
        <w:t>The scheduler has a nonempty event queue but the next activation is in the future.</w:t>
      </w:r>
    </w:p>
    <w:p w:rsidR="002A0127" w:rsidRDefault="002A0127" w:rsidP="006E0B9E">
      <w:pPr>
        <w:pStyle w:val="a3"/>
        <w:numPr>
          <w:ilvl w:val="0"/>
          <w:numId w:val="226"/>
        </w:numPr>
        <w:spacing w:before="0" w:beforeAutospacing="0" w:after="0" w:afterAutospacing="0"/>
        <w:ind w:left="450"/>
        <w:textAlignment w:val="baseline"/>
        <w:rPr>
          <w:rFonts w:ascii="Arial" w:hAnsi="Arial" w:cs="Arial"/>
          <w:color w:val="555555"/>
          <w:sz w:val="21"/>
          <w:szCs w:val="21"/>
        </w:rPr>
      </w:pPr>
      <w:bookmarkStart w:id="1016" w:name="idm46251806885056"/>
      <w:bookmarkStart w:id="1017" w:name="idm46251806883552"/>
      <w:bookmarkEnd w:id="1016"/>
      <w:bookmarkEnd w:id="1017"/>
      <w:r>
        <w:rPr>
          <w:rStyle w:val="HTML"/>
          <w:color w:val="000000"/>
          <w:bdr w:val="none" w:sz="0" w:space="0" w:color="auto" w:frame="1"/>
        </w:rPr>
        <w:t>Waiting for scheduler to stop</w:t>
      </w:r>
    </w:p>
    <w:p w:rsidR="002A0127" w:rsidRPr="002A0127" w:rsidRDefault="002A0127" w:rsidP="002A0127">
      <w:pPr>
        <w:pStyle w:val="a3"/>
        <w:spacing w:before="0" w:beforeAutospacing="0" w:after="0" w:afterAutospacing="0"/>
        <w:ind w:left="450"/>
        <w:textAlignment w:val="baseline"/>
        <w:rPr>
          <w:rFonts w:ascii="Arial" w:hAnsi="Arial" w:cs="Arial"/>
          <w:color w:val="555555"/>
          <w:sz w:val="21"/>
          <w:szCs w:val="21"/>
          <w:lang w:val="en-US"/>
        </w:rPr>
      </w:pPr>
      <w:r w:rsidRPr="002A0127">
        <w:rPr>
          <w:rFonts w:ascii="Arial" w:hAnsi="Arial" w:cs="Arial"/>
          <w:color w:val="555555"/>
          <w:sz w:val="21"/>
          <w:szCs w:val="21"/>
          <w:lang w:val="en-US"/>
        </w:rPr>
        <w:t>The thread issued </w:t>
      </w:r>
      <w:r w:rsidRPr="002A0127">
        <w:rPr>
          <w:rStyle w:val="HTML"/>
          <w:color w:val="000000"/>
          <w:bdr w:val="none" w:sz="0" w:space="0" w:color="auto" w:frame="1"/>
          <w:lang w:val="en-US"/>
        </w:rPr>
        <w:t>SET GLOBAL event_scheduler=OFF</w:t>
      </w:r>
      <w:r w:rsidRPr="002A0127">
        <w:rPr>
          <w:rFonts w:ascii="Arial" w:hAnsi="Arial" w:cs="Arial"/>
          <w:color w:val="555555"/>
          <w:sz w:val="21"/>
          <w:szCs w:val="21"/>
          <w:lang w:val="en-US"/>
        </w:rPr>
        <w:t> and is waiting for the scheduler to stop.</w:t>
      </w:r>
    </w:p>
    <w:p w:rsidR="002A0127" w:rsidRDefault="002A0127" w:rsidP="006E0B9E">
      <w:pPr>
        <w:pStyle w:val="a3"/>
        <w:numPr>
          <w:ilvl w:val="0"/>
          <w:numId w:val="226"/>
        </w:numPr>
        <w:spacing w:before="0" w:beforeAutospacing="0" w:after="0" w:afterAutospacing="0"/>
        <w:ind w:left="450"/>
        <w:textAlignment w:val="baseline"/>
        <w:rPr>
          <w:rFonts w:ascii="Arial" w:hAnsi="Arial" w:cs="Arial"/>
          <w:color w:val="555555"/>
          <w:sz w:val="21"/>
          <w:szCs w:val="21"/>
        </w:rPr>
      </w:pPr>
      <w:bookmarkStart w:id="1018" w:name="idm46251806879344"/>
      <w:bookmarkStart w:id="1019" w:name="idm46251806877856"/>
      <w:bookmarkEnd w:id="1018"/>
      <w:bookmarkEnd w:id="1019"/>
      <w:r>
        <w:rPr>
          <w:rStyle w:val="HTML"/>
          <w:color w:val="000000"/>
          <w:bdr w:val="none" w:sz="0" w:space="0" w:color="auto" w:frame="1"/>
        </w:rPr>
        <w:t>Waiting on empty queue</w:t>
      </w:r>
    </w:p>
    <w:p w:rsidR="002A0127" w:rsidRPr="002A0127" w:rsidRDefault="002A0127" w:rsidP="002A0127">
      <w:pPr>
        <w:pStyle w:val="a3"/>
        <w:spacing w:before="0" w:beforeAutospacing="0" w:after="225" w:afterAutospacing="0"/>
        <w:ind w:left="450"/>
        <w:textAlignment w:val="baseline"/>
        <w:rPr>
          <w:rFonts w:ascii="Arial" w:hAnsi="Arial" w:cs="Arial"/>
          <w:color w:val="555555"/>
          <w:sz w:val="21"/>
          <w:szCs w:val="21"/>
          <w:lang w:val="en-US"/>
        </w:rPr>
      </w:pPr>
      <w:r w:rsidRPr="002A0127">
        <w:rPr>
          <w:rFonts w:ascii="Arial" w:hAnsi="Arial" w:cs="Arial"/>
          <w:color w:val="555555"/>
          <w:sz w:val="21"/>
          <w:szCs w:val="21"/>
          <w:lang w:val="en-US"/>
        </w:rPr>
        <w:t>The scheduler's event queue is empty and it is sleeping.</w:t>
      </w:r>
    </w:p>
    <w:p w:rsidR="00EA653E" w:rsidRPr="00E559FF" w:rsidRDefault="00EA653E" w:rsidP="00EA653E">
      <w:pPr>
        <w:pStyle w:val="1"/>
        <w:rPr>
          <w:lang w:val="en-US"/>
        </w:rPr>
      </w:pPr>
      <w:bookmarkStart w:id="1020" w:name="_Toc57738605"/>
      <w:r w:rsidRPr="00E559FF">
        <w:rPr>
          <w:lang w:val="en-US"/>
        </w:rPr>
        <w:t>EXPLAIN Statement</w:t>
      </w:r>
      <w:bookmarkEnd w:id="1020"/>
    </w:p>
    <w:p w:rsidR="00EA653E" w:rsidRPr="00E559FF" w:rsidRDefault="00EA653E" w:rsidP="00EA653E">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bookmarkStart w:id="1021" w:name="idm46251757464736"/>
      <w:bookmarkStart w:id="1022" w:name="idm46251757463664"/>
      <w:bookmarkEnd w:id="1021"/>
      <w:bookmarkEnd w:id="1022"/>
      <w:r w:rsidRPr="00E559FF">
        <w:rPr>
          <w:rStyle w:val="HTML"/>
          <w:rFonts w:ascii="Consolas" w:hAnsi="Consolas" w:cs="Consolas"/>
          <w:color w:val="000000"/>
          <w:sz w:val="19"/>
          <w:szCs w:val="19"/>
          <w:bdr w:val="none" w:sz="0" w:space="0" w:color="auto" w:frame="1"/>
          <w:lang w:val="en-US"/>
        </w:rPr>
        <w:t>{</w:t>
      </w:r>
      <w:r w:rsidRPr="00E559FF">
        <w:rPr>
          <w:rStyle w:val="token"/>
          <w:rFonts w:ascii="Consolas" w:eastAsiaTheme="majorEastAsia" w:hAnsi="Consolas" w:cs="Consolas"/>
          <w:color w:val="0077AA"/>
          <w:sz w:val="19"/>
          <w:szCs w:val="19"/>
          <w:bdr w:val="none" w:sz="0" w:space="0" w:color="auto" w:frame="1"/>
          <w:lang w:val="en-US"/>
        </w:rPr>
        <w:t>EXPLAIN</w:t>
      </w:r>
      <w:r w:rsidRPr="00E559FF">
        <w:rPr>
          <w:rStyle w:val="HTML"/>
          <w:rFonts w:ascii="Consolas" w:hAnsi="Consolas" w:cs="Consolas"/>
          <w:color w:val="000000"/>
          <w:sz w:val="19"/>
          <w:szCs w:val="19"/>
          <w:bdr w:val="none" w:sz="0" w:space="0" w:color="auto" w:frame="1"/>
          <w:lang w:val="en-US"/>
        </w:rPr>
        <w:t xml:space="preserve"> </w:t>
      </w:r>
      <w:r w:rsidRPr="00E559FF">
        <w:rPr>
          <w:rStyle w:val="token"/>
          <w:rFonts w:ascii="Consolas" w:eastAsiaTheme="majorEastAsia" w:hAnsi="Consolas" w:cs="Consolas"/>
          <w:color w:val="A67F59"/>
          <w:sz w:val="19"/>
          <w:szCs w:val="19"/>
          <w:bdr w:val="none" w:sz="0" w:space="0" w:color="auto" w:frame="1"/>
          <w:lang w:val="en-US"/>
        </w:rPr>
        <w:t>|</w:t>
      </w:r>
      <w:r w:rsidRPr="00E559FF">
        <w:rPr>
          <w:rStyle w:val="HTML"/>
          <w:rFonts w:ascii="Consolas" w:hAnsi="Consolas" w:cs="Consolas"/>
          <w:color w:val="000000"/>
          <w:sz w:val="19"/>
          <w:szCs w:val="19"/>
          <w:bdr w:val="none" w:sz="0" w:space="0" w:color="auto" w:frame="1"/>
          <w:lang w:val="en-US"/>
        </w:rPr>
        <w:t xml:space="preserve"> </w:t>
      </w:r>
      <w:r w:rsidRPr="00E559FF">
        <w:rPr>
          <w:rStyle w:val="token"/>
          <w:rFonts w:ascii="Consolas" w:eastAsiaTheme="majorEastAsia" w:hAnsi="Consolas" w:cs="Consolas"/>
          <w:color w:val="0077AA"/>
          <w:sz w:val="19"/>
          <w:szCs w:val="19"/>
          <w:bdr w:val="none" w:sz="0" w:space="0" w:color="auto" w:frame="1"/>
          <w:lang w:val="en-US"/>
        </w:rPr>
        <w:t>DESCRIBE</w:t>
      </w:r>
      <w:r w:rsidRPr="00E559FF">
        <w:rPr>
          <w:rStyle w:val="HTML"/>
          <w:rFonts w:ascii="Consolas" w:hAnsi="Consolas" w:cs="Consolas"/>
          <w:color w:val="000000"/>
          <w:sz w:val="19"/>
          <w:szCs w:val="19"/>
          <w:bdr w:val="none" w:sz="0" w:space="0" w:color="auto" w:frame="1"/>
          <w:lang w:val="en-US"/>
        </w:rPr>
        <w:t xml:space="preserve"> </w:t>
      </w:r>
      <w:r w:rsidRPr="00E559FF">
        <w:rPr>
          <w:rStyle w:val="token"/>
          <w:rFonts w:ascii="Consolas" w:eastAsiaTheme="majorEastAsia" w:hAnsi="Consolas" w:cs="Consolas"/>
          <w:color w:val="A67F59"/>
          <w:sz w:val="19"/>
          <w:szCs w:val="19"/>
          <w:bdr w:val="none" w:sz="0" w:space="0" w:color="auto" w:frame="1"/>
          <w:lang w:val="en-US"/>
        </w:rPr>
        <w:t>|</w:t>
      </w:r>
      <w:r w:rsidRPr="00E559FF">
        <w:rPr>
          <w:rStyle w:val="HTML"/>
          <w:rFonts w:ascii="Consolas" w:hAnsi="Consolas" w:cs="Consolas"/>
          <w:color w:val="000000"/>
          <w:sz w:val="19"/>
          <w:szCs w:val="19"/>
          <w:bdr w:val="none" w:sz="0" w:space="0" w:color="auto" w:frame="1"/>
          <w:lang w:val="en-US"/>
        </w:rPr>
        <w:t xml:space="preserve"> </w:t>
      </w:r>
      <w:r w:rsidRPr="00E559FF">
        <w:rPr>
          <w:rStyle w:val="token"/>
          <w:rFonts w:ascii="Consolas" w:eastAsiaTheme="majorEastAsia" w:hAnsi="Consolas" w:cs="Consolas"/>
          <w:color w:val="0077AA"/>
          <w:sz w:val="19"/>
          <w:szCs w:val="19"/>
          <w:bdr w:val="none" w:sz="0" w:space="0" w:color="auto" w:frame="1"/>
          <w:lang w:val="en-US"/>
        </w:rPr>
        <w:t>DESC</w:t>
      </w:r>
      <w:r w:rsidRPr="00E559FF">
        <w:rPr>
          <w:rStyle w:val="HTML"/>
          <w:rFonts w:ascii="Consolas" w:hAnsi="Consolas" w:cs="Consolas"/>
          <w:color w:val="000000"/>
          <w:sz w:val="19"/>
          <w:szCs w:val="19"/>
          <w:bdr w:val="none" w:sz="0" w:space="0" w:color="auto" w:frame="1"/>
          <w:lang w:val="en-US"/>
        </w:rPr>
        <w:t>}</w:t>
      </w:r>
    </w:p>
    <w:p w:rsidR="00EA653E" w:rsidRPr="00E559FF" w:rsidRDefault="00EA653E" w:rsidP="00EA653E">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E559FF">
        <w:rPr>
          <w:rStyle w:val="HTML"/>
          <w:rFonts w:ascii="Consolas" w:hAnsi="Consolas" w:cs="Consolas"/>
          <w:color w:val="000000"/>
          <w:sz w:val="19"/>
          <w:szCs w:val="19"/>
          <w:bdr w:val="none" w:sz="0" w:space="0" w:color="auto" w:frame="1"/>
          <w:lang w:val="en-US"/>
        </w:rPr>
        <w:t xml:space="preserve">    </w:t>
      </w:r>
      <w:r w:rsidRPr="00E559FF">
        <w:rPr>
          <w:rStyle w:val="a5"/>
          <w:rFonts w:ascii="Consolas" w:eastAsiaTheme="majorEastAsia" w:hAnsi="Consolas" w:cs="Consolas"/>
          <w:color w:val="000000"/>
          <w:sz w:val="19"/>
          <w:szCs w:val="19"/>
          <w:bdr w:val="none" w:sz="0" w:space="0" w:color="auto" w:frame="1"/>
          <w:lang w:val="en-US"/>
        </w:rPr>
        <w:t>tbl_name</w:t>
      </w:r>
      <w:r w:rsidRPr="00E559FF">
        <w:rPr>
          <w:rStyle w:val="HTML"/>
          <w:rFonts w:ascii="Consolas" w:hAnsi="Consolas" w:cs="Consolas"/>
          <w:color w:val="000000"/>
          <w:sz w:val="19"/>
          <w:szCs w:val="19"/>
          <w:bdr w:val="none" w:sz="0" w:space="0" w:color="auto" w:frame="1"/>
          <w:lang w:val="en-US"/>
        </w:rPr>
        <w:t xml:space="preserve"> </w:t>
      </w:r>
      <w:r w:rsidRPr="00E559FF">
        <w:rPr>
          <w:rStyle w:val="token"/>
          <w:rFonts w:ascii="Consolas" w:eastAsiaTheme="majorEastAsia" w:hAnsi="Consolas" w:cs="Consolas"/>
          <w:color w:val="999999"/>
          <w:sz w:val="19"/>
          <w:szCs w:val="19"/>
          <w:bdr w:val="none" w:sz="0" w:space="0" w:color="auto" w:frame="1"/>
          <w:lang w:val="en-US"/>
        </w:rPr>
        <w:t>[</w:t>
      </w:r>
      <w:r w:rsidRPr="00E559FF">
        <w:rPr>
          <w:rStyle w:val="a5"/>
          <w:rFonts w:ascii="Consolas" w:eastAsiaTheme="majorEastAsia" w:hAnsi="Consolas" w:cs="Consolas"/>
          <w:color w:val="000000"/>
          <w:sz w:val="19"/>
          <w:szCs w:val="19"/>
          <w:bdr w:val="none" w:sz="0" w:space="0" w:color="auto" w:frame="1"/>
          <w:lang w:val="en-US"/>
        </w:rPr>
        <w:t>col_name</w:t>
      </w:r>
      <w:r w:rsidRPr="00E559FF">
        <w:rPr>
          <w:rStyle w:val="HTML"/>
          <w:rFonts w:ascii="Consolas" w:hAnsi="Consolas" w:cs="Consolas"/>
          <w:color w:val="000000"/>
          <w:sz w:val="19"/>
          <w:szCs w:val="19"/>
          <w:bdr w:val="none" w:sz="0" w:space="0" w:color="auto" w:frame="1"/>
          <w:lang w:val="en-US"/>
        </w:rPr>
        <w:t xml:space="preserve"> </w:t>
      </w:r>
      <w:r w:rsidRPr="00E559FF">
        <w:rPr>
          <w:rStyle w:val="token"/>
          <w:rFonts w:ascii="Consolas" w:eastAsiaTheme="majorEastAsia" w:hAnsi="Consolas" w:cs="Consolas"/>
          <w:color w:val="A67F59"/>
          <w:sz w:val="19"/>
          <w:szCs w:val="19"/>
          <w:bdr w:val="none" w:sz="0" w:space="0" w:color="auto" w:frame="1"/>
          <w:lang w:val="en-US"/>
        </w:rPr>
        <w:t>|</w:t>
      </w:r>
      <w:r w:rsidRPr="00E559FF">
        <w:rPr>
          <w:rStyle w:val="HTML"/>
          <w:rFonts w:ascii="Consolas" w:hAnsi="Consolas" w:cs="Consolas"/>
          <w:color w:val="000000"/>
          <w:sz w:val="19"/>
          <w:szCs w:val="19"/>
          <w:bdr w:val="none" w:sz="0" w:space="0" w:color="auto" w:frame="1"/>
          <w:lang w:val="en-US"/>
        </w:rPr>
        <w:t xml:space="preserve"> </w:t>
      </w:r>
      <w:r w:rsidRPr="00E559FF">
        <w:rPr>
          <w:rStyle w:val="a5"/>
          <w:rFonts w:ascii="Consolas" w:eastAsiaTheme="majorEastAsia" w:hAnsi="Consolas" w:cs="Consolas"/>
          <w:color w:val="000000"/>
          <w:sz w:val="19"/>
          <w:szCs w:val="19"/>
          <w:bdr w:val="none" w:sz="0" w:space="0" w:color="auto" w:frame="1"/>
          <w:lang w:val="en-US"/>
        </w:rPr>
        <w:t>wild</w:t>
      </w:r>
      <w:r w:rsidRPr="00E559FF">
        <w:rPr>
          <w:rStyle w:val="token"/>
          <w:rFonts w:ascii="Consolas" w:eastAsiaTheme="majorEastAsia" w:hAnsi="Consolas" w:cs="Consolas"/>
          <w:color w:val="999999"/>
          <w:sz w:val="19"/>
          <w:szCs w:val="19"/>
          <w:bdr w:val="none" w:sz="0" w:space="0" w:color="auto" w:frame="1"/>
          <w:lang w:val="en-US"/>
        </w:rPr>
        <w:t>]</w:t>
      </w:r>
    </w:p>
    <w:p w:rsidR="00EA653E" w:rsidRPr="00E559FF" w:rsidRDefault="00EA653E" w:rsidP="00EA653E">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p>
    <w:p w:rsidR="00EA653E" w:rsidRPr="00E559FF" w:rsidRDefault="00EA653E" w:rsidP="00EA653E">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E559FF">
        <w:rPr>
          <w:rStyle w:val="HTML"/>
          <w:rFonts w:ascii="Consolas" w:hAnsi="Consolas" w:cs="Consolas"/>
          <w:color w:val="000000"/>
          <w:sz w:val="19"/>
          <w:szCs w:val="19"/>
          <w:bdr w:val="none" w:sz="0" w:space="0" w:color="auto" w:frame="1"/>
          <w:lang w:val="en-US"/>
        </w:rPr>
        <w:t>{</w:t>
      </w:r>
      <w:r w:rsidRPr="00E559FF">
        <w:rPr>
          <w:rStyle w:val="token"/>
          <w:rFonts w:ascii="Consolas" w:eastAsiaTheme="majorEastAsia" w:hAnsi="Consolas" w:cs="Consolas"/>
          <w:color w:val="0077AA"/>
          <w:sz w:val="19"/>
          <w:szCs w:val="19"/>
          <w:bdr w:val="none" w:sz="0" w:space="0" w:color="auto" w:frame="1"/>
          <w:lang w:val="en-US"/>
        </w:rPr>
        <w:t>EXPLAIN</w:t>
      </w:r>
      <w:r w:rsidRPr="00E559FF">
        <w:rPr>
          <w:rStyle w:val="HTML"/>
          <w:rFonts w:ascii="Consolas" w:hAnsi="Consolas" w:cs="Consolas"/>
          <w:color w:val="000000"/>
          <w:sz w:val="19"/>
          <w:szCs w:val="19"/>
          <w:bdr w:val="none" w:sz="0" w:space="0" w:color="auto" w:frame="1"/>
          <w:lang w:val="en-US"/>
        </w:rPr>
        <w:t xml:space="preserve"> </w:t>
      </w:r>
      <w:r w:rsidRPr="00E559FF">
        <w:rPr>
          <w:rStyle w:val="token"/>
          <w:rFonts w:ascii="Consolas" w:eastAsiaTheme="majorEastAsia" w:hAnsi="Consolas" w:cs="Consolas"/>
          <w:color w:val="A67F59"/>
          <w:sz w:val="19"/>
          <w:szCs w:val="19"/>
          <w:bdr w:val="none" w:sz="0" w:space="0" w:color="auto" w:frame="1"/>
          <w:lang w:val="en-US"/>
        </w:rPr>
        <w:t>|</w:t>
      </w:r>
      <w:r w:rsidRPr="00E559FF">
        <w:rPr>
          <w:rStyle w:val="HTML"/>
          <w:rFonts w:ascii="Consolas" w:hAnsi="Consolas" w:cs="Consolas"/>
          <w:color w:val="000000"/>
          <w:sz w:val="19"/>
          <w:szCs w:val="19"/>
          <w:bdr w:val="none" w:sz="0" w:space="0" w:color="auto" w:frame="1"/>
          <w:lang w:val="en-US"/>
        </w:rPr>
        <w:t xml:space="preserve"> </w:t>
      </w:r>
      <w:r w:rsidRPr="00E559FF">
        <w:rPr>
          <w:rStyle w:val="token"/>
          <w:rFonts w:ascii="Consolas" w:eastAsiaTheme="majorEastAsia" w:hAnsi="Consolas" w:cs="Consolas"/>
          <w:color w:val="0077AA"/>
          <w:sz w:val="19"/>
          <w:szCs w:val="19"/>
          <w:bdr w:val="none" w:sz="0" w:space="0" w:color="auto" w:frame="1"/>
          <w:lang w:val="en-US"/>
        </w:rPr>
        <w:t>DESCRIBE</w:t>
      </w:r>
      <w:r w:rsidRPr="00E559FF">
        <w:rPr>
          <w:rStyle w:val="HTML"/>
          <w:rFonts w:ascii="Consolas" w:hAnsi="Consolas" w:cs="Consolas"/>
          <w:color w:val="000000"/>
          <w:sz w:val="19"/>
          <w:szCs w:val="19"/>
          <w:bdr w:val="none" w:sz="0" w:space="0" w:color="auto" w:frame="1"/>
          <w:lang w:val="en-US"/>
        </w:rPr>
        <w:t xml:space="preserve"> </w:t>
      </w:r>
      <w:r w:rsidRPr="00E559FF">
        <w:rPr>
          <w:rStyle w:val="token"/>
          <w:rFonts w:ascii="Consolas" w:eastAsiaTheme="majorEastAsia" w:hAnsi="Consolas" w:cs="Consolas"/>
          <w:color w:val="A67F59"/>
          <w:sz w:val="19"/>
          <w:szCs w:val="19"/>
          <w:bdr w:val="none" w:sz="0" w:space="0" w:color="auto" w:frame="1"/>
          <w:lang w:val="en-US"/>
        </w:rPr>
        <w:t>|</w:t>
      </w:r>
      <w:r w:rsidRPr="00E559FF">
        <w:rPr>
          <w:rStyle w:val="HTML"/>
          <w:rFonts w:ascii="Consolas" w:hAnsi="Consolas" w:cs="Consolas"/>
          <w:color w:val="000000"/>
          <w:sz w:val="19"/>
          <w:szCs w:val="19"/>
          <w:bdr w:val="none" w:sz="0" w:space="0" w:color="auto" w:frame="1"/>
          <w:lang w:val="en-US"/>
        </w:rPr>
        <w:t xml:space="preserve"> </w:t>
      </w:r>
      <w:r w:rsidRPr="00E559FF">
        <w:rPr>
          <w:rStyle w:val="token"/>
          <w:rFonts w:ascii="Consolas" w:eastAsiaTheme="majorEastAsia" w:hAnsi="Consolas" w:cs="Consolas"/>
          <w:color w:val="0077AA"/>
          <w:sz w:val="19"/>
          <w:szCs w:val="19"/>
          <w:bdr w:val="none" w:sz="0" w:space="0" w:color="auto" w:frame="1"/>
          <w:lang w:val="en-US"/>
        </w:rPr>
        <w:t>DESC</w:t>
      </w:r>
      <w:r w:rsidRPr="00E559FF">
        <w:rPr>
          <w:rStyle w:val="HTML"/>
          <w:rFonts w:ascii="Consolas" w:hAnsi="Consolas" w:cs="Consolas"/>
          <w:color w:val="000000"/>
          <w:sz w:val="19"/>
          <w:szCs w:val="19"/>
          <w:bdr w:val="none" w:sz="0" w:space="0" w:color="auto" w:frame="1"/>
          <w:lang w:val="en-US"/>
        </w:rPr>
        <w:t>}</w:t>
      </w:r>
    </w:p>
    <w:p w:rsidR="00EA653E" w:rsidRPr="00E559FF" w:rsidRDefault="00EA653E" w:rsidP="00EA653E">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E559FF">
        <w:rPr>
          <w:rStyle w:val="HTML"/>
          <w:rFonts w:ascii="Consolas" w:hAnsi="Consolas" w:cs="Consolas"/>
          <w:color w:val="000000"/>
          <w:sz w:val="19"/>
          <w:szCs w:val="19"/>
          <w:bdr w:val="none" w:sz="0" w:space="0" w:color="auto" w:frame="1"/>
          <w:lang w:val="en-US"/>
        </w:rPr>
        <w:t xml:space="preserve">    </w:t>
      </w:r>
      <w:r w:rsidRPr="00E559FF">
        <w:rPr>
          <w:rStyle w:val="token"/>
          <w:rFonts w:ascii="Consolas" w:eastAsiaTheme="majorEastAsia" w:hAnsi="Consolas" w:cs="Consolas"/>
          <w:color w:val="999999"/>
          <w:sz w:val="19"/>
          <w:szCs w:val="19"/>
          <w:bdr w:val="none" w:sz="0" w:space="0" w:color="auto" w:frame="1"/>
          <w:lang w:val="en-US"/>
        </w:rPr>
        <w:t>[</w:t>
      </w:r>
      <w:r w:rsidRPr="00E559FF">
        <w:rPr>
          <w:rStyle w:val="a5"/>
          <w:rFonts w:ascii="Consolas" w:eastAsiaTheme="majorEastAsia" w:hAnsi="Consolas" w:cs="Consolas"/>
          <w:color w:val="000000"/>
          <w:sz w:val="19"/>
          <w:szCs w:val="19"/>
          <w:bdr w:val="none" w:sz="0" w:space="0" w:color="auto" w:frame="1"/>
          <w:lang w:val="en-US"/>
        </w:rPr>
        <w:t>explain_type</w:t>
      </w:r>
      <w:r w:rsidRPr="00E559FF">
        <w:rPr>
          <w:rStyle w:val="token"/>
          <w:rFonts w:ascii="Consolas" w:eastAsiaTheme="majorEastAsia" w:hAnsi="Consolas" w:cs="Consolas"/>
          <w:color w:val="999999"/>
          <w:sz w:val="19"/>
          <w:szCs w:val="19"/>
          <w:bdr w:val="none" w:sz="0" w:space="0" w:color="auto" w:frame="1"/>
          <w:lang w:val="en-US"/>
        </w:rPr>
        <w:t>]</w:t>
      </w:r>
    </w:p>
    <w:p w:rsidR="00EA653E" w:rsidRPr="00E559FF" w:rsidRDefault="00EA653E" w:rsidP="00EA653E">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E559FF">
        <w:rPr>
          <w:rStyle w:val="HTML"/>
          <w:rFonts w:ascii="Consolas" w:hAnsi="Consolas" w:cs="Consolas"/>
          <w:color w:val="000000"/>
          <w:sz w:val="19"/>
          <w:szCs w:val="19"/>
          <w:bdr w:val="none" w:sz="0" w:space="0" w:color="auto" w:frame="1"/>
          <w:lang w:val="en-US"/>
        </w:rPr>
        <w:t xml:space="preserve">    {</w:t>
      </w:r>
      <w:r w:rsidRPr="00E559FF">
        <w:rPr>
          <w:rStyle w:val="a5"/>
          <w:rFonts w:ascii="Consolas" w:eastAsiaTheme="majorEastAsia" w:hAnsi="Consolas" w:cs="Consolas"/>
          <w:color w:val="000000"/>
          <w:sz w:val="19"/>
          <w:szCs w:val="19"/>
          <w:bdr w:val="none" w:sz="0" w:space="0" w:color="auto" w:frame="1"/>
          <w:lang w:val="en-US"/>
        </w:rPr>
        <w:t>explainable_stmt</w:t>
      </w:r>
      <w:r w:rsidRPr="00E559FF">
        <w:rPr>
          <w:rStyle w:val="HTML"/>
          <w:rFonts w:ascii="Consolas" w:hAnsi="Consolas" w:cs="Consolas"/>
          <w:color w:val="000000"/>
          <w:sz w:val="19"/>
          <w:szCs w:val="19"/>
          <w:bdr w:val="none" w:sz="0" w:space="0" w:color="auto" w:frame="1"/>
          <w:lang w:val="en-US"/>
        </w:rPr>
        <w:t xml:space="preserve"> </w:t>
      </w:r>
      <w:r w:rsidRPr="00E559FF">
        <w:rPr>
          <w:rStyle w:val="token"/>
          <w:rFonts w:ascii="Consolas" w:eastAsiaTheme="majorEastAsia" w:hAnsi="Consolas" w:cs="Consolas"/>
          <w:color w:val="A67F59"/>
          <w:sz w:val="19"/>
          <w:szCs w:val="19"/>
          <w:bdr w:val="none" w:sz="0" w:space="0" w:color="auto" w:frame="1"/>
          <w:lang w:val="en-US"/>
        </w:rPr>
        <w:t>|</w:t>
      </w:r>
      <w:r w:rsidRPr="00E559FF">
        <w:rPr>
          <w:rStyle w:val="HTML"/>
          <w:rFonts w:ascii="Consolas" w:hAnsi="Consolas" w:cs="Consolas"/>
          <w:color w:val="000000"/>
          <w:sz w:val="19"/>
          <w:szCs w:val="19"/>
          <w:bdr w:val="none" w:sz="0" w:space="0" w:color="auto" w:frame="1"/>
          <w:lang w:val="en-US"/>
        </w:rPr>
        <w:t xml:space="preserve"> </w:t>
      </w:r>
      <w:r w:rsidRPr="00E559FF">
        <w:rPr>
          <w:rStyle w:val="token"/>
          <w:rFonts w:ascii="Consolas" w:eastAsiaTheme="majorEastAsia" w:hAnsi="Consolas" w:cs="Consolas"/>
          <w:color w:val="0077AA"/>
          <w:sz w:val="19"/>
          <w:szCs w:val="19"/>
          <w:bdr w:val="none" w:sz="0" w:space="0" w:color="auto" w:frame="1"/>
          <w:lang w:val="en-US"/>
        </w:rPr>
        <w:t>FOR</w:t>
      </w:r>
      <w:r w:rsidRPr="00E559FF">
        <w:rPr>
          <w:rStyle w:val="HTML"/>
          <w:rFonts w:ascii="Consolas" w:hAnsi="Consolas" w:cs="Consolas"/>
          <w:color w:val="000000"/>
          <w:sz w:val="19"/>
          <w:szCs w:val="19"/>
          <w:bdr w:val="none" w:sz="0" w:space="0" w:color="auto" w:frame="1"/>
          <w:lang w:val="en-US"/>
        </w:rPr>
        <w:t xml:space="preserve"> </w:t>
      </w:r>
      <w:r w:rsidRPr="00E559FF">
        <w:rPr>
          <w:rStyle w:val="token"/>
          <w:rFonts w:ascii="Consolas" w:eastAsiaTheme="majorEastAsia" w:hAnsi="Consolas" w:cs="Consolas"/>
          <w:color w:val="0077AA"/>
          <w:sz w:val="19"/>
          <w:szCs w:val="19"/>
          <w:bdr w:val="none" w:sz="0" w:space="0" w:color="auto" w:frame="1"/>
          <w:lang w:val="en-US"/>
        </w:rPr>
        <w:t>CONNECTION</w:t>
      </w:r>
      <w:r w:rsidRPr="00E559FF">
        <w:rPr>
          <w:rStyle w:val="HTML"/>
          <w:rFonts w:ascii="Consolas" w:hAnsi="Consolas" w:cs="Consolas"/>
          <w:color w:val="000000"/>
          <w:sz w:val="19"/>
          <w:szCs w:val="19"/>
          <w:bdr w:val="none" w:sz="0" w:space="0" w:color="auto" w:frame="1"/>
          <w:lang w:val="en-US"/>
        </w:rPr>
        <w:t xml:space="preserve"> </w:t>
      </w:r>
      <w:r w:rsidRPr="00E559FF">
        <w:rPr>
          <w:rStyle w:val="a5"/>
          <w:rFonts w:ascii="Consolas" w:eastAsiaTheme="majorEastAsia" w:hAnsi="Consolas" w:cs="Consolas"/>
          <w:color w:val="000000"/>
          <w:sz w:val="19"/>
          <w:szCs w:val="19"/>
          <w:bdr w:val="none" w:sz="0" w:space="0" w:color="auto" w:frame="1"/>
          <w:lang w:val="en-US"/>
        </w:rPr>
        <w:t>connection_id</w:t>
      </w:r>
      <w:r w:rsidRPr="00E559FF">
        <w:rPr>
          <w:rStyle w:val="HTML"/>
          <w:rFonts w:ascii="Consolas" w:hAnsi="Consolas" w:cs="Consolas"/>
          <w:color w:val="000000"/>
          <w:sz w:val="19"/>
          <w:szCs w:val="19"/>
          <w:bdr w:val="none" w:sz="0" w:space="0" w:color="auto" w:frame="1"/>
          <w:lang w:val="en-US"/>
        </w:rPr>
        <w:t>}</w:t>
      </w:r>
    </w:p>
    <w:p w:rsidR="00EA653E" w:rsidRPr="00E559FF" w:rsidRDefault="00EA653E" w:rsidP="00EA653E">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p>
    <w:p w:rsidR="00EA653E" w:rsidRPr="00E559FF" w:rsidRDefault="00EA653E" w:rsidP="00EA653E">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E559FF">
        <w:rPr>
          <w:rStyle w:val="HTML"/>
          <w:rFonts w:ascii="Consolas" w:hAnsi="Consolas" w:cs="Consolas"/>
          <w:color w:val="000000"/>
          <w:sz w:val="19"/>
          <w:szCs w:val="19"/>
          <w:bdr w:val="none" w:sz="0" w:space="0" w:color="auto" w:frame="1"/>
          <w:lang w:val="en-US"/>
        </w:rPr>
        <w:t>{</w:t>
      </w:r>
      <w:r w:rsidRPr="00E559FF">
        <w:rPr>
          <w:rStyle w:val="token"/>
          <w:rFonts w:ascii="Consolas" w:eastAsiaTheme="majorEastAsia" w:hAnsi="Consolas" w:cs="Consolas"/>
          <w:color w:val="0077AA"/>
          <w:sz w:val="19"/>
          <w:szCs w:val="19"/>
          <w:bdr w:val="none" w:sz="0" w:space="0" w:color="auto" w:frame="1"/>
          <w:lang w:val="en-US"/>
        </w:rPr>
        <w:t>EXPLAIN</w:t>
      </w:r>
      <w:r w:rsidRPr="00E559FF">
        <w:rPr>
          <w:rStyle w:val="HTML"/>
          <w:rFonts w:ascii="Consolas" w:hAnsi="Consolas" w:cs="Consolas"/>
          <w:color w:val="000000"/>
          <w:sz w:val="19"/>
          <w:szCs w:val="19"/>
          <w:bdr w:val="none" w:sz="0" w:space="0" w:color="auto" w:frame="1"/>
          <w:lang w:val="en-US"/>
        </w:rPr>
        <w:t xml:space="preserve"> </w:t>
      </w:r>
      <w:r w:rsidRPr="00E559FF">
        <w:rPr>
          <w:rStyle w:val="token"/>
          <w:rFonts w:ascii="Consolas" w:eastAsiaTheme="majorEastAsia" w:hAnsi="Consolas" w:cs="Consolas"/>
          <w:color w:val="A67F59"/>
          <w:sz w:val="19"/>
          <w:szCs w:val="19"/>
          <w:bdr w:val="none" w:sz="0" w:space="0" w:color="auto" w:frame="1"/>
          <w:lang w:val="en-US"/>
        </w:rPr>
        <w:t>|</w:t>
      </w:r>
      <w:r w:rsidRPr="00E559FF">
        <w:rPr>
          <w:rStyle w:val="HTML"/>
          <w:rFonts w:ascii="Consolas" w:hAnsi="Consolas" w:cs="Consolas"/>
          <w:color w:val="000000"/>
          <w:sz w:val="19"/>
          <w:szCs w:val="19"/>
          <w:bdr w:val="none" w:sz="0" w:space="0" w:color="auto" w:frame="1"/>
          <w:lang w:val="en-US"/>
        </w:rPr>
        <w:t xml:space="preserve"> </w:t>
      </w:r>
      <w:r w:rsidRPr="00E559FF">
        <w:rPr>
          <w:rStyle w:val="token"/>
          <w:rFonts w:ascii="Consolas" w:eastAsiaTheme="majorEastAsia" w:hAnsi="Consolas" w:cs="Consolas"/>
          <w:color w:val="0077AA"/>
          <w:sz w:val="19"/>
          <w:szCs w:val="19"/>
          <w:bdr w:val="none" w:sz="0" w:space="0" w:color="auto" w:frame="1"/>
          <w:lang w:val="en-US"/>
        </w:rPr>
        <w:t>DESCRIBE</w:t>
      </w:r>
      <w:r w:rsidRPr="00E559FF">
        <w:rPr>
          <w:rStyle w:val="HTML"/>
          <w:rFonts w:ascii="Consolas" w:hAnsi="Consolas" w:cs="Consolas"/>
          <w:color w:val="000000"/>
          <w:sz w:val="19"/>
          <w:szCs w:val="19"/>
          <w:bdr w:val="none" w:sz="0" w:space="0" w:color="auto" w:frame="1"/>
          <w:lang w:val="en-US"/>
        </w:rPr>
        <w:t xml:space="preserve"> </w:t>
      </w:r>
      <w:r w:rsidRPr="00E559FF">
        <w:rPr>
          <w:rStyle w:val="token"/>
          <w:rFonts w:ascii="Consolas" w:eastAsiaTheme="majorEastAsia" w:hAnsi="Consolas" w:cs="Consolas"/>
          <w:color w:val="A67F59"/>
          <w:sz w:val="19"/>
          <w:szCs w:val="19"/>
          <w:bdr w:val="none" w:sz="0" w:space="0" w:color="auto" w:frame="1"/>
          <w:lang w:val="en-US"/>
        </w:rPr>
        <w:t>|</w:t>
      </w:r>
      <w:r w:rsidRPr="00E559FF">
        <w:rPr>
          <w:rStyle w:val="HTML"/>
          <w:rFonts w:ascii="Consolas" w:hAnsi="Consolas" w:cs="Consolas"/>
          <w:color w:val="000000"/>
          <w:sz w:val="19"/>
          <w:szCs w:val="19"/>
          <w:bdr w:val="none" w:sz="0" w:space="0" w:color="auto" w:frame="1"/>
          <w:lang w:val="en-US"/>
        </w:rPr>
        <w:t xml:space="preserve"> </w:t>
      </w:r>
      <w:r w:rsidRPr="00E559FF">
        <w:rPr>
          <w:rStyle w:val="token"/>
          <w:rFonts w:ascii="Consolas" w:eastAsiaTheme="majorEastAsia" w:hAnsi="Consolas" w:cs="Consolas"/>
          <w:color w:val="0077AA"/>
          <w:sz w:val="19"/>
          <w:szCs w:val="19"/>
          <w:bdr w:val="none" w:sz="0" w:space="0" w:color="auto" w:frame="1"/>
          <w:lang w:val="en-US"/>
        </w:rPr>
        <w:t>DESC</w:t>
      </w:r>
      <w:r w:rsidRPr="00E559FF">
        <w:rPr>
          <w:rStyle w:val="HTML"/>
          <w:rFonts w:ascii="Consolas" w:hAnsi="Consolas" w:cs="Consolas"/>
          <w:color w:val="000000"/>
          <w:sz w:val="19"/>
          <w:szCs w:val="19"/>
          <w:bdr w:val="none" w:sz="0" w:space="0" w:color="auto" w:frame="1"/>
          <w:lang w:val="en-US"/>
        </w:rPr>
        <w:t xml:space="preserve">} </w:t>
      </w:r>
      <w:r w:rsidRPr="00E559FF">
        <w:rPr>
          <w:rStyle w:val="token"/>
          <w:rFonts w:ascii="Consolas" w:eastAsiaTheme="majorEastAsia" w:hAnsi="Consolas" w:cs="Consolas"/>
          <w:color w:val="0077AA"/>
          <w:sz w:val="19"/>
          <w:szCs w:val="19"/>
          <w:bdr w:val="none" w:sz="0" w:space="0" w:color="auto" w:frame="1"/>
          <w:lang w:val="en-US"/>
        </w:rPr>
        <w:t>ANALYZE</w:t>
      </w:r>
      <w:r w:rsidRPr="00E559FF">
        <w:rPr>
          <w:rStyle w:val="HTML"/>
          <w:rFonts w:ascii="Consolas" w:hAnsi="Consolas" w:cs="Consolas"/>
          <w:color w:val="000000"/>
          <w:sz w:val="19"/>
          <w:szCs w:val="19"/>
          <w:bdr w:val="none" w:sz="0" w:space="0" w:color="auto" w:frame="1"/>
          <w:lang w:val="en-US"/>
        </w:rPr>
        <w:t xml:space="preserve"> </w:t>
      </w:r>
      <w:r w:rsidRPr="00E559FF">
        <w:rPr>
          <w:rStyle w:val="token"/>
          <w:rFonts w:ascii="Consolas" w:eastAsiaTheme="majorEastAsia" w:hAnsi="Consolas" w:cs="Consolas"/>
          <w:color w:val="999999"/>
          <w:sz w:val="19"/>
          <w:szCs w:val="19"/>
          <w:bdr w:val="none" w:sz="0" w:space="0" w:color="auto" w:frame="1"/>
          <w:lang w:val="en-US"/>
        </w:rPr>
        <w:t>[</w:t>
      </w:r>
      <w:r w:rsidRPr="00E559FF">
        <w:rPr>
          <w:rStyle w:val="token"/>
          <w:rFonts w:ascii="Consolas" w:eastAsiaTheme="majorEastAsia" w:hAnsi="Consolas" w:cs="Consolas"/>
          <w:color w:val="0077AA"/>
          <w:sz w:val="19"/>
          <w:szCs w:val="19"/>
          <w:bdr w:val="none" w:sz="0" w:space="0" w:color="auto" w:frame="1"/>
          <w:lang w:val="en-US"/>
        </w:rPr>
        <w:t>FORMAT</w:t>
      </w:r>
      <w:r w:rsidRPr="00E559FF">
        <w:rPr>
          <w:rStyle w:val="HTML"/>
          <w:rFonts w:ascii="Consolas" w:hAnsi="Consolas" w:cs="Consolas"/>
          <w:color w:val="000000"/>
          <w:sz w:val="19"/>
          <w:szCs w:val="19"/>
          <w:bdr w:val="none" w:sz="0" w:space="0" w:color="auto" w:frame="1"/>
          <w:lang w:val="en-US"/>
        </w:rPr>
        <w:t xml:space="preserve"> </w:t>
      </w:r>
      <w:r w:rsidRPr="00E559FF">
        <w:rPr>
          <w:rStyle w:val="token"/>
          <w:rFonts w:ascii="Consolas" w:eastAsiaTheme="majorEastAsia" w:hAnsi="Consolas" w:cs="Consolas"/>
          <w:color w:val="A67F59"/>
          <w:sz w:val="19"/>
          <w:szCs w:val="19"/>
          <w:bdr w:val="none" w:sz="0" w:space="0" w:color="auto" w:frame="1"/>
          <w:lang w:val="en-US"/>
        </w:rPr>
        <w:t>=</w:t>
      </w:r>
      <w:r w:rsidRPr="00E559FF">
        <w:rPr>
          <w:rStyle w:val="HTML"/>
          <w:rFonts w:ascii="Consolas" w:hAnsi="Consolas" w:cs="Consolas"/>
          <w:color w:val="000000"/>
          <w:sz w:val="19"/>
          <w:szCs w:val="19"/>
          <w:bdr w:val="none" w:sz="0" w:space="0" w:color="auto" w:frame="1"/>
          <w:lang w:val="en-US"/>
        </w:rPr>
        <w:t xml:space="preserve"> </w:t>
      </w:r>
      <w:r w:rsidRPr="00E559FF">
        <w:rPr>
          <w:rStyle w:val="token"/>
          <w:rFonts w:ascii="Consolas" w:eastAsiaTheme="majorEastAsia" w:hAnsi="Consolas" w:cs="Consolas"/>
          <w:color w:val="0077AA"/>
          <w:sz w:val="19"/>
          <w:szCs w:val="19"/>
          <w:bdr w:val="none" w:sz="0" w:space="0" w:color="auto" w:frame="1"/>
          <w:lang w:val="en-US"/>
        </w:rPr>
        <w:t>TREE</w:t>
      </w:r>
      <w:r w:rsidRPr="00E559FF">
        <w:rPr>
          <w:rStyle w:val="token"/>
          <w:rFonts w:ascii="Consolas" w:eastAsiaTheme="majorEastAsia" w:hAnsi="Consolas" w:cs="Consolas"/>
          <w:color w:val="999999"/>
          <w:sz w:val="19"/>
          <w:szCs w:val="19"/>
          <w:bdr w:val="none" w:sz="0" w:space="0" w:color="auto" w:frame="1"/>
          <w:lang w:val="en-US"/>
        </w:rPr>
        <w:t>]</w:t>
      </w:r>
      <w:r w:rsidRPr="00E559FF">
        <w:rPr>
          <w:rStyle w:val="HTML"/>
          <w:rFonts w:ascii="Consolas" w:hAnsi="Consolas" w:cs="Consolas"/>
          <w:color w:val="000000"/>
          <w:sz w:val="19"/>
          <w:szCs w:val="19"/>
          <w:bdr w:val="none" w:sz="0" w:space="0" w:color="auto" w:frame="1"/>
          <w:lang w:val="en-US"/>
        </w:rPr>
        <w:t xml:space="preserve"> </w:t>
      </w:r>
      <w:r w:rsidRPr="00E559FF">
        <w:rPr>
          <w:rStyle w:val="a5"/>
          <w:rFonts w:ascii="Consolas" w:eastAsiaTheme="majorEastAsia" w:hAnsi="Consolas" w:cs="Consolas"/>
          <w:color w:val="000000"/>
          <w:sz w:val="19"/>
          <w:szCs w:val="19"/>
          <w:bdr w:val="none" w:sz="0" w:space="0" w:color="auto" w:frame="1"/>
          <w:lang w:val="en-US"/>
        </w:rPr>
        <w:t>select_statement</w:t>
      </w:r>
    </w:p>
    <w:p w:rsidR="00EA653E" w:rsidRPr="00E559FF" w:rsidRDefault="00EA653E" w:rsidP="00EA653E">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p>
    <w:p w:rsidR="00EA653E" w:rsidRPr="00E559FF" w:rsidRDefault="00EA653E" w:rsidP="00EA653E">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E559FF">
        <w:rPr>
          <w:rStyle w:val="a5"/>
          <w:rFonts w:ascii="Consolas" w:eastAsiaTheme="majorEastAsia" w:hAnsi="Consolas" w:cs="Consolas"/>
          <w:color w:val="000000"/>
          <w:sz w:val="19"/>
          <w:szCs w:val="19"/>
          <w:bdr w:val="none" w:sz="0" w:space="0" w:color="auto" w:frame="1"/>
          <w:lang w:val="en-US"/>
        </w:rPr>
        <w:t>explain_type</w:t>
      </w:r>
      <w:r w:rsidRPr="00E559FF">
        <w:rPr>
          <w:rStyle w:val="HTML"/>
          <w:rFonts w:ascii="Consolas" w:hAnsi="Consolas" w:cs="Consolas"/>
          <w:color w:val="000000"/>
          <w:sz w:val="19"/>
          <w:szCs w:val="19"/>
          <w:bdr w:val="none" w:sz="0" w:space="0" w:color="auto" w:frame="1"/>
          <w:lang w:val="en-US"/>
        </w:rPr>
        <w:t>: {</w:t>
      </w:r>
    </w:p>
    <w:p w:rsidR="00EA653E" w:rsidRPr="00E559FF" w:rsidRDefault="00EA653E" w:rsidP="00EA653E">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E559FF">
        <w:rPr>
          <w:rStyle w:val="HTML"/>
          <w:rFonts w:ascii="Consolas" w:hAnsi="Consolas" w:cs="Consolas"/>
          <w:color w:val="000000"/>
          <w:sz w:val="19"/>
          <w:szCs w:val="19"/>
          <w:bdr w:val="none" w:sz="0" w:space="0" w:color="auto" w:frame="1"/>
          <w:lang w:val="en-US"/>
        </w:rPr>
        <w:t xml:space="preserve">    </w:t>
      </w:r>
      <w:r w:rsidRPr="00E559FF">
        <w:rPr>
          <w:rStyle w:val="token"/>
          <w:rFonts w:ascii="Consolas" w:eastAsiaTheme="majorEastAsia" w:hAnsi="Consolas" w:cs="Consolas"/>
          <w:color w:val="0077AA"/>
          <w:sz w:val="19"/>
          <w:szCs w:val="19"/>
          <w:bdr w:val="none" w:sz="0" w:space="0" w:color="auto" w:frame="1"/>
          <w:lang w:val="en-US"/>
        </w:rPr>
        <w:t>FORMAT</w:t>
      </w:r>
      <w:r w:rsidRPr="00E559FF">
        <w:rPr>
          <w:rStyle w:val="HTML"/>
          <w:rFonts w:ascii="Consolas" w:hAnsi="Consolas" w:cs="Consolas"/>
          <w:color w:val="000000"/>
          <w:sz w:val="19"/>
          <w:szCs w:val="19"/>
          <w:bdr w:val="none" w:sz="0" w:space="0" w:color="auto" w:frame="1"/>
          <w:lang w:val="en-US"/>
        </w:rPr>
        <w:t xml:space="preserve"> </w:t>
      </w:r>
      <w:r w:rsidRPr="00E559FF">
        <w:rPr>
          <w:rStyle w:val="token"/>
          <w:rFonts w:ascii="Consolas" w:eastAsiaTheme="majorEastAsia" w:hAnsi="Consolas" w:cs="Consolas"/>
          <w:color w:val="A67F59"/>
          <w:sz w:val="19"/>
          <w:szCs w:val="19"/>
          <w:bdr w:val="none" w:sz="0" w:space="0" w:color="auto" w:frame="1"/>
          <w:lang w:val="en-US"/>
        </w:rPr>
        <w:t>=</w:t>
      </w:r>
      <w:r w:rsidRPr="00E559FF">
        <w:rPr>
          <w:rStyle w:val="HTML"/>
          <w:rFonts w:ascii="Consolas" w:hAnsi="Consolas" w:cs="Consolas"/>
          <w:color w:val="000000"/>
          <w:sz w:val="19"/>
          <w:szCs w:val="19"/>
          <w:bdr w:val="none" w:sz="0" w:space="0" w:color="auto" w:frame="1"/>
          <w:lang w:val="en-US"/>
        </w:rPr>
        <w:t xml:space="preserve"> </w:t>
      </w:r>
      <w:r w:rsidRPr="00E559FF">
        <w:rPr>
          <w:rStyle w:val="a5"/>
          <w:rFonts w:ascii="Consolas" w:eastAsiaTheme="majorEastAsia" w:hAnsi="Consolas" w:cs="Consolas"/>
          <w:color w:val="000000"/>
          <w:sz w:val="19"/>
          <w:szCs w:val="19"/>
          <w:bdr w:val="none" w:sz="0" w:space="0" w:color="auto" w:frame="1"/>
          <w:lang w:val="en-US"/>
        </w:rPr>
        <w:t>format_name</w:t>
      </w:r>
    </w:p>
    <w:p w:rsidR="00EA653E" w:rsidRPr="00E559FF" w:rsidRDefault="00EA653E" w:rsidP="00EA653E">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E559FF">
        <w:rPr>
          <w:rStyle w:val="HTML"/>
          <w:rFonts w:ascii="Consolas" w:hAnsi="Consolas" w:cs="Consolas"/>
          <w:color w:val="000000"/>
          <w:sz w:val="19"/>
          <w:szCs w:val="19"/>
          <w:bdr w:val="none" w:sz="0" w:space="0" w:color="auto" w:frame="1"/>
          <w:lang w:val="en-US"/>
        </w:rPr>
        <w:t>}</w:t>
      </w:r>
    </w:p>
    <w:p w:rsidR="00EA653E" w:rsidRPr="00E559FF" w:rsidRDefault="00EA653E" w:rsidP="00EA653E">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p>
    <w:p w:rsidR="00EA653E" w:rsidRPr="00E559FF" w:rsidRDefault="00EA653E" w:rsidP="00EA653E">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E559FF">
        <w:rPr>
          <w:rStyle w:val="a5"/>
          <w:rFonts w:ascii="Consolas" w:eastAsiaTheme="majorEastAsia" w:hAnsi="Consolas" w:cs="Consolas"/>
          <w:color w:val="000000"/>
          <w:sz w:val="19"/>
          <w:szCs w:val="19"/>
          <w:bdr w:val="none" w:sz="0" w:space="0" w:color="auto" w:frame="1"/>
          <w:lang w:val="en-US"/>
        </w:rPr>
        <w:t>format_name</w:t>
      </w:r>
      <w:r w:rsidRPr="00E559FF">
        <w:rPr>
          <w:rStyle w:val="HTML"/>
          <w:rFonts w:ascii="Consolas" w:hAnsi="Consolas" w:cs="Consolas"/>
          <w:color w:val="000000"/>
          <w:sz w:val="19"/>
          <w:szCs w:val="19"/>
          <w:bdr w:val="none" w:sz="0" w:space="0" w:color="auto" w:frame="1"/>
          <w:lang w:val="en-US"/>
        </w:rPr>
        <w:t>: {</w:t>
      </w:r>
    </w:p>
    <w:p w:rsidR="00EA653E" w:rsidRPr="00E559FF" w:rsidRDefault="00EA653E" w:rsidP="00EA653E">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E559FF">
        <w:rPr>
          <w:rStyle w:val="HTML"/>
          <w:rFonts w:ascii="Consolas" w:hAnsi="Consolas" w:cs="Consolas"/>
          <w:color w:val="000000"/>
          <w:sz w:val="19"/>
          <w:szCs w:val="19"/>
          <w:bdr w:val="none" w:sz="0" w:space="0" w:color="auto" w:frame="1"/>
          <w:lang w:val="en-US"/>
        </w:rPr>
        <w:t xml:space="preserve">    </w:t>
      </w:r>
      <w:r w:rsidRPr="00E559FF">
        <w:rPr>
          <w:rStyle w:val="token"/>
          <w:rFonts w:ascii="Consolas" w:eastAsiaTheme="majorEastAsia" w:hAnsi="Consolas" w:cs="Consolas"/>
          <w:color w:val="0077AA"/>
          <w:sz w:val="19"/>
          <w:szCs w:val="19"/>
          <w:bdr w:val="none" w:sz="0" w:space="0" w:color="auto" w:frame="1"/>
          <w:lang w:val="en-US"/>
        </w:rPr>
        <w:t>TRADITIONAL</w:t>
      </w:r>
    </w:p>
    <w:p w:rsidR="00EA653E" w:rsidRPr="00E559FF" w:rsidRDefault="00EA653E" w:rsidP="00EA653E">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E559FF">
        <w:rPr>
          <w:rStyle w:val="HTML"/>
          <w:rFonts w:ascii="Consolas" w:hAnsi="Consolas" w:cs="Consolas"/>
          <w:color w:val="000000"/>
          <w:sz w:val="19"/>
          <w:szCs w:val="19"/>
          <w:bdr w:val="none" w:sz="0" w:space="0" w:color="auto" w:frame="1"/>
          <w:lang w:val="en-US"/>
        </w:rPr>
        <w:t xml:space="preserve">  </w:t>
      </w:r>
      <w:r w:rsidRPr="00E559FF">
        <w:rPr>
          <w:rStyle w:val="token"/>
          <w:rFonts w:ascii="Consolas" w:eastAsiaTheme="majorEastAsia" w:hAnsi="Consolas" w:cs="Consolas"/>
          <w:color w:val="A67F59"/>
          <w:sz w:val="19"/>
          <w:szCs w:val="19"/>
          <w:bdr w:val="none" w:sz="0" w:space="0" w:color="auto" w:frame="1"/>
          <w:lang w:val="en-US"/>
        </w:rPr>
        <w:t>|</w:t>
      </w:r>
      <w:r w:rsidRPr="00E559FF">
        <w:rPr>
          <w:rStyle w:val="HTML"/>
          <w:rFonts w:ascii="Consolas" w:hAnsi="Consolas" w:cs="Consolas"/>
          <w:color w:val="000000"/>
          <w:sz w:val="19"/>
          <w:szCs w:val="19"/>
          <w:bdr w:val="none" w:sz="0" w:space="0" w:color="auto" w:frame="1"/>
          <w:lang w:val="en-US"/>
        </w:rPr>
        <w:t xml:space="preserve"> </w:t>
      </w:r>
      <w:r w:rsidRPr="00E559FF">
        <w:rPr>
          <w:rStyle w:val="token"/>
          <w:rFonts w:ascii="Consolas" w:eastAsiaTheme="majorEastAsia" w:hAnsi="Consolas" w:cs="Consolas"/>
          <w:color w:val="834689"/>
          <w:sz w:val="19"/>
          <w:szCs w:val="19"/>
          <w:bdr w:val="none" w:sz="0" w:space="0" w:color="auto" w:frame="1"/>
          <w:lang w:val="en-US"/>
        </w:rPr>
        <w:t>JSON</w:t>
      </w:r>
    </w:p>
    <w:p w:rsidR="00EA653E" w:rsidRPr="00E559FF" w:rsidRDefault="00EA653E" w:rsidP="00EA653E">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E559FF">
        <w:rPr>
          <w:rStyle w:val="HTML"/>
          <w:rFonts w:ascii="Consolas" w:hAnsi="Consolas" w:cs="Consolas"/>
          <w:color w:val="000000"/>
          <w:sz w:val="19"/>
          <w:szCs w:val="19"/>
          <w:bdr w:val="none" w:sz="0" w:space="0" w:color="auto" w:frame="1"/>
          <w:lang w:val="en-US"/>
        </w:rPr>
        <w:t xml:space="preserve">  </w:t>
      </w:r>
      <w:r w:rsidRPr="00E559FF">
        <w:rPr>
          <w:rStyle w:val="token"/>
          <w:rFonts w:ascii="Consolas" w:eastAsiaTheme="majorEastAsia" w:hAnsi="Consolas" w:cs="Consolas"/>
          <w:color w:val="A67F59"/>
          <w:sz w:val="19"/>
          <w:szCs w:val="19"/>
          <w:bdr w:val="none" w:sz="0" w:space="0" w:color="auto" w:frame="1"/>
          <w:lang w:val="en-US"/>
        </w:rPr>
        <w:t>|</w:t>
      </w:r>
      <w:r w:rsidRPr="00E559FF">
        <w:rPr>
          <w:rStyle w:val="HTML"/>
          <w:rFonts w:ascii="Consolas" w:hAnsi="Consolas" w:cs="Consolas"/>
          <w:color w:val="000000"/>
          <w:sz w:val="19"/>
          <w:szCs w:val="19"/>
          <w:bdr w:val="none" w:sz="0" w:space="0" w:color="auto" w:frame="1"/>
          <w:lang w:val="en-US"/>
        </w:rPr>
        <w:t xml:space="preserve"> </w:t>
      </w:r>
      <w:r w:rsidRPr="00E559FF">
        <w:rPr>
          <w:rStyle w:val="token"/>
          <w:rFonts w:ascii="Consolas" w:eastAsiaTheme="majorEastAsia" w:hAnsi="Consolas" w:cs="Consolas"/>
          <w:color w:val="0077AA"/>
          <w:sz w:val="19"/>
          <w:szCs w:val="19"/>
          <w:bdr w:val="none" w:sz="0" w:space="0" w:color="auto" w:frame="1"/>
          <w:lang w:val="en-US"/>
        </w:rPr>
        <w:t>TREE</w:t>
      </w:r>
    </w:p>
    <w:p w:rsidR="00EA653E" w:rsidRPr="00E559FF" w:rsidRDefault="00EA653E" w:rsidP="00EA653E">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E559FF">
        <w:rPr>
          <w:rStyle w:val="HTML"/>
          <w:rFonts w:ascii="Consolas" w:hAnsi="Consolas" w:cs="Consolas"/>
          <w:color w:val="000000"/>
          <w:sz w:val="19"/>
          <w:szCs w:val="19"/>
          <w:bdr w:val="none" w:sz="0" w:space="0" w:color="auto" w:frame="1"/>
          <w:lang w:val="en-US"/>
        </w:rPr>
        <w:t>}</w:t>
      </w:r>
    </w:p>
    <w:p w:rsidR="00EA653E" w:rsidRPr="00E559FF" w:rsidRDefault="00EA653E" w:rsidP="00EA653E">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p>
    <w:p w:rsidR="00EA653E" w:rsidRPr="00E559FF" w:rsidRDefault="00EA653E" w:rsidP="00EA653E">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E559FF">
        <w:rPr>
          <w:rStyle w:val="a5"/>
          <w:rFonts w:ascii="Consolas" w:eastAsiaTheme="majorEastAsia" w:hAnsi="Consolas" w:cs="Consolas"/>
          <w:color w:val="000000"/>
          <w:sz w:val="19"/>
          <w:szCs w:val="19"/>
          <w:bdr w:val="none" w:sz="0" w:space="0" w:color="auto" w:frame="1"/>
          <w:lang w:val="en-US"/>
        </w:rPr>
        <w:t>explainable_stmt</w:t>
      </w:r>
      <w:r w:rsidRPr="00E559FF">
        <w:rPr>
          <w:rStyle w:val="HTML"/>
          <w:rFonts w:ascii="Consolas" w:hAnsi="Consolas" w:cs="Consolas"/>
          <w:color w:val="000000"/>
          <w:sz w:val="19"/>
          <w:szCs w:val="19"/>
          <w:bdr w:val="none" w:sz="0" w:space="0" w:color="auto" w:frame="1"/>
          <w:lang w:val="en-US"/>
        </w:rPr>
        <w:t>: {</w:t>
      </w:r>
    </w:p>
    <w:p w:rsidR="00EA653E" w:rsidRPr="00E559FF" w:rsidRDefault="00EA653E" w:rsidP="00EA653E">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E559FF">
        <w:rPr>
          <w:rStyle w:val="HTML"/>
          <w:rFonts w:ascii="Consolas" w:hAnsi="Consolas" w:cs="Consolas"/>
          <w:color w:val="000000"/>
          <w:sz w:val="19"/>
          <w:szCs w:val="19"/>
          <w:bdr w:val="none" w:sz="0" w:space="0" w:color="auto" w:frame="1"/>
          <w:lang w:val="en-US"/>
        </w:rPr>
        <w:t xml:space="preserve">    </w:t>
      </w:r>
      <w:r w:rsidRPr="00E559FF">
        <w:rPr>
          <w:rStyle w:val="token"/>
          <w:rFonts w:ascii="Consolas" w:eastAsiaTheme="majorEastAsia" w:hAnsi="Consolas" w:cs="Consolas"/>
          <w:color w:val="0077AA"/>
          <w:sz w:val="19"/>
          <w:szCs w:val="19"/>
          <w:bdr w:val="none" w:sz="0" w:space="0" w:color="auto" w:frame="1"/>
          <w:lang w:val="en-US"/>
        </w:rPr>
        <w:t>SELECT</w:t>
      </w:r>
      <w:r w:rsidRPr="00E559FF">
        <w:rPr>
          <w:rStyle w:val="HTML"/>
          <w:rFonts w:ascii="Consolas" w:hAnsi="Consolas" w:cs="Consolas"/>
          <w:color w:val="000000"/>
          <w:sz w:val="19"/>
          <w:szCs w:val="19"/>
          <w:bdr w:val="none" w:sz="0" w:space="0" w:color="auto" w:frame="1"/>
          <w:lang w:val="en-US"/>
        </w:rPr>
        <w:t xml:space="preserve"> statement</w:t>
      </w:r>
    </w:p>
    <w:p w:rsidR="00EA653E" w:rsidRPr="00E559FF" w:rsidRDefault="00EA653E" w:rsidP="00EA653E">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E559FF">
        <w:rPr>
          <w:rStyle w:val="HTML"/>
          <w:rFonts w:ascii="Consolas" w:hAnsi="Consolas" w:cs="Consolas"/>
          <w:color w:val="000000"/>
          <w:sz w:val="19"/>
          <w:szCs w:val="19"/>
          <w:bdr w:val="none" w:sz="0" w:space="0" w:color="auto" w:frame="1"/>
          <w:lang w:val="en-US"/>
        </w:rPr>
        <w:t xml:space="preserve">  </w:t>
      </w:r>
      <w:r w:rsidRPr="00E559FF">
        <w:rPr>
          <w:rStyle w:val="token"/>
          <w:rFonts w:ascii="Consolas" w:eastAsiaTheme="majorEastAsia" w:hAnsi="Consolas" w:cs="Consolas"/>
          <w:color w:val="A67F59"/>
          <w:sz w:val="19"/>
          <w:szCs w:val="19"/>
          <w:bdr w:val="none" w:sz="0" w:space="0" w:color="auto" w:frame="1"/>
          <w:lang w:val="en-US"/>
        </w:rPr>
        <w:t>|</w:t>
      </w:r>
      <w:r w:rsidRPr="00E559FF">
        <w:rPr>
          <w:rStyle w:val="HTML"/>
          <w:rFonts w:ascii="Consolas" w:hAnsi="Consolas" w:cs="Consolas"/>
          <w:color w:val="000000"/>
          <w:sz w:val="19"/>
          <w:szCs w:val="19"/>
          <w:bdr w:val="none" w:sz="0" w:space="0" w:color="auto" w:frame="1"/>
          <w:lang w:val="en-US"/>
        </w:rPr>
        <w:t xml:space="preserve"> </w:t>
      </w:r>
      <w:r w:rsidRPr="00E559FF">
        <w:rPr>
          <w:rStyle w:val="token"/>
          <w:rFonts w:ascii="Consolas" w:eastAsiaTheme="majorEastAsia" w:hAnsi="Consolas" w:cs="Consolas"/>
          <w:color w:val="0077AA"/>
          <w:sz w:val="19"/>
          <w:szCs w:val="19"/>
          <w:bdr w:val="none" w:sz="0" w:space="0" w:color="auto" w:frame="1"/>
          <w:lang w:val="en-US"/>
        </w:rPr>
        <w:t>TABLE</w:t>
      </w:r>
      <w:r w:rsidRPr="00E559FF">
        <w:rPr>
          <w:rStyle w:val="HTML"/>
          <w:rFonts w:ascii="Consolas" w:hAnsi="Consolas" w:cs="Consolas"/>
          <w:color w:val="000000"/>
          <w:sz w:val="19"/>
          <w:szCs w:val="19"/>
          <w:bdr w:val="none" w:sz="0" w:space="0" w:color="auto" w:frame="1"/>
          <w:lang w:val="en-US"/>
        </w:rPr>
        <w:t xml:space="preserve"> statement</w:t>
      </w:r>
    </w:p>
    <w:p w:rsidR="00EA653E" w:rsidRPr="00E559FF" w:rsidRDefault="00EA653E" w:rsidP="00EA653E">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E559FF">
        <w:rPr>
          <w:rStyle w:val="HTML"/>
          <w:rFonts w:ascii="Consolas" w:hAnsi="Consolas" w:cs="Consolas"/>
          <w:color w:val="000000"/>
          <w:sz w:val="19"/>
          <w:szCs w:val="19"/>
          <w:bdr w:val="none" w:sz="0" w:space="0" w:color="auto" w:frame="1"/>
          <w:lang w:val="en-US"/>
        </w:rPr>
        <w:t xml:space="preserve">  </w:t>
      </w:r>
      <w:r w:rsidRPr="00E559FF">
        <w:rPr>
          <w:rStyle w:val="token"/>
          <w:rFonts w:ascii="Consolas" w:eastAsiaTheme="majorEastAsia" w:hAnsi="Consolas" w:cs="Consolas"/>
          <w:color w:val="A67F59"/>
          <w:sz w:val="19"/>
          <w:szCs w:val="19"/>
          <w:bdr w:val="none" w:sz="0" w:space="0" w:color="auto" w:frame="1"/>
          <w:lang w:val="en-US"/>
        </w:rPr>
        <w:t>|</w:t>
      </w:r>
      <w:r w:rsidRPr="00E559FF">
        <w:rPr>
          <w:rStyle w:val="HTML"/>
          <w:rFonts w:ascii="Consolas" w:hAnsi="Consolas" w:cs="Consolas"/>
          <w:color w:val="000000"/>
          <w:sz w:val="19"/>
          <w:szCs w:val="19"/>
          <w:bdr w:val="none" w:sz="0" w:space="0" w:color="auto" w:frame="1"/>
          <w:lang w:val="en-US"/>
        </w:rPr>
        <w:t xml:space="preserve"> </w:t>
      </w:r>
      <w:r w:rsidRPr="00E559FF">
        <w:rPr>
          <w:rStyle w:val="token"/>
          <w:rFonts w:ascii="Consolas" w:eastAsiaTheme="majorEastAsia" w:hAnsi="Consolas" w:cs="Consolas"/>
          <w:color w:val="0077AA"/>
          <w:sz w:val="19"/>
          <w:szCs w:val="19"/>
          <w:bdr w:val="none" w:sz="0" w:space="0" w:color="auto" w:frame="1"/>
          <w:lang w:val="en-US"/>
        </w:rPr>
        <w:t>DELETE</w:t>
      </w:r>
      <w:r w:rsidRPr="00E559FF">
        <w:rPr>
          <w:rStyle w:val="HTML"/>
          <w:rFonts w:ascii="Consolas" w:hAnsi="Consolas" w:cs="Consolas"/>
          <w:color w:val="000000"/>
          <w:sz w:val="19"/>
          <w:szCs w:val="19"/>
          <w:bdr w:val="none" w:sz="0" w:space="0" w:color="auto" w:frame="1"/>
          <w:lang w:val="en-US"/>
        </w:rPr>
        <w:t xml:space="preserve"> statement</w:t>
      </w:r>
    </w:p>
    <w:p w:rsidR="00EA653E" w:rsidRPr="00E559FF" w:rsidRDefault="00EA653E" w:rsidP="00EA653E">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E559FF">
        <w:rPr>
          <w:rStyle w:val="HTML"/>
          <w:rFonts w:ascii="Consolas" w:hAnsi="Consolas" w:cs="Consolas"/>
          <w:color w:val="000000"/>
          <w:sz w:val="19"/>
          <w:szCs w:val="19"/>
          <w:bdr w:val="none" w:sz="0" w:space="0" w:color="auto" w:frame="1"/>
          <w:lang w:val="en-US"/>
        </w:rPr>
        <w:t xml:space="preserve">  </w:t>
      </w:r>
      <w:r w:rsidRPr="00E559FF">
        <w:rPr>
          <w:rStyle w:val="token"/>
          <w:rFonts w:ascii="Consolas" w:eastAsiaTheme="majorEastAsia" w:hAnsi="Consolas" w:cs="Consolas"/>
          <w:color w:val="A67F59"/>
          <w:sz w:val="19"/>
          <w:szCs w:val="19"/>
          <w:bdr w:val="none" w:sz="0" w:space="0" w:color="auto" w:frame="1"/>
          <w:lang w:val="en-US"/>
        </w:rPr>
        <w:t>|</w:t>
      </w:r>
      <w:r w:rsidRPr="00E559FF">
        <w:rPr>
          <w:rStyle w:val="HTML"/>
          <w:rFonts w:ascii="Consolas" w:hAnsi="Consolas" w:cs="Consolas"/>
          <w:color w:val="000000"/>
          <w:sz w:val="19"/>
          <w:szCs w:val="19"/>
          <w:bdr w:val="none" w:sz="0" w:space="0" w:color="auto" w:frame="1"/>
          <w:lang w:val="en-US"/>
        </w:rPr>
        <w:t xml:space="preserve"> </w:t>
      </w:r>
      <w:r w:rsidRPr="00E559FF">
        <w:rPr>
          <w:rStyle w:val="token"/>
          <w:rFonts w:ascii="Consolas" w:eastAsiaTheme="majorEastAsia" w:hAnsi="Consolas" w:cs="Consolas"/>
          <w:color w:val="0077AA"/>
          <w:sz w:val="19"/>
          <w:szCs w:val="19"/>
          <w:bdr w:val="none" w:sz="0" w:space="0" w:color="auto" w:frame="1"/>
          <w:lang w:val="en-US"/>
        </w:rPr>
        <w:t>INSERT</w:t>
      </w:r>
      <w:r w:rsidRPr="00E559FF">
        <w:rPr>
          <w:rStyle w:val="HTML"/>
          <w:rFonts w:ascii="Consolas" w:hAnsi="Consolas" w:cs="Consolas"/>
          <w:color w:val="000000"/>
          <w:sz w:val="19"/>
          <w:szCs w:val="19"/>
          <w:bdr w:val="none" w:sz="0" w:space="0" w:color="auto" w:frame="1"/>
          <w:lang w:val="en-US"/>
        </w:rPr>
        <w:t xml:space="preserve"> statement</w:t>
      </w:r>
    </w:p>
    <w:p w:rsidR="00EA653E" w:rsidRPr="00E559FF" w:rsidRDefault="00EA653E" w:rsidP="00EA653E">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E559FF">
        <w:rPr>
          <w:rStyle w:val="HTML"/>
          <w:rFonts w:ascii="Consolas" w:hAnsi="Consolas" w:cs="Consolas"/>
          <w:color w:val="000000"/>
          <w:sz w:val="19"/>
          <w:szCs w:val="19"/>
          <w:bdr w:val="none" w:sz="0" w:space="0" w:color="auto" w:frame="1"/>
          <w:lang w:val="en-US"/>
        </w:rPr>
        <w:t xml:space="preserve">  </w:t>
      </w:r>
      <w:r w:rsidRPr="00E559FF">
        <w:rPr>
          <w:rStyle w:val="token"/>
          <w:rFonts w:ascii="Consolas" w:eastAsiaTheme="majorEastAsia" w:hAnsi="Consolas" w:cs="Consolas"/>
          <w:color w:val="A67F59"/>
          <w:sz w:val="19"/>
          <w:szCs w:val="19"/>
          <w:bdr w:val="none" w:sz="0" w:space="0" w:color="auto" w:frame="1"/>
          <w:lang w:val="en-US"/>
        </w:rPr>
        <w:t>|</w:t>
      </w:r>
      <w:r w:rsidRPr="00E559FF">
        <w:rPr>
          <w:rStyle w:val="HTML"/>
          <w:rFonts w:ascii="Consolas" w:hAnsi="Consolas" w:cs="Consolas"/>
          <w:color w:val="000000"/>
          <w:sz w:val="19"/>
          <w:szCs w:val="19"/>
          <w:bdr w:val="none" w:sz="0" w:space="0" w:color="auto" w:frame="1"/>
          <w:lang w:val="en-US"/>
        </w:rPr>
        <w:t xml:space="preserve"> </w:t>
      </w:r>
      <w:r w:rsidRPr="00E559FF">
        <w:rPr>
          <w:rStyle w:val="token"/>
          <w:rFonts w:ascii="Consolas" w:eastAsiaTheme="majorEastAsia" w:hAnsi="Consolas" w:cs="Consolas"/>
          <w:color w:val="0077AA"/>
          <w:sz w:val="19"/>
          <w:szCs w:val="19"/>
          <w:bdr w:val="none" w:sz="0" w:space="0" w:color="auto" w:frame="1"/>
          <w:lang w:val="en-US"/>
        </w:rPr>
        <w:t>REPLACE</w:t>
      </w:r>
      <w:r w:rsidRPr="00E559FF">
        <w:rPr>
          <w:rStyle w:val="HTML"/>
          <w:rFonts w:ascii="Consolas" w:hAnsi="Consolas" w:cs="Consolas"/>
          <w:color w:val="000000"/>
          <w:sz w:val="19"/>
          <w:szCs w:val="19"/>
          <w:bdr w:val="none" w:sz="0" w:space="0" w:color="auto" w:frame="1"/>
          <w:lang w:val="en-US"/>
        </w:rPr>
        <w:t xml:space="preserve"> statement</w:t>
      </w:r>
    </w:p>
    <w:p w:rsidR="00EA653E" w:rsidRPr="00E559FF" w:rsidRDefault="00EA653E" w:rsidP="00EA653E">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E559FF">
        <w:rPr>
          <w:rStyle w:val="HTML"/>
          <w:rFonts w:ascii="Consolas" w:hAnsi="Consolas" w:cs="Consolas"/>
          <w:color w:val="000000"/>
          <w:sz w:val="19"/>
          <w:szCs w:val="19"/>
          <w:bdr w:val="none" w:sz="0" w:space="0" w:color="auto" w:frame="1"/>
          <w:lang w:val="en-US"/>
        </w:rPr>
        <w:t xml:space="preserve">  </w:t>
      </w:r>
      <w:r w:rsidRPr="00E559FF">
        <w:rPr>
          <w:rStyle w:val="token"/>
          <w:rFonts w:ascii="Consolas" w:eastAsiaTheme="majorEastAsia" w:hAnsi="Consolas" w:cs="Consolas"/>
          <w:color w:val="A67F59"/>
          <w:sz w:val="19"/>
          <w:szCs w:val="19"/>
          <w:bdr w:val="none" w:sz="0" w:space="0" w:color="auto" w:frame="1"/>
          <w:lang w:val="en-US"/>
        </w:rPr>
        <w:t>|</w:t>
      </w:r>
      <w:r w:rsidRPr="00E559FF">
        <w:rPr>
          <w:rStyle w:val="HTML"/>
          <w:rFonts w:ascii="Consolas" w:hAnsi="Consolas" w:cs="Consolas"/>
          <w:color w:val="000000"/>
          <w:sz w:val="19"/>
          <w:szCs w:val="19"/>
          <w:bdr w:val="none" w:sz="0" w:space="0" w:color="auto" w:frame="1"/>
          <w:lang w:val="en-US"/>
        </w:rPr>
        <w:t xml:space="preserve"> </w:t>
      </w:r>
      <w:r w:rsidRPr="00E559FF">
        <w:rPr>
          <w:rStyle w:val="token"/>
          <w:rFonts w:ascii="Consolas" w:eastAsiaTheme="majorEastAsia" w:hAnsi="Consolas" w:cs="Consolas"/>
          <w:color w:val="0077AA"/>
          <w:sz w:val="19"/>
          <w:szCs w:val="19"/>
          <w:bdr w:val="none" w:sz="0" w:space="0" w:color="auto" w:frame="1"/>
          <w:lang w:val="en-US"/>
        </w:rPr>
        <w:t>UPDATE</w:t>
      </w:r>
      <w:r w:rsidRPr="00E559FF">
        <w:rPr>
          <w:rStyle w:val="HTML"/>
          <w:rFonts w:ascii="Consolas" w:hAnsi="Consolas" w:cs="Consolas"/>
          <w:color w:val="000000"/>
          <w:sz w:val="19"/>
          <w:szCs w:val="19"/>
          <w:bdr w:val="none" w:sz="0" w:space="0" w:color="auto" w:frame="1"/>
          <w:lang w:val="en-US"/>
        </w:rPr>
        <w:t xml:space="preserve"> statement</w:t>
      </w:r>
    </w:p>
    <w:p w:rsidR="00EA653E" w:rsidRPr="00E559FF" w:rsidRDefault="00EA653E" w:rsidP="00EA653E">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Fonts w:ascii="Consolas" w:hAnsi="Consolas" w:cs="Consolas"/>
          <w:color w:val="000000"/>
          <w:sz w:val="19"/>
          <w:szCs w:val="19"/>
          <w:lang w:val="en-US"/>
        </w:rPr>
      </w:pPr>
      <w:r w:rsidRPr="00E559FF">
        <w:rPr>
          <w:rStyle w:val="HTML"/>
          <w:rFonts w:ascii="Consolas" w:hAnsi="Consolas" w:cs="Consolas"/>
          <w:color w:val="000000"/>
          <w:sz w:val="19"/>
          <w:szCs w:val="19"/>
          <w:bdr w:val="none" w:sz="0" w:space="0" w:color="auto" w:frame="1"/>
          <w:lang w:val="en-US"/>
        </w:rPr>
        <w:t>}</w:t>
      </w:r>
    </w:p>
    <w:p w:rsidR="00EA653E" w:rsidRPr="00E559FF" w:rsidRDefault="00EA653E" w:rsidP="00EA653E">
      <w:pPr>
        <w:pStyle w:val="a3"/>
        <w:shd w:val="clear" w:color="auto" w:fill="FFFFFF"/>
        <w:spacing w:before="0" w:beforeAutospacing="0" w:after="0" w:afterAutospacing="0"/>
        <w:textAlignment w:val="baseline"/>
        <w:rPr>
          <w:rFonts w:ascii="Arial" w:hAnsi="Arial" w:cs="Arial"/>
          <w:color w:val="555555"/>
          <w:sz w:val="21"/>
          <w:szCs w:val="21"/>
          <w:lang w:val="en-US"/>
        </w:rPr>
      </w:pPr>
      <w:r w:rsidRPr="00E559FF">
        <w:rPr>
          <w:rFonts w:ascii="Arial" w:hAnsi="Arial" w:cs="Arial"/>
          <w:color w:val="555555"/>
          <w:sz w:val="21"/>
          <w:szCs w:val="21"/>
          <w:lang w:val="en-US"/>
        </w:rPr>
        <w:lastRenderedPageBreak/>
        <w:t>The </w:t>
      </w:r>
      <w:hyperlink r:id="rId1770" w:tooltip="13.8.1 DESCRIBE Statement" w:history="1">
        <w:r w:rsidRPr="00E559FF">
          <w:rPr>
            <w:rStyle w:val="HTML"/>
            <w:color w:val="000000"/>
            <w:bdr w:val="none" w:sz="0" w:space="0" w:color="auto" w:frame="1"/>
            <w:lang w:val="en-US"/>
          </w:rPr>
          <w:t>DESCRIBE</w:t>
        </w:r>
      </w:hyperlink>
      <w:r w:rsidRPr="00E559FF">
        <w:rPr>
          <w:rFonts w:ascii="Arial" w:hAnsi="Arial" w:cs="Arial"/>
          <w:color w:val="555555"/>
          <w:sz w:val="21"/>
          <w:szCs w:val="21"/>
          <w:lang w:val="en-US"/>
        </w:rPr>
        <w:t> and </w:t>
      </w:r>
      <w:hyperlink r:id="rId1771" w:tooltip="13.8.2 EXPLAIN Statement" w:history="1">
        <w:r w:rsidRPr="00E559FF">
          <w:rPr>
            <w:rStyle w:val="HTML"/>
            <w:color w:val="000000"/>
            <w:bdr w:val="none" w:sz="0" w:space="0" w:color="auto" w:frame="1"/>
            <w:lang w:val="en-US"/>
          </w:rPr>
          <w:t>EXPLAIN</w:t>
        </w:r>
      </w:hyperlink>
      <w:r w:rsidRPr="00E559FF">
        <w:rPr>
          <w:rFonts w:ascii="Arial" w:hAnsi="Arial" w:cs="Arial"/>
          <w:color w:val="555555"/>
          <w:sz w:val="21"/>
          <w:szCs w:val="21"/>
          <w:lang w:val="en-US"/>
        </w:rPr>
        <w:t> statements are synonyms. In practice, the </w:t>
      </w:r>
      <w:hyperlink r:id="rId1772" w:tooltip="13.8.1 DESCRIBE Statement" w:history="1">
        <w:r w:rsidRPr="00E559FF">
          <w:rPr>
            <w:rStyle w:val="HTML"/>
            <w:color w:val="000000"/>
            <w:bdr w:val="none" w:sz="0" w:space="0" w:color="auto" w:frame="1"/>
            <w:lang w:val="en-US"/>
          </w:rPr>
          <w:t>DESCRIBE</w:t>
        </w:r>
      </w:hyperlink>
      <w:r w:rsidRPr="00E559FF">
        <w:rPr>
          <w:rFonts w:ascii="Arial" w:hAnsi="Arial" w:cs="Arial"/>
          <w:color w:val="555555"/>
          <w:sz w:val="21"/>
          <w:szCs w:val="21"/>
          <w:lang w:val="en-US"/>
        </w:rPr>
        <w:t> keyword is more often used to obtain information about table structure, whereas </w:t>
      </w:r>
      <w:hyperlink r:id="rId1773" w:tooltip="13.8.2 EXPLAIN Statement" w:history="1">
        <w:r w:rsidRPr="00E559FF">
          <w:rPr>
            <w:rStyle w:val="HTML"/>
            <w:color w:val="000000"/>
            <w:bdr w:val="none" w:sz="0" w:space="0" w:color="auto" w:frame="1"/>
            <w:lang w:val="en-US"/>
          </w:rPr>
          <w:t>EXPLAIN</w:t>
        </w:r>
      </w:hyperlink>
      <w:r w:rsidRPr="00E559FF">
        <w:rPr>
          <w:rFonts w:ascii="Arial" w:hAnsi="Arial" w:cs="Arial"/>
          <w:color w:val="555555"/>
          <w:sz w:val="21"/>
          <w:szCs w:val="21"/>
          <w:lang w:val="en-US"/>
        </w:rPr>
        <w:t> is used to obtain a query execution plan (that is, an explanation of how MySQL would execute a query).</w:t>
      </w:r>
    </w:p>
    <w:p w:rsidR="00EA653E" w:rsidRPr="00E559FF" w:rsidRDefault="00EA653E" w:rsidP="00EA653E">
      <w:pPr>
        <w:pStyle w:val="a3"/>
        <w:shd w:val="clear" w:color="auto" w:fill="FFFFFF"/>
        <w:spacing w:before="0" w:beforeAutospacing="0" w:after="0" w:afterAutospacing="0"/>
        <w:textAlignment w:val="baseline"/>
        <w:rPr>
          <w:rFonts w:ascii="Arial" w:hAnsi="Arial" w:cs="Arial"/>
          <w:color w:val="555555"/>
          <w:sz w:val="21"/>
          <w:szCs w:val="21"/>
          <w:lang w:val="en-US"/>
        </w:rPr>
      </w:pPr>
      <w:r w:rsidRPr="00E559FF">
        <w:rPr>
          <w:rFonts w:ascii="Arial" w:hAnsi="Arial" w:cs="Arial"/>
          <w:color w:val="555555"/>
          <w:sz w:val="21"/>
          <w:szCs w:val="21"/>
          <w:lang w:val="en-US"/>
        </w:rPr>
        <w:t>The following discussion uses the </w:t>
      </w:r>
      <w:hyperlink r:id="rId1774" w:tooltip="13.8.1 DESCRIBE Statement" w:history="1">
        <w:r w:rsidRPr="00E559FF">
          <w:rPr>
            <w:rStyle w:val="HTML"/>
            <w:color w:val="000000"/>
            <w:bdr w:val="none" w:sz="0" w:space="0" w:color="auto" w:frame="1"/>
            <w:lang w:val="en-US"/>
          </w:rPr>
          <w:t>DESCRIBE</w:t>
        </w:r>
      </w:hyperlink>
      <w:r w:rsidRPr="00E559FF">
        <w:rPr>
          <w:rFonts w:ascii="Arial" w:hAnsi="Arial" w:cs="Arial"/>
          <w:color w:val="555555"/>
          <w:sz w:val="21"/>
          <w:szCs w:val="21"/>
          <w:lang w:val="en-US"/>
        </w:rPr>
        <w:t> and </w:t>
      </w:r>
      <w:hyperlink r:id="rId1775" w:tooltip="13.8.2 EXPLAIN Statement" w:history="1">
        <w:r w:rsidRPr="00E559FF">
          <w:rPr>
            <w:rStyle w:val="HTML"/>
            <w:color w:val="000000"/>
            <w:bdr w:val="none" w:sz="0" w:space="0" w:color="auto" w:frame="1"/>
            <w:lang w:val="en-US"/>
          </w:rPr>
          <w:t>EXPLAIN</w:t>
        </w:r>
      </w:hyperlink>
      <w:r w:rsidRPr="00E559FF">
        <w:rPr>
          <w:rFonts w:ascii="Arial" w:hAnsi="Arial" w:cs="Arial"/>
          <w:color w:val="555555"/>
          <w:sz w:val="21"/>
          <w:szCs w:val="21"/>
          <w:lang w:val="en-US"/>
        </w:rPr>
        <w:t> keywords in accordance with those uses, but the MySQL parser treats them as completely synonymous.</w:t>
      </w:r>
    </w:p>
    <w:p w:rsidR="00EA653E" w:rsidRDefault="00EA653E" w:rsidP="00EA653E">
      <w:pPr>
        <w:pStyle w:val="2"/>
      </w:pPr>
      <w:bookmarkStart w:id="1023" w:name="explain-table-structure"/>
      <w:bookmarkStart w:id="1024" w:name="_Toc57738606"/>
      <w:bookmarkEnd w:id="1023"/>
      <w:r>
        <w:t>Obtaining Table Structure Information</w:t>
      </w:r>
      <w:bookmarkEnd w:id="1024"/>
    </w:p>
    <w:p w:rsidR="00EA653E" w:rsidRPr="00E559FF" w:rsidRDefault="00856AE5" w:rsidP="00EA653E">
      <w:pPr>
        <w:pStyle w:val="a3"/>
        <w:spacing w:before="0" w:beforeAutospacing="0" w:after="0" w:afterAutospacing="0"/>
        <w:textAlignment w:val="baseline"/>
        <w:rPr>
          <w:rFonts w:ascii="Arial" w:hAnsi="Arial" w:cs="Arial"/>
          <w:color w:val="555555"/>
          <w:sz w:val="21"/>
          <w:szCs w:val="21"/>
          <w:lang w:val="en-US"/>
        </w:rPr>
      </w:pPr>
      <w:hyperlink r:id="rId1776" w:tooltip="13.8.1 DESCRIBE Statement" w:history="1">
        <w:r w:rsidR="00EA653E" w:rsidRPr="00E559FF">
          <w:rPr>
            <w:rStyle w:val="HTML"/>
            <w:color w:val="000000"/>
            <w:bdr w:val="none" w:sz="0" w:space="0" w:color="auto" w:frame="1"/>
            <w:lang w:val="en-US"/>
          </w:rPr>
          <w:t>DESCRIBE</w:t>
        </w:r>
      </w:hyperlink>
      <w:r w:rsidR="00EA653E" w:rsidRPr="00E559FF">
        <w:rPr>
          <w:rFonts w:ascii="Arial" w:hAnsi="Arial" w:cs="Arial"/>
          <w:color w:val="555555"/>
          <w:sz w:val="21"/>
          <w:szCs w:val="21"/>
          <w:lang w:val="en-US"/>
        </w:rPr>
        <w:t> provides information about the columns in a table:</w:t>
      </w:r>
    </w:p>
    <w:p w:rsidR="00EA653E" w:rsidRPr="00E559FF" w:rsidRDefault="00EA653E" w:rsidP="00EA653E">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E559FF">
        <w:rPr>
          <w:rStyle w:val="token"/>
          <w:rFonts w:ascii="Consolas" w:eastAsiaTheme="majorEastAsia" w:hAnsi="Consolas" w:cs="Consolas"/>
          <w:color w:val="A67F59"/>
          <w:sz w:val="19"/>
          <w:szCs w:val="19"/>
          <w:bdr w:val="none" w:sz="0" w:space="0" w:color="auto" w:frame="1"/>
          <w:lang w:val="en-US"/>
        </w:rPr>
        <w:t>mysql&gt;</w:t>
      </w:r>
      <w:r w:rsidRPr="00E559FF">
        <w:rPr>
          <w:rStyle w:val="HTML"/>
          <w:rFonts w:ascii="Consolas" w:hAnsi="Consolas" w:cs="Consolas"/>
          <w:color w:val="000000"/>
          <w:sz w:val="19"/>
          <w:szCs w:val="19"/>
          <w:bdr w:val="none" w:sz="0" w:space="0" w:color="auto" w:frame="1"/>
          <w:lang w:val="en-US"/>
        </w:rPr>
        <w:t xml:space="preserve"> </w:t>
      </w:r>
      <w:r w:rsidRPr="00E559FF">
        <w:rPr>
          <w:rStyle w:val="token"/>
          <w:rFonts w:ascii="Consolas" w:eastAsiaTheme="majorEastAsia" w:hAnsi="Consolas" w:cs="Consolas"/>
          <w:color w:val="0077AA"/>
          <w:sz w:val="19"/>
          <w:szCs w:val="19"/>
          <w:bdr w:val="none" w:sz="0" w:space="0" w:color="auto" w:frame="1"/>
          <w:lang w:val="en-US"/>
        </w:rPr>
        <w:t>DESCRIBE</w:t>
      </w:r>
      <w:r w:rsidRPr="00E559FF">
        <w:rPr>
          <w:rStyle w:val="HTML"/>
          <w:rFonts w:ascii="Consolas" w:hAnsi="Consolas" w:cs="Consolas"/>
          <w:color w:val="000000"/>
          <w:sz w:val="19"/>
          <w:szCs w:val="19"/>
          <w:bdr w:val="none" w:sz="0" w:space="0" w:color="auto" w:frame="1"/>
          <w:lang w:val="en-US"/>
        </w:rPr>
        <w:t xml:space="preserve"> City</w:t>
      </w:r>
      <w:r w:rsidRPr="00E559FF">
        <w:rPr>
          <w:rStyle w:val="token"/>
          <w:rFonts w:ascii="Consolas" w:eastAsiaTheme="majorEastAsia" w:hAnsi="Consolas" w:cs="Consolas"/>
          <w:color w:val="999999"/>
          <w:sz w:val="19"/>
          <w:szCs w:val="19"/>
          <w:bdr w:val="none" w:sz="0" w:space="0" w:color="auto" w:frame="1"/>
          <w:lang w:val="en-US"/>
        </w:rPr>
        <w:t>;</w:t>
      </w:r>
    </w:p>
    <w:p w:rsidR="00EA653E" w:rsidRPr="00E559FF" w:rsidRDefault="00EA653E" w:rsidP="00EA653E">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E559FF">
        <w:rPr>
          <w:rStyle w:val="token"/>
          <w:rFonts w:ascii="Consolas" w:eastAsiaTheme="majorEastAsia" w:hAnsi="Consolas" w:cs="Consolas"/>
          <w:color w:val="999999"/>
          <w:sz w:val="19"/>
          <w:szCs w:val="19"/>
          <w:bdr w:val="none" w:sz="0" w:space="0" w:color="auto" w:frame="1"/>
          <w:lang w:val="en-US"/>
        </w:rPr>
        <w:t>+------------+----------+------+-----+---------+----------------+</w:t>
      </w:r>
    </w:p>
    <w:p w:rsidR="00EA653E" w:rsidRPr="00E559FF" w:rsidRDefault="00EA653E" w:rsidP="00EA653E">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E559FF">
        <w:rPr>
          <w:rStyle w:val="token"/>
          <w:rFonts w:ascii="Consolas" w:eastAsiaTheme="majorEastAsia" w:hAnsi="Consolas" w:cs="Consolas"/>
          <w:color w:val="999999"/>
          <w:sz w:val="19"/>
          <w:szCs w:val="19"/>
          <w:bdr w:val="none" w:sz="0" w:space="0" w:color="auto" w:frame="1"/>
          <w:lang w:val="en-US"/>
        </w:rPr>
        <w:t>|</w:t>
      </w:r>
      <w:r w:rsidRPr="00E559FF">
        <w:rPr>
          <w:rStyle w:val="token"/>
          <w:rFonts w:ascii="Consolas" w:eastAsiaTheme="majorEastAsia" w:hAnsi="Consolas" w:cs="Consolas"/>
          <w:color w:val="555555"/>
          <w:sz w:val="19"/>
          <w:szCs w:val="19"/>
          <w:bdr w:val="none" w:sz="0" w:space="0" w:color="auto" w:frame="1"/>
          <w:lang w:val="en-US"/>
        </w:rPr>
        <w:t xml:space="preserve"> Field      </w:t>
      </w:r>
      <w:r w:rsidRPr="00E559FF">
        <w:rPr>
          <w:rStyle w:val="token"/>
          <w:rFonts w:ascii="Consolas" w:eastAsiaTheme="majorEastAsia" w:hAnsi="Consolas" w:cs="Consolas"/>
          <w:color w:val="999999"/>
          <w:sz w:val="19"/>
          <w:szCs w:val="19"/>
          <w:bdr w:val="none" w:sz="0" w:space="0" w:color="auto" w:frame="1"/>
          <w:lang w:val="en-US"/>
        </w:rPr>
        <w:t>|</w:t>
      </w:r>
      <w:r w:rsidRPr="00E559FF">
        <w:rPr>
          <w:rStyle w:val="token"/>
          <w:rFonts w:ascii="Consolas" w:eastAsiaTheme="majorEastAsia" w:hAnsi="Consolas" w:cs="Consolas"/>
          <w:color w:val="555555"/>
          <w:sz w:val="19"/>
          <w:szCs w:val="19"/>
          <w:bdr w:val="none" w:sz="0" w:space="0" w:color="auto" w:frame="1"/>
          <w:lang w:val="en-US"/>
        </w:rPr>
        <w:t xml:space="preserve"> Type     </w:t>
      </w:r>
      <w:r w:rsidRPr="00E559FF">
        <w:rPr>
          <w:rStyle w:val="token"/>
          <w:rFonts w:ascii="Consolas" w:eastAsiaTheme="majorEastAsia" w:hAnsi="Consolas" w:cs="Consolas"/>
          <w:color w:val="999999"/>
          <w:sz w:val="19"/>
          <w:szCs w:val="19"/>
          <w:bdr w:val="none" w:sz="0" w:space="0" w:color="auto" w:frame="1"/>
          <w:lang w:val="en-US"/>
        </w:rPr>
        <w:t>|</w:t>
      </w:r>
      <w:r w:rsidRPr="00E559FF">
        <w:rPr>
          <w:rStyle w:val="token"/>
          <w:rFonts w:ascii="Consolas" w:eastAsiaTheme="majorEastAsia" w:hAnsi="Consolas" w:cs="Consolas"/>
          <w:color w:val="555555"/>
          <w:sz w:val="19"/>
          <w:szCs w:val="19"/>
          <w:bdr w:val="none" w:sz="0" w:space="0" w:color="auto" w:frame="1"/>
          <w:lang w:val="en-US"/>
        </w:rPr>
        <w:t xml:space="preserve"> Null </w:t>
      </w:r>
      <w:r w:rsidRPr="00E559FF">
        <w:rPr>
          <w:rStyle w:val="token"/>
          <w:rFonts w:ascii="Consolas" w:eastAsiaTheme="majorEastAsia" w:hAnsi="Consolas" w:cs="Consolas"/>
          <w:color w:val="999999"/>
          <w:sz w:val="19"/>
          <w:szCs w:val="19"/>
          <w:bdr w:val="none" w:sz="0" w:space="0" w:color="auto" w:frame="1"/>
          <w:lang w:val="en-US"/>
        </w:rPr>
        <w:t>|</w:t>
      </w:r>
      <w:r w:rsidRPr="00E559FF">
        <w:rPr>
          <w:rStyle w:val="token"/>
          <w:rFonts w:ascii="Consolas" w:eastAsiaTheme="majorEastAsia" w:hAnsi="Consolas" w:cs="Consolas"/>
          <w:color w:val="555555"/>
          <w:sz w:val="19"/>
          <w:szCs w:val="19"/>
          <w:bdr w:val="none" w:sz="0" w:space="0" w:color="auto" w:frame="1"/>
          <w:lang w:val="en-US"/>
        </w:rPr>
        <w:t xml:space="preserve"> Key </w:t>
      </w:r>
      <w:r w:rsidRPr="00E559FF">
        <w:rPr>
          <w:rStyle w:val="token"/>
          <w:rFonts w:ascii="Consolas" w:eastAsiaTheme="majorEastAsia" w:hAnsi="Consolas" w:cs="Consolas"/>
          <w:color w:val="999999"/>
          <w:sz w:val="19"/>
          <w:szCs w:val="19"/>
          <w:bdr w:val="none" w:sz="0" w:space="0" w:color="auto" w:frame="1"/>
          <w:lang w:val="en-US"/>
        </w:rPr>
        <w:t>|</w:t>
      </w:r>
      <w:r w:rsidRPr="00E559FF">
        <w:rPr>
          <w:rStyle w:val="token"/>
          <w:rFonts w:ascii="Consolas" w:eastAsiaTheme="majorEastAsia" w:hAnsi="Consolas" w:cs="Consolas"/>
          <w:color w:val="555555"/>
          <w:sz w:val="19"/>
          <w:szCs w:val="19"/>
          <w:bdr w:val="none" w:sz="0" w:space="0" w:color="auto" w:frame="1"/>
          <w:lang w:val="en-US"/>
        </w:rPr>
        <w:t xml:space="preserve"> Default </w:t>
      </w:r>
      <w:r w:rsidRPr="00E559FF">
        <w:rPr>
          <w:rStyle w:val="token"/>
          <w:rFonts w:ascii="Consolas" w:eastAsiaTheme="majorEastAsia" w:hAnsi="Consolas" w:cs="Consolas"/>
          <w:color w:val="999999"/>
          <w:sz w:val="19"/>
          <w:szCs w:val="19"/>
          <w:bdr w:val="none" w:sz="0" w:space="0" w:color="auto" w:frame="1"/>
          <w:lang w:val="en-US"/>
        </w:rPr>
        <w:t>|</w:t>
      </w:r>
      <w:r w:rsidRPr="00E559FF">
        <w:rPr>
          <w:rStyle w:val="token"/>
          <w:rFonts w:ascii="Consolas" w:eastAsiaTheme="majorEastAsia" w:hAnsi="Consolas" w:cs="Consolas"/>
          <w:color w:val="555555"/>
          <w:sz w:val="19"/>
          <w:szCs w:val="19"/>
          <w:bdr w:val="none" w:sz="0" w:space="0" w:color="auto" w:frame="1"/>
          <w:lang w:val="en-US"/>
        </w:rPr>
        <w:t xml:space="preserve"> Extra          </w:t>
      </w:r>
      <w:r w:rsidRPr="00E559FF">
        <w:rPr>
          <w:rStyle w:val="token"/>
          <w:rFonts w:ascii="Consolas" w:eastAsiaTheme="majorEastAsia" w:hAnsi="Consolas" w:cs="Consolas"/>
          <w:color w:val="999999"/>
          <w:sz w:val="19"/>
          <w:szCs w:val="19"/>
          <w:bdr w:val="none" w:sz="0" w:space="0" w:color="auto" w:frame="1"/>
          <w:lang w:val="en-US"/>
        </w:rPr>
        <w:t>|</w:t>
      </w:r>
    </w:p>
    <w:p w:rsidR="00EA653E" w:rsidRPr="00E559FF" w:rsidRDefault="00EA653E" w:rsidP="00EA653E">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E559FF">
        <w:rPr>
          <w:rStyle w:val="token"/>
          <w:rFonts w:ascii="Consolas" w:eastAsiaTheme="majorEastAsia" w:hAnsi="Consolas" w:cs="Consolas"/>
          <w:color w:val="999999"/>
          <w:sz w:val="19"/>
          <w:szCs w:val="19"/>
          <w:bdr w:val="none" w:sz="0" w:space="0" w:color="auto" w:frame="1"/>
          <w:lang w:val="en-US"/>
        </w:rPr>
        <w:t>+------------+----------+------+-----+---------+----------------+</w:t>
      </w:r>
    </w:p>
    <w:p w:rsidR="00EA653E" w:rsidRPr="00E559FF" w:rsidRDefault="00EA653E" w:rsidP="00EA653E">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E559FF">
        <w:rPr>
          <w:rStyle w:val="token"/>
          <w:rFonts w:ascii="Consolas" w:eastAsiaTheme="majorEastAsia" w:hAnsi="Consolas" w:cs="Consolas"/>
          <w:color w:val="999999"/>
          <w:sz w:val="19"/>
          <w:szCs w:val="19"/>
          <w:bdr w:val="none" w:sz="0" w:space="0" w:color="auto" w:frame="1"/>
          <w:lang w:val="en-US"/>
        </w:rPr>
        <w:t>|</w:t>
      </w:r>
      <w:r w:rsidRPr="00E559FF">
        <w:rPr>
          <w:rStyle w:val="token"/>
          <w:rFonts w:ascii="Consolas" w:eastAsiaTheme="majorEastAsia" w:hAnsi="Consolas" w:cs="Consolas"/>
          <w:color w:val="555555"/>
          <w:sz w:val="19"/>
          <w:szCs w:val="19"/>
          <w:bdr w:val="none" w:sz="0" w:space="0" w:color="auto" w:frame="1"/>
          <w:lang w:val="en-US"/>
        </w:rPr>
        <w:t xml:space="preserve"> Id         </w:t>
      </w:r>
      <w:r w:rsidRPr="00E559FF">
        <w:rPr>
          <w:rStyle w:val="token"/>
          <w:rFonts w:ascii="Consolas" w:eastAsiaTheme="majorEastAsia" w:hAnsi="Consolas" w:cs="Consolas"/>
          <w:color w:val="999999"/>
          <w:sz w:val="19"/>
          <w:szCs w:val="19"/>
          <w:bdr w:val="none" w:sz="0" w:space="0" w:color="auto" w:frame="1"/>
          <w:lang w:val="en-US"/>
        </w:rPr>
        <w:t>|</w:t>
      </w:r>
      <w:r w:rsidRPr="00E559FF">
        <w:rPr>
          <w:rStyle w:val="token"/>
          <w:rFonts w:ascii="Consolas" w:eastAsiaTheme="majorEastAsia" w:hAnsi="Consolas" w:cs="Consolas"/>
          <w:color w:val="555555"/>
          <w:sz w:val="19"/>
          <w:szCs w:val="19"/>
          <w:bdr w:val="none" w:sz="0" w:space="0" w:color="auto" w:frame="1"/>
          <w:lang w:val="en-US"/>
        </w:rPr>
        <w:t xml:space="preserve"> int(11)  </w:t>
      </w:r>
      <w:r w:rsidRPr="00E559FF">
        <w:rPr>
          <w:rStyle w:val="token"/>
          <w:rFonts w:ascii="Consolas" w:eastAsiaTheme="majorEastAsia" w:hAnsi="Consolas" w:cs="Consolas"/>
          <w:color w:val="999999"/>
          <w:sz w:val="19"/>
          <w:szCs w:val="19"/>
          <w:bdr w:val="none" w:sz="0" w:space="0" w:color="auto" w:frame="1"/>
          <w:lang w:val="en-US"/>
        </w:rPr>
        <w:t>|</w:t>
      </w:r>
      <w:r w:rsidRPr="00E559FF">
        <w:rPr>
          <w:rStyle w:val="token"/>
          <w:rFonts w:ascii="Consolas" w:eastAsiaTheme="majorEastAsia" w:hAnsi="Consolas" w:cs="Consolas"/>
          <w:color w:val="555555"/>
          <w:sz w:val="19"/>
          <w:szCs w:val="19"/>
          <w:bdr w:val="none" w:sz="0" w:space="0" w:color="auto" w:frame="1"/>
          <w:lang w:val="en-US"/>
        </w:rPr>
        <w:t xml:space="preserve"> NO   </w:t>
      </w:r>
      <w:r w:rsidRPr="00E559FF">
        <w:rPr>
          <w:rStyle w:val="token"/>
          <w:rFonts w:ascii="Consolas" w:eastAsiaTheme="majorEastAsia" w:hAnsi="Consolas" w:cs="Consolas"/>
          <w:color w:val="999999"/>
          <w:sz w:val="19"/>
          <w:szCs w:val="19"/>
          <w:bdr w:val="none" w:sz="0" w:space="0" w:color="auto" w:frame="1"/>
          <w:lang w:val="en-US"/>
        </w:rPr>
        <w:t>|</w:t>
      </w:r>
      <w:r w:rsidRPr="00E559FF">
        <w:rPr>
          <w:rStyle w:val="token"/>
          <w:rFonts w:ascii="Consolas" w:eastAsiaTheme="majorEastAsia" w:hAnsi="Consolas" w:cs="Consolas"/>
          <w:color w:val="555555"/>
          <w:sz w:val="19"/>
          <w:szCs w:val="19"/>
          <w:bdr w:val="none" w:sz="0" w:space="0" w:color="auto" w:frame="1"/>
          <w:lang w:val="en-US"/>
        </w:rPr>
        <w:t xml:space="preserve"> PRI </w:t>
      </w:r>
      <w:r w:rsidRPr="00E559FF">
        <w:rPr>
          <w:rStyle w:val="token"/>
          <w:rFonts w:ascii="Consolas" w:eastAsiaTheme="majorEastAsia" w:hAnsi="Consolas" w:cs="Consolas"/>
          <w:color w:val="999999"/>
          <w:sz w:val="19"/>
          <w:szCs w:val="19"/>
          <w:bdr w:val="none" w:sz="0" w:space="0" w:color="auto" w:frame="1"/>
          <w:lang w:val="en-US"/>
        </w:rPr>
        <w:t>|</w:t>
      </w:r>
      <w:r w:rsidRPr="00E559FF">
        <w:rPr>
          <w:rStyle w:val="token"/>
          <w:rFonts w:ascii="Consolas" w:eastAsiaTheme="majorEastAsia" w:hAnsi="Consolas" w:cs="Consolas"/>
          <w:color w:val="555555"/>
          <w:sz w:val="19"/>
          <w:szCs w:val="19"/>
          <w:bdr w:val="none" w:sz="0" w:space="0" w:color="auto" w:frame="1"/>
          <w:lang w:val="en-US"/>
        </w:rPr>
        <w:t xml:space="preserve"> NULL    </w:t>
      </w:r>
      <w:r w:rsidRPr="00E559FF">
        <w:rPr>
          <w:rStyle w:val="token"/>
          <w:rFonts w:ascii="Consolas" w:eastAsiaTheme="majorEastAsia" w:hAnsi="Consolas" w:cs="Consolas"/>
          <w:color w:val="999999"/>
          <w:sz w:val="19"/>
          <w:szCs w:val="19"/>
          <w:bdr w:val="none" w:sz="0" w:space="0" w:color="auto" w:frame="1"/>
          <w:lang w:val="en-US"/>
        </w:rPr>
        <w:t>|</w:t>
      </w:r>
      <w:r w:rsidRPr="00E559FF">
        <w:rPr>
          <w:rStyle w:val="token"/>
          <w:rFonts w:ascii="Consolas" w:eastAsiaTheme="majorEastAsia" w:hAnsi="Consolas" w:cs="Consolas"/>
          <w:color w:val="555555"/>
          <w:sz w:val="19"/>
          <w:szCs w:val="19"/>
          <w:bdr w:val="none" w:sz="0" w:space="0" w:color="auto" w:frame="1"/>
          <w:lang w:val="en-US"/>
        </w:rPr>
        <w:t xml:space="preserve"> auto_increment </w:t>
      </w:r>
      <w:r w:rsidRPr="00E559FF">
        <w:rPr>
          <w:rStyle w:val="token"/>
          <w:rFonts w:ascii="Consolas" w:eastAsiaTheme="majorEastAsia" w:hAnsi="Consolas" w:cs="Consolas"/>
          <w:color w:val="999999"/>
          <w:sz w:val="19"/>
          <w:szCs w:val="19"/>
          <w:bdr w:val="none" w:sz="0" w:space="0" w:color="auto" w:frame="1"/>
          <w:lang w:val="en-US"/>
        </w:rPr>
        <w:t>|</w:t>
      </w:r>
    </w:p>
    <w:p w:rsidR="00EA653E" w:rsidRPr="00E559FF" w:rsidRDefault="00EA653E" w:rsidP="00EA653E">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E559FF">
        <w:rPr>
          <w:rStyle w:val="token"/>
          <w:rFonts w:ascii="Consolas" w:eastAsiaTheme="majorEastAsia" w:hAnsi="Consolas" w:cs="Consolas"/>
          <w:color w:val="999999"/>
          <w:sz w:val="19"/>
          <w:szCs w:val="19"/>
          <w:bdr w:val="none" w:sz="0" w:space="0" w:color="auto" w:frame="1"/>
          <w:lang w:val="en-US"/>
        </w:rPr>
        <w:t>|</w:t>
      </w:r>
      <w:r w:rsidRPr="00E559FF">
        <w:rPr>
          <w:rStyle w:val="token"/>
          <w:rFonts w:ascii="Consolas" w:eastAsiaTheme="majorEastAsia" w:hAnsi="Consolas" w:cs="Consolas"/>
          <w:color w:val="555555"/>
          <w:sz w:val="19"/>
          <w:szCs w:val="19"/>
          <w:bdr w:val="none" w:sz="0" w:space="0" w:color="auto" w:frame="1"/>
          <w:lang w:val="en-US"/>
        </w:rPr>
        <w:t xml:space="preserve"> Name       </w:t>
      </w:r>
      <w:r w:rsidRPr="00E559FF">
        <w:rPr>
          <w:rStyle w:val="token"/>
          <w:rFonts w:ascii="Consolas" w:eastAsiaTheme="majorEastAsia" w:hAnsi="Consolas" w:cs="Consolas"/>
          <w:color w:val="999999"/>
          <w:sz w:val="19"/>
          <w:szCs w:val="19"/>
          <w:bdr w:val="none" w:sz="0" w:space="0" w:color="auto" w:frame="1"/>
          <w:lang w:val="en-US"/>
        </w:rPr>
        <w:t>|</w:t>
      </w:r>
      <w:r w:rsidRPr="00E559FF">
        <w:rPr>
          <w:rStyle w:val="token"/>
          <w:rFonts w:ascii="Consolas" w:eastAsiaTheme="majorEastAsia" w:hAnsi="Consolas" w:cs="Consolas"/>
          <w:color w:val="555555"/>
          <w:sz w:val="19"/>
          <w:szCs w:val="19"/>
          <w:bdr w:val="none" w:sz="0" w:space="0" w:color="auto" w:frame="1"/>
          <w:lang w:val="en-US"/>
        </w:rPr>
        <w:t xml:space="preserve"> char(35) </w:t>
      </w:r>
      <w:r w:rsidRPr="00E559FF">
        <w:rPr>
          <w:rStyle w:val="token"/>
          <w:rFonts w:ascii="Consolas" w:eastAsiaTheme="majorEastAsia" w:hAnsi="Consolas" w:cs="Consolas"/>
          <w:color w:val="999999"/>
          <w:sz w:val="19"/>
          <w:szCs w:val="19"/>
          <w:bdr w:val="none" w:sz="0" w:space="0" w:color="auto" w:frame="1"/>
          <w:lang w:val="en-US"/>
        </w:rPr>
        <w:t>|</w:t>
      </w:r>
      <w:r w:rsidRPr="00E559FF">
        <w:rPr>
          <w:rStyle w:val="token"/>
          <w:rFonts w:ascii="Consolas" w:eastAsiaTheme="majorEastAsia" w:hAnsi="Consolas" w:cs="Consolas"/>
          <w:color w:val="555555"/>
          <w:sz w:val="19"/>
          <w:szCs w:val="19"/>
          <w:bdr w:val="none" w:sz="0" w:space="0" w:color="auto" w:frame="1"/>
          <w:lang w:val="en-US"/>
        </w:rPr>
        <w:t xml:space="preserve"> NO   </w:t>
      </w:r>
      <w:r w:rsidRPr="00E559FF">
        <w:rPr>
          <w:rStyle w:val="token"/>
          <w:rFonts w:ascii="Consolas" w:eastAsiaTheme="majorEastAsia" w:hAnsi="Consolas" w:cs="Consolas"/>
          <w:color w:val="999999"/>
          <w:sz w:val="19"/>
          <w:szCs w:val="19"/>
          <w:bdr w:val="none" w:sz="0" w:space="0" w:color="auto" w:frame="1"/>
          <w:lang w:val="en-US"/>
        </w:rPr>
        <w:t>|</w:t>
      </w:r>
      <w:r w:rsidRPr="00E559FF">
        <w:rPr>
          <w:rStyle w:val="token"/>
          <w:rFonts w:ascii="Consolas" w:eastAsiaTheme="majorEastAsia" w:hAnsi="Consolas" w:cs="Consolas"/>
          <w:color w:val="555555"/>
          <w:sz w:val="19"/>
          <w:szCs w:val="19"/>
          <w:bdr w:val="none" w:sz="0" w:space="0" w:color="auto" w:frame="1"/>
          <w:lang w:val="en-US"/>
        </w:rPr>
        <w:t xml:space="preserve">     </w:t>
      </w:r>
      <w:r w:rsidRPr="00E559FF">
        <w:rPr>
          <w:rStyle w:val="token"/>
          <w:rFonts w:ascii="Consolas" w:eastAsiaTheme="majorEastAsia" w:hAnsi="Consolas" w:cs="Consolas"/>
          <w:color w:val="999999"/>
          <w:sz w:val="19"/>
          <w:szCs w:val="19"/>
          <w:bdr w:val="none" w:sz="0" w:space="0" w:color="auto" w:frame="1"/>
          <w:lang w:val="en-US"/>
        </w:rPr>
        <w:t>|</w:t>
      </w:r>
      <w:r w:rsidRPr="00E559FF">
        <w:rPr>
          <w:rStyle w:val="token"/>
          <w:rFonts w:ascii="Consolas" w:eastAsiaTheme="majorEastAsia" w:hAnsi="Consolas" w:cs="Consolas"/>
          <w:color w:val="555555"/>
          <w:sz w:val="19"/>
          <w:szCs w:val="19"/>
          <w:bdr w:val="none" w:sz="0" w:space="0" w:color="auto" w:frame="1"/>
          <w:lang w:val="en-US"/>
        </w:rPr>
        <w:t xml:space="preserve">         </w:t>
      </w:r>
      <w:r w:rsidRPr="00E559FF">
        <w:rPr>
          <w:rStyle w:val="token"/>
          <w:rFonts w:ascii="Consolas" w:eastAsiaTheme="majorEastAsia" w:hAnsi="Consolas" w:cs="Consolas"/>
          <w:color w:val="999999"/>
          <w:sz w:val="19"/>
          <w:szCs w:val="19"/>
          <w:bdr w:val="none" w:sz="0" w:space="0" w:color="auto" w:frame="1"/>
          <w:lang w:val="en-US"/>
        </w:rPr>
        <w:t>|</w:t>
      </w:r>
      <w:r w:rsidRPr="00E559FF">
        <w:rPr>
          <w:rStyle w:val="token"/>
          <w:rFonts w:ascii="Consolas" w:eastAsiaTheme="majorEastAsia" w:hAnsi="Consolas" w:cs="Consolas"/>
          <w:color w:val="555555"/>
          <w:sz w:val="19"/>
          <w:szCs w:val="19"/>
          <w:bdr w:val="none" w:sz="0" w:space="0" w:color="auto" w:frame="1"/>
          <w:lang w:val="en-US"/>
        </w:rPr>
        <w:t xml:space="preserve">                </w:t>
      </w:r>
      <w:r w:rsidRPr="00E559FF">
        <w:rPr>
          <w:rStyle w:val="token"/>
          <w:rFonts w:ascii="Consolas" w:eastAsiaTheme="majorEastAsia" w:hAnsi="Consolas" w:cs="Consolas"/>
          <w:color w:val="999999"/>
          <w:sz w:val="19"/>
          <w:szCs w:val="19"/>
          <w:bdr w:val="none" w:sz="0" w:space="0" w:color="auto" w:frame="1"/>
          <w:lang w:val="en-US"/>
        </w:rPr>
        <w:t>|</w:t>
      </w:r>
    </w:p>
    <w:p w:rsidR="00EA653E" w:rsidRPr="00E559FF" w:rsidRDefault="00EA653E" w:rsidP="00EA653E">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E559FF">
        <w:rPr>
          <w:rStyle w:val="token"/>
          <w:rFonts w:ascii="Consolas" w:eastAsiaTheme="majorEastAsia" w:hAnsi="Consolas" w:cs="Consolas"/>
          <w:color w:val="999999"/>
          <w:sz w:val="19"/>
          <w:szCs w:val="19"/>
          <w:bdr w:val="none" w:sz="0" w:space="0" w:color="auto" w:frame="1"/>
          <w:lang w:val="en-US"/>
        </w:rPr>
        <w:t>|</w:t>
      </w:r>
      <w:r w:rsidRPr="00E559FF">
        <w:rPr>
          <w:rStyle w:val="token"/>
          <w:rFonts w:ascii="Consolas" w:eastAsiaTheme="majorEastAsia" w:hAnsi="Consolas" w:cs="Consolas"/>
          <w:color w:val="555555"/>
          <w:sz w:val="19"/>
          <w:szCs w:val="19"/>
          <w:bdr w:val="none" w:sz="0" w:space="0" w:color="auto" w:frame="1"/>
          <w:lang w:val="en-US"/>
        </w:rPr>
        <w:t xml:space="preserve"> Country    </w:t>
      </w:r>
      <w:r w:rsidRPr="00E559FF">
        <w:rPr>
          <w:rStyle w:val="token"/>
          <w:rFonts w:ascii="Consolas" w:eastAsiaTheme="majorEastAsia" w:hAnsi="Consolas" w:cs="Consolas"/>
          <w:color w:val="999999"/>
          <w:sz w:val="19"/>
          <w:szCs w:val="19"/>
          <w:bdr w:val="none" w:sz="0" w:space="0" w:color="auto" w:frame="1"/>
          <w:lang w:val="en-US"/>
        </w:rPr>
        <w:t>|</w:t>
      </w:r>
      <w:r w:rsidRPr="00E559FF">
        <w:rPr>
          <w:rStyle w:val="token"/>
          <w:rFonts w:ascii="Consolas" w:eastAsiaTheme="majorEastAsia" w:hAnsi="Consolas" w:cs="Consolas"/>
          <w:color w:val="555555"/>
          <w:sz w:val="19"/>
          <w:szCs w:val="19"/>
          <w:bdr w:val="none" w:sz="0" w:space="0" w:color="auto" w:frame="1"/>
          <w:lang w:val="en-US"/>
        </w:rPr>
        <w:t xml:space="preserve"> char(3)  </w:t>
      </w:r>
      <w:r w:rsidRPr="00E559FF">
        <w:rPr>
          <w:rStyle w:val="token"/>
          <w:rFonts w:ascii="Consolas" w:eastAsiaTheme="majorEastAsia" w:hAnsi="Consolas" w:cs="Consolas"/>
          <w:color w:val="999999"/>
          <w:sz w:val="19"/>
          <w:szCs w:val="19"/>
          <w:bdr w:val="none" w:sz="0" w:space="0" w:color="auto" w:frame="1"/>
          <w:lang w:val="en-US"/>
        </w:rPr>
        <w:t>|</w:t>
      </w:r>
      <w:r w:rsidRPr="00E559FF">
        <w:rPr>
          <w:rStyle w:val="token"/>
          <w:rFonts w:ascii="Consolas" w:eastAsiaTheme="majorEastAsia" w:hAnsi="Consolas" w:cs="Consolas"/>
          <w:color w:val="555555"/>
          <w:sz w:val="19"/>
          <w:szCs w:val="19"/>
          <w:bdr w:val="none" w:sz="0" w:space="0" w:color="auto" w:frame="1"/>
          <w:lang w:val="en-US"/>
        </w:rPr>
        <w:t xml:space="preserve"> NO   </w:t>
      </w:r>
      <w:r w:rsidRPr="00E559FF">
        <w:rPr>
          <w:rStyle w:val="token"/>
          <w:rFonts w:ascii="Consolas" w:eastAsiaTheme="majorEastAsia" w:hAnsi="Consolas" w:cs="Consolas"/>
          <w:color w:val="999999"/>
          <w:sz w:val="19"/>
          <w:szCs w:val="19"/>
          <w:bdr w:val="none" w:sz="0" w:space="0" w:color="auto" w:frame="1"/>
          <w:lang w:val="en-US"/>
        </w:rPr>
        <w:t>|</w:t>
      </w:r>
      <w:r w:rsidRPr="00E559FF">
        <w:rPr>
          <w:rStyle w:val="token"/>
          <w:rFonts w:ascii="Consolas" w:eastAsiaTheme="majorEastAsia" w:hAnsi="Consolas" w:cs="Consolas"/>
          <w:color w:val="555555"/>
          <w:sz w:val="19"/>
          <w:szCs w:val="19"/>
          <w:bdr w:val="none" w:sz="0" w:space="0" w:color="auto" w:frame="1"/>
          <w:lang w:val="en-US"/>
        </w:rPr>
        <w:t xml:space="preserve"> UNI </w:t>
      </w:r>
      <w:r w:rsidRPr="00E559FF">
        <w:rPr>
          <w:rStyle w:val="token"/>
          <w:rFonts w:ascii="Consolas" w:eastAsiaTheme="majorEastAsia" w:hAnsi="Consolas" w:cs="Consolas"/>
          <w:color w:val="999999"/>
          <w:sz w:val="19"/>
          <w:szCs w:val="19"/>
          <w:bdr w:val="none" w:sz="0" w:space="0" w:color="auto" w:frame="1"/>
          <w:lang w:val="en-US"/>
        </w:rPr>
        <w:t>|</w:t>
      </w:r>
      <w:r w:rsidRPr="00E559FF">
        <w:rPr>
          <w:rStyle w:val="token"/>
          <w:rFonts w:ascii="Consolas" w:eastAsiaTheme="majorEastAsia" w:hAnsi="Consolas" w:cs="Consolas"/>
          <w:color w:val="555555"/>
          <w:sz w:val="19"/>
          <w:szCs w:val="19"/>
          <w:bdr w:val="none" w:sz="0" w:space="0" w:color="auto" w:frame="1"/>
          <w:lang w:val="en-US"/>
        </w:rPr>
        <w:t xml:space="preserve">         </w:t>
      </w:r>
      <w:r w:rsidRPr="00E559FF">
        <w:rPr>
          <w:rStyle w:val="token"/>
          <w:rFonts w:ascii="Consolas" w:eastAsiaTheme="majorEastAsia" w:hAnsi="Consolas" w:cs="Consolas"/>
          <w:color w:val="999999"/>
          <w:sz w:val="19"/>
          <w:szCs w:val="19"/>
          <w:bdr w:val="none" w:sz="0" w:space="0" w:color="auto" w:frame="1"/>
          <w:lang w:val="en-US"/>
        </w:rPr>
        <w:t>|</w:t>
      </w:r>
      <w:r w:rsidRPr="00E559FF">
        <w:rPr>
          <w:rStyle w:val="token"/>
          <w:rFonts w:ascii="Consolas" w:eastAsiaTheme="majorEastAsia" w:hAnsi="Consolas" w:cs="Consolas"/>
          <w:color w:val="555555"/>
          <w:sz w:val="19"/>
          <w:szCs w:val="19"/>
          <w:bdr w:val="none" w:sz="0" w:space="0" w:color="auto" w:frame="1"/>
          <w:lang w:val="en-US"/>
        </w:rPr>
        <w:t xml:space="preserve">                </w:t>
      </w:r>
      <w:r w:rsidRPr="00E559FF">
        <w:rPr>
          <w:rStyle w:val="token"/>
          <w:rFonts w:ascii="Consolas" w:eastAsiaTheme="majorEastAsia" w:hAnsi="Consolas" w:cs="Consolas"/>
          <w:color w:val="999999"/>
          <w:sz w:val="19"/>
          <w:szCs w:val="19"/>
          <w:bdr w:val="none" w:sz="0" w:space="0" w:color="auto" w:frame="1"/>
          <w:lang w:val="en-US"/>
        </w:rPr>
        <w:t>|</w:t>
      </w:r>
    </w:p>
    <w:p w:rsidR="00EA653E" w:rsidRPr="00E559FF" w:rsidRDefault="00EA653E" w:rsidP="00EA653E">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E559FF">
        <w:rPr>
          <w:rStyle w:val="token"/>
          <w:rFonts w:ascii="Consolas" w:eastAsiaTheme="majorEastAsia" w:hAnsi="Consolas" w:cs="Consolas"/>
          <w:color w:val="999999"/>
          <w:sz w:val="19"/>
          <w:szCs w:val="19"/>
          <w:bdr w:val="none" w:sz="0" w:space="0" w:color="auto" w:frame="1"/>
          <w:lang w:val="en-US"/>
        </w:rPr>
        <w:t>|</w:t>
      </w:r>
      <w:r w:rsidRPr="00E559FF">
        <w:rPr>
          <w:rStyle w:val="token"/>
          <w:rFonts w:ascii="Consolas" w:eastAsiaTheme="majorEastAsia" w:hAnsi="Consolas" w:cs="Consolas"/>
          <w:color w:val="555555"/>
          <w:sz w:val="19"/>
          <w:szCs w:val="19"/>
          <w:bdr w:val="none" w:sz="0" w:space="0" w:color="auto" w:frame="1"/>
          <w:lang w:val="en-US"/>
        </w:rPr>
        <w:t xml:space="preserve"> District   </w:t>
      </w:r>
      <w:r w:rsidRPr="00E559FF">
        <w:rPr>
          <w:rStyle w:val="token"/>
          <w:rFonts w:ascii="Consolas" w:eastAsiaTheme="majorEastAsia" w:hAnsi="Consolas" w:cs="Consolas"/>
          <w:color w:val="999999"/>
          <w:sz w:val="19"/>
          <w:szCs w:val="19"/>
          <w:bdr w:val="none" w:sz="0" w:space="0" w:color="auto" w:frame="1"/>
          <w:lang w:val="en-US"/>
        </w:rPr>
        <w:t>|</w:t>
      </w:r>
      <w:r w:rsidRPr="00E559FF">
        <w:rPr>
          <w:rStyle w:val="token"/>
          <w:rFonts w:ascii="Consolas" w:eastAsiaTheme="majorEastAsia" w:hAnsi="Consolas" w:cs="Consolas"/>
          <w:color w:val="555555"/>
          <w:sz w:val="19"/>
          <w:szCs w:val="19"/>
          <w:bdr w:val="none" w:sz="0" w:space="0" w:color="auto" w:frame="1"/>
          <w:lang w:val="en-US"/>
        </w:rPr>
        <w:t xml:space="preserve"> char(20) </w:t>
      </w:r>
      <w:r w:rsidRPr="00E559FF">
        <w:rPr>
          <w:rStyle w:val="token"/>
          <w:rFonts w:ascii="Consolas" w:eastAsiaTheme="majorEastAsia" w:hAnsi="Consolas" w:cs="Consolas"/>
          <w:color w:val="999999"/>
          <w:sz w:val="19"/>
          <w:szCs w:val="19"/>
          <w:bdr w:val="none" w:sz="0" w:space="0" w:color="auto" w:frame="1"/>
          <w:lang w:val="en-US"/>
        </w:rPr>
        <w:t>|</w:t>
      </w:r>
      <w:r w:rsidRPr="00E559FF">
        <w:rPr>
          <w:rStyle w:val="token"/>
          <w:rFonts w:ascii="Consolas" w:eastAsiaTheme="majorEastAsia" w:hAnsi="Consolas" w:cs="Consolas"/>
          <w:color w:val="555555"/>
          <w:sz w:val="19"/>
          <w:szCs w:val="19"/>
          <w:bdr w:val="none" w:sz="0" w:space="0" w:color="auto" w:frame="1"/>
          <w:lang w:val="en-US"/>
        </w:rPr>
        <w:t xml:space="preserve"> YES  </w:t>
      </w:r>
      <w:r w:rsidRPr="00E559FF">
        <w:rPr>
          <w:rStyle w:val="token"/>
          <w:rFonts w:ascii="Consolas" w:eastAsiaTheme="majorEastAsia" w:hAnsi="Consolas" w:cs="Consolas"/>
          <w:color w:val="999999"/>
          <w:sz w:val="19"/>
          <w:szCs w:val="19"/>
          <w:bdr w:val="none" w:sz="0" w:space="0" w:color="auto" w:frame="1"/>
          <w:lang w:val="en-US"/>
        </w:rPr>
        <w:t>|</w:t>
      </w:r>
      <w:r w:rsidRPr="00E559FF">
        <w:rPr>
          <w:rStyle w:val="token"/>
          <w:rFonts w:ascii="Consolas" w:eastAsiaTheme="majorEastAsia" w:hAnsi="Consolas" w:cs="Consolas"/>
          <w:color w:val="555555"/>
          <w:sz w:val="19"/>
          <w:szCs w:val="19"/>
          <w:bdr w:val="none" w:sz="0" w:space="0" w:color="auto" w:frame="1"/>
          <w:lang w:val="en-US"/>
        </w:rPr>
        <w:t xml:space="preserve"> MUL </w:t>
      </w:r>
      <w:r w:rsidRPr="00E559FF">
        <w:rPr>
          <w:rStyle w:val="token"/>
          <w:rFonts w:ascii="Consolas" w:eastAsiaTheme="majorEastAsia" w:hAnsi="Consolas" w:cs="Consolas"/>
          <w:color w:val="999999"/>
          <w:sz w:val="19"/>
          <w:szCs w:val="19"/>
          <w:bdr w:val="none" w:sz="0" w:space="0" w:color="auto" w:frame="1"/>
          <w:lang w:val="en-US"/>
        </w:rPr>
        <w:t>|</w:t>
      </w:r>
      <w:r w:rsidRPr="00E559FF">
        <w:rPr>
          <w:rStyle w:val="token"/>
          <w:rFonts w:ascii="Consolas" w:eastAsiaTheme="majorEastAsia" w:hAnsi="Consolas" w:cs="Consolas"/>
          <w:color w:val="555555"/>
          <w:sz w:val="19"/>
          <w:szCs w:val="19"/>
          <w:bdr w:val="none" w:sz="0" w:space="0" w:color="auto" w:frame="1"/>
          <w:lang w:val="en-US"/>
        </w:rPr>
        <w:t xml:space="preserve">         </w:t>
      </w:r>
      <w:r w:rsidRPr="00E559FF">
        <w:rPr>
          <w:rStyle w:val="token"/>
          <w:rFonts w:ascii="Consolas" w:eastAsiaTheme="majorEastAsia" w:hAnsi="Consolas" w:cs="Consolas"/>
          <w:color w:val="999999"/>
          <w:sz w:val="19"/>
          <w:szCs w:val="19"/>
          <w:bdr w:val="none" w:sz="0" w:space="0" w:color="auto" w:frame="1"/>
          <w:lang w:val="en-US"/>
        </w:rPr>
        <w:t>|</w:t>
      </w:r>
      <w:r w:rsidRPr="00E559FF">
        <w:rPr>
          <w:rStyle w:val="token"/>
          <w:rFonts w:ascii="Consolas" w:eastAsiaTheme="majorEastAsia" w:hAnsi="Consolas" w:cs="Consolas"/>
          <w:color w:val="555555"/>
          <w:sz w:val="19"/>
          <w:szCs w:val="19"/>
          <w:bdr w:val="none" w:sz="0" w:space="0" w:color="auto" w:frame="1"/>
          <w:lang w:val="en-US"/>
        </w:rPr>
        <w:t xml:space="preserve">                </w:t>
      </w:r>
      <w:r w:rsidRPr="00E559FF">
        <w:rPr>
          <w:rStyle w:val="token"/>
          <w:rFonts w:ascii="Consolas" w:eastAsiaTheme="majorEastAsia" w:hAnsi="Consolas" w:cs="Consolas"/>
          <w:color w:val="999999"/>
          <w:sz w:val="19"/>
          <w:szCs w:val="19"/>
          <w:bdr w:val="none" w:sz="0" w:space="0" w:color="auto" w:frame="1"/>
          <w:lang w:val="en-US"/>
        </w:rPr>
        <w:t>|</w:t>
      </w:r>
    </w:p>
    <w:p w:rsidR="00EA653E" w:rsidRPr="00E559FF" w:rsidRDefault="00EA653E" w:rsidP="00EA653E">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E559FF">
        <w:rPr>
          <w:rStyle w:val="token"/>
          <w:rFonts w:ascii="Consolas" w:eastAsiaTheme="majorEastAsia" w:hAnsi="Consolas" w:cs="Consolas"/>
          <w:color w:val="999999"/>
          <w:sz w:val="19"/>
          <w:szCs w:val="19"/>
          <w:bdr w:val="none" w:sz="0" w:space="0" w:color="auto" w:frame="1"/>
          <w:lang w:val="en-US"/>
        </w:rPr>
        <w:t>|</w:t>
      </w:r>
      <w:r w:rsidRPr="00E559FF">
        <w:rPr>
          <w:rStyle w:val="token"/>
          <w:rFonts w:ascii="Consolas" w:eastAsiaTheme="majorEastAsia" w:hAnsi="Consolas" w:cs="Consolas"/>
          <w:color w:val="555555"/>
          <w:sz w:val="19"/>
          <w:szCs w:val="19"/>
          <w:bdr w:val="none" w:sz="0" w:space="0" w:color="auto" w:frame="1"/>
          <w:lang w:val="en-US"/>
        </w:rPr>
        <w:t xml:space="preserve"> Population </w:t>
      </w:r>
      <w:r w:rsidRPr="00E559FF">
        <w:rPr>
          <w:rStyle w:val="token"/>
          <w:rFonts w:ascii="Consolas" w:eastAsiaTheme="majorEastAsia" w:hAnsi="Consolas" w:cs="Consolas"/>
          <w:color w:val="999999"/>
          <w:sz w:val="19"/>
          <w:szCs w:val="19"/>
          <w:bdr w:val="none" w:sz="0" w:space="0" w:color="auto" w:frame="1"/>
          <w:lang w:val="en-US"/>
        </w:rPr>
        <w:t>|</w:t>
      </w:r>
      <w:r w:rsidRPr="00E559FF">
        <w:rPr>
          <w:rStyle w:val="token"/>
          <w:rFonts w:ascii="Consolas" w:eastAsiaTheme="majorEastAsia" w:hAnsi="Consolas" w:cs="Consolas"/>
          <w:color w:val="555555"/>
          <w:sz w:val="19"/>
          <w:szCs w:val="19"/>
          <w:bdr w:val="none" w:sz="0" w:space="0" w:color="auto" w:frame="1"/>
          <w:lang w:val="en-US"/>
        </w:rPr>
        <w:t xml:space="preserve"> int(11)  </w:t>
      </w:r>
      <w:r w:rsidRPr="00E559FF">
        <w:rPr>
          <w:rStyle w:val="token"/>
          <w:rFonts w:ascii="Consolas" w:eastAsiaTheme="majorEastAsia" w:hAnsi="Consolas" w:cs="Consolas"/>
          <w:color w:val="999999"/>
          <w:sz w:val="19"/>
          <w:szCs w:val="19"/>
          <w:bdr w:val="none" w:sz="0" w:space="0" w:color="auto" w:frame="1"/>
          <w:lang w:val="en-US"/>
        </w:rPr>
        <w:t>|</w:t>
      </w:r>
      <w:r w:rsidRPr="00E559FF">
        <w:rPr>
          <w:rStyle w:val="token"/>
          <w:rFonts w:ascii="Consolas" w:eastAsiaTheme="majorEastAsia" w:hAnsi="Consolas" w:cs="Consolas"/>
          <w:color w:val="555555"/>
          <w:sz w:val="19"/>
          <w:szCs w:val="19"/>
          <w:bdr w:val="none" w:sz="0" w:space="0" w:color="auto" w:frame="1"/>
          <w:lang w:val="en-US"/>
        </w:rPr>
        <w:t xml:space="preserve"> NO   </w:t>
      </w:r>
      <w:r w:rsidRPr="00E559FF">
        <w:rPr>
          <w:rStyle w:val="token"/>
          <w:rFonts w:ascii="Consolas" w:eastAsiaTheme="majorEastAsia" w:hAnsi="Consolas" w:cs="Consolas"/>
          <w:color w:val="999999"/>
          <w:sz w:val="19"/>
          <w:szCs w:val="19"/>
          <w:bdr w:val="none" w:sz="0" w:space="0" w:color="auto" w:frame="1"/>
          <w:lang w:val="en-US"/>
        </w:rPr>
        <w:t>|</w:t>
      </w:r>
      <w:r w:rsidRPr="00E559FF">
        <w:rPr>
          <w:rStyle w:val="token"/>
          <w:rFonts w:ascii="Consolas" w:eastAsiaTheme="majorEastAsia" w:hAnsi="Consolas" w:cs="Consolas"/>
          <w:color w:val="555555"/>
          <w:sz w:val="19"/>
          <w:szCs w:val="19"/>
          <w:bdr w:val="none" w:sz="0" w:space="0" w:color="auto" w:frame="1"/>
          <w:lang w:val="en-US"/>
        </w:rPr>
        <w:t xml:space="preserve">     </w:t>
      </w:r>
      <w:r w:rsidRPr="00E559FF">
        <w:rPr>
          <w:rStyle w:val="token"/>
          <w:rFonts w:ascii="Consolas" w:eastAsiaTheme="majorEastAsia" w:hAnsi="Consolas" w:cs="Consolas"/>
          <w:color w:val="999999"/>
          <w:sz w:val="19"/>
          <w:szCs w:val="19"/>
          <w:bdr w:val="none" w:sz="0" w:space="0" w:color="auto" w:frame="1"/>
          <w:lang w:val="en-US"/>
        </w:rPr>
        <w:t>|</w:t>
      </w:r>
      <w:r w:rsidRPr="00E559FF">
        <w:rPr>
          <w:rStyle w:val="token"/>
          <w:rFonts w:ascii="Consolas" w:eastAsiaTheme="majorEastAsia" w:hAnsi="Consolas" w:cs="Consolas"/>
          <w:color w:val="555555"/>
          <w:sz w:val="19"/>
          <w:szCs w:val="19"/>
          <w:bdr w:val="none" w:sz="0" w:space="0" w:color="auto" w:frame="1"/>
          <w:lang w:val="en-US"/>
        </w:rPr>
        <w:t xml:space="preserve"> 0       </w:t>
      </w:r>
      <w:r w:rsidRPr="00E559FF">
        <w:rPr>
          <w:rStyle w:val="token"/>
          <w:rFonts w:ascii="Consolas" w:eastAsiaTheme="majorEastAsia" w:hAnsi="Consolas" w:cs="Consolas"/>
          <w:color w:val="999999"/>
          <w:sz w:val="19"/>
          <w:szCs w:val="19"/>
          <w:bdr w:val="none" w:sz="0" w:space="0" w:color="auto" w:frame="1"/>
          <w:lang w:val="en-US"/>
        </w:rPr>
        <w:t>|</w:t>
      </w:r>
      <w:r w:rsidRPr="00E559FF">
        <w:rPr>
          <w:rStyle w:val="token"/>
          <w:rFonts w:ascii="Consolas" w:eastAsiaTheme="majorEastAsia" w:hAnsi="Consolas" w:cs="Consolas"/>
          <w:color w:val="555555"/>
          <w:sz w:val="19"/>
          <w:szCs w:val="19"/>
          <w:bdr w:val="none" w:sz="0" w:space="0" w:color="auto" w:frame="1"/>
          <w:lang w:val="en-US"/>
        </w:rPr>
        <w:t xml:space="preserve">                </w:t>
      </w:r>
      <w:r w:rsidRPr="00E559FF">
        <w:rPr>
          <w:rStyle w:val="token"/>
          <w:rFonts w:ascii="Consolas" w:eastAsiaTheme="majorEastAsia" w:hAnsi="Consolas" w:cs="Consolas"/>
          <w:color w:val="999999"/>
          <w:sz w:val="19"/>
          <w:szCs w:val="19"/>
          <w:bdr w:val="none" w:sz="0" w:space="0" w:color="auto" w:frame="1"/>
          <w:lang w:val="en-US"/>
        </w:rPr>
        <w:t>|</w:t>
      </w:r>
    </w:p>
    <w:p w:rsidR="00EA653E" w:rsidRPr="00E559FF" w:rsidRDefault="00EA653E" w:rsidP="00EA653E">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Fonts w:ascii="Consolas" w:hAnsi="Consolas" w:cs="Consolas"/>
          <w:color w:val="000000"/>
          <w:sz w:val="19"/>
          <w:szCs w:val="19"/>
          <w:lang w:val="en-US"/>
        </w:rPr>
      </w:pPr>
      <w:r w:rsidRPr="00E559FF">
        <w:rPr>
          <w:rStyle w:val="token"/>
          <w:rFonts w:ascii="Consolas" w:eastAsiaTheme="majorEastAsia" w:hAnsi="Consolas" w:cs="Consolas"/>
          <w:color w:val="999999"/>
          <w:sz w:val="19"/>
          <w:szCs w:val="19"/>
          <w:bdr w:val="none" w:sz="0" w:space="0" w:color="auto" w:frame="1"/>
          <w:lang w:val="en-US"/>
        </w:rPr>
        <w:t>+------------+----------+------+-----+---------+----------------+</w:t>
      </w:r>
    </w:p>
    <w:p w:rsidR="00EA653E" w:rsidRPr="00E559FF" w:rsidRDefault="00856AE5" w:rsidP="00EA653E">
      <w:pPr>
        <w:pStyle w:val="a3"/>
        <w:spacing w:before="0" w:beforeAutospacing="0" w:after="0" w:afterAutospacing="0"/>
        <w:textAlignment w:val="baseline"/>
        <w:rPr>
          <w:rFonts w:ascii="Arial" w:hAnsi="Arial" w:cs="Arial"/>
          <w:color w:val="555555"/>
          <w:sz w:val="21"/>
          <w:szCs w:val="21"/>
          <w:lang w:val="en-US"/>
        </w:rPr>
      </w:pPr>
      <w:hyperlink r:id="rId1777" w:tooltip="13.8.1 DESCRIBE Statement" w:history="1">
        <w:r w:rsidR="00EA653E" w:rsidRPr="00E559FF">
          <w:rPr>
            <w:rStyle w:val="HTML"/>
            <w:color w:val="000000"/>
            <w:bdr w:val="none" w:sz="0" w:space="0" w:color="auto" w:frame="1"/>
            <w:lang w:val="en-US"/>
          </w:rPr>
          <w:t>DESCRIBE</w:t>
        </w:r>
      </w:hyperlink>
      <w:r w:rsidR="00EA653E" w:rsidRPr="00E559FF">
        <w:rPr>
          <w:rFonts w:ascii="Arial" w:hAnsi="Arial" w:cs="Arial"/>
          <w:color w:val="555555"/>
          <w:sz w:val="21"/>
          <w:szCs w:val="21"/>
          <w:lang w:val="en-US"/>
        </w:rPr>
        <w:t> is a shortcut for </w:t>
      </w:r>
      <w:hyperlink r:id="rId1778" w:tooltip="13.7.7.5 SHOW COLUMNS Statement" w:history="1">
        <w:r w:rsidR="00EA653E" w:rsidRPr="00E559FF">
          <w:rPr>
            <w:rStyle w:val="HTML"/>
            <w:color w:val="000000"/>
            <w:bdr w:val="none" w:sz="0" w:space="0" w:color="auto" w:frame="1"/>
            <w:lang w:val="en-US"/>
          </w:rPr>
          <w:t>SHOW COLUMNS</w:t>
        </w:r>
      </w:hyperlink>
      <w:r w:rsidR="00EA653E" w:rsidRPr="00E559FF">
        <w:rPr>
          <w:rFonts w:ascii="Arial" w:hAnsi="Arial" w:cs="Arial"/>
          <w:color w:val="555555"/>
          <w:sz w:val="21"/>
          <w:szCs w:val="21"/>
          <w:lang w:val="en-US"/>
        </w:rPr>
        <w:t>. These statements also display information for views. The description for </w:t>
      </w:r>
      <w:hyperlink r:id="rId1779" w:tooltip="13.7.7.5 SHOW COLUMNS Statement" w:history="1">
        <w:r w:rsidR="00EA653E" w:rsidRPr="00E559FF">
          <w:rPr>
            <w:rStyle w:val="HTML"/>
            <w:color w:val="000000"/>
            <w:bdr w:val="none" w:sz="0" w:space="0" w:color="auto" w:frame="1"/>
            <w:lang w:val="en-US"/>
          </w:rPr>
          <w:t>SHOW COLUMNS</w:t>
        </w:r>
      </w:hyperlink>
      <w:r w:rsidR="00EA653E" w:rsidRPr="00E559FF">
        <w:rPr>
          <w:rFonts w:ascii="Arial" w:hAnsi="Arial" w:cs="Arial"/>
          <w:color w:val="555555"/>
          <w:sz w:val="21"/>
          <w:szCs w:val="21"/>
          <w:lang w:val="en-US"/>
        </w:rPr>
        <w:t xml:space="preserve"> provides more information about the output columns. </w:t>
      </w:r>
    </w:p>
    <w:p w:rsidR="00EA653E" w:rsidRPr="00E559FF" w:rsidRDefault="00EA653E" w:rsidP="00EA653E">
      <w:pPr>
        <w:pStyle w:val="a3"/>
        <w:spacing w:before="0" w:beforeAutospacing="0" w:after="0" w:afterAutospacing="0"/>
        <w:textAlignment w:val="baseline"/>
        <w:rPr>
          <w:rFonts w:ascii="Arial" w:hAnsi="Arial" w:cs="Arial"/>
          <w:color w:val="555555"/>
          <w:sz w:val="21"/>
          <w:szCs w:val="21"/>
          <w:lang w:val="en-US"/>
        </w:rPr>
      </w:pPr>
      <w:r w:rsidRPr="00E559FF">
        <w:rPr>
          <w:rFonts w:ascii="Arial" w:hAnsi="Arial" w:cs="Arial"/>
          <w:color w:val="555555"/>
          <w:sz w:val="21"/>
          <w:szCs w:val="21"/>
          <w:lang w:val="en-US"/>
        </w:rPr>
        <w:t>By default, </w:t>
      </w:r>
      <w:hyperlink r:id="rId1780" w:tooltip="13.8.1 DESCRIBE Statement" w:history="1">
        <w:r w:rsidRPr="00E559FF">
          <w:rPr>
            <w:rStyle w:val="HTML"/>
            <w:color w:val="000000"/>
            <w:bdr w:val="none" w:sz="0" w:space="0" w:color="auto" w:frame="1"/>
            <w:lang w:val="en-US"/>
          </w:rPr>
          <w:t>DESCRIBE</w:t>
        </w:r>
      </w:hyperlink>
      <w:r w:rsidRPr="00E559FF">
        <w:rPr>
          <w:rFonts w:ascii="Arial" w:hAnsi="Arial" w:cs="Arial"/>
          <w:color w:val="555555"/>
          <w:sz w:val="21"/>
          <w:szCs w:val="21"/>
          <w:lang w:val="en-US"/>
        </w:rPr>
        <w:t> displays information about all columns in the table. </w:t>
      </w:r>
      <w:r w:rsidRPr="00E559FF">
        <w:rPr>
          <w:rStyle w:val="HTML"/>
          <w:b/>
          <w:bCs/>
          <w:i/>
          <w:iCs/>
          <w:color w:val="555555"/>
          <w:bdr w:val="none" w:sz="0" w:space="0" w:color="auto" w:frame="1"/>
          <w:lang w:val="en-US"/>
        </w:rPr>
        <w:t>col_name</w:t>
      </w:r>
      <w:r w:rsidRPr="00E559FF">
        <w:rPr>
          <w:rFonts w:ascii="Arial" w:hAnsi="Arial" w:cs="Arial"/>
          <w:color w:val="555555"/>
          <w:sz w:val="21"/>
          <w:szCs w:val="21"/>
          <w:lang w:val="en-US"/>
        </w:rPr>
        <w:t>, if given, is the name of a column in the table. In this case, the statement displays information only for the named column. </w:t>
      </w:r>
      <w:r w:rsidRPr="00E559FF">
        <w:rPr>
          <w:rStyle w:val="HTML"/>
          <w:b/>
          <w:bCs/>
          <w:i/>
          <w:iCs/>
          <w:color w:val="555555"/>
          <w:bdr w:val="none" w:sz="0" w:space="0" w:color="auto" w:frame="1"/>
          <w:lang w:val="en-US"/>
        </w:rPr>
        <w:t>wild</w:t>
      </w:r>
      <w:r w:rsidRPr="00E559FF">
        <w:rPr>
          <w:rFonts w:ascii="Arial" w:hAnsi="Arial" w:cs="Arial"/>
          <w:color w:val="555555"/>
          <w:sz w:val="21"/>
          <w:szCs w:val="21"/>
          <w:lang w:val="en-US"/>
        </w:rPr>
        <w:t>, if given, is a pattern string. It can contain the SQL </w:t>
      </w:r>
      <w:r w:rsidRPr="00E559FF">
        <w:rPr>
          <w:rStyle w:val="HTML"/>
          <w:color w:val="000000"/>
          <w:bdr w:val="none" w:sz="0" w:space="0" w:color="auto" w:frame="1"/>
          <w:lang w:val="en-US"/>
        </w:rPr>
        <w:t>%</w:t>
      </w:r>
      <w:r w:rsidRPr="00E559FF">
        <w:rPr>
          <w:rFonts w:ascii="Arial" w:hAnsi="Arial" w:cs="Arial"/>
          <w:color w:val="555555"/>
          <w:sz w:val="21"/>
          <w:szCs w:val="21"/>
          <w:lang w:val="en-US"/>
        </w:rPr>
        <w:t> and </w:t>
      </w:r>
      <w:r w:rsidRPr="00E559FF">
        <w:rPr>
          <w:rStyle w:val="HTML"/>
          <w:color w:val="000000"/>
          <w:bdr w:val="none" w:sz="0" w:space="0" w:color="auto" w:frame="1"/>
          <w:lang w:val="en-US"/>
        </w:rPr>
        <w:t>_</w:t>
      </w:r>
      <w:r w:rsidRPr="00E559FF">
        <w:rPr>
          <w:rFonts w:ascii="Arial" w:hAnsi="Arial" w:cs="Arial"/>
          <w:color w:val="555555"/>
          <w:sz w:val="21"/>
          <w:szCs w:val="21"/>
          <w:lang w:val="en-US"/>
        </w:rPr>
        <w:t> wildcard characters. In this case, the statement displays output only for the columns with names matching the string. There is no need to enclose the string within quotation marks unless it contains spaces or other special characters.</w:t>
      </w:r>
    </w:p>
    <w:p w:rsidR="00EA653E" w:rsidRPr="00E559FF" w:rsidRDefault="00EA653E" w:rsidP="00EA653E">
      <w:pPr>
        <w:pStyle w:val="a3"/>
        <w:spacing w:before="0" w:beforeAutospacing="0" w:after="0" w:afterAutospacing="0"/>
        <w:textAlignment w:val="baseline"/>
        <w:rPr>
          <w:rFonts w:ascii="Arial" w:hAnsi="Arial" w:cs="Arial"/>
          <w:color w:val="555555"/>
          <w:sz w:val="21"/>
          <w:szCs w:val="21"/>
          <w:lang w:val="en-US"/>
        </w:rPr>
      </w:pPr>
      <w:bookmarkStart w:id="1025" w:name="idm46251757424736"/>
      <w:bookmarkStart w:id="1026" w:name="idm46251757423664"/>
      <w:bookmarkEnd w:id="1025"/>
      <w:bookmarkEnd w:id="1026"/>
      <w:r w:rsidRPr="00E559FF">
        <w:rPr>
          <w:rFonts w:ascii="Arial" w:hAnsi="Arial" w:cs="Arial"/>
          <w:color w:val="555555"/>
          <w:sz w:val="21"/>
          <w:szCs w:val="21"/>
          <w:lang w:val="en-US"/>
        </w:rPr>
        <w:t>The </w:t>
      </w:r>
      <w:hyperlink r:id="rId1781" w:tooltip="13.8.1 DESCRIBE Statement" w:history="1">
        <w:r w:rsidRPr="00E559FF">
          <w:rPr>
            <w:rStyle w:val="HTML"/>
            <w:color w:val="000000"/>
            <w:bdr w:val="none" w:sz="0" w:space="0" w:color="auto" w:frame="1"/>
            <w:lang w:val="en-US"/>
          </w:rPr>
          <w:t>DESCRIBE</w:t>
        </w:r>
      </w:hyperlink>
      <w:r w:rsidRPr="00E559FF">
        <w:rPr>
          <w:rFonts w:ascii="Arial" w:hAnsi="Arial" w:cs="Arial"/>
          <w:color w:val="555555"/>
          <w:sz w:val="21"/>
          <w:szCs w:val="21"/>
          <w:lang w:val="en-US"/>
        </w:rPr>
        <w:t> statement is provided for compatibility with Oracle.</w:t>
      </w:r>
    </w:p>
    <w:p w:rsidR="00EA653E" w:rsidRPr="00E559FF" w:rsidRDefault="00EA653E" w:rsidP="00EA653E">
      <w:pPr>
        <w:pStyle w:val="a3"/>
        <w:spacing w:before="0" w:beforeAutospacing="0" w:after="0" w:afterAutospacing="0"/>
        <w:textAlignment w:val="baseline"/>
        <w:rPr>
          <w:rFonts w:ascii="Arial" w:hAnsi="Arial" w:cs="Arial"/>
          <w:color w:val="555555"/>
          <w:sz w:val="21"/>
          <w:szCs w:val="21"/>
          <w:lang w:val="en-US"/>
        </w:rPr>
      </w:pPr>
      <w:r w:rsidRPr="00E559FF">
        <w:rPr>
          <w:rFonts w:ascii="Arial" w:hAnsi="Arial" w:cs="Arial"/>
          <w:color w:val="555555"/>
          <w:sz w:val="21"/>
          <w:szCs w:val="21"/>
          <w:lang w:val="en-US"/>
        </w:rPr>
        <w:t>The </w:t>
      </w:r>
      <w:hyperlink r:id="rId1782" w:tooltip="13.7.7.10 SHOW CREATE TABLE Statement" w:history="1">
        <w:r w:rsidRPr="00E559FF">
          <w:rPr>
            <w:rStyle w:val="HTML"/>
            <w:color w:val="000000"/>
            <w:bdr w:val="none" w:sz="0" w:space="0" w:color="auto" w:frame="1"/>
            <w:lang w:val="en-US"/>
          </w:rPr>
          <w:t>SHOW CREATE TABLE</w:t>
        </w:r>
      </w:hyperlink>
      <w:r w:rsidRPr="00E559FF">
        <w:rPr>
          <w:rFonts w:ascii="Arial" w:hAnsi="Arial" w:cs="Arial"/>
          <w:color w:val="555555"/>
          <w:sz w:val="21"/>
          <w:szCs w:val="21"/>
          <w:lang w:val="en-US"/>
        </w:rPr>
        <w:t>, </w:t>
      </w:r>
      <w:hyperlink r:id="rId1783" w:tooltip="13.7.7.38 SHOW TABLE STATUS Statement" w:history="1">
        <w:r w:rsidRPr="00E559FF">
          <w:rPr>
            <w:rStyle w:val="HTML"/>
            <w:color w:val="000000"/>
            <w:bdr w:val="none" w:sz="0" w:space="0" w:color="auto" w:frame="1"/>
            <w:lang w:val="en-US"/>
          </w:rPr>
          <w:t>SHOW TABLE STATUS</w:t>
        </w:r>
      </w:hyperlink>
      <w:r w:rsidRPr="00E559FF">
        <w:rPr>
          <w:rFonts w:ascii="Arial" w:hAnsi="Arial" w:cs="Arial"/>
          <w:color w:val="555555"/>
          <w:sz w:val="21"/>
          <w:szCs w:val="21"/>
          <w:lang w:val="en-US"/>
        </w:rPr>
        <w:t>, and </w:t>
      </w:r>
      <w:hyperlink r:id="rId1784" w:tooltip="13.7.7.22 SHOW INDEX Statement" w:history="1">
        <w:r w:rsidRPr="00E559FF">
          <w:rPr>
            <w:rStyle w:val="HTML"/>
            <w:color w:val="000000"/>
            <w:bdr w:val="none" w:sz="0" w:space="0" w:color="auto" w:frame="1"/>
            <w:lang w:val="en-US"/>
          </w:rPr>
          <w:t>SHOW INDEX</w:t>
        </w:r>
      </w:hyperlink>
      <w:r w:rsidRPr="00E559FF">
        <w:rPr>
          <w:rFonts w:ascii="Arial" w:hAnsi="Arial" w:cs="Arial"/>
          <w:color w:val="555555"/>
          <w:sz w:val="21"/>
          <w:szCs w:val="21"/>
          <w:lang w:val="en-US"/>
        </w:rPr>
        <w:t> statements also provide information about tables..</w:t>
      </w:r>
    </w:p>
    <w:p w:rsidR="00EA653E" w:rsidRPr="00E559FF" w:rsidRDefault="00EA653E" w:rsidP="00EA653E">
      <w:pPr>
        <w:pStyle w:val="2"/>
      </w:pPr>
      <w:bookmarkStart w:id="1027" w:name="explain-execution-plan"/>
      <w:bookmarkStart w:id="1028" w:name="_Toc57738607"/>
      <w:bookmarkEnd w:id="1027"/>
      <w:r w:rsidRPr="00E559FF">
        <w:t>Obtaining Execution Plan Information</w:t>
      </w:r>
      <w:bookmarkEnd w:id="1028"/>
    </w:p>
    <w:p w:rsidR="00EA653E" w:rsidRPr="00E559FF" w:rsidRDefault="00EA653E" w:rsidP="00EA653E">
      <w:pPr>
        <w:pStyle w:val="a3"/>
        <w:spacing w:before="0" w:beforeAutospacing="0" w:after="0" w:afterAutospacing="0"/>
        <w:textAlignment w:val="baseline"/>
        <w:rPr>
          <w:rFonts w:ascii="Arial" w:hAnsi="Arial" w:cs="Arial"/>
          <w:color w:val="555555"/>
          <w:sz w:val="21"/>
          <w:szCs w:val="21"/>
          <w:lang w:val="en-US"/>
        </w:rPr>
      </w:pPr>
      <w:r w:rsidRPr="00E559FF">
        <w:rPr>
          <w:rFonts w:ascii="Arial" w:hAnsi="Arial" w:cs="Arial"/>
          <w:color w:val="555555"/>
          <w:sz w:val="21"/>
          <w:szCs w:val="21"/>
          <w:lang w:val="en-US"/>
        </w:rPr>
        <w:t>The </w:t>
      </w:r>
      <w:hyperlink r:id="rId1785" w:tooltip="13.8.2 EXPLAIN Statement" w:history="1">
        <w:r w:rsidRPr="00E559FF">
          <w:rPr>
            <w:rStyle w:val="HTML"/>
            <w:color w:val="000000"/>
            <w:bdr w:val="none" w:sz="0" w:space="0" w:color="auto" w:frame="1"/>
            <w:lang w:val="en-US"/>
          </w:rPr>
          <w:t>EXPLAIN</w:t>
        </w:r>
      </w:hyperlink>
      <w:r w:rsidRPr="00E559FF">
        <w:rPr>
          <w:rFonts w:ascii="Arial" w:hAnsi="Arial" w:cs="Arial"/>
          <w:color w:val="555555"/>
          <w:sz w:val="21"/>
          <w:szCs w:val="21"/>
          <w:lang w:val="en-US"/>
        </w:rPr>
        <w:t> statement provides information about how MySQL executes statements:</w:t>
      </w:r>
    </w:p>
    <w:p w:rsidR="00EA653E" w:rsidRPr="00E559FF" w:rsidRDefault="00856AE5" w:rsidP="006E0B9E">
      <w:pPr>
        <w:pStyle w:val="a3"/>
        <w:numPr>
          <w:ilvl w:val="0"/>
          <w:numId w:val="47"/>
        </w:numPr>
        <w:spacing w:before="0" w:beforeAutospacing="0" w:after="0" w:afterAutospacing="0"/>
        <w:ind w:left="450"/>
        <w:textAlignment w:val="baseline"/>
        <w:rPr>
          <w:rFonts w:ascii="Arial" w:hAnsi="Arial" w:cs="Arial"/>
          <w:color w:val="555555"/>
          <w:sz w:val="21"/>
          <w:szCs w:val="21"/>
          <w:lang w:val="en-US"/>
        </w:rPr>
      </w:pPr>
      <w:hyperlink r:id="rId1786" w:tooltip="13.8.2 EXPLAIN Statement" w:history="1">
        <w:r w:rsidR="00EA653E" w:rsidRPr="00E559FF">
          <w:rPr>
            <w:rStyle w:val="HTML"/>
            <w:color w:val="000000"/>
            <w:bdr w:val="none" w:sz="0" w:space="0" w:color="auto" w:frame="1"/>
            <w:lang w:val="en-US"/>
          </w:rPr>
          <w:t>EXPLAIN</w:t>
        </w:r>
      </w:hyperlink>
      <w:r w:rsidR="00EA653E" w:rsidRPr="00E559FF">
        <w:rPr>
          <w:rFonts w:ascii="Arial" w:hAnsi="Arial" w:cs="Arial"/>
          <w:color w:val="555555"/>
          <w:sz w:val="21"/>
          <w:szCs w:val="21"/>
          <w:lang w:val="en-US"/>
        </w:rPr>
        <w:t> works with </w:t>
      </w:r>
      <w:hyperlink r:id="rId1787" w:tooltip="13.2.10 SELECT Statement" w:history="1">
        <w:r w:rsidR="00EA653E" w:rsidRPr="00E559FF">
          <w:rPr>
            <w:rStyle w:val="HTML"/>
            <w:color w:val="000000"/>
            <w:bdr w:val="none" w:sz="0" w:space="0" w:color="auto" w:frame="1"/>
            <w:lang w:val="en-US"/>
          </w:rPr>
          <w:t>SELECT</w:t>
        </w:r>
      </w:hyperlink>
      <w:r w:rsidR="00EA653E" w:rsidRPr="00E559FF">
        <w:rPr>
          <w:rFonts w:ascii="Arial" w:hAnsi="Arial" w:cs="Arial"/>
          <w:color w:val="555555"/>
          <w:sz w:val="21"/>
          <w:szCs w:val="21"/>
          <w:lang w:val="en-US"/>
        </w:rPr>
        <w:t>, </w:t>
      </w:r>
      <w:hyperlink r:id="rId1788" w:tooltip="13.2.2 DELETE Statement" w:history="1">
        <w:r w:rsidR="00EA653E" w:rsidRPr="00E559FF">
          <w:rPr>
            <w:rStyle w:val="HTML"/>
            <w:color w:val="000000"/>
            <w:bdr w:val="none" w:sz="0" w:space="0" w:color="auto" w:frame="1"/>
            <w:lang w:val="en-US"/>
          </w:rPr>
          <w:t>DELETE</w:t>
        </w:r>
      </w:hyperlink>
      <w:r w:rsidR="00EA653E" w:rsidRPr="00E559FF">
        <w:rPr>
          <w:rFonts w:ascii="Arial" w:hAnsi="Arial" w:cs="Arial"/>
          <w:color w:val="555555"/>
          <w:sz w:val="21"/>
          <w:szCs w:val="21"/>
          <w:lang w:val="en-US"/>
        </w:rPr>
        <w:t>, </w:t>
      </w:r>
      <w:hyperlink r:id="rId1789" w:tooltip="13.2.6 INSERT Statement" w:history="1">
        <w:r w:rsidR="00EA653E" w:rsidRPr="00E559FF">
          <w:rPr>
            <w:rStyle w:val="HTML"/>
            <w:color w:val="000000"/>
            <w:bdr w:val="none" w:sz="0" w:space="0" w:color="auto" w:frame="1"/>
            <w:lang w:val="en-US"/>
          </w:rPr>
          <w:t>INSERT</w:t>
        </w:r>
      </w:hyperlink>
      <w:r w:rsidR="00EA653E" w:rsidRPr="00E559FF">
        <w:rPr>
          <w:rFonts w:ascii="Arial" w:hAnsi="Arial" w:cs="Arial"/>
          <w:color w:val="555555"/>
          <w:sz w:val="21"/>
          <w:szCs w:val="21"/>
          <w:lang w:val="en-US"/>
        </w:rPr>
        <w:t>, </w:t>
      </w:r>
      <w:hyperlink r:id="rId1790" w:tooltip="13.2.9 REPLACE Statement" w:history="1">
        <w:r w:rsidR="00EA653E" w:rsidRPr="00E559FF">
          <w:rPr>
            <w:rStyle w:val="HTML"/>
            <w:color w:val="000000"/>
            <w:bdr w:val="none" w:sz="0" w:space="0" w:color="auto" w:frame="1"/>
            <w:lang w:val="en-US"/>
          </w:rPr>
          <w:t>REPLACE</w:t>
        </w:r>
      </w:hyperlink>
      <w:r w:rsidR="00EA653E" w:rsidRPr="00E559FF">
        <w:rPr>
          <w:rFonts w:ascii="Arial" w:hAnsi="Arial" w:cs="Arial"/>
          <w:color w:val="555555"/>
          <w:sz w:val="21"/>
          <w:szCs w:val="21"/>
          <w:lang w:val="en-US"/>
        </w:rPr>
        <w:t>, and </w:t>
      </w:r>
      <w:hyperlink r:id="rId1791" w:tooltip="13.2.13 UPDATE Statement" w:history="1">
        <w:r w:rsidR="00EA653E" w:rsidRPr="00E559FF">
          <w:rPr>
            <w:rStyle w:val="HTML"/>
            <w:color w:val="000000"/>
            <w:bdr w:val="none" w:sz="0" w:space="0" w:color="auto" w:frame="1"/>
            <w:lang w:val="en-US"/>
          </w:rPr>
          <w:t>UPDATE</w:t>
        </w:r>
      </w:hyperlink>
      <w:r w:rsidR="00EA653E" w:rsidRPr="00E559FF">
        <w:rPr>
          <w:rFonts w:ascii="Arial" w:hAnsi="Arial" w:cs="Arial"/>
          <w:color w:val="555555"/>
          <w:sz w:val="21"/>
          <w:szCs w:val="21"/>
          <w:lang w:val="en-US"/>
        </w:rPr>
        <w:t> statements. In MySQL 8.0.19 and later, it also works with </w:t>
      </w:r>
      <w:hyperlink r:id="rId1792" w:tooltip="13.2.12 TABLE Statement" w:history="1">
        <w:r w:rsidR="00EA653E" w:rsidRPr="00E559FF">
          <w:rPr>
            <w:rStyle w:val="HTML"/>
            <w:color w:val="000000"/>
            <w:bdr w:val="none" w:sz="0" w:space="0" w:color="auto" w:frame="1"/>
            <w:lang w:val="en-US"/>
          </w:rPr>
          <w:t>TABLE</w:t>
        </w:r>
      </w:hyperlink>
      <w:r w:rsidR="00EA653E" w:rsidRPr="00E559FF">
        <w:rPr>
          <w:rFonts w:ascii="Arial" w:hAnsi="Arial" w:cs="Arial"/>
          <w:color w:val="555555"/>
          <w:sz w:val="21"/>
          <w:szCs w:val="21"/>
          <w:lang w:val="en-US"/>
        </w:rPr>
        <w:t> statements.</w:t>
      </w:r>
    </w:p>
    <w:p w:rsidR="00EA653E" w:rsidRPr="00E559FF" w:rsidRDefault="00EA653E" w:rsidP="006E0B9E">
      <w:pPr>
        <w:pStyle w:val="a3"/>
        <w:numPr>
          <w:ilvl w:val="0"/>
          <w:numId w:val="47"/>
        </w:numPr>
        <w:spacing w:before="0" w:beforeAutospacing="0" w:after="0" w:afterAutospacing="0"/>
        <w:ind w:left="450"/>
        <w:textAlignment w:val="baseline"/>
        <w:rPr>
          <w:rFonts w:ascii="Arial" w:hAnsi="Arial" w:cs="Arial"/>
          <w:color w:val="555555"/>
          <w:sz w:val="21"/>
          <w:szCs w:val="21"/>
          <w:lang w:val="en-US"/>
        </w:rPr>
      </w:pPr>
      <w:r w:rsidRPr="00E559FF">
        <w:rPr>
          <w:rFonts w:ascii="Arial" w:hAnsi="Arial" w:cs="Arial"/>
          <w:color w:val="555555"/>
          <w:sz w:val="21"/>
          <w:szCs w:val="21"/>
          <w:lang w:val="en-US"/>
        </w:rPr>
        <w:t>When </w:t>
      </w:r>
      <w:hyperlink r:id="rId1793" w:tooltip="13.8.2 EXPLAIN Statement" w:history="1">
        <w:r w:rsidRPr="00E559FF">
          <w:rPr>
            <w:rStyle w:val="HTML"/>
            <w:color w:val="000000"/>
            <w:bdr w:val="none" w:sz="0" w:space="0" w:color="auto" w:frame="1"/>
            <w:lang w:val="en-US"/>
          </w:rPr>
          <w:t>EXPLAIN</w:t>
        </w:r>
      </w:hyperlink>
      <w:r w:rsidRPr="00E559FF">
        <w:rPr>
          <w:rFonts w:ascii="Arial" w:hAnsi="Arial" w:cs="Arial"/>
          <w:color w:val="555555"/>
          <w:sz w:val="21"/>
          <w:szCs w:val="21"/>
          <w:lang w:val="en-US"/>
        </w:rPr>
        <w:t> is used with an explainable statement, MySQL displays information from the optimizer about the statement execution plan. That is, MySQL explains how it would process the statement, including information about how tables are joined and in which order..</w:t>
      </w:r>
    </w:p>
    <w:p w:rsidR="00EA653E" w:rsidRPr="00E559FF" w:rsidRDefault="00EA653E" w:rsidP="006E0B9E">
      <w:pPr>
        <w:pStyle w:val="a3"/>
        <w:numPr>
          <w:ilvl w:val="0"/>
          <w:numId w:val="47"/>
        </w:numPr>
        <w:spacing w:before="0" w:beforeAutospacing="0" w:after="0" w:afterAutospacing="0"/>
        <w:ind w:left="450"/>
        <w:textAlignment w:val="baseline"/>
        <w:rPr>
          <w:rFonts w:ascii="Arial" w:hAnsi="Arial" w:cs="Arial"/>
          <w:color w:val="555555"/>
          <w:sz w:val="21"/>
          <w:szCs w:val="21"/>
          <w:lang w:val="en-US"/>
        </w:rPr>
      </w:pPr>
      <w:r w:rsidRPr="00E559FF">
        <w:rPr>
          <w:rFonts w:ascii="Arial" w:hAnsi="Arial" w:cs="Arial"/>
          <w:color w:val="555555"/>
          <w:sz w:val="21"/>
          <w:szCs w:val="21"/>
          <w:lang w:val="en-US"/>
        </w:rPr>
        <w:t>When </w:t>
      </w:r>
      <w:hyperlink r:id="rId1794" w:tooltip="13.8.2 EXPLAIN Statement" w:history="1">
        <w:r w:rsidRPr="00E559FF">
          <w:rPr>
            <w:rStyle w:val="HTML"/>
            <w:color w:val="000000"/>
            <w:bdr w:val="none" w:sz="0" w:space="0" w:color="auto" w:frame="1"/>
            <w:lang w:val="en-US"/>
          </w:rPr>
          <w:t>EXPLAIN</w:t>
        </w:r>
      </w:hyperlink>
      <w:r w:rsidRPr="00E559FF">
        <w:rPr>
          <w:rFonts w:ascii="Arial" w:hAnsi="Arial" w:cs="Arial"/>
          <w:color w:val="555555"/>
          <w:sz w:val="21"/>
          <w:szCs w:val="21"/>
          <w:lang w:val="en-US"/>
        </w:rPr>
        <w:t> is used with </w:t>
      </w:r>
      <w:r w:rsidRPr="00E559FF">
        <w:rPr>
          <w:rStyle w:val="HTML"/>
          <w:color w:val="000000"/>
          <w:bdr w:val="none" w:sz="0" w:space="0" w:color="auto" w:frame="1"/>
          <w:lang w:val="en-US"/>
        </w:rPr>
        <w:t>FOR CONNECTION </w:t>
      </w:r>
      <w:r w:rsidRPr="00E559FF">
        <w:rPr>
          <w:rStyle w:val="HTML"/>
          <w:b/>
          <w:bCs/>
          <w:i/>
          <w:iCs/>
          <w:color w:val="000000"/>
          <w:sz w:val="19"/>
          <w:szCs w:val="19"/>
          <w:bdr w:val="none" w:sz="0" w:space="0" w:color="auto" w:frame="1"/>
          <w:lang w:val="en-US"/>
        </w:rPr>
        <w:t>connection_id</w:t>
      </w:r>
      <w:r w:rsidRPr="00E559FF">
        <w:rPr>
          <w:rFonts w:ascii="Arial" w:hAnsi="Arial" w:cs="Arial"/>
          <w:color w:val="555555"/>
          <w:sz w:val="21"/>
          <w:szCs w:val="21"/>
          <w:lang w:val="en-US"/>
        </w:rPr>
        <w:t xml:space="preserve"> rather than an explainable statement, it displays the execution plan for the statement executing in the named connection. </w:t>
      </w:r>
    </w:p>
    <w:p w:rsidR="00EA653E" w:rsidRPr="0095057D" w:rsidRDefault="00EA653E" w:rsidP="006E0B9E">
      <w:pPr>
        <w:pStyle w:val="a3"/>
        <w:numPr>
          <w:ilvl w:val="0"/>
          <w:numId w:val="47"/>
        </w:numPr>
        <w:spacing w:before="0" w:beforeAutospacing="0" w:after="0" w:afterAutospacing="0"/>
        <w:ind w:left="450"/>
        <w:textAlignment w:val="baseline"/>
        <w:rPr>
          <w:rFonts w:ascii="Arial" w:hAnsi="Arial" w:cs="Arial"/>
          <w:color w:val="555555"/>
          <w:sz w:val="21"/>
          <w:szCs w:val="21"/>
          <w:lang w:val="en-US"/>
        </w:rPr>
      </w:pPr>
      <w:r w:rsidRPr="00E559FF">
        <w:rPr>
          <w:rFonts w:ascii="Arial" w:hAnsi="Arial" w:cs="Arial"/>
          <w:color w:val="555555"/>
          <w:sz w:val="21"/>
          <w:szCs w:val="21"/>
          <w:lang w:val="en-US"/>
        </w:rPr>
        <w:t>For explainable statements, </w:t>
      </w:r>
      <w:hyperlink r:id="rId1795" w:tooltip="13.8.2 EXPLAIN Statement" w:history="1">
        <w:r w:rsidRPr="00E559FF">
          <w:rPr>
            <w:rStyle w:val="HTML"/>
            <w:color w:val="000000"/>
            <w:bdr w:val="none" w:sz="0" w:space="0" w:color="auto" w:frame="1"/>
            <w:lang w:val="en-US"/>
          </w:rPr>
          <w:t>EXPLAIN</w:t>
        </w:r>
      </w:hyperlink>
      <w:r w:rsidRPr="00E559FF">
        <w:rPr>
          <w:rFonts w:ascii="Arial" w:hAnsi="Arial" w:cs="Arial"/>
          <w:color w:val="555555"/>
          <w:sz w:val="21"/>
          <w:szCs w:val="21"/>
          <w:lang w:val="en-US"/>
        </w:rPr>
        <w:t> produces additional execution plan information that can be displayed using </w:t>
      </w:r>
      <w:hyperlink r:id="rId1796" w:tooltip="13.7.7.42 SHOW WARNINGS Statement" w:history="1">
        <w:r w:rsidRPr="00E559FF">
          <w:rPr>
            <w:rStyle w:val="HTML"/>
            <w:color w:val="000000"/>
            <w:bdr w:val="none" w:sz="0" w:space="0" w:color="auto" w:frame="1"/>
            <w:lang w:val="en-US"/>
          </w:rPr>
          <w:t>SHOW WARNINGS</w:t>
        </w:r>
      </w:hyperlink>
      <w:r w:rsidRPr="00E559FF">
        <w:rPr>
          <w:rFonts w:ascii="Arial" w:hAnsi="Arial" w:cs="Arial"/>
          <w:color w:val="555555"/>
          <w:sz w:val="21"/>
          <w:szCs w:val="21"/>
          <w:lang w:val="en-US"/>
        </w:rPr>
        <w:t>.</w:t>
      </w:r>
      <w:r w:rsidRPr="0095057D">
        <w:rPr>
          <w:rFonts w:ascii="Arial" w:hAnsi="Arial" w:cs="Arial"/>
          <w:color w:val="555555"/>
          <w:sz w:val="21"/>
          <w:szCs w:val="21"/>
          <w:lang w:val="en-US"/>
        </w:rPr>
        <w:t>.</w:t>
      </w:r>
    </w:p>
    <w:p w:rsidR="00EA653E" w:rsidRPr="002563A9" w:rsidRDefault="00856AE5" w:rsidP="006E0B9E">
      <w:pPr>
        <w:pStyle w:val="a3"/>
        <w:numPr>
          <w:ilvl w:val="0"/>
          <w:numId w:val="47"/>
        </w:numPr>
        <w:spacing w:before="0" w:beforeAutospacing="0" w:after="0" w:afterAutospacing="0"/>
        <w:ind w:left="450"/>
        <w:textAlignment w:val="baseline"/>
        <w:rPr>
          <w:rFonts w:ascii="Arial" w:hAnsi="Arial" w:cs="Arial"/>
          <w:color w:val="555555"/>
          <w:sz w:val="21"/>
          <w:szCs w:val="21"/>
          <w:lang w:val="en-US"/>
        </w:rPr>
      </w:pPr>
      <w:hyperlink r:id="rId1797" w:tooltip="13.8.2 EXPLAIN Statement" w:history="1">
        <w:r w:rsidR="00EA653E" w:rsidRPr="00E559FF">
          <w:rPr>
            <w:rStyle w:val="HTML"/>
            <w:color w:val="000000"/>
            <w:bdr w:val="none" w:sz="0" w:space="0" w:color="auto" w:frame="1"/>
            <w:lang w:val="en-US"/>
          </w:rPr>
          <w:t>EXPLAIN</w:t>
        </w:r>
      </w:hyperlink>
      <w:r w:rsidR="00EA653E" w:rsidRPr="00E559FF">
        <w:rPr>
          <w:rFonts w:ascii="Arial" w:hAnsi="Arial" w:cs="Arial"/>
          <w:color w:val="555555"/>
          <w:sz w:val="21"/>
          <w:szCs w:val="21"/>
          <w:lang w:val="en-US"/>
        </w:rPr>
        <w:t xml:space="preserve"> is useful for examining queries involving partitioned tables. </w:t>
      </w:r>
    </w:p>
    <w:p w:rsidR="00EA653E" w:rsidRPr="00E559FF" w:rsidRDefault="00EA653E" w:rsidP="006E0B9E">
      <w:pPr>
        <w:pStyle w:val="a3"/>
        <w:numPr>
          <w:ilvl w:val="0"/>
          <w:numId w:val="47"/>
        </w:numPr>
        <w:spacing w:before="0" w:beforeAutospacing="0" w:after="0" w:afterAutospacing="0"/>
        <w:ind w:left="450"/>
        <w:textAlignment w:val="baseline"/>
        <w:rPr>
          <w:rFonts w:ascii="Arial" w:hAnsi="Arial" w:cs="Arial"/>
          <w:color w:val="555555"/>
          <w:sz w:val="21"/>
          <w:szCs w:val="21"/>
          <w:lang w:val="en-US"/>
        </w:rPr>
      </w:pPr>
      <w:r w:rsidRPr="00E559FF">
        <w:rPr>
          <w:rFonts w:ascii="Arial" w:hAnsi="Arial" w:cs="Arial"/>
          <w:color w:val="555555"/>
          <w:sz w:val="21"/>
          <w:szCs w:val="21"/>
          <w:lang w:val="en-US"/>
        </w:rPr>
        <w:t>The </w:t>
      </w:r>
      <w:r w:rsidRPr="00E559FF">
        <w:rPr>
          <w:rStyle w:val="HTML"/>
          <w:color w:val="000000"/>
          <w:bdr w:val="none" w:sz="0" w:space="0" w:color="auto" w:frame="1"/>
          <w:lang w:val="en-US"/>
        </w:rPr>
        <w:t>FORMAT</w:t>
      </w:r>
      <w:r w:rsidRPr="00E559FF">
        <w:rPr>
          <w:rFonts w:ascii="Arial" w:hAnsi="Arial" w:cs="Arial"/>
          <w:color w:val="555555"/>
          <w:sz w:val="21"/>
          <w:szCs w:val="21"/>
          <w:lang w:val="en-US"/>
        </w:rPr>
        <w:t> option can be used to select the output format. </w:t>
      </w:r>
      <w:r w:rsidRPr="00E559FF">
        <w:rPr>
          <w:rStyle w:val="HTML"/>
          <w:color w:val="000000"/>
          <w:bdr w:val="none" w:sz="0" w:space="0" w:color="auto" w:frame="1"/>
          <w:lang w:val="en-US"/>
        </w:rPr>
        <w:t>TRADITIONAL</w:t>
      </w:r>
      <w:r w:rsidRPr="00E559FF">
        <w:rPr>
          <w:rFonts w:ascii="Arial" w:hAnsi="Arial" w:cs="Arial"/>
          <w:color w:val="555555"/>
          <w:sz w:val="21"/>
          <w:szCs w:val="21"/>
          <w:lang w:val="en-US"/>
        </w:rPr>
        <w:t> presents the output in tabular format. This is the default if no </w:t>
      </w:r>
      <w:r w:rsidRPr="00E559FF">
        <w:rPr>
          <w:rStyle w:val="HTML"/>
          <w:color w:val="000000"/>
          <w:bdr w:val="none" w:sz="0" w:space="0" w:color="auto" w:frame="1"/>
          <w:lang w:val="en-US"/>
        </w:rPr>
        <w:t>FORMAT</w:t>
      </w:r>
      <w:r w:rsidRPr="00E559FF">
        <w:rPr>
          <w:rFonts w:ascii="Arial" w:hAnsi="Arial" w:cs="Arial"/>
          <w:color w:val="555555"/>
          <w:sz w:val="21"/>
          <w:szCs w:val="21"/>
          <w:lang w:val="en-US"/>
        </w:rPr>
        <w:t> option is present. </w:t>
      </w:r>
      <w:r w:rsidRPr="00E559FF">
        <w:rPr>
          <w:rStyle w:val="HTML"/>
          <w:color w:val="000000"/>
          <w:bdr w:val="none" w:sz="0" w:space="0" w:color="auto" w:frame="1"/>
          <w:lang w:val="en-US"/>
        </w:rPr>
        <w:t>JSON</w:t>
      </w:r>
      <w:r w:rsidRPr="00E559FF">
        <w:rPr>
          <w:rFonts w:ascii="Arial" w:hAnsi="Arial" w:cs="Arial"/>
          <w:color w:val="555555"/>
          <w:sz w:val="21"/>
          <w:szCs w:val="21"/>
          <w:lang w:val="en-US"/>
        </w:rPr>
        <w:t> format displays the information in JSON format. In MySQL 8.0.16 and later, </w:t>
      </w:r>
      <w:r w:rsidRPr="00E559FF">
        <w:rPr>
          <w:rStyle w:val="HTML"/>
          <w:color w:val="000000"/>
          <w:bdr w:val="none" w:sz="0" w:space="0" w:color="auto" w:frame="1"/>
          <w:lang w:val="en-US"/>
        </w:rPr>
        <w:t>TREE</w:t>
      </w:r>
      <w:r w:rsidRPr="00E559FF">
        <w:rPr>
          <w:rFonts w:ascii="Arial" w:hAnsi="Arial" w:cs="Arial"/>
          <w:color w:val="555555"/>
          <w:sz w:val="21"/>
          <w:szCs w:val="21"/>
          <w:lang w:val="en-US"/>
        </w:rPr>
        <w:t> provides tree-like output with more precise descriptions of query handling than the </w:t>
      </w:r>
      <w:r w:rsidRPr="00E559FF">
        <w:rPr>
          <w:rStyle w:val="HTML"/>
          <w:color w:val="000000"/>
          <w:bdr w:val="none" w:sz="0" w:space="0" w:color="auto" w:frame="1"/>
          <w:lang w:val="en-US"/>
        </w:rPr>
        <w:t>TRADITIONAL</w:t>
      </w:r>
      <w:r w:rsidRPr="00E559FF">
        <w:rPr>
          <w:rFonts w:ascii="Arial" w:hAnsi="Arial" w:cs="Arial"/>
          <w:color w:val="555555"/>
          <w:sz w:val="21"/>
          <w:szCs w:val="21"/>
          <w:lang w:val="en-US"/>
        </w:rPr>
        <w:t> format; it is the only format which shows hash join usage and is always used for </w:t>
      </w:r>
      <w:r w:rsidRPr="00E559FF">
        <w:rPr>
          <w:rStyle w:val="HTML"/>
          <w:color w:val="000000"/>
          <w:bdr w:val="none" w:sz="0" w:space="0" w:color="auto" w:frame="1"/>
          <w:lang w:val="en-US"/>
        </w:rPr>
        <w:t>EXPLAIN ANALYZE</w:t>
      </w:r>
      <w:r w:rsidRPr="00E559FF">
        <w:rPr>
          <w:rFonts w:ascii="Arial" w:hAnsi="Arial" w:cs="Arial"/>
          <w:color w:val="555555"/>
          <w:sz w:val="21"/>
          <w:szCs w:val="21"/>
          <w:lang w:val="en-US"/>
        </w:rPr>
        <w:t>.</w:t>
      </w:r>
    </w:p>
    <w:p w:rsidR="00EA653E" w:rsidRPr="00E559FF" w:rsidRDefault="00856AE5" w:rsidP="00EA653E">
      <w:pPr>
        <w:pStyle w:val="a3"/>
        <w:spacing w:before="0" w:beforeAutospacing="0" w:after="0" w:afterAutospacing="0"/>
        <w:textAlignment w:val="baseline"/>
        <w:rPr>
          <w:rFonts w:ascii="Arial" w:hAnsi="Arial" w:cs="Arial"/>
          <w:color w:val="555555"/>
          <w:sz w:val="21"/>
          <w:szCs w:val="21"/>
          <w:lang w:val="en-US"/>
        </w:rPr>
      </w:pPr>
      <w:hyperlink r:id="rId1798" w:tooltip="13.8.2 EXPLAIN Statement" w:history="1">
        <w:r w:rsidR="00EA653E" w:rsidRPr="00E559FF">
          <w:rPr>
            <w:rStyle w:val="HTML"/>
            <w:color w:val="000000"/>
            <w:bdr w:val="none" w:sz="0" w:space="0" w:color="auto" w:frame="1"/>
            <w:lang w:val="en-US"/>
          </w:rPr>
          <w:t>EXPLAIN</w:t>
        </w:r>
      </w:hyperlink>
      <w:r w:rsidR="00EA653E" w:rsidRPr="00E559FF">
        <w:rPr>
          <w:rFonts w:ascii="Arial" w:hAnsi="Arial" w:cs="Arial"/>
          <w:color w:val="555555"/>
          <w:sz w:val="21"/>
          <w:szCs w:val="21"/>
          <w:lang w:val="en-US"/>
        </w:rPr>
        <w:t> requires the same privileges required to execute the explained statement. Additionally, </w:t>
      </w:r>
      <w:hyperlink r:id="rId1799" w:tooltip="13.8.2 EXPLAIN Statement" w:history="1">
        <w:r w:rsidR="00EA653E" w:rsidRPr="00E559FF">
          <w:rPr>
            <w:rStyle w:val="HTML"/>
            <w:color w:val="000000"/>
            <w:bdr w:val="none" w:sz="0" w:space="0" w:color="auto" w:frame="1"/>
            <w:lang w:val="en-US"/>
          </w:rPr>
          <w:t>EXPLAIN</w:t>
        </w:r>
      </w:hyperlink>
      <w:r w:rsidR="00EA653E" w:rsidRPr="00E559FF">
        <w:rPr>
          <w:rFonts w:ascii="Arial" w:hAnsi="Arial" w:cs="Arial"/>
          <w:color w:val="555555"/>
          <w:sz w:val="21"/>
          <w:szCs w:val="21"/>
          <w:lang w:val="en-US"/>
        </w:rPr>
        <w:t> also requires the </w:t>
      </w:r>
      <w:hyperlink r:id="rId1800" w:anchor="priv_show-view" w:history="1">
        <w:r w:rsidR="00EA653E" w:rsidRPr="00E559FF">
          <w:rPr>
            <w:rStyle w:val="HTML"/>
            <w:color w:val="000000"/>
            <w:bdr w:val="none" w:sz="0" w:space="0" w:color="auto" w:frame="1"/>
            <w:lang w:val="en-US"/>
          </w:rPr>
          <w:t>SHOW VIEW</w:t>
        </w:r>
      </w:hyperlink>
      <w:r w:rsidR="00EA653E" w:rsidRPr="00E559FF">
        <w:rPr>
          <w:rFonts w:ascii="Arial" w:hAnsi="Arial" w:cs="Arial"/>
          <w:color w:val="555555"/>
          <w:sz w:val="21"/>
          <w:szCs w:val="21"/>
          <w:lang w:val="en-US"/>
        </w:rPr>
        <w:t> privilege for any explained view. </w:t>
      </w:r>
      <w:hyperlink r:id="rId1801" w:tooltip="13.8.2 EXPLAIN Statement" w:history="1">
        <w:r w:rsidR="00EA653E" w:rsidRPr="00E559FF">
          <w:rPr>
            <w:rStyle w:val="HTML"/>
            <w:color w:val="000000"/>
            <w:bdr w:val="none" w:sz="0" w:space="0" w:color="auto" w:frame="1"/>
            <w:lang w:val="en-US"/>
          </w:rPr>
          <w:t>EXPLAIN ... FOR CONNECTION</w:t>
        </w:r>
      </w:hyperlink>
      <w:r w:rsidR="00EA653E" w:rsidRPr="00E559FF">
        <w:rPr>
          <w:rFonts w:ascii="Arial" w:hAnsi="Arial" w:cs="Arial"/>
          <w:color w:val="555555"/>
          <w:sz w:val="21"/>
          <w:szCs w:val="21"/>
          <w:lang w:val="en-US"/>
        </w:rPr>
        <w:t> also requires the </w:t>
      </w:r>
      <w:hyperlink r:id="rId1802" w:anchor="priv_process" w:history="1">
        <w:r w:rsidR="00EA653E" w:rsidRPr="00E559FF">
          <w:rPr>
            <w:rStyle w:val="HTML"/>
            <w:color w:val="000000"/>
            <w:bdr w:val="none" w:sz="0" w:space="0" w:color="auto" w:frame="1"/>
            <w:lang w:val="en-US"/>
          </w:rPr>
          <w:t>PROCESS</w:t>
        </w:r>
      </w:hyperlink>
      <w:r w:rsidR="00EA653E" w:rsidRPr="00E559FF">
        <w:rPr>
          <w:rFonts w:ascii="Arial" w:hAnsi="Arial" w:cs="Arial"/>
          <w:color w:val="555555"/>
          <w:sz w:val="21"/>
          <w:szCs w:val="21"/>
          <w:lang w:val="en-US"/>
        </w:rPr>
        <w:t> privilege if the specified connection belongs to a different user.</w:t>
      </w:r>
    </w:p>
    <w:p w:rsidR="0095057D" w:rsidRDefault="00EA653E" w:rsidP="00EA653E">
      <w:pPr>
        <w:pStyle w:val="a3"/>
        <w:spacing w:before="0" w:beforeAutospacing="0" w:after="0" w:afterAutospacing="0"/>
        <w:textAlignment w:val="baseline"/>
        <w:rPr>
          <w:rFonts w:ascii="Arial" w:hAnsi="Arial" w:cs="Arial"/>
          <w:color w:val="555555"/>
          <w:sz w:val="21"/>
          <w:szCs w:val="21"/>
          <w:lang w:val="en-US"/>
        </w:rPr>
      </w:pPr>
      <w:bookmarkStart w:id="1029" w:name="idm46251757373280"/>
      <w:bookmarkEnd w:id="1029"/>
      <w:r w:rsidRPr="00E559FF">
        <w:rPr>
          <w:rFonts w:ascii="Arial" w:hAnsi="Arial" w:cs="Arial"/>
          <w:color w:val="555555"/>
          <w:sz w:val="21"/>
          <w:szCs w:val="21"/>
          <w:lang w:val="en-US"/>
        </w:rPr>
        <w:t>With the help of </w:t>
      </w:r>
      <w:hyperlink r:id="rId1803" w:tooltip="13.8.2 EXPLAIN Statement" w:history="1">
        <w:r w:rsidRPr="00E559FF">
          <w:rPr>
            <w:rStyle w:val="HTML"/>
            <w:color w:val="000000"/>
            <w:bdr w:val="none" w:sz="0" w:space="0" w:color="auto" w:frame="1"/>
            <w:lang w:val="en-US"/>
          </w:rPr>
          <w:t>EXPLAIN</w:t>
        </w:r>
      </w:hyperlink>
      <w:r w:rsidRPr="00E559FF">
        <w:rPr>
          <w:rFonts w:ascii="Arial" w:hAnsi="Arial" w:cs="Arial"/>
          <w:color w:val="555555"/>
          <w:sz w:val="21"/>
          <w:szCs w:val="21"/>
          <w:lang w:val="en-US"/>
        </w:rPr>
        <w:t>, you can see where you should add indexes to tables so that the statement executes faster by using indexes to find rows. You can also use </w:t>
      </w:r>
      <w:hyperlink r:id="rId1804" w:tooltip="13.8.2 EXPLAIN Statement" w:history="1">
        <w:r w:rsidRPr="00E559FF">
          <w:rPr>
            <w:rStyle w:val="HTML"/>
            <w:color w:val="000000"/>
            <w:bdr w:val="none" w:sz="0" w:space="0" w:color="auto" w:frame="1"/>
            <w:lang w:val="en-US"/>
          </w:rPr>
          <w:t>EXPLAIN</w:t>
        </w:r>
      </w:hyperlink>
      <w:r w:rsidRPr="00E559FF">
        <w:rPr>
          <w:rFonts w:ascii="Arial" w:hAnsi="Arial" w:cs="Arial"/>
          <w:color w:val="555555"/>
          <w:sz w:val="21"/>
          <w:szCs w:val="21"/>
          <w:lang w:val="en-US"/>
        </w:rPr>
        <w:t> to check whether the optimizer joins the tables in an optimal order. To give a hint to the optimizer to use a join order corresponding to the order in which the tables are named in a </w:t>
      </w:r>
      <w:hyperlink r:id="rId1805" w:tooltip="13.2.10 SELECT Statement" w:history="1">
        <w:r w:rsidRPr="00E559FF">
          <w:rPr>
            <w:rStyle w:val="HTML"/>
            <w:color w:val="000000"/>
            <w:bdr w:val="none" w:sz="0" w:space="0" w:color="auto" w:frame="1"/>
            <w:lang w:val="en-US"/>
          </w:rPr>
          <w:t>SELECT</w:t>
        </w:r>
      </w:hyperlink>
      <w:r w:rsidRPr="00E559FF">
        <w:rPr>
          <w:rFonts w:ascii="Arial" w:hAnsi="Arial" w:cs="Arial"/>
          <w:color w:val="555555"/>
          <w:sz w:val="21"/>
          <w:szCs w:val="21"/>
          <w:lang w:val="en-US"/>
        </w:rPr>
        <w:t> statement, begin the statement with </w:t>
      </w:r>
      <w:r w:rsidRPr="00E559FF">
        <w:rPr>
          <w:rStyle w:val="HTML"/>
          <w:color w:val="000000"/>
          <w:bdr w:val="none" w:sz="0" w:space="0" w:color="auto" w:frame="1"/>
          <w:lang w:val="en-US"/>
        </w:rPr>
        <w:t>SELECT STRAIGHT_JOIN</w:t>
      </w:r>
      <w:r w:rsidRPr="00E559FF">
        <w:rPr>
          <w:rFonts w:ascii="Arial" w:hAnsi="Arial" w:cs="Arial"/>
          <w:color w:val="555555"/>
          <w:sz w:val="21"/>
          <w:szCs w:val="21"/>
          <w:lang w:val="en-US"/>
        </w:rPr>
        <w:t> rather than just </w:t>
      </w:r>
      <w:hyperlink r:id="rId1806" w:tooltip="13.2.10 SELECT Statement" w:history="1">
        <w:r w:rsidRPr="00E559FF">
          <w:rPr>
            <w:rStyle w:val="HTML"/>
            <w:color w:val="000000"/>
            <w:bdr w:val="none" w:sz="0" w:space="0" w:color="auto" w:frame="1"/>
            <w:lang w:val="en-US"/>
          </w:rPr>
          <w:t>SELECT</w:t>
        </w:r>
      </w:hyperlink>
      <w:r w:rsidRPr="00E559FF">
        <w:rPr>
          <w:rFonts w:ascii="Arial" w:hAnsi="Arial" w:cs="Arial"/>
          <w:color w:val="555555"/>
          <w:sz w:val="21"/>
          <w:szCs w:val="21"/>
          <w:lang w:val="en-US"/>
        </w:rPr>
        <w:t xml:space="preserve">. </w:t>
      </w:r>
    </w:p>
    <w:p w:rsidR="00EA653E" w:rsidRPr="00E559FF" w:rsidRDefault="00EA653E" w:rsidP="00EA653E">
      <w:pPr>
        <w:pStyle w:val="a3"/>
        <w:spacing w:before="0" w:beforeAutospacing="0" w:after="0" w:afterAutospacing="0"/>
        <w:textAlignment w:val="baseline"/>
        <w:rPr>
          <w:rFonts w:ascii="Arial" w:hAnsi="Arial" w:cs="Arial"/>
          <w:color w:val="555555"/>
          <w:sz w:val="21"/>
          <w:szCs w:val="21"/>
          <w:lang w:val="en-US"/>
        </w:rPr>
      </w:pPr>
      <w:r w:rsidRPr="00E559FF">
        <w:rPr>
          <w:rFonts w:ascii="Arial" w:hAnsi="Arial" w:cs="Arial"/>
          <w:color w:val="555555"/>
          <w:sz w:val="21"/>
          <w:szCs w:val="21"/>
          <w:lang w:val="en-US"/>
        </w:rPr>
        <w:lastRenderedPageBreak/>
        <w:t>The optimizer trace may sometimes provide information complementary to that of </w:t>
      </w:r>
      <w:hyperlink r:id="rId1807" w:tooltip="13.8.2 EXPLAIN Statement" w:history="1">
        <w:r w:rsidRPr="00E559FF">
          <w:rPr>
            <w:rStyle w:val="HTML"/>
            <w:color w:val="000000"/>
            <w:bdr w:val="none" w:sz="0" w:space="0" w:color="auto" w:frame="1"/>
            <w:lang w:val="en-US"/>
          </w:rPr>
          <w:t>EXPLAIN</w:t>
        </w:r>
      </w:hyperlink>
      <w:r w:rsidRPr="00E559FF">
        <w:rPr>
          <w:rFonts w:ascii="Arial" w:hAnsi="Arial" w:cs="Arial"/>
          <w:color w:val="555555"/>
          <w:sz w:val="21"/>
          <w:szCs w:val="21"/>
          <w:lang w:val="en-US"/>
        </w:rPr>
        <w:t>. However, the optimizer trace format and content are sub</w:t>
      </w:r>
      <w:r w:rsidR="0095057D">
        <w:rPr>
          <w:rFonts w:ascii="Arial" w:hAnsi="Arial" w:cs="Arial"/>
          <w:color w:val="555555"/>
          <w:sz w:val="21"/>
          <w:szCs w:val="21"/>
          <w:lang w:val="en-US"/>
        </w:rPr>
        <w:t>ject to change between versions</w:t>
      </w:r>
      <w:r w:rsidRPr="00E559FF">
        <w:rPr>
          <w:rFonts w:ascii="Arial" w:hAnsi="Arial" w:cs="Arial"/>
          <w:color w:val="555555"/>
          <w:sz w:val="21"/>
          <w:szCs w:val="21"/>
          <w:lang w:val="en-US"/>
        </w:rPr>
        <w:t>.</w:t>
      </w:r>
    </w:p>
    <w:p w:rsidR="00EA653E" w:rsidRPr="00E559FF" w:rsidRDefault="00EA653E" w:rsidP="00EA653E">
      <w:pPr>
        <w:pStyle w:val="a3"/>
        <w:spacing w:before="0" w:beforeAutospacing="0" w:after="0" w:afterAutospacing="0"/>
        <w:textAlignment w:val="baseline"/>
        <w:rPr>
          <w:rFonts w:ascii="Arial" w:hAnsi="Arial" w:cs="Arial"/>
          <w:color w:val="555555"/>
          <w:sz w:val="21"/>
          <w:szCs w:val="21"/>
          <w:lang w:val="en-US"/>
        </w:rPr>
      </w:pPr>
      <w:r w:rsidRPr="00E559FF">
        <w:rPr>
          <w:rFonts w:ascii="Arial" w:hAnsi="Arial" w:cs="Arial"/>
          <w:color w:val="555555"/>
          <w:sz w:val="21"/>
          <w:szCs w:val="21"/>
          <w:lang w:val="en-US"/>
        </w:rPr>
        <w:t>If you have a problem with indexes not being used when you believe that they should be, run </w:t>
      </w:r>
      <w:hyperlink r:id="rId1808" w:tooltip="13.7.3.1 ANALYZE TABLE Statement" w:history="1">
        <w:r w:rsidRPr="00E559FF">
          <w:rPr>
            <w:rStyle w:val="HTML"/>
            <w:color w:val="000000"/>
            <w:bdr w:val="none" w:sz="0" w:space="0" w:color="auto" w:frame="1"/>
            <w:lang w:val="en-US"/>
          </w:rPr>
          <w:t>ANALYZE TABLE</w:t>
        </w:r>
      </w:hyperlink>
      <w:r w:rsidRPr="00E559FF">
        <w:rPr>
          <w:rFonts w:ascii="Arial" w:hAnsi="Arial" w:cs="Arial"/>
          <w:color w:val="555555"/>
          <w:sz w:val="21"/>
          <w:szCs w:val="21"/>
          <w:lang w:val="en-US"/>
        </w:rPr>
        <w:t> to update table statistics, such as cardinality of keys, that can affect the choices the optimizer makes..</w:t>
      </w:r>
    </w:p>
    <w:p w:rsidR="00EA653E" w:rsidRPr="00E559FF" w:rsidRDefault="00EA653E" w:rsidP="00EA653E">
      <w:pPr>
        <w:textAlignment w:val="baseline"/>
        <w:rPr>
          <w:rFonts w:ascii="Arial" w:hAnsi="Arial" w:cs="Arial"/>
          <w:b/>
          <w:bCs/>
          <w:color w:val="555555"/>
          <w:sz w:val="26"/>
          <w:szCs w:val="26"/>
          <w:lang w:val="en-US"/>
        </w:rPr>
      </w:pPr>
      <w:r w:rsidRPr="00E559FF">
        <w:rPr>
          <w:rFonts w:ascii="Arial" w:hAnsi="Arial" w:cs="Arial"/>
          <w:b/>
          <w:bCs/>
          <w:color w:val="555555"/>
          <w:sz w:val="26"/>
          <w:szCs w:val="26"/>
          <w:lang w:val="en-US"/>
        </w:rPr>
        <w:t>Note</w:t>
      </w:r>
    </w:p>
    <w:p w:rsidR="00EA653E" w:rsidRPr="00E559FF" w:rsidRDefault="00EA653E" w:rsidP="00EA653E">
      <w:pPr>
        <w:pStyle w:val="a3"/>
        <w:spacing w:before="0" w:beforeAutospacing="0" w:after="0" w:afterAutospacing="0"/>
        <w:textAlignment w:val="baseline"/>
        <w:rPr>
          <w:rFonts w:ascii="Arial" w:hAnsi="Arial" w:cs="Arial"/>
          <w:color w:val="555555"/>
          <w:sz w:val="21"/>
          <w:szCs w:val="21"/>
          <w:lang w:val="en-US"/>
        </w:rPr>
      </w:pPr>
      <w:r w:rsidRPr="00E559FF">
        <w:rPr>
          <w:rFonts w:ascii="Arial" w:hAnsi="Arial" w:cs="Arial"/>
          <w:color w:val="555555"/>
          <w:sz w:val="21"/>
          <w:szCs w:val="21"/>
          <w:lang w:val="en-US"/>
        </w:rPr>
        <w:t>MySQL Workbench has a Visual Explain capability that provides a visual representation of </w:t>
      </w:r>
      <w:hyperlink r:id="rId1809" w:tooltip="13.8.2 EXPLAIN Statement" w:history="1">
        <w:r w:rsidRPr="00E559FF">
          <w:rPr>
            <w:rStyle w:val="HTML"/>
            <w:color w:val="000000"/>
            <w:bdr w:val="none" w:sz="0" w:space="0" w:color="auto" w:frame="1"/>
            <w:lang w:val="en-US"/>
          </w:rPr>
          <w:t>EXPLAIN</w:t>
        </w:r>
      </w:hyperlink>
      <w:r w:rsidRPr="00E559FF">
        <w:rPr>
          <w:rFonts w:ascii="Arial" w:hAnsi="Arial" w:cs="Arial"/>
          <w:color w:val="555555"/>
          <w:sz w:val="21"/>
          <w:szCs w:val="21"/>
          <w:lang w:val="en-US"/>
        </w:rPr>
        <w:t> output.</w:t>
      </w:r>
    </w:p>
    <w:p w:rsidR="00EA653E" w:rsidRPr="00E559FF" w:rsidRDefault="00EA653E" w:rsidP="00EA653E">
      <w:pPr>
        <w:pStyle w:val="2"/>
      </w:pPr>
      <w:bookmarkStart w:id="1030" w:name="explain-analyze"/>
      <w:bookmarkStart w:id="1031" w:name="_Toc57738608"/>
      <w:bookmarkEnd w:id="1030"/>
      <w:r w:rsidRPr="00E559FF">
        <w:t>Obtaining Information with EXPLAIN ANALYZE</w:t>
      </w:r>
      <w:bookmarkEnd w:id="1031"/>
    </w:p>
    <w:p w:rsidR="00EA653E" w:rsidRDefault="00EA653E" w:rsidP="00EA653E">
      <w:pPr>
        <w:pStyle w:val="a3"/>
        <w:spacing w:before="0" w:beforeAutospacing="0" w:after="0" w:afterAutospacing="0"/>
        <w:textAlignment w:val="baseline"/>
        <w:rPr>
          <w:rFonts w:ascii="Arial" w:hAnsi="Arial" w:cs="Arial"/>
          <w:color w:val="555555"/>
          <w:sz w:val="21"/>
          <w:szCs w:val="21"/>
        </w:rPr>
      </w:pPr>
      <w:r w:rsidRPr="00E559FF">
        <w:rPr>
          <w:rFonts w:ascii="Arial" w:hAnsi="Arial" w:cs="Arial"/>
          <w:color w:val="555555"/>
          <w:sz w:val="21"/>
          <w:szCs w:val="21"/>
          <w:lang w:val="en-US"/>
        </w:rPr>
        <w:t>MySQL 8.0.18 introduces </w:t>
      </w:r>
      <w:r w:rsidRPr="00E559FF">
        <w:rPr>
          <w:rStyle w:val="HTML"/>
          <w:color w:val="000000"/>
          <w:bdr w:val="none" w:sz="0" w:space="0" w:color="auto" w:frame="1"/>
          <w:lang w:val="en-US"/>
        </w:rPr>
        <w:t>EXPLAIN ANALYZE</w:t>
      </w:r>
      <w:r w:rsidRPr="00E559FF">
        <w:rPr>
          <w:rFonts w:ascii="Arial" w:hAnsi="Arial" w:cs="Arial"/>
          <w:color w:val="555555"/>
          <w:sz w:val="21"/>
          <w:szCs w:val="21"/>
          <w:lang w:val="en-US"/>
        </w:rPr>
        <w:t>, which runs a statement and produces </w:t>
      </w:r>
      <w:hyperlink r:id="rId1810" w:tooltip="13.8.2 EXPLAIN Statement" w:history="1">
        <w:r w:rsidRPr="00E559FF">
          <w:rPr>
            <w:rStyle w:val="HTML"/>
            <w:color w:val="000000"/>
            <w:bdr w:val="none" w:sz="0" w:space="0" w:color="auto" w:frame="1"/>
            <w:lang w:val="en-US"/>
          </w:rPr>
          <w:t>EXPLAIN</w:t>
        </w:r>
      </w:hyperlink>
      <w:r w:rsidRPr="00E559FF">
        <w:rPr>
          <w:rFonts w:ascii="Arial" w:hAnsi="Arial" w:cs="Arial"/>
          <w:color w:val="555555"/>
          <w:sz w:val="21"/>
          <w:szCs w:val="21"/>
          <w:lang w:val="en-US"/>
        </w:rPr>
        <w:t xml:space="preserve"> output along with timing and additional, iterator-based, information about how the optimizer's expectations matched the actual execution. </w:t>
      </w:r>
      <w:r>
        <w:rPr>
          <w:rFonts w:ascii="Arial" w:hAnsi="Arial" w:cs="Arial"/>
          <w:color w:val="555555"/>
          <w:sz w:val="21"/>
          <w:szCs w:val="21"/>
        </w:rPr>
        <w:t>For each iterator, the following information is provided:</w:t>
      </w:r>
    </w:p>
    <w:p w:rsidR="00EA653E" w:rsidRDefault="00EA653E" w:rsidP="006E0B9E">
      <w:pPr>
        <w:pStyle w:val="a3"/>
        <w:numPr>
          <w:ilvl w:val="0"/>
          <w:numId w:val="48"/>
        </w:numPr>
        <w:spacing w:before="0" w:beforeAutospacing="0" w:after="225" w:afterAutospacing="0"/>
        <w:ind w:left="450"/>
        <w:textAlignment w:val="baseline"/>
        <w:rPr>
          <w:rFonts w:ascii="Arial" w:hAnsi="Arial" w:cs="Arial"/>
          <w:color w:val="555555"/>
          <w:sz w:val="21"/>
          <w:szCs w:val="21"/>
        </w:rPr>
      </w:pPr>
      <w:r>
        <w:rPr>
          <w:rFonts w:ascii="Arial" w:hAnsi="Arial" w:cs="Arial"/>
          <w:color w:val="555555"/>
          <w:sz w:val="21"/>
          <w:szCs w:val="21"/>
        </w:rPr>
        <w:t>Estimated execution cost</w:t>
      </w:r>
    </w:p>
    <w:p w:rsidR="00EA653E" w:rsidRPr="00E559FF" w:rsidRDefault="00EA653E" w:rsidP="00EA653E">
      <w:pPr>
        <w:pStyle w:val="a3"/>
        <w:spacing w:before="0" w:beforeAutospacing="0" w:after="225" w:afterAutospacing="0"/>
        <w:ind w:left="450"/>
        <w:textAlignment w:val="baseline"/>
        <w:rPr>
          <w:rFonts w:ascii="Arial" w:hAnsi="Arial" w:cs="Arial"/>
          <w:color w:val="555555"/>
          <w:sz w:val="21"/>
          <w:szCs w:val="21"/>
          <w:lang w:val="en-US"/>
        </w:rPr>
      </w:pPr>
      <w:r w:rsidRPr="00E559FF">
        <w:rPr>
          <w:rFonts w:ascii="Arial" w:hAnsi="Arial" w:cs="Arial"/>
          <w:color w:val="555555"/>
          <w:sz w:val="21"/>
          <w:szCs w:val="21"/>
          <w:lang w:val="en-US"/>
        </w:rPr>
        <w:t>(Some iterators are not accounted for by the cost model, and so are not included in the estimate.)</w:t>
      </w:r>
    </w:p>
    <w:p w:rsidR="00EA653E" w:rsidRDefault="00EA653E" w:rsidP="006E0B9E">
      <w:pPr>
        <w:pStyle w:val="a3"/>
        <w:numPr>
          <w:ilvl w:val="0"/>
          <w:numId w:val="48"/>
        </w:numPr>
        <w:spacing w:before="0" w:beforeAutospacing="0" w:after="225" w:afterAutospacing="0"/>
        <w:ind w:left="450"/>
        <w:textAlignment w:val="baseline"/>
        <w:rPr>
          <w:rFonts w:ascii="Arial" w:hAnsi="Arial" w:cs="Arial"/>
          <w:color w:val="555555"/>
          <w:sz w:val="21"/>
          <w:szCs w:val="21"/>
        </w:rPr>
      </w:pPr>
      <w:r>
        <w:rPr>
          <w:rFonts w:ascii="Arial" w:hAnsi="Arial" w:cs="Arial"/>
          <w:color w:val="555555"/>
          <w:sz w:val="21"/>
          <w:szCs w:val="21"/>
        </w:rPr>
        <w:t>Estimated number of returned rows</w:t>
      </w:r>
    </w:p>
    <w:p w:rsidR="00EA653E" w:rsidRDefault="00EA653E" w:rsidP="006E0B9E">
      <w:pPr>
        <w:pStyle w:val="a3"/>
        <w:numPr>
          <w:ilvl w:val="0"/>
          <w:numId w:val="48"/>
        </w:numPr>
        <w:spacing w:before="0" w:beforeAutospacing="0" w:after="225" w:afterAutospacing="0"/>
        <w:ind w:left="450"/>
        <w:textAlignment w:val="baseline"/>
        <w:rPr>
          <w:rFonts w:ascii="Arial" w:hAnsi="Arial" w:cs="Arial"/>
          <w:color w:val="555555"/>
          <w:sz w:val="21"/>
          <w:szCs w:val="21"/>
        </w:rPr>
      </w:pPr>
      <w:r>
        <w:rPr>
          <w:rFonts w:ascii="Arial" w:hAnsi="Arial" w:cs="Arial"/>
          <w:color w:val="555555"/>
          <w:sz w:val="21"/>
          <w:szCs w:val="21"/>
        </w:rPr>
        <w:t>Time to return first row</w:t>
      </w:r>
    </w:p>
    <w:p w:rsidR="00EA653E" w:rsidRPr="00E559FF" w:rsidRDefault="00EA653E" w:rsidP="006E0B9E">
      <w:pPr>
        <w:pStyle w:val="a3"/>
        <w:numPr>
          <w:ilvl w:val="0"/>
          <w:numId w:val="48"/>
        </w:numPr>
        <w:spacing w:before="0" w:beforeAutospacing="0" w:after="225" w:afterAutospacing="0"/>
        <w:ind w:left="450"/>
        <w:textAlignment w:val="baseline"/>
        <w:rPr>
          <w:rFonts w:ascii="Arial" w:hAnsi="Arial" w:cs="Arial"/>
          <w:color w:val="555555"/>
          <w:sz w:val="21"/>
          <w:szCs w:val="21"/>
          <w:lang w:val="en-US"/>
        </w:rPr>
      </w:pPr>
      <w:r w:rsidRPr="00E559FF">
        <w:rPr>
          <w:rFonts w:ascii="Arial" w:hAnsi="Arial" w:cs="Arial"/>
          <w:color w:val="555555"/>
          <w:sz w:val="21"/>
          <w:szCs w:val="21"/>
          <w:lang w:val="en-US"/>
        </w:rPr>
        <w:t>Time to return all rows (actual cost), in milliseconds</w:t>
      </w:r>
    </w:p>
    <w:p w:rsidR="00EA653E" w:rsidRPr="00E559FF" w:rsidRDefault="00EA653E" w:rsidP="00EA653E">
      <w:pPr>
        <w:pStyle w:val="a3"/>
        <w:spacing w:before="0" w:beforeAutospacing="0" w:after="225" w:afterAutospacing="0"/>
        <w:ind w:left="450"/>
        <w:textAlignment w:val="baseline"/>
        <w:rPr>
          <w:rFonts w:ascii="Arial" w:hAnsi="Arial" w:cs="Arial"/>
          <w:color w:val="555555"/>
          <w:sz w:val="21"/>
          <w:szCs w:val="21"/>
          <w:lang w:val="en-US"/>
        </w:rPr>
      </w:pPr>
      <w:r w:rsidRPr="00E559FF">
        <w:rPr>
          <w:rFonts w:ascii="Arial" w:hAnsi="Arial" w:cs="Arial"/>
          <w:color w:val="555555"/>
          <w:sz w:val="21"/>
          <w:szCs w:val="21"/>
          <w:lang w:val="en-US"/>
        </w:rPr>
        <w:t>(When there are multiple loops, this figure shows the average time per loop.)</w:t>
      </w:r>
    </w:p>
    <w:p w:rsidR="00EA653E" w:rsidRPr="00E559FF" w:rsidRDefault="00EA653E" w:rsidP="006E0B9E">
      <w:pPr>
        <w:pStyle w:val="a3"/>
        <w:numPr>
          <w:ilvl w:val="0"/>
          <w:numId w:val="48"/>
        </w:numPr>
        <w:spacing w:before="0" w:beforeAutospacing="0" w:after="225" w:afterAutospacing="0"/>
        <w:ind w:left="450"/>
        <w:textAlignment w:val="baseline"/>
        <w:rPr>
          <w:rFonts w:ascii="Arial" w:hAnsi="Arial" w:cs="Arial"/>
          <w:color w:val="555555"/>
          <w:sz w:val="21"/>
          <w:szCs w:val="21"/>
          <w:lang w:val="en-US"/>
        </w:rPr>
      </w:pPr>
      <w:r w:rsidRPr="00E559FF">
        <w:rPr>
          <w:rFonts w:ascii="Arial" w:hAnsi="Arial" w:cs="Arial"/>
          <w:color w:val="555555"/>
          <w:sz w:val="21"/>
          <w:szCs w:val="21"/>
          <w:lang w:val="en-US"/>
        </w:rPr>
        <w:t>Number of rows returned by the iterator</w:t>
      </w:r>
    </w:p>
    <w:p w:rsidR="00EA653E" w:rsidRDefault="00EA653E" w:rsidP="006E0B9E">
      <w:pPr>
        <w:pStyle w:val="a3"/>
        <w:numPr>
          <w:ilvl w:val="0"/>
          <w:numId w:val="48"/>
        </w:numPr>
        <w:spacing w:before="0" w:beforeAutospacing="0" w:after="225" w:afterAutospacing="0"/>
        <w:ind w:left="450"/>
        <w:textAlignment w:val="baseline"/>
        <w:rPr>
          <w:rFonts w:ascii="Arial" w:hAnsi="Arial" w:cs="Arial"/>
          <w:color w:val="555555"/>
          <w:sz w:val="21"/>
          <w:szCs w:val="21"/>
        </w:rPr>
      </w:pPr>
      <w:r>
        <w:rPr>
          <w:rFonts w:ascii="Arial" w:hAnsi="Arial" w:cs="Arial"/>
          <w:color w:val="555555"/>
          <w:sz w:val="21"/>
          <w:szCs w:val="21"/>
        </w:rPr>
        <w:t>Number of loops</w:t>
      </w:r>
    </w:p>
    <w:p w:rsidR="00EA653E" w:rsidRPr="00E559FF" w:rsidRDefault="00EA653E" w:rsidP="00EA653E">
      <w:pPr>
        <w:pStyle w:val="a3"/>
        <w:spacing w:before="0" w:beforeAutospacing="0" w:after="0" w:afterAutospacing="0"/>
        <w:textAlignment w:val="baseline"/>
        <w:rPr>
          <w:rFonts w:ascii="Arial" w:hAnsi="Arial" w:cs="Arial"/>
          <w:color w:val="555555"/>
          <w:sz w:val="21"/>
          <w:szCs w:val="21"/>
          <w:lang w:val="en-US"/>
        </w:rPr>
      </w:pPr>
      <w:r w:rsidRPr="00E559FF">
        <w:rPr>
          <w:rFonts w:ascii="Arial" w:hAnsi="Arial" w:cs="Arial"/>
          <w:color w:val="555555"/>
          <w:sz w:val="21"/>
          <w:szCs w:val="21"/>
          <w:lang w:val="en-US"/>
        </w:rPr>
        <w:t>The query execution information is displayed using the </w:t>
      </w:r>
      <w:r w:rsidRPr="00E559FF">
        <w:rPr>
          <w:rStyle w:val="HTML"/>
          <w:color w:val="000000"/>
          <w:bdr w:val="none" w:sz="0" w:space="0" w:color="auto" w:frame="1"/>
          <w:lang w:val="en-US"/>
        </w:rPr>
        <w:t>TREE</w:t>
      </w:r>
      <w:r w:rsidRPr="00E559FF">
        <w:rPr>
          <w:rFonts w:ascii="Arial" w:hAnsi="Arial" w:cs="Arial"/>
          <w:color w:val="555555"/>
          <w:sz w:val="21"/>
          <w:szCs w:val="21"/>
          <w:lang w:val="en-US"/>
        </w:rPr>
        <w:t> output format, in which nodes represent iterators. </w:t>
      </w:r>
      <w:r w:rsidRPr="00E559FF">
        <w:rPr>
          <w:rStyle w:val="HTML"/>
          <w:color w:val="000000"/>
          <w:bdr w:val="none" w:sz="0" w:space="0" w:color="auto" w:frame="1"/>
          <w:lang w:val="en-US"/>
        </w:rPr>
        <w:t>EXPLAIN ANALYZE</w:t>
      </w:r>
      <w:r w:rsidRPr="00E559FF">
        <w:rPr>
          <w:rFonts w:ascii="Arial" w:hAnsi="Arial" w:cs="Arial"/>
          <w:color w:val="555555"/>
          <w:sz w:val="21"/>
          <w:szCs w:val="21"/>
          <w:lang w:val="en-US"/>
        </w:rPr>
        <w:t> always uses the </w:t>
      </w:r>
      <w:r w:rsidRPr="00E559FF">
        <w:rPr>
          <w:rStyle w:val="HTML"/>
          <w:color w:val="000000"/>
          <w:bdr w:val="none" w:sz="0" w:space="0" w:color="auto" w:frame="1"/>
          <w:lang w:val="en-US"/>
        </w:rPr>
        <w:t>TREE</w:t>
      </w:r>
      <w:r w:rsidRPr="00E559FF">
        <w:rPr>
          <w:rFonts w:ascii="Arial" w:hAnsi="Arial" w:cs="Arial"/>
          <w:color w:val="555555"/>
          <w:sz w:val="21"/>
          <w:szCs w:val="21"/>
          <w:lang w:val="en-US"/>
        </w:rPr>
        <w:t> output format. In MySQL 8.0.21 and later, this can optionally be specified explicitly using </w:t>
      </w:r>
      <w:r w:rsidRPr="00E559FF">
        <w:rPr>
          <w:rStyle w:val="HTML"/>
          <w:color w:val="000000"/>
          <w:bdr w:val="none" w:sz="0" w:space="0" w:color="auto" w:frame="1"/>
          <w:lang w:val="en-US"/>
        </w:rPr>
        <w:t>FORMAT=TREE</w:t>
      </w:r>
      <w:r w:rsidRPr="00E559FF">
        <w:rPr>
          <w:rFonts w:ascii="Arial" w:hAnsi="Arial" w:cs="Arial"/>
          <w:color w:val="555555"/>
          <w:sz w:val="21"/>
          <w:szCs w:val="21"/>
          <w:lang w:val="en-US"/>
        </w:rPr>
        <w:t>; formats other than </w:t>
      </w:r>
      <w:r w:rsidRPr="00E559FF">
        <w:rPr>
          <w:rStyle w:val="HTML"/>
          <w:color w:val="000000"/>
          <w:bdr w:val="none" w:sz="0" w:space="0" w:color="auto" w:frame="1"/>
          <w:lang w:val="en-US"/>
        </w:rPr>
        <w:t>TREE</w:t>
      </w:r>
      <w:r w:rsidRPr="00E559FF">
        <w:rPr>
          <w:rFonts w:ascii="Arial" w:hAnsi="Arial" w:cs="Arial"/>
          <w:color w:val="555555"/>
          <w:sz w:val="21"/>
          <w:szCs w:val="21"/>
          <w:lang w:val="en-US"/>
        </w:rPr>
        <w:t> remain unsupported.</w:t>
      </w:r>
    </w:p>
    <w:p w:rsidR="00EA653E" w:rsidRPr="00E559FF" w:rsidRDefault="00EA653E" w:rsidP="00EA653E">
      <w:pPr>
        <w:pStyle w:val="a3"/>
        <w:spacing w:before="0" w:beforeAutospacing="0" w:after="0" w:afterAutospacing="0"/>
        <w:textAlignment w:val="baseline"/>
        <w:rPr>
          <w:rFonts w:ascii="Arial" w:hAnsi="Arial" w:cs="Arial"/>
          <w:color w:val="555555"/>
          <w:sz w:val="21"/>
          <w:szCs w:val="21"/>
          <w:lang w:val="en-US"/>
        </w:rPr>
      </w:pPr>
      <w:r w:rsidRPr="00E559FF">
        <w:rPr>
          <w:rStyle w:val="HTML"/>
          <w:color w:val="000000"/>
          <w:bdr w:val="none" w:sz="0" w:space="0" w:color="auto" w:frame="1"/>
          <w:lang w:val="en-US"/>
        </w:rPr>
        <w:t>EXPLAIN ANALYZE</w:t>
      </w:r>
      <w:r w:rsidRPr="00E559FF">
        <w:rPr>
          <w:rFonts w:ascii="Arial" w:hAnsi="Arial" w:cs="Arial"/>
          <w:color w:val="555555"/>
          <w:sz w:val="21"/>
          <w:szCs w:val="21"/>
          <w:lang w:val="en-US"/>
        </w:rPr>
        <w:t> can be used with </w:t>
      </w:r>
      <w:hyperlink r:id="rId1811" w:tooltip="13.2.10 SELECT Statement" w:history="1">
        <w:r w:rsidRPr="00E559FF">
          <w:rPr>
            <w:rStyle w:val="HTML"/>
            <w:color w:val="000000"/>
            <w:bdr w:val="none" w:sz="0" w:space="0" w:color="auto" w:frame="1"/>
            <w:lang w:val="en-US"/>
          </w:rPr>
          <w:t>SELECT</w:t>
        </w:r>
      </w:hyperlink>
      <w:r w:rsidRPr="00E559FF">
        <w:rPr>
          <w:rFonts w:ascii="Arial" w:hAnsi="Arial" w:cs="Arial"/>
          <w:color w:val="555555"/>
          <w:sz w:val="21"/>
          <w:szCs w:val="21"/>
          <w:lang w:val="en-US"/>
        </w:rPr>
        <w:t> statements, as well as with multi-table </w:t>
      </w:r>
      <w:hyperlink r:id="rId1812" w:tooltip="13.2.13 UPDATE Statement" w:history="1">
        <w:r w:rsidRPr="00E559FF">
          <w:rPr>
            <w:rStyle w:val="HTML"/>
            <w:color w:val="000000"/>
            <w:bdr w:val="none" w:sz="0" w:space="0" w:color="auto" w:frame="1"/>
            <w:lang w:val="en-US"/>
          </w:rPr>
          <w:t>UPDATE</w:t>
        </w:r>
      </w:hyperlink>
      <w:r w:rsidRPr="00E559FF">
        <w:rPr>
          <w:rFonts w:ascii="Arial" w:hAnsi="Arial" w:cs="Arial"/>
          <w:color w:val="555555"/>
          <w:sz w:val="21"/>
          <w:szCs w:val="21"/>
          <w:lang w:val="en-US"/>
        </w:rPr>
        <w:t> and </w:t>
      </w:r>
      <w:hyperlink r:id="rId1813" w:tooltip="13.2.2 DELETE Statement" w:history="1">
        <w:r w:rsidRPr="00E559FF">
          <w:rPr>
            <w:rStyle w:val="HTML"/>
            <w:color w:val="000000"/>
            <w:bdr w:val="none" w:sz="0" w:space="0" w:color="auto" w:frame="1"/>
            <w:lang w:val="en-US"/>
          </w:rPr>
          <w:t>DELETE</w:t>
        </w:r>
      </w:hyperlink>
      <w:r w:rsidRPr="00E559FF">
        <w:rPr>
          <w:rFonts w:ascii="Arial" w:hAnsi="Arial" w:cs="Arial"/>
          <w:color w:val="555555"/>
          <w:sz w:val="21"/>
          <w:szCs w:val="21"/>
          <w:lang w:val="en-US"/>
        </w:rPr>
        <w:t> statements. Beginning with MySQL 8.0.19, it can also be used with </w:t>
      </w:r>
      <w:hyperlink r:id="rId1814" w:tooltip="13.2.12 TABLE Statement" w:history="1">
        <w:r w:rsidRPr="00E559FF">
          <w:rPr>
            <w:rStyle w:val="HTML"/>
            <w:color w:val="000000"/>
            <w:bdr w:val="none" w:sz="0" w:space="0" w:color="auto" w:frame="1"/>
            <w:lang w:val="en-US"/>
          </w:rPr>
          <w:t>TABLE</w:t>
        </w:r>
      </w:hyperlink>
      <w:r w:rsidRPr="00E559FF">
        <w:rPr>
          <w:rFonts w:ascii="Arial" w:hAnsi="Arial" w:cs="Arial"/>
          <w:color w:val="555555"/>
          <w:sz w:val="21"/>
          <w:szCs w:val="21"/>
          <w:lang w:val="en-US"/>
        </w:rPr>
        <w:t> statements.</w:t>
      </w:r>
    </w:p>
    <w:p w:rsidR="00EA653E" w:rsidRPr="00E559FF" w:rsidRDefault="00EA653E" w:rsidP="00EA653E">
      <w:pPr>
        <w:pStyle w:val="a3"/>
        <w:spacing w:before="0" w:beforeAutospacing="0" w:after="0" w:afterAutospacing="0"/>
        <w:textAlignment w:val="baseline"/>
        <w:rPr>
          <w:rFonts w:ascii="Arial" w:hAnsi="Arial" w:cs="Arial"/>
          <w:color w:val="555555"/>
          <w:sz w:val="21"/>
          <w:szCs w:val="21"/>
          <w:lang w:val="en-US"/>
        </w:rPr>
      </w:pPr>
      <w:r w:rsidRPr="00E559FF">
        <w:rPr>
          <w:rFonts w:ascii="Arial" w:hAnsi="Arial" w:cs="Arial"/>
          <w:color w:val="555555"/>
          <w:sz w:val="21"/>
          <w:szCs w:val="21"/>
          <w:lang w:val="en-US"/>
        </w:rPr>
        <w:t>Beginning with MySQL 8.0.20, you can terminate this statement using </w:t>
      </w:r>
      <w:hyperlink r:id="rId1815" w:tooltip="13.7.8.4 KILL Statement" w:history="1">
        <w:r w:rsidRPr="00E559FF">
          <w:rPr>
            <w:rStyle w:val="HTML"/>
            <w:color w:val="000000"/>
            <w:bdr w:val="none" w:sz="0" w:space="0" w:color="auto" w:frame="1"/>
            <w:lang w:val="en-US"/>
          </w:rPr>
          <w:t>KILL QUERY</w:t>
        </w:r>
      </w:hyperlink>
      <w:r w:rsidRPr="00E559FF">
        <w:rPr>
          <w:rFonts w:ascii="Arial" w:hAnsi="Arial" w:cs="Arial"/>
          <w:color w:val="555555"/>
          <w:sz w:val="21"/>
          <w:szCs w:val="21"/>
          <w:lang w:val="en-US"/>
        </w:rPr>
        <w:t> or </w:t>
      </w:r>
      <w:r w:rsidRPr="00E559FF">
        <w:rPr>
          <w:rStyle w:val="a7"/>
          <w:rFonts w:ascii="Arial" w:eastAsiaTheme="majorEastAsia" w:hAnsi="Arial" w:cs="Arial"/>
          <w:color w:val="555555"/>
          <w:sz w:val="21"/>
          <w:szCs w:val="21"/>
          <w:bdr w:val="none" w:sz="0" w:space="0" w:color="auto" w:frame="1"/>
          <w:lang w:val="en-US"/>
        </w:rPr>
        <w:t>CTRL-C</w:t>
      </w:r>
      <w:r w:rsidRPr="00E559FF">
        <w:rPr>
          <w:rFonts w:ascii="Arial" w:hAnsi="Arial" w:cs="Arial"/>
          <w:color w:val="555555"/>
          <w:sz w:val="21"/>
          <w:szCs w:val="21"/>
          <w:lang w:val="en-US"/>
        </w:rPr>
        <w:t>.</w:t>
      </w:r>
    </w:p>
    <w:p w:rsidR="00EA653E" w:rsidRPr="00E559FF" w:rsidRDefault="00EA653E" w:rsidP="00EA653E">
      <w:pPr>
        <w:pStyle w:val="a3"/>
        <w:spacing w:before="0" w:beforeAutospacing="0" w:after="0" w:afterAutospacing="0"/>
        <w:textAlignment w:val="baseline"/>
        <w:rPr>
          <w:rFonts w:ascii="Arial" w:hAnsi="Arial" w:cs="Arial"/>
          <w:color w:val="555555"/>
          <w:sz w:val="21"/>
          <w:szCs w:val="21"/>
          <w:lang w:val="en-US"/>
        </w:rPr>
      </w:pPr>
      <w:r w:rsidRPr="00E559FF">
        <w:rPr>
          <w:rStyle w:val="HTML"/>
          <w:color w:val="000000"/>
          <w:bdr w:val="none" w:sz="0" w:space="0" w:color="auto" w:frame="1"/>
          <w:lang w:val="en-US"/>
        </w:rPr>
        <w:t>EXPLAIN ANALYZE</w:t>
      </w:r>
      <w:r w:rsidRPr="00E559FF">
        <w:rPr>
          <w:rFonts w:ascii="Arial" w:hAnsi="Arial" w:cs="Arial"/>
          <w:color w:val="555555"/>
          <w:sz w:val="21"/>
          <w:szCs w:val="21"/>
          <w:lang w:val="en-US"/>
        </w:rPr>
        <w:t> cannot be used with </w:t>
      </w:r>
      <w:r w:rsidRPr="00E559FF">
        <w:rPr>
          <w:rStyle w:val="HTML"/>
          <w:color w:val="000000"/>
          <w:bdr w:val="none" w:sz="0" w:space="0" w:color="auto" w:frame="1"/>
          <w:lang w:val="en-US"/>
        </w:rPr>
        <w:t>FOR CONNECTION</w:t>
      </w:r>
      <w:r w:rsidRPr="00E559FF">
        <w:rPr>
          <w:rFonts w:ascii="Arial" w:hAnsi="Arial" w:cs="Arial"/>
          <w:color w:val="555555"/>
          <w:sz w:val="21"/>
          <w:szCs w:val="21"/>
          <w:lang w:val="en-US"/>
        </w:rPr>
        <w:t>.</w:t>
      </w:r>
    </w:p>
    <w:p w:rsidR="00EA653E" w:rsidRPr="00E559FF" w:rsidRDefault="00EA653E" w:rsidP="00EA653E">
      <w:pPr>
        <w:pStyle w:val="a3"/>
        <w:spacing w:before="0" w:beforeAutospacing="0" w:after="225" w:afterAutospacing="0"/>
        <w:textAlignment w:val="baseline"/>
        <w:rPr>
          <w:rFonts w:ascii="Arial" w:hAnsi="Arial" w:cs="Arial"/>
          <w:color w:val="555555"/>
          <w:sz w:val="21"/>
          <w:szCs w:val="21"/>
          <w:lang w:val="en-US"/>
        </w:rPr>
      </w:pPr>
      <w:r w:rsidRPr="00E559FF">
        <w:rPr>
          <w:rFonts w:ascii="Arial" w:hAnsi="Arial" w:cs="Arial"/>
          <w:color w:val="555555"/>
          <w:sz w:val="21"/>
          <w:szCs w:val="21"/>
          <w:lang w:val="en-US"/>
        </w:rPr>
        <w:t>Example output:</w:t>
      </w:r>
    </w:p>
    <w:p w:rsidR="00EA653E" w:rsidRPr="00E559FF" w:rsidRDefault="00EA653E" w:rsidP="00EA653E">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E559FF">
        <w:rPr>
          <w:rStyle w:val="token"/>
          <w:rFonts w:ascii="Consolas" w:eastAsiaTheme="majorEastAsia" w:hAnsi="Consolas" w:cs="Consolas"/>
          <w:color w:val="A67F59"/>
          <w:sz w:val="19"/>
          <w:szCs w:val="19"/>
          <w:bdr w:val="none" w:sz="0" w:space="0" w:color="auto" w:frame="1"/>
          <w:lang w:val="en-US"/>
        </w:rPr>
        <w:t>mysql&gt;</w:t>
      </w:r>
      <w:r w:rsidRPr="00E559FF">
        <w:rPr>
          <w:rStyle w:val="HTML"/>
          <w:rFonts w:ascii="Consolas" w:hAnsi="Consolas" w:cs="Consolas"/>
          <w:color w:val="000000"/>
          <w:sz w:val="19"/>
          <w:szCs w:val="19"/>
          <w:bdr w:val="none" w:sz="0" w:space="0" w:color="auto" w:frame="1"/>
          <w:lang w:val="en-US"/>
        </w:rPr>
        <w:t xml:space="preserve"> </w:t>
      </w:r>
      <w:r w:rsidRPr="00E559FF">
        <w:rPr>
          <w:rStyle w:val="token"/>
          <w:rFonts w:ascii="Consolas" w:eastAsiaTheme="majorEastAsia" w:hAnsi="Consolas" w:cs="Consolas"/>
          <w:color w:val="0077AA"/>
          <w:sz w:val="19"/>
          <w:szCs w:val="19"/>
          <w:bdr w:val="none" w:sz="0" w:space="0" w:color="auto" w:frame="1"/>
          <w:lang w:val="en-US"/>
        </w:rPr>
        <w:t>EXPLAIN</w:t>
      </w:r>
      <w:r w:rsidRPr="00E559FF">
        <w:rPr>
          <w:rStyle w:val="HTML"/>
          <w:rFonts w:ascii="Consolas" w:hAnsi="Consolas" w:cs="Consolas"/>
          <w:color w:val="000000"/>
          <w:sz w:val="19"/>
          <w:szCs w:val="19"/>
          <w:bdr w:val="none" w:sz="0" w:space="0" w:color="auto" w:frame="1"/>
          <w:lang w:val="en-US"/>
        </w:rPr>
        <w:t xml:space="preserve"> </w:t>
      </w:r>
      <w:r w:rsidRPr="00E559FF">
        <w:rPr>
          <w:rStyle w:val="token"/>
          <w:rFonts w:ascii="Consolas" w:eastAsiaTheme="majorEastAsia" w:hAnsi="Consolas" w:cs="Consolas"/>
          <w:color w:val="0077AA"/>
          <w:sz w:val="19"/>
          <w:szCs w:val="19"/>
          <w:bdr w:val="none" w:sz="0" w:space="0" w:color="auto" w:frame="1"/>
          <w:lang w:val="en-US"/>
        </w:rPr>
        <w:t>ANALYZE</w:t>
      </w:r>
      <w:r w:rsidRPr="00E559FF">
        <w:rPr>
          <w:rStyle w:val="HTML"/>
          <w:rFonts w:ascii="Consolas" w:hAnsi="Consolas" w:cs="Consolas"/>
          <w:color w:val="000000"/>
          <w:sz w:val="19"/>
          <w:szCs w:val="19"/>
          <w:bdr w:val="none" w:sz="0" w:space="0" w:color="auto" w:frame="1"/>
          <w:lang w:val="en-US"/>
        </w:rPr>
        <w:t xml:space="preserve"> </w:t>
      </w:r>
      <w:r w:rsidRPr="00E559FF">
        <w:rPr>
          <w:rStyle w:val="token"/>
          <w:rFonts w:ascii="Consolas" w:eastAsiaTheme="majorEastAsia" w:hAnsi="Consolas" w:cs="Consolas"/>
          <w:color w:val="0077AA"/>
          <w:sz w:val="19"/>
          <w:szCs w:val="19"/>
          <w:bdr w:val="none" w:sz="0" w:space="0" w:color="auto" w:frame="1"/>
          <w:lang w:val="en-US"/>
        </w:rPr>
        <w:t>SELECT</w:t>
      </w:r>
      <w:r w:rsidRPr="00E559FF">
        <w:rPr>
          <w:rStyle w:val="HTML"/>
          <w:rFonts w:ascii="Consolas" w:hAnsi="Consolas" w:cs="Consolas"/>
          <w:color w:val="000000"/>
          <w:sz w:val="19"/>
          <w:szCs w:val="19"/>
          <w:bdr w:val="none" w:sz="0" w:space="0" w:color="auto" w:frame="1"/>
          <w:lang w:val="en-US"/>
        </w:rPr>
        <w:t xml:space="preserve"> </w:t>
      </w:r>
      <w:r w:rsidRPr="00E559FF">
        <w:rPr>
          <w:rStyle w:val="token"/>
          <w:rFonts w:ascii="Consolas" w:eastAsiaTheme="majorEastAsia" w:hAnsi="Consolas" w:cs="Consolas"/>
          <w:color w:val="A67F59"/>
          <w:sz w:val="19"/>
          <w:szCs w:val="19"/>
          <w:bdr w:val="none" w:sz="0" w:space="0" w:color="auto" w:frame="1"/>
          <w:lang w:val="en-US"/>
        </w:rPr>
        <w:t>*</w:t>
      </w:r>
      <w:r w:rsidRPr="00E559FF">
        <w:rPr>
          <w:rStyle w:val="HTML"/>
          <w:rFonts w:ascii="Consolas" w:hAnsi="Consolas" w:cs="Consolas"/>
          <w:color w:val="000000"/>
          <w:sz w:val="19"/>
          <w:szCs w:val="19"/>
          <w:bdr w:val="none" w:sz="0" w:space="0" w:color="auto" w:frame="1"/>
          <w:lang w:val="en-US"/>
        </w:rPr>
        <w:t xml:space="preserve"> </w:t>
      </w:r>
      <w:r w:rsidRPr="00E559FF">
        <w:rPr>
          <w:rStyle w:val="token"/>
          <w:rFonts w:ascii="Consolas" w:eastAsiaTheme="majorEastAsia" w:hAnsi="Consolas" w:cs="Consolas"/>
          <w:color w:val="0077AA"/>
          <w:sz w:val="19"/>
          <w:szCs w:val="19"/>
          <w:bdr w:val="none" w:sz="0" w:space="0" w:color="auto" w:frame="1"/>
          <w:lang w:val="en-US"/>
        </w:rPr>
        <w:t>FROM</w:t>
      </w:r>
      <w:r w:rsidRPr="00E559FF">
        <w:rPr>
          <w:rStyle w:val="HTML"/>
          <w:rFonts w:ascii="Consolas" w:hAnsi="Consolas" w:cs="Consolas"/>
          <w:color w:val="000000"/>
          <w:sz w:val="19"/>
          <w:szCs w:val="19"/>
          <w:bdr w:val="none" w:sz="0" w:space="0" w:color="auto" w:frame="1"/>
          <w:lang w:val="en-US"/>
        </w:rPr>
        <w:t xml:space="preserve"> t1 </w:t>
      </w:r>
      <w:r w:rsidRPr="00E559FF">
        <w:rPr>
          <w:rStyle w:val="token"/>
          <w:rFonts w:ascii="Consolas" w:eastAsiaTheme="majorEastAsia" w:hAnsi="Consolas" w:cs="Consolas"/>
          <w:color w:val="0077AA"/>
          <w:sz w:val="19"/>
          <w:szCs w:val="19"/>
          <w:bdr w:val="none" w:sz="0" w:space="0" w:color="auto" w:frame="1"/>
          <w:lang w:val="en-US"/>
        </w:rPr>
        <w:t>JOIN</w:t>
      </w:r>
      <w:r w:rsidRPr="00E559FF">
        <w:rPr>
          <w:rStyle w:val="HTML"/>
          <w:rFonts w:ascii="Consolas" w:hAnsi="Consolas" w:cs="Consolas"/>
          <w:color w:val="000000"/>
          <w:sz w:val="19"/>
          <w:szCs w:val="19"/>
          <w:bdr w:val="none" w:sz="0" w:space="0" w:color="auto" w:frame="1"/>
          <w:lang w:val="en-US"/>
        </w:rPr>
        <w:t xml:space="preserve"> t2 </w:t>
      </w:r>
      <w:r w:rsidRPr="00E559FF">
        <w:rPr>
          <w:rStyle w:val="token"/>
          <w:rFonts w:ascii="Consolas" w:eastAsiaTheme="majorEastAsia" w:hAnsi="Consolas" w:cs="Consolas"/>
          <w:color w:val="0077AA"/>
          <w:sz w:val="19"/>
          <w:szCs w:val="19"/>
          <w:bdr w:val="none" w:sz="0" w:space="0" w:color="auto" w:frame="1"/>
          <w:lang w:val="en-US"/>
        </w:rPr>
        <w:t>ON</w:t>
      </w:r>
      <w:r w:rsidRPr="00E559FF">
        <w:rPr>
          <w:rStyle w:val="HTML"/>
          <w:rFonts w:ascii="Consolas" w:hAnsi="Consolas" w:cs="Consolas"/>
          <w:color w:val="000000"/>
          <w:sz w:val="19"/>
          <w:szCs w:val="19"/>
          <w:bdr w:val="none" w:sz="0" w:space="0" w:color="auto" w:frame="1"/>
          <w:lang w:val="en-US"/>
        </w:rPr>
        <w:t xml:space="preserve"> </w:t>
      </w:r>
      <w:r w:rsidRPr="00E559FF">
        <w:rPr>
          <w:rStyle w:val="token"/>
          <w:rFonts w:ascii="Consolas" w:eastAsiaTheme="majorEastAsia" w:hAnsi="Consolas" w:cs="Consolas"/>
          <w:color w:val="999999"/>
          <w:sz w:val="19"/>
          <w:szCs w:val="19"/>
          <w:bdr w:val="none" w:sz="0" w:space="0" w:color="auto" w:frame="1"/>
          <w:lang w:val="en-US"/>
        </w:rPr>
        <w:t>(</w:t>
      </w:r>
      <w:r w:rsidRPr="00E559FF">
        <w:rPr>
          <w:rStyle w:val="HTML"/>
          <w:rFonts w:ascii="Consolas" w:hAnsi="Consolas" w:cs="Consolas"/>
          <w:color w:val="000000"/>
          <w:sz w:val="19"/>
          <w:szCs w:val="19"/>
          <w:bdr w:val="none" w:sz="0" w:space="0" w:color="auto" w:frame="1"/>
          <w:lang w:val="en-US"/>
        </w:rPr>
        <w:t>t1</w:t>
      </w:r>
      <w:r w:rsidRPr="00E559FF">
        <w:rPr>
          <w:rStyle w:val="token"/>
          <w:rFonts w:ascii="Consolas" w:eastAsiaTheme="majorEastAsia" w:hAnsi="Consolas" w:cs="Consolas"/>
          <w:color w:val="999999"/>
          <w:sz w:val="19"/>
          <w:szCs w:val="19"/>
          <w:bdr w:val="none" w:sz="0" w:space="0" w:color="auto" w:frame="1"/>
          <w:lang w:val="en-US"/>
        </w:rPr>
        <w:t>.</w:t>
      </w:r>
      <w:r w:rsidRPr="00E559FF">
        <w:rPr>
          <w:rStyle w:val="HTML"/>
          <w:rFonts w:ascii="Consolas" w:hAnsi="Consolas" w:cs="Consolas"/>
          <w:color w:val="000000"/>
          <w:sz w:val="19"/>
          <w:szCs w:val="19"/>
          <w:bdr w:val="none" w:sz="0" w:space="0" w:color="auto" w:frame="1"/>
          <w:lang w:val="en-US"/>
        </w:rPr>
        <w:t xml:space="preserve">c1 </w:t>
      </w:r>
      <w:r w:rsidRPr="00E559FF">
        <w:rPr>
          <w:rStyle w:val="token"/>
          <w:rFonts w:ascii="Consolas" w:eastAsiaTheme="majorEastAsia" w:hAnsi="Consolas" w:cs="Consolas"/>
          <w:color w:val="A67F59"/>
          <w:sz w:val="19"/>
          <w:szCs w:val="19"/>
          <w:bdr w:val="none" w:sz="0" w:space="0" w:color="auto" w:frame="1"/>
          <w:lang w:val="en-US"/>
        </w:rPr>
        <w:t>=</w:t>
      </w:r>
      <w:r w:rsidRPr="00E559FF">
        <w:rPr>
          <w:rStyle w:val="HTML"/>
          <w:rFonts w:ascii="Consolas" w:hAnsi="Consolas" w:cs="Consolas"/>
          <w:color w:val="000000"/>
          <w:sz w:val="19"/>
          <w:szCs w:val="19"/>
          <w:bdr w:val="none" w:sz="0" w:space="0" w:color="auto" w:frame="1"/>
          <w:lang w:val="en-US"/>
        </w:rPr>
        <w:t xml:space="preserve"> t2</w:t>
      </w:r>
      <w:r w:rsidRPr="00E559FF">
        <w:rPr>
          <w:rStyle w:val="token"/>
          <w:rFonts w:ascii="Consolas" w:eastAsiaTheme="majorEastAsia" w:hAnsi="Consolas" w:cs="Consolas"/>
          <w:color w:val="999999"/>
          <w:sz w:val="19"/>
          <w:szCs w:val="19"/>
          <w:bdr w:val="none" w:sz="0" w:space="0" w:color="auto" w:frame="1"/>
          <w:lang w:val="en-US"/>
        </w:rPr>
        <w:t>.</w:t>
      </w:r>
      <w:r w:rsidRPr="00E559FF">
        <w:rPr>
          <w:rStyle w:val="HTML"/>
          <w:rFonts w:ascii="Consolas" w:hAnsi="Consolas" w:cs="Consolas"/>
          <w:color w:val="000000"/>
          <w:sz w:val="19"/>
          <w:szCs w:val="19"/>
          <w:bdr w:val="none" w:sz="0" w:space="0" w:color="auto" w:frame="1"/>
          <w:lang w:val="en-US"/>
        </w:rPr>
        <w:t>c2</w:t>
      </w:r>
      <w:r w:rsidRPr="00E559FF">
        <w:rPr>
          <w:rStyle w:val="token"/>
          <w:rFonts w:ascii="Consolas" w:eastAsiaTheme="majorEastAsia" w:hAnsi="Consolas" w:cs="Consolas"/>
          <w:color w:val="999999"/>
          <w:sz w:val="19"/>
          <w:szCs w:val="19"/>
          <w:bdr w:val="none" w:sz="0" w:space="0" w:color="auto" w:frame="1"/>
          <w:lang w:val="en-US"/>
        </w:rPr>
        <w:t>)</w:t>
      </w:r>
      <w:r w:rsidRPr="00E559FF">
        <w:rPr>
          <w:rStyle w:val="HTML"/>
          <w:rFonts w:ascii="Consolas" w:hAnsi="Consolas" w:cs="Consolas"/>
          <w:color w:val="000000"/>
          <w:sz w:val="19"/>
          <w:szCs w:val="19"/>
          <w:bdr w:val="none" w:sz="0" w:space="0" w:color="auto" w:frame="1"/>
          <w:lang w:val="en-US"/>
        </w:rPr>
        <w:t>\G</w:t>
      </w:r>
    </w:p>
    <w:p w:rsidR="00EA653E" w:rsidRPr="00E559FF" w:rsidRDefault="00EA653E" w:rsidP="00EA653E">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token"/>
          <w:rFonts w:ascii="Consolas" w:eastAsiaTheme="majorEastAsia" w:hAnsi="Consolas" w:cs="Consolas"/>
          <w:color w:val="555555"/>
          <w:sz w:val="19"/>
          <w:szCs w:val="19"/>
          <w:bdr w:val="none" w:sz="0" w:space="0" w:color="auto" w:frame="1"/>
          <w:lang w:val="en-US"/>
        </w:rPr>
      </w:pPr>
      <w:r w:rsidRPr="00E559FF">
        <w:rPr>
          <w:rStyle w:val="token"/>
          <w:rFonts w:ascii="Consolas" w:eastAsiaTheme="majorEastAsia" w:hAnsi="Consolas" w:cs="Consolas"/>
          <w:color w:val="999999"/>
          <w:sz w:val="19"/>
          <w:szCs w:val="19"/>
          <w:bdr w:val="none" w:sz="0" w:space="0" w:color="auto" w:frame="1"/>
          <w:lang w:val="en-US"/>
        </w:rPr>
        <w:t>***************************</w:t>
      </w:r>
      <w:r w:rsidRPr="00E559FF">
        <w:rPr>
          <w:rStyle w:val="token"/>
          <w:rFonts w:ascii="Consolas" w:eastAsiaTheme="majorEastAsia" w:hAnsi="Consolas" w:cs="Consolas"/>
          <w:color w:val="555555"/>
          <w:sz w:val="19"/>
          <w:szCs w:val="19"/>
          <w:bdr w:val="none" w:sz="0" w:space="0" w:color="auto" w:frame="1"/>
          <w:lang w:val="en-US"/>
        </w:rPr>
        <w:t xml:space="preserve"> 1. row </w:t>
      </w:r>
      <w:r w:rsidRPr="00E559FF">
        <w:rPr>
          <w:rStyle w:val="token"/>
          <w:rFonts w:ascii="Consolas" w:eastAsiaTheme="majorEastAsia" w:hAnsi="Consolas" w:cs="Consolas"/>
          <w:color w:val="999999"/>
          <w:sz w:val="19"/>
          <w:szCs w:val="19"/>
          <w:bdr w:val="none" w:sz="0" w:space="0" w:color="auto" w:frame="1"/>
          <w:lang w:val="en-US"/>
        </w:rPr>
        <w:t>***************************</w:t>
      </w:r>
    </w:p>
    <w:p w:rsidR="00EA653E" w:rsidRPr="00E559FF" w:rsidRDefault="00EA653E" w:rsidP="00EA653E">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token"/>
          <w:rFonts w:ascii="Consolas" w:eastAsiaTheme="majorEastAsia" w:hAnsi="Consolas" w:cs="Consolas"/>
          <w:color w:val="555555"/>
          <w:sz w:val="19"/>
          <w:szCs w:val="19"/>
          <w:bdr w:val="none" w:sz="0" w:space="0" w:color="auto" w:frame="1"/>
          <w:lang w:val="en-US"/>
        </w:rPr>
      </w:pPr>
      <w:r w:rsidRPr="00E559FF">
        <w:rPr>
          <w:rStyle w:val="token"/>
          <w:rFonts w:ascii="Consolas" w:eastAsiaTheme="majorEastAsia" w:hAnsi="Consolas" w:cs="Consolas"/>
          <w:color w:val="555555"/>
          <w:sz w:val="19"/>
          <w:szCs w:val="19"/>
          <w:bdr w:val="none" w:sz="0" w:space="0" w:color="auto" w:frame="1"/>
          <w:lang w:val="en-US"/>
        </w:rPr>
        <w:t>EXPLAIN</w:t>
      </w:r>
      <w:r w:rsidRPr="00E559FF">
        <w:rPr>
          <w:rStyle w:val="token"/>
          <w:rFonts w:ascii="Consolas" w:eastAsiaTheme="majorEastAsia" w:hAnsi="Consolas" w:cs="Consolas"/>
          <w:color w:val="999999"/>
          <w:sz w:val="19"/>
          <w:szCs w:val="19"/>
          <w:bdr w:val="none" w:sz="0" w:space="0" w:color="auto" w:frame="1"/>
          <w:lang w:val="en-US"/>
        </w:rPr>
        <w:t>:</w:t>
      </w:r>
      <w:r w:rsidRPr="00E559FF">
        <w:rPr>
          <w:rStyle w:val="token"/>
          <w:rFonts w:ascii="Consolas" w:eastAsiaTheme="majorEastAsia" w:hAnsi="Consolas" w:cs="Consolas"/>
          <w:color w:val="555555"/>
          <w:sz w:val="19"/>
          <w:szCs w:val="19"/>
          <w:bdr w:val="none" w:sz="0" w:space="0" w:color="auto" w:frame="1"/>
          <w:lang w:val="en-US"/>
        </w:rPr>
        <w:t xml:space="preserve"> -&gt; Inner hash join (t2.c2 = t1.c1)  (cost=4.70 rows=6)</w:t>
      </w:r>
    </w:p>
    <w:p w:rsidR="00EA653E" w:rsidRPr="00E559FF" w:rsidRDefault="00EA653E" w:rsidP="00EA653E">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E559FF">
        <w:rPr>
          <w:rStyle w:val="token"/>
          <w:rFonts w:ascii="Consolas" w:eastAsiaTheme="majorEastAsia" w:hAnsi="Consolas" w:cs="Consolas"/>
          <w:color w:val="555555"/>
          <w:sz w:val="19"/>
          <w:szCs w:val="19"/>
          <w:bdr w:val="none" w:sz="0" w:space="0" w:color="auto" w:frame="1"/>
          <w:lang w:val="en-US"/>
        </w:rPr>
        <w:t>(actual time=0.032..0.035 rows=6 loops=1)</w:t>
      </w:r>
    </w:p>
    <w:p w:rsidR="00EA653E" w:rsidRPr="00E559FF" w:rsidRDefault="00EA653E" w:rsidP="00EA653E">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E559FF">
        <w:rPr>
          <w:rStyle w:val="token"/>
          <w:rFonts w:ascii="Consolas" w:eastAsiaTheme="majorEastAsia" w:hAnsi="Consolas" w:cs="Consolas"/>
          <w:color w:val="A67F59"/>
          <w:sz w:val="19"/>
          <w:szCs w:val="19"/>
          <w:bdr w:val="none" w:sz="0" w:space="0" w:color="auto" w:frame="1"/>
          <w:lang w:val="en-US"/>
        </w:rPr>
        <w:t xml:space="preserve">    -&gt;</w:t>
      </w:r>
      <w:r w:rsidRPr="00E559FF">
        <w:rPr>
          <w:rStyle w:val="HTML"/>
          <w:rFonts w:ascii="Consolas" w:hAnsi="Consolas" w:cs="Consolas"/>
          <w:color w:val="000000"/>
          <w:sz w:val="19"/>
          <w:szCs w:val="19"/>
          <w:bdr w:val="none" w:sz="0" w:space="0" w:color="auto" w:frame="1"/>
          <w:lang w:val="en-US"/>
        </w:rPr>
        <w:t xml:space="preserve"> </w:t>
      </w:r>
      <w:r w:rsidRPr="00E559FF">
        <w:rPr>
          <w:rStyle w:val="token"/>
          <w:rFonts w:ascii="Consolas" w:eastAsiaTheme="majorEastAsia" w:hAnsi="Consolas" w:cs="Consolas"/>
          <w:color w:val="0077AA"/>
          <w:sz w:val="19"/>
          <w:szCs w:val="19"/>
          <w:bdr w:val="none" w:sz="0" w:space="0" w:color="auto" w:frame="1"/>
          <w:lang w:val="en-US"/>
        </w:rPr>
        <w:t>Table</w:t>
      </w:r>
      <w:r w:rsidRPr="00E559FF">
        <w:rPr>
          <w:rStyle w:val="HTML"/>
          <w:rFonts w:ascii="Consolas" w:hAnsi="Consolas" w:cs="Consolas"/>
          <w:color w:val="000000"/>
          <w:sz w:val="19"/>
          <w:szCs w:val="19"/>
          <w:bdr w:val="none" w:sz="0" w:space="0" w:color="auto" w:frame="1"/>
          <w:lang w:val="en-US"/>
        </w:rPr>
        <w:t xml:space="preserve"> scan </w:t>
      </w:r>
      <w:r w:rsidRPr="00E559FF">
        <w:rPr>
          <w:rStyle w:val="token"/>
          <w:rFonts w:ascii="Consolas" w:eastAsiaTheme="majorEastAsia" w:hAnsi="Consolas" w:cs="Consolas"/>
          <w:color w:val="0077AA"/>
          <w:sz w:val="19"/>
          <w:szCs w:val="19"/>
          <w:bdr w:val="none" w:sz="0" w:space="0" w:color="auto" w:frame="1"/>
          <w:lang w:val="en-US"/>
        </w:rPr>
        <w:t>on</w:t>
      </w:r>
      <w:r w:rsidRPr="00E559FF">
        <w:rPr>
          <w:rStyle w:val="HTML"/>
          <w:rFonts w:ascii="Consolas" w:hAnsi="Consolas" w:cs="Consolas"/>
          <w:color w:val="000000"/>
          <w:sz w:val="19"/>
          <w:szCs w:val="19"/>
          <w:bdr w:val="none" w:sz="0" w:space="0" w:color="auto" w:frame="1"/>
          <w:lang w:val="en-US"/>
        </w:rPr>
        <w:t xml:space="preserve"> t2  </w:t>
      </w:r>
      <w:r w:rsidRPr="00E559FF">
        <w:rPr>
          <w:rStyle w:val="token"/>
          <w:rFonts w:ascii="Consolas" w:eastAsiaTheme="majorEastAsia" w:hAnsi="Consolas" w:cs="Consolas"/>
          <w:color w:val="999999"/>
          <w:sz w:val="19"/>
          <w:szCs w:val="19"/>
          <w:bdr w:val="none" w:sz="0" w:space="0" w:color="auto" w:frame="1"/>
          <w:lang w:val="en-US"/>
        </w:rPr>
        <w:t>(</w:t>
      </w:r>
      <w:r w:rsidRPr="00E559FF">
        <w:rPr>
          <w:rStyle w:val="HTML"/>
          <w:rFonts w:ascii="Consolas" w:hAnsi="Consolas" w:cs="Consolas"/>
          <w:color w:val="000000"/>
          <w:sz w:val="19"/>
          <w:szCs w:val="19"/>
          <w:bdr w:val="none" w:sz="0" w:space="0" w:color="auto" w:frame="1"/>
          <w:lang w:val="en-US"/>
        </w:rPr>
        <w:t>cost</w:t>
      </w:r>
      <w:r w:rsidRPr="00E559FF">
        <w:rPr>
          <w:rStyle w:val="token"/>
          <w:rFonts w:ascii="Consolas" w:eastAsiaTheme="majorEastAsia" w:hAnsi="Consolas" w:cs="Consolas"/>
          <w:color w:val="A67F59"/>
          <w:sz w:val="19"/>
          <w:szCs w:val="19"/>
          <w:bdr w:val="none" w:sz="0" w:space="0" w:color="auto" w:frame="1"/>
          <w:lang w:val="en-US"/>
        </w:rPr>
        <w:t>=</w:t>
      </w:r>
      <w:r w:rsidRPr="00E559FF">
        <w:rPr>
          <w:rStyle w:val="token"/>
          <w:rFonts w:ascii="Consolas" w:eastAsiaTheme="majorEastAsia" w:hAnsi="Consolas" w:cs="Consolas"/>
          <w:color w:val="990055"/>
          <w:sz w:val="19"/>
          <w:szCs w:val="19"/>
          <w:bdr w:val="none" w:sz="0" w:space="0" w:color="auto" w:frame="1"/>
          <w:lang w:val="en-US"/>
        </w:rPr>
        <w:t>0.06</w:t>
      </w:r>
      <w:r w:rsidRPr="00E559FF">
        <w:rPr>
          <w:rStyle w:val="HTML"/>
          <w:rFonts w:ascii="Consolas" w:hAnsi="Consolas" w:cs="Consolas"/>
          <w:color w:val="000000"/>
          <w:sz w:val="19"/>
          <w:szCs w:val="19"/>
          <w:bdr w:val="none" w:sz="0" w:space="0" w:color="auto" w:frame="1"/>
          <w:lang w:val="en-US"/>
        </w:rPr>
        <w:t xml:space="preserve"> </w:t>
      </w:r>
      <w:r w:rsidRPr="00E559FF">
        <w:rPr>
          <w:rStyle w:val="token"/>
          <w:rFonts w:ascii="Consolas" w:eastAsiaTheme="majorEastAsia" w:hAnsi="Consolas" w:cs="Consolas"/>
          <w:color w:val="0077AA"/>
          <w:sz w:val="19"/>
          <w:szCs w:val="19"/>
          <w:bdr w:val="none" w:sz="0" w:space="0" w:color="auto" w:frame="1"/>
          <w:lang w:val="en-US"/>
        </w:rPr>
        <w:t>rows</w:t>
      </w:r>
      <w:r w:rsidRPr="00E559FF">
        <w:rPr>
          <w:rStyle w:val="token"/>
          <w:rFonts w:ascii="Consolas" w:eastAsiaTheme="majorEastAsia" w:hAnsi="Consolas" w:cs="Consolas"/>
          <w:color w:val="A67F59"/>
          <w:sz w:val="19"/>
          <w:szCs w:val="19"/>
          <w:bdr w:val="none" w:sz="0" w:space="0" w:color="auto" w:frame="1"/>
          <w:lang w:val="en-US"/>
        </w:rPr>
        <w:t>=</w:t>
      </w:r>
      <w:r w:rsidRPr="00E559FF">
        <w:rPr>
          <w:rStyle w:val="token"/>
          <w:rFonts w:ascii="Consolas" w:eastAsiaTheme="majorEastAsia" w:hAnsi="Consolas" w:cs="Consolas"/>
          <w:color w:val="990055"/>
          <w:sz w:val="19"/>
          <w:szCs w:val="19"/>
          <w:bdr w:val="none" w:sz="0" w:space="0" w:color="auto" w:frame="1"/>
          <w:lang w:val="en-US"/>
        </w:rPr>
        <w:t>6</w:t>
      </w:r>
      <w:r w:rsidRPr="00E559FF">
        <w:rPr>
          <w:rStyle w:val="token"/>
          <w:rFonts w:ascii="Consolas" w:eastAsiaTheme="majorEastAsia" w:hAnsi="Consolas" w:cs="Consolas"/>
          <w:color w:val="999999"/>
          <w:sz w:val="19"/>
          <w:szCs w:val="19"/>
          <w:bdr w:val="none" w:sz="0" w:space="0" w:color="auto" w:frame="1"/>
          <w:lang w:val="en-US"/>
        </w:rPr>
        <w:t>)</w:t>
      </w:r>
    </w:p>
    <w:p w:rsidR="00EA653E" w:rsidRPr="00E559FF" w:rsidRDefault="00EA653E" w:rsidP="00EA653E">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E559FF">
        <w:rPr>
          <w:rStyle w:val="token"/>
          <w:rFonts w:ascii="Consolas" w:eastAsiaTheme="majorEastAsia" w:hAnsi="Consolas" w:cs="Consolas"/>
          <w:color w:val="999999"/>
          <w:sz w:val="19"/>
          <w:szCs w:val="19"/>
          <w:bdr w:val="none" w:sz="0" w:space="0" w:color="auto" w:frame="1"/>
          <w:lang w:val="en-US"/>
        </w:rPr>
        <w:t>(</w:t>
      </w:r>
      <w:r w:rsidRPr="00E559FF">
        <w:rPr>
          <w:rStyle w:val="HTML"/>
          <w:rFonts w:ascii="Consolas" w:hAnsi="Consolas" w:cs="Consolas"/>
          <w:color w:val="000000"/>
          <w:sz w:val="19"/>
          <w:szCs w:val="19"/>
          <w:bdr w:val="none" w:sz="0" w:space="0" w:color="auto" w:frame="1"/>
          <w:lang w:val="en-US"/>
        </w:rPr>
        <w:t xml:space="preserve">actual </w:t>
      </w:r>
      <w:r w:rsidRPr="00E559FF">
        <w:rPr>
          <w:rStyle w:val="token"/>
          <w:rFonts w:ascii="Consolas" w:eastAsiaTheme="majorEastAsia" w:hAnsi="Consolas" w:cs="Consolas"/>
          <w:color w:val="834689"/>
          <w:sz w:val="19"/>
          <w:szCs w:val="19"/>
          <w:bdr w:val="none" w:sz="0" w:space="0" w:color="auto" w:frame="1"/>
          <w:lang w:val="en-US"/>
        </w:rPr>
        <w:t>time</w:t>
      </w:r>
      <w:r w:rsidRPr="00E559FF">
        <w:rPr>
          <w:rStyle w:val="token"/>
          <w:rFonts w:ascii="Consolas" w:eastAsiaTheme="majorEastAsia" w:hAnsi="Consolas" w:cs="Consolas"/>
          <w:color w:val="A67F59"/>
          <w:sz w:val="19"/>
          <w:szCs w:val="19"/>
          <w:bdr w:val="none" w:sz="0" w:space="0" w:color="auto" w:frame="1"/>
          <w:lang w:val="en-US"/>
        </w:rPr>
        <w:t>=</w:t>
      </w:r>
      <w:r w:rsidRPr="00E559FF">
        <w:rPr>
          <w:rStyle w:val="token"/>
          <w:rFonts w:ascii="Consolas" w:eastAsiaTheme="majorEastAsia" w:hAnsi="Consolas" w:cs="Consolas"/>
          <w:color w:val="990055"/>
          <w:sz w:val="19"/>
          <w:szCs w:val="19"/>
          <w:bdr w:val="none" w:sz="0" w:space="0" w:color="auto" w:frame="1"/>
          <w:lang w:val="en-US"/>
        </w:rPr>
        <w:t>0.003</w:t>
      </w:r>
      <w:r w:rsidRPr="00E559FF">
        <w:rPr>
          <w:rStyle w:val="token"/>
          <w:rFonts w:ascii="Consolas" w:eastAsiaTheme="majorEastAsia" w:hAnsi="Consolas" w:cs="Consolas"/>
          <w:color w:val="999999"/>
          <w:sz w:val="19"/>
          <w:szCs w:val="19"/>
          <w:bdr w:val="none" w:sz="0" w:space="0" w:color="auto" w:frame="1"/>
          <w:lang w:val="en-US"/>
        </w:rPr>
        <w:t>..</w:t>
      </w:r>
      <w:r w:rsidRPr="00E559FF">
        <w:rPr>
          <w:rStyle w:val="token"/>
          <w:rFonts w:ascii="Consolas" w:eastAsiaTheme="majorEastAsia" w:hAnsi="Consolas" w:cs="Consolas"/>
          <w:color w:val="990055"/>
          <w:sz w:val="19"/>
          <w:szCs w:val="19"/>
          <w:bdr w:val="none" w:sz="0" w:space="0" w:color="auto" w:frame="1"/>
          <w:lang w:val="en-US"/>
        </w:rPr>
        <w:t>0.005</w:t>
      </w:r>
      <w:r w:rsidRPr="00E559FF">
        <w:rPr>
          <w:rStyle w:val="HTML"/>
          <w:rFonts w:ascii="Consolas" w:hAnsi="Consolas" w:cs="Consolas"/>
          <w:color w:val="000000"/>
          <w:sz w:val="19"/>
          <w:szCs w:val="19"/>
          <w:bdr w:val="none" w:sz="0" w:space="0" w:color="auto" w:frame="1"/>
          <w:lang w:val="en-US"/>
        </w:rPr>
        <w:t xml:space="preserve"> </w:t>
      </w:r>
      <w:r w:rsidRPr="00E559FF">
        <w:rPr>
          <w:rStyle w:val="token"/>
          <w:rFonts w:ascii="Consolas" w:eastAsiaTheme="majorEastAsia" w:hAnsi="Consolas" w:cs="Consolas"/>
          <w:color w:val="0077AA"/>
          <w:sz w:val="19"/>
          <w:szCs w:val="19"/>
          <w:bdr w:val="none" w:sz="0" w:space="0" w:color="auto" w:frame="1"/>
          <w:lang w:val="en-US"/>
        </w:rPr>
        <w:t>rows</w:t>
      </w:r>
      <w:r w:rsidRPr="00E559FF">
        <w:rPr>
          <w:rStyle w:val="token"/>
          <w:rFonts w:ascii="Consolas" w:eastAsiaTheme="majorEastAsia" w:hAnsi="Consolas" w:cs="Consolas"/>
          <w:color w:val="A67F59"/>
          <w:sz w:val="19"/>
          <w:szCs w:val="19"/>
          <w:bdr w:val="none" w:sz="0" w:space="0" w:color="auto" w:frame="1"/>
          <w:lang w:val="en-US"/>
        </w:rPr>
        <w:t>=</w:t>
      </w:r>
      <w:r w:rsidRPr="00E559FF">
        <w:rPr>
          <w:rStyle w:val="token"/>
          <w:rFonts w:ascii="Consolas" w:eastAsiaTheme="majorEastAsia" w:hAnsi="Consolas" w:cs="Consolas"/>
          <w:color w:val="990055"/>
          <w:sz w:val="19"/>
          <w:szCs w:val="19"/>
          <w:bdr w:val="none" w:sz="0" w:space="0" w:color="auto" w:frame="1"/>
          <w:lang w:val="en-US"/>
        </w:rPr>
        <w:t>6</w:t>
      </w:r>
      <w:r w:rsidRPr="00E559FF">
        <w:rPr>
          <w:rStyle w:val="HTML"/>
          <w:rFonts w:ascii="Consolas" w:hAnsi="Consolas" w:cs="Consolas"/>
          <w:color w:val="000000"/>
          <w:sz w:val="19"/>
          <w:szCs w:val="19"/>
          <w:bdr w:val="none" w:sz="0" w:space="0" w:color="auto" w:frame="1"/>
          <w:lang w:val="en-US"/>
        </w:rPr>
        <w:t xml:space="preserve"> loops</w:t>
      </w:r>
      <w:r w:rsidRPr="00E559FF">
        <w:rPr>
          <w:rStyle w:val="token"/>
          <w:rFonts w:ascii="Consolas" w:eastAsiaTheme="majorEastAsia" w:hAnsi="Consolas" w:cs="Consolas"/>
          <w:color w:val="A67F59"/>
          <w:sz w:val="19"/>
          <w:szCs w:val="19"/>
          <w:bdr w:val="none" w:sz="0" w:space="0" w:color="auto" w:frame="1"/>
          <w:lang w:val="en-US"/>
        </w:rPr>
        <w:t>=</w:t>
      </w:r>
      <w:r w:rsidRPr="00E559FF">
        <w:rPr>
          <w:rStyle w:val="token"/>
          <w:rFonts w:ascii="Consolas" w:eastAsiaTheme="majorEastAsia" w:hAnsi="Consolas" w:cs="Consolas"/>
          <w:color w:val="990055"/>
          <w:sz w:val="19"/>
          <w:szCs w:val="19"/>
          <w:bdr w:val="none" w:sz="0" w:space="0" w:color="auto" w:frame="1"/>
          <w:lang w:val="en-US"/>
        </w:rPr>
        <w:t>1</w:t>
      </w:r>
      <w:r w:rsidRPr="00E559FF">
        <w:rPr>
          <w:rStyle w:val="token"/>
          <w:rFonts w:ascii="Consolas" w:eastAsiaTheme="majorEastAsia" w:hAnsi="Consolas" w:cs="Consolas"/>
          <w:color w:val="999999"/>
          <w:sz w:val="19"/>
          <w:szCs w:val="19"/>
          <w:bdr w:val="none" w:sz="0" w:space="0" w:color="auto" w:frame="1"/>
          <w:lang w:val="en-US"/>
        </w:rPr>
        <w:t>)</w:t>
      </w:r>
    </w:p>
    <w:p w:rsidR="00EA653E" w:rsidRPr="00E559FF" w:rsidRDefault="00EA653E" w:rsidP="00EA653E">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E559FF">
        <w:rPr>
          <w:rStyle w:val="token"/>
          <w:rFonts w:ascii="Consolas" w:eastAsiaTheme="majorEastAsia" w:hAnsi="Consolas" w:cs="Consolas"/>
          <w:color w:val="A67F59"/>
          <w:sz w:val="19"/>
          <w:szCs w:val="19"/>
          <w:bdr w:val="none" w:sz="0" w:space="0" w:color="auto" w:frame="1"/>
          <w:lang w:val="en-US"/>
        </w:rPr>
        <w:t xml:space="preserve">    -&gt;</w:t>
      </w:r>
      <w:r w:rsidRPr="00E559FF">
        <w:rPr>
          <w:rStyle w:val="HTML"/>
          <w:rFonts w:ascii="Consolas" w:hAnsi="Consolas" w:cs="Consolas"/>
          <w:color w:val="000000"/>
          <w:sz w:val="19"/>
          <w:szCs w:val="19"/>
          <w:bdr w:val="none" w:sz="0" w:space="0" w:color="auto" w:frame="1"/>
          <w:lang w:val="en-US"/>
        </w:rPr>
        <w:t xml:space="preserve"> </w:t>
      </w:r>
      <w:r w:rsidRPr="00E559FF">
        <w:rPr>
          <w:rStyle w:val="token"/>
          <w:rFonts w:ascii="Consolas" w:eastAsiaTheme="majorEastAsia" w:hAnsi="Consolas" w:cs="Consolas"/>
          <w:color w:val="0077AA"/>
          <w:sz w:val="19"/>
          <w:szCs w:val="19"/>
          <w:bdr w:val="none" w:sz="0" w:space="0" w:color="auto" w:frame="1"/>
          <w:lang w:val="en-US"/>
        </w:rPr>
        <w:t>Hash</w:t>
      </w:r>
    </w:p>
    <w:p w:rsidR="00EA653E" w:rsidRPr="00E559FF" w:rsidRDefault="00EA653E" w:rsidP="00EA653E">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E559FF">
        <w:rPr>
          <w:rStyle w:val="token"/>
          <w:rFonts w:ascii="Consolas" w:eastAsiaTheme="majorEastAsia" w:hAnsi="Consolas" w:cs="Consolas"/>
          <w:color w:val="A67F59"/>
          <w:sz w:val="19"/>
          <w:szCs w:val="19"/>
          <w:bdr w:val="none" w:sz="0" w:space="0" w:color="auto" w:frame="1"/>
          <w:lang w:val="en-US"/>
        </w:rPr>
        <w:t xml:space="preserve">        -&gt;</w:t>
      </w:r>
      <w:r w:rsidRPr="00E559FF">
        <w:rPr>
          <w:rStyle w:val="HTML"/>
          <w:rFonts w:ascii="Consolas" w:hAnsi="Consolas" w:cs="Consolas"/>
          <w:color w:val="000000"/>
          <w:sz w:val="19"/>
          <w:szCs w:val="19"/>
          <w:bdr w:val="none" w:sz="0" w:space="0" w:color="auto" w:frame="1"/>
          <w:lang w:val="en-US"/>
        </w:rPr>
        <w:t xml:space="preserve"> </w:t>
      </w:r>
      <w:r w:rsidRPr="00E559FF">
        <w:rPr>
          <w:rStyle w:val="token"/>
          <w:rFonts w:ascii="Consolas" w:eastAsiaTheme="majorEastAsia" w:hAnsi="Consolas" w:cs="Consolas"/>
          <w:color w:val="0077AA"/>
          <w:sz w:val="19"/>
          <w:szCs w:val="19"/>
          <w:bdr w:val="none" w:sz="0" w:space="0" w:color="auto" w:frame="1"/>
          <w:lang w:val="en-US"/>
        </w:rPr>
        <w:t>Table</w:t>
      </w:r>
      <w:r w:rsidRPr="00E559FF">
        <w:rPr>
          <w:rStyle w:val="HTML"/>
          <w:rFonts w:ascii="Consolas" w:hAnsi="Consolas" w:cs="Consolas"/>
          <w:color w:val="000000"/>
          <w:sz w:val="19"/>
          <w:szCs w:val="19"/>
          <w:bdr w:val="none" w:sz="0" w:space="0" w:color="auto" w:frame="1"/>
          <w:lang w:val="en-US"/>
        </w:rPr>
        <w:t xml:space="preserve"> scan </w:t>
      </w:r>
      <w:r w:rsidRPr="00E559FF">
        <w:rPr>
          <w:rStyle w:val="token"/>
          <w:rFonts w:ascii="Consolas" w:eastAsiaTheme="majorEastAsia" w:hAnsi="Consolas" w:cs="Consolas"/>
          <w:color w:val="0077AA"/>
          <w:sz w:val="19"/>
          <w:szCs w:val="19"/>
          <w:bdr w:val="none" w:sz="0" w:space="0" w:color="auto" w:frame="1"/>
          <w:lang w:val="en-US"/>
        </w:rPr>
        <w:t>on</w:t>
      </w:r>
      <w:r w:rsidRPr="00E559FF">
        <w:rPr>
          <w:rStyle w:val="HTML"/>
          <w:rFonts w:ascii="Consolas" w:hAnsi="Consolas" w:cs="Consolas"/>
          <w:color w:val="000000"/>
          <w:sz w:val="19"/>
          <w:szCs w:val="19"/>
          <w:bdr w:val="none" w:sz="0" w:space="0" w:color="auto" w:frame="1"/>
          <w:lang w:val="en-US"/>
        </w:rPr>
        <w:t xml:space="preserve"> t1  </w:t>
      </w:r>
      <w:r w:rsidRPr="00E559FF">
        <w:rPr>
          <w:rStyle w:val="token"/>
          <w:rFonts w:ascii="Consolas" w:eastAsiaTheme="majorEastAsia" w:hAnsi="Consolas" w:cs="Consolas"/>
          <w:color w:val="999999"/>
          <w:sz w:val="19"/>
          <w:szCs w:val="19"/>
          <w:bdr w:val="none" w:sz="0" w:space="0" w:color="auto" w:frame="1"/>
          <w:lang w:val="en-US"/>
        </w:rPr>
        <w:t>(</w:t>
      </w:r>
      <w:r w:rsidRPr="00E559FF">
        <w:rPr>
          <w:rStyle w:val="HTML"/>
          <w:rFonts w:ascii="Consolas" w:hAnsi="Consolas" w:cs="Consolas"/>
          <w:color w:val="000000"/>
          <w:sz w:val="19"/>
          <w:szCs w:val="19"/>
          <w:bdr w:val="none" w:sz="0" w:space="0" w:color="auto" w:frame="1"/>
          <w:lang w:val="en-US"/>
        </w:rPr>
        <w:t>cost</w:t>
      </w:r>
      <w:r w:rsidRPr="00E559FF">
        <w:rPr>
          <w:rStyle w:val="token"/>
          <w:rFonts w:ascii="Consolas" w:eastAsiaTheme="majorEastAsia" w:hAnsi="Consolas" w:cs="Consolas"/>
          <w:color w:val="A67F59"/>
          <w:sz w:val="19"/>
          <w:szCs w:val="19"/>
          <w:bdr w:val="none" w:sz="0" w:space="0" w:color="auto" w:frame="1"/>
          <w:lang w:val="en-US"/>
        </w:rPr>
        <w:t>=</w:t>
      </w:r>
      <w:r w:rsidRPr="00E559FF">
        <w:rPr>
          <w:rStyle w:val="token"/>
          <w:rFonts w:ascii="Consolas" w:eastAsiaTheme="majorEastAsia" w:hAnsi="Consolas" w:cs="Consolas"/>
          <w:color w:val="990055"/>
          <w:sz w:val="19"/>
          <w:szCs w:val="19"/>
          <w:bdr w:val="none" w:sz="0" w:space="0" w:color="auto" w:frame="1"/>
          <w:lang w:val="en-US"/>
        </w:rPr>
        <w:t>0.85</w:t>
      </w:r>
      <w:r w:rsidRPr="00E559FF">
        <w:rPr>
          <w:rStyle w:val="HTML"/>
          <w:rFonts w:ascii="Consolas" w:hAnsi="Consolas" w:cs="Consolas"/>
          <w:color w:val="000000"/>
          <w:sz w:val="19"/>
          <w:szCs w:val="19"/>
          <w:bdr w:val="none" w:sz="0" w:space="0" w:color="auto" w:frame="1"/>
          <w:lang w:val="en-US"/>
        </w:rPr>
        <w:t xml:space="preserve"> </w:t>
      </w:r>
      <w:r w:rsidRPr="00E559FF">
        <w:rPr>
          <w:rStyle w:val="token"/>
          <w:rFonts w:ascii="Consolas" w:eastAsiaTheme="majorEastAsia" w:hAnsi="Consolas" w:cs="Consolas"/>
          <w:color w:val="0077AA"/>
          <w:sz w:val="19"/>
          <w:szCs w:val="19"/>
          <w:bdr w:val="none" w:sz="0" w:space="0" w:color="auto" w:frame="1"/>
          <w:lang w:val="en-US"/>
        </w:rPr>
        <w:t>rows</w:t>
      </w:r>
      <w:r w:rsidRPr="00E559FF">
        <w:rPr>
          <w:rStyle w:val="token"/>
          <w:rFonts w:ascii="Consolas" w:eastAsiaTheme="majorEastAsia" w:hAnsi="Consolas" w:cs="Consolas"/>
          <w:color w:val="A67F59"/>
          <w:sz w:val="19"/>
          <w:szCs w:val="19"/>
          <w:bdr w:val="none" w:sz="0" w:space="0" w:color="auto" w:frame="1"/>
          <w:lang w:val="en-US"/>
        </w:rPr>
        <w:t>=</w:t>
      </w:r>
      <w:r w:rsidRPr="00E559FF">
        <w:rPr>
          <w:rStyle w:val="token"/>
          <w:rFonts w:ascii="Consolas" w:eastAsiaTheme="majorEastAsia" w:hAnsi="Consolas" w:cs="Consolas"/>
          <w:color w:val="990055"/>
          <w:sz w:val="19"/>
          <w:szCs w:val="19"/>
          <w:bdr w:val="none" w:sz="0" w:space="0" w:color="auto" w:frame="1"/>
          <w:lang w:val="en-US"/>
        </w:rPr>
        <w:t>6</w:t>
      </w:r>
      <w:r w:rsidRPr="00E559FF">
        <w:rPr>
          <w:rStyle w:val="token"/>
          <w:rFonts w:ascii="Consolas" w:eastAsiaTheme="majorEastAsia" w:hAnsi="Consolas" w:cs="Consolas"/>
          <w:color w:val="999999"/>
          <w:sz w:val="19"/>
          <w:szCs w:val="19"/>
          <w:bdr w:val="none" w:sz="0" w:space="0" w:color="auto" w:frame="1"/>
          <w:lang w:val="en-US"/>
        </w:rPr>
        <w:t>)</w:t>
      </w:r>
    </w:p>
    <w:p w:rsidR="00EA653E" w:rsidRPr="00E559FF" w:rsidRDefault="00EA653E" w:rsidP="00EA653E">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E559FF">
        <w:rPr>
          <w:rStyle w:val="token"/>
          <w:rFonts w:ascii="Consolas" w:eastAsiaTheme="majorEastAsia" w:hAnsi="Consolas" w:cs="Consolas"/>
          <w:color w:val="999999"/>
          <w:sz w:val="19"/>
          <w:szCs w:val="19"/>
          <w:bdr w:val="none" w:sz="0" w:space="0" w:color="auto" w:frame="1"/>
          <w:lang w:val="en-US"/>
        </w:rPr>
        <w:t>(</w:t>
      </w:r>
      <w:r w:rsidRPr="00E559FF">
        <w:rPr>
          <w:rStyle w:val="HTML"/>
          <w:rFonts w:ascii="Consolas" w:hAnsi="Consolas" w:cs="Consolas"/>
          <w:color w:val="000000"/>
          <w:sz w:val="19"/>
          <w:szCs w:val="19"/>
          <w:bdr w:val="none" w:sz="0" w:space="0" w:color="auto" w:frame="1"/>
          <w:lang w:val="en-US"/>
        </w:rPr>
        <w:t xml:space="preserve">actual </w:t>
      </w:r>
      <w:r w:rsidRPr="00E559FF">
        <w:rPr>
          <w:rStyle w:val="token"/>
          <w:rFonts w:ascii="Consolas" w:eastAsiaTheme="majorEastAsia" w:hAnsi="Consolas" w:cs="Consolas"/>
          <w:color w:val="834689"/>
          <w:sz w:val="19"/>
          <w:szCs w:val="19"/>
          <w:bdr w:val="none" w:sz="0" w:space="0" w:color="auto" w:frame="1"/>
          <w:lang w:val="en-US"/>
        </w:rPr>
        <w:t>time</w:t>
      </w:r>
      <w:r w:rsidRPr="00E559FF">
        <w:rPr>
          <w:rStyle w:val="token"/>
          <w:rFonts w:ascii="Consolas" w:eastAsiaTheme="majorEastAsia" w:hAnsi="Consolas" w:cs="Consolas"/>
          <w:color w:val="A67F59"/>
          <w:sz w:val="19"/>
          <w:szCs w:val="19"/>
          <w:bdr w:val="none" w:sz="0" w:space="0" w:color="auto" w:frame="1"/>
          <w:lang w:val="en-US"/>
        </w:rPr>
        <w:t>=</w:t>
      </w:r>
      <w:r w:rsidRPr="00E559FF">
        <w:rPr>
          <w:rStyle w:val="token"/>
          <w:rFonts w:ascii="Consolas" w:eastAsiaTheme="majorEastAsia" w:hAnsi="Consolas" w:cs="Consolas"/>
          <w:color w:val="990055"/>
          <w:sz w:val="19"/>
          <w:szCs w:val="19"/>
          <w:bdr w:val="none" w:sz="0" w:space="0" w:color="auto" w:frame="1"/>
          <w:lang w:val="en-US"/>
        </w:rPr>
        <w:t>0.018</w:t>
      </w:r>
      <w:r w:rsidRPr="00E559FF">
        <w:rPr>
          <w:rStyle w:val="token"/>
          <w:rFonts w:ascii="Consolas" w:eastAsiaTheme="majorEastAsia" w:hAnsi="Consolas" w:cs="Consolas"/>
          <w:color w:val="999999"/>
          <w:sz w:val="19"/>
          <w:szCs w:val="19"/>
          <w:bdr w:val="none" w:sz="0" w:space="0" w:color="auto" w:frame="1"/>
          <w:lang w:val="en-US"/>
        </w:rPr>
        <w:t>..</w:t>
      </w:r>
      <w:r w:rsidRPr="00E559FF">
        <w:rPr>
          <w:rStyle w:val="token"/>
          <w:rFonts w:ascii="Consolas" w:eastAsiaTheme="majorEastAsia" w:hAnsi="Consolas" w:cs="Consolas"/>
          <w:color w:val="990055"/>
          <w:sz w:val="19"/>
          <w:szCs w:val="19"/>
          <w:bdr w:val="none" w:sz="0" w:space="0" w:color="auto" w:frame="1"/>
          <w:lang w:val="en-US"/>
        </w:rPr>
        <w:t>0.022</w:t>
      </w:r>
      <w:r w:rsidRPr="00E559FF">
        <w:rPr>
          <w:rStyle w:val="HTML"/>
          <w:rFonts w:ascii="Consolas" w:hAnsi="Consolas" w:cs="Consolas"/>
          <w:color w:val="000000"/>
          <w:sz w:val="19"/>
          <w:szCs w:val="19"/>
          <w:bdr w:val="none" w:sz="0" w:space="0" w:color="auto" w:frame="1"/>
          <w:lang w:val="en-US"/>
        </w:rPr>
        <w:t xml:space="preserve"> </w:t>
      </w:r>
      <w:r w:rsidRPr="00E559FF">
        <w:rPr>
          <w:rStyle w:val="token"/>
          <w:rFonts w:ascii="Consolas" w:eastAsiaTheme="majorEastAsia" w:hAnsi="Consolas" w:cs="Consolas"/>
          <w:color w:val="0077AA"/>
          <w:sz w:val="19"/>
          <w:szCs w:val="19"/>
          <w:bdr w:val="none" w:sz="0" w:space="0" w:color="auto" w:frame="1"/>
          <w:lang w:val="en-US"/>
        </w:rPr>
        <w:t>rows</w:t>
      </w:r>
      <w:r w:rsidRPr="00E559FF">
        <w:rPr>
          <w:rStyle w:val="token"/>
          <w:rFonts w:ascii="Consolas" w:eastAsiaTheme="majorEastAsia" w:hAnsi="Consolas" w:cs="Consolas"/>
          <w:color w:val="A67F59"/>
          <w:sz w:val="19"/>
          <w:szCs w:val="19"/>
          <w:bdr w:val="none" w:sz="0" w:space="0" w:color="auto" w:frame="1"/>
          <w:lang w:val="en-US"/>
        </w:rPr>
        <w:t>=</w:t>
      </w:r>
      <w:r w:rsidRPr="00E559FF">
        <w:rPr>
          <w:rStyle w:val="token"/>
          <w:rFonts w:ascii="Consolas" w:eastAsiaTheme="majorEastAsia" w:hAnsi="Consolas" w:cs="Consolas"/>
          <w:color w:val="990055"/>
          <w:sz w:val="19"/>
          <w:szCs w:val="19"/>
          <w:bdr w:val="none" w:sz="0" w:space="0" w:color="auto" w:frame="1"/>
          <w:lang w:val="en-US"/>
        </w:rPr>
        <w:t>6</w:t>
      </w:r>
      <w:r w:rsidRPr="00E559FF">
        <w:rPr>
          <w:rStyle w:val="HTML"/>
          <w:rFonts w:ascii="Consolas" w:hAnsi="Consolas" w:cs="Consolas"/>
          <w:color w:val="000000"/>
          <w:sz w:val="19"/>
          <w:szCs w:val="19"/>
          <w:bdr w:val="none" w:sz="0" w:space="0" w:color="auto" w:frame="1"/>
          <w:lang w:val="en-US"/>
        </w:rPr>
        <w:t xml:space="preserve"> loops</w:t>
      </w:r>
      <w:r w:rsidRPr="00E559FF">
        <w:rPr>
          <w:rStyle w:val="token"/>
          <w:rFonts w:ascii="Consolas" w:eastAsiaTheme="majorEastAsia" w:hAnsi="Consolas" w:cs="Consolas"/>
          <w:color w:val="A67F59"/>
          <w:sz w:val="19"/>
          <w:szCs w:val="19"/>
          <w:bdr w:val="none" w:sz="0" w:space="0" w:color="auto" w:frame="1"/>
          <w:lang w:val="en-US"/>
        </w:rPr>
        <w:t>=</w:t>
      </w:r>
      <w:r w:rsidRPr="00E559FF">
        <w:rPr>
          <w:rStyle w:val="token"/>
          <w:rFonts w:ascii="Consolas" w:eastAsiaTheme="majorEastAsia" w:hAnsi="Consolas" w:cs="Consolas"/>
          <w:color w:val="990055"/>
          <w:sz w:val="19"/>
          <w:szCs w:val="19"/>
          <w:bdr w:val="none" w:sz="0" w:space="0" w:color="auto" w:frame="1"/>
          <w:lang w:val="en-US"/>
        </w:rPr>
        <w:t>1</w:t>
      </w:r>
      <w:r w:rsidRPr="00E559FF">
        <w:rPr>
          <w:rStyle w:val="token"/>
          <w:rFonts w:ascii="Consolas" w:eastAsiaTheme="majorEastAsia" w:hAnsi="Consolas" w:cs="Consolas"/>
          <w:color w:val="999999"/>
          <w:sz w:val="19"/>
          <w:szCs w:val="19"/>
          <w:bdr w:val="none" w:sz="0" w:space="0" w:color="auto" w:frame="1"/>
          <w:lang w:val="en-US"/>
        </w:rPr>
        <w:t>)</w:t>
      </w:r>
    </w:p>
    <w:p w:rsidR="00EA653E" w:rsidRPr="00E559FF" w:rsidRDefault="00EA653E" w:rsidP="00EA653E">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p>
    <w:p w:rsidR="00EA653E" w:rsidRPr="00E559FF" w:rsidRDefault="00EA653E" w:rsidP="00EA653E">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E559FF">
        <w:rPr>
          <w:rStyle w:val="token"/>
          <w:rFonts w:ascii="Consolas" w:eastAsiaTheme="majorEastAsia" w:hAnsi="Consolas" w:cs="Consolas"/>
          <w:color w:val="A67F59"/>
          <w:sz w:val="19"/>
          <w:szCs w:val="19"/>
          <w:bdr w:val="none" w:sz="0" w:space="0" w:color="auto" w:frame="1"/>
          <w:lang w:val="en-US"/>
        </w:rPr>
        <w:t>mysql&gt;</w:t>
      </w:r>
      <w:r w:rsidRPr="00E559FF">
        <w:rPr>
          <w:rStyle w:val="HTML"/>
          <w:rFonts w:ascii="Consolas" w:hAnsi="Consolas" w:cs="Consolas"/>
          <w:color w:val="000000"/>
          <w:sz w:val="19"/>
          <w:szCs w:val="19"/>
          <w:bdr w:val="none" w:sz="0" w:space="0" w:color="auto" w:frame="1"/>
          <w:lang w:val="en-US"/>
        </w:rPr>
        <w:t xml:space="preserve"> </w:t>
      </w:r>
      <w:r w:rsidRPr="00E559FF">
        <w:rPr>
          <w:rStyle w:val="token"/>
          <w:rFonts w:ascii="Consolas" w:eastAsiaTheme="majorEastAsia" w:hAnsi="Consolas" w:cs="Consolas"/>
          <w:color w:val="0077AA"/>
          <w:sz w:val="19"/>
          <w:szCs w:val="19"/>
          <w:bdr w:val="none" w:sz="0" w:space="0" w:color="auto" w:frame="1"/>
          <w:lang w:val="en-US"/>
        </w:rPr>
        <w:t>EXPLAIN</w:t>
      </w:r>
      <w:r w:rsidRPr="00E559FF">
        <w:rPr>
          <w:rStyle w:val="HTML"/>
          <w:rFonts w:ascii="Consolas" w:hAnsi="Consolas" w:cs="Consolas"/>
          <w:color w:val="000000"/>
          <w:sz w:val="19"/>
          <w:szCs w:val="19"/>
          <w:bdr w:val="none" w:sz="0" w:space="0" w:color="auto" w:frame="1"/>
          <w:lang w:val="en-US"/>
        </w:rPr>
        <w:t xml:space="preserve"> </w:t>
      </w:r>
      <w:r w:rsidRPr="00E559FF">
        <w:rPr>
          <w:rStyle w:val="token"/>
          <w:rFonts w:ascii="Consolas" w:eastAsiaTheme="majorEastAsia" w:hAnsi="Consolas" w:cs="Consolas"/>
          <w:color w:val="0077AA"/>
          <w:sz w:val="19"/>
          <w:szCs w:val="19"/>
          <w:bdr w:val="none" w:sz="0" w:space="0" w:color="auto" w:frame="1"/>
          <w:lang w:val="en-US"/>
        </w:rPr>
        <w:t>ANALYZE</w:t>
      </w:r>
      <w:r w:rsidRPr="00E559FF">
        <w:rPr>
          <w:rStyle w:val="HTML"/>
          <w:rFonts w:ascii="Consolas" w:hAnsi="Consolas" w:cs="Consolas"/>
          <w:color w:val="000000"/>
          <w:sz w:val="19"/>
          <w:szCs w:val="19"/>
          <w:bdr w:val="none" w:sz="0" w:space="0" w:color="auto" w:frame="1"/>
          <w:lang w:val="en-US"/>
        </w:rPr>
        <w:t xml:space="preserve"> </w:t>
      </w:r>
      <w:r w:rsidRPr="00E559FF">
        <w:rPr>
          <w:rStyle w:val="token"/>
          <w:rFonts w:ascii="Consolas" w:eastAsiaTheme="majorEastAsia" w:hAnsi="Consolas" w:cs="Consolas"/>
          <w:color w:val="0077AA"/>
          <w:sz w:val="19"/>
          <w:szCs w:val="19"/>
          <w:bdr w:val="none" w:sz="0" w:space="0" w:color="auto" w:frame="1"/>
          <w:lang w:val="en-US"/>
        </w:rPr>
        <w:t>SELECT</w:t>
      </w:r>
      <w:r w:rsidRPr="00E559FF">
        <w:rPr>
          <w:rStyle w:val="HTML"/>
          <w:rFonts w:ascii="Consolas" w:hAnsi="Consolas" w:cs="Consolas"/>
          <w:color w:val="000000"/>
          <w:sz w:val="19"/>
          <w:szCs w:val="19"/>
          <w:bdr w:val="none" w:sz="0" w:space="0" w:color="auto" w:frame="1"/>
          <w:lang w:val="en-US"/>
        </w:rPr>
        <w:t xml:space="preserve"> </w:t>
      </w:r>
      <w:r w:rsidRPr="00E559FF">
        <w:rPr>
          <w:rStyle w:val="token"/>
          <w:rFonts w:ascii="Consolas" w:eastAsiaTheme="majorEastAsia" w:hAnsi="Consolas" w:cs="Consolas"/>
          <w:color w:val="A67F59"/>
          <w:sz w:val="19"/>
          <w:szCs w:val="19"/>
          <w:bdr w:val="none" w:sz="0" w:space="0" w:color="auto" w:frame="1"/>
          <w:lang w:val="en-US"/>
        </w:rPr>
        <w:t>*</w:t>
      </w:r>
      <w:r w:rsidRPr="00E559FF">
        <w:rPr>
          <w:rStyle w:val="HTML"/>
          <w:rFonts w:ascii="Consolas" w:hAnsi="Consolas" w:cs="Consolas"/>
          <w:color w:val="000000"/>
          <w:sz w:val="19"/>
          <w:szCs w:val="19"/>
          <w:bdr w:val="none" w:sz="0" w:space="0" w:color="auto" w:frame="1"/>
          <w:lang w:val="en-US"/>
        </w:rPr>
        <w:t xml:space="preserve"> </w:t>
      </w:r>
      <w:r w:rsidRPr="00E559FF">
        <w:rPr>
          <w:rStyle w:val="token"/>
          <w:rFonts w:ascii="Consolas" w:eastAsiaTheme="majorEastAsia" w:hAnsi="Consolas" w:cs="Consolas"/>
          <w:color w:val="0077AA"/>
          <w:sz w:val="19"/>
          <w:szCs w:val="19"/>
          <w:bdr w:val="none" w:sz="0" w:space="0" w:color="auto" w:frame="1"/>
          <w:lang w:val="en-US"/>
        </w:rPr>
        <w:t>FROM</w:t>
      </w:r>
      <w:r w:rsidRPr="00E559FF">
        <w:rPr>
          <w:rStyle w:val="HTML"/>
          <w:rFonts w:ascii="Consolas" w:hAnsi="Consolas" w:cs="Consolas"/>
          <w:color w:val="000000"/>
          <w:sz w:val="19"/>
          <w:szCs w:val="19"/>
          <w:bdr w:val="none" w:sz="0" w:space="0" w:color="auto" w:frame="1"/>
          <w:lang w:val="en-US"/>
        </w:rPr>
        <w:t xml:space="preserve"> t3 </w:t>
      </w:r>
      <w:r w:rsidRPr="00E559FF">
        <w:rPr>
          <w:rStyle w:val="token"/>
          <w:rFonts w:ascii="Consolas" w:eastAsiaTheme="majorEastAsia" w:hAnsi="Consolas" w:cs="Consolas"/>
          <w:color w:val="0077AA"/>
          <w:sz w:val="19"/>
          <w:szCs w:val="19"/>
          <w:bdr w:val="none" w:sz="0" w:space="0" w:color="auto" w:frame="1"/>
          <w:lang w:val="en-US"/>
        </w:rPr>
        <w:t>WHERE</w:t>
      </w:r>
      <w:r w:rsidRPr="00E559FF">
        <w:rPr>
          <w:rStyle w:val="HTML"/>
          <w:rFonts w:ascii="Consolas" w:hAnsi="Consolas" w:cs="Consolas"/>
          <w:color w:val="000000"/>
          <w:sz w:val="19"/>
          <w:szCs w:val="19"/>
          <w:bdr w:val="none" w:sz="0" w:space="0" w:color="auto" w:frame="1"/>
          <w:lang w:val="en-US"/>
        </w:rPr>
        <w:t xml:space="preserve"> i </w:t>
      </w:r>
      <w:r w:rsidRPr="00E559FF">
        <w:rPr>
          <w:rStyle w:val="token"/>
          <w:rFonts w:ascii="Consolas" w:eastAsiaTheme="majorEastAsia" w:hAnsi="Consolas" w:cs="Consolas"/>
          <w:color w:val="A67F59"/>
          <w:sz w:val="19"/>
          <w:szCs w:val="19"/>
          <w:bdr w:val="none" w:sz="0" w:space="0" w:color="auto" w:frame="1"/>
          <w:lang w:val="en-US"/>
        </w:rPr>
        <w:t>&gt;</w:t>
      </w:r>
      <w:r w:rsidRPr="00E559FF">
        <w:rPr>
          <w:rStyle w:val="HTML"/>
          <w:rFonts w:ascii="Consolas" w:hAnsi="Consolas" w:cs="Consolas"/>
          <w:color w:val="000000"/>
          <w:sz w:val="19"/>
          <w:szCs w:val="19"/>
          <w:bdr w:val="none" w:sz="0" w:space="0" w:color="auto" w:frame="1"/>
          <w:lang w:val="en-US"/>
        </w:rPr>
        <w:t xml:space="preserve"> </w:t>
      </w:r>
      <w:r w:rsidRPr="00E559FF">
        <w:rPr>
          <w:rStyle w:val="token"/>
          <w:rFonts w:ascii="Consolas" w:eastAsiaTheme="majorEastAsia" w:hAnsi="Consolas" w:cs="Consolas"/>
          <w:color w:val="990055"/>
          <w:sz w:val="19"/>
          <w:szCs w:val="19"/>
          <w:bdr w:val="none" w:sz="0" w:space="0" w:color="auto" w:frame="1"/>
          <w:lang w:val="en-US"/>
        </w:rPr>
        <w:t>8</w:t>
      </w:r>
      <w:r w:rsidRPr="00E559FF">
        <w:rPr>
          <w:rStyle w:val="HTML"/>
          <w:rFonts w:ascii="Consolas" w:hAnsi="Consolas" w:cs="Consolas"/>
          <w:color w:val="000000"/>
          <w:sz w:val="19"/>
          <w:szCs w:val="19"/>
          <w:bdr w:val="none" w:sz="0" w:space="0" w:color="auto" w:frame="1"/>
          <w:lang w:val="en-US"/>
        </w:rPr>
        <w:t>\G</w:t>
      </w:r>
    </w:p>
    <w:p w:rsidR="00EA653E" w:rsidRPr="00E559FF" w:rsidRDefault="00EA653E" w:rsidP="00EA653E">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token"/>
          <w:rFonts w:ascii="Consolas" w:eastAsiaTheme="majorEastAsia" w:hAnsi="Consolas" w:cs="Consolas"/>
          <w:color w:val="555555"/>
          <w:sz w:val="19"/>
          <w:szCs w:val="19"/>
          <w:bdr w:val="none" w:sz="0" w:space="0" w:color="auto" w:frame="1"/>
          <w:lang w:val="en-US"/>
        </w:rPr>
      </w:pPr>
      <w:r w:rsidRPr="00E559FF">
        <w:rPr>
          <w:rStyle w:val="token"/>
          <w:rFonts w:ascii="Consolas" w:eastAsiaTheme="majorEastAsia" w:hAnsi="Consolas" w:cs="Consolas"/>
          <w:color w:val="999999"/>
          <w:sz w:val="19"/>
          <w:szCs w:val="19"/>
          <w:bdr w:val="none" w:sz="0" w:space="0" w:color="auto" w:frame="1"/>
          <w:lang w:val="en-US"/>
        </w:rPr>
        <w:t>***************************</w:t>
      </w:r>
      <w:r w:rsidRPr="00E559FF">
        <w:rPr>
          <w:rStyle w:val="token"/>
          <w:rFonts w:ascii="Consolas" w:eastAsiaTheme="majorEastAsia" w:hAnsi="Consolas" w:cs="Consolas"/>
          <w:color w:val="555555"/>
          <w:sz w:val="19"/>
          <w:szCs w:val="19"/>
          <w:bdr w:val="none" w:sz="0" w:space="0" w:color="auto" w:frame="1"/>
          <w:lang w:val="en-US"/>
        </w:rPr>
        <w:t xml:space="preserve"> 1. row </w:t>
      </w:r>
      <w:r w:rsidRPr="00E559FF">
        <w:rPr>
          <w:rStyle w:val="token"/>
          <w:rFonts w:ascii="Consolas" w:eastAsiaTheme="majorEastAsia" w:hAnsi="Consolas" w:cs="Consolas"/>
          <w:color w:val="999999"/>
          <w:sz w:val="19"/>
          <w:szCs w:val="19"/>
          <w:bdr w:val="none" w:sz="0" w:space="0" w:color="auto" w:frame="1"/>
          <w:lang w:val="en-US"/>
        </w:rPr>
        <w:t>***************************</w:t>
      </w:r>
    </w:p>
    <w:p w:rsidR="00EA653E" w:rsidRPr="00E559FF" w:rsidRDefault="00EA653E" w:rsidP="00EA653E">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token"/>
          <w:rFonts w:ascii="Consolas" w:eastAsiaTheme="majorEastAsia" w:hAnsi="Consolas" w:cs="Consolas"/>
          <w:color w:val="555555"/>
          <w:sz w:val="19"/>
          <w:szCs w:val="19"/>
          <w:bdr w:val="none" w:sz="0" w:space="0" w:color="auto" w:frame="1"/>
          <w:lang w:val="en-US"/>
        </w:rPr>
      </w:pPr>
      <w:r w:rsidRPr="00E559FF">
        <w:rPr>
          <w:rStyle w:val="token"/>
          <w:rFonts w:ascii="Consolas" w:eastAsiaTheme="majorEastAsia" w:hAnsi="Consolas" w:cs="Consolas"/>
          <w:color w:val="555555"/>
          <w:sz w:val="19"/>
          <w:szCs w:val="19"/>
          <w:bdr w:val="none" w:sz="0" w:space="0" w:color="auto" w:frame="1"/>
          <w:lang w:val="en-US"/>
        </w:rPr>
        <w:t>EXPLAIN</w:t>
      </w:r>
      <w:r w:rsidRPr="00E559FF">
        <w:rPr>
          <w:rStyle w:val="token"/>
          <w:rFonts w:ascii="Consolas" w:eastAsiaTheme="majorEastAsia" w:hAnsi="Consolas" w:cs="Consolas"/>
          <w:color w:val="999999"/>
          <w:sz w:val="19"/>
          <w:szCs w:val="19"/>
          <w:bdr w:val="none" w:sz="0" w:space="0" w:color="auto" w:frame="1"/>
          <w:lang w:val="en-US"/>
        </w:rPr>
        <w:t>:</w:t>
      </w:r>
      <w:r w:rsidRPr="00E559FF">
        <w:rPr>
          <w:rStyle w:val="token"/>
          <w:rFonts w:ascii="Consolas" w:eastAsiaTheme="majorEastAsia" w:hAnsi="Consolas" w:cs="Consolas"/>
          <w:color w:val="555555"/>
          <w:sz w:val="19"/>
          <w:szCs w:val="19"/>
          <w:bdr w:val="none" w:sz="0" w:space="0" w:color="auto" w:frame="1"/>
          <w:lang w:val="en-US"/>
        </w:rPr>
        <w:t xml:space="preserve"> -&gt; Filter</w:t>
      </w:r>
      <w:r w:rsidRPr="00E559FF">
        <w:rPr>
          <w:rStyle w:val="token"/>
          <w:rFonts w:ascii="Consolas" w:eastAsiaTheme="majorEastAsia" w:hAnsi="Consolas" w:cs="Consolas"/>
          <w:color w:val="999999"/>
          <w:sz w:val="19"/>
          <w:szCs w:val="19"/>
          <w:bdr w:val="none" w:sz="0" w:space="0" w:color="auto" w:frame="1"/>
          <w:lang w:val="en-US"/>
        </w:rPr>
        <w:t>:</w:t>
      </w:r>
      <w:r w:rsidRPr="00E559FF">
        <w:rPr>
          <w:rStyle w:val="token"/>
          <w:rFonts w:ascii="Consolas" w:eastAsiaTheme="majorEastAsia" w:hAnsi="Consolas" w:cs="Consolas"/>
          <w:color w:val="555555"/>
          <w:sz w:val="19"/>
          <w:szCs w:val="19"/>
          <w:bdr w:val="none" w:sz="0" w:space="0" w:color="auto" w:frame="1"/>
          <w:lang w:val="en-US"/>
        </w:rPr>
        <w:t xml:space="preserve"> (t3.i &gt; 8)  (cost=1.75 rows=5)</w:t>
      </w:r>
    </w:p>
    <w:p w:rsidR="00EA653E" w:rsidRPr="00E559FF" w:rsidRDefault="00EA653E" w:rsidP="00EA653E">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E559FF">
        <w:rPr>
          <w:rStyle w:val="token"/>
          <w:rFonts w:ascii="Consolas" w:eastAsiaTheme="majorEastAsia" w:hAnsi="Consolas" w:cs="Consolas"/>
          <w:color w:val="555555"/>
          <w:sz w:val="19"/>
          <w:szCs w:val="19"/>
          <w:bdr w:val="none" w:sz="0" w:space="0" w:color="auto" w:frame="1"/>
          <w:lang w:val="en-US"/>
        </w:rPr>
        <w:t>(actual time=0.019..0.021 rows=6 loops=1)</w:t>
      </w:r>
    </w:p>
    <w:p w:rsidR="00EA653E" w:rsidRPr="00E559FF" w:rsidRDefault="00EA653E" w:rsidP="00EA653E">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E559FF">
        <w:rPr>
          <w:rStyle w:val="token"/>
          <w:rFonts w:ascii="Consolas" w:eastAsiaTheme="majorEastAsia" w:hAnsi="Consolas" w:cs="Consolas"/>
          <w:color w:val="A67F59"/>
          <w:sz w:val="19"/>
          <w:szCs w:val="19"/>
          <w:bdr w:val="none" w:sz="0" w:space="0" w:color="auto" w:frame="1"/>
          <w:lang w:val="en-US"/>
        </w:rPr>
        <w:t xml:space="preserve">    -&gt;</w:t>
      </w:r>
      <w:r w:rsidRPr="00E559FF">
        <w:rPr>
          <w:rStyle w:val="HTML"/>
          <w:rFonts w:ascii="Consolas" w:hAnsi="Consolas" w:cs="Consolas"/>
          <w:color w:val="000000"/>
          <w:sz w:val="19"/>
          <w:szCs w:val="19"/>
          <w:bdr w:val="none" w:sz="0" w:space="0" w:color="auto" w:frame="1"/>
          <w:lang w:val="en-US"/>
        </w:rPr>
        <w:t xml:space="preserve"> </w:t>
      </w:r>
      <w:r w:rsidRPr="00E559FF">
        <w:rPr>
          <w:rStyle w:val="token"/>
          <w:rFonts w:ascii="Consolas" w:eastAsiaTheme="majorEastAsia" w:hAnsi="Consolas" w:cs="Consolas"/>
          <w:color w:val="0077AA"/>
          <w:sz w:val="19"/>
          <w:szCs w:val="19"/>
          <w:bdr w:val="none" w:sz="0" w:space="0" w:color="auto" w:frame="1"/>
          <w:lang w:val="en-US"/>
        </w:rPr>
        <w:t>Table</w:t>
      </w:r>
      <w:r w:rsidRPr="00E559FF">
        <w:rPr>
          <w:rStyle w:val="HTML"/>
          <w:rFonts w:ascii="Consolas" w:hAnsi="Consolas" w:cs="Consolas"/>
          <w:color w:val="000000"/>
          <w:sz w:val="19"/>
          <w:szCs w:val="19"/>
          <w:bdr w:val="none" w:sz="0" w:space="0" w:color="auto" w:frame="1"/>
          <w:lang w:val="en-US"/>
        </w:rPr>
        <w:t xml:space="preserve"> scan </w:t>
      </w:r>
      <w:r w:rsidRPr="00E559FF">
        <w:rPr>
          <w:rStyle w:val="token"/>
          <w:rFonts w:ascii="Consolas" w:eastAsiaTheme="majorEastAsia" w:hAnsi="Consolas" w:cs="Consolas"/>
          <w:color w:val="0077AA"/>
          <w:sz w:val="19"/>
          <w:szCs w:val="19"/>
          <w:bdr w:val="none" w:sz="0" w:space="0" w:color="auto" w:frame="1"/>
          <w:lang w:val="en-US"/>
        </w:rPr>
        <w:t>on</w:t>
      </w:r>
      <w:r w:rsidRPr="00E559FF">
        <w:rPr>
          <w:rStyle w:val="HTML"/>
          <w:rFonts w:ascii="Consolas" w:hAnsi="Consolas" w:cs="Consolas"/>
          <w:color w:val="000000"/>
          <w:sz w:val="19"/>
          <w:szCs w:val="19"/>
          <w:bdr w:val="none" w:sz="0" w:space="0" w:color="auto" w:frame="1"/>
          <w:lang w:val="en-US"/>
        </w:rPr>
        <w:t xml:space="preserve"> t3  </w:t>
      </w:r>
      <w:r w:rsidRPr="00E559FF">
        <w:rPr>
          <w:rStyle w:val="token"/>
          <w:rFonts w:ascii="Consolas" w:eastAsiaTheme="majorEastAsia" w:hAnsi="Consolas" w:cs="Consolas"/>
          <w:color w:val="999999"/>
          <w:sz w:val="19"/>
          <w:szCs w:val="19"/>
          <w:bdr w:val="none" w:sz="0" w:space="0" w:color="auto" w:frame="1"/>
          <w:lang w:val="en-US"/>
        </w:rPr>
        <w:t>(</w:t>
      </w:r>
      <w:r w:rsidRPr="00E559FF">
        <w:rPr>
          <w:rStyle w:val="HTML"/>
          <w:rFonts w:ascii="Consolas" w:hAnsi="Consolas" w:cs="Consolas"/>
          <w:color w:val="000000"/>
          <w:sz w:val="19"/>
          <w:szCs w:val="19"/>
          <w:bdr w:val="none" w:sz="0" w:space="0" w:color="auto" w:frame="1"/>
          <w:lang w:val="en-US"/>
        </w:rPr>
        <w:t>cost</w:t>
      </w:r>
      <w:r w:rsidRPr="00E559FF">
        <w:rPr>
          <w:rStyle w:val="token"/>
          <w:rFonts w:ascii="Consolas" w:eastAsiaTheme="majorEastAsia" w:hAnsi="Consolas" w:cs="Consolas"/>
          <w:color w:val="A67F59"/>
          <w:sz w:val="19"/>
          <w:szCs w:val="19"/>
          <w:bdr w:val="none" w:sz="0" w:space="0" w:color="auto" w:frame="1"/>
          <w:lang w:val="en-US"/>
        </w:rPr>
        <w:t>=</w:t>
      </w:r>
      <w:r w:rsidRPr="00E559FF">
        <w:rPr>
          <w:rStyle w:val="token"/>
          <w:rFonts w:ascii="Consolas" w:eastAsiaTheme="majorEastAsia" w:hAnsi="Consolas" w:cs="Consolas"/>
          <w:color w:val="990055"/>
          <w:sz w:val="19"/>
          <w:szCs w:val="19"/>
          <w:bdr w:val="none" w:sz="0" w:space="0" w:color="auto" w:frame="1"/>
          <w:lang w:val="en-US"/>
        </w:rPr>
        <w:t>1.75</w:t>
      </w:r>
      <w:r w:rsidRPr="00E559FF">
        <w:rPr>
          <w:rStyle w:val="HTML"/>
          <w:rFonts w:ascii="Consolas" w:hAnsi="Consolas" w:cs="Consolas"/>
          <w:color w:val="000000"/>
          <w:sz w:val="19"/>
          <w:szCs w:val="19"/>
          <w:bdr w:val="none" w:sz="0" w:space="0" w:color="auto" w:frame="1"/>
          <w:lang w:val="en-US"/>
        </w:rPr>
        <w:t xml:space="preserve"> </w:t>
      </w:r>
      <w:r w:rsidRPr="00E559FF">
        <w:rPr>
          <w:rStyle w:val="token"/>
          <w:rFonts w:ascii="Consolas" w:eastAsiaTheme="majorEastAsia" w:hAnsi="Consolas" w:cs="Consolas"/>
          <w:color w:val="0077AA"/>
          <w:sz w:val="19"/>
          <w:szCs w:val="19"/>
          <w:bdr w:val="none" w:sz="0" w:space="0" w:color="auto" w:frame="1"/>
          <w:lang w:val="en-US"/>
        </w:rPr>
        <w:t>rows</w:t>
      </w:r>
      <w:r w:rsidRPr="00E559FF">
        <w:rPr>
          <w:rStyle w:val="token"/>
          <w:rFonts w:ascii="Consolas" w:eastAsiaTheme="majorEastAsia" w:hAnsi="Consolas" w:cs="Consolas"/>
          <w:color w:val="A67F59"/>
          <w:sz w:val="19"/>
          <w:szCs w:val="19"/>
          <w:bdr w:val="none" w:sz="0" w:space="0" w:color="auto" w:frame="1"/>
          <w:lang w:val="en-US"/>
        </w:rPr>
        <w:t>=</w:t>
      </w:r>
      <w:r w:rsidRPr="00E559FF">
        <w:rPr>
          <w:rStyle w:val="token"/>
          <w:rFonts w:ascii="Consolas" w:eastAsiaTheme="majorEastAsia" w:hAnsi="Consolas" w:cs="Consolas"/>
          <w:color w:val="990055"/>
          <w:sz w:val="19"/>
          <w:szCs w:val="19"/>
          <w:bdr w:val="none" w:sz="0" w:space="0" w:color="auto" w:frame="1"/>
          <w:lang w:val="en-US"/>
        </w:rPr>
        <w:t>15</w:t>
      </w:r>
      <w:r w:rsidRPr="00E559FF">
        <w:rPr>
          <w:rStyle w:val="token"/>
          <w:rFonts w:ascii="Consolas" w:eastAsiaTheme="majorEastAsia" w:hAnsi="Consolas" w:cs="Consolas"/>
          <w:color w:val="999999"/>
          <w:sz w:val="19"/>
          <w:szCs w:val="19"/>
          <w:bdr w:val="none" w:sz="0" w:space="0" w:color="auto" w:frame="1"/>
          <w:lang w:val="en-US"/>
        </w:rPr>
        <w:t>)</w:t>
      </w:r>
    </w:p>
    <w:p w:rsidR="00EA653E" w:rsidRPr="00E559FF" w:rsidRDefault="00EA653E" w:rsidP="00EA653E">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E559FF">
        <w:rPr>
          <w:rStyle w:val="token"/>
          <w:rFonts w:ascii="Consolas" w:eastAsiaTheme="majorEastAsia" w:hAnsi="Consolas" w:cs="Consolas"/>
          <w:color w:val="999999"/>
          <w:sz w:val="19"/>
          <w:szCs w:val="19"/>
          <w:bdr w:val="none" w:sz="0" w:space="0" w:color="auto" w:frame="1"/>
          <w:lang w:val="en-US"/>
        </w:rPr>
        <w:t>(</w:t>
      </w:r>
      <w:r w:rsidRPr="00E559FF">
        <w:rPr>
          <w:rStyle w:val="HTML"/>
          <w:rFonts w:ascii="Consolas" w:hAnsi="Consolas" w:cs="Consolas"/>
          <w:color w:val="000000"/>
          <w:sz w:val="19"/>
          <w:szCs w:val="19"/>
          <w:bdr w:val="none" w:sz="0" w:space="0" w:color="auto" w:frame="1"/>
          <w:lang w:val="en-US"/>
        </w:rPr>
        <w:t xml:space="preserve">actual </w:t>
      </w:r>
      <w:r w:rsidRPr="00E559FF">
        <w:rPr>
          <w:rStyle w:val="token"/>
          <w:rFonts w:ascii="Consolas" w:eastAsiaTheme="majorEastAsia" w:hAnsi="Consolas" w:cs="Consolas"/>
          <w:color w:val="834689"/>
          <w:sz w:val="19"/>
          <w:szCs w:val="19"/>
          <w:bdr w:val="none" w:sz="0" w:space="0" w:color="auto" w:frame="1"/>
          <w:lang w:val="en-US"/>
        </w:rPr>
        <w:t>time</w:t>
      </w:r>
      <w:r w:rsidRPr="00E559FF">
        <w:rPr>
          <w:rStyle w:val="token"/>
          <w:rFonts w:ascii="Consolas" w:eastAsiaTheme="majorEastAsia" w:hAnsi="Consolas" w:cs="Consolas"/>
          <w:color w:val="A67F59"/>
          <w:sz w:val="19"/>
          <w:szCs w:val="19"/>
          <w:bdr w:val="none" w:sz="0" w:space="0" w:color="auto" w:frame="1"/>
          <w:lang w:val="en-US"/>
        </w:rPr>
        <w:t>=</w:t>
      </w:r>
      <w:r w:rsidRPr="00E559FF">
        <w:rPr>
          <w:rStyle w:val="token"/>
          <w:rFonts w:ascii="Consolas" w:eastAsiaTheme="majorEastAsia" w:hAnsi="Consolas" w:cs="Consolas"/>
          <w:color w:val="990055"/>
          <w:sz w:val="19"/>
          <w:szCs w:val="19"/>
          <w:bdr w:val="none" w:sz="0" w:space="0" w:color="auto" w:frame="1"/>
          <w:lang w:val="en-US"/>
        </w:rPr>
        <w:t>0.017</w:t>
      </w:r>
      <w:r w:rsidRPr="00E559FF">
        <w:rPr>
          <w:rStyle w:val="token"/>
          <w:rFonts w:ascii="Consolas" w:eastAsiaTheme="majorEastAsia" w:hAnsi="Consolas" w:cs="Consolas"/>
          <w:color w:val="999999"/>
          <w:sz w:val="19"/>
          <w:szCs w:val="19"/>
          <w:bdr w:val="none" w:sz="0" w:space="0" w:color="auto" w:frame="1"/>
          <w:lang w:val="en-US"/>
        </w:rPr>
        <w:t>..</w:t>
      </w:r>
      <w:r w:rsidRPr="00E559FF">
        <w:rPr>
          <w:rStyle w:val="token"/>
          <w:rFonts w:ascii="Consolas" w:eastAsiaTheme="majorEastAsia" w:hAnsi="Consolas" w:cs="Consolas"/>
          <w:color w:val="990055"/>
          <w:sz w:val="19"/>
          <w:szCs w:val="19"/>
          <w:bdr w:val="none" w:sz="0" w:space="0" w:color="auto" w:frame="1"/>
          <w:lang w:val="en-US"/>
        </w:rPr>
        <w:t>0.019</w:t>
      </w:r>
      <w:r w:rsidRPr="00E559FF">
        <w:rPr>
          <w:rStyle w:val="HTML"/>
          <w:rFonts w:ascii="Consolas" w:hAnsi="Consolas" w:cs="Consolas"/>
          <w:color w:val="000000"/>
          <w:sz w:val="19"/>
          <w:szCs w:val="19"/>
          <w:bdr w:val="none" w:sz="0" w:space="0" w:color="auto" w:frame="1"/>
          <w:lang w:val="en-US"/>
        </w:rPr>
        <w:t xml:space="preserve"> </w:t>
      </w:r>
      <w:r w:rsidRPr="00E559FF">
        <w:rPr>
          <w:rStyle w:val="token"/>
          <w:rFonts w:ascii="Consolas" w:eastAsiaTheme="majorEastAsia" w:hAnsi="Consolas" w:cs="Consolas"/>
          <w:color w:val="0077AA"/>
          <w:sz w:val="19"/>
          <w:szCs w:val="19"/>
          <w:bdr w:val="none" w:sz="0" w:space="0" w:color="auto" w:frame="1"/>
          <w:lang w:val="en-US"/>
        </w:rPr>
        <w:t>rows</w:t>
      </w:r>
      <w:r w:rsidRPr="00E559FF">
        <w:rPr>
          <w:rStyle w:val="token"/>
          <w:rFonts w:ascii="Consolas" w:eastAsiaTheme="majorEastAsia" w:hAnsi="Consolas" w:cs="Consolas"/>
          <w:color w:val="A67F59"/>
          <w:sz w:val="19"/>
          <w:szCs w:val="19"/>
          <w:bdr w:val="none" w:sz="0" w:space="0" w:color="auto" w:frame="1"/>
          <w:lang w:val="en-US"/>
        </w:rPr>
        <w:t>=</w:t>
      </w:r>
      <w:r w:rsidRPr="00E559FF">
        <w:rPr>
          <w:rStyle w:val="token"/>
          <w:rFonts w:ascii="Consolas" w:eastAsiaTheme="majorEastAsia" w:hAnsi="Consolas" w:cs="Consolas"/>
          <w:color w:val="990055"/>
          <w:sz w:val="19"/>
          <w:szCs w:val="19"/>
          <w:bdr w:val="none" w:sz="0" w:space="0" w:color="auto" w:frame="1"/>
          <w:lang w:val="en-US"/>
        </w:rPr>
        <w:t>15</w:t>
      </w:r>
      <w:r w:rsidRPr="00E559FF">
        <w:rPr>
          <w:rStyle w:val="HTML"/>
          <w:rFonts w:ascii="Consolas" w:hAnsi="Consolas" w:cs="Consolas"/>
          <w:color w:val="000000"/>
          <w:sz w:val="19"/>
          <w:szCs w:val="19"/>
          <w:bdr w:val="none" w:sz="0" w:space="0" w:color="auto" w:frame="1"/>
          <w:lang w:val="en-US"/>
        </w:rPr>
        <w:t xml:space="preserve"> loops</w:t>
      </w:r>
      <w:r w:rsidRPr="00E559FF">
        <w:rPr>
          <w:rStyle w:val="token"/>
          <w:rFonts w:ascii="Consolas" w:eastAsiaTheme="majorEastAsia" w:hAnsi="Consolas" w:cs="Consolas"/>
          <w:color w:val="A67F59"/>
          <w:sz w:val="19"/>
          <w:szCs w:val="19"/>
          <w:bdr w:val="none" w:sz="0" w:space="0" w:color="auto" w:frame="1"/>
          <w:lang w:val="en-US"/>
        </w:rPr>
        <w:t>=</w:t>
      </w:r>
      <w:r w:rsidRPr="00E559FF">
        <w:rPr>
          <w:rStyle w:val="token"/>
          <w:rFonts w:ascii="Consolas" w:eastAsiaTheme="majorEastAsia" w:hAnsi="Consolas" w:cs="Consolas"/>
          <w:color w:val="990055"/>
          <w:sz w:val="19"/>
          <w:szCs w:val="19"/>
          <w:bdr w:val="none" w:sz="0" w:space="0" w:color="auto" w:frame="1"/>
          <w:lang w:val="en-US"/>
        </w:rPr>
        <w:t>1</w:t>
      </w:r>
      <w:r w:rsidRPr="00E559FF">
        <w:rPr>
          <w:rStyle w:val="token"/>
          <w:rFonts w:ascii="Consolas" w:eastAsiaTheme="majorEastAsia" w:hAnsi="Consolas" w:cs="Consolas"/>
          <w:color w:val="999999"/>
          <w:sz w:val="19"/>
          <w:szCs w:val="19"/>
          <w:bdr w:val="none" w:sz="0" w:space="0" w:color="auto" w:frame="1"/>
          <w:lang w:val="en-US"/>
        </w:rPr>
        <w:t>)</w:t>
      </w:r>
    </w:p>
    <w:p w:rsidR="00EA653E" w:rsidRPr="00E559FF" w:rsidRDefault="00EA653E" w:rsidP="00EA653E">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p>
    <w:p w:rsidR="00EA653E" w:rsidRPr="00E559FF" w:rsidRDefault="00EA653E" w:rsidP="00EA653E">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E559FF">
        <w:rPr>
          <w:rStyle w:val="token"/>
          <w:rFonts w:ascii="Consolas" w:eastAsiaTheme="majorEastAsia" w:hAnsi="Consolas" w:cs="Consolas"/>
          <w:color w:val="A67F59"/>
          <w:sz w:val="19"/>
          <w:szCs w:val="19"/>
          <w:bdr w:val="none" w:sz="0" w:space="0" w:color="auto" w:frame="1"/>
          <w:lang w:val="en-US"/>
        </w:rPr>
        <w:t>mysql&gt;</w:t>
      </w:r>
      <w:r w:rsidRPr="00E559FF">
        <w:rPr>
          <w:rStyle w:val="HTML"/>
          <w:rFonts w:ascii="Consolas" w:hAnsi="Consolas" w:cs="Consolas"/>
          <w:color w:val="000000"/>
          <w:sz w:val="19"/>
          <w:szCs w:val="19"/>
          <w:bdr w:val="none" w:sz="0" w:space="0" w:color="auto" w:frame="1"/>
          <w:lang w:val="en-US"/>
        </w:rPr>
        <w:t xml:space="preserve"> </w:t>
      </w:r>
      <w:r w:rsidRPr="00E559FF">
        <w:rPr>
          <w:rStyle w:val="token"/>
          <w:rFonts w:ascii="Consolas" w:eastAsiaTheme="majorEastAsia" w:hAnsi="Consolas" w:cs="Consolas"/>
          <w:color w:val="0077AA"/>
          <w:sz w:val="19"/>
          <w:szCs w:val="19"/>
          <w:bdr w:val="none" w:sz="0" w:space="0" w:color="auto" w:frame="1"/>
          <w:lang w:val="en-US"/>
        </w:rPr>
        <w:t>EXPLAIN</w:t>
      </w:r>
      <w:r w:rsidRPr="00E559FF">
        <w:rPr>
          <w:rStyle w:val="HTML"/>
          <w:rFonts w:ascii="Consolas" w:hAnsi="Consolas" w:cs="Consolas"/>
          <w:color w:val="000000"/>
          <w:sz w:val="19"/>
          <w:szCs w:val="19"/>
          <w:bdr w:val="none" w:sz="0" w:space="0" w:color="auto" w:frame="1"/>
          <w:lang w:val="en-US"/>
        </w:rPr>
        <w:t xml:space="preserve"> </w:t>
      </w:r>
      <w:r w:rsidRPr="00E559FF">
        <w:rPr>
          <w:rStyle w:val="token"/>
          <w:rFonts w:ascii="Consolas" w:eastAsiaTheme="majorEastAsia" w:hAnsi="Consolas" w:cs="Consolas"/>
          <w:color w:val="0077AA"/>
          <w:sz w:val="19"/>
          <w:szCs w:val="19"/>
          <w:bdr w:val="none" w:sz="0" w:space="0" w:color="auto" w:frame="1"/>
          <w:lang w:val="en-US"/>
        </w:rPr>
        <w:t>ANALYZE</w:t>
      </w:r>
      <w:r w:rsidRPr="00E559FF">
        <w:rPr>
          <w:rStyle w:val="HTML"/>
          <w:rFonts w:ascii="Consolas" w:hAnsi="Consolas" w:cs="Consolas"/>
          <w:color w:val="000000"/>
          <w:sz w:val="19"/>
          <w:szCs w:val="19"/>
          <w:bdr w:val="none" w:sz="0" w:space="0" w:color="auto" w:frame="1"/>
          <w:lang w:val="en-US"/>
        </w:rPr>
        <w:t xml:space="preserve"> </w:t>
      </w:r>
      <w:r w:rsidRPr="00E559FF">
        <w:rPr>
          <w:rStyle w:val="token"/>
          <w:rFonts w:ascii="Consolas" w:eastAsiaTheme="majorEastAsia" w:hAnsi="Consolas" w:cs="Consolas"/>
          <w:color w:val="0077AA"/>
          <w:sz w:val="19"/>
          <w:szCs w:val="19"/>
          <w:bdr w:val="none" w:sz="0" w:space="0" w:color="auto" w:frame="1"/>
          <w:lang w:val="en-US"/>
        </w:rPr>
        <w:t>SELECT</w:t>
      </w:r>
      <w:r w:rsidRPr="00E559FF">
        <w:rPr>
          <w:rStyle w:val="HTML"/>
          <w:rFonts w:ascii="Consolas" w:hAnsi="Consolas" w:cs="Consolas"/>
          <w:color w:val="000000"/>
          <w:sz w:val="19"/>
          <w:szCs w:val="19"/>
          <w:bdr w:val="none" w:sz="0" w:space="0" w:color="auto" w:frame="1"/>
          <w:lang w:val="en-US"/>
        </w:rPr>
        <w:t xml:space="preserve"> </w:t>
      </w:r>
      <w:r w:rsidRPr="00E559FF">
        <w:rPr>
          <w:rStyle w:val="token"/>
          <w:rFonts w:ascii="Consolas" w:eastAsiaTheme="majorEastAsia" w:hAnsi="Consolas" w:cs="Consolas"/>
          <w:color w:val="A67F59"/>
          <w:sz w:val="19"/>
          <w:szCs w:val="19"/>
          <w:bdr w:val="none" w:sz="0" w:space="0" w:color="auto" w:frame="1"/>
          <w:lang w:val="en-US"/>
        </w:rPr>
        <w:t>*</w:t>
      </w:r>
      <w:r w:rsidRPr="00E559FF">
        <w:rPr>
          <w:rStyle w:val="HTML"/>
          <w:rFonts w:ascii="Consolas" w:hAnsi="Consolas" w:cs="Consolas"/>
          <w:color w:val="000000"/>
          <w:sz w:val="19"/>
          <w:szCs w:val="19"/>
          <w:bdr w:val="none" w:sz="0" w:space="0" w:color="auto" w:frame="1"/>
          <w:lang w:val="en-US"/>
        </w:rPr>
        <w:t xml:space="preserve"> </w:t>
      </w:r>
      <w:r w:rsidRPr="00E559FF">
        <w:rPr>
          <w:rStyle w:val="token"/>
          <w:rFonts w:ascii="Consolas" w:eastAsiaTheme="majorEastAsia" w:hAnsi="Consolas" w:cs="Consolas"/>
          <w:color w:val="0077AA"/>
          <w:sz w:val="19"/>
          <w:szCs w:val="19"/>
          <w:bdr w:val="none" w:sz="0" w:space="0" w:color="auto" w:frame="1"/>
          <w:lang w:val="en-US"/>
        </w:rPr>
        <w:t>FROM</w:t>
      </w:r>
      <w:r w:rsidRPr="00E559FF">
        <w:rPr>
          <w:rStyle w:val="HTML"/>
          <w:rFonts w:ascii="Consolas" w:hAnsi="Consolas" w:cs="Consolas"/>
          <w:color w:val="000000"/>
          <w:sz w:val="19"/>
          <w:szCs w:val="19"/>
          <w:bdr w:val="none" w:sz="0" w:space="0" w:color="auto" w:frame="1"/>
          <w:lang w:val="en-US"/>
        </w:rPr>
        <w:t xml:space="preserve"> t3 </w:t>
      </w:r>
      <w:r w:rsidRPr="00E559FF">
        <w:rPr>
          <w:rStyle w:val="token"/>
          <w:rFonts w:ascii="Consolas" w:eastAsiaTheme="majorEastAsia" w:hAnsi="Consolas" w:cs="Consolas"/>
          <w:color w:val="0077AA"/>
          <w:sz w:val="19"/>
          <w:szCs w:val="19"/>
          <w:bdr w:val="none" w:sz="0" w:space="0" w:color="auto" w:frame="1"/>
          <w:lang w:val="en-US"/>
        </w:rPr>
        <w:t>WHERE</w:t>
      </w:r>
      <w:r w:rsidRPr="00E559FF">
        <w:rPr>
          <w:rStyle w:val="HTML"/>
          <w:rFonts w:ascii="Consolas" w:hAnsi="Consolas" w:cs="Consolas"/>
          <w:color w:val="000000"/>
          <w:sz w:val="19"/>
          <w:szCs w:val="19"/>
          <w:bdr w:val="none" w:sz="0" w:space="0" w:color="auto" w:frame="1"/>
          <w:lang w:val="en-US"/>
        </w:rPr>
        <w:t xml:space="preserve"> pk </w:t>
      </w:r>
      <w:r w:rsidRPr="00E559FF">
        <w:rPr>
          <w:rStyle w:val="token"/>
          <w:rFonts w:ascii="Consolas" w:eastAsiaTheme="majorEastAsia" w:hAnsi="Consolas" w:cs="Consolas"/>
          <w:color w:val="A67F59"/>
          <w:sz w:val="19"/>
          <w:szCs w:val="19"/>
          <w:bdr w:val="none" w:sz="0" w:space="0" w:color="auto" w:frame="1"/>
          <w:lang w:val="en-US"/>
        </w:rPr>
        <w:t>&gt;</w:t>
      </w:r>
      <w:r w:rsidRPr="00E559FF">
        <w:rPr>
          <w:rStyle w:val="HTML"/>
          <w:rFonts w:ascii="Consolas" w:hAnsi="Consolas" w:cs="Consolas"/>
          <w:color w:val="000000"/>
          <w:sz w:val="19"/>
          <w:szCs w:val="19"/>
          <w:bdr w:val="none" w:sz="0" w:space="0" w:color="auto" w:frame="1"/>
          <w:lang w:val="en-US"/>
        </w:rPr>
        <w:t xml:space="preserve"> </w:t>
      </w:r>
      <w:r w:rsidRPr="00E559FF">
        <w:rPr>
          <w:rStyle w:val="token"/>
          <w:rFonts w:ascii="Consolas" w:eastAsiaTheme="majorEastAsia" w:hAnsi="Consolas" w:cs="Consolas"/>
          <w:color w:val="990055"/>
          <w:sz w:val="19"/>
          <w:szCs w:val="19"/>
          <w:bdr w:val="none" w:sz="0" w:space="0" w:color="auto" w:frame="1"/>
          <w:lang w:val="en-US"/>
        </w:rPr>
        <w:t>17</w:t>
      </w:r>
      <w:r w:rsidRPr="00E559FF">
        <w:rPr>
          <w:rStyle w:val="HTML"/>
          <w:rFonts w:ascii="Consolas" w:hAnsi="Consolas" w:cs="Consolas"/>
          <w:color w:val="000000"/>
          <w:sz w:val="19"/>
          <w:szCs w:val="19"/>
          <w:bdr w:val="none" w:sz="0" w:space="0" w:color="auto" w:frame="1"/>
          <w:lang w:val="en-US"/>
        </w:rPr>
        <w:t>\G</w:t>
      </w:r>
    </w:p>
    <w:p w:rsidR="00EA653E" w:rsidRPr="00E559FF" w:rsidRDefault="00EA653E" w:rsidP="00EA653E">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token"/>
          <w:rFonts w:ascii="Consolas" w:eastAsiaTheme="majorEastAsia" w:hAnsi="Consolas" w:cs="Consolas"/>
          <w:color w:val="555555"/>
          <w:sz w:val="19"/>
          <w:szCs w:val="19"/>
          <w:bdr w:val="none" w:sz="0" w:space="0" w:color="auto" w:frame="1"/>
          <w:lang w:val="en-US"/>
        </w:rPr>
      </w:pPr>
      <w:r w:rsidRPr="00E559FF">
        <w:rPr>
          <w:rStyle w:val="token"/>
          <w:rFonts w:ascii="Consolas" w:eastAsiaTheme="majorEastAsia" w:hAnsi="Consolas" w:cs="Consolas"/>
          <w:color w:val="999999"/>
          <w:sz w:val="19"/>
          <w:szCs w:val="19"/>
          <w:bdr w:val="none" w:sz="0" w:space="0" w:color="auto" w:frame="1"/>
          <w:lang w:val="en-US"/>
        </w:rPr>
        <w:t>***************************</w:t>
      </w:r>
      <w:r w:rsidRPr="00E559FF">
        <w:rPr>
          <w:rStyle w:val="token"/>
          <w:rFonts w:ascii="Consolas" w:eastAsiaTheme="majorEastAsia" w:hAnsi="Consolas" w:cs="Consolas"/>
          <w:color w:val="555555"/>
          <w:sz w:val="19"/>
          <w:szCs w:val="19"/>
          <w:bdr w:val="none" w:sz="0" w:space="0" w:color="auto" w:frame="1"/>
          <w:lang w:val="en-US"/>
        </w:rPr>
        <w:t xml:space="preserve"> 1. row </w:t>
      </w:r>
      <w:r w:rsidRPr="00E559FF">
        <w:rPr>
          <w:rStyle w:val="token"/>
          <w:rFonts w:ascii="Consolas" w:eastAsiaTheme="majorEastAsia" w:hAnsi="Consolas" w:cs="Consolas"/>
          <w:color w:val="999999"/>
          <w:sz w:val="19"/>
          <w:szCs w:val="19"/>
          <w:bdr w:val="none" w:sz="0" w:space="0" w:color="auto" w:frame="1"/>
          <w:lang w:val="en-US"/>
        </w:rPr>
        <w:t>***************************</w:t>
      </w:r>
    </w:p>
    <w:p w:rsidR="00EA653E" w:rsidRPr="00E559FF" w:rsidRDefault="00EA653E" w:rsidP="00EA653E">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token"/>
          <w:rFonts w:ascii="Consolas" w:eastAsiaTheme="majorEastAsia" w:hAnsi="Consolas" w:cs="Consolas"/>
          <w:color w:val="555555"/>
          <w:sz w:val="19"/>
          <w:szCs w:val="19"/>
          <w:bdr w:val="none" w:sz="0" w:space="0" w:color="auto" w:frame="1"/>
          <w:lang w:val="en-US"/>
        </w:rPr>
      </w:pPr>
      <w:r w:rsidRPr="00E559FF">
        <w:rPr>
          <w:rStyle w:val="token"/>
          <w:rFonts w:ascii="Consolas" w:eastAsiaTheme="majorEastAsia" w:hAnsi="Consolas" w:cs="Consolas"/>
          <w:color w:val="555555"/>
          <w:sz w:val="19"/>
          <w:szCs w:val="19"/>
          <w:bdr w:val="none" w:sz="0" w:space="0" w:color="auto" w:frame="1"/>
          <w:lang w:val="en-US"/>
        </w:rPr>
        <w:t>EXPLAIN</w:t>
      </w:r>
      <w:r w:rsidRPr="00E559FF">
        <w:rPr>
          <w:rStyle w:val="token"/>
          <w:rFonts w:ascii="Consolas" w:eastAsiaTheme="majorEastAsia" w:hAnsi="Consolas" w:cs="Consolas"/>
          <w:color w:val="999999"/>
          <w:sz w:val="19"/>
          <w:szCs w:val="19"/>
          <w:bdr w:val="none" w:sz="0" w:space="0" w:color="auto" w:frame="1"/>
          <w:lang w:val="en-US"/>
        </w:rPr>
        <w:t>:</w:t>
      </w:r>
      <w:r w:rsidRPr="00E559FF">
        <w:rPr>
          <w:rStyle w:val="token"/>
          <w:rFonts w:ascii="Consolas" w:eastAsiaTheme="majorEastAsia" w:hAnsi="Consolas" w:cs="Consolas"/>
          <w:color w:val="555555"/>
          <w:sz w:val="19"/>
          <w:szCs w:val="19"/>
          <w:bdr w:val="none" w:sz="0" w:space="0" w:color="auto" w:frame="1"/>
          <w:lang w:val="en-US"/>
        </w:rPr>
        <w:t xml:space="preserve"> -&gt; Filter</w:t>
      </w:r>
      <w:r w:rsidRPr="00E559FF">
        <w:rPr>
          <w:rStyle w:val="token"/>
          <w:rFonts w:ascii="Consolas" w:eastAsiaTheme="majorEastAsia" w:hAnsi="Consolas" w:cs="Consolas"/>
          <w:color w:val="999999"/>
          <w:sz w:val="19"/>
          <w:szCs w:val="19"/>
          <w:bdr w:val="none" w:sz="0" w:space="0" w:color="auto" w:frame="1"/>
          <w:lang w:val="en-US"/>
        </w:rPr>
        <w:t>:</w:t>
      </w:r>
      <w:r w:rsidRPr="00E559FF">
        <w:rPr>
          <w:rStyle w:val="token"/>
          <w:rFonts w:ascii="Consolas" w:eastAsiaTheme="majorEastAsia" w:hAnsi="Consolas" w:cs="Consolas"/>
          <w:color w:val="555555"/>
          <w:sz w:val="19"/>
          <w:szCs w:val="19"/>
          <w:bdr w:val="none" w:sz="0" w:space="0" w:color="auto" w:frame="1"/>
          <w:lang w:val="en-US"/>
        </w:rPr>
        <w:t xml:space="preserve"> (t3.pk &gt; 17)  (cost=1.26 rows=5)</w:t>
      </w:r>
    </w:p>
    <w:p w:rsidR="00EA653E" w:rsidRPr="00E559FF" w:rsidRDefault="00EA653E" w:rsidP="00EA653E">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E559FF">
        <w:rPr>
          <w:rStyle w:val="token"/>
          <w:rFonts w:ascii="Consolas" w:eastAsiaTheme="majorEastAsia" w:hAnsi="Consolas" w:cs="Consolas"/>
          <w:color w:val="555555"/>
          <w:sz w:val="19"/>
          <w:szCs w:val="19"/>
          <w:bdr w:val="none" w:sz="0" w:space="0" w:color="auto" w:frame="1"/>
          <w:lang w:val="en-US"/>
        </w:rPr>
        <w:t>(actual time=0.013..0.016 rows=5 loops=1)</w:t>
      </w:r>
    </w:p>
    <w:p w:rsidR="00EA653E" w:rsidRPr="00E559FF" w:rsidRDefault="00EA653E" w:rsidP="00EA653E">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E559FF">
        <w:rPr>
          <w:rStyle w:val="token"/>
          <w:rFonts w:ascii="Consolas" w:eastAsiaTheme="majorEastAsia" w:hAnsi="Consolas" w:cs="Consolas"/>
          <w:color w:val="A67F59"/>
          <w:sz w:val="19"/>
          <w:szCs w:val="19"/>
          <w:bdr w:val="none" w:sz="0" w:space="0" w:color="auto" w:frame="1"/>
          <w:lang w:val="en-US"/>
        </w:rPr>
        <w:t xml:space="preserve">    -&gt;</w:t>
      </w:r>
      <w:r w:rsidRPr="00E559FF">
        <w:rPr>
          <w:rStyle w:val="HTML"/>
          <w:rFonts w:ascii="Consolas" w:hAnsi="Consolas" w:cs="Consolas"/>
          <w:color w:val="000000"/>
          <w:sz w:val="19"/>
          <w:szCs w:val="19"/>
          <w:bdr w:val="none" w:sz="0" w:space="0" w:color="auto" w:frame="1"/>
          <w:lang w:val="en-US"/>
        </w:rPr>
        <w:t xml:space="preserve"> </w:t>
      </w:r>
      <w:r w:rsidRPr="00E559FF">
        <w:rPr>
          <w:rStyle w:val="token"/>
          <w:rFonts w:ascii="Consolas" w:eastAsiaTheme="majorEastAsia" w:hAnsi="Consolas" w:cs="Consolas"/>
          <w:color w:val="0077AA"/>
          <w:sz w:val="19"/>
          <w:szCs w:val="19"/>
          <w:bdr w:val="none" w:sz="0" w:space="0" w:color="auto" w:frame="1"/>
          <w:lang w:val="en-US"/>
        </w:rPr>
        <w:t>Index</w:t>
      </w:r>
      <w:r w:rsidRPr="00E559FF">
        <w:rPr>
          <w:rStyle w:val="HTML"/>
          <w:rFonts w:ascii="Consolas" w:hAnsi="Consolas" w:cs="Consolas"/>
          <w:color w:val="000000"/>
          <w:sz w:val="19"/>
          <w:szCs w:val="19"/>
          <w:bdr w:val="none" w:sz="0" w:space="0" w:color="auto" w:frame="1"/>
          <w:lang w:val="en-US"/>
        </w:rPr>
        <w:t xml:space="preserve"> </w:t>
      </w:r>
      <w:r w:rsidRPr="00E559FF">
        <w:rPr>
          <w:rStyle w:val="token"/>
          <w:rFonts w:ascii="Consolas" w:eastAsiaTheme="majorEastAsia" w:hAnsi="Consolas" w:cs="Consolas"/>
          <w:color w:val="0077AA"/>
          <w:sz w:val="19"/>
          <w:szCs w:val="19"/>
          <w:bdr w:val="none" w:sz="0" w:space="0" w:color="auto" w:frame="1"/>
          <w:lang w:val="en-US"/>
        </w:rPr>
        <w:t>range</w:t>
      </w:r>
      <w:r w:rsidRPr="00E559FF">
        <w:rPr>
          <w:rStyle w:val="HTML"/>
          <w:rFonts w:ascii="Consolas" w:hAnsi="Consolas" w:cs="Consolas"/>
          <w:color w:val="000000"/>
          <w:sz w:val="19"/>
          <w:szCs w:val="19"/>
          <w:bdr w:val="none" w:sz="0" w:space="0" w:color="auto" w:frame="1"/>
          <w:lang w:val="en-US"/>
        </w:rPr>
        <w:t xml:space="preserve"> scan </w:t>
      </w:r>
      <w:r w:rsidRPr="00E559FF">
        <w:rPr>
          <w:rStyle w:val="token"/>
          <w:rFonts w:ascii="Consolas" w:eastAsiaTheme="majorEastAsia" w:hAnsi="Consolas" w:cs="Consolas"/>
          <w:color w:val="0077AA"/>
          <w:sz w:val="19"/>
          <w:szCs w:val="19"/>
          <w:bdr w:val="none" w:sz="0" w:space="0" w:color="auto" w:frame="1"/>
          <w:lang w:val="en-US"/>
        </w:rPr>
        <w:t>on</w:t>
      </w:r>
      <w:r w:rsidRPr="00E559FF">
        <w:rPr>
          <w:rStyle w:val="HTML"/>
          <w:rFonts w:ascii="Consolas" w:hAnsi="Consolas" w:cs="Consolas"/>
          <w:color w:val="000000"/>
          <w:sz w:val="19"/>
          <w:szCs w:val="19"/>
          <w:bdr w:val="none" w:sz="0" w:space="0" w:color="auto" w:frame="1"/>
          <w:lang w:val="en-US"/>
        </w:rPr>
        <w:t xml:space="preserve"> t3 </w:t>
      </w:r>
      <w:r w:rsidRPr="00E559FF">
        <w:rPr>
          <w:rStyle w:val="token"/>
          <w:rFonts w:ascii="Consolas" w:eastAsiaTheme="majorEastAsia" w:hAnsi="Consolas" w:cs="Consolas"/>
          <w:color w:val="0077AA"/>
          <w:sz w:val="19"/>
          <w:szCs w:val="19"/>
          <w:bdr w:val="none" w:sz="0" w:space="0" w:color="auto" w:frame="1"/>
          <w:lang w:val="en-US"/>
        </w:rPr>
        <w:t>using</w:t>
      </w:r>
      <w:r w:rsidRPr="00E559FF">
        <w:rPr>
          <w:rStyle w:val="HTML"/>
          <w:rFonts w:ascii="Consolas" w:hAnsi="Consolas" w:cs="Consolas"/>
          <w:color w:val="000000"/>
          <w:sz w:val="19"/>
          <w:szCs w:val="19"/>
          <w:bdr w:val="none" w:sz="0" w:space="0" w:color="auto" w:frame="1"/>
          <w:lang w:val="en-US"/>
        </w:rPr>
        <w:t xml:space="preserve"> </w:t>
      </w:r>
      <w:r w:rsidRPr="00E559FF">
        <w:rPr>
          <w:rStyle w:val="token"/>
          <w:rFonts w:ascii="Consolas" w:eastAsiaTheme="majorEastAsia" w:hAnsi="Consolas" w:cs="Consolas"/>
          <w:color w:val="0077AA"/>
          <w:sz w:val="19"/>
          <w:szCs w:val="19"/>
          <w:bdr w:val="none" w:sz="0" w:space="0" w:color="auto" w:frame="1"/>
          <w:lang w:val="en-US"/>
        </w:rPr>
        <w:t>PRIMARY</w:t>
      </w:r>
      <w:r w:rsidRPr="00E559FF">
        <w:rPr>
          <w:rStyle w:val="HTML"/>
          <w:rFonts w:ascii="Consolas" w:hAnsi="Consolas" w:cs="Consolas"/>
          <w:color w:val="000000"/>
          <w:sz w:val="19"/>
          <w:szCs w:val="19"/>
          <w:bdr w:val="none" w:sz="0" w:space="0" w:color="auto" w:frame="1"/>
          <w:lang w:val="en-US"/>
        </w:rPr>
        <w:t xml:space="preserve">  </w:t>
      </w:r>
      <w:r w:rsidRPr="00E559FF">
        <w:rPr>
          <w:rStyle w:val="token"/>
          <w:rFonts w:ascii="Consolas" w:eastAsiaTheme="majorEastAsia" w:hAnsi="Consolas" w:cs="Consolas"/>
          <w:color w:val="999999"/>
          <w:sz w:val="19"/>
          <w:szCs w:val="19"/>
          <w:bdr w:val="none" w:sz="0" w:space="0" w:color="auto" w:frame="1"/>
          <w:lang w:val="en-US"/>
        </w:rPr>
        <w:t>(</w:t>
      </w:r>
      <w:r w:rsidRPr="00E559FF">
        <w:rPr>
          <w:rStyle w:val="HTML"/>
          <w:rFonts w:ascii="Consolas" w:hAnsi="Consolas" w:cs="Consolas"/>
          <w:color w:val="000000"/>
          <w:sz w:val="19"/>
          <w:szCs w:val="19"/>
          <w:bdr w:val="none" w:sz="0" w:space="0" w:color="auto" w:frame="1"/>
          <w:lang w:val="en-US"/>
        </w:rPr>
        <w:t>cost</w:t>
      </w:r>
      <w:r w:rsidRPr="00E559FF">
        <w:rPr>
          <w:rStyle w:val="token"/>
          <w:rFonts w:ascii="Consolas" w:eastAsiaTheme="majorEastAsia" w:hAnsi="Consolas" w:cs="Consolas"/>
          <w:color w:val="A67F59"/>
          <w:sz w:val="19"/>
          <w:szCs w:val="19"/>
          <w:bdr w:val="none" w:sz="0" w:space="0" w:color="auto" w:frame="1"/>
          <w:lang w:val="en-US"/>
        </w:rPr>
        <w:t>=</w:t>
      </w:r>
      <w:r w:rsidRPr="00E559FF">
        <w:rPr>
          <w:rStyle w:val="token"/>
          <w:rFonts w:ascii="Consolas" w:eastAsiaTheme="majorEastAsia" w:hAnsi="Consolas" w:cs="Consolas"/>
          <w:color w:val="990055"/>
          <w:sz w:val="19"/>
          <w:szCs w:val="19"/>
          <w:bdr w:val="none" w:sz="0" w:space="0" w:color="auto" w:frame="1"/>
          <w:lang w:val="en-US"/>
        </w:rPr>
        <w:t>1.26</w:t>
      </w:r>
      <w:r w:rsidRPr="00E559FF">
        <w:rPr>
          <w:rStyle w:val="HTML"/>
          <w:rFonts w:ascii="Consolas" w:hAnsi="Consolas" w:cs="Consolas"/>
          <w:color w:val="000000"/>
          <w:sz w:val="19"/>
          <w:szCs w:val="19"/>
          <w:bdr w:val="none" w:sz="0" w:space="0" w:color="auto" w:frame="1"/>
          <w:lang w:val="en-US"/>
        </w:rPr>
        <w:t xml:space="preserve"> </w:t>
      </w:r>
      <w:r w:rsidRPr="00E559FF">
        <w:rPr>
          <w:rStyle w:val="token"/>
          <w:rFonts w:ascii="Consolas" w:eastAsiaTheme="majorEastAsia" w:hAnsi="Consolas" w:cs="Consolas"/>
          <w:color w:val="0077AA"/>
          <w:sz w:val="19"/>
          <w:szCs w:val="19"/>
          <w:bdr w:val="none" w:sz="0" w:space="0" w:color="auto" w:frame="1"/>
          <w:lang w:val="en-US"/>
        </w:rPr>
        <w:t>rows</w:t>
      </w:r>
      <w:r w:rsidRPr="00E559FF">
        <w:rPr>
          <w:rStyle w:val="token"/>
          <w:rFonts w:ascii="Consolas" w:eastAsiaTheme="majorEastAsia" w:hAnsi="Consolas" w:cs="Consolas"/>
          <w:color w:val="A67F59"/>
          <w:sz w:val="19"/>
          <w:szCs w:val="19"/>
          <w:bdr w:val="none" w:sz="0" w:space="0" w:color="auto" w:frame="1"/>
          <w:lang w:val="en-US"/>
        </w:rPr>
        <w:t>=</w:t>
      </w:r>
      <w:r w:rsidRPr="00E559FF">
        <w:rPr>
          <w:rStyle w:val="token"/>
          <w:rFonts w:ascii="Consolas" w:eastAsiaTheme="majorEastAsia" w:hAnsi="Consolas" w:cs="Consolas"/>
          <w:color w:val="990055"/>
          <w:sz w:val="19"/>
          <w:szCs w:val="19"/>
          <w:bdr w:val="none" w:sz="0" w:space="0" w:color="auto" w:frame="1"/>
          <w:lang w:val="en-US"/>
        </w:rPr>
        <w:t>5</w:t>
      </w:r>
      <w:r w:rsidRPr="00E559FF">
        <w:rPr>
          <w:rStyle w:val="token"/>
          <w:rFonts w:ascii="Consolas" w:eastAsiaTheme="majorEastAsia" w:hAnsi="Consolas" w:cs="Consolas"/>
          <w:color w:val="999999"/>
          <w:sz w:val="19"/>
          <w:szCs w:val="19"/>
          <w:bdr w:val="none" w:sz="0" w:space="0" w:color="auto" w:frame="1"/>
          <w:lang w:val="en-US"/>
        </w:rPr>
        <w:t>)</w:t>
      </w:r>
    </w:p>
    <w:p w:rsidR="00EA653E" w:rsidRPr="001C5BA2" w:rsidRDefault="00EA653E" w:rsidP="00EA653E">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Fonts w:ascii="Consolas" w:hAnsi="Consolas" w:cs="Consolas"/>
          <w:color w:val="000000"/>
          <w:sz w:val="19"/>
          <w:szCs w:val="19"/>
          <w:lang w:val="en-US"/>
        </w:rPr>
      </w:pPr>
      <w:r w:rsidRPr="001C5BA2">
        <w:rPr>
          <w:rStyle w:val="token"/>
          <w:rFonts w:ascii="Consolas" w:eastAsiaTheme="majorEastAsia" w:hAnsi="Consolas" w:cs="Consolas"/>
          <w:color w:val="999999"/>
          <w:sz w:val="19"/>
          <w:szCs w:val="19"/>
          <w:bdr w:val="none" w:sz="0" w:space="0" w:color="auto" w:frame="1"/>
          <w:lang w:val="en-US"/>
        </w:rPr>
        <w:t>(</w:t>
      </w:r>
      <w:r w:rsidRPr="001C5BA2">
        <w:rPr>
          <w:rStyle w:val="HTML"/>
          <w:rFonts w:ascii="Consolas" w:hAnsi="Consolas" w:cs="Consolas"/>
          <w:color w:val="000000"/>
          <w:sz w:val="19"/>
          <w:szCs w:val="19"/>
          <w:bdr w:val="none" w:sz="0" w:space="0" w:color="auto" w:frame="1"/>
          <w:lang w:val="en-US"/>
        </w:rPr>
        <w:t xml:space="preserve">actual </w:t>
      </w:r>
      <w:r w:rsidRPr="001C5BA2">
        <w:rPr>
          <w:rStyle w:val="token"/>
          <w:rFonts w:ascii="Consolas" w:eastAsiaTheme="majorEastAsia" w:hAnsi="Consolas" w:cs="Consolas"/>
          <w:color w:val="834689"/>
          <w:sz w:val="19"/>
          <w:szCs w:val="19"/>
          <w:bdr w:val="none" w:sz="0" w:space="0" w:color="auto" w:frame="1"/>
          <w:lang w:val="en-US"/>
        </w:rPr>
        <w:t>time</w:t>
      </w:r>
      <w:r w:rsidRPr="001C5BA2">
        <w:rPr>
          <w:rStyle w:val="token"/>
          <w:rFonts w:ascii="Consolas" w:eastAsiaTheme="majorEastAsia" w:hAnsi="Consolas" w:cs="Consolas"/>
          <w:color w:val="A67F59"/>
          <w:sz w:val="19"/>
          <w:szCs w:val="19"/>
          <w:bdr w:val="none" w:sz="0" w:space="0" w:color="auto" w:frame="1"/>
          <w:lang w:val="en-US"/>
        </w:rPr>
        <w:t>=</w:t>
      </w:r>
      <w:r w:rsidRPr="001C5BA2">
        <w:rPr>
          <w:rStyle w:val="token"/>
          <w:rFonts w:ascii="Consolas" w:eastAsiaTheme="majorEastAsia" w:hAnsi="Consolas" w:cs="Consolas"/>
          <w:color w:val="990055"/>
          <w:sz w:val="19"/>
          <w:szCs w:val="19"/>
          <w:bdr w:val="none" w:sz="0" w:space="0" w:color="auto" w:frame="1"/>
          <w:lang w:val="en-US"/>
        </w:rPr>
        <w:t>0.012</w:t>
      </w:r>
      <w:r w:rsidRPr="001C5BA2">
        <w:rPr>
          <w:rStyle w:val="token"/>
          <w:rFonts w:ascii="Consolas" w:eastAsiaTheme="majorEastAsia" w:hAnsi="Consolas" w:cs="Consolas"/>
          <w:color w:val="999999"/>
          <w:sz w:val="19"/>
          <w:szCs w:val="19"/>
          <w:bdr w:val="none" w:sz="0" w:space="0" w:color="auto" w:frame="1"/>
          <w:lang w:val="en-US"/>
        </w:rPr>
        <w:t>..</w:t>
      </w:r>
      <w:r w:rsidRPr="001C5BA2">
        <w:rPr>
          <w:rStyle w:val="token"/>
          <w:rFonts w:ascii="Consolas" w:eastAsiaTheme="majorEastAsia" w:hAnsi="Consolas" w:cs="Consolas"/>
          <w:color w:val="990055"/>
          <w:sz w:val="19"/>
          <w:szCs w:val="19"/>
          <w:bdr w:val="none" w:sz="0" w:space="0" w:color="auto" w:frame="1"/>
          <w:lang w:val="en-US"/>
        </w:rPr>
        <w:t>0.014</w:t>
      </w:r>
      <w:r w:rsidRPr="001C5BA2">
        <w:rPr>
          <w:rStyle w:val="HTML"/>
          <w:rFonts w:ascii="Consolas" w:hAnsi="Consolas" w:cs="Consolas"/>
          <w:color w:val="000000"/>
          <w:sz w:val="19"/>
          <w:szCs w:val="19"/>
          <w:bdr w:val="none" w:sz="0" w:space="0" w:color="auto" w:frame="1"/>
          <w:lang w:val="en-US"/>
        </w:rPr>
        <w:t xml:space="preserve"> </w:t>
      </w:r>
      <w:r w:rsidRPr="001C5BA2">
        <w:rPr>
          <w:rStyle w:val="token"/>
          <w:rFonts w:ascii="Consolas" w:eastAsiaTheme="majorEastAsia" w:hAnsi="Consolas" w:cs="Consolas"/>
          <w:color w:val="0077AA"/>
          <w:sz w:val="19"/>
          <w:szCs w:val="19"/>
          <w:bdr w:val="none" w:sz="0" w:space="0" w:color="auto" w:frame="1"/>
          <w:lang w:val="en-US"/>
        </w:rPr>
        <w:t>rows</w:t>
      </w:r>
      <w:r w:rsidRPr="001C5BA2">
        <w:rPr>
          <w:rStyle w:val="token"/>
          <w:rFonts w:ascii="Consolas" w:eastAsiaTheme="majorEastAsia" w:hAnsi="Consolas" w:cs="Consolas"/>
          <w:color w:val="A67F59"/>
          <w:sz w:val="19"/>
          <w:szCs w:val="19"/>
          <w:bdr w:val="none" w:sz="0" w:space="0" w:color="auto" w:frame="1"/>
          <w:lang w:val="en-US"/>
        </w:rPr>
        <w:t>=</w:t>
      </w:r>
      <w:r w:rsidRPr="001C5BA2">
        <w:rPr>
          <w:rStyle w:val="token"/>
          <w:rFonts w:ascii="Consolas" w:eastAsiaTheme="majorEastAsia" w:hAnsi="Consolas" w:cs="Consolas"/>
          <w:color w:val="990055"/>
          <w:sz w:val="19"/>
          <w:szCs w:val="19"/>
          <w:bdr w:val="none" w:sz="0" w:space="0" w:color="auto" w:frame="1"/>
          <w:lang w:val="en-US"/>
        </w:rPr>
        <w:t>5</w:t>
      </w:r>
      <w:r w:rsidRPr="001C5BA2">
        <w:rPr>
          <w:rStyle w:val="HTML"/>
          <w:rFonts w:ascii="Consolas" w:hAnsi="Consolas" w:cs="Consolas"/>
          <w:color w:val="000000"/>
          <w:sz w:val="19"/>
          <w:szCs w:val="19"/>
          <w:bdr w:val="none" w:sz="0" w:space="0" w:color="auto" w:frame="1"/>
          <w:lang w:val="en-US"/>
        </w:rPr>
        <w:t xml:space="preserve"> loops</w:t>
      </w:r>
      <w:r w:rsidRPr="001C5BA2">
        <w:rPr>
          <w:rStyle w:val="token"/>
          <w:rFonts w:ascii="Consolas" w:eastAsiaTheme="majorEastAsia" w:hAnsi="Consolas" w:cs="Consolas"/>
          <w:color w:val="A67F59"/>
          <w:sz w:val="19"/>
          <w:szCs w:val="19"/>
          <w:bdr w:val="none" w:sz="0" w:space="0" w:color="auto" w:frame="1"/>
          <w:lang w:val="en-US"/>
        </w:rPr>
        <w:t>=</w:t>
      </w:r>
      <w:r w:rsidRPr="001C5BA2">
        <w:rPr>
          <w:rStyle w:val="token"/>
          <w:rFonts w:ascii="Consolas" w:eastAsiaTheme="majorEastAsia" w:hAnsi="Consolas" w:cs="Consolas"/>
          <w:color w:val="990055"/>
          <w:sz w:val="19"/>
          <w:szCs w:val="19"/>
          <w:bdr w:val="none" w:sz="0" w:space="0" w:color="auto" w:frame="1"/>
          <w:lang w:val="en-US"/>
        </w:rPr>
        <w:t>1</w:t>
      </w:r>
      <w:r w:rsidRPr="001C5BA2">
        <w:rPr>
          <w:rStyle w:val="token"/>
          <w:rFonts w:ascii="Consolas" w:eastAsiaTheme="majorEastAsia" w:hAnsi="Consolas" w:cs="Consolas"/>
          <w:color w:val="999999"/>
          <w:sz w:val="19"/>
          <w:szCs w:val="19"/>
          <w:bdr w:val="none" w:sz="0" w:space="0" w:color="auto" w:frame="1"/>
          <w:lang w:val="en-US"/>
        </w:rPr>
        <w:t>)</w:t>
      </w:r>
    </w:p>
    <w:p w:rsidR="00EA653E" w:rsidRPr="00E559FF" w:rsidRDefault="00EA653E" w:rsidP="00EA653E">
      <w:pPr>
        <w:pStyle w:val="a3"/>
        <w:spacing w:before="0" w:beforeAutospacing="0" w:after="225" w:afterAutospacing="0"/>
        <w:textAlignment w:val="baseline"/>
        <w:rPr>
          <w:rFonts w:ascii="Arial" w:hAnsi="Arial" w:cs="Arial"/>
          <w:color w:val="555555"/>
          <w:sz w:val="21"/>
          <w:szCs w:val="21"/>
          <w:lang w:val="en-US"/>
        </w:rPr>
      </w:pPr>
      <w:r w:rsidRPr="00E559FF">
        <w:rPr>
          <w:rFonts w:ascii="Arial" w:hAnsi="Arial" w:cs="Arial"/>
          <w:color w:val="555555"/>
          <w:sz w:val="21"/>
          <w:szCs w:val="21"/>
          <w:lang w:val="en-US"/>
        </w:rPr>
        <w:t>The tables used in the example output were created by the statements shown here:</w:t>
      </w:r>
    </w:p>
    <w:p w:rsidR="00EA653E" w:rsidRPr="00E559FF" w:rsidRDefault="00EA653E" w:rsidP="00EA653E">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E559FF">
        <w:rPr>
          <w:rStyle w:val="token"/>
          <w:rFonts w:ascii="Consolas" w:eastAsiaTheme="majorEastAsia" w:hAnsi="Consolas" w:cs="Consolas"/>
          <w:color w:val="0077AA"/>
          <w:sz w:val="19"/>
          <w:szCs w:val="19"/>
          <w:bdr w:val="none" w:sz="0" w:space="0" w:color="auto" w:frame="1"/>
          <w:lang w:val="en-US"/>
        </w:rPr>
        <w:t>CREATE</w:t>
      </w:r>
      <w:r w:rsidRPr="00E559FF">
        <w:rPr>
          <w:rStyle w:val="HTML"/>
          <w:rFonts w:ascii="Consolas" w:hAnsi="Consolas" w:cs="Consolas"/>
          <w:color w:val="000000"/>
          <w:sz w:val="19"/>
          <w:szCs w:val="19"/>
          <w:bdr w:val="none" w:sz="0" w:space="0" w:color="auto" w:frame="1"/>
          <w:lang w:val="en-US"/>
        </w:rPr>
        <w:t xml:space="preserve"> </w:t>
      </w:r>
      <w:r w:rsidRPr="00E559FF">
        <w:rPr>
          <w:rStyle w:val="token"/>
          <w:rFonts w:ascii="Consolas" w:eastAsiaTheme="majorEastAsia" w:hAnsi="Consolas" w:cs="Consolas"/>
          <w:color w:val="0077AA"/>
          <w:sz w:val="19"/>
          <w:szCs w:val="19"/>
          <w:bdr w:val="none" w:sz="0" w:space="0" w:color="auto" w:frame="1"/>
          <w:lang w:val="en-US"/>
        </w:rPr>
        <w:t>TABLE</w:t>
      </w:r>
      <w:r w:rsidRPr="00E559FF">
        <w:rPr>
          <w:rStyle w:val="HTML"/>
          <w:rFonts w:ascii="Consolas" w:hAnsi="Consolas" w:cs="Consolas"/>
          <w:color w:val="000000"/>
          <w:sz w:val="19"/>
          <w:szCs w:val="19"/>
          <w:bdr w:val="none" w:sz="0" w:space="0" w:color="auto" w:frame="1"/>
          <w:lang w:val="en-US"/>
        </w:rPr>
        <w:t xml:space="preserve"> t1 </w:t>
      </w:r>
      <w:r w:rsidRPr="00E559FF">
        <w:rPr>
          <w:rStyle w:val="token"/>
          <w:rFonts w:ascii="Consolas" w:eastAsiaTheme="majorEastAsia" w:hAnsi="Consolas" w:cs="Consolas"/>
          <w:color w:val="999999"/>
          <w:sz w:val="19"/>
          <w:szCs w:val="19"/>
          <w:bdr w:val="none" w:sz="0" w:space="0" w:color="auto" w:frame="1"/>
          <w:lang w:val="en-US"/>
        </w:rPr>
        <w:t>(</w:t>
      </w:r>
    </w:p>
    <w:p w:rsidR="00EA653E" w:rsidRPr="00E559FF" w:rsidRDefault="00EA653E" w:rsidP="00EA653E">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E559FF">
        <w:rPr>
          <w:rStyle w:val="HTML"/>
          <w:rFonts w:ascii="Consolas" w:hAnsi="Consolas" w:cs="Consolas"/>
          <w:color w:val="000000"/>
          <w:sz w:val="19"/>
          <w:szCs w:val="19"/>
          <w:bdr w:val="none" w:sz="0" w:space="0" w:color="auto" w:frame="1"/>
          <w:lang w:val="en-US"/>
        </w:rPr>
        <w:t xml:space="preserve">    c1 </w:t>
      </w:r>
      <w:r w:rsidRPr="00E559FF">
        <w:rPr>
          <w:rStyle w:val="token"/>
          <w:rFonts w:ascii="Consolas" w:eastAsiaTheme="majorEastAsia" w:hAnsi="Consolas" w:cs="Consolas"/>
          <w:color w:val="834689"/>
          <w:sz w:val="19"/>
          <w:szCs w:val="19"/>
          <w:bdr w:val="none" w:sz="0" w:space="0" w:color="auto" w:frame="1"/>
          <w:lang w:val="en-US"/>
        </w:rPr>
        <w:t>INTEGER</w:t>
      </w:r>
      <w:r w:rsidRPr="00E559FF">
        <w:rPr>
          <w:rStyle w:val="HTML"/>
          <w:rFonts w:ascii="Consolas" w:hAnsi="Consolas" w:cs="Consolas"/>
          <w:color w:val="000000"/>
          <w:sz w:val="19"/>
          <w:szCs w:val="19"/>
          <w:bdr w:val="none" w:sz="0" w:space="0" w:color="auto" w:frame="1"/>
          <w:lang w:val="en-US"/>
        </w:rPr>
        <w:t xml:space="preserve"> </w:t>
      </w:r>
      <w:r w:rsidRPr="00E559FF">
        <w:rPr>
          <w:rStyle w:val="token"/>
          <w:rFonts w:ascii="Consolas" w:eastAsiaTheme="majorEastAsia" w:hAnsi="Consolas" w:cs="Consolas"/>
          <w:color w:val="0077AA"/>
          <w:sz w:val="19"/>
          <w:szCs w:val="19"/>
          <w:bdr w:val="none" w:sz="0" w:space="0" w:color="auto" w:frame="1"/>
          <w:lang w:val="en-US"/>
        </w:rPr>
        <w:t>DEFAULT</w:t>
      </w:r>
      <w:r w:rsidRPr="00E559FF">
        <w:rPr>
          <w:rStyle w:val="HTML"/>
          <w:rFonts w:ascii="Consolas" w:hAnsi="Consolas" w:cs="Consolas"/>
          <w:color w:val="000000"/>
          <w:sz w:val="19"/>
          <w:szCs w:val="19"/>
          <w:bdr w:val="none" w:sz="0" w:space="0" w:color="auto" w:frame="1"/>
          <w:lang w:val="en-US"/>
        </w:rPr>
        <w:t xml:space="preserve"> </w:t>
      </w:r>
      <w:r w:rsidRPr="00E559FF">
        <w:rPr>
          <w:rStyle w:val="token"/>
          <w:rFonts w:ascii="Consolas" w:eastAsiaTheme="majorEastAsia" w:hAnsi="Consolas" w:cs="Consolas"/>
          <w:color w:val="990055"/>
          <w:sz w:val="19"/>
          <w:szCs w:val="19"/>
          <w:bdr w:val="none" w:sz="0" w:space="0" w:color="auto" w:frame="1"/>
          <w:lang w:val="en-US"/>
        </w:rPr>
        <w:t>NULL</w:t>
      </w:r>
      <w:r w:rsidRPr="00E559FF">
        <w:rPr>
          <w:rStyle w:val="token"/>
          <w:rFonts w:ascii="Consolas" w:eastAsiaTheme="majorEastAsia" w:hAnsi="Consolas" w:cs="Consolas"/>
          <w:color w:val="999999"/>
          <w:sz w:val="19"/>
          <w:szCs w:val="19"/>
          <w:bdr w:val="none" w:sz="0" w:space="0" w:color="auto" w:frame="1"/>
          <w:lang w:val="en-US"/>
        </w:rPr>
        <w:t>,</w:t>
      </w:r>
    </w:p>
    <w:p w:rsidR="00EA653E" w:rsidRPr="00E559FF" w:rsidRDefault="00EA653E" w:rsidP="00EA653E">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E559FF">
        <w:rPr>
          <w:rStyle w:val="HTML"/>
          <w:rFonts w:ascii="Consolas" w:hAnsi="Consolas" w:cs="Consolas"/>
          <w:color w:val="000000"/>
          <w:sz w:val="19"/>
          <w:szCs w:val="19"/>
          <w:bdr w:val="none" w:sz="0" w:space="0" w:color="auto" w:frame="1"/>
          <w:lang w:val="en-US"/>
        </w:rPr>
        <w:t xml:space="preserve">    c2 </w:t>
      </w:r>
      <w:r w:rsidRPr="00E559FF">
        <w:rPr>
          <w:rStyle w:val="token"/>
          <w:rFonts w:ascii="Consolas" w:eastAsiaTheme="majorEastAsia" w:hAnsi="Consolas" w:cs="Consolas"/>
          <w:color w:val="834689"/>
          <w:sz w:val="19"/>
          <w:szCs w:val="19"/>
          <w:bdr w:val="none" w:sz="0" w:space="0" w:color="auto" w:frame="1"/>
          <w:lang w:val="en-US"/>
        </w:rPr>
        <w:t>INTEGER</w:t>
      </w:r>
      <w:r w:rsidRPr="00E559FF">
        <w:rPr>
          <w:rStyle w:val="HTML"/>
          <w:rFonts w:ascii="Consolas" w:hAnsi="Consolas" w:cs="Consolas"/>
          <w:color w:val="000000"/>
          <w:sz w:val="19"/>
          <w:szCs w:val="19"/>
          <w:bdr w:val="none" w:sz="0" w:space="0" w:color="auto" w:frame="1"/>
          <w:lang w:val="en-US"/>
        </w:rPr>
        <w:t xml:space="preserve"> </w:t>
      </w:r>
      <w:r w:rsidRPr="00E559FF">
        <w:rPr>
          <w:rStyle w:val="token"/>
          <w:rFonts w:ascii="Consolas" w:eastAsiaTheme="majorEastAsia" w:hAnsi="Consolas" w:cs="Consolas"/>
          <w:color w:val="0077AA"/>
          <w:sz w:val="19"/>
          <w:szCs w:val="19"/>
          <w:bdr w:val="none" w:sz="0" w:space="0" w:color="auto" w:frame="1"/>
          <w:lang w:val="en-US"/>
        </w:rPr>
        <w:t>DEFAULT</w:t>
      </w:r>
      <w:r w:rsidRPr="00E559FF">
        <w:rPr>
          <w:rStyle w:val="HTML"/>
          <w:rFonts w:ascii="Consolas" w:hAnsi="Consolas" w:cs="Consolas"/>
          <w:color w:val="000000"/>
          <w:sz w:val="19"/>
          <w:szCs w:val="19"/>
          <w:bdr w:val="none" w:sz="0" w:space="0" w:color="auto" w:frame="1"/>
          <w:lang w:val="en-US"/>
        </w:rPr>
        <w:t xml:space="preserve"> </w:t>
      </w:r>
      <w:r w:rsidRPr="00E559FF">
        <w:rPr>
          <w:rStyle w:val="token"/>
          <w:rFonts w:ascii="Consolas" w:eastAsiaTheme="majorEastAsia" w:hAnsi="Consolas" w:cs="Consolas"/>
          <w:color w:val="990055"/>
          <w:sz w:val="19"/>
          <w:szCs w:val="19"/>
          <w:bdr w:val="none" w:sz="0" w:space="0" w:color="auto" w:frame="1"/>
          <w:lang w:val="en-US"/>
        </w:rPr>
        <w:t>NULL</w:t>
      </w:r>
    </w:p>
    <w:p w:rsidR="00EA653E" w:rsidRPr="00E559FF" w:rsidRDefault="00EA653E" w:rsidP="00EA653E">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E559FF">
        <w:rPr>
          <w:rStyle w:val="token"/>
          <w:rFonts w:ascii="Consolas" w:eastAsiaTheme="majorEastAsia" w:hAnsi="Consolas" w:cs="Consolas"/>
          <w:color w:val="999999"/>
          <w:sz w:val="19"/>
          <w:szCs w:val="19"/>
          <w:bdr w:val="none" w:sz="0" w:space="0" w:color="auto" w:frame="1"/>
          <w:lang w:val="en-US"/>
        </w:rPr>
        <w:t>);</w:t>
      </w:r>
    </w:p>
    <w:p w:rsidR="00EA653E" w:rsidRPr="00E559FF" w:rsidRDefault="00EA653E" w:rsidP="00EA653E">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p>
    <w:p w:rsidR="00EA653E" w:rsidRPr="00E559FF" w:rsidRDefault="00EA653E" w:rsidP="00EA653E">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E559FF">
        <w:rPr>
          <w:rStyle w:val="token"/>
          <w:rFonts w:ascii="Consolas" w:eastAsiaTheme="majorEastAsia" w:hAnsi="Consolas" w:cs="Consolas"/>
          <w:color w:val="0077AA"/>
          <w:sz w:val="19"/>
          <w:szCs w:val="19"/>
          <w:bdr w:val="none" w:sz="0" w:space="0" w:color="auto" w:frame="1"/>
          <w:lang w:val="en-US"/>
        </w:rPr>
        <w:t>CREATE</w:t>
      </w:r>
      <w:r w:rsidRPr="00E559FF">
        <w:rPr>
          <w:rStyle w:val="HTML"/>
          <w:rFonts w:ascii="Consolas" w:hAnsi="Consolas" w:cs="Consolas"/>
          <w:color w:val="000000"/>
          <w:sz w:val="19"/>
          <w:szCs w:val="19"/>
          <w:bdr w:val="none" w:sz="0" w:space="0" w:color="auto" w:frame="1"/>
          <w:lang w:val="en-US"/>
        </w:rPr>
        <w:t xml:space="preserve"> </w:t>
      </w:r>
      <w:r w:rsidRPr="00E559FF">
        <w:rPr>
          <w:rStyle w:val="token"/>
          <w:rFonts w:ascii="Consolas" w:eastAsiaTheme="majorEastAsia" w:hAnsi="Consolas" w:cs="Consolas"/>
          <w:color w:val="0077AA"/>
          <w:sz w:val="19"/>
          <w:szCs w:val="19"/>
          <w:bdr w:val="none" w:sz="0" w:space="0" w:color="auto" w:frame="1"/>
          <w:lang w:val="en-US"/>
        </w:rPr>
        <w:t>TABLE</w:t>
      </w:r>
      <w:r w:rsidRPr="00E559FF">
        <w:rPr>
          <w:rStyle w:val="HTML"/>
          <w:rFonts w:ascii="Consolas" w:hAnsi="Consolas" w:cs="Consolas"/>
          <w:color w:val="000000"/>
          <w:sz w:val="19"/>
          <w:szCs w:val="19"/>
          <w:bdr w:val="none" w:sz="0" w:space="0" w:color="auto" w:frame="1"/>
          <w:lang w:val="en-US"/>
        </w:rPr>
        <w:t xml:space="preserve"> t2 </w:t>
      </w:r>
      <w:r w:rsidRPr="00E559FF">
        <w:rPr>
          <w:rStyle w:val="token"/>
          <w:rFonts w:ascii="Consolas" w:eastAsiaTheme="majorEastAsia" w:hAnsi="Consolas" w:cs="Consolas"/>
          <w:color w:val="999999"/>
          <w:sz w:val="19"/>
          <w:szCs w:val="19"/>
          <w:bdr w:val="none" w:sz="0" w:space="0" w:color="auto" w:frame="1"/>
          <w:lang w:val="en-US"/>
        </w:rPr>
        <w:t>(</w:t>
      </w:r>
    </w:p>
    <w:p w:rsidR="00EA653E" w:rsidRPr="00E559FF" w:rsidRDefault="00EA653E" w:rsidP="00EA653E">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E559FF">
        <w:rPr>
          <w:rStyle w:val="HTML"/>
          <w:rFonts w:ascii="Consolas" w:hAnsi="Consolas" w:cs="Consolas"/>
          <w:color w:val="000000"/>
          <w:sz w:val="19"/>
          <w:szCs w:val="19"/>
          <w:bdr w:val="none" w:sz="0" w:space="0" w:color="auto" w:frame="1"/>
          <w:lang w:val="en-US"/>
        </w:rPr>
        <w:t xml:space="preserve">    c1 </w:t>
      </w:r>
      <w:r w:rsidRPr="00E559FF">
        <w:rPr>
          <w:rStyle w:val="token"/>
          <w:rFonts w:ascii="Consolas" w:eastAsiaTheme="majorEastAsia" w:hAnsi="Consolas" w:cs="Consolas"/>
          <w:color w:val="834689"/>
          <w:sz w:val="19"/>
          <w:szCs w:val="19"/>
          <w:bdr w:val="none" w:sz="0" w:space="0" w:color="auto" w:frame="1"/>
          <w:lang w:val="en-US"/>
        </w:rPr>
        <w:t>INTEGER</w:t>
      </w:r>
      <w:r w:rsidRPr="00E559FF">
        <w:rPr>
          <w:rStyle w:val="HTML"/>
          <w:rFonts w:ascii="Consolas" w:hAnsi="Consolas" w:cs="Consolas"/>
          <w:color w:val="000000"/>
          <w:sz w:val="19"/>
          <w:szCs w:val="19"/>
          <w:bdr w:val="none" w:sz="0" w:space="0" w:color="auto" w:frame="1"/>
          <w:lang w:val="en-US"/>
        </w:rPr>
        <w:t xml:space="preserve"> </w:t>
      </w:r>
      <w:r w:rsidRPr="00E559FF">
        <w:rPr>
          <w:rStyle w:val="token"/>
          <w:rFonts w:ascii="Consolas" w:eastAsiaTheme="majorEastAsia" w:hAnsi="Consolas" w:cs="Consolas"/>
          <w:color w:val="0077AA"/>
          <w:sz w:val="19"/>
          <w:szCs w:val="19"/>
          <w:bdr w:val="none" w:sz="0" w:space="0" w:color="auto" w:frame="1"/>
          <w:lang w:val="en-US"/>
        </w:rPr>
        <w:t>DEFAULT</w:t>
      </w:r>
      <w:r w:rsidRPr="00E559FF">
        <w:rPr>
          <w:rStyle w:val="HTML"/>
          <w:rFonts w:ascii="Consolas" w:hAnsi="Consolas" w:cs="Consolas"/>
          <w:color w:val="000000"/>
          <w:sz w:val="19"/>
          <w:szCs w:val="19"/>
          <w:bdr w:val="none" w:sz="0" w:space="0" w:color="auto" w:frame="1"/>
          <w:lang w:val="en-US"/>
        </w:rPr>
        <w:t xml:space="preserve"> </w:t>
      </w:r>
      <w:r w:rsidRPr="00E559FF">
        <w:rPr>
          <w:rStyle w:val="token"/>
          <w:rFonts w:ascii="Consolas" w:eastAsiaTheme="majorEastAsia" w:hAnsi="Consolas" w:cs="Consolas"/>
          <w:color w:val="990055"/>
          <w:sz w:val="19"/>
          <w:szCs w:val="19"/>
          <w:bdr w:val="none" w:sz="0" w:space="0" w:color="auto" w:frame="1"/>
          <w:lang w:val="en-US"/>
        </w:rPr>
        <w:t>NULL</w:t>
      </w:r>
      <w:r w:rsidRPr="00E559FF">
        <w:rPr>
          <w:rStyle w:val="token"/>
          <w:rFonts w:ascii="Consolas" w:eastAsiaTheme="majorEastAsia" w:hAnsi="Consolas" w:cs="Consolas"/>
          <w:color w:val="999999"/>
          <w:sz w:val="19"/>
          <w:szCs w:val="19"/>
          <w:bdr w:val="none" w:sz="0" w:space="0" w:color="auto" w:frame="1"/>
          <w:lang w:val="en-US"/>
        </w:rPr>
        <w:t>,</w:t>
      </w:r>
    </w:p>
    <w:p w:rsidR="00EA653E" w:rsidRPr="00E559FF" w:rsidRDefault="00EA653E" w:rsidP="00EA653E">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E559FF">
        <w:rPr>
          <w:rStyle w:val="HTML"/>
          <w:rFonts w:ascii="Consolas" w:hAnsi="Consolas" w:cs="Consolas"/>
          <w:color w:val="000000"/>
          <w:sz w:val="19"/>
          <w:szCs w:val="19"/>
          <w:bdr w:val="none" w:sz="0" w:space="0" w:color="auto" w:frame="1"/>
          <w:lang w:val="en-US"/>
        </w:rPr>
        <w:t xml:space="preserve">    c2 </w:t>
      </w:r>
      <w:r w:rsidRPr="00E559FF">
        <w:rPr>
          <w:rStyle w:val="token"/>
          <w:rFonts w:ascii="Consolas" w:eastAsiaTheme="majorEastAsia" w:hAnsi="Consolas" w:cs="Consolas"/>
          <w:color w:val="834689"/>
          <w:sz w:val="19"/>
          <w:szCs w:val="19"/>
          <w:bdr w:val="none" w:sz="0" w:space="0" w:color="auto" w:frame="1"/>
          <w:lang w:val="en-US"/>
        </w:rPr>
        <w:t>INTEGER</w:t>
      </w:r>
      <w:r w:rsidRPr="00E559FF">
        <w:rPr>
          <w:rStyle w:val="HTML"/>
          <w:rFonts w:ascii="Consolas" w:hAnsi="Consolas" w:cs="Consolas"/>
          <w:color w:val="000000"/>
          <w:sz w:val="19"/>
          <w:szCs w:val="19"/>
          <w:bdr w:val="none" w:sz="0" w:space="0" w:color="auto" w:frame="1"/>
          <w:lang w:val="en-US"/>
        </w:rPr>
        <w:t xml:space="preserve"> </w:t>
      </w:r>
      <w:r w:rsidRPr="00E559FF">
        <w:rPr>
          <w:rStyle w:val="token"/>
          <w:rFonts w:ascii="Consolas" w:eastAsiaTheme="majorEastAsia" w:hAnsi="Consolas" w:cs="Consolas"/>
          <w:color w:val="0077AA"/>
          <w:sz w:val="19"/>
          <w:szCs w:val="19"/>
          <w:bdr w:val="none" w:sz="0" w:space="0" w:color="auto" w:frame="1"/>
          <w:lang w:val="en-US"/>
        </w:rPr>
        <w:t>DEFAULT</w:t>
      </w:r>
      <w:r w:rsidRPr="00E559FF">
        <w:rPr>
          <w:rStyle w:val="HTML"/>
          <w:rFonts w:ascii="Consolas" w:hAnsi="Consolas" w:cs="Consolas"/>
          <w:color w:val="000000"/>
          <w:sz w:val="19"/>
          <w:szCs w:val="19"/>
          <w:bdr w:val="none" w:sz="0" w:space="0" w:color="auto" w:frame="1"/>
          <w:lang w:val="en-US"/>
        </w:rPr>
        <w:t xml:space="preserve"> </w:t>
      </w:r>
      <w:r w:rsidRPr="00E559FF">
        <w:rPr>
          <w:rStyle w:val="token"/>
          <w:rFonts w:ascii="Consolas" w:eastAsiaTheme="majorEastAsia" w:hAnsi="Consolas" w:cs="Consolas"/>
          <w:color w:val="990055"/>
          <w:sz w:val="19"/>
          <w:szCs w:val="19"/>
          <w:bdr w:val="none" w:sz="0" w:space="0" w:color="auto" w:frame="1"/>
          <w:lang w:val="en-US"/>
        </w:rPr>
        <w:t>NULL</w:t>
      </w:r>
    </w:p>
    <w:p w:rsidR="00EA653E" w:rsidRPr="00E559FF" w:rsidRDefault="00EA653E" w:rsidP="00EA653E">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E559FF">
        <w:rPr>
          <w:rStyle w:val="token"/>
          <w:rFonts w:ascii="Consolas" w:eastAsiaTheme="majorEastAsia" w:hAnsi="Consolas" w:cs="Consolas"/>
          <w:color w:val="999999"/>
          <w:sz w:val="19"/>
          <w:szCs w:val="19"/>
          <w:bdr w:val="none" w:sz="0" w:space="0" w:color="auto" w:frame="1"/>
          <w:lang w:val="en-US"/>
        </w:rPr>
        <w:t>);</w:t>
      </w:r>
    </w:p>
    <w:p w:rsidR="00EA653E" w:rsidRPr="00E559FF" w:rsidRDefault="00EA653E" w:rsidP="00EA653E">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p>
    <w:p w:rsidR="00EA653E" w:rsidRPr="00E559FF" w:rsidRDefault="00EA653E" w:rsidP="00EA653E">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E559FF">
        <w:rPr>
          <w:rStyle w:val="token"/>
          <w:rFonts w:ascii="Consolas" w:eastAsiaTheme="majorEastAsia" w:hAnsi="Consolas" w:cs="Consolas"/>
          <w:color w:val="0077AA"/>
          <w:sz w:val="19"/>
          <w:szCs w:val="19"/>
          <w:bdr w:val="none" w:sz="0" w:space="0" w:color="auto" w:frame="1"/>
          <w:lang w:val="en-US"/>
        </w:rPr>
        <w:t>CREATE</w:t>
      </w:r>
      <w:r w:rsidRPr="00E559FF">
        <w:rPr>
          <w:rStyle w:val="HTML"/>
          <w:rFonts w:ascii="Consolas" w:hAnsi="Consolas" w:cs="Consolas"/>
          <w:color w:val="000000"/>
          <w:sz w:val="19"/>
          <w:szCs w:val="19"/>
          <w:bdr w:val="none" w:sz="0" w:space="0" w:color="auto" w:frame="1"/>
          <w:lang w:val="en-US"/>
        </w:rPr>
        <w:t xml:space="preserve"> </w:t>
      </w:r>
      <w:r w:rsidRPr="00E559FF">
        <w:rPr>
          <w:rStyle w:val="token"/>
          <w:rFonts w:ascii="Consolas" w:eastAsiaTheme="majorEastAsia" w:hAnsi="Consolas" w:cs="Consolas"/>
          <w:color w:val="0077AA"/>
          <w:sz w:val="19"/>
          <w:szCs w:val="19"/>
          <w:bdr w:val="none" w:sz="0" w:space="0" w:color="auto" w:frame="1"/>
          <w:lang w:val="en-US"/>
        </w:rPr>
        <w:t>TABLE</w:t>
      </w:r>
      <w:r w:rsidRPr="00E559FF">
        <w:rPr>
          <w:rStyle w:val="HTML"/>
          <w:rFonts w:ascii="Consolas" w:hAnsi="Consolas" w:cs="Consolas"/>
          <w:color w:val="000000"/>
          <w:sz w:val="19"/>
          <w:szCs w:val="19"/>
          <w:bdr w:val="none" w:sz="0" w:space="0" w:color="auto" w:frame="1"/>
          <w:lang w:val="en-US"/>
        </w:rPr>
        <w:t xml:space="preserve"> t3 </w:t>
      </w:r>
      <w:r w:rsidRPr="00E559FF">
        <w:rPr>
          <w:rStyle w:val="token"/>
          <w:rFonts w:ascii="Consolas" w:eastAsiaTheme="majorEastAsia" w:hAnsi="Consolas" w:cs="Consolas"/>
          <w:color w:val="999999"/>
          <w:sz w:val="19"/>
          <w:szCs w:val="19"/>
          <w:bdr w:val="none" w:sz="0" w:space="0" w:color="auto" w:frame="1"/>
          <w:lang w:val="en-US"/>
        </w:rPr>
        <w:t>(</w:t>
      </w:r>
    </w:p>
    <w:p w:rsidR="00EA653E" w:rsidRPr="00E559FF" w:rsidRDefault="00EA653E" w:rsidP="00EA653E">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E559FF">
        <w:rPr>
          <w:rStyle w:val="HTML"/>
          <w:rFonts w:ascii="Consolas" w:hAnsi="Consolas" w:cs="Consolas"/>
          <w:color w:val="000000"/>
          <w:sz w:val="19"/>
          <w:szCs w:val="19"/>
          <w:bdr w:val="none" w:sz="0" w:space="0" w:color="auto" w:frame="1"/>
          <w:lang w:val="en-US"/>
        </w:rPr>
        <w:t xml:space="preserve">    pk </w:t>
      </w:r>
      <w:r w:rsidRPr="00E559FF">
        <w:rPr>
          <w:rStyle w:val="token"/>
          <w:rFonts w:ascii="Consolas" w:eastAsiaTheme="majorEastAsia" w:hAnsi="Consolas" w:cs="Consolas"/>
          <w:color w:val="834689"/>
          <w:sz w:val="19"/>
          <w:szCs w:val="19"/>
          <w:bdr w:val="none" w:sz="0" w:space="0" w:color="auto" w:frame="1"/>
          <w:lang w:val="en-US"/>
        </w:rPr>
        <w:t>INTEGER</w:t>
      </w:r>
      <w:r w:rsidRPr="00E559FF">
        <w:rPr>
          <w:rStyle w:val="HTML"/>
          <w:rFonts w:ascii="Consolas" w:hAnsi="Consolas" w:cs="Consolas"/>
          <w:color w:val="000000"/>
          <w:sz w:val="19"/>
          <w:szCs w:val="19"/>
          <w:bdr w:val="none" w:sz="0" w:space="0" w:color="auto" w:frame="1"/>
          <w:lang w:val="en-US"/>
        </w:rPr>
        <w:t xml:space="preserve"> </w:t>
      </w:r>
      <w:r w:rsidRPr="00E559FF">
        <w:rPr>
          <w:rStyle w:val="token"/>
          <w:rFonts w:ascii="Consolas" w:eastAsiaTheme="majorEastAsia" w:hAnsi="Consolas" w:cs="Consolas"/>
          <w:color w:val="A67F59"/>
          <w:sz w:val="19"/>
          <w:szCs w:val="19"/>
          <w:bdr w:val="none" w:sz="0" w:space="0" w:color="auto" w:frame="1"/>
          <w:lang w:val="en-US"/>
        </w:rPr>
        <w:t>NOT</w:t>
      </w:r>
      <w:r w:rsidRPr="00E559FF">
        <w:rPr>
          <w:rStyle w:val="HTML"/>
          <w:rFonts w:ascii="Consolas" w:hAnsi="Consolas" w:cs="Consolas"/>
          <w:color w:val="000000"/>
          <w:sz w:val="19"/>
          <w:szCs w:val="19"/>
          <w:bdr w:val="none" w:sz="0" w:space="0" w:color="auto" w:frame="1"/>
          <w:lang w:val="en-US"/>
        </w:rPr>
        <w:t xml:space="preserve"> </w:t>
      </w:r>
      <w:r w:rsidRPr="00E559FF">
        <w:rPr>
          <w:rStyle w:val="token"/>
          <w:rFonts w:ascii="Consolas" w:eastAsiaTheme="majorEastAsia" w:hAnsi="Consolas" w:cs="Consolas"/>
          <w:color w:val="990055"/>
          <w:sz w:val="19"/>
          <w:szCs w:val="19"/>
          <w:bdr w:val="none" w:sz="0" w:space="0" w:color="auto" w:frame="1"/>
          <w:lang w:val="en-US"/>
        </w:rPr>
        <w:t>NULL</w:t>
      </w:r>
      <w:r w:rsidRPr="00E559FF">
        <w:rPr>
          <w:rStyle w:val="HTML"/>
          <w:rFonts w:ascii="Consolas" w:hAnsi="Consolas" w:cs="Consolas"/>
          <w:color w:val="000000"/>
          <w:sz w:val="19"/>
          <w:szCs w:val="19"/>
          <w:bdr w:val="none" w:sz="0" w:space="0" w:color="auto" w:frame="1"/>
          <w:lang w:val="en-US"/>
        </w:rPr>
        <w:t xml:space="preserve"> </w:t>
      </w:r>
      <w:r w:rsidRPr="00E559FF">
        <w:rPr>
          <w:rStyle w:val="token"/>
          <w:rFonts w:ascii="Consolas" w:eastAsiaTheme="majorEastAsia" w:hAnsi="Consolas" w:cs="Consolas"/>
          <w:color w:val="0077AA"/>
          <w:sz w:val="19"/>
          <w:szCs w:val="19"/>
          <w:bdr w:val="none" w:sz="0" w:space="0" w:color="auto" w:frame="1"/>
          <w:lang w:val="en-US"/>
        </w:rPr>
        <w:t>PRIMARY</w:t>
      </w:r>
      <w:r w:rsidRPr="00E559FF">
        <w:rPr>
          <w:rStyle w:val="HTML"/>
          <w:rFonts w:ascii="Consolas" w:hAnsi="Consolas" w:cs="Consolas"/>
          <w:color w:val="000000"/>
          <w:sz w:val="19"/>
          <w:szCs w:val="19"/>
          <w:bdr w:val="none" w:sz="0" w:space="0" w:color="auto" w:frame="1"/>
          <w:lang w:val="en-US"/>
        </w:rPr>
        <w:t xml:space="preserve"> </w:t>
      </w:r>
      <w:r w:rsidRPr="00E559FF">
        <w:rPr>
          <w:rStyle w:val="token"/>
          <w:rFonts w:ascii="Consolas" w:eastAsiaTheme="majorEastAsia" w:hAnsi="Consolas" w:cs="Consolas"/>
          <w:color w:val="0077AA"/>
          <w:sz w:val="19"/>
          <w:szCs w:val="19"/>
          <w:bdr w:val="none" w:sz="0" w:space="0" w:color="auto" w:frame="1"/>
          <w:lang w:val="en-US"/>
        </w:rPr>
        <w:t>KEY</w:t>
      </w:r>
      <w:r w:rsidRPr="00E559FF">
        <w:rPr>
          <w:rStyle w:val="token"/>
          <w:rFonts w:ascii="Consolas" w:eastAsiaTheme="majorEastAsia" w:hAnsi="Consolas" w:cs="Consolas"/>
          <w:color w:val="999999"/>
          <w:sz w:val="19"/>
          <w:szCs w:val="19"/>
          <w:bdr w:val="none" w:sz="0" w:space="0" w:color="auto" w:frame="1"/>
          <w:lang w:val="en-US"/>
        </w:rPr>
        <w:t>,</w:t>
      </w:r>
    </w:p>
    <w:p w:rsidR="00EA653E" w:rsidRPr="00E559FF" w:rsidRDefault="00EA653E" w:rsidP="00EA653E">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E559FF">
        <w:rPr>
          <w:rStyle w:val="HTML"/>
          <w:rFonts w:ascii="Consolas" w:hAnsi="Consolas" w:cs="Consolas"/>
          <w:color w:val="000000"/>
          <w:sz w:val="19"/>
          <w:szCs w:val="19"/>
          <w:bdr w:val="none" w:sz="0" w:space="0" w:color="auto" w:frame="1"/>
          <w:lang w:val="en-US"/>
        </w:rPr>
        <w:t xml:space="preserve">    i </w:t>
      </w:r>
      <w:r w:rsidRPr="00E559FF">
        <w:rPr>
          <w:rStyle w:val="token"/>
          <w:rFonts w:ascii="Consolas" w:eastAsiaTheme="majorEastAsia" w:hAnsi="Consolas" w:cs="Consolas"/>
          <w:color w:val="834689"/>
          <w:sz w:val="19"/>
          <w:szCs w:val="19"/>
          <w:bdr w:val="none" w:sz="0" w:space="0" w:color="auto" w:frame="1"/>
          <w:lang w:val="en-US"/>
        </w:rPr>
        <w:t>INTEGER</w:t>
      </w:r>
      <w:r w:rsidRPr="00E559FF">
        <w:rPr>
          <w:rStyle w:val="HTML"/>
          <w:rFonts w:ascii="Consolas" w:hAnsi="Consolas" w:cs="Consolas"/>
          <w:color w:val="000000"/>
          <w:sz w:val="19"/>
          <w:szCs w:val="19"/>
          <w:bdr w:val="none" w:sz="0" w:space="0" w:color="auto" w:frame="1"/>
          <w:lang w:val="en-US"/>
        </w:rPr>
        <w:t xml:space="preserve"> </w:t>
      </w:r>
      <w:r w:rsidRPr="00E559FF">
        <w:rPr>
          <w:rStyle w:val="token"/>
          <w:rFonts w:ascii="Consolas" w:eastAsiaTheme="majorEastAsia" w:hAnsi="Consolas" w:cs="Consolas"/>
          <w:color w:val="0077AA"/>
          <w:sz w:val="19"/>
          <w:szCs w:val="19"/>
          <w:bdr w:val="none" w:sz="0" w:space="0" w:color="auto" w:frame="1"/>
          <w:lang w:val="en-US"/>
        </w:rPr>
        <w:t>DEFAULT</w:t>
      </w:r>
      <w:r w:rsidRPr="00E559FF">
        <w:rPr>
          <w:rStyle w:val="HTML"/>
          <w:rFonts w:ascii="Consolas" w:hAnsi="Consolas" w:cs="Consolas"/>
          <w:color w:val="000000"/>
          <w:sz w:val="19"/>
          <w:szCs w:val="19"/>
          <w:bdr w:val="none" w:sz="0" w:space="0" w:color="auto" w:frame="1"/>
          <w:lang w:val="en-US"/>
        </w:rPr>
        <w:t xml:space="preserve"> </w:t>
      </w:r>
      <w:r w:rsidRPr="00E559FF">
        <w:rPr>
          <w:rStyle w:val="token"/>
          <w:rFonts w:ascii="Consolas" w:eastAsiaTheme="majorEastAsia" w:hAnsi="Consolas" w:cs="Consolas"/>
          <w:color w:val="990055"/>
          <w:sz w:val="19"/>
          <w:szCs w:val="19"/>
          <w:bdr w:val="none" w:sz="0" w:space="0" w:color="auto" w:frame="1"/>
          <w:lang w:val="en-US"/>
        </w:rPr>
        <w:t>NULL</w:t>
      </w:r>
    </w:p>
    <w:p w:rsidR="00EA653E" w:rsidRPr="00E559FF" w:rsidRDefault="00EA653E" w:rsidP="00EA653E">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Fonts w:ascii="Consolas" w:hAnsi="Consolas" w:cs="Consolas"/>
          <w:color w:val="000000"/>
          <w:sz w:val="19"/>
          <w:szCs w:val="19"/>
          <w:lang w:val="en-US"/>
        </w:rPr>
      </w:pPr>
      <w:r w:rsidRPr="00E559FF">
        <w:rPr>
          <w:rStyle w:val="token"/>
          <w:rFonts w:ascii="Consolas" w:eastAsiaTheme="majorEastAsia" w:hAnsi="Consolas" w:cs="Consolas"/>
          <w:color w:val="999999"/>
          <w:sz w:val="19"/>
          <w:szCs w:val="19"/>
          <w:bdr w:val="none" w:sz="0" w:space="0" w:color="auto" w:frame="1"/>
          <w:lang w:val="en-US"/>
        </w:rPr>
        <w:t>);</w:t>
      </w:r>
    </w:p>
    <w:p w:rsidR="00EA653E" w:rsidRPr="00E559FF" w:rsidRDefault="00EA653E" w:rsidP="00EA653E">
      <w:pPr>
        <w:pStyle w:val="a3"/>
        <w:spacing w:before="0" w:beforeAutospacing="0" w:after="0" w:afterAutospacing="0"/>
        <w:textAlignment w:val="baseline"/>
        <w:rPr>
          <w:rFonts w:ascii="Arial" w:hAnsi="Arial" w:cs="Arial"/>
          <w:color w:val="555555"/>
          <w:sz w:val="21"/>
          <w:szCs w:val="21"/>
          <w:lang w:val="en-US"/>
        </w:rPr>
      </w:pPr>
      <w:r w:rsidRPr="00E559FF">
        <w:rPr>
          <w:rFonts w:ascii="Arial" w:hAnsi="Arial" w:cs="Arial"/>
          <w:color w:val="555555"/>
          <w:sz w:val="21"/>
          <w:szCs w:val="21"/>
          <w:lang w:val="en-US"/>
        </w:rPr>
        <w:t>Values shown for </w:t>
      </w:r>
      <w:r w:rsidRPr="00E559FF">
        <w:rPr>
          <w:rStyle w:val="HTML"/>
          <w:color w:val="000000"/>
          <w:bdr w:val="none" w:sz="0" w:space="0" w:color="auto" w:frame="1"/>
          <w:lang w:val="en-US"/>
        </w:rPr>
        <w:t>actual time</w:t>
      </w:r>
      <w:r w:rsidRPr="00E559FF">
        <w:rPr>
          <w:rFonts w:ascii="Arial" w:hAnsi="Arial" w:cs="Arial"/>
          <w:color w:val="555555"/>
          <w:sz w:val="21"/>
          <w:szCs w:val="21"/>
          <w:lang w:val="en-US"/>
        </w:rPr>
        <w:t> in the output of this statement are expressed in milliseconds.</w:t>
      </w:r>
    </w:p>
    <w:p w:rsidR="00EA653E" w:rsidRDefault="00EA653E" w:rsidP="00EA653E">
      <w:pPr>
        <w:rPr>
          <w:lang w:val="en-US"/>
        </w:rPr>
      </w:pPr>
    </w:p>
    <w:p w:rsidR="00EA653E" w:rsidRPr="00924E4C" w:rsidRDefault="00EA653E" w:rsidP="00924E4C">
      <w:pPr>
        <w:pStyle w:val="2"/>
      </w:pPr>
      <w:bookmarkStart w:id="1032" w:name="_Toc57738609"/>
      <w:r w:rsidRPr="00924E4C">
        <w:t>Using Explain to Improve Query Performance</w:t>
      </w:r>
      <w:bookmarkEnd w:id="1032"/>
    </w:p>
    <w:p w:rsidR="00EA653E" w:rsidRPr="00EA653E" w:rsidRDefault="00EA653E" w:rsidP="00EA653E">
      <w:pPr>
        <w:pStyle w:val="a3"/>
        <w:shd w:val="clear" w:color="auto" w:fill="FFFFFF"/>
        <w:spacing w:before="0" w:beforeAutospacing="0" w:after="0" w:afterAutospacing="0"/>
        <w:textAlignment w:val="baseline"/>
        <w:rPr>
          <w:rFonts w:ascii="Arial" w:hAnsi="Arial" w:cs="Arial"/>
          <w:color w:val="555555"/>
          <w:sz w:val="21"/>
          <w:szCs w:val="21"/>
          <w:lang w:val="en-US"/>
        </w:rPr>
      </w:pPr>
      <w:r w:rsidRPr="00EA653E">
        <w:rPr>
          <w:rFonts w:ascii="Arial" w:hAnsi="Arial" w:cs="Arial"/>
          <w:color w:val="555555"/>
          <w:sz w:val="21"/>
          <w:szCs w:val="21"/>
          <w:lang w:val="en-US"/>
        </w:rPr>
        <w:t>This tutorial describes how to use Explain reports to locate and fix problematic (slow) queries. It uses the </w:t>
      </w:r>
      <w:hyperlink r:id="rId1816" w:tgtFrame="_top" w:history="1">
        <w:r w:rsidRPr="00EA653E">
          <w:rPr>
            <w:rStyle w:val="a4"/>
            <w:rFonts w:ascii="Arial" w:hAnsi="Arial" w:cs="Arial"/>
            <w:color w:val="0074A3"/>
            <w:sz w:val="21"/>
            <w:szCs w:val="21"/>
            <w:lang w:val="en-US"/>
          </w:rPr>
          <w:t>DBT-3 database</w:t>
        </w:r>
      </w:hyperlink>
      <w:r w:rsidRPr="00EA653E">
        <w:rPr>
          <w:rFonts w:ascii="Arial" w:hAnsi="Arial" w:cs="Arial"/>
          <w:color w:val="555555"/>
          <w:sz w:val="21"/>
          <w:szCs w:val="21"/>
          <w:lang w:val="en-US"/>
        </w:rPr>
        <w:t> and begins with the following simple query example.</w:t>
      </w:r>
    </w:p>
    <w:p w:rsidR="00EA653E" w:rsidRPr="00EA653E" w:rsidRDefault="00EA653E" w:rsidP="00EA653E">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EA653E">
        <w:rPr>
          <w:rStyle w:val="token"/>
          <w:rFonts w:ascii="Consolas" w:eastAsiaTheme="majorEastAsia" w:hAnsi="Consolas" w:cs="Consolas"/>
          <w:color w:val="0077AA"/>
          <w:sz w:val="19"/>
          <w:szCs w:val="19"/>
          <w:bdr w:val="none" w:sz="0" w:space="0" w:color="auto" w:frame="1"/>
          <w:lang w:val="en-US"/>
        </w:rPr>
        <w:t>SELECT</w:t>
      </w:r>
      <w:r w:rsidRPr="00EA653E">
        <w:rPr>
          <w:rStyle w:val="HTML"/>
          <w:rFonts w:ascii="Consolas" w:hAnsi="Consolas" w:cs="Consolas"/>
          <w:color w:val="000000"/>
          <w:sz w:val="19"/>
          <w:szCs w:val="19"/>
          <w:bdr w:val="none" w:sz="0" w:space="0" w:color="auto" w:frame="1"/>
          <w:lang w:val="en-US"/>
        </w:rPr>
        <w:t xml:space="preserve"> </w:t>
      </w:r>
      <w:r w:rsidRPr="00EA653E">
        <w:rPr>
          <w:rStyle w:val="token"/>
          <w:rFonts w:ascii="Consolas" w:eastAsiaTheme="majorEastAsia" w:hAnsi="Consolas" w:cs="Consolas"/>
          <w:color w:val="A67F59"/>
          <w:sz w:val="19"/>
          <w:szCs w:val="19"/>
          <w:bdr w:val="none" w:sz="0" w:space="0" w:color="auto" w:frame="1"/>
          <w:lang w:val="en-US"/>
        </w:rPr>
        <w:t>*</w:t>
      </w:r>
      <w:r w:rsidRPr="00EA653E">
        <w:rPr>
          <w:rStyle w:val="HTML"/>
          <w:rFonts w:ascii="Consolas" w:hAnsi="Consolas" w:cs="Consolas"/>
          <w:color w:val="000000"/>
          <w:sz w:val="19"/>
          <w:szCs w:val="19"/>
          <w:bdr w:val="none" w:sz="0" w:space="0" w:color="auto" w:frame="1"/>
          <w:lang w:val="en-US"/>
        </w:rPr>
        <w:t xml:space="preserve"> </w:t>
      </w:r>
      <w:r w:rsidRPr="00EA653E">
        <w:rPr>
          <w:rStyle w:val="token"/>
          <w:rFonts w:ascii="Consolas" w:eastAsiaTheme="majorEastAsia" w:hAnsi="Consolas" w:cs="Consolas"/>
          <w:color w:val="0077AA"/>
          <w:sz w:val="19"/>
          <w:szCs w:val="19"/>
          <w:bdr w:val="none" w:sz="0" w:space="0" w:color="auto" w:frame="1"/>
          <w:lang w:val="en-US"/>
        </w:rPr>
        <w:t>FROM</w:t>
      </w:r>
      <w:r w:rsidRPr="00EA653E">
        <w:rPr>
          <w:rStyle w:val="HTML"/>
          <w:rFonts w:ascii="Consolas" w:hAnsi="Consolas" w:cs="Consolas"/>
          <w:color w:val="000000"/>
          <w:sz w:val="19"/>
          <w:szCs w:val="19"/>
          <w:bdr w:val="none" w:sz="0" w:space="0" w:color="auto" w:frame="1"/>
          <w:lang w:val="en-US"/>
        </w:rPr>
        <w:t xml:space="preserve"> orders</w:t>
      </w:r>
    </w:p>
    <w:p w:rsidR="00EA653E" w:rsidRPr="00EA653E" w:rsidRDefault="00EA653E" w:rsidP="00EA653E">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EA653E">
        <w:rPr>
          <w:rStyle w:val="token"/>
          <w:rFonts w:ascii="Consolas" w:eastAsiaTheme="majorEastAsia" w:hAnsi="Consolas" w:cs="Consolas"/>
          <w:color w:val="0077AA"/>
          <w:sz w:val="19"/>
          <w:szCs w:val="19"/>
          <w:bdr w:val="none" w:sz="0" w:space="0" w:color="auto" w:frame="1"/>
          <w:lang w:val="en-US"/>
        </w:rPr>
        <w:t>WHERE</w:t>
      </w:r>
      <w:r w:rsidRPr="00EA653E">
        <w:rPr>
          <w:rStyle w:val="HTML"/>
          <w:rFonts w:ascii="Consolas" w:hAnsi="Consolas" w:cs="Consolas"/>
          <w:color w:val="000000"/>
          <w:sz w:val="19"/>
          <w:szCs w:val="19"/>
          <w:bdr w:val="none" w:sz="0" w:space="0" w:color="auto" w:frame="1"/>
          <w:lang w:val="en-US"/>
        </w:rPr>
        <w:t xml:space="preserve"> </w:t>
      </w:r>
      <w:r w:rsidRPr="00EA653E">
        <w:rPr>
          <w:rStyle w:val="token"/>
          <w:rFonts w:ascii="Consolas" w:eastAsiaTheme="majorEastAsia" w:hAnsi="Consolas" w:cs="Consolas"/>
          <w:color w:val="DD4A68"/>
          <w:sz w:val="19"/>
          <w:szCs w:val="19"/>
          <w:bdr w:val="none" w:sz="0" w:space="0" w:color="auto" w:frame="1"/>
          <w:lang w:val="en-US"/>
        </w:rPr>
        <w:t>YEAR</w:t>
      </w:r>
      <w:r w:rsidRPr="00EA653E">
        <w:rPr>
          <w:rStyle w:val="token"/>
          <w:rFonts w:ascii="Consolas" w:eastAsiaTheme="majorEastAsia" w:hAnsi="Consolas" w:cs="Consolas"/>
          <w:color w:val="999999"/>
          <w:sz w:val="19"/>
          <w:szCs w:val="19"/>
          <w:bdr w:val="none" w:sz="0" w:space="0" w:color="auto" w:frame="1"/>
          <w:lang w:val="en-US"/>
        </w:rPr>
        <w:t>(</w:t>
      </w:r>
      <w:r w:rsidRPr="00EA653E">
        <w:rPr>
          <w:rStyle w:val="HTML"/>
          <w:rFonts w:ascii="Consolas" w:hAnsi="Consolas" w:cs="Consolas"/>
          <w:color w:val="000000"/>
          <w:sz w:val="19"/>
          <w:szCs w:val="19"/>
          <w:bdr w:val="none" w:sz="0" w:space="0" w:color="auto" w:frame="1"/>
          <w:lang w:val="en-US"/>
        </w:rPr>
        <w:t>o_orderdate</w:t>
      </w:r>
      <w:r w:rsidRPr="00EA653E">
        <w:rPr>
          <w:rStyle w:val="token"/>
          <w:rFonts w:ascii="Consolas" w:eastAsiaTheme="majorEastAsia" w:hAnsi="Consolas" w:cs="Consolas"/>
          <w:color w:val="999999"/>
          <w:sz w:val="19"/>
          <w:szCs w:val="19"/>
          <w:bdr w:val="none" w:sz="0" w:space="0" w:color="auto" w:frame="1"/>
          <w:lang w:val="en-US"/>
        </w:rPr>
        <w:t>)</w:t>
      </w:r>
      <w:r w:rsidRPr="00EA653E">
        <w:rPr>
          <w:rStyle w:val="HTML"/>
          <w:rFonts w:ascii="Consolas" w:hAnsi="Consolas" w:cs="Consolas"/>
          <w:color w:val="000000"/>
          <w:sz w:val="19"/>
          <w:szCs w:val="19"/>
          <w:bdr w:val="none" w:sz="0" w:space="0" w:color="auto" w:frame="1"/>
          <w:lang w:val="en-US"/>
        </w:rPr>
        <w:t xml:space="preserve"> </w:t>
      </w:r>
      <w:r w:rsidRPr="00EA653E">
        <w:rPr>
          <w:rStyle w:val="token"/>
          <w:rFonts w:ascii="Consolas" w:eastAsiaTheme="majorEastAsia" w:hAnsi="Consolas" w:cs="Consolas"/>
          <w:color w:val="A67F59"/>
          <w:sz w:val="19"/>
          <w:szCs w:val="19"/>
          <w:bdr w:val="none" w:sz="0" w:space="0" w:color="auto" w:frame="1"/>
          <w:lang w:val="en-US"/>
        </w:rPr>
        <w:t>=</w:t>
      </w:r>
      <w:r w:rsidRPr="00EA653E">
        <w:rPr>
          <w:rStyle w:val="HTML"/>
          <w:rFonts w:ascii="Consolas" w:hAnsi="Consolas" w:cs="Consolas"/>
          <w:color w:val="000000"/>
          <w:sz w:val="19"/>
          <w:szCs w:val="19"/>
          <w:bdr w:val="none" w:sz="0" w:space="0" w:color="auto" w:frame="1"/>
          <w:lang w:val="en-US"/>
        </w:rPr>
        <w:t xml:space="preserve"> </w:t>
      </w:r>
      <w:r w:rsidRPr="00EA653E">
        <w:rPr>
          <w:rStyle w:val="token"/>
          <w:rFonts w:ascii="Consolas" w:eastAsiaTheme="majorEastAsia" w:hAnsi="Consolas" w:cs="Consolas"/>
          <w:color w:val="990055"/>
          <w:sz w:val="19"/>
          <w:szCs w:val="19"/>
          <w:bdr w:val="none" w:sz="0" w:space="0" w:color="auto" w:frame="1"/>
          <w:lang w:val="en-US"/>
        </w:rPr>
        <w:t>1992</w:t>
      </w:r>
      <w:r w:rsidRPr="00EA653E">
        <w:rPr>
          <w:rStyle w:val="HTML"/>
          <w:rFonts w:ascii="Consolas" w:hAnsi="Consolas" w:cs="Consolas"/>
          <w:color w:val="000000"/>
          <w:sz w:val="19"/>
          <w:szCs w:val="19"/>
          <w:bdr w:val="none" w:sz="0" w:space="0" w:color="auto" w:frame="1"/>
          <w:lang w:val="en-US"/>
        </w:rPr>
        <w:t xml:space="preserve"> </w:t>
      </w:r>
      <w:r w:rsidRPr="00EA653E">
        <w:rPr>
          <w:rStyle w:val="token"/>
          <w:rFonts w:ascii="Consolas" w:eastAsiaTheme="majorEastAsia" w:hAnsi="Consolas" w:cs="Consolas"/>
          <w:color w:val="A67F59"/>
          <w:sz w:val="19"/>
          <w:szCs w:val="19"/>
          <w:bdr w:val="none" w:sz="0" w:space="0" w:color="auto" w:frame="1"/>
          <w:lang w:val="en-US"/>
        </w:rPr>
        <w:t>AND</w:t>
      </w:r>
      <w:r w:rsidRPr="00EA653E">
        <w:rPr>
          <w:rStyle w:val="HTML"/>
          <w:rFonts w:ascii="Consolas" w:hAnsi="Consolas" w:cs="Consolas"/>
          <w:color w:val="000000"/>
          <w:sz w:val="19"/>
          <w:szCs w:val="19"/>
          <w:bdr w:val="none" w:sz="0" w:space="0" w:color="auto" w:frame="1"/>
          <w:lang w:val="en-US"/>
        </w:rPr>
        <w:t xml:space="preserve"> </w:t>
      </w:r>
      <w:r w:rsidRPr="00EA653E">
        <w:rPr>
          <w:rStyle w:val="token"/>
          <w:rFonts w:ascii="Consolas" w:eastAsiaTheme="majorEastAsia" w:hAnsi="Consolas" w:cs="Consolas"/>
          <w:color w:val="DD4A68"/>
          <w:sz w:val="19"/>
          <w:szCs w:val="19"/>
          <w:bdr w:val="none" w:sz="0" w:space="0" w:color="auto" w:frame="1"/>
          <w:lang w:val="en-US"/>
        </w:rPr>
        <w:t>MONTH</w:t>
      </w:r>
      <w:r w:rsidRPr="00EA653E">
        <w:rPr>
          <w:rStyle w:val="token"/>
          <w:rFonts w:ascii="Consolas" w:eastAsiaTheme="majorEastAsia" w:hAnsi="Consolas" w:cs="Consolas"/>
          <w:color w:val="999999"/>
          <w:sz w:val="19"/>
          <w:szCs w:val="19"/>
          <w:bdr w:val="none" w:sz="0" w:space="0" w:color="auto" w:frame="1"/>
          <w:lang w:val="en-US"/>
        </w:rPr>
        <w:t>(</w:t>
      </w:r>
      <w:r w:rsidRPr="00EA653E">
        <w:rPr>
          <w:rStyle w:val="HTML"/>
          <w:rFonts w:ascii="Consolas" w:hAnsi="Consolas" w:cs="Consolas"/>
          <w:color w:val="000000"/>
          <w:sz w:val="19"/>
          <w:szCs w:val="19"/>
          <w:bdr w:val="none" w:sz="0" w:space="0" w:color="auto" w:frame="1"/>
          <w:lang w:val="en-US"/>
        </w:rPr>
        <w:t>o_orderdate</w:t>
      </w:r>
      <w:r w:rsidRPr="00EA653E">
        <w:rPr>
          <w:rStyle w:val="token"/>
          <w:rFonts w:ascii="Consolas" w:eastAsiaTheme="majorEastAsia" w:hAnsi="Consolas" w:cs="Consolas"/>
          <w:color w:val="999999"/>
          <w:sz w:val="19"/>
          <w:szCs w:val="19"/>
          <w:bdr w:val="none" w:sz="0" w:space="0" w:color="auto" w:frame="1"/>
          <w:lang w:val="en-US"/>
        </w:rPr>
        <w:t>)</w:t>
      </w:r>
      <w:r w:rsidRPr="00EA653E">
        <w:rPr>
          <w:rStyle w:val="HTML"/>
          <w:rFonts w:ascii="Consolas" w:hAnsi="Consolas" w:cs="Consolas"/>
          <w:color w:val="000000"/>
          <w:sz w:val="19"/>
          <w:szCs w:val="19"/>
          <w:bdr w:val="none" w:sz="0" w:space="0" w:color="auto" w:frame="1"/>
          <w:lang w:val="en-US"/>
        </w:rPr>
        <w:t xml:space="preserve"> </w:t>
      </w:r>
      <w:r w:rsidRPr="00EA653E">
        <w:rPr>
          <w:rStyle w:val="token"/>
          <w:rFonts w:ascii="Consolas" w:eastAsiaTheme="majorEastAsia" w:hAnsi="Consolas" w:cs="Consolas"/>
          <w:color w:val="A67F59"/>
          <w:sz w:val="19"/>
          <w:szCs w:val="19"/>
          <w:bdr w:val="none" w:sz="0" w:space="0" w:color="auto" w:frame="1"/>
          <w:lang w:val="en-US"/>
        </w:rPr>
        <w:t>=</w:t>
      </w:r>
      <w:r w:rsidRPr="00EA653E">
        <w:rPr>
          <w:rStyle w:val="HTML"/>
          <w:rFonts w:ascii="Consolas" w:hAnsi="Consolas" w:cs="Consolas"/>
          <w:color w:val="000000"/>
          <w:sz w:val="19"/>
          <w:szCs w:val="19"/>
          <w:bdr w:val="none" w:sz="0" w:space="0" w:color="auto" w:frame="1"/>
          <w:lang w:val="en-US"/>
        </w:rPr>
        <w:t xml:space="preserve"> </w:t>
      </w:r>
      <w:r w:rsidRPr="00EA653E">
        <w:rPr>
          <w:rStyle w:val="token"/>
          <w:rFonts w:ascii="Consolas" w:eastAsiaTheme="majorEastAsia" w:hAnsi="Consolas" w:cs="Consolas"/>
          <w:color w:val="990055"/>
          <w:sz w:val="19"/>
          <w:szCs w:val="19"/>
          <w:bdr w:val="none" w:sz="0" w:space="0" w:color="auto" w:frame="1"/>
          <w:lang w:val="en-US"/>
        </w:rPr>
        <w:t>4</w:t>
      </w:r>
    </w:p>
    <w:p w:rsidR="00EA653E" w:rsidRPr="00EA653E" w:rsidRDefault="00EA653E" w:rsidP="00EA653E">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Fonts w:ascii="Consolas" w:hAnsi="Consolas" w:cs="Consolas"/>
          <w:color w:val="000000"/>
          <w:sz w:val="19"/>
          <w:szCs w:val="19"/>
          <w:lang w:val="en-US"/>
        </w:rPr>
      </w:pPr>
      <w:r w:rsidRPr="00EA653E">
        <w:rPr>
          <w:rStyle w:val="token"/>
          <w:rFonts w:ascii="Consolas" w:eastAsiaTheme="majorEastAsia" w:hAnsi="Consolas" w:cs="Consolas"/>
          <w:color w:val="A67F59"/>
          <w:sz w:val="19"/>
          <w:szCs w:val="19"/>
          <w:bdr w:val="none" w:sz="0" w:space="0" w:color="auto" w:frame="1"/>
          <w:lang w:val="en-US"/>
        </w:rPr>
        <w:t>AND</w:t>
      </w:r>
      <w:r w:rsidRPr="00EA653E">
        <w:rPr>
          <w:rStyle w:val="HTML"/>
          <w:rFonts w:ascii="Consolas" w:hAnsi="Consolas" w:cs="Consolas"/>
          <w:color w:val="000000"/>
          <w:sz w:val="19"/>
          <w:szCs w:val="19"/>
          <w:bdr w:val="none" w:sz="0" w:space="0" w:color="auto" w:frame="1"/>
          <w:lang w:val="en-US"/>
        </w:rPr>
        <w:t xml:space="preserve"> o_clerk </w:t>
      </w:r>
      <w:r w:rsidRPr="00EA653E">
        <w:rPr>
          <w:rStyle w:val="token"/>
          <w:rFonts w:ascii="Consolas" w:eastAsiaTheme="majorEastAsia" w:hAnsi="Consolas" w:cs="Consolas"/>
          <w:color w:val="A67F59"/>
          <w:sz w:val="19"/>
          <w:szCs w:val="19"/>
          <w:bdr w:val="none" w:sz="0" w:space="0" w:color="auto" w:frame="1"/>
          <w:lang w:val="en-US"/>
        </w:rPr>
        <w:t>LIKE</w:t>
      </w:r>
      <w:r w:rsidRPr="00EA653E">
        <w:rPr>
          <w:rStyle w:val="HTML"/>
          <w:rFonts w:ascii="Consolas" w:hAnsi="Consolas" w:cs="Consolas"/>
          <w:color w:val="000000"/>
          <w:sz w:val="19"/>
          <w:szCs w:val="19"/>
          <w:bdr w:val="none" w:sz="0" w:space="0" w:color="auto" w:frame="1"/>
          <w:lang w:val="en-US"/>
        </w:rPr>
        <w:t xml:space="preserve"> </w:t>
      </w:r>
      <w:r w:rsidRPr="00EA653E">
        <w:rPr>
          <w:rStyle w:val="token"/>
          <w:rFonts w:ascii="Consolas" w:eastAsiaTheme="majorEastAsia" w:hAnsi="Consolas" w:cs="Consolas"/>
          <w:color w:val="669900"/>
          <w:sz w:val="19"/>
          <w:szCs w:val="19"/>
          <w:bdr w:val="none" w:sz="0" w:space="0" w:color="auto" w:frame="1"/>
          <w:lang w:val="en-US"/>
        </w:rPr>
        <w:t>'%0223'</w:t>
      </w:r>
      <w:r w:rsidRPr="00EA653E">
        <w:rPr>
          <w:rStyle w:val="token"/>
          <w:rFonts w:ascii="Consolas" w:eastAsiaTheme="majorEastAsia" w:hAnsi="Consolas" w:cs="Consolas"/>
          <w:color w:val="999999"/>
          <w:sz w:val="19"/>
          <w:szCs w:val="19"/>
          <w:bdr w:val="none" w:sz="0" w:space="0" w:color="auto" w:frame="1"/>
          <w:lang w:val="en-US"/>
        </w:rPr>
        <w:t>;</w:t>
      </w:r>
    </w:p>
    <w:p w:rsidR="00EA653E" w:rsidRPr="00EA653E" w:rsidRDefault="00EA653E" w:rsidP="00EA653E">
      <w:pPr>
        <w:pStyle w:val="a3"/>
        <w:shd w:val="clear" w:color="auto" w:fill="FFFFFF"/>
        <w:spacing w:before="0" w:beforeAutospacing="0" w:after="0" w:afterAutospacing="0"/>
        <w:textAlignment w:val="baseline"/>
        <w:rPr>
          <w:rFonts w:ascii="Arial" w:hAnsi="Arial" w:cs="Arial"/>
          <w:color w:val="555555"/>
          <w:sz w:val="21"/>
          <w:szCs w:val="21"/>
          <w:lang w:val="en-US"/>
        </w:rPr>
      </w:pPr>
      <w:r w:rsidRPr="00EA653E">
        <w:rPr>
          <w:rFonts w:ascii="Arial" w:hAnsi="Arial" w:cs="Arial"/>
          <w:color w:val="555555"/>
          <w:sz w:val="21"/>
          <w:szCs w:val="21"/>
          <w:lang w:val="en-US"/>
        </w:rPr>
        <w:t>As shown in the figure that follows, the query example was first executed in the Visual SQL editor. Next, an Explain report was generated by clicking </w:t>
      </w:r>
      <w:r w:rsidRPr="00EA653E">
        <w:rPr>
          <w:rStyle w:val="guimenuitem"/>
          <w:rFonts w:ascii="Arial" w:hAnsi="Arial" w:cs="Arial"/>
          <w:b/>
          <w:bCs/>
          <w:color w:val="555555"/>
          <w:sz w:val="21"/>
          <w:szCs w:val="21"/>
          <w:bdr w:val="none" w:sz="0" w:space="0" w:color="auto" w:frame="1"/>
          <w:shd w:val="clear" w:color="auto" w:fill="EEEEEE"/>
          <w:lang w:val="en-US"/>
        </w:rPr>
        <w:t>Explain Current Statement</w:t>
      </w:r>
      <w:r w:rsidRPr="00EA653E">
        <w:rPr>
          <w:rFonts w:ascii="Arial" w:hAnsi="Arial" w:cs="Arial"/>
          <w:color w:val="555555"/>
          <w:sz w:val="21"/>
          <w:szCs w:val="21"/>
          <w:lang w:val="en-US"/>
        </w:rPr>
        <w:t> from the </w:t>
      </w:r>
      <w:r w:rsidRPr="00EA653E">
        <w:rPr>
          <w:rStyle w:val="guimenu"/>
          <w:rFonts w:ascii="Arial" w:hAnsi="Arial" w:cs="Arial"/>
          <w:b/>
          <w:bCs/>
          <w:color w:val="555555"/>
          <w:sz w:val="21"/>
          <w:szCs w:val="21"/>
          <w:bdr w:val="none" w:sz="0" w:space="0" w:color="auto" w:frame="1"/>
          <w:shd w:val="clear" w:color="auto" w:fill="EEEEEE"/>
          <w:lang w:val="en-US"/>
        </w:rPr>
        <w:t>Query</w:t>
      </w:r>
      <w:r w:rsidRPr="00EA653E">
        <w:rPr>
          <w:rFonts w:ascii="Arial" w:hAnsi="Arial" w:cs="Arial"/>
          <w:color w:val="555555"/>
          <w:sz w:val="21"/>
          <w:szCs w:val="21"/>
          <w:lang w:val="en-US"/>
        </w:rPr>
        <w:t> menu. The initial report shows a Visual Explain image with information that appears when you move your pointer device over the </w:t>
      </w:r>
      <w:r w:rsidRPr="00EA653E">
        <w:rPr>
          <w:rStyle w:val="HTML"/>
          <w:color w:val="000000"/>
          <w:bdr w:val="none" w:sz="0" w:space="0" w:color="auto" w:frame="1"/>
          <w:lang w:val="en-US"/>
        </w:rPr>
        <w:t>orders</w:t>
      </w:r>
      <w:r w:rsidRPr="00EA653E">
        <w:rPr>
          <w:rFonts w:ascii="Arial" w:hAnsi="Arial" w:cs="Arial"/>
          <w:color w:val="555555"/>
          <w:sz w:val="21"/>
          <w:szCs w:val="21"/>
          <w:lang w:val="en-US"/>
        </w:rPr>
        <w:t> table in full table scan.</w:t>
      </w:r>
    </w:p>
    <w:p w:rsidR="00EA653E" w:rsidRPr="00EA653E" w:rsidRDefault="00EA653E" w:rsidP="00EA653E">
      <w:pPr>
        <w:pStyle w:val="22"/>
        <w:spacing w:before="0" w:beforeAutospacing="0" w:after="0" w:afterAutospacing="0"/>
        <w:textAlignment w:val="baseline"/>
        <w:rPr>
          <w:rFonts w:ascii="Arial" w:hAnsi="Arial" w:cs="Arial"/>
          <w:color w:val="555555"/>
          <w:sz w:val="21"/>
          <w:szCs w:val="21"/>
          <w:lang w:val="en-US"/>
        </w:rPr>
      </w:pPr>
      <w:bookmarkStart w:id="1033" w:name="wb-visual-explain-dbt3-full-table-scan"/>
      <w:bookmarkEnd w:id="1033"/>
      <w:r w:rsidRPr="00EA653E">
        <w:rPr>
          <w:rFonts w:ascii="Arial" w:hAnsi="Arial" w:cs="Arial"/>
          <w:b/>
          <w:bCs/>
          <w:color w:val="555555"/>
          <w:sz w:val="21"/>
          <w:szCs w:val="21"/>
          <w:bdr w:val="none" w:sz="0" w:space="0" w:color="auto" w:frame="1"/>
          <w:lang w:val="en-US"/>
        </w:rPr>
        <w:t>Figure 7.9 DBT-3 Explain Tutorial: Visual Explain with Full Table Scan</w:t>
      </w:r>
    </w:p>
    <w:p w:rsidR="00EA653E" w:rsidRDefault="00EA653E" w:rsidP="00EA653E">
      <w:pPr>
        <w:textAlignment w:val="baseline"/>
        <w:rPr>
          <w:rFonts w:ascii="Arial" w:hAnsi="Arial" w:cs="Arial"/>
          <w:color w:val="555555"/>
          <w:sz w:val="21"/>
          <w:szCs w:val="21"/>
        </w:rPr>
      </w:pPr>
      <w:r>
        <w:rPr>
          <w:rFonts w:ascii="Arial" w:hAnsi="Arial" w:cs="Arial"/>
          <w:noProof/>
          <w:color w:val="555555"/>
          <w:sz w:val="21"/>
          <w:szCs w:val="21"/>
          <w:lang w:eastAsia="ru-RU"/>
        </w:rPr>
        <w:drawing>
          <wp:inline distT="0" distB="0" distL="0" distR="0" wp14:anchorId="085C39AD" wp14:editId="551D4F2E">
            <wp:extent cx="3724362" cy="2765639"/>
            <wp:effectExtent l="0" t="0" r="0" b="0"/>
            <wp:docPr id="9" name="Рисунок 9" descr="Content is described in the surrounding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ntent is described in the surrounding text."/>
                    <pic:cNvPicPr>
                      <a:picLocks noChangeAspect="1" noChangeArrowheads="1"/>
                    </pic:cNvPicPr>
                  </pic:nvPicPr>
                  <pic:blipFill>
                    <a:blip r:embed="rId1817">
                      <a:extLst>
                        <a:ext uri="{28A0092B-C50C-407E-A947-70E740481C1C}">
                          <a14:useLocalDpi xmlns:a14="http://schemas.microsoft.com/office/drawing/2010/main" val="0"/>
                        </a:ext>
                      </a:extLst>
                    </a:blip>
                    <a:srcRect/>
                    <a:stretch>
                      <a:fillRect/>
                    </a:stretch>
                  </pic:blipFill>
                  <pic:spPr bwMode="auto">
                    <a:xfrm>
                      <a:off x="0" y="0"/>
                      <a:ext cx="3732374" cy="2771589"/>
                    </a:xfrm>
                    <a:prstGeom prst="rect">
                      <a:avLst/>
                    </a:prstGeom>
                    <a:noFill/>
                    <a:ln>
                      <a:noFill/>
                    </a:ln>
                  </pic:spPr>
                </pic:pic>
              </a:graphicData>
            </a:graphic>
          </wp:inline>
        </w:drawing>
      </w:r>
    </w:p>
    <w:p w:rsidR="00EA653E" w:rsidRPr="00EA653E" w:rsidRDefault="00EA653E" w:rsidP="00EA653E">
      <w:pPr>
        <w:pStyle w:val="a3"/>
        <w:shd w:val="clear" w:color="auto" w:fill="FFFFFF"/>
        <w:spacing w:before="0" w:beforeAutospacing="0" w:after="225" w:afterAutospacing="0"/>
        <w:textAlignment w:val="baseline"/>
        <w:rPr>
          <w:rFonts w:ascii="Arial" w:hAnsi="Arial" w:cs="Arial"/>
          <w:color w:val="555555"/>
          <w:sz w:val="21"/>
          <w:szCs w:val="21"/>
          <w:lang w:val="en-US"/>
        </w:rPr>
      </w:pPr>
      <w:r w:rsidRPr="00EA653E">
        <w:rPr>
          <w:rFonts w:ascii="Arial" w:hAnsi="Arial" w:cs="Arial"/>
          <w:color w:val="555555"/>
          <w:sz w:val="21"/>
          <w:szCs w:val="21"/>
          <w:lang w:val="en-US"/>
        </w:rPr>
        <w:t>Optionally, you can switch to Tabular Explain as the next figure shows. Use the drop-down list to switch between the visual and tabular representations.</w:t>
      </w:r>
    </w:p>
    <w:p w:rsidR="00EA653E" w:rsidRPr="00EA653E" w:rsidRDefault="00EA653E" w:rsidP="00EA653E">
      <w:pPr>
        <w:pStyle w:val="22"/>
        <w:spacing w:before="0" w:beforeAutospacing="0" w:after="0" w:afterAutospacing="0"/>
        <w:textAlignment w:val="baseline"/>
        <w:rPr>
          <w:rFonts w:ascii="Arial" w:hAnsi="Arial" w:cs="Arial"/>
          <w:color w:val="555555"/>
          <w:sz w:val="21"/>
          <w:szCs w:val="21"/>
          <w:lang w:val="en-US"/>
        </w:rPr>
      </w:pPr>
      <w:bookmarkStart w:id="1034" w:name="wb-visual-explain-dbt3-full-table-scan-t"/>
      <w:bookmarkEnd w:id="1034"/>
      <w:r w:rsidRPr="00EA653E">
        <w:rPr>
          <w:rFonts w:ascii="Arial" w:hAnsi="Arial" w:cs="Arial"/>
          <w:b/>
          <w:bCs/>
          <w:color w:val="555555"/>
          <w:sz w:val="21"/>
          <w:szCs w:val="21"/>
          <w:bdr w:val="none" w:sz="0" w:space="0" w:color="auto" w:frame="1"/>
          <w:lang w:val="en-US"/>
        </w:rPr>
        <w:lastRenderedPageBreak/>
        <w:t>Figure 7.10 DBT-3 Explain Tutorial: Tabular Explain with Full Table Scan</w:t>
      </w:r>
    </w:p>
    <w:p w:rsidR="00EA653E" w:rsidRDefault="00EA653E" w:rsidP="00EA653E">
      <w:pPr>
        <w:textAlignment w:val="baseline"/>
        <w:rPr>
          <w:rFonts w:ascii="Arial" w:hAnsi="Arial" w:cs="Arial"/>
          <w:color w:val="555555"/>
          <w:sz w:val="21"/>
          <w:szCs w:val="21"/>
        </w:rPr>
      </w:pPr>
      <w:r>
        <w:rPr>
          <w:rFonts w:ascii="Arial" w:hAnsi="Arial" w:cs="Arial"/>
          <w:noProof/>
          <w:color w:val="555555"/>
          <w:sz w:val="21"/>
          <w:szCs w:val="21"/>
          <w:lang w:eastAsia="ru-RU"/>
        </w:rPr>
        <w:drawing>
          <wp:inline distT="0" distB="0" distL="0" distR="0" wp14:anchorId="60736D6D" wp14:editId="4739E702">
            <wp:extent cx="4880539" cy="334272"/>
            <wp:effectExtent l="0" t="0" r="0" b="8890"/>
            <wp:docPr id="8" name="Рисунок 8" descr="Content is described in the surrounding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ontent is described in the surrounding text."/>
                    <pic:cNvPicPr>
                      <a:picLocks noChangeAspect="1" noChangeArrowheads="1"/>
                    </pic:cNvPicPr>
                  </pic:nvPicPr>
                  <pic:blipFill>
                    <a:blip r:embed="rId1818">
                      <a:extLst>
                        <a:ext uri="{28A0092B-C50C-407E-A947-70E740481C1C}">
                          <a14:useLocalDpi xmlns:a14="http://schemas.microsoft.com/office/drawing/2010/main" val="0"/>
                        </a:ext>
                      </a:extLst>
                    </a:blip>
                    <a:srcRect/>
                    <a:stretch>
                      <a:fillRect/>
                    </a:stretch>
                  </pic:blipFill>
                  <pic:spPr bwMode="auto">
                    <a:xfrm>
                      <a:off x="0" y="0"/>
                      <a:ext cx="4880612" cy="334277"/>
                    </a:xfrm>
                    <a:prstGeom prst="rect">
                      <a:avLst/>
                    </a:prstGeom>
                    <a:noFill/>
                    <a:ln>
                      <a:noFill/>
                    </a:ln>
                  </pic:spPr>
                </pic:pic>
              </a:graphicData>
            </a:graphic>
          </wp:inline>
        </w:drawing>
      </w:r>
    </w:p>
    <w:p w:rsidR="00EA653E" w:rsidRDefault="00EA653E" w:rsidP="00EA653E">
      <w:pPr>
        <w:pStyle w:val="a3"/>
        <w:shd w:val="clear" w:color="auto" w:fill="FFFFFF"/>
        <w:spacing w:before="0" w:beforeAutospacing="0" w:after="225" w:afterAutospacing="0"/>
        <w:textAlignment w:val="baseline"/>
        <w:rPr>
          <w:rFonts w:ascii="Arial" w:hAnsi="Arial" w:cs="Arial"/>
          <w:color w:val="555555"/>
          <w:sz w:val="21"/>
          <w:szCs w:val="21"/>
        </w:rPr>
      </w:pPr>
      <w:r>
        <w:rPr>
          <w:rFonts w:ascii="Arial" w:hAnsi="Arial" w:cs="Arial"/>
          <w:color w:val="555555"/>
          <w:sz w:val="21"/>
          <w:szCs w:val="21"/>
        </w:rPr>
        <w:t>Questions about the query:</w:t>
      </w:r>
    </w:p>
    <w:p w:rsidR="00EA653E" w:rsidRPr="00EA653E" w:rsidRDefault="00EA653E" w:rsidP="006E0B9E">
      <w:pPr>
        <w:pStyle w:val="a3"/>
        <w:numPr>
          <w:ilvl w:val="0"/>
          <w:numId w:val="227"/>
        </w:numPr>
        <w:spacing w:before="0" w:beforeAutospacing="0" w:after="225" w:afterAutospacing="0"/>
        <w:ind w:left="450"/>
        <w:textAlignment w:val="baseline"/>
        <w:rPr>
          <w:rFonts w:ascii="Arial" w:hAnsi="Arial" w:cs="Arial"/>
          <w:color w:val="555555"/>
          <w:sz w:val="21"/>
          <w:szCs w:val="21"/>
          <w:lang w:val="en-US"/>
        </w:rPr>
      </w:pPr>
      <w:r w:rsidRPr="00EA653E">
        <w:rPr>
          <w:rFonts w:ascii="Arial" w:hAnsi="Arial" w:cs="Arial"/>
          <w:color w:val="555555"/>
          <w:sz w:val="21"/>
          <w:szCs w:val="21"/>
          <w:lang w:val="en-US"/>
        </w:rPr>
        <w:t>Why did this query generate a full table scan?</w:t>
      </w:r>
    </w:p>
    <w:p w:rsidR="00EA653E" w:rsidRPr="00EA653E" w:rsidRDefault="00EA653E" w:rsidP="006E0B9E">
      <w:pPr>
        <w:pStyle w:val="a3"/>
        <w:numPr>
          <w:ilvl w:val="0"/>
          <w:numId w:val="227"/>
        </w:numPr>
        <w:spacing w:before="0" w:beforeAutospacing="0" w:after="0" w:afterAutospacing="0"/>
        <w:ind w:left="450"/>
        <w:textAlignment w:val="baseline"/>
        <w:rPr>
          <w:rFonts w:ascii="Arial" w:hAnsi="Arial" w:cs="Arial"/>
          <w:color w:val="555555"/>
          <w:sz w:val="21"/>
          <w:szCs w:val="21"/>
          <w:lang w:val="en-US"/>
        </w:rPr>
      </w:pPr>
      <w:r w:rsidRPr="00EA653E">
        <w:rPr>
          <w:rFonts w:ascii="Arial" w:hAnsi="Arial" w:cs="Arial"/>
          <w:color w:val="555555"/>
          <w:sz w:val="21"/>
          <w:szCs w:val="21"/>
          <w:lang w:val="en-US"/>
        </w:rPr>
        <w:t>Why is the indexed </w:t>
      </w:r>
      <w:r w:rsidRPr="00EA653E">
        <w:rPr>
          <w:rStyle w:val="HTML"/>
          <w:color w:val="000000"/>
          <w:bdr w:val="none" w:sz="0" w:space="0" w:color="auto" w:frame="1"/>
          <w:lang w:val="en-US"/>
        </w:rPr>
        <w:t>o_orderdate</w:t>
      </w:r>
      <w:r w:rsidRPr="00EA653E">
        <w:rPr>
          <w:rFonts w:ascii="Arial" w:hAnsi="Arial" w:cs="Arial"/>
          <w:color w:val="555555"/>
          <w:sz w:val="21"/>
          <w:szCs w:val="21"/>
          <w:lang w:val="en-US"/>
        </w:rPr>
        <w:t> column missing as a possible key?</w:t>
      </w:r>
    </w:p>
    <w:p w:rsidR="00EA653E" w:rsidRPr="00EA653E" w:rsidRDefault="00EA653E" w:rsidP="00EA653E">
      <w:pPr>
        <w:pStyle w:val="a3"/>
        <w:shd w:val="clear" w:color="auto" w:fill="FFFFFF"/>
        <w:spacing w:before="0" w:beforeAutospacing="0" w:after="0" w:afterAutospacing="0"/>
        <w:textAlignment w:val="baseline"/>
        <w:rPr>
          <w:rFonts w:ascii="Arial" w:hAnsi="Arial" w:cs="Arial"/>
          <w:color w:val="555555"/>
          <w:sz w:val="21"/>
          <w:szCs w:val="21"/>
          <w:lang w:val="en-US"/>
        </w:rPr>
      </w:pPr>
      <w:r w:rsidRPr="00EA653E">
        <w:rPr>
          <w:rFonts w:ascii="Arial" w:hAnsi="Arial" w:cs="Arial"/>
          <w:color w:val="555555"/>
          <w:sz w:val="21"/>
          <w:szCs w:val="21"/>
          <w:lang w:val="en-US"/>
        </w:rPr>
        <w:t>Looking more closely, also notice that the indexed column is being used in an expression as </w:t>
      </w:r>
      <w:r w:rsidRPr="00EA653E">
        <w:rPr>
          <w:rStyle w:val="HTML"/>
          <w:color w:val="000000"/>
          <w:bdr w:val="none" w:sz="0" w:space="0" w:color="auto" w:frame="1"/>
          <w:lang w:val="en-US"/>
        </w:rPr>
        <w:t>"WHERE YEAR(o_orderdate) = 1992 AND MONTH(o_orderdate) = 4"</w:t>
      </w:r>
      <w:r w:rsidRPr="00EA653E">
        <w:rPr>
          <w:rFonts w:ascii="Arial" w:hAnsi="Arial" w:cs="Arial"/>
          <w:color w:val="555555"/>
          <w:sz w:val="21"/>
          <w:szCs w:val="21"/>
          <w:lang w:val="en-US"/>
        </w:rPr>
        <w:t>, so the index is not used. To use the existing index, you can adjust the query as follows.</w:t>
      </w:r>
    </w:p>
    <w:p w:rsidR="00EA653E" w:rsidRPr="00EA653E" w:rsidRDefault="00EA653E" w:rsidP="00EA653E">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EA653E">
        <w:rPr>
          <w:rStyle w:val="token"/>
          <w:rFonts w:ascii="Consolas" w:eastAsiaTheme="majorEastAsia" w:hAnsi="Consolas" w:cs="Consolas"/>
          <w:color w:val="0077AA"/>
          <w:sz w:val="19"/>
          <w:szCs w:val="19"/>
          <w:bdr w:val="none" w:sz="0" w:space="0" w:color="auto" w:frame="1"/>
          <w:lang w:val="en-US"/>
        </w:rPr>
        <w:t>SELECT</w:t>
      </w:r>
      <w:r w:rsidRPr="00EA653E">
        <w:rPr>
          <w:rStyle w:val="HTML"/>
          <w:rFonts w:ascii="Consolas" w:hAnsi="Consolas" w:cs="Consolas"/>
          <w:color w:val="000000"/>
          <w:sz w:val="19"/>
          <w:szCs w:val="19"/>
          <w:bdr w:val="none" w:sz="0" w:space="0" w:color="auto" w:frame="1"/>
          <w:lang w:val="en-US"/>
        </w:rPr>
        <w:t xml:space="preserve"> </w:t>
      </w:r>
      <w:r w:rsidRPr="00EA653E">
        <w:rPr>
          <w:rStyle w:val="token"/>
          <w:rFonts w:ascii="Consolas" w:eastAsiaTheme="majorEastAsia" w:hAnsi="Consolas" w:cs="Consolas"/>
          <w:color w:val="A67F59"/>
          <w:sz w:val="19"/>
          <w:szCs w:val="19"/>
          <w:bdr w:val="none" w:sz="0" w:space="0" w:color="auto" w:frame="1"/>
          <w:lang w:val="en-US"/>
        </w:rPr>
        <w:t>*</w:t>
      </w:r>
      <w:r w:rsidRPr="00EA653E">
        <w:rPr>
          <w:rStyle w:val="HTML"/>
          <w:rFonts w:ascii="Consolas" w:hAnsi="Consolas" w:cs="Consolas"/>
          <w:color w:val="000000"/>
          <w:sz w:val="19"/>
          <w:szCs w:val="19"/>
          <w:bdr w:val="none" w:sz="0" w:space="0" w:color="auto" w:frame="1"/>
          <w:lang w:val="en-US"/>
        </w:rPr>
        <w:t xml:space="preserve"> </w:t>
      </w:r>
      <w:r w:rsidRPr="00EA653E">
        <w:rPr>
          <w:rStyle w:val="token"/>
          <w:rFonts w:ascii="Consolas" w:eastAsiaTheme="majorEastAsia" w:hAnsi="Consolas" w:cs="Consolas"/>
          <w:color w:val="0077AA"/>
          <w:sz w:val="19"/>
          <w:szCs w:val="19"/>
          <w:bdr w:val="none" w:sz="0" w:space="0" w:color="auto" w:frame="1"/>
          <w:lang w:val="en-US"/>
        </w:rPr>
        <w:t>FROM</w:t>
      </w:r>
      <w:r w:rsidRPr="00EA653E">
        <w:rPr>
          <w:rStyle w:val="HTML"/>
          <w:rFonts w:ascii="Consolas" w:hAnsi="Consolas" w:cs="Consolas"/>
          <w:color w:val="000000"/>
          <w:sz w:val="19"/>
          <w:szCs w:val="19"/>
          <w:bdr w:val="none" w:sz="0" w:space="0" w:color="auto" w:frame="1"/>
          <w:lang w:val="en-US"/>
        </w:rPr>
        <w:t xml:space="preserve"> orders</w:t>
      </w:r>
    </w:p>
    <w:p w:rsidR="00EA653E" w:rsidRPr="00EA653E" w:rsidRDefault="00EA653E" w:rsidP="00EA653E">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EA653E">
        <w:rPr>
          <w:rStyle w:val="token"/>
          <w:rFonts w:ascii="Consolas" w:eastAsiaTheme="majorEastAsia" w:hAnsi="Consolas" w:cs="Consolas"/>
          <w:color w:val="0077AA"/>
          <w:sz w:val="19"/>
          <w:szCs w:val="19"/>
          <w:bdr w:val="none" w:sz="0" w:space="0" w:color="auto" w:frame="1"/>
          <w:lang w:val="en-US"/>
        </w:rPr>
        <w:t>WHERE</w:t>
      </w:r>
      <w:r w:rsidRPr="00EA653E">
        <w:rPr>
          <w:rStyle w:val="HTML"/>
          <w:rFonts w:ascii="Consolas" w:hAnsi="Consolas" w:cs="Consolas"/>
          <w:color w:val="000000"/>
          <w:sz w:val="19"/>
          <w:szCs w:val="19"/>
          <w:bdr w:val="none" w:sz="0" w:space="0" w:color="auto" w:frame="1"/>
          <w:lang w:val="en-US"/>
        </w:rPr>
        <w:t xml:space="preserve"> o_orderdate </w:t>
      </w:r>
      <w:r w:rsidRPr="00EA653E">
        <w:rPr>
          <w:rStyle w:val="token"/>
          <w:rFonts w:ascii="Consolas" w:eastAsiaTheme="majorEastAsia" w:hAnsi="Consolas" w:cs="Consolas"/>
          <w:color w:val="A67F59"/>
          <w:sz w:val="19"/>
          <w:szCs w:val="19"/>
          <w:bdr w:val="none" w:sz="0" w:space="0" w:color="auto" w:frame="1"/>
          <w:lang w:val="en-US"/>
        </w:rPr>
        <w:t>BETWEEN</w:t>
      </w:r>
      <w:r w:rsidRPr="00EA653E">
        <w:rPr>
          <w:rStyle w:val="HTML"/>
          <w:rFonts w:ascii="Consolas" w:hAnsi="Consolas" w:cs="Consolas"/>
          <w:color w:val="000000"/>
          <w:sz w:val="19"/>
          <w:szCs w:val="19"/>
          <w:bdr w:val="none" w:sz="0" w:space="0" w:color="auto" w:frame="1"/>
          <w:lang w:val="en-US"/>
        </w:rPr>
        <w:t xml:space="preserve"> </w:t>
      </w:r>
      <w:r w:rsidRPr="00EA653E">
        <w:rPr>
          <w:rStyle w:val="token"/>
          <w:rFonts w:ascii="Consolas" w:eastAsiaTheme="majorEastAsia" w:hAnsi="Consolas" w:cs="Consolas"/>
          <w:color w:val="669900"/>
          <w:sz w:val="19"/>
          <w:szCs w:val="19"/>
          <w:bdr w:val="none" w:sz="0" w:space="0" w:color="auto" w:frame="1"/>
          <w:lang w:val="en-US"/>
        </w:rPr>
        <w:t>'1992-04-01'</w:t>
      </w:r>
      <w:r w:rsidRPr="00EA653E">
        <w:rPr>
          <w:rStyle w:val="HTML"/>
          <w:rFonts w:ascii="Consolas" w:hAnsi="Consolas" w:cs="Consolas"/>
          <w:color w:val="000000"/>
          <w:sz w:val="19"/>
          <w:szCs w:val="19"/>
          <w:bdr w:val="none" w:sz="0" w:space="0" w:color="auto" w:frame="1"/>
          <w:lang w:val="en-US"/>
        </w:rPr>
        <w:t xml:space="preserve"> </w:t>
      </w:r>
      <w:r w:rsidRPr="00EA653E">
        <w:rPr>
          <w:rStyle w:val="token"/>
          <w:rFonts w:ascii="Consolas" w:eastAsiaTheme="majorEastAsia" w:hAnsi="Consolas" w:cs="Consolas"/>
          <w:color w:val="A67F59"/>
          <w:sz w:val="19"/>
          <w:szCs w:val="19"/>
          <w:bdr w:val="none" w:sz="0" w:space="0" w:color="auto" w:frame="1"/>
          <w:lang w:val="en-US"/>
        </w:rPr>
        <w:t>AND</w:t>
      </w:r>
      <w:r w:rsidRPr="00EA653E">
        <w:rPr>
          <w:rStyle w:val="HTML"/>
          <w:rFonts w:ascii="Consolas" w:hAnsi="Consolas" w:cs="Consolas"/>
          <w:color w:val="000000"/>
          <w:sz w:val="19"/>
          <w:szCs w:val="19"/>
          <w:bdr w:val="none" w:sz="0" w:space="0" w:color="auto" w:frame="1"/>
          <w:lang w:val="en-US"/>
        </w:rPr>
        <w:t xml:space="preserve"> </w:t>
      </w:r>
      <w:r w:rsidRPr="00EA653E">
        <w:rPr>
          <w:rStyle w:val="token"/>
          <w:rFonts w:ascii="Consolas" w:eastAsiaTheme="majorEastAsia" w:hAnsi="Consolas" w:cs="Consolas"/>
          <w:color w:val="669900"/>
          <w:sz w:val="19"/>
          <w:szCs w:val="19"/>
          <w:bdr w:val="none" w:sz="0" w:space="0" w:color="auto" w:frame="1"/>
          <w:lang w:val="en-US"/>
        </w:rPr>
        <w:t>'1992-04-30'</w:t>
      </w:r>
    </w:p>
    <w:p w:rsidR="00EA653E" w:rsidRPr="00EA653E" w:rsidRDefault="00EA653E" w:rsidP="00EA653E">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Fonts w:ascii="Consolas" w:hAnsi="Consolas" w:cs="Consolas"/>
          <w:color w:val="000000"/>
          <w:sz w:val="19"/>
          <w:szCs w:val="19"/>
          <w:lang w:val="en-US"/>
        </w:rPr>
      </w:pPr>
      <w:r w:rsidRPr="00EA653E">
        <w:rPr>
          <w:rStyle w:val="token"/>
          <w:rFonts w:ascii="Consolas" w:eastAsiaTheme="majorEastAsia" w:hAnsi="Consolas" w:cs="Consolas"/>
          <w:color w:val="A67F59"/>
          <w:sz w:val="19"/>
          <w:szCs w:val="19"/>
          <w:bdr w:val="none" w:sz="0" w:space="0" w:color="auto" w:frame="1"/>
          <w:lang w:val="en-US"/>
        </w:rPr>
        <w:t>AND</w:t>
      </w:r>
      <w:r w:rsidRPr="00EA653E">
        <w:rPr>
          <w:rStyle w:val="HTML"/>
          <w:rFonts w:ascii="Consolas" w:hAnsi="Consolas" w:cs="Consolas"/>
          <w:color w:val="000000"/>
          <w:sz w:val="19"/>
          <w:szCs w:val="19"/>
          <w:bdr w:val="none" w:sz="0" w:space="0" w:color="auto" w:frame="1"/>
          <w:lang w:val="en-US"/>
        </w:rPr>
        <w:t xml:space="preserve"> o_clerk </w:t>
      </w:r>
      <w:r w:rsidRPr="00EA653E">
        <w:rPr>
          <w:rStyle w:val="token"/>
          <w:rFonts w:ascii="Consolas" w:eastAsiaTheme="majorEastAsia" w:hAnsi="Consolas" w:cs="Consolas"/>
          <w:color w:val="A67F59"/>
          <w:sz w:val="19"/>
          <w:szCs w:val="19"/>
          <w:bdr w:val="none" w:sz="0" w:space="0" w:color="auto" w:frame="1"/>
          <w:lang w:val="en-US"/>
        </w:rPr>
        <w:t>LIKE</w:t>
      </w:r>
      <w:r w:rsidRPr="00EA653E">
        <w:rPr>
          <w:rStyle w:val="HTML"/>
          <w:rFonts w:ascii="Consolas" w:hAnsi="Consolas" w:cs="Consolas"/>
          <w:color w:val="000000"/>
          <w:sz w:val="19"/>
          <w:szCs w:val="19"/>
          <w:bdr w:val="none" w:sz="0" w:space="0" w:color="auto" w:frame="1"/>
          <w:lang w:val="en-US"/>
        </w:rPr>
        <w:t xml:space="preserve"> </w:t>
      </w:r>
      <w:r w:rsidRPr="00EA653E">
        <w:rPr>
          <w:rStyle w:val="token"/>
          <w:rFonts w:ascii="Consolas" w:eastAsiaTheme="majorEastAsia" w:hAnsi="Consolas" w:cs="Consolas"/>
          <w:color w:val="669900"/>
          <w:sz w:val="19"/>
          <w:szCs w:val="19"/>
          <w:bdr w:val="none" w:sz="0" w:space="0" w:color="auto" w:frame="1"/>
          <w:lang w:val="en-US"/>
        </w:rPr>
        <w:t>'%0223'</w:t>
      </w:r>
      <w:r w:rsidRPr="00EA653E">
        <w:rPr>
          <w:rStyle w:val="token"/>
          <w:rFonts w:ascii="Consolas" w:eastAsiaTheme="majorEastAsia" w:hAnsi="Consolas" w:cs="Consolas"/>
          <w:color w:val="999999"/>
          <w:sz w:val="19"/>
          <w:szCs w:val="19"/>
          <w:bdr w:val="none" w:sz="0" w:space="0" w:color="auto" w:frame="1"/>
          <w:lang w:val="en-US"/>
        </w:rPr>
        <w:t>;</w:t>
      </w:r>
    </w:p>
    <w:p w:rsidR="00EA653E" w:rsidRPr="00EA653E" w:rsidRDefault="00EA653E" w:rsidP="00EA653E">
      <w:pPr>
        <w:pStyle w:val="a3"/>
        <w:shd w:val="clear" w:color="auto" w:fill="FFFFFF"/>
        <w:spacing w:before="0" w:beforeAutospacing="0" w:after="0" w:afterAutospacing="0"/>
        <w:textAlignment w:val="baseline"/>
        <w:rPr>
          <w:rFonts w:ascii="Arial" w:hAnsi="Arial" w:cs="Arial"/>
          <w:color w:val="555555"/>
          <w:sz w:val="21"/>
          <w:szCs w:val="21"/>
          <w:lang w:val="en-US"/>
        </w:rPr>
      </w:pPr>
      <w:r w:rsidRPr="00EA653E">
        <w:rPr>
          <w:rFonts w:ascii="Arial" w:hAnsi="Arial" w:cs="Arial"/>
          <w:color w:val="555555"/>
          <w:sz w:val="21"/>
          <w:szCs w:val="21"/>
          <w:lang w:val="en-US"/>
        </w:rPr>
        <w:t>The updated query example results in a Visual Explain image in which </w:t>
      </w:r>
      <w:r w:rsidRPr="00EA653E">
        <w:rPr>
          <w:rStyle w:val="HTML"/>
          <w:color w:val="000000"/>
          <w:bdr w:val="none" w:sz="0" w:space="0" w:color="auto" w:frame="1"/>
          <w:lang w:val="en-US"/>
        </w:rPr>
        <w:t>Index Range Scan</w:t>
      </w:r>
      <w:r w:rsidRPr="00EA653E">
        <w:rPr>
          <w:rFonts w:ascii="Arial" w:hAnsi="Arial" w:cs="Arial"/>
          <w:color w:val="555555"/>
          <w:sz w:val="21"/>
          <w:szCs w:val="21"/>
          <w:lang w:val="en-US"/>
        </w:rPr>
        <w:t> replaces the </w:t>
      </w:r>
      <w:r w:rsidRPr="00EA653E">
        <w:rPr>
          <w:rStyle w:val="HTML"/>
          <w:color w:val="000000"/>
          <w:bdr w:val="none" w:sz="0" w:space="0" w:color="auto" w:frame="1"/>
          <w:lang w:val="en-US"/>
        </w:rPr>
        <w:t>Full Table Scan</w:t>
      </w:r>
      <w:r w:rsidRPr="00EA653E">
        <w:rPr>
          <w:rFonts w:ascii="Arial" w:hAnsi="Arial" w:cs="Arial"/>
          <w:color w:val="555555"/>
          <w:sz w:val="21"/>
          <w:szCs w:val="21"/>
          <w:lang w:val="en-US"/>
        </w:rPr>
        <w:t> generated by the last query example. The next two figures show the visual and tabular representations of the modified query example.</w:t>
      </w:r>
    </w:p>
    <w:p w:rsidR="00EA653E" w:rsidRPr="00EA653E" w:rsidRDefault="00EA653E" w:rsidP="00EA653E">
      <w:pPr>
        <w:pStyle w:val="22"/>
        <w:spacing w:before="0" w:beforeAutospacing="0" w:after="0" w:afterAutospacing="0"/>
        <w:textAlignment w:val="baseline"/>
        <w:rPr>
          <w:rFonts w:ascii="Arial" w:hAnsi="Arial" w:cs="Arial"/>
          <w:color w:val="555555"/>
          <w:sz w:val="21"/>
          <w:szCs w:val="21"/>
          <w:lang w:val="en-US"/>
        </w:rPr>
      </w:pPr>
      <w:bookmarkStart w:id="1035" w:name="wb-visual-explain-dbt3-index-range-scan"/>
      <w:bookmarkEnd w:id="1035"/>
      <w:r w:rsidRPr="00EA653E">
        <w:rPr>
          <w:rFonts w:ascii="Arial" w:hAnsi="Arial" w:cs="Arial"/>
          <w:b/>
          <w:bCs/>
          <w:color w:val="555555"/>
          <w:sz w:val="21"/>
          <w:szCs w:val="21"/>
          <w:bdr w:val="none" w:sz="0" w:space="0" w:color="auto" w:frame="1"/>
          <w:lang w:val="en-US"/>
        </w:rPr>
        <w:t>Figure 7.11 DBT-3 Explain Tutorial: Visual Explain with Index Range Scan</w:t>
      </w:r>
    </w:p>
    <w:p w:rsidR="00EA653E" w:rsidRDefault="00EA653E" w:rsidP="00EA653E">
      <w:pPr>
        <w:textAlignment w:val="baseline"/>
        <w:rPr>
          <w:rFonts w:ascii="Arial" w:hAnsi="Arial" w:cs="Arial"/>
          <w:color w:val="555555"/>
          <w:sz w:val="21"/>
          <w:szCs w:val="21"/>
        </w:rPr>
      </w:pPr>
      <w:r>
        <w:rPr>
          <w:rFonts w:ascii="Arial" w:hAnsi="Arial" w:cs="Arial"/>
          <w:noProof/>
          <w:color w:val="555555"/>
          <w:sz w:val="21"/>
          <w:szCs w:val="21"/>
          <w:lang w:eastAsia="ru-RU"/>
        </w:rPr>
        <w:drawing>
          <wp:inline distT="0" distB="0" distL="0" distR="0" wp14:anchorId="13600D99" wp14:editId="66F66033">
            <wp:extent cx="3604927" cy="3472390"/>
            <wp:effectExtent l="0" t="0" r="0" b="0"/>
            <wp:docPr id="7" name="Рисунок 7" descr="Content is described in the surrounding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ontent is described in the surrounding text."/>
                    <pic:cNvPicPr>
                      <a:picLocks noChangeAspect="1" noChangeArrowheads="1"/>
                    </pic:cNvPicPr>
                  </pic:nvPicPr>
                  <pic:blipFill>
                    <a:blip r:embed="rId1819">
                      <a:extLst>
                        <a:ext uri="{28A0092B-C50C-407E-A947-70E740481C1C}">
                          <a14:useLocalDpi xmlns:a14="http://schemas.microsoft.com/office/drawing/2010/main" val="0"/>
                        </a:ext>
                      </a:extLst>
                    </a:blip>
                    <a:srcRect/>
                    <a:stretch>
                      <a:fillRect/>
                    </a:stretch>
                  </pic:blipFill>
                  <pic:spPr bwMode="auto">
                    <a:xfrm>
                      <a:off x="0" y="0"/>
                      <a:ext cx="3604997" cy="3472457"/>
                    </a:xfrm>
                    <a:prstGeom prst="rect">
                      <a:avLst/>
                    </a:prstGeom>
                    <a:noFill/>
                    <a:ln>
                      <a:noFill/>
                    </a:ln>
                  </pic:spPr>
                </pic:pic>
              </a:graphicData>
            </a:graphic>
          </wp:inline>
        </w:drawing>
      </w:r>
    </w:p>
    <w:p w:rsidR="00EA653E" w:rsidRPr="00EA653E" w:rsidRDefault="00EA653E" w:rsidP="00EA653E">
      <w:pPr>
        <w:pStyle w:val="22"/>
        <w:spacing w:before="0" w:beforeAutospacing="0" w:after="0" w:afterAutospacing="0"/>
        <w:textAlignment w:val="baseline"/>
        <w:rPr>
          <w:rFonts w:ascii="Arial" w:hAnsi="Arial" w:cs="Arial"/>
          <w:color w:val="555555"/>
          <w:sz w:val="21"/>
          <w:szCs w:val="21"/>
          <w:lang w:val="en-US"/>
        </w:rPr>
      </w:pPr>
      <w:r w:rsidRPr="00EA653E">
        <w:rPr>
          <w:rFonts w:ascii="Arial" w:hAnsi="Arial" w:cs="Arial"/>
          <w:b/>
          <w:bCs/>
          <w:color w:val="555555"/>
          <w:sz w:val="21"/>
          <w:szCs w:val="21"/>
          <w:bdr w:val="none" w:sz="0" w:space="0" w:color="auto" w:frame="1"/>
          <w:lang w:val="en-US"/>
        </w:rPr>
        <w:t>Figure 7.12 DBT-3 Explain Tutorial: Tabular Explain with Index Range Scan</w:t>
      </w:r>
    </w:p>
    <w:p w:rsidR="00EA653E" w:rsidRDefault="00EA653E" w:rsidP="00EA653E">
      <w:pPr>
        <w:textAlignment w:val="baseline"/>
        <w:rPr>
          <w:rFonts w:ascii="Arial" w:hAnsi="Arial" w:cs="Arial"/>
          <w:color w:val="555555"/>
          <w:sz w:val="21"/>
          <w:szCs w:val="21"/>
        </w:rPr>
      </w:pPr>
      <w:r>
        <w:rPr>
          <w:rFonts w:ascii="Arial" w:hAnsi="Arial" w:cs="Arial"/>
          <w:noProof/>
          <w:color w:val="555555"/>
          <w:sz w:val="21"/>
          <w:szCs w:val="21"/>
          <w:lang w:eastAsia="ru-RU"/>
        </w:rPr>
        <w:drawing>
          <wp:inline distT="0" distB="0" distL="0" distR="0" wp14:anchorId="14D57885" wp14:editId="5C7D40AF">
            <wp:extent cx="5497825" cy="279543"/>
            <wp:effectExtent l="0" t="0" r="0" b="6350"/>
            <wp:docPr id="6" name="Рисунок 6" descr="Content is described in the surrounding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ontent is described in the surrounding text."/>
                    <pic:cNvPicPr>
                      <a:picLocks noChangeAspect="1" noChangeArrowheads="1"/>
                    </pic:cNvPicPr>
                  </pic:nvPicPr>
                  <pic:blipFill>
                    <a:blip r:embed="rId1820">
                      <a:extLst>
                        <a:ext uri="{28A0092B-C50C-407E-A947-70E740481C1C}">
                          <a14:useLocalDpi xmlns:a14="http://schemas.microsoft.com/office/drawing/2010/main" val="0"/>
                        </a:ext>
                      </a:extLst>
                    </a:blip>
                    <a:srcRect/>
                    <a:stretch>
                      <a:fillRect/>
                    </a:stretch>
                  </pic:blipFill>
                  <pic:spPr bwMode="auto">
                    <a:xfrm flipV="1">
                      <a:off x="0" y="0"/>
                      <a:ext cx="5501703" cy="279740"/>
                    </a:xfrm>
                    <a:prstGeom prst="rect">
                      <a:avLst/>
                    </a:prstGeom>
                    <a:noFill/>
                    <a:ln>
                      <a:noFill/>
                    </a:ln>
                  </pic:spPr>
                </pic:pic>
              </a:graphicData>
            </a:graphic>
          </wp:inline>
        </w:drawing>
      </w:r>
    </w:p>
    <w:p w:rsidR="00EA653E" w:rsidRPr="00EA653E" w:rsidRDefault="00EA653E" w:rsidP="00EA653E">
      <w:pPr>
        <w:pStyle w:val="a3"/>
        <w:shd w:val="clear" w:color="auto" w:fill="FFFFFF"/>
        <w:spacing w:before="0" w:beforeAutospacing="0" w:after="0" w:afterAutospacing="0"/>
        <w:textAlignment w:val="baseline"/>
        <w:rPr>
          <w:rFonts w:ascii="Arial" w:hAnsi="Arial" w:cs="Arial"/>
          <w:color w:val="555555"/>
          <w:sz w:val="21"/>
          <w:szCs w:val="21"/>
          <w:lang w:val="en-US"/>
        </w:rPr>
      </w:pPr>
      <w:r w:rsidRPr="00EA653E">
        <w:rPr>
          <w:rFonts w:ascii="Arial" w:hAnsi="Arial" w:cs="Arial"/>
          <w:color w:val="555555"/>
          <w:sz w:val="21"/>
          <w:szCs w:val="21"/>
          <w:lang w:val="en-US"/>
        </w:rPr>
        <w:t>Notice the differences. The Type changed from </w:t>
      </w:r>
      <w:r w:rsidRPr="00EA653E">
        <w:rPr>
          <w:rStyle w:val="HTML"/>
          <w:color w:val="000000"/>
          <w:bdr w:val="none" w:sz="0" w:space="0" w:color="auto" w:frame="1"/>
          <w:lang w:val="en-US"/>
        </w:rPr>
        <w:t>ALL</w:t>
      </w:r>
      <w:r w:rsidRPr="00EA653E">
        <w:rPr>
          <w:rFonts w:ascii="Arial" w:hAnsi="Arial" w:cs="Arial"/>
          <w:color w:val="555555"/>
          <w:sz w:val="21"/>
          <w:szCs w:val="21"/>
          <w:lang w:val="en-US"/>
        </w:rPr>
        <w:t> to </w:t>
      </w:r>
      <w:r w:rsidRPr="00EA653E">
        <w:rPr>
          <w:rStyle w:val="HTML"/>
          <w:color w:val="000000"/>
          <w:bdr w:val="none" w:sz="0" w:space="0" w:color="auto" w:frame="1"/>
          <w:lang w:val="en-US"/>
        </w:rPr>
        <w:t>range</w:t>
      </w:r>
      <w:r w:rsidRPr="00EA653E">
        <w:rPr>
          <w:rFonts w:ascii="Arial" w:hAnsi="Arial" w:cs="Arial"/>
          <w:color w:val="555555"/>
          <w:sz w:val="21"/>
          <w:szCs w:val="21"/>
          <w:lang w:val="en-US"/>
        </w:rPr>
        <w:t>, possible keys (and used key) changed from </w:t>
      </w:r>
      <w:r w:rsidRPr="00EA653E">
        <w:rPr>
          <w:rStyle w:val="HTML"/>
          <w:color w:val="000000"/>
          <w:bdr w:val="none" w:sz="0" w:space="0" w:color="auto" w:frame="1"/>
          <w:lang w:val="en-US"/>
        </w:rPr>
        <w:t>NULL</w:t>
      </w:r>
      <w:r w:rsidRPr="00EA653E">
        <w:rPr>
          <w:rFonts w:ascii="Arial" w:hAnsi="Arial" w:cs="Arial"/>
          <w:color w:val="555555"/>
          <w:sz w:val="21"/>
          <w:szCs w:val="21"/>
          <w:lang w:val="en-US"/>
        </w:rPr>
        <w:t> to </w:t>
      </w:r>
      <w:r w:rsidRPr="00EA653E">
        <w:rPr>
          <w:rStyle w:val="HTML"/>
          <w:color w:val="000000"/>
          <w:bdr w:val="none" w:sz="0" w:space="0" w:color="auto" w:frame="1"/>
          <w:lang w:val="en-US"/>
        </w:rPr>
        <w:t>i_o_orderdate</w:t>
      </w:r>
      <w:r w:rsidRPr="00EA653E">
        <w:rPr>
          <w:rFonts w:ascii="Arial" w:hAnsi="Arial" w:cs="Arial"/>
          <w:color w:val="555555"/>
          <w:sz w:val="21"/>
          <w:szCs w:val="21"/>
          <w:lang w:val="en-US"/>
        </w:rPr>
        <w:t>, and the number of scanned rows changed from 1.5 million to about 33 thousand. Still, scanning 33 thousand rows while returning just 18 is unnecessary, so the focus can shift to the </w:t>
      </w:r>
      <w:r w:rsidRPr="00EA653E">
        <w:rPr>
          <w:rStyle w:val="HTML"/>
          <w:color w:val="000000"/>
          <w:bdr w:val="none" w:sz="0" w:space="0" w:color="auto" w:frame="1"/>
          <w:lang w:val="en-US"/>
        </w:rPr>
        <w:t>o_clerk</w:t>
      </w:r>
      <w:r w:rsidRPr="00EA653E">
        <w:rPr>
          <w:rFonts w:ascii="Arial" w:hAnsi="Arial" w:cs="Arial"/>
          <w:color w:val="555555"/>
          <w:sz w:val="21"/>
          <w:szCs w:val="21"/>
          <w:lang w:val="en-US"/>
        </w:rPr>
        <w:t> column. The next query example (and Tabular Explain figure) adds the following index that should improve performance.</w:t>
      </w:r>
    </w:p>
    <w:p w:rsidR="00EA653E" w:rsidRPr="00EA653E" w:rsidRDefault="00EA653E" w:rsidP="00EA653E">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Fonts w:ascii="Consolas" w:hAnsi="Consolas" w:cs="Consolas"/>
          <w:color w:val="000000"/>
          <w:sz w:val="19"/>
          <w:szCs w:val="19"/>
          <w:lang w:val="en-US"/>
        </w:rPr>
      </w:pPr>
      <w:r w:rsidRPr="00EA653E">
        <w:rPr>
          <w:rStyle w:val="token"/>
          <w:rFonts w:ascii="Consolas" w:eastAsiaTheme="majorEastAsia" w:hAnsi="Consolas" w:cs="Consolas"/>
          <w:color w:val="0077AA"/>
          <w:sz w:val="19"/>
          <w:szCs w:val="19"/>
          <w:bdr w:val="none" w:sz="0" w:space="0" w:color="auto" w:frame="1"/>
          <w:lang w:val="en-US"/>
        </w:rPr>
        <w:t>CREATE</w:t>
      </w:r>
      <w:r w:rsidRPr="00EA653E">
        <w:rPr>
          <w:rStyle w:val="HTML"/>
          <w:rFonts w:ascii="Consolas" w:hAnsi="Consolas" w:cs="Consolas"/>
          <w:color w:val="000000"/>
          <w:sz w:val="19"/>
          <w:szCs w:val="19"/>
          <w:bdr w:val="none" w:sz="0" w:space="0" w:color="auto" w:frame="1"/>
          <w:lang w:val="en-US"/>
        </w:rPr>
        <w:t xml:space="preserve"> </w:t>
      </w:r>
      <w:r w:rsidRPr="00EA653E">
        <w:rPr>
          <w:rStyle w:val="token"/>
          <w:rFonts w:ascii="Consolas" w:eastAsiaTheme="majorEastAsia" w:hAnsi="Consolas" w:cs="Consolas"/>
          <w:color w:val="0077AA"/>
          <w:sz w:val="19"/>
          <w:szCs w:val="19"/>
          <w:bdr w:val="none" w:sz="0" w:space="0" w:color="auto" w:frame="1"/>
          <w:lang w:val="en-US"/>
        </w:rPr>
        <w:t>INDEX</w:t>
      </w:r>
      <w:r w:rsidRPr="00EA653E">
        <w:rPr>
          <w:rStyle w:val="HTML"/>
          <w:rFonts w:ascii="Consolas" w:hAnsi="Consolas" w:cs="Consolas"/>
          <w:color w:val="000000"/>
          <w:sz w:val="19"/>
          <w:szCs w:val="19"/>
          <w:bdr w:val="none" w:sz="0" w:space="0" w:color="auto" w:frame="1"/>
          <w:lang w:val="en-US"/>
        </w:rPr>
        <w:t xml:space="preserve"> i_o_clerk </w:t>
      </w:r>
      <w:r w:rsidRPr="00EA653E">
        <w:rPr>
          <w:rStyle w:val="token"/>
          <w:rFonts w:ascii="Consolas" w:eastAsiaTheme="majorEastAsia" w:hAnsi="Consolas" w:cs="Consolas"/>
          <w:color w:val="0077AA"/>
          <w:sz w:val="19"/>
          <w:szCs w:val="19"/>
          <w:bdr w:val="none" w:sz="0" w:space="0" w:color="auto" w:frame="1"/>
          <w:lang w:val="en-US"/>
        </w:rPr>
        <w:t>ON</w:t>
      </w:r>
      <w:r w:rsidRPr="00EA653E">
        <w:rPr>
          <w:rStyle w:val="HTML"/>
          <w:rFonts w:ascii="Consolas" w:hAnsi="Consolas" w:cs="Consolas"/>
          <w:color w:val="000000"/>
          <w:sz w:val="19"/>
          <w:szCs w:val="19"/>
          <w:bdr w:val="none" w:sz="0" w:space="0" w:color="auto" w:frame="1"/>
          <w:lang w:val="en-US"/>
        </w:rPr>
        <w:t xml:space="preserve"> orders</w:t>
      </w:r>
      <w:r w:rsidRPr="00EA653E">
        <w:rPr>
          <w:rStyle w:val="token"/>
          <w:rFonts w:ascii="Consolas" w:eastAsiaTheme="majorEastAsia" w:hAnsi="Consolas" w:cs="Consolas"/>
          <w:color w:val="999999"/>
          <w:sz w:val="19"/>
          <w:szCs w:val="19"/>
          <w:bdr w:val="none" w:sz="0" w:space="0" w:color="auto" w:frame="1"/>
          <w:lang w:val="en-US"/>
        </w:rPr>
        <w:t>(</w:t>
      </w:r>
      <w:r w:rsidRPr="00EA653E">
        <w:rPr>
          <w:rStyle w:val="HTML"/>
          <w:rFonts w:ascii="Consolas" w:hAnsi="Consolas" w:cs="Consolas"/>
          <w:color w:val="000000"/>
          <w:sz w:val="19"/>
          <w:szCs w:val="19"/>
          <w:bdr w:val="none" w:sz="0" w:space="0" w:color="auto" w:frame="1"/>
          <w:lang w:val="en-US"/>
        </w:rPr>
        <w:t>o_clerk</w:t>
      </w:r>
      <w:r w:rsidRPr="00EA653E">
        <w:rPr>
          <w:rStyle w:val="token"/>
          <w:rFonts w:ascii="Consolas" w:eastAsiaTheme="majorEastAsia" w:hAnsi="Consolas" w:cs="Consolas"/>
          <w:color w:val="999999"/>
          <w:sz w:val="19"/>
          <w:szCs w:val="19"/>
          <w:bdr w:val="none" w:sz="0" w:space="0" w:color="auto" w:frame="1"/>
          <w:lang w:val="en-US"/>
        </w:rPr>
        <w:t>);</w:t>
      </w:r>
    </w:p>
    <w:p w:rsidR="00EA653E" w:rsidRPr="00EA653E" w:rsidRDefault="00EA653E" w:rsidP="00EA653E">
      <w:pPr>
        <w:pStyle w:val="22"/>
        <w:spacing w:before="0" w:beforeAutospacing="0" w:after="0" w:afterAutospacing="0"/>
        <w:textAlignment w:val="baseline"/>
        <w:rPr>
          <w:rFonts w:ascii="Arial" w:hAnsi="Arial" w:cs="Arial"/>
          <w:color w:val="555555"/>
          <w:sz w:val="21"/>
          <w:szCs w:val="21"/>
          <w:lang w:val="en-US"/>
        </w:rPr>
      </w:pPr>
      <w:r w:rsidRPr="00EA653E">
        <w:rPr>
          <w:rFonts w:ascii="Arial" w:hAnsi="Arial" w:cs="Arial"/>
          <w:b/>
          <w:bCs/>
          <w:color w:val="555555"/>
          <w:sz w:val="21"/>
          <w:szCs w:val="21"/>
          <w:bdr w:val="none" w:sz="0" w:space="0" w:color="auto" w:frame="1"/>
          <w:lang w:val="en-US"/>
        </w:rPr>
        <w:t>Figure 7.13 DBT-3 Explain Tutorial: Tabular Explain with Index Range Scan and After Index</w:t>
      </w:r>
    </w:p>
    <w:p w:rsidR="00EA653E" w:rsidRDefault="00EA653E" w:rsidP="00EA653E">
      <w:pPr>
        <w:textAlignment w:val="baseline"/>
        <w:rPr>
          <w:rFonts w:ascii="Arial" w:hAnsi="Arial" w:cs="Arial"/>
          <w:color w:val="555555"/>
          <w:sz w:val="21"/>
          <w:szCs w:val="21"/>
        </w:rPr>
      </w:pPr>
      <w:r>
        <w:rPr>
          <w:rFonts w:ascii="Arial" w:hAnsi="Arial" w:cs="Arial"/>
          <w:noProof/>
          <w:color w:val="555555"/>
          <w:sz w:val="21"/>
          <w:szCs w:val="21"/>
          <w:lang w:eastAsia="ru-RU"/>
        </w:rPr>
        <w:drawing>
          <wp:inline distT="0" distB="0" distL="0" distR="0" wp14:anchorId="4C276685" wp14:editId="1E94DA34">
            <wp:extent cx="5901732" cy="300080"/>
            <wp:effectExtent l="0" t="0" r="0" b="5080"/>
            <wp:docPr id="5" name="Рисунок 5" descr="Content is described in the surrounding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ontent is described in the surrounding text."/>
                    <pic:cNvPicPr>
                      <a:picLocks noChangeAspect="1" noChangeArrowheads="1"/>
                    </pic:cNvPicPr>
                  </pic:nvPicPr>
                  <pic:blipFill>
                    <a:blip r:embed="rId1820">
                      <a:extLst>
                        <a:ext uri="{28A0092B-C50C-407E-A947-70E740481C1C}">
                          <a14:useLocalDpi xmlns:a14="http://schemas.microsoft.com/office/drawing/2010/main" val="0"/>
                        </a:ext>
                      </a:extLst>
                    </a:blip>
                    <a:srcRect/>
                    <a:stretch>
                      <a:fillRect/>
                    </a:stretch>
                  </pic:blipFill>
                  <pic:spPr bwMode="auto">
                    <a:xfrm flipV="1">
                      <a:off x="0" y="0"/>
                      <a:ext cx="5905894" cy="300292"/>
                    </a:xfrm>
                    <a:prstGeom prst="rect">
                      <a:avLst/>
                    </a:prstGeom>
                    <a:noFill/>
                    <a:ln>
                      <a:noFill/>
                    </a:ln>
                  </pic:spPr>
                </pic:pic>
              </a:graphicData>
            </a:graphic>
          </wp:inline>
        </w:drawing>
      </w:r>
    </w:p>
    <w:p w:rsidR="00EA653E" w:rsidRPr="00EA653E" w:rsidRDefault="00EA653E" w:rsidP="00EA653E">
      <w:pPr>
        <w:pStyle w:val="a3"/>
        <w:shd w:val="clear" w:color="auto" w:fill="FFFFFF"/>
        <w:spacing w:before="0" w:beforeAutospacing="0" w:after="0" w:afterAutospacing="0"/>
        <w:textAlignment w:val="baseline"/>
        <w:rPr>
          <w:rFonts w:ascii="Arial" w:hAnsi="Arial" w:cs="Arial"/>
          <w:color w:val="555555"/>
          <w:sz w:val="21"/>
          <w:szCs w:val="21"/>
          <w:lang w:val="en-US"/>
        </w:rPr>
      </w:pPr>
      <w:r w:rsidRPr="00EA653E">
        <w:rPr>
          <w:rFonts w:ascii="Arial" w:hAnsi="Arial" w:cs="Arial"/>
          <w:color w:val="555555"/>
          <w:sz w:val="21"/>
          <w:szCs w:val="21"/>
          <w:lang w:val="en-US"/>
        </w:rPr>
        <w:t>The new index is not being considered as a possible key because the query is searching the suffix of the </w:t>
      </w:r>
      <w:r w:rsidRPr="00EA653E">
        <w:rPr>
          <w:rStyle w:val="HTML"/>
          <w:color w:val="000000"/>
          <w:bdr w:val="none" w:sz="0" w:space="0" w:color="auto" w:frame="1"/>
          <w:lang w:val="en-US"/>
        </w:rPr>
        <w:t>o_clerk</w:t>
      </w:r>
      <w:r w:rsidRPr="00EA653E">
        <w:rPr>
          <w:rFonts w:ascii="Arial" w:hAnsi="Arial" w:cs="Arial"/>
          <w:color w:val="555555"/>
          <w:sz w:val="21"/>
          <w:szCs w:val="21"/>
          <w:lang w:val="en-US"/>
        </w:rPr>
        <w:t xml:space="preserve"> column and indexes do not work with suffixes (although they do work with prefixes). </w:t>
      </w:r>
      <w:r w:rsidRPr="00EA653E">
        <w:rPr>
          <w:rFonts w:ascii="Arial" w:hAnsi="Arial" w:cs="Arial"/>
          <w:color w:val="555555"/>
          <w:sz w:val="21"/>
          <w:szCs w:val="21"/>
          <w:lang w:val="en-US"/>
        </w:rPr>
        <w:lastRenderedPageBreak/>
        <w:t>Instead, this simple example could use the entire clerk ID. Adjusting the query as follows shows better results.</w:t>
      </w:r>
    </w:p>
    <w:p w:rsidR="00EA653E" w:rsidRPr="00EA653E" w:rsidRDefault="00EA653E" w:rsidP="00EA653E">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EA653E">
        <w:rPr>
          <w:rStyle w:val="token"/>
          <w:rFonts w:ascii="Consolas" w:eastAsiaTheme="majorEastAsia" w:hAnsi="Consolas" w:cs="Consolas"/>
          <w:color w:val="0077AA"/>
          <w:sz w:val="19"/>
          <w:szCs w:val="19"/>
          <w:bdr w:val="none" w:sz="0" w:space="0" w:color="auto" w:frame="1"/>
          <w:lang w:val="en-US"/>
        </w:rPr>
        <w:t>SELECT</w:t>
      </w:r>
      <w:r w:rsidRPr="00EA653E">
        <w:rPr>
          <w:rStyle w:val="HTML"/>
          <w:rFonts w:ascii="Consolas" w:hAnsi="Consolas" w:cs="Consolas"/>
          <w:color w:val="000000"/>
          <w:sz w:val="19"/>
          <w:szCs w:val="19"/>
          <w:bdr w:val="none" w:sz="0" w:space="0" w:color="auto" w:frame="1"/>
          <w:lang w:val="en-US"/>
        </w:rPr>
        <w:t xml:space="preserve"> </w:t>
      </w:r>
      <w:r w:rsidRPr="00EA653E">
        <w:rPr>
          <w:rStyle w:val="token"/>
          <w:rFonts w:ascii="Consolas" w:eastAsiaTheme="majorEastAsia" w:hAnsi="Consolas" w:cs="Consolas"/>
          <w:color w:val="A67F59"/>
          <w:sz w:val="19"/>
          <w:szCs w:val="19"/>
          <w:bdr w:val="none" w:sz="0" w:space="0" w:color="auto" w:frame="1"/>
          <w:lang w:val="en-US"/>
        </w:rPr>
        <w:t>*</w:t>
      </w:r>
      <w:r w:rsidRPr="00EA653E">
        <w:rPr>
          <w:rStyle w:val="HTML"/>
          <w:rFonts w:ascii="Consolas" w:hAnsi="Consolas" w:cs="Consolas"/>
          <w:color w:val="000000"/>
          <w:sz w:val="19"/>
          <w:szCs w:val="19"/>
          <w:bdr w:val="none" w:sz="0" w:space="0" w:color="auto" w:frame="1"/>
          <w:lang w:val="en-US"/>
        </w:rPr>
        <w:t xml:space="preserve"> </w:t>
      </w:r>
      <w:r w:rsidRPr="00EA653E">
        <w:rPr>
          <w:rStyle w:val="token"/>
          <w:rFonts w:ascii="Consolas" w:eastAsiaTheme="majorEastAsia" w:hAnsi="Consolas" w:cs="Consolas"/>
          <w:color w:val="0077AA"/>
          <w:sz w:val="19"/>
          <w:szCs w:val="19"/>
          <w:bdr w:val="none" w:sz="0" w:space="0" w:color="auto" w:frame="1"/>
          <w:lang w:val="en-US"/>
        </w:rPr>
        <w:t>FROM</w:t>
      </w:r>
      <w:r w:rsidRPr="00EA653E">
        <w:rPr>
          <w:rStyle w:val="HTML"/>
          <w:rFonts w:ascii="Consolas" w:hAnsi="Consolas" w:cs="Consolas"/>
          <w:color w:val="000000"/>
          <w:sz w:val="19"/>
          <w:szCs w:val="19"/>
          <w:bdr w:val="none" w:sz="0" w:space="0" w:color="auto" w:frame="1"/>
          <w:lang w:val="en-US"/>
        </w:rPr>
        <w:t xml:space="preserve"> orders</w:t>
      </w:r>
    </w:p>
    <w:p w:rsidR="00EA653E" w:rsidRPr="00EA653E" w:rsidRDefault="00EA653E" w:rsidP="00EA653E">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EA653E">
        <w:rPr>
          <w:rStyle w:val="token"/>
          <w:rFonts w:ascii="Consolas" w:eastAsiaTheme="majorEastAsia" w:hAnsi="Consolas" w:cs="Consolas"/>
          <w:color w:val="0077AA"/>
          <w:sz w:val="19"/>
          <w:szCs w:val="19"/>
          <w:bdr w:val="none" w:sz="0" w:space="0" w:color="auto" w:frame="1"/>
          <w:lang w:val="en-US"/>
        </w:rPr>
        <w:t>WHERE</w:t>
      </w:r>
      <w:r w:rsidRPr="00EA653E">
        <w:rPr>
          <w:rStyle w:val="HTML"/>
          <w:rFonts w:ascii="Consolas" w:hAnsi="Consolas" w:cs="Consolas"/>
          <w:color w:val="000000"/>
          <w:sz w:val="19"/>
          <w:szCs w:val="19"/>
          <w:bdr w:val="none" w:sz="0" w:space="0" w:color="auto" w:frame="1"/>
          <w:lang w:val="en-US"/>
        </w:rPr>
        <w:t xml:space="preserve"> o_orderdate </w:t>
      </w:r>
      <w:r w:rsidRPr="00EA653E">
        <w:rPr>
          <w:rStyle w:val="token"/>
          <w:rFonts w:ascii="Consolas" w:eastAsiaTheme="majorEastAsia" w:hAnsi="Consolas" w:cs="Consolas"/>
          <w:color w:val="A67F59"/>
          <w:sz w:val="19"/>
          <w:szCs w:val="19"/>
          <w:bdr w:val="none" w:sz="0" w:space="0" w:color="auto" w:frame="1"/>
          <w:lang w:val="en-US"/>
        </w:rPr>
        <w:t>BETWEEN</w:t>
      </w:r>
      <w:r w:rsidRPr="00EA653E">
        <w:rPr>
          <w:rStyle w:val="HTML"/>
          <w:rFonts w:ascii="Consolas" w:hAnsi="Consolas" w:cs="Consolas"/>
          <w:color w:val="000000"/>
          <w:sz w:val="19"/>
          <w:szCs w:val="19"/>
          <w:bdr w:val="none" w:sz="0" w:space="0" w:color="auto" w:frame="1"/>
          <w:lang w:val="en-US"/>
        </w:rPr>
        <w:t xml:space="preserve"> </w:t>
      </w:r>
      <w:r w:rsidRPr="00EA653E">
        <w:rPr>
          <w:rStyle w:val="token"/>
          <w:rFonts w:ascii="Consolas" w:eastAsiaTheme="majorEastAsia" w:hAnsi="Consolas" w:cs="Consolas"/>
          <w:color w:val="669900"/>
          <w:sz w:val="19"/>
          <w:szCs w:val="19"/>
          <w:bdr w:val="none" w:sz="0" w:space="0" w:color="auto" w:frame="1"/>
          <w:lang w:val="en-US"/>
        </w:rPr>
        <w:t>'1992-04-01'</w:t>
      </w:r>
      <w:r w:rsidRPr="00EA653E">
        <w:rPr>
          <w:rStyle w:val="HTML"/>
          <w:rFonts w:ascii="Consolas" w:hAnsi="Consolas" w:cs="Consolas"/>
          <w:color w:val="000000"/>
          <w:sz w:val="19"/>
          <w:szCs w:val="19"/>
          <w:bdr w:val="none" w:sz="0" w:space="0" w:color="auto" w:frame="1"/>
          <w:lang w:val="en-US"/>
        </w:rPr>
        <w:t xml:space="preserve"> </w:t>
      </w:r>
      <w:r w:rsidRPr="00EA653E">
        <w:rPr>
          <w:rStyle w:val="token"/>
          <w:rFonts w:ascii="Consolas" w:eastAsiaTheme="majorEastAsia" w:hAnsi="Consolas" w:cs="Consolas"/>
          <w:color w:val="A67F59"/>
          <w:sz w:val="19"/>
          <w:szCs w:val="19"/>
          <w:bdr w:val="none" w:sz="0" w:space="0" w:color="auto" w:frame="1"/>
          <w:lang w:val="en-US"/>
        </w:rPr>
        <w:t>AND</w:t>
      </w:r>
      <w:r w:rsidRPr="00EA653E">
        <w:rPr>
          <w:rStyle w:val="HTML"/>
          <w:rFonts w:ascii="Consolas" w:hAnsi="Consolas" w:cs="Consolas"/>
          <w:color w:val="000000"/>
          <w:sz w:val="19"/>
          <w:szCs w:val="19"/>
          <w:bdr w:val="none" w:sz="0" w:space="0" w:color="auto" w:frame="1"/>
          <w:lang w:val="en-US"/>
        </w:rPr>
        <w:t xml:space="preserve"> </w:t>
      </w:r>
      <w:r w:rsidRPr="00EA653E">
        <w:rPr>
          <w:rStyle w:val="token"/>
          <w:rFonts w:ascii="Consolas" w:eastAsiaTheme="majorEastAsia" w:hAnsi="Consolas" w:cs="Consolas"/>
          <w:color w:val="669900"/>
          <w:sz w:val="19"/>
          <w:szCs w:val="19"/>
          <w:bdr w:val="none" w:sz="0" w:space="0" w:color="auto" w:frame="1"/>
          <w:lang w:val="en-US"/>
        </w:rPr>
        <w:t>'1992-04-30'</w:t>
      </w:r>
    </w:p>
    <w:p w:rsidR="00EA653E" w:rsidRPr="00EA653E" w:rsidRDefault="00EA653E" w:rsidP="00EA653E">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Fonts w:ascii="Consolas" w:hAnsi="Consolas" w:cs="Consolas"/>
          <w:color w:val="000000"/>
          <w:sz w:val="19"/>
          <w:szCs w:val="19"/>
          <w:lang w:val="en-US"/>
        </w:rPr>
      </w:pPr>
      <w:r w:rsidRPr="00EA653E">
        <w:rPr>
          <w:rStyle w:val="token"/>
          <w:rFonts w:ascii="Consolas" w:eastAsiaTheme="majorEastAsia" w:hAnsi="Consolas" w:cs="Consolas"/>
          <w:color w:val="A67F59"/>
          <w:sz w:val="19"/>
          <w:szCs w:val="19"/>
          <w:bdr w:val="none" w:sz="0" w:space="0" w:color="auto" w:frame="1"/>
          <w:lang w:val="en-US"/>
        </w:rPr>
        <w:t>AND</w:t>
      </w:r>
      <w:r w:rsidRPr="00EA653E">
        <w:rPr>
          <w:rStyle w:val="HTML"/>
          <w:rFonts w:ascii="Consolas" w:hAnsi="Consolas" w:cs="Consolas"/>
          <w:color w:val="000000"/>
          <w:sz w:val="19"/>
          <w:szCs w:val="19"/>
          <w:bdr w:val="none" w:sz="0" w:space="0" w:color="auto" w:frame="1"/>
          <w:lang w:val="en-US"/>
        </w:rPr>
        <w:t xml:space="preserve"> o_clerk </w:t>
      </w:r>
      <w:r w:rsidRPr="00EA653E">
        <w:rPr>
          <w:rStyle w:val="token"/>
          <w:rFonts w:ascii="Consolas" w:eastAsiaTheme="majorEastAsia" w:hAnsi="Consolas" w:cs="Consolas"/>
          <w:color w:val="A67F59"/>
          <w:sz w:val="19"/>
          <w:szCs w:val="19"/>
          <w:bdr w:val="none" w:sz="0" w:space="0" w:color="auto" w:frame="1"/>
          <w:lang w:val="en-US"/>
        </w:rPr>
        <w:t>LIKE</w:t>
      </w:r>
      <w:r w:rsidRPr="00EA653E">
        <w:rPr>
          <w:rStyle w:val="HTML"/>
          <w:rFonts w:ascii="Consolas" w:hAnsi="Consolas" w:cs="Consolas"/>
          <w:color w:val="000000"/>
          <w:sz w:val="19"/>
          <w:szCs w:val="19"/>
          <w:bdr w:val="none" w:sz="0" w:space="0" w:color="auto" w:frame="1"/>
          <w:lang w:val="en-US"/>
        </w:rPr>
        <w:t xml:space="preserve"> </w:t>
      </w:r>
      <w:r w:rsidRPr="00EA653E">
        <w:rPr>
          <w:rStyle w:val="token"/>
          <w:rFonts w:ascii="Consolas" w:eastAsiaTheme="majorEastAsia" w:hAnsi="Consolas" w:cs="Consolas"/>
          <w:color w:val="669900"/>
          <w:sz w:val="19"/>
          <w:szCs w:val="19"/>
          <w:bdr w:val="none" w:sz="0" w:space="0" w:color="auto" w:frame="1"/>
          <w:lang w:val="en-US"/>
        </w:rPr>
        <w:t>'Clerk#000000223'</w:t>
      </w:r>
      <w:r w:rsidRPr="00EA653E">
        <w:rPr>
          <w:rStyle w:val="token"/>
          <w:rFonts w:ascii="Consolas" w:eastAsiaTheme="majorEastAsia" w:hAnsi="Consolas" w:cs="Consolas"/>
          <w:color w:val="999999"/>
          <w:sz w:val="19"/>
          <w:szCs w:val="19"/>
          <w:bdr w:val="none" w:sz="0" w:space="0" w:color="auto" w:frame="1"/>
          <w:lang w:val="en-US"/>
        </w:rPr>
        <w:t>;</w:t>
      </w:r>
    </w:p>
    <w:p w:rsidR="00EA653E" w:rsidRPr="00EA653E" w:rsidRDefault="00EA653E" w:rsidP="00EA653E">
      <w:pPr>
        <w:pStyle w:val="a3"/>
        <w:shd w:val="clear" w:color="auto" w:fill="FFFFFF"/>
        <w:spacing w:before="0" w:beforeAutospacing="0" w:after="225" w:afterAutospacing="0"/>
        <w:textAlignment w:val="baseline"/>
        <w:rPr>
          <w:rFonts w:ascii="Arial" w:hAnsi="Arial" w:cs="Arial"/>
          <w:color w:val="555555"/>
          <w:sz w:val="21"/>
          <w:szCs w:val="21"/>
          <w:lang w:val="en-US"/>
        </w:rPr>
      </w:pPr>
      <w:r w:rsidRPr="00EA653E">
        <w:rPr>
          <w:rFonts w:ascii="Arial" w:hAnsi="Arial" w:cs="Arial"/>
          <w:color w:val="555555"/>
          <w:sz w:val="21"/>
          <w:szCs w:val="21"/>
          <w:lang w:val="en-US"/>
        </w:rPr>
        <w:t>The figures that follow represent the effect of the updated query example in Visual Explain and Tabular Explain respectively.</w:t>
      </w:r>
    </w:p>
    <w:p w:rsidR="00EA653E" w:rsidRPr="00EA653E" w:rsidRDefault="00EA653E" w:rsidP="00EA653E">
      <w:pPr>
        <w:pStyle w:val="22"/>
        <w:spacing w:before="0" w:beforeAutospacing="0" w:after="0" w:afterAutospacing="0"/>
        <w:textAlignment w:val="baseline"/>
        <w:rPr>
          <w:rFonts w:ascii="Arial" w:hAnsi="Arial" w:cs="Arial"/>
          <w:color w:val="555555"/>
          <w:sz w:val="21"/>
          <w:szCs w:val="21"/>
          <w:lang w:val="en-US"/>
        </w:rPr>
      </w:pPr>
      <w:r w:rsidRPr="00EA653E">
        <w:rPr>
          <w:rFonts w:ascii="Arial" w:hAnsi="Arial" w:cs="Arial"/>
          <w:b/>
          <w:bCs/>
          <w:color w:val="555555"/>
          <w:sz w:val="21"/>
          <w:szCs w:val="21"/>
          <w:bdr w:val="none" w:sz="0" w:space="0" w:color="auto" w:frame="1"/>
          <w:lang w:val="en-US"/>
        </w:rPr>
        <w:t>Figure 7.14 DBT-3 Explain Tutorial: Visual Explain with Index Range Scan and Full ID</w:t>
      </w:r>
    </w:p>
    <w:p w:rsidR="00EA653E" w:rsidRDefault="00EA653E" w:rsidP="00EA653E">
      <w:pPr>
        <w:textAlignment w:val="baseline"/>
        <w:rPr>
          <w:rFonts w:ascii="Arial" w:hAnsi="Arial" w:cs="Arial"/>
          <w:color w:val="555555"/>
          <w:sz w:val="21"/>
          <w:szCs w:val="21"/>
        </w:rPr>
      </w:pPr>
      <w:r>
        <w:rPr>
          <w:rFonts w:ascii="Arial" w:hAnsi="Arial" w:cs="Arial"/>
          <w:noProof/>
          <w:color w:val="555555"/>
          <w:sz w:val="21"/>
          <w:szCs w:val="21"/>
          <w:lang w:eastAsia="ru-RU"/>
        </w:rPr>
        <w:drawing>
          <wp:inline distT="0" distB="0" distL="0" distR="0" wp14:anchorId="4F83C738" wp14:editId="0D7E9061">
            <wp:extent cx="4259739" cy="4358488"/>
            <wp:effectExtent l="0" t="0" r="7620" b="4445"/>
            <wp:docPr id="4" name="Рисунок 4" descr="Content is described in the surrounding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ontent is described in the surrounding text."/>
                    <pic:cNvPicPr>
                      <a:picLocks noChangeAspect="1" noChangeArrowheads="1"/>
                    </pic:cNvPicPr>
                  </pic:nvPicPr>
                  <pic:blipFill>
                    <a:blip r:embed="rId1821">
                      <a:extLst>
                        <a:ext uri="{28A0092B-C50C-407E-A947-70E740481C1C}">
                          <a14:useLocalDpi xmlns:a14="http://schemas.microsoft.com/office/drawing/2010/main" val="0"/>
                        </a:ext>
                      </a:extLst>
                    </a:blip>
                    <a:srcRect/>
                    <a:stretch>
                      <a:fillRect/>
                    </a:stretch>
                  </pic:blipFill>
                  <pic:spPr bwMode="auto">
                    <a:xfrm>
                      <a:off x="0" y="0"/>
                      <a:ext cx="4259671" cy="4358419"/>
                    </a:xfrm>
                    <a:prstGeom prst="rect">
                      <a:avLst/>
                    </a:prstGeom>
                    <a:noFill/>
                    <a:ln>
                      <a:noFill/>
                    </a:ln>
                  </pic:spPr>
                </pic:pic>
              </a:graphicData>
            </a:graphic>
          </wp:inline>
        </w:drawing>
      </w:r>
    </w:p>
    <w:p w:rsidR="00EA653E" w:rsidRPr="00EA653E" w:rsidRDefault="00EA653E" w:rsidP="00EA653E">
      <w:pPr>
        <w:pStyle w:val="22"/>
        <w:spacing w:before="0" w:beforeAutospacing="0" w:after="0" w:afterAutospacing="0"/>
        <w:textAlignment w:val="baseline"/>
        <w:rPr>
          <w:rFonts w:ascii="Arial" w:hAnsi="Arial" w:cs="Arial"/>
          <w:color w:val="555555"/>
          <w:sz w:val="21"/>
          <w:szCs w:val="21"/>
          <w:lang w:val="en-US"/>
        </w:rPr>
      </w:pPr>
      <w:r w:rsidRPr="00EA653E">
        <w:rPr>
          <w:rFonts w:ascii="Arial" w:hAnsi="Arial" w:cs="Arial"/>
          <w:b/>
          <w:bCs/>
          <w:color w:val="555555"/>
          <w:sz w:val="21"/>
          <w:szCs w:val="21"/>
          <w:bdr w:val="none" w:sz="0" w:space="0" w:color="auto" w:frame="1"/>
          <w:lang w:val="en-US"/>
        </w:rPr>
        <w:t>Figure 7.15 DBT-3 Explain Tutorial: Tabular Explain with Index Range Scan and Full ID</w:t>
      </w:r>
    </w:p>
    <w:p w:rsidR="00EA653E" w:rsidRDefault="00EA653E" w:rsidP="00EA653E">
      <w:pPr>
        <w:textAlignment w:val="baseline"/>
        <w:rPr>
          <w:rFonts w:ascii="Arial" w:hAnsi="Arial" w:cs="Arial"/>
          <w:color w:val="555555"/>
          <w:sz w:val="21"/>
          <w:szCs w:val="21"/>
        </w:rPr>
      </w:pPr>
      <w:r>
        <w:rPr>
          <w:rFonts w:ascii="Arial" w:hAnsi="Arial" w:cs="Arial"/>
          <w:noProof/>
          <w:color w:val="555555"/>
          <w:sz w:val="21"/>
          <w:szCs w:val="21"/>
          <w:lang w:eastAsia="ru-RU"/>
        </w:rPr>
        <w:drawing>
          <wp:inline distT="0" distB="0" distL="0" distR="0" wp14:anchorId="4B759555" wp14:editId="78EEAB47">
            <wp:extent cx="5867868" cy="233306"/>
            <wp:effectExtent l="0" t="0" r="0" b="0"/>
            <wp:docPr id="3" name="Рисунок 3" descr="Content is described in the surrounding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ontent is described in the surrounding text."/>
                    <pic:cNvPicPr>
                      <a:picLocks noChangeAspect="1" noChangeArrowheads="1"/>
                    </pic:cNvPicPr>
                  </pic:nvPicPr>
                  <pic:blipFill>
                    <a:blip r:embed="rId1822">
                      <a:extLst>
                        <a:ext uri="{28A0092B-C50C-407E-A947-70E740481C1C}">
                          <a14:useLocalDpi xmlns:a14="http://schemas.microsoft.com/office/drawing/2010/main" val="0"/>
                        </a:ext>
                      </a:extLst>
                    </a:blip>
                    <a:srcRect/>
                    <a:stretch>
                      <a:fillRect/>
                    </a:stretch>
                  </pic:blipFill>
                  <pic:spPr bwMode="auto">
                    <a:xfrm flipV="1">
                      <a:off x="0" y="0"/>
                      <a:ext cx="5867840" cy="233305"/>
                    </a:xfrm>
                    <a:prstGeom prst="rect">
                      <a:avLst/>
                    </a:prstGeom>
                    <a:noFill/>
                    <a:ln>
                      <a:noFill/>
                    </a:ln>
                  </pic:spPr>
                </pic:pic>
              </a:graphicData>
            </a:graphic>
          </wp:inline>
        </w:drawing>
      </w:r>
    </w:p>
    <w:p w:rsidR="00EA653E" w:rsidRPr="00EA653E" w:rsidRDefault="00EA653E" w:rsidP="0095057D">
      <w:pPr>
        <w:rPr>
          <w:rFonts w:ascii="Arial" w:hAnsi="Arial" w:cs="Arial"/>
          <w:color w:val="555555"/>
          <w:sz w:val="21"/>
          <w:szCs w:val="21"/>
          <w:lang w:val="en-US"/>
        </w:rPr>
      </w:pPr>
      <w:r w:rsidRPr="00EA653E">
        <w:rPr>
          <w:rFonts w:ascii="Arial" w:hAnsi="Arial" w:cs="Arial"/>
          <w:color w:val="555555"/>
          <w:sz w:val="21"/>
          <w:szCs w:val="21"/>
          <w:lang w:val="en-US"/>
        </w:rPr>
        <w:t>The new </w:t>
      </w:r>
      <w:r w:rsidRPr="00EA653E">
        <w:rPr>
          <w:rStyle w:val="HTML"/>
          <w:rFonts w:eastAsiaTheme="minorHAnsi"/>
          <w:color w:val="000000"/>
          <w:bdr w:val="none" w:sz="0" w:space="0" w:color="auto" w:frame="1"/>
          <w:lang w:val="en-US"/>
        </w:rPr>
        <w:t>o_clerk</w:t>
      </w:r>
      <w:r w:rsidRPr="00EA653E">
        <w:rPr>
          <w:rFonts w:ascii="Arial" w:hAnsi="Arial" w:cs="Arial"/>
          <w:color w:val="555555"/>
          <w:sz w:val="21"/>
          <w:szCs w:val="21"/>
          <w:lang w:val="en-US"/>
        </w:rPr>
        <w:t> index was considered and used, and the query scanned 1546 rows instead of 32642, and the query execution improved from 0.281 to 0.234 seconds. However, </w:t>
      </w:r>
      <w:r w:rsidRPr="00EA653E">
        <w:rPr>
          <w:rStyle w:val="HTML"/>
          <w:rFonts w:eastAsiaTheme="minorHAnsi"/>
          <w:color w:val="000000"/>
          <w:bdr w:val="none" w:sz="0" w:space="0" w:color="auto" w:frame="1"/>
          <w:lang w:val="en-US"/>
        </w:rPr>
        <w:t>EXPLAIN</w:t>
      </w:r>
      <w:r w:rsidRPr="00EA653E">
        <w:rPr>
          <w:rFonts w:ascii="Arial" w:hAnsi="Arial" w:cs="Arial"/>
          <w:color w:val="555555"/>
          <w:sz w:val="21"/>
          <w:szCs w:val="21"/>
          <w:lang w:val="en-US"/>
        </w:rPr>
        <w:t> estimates that this query scans 1546 rows to return 18. After reviewing the query again, consider that a multiple-column index can meet the conditions of the </w:t>
      </w:r>
      <w:r w:rsidRPr="00EA653E">
        <w:rPr>
          <w:rStyle w:val="HTML"/>
          <w:rFonts w:eastAsiaTheme="minorHAnsi"/>
          <w:color w:val="000000"/>
          <w:bdr w:val="none" w:sz="0" w:space="0" w:color="auto" w:frame="1"/>
          <w:lang w:val="en-US"/>
        </w:rPr>
        <w:t>WHERE</w:t>
      </w:r>
      <w:r w:rsidRPr="00EA653E">
        <w:rPr>
          <w:rFonts w:ascii="Arial" w:hAnsi="Arial" w:cs="Arial"/>
          <w:color w:val="555555"/>
          <w:sz w:val="21"/>
          <w:szCs w:val="21"/>
          <w:lang w:val="en-US"/>
        </w:rPr>
        <w:t> clause that is based on both the </w:t>
      </w:r>
      <w:r w:rsidRPr="00EA653E">
        <w:rPr>
          <w:rStyle w:val="HTML"/>
          <w:rFonts w:eastAsiaTheme="minorHAnsi"/>
          <w:color w:val="000000"/>
          <w:bdr w:val="none" w:sz="0" w:space="0" w:color="auto" w:frame="1"/>
          <w:lang w:val="en-US"/>
        </w:rPr>
        <w:t>o_orderdate</w:t>
      </w:r>
      <w:r w:rsidRPr="00EA653E">
        <w:rPr>
          <w:rFonts w:ascii="Arial" w:hAnsi="Arial" w:cs="Arial"/>
          <w:color w:val="555555"/>
          <w:sz w:val="21"/>
          <w:szCs w:val="21"/>
          <w:lang w:val="en-US"/>
        </w:rPr>
        <w:t> and </w:t>
      </w:r>
      <w:r w:rsidRPr="00EA653E">
        <w:rPr>
          <w:rStyle w:val="HTML"/>
          <w:rFonts w:eastAsiaTheme="minorHAnsi"/>
          <w:color w:val="000000"/>
          <w:bdr w:val="none" w:sz="0" w:space="0" w:color="auto" w:frame="1"/>
          <w:lang w:val="en-US"/>
        </w:rPr>
        <w:t>o_clerk</w:t>
      </w:r>
      <w:r w:rsidRPr="00EA653E">
        <w:rPr>
          <w:rFonts w:ascii="Arial" w:hAnsi="Arial" w:cs="Arial"/>
          <w:color w:val="555555"/>
          <w:sz w:val="21"/>
          <w:szCs w:val="21"/>
          <w:lang w:val="en-US"/>
        </w:rPr>
        <w:t> columns as the next statement shows.</w:t>
      </w:r>
    </w:p>
    <w:p w:rsidR="00EA653E" w:rsidRPr="00EA653E" w:rsidRDefault="00EA653E" w:rsidP="00EA653E">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Fonts w:ascii="Consolas" w:hAnsi="Consolas" w:cs="Consolas"/>
          <w:color w:val="000000"/>
          <w:sz w:val="19"/>
          <w:szCs w:val="19"/>
          <w:lang w:val="en-US"/>
        </w:rPr>
      </w:pPr>
      <w:r w:rsidRPr="00EA653E">
        <w:rPr>
          <w:rStyle w:val="token"/>
          <w:rFonts w:ascii="Consolas" w:eastAsiaTheme="majorEastAsia" w:hAnsi="Consolas" w:cs="Consolas"/>
          <w:color w:val="0077AA"/>
          <w:sz w:val="19"/>
          <w:szCs w:val="19"/>
          <w:bdr w:val="none" w:sz="0" w:space="0" w:color="auto" w:frame="1"/>
          <w:lang w:val="en-US"/>
        </w:rPr>
        <w:t>CREATE</w:t>
      </w:r>
      <w:r w:rsidRPr="00EA653E">
        <w:rPr>
          <w:rStyle w:val="HTML"/>
          <w:rFonts w:ascii="Consolas" w:hAnsi="Consolas" w:cs="Consolas"/>
          <w:color w:val="000000"/>
          <w:sz w:val="19"/>
          <w:szCs w:val="19"/>
          <w:bdr w:val="none" w:sz="0" w:space="0" w:color="auto" w:frame="1"/>
          <w:lang w:val="en-US"/>
        </w:rPr>
        <w:t xml:space="preserve"> </w:t>
      </w:r>
      <w:r w:rsidRPr="00EA653E">
        <w:rPr>
          <w:rStyle w:val="token"/>
          <w:rFonts w:ascii="Consolas" w:eastAsiaTheme="majorEastAsia" w:hAnsi="Consolas" w:cs="Consolas"/>
          <w:color w:val="0077AA"/>
          <w:sz w:val="19"/>
          <w:szCs w:val="19"/>
          <w:bdr w:val="none" w:sz="0" w:space="0" w:color="auto" w:frame="1"/>
          <w:lang w:val="en-US"/>
        </w:rPr>
        <w:t>INDEX</w:t>
      </w:r>
      <w:r w:rsidRPr="00EA653E">
        <w:rPr>
          <w:rStyle w:val="HTML"/>
          <w:rFonts w:ascii="Consolas" w:hAnsi="Consolas" w:cs="Consolas"/>
          <w:color w:val="000000"/>
          <w:sz w:val="19"/>
          <w:szCs w:val="19"/>
          <w:bdr w:val="none" w:sz="0" w:space="0" w:color="auto" w:frame="1"/>
          <w:lang w:val="en-US"/>
        </w:rPr>
        <w:t xml:space="preserve"> io_clerk_date </w:t>
      </w:r>
      <w:r w:rsidRPr="00EA653E">
        <w:rPr>
          <w:rStyle w:val="token"/>
          <w:rFonts w:ascii="Consolas" w:eastAsiaTheme="majorEastAsia" w:hAnsi="Consolas" w:cs="Consolas"/>
          <w:color w:val="0077AA"/>
          <w:sz w:val="19"/>
          <w:szCs w:val="19"/>
          <w:bdr w:val="none" w:sz="0" w:space="0" w:color="auto" w:frame="1"/>
          <w:lang w:val="en-US"/>
        </w:rPr>
        <w:t>ON</w:t>
      </w:r>
      <w:r w:rsidRPr="00EA653E">
        <w:rPr>
          <w:rStyle w:val="HTML"/>
          <w:rFonts w:ascii="Consolas" w:hAnsi="Consolas" w:cs="Consolas"/>
          <w:color w:val="000000"/>
          <w:sz w:val="19"/>
          <w:szCs w:val="19"/>
          <w:bdr w:val="none" w:sz="0" w:space="0" w:color="auto" w:frame="1"/>
          <w:lang w:val="en-US"/>
        </w:rPr>
        <w:t xml:space="preserve"> orders</w:t>
      </w:r>
      <w:r w:rsidRPr="00EA653E">
        <w:rPr>
          <w:rStyle w:val="token"/>
          <w:rFonts w:ascii="Consolas" w:eastAsiaTheme="majorEastAsia" w:hAnsi="Consolas" w:cs="Consolas"/>
          <w:color w:val="999999"/>
          <w:sz w:val="19"/>
          <w:szCs w:val="19"/>
          <w:bdr w:val="none" w:sz="0" w:space="0" w:color="auto" w:frame="1"/>
          <w:lang w:val="en-US"/>
        </w:rPr>
        <w:t>(</w:t>
      </w:r>
      <w:r w:rsidRPr="00EA653E">
        <w:rPr>
          <w:rStyle w:val="HTML"/>
          <w:rFonts w:ascii="Consolas" w:hAnsi="Consolas" w:cs="Consolas"/>
          <w:color w:val="000000"/>
          <w:sz w:val="19"/>
          <w:szCs w:val="19"/>
          <w:bdr w:val="none" w:sz="0" w:space="0" w:color="auto" w:frame="1"/>
          <w:lang w:val="en-US"/>
        </w:rPr>
        <w:t>o_clerk</w:t>
      </w:r>
      <w:r w:rsidRPr="00EA653E">
        <w:rPr>
          <w:rStyle w:val="token"/>
          <w:rFonts w:ascii="Consolas" w:eastAsiaTheme="majorEastAsia" w:hAnsi="Consolas" w:cs="Consolas"/>
          <w:color w:val="999999"/>
          <w:sz w:val="19"/>
          <w:szCs w:val="19"/>
          <w:bdr w:val="none" w:sz="0" w:space="0" w:color="auto" w:frame="1"/>
          <w:lang w:val="en-US"/>
        </w:rPr>
        <w:t>,</w:t>
      </w:r>
      <w:r w:rsidRPr="00EA653E">
        <w:rPr>
          <w:rStyle w:val="HTML"/>
          <w:rFonts w:ascii="Consolas" w:hAnsi="Consolas" w:cs="Consolas"/>
          <w:color w:val="000000"/>
          <w:sz w:val="19"/>
          <w:szCs w:val="19"/>
          <w:bdr w:val="none" w:sz="0" w:space="0" w:color="auto" w:frame="1"/>
          <w:lang w:val="en-US"/>
        </w:rPr>
        <w:t xml:space="preserve"> o_orderdate</w:t>
      </w:r>
      <w:r w:rsidRPr="00EA653E">
        <w:rPr>
          <w:rStyle w:val="token"/>
          <w:rFonts w:ascii="Consolas" w:eastAsiaTheme="majorEastAsia" w:hAnsi="Consolas" w:cs="Consolas"/>
          <w:color w:val="999999"/>
          <w:sz w:val="19"/>
          <w:szCs w:val="19"/>
          <w:bdr w:val="none" w:sz="0" w:space="0" w:color="auto" w:frame="1"/>
          <w:lang w:val="en-US"/>
        </w:rPr>
        <w:t>)</w:t>
      </w:r>
    </w:p>
    <w:p w:rsidR="00EA653E" w:rsidRPr="00EA653E" w:rsidRDefault="00EA653E" w:rsidP="00EA653E">
      <w:pPr>
        <w:textAlignment w:val="baseline"/>
        <w:rPr>
          <w:rFonts w:ascii="Arial" w:hAnsi="Arial" w:cs="Arial"/>
          <w:b/>
          <w:bCs/>
          <w:color w:val="555555"/>
          <w:sz w:val="26"/>
          <w:szCs w:val="26"/>
          <w:lang w:val="en-US"/>
        </w:rPr>
      </w:pPr>
      <w:r w:rsidRPr="00EA653E">
        <w:rPr>
          <w:rFonts w:ascii="Arial" w:hAnsi="Arial" w:cs="Arial"/>
          <w:b/>
          <w:bCs/>
          <w:color w:val="555555"/>
          <w:sz w:val="26"/>
          <w:szCs w:val="26"/>
          <w:lang w:val="en-US"/>
        </w:rPr>
        <w:t>Note</w:t>
      </w:r>
    </w:p>
    <w:p w:rsidR="00EA653E" w:rsidRPr="00EA653E" w:rsidRDefault="00EA653E" w:rsidP="00EA653E">
      <w:pPr>
        <w:pStyle w:val="a3"/>
        <w:spacing w:before="0" w:beforeAutospacing="0" w:after="0" w:afterAutospacing="0"/>
        <w:textAlignment w:val="baseline"/>
        <w:rPr>
          <w:rFonts w:ascii="Arial" w:hAnsi="Arial" w:cs="Arial"/>
          <w:color w:val="555555"/>
          <w:sz w:val="21"/>
          <w:szCs w:val="21"/>
          <w:lang w:val="en-US"/>
        </w:rPr>
      </w:pPr>
      <w:r w:rsidRPr="00EA653E">
        <w:rPr>
          <w:rStyle w:val="HTML"/>
          <w:color w:val="000000"/>
          <w:bdr w:val="none" w:sz="0" w:space="0" w:color="auto" w:frame="1"/>
          <w:lang w:val="en-US"/>
        </w:rPr>
        <w:t>o_clerk</w:t>
      </w:r>
      <w:r w:rsidRPr="00EA653E">
        <w:rPr>
          <w:rFonts w:ascii="Arial" w:hAnsi="Arial" w:cs="Arial"/>
          <w:color w:val="555555"/>
          <w:sz w:val="21"/>
          <w:szCs w:val="21"/>
          <w:lang w:val="en-US"/>
        </w:rPr>
        <w:t> appears as the first column in the index because </w:t>
      </w:r>
      <w:r w:rsidRPr="00EA653E">
        <w:rPr>
          <w:rStyle w:val="HTML"/>
          <w:color w:val="000000"/>
          <w:bdr w:val="none" w:sz="0" w:space="0" w:color="auto" w:frame="1"/>
          <w:lang w:val="en-US"/>
        </w:rPr>
        <w:t>o_orderdate</w:t>
      </w:r>
      <w:r w:rsidRPr="00EA653E">
        <w:rPr>
          <w:rFonts w:ascii="Arial" w:hAnsi="Arial" w:cs="Arial"/>
          <w:color w:val="555555"/>
          <w:sz w:val="21"/>
          <w:szCs w:val="21"/>
          <w:lang w:val="en-US"/>
        </w:rPr>
        <w:t> uses a range.</w:t>
      </w:r>
    </w:p>
    <w:p w:rsidR="00EA653E" w:rsidRPr="00EA653E" w:rsidRDefault="00EA653E" w:rsidP="00EA653E">
      <w:pPr>
        <w:pStyle w:val="a3"/>
        <w:shd w:val="clear" w:color="auto" w:fill="FFFFFF"/>
        <w:spacing w:before="0" w:beforeAutospacing="0" w:after="225" w:afterAutospacing="0"/>
        <w:textAlignment w:val="baseline"/>
        <w:rPr>
          <w:rFonts w:ascii="Arial" w:hAnsi="Arial" w:cs="Arial"/>
          <w:color w:val="555555"/>
          <w:sz w:val="21"/>
          <w:szCs w:val="21"/>
          <w:lang w:val="en-US"/>
        </w:rPr>
      </w:pPr>
      <w:r w:rsidRPr="00EA653E">
        <w:rPr>
          <w:rFonts w:ascii="Arial" w:hAnsi="Arial" w:cs="Arial"/>
          <w:color w:val="555555"/>
          <w:sz w:val="21"/>
          <w:szCs w:val="21"/>
          <w:lang w:val="en-US"/>
        </w:rPr>
        <w:t>Now, executing the adjusted query produces even better results. An estimated 18 rows are both scanned and returned, and the execution time of the query example is 0.234 seconds as the next Visual Explain and Tabular Explain figures show.</w:t>
      </w:r>
    </w:p>
    <w:p w:rsidR="00EA653E" w:rsidRPr="00EA653E" w:rsidRDefault="00EA653E" w:rsidP="00EA653E">
      <w:pPr>
        <w:pStyle w:val="22"/>
        <w:spacing w:before="0" w:beforeAutospacing="0" w:after="0" w:afterAutospacing="0"/>
        <w:textAlignment w:val="baseline"/>
        <w:rPr>
          <w:rFonts w:ascii="Arial" w:hAnsi="Arial" w:cs="Arial"/>
          <w:color w:val="555555"/>
          <w:sz w:val="21"/>
          <w:szCs w:val="21"/>
          <w:lang w:val="en-US"/>
        </w:rPr>
      </w:pPr>
      <w:r w:rsidRPr="00EA653E">
        <w:rPr>
          <w:rFonts w:ascii="Arial" w:hAnsi="Arial" w:cs="Arial"/>
          <w:b/>
          <w:bCs/>
          <w:color w:val="555555"/>
          <w:sz w:val="21"/>
          <w:szCs w:val="21"/>
          <w:bdr w:val="none" w:sz="0" w:space="0" w:color="auto" w:frame="1"/>
          <w:lang w:val="en-US"/>
        </w:rPr>
        <w:t>Figure 7.16 DBT-3 Explain Tutorial: Visual Explain with Multiple-Column Index Range Scan</w:t>
      </w:r>
    </w:p>
    <w:p w:rsidR="00EA653E" w:rsidRDefault="00EA653E" w:rsidP="00EA653E">
      <w:pPr>
        <w:textAlignment w:val="baseline"/>
        <w:rPr>
          <w:rFonts w:ascii="Arial" w:hAnsi="Arial" w:cs="Arial"/>
          <w:color w:val="555555"/>
          <w:sz w:val="21"/>
          <w:szCs w:val="21"/>
        </w:rPr>
      </w:pPr>
      <w:r>
        <w:rPr>
          <w:rFonts w:ascii="Arial" w:hAnsi="Arial" w:cs="Arial"/>
          <w:noProof/>
          <w:color w:val="555555"/>
          <w:sz w:val="21"/>
          <w:szCs w:val="21"/>
          <w:lang w:eastAsia="ru-RU"/>
        </w:rPr>
        <w:lastRenderedPageBreak/>
        <w:drawing>
          <wp:inline distT="0" distB="0" distL="0" distR="0" wp14:anchorId="772DB4FB" wp14:editId="2F84FA7E">
            <wp:extent cx="4247849" cy="4257850"/>
            <wp:effectExtent l="0" t="0" r="635" b="0"/>
            <wp:docPr id="2" name="Рисунок 2" descr="Content is described in the surrounding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ontent is described in the surrounding text."/>
                    <pic:cNvPicPr>
                      <a:picLocks noChangeAspect="1" noChangeArrowheads="1"/>
                    </pic:cNvPicPr>
                  </pic:nvPicPr>
                  <pic:blipFill>
                    <a:blip r:embed="rId1823">
                      <a:extLst>
                        <a:ext uri="{28A0092B-C50C-407E-A947-70E740481C1C}">
                          <a14:useLocalDpi xmlns:a14="http://schemas.microsoft.com/office/drawing/2010/main" val="0"/>
                        </a:ext>
                      </a:extLst>
                    </a:blip>
                    <a:srcRect/>
                    <a:stretch>
                      <a:fillRect/>
                    </a:stretch>
                  </pic:blipFill>
                  <pic:spPr bwMode="auto">
                    <a:xfrm>
                      <a:off x="0" y="0"/>
                      <a:ext cx="4250528" cy="4260536"/>
                    </a:xfrm>
                    <a:prstGeom prst="rect">
                      <a:avLst/>
                    </a:prstGeom>
                    <a:noFill/>
                    <a:ln>
                      <a:noFill/>
                    </a:ln>
                  </pic:spPr>
                </pic:pic>
              </a:graphicData>
            </a:graphic>
          </wp:inline>
        </w:drawing>
      </w:r>
    </w:p>
    <w:p w:rsidR="00EA653E" w:rsidRDefault="00EA653E" w:rsidP="00EA653E">
      <w:pPr>
        <w:rPr>
          <w:rFonts w:ascii="Times New Roman" w:hAnsi="Times New Roman" w:cs="Times New Roman"/>
          <w:sz w:val="24"/>
          <w:szCs w:val="24"/>
        </w:rPr>
      </w:pPr>
    </w:p>
    <w:p w:rsidR="00EA653E" w:rsidRPr="00EA653E" w:rsidRDefault="00EA653E" w:rsidP="00EA653E">
      <w:pPr>
        <w:pStyle w:val="22"/>
        <w:spacing w:before="0" w:beforeAutospacing="0" w:after="0" w:afterAutospacing="0"/>
        <w:textAlignment w:val="baseline"/>
        <w:rPr>
          <w:rFonts w:ascii="Arial" w:hAnsi="Arial" w:cs="Arial"/>
          <w:color w:val="555555"/>
          <w:sz w:val="21"/>
          <w:szCs w:val="21"/>
          <w:lang w:val="en-US"/>
        </w:rPr>
      </w:pPr>
      <w:bookmarkStart w:id="1036" w:name="wb-visual-explain-dbt3-index-range-scan-"/>
      <w:bookmarkEnd w:id="1036"/>
      <w:r w:rsidRPr="00EA653E">
        <w:rPr>
          <w:rFonts w:ascii="Arial" w:hAnsi="Arial" w:cs="Arial"/>
          <w:b/>
          <w:bCs/>
          <w:color w:val="555555"/>
          <w:sz w:val="21"/>
          <w:szCs w:val="21"/>
          <w:bdr w:val="none" w:sz="0" w:space="0" w:color="auto" w:frame="1"/>
          <w:lang w:val="en-US"/>
        </w:rPr>
        <w:t>Figure 7.17 DBT-3 Explain Tutorial: Tabular Explain with Multiple-Column Index Range Scan</w:t>
      </w:r>
    </w:p>
    <w:p w:rsidR="00EA653E" w:rsidRDefault="00EA653E" w:rsidP="00EA653E">
      <w:pPr>
        <w:textAlignment w:val="baseline"/>
        <w:rPr>
          <w:rFonts w:ascii="Arial" w:hAnsi="Arial" w:cs="Arial"/>
          <w:color w:val="555555"/>
          <w:sz w:val="21"/>
          <w:szCs w:val="21"/>
        </w:rPr>
      </w:pPr>
      <w:r>
        <w:rPr>
          <w:rFonts w:ascii="Arial" w:hAnsi="Arial" w:cs="Arial"/>
          <w:noProof/>
          <w:color w:val="555555"/>
          <w:sz w:val="21"/>
          <w:szCs w:val="21"/>
          <w:lang w:eastAsia="ru-RU"/>
        </w:rPr>
        <w:drawing>
          <wp:inline distT="0" distB="0" distL="0" distR="0" wp14:anchorId="1B8A909D" wp14:editId="2DDA8C89">
            <wp:extent cx="5706516" cy="235453"/>
            <wp:effectExtent l="0" t="0" r="0" b="0"/>
            <wp:docPr id="1" name="Рисунок 1" descr="Content is described in the surrounding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ontent is described in the surrounding text."/>
                    <pic:cNvPicPr>
                      <a:picLocks noChangeAspect="1" noChangeArrowheads="1"/>
                    </pic:cNvPicPr>
                  </pic:nvPicPr>
                  <pic:blipFill>
                    <a:blip r:embed="rId1824">
                      <a:extLst>
                        <a:ext uri="{28A0092B-C50C-407E-A947-70E740481C1C}">
                          <a14:useLocalDpi xmlns:a14="http://schemas.microsoft.com/office/drawing/2010/main" val="0"/>
                        </a:ext>
                      </a:extLst>
                    </a:blip>
                    <a:srcRect/>
                    <a:stretch>
                      <a:fillRect/>
                    </a:stretch>
                  </pic:blipFill>
                  <pic:spPr bwMode="auto">
                    <a:xfrm>
                      <a:off x="0" y="0"/>
                      <a:ext cx="5709695" cy="235584"/>
                    </a:xfrm>
                    <a:prstGeom prst="rect">
                      <a:avLst/>
                    </a:prstGeom>
                    <a:noFill/>
                    <a:ln>
                      <a:noFill/>
                    </a:ln>
                  </pic:spPr>
                </pic:pic>
              </a:graphicData>
            </a:graphic>
          </wp:inline>
        </w:drawing>
      </w:r>
    </w:p>
    <w:p w:rsidR="00EA653E" w:rsidRPr="00EA653E" w:rsidRDefault="00EA653E" w:rsidP="00BF5A24">
      <w:pPr>
        <w:rPr>
          <w:rFonts w:ascii="Arial" w:hAnsi="Arial" w:cs="Arial"/>
          <w:color w:val="555555"/>
          <w:sz w:val="21"/>
          <w:szCs w:val="21"/>
          <w:lang w:val="en-US"/>
        </w:rPr>
      </w:pPr>
      <w:r w:rsidRPr="00EA653E">
        <w:rPr>
          <w:rFonts w:ascii="Arial" w:hAnsi="Arial" w:cs="Arial"/>
          <w:color w:val="555555"/>
          <w:sz w:val="21"/>
          <w:szCs w:val="21"/>
          <w:lang w:val="en-US"/>
        </w:rPr>
        <w:t>The table that follows summarize the results of the modifications made to the query during this tutorial.</w:t>
      </w:r>
    </w:p>
    <w:p w:rsidR="00EA653E" w:rsidRPr="00EA653E" w:rsidRDefault="00EA653E" w:rsidP="00EA653E">
      <w:pPr>
        <w:pStyle w:val="22"/>
        <w:spacing w:before="0" w:beforeAutospacing="0" w:after="0" w:afterAutospacing="0"/>
        <w:textAlignment w:val="baseline"/>
        <w:rPr>
          <w:rFonts w:ascii="Arial" w:hAnsi="Arial" w:cs="Arial"/>
          <w:color w:val="555555"/>
          <w:sz w:val="21"/>
          <w:szCs w:val="21"/>
          <w:lang w:val="en-US"/>
        </w:rPr>
      </w:pPr>
      <w:bookmarkStart w:id="1037" w:name="wb-visual-explain-tutorial-dbt3-query-co"/>
      <w:bookmarkEnd w:id="1037"/>
      <w:r w:rsidRPr="00EA653E">
        <w:rPr>
          <w:rFonts w:ascii="Arial" w:hAnsi="Arial" w:cs="Arial"/>
          <w:b/>
          <w:bCs/>
          <w:color w:val="555555"/>
          <w:sz w:val="21"/>
          <w:szCs w:val="21"/>
          <w:bdr w:val="none" w:sz="0" w:space="0" w:color="auto" w:frame="1"/>
          <w:lang w:val="en-US"/>
        </w:rPr>
        <w:t>Table 7.2 DBT-3 Explain Tutorial Query Comparison</w:t>
      </w:r>
    </w:p>
    <w:tbl>
      <w:tblPr>
        <w:tblW w:w="0" w:type="auto"/>
        <w:tblCellMar>
          <w:left w:w="0" w:type="dxa"/>
          <w:right w:w="0" w:type="dxa"/>
        </w:tblCellMar>
        <w:tblLook w:val="04A0" w:firstRow="1" w:lastRow="0" w:firstColumn="1" w:lastColumn="0" w:noHBand="0" w:noVBand="1"/>
      </w:tblPr>
      <w:tblGrid>
        <w:gridCol w:w="556"/>
        <w:gridCol w:w="2271"/>
        <w:gridCol w:w="1299"/>
        <w:gridCol w:w="1064"/>
        <w:gridCol w:w="1299"/>
        <w:gridCol w:w="1855"/>
        <w:gridCol w:w="1101"/>
      </w:tblGrid>
      <w:tr w:rsidR="00EA653E" w:rsidTr="00EA653E">
        <w:trPr>
          <w:tblHeader/>
        </w:trPr>
        <w:tc>
          <w:tcPr>
            <w:tcW w:w="0" w:type="auto"/>
            <w:tcBorders>
              <w:top w:val="single" w:sz="12" w:space="0" w:color="808080"/>
              <w:left w:val="single" w:sz="12" w:space="0" w:color="808080"/>
              <w:bottom w:val="single" w:sz="12" w:space="0" w:color="808080"/>
              <w:right w:val="single" w:sz="12" w:space="0" w:color="808080"/>
            </w:tcBorders>
            <w:shd w:val="clear" w:color="auto" w:fill="FFFFFF"/>
            <w:tcMar>
              <w:top w:w="45" w:type="dxa"/>
              <w:left w:w="45" w:type="dxa"/>
              <w:bottom w:w="45" w:type="dxa"/>
              <w:right w:w="45" w:type="dxa"/>
            </w:tcMar>
            <w:vAlign w:val="bottom"/>
            <w:hideMark/>
          </w:tcPr>
          <w:p w:rsidR="00EA653E" w:rsidRDefault="00EA653E" w:rsidP="0095057D">
            <w:pPr>
              <w:spacing w:after="0"/>
              <w:rPr>
                <w:b/>
                <w:bCs/>
                <w:sz w:val="21"/>
                <w:szCs w:val="21"/>
              </w:rPr>
            </w:pPr>
            <w:r>
              <w:rPr>
                <w:b/>
                <w:bCs/>
                <w:sz w:val="21"/>
                <w:szCs w:val="21"/>
              </w:rPr>
              <w:t>Type</w:t>
            </w:r>
          </w:p>
        </w:tc>
        <w:tc>
          <w:tcPr>
            <w:tcW w:w="0" w:type="auto"/>
            <w:tcBorders>
              <w:top w:val="single" w:sz="12" w:space="0" w:color="808080"/>
              <w:left w:val="single" w:sz="12" w:space="0" w:color="808080"/>
              <w:bottom w:val="single" w:sz="12" w:space="0" w:color="808080"/>
              <w:right w:val="single" w:sz="12" w:space="0" w:color="808080"/>
            </w:tcBorders>
            <w:shd w:val="clear" w:color="auto" w:fill="FFFFFF"/>
            <w:tcMar>
              <w:top w:w="45" w:type="dxa"/>
              <w:left w:w="45" w:type="dxa"/>
              <w:bottom w:w="45" w:type="dxa"/>
              <w:right w:w="45" w:type="dxa"/>
            </w:tcMar>
            <w:vAlign w:val="bottom"/>
            <w:hideMark/>
          </w:tcPr>
          <w:p w:rsidR="00EA653E" w:rsidRDefault="00EA653E" w:rsidP="0095057D">
            <w:pPr>
              <w:spacing w:after="0"/>
              <w:rPr>
                <w:b/>
                <w:bCs/>
                <w:sz w:val="21"/>
                <w:szCs w:val="21"/>
              </w:rPr>
            </w:pPr>
            <w:r>
              <w:rPr>
                <w:b/>
                <w:bCs/>
                <w:sz w:val="21"/>
                <w:szCs w:val="21"/>
              </w:rPr>
              <w:t>Possible keys</w:t>
            </w:r>
          </w:p>
        </w:tc>
        <w:tc>
          <w:tcPr>
            <w:tcW w:w="0" w:type="auto"/>
            <w:tcBorders>
              <w:top w:val="single" w:sz="12" w:space="0" w:color="808080"/>
              <w:left w:val="single" w:sz="12" w:space="0" w:color="808080"/>
              <w:bottom w:val="single" w:sz="12" w:space="0" w:color="808080"/>
              <w:right w:val="single" w:sz="12" w:space="0" w:color="808080"/>
            </w:tcBorders>
            <w:shd w:val="clear" w:color="auto" w:fill="FFFFFF"/>
            <w:tcMar>
              <w:top w:w="45" w:type="dxa"/>
              <w:left w:w="45" w:type="dxa"/>
              <w:bottom w:w="45" w:type="dxa"/>
              <w:right w:w="45" w:type="dxa"/>
            </w:tcMar>
            <w:vAlign w:val="bottom"/>
            <w:hideMark/>
          </w:tcPr>
          <w:p w:rsidR="00EA653E" w:rsidRDefault="00EA653E" w:rsidP="0095057D">
            <w:pPr>
              <w:spacing w:after="0"/>
              <w:rPr>
                <w:b/>
                <w:bCs/>
                <w:sz w:val="21"/>
                <w:szCs w:val="21"/>
              </w:rPr>
            </w:pPr>
            <w:r>
              <w:rPr>
                <w:b/>
                <w:bCs/>
                <w:sz w:val="21"/>
                <w:szCs w:val="21"/>
              </w:rPr>
              <w:t>Key</w:t>
            </w:r>
          </w:p>
        </w:tc>
        <w:tc>
          <w:tcPr>
            <w:tcW w:w="0" w:type="auto"/>
            <w:tcBorders>
              <w:top w:val="single" w:sz="12" w:space="0" w:color="808080"/>
              <w:left w:val="single" w:sz="12" w:space="0" w:color="808080"/>
              <w:bottom w:val="single" w:sz="12" w:space="0" w:color="808080"/>
              <w:right w:val="single" w:sz="12" w:space="0" w:color="808080"/>
            </w:tcBorders>
            <w:shd w:val="clear" w:color="auto" w:fill="FFFFFF"/>
            <w:tcMar>
              <w:top w:w="45" w:type="dxa"/>
              <w:left w:w="45" w:type="dxa"/>
              <w:bottom w:w="45" w:type="dxa"/>
              <w:right w:w="45" w:type="dxa"/>
            </w:tcMar>
            <w:vAlign w:val="bottom"/>
            <w:hideMark/>
          </w:tcPr>
          <w:p w:rsidR="00EA653E" w:rsidRDefault="00EA653E" w:rsidP="0095057D">
            <w:pPr>
              <w:spacing w:after="0"/>
              <w:rPr>
                <w:b/>
                <w:bCs/>
                <w:sz w:val="21"/>
                <w:szCs w:val="21"/>
              </w:rPr>
            </w:pPr>
            <w:r>
              <w:rPr>
                <w:b/>
                <w:bCs/>
                <w:sz w:val="21"/>
                <w:szCs w:val="21"/>
              </w:rPr>
              <w:t>Rows Scanned</w:t>
            </w:r>
          </w:p>
        </w:tc>
        <w:tc>
          <w:tcPr>
            <w:tcW w:w="0" w:type="auto"/>
            <w:tcBorders>
              <w:top w:val="single" w:sz="12" w:space="0" w:color="808080"/>
              <w:left w:val="single" w:sz="12" w:space="0" w:color="808080"/>
              <w:bottom w:val="single" w:sz="12" w:space="0" w:color="808080"/>
              <w:right w:val="single" w:sz="12" w:space="0" w:color="808080"/>
            </w:tcBorders>
            <w:shd w:val="clear" w:color="auto" w:fill="FFFFFF"/>
            <w:tcMar>
              <w:top w:w="45" w:type="dxa"/>
              <w:left w:w="45" w:type="dxa"/>
              <w:bottom w:w="45" w:type="dxa"/>
              <w:right w:w="45" w:type="dxa"/>
            </w:tcMar>
            <w:vAlign w:val="bottom"/>
            <w:hideMark/>
          </w:tcPr>
          <w:p w:rsidR="00EA653E" w:rsidRDefault="00EA653E" w:rsidP="0095057D">
            <w:pPr>
              <w:spacing w:after="0"/>
              <w:rPr>
                <w:b/>
                <w:bCs/>
                <w:sz w:val="21"/>
                <w:szCs w:val="21"/>
              </w:rPr>
            </w:pPr>
            <w:r>
              <w:rPr>
                <w:b/>
                <w:bCs/>
                <w:sz w:val="21"/>
                <w:szCs w:val="21"/>
              </w:rPr>
              <w:t>Duration (seconds)</w:t>
            </w:r>
          </w:p>
        </w:tc>
        <w:tc>
          <w:tcPr>
            <w:tcW w:w="0" w:type="auto"/>
            <w:tcBorders>
              <w:top w:val="single" w:sz="12" w:space="0" w:color="808080"/>
              <w:left w:val="single" w:sz="12" w:space="0" w:color="808080"/>
              <w:bottom w:val="single" w:sz="12" w:space="0" w:color="808080"/>
              <w:right w:val="single" w:sz="12" w:space="0" w:color="808080"/>
            </w:tcBorders>
            <w:shd w:val="clear" w:color="auto" w:fill="FFFFFF"/>
            <w:tcMar>
              <w:top w:w="45" w:type="dxa"/>
              <w:left w:w="45" w:type="dxa"/>
              <w:bottom w:w="45" w:type="dxa"/>
              <w:right w:w="45" w:type="dxa"/>
            </w:tcMar>
            <w:vAlign w:val="bottom"/>
            <w:hideMark/>
          </w:tcPr>
          <w:p w:rsidR="00EA653E" w:rsidRDefault="00EA653E" w:rsidP="0095057D">
            <w:pPr>
              <w:spacing w:after="0"/>
              <w:rPr>
                <w:b/>
                <w:bCs/>
                <w:sz w:val="21"/>
                <w:szCs w:val="21"/>
              </w:rPr>
            </w:pPr>
            <w:r>
              <w:rPr>
                <w:b/>
                <w:bCs/>
                <w:sz w:val="21"/>
                <w:szCs w:val="21"/>
              </w:rPr>
              <w:t>Extra info</w:t>
            </w:r>
          </w:p>
        </w:tc>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EA653E" w:rsidRDefault="00EA653E" w:rsidP="0095057D">
            <w:pPr>
              <w:spacing w:after="0"/>
              <w:rPr>
                <w:b/>
                <w:bCs/>
                <w:sz w:val="21"/>
                <w:szCs w:val="21"/>
              </w:rPr>
            </w:pPr>
            <w:r>
              <w:rPr>
                <w:b/>
                <w:bCs/>
                <w:sz w:val="21"/>
                <w:szCs w:val="21"/>
              </w:rPr>
              <w:t>Rows returned</w:t>
            </w:r>
          </w:p>
        </w:tc>
      </w:tr>
      <w:tr w:rsidR="00EA653E" w:rsidTr="00EA653E">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EA653E" w:rsidRDefault="00EA653E" w:rsidP="0095057D">
            <w:pPr>
              <w:spacing w:after="0"/>
              <w:rPr>
                <w:sz w:val="20"/>
                <w:szCs w:val="20"/>
              </w:rPr>
            </w:pPr>
            <w:r>
              <w:rPr>
                <w:sz w:val="20"/>
                <w:szCs w:val="20"/>
              </w:rPr>
              <w:t>all</w:t>
            </w:r>
          </w:p>
        </w:tc>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EA653E" w:rsidRDefault="00EA653E" w:rsidP="0095057D">
            <w:pPr>
              <w:spacing w:after="0"/>
              <w:rPr>
                <w:sz w:val="20"/>
                <w:szCs w:val="20"/>
              </w:rPr>
            </w:pPr>
            <w:r>
              <w:rPr>
                <w:sz w:val="20"/>
                <w:szCs w:val="20"/>
              </w:rPr>
              <w:t>NULL</w:t>
            </w:r>
          </w:p>
        </w:tc>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EA653E" w:rsidRDefault="00EA653E" w:rsidP="0095057D">
            <w:pPr>
              <w:spacing w:after="0"/>
              <w:rPr>
                <w:sz w:val="20"/>
                <w:szCs w:val="20"/>
              </w:rPr>
            </w:pPr>
            <w:r>
              <w:rPr>
                <w:sz w:val="20"/>
                <w:szCs w:val="20"/>
              </w:rPr>
              <w:t>NULL</w:t>
            </w:r>
          </w:p>
        </w:tc>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EA653E" w:rsidRDefault="00EA653E" w:rsidP="0095057D">
            <w:pPr>
              <w:spacing w:after="0"/>
              <w:rPr>
                <w:sz w:val="20"/>
                <w:szCs w:val="20"/>
              </w:rPr>
            </w:pPr>
            <w:r>
              <w:rPr>
                <w:sz w:val="20"/>
                <w:szCs w:val="20"/>
              </w:rPr>
              <w:t>1.50M</w:t>
            </w:r>
          </w:p>
        </w:tc>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EA653E" w:rsidRDefault="00EA653E" w:rsidP="0095057D">
            <w:pPr>
              <w:spacing w:after="0"/>
              <w:rPr>
                <w:sz w:val="20"/>
                <w:szCs w:val="20"/>
              </w:rPr>
            </w:pPr>
            <w:r>
              <w:rPr>
                <w:sz w:val="20"/>
                <w:szCs w:val="20"/>
              </w:rPr>
              <w:t>1.201</w:t>
            </w:r>
          </w:p>
        </w:tc>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EA653E" w:rsidRDefault="00EA653E" w:rsidP="0095057D">
            <w:pPr>
              <w:spacing w:after="0"/>
              <w:rPr>
                <w:sz w:val="20"/>
                <w:szCs w:val="20"/>
              </w:rPr>
            </w:pPr>
            <w:r>
              <w:rPr>
                <w:sz w:val="20"/>
                <w:szCs w:val="20"/>
              </w:rPr>
              <w:t>Using where</w:t>
            </w:r>
          </w:p>
        </w:tc>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EA653E" w:rsidRDefault="00EA653E" w:rsidP="0095057D">
            <w:pPr>
              <w:spacing w:after="0"/>
              <w:rPr>
                <w:sz w:val="20"/>
                <w:szCs w:val="20"/>
              </w:rPr>
            </w:pPr>
            <w:r>
              <w:rPr>
                <w:sz w:val="20"/>
                <w:szCs w:val="20"/>
              </w:rPr>
              <w:t>18</w:t>
            </w:r>
          </w:p>
        </w:tc>
      </w:tr>
      <w:tr w:rsidR="00EA653E" w:rsidTr="00EA653E">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EA653E" w:rsidRDefault="00EA653E" w:rsidP="0095057D">
            <w:pPr>
              <w:spacing w:after="0"/>
              <w:rPr>
                <w:sz w:val="20"/>
                <w:szCs w:val="20"/>
              </w:rPr>
            </w:pPr>
            <w:r>
              <w:rPr>
                <w:sz w:val="20"/>
                <w:szCs w:val="20"/>
              </w:rPr>
              <w:t>range</w:t>
            </w:r>
          </w:p>
        </w:tc>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EA653E" w:rsidRDefault="00EA653E" w:rsidP="0095057D">
            <w:pPr>
              <w:spacing w:after="0"/>
              <w:rPr>
                <w:sz w:val="20"/>
                <w:szCs w:val="20"/>
              </w:rPr>
            </w:pPr>
            <w:r>
              <w:rPr>
                <w:sz w:val="20"/>
                <w:szCs w:val="20"/>
              </w:rPr>
              <w:t>i_o_orderdate</w:t>
            </w:r>
          </w:p>
        </w:tc>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EA653E" w:rsidRDefault="00EA653E" w:rsidP="0095057D">
            <w:pPr>
              <w:spacing w:after="0"/>
              <w:rPr>
                <w:sz w:val="20"/>
                <w:szCs w:val="20"/>
              </w:rPr>
            </w:pPr>
            <w:r>
              <w:rPr>
                <w:sz w:val="20"/>
                <w:szCs w:val="20"/>
              </w:rPr>
              <w:t>i_o_orderdate</w:t>
            </w:r>
          </w:p>
        </w:tc>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EA653E" w:rsidRDefault="00EA653E" w:rsidP="0095057D">
            <w:pPr>
              <w:spacing w:after="0"/>
              <w:rPr>
                <w:sz w:val="20"/>
                <w:szCs w:val="20"/>
              </w:rPr>
            </w:pPr>
            <w:r>
              <w:rPr>
                <w:sz w:val="20"/>
                <w:szCs w:val="20"/>
              </w:rPr>
              <w:t>32642</w:t>
            </w:r>
          </w:p>
        </w:tc>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EA653E" w:rsidRDefault="00EA653E" w:rsidP="0095057D">
            <w:pPr>
              <w:spacing w:after="0"/>
              <w:rPr>
                <w:sz w:val="20"/>
                <w:szCs w:val="20"/>
              </w:rPr>
            </w:pPr>
            <w:r>
              <w:rPr>
                <w:sz w:val="20"/>
                <w:szCs w:val="20"/>
              </w:rPr>
              <w:t>0.281</w:t>
            </w:r>
          </w:p>
        </w:tc>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EA653E" w:rsidRPr="00EA653E" w:rsidRDefault="00EA653E" w:rsidP="0095057D">
            <w:pPr>
              <w:spacing w:after="0"/>
              <w:rPr>
                <w:sz w:val="20"/>
                <w:szCs w:val="20"/>
                <w:lang w:val="en-US"/>
              </w:rPr>
            </w:pPr>
            <w:r w:rsidRPr="00EA653E">
              <w:rPr>
                <w:sz w:val="20"/>
                <w:szCs w:val="20"/>
                <w:lang w:val="en-US"/>
              </w:rPr>
              <w:t>Using index condition; Using where</w:t>
            </w:r>
          </w:p>
        </w:tc>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EA653E" w:rsidRDefault="00EA653E" w:rsidP="0095057D">
            <w:pPr>
              <w:spacing w:after="0"/>
              <w:rPr>
                <w:sz w:val="20"/>
                <w:szCs w:val="20"/>
              </w:rPr>
            </w:pPr>
            <w:r>
              <w:rPr>
                <w:sz w:val="20"/>
                <w:szCs w:val="20"/>
              </w:rPr>
              <w:t>18</w:t>
            </w:r>
          </w:p>
        </w:tc>
      </w:tr>
      <w:tr w:rsidR="00EA653E" w:rsidTr="00EA653E">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EA653E" w:rsidRDefault="00EA653E" w:rsidP="0095057D">
            <w:pPr>
              <w:spacing w:after="0"/>
              <w:rPr>
                <w:sz w:val="20"/>
                <w:szCs w:val="20"/>
              </w:rPr>
            </w:pPr>
            <w:r>
              <w:rPr>
                <w:sz w:val="20"/>
                <w:szCs w:val="20"/>
              </w:rPr>
              <w:t>range</w:t>
            </w:r>
          </w:p>
        </w:tc>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EA653E" w:rsidRPr="00EA653E" w:rsidRDefault="00EA653E" w:rsidP="0095057D">
            <w:pPr>
              <w:spacing w:after="0"/>
              <w:rPr>
                <w:sz w:val="20"/>
                <w:szCs w:val="20"/>
                <w:lang w:val="en-US"/>
              </w:rPr>
            </w:pPr>
            <w:r w:rsidRPr="00EA653E">
              <w:rPr>
                <w:sz w:val="20"/>
                <w:szCs w:val="20"/>
                <w:lang w:val="en-US"/>
              </w:rPr>
              <w:t>i_o_orderdate, i_o_clerk</w:t>
            </w:r>
          </w:p>
        </w:tc>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EA653E" w:rsidRDefault="00EA653E" w:rsidP="0095057D">
            <w:pPr>
              <w:spacing w:after="0"/>
              <w:rPr>
                <w:sz w:val="20"/>
                <w:szCs w:val="20"/>
              </w:rPr>
            </w:pPr>
            <w:r>
              <w:rPr>
                <w:sz w:val="20"/>
                <w:szCs w:val="20"/>
              </w:rPr>
              <w:t>i_o_clerk</w:t>
            </w:r>
          </w:p>
        </w:tc>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EA653E" w:rsidRDefault="00EA653E" w:rsidP="0095057D">
            <w:pPr>
              <w:spacing w:after="0"/>
              <w:rPr>
                <w:sz w:val="20"/>
                <w:szCs w:val="20"/>
              </w:rPr>
            </w:pPr>
            <w:r>
              <w:rPr>
                <w:sz w:val="20"/>
                <w:szCs w:val="20"/>
              </w:rPr>
              <w:t>1546</w:t>
            </w:r>
          </w:p>
        </w:tc>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EA653E" w:rsidRDefault="00EA653E" w:rsidP="0095057D">
            <w:pPr>
              <w:spacing w:after="0"/>
              <w:rPr>
                <w:sz w:val="20"/>
                <w:szCs w:val="20"/>
              </w:rPr>
            </w:pPr>
            <w:r>
              <w:rPr>
                <w:sz w:val="20"/>
                <w:szCs w:val="20"/>
              </w:rPr>
              <w:t>0.234</w:t>
            </w:r>
          </w:p>
        </w:tc>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EA653E" w:rsidRPr="00EA653E" w:rsidRDefault="00EA653E" w:rsidP="0095057D">
            <w:pPr>
              <w:spacing w:after="0"/>
              <w:rPr>
                <w:sz w:val="20"/>
                <w:szCs w:val="20"/>
                <w:lang w:val="en-US"/>
              </w:rPr>
            </w:pPr>
            <w:r w:rsidRPr="00EA653E">
              <w:rPr>
                <w:sz w:val="20"/>
                <w:szCs w:val="20"/>
                <w:lang w:val="en-US"/>
              </w:rPr>
              <w:t>Using index condition; Using where</w:t>
            </w:r>
          </w:p>
        </w:tc>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EA653E" w:rsidRDefault="00EA653E" w:rsidP="0095057D">
            <w:pPr>
              <w:spacing w:after="0"/>
              <w:rPr>
                <w:sz w:val="20"/>
                <w:szCs w:val="20"/>
              </w:rPr>
            </w:pPr>
            <w:r>
              <w:rPr>
                <w:sz w:val="20"/>
                <w:szCs w:val="20"/>
              </w:rPr>
              <w:t>18</w:t>
            </w:r>
          </w:p>
        </w:tc>
      </w:tr>
      <w:tr w:rsidR="00EA653E" w:rsidTr="00EA653E">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EA653E" w:rsidRDefault="00EA653E" w:rsidP="0095057D">
            <w:pPr>
              <w:spacing w:after="0"/>
              <w:rPr>
                <w:sz w:val="20"/>
                <w:szCs w:val="20"/>
              </w:rPr>
            </w:pPr>
            <w:r>
              <w:rPr>
                <w:sz w:val="20"/>
                <w:szCs w:val="20"/>
              </w:rPr>
              <w:t>range</w:t>
            </w:r>
          </w:p>
        </w:tc>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EA653E" w:rsidRPr="00EA653E" w:rsidRDefault="00EA653E" w:rsidP="0095057D">
            <w:pPr>
              <w:spacing w:after="0"/>
              <w:rPr>
                <w:sz w:val="20"/>
                <w:szCs w:val="20"/>
                <w:lang w:val="en-US"/>
              </w:rPr>
            </w:pPr>
            <w:r w:rsidRPr="00EA653E">
              <w:rPr>
                <w:sz w:val="20"/>
                <w:szCs w:val="20"/>
                <w:lang w:val="en-US"/>
              </w:rPr>
              <w:t>i_o_orderdate, i_o_clerk, i_o_clerk_date</w:t>
            </w:r>
          </w:p>
        </w:tc>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EA653E" w:rsidRDefault="00EA653E" w:rsidP="0095057D">
            <w:pPr>
              <w:spacing w:after="0"/>
              <w:rPr>
                <w:sz w:val="20"/>
                <w:szCs w:val="20"/>
              </w:rPr>
            </w:pPr>
            <w:r>
              <w:rPr>
                <w:sz w:val="20"/>
                <w:szCs w:val="20"/>
              </w:rPr>
              <w:t>i_o_clerk_date</w:t>
            </w:r>
          </w:p>
        </w:tc>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EA653E" w:rsidRDefault="00EA653E" w:rsidP="0095057D">
            <w:pPr>
              <w:spacing w:after="0"/>
              <w:rPr>
                <w:sz w:val="20"/>
                <w:szCs w:val="20"/>
              </w:rPr>
            </w:pPr>
            <w:r>
              <w:rPr>
                <w:sz w:val="20"/>
                <w:szCs w:val="20"/>
              </w:rPr>
              <w:t>18</w:t>
            </w:r>
          </w:p>
        </w:tc>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EA653E" w:rsidRDefault="00EA653E" w:rsidP="0095057D">
            <w:pPr>
              <w:spacing w:after="0"/>
              <w:rPr>
                <w:sz w:val="20"/>
                <w:szCs w:val="20"/>
              </w:rPr>
            </w:pPr>
            <w:r>
              <w:rPr>
                <w:sz w:val="20"/>
                <w:szCs w:val="20"/>
              </w:rPr>
              <w:t>0.234</w:t>
            </w:r>
          </w:p>
        </w:tc>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EA653E" w:rsidRDefault="00EA653E" w:rsidP="0095057D">
            <w:pPr>
              <w:spacing w:after="0"/>
              <w:rPr>
                <w:sz w:val="20"/>
                <w:szCs w:val="20"/>
              </w:rPr>
            </w:pPr>
            <w:r>
              <w:rPr>
                <w:sz w:val="20"/>
                <w:szCs w:val="20"/>
              </w:rPr>
              <w:t>Using index condition</w:t>
            </w:r>
          </w:p>
        </w:tc>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EA653E" w:rsidRDefault="00EA653E" w:rsidP="0095057D">
            <w:pPr>
              <w:spacing w:after="0"/>
              <w:rPr>
                <w:sz w:val="20"/>
                <w:szCs w:val="20"/>
              </w:rPr>
            </w:pPr>
            <w:r>
              <w:rPr>
                <w:sz w:val="20"/>
                <w:szCs w:val="20"/>
              </w:rPr>
              <w:t>18</w:t>
            </w:r>
          </w:p>
        </w:tc>
      </w:tr>
    </w:tbl>
    <w:p w:rsidR="002A0127" w:rsidRDefault="002A0127" w:rsidP="002A0127">
      <w:pPr>
        <w:spacing w:after="0" w:line="240" w:lineRule="auto"/>
        <w:textAlignment w:val="baseline"/>
        <w:rPr>
          <w:rFonts w:ascii="Times New Roman" w:eastAsia="Times New Roman" w:hAnsi="Times New Roman" w:cs="Times New Roman"/>
          <w:sz w:val="24"/>
          <w:szCs w:val="24"/>
          <w:lang w:val="en-US" w:eastAsia="ru-RU"/>
        </w:rPr>
      </w:pPr>
    </w:p>
    <w:p w:rsidR="0095057D" w:rsidRDefault="0095057D" w:rsidP="002A0127">
      <w:pPr>
        <w:spacing w:after="0" w:line="240" w:lineRule="auto"/>
        <w:textAlignment w:val="baseline"/>
        <w:rPr>
          <w:rFonts w:ascii="Times New Roman" w:eastAsia="Times New Roman" w:hAnsi="Times New Roman" w:cs="Times New Roman"/>
          <w:sz w:val="24"/>
          <w:szCs w:val="24"/>
          <w:lang w:val="en-US" w:eastAsia="ru-RU"/>
        </w:rPr>
      </w:pPr>
    </w:p>
    <w:p w:rsidR="0095057D" w:rsidRDefault="0095057D" w:rsidP="002A0127">
      <w:pPr>
        <w:spacing w:after="0" w:line="240" w:lineRule="auto"/>
        <w:textAlignment w:val="baseline"/>
        <w:rPr>
          <w:rFonts w:ascii="Times New Roman" w:eastAsia="Times New Roman" w:hAnsi="Times New Roman" w:cs="Times New Roman"/>
          <w:sz w:val="24"/>
          <w:szCs w:val="24"/>
          <w:lang w:val="en-US" w:eastAsia="ru-RU"/>
        </w:rPr>
      </w:pPr>
    </w:p>
    <w:p w:rsidR="00BF5A24" w:rsidRPr="00BF5A24" w:rsidRDefault="00BF5A24" w:rsidP="00BF5A24">
      <w:pPr>
        <w:pStyle w:val="1"/>
        <w:rPr>
          <w:lang w:val="en-US"/>
        </w:rPr>
      </w:pPr>
      <w:bookmarkStart w:id="1038" w:name="_Toc57738610"/>
      <w:r w:rsidRPr="00BF5A24">
        <w:rPr>
          <w:lang w:val="en-US"/>
        </w:rPr>
        <w:lastRenderedPageBreak/>
        <w:t>ANALYZE TABLE Statement</w:t>
      </w:r>
      <w:bookmarkEnd w:id="1038"/>
    </w:p>
    <w:p w:rsidR="00BF5A24" w:rsidRPr="00BF5A24" w:rsidRDefault="00BF5A24" w:rsidP="00BF5A24">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bookmarkStart w:id="1039" w:name="idm46251761909040"/>
      <w:bookmarkEnd w:id="1039"/>
      <w:r w:rsidRPr="00BF5A24">
        <w:rPr>
          <w:rStyle w:val="token"/>
          <w:rFonts w:ascii="Consolas" w:eastAsiaTheme="majorEastAsia" w:hAnsi="Consolas" w:cs="Consolas"/>
          <w:color w:val="0077AA"/>
          <w:sz w:val="19"/>
          <w:szCs w:val="19"/>
          <w:bdr w:val="none" w:sz="0" w:space="0" w:color="auto" w:frame="1"/>
          <w:lang w:val="en-US"/>
        </w:rPr>
        <w:t>ANALYZE</w:t>
      </w:r>
      <w:r w:rsidRPr="00BF5A24">
        <w:rPr>
          <w:rStyle w:val="HTML"/>
          <w:rFonts w:ascii="Consolas" w:hAnsi="Consolas" w:cs="Consolas"/>
          <w:color w:val="000000"/>
          <w:sz w:val="19"/>
          <w:szCs w:val="19"/>
          <w:bdr w:val="none" w:sz="0" w:space="0" w:color="auto" w:frame="1"/>
          <w:lang w:val="en-US"/>
        </w:rPr>
        <w:t xml:space="preserve"> </w:t>
      </w:r>
      <w:r w:rsidRPr="00BF5A24">
        <w:rPr>
          <w:rStyle w:val="token"/>
          <w:rFonts w:ascii="Consolas" w:eastAsiaTheme="majorEastAsia" w:hAnsi="Consolas" w:cs="Consolas"/>
          <w:color w:val="999999"/>
          <w:sz w:val="19"/>
          <w:szCs w:val="19"/>
          <w:bdr w:val="none" w:sz="0" w:space="0" w:color="auto" w:frame="1"/>
          <w:lang w:val="en-US"/>
        </w:rPr>
        <w:t>[</w:t>
      </w:r>
      <w:r w:rsidRPr="00BF5A24">
        <w:rPr>
          <w:rStyle w:val="token"/>
          <w:rFonts w:ascii="Consolas" w:eastAsiaTheme="majorEastAsia" w:hAnsi="Consolas" w:cs="Consolas"/>
          <w:color w:val="0077AA"/>
          <w:sz w:val="19"/>
          <w:szCs w:val="19"/>
          <w:bdr w:val="none" w:sz="0" w:space="0" w:color="auto" w:frame="1"/>
          <w:lang w:val="en-US"/>
        </w:rPr>
        <w:t>NO_WRITE_TO_BINLOG</w:t>
      </w:r>
      <w:r w:rsidRPr="00BF5A24">
        <w:rPr>
          <w:rStyle w:val="HTML"/>
          <w:rFonts w:ascii="Consolas" w:hAnsi="Consolas" w:cs="Consolas"/>
          <w:color w:val="000000"/>
          <w:sz w:val="19"/>
          <w:szCs w:val="19"/>
          <w:bdr w:val="none" w:sz="0" w:space="0" w:color="auto" w:frame="1"/>
          <w:lang w:val="en-US"/>
        </w:rPr>
        <w:t xml:space="preserve"> </w:t>
      </w:r>
      <w:r w:rsidRPr="00BF5A24">
        <w:rPr>
          <w:rStyle w:val="token"/>
          <w:rFonts w:ascii="Consolas" w:eastAsiaTheme="majorEastAsia" w:hAnsi="Consolas" w:cs="Consolas"/>
          <w:color w:val="A67F59"/>
          <w:sz w:val="19"/>
          <w:szCs w:val="19"/>
          <w:bdr w:val="none" w:sz="0" w:space="0" w:color="auto" w:frame="1"/>
          <w:lang w:val="en-US"/>
        </w:rPr>
        <w:t>|</w:t>
      </w:r>
      <w:r w:rsidRPr="00BF5A24">
        <w:rPr>
          <w:rStyle w:val="HTML"/>
          <w:rFonts w:ascii="Consolas" w:hAnsi="Consolas" w:cs="Consolas"/>
          <w:color w:val="000000"/>
          <w:sz w:val="19"/>
          <w:szCs w:val="19"/>
          <w:bdr w:val="none" w:sz="0" w:space="0" w:color="auto" w:frame="1"/>
          <w:lang w:val="en-US"/>
        </w:rPr>
        <w:t xml:space="preserve"> </w:t>
      </w:r>
      <w:r w:rsidRPr="00BF5A24">
        <w:rPr>
          <w:rStyle w:val="token"/>
          <w:rFonts w:ascii="Consolas" w:eastAsiaTheme="majorEastAsia" w:hAnsi="Consolas" w:cs="Consolas"/>
          <w:color w:val="0077AA"/>
          <w:sz w:val="19"/>
          <w:szCs w:val="19"/>
          <w:bdr w:val="none" w:sz="0" w:space="0" w:color="auto" w:frame="1"/>
          <w:lang w:val="en-US"/>
        </w:rPr>
        <w:t>LOCAL</w:t>
      </w:r>
      <w:r w:rsidRPr="00BF5A24">
        <w:rPr>
          <w:rStyle w:val="token"/>
          <w:rFonts w:ascii="Consolas" w:eastAsiaTheme="majorEastAsia" w:hAnsi="Consolas" w:cs="Consolas"/>
          <w:color w:val="999999"/>
          <w:sz w:val="19"/>
          <w:szCs w:val="19"/>
          <w:bdr w:val="none" w:sz="0" w:space="0" w:color="auto" w:frame="1"/>
          <w:lang w:val="en-US"/>
        </w:rPr>
        <w:t>]</w:t>
      </w:r>
    </w:p>
    <w:p w:rsidR="00BF5A24" w:rsidRPr="00BF5A24" w:rsidRDefault="00BF5A24" w:rsidP="00BF5A24">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BF5A24">
        <w:rPr>
          <w:rStyle w:val="HTML"/>
          <w:rFonts w:ascii="Consolas" w:hAnsi="Consolas" w:cs="Consolas"/>
          <w:color w:val="000000"/>
          <w:sz w:val="19"/>
          <w:szCs w:val="19"/>
          <w:bdr w:val="none" w:sz="0" w:space="0" w:color="auto" w:frame="1"/>
          <w:lang w:val="en-US"/>
        </w:rPr>
        <w:t xml:space="preserve">    </w:t>
      </w:r>
      <w:r w:rsidRPr="00BF5A24">
        <w:rPr>
          <w:rStyle w:val="token"/>
          <w:rFonts w:ascii="Consolas" w:eastAsiaTheme="majorEastAsia" w:hAnsi="Consolas" w:cs="Consolas"/>
          <w:color w:val="0077AA"/>
          <w:sz w:val="19"/>
          <w:szCs w:val="19"/>
          <w:bdr w:val="none" w:sz="0" w:space="0" w:color="auto" w:frame="1"/>
          <w:lang w:val="en-US"/>
        </w:rPr>
        <w:t>TABLE</w:t>
      </w:r>
      <w:r w:rsidRPr="00BF5A24">
        <w:rPr>
          <w:rStyle w:val="HTML"/>
          <w:rFonts w:ascii="Consolas" w:hAnsi="Consolas" w:cs="Consolas"/>
          <w:color w:val="000000"/>
          <w:sz w:val="19"/>
          <w:szCs w:val="19"/>
          <w:bdr w:val="none" w:sz="0" w:space="0" w:color="auto" w:frame="1"/>
          <w:lang w:val="en-US"/>
        </w:rPr>
        <w:t xml:space="preserve"> </w:t>
      </w:r>
      <w:r w:rsidRPr="00BF5A24">
        <w:rPr>
          <w:rStyle w:val="a5"/>
          <w:rFonts w:ascii="Consolas" w:eastAsiaTheme="majorEastAsia" w:hAnsi="Consolas" w:cs="Consolas"/>
          <w:color w:val="000000"/>
          <w:sz w:val="19"/>
          <w:szCs w:val="19"/>
          <w:bdr w:val="none" w:sz="0" w:space="0" w:color="auto" w:frame="1"/>
          <w:lang w:val="en-US"/>
        </w:rPr>
        <w:t>tbl_name</w:t>
      </w:r>
      <w:r w:rsidRPr="00BF5A24">
        <w:rPr>
          <w:rStyle w:val="HTML"/>
          <w:rFonts w:ascii="Consolas" w:hAnsi="Consolas" w:cs="Consolas"/>
          <w:color w:val="000000"/>
          <w:sz w:val="19"/>
          <w:szCs w:val="19"/>
          <w:bdr w:val="none" w:sz="0" w:space="0" w:color="auto" w:frame="1"/>
          <w:lang w:val="en-US"/>
        </w:rPr>
        <w:t xml:space="preserve"> </w:t>
      </w:r>
      <w:r w:rsidRPr="00BF5A24">
        <w:rPr>
          <w:rStyle w:val="token"/>
          <w:rFonts w:ascii="Consolas" w:eastAsiaTheme="majorEastAsia" w:hAnsi="Consolas" w:cs="Consolas"/>
          <w:color w:val="999999"/>
          <w:sz w:val="19"/>
          <w:szCs w:val="19"/>
          <w:bdr w:val="none" w:sz="0" w:space="0" w:color="auto" w:frame="1"/>
          <w:lang w:val="en-US"/>
        </w:rPr>
        <w:t>[,</w:t>
      </w:r>
      <w:r w:rsidRPr="00BF5A24">
        <w:rPr>
          <w:rStyle w:val="HTML"/>
          <w:rFonts w:ascii="Consolas" w:hAnsi="Consolas" w:cs="Consolas"/>
          <w:color w:val="000000"/>
          <w:sz w:val="19"/>
          <w:szCs w:val="19"/>
          <w:bdr w:val="none" w:sz="0" w:space="0" w:color="auto" w:frame="1"/>
          <w:lang w:val="en-US"/>
        </w:rPr>
        <w:t xml:space="preserve"> </w:t>
      </w:r>
      <w:r w:rsidRPr="00BF5A24">
        <w:rPr>
          <w:rStyle w:val="a5"/>
          <w:rFonts w:ascii="Consolas" w:eastAsiaTheme="majorEastAsia" w:hAnsi="Consolas" w:cs="Consolas"/>
          <w:color w:val="000000"/>
          <w:sz w:val="19"/>
          <w:szCs w:val="19"/>
          <w:bdr w:val="none" w:sz="0" w:space="0" w:color="auto" w:frame="1"/>
          <w:lang w:val="en-US"/>
        </w:rPr>
        <w:t>tbl_name</w:t>
      </w:r>
      <w:r w:rsidRPr="00BF5A24">
        <w:rPr>
          <w:rStyle w:val="token"/>
          <w:rFonts w:ascii="Consolas" w:eastAsiaTheme="majorEastAsia" w:hAnsi="Consolas" w:cs="Consolas"/>
          <w:color w:val="999999"/>
          <w:sz w:val="19"/>
          <w:szCs w:val="19"/>
          <w:bdr w:val="none" w:sz="0" w:space="0" w:color="auto" w:frame="1"/>
          <w:lang w:val="en-US"/>
        </w:rPr>
        <w:t>]</w:t>
      </w:r>
      <w:r w:rsidRPr="00BF5A24">
        <w:rPr>
          <w:rStyle w:val="HTML"/>
          <w:rFonts w:ascii="Consolas" w:hAnsi="Consolas" w:cs="Consolas"/>
          <w:color w:val="000000"/>
          <w:sz w:val="19"/>
          <w:szCs w:val="19"/>
          <w:bdr w:val="none" w:sz="0" w:space="0" w:color="auto" w:frame="1"/>
          <w:lang w:val="en-US"/>
        </w:rPr>
        <w:t xml:space="preserve"> </w:t>
      </w:r>
      <w:r w:rsidRPr="00BF5A24">
        <w:rPr>
          <w:rStyle w:val="token"/>
          <w:rFonts w:ascii="Consolas" w:eastAsiaTheme="majorEastAsia" w:hAnsi="Consolas" w:cs="Consolas"/>
          <w:color w:val="999999"/>
          <w:sz w:val="19"/>
          <w:szCs w:val="19"/>
          <w:bdr w:val="none" w:sz="0" w:space="0" w:color="auto" w:frame="1"/>
          <w:lang w:val="en-US"/>
        </w:rPr>
        <w:t>...</w:t>
      </w:r>
    </w:p>
    <w:p w:rsidR="00BF5A24" w:rsidRPr="00BF5A24" w:rsidRDefault="00BF5A24" w:rsidP="00BF5A24">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p>
    <w:p w:rsidR="00BF5A24" w:rsidRPr="00BF5A24" w:rsidRDefault="00BF5A24" w:rsidP="00BF5A24">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BF5A24">
        <w:rPr>
          <w:rStyle w:val="token"/>
          <w:rFonts w:ascii="Consolas" w:eastAsiaTheme="majorEastAsia" w:hAnsi="Consolas" w:cs="Consolas"/>
          <w:color w:val="0077AA"/>
          <w:sz w:val="19"/>
          <w:szCs w:val="19"/>
          <w:bdr w:val="none" w:sz="0" w:space="0" w:color="auto" w:frame="1"/>
          <w:lang w:val="en-US"/>
        </w:rPr>
        <w:t>ANALYZE</w:t>
      </w:r>
      <w:r w:rsidRPr="00BF5A24">
        <w:rPr>
          <w:rStyle w:val="HTML"/>
          <w:rFonts w:ascii="Consolas" w:hAnsi="Consolas" w:cs="Consolas"/>
          <w:color w:val="000000"/>
          <w:sz w:val="19"/>
          <w:szCs w:val="19"/>
          <w:bdr w:val="none" w:sz="0" w:space="0" w:color="auto" w:frame="1"/>
          <w:lang w:val="en-US"/>
        </w:rPr>
        <w:t xml:space="preserve"> </w:t>
      </w:r>
      <w:r w:rsidRPr="00BF5A24">
        <w:rPr>
          <w:rStyle w:val="token"/>
          <w:rFonts w:ascii="Consolas" w:eastAsiaTheme="majorEastAsia" w:hAnsi="Consolas" w:cs="Consolas"/>
          <w:color w:val="999999"/>
          <w:sz w:val="19"/>
          <w:szCs w:val="19"/>
          <w:bdr w:val="none" w:sz="0" w:space="0" w:color="auto" w:frame="1"/>
          <w:lang w:val="en-US"/>
        </w:rPr>
        <w:t>[</w:t>
      </w:r>
      <w:r w:rsidRPr="00BF5A24">
        <w:rPr>
          <w:rStyle w:val="token"/>
          <w:rFonts w:ascii="Consolas" w:eastAsiaTheme="majorEastAsia" w:hAnsi="Consolas" w:cs="Consolas"/>
          <w:color w:val="0077AA"/>
          <w:sz w:val="19"/>
          <w:szCs w:val="19"/>
          <w:bdr w:val="none" w:sz="0" w:space="0" w:color="auto" w:frame="1"/>
          <w:lang w:val="en-US"/>
        </w:rPr>
        <w:t>NO_WRITE_TO_BINLOG</w:t>
      </w:r>
      <w:r w:rsidRPr="00BF5A24">
        <w:rPr>
          <w:rStyle w:val="HTML"/>
          <w:rFonts w:ascii="Consolas" w:hAnsi="Consolas" w:cs="Consolas"/>
          <w:color w:val="000000"/>
          <w:sz w:val="19"/>
          <w:szCs w:val="19"/>
          <w:bdr w:val="none" w:sz="0" w:space="0" w:color="auto" w:frame="1"/>
          <w:lang w:val="en-US"/>
        </w:rPr>
        <w:t xml:space="preserve"> </w:t>
      </w:r>
      <w:r w:rsidRPr="00BF5A24">
        <w:rPr>
          <w:rStyle w:val="token"/>
          <w:rFonts w:ascii="Consolas" w:eastAsiaTheme="majorEastAsia" w:hAnsi="Consolas" w:cs="Consolas"/>
          <w:color w:val="A67F59"/>
          <w:sz w:val="19"/>
          <w:szCs w:val="19"/>
          <w:bdr w:val="none" w:sz="0" w:space="0" w:color="auto" w:frame="1"/>
          <w:lang w:val="en-US"/>
        </w:rPr>
        <w:t>|</w:t>
      </w:r>
      <w:r w:rsidRPr="00BF5A24">
        <w:rPr>
          <w:rStyle w:val="HTML"/>
          <w:rFonts w:ascii="Consolas" w:hAnsi="Consolas" w:cs="Consolas"/>
          <w:color w:val="000000"/>
          <w:sz w:val="19"/>
          <w:szCs w:val="19"/>
          <w:bdr w:val="none" w:sz="0" w:space="0" w:color="auto" w:frame="1"/>
          <w:lang w:val="en-US"/>
        </w:rPr>
        <w:t xml:space="preserve"> </w:t>
      </w:r>
      <w:r w:rsidRPr="00BF5A24">
        <w:rPr>
          <w:rStyle w:val="token"/>
          <w:rFonts w:ascii="Consolas" w:eastAsiaTheme="majorEastAsia" w:hAnsi="Consolas" w:cs="Consolas"/>
          <w:color w:val="0077AA"/>
          <w:sz w:val="19"/>
          <w:szCs w:val="19"/>
          <w:bdr w:val="none" w:sz="0" w:space="0" w:color="auto" w:frame="1"/>
          <w:lang w:val="en-US"/>
        </w:rPr>
        <w:t>LOCAL</w:t>
      </w:r>
      <w:r w:rsidRPr="00BF5A24">
        <w:rPr>
          <w:rStyle w:val="token"/>
          <w:rFonts w:ascii="Consolas" w:eastAsiaTheme="majorEastAsia" w:hAnsi="Consolas" w:cs="Consolas"/>
          <w:color w:val="999999"/>
          <w:sz w:val="19"/>
          <w:szCs w:val="19"/>
          <w:bdr w:val="none" w:sz="0" w:space="0" w:color="auto" w:frame="1"/>
          <w:lang w:val="en-US"/>
        </w:rPr>
        <w:t>]</w:t>
      </w:r>
    </w:p>
    <w:p w:rsidR="00BF5A24" w:rsidRPr="00BF5A24" w:rsidRDefault="00BF5A24" w:rsidP="00BF5A24">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BF5A24">
        <w:rPr>
          <w:rStyle w:val="HTML"/>
          <w:rFonts w:ascii="Consolas" w:hAnsi="Consolas" w:cs="Consolas"/>
          <w:color w:val="000000"/>
          <w:sz w:val="19"/>
          <w:szCs w:val="19"/>
          <w:bdr w:val="none" w:sz="0" w:space="0" w:color="auto" w:frame="1"/>
          <w:lang w:val="en-US"/>
        </w:rPr>
        <w:t xml:space="preserve">    </w:t>
      </w:r>
      <w:r w:rsidRPr="00BF5A24">
        <w:rPr>
          <w:rStyle w:val="token"/>
          <w:rFonts w:ascii="Consolas" w:eastAsiaTheme="majorEastAsia" w:hAnsi="Consolas" w:cs="Consolas"/>
          <w:color w:val="0077AA"/>
          <w:sz w:val="19"/>
          <w:szCs w:val="19"/>
          <w:bdr w:val="none" w:sz="0" w:space="0" w:color="auto" w:frame="1"/>
          <w:lang w:val="en-US"/>
        </w:rPr>
        <w:t>TABLE</w:t>
      </w:r>
      <w:r w:rsidRPr="00BF5A24">
        <w:rPr>
          <w:rStyle w:val="HTML"/>
          <w:rFonts w:ascii="Consolas" w:hAnsi="Consolas" w:cs="Consolas"/>
          <w:color w:val="000000"/>
          <w:sz w:val="19"/>
          <w:szCs w:val="19"/>
          <w:bdr w:val="none" w:sz="0" w:space="0" w:color="auto" w:frame="1"/>
          <w:lang w:val="en-US"/>
        </w:rPr>
        <w:t xml:space="preserve"> </w:t>
      </w:r>
      <w:r w:rsidRPr="00BF5A24">
        <w:rPr>
          <w:rStyle w:val="a5"/>
          <w:rFonts w:ascii="Consolas" w:eastAsiaTheme="majorEastAsia" w:hAnsi="Consolas" w:cs="Consolas"/>
          <w:color w:val="000000"/>
          <w:sz w:val="19"/>
          <w:szCs w:val="19"/>
          <w:bdr w:val="none" w:sz="0" w:space="0" w:color="auto" w:frame="1"/>
          <w:lang w:val="en-US"/>
        </w:rPr>
        <w:t>tbl_name</w:t>
      </w:r>
    </w:p>
    <w:p w:rsidR="00BF5A24" w:rsidRPr="00BF5A24" w:rsidRDefault="00BF5A24" w:rsidP="00BF5A24">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BF5A24">
        <w:rPr>
          <w:rStyle w:val="HTML"/>
          <w:rFonts w:ascii="Consolas" w:hAnsi="Consolas" w:cs="Consolas"/>
          <w:color w:val="000000"/>
          <w:sz w:val="19"/>
          <w:szCs w:val="19"/>
          <w:bdr w:val="none" w:sz="0" w:space="0" w:color="auto" w:frame="1"/>
          <w:lang w:val="en-US"/>
        </w:rPr>
        <w:t xml:space="preserve">    </w:t>
      </w:r>
      <w:r w:rsidRPr="00BF5A24">
        <w:rPr>
          <w:rStyle w:val="token"/>
          <w:rFonts w:ascii="Consolas" w:eastAsiaTheme="majorEastAsia" w:hAnsi="Consolas" w:cs="Consolas"/>
          <w:color w:val="0077AA"/>
          <w:sz w:val="19"/>
          <w:szCs w:val="19"/>
          <w:bdr w:val="none" w:sz="0" w:space="0" w:color="auto" w:frame="1"/>
          <w:lang w:val="en-US"/>
        </w:rPr>
        <w:t>UPDATE</w:t>
      </w:r>
      <w:r w:rsidRPr="00BF5A24">
        <w:rPr>
          <w:rStyle w:val="HTML"/>
          <w:rFonts w:ascii="Consolas" w:hAnsi="Consolas" w:cs="Consolas"/>
          <w:color w:val="000000"/>
          <w:sz w:val="19"/>
          <w:szCs w:val="19"/>
          <w:bdr w:val="none" w:sz="0" w:space="0" w:color="auto" w:frame="1"/>
          <w:lang w:val="en-US"/>
        </w:rPr>
        <w:t xml:space="preserve"> </w:t>
      </w:r>
      <w:r w:rsidRPr="00BF5A24">
        <w:rPr>
          <w:rStyle w:val="token"/>
          <w:rFonts w:ascii="Consolas" w:eastAsiaTheme="majorEastAsia" w:hAnsi="Consolas" w:cs="Consolas"/>
          <w:color w:val="0077AA"/>
          <w:sz w:val="19"/>
          <w:szCs w:val="19"/>
          <w:bdr w:val="none" w:sz="0" w:space="0" w:color="auto" w:frame="1"/>
          <w:lang w:val="en-US"/>
        </w:rPr>
        <w:t>HISTOGRAM</w:t>
      </w:r>
      <w:r w:rsidRPr="00BF5A24">
        <w:rPr>
          <w:rStyle w:val="HTML"/>
          <w:rFonts w:ascii="Consolas" w:hAnsi="Consolas" w:cs="Consolas"/>
          <w:color w:val="000000"/>
          <w:sz w:val="19"/>
          <w:szCs w:val="19"/>
          <w:bdr w:val="none" w:sz="0" w:space="0" w:color="auto" w:frame="1"/>
          <w:lang w:val="en-US"/>
        </w:rPr>
        <w:t xml:space="preserve"> </w:t>
      </w:r>
      <w:r w:rsidRPr="00BF5A24">
        <w:rPr>
          <w:rStyle w:val="token"/>
          <w:rFonts w:ascii="Consolas" w:eastAsiaTheme="majorEastAsia" w:hAnsi="Consolas" w:cs="Consolas"/>
          <w:color w:val="0077AA"/>
          <w:sz w:val="19"/>
          <w:szCs w:val="19"/>
          <w:bdr w:val="none" w:sz="0" w:space="0" w:color="auto" w:frame="1"/>
          <w:lang w:val="en-US"/>
        </w:rPr>
        <w:t>ON</w:t>
      </w:r>
      <w:r w:rsidRPr="00BF5A24">
        <w:rPr>
          <w:rStyle w:val="HTML"/>
          <w:rFonts w:ascii="Consolas" w:hAnsi="Consolas" w:cs="Consolas"/>
          <w:color w:val="000000"/>
          <w:sz w:val="19"/>
          <w:szCs w:val="19"/>
          <w:bdr w:val="none" w:sz="0" w:space="0" w:color="auto" w:frame="1"/>
          <w:lang w:val="en-US"/>
        </w:rPr>
        <w:t xml:space="preserve"> </w:t>
      </w:r>
      <w:r w:rsidRPr="00BF5A24">
        <w:rPr>
          <w:rStyle w:val="a5"/>
          <w:rFonts w:ascii="Consolas" w:eastAsiaTheme="majorEastAsia" w:hAnsi="Consolas" w:cs="Consolas"/>
          <w:color w:val="000000"/>
          <w:sz w:val="19"/>
          <w:szCs w:val="19"/>
          <w:bdr w:val="none" w:sz="0" w:space="0" w:color="auto" w:frame="1"/>
          <w:lang w:val="en-US"/>
        </w:rPr>
        <w:t>col_name</w:t>
      </w:r>
      <w:r w:rsidRPr="00BF5A24">
        <w:rPr>
          <w:rStyle w:val="HTML"/>
          <w:rFonts w:ascii="Consolas" w:hAnsi="Consolas" w:cs="Consolas"/>
          <w:color w:val="000000"/>
          <w:sz w:val="19"/>
          <w:szCs w:val="19"/>
          <w:bdr w:val="none" w:sz="0" w:space="0" w:color="auto" w:frame="1"/>
          <w:lang w:val="en-US"/>
        </w:rPr>
        <w:t xml:space="preserve"> </w:t>
      </w:r>
      <w:r w:rsidRPr="00BF5A24">
        <w:rPr>
          <w:rStyle w:val="token"/>
          <w:rFonts w:ascii="Consolas" w:eastAsiaTheme="majorEastAsia" w:hAnsi="Consolas" w:cs="Consolas"/>
          <w:color w:val="999999"/>
          <w:sz w:val="19"/>
          <w:szCs w:val="19"/>
          <w:bdr w:val="none" w:sz="0" w:space="0" w:color="auto" w:frame="1"/>
          <w:lang w:val="en-US"/>
        </w:rPr>
        <w:t>[,</w:t>
      </w:r>
      <w:r w:rsidRPr="00BF5A24">
        <w:rPr>
          <w:rStyle w:val="HTML"/>
          <w:rFonts w:ascii="Consolas" w:hAnsi="Consolas" w:cs="Consolas"/>
          <w:color w:val="000000"/>
          <w:sz w:val="19"/>
          <w:szCs w:val="19"/>
          <w:bdr w:val="none" w:sz="0" w:space="0" w:color="auto" w:frame="1"/>
          <w:lang w:val="en-US"/>
        </w:rPr>
        <w:t xml:space="preserve"> </w:t>
      </w:r>
      <w:r w:rsidRPr="00BF5A24">
        <w:rPr>
          <w:rStyle w:val="a5"/>
          <w:rFonts w:ascii="Consolas" w:eastAsiaTheme="majorEastAsia" w:hAnsi="Consolas" w:cs="Consolas"/>
          <w:color w:val="000000"/>
          <w:sz w:val="19"/>
          <w:szCs w:val="19"/>
          <w:bdr w:val="none" w:sz="0" w:space="0" w:color="auto" w:frame="1"/>
          <w:lang w:val="en-US"/>
        </w:rPr>
        <w:t>col_name</w:t>
      </w:r>
      <w:r w:rsidRPr="00BF5A24">
        <w:rPr>
          <w:rStyle w:val="token"/>
          <w:rFonts w:ascii="Consolas" w:eastAsiaTheme="majorEastAsia" w:hAnsi="Consolas" w:cs="Consolas"/>
          <w:color w:val="999999"/>
          <w:sz w:val="19"/>
          <w:szCs w:val="19"/>
          <w:bdr w:val="none" w:sz="0" w:space="0" w:color="auto" w:frame="1"/>
          <w:lang w:val="en-US"/>
        </w:rPr>
        <w:t>]</w:t>
      </w:r>
      <w:r w:rsidRPr="00BF5A24">
        <w:rPr>
          <w:rStyle w:val="HTML"/>
          <w:rFonts w:ascii="Consolas" w:hAnsi="Consolas" w:cs="Consolas"/>
          <w:color w:val="000000"/>
          <w:sz w:val="19"/>
          <w:szCs w:val="19"/>
          <w:bdr w:val="none" w:sz="0" w:space="0" w:color="auto" w:frame="1"/>
          <w:lang w:val="en-US"/>
        </w:rPr>
        <w:t xml:space="preserve"> </w:t>
      </w:r>
      <w:r w:rsidRPr="00BF5A24">
        <w:rPr>
          <w:rStyle w:val="token"/>
          <w:rFonts w:ascii="Consolas" w:eastAsiaTheme="majorEastAsia" w:hAnsi="Consolas" w:cs="Consolas"/>
          <w:color w:val="999999"/>
          <w:sz w:val="19"/>
          <w:szCs w:val="19"/>
          <w:bdr w:val="none" w:sz="0" w:space="0" w:color="auto" w:frame="1"/>
          <w:lang w:val="en-US"/>
        </w:rPr>
        <w:t>...</w:t>
      </w:r>
    </w:p>
    <w:p w:rsidR="00BF5A24" w:rsidRPr="00BF5A24" w:rsidRDefault="00BF5A24" w:rsidP="00BF5A24">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BF5A24">
        <w:rPr>
          <w:rStyle w:val="HTML"/>
          <w:rFonts w:ascii="Consolas" w:hAnsi="Consolas" w:cs="Consolas"/>
          <w:color w:val="000000"/>
          <w:sz w:val="19"/>
          <w:szCs w:val="19"/>
          <w:bdr w:val="none" w:sz="0" w:space="0" w:color="auto" w:frame="1"/>
          <w:lang w:val="en-US"/>
        </w:rPr>
        <w:t xml:space="preserve">        </w:t>
      </w:r>
      <w:r w:rsidRPr="00BF5A24">
        <w:rPr>
          <w:rStyle w:val="token"/>
          <w:rFonts w:ascii="Consolas" w:eastAsiaTheme="majorEastAsia" w:hAnsi="Consolas" w:cs="Consolas"/>
          <w:color w:val="999999"/>
          <w:sz w:val="19"/>
          <w:szCs w:val="19"/>
          <w:bdr w:val="none" w:sz="0" w:space="0" w:color="auto" w:frame="1"/>
          <w:lang w:val="en-US"/>
        </w:rPr>
        <w:t>[</w:t>
      </w:r>
      <w:r w:rsidRPr="00BF5A24">
        <w:rPr>
          <w:rStyle w:val="token"/>
          <w:rFonts w:ascii="Consolas" w:eastAsiaTheme="majorEastAsia" w:hAnsi="Consolas" w:cs="Consolas"/>
          <w:color w:val="0077AA"/>
          <w:sz w:val="19"/>
          <w:szCs w:val="19"/>
          <w:bdr w:val="none" w:sz="0" w:space="0" w:color="auto" w:frame="1"/>
          <w:lang w:val="en-US"/>
        </w:rPr>
        <w:t>WITH</w:t>
      </w:r>
      <w:r w:rsidRPr="00BF5A24">
        <w:rPr>
          <w:rStyle w:val="HTML"/>
          <w:rFonts w:ascii="Consolas" w:hAnsi="Consolas" w:cs="Consolas"/>
          <w:color w:val="000000"/>
          <w:sz w:val="19"/>
          <w:szCs w:val="19"/>
          <w:bdr w:val="none" w:sz="0" w:space="0" w:color="auto" w:frame="1"/>
          <w:lang w:val="en-US"/>
        </w:rPr>
        <w:t xml:space="preserve"> </w:t>
      </w:r>
      <w:r w:rsidRPr="00BF5A24">
        <w:rPr>
          <w:rStyle w:val="a5"/>
          <w:rFonts w:ascii="Consolas" w:eastAsiaTheme="majorEastAsia" w:hAnsi="Consolas" w:cs="Consolas"/>
          <w:color w:val="000000"/>
          <w:sz w:val="19"/>
          <w:szCs w:val="19"/>
          <w:bdr w:val="none" w:sz="0" w:space="0" w:color="auto" w:frame="1"/>
          <w:lang w:val="en-US"/>
        </w:rPr>
        <w:t>N</w:t>
      </w:r>
      <w:r w:rsidRPr="00BF5A24">
        <w:rPr>
          <w:rStyle w:val="HTML"/>
          <w:rFonts w:ascii="Consolas" w:hAnsi="Consolas" w:cs="Consolas"/>
          <w:color w:val="000000"/>
          <w:sz w:val="19"/>
          <w:szCs w:val="19"/>
          <w:bdr w:val="none" w:sz="0" w:space="0" w:color="auto" w:frame="1"/>
          <w:lang w:val="en-US"/>
        </w:rPr>
        <w:t xml:space="preserve"> </w:t>
      </w:r>
      <w:r w:rsidRPr="00BF5A24">
        <w:rPr>
          <w:rStyle w:val="token"/>
          <w:rFonts w:ascii="Consolas" w:eastAsiaTheme="majorEastAsia" w:hAnsi="Consolas" w:cs="Consolas"/>
          <w:color w:val="0077AA"/>
          <w:sz w:val="19"/>
          <w:szCs w:val="19"/>
          <w:bdr w:val="none" w:sz="0" w:space="0" w:color="auto" w:frame="1"/>
          <w:lang w:val="en-US"/>
        </w:rPr>
        <w:t>BUCKETS</w:t>
      </w:r>
      <w:r w:rsidRPr="00BF5A24">
        <w:rPr>
          <w:rStyle w:val="token"/>
          <w:rFonts w:ascii="Consolas" w:eastAsiaTheme="majorEastAsia" w:hAnsi="Consolas" w:cs="Consolas"/>
          <w:color w:val="999999"/>
          <w:sz w:val="19"/>
          <w:szCs w:val="19"/>
          <w:bdr w:val="none" w:sz="0" w:space="0" w:color="auto" w:frame="1"/>
          <w:lang w:val="en-US"/>
        </w:rPr>
        <w:t>]</w:t>
      </w:r>
    </w:p>
    <w:p w:rsidR="00BF5A24" w:rsidRPr="00BF5A24" w:rsidRDefault="00BF5A24" w:rsidP="00BF5A24">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p>
    <w:p w:rsidR="00BF5A24" w:rsidRPr="00BF5A24" w:rsidRDefault="00BF5A24" w:rsidP="00BF5A24">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BF5A24">
        <w:rPr>
          <w:rStyle w:val="token"/>
          <w:rFonts w:ascii="Consolas" w:eastAsiaTheme="majorEastAsia" w:hAnsi="Consolas" w:cs="Consolas"/>
          <w:color w:val="0077AA"/>
          <w:sz w:val="19"/>
          <w:szCs w:val="19"/>
          <w:bdr w:val="none" w:sz="0" w:space="0" w:color="auto" w:frame="1"/>
          <w:lang w:val="en-US"/>
        </w:rPr>
        <w:t>ANALYZE</w:t>
      </w:r>
      <w:r w:rsidRPr="00BF5A24">
        <w:rPr>
          <w:rStyle w:val="HTML"/>
          <w:rFonts w:ascii="Consolas" w:hAnsi="Consolas" w:cs="Consolas"/>
          <w:color w:val="000000"/>
          <w:sz w:val="19"/>
          <w:szCs w:val="19"/>
          <w:bdr w:val="none" w:sz="0" w:space="0" w:color="auto" w:frame="1"/>
          <w:lang w:val="en-US"/>
        </w:rPr>
        <w:t xml:space="preserve"> </w:t>
      </w:r>
      <w:r w:rsidRPr="00BF5A24">
        <w:rPr>
          <w:rStyle w:val="token"/>
          <w:rFonts w:ascii="Consolas" w:eastAsiaTheme="majorEastAsia" w:hAnsi="Consolas" w:cs="Consolas"/>
          <w:color w:val="999999"/>
          <w:sz w:val="19"/>
          <w:szCs w:val="19"/>
          <w:bdr w:val="none" w:sz="0" w:space="0" w:color="auto" w:frame="1"/>
          <w:lang w:val="en-US"/>
        </w:rPr>
        <w:t>[</w:t>
      </w:r>
      <w:r w:rsidRPr="00BF5A24">
        <w:rPr>
          <w:rStyle w:val="token"/>
          <w:rFonts w:ascii="Consolas" w:eastAsiaTheme="majorEastAsia" w:hAnsi="Consolas" w:cs="Consolas"/>
          <w:color w:val="0077AA"/>
          <w:sz w:val="19"/>
          <w:szCs w:val="19"/>
          <w:bdr w:val="none" w:sz="0" w:space="0" w:color="auto" w:frame="1"/>
          <w:lang w:val="en-US"/>
        </w:rPr>
        <w:t>NO_WRITE_TO_BINLOG</w:t>
      </w:r>
      <w:r w:rsidRPr="00BF5A24">
        <w:rPr>
          <w:rStyle w:val="HTML"/>
          <w:rFonts w:ascii="Consolas" w:hAnsi="Consolas" w:cs="Consolas"/>
          <w:color w:val="000000"/>
          <w:sz w:val="19"/>
          <w:szCs w:val="19"/>
          <w:bdr w:val="none" w:sz="0" w:space="0" w:color="auto" w:frame="1"/>
          <w:lang w:val="en-US"/>
        </w:rPr>
        <w:t xml:space="preserve"> </w:t>
      </w:r>
      <w:r w:rsidRPr="00BF5A24">
        <w:rPr>
          <w:rStyle w:val="token"/>
          <w:rFonts w:ascii="Consolas" w:eastAsiaTheme="majorEastAsia" w:hAnsi="Consolas" w:cs="Consolas"/>
          <w:color w:val="A67F59"/>
          <w:sz w:val="19"/>
          <w:szCs w:val="19"/>
          <w:bdr w:val="none" w:sz="0" w:space="0" w:color="auto" w:frame="1"/>
          <w:lang w:val="en-US"/>
        </w:rPr>
        <w:t>|</w:t>
      </w:r>
      <w:r w:rsidRPr="00BF5A24">
        <w:rPr>
          <w:rStyle w:val="HTML"/>
          <w:rFonts w:ascii="Consolas" w:hAnsi="Consolas" w:cs="Consolas"/>
          <w:color w:val="000000"/>
          <w:sz w:val="19"/>
          <w:szCs w:val="19"/>
          <w:bdr w:val="none" w:sz="0" w:space="0" w:color="auto" w:frame="1"/>
          <w:lang w:val="en-US"/>
        </w:rPr>
        <w:t xml:space="preserve"> </w:t>
      </w:r>
      <w:r w:rsidRPr="00BF5A24">
        <w:rPr>
          <w:rStyle w:val="token"/>
          <w:rFonts w:ascii="Consolas" w:eastAsiaTheme="majorEastAsia" w:hAnsi="Consolas" w:cs="Consolas"/>
          <w:color w:val="0077AA"/>
          <w:sz w:val="19"/>
          <w:szCs w:val="19"/>
          <w:bdr w:val="none" w:sz="0" w:space="0" w:color="auto" w:frame="1"/>
          <w:lang w:val="en-US"/>
        </w:rPr>
        <w:t>LOCAL</w:t>
      </w:r>
      <w:r w:rsidRPr="00BF5A24">
        <w:rPr>
          <w:rStyle w:val="token"/>
          <w:rFonts w:ascii="Consolas" w:eastAsiaTheme="majorEastAsia" w:hAnsi="Consolas" w:cs="Consolas"/>
          <w:color w:val="999999"/>
          <w:sz w:val="19"/>
          <w:szCs w:val="19"/>
          <w:bdr w:val="none" w:sz="0" w:space="0" w:color="auto" w:frame="1"/>
          <w:lang w:val="en-US"/>
        </w:rPr>
        <w:t>]</w:t>
      </w:r>
    </w:p>
    <w:p w:rsidR="00BF5A24" w:rsidRPr="00BF5A24" w:rsidRDefault="00BF5A24" w:rsidP="00BF5A24">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BF5A24">
        <w:rPr>
          <w:rStyle w:val="HTML"/>
          <w:rFonts w:ascii="Consolas" w:hAnsi="Consolas" w:cs="Consolas"/>
          <w:color w:val="000000"/>
          <w:sz w:val="19"/>
          <w:szCs w:val="19"/>
          <w:bdr w:val="none" w:sz="0" w:space="0" w:color="auto" w:frame="1"/>
          <w:lang w:val="en-US"/>
        </w:rPr>
        <w:t xml:space="preserve">    </w:t>
      </w:r>
      <w:r w:rsidRPr="00BF5A24">
        <w:rPr>
          <w:rStyle w:val="token"/>
          <w:rFonts w:ascii="Consolas" w:eastAsiaTheme="majorEastAsia" w:hAnsi="Consolas" w:cs="Consolas"/>
          <w:color w:val="0077AA"/>
          <w:sz w:val="19"/>
          <w:szCs w:val="19"/>
          <w:bdr w:val="none" w:sz="0" w:space="0" w:color="auto" w:frame="1"/>
          <w:lang w:val="en-US"/>
        </w:rPr>
        <w:t>TABLE</w:t>
      </w:r>
      <w:r w:rsidRPr="00BF5A24">
        <w:rPr>
          <w:rStyle w:val="HTML"/>
          <w:rFonts w:ascii="Consolas" w:hAnsi="Consolas" w:cs="Consolas"/>
          <w:color w:val="000000"/>
          <w:sz w:val="19"/>
          <w:szCs w:val="19"/>
          <w:bdr w:val="none" w:sz="0" w:space="0" w:color="auto" w:frame="1"/>
          <w:lang w:val="en-US"/>
        </w:rPr>
        <w:t xml:space="preserve"> </w:t>
      </w:r>
      <w:r w:rsidRPr="00BF5A24">
        <w:rPr>
          <w:rStyle w:val="a5"/>
          <w:rFonts w:ascii="Consolas" w:eastAsiaTheme="majorEastAsia" w:hAnsi="Consolas" w:cs="Consolas"/>
          <w:color w:val="000000"/>
          <w:sz w:val="19"/>
          <w:szCs w:val="19"/>
          <w:bdr w:val="none" w:sz="0" w:space="0" w:color="auto" w:frame="1"/>
          <w:lang w:val="en-US"/>
        </w:rPr>
        <w:t>tbl_name</w:t>
      </w:r>
    </w:p>
    <w:p w:rsidR="00BF5A24" w:rsidRPr="00BF5A24" w:rsidRDefault="00BF5A24" w:rsidP="00BF5A24">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Fonts w:ascii="Consolas" w:hAnsi="Consolas" w:cs="Consolas"/>
          <w:color w:val="000000"/>
          <w:sz w:val="19"/>
          <w:szCs w:val="19"/>
          <w:lang w:val="en-US"/>
        </w:rPr>
      </w:pPr>
      <w:r w:rsidRPr="00BF5A24">
        <w:rPr>
          <w:rStyle w:val="HTML"/>
          <w:rFonts w:ascii="Consolas" w:hAnsi="Consolas" w:cs="Consolas"/>
          <w:color w:val="000000"/>
          <w:sz w:val="19"/>
          <w:szCs w:val="19"/>
          <w:bdr w:val="none" w:sz="0" w:space="0" w:color="auto" w:frame="1"/>
          <w:lang w:val="en-US"/>
        </w:rPr>
        <w:t xml:space="preserve">    </w:t>
      </w:r>
      <w:r w:rsidRPr="00BF5A24">
        <w:rPr>
          <w:rStyle w:val="token"/>
          <w:rFonts w:ascii="Consolas" w:eastAsiaTheme="majorEastAsia" w:hAnsi="Consolas" w:cs="Consolas"/>
          <w:color w:val="0077AA"/>
          <w:sz w:val="19"/>
          <w:szCs w:val="19"/>
          <w:bdr w:val="none" w:sz="0" w:space="0" w:color="auto" w:frame="1"/>
          <w:lang w:val="en-US"/>
        </w:rPr>
        <w:t>DROP</w:t>
      </w:r>
      <w:r w:rsidRPr="00BF5A24">
        <w:rPr>
          <w:rStyle w:val="HTML"/>
          <w:rFonts w:ascii="Consolas" w:hAnsi="Consolas" w:cs="Consolas"/>
          <w:color w:val="000000"/>
          <w:sz w:val="19"/>
          <w:szCs w:val="19"/>
          <w:bdr w:val="none" w:sz="0" w:space="0" w:color="auto" w:frame="1"/>
          <w:lang w:val="en-US"/>
        </w:rPr>
        <w:t xml:space="preserve"> </w:t>
      </w:r>
      <w:r w:rsidRPr="00BF5A24">
        <w:rPr>
          <w:rStyle w:val="token"/>
          <w:rFonts w:ascii="Consolas" w:eastAsiaTheme="majorEastAsia" w:hAnsi="Consolas" w:cs="Consolas"/>
          <w:color w:val="0077AA"/>
          <w:sz w:val="19"/>
          <w:szCs w:val="19"/>
          <w:bdr w:val="none" w:sz="0" w:space="0" w:color="auto" w:frame="1"/>
          <w:lang w:val="en-US"/>
        </w:rPr>
        <w:t>HISTOGRAM</w:t>
      </w:r>
      <w:r w:rsidRPr="00BF5A24">
        <w:rPr>
          <w:rStyle w:val="HTML"/>
          <w:rFonts w:ascii="Consolas" w:hAnsi="Consolas" w:cs="Consolas"/>
          <w:color w:val="000000"/>
          <w:sz w:val="19"/>
          <w:szCs w:val="19"/>
          <w:bdr w:val="none" w:sz="0" w:space="0" w:color="auto" w:frame="1"/>
          <w:lang w:val="en-US"/>
        </w:rPr>
        <w:t xml:space="preserve"> </w:t>
      </w:r>
      <w:r w:rsidRPr="00BF5A24">
        <w:rPr>
          <w:rStyle w:val="token"/>
          <w:rFonts w:ascii="Consolas" w:eastAsiaTheme="majorEastAsia" w:hAnsi="Consolas" w:cs="Consolas"/>
          <w:color w:val="0077AA"/>
          <w:sz w:val="19"/>
          <w:szCs w:val="19"/>
          <w:bdr w:val="none" w:sz="0" w:space="0" w:color="auto" w:frame="1"/>
          <w:lang w:val="en-US"/>
        </w:rPr>
        <w:t>ON</w:t>
      </w:r>
      <w:r w:rsidRPr="00BF5A24">
        <w:rPr>
          <w:rStyle w:val="HTML"/>
          <w:rFonts w:ascii="Consolas" w:hAnsi="Consolas" w:cs="Consolas"/>
          <w:color w:val="000000"/>
          <w:sz w:val="19"/>
          <w:szCs w:val="19"/>
          <w:bdr w:val="none" w:sz="0" w:space="0" w:color="auto" w:frame="1"/>
          <w:lang w:val="en-US"/>
        </w:rPr>
        <w:t xml:space="preserve"> </w:t>
      </w:r>
      <w:r w:rsidRPr="00BF5A24">
        <w:rPr>
          <w:rStyle w:val="a5"/>
          <w:rFonts w:ascii="Consolas" w:eastAsiaTheme="majorEastAsia" w:hAnsi="Consolas" w:cs="Consolas"/>
          <w:color w:val="000000"/>
          <w:sz w:val="19"/>
          <w:szCs w:val="19"/>
          <w:bdr w:val="none" w:sz="0" w:space="0" w:color="auto" w:frame="1"/>
          <w:lang w:val="en-US"/>
        </w:rPr>
        <w:t>col_name</w:t>
      </w:r>
      <w:r w:rsidRPr="00BF5A24">
        <w:rPr>
          <w:rStyle w:val="HTML"/>
          <w:rFonts w:ascii="Consolas" w:hAnsi="Consolas" w:cs="Consolas"/>
          <w:color w:val="000000"/>
          <w:sz w:val="19"/>
          <w:szCs w:val="19"/>
          <w:bdr w:val="none" w:sz="0" w:space="0" w:color="auto" w:frame="1"/>
          <w:lang w:val="en-US"/>
        </w:rPr>
        <w:t xml:space="preserve"> </w:t>
      </w:r>
      <w:r w:rsidRPr="00BF5A24">
        <w:rPr>
          <w:rStyle w:val="token"/>
          <w:rFonts w:ascii="Consolas" w:eastAsiaTheme="majorEastAsia" w:hAnsi="Consolas" w:cs="Consolas"/>
          <w:color w:val="999999"/>
          <w:sz w:val="19"/>
          <w:szCs w:val="19"/>
          <w:bdr w:val="none" w:sz="0" w:space="0" w:color="auto" w:frame="1"/>
          <w:lang w:val="en-US"/>
        </w:rPr>
        <w:t>[,</w:t>
      </w:r>
      <w:r w:rsidRPr="00BF5A24">
        <w:rPr>
          <w:rStyle w:val="HTML"/>
          <w:rFonts w:ascii="Consolas" w:hAnsi="Consolas" w:cs="Consolas"/>
          <w:color w:val="000000"/>
          <w:sz w:val="19"/>
          <w:szCs w:val="19"/>
          <w:bdr w:val="none" w:sz="0" w:space="0" w:color="auto" w:frame="1"/>
          <w:lang w:val="en-US"/>
        </w:rPr>
        <w:t xml:space="preserve"> </w:t>
      </w:r>
      <w:r w:rsidRPr="00BF5A24">
        <w:rPr>
          <w:rStyle w:val="a5"/>
          <w:rFonts w:ascii="Consolas" w:eastAsiaTheme="majorEastAsia" w:hAnsi="Consolas" w:cs="Consolas"/>
          <w:color w:val="000000"/>
          <w:sz w:val="19"/>
          <w:szCs w:val="19"/>
          <w:bdr w:val="none" w:sz="0" w:space="0" w:color="auto" w:frame="1"/>
          <w:lang w:val="en-US"/>
        </w:rPr>
        <w:t>col_name</w:t>
      </w:r>
      <w:r w:rsidRPr="00BF5A24">
        <w:rPr>
          <w:rStyle w:val="token"/>
          <w:rFonts w:ascii="Consolas" w:eastAsiaTheme="majorEastAsia" w:hAnsi="Consolas" w:cs="Consolas"/>
          <w:color w:val="999999"/>
          <w:sz w:val="19"/>
          <w:szCs w:val="19"/>
          <w:bdr w:val="none" w:sz="0" w:space="0" w:color="auto" w:frame="1"/>
          <w:lang w:val="en-US"/>
        </w:rPr>
        <w:t>]</w:t>
      </w:r>
      <w:r w:rsidRPr="00BF5A24">
        <w:rPr>
          <w:rStyle w:val="HTML"/>
          <w:rFonts w:ascii="Consolas" w:hAnsi="Consolas" w:cs="Consolas"/>
          <w:color w:val="000000"/>
          <w:sz w:val="19"/>
          <w:szCs w:val="19"/>
          <w:bdr w:val="none" w:sz="0" w:space="0" w:color="auto" w:frame="1"/>
          <w:lang w:val="en-US"/>
        </w:rPr>
        <w:t xml:space="preserve"> </w:t>
      </w:r>
      <w:r w:rsidRPr="00BF5A24">
        <w:rPr>
          <w:rStyle w:val="token"/>
          <w:rFonts w:ascii="Consolas" w:eastAsiaTheme="majorEastAsia" w:hAnsi="Consolas" w:cs="Consolas"/>
          <w:color w:val="999999"/>
          <w:sz w:val="19"/>
          <w:szCs w:val="19"/>
          <w:bdr w:val="none" w:sz="0" w:space="0" w:color="auto" w:frame="1"/>
          <w:lang w:val="en-US"/>
        </w:rPr>
        <w:t>...</w:t>
      </w:r>
    </w:p>
    <w:p w:rsidR="00BF5A24" w:rsidRPr="00BF5A24" w:rsidRDefault="00856AE5" w:rsidP="00BF5A24">
      <w:pPr>
        <w:pStyle w:val="a3"/>
        <w:spacing w:before="0" w:beforeAutospacing="0" w:after="0" w:afterAutospacing="0"/>
        <w:textAlignment w:val="baseline"/>
        <w:rPr>
          <w:rFonts w:ascii="Arial" w:hAnsi="Arial" w:cs="Arial"/>
          <w:color w:val="555555"/>
          <w:sz w:val="21"/>
          <w:szCs w:val="21"/>
          <w:lang w:val="en-US"/>
        </w:rPr>
      </w:pPr>
      <w:hyperlink r:id="rId1825" w:tooltip="13.7.3.1 ANALYZE TABLE Statement" w:history="1">
        <w:r w:rsidR="00BF5A24" w:rsidRPr="00BF5A24">
          <w:rPr>
            <w:rStyle w:val="HTML"/>
            <w:color w:val="000000"/>
            <w:bdr w:val="none" w:sz="0" w:space="0" w:color="auto" w:frame="1"/>
            <w:lang w:val="en-US"/>
          </w:rPr>
          <w:t>ANALYZE TABLE</w:t>
        </w:r>
      </w:hyperlink>
      <w:r w:rsidR="00BF5A24" w:rsidRPr="00BF5A24">
        <w:rPr>
          <w:rFonts w:ascii="Arial" w:hAnsi="Arial" w:cs="Arial"/>
          <w:color w:val="555555"/>
          <w:sz w:val="21"/>
          <w:szCs w:val="21"/>
          <w:lang w:val="en-US"/>
        </w:rPr>
        <w:t> generates table statistics:</w:t>
      </w:r>
    </w:p>
    <w:p w:rsidR="00BF5A24" w:rsidRPr="00BF5A24" w:rsidRDefault="00856AE5" w:rsidP="006E0B9E">
      <w:pPr>
        <w:pStyle w:val="a3"/>
        <w:numPr>
          <w:ilvl w:val="0"/>
          <w:numId w:val="228"/>
        </w:numPr>
        <w:spacing w:before="0" w:beforeAutospacing="0" w:after="0" w:afterAutospacing="0"/>
        <w:ind w:left="450"/>
        <w:textAlignment w:val="baseline"/>
        <w:rPr>
          <w:rFonts w:ascii="Arial" w:hAnsi="Arial" w:cs="Arial"/>
          <w:color w:val="555555"/>
          <w:sz w:val="21"/>
          <w:szCs w:val="21"/>
          <w:lang w:val="en-US"/>
        </w:rPr>
      </w:pPr>
      <w:hyperlink r:id="rId1826" w:tooltip="13.7.3.1 ANALYZE TABLE Statement" w:history="1">
        <w:r w:rsidR="00BF5A24" w:rsidRPr="00BF5A24">
          <w:rPr>
            <w:rStyle w:val="HTML"/>
            <w:color w:val="000000"/>
            <w:bdr w:val="none" w:sz="0" w:space="0" w:color="auto" w:frame="1"/>
            <w:lang w:val="en-US"/>
          </w:rPr>
          <w:t>ANALYZE TABLE</w:t>
        </w:r>
      </w:hyperlink>
      <w:r w:rsidR="00BF5A24" w:rsidRPr="00BF5A24">
        <w:rPr>
          <w:rFonts w:ascii="Arial" w:hAnsi="Arial" w:cs="Arial"/>
          <w:color w:val="555555"/>
          <w:sz w:val="21"/>
          <w:szCs w:val="21"/>
          <w:lang w:val="en-US"/>
        </w:rPr>
        <w:t> without either </w:t>
      </w:r>
      <w:r w:rsidR="00BF5A24" w:rsidRPr="00BF5A24">
        <w:rPr>
          <w:rStyle w:val="HTML"/>
          <w:color w:val="000000"/>
          <w:bdr w:val="none" w:sz="0" w:space="0" w:color="auto" w:frame="1"/>
          <w:lang w:val="en-US"/>
        </w:rPr>
        <w:t>HISTOGRAM</w:t>
      </w:r>
      <w:r w:rsidR="00BF5A24" w:rsidRPr="00BF5A24">
        <w:rPr>
          <w:rFonts w:ascii="Arial" w:hAnsi="Arial" w:cs="Arial"/>
          <w:color w:val="555555"/>
          <w:sz w:val="21"/>
          <w:szCs w:val="21"/>
          <w:lang w:val="en-US"/>
        </w:rPr>
        <w:t> clause performs a key distribution analysis and stores the distribution for the named table or tables. For </w:t>
      </w:r>
      <w:r w:rsidR="00BF5A24" w:rsidRPr="00BF5A24">
        <w:rPr>
          <w:rStyle w:val="HTML"/>
          <w:color w:val="000000"/>
          <w:bdr w:val="none" w:sz="0" w:space="0" w:color="auto" w:frame="1"/>
          <w:lang w:val="en-US"/>
        </w:rPr>
        <w:t>MyISAM</w:t>
      </w:r>
      <w:r w:rsidR="00BF5A24" w:rsidRPr="00BF5A24">
        <w:rPr>
          <w:rFonts w:ascii="Arial" w:hAnsi="Arial" w:cs="Arial"/>
          <w:color w:val="555555"/>
          <w:sz w:val="21"/>
          <w:szCs w:val="21"/>
          <w:lang w:val="en-US"/>
        </w:rPr>
        <w:t> tables, </w:t>
      </w:r>
      <w:hyperlink r:id="rId1827" w:tooltip="13.7.3.1 ANALYZE TABLE Statement" w:history="1">
        <w:r w:rsidR="00BF5A24" w:rsidRPr="00BF5A24">
          <w:rPr>
            <w:rStyle w:val="HTML"/>
            <w:color w:val="000000"/>
            <w:bdr w:val="none" w:sz="0" w:space="0" w:color="auto" w:frame="1"/>
            <w:lang w:val="en-US"/>
          </w:rPr>
          <w:t>ANALYZE TABLE</w:t>
        </w:r>
      </w:hyperlink>
      <w:r w:rsidR="00BF5A24" w:rsidRPr="00BF5A24">
        <w:rPr>
          <w:rFonts w:ascii="Arial" w:hAnsi="Arial" w:cs="Arial"/>
          <w:color w:val="555555"/>
          <w:sz w:val="21"/>
          <w:szCs w:val="21"/>
          <w:lang w:val="en-US"/>
        </w:rPr>
        <w:t> for key distribution analysis is equivalent to using </w:t>
      </w:r>
      <w:hyperlink r:id="rId1828" w:tooltip="4.6.4 myisamchk — MyISAM Table-Maintenance Utility" w:history="1">
        <w:r w:rsidR="00BF5A24" w:rsidRPr="00BF5A24">
          <w:rPr>
            <w:rStyle w:val="a7"/>
            <w:rFonts w:ascii="Arial" w:hAnsi="Arial" w:cs="Arial"/>
            <w:color w:val="0074A3"/>
            <w:sz w:val="21"/>
            <w:szCs w:val="21"/>
            <w:bdr w:val="none" w:sz="0" w:space="0" w:color="auto" w:frame="1"/>
            <w:lang w:val="en-US"/>
          </w:rPr>
          <w:t>myisamchk --analyze</w:t>
        </w:r>
      </w:hyperlink>
      <w:r w:rsidR="00BF5A24" w:rsidRPr="00BF5A24">
        <w:rPr>
          <w:rFonts w:ascii="Arial" w:hAnsi="Arial" w:cs="Arial"/>
          <w:color w:val="555555"/>
          <w:sz w:val="21"/>
          <w:szCs w:val="21"/>
          <w:lang w:val="en-US"/>
        </w:rPr>
        <w:t>.</w:t>
      </w:r>
    </w:p>
    <w:p w:rsidR="00BF5A24" w:rsidRDefault="00856AE5" w:rsidP="006E0B9E">
      <w:pPr>
        <w:pStyle w:val="a3"/>
        <w:numPr>
          <w:ilvl w:val="0"/>
          <w:numId w:val="228"/>
        </w:numPr>
        <w:spacing w:before="0" w:beforeAutospacing="0" w:after="0" w:afterAutospacing="0"/>
        <w:ind w:left="450"/>
        <w:textAlignment w:val="baseline"/>
        <w:rPr>
          <w:rFonts w:ascii="Arial" w:hAnsi="Arial" w:cs="Arial"/>
          <w:color w:val="555555"/>
          <w:sz w:val="21"/>
          <w:szCs w:val="21"/>
        </w:rPr>
      </w:pPr>
      <w:hyperlink r:id="rId1829" w:tooltip="13.7.3.1 ANALYZE TABLE Statement" w:history="1">
        <w:r w:rsidR="00BF5A24" w:rsidRPr="00BF5A24">
          <w:rPr>
            <w:rStyle w:val="HTML"/>
            <w:color w:val="000000"/>
            <w:bdr w:val="none" w:sz="0" w:space="0" w:color="auto" w:frame="1"/>
            <w:lang w:val="en-US"/>
          </w:rPr>
          <w:t>ANALYZE TABLE</w:t>
        </w:r>
      </w:hyperlink>
      <w:r w:rsidR="00BF5A24" w:rsidRPr="00BF5A24">
        <w:rPr>
          <w:rFonts w:ascii="Arial" w:hAnsi="Arial" w:cs="Arial"/>
          <w:color w:val="555555"/>
          <w:sz w:val="21"/>
          <w:szCs w:val="21"/>
          <w:lang w:val="en-US"/>
        </w:rPr>
        <w:t> with the </w:t>
      </w:r>
      <w:r w:rsidR="00BF5A24" w:rsidRPr="00BF5A24">
        <w:rPr>
          <w:rStyle w:val="HTML"/>
          <w:color w:val="000000"/>
          <w:bdr w:val="none" w:sz="0" w:space="0" w:color="auto" w:frame="1"/>
          <w:lang w:val="en-US"/>
        </w:rPr>
        <w:t>UPDATE HISTOGRAM</w:t>
      </w:r>
      <w:r w:rsidR="00BF5A24" w:rsidRPr="00BF5A24">
        <w:rPr>
          <w:rFonts w:ascii="Arial" w:hAnsi="Arial" w:cs="Arial"/>
          <w:color w:val="555555"/>
          <w:sz w:val="21"/>
          <w:szCs w:val="21"/>
          <w:lang w:val="en-US"/>
        </w:rPr>
        <w:t xml:space="preserve"> clause generates histogram statistics for the named table columns and stores them in the data dictionary. </w:t>
      </w:r>
      <w:r w:rsidR="00BF5A24">
        <w:rPr>
          <w:rFonts w:ascii="Arial" w:hAnsi="Arial" w:cs="Arial"/>
          <w:color w:val="555555"/>
          <w:sz w:val="21"/>
          <w:szCs w:val="21"/>
        </w:rPr>
        <w:t>Only one table name is permitted for this syntax.</w:t>
      </w:r>
    </w:p>
    <w:p w:rsidR="00BF5A24" w:rsidRDefault="00856AE5" w:rsidP="006E0B9E">
      <w:pPr>
        <w:pStyle w:val="a3"/>
        <w:numPr>
          <w:ilvl w:val="0"/>
          <w:numId w:val="228"/>
        </w:numPr>
        <w:spacing w:before="0" w:beforeAutospacing="0" w:after="0" w:afterAutospacing="0"/>
        <w:ind w:left="450"/>
        <w:textAlignment w:val="baseline"/>
        <w:rPr>
          <w:rFonts w:ascii="Arial" w:hAnsi="Arial" w:cs="Arial"/>
          <w:color w:val="555555"/>
          <w:sz w:val="21"/>
          <w:szCs w:val="21"/>
        </w:rPr>
      </w:pPr>
      <w:hyperlink r:id="rId1830" w:tooltip="13.7.3.1 ANALYZE TABLE Statement" w:history="1">
        <w:r w:rsidR="00BF5A24" w:rsidRPr="00BF5A24">
          <w:rPr>
            <w:rStyle w:val="HTML"/>
            <w:color w:val="000000"/>
            <w:bdr w:val="none" w:sz="0" w:space="0" w:color="auto" w:frame="1"/>
            <w:lang w:val="en-US"/>
          </w:rPr>
          <w:t>ANALYZE TABLE</w:t>
        </w:r>
      </w:hyperlink>
      <w:r w:rsidR="00BF5A24" w:rsidRPr="00BF5A24">
        <w:rPr>
          <w:rFonts w:ascii="Arial" w:hAnsi="Arial" w:cs="Arial"/>
          <w:color w:val="555555"/>
          <w:sz w:val="21"/>
          <w:szCs w:val="21"/>
          <w:lang w:val="en-US"/>
        </w:rPr>
        <w:t> with the </w:t>
      </w:r>
      <w:r w:rsidR="00BF5A24" w:rsidRPr="00BF5A24">
        <w:rPr>
          <w:rStyle w:val="HTML"/>
          <w:color w:val="000000"/>
          <w:bdr w:val="none" w:sz="0" w:space="0" w:color="auto" w:frame="1"/>
          <w:lang w:val="en-US"/>
        </w:rPr>
        <w:t>DROP HISTOGRAM</w:t>
      </w:r>
      <w:r w:rsidR="00BF5A24" w:rsidRPr="00BF5A24">
        <w:rPr>
          <w:rFonts w:ascii="Arial" w:hAnsi="Arial" w:cs="Arial"/>
          <w:color w:val="555555"/>
          <w:sz w:val="21"/>
          <w:szCs w:val="21"/>
          <w:lang w:val="en-US"/>
        </w:rPr>
        <w:t xml:space="preserve"> clause removes histogram statistics for the named table columns from the data dictionary. </w:t>
      </w:r>
      <w:r w:rsidR="00BF5A24">
        <w:rPr>
          <w:rFonts w:ascii="Arial" w:hAnsi="Arial" w:cs="Arial"/>
          <w:color w:val="555555"/>
          <w:sz w:val="21"/>
          <w:szCs w:val="21"/>
        </w:rPr>
        <w:t>Only one table name is permitted for this syntax.</w:t>
      </w:r>
    </w:p>
    <w:p w:rsidR="00BF5A24" w:rsidRPr="00BF5A24" w:rsidRDefault="00BF5A24" w:rsidP="00BF5A24">
      <w:pPr>
        <w:pStyle w:val="a3"/>
        <w:spacing w:before="0" w:beforeAutospacing="0" w:after="0" w:afterAutospacing="0"/>
        <w:textAlignment w:val="baseline"/>
        <w:rPr>
          <w:rFonts w:ascii="Arial" w:hAnsi="Arial" w:cs="Arial"/>
          <w:color w:val="555555"/>
          <w:sz w:val="21"/>
          <w:szCs w:val="21"/>
          <w:lang w:val="en-US"/>
        </w:rPr>
      </w:pPr>
      <w:r w:rsidRPr="00BF5A24">
        <w:rPr>
          <w:rFonts w:ascii="Arial" w:hAnsi="Arial" w:cs="Arial"/>
          <w:color w:val="555555"/>
          <w:sz w:val="21"/>
          <w:szCs w:val="21"/>
          <w:lang w:val="en-US"/>
        </w:rPr>
        <w:t>This statement requires </w:t>
      </w:r>
      <w:hyperlink r:id="rId1831" w:anchor="priv_select" w:history="1">
        <w:r w:rsidRPr="00BF5A24">
          <w:rPr>
            <w:rStyle w:val="HTML"/>
            <w:color w:val="000000"/>
            <w:bdr w:val="none" w:sz="0" w:space="0" w:color="auto" w:frame="1"/>
            <w:lang w:val="en-US"/>
          </w:rPr>
          <w:t>SELECT</w:t>
        </w:r>
      </w:hyperlink>
      <w:r w:rsidRPr="00BF5A24">
        <w:rPr>
          <w:rFonts w:ascii="Arial" w:hAnsi="Arial" w:cs="Arial"/>
          <w:color w:val="555555"/>
          <w:sz w:val="21"/>
          <w:szCs w:val="21"/>
          <w:lang w:val="en-US"/>
        </w:rPr>
        <w:t> and </w:t>
      </w:r>
      <w:hyperlink r:id="rId1832" w:anchor="priv_insert" w:history="1">
        <w:r w:rsidRPr="00BF5A24">
          <w:rPr>
            <w:rStyle w:val="HTML"/>
            <w:color w:val="000000"/>
            <w:bdr w:val="none" w:sz="0" w:space="0" w:color="auto" w:frame="1"/>
            <w:lang w:val="en-US"/>
          </w:rPr>
          <w:t>INSERT</w:t>
        </w:r>
      </w:hyperlink>
      <w:r w:rsidRPr="00BF5A24">
        <w:rPr>
          <w:rFonts w:ascii="Arial" w:hAnsi="Arial" w:cs="Arial"/>
          <w:color w:val="555555"/>
          <w:sz w:val="21"/>
          <w:szCs w:val="21"/>
          <w:lang w:val="en-US"/>
        </w:rPr>
        <w:t> privileges for the table.</w:t>
      </w:r>
    </w:p>
    <w:p w:rsidR="00BF5A24" w:rsidRPr="00BF5A24" w:rsidRDefault="00856AE5" w:rsidP="00BF5A24">
      <w:pPr>
        <w:pStyle w:val="a3"/>
        <w:spacing w:before="0" w:beforeAutospacing="0" w:after="0" w:afterAutospacing="0"/>
        <w:textAlignment w:val="baseline"/>
        <w:rPr>
          <w:rFonts w:ascii="Arial" w:hAnsi="Arial" w:cs="Arial"/>
          <w:color w:val="555555"/>
          <w:sz w:val="21"/>
          <w:szCs w:val="21"/>
          <w:lang w:val="en-US"/>
        </w:rPr>
      </w:pPr>
      <w:hyperlink r:id="rId1833" w:tooltip="13.7.3.1 ANALYZE TABLE Statement" w:history="1">
        <w:r w:rsidR="00BF5A24" w:rsidRPr="00BF5A24">
          <w:rPr>
            <w:rStyle w:val="HTML"/>
            <w:color w:val="000000"/>
            <w:bdr w:val="none" w:sz="0" w:space="0" w:color="auto" w:frame="1"/>
            <w:lang w:val="en-US"/>
          </w:rPr>
          <w:t>ANALYZE TABLE</w:t>
        </w:r>
      </w:hyperlink>
      <w:r w:rsidR="00BF5A24" w:rsidRPr="00BF5A24">
        <w:rPr>
          <w:rFonts w:ascii="Arial" w:hAnsi="Arial" w:cs="Arial"/>
          <w:color w:val="555555"/>
          <w:sz w:val="21"/>
          <w:szCs w:val="21"/>
          <w:lang w:val="en-US"/>
        </w:rPr>
        <w:t> works with </w:t>
      </w:r>
      <w:r w:rsidR="00BF5A24" w:rsidRPr="00BF5A24">
        <w:rPr>
          <w:rStyle w:val="HTML"/>
          <w:color w:val="000000"/>
          <w:bdr w:val="none" w:sz="0" w:space="0" w:color="auto" w:frame="1"/>
          <w:lang w:val="en-US"/>
        </w:rPr>
        <w:t>InnoDB</w:t>
      </w:r>
      <w:r w:rsidR="00BF5A24" w:rsidRPr="00BF5A24">
        <w:rPr>
          <w:rFonts w:ascii="Arial" w:hAnsi="Arial" w:cs="Arial"/>
          <w:color w:val="555555"/>
          <w:sz w:val="21"/>
          <w:szCs w:val="21"/>
          <w:lang w:val="en-US"/>
        </w:rPr>
        <w:t>, </w:t>
      </w:r>
      <w:r w:rsidR="00BF5A24" w:rsidRPr="00BF5A24">
        <w:rPr>
          <w:rStyle w:val="HTML"/>
          <w:color w:val="000000"/>
          <w:bdr w:val="none" w:sz="0" w:space="0" w:color="auto" w:frame="1"/>
          <w:lang w:val="en-US"/>
        </w:rPr>
        <w:t>NDB</w:t>
      </w:r>
      <w:r w:rsidR="00BF5A24" w:rsidRPr="00BF5A24">
        <w:rPr>
          <w:rFonts w:ascii="Arial" w:hAnsi="Arial" w:cs="Arial"/>
          <w:color w:val="555555"/>
          <w:sz w:val="21"/>
          <w:szCs w:val="21"/>
          <w:lang w:val="en-US"/>
        </w:rPr>
        <w:t>, and </w:t>
      </w:r>
      <w:r w:rsidR="00BF5A24" w:rsidRPr="00BF5A24">
        <w:rPr>
          <w:rStyle w:val="HTML"/>
          <w:color w:val="000000"/>
          <w:bdr w:val="none" w:sz="0" w:space="0" w:color="auto" w:frame="1"/>
          <w:lang w:val="en-US"/>
        </w:rPr>
        <w:t>MyISAM</w:t>
      </w:r>
      <w:r w:rsidR="00BF5A24" w:rsidRPr="00BF5A24">
        <w:rPr>
          <w:rFonts w:ascii="Arial" w:hAnsi="Arial" w:cs="Arial"/>
          <w:color w:val="555555"/>
          <w:sz w:val="21"/>
          <w:szCs w:val="21"/>
          <w:lang w:val="en-US"/>
        </w:rPr>
        <w:t> tables. It does not work with views.</w:t>
      </w:r>
    </w:p>
    <w:p w:rsidR="00BF5A24" w:rsidRPr="00BF5A24" w:rsidRDefault="00BF5A24" w:rsidP="00BF5A24">
      <w:pPr>
        <w:pStyle w:val="a3"/>
        <w:spacing w:before="0" w:beforeAutospacing="0" w:after="0" w:afterAutospacing="0"/>
        <w:textAlignment w:val="baseline"/>
        <w:rPr>
          <w:rFonts w:ascii="Arial" w:hAnsi="Arial" w:cs="Arial"/>
          <w:color w:val="555555"/>
          <w:sz w:val="21"/>
          <w:szCs w:val="21"/>
          <w:lang w:val="en-US"/>
        </w:rPr>
      </w:pPr>
      <w:r w:rsidRPr="00BF5A24">
        <w:rPr>
          <w:rFonts w:ascii="Arial" w:hAnsi="Arial" w:cs="Arial"/>
          <w:color w:val="555555"/>
          <w:sz w:val="21"/>
          <w:szCs w:val="21"/>
          <w:lang w:val="en-US"/>
        </w:rPr>
        <w:t>If the </w:t>
      </w:r>
      <w:hyperlink r:id="rId1834" w:anchor="sysvar_innodb_read_only" w:history="1">
        <w:r w:rsidRPr="00BF5A24">
          <w:rPr>
            <w:rStyle w:val="HTML"/>
            <w:color w:val="000000"/>
            <w:bdr w:val="none" w:sz="0" w:space="0" w:color="auto" w:frame="1"/>
            <w:lang w:val="en-US"/>
          </w:rPr>
          <w:t>innodb_read_only</w:t>
        </w:r>
      </w:hyperlink>
      <w:r w:rsidRPr="00BF5A24">
        <w:rPr>
          <w:rFonts w:ascii="Arial" w:hAnsi="Arial" w:cs="Arial"/>
          <w:color w:val="555555"/>
          <w:sz w:val="21"/>
          <w:szCs w:val="21"/>
          <w:lang w:val="en-US"/>
        </w:rPr>
        <w:t> system variable is enabled, </w:t>
      </w:r>
      <w:hyperlink r:id="rId1835" w:tooltip="13.7.3.1 ANALYZE TABLE Statement" w:history="1">
        <w:r w:rsidRPr="00BF5A24">
          <w:rPr>
            <w:rStyle w:val="HTML"/>
            <w:color w:val="000000"/>
            <w:bdr w:val="none" w:sz="0" w:space="0" w:color="auto" w:frame="1"/>
            <w:lang w:val="en-US"/>
          </w:rPr>
          <w:t>ANALYZE TABLE</w:t>
        </w:r>
      </w:hyperlink>
      <w:r w:rsidRPr="00BF5A24">
        <w:rPr>
          <w:rFonts w:ascii="Arial" w:hAnsi="Arial" w:cs="Arial"/>
          <w:color w:val="555555"/>
          <w:sz w:val="21"/>
          <w:szCs w:val="21"/>
          <w:lang w:val="en-US"/>
        </w:rPr>
        <w:t> may fail because it cannot update statistics tables in the data dictionary, which use </w:t>
      </w:r>
      <w:r w:rsidRPr="00BF5A24">
        <w:rPr>
          <w:rStyle w:val="HTML"/>
          <w:color w:val="000000"/>
          <w:bdr w:val="none" w:sz="0" w:space="0" w:color="auto" w:frame="1"/>
          <w:lang w:val="en-US"/>
        </w:rPr>
        <w:t>InnoDB</w:t>
      </w:r>
      <w:r w:rsidRPr="00BF5A24">
        <w:rPr>
          <w:rFonts w:ascii="Arial" w:hAnsi="Arial" w:cs="Arial"/>
          <w:color w:val="555555"/>
          <w:sz w:val="21"/>
          <w:szCs w:val="21"/>
          <w:lang w:val="en-US"/>
        </w:rPr>
        <w:t>. For </w:t>
      </w:r>
      <w:hyperlink r:id="rId1836" w:tooltip="13.7.3.1 ANALYZE TABLE Statement" w:history="1">
        <w:r w:rsidRPr="00BF5A24">
          <w:rPr>
            <w:rStyle w:val="HTML"/>
            <w:color w:val="000000"/>
            <w:bdr w:val="none" w:sz="0" w:space="0" w:color="auto" w:frame="1"/>
            <w:lang w:val="en-US"/>
          </w:rPr>
          <w:t>ANALYZE TABLE</w:t>
        </w:r>
      </w:hyperlink>
      <w:r w:rsidRPr="00BF5A24">
        <w:rPr>
          <w:rFonts w:ascii="Arial" w:hAnsi="Arial" w:cs="Arial"/>
          <w:color w:val="555555"/>
          <w:sz w:val="21"/>
          <w:szCs w:val="21"/>
          <w:lang w:val="en-US"/>
        </w:rPr>
        <w:t> operations that update the key distribution, failure may occur even if the operation updates the table itself (for example, if it is a </w:t>
      </w:r>
      <w:r w:rsidRPr="00BF5A24">
        <w:rPr>
          <w:rStyle w:val="HTML"/>
          <w:color w:val="000000"/>
          <w:bdr w:val="none" w:sz="0" w:space="0" w:color="auto" w:frame="1"/>
          <w:lang w:val="en-US"/>
        </w:rPr>
        <w:t>MyISAM</w:t>
      </w:r>
      <w:r w:rsidRPr="00BF5A24">
        <w:rPr>
          <w:rFonts w:ascii="Arial" w:hAnsi="Arial" w:cs="Arial"/>
          <w:color w:val="555555"/>
          <w:sz w:val="21"/>
          <w:szCs w:val="21"/>
          <w:lang w:val="en-US"/>
        </w:rPr>
        <w:t> table). To obtain the updated distribution statistics, set </w:t>
      </w:r>
      <w:hyperlink r:id="rId1837" w:anchor="sysvar_information_schema_stats_expiry" w:history="1">
        <w:r w:rsidRPr="00BF5A24">
          <w:rPr>
            <w:rStyle w:val="HTML"/>
            <w:color w:val="000000"/>
            <w:bdr w:val="none" w:sz="0" w:space="0" w:color="auto" w:frame="1"/>
            <w:lang w:val="en-US"/>
          </w:rPr>
          <w:t>information_schema_stats_expiry=0</w:t>
        </w:r>
      </w:hyperlink>
      <w:r w:rsidRPr="00BF5A24">
        <w:rPr>
          <w:rFonts w:ascii="Arial" w:hAnsi="Arial" w:cs="Arial"/>
          <w:color w:val="555555"/>
          <w:sz w:val="21"/>
          <w:szCs w:val="21"/>
          <w:lang w:val="en-US"/>
        </w:rPr>
        <w:t>.</w:t>
      </w:r>
    </w:p>
    <w:p w:rsidR="00BF5A24" w:rsidRPr="00BF5A24" w:rsidRDefault="00856AE5" w:rsidP="00BF5A24">
      <w:pPr>
        <w:pStyle w:val="a3"/>
        <w:spacing w:before="0" w:beforeAutospacing="0" w:after="0" w:afterAutospacing="0"/>
        <w:textAlignment w:val="baseline"/>
        <w:rPr>
          <w:rFonts w:ascii="Arial" w:hAnsi="Arial" w:cs="Arial"/>
          <w:color w:val="555555"/>
          <w:sz w:val="21"/>
          <w:szCs w:val="21"/>
          <w:lang w:val="en-US"/>
        </w:rPr>
      </w:pPr>
      <w:hyperlink r:id="rId1838" w:tooltip="13.7.3.1 ANALYZE TABLE Statement" w:history="1">
        <w:r w:rsidR="00BF5A24" w:rsidRPr="00BF5A24">
          <w:rPr>
            <w:rStyle w:val="HTML"/>
            <w:color w:val="000000"/>
            <w:bdr w:val="none" w:sz="0" w:space="0" w:color="auto" w:frame="1"/>
            <w:lang w:val="en-US"/>
          </w:rPr>
          <w:t>ANALYZE TABLE</w:t>
        </w:r>
      </w:hyperlink>
      <w:r w:rsidR="00BF5A24" w:rsidRPr="00BF5A24">
        <w:rPr>
          <w:rFonts w:ascii="Arial" w:hAnsi="Arial" w:cs="Arial"/>
          <w:color w:val="555555"/>
          <w:sz w:val="21"/>
          <w:szCs w:val="21"/>
          <w:lang w:val="en-US"/>
        </w:rPr>
        <w:t> is supported for partitioned tables, and you can use </w:t>
      </w:r>
      <w:r w:rsidR="00BF5A24" w:rsidRPr="00BF5A24">
        <w:rPr>
          <w:rStyle w:val="HTML"/>
          <w:color w:val="000000"/>
          <w:bdr w:val="none" w:sz="0" w:space="0" w:color="auto" w:frame="1"/>
          <w:lang w:val="en-US"/>
        </w:rPr>
        <w:t>ALTER TABLE ... ANALYZE PARTITION</w:t>
      </w:r>
      <w:r w:rsidR="00BF5A24" w:rsidRPr="00BF5A24">
        <w:rPr>
          <w:rFonts w:ascii="Arial" w:hAnsi="Arial" w:cs="Arial"/>
          <w:color w:val="555555"/>
          <w:sz w:val="21"/>
          <w:szCs w:val="21"/>
          <w:lang w:val="en-US"/>
        </w:rPr>
        <w:t> to analyze one or more partitions.</w:t>
      </w:r>
    </w:p>
    <w:p w:rsidR="00BF5A24" w:rsidRPr="00BF5A24" w:rsidRDefault="00BF5A24" w:rsidP="00BF5A24">
      <w:pPr>
        <w:pStyle w:val="a3"/>
        <w:spacing w:before="0" w:beforeAutospacing="0" w:after="0" w:afterAutospacing="0"/>
        <w:textAlignment w:val="baseline"/>
        <w:rPr>
          <w:rFonts w:ascii="Arial" w:hAnsi="Arial" w:cs="Arial"/>
          <w:color w:val="555555"/>
          <w:sz w:val="21"/>
          <w:szCs w:val="21"/>
          <w:lang w:val="en-US"/>
        </w:rPr>
      </w:pPr>
      <w:r w:rsidRPr="00BF5A24">
        <w:rPr>
          <w:rFonts w:ascii="Arial" w:hAnsi="Arial" w:cs="Arial"/>
          <w:color w:val="555555"/>
          <w:sz w:val="21"/>
          <w:szCs w:val="21"/>
          <w:lang w:val="en-US"/>
        </w:rPr>
        <w:t>During the analysis, the table is locked with a read lock for </w:t>
      </w:r>
      <w:r w:rsidRPr="00BF5A24">
        <w:rPr>
          <w:rStyle w:val="HTML"/>
          <w:color w:val="000000"/>
          <w:bdr w:val="none" w:sz="0" w:space="0" w:color="auto" w:frame="1"/>
          <w:lang w:val="en-US"/>
        </w:rPr>
        <w:t>InnoDB</w:t>
      </w:r>
      <w:r w:rsidRPr="00BF5A24">
        <w:rPr>
          <w:rFonts w:ascii="Arial" w:hAnsi="Arial" w:cs="Arial"/>
          <w:color w:val="555555"/>
          <w:sz w:val="21"/>
          <w:szCs w:val="21"/>
          <w:lang w:val="en-US"/>
        </w:rPr>
        <w:t> and </w:t>
      </w:r>
      <w:r w:rsidRPr="00BF5A24">
        <w:rPr>
          <w:rStyle w:val="HTML"/>
          <w:color w:val="000000"/>
          <w:bdr w:val="none" w:sz="0" w:space="0" w:color="auto" w:frame="1"/>
          <w:lang w:val="en-US"/>
        </w:rPr>
        <w:t>MyISAM</w:t>
      </w:r>
      <w:r w:rsidRPr="00BF5A24">
        <w:rPr>
          <w:rFonts w:ascii="Arial" w:hAnsi="Arial" w:cs="Arial"/>
          <w:color w:val="555555"/>
          <w:sz w:val="21"/>
          <w:szCs w:val="21"/>
          <w:lang w:val="en-US"/>
        </w:rPr>
        <w:t>.</w:t>
      </w:r>
    </w:p>
    <w:p w:rsidR="00BF5A24" w:rsidRPr="00BF5A24" w:rsidRDefault="00856AE5" w:rsidP="00BF5A24">
      <w:pPr>
        <w:pStyle w:val="a3"/>
        <w:spacing w:before="0" w:beforeAutospacing="0" w:after="0" w:afterAutospacing="0"/>
        <w:textAlignment w:val="baseline"/>
        <w:rPr>
          <w:rFonts w:ascii="Arial" w:hAnsi="Arial" w:cs="Arial"/>
          <w:color w:val="555555"/>
          <w:sz w:val="21"/>
          <w:szCs w:val="21"/>
          <w:lang w:val="en-US"/>
        </w:rPr>
      </w:pPr>
      <w:hyperlink r:id="rId1839" w:tooltip="13.7.3.1 ANALYZE TABLE Statement" w:history="1">
        <w:r w:rsidR="00BF5A24" w:rsidRPr="00BF5A24">
          <w:rPr>
            <w:rStyle w:val="HTML"/>
            <w:color w:val="000000"/>
            <w:bdr w:val="none" w:sz="0" w:space="0" w:color="auto" w:frame="1"/>
            <w:lang w:val="en-US"/>
          </w:rPr>
          <w:t>ANALYZE TABLE</w:t>
        </w:r>
      </w:hyperlink>
      <w:r w:rsidR="00BF5A24" w:rsidRPr="00BF5A24">
        <w:rPr>
          <w:rFonts w:ascii="Arial" w:hAnsi="Arial" w:cs="Arial"/>
          <w:color w:val="555555"/>
          <w:sz w:val="21"/>
          <w:szCs w:val="21"/>
          <w:lang w:val="en-US"/>
        </w:rPr>
        <w:t> removes the table from the table definition cache, which requires a flush lock. If there are long running statements or transactions still using the table, subsequent statements and transactions must wait for those operations to finish before the flush lock is released. Because </w:t>
      </w:r>
      <w:hyperlink r:id="rId1840" w:tooltip="13.7.3.1 ANALYZE TABLE Statement" w:history="1">
        <w:r w:rsidR="00BF5A24" w:rsidRPr="00BF5A24">
          <w:rPr>
            <w:rStyle w:val="HTML"/>
            <w:color w:val="000000"/>
            <w:bdr w:val="none" w:sz="0" w:space="0" w:color="auto" w:frame="1"/>
            <w:lang w:val="en-US"/>
          </w:rPr>
          <w:t>ANALYZE TABLE</w:t>
        </w:r>
      </w:hyperlink>
      <w:r w:rsidR="00BF5A24" w:rsidRPr="00BF5A24">
        <w:rPr>
          <w:rFonts w:ascii="Arial" w:hAnsi="Arial" w:cs="Arial"/>
          <w:color w:val="555555"/>
          <w:sz w:val="21"/>
          <w:szCs w:val="21"/>
          <w:lang w:val="en-US"/>
        </w:rPr>
        <w:t> itself typically finishes quickly, it may not be apparent that delayed transactions or statements involving the same table are due to the remaining flush lock.</w:t>
      </w:r>
    </w:p>
    <w:p w:rsidR="00BF5A24" w:rsidRDefault="00BF5A24" w:rsidP="00BF5A24">
      <w:pPr>
        <w:pStyle w:val="a3"/>
        <w:spacing w:before="0" w:beforeAutospacing="0" w:after="0" w:afterAutospacing="0"/>
        <w:textAlignment w:val="baseline"/>
        <w:rPr>
          <w:rFonts w:ascii="Arial" w:hAnsi="Arial" w:cs="Arial"/>
          <w:color w:val="555555"/>
          <w:sz w:val="21"/>
          <w:szCs w:val="21"/>
          <w:lang w:val="en-US"/>
        </w:rPr>
      </w:pPr>
      <w:r w:rsidRPr="00BF5A24">
        <w:rPr>
          <w:rFonts w:ascii="Arial" w:hAnsi="Arial" w:cs="Arial"/>
          <w:color w:val="555555"/>
          <w:sz w:val="21"/>
          <w:szCs w:val="21"/>
          <w:lang w:val="en-US"/>
        </w:rPr>
        <w:t>By default, the server writes </w:t>
      </w:r>
      <w:hyperlink r:id="rId1841" w:tooltip="13.7.3.1 ANALYZE TABLE Statement" w:history="1">
        <w:r w:rsidRPr="00BF5A24">
          <w:rPr>
            <w:rStyle w:val="HTML"/>
            <w:color w:val="000000"/>
            <w:bdr w:val="none" w:sz="0" w:space="0" w:color="auto" w:frame="1"/>
            <w:lang w:val="en-US"/>
          </w:rPr>
          <w:t>ANALYZE TABLE</w:t>
        </w:r>
      </w:hyperlink>
      <w:r w:rsidRPr="00BF5A24">
        <w:rPr>
          <w:rFonts w:ascii="Arial" w:hAnsi="Arial" w:cs="Arial"/>
          <w:color w:val="555555"/>
          <w:sz w:val="21"/>
          <w:szCs w:val="21"/>
          <w:lang w:val="en-US"/>
        </w:rPr>
        <w:t> statements to the binary log so that they replicate to replicas. To suppress logging, specify the optional </w:t>
      </w:r>
      <w:r w:rsidRPr="00BF5A24">
        <w:rPr>
          <w:rStyle w:val="HTML"/>
          <w:color w:val="000000"/>
          <w:bdr w:val="none" w:sz="0" w:space="0" w:color="auto" w:frame="1"/>
          <w:lang w:val="en-US"/>
        </w:rPr>
        <w:t>NO_WRITE_TO_BINLOG</w:t>
      </w:r>
      <w:r w:rsidRPr="00BF5A24">
        <w:rPr>
          <w:rFonts w:ascii="Arial" w:hAnsi="Arial" w:cs="Arial"/>
          <w:color w:val="555555"/>
          <w:sz w:val="21"/>
          <w:szCs w:val="21"/>
          <w:lang w:val="en-US"/>
        </w:rPr>
        <w:t> keyword or its alias </w:t>
      </w:r>
      <w:r w:rsidRPr="00BF5A24">
        <w:rPr>
          <w:rStyle w:val="HTML"/>
          <w:color w:val="000000"/>
          <w:bdr w:val="none" w:sz="0" w:space="0" w:color="auto" w:frame="1"/>
          <w:lang w:val="en-US"/>
        </w:rPr>
        <w:t>LOCAL</w:t>
      </w:r>
      <w:r w:rsidRPr="00BF5A24">
        <w:rPr>
          <w:rFonts w:ascii="Arial" w:hAnsi="Arial" w:cs="Arial"/>
          <w:color w:val="555555"/>
          <w:sz w:val="21"/>
          <w:szCs w:val="21"/>
          <w:lang w:val="en-US"/>
        </w:rPr>
        <w:t>.</w:t>
      </w:r>
    </w:p>
    <w:p w:rsidR="00BF5A24" w:rsidRPr="00BF5A24" w:rsidRDefault="00BF5A24" w:rsidP="00BF5A24">
      <w:pPr>
        <w:pStyle w:val="a3"/>
        <w:spacing w:before="0" w:beforeAutospacing="0" w:after="0" w:afterAutospacing="0"/>
        <w:textAlignment w:val="baseline"/>
        <w:rPr>
          <w:rFonts w:ascii="Arial" w:hAnsi="Arial" w:cs="Arial"/>
          <w:color w:val="555555"/>
          <w:sz w:val="21"/>
          <w:szCs w:val="21"/>
          <w:lang w:val="en-US"/>
        </w:rPr>
      </w:pPr>
    </w:p>
    <w:p w:rsidR="00BF5A24" w:rsidRDefault="00BF5A24" w:rsidP="00BF5A24">
      <w:pPr>
        <w:pStyle w:val="2"/>
      </w:pPr>
      <w:bookmarkStart w:id="1040" w:name="analyze-table-output"/>
      <w:bookmarkStart w:id="1041" w:name="_Toc57738611"/>
      <w:bookmarkEnd w:id="1040"/>
      <w:r>
        <w:t>ANALYZE TABLE Output</w:t>
      </w:r>
      <w:bookmarkEnd w:id="1041"/>
    </w:p>
    <w:p w:rsidR="00BF5A24" w:rsidRPr="00BF5A24" w:rsidRDefault="00856AE5" w:rsidP="00BF5A24">
      <w:pPr>
        <w:pStyle w:val="a3"/>
        <w:spacing w:before="0" w:beforeAutospacing="0" w:after="0" w:afterAutospacing="0"/>
        <w:textAlignment w:val="baseline"/>
        <w:rPr>
          <w:rFonts w:ascii="Arial" w:hAnsi="Arial" w:cs="Arial"/>
          <w:color w:val="555555"/>
          <w:sz w:val="21"/>
          <w:szCs w:val="21"/>
          <w:lang w:val="en-US"/>
        </w:rPr>
      </w:pPr>
      <w:hyperlink r:id="rId1842" w:tooltip="13.7.3.1 ANALYZE TABLE Statement" w:history="1">
        <w:r w:rsidR="00BF5A24" w:rsidRPr="00BF5A24">
          <w:rPr>
            <w:rStyle w:val="HTML"/>
            <w:color w:val="000000"/>
            <w:bdr w:val="none" w:sz="0" w:space="0" w:color="auto" w:frame="1"/>
            <w:lang w:val="en-US"/>
          </w:rPr>
          <w:t>ANALYZE TABLE</w:t>
        </w:r>
      </w:hyperlink>
      <w:r w:rsidR="00BF5A24" w:rsidRPr="00BF5A24">
        <w:rPr>
          <w:rFonts w:ascii="Arial" w:hAnsi="Arial" w:cs="Arial"/>
          <w:color w:val="555555"/>
          <w:sz w:val="21"/>
          <w:szCs w:val="21"/>
          <w:lang w:val="en-US"/>
        </w:rPr>
        <w:t> returns a result set with the columns shown in the following table.</w:t>
      </w:r>
    </w:p>
    <w:tbl>
      <w:tblPr>
        <w:tblW w:w="0" w:type="auto"/>
        <w:tblCellMar>
          <w:left w:w="0" w:type="dxa"/>
          <w:right w:w="0" w:type="dxa"/>
        </w:tblCellMar>
        <w:tblLook w:val="04A0" w:firstRow="1" w:lastRow="0" w:firstColumn="1" w:lastColumn="0" w:noHBand="0" w:noVBand="1"/>
        <w:tblDescription w:val="Columns of the ANALYZE TABLE result set."/>
      </w:tblPr>
      <w:tblGrid>
        <w:gridCol w:w="1051"/>
        <w:gridCol w:w="3812"/>
      </w:tblGrid>
      <w:tr w:rsidR="00BF5A24" w:rsidTr="00BF5A24">
        <w:trPr>
          <w:tblHeader/>
        </w:trPr>
        <w:tc>
          <w:tcPr>
            <w:tcW w:w="0" w:type="auto"/>
            <w:tcBorders>
              <w:top w:val="single" w:sz="12" w:space="0" w:color="808080"/>
              <w:left w:val="single" w:sz="12" w:space="0" w:color="808080"/>
              <w:bottom w:val="single" w:sz="12" w:space="0" w:color="808080"/>
              <w:right w:val="single" w:sz="12" w:space="0" w:color="808080"/>
            </w:tcBorders>
            <w:shd w:val="clear" w:color="auto" w:fill="FFFFFF"/>
            <w:tcMar>
              <w:top w:w="45" w:type="dxa"/>
              <w:left w:w="45" w:type="dxa"/>
              <w:bottom w:w="45" w:type="dxa"/>
              <w:right w:w="45" w:type="dxa"/>
            </w:tcMar>
            <w:vAlign w:val="bottom"/>
            <w:hideMark/>
          </w:tcPr>
          <w:p w:rsidR="00BF5A24" w:rsidRDefault="00BF5A24" w:rsidP="0095057D">
            <w:pPr>
              <w:spacing w:after="0"/>
              <w:rPr>
                <w:b/>
                <w:bCs/>
                <w:sz w:val="21"/>
                <w:szCs w:val="21"/>
              </w:rPr>
            </w:pPr>
            <w:r>
              <w:rPr>
                <w:b/>
                <w:bCs/>
                <w:sz w:val="21"/>
                <w:szCs w:val="21"/>
              </w:rPr>
              <w:t>Column</w:t>
            </w:r>
          </w:p>
        </w:tc>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BF5A24" w:rsidRDefault="00BF5A24" w:rsidP="0095057D">
            <w:pPr>
              <w:spacing w:after="0"/>
              <w:rPr>
                <w:b/>
                <w:bCs/>
                <w:sz w:val="21"/>
                <w:szCs w:val="21"/>
              </w:rPr>
            </w:pPr>
            <w:r>
              <w:rPr>
                <w:b/>
                <w:bCs/>
                <w:sz w:val="21"/>
                <w:szCs w:val="21"/>
              </w:rPr>
              <w:t>Value</w:t>
            </w:r>
          </w:p>
        </w:tc>
      </w:tr>
      <w:tr w:rsidR="00BF5A24" w:rsidTr="00BF5A24">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BF5A24" w:rsidRDefault="00BF5A24" w:rsidP="0095057D">
            <w:pPr>
              <w:spacing w:after="0"/>
              <w:rPr>
                <w:sz w:val="20"/>
                <w:szCs w:val="20"/>
              </w:rPr>
            </w:pPr>
            <w:r>
              <w:rPr>
                <w:rStyle w:val="HTML"/>
                <w:rFonts w:eastAsiaTheme="minorHAnsi"/>
                <w:color w:val="000000"/>
                <w:bdr w:val="none" w:sz="0" w:space="0" w:color="auto" w:frame="1"/>
              </w:rPr>
              <w:t>Table</w:t>
            </w:r>
          </w:p>
        </w:tc>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BF5A24" w:rsidRDefault="00BF5A24" w:rsidP="0095057D">
            <w:pPr>
              <w:spacing w:after="0"/>
              <w:rPr>
                <w:sz w:val="20"/>
                <w:szCs w:val="20"/>
              </w:rPr>
            </w:pPr>
            <w:r>
              <w:rPr>
                <w:sz w:val="20"/>
                <w:szCs w:val="20"/>
              </w:rPr>
              <w:t>The table name</w:t>
            </w:r>
          </w:p>
        </w:tc>
      </w:tr>
      <w:tr w:rsidR="00BF5A24" w:rsidTr="00BF5A24">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BF5A24" w:rsidRDefault="00BF5A24" w:rsidP="0095057D">
            <w:pPr>
              <w:spacing w:after="0"/>
              <w:rPr>
                <w:sz w:val="20"/>
                <w:szCs w:val="20"/>
              </w:rPr>
            </w:pPr>
            <w:r>
              <w:rPr>
                <w:rStyle w:val="HTML"/>
                <w:rFonts w:eastAsiaTheme="minorHAnsi"/>
                <w:color w:val="000000"/>
                <w:bdr w:val="none" w:sz="0" w:space="0" w:color="auto" w:frame="1"/>
              </w:rPr>
              <w:t>Op</w:t>
            </w:r>
          </w:p>
        </w:tc>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BF5A24" w:rsidRDefault="00BF5A24" w:rsidP="0095057D">
            <w:pPr>
              <w:spacing w:after="0"/>
              <w:rPr>
                <w:sz w:val="20"/>
                <w:szCs w:val="20"/>
              </w:rPr>
            </w:pPr>
            <w:r>
              <w:rPr>
                <w:rStyle w:val="HTML"/>
                <w:rFonts w:eastAsiaTheme="minorHAnsi"/>
                <w:color w:val="000000"/>
                <w:bdr w:val="none" w:sz="0" w:space="0" w:color="auto" w:frame="1"/>
              </w:rPr>
              <w:t>analyze</w:t>
            </w:r>
            <w:r>
              <w:rPr>
                <w:sz w:val="20"/>
                <w:szCs w:val="20"/>
              </w:rPr>
              <w:t> or </w:t>
            </w:r>
            <w:r>
              <w:rPr>
                <w:rStyle w:val="HTML"/>
                <w:rFonts w:eastAsiaTheme="minorHAnsi"/>
                <w:color w:val="000000"/>
                <w:bdr w:val="none" w:sz="0" w:space="0" w:color="auto" w:frame="1"/>
              </w:rPr>
              <w:t>histogram</w:t>
            </w:r>
          </w:p>
        </w:tc>
      </w:tr>
      <w:tr w:rsidR="00BF5A24" w:rsidRPr="00856AE5" w:rsidTr="00BF5A24">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BF5A24" w:rsidRDefault="00BF5A24" w:rsidP="0095057D">
            <w:pPr>
              <w:spacing w:after="0"/>
              <w:rPr>
                <w:sz w:val="20"/>
                <w:szCs w:val="20"/>
              </w:rPr>
            </w:pPr>
            <w:r>
              <w:rPr>
                <w:rStyle w:val="HTML"/>
                <w:rFonts w:eastAsiaTheme="minorHAnsi"/>
                <w:color w:val="000000"/>
                <w:bdr w:val="none" w:sz="0" w:space="0" w:color="auto" w:frame="1"/>
              </w:rPr>
              <w:t>Msg_type</w:t>
            </w:r>
          </w:p>
        </w:tc>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BF5A24" w:rsidRPr="00BF5A24" w:rsidRDefault="00BF5A24" w:rsidP="0095057D">
            <w:pPr>
              <w:spacing w:after="0"/>
              <w:rPr>
                <w:sz w:val="20"/>
                <w:szCs w:val="20"/>
                <w:lang w:val="en-US"/>
              </w:rPr>
            </w:pPr>
            <w:r w:rsidRPr="00BF5A24">
              <w:rPr>
                <w:rStyle w:val="HTML"/>
                <w:rFonts w:eastAsiaTheme="minorHAnsi"/>
                <w:color w:val="000000"/>
                <w:bdr w:val="none" w:sz="0" w:space="0" w:color="auto" w:frame="1"/>
                <w:lang w:val="en-US"/>
              </w:rPr>
              <w:t>status</w:t>
            </w:r>
            <w:r w:rsidRPr="00BF5A24">
              <w:rPr>
                <w:sz w:val="20"/>
                <w:szCs w:val="20"/>
                <w:lang w:val="en-US"/>
              </w:rPr>
              <w:t>, </w:t>
            </w:r>
            <w:r w:rsidRPr="00BF5A24">
              <w:rPr>
                <w:rStyle w:val="HTML"/>
                <w:rFonts w:eastAsiaTheme="minorHAnsi"/>
                <w:color w:val="000000"/>
                <w:bdr w:val="none" w:sz="0" w:space="0" w:color="auto" w:frame="1"/>
                <w:lang w:val="en-US"/>
              </w:rPr>
              <w:t>error</w:t>
            </w:r>
            <w:r w:rsidRPr="00BF5A24">
              <w:rPr>
                <w:sz w:val="20"/>
                <w:szCs w:val="20"/>
                <w:lang w:val="en-US"/>
              </w:rPr>
              <w:t>, </w:t>
            </w:r>
            <w:r w:rsidRPr="00BF5A24">
              <w:rPr>
                <w:rStyle w:val="HTML"/>
                <w:rFonts w:eastAsiaTheme="minorHAnsi"/>
                <w:color w:val="000000"/>
                <w:bdr w:val="none" w:sz="0" w:space="0" w:color="auto" w:frame="1"/>
                <w:lang w:val="en-US"/>
              </w:rPr>
              <w:t>info</w:t>
            </w:r>
            <w:r w:rsidRPr="00BF5A24">
              <w:rPr>
                <w:sz w:val="20"/>
                <w:szCs w:val="20"/>
                <w:lang w:val="en-US"/>
              </w:rPr>
              <w:t>, </w:t>
            </w:r>
            <w:r w:rsidRPr="00BF5A24">
              <w:rPr>
                <w:rStyle w:val="HTML"/>
                <w:rFonts w:eastAsiaTheme="minorHAnsi"/>
                <w:color w:val="000000"/>
                <w:bdr w:val="none" w:sz="0" w:space="0" w:color="auto" w:frame="1"/>
                <w:lang w:val="en-US"/>
              </w:rPr>
              <w:t>note</w:t>
            </w:r>
            <w:r w:rsidRPr="00BF5A24">
              <w:rPr>
                <w:sz w:val="20"/>
                <w:szCs w:val="20"/>
                <w:lang w:val="en-US"/>
              </w:rPr>
              <w:t>, or </w:t>
            </w:r>
            <w:r w:rsidRPr="00BF5A24">
              <w:rPr>
                <w:rStyle w:val="HTML"/>
                <w:rFonts w:eastAsiaTheme="minorHAnsi"/>
                <w:color w:val="000000"/>
                <w:bdr w:val="none" w:sz="0" w:space="0" w:color="auto" w:frame="1"/>
                <w:lang w:val="en-US"/>
              </w:rPr>
              <w:t>warning</w:t>
            </w:r>
          </w:p>
        </w:tc>
      </w:tr>
      <w:tr w:rsidR="00BF5A24" w:rsidTr="00BF5A24">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BF5A24" w:rsidRDefault="00BF5A24" w:rsidP="0095057D">
            <w:pPr>
              <w:spacing w:after="0"/>
              <w:rPr>
                <w:sz w:val="20"/>
                <w:szCs w:val="20"/>
              </w:rPr>
            </w:pPr>
            <w:r>
              <w:rPr>
                <w:rStyle w:val="HTML"/>
                <w:rFonts w:eastAsiaTheme="minorHAnsi"/>
                <w:color w:val="000000"/>
                <w:bdr w:val="none" w:sz="0" w:space="0" w:color="auto" w:frame="1"/>
              </w:rPr>
              <w:t>Msg_text</w:t>
            </w:r>
          </w:p>
        </w:tc>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BF5A24" w:rsidRDefault="00BF5A24" w:rsidP="0095057D">
            <w:pPr>
              <w:spacing w:after="0"/>
              <w:rPr>
                <w:sz w:val="20"/>
                <w:szCs w:val="20"/>
              </w:rPr>
            </w:pPr>
            <w:r>
              <w:rPr>
                <w:sz w:val="20"/>
                <w:szCs w:val="20"/>
              </w:rPr>
              <w:t>An informational message</w:t>
            </w:r>
          </w:p>
        </w:tc>
      </w:tr>
    </w:tbl>
    <w:p w:rsidR="00BF5A24" w:rsidRDefault="00BF5A24" w:rsidP="00BF5A24">
      <w:pPr>
        <w:pStyle w:val="2"/>
      </w:pPr>
      <w:bookmarkStart w:id="1042" w:name="analyze-table-key-distribution-analysis"/>
      <w:bookmarkStart w:id="1043" w:name="_Toc57738612"/>
      <w:bookmarkEnd w:id="1042"/>
      <w:r>
        <w:lastRenderedPageBreak/>
        <w:t>Key Distribution Analysis</w:t>
      </w:r>
      <w:bookmarkEnd w:id="1043"/>
    </w:p>
    <w:p w:rsidR="00BF5A24" w:rsidRPr="00BF5A24" w:rsidRDefault="00856AE5" w:rsidP="00BF5A24">
      <w:pPr>
        <w:pStyle w:val="a3"/>
        <w:spacing w:before="0" w:beforeAutospacing="0" w:after="0" w:afterAutospacing="0"/>
        <w:textAlignment w:val="baseline"/>
        <w:rPr>
          <w:rFonts w:ascii="Arial" w:hAnsi="Arial" w:cs="Arial"/>
          <w:color w:val="555555"/>
          <w:sz w:val="21"/>
          <w:szCs w:val="21"/>
          <w:lang w:val="en-US"/>
        </w:rPr>
      </w:pPr>
      <w:hyperlink r:id="rId1843" w:tooltip="13.7.3.1 ANALYZE TABLE Statement" w:history="1">
        <w:r w:rsidR="00BF5A24" w:rsidRPr="00BF5A24">
          <w:rPr>
            <w:rStyle w:val="HTML"/>
            <w:color w:val="000000"/>
            <w:bdr w:val="none" w:sz="0" w:space="0" w:color="auto" w:frame="1"/>
            <w:lang w:val="en-US"/>
          </w:rPr>
          <w:t>ANALYZE TABLE</w:t>
        </w:r>
      </w:hyperlink>
      <w:r w:rsidR="00BF5A24" w:rsidRPr="00BF5A24">
        <w:rPr>
          <w:rFonts w:ascii="Arial" w:hAnsi="Arial" w:cs="Arial"/>
          <w:color w:val="555555"/>
          <w:sz w:val="21"/>
          <w:szCs w:val="21"/>
          <w:lang w:val="en-US"/>
        </w:rPr>
        <w:t> without either </w:t>
      </w:r>
      <w:r w:rsidR="00BF5A24" w:rsidRPr="00BF5A24">
        <w:rPr>
          <w:rStyle w:val="HTML"/>
          <w:color w:val="000000"/>
          <w:bdr w:val="none" w:sz="0" w:space="0" w:color="auto" w:frame="1"/>
          <w:lang w:val="en-US"/>
        </w:rPr>
        <w:t>HISTOGRAM</w:t>
      </w:r>
      <w:r w:rsidR="00BF5A24" w:rsidRPr="00BF5A24">
        <w:rPr>
          <w:rFonts w:ascii="Arial" w:hAnsi="Arial" w:cs="Arial"/>
          <w:color w:val="555555"/>
          <w:sz w:val="21"/>
          <w:szCs w:val="21"/>
          <w:lang w:val="en-US"/>
        </w:rPr>
        <w:t> clause performs a key distribution analysis and stores the distribution for the table or tables. Any existing histogram statistics remain unaffected.</w:t>
      </w:r>
    </w:p>
    <w:p w:rsidR="00BF5A24" w:rsidRPr="00BF5A24" w:rsidRDefault="00BF5A24" w:rsidP="00BF5A24">
      <w:pPr>
        <w:pStyle w:val="a3"/>
        <w:spacing w:before="0" w:beforeAutospacing="0" w:after="225" w:afterAutospacing="0"/>
        <w:textAlignment w:val="baseline"/>
        <w:rPr>
          <w:rFonts w:ascii="Arial" w:hAnsi="Arial" w:cs="Arial"/>
          <w:color w:val="555555"/>
          <w:sz w:val="21"/>
          <w:szCs w:val="21"/>
          <w:lang w:val="en-US"/>
        </w:rPr>
      </w:pPr>
      <w:r w:rsidRPr="00BF5A24">
        <w:rPr>
          <w:rFonts w:ascii="Arial" w:hAnsi="Arial" w:cs="Arial"/>
          <w:color w:val="555555"/>
          <w:sz w:val="21"/>
          <w:szCs w:val="21"/>
          <w:lang w:val="en-US"/>
        </w:rPr>
        <w:t>If the table has not changed since the last key distribution analysis, the table is not analyzed again.</w:t>
      </w:r>
    </w:p>
    <w:p w:rsidR="00BF5A24" w:rsidRPr="00BF5A24" w:rsidRDefault="00BF5A24" w:rsidP="00BF5A24">
      <w:pPr>
        <w:pStyle w:val="a3"/>
        <w:spacing w:before="0" w:beforeAutospacing="0" w:after="225" w:afterAutospacing="0"/>
        <w:textAlignment w:val="baseline"/>
        <w:rPr>
          <w:rFonts w:ascii="Arial" w:hAnsi="Arial" w:cs="Arial"/>
          <w:color w:val="555555"/>
          <w:sz w:val="21"/>
          <w:szCs w:val="21"/>
          <w:lang w:val="en-US"/>
        </w:rPr>
      </w:pPr>
      <w:r w:rsidRPr="00BF5A24">
        <w:rPr>
          <w:rFonts w:ascii="Arial" w:hAnsi="Arial" w:cs="Arial"/>
          <w:color w:val="555555"/>
          <w:sz w:val="21"/>
          <w:szCs w:val="21"/>
          <w:lang w:val="en-US"/>
        </w:rPr>
        <w:t>MySQL uses the stored key distribution to decide the order in which tables should be joined for joins on something other than a constant. In addition, key distributions can be used when deciding which indexes to use for a specific table within a query.</w:t>
      </w:r>
    </w:p>
    <w:p w:rsidR="00BF5A24" w:rsidRPr="00BF5A24" w:rsidRDefault="00BF5A24" w:rsidP="00BF5A24">
      <w:pPr>
        <w:pStyle w:val="a3"/>
        <w:spacing w:before="0" w:beforeAutospacing="0" w:after="0" w:afterAutospacing="0"/>
        <w:textAlignment w:val="baseline"/>
        <w:rPr>
          <w:rFonts w:ascii="Arial" w:hAnsi="Arial" w:cs="Arial"/>
          <w:color w:val="555555"/>
          <w:sz w:val="21"/>
          <w:szCs w:val="21"/>
          <w:lang w:val="en-US"/>
        </w:rPr>
      </w:pPr>
      <w:r w:rsidRPr="00BF5A24">
        <w:rPr>
          <w:rFonts w:ascii="Arial" w:hAnsi="Arial" w:cs="Arial"/>
          <w:color w:val="555555"/>
          <w:sz w:val="21"/>
          <w:szCs w:val="21"/>
          <w:lang w:val="en-US"/>
        </w:rPr>
        <w:t>For </w:t>
      </w:r>
      <w:r w:rsidRPr="00BF5A24">
        <w:rPr>
          <w:rStyle w:val="HTML"/>
          <w:color w:val="000000"/>
          <w:bdr w:val="none" w:sz="0" w:space="0" w:color="auto" w:frame="1"/>
          <w:lang w:val="en-US"/>
        </w:rPr>
        <w:t>InnoDB</w:t>
      </w:r>
      <w:r w:rsidRPr="00BF5A24">
        <w:rPr>
          <w:rFonts w:ascii="Arial" w:hAnsi="Arial" w:cs="Arial"/>
          <w:color w:val="555555"/>
          <w:sz w:val="21"/>
          <w:szCs w:val="21"/>
          <w:lang w:val="en-US"/>
        </w:rPr>
        <w:t> tables, </w:t>
      </w:r>
      <w:hyperlink r:id="rId1844" w:tooltip="13.7.3.1 ANALYZE TABLE Statement" w:history="1">
        <w:r w:rsidRPr="00BF5A24">
          <w:rPr>
            <w:rStyle w:val="HTML"/>
            <w:color w:val="000000"/>
            <w:bdr w:val="none" w:sz="0" w:space="0" w:color="auto" w:frame="1"/>
            <w:lang w:val="en-US"/>
          </w:rPr>
          <w:t>ANALYZE TABLE</w:t>
        </w:r>
      </w:hyperlink>
      <w:r w:rsidRPr="00BF5A24">
        <w:rPr>
          <w:rFonts w:ascii="Arial" w:hAnsi="Arial" w:cs="Arial"/>
          <w:color w:val="555555"/>
          <w:sz w:val="21"/>
          <w:szCs w:val="21"/>
          <w:lang w:val="en-US"/>
        </w:rPr>
        <w:t> determines index cardinality by performing random dives on each of the index trees and updating index cardinality estimates accordingly. Because these are only estimates, repeated runs of </w:t>
      </w:r>
      <w:hyperlink r:id="rId1845" w:tooltip="13.7.3.1 ANALYZE TABLE Statement" w:history="1">
        <w:r w:rsidRPr="00BF5A24">
          <w:rPr>
            <w:rStyle w:val="HTML"/>
            <w:color w:val="000000"/>
            <w:bdr w:val="none" w:sz="0" w:space="0" w:color="auto" w:frame="1"/>
            <w:lang w:val="en-US"/>
          </w:rPr>
          <w:t>ANALYZE TABLE</w:t>
        </w:r>
      </w:hyperlink>
      <w:r w:rsidRPr="00BF5A24">
        <w:rPr>
          <w:rFonts w:ascii="Arial" w:hAnsi="Arial" w:cs="Arial"/>
          <w:color w:val="555555"/>
          <w:sz w:val="21"/>
          <w:szCs w:val="21"/>
          <w:lang w:val="en-US"/>
        </w:rPr>
        <w:t> could produce different numbers. This makes </w:t>
      </w:r>
      <w:hyperlink r:id="rId1846" w:tooltip="13.7.3.1 ANALYZE TABLE Statement" w:history="1">
        <w:r w:rsidRPr="00BF5A24">
          <w:rPr>
            <w:rStyle w:val="HTML"/>
            <w:color w:val="000000"/>
            <w:bdr w:val="none" w:sz="0" w:space="0" w:color="auto" w:frame="1"/>
            <w:lang w:val="en-US"/>
          </w:rPr>
          <w:t>ANALYZE TABLE</w:t>
        </w:r>
      </w:hyperlink>
      <w:r w:rsidRPr="00BF5A24">
        <w:rPr>
          <w:rFonts w:ascii="Arial" w:hAnsi="Arial" w:cs="Arial"/>
          <w:color w:val="555555"/>
          <w:sz w:val="21"/>
          <w:szCs w:val="21"/>
          <w:lang w:val="en-US"/>
        </w:rPr>
        <w:t> fast on </w:t>
      </w:r>
      <w:r w:rsidRPr="00BF5A24">
        <w:rPr>
          <w:rStyle w:val="HTML"/>
          <w:color w:val="000000"/>
          <w:bdr w:val="none" w:sz="0" w:space="0" w:color="auto" w:frame="1"/>
          <w:lang w:val="en-US"/>
        </w:rPr>
        <w:t>InnoDB</w:t>
      </w:r>
      <w:r w:rsidRPr="00BF5A24">
        <w:rPr>
          <w:rFonts w:ascii="Arial" w:hAnsi="Arial" w:cs="Arial"/>
          <w:color w:val="555555"/>
          <w:sz w:val="21"/>
          <w:szCs w:val="21"/>
          <w:lang w:val="en-US"/>
        </w:rPr>
        <w:t> tables but not 100% accurate because it does not take all rows into account.</w:t>
      </w:r>
    </w:p>
    <w:p w:rsidR="00BF5A24" w:rsidRPr="00BF5A24" w:rsidRDefault="00BF5A24" w:rsidP="00BF5A24">
      <w:pPr>
        <w:pStyle w:val="a3"/>
        <w:spacing w:before="0" w:beforeAutospacing="0" w:after="0" w:afterAutospacing="0"/>
        <w:textAlignment w:val="baseline"/>
        <w:rPr>
          <w:rFonts w:ascii="Arial" w:hAnsi="Arial" w:cs="Arial"/>
          <w:color w:val="555555"/>
          <w:sz w:val="21"/>
          <w:szCs w:val="21"/>
          <w:lang w:val="en-US"/>
        </w:rPr>
      </w:pPr>
      <w:r w:rsidRPr="00BF5A24">
        <w:rPr>
          <w:rFonts w:ascii="Arial" w:hAnsi="Arial" w:cs="Arial"/>
          <w:color w:val="555555"/>
          <w:sz w:val="21"/>
          <w:szCs w:val="21"/>
          <w:lang w:val="en-US"/>
        </w:rPr>
        <w:t>You can make the </w:t>
      </w:r>
      <w:hyperlink r:id="rId1847" w:anchor="glos_statistics" w:tooltip="statistics" w:history="1">
        <w:r w:rsidRPr="00BF5A24">
          <w:rPr>
            <w:rStyle w:val="a4"/>
            <w:rFonts w:ascii="Arial" w:hAnsi="Arial" w:cs="Arial"/>
            <w:color w:val="0074A3"/>
            <w:sz w:val="21"/>
            <w:szCs w:val="21"/>
            <w:lang w:val="en-US"/>
          </w:rPr>
          <w:t>statistics</w:t>
        </w:r>
      </w:hyperlink>
      <w:r w:rsidRPr="00BF5A24">
        <w:rPr>
          <w:rFonts w:ascii="Arial" w:hAnsi="Arial" w:cs="Arial"/>
          <w:color w:val="555555"/>
          <w:sz w:val="21"/>
          <w:szCs w:val="21"/>
          <w:lang w:val="en-US"/>
        </w:rPr>
        <w:t> collected by </w:t>
      </w:r>
      <w:hyperlink r:id="rId1848" w:tooltip="13.7.3.1 ANALYZE TABLE Statement" w:history="1">
        <w:r w:rsidRPr="00BF5A24">
          <w:rPr>
            <w:rStyle w:val="HTML"/>
            <w:color w:val="000000"/>
            <w:bdr w:val="none" w:sz="0" w:space="0" w:color="auto" w:frame="1"/>
            <w:lang w:val="en-US"/>
          </w:rPr>
          <w:t>ANALYZE TABLE</w:t>
        </w:r>
      </w:hyperlink>
      <w:r w:rsidRPr="00BF5A24">
        <w:rPr>
          <w:rFonts w:ascii="Arial" w:hAnsi="Arial" w:cs="Arial"/>
          <w:color w:val="555555"/>
          <w:sz w:val="21"/>
          <w:szCs w:val="21"/>
          <w:lang w:val="en-US"/>
        </w:rPr>
        <w:t> more precise and more stable by enabling </w:t>
      </w:r>
      <w:hyperlink r:id="rId1849" w:anchor="sysvar_innodb_stats_persistent" w:history="1">
        <w:r w:rsidRPr="00BF5A24">
          <w:rPr>
            <w:rStyle w:val="HTML"/>
            <w:color w:val="000000"/>
            <w:bdr w:val="none" w:sz="0" w:space="0" w:color="auto" w:frame="1"/>
            <w:lang w:val="en-US"/>
          </w:rPr>
          <w:t>innodb_stats_persistent</w:t>
        </w:r>
      </w:hyperlink>
      <w:r w:rsidRPr="00BF5A24">
        <w:rPr>
          <w:rFonts w:ascii="Arial" w:hAnsi="Arial" w:cs="Arial"/>
          <w:color w:val="555555"/>
          <w:sz w:val="21"/>
          <w:szCs w:val="21"/>
          <w:lang w:val="en-US"/>
        </w:rPr>
        <w:t>. When </w:t>
      </w:r>
      <w:hyperlink r:id="rId1850" w:anchor="sysvar_innodb_stats_persistent" w:history="1">
        <w:r w:rsidRPr="00BF5A24">
          <w:rPr>
            <w:rStyle w:val="HTML"/>
            <w:color w:val="000000"/>
            <w:bdr w:val="none" w:sz="0" w:space="0" w:color="auto" w:frame="1"/>
            <w:lang w:val="en-US"/>
          </w:rPr>
          <w:t>innodb_stats_persistent</w:t>
        </w:r>
      </w:hyperlink>
      <w:r w:rsidRPr="00BF5A24">
        <w:rPr>
          <w:rFonts w:ascii="Arial" w:hAnsi="Arial" w:cs="Arial"/>
          <w:color w:val="555555"/>
          <w:sz w:val="21"/>
          <w:szCs w:val="21"/>
          <w:lang w:val="en-US"/>
        </w:rPr>
        <w:t> is enabled, it is important to run </w:t>
      </w:r>
      <w:hyperlink r:id="rId1851" w:tooltip="13.7.3.1 ANALYZE TABLE Statement" w:history="1">
        <w:r w:rsidRPr="00BF5A24">
          <w:rPr>
            <w:rStyle w:val="HTML"/>
            <w:color w:val="000000"/>
            <w:bdr w:val="none" w:sz="0" w:space="0" w:color="auto" w:frame="1"/>
            <w:lang w:val="en-US"/>
          </w:rPr>
          <w:t>ANALYZE TABLE</w:t>
        </w:r>
      </w:hyperlink>
      <w:r w:rsidRPr="00BF5A24">
        <w:rPr>
          <w:rFonts w:ascii="Arial" w:hAnsi="Arial" w:cs="Arial"/>
          <w:color w:val="555555"/>
          <w:sz w:val="21"/>
          <w:szCs w:val="21"/>
          <w:lang w:val="en-US"/>
        </w:rPr>
        <w:t> after major changes to index column data, as statistics are not recalculated periodically (such as after a server restart).</w:t>
      </w:r>
    </w:p>
    <w:p w:rsidR="00BF5A24" w:rsidRPr="00BF5A24" w:rsidRDefault="00BF5A24" w:rsidP="00BF5A24">
      <w:pPr>
        <w:pStyle w:val="a3"/>
        <w:spacing w:before="0" w:beforeAutospacing="0" w:after="0" w:afterAutospacing="0"/>
        <w:textAlignment w:val="baseline"/>
        <w:rPr>
          <w:rFonts w:ascii="Arial" w:hAnsi="Arial" w:cs="Arial"/>
          <w:color w:val="555555"/>
          <w:sz w:val="21"/>
          <w:szCs w:val="21"/>
          <w:lang w:val="en-US"/>
        </w:rPr>
      </w:pPr>
      <w:r w:rsidRPr="00BF5A24">
        <w:rPr>
          <w:rFonts w:ascii="Arial" w:hAnsi="Arial" w:cs="Arial"/>
          <w:color w:val="555555"/>
          <w:sz w:val="21"/>
          <w:szCs w:val="21"/>
          <w:lang w:val="en-US"/>
        </w:rPr>
        <w:t>If </w:t>
      </w:r>
      <w:hyperlink r:id="rId1852" w:anchor="sysvar_innodb_stats_persistent" w:history="1">
        <w:r w:rsidRPr="00BF5A24">
          <w:rPr>
            <w:rStyle w:val="HTML"/>
            <w:color w:val="000000"/>
            <w:bdr w:val="none" w:sz="0" w:space="0" w:color="auto" w:frame="1"/>
            <w:lang w:val="en-US"/>
          </w:rPr>
          <w:t>innodb_stats_persistent</w:t>
        </w:r>
      </w:hyperlink>
      <w:r w:rsidRPr="00BF5A24">
        <w:rPr>
          <w:rFonts w:ascii="Arial" w:hAnsi="Arial" w:cs="Arial"/>
          <w:color w:val="555555"/>
          <w:sz w:val="21"/>
          <w:szCs w:val="21"/>
          <w:lang w:val="en-US"/>
        </w:rPr>
        <w:t> is enabled, you can change the number of random dives by modifying the </w:t>
      </w:r>
      <w:hyperlink r:id="rId1853" w:anchor="sysvar_innodb_stats_persistent_sample_pages" w:history="1">
        <w:r w:rsidRPr="00BF5A24">
          <w:rPr>
            <w:rStyle w:val="HTML"/>
            <w:color w:val="000000"/>
            <w:bdr w:val="none" w:sz="0" w:space="0" w:color="auto" w:frame="1"/>
            <w:lang w:val="en-US"/>
          </w:rPr>
          <w:t>innodb_stats_persistent_sample_pages</w:t>
        </w:r>
      </w:hyperlink>
      <w:r w:rsidRPr="00BF5A24">
        <w:rPr>
          <w:rFonts w:ascii="Arial" w:hAnsi="Arial" w:cs="Arial"/>
          <w:color w:val="555555"/>
          <w:sz w:val="21"/>
          <w:szCs w:val="21"/>
          <w:lang w:val="en-US"/>
        </w:rPr>
        <w:t> system variable. If </w:t>
      </w:r>
      <w:hyperlink r:id="rId1854" w:anchor="sysvar_innodb_stats_persistent" w:history="1">
        <w:r w:rsidRPr="00BF5A24">
          <w:rPr>
            <w:rStyle w:val="HTML"/>
            <w:color w:val="000000"/>
            <w:bdr w:val="none" w:sz="0" w:space="0" w:color="auto" w:frame="1"/>
            <w:lang w:val="en-US"/>
          </w:rPr>
          <w:t>innodb_stats_persistent</w:t>
        </w:r>
      </w:hyperlink>
      <w:r w:rsidRPr="00BF5A24">
        <w:rPr>
          <w:rFonts w:ascii="Arial" w:hAnsi="Arial" w:cs="Arial"/>
          <w:color w:val="555555"/>
          <w:sz w:val="21"/>
          <w:szCs w:val="21"/>
          <w:lang w:val="en-US"/>
        </w:rPr>
        <w:t> is disabled, modify </w:t>
      </w:r>
      <w:hyperlink r:id="rId1855" w:anchor="sysvar_innodb_stats_transient_sample_pages" w:history="1">
        <w:r w:rsidRPr="00BF5A24">
          <w:rPr>
            <w:rStyle w:val="HTML"/>
            <w:color w:val="000000"/>
            <w:bdr w:val="none" w:sz="0" w:space="0" w:color="auto" w:frame="1"/>
            <w:lang w:val="en-US"/>
          </w:rPr>
          <w:t>innodb_stats_transient_sample_pages</w:t>
        </w:r>
      </w:hyperlink>
      <w:r w:rsidRPr="00BF5A24">
        <w:rPr>
          <w:rFonts w:ascii="Arial" w:hAnsi="Arial" w:cs="Arial"/>
          <w:color w:val="555555"/>
          <w:sz w:val="21"/>
          <w:szCs w:val="21"/>
          <w:lang w:val="en-US"/>
        </w:rPr>
        <w:t> instead.</w:t>
      </w:r>
    </w:p>
    <w:p w:rsidR="00BF5A24" w:rsidRPr="00BF5A24" w:rsidRDefault="00BF5A24" w:rsidP="00BF5A24">
      <w:pPr>
        <w:pStyle w:val="a3"/>
        <w:spacing w:before="0" w:beforeAutospacing="0" w:after="0" w:afterAutospacing="0"/>
        <w:textAlignment w:val="baseline"/>
        <w:rPr>
          <w:rFonts w:ascii="Arial" w:hAnsi="Arial" w:cs="Arial"/>
          <w:color w:val="555555"/>
          <w:sz w:val="21"/>
          <w:szCs w:val="21"/>
          <w:lang w:val="en-US"/>
        </w:rPr>
      </w:pPr>
      <w:r w:rsidRPr="00BF5A24">
        <w:rPr>
          <w:rFonts w:ascii="Arial" w:hAnsi="Arial" w:cs="Arial"/>
          <w:color w:val="555555"/>
          <w:sz w:val="21"/>
          <w:szCs w:val="21"/>
          <w:lang w:val="en-US"/>
        </w:rPr>
        <w:t>For more information about key distribution analysis in </w:t>
      </w:r>
      <w:r w:rsidRPr="00BF5A24">
        <w:rPr>
          <w:rStyle w:val="HTML"/>
          <w:color w:val="000000"/>
          <w:bdr w:val="none" w:sz="0" w:space="0" w:color="auto" w:frame="1"/>
          <w:lang w:val="en-US"/>
        </w:rPr>
        <w:t>InnoDB</w:t>
      </w:r>
      <w:r w:rsidRPr="00BF5A24">
        <w:rPr>
          <w:rFonts w:ascii="Arial" w:hAnsi="Arial" w:cs="Arial"/>
          <w:color w:val="555555"/>
          <w:sz w:val="21"/>
          <w:szCs w:val="21"/>
          <w:lang w:val="en-US"/>
        </w:rPr>
        <w:t>.</w:t>
      </w:r>
    </w:p>
    <w:p w:rsidR="00BF5A24" w:rsidRPr="00BF5A24" w:rsidRDefault="00BF5A24" w:rsidP="00BF5A24">
      <w:pPr>
        <w:pStyle w:val="a3"/>
        <w:spacing w:before="0" w:beforeAutospacing="0" w:after="0" w:afterAutospacing="0"/>
        <w:textAlignment w:val="baseline"/>
        <w:rPr>
          <w:rFonts w:ascii="Arial" w:hAnsi="Arial" w:cs="Arial"/>
          <w:color w:val="555555"/>
          <w:sz w:val="21"/>
          <w:szCs w:val="21"/>
          <w:lang w:val="en-US"/>
        </w:rPr>
      </w:pPr>
      <w:r w:rsidRPr="00BF5A24">
        <w:rPr>
          <w:rFonts w:ascii="Arial" w:hAnsi="Arial" w:cs="Arial"/>
          <w:color w:val="555555"/>
          <w:sz w:val="21"/>
          <w:szCs w:val="21"/>
          <w:lang w:val="en-US"/>
        </w:rPr>
        <w:t>MySQL uses index cardinality estimates in join optimization. If a join is not optimized in the right way, try running </w:t>
      </w:r>
      <w:hyperlink r:id="rId1856" w:tooltip="13.7.3.1 ANALYZE TABLE Statement" w:history="1">
        <w:r w:rsidRPr="00BF5A24">
          <w:rPr>
            <w:rStyle w:val="HTML"/>
            <w:color w:val="000000"/>
            <w:bdr w:val="none" w:sz="0" w:space="0" w:color="auto" w:frame="1"/>
            <w:lang w:val="en-US"/>
          </w:rPr>
          <w:t>ANALYZE TABLE</w:t>
        </w:r>
      </w:hyperlink>
      <w:r w:rsidRPr="00BF5A24">
        <w:rPr>
          <w:rFonts w:ascii="Arial" w:hAnsi="Arial" w:cs="Arial"/>
          <w:color w:val="555555"/>
          <w:sz w:val="21"/>
          <w:szCs w:val="21"/>
          <w:lang w:val="en-US"/>
        </w:rPr>
        <w:t>. In the few cases that </w:t>
      </w:r>
      <w:hyperlink r:id="rId1857" w:tooltip="13.7.3.1 ANALYZE TABLE Statement" w:history="1">
        <w:r w:rsidRPr="00BF5A24">
          <w:rPr>
            <w:rStyle w:val="HTML"/>
            <w:color w:val="000000"/>
            <w:bdr w:val="none" w:sz="0" w:space="0" w:color="auto" w:frame="1"/>
            <w:lang w:val="en-US"/>
          </w:rPr>
          <w:t>ANALYZE TABLE</w:t>
        </w:r>
      </w:hyperlink>
      <w:r w:rsidRPr="00BF5A24">
        <w:rPr>
          <w:rFonts w:ascii="Arial" w:hAnsi="Arial" w:cs="Arial"/>
          <w:color w:val="555555"/>
          <w:sz w:val="21"/>
          <w:szCs w:val="21"/>
          <w:lang w:val="en-US"/>
        </w:rPr>
        <w:t> does not produce values good enough for your particular tables, you can use </w:t>
      </w:r>
      <w:r w:rsidRPr="00BF5A24">
        <w:rPr>
          <w:rStyle w:val="HTML"/>
          <w:color w:val="000000"/>
          <w:bdr w:val="none" w:sz="0" w:space="0" w:color="auto" w:frame="1"/>
          <w:lang w:val="en-US"/>
        </w:rPr>
        <w:t>FORCE INDEX</w:t>
      </w:r>
      <w:r w:rsidRPr="00BF5A24">
        <w:rPr>
          <w:rFonts w:ascii="Arial" w:hAnsi="Arial" w:cs="Arial"/>
          <w:color w:val="555555"/>
          <w:sz w:val="21"/>
          <w:szCs w:val="21"/>
          <w:lang w:val="en-US"/>
        </w:rPr>
        <w:t> with your queries to force the use of a particular index, or set the </w:t>
      </w:r>
      <w:hyperlink r:id="rId1858" w:anchor="sysvar_max_seeks_for_key" w:history="1">
        <w:r w:rsidRPr="00BF5A24">
          <w:rPr>
            <w:rStyle w:val="HTML"/>
            <w:color w:val="000000"/>
            <w:bdr w:val="none" w:sz="0" w:space="0" w:color="auto" w:frame="1"/>
            <w:lang w:val="en-US"/>
          </w:rPr>
          <w:t>max_seeks_for_key</w:t>
        </w:r>
      </w:hyperlink>
      <w:r w:rsidRPr="00BF5A24">
        <w:rPr>
          <w:rFonts w:ascii="Arial" w:hAnsi="Arial" w:cs="Arial"/>
          <w:color w:val="555555"/>
          <w:sz w:val="21"/>
          <w:szCs w:val="21"/>
          <w:lang w:val="en-US"/>
        </w:rPr>
        <w:t> system variable to ensure that MySQL prefers index lookups over table scans..</w:t>
      </w:r>
    </w:p>
    <w:p w:rsidR="00BF5A24" w:rsidRPr="00BF5A24" w:rsidRDefault="00BF5A24" w:rsidP="00BF5A24">
      <w:pPr>
        <w:pStyle w:val="2"/>
      </w:pPr>
      <w:bookmarkStart w:id="1044" w:name="analyze-table-histogram-statistics-analy"/>
      <w:bookmarkStart w:id="1045" w:name="_Toc57738613"/>
      <w:bookmarkEnd w:id="1044"/>
      <w:r w:rsidRPr="00BF5A24">
        <w:t>Histogram Statistics Analysis</w:t>
      </w:r>
      <w:bookmarkEnd w:id="1045"/>
    </w:p>
    <w:p w:rsidR="00BF5A24" w:rsidRPr="00BF5A24" w:rsidRDefault="00856AE5" w:rsidP="00BF5A24">
      <w:pPr>
        <w:pStyle w:val="a3"/>
        <w:spacing w:before="0" w:beforeAutospacing="0" w:after="0" w:afterAutospacing="0"/>
        <w:textAlignment w:val="baseline"/>
        <w:rPr>
          <w:rFonts w:ascii="Arial" w:hAnsi="Arial" w:cs="Arial"/>
          <w:color w:val="555555"/>
          <w:sz w:val="21"/>
          <w:szCs w:val="21"/>
          <w:lang w:val="en-US"/>
        </w:rPr>
      </w:pPr>
      <w:hyperlink r:id="rId1859" w:tooltip="13.7.3.1 ANALYZE TABLE Statement" w:history="1">
        <w:r w:rsidR="00BF5A24" w:rsidRPr="00BF5A24">
          <w:rPr>
            <w:rStyle w:val="HTML"/>
            <w:color w:val="000000"/>
            <w:bdr w:val="none" w:sz="0" w:space="0" w:color="auto" w:frame="1"/>
            <w:lang w:val="en-US"/>
          </w:rPr>
          <w:t>ANALYZE TABLE</w:t>
        </w:r>
      </w:hyperlink>
      <w:r w:rsidR="00BF5A24" w:rsidRPr="00BF5A24">
        <w:rPr>
          <w:rFonts w:ascii="Arial" w:hAnsi="Arial" w:cs="Arial"/>
          <w:color w:val="555555"/>
          <w:sz w:val="21"/>
          <w:szCs w:val="21"/>
          <w:lang w:val="en-US"/>
        </w:rPr>
        <w:t> with the </w:t>
      </w:r>
      <w:r w:rsidR="00BF5A24" w:rsidRPr="00BF5A24">
        <w:rPr>
          <w:rStyle w:val="HTML"/>
          <w:color w:val="000000"/>
          <w:bdr w:val="none" w:sz="0" w:space="0" w:color="auto" w:frame="1"/>
          <w:lang w:val="en-US"/>
        </w:rPr>
        <w:t>HISTOGRAM</w:t>
      </w:r>
      <w:r w:rsidR="00BF5A24" w:rsidRPr="00BF5A24">
        <w:rPr>
          <w:rFonts w:ascii="Arial" w:hAnsi="Arial" w:cs="Arial"/>
          <w:color w:val="555555"/>
          <w:sz w:val="21"/>
          <w:szCs w:val="21"/>
          <w:lang w:val="en-US"/>
        </w:rPr>
        <w:t> clauses enables management of histogram statistics for table column values. For information about histogram statistics, see </w:t>
      </w:r>
      <w:hyperlink r:id="rId1860" w:tooltip="8.9.6 Optimizer Statistics" w:history="1">
        <w:r w:rsidR="00BF5A24" w:rsidRPr="00BF5A24">
          <w:rPr>
            <w:rStyle w:val="a4"/>
            <w:rFonts w:ascii="Arial" w:hAnsi="Arial" w:cs="Arial"/>
            <w:color w:val="0074A3"/>
            <w:sz w:val="21"/>
            <w:szCs w:val="21"/>
            <w:lang w:val="en-US"/>
          </w:rPr>
          <w:t>Section 8.9.6, “Optimizer Statistics”</w:t>
        </w:r>
      </w:hyperlink>
      <w:r w:rsidR="00BF5A24" w:rsidRPr="00BF5A24">
        <w:rPr>
          <w:rFonts w:ascii="Arial" w:hAnsi="Arial" w:cs="Arial"/>
          <w:color w:val="555555"/>
          <w:sz w:val="21"/>
          <w:szCs w:val="21"/>
          <w:lang w:val="en-US"/>
        </w:rPr>
        <w:t>.</w:t>
      </w:r>
    </w:p>
    <w:p w:rsidR="00BF5A24" w:rsidRPr="00BF5A24" w:rsidRDefault="00BF5A24" w:rsidP="00BF5A24">
      <w:pPr>
        <w:pStyle w:val="a3"/>
        <w:spacing w:before="0" w:beforeAutospacing="0" w:after="225" w:afterAutospacing="0"/>
        <w:textAlignment w:val="baseline"/>
        <w:rPr>
          <w:rFonts w:ascii="Arial" w:hAnsi="Arial" w:cs="Arial"/>
          <w:color w:val="555555"/>
          <w:sz w:val="21"/>
          <w:szCs w:val="21"/>
          <w:lang w:val="en-US"/>
        </w:rPr>
      </w:pPr>
      <w:r w:rsidRPr="00BF5A24">
        <w:rPr>
          <w:rFonts w:ascii="Arial" w:hAnsi="Arial" w:cs="Arial"/>
          <w:color w:val="555555"/>
          <w:sz w:val="21"/>
          <w:szCs w:val="21"/>
          <w:lang w:val="en-US"/>
        </w:rPr>
        <w:t>These histogram operations are available:</w:t>
      </w:r>
    </w:p>
    <w:p w:rsidR="00BF5A24" w:rsidRDefault="00856AE5" w:rsidP="006E0B9E">
      <w:pPr>
        <w:pStyle w:val="a3"/>
        <w:numPr>
          <w:ilvl w:val="0"/>
          <w:numId w:val="229"/>
        </w:numPr>
        <w:spacing w:before="0" w:beforeAutospacing="0" w:after="0" w:afterAutospacing="0"/>
        <w:ind w:left="450"/>
        <w:textAlignment w:val="baseline"/>
        <w:rPr>
          <w:rFonts w:ascii="Arial" w:hAnsi="Arial" w:cs="Arial"/>
          <w:color w:val="555555"/>
          <w:sz w:val="21"/>
          <w:szCs w:val="21"/>
        </w:rPr>
      </w:pPr>
      <w:hyperlink r:id="rId1861" w:tooltip="13.7.3.1 ANALYZE TABLE Statement" w:history="1">
        <w:r w:rsidR="00BF5A24" w:rsidRPr="00BF5A24">
          <w:rPr>
            <w:rStyle w:val="HTML"/>
            <w:color w:val="000000"/>
            <w:bdr w:val="none" w:sz="0" w:space="0" w:color="auto" w:frame="1"/>
            <w:lang w:val="en-US"/>
          </w:rPr>
          <w:t>ANALYZE TABLE</w:t>
        </w:r>
      </w:hyperlink>
      <w:r w:rsidR="00BF5A24" w:rsidRPr="00BF5A24">
        <w:rPr>
          <w:rFonts w:ascii="Arial" w:hAnsi="Arial" w:cs="Arial"/>
          <w:color w:val="555555"/>
          <w:sz w:val="21"/>
          <w:szCs w:val="21"/>
          <w:lang w:val="en-US"/>
        </w:rPr>
        <w:t> with an </w:t>
      </w:r>
      <w:r w:rsidR="00BF5A24" w:rsidRPr="00BF5A24">
        <w:rPr>
          <w:rStyle w:val="HTML"/>
          <w:color w:val="000000"/>
          <w:bdr w:val="none" w:sz="0" w:space="0" w:color="auto" w:frame="1"/>
          <w:lang w:val="en-US"/>
        </w:rPr>
        <w:t>UPDATE HISTOGRAM</w:t>
      </w:r>
      <w:r w:rsidR="00BF5A24" w:rsidRPr="00BF5A24">
        <w:rPr>
          <w:rFonts w:ascii="Arial" w:hAnsi="Arial" w:cs="Arial"/>
          <w:color w:val="555555"/>
          <w:sz w:val="21"/>
          <w:szCs w:val="21"/>
          <w:lang w:val="en-US"/>
        </w:rPr>
        <w:t xml:space="preserve"> clause generates histogram statistics for the named table columns and stores them in the data dictionary. </w:t>
      </w:r>
      <w:r w:rsidR="00BF5A24">
        <w:rPr>
          <w:rFonts w:ascii="Arial" w:hAnsi="Arial" w:cs="Arial"/>
          <w:color w:val="555555"/>
          <w:sz w:val="21"/>
          <w:szCs w:val="21"/>
        </w:rPr>
        <w:t>Only one table name is permitted for this syntax.</w:t>
      </w:r>
    </w:p>
    <w:p w:rsidR="00BF5A24" w:rsidRPr="00BF5A24" w:rsidRDefault="00BF5A24" w:rsidP="00BF5A24">
      <w:pPr>
        <w:pStyle w:val="a3"/>
        <w:spacing w:before="0" w:beforeAutospacing="0" w:after="0" w:afterAutospacing="0"/>
        <w:ind w:left="450"/>
        <w:textAlignment w:val="baseline"/>
        <w:rPr>
          <w:rFonts w:ascii="Arial" w:hAnsi="Arial" w:cs="Arial"/>
          <w:color w:val="555555"/>
          <w:sz w:val="21"/>
          <w:szCs w:val="21"/>
          <w:lang w:val="en-US"/>
        </w:rPr>
      </w:pPr>
      <w:r w:rsidRPr="00BF5A24">
        <w:rPr>
          <w:rFonts w:ascii="Arial" w:hAnsi="Arial" w:cs="Arial"/>
          <w:color w:val="555555"/>
          <w:sz w:val="21"/>
          <w:szCs w:val="21"/>
          <w:lang w:val="en-US"/>
        </w:rPr>
        <w:t>The optional </w:t>
      </w:r>
      <w:r w:rsidRPr="00BF5A24">
        <w:rPr>
          <w:rStyle w:val="HTML"/>
          <w:color w:val="000000"/>
          <w:bdr w:val="none" w:sz="0" w:space="0" w:color="auto" w:frame="1"/>
          <w:lang w:val="en-US"/>
        </w:rPr>
        <w:t>WITH </w:t>
      </w:r>
      <w:r w:rsidRPr="00BF5A24">
        <w:rPr>
          <w:rStyle w:val="HTML"/>
          <w:b/>
          <w:bCs/>
          <w:i/>
          <w:iCs/>
          <w:color w:val="000000"/>
          <w:sz w:val="19"/>
          <w:szCs w:val="19"/>
          <w:bdr w:val="none" w:sz="0" w:space="0" w:color="auto" w:frame="1"/>
          <w:lang w:val="en-US"/>
        </w:rPr>
        <w:t>N</w:t>
      </w:r>
      <w:r w:rsidRPr="00BF5A24">
        <w:rPr>
          <w:rStyle w:val="HTML"/>
          <w:color w:val="000000"/>
          <w:bdr w:val="none" w:sz="0" w:space="0" w:color="auto" w:frame="1"/>
          <w:lang w:val="en-US"/>
        </w:rPr>
        <w:t> BUCKETS</w:t>
      </w:r>
      <w:r w:rsidRPr="00BF5A24">
        <w:rPr>
          <w:rFonts w:ascii="Arial" w:hAnsi="Arial" w:cs="Arial"/>
          <w:color w:val="555555"/>
          <w:sz w:val="21"/>
          <w:szCs w:val="21"/>
          <w:lang w:val="en-US"/>
        </w:rPr>
        <w:t> clauses specifies the number of buckets for the histogram. The value of </w:t>
      </w:r>
      <w:r w:rsidRPr="00BF5A24">
        <w:rPr>
          <w:rStyle w:val="HTML"/>
          <w:b/>
          <w:bCs/>
          <w:i/>
          <w:iCs/>
          <w:color w:val="555555"/>
          <w:bdr w:val="none" w:sz="0" w:space="0" w:color="auto" w:frame="1"/>
          <w:lang w:val="en-US"/>
        </w:rPr>
        <w:t>N</w:t>
      </w:r>
      <w:r w:rsidRPr="00BF5A24">
        <w:rPr>
          <w:rFonts w:ascii="Arial" w:hAnsi="Arial" w:cs="Arial"/>
          <w:color w:val="555555"/>
          <w:sz w:val="21"/>
          <w:szCs w:val="21"/>
          <w:lang w:val="en-US"/>
        </w:rPr>
        <w:t> must be an integer in the range from 1 to 1024. If this clause is omitted, the number of buckets is 100.</w:t>
      </w:r>
    </w:p>
    <w:p w:rsidR="00BF5A24" w:rsidRDefault="00856AE5" w:rsidP="006E0B9E">
      <w:pPr>
        <w:pStyle w:val="a3"/>
        <w:numPr>
          <w:ilvl w:val="0"/>
          <w:numId w:val="229"/>
        </w:numPr>
        <w:spacing w:before="0" w:beforeAutospacing="0" w:after="0" w:afterAutospacing="0"/>
        <w:ind w:left="450"/>
        <w:textAlignment w:val="baseline"/>
        <w:rPr>
          <w:rFonts w:ascii="Arial" w:hAnsi="Arial" w:cs="Arial"/>
          <w:color w:val="555555"/>
          <w:sz w:val="21"/>
          <w:szCs w:val="21"/>
        </w:rPr>
      </w:pPr>
      <w:hyperlink r:id="rId1862" w:tooltip="13.7.3.1 ANALYZE TABLE Statement" w:history="1">
        <w:r w:rsidR="00BF5A24" w:rsidRPr="00BF5A24">
          <w:rPr>
            <w:rStyle w:val="HTML"/>
            <w:color w:val="000000"/>
            <w:bdr w:val="none" w:sz="0" w:space="0" w:color="auto" w:frame="1"/>
            <w:lang w:val="en-US"/>
          </w:rPr>
          <w:t>ANALYZE TABLE</w:t>
        </w:r>
      </w:hyperlink>
      <w:r w:rsidR="00BF5A24" w:rsidRPr="00BF5A24">
        <w:rPr>
          <w:rFonts w:ascii="Arial" w:hAnsi="Arial" w:cs="Arial"/>
          <w:color w:val="555555"/>
          <w:sz w:val="21"/>
          <w:szCs w:val="21"/>
          <w:lang w:val="en-US"/>
        </w:rPr>
        <w:t> with a </w:t>
      </w:r>
      <w:r w:rsidR="00BF5A24" w:rsidRPr="00BF5A24">
        <w:rPr>
          <w:rStyle w:val="HTML"/>
          <w:color w:val="000000"/>
          <w:bdr w:val="none" w:sz="0" w:space="0" w:color="auto" w:frame="1"/>
          <w:lang w:val="en-US"/>
        </w:rPr>
        <w:t>DROP HISTOGRAM</w:t>
      </w:r>
      <w:r w:rsidR="00BF5A24" w:rsidRPr="00BF5A24">
        <w:rPr>
          <w:rFonts w:ascii="Arial" w:hAnsi="Arial" w:cs="Arial"/>
          <w:color w:val="555555"/>
          <w:sz w:val="21"/>
          <w:szCs w:val="21"/>
          <w:lang w:val="en-US"/>
        </w:rPr>
        <w:t xml:space="preserve"> clause removes histogram statistics for the named table columns from the data dictionary. </w:t>
      </w:r>
      <w:r w:rsidR="00BF5A24">
        <w:rPr>
          <w:rFonts w:ascii="Arial" w:hAnsi="Arial" w:cs="Arial"/>
          <w:color w:val="555555"/>
          <w:sz w:val="21"/>
          <w:szCs w:val="21"/>
        </w:rPr>
        <w:t>Only one table name is permitted for this syntax.</w:t>
      </w:r>
    </w:p>
    <w:p w:rsidR="00BF5A24" w:rsidRPr="00BF5A24" w:rsidRDefault="00BF5A24" w:rsidP="00BF5A24">
      <w:pPr>
        <w:pStyle w:val="a3"/>
        <w:spacing w:before="0" w:beforeAutospacing="0" w:after="225" w:afterAutospacing="0"/>
        <w:textAlignment w:val="baseline"/>
        <w:rPr>
          <w:rFonts w:ascii="Arial" w:hAnsi="Arial" w:cs="Arial"/>
          <w:color w:val="555555"/>
          <w:sz w:val="21"/>
          <w:szCs w:val="21"/>
          <w:lang w:val="en-US"/>
        </w:rPr>
      </w:pPr>
      <w:r w:rsidRPr="00BF5A24">
        <w:rPr>
          <w:rFonts w:ascii="Arial" w:hAnsi="Arial" w:cs="Arial"/>
          <w:color w:val="555555"/>
          <w:sz w:val="21"/>
          <w:szCs w:val="21"/>
          <w:lang w:val="en-US"/>
        </w:rPr>
        <w:t>Stored histogram management statements affect only the named columns. Consider these statements:</w:t>
      </w:r>
    </w:p>
    <w:p w:rsidR="00BF5A24" w:rsidRPr="00BF5A24" w:rsidRDefault="00BF5A24" w:rsidP="00BF5A24">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BF5A24">
        <w:rPr>
          <w:rStyle w:val="token"/>
          <w:rFonts w:ascii="Consolas" w:eastAsiaTheme="majorEastAsia" w:hAnsi="Consolas" w:cs="Consolas"/>
          <w:color w:val="0077AA"/>
          <w:sz w:val="19"/>
          <w:szCs w:val="19"/>
          <w:bdr w:val="none" w:sz="0" w:space="0" w:color="auto" w:frame="1"/>
          <w:lang w:val="en-US"/>
        </w:rPr>
        <w:t>ANALYZE</w:t>
      </w:r>
      <w:r w:rsidRPr="00BF5A24">
        <w:rPr>
          <w:rStyle w:val="HTML"/>
          <w:rFonts w:ascii="Consolas" w:hAnsi="Consolas" w:cs="Consolas"/>
          <w:color w:val="000000"/>
          <w:sz w:val="19"/>
          <w:szCs w:val="19"/>
          <w:bdr w:val="none" w:sz="0" w:space="0" w:color="auto" w:frame="1"/>
          <w:lang w:val="en-US"/>
        </w:rPr>
        <w:t xml:space="preserve"> </w:t>
      </w:r>
      <w:r w:rsidRPr="00BF5A24">
        <w:rPr>
          <w:rStyle w:val="token"/>
          <w:rFonts w:ascii="Consolas" w:eastAsiaTheme="majorEastAsia" w:hAnsi="Consolas" w:cs="Consolas"/>
          <w:color w:val="0077AA"/>
          <w:sz w:val="19"/>
          <w:szCs w:val="19"/>
          <w:bdr w:val="none" w:sz="0" w:space="0" w:color="auto" w:frame="1"/>
          <w:lang w:val="en-US"/>
        </w:rPr>
        <w:t>TABLE</w:t>
      </w:r>
      <w:r w:rsidRPr="00BF5A24">
        <w:rPr>
          <w:rStyle w:val="HTML"/>
          <w:rFonts w:ascii="Consolas" w:hAnsi="Consolas" w:cs="Consolas"/>
          <w:color w:val="000000"/>
          <w:sz w:val="19"/>
          <w:szCs w:val="19"/>
          <w:bdr w:val="none" w:sz="0" w:space="0" w:color="auto" w:frame="1"/>
          <w:lang w:val="en-US"/>
        </w:rPr>
        <w:t xml:space="preserve"> t </w:t>
      </w:r>
      <w:r w:rsidRPr="00BF5A24">
        <w:rPr>
          <w:rStyle w:val="token"/>
          <w:rFonts w:ascii="Consolas" w:eastAsiaTheme="majorEastAsia" w:hAnsi="Consolas" w:cs="Consolas"/>
          <w:color w:val="0077AA"/>
          <w:sz w:val="19"/>
          <w:szCs w:val="19"/>
          <w:bdr w:val="none" w:sz="0" w:space="0" w:color="auto" w:frame="1"/>
          <w:lang w:val="en-US"/>
        </w:rPr>
        <w:t>UPDATE</w:t>
      </w:r>
      <w:r w:rsidRPr="00BF5A24">
        <w:rPr>
          <w:rStyle w:val="HTML"/>
          <w:rFonts w:ascii="Consolas" w:hAnsi="Consolas" w:cs="Consolas"/>
          <w:color w:val="000000"/>
          <w:sz w:val="19"/>
          <w:szCs w:val="19"/>
          <w:bdr w:val="none" w:sz="0" w:space="0" w:color="auto" w:frame="1"/>
          <w:lang w:val="en-US"/>
        </w:rPr>
        <w:t xml:space="preserve"> </w:t>
      </w:r>
      <w:r w:rsidRPr="00BF5A24">
        <w:rPr>
          <w:rStyle w:val="token"/>
          <w:rFonts w:ascii="Consolas" w:eastAsiaTheme="majorEastAsia" w:hAnsi="Consolas" w:cs="Consolas"/>
          <w:color w:val="0077AA"/>
          <w:sz w:val="19"/>
          <w:szCs w:val="19"/>
          <w:bdr w:val="none" w:sz="0" w:space="0" w:color="auto" w:frame="1"/>
          <w:lang w:val="en-US"/>
        </w:rPr>
        <w:t>HISTOGRAM</w:t>
      </w:r>
      <w:r w:rsidRPr="00BF5A24">
        <w:rPr>
          <w:rStyle w:val="HTML"/>
          <w:rFonts w:ascii="Consolas" w:hAnsi="Consolas" w:cs="Consolas"/>
          <w:color w:val="000000"/>
          <w:sz w:val="19"/>
          <w:szCs w:val="19"/>
          <w:bdr w:val="none" w:sz="0" w:space="0" w:color="auto" w:frame="1"/>
          <w:lang w:val="en-US"/>
        </w:rPr>
        <w:t xml:space="preserve"> </w:t>
      </w:r>
      <w:r w:rsidRPr="00BF5A24">
        <w:rPr>
          <w:rStyle w:val="token"/>
          <w:rFonts w:ascii="Consolas" w:eastAsiaTheme="majorEastAsia" w:hAnsi="Consolas" w:cs="Consolas"/>
          <w:color w:val="0077AA"/>
          <w:sz w:val="19"/>
          <w:szCs w:val="19"/>
          <w:bdr w:val="none" w:sz="0" w:space="0" w:color="auto" w:frame="1"/>
          <w:lang w:val="en-US"/>
        </w:rPr>
        <w:t>ON</w:t>
      </w:r>
      <w:r w:rsidRPr="00BF5A24">
        <w:rPr>
          <w:rStyle w:val="HTML"/>
          <w:rFonts w:ascii="Consolas" w:hAnsi="Consolas" w:cs="Consolas"/>
          <w:color w:val="000000"/>
          <w:sz w:val="19"/>
          <w:szCs w:val="19"/>
          <w:bdr w:val="none" w:sz="0" w:space="0" w:color="auto" w:frame="1"/>
          <w:lang w:val="en-US"/>
        </w:rPr>
        <w:t xml:space="preserve"> c1</w:t>
      </w:r>
      <w:r w:rsidRPr="00BF5A24">
        <w:rPr>
          <w:rStyle w:val="token"/>
          <w:rFonts w:ascii="Consolas" w:eastAsiaTheme="majorEastAsia" w:hAnsi="Consolas" w:cs="Consolas"/>
          <w:color w:val="999999"/>
          <w:sz w:val="19"/>
          <w:szCs w:val="19"/>
          <w:bdr w:val="none" w:sz="0" w:space="0" w:color="auto" w:frame="1"/>
          <w:lang w:val="en-US"/>
        </w:rPr>
        <w:t>,</w:t>
      </w:r>
      <w:r w:rsidRPr="00BF5A24">
        <w:rPr>
          <w:rStyle w:val="HTML"/>
          <w:rFonts w:ascii="Consolas" w:hAnsi="Consolas" w:cs="Consolas"/>
          <w:color w:val="000000"/>
          <w:sz w:val="19"/>
          <w:szCs w:val="19"/>
          <w:bdr w:val="none" w:sz="0" w:space="0" w:color="auto" w:frame="1"/>
          <w:lang w:val="en-US"/>
        </w:rPr>
        <w:t xml:space="preserve"> c2</w:t>
      </w:r>
      <w:r w:rsidRPr="00BF5A24">
        <w:rPr>
          <w:rStyle w:val="token"/>
          <w:rFonts w:ascii="Consolas" w:eastAsiaTheme="majorEastAsia" w:hAnsi="Consolas" w:cs="Consolas"/>
          <w:color w:val="999999"/>
          <w:sz w:val="19"/>
          <w:szCs w:val="19"/>
          <w:bdr w:val="none" w:sz="0" w:space="0" w:color="auto" w:frame="1"/>
          <w:lang w:val="en-US"/>
        </w:rPr>
        <w:t>,</w:t>
      </w:r>
      <w:r w:rsidRPr="00BF5A24">
        <w:rPr>
          <w:rStyle w:val="HTML"/>
          <w:rFonts w:ascii="Consolas" w:hAnsi="Consolas" w:cs="Consolas"/>
          <w:color w:val="000000"/>
          <w:sz w:val="19"/>
          <w:szCs w:val="19"/>
          <w:bdr w:val="none" w:sz="0" w:space="0" w:color="auto" w:frame="1"/>
          <w:lang w:val="en-US"/>
        </w:rPr>
        <w:t xml:space="preserve"> c3 </w:t>
      </w:r>
      <w:r w:rsidRPr="00BF5A24">
        <w:rPr>
          <w:rStyle w:val="token"/>
          <w:rFonts w:ascii="Consolas" w:eastAsiaTheme="majorEastAsia" w:hAnsi="Consolas" w:cs="Consolas"/>
          <w:color w:val="0077AA"/>
          <w:sz w:val="19"/>
          <w:szCs w:val="19"/>
          <w:bdr w:val="none" w:sz="0" w:space="0" w:color="auto" w:frame="1"/>
          <w:lang w:val="en-US"/>
        </w:rPr>
        <w:t>WITH</w:t>
      </w:r>
      <w:r w:rsidRPr="00BF5A24">
        <w:rPr>
          <w:rStyle w:val="HTML"/>
          <w:rFonts w:ascii="Consolas" w:hAnsi="Consolas" w:cs="Consolas"/>
          <w:color w:val="000000"/>
          <w:sz w:val="19"/>
          <w:szCs w:val="19"/>
          <w:bdr w:val="none" w:sz="0" w:space="0" w:color="auto" w:frame="1"/>
          <w:lang w:val="en-US"/>
        </w:rPr>
        <w:t xml:space="preserve"> </w:t>
      </w:r>
      <w:r w:rsidRPr="00BF5A24">
        <w:rPr>
          <w:rStyle w:val="token"/>
          <w:rFonts w:ascii="Consolas" w:eastAsiaTheme="majorEastAsia" w:hAnsi="Consolas" w:cs="Consolas"/>
          <w:color w:val="990055"/>
          <w:sz w:val="19"/>
          <w:szCs w:val="19"/>
          <w:bdr w:val="none" w:sz="0" w:space="0" w:color="auto" w:frame="1"/>
          <w:lang w:val="en-US"/>
        </w:rPr>
        <w:t>10</w:t>
      </w:r>
      <w:r w:rsidRPr="00BF5A24">
        <w:rPr>
          <w:rStyle w:val="HTML"/>
          <w:rFonts w:ascii="Consolas" w:hAnsi="Consolas" w:cs="Consolas"/>
          <w:color w:val="000000"/>
          <w:sz w:val="19"/>
          <w:szCs w:val="19"/>
          <w:bdr w:val="none" w:sz="0" w:space="0" w:color="auto" w:frame="1"/>
          <w:lang w:val="en-US"/>
        </w:rPr>
        <w:t xml:space="preserve"> </w:t>
      </w:r>
      <w:r w:rsidRPr="00BF5A24">
        <w:rPr>
          <w:rStyle w:val="token"/>
          <w:rFonts w:ascii="Consolas" w:eastAsiaTheme="majorEastAsia" w:hAnsi="Consolas" w:cs="Consolas"/>
          <w:color w:val="0077AA"/>
          <w:sz w:val="19"/>
          <w:szCs w:val="19"/>
          <w:bdr w:val="none" w:sz="0" w:space="0" w:color="auto" w:frame="1"/>
          <w:lang w:val="en-US"/>
        </w:rPr>
        <w:t>BUCKETS</w:t>
      </w:r>
      <w:r w:rsidRPr="00BF5A24">
        <w:rPr>
          <w:rStyle w:val="token"/>
          <w:rFonts w:ascii="Consolas" w:eastAsiaTheme="majorEastAsia" w:hAnsi="Consolas" w:cs="Consolas"/>
          <w:color w:val="999999"/>
          <w:sz w:val="19"/>
          <w:szCs w:val="19"/>
          <w:bdr w:val="none" w:sz="0" w:space="0" w:color="auto" w:frame="1"/>
          <w:lang w:val="en-US"/>
        </w:rPr>
        <w:t>;</w:t>
      </w:r>
    </w:p>
    <w:p w:rsidR="00BF5A24" w:rsidRPr="00BF5A24" w:rsidRDefault="00BF5A24" w:rsidP="00BF5A24">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BF5A24">
        <w:rPr>
          <w:rStyle w:val="token"/>
          <w:rFonts w:ascii="Consolas" w:eastAsiaTheme="majorEastAsia" w:hAnsi="Consolas" w:cs="Consolas"/>
          <w:color w:val="0077AA"/>
          <w:sz w:val="19"/>
          <w:szCs w:val="19"/>
          <w:bdr w:val="none" w:sz="0" w:space="0" w:color="auto" w:frame="1"/>
          <w:lang w:val="en-US"/>
        </w:rPr>
        <w:t>ANALYZE</w:t>
      </w:r>
      <w:r w:rsidRPr="00BF5A24">
        <w:rPr>
          <w:rStyle w:val="HTML"/>
          <w:rFonts w:ascii="Consolas" w:hAnsi="Consolas" w:cs="Consolas"/>
          <w:color w:val="000000"/>
          <w:sz w:val="19"/>
          <w:szCs w:val="19"/>
          <w:bdr w:val="none" w:sz="0" w:space="0" w:color="auto" w:frame="1"/>
          <w:lang w:val="en-US"/>
        </w:rPr>
        <w:t xml:space="preserve"> </w:t>
      </w:r>
      <w:r w:rsidRPr="00BF5A24">
        <w:rPr>
          <w:rStyle w:val="token"/>
          <w:rFonts w:ascii="Consolas" w:eastAsiaTheme="majorEastAsia" w:hAnsi="Consolas" w:cs="Consolas"/>
          <w:color w:val="0077AA"/>
          <w:sz w:val="19"/>
          <w:szCs w:val="19"/>
          <w:bdr w:val="none" w:sz="0" w:space="0" w:color="auto" w:frame="1"/>
          <w:lang w:val="en-US"/>
        </w:rPr>
        <w:t>TABLE</w:t>
      </w:r>
      <w:r w:rsidRPr="00BF5A24">
        <w:rPr>
          <w:rStyle w:val="HTML"/>
          <w:rFonts w:ascii="Consolas" w:hAnsi="Consolas" w:cs="Consolas"/>
          <w:color w:val="000000"/>
          <w:sz w:val="19"/>
          <w:szCs w:val="19"/>
          <w:bdr w:val="none" w:sz="0" w:space="0" w:color="auto" w:frame="1"/>
          <w:lang w:val="en-US"/>
        </w:rPr>
        <w:t xml:space="preserve"> t </w:t>
      </w:r>
      <w:r w:rsidRPr="00BF5A24">
        <w:rPr>
          <w:rStyle w:val="token"/>
          <w:rFonts w:ascii="Consolas" w:eastAsiaTheme="majorEastAsia" w:hAnsi="Consolas" w:cs="Consolas"/>
          <w:color w:val="0077AA"/>
          <w:sz w:val="19"/>
          <w:szCs w:val="19"/>
          <w:bdr w:val="none" w:sz="0" w:space="0" w:color="auto" w:frame="1"/>
          <w:lang w:val="en-US"/>
        </w:rPr>
        <w:t>UPDATE</w:t>
      </w:r>
      <w:r w:rsidRPr="00BF5A24">
        <w:rPr>
          <w:rStyle w:val="HTML"/>
          <w:rFonts w:ascii="Consolas" w:hAnsi="Consolas" w:cs="Consolas"/>
          <w:color w:val="000000"/>
          <w:sz w:val="19"/>
          <w:szCs w:val="19"/>
          <w:bdr w:val="none" w:sz="0" w:space="0" w:color="auto" w:frame="1"/>
          <w:lang w:val="en-US"/>
        </w:rPr>
        <w:t xml:space="preserve"> </w:t>
      </w:r>
      <w:r w:rsidRPr="00BF5A24">
        <w:rPr>
          <w:rStyle w:val="token"/>
          <w:rFonts w:ascii="Consolas" w:eastAsiaTheme="majorEastAsia" w:hAnsi="Consolas" w:cs="Consolas"/>
          <w:color w:val="0077AA"/>
          <w:sz w:val="19"/>
          <w:szCs w:val="19"/>
          <w:bdr w:val="none" w:sz="0" w:space="0" w:color="auto" w:frame="1"/>
          <w:lang w:val="en-US"/>
        </w:rPr>
        <w:t>HISTOGRAM</w:t>
      </w:r>
      <w:r w:rsidRPr="00BF5A24">
        <w:rPr>
          <w:rStyle w:val="HTML"/>
          <w:rFonts w:ascii="Consolas" w:hAnsi="Consolas" w:cs="Consolas"/>
          <w:color w:val="000000"/>
          <w:sz w:val="19"/>
          <w:szCs w:val="19"/>
          <w:bdr w:val="none" w:sz="0" w:space="0" w:color="auto" w:frame="1"/>
          <w:lang w:val="en-US"/>
        </w:rPr>
        <w:t xml:space="preserve"> </w:t>
      </w:r>
      <w:r w:rsidRPr="00BF5A24">
        <w:rPr>
          <w:rStyle w:val="token"/>
          <w:rFonts w:ascii="Consolas" w:eastAsiaTheme="majorEastAsia" w:hAnsi="Consolas" w:cs="Consolas"/>
          <w:color w:val="0077AA"/>
          <w:sz w:val="19"/>
          <w:szCs w:val="19"/>
          <w:bdr w:val="none" w:sz="0" w:space="0" w:color="auto" w:frame="1"/>
          <w:lang w:val="en-US"/>
        </w:rPr>
        <w:t>ON</w:t>
      </w:r>
      <w:r w:rsidRPr="00BF5A24">
        <w:rPr>
          <w:rStyle w:val="HTML"/>
          <w:rFonts w:ascii="Consolas" w:hAnsi="Consolas" w:cs="Consolas"/>
          <w:color w:val="000000"/>
          <w:sz w:val="19"/>
          <w:szCs w:val="19"/>
          <w:bdr w:val="none" w:sz="0" w:space="0" w:color="auto" w:frame="1"/>
          <w:lang w:val="en-US"/>
        </w:rPr>
        <w:t xml:space="preserve"> c1</w:t>
      </w:r>
      <w:r w:rsidRPr="00BF5A24">
        <w:rPr>
          <w:rStyle w:val="token"/>
          <w:rFonts w:ascii="Consolas" w:eastAsiaTheme="majorEastAsia" w:hAnsi="Consolas" w:cs="Consolas"/>
          <w:color w:val="999999"/>
          <w:sz w:val="19"/>
          <w:szCs w:val="19"/>
          <w:bdr w:val="none" w:sz="0" w:space="0" w:color="auto" w:frame="1"/>
          <w:lang w:val="en-US"/>
        </w:rPr>
        <w:t>,</w:t>
      </w:r>
      <w:r w:rsidRPr="00BF5A24">
        <w:rPr>
          <w:rStyle w:val="HTML"/>
          <w:rFonts w:ascii="Consolas" w:hAnsi="Consolas" w:cs="Consolas"/>
          <w:color w:val="000000"/>
          <w:sz w:val="19"/>
          <w:szCs w:val="19"/>
          <w:bdr w:val="none" w:sz="0" w:space="0" w:color="auto" w:frame="1"/>
          <w:lang w:val="en-US"/>
        </w:rPr>
        <w:t xml:space="preserve"> c3 </w:t>
      </w:r>
      <w:r w:rsidRPr="00BF5A24">
        <w:rPr>
          <w:rStyle w:val="token"/>
          <w:rFonts w:ascii="Consolas" w:eastAsiaTheme="majorEastAsia" w:hAnsi="Consolas" w:cs="Consolas"/>
          <w:color w:val="0077AA"/>
          <w:sz w:val="19"/>
          <w:szCs w:val="19"/>
          <w:bdr w:val="none" w:sz="0" w:space="0" w:color="auto" w:frame="1"/>
          <w:lang w:val="en-US"/>
        </w:rPr>
        <w:t>WITH</w:t>
      </w:r>
      <w:r w:rsidRPr="00BF5A24">
        <w:rPr>
          <w:rStyle w:val="HTML"/>
          <w:rFonts w:ascii="Consolas" w:hAnsi="Consolas" w:cs="Consolas"/>
          <w:color w:val="000000"/>
          <w:sz w:val="19"/>
          <w:szCs w:val="19"/>
          <w:bdr w:val="none" w:sz="0" w:space="0" w:color="auto" w:frame="1"/>
          <w:lang w:val="en-US"/>
        </w:rPr>
        <w:t xml:space="preserve"> </w:t>
      </w:r>
      <w:r w:rsidRPr="00BF5A24">
        <w:rPr>
          <w:rStyle w:val="token"/>
          <w:rFonts w:ascii="Consolas" w:eastAsiaTheme="majorEastAsia" w:hAnsi="Consolas" w:cs="Consolas"/>
          <w:color w:val="990055"/>
          <w:sz w:val="19"/>
          <w:szCs w:val="19"/>
          <w:bdr w:val="none" w:sz="0" w:space="0" w:color="auto" w:frame="1"/>
          <w:lang w:val="en-US"/>
        </w:rPr>
        <w:t>10</w:t>
      </w:r>
      <w:r w:rsidRPr="00BF5A24">
        <w:rPr>
          <w:rStyle w:val="HTML"/>
          <w:rFonts w:ascii="Consolas" w:hAnsi="Consolas" w:cs="Consolas"/>
          <w:color w:val="000000"/>
          <w:sz w:val="19"/>
          <w:szCs w:val="19"/>
          <w:bdr w:val="none" w:sz="0" w:space="0" w:color="auto" w:frame="1"/>
          <w:lang w:val="en-US"/>
        </w:rPr>
        <w:t xml:space="preserve"> </w:t>
      </w:r>
      <w:r w:rsidRPr="00BF5A24">
        <w:rPr>
          <w:rStyle w:val="token"/>
          <w:rFonts w:ascii="Consolas" w:eastAsiaTheme="majorEastAsia" w:hAnsi="Consolas" w:cs="Consolas"/>
          <w:color w:val="0077AA"/>
          <w:sz w:val="19"/>
          <w:szCs w:val="19"/>
          <w:bdr w:val="none" w:sz="0" w:space="0" w:color="auto" w:frame="1"/>
          <w:lang w:val="en-US"/>
        </w:rPr>
        <w:t>BUCKETS</w:t>
      </w:r>
      <w:r w:rsidRPr="00BF5A24">
        <w:rPr>
          <w:rStyle w:val="token"/>
          <w:rFonts w:ascii="Consolas" w:eastAsiaTheme="majorEastAsia" w:hAnsi="Consolas" w:cs="Consolas"/>
          <w:color w:val="999999"/>
          <w:sz w:val="19"/>
          <w:szCs w:val="19"/>
          <w:bdr w:val="none" w:sz="0" w:space="0" w:color="auto" w:frame="1"/>
          <w:lang w:val="en-US"/>
        </w:rPr>
        <w:t>;</w:t>
      </w:r>
    </w:p>
    <w:p w:rsidR="00BF5A24" w:rsidRPr="00BF5A24" w:rsidRDefault="00BF5A24" w:rsidP="00BF5A24">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Fonts w:ascii="Consolas" w:hAnsi="Consolas" w:cs="Consolas"/>
          <w:color w:val="000000"/>
          <w:sz w:val="19"/>
          <w:szCs w:val="19"/>
          <w:lang w:val="en-US"/>
        </w:rPr>
      </w:pPr>
      <w:r w:rsidRPr="00BF5A24">
        <w:rPr>
          <w:rStyle w:val="token"/>
          <w:rFonts w:ascii="Consolas" w:eastAsiaTheme="majorEastAsia" w:hAnsi="Consolas" w:cs="Consolas"/>
          <w:color w:val="0077AA"/>
          <w:sz w:val="19"/>
          <w:szCs w:val="19"/>
          <w:bdr w:val="none" w:sz="0" w:space="0" w:color="auto" w:frame="1"/>
          <w:lang w:val="en-US"/>
        </w:rPr>
        <w:t>ANALYZE</w:t>
      </w:r>
      <w:r w:rsidRPr="00BF5A24">
        <w:rPr>
          <w:rStyle w:val="HTML"/>
          <w:rFonts w:ascii="Consolas" w:hAnsi="Consolas" w:cs="Consolas"/>
          <w:color w:val="000000"/>
          <w:sz w:val="19"/>
          <w:szCs w:val="19"/>
          <w:bdr w:val="none" w:sz="0" w:space="0" w:color="auto" w:frame="1"/>
          <w:lang w:val="en-US"/>
        </w:rPr>
        <w:t xml:space="preserve"> </w:t>
      </w:r>
      <w:r w:rsidRPr="00BF5A24">
        <w:rPr>
          <w:rStyle w:val="token"/>
          <w:rFonts w:ascii="Consolas" w:eastAsiaTheme="majorEastAsia" w:hAnsi="Consolas" w:cs="Consolas"/>
          <w:color w:val="0077AA"/>
          <w:sz w:val="19"/>
          <w:szCs w:val="19"/>
          <w:bdr w:val="none" w:sz="0" w:space="0" w:color="auto" w:frame="1"/>
          <w:lang w:val="en-US"/>
        </w:rPr>
        <w:t>TABLE</w:t>
      </w:r>
      <w:r w:rsidRPr="00BF5A24">
        <w:rPr>
          <w:rStyle w:val="HTML"/>
          <w:rFonts w:ascii="Consolas" w:hAnsi="Consolas" w:cs="Consolas"/>
          <w:color w:val="000000"/>
          <w:sz w:val="19"/>
          <w:szCs w:val="19"/>
          <w:bdr w:val="none" w:sz="0" w:space="0" w:color="auto" w:frame="1"/>
          <w:lang w:val="en-US"/>
        </w:rPr>
        <w:t xml:space="preserve"> t </w:t>
      </w:r>
      <w:r w:rsidRPr="00BF5A24">
        <w:rPr>
          <w:rStyle w:val="token"/>
          <w:rFonts w:ascii="Consolas" w:eastAsiaTheme="majorEastAsia" w:hAnsi="Consolas" w:cs="Consolas"/>
          <w:color w:val="0077AA"/>
          <w:sz w:val="19"/>
          <w:szCs w:val="19"/>
          <w:bdr w:val="none" w:sz="0" w:space="0" w:color="auto" w:frame="1"/>
          <w:lang w:val="en-US"/>
        </w:rPr>
        <w:t>DROP</w:t>
      </w:r>
      <w:r w:rsidRPr="00BF5A24">
        <w:rPr>
          <w:rStyle w:val="HTML"/>
          <w:rFonts w:ascii="Consolas" w:hAnsi="Consolas" w:cs="Consolas"/>
          <w:color w:val="000000"/>
          <w:sz w:val="19"/>
          <w:szCs w:val="19"/>
          <w:bdr w:val="none" w:sz="0" w:space="0" w:color="auto" w:frame="1"/>
          <w:lang w:val="en-US"/>
        </w:rPr>
        <w:t xml:space="preserve"> </w:t>
      </w:r>
      <w:r w:rsidRPr="00BF5A24">
        <w:rPr>
          <w:rStyle w:val="token"/>
          <w:rFonts w:ascii="Consolas" w:eastAsiaTheme="majorEastAsia" w:hAnsi="Consolas" w:cs="Consolas"/>
          <w:color w:val="0077AA"/>
          <w:sz w:val="19"/>
          <w:szCs w:val="19"/>
          <w:bdr w:val="none" w:sz="0" w:space="0" w:color="auto" w:frame="1"/>
          <w:lang w:val="en-US"/>
        </w:rPr>
        <w:t>HISTOGRAM</w:t>
      </w:r>
      <w:r w:rsidRPr="00BF5A24">
        <w:rPr>
          <w:rStyle w:val="HTML"/>
          <w:rFonts w:ascii="Consolas" w:hAnsi="Consolas" w:cs="Consolas"/>
          <w:color w:val="000000"/>
          <w:sz w:val="19"/>
          <w:szCs w:val="19"/>
          <w:bdr w:val="none" w:sz="0" w:space="0" w:color="auto" w:frame="1"/>
          <w:lang w:val="en-US"/>
        </w:rPr>
        <w:t xml:space="preserve"> </w:t>
      </w:r>
      <w:r w:rsidRPr="00BF5A24">
        <w:rPr>
          <w:rStyle w:val="token"/>
          <w:rFonts w:ascii="Consolas" w:eastAsiaTheme="majorEastAsia" w:hAnsi="Consolas" w:cs="Consolas"/>
          <w:color w:val="0077AA"/>
          <w:sz w:val="19"/>
          <w:szCs w:val="19"/>
          <w:bdr w:val="none" w:sz="0" w:space="0" w:color="auto" w:frame="1"/>
          <w:lang w:val="en-US"/>
        </w:rPr>
        <w:t>ON</w:t>
      </w:r>
      <w:r w:rsidRPr="00BF5A24">
        <w:rPr>
          <w:rStyle w:val="HTML"/>
          <w:rFonts w:ascii="Consolas" w:hAnsi="Consolas" w:cs="Consolas"/>
          <w:color w:val="000000"/>
          <w:sz w:val="19"/>
          <w:szCs w:val="19"/>
          <w:bdr w:val="none" w:sz="0" w:space="0" w:color="auto" w:frame="1"/>
          <w:lang w:val="en-US"/>
        </w:rPr>
        <w:t xml:space="preserve"> c2</w:t>
      </w:r>
      <w:r w:rsidRPr="00BF5A24">
        <w:rPr>
          <w:rStyle w:val="token"/>
          <w:rFonts w:ascii="Consolas" w:eastAsiaTheme="majorEastAsia" w:hAnsi="Consolas" w:cs="Consolas"/>
          <w:color w:val="999999"/>
          <w:sz w:val="19"/>
          <w:szCs w:val="19"/>
          <w:bdr w:val="none" w:sz="0" w:space="0" w:color="auto" w:frame="1"/>
          <w:lang w:val="en-US"/>
        </w:rPr>
        <w:t>;</w:t>
      </w:r>
    </w:p>
    <w:p w:rsidR="00BF5A24" w:rsidRPr="00BF5A24" w:rsidRDefault="00BF5A24" w:rsidP="00BF5A24">
      <w:pPr>
        <w:pStyle w:val="a3"/>
        <w:spacing w:before="0" w:beforeAutospacing="0" w:after="0" w:afterAutospacing="0"/>
        <w:textAlignment w:val="baseline"/>
        <w:rPr>
          <w:rFonts w:ascii="Arial" w:hAnsi="Arial" w:cs="Arial"/>
          <w:color w:val="555555"/>
          <w:sz w:val="21"/>
          <w:szCs w:val="21"/>
          <w:lang w:val="en-US"/>
        </w:rPr>
      </w:pPr>
      <w:r w:rsidRPr="00BF5A24">
        <w:rPr>
          <w:rFonts w:ascii="Arial" w:hAnsi="Arial" w:cs="Arial"/>
          <w:color w:val="555555"/>
          <w:sz w:val="21"/>
          <w:szCs w:val="21"/>
          <w:lang w:val="en-US"/>
        </w:rPr>
        <w:t>The first statement updates the histograms for columns </w:t>
      </w:r>
      <w:r w:rsidRPr="00BF5A24">
        <w:rPr>
          <w:rStyle w:val="HTML"/>
          <w:color w:val="000000"/>
          <w:bdr w:val="none" w:sz="0" w:space="0" w:color="auto" w:frame="1"/>
          <w:lang w:val="en-US"/>
        </w:rPr>
        <w:t>c1</w:t>
      </w:r>
      <w:r w:rsidRPr="00BF5A24">
        <w:rPr>
          <w:rFonts w:ascii="Arial" w:hAnsi="Arial" w:cs="Arial"/>
          <w:color w:val="555555"/>
          <w:sz w:val="21"/>
          <w:szCs w:val="21"/>
          <w:lang w:val="en-US"/>
        </w:rPr>
        <w:t>, </w:t>
      </w:r>
      <w:r w:rsidRPr="00BF5A24">
        <w:rPr>
          <w:rStyle w:val="HTML"/>
          <w:color w:val="000000"/>
          <w:bdr w:val="none" w:sz="0" w:space="0" w:color="auto" w:frame="1"/>
          <w:lang w:val="en-US"/>
        </w:rPr>
        <w:t>c2</w:t>
      </w:r>
      <w:r w:rsidRPr="00BF5A24">
        <w:rPr>
          <w:rFonts w:ascii="Arial" w:hAnsi="Arial" w:cs="Arial"/>
          <w:color w:val="555555"/>
          <w:sz w:val="21"/>
          <w:szCs w:val="21"/>
          <w:lang w:val="en-US"/>
        </w:rPr>
        <w:t>, and </w:t>
      </w:r>
      <w:r w:rsidRPr="00BF5A24">
        <w:rPr>
          <w:rStyle w:val="HTML"/>
          <w:color w:val="000000"/>
          <w:bdr w:val="none" w:sz="0" w:space="0" w:color="auto" w:frame="1"/>
          <w:lang w:val="en-US"/>
        </w:rPr>
        <w:t>c3</w:t>
      </w:r>
      <w:r w:rsidRPr="00BF5A24">
        <w:rPr>
          <w:rFonts w:ascii="Arial" w:hAnsi="Arial" w:cs="Arial"/>
          <w:color w:val="555555"/>
          <w:sz w:val="21"/>
          <w:szCs w:val="21"/>
          <w:lang w:val="en-US"/>
        </w:rPr>
        <w:t>, replacing any existing histograms for those columns. The second statement updates the histograms for </w:t>
      </w:r>
      <w:r w:rsidRPr="00BF5A24">
        <w:rPr>
          <w:rStyle w:val="HTML"/>
          <w:color w:val="000000"/>
          <w:bdr w:val="none" w:sz="0" w:space="0" w:color="auto" w:frame="1"/>
          <w:lang w:val="en-US"/>
        </w:rPr>
        <w:t>c1</w:t>
      </w:r>
      <w:r w:rsidRPr="00BF5A24">
        <w:rPr>
          <w:rFonts w:ascii="Arial" w:hAnsi="Arial" w:cs="Arial"/>
          <w:color w:val="555555"/>
          <w:sz w:val="21"/>
          <w:szCs w:val="21"/>
          <w:lang w:val="en-US"/>
        </w:rPr>
        <w:t> and </w:t>
      </w:r>
      <w:r w:rsidRPr="00BF5A24">
        <w:rPr>
          <w:rStyle w:val="HTML"/>
          <w:color w:val="000000"/>
          <w:bdr w:val="none" w:sz="0" w:space="0" w:color="auto" w:frame="1"/>
          <w:lang w:val="en-US"/>
        </w:rPr>
        <w:t>c3</w:t>
      </w:r>
      <w:r w:rsidRPr="00BF5A24">
        <w:rPr>
          <w:rFonts w:ascii="Arial" w:hAnsi="Arial" w:cs="Arial"/>
          <w:color w:val="555555"/>
          <w:sz w:val="21"/>
          <w:szCs w:val="21"/>
          <w:lang w:val="en-US"/>
        </w:rPr>
        <w:t>, leaving the </w:t>
      </w:r>
      <w:r w:rsidRPr="00BF5A24">
        <w:rPr>
          <w:rStyle w:val="HTML"/>
          <w:color w:val="000000"/>
          <w:bdr w:val="none" w:sz="0" w:space="0" w:color="auto" w:frame="1"/>
          <w:lang w:val="en-US"/>
        </w:rPr>
        <w:t>c2</w:t>
      </w:r>
      <w:r w:rsidRPr="00BF5A24">
        <w:rPr>
          <w:rFonts w:ascii="Arial" w:hAnsi="Arial" w:cs="Arial"/>
          <w:color w:val="555555"/>
          <w:sz w:val="21"/>
          <w:szCs w:val="21"/>
          <w:lang w:val="en-US"/>
        </w:rPr>
        <w:t> histogram unaffected. The third statement removes the histogram for </w:t>
      </w:r>
      <w:r w:rsidRPr="00BF5A24">
        <w:rPr>
          <w:rStyle w:val="HTML"/>
          <w:color w:val="000000"/>
          <w:bdr w:val="none" w:sz="0" w:space="0" w:color="auto" w:frame="1"/>
          <w:lang w:val="en-US"/>
        </w:rPr>
        <w:t>c2</w:t>
      </w:r>
      <w:r w:rsidRPr="00BF5A24">
        <w:rPr>
          <w:rFonts w:ascii="Arial" w:hAnsi="Arial" w:cs="Arial"/>
          <w:color w:val="555555"/>
          <w:sz w:val="21"/>
          <w:szCs w:val="21"/>
          <w:lang w:val="en-US"/>
        </w:rPr>
        <w:t>, leaving those for </w:t>
      </w:r>
      <w:r w:rsidRPr="00BF5A24">
        <w:rPr>
          <w:rStyle w:val="HTML"/>
          <w:color w:val="000000"/>
          <w:bdr w:val="none" w:sz="0" w:space="0" w:color="auto" w:frame="1"/>
          <w:lang w:val="en-US"/>
        </w:rPr>
        <w:t>c1</w:t>
      </w:r>
      <w:r w:rsidRPr="00BF5A24">
        <w:rPr>
          <w:rFonts w:ascii="Arial" w:hAnsi="Arial" w:cs="Arial"/>
          <w:color w:val="555555"/>
          <w:sz w:val="21"/>
          <w:szCs w:val="21"/>
          <w:lang w:val="en-US"/>
        </w:rPr>
        <w:t> and </w:t>
      </w:r>
      <w:r w:rsidRPr="00BF5A24">
        <w:rPr>
          <w:rStyle w:val="HTML"/>
          <w:color w:val="000000"/>
          <w:bdr w:val="none" w:sz="0" w:space="0" w:color="auto" w:frame="1"/>
          <w:lang w:val="en-US"/>
        </w:rPr>
        <w:t>c3</w:t>
      </w:r>
      <w:r w:rsidRPr="00BF5A24">
        <w:rPr>
          <w:rFonts w:ascii="Arial" w:hAnsi="Arial" w:cs="Arial"/>
          <w:color w:val="555555"/>
          <w:sz w:val="21"/>
          <w:szCs w:val="21"/>
          <w:lang w:val="en-US"/>
        </w:rPr>
        <w:t> unaffected.</w:t>
      </w:r>
    </w:p>
    <w:p w:rsidR="00BF5A24" w:rsidRPr="00BF5A24" w:rsidRDefault="00BF5A24" w:rsidP="00BF5A24">
      <w:pPr>
        <w:pStyle w:val="a3"/>
        <w:spacing w:before="0" w:beforeAutospacing="0" w:after="0" w:afterAutospacing="0"/>
        <w:textAlignment w:val="baseline"/>
        <w:rPr>
          <w:rFonts w:ascii="Arial" w:hAnsi="Arial" w:cs="Arial"/>
          <w:color w:val="555555"/>
          <w:sz w:val="21"/>
          <w:szCs w:val="21"/>
          <w:lang w:val="en-US"/>
        </w:rPr>
      </w:pPr>
      <w:r w:rsidRPr="00BF5A24">
        <w:rPr>
          <w:rFonts w:ascii="Arial" w:hAnsi="Arial" w:cs="Arial"/>
          <w:color w:val="555555"/>
          <w:sz w:val="21"/>
          <w:szCs w:val="21"/>
          <w:lang w:val="en-US"/>
        </w:rPr>
        <w:t>Histogram generation is not supported for encrypted tables (to avoid exposing data in the statistics) or </w:t>
      </w:r>
      <w:r w:rsidRPr="00BF5A24">
        <w:rPr>
          <w:rStyle w:val="HTML"/>
          <w:color w:val="000000"/>
          <w:bdr w:val="none" w:sz="0" w:space="0" w:color="auto" w:frame="1"/>
          <w:lang w:val="en-US"/>
        </w:rPr>
        <w:t>TEMPORARY</w:t>
      </w:r>
      <w:r w:rsidRPr="00BF5A24">
        <w:rPr>
          <w:rFonts w:ascii="Arial" w:hAnsi="Arial" w:cs="Arial"/>
          <w:color w:val="555555"/>
          <w:sz w:val="21"/>
          <w:szCs w:val="21"/>
          <w:lang w:val="en-US"/>
        </w:rPr>
        <w:t> tables.</w:t>
      </w:r>
    </w:p>
    <w:p w:rsidR="00BF5A24" w:rsidRPr="00BF5A24" w:rsidRDefault="00BF5A24" w:rsidP="00BF5A24">
      <w:pPr>
        <w:pStyle w:val="a3"/>
        <w:spacing w:before="0" w:beforeAutospacing="0" w:after="0" w:afterAutospacing="0"/>
        <w:textAlignment w:val="baseline"/>
        <w:rPr>
          <w:rFonts w:ascii="Arial" w:hAnsi="Arial" w:cs="Arial"/>
          <w:color w:val="555555"/>
          <w:sz w:val="21"/>
          <w:szCs w:val="21"/>
          <w:lang w:val="en-US"/>
        </w:rPr>
      </w:pPr>
      <w:r w:rsidRPr="00BF5A24">
        <w:rPr>
          <w:rFonts w:ascii="Arial" w:hAnsi="Arial" w:cs="Arial"/>
          <w:color w:val="555555"/>
          <w:sz w:val="21"/>
          <w:szCs w:val="21"/>
          <w:lang w:val="en-US"/>
        </w:rPr>
        <w:t>Histogram generation applies to columns of all data types except geometry types (spatial data) and </w:t>
      </w:r>
      <w:hyperlink r:id="rId1863" w:tooltip="11.5 The JSON Data Type" w:history="1">
        <w:r w:rsidRPr="00BF5A24">
          <w:rPr>
            <w:rStyle w:val="HTML"/>
            <w:color w:val="000000"/>
            <w:bdr w:val="none" w:sz="0" w:space="0" w:color="auto" w:frame="1"/>
            <w:lang w:val="en-US"/>
          </w:rPr>
          <w:t>JSON</w:t>
        </w:r>
      </w:hyperlink>
      <w:r w:rsidRPr="00BF5A24">
        <w:rPr>
          <w:rFonts w:ascii="Arial" w:hAnsi="Arial" w:cs="Arial"/>
          <w:color w:val="555555"/>
          <w:sz w:val="21"/>
          <w:szCs w:val="21"/>
          <w:lang w:val="en-US"/>
        </w:rPr>
        <w:t>.</w:t>
      </w:r>
    </w:p>
    <w:p w:rsidR="00BF5A24" w:rsidRPr="00BF5A24" w:rsidRDefault="00BF5A24" w:rsidP="00BF5A24">
      <w:pPr>
        <w:pStyle w:val="a3"/>
        <w:spacing w:before="0" w:beforeAutospacing="0" w:after="225" w:afterAutospacing="0"/>
        <w:textAlignment w:val="baseline"/>
        <w:rPr>
          <w:rFonts w:ascii="Arial" w:hAnsi="Arial" w:cs="Arial"/>
          <w:color w:val="555555"/>
          <w:sz w:val="21"/>
          <w:szCs w:val="21"/>
          <w:lang w:val="en-US"/>
        </w:rPr>
      </w:pPr>
      <w:r w:rsidRPr="00BF5A24">
        <w:rPr>
          <w:rFonts w:ascii="Arial" w:hAnsi="Arial" w:cs="Arial"/>
          <w:color w:val="555555"/>
          <w:sz w:val="21"/>
          <w:szCs w:val="21"/>
          <w:lang w:val="en-US"/>
        </w:rPr>
        <w:lastRenderedPageBreak/>
        <w:t>Histograms can be generated for stored and virtual generated columns.</w:t>
      </w:r>
    </w:p>
    <w:p w:rsidR="00BF5A24" w:rsidRPr="00BF5A24" w:rsidRDefault="00BF5A24" w:rsidP="00BF5A24">
      <w:pPr>
        <w:pStyle w:val="a3"/>
        <w:spacing w:before="0" w:beforeAutospacing="0" w:after="225" w:afterAutospacing="0"/>
        <w:textAlignment w:val="baseline"/>
        <w:rPr>
          <w:rFonts w:ascii="Arial" w:hAnsi="Arial" w:cs="Arial"/>
          <w:color w:val="555555"/>
          <w:sz w:val="21"/>
          <w:szCs w:val="21"/>
          <w:lang w:val="en-US"/>
        </w:rPr>
      </w:pPr>
      <w:r w:rsidRPr="00BF5A24">
        <w:rPr>
          <w:rFonts w:ascii="Arial" w:hAnsi="Arial" w:cs="Arial"/>
          <w:color w:val="555555"/>
          <w:sz w:val="21"/>
          <w:szCs w:val="21"/>
          <w:lang w:val="en-US"/>
        </w:rPr>
        <w:t>Histograms cannot be generated for columns that are covered by single-column unique indexes.</w:t>
      </w:r>
    </w:p>
    <w:p w:rsidR="00BF5A24" w:rsidRPr="00BF5A24" w:rsidRDefault="00BF5A24" w:rsidP="00BF5A24">
      <w:pPr>
        <w:pStyle w:val="a3"/>
        <w:spacing w:before="0" w:beforeAutospacing="0" w:after="0" w:afterAutospacing="0"/>
        <w:textAlignment w:val="baseline"/>
        <w:rPr>
          <w:rFonts w:ascii="Arial" w:hAnsi="Arial" w:cs="Arial"/>
          <w:color w:val="555555"/>
          <w:sz w:val="21"/>
          <w:szCs w:val="21"/>
          <w:lang w:val="en-US"/>
        </w:rPr>
      </w:pPr>
      <w:r w:rsidRPr="00BF5A24">
        <w:rPr>
          <w:rFonts w:ascii="Arial" w:hAnsi="Arial" w:cs="Arial"/>
          <w:color w:val="555555"/>
          <w:sz w:val="21"/>
          <w:szCs w:val="21"/>
          <w:lang w:val="en-US"/>
        </w:rPr>
        <w:t>Histogram management statements attempt to perform as much of the requested operation as possible, and report diagnostic messages for the remainder. For example, if an </w:t>
      </w:r>
      <w:r w:rsidRPr="00BF5A24">
        <w:rPr>
          <w:rStyle w:val="HTML"/>
          <w:color w:val="000000"/>
          <w:bdr w:val="none" w:sz="0" w:space="0" w:color="auto" w:frame="1"/>
          <w:lang w:val="en-US"/>
        </w:rPr>
        <w:t>UPDATE HISTOGRAM</w:t>
      </w:r>
      <w:r w:rsidRPr="00BF5A24">
        <w:rPr>
          <w:rFonts w:ascii="Arial" w:hAnsi="Arial" w:cs="Arial"/>
          <w:color w:val="555555"/>
          <w:sz w:val="21"/>
          <w:szCs w:val="21"/>
          <w:lang w:val="en-US"/>
        </w:rPr>
        <w:t> statement names multiple columns, but some of them do not exist or have an unsupported data type, histograms are generated for the other columns, and messages are produced for the invalid columns.</w:t>
      </w:r>
    </w:p>
    <w:p w:rsidR="00BF5A24" w:rsidRPr="00BF5A24" w:rsidRDefault="00BF5A24" w:rsidP="00BF5A24">
      <w:pPr>
        <w:pStyle w:val="a3"/>
        <w:spacing w:before="0" w:beforeAutospacing="0" w:after="225" w:afterAutospacing="0"/>
        <w:textAlignment w:val="baseline"/>
        <w:rPr>
          <w:rFonts w:ascii="Arial" w:hAnsi="Arial" w:cs="Arial"/>
          <w:color w:val="555555"/>
          <w:sz w:val="21"/>
          <w:szCs w:val="21"/>
          <w:lang w:val="en-US"/>
        </w:rPr>
      </w:pPr>
      <w:r w:rsidRPr="00BF5A24">
        <w:rPr>
          <w:rFonts w:ascii="Arial" w:hAnsi="Arial" w:cs="Arial"/>
          <w:color w:val="555555"/>
          <w:sz w:val="21"/>
          <w:szCs w:val="21"/>
          <w:lang w:val="en-US"/>
        </w:rPr>
        <w:t>Histograms are affected by these DDL statements:</w:t>
      </w:r>
    </w:p>
    <w:p w:rsidR="00BF5A24" w:rsidRPr="00BF5A24" w:rsidRDefault="00856AE5" w:rsidP="006E0B9E">
      <w:pPr>
        <w:pStyle w:val="a3"/>
        <w:numPr>
          <w:ilvl w:val="0"/>
          <w:numId w:val="230"/>
        </w:numPr>
        <w:spacing w:before="0" w:beforeAutospacing="0" w:after="0" w:afterAutospacing="0"/>
        <w:ind w:left="450"/>
        <w:textAlignment w:val="baseline"/>
        <w:rPr>
          <w:rFonts w:ascii="Arial" w:hAnsi="Arial" w:cs="Arial"/>
          <w:color w:val="555555"/>
          <w:sz w:val="21"/>
          <w:szCs w:val="21"/>
          <w:lang w:val="en-US"/>
        </w:rPr>
      </w:pPr>
      <w:hyperlink r:id="rId1864" w:tooltip="13.1.32 DROP TABLE Statement" w:history="1">
        <w:r w:rsidR="00BF5A24" w:rsidRPr="00BF5A24">
          <w:rPr>
            <w:rStyle w:val="HTML"/>
            <w:color w:val="000000"/>
            <w:bdr w:val="none" w:sz="0" w:space="0" w:color="auto" w:frame="1"/>
            <w:lang w:val="en-US"/>
          </w:rPr>
          <w:t>DROP TABLE</w:t>
        </w:r>
      </w:hyperlink>
      <w:r w:rsidR="00BF5A24" w:rsidRPr="00BF5A24">
        <w:rPr>
          <w:rFonts w:ascii="Arial" w:hAnsi="Arial" w:cs="Arial"/>
          <w:color w:val="555555"/>
          <w:sz w:val="21"/>
          <w:szCs w:val="21"/>
          <w:lang w:val="en-US"/>
        </w:rPr>
        <w:t> removes histograms for columns in the dropped table.</w:t>
      </w:r>
    </w:p>
    <w:p w:rsidR="00BF5A24" w:rsidRPr="00BF5A24" w:rsidRDefault="00856AE5" w:rsidP="006E0B9E">
      <w:pPr>
        <w:pStyle w:val="a3"/>
        <w:numPr>
          <w:ilvl w:val="0"/>
          <w:numId w:val="230"/>
        </w:numPr>
        <w:spacing w:before="0" w:beforeAutospacing="0" w:after="0" w:afterAutospacing="0"/>
        <w:ind w:left="450"/>
        <w:textAlignment w:val="baseline"/>
        <w:rPr>
          <w:rFonts w:ascii="Arial" w:hAnsi="Arial" w:cs="Arial"/>
          <w:color w:val="555555"/>
          <w:sz w:val="21"/>
          <w:szCs w:val="21"/>
          <w:lang w:val="en-US"/>
        </w:rPr>
      </w:pPr>
      <w:hyperlink r:id="rId1865" w:tooltip="13.1.24 DROP DATABASE Statement" w:history="1">
        <w:r w:rsidR="00BF5A24" w:rsidRPr="00BF5A24">
          <w:rPr>
            <w:rStyle w:val="HTML"/>
            <w:color w:val="000000"/>
            <w:bdr w:val="none" w:sz="0" w:space="0" w:color="auto" w:frame="1"/>
            <w:lang w:val="en-US"/>
          </w:rPr>
          <w:t>DROP DATABASE</w:t>
        </w:r>
      </w:hyperlink>
      <w:r w:rsidR="00BF5A24" w:rsidRPr="00BF5A24">
        <w:rPr>
          <w:rFonts w:ascii="Arial" w:hAnsi="Arial" w:cs="Arial"/>
          <w:color w:val="555555"/>
          <w:sz w:val="21"/>
          <w:szCs w:val="21"/>
          <w:lang w:val="en-US"/>
        </w:rPr>
        <w:t> removes histograms for any table in the dropped database because the statement drops all tables in the database.</w:t>
      </w:r>
    </w:p>
    <w:p w:rsidR="00BF5A24" w:rsidRPr="00BF5A24" w:rsidRDefault="00856AE5" w:rsidP="006E0B9E">
      <w:pPr>
        <w:pStyle w:val="a3"/>
        <w:numPr>
          <w:ilvl w:val="0"/>
          <w:numId w:val="230"/>
        </w:numPr>
        <w:spacing w:before="0" w:beforeAutospacing="0" w:after="0" w:afterAutospacing="0"/>
        <w:ind w:left="450"/>
        <w:textAlignment w:val="baseline"/>
        <w:rPr>
          <w:rFonts w:ascii="Arial" w:hAnsi="Arial" w:cs="Arial"/>
          <w:color w:val="555555"/>
          <w:sz w:val="21"/>
          <w:szCs w:val="21"/>
          <w:lang w:val="en-US"/>
        </w:rPr>
      </w:pPr>
      <w:hyperlink r:id="rId1866" w:tooltip="13.1.36 RENAME TABLE Statement" w:history="1">
        <w:r w:rsidR="00BF5A24" w:rsidRPr="00BF5A24">
          <w:rPr>
            <w:rStyle w:val="HTML"/>
            <w:color w:val="000000"/>
            <w:bdr w:val="none" w:sz="0" w:space="0" w:color="auto" w:frame="1"/>
            <w:lang w:val="en-US"/>
          </w:rPr>
          <w:t>RENAME TABLE</w:t>
        </w:r>
      </w:hyperlink>
      <w:r w:rsidR="00BF5A24" w:rsidRPr="00BF5A24">
        <w:rPr>
          <w:rFonts w:ascii="Arial" w:hAnsi="Arial" w:cs="Arial"/>
          <w:color w:val="555555"/>
          <w:sz w:val="21"/>
          <w:szCs w:val="21"/>
          <w:lang w:val="en-US"/>
        </w:rPr>
        <w:t> does not remove histograms. Instead, it renames histograms for the renamed table to be associated with the new table name.</w:t>
      </w:r>
    </w:p>
    <w:p w:rsidR="00BF5A24" w:rsidRPr="00BF5A24" w:rsidRDefault="00856AE5" w:rsidP="006E0B9E">
      <w:pPr>
        <w:pStyle w:val="a3"/>
        <w:numPr>
          <w:ilvl w:val="0"/>
          <w:numId w:val="230"/>
        </w:numPr>
        <w:spacing w:before="0" w:beforeAutospacing="0" w:after="0" w:afterAutospacing="0"/>
        <w:ind w:left="450"/>
        <w:textAlignment w:val="baseline"/>
        <w:rPr>
          <w:rFonts w:ascii="Arial" w:hAnsi="Arial" w:cs="Arial"/>
          <w:color w:val="555555"/>
          <w:sz w:val="21"/>
          <w:szCs w:val="21"/>
          <w:lang w:val="en-US"/>
        </w:rPr>
      </w:pPr>
      <w:hyperlink r:id="rId1867" w:tooltip="13.1.9 ALTER TABLE Statement" w:history="1">
        <w:r w:rsidR="00BF5A24" w:rsidRPr="00BF5A24">
          <w:rPr>
            <w:rStyle w:val="HTML"/>
            <w:color w:val="000000"/>
            <w:bdr w:val="none" w:sz="0" w:space="0" w:color="auto" w:frame="1"/>
            <w:lang w:val="en-US"/>
          </w:rPr>
          <w:t>ALTER TABLE</w:t>
        </w:r>
      </w:hyperlink>
      <w:r w:rsidR="00BF5A24" w:rsidRPr="00BF5A24">
        <w:rPr>
          <w:rFonts w:ascii="Arial" w:hAnsi="Arial" w:cs="Arial"/>
          <w:color w:val="555555"/>
          <w:sz w:val="21"/>
          <w:szCs w:val="21"/>
          <w:lang w:val="en-US"/>
        </w:rPr>
        <w:t> statements that remove or modify a column remove histograms for that column.</w:t>
      </w:r>
    </w:p>
    <w:p w:rsidR="00BF5A24" w:rsidRPr="00856AE5" w:rsidRDefault="00856AE5" w:rsidP="006E0B9E">
      <w:pPr>
        <w:pStyle w:val="a3"/>
        <w:numPr>
          <w:ilvl w:val="0"/>
          <w:numId w:val="230"/>
        </w:numPr>
        <w:spacing w:before="0" w:beforeAutospacing="0" w:after="0" w:afterAutospacing="0"/>
        <w:ind w:left="450"/>
        <w:textAlignment w:val="baseline"/>
        <w:rPr>
          <w:rFonts w:ascii="Arial" w:hAnsi="Arial" w:cs="Arial"/>
          <w:color w:val="555555"/>
          <w:sz w:val="21"/>
          <w:szCs w:val="21"/>
          <w:lang w:val="en-US"/>
        </w:rPr>
      </w:pPr>
      <w:hyperlink r:id="rId1868" w:tooltip="13.1.9 ALTER TABLE Statement" w:history="1">
        <w:r w:rsidR="00BF5A24" w:rsidRPr="00BF5A24">
          <w:rPr>
            <w:rStyle w:val="HTML"/>
            <w:color w:val="000000"/>
            <w:bdr w:val="none" w:sz="0" w:space="0" w:color="auto" w:frame="1"/>
            <w:lang w:val="en-US"/>
          </w:rPr>
          <w:t>ALTER TABLE ... CONVERT TO CHARACTER SET</w:t>
        </w:r>
      </w:hyperlink>
      <w:r w:rsidR="00BF5A24" w:rsidRPr="00BF5A24">
        <w:rPr>
          <w:rFonts w:ascii="Arial" w:hAnsi="Arial" w:cs="Arial"/>
          <w:color w:val="555555"/>
          <w:sz w:val="21"/>
          <w:szCs w:val="21"/>
          <w:lang w:val="en-US"/>
        </w:rPr>
        <w:t xml:space="preserve"> removes histograms for character columns because they are affected by the change of character set. </w:t>
      </w:r>
      <w:r w:rsidR="00BF5A24" w:rsidRPr="00856AE5">
        <w:rPr>
          <w:rFonts w:ascii="Arial" w:hAnsi="Arial" w:cs="Arial"/>
          <w:color w:val="555555"/>
          <w:sz w:val="21"/>
          <w:szCs w:val="21"/>
          <w:lang w:val="en-US"/>
        </w:rPr>
        <w:t>Histograms for noncharacter columns remain unaffected.</w:t>
      </w:r>
    </w:p>
    <w:p w:rsidR="00BF5A24" w:rsidRPr="00BF5A24" w:rsidRDefault="00BF5A24" w:rsidP="00BF5A24">
      <w:pPr>
        <w:pStyle w:val="a3"/>
        <w:spacing w:before="0" w:beforeAutospacing="0" w:after="0" w:afterAutospacing="0"/>
        <w:textAlignment w:val="baseline"/>
        <w:rPr>
          <w:rFonts w:ascii="Arial" w:hAnsi="Arial" w:cs="Arial"/>
          <w:color w:val="555555"/>
          <w:sz w:val="21"/>
          <w:szCs w:val="21"/>
          <w:lang w:val="en-US"/>
        </w:rPr>
      </w:pPr>
      <w:r w:rsidRPr="00BF5A24">
        <w:rPr>
          <w:rFonts w:ascii="Arial" w:hAnsi="Arial" w:cs="Arial"/>
          <w:color w:val="555555"/>
          <w:sz w:val="21"/>
          <w:szCs w:val="21"/>
          <w:lang w:val="en-US"/>
        </w:rPr>
        <w:t>The </w:t>
      </w:r>
      <w:hyperlink r:id="rId1869" w:anchor="sysvar_histogram_generation_max_mem_size" w:history="1">
        <w:r w:rsidRPr="00BF5A24">
          <w:rPr>
            <w:rStyle w:val="HTML"/>
            <w:color w:val="000000"/>
            <w:bdr w:val="none" w:sz="0" w:space="0" w:color="auto" w:frame="1"/>
            <w:lang w:val="en-US"/>
          </w:rPr>
          <w:t>histogram_generation_max_mem_size</w:t>
        </w:r>
      </w:hyperlink>
      <w:r w:rsidRPr="00BF5A24">
        <w:rPr>
          <w:rFonts w:ascii="Arial" w:hAnsi="Arial" w:cs="Arial"/>
          <w:color w:val="555555"/>
          <w:sz w:val="21"/>
          <w:szCs w:val="21"/>
          <w:lang w:val="en-US"/>
        </w:rPr>
        <w:t> system variable controls the maximum amount of memory available for histogram generation. The global and session values may be set at runtime.</w:t>
      </w:r>
    </w:p>
    <w:p w:rsidR="00BF5A24" w:rsidRPr="00BF5A24" w:rsidRDefault="00BF5A24" w:rsidP="00BF5A24">
      <w:pPr>
        <w:pStyle w:val="a3"/>
        <w:spacing w:before="0" w:beforeAutospacing="0" w:after="0" w:afterAutospacing="0"/>
        <w:textAlignment w:val="baseline"/>
        <w:rPr>
          <w:rFonts w:ascii="Arial" w:hAnsi="Arial" w:cs="Arial"/>
          <w:color w:val="555555"/>
          <w:sz w:val="21"/>
          <w:szCs w:val="21"/>
          <w:lang w:val="en-US"/>
        </w:rPr>
      </w:pPr>
      <w:r w:rsidRPr="00BF5A24">
        <w:rPr>
          <w:rFonts w:ascii="Arial" w:hAnsi="Arial" w:cs="Arial"/>
          <w:color w:val="555555"/>
          <w:sz w:val="21"/>
          <w:szCs w:val="21"/>
          <w:lang w:val="en-US"/>
        </w:rPr>
        <w:t>Changing the global </w:t>
      </w:r>
      <w:hyperlink r:id="rId1870" w:anchor="sysvar_histogram_generation_max_mem_size" w:history="1">
        <w:r w:rsidRPr="00BF5A24">
          <w:rPr>
            <w:rStyle w:val="HTML"/>
            <w:color w:val="000000"/>
            <w:bdr w:val="none" w:sz="0" w:space="0" w:color="auto" w:frame="1"/>
            <w:lang w:val="en-US"/>
          </w:rPr>
          <w:t>histogram_generation_max_mem_size</w:t>
        </w:r>
      </w:hyperlink>
      <w:r w:rsidRPr="00BF5A24">
        <w:rPr>
          <w:rFonts w:ascii="Arial" w:hAnsi="Arial" w:cs="Arial"/>
          <w:color w:val="555555"/>
          <w:sz w:val="21"/>
          <w:szCs w:val="21"/>
          <w:lang w:val="en-US"/>
        </w:rPr>
        <w:t> value requires privileges sufficient to set global system variables. Changing the session </w:t>
      </w:r>
      <w:hyperlink r:id="rId1871" w:anchor="sysvar_histogram_generation_max_mem_size" w:history="1">
        <w:r w:rsidRPr="00BF5A24">
          <w:rPr>
            <w:rStyle w:val="HTML"/>
            <w:color w:val="000000"/>
            <w:bdr w:val="none" w:sz="0" w:space="0" w:color="auto" w:frame="1"/>
            <w:lang w:val="en-US"/>
          </w:rPr>
          <w:t>histogram_generation_max_mem_size</w:t>
        </w:r>
      </w:hyperlink>
      <w:r w:rsidRPr="00BF5A24">
        <w:rPr>
          <w:rFonts w:ascii="Arial" w:hAnsi="Arial" w:cs="Arial"/>
          <w:color w:val="555555"/>
          <w:sz w:val="21"/>
          <w:szCs w:val="21"/>
          <w:lang w:val="en-US"/>
        </w:rPr>
        <w:t> value requires privileges sufficient to set restricted session system variables. If the estimated amount of data to be read into memory for histogram generation exceeds the limit defined by </w:t>
      </w:r>
      <w:hyperlink r:id="rId1872" w:anchor="sysvar_histogram_generation_max_mem_size" w:history="1">
        <w:r w:rsidRPr="00BF5A24">
          <w:rPr>
            <w:rStyle w:val="HTML"/>
            <w:color w:val="000000"/>
            <w:bdr w:val="none" w:sz="0" w:space="0" w:color="auto" w:frame="1"/>
            <w:lang w:val="en-US"/>
          </w:rPr>
          <w:t>histogram_generation_max_mem_size</w:t>
        </w:r>
      </w:hyperlink>
      <w:r w:rsidRPr="00BF5A24">
        <w:rPr>
          <w:rFonts w:ascii="Arial" w:hAnsi="Arial" w:cs="Arial"/>
          <w:color w:val="555555"/>
          <w:sz w:val="21"/>
          <w:szCs w:val="21"/>
          <w:lang w:val="en-US"/>
        </w:rPr>
        <w:t>, MySQL samples the data rather than reading all of it into memory. Sampling is evenly distributed over the entire table. MySQL uses </w:t>
      </w:r>
      <w:r w:rsidRPr="00BF5A24">
        <w:rPr>
          <w:rStyle w:val="HTML"/>
          <w:color w:val="000000"/>
          <w:bdr w:val="none" w:sz="0" w:space="0" w:color="auto" w:frame="1"/>
          <w:lang w:val="en-US"/>
        </w:rPr>
        <w:t>SYSTEM</w:t>
      </w:r>
      <w:r w:rsidRPr="00BF5A24">
        <w:rPr>
          <w:rFonts w:ascii="Arial" w:hAnsi="Arial" w:cs="Arial"/>
          <w:color w:val="555555"/>
          <w:sz w:val="21"/>
          <w:szCs w:val="21"/>
          <w:lang w:val="en-US"/>
        </w:rPr>
        <w:t> sampling, which is a page-level sampling method.</w:t>
      </w:r>
    </w:p>
    <w:p w:rsidR="00BF5A24" w:rsidRPr="00BF5A24" w:rsidRDefault="00BF5A24" w:rsidP="00BF5A24">
      <w:pPr>
        <w:pStyle w:val="a3"/>
        <w:spacing w:before="0" w:beforeAutospacing="0" w:after="0" w:afterAutospacing="0"/>
        <w:textAlignment w:val="baseline"/>
        <w:rPr>
          <w:rFonts w:ascii="Arial" w:hAnsi="Arial" w:cs="Arial"/>
          <w:color w:val="555555"/>
          <w:sz w:val="21"/>
          <w:szCs w:val="21"/>
          <w:lang w:val="en-US"/>
        </w:rPr>
      </w:pPr>
      <w:r w:rsidRPr="00BF5A24">
        <w:rPr>
          <w:rFonts w:ascii="Arial" w:hAnsi="Arial" w:cs="Arial"/>
          <w:color w:val="555555"/>
          <w:sz w:val="21"/>
          <w:szCs w:val="21"/>
          <w:lang w:val="en-US"/>
        </w:rPr>
        <w:t>The </w:t>
      </w:r>
      <w:r w:rsidRPr="00BF5A24">
        <w:rPr>
          <w:rStyle w:val="HTML"/>
          <w:color w:val="000000"/>
          <w:bdr w:val="none" w:sz="0" w:space="0" w:color="auto" w:frame="1"/>
          <w:lang w:val="en-US"/>
        </w:rPr>
        <w:t>sampling-rate</w:t>
      </w:r>
      <w:r w:rsidRPr="00BF5A24">
        <w:rPr>
          <w:rFonts w:ascii="Arial" w:hAnsi="Arial" w:cs="Arial"/>
          <w:color w:val="555555"/>
          <w:sz w:val="21"/>
          <w:szCs w:val="21"/>
          <w:lang w:val="en-US"/>
        </w:rPr>
        <w:t> value in the </w:t>
      </w:r>
      <w:r w:rsidRPr="00BF5A24">
        <w:rPr>
          <w:rStyle w:val="HTML"/>
          <w:color w:val="000000"/>
          <w:bdr w:val="none" w:sz="0" w:space="0" w:color="auto" w:frame="1"/>
          <w:lang w:val="en-US"/>
        </w:rPr>
        <w:t>HISTOGRAM</w:t>
      </w:r>
      <w:r w:rsidRPr="00BF5A24">
        <w:rPr>
          <w:rFonts w:ascii="Arial" w:hAnsi="Arial" w:cs="Arial"/>
          <w:color w:val="555555"/>
          <w:sz w:val="21"/>
          <w:szCs w:val="21"/>
          <w:lang w:val="en-US"/>
        </w:rPr>
        <w:t> column of </w:t>
      </w:r>
      <w:hyperlink r:id="rId1873" w:tooltip="26.11 The INFORMATION_SCHEMA COLUMN_STATISTICS Table" w:history="1">
        <w:r w:rsidRPr="00BF5A24">
          <w:rPr>
            <w:rStyle w:val="HTML"/>
            <w:color w:val="000000"/>
            <w:bdr w:val="none" w:sz="0" w:space="0" w:color="auto" w:frame="1"/>
            <w:lang w:val="en-US"/>
          </w:rPr>
          <w:t>INFORMATION_SCHEMA.COLUMN_STATISTICS</w:t>
        </w:r>
      </w:hyperlink>
      <w:r w:rsidRPr="00BF5A24">
        <w:rPr>
          <w:rFonts w:ascii="Arial" w:hAnsi="Arial" w:cs="Arial"/>
          <w:color w:val="555555"/>
          <w:sz w:val="21"/>
          <w:szCs w:val="21"/>
          <w:lang w:val="en-US"/>
        </w:rPr>
        <w:t> table can be queried to determine the fraction of data that was sampled to create the histogram. The </w:t>
      </w:r>
      <w:r w:rsidRPr="00BF5A24">
        <w:rPr>
          <w:rStyle w:val="HTML"/>
          <w:color w:val="000000"/>
          <w:bdr w:val="none" w:sz="0" w:space="0" w:color="auto" w:frame="1"/>
          <w:lang w:val="en-US"/>
        </w:rPr>
        <w:t>sampling-rate</w:t>
      </w:r>
      <w:r w:rsidRPr="00BF5A24">
        <w:rPr>
          <w:rFonts w:ascii="Arial" w:hAnsi="Arial" w:cs="Arial"/>
          <w:color w:val="555555"/>
          <w:sz w:val="21"/>
          <w:szCs w:val="21"/>
          <w:lang w:val="en-US"/>
        </w:rPr>
        <w:t> is a number between 0.0 and 1.0. A value of 1 means that all of the data was read (no sampling).</w:t>
      </w:r>
    </w:p>
    <w:p w:rsidR="00BF5A24" w:rsidRPr="00BF5A24" w:rsidRDefault="00BF5A24" w:rsidP="00BF5A24">
      <w:pPr>
        <w:pStyle w:val="a3"/>
        <w:spacing w:before="0" w:beforeAutospacing="0" w:after="0" w:afterAutospacing="0"/>
        <w:textAlignment w:val="baseline"/>
        <w:rPr>
          <w:rFonts w:ascii="Arial" w:hAnsi="Arial" w:cs="Arial"/>
          <w:color w:val="555555"/>
          <w:sz w:val="21"/>
          <w:szCs w:val="21"/>
          <w:lang w:val="en-US"/>
        </w:rPr>
      </w:pPr>
      <w:r w:rsidRPr="00BF5A24">
        <w:rPr>
          <w:rFonts w:ascii="Arial" w:hAnsi="Arial" w:cs="Arial"/>
          <w:color w:val="555555"/>
          <w:sz w:val="21"/>
          <w:szCs w:val="21"/>
          <w:lang w:val="en-US"/>
        </w:rPr>
        <w:t>The following example demonstrates sampling. To ensure that the amount of data exceeds the </w:t>
      </w:r>
      <w:hyperlink r:id="rId1874" w:anchor="sysvar_histogram_generation_max_mem_size" w:history="1">
        <w:r w:rsidRPr="00BF5A24">
          <w:rPr>
            <w:rStyle w:val="HTML"/>
            <w:color w:val="000000"/>
            <w:bdr w:val="none" w:sz="0" w:space="0" w:color="auto" w:frame="1"/>
            <w:lang w:val="en-US"/>
          </w:rPr>
          <w:t>histogram_generation_max_mem_size</w:t>
        </w:r>
      </w:hyperlink>
      <w:r w:rsidRPr="00BF5A24">
        <w:rPr>
          <w:rFonts w:ascii="Arial" w:hAnsi="Arial" w:cs="Arial"/>
          <w:color w:val="555555"/>
          <w:sz w:val="21"/>
          <w:szCs w:val="21"/>
          <w:lang w:val="en-US"/>
        </w:rPr>
        <w:t> limit for the purpose of the example, the limit is set to a low value (2000000 bytes) prior to generating histogram statistics for the </w:t>
      </w:r>
      <w:r w:rsidRPr="00BF5A24">
        <w:rPr>
          <w:rStyle w:val="HTML"/>
          <w:color w:val="000000"/>
          <w:bdr w:val="none" w:sz="0" w:space="0" w:color="auto" w:frame="1"/>
          <w:lang w:val="en-US"/>
        </w:rPr>
        <w:t>birth_date</w:t>
      </w:r>
      <w:r w:rsidRPr="00BF5A24">
        <w:rPr>
          <w:rFonts w:ascii="Arial" w:hAnsi="Arial" w:cs="Arial"/>
          <w:color w:val="555555"/>
          <w:sz w:val="21"/>
          <w:szCs w:val="21"/>
          <w:lang w:val="en-US"/>
        </w:rPr>
        <w:t> column of the </w:t>
      </w:r>
      <w:r w:rsidRPr="00BF5A24">
        <w:rPr>
          <w:rStyle w:val="HTML"/>
          <w:color w:val="000000"/>
          <w:bdr w:val="none" w:sz="0" w:space="0" w:color="auto" w:frame="1"/>
          <w:lang w:val="en-US"/>
        </w:rPr>
        <w:t>employees</w:t>
      </w:r>
      <w:r w:rsidRPr="00BF5A24">
        <w:rPr>
          <w:rFonts w:ascii="Arial" w:hAnsi="Arial" w:cs="Arial"/>
          <w:color w:val="555555"/>
          <w:sz w:val="21"/>
          <w:szCs w:val="21"/>
          <w:lang w:val="en-US"/>
        </w:rPr>
        <w:t> table.</w:t>
      </w:r>
    </w:p>
    <w:p w:rsidR="00BF5A24" w:rsidRPr="00BF5A24" w:rsidRDefault="00BF5A24" w:rsidP="00BF5A24">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BF5A24">
        <w:rPr>
          <w:rStyle w:val="token"/>
          <w:rFonts w:ascii="Consolas" w:eastAsiaTheme="majorEastAsia" w:hAnsi="Consolas" w:cs="Consolas"/>
          <w:color w:val="A67F59"/>
          <w:sz w:val="19"/>
          <w:szCs w:val="19"/>
          <w:bdr w:val="none" w:sz="0" w:space="0" w:color="auto" w:frame="1"/>
          <w:lang w:val="en-US"/>
        </w:rPr>
        <w:t>mysql&gt;</w:t>
      </w:r>
      <w:r w:rsidRPr="00BF5A24">
        <w:rPr>
          <w:rStyle w:val="HTML"/>
          <w:rFonts w:ascii="Consolas" w:hAnsi="Consolas" w:cs="Consolas"/>
          <w:color w:val="000000"/>
          <w:sz w:val="19"/>
          <w:szCs w:val="19"/>
          <w:bdr w:val="none" w:sz="0" w:space="0" w:color="auto" w:frame="1"/>
          <w:lang w:val="en-US"/>
        </w:rPr>
        <w:t xml:space="preserve"> </w:t>
      </w:r>
      <w:r w:rsidRPr="00BF5A24">
        <w:rPr>
          <w:rStyle w:val="token"/>
          <w:rFonts w:ascii="Consolas" w:eastAsiaTheme="majorEastAsia" w:hAnsi="Consolas" w:cs="Consolas"/>
          <w:color w:val="0077AA"/>
          <w:sz w:val="19"/>
          <w:szCs w:val="19"/>
          <w:bdr w:val="none" w:sz="0" w:space="0" w:color="auto" w:frame="1"/>
          <w:lang w:val="en-US"/>
        </w:rPr>
        <w:t>SET</w:t>
      </w:r>
      <w:r w:rsidRPr="00BF5A24">
        <w:rPr>
          <w:rStyle w:val="HTML"/>
          <w:rFonts w:ascii="Consolas" w:hAnsi="Consolas" w:cs="Consolas"/>
          <w:color w:val="000000"/>
          <w:sz w:val="19"/>
          <w:szCs w:val="19"/>
          <w:bdr w:val="none" w:sz="0" w:space="0" w:color="auto" w:frame="1"/>
          <w:lang w:val="en-US"/>
        </w:rPr>
        <w:t xml:space="preserve"> histogram_generation_max_mem_size </w:t>
      </w:r>
      <w:r w:rsidRPr="00BF5A24">
        <w:rPr>
          <w:rStyle w:val="token"/>
          <w:rFonts w:ascii="Consolas" w:eastAsiaTheme="majorEastAsia" w:hAnsi="Consolas" w:cs="Consolas"/>
          <w:color w:val="A67F59"/>
          <w:sz w:val="19"/>
          <w:szCs w:val="19"/>
          <w:bdr w:val="none" w:sz="0" w:space="0" w:color="auto" w:frame="1"/>
          <w:lang w:val="en-US"/>
        </w:rPr>
        <w:t>=</w:t>
      </w:r>
      <w:r w:rsidRPr="00BF5A24">
        <w:rPr>
          <w:rStyle w:val="HTML"/>
          <w:rFonts w:ascii="Consolas" w:hAnsi="Consolas" w:cs="Consolas"/>
          <w:color w:val="000000"/>
          <w:sz w:val="19"/>
          <w:szCs w:val="19"/>
          <w:bdr w:val="none" w:sz="0" w:space="0" w:color="auto" w:frame="1"/>
          <w:lang w:val="en-US"/>
        </w:rPr>
        <w:t xml:space="preserve"> </w:t>
      </w:r>
      <w:r w:rsidRPr="00BF5A24">
        <w:rPr>
          <w:rStyle w:val="token"/>
          <w:rFonts w:ascii="Consolas" w:eastAsiaTheme="majorEastAsia" w:hAnsi="Consolas" w:cs="Consolas"/>
          <w:color w:val="990055"/>
          <w:sz w:val="19"/>
          <w:szCs w:val="19"/>
          <w:bdr w:val="none" w:sz="0" w:space="0" w:color="auto" w:frame="1"/>
          <w:lang w:val="en-US"/>
        </w:rPr>
        <w:t>2000000</w:t>
      </w:r>
      <w:r w:rsidRPr="00BF5A24">
        <w:rPr>
          <w:rStyle w:val="token"/>
          <w:rFonts w:ascii="Consolas" w:eastAsiaTheme="majorEastAsia" w:hAnsi="Consolas" w:cs="Consolas"/>
          <w:color w:val="999999"/>
          <w:sz w:val="19"/>
          <w:szCs w:val="19"/>
          <w:bdr w:val="none" w:sz="0" w:space="0" w:color="auto" w:frame="1"/>
          <w:lang w:val="en-US"/>
        </w:rPr>
        <w:t>;</w:t>
      </w:r>
    </w:p>
    <w:p w:rsidR="00BF5A24" w:rsidRPr="00BF5A24" w:rsidRDefault="00BF5A24" w:rsidP="00BF5A24">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BF5A24">
        <w:rPr>
          <w:rStyle w:val="token"/>
          <w:rFonts w:ascii="Consolas" w:eastAsiaTheme="majorEastAsia" w:hAnsi="Consolas" w:cs="Consolas"/>
          <w:color w:val="A67F59"/>
          <w:sz w:val="19"/>
          <w:szCs w:val="19"/>
          <w:bdr w:val="none" w:sz="0" w:space="0" w:color="auto" w:frame="1"/>
          <w:lang w:val="en-US"/>
        </w:rPr>
        <w:t>mysql&gt;</w:t>
      </w:r>
      <w:r w:rsidRPr="00BF5A24">
        <w:rPr>
          <w:rStyle w:val="HTML"/>
          <w:rFonts w:ascii="Consolas" w:hAnsi="Consolas" w:cs="Consolas"/>
          <w:color w:val="000000"/>
          <w:sz w:val="19"/>
          <w:szCs w:val="19"/>
          <w:bdr w:val="none" w:sz="0" w:space="0" w:color="auto" w:frame="1"/>
          <w:lang w:val="en-US"/>
        </w:rPr>
        <w:t xml:space="preserve"> </w:t>
      </w:r>
      <w:r w:rsidRPr="00BF5A24">
        <w:rPr>
          <w:rStyle w:val="token"/>
          <w:rFonts w:ascii="Consolas" w:eastAsiaTheme="majorEastAsia" w:hAnsi="Consolas" w:cs="Consolas"/>
          <w:color w:val="0077AA"/>
          <w:sz w:val="19"/>
          <w:szCs w:val="19"/>
          <w:bdr w:val="none" w:sz="0" w:space="0" w:color="auto" w:frame="1"/>
          <w:lang w:val="en-US"/>
        </w:rPr>
        <w:t>USE</w:t>
      </w:r>
      <w:r w:rsidRPr="00BF5A24">
        <w:rPr>
          <w:rStyle w:val="HTML"/>
          <w:rFonts w:ascii="Consolas" w:hAnsi="Consolas" w:cs="Consolas"/>
          <w:color w:val="000000"/>
          <w:sz w:val="19"/>
          <w:szCs w:val="19"/>
          <w:bdr w:val="none" w:sz="0" w:space="0" w:color="auto" w:frame="1"/>
          <w:lang w:val="en-US"/>
        </w:rPr>
        <w:t xml:space="preserve"> employees</w:t>
      </w:r>
      <w:r w:rsidRPr="00BF5A24">
        <w:rPr>
          <w:rStyle w:val="token"/>
          <w:rFonts w:ascii="Consolas" w:eastAsiaTheme="majorEastAsia" w:hAnsi="Consolas" w:cs="Consolas"/>
          <w:color w:val="999999"/>
          <w:sz w:val="19"/>
          <w:szCs w:val="19"/>
          <w:bdr w:val="none" w:sz="0" w:space="0" w:color="auto" w:frame="1"/>
          <w:lang w:val="en-US"/>
        </w:rPr>
        <w:t>;</w:t>
      </w:r>
    </w:p>
    <w:p w:rsidR="00BF5A24" w:rsidRPr="00BF5A24" w:rsidRDefault="00BF5A24" w:rsidP="00BF5A24">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BF5A24">
        <w:rPr>
          <w:rStyle w:val="token"/>
          <w:rFonts w:ascii="Consolas" w:eastAsiaTheme="majorEastAsia" w:hAnsi="Consolas" w:cs="Consolas"/>
          <w:color w:val="A67F59"/>
          <w:sz w:val="19"/>
          <w:szCs w:val="19"/>
          <w:bdr w:val="none" w:sz="0" w:space="0" w:color="auto" w:frame="1"/>
          <w:lang w:val="en-US"/>
        </w:rPr>
        <w:t>mysql&gt;</w:t>
      </w:r>
      <w:r w:rsidRPr="00BF5A24">
        <w:rPr>
          <w:rStyle w:val="HTML"/>
          <w:rFonts w:ascii="Consolas" w:hAnsi="Consolas" w:cs="Consolas"/>
          <w:color w:val="000000"/>
          <w:sz w:val="19"/>
          <w:szCs w:val="19"/>
          <w:bdr w:val="none" w:sz="0" w:space="0" w:color="auto" w:frame="1"/>
          <w:lang w:val="en-US"/>
        </w:rPr>
        <w:t xml:space="preserve"> </w:t>
      </w:r>
      <w:r w:rsidRPr="00BF5A24">
        <w:rPr>
          <w:rStyle w:val="token"/>
          <w:rFonts w:ascii="Consolas" w:eastAsiaTheme="majorEastAsia" w:hAnsi="Consolas" w:cs="Consolas"/>
          <w:color w:val="0077AA"/>
          <w:sz w:val="19"/>
          <w:szCs w:val="19"/>
          <w:bdr w:val="none" w:sz="0" w:space="0" w:color="auto" w:frame="1"/>
          <w:lang w:val="en-US"/>
        </w:rPr>
        <w:t>ANALYZE</w:t>
      </w:r>
      <w:r w:rsidRPr="00BF5A24">
        <w:rPr>
          <w:rStyle w:val="HTML"/>
          <w:rFonts w:ascii="Consolas" w:hAnsi="Consolas" w:cs="Consolas"/>
          <w:color w:val="000000"/>
          <w:sz w:val="19"/>
          <w:szCs w:val="19"/>
          <w:bdr w:val="none" w:sz="0" w:space="0" w:color="auto" w:frame="1"/>
          <w:lang w:val="en-US"/>
        </w:rPr>
        <w:t xml:space="preserve"> </w:t>
      </w:r>
      <w:r w:rsidRPr="00BF5A24">
        <w:rPr>
          <w:rStyle w:val="token"/>
          <w:rFonts w:ascii="Consolas" w:eastAsiaTheme="majorEastAsia" w:hAnsi="Consolas" w:cs="Consolas"/>
          <w:color w:val="0077AA"/>
          <w:sz w:val="19"/>
          <w:szCs w:val="19"/>
          <w:bdr w:val="none" w:sz="0" w:space="0" w:color="auto" w:frame="1"/>
          <w:lang w:val="en-US"/>
        </w:rPr>
        <w:t>TABLE</w:t>
      </w:r>
      <w:r w:rsidRPr="00BF5A24">
        <w:rPr>
          <w:rStyle w:val="HTML"/>
          <w:rFonts w:ascii="Consolas" w:hAnsi="Consolas" w:cs="Consolas"/>
          <w:color w:val="000000"/>
          <w:sz w:val="19"/>
          <w:szCs w:val="19"/>
          <w:bdr w:val="none" w:sz="0" w:space="0" w:color="auto" w:frame="1"/>
          <w:lang w:val="en-US"/>
        </w:rPr>
        <w:t xml:space="preserve"> employees </w:t>
      </w:r>
      <w:r w:rsidRPr="00BF5A24">
        <w:rPr>
          <w:rStyle w:val="token"/>
          <w:rFonts w:ascii="Consolas" w:eastAsiaTheme="majorEastAsia" w:hAnsi="Consolas" w:cs="Consolas"/>
          <w:color w:val="0077AA"/>
          <w:sz w:val="19"/>
          <w:szCs w:val="19"/>
          <w:bdr w:val="none" w:sz="0" w:space="0" w:color="auto" w:frame="1"/>
          <w:lang w:val="en-US"/>
        </w:rPr>
        <w:t>UPDATE</w:t>
      </w:r>
      <w:r w:rsidRPr="00BF5A24">
        <w:rPr>
          <w:rStyle w:val="HTML"/>
          <w:rFonts w:ascii="Consolas" w:hAnsi="Consolas" w:cs="Consolas"/>
          <w:color w:val="000000"/>
          <w:sz w:val="19"/>
          <w:szCs w:val="19"/>
          <w:bdr w:val="none" w:sz="0" w:space="0" w:color="auto" w:frame="1"/>
          <w:lang w:val="en-US"/>
        </w:rPr>
        <w:t xml:space="preserve"> </w:t>
      </w:r>
      <w:r w:rsidRPr="00BF5A24">
        <w:rPr>
          <w:rStyle w:val="token"/>
          <w:rFonts w:ascii="Consolas" w:eastAsiaTheme="majorEastAsia" w:hAnsi="Consolas" w:cs="Consolas"/>
          <w:color w:val="0077AA"/>
          <w:sz w:val="19"/>
          <w:szCs w:val="19"/>
          <w:bdr w:val="none" w:sz="0" w:space="0" w:color="auto" w:frame="1"/>
          <w:lang w:val="en-US"/>
        </w:rPr>
        <w:t>HISTOGRAM</w:t>
      </w:r>
      <w:r w:rsidRPr="00BF5A24">
        <w:rPr>
          <w:rStyle w:val="HTML"/>
          <w:rFonts w:ascii="Consolas" w:hAnsi="Consolas" w:cs="Consolas"/>
          <w:color w:val="000000"/>
          <w:sz w:val="19"/>
          <w:szCs w:val="19"/>
          <w:bdr w:val="none" w:sz="0" w:space="0" w:color="auto" w:frame="1"/>
          <w:lang w:val="en-US"/>
        </w:rPr>
        <w:t xml:space="preserve"> </w:t>
      </w:r>
      <w:r w:rsidRPr="00BF5A24">
        <w:rPr>
          <w:rStyle w:val="token"/>
          <w:rFonts w:ascii="Consolas" w:eastAsiaTheme="majorEastAsia" w:hAnsi="Consolas" w:cs="Consolas"/>
          <w:color w:val="0077AA"/>
          <w:sz w:val="19"/>
          <w:szCs w:val="19"/>
          <w:bdr w:val="none" w:sz="0" w:space="0" w:color="auto" w:frame="1"/>
          <w:lang w:val="en-US"/>
        </w:rPr>
        <w:t>ON</w:t>
      </w:r>
      <w:r w:rsidRPr="00BF5A24">
        <w:rPr>
          <w:rStyle w:val="HTML"/>
          <w:rFonts w:ascii="Consolas" w:hAnsi="Consolas" w:cs="Consolas"/>
          <w:color w:val="000000"/>
          <w:sz w:val="19"/>
          <w:szCs w:val="19"/>
          <w:bdr w:val="none" w:sz="0" w:space="0" w:color="auto" w:frame="1"/>
          <w:lang w:val="en-US"/>
        </w:rPr>
        <w:t xml:space="preserve"> birth_date </w:t>
      </w:r>
      <w:r w:rsidRPr="00BF5A24">
        <w:rPr>
          <w:rStyle w:val="token"/>
          <w:rFonts w:ascii="Consolas" w:eastAsiaTheme="majorEastAsia" w:hAnsi="Consolas" w:cs="Consolas"/>
          <w:color w:val="0077AA"/>
          <w:sz w:val="19"/>
          <w:szCs w:val="19"/>
          <w:bdr w:val="none" w:sz="0" w:space="0" w:color="auto" w:frame="1"/>
          <w:lang w:val="en-US"/>
        </w:rPr>
        <w:t>WITH</w:t>
      </w:r>
      <w:r w:rsidRPr="00BF5A24">
        <w:rPr>
          <w:rStyle w:val="HTML"/>
          <w:rFonts w:ascii="Consolas" w:hAnsi="Consolas" w:cs="Consolas"/>
          <w:color w:val="000000"/>
          <w:sz w:val="19"/>
          <w:szCs w:val="19"/>
          <w:bdr w:val="none" w:sz="0" w:space="0" w:color="auto" w:frame="1"/>
          <w:lang w:val="en-US"/>
        </w:rPr>
        <w:t xml:space="preserve"> </w:t>
      </w:r>
      <w:r w:rsidRPr="00BF5A24">
        <w:rPr>
          <w:rStyle w:val="token"/>
          <w:rFonts w:ascii="Consolas" w:eastAsiaTheme="majorEastAsia" w:hAnsi="Consolas" w:cs="Consolas"/>
          <w:color w:val="990055"/>
          <w:sz w:val="19"/>
          <w:szCs w:val="19"/>
          <w:bdr w:val="none" w:sz="0" w:space="0" w:color="auto" w:frame="1"/>
          <w:lang w:val="en-US"/>
        </w:rPr>
        <w:t>16</w:t>
      </w:r>
      <w:r w:rsidRPr="00BF5A24">
        <w:rPr>
          <w:rStyle w:val="HTML"/>
          <w:rFonts w:ascii="Consolas" w:hAnsi="Consolas" w:cs="Consolas"/>
          <w:color w:val="000000"/>
          <w:sz w:val="19"/>
          <w:szCs w:val="19"/>
          <w:bdr w:val="none" w:sz="0" w:space="0" w:color="auto" w:frame="1"/>
          <w:lang w:val="en-US"/>
        </w:rPr>
        <w:t xml:space="preserve"> </w:t>
      </w:r>
      <w:r w:rsidRPr="00BF5A24">
        <w:rPr>
          <w:rStyle w:val="token"/>
          <w:rFonts w:ascii="Consolas" w:eastAsiaTheme="majorEastAsia" w:hAnsi="Consolas" w:cs="Consolas"/>
          <w:color w:val="0077AA"/>
          <w:sz w:val="19"/>
          <w:szCs w:val="19"/>
          <w:bdr w:val="none" w:sz="0" w:space="0" w:color="auto" w:frame="1"/>
          <w:lang w:val="en-US"/>
        </w:rPr>
        <w:t>BUCKETS</w:t>
      </w:r>
      <w:r w:rsidRPr="00BF5A24">
        <w:rPr>
          <w:rStyle w:val="HTML"/>
          <w:rFonts w:ascii="Consolas" w:hAnsi="Consolas" w:cs="Consolas"/>
          <w:color w:val="000000"/>
          <w:sz w:val="19"/>
          <w:szCs w:val="19"/>
          <w:bdr w:val="none" w:sz="0" w:space="0" w:color="auto" w:frame="1"/>
          <w:lang w:val="en-US"/>
        </w:rPr>
        <w:t>\G</w:t>
      </w:r>
    </w:p>
    <w:p w:rsidR="00BF5A24" w:rsidRPr="00BF5A24" w:rsidRDefault="00BF5A24" w:rsidP="00BF5A24">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token"/>
          <w:rFonts w:ascii="Consolas" w:eastAsiaTheme="majorEastAsia" w:hAnsi="Consolas" w:cs="Consolas"/>
          <w:sz w:val="19"/>
          <w:szCs w:val="19"/>
          <w:bdr w:val="none" w:sz="0" w:space="0" w:color="auto" w:frame="1"/>
          <w:lang w:val="en-US"/>
        </w:rPr>
      </w:pPr>
      <w:r w:rsidRPr="00BF5A24">
        <w:rPr>
          <w:rStyle w:val="token"/>
          <w:rFonts w:ascii="Consolas" w:eastAsiaTheme="majorEastAsia" w:hAnsi="Consolas" w:cs="Consolas"/>
          <w:color w:val="999999"/>
          <w:sz w:val="19"/>
          <w:szCs w:val="19"/>
          <w:bdr w:val="none" w:sz="0" w:space="0" w:color="auto" w:frame="1"/>
          <w:lang w:val="en-US"/>
        </w:rPr>
        <w:t>***************************</w:t>
      </w:r>
      <w:r w:rsidRPr="00BF5A24">
        <w:rPr>
          <w:rStyle w:val="token"/>
          <w:rFonts w:ascii="Consolas" w:eastAsiaTheme="majorEastAsia" w:hAnsi="Consolas" w:cs="Consolas"/>
          <w:sz w:val="19"/>
          <w:szCs w:val="19"/>
          <w:bdr w:val="none" w:sz="0" w:space="0" w:color="auto" w:frame="1"/>
          <w:lang w:val="en-US"/>
        </w:rPr>
        <w:t xml:space="preserve"> 1. row </w:t>
      </w:r>
      <w:r w:rsidRPr="00BF5A24">
        <w:rPr>
          <w:rStyle w:val="token"/>
          <w:rFonts w:ascii="Consolas" w:eastAsiaTheme="majorEastAsia" w:hAnsi="Consolas" w:cs="Consolas"/>
          <w:color w:val="999999"/>
          <w:sz w:val="19"/>
          <w:szCs w:val="19"/>
          <w:bdr w:val="none" w:sz="0" w:space="0" w:color="auto" w:frame="1"/>
          <w:lang w:val="en-US"/>
        </w:rPr>
        <w:t>***************************</w:t>
      </w:r>
    </w:p>
    <w:p w:rsidR="00BF5A24" w:rsidRPr="00BF5A24" w:rsidRDefault="00BF5A24" w:rsidP="00BF5A24">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token"/>
          <w:rFonts w:ascii="Consolas" w:eastAsiaTheme="majorEastAsia" w:hAnsi="Consolas" w:cs="Consolas"/>
          <w:sz w:val="19"/>
          <w:szCs w:val="19"/>
          <w:bdr w:val="none" w:sz="0" w:space="0" w:color="auto" w:frame="1"/>
          <w:lang w:val="en-US"/>
        </w:rPr>
      </w:pPr>
      <w:r w:rsidRPr="00BF5A24">
        <w:rPr>
          <w:rStyle w:val="token"/>
          <w:rFonts w:ascii="Consolas" w:eastAsiaTheme="majorEastAsia" w:hAnsi="Consolas" w:cs="Consolas"/>
          <w:sz w:val="19"/>
          <w:szCs w:val="19"/>
          <w:bdr w:val="none" w:sz="0" w:space="0" w:color="auto" w:frame="1"/>
          <w:lang w:val="en-US"/>
        </w:rPr>
        <w:t xml:space="preserve">   Table</w:t>
      </w:r>
      <w:r w:rsidRPr="00BF5A24">
        <w:rPr>
          <w:rStyle w:val="token"/>
          <w:rFonts w:ascii="Consolas" w:eastAsiaTheme="majorEastAsia" w:hAnsi="Consolas" w:cs="Consolas"/>
          <w:color w:val="999999"/>
          <w:sz w:val="19"/>
          <w:szCs w:val="19"/>
          <w:bdr w:val="none" w:sz="0" w:space="0" w:color="auto" w:frame="1"/>
          <w:lang w:val="en-US"/>
        </w:rPr>
        <w:t>:</w:t>
      </w:r>
      <w:r w:rsidRPr="00BF5A24">
        <w:rPr>
          <w:rStyle w:val="token"/>
          <w:rFonts w:ascii="Consolas" w:eastAsiaTheme="majorEastAsia" w:hAnsi="Consolas" w:cs="Consolas"/>
          <w:sz w:val="19"/>
          <w:szCs w:val="19"/>
          <w:bdr w:val="none" w:sz="0" w:space="0" w:color="auto" w:frame="1"/>
          <w:lang w:val="en-US"/>
        </w:rPr>
        <w:t xml:space="preserve"> employees.employees</w:t>
      </w:r>
    </w:p>
    <w:p w:rsidR="00BF5A24" w:rsidRPr="00BF5A24" w:rsidRDefault="00BF5A24" w:rsidP="00BF5A24">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token"/>
          <w:rFonts w:ascii="Consolas" w:eastAsiaTheme="majorEastAsia" w:hAnsi="Consolas" w:cs="Consolas"/>
          <w:sz w:val="19"/>
          <w:szCs w:val="19"/>
          <w:bdr w:val="none" w:sz="0" w:space="0" w:color="auto" w:frame="1"/>
          <w:lang w:val="en-US"/>
        </w:rPr>
      </w:pPr>
      <w:r w:rsidRPr="00BF5A24">
        <w:rPr>
          <w:rStyle w:val="token"/>
          <w:rFonts w:ascii="Consolas" w:eastAsiaTheme="majorEastAsia" w:hAnsi="Consolas" w:cs="Consolas"/>
          <w:sz w:val="19"/>
          <w:szCs w:val="19"/>
          <w:bdr w:val="none" w:sz="0" w:space="0" w:color="auto" w:frame="1"/>
          <w:lang w:val="en-US"/>
        </w:rPr>
        <w:t xml:space="preserve">      Op</w:t>
      </w:r>
      <w:r w:rsidRPr="00BF5A24">
        <w:rPr>
          <w:rStyle w:val="token"/>
          <w:rFonts w:ascii="Consolas" w:eastAsiaTheme="majorEastAsia" w:hAnsi="Consolas" w:cs="Consolas"/>
          <w:color w:val="999999"/>
          <w:sz w:val="19"/>
          <w:szCs w:val="19"/>
          <w:bdr w:val="none" w:sz="0" w:space="0" w:color="auto" w:frame="1"/>
          <w:lang w:val="en-US"/>
        </w:rPr>
        <w:t>:</w:t>
      </w:r>
      <w:r w:rsidRPr="00BF5A24">
        <w:rPr>
          <w:rStyle w:val="token"/>
          <w:rFonts w:ascii="Consolas" w:eastAsiaTheme="majorEastAsia" w:hAnsi="Consolas" w:cs="Consolas"/>
          <w:sz w:val="19"/>
          <w:szCs w:val="19"/>
          <w:bdr w:val="none" w:sz="0" w:space="0" w:color="auto" w:frame="1"/>
          <w:lang w:val="en-US"/>
        </w:rPr>
        <w:t xml:space="preserve"> histogram</w:t>
      </w:r>
    </w:p>
    <w:p w:rsidR="00BF5A24" w:rsidRPr="00BF5A24" w:rsidRDefault="00BF5A24" w:rsidP="00BF5A24">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token"/>
          <w:rFonts w:ascii="Consolas" w:eastAsiaTheme="majorEastAsia" w:hAnsi="Consolas" w:cs="Consolas"/>
          <w:sz w:val="19"/>
          <w:szCs w:val="19"/>
          <w:bdr w:val="none" w:sz="0" w:space="0" w:color="auto" w:frame="1"/>
          <w:lang w:val="en-US"/>
        </w:rPr>
      </w:pPr>
      <w:r w:rsidRPr="00BF5A24">
        <w:rPr>
          <w:rStyle w:val="token"/>
          <w:rFonts w:ascii="Consolas" w:eastAsiaTheme="majorEastAsia" w:hAnsi="Consolas" w:cs="Consolas"/>
          <w:sz w:val="19"/>
          <w:szCs w:val="19"/>
          <w:bdr w:val="none" w:sz="0" w:space="0" w:color="auto" w:frame="1"/>
          <w:lang w:val="en-US"/>
        </w:rPr>
        <w:t>Msg_type</w:t>
      </w:r>
      <w:r w:rsidRPr="00BF5A24">
        <w:rPr>
          <w:rStyle w:val="token"/>
          <w:rFonts w:ascii="Consolas" w:eastAsiaTheme="majorEastAsia" w:hAnsi="Consolas" w:cs="Consolas"/>
          <w:color w:val="999999"/>
          <w:sz w:val="19"/>
          <w:szCs w:val="19"/>
          <w:bdr w:val="none" w:sz="0" w:space="0" w:color="auto" w:frame="1"/>
          <w:lang w:val="en-US"/>
        </w:rPr>
        <w:t>:</w:t>
      </w:r>
      <w:r w:rsidRPr="00BF5A24">
        <w:rPr>
          <w:rStyle w:val="token"/>
          <w:rFonts w:ascii="Consolas" w:eastAsiaTheme="majorEastAsia" w:hAnsi="Consolas" w:cs="Consolas"/>
          <w:sz w:val="19"/>
          <w:szCs w:val="19"/>
          <w:bdr w:val="none" w:sz="0" w:space="0" w:color="auto" w:frame="1"/>
          <w:lang w:val="en-US"/>
        </w:rPr>
        <w:t xml:space="preserve"> status</w:t>
      </w:r>
    </w:p>
    <w:p w:rsidR="00BF5A24" w:rsidRPr="00BF5A24" w:rsidRDefault="00BF5A24" w:rsidP="00BF5A24">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token"/>
          <w:rFonts w:ascii="Consolas" w:eastAsiaTheme="majorEastAsia" w:hAnsi="Consolas" w:cs="Consolas"/>
          <w:sz w:val="19"/>
          <w:szCs w:val="19"/>
          <w:bdr w:val="none" w:sz="0" w:space="0" w:color="auto" w:frame="1"/>
          <w:lang w:val="en-US"/>
        </w:rPr>
      </w:pPr>
      <w:r w:rsidRPr="00BF5A24">
        <w:rPr>
          <w:rStyle w:val="token"/>
          <w:rFonts w:ascii="Consolas" w:eastAsiaTheme="majorEastAsia" w:hAnsi="Consolas" w:cs="Consolas"/>
          <w:sz w:val="19"/>
          <w:szCs w:val="19"/>
          <w:bdr w:val="none" w:sz="0" w:space="0" w:color="auto" w:frame="1"/>
          <w:lang w:val="en-US"/>
        </w:rPr>
        <w:t>Msg_text</w:t>
      </w:r>
      <w:r w:rsidRPr="00BF5A24">
        <w:rPr>
          <w:rStyle w:val="token"/>
          <w:rFonts w:ascii="Consolas" w:eastAsiaTheme="majorEastAsia" w:hAnsi="Consolas" w:cs="Consolas"/>
          <w:color w:val="999999"/>
          <w:sz w:val="19"/>
          <w:szCs w:val="19"/>
          <w:bdr w:val="none" w:sz="0" w:space="0" w:color="auto" w:frame="1"/>
          <w:lang w:val="en-US"/>
        </w:rPr>
        <w:t>:</w:t>
      </w:r>
      <w:r w:rsidRPr="00BF5A24">
        <w:rPr>
          <w:rStyle w:val="token"/>
          <w:rFonts w:ascii="Consolas" w:eastAsiaTheme="majorEastAsia" w:hAnsi="Consolas" w:cs="Consolas"/>
          <w:sz w:val="19"/>
          <w:szCs w:val="19"/>
          <w:bdr w:val="none" w:sz="0" w:space="0" w:color="auto" w:frame="1"/>
          <w:lang w:val="en-US"/>
        </w:rPr>
        <w:t xml:space="preserve"> Histogram statistics created for column 'birth_date'.</w:t>
      </w:r>
    </w:p>
    <w:p w:rsidR="00BF5A24" w:rsidRPr="00BF5A24" w:rsidRDefault="00BF5A24" w:rsidP="00BF5A24">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p>
    <w:p w:rsidR="00BF5A24" w:rsidRPr="00BF5A24" w:rsidRDefault="00BF5A24" w:rsidP="00BF5A24">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BF5A24">
        <w:rPr>
          <w:rStyle w:val="token"/>
          <w:rFonts w:ascii="Consolas" w:eastAsiaTheme="majorEastAsia" w:hAnsi="Consolas" w:cs="Consolas"/>
          <w:color w:val="A67F59"/>
          <w:sz w:val="19"/>
          <w:szCs w:val="19"/>
          <w:bdr w:val="none" w:sz="0" w:space="0" w:color="auto" w:frame="1"/>
          <w:lang w:val="en-US"/>
        </w:rPr>
        <w:t>mysql&gt;</w:t>
      </w:r>
      <w:r w:rsidRPr="00BF5A24">
        <w:rPr>
          <w:rStyle w:val="HTML"/>
          <w:rFonts w:ascii="Consolas" w:hAnsi="Consolas" w:cs="Consolas"/>
          <w:color w:val="000000"/>
          <w:sz w:val="19"/>
          <w:szCs w:val="19"/>
          <w:bdr w:val="none" w:sz="0" w:space="0" w:color="auto" w:frame="1"/>
          <w:lang w:val="en-US"/>
        </w:rPr>
        <w:t xml:space="preserve"> </w:t>
      </w:r>
      <w:r w:rsidRPr="00BF5A24">
        <w:rPr>
          <w:rStyle w:val="token"/>
          <w:rFonts w:ascii="Consolas" w:eastAsiaTheme="majorEastAsia" w:hAnsi="Consolas" w:cs="Consolas"/>
          <w:color w:val="0077AA"/>
          <w:sz w:val="19"/>
          <w:szCs w:val="19"/>
          <w:bdr w:val="none" w:sz="0" w:space="0" w:color="auto" w:frame="1"/>
          <w:lang w:val="en-US"/>
        </w:rPr>
        <w:t>SELECT</w:t>
      </w:r>
      <w:r w:rsidRPr="00BF5A24">
        <w:rPr>
          <w:rStyle w:val="HTML"/>
          <w:rFonts w:ascii="Consolas" w:hAnsi="Consolas" w:cs="Consolas"/>
          <w:color w:val="000000"/>
          <w:sz w:val="19"/>
          <w:szCs w:val="19"/>
          <w:bdr w:val="none" w:sz="0" w:space="0" w:color="auto" w:frame="1"/>
          <w:lang w:val="en-US"/>
        </w:rPr>
        <w:t xml:space="preserve"> </w:t>
      </w:r>
      <w:r w:rsidRPr="00BF5A24">
        <w:rPr>
          <w:rStyle w:val="token"/>
          <w:rFonts w:ascii="Consolas" w:eastAsiaTheme="majorEastAsia" w:hAnsi="Consolas" w:cs="Consolas"/>
          <w:color w:val="0077AA"/>
          <w:sz w:val="19"/>
          <w:szCs w:val="19"/>
          <w:bdr w:val="none" w:sz="0" w:space="0" w:color="auto" w:frame="1"/>
          <w:lang w:val="en-US"/>
        </w:rPr>
        <w:t>HISTOGRAM</w:t>
      </w:r>
      <w:r w:rsidRPr="00BF5A24">
        <w:rPr>
          <w:rStyle w:val="token"/>
          <w:rFonts w:ascii="Consolas" w:eastAsiaTheme="majorEastAsia" w:hAnsi="Consolas" w:cs="Consolas"/>
          <w:color w:val="A67F59"/>
          <w:sz w:val="19"/>
          <w:szCs w:val="19"/>
          <w:bdr w:val="none" w:sz="0" w:space="0" w:color="auto" w:frame="1"/>
          <w:lang w:val="en-US"/>
        </w:rPr>
        <w:t>-&gt;&gt;</w:t>
      </w:r>
      <w:r w:rsidRPr="00BF5A24">
        <w:rPr>
          <w:rStyle w:val="token"/>
          <w:rFonts w:ascii="Consolas" w:eastAsiaTheme="majorEastAsia" w:hAnsi="Consolas" w:cs="Consolas"/>
          <w:color w:val="669900"/>
          <w:sz w:val="19"/>
          <w:szCs w:val="19"/>
          <w:bdr w:val="none" w:sz="0" w:space="0" w:color="auto" w:frame="1"/>
          <w:lang w:val="en-US"/>
        </w:rPr>
        <w:t>'$."sampling-rate"'</w:t>
      </w:r>
    </w:p>
    <w:p w:rsidR="00BF5A24" w:rsidRPr="00BF5A24" w:rsidRDefault="00BF5A24" w:rsidP="00BF5A24">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BF5A24">
        <w:rPr>
          <w:rStyle w:val="HTML"/>
          <w:rFonts w:ascii="Consolas" w:hAnsi="Consolas" w:cs="Consolas"/>
          <w:color w:val="000000"/>
          <w:sz w:val="19"/>
          <w:szCs w:val="19"/>
          <w:bdr w:val="none" w:sz="0" w:space="0" w:color="auto" w:frame="1"/>
          <w:lang w:val="en-US"/>
        </w:rPr>
        <w:t xml:space="preserve">       </w:t>
      </w:r>
      <w:r w:rsidRPr="00BF5A24">
        <w:rPr>
          <w:rStyle w:val="token"/>
          <w:rFonts w:ascii="Consolas" w:eastAsiaTheme="majorEastAsia" w:hAnsi="Consolas" w:cs="Consolas"/>
          <w:color w:val="0077AA"/>
          <w:sz w:val="19"/>
          <w:szCs w:val="19"/>
          <w:bdr w:val="none" w:sz="0" w:space="0" w:color="auto" w:frame="1"/>
          <w:lang w:val="en-US"/>
        </w:rPr>
        <w:t>FROM</w:t>
      </w:r>
      <w:r w:rsidRPr="00BF5A24">
        <w:rPr>
          <w:rStyle w:val="HTML"/>
          <w:rFonts w:ascii="Consolas" w:hAnsi="Consolas" w:cs="Consolas"/>
          <w:color w:val="000000"/>
          <w:sz w:val="19"/>
          <w:szCs w:val="19"/>
          <w:bdr w:val="none" w:sz="0" w:space="0" w:color="auto" w:frame="1"/>
          <w:lang w:val="en-US"/>
        </w:rPr>
        <w:t xml:space="preserve"> INFORMATION_SCHEMA</w:t>
      </w:r>
      <w:r w:rsidRPr="00BF5A24">
        <w:rPr>
          <w:rStyle w:val="token"/>
          <w:rFonts w:ascii="Consolas" w:eastAsiaTheme="majorEastAsia" w:hAnsi="Consolas" w:cs="Consolas"/>
          <w:color w:val="999999"/>
          <w:sz w:val="19"/>
          <w:szCs w:val="19"/>
          <w:bdr w:val="none" w:sz="0" w:space="0" w:color="auto" w:frame="1"/>
          <w:lang w:val="en-US"/>
        </w:rPr>
        <w:t>.</w:t>
      </w:r>
      <w:r w:rsidRPr="00BF5A24">
        <w:rPr>
          <w:rStyle w:val="HTML"/>
          <w:rFonts w:ascii="Consolas" w:hAnsi="Consolas" w:cs="Consolas"/>
          <w:color w:val="000000"/>
          <w:sz w:val="19"/>
          <w:szCs w:val="19"/>
          <w:bdr w:val="none" w:sz="0" w:space="0" w:color="auto" w:frame="1"/>
          <w:lang w:val="en-US"/>
        </w:rPr>
        <w:t>COLUMN_STATISTICS</w:t>
      </w:r>
    </w:p>
    <w:p w:rsidR="00BF5A24" w:rsidRPr="00BF5A24" w:rsidRDefault="00BF5A24" w:rsidP="00BF5A24">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BF5A24">
        <w:rPr>
          <w:rStyle w:val="HTML"/>
          <w:rFonts w:ascii="Consolas" w:hAnsi="Consolas" w:cs="Consolas"/>
          <w:color w:val="000000"/>
          <w:sz w:val="19"/>
          <w:szCs w:val="19"/>
          <w:bdr w:val="none" w:sz="0" w:space="0" w:color="auto" w:frame="1"/>
          <w:lang w:val="en-US"/>
        </w:rPr>
        <w:t xml:space="preserve">       </w:t>
      </w:r>
      <w:r w:rsidRPr="00BF5A24">
        <w:rPr>
          <w:rStyle w:val="token"/>
          <w:rFonts w:ascii="Consolas" w:eastAsiaTheme="majorEastAsia" w:hAnsi="Consolas" w:cs="Consolas"/>
          <w:color w:val="0077AA"/>
          <w:sz w:val="19"/>
          <w:szCs w:val="19"/>
          <w:bdr w:val="none" w:sz="0" w:space="0" w:color="auto" w:frame="1"/>
          <w:lang w:val="en-US"/>
        </w:rPr>
        <w:t>WHERE</w:t>
      </w:r>
      <w:r w:rsidRPr="00BF5A24">
        <w:rPr>
          <w:rStyle w:val="HTML"/>
          <w:rFonts w:ascii="Consolas" w:hAnsi="Consolas" w:cs="Consolas"/>
          <w:color w:val="000000"/>
          <w:sz w:val="19"/>
          <w:szCs w:val="19"/>
          <w:bdr w:val="none" w:sz="0" w:space="0" w:color="auto" w:frame="1"/>
          <w:lang w:val="en-US"/>
        </w:rPr>
        <w:t xml:space="preserve"> </w:t>
      </w:r>
      <w:r w:rsidRPr="00BF5A24">
        <w:rPr>
          <w:rStyle w:val="token"/>
          <w:rFonts w:ascii="Consolas" w:eastAsiaTheme="majorEastAsia" w:hAnsi="Consolas" w:cs="Consolas"/>
          <w:color w:val="0077AA"/>
          <w:sz w:val="19"/>
          <w:szCs w:val="19"/>
          <w:bdr w:val="none" w:sz="0" w:space="0" w:color="auto" w:frame="1"/>
          <w:lang w:val="en-US"/>
        </w:rPr>
        <w:t>TABLE_NAME</w:t>
      </w:r>
      <w:r w:rsidRPr="00BF5A24">
        <w:rPr>
          <w:rStyle w:val="HTML"/>
          <w:rFonts w:ascii="Consolas" w:hAnsi="Consolas" w:cs="Consolas"/>
          <w:color w:val="000000"/>
          <w:sz w:val="19"/>
          <w:szCs w:val="19"/>
          <w:bdr w:val="none" w:sz="0" w:space="0" w:color="auto" w:frame="1"/>
          <w:lang w:val="en-US"/>
        </w:rPr>
        <w:t xml:space="preserve"> </w:t>
      </w:r>
      <w:r w:rsidRPr="00BF5A24">
        <w:rPr>
          <w:rStyle w:val="token"/>
          <w:rFonts w:ascii="Consolas" w:eastAsiaTheme="majorEastAsia" w:hAnsi="Consolas" w:cs="Consolas"/>
          <w:color w:val="A67F59"/>
          <w:sz w:val="19"/>
          <w:szCs w:val="19"/>
          <w:bdr w:val="none" w:sz="0" w:space="0" w:color="auto" w:frame="1"/>
          <w:lang w:val="en-US"/>
        </w:rPr>
        <w:t>=</w:t>
      </w:r>
      <w:r w:rsidRPr="00BF5A24">
        <w:rPr>
          <w:rStyle w:val="HTML"/>
          <w:rFonts w:ascii="Consolas" w:hAnsi="Consolas" w:cs="Consolas"/>
          <w:color w:val="000000"/>
          <w:sz w:val="19"/>
          <w:szCs w:val="19"/>
          <w:bdr w:val="none" w:sz="0" w:space="0" w:color="auto" w:frame="1"/>
          <w:lang w:val="en-US"/>
        </w:rPr>
        <w:t xml:space="preserve"> </w:t>
      </w:r>
      <w:r w:rsidRPr="00BF5A24">
        <w:rPr>
          <w:rStyle w:val="token"/>
          <w:rFonts w:ascii="Consolas" w:eastAsiaTheme="majorEastAsia" w:hAnsi="Consolas" w:cs="Consolas"/>
          <w:color w:val="669900"/>
          <w:sz w:val="19"/>
          <w:szCs w:val="19"/>
          <w:bdr w:val="none" w:sz="0" w:space="0" w:color="auto" w:frame="1"/>
          <w:lang w:val="en-US"/>
        </w:rPr>
        <w:t>"employees"</w:t>
      </w:r>
    </w:p>
    <w:p w:rsidR="00BF5A24" w:rsidRPr="00BF5A24" w:rsidRDefault="00BF5A24" w:rsidP="00BF5A24">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BF5A24">
        <w:rPr>
          <w:rStyle w:val="HTML"/>
          <w:rFonts w:ascii="Consolas" w:hAnsi="Consolas" w:cs="Consolas"/>
          <w:color w:val="000000"/>
          <w:sz w:val="19"/>
          <w:szCs w:val="19"/>
          <w:bdr w:val="none" w:sz="0" w:space="0" w:color="auto" w:frame="1"/>
          <w:lang w:val="en-US"/>
        </w:rPr>
        <w:t xml:space="preserve">       </w:t>
      </w:r>
      <w:r w:rsidRPr="00BF5A24">
        <w:rPr>
          <w:rStyle w:val="token"/>
          <w:rFonts w:ascii="Consolas" w:eastAsiaTheme="majorEastAsia" w:hAnsi="Consolas" w:cs="Consolas"/>
          <w:color w:val="A67F59"/>
          <w:sz w:val="19"/>
          <w:szCs w:val="19"/>
          <w:bdr w:val="none" w:sz="0" w:space="0" w:color="auto" w:frame="1"/>
          <w:lang w:val="en-US"/>
        </w:rPr>
        <w:t>AND</w:t>
      </w:r>
      <w:r w:rsidRPr="00BF5A24">
        <w:rPr>
          <w:rStyle w:val="HTML"/>
          <w:rFonts w:ascii="Consolas" w:hAnsi="Consolas" w:cs="Consolas"/>
          <w:color w:val="000000"/>
          <w:sz w:val="19"/>
          <w:szCs w:val="19"/>
          <w:bdr w:val="none" w:sz="0" w:space="0" w:color="auto" w:frame="1"/>
          <w:lang w:val="en-US"/>
        </w:rPr>
        <w:t xml:space="preserve"> </w:t>
      </w:r>
      <w:r w:rsidRPr="00BF5A24">
        <w:rPr>
          <w:rStyle w:val="token"/>
          <w:rFonts w:ascii="Consolas" w:eastAsiaTheme="majorEastAsia" w:hAnsi="Consolas" w:cs="Consolas"/>
          <w:color w:val="0077AA"/>
          <w:sz w:val="19"/>
          <w:szCs w:val="19"/>
          <w:bdr w:val="none" w:sz="0" w:space="0" w:color="auto" w:frame="1"/>
          <w:lang w:val="en-US"/>
        </w:rPr>
        <w:t>COLUMN_NAME</w:t>
      </w:r>
      <w:r w:rsidRPr="00BF5A24">
        <w:rPr>
          <w:rStyle w:val="HTML"/>
          <w:rFonts w:ascii="Consolas" w:hAnsi="Consolas" w:cs="Consolas"/>
          <w:color w:val="000000"/>
          <w:sz w:val="19"/>
          <w:szCs w:val="19"/>
          <w:bdr w:val="none" w:sz="0" w:space="0" w:color="auto" w:frame="1"/>
          <w:lang w:val="en-US"/>
        </w:rPr>
        <w:t xml:space="preserve"> </w:t>
      </w:r>
      <w:r w:rsidRPr="00BF5A24">
        <w:rPr>
          <w:rStyle w:val="token"/>
          <w:rFonts w:ascii="Consolas" w:eastAsiaTheme="majorEastAsia" w:hAnsi="Consolas" w:cs="Consolas"/>
          <w:color w:val="A67F59"/>
          <w:sz w:val="19"/>
          <w:szCs w:val="19"/>
          <w:bdr w:val="none" w:sz="0" w:space="0" w:color="auto" w:frame="1"/>
          <w:lang w:val="en-US"/>
        </w:rPr>
        <w:t>=</w:t>
      </w:r>
      <w:r w:rsidRPr="00BF5A24">
        <w:rPr>
          <w:rStyle w:val="HTML"/>
          <w:rFonts w:ascii="Consolas" w:hAnsi="Consolas" w:cs="Consolas"/>
          <w:color w:val="000000"/>
          <w:sz w:val="19"/>
          <w:szCs w:val="19"/>
          <w:bdr w:val="none" w:sz="0" w:space="0" w:color="auto" w:frame="1"/>
          <w:lang w:val="en-US"/>
        </w:rPr>
        <w:t xml:space="preserve"> </w:t>
      </w:r>
      <w:r w:rsidRPr="00BF5A24">
        <w:rPr>
          <w:rStyle w:val="token"/>
          <w:rFonts w:ascii="Consolas" w:eastAsiaTheme="majorEastAsia" w:hAnsi="Consolas" w:cs="Consolas"/>
          <w:color w:val="669900"/>
          <w:sz w:val="19"/>
          <w:szCs w:val="19"/>
          <w:bdr w:val="none" w:sz="0" w:space="0" w:color="auto" w:frame="1"/>
          <w:lang w:val="en-US"/>
        </w:rPr>
        <w:t>"birth_date"</w:t>
      </w:r>
      <w:r w:rsidRPr="00BF5A24">
        <w:rPr>
          <w:rStyle w:val="token"/>
          <w:rFonts w:ascii="Consolas" w:eastAsiaTheme="majorEastAsia" w:hAnsi="Consolas" w:cs="Consolas"/>
          <w:color w:val="999999"/>
          <w:sz w:val="19"/>
          <w:szCs w:val="19"/>
          <w:bdr w:val="none" w:sz="0" w:space="0" w:color="auto" w:frame="1"/>
          <w:lang w:val="en-US"/>
        </w:rPr>
        <w:t>;</w:t>
      </w:r>
    </w:p>
    <w:p w:rsidR="00BF5A24" w:rsidRPr="00BF5A24" w:rsidRDefault="00BF5A24" w:rsidP="00BF5A24">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BF5A24">
        <w:rPr>
          <w:rStyle w:val="token"/>
          <w:rFonts w:ascii="Consolas" w:eastAsiaTheme="majorEastAsia" w:hAnsi="Consolas" w:cs="Consolas"/>
          <w:color w:val="999999"/>
          <w:sz w:val="19"/>
          <w:szCs w:val="19"/>
          <w:bdr w:val="none" w:sz="0" w:space="0" w:color="auto" w:frame="1"/>
          <w:lang w:val="en-US"/>
        </w:rPr>
        <w:t>+---------------------------------+</w:t>
      </w:r>
    </w:p>
    <w:p w:rsidR="00BF5A24" w:rsidRPr="00BF5A24" w:rsidRDefault="00BF5A24" w:rsidP="00BF5A24">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BF5A24">
        <w:rPr>
          <w:rStyle w:val="token"/>
          <w:rFonts w:ascii="Consolas" w:eastAsiaTheme="majorEastAsia" w:hAnsi="Consolas" w:cs="Consolas"/>
          <w:color w:val="999999"/>
          <w:sz w:val="19"/>
          <w:szCs w:val="19"/>
          <w:bdr w:val="none" w:sz="0" w:space="0" w:color="auto" w:frame="1"/>
          <w:lang w:val="en-US"/>
        </w:rPr>
        <w:t>|</w:t>
      </w:r>
      <w:r w:rsidRPr="00BF5A24">
        <w:rPr>
          <w:rStyle w:val="token"/>
          <w:rFonts w:ascii="Consolas" w:eastAsiaTheme="majorEastAsia" w:hAnsi="Consolas" w:cs="Consolas"/>
          <w:sz w:val="19"/>
          <w:szCs w:val="19"/>
          <w:bdr w:val="none" w:sz="0" w:space="0" w:color="auto" w:frame="1"/>
          <w:lang w:val="en-US"/>
        </w:rPr>
        <w:t xml:space="preserve"> HISTOGRAM</w:t>
      </w:r>
      <w:r w:rsidRPr="00BF5A24">
        <w:rPr>
          <w:rStyle w:val="token"/>
          <w:rFonts w:ascii="Consolas" w:eastAsiaTheme="majorEastAsia" w:hAnsi="Consolas" w:cs="Consolas"/>
          <w:color w:val="999999"/>
          <w:sz w:val="19"/>
          <w:szCs w:val="19"/>
          <w:bdr w:val="none" w:sz="0" w:space="0" w:color="auto" w:frame="1"/>
          <w:lang w:val="en-US"/>
        </w:rPr>
        <w:t>-</w:t>
      </w:r>
      <w:r w:rsidRPr="00BF5A24">
        <w:rPr>
          <w:rStyle w:val="token"/>
          <w:rFonts w:ascii="Consolas" w:eastAsiaTheme="majorEastAsia" w:hAnsi="Consolas" w:cs="Consolas"/>
          <w:sz w:val="19"/>
          <w:szCs w:val="19"/>
          <w:bdr w:val="none" w:sz="0" w:space="0" w:color="auto" w:frame="1"/>
          <w:lang w:val="en-US"/>
        </w:rPr>
        <w:t>&gt;&gt;'$."sampling</w:t>
      </w:r>
      <w:r w:rsidRPr="00BF5A24">
        <w:rPr>
          <w:rStyle w:val="token"/>
          <w:rFonts w:ascii="Consolas" w:eastAsiaTheme="majorEastAsia" w:hAnsi="Consolas" w:cs="Consolas"/>
          <w:color w:val="999999"/>
          <w:sz w:val="19"/>
          <w:szCs w:val="19"/>
          <w:bdr w:val="none" w:sz="0" w:space="0" w:color="auto" w:frame="1"/>
          <w:lang w:val="en-US"/>
        </w:rPr>
        <w:t>-</w:t>
      </w:r>
      <w:r w:rsidRPr="00BF5A24">
        <w:rPr>
          <w:rStyle w:val="token"/>
          <w:rFonts w:ascii="Consolas" w:eastAsiaTheme="majorEastAsia" w:hAnsi="Consolas" w:cs="Consolas"/>
          <w:sz w:val="19"/>
          <w:szCs w:val="19"/>
          <w:bdr w:val="none" w:sz="0" w:space="0" w:color="auto" w:frame="1"/>
          <w:lang w:val="en-US"/>
        </w:rPr>
        <w:t xml:space="preserve">rate"' </w:t>
      </w:r>
      <w:r w:rsidRPr="00BF5A24">
        <w:rPr>
          <w:rStyle w:val="token"/>
          <w:rFonts w:ascii="Consolas" w:eastAsiaTheme="majorEastAsia" w:hAnsi="Consolas" w:cs="Consolas"/>
          <w:color w:val="999999"/>
          <w:sz w:val="19"/>
          <w:szCs w:val="19"/>
          <w:bdr w:val="none" w:sz="0" w:space="0" w:color="auto" w:frame="1"/>
          <w:lang w:val="en-US"/>
        </w:rPr>
        <w:t>|</w:t>
      </w:r>
    </w:p>
    <w:p w:rsidR="00BF5A24" w:rsidRPr="00BF5A24" w:rsidRDefault="00BF5A24" w:rsidP="00BF5A24">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BF5A24">
        <w:rPr>
          <w:rStyle w:val="token"/>
          <w:rFonts w:ascii="Consolas" w:eastAsiaTheme="majorEastAsia" w:hAnsi="Consolas" w:cs="Consolas"/>
          <w:color w:val="999999"/>
          <w:sz w:val="19"/>
          <w:szCs w:val="19"/>
          <w:bdr w:val="none" w:sz="0" w:space="0" w:color="auto" w:frame="1"/>
          <w:lang w:val="en-US"/>
        </w:rPr>
        <w:t>+---------------------------------+</w:t>
      </w:r>
    </w:p>
    <w:p w:rsidR="00BF5A24" w:rsidRPr="00BF5A24" w:rsidRDefault="00BF5A24" w:rsidP="00BF5A24">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BF5A24">
        <w:rPr>
          <w:rStyle w:val="token"/>
          <w:rFonts w:ascii="Consolas" w:eastAsiaTheme="majorEastAsia" w:hAnsi="Consolas" w:cs="Consolas"/>
          <w:color w:val="999999"/>
          <w:sz w:val="19"/>
          <w:szCs w:val="19"/>
          <w:bdr w:val="none" w:sz="0" w:space="0" w:color="auto" w:frame="1"/>
          <w:lang w:val="en-US"/>
        </w:rPr>
        <w:t>|</w:t>
      </w:r>
      <w:r w:rsidRPr="00BF5A24">
        <w:rPr>
          <w:rStyle w:val="token"/>
          <w:rFonts w:ascii="Consolas" w:eastAsiaTheme="majorEastAsia" w:hAnsi="Consolas" w:cs="Consolas"/>
          <w:sz w:val="19"/>
          <w:szCs w:val="19"/>
          <w:bdr w:val="none" w:sz="0" w:space="0" w:color="auto" w:frame="1"/>
          <w:lang w:val="en-US"/>
        </w:rPr>
        <w:t xml:space="preserve"> 0.0491431208869665              </w:t>
      </w:r>
      <w:r w:rsidRPr="00BF5A24">
        <w:rPr>
          <w:rStyle w:val="token"/>
          <w:rFonts w:ascii="Consolas" w:eastAsiaTheme="majorEastAsia" w:hAnsi="Consolas" w:cs="Consolas"/>
          <w:color w:val="999999"/>
          <w:sz w:val="19"/>
          <w:szCs w:val="19"/>
          <w:bdr w:val="none" w:sz="0" w:space="0" w:color="auto" w:frame="1"/>
          <w:lang w:val="en-US"/>
        </w:rPr>
        <w:t>|</w:t>
      </w:r>
    </w:p>
    <w:p w:rsidR="00BF5A24" w:rsidRPr="00BF5A24" w:rsidRDefault="00BF5A24" w:rsidP="00BF5A24">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Fonts w:ascii="Consolas" w:hAnsi="Consolas" w:cs="Consolas"/>
          <w:color w:val="000000"/>
          <w:sz w:val="19"/>
          <w:szCs w:val="19"/>
          <w:lang w:val="en-US"/>
        </w:rPr>
      </w:pPr>
      <w:r w:rsidRPr="00BF5A24">
        <w:rPr>
          <w:rStyle w:val="token"/>
          <w:rFonts w:ascii="Consolas" w:eastAsiaTheme="majorEastAsia" w:hAnsi="Consolas" w:cs="Consolas"/>
          <w:color w:val="999999"/>
          <w:sz w:val="19"/>
          <w:szCs w:val="19"/>
          <w:bdr w:val="none" w:sz="0" w:space="0" w:color="auto" w:frame="1"/>
          <w:lang w:val="en-US"/>
        </w:rPr>
        <w:t>+---------------------------------+</w:t>
      </w:r>
    </w:p>
    <w:p w:rsidR="00BF5A24" w:rsidRPr="00BF5A24" w:rsidRDefault="00BF5A24" w:rsidP="00BF5A24">
      <w:pPr>
        <w:pStyle w:val="a3"/>
        <w:spacing w:before="0" w:beforeAutospacing="0" w:after="0" w:afterAutospacing="0"/>
        <w:textAlignment w:val="baseline"/>
        <w:rPr>
          <w:rFonts w:ascii="Arial" w:hAnsi="Arial" w:cs="Arial"/>
          <w:color w:val="555555"/>
          <w:sz w:val="21"/>
          <w:szCs w:val="21"/>
          <w:lang w:val="en-US"/>
        </w:rPr>
      </w:pPr>
      <w:r w:rsidRPr="00BF5A24">
        <w:rPr>
          <w:rFonts w:ascii="Arial" w:hAnsi="Arial" w:cs="Arial"/>
          <w:color w:val="555555"/>
          <w:sz w:val="21"/>
          <w:szCs w:val="21"/>
          <w:lang w:val="en-US"/>
        </w:rPr>
        <w:t>A </w:t>
      </w:r>
      <w:r w:rsidRPr="00BF5A24">
        <w:rPr>
          <w:rStyle w:val="HTML"/>
          <w:color w:val="000000"/>
          <w:bdr w:val="none" w:sz="0" w:space="0" w:color="auto" w:frame="1"/>
          <w:lang w:val="en-US"/>
        </w:rPr>
        <w:t>sampling-rate</w:t>
      </w:r>
      <w:r w:rsidRPr="00BF5A24">
        <w:rPr>
          <w:rFonts w:ascii="Arial" w:hAnsi="Arial" w:cs="Arial"/>
          <w:color w:val="555555"/>
          <w:sz w:val="21"/>
          <w:szCs w:val="21"/>
          <w:lang w:val="en-US"/>
        </w:rPr>
        <w:t> value of 0.0491431208869665 means that approximately 4.9% of the data from the </w:t>
      </w:r>
      <w:r w:rsidRPr="00BF5A24">
        <w:rPr>
          <w:rStyle w:val="HTML"/>
          <w:color w:val="000000"/>
          <w:bdr w:val="none" w:sz="0" w:space="0" w:color="auto" w:frame="1"/>
          <w:lang w:val="en-US"/>
        </w:rPr>
        <w:t>birth_date</w:t>
      </w:r>
      <w:r w:rsidRPr="00BF5A24">
        <w:rPr>
          <w:rFonts w:ascii="Arial" w:hAnsi="Arial" w:cs="Arial"/>
          <w:color w:val="555555"/>
          <w:sz w:val="21"/>
          <w:szCs w:val="21"/>
          <w:lang w:val="en-US"/>
        </w:rPr>
        <w:t> column was read into memory for generating histogram statistics.</w:t>
      </w:r>
    </w:p>
    <w:p w:rsidR="00BF5A24" w:rsidRPr="00BF5A24" w:rsidRDefault="00BF5A24" w:rsidP="00BF5A24">
      <w:pPr>
        <w:pStyle w:val="a3"/>
        <w:spacing w:before="0" w:beforeAutospacing="0" w:after="0" w:afterAutospacing="0"/>
        <w:textAlignment w:val="baseline"/>
        <w:rPr>
          <w:rFonts w:ascii="Arial" w:hAnsi="Arial" w:cs="Arial"/>
          <w:color w:val="555555"/>
          <w:sz w:val="21"/>
          <w:szCs w:val="21"/>
          <w:lang w:val="en-US"/>
        </w:rPr>
      </w:pPr>
      <w:r w:rsidRPr="00BF5A24">
        <w:rPr>
          <w:rFonts w:ascii="Arial" w:hAnsi="Arial" w:cs="Arial"/>
          <w:color w:val="555555"/>
          <w:sz w:val="21"/>
          <w:szCs w:val="21"/>
          <w:lang w:val="en-US"/>
        </w:rPr>
        <w:t>As of MySQL 8.0.19, the </w:t>
      </w:r>
      <w:r w:rsidRPr="00BF5A24">
        <w:rPr>
          <w:rStyle w:val="HTML"/>
          <w:color w:val="000000"/>
          <w:bdr w:val="none" w:sz="0" w:space="0" w:color="auto" w:frame="1"/>
          <w:lang w:val="en-US"/>
        </w:rPr>
        <w:t>InnoDB</w:t>
      </w:r>
      <w:r w:rsidRPr="00BF5A24">
        <w:rPr>
          <w:rFonts w:ascii="Arial" w:hAnsi="Arial" w:cs="Arial"/>
          <w:color w:val="555555"/>
          <w:sz w:val="21"/>
          <w:szCs w:val="21"/>
          <w:lang w:val="en-US"/>
        </w:rPr>
        <w:t> storage engine provides its own sampling implementation for data stored in </w:t>
      </w:r>
      <w:r w:rsidRPr="00BF5A24">
        <w:rPr>
          <w:rStyle w:val="HTML"/>
          <w:color w:val="000000"/>
          <w:bdr w:val="none" w:sz="0" w:space="0" w:color="auto" w:frame="1"/>
          <w:lang w:val="en-US"/>
        </w:rPr>
        <w:t>InnoDB</w:t>
      </w:r>
      <w:r w:rsidRPr="00BF5A24">
        <w:rPr>
          <w:rFonts w:ascii="Arial" w:hAnsi="Arial" w:cs="Arial"/>
          <w:color w:val="555555"/>
          <w:sz w:val="21"/>
          <w:szCs w:val="21"/>
          <w:lang w:val="en-US"/>
        </w:rPr>
        <w:t xml:space="preserve"> tables. The default sampling implementation used by MySQL when storage </w:t>
      </w:r>
      <w:r w:rsidRPr="00BF5A24">
        <w:rPr>
          <w:rFonts w:ascii="Arial" w:hAnsi="Arial" w:cs="Arial"/>
          <w:color w:val="555555"/>
          <w:sz w:val="21"/>
          <w:szCs w:val="21"/>
          <w:lang w:val="en-US"/>
        </w:rPr>
        <w:lastRenderedPageBreak/>
        <w:t>engines do not provide their own requires a full table scan, which is costly for large tables. The </w:t>
      </w:r>
      <w:r w:rsidRPr="00BF5A24">
        <w:rPr>
          <w:rStyle w:val="HTML"/>
          <w:color w:val="000000"/>
          <w:bdr w:val="none" w:sz="0" w:space="0" w:color="auto" w:frame="1"/>
          <w:lang w:val="en-US"/>
        </w:rPr>
        <w:t>InnoDB</w:t>
      </w:r>
      <w:r w:rsidRPr="00BF5A24">
        <w:rPr>
          <w:rFonts w:ascii="Arial" w:hAnsi="Arial" w:cs="Arial"/>
          <w:color w:val="555555"/>
          <w:sz w:val="21"/>
          <w:szCs w:val="21"/>
          <w:lang w:val="en-US"/>
        </w:rPr>
        <w:t> sampling implementation improves sampling performance by avoiding full table scans.</w:t>
      </w:r>
    </w:p>
    <w:p w:rsidR="00BF5A24" w:rsidRPr="00BF5A24" w:rsidRDefault="00BF5A24" w:rsidP="00BF5A24">
      <w:pPr>
        <w:pStyle w:val="a3"/>
        <w:spacing w:before="0" w:beforeAutospacing="0" w:after="0" w:afterAutospacing="0"/>
        <w:textAlignment w:val="baseline"/>
        <w:rPr>
          <w:rFonts w:ascii="Arial" w:hAnsi="Arial" w:cs="Arial"/>
          <w:color w:val="555555"/>
          <w:sz w:val="21"/>
          <w:szCs w:val="21"/>
          <w:lang w:val="en-US"/>
        </w:rPr>
      </w:pPr>
      <w:r w:rsidRPr="00BF5A24">
        <w:rPr>
          <w:rFonts w:ascii="Arial" w:hAnsi="Arial" w:cs="Arial"/>
          <w:color w:val="555555"/>
          <w:sz w:val="21"/>
          <w:szCs w:val="21"/>
          <w:lang w:val="en-US"/>
        </w:rPr>
        <w:t>The </w:t>
      </w:r>
      <w:r w:rsidRPr="00BF5A24">
        <w:rPr>
          <w:rStyle w:val="HTML"/>
          <w:color w:val="000000"/>
          <w:bdr w:val="none" w:sz="0" w:space="0" w:color="auto" w:frame="1"/>
          <w:lang w:val="en-US"/>
        </w:rPr>
        <w:t>sampled_pages_read</w:t>
      </w:r>
      <w:r w:rsidRPr="00BF5A24">
        <w:rPr>
          <w:rFonts w:ascii="Arial" w:hAnsi="Arial" w:cs="Arial"/>
          <w:color w:val="555555"/>
          <w:sz w:val="21"/>
          <w:szCs w:val="21"/>
          <w:lang w:val="en-US"/>
        </w:rPr>
        <w:t> and </w:t>
      </w:r>
      <w:r w:rsidRPr="00BF5A24">
        <w:rPr>
          <w:rStyle w:val="HTML"/>
          <w:color w:val="000000"/>
          <w:bdr w:val="none" w:sz="0" w:space="0" w:color="auto" w:frame="1"/>
          <w:lang w:val="en-US"/>
        </w:rPr>
        <w:t>sampled_pages_skipped</w:t>
      </w:r>
      <w:r w:rsidRPr="00BF5A24">
        <w:rPr>
          <w:rFonts w:ascii="Arial" w:hAnsi="Arial" w:cs="Arial"/>
          <w:color w:val="555555"/>
          <w:sz w:val="21"/>
          <w:szCs w:val="21"/>
          <w:lang w:val="en-US"/>
        </w:rPr>
        <w:t> </w:t>
      </w:r>
      <w:hyperlink r:id="rId1875" w:tooltip="26.51.22 The INFORMATION_SCHEMA INNODB_METRICS Table" w:history="1">
        <w:r w:rsidRPr="00BF5A24">
          <w:rPr>
            <w:rStyle w:val="HTML"/>
            <w:color w:val="000000"/>
            <w:bdr w:val="none" w:sz="0" w:space="0" w:color="auto" w:frame="1"/>
            <w:lang w:val="en-US"/>
          </w:rPr>
          <w:t>INNODB_METRICS</w:t>
        </w:r>
      </w:hyperlink>
      <w:r w:rsidRPr="00BF5A24">
        <w:rPr>
          <w:rFonts w:ascii="Arial" w:hAnsi="Arial" w:cs="Arial"/>
          <w:color w:val="555555"/>
          <w:sz w:val="21"/>
          <w:szCs w:val="21"/>
          <w:lang w:val="en-US"/>
        </w:rPr>
        <w:t> counters can be used to monitor sampling of </w:t>
      </w:r>
      <w:r w:rsidRPr="00BF5A24">
        <w:rPr>
          <w:rStyle w:val="HTML"/>
          <w:color w:val="000000"/>
          <w:bdr w:val="none" w:sz="0" w:space="0" w:color="auto" w:frame="1"/>
          <w:lang w:val="en-US"/>
        </w:rPr>
        <w:t>InnoDB</w:t>
      </w:r>
      <w:r w:rsidRPr="00BF5A24">
        <w:rPr>
          <w:rFonts w:ascii="Arial" w:hAnsi="Arial" w:cs="Arial"/>
          <w:color w:val="555555"/>
          <w:sz w:val="21"/>
          <w:szCs w:val="21"/>
          <w:lang w:val="en-US"/>
        </w:rPr>
        <w:t> data pages. (For general </w:t>
      </w:r>
      <w:hyperlink r:id="rId1876" w:tooltip="26.51.22 The INFORMATION_SCHEMA INNODB_METRICS Table" w:history="1">
        <w:r w:rsidRPr="00BF5A24">
          <w:rPr>
            <w:rStyle w:val="HTML"/>
            <w:color w:val="000000"/>
            <w:bdr w:val="none" w:sz="0" w:space="0" w:color="auto" w:frame="1"/>
            <w:lang w:val="en-US"/>
          </w:rPr>
          <w:t>INNODB_METRICS</w:t>
        </w:r>
      </w:hyperlink>
      <w:r w:rsidRPr="00BF5A24">
        <w:rPr>
          <w:rFonts w:ascii="Arial" w:hAnsi="Arial" w:cs="Arial"/>
          <w:color w:val="555555"/>
          <w:sz w:val="21"/>
          <w:szCs w:val="21"/>
          <w:lang w:val="en-US"/>
        </w:rPr>
        <w:t> counter usage information, see </w:t>
      </w:r>
      <w:hyperlink r:id="rId1877" w:tooltip="26.51.22 The INFORMATION_SCHEMA INNODB_METRICS Table" w:history="1">
        <w:r w:rsidRPr="00BF5A24">
          <w:rPr>
            <w:rStyle w:val="a4"/>
            <w:rFonts w:ascii="Arial" w:hAnsi="Arial" w:cs="Arial"/>
            <w:color w:val="0074A3"/>
            <w:sz w:val="21"/>
            <w:szCs w:val="21"/>
            <w:lang w:val="en-US"/>
          </w:rPr>
          <w:t>Section 26.51.22, “The INFORMATION_SCHEMA INNODB_METRICS Table”</w:t>
        </w:r>
      </w:hyperlink>
      <w:r w:rsidRPr="00BF5A24">
        <w:rPr>
          <w:rFonts w:ascii="Arial" w:hAnsi="Arial" w:cs="Arial"/>
          <w:color w:val="555555"/>
          <w:sz w:val="21"/>
          <w:szCs w:val="21"/>
          <w:lang w:val="en-US"/>
        </w:rPr>
        <w:t>.)</w:t>
      </w:r>
    </w:p>
    <w:p w:rsidR="00BF5A24" w:rsidRPr="00BF5A24" w:rsidRDefault="00BF5A24" w:rsidP="00BF5A24">
      <w:pPr>
        <w:pStyle w:val="a3"/>
        <w:spacing w:before="0" w:beforeAutospacing="0" w:after="225" w:afterAutospacing="0"/>
        <w:textAlignment w:val="baseline"/>
        <w:rPr>
          <w:rFonts w:ascii="Arial" w:hAnsi="Arial" w:cs="Arial"/>
          <w:color w:val="555555"/>
          <w:sz w:val="21"/>
          <w:szCs w:val="21"/>
          <w:lang w:val="en-US"/>
        </w:rPr>
      </w:pPr>
      <w:r w:rsidRPr="00BF5A24">
        <w:rPr>
          <w:rFonts w:ascii="Arial" w:hAnsi="Arial" w:cs="Arial"/>
          <w:color w:val="555555"/>
          <w:sz w:val="21"/>
          <w:szCs w:val="21"/>
          <w:lang w:val="en-US"/>
        </w:rPr>
        <w:t>The following example demonstrates sampling counter usage, which requires enabling the counters prior to generating histogram statistics.</w:t>
      </w:r>
    </w:p>
    <w:p w:rsidR="00BF5A24" w:rsidRPr="00BF5A24" w:rsidRDefault="00BF5A24" w:rsidP="00BF5A24">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BF5A24">
        <w:rPr>
          <w:rStyle w:val="token"/>
          <w:rFonts w:ascii="Consolas" w:eastAsiaTheme="majorEastAsia" w:hAnsi="Consolas" w:cs="Consolas"/>
          <w:color w:val="A67F59"/>
          <w:sz w:val="19"/>
          <w:szCs w:val="19"/>
          <w:bdr w:val="none" w:sz="0" w:space="0" w:color="auto" w:frame="1"/>
          <w:lang w:val="en-US"/>
        </w:rPr>
        <w:t>mysql&gt;</w:t>
      </w:r>
      <w:r w:rsidRPr="00BF5A24">
        <w:rPr>
          <w:rStyle w:val="HTML"/>
          <w:rFonts w:ascii="Consolas" w:hAnsi="Consolas" w:cs="Consolas"/>
          <w:color w:val="000000"/>
          <w:sz w:val="19"/>
          <w:szCs w:val="19"/>
          <w:bdr w:val="none" w:sz="0" w:space="0" w:color="auto" w:frame="1"/>
          <w:lang w:val="en-US"/>
        </w:rPr>
        <w:t xml:space="preserve"> </w:t>
      </w:r>
      <w:r w:rsidRPr="00BF5A24">
        <w:rPr>
          <w:rStyle w:val="token"/>
          <w:rFonts w:ascii="Consolas" w:eastAsiaTheme="majorEastAsia" w:hAnsi="Consolas" w:cs="Consolas"/>
          <w:color w:val="0077AA"/>
          <w:sz w:val="19"/>
          <w:szCs w:val="19"/>
          <w:bdr w:val="none" w:sz="0" w:space="0" w:color="auto" w:frame="1"/>
          <w:lang w:val="en-US"/>
        </w:rPr>
        <w:t>SET</w:t>
      </w:r>
      <w:r w:rsidRPr="00BF5A24">
        <w:rPr>
          <w:rStyle w:val="HTML"/>
          <w:rFonts w:ascii="Consolas" w:hAnsi="Consolas" w:cs="Consolas"/>
          <w:color w:val="000000"/>
          <w:sz w:val="19"/>
          <w:szCs w:val="19"/>
          <w:bdr w:val="none" w:sz="0" w:space="0" w:color="auto" w:frame="1"/>
          <w:lang w:val="en-US"/>
        </w:rPr>
        <w:t xml:space="preserve"> </w:t>
      </w:r>
      <w:r w:rsidRPr="00BF5A24">
        <w:rPr>
          <w:rStyle w:val="token"/>
          <w:rFonts w:ascii="Consolas" w:eastAsiaTheme="majorEastAsia" w:hAnsi="Consolas" w:cs="Consolas"/>
          <w:color w:val="0077AA"/>
          <w:sz w:val="19"/>
          <w:szCs w:val="19"/>
          <w:bdr w:val="none" w:sz="0" w:space="0" w:color="auto" w:frame="1"/>
          <w:lang w:val="en-US"/>
        </w:rPr>
        <w:t>GLOBAL</w:t>
      </w:r>
      <w:r w:rsidRPr="00BF5A24">
        <w:rPr>
          <w:rStyle w:val="HTML"/>
          <w:rFonts w:ascii="Consolas" w:hAnsi="Consolas" w:cs="Consolas"/>
          <w:color w:val="000000"/>
          <w:sz w:val="19"/>
          <w:szCs w:val="19"/>
          <w:bdr w:val="none" w:sz="0" w:space="0" w:color="auto" w:frame="1"/>
          <w:lang w:val="en-US"/>
        </w:rPr>
        <w:t xml:space="preserve"> innodb_monitor_enable </w:t>
      </w:r>
      <w:r w:rsidRPr="00BF5A24">
        <w:rPr>
          <w:rStyle w:val="token"/>
          <w:rFonts w:ascii="Consolas" w:eastAsiaTheme="majorEastAsia" w:hAnsi="Consolas" w:cs="Consolas"/>
          <w:color w:val="A67F59"/>
          <w:sz w:val="19"/>
          <w:szCs w:val="19"/>
          <w:bdr w:val="none" w:sz="0" w:space="0" w:color="auto" w:frame="1"/>
          <w:lang w:val="en-US"/>
        </w:rPr>
        <w:t>=</w:t>
      </w:r>
      <w:r w:rsidRPr="00BF5A24">
        <w:rPr>
          <w:rStyle w:val="HTML"/>
          <w:rFonts w:ascii="Consolas" w:hAnsi="Consolas" w:cs="Consolas"/>
          <w:color w:val="000000"/>
          <w:sz w:val="19"/>
          <w:szCs w:val="19"/>
          <w:bdr w:val="none" w:sz="0" w:space="0" w:color="auto" w:frame="1"/>
          <w:lang w:val="en-US"/>
        </w:rPr>
        <w:t xml:space="preserve"> </w:t>
      </w:r>
      <w:r w:rsidRPr="00BF5A24">
        <w:rPr>
          <w:rStyle w:val="token"/>
          <w:rFonts w:ascii="Consolas" w:eastAsiaTheme="majorEastAsia" w:hAnsi="Consolas" w:cs="Consolas"/>
          <w:color w:val="669900"/>
          <w:sz w:val="19"/>
          <w:szCs w:val="19"/>
          <w:bdr w:val="none" w:sz="0" w:space="0" w:color="auto" w:frame="1"/>
          <w:lang w:val="en-US"/>
        </w:rPr>
        <w:t>'sampled%'</w:t>
      </w:r>
      <w:r w:rsidRPr="00BF5A24">
        <w:rPr>
          <w:rStyle w:val="token"/>
          <w:rFonts w:ascii="Consolas" w:eastAsiaTheme="majorEastAsia" w:hAnsi="Consolas" w:cs="Consolas"/>
          <w:color w:val="999999"/>
          <w:sz w:val="19"/>
          <w:szCs w:val="19"/>
          <w:bdr w:val="none" w:sz="0" w:space="0" w:color="auto" w:frame="1"/>
          <w:lang w:val="en-US"/>
        </w:rPr>
        <w:t>;</w:t>
      </w:r>
    </w:p>
    <w:p w:rsidR="00BF5A24" w:rsidRPr="00BF5A24" w:rsidRDefault="00BF5A24" w:rsidP="00BF5A24">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BF5A24">
        <w:rPr>
          <w:rStyle w:val="token"/>
          <w:rFonts w:ascii="Consolas" w:eastAsiaTheme="majorEastAsia" w:hAnsi="Consolas" w:cs="Consolas"/>
          <w:color w:val="A67F59"/>
          <w:sz w:val="19"/>
          <w:szCs w:val="19"/>
          <w:bdr w:val="none" w:sz="0" w:space="0" w:color="auto" w:frame="1"/>
          <w:lang w:val="en-US"/>
        </w:rPr>
        <w:t>mysql&gt;</w:t>
      </w:r>
      <w:r w:rsidRPr="00BF5A24">
        <w:rPr>
          <w:rStyle w:val="HTML"/>
          <w:rFonts w:ascii="Consolas" w:hAnsi="Consolas" w:cs="Consolas"/>
          <w:color w:val="000000"/>
          <w:sz w:val="19"/>
          <w:szCs w:val="19"/>
          <w:bdr w:val="none" w:sz="0" w:space="0" w:color="auto" w:frame="1"/>
          <w:lang w:val="en-US"/>
        </w:rPr>
        <w:t xml:space="preserve"> </w:t>
      </w:r>
      <w:r w:rsidRPr="00BF5A24">
        <w:rPr>
          <w:rStyle w:val="token"/>
          <w:rFonts w:ascii="Consolas" w:eastAsiaTheme="majorEastAsia" w:hAnsi="Consolas" w:cs="Consolas"/>
          <w:color w:val="0077AA"/>
          <w:sz w:val="19"/>
          <w:szCs w:val="19"/>
          <w:bdr w:val="none" w:sz="0" w:space="0" w:color="auto" w:frame="1"/>
          <w:lang w:val="en-US"/>
        </w:rPr>
        <w:t>USE</w:t>
      </w:r>
      <w:r w:rsidRPr="00BF5A24">
        <w:rPr>
          <w:rStyle w:val="HTML"/>
          <w:rFonts w:ascii="Consolas" w:hAnsi="Consolas" w:cs="Consolas"/>
          <w:color w:val="000000"/>
          <w:sz w:val="19"/>
          <w:szCs w:val="19"/>
          <w:bdr w:val="none" w:sz="0" w:space="0" w:color="auto" w:frame="1"/>
          <w:lang w:val="en-US"/>
        </w:rPr>
        <w:t xml:space="preserve"> employees</w:t>
      </w:r>
      <w:r w:rsidRPr="00BF5A24">
        <w:rPr>
          <w:rStyle w:val="token"/>
          <w:rFonts w:ascii="Consolas" w:eastAsiaTheme="majorEastAsia" w:hAnsi="Consolas" w:cs="Consolas"/>
          <w:color w:val="999999"/>
          <w:sz w:val="19"/>
          <w:szCs w:val="19"/>
          <w:bdr w:val="none" w:sz="0" w:space="0" w:color="auto" w:frame="1"/>
          <w:lang w:val="en-US"/>
        </w:rPr>
        <w:t>;</w:t>
      </w:r>
    </w:p>
    <w:p w:rsidR="00BF5A24" w:rsidRPr="00BF5A24" w:rsidRDefault="00BF5A24" w:rsidP="00BF5A24">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BF5A24">
        <w:rPr>
          <w:rStyle w:val="token"/>
          <w:rFonts w:ascii="Consolas" w:eastAsiaTheme="majorEastAsia" w:hAnsi="Consolas" w:cs="Consolas"/>
          <w:color w:val="A67F59"/>
          <w:sz w:val="19"/>
          <w:szCs w:val="19"/>
          <w:bdr w:val="none" w:sz="0" w:space="0" w:color="auto" w:frame="1"/>
          <w:lang w:val="en-US"/>
        </w:rPr>
        <w:t>mysql&gt;</w:t>
      </w:r>
      <w:r w:rsidRPr="00BF5A24">
        <w:rPr>
          <w:rStyle w:val="HTML"/>
          <w:rFonts w:ascii="Consolas" w:hAnsi="Consolas" w:cs="Consolas"/>
          <w:color w:val="000000"/>
          <w:sz w:val="19"/>
          <w:szCs w:val="19"/>
          <w:bdr w:val="none" w:sz="0" w:space="0" w:color="auto" w:frame="1"/>
          <w:lang w:val="en-US"/>
        </w:rPr>
        <w:t xml:space="preserve"> </w:t>
      </w:r>
      <w:r w:rsidRPr="00BF5A24">
        <w:rPr>
          <w:rStyle w:val="token"/>
          <w:rFonts w:ascii="Consolas" w:eastAsiaTheme="majorEastAsia" w:hAnsi="Consolas" w:cs="Consolas"/>
          <w:color w:val="0077AA"/>
          <w:sz w:val="19"/>
          <w:szCs w:val="19"/>
          <w:bdr w:val="none" w:sz="0" w:space="0" w:color="auto" w:frame="1"/>
          <w:lang w:val="en-US"/>
        </w:rPr>
        <w:t>ANALYZE</w:t>
      </w:r>
      <w:r w:rsidRPr="00BF5A24">
        <w:rPr>
          <w:rStyle w:val="HTML"/>
          <w:rFonts w:ascii="Consolas" w:hAnsi="Consolas" w:cs="Consolas"/>
          <w:color w:val="000000"/>
          <w:sz w:val="19"/>
          <w:szCs w:val="19"/>
          <w:bdr w:val="none" w:sz="0" w:space="0" w:color="auto" w:frame="1"/>
          <w:lang w:val="en-US"/>
        </w:rPr>
        <w:t xml:space="preserve"> </w:t>
      </w:r>
      <w:r w:rsidRPr="00BF5A24">
        <w:rPr>
          <w:rStyle w:val="token"/>
          <w:rFonts w:ascii="Consolas" w:eastAsiaTheme="majorEastAsia" w:hAnsi="Consolas" w:cs="Consolas"/>
          <w:color w:val="0077AA"/>
          <w:sz w:val="19"/>
          <w:szCs w:val="19"/>
          <w:bdr w:val="none" w:sz="0" w:space="0" w:color="auto" w:frame="1"/>
          <w:lang w:val="en-US"/>
        </w:rPr>
        <w:t>TABLE</w:t>
      </w:r>
      <w:r w:rsidRPr="00BF5A24">
        <w:rPr>
          <w:rStyle w:val="HTML"/>
          <w:rFonts w:ascii="Consolas" w:hAnsi="Consolas" w:cs="Consolas"/>
          <w:color w:val="000000"/>
          <w:sz w:val="19"/>
          <w:szCs w:val="19"/>
          <w:bdr w:val="none" w:sz="0" w:space="0" w:color="auto" w:frame="1"/>
          <w:lang w:val="en-US"/>
        </w:rPr>
        <w:t xml:space="preserve"> employees </w:t>
      </w:r>
      <w:r w:rsidRPr="00BF5A24">
        <w:rPr>
          <w:rStyle w:val="token"/>
          <w:rFonts w:ascii="Consolas" w:eastAsiaTheme="majorEastAsia" w:hAnsi="Consolas" w:cs="Consolas"/>
          <w:color w:val="0077AA"/>
          <w:sz w:val="19"/>
          <w:szCs w:val="19"/>
          <w:bdr w:val="none" w:sz="0" w:space="0" w:color="auto" w:frame="1"/>
          <w:lang w:val="en-US"/>
        </w:rPr>
        <w:t>UPDATE</w:t>
      </w:r>
      <w:r w:rsidRPr="00BF5A24">
        <w:rPr>
          <w:rStyle w:val="HTML"/>
          <w:rFonts w:ascii="Consolas" w:hAnsi="Consolas" w:cs="Consolas"/>
          <w:color w:val="000000"/>
          <w:sz w:val="19"/>
          <w:szCs w:val="19"/>
          <w:bdr w:val="none" w:sz="0" w:space="0" w:color="auto" w:frame="1"/>
          <w:lang w:val="en-US"/>
        </w:rPr>
        <w:t xml:space="preserve"> </w:t>
      </w:r>
      <w:r w:rsidRPr="00BF5A24">
        <w:rPr>
          <w:rStyle w:val="token"/>
          <w:rFonts w:ascii="Consolas" w:eastAsiaTheme="majorEastAsia" w:hAnsi="Consolas" w:cs="Consolas"/>
          <w:color w:val="0077AA"/>
          <w:sz w:val="19"/>
          <w:szCs w:val="19"/>
          <w:bdr w:val="none" w:sz="0" w:space="0" w:color="auto" w:frame="1"/>
          <w:lang w:val="en-US"/>
        </w:rPr>
        <w:t>HISTOGRAM</w:t>
      </w:r>
      <w:r w:rsidRPr="00BF5A24">
        <w:rPr>
          <w:rStyle w:val="HTML"/>
          <w:rFonts w:ascii="Consolas" w:hAnsi="Consolas" w:cs="Consolas"/>
          <w:color w:val="000000"/>
          <w:sz w:val="19"/>
          <w:szCs w:val="19"/>
          <w:bdr w:val="none" w:sz="0" w:space="0" w:color="auto" w:frame="1"/>
          <w:lang w:val="en-US"/>
        </w:rPr>
        <w:t xml:space="preserve"> </w:t>
      </w:r>
      <w:r w:rsidRPr="00BF5A24">
        <w:rPr>
          <w:rStyle w:val="token"/>
          <w:rFonts w:ascii="Consolas" w:eastAsiaTheme="majorEastAsia" w:hAnsi="Consolas" w:cs="Consolas"/>
          <w:color w:val="0077AA"/>
          <w:sz w:val="19"/>
          <w:szCs w:val="19"/>
          <w:bdr w:val="none" w:sz="0" w:space="0" w:color="auto" w:frame="1"/>
          <w:lang w:val="en-US"/>
        </w:rPr>
        <w:t>ON</w:t>
      </w:r>
      <w:r w:rsidRPr="00BF5A24">
        <w:rPr>
          <w:rStyle w:val="HTML"/>
          <w:rFonts w:ascii="Consolas" w:hAnsi="Consolas" w:cs="Consolas"/>
          <w:color w:val="000000"/>
          <w:sz w:val="19"/>
          <w:szCs w:val="19"/>
          <w:bdr w:val="none" w:sz="0" w:space="0" w:color="auto" w:frame="1"/>
          <w:lang w:val="en-US"/>
        </w:rPr>
        <w:t xml:space="preserve"> birth_date </w:t>
      </w:r>
      <w:r w:rsidRPr="00BF5A24">
        <w:rPr>
          <w:rStyle w:val="token"/>
          <w:rFonts w:ascii="Consolas" w:eastAsiaTheme="majorEastAsia" w:hAnsi="Consolas" w:cs="Consolas"/>
          <w:color w:val="0077AA"/>
          <w:sz w:val="19"/>
          <w:szCs w:val="19"/>
          <w:bdr w:val="none" w:sz="0" w:space="0" w:color="auto" w:frame="1"/>
          <w:lang w:val="en-US"/>
        </w:rPr>
        <w:t>WITH</w:t>
      </w:r>
      <w:r w:rsidRPr="00BF5A24">
        <w:rPr>
          <w:rStyle w:val="HTML"/>
          <w:rFonts w:ascii="Consolas" w:hAnsi="Consolas" w:cs="Consolas"/>
          <w:color w:val="000000"/>
          <w:sz w:val="19"/>
          <w:szCs w:val="19"/>
          <w:bdr w:val="none" w:sz="0" w:space="0" w:color="auto" w:frame="1"/>
          <w:lang w:val="en-US"/>
        </w:rPr>
        <w:t xml:space="preserve"> </w:t>
      </w:r>
      <w:r w:rsidRPr="00BF5A24">
        <w:rPr>
          <w:rStyle w:val="token"/>
          <w:rFonts w:ascii="Consolas" w:eastAsiaTheme="majorEastAsia" w:hAnsi="Consolas" w:cs="Consolas"/>
          <w:color w:val="990055"/>
          <w:sz w:val="19"/>
          <w:szCs w:val="19"/>
          <w:bdr w:val="none" w:sz="0" w:space="0" w:color="auto" w:frame="1"/>
          <w:lang w:val="en-US"/>
        </w:rPr>
        <w:t>16</w:t>
      </w:r>
      <w:r w:rsidRPr="00BF5A24">
        <w:rPr>
          <w:rStyle w:val="HTML"/>
          <w:rFonts w:ascii="Consolas" w:hAnsi="Consolas" w:cs="Consolas"/>
          <w:color w:val="000000"/>
          <w:sz w:val="19"/>
          <w:szCs w:val="19"/>
          <w:bdr w:val="none" w:sz="0" w:space="0" w:color="auto" w:frame="1"/>
          <w:lang w:val="en-US"/>
        </w:rPr>
        <w:t xml:space="preserve"> </w:t>
      </w:r>
      <w:r w:rsidRPr="00BF5A24">
        <w:rPr>
          <w:rStyle w:val="token"/>
          <w:rFonts w:ascii="Consolas" w:eastAsiaTheme="majorEastAsia" w:hAnsi="Consolas" w:cs="Consolas"/>
          <w:color w:val="0077AA"/>
          <w:sz w:val="19"/>
          <w:szCs w:val="19"/>
          <w:bdr w:val="none" w:sz="0" w:space="0" w:color="auto" w:frame="1"/>
          <w:lang w:val="en-US"/>
        </w:rPr>
        <w:t>BUCKETS</w:t>
      </w:r>
      <w:r w:rsidRPr="00BF5A24">
        <w:rPr>
          <w:rStyle w:val="HTML"/>
          <w:rFonts w:ascii="Consolas" w:hAnsi="Consolas" w:cs="Consolas"/>
          <w:color w:val="000000"/>
          <w:sz w:val="19"/>
          <w:szCs w:val="19"/>
          <w:bdr w:val="none" w:sz="0" w:space="0" w:color="auto" w:frame="1"/>
          <w:lang w:val="en-US"/>
        </w:rPr>
        <w:t>\G</w:t>
      </w:r>
    </w:p>
    <w:p w:rsidR="00BF5A24" w:rsidRPr="00BF5A24" w:rsidRDefault="00BF5A24" w:rsidP="00BF5A24">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token"/>
          <w:rFonts w:ascii="Consolas" w:eastAsiaTheme="majorEastAsia" w:hAnsi="Consolas" w:cs="Consolas"/>
          <w:sz w:val="19"/>
          <w:szCs w:val="19"/>
          <w:bdr w:val="none" w:sz="0" w:space="0" w:color="auto" w:frame="1"/>
          <w:lang w:val="en-US"/>
        </w:rPr>
      </w:pPr>
      <w:r w:rsidRPr="00BF5A24">
        <w:rPr>
          <w:rStyle w:val="token"/>
          <w:rFonts w:ascii="Consolas" w:eastAsiaTheme="majorEastAsia" w:hAnsi="Consolas" w:cs="Consolas"/>
          <w:color w:val="999999"/>
          <w:sz w:val="19"/>
          <w:szCs w:val="19"/>
          <w:bdr w:val="none" w:sz="0" w:space="0" w:color="auto" w:frame="1"/>
          <w:lang w:val="en-US"/>
        </w:rPr>
        <w:t>***************************</w:t>
      </w:r>
      <w:r w:rsidRPr="00BF5A24">
        <w:rPr>
          <w:rStyle w:val="token"/>
          <w:rFonts w:ascii="Consolas" w:eastAsiaTheme="majorEastAsia" w:hAnsi="Consolas" w:cs="Consolas"/>
          <w:sz w:val="19"/>
          <w:szCs w:val="19"/>
          <w:bdr w:val="none" w:sz="0" w:space="0" w:color="auto" w:frame="1"/>
          <w:lang w:val="en-US"/>
        </w:rPr>
        <w:t xml:space="preserve"> 1. row </w:t>
      </w:r>
      <w:r w:rsidRPr="00BF5A24">
        <w:rPr>
          <w:rStyle w:val="token"/>
          <w:rFonts w:ascii="Consolas" w:eastAsiaTheme="majorEastAsia" w:hAnsi="Consolas" w:cs="Consolas"/>
          <w:color w:val="999999"/>
          <w:sz w:val="19"/>
          <w:szCs w:val="19"/>
          <w:bdr w:val="none" w:sz="0" w:space="0" w:color="auto" w:frame="1"/>
          <w:lang w:val="en-US"/>
        </w:rPr>
        <w:t>***************************</w:t>
      </w:r>
    </w:p>
    <w:p w:rsidR="00BF5A24" w:rsidRPr="00BF5A24" w:rsidRDefault="00BF5A24" w:rsidP="00BF5A24">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token"/>
          <w:rFonts w:ascii="Consolas" w:eastAsiaTheme="majorEastAsia" w:hAnsi="Consolas" w:cs="Consolas"/>
          <w:sz w:val="19"/>
          <w:szCs w:val="19"/>
          <w:bdr w:val="none" w:sz="0" w:space="0" w:color="auto" w:frame="1"/>
          <w:lang w:val="en-US"/>
        </w:rPr>
      </w:pPr>
      <w:r w:rsidRPr="00BF5A24">
        <w:rPr>
          <w:rStyle w:val="token"/>
          <w:rFonts w:ascii="Consolas" w:eastAsiaTheme="majorEastAsia" w:hAnsi="Consolas" w:cs="Consolas"/>
          <w:sz w:val="19"/>
          <w:szCs w:val="19"/>
          <w:bdr w:val="none" w:sz="0" w:space="0" w:color="auto" w:frame="1"/>
          <w:lang w:val="en-US"/>
        </w:rPr>
        <w:t xml:space="preserve">   Table</w:t>
      </w:r>
      <w:r w:rsidRPr="00BF5A24">
        <w:rPr>
          <w:rStyle w:val="token"/>
          <w:rFonts w:ascii="Consolas" w:eastAsiaTheme="majorEastAsia" w:hAnsi="Consolas" w:cs="Consolas"/>
          <w:color w:val="999999"/>
          <w:sz w:val="19"/>
          <w:szCs w:val="19"/>
          <w:bdr w:val="none" w:sz="0" w:space="0" w:color="auto" w:frame="1"/>
          <w:lang w:val="en-US"/>
        </w:rPr>
        <w:t>:</w:t>
      </w:r>
      <w:r w:rsidRPr="00BF5A24">
        <w:rPr>
          <w:rStyle w:val="token"/>
          <w:rFonts w:ascii="Consolas" w:eastAsiaTheme="majorEastAsia" w:hAnsi="Consolas" w:cs="Consolas"/>
          <w:sz w:val="19"/>
          <w:szCs w:val="19"/>
          <w:bdr w:val="none" w:sz="0" w:space="0" w:color="auto" w:frame="1"/>
          <w:lang w:val="en-US"/>
        </w:rPr>
        <w:t xml:space="preserve"> employees.employees</w:t>
      </w:r>
    </w:p>
    <w:p w:rsidR="00BF5A24" w:rsidRPr="00BF5A24" w:rsidRDefault="00BF5A24" w:rsidP="00BF5A24">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token"/>
          <w:rFonts w:ascii="Consolas" w:eastAsiaTheme="majorEastAsia" w:hAnsi="Consolas" w:cs="Consolas"/>
          <w:sz w:val="19"/>
          <w:szCs w:val="19"/>
          <w:bdr w:val="none" w:sz="0" w:space="0" w:color="auto" w:frame="1"/>
          <w:lang w:val="en-US"/>
        </w:rPr>
      </w:pPr>
      <w:r w:rsidRPr="00BF5A24">
        <w:rPr>
          <w:rStyle w:val="token"/>
          <w:rFonts w:ascii="Consolas" w:eastAsiaTheme="majorEastAsia" w:hAnsi="Consolas" w:cs="Consolas"/>
          <w:sz w:val="19"/>
          <w:szCs w:val="19"/>
          <w:bdr w:val="none" w:sz="0" w:space="0" w:color="auto" w:frame="1"/>
          <w:lang w:val="en-US"/>
        </w:rPr>
        <w:t xml:space="preserve">      Op</w:t>
      </w:r>
      <w:r w:rsidRPr="00BF5A24">
        <w:rPr>
          <w:rStyle w:val="token"/>
          <w:rFonts w:ascii="Consolas" w:eastAsiaTheme="majorEastAsia" w:hAnsi="Consolas" w:cs="Consolas"/>
          <w:color w:val="999999"/>
          <w:sz w:val="19"/>
          <w:szCs w:val="19"/>
          <w:bdr w:val="none" w:sz="0" w:space="0" w:color="auto" w:frame="1"/>
          <w:lang w:val="en-US"/>
        </w:rPr>
        <w:t>:</w:t>
      </w:r>
      <w:r w:rsidRPr="00BF5A24">
        <w:rPr>
          <w:rStyle w:val="token"/>
          <w:rFonts w:ascii="Consolas" w:eastAsiaTheme="majorEastAsia" w:hAnsi="Consolas" w:cs="Consolas"/>
          <w:sz w:val="19"/>
          <w:szCs w:val="19"/>
          <w:bdr w:val="none" w:sz="0" w:space="0" w:color="auto" w:frame="1"/>
          <w:lang w:val="en-US"/>
        </w:rPr>
        <w:t xml:space="preserve"> histogram</w:t>
      </w:r>
    </w:p>
    <w:p w:rsidR="00BF5A24" w:rsidRPr="00BF5A24" w:rsidRDefault="00BF5A24" w:rsidP="00BF5A24">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token"/>
          <w:rFonts w:ascii="Consolas" w:eastAsiaTheme="majorEastAsia" w:hAnsi="Consolas" w:cs="Consolas"/>
          <w:sz w:val="19"/>
          <w:szCs w:val="19"/>
          <w:bdr w:val="none" w:sz="0" w:space="0" w:color="auto" w:frame="1"/>
          <w:lang w:val="en-US"/>
        </w:rPr>
      </w:pPr>
      <w:r w:rsidRPr="00BF5A24">
        <w:rPr>
          <w:rStyle w:val="token"/>
          <w:rFonts w:ascii="Consolas" w:eastAsiaTheme="majorEastAsia" w:hAnsi="Consolas" w:cs="Consolas"/>
          <w:sz w:val="19"/>
          <w:szCs w:val="19"/>
          <w:bdr w:val="none" w:sz="0" w:space="0" w:color="auto" w:frame="1"/>
          <w:lang w:val="en-US"/>
        </w:rPr>
        <w:t>Msg_type</w:t>
      </w:r>
      <w:r w:rsidRPr="00BF5A24">
        <w:rPr>
          <w:rStyle w:val="token"/>
          <w:rFonts w:ascii="Consolas" w:eastAsiaTheme="majorEastAsia" w:hAnsi="Consolas" w:cs="Consolas"/>
          <w:color w:val="999999"/>
          <w:sz w:val="19"/>
          <w:szCs w:val="19"/>
          <w:bdr w:val="none" w:sz="0" w:space="0" w:color="auto" w:frame="1"/>
          <w:lang w:val="en-US"/>
        </w:rPr>
        <w:t>:</w:t>
      </w:r>
      <w:r w:rsidRPr="00BF5A24">
        <w:rPr>
          <w:rStyle w:val="token"/>
          <w:rFonts w:ascii="Consolas" w:eastAsiaTheme="majorEastAsia" w:hAnsi="Consolas" w:cs="Consolas"/>
          <w:sz w:val="19"/>
          <w:szCs w:val="19"/>
          <w:bdr w:val="none" w:sz="0" w:space="0" w:color="auto" w:frame="1"/>
          <w:lang w:val="en-US"/>
        </w:rPr>
        <w:t xml:space="preserve"> status</w:t>
      </w:r>
    </w:p>
    <w:p w:rsidR="00BF5A24" w:rsidRPr="00BF5A24" w:rsidRDefault="00BF5A24" w:rsidP="00BF5A24">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token"/>
          <w:rFonts w:ascii="Consolas" w:eastAsiaTheme="majorEastAsia" w:hAnsi="Consolas" w:cs="Consolas"/>
          <w:sz w:val="19"/>
          <w:szCs w:val="19"/>
          <w:bdr w:val="none" w:sz="0" w:space="0" w:color="auto" w:frame="1"/>
          <w:lang w:val="en-US"/>
        </w:rPr>
      </w:pPr>
      <w:r w:rsidRPr="00BF5A24">
        <w:rPr>
          <w:rStyle w:val="token"/>
          <w:rFonts w:ascii="Consolas" w:eastAsiaTheme="majorEastAsia" w:hAnsi="Consolas" w:cs="Consolas"/>
          <w:sz w:val="19"/>
          <w:szCs w:val="19"/>
          <w:bdr w:val="none" w:sz="0" w:space="0" w:color="auto" w:frame="1"/>
          <w:lang w:val="en-US"/>
        </w:rPr>
        <w:t>Msg_text</w:t>
      </w:r>
      <w:r w:rsidRPr="00BF5A24">
        <w:rPr>
          <w:rStyle w:val="token"/>
          <w:rFonts w:ascii="Consolas" w:eastAsiaTheme="majorEastAsia" w:hAnsi="Consolas" w:cs="Consolas"/>
          <w:color w:val="999999"/>
          <w:sz w:val="19"/>
          <w:szCs w:val="19"/>
          <w:bdr w:val="none" w:sz="0" w:space="0" w:color="auto" w:frame="1"/>
          <w:lang w:val="en-US"/>
        </w:rPr>
        <w:t>:</w:t>
      </w:r>
      <w:r w:rsidRPr="00BF5A24">
        <w:rPr>
          <w:rStyle w:val="token"/>
          <w:rFonts w:ascii="Consolas" w:eastAsiaTheme="majorEastAsia" w:hAnsi="Consolas" w:cs="Consolas"/>
          <w:sz w:val="19"/>
          <w:szCs w:val="19"/>
          <w:bdr w:val="none" w:sz="0" w:space="0" w:color="auto" w:frame="1"/>
          <w:lang w:val="en-US"/>
        </w:rPr>
        <w:t xml:space="preserve"> Histogram statistics created for column 'birth_date'.</w:t>
      </w:r>
    </w:p>
    <w:p w:rsidR="00BF5A24" w:rsidRPr="00BF5A24" w:rsidRDefault="00BF5A24" w:rsidP="00BF5A24">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BF5A24">
        <w:rPr>
          <w:rStyle w:val="token"/>
          <w:rFonts w:ascii="Consolas" w:eastAsiaTheme="majorEastAsia" w:hAnsi="Consolas" w:cs="Consolas"/>
          <w:color w:val="A67F59"/>
          <w:sz w:val="19"/>
          <w:szCs w:val="19"/>
          <w:bdr w:val="none" w:sz="0" w:space="0" w:color="auto" w:frame="1"/>
          <w:lang w:val="en-US"/>
        </w:rPr>
        <w:t>mysql&gt;</w:t>
      </w:r>
      <w:r w:rsidRPr="00BF5A24">
        <w:rPr>
          <w:rStyle w:val="HTML"/>
          <w:rFonts w:ascii="Consolas" w:hAnsi="Consolas" w:cs="Consolas"/>
          <w:color w:val="000000"/>
          <w:sz w:val="19"/>
          <w:szCs w:val="19"/>
          <w:bdr w:val="none" w:sz="0" w:space="0" w:color="auto" w:frame="1"/>
          <w:lang w:val="en-US"/>
        </w:rPr>
        <w:t xml:space="preserve"> </w:t>
      </w:r>
      <w:r w:rsidRPr="00BF5A24">
        <w:rPr>
          <w:rStyle w:val="token"/>
          <w:rFonts w:ascii="Consolas" w:eastAsiaTheme="majorEastAsia" w:hAnsi="Consolas" w:cs="Consolas"/>
          <w:color w:val="0077AA"/>
          <w:sz w:val="19"/>
          <w:szCs w:val="19"/>
          <w:bdr w:val="none" w:sz="0" w:space="0" w:color="auto" w:frame="1"/>
          <w:lang w:val="en-US"/>
        </w:rPr>
        <w:t>USE</w:t>
      </w:r>
      <w:r w:rsidRPr="00BF5A24">
        <w:rPr>
          <w:rStyle w:val="HTML"/>
          <w:rFonts w:ascii="Consolas" w:hAnsi="Consolas" w:cs="Consolas"/>
          <w:color w:val="000000"/>
          <w:sz w:val="19"/>
          <w:szCs w:val="19"/>
          <w:bdr w:val="none" w:sz="0" w:space="0" w:color="auto" w:frame="1"/>
          <w:lang w:val="en-US"/>
        </w:rPr>
        <w:t xml:space="preserve"> INFORMATION_SCHEMA</w:t>
      </w:r>
      <w:r w:rsidRPr="00BF5A24">
        <w:rPr>
          <w:rStyle w:val="token"/>
          <w:rFonts w:ascii="Consolas" w:eastAsiaTheme="majorEastAsia" w:hAnsi="Consolas" w:cs="Consolas"/>
          <w:color w:val="999999"/>
          <w:sz w:val="19"/>
          <w:szCs w:val="19"/>
          <w:bdr w:val="none" w:sz="0" w:space="0" w:color="auto" w:frame="1"/>
          <w:lang w:val="en-US"/>
        </w:rPr>
        <w:t>;</w:t>
      </w:r>
    </w:p>
    <w:p w:rsidR="00BF5A24" w:rsidRPr="00BF5A24" w:rsidRDefault="00BF5A24" w:rsidP="00BF5A24">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BF5A24">
        <w:rPr>
          <w:rStyle w:val="token"/>
          <w:rFonts w:ascii="Consolas" w:eastAsiaTheme="majorEastAsia" w:hAnsi="Consolas" w:cs="Consolas"/>
          <w:color w:val="A67F59"/>
          <w:sz w:val="19"/>
          <w:szCs w:val="19"/>
          <w:bdr w:val="none" w:sz="0" w:space="0" w:color="auto" w:frame="1"/>
          <w:lang w:val="en-US"/>
        </w:rPr>
        <w:t>mysql&gt;</w:t>
      </w:r>
      <w:r w:rsidRPr="00BF5A24">
        <w:rPr>
          <w:rStyle w:val="HTML"/>
          <w:rFonts w:ascii="Consolas" w:hAnsi="Consolas" w:cs="Consolas"/>
          <w:color w:val="000000"/>
          <w:sz w:val="19"/>
          <w:szCs w:val="19"/>
          <w:bdr w:val="none" w:sz="0" w:space="0" w:color="auto" w:frame="1"/>
          <w:lang w:val="en-US"/>
        </w:rPr>
        <w:t xml:space="preserve"> </w:t>
      </w:r>
      <w:r w:rsidRPr="00BF5A24">
        <w:rPr>
          <w:rStyle w:val="token"/>
          <w:rFonts w:ascii="Consolas" w:eastAsiaTheme="majorEastAsia" w:hAnsi="Consolas" w:cs="Consolas"/>
          <w:color w:val="0077AA"/>
          <w:sz w:val="19"/>
          <w:szCs w:val="19"/>
          <w:bdr w:val="none" w:sz="0" w:space="0" w:color="auto" w:frame="1"/>
          <w:lang w:val="en-US"/>
        </w:rPr>
        <w:t>SELECT</w:t>
      </w:r>
      <w:r w:rsidRPr="00BF5A24">
        <w:rPr>
          <w:rStyle w:val="HTML"/>
          <w:rFonts w:ascii="Consolas" w:hAnsi="Consolas" w:cs="Consolas"/>
          <w:color w:val="000000"/>
          <w:sz w:val="19"/>
          <w:szCs w:val="19"/>
          <w:bdr w:val="none" w:sz="0" w:space="0" w:color="auto" w:frame="1"/>
          <w:lang w:val="en-US"/>
        </w:rPr>
        <w:t xml:space="preserve"> </w:t>
      </w:r>
      <w:r w:rsidRPr="00BF5A24">
        <w:rPr>
          <w:rStyle w:val="token"/>
          <w:rFonts w:ascii="Consolas" w:eastAsiaTheme="majorEastAsia" w:hAnsi="Consolas" w:cs="Consolas"/>
          <w:color w:val="0077AA"/>
          <w:sz w:val="19"/>
          <w:szCs w:val="19"/>
          <w:bdr w:val="none" w:sz="0" w:space="0" w:color="auto" w:frame="1"/>
          <w:lang w:val="en-US"/>
        </w:rPr>
        <w:t>NAME</w:t>
      </w:r>
      <w:r w:rsidRPr="00BF5A24">
        <w:rPr>
          <w:rStyle w:val="token"/>
          <w:rFonts w:ascii="Consolas" w:eastAsiaTheme="majorEastAsia" w:hAnsi="Consolas" w:cs="Consolas"/>
          <w:color w:val="999999"/>
          <w:sz w:val="19"/>
          <w:szCs w:val="19"/>
          <w:bdr w:val="none" w:sz="0" w:space="0" w:color="auto" w:frame="1"/>
          <w:lang w:val="en-US"/>
        </w:rPr>
        <w:t>,</w:t>
      </w:r>
      <w:r w:rsidRPr="00BF5A24">
        <w:rPr>
          <w:rStyle w:val="HTML"/>
          <w:rFonts w:ascii="Consolas" w:hAnsi="Consolas" w:cs="Consolas"/>
          <w:color w:val="000000"/>
          <w:sz w:val="19"/>
          <w:szCs w:val="19"/>
          <w:bdr w:val="none" w:sz="0" w:space="0" w:color="auto" w:frame="1"/>
          <w:lang w:val="en-US"/>
        </w:rPr>
        <w:t xml:space="preserve"> COUNT </w:t>
      </w:r>
      <w:r w:rsidRPr="00BF5A24">
        <w:rPr>
          <w:rStyle w:val="token"/>
          <w:rFonts w:ascii="Consolas" w:eastAsiaTheme="majorEastAsia" w:hAnsi="Consolas" w:cs="Consolas"/>
          <w:color w:val="0077AA"/>
          <w:sz w:val="19"/>
          <w:szCs w:val="19"/>
          <w:bdr w:val="none" w:sz="0" w:space="0" w:color="auto" w:frame="1"/>
          <w:lang w:val="en-US"/>
        </w:rPr>
        <w:t>FROM</w:t>
      </w:r>
      <w:r w:rsidRPr="00BF5A24">
        <w:rPr>
          <w:rStyle w:val="HTML"/>
          <w:rFonts w:ascii="Consolas" w:hAnsi="Consolas" w:cs="Consolas"/>
          <w:color w:val="000000"/>
          <w:sz w:val="19"/>
          <w:szCs w:val="19"/>
          <w:bdr w:val="none" w:sz="0" w:space="0" w:color="auto" w:frame="1"/>
          <w:lang w:val="en-US"/>
        </w:rPr>
        <w:t xml:space="preserve"> INNODB_METRICS </w:t>
      </w:r>
      <w:r w:rsidRPr="00BF5A24">
        <w:rPr>
          <w:rStyle w:val="token"/>
          <w:rFonts w:ascii="Consolas" w:eastAsiaTheme="majorEastAsia" w:hAnsi="Consolas" w:cs="Consolas"/>
          <w:color w:val="0077AA"/>
          <w:sz w:val="19"/>
          <w:szCs w:val="19"/>
          <w:bdr w:val="none" w:sz="0" w:space="0" w:color="auto" w:frame="1"/>
          <w:lang w:val="en-US"/>
        </w:rPr>
        <w:t>WHERE</w:t>
      </w:r>
      <w:r w:rsidRPr="00BF5A24">
        <w:rPr>
          <w:rStyle w:val="HTML"/>
          <w:rFonts w:ascii="Consolas" w:hAnsi="Consolas" w:cs="Consolas"/>
          <w:color w:val="000000"/>
          <w:sz w:val="19"/>
          <w:szCs w:val="19"/>
          <w:bdr w:val="none" w:sz="0" w:space="0" w:color="auto" w:frame="1"/>
          <w:lang w:val="en-US"/>
        </w:rPr>
        <w:t xml:space="preserve"> </w:t>
      </w:r>
      <w:r w:rsidRPr="00BF5A24">
        <w:rPr>
          <w:rStyle w:val="token"/>
          <w:rFonts w:ascii="Consolas" w:eastAsiaTheme="majorEastAsia" w:hAnsi="Consolas" w:cs="Consolas"/>
          <w:color w:val="0077AA"/>
          <w:sz w:val="19"/>
          <w:szCs w:val="19"/>
          <w:bdr w:val="none" w:sz="0" w:space="0" w:color="auto" w:frame="1"/>
          <w:lang w:val="en-US"/>
        </w:rPr>
        <w:t>NAME</w:t>
      </w:r>
      <w:r w:rsidRPr="00BF5A24">
        <w:rPr>
          <w:rStyle w:val="HTML"/>
          <w:rFonts w:ascii="Consolas" w:hAnsi="Consolas" w:cs="Consolas"/>
          <w:color w:val="000000"/>
          <w:sz w:val="19"/>
          <w:szCs w:val="19"/>
          <w:bdr w:val="none" w:sz="0" w:space="0" w:color="auto" w:frame="1"/>
          <w:lang w:val="en-US"/>
        </w:rPr>
        <w:t xml:space="preserve"> </w:t>
      </w:r>
      <w:r w:rsidRPr="00BF5A24">
        <w:rPr>
          <w:rStyle w:val="token"/>
          <w:rFonts w:ascii="Consolas" w:eastAsiaTheme="majorEastAsia" w:hAnsi="Consolas" w:cs="Consolas"/>
          <w:color w:val="A67F59"/>
          <w:sz w:val="19"/>
          <w:szCs w:val="19"/>
          <w:bdr w:val="none" w:sz="0" w:space="0" w:color="auto" w:frame="1"/>
          <w:lang w:val="en-US"/>
        </w:rPr>
        <w:t>LIKE</w:t>
      </w:r>
      <w:r w:rsidRPr="00BF5A24">
        <w:rPr>
          <w:rStyle w:val="HTML"/>
          <w:rFonts w:ascii="Consolas" w:hAnsi="Consolas" w:cs="Consolas"/>
          <w:color w:val="000000"/>
          <w:sz w:val="19"/>
          <w:szCs w:val="19"/>
          <w:bdr w:val="none" w:sz="0" w:space="0" w:color="auto" w:frame="1"/>
          <w:lang w:val="en-US"/>
        </w:rPr>
        <w:t xml:space="preserve"> </w:t>
      </w:r>
      <w:r w:rsidRPr="00BF5A24">
        <w:rPr>
          <w:rStyle w:val="token"/>
          <w:rFonts w:ascii="Consolas" w:eastAsiaTheme="majorEastAsia" w:hAnsi="Consolas" w:cs="Consolas"/>
          <w:color w:val="669900"/>
          <w:sz w:val="19"/>
          <w:szCs w:val="19"/>
          <w:bdr w:val="none" w:sz="0" w:space="0" w:color="auto" w:frame="1"/>
          <w:lang w:val="en-US"/>
        </w:rPr>
        <w:t>'sampled%'</w:t>
      </w:r>
      <w:r w:rsidRPr="00BF5A24">
        <w:rPr>
          <w:rStyle w:val="HTML"/>
          <w:rFonts w:ascii="Consolas" w:hAnsi="Consolas" w:cs="Consolas"/>
          <w:color w:val="000000"/>
          <w:sz w:val="19"/>
          <w:szCs w:val="19"/>
          <w:bdr w:val="none" w:sz="0" w:space="0" w:color="auto" w:frame="1"/>
          <w:lang w:val="en-US"/>
        </w:rPr>
        <w:t>\G</w:t>
      </w:r>
    </w:p>
    <w:p w:rsidR="00BF5A24" w:rsidRPr="00BF5A24" w:rsidRDefault="00BF5A24" w:rsidP="00BF5A24">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token"/>
          <w:rFonts w:ascii="Consolas" w:eastAsiaTheme="majorEastAsia" w:hAnsi="Consolas" w:cs="Consolas"/>
          <w:sz w:val="19"/>
          <w:szCs w:val="19"/>
          <w:bdr w:val="none" w:sz="0" w:space="0" w:color="auto" w:frame="1"/>
          <w:lang w:val="en-US"/>
        </w:rPr>
      </w:pPr>
      <w:r w:rsidRPr="00BF5A24">
        <w:rPr>
          <w:rStyle w:val="token"/>
          <w:rFonts w:ascii="Consolas" w:eastAsiaTheme="majorEastAsia" w:hAnsi="Consolas" w:cs="Consolas"/>
          <w:color w:val="999999"/>
          <w:sz w:val="19"/>
          <w:szCs w:val="19"/>
          <w:bdr w:val="none" w:sz="0" w:space="0" w:color="auto" w:frame="1"/>
          <w:lang w:val="en-US"/>
        </w:rPr>
        <w:t>***************************</w:t>
      </w:r>
      <w:r w:rsidRPr="00BF5A24">
        <w:rPr>
          <w:rStyle w:val="token"/>
          <w:rFonts w:ascii="Consolas" w:eastAsiaTheme="majorEastAsia" w:hAnsi="Consolas" w:cs="Consolas"/>
          <w:sz w:val="19"/>
          <w:szCs w:val="19"/>
          <w:bdr w:val="none" w:sz="0" w:space="0" w:color="auto" w:frame="1"/>
          <w:lang w:val="en-US"/>
        </w:rPr>
        <w:t xml:space="preserve"> 1. row </w:t>
      </w:r>
      <w:r w:rsidRPr="00BF5A24">
        <w:rPr>
          <w:rStyle w:val="token"/>
          <w:rFonts w:ascii="Consolas" w:eastAsiaTheme="majorEastAsia" w:hAnsi="Consolas" w:cs="Consolas"/>
          <w:color w:val="999999"/>
          <w:sz w:val="19"/>
          <w:szCs w:val="19"/>
          <w:bdr w:val="none" w:sz="0" w:space="0" w:color="auto" w:frame="1"/>
          <w:lang w:val="en-US"/>
        </w:rPr>
        <w:t>***************************</w:t>
      </w:r>
    </w:p>
    <w:p w:rsidR="00BF5A24" w:rsidRPr="00BF5A24" w:rsidRDefault="00BF5A24" w:rsidP="00BF5A24">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token"/>
          <w:rFonts w:ascii="Consolas" w:eastAsiaTheme="majorEastAsia" w:hAnsi="Consolas" w:cs="Consolas"/>
          <w:sz w:val="19"/>
          <w:szCs w:val="19"/>
          <w:bdr w:val="none" w:sz="0" w:space="0" w:color="auto" w:frame="1"/>
          <w:lang w:val="en-US"/>
        </w:rPr>
      </w:pPr>
      <w:r w:rsidRPr="00BF5A24">
        <w:rPr>
          <w:rStyle w:val="token"/>
          <w:rFonts w:ascii="Consolas" w:eastAsiaTheme="majorEastAsia" w:hAnsi="Consolas" w:cs="Consolas"/>
          <w:sz w:val="19"/>
          <w:szCs w:val="19"/>
          <w:bdr w:val="none" w:sz="0" w:space="0" w:color="auto" w:frame="1"/>
          <w:lang w:val="en-US"/>
        </w:rPr>
        <w:t xml:space="preserve"> NAME</w:t>
      </w:r>
      <w:r w:rsidRPr="00BF5A24">
        <w:rPr>
          <w:rStyle w:val="token"/>
          <w:rFonts w:ascii="Consolas" w:eastAsiaTheme="majorEastAsia" w:hAnsi="Consolas" w:cs="Consolas"/>
          <w:color w:val="999999"/>
          <w:sz w:val="19"/>
          <w:szCs w:val="19"/>
          <w:bdr w:val="none" w:sz="0" w:space="0" w:color="auto" w:frame="1"/>
          <w:lang w:val="en-US"/>
        </w:rPr>
        <w:t>:</w:t>
      </w:r>
      <w:r w:rsidRPr="00BF5A24">
        <w:rPr>
          <w:rStyle w:val="token"/>
          <w:rFonts w:ascii="Consolas" w:eastAsiaTheme="majorEastAsia" w:hAnsi="Consolas" w:cs="Consolas"/>
          <w:sz w:val="19"/>
          <w:szCs w:val="19"/>
          <w:bdr w:val="none" w:sz="0" w:space="0" w:color="auto" w:frame="1"/>
          <w:lang w:val="en-US"/>
        </w:rPr>
        <w:t xml:space="preserve"> sampled_pages_read</w:t>
      </w:r>
    </w:p>
    <w:p w:rsidR="00BF5A24" w:rsidRPr="00BF5A24" w:rsidRDefault="00BF5A24" w:rsidP="00BF5A24">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token"/>
          <w:rFonts w:ascii="Consolas" w:eastAsiaTheme="majorEastAsia" w:hAnsi="Consolas" w:cs="Consolas"/>
          <w:sz w:val="19"/>
          <w:szCs w:val="19"/>
          <w:bdr w:val="none" w:sz="0" w:space="0" w:color="auto" w:frame="1"/>
          <w:lang w:val="en-US"/>
        </w:rPr>
      </w:pPr>
      <w:r w:rsidRPr="00BF5A24">
        <w:rPr>
          <w:rStyle w:val="token"/>
          <w:rFonts w:ascii="Consolas" w:eastAsiaTheme="majorEastAsia" w:hAnsi="Consolas" w:cs="Consolas"/>
          <w:sz w:val="19"/>
          <w:szCs w:val="19"/>
          <w:bdr w:val="none" w:sz="0" w:space="0" w:color="auto" w:frame="1"/>
          <w:lang w:val="en-US"/>
        </w:rPr>
        <w:t>COUNT</w:t>
      </w:r>
      <w:r w:rsidRPr="00BF5A24">
        <w:rPr>
          <w:rStyle w:val="token"/>
          <w:rFonts w:ascii="Consolas" w:eastAsiaTheme="majorEastAsia" w:hAnsi="Consolas" w:cs="Consolas"/>
          <w:color w:val="999999"/>
          <w:sz w:val="19"/>
          <w:szCs w:val="19"/>
          <w:bdr w:val="none" w:sz="0" w:space="0" w:color="auto" w:frame="1"/>
          <w:lang w:val="en-US"/>
        </w:rPr>
        <w:t>:</w:t>
      </w:r>
      <w:r w:rsidRPr="00BF5A24">
        <w:rPr>
          <w:rStyle w:val="token"/>
          <w:rFonts w:ascii="Consolas" w:eastAsiaTheme="majorEastAsia" w:hAnsi="Consolas" w:cs="Consolas"/>
          <w:sz w:val="19"/>
          <w:szCs w:val="19"/>
          <w:bdr w:val="none" w:sz="0" w:space="0" w:color="auto" w:frame="1"/>
          <w:lang w:val="en-US"/>
        </w:rPr>
        <w:t xml:space="preserve"> 43</w:t>
      </w:r>
    </w:p>
    <w:p w:rsidR="00BF5A24" w:rsidRPr="00856AE5" w:rsidRDefault="00BF5A24" w:rsidP="00BF5A24">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token"/>
          <w:rFonts w:ascii="Consolas" w:eastAsiaTheme="majorEastAsia" w:hAnsi="Consolas" w:cs="Consolas"/>
          <w:sz w:val="19"/>
          <w:szCs w:val="19"/>
          <w:bdr w:val="none" w:sz="0" w:space="0" w:color="auto" w:frame="1"/>
          <w:lang w:val="en-US"/>
        </w:rPr>
      </w:pPr>
      <w:r w:rsidRPr="00856AE5">
        <w:rPr>
          <w:rStyle w:val="token"/>
          <w:rFonts w:ascii="Consolas" w:eastAsiaTheme="majorEastAsia" w:hAnsi="Consolas" w:cs="Consolas"/>
          <w:color w:val="999999"/>
          <w:sz w:val="19"/>
          <w:szCs w:val="19"/>
          <w:bdr w:val="none" w:sz="0" w:space="0" w:color="auto" w:frame="1"/>
          <w:lang w:val="en-US"/>
        </w:rPr>
        <w:t>***************************</w:t>
      </w:r>
      <w:r w:rsidRPr="00856AE5">
        <w:rPr>
          <w:rStyle w:val="token"/>
          <w:rFonts w:ascii="Consolas" w:eastAsiaTheme="majorEastAsia" w:hAnsi="Consolas" w:cs="Consolas"/>
          <w:sz w:val="19"/>
          <w:szCs w:val="19"/>
          <w:bdr w:val="none" w:sz="0" w:space="0" w:color="auto" w:frame="1"/>
          <w:lang w:val="en-US"/>
        </w:rPr>
        <w:t xml:space="preserve"> 2. row </w:t>
      </w:r>
      <w:r w:rsidRPr="00856AE5">
        <w:rPr>
          <w:rStyle w:val="token"/>
          <w:rFonts w:ascii="Consolas" w:eastAsiaTheme="majorEastAsia" w:hAnsi="Consolas" w:cs="Consolas"/>
          <w:color w:val="999999"/>
          <w:sz w:val="19"/>
          <w:szCs w:val="19"/>
          <w:bdr w:val="none" w:sz="0" w:space="0" w:color="auto" w:frame="1"/>
          <w:lang w:val="en-US"/>
        </w:rPr>
        <w:t>***************************</w:t>
      </w:r>
    </w:p>
    <w:p w:rsidR="00BF5A24" w:rsidRPr="00856AE5" w:rsidRDefault="00BF5A24" w:rsidP="00BF5A24">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token"/>
          <w:rFonts w:ascii="Consolas" w:eastAsiaTheme="majorEastAsia" w:hAnsi="Consolas" w:cs="Consolas"/>
          <w:sz w:val="19"/>
          <w:szCs w:val="19"/>
          <w:bdr w:val="none" w:sz="0" w:space="0" w:color="auto" w:frame="1"/>
          <w:lang w:val="en-US"/>
        </w:rPr>
      </w:pPr>
      <w:r w:rsidRPr="00856AE5">
        <w:rPr>
          <w:rStyle w:val="token"/>
          <w:rFonts w:ascii="Consolas" w:eastAsiaTheme="majorEastAsia" w:hAnsi="Consolas" w:cs="Consolas"/>
          <w:sz w:val="19"/>
          <w:szCs w:val="19"/>
          <w:bdr w:val="none" w:sz="0" w:space="0" w:color="auto" w:frame="1"/>
          <w:lang w:val="en-US"/>
        </w:rPr>
        <w:t xml:space="preserve"> NAME</w:t>
      </w:r>
      <w:r w:rsidRPr="00856AE5">
        <w:rPr>
          <w:rStyle w:val="token"/>
          <w:rFonts w:ascii="Consolas" w:eastAsiaTheme="majorEastAsia" w:hAnsi="Consolas" w:cs="Consolas"/>
          <w:color w:val="999999"/>
          <w:sz w:val="19"/>
          <w:szCs w:val="19"/>
          <w:bdr w:val="none" w:sz="0" w:space="0" w:color="auto" w:frame="1"/>
          <w:lang w:val="en-US"/>
        </w:rPr>
        <w:t>:</w:t>
      </w:r>
      <w:r w:rsidRPr="00856AE5">
        <w:rPr>
          <w:rStyle w:val="token"/>
          <w:rFonts w:ascii="Consolas" w:eastAsiaTheme="majorEastAsia" w:hAnsi="Consolas" w:cs="Consolas"/>
          <w:sz w:val="19"/>
          <w:szCs w:val="19"/>
          <w:bdr w:val="none" w:sz="0" w:space="0" w:color="auto" w:frame="1"/>
          <w:lang w:val="en-US"/>
        </w:rPr>
        <w:t xml:space="preserve"> sampled_pages_skipped</w:t>
      </w:r>
    </w:p>
    <w:p w:rsidR="00BF5A24" w:rsidRPr="00BF5A24" w:rsidRDefault="00BF5A24" w:rsidP="00BF5A24">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Fonts w:ascii="Consolas" w:hAnsi="Consolas" w:cs="Consolas"/>
          <w:color w:val="000000"/>
          <w:sz w:val="19"/>
          <w:szCs w:val="19"/>
          <w:lang w:val="en-US"/>
        </w:rPr>
      </w:pPr>
      <w:r w:rsidRPr="00BF5A24">
        <w:rPr>
          <w:rStyle w:val="token"/>
          <w:rFonts w:ascii="Consolas" w:eastAsiaTheme="majorEastAsia" w:hAnsi="Consolas" w:cs="Consolas"/>
          <w:sz w:val="19"/>
          <w:szCs w:val="19"/>
          <w:bdr w:val="none" w:sz="0" w:space="0" w:color="auto" w:frame="1"/>
          <w:lang w:val="en-US"/>
        </w:rPr>
        <w:t>COUNT</w:t>
      </w:r>
      <w:r w:rsidRPr="00BF5A24">
        <w:rPr>
          <w:rStyle w:val="token"/>
          <w:rFonts w:ascii="Consolas" w:eastAsiaTheme="majorEastAsia" w:hAnsi="Consolas" w:cs="Consolas"/>
          <w:color w:val="999999"/>
          <w:sz w:val="19"/>
          <w:szCs w:val="19"/>
          <w:bdr w:val="none" w:sz="0" w:space="0" w:color="auto" w:frame="1"/>
          <w:lang w:val="en-US"/>
        </w:rPr>
        <w:t>:</w:t>
      </w:r>
      <w:r w:rsidRPr="00BF5A24">
        <w:rPr>
          <w:rStyle w:val="token"/>
          <w:rFonts w:ascii="Consolas" w:eastAsiaTheme="majorEastAsia" w:hAnsi="Consolas" w:cs="Consolas"/>
          <w:sz w:val="19"/>
          <w:szCs w:val="19"/>
          <w:bdr w:val="none" w:sz="0" w:space="0" w:color="auto" w:frame="1"/>
          <w:lang w:val="en-US"/>
        </w:rPr>
        <w:t xml:space="preserve"> 843</w:t>
      </w:r>
    </w:p>
    <w:p w:rsidR="00BF5A24" w:rsidRPr="00BF5A24" w:rsidRDefault="00BF5A24" w:rsidP="00BF5A24">
      <w:pPr>
        <w:pStyle w:val="a3"/>
        <w:spacing w:before="0" w:beforeAutospacing="0" w:after="225" w:afterAutospacing="0"/>
        <w:textAlignment w:val="baseline"/>
        <w:rPr>
          <w:rFonts w:ascii="Arial" w:hAnsi="Arial" w:cs="Arial"/>
          <w:color w:val="555555"/>
          <w:sz w:val="21"/>
          <w:szCs w:val="21"/>
          <w:lang w:val="en-US"/>
        </w:rPr>
      </w:pPr>
      <w:r w:rsidRPr="00BF5A24">
        <w:rPr>
          <w:rFonts w:ascii="Arial" w:hAnsi="Arial" w:cs="Arial"/>
          <w:color w:val="555555"/>
          <w:sz w:val="21"/>
          <w:szCs w:val="21"/>
          <w:lang w:val="en-US"/>
        </w:rPr>
        <w:t>This formula approximates a sampling rate based on the sampling counter data:</w:t>
      </w:r>
    </w:p>
    <w:p w:rsidR="00BF5A24" w:rsidRPr="00BF5A24" w:rsidRDefault="00BF5A24" w:rsidP="00BF5A24">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Fonts w:ascii="Consolas" w:hAnsi="Consolas" w:cs="Consolas"/>
          <w:color w:val="000000"/>
          <w:sz w:val="19"/>
          <w:szCs w:val="19"/>
          <w:lang w:val="en-US"/>
        </w:rPr>
      </w:pPr>
      <w:r w:rsidRPr="00BF5A24">
        <w:rPr>
          <w:rStyle w:val="HTML"/>
          <w:rFonts w:ascii="Consolas" w:hAnsi="Consolas" w:cs="Consolas"/>
          <w:color w:val="000000"/>
          <w:sz w:val="19"/>
          <w:szCs w:val="19"/>
          <w:bdr w:val="none" w:sz="0" w:space="0" w:color="auto" w:frame="1"/>
          <w:lang w:val="en-US"/>
        </w:rPr>
        <w:t>sampling rate = sampled_page_read/(sampled_pages_read + sampled_pages_skipped)</w:t>
      </w:r>
    </w:p>
    <w:p w:rsidR="00BF5A24" w:rsidRPr="00BF5A24" w:rsidRDefault="00BF5A24" w:rsidP="00BF5A24">
      <w:pPr>
        <w:pStyle w:val="a3"/>
        <w:spacing w:before="0" w:beforeAutospacing="0" w:after="0" w:afterAutospacing="0"/>
        <w:textAlignment w:val="baseline"/>
        <w:rPr>
          <w:rFonts w:ascii="Arial" w:hAnsi="Arial" w:cs="Arial"/>
          <w:color w:val="555555"/>
          <w:sz w:val="21"/>
          <w:szCs w:val="21"/>
          <w:lang w:val="en-US"/>
        </w:rPr>
      </w:pPr>
      <w:r w:rsidRPr="00BF5A24">
        <w:rPr>
          <w:rFonts w:ascii="Arial" w:hAnsi="Arial" w:cs="Arial"/>
          <w:color w:val="555555"/>
          <w:sz w:val="21"/>
          <w:szCs w:val="21"/>
          <w:lang w:val="en-US"/>
        </w:rPr>
        <w:t>A sampling rate based on sampling counter data is roughly the same as the </w:t>
      </w:r>
      <w:r w:rsidRPr="00BF5A24">
        <w:rPr>
          <w:rStyle w:val="HTML"/>
          <w:color w:val="000000"/>
          <w:bdr w:val="none" w:sz="0" w:space="0" w:color="auto" w:frame="1"/>
          <w:lang w:val="en-US"/>
        </w:rPr>
        <w:t>sampling-rate</w:t>
      </w:r>
      <w:r w:rsidRPr="00BF5A24">
        <w:rPr>
          <w:rFonts w:ascii="Arial" w:hAnsi="Arial" w:cs="Arial"/>
          <w:color w:val="555555"/>
          <w:sz w:val="21"/>
          <w:szCs w:val="21"/>
          <w:lang w:val="en-US"/>
        </w:rPr>
        <w:t> value in the </w:t>
      </w:r>
      <w:r w:rsidRPr="00BF5A24">
        <w:rPr>
          <w:rStyle w:val="HTML"/>
          <w:color w:val="000000"/>
          <w:bdr w:val="none" w:sz="0" w:space="0" w:color="auto" w:frame="1"/>
          <w:lang w:val="en-US"/>
        </w:rPr>
        <w:t>HISTOGRAM</w:t>
      </w:r>
      <w:r w:rsidRPr="00BF5A24">
        <w:rPr>
          <w:rFonts w:ascii="Arial" w:hAnsi="Arial" w:cs="Arial"/>
          <w:color w:val="555555"/>
          <w:sz w:val="21"/>
          <w:szCs w:val="21"/>
          <w:lang w:val="en-US"/>
        </w:rPr>
        <w:t> column of </w:t>
      </w:r>
      <w:hyperlink r:id="rId1878" w:tooltip="26.11 The INFORMATION_SCHEMA COLUMN_STATISTICS Table" w:history="1">
        <w:r w:rsidRPr="00BF5A24">
          <w:rPr>
            <w:rStyle w:val="HTML"/>
            <w:color w:val="000000"/>
            <w:bdr w:val="none" w:sz="0" w:space="0" w:color="auto" w:frame="1"/>
            <w:lang w:val="en-US"/>
          </w:rPr>
          <w:t>INFORMATION_SCHEMA.COLUMN_STATISTICS</w:t>
        </w:r>
      </w:hyperlink>
      <w:r w:rsidRPr="00BF5A24">
        <w:rPr>
          <w:rFonts w:ascii="Arial" w:hAnsi="Arial" w:cs="Arial"/>
          <w:color w:val="555555"/>
          <w:sz w:val="21"/>
          <w:szCs w:val="21"/>
          <w:lang w:val="en-US"/>
        </w:rPr>
        <w:t> table.</w:t>
      </w:r>
    </w:p>
    <w:p w:rsidR="00BF5A24" w:rsidRPr="00BF5A24" w:rsidRDefault="00BF5A24" w:rsidP="00BF5A24">
      <w:pPr>
        <w:pStyle w:val="a3"/>
        <w:spacing w:before="0" w:beforeAutospacing="0" w:after="0" w:afterAutospacing="0"/>
        <w:textAlignment w:val="baseline"/>
        <w:rPr>
          <w:rFonts w:ascii="Arial" w:hAnsi="Arial" w:cs="Arial"/>
          <w:color w:val="555555"/>
          <w:sz w:val="21"/>
          <w:szCs w:val="21"/>
          <w:lang w:val="en-US"/>
        </w:rPr>
      </w:pPr>
      <w:r w:rsidRPr="00BF5A24">
        <w:rPr>
          <w:rFonts w:ascii="Arial" w:hAnsi="Arial" w:cs="Arial"/>
          <w:color w:val="555555"/>
          <w:sz w:val="21"/>
          <w:szCs w:val="21"/>
          <w:lang w:val="en-US"/>
        </w:rPr>
        <w:t>For information about memory allocations performed for histogram generation, monitor the Performance Schema </w:t>
      </w:r>
      <w:r w:rsidRPr="00BF5A24">
        <w:rPr>
          <w:rStyle w:val="HTML"/>
          <w:color w:val="000000"/>
          <w:bdr w:val="none" w:sz="0" w:space="0" w:color="auto" w:frame="1"/>
          <w:lang w:val="en-US"/>
        </w:rPr>
        <w:t>memory/sql/histograms</w:t>
      </w:r>
      <w:r w:rsidRPr="00BF5A24">
        <w:rPr>
          <w:rFonts w:ascii="Arial" w:hAnsi="Arial" w:cs="Arial"/>
          <w:color w:val="555555"/>
          <w:sz w:val="21"/>
          <w:szCs w:val="21"/>
          <w:lang w:val="en-US"/>
        </w:rPr>
        <w:t xml:space="preserve"> instrument. </w:t>
      </w:r>
    </w:p>
    <w:p w:rsidR="00BF5A24" w:rsidRPr="00BF5A24" w:rsidRDefault="00BF5A24" w:rsidP="00BF5A24">
      <w:pPr>
        <w:pStyle w:val="2"/>
      </w:pPr>
      <w:bookmarkStart w:id="1046" w:name="analyze-table-other-considerations"/>
      <w:bookmarkStart w:id="1047" w:name="_Toc57738614"/>
      <w:bookmarkEnd w:id="1046"/>
      <w:r w:rsidRPr="00BF5A24">
        <w:t>Other Considerations</w:t>
      </w:r>
      <w:bookmarkEnd w:id="1047"/>
    </w:p>
    <w:p w:rsidR="00BF5A24" w:rsidRDefault="00BF5A24" w:rsidP="00BF5A24">
      <w:pPr>
        <w:pStyle w:val="a3"/>
        <w:spacing w:before="0" w:beforeAutospacing="0" w:after="0" w:afterAutospacing="0"/>
        <w:textAlignment w:val="baseline"/>
        <w:rPr>
          <w:rFonts w:ascii="Arial" w:hAnsi="Arial" w:cs="Arial"/>
          <w:color w:val="555555"/>
          <w:sz w:val="21"/>
          <w:szCs w:val="21"/>
          <w:lang w:val="en-US"/>
        </w:rPr>
      </w:pPr>
      <w:r w:rsidRPr="00BF5A24">
        <w:rPr>
          <w:rStyle w:val="HTML"/>
          <w:color w:val="000000"/>
          <w:bdr w:val="none" w:sz="0" w:space="0" w:color="auto" w:frame="1"/>
          <w:lang w:val="en-US"/>
        </w:rPr>
        <w:t>ANALYZE TABLE</w:t>
      </w:r>
      <w:r w:rsidRPr="00BF5A24">
        <w:rPr>
          <w:rFonts w:ascii="Arial" w:hAnsi="Arial" w:cs="Arial"/>
          <w:color w:val="555555"/>
          <w:sz w:val="21"/>
          <w:szCs w:val="21"/>
          <w:lang w:val="en-US"/>
        </w:rPr>
        <w:t> clears table statistics from the </w:t>
      </w:r>
      <w:hyperlink r:id="rId1879" w:tooltip="26.51.27 The INFORMATION_SCHEMA INNODB_TABLESTATS View" w:history="1">
        <w:r w:rsidRPr="00BF5A24">
          <w:rPr>
            <w:rStyle w:val="HTML"/>
            <w:color w:val="000000"/>
            <w:bdr w:val="none" w:sz="0" w:space="0" w:color="auto" w:frame="1"/>
            <w:lang w:val="en-US"/>
          </w:rPr>
          <w:t>INFORMATION_SCHEMA.INNODB_TABLESTATS</w:t>
        </w:r>
      </w:hyperlink>
      <w:r w:rsidRPr="00BF5A24">
        <w:rPr>
          <w:rFonts w:ascii="Arial" w:hAnsi="Arial" w:cs="Arial"/>
          <w:color w:val="555555"/>
          <w:sz w:val="21"/>
          <w:szCs w:val="21"/>
          <w:lang w:val="en-US"/>
        </w:rPr>
        <w:t> table and sets the </w:t>
      </w:r>
      <w:r w:rsidRPr="00BF5A24">
        <w:rPr>
          <w:rStyle w:val="HTML"/>
          <w:color w:val="000000"/>
          <w:bdr w:val="none" w:sz="0" w:space="0" w:color="auto" w:frame="1"/>
          <w:lang w:val="en-US"/>
        </w:rPr>
        <w:t>STATS_INITIALIZED</w:t>
      </w:r>
      <w:r w:rsidRPr="00BF5A24">
        <w:rPr>
          <w:rFonts w:ascii="Arial" w:hAnsi="Arial" w:cs="Arial"/>
          <w:color w:val="555555"/>
          <w:sz w:val="21"/>
          <w:szCs w:val="21"/>
          <w:lang w:val="en-US"/>
        </w:rPr>
        <w:t> column to </w:t>
      </w:r>
      <w:r w:rsidRPr="00BF5A24">
        <w:rPr>
          <w:rStyle w:val="HTML"/>
          <w:color w:val="000000"/>
          <w:bdr w:val="none" w:sz="0" w:space="0" w:color="auto" w:frame="1"/>
          <w:lang w:val="en-US"/>
        </w:rPr>
        <w:t>Uninitialized</w:t>
      </w:r>
      <w:r w:rsidRPr="00BF5A24">
        <w:rPr>
          <w:rFonts w:ascii="Arial" w:hAnsi="Arial" w:cs="Arial"/>
          <w:color w:val="555555"/>
          <w:sz w:val="21"/>
          <w:szCs w:val="21"/>
          <w:lang w:val="en-US"/>
        </w:rPr>
        <w:t>. Statistics are collected again the next time the table is accessed.</w:t>
      </w:r>
    </w:p>
    <w:p w:rsidR="00BF5A24" w:rsidRPr="00BF5A24" w:rsidRDefault="00BF5A24" w:rsidP="00BF5A24">
      <w:pPr>
        <w:pStyle w:val="1"/>
        <w:rPr>
          <w:lang w:val="en-US"/>
        </w:rPr>
      </w:pPr>
      <w:bookmarkStart w:id="1048" w:name="_Toc57738615"/>
      <w:r w:rsidRPr="00BF5A24">
        <w:rPr>
          <w:lang w:val="en-US"/>
        </w:rPr>
        <w:t>OPTIMIZE TABLE Statement</w:t>
      </w:r>
      <w:bookmarkEnd w:id="1048"/>
    </w:p>
    <w:p w:rsidR="00BF5A24" w:rsidRPr="00BF5A24" w:rsidRDefault="00BF5A24" w:rsidP="00BF5A24">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Fonts w:ascii="Consolas" w:hAnsi="Consolas" w:cs="Consolas"/>
          <w:color w:val="000000"/>
          <w:sz w:val="19"/>
          <w:szCs w:val="19"/>
          <w:lang w:val="en-US"/>
        </w:rPr>
      </w:pPr>
      <w:bookmarkStart w:id="1049" w:name="idm46251761431200"/>
      <w:bookmarkStart w:id="1050" w:name="idm46251761430144"/>
      <w:bookmarkStart w:id="1051" w:name="idm46251761428656"/>
      <w:bookmarkEnd w:id="1049"/>
      <w:bookmarkEnd w:id="1050"/>
      <w:bookmarkEnd w:id="1051"/>
      <w:r w:rsidRPr="00BF5A24">
        <w:rPr>
          <w:rStyle w:val="token"/>
          <w:rFonts w:ascii="Consolas" w:eastAsiaTheme="majorEastAsia" w:hAnsi="Consolas" w:cs="Consolas"/>
          <w:color w:val="0077AA"/>
          <w:sz w:val="19"/>
          <w:szCs w:val="19"/>
          <w:bdr w:val="none" w:sz="0" w:space="0" w:color="auto" w:frame="1"/>
          <w:lang w:val="en-US"/>
        </w:rPr>
        <w:t>OPTIMIZE</w:t>
      </w:r>
      <w:r w:rsidRPr="00BF5A24">
        <w:rPr>
          <w:rStyle w:val="HTML"/>
          <w:rFonts w:ascii="Consolas" w:hAnsi="Consolas" w:cs="Consolas"/>
          <w:color w:val="000000"/>
          <w:sz w:val="19"/>
          <w:szCs w:val="19"/>
          <w:bdr w:val="none" w:sz="0" w:space="0" w:color="auto" w:frame="1"/>
          <w:lang w:val="en-US"/>
        </w:rPr>
        <w:t xml:space="preserve"> </w:t>
      </w:r>
      <w:r w:rsidRPr="00BF5A24">
        <w:rPr>
          <w:rStyle w:val="token"/>
          <w:rFonts w:ascii="Consolas" w:eastAsiaTheme="majorEastAsia" w:hAnsi="Consolas" w:cs="Consolas"/>
          <w:color w:val="999999"/>
          <w:sz w:val="19"/>
          <w:szCs w:val="19"/>
          <w:bdr w:val="none" w:sz="0" w:space="0" w:color="auto" w:frame="1"/>
          <w:lang w:val="en-US"/>
        </w:rPr>
        <w:t>[</w:t>
      </w:r>
      <w:r w:rsidRPr="00BF5A24">
        <w:rPr>
          <w:rStyle w:val="token"/>
          <w:rFonts w:ascii="Consolas" w:eastAsiaTheme="majorEastAsia" w:hAnsi="Consolas" w:cs="Consolas"/>
          <w:color w:val="0077AA"/>
          <w:sz w:val="19"/>
          <w:szCs w:val="19"/>
          <w:bdr w:val="none" w:sz="0" w:space="0" w:color="auto" w:frame="1"/>
          <w:lang w:val="en-US"/>
        </w:rPr>
        <w:t>NO_WRITE_TO_BINLOG</w:t>
      </w:r>
      <w:r w:rsidRPr="00BF5A24">
        <w:rPr>
          <w:rStyle w:val="HTML"/>
          <w:rFonts w:ascii="Consolas" w:hAnsi="Consolas" w:cs="Consolas"/>
          <w:color w:val="000000"/>
          <w:sz w:val="19"/>
          <w:szCs w:val="19"/>
          <w:bdr w:val="none" w:sz="0" w:space="0" w:color="auto" w:frame="1"/>
          <w:lang w:val="en-US"/>
        </w:rPr>
        <w:t xml:space="preserve"> </w:t>
      </w:r>
      <w:r w:rsidRPr="00BF5A24">
        <w:rPr>
          <w:rStyle w:val="token"/>
          <w:rFonts w:ascii="Consolas" w:eastAsiaTheme="majorEastAsia" w:hAnsi="Consolas" w:cs="Consolas"/>
          <w:color w:val="A67F59"/>
          <w:sz w:val="19"/>
          <w:szCs w:val="19"/>
          <w:bdr w:val="none" w:sz="0" w:space="0" w:color="auto" w:frame="1"/>
          <w:lang w:val="en-US"/>
        </w:rPr>
        <w:t>|</w:t>
      </w:r>
      <w:r w:rsidRPr="00BF5A24">
        <w:rPr>
          <w:rStyle w:val="HTML"/>
          <w:rFonts w:ascii="Consolas" w:hAnsi="Consolas" w:cs="Consolas"/>
          <w:color w:val="000000"/>
          <w:sz w:val="19"/>
          <w:szCs w:val="19"/>
          <w:bdr w:val="none" w:sz="0" w:space="0" w:color="auto" w:frame="1"/>
          <w:lang w:val="en-US"/>
        </w:rPr>
        <w:t xml:space="preserve"> </w:t>
      </w:r>
      <w:r w:rsidRPr="00BF5A24">
        <w:rPr>
          <w:rStyle w:val="token"/>
          <w:rFonts w:ascii="Consolas" w:eastAsiaTheme="majorEastAsia" w:hAnsi="Consolas" w:cs="Consolas"/>
          <w:color w:val="0077AA"/>
          <w:sz w:val="19"/>
          <w:szCs w:val="19"/>
          <w:bdr w:val="none" w:sz="0" w:space="0" w:color="auto" w:frame="1"/>
          <w:lang w:val="en-US"/>
        </w:rPr>
        <w:t>LOCAL</w:t>
      </w:r>
      <w:r w:rsidRPr="00BF5A24">
        <w:rPr>
          <w:rStyle w:val="token"/>
          <w:rFonts w:ascii="Consolas" w:eastAsiaTheme="majorEastAsia" w:hAnsi="Consolas" w:cs="Consolas"/>
          <w:color w:val="999999"/>
          <w:sz w:val="19"/>
          <w:szCs w:val="19"/>
          <w:bdr w:val="none" w:sz="0" w:space="0" w:color="auto" w:frame="1"/>
          <w:lang w:val="en-US"/>
        </w:rPr>
        <w:t>]</w:t>
      </w:r>
      <w:r>
        <w:rPr>
          <w:rStyle w:val="token"/>
          <w:rFonts w:ascii="Consolas" w:eastAsiaTheme="majorEastAsia" w:hAnsi="Consolas" w:cs="Consolas"/>
          <w:color w:val="999999"/>
          <w:sz w:val="19"/>
          <w:szCs w:val="19"/>
          <w:bdr w:val="none" w:sz="0" w:space="0" w:color="auto" w:frame="1"/>
          <w:lang w:val="en-US"/>
        </w:rPr>
        <w:t xml:space="preserve"> </w:t>
      </w:r>
      <w:r w:rsidRPr="00BF5A24">
        <w:rPr>
          <w:rStyle w:val="HTML"/>
          <w:rFonts w:ascii="Consolas" w:hAnsi="Consolas" w:cs="Consolas"/>
          <w:color w:val="000000"/>
          <w:sz w:val="19"/>
          <w:szCs w:val="19"/>
          <w:bdr w:val="none" w:sz="0" w:space="0" w:color="auto" w:frame="1"/>
          <w:lang w:val="en-US"/>
        </w:rPr>
        <w:t xml:space="preserve">    </w:t>
      </w:r>
      <w:r w:rsidRPr="00BF5A24">
        <w:rPr>
          <w:rStyle w:val="token"/>
          <w:rFonts w:ascii="Consolas" w:eastAsiaTheme="majorEastAsia" w:hAnsi="Consolas" w:cs="Consolas"/>
          <w:color w:val="0077AA"/>
          <w:sz w:val="19"/>
          <w:szCs w:val="19"/>
          <w:bdr w:val="none" w:sz="0" w:space="0" w:color="auto" w:frame="1"/>
          <w:lang w:val="en-US"/>
        </w:rPr>
        <w:t>TABLE</w:t>
      </w:r>
      <w:r w:rsidRPr="00BF5A24">
        <w:rPr>
          <w:rStyle w:val="HTML"/>
          <w:rFonts w:ascii="Consolas" w:hAnsi="Consolas" w:cs="Consolas"/>
          <w:color w:val="000000"/>
          <w:sz w:val="19"/>
          <w:szCs w:val="19"/>
          <w:bdr w:val="none" w:sz="0" w:space="0" w:color="auto" w:frame="1"/>
          <w:lang w:val="en-US"/>
        </w:rPr>
        <w:t xml:space="preserve"> </w:t>
      </w:r>
      <w:r w:rsidRPr="00BF5A24">
        <w:rPr>
          <w:rStyle w:val="a5"/>
          <w:rFonts w:ascii="Consolas" w:eastAsiaTheme="majorEastAsia" w:hAnsi="Consolas" w:cs="Consolas"/>
          <w:color w:val="000000"/>
          <w:sz w:val="19"/>
          <w:szCs w:val="19"/>
          <w:bdr w:val="none" w:sz="0" w:space="0" w:color="auto" w:frame="1"/>
          <w:lang w:val="en-US"/>
        </w:rPr>
        <w:t>tbl_name</w:t>
      </w:r>
      <w:r w:rsidRPr="00BF5A24">
        <w:rPr>
          <w:rStyle w:val="HTML"/>
          <w:rFonts w:ascii="Consolas" w:hAnsi="Consolas" w:cs="Consolas"/>
          <w:color w:val="000000"/>
          <w:sz w:val="19"/>
          <w:szCs w:val="19"/>
          <w:bdr w:val="none" w:sz="0" w:space="0" w:color="auto" w:frame="1"/>
          <w:lang w:val="en-US"/>
        </w:rPr>
        <w:t xml:space="preserve"> </w:t>
      </w:r>
      <w:r w:rsidRPr="00BF5A24">
        <w:rPr>
          <w:rStyle w:val="token"/>
          <w:rFonts w:ascii="Consolas" w:eastAsiaTheme="majorEastAsia" w:hAnsi="Consolas" w:cs="Consolas"/>
          <w:color w:val="999999"/>
          <w:sz w:val="19"/>
          <w:szCs w:val="19"/>
          <w:bdr w:val="none" w:sz="0" w:space="0" w:color="auto" w:frame="1"/>
          <w:lang w:val="en-US"/>
        </w:rPr>
        <w:t>[,</w:t>
      </w:r>
      <w:r w:rsidRPr="00BF5A24">
        <w:rPr>
          <w:rStyle w:val="HTML"/>
          <w:rFonts w:ascii="Consolas" w:hAnsi="Consolas" w:cs="Consolas"/>
          <w:color w:val="000000"/>
          <w:sz w:val="19"/>
          <w:szCs w:val="19"/>
          <w:bdr w:val="none" w:sz="0" w:space="0" w:color="auto" w:frame="1"/>
          <w:lang w:val="en-US"/>
        </w:rPr>
        <w:t xml:space="preserve"> </w:t>
      </w:r>
      <w:r w:rsidRPr="00BF5A24">
        <w:rPr>
          <w:rStyle w:val="a5"/>
          <w:rFonts w:ascii="Consolas" w:eastAsiaTheme="majorEastAsia" w:hAnsi="Consolas" w:cs="Consolas"/>
          <w:color w:val="000000"/>
          <w:sz w:val="19"/>
          <w:szCs w:val="19"/>
          <w:bdr w:val="none" w:sz="0" w:space="0" w:color="auto" w:frame="1"/>
          <w:lang w:val="en-US"/>
        </w:rPr>
        <w:t>tbl_name</w:t>
      </w:r>
      <w:r w:rsidRPr="00BF5A24">
        <w:rPr>
          <w:rStyle w:val="token"/>
          <w:rFonts w:ascii="Consolas" w:eastAsiaTheme="majorEastAsia" w:hAnsi="Consolas" w:cs="Consolas"/>
          <w:color w:val="999999"/>
          <w:sz w:val="19"/>
          <w:szCs w:val="19"/>
          <w:bdr w:val="none" w:sz="0" w:space="0" w:color="auto" w:frame="1"/>
          <w:lang w:val="en-US"/>
        </w:rPr>
        <w:t>]</w:t>
      </w:r>
      <w:r w:rsidRPr="00BF5A24">
        <w:rPr>
          <w:rStyle w:val="HTML"/>
          <w:rFonts w:ascii="Consolas" w:hAnsi="Consolas" w:cs="Consolas"/>
          <w:color w:val="000000"/>
          <w:sz w:val="19"/>
          <w:szCs w:val="19"/>
          <w:bdr w:val="none" w:sz="0" w:space="0" w:color="auto" w:frame="1"/>
          <w:lang w:val="en-US"/>
        </w:rPr>
        <w:t xml:space="preserve"> </w:t>
      </w:r>
      <w:r w:rsidRPr="00BF5A24">
        <w:rPr>
          <w:rStyle w:val="token"/>
          <w:rFonts w:ascii="Consolas" w:eastAsiaTheme="majorEastAsia" w:hAnsi="Consolas" w:cs="Consolas"/>
          <w:color w:val="999999"/>
          <w:sz w:val="19"/>
          <w:szCs w:val="19"/>
          <w:bdr w:val="none" w:sz="0" w:space="0" w:color="auto" w:frame="1"/>
          <w:lang w:val="en-US"/>
        </w:rPr>
        <w:t>...</w:t>
      </w:r>
    </w:p>
    <w:p w:rsidR="00BF5A24" w:rsidRPr="00BF5A24" w:rsidRDefault="00856AE5" w:rsidP="00BF5A24">
      <w:pPr>
        <w:pStyle w:val="a3"/>
        <w:spacing w:before="0" w:beforeAutospacing="0" w:after="0" w:afterAutospacing="0"/>
        <w:textAlignment w:val="baseline"/>
        <w:rPr>
          <w:rFonts w:ascii="Arial" w:hAnsi="Arial" w:cs="Arial"/>
          <w:color w:val="555555"/>
          <w:sz w:val="21"/>
          <w:szCs w:val="21"/>
          <w:lang w:val="en-US"/>
        </w:rPr>
      </w:pPr>
      <w:hyperlink r:id="rId1880" w:tooltip="13.7.3.4 OPTIMIZE TABLE Statement" w:history="1">
        <w:r w:rsidR="00BF5A24" w:rsidRPr="00BF5A24">
          <w:rPr>
            <w:rStyle w:val="HTML"/>
            <w:color w:val="000000"/>
            <w:bdr w:val="none" w:sz="0" w:space="0" w:color="auto" w:frame="1"/>
            <w:lang w:val="en-US"/>
          </w:rPr>
          <w:t>OPTIMIZE TABLE</w:t>
        </w:r>
      </w:hyperlink>
      <w:r w:rsidR="00BF5A24" w:rsidRPr="00BF5A24">
        <w:rPr>
          <w:rFonts w:ascii="Arial" w:hAnsi="Arial" w:cs="Arial"/>
          <w:color w:val="555555"/>
          <w:sz w:val="21"/>
          <w:szCs w:val="21"/>
          <w:lang w:val="en-US"/>
        </w:rPr>
        <w:t> reorganizes the physical storage of table data and associated index data, to reduce storage space and improve I/O efficiency when accessing the table. The exact changes made to each table depend on the </w:t>
      </w:r>
      <w:hyperlink r:id="rId1881" w:anchor="glos_storage_engine" w:tooltip="storage engine" w:history="1">
        <w:r w:rsidR="00BF5A24" w:rsidRPr="00BF5A24">
          <w:rPr>
            <w:rStyle w:val="a4"/>
            <w:rFonts w:ascii="Arial" w:hAnsi="Arial" w:cs="Arial"/>
            <w:color w:val="0074A3"/>
            <w:sz w:val="21"/>
            <w:szCs w:val="21"/>
            <w:lang w:val="en-US"/>
          </w:rPr>
          <w:t>storage engine</w:t>
        </w:r>
      </w:hyperlink>
      <w:r w:rsidR="00BF5A24" w:rsidRPr="00BF5A24">
        <w:rPr>
          <w:rFonts w:ascii="Arial" w:hAnsi="Arial" w:cs="Arial"/>
          <w:color w:val="555555"/>
          <w:sz w:val="21"/>
          <w:szCs w:val="21"/>
          <w:lang w:val="en-US"/>
        </w:rPr>
        <w:t> used by that table.</w:t>
      </w:r>
    </w:p>
    <w:p w:rsidR="00BF5A24" w:rsidRPr="00BF5A24" w:rsidRDefault="00BF5A24" w:rsidP="00BF5A24">
      <w:pPr>
        <w:pStyle w:val="a3"/>
        <w:spacing w:before="0" w:beforeAutospacing="0" w:after="0" w:afterAutospacing="0"/>
        <w:textAlignment w:val="baseline"/>
        <w:rPr>
          <w:rFonts w:ascii="Arial" w:hAnsi="Arial" w:cs="Arial"/>
          <w:color w:val="555555"/>
          <w:sz w:val="21"/>
          <w:szCs w:val="21"/>
          <w:lang w:val="en-US"/>
        </w:rPr>
      </w:pPr>
      <w:r w:rsidRPr="00BF5A24">
        <w:rPr>
          <w:rFonts w:ascii="Arial" w:hAnsi="Arial" w:cs="Arial"/>
          <w:color w:val="555555"/>
          <w:sz w:val="21"/>
          <w:szCs w:val="21"/>
          <w:lang w:val="en-US"/>
        </w:rPr>
        <w:t>Use </w:t>
      </w:r>
      <w:hyperlink r:id="rId1882" w:tooltip="13.7.3.4 OPTIMIZE TABLE Statement" w:history="1">
        <w:r w:rsidRPr="00BF5A24">
          <w:rPr>
            <w:rStyle w:val="HTML"/>
            <w:color w:val="000000"/>
            <w:bdr w:val="none" w:sz="0" w:space="0" w:color="auto" w:frame="1"/>
            <w:lang w:val="en-US"/>
          </w:rPr>
          <w:t>OPTIMIZE TABLE</w:t>
        </w:r>
      </w:hyperlink>
      <w:r w:rsidRPr="00BF5A24">
        <w:rPr>
          <w:rFonts w:ascii="Arial" w:hAnsi="Arial" w:cs="Arial"/>
          <w:color w:val="555555"/>
          <w:sz w:val="21"/>
          <w:szCs w:val="21"/>
          <w:lang w:val="en-US"/>
        </w:rPr>
        <w:t> in these cases, depending on the type of table:</w:t>
      </w:r>
    </w:p>
    <w:p w:rsidR="00BF5A24" w:rsidRPr="00BF5A24" w:rsidRDefault="00BF5A24" w:rsidP="006E0B9E">
      <w:pPr>
        <w:pStyle w:val="a3"/>
        <w:numPr>
          <w:ilvl w:val="0"/>
          <w:numId w:val="231"/>
        </w:numPr>
        <w:spacing w:before="0" w:beforeAutospacing="0" w:after="0" w:afterAutospacing="0"/>
        <w:ind w:left="450"/>
        <w:textAlignment w:val="baseline"/>
        <w:rPr>
          <w:rFonts w:ascii="Arial" w:hAnsi="Arial" w:cs="Arial"/>
          <w:color w:val="555555"/>
          <w:sz w:val="21"/>
          <w:szCs w:val="21"/>
          <w:lang w:val="en-US"/>
        </w:rPr>
      </w:pPr>
      <w:r w:rsidRPr="00BF5A24">
        <w:rPr>
          <w:rFonts w:ascii="Arial" w:hAnsi="Arial" w:cs="Arial"/>
          <w:color w:val="555555"/>
          <w:sz w:val="21"/>
          <w:szCs w:val="21"/>
          <w:lang w:val="en-US"/>
        </w:rPr>
        <w:t>After doing substantial insert, update, or delete operations on an </w:t>
      </w:r>
      <w:r w:rsidRPr="00BF5A24">
        <w:rPr>
          <w:rStyle w:val="HTML"/>
          <w:color w:val="000000"/>
          <w:bdr w:val="none" w:sz="0" w:space="0" w:color="auto" w:frame="1"/>
          <w:lang w:val="en-US"/>
        </w:rPr>
        <w:t>InnoDB</w:t>
      </w:r>
      <w:r w:rsidRPr="00BF5A24">
        <w:rPr>
          <w:rFonts w:ascii="Arial" w:hAnsi="Arial" w:cs="Arial"/>
          <w:color w:val="555555"/>
          <w:sz w:val="21"/>
          <w:szCs w:val="21"/>
          <w:lang w:val="en-US"/>
        </w:rPr>
        <w:t> table that has its own </w:t>
      </w:r>
      <w:hyperlink r:id="rId1883" w:anchor="glos_ibd_file" w:tooltip=".ibd file" w:history="1">
        <w:r w:rsidRPr="00BF5A24">
          <w:rPr>
            <w:rStyle w:val="a4"/>
            <w:rFonts w:ascii="Arial" w:hAnsi="Arial" w:cs="Arial"/>
            <w:color w:val="0074A3"/>
            <w:sz w:val="21"/>
            <w:szCs w:val="21"/>
            <w:lang w:val="en-US"/>
          </w:rPr>
          <w:t>.ibd file</w:t>
        </w:r>
      </w:hyperlink>
      <w:r w:rsidRPr="00BF5A24">
        <w:rPr>
          <w:rFonts w:ascii="Arial" w:hAnsi="Arial" w:cs="Arial"/>
          <w:color w:val="555555"/>
          <w:sz w:val="21"/>
          <w:szCs w:val="21"/>
          <w:lang w:val="en-US"/>
        </w:rPr>
        <w:t> because it was created with the </w:t>
      </w:r>
      <w:hyperlink r:id="rId1884" w:anchor="sysvar_innodb_file_per_table" w:history="1">
        <w:r w:rsidRPr="00BF5A24">
          <w:rPr>
            <w:rStyle w:val="HTML"/>
            <w:color w:val="000000"/>
            <w:bdr w:val="none" w:sz="0" w:space="0" w:color="auto" w:frame="1"/>
            <w:lang w:val="en-US"/>
          </w:rPr>
          <w:t>innodb_file_per_table</w:t>
        </w:r>
      </w:hyperlink>
      <w:r w:rsidRPr="00BF5A24">
        <w:rPr>
          <w:rFonts w:ascii="Arial" w:hAnsi="Arial" w:cs="Arial"/>
          <w:color w:val="555555"/>
          <w:sz w:val="21"/>
          <w:szCs w:val="21"/>
          <w:lang w:val="en-US"/>
        </w:rPr>
        <w:t> option enabled. The table and indexes are reorganized, and disk space can be reclaimed for use by the operating system.</w:t>
      </w:r>
    </w:p>
    <w:p w:rsidR="00BF5A24" w:rsidRPr="00BF5A24" w:rsidRDefault="00BF5A24" w:rsidP="006E0B9E">
      <w:pPr>
        <w:pStyle w:val="a3"/>
        <w:numPr>
          <w:ilvl w:val="0"/>
          <w:numId w:val="231"/>
        </w:numPr>
        <w:spacing w:before="0" w:beforeAutospacing="0" w:after="0" w:afterAutospacing="0"/>
        <w:ind w:left="450"/>
        <w:textAlignment w:val="baseline"/>
        <w:rPr>
          <w:rFonts w:ascii="Arial" w:hAnsi="Arial" w:cs="Arial"/>
          <w:color w:val="555555"/>
          <w:sz w:val="21"/>
          <w:szCs w:val="21"/>
          <w:lang w:val="en-US"/>
        </w:rPr>
      </w:pPr>
      <w:r w:rsidRPr="00BF5A24">
        <w:rPr>
          <w:rFonts w:ascii="Arial" w:hAnsi="Arial" w:cs="Arial"/>
          <w:color w:val="555555"/>
          <w:sz w:val="21"/>
          <w:szCs w:val="21"/>
          <w:lang w:val="en-US"/>
        </w:rPr>
        <w:t>After doing substantial insert, update, or delete operations on columns that are part of a </w:t>
      </w:r>
      <w:r w:rsidRPr="00BF5A24">
        <w:rPr>
          <w:rStyle w:val="HTML"/>
          <w:color w:val="000000"/>
          <w:bdr w:val="none" w:sz="0" w:space="0" w:color="auto" w:frame="1"/>
          <w:lang w:val="en-US"/>
        </w:rPr>
        <w:t>FULLTEXT</w:t>
      </w:r>
      <w:r w:rsidRPr="00BF5A24">
        <w:rPr>
          <w:rFonts w:ascii="Arial" w:hAnsi="Arial" w:cs="Arial"/>
          <w:color w:val="555555"/>
          <w:sz w:val="21"/>
          <w:szCs w:val="21"/>
          <w:lang w:val="en-US"/>
        </w:rPr>
        <w:t> index in an </w:t>
      </w:r>
      <w:r w:rsidRPr="00BF5A24">
        <w:rPr>
          <w:rStyle w:val="HTML"/>
          <w:color w:val="000000"/>
          <w:bdr w:val="none" w:sz="0" w:space="0" w:color="auto" w:frame="1"/>
          <w:lang w:val="en-US"/>
        </w:rPr>
        <w:t>InnoDB</w:t>
      </w:r>
      <w:r w:rsidRPr="00BF5A24">
        <w:rPr>
          <w:rFonts w:ascii="Arial" w:hAnsi="Arial" w:cs="Arial"/>
          <w:color w:val="555555"/>
          <w:sz w:val="21"/>
          <w:szCs w:val="21"/>
          <w:lang w:val="en-US"/>
        </w:rPr>
        <w:t> table. Set the configuration option </w:t>
      </w:r>
      <w:hyperlink r:id="rId1885" w:anchor="sysvar_innodb_optimize_fulltext_only" w:history="1">
        <w:r w:rsidRPr="00BF5A24">
          <w:rPr>
            <w:rStyle w:val="HTML"/>
            <w:color w:val="000000"/>
            <w:bdr w:val="none" w:sz="0" w:space="0" w:color="auto" w:frame="1"/>
            <w:lang w:val="en-US"/>
          </w:rPr>
          <w:t>innodb_optimize_fulltext_only=1</w:t>
        </w:r>
      </w:hyperlink>
      <w:r w:rsidRPr="00BF5A24">
        <w:rPr>
          <w:rFonts w:ascii="Arial" w:hAnsi="Arial" w:cs="Arial"/>
          <w:color w:val="555555"/>
          <w:sz w:val="21"/>
          <w:szCs w:val="21"/>
          <w:lang w:val="en-US"/>
        </w:rPr>
        <w:t> first. To keep the index maintenance period to a reasonable time, set the </w:t>
      </w:r>
      <w:hyperlink r:id="rId1886" w:anchor="sysvar_innodb_ft_num_word_optimize" w:history="1">
        <w:r w:rsidRPr="00BF5A24">
          <w:rPr>
            <w:rStyle w:val="HTML"/>
            <w:color w:val="000000"/>
            <w:bdr w:val="none" w:sz="0" w:space="0" w:color="auto" w:frame="1"/>
            <w:lang w:val="en-US"/>
          </w:rPr>
          <w:t>innodb_ft_num_word_optimize</w:t>
        </w:r>
      </w:hyperlink>
      <w:r w:rsidRPr="00BF5A24">
        <w:rPr>
          <w:rFonts w:ascii="Arial" w:hAnsi="Arial" w:cs="Arial"/>
          <w:color w:val="555555"/>
          <w:sz w:val="21"/>
          <w:szCs w:val="21"/>
          <w:lang w:val="en-US"/>
        </w:rPr>
        <w:t> option to specify how many words to update in the search index, and run a sequence of </w:t>
      </w:r>
      <w:r w:rsidRPr="00BF5A24">
        <w:rPr>
          <w:rStyle w:val="HTML"/>
          <w:color w:val="000000"/>
          <w:bdr w:val="none" w:sz="0" w:space="0" w:color="auto" w:frame="1"/>
          <w:lang w:val="en-US"/>
        </w:rPr>
        <w:t>OPTIMIZE TABLE</w:t>
      </w:r>
      <w:r w:rsidRPr="00BF5A24">
        <w:rPr>
          <w:rFonts w:ascii="Arial" w:hAnsi="Arial" w:cs="Arial"/>
          <w:color w:val="555555"/>
          <w:sz w:val="21"/>
          <w:szCs w:val="21"/>
          <w:lang w:val="en-US"/>
        </w:rPr>
        <w:t> statements until the search index is fully updated.</w:t>
      </w:r>
    </w:p>
    <w:p w:rsidR="00BF5A24" w:rsidRPr="00BF5A24" w:rsidRDefault="00BF5A24" w:rsidP="006E0B9E">
      <w:pPr>
        <w:pStyle w:val="a3"/>
        <w:numPr>
          <w:ilvl w:val="0"/>
          <w:numId w:val="231"/>
        </w:numPr>
        <w:spacing w:before="0" w:beforeAutospacing="0" w:after="0" w:afterAutospacing="0"/>
        <w:ind w:left="450"/>
        <w:textAlignment w:val="baseline"/>
        <w:rPr>
          <w:rFonts w:ascii="Arial" w:hAnsi="Arial" w:cs="Arial"/>
          <w:color w:val="555555"/>
          <w:sz w:val="21"/>
          <w:szCs w:val="21"/>
          <w:lang w:val="en-US"/>
        </w:rPr>
      </w:pPr>
      <w:r w:rsidRPr="00BF5A24">
        <w:rPr>
          <w:rFonts w:ascii="Arial" w:hAnsi="Arial" w:cs="Arial"/>
          <w:color w:val="555555"/>
          <w:sz w:val="21"/>
          <w:szCs w:val="21"/>
          <w:lang w:val="en-US"/>
        </w:rPr>
        <w:t>After deleting a large part of a </w:t>
      </w:r>
      <w:r w:rsidRPr="00BF5A24">
        <w:rPr>
          <w:rStyle w:val="HTML"/>
          <w:color w:val="000000"/>
          <w:bdr w:val="none" w:sz="0" w:space="0" w:color="auto" w:frame="1"/>
          <w:lang w:val="en-US"/>
        </w:rPr>
        <w:t>MyISAM</w:t>
      </w:r>
      <w:r w:rsidRPr="00BF5A24">
        <w:rPr>
          <w:rFonts w:ascii="Arial" w:hAnsi="Arial" w:cs="Arial"/>
          <w:color w:val="555555"/>
          <w:sz w:val="21"/>
          <w:szCs w:val="21"/>
          <w:lang w:val="en-US"/>
        </w:rPr>
        <w:t> or </w:t>
      </w:r>
      <w:r w:rsidRPr="00BF5A24">
        <w:rPr>
          <w:rStyle w:val="HTML"/>
          <w:color w:val="000000"/>
          <w:bdr w:val="none" w:sz="0" w:space="0" w:color="auto" w:frame="1"/>
          <w:lang w:val="en-US"/>
        </w:rPr>
        <w:t>ARCHIVE</w:t>
      </w:r>
      <w:r w:rsidRPr="00BF5A24">
        <w:rPr>
          <w:rFonts w:ascii="Arial" w:hAnsi="Arial" w:cs="Arial"/>
          <w:color w:val="555555"/>
          <w:sz w:val="21"/>
          <w:szCs w:val="21"/>
          <w:lang w:val="en-US"/>
        </w:rPr>
        <w:t> table, or making many changes to a </w:t>
      </w:r>
      <w:r w:rsidRPr="00BF5A24">
        <w:rPr>
          <w:rStyle w:val="HTML"/>
          <w:color w:val="000000"/>
          <w:bdr w:val="none" w:sz="0" w:space="0" w:color="auto" w:frame="1"/>
          <w:lang w:val="en-US"/>
        </w:rPr>
        <w:t>MyISAM</w:t>
      </w:r>
      <w:r w:rsidRPr="00BF5A24">
        <w:rPr>
          <w:rFonts w:ascii="Arial" w:hAnsi="Arial" w:cs="Arial"/>
          <w:color w:val="555555"/>
          <w:sz w:val="21"/>
          <w:szCs w:val="21"/>
          <w:lang w:val="en-US"/>
        </w:rPr>
        <w:t> or </w:t>
      </w:r>
      <w:r w:rsidRPr="00BF5A24">
        <w:rPr>
          <w:rStyle w:val="HTML"/>
          <w:color w:val="000000"/>
          <w:bdr w:val="none" w:sz="0" w:space="0" w:color="auto" w:frame="1"/>
          <w:lang w:val="en-US"/>
        </w:rPr>
        <w:t>ARCHIVE </w:t>
      </w:r>
      <w:r w:rsidRPr="00BF5A24">
        <w:rPr>
          <w:rFonts w:ascii="Arial" w:hAnsi="Arial" w:cs="Arial"/>
          <w:color w:val="555555"/>
          <w:sz w:val="21"/>
          <w:szCs w:val="21"/>
          <w:lang w:val="en-US"/>
        </w:rPr>
        <w:t>table with variable-length rows (tables that have </w:t>
      </w:r>
      <w:hyperlink r:id="rId1887" w:tooltip="11.3.2 The CHAR and VARCHAR Types" w:history="1">
        <w:r w:rsidRPr="00BF5A24">
          <w:rPr>
            <w:rStyle w:val="HTML"/>
            <w:color w:val="000000"/>
            <w:bdr w:val="none" w:sz="0" w:space="0" w:color="auto" w:frame="1"/>
            <w:lang w:val="en-US"/>
          </w:rPr>
          <w:t>VARCHAR</w:t>
        </w:r>
      </w:hyperlink>
      <w:r w:rsidRPr="00BF5A24">
        <w:rPr>
          <w:rFonts w:ascii="Arial" w:hAnsi="Arial" w:cs="Arial"/>
          <w:color w:val="555555"/>
          <w:sz w:val="21"/>
          <w:szCs w:val="21"/>
          <w:lang w:val="en-US"/>
        </w:rPr>
        <w:t>, </w:t>
      </w:r>
      <w:hyperlink r:id="rId1888" w:tooltip="11.3.3 The BINARY and VARBINARY Types" w:history="1">
        <w:r w:rsidRPr="00BF5A24">
          <w:rPr>
            <w:rStyle w:val="HTML"/>
            <w:color w:val="000000"/>
            <w:bdr w:val="none" w:sz="0" w:space="0" w:color="auto" w:frame="1"/>
            <w:lang w:val="en-US"/>
          </w:rPr>
          <w:t>VARBINARY</w:t>
        </w:r>
      </w:hyperlink>
      <w:r w:rsidRPr="00BF5A24">
        <w:rPr>
          <w:rFonts w:ascii="Arial" w:hAnsi="Arial" w:cs="Arial"/>
          <w:color w:val="555555"/>
          <w:sz w:val="21"/>
          <w:szCs w:val="21"/>
          <w:lang w:val="en-US"/>
        </w:rPr>
        <w:t>, </w:t>
      </w:r>
      <w:hyperlink r:id="rId1889" w:tooltip="11.3.4 The BLOB and TEXT Types" w:history="1">
        <w:r w:rsidRPr="00BF5A24">
          <w:rPr>
            <w:rStyle w:val="HTML"/>
            <w:color w:val="000000"/>
            <w:bdr w:val="none" w:sz="0" w:space="0" w:color="auto" w:frame="1"/>
            <w:lang w:val="en-US"/>
          </w:rPr>
          <w:t>BLOB</w:t>
        </w:r>
      </w:hyperlink>
      <w:r w:rsidRPr="00BF5A24">
        <w:rPr>
          <w:rFonts w:ascii="Arial" w:hAnsi="Arial" w:cs="Arial"/>
          <w:color w:val="555555"/>
          <w:sz w:val="21"/>
          <w:szCs w:val="21"/>
          <w:lang w:val="en-US"/>
        </w:rPr>
        <w:t>, or </w:t>
      </w:r>
      <w:hyperlink r:id="rId1890" w:tooltip="11.3.4 The BLOB and TEXT Types" w:history="1">
        <w:r w:rsidRPr="00BF5A24">
          <w:rPr>
            <w:rStyle w:val="HTML"/>
            <w:color w:val="000000"/>
            <w:bdr w:val="none" w:sz="0" w:space="0" w:color="auto" w:frame="1"/>
            <w:lang w:val="en-US"/>
          </w:rPr>
          <w:t>TEXT</w:t>
        </w:r>
      </w:hyperlink>
      <w:r w:rsidRPr="00BF5A24">
        <w:rPr>
          <w:rFonts w:ascii="Arial" w:hAnsi="Arial" w:cs="Arial"/>
          <w:color w:val="555555"/>
          <w:sz w:val="21"/>
          <w:szCs w:val="21"/>
          <w:lang w:val="en-US"/>
        </w:rPr>
        <w:t xml:space="preserve"> columns). Deleted rows are maintained in a linked </w:t>
      </w:r>
      <w:r w:rsidRPr="00BF5A24">
        <w:rPr>
          <w:rFonts w:ascii="Arial" w:hAnsi="Arial" w:cs="Arial"/>
          <w:color w:val="555555"/>
          <w:sz w:val="21"/>
          <w:szCs w:val="21"/>
          <w:lang w:val="en-US"/>
        </w:rPr>
        <w:lastRenderedPageBreak/>
        <w:t>list and subsequent </w:t>
      </w:r>
      <w:hyperlink r:id="rId1891" w:tooltip="13.2.6 INSERT Statement" w:history="1">
        <w:r w:rsidRPr="00BF5A24">
          <w:rPr>
            <w:rStyle w:val="HTML"/>
            <w:color w:val="000000"/>
            <w:bdr w:val="none" w:sz="0" w:space="0" w:color="auto" w:frame="1"/>
            <w:lang w:val="en-US"/>
          </w:rPr>
          <w:t>INSERT</w:t>
        </w:r>
      </w:hyperlink>
      <w:r w:rsidRPr="00BF5A24">
        <w:rPr>
          <w:rFonts w:ascii="Arial" w:hAnsi="Arial" w:cs="Arial"/>
          <w:color w:val="555555"/>
          <w:sz w:val="21"/>
          <w:szCs w:val="21"/>
          <w:lang w:val="en-US"/>
        </w:rPr>
        <w:t> operations reuse old row positions. You can use </w:t>
      </w:r>
      <w:hyperlink r:id="rId1892" w:tooltip="13.7.3.4 OPTIMIZE TABLE Statement" w:history="1">
        <w:r w:rsidRPr="00BF5A24">
          <w:rPr>
            <w:rStyle w:val="HTML"/>
            <w:color w:val="000000"/>
            <w:bdr w:val="none" w:sz="0" w:space="0" w:color="auto" w:frame="1"/>
            <w:lang w:val="en-US"/>
          </w:rPr>
          <w:t>OPTIMIZE TABLE</w:t>
        </w:r>
      </w:hyperlink>
      <w:r w:rsidRPr="00BF5A24">
        <w:rPr>
          <w:rFonts w:ascii="Arial" w:hAnsi="Arial" w:cs="Arial"/>
          <w:color w:val="555555"/>
          <w:sz w:val="21"/>
          <w:szCs w:val="21"/>
          <w:lang w:val="en-US"/>
        </w:rPr>
        <w:t> to reclaim the unused space and to defragment the data file. After extensive changes to a table, this statement may also improve performance of statements that use the table, sometimes significantly.</w:t>
      </w:r>
    </w:p>
    <w:p w:rsidR="00BF5A24" w:rsidRPr="00BF5A24" w:rsidRDefault="00BF5A24" w:rsidP="00BF5A24">
      <w:pPr>
        <w:pStyle w:val="a3"/>
        <w:spacing w:before="0" w:beforeAutospacing="0" w:after="0" w:afterAutospacing="0"/>
        <w:textAlignment w:val="baseline"/>
        <w:rPr>
          <w:rFonts w:ascii="Arial" w:hAnsi="Arial" w:cs="Arial"/>
          <w:color w:val="555555"/>
          <w:sz w:val="21"/>
          <w:szCs w:val="21"/>
          <w:lang w:val="en-US"/>
        </w:rPr>
      </w:pPr>
      <w:r w:rsidRPr="00BF5A24">
        <w:rPr>
          <w:rFonts w:ascii="Arial" w:hAnsi="Arial" w:cs="Arial"/>
          <w:color w:val="555555"/>
          <w:sz w:val="21"/>
          <w:szCs w:val="21"/>
          <w:lang w:val="en-US"/>
        </w:rPr>
        <w:t>This statement requires </w:t>
      </w:r>
      <w:hyperlink r:id="rId1893" w:anchor="priv_select" w:history="1">
        <w:r w:rsidRPr="00BF5A24">
          <w:rPr>
            <w:rStyle w:val="HTML"/>
            <w:color w:val="000000"/>
            <w:bdr w:val="none" w:sz="0" w:space="0" w:color="auto" w:frame="1"/>
            <w:lang w:val="en-US"/>
          </w:rPr>
          <w:t>SELECT</w:t>
        </w:r>
      </w:hyperlink>
      <w:r w:rsidRPr="00BF5A24">
        <w:rPr>
          <w:rFonts w:ascii="Arial" w:hAnsi="Arial" w:cs="Arial"/>
          <w:color w:val="555555"/>
          <w:sz w:val="21"/>
          <w:szCs w:val="21"/>
          <w:lang w:val="en-US"/>
        </w:rPr>
        <w:t> and </w:t>
      </w:r>
      <w:hyperlink r:id="rId1894" w:anchor="priv_insert" w:history="1">
        <w:r w:rsidRPr="00BF5A24">
          <w:rPr>
            <w:rStyle w:val="HTML"/>
            <w:color w:val="000000"/>
            <w:bdr w:val="none" w:sz="0" w:space="0" w:color="auto" w:frame="1"/>
            <w:lang w:val="en-US"/>
          </w:rPr>
          <w:t>INSERT</w:t>
        </w:r>
      </w:hyperlink>
      <w:r w:rsidRPr="00BF5A24">
        <w:rPr>
          <w:rFonts w:ascii="Arial" w:hAnsi="Arial" w:cs="Arial"/>
          <w:color w:val="555555"/>
          <w:sz w:val="21"/>
          <w:szCs w:val="21"/>
          <w:lang w:val="en-US"/>
        </w:rPr>
        <w:t> privileges for the table.</w:t>
      </w:r>
    </w:p>
    <w:p w:rsidR="00BF5A24" w:rsidRPr="00BF5A24" w:rsidRDefault="00856AE5" w:rsidP="00BF5A24">
      <w:pPr>
        <w:pStyle w:val="a3"/>
        <w:spacing w:before="0" w:beforeAutospacing="0" w:after="0" w:afterAutospacing="0"/>
        <w:textAlignment w:val="baseline"/>
        <w:rPr>
          <w:rFonts w:ascii="Arial" w:hAnsi="Arial" w:cs="Arial"/>
          <w:color w:val="555555"/>
          <w:sz w:val="21"/>
          <w:szCs w:val="21"/>
          <w:lang w:val="en-US"/>
        </w:rPr>
      </w:pPr>
      <w:hyperlink r:id="rId1895" w:tooltip="13.7.3.4 OPTIMIZE TABLE Statement" w:history="1">
        <w:r w:rsidR="00BF5A24" w:rsidRPr="00BF5A24">
          <w:rPr>
            <w:rStyle w:val="HTML"/>
            <w:color w:val="000000"/>
            <w:bdr w:val="none" w:sz="0" w:space="0" w:color="auto" w:frame="1"/>
            <w:lang w:val="en-US"/>
          </w:rPr>
          <w:t>OPTIMIZE TABLE</w:t>
        </w:r>
      </w:hyperlink>
      <w:r w:rsidR="00BF5A24" w:rsidRPr="00BF5A24">
        <w:rPr>
          <w:rFonts w:ascii="Arial" w:hAnsi="Arial" w:cs="Arial"/>
          <w:color w:val="555555"/>
          <w:sz w:val="21"/>
          <w:szCs w:val="21"/>
          <w:lang w:val="en-US"/>
        </w:rPr>
        <w:t> works for </w:t>
      </w:r>
      <w:hyperlink r:id="rId1896" w:tooltip="Chapter 15 The InnoDB Storage Engine" w:history="1">
        <w:r w:rsidR="00BF5A24" w:rsidRPr="00BF5A24">
          <w:rPr>
            <w:rStyle w:val="HTML"/>
            <w:color w:val="000000"/>
            <w:bdr w:val="none" w:sz="0" w:space="0" w:color="auto" w:frame="1"/>
            <w:lang w:val="en-US"/>
          </w:rPr>
          <w:t>InnoDB</w:t>
        </w:r>
      </w:hyperlink>
      <w:r w:rsidR="00BF5A24" w:rsidRPr="00BF5A24">
        <w:rPr>
          <w:rFonts w:ascii="Arial" w:hAnsi="Arial" w:cs="Arial"/>
          <w:color w:val="555555"/>
          <w:sz w:val="21"/>
          <w:szCs w:val="21"/>
          <w:lang w:val="en-US"/>
        </w:rPr>
        <w:t>, </w:t>
      </w:r>
      <w:hyperlink r:id="rId1897" w:tooltip="16.2 The MyISAM Storage Engine" w:history="1">
        <w:r w:rsidR="00BF5A24" w:rsidRPr="00BF5A24">
          <w:rPr>
            <w:rStyle w:val="HTML"/>
            <w:color w:val="000000"/>
            <w:bdr w:val="none" w:sz="0" w:space="0" w:color="auto" w:frame="1"/>
            <w:lang w:val="en-US"/>
          </w:rPr>
          <w:t>MyISAM</w:t>
        </w:r>
      </w:hyperlink>
      <w:r w:rsidR="00BF5A24" w:rsidRPr="00BF5A24">
        <w:rPr>
          <w:rFonts w:ascii="Arial" w:hAnsi="Arial" w:cs="Arial"/>
          <w:color w:val="555555"/>
          <w:sz w:val="21"/>
          <w:szCs w:val="21"/>
          <w:lang w:val="en-US"/>
        </w:rPr>
        <w:t>, and </w:t>
      </w:r>
      <w:hyperlink r:id="rId1898" w:tooltip="16.5 The ARCHIVE Storage Engine" w:history="1">
        <w:r w:rsidR="00BF5A24" w:rsidRPr="00BF5A24">
          <w:rPr>
            <w:rStyle w:val="HTML"/>
            <w:color w:val="000000"/>
            <w:bdr w:val="none" w:sz="0" w:space="0" w:color="auto" w:frame="1"/>
            <w:lang w:val="en-US"/>
          </w:rPr>
          <w:t>ARCHIVE</w:t>
        </w:r>
      </w:hyperlink>
      <w:r w:rsidR="00BF5A24" w:rsidRPr="00BF5A24">
        <w:rPr>
          <w:rFonts w:ascii="Arial" w:hAnsi="Arial" w:cs="Arial"/>
          <w:color w:val="555555"/>
          <w:sz w:val="21"/>
          <w:szCs w:val="21"/>
          <w:lang w:val="en-US"/>
        </w:rPr>
        <w:t> tables. </w:t>
      </w:r>
      <w:hyperlink r:id="rId1899" w:tooltip="13.7.3.4 OPTIMIZE TABLE Statement" w:history="1">
        <w:r w:rsidR="00BF5A24" w:rsidRPr="00BF5A24">
          <w:rPr>
            <w:rStyle w:val="HTML"/>
            <w:color w:val="000000"/>
            <w:bdr w:val="none" w:sz="0" w:space="0" w:color="auto" w:frame="1"/>
            <w:lang w:val="en-US"/>
          </w:rPr>
          <w:t>OPTIMIZE TABLE</w:t>
        </w:r>
      </w:hyperlink>
      <w:r w:rsidR="00BF5A24" w:rsidRPr="00BF5A24">
        <w:rPr>
          <w:rFonts w:ascii="Arial" w:hAnsi="Arial" w:cs="Arial"/>
          <w:color w:val="555555"/>
          <w:sz w:val="21"/>
          <w:szCs w:val="21"/>
          <w:lang w:val="en-US"/>
        </w:rPr>
        <w:t> is also supported for dynamic columns of in-memory </w:t>
      </w:r>
      <w:hyperlink r:id="rId1900" w:tooltip="Chapter 23 MySQL NDB Cluster 8.0" w:history="1">
        <w:r w:rsidR="00BF5A24" w:rsidRPr="00BF5A24">
          <w:rPr>
            <w:rStyle w:val="HTML"/>
            <w:color w:val="000000"/>
            <w:bdr w:val="none" w:sz="0" w:space="0" w:color="auto" w:frame="1"/>
            <w:lang w:val="en-US"/>
          </w:rPr>
          <w:t>NDB</w:t>
        </w:r>
      </w:hyperlink>
      <w:r w:rsidR="00BF5A24" w:rsidRPr="00BF5A24">
        <w:rPr>
          <w:rFonts w:ascii="Arial" w:hAnsi="Arial" w:cs="Arial"/>
          <w:color w:val="555555"/>
          <w:sz w:val="21"/>
          <w:szCs w:val="21"/>
          <w:lang w:val="en-US"/>
        </w:rPr>
        <w:t> tables. It does not work for fixed-width columns of in-memory tables, nor does it work for Disk Data tables. The performance of </w:t>
      </w:r>
      <w:r w:rsidR="00BF5A24" w:rsidRPr="00BF5A24">
        <w:rPr>
          <w:rStyle w:val="HTML"/>
          <w:color w:val="000000"/>
          <w:bdr w:val="none" w:sz="0" w:space="0" w:color="auto" w:frame="1"/>
          <w:lang w:val="en-US"/>
        </w:rPr>
        <w:t>OPTIMIZE</w:t>
      </w:r>
      <w:r w:rsidR="00BF5A24" w:rsidRPr="00BF5A24">
        <w:rPr>
          <w:rFonts w:ascii="Arial" w:hAnsi="Arial" w:cs="Arial"/>
          <w:color w:val="555555"/>
          <w:sz w:val="21"/>
          <w:szCs w:val="21"/>
          <w:lang w:val="en-US"/>
        </w:rPr>
        <w:t> on NDB Cluster tables can be tuned using </w:t>
      </w:r>
      <w:hyperlink r:id="rId1901" w:anchor="option_mysqld_ndb-optimization-delay" w:history="1">
        <w:r w:rsidR="00BF5A24" w:rsidRPr="00BF5A24">
          <w:rPr>
            <w:rStyle w:val="HTML"/>
            <w:color w:val="000000"/>
            <w:bdr w:val="none" w:sz="0" w:space="0" w:color="auto" w:frame="1"/>
            <w:lang w:val="en-US"/>
          </w:rPr>
          <w:t>--ndb-optimization-delay</w:t>
        </w:r>
      </w:hyperlink>
      <w:r w:rsidR="00BF5A24" w:rsidRPr="00BF5A24">
        <w:rPr>
          <w:rFonts w:ascii="Arial" w:hAnsi="Arial" w:cs="Arial"/>
          <w:color w:val="555555"/>
          <w:sz w:val="21"/>
          <w:szCs w:val="21"/>
          <w:lang w:val="en-US"/>
        </w:rPr>
        <w:t>, which controls the length of time to wait between processing batches of rows by </w:t>
      </w:r>
      <w:hyperlink r:id="rId1902" w:tooltip="13.7.3.4 OPTIMIZE TABLE Statement" w:history="1">
        <w:r w:rsidR="00BF5A24" w:rsidRPr="00BF5A24">
          <w:rPr>
            <w:rStyle w:val="HTML"/>
            <w:color w:val="000000"/>
            <w:bdr w:val="none" w:sz="0" w:space="0" w:color="auto" w:frame="1"/>
            <w:lang w:val="en-US"/>
          </w:rPr>
          <w:t>OPTIMIZE TABLE</w:t>
        </w:r>
      </w:hyperlink>
      <w:r w:rsidR="00BF5A24" w:rsidRPr="00BF5A24">
        <w:rPr>
          <w:rFonts w:ascii="Arial" w:hAnsi="Arial" w:cs="Arial"/>
          <w:color w:val="555555"/>
          <w:sz w:val="21"/>
          <w:szCs w:val="21"/>
          <w:lang w:val="en-US"/>
        </w:rPr>
        <w:t>..</w:t>
      </w:r>
    </w:p>
    <w:p w:rsidR="00BF5A24" w:rsidRPr="00BF5A24" w:rsidRDefault="00BF5A24" w:rsidP="00BF5A24">
      <w:pPr>
        <w:pStyle w:val="a3"/>
        <w:spacing w:before="0" w:beforeAutospacing="0" w:after="0" w:afterAutospacing="0"/>
        <w:textAlignment w:val="baseline"/>
        <w:rPr>
          <w:rFonts w:ascii="Arial" w:hAnsi="Arial" w:cs="Arial"/>
          <w:color w:val="555555"/>
          <w:sz w:val="21"/>
          <w:szCs w:val="21"/>
          <w:lang w:val="en-US"/>
        </w:rPr>
      </w:pPr>
      <w:r w:rsidRPr="00BF5A24">
        <w:rPr>
          <w:rFonts w:ascii="Arial" w:hAnsi="Arial" w:cs="Arial"/>
          <w:color w:val="555555"/>
          <w:sz w:val="21"/>
          <w:szCs w:val="21"/>
          <w:lang w:val="en-US"/>
        </w:rPr>
        <w:t>For NDB Cluster tables, </w:t>
      </w:r>
      <w:hyperlink r:id="rId1903" w:tooltip="13.7.3.4 OPTIMIZE TABLE Statement" w:history="1">
        <w:r w:rsidRPr="00BF5A24">
          <w:rPr>
            <w:rStyle w:val="HTML"/>
            <w:color w:val="000000"/>
            <w:bdr w:val="none" w:sz="0" w:space="0" w:color="auto" w:frame="1"/>
            <w:lang w:val="en-US"/>
          </w:rPr>
          <w:t>OPTIMIZE TABLE</w:t>
        </w:r>
      </w:hyperlink>
      <w:r w:rsidRPr="00BF5A24">
        <w:rPr>
          <w:rFonts w:ascii="Arial" w:hAnsi="Arial" w:cs="Arial"/>
          <w:color w:val="555555"/>
          <w:sz w:val="21"/>
          <w:szCs w:val="21"/>
          <w:lang w:val="en-US"/>
        </w:rPr>
        <w:t> can be interrupted by (for example) killing the SQL thread performing the </w:t>
      </w:r>
      <w:r w:rsidRPr="00BF5A24">
        <w:rPr>
          <w:rStyle w:val="HTML"/>
          <w:color w:val="000000"/>
          <w:bdr w:val="none" w:sz="0" w:space="0" w:color="auto" w:frame="1"/>
          <w:lang w:val="en-US"/>
        </w:rPr>
        <w:t>OPTIMIZE</w:t>
      </w:r>
      <w:r w:rsidRPr="00BF5A24">
        <w:rPr>
          <w:rFonts w:ascii="Arial" w:hAnsi="Arial" w:cs="Arial"/>
          <w:color w:val="555555"/>
          <w:sz w:val="21"/>
          <w:szCs w:val="21"/>
          <w:lang w:val="en-US"/>
        </w:rPr>
        <w:t> operation.</w:t>
      </w:r>
    </w:p>
    <w:p w:rsidR="00BF5A24" w:rsidRPr="00BF5A24" w:rsidRDefault="00BF5A24" w:rsidP="00BF5A24">
      <w:pPr>
        <w:pStyle w:val="a3"/>
        <w:spacing w:before="0" w:beforeAutospacing="0" w:after="0" w:afterAutospacing="0"/>
        <w:textAlignment w:val="baseline"/>
        <w:rPr>
          <w:rFonts w:ascii="Arial" w:hAnsi="Arial" w:cs="Arial"/>
          <w:color w:val="555555"/>
          <w:sz w:val="21"/>
          <w:szCs w:val="21"/>
          <w:lang w:val="en-US"/>
        </w:rPr>
      </w:pPr>
      <w:r w:rsidRPr="00BF5A24">
        <w:rPr>
          <w:rFonts w:ascii="Arial" w:hAnsi="Arial" w:cs="Arial"/>
          <w:color w:val="555555"/>
          <w:sz w:val="21"/>
          <w:szCs w:val="21"/>
          <w:lang w:val="en-US"/>
        </w:rPr>
        <w:t>By default, </w:t>
      </w:r>
      <w:hyperlink r:id="rId1904" w:tooltip="13.7.3.4 OPTIMIZE TABLE Statement" w:history="1">
        <w:r w:rsidRPr="00BF5A24">
          <w:rPr>
            <w:rStyle w:val="HTML"/>
            <w:color w:val="000000"/>
            <w:bdr w:val="none" w:sz="0" w:space="0" w:color="auto" w:frame="1"/>
            <w:lang w:val="en-US"/>
          </w:rPr>
          <w:t>OPTIMIZE TABLE</w:t>
        </w:r>
      </w:hyperlink>
      <w:r w:rsidRPr="00BF5A24">
        <w:rPr>
          <w:rFonts w:ascii="Arial" w:hAnsi="Arial" w:cs="Arial"/>
          <w:color w:val="555555"/>
          <w:sz w:val="21"/>
          <w:szCs w:val="21"/>
          <w:lang w:val="en-US"/>
        </w:rPr>
        <w:t> does </w:t>
      </w:r>
      <w:r w:rsidRPr="00BF5A24">
        <w:rPr>
          <w:rStyle w:val="a5"/>
          <w:rFonts w:ascii="Arial" w:eastAsiaTheme="majorEastAsia" w:hAnsi="Arial" w:cs="Arial"/>
          <w:color w:val="000000"/>
          <w:sz w:val="21"/>
          <w:szCs w:val="21"/>
          <w:bdr w:val="none" w:sz="0" w:space="0" w:color="auto" w:frame="1"/>
          <w:lang w:val="en-US"/>
        </w:rPr>
        <w:t>not</w:t>
      </w:r>
      <w:r w:rsidRPr="00BF5A24">
        <w:rPr>
          <w:rFonts w:ascii="Arial" w:hAnsi="Arial" w:cs="Arial"/>
          <w:color w:val="555555"/>
          <w:sz w:val="21"/>
          <w:szCs w:val="21"/>
          <w:lang w:val="en-US"/>
        </w:rPr>
        <w:t> work for tables created using any other storage engine and returns a result indicating this lack of support. You can make </w:t>
      </w:r>
      <w:hyperlink r:id="rId1905" w:tooltip="13.7.3.4 OPTIMIZE TABLE Statement" w:history="1">
        <w:r w:rsidRPr="00BF5A24">
          <w:rPr>
            <w:rStyle w:val="HTML"/>
            <w:color w:val="000000"/>
            <w:bdr w:val="none" w:sz="0" w:space="0" w:color="auto" w:frame="1"/>
            <w:lang w:val="en-US"/>
          </w:rPr>
          <w:t>OPTIMIZE TABLE</w:t>
        </w:r>
      </w:hyperlink>
      <w:r w:rsidRPr="00BF5A24">
        <w:rPr>
          <w:rFonts w:ascii="Arial" w:hAnsi="Arial" w:cs="Arial"/>
          <w:color w:val="555555"/>
          <w:sz w:val="21"/>
          <w:szCs w:val="21"/>
          <w:lang w:val="en-US"/>
        </w:rPr>
        <w:t> work for other storage engines by starting </w:t>
      </w:r>
      <w:hyperlink r:id="rId1906" w:tooltip="4.3.1 mysqld — The MySQL Server" w:history="1">
        <w:r w:rsidRPr="00BF5A24">
          <w:rPr>
            <w:rStyle w:val="a7"/>
            <w:rFonts w:ascii="Arial" w:eastAsiaTheme="majorEastAsia" w:hAnsi="Arial" w:cs="Arial"/>
            <w:color w:val="0074A3"/>
            <w:sz w:val="21"/>
            <w:szCs w:val="21"/>
            <w:bdr w:val="none" w:sz="0" w:space="0" w:color="auto" w:frame="1"/>
            <w:lang w:val="en-US"/>
          </w:rPr>
          <w:t>mysqld</w:t>
        </w:r>
      </w:hyperlink>
      <w:r w:rsidRPr="00BF5A24">
        <w:rPr>
          <w:rFonts w:ascii="Arial" w:hAnsi="Arial" w:cs="Arial"/>
          <w:color w:val="555555"/>
          <w:sz w:val="21"/>
          <w:szCs w:val="21"/>
          <w:lang w:val="en-US"/>
        </w:rPr>
        <w:t> with the </w:t>
      </w:r>
      <w:hyperlink r:id="rId1907" w:anchor="option_mysqld_skip-new" w:history="1">
        <w:r w:rsidRPr="00BF5A24">
          <w:rPr>
            <w:rStyle w:val="HTML"/>
            <w:color w:val="000000"/>
            <w:bdr w:val="none" w:sz="0" w:space="0" w:color="auto" w:frame="1"/>
            <w:lang w:val="en-US"/>
          </w:rPr>
          <w:t>--skip-new</w:t>
        </w:r>
      </w:hyperlink>
      <w:r w:rsidRPr="00BF5A24">
        <w:rPr>
          <w:rFonts w:ascii="Arial" w:hAnsi="Arial" w:cs="Arial"/>
          <w:color w:val="555555"/>
          <w:sz w:val="21"/>
          <w:szCs w:val="21"/>
          <w:lang w:val="en-US"/>
        </w:rPr>
        <w:t> option. In this case, </w:t>
      </w:r>
      <w:hyperlink r:id="rId1908" w:tooltip="13.7.3.4 OPTIMIZE TABLE Statement" w:history="1">
        <w:r w:rsidRPr="00BF5A24">
          <w:rPr>
            <w:rStyle w:val="HTML"/>
            <w:color w:val="000000"/>
            <w:bdr w:val="none" w:sz="0" w:space="0" w:color="auto" w:frame="1"/>
            <w:lang w:val="en-US"/>
          </w:rPr>
          <w:t>OPTIMIZE TABLE</w:t>
        </w:r>
      </w:hyperlink>
      <w:r w:rsidRPr="00BF5A24">
        <w:rPr>
          <w:rFonts w:ascii="Arial" w:hAnsi="Arial" w:cs="Arial"/>
          <w:color w:val="555555"/>
          <w:sz w:val="21"/>
          <w:szCs w:val="21"/>
          <w:lang w:val="en-US"/>
        </w:rPr>
        <w:t> is just mapped to </w:t>
      </w:r>
      <w:hyperlink r:id="rId1909" w:tooltip="13.1.9 ALTER TABLE Statement" w:history="1">
        <w:r w:rsidRPr="00BF5A24">
          <w:rPr>
            <w:rStyle w:val="HTML"/>
            <w:color w:val="000000"/>
            <w:bdr w:val="none" w:sz="0" w:space="0" w:color="auto" w:frame="1"/>
            <w:lang w:val="en-US"/>
          </w:rPr>
          <w:t>ALTER TABLE</w:t>
        </w:r>
      </w:hyperlink>
      <w:r w:rsidRPr="00BF5A24">
        <w:rPr>
          <w:rFonts w:ascii="Arial" w:hAnsi="Arial" w:cs="Arial"/>
          <w:color w:val="555555"/>
          <w:sz w:val="21"/>
          <w:szCs w:val="21"/>
          <w:lang w:val="en-US"/>
        </w:rPr>
        <w:t>.</w:t>
      </w:r>
    </w:p>
    <w:p w:rsidR="00BF5A24" w:rsidRPr="00BF5A24" w:rsidRDefault="00BF5A24" w:rsidP="00BF5A24">
      <w:pPr>
        <w:pStyle w:val="a3"/>
        <w:spacing w:before="0" w:beforeAutospacing="0" w:after="225" w:afterAutospacing="0"/>
        <w:textAlignment w:val="baseline"/>
        <w:rPr>
          <w:rFonts w:ascii="Arial" w:hAnsi="Arial" w:cs="Arial"/>
          <w:color w:val="555555"/>
          <w:sz w:val="21"/>
          <w:szCs w:val="21"/>
          <w:lang w:val="en-US"/>
        </w:rPr>
      </w:pPr>
      <w:r w:rsidRPr="00BF5A24">
        <w:rPr>
          <w:rFonts w:ascii="Arial" w:hAnsi="Arial" w:cs="Arial"/>
          <w:color w:val="555555"/>
          <w:sz w:val="21"/>
          <w:szCs w:val="21"/>
          <w:lang w:val="en-US"/>
        </w:rPr>
        <w:t>This statement does not work with views.</w:t>
      </w:r>
    </w:p>
    <w:p w:rsidR="00BF5A24" w:rsidRPr="00BF5A24" w:rsidRDefault="00856AE5" w:rsidP="00BF5A24">
      <w:pPr>
        <w:pStyle w:val="a3"/>
        <w:spacing w:before="0" w:beforeAutospacing="0" w:after="0" w:afterAutospacing="0"/>
        <w:textAlignment w:val="baseline"/>
        <w:rPr>
          <w:rFonts w:ascii="Arial" w:hAnsi="Arial" w:cs="Arial"/>
          <w:color w:val="555555"/>
          <w:sz w:val="21"/>
          <w:szCs w:val="21"/>
          <w:lang w:val="en-US"/>
        </w:rPr>
      </w:pPr>
      <w:hyperlink r:id="rId1910" w:tooltip="13.7.3.4 OPTIMIZE TABLE Statement" w:history="1">
        <w:r w:rsidR="00BF5A24" w:rsidRPr="00BF5A24">
          <w:rPr>
            <w:rStyle w:val="HTML"/>
            <w:color w:val="000000"/>
            <w:bdr w:val="none" w:sz="0" w:space="0" w:color="auto" w:frame="1"/>
            <w:lang w:val="en-US"/>
          </w:rPr>
          <w:t>OPTIMIZE TABLE</w:t>
        </w:r>
      </w:hyperlink>
      <w:r w:rsidR="00BF5A24" w:rsidRPr="00BF5A24">
        <w:rPr>
          <w:rFonts w:ascii="Arial" w:hAnsi="Arial" w:cs="Arial"/>
          <w:color w:val="555555"/>
          <w:sz w:val="21"/>
          <w:szCs w:val="21"/>
          <w:lang w:val="en-US"/>
        </w:rPr>
        <w:t> is supported for partitioned tables.</w:t>
      </w:r>
    </w:p>
    <w:p w:rsidR="00BF5A24" w:rsidRDefault="00BF5A24" w:rsidP="00BF5A24">
      <w:pPr>
        <w:pStyle w:val="a3"/>
        <w:spacing w:before="0" w:beforeAutospacing="0" w:after="0" w:afterAutospacing="0"/>
        <w:textAlignment w:val="baseline"/>
        <w:rPr>
          <w:rFonts w:ascii="Arial" w:hAnsi="Arial" w:cs="Arial"/>
          <w:color w:val="555555"/>
          <w:sz w:val="21"/>
          <w:szCs w:val="21"/>
          <w:lang w:val="en-US"/>
        </w:rPr>
      </w:pPr>
      <w:r w:rsidRPr="00BF5A24">
        <w:rPr>
          <w:rFonts w:ascii="Arial" w:hAnsi="Arial" w:cs="Arial"/>
          <w:color w:val="555555"/>
          <w:sz w:val="21"/>
          <w:szCs w:val="21"/>
          <w:lang w:val="en-US"/>
        </w:rPr>
        <w:t>By default, the server writes </w:t>
      </w:r>
      <w:hyperlink r:id="rId1911" w:tooltip="13.7.3.4 OPTIMIZE TABLE Statement" w:history="1">
        <w:r w:rsidRPr="00BF5A24">
          <w:rPr>
            <w:rStyle w:val="HTML"/>
            <w:color w:val="000000"/>
            <w:bdr w:val="none" w:sz="0" w:space="0" w:color="auto" w:frame="1"/>
            <w:lang w:val="en-US"/>
          </w:rPr>
          <w:t>OPTIMIZE TABLE</w:t>
        </w:r>
      </w:hyperlink>
      <w:r w:rsidRPr="00BF5A24">
        <w:rPr>
          <w:rFonts w:ascii="Arial" w:hAnsi="Arial" w:cs="Arial"/>
          <w:color w:val="555555"/>
          <w:sz w:val="21"/>
          <w:szCs w:val="21"/>
          <w:lang w:val="en-US"/>
        </w:rPr>
        <w:t> statements to the binary log so that they replicate to replicas. To suppress logging, specify the optional </w:t>
      </w:r>
      <w:r w:rsidRPr="00BF5A24">
        <w:rPr>
          <w:rStyle w:val="HTML"/>
          <w:color w:val="000000"/>
          <w:bdr w:val="none" w:sz="0" w:space="0" w:color="auto" w:frame="1"/>
          <w:lang w:val="en-US"/>
        </w:rPr>
        <w:t>NO_WRITE_TO_BINLOG</w:t>
      </w:r>
      <w:r w:rsidRPr="00BF5A24">
        <w:rPr>
          <w:rFonts w:ascii="Arial" w:hAnsi="Arial" w:cs="Arial"/>
          <w:color w:val="555555"/>
          <w:sz w:val="21"/>
          <w:szCs w:val="21"/>
          <w:lang w:val="en-US"/>
        </w:rPr>
        <w:t> keyword or its alias </w:t>
      </w:r>
      <w:r w:rsidRPr="00BF5A24">
        <w:rPr>
          <w:rStyle w:val="HTML"/>
          <w:color w:val="000000"/>
          <w:bdr w:val="none" w:sz="0" w:space="0" w:color="auto" w:frame="1"/>
          <w:lang w:val="en-US"/>
        </w:rPr>
        <w:t>LOCAL</w:t>
      </w:r>
      <w:r w:rsidRPr="00BF5A24">
        <w:rPr>
          <w:rFonts w:ascii="Arial" w:hAnsi="Arial" w:cs="Arial"/>
          <w:color w:val="555555"/>
          <w:sz w:val="21"/>
          <w:szCs w:val="21"/>
          <w:lang w:val="en-US"/>
        </w:rPr>
        <w:t>.</w:t>
      </w:r>
    </w:p>
    <w:p w:rsidR="0095057D" w:rsidRPr="00BF5A24" w:rsidRDefault="0095057D" w:rsidP="00BF5A24">
      <w:pPr>
        <w:pStyle w:val="a3"/>
        <w:spacing w:before="0" w:beforeAutospacing="0" w:after="0" w:afterAutospacing="0"/>
        <w:textAlignment w:val="baseline"/>
        <w:rPr>
          <w:rFonts w:ascii="Arial" w:hAnsi="Arial" w:cs="Arial"/>
          <w:color w:val="555555"/>
          <w:sz w:val="21"/>
          <w:szCs w:val="21"/>
          <w:lang w:val="en-US"/>
        </w:rPr>
      </w:pPr>
    </w:p>
    <w:p w:rsidR="00BF5A24" w:rsidRDefault="00BF5A24" w:rsidP="00BF5A24">
      <w:pPr>
        <w:pStyle w:val="2"/>
      </w:pPr>
      <w:bookmarkStart w:id="1052" w:name="optimize-table-output"/>
      <w:bookmarkStart w:id="1053" w:name="_Toc57738616"/>
      <w:bookmarkEnd w:id="1052"/>
      <w:r>
        <w:t>OPTIMIZE TABLE Output</w:t>
      </w:r>
      <w:bookmarkEnd w:id="1053"/>
    </w:p>
    <w:p w:rsidR="00BF5A24" w:rsidRPr="00BF5A24" w:rsidRDefault="00856AE5" w:rsidP="00BF5A24">
      <w:pPr>
        <w:pStyle w:val="a3"/>
        <w:spacing w:before="0" w:beforeAutospacing="0" w:after="0" w:afterAutospacing="0"/>
        <w:textAlignment w:val="baseline"/>
        <w:rPr>
          <w:rFonts w:ascii="Arial" w:hAnsi="Arial" w:cs="Arial"/>
          <w:color w:val="555555"/>
          <w:sz w:val="21"/>
          <w:szCs w:val="21"/>
          <w:lang w:val="en-US"/>
        </w:rPr>
      </w:pPr>
      <w:hyperlink r:id="rId1912" w:tooltip="13.7.3.4 OPTIMIZE TABLE Statement" w:history="1">
        <w:r w:rsidR="00BF5A24" w:rsidRPr="00BF5A24">
          <w:rPr>
            <w:rStyle w:val="HTML"/>
            <w:color w:val="000000"/>
            <w:bdr w:val="none" w:sz="0" w:space="0" w:color="auto" w:frame="1"/>
            <w:lang w:val="en-US"/>
          </w:rPr>
          <w:t>OPTIMIZE TABLE</w:t>
        </w:r>
      </w:hyperlink>
      <w:r w:rsidR="00BF5A24" w:rsidRPr="00BF5A24">
        <w:rPr>
          <w:rFonts w:ascii="Arial" w:hAnsi="Arial" w:cs="Arial"/>
          <w:color w:val="555555"/>
          <w:sz w:val="21"/>
          <w:szCs w:val="21"/>
          <w:lang w:val="en-US"/>
        </w:rPr>
        <w:t> returns a result set with the columns shown in the following table.</w:t>
      </w:r>
    </w:p>
    <w:tbl>
      <w:tblPr>
        <w:tblW w:w="0" w:type="auto"/>
        <w:tblCellMar>
          <w:left w:w="0" w:type="dxa"/>
          <w:right w:w="0" w:type="dxa"/>
        </w:tblCellMar>
        <w:tblLook w:val="04A0" w:firstRow="1" w:lastRow="0" w:firstColumn="1" w:lastColumn="0" w:noHBand="0" w:noVBand="1"/>
        <w:tblDescription w:val="Columns of the OPTIMIZE TABLE result set."/>
      </w:tblPr>
      <w:tblGrid>
        <w:gridCol w:w="859"/>
        <w:gridCol w:w="3068"/>
      </w:tblGrid>
      <w:tr w:rsidR="00BF5A24" w:rsidRPr="0095057D" w:rsidTr="00BF5A24">
        <w:trPr>
          <w:tblHeader/>
        </w:trPr>
        <w:tc>
          <w:tcPr>
            <w:tcW w:w="0" w:type="auto"/>
            <w:tcBorders>
              <w:top w:val="single" w:sz="12" w:space="0" w:color="808080"/>
              <w:left w:val="single" w:sz="12" w:space="0" w:color="808080"/>
              <w:bottom w:val="single" w:sz="12" w:space="0" w:color="808080"/>
              <w:right w:val="single" w:sz="12" w:space="0" w:color="808080"/>
            </w:tcBorders>
            <w:shd w:val="clear" w:color="auto" w:fill="FFFFFF"/>
            <w:tcMar>
              <w:top w:w="45" w:type="dxa"/>
              <w:left w:w="45" w:type="dxa"/>
              <w:bottom w:w="45" w:type="dxa"/>
              <w:right w:w="45" w:type="dxa"/>
            </w:tcMar>
            <w:vAlign w:val="bottom"/>
            <w:hideMark/>
          </w:tcPr>
          <w:p w:rsidR="00BF5A24" w:rsidRPr="0095057D" w:rsidRDefault="00BF5A24" w:rsidP="00BF5A24">
            <w:pPr>
              <w:spacing w:after="0"/>
              <w:rPr>
                <w:b/>
                <w:bCs/>
                <w:sz w:val="16"/>
                <w:szCs w:val="16"/>
              </w:rPr>
            </w:pPr>
            <w:r w:rsidRPr="0095057D">
              <w:rPr>
                <w:b/>
                <w:bCs/>
                <w:sz w:val="16"/>
                <w:szCs w:val="16"/>
              </w:rPr>
              <w:t>Column</w:t>
            </w:r>
          </w:p>
        </w:tc>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BF5A24" w:rsidRPr="0095057D" w:rsidRDefault="00BF5A24" w:rsidP="00BF5A24">
            <w:pPr>
              <w:spacing w:after="0"/>
              <w:rPr>
                <w:b/>
                <w:bCs/>
                <w:sz w:val="16"/>
                <w:szCs w:val="16"/>
              </w:rPr>
            </w:pPr>
            <w:r w:rsidRPr="0095057D">
              <w:rPr>
                <w:b/>
                <w:bCs/>
                <w:sz w:val="16"/>
                <w:szCs w:val="16"/>
              </w:rPr>
              <w:t>Value</w:t>
            </w:r>
          </w:p>
        </w:tc>
      </w:tr>
      <w:tr w:rsidR="00BF5A24" w:rsidRPr="0095057D" w:rsidTr="00BF5A24">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BF5A24" w:rsidRPr="0095057D" w:rsidRDefault="00BF5A24" w:rsidP="00BF5A24">
            <w:pPr>
              <w:spacing w:after="0"/>
              <w:rPr>
                <w:sz w:val="16"/>
                <w:szCs w:val="16"/>
              </w:rPr>
            </w:pPr>
            <w:r w:rsidRPr="0095057D">
              <w:rPr>
                <w:rStyle w:val="HTML"/>
                <w:rFonts w:eastAsiaTheme="minorHAnsi"/>
                <w:color w:val="000000"/>
                <w:sz w:val="16"/>
                <w:szCs w:val="16"/>
                <w:bdr w:val="none" w:sz="0" w:space="0" w:color="auto" w:frame="1"/>
              </w:rPr>
              <w:t>Table</w:t>
            </w:r>
          </w:p>
        </w:tc>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BF5A24" w:rsidRPr="0095057D" w:rsidRDefault="00BF5A24" w:rsidP="00BF5A24">
            <w:pPr>
              <w:spacing w:after="0"/>
              <w:rPr>
                <w:sz w:val="16"/>
                <w:szCs w:val="16"/>
              </w:rPr>
            </w:pPr>
            <w:r w:rsidRPr="0095057D">
              <w:rPr>
                <w:sz w:val="16"/>
                <w:szCs w:val="16"/>
              </w:rPr>
              <w:t>The table name</w:t>
            </w:r>
          </w:p>
        </w:tc>
      </w:tr>
      <w:tr w:rsidR="00BF5A24" w:rsidRPr="0095057D" w:rsidTr="00BF5A24">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BF5A24" w:rsidRPr="0095057D" w:rsidRDefault="00BF5A24" w:rsidP="00BF5A24">
            <w:pPr>
              <w:spacing w:after="0"/>
              <w:rPr>
                <w:sz w:val="16"/>
                <w:szCs w:val="16"/>
              </w:rPr>
            </w:pPr>
            <w:r w:rsidRPr="0095057D">
              <w:rPr>
                <w:rStyle w:val="HTML"/>
                <w:rFonts w:eastAsiaTheme="minorHAnsi"/>
                <w:color w:val="000000"/>
                <w:sz w:val="16"/>
                <w:szCs w:val="16"/>
                <w:bdr w:val="none" w:sz="0" w:space="0" w:color="auto" w:frame="1"/>
              </w:rPr>
              <w:t>Op</w:t>
            </w:r>
          </w:p>
        </w:tc>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BF5A24" w:rsidRPr="0095057D" w:rsidRDefault="00BF5A24" w:rsidP="00BF5A24">
            <w:pPr>
              <w:spacing w:after="0"/>
              <w:rPr>
                <w:sz w:val="16"/>
                <w:szCs w:val="16"/>
              </w:rPr>
            </w:pPr>
            <w:r w:rsidRPr="0095057D">
              <w:rPr>
                <w:sz w:val="16"/>
                <w:szCs w:val="16"/>
              </w:rPr>
              <w:t>Always </w:t>
            </w:r>
            <w:r w:rsidRPr="0095057D">
              <w:rPr>
                <w:rStyle w:val="HTML"/>
                <w:rFonts w:eastAsiaTheme="minorHAnsi"/>
                <w:color w:val="000000"/>
                <w:sz w:val="16"/>
                <w:szCs w:val="16"/>
                <w:bdr w:val="none" w:sz="0" w:space="0" w:color="auto" w:frame="1"/>
              </w:rPr>
              <w:t>optimize</w:t>
            </w:r>
          </w:p>
        </w:tc>
      </w:tr>
      <w:tr w:rsidR="00BF5A24" w:rsidRPr="0095057D" w:rsidTr="00BF5A24">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BF5A24" w:rsidRPr="0095057D" w:rsidRDefault="00BF5A24" w:rsidP="00BF5A24">
            <w:pPr>
              <w:spacing w:after="0"/>
              <w:rPr>
                <w:sz w:val="16"/>
                <w:szCs w:val="16"/>
              </w:rPr>
            </w:pPr>
            <w:r w:rsidRPr="0095057D">
              <w:rPr>
                <w:rStyle w:val="HTML"/>
                <w:rFonts w:eastAsiaTheme="minorHAnsi"/>
                <w:color w:val="000000"/>
                <w:sz w:val="16"/>
                <w:szCs w:val="16"/>
                <w:bdr w:val="none" w:sz="0" w:space="0" w:color="auto" w:frame="1"/>
              </w:rPr>
              <w:t>Msg_type</w:t>
            </w:r>
          </w:p>
        </w:tc>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BF5A24" w:rsidRPr="0095057D" w:rsidRDefault="00BF5A24" w:rsidP="00BF5A24">
            <w:pPr>
              <w:spacing w:after="0"/>
              <w:rPr>
                <w:sz w:val="16"/>
                <w:szCs w:val="16"/>
                <w:lang w:val="en-US"/>
              </w:rPr>
            </w:pPr>
            <w:r w:rsidRPr="0095057D">
              <w:rPr>
                <w:rStyle w:val="HTML"/>
                <w:rFonts w:eastAsiaTheme="minorHAnsi"/>
                <w:color w:val="000000"/>
                <w:sz w:val="16"/>
                <w:szCs w:val="16"/>
                <w:bdr w:val="none" w:sz="0" w:space="0" w:color="auto" w:frame="1"/>
                <w:lang w:val="en-US"/>
              </w:rPr>
              <w:t>status</w:t>
            </w:r>
            <w:r w:rsidRPr="0095057D">
              <w:rPr>
                <w:sz w:val="16"/>
                <w:szCs w:val="16"/>
                <w:lang w:val="en-US"/>
              </w:rPr>
              <w:t>, </w:t>
            </w:r>
            <w:r w:rsidRPr="0095057D">
              <w:rPr>
                <w:rStyle w:val="HTML"/>
                <w:rFonts w:eastAsiaTheme="minorHAnsi"/>
                <w:color w:val="000000"/>
                <w:sz w:val="16"/>
                <w:szCs w:val="16"/>
                <w:bdr w:val="none" w:sz="0" w:space="0" w:color="auto" w:frame="1"/>
                <w:lang w:val="en-US"/>
              </w:rPr>
              <w:t>error</w:t>
            </w:r>
            <w:r w:rsidRPr="0095057D">
              <w:rPr>
                <w:sz w:val="16"/>
                <w:szCs w:val="16"/>
                <w:lang w:val="en-US"/>
              </w:rPr>
              <w:t>, </w:t>
            </w:r>
            <w:r w:rsidRPr="0095057D">
              <w:rPr>
                <w:rStyle w:val="HTML"/>
                <w:rFonts w:eastAsiaTheme="minorHAnsi"/>
                <w:color w:val="000000"/>
                <w:sz w:val="16"/>
                <w:szCs w:val="16"/>
                <w:bdr w:val="none" w:sz="0" w:space="0" w:color="auto" w:frame="1"/>
                <w:lang w:val="en-US"/>
              </w:rPr>
              <w:t>info</w:t>
            </w:r>
            <w:r w:rsidRPr="0095057D">
              <w:rPr>
                <w:sz w:val="16"/>
                <w:szCs w:val="16"/>
                <w:lang w:val="en-US"/>
              </w:rPr>
              <w:t>, </w:t>
            </w:r>
            <w:r w:rsidRPr="0095057D">
              <w:rPr>
                <w:rStyle w:val="HTML"/>
                <w:rFonts w:eastAsiaTheme="minorHAnsi"/>
                <w:color w:val="000000"/>
                <w:sz w:val="16"/>
                <w:szCs w:val="16"/>
                <w:bdr w:val="none" w:sz="0" w:space="0" w:color="auto" w:frame="1"/>
                <w:lang w:val="en-US"/>
              </w:rPr>
              <w:t>note</w:t>
            </w:r>
            <w:r w:rsidRPr="0095057D">
              <w:rPr>
                <w:sz w:val="16"/>
                <w:szCs w:val="16"/>
                <w:lang w:val="en-US"/>
              </w:rPr>
              <w:t>, or </w:t>
            </w:r>
            <w:r w:rsidRPr="0095057D">
              <w:rPr>
                <w:rStyle w:val="HTML"/>
                <w:rFonts w:eastAsiaTheme="minorHAnsi"/>
                <w:color w:val="000000"/>
                <w:sz w:val="16"/>
                <w:szCs w:val="16"/>
                <w:bdr w:val="none" w:sz="0" w:space="0" w:color="auto" w:frame="1"/>
                <w:lang w:val="en-US"/>
              </w:rPr>
              <w:t>warning</w:t>
            </w:r>
          </w:p>
        </w:tc>
      </w:tr>
      <w:tr w:rsidR="00BF5A24" w:rsidRPr="0095057D" w:rsidTr="00BF5A24">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BF5A24" w:rsidRPr="0095057D" w:rsidRDefault="00BF5A24" w:rsidP="00BF5A24">
            <w:pPr>
              <w:spacing w:after="0"/>
              <w:rPr>
                <w:sz w:val="16"/>
                <w:szCs w:val="16"/>
              </w:rPr>
            </w:pPr>
            <w:r w:rsidRPr="0095057D">
              <w:rPr>
                <w:rStyle w:val="HTML"/>
                <w:rFonts w:eastAsiaTheme="minorHAnsi"/>
                <w:color w:val="000000"/>
                <w:sz w:val="16"/>
                <w:szCs w:val="16"/>
                <w:bdr w:val="none" w:sz="0" w:space="0" w:color="auto" w:frame="1"/>
              </w:rPr>
              <w:t>Msg_text</w:t>
            </w:r>
          </w:p>
        </w:tc>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BF5A24" w:rsidRPr="0095057D" w:rsidRDefault="00BF5A24" w:rsidP="00BF5A24">
            <w:pPr>
              <w:spacing w:after="0"/>
              <w:rPr>
                <w:sz w:val="16"/>
                <w:szCs w:val="16"/>
              </w:rPr>
            </w:pPr>
            <w:r w:rsidRPr="0095057D">
              <w:rPr>
                <w:sz w:val="16"/>
                <w:szCs w:val="16"/>
              </w:rPr>
              <w:t>An informational message</w:t>
            </w:r>
          </w:p>
        </w:tc>
      </w:tr>
    </w:tbl>
    <w:p w:rsidR="00BF5A24" w:rsidRDefault="00856AE5" w:rsidP="00BF5A24">
      <w:pPr>
        <w:pStyle w:val="a3"/>
        <w:spacing w:before="0" w:beforeAutospacing="0" w:after="0" w:afterAutospacing="0"/>
        <w:textAlignment w:val="baseline"/>
        <w:rPr>
          <w:rFonts w:ascii="Arial" w:hAnsi="Arial" w:cs="Arial"/>
          <w:color w:val="555555"/>
          <w:sz w:val="21"/>
          <w:szCs w:val="21"/>
          <w:lang w:val="en-US"/>
        </w:rPr>
      </w:pPr>
      <w:hyperlink r:id="rId1913" w:tooltip="13.7.3.4 OPTIMIZE TABLE Statement" w:history="1">
        <w:r w:rsidR="00BF5A24" w:rsidRPr="00BF5A24">
          <w:rPr>
            <w:rStyle w:val="HTML"/>
            <w:color w:val="000000"/>
            <w:bdr w:val="none" w:sz="0" w:space="0" w:color="auto" w:frame="1"/>
            <w:lang w:val="en-US"/>
          </w:rPr>
          <w:t>OPTIMIZE TABLE</w:t>
        </w:r>
      </w:hyperlink>
      <w:r w:rsidR="00BF5A24" w:rsidRPr="00BF5A24">
        <w:rPr>
          <w:rFonts w:ascii="Arial" w:hAnsi="Arial" w:cs="Arial"/>
          <w:color w:val="555555"/>
          <w:sz w:val="21"/>
          <w:szCs w:val="21"/>
          <w:lang w:val="en-US"/>
        </w:rPr>
        <w:t> table catches and throws any errors that occur while copying table statistics from the old file to the newly created file. For example. if the user ID of the owner of the </w:t>
      </w:r>
      <w:r w:rsidR="00BF5A24" w:rsidRPr="00BF5A24">
        <w:rPr>
          <w:rStyle w:val="HTML"/>
          <w:color w:val="000000"/>
          <w:bdr w:val="none" w:sz="0" w:space="0" w:color="auto" w:frame="1"/>
          <w:lang w:val="en-US"/>
        </w:rPr>
        <w:t>.MYD</w:t>
      </w:r>
      <w:r w:rsidR="00BF5A24" w:rsidRPr="00BF5A24">
        <w:rPr>
          <w:rFonts w:ascii="Arial" w:hAnsi="Arial" w:cs="Arial"/>
          <w:color w:val="555555"/>
          <w:sz w:val="21"/>
          <w:szCs w:val="21"/>
          <w:lang w:val="en-US"/>
        </w:rPr>
        <w:t> or </w:t>
      </w:r>
      <w:r w:rsidR="00BF5A24" w:rsidRPr="00BF5A24">
        <w:rPr>
          <w:rStyle w:val="HTML"/>
          <w:color w:val="000000"/>
          <w:bdr w:val="none" w:sz="0" w:space="0" w:color="auto" w:frame="1"/>
          <w:lang w:val="en-US"/>
        </w:rPr>
        <w:t>.MYI</w:t>
      </w:r>
      <w:r w:rsidR="00BF5A24" w:rsidRPr="00BF5A24">
        <w:rPr>
          <w:rFonts w:ascii="Arial" w:hAnsi="Arial" w:cs="Arial"/>
          <w:color w:val="555555"/>
          <w:sz w:val="21"/>
          <w:szCs w:val="21"/>
          <w:lang w:val="en-US"/>
        </w:rPr>
        <w:t> file is different from the user ID of the </w:t>
      </w:r>
      <w:hyperlink r:id="rId1914" w:tooltip="4.3.1 mysqld — The MySQL Server" w:history="1">
        <w:r w:rsidR="00BF5A24" w:rsidRPr="00BF5A24">
          <w:rPr>
            <w:rStyle w:val="a7"/>
            <w:rFonts w:ascii="Arial" w:eastAsiaTheme="majorEastAsia" w:hAnsi="Arial" w:cs="Arial"/>
            <w:color w:val="0074A3"/>
            <w:sz w:val="21"/>
            <w:szCs w:val="21"/>
            <w:bdr w:val="none" w:sz="0" w:space="0" w:color="auto" w:frame="1"/>
            <w:lang w:val="en-US"/>
          </w:rPr>
          <w:t>mysqld</w:t>
        </w:r>
      </w:hyperlink>
      <w:r w:rsidR="00BF5A24" w:rsidRPr="00BF5A24">
        <w:rPr>
          <w:rFonts w:ascii="Arial" w:hAnsi="Arial" w:cs="Arial"/>
          <w:color w:val="555555"/>
          <w:sz w:val="21"/>
          <w:szCs w:val="21"/>
          <w:lang w:val="en-US"/>
        </w:rPr>
        <w:t> process, </w:t>
      </w:r>
      <w:hyperlink r:id="rId1915" w:tooltip="13.7.3.4 OPTIMIZE TABLE Statement" w:history="1">
        <w:r w:rsidR="00BF5A24" w:rsidRPr="00BF5A24">
          <w:rPr>
            <w:rStyle w:val="HTML"/>
            <w:color w:val="000000"/>
            <w:bdr w:val="none" w:sz="0" w:space="0" w:color="auto" w:frame="1"/>
            <w:lang w:val="en-US"/>
          </w:rPr>
          <w:t>OPTIMIZE TABLE</w:t>
        </w:r>
      </w:hyperlink>
      <w:r w:rsidR="00BF5A24" w:rsidRPr="00BF5A24">
        <w:rPr>
          <w:rFonts w:ascii="Arial" w:hAnsi="Arial" w:cs="Arial"/>
          <w:color w:val="555555"/>
          <w:sz w:val="21"/>
          <w:szCs w:val="21"/>
          <w:lang w:val="en-US"/>
        </w:rPr>
        <w:t> generates a "cannot change ownership of the file" error unless </w:t>
      </w:r>
      <w:hyperlink r:id="rId1916" w:tooltip="4.3.1 mysqld — The MySQL Server" w:history="1">
        <w:r w:rsidR="00BF5A24" w:rsidRPr="00BF5A24">
          <w:rPr>
            <w:rStyle w:val="a7"/>
            <w:rFonts w:ascii="Arial" w:eastAsiaTheme="majorEastAsia" w:hAnsi="Arial" w:cs="Arial"/>
            <w:color w:val="0074A3"/>
            <w:sz w:val="21"/>
            <w:szCs w:val="21"/>
            <w:bdr w:val="none" w:sz="0" w:space="0" w:color="auto" w:frame="1"/>
            <w:lang w:val="en-US"/>
          </w:rPr>
          <w:t>mysqld</w:t>
        </w:r>
      </w:hyperlink>
      <w:r w:rsidR="00BF5A24" w:rsidRPr="00BF5A24">
        <w:rPr>
          <w:rFonts w:ascii="Arial" w:hAnsi="Arial" w:cs="Arial"/>
          <w:color w:val="555555"/>
          <w:sz w:val="21"/>
          <w:szCs w:val="21"/>
          <w:lang w:val="en-US"/>
        </w:rPr>
        <w:t> is started by the </w:t>
      </w:r>
      <w:r w:rsidR="00BF5A24" w:rsidRPr="00BF5A24">
        <w:rPr>
          <w:rStyle w:val="HTML"/>
          <w:color w:val="000000"/>
          <w:bdr w:val="none" w:sz="0" w:space="0" w:color="auto" w:frame="1"/>
          <w:lang w:val="en-US"/>
        </w:rPr>
        <w:t>root</w:t>
      </w:r>
      <w:r w:rsidR="00BF5A24" w:rsidRPr="00BF5A24">
        <w:rPr>
          <w:rFonts w:ascii="Arial" w:hAnsi="Arial" w:cs="Arial"/>
          <w:color w:val="555555"/>
          <w:sz w:val="21"/>
          <w:szCs w:val="21"/>
          <w:lang w:val="en-US"/>
        </w:rPr>
        <w:t> user.</w:t>
      </w:r>
    </w:p>
    <w:p w:rsidR="0095057D" w:rsidRPr="00BF5A24" w:rsidRDefault="0095057D" w:rsidP="00BF5A24">
      <w:pPr>
        <w:pStyle w:val="a3"/>
        <w:spacing w:before="0" w:beforeAutospacing="0" w:after="0" w:afterAutospacing="0"/>
        <w:textAlignment w:val="baseline"/>
        <w:rPr>
          <w:rFonts w:ascii="Arial" w:hAnsi="Arial" w:cs="Arial"/>
          <w:color w:val="555555"/>
          <w:sz w:val="21"/>
          <w:szCs w:val="21"/>
          <w:lang w:val="en-US"/>
        </w:rPr>
      </w:pPr>
    </w:p>
    <w:p w:rsidR="00BF5A24" w:rsidRDefault="00BF5A24" w:rsidP="00BF5A24">
      <w:pPr>
        <w:pStyle w:val="2"/>
      </w:pPr>
      <w:bookmarkStart w:id="1054" w:name="optimize-table-innodb-details"/>
      <w:bookmarkStart w:id="1055" w:name="_Toc57738617"/>
      <w:bookmarkEnd w:id="1054"/>
      <w:r>
        <w:t>InnoDB Details</w:t>
      </w:r>
      <w:bookmarkEnd w:id="1055"/>
    </w:p>
    <w:p w:rsidR="00BF5A24" w:rsidRPr="00BF5A24" w:rsidRDefault="00BF5A24" w:rsidP="00BF5A24">
      <w:pPr>
        <w:pStyle w:val="a3"/>
        <w:spacing w:before="0" w:beforeAutospacing="0" w:after="0" w:afterAutospacing="0"/>
        <w:textAlignment w:val="baseline"/>
        <w:rPr>
          <w:rFonts w:ascii="Arial" w:hAnsi="Arial" w:cs="Arial"/>
          <w:color w:val="555555"/>
          <w:sz w:val="21"/>
          <w:szCs w:val="21"/>
          <w:lang w:val="en-US"/>
        </w:rPr>
      </w:pPr>
      <w:r w:rsidRPr="00BF5A24">
        <w:rPr>
          <w:rFonts w:ascii="Arial" w:hAnsi="Arial" w:cs="Arial"/>
          <w:color w:val="555555"/>
          <w:sz w:val="21"/>
          <w:szCs w:val="21"/>
          <w:lang w:val="en-US"/>
        </w:rPr>
        <w:t>For </w:t>
      </w:r>
      <w:r w:rsidRPr="00BF5A24">
        <w:rPr>
          <w:rStyle w:val="HTML"/>
          <w:color w:val="000000"/>
          <w:bdr w:val="none" w:sz="0" w:space="0" w:color="auto" w:frame="1"/>
          <w:lang w:val="en-US"/>
        </w:rPr>
        <w:t>InnoDB</w:t>
      </w:r>
      <w:r w:rsidRPr="00BF5A24">
        <w:rPr>
          <w:rFonts w:ascii="Arial" w:hAnsi="Arial" w:cs="Arial"/>
          <w:color w:val="555555"/>
          <w:sz w:val="21"/>
          <w:szCs w:val="21"/>
          <w:lang w:val="en-US"/>
        </w:rPr>
        <w:t> tables, </w:t>
      </w:r>
      <w:hyperlink r:id="rId1917" w:tooltip="13.7.3.4 OPTIMIZE TABLE Statement" w:history="1">
        <w:r w:rsidRPr="00BF5A24">
          <w:rPr>
            <w:rStyle w:val="HTML"/>
            <w:color w:val="000000"/>
            <w:bdr w:val="none" w:sz="0" w:space="0" w:color="auto" w:frame="1"/>
            <w:lang w:val="en-US"/>
          </w:rPr>
          <w:t>OPTIMIZE TABLE</w:t>
        </w:r>
      </w:hyperlink>
      <w:r w:rsidRPr="00BF5A24">
        <w:rPr>
          <w:rFonts w:ascii="Arial" w:hAnsi="Arial" w:cs="Arial"/>
          <w:color w:val="555555"/>
          <w:sz w:val="21"/>
          <w:szCs w:val="21"/>
          <w:lang w:val="en-US"/>
        </w:rPr>
        <w:t> is mapped to </w:t>
      </w:r>
      <w:hyperlink r:id="rId1918" w:tooltip="13.1.9 ALTER TABLE Statement" w:history="1">
        <w:r w:rsidRPr="00BF5A24">
          <w:rPr>
            <w:rStyle w:val="HTML"/>
            <w:color w:val="000000"/>
            <w:bdr w:val="none" w:sz="0" w:space="0" w:color="auto" w:frame="1"/>
            <w:lang w:val="en-US"/>
          </w:rPr>
          <w:t>ALTER TABLE ... FORCE</w:t>
        </w:r>
      </w:hyperlink>
      <w:r w:rsidRPr="00BF5A24">
        <w:rPr>
          <w:rFonts w:ascii="Arial" w:hAnsi="Arial" w:cs="Arial"/>
          <w:color w:val="555555"/>
          <w:sz w:val="21"/>
          <w:szCs w:val="21"/>
          <w:lang w:val="en-US"/>
        </w:rPr>
        <w:t>, which rebuilds the table to update index statistics and free unused space in the clustered index. This is displayed in the output of </w:t>
      </w:r>
      <w:hyperlink r:id="rId1919" w:tooltip="13.7.3.4 OPTIMIZE TABLE Statement" w:history="1">
        <w:r w:rsidRPr="00BF5A24">
          <w:rPr>
            <w:rStyle w:val="HTML"/>
            <w:color w:val="000000"/>
            <w:bdr w:val="none" w:sz="0" w:space="0" w:color="auto" w:frame="1"/>
            <w:lang w:val="en-US"/>
          </w:rPr>
          <w:t>OPTIMIZE TABLE</w:t>
        </w:r>
      </w:hyperlink>
      <w:r w:rsidRPr="00BF5A24">
        <w:rPr>
          <w:rFonts w:ascii="Arial" w:hAnsi="Arial" w:cs="Arial"/>
          <w:color w:val="555555"/>
          <w:sz w:val="21"/>
          <w:szCs w:val="21"/>
          <w:lang w:val="en-US"/>
        </w:rPr>
        <w:t> when you run it on an </w:t>
      </w:r>
      <w:r w:rsidRPr="00BF5A24">
        <w:rPr>
          <w:rStyle w:val="HTML"/>
          <w:color w:val="000000"/>
          <w:bdr w:val="none" w:sz="0" w:space="0" w:color="auto" w:frame="1"/>
          <w:lang w:val="en-US"/>
        </w:rPr>
        <w:t>InnoDB</w:t>
      </w:r>
      <w:r w:rsidRPr="00BF5A24">
        <w:rPr>
          <w:rFonts w:ascii="Arial" w:hAnsi="Arial" w:cs="Arial"/>
          <w:color w:val="555555"/>
          <w:sz w:val="21"/>
          <w:szCs w:val="21"/>
          <w:lang w:val="en-US"/>
        </w:rPr>
        <w:t> table, as shown here:</w:t>
      </w:r>
    </w:p>
    <w:p w:rsidR="00BF5A24" w:rsidRPr="00BF5A24" w:rsidRDefault="00BF5A24" w:rsidP="00BF5A24">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BF5A24">
        <w:rPr>
          <w:rStyle w:val="token"/>
          <w:rFonts w:ascii="Consolas" w:eastAsiaTheme="majorEastAsia" w:hAnsi="Consolas" w:cs="Consolas"/>
          <w:color w:val="A67F59"/>
          <w:sz w:val="19"/>
          <w:szCs w:val="19"/>
          <w:bdr w:val="none" w:sz="0" w:space="0" w:color="auto" w:frame="1"/>
          <w:lang w:val="en-US"/>
        </w:rPr>
        <w:t>mysql&gt;</w:t>
      </w:r>
      <w:r w:rsidRPr="00BF5A24">
        <w:rPr>
          <w:rStyle w:val="HTML"/>
          <w:rFonts w:ascii="Consolas" w:hAnsi="Consolas" w:cs="Consolas"/>
          <w:color w:val="000000"/>
          <w:sz w:val="19"/>
          <w:szCs w:val="19"/>
          <w:bdr w:val="none" w:sz="0" w:space="0" w:color="auto" w:frame="1"/>
          <w:lang w:val="en-US"/>
        </w:rPr>
        <w:t xml:space="preserve"> </w:t>
      </w:r>
      <w:r w:rsidRPr="00BF5A24">
        <w:rPr>
          <w:rStyle w:val="token"/>
          <w:rFonts w:ascii="Consolas" w:eastAsiaTheme="majorEastAsia" w:hAnsi="Consolas" w:cs="Consolas"/>
          <w:color w:val="0077AA"/>
          <w:sz w:val="19"/>
          <w:szCs w:val="19"/>
          <w:bdr w:val="none" w:sz="0" w:space="0" w:color="auto" w:frame="1"/>
          <w:lang w:val="en-US"/>
        </w:rPr>
        <w:t>OPTIMIZE</w:t>
      </w:r>
      <w:r w:rsidRPr="00BF5A24">
        <w:rPr>
          <w:rStyle w:val="HTML"/>
          <w:rFonts w:ascii="Consolas" w:hAnsi="Consolas" w:cs="Consolas"/>
          <w:color w:val="000000"/>
          <w:sz w:val="19"/>
          <w:szCs w:val="19"/>
          <w:bdr w:val="none" w:sz="0" w:space="0" w:color="auto" w:frame="1"/>
          <w:lang w:val="en-US"/>
        </w:rPr>
        <w:t xml:space="preserve"> </w:t>
      </w:r>
      <w:r w:rsidRPr="00BF5A24">
        <w:rPr>
          <w:rStyle w:val="token"/>
          <w:rFonts w:ascii="Consolas" w:eastAsiaTheme="majorEastAsia" w:hAnsi="Consolas" w:cs="Consolas"/>
          <w:color w:val="0077AA"/>
          <w:sz w:val="19"/>
          <w:szCs w:val="19"/>
          <w:bdr w:val="none" w:sz="0" w:space="0" w:color="auto" w:frame="1"/>
          <w:lang w:val="en-US"/>
        </w:rPr>
        <w:t>TABLE</w:t>
      </w:r>
      <w:r w:rsidRPr="00BF5A24">
        <w:rPr>
          <w:rStyle w:val="HTML"/>
          <w:rFonts w:ascii="Consolas" w:hAnsi="Consolas" w:cs="Consolas"/>
          <w:color w:val="000000"/>
          <w:sz w:val="19"/>
          <w:szCs w:val="19"/>
          <w:bdr w:val="none" w:sz="0" w:space="0" w:color="auto" w:frame="1"/>
          <w:lang w:val="en-US"/>
        </w:rPr>
        <w:t xml:space="preserve"> foo</w:t>
      </w:r>
      <w:r w:rsidRPr="00BF5A24">
        <w:rPr>
          <w:rStyle w:val="token"/>
          <w:rFonts w:ascii="Consolas" w:eastAsiaTheme="majorEastAsia" w:hAnsi="Consolas" w:cs="Consolas"/>
          <w:color w:val="999999"/>
          <w:sz w:val="19"/>
          <w:szCs w:val="19"/>
          <w:bdr w:val="none" w:sz="0" w:space="0" w:color="auto" w:frame="1"/>
          <w:lang w:val="en-US"/>
        </w:rPr>
        <w:t>;</w:t>
      </w:r>
    </w:p>
    <w:p w:rsidR="00BF5A24" w:rsidRPr="00BF5A24" w:rsidRDefault="00BF5A24" w:rsidP="00BF5A24">
      <w:pPr>
        <w:pStyle w:val="HTML0"/>
        <w:pBdr>
          <w:top w:val="single" w:sz="6" w:space="0" w:color="D9D9D9"/>
          <w:left w:val="single" w:sz="6" w:space="31" w:color="D9D9D9"/>
          <w:bottom w:val="single" w:sz="6" w:space="0" w:color="D9D9D9"/>
          <w:right w:val="single" w:sz="6" w:space="12" w:color="D9D9D9"/>
        </w:pBdr>
        <w:shd w:val="clear" w:color="auto" w:fill="F8F8F8"/>
        <w:ind w:left="-142" w:right="300"/>
        <w:textAlignment w:val="baseline"/>
        <w:rPr>
          <w:rStyle w:val="HTML"/>
          <w:rFonts w:ascii="Consolas" w:hAnsi="Consolas" w:cs="Consolas"/>
          <w:color w:val="000000"/>
          <w:sz w:val="16"/>
          <w:szCs w:val="16"/>
          <w:bdr w:val="none" w:sz="0" w:space="0" w:color="auto" w:frame="1"/>
          <w:lang w:val="en-US"/>
        </w:rPr>
      </w:pPr>
      <w:r w:rsidRPr="00BF5A24">
        <w:rPr>
          <w:rStyle w:val="token"/>
          <w:rFonts w:ascii="Consolas" w:eastAsiaTheme="majorEastAsia" w:hAnsi="Consolas" w:cs="Consolas"/>
          <w:color w:val="999999"/>
          <w:sz w:val="16"/>
          <w:szCs w:val="16"/>
          <w:bdr w:val="none" w:sz="0" w:space="0" w:color="auto" w:frame="1"/>
          <w:lang w:val="en-US"/>
        </w:rPr>
        <w:t>+----------+----------+----------+-------------------------------------------------------------------+</w:t>
      </w:r>
    </w:p>
    <w:p w:rsidR="00BF5A24" w:rsidRPr="00BF5A24" w:rsidRDefault="00BF5A24" w:rsidP="00BF5A24">
      <w:pPr>
        <w:pStyle w:val="HTML0"/>
        <w:pBdr>
          <w:top w:val="single" w:sz="6" w:space="0" w:color="D9D9D9"/>
          <w:left w:val="single" w:sz="6" w:space="31" w:color="D9D9D9"/>
          <w:bottom w:val="single" w:sz="6" w:space="0" w:color="D9D9D9"/>
          <w:right w:val="single" w:sz="6" w:space="12" w:color="D9D9D9"/>
        </w:pBdr>
        <w:shd w:val="clear" w:color="auto" w:fill="F8F8F8"/>
        <w:ind w:left="-142" w:right="300"/>
        <w:textAlignment w:val="baseline"/>
        <w:rPr>
          <w:rStyle w:val="HTML"/>
          <w:rFonts w:ascii="Consolas" w:hAnsi="Consolas" w:cs="Consolas"/>
          <w:color w:val="000000"/>
          <w:sz w:val="16"/>
          <w:szCs w:val="16"/>
          <w:bdr w:val="none" w:sz="0" w:space="0" w:color="auto" w:frame="1"/>
          <w:lang w:val="en-US"/>
        </w:rPr>
      </w:pPr>
      <w:r w:rsidRPr="00BF5A24">
        <w:rPr>
          <w:rStyle w:val="token"/>
          <w:rFonts w:ascii="Consolas" w:eastAsiaTheme="majorEastAsia" w:hAnsi="Consolas" w:cs="Consolas"/>
          <w:color w:val="999999"/>
          <w:sz w:val="16"/>
          <w:szCs w:val="16"/>
          <w:bdr w:val="none" w:sz="0" w:space="0" w:color="auto" w:frame="1"/>
          <w:lang w:val="en-US"/>
        </w:rPr>
        <w:t>|</w:t>
      </w:r>
      <w:r w:rsidRPr="00BF5A24">
        <w:rPr>
          <w:rStyle w:val="token"/>
          <w:rFonts w:ascii="Consolas" w:eastAsiaTheme="majorEastAsia" w:hAnsi="Consolas" w:cs="Consolas"/>
          <w:sz w:val="16"/>
          <w:szCs w:val="16"/>
          <w:bdr w:val="none" w:sz="0" w:space="0" w:color="auto" w:frame="1"/>
          <w:lang w:val="en-US"/>
        </w:rPr>
        <w:t xml:space="preserve"> Table    </w:t>
      </w:r>
      <w:r w:rsidRPr="00BF5A24">
        <w:rPr>
          <w:rStyle w:val="token"/>
          <w:rFonts w:ascii="Consolas" w:eastAsiaTheme="majorEastAsia" w:hAnsi="Consolas" w:cs="Consolas"/>
          <w:color w:val="999999"/>
          <w:sz w:val="16"/>
          <w:szCs w:val="16"/>
          <w:bdr w:val="none" w:sz="0" w:space="0" w:color="auto" w:frame="1"/>
          <w:lang w:val="en-US"/>
        </w:rPr>
        <w:t>|</w:t>
      </w:r>
      <w:r w:rsidRPr="00BF5A24">
        <w:rPr>
          <w:rStyle w:val="token"/>
          <w:rFonts w:ascii="Consolas" w:eastAsiaTheme="majorEastAsia" w:hAnsi="Consolas" w:cs="Consolas"/>
          <w:sz w:val="16"/>
          <w:szCs w:val="16"/>
          <w:bdr w:val="none" w:sz="0" w:space="0" w:color="auto" w:frame="1"/>
          <w:lang w:val="en-US"/>
        </w:rPr>
        <w:t xml:space="preserve"> Op       </w:t>
      </w:r>
      <w:r w:rsidRPr="00BF5A24">
        <w:rPr>
          <w:rStyle w:val="token"/>
          <w:rFonts w:ascii="Consolas" w:eastAsiaTheme="majorEastAsia" w:hAnsi="Consolas" w:cs="Consolas"/>
          <w:color w:val="999999"/>
          <w:sz w:val="16"/>
          <w:szCs w:val="16"/>
          <w:bdr w:val="none" w:sz="0" w:space="0" w:color="auto" w:frame="1"/>
          <w:lang w:val="en-US"/>
        </w:rPr>
        <w:t>|</w:t>
      </w:r>
      <w:r w:rsidRPr="00BF5A24">
        <w:rPr>
          <w:rStyle w:val="token"/>
          <w:rFonts w:ascii="Consolas" w:eastAsiaTheme="majorEastAsia" w:hAnsi="Consolas" w:cs="Consolas"/>
          <w:sz w:val="16"/>
          <w:szCs w:val="16"/>
          <w:bdr w:val="none" w:sz="0" w:space="0" w:color="auto" w:frame="1"/>
          <w:lang w:val="en-US"/>
        </w:rPr>
        <w:t xml:space="preserve"> Msg_type </w:t>
      </w:r>
      <w:r w:rsidRPr="00BF5A24">
        <w:rPr>
          <w:rStyle w:val="token"/>
          <w:rFonts w:ascii="Consolas" w:eastAsiaTheme="majorEastAsia" w:hAnsi="Consolas" w:cs="Consolas"/>
          <w:color w:val="999999"/>
          <w:sz w:val="16"/>
          <w:szCs w:val="16"/>
          <w:bdr w:val="none" w:sz="0" w:space="0" w:color="auto" w:frame="1"/>
          <w:lang w:val="en-US"/>
        </w:rPr>
        <w:t>|</w:t>
      </w:r>
      <w:r w:rsidRPr="00BF5A24">
        <w:rPr>
          <w:rStyle w:val="token"/>
          <w:rFonts w:ascii="Consolas" w:eastAsiaTheme="majorEastAsia" w:hAnsi="Consolas" w:cs="Consolas"/>
          <w:sz w:val="16"/>
          <w:szCs w:val="16"/>
          <w:bdr w:val="none" w:sz="0" w:space="0" w:color="auto" w:frame="1"/>
          <w:lang w:val="en-US"/>
        </w:rPr>
        <w:t xml:space="preserve"> Msg_text                                                          </w:t>
      </w:r>
      <w:r w:rsidRPr="00BF5A24">
        <w:rPr>
          <w:rStyle w:val="token"/>
          <w:rFonts w:ascii="Consolas" w:eastAsiaTheme="majorEastAsia" w:hAnsi="Consolas" w:cs="Consolas"/>
          <w:color w:val="999999"/>
          <w:sz w:val="16"/>
          <w:szCs w:val="16"/>
          <w:bdr w:val="none" w:sz="0" w:space="0" w:color="auto" w:frame="1"/>
          <w:lang w:val="en-US"/>
        </w:rPr>
        <w:t>|</w:t>
      </w:r>
    </w:p>
    <w:p w:rsidR="00BF5A24" w:rsidRPr="00BF5A24" w:rsidRDefault="00BF5A24" w:rsidP="00BF5A24">
      <w:pPr>
        <w:pStyle w:val="HTML0"/>
        <w:pBdr>
          <w:top w:val="single" w:sz="6" w:space="0" w:color="D9D9D9"/>
          <w:left w:val="single" w:sz="6" w:space="31" w:color="D9D9D9"/>
          <w:bottom w:val="single" w:sz="6" w:space="0" w:color="D9D9D9"/>
          <w:right w:val="single" w:sz="6" w:space="12" w:color="D9D9D9"/>
        </w:pBdr>
        <w:shd w:val="clear" w:color="auto" w:fill="F8F8F8"/>
        <w:ind w:left="-142" w:right="300"/>
        <w:textAlignment w:val="baseline"/>
        <w:rPr>
          <w:rStyle w:val="HTML"/>
          <w:rFonts w:ascii="Consolas" w:hAnsi="Consolas" w:cs="Consolas"/>
          <w:color w:val="000000"/>
          <w:sz w:val="16"/>
          <w:szCs w:val="16"/>
          <w:bdr w:val="none" w:sz="0" w:space="0" w:color="auto" w:frame="1"/>
          <w:lang w:val="en-US"/>
        </w:rPr>
      </w:pPr>
      <w:r w:rsidRPr="00BF5A24">
        <w:rPr>
          <w:rStyle w:val="token"/>
          <w:rFonts w:ascii="Consolas" w:eastAsiaTheme="majorEastAsia" w:hAnsi="Consolas" w:cs="Consolas"/>
          <w:color w:val="999999"/>
          <w:sz w:val="16"/>
          <w:szCs w:val="16"/>
          <w:bdr w:val="none" w:sz="0" w:space="0" w:color="auto" w:frame="1"/>
          <w:lang w:val="en-US"/>
        </w:rPr>
        <w:t>+----------+----------+----------+-------------------------------------------------------------------+</w:t>
      </w:r>
    </w:p>
    <w:p w:rsidR="00BF5A24" w:rsidRPr="00BF5A24" w:rsidRDefault="00BF5A24" w:rsidP="00BF5A24">
      <w:pPr>
        <w:pStyle w:val="HTML0"/>
        <w:pBdr>
          <w:top w:val="single" w:sz="6" w:space="0" w:color="D9D9D9"/>
          <w:left w:val="single" w:sz="6" w:space="31" w:color="D9D9D9"/>
          <w:bottom w:val="single" w:sz="6" w:space="0" w:color="D9D9D9"/>
          <w:right w:val="single" w:sz="6" w:space="12" w:color="D9D9D9"/>
        </w:pBdr>
        <w:shd w:val="clear" w:color="auto" w:fill="F8F8F8"/>
        <w:ind w:left="-142" w:right="300"/>
        <w:textAlignment w:val="baseline"/>
        <w:rPr>
          <w:rStyle w:val="HTML"/>
          <w:rFonts w:ascii="Consolas" w:hAnsi="Consolas" w:cs="Consolas"/>
          <w:color w:val="000000"/>
          <w:sz w:val="16"/>
          <w:szCs w:val="16"/>
          <w:bdr w:val="none" w:sz="0" w:space="0" w:color="auto" w:frame="1"/>
          <w:lang w:val="en-US"/>
        </w:rPr>
      </w:pPr>
      <w:r w:rsidRPr="00BF5A24">
        <w:rPr>
          <w:rStyle w:val="token"/>
          <w:rFonts w:ascii="Consolas" w:eastAsiaTheme="majorEastAsia" w:hAnsi="Consolas" w:cs="Consolas"/>
          <w:color w:val="999999"/>
          <w:sz w:val="16"/>
          <w:szCs w:val="16"/>
          <w:bdr w:val="none" w:sz="0" w:space="0" w:color="auto" w:frame="1"/>
          <w:lang w:val="en-US"/>
        </w:rPr>
        <w:t>|</w:t>
      </w:r>
      <w:r w:rsidRPr="00BF5A24">
        <w:rPr>
          <w:rStyle w:val="token"/>
          <w:rFonts w:ascii="Consolas" w:eastAsiaTheme="majorEastAsia" w:hAnsi="Consolas" w:cs="Consolas"/>
          <w:sz w:val="16"/>
          <w:szCs w:val="16"/>
          <w:bdr w:val="none" w:sz="0" w:space="0" w:color="auto" w:frame="1"/>
          <w:lang w:val="en-US"/>
        </w:rPr>
        <w:t xml:space="preserve"> test.foo </w:t>
      </w:r>
      <w:r w:rsidRPr="00BF5A24">
        <w:rPr>
          <w:rStyle w:val="token"/>
          <w:rFonts w:ascii="Consolas" w:eastAsiaTheme="majorEastAsia" w:hAnsi="Consolas" w:cs="Consolas"/>
          <w:color w:val="999999"/>
          <w:sz w:val="16"/>
          <w:szCs w:val="16"/>
          <w:bdr w:val="none" w:sz="0" w:space="0" w:color="auto" w:frame="1"/>
          <w:lang w:val="en-US"/>
        </w:rPr>
        <w:t>|</w:t>
      </w:r>
      <w:r w:rsidRPr="00BF5A24">
        <w:rPr>
          <w:rStyle w:val="token"/>
          <w:rFonts w:ascii="Consolas" w:eastAsiaTheme="majorEastAsia" w:hAnsi="Consolas" w:cs="Consolas"/>
          <w:sz w:val="16"/>
          <w:szCs w:val="16"/>
          <w:bdr w:val="none" w:sz="0" w:space="0" w:color="auto" w:frame="1"/>
          <w:lang w:val="en-US"/>
        </w:rPr>
        <w:t xml:space="preserve"> optimize </w:t>
      </w:r>
      <w:r w:rsidRPr="00BF5A24">
        <w:rPr>
          <w:rStyle w:val="token"/>
          <w:rFonts w:ascii="Consolas" w:eastAsiaTheme="majorEastAsia" w:hAnsi="Consolas" w:cs="Consolas"/>
          <w:color w:val="999999"/>
          <w:sz w:val="16"/>
          <w:szCs w:val="16"/>
          <w:bdr w:val="none" w:sz="0" w:space="0" w:color="auto" w:frame="1"/>
          <w:lang w:val="en-US"/>
        </w:rPr>
        <w:t>|</w:t>
      </w:r>
      <w:r w:rsidRPr="00BF5A24">
        <w:rPr>
          <w:rStyle w:val="token"/>
          <w:rFonts w:ascii="Consolas" w:eastAsiaTheme="majorEastAsia" w:hAnsi="Consolas" w:cs="Consolas"/>
          <w:sz w:val="16"/>
          <w:szCs w:val="16"/>
          <w:bdr w:val="none" w:sz="0" w:space="0" w:color="auto" w:frame="1"/>
          <w:lang w:val="en-US"/>
        </w:rPr>
        <w:t xml:space="preserve"> note     </w:t>
      </w:r>
      <w:r w:rsidRPr="00BF5A24">
        <w:rPr>
          <w:rStyle w:val="token"/>
          <w:rFonts w:ascii="Consolas" w:eastAsiaTheme="majorEastAsia" w:hAnsi="Consolas" w:cs="Consolas"/>
          <w:color w:val="999999"/>
          <w:sz w:val="16"/>
          <w:szCs w:val="16"/>
          <w:bdr w:val="none" w:sz="0" w:space="0" w:color="auto" w:frame="1"/>
          <w:lang w:val="en-US"/>
        </w:rPr>
        <w:t>|</w:t>
      </w:r>
      <w:r w:rsidRPr="00BF5A24">
        <w:rPr>
          <w:rStyle w:val="token"/>
          <w:rFonts w:ascii="Consolas" w:eastAsiaTheme="majorEastAsia" w:hAnsi="Consolas" w:cs="Consolas"/>
          <w:sz w:val="16"/>
          <w:szCs w:val="16"/>
          <w:bdr w:val="none" w:sz="0" w:space="0" w:color="auto" w:frame="1"/>
          <w:lang w:val="en-US"/>
        </w:rPr>
        <w:t xml:space="preserve"> Table does not support optimize, doing recreate </w:t>
      </w:r>
      <w:r w:rsidRPr="00BF5A24">
        <w:rPr>
          <w:rStyle w:val="token"/>
          <w:rFonts w:ascii="Consolas" w:eastAsiaTheme="majorEastAsia" w:hAnsi="Consolas" w:cs="Consolas"/>
          <w:color w:val="999999"/>
          <w:sz w:val="16"/>
          <w:szCs w:val="16"/>
          <w:bdr w:val="none" w:sz="0" w:space="0" w:color="auto" w:frame="1"/>
          <w:lang w:val="en-US"/>
        </w:rPr>
        <w:t>+</w:t>
      </w:r>
      <w:r w:rsidRPr="00BF5A24">
        <w:rPr>
          <w:rStyle w:val="token"/>
          <w:rFonts w:ascii="Consolas" w:eastAsiaTheme="majorEastAsia" w:hAnsi="Consolas" w:cs="Consolas"/>
          <w:sz w:val="16"/>
          <w:szCs w:val="16"/>
          <w:bdr w:val="none" w:sz="0" w:space="0" w:color="auto" w:frame="1"/>
          <w:lang w:val="en-US"/>
        </w:rPr>
        <w:t xml:space="preserve"> analyze instead </w:t>
      </w:r>
      <w:r w:rsidRPr="00BF5A24">
        <w:rPr>
          <w:rStyle w:val="token"/>
          <w:rFonts w:ascii="Consolas" w:eastAsiaTheme="majorEastAsia" w:hAnsi="Consolas" w:cs="Consolas"/>
          <w:color w:val="999999"/>
          <w:sz w:val="16"/>
          <w:szCs w:val="16"/>
          <w:bdr w:val="none" w:sz="0" w:space="0" w:color="auto" w:frame="1"/>
          <w:lang w:val="en-US"/>
        </w:rPr>
        <w:t>|</w:t>
      </w:r>
    </w:p>
    <w:p w:rsidR="00BF5A24" w:rsidRPr="00BF5A24" w:rsidRDefault="00BF5A24" w:rsidP="00BF5A24">
      <w:pPr>
        <w:pStyle w:val="HTML0"/>
        <w:pBdr>
          <w:top w:val="single" w:sz="6" w:space="0" w:color="D9D9D9"/>
          <w:left w:val="single" w:sz="6" w:space="31" w:color="D9D9D9"/>
          <w:bottom w:val="single" w:sz="6" w:space="0" w:color="D9D9D9"/>
          <w:right w:val="single" w:sz="6" w:space="12" w:color="D9D9D9"/>
        </w:pBdr>
        <w:shd w:val="clear" w:color="auto" w:fill="F8F8F8"/>
        <w:ind w:left="-142" w:right="300"/>
        <w:textAlignment w:val="baseline"/>
        <w:rPr>
          <w:rStyle w:val="HTML"/>
          <w:rFonts w:ascii="Consolas" w:hAnsi="Consolas" w:cs="Consolas"/>
          <w:color w:val="000000"/>
          <w:sz w:val="16"/>
          <w:szCs w:val="16"/>
          <w:bdr w:val="none" w:sz="0" w:space="0" w:color="auto" w:frame="1"/>
          <w:lang w:val="en-US"/>
        </w:rPr>
      </w:pPr>
      <w:r w:rsidRPr="00BF5A24">
        <w:rPr>
          <w:rStyle w:val="token"/>
          <w:rFonts w:ascii="Consolas" w:eastAsiaTheme="majorEastAsia" w:hAnsi="Consolas" w:cs="Consolas"/>
          <w:color w:val="999999"/>
          <w:sz w:val="16"/>
          <w:szCs w:val="16"/>
          <w:bdr w:val="none" w:sz="0" w:space="0" w:color="auto" w:frame="1"/>
          <w:lang w:val="en-US"/>
        </w:rPr>
        <w:t>|</w:t>
      </w:r>
      <w:r w:rsidRPr="00BF5A24">
        <w:rPr>
          <w:rStyle w:val="token"/>
          <w:rFonts w:ascii="Consolas" w:eastAsiaTheme="majorEastAsia" w:hAnsi="Consolas" w:cs="Consolas"/>
          <w:sz w:val="16"/>
          <w:szCs w:val="16"/>
          <w:bdr w:val="none" w:sz="0" w:space="0" w:color="auto" w:frame="1"/>
          <w:lang w:val="en-US"/>
        </w:rPr>
        <w:t xml:space="preserve"> test.foo </w:t>
      </w:r>
      <w:r w:rsidRPr="00BF5A24">
        <w:rPr>
          <w:rStyle w:val="token"/>
          <w:rFonts w:ascii="Consolas" w:eastAsiaTheme="majorEastAsia" w:hAnsi="Consolas" w:cs="Consolas"/>
          <w:color w:val="999999"/>
          <w:sz w:val="16"/>
          <w:szCs w:val="16"/>
          <w:bdr w:val="none" w:sz="0" w:space="0" w:color="auto" w:frame="1"/>
          <w:lang w:val="en-US"/>
        </w:rPr>
        <w:t>|</w:t>
      </w:r>
      <w:r w:rsidRPr="00BF5A24">
        <w:rPr>
          <w:rStyle w:val="token"/>
          <w:rFonts w:ascii="Consolas" w:eastAsiaTheme="majorEastAsia" w:hAnsi="Consolas" w:cs="Consolas"/>
          <w:sz w:val="16"/>
          <w:szCs w:val="16"/>
          <w:bdr w:val="none" w:sz="0" w:space="0" w:color="auto" w:frame="1"/>
          <w:lang w:val="en-US"/>
        </w:rPr>
        <w:t xml:space="preserve"> optimize </w:t>
      </w:r>
      <w:r w:rsidRPr="00BF5A24">
        <w:rPr>
          <w:rStyle w:val="token"/>
          <w:rFonts w:ascii="Consolas" w:eastAsiaTheme="majorEastAsia" w:hAnsi="Consolas" w:cs="Consolas"/>
          <w:color w:val="999999"/>
          <w:sz w:val="16"/>
          <w:szCs w:val="16"/>
          <w:bdr w:val="none" w:sz="0" w:space="0" w:color="auto" w:frame="1"/>
          <w:lang w:val="en-US"/>
        </w:rPr>
        <w:t>|</w:t>
      </w:r>
      <w:r w:rsidRPr="00BF5A24">
        <w:rPr>
          <w:rStyle w:val="token"/>
          <w:rFonts w:ascii="Consolas" w:eastAsiaTheme="majorEastAsia" w:hAnsi="Consolas" w:cs="Consolas"/>
          <w:sz w:val="16"/>
          <w:szCs w:val="16"/>
          <w:bdr w:val="none" w:sz="0" w:space="0" w:color="auto" w:frame="1"/>
          <w:lang w:val="en-US"/>
        </w:rPr>
        <w:t xml:space="preserve"> status   </w:t>
      </w:r>
      <w:r w:rsidRPr="00BF5A24">
        <w:rPr>
          <w:rStyle w:val="token"/>
          <w:rFonts w:ascii="Consolas" w:eastAsiaTheme="majorEastAsia" w:hAnsi="Consolas" w:cs="Consolas"/>
          <w:color w:val="999999"/>
          <w:sz w:val="16"/>
          <w:szCs w:val="16"/>
          <w:bdr w:val="none" w:sz="0" w:space="0" w:color="auto" w:frame="1"/>
          <w:lang w:val="en-US"/>
        </w:rPr>
        <w:t>|</w:t>
      </w:r>
      <w:r w:rsidRPr="00BF5A24">
        <w:rPr>
          <w:rStyle w:val="token"/>
          <w:rFonts w:ascii="Consolas" w:eastAsiaTheme="majorEastAsia" w:hAnsi="Consolas" w:cs="Consolas"/>
          <w:sz w:val="16"/>
          <w:szCs w:val="16"/>
          <w:bdr w:val="none" w:sz="0" w:space="0" w:color="auto" w:frame="1"/>
          <w:lang w:val="en-US"/>
        </w:rPr>
        <w:t xml:space="preserve"> OK                                                                </w:t>
      </w:r>
      <w:r w:rsidRPr="00BF5A24">
        <w:rPr>
          <w:rStyle w:val="token"/>
          <w:rFonts w:ascii="Consolas" w:eastAsiaTheme="majorEastAsia" w:hAnsi="Consolas" w:cs="Consolas"/>
          <w:color w:val="999999"/>
          <w:sz w:val="16"/>
          <w:szCs w:val="16"/>
          <w:bdr w:val="none" w:sz="0" w:space="0" w:color="auto" w:frame="1"/>
          <w:lang w:val="en-US"/>
        </w:rPr>
        <w:t>|</w:t>
      </w:r>
    </w:p>
    <w:p w:rsidR="00BF5A24" w:rsidRPr="00856AE5" w:rsidRDefault="00BF5A24" w:rsidP="00BF5A24">
      <w:pPr>
        <w:pStyle w:val="HTML0"/>
        <w:pBdr>
          <w:top w:val="single" w:sz="6" w:space="0" w:color="D9D9D9"/>
          <w:left w:val="single" w:sz="6" w:space="31" w:color="D9D9D9"/>
          <w:bottom w:val="single" w:sz="6" w:space="0" w:color="D9D9D9"/>
          <w:right w:val="single" w:sz="6" w:space="12" w:color="D9D9D9"/>
        </w:pBdr>
        <w:shd w:val="clear" w:color="auto" w:fill="F8F8F8"/>
        <w:ind w:left="-142" w:right="300"/>
        <w:textAlignment w:val="baseline"/>
        <w:rPr>
          <w:rFonts w:ascii="Consolas" w:hAnsi="Consolas" w:cs="Consolas"/>
          <w:color w:val="000000"/>
          <w:sz w:val="16"/>
          <w:szCs w:val="16"/>
          <w:lang w:val="en-US"/>
        </w:rPr>
      </w:pPr>
      <w:r w:rsidRPr="00856AE5">
        <w:rPr>
          <w:rStyle w:val="token"/>
          <w:rFonts w:ascii="Consolas" w:eastAsiaTheme="majorEastAsia" w:hAnsi="Consolas" w:cs="Consolas"/>
          <w:color w:val="999999"/>
          <w:sz w:val="16"/>
          <w:szCs w:val="16"/>
          <w:bdr w:val="none" w:sz="0" w:space="0" w:color="auto" w:frame="1"/>
          <w:lang w:val="en-US"/>
        </w:rPr>
        <w:t>+----------+----------+----------+-------------------------------------------------------------------+</w:t>
      </w:r>
    </w:p>
    <w:p w:rsidR="00BF5A24" w:rsidRPr="00BF5A24" w:rsidRDefault="00856AE5" w:rsidP="00BF5A24">
      <w:pPr>
        <w:pStyle w:val="a3"/>
        <w:spacing w:before="0" w:beforeAutospacing="0" w:after="0" w:afterAutospacing="0"/>
        <w:textAlignment w:val="baseline"/>
        <w:rPr>
          <w:rFonts w:ascii="Arial" w:hAnsi="Arial" w:cs="Arial"/>
          <w:color w:val="555555"/>
          <w:sz w:val="21"/>
          <w:szCs w:val="21"/>
          <w:lang w:val="en-US"/>
        </w:rPr>
      </w:pPr>
      <w:hyperlink r:id="rId1920" w:tooltip="13.7.3.4 OPTIMIZE TABLE Statement" w:history="1">
        <w:r w:rsidR="00BF5A24" w:rsidRPr="00BF5A24">
          <w:rPr>
            <w:rStyle w:val="HTML"/>
            <w:color w:val="000000"/>
            <w:bdr w:val="none" w:sz="0" w:space="0" w:color="auto" w:frame="1"/>
            <w:lang w:val="en-US"/>
          </w:rPr>
          <w:t>OPTIMIZE TABLE</w:t>
        </w:r>
      </w:hyperlink>
      <w:r w:rsidR="00BF5A24" w:rsidRPr="00BF5A24">
        <w:rPr>
          <w:rFonts w:ascii="Arial" w:hAnsi="Arial" w:cs="Arial"/>
          <w:color w:val="555555"/>
          <w:sz w:val="21"/>
          <w:szCs w:val="21"/>
          <w:lang w:val="en-US"/>
        </w:rPr>
        <w:t> uses </w:t>
      </w:r>
      <w:hyperlink r:id="rId1921" w:tooltip="15.12 InnoDB and Online DDL" w:history="1">
        <w:r w:rsidR="00BF5A24" w:rsidRPr="00BF5A24">
          <w:rPr>
            <w:rStyle w:val="a4"/>
            <w:rFonts w:ascii="Arial" w:hAnsi="Arial" w:cs="Arial"/>
            <w:color w:val="0074A3"/>
            <w:sz w:val="21"/>
            <w:szCs w:val="21"/>
            <w:lang w:val="en-US"/>
          </w:rPr>
          <w:t>online DDL</w:t>
        </w:r>
      </w:hyperlink>
      <w:r w:rsidR="00BF5A24" w:rsidRPr="00BF5A24">
        <w:rPr>
          <w:rFonts w:ascii="Arial" w:hAnsi="Arial" w:cs="Arial"/>
          <w:color w:val="555555"/>
          <w:sz w:val="21"/>
          <w:szCs w:val="21"/>
          <w:lang w:val="en-US"/>
        </w:rPr>
        <w:t> for regular and partitioned </w:t>
      </w:r>
      <w:r w:rsidR="00BF5A24" w:rsidRPr="00BF5A24">
        <w:rPr>
          <w:rStyle w:val="HTML"/>
          <w:color w:val="000000"/>
          <w:bdr w:val="none" w:sz="0" w:space="0" w:color="auto" w:frame="1"/>
          <w:lang w:val="en-US"/>
        </w:rPr>
        <w:t>InnoDB</w:t>
      </w:r>
      <w:r w:rsidR="00BF5A24" w:rsidRPr="00BF5A24">
        <w:rPr>
          <w:rFonts w:ascii="Arial" w:hAnsi="Arial" w:cs="Arial"/>
          <w:color w:val="555555"/>
          <w:sz w:val="21"/>
          <w:szCs w:val="21"/>
          <w:lang w:val="en-US"/>
        </w:rPr>
        <w:t> tables, which reduces downtime for concurrent DML operations. The table rebuild triggered by </w:t>
      </w:r>
      <w:hyperlink r:id="rId1922" w:tooltip="13.7.3.4 OPTIMIZE TABLE Statement" w:history="1">
        <w:r w:rsidR="00BF5A24" w:rsidRPr="00BF5A24">
          <w:rPr>
            <w:rStyle w:val="HTML"/>
            <w:color w:val="000000"/>
            <w:bdr w:val="none" w:sz="0" w:space="0" w:color="auto" w:frame="1"/>
            <w:lang w:val="en-US"/>
          </w:rPr>
          <w:t>OPTIMIZE TABLE</w:t>
        </w:r>
      </w:hyperlink>
      <w:r w:rsidR="00BF5A24" w:rsidRPr="00BF5A24">
        <w:rPr>
          <w:rFonts w:ascii="Arial" w:hAnsi="Arial" w:cs="Arial"/>
          <w:color w:val="555555"/>
          <w:sz w:val="21"/>
          <w:szCs w:val="21"/>
          <w:lang w:val="en-US"/>
        </w:rPr>
        <w:t> is completed in place. An exclusive table lock is only taken briefly during the prepare phase and the commit phase of the operation. During the prepare phase, metadata is updated and an intermediate table is created. During the commit phase, table metadata changes are committed.</w:t>
      </w:r>
    </w:p>
    <w:p w:rsidR="00BF5A24" w:rsidRPr="00BF5A24" w:rsidRDefault="00856AE5" w:rsidP="00BF5A24">
      <w:pPr>
        <w:pStyle w:val="a3"/>
        <w:spacing w:before="0" w:beforeAutospacing="0" w:after="0" w:afterAutospacing="0"/>
        <w:textAlignment w:val="baseline"/>
        <w:rPr>
          <w:rFonts w:ascii="Arial" w:hAnsi="Arial" w:cs="Arial"/>
          <w:color w:val="555555"/>
          <w:sz w:val="21"/>
          <w:szCs w:val="21"/>
          <w:lang w:val="en-US"/>
        </w:rPr>
      </w:pPr>
      <w:hyperlink r:id="rId1923" w:tooltip="13.7.3.4 OPTIMIZE TABLE Statement" w:history="1">
        <w:r w:rsidR="00BF5A24" w:rsidRPr="00BF5A24">
          <w:rPr>
            <w:rStyle w:val="HTML"/>
            <w:color w:val="000000"/>
            <w:bdr w:val="none" w:sz="0" w:space="0" w:color="auto" w:frame="1"/>
            <w:lang w:val="en-US"/>
          </w:rPr>
          <w:t>OPTIMIZE TABLE</w:t>
        </w:r>
      </w:hyperlink>
      <w:r w:rsidR="00BF5A24" w:rsidRPr="00BF5A24">
        <w:rPr>
          <w:rFonts w:ascii="Arial" w:hAnsi="Arial" w:cs="Arial"/>
          <w:color w:val="555555"/>
          <w:sz w:val="21"/>
          <w:szCs w:val="21"/>
          <w:lang w:val="en-US"/>
        </w:rPr>
        <w:t> rebuilds the table using the table copy method under the following conditions:</w:t>
      </w:r>
    </w:p>
    <w:p w:rsidR="00BF5A24" w:rsidRPr="00BF5A24" w:rsidRDefault="00BF5A24" w:rsidP="006E0B9E">
      <w:pPr>
        <w:pStyle w:val="a3"/>
        <w:numPr>
          <w:ilvl w:val="0"/>
          <w:numId w:val="232"/>
        </w:numPr>
        <w:spacing w:before="0" w:beforeAutospacing="0" w:after="0" w:afterAutospacing="0"/>
        <w:ind w:left="450"/>
        <w:textAlignment w:val="baseline"/>
        <w:rPr>
          <w:rFonts w:ascii="Arial" w:hAnsi="Arial" w:cs="Arial"/>
          <w:color w:val="555555"/>
          <w:sz w:val="21"/>
          <w:szCs w:val="21"/>
          <w:lang w:val="en-US"/>
        </w:rPr>
      </w:pPr>
      <w:r w:rsidRPr="00BF5A24">
        <w:rPr>
          <w:rFonts w:ascii="Arial" w:hAnsi="Arial" w:cs="Arial"/>
          <w:color w:val="555555"/>
          <w:sz w:val="21"/>
          <w:szCs w:val="21"/>
          <w:lang w:val="en-US"/>
        </w:rPr>
        <w:lastRenderedPageBreak/>
        <w:t>When the </w:t>
      </w:r>
      <w:hyperlink r:id="rId1924" w:anchor="sysvar_old_alter_table" w:history="1">
        <w:r w:rsidRPr="00BF5A24">
          <w:rPr>
            <w:rStyle w:val="HTML"/>
            <w:color w:val="000000"/>
            <w:bdr w:val="none" w:sz="0" w:space="0" w:color="auto" w:frame="1"/>
            <w:lang w:val="en-US"/>
          </w:rPr>
          <w:t>old_alter_table</w:t>
        </w:r>
      </w:hyperlink>
      <w:r w:rsidRPr="00BF5A24">
        <w:rPr>
          <w:rFonts w:ascii="Arial" w:hAnsi="Arial" w:cs="Arial"/>
          <w:color w:val="555555"/>
          <w:sz w:val="21"/>
          <w:szCs w:val="21"/>
          <w:lang w:val="en-US"/>
        </w:rPr>
        <w:t> system variable is enabled.</w:t>
      </w:r>
    </w:p>
    <w:p w:rsidR="00BF5A24" w:rsidRPr="00BF5A24" w:rsidRDefault="00BF5A24" w:rsidP="006E0B9E">
      <w:pPr>
        <w:pStyle w:val="a3"/>
        <w:numPr>
          <w:ilvl w:val="0"/>
          <w:numId w:val="232"/>
        </w:numPr>
        <w:spacing w:before="0" w:beforeAutospacing="0" w:after="0" w:afterAutospacing="0"/>
        <w:ind w:left="450"/>
        <w:textAlignment w:val="baseline"/>
        <w:rPr>
          <w:rFonts w:ascii="Arial" w:hAnsi="Arial" w:cs="Arial"/>
          <w:color w:val="555555"/>
          <w:sz w:val="21"/>
          <w:szCs w:val="21"/>
          <w:lang w:val="en-US"/>
        </w:rPr>
      </w:pPr>
      <w:r w:rsidRPr="00BF5A24">
        <w:rPr>
          <w:rFonts w:ascii="Arial" w:hAnsi="Arial" w:cs="Arial"/>
          <w:color w:val="555555"/>
          <w:sz w:val="21"/>
          <w:szCs w:val="21"/>
          <w:lang w:val="en-US"/>
        </w:rPr>
        <w:t>When the server is started with the </w:t>
      </w:r>
      <w:hyperlink r:id="rId1925" w:anchor="option_mysqld_skip-new" w:history="1">
        <w:r w:rsidRPr="00BF5A24">
          <w:rPr>
            <w:rStyle w:val="HTML"/>
            <w:color w:val="000000"/>
            <w:bdr w:val="none" w:sz="0" w:space="0" w:color="auto" w:frame="1"/>
            <w:lang w:val="en-US"/>
          </w:rPr>
          <w:t>--skip-new</w:t>
        </w:r>
      </w:hyperlink>
      <w:r w:rsidRPr="00BF5A24">
        <w:rPr>
          <w:rFonts w:ascii="Arial" w:hAnsi="Arial" w:cs="Arial"/>
          <w:color w:val="555555"/>
          <w:sz w:val="21"/>
          <w:szCs w:val="21"/>
          <w:lang w:val="en-US"/>
        </w:rPr>
        <w:t> option.</w:t>
      </w:r>
    </w:p>
    <w:p w:rsidR="00BF5A24" w:rsidRPr="00856AE5" w:rsidRDefault="00856AE5" w:rsidP="00BF5A24">
      <w:pPr>
        <w:pStyle w:val="a3"/>
        <w:spacing w:before="0" w:beforeAutospacing="0" w:after="0" w:afterAutospacing="0"/>
        <w:textAlignment w:val="baseline"/>
        <w:rPr>
          <w:rFonts w:ascii="Arial" w:hAnsi="Arial" w:cs="Arial"/>
          <w:color w:val="555555"/>
          <w:sz w:val="21"/>
          <w:szCs w:val="21"/>
          <w:lang w:val="en-US"/>
        </w:rPr>
      </w:pPr>
      <w:hyperlink r:id="rId1926" w:tooltip="13.7.3.4 OPTIMIZE TABLE Statement" w:history="1">
        <w:r w:rsidR="00BF5A24" w:rsidRPr="00BF5A24">
          <w:rPr>
            <w:rStyle w:val="HTML"/>
            <w:color w:val="000000"/>
            <w:bdr w:val="none" w:sz="0" w:space="0" w:color="auto" w:frame="1"/>
            <w:lang w:val="en-US"/>
          </w:rPr>
          <w:t>OPTIMIZE TABLE</w:t>
        </w:r>
      </w:hyperlink>
      <w:r w:rsidR="00BF5A24" w:rsidRPr="00BF5A24">
        <w:rPr>
          <w:rFonts w:ascii="Arial" w:hAnsi="Arial" w:cs="Arial"/>
          <w:color w:val="555555"/>
          <w:sz w:val="21"/>
          <w:szCs w:val="21"/>
          <w:lang w:val="en-US"/>
        </w:rPr>
        <w:t> using </w:t>
      </w:r>
      <w:hyperlink r:id="rId1927" w:tooltip="15.12 InnoDB and Online DDL" w:history="1">
        <w:r w:rsidR="00BF5A24" w:rsidRPr="00BF5A24">
          <w:rPr>
            <w:rStyle w:val="a4"/>
            <w:rFonts w:ascii="Arial" w:hAnsi="Arial" w:cs="Arial"/>
            <w:color w:val="0074A3"/>
            <w:sz w:val="21"/>
            <w:szCs w:val="21"/>
            <w:lang w:val="en-US"/>
          </w:rPr>
          <w:t>online DDL</w:t>
        </w:r>
      </w:hyperlink>
      <w:r w:rsidR="00BF5A24" w:rsidRPr="00BF5A24">
        <w:rPr>
          <w:rFonts w:ascii="Arial" w:hAnsi="Arial" w:cs="Arial"/>
          <w:color w:val="555555"/>
          <w:sz w:val="21"/>
          <w:szCs w:val="21"/>
          <w:lang w:val="en-US"/>
        </w:rPr>
        <w:t> is not supported for </w:t>
      </w:r>
      <w:r w:rsidR="00BF5A24" w:rsidRPr="00BF5A24">
        <w:rPr>
          <w:rStyle w:val="HTML"/>
          <w:color w:val="000000"/>
          <w:bdr w:val="none" w:sz="0" w:space="0" w:color="auto" w:frame="1"/>
          <w:lang w:val="en-US"/>
        </w:rPr>
        <w:t>InnoDB</w:t>
      </w:r>
      <w:r w:rsidR="00BF5A24" w:rsidRPr="00BF5A24">
        <w:rPr>
          <w:rFonts w:ascii="Arial" w:hAnsi="Arial" w:cs="Arial"/>
          <w:color w:val="555555"/>
          <w:sz w:val="21"/>
          <w:szCs w:val="21"/>
          <w:lang w:val="en-US"/>
        </w:rPr>
        <w:t> tables that contain </w:t>
      </w:r>
      <w:r w:rsidR="00BF5A24" w:rsidRPr="00BF5A24">
        <w:rPr>
          <w:rStyle w:val="HTML"/>
          <w:color w:val="000000"/>
          <w:bdr w:val="none" w:sz="0" w:space="0" w:color="auto" w:frame="1"/>
          <w:lang w:val="en-US"/>
        </w:rPr>
        <w:t>FULLTEXT</w:t>
      </w:r>
      <w:r w:rsidR="00BF5A24" w:rsidRPr="00BF5A24">
        <w:rPr>
          <w:rFonts w:ascii="Arial" w:hAnsi="Arial" w:cs="Arial"/>
          <w:color w:val="555555"/>
          <w:sz w:val="21"/>
          <w:szCs w:val="21"/>
          <w:lang w:val="en-US"/>
        </w:rPr>
        <w:t xml:space="preserve"> indexes. </w:t>
      </w:r>
      <w:r w:rsidR="00BF5A24" w:rsidRPr="00856AE5">
        <w:rPr>
          <w:rFonts w:ascii="Arial" w:hAnsi="Arial" w:cs="Arial"/>
          <w:color w:val="555555"/>
          <w:sz w:val="21"/>
          <w:szCs w:val="21"/>
          <w:lang w:val="en-US"/>
        </w:rPr>
        <w:t>The table copy method is used instead.</w:t>
      </w:r>
    </w:p>
    <w:p w:rsidR="00BF5A24" w:rsidRPr="00BF5A24" w:rsidRDefault="00BF5A24" w:rsidP="00BF5A24">
      <w:pPr>
        <w:pStyle w:val="a3"/>
        <w:spacing w:before="0" w:beforeAutospacing="0" w:after="0" w:afterAutospacing="0"/>
        <w:textAlignment w:val="baseline"/>
        <w:rPr>
          <w:rFonts w:ascii="Arial" w:hAnsi="Arial" w:cs="Arial"/>
          <w:color w:val="555555"/>
          <w:sz w:val="21"/>
          <w:szCs w:val="21"/>
          <w:lang w:val="en-US"/>
        </w:rPr>
      </w:pPr>
      <w:r w:rsidRPr="00BF5A24">
        <w:rPr>
          <w:rStyle w:val="HTML"/>
          <w:color w:val="000000"/>
          <w:bdr w:val="none" w:sz="0" w:space="0" w:color="auto" w:frame="1"/>
          <w:lang w:val="en-US"/>
        </w:rPr>
        <w:t>InnoDB</w:t>
      </w:r>
      <w:r w:rsidRPr="00BF5A24">
        <w:rPr>
          <w:rFonts w:ascii="Arial" w:hAnsi="Arial" w:cs="Arial"/>
          <w:color w:val="555555"/>
          <w:sz w:val="21"/>
          <w:szCs w:val="21"/>
          <w:lang w:val="en-US"/>
        </w:rPr>
        <w:t> stores data using a page-allocation method and does not suffer from fragmentation in the same way that legacy storage engines (such as </w:t>
      </w:r>
      <w:r w:rsidRPr="00BF5A24">
        <w:rPr>
          <w:rStyle w:val="HTML"/>
          <w:color w:val="000000"/>
          <w:bdr w:val="none" w:sz="0" w:space="0" w:color="auto" w:frame="1"/>
          <w:lang w:val="en-US"/>
        </w:rPr>
        <w:t>MyISAM</w:t>
      </w:r>
      <w:r w:rsidRPr="00BF5A24">
        <w:rPr>
          <w:rFonts w:ascii="Arial" w:hAnsi="Arial" w:cs="Arial"/>
          <w:color w:val="555555"/>
          <w:sz w:val="21"/>
          <w:szCs w:val="21"/>
          <w:lang w:val="en-US"/>
        </w:rPr>
        <w:t>) do. When considering whether or not to run optimize, consider the workload of transactions that your server is expected to process:</w:t>
      </w:r>
    </w:p>
    <w:p w:rsidR="00BF5A24" w:rsidRPr="00BF5A24" w:rsidRDefault="00BF5A24" w:rsidP="0095057D">
      <w:pPr>
        <w:pStyle w:val="a3"/>
        <w:numPr>
          <w:ilvl w:val="0"/>
          <w:numId w:val="233"/>
        </w:numPr>
        <w:spacing w:before="0" w:beforeAutospacing="0" w:after="0" w:afterAutospacing="0"/>
        <w:ind w:left="448" w:hanging="357"/>
        <w:textAlignment w:val="baseline"/>
        <w:rPr>
          <w:rFonts w:ascii="Arial" w:hAnsi="Arial" w:cs="Arial"/>
          <w:color w:val="555555"/>
          <w:sz w:val="21"/>
          <w:szCs w:val="21"/>
          <w:lang w:val="en-US"/>
        </w:rPr>
      </w:pPr>
      <w:r w:rsidRPr="00BF5A24">
        <w:rPr>
          <w:rFonts w:ascii="Arial" w:hAnsi="Arial" w:cs="Arial"/>
          <w:color w:val="555555"/>
          <w:sz w:val="21"/>
          <w:szCs w:val="21"/>
          <w:lang w:val="en-US"/>
        </w:rPr>
        <w:t>Some level of fragmentation is expected. </w:t>
      </w:r>
      <w:r w:rsidRPr="00BF5A24">
        <w:rPr>
          <w:rStyle w:val="HTML"/>
          <w:color w:val="000000"/>
          <w:bdr w:val="none" w:sz="0" w:space="0" w:color="auto" w:frame="1"/>
          <w:lang w:val="en-US"/>
        </w:rPr>
        <w:t>InnoDB</w:t>
      </w:r>
      <w:r w:rsidRPr="00BF5A24">
        <w:rPr>
          <w:rFonts w:ascii="Arial" w:hAnsi="Arial" w:cs="Arial"/>
          <w:color w:val="555555"/>
          <w:sz w:val="21"/>
          <w:szCs w:val="21"/>
          <w:lang w:val="en-US"/>
        </w:rPr>
        <w:t> only fills </w:t>
      </w:r>
      <w:hyperlink r:id="rId1928" w:anchor="glos_page" w:tooltip="page" w:history="1">
        <w:r w:rsidRPr="00BF5A24">
          <w:rPr>
            <w:rStyle w:val="a4"/>
            <w:rFonts w:ascii="Arial" w:hAnsi="Arial" w:cs="Arial"/>
            <w:color w:val="0074A3"/>
            <w:sz w:val="21"/>
            <w:szCs w:val="21"/>
            <w:lang w:val="en-US"/>
          </w:rPr>
          <w:t>pages</w:t>
        </w:r>
      </w:hyperlink>
      <w:r w:rsidRPr="00BF5A24">
        <w:rPr>
          <w:rFonts w:ascii="Arial" w:hAnsi="Arial" w:cs="Arial"/>
          <w:color w:val="555555"/>
          <w:sz w:val="21"/>
          <w:szCs w:val="21"/>
          <w:lang w:val="en-US"/>
        </w:rPr>
        <w:t> 93% full, to leave room for updates without having to split pages.</w:t>
      </w:r>
    </w:p>
    <w:p w:rsidR="00BF5A24" w:rsidRPr="00BF5A24" w:rsidRDefault="00BF5A24" w:rsidP="0095057D">
      <w:pPr>
        <w:pStyle w:val="a3"/>
        <w:numPr>
          <w:ilvl w:val="0"/>
          <w:numId w:val="233"/>
        </w:numPr>
        <w:spacing w:before="0" w:beforeAutospacing="0" w:after="0" w:afterAutospacing="0"/>
        <w:ind w:left="448" w:hanging="357"/>
        <w:textAlignment w:val="baseline"/>
        <w:rPr>
          <w:rFonts w:ascii="Arial" w:hAnsi="Arial" w:cs="Arial"/>
          <w:color w:val="555555"/>
          <w:sz w:val="21"/>
          <w:szCs w:val="21"/>
          <w:lang w:val="en-US"/>
        </w:rPr>
      </w:pPr>
      <w:r w:rsidRPr="00BF5A24">
        <w:rPr>
          <w:rFonts w:ascii="Arial" w:hAnsi="Arial" w:cs="Arial"/>
          <w:color w:val="555555"/>
          <w:sz w:val="21"/>
          <w:szCs w:val="21"/>
          <w:lang w:val="en-US"/>
        </w:rPr>
        <w:t>Delete operations might leave gaps that leave pages less filled than desired, which could make it worthwhile to optimize the table.</w:t>
      </w:r>
    </w:p>
    <w:p w:rsidR="00BF5A24" w:rsidRPr="00BF5A24" w:rsidRDefault="00BF5A24" w:rsidP="0095057D">
      <w:pPr>
        <w:pStyle w:val="a3"/>
        <w:numPr>
          <w:ilvl w:val="0"/>
          <w:numId w:val="233"/>
        </w:numPr>
        <w:spacing w:before="0" w:beforeAutospacing="0" w:after="0" w:afterAutospacing="0"/>
        <w:ind w:left="448" w:hanging="357"/>
        <w:textAlignment w:val="baseline"/>
        <w:rPr>
          <w:rFonts w:ascii="Arial" w:hAnsi="Arial" w:cs="Arial"/>
          <w:color w:val="555555"/>
          <w:sz w:val="21"/>
          <w:szCs w:val="21"/>
          <w:lang w:val="en-US"/>
        </w:rPr>
      </w:pPr>
      <w:r w:rsidRPr="00BF5A24">
        <w:rPr>
          <w:rFonts w:ascii="Arial" w:hAnsi="Arial" w:cs="Arial"/>
          <w:color w:val="555555"/>
          <w:sz w:val="21"/>
          <w:szCs w:val="21"/>
          <w:lang w:val="en-US"/>
        </w:rPr>
        <w:t>Updates to rows usually rewrite the data within the same page, depending on the data type and row format, when sufficient space is available..</w:t>
      </w:r>
    </w:p>
    <w:p w:rsidR="00BF5A24" w:rsidRPr="0095057D" w:rsidRDefault="00BF5A24" w:rsidP="0095057D">
      <w:pPr>
        <w:pStyle w:val="a3"/>
        <w:numPr>
          <w:ilvl w:val="0"/>
          <w:numId w:val="233"/>
        </w:numPr>
        <w:spacing w:before="0" w:beforeAutospacing="0" w:after="0" w:afterAutospacing="0"/>
        <w:ind w:left="448" w:hanging="357"/>
        <w:textAlignment w:val="baseline"/>
        <w:rPr>
          <w:rFonts w:ascii="Arial" w:hAnsi="Arial" w:cs="Arial"/>
          <w:color w:val="555555"/>
          <w:sz w:val="21"/>
          <w:szCs w:val="21"/>
          <w:lang w:val="en-US"/>
        </w:rPr>
      </w:pPr>
      <w:r w:rsidRPr="00BF5A24">
        <w:rPr>
          <w:rFonts w:ascii="Arial" w:hAnsi="Arial" w:cs="Arial"/>
          <w:color w:val="555555"/>
          <w:sz w:val="21"/>
          <w:szCs w:val="21"/>
          <w:lang w:val="en-US"/>
        </w:rPr>
        <w:t>High-concurrency workloads might leave gaps in indexes over time, as </w:t>
      </w:r>
      <w:r w:rsidRPr="00BF5A24">
        <w:rPr>
          <w:rStyle w:val="HTML"/>
          <w:color w:val="000000"/>
          <w:bdr w:val="none" w:sz="0" w:space="0" w:color="auto" w:frame="1"/>
          <w:lang w:val="en-US"/>
        </w:rPr>
        <w:t>InnoDB</w:t>
      </w:r>
      <w:r w:rsidRPr="00BF5A24">
        <w:rPr>
          <w:rFonts w:ascii="Arial" w:hAnsi="Arial" w:cs="Arial"/>
          <w:color w:val="555555"/>
          <w:sz w:val="21"/>
          <w:szCs w:val="21"/>
          <w:lang w:val="en-US"/>
        </w:rPr>
        <w:t> retains multiple versions of the same data due through its </w:t>
      </w:r>
      <w:hyperlink r:id="rId1929" w:anchor="glos_mvcc" w:tooltip="MVCC" w:history="1">
        <w:r w:rsidRPr="00BF5A24">
          <w:rPr>
            <w:rStyle w:val="a4"/>
            <w:rFonts w:ascii="Arial" w:hAnsi="Arial" w:cs="Arial"/>
            <w:color w:val="0074A3"/>
            <w:sz w:val="21"/>
            <w:szCs w:val="21"/>
            <w:lang w:val="en-US"/>
          </w:rPr>
          <w:t>MVCC</w:t>
        </w:r>
      </w:hyperlink>
      <w:r w:rsidRPr="00BF5A24">
        <w:rPr>
          <w:rFonts w:ascii="Arial" w:hAnsi="Arial" w:cs="Arial"/>
          <w:color w:val="555555"/>
          <w:sz w:val="21"/>
          <w:szCs w:val="21"/>
          <w:lang w:val="en-US"/>
        </w:rPr>
        <w:t> mechanism.</w:t>
      </w:r>
      <w:r w:rsidRPr="0095057D">
        <w:rPr>
          <w:rFonts w:ascii="Arial" w:hAnsi="Arial" w:cs="Arial"/>
          <w:color w:val="555555"/>
          <w:sz w:val="21"/>
          <w:szCs w:val="21"/>
          <w:lang w:val="en-US"/>
        </w:rPr>
        <w:t>.</w:t>
      </w:r>
    </w:p>
    <w:p w:rsidR="00BF5A24" w:rsidRDefault="00BF5A24" w:rsidP="00BF5A24">
      <w:pPr>
        <w:pStyle w:val="2"/>
      </w:pPr>
      <w:bookmarkStart w:id="1056" w:name="optimize-table-myisam-details"/>
      <w:bookmarkStart w:id="1057" w:name="_Toc57738618"/>
      <w:bookmarkEnd w:id="1056"/>
      <w:r>
        <w:t>MyISAM Details</w:t>
      </w:r>
      <w:bookmarkEnd w:id="1057"/>
    </w:p>
    <w:p w:rsidR="00BF5A24" w:rsidRPr="00BF5A24" w:rsidRDefault="00BF5A24" w:rsidP="00BF5A24">
      <w:pPr>
        <w:pStyle w:val="a3"/>
        <w:spacing w:before="0" w:beforeAutospacing="0" w:after="0" w:afterAutospacing="0"/>
        <w:textAlignment w:val="baseline"/>
        <w:rPr>
          <w:rFonts w:ascii="Arial" w:hAnsi="Arial" w:cs="Arial"/>
          <w:color w:val="555555"/>
          <w:sz w:val="21"/>
          <w:szCs w:val="21"/>
          <w:lang w:val="en-US"/>
        </w:rPr>
      </w:pPr>
      <w:r w:rsidRPr="00BF5A24">
        <w:rPr>
          <w:rFonts w:ascii="Arial" w:hAnsi="Arial" w:cs="Arial"/>
          <w:color w:val="555555"/>
          <w:sz w:val="21"/>
          <w:szCs w:val="21"/>
          <w:lang w:val="en-US"/>
        </w:rPr>
        <w:t>For </w:t>
      </w:r>
      <w:r w:rsidRPr="00BF5A24">
        <w:rPr>
          <w:rStyle w:val="HTML"/>
          <w:color w:val="000000"/>
          <w:bdr w:val="none" w:sz="0" w:space="0" w:color="auto" w:frame="1"/>
          <w:lang w:val="en-US"/>
        </w:rPr>
        <w:t>MyISAM</w:t>
      </w:r>
      <w:r w:rsidRPr="00BF5A24">
        <w:rPr>
          <w:rFonts w:ascii="Arial" w:hAnsi="Arial" w:cs="Arial"/>
          <w:color w:val="555555"/>
          <w:sz w:val="21"/>
          <w:szCs w:val="21"/>
          <w:lang w:val="en-US"/>
        </w:rPr>
        <w:t> tables, </w:t>
      </w:r>
      <w:hyperlink r:id="rId1930" w:tooltip="13.7.3.4 OPTIMIZE TABLE Statement" w:history="1">
        <w:r w:rsidRPr="00BF5A24">
          <w:rPr>
            <w:rStyle w:val="HTML"/>
            <w:color w:val="000000"/>
            <w:bdr w:val="none" w:sz="0" w:space="0" w:color="auto" w:frame="1"/>
            <w:lang w:val="en-US"/>
          </w:rPr>
          <w:t>OPTIMIZE TABLE</w:t>
        </w:r>
      </w:hyperlink>
      <w:r w:rsidRPr="00BF5A24">
        <w:rPr>
          <w:rFonts w:ascii="Arial" w:hAnsi="Arial" w:cs="Arial"/>
          <w:color w:val="555555"/>
          <w:sz w:val="21"/>
          <w:szCs w:val="21"/>
          <w:lang w:val="en-US"/>
        </w:rPr>
        <w:t> works as follows:</w:t>
      </w:r>
    </w:p>
    <w:p w:rsidR="00BF5A24" w:rsidRPr="00BF5A24" w:rsidRDefault="00BF5A24" w:rsidP="0095057D">
      <w:pPr>
        <w:pStyle w:val="a3"/>
        <w:numPr>
          <w:ilvl w:val="0"/>
          <w:numId w:val="234"/>
        </w:numPr>
        <w:spacing w:before="0" w:beforeAutospacing="0" w:after="0" w:afterAutospacing="0"/>
        <w:ind w:left="448" w:hanging="357"/>
        <w:textAlignment w:val="baseline"/>
        <w:rPr>
          <w:rFonts w:ascii="Arial" w:hAnsi="Arial" w:cs="Arial"/>
          <w:color w:val="555555"/>
          <w:sz w:val="21"/>
          <w:szCs w:val="21"/>
          <w:lang w:val="en-US"/>
        </w:rPr>
      </w:pPr>
      <w:r w:rsidRPr="00BF5A24">
        <w:rPr>
          <w:rFonts w:ascii="Arial" w:hAnsi="Arial" w:cs="Arial"/>
          <w:color w:val="555555"/>
          <w:sz w:val="21"/>
          <w:szCs w:val="21"/>
          <w:lang w:val="en-US"/>
        </w:rPr>
        <w:t>If the table has deleted or split rows, repair the table.</w:t>
      </w:r>
    </w:p>
    <w:p w:rsidR="00BF5A24" w:rsidRPr="00BF5A24" w:rsidRDefault="00BF5A24" w:rsidP="0095057D">
      <w:pPr>
        <w:pStyle w:val="a3"/>
        <w:numPr>
          <w:ilvl w:val="0"/>
          <w:numId w:val="234"/>
        </w:numPr>
        <w:spacing w:before="0" w:beforeAutospacing="0" w:after="0" w:afterAutospacing="0"/>
        <w:ind w:left="448" w:hanging="357"/>
        <w:textAlignment w:val="baseline"/>
        <w:rPr>
          <w:rFonts w:ascii="Arial" w:hAnsi="Arial" w:cs="Arial"/>
          <w:color w:val="555555"/>
          <w:sz w:val="21"/>
          <w:szCs w:val="21"/>
          <w:lang w:val="en-US"/>
        </w:rPr>
      </w:pPr>
      <w:r w:rsidRPr="00BF5A24">
        <w:rPr>
          <w:rFonts w:ascii="Arial" w:hAnsi="Arial" w:cs="Arial"/>
          <w:color w:val="555555"/>
          <w:sz w:val="21"/>
          <w:szCs w:val="21"/>
          <w:lang w:val="en-US"/>
        </w:rPr>
        <w:t>If the index pages are not sorted, sort them.</w:t>
      </w:r>
    </w:p>
    <w:p w:rsidR="00BF5A24" w:rsidRPr="00BF5A24" w:rsidRDefault="00BF5A24" w:rsidP="0095057D">
      <w:pPr>
        <w:pStyle w:val="a3"/>
        <w:numPr>
          <w:ilvl w:val="0"/>
          <w:numId w:val="234"/>
        </w:numPr>
        <w:spacing w:before="0" w:beforeAutospacing="0" w:after="0" w:afterAutospacing="0"/>
        <w:ind w:left="448" w:hanging="357"/>
        <w:textAlignment w:val="baseline"/>
        <w:rPr>
          <w:rFonts w:ascii="Arial" w:hAnsi="Arial" w:cs="Arial"/>
          <w:color w:val="555555"/>
          <w:sz w:val="21"/>
          <w:szCs w:val="21"/>
          <w:lang w:val="en-US"/>
        </w:rPr>
      </w:pPr>
      <w:r w:rsidRPr="00BF5A24">
        <w:rPr>
          <w:rFonts w:ascii="Arial" w:hAnsi="Arial" w:cs="Arial"/>
          <w:color w:val="555555"/>
          <w:sz w:val="21"/>
          <w:szCs w:val="21"/>
          <w:lang w:val="en-US"/>
        </w:rPr>
        <w:t>If the table's statistics are not up to date (and the repair could not be accomplished by sorting the index), update them.</w:t>
      </w:r>
    </w:p>
    <w:p w:rsidR="00BF5A24" w:rsidRPr="00BF5A24" w:rsidRDefault="00BF5A24" w:rsidP="00BF5A24">
      <w:pPr>
        <w:pStyle w:val="2"/>
      </w:pPr>
      <w:bookmarkStart w:id="1058" w:name="optimize-table-other-considerations"/>
      <w:bookmarkStart w:id="1059" w:name="_Toc57738619"/>
      <w:bookmarkEnd w:id="1058"/>
      <w:r w:rsidRPr="00BF5A24">
        <w:t>Other Considerations</w:t>
      </w:r>
      <w:bookmarkEnd w:id="1059"/>
    </w:p>
    <w:p w:rsidR="00BF5A24" w:rsidRPr="00BF5A24" w:rsidRDefault="00856AE5" w:rsidP="00BF5A24">
      <w:pPr>
        <w:pStyle w:val="a3"/>
        <w:spacing w:before="0" w:beforeAutospacing="0" w:after="0" w:afterAutospacing="0"/>
        <w:textAlignment w:val="baseline"/>
        <w:rPr>
          <w:rFonts w:ascii="Arial" w:hAnsi="Arial" w:cs="Arial"/>
          <w:color w:val="555555"/>
          <w:sz w:val="21"/>
          <w:szCs w:val="21"/>
          <w:lang w:val="en-US"/>
        </w:rPr>
      </w:pPr>
      <w:hyperlink r:id="rId1931" w:tooltip="13.7.3.4 OPTIMIZE TABLE Statement" w:history="1">
        <w:r w:rsidR="00BF5A24" w:rsidRPr="00BF5A24">
          <w:rPr>
            <w:rStyle w:val="HTML"/>
            <w:color w:val="000000"/>
            <w:bdr w:val="none" w:sz="0" w:space="0" w:color="auto" w:frame="1"/>
            <w:lang w:val="en-US"/>
          </w:rPr>
          <w:t>OPTIMIZE TABLE</w:t>
        </w:r>
      </w:hyperlink>
      <w:r w:rsidR="00BF5A24" w:rsidRPr="00BF5A24">
        <w:rPr>
          <w:rFonts w:ascii="Arial" w:hAnsi="Arial" w:cs="Arial"/>
          <w:color w:val="555555"/>
          <w:sz w:val="21"/>
          <w:szCs w:val="21"/>
          <w:lang w:val="en-US"/>
        </w:rPr>
        <w:t> is performed online for regular and partitioned </w:t>
      </w:r>
      <w:r w:rsidR="00BF5A24" w:rsidRPr="00BF5A24">
        <w:rPr>
          <w:rStyle w:val="HTML"/>
          <w:color w:val="000000"/>
          <w:bdr w:val="none" w:sz="0" w:space="0" w:color="auto" w:frame="1"/>
          <w:lang w:val="en-US"/>
        </w:rPr>
        <w:t>InnoDB</w:t>
      </w:r>
      <w:r w:rsidR="00BF5A24" w:rsidRPr="00BF5A24">
        <w:rPr>
          <w:rFonts w:ascii="Arial" w:hAnsi="Arial" w:cs="Arial"/>
          <w:color w:val="555555"/>
          <w:sz w:val="21"/>
          <w:szCs w:val="21"/>
          <w:lang w:val="en-US"/>
        </w:rPr>
        <w:t> tables. Otherwise, MySQL </w:t>
      </w:r>
      <w:hyperlink r:id="rId1932" w:anchor="glos_table_lock" w:tooltip="table lock" w:history="1">
        <w:r w:rsidR="00BF5A24" w:rsidRPr="00BF5A24">
          <w:rPr>
            <w:rStyle w:val="a4"/>
            <w:rFonts w:ascii="Arial" w:hAnsi="Arial" w:cs="Arial"/>
            <w:color w:val="0074A3"/>
            <w:sz w:val="21"/>
            <w:szCs w:val="21"/>
            <w:lang w:val="en-US"/>
          </w:rPr>
          <w:t>locks the table</w:t>
        </w:r>
      </w:hyperlink>
      <w:r w:rsidR="00BF5A24" w:rsidRPr="00BF5A24">
        <w:rPr>
          <w:rFonts w:ascii="Arial" w:hAnsi="Arial" w:cs="Arial"/>
          <w:color w:val="555555"/>
          <w:sz w:val="21"/>
          <w:szCs w:val="21"/>
          <w:lang w:val="en-US"/>
        </w:rPr>
        <w:t> during the time </w:t>
      </w:r>
      <w:hyperlink r:id="rId1933" w:tooltip="13.7.3.4 OPTIMIZE TABLE Statement" w:history="1">
        <w:r w:rsidR="00BF5A24" w:rsidRPr="00BF5A24">
          <w:rPr>
            <w:rStyle w:val="HTML"/>
            <w:color w:val="000000"/>
            <w:bdr w:val="none" w:sz="0" w:space="0" w:color="auto" w:frame="1"/>
            <w:lang w:val="en-US"/>
          </w:rPr>
          <w:t>OPTIMIZE TABLE</w:t>
        </w:r>
      </w:hyperlink>
      <w:r w:rsidR="00BF5A24" w:rsidRPr="00BF5A24">
        <w:rPr>
          <w:rFonts w:ascii="Arial" w:hAnsi="Arial" w:cs="Arial"/>
          <w:color w:val="555555"/>
          <w:sz w:val="21"/>
          <w:szCs w:val="21"/>
          <w:lang w:val="en-US"/>
        </w:rPr>
        <w:t> is running.</w:t>
      </w:r>
    </w:p>
    <w:p w:rsidR="00BF5A24" w:rsidRDefault="00856AE5" w:rsidP="00BF5A24">
      <w:pPr>
        <w:pStyle w:val="a3"/>
        <w:spacing w:before="0" w:beforeAutospacing="0" w:after="0" w:afterAutospacing="0"/>
        <w:textAlignment w:val="baseline"/>
        <w:rPr>
          <w:rFonts w:ascii="Arial" w:hAnsi="Arial" w:cs="Arial"/>
          <w:color w:val="555555"/>
          <w:sz w:val="21"/>
          <w:szCs w:val="21"/>
          <w:lang w:val="en-US"/>
        </w:rPr>
      </w:pPr>
      <w:hyperlink r:id="rId1934" w:tooltip="13.7.3.4 OPTIMIZE TABLE Statement" w:history="1">
        <w:r w:rsidR="00BF5A24" w:rsidRPr="00BF5A24">
          <w:rPr>
            <w:rStyle w:val="HTML"/>
            <w:color w:val="000000"/>
            <w:bdr w:val="none" w:sz="0" w:space="0" w:color="auto" w:frame="1"/>
            <w:lang w:val="en-US"/>
          </w:rPr>
          <w:t>OPTIMIZE TABLE</w:t>
        </w:r>
      </w:hyperlink>
      <w:r w:rsidR="00BF5A24" w:rsidRPr="00BF5A24">
        <w:rPr>
          <w:rFonts w:ascii="Arial" w:hAnsi="Arial" w:cs="Arial"/>
          <w:color w:val="555555"/>
          <w:sz w:val="21"/>
          <w:szCs w:val="21"/>
          <w:lang w:val="en-US"/>
        </w:rPr>
        <w:t> does not sort R-tree indexes, such as spatial indexes on </w:t>
      </w:r>
      <w:r w:rsidR="00BF5A24" w:rsidRPr="00BF5A24">
        <w:rPr>
          <w:rStyle w:val="HTML"/>
          <w:color w:val="000000"/>
          <w:bdr w:val="none" w:sz="0" w:space="0" w:color="auto" w:frame="1"/>
          <w:lang w:val="en-US"/>
        </w:rPr>
        <w:t>POINT</w:t>
      </w:r>
      <w:r w:rsidR="00BF5A24" w:rsidRPr="00BF5A24">
        <w:rPr>
          <w:rFonts w:ascii="Arial" w:hAnsi="Arial" w:cs="Arial"/>
          <w:color w:val="555555"/>
          <w:sz w:val="21"/>
          <w:szCs w:val="21"/>
          <w:lang w:val="en-US"/>
        </w:rPr>
        <w:t xml:space="preserve"> columns. </w:t>
      </w:r>
      <w:r w:rsidR="00BF5A24" w:rsidRPr="00856AE5">
        <w:rPr>
          <w:rFonts w:ascii="Arial" w:hAnsi="Arial" w:cs="Arial"/>
          <w:color w:val="555555"/>
          <w:sz w:val="21"/>
          <w:szCs w:val="21"/>
          <w:lang w:val="en-US"/>
        </w:rPr>
        <w:t>(Bug #23578)</w:t>
      </w:r>
    </w:p>
    <w:p w:rsidR="00112C65" w:rsidRPr="00112C65" w:rsidRDefault="00112C65" w:rsidP="00112C65">
      <w:pPr>
        <w:pStyle w:val="1"/>
        <w:rPr>
          <w:lang w:val="en-US"/>
        </w:rPr>
      </w:pPr>
      <w:bookmarkStart w:id="1060" w:name="_Toc57738620"/>
      <w:r w:rsidRPr="00112C65">
        <w:rPr>
          <w:lang w:val="en-US"/>
        </w:rPr>
        <w:t>DESCRIBE Statement</w:t>
      </w:r>
      <w:bookmarkEnd w:id="1060"/>
    </w:p>
    <w:p w:rsidR="00112C65" w:rsidRPr="00112C65" w:rsidRDefault="00112C65" w:rsidP="00112C65">
      <w:pPr>
        <w:pStyle w:val="a3"/>
        <w:shd w:val="clear" w:color="auto" w:fill="FFFFFF"/>
        <w:spacing w:before="0" w:beforeAutospacing="0" w:after="0" w:afterAutospacing="0"/>
        <w:textAlignment w:val="baseline"/>
        <w:rPr>
          <w:rFonts w:ascii="Arial" w:hAnsi="Arial" w:cs="Arial"/>
          <w:color w:val="555555"/>
          <w:sz w:val="21"/>
          <w:szCs w:val="21"/>
          <w:lang w:val="en-US"/>
        </w:rPr>
      </w:pPr>
      <w:bookmarkStart w:id="1061" w:name="idm46251757472480"/>
      <w:bookmarkStart w:id="1062" w:name="idm46251757471408"/>
      <w:bookmarkEnd w:id="1061"/>
      <w:bookmarkEnd w:id="1062"/>
      <w:r w:rsidRPr="00112C65">
        <w:rPr>
          <w:rFonts w:ascii="Arial" w:hAnsi="Arial" w:cs="Arial"/>
          <w:color w:val="555555"/>
          <w:sz w:val="21"/>
          <w:szCs w:val="21"/>
          <w:lang w:val="en-US"/>
        </w:rPr>
        <w:t>The </w:t>
      </w:r>
      <w:hyperlink r:id="rId1935" w:tooltip="13.8.1 DESCRIBE Statement" w:history="1">
        <w:r w:rsidRPr="00112C65">
          <w:rPr>
            <w:rStyle w:val="HTML"/>
            <w:rFonts w:eastAsiaTheme="majorEastAsia"/>
            <w:color w:val="000000"/>
            <w:u w:val="single"/>
            <w:bdr w:val="none" w:sz="0" w:space="0" w:color="auto" w:frame="1"/>
            <w:lang w:val="en-US"/>
          </w:rPr>
          <w:t>DESCRIBE</w:t>
        </w:r>
      </w:hyperlink>
      <w:r w:rsidRPr="00112C65">
        <w:rPr>
          <w:rFonts w:ascii="Arial" w:hAnsi="Arial" w:cs="Arial"/>
          <w:color w:val="555555"/>
          <w:sz w:val="21"/>
          <w:szCs w:val="21"/>
          <w:lang w:val="en-US"/>
        </w:rPr>
        <w:t> and </w:t>
      </w:r>
      <w:hyperlink r:id="rId1936" w:tooltip="13.8.2 EXPLAIN Statement" w:history="1">
        <w:r w:rsidRPr="00112C65">
          <w:rPr>
            <w:rStyle w:val="HTML"/>
            <w:rFonts w:eastAsiaTheme="majorEastAsia"/>
            <w:color w:val="000000"/>
            <w:u w:val="single"/>
            <w:bdr w:val="none" w:sz="0" w:space="0" w:color="auto" w:frame="1"/>
            <w:lang w:val="en-US"/>
          </w:rPr>
          <w:t>EXPLAIN</w:t>
        </w:r>
      </w:hyperlink>
      <w:r w:rsidRPr="00112C65">
        <w:rPr>
          <w:rFonts w:ascii="Arial" w:hAnsi="Arial" w:cs="Arial"/>
          <w:color w:val="555555"/>
          <w:sz w:val="21"/>
          <w:szCs w:val="21"/>
          <w:lang w:val="en-US"/>
        </w:rPr>
        <w:t> statements are synonyms, used either to obtain information about table structure or query execution plans..</w:t>
      </w:r>
    </w:p>
    <w:p w:rsidR="00112C65" w:rsidRPr="00112C65" w:rsidRDefault="00112C65" w:rsidP="00112C65">
      <w:pPr>
        <w:pStyle w:val="1"/>
        <w:rPr>
          <w:lang w:val="en-US"/>
        </w:rPr>
      </w:pPr>
      <w:bookmarkStart w:id="1063" w:name="_Toc57738621"/>
      <w:r w:rsidRPr="00112C65">
        <w:rPr>
          <w:lang w:val="en-US"/>
        </w:rPr>
        <w:t>SHOW COLUMNS Statement</w:t>
      </w:r>
      <w:bookmarkEnd w:id="1063"/>
    </w:p>
    <w:p w:rsidR="00112C65" w:rsidRPr="00112C65" w:rsidRDefault="00112C65" w:rsidP="00112C65">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bookmarkStart w:id="1064" w:name="idm46251760352272"/>
      <w:bookmarkStart w:id="1065" w:name="idm46251760349504"/>
      <w:bookmarkStart w:id="1066" w:name="idm46251760348432"/>
      <w:bookmarkEnd w:id="1064"/>
      <w:bookmarkEnd w:id="1065"/>
      <w:bookmarkEnd w:id="1066"/>
      <w:r w:rsidRPr="00112C65">
        <w:rPr>
          <w:rStyle w:val="token"/>
          <w:rFonts w:ascii="Consolas" w:eastAsiaTheme="majorEastAsia" w:hAnsi="Consolas" w:cs="Consolas"/>
          <w:color w:val="0077AA"/>
          <w:sz w:val="19"/>
          <w:szCs w:val="19"/>
          <w:bdr w:val="none" w:sz="0" w:space="0" w:color="auto" w:frame="1"/>
          <w:lang w:val="en-US"/>
        </w:rPr>
        <w:t>SHOW</w:t>
      </w:r>
      <w:r w:rsidRPr="00112C65">
        <w:rPr>
          <w:rStyle w:val="HTML"/>
          <w:rFonts w:ascii="Consolas" w:hAnsi="Consolas" w:cs="Consolas"/>
          <w:color w:val="000000"/>
          <w:sz w:val="19"/>
          <w:szCs w:val="19"/>
          <w:bdr w:val="none" w:sz="0" w:space="0" w:color="auto" w:frame="1"/>
          <w:lang w:val="en-US"/>
        </w:rPr>
        <w:t xml:space="preserve"> </w:t>
      </w:r>
      <w:r w:rsidRPr="00112C65">
        <w:rPr>
          <w:rStyle w:val="token"/>
          <w:rFonts w:ascii="Consolas" w:eastAsiaTheme="majorEastAsia" w:hAnsi="Consolas" w:cs="Consolas"/>
          <w:color w:val="999999"/>
          <w:sz w:val="19"/>
          <w:szCs w:val="19"/>
          <w:bdr w:val="none" w:sz="0" w:space="0" w:color="auto" w:frame="1"/>
          <w:lang w:val="en-US"/>
        </w:rPr>
        <w:t>[</w:t>
      </w:r>
      <w:r w:rsidRPr="00112C65">
        <w:rPr>
          <w:rStyle w:val="token"/>
          <w:rFonts w:ascii="Consolas" w:eastAsiaTheme="majorEastAsia" w:hAnsi="Consolas" w:cs="Consolas"/>
          <w:color w:val="0077AA"/>
          <w:sz w:val="19"/>
          <w:szCs w:val="19"/>
          <w:bdr w:val="none" w:sz="0" w:space="0" w:color="auto" w:frame="1"/>
          <w:lang w:val="en-US"/>
        </w:rPr>
        <w:t>EXTENDED</w:t>
      </w:r>
      <w:r w:rsidRPr="00112C65">
        <w:rPr>
          <w:rStyle w:val="token"/>
          <w:rFonts w:ascii="Consolas" w:eastAsiaTheme="majorEastAsia" w:hAnsi="Consolas" w:cs="Consolas"/>
          <w:color w:val="999999"/>
          <w:sz w:val="19"/>
          <w:szCs w:val="19"/>
          <w:bdr w:val="none" w:sz="0" w:space="0" w:color="auto" w:frame="1"/>
          <w:lang w:val="en-US"/>
        </w:rPr>
        <w:t>]</w:t>
      </w:r>
      <w:r w:rsidRPr="00112C65">
        <w:rPr>
          <w:rStyle w:val="HTML"/>
          <w:rFonts w:ascii="Consolas" w:hAnsi="Consolas" w:cs="Consolas"/>
          <w:color w:val="000000"/>
          <w:sz w:val="19"/>
          <w:szCs w:val="19"/>
          <w:bdr w:val="none" w:sz="0" w:space="0" w:color="auto" w:frame="1"/>
          <w:lang w:val="en-US"/>
        </w:rPr>
        <w:t xml:space="preserve"> </w:t>
      </w:r>
      <w:r w:rsidRPr="00112C65">
        <w:rPr>
          <w:rStyle w:val="token"/>
          <w:rFonts w:ascii="Consolas" w:eastAsiaTheme="majorEastAsia" w:hAnsi="Consolas" w:cs="Consolas"/>
          <w:color w:val="999999"/>
          <w:sz w:val="19"/>
          <w:szCs w:val="19"/>
          <w:bdr w:val="none" w:sz="0" w:space="0" w:color="auto" w:frame="1"/>
          <w:lang w:val="en-US"/>
        </w:rPr>
        <w:t>[</w:t>
      </w:r>
      <w:r w:rsidRPr="00112C65">
        <w:rPr>
          <w:rStyle w:val="token"/>
          <w:rFonts w:ascii="Consolas" w:eastAsiaTheme="majorEastAsia" w:hAnsi="Consolas" w:cs="Consolas"/>
          <w:color w:val="0077AA"/>
          <w:sz w:val="19"/>
          <w:szCs w:val="19"/>
          <w:bdr w:val="none" w:sz="0" w:space="0" w:color="auto" w:frame="1"/>
          <w:lang w:val="en-US"/>
        </w:rPr>
        <w:t>FULL</w:t>
      </w:r>
      <w:r w:rsidRPr="00112C65">
        <w:rPr>
          <w:rStyle w:val="token"/>
          <w:rFonts w:ascii="Consolas" w:eastAsiaTheme="majorEastAsia" w:hAnsi="Consolas" w:cs="Consolas"/>
          <w:color w:val="999999"/>
          <w:sz w:val="19"/>
          <w:szCs w:val="19"/>
          <w:bdr w:val="none" w:sz="0" w:space="0" w:color="auto" w:frame="1"/>
          <w:lang w:val="en-US"/>
        </w:rPr>
        <w:t>]</w:t>
      </w:r>
      <w:r w:rsidRPr="00112C65">
        <w:rPr>
          <w:rStyle w:val="HTML"/>
          <w:rFonts w:ascii="Consolas" w:hAnsi="Consolas" w:cs="Consolas"/>
          <w:color w:val="000000"/>
          <w:sz w:val="19"/>
          <w:szCs w:val="19"/>
          <w:bdr w:val="none" w:sz="0" w:space="0" w:color="auto" w:frame="1"/>
          <w:lang w:val="en-US"/>
        </w:rPr>
        <w:t xml:space="preserve"> {</w:t>
      </w:r>
      <w:r w:rsidRPr="00112C65">
        <w:rPr>
          <w:rStyle w:val="token"/>
          <w:rFonts w:ascii="Consolas" w:eastAsiaTheme="majorEastAsia" w:hAnsi="Consolas" w:cs="Consolas"/>
          <w:color w:val="0077AA"/>
          <w:sz w:val="19"/>
          <w:szCs w:val="19"/>
          <w:bdr w:val="none" w:sz="0" w:space="0" w:color="auto" w:frame="1"/>
          <w:lang w:val="en-US"/>
        </w:rPr>
        <w:t>COLUMNS</w:t>
      </w:r>
      <w:r w:rsidRPr="00112C65">
        <w:rPr>
          <w:rStyle w:val="HTML"/>
          <w:rFonts w:ascii="Consolas" w:hAnsi="Consolas" w:cs="Consolas"/>
          <w:color w:val="000000"/>
          <w:sz w:val="19"/>
          <w:szCs w:val="19"/>
          <w:bdr w:val="none" w:sz="0" w:space="0" w:color="auto" w:frame="1"/>
          <w:lang w:val="en-US"/>
        </w:rPr>
        <w:t xml:space="preserve"> </w:t>
      </w:r>
      <w:r w:rsidRPr="00112C65">
        <w:rPr>
          <w:rStyle w:val="token"/>
          <w:rFonts w:ascii="Consolas" w:eastAsiaTheme="majorEastAsia" w:hAnsi="Consolas" w:cs="Consolas"/>
          <w:color w:val="A67F59"/>
          <w:sz w:val="19"/>
          <w:szCs w:val="19"/>
          <w:bdr w:val="none" w:sz="0" w:space="0" w:color="auto" w:frame="1"/>
          <w:lang w:val="en-US"/>
        </w:rPr>
        <w:t>|</w:t>
      </w:r>
      <w:r w:rsidRPr="00112C65">
        <w:rPr>
          <w:rStyle w:val="HTML"/>
          <w:rFonts w:ascii="Consolas" w:hAnsi="Consolas" w:cs="Consolas"/>
          <w:color w:val="000000"/>
          <w:sz w:val="19"/>
          <w:szCs w:val="19"/>
          <w:bdr w:val="none" w:sz="0" w:space="0" w:color="auto" w:frame="1"/>
          <w:lang w:val="en-US"/>
        </w:rPr>
        <w:t xml:space="preserve"> </w:t>
      </w:r>
      <w:r w:rsidRPr="00112C65">
        <w:rPr>
          <w:rStyle w:val="token"/>
          <w:rFonts w:ascii="Consolas" w:eastAsiaTheme="majorEastAsia" w:hAnsi="Consolas" w:cs="Consolas"/>
          <w:color w:val="0077AA"/>
          <w:sz w:val="19"/>
          <w:szCs w:val="19"/>
          <w:bdr w:val="none" w:sz="0" w:space="0" w:color="auto" w:frame="1"/>
          <w:lang w:val="en-US"/>
        </w:rPr>
        <w:t>FIELDS</w:t>
      </w:r>
      <w:r w:rsidRPr="00112C65">
        <w:rPr>
          <w:rStyle w:val="HTML"/>
          <w:rFonts w:ascii="Consolas" w:hAnsi="Consolas" w:cs="Consolas"/>
          <w:color w:val="000000"/>
          <w:sz w:val="19"/>
          <w:szCs w:val="19"/>
          <w:bdr w:val="none" w:sz="0" w:space="0" w:color="auto" w:frame="1"/>
          <w:lang w:val="en-US"/>
        </w:rPr>
        <w:t>}</w:t>
      </w:r>
    </w:p>
    <w:p w:rsidR="00112C65" w:rsidRPr="00112C65" w:rsidRDefault="00112C65" w:rsidP="00112C65">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112C65">
        <w:rPr>
          <w:rStyle w:val="HTML"/>
          <w:rFonts w:ascii="Consolas" w:hAnsi="Consolas" w:cs="Consolas"/>
          <w:color w:val="000000"/>
          <w:sz w:val="19"/>
          <w:szCs w:val="19"/>
          <w:bdr w:val="none" w:sz="0" w:space="0" w:color="auto" w:frame="1"/>
          <w:lang w:val="en-US"/>
        </w:rPr>
        <w:t xml:space="preserve">    {</w:t>
      </w:r>
      <w:r w:rsidRPr="00112C65">
        <w:rPr>
          <w:rStyle w:val="token"/>
          <w:rFonts w:ascii="Consolas" w:eastAsiaTheme="majorEastAsia" w:hAnsi="Consolas" w:cs="Consolas"/>
          <w:color w:val="0077AA"/>
          <w:sz w:val="19"/>
          <w:szCs w:val="19"/>
          <w:bdr w:val="none" w:sz="0" w:space="0" w:color="auto" w:frame="1"/>
          <w:lang w:val="en-US"/>
        </w:rPr>
        <w:t>FROM</w:t>
      </w:r>
      <w:r w:rsidRPr="00112C65">
        <w:rPr>
          <w:rStyle w:val="HTML"/>
          <w:rFonts w:ascii="Consolas" w:hAnsi="Consolas" w:cs="Consolas"/>
          <w:color w:val="000000"/>
          <w:sz w:val="19"/>
          <w:szCs w:val="19"/>
          <w:bdr w:val="none" w:sz="0" w:space="0" w:color="auto" w:frame="1"/>
          <w:lang w:val="en-US"/>
        </w:rPr>
        <w:t xml:space="preserve"> </w:t>
      </w:r>
      <w:r w:rsidRPr="00112C65">
        <w:rPr>
          <w:rStyle w:val="token"/>
          <w:rFonts w:ascii="Consolas" w:eastAsiaTheme="majorEastAsia" w:hAnsi="Consolas" w:cs="Consolas"/>
          <w:color w:val="A67F59"/>
          <w:sz w:val="19"/>
          <w:szCs w:val="19"/>
          <w:bdr w:val="none" w:sz="0" w:space="0" w:color="auto" w:frame="1"/>
          <w:lang w:val="en-US"/>
        </w:rPr>
        <w:t>|</w:t>
      </w:r>
      <w:r w:rsidRPr="00112C65">
        <w:rPr>
          <w:rStyle w:val="HTML"/>
          <w:rFonts w:ascii="Consolas" w:hAnsi="Consolas" w:cs="Consolas"/>
          <w:color w:val="000000"/>
          <w:sz w:val="19"/>
          <w:szCs w:val="19"/>
          <w:bdr w:val="none" w:sz="0" w:space="0" w:color="auto" w:frame="1"/>
          <w:lang w:val="en-US"/>
        </w:rPr>
        <w:t xml:space="preserve"> </w:t>
      </w:r>
      <w:r w:rsidRPr="00112C65">
        <w:rPr>
          <w:rStyle w:val="token"/>
          <w:rFonts w:ascii="Consolas" w:eastAsiaTheme="majorEastAsia" w:hAnsi="Consolas" w:cs="Consolas"/>
          <w:color w:val="0077AA"/>
          <w:sz w:val="19"/>
          <w:szCs w:val="19"/>
          <w:bdr w:val="none" w:sz="0" w:space="0" w:color="auto" w:frame="1"/>
          <w:lang w:val="en-US"/>
        </w:rPr>
        <w:t>IN</w:t>
      </w:r>
      <w:r w:rsidRPr="00112C65">
        <w:rPr>
          <w:rStyle w:val="HTML"/>
          <w:rFonts w:ascii="Consolas" w:hAnsi="Consolas" w:cs="Consolas"/>
          <w:color w:val="000000"/>
          <w:sz w:val="19"/>
          <w:szCs w:val="19"/>
          <w:bdr w:val="none" w:sz="0" w:space="0" w:color="auto" w:frame="1"/>
          <w:lang w:val="en-US"/>
        </w:rPr>
        <w:t xml:space="preserve">} </w:t>
      </w:r>
      <w:r w:rsidRPr="00112C65">
        <w:rPr>
          <w:rStyle w:val="a5"/>
          <w:rFonts w:ascii="Consolas" w:eastAsiaTheme="majorEastAsia" w:hAnsi="Consolas" w:cs="Consolas"/>
          <w:color w:val="000000"/>
          <w:sz w:val="19"/>
          <w:szCs w:val="19"/>
          <w:bdr w:val="none" w:sz="0" w:space="0" w:color="auto" w:frame="1"/>
          <w:lang w:val="en-US"/>
        </w:rPr>
        <w:t>tbl_name</w:t>
      </w:r>
    </w:p>
    <w:p w:rsidR="00112C65" w:rsidRPr="00112C65" w:rsidRDefault="00112C65" w:rsidP="00112C65">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112C65">
        <w:rPr>
          <w:rStyle w:val="HTML"/>
          <w:rFonts w:ascii="Consolas" w:hAnsi="Consolas" w:cs="Consolas"/>
          <w:color w:val="000000"/>
          <w:sz w:val="19"/>
          <w:szCs w:val="19"/>
          <w:bdr w:val="none" w:sz="0" w:space="0" w:color="auto" w:frame="1"/>
          <w:lang w:val="en-US"/>
        </w:rPr>
        <w:t xml:space="preserve">    </w:t>
      </w:r>
      <w:r w:rsidRPr="00112C65">
        <w:rPr>
          <w:rStyle w:val="token"/>
          <w:rFonts w:ascii="Consolas" w:eastAsiaTheme="majorEastAsia" w:hAnsi="Consolas" w:cs="Consolas"/>
          <w:color w:val="999999"/>
          <w:sz w:val="19"/>
          <w:szCs w:val="19"/>
          <w:bdr w:val="none" w:sz="0" w:space="0" w:color="auto" w:frame="1"/>
          <w:lang w:val="en-US"/>
        </w:rPr>
        <w:t>[</w:t>
      </w:r>
      <w:r w:rsidRPr="00112C65">
        <w:rPr>
          <w:rStyle w:val="HTML"/>
          <w:rFonts w:ascii="Consolas" w:hAnsi="Consolas" w:cs="Consolas"/>
          <w:color w:val="000000"/>
          <w:sz w:val="19"/>
          <w:szCs w:val="19"/>
          <w:bdr w:val="none" w:sz="0" w:space="0" w:color="auto" w:frame="1"/>
          <w:lang w:val="en-US"/>
        </w:rPr>
        <w:t>{</w:t>
      </w:r>
      <w:r w:rsidRPr="00112C65">
        <w:rPr>
          <w:rStyle w:val="token"/>
          <w:rFonts w:ascii="Consolas" w:eastAsiaTheme="majorEastAsia" w:hAnsi="Consolas" w:cs="Consolas"/>
          <w:color w:val="0077AA"/>
          <w:sz w:val="19"/>
          <w:szCs w:val="19"/>
          <w:bdr w:val="none" w:sz="0" w:space="0" w:color="auto" w:frame="1"/>
          <w:lang w:val="en-US"/>
        </w:rPr>
        <w:t>FROM</w:t>
      </w:r>
      <w:r w:rsidRPr="00112C65">
        <w:rPr>
          <w:rStyle w:val="HTML"/>
          <w:rFonts w:ascii="Consolas" w:hAnsi="Consolas" w:cs="Consolas"/>
          <w:color w:val="000000"/>
          <w:sz w:val="19"/>
          <w:szCs w:val="19"/>
          <w:bdr w:val="none" w:sz="0" w:space="0" w:color="auto" w:frame="1"/>
          <w:lang w:val="en-US"/>
        </w:rPr>
        <w:t xml:space="preserve"> </w:t>
      </w:r>
      <w:r w:rsidRPr="00112C65">
        <w:rPr>
          <w:rStyle w:val="token"/>
          <w:rFonts w:ascii="Consolas" w:eastAsiaTheme="majorEastAsia" w:hAnsi="Consolas" w:cs="Consolas"/>
          <w:color w:val="A67F59"/>
          <w:sz w:val="19"/>
          <w:szCs w:val="19"/>
          <w:bdr w:val="none" w:sz="0" w:space="0" w:color="auto" w:frame="1"/>
          <w:lang w:val="en-US"/>
        </w:rPr>
        <w:t>|</w:t>
      </w:r>
      <w:r w:rsidRPr="00112C65">
        <w:rPr>
          <w:rStyle w:val="HTML"/>
          <w:rFonts w:ascii="Consolas" w:hAnsi="Consolas" w:cs="Consolas"/>
          <w:color w:val="000000"/>
          <w:sz w:val="19"/>
          <w:szCs w:val="19"/>
          <w:bdr w:val="none" w:sz="0" w:space="0" w:color="auto" w:frame="1"/>
          <w:lang w:val="en-US"/>
        </w:rPr>
        <w:t xml:space="preserve"> </w:t>
      </w:r>
      <w:r w:rsidRPr="00112C65">
        <w:rPr>
          <w:rStyle w:val="token"/>
          <w:rFonts w:ascii="Consolas" w:eastAsiaTheme="majorEastAsia" w:hAnsi="Consolas" w:cs="Consolas"/>
          <w:color w:val="0077AA"/>
          <w:sz w:val="19"/>
          <w:szCs w:val="19"/>
          <w:bdr w:val="none" w:sz="0" w:space="0" w:color="auto" w:frame="1"/>
          <w:lang w:val="en-US"/>
        </w:rPr>
        <w:t>IN</w:t>
      </w:r>
      <w:r w:rsidRPr="00112C65">
        <w:rPr>
          <w:rStyle w:val="HTML"/>
          <w:rFonts w:ascii="Consolas" w:hAnsi="Consolas" w:cs="Consolas"/>
          <w:color w:val="000000"/>
          <w:sz w:val="19"/>
          <w:szCs w:val="19"/>
          <w:bdr w:val="none" w:sz="0" w:space="0" w:color="auto" w:frame="1"/>
          <w:lang w:val="en-US"/>
        </w:rPr>
        <w:t xml:space="preserve">} </w:t>
      </w:r>
      <w:r w:rsidRPr="00112C65">
        <w:rPr>
          <w:rStyle w:val="a5"/>
          <w:rFonts w:ascii="Consolas" w:eastAsiaTheme="majorEastAsia" w:hAnsi="Consolas" w:cs="Consolas"/>
          <w:color w:val="000000"/>
          <w:sz w:val="19"/>
          <w:szCs w:val="19"/>
          <w:bdr w:val="none" w:sz="0" w:space="0" w:color="auto" w:frame="1"/>
          <w:lang w:val="en-US"/>
        </w:rPr>
        <w:t>db_name</w:t>
      </w:r>
      <w:r w:rsidRPr="00112C65">
        <w:rPr>
          <w:rStyle w:val="token"/>
          <w:rFonts w:ascii="Consolas" w:eastAsiaTheme="majorEastAsia" w:hAnsi="Consolas" w:cs="Consolas"/>
          <w:color w:val="999999"/>
          <w:sz w:val="19"/>
          <w:szCs w:val="19"/>
          <w:bdr w:val="none" w:sz="0" w:space="0" w:color="auto" w:frame="1"/>
          <w:lang w:val="en-US"/>
        </w:rPr>
        <w:t>]</w:t>
      </w:r>
    </w:p>
    <w:p w:rsidR="00112C65" w:rsidRPr="00112C65" w:rsidRDefault="00112C65" w:rsidP="00112C65">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Fonts w:ascii="Consolas" w:hAnsi="Consolas" w:cs="Consolas"/>
          <w:color w:val="000000"/>
          <w:sz w:val="19"/>
          <w:szCs w:val="19"/>
          <w:lang w:val="en-US"/>
        </w:rPr>
      </w:pPr>
      <w:r w:rsidRPr="00112C65">
        <w:rPr>
          <w:rStyle w:val="HTML"/>
          <w:rFonts w:ascii="Consolas" w:hAnsi="Consolas" w:cs="Consolas"/>
          <w:color w:val="000000"/>
          <w:sz w:val="19"/>
          <w:szCs w:val="19"/>
          <w:bdr w:val="none" w:sz="0" w:space="0" w:color="auto" w:frame="1"/>
          <w:lang w:val="en-US"/>
        </w:rPr>
        <w:t xml:space="preserve">    </w:t>
      </w:r>
      <w:r w:rsidRPr="00112C65">
        <w:rPr>
          <w:rStyle w:val="token"/>
          <w:rFonts w:ascii="Consolas" w:eastAsiaTheme="majorEastAsia" w:hAnsi="Consolas" w:cs="Consolas"/>
          <w:color w:val="999999"/>
          <w:sz w:val="19"/>
          <w:szCs w:val="19"/>
          <w:bdr w:val="none" w:sz="0" w:space="0" w:color="auto" w:frame="1"/>
          <w:lang w:val="en-US"/>
        </w:rPr>
        <w:t>[</w:t>
      </w:r>
      <w:r w:rsidRPr="00112C65">
        <w:rPr>
          <w:rStyle w:val="token"/>
          <w:rFonts w:ascii="Consolas" w:eastAsiaTheme="majorEastAsia" w:hAnsi="Consolas" w:cs="Consolas"/>
          <w:color w:val="A67F59"/>
          <w:sz w:val="19"/>
          <w:szCs w:val="19"/>
          <w:bdr w:val="none" w:sz="0" w:space="0" w:color="auto" w:frame="1"/>
          <w:lang w:val="en-US"/>
        </w:rPr>
        <w:t>LIKE</w:t>
      </w:r>
      <w:r w:rsidRPr="00112C65">
        <w:rPr>
          <w:rStyle w:val="HTML"/>
          <w:rFonts w:ascii="Consolas" w:hAnsi="Consolas" w:cs="Consolas"/>
          <w:color w:val="000000"/>
          <w:sz w:val="19"/>
          <w:szCs w:val="19"/>
          <w:bdr w:val="none" w:sz="0" w:space="0" w:color="auto" w:frame="1"/>
          <w:lang w:val="en-US"/>
        </w:rPr>
        <w:t xml:space="preserve"> </w:t>
      </w:r>
      <w:r w:rsidRPr="00112C65">
        <w:rPr>
          <w:rStyle w:val="token"/>
          <w:rFonts w:ascii="Consolas" w:eastAsiaTheme="majorEastAsia" w:hAnsi="Consolas" w:cs="Consolas"/>
          <w:color w:val="669900"/>
          <w:sz w:val="19"/>
          <w:szCs w:val="19"/>
          <w:bdr w:val="none" w:sz="0" w:space="0" w:color="auto" w:frame="1"/>
          <w:lang w:val="en-US"/>
        </w:rPr>
        <w:t>'</w:t>
      </w:r>
      <w:r w:rsidRPr="00112C65">
        <w:rPr>
          <w:rStyle w:val="a5"/>
          <w:rFonts w:ascii="Consolas" w:eastAsiaTheme="majorEastAsia" w:hAnsi="Consolas" w:cs="Consolas"/>
          <w:color w:val="669900"/>
          <w:sz w:val="19"/>
          <w:szCs w:val="19"/>
          <w:bdr w:val="none" w:sz="0" w:space="0" w:color="auto" w:frame="1"/>
          <w:lang w:val="en-US"/>
        </w:rPr>
        <w:t>pattern</w:t>
      </w:r>
      <w:r w:rsidRPr="00112C65">
        <w:rPr>
          <w:rStyle w:val="token"/>
          <w:rFonts w:ascii="Consolas" w:eastAsiaTheme="majorEastAsia" w:hAnsi="Consolas" w:cs="Consolas"/>
          <w:color w:val="669900"/>
          <w:sz w:val="19"/>
          <w:szCs w:val="19"/>
          <w:bdr w:val="none" w:sz="0" w:space="0" w:color="auto" w:frame="1"/>
          <w:lang w:val="en-US"/>
        </w:rPr>
        <w:t>'</w:t>
      </w:r>
      <w:r w:rsidRPr="00112C65">
        <w:rPr>
          <w:rStyle w:val="HTML"/>
          <w:rFonts w:ascii="Consolas" w:hAnsi="Consolas" w:cs="Consolas"/>
          <w:color w:val="000000"/>
          <w:sz w:val="19"/>
          <w:szCs w:val="19"/>
          <w:bdr w:val="none" w:sz="0" w:space="0" w:color="auto" w:frame="1"/>
          <w:lang w:val="en-US"/>
        </w:rPr>
        <w:t xml:space="preserve"> </w:t>
      </w:r>
      <w:r w:rsidRPr="00112C65">
        <w:rPr>
          <w:rStyle w:val="token"/>
          <w:rFonts w:ascii="Consolas" w:eastAsiaTheme="majorEastAsia" w:hAnsi="Consolas" w:cs="Consolas"/>
          <w:color w:val="A67F59"/>
          <w:sz w:val="19"/>
          <w:szCs w:val="19"/>
          <w:bdr w:val="none" w:sz="0" w:space="0" w:color="auto" w:frame="1"/>
          <w:lang w:val="en-US"/>
        </w:rPr>
        <w:t>|</w:t>
      </w:r>
      <w:r w:rsidRPr="00112C65">
        <w:rPr>
          <w:rStyle w:val="HTML"/>
          <w:rFonts w:ascii="Consolas" w:hAnsi="Consolas" w:cs="Consolas"/>
          <w:color w:val="000000"/>
          <w:sz w:val="19"/>
          <w:szCs w:val="19"/>
          <w:bdr w:val="none" w:sz="0" w:space="0" w:color="auto" w:frame="1"/>
          <w:lang w:val="en-US"/>
        </w:rPr>
        <w:t xml:space="preserve"> </w:t>
      </w:r>
      <w:r w:rsidRPr="00112C65">
        <w:rPr>
          <w:rStyle w:val="token"/>
          <w:rFonts w:ascii="Consolas" w:eastAsiaTheme="majorEastAsia" w:hAnsi="Consolas" w:cs="Consolas"/>
          <w:color w:val="0077AA"/>
          <w:sz w:val="19"/>
          <w:szCs w:val="19"/>
          <w:bdr w:val="none" w:sz="0" w:space="0" w:color="auto" w:frame="1"/>
          <w:lang w:val="en-US"/>
        </w:rPr>
        <w:t>WHERE</w:t>
      </w:r>
      <w:r w:rsidRPr="00112C65">
        <w:rPr>
          <w:rStyle w:val="HTML"/>
          <w:rFonts w:ascii="Consolas" w:hAnsi="Consolas" w:cs="Consolas"/>
          <w:color w:val="000000"/>
          <w:sz w:val="19"/>
          <w:szCs w:val="19"/>
          <w:bdr w:val="none" w:sz="0" w:space="0" w:color="auto" w:frame="1"/>
          <w:lang w:val="en-US"/>
        </w:rPr>
        <w:t xml:space="preserve"> </w:t>
      </w:r>
      <w:r w:rsidRPr="00112C65">
        <w:rPr>
          <w:rStyle w:val="a5"/>
          <w:rFonts w:ascii="Consolas" w:eastAsiaTheme="majorEastAsia" w:hAnsi="Consolas" w:cs="Consolas"/>
          <w:color w:val="000000"/>
          <w:sz w:val="19"/>
          <w:szCs w:val="19"/>
          <w:bdr w:val="none" w:sz="0" w:space="0" w:color="auto" w:frame="1"/>
          <w:lang w:val="en-US"/>
        </w:rPr>
        <w:t>expr</w:t>
      </w:r>
      <w:r w:rsidRPr="00112C65">
        <w:rPr>
          <w:rStyle w:val="token"/>
          <w:rFonts w:ascii="Consolas" w:eastAsiaTheme="majorEastAsia" w:hAnsi="Consolas" w:cs="Consolas"/>
          <w:color w:val="999999"/>
          <w:sz w:val="19"/>
          <w:szCs w:val="19"/>
          <w:bdr w:val="none" w:sz="0" w:space="0" w:color="auto" w:frame="1"/>
          <w:lang w:val="en-US"/>
        </w:rPr>
        <w:t>]</w:t>
      </w:r>
    </w:p>
    <w:p w:rsidR="00112C65" w:rsidRPr="00112C65" w:rsidRDefault="00856AE5" w:rsidP="00112C65">
      <w:pPr>
        <w:pStyle w:val="a3"/>
        <w:shd w:val="clear" w:color="auto" w:fill="FFFFFF"/>
        <w:spacing w:before="0" w:beforeAutospacing="0" w:after="0" w:afterAutospacing="0"/>
        <w:textAlignment w:val="baseline"/>
        <w:rPr>
          <w:rFonts w:ascii="Arial" w:hAnsi="Arial" w:cs="Arial"/>
          <w:color w:val="555555"/>
          <w:sz w:val="21"/>
          <w:szCs w:val="21"/>
          <w:lang w:val="en-US"/>
        </w:rPr>
      </w:pPr>
      <w:hyperlink r:id="rId1937" w:tooltip="13.7.7.5 SHOW COLUMNS Statement" w:history="1">
        <w:r w:rsidR="00112C65" w:rsidRPr="00112C65">
          <w:rPr>
            <w:rStyle w:val="HTML"/>
            <w:color w:val="000000"/>
            <w:bdr w:val="none" w:sz="0" w:space="0" w:color="auto" w:frame="1"/>
            <w:lang w:val="en-US"/>
          </w:rPr>
          <w:t>SHOW COLUMNS</w:t>
        </w:r>
      </w:hyperlink>
      <w:r w:rsidR="00112C65" w:rsidRPr="00112C65">
        <w:rPr>
          <w:rFonts w:ascii="Arial" w:hAnsi="Arial" w:cs="Arial"/>
          <w:color w:val="555555"/>
          <w:sz w:val="21"/>
          <w:szCs w:val="21"/>
          <w:lang w:val="en-US"/>
        </w:rPr>
        <w:t> displays information about the columns in a given table. It also works for views. </w:t>
      </w:r>
      <w:hyperlink r:id="rId1938" w:tooltip="13.7.7.5 SHOW COLUMNS Statement" w:history="1">
        <w:r w:rsidR="00112C65" w:rsidRPr="00112C65">
          <w:rPr>
            <w:rStyle w:val="HTML"/>
            <w:color w:val="000000"/>
            <w:bdr w:val="none" w:sz="0" w:space="0" w:color="auto" w:frame="1"/>
            <w:lang w:val="en-US"/>
          </w:rPr>
          <w:t>SHOW COLUMNS</w:t>
        </w:r>
      </w:hyperlink>
      <w:r w:rsidR="00112C65" w:rsidRPr="00112C65">
        <w:rPr>
          <w:rFonts w:ascii="Arial" w:hAnsi="Arial" w:cs="Arial"/>
          <w:color w:val="555555"/>
          <w:sz w:val="21"/>
          <w:szCs w:val="21"/>
          <w:lang w:val="en-US"/>
        </w:rPr>
        <w:t> displays information only for those columns for which you have some privilege.</w:t>
      </w:r>
    </w:p>
    <w:p w:rsidR="00112C65" w:rsidRPr="00112C65" w:rsidRDefault="00112C65" w:rsidP="00112C65">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112C65">
        <w:rPr>
          <w:rStyle w:val="token"/>
          <w:rFonts w:ascii="Consolas" w:eastAsiaTheme="majorEastAsia" w:hAnsi="Consolas" w:cs="Consolas"/>
          <w:color w:val="A67F59"/>
          <w:sz w:val="19"/>
          <w:szCs w:val="19"/>
          <w:bdr w:val="none" w:sz="0" w:space="0" w:color="auto" w:frame="1"/>
          <w:lang w:val="en-US"/>
        </w:rPr>
        <w:t>mysql&gt;</w:t>
      </w:r>
      <w:r w:rsidRPr="00112C65">
        <w:rPr>
          <w:rStyle w:val="HTML"/>
          <w:rFonts w:ascii="Consolas" w:hAnsi="Consolas" w:cs="Consolas"/>
          <w:color w:val="000000"/>
          <w:sz w:val="19"/>
          <w:szCs w:val="19"/>
          <w:bdr w:val="none" w:sz="0" w:space="0" w:color="auto" w:frame="1"/>
          <w:lang w:val="en-US"/>
        </w:rPr>
        <w:t xml:space="preserve"> </w:t>
      </w:r>
      <w:r w:rsidRPr="00112C65">
        <w:rPr>
          <w:rStyle w:val="token"/>
          <w:rFonts w:ascii="Consolas" w:eastAsiaTheme="majorEastAsia" w:hAnsi="Consolas" w:cs="Consolas"/>
          <w:color w:val="0077AA"/>
          <w:sz w:val="19"/>
          <w:szCs w:val="19"/>
          <w:bdr w:val="none" w:sz="0" w:space="0" w:color="auto" w:frame="1"/>
          <w:lang w:val="en-US"/>
        </w:rPr>
        <w:t>SHOW</w:t>
      </w:r>
      <w:r w:rsidRPr="00112C65">
        <w:rPr>
          <w:rStyle w:val="HTML"/>
          <w:rFonts w:ascii="Consolas" w:hAnsi="Consolas" w:cs="Consolas"/>
          <w:color w:val="000000"/>
          <w:sz w:val="19"/>
          <w:szCs w:val="19"/>
          <w:bdr w:val="none" w:sz="0" w:space="0" w:color="auto" w:frame="1"/>
          <w:lang w:val="en-US"/>
        </w:rPr>
        <w:t xml:space="preserve"> </w:t>
      </w:r>
      <w:r w:rsidRPr="00112C65">
        <w:rPr>
          <w:rStyle w:val="token"/>
          <w:rFonts w:ascii="Consolas" w:eastAsiaTheme="majorEastAsia" w:hAnsi="Consolas" w:cs="Consolas"/>
          <w:color w:val="0077AA"/>
          <w:sz w:val="19"/>
          <w:szCs w:val="19"/>
          <w:bdr w:val="none" w:sz="0" w:space="0" w:color="auto" w:frame="1"/>
          <w:lang w:val="en-US"/>
        </w:rPr>
        <w:t>COLUMNS</w:t>
      </w:r>
      <w:r w:rsidRPr="00112C65">
        <w:rPr>
          <w:rStyle w:val="HTML"/>
          <w:rFonts w:ascii="Consolas" w:hAnsi="Consolas" w:cs="Consolas"/>
          <w:color w:val="000000"/>
          <w:sz w:val="19"/>
          <w:szCs w:val="19"/>
          <w:bdr w:val="none" w:sz="0" w:space="0" w:color="auto" w:frame="1"/>
          <w:lang w:val="en-US"/>
        </w:rPr>
        <w:t xml:space="preserve"> </w:t>
      </w:r>
      <w:r w:rsidRPr="00112C65">
        <w:rPr>
          <w:rStyle w:val="token"/>
          <w:rFonts w:ascii="Consolas" w:eastAsiaTheme="majorEastAsia" w:hAnsi="Consolas" w:cs="Consolas"/>
          <w:color w:val="0077AA"/>
          <w:sz w:val="19"/>
          <w:szCs w:val="19"/>
          <w:bdr w:val="none" w:sz="0" w:space="0" w:color="auto" w:frame="1"/>
          <w:lang w:val="en-US"/>
        </w:rPr>
        <w:t>FROM</w:t>
      </w:r>
      <w:r w:rsidRPr="00112C65">
        <w:rPr>
          <w:rStyle w:val="HTML"/>
          <w:rFonts w:ascii="Consolas" w:hAnsi="Consolas" w:cs="Consolas"/>
          <w:color w:val="000000"/>
          <w:sz w:val="19"/>
          <w:szCs w:val="19"/>
          <w:bdr w:val="none" w:sz="0" w:space="0" w:color="auto" w:frame="1"/>
          <w:lang w:val="en-US"/>
        </w:rPr>
        <w:t xml:space="preserve"> City</w:t>
      </w:r>
      <w:r w:rsidRPr="00112C65">
        <w:rPr>
          <w:rStyle w:val="token"/>
          <w:rFonts w:ascii="Consolas" w:eastAsiaTheme="majorEastAsia" w:hAnsi="Consolas" w:cs="Consolas"/>
          <w:color w:val="999999"/>
          <w:sz w:val="19"/>
          <w:szCs w:val="19"/>
          <w:bdr w:val="none" w:sz="0" w:space="0" w:color="auto" w:frame="1"/>
          <w:lang w:val="en-US"/>
        </w:rPr>
        <w:t>;</w:t>
      </w:r>
    </w:p>
    <w:p w:rsidR="00112C65" w:rsidRPr="00112C65" w:rsidRDefault="00112C65" w:rsidP="00112C65">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112C65">
        <w:rPr>
          <w:rStyle w:val="token"/>
          <w:rFonts w:ascii="Consolas" w:eastAsiaTheme="majorEastAsia" w:hAnsi="Consolas" w:cs="Consolas"/>
          <w:color w:val="999999"/>
          <w:sz w:val="19"/>
          <w:szCs w:val="19"/>
          <w:bdr w:val="none" w:sz="0" w:space="0" w:color="auto" w:frame="1"/>
          <w:lang w:val="en-US"/>
        </w:rPr>
        <w:t>+-------------+----------+------+-----+---------+----------------+</w:t>
      </w:r>
    </w:p>
    <w:p w:rsidR="00112C65" w:rsidRPr="00112C65" w:rsidRDefault="00112C65" w:rsidP="00112C65">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112C65">
        <w:rPr>
          <w:rStyle w:val="token"/>
          <w:rFonts w:ascii="Consolas" w:eastAsiaTheme="majorEastAsia" w:hAnsi="Consolas" w:cs="Consolas"/>
          <w:color w:val="999999"/>
          <w:sz w:val="19"/>
          <w:szCs w:val="19"/>
          <w:bdr w:val="none" w:sz="0" w:space="0" w:color="auto" w:frame="1"/>
          <w:lang w:val="en-US"/>
        </w:rPr>
        <w:t>|</w:t>
      </w:r>
      <w:r w:rsidRPr="00112C65">
        <w:rPr>
          <w:rStyle w:val="token"/>
          <w:rFonts w:ascii="Consolas" w:eastAsiaTheme="majorEastAsia" w:hAnsi="Consolas" w:cs="Consolas"/>
          <w:sz w:val="19"/>
          <w:szCs w:val="19"/>
          <w:bdr w:val="none" w:sz="0" w:space="0" w:color="auto" w:frame="1"/>
          <w:lang w:val="en-US"/>
        </w:rPr>
        <w:t xml:space="preserve"> Field       </w:t>
      </w:r>
      <w:r w:rsidRPr="00112C65">
        <w:rPr>
          <w:rStyle w:val="token"/>
          <w:rFonts w:ascii="Consolas" w:eastAsiaTheme="majorEastAsia" w:hAnsi="Consolas" w:cs="Consolas"/>
          <w:color w:val="999999"/>
          <w:sz w:val="19"/>
          <w:szCs w:val="19"/>
          <w:bdr w:val="none" w:sz="0" w:space="0" w:color="auto" w:frame="1"/>
          <w:lang w:val="en-US"/>
        </w:rPr>
        <w:t>|</w:t>
      </w:r>
      <w:r w:rsidRPr="00112C65">
        <w:rPr>
          <w:rStyle w:val="token"/>
          <w:rFonts w:ascii="Consolas" w:eastAsiaTheme="majorEastAsia" w:hAnsi="Consolas" w:cs="Consolas"/>
          <w:sz w:val="19"/>
          <w:szCs w:val="19"/>
          <w:bdr w:val="none" w:sz="0" w:space="0" w:color="auto" w:frame="1"/>
          <w:lang w:val="en-US"/>
        </w:rPr>
        <w:t xml:space="preserve"> Type     </w:t>
      </w:r>
      <w:r w:rsidRPr="00112C65">
        <w:rPr>
          <w:rStyle w:val="token"/>
          <w:rFonts w:ascii="Consolas" w:eastAsiaTheme="majorEastAsia" w:hAnsi="Consolas" w:cs="Consolas"/>
          <w:color w:val="999999"/>
          <w:sz w:val="19"/>
          <w:szCs w:val="19"/>
          <w:bdr w:val="none" w:sz="0" w:space="0" w:color="auto" w:frame="1"/>
          <w:lang w:val="en-US"/>
        </w:rPr>
        <w:t>|</w:t>
      </w:r>
      <w:r w:rsidRPr="00112C65">
        <w:rPr>
          <w:rStyle w:val="token"/>
          <w:rFonts w:ascii="Consolas" w:eastAsiaTheme="majorEastAsia" w:hAnsi="Consolas" w:cs="Consolas"/>
          <w:sz w:val="19"/>
          <w:szCs w:val="19"/>
          <w:bdr w:val="none" w:sz="0" w:space="0" w:color="auto" w:frame="1"/>
          <w:lang w:val="en-US"/>
        </w:rPr>
        <w:t xml:space="preserve"> Null </w:t>
      </w:r>
      <w:r w:rsidRPr="00112C65">
        <w:rPr>
          <w:rStyle w:val="token"/>
          <w:rFonts w:ascii="Consolas" w:eastAsiaTheme="majorEastAsia" w:hAnsi="Consolas" w:cs="Consolas"/>
          <w:color w:val="999999"/>
          <w:sz w:val="19"/>
          <w:szCs w:val="19"/>
          <w:bdr w:val="none" w:sz="0" w:space="0" w:color="auto" w:frame="1"/>
          <w:lang w:val="en-US"/>
        </w:rPr>
        <w:t>|</w:t>
      </w:r>
      <w:r w:rsidRPr="00112C65">
        <w:rPr>
          <w:rStyle w:val="token"/>
          <w:rFonts w:ascii="Consolas" w:eastAsiaTheme="majorEastAsia" w:hAnsi="Consolas" w:cs="Consolas"/>
          <w:sz w:val="19"/>
          <w:szCs w:val="19"/>
          <w:bdr w:val="none" w:sz="0" w:space="0" w:color="auto" w:frame="1"/>
          <w:lang w:val="en-US"/>
        </w:rPr>
        <w:t xml:space="preserve"> Key </w:t>
      </w:r>
      <w:r w:rsidRPr="00112C65">
        <w:rPr>
          <w:rStyle w:val="token"/>
          <w:rFonts w:ascii="Consolas" w:eastAsiaTheme="majorEastAsia" w:hAnsi="Consolas" w:cs="Consolas"/>
          <w:color w:val="999999"/>
          <w:sz w:val="19"/>
          <w:szCs w:val="19"/>
          <w:bdr w:val="none" w:sz="0" w:space="0" w:color="auto" w:frame="1"/>
          <w:lang w:val="en-US"/>
        </w:rPr>
        <w:t>|</w:t>
      </w:r>
      <w:r w:rsidRPr="00112C65">
        <w:rPr>
          <w:rStyle w:val="token"/>
          <w:rFonts w:ascii="Consolas" w:eastAsiaTheme="majorEastAsia" w:hAnsi="Consolas" w:cs="Consolas"/>
          <w:sz w:val="19"/>
          <w:szCs w:val="19"/>
          <w:bdr w:val="none" w:sz="0" w:space="0" w:color="auto" w:frame="1"/>
          <w:lang w:val="en-US"/>
        </w:rPr>
        <w:t xml:space="preserve"> Default </w:t>
      </w:r>
      <w:r w:rsidRPr="00112C65">
        <w:rPr>
          <w:rStyle w:val="token"/>
          <w:rFonts w:ascii="Consolas" w:eastAsiaTheme="majorEastAsia" w:hAnsi="Consolas" w:cs="Consolas"/>
          <w:color w:val="999999"/>
          <w:sz w:val="19"/>
          <w:szCs w:val="19"/>
          <w:bdr w:val="none" w:sz="0" w:space="0" w:color="auto" w:frame="1"/>
          <w:lang w:val="en-US"/>
        </w:rPr>
        <w:t>|</w:t>
      </w:r>
      <w:r w:rsidRPr="00112C65">
        <w:rPr>
          <w:rStyle w:val="token"/>
          <w:rFonts w:ascii="Consolas" w:eastAsiaTheme="majorEastAsia" w:hAnsi="Consolas" w:cs="Consolas"/>
          <w:sz w:val="19"/>
          <w:szCs w:val="19"/>
          <w:bdr w:val="none" w:sz="0" w:space="0" w:color="auto" w:frame="1"/>
          <w:lang w:val="en-US"/>
        </w:rPr>
        <w:t xml:space="preserve"> Extra          </w:t>
      </w:r>
      <w:r w:rsidRPr="00112C65">
        <w:rPr>
          <w:rStyle w:val="token"/>
          <w:rFonts w:ascii="Consolas" w:eastAsiaTheme="majorEastAsia" w:hAnsi="Consolas" w:cs="Consolas"/>
          <w:color w:val="999999"/>
          <w:sz w:val="19"/>
          <w:szCs w:val="19"/>
          <w:bdr w:val="none" w:sz="0" w:space="0" w:color="auto" w:frame="1"/>
          <w:lang w:val="en-US"/>
        </w:rPr>
        <w:t>|</w:t>
      </w:r>
    </w:p>
    <w:p w:rsidR="00112C65" w:rsidRPr="00112C65" w:rsidRDefault="00112C65" w:rsidP="00112C65">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112C65">
        <w:rPr>
          <w:rStyle w:val="token"/>
          <w:rFonts w:ascii="Consolas" w:eastAsiaTheme="majorEastAsia" w:hAnsi="Consolas" w:cs="Consolas"/>
          <w:color w:val="999999"/>
          <w:sz w:val="19"/>
          <w:szCs w:val="19"/>
          <w:bdr w:val="none" w:sz="0" w:space="0" w:color="auto" w:frame="1"/>
          <w:lang w:val="en-US"/>
        </w:rPr>
        <w:t>+-------------+----------+------+-----+---------+----------------+</w:t>
      </w:r>
    </w:p>
    <w:p w:rsidR="00112C65" w:rsidRPr="00112C65" w:rsidRDefault="00112C65" w:rsidP="00112C65">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112C65">
        <w:rPr>
          <w:rStyle w:val="token"/>
          <w:rFonts w:ascii="Consolas" w:eastAsiaTheme="majorEastAsia" w:hAnsi="Consolas" w:cs="Consolas"/>
          <w:color w:val="999999"/>
          <w:sz w:val="19"/>
          <w:szCs w:val="19"/>
          <w:bdr w:val="none" w:sz="0" w:space="0" w:color="auto" w:frame="1"/>
          <w:lang w:val="en-US"/>
        </w:rPr>
        <w:t>|</w:t>
      </w:r>
      <w:r w:rsidRPr="00112C65">
        <w:rPr>
          <w:rStyle w:val="token"/>
          <w:rFonts w:ascii="Consolas" w:eastAsiaTheme="majorEastAsia" w:hAnsi="Consolas" w:cs="Consolas"/>
          <w:sz w:val="19"/>
          <w:szCs w:val="19"/>
          <w:bdr w:val="none" w:sz="0" w:space="0" w:color="auto" w:frame="1"/>
          <w:lang w:val="en-US"/>
        </w:rPr>
        <w:t xml:space="preserve"> ID          </w:t>
      </w:r>
      <w:r w:rsidRPr="00112C65">
        <w:rPr>
          <w:rStyle w:val="token"/>
          <w:rFonts w:ascii="Consolas" w:eastAsiaTheme="majorEastAsia" w:hAnsi="Consolas" w:cs="Consolas"/>
          <w:color w:val="999999"/>
          <w:sz w:val="19"/>
          <w:szCs w:val="19"/>
          <w:bdr w:val="none" w:sz="0" w:space="0" w:color="auto" w:frame="1"/>
          <w:lang w:val="en-US"/>
        </w:rPr>
        <w:t>|</w:t>
      </w:r>
      <w:r w:rsidRPr="00112C65">
        <w:rPr>
          <w:rStyle w:val="token"/>
          <w:rFonts w:ascii="Consolas" w:eastAsiaTheme="majorEastAsia" w:hAnsi="Consolas" w:cs="Consolas"/>
          <w:sz w:val="19"/>
          <w:szCs w:val="19"/>
          <w:bdr w:val="none" w:sz="0" w:space="0" w:color="auto" w:frame="1"/>
          <w:lang w:val="en-US"/>
        </w:rPr>
        <w:t xml:space="preserve"> int(11)  </w:t>
      </w:r>
      <w:r w:rsidRPr="00112C65">
        <w:rPr>
          <w:rStyle w:val="token"/>
          <w:rFonts w:ascii="Consolas" w:eastAsiaTheme="majorEastAsia" w:hAnsi="Consolas" w:cs="Consolas"/>
          <w:color w:val="999999"/>
          <w:sz w:val="19"/>
          <w:szCs w:val="19"/>
          <w:bdr w:val="none" w:sz="0" w:space="0" w:color="auto" w:frame="1"/>
          <w:lang w:val="en-US"/>
        </w:rPr>
        <w:t>|</w:t>
      </w:r>
      <w:r w:rsidRPr="00112C65">
        <w:rPr>
          <w:rStyle w:val="token"/>
          <w:rFonts w:ascii="Consolas" w:eastAsiaTheme="majorEastAsia" w:hAnsi="Consolas" w:cs="Consolas"/>
          <w:sz w:val="19"/>
          <w:szCs w:val="19"/>
          <w:bdr w:val="none" w:sz="0" w:space="0" w:color="auto" w:frame="1"/>
          <w:lang w:val="en-US"/>
        </w:rPr>
        <w:t xml:space="preserve"> NO   </w:t>
      </w:r>
      <w:r w:rsidRPr="00112C65">
        <w:rPr>
          <w:rStyle w:val="token"/>
          <w:rFonts w:ascii="Consolas" w:eastAsiaTheme="majorEastAsia" w:hAnsi="Consolas" w:cs="Consolas"/>
          <w:color w:val="999999"/>
          <w:sz w:val="19"/>
          <w:szCs w:val="19"/>
          <w:bdr w:val="none" w:sz="0" w:space="0" w:color="auto" w:frame="1"/>
          <w:lang w:val="en-US"/>
        </w:rPr>
        <w:t>|</w:t>
      </w:r>
      <w:r w:rsidRPr="00112C65">
        <w:rPr>
          <w:rStyle w:val="token"/>
          <w:rFonts w:ascii="Consolas" w:eastAsiaTheme="majorEastAsia" w:hAnsi="Consolas" w:cs="Consolas"/>
          <w:sz w:val="19"/>
          <w:szCs w:val="19"/>
          <w:bdr w:val="none" w:sz="0" w:space="0" w:color="auto" w:frame="1"/>
          <w:lang w:val="en-US"/>
        </w:rPr>
        <w:t xml:space="preserve"> PRI </w:t>
      </w:r>
      <w:r w:rsidRPr="00112C65">
        <w:rPr>
          <w:rStyle w:val="token"/>
          <w:rFonts w:ascii="Consolas" w:eastAsiaTheme="majorEastAsia" w:hAnsi="Consolas" w:cs="Consolas"/>
          <w:color w:val="999999"/>
          <w:sz w:val="19"/>
          <w:szCs w:val="19"/>
          <w:bdr w:val="none" w:sz="0" w:space="0" w:color="auto" w:frame="1"/>
          <w:lang w:val="en-US"/>
        </w:rPr>
        <w:t>|</w:t>
      </w:r>
      <w:r w:rsidRPr="00112C65">
        <w:rPr>
          <w:rStyle w:val="token"/>
          <w:rFonts w:ascii="Consolas" w:eastAsiaTheme="majorEastAsia" w:hAnsi="Consolas" w:cs="Consolas"/>
          <w:sz w:val="19"/>
          <w:szCs w:val="19"/>
          <w:bdr w:val="none" w:sz="0" w:space="0" w:color="auto" w:frame="1"/>
          <w:lang w:val="en-US"/>
        </w:rPr>
        <w:t xml:space="preserve"> NULL    </w:t>
      </w:r>
      <w:r w:rsidRPr="00112C65">
        <w:rPr>
          <w:rStyle w:val="token"/>
          <w:rFonts w:ascii="Consolas" w:eastAsiaTheme="majorEastAsia" w:hAnsi="Consolas" w:cs="Consolas"/>
          <w:color w:val="999999"/>
          <w:sz w:val="19"/>
          <w:szCs w:val="19"/>
          <w:bdr w:val="none" w:sz="0" w:space="0" w:color="auto" w:frame="1"/>
          <w:lang w:val="en-US"/>
        </w:rPr>
        <w:t>|</w:t>
      </w:r>
      <w:r w:rsidRPr="00112C65">
        <w:rPr>
          <w:rStyle w:val="token"/>
          <w:rFonts w:ascii="Consolas" w:eastAsiaTheme="majorEastAsia" w:hAnsi="Consolas" w:cs="Consolas"/>
          <w:sz w:val="19"/>
          <w:szCs w:val="19"/>
          <w:bdr w:val="none" w:sz="0" w:space="0" w:color="auto" w:frame="1"/>
          <w:lang w:val="en-US"/>
        </w:rPr>
        <w:t xml:space="preserve"> auto_increment </w:t>
      </w:r>
      <w:r w:rsidRPr="00112C65">
        <w:rPr>
          <w:rStyle w:val="token"/>
          <w:rFonts w:ascii="Consolas" w:eastAsiaTheme="majorEastAsia" w:hAnsi="Consolas" w:cs="Consolas"/>
          <w:color w:val="999999"/>
          <w:sz w:val="19"/>
          <w:szCs w:val="19"/>
          <w:bdr w:val="none" w:sz="0" w:space="0" w:color="auto" w:frame="1"/>
          <w:lang w:val="en-US"/>
        </w:rPr>
        <w:t>|</w:t>
      </w:r>
    </w:p>
    <w:p w:rsidR="00112C65" w:rsidRPr="00112C65" w:rsidRDefault="00112C65" w:rsidP="00112C65">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112C65">
        <w:rPr>
          <w:rStyle w:val="token"/>
          <w:rFonts w:ascii="Consolas" w:eastAsiaTheme="majorEastAsia" w:hAnsi="Consolas" w:cs="Consolas"/>
          <w:color w:val="999999"/>
          <w:sz w:val="19"/>
          <w:szCs w:val="19"/>
          <w:bdr w:val="none" w:sz="0" w:space="0" w:color="auto" w:frame="1"/>
          <w:lang w:val="en-US"/>
        </w:rPr>
        <w:t>|</w:t>
      </w:r>
      <w:r w:rsidRPr="00112C65">
        <w:rPr>
          <w:rStyle w:val="token"/>
          <w:rFonts w:ascii="Consolas" w:eastAsiaTheme="majorEastAsia" w:hAnsi="Consolas" w:cs="Consolas"/>
          <w:sz w:val="19"/>
          <w:szCs w:val="19"/>
          <w:bdr w:val="none" w:sz="0" w:space="0" w:color="auto" w:frame="1"/>
          <w:lang w:val="en-US"/>
        </w:rPr>
        <w:t xml:space="preserve"> Name        </w:t>
      </w:r>
      <w:r w:rsidRPr="00112C65">
        <w:rPr>
          <w:rStyle w:val="token"/>
          <w:rFonts w:ascii="Consolas" w:eastAsiaTheme="majorEastAsia" w:hAnsi="Consolas" w:cs="Consolas"/>
          <w:color w:val="999999"/>
          <w:sz w:val="19"/>
          <w:szCs w:val="19"/>
          <w:bdr w:val="none" w:sz="0" w:space="0" w:color="auto" w:frame="1"/>
          <w:lang w:val="en-US"/>
        </w:rPr>
        <w:t>|</w:t>
      </w:r>
      <w:r w:rsidRPr="00112C65">
        <w:rPr>
          <w:rStyle w:val="token"/>
          <w:rFonts w:ascii="Consolas" w:eastAsiaTheme="majorEastAsia" w:hAnsi="Consolas" w:cs="Consolas"/>
          <w:sz w:val="19"/>
          <w:szCs w:val="19"/>
          <w:bdr w:val="none" w:sz="0" w:space="0" w:color="auto" w:frame="1"/>
          <w:lang w:val="en-US"/>
        </w:rPr>
        <w:t xml:space="preserve"> char(35) </w:t>
      </w:r>
      <w:r w:rsidRPr="00112C65">
        <w:rPr>
          <w:rStyle w:val="token"/>
          <w:rFonts w:ascii="Consolas" w:eastAsiaTheme="majorEastAsia" w:hAnsi="Consolas" w:cs="Consolas"/>
          <w:color w:val="999999"/>
          <w:sz w:val="19"/>
          <w:szCs w:val="19"/>
          <w:bdr w:val="none" w:sz="0" w:space="0" w:color="auto" w:frame="1"/>
          <w:lang w:val="en-US"/>
        </w:rPr>
        <w:t>|</w:t>
      </w:r>
      <w:r w:rsidRPr="00112C65">
        <w:rPr>
          <w:rStyle w:val="token"/>
          <w:rFonts w:ascii="Consolas" w:eastAsiaTheme="majorEastAsia" w:hAnsi="Consolas" w:cs="Consolas"/>
          <w:sz w:val="19"/>
          <w:szCs w:val="19"/>
          <w:bdr w:val="none" w:sz="0" w:space="0" w:color="auto" w:frame="1"/>
          <w:lang w:val="en-US"/>
        </w:rPr>
        <w:t xml:space="preserve"> NO   </w:t>
      </w:r>
      <w:r w:rsidRPr="00112C65">
        <w:rPr>
          <w:rStyle w:val="token"/>
          <w:rFonts w:ascii="Consolas" w:eastAsiaTheme="majorEastAsia" w:hAnsi="Consolas" w:cs="Consolas"/>
          <w:color w:val="999999"/>
          <w:sz w:val="19"/>
          <w:szCs w:val="19"/>
          <w:bdr w:val="none" w:sz="0" w:space="0" w:color="auto" w:frame="1"/>
          <w:lang w:val="en-US"/>
        </w:rPr>
        <w:t>|</w:t>
      </w:r>
      <w:r w:rsidRPr="00112C65">
        <w:rPr>
          <w:rStyle w:val="token"/>
          <w:rFonts w:ascii="Consolas" w:eastAsiaTheme="majorEastAsia" w:hAnsi="Consolas" w:cs="Consolas"/>
          <w:sz w:val="19"/>
          <w:szCs w:val="19"/>
          <w:bdr w:val="none" w:sz="0" w:space="0" w:color="auto" w:frame="1"/>
          <w:lang w:val="en-US"/>
        </w:rPr>
        <w:t xml:space="preserve">     </w:t>
      </w:r>
      <w:r w:rsidRPr="00112C65">
        <w:rPr>
          <w:rStyle w:val="token"/>
          <w:rFonts w:ascii="Consolas" w:eastAsiaTheme="majorEastAsia" w:hAnsi="Consolas" w:cs="Consolas"/>
          <w:color w:val="999999"/>
          <w:sz w:val="19"/>
          <w:szCs w:val="19"/>
          <w:bdr w:val="none" w:sz="0" w:space="0" w:color="auto" w:frame="1"/>
          <w:lang w:val="en-US"/>
        </w:rPr>
        <w:t>|</w:t>
      </w:r>
      <w:r w:rsidRPr="00112C65">
        <w:rPr>
          <w:rStyle w:val="token"/>
          <w:rFonts w:ascii="Consolas" w:eastAsiaTheme="majorEastAsia" w:hAnsi="Consolas" w:cs="Consolas"/>
          <w:sz w:val="19"/>
          <w:szCs w:val="19"/>
          <w:bdr w:val="none" w:sz="0" w:space="0" w:color="auto" w:frame="1"/>
          <w:lang w:val="en-US"/>
        </w:rPr>
        <w:t xml:space="preserve">         </w:t>
      </w:r>
      <w:r w:rsidRPr="00112C65">
        <w:rPr>
          <w:rStyle w:val="token"/>
          <w:rFonts w:ascii="Consolas" w:eastAsiaTheme="majorEastAsia" w:hAnsi="Consolas" w:cs="Consolas"/>
          <w:color w:val="999999"/>
          <w:sz w:val="19"/>
          <w:szCs w:val="19"/>
          <w:bdr w:val="none" w:sz="0" w:space="0" w:color="auto" w:frame="1"/>
          <w:lang w:val="en-US"/>
        </w:rPr>
        <w:t>|</w:t>
      </w:r>
      <w:r w:rsidRPr="00112C65">
        <w:rPr>
          <w:rStyle w:val="token"/>
          <w:rFonts w:ascii="Consolas" w:eastAsiaTheme="majorEastAsia" w:hAnsi="Consolas" w:cs="Consolas"/>
          <w:sz w:val="19"/>
          <w:szCs w:val="19"/>
          <w:bdr w:val="none" w:sz="0" w:space="0" w:color="auto" w:frame="1"/>
          <w:lang w:val="en-US"/>
        </w:rPr>
        <w:t xml:space="preserve">                </w:t>
      </w:r>
      <w:r w:rsidRPr="00112C65">
        <w:rPr>
          <w:rStyle w:val="token"/>
          <w:rFonts w:ascii="Consolas" w:eastAsiaTheme="majorEastAsia" w:hAnsi="Consolas" w:cs="Consolas"/>
          <w:color w:val="999999"/>
          <w:sz w:val="19"/>
          <w:szCs w:val="19"/>
          <w:bdr w:val="none" w:sz="0" w:space="0" w:color="auto" w:frame="1"/>
          <w:lang w:val="en-US"/>
        </w:rPr>
        <w:t>|</w:t>
      </w:r>
    </w:p>
    <w:p w:rsidR="00112C65" w:rsidRPr="00112C65" w:rsidRDefault="00112C65" w:rsidP="00112C65">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112C65">
        <w:rPr>
          <w:rStyle w:val="token"/>
          <w:rFonts w:ascii="Consolas" w:eastAsiaTheme="majorEastAsia" w:hAnsi="Consolas" w:cs="Consolas"/>
          <w:color w:val="999999"/>
          <w:sz w:val="19"/>
          <w:szCs w:val="19"/>
          <w:bdr w:val="none" w:sz="0" w:space="0" w:color="auto" w:frame="1"/>
          <w:lang w:val="en-US"/>
        </w:rPr>
        <w:t>|</w:t>
      </w:r>
      <w:r w:rsidRPr="00112C65">
        <w:rPr>
          <w:rStyle w:val="token"/>
          <w:rFonts w:ascii="Consolas" w:eastAsiaTheme="majorEastAsia" w:hAnsi="Consolas" w:cs="Consolas"/>
          <w:sz w:val="19"/>
          <w:szCs w:val="19"/>
          <w:bdr w:val="none" w:sz="0" w:space="0" w:color="auto" w:frame="1"/>
          <w:lang w:val="en-US"/>
        </w:rPr>
        <w:t xml:space="preserve"> CountryCode </w:t>
      </w:r>
      <w:r w:rsidRPr="00112C65">
        <w:rPr>
          <w:rStyle w:val="token"/>
          <w:rFonts w:ascii="Consolas" w:eastAsiaTheme="majorEastAsia" w:hAnsi="Consolas" w:cs="Consolas"/>
          <w:color w:val="999999"/>
          <w:sz w:val="19"/>
          <w:szCs w:val="19"/>
          <w:bdr w:val="none" w:sz="0" w:space="0" w:color="auto" w:frame="1"/>
          <w:lang w:val="en-US"/>
        </w:rPr>
        <w:t>|</w:t>
      </w:r>
      <w:r w:rsidRPr="00112C65">
        <w:rPr>
          <w:rStyle w:val="token"/>
          <w:rFonts w:ascii="Consolas" w:eastAsiaTheme="majorEastAsia" w:hAnsi="Consolas" w:cs="Consolas"/>
          <w:sz w:val="19"/>
          <w:szCs w:val="19"/>
          <w:bdr w:val="none" w:sz="0" w:space="0" w:color="auto" w:frame="1"/>
          <w:lang w:val="en-US"/>
        </w:rPr>
        <w:t xml:space="preserve"> char(3)  </w:t>
      </w:r>
      <w:r w:rsidRPr="00112C65">
        <w:rPr>
          <w:rStyle w:val="token"/>
          <w:rFonts w:ascii="Consolas" w:eastAsiaTheme="majorEastAsia" w:hAnsi="Consolas" w:cs="Consolas"/>
          <w:color w:val="999999"/>
          <w:sz w:val="19"/>
          <w:szCs w:val="19"/>
          <w:bdr w:val="none" w:sz="0" w:space="0" w:color="auto" w:frame="1"/>
          <w:lang w:val="en-US"/>
        </w:rPr>
        <w:t>|</w:t>
      </w:r>
      <w:r w:rsidRPr="00112C65">
        <w:rPr>
          <w:rStyle w:val="token"/>
          <w:rFonts w:ascii="Consolas" w:eastAsiaTheme="majorEastAsia" w:hAnsi="Consolas" w:cs="Consolas"/>
          <w:sz w:val="19"/>
          <w:szCs w:val="19"/>
          <w:bdr w:val="none" w:sz="0" w:space="0" w:color="auto" w:frame="1"/>
          <w:lang w:val="en-US"/>
        </w:rPr>
        <w:t xml:space="preserve"> NO   </w:t>
      </w:r>
      <w:r w:rsidRPr="00112C65">
        <w:rPr>
          <w:rStyle w:val="token"/>
          <w:rFonts w:ascii="Consolas" w:eastAsiaTheme="majorEastAsia" w:hAnsi="Consolas" w:cs="Consolas"/>
          <w:color w:val="999999"/>
          <w:sz w:val="19"/>
          <w:szCs w:val="19"/>
          <w:bdr w:val="none" w:sz="0" w:space="0" w:color="auto" w:frame="1"/>
          <w:lang w:val="en-US"/>
        </w:rPr>
        <w:t>|</w:t>
      </w:r>
      <w:r w:rsidRPr="00112C65">
        <w:rPr>
          <w:rStyle w:val="token"/>
          <w:rFonts w:ascii="Consolas" w:eastAsiaTheme="majorEastAsia" w:hAnsi="Consolas" w:cs="Consolas"/>
          <w:sz w:val="19"/>
          <w:szCs w:val="19"/>
          <w:bdr w:val="none" w:sz="0" w:space="0" w:color="auto" w:frame="1"/>
          <w:lang w:val="en-US"/>
        </w:rPr>
        <w:t xml:space="preserve"> MUL </w:t>
      </w:r>
      <w:r w:rsidRPr="00112C65">
        <w:rPr>
          <w:rStyle w:val="token"/>
          <w:rFonts w:ascii="Consolas" w:eastAsiaTheme="majorEastAsia" w:hAnsi="Consolas" w:cs="Consolas"/>
          <w:color w:val="999999"/>
          <w:sz w:val="19"/>
          <w:szCs w:val="19"/>
          <w:bdr w:val="none" w:sz="0" w:space="0" w:color="auto" w:frame="1"/>
          <w:lang w:val="en-US"/>
        </w:rPr>
        <w:t>|</w:t>
      </w:r>
      <w:r w:rsidRPr="00112C65">
        <w:rPr>
          <w:rStyle w:val="token"/>
          <w:rFonts w:ascii="Consolas" w:eastAsiaTheme="majorEastAsia" w:hAnsi="Consolas" w:cs="Consolas"/>
          <w:sz w:val="19"/>
          <w:szCs w:val="19"/>
          <w:bdr w:val="none" w:sz="0" w:space="0" w:color="auto" w:frame="1"/>
          <w:lang w:val="en-US"/>
        </w:rPr>
        <w:t xml:space="preserve">         </w:t>
      </w:r>
      <w:r w:rsidRPr="00112C65">
        <w:rPr>
          <w:rStyle w:val="token"/>
          <w:rFonts w:ascii="Consolas" w:eastAsiaTheme="majorEastAsia" w:hAnsi="Consolas" w:cs="Consolas"/>
          <w:color w:val="999999"/>
          <w:sz w:val="19"/>
          <w:szCs w:val="19"/>
          <w:bdr w:val="none" w:sz="0" w:space="0" w:color="auto" w:frame="1"/>
          <w:lang w:val="en-US"/>
        </w:rPr>
        <w:t>|</w:t>
      </w:r>
      <w:r w:rsidRPr="00112C65">
        <w:rPr>
          <w:rStyle w:val="token"/>
          <w:rFonts w:ascii="Consolas" w:eastAsiaTheme="majorEastAsia" w:hAnsi="Consolas" w:cs="Consolas"/>
          <w:sz w:val="19"/>
          <w:szCs w:val="19"/>
          <w:bdr w:val="none" w:sz="0" w:space="0" w:color="auto" w:frame="1"/>
          <w:lang w:val="en-US"/>
        </w:rPr>
        <w:t xml:space="preserve">                </w:t>
      </w:r>
      <w:r w:rsidRPr="00112C65">
        <w:rPr>
          <w:rStyle w:val="token"/>
          <w:rFonts w:ascii="Consolas" w:eastAsiaTheme="majorEastAsia" w:hAnsi="Consolas" w:cs="Consolas"/>
          <w:color w:val="999999"/>
          <w:sz w:val="19"/>
          <w:szCs w:val="19"/>
          <w:bdr w:val="none" w:sz="0" w:space="0" w:color="auto" w:frame="1"/>
          <w:lang w:val="en-US"/>
        </w:rPr>
        <w:t>|</w:t>
      </w:r>
    </w:p>
    <w:p w:rsidR="00112C65" w:rsidRPr="00112C65" w:rsidRDefault="00112C65" w:rsidP="00112C65">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112C65">
        <w:rPr>
          <w:rStyle w:val="token"/>
          <w:rFonts w:ascii="Consolas" w:eastAsiaTheme="majorEastAsia" w:hAnsi="Consolas" w:cs="Consolas"/>
          <w:color w:val="999999"/>
          <w:sz w:val="19"/>
          <w:szCs w:val="19"/>
          <w:bdr w:val="none" w:sz="0" w:space="0" w:color="auto" w:frame="1"/>
          <w:lang w:val="en-US"/>
        </w:rPr>
        <w:t>|</w:t>
      </w:r>
      <w:r w:rsidRPr="00112C65">
        <w:rPr>
          <w:rStyle w:val="token"/>
          <w:rFonts w:ascii="Consolas" w:eastAsiaTheme="majorEastAsia" w:hAnsi="Consolas" w:cs="Consolas"/>
          <w:sz w:val="19"/>
          <w:szCs w:val="19"/>
          <w:bdr w:val="none" w:sz="0" w:space="0" w:color="auto" w:frame="1"/>
          <w:lang w:val="en-US"/>
        </w:rPr>
        <w:t xml:space="preserve"> District    </w:t>
      </w:r>
      <w:r w:rsidRPr="00112C65">
        <w:rPr>
          <w:rStyle w:val="token"/>
          <w:rFonts w:ascii="Consolas" w:eastAsiaTheme="majorEastAsia" w:hAnsi="Consolas" w:cs="Consolas"/>
          <w:color w:val="999999"/>
          <w:sz w:val="19"/>
          <w:szCs w:val="19"/>
          <w:bdr w:val="none" w:sz="0" w:space="0" w:color="auto" w:frame="1"/>
          <w:lang w:val="en-US"/>
        </w:rPr>
        <w:t>|</w:t>
      </w:r>
      <w:r w:rsidRPr="00112C65">
        <w:rPr>
          <w:rStyle w:val="token"/>
          <w:rFonts w:ascii="Consolas" w:eastAsiaTheme="majorEastAsia" w:hAnsi="Consolas" w:cs="Consolas"/>
          <w:sz w:val="19"/>
          <w:szCs w:val="19"/>
          <w:bdr w:val="none" w:sz="0" w:space="0" w:color="auto" w:frame="1"/>
          <w:lang w:val="en-US"/>
        </w:rPr>
        <w:t xml:space="preserve"> char(20) </w:t>
      </w:r>
      <w:r w:rsidRPr="00112C65">
        <w:rPr>
          <w:rStyle w:val="token"/>
          <w:rFonts w:ascii="Consolas" w:eastAsiaTheme="majorEastAsia" w:hAnsi="Consolas" w:cs="Consolas"/>
          <w:color w:val="999999"/>
          <w:sz w:val="19"/>
          <w:szCs w:val="19"/>
          <w:bdr w:val="none" w:sz="0" w:space="0" w:color="auto" w:frame="1"/>
          <w:lang w:val="en-US"/>
        </w:rPr>
        <w:t>|</w:t>
      </w:r>
      <w:r w:rsidRPr="00112C65">
        <w:rPr>
          <w:rStyle w:val="token"/>
          <w:rFonts w:ascii="Consolas" w:eastAsiaTheme="majorEastAsia" w:hAnsi="Consolas" w:cs="Consolas"/>
          <w:sz w:val="19"/>
          <w:szCs w:val="19"/>
          <w:bdr w:val="none" w:sz="0" w:space="0" w:color="auto" w:frame="1"/>
          <w:lang w:val="en-US"/>
        </w:rPr>
        <w:t xml:space="preserve"> NO   </w:t>
      </w:r>
      <w:r w:rsidRPr="00112C65">
        <w:rPr>
          <w:rStyle w:val="token"/>
          <w:rFonts w:ascii="Consolas" w:eastAsiaTheme="majorEastAsia" w:hAnsi="Consolas" w:cs="Consolas"/>
          <w:color w:val="999999"/>
          <w:sz w:val="19"/>
          <w:szCs w:val="19"/>
          <w:bdr w:val="none" w:sz="0" w:space="0" w:color="auto" w:frame="1"/>
          <w:lang w:val="en-US"/>
        </w:rPr>
        <w:t>|</w:t>
      </w:r>
      <w:r w:rsidRPr="00112C65">
        <w:rPr>
          <w:rStyle w:val="token"/>
          <w:rFonts w:ascii="Consolas" w:eastAsiaTheme="majorEastAsia" w:hAnsi="Consolas" w:cs="Consolas"/>
          <w:sz w:val="19"/>
          <w:szCs w:val="19"/>
          <w:bdr w:val="none" w:sz="0" w:space="0" w:color="auto" w:frame="1"/>
          <w:lang w:val="en-US"/>
        </w:rPr>
        <w:t xml:space="preserve">     </w:t>
      </w:r>
      <w:r w:rsidRPr="00112C65">
        <w:rPr>
          <w:rStyle w:val="token"/>
          <w:rFonts w:ascii="Consolas" w:eastAsiaTheme="majorEastAsia" w:hAnsi="Consolas" w:cs="Consolas"/>
          <w:color w:val="999999"/>
          <w:sz w:val="19"/>
          <w:szCs w:val="19"/>
          <w:bdr w:val="none" w:sz="0" w:space="0" w:color="auto" w:frame="1"/>
          <w:lang w:val="en-US"/>
        </w:rPr>
        <w:t>|</w:t>
      </w:r>
      <w:r w:rsidRPr="00112C65">
        <w:rPr>
          <w:rStyle w:val="token"/>
          <w:rFonts w:ascii="Consolas" w:eastAsiaTheme="majorEastAsia" w:hAnsi="Consolas" w:cs="Consolas"/>
          <w:sz w:val="19"/>
          <w:szCs w:val="19"/>
          <w:bdr w:val="none" w:sz="0" w:space="0" w:color="auto" w:frame="1"/>
          <w:lang w:val="en-US"/>
        </w:rPr>
        <w:t xml:space="preserve">         </w:t>
      </w:r>
      <w:r w:rsidRPr="00112C65">
        <w:rPr>
          <w:rStyle w:val="token"/>
          <w:rFonts w:ascii="Consolas" w:eastAsiaTheme="majorEastAsia" w:hAnsi="Consolas" w:cs="Consolas"/>
          <w:color w:val="999999"/>
          <w:sz w:val="19"/>
          <w:szCs w:val="19"/>
          <w:bdr w:val="none" w:sz="0" w:space="0" w:color="auto" w:frame="1"/>
          <w:lang w:val="en-US"/>
        </w:rPr>
        <w:t>|</w:t>
      </w:r>
      <w:r w:rsidRPr="00112C65">
        <w:rPr>
          <w:rStyle w:val="token"/>
          <w:rFonts w:ascii="Consolas" w:eastAsiaTheme="majorEastAsia" w:hAnsi="Consolas" w:cs="Consolas"/>
          <w:sz w:val="19"/>
          <w:szCs w:val="19"/>
          <w:bdr w:val="none" w:sz="0" w:space="0" w:color="auto" w:frame="1"/>
          <w:lang w:val="en-US"/>
        </w:rPr>
        <w:t xml:space="preserve">                </w:t>
      </w:r>
      <w:r w:rsidRPr="00112C65">
        <w:rPr>
          <w:rStyle w:val="token"/>
          <w:rFonts w:ascii="Consolas" w:eastAsiaTheme="majorEastAsia" w:hAnsi="Consolas" w:cs="Consolas"/>
          <w:color w:val="999999"/>
          <w:sz w:val="19"/>
          <w:szCs w:val="19"/>
          <w:bdr w:val="none" w:sz="0" w:space="0" w:color="auto" w:frame="1"/>
          <w:lang w:val="en-US"/>
        </w:rPr>
        <w:t>|</w:t>
      </w:r>
    </w:p>
    <w:p w:rsidR="00112C65" w:rsidRPr="00112C65" w:rsidRDefault="00112C65" w:rsidP="00112C65">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112C65">
        <w:rPr>
          <w:rStyle w:val="token"/>
          <w:rFonts w:ascii="Consolas" w:eastAsiaTheme="majorEastAsia" w:hAnsi="Consolas" w:cs="Consolas"/>
          <w:color w:val="999999"/>
          <w:sz w:val="19"/>
          <w:szCs w:val="19"/>
          <w:bdr w:val="none" w:sz="0" w:space="0" w:color="auto" w:frame="1"/>
          <w:lang w:val="en-US"/>
        </w:rPr>
        <w:t>|</w:t>
      </w:r>
      <w:r w:rsidRPr="00112C65">
        <w:rPr>
          <w:rStyle w:val="token"/>
          <w:rFonts w:ascii="Consolas" w:eastAsiaTheme="majorEastAsia" w:hAnsi="Consolas" w:cs="Consolas"/>
          <w:sz w:val="19"/>
          <w:szCs w:val="19"/>
          <w:bdr w:val="none" w:sz="0" w:space="0" w:color="auto" w:frame="1"/>
          <w:lang w:val="en-US"/>
        </w:rPr>
        <w:t xml:space="preserve"> Population  </w:t>
      </w:r>
      <w:r w:rsidRPr="00112C65">
        <w:rPr>
          <w:rStyle w:val="token"/>
          <w:rFonts w:ascii="Consolas" w:eastAsiaTheme="majorEastAsia" w:hAnsi="Consolas" w:cs="Consolas"/>
          <w:color w:val="999999"/>
          <w:sz w:val="19"/>
          <w:szCs w:val="19"/>
          <w:bdr w:val="none" w:sz="0" w:space="0" w:color="auto" w:frame="1"/>
          <w:lang w:val="en-US"/>
        </w:rPr>
        <w:t>|</w:t>
      </w:r>
      <w:r w:rsidRPr="00112C65">
        <w:rPr>
          <w:rStyle w:val="token"/>
          <w:rFonts w:ascii="Consolas" w:eastAsiaTheme="majorEastAsia" w:hAnsi="Consolas" w:cs="Consolas"/>
          <w:sz w:val="19"/>
          <w:szCs w:val="19"/>
          <w:bdr w:val="none" w:sz="0" w:space="0" w:color="auto" w:frame="1"/>
          <w:lang w:val="en-US"/>
        </w:rPr>
        <w:t xml:space="preserve"> int(11)  </w:t>
      </w:r>
      <w:r w:rsidRPr="00112C65">
        <w:rPr>
          <w:rStyle w:val="token"/>
          <w:rFonts w:ascii="Consolas" w:eastAsiaTheme="majorEastAsia" w:hAnsi="Consolas" w:cs="Consolas"/>
          <w:color w:val="999999"/>
          <w:sz w:val="19"/>
          <w:szCs w:val="19"/>
          <w:bdr w:val="none" w:sz="0" w:space="0" w:color="auto" w:frame="1"/>
          <w:lang w:val="en-US"/>
        </w:rPr>
        <w:t>|</w:t>
      </w:r>
      <w:r w:rsidRPr="00112C65">
        <w:rPr>
          <w:rStyle w:val="token"/>
          <w:rFonts w:ascii="Consolas" w:eastAsiaTheme="majorEastAsia" w:hAnsi="Consolas" w:cs="Consolas"/>
          <w:sz w:val="19"/>
          <w:szCs w:val="19"/>
          <w:bdr w:val="none" w:sz="0" w:space="0" w:color="auto" w:frame="1"/>
          <w:lang w:val="en-US"/>
        </w:rPr>
        <w:t xml:space="preserve"> NO   </w:t>
      </w:r>
      <w:r w:rsidRPr="00112C65">
        <w:rPr>
          <w:rStyle w:val="token"/>
          <w:rFonts w:ascii="Consolas" w:eastAsiaTheme="majorEastAsia" w:hAnsi="Consolas" w:cs="Consolas"/>
          <w:color w:val="999999"/>
          <w:sz w:val="19"/>
          <w:szCs w:val="19"/>
          <w:bdr w:val="none" w:sz="0" w:space="0" w:color="auto" w:frame="1"/>
          <w:lang w:val="en-US"/>
        </w:rPr>
        <w:t>|</w:t>
      </w:r>
      <w:r w:rsidRPr="00112C65">
        <w:rPr>
          <w:rStyle w:val="token"/>
          <w:rFonts w:ascii="Consolas" w:eastAsiaTheme="majorEastAsia" w:hAnsi="Consolas" w:cs="Consolas"/>
          <w:sz w:val="19"/>
          <w:szCs w:val="19"/>
          <w:bdr w:val="none" w:sz="0" w:space="0" w:color="auto" w:frame="1"/>
          <w:lang w:val="en-US"/>
        </w:rPr>
        <w:t xml:space="preserve">     </w:t>
      </w:r>
      <w:r w:rsidRPr="00112C65">
        <w:rPr>
          <w:rStyle w:val="token"/>
          <w:rFonts w:ascii="Consolas" w:eastAsiaTheme="majorEastAsia" w:hAnsi="Consolas" w:cs="Consolas"/>
          <w:color w:val="999999"/>
          <w:sz w:val="19"/>
          <w:szCs w:val="19"/>
          <w:bdr w:val="none" w:sz="0" w:space="0" w:color="auto" w:frame="1"/>
          <w:lang w:val="en-US"/>
        </w:rPr>
        <w:t>|</w:t>
      </w:r>
      <w:r w:rsidRPr="00112C65">
        <w:rPr>
          <w:rStyle w:val="token"/>
          <w:rFonts w:ascii="Consolas" w:eastAsiaTheme="majorEastAsia" w:hAnsi="Consolas" w:cs="Consolas"/>
          <w:sz w:val="19"/>
          <w:szCs w:val="19"/>
          <w:bdr w:val="none" w:sz="0" w:space="0" w:color="auto" w:frame="1"/>
          <w:lang w:val="en-US"/>
        </w:rPr>
        <w:t xml:space="preserve"> 0       </w:t>
      </w:r>
      <w:r w:rsidRPr="00112C65">
        <w:rPr>
          <w:rStyle w:val="token"/>
          <w:rFonts w:ascii="Consolas" w:eastAsiaTheme="majorEastAsia" w:hAnsi="Consolas" w:cs="Consolas"/>
          <w:color w:val="999999"/>
          <w:sz w:val="19"/>
          <w:szCs w:val="19"/>
          <w:bdr w:val="none" w:sz="0" w:space="0" w:color="auto" w:frame="1"/>
          <w:lang w:val="en-US"/>
        </w:rPr>
        <w:t>|</w:t>
      </w:r>
      <w:r w:rsidRPr="00112C65">
        <w:rPr>
          <w:rStyle w:val="token"/>
          <w:rFonts w:ascii="Consolas" w:eastAsiaTheme="majorEastAsia" w:hAnsi="Consolas" w:cs="Consolas"/>
          <w:sz w:val="19"/>
          <w:szCs w:val="19"/>
          <w:bdr w:val="none" w:sz="0" w:space="0" w:color="auto" w:frame="1"/>
          <w:lang w:val="en-US"/>
        </w:rPr>
        <w:t xml:space="preserve">                </w:t>
      </w:r>
      <w:r w:rsidRPr="00112C65">
        <w:rPr>
          <w:rStyle w:val="token"/>
          <w:rFonts w:ascii="Consolas" w:eastAsiaTheme="majorEastAsia" w:hAnsi="Consolas" w:cs="Consolas"/>
          <w:color w:val="999999"/>
          <w:sz w:val="19"/>
          <w:szCs w:val="19"/>
          <w:bdr w:val="none" w:sz="0" w:space="0" w:color="auto" w:frame="1"/>
          <w:lang w:val="en-US"/>
        </w:rPr>
        <w:t>|</w:t>
      </w:r>
    </w:p>
    <w:p w:rsidR="00112C65" w:rsidRPr="00112C65" w:rsidRDefault="00112C65" w:rsidP="00112C65">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Fonts w:ascii="Consolas" w:hAnsi="Consolas" w:cs="Consolas"/>
          <w:color w:val="000000"/>
          <w:sz w:val="19"/>
          <w:szCs w:val="19"/>
          <w:lang w:val="en-US"/>
        </w:rPr>
      </w:pPr>
      <w:r w:rsidRPr="00112C65">
        <w:rPr>
          <w:rStyle w:val="token"/>
          <w:rFonts w:ascii="Consolas" w:eastAsiaTheme="majorEastAsia" w:hAnsi="Consolas" w:cs="Consolas"/>
          <w:color w:val="999999"/>
          <w:sz w:val="19"/>
          <w:szCs w:val="19"/>
          <w:bdr w:val="none" w:sz="0" w:space="0" w:color="auto" w:frame="1"/>
          <w:lang w:val="en-US"/>
        </w:rPr>
        <w:t>+-------------+----------+------+-----+---------+----------------+</w:t>
      </w:r>
    </w:p>
    <w:p w:rsidR="00112C65" w:rsidRPr="00112C65" w:rsidRDefault="00112C65" w:rsidP="00112C65">
      <w:pPr>
        <w:pStyle w:val="a3"/>
        <w:shd w:val="clear" w:color="auto" w:fill="FFFFFF"/>
        <w:spacing w:before="0" w:beforeAutospacing="0" w:after="0" w:afterAutospacing="0"/>
        <w:textAlignment w:val="baseline"/>
        <w:rPr>
          <w:rFonts w:ascii="Arial" w:hAnsi="Arial" w:cs="Arial"/>
          <w:color w:val="555555"/>
          <w:sz w:val="21"/>
          <w:szCs w:val="21"/>
          <w:lang w:val="en-US"/>
        </w:rPr>
      </w:pPr>
      <w:r w:rsidRPr="00112C65">
        <w:rPr>
          <w:rFonts w:ascii="Arial" w:hAnsi="Arial" w:cs="Arial"/>
          <w:color w:val="555555"/>
          <w:sz w:val="21"/>
          <w:szCs w:val="21"/>
          <w:lang w:val="en-US"/>
        </w:rPr>
        <w:lastRenderedPageBreak/>
        <w:t>An alternative to </w:t>
      </w:r>
      <w:r w:rsidRPr="00112C65">
        <w:rPr>
          <w:rStyle w:val="HTML"/>
          <w:b/>
          <w:bCs/>
          <w:i/>
          <w:iCs/>
          <w:color w:val="000000"/>
          <w:sz w:val="19"/>
          <w:szCs w:val="19"/>
          <w:bdr w:val="none" w:sz="0" w:space="0" w:color="auto" w:frame="1"/>
          <w:lang w:val="en-US"/>
        </w:rPr>
        <w:t>tbl_name</w:t>
      </w:r>
      <w:r w:rsidRPr="00112C65">
        <w:rPr>
          <w:rStyle w:val="HTML"/>
          <w:color w:val="000000"/>
          <w:bdr w:val="none" w:sz="0" w:space="0" w:color="auto" w:frame="1"/>
          <w:lang w:val="en-US"/>
        </w:rPr>
        <w:t> FROM </w:t>
      </w:r>
      <w:r w:rsidRPr="00112C65">
        <w:rPr>
          <w:rStyle w:val="HTML"/>
          <w:b/>
          <w:bCs/>
          <w:i/>
          <w:iCs/>
          <w:color w:val="000000"/>
          <w:sz w:val="19"/>
          <w:szCs w:val="19"/>
          <w:bdr w:val="none" w:sz="0" w:space="0" w:color="auto" w:frame="1"/>
          <w:lang w:val="en-US"/>
        </w:rPr>
        <w:t>db_name</w:t>
      </w:r>
      <w:r w:rsidRPr="00112C65">
        <w:rPr>
          <w:rFonts w:ascii="Arial" w:hAnsi="Arial" w:cs="Arial"/>
          <w:color w:val="555555"/>
          <w:sz w:val="21"/>
          <w:szCs w:val="21"/>
          <w:lang w:val="en-US"/>
        </w:rPr>
        <w:t> syntax is </w:t>
      </w:r>
      <w:r w:rsidRPr="00112C65">
        <w:rPr>
          <w:rStyle w:val="HTML"/>
          <w:b/>
          <w:bCs/>
          <w:i/>
          <w:iCs/>
          <w:color w:val="555555"/>
          <w:bdr w:val="none" w:sz="0" w:space="0" w:color="auto" w:frame="1"/>
          <w:lang w:val="en-US"/>
        </w:rPr>
        <w:t>db_name.tbl_name</w:t>
      </w:r>
      <w:r w:rsidRPr="00112C65">
        <w:rPr>
          <w:rFonts w:ascii="Arial" w:hAnsi="Arial" w:cs="Arial"/>
          <w:color w:val="555555"/>
          <w:sz w:val="21"/>
          <w:szCs w:val="21"/>
          <w:lang w:val="en-US"/>
        </w:rPr>
        <w:t>. These two statements are equivalent:</w:t>
      </w:r>
    </w:p>
    <w:p w:rsidR="00112C65" w:rsidRPr="00112C65" w:rsidRDefault="00112C65" w:rsidP="00112C65">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112C65">
        <w:rPr>
          <w:rStyle w:val="token"/>
          <w:rFonts w:ascii="Consolas" w:eastAsiaTheme="majorEastAsia" w:hAnsi="Consolas" w:cs="Consolas"/>
          <w:color w:val="0077AA"/>
          <w:sz w:val="19"/>
          <w:szCs w:val="19"/>
          <w:bdr w:val="none" w:sz="0" w:space="0" w:color="auto" w:frame="1"/>
          <w:lang w:val="en-US"/>
        </w:rPr>
        <w:t>SHOW</w:t>
      </w:r>
      <w:r w:rsidRPr="00112C65">
        <w:rPr>
          <w:rStyle w:val="HTML"/>
          <w:rFonts w:ascii="Consolas" w:hAnsi="Consolas" w:cs="Consolas"/>
          <w:color w:val="000000"/>
          <w:sz w:val="19"/>
          <w:szCs w:val="19"/>
          <w:bdr w:val="none" w:sz="0" w:space="0" w:color="auto" w:frame="1"/>
          <w:lang w:val="en-US"/>
        </w:rPr>
        <w:t xml:space="preserve"> </w:t>
      </w:r>
      <w:r w:rsidRPr="00112C65">
        <w:rPr>
          <w:rStyle w:val="token"/>
          <w:rFonts w:ascii="Consolas" w:eastAsiaTheme="majorEastAsia" w:hAnsi="Consolas" w:cs="Consolas"/>
          <w:color w:val="0077AA"/>
          <w:sz w:val="19"/>
          <w:szCs w:val="19"/>
          <w:bdr w:val="none" w:sz="0" w:space="0" w:color="auto" w:frame="1"/>
          <w:lang w:val="en-US"/>
        </w:rPr>
        <w:t>COLUMNS</w:t>
      </w:r>
      <w:r w:rsidRPr="00112C65">
        <w:rPr>
          <w:rStyle w:val="HTML"/>
          <w:rFonts w:ascii="Consolas" w:hAnsi="Consolas" w:cs="Consolas"/>
          <w:color w:val="000000"/>
          <w:sz w:val="19"/>
          <w:szCs w:val="19"/>
          <w:bdr w:val="none" w:sz="0" w:space="0" w:color="auto" w:frame="1"/>
          <w:lang w:val="en-US"/>
        </w:rPr>
        <w:t xml:space="preserve"> </w:t>
      </w:r>
      <w:r w:rsidRPr="00112C65">
        <w:rPr>
          <w:rStyle w:val="token"/>
          <w:rFonts w:ascii="Consolas" w:eastAsiaTheme="majorEastAsia" w:hAnsi="Consolas" w:cs="Consolas"/>
          <w:color w:val="0077AA"/>
          <w:sz w:val="19"/>
          <w:szCs w:val="19"/>
          <w:bdr w:val="none" w:sz="0" w:space="0" w:color="auto" w:frame="1"/>
          <w:lang w:val="en-US"/>
        </w:rPr>
        <w:t>FROM</w:t>
      </w:r>
      <w:r w:rsidRPr="00112C65">
        <w:rPr>
          <w:rStyle w:val="HTML"/>
          <w:rFonts w:ascii="Consolas" w:hAnsi="Consolas" w:cs="Consolas"/>
          <w:color w:val="000000"/>
          <w:sz w:val="19"/>
          <w:szCs w:val="19"/>
          <w:bdr w:val="none" w:sz="0" w:space="0" w:color="auto" w:frame="1"/>
          <w:lang w:val="en-US"/>
        </w:rPr>
        <w:t xml:space="preserve"> mytable </w:t>
      </w:r>
      <w:r w:rsidRPr="00112C65">
        <w:rPr>
          <w:rStyle w:val="token"/>
          <w:rFonts w:ascii="Consolas" w:eastAsiaTheme="majorEastAsia" w:hAnsi="Consolas" w:cs="Consolas"/>
          <w:color w:val="0077AA"/>
          <w:sz w:val="19"/>
          <w:szCs w:val="19"/>
          <w:bdr w:val="none" w:sz="0" w:space="0" w:color="auto" w:frame="1"/>
          <w:lang w:val="en-US"/>
        </w:rPr>
        <w:t>FROM</w:t>
      </w:r>
      <w:r w:rsidRPr="00112C65">
        <w:rPr>
          <w:rStyle w:val="HTML"/>
          <w:rFonts w:ascii="Consolas" w:hAnsi="Consolas" w:cs="Consolas"/>
          <w:color w:val="000000"/>
          <w:sz w:val="19"/>
          <w:szCs w:val="19"/>
          <w:bdr w:val="none" w:sz="0" w:space="0" w:color="auto" w:frame="1"/>
          <w:lang w:val="en-US"/>
        </w:rPr>
        <w:t xml:space="preserve"> mydb</w:t>
      </w:r>
      <w:r w:rsidRPr="00112C65">
        <w:rPr>
          <w:rStyle w:val="token"/>
          <w:rFonts w:ascii="Consolas" w:eastAsiaTheme="majorEastAsia" w:hAnsi="Consolas" w:cs="Consolas"/>
          <w:color w:val="999999"/>
          <w:sz w:val="19"/>
          <w:szCs w:val="19"/>
          <w:bdr w:val="none" w:sz="0" w:space="0" w:color="auto" w:frame="1"/>
          <w:lang w:val="en-US"/>
        </w:rPr>
        <w:t>;</w:t>
      </w:r>
    </w:p>
    <w:p w:rsidR="00112C65" w:rsidRPr="00112C65" w:rsidRDefault="00112C65" w:rsidP="00112C65">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Fonts w:ascii="Consolas" w:hAnsi="Consolas" w:cs="Consolas"/>
          <w:color w:val="000000"/>
          <w:sz w:val="19"/>
          <w:szCs w:val="19"/>
          <w:lang w:val="en-US"/>
        </w:rPr>
      </w:pPr>
      <w:r w:rsidRPr="00112C65">
        <w:rPr>
          <w:rStyle w:val="token"/>
          <w:rFonts w:ascii="Consolas" w:eastAsiaTheme="majorEastAsia" w:hAnsi="Consolas" w:cs="Consolas"/>
          <w:color w:val="0077AA"/>
          <w:sz w:val="19"/>
          <w:szCs w:val="19"/>
          <w:bdr w:val="none" w:sz="0" w:space="0" w:color="auto" w:frame="1"/>
          <w:lang w:val="en-US"/>
        </w:rPr>
        <w:t>SHOW</w:t>
      </w:r>
      <w:r w:rsidRPr="00112C65">
        <w:rPr>
          <w:rStyle w:val="HTML"/>
          <w:rFonts w:ascii="Consolas" w:hAnsi="Consolas" w:cs="Consolas"/>
          <w:color w:val="000000"/>
          <w:sz w:val="19"/>
          <w:szCs w:val="19"/>
          <w:bdr w:val="none" w:sz="0" w:space="0" w:color="auto" w:frame="1"/>
          <w:lang w:val="en-US"/>
        </w:rPr>
        <w:t xml:space="preserve"> </w:t>
      </w:r>
      <w:r w:rsidRPr="00112C65">
        <w:rPr>
          <w:rStyle w:val="token"/>
          <w:rFonts w:ascii="Consolas" w:eastAsiaTheme="majorEastAsia" w:hAnsi="Consolas" w:cs="Consolas"/>
          <w:color w:val="0077AA"/>
          <w:sz w:val="19"/>
          <w:szCs w:val="19"/>
          <w:bdr w:val="none" w:sz="0" w:space="0" w:color="auto" w:frame="1"/>
          <w:lang w:val="en-US"/>
        </w:rPr>
        <w:t>COLUMNS</w:t>
      </w:r>
      <w:r w:rsidRPr="00112C65">
        <w:rPr>
          <w:rStyle w:val="HTML"/>
          <w:rFonts w:ascii="Consolas" w:hAnsi="Consolas" w:cs="Consolas"/>
          <w:color w:val="000000"/>
          <w:sz w:val="19"/>
          <w:szCs w:val="19"/>
          <w:bdr w:val="none" w:sz="0" w:space="0" w:color="auto" w:frame="1"/>
          <w:lang w:val="en-US"/>
        </w:rPr>
        <w:t xml:space="preserve"> </w:t>
      </w:r>
      <w:r w:rsidRPr="00112C65">
        <w:rPr>
          <w:rStyle w:val="token"/>
          <w:rFonts w:ascii="Consolas" w:eastAsiaTheme="majorEastAsia" w:hAnsi="Consolas" w:cs="Consolas"/>
          <w:color w:val="0077AA"/>
          <w:sz w:val="19"/>
          <w:szCs w:val="19"/>
          <w:bdr w:val="none" w:sz="0" w:space="0" w:color="auto" w:frame="1"/>
          <w:lang w:val="en-US"/>
        </w:rPr>
        <w:t>FROM</w:t>
      </w:r>
      <w:r w:rsidRPr="00112C65">
        <w:rPr>
          <w:rStyle w:val="HTML"/>
          <w:rFonts w:ascii="Consolas" w:hAnsi="Consolas" w:cs="Consolas"/>
          <w:color w:val="000000"/>
          <w:sz w:val="19"/>
          <w:szCs w:val="19"/>
          <w:bdr w:val="none" w:sz="0" w:space="0" w:color="auto" w:frame="1"/>
          <w:lang w:val="en-US"/>
        </w:rPr>
        <w:t xml:space="preserve"> mydb</w:t>
      </w:r>
      <w:r w:rsidRPr="00112C65">
        <w:rPr>
          <w:rStyle w:val="token"/>
          <w:rFonts w:ascii="Consolas" w:eastAsiaTheme="majorEastAsia" w:hAnsi="Consolas" w:cs="Consolas"/>
          <w:color w:val="999999"/>
          <w:sz w:val="19"/>
          <w:szCs w:val="19"/>
          <w:bdr w:val="none" w:sz="0" w:space="0" w:color="auto" w:frame="1"/>
          <w:lang w:val="en-US"/>
        </w:rPr>
        <w:t>.</w:t>
      </w:r>
      <w:r w:rsidRPr="00112C65">
        <w:rPr>
          <w:rStyle w:val="HTML"/>
          <w:rFonts w:ascii="Consolas" w:hAnsi="Consolas" w:cs="Consolas"/>
          <w:color w:val="000000"/>
          <w:sz w:val="19"/>
          <w:szCs w:val="19"/>
          <w:bdr w:val="none" w:sz="0" w:space="0" w:color="auto" w:frame="1"/>
          <w:lang w:val="en-US"/>
        </w:rPr>
        <w:t>mytable</w:t>
      </w:r>
      <w:r w:rsidRPr="00112C65">
        <w:rPr>
          <w:rStyle w:val="token"/>
          <w:rFonts w:ascii="Consolas" w:eastAsiaTheme="majorEastAsia" w:hAnsi="Consolas" w:cs="Consolas"/>
          <w:color w:val="999999"/>
          <w:sz w:val="19"/>
          <w:szCs w:val="19"/>
          <w:bdr w:val="none" w:sz="0" w:space="0" w:color="auto" w:frame="1"/>
          <w:lang w:val="en-US"/>
        </w:rPr>
        <w:t>;</w:t>
      </w:r>
    </w:p>
    <w:p w:rsidR="00112C65" w:rsidRPr="00112C65" w:rsidRDefault="00112C65" w:rsidP="00112C65">
      <w:pPr>
        <w:pStyle w:val="a3"/>
        <w:shd w:val="clear" w:color="auto" w:fill="FFFFFF"/>
        <w:spacing w:before="0" w:beforeAutospacing="0" w:after="0" w:afterAutospacing="0"/>
        <w:textAlignment w:val="baseline"/>
        <w:rPr>
          <w:rFonts w:ascii="Arial" w:hAnsi="Arial" w:cs="Arial"/>
          <w:color w:val="555555"/>
          <w:sz w:val="21"/>
          <w:szCs w:val="21"/>
          <w:lang w:val="en-US"/>
        </w:rPr>
      </w:pPr>
      <w:r w:rsidRPr="00112C65">
        <w:rPr>
          <w:rFonts w:ascii="Arial" w:hAnsi="Arial" w:cs="Arial"/>
          <w:color w:val="555555"/>
          <w:sz w:val="21"/>
          <w:szCs w:val="21"/>
          <w:lang w:val="en-US"/>
        </w:rPr>
        <w:t>The optional </w:t>
      </w:r>
      <w:r w:rsidRPr="00112C65">
        <w:rPr>
          <w:rStyle w:val="HTML"/>
          <w:color w:val="000000"/>
          <w:bdr w:val="none" w:sz="0" w:space="0" w:color="auto" w:frame="1"/>
          <w:lang w:val="en-US"/>
        </w:rPr>
        <w:t>EXTENDED</w:t>
      </w:r>
      <w:r w:rsidRPr="00112C65">
        <w:rPr>
          <w:rFonts w:ascii="Arial" w:hAnsi="Arial" w:cs="Arial"/>
          <w:color w:val="555555"/>
          <w:sz w:val="21"/>
          <w:szCs w:val="21"/>
          <w:lang w:val="en-US"/>
        </w:rPr>
        <w:t> keyword causes the output to include information about hidden columns that MySQL uses internally and are not accessible by users.</w:t>
      </w:r>
    </w:p>
    <w:p w:rsidR="00112C65" w:rsidRPr="00112C65" w:rsidRDefault="00112C65" w:rsidP="00112C65">
      <w:pPr>
        <w:pStyle w:val="a3"/>
        <w:shd w:val="clear" w:color="auto" w:fill="FFFFFF"/>
        <w:spacing w:before="0" w:beforeAutospacing="0" w:after="0" w:afterAutospacing="0"/>
        <w:textAlignment w:val="baseline"/>
        <w:rPr>
          <w:rFonts w:ascii="Arial" w:hAnsi="Arial" w:cs="Arial"/>
          <w:color w:val="555555"/>
          <w:sz w:val="21"/>
          <w:szCs w:val="21"/>
          <w:lang w:val="en-US"/>
        </w:rPr>
      </w:pPr>
      <w:r w:rsidRPr="00112C65">
        <w:rPr>
          <w:rFonts w:ascii="Arial" w:hAnsi="Arial" w:cs="Arial"/>
          <w:color w:val="555555"/>
          <w:sz w:val="21"/>
          <w:szCs w:val="21"/>
          <w:lang w:val="en-US"/>
        </w:rPr>
        <w:t>The optional </w:t>
      </w:r>
      <w:r w:rsidRPr="00112C65">
        <w:rPr>
          <w:rStyle w:val="HTML"/>
          <w:color w:val="000000"/>
          <w:bdr w:val="none" w:sz="0" w:space="0" w:color="auto" w:frame="1"/>
          <w:lang w:val="en-US"/>
        </w:rPr>
        <w:t>FULL</w:t>
      </w:r>
      <w:r w:rsidRPr="00112C65">
        <w:rPr>
          <w:rFonts w:ascii="Arial" w:hAnsi="Arial" w:cs="Arial"/>
          <w:color w:val="555555"/>
          <w:sz w:val="21"/>
          <w:szCs w:val="21"/>
          <w:lang w:val="en-US"/>
        </w:rPr>
        <w:t> keyword causes the output to include the column collation and comments, as well as the privileges you have for each column.</w:t>
      </w:r>
    </w:p>
    <w:p w:rsidR="00112C65" w:rsidRPr="00112C65" w:rsidRDefault="00112C65" w:rsidP="00112C65">
      <w:pPr>
        <w:pStyle w:val="a3"/>
        <w:shd w:val="clear" w:color="auto" w:fill="FFFFFF"/>
        <w:spacing w:before="0" w:beforeAutospacing="0" w:after="0" w:afterAutospacing="0"/>
        <w:textAlignment w:val="baseline"/>
        <w:rPr>
          <w:rFonts w:ascii="Arial" w:hAnsi="Arial" w:cs="Arial"/>
          <w:color w:val="555555"/>
          <w:sz w:val="21"/>
          <w:szCs w:val="21"/>
          <w:lang w:val="en-US"/>
        </w:rPr>
      </w:pPr>
      <w:r w:rsidRPr="00112C65">
        <w:rPr>
          <w:rFonts w:ascii="Arial" w:hAnsi="Arial" w:cs="Arial"/>
          <w:color w:val="555555"/>
          <w:sz w:val="21"/>
          <w:szCs w:val="21"/>
          <w:lang w:val="en-US"/>
        </w:rPr>
        <w:t>The </w:t>
      </w:r>
      <w:hyperlink r:id="rId1939" w:anchor="operator_like" w:history="1">
        <w:r w:rsidRPr="00112C65">
          <w:rPr>
            <w:rStyle w:val="HTML"/>
            <w:color w:val="000000"/>
            <w:bdr w:val="none" w:sz="0" w:space="0" w:color="auto" w:frame="1"/>
            <w:lang w:val="en-US"/>
          </w:rPr>
          <w:t>LIKE</w:t>
        </w:r>
      </w:hyperlink>
      <w:r w:rsidRPr="00112C65">
        <w:rPr>
          <w:rFonts w:ascii="Arial" w:hAnsi="Arial" w:cs="Arial"/>
          <w:color w:val="555555"/>
          <w:sz w:val="21"/>
          <w:szCs w:val="21"/>
          <w:lang w:val="en-US"/>
        </w:rPr>
        <w:t> clause, if present, indicates which column names to match. The </w:t>
      </w:r>
      <w:r w:rsidRPr="00112C65">
        <w:rPr>
          <w:rStyle w:val="HTML"/>
          <w:color w:val="000000"/>
          <w:bdr w:val="none" w:sz="0" w:space="0" w:color="auto" w:frame="1"/>
          <w:lang w:val="en-US"/>
        </w:rPr>
        <w:t>WHERE</w:t>
      </w:r>
      <w:r w:rsidRPr="00112C65">
        <w:rPr>
          <w:rFonts w:ascii="Arial" w:hAnsi="Arial" w:cs="Arial"/>
          <w:color w:val="555555"/>
          <w:sz w:val="21"/>
          <w:szCs w:val="21"/>
          <w:lang w:val="en-US"/>
        </w:rPr>
        <w:t> clause can be given to select rows using more general conditions, as discussed in </w:t>
      </w:r>
      <w:hyperlink r:id="rId1940" w:tooltip="26.55 Extensions to SHOW Statements" w:history="1">
        <w:r w:rsidRPr="00112C65">
          <w:rPr>
            <w:rStyle w:val="a4"/>
            <w:rFonts w:ascii="Arial" w:hAnsi="Arial" w:cs="Arial"/>
            <w:color w:val="0074A3"/>
            <w:sz w:val="21"/>
            <w:szCs w:val="21"/>
            <w:lang w:val="en-US"/>
          </w:rPr>
          <w:t>Section 26.55, “Extensions to SHOW Statements”</w:t>
        </w:r>
      </w:hyperlink>
      <w:r w:rsidRPr="00112C65">
        <w:rPr>
          <w:rFonts w:ascii="Arial" w:hAnsi="Arial" w:cs="Arial"/>
          <w:color w:val="555555"/>
          <w:sz w:val="21"/>
          <w:szCs w:val="21"/>
          <w:lang w:val="en-US"/>
        </w:rPr>
        <w:t>.</w:t>
      </w:r>
    </w:p>
    <w:p w:rsidR="00112C65" w:rsidRPr="00112C65" w:rsidRDefault="00112C65" w:rsidP="00112C65">
      <w:pPr>
        <w:pStyle w:val="a3"/>
        <w:shd w:val="clear" w:color="auto" w:fill="FFFFFF"/>
        <w:spacing w:before="0" w:beforeAutospacing="0" w:after="0" w:afterAutospacing="0"/>
        <w:textAlignment w:val="baseline"/>
        <w:rPr>
          <w:rFonts w:ascii="Arial" w:hAnsi="Arial" w:cs="Arial"/>
          <w:color w:val="555555"/>
          <w:sz w:val="21"/>
          <w:szCs w:val="21"/>
          <w:lang w:val="en-US"/>
        </w:rPr>
      </w:pPr>
      <w:r w:rsidRPr="00112C65">
        <w:rPr>
          <w:rFonts w:ascii="Arial" w:hAnsi="Arial" w:cs="Arial"/>
          <w:color w:val="555555"/>
          <w:sz w:val="21"/>
          <w:szCs w:val="21"/>
          <w:lang w:val="en-US"/>
        </w:rPr>
        <w:t>The data types may differ from what you expect them to be based on a </w:t>
      </w:r>
      <w:hyperlink r:id="rId1941" w:tooltip="13.1.20 CREATE TABLE Statement" w:history="1">
        <w:r w:rsidRPr="00112C65">
          <w:rPr>
            <w:rStyle w:val="HTML"/>
            <w:color w:val="000000"/>
            <w:bdr w:val="none" w:sz="0" w:space="0" w:color="auto" w:frame="1"/>
            <w:lang w:val="en-US"/>
          </w:rPr>
          <w:t>CREATE TABLE</w:t>
        </w:r>
      </w:hyperlink>
      <w:r w:rsidRPr="00112C65">
        <w:rPr>
          <w:rFonts w:ascii="Arial" w:hAnsi="Arial" w:cs="Arial"/>
          <w:color w:val="555555"/>
          <w:sz w:val="21"/>
          <w:szCs w:val="21"/>
          <w:lang w:val="en-US"/>
        </w:rPr>
        <w:t> statement because MySQL sometimes changes data types when you create or alter a table. The conditions under which this occurs are described in </w:t>
      </w:r>
      <w:hyperlink r:id="rId1942" w:tooltip="13.1.20.7 Silent Column Specification Changes" w:history="1">
        <w:r w:rsidRPr="00112C65">
          <w:rPr>
            <w:rStyle w:val="a4"/>
            <w:rFonts w:ascii="Arial" w:hAnsi="Arial" w:cs="Arial"/>
            <w:color w:val="0074A3"/>
            <w:sz w:val="21"/>
            <w:szCs w:val="21"/>
            <w:lang w:val="en-US"/>
          </w:rPr>
          <w:t>Section 13.1.20.7, “Silent Column Specification Changes”</w:t>
        </w:r>
      </w:hyperlink>
      <w:r w:rsidRPr="00112C65">
        <w:rPr>
          <w:rFonts w:ascii="Arial" w:hAnsi="Arial" w:cs="Arial"/>
          <w:color w:val="555555"/>
          <w:sz w:val="21"/>
          <w:szCs w:val="21"/>
          <w:lang w:val="en-US"/>
        </w:rPr>
        <w:t>.</w:t>
      </w:r>
    </w:p>
    <w:p w:rsidR="00112C65" w:rsidRPr="00112C65" w:rsidRDefault="00856AE5" w:rsidP="00112C65">
      <w:pPr>
        <w:pStyle w:val="a3"/>
        <w:shd w:val="clear" w:color="auto" w:fill="FFFFFF"/>
        <w:spacing w:before="0" w:beforeAutospacing="0" w:after="0" w:afterAutospacing="0"/>
        <w:textAlignment w:val="baseline"/>
        <w:rPr>
          <w:rFonts w:ascii="Arial" w:hAnsi="Arial" w:cs="Arial"/>
          <w:color w:val="555555"/>
          <w:sz w:val="21"/>
          <w:szCs w:val="21"/>
          <w:lang w:val="en-US"/>
        </w:rPr>
      </w:pPr>
      <w:hyperlink r:id="rId1943" w:tooltip="13.7.7.5 SHOW COLUMNS Statement" w:history="1">
        <w:r w:rsidR="00112C65" w:rsidRPr="00112C65">
          <w:rPr>
            <w:rStyle w:val="HTML"/>
            <w:color w:val="000000"/>
            <w:bdr w:val="none" w:sz="0" w:space="0" w:color="auto" w:frame="1"/>
            <w:lang w:val="en-US"/>
          </w:rPr>
          <w:t>SHOW COLUMNS</w:t>
        </w:r>
      </w:hyperlink>
      <w:r w:rsidR="00112C65" w:rsidRPr="00112C65">
        <w:rPr>
          <w:rFonts w:ascii="Arial" w:hAnsi="Arial" w:cs="Arial"/>
          <w:color w:val="555555"/>
          <w:sz w:val="21"/>
          <w:szCs w:val="21"/>
          <w:lang w:val="en-US"/>
        </w:rPr>
        <w:t> displays the following values for each table column:</w:t>
      </w:r>
    </w:p>
    <w:p w:rsidR="00112C65" w:rsidRDefault="00112C65" w:rsidP="006E0B9E">
      <w:pPr>
        <w:pStyle w:val="a3"/>
        <w:numPr>
          <w:ilvl w:val="0"/>
          <w:numId w:val="235"/>
        </w:numPr>
        <w:spacing w:before="0" w:beforeAutospacing="0" w:after="0" w:afterAutospacing="0"/>
        <w:ind w:left="450"/>
        <w:textAlignment w:val="baseline"/>
        <w:rPr>
          <w:rFonts w:ascii="Arial" w:hAnsi="Arial" w:cs="Arial"/>
          <w:color w:val="555555"/>
          <w:sz w:val="21"/>
          <w:szCs w:val="21"/>
        </w:rPr>
      </w:pPr>
      <w:r>
        <w:rPr>
          <w:rStyle w:val="HTML"/>
          <w:color w:val="000000"/>
          <w:bdr w:val="none" w:sz="0" w:space="0" w:color="auto" w:frame="1"/>
        </w:rPr>
        <w:t>Field</w:t>
      </w:r>
    </w:p>
    <w:p w:rsidR="00112C65" w:rsidRPr="00112C65" w:rsidRDefault="00112C65" w:rsidP="00112C65">
      <w:pPr>
        <w:pStyle w:val="a3"/>
        <w:spacing w:before="0" w:beforeAutospacing="0" w:after="225" w:afterAutospacing="0"/>
        <w:ind w:left="450"/>
        <w:textAlignment w:val="baseline"/>
        <w:rPr>
          <w:rFonts w:ascii="Arial" w:hAnsi="Arial" w:cs="Arial"/>
          <w:color w:val="555555"/>
          <w:sz w:val="21"/>
          <w:szCs w:val="21"/>
          <w:lang w:val="en-US"/>
        </w:rPr>
      </w:pPr>
      <w:r w:rsidRPr="00112C65">
        <w:rPr>
          <w:rFonts w:ascii="Arial" w:hAnsi="Arial" w:cs="Arial"/>
          <w:color w:val="555555"/>
          <w:sz w:val="21"/>
          <w:szCs w:val="21"/>
          <w:lang w:val="en-US"/>
        </w:rPr>
        <w:t>The name of the column.</w:t>
      </w:r>
    </w:p>
    <w:p w:rsidR="00112C65" w:rsidRDefault="00112C65" w:rsidP="006E0B9E">
      <w:pPr>
        <w:pStyle w:val="a3"/>
        <w:numPr>
          <w:ilvl w:val="0"/>
          <w:numId w:val="235"/>
        </w:numPr>
        <w:spacing w:before="0" w:beforeAutospacing="0" w:after="0" w:afterAutospacing="0"/>
        <w:ind w:left="450"/>
        <w:textAlignment w:val="baseline"/>
        <w:rPr>
          <w:rFonts w:ascii="Arial" w:hAnsi="Arial" w:cs="Arial"/>
          <w:color w:val="555555"/>
          <w:sz w:val="21"/>
          <w:szCs w:val="21"/>
        </w:rPr>
      </w:pPr>
      <w:r>
        <w:rPr>
          <w:rStyle w:val="HTML"/>
          <w:color w:val="000000"/>
          <w:bdr w:val="none" w:sz="0" w:space="0" w:color="auto" w:frame="1"/>
        </w:rPr>
        <w:t>Type</w:t>
      </w:r>
    </w:p>
    <w:p w:rsidR="00112C65" w:rsidRDefault="00112C65" w:rsidP="00112C65">
      <w:pPr>
        <w:pStyle w:val="a3"/>
        <w:spacing w:before="0" w:beforeAutospacing="0" w:after="225" w:afterAutospacing="0"/>
        <w:ind w:left="450"/>
        <w:textAlignment w:val="baseline"/>
        <w:rPr>
          <w:rFonts w:ascii="Arial" w:hAnsi="Arial" w:cs="Arial"/>
          <w:color w:val="555555"/>
          <w:sz w:val="21"/>
          <w:szCs w:val="21"/>
        </w:rPr>
      </w:pPr>
      <w:r>
        <w:rPr>
          <w:rFonts w:ascii="Arial" w:hAnsi="Arial" w:cs="Arial"/>
          <w:color w:val="555555"/>
          <w:sz w:val="21"/>
          <w:szCs w:val="21"/>
        </w:rPr>
        <w:t>The column data type.</w:t>
      </w:r>
    </w:p>
    <w:p w:rsidR="00112C65" w:rsidRDefault="00112C65" w:rsidP="006E0B9E">
      <w:pPr>
        <w:pStyle w:val="a3"/>
        <w:numPr>
          <w:ilvl w:val="0"/>
          <w:numId w:val="235"/>
        </w:numPr>
        <w:spacing w:before="0" w:beforeAutospacing="0" w:after="0" w:afterAutospacing="0"/>
        <w:ind w:left="450"/>
        <w:textAlignment w:val="baseline"/>
        <w:rPr>
          <w:rFonts w:ascii="Arial" w:hAnsi="Arial" w:cs="Arial"/>
          <w:color w:val="555555"/>
          <w:sz w:val="21"/>
          <w:szCs w:val="21"/>
        </w:rPr>
      </w:pPr>
      <w:r>
        <w:rPr>
          <w:rStyle w:val="HTML"/>
          <w:color w:val="000000"/>
          <w:bdr w:val="none" w:sz="0" w:space="0" w:color="auto" w:frame="1"/>
        </w:rPr>
        <w:t>Collation</w:t>
      </w:r>
    </w:p>
    <w:p w:rsidR="00112C65" w:rsidRPr="00112C65" w:rsidRDefault="00112C65" w:rsidP="00112C65">
      <w:pPr>
        <w:pStyle w:val="a3"/>
        <w:spacing w:before="0" w:beforeAutospacing="0" w:after="0" w:afterAutospacing="0"/>
        <w:ind w:left="450"/>
        <w:textAlignment w:val="baseline"/>
        <w:rPr>
          <w:rFonts w:ascii="Arial" w:hAnsi="Arial" w:cs="Arial"/>
          <w:color w:val="555555"/>
          <w:sz w:val="21"/>
          <w:szCs w:val="21"/>
          <w:lang w:val="en-US"/>
        </w:rPr>
      </w:pPr>
      <w:r w:rsidRPr="00112C65">
        <w:rPr>
          <w:rFonts w:ascii="Arial" w:hAnsi="Arial" w:cs="Arial"/>
          <w:color w:val="555555"/>
          <w:sz w:val="21"/>
          <w:szCs w:val="21"/>
          <w:lang w:val="en-US"/>
        </w:rPr>
        <w:t>The collation for nonbinary string columns, or </w:t>
      </w:r>
      <w:r w:rsidRPr="00112C65">
        <w:rPr>
          <w:rStyle w:val="HTML"/>
          <w:color w:val="000000"/>
          <w:bdr w:val="none" w:sz="0" w:space="0" w:color="auto" w:frame="1"/>
          <w:lang w:val="en-US"/>
        </w:rPr>
        <w:t>NULL</w:t>
      </w:r>
      <w:r w:rsidRPr="00112C65">
        <w:rPr>
          <w:rFonts w:ascii="Arial" w:hAnsi="Arial" w:cs="Arial"/>
          <w:color w:val="555555"/>
          <w:sz w:val="21"/>
          <w:szCs w:val="21"/>
          <w:lang w:val="en-US"/>
        </w:rPr>
        <w:t> for other columns. This value is displayed only if you use the </w:t>
      </w:r>
      <w:r w:rsidRPr="00112C65">
        <w:rPr>
          <w:rStyle w:val="HTML"/>
          <w:color w:val="000000"/>
          <w:bdr w:val="none" w:sz="0" w:space="0" w:color="auto" w:frame="1"/>
          <w:lang w:val="en-US"/>
        </w:rPr>
        <w:t>FULL</w:t>
      </w:r>
      <w:r w:rsidRPr="00112C65">
        <w:rPr>
          <w:rFonts w:ascii="Arial" w:hAnsi="Arial" w:cs="Arial"/>
          <w:color w:val="555555"/>
          <w:sz w:val="21"/>
          <w:szCs w:val="21"/>
          <w:lang w:val="en-US"/>
        </w:rPr>
        <w:t> keyword.</w:t>
      </w:r>
    </w:p>
    <w:p w:rsidR="00112C65" w:rsidRDefault="00112C65" w:rsidP="006E0B9E">
      <w:pPr>
        <w:pStyle w:val="a3"/>
        <w:numPr>
          <w:ilvl w:val="0"/>
          <w:numId w:val="235"/>
        </w:numPr>
        <w:spacing w:before="0" w:beforeAutospacing="0" w:after="0" w:afterAutospacing="0"/>
        <w:ind w:left="450"/>
        <w:textAlignment w:val="baseline"/>
        <w:rPr>
          <w:rFonts w:ascii="Arial" w:hAnsi="Arial" w:cs="Arial"/>
          <w:color w:val="555555"/>
          <w:sz w:val="21"/>
          <w:szCs w:val="21"/>
        </w:rPr>
      </w:pPr>
      <w:r>
        <w:rPr>
          <w:rStyle w:val="HTML"/>
          <w:color w:val="000000"/>
          <w:bdr w:val="none" w:sz="0" w:space="0" w:color="auto" w:frame="1"/>
        </w:rPr>
        <w:t>Null</w:t>
      </w:r>
    </w:p>
    <w:p w:rsidR="00112C65" w:rsidRPr="00112C65" w:rsidRDefault="00112C65" w:rsidP="00112C65">
      <w:pPr>
        <w:pStyle w:val="a3"/>
        <w:spacing w:before="0" w:beforeAutospacing="0" w:after="0" w:afterAutospacing="0"/>
        <w:ind w:left="450"/>
        <w:textAlignment w:val="baseline"/>
        <w:rPr>
          <w:rFonts w:ascii="Arial" w:hAnsi="Arial" w:cs="Arial"/>
          <w:color w:val="555555"/>
          <w:sz w:val="21"/>
          <w:szCs w:val="21"/>
          <w:lang w:val="en-US"/>
        </w:rPr>
      </w:pPr>
      <w:r w:rsidRPr="00112C65">
        <w:rPr>
          <w:rFonts w:ascii="Arial" w:hAnsi="Arial" w:cs="Arial"/>
          <w:color w:val="555555"/>
          <w:sz w:val="21"/>
          <w:szCs w:val="21"/>
          <w:lang w:val="en-US"/>
        </w:rPr>
        <w:t>The column nullability. The value is </w:t>
      </w:r>
      <w:r w:rsidRPr="00112C65">
        <w:rPr>
          <w:rStyle w:val="HTML"/>
          <w:color w:val="000000"/>
          <w:bdr w:val="none" w:sz="0" w:space="0" w:color="auto" w:frame="1"/>
          <w:lang w:val="en-US"/>
        </w:rPr>
        <w:t>YES</w:t>
      </w:r>
      <w:r w:rsidRPr="00112C65">
        <w:rPr>
          <w:rFonts w:ascii="Arial" w:hAnsi="Arial" w:cs="Arial"/>
          <w:color w:val="555555"/>
          <w:sz w:val="21"/>
          <w:szCs w:val="21"/>
          <w:lang w:val="en-US"/>
        </w:rPr>
        <w:t> if </w:t>
      </w:r>
      <w:r w:rsidRPr="00112C65">
        <w:rPr>
          <w:rStyle w:val="HTML"/>
          <w:color w:val="000000"/>
          <w:bdr w:val="none" w:sz="0" w:space="0" w:color="auto" w:frame="1"/>
          <w:lang w:val="en-US"/>
        </w:rPr>
        <w:t>NULL</w:t>
      </w:r>
      <w:r w:rsidRPr="00112C65">
        <w:rPr>
          <w:rFonts w:ascii="Arial" w:hAnsi="Arial" w:cs="Arial"/>
          <w:color w:val="555555"/>
          <w:sz w:val="21"/>
          <w:szCs w:val="21"/>
          <w:lang w:val="en-US"/>
        </w:rPr>
        <w:t> values can be stored in the column, </w:t>
      </w:r>
      <w:r w:rsidRPr="00112C65">
        <w:rPr>
          <w:rStyle w:val="HTML"/>
          <w:color w:val="000000"/>
          <w:bdr w:val="none" w:sz="0" w:space="0" w:color="auto" w:frame="1"/>
          <w:lang w:val="en-US"/>
        </w:rPr>
        <w:t>NO</w:t>
      </w:r>
      <w:r w:rsidRPr="00112C65">
        <w:rPr>
          <w:rFonts w:ascii="Arial" w:hAnsi="Arial" w:cs="Arial"/>
          <w:color w:val="555555"/>
          <w:sz w:val="21"/>
          <w:szCs w:val="21"/>
          <w:lang w:val="en-US"/>
        </w:rPr>
        <w:t> if not.</w:t>
      </w:r>
    </w:p>
    <w:p w:rsidR="00112C65" w:rsidRDefault="00112C65" w:rsidP="006E0B9E">
      <w:pPr>
        <w:pStyle w:val="a3"/>
        <w:numPr>
          <w:ilvl w:val="0"/>
          <w:numId w:val="235"/>
        </w:numPr>
        <w:spacing w:before="0" w:beforeAutospacing="0" w:after="0" w:afterAutospacing="0"/>
        <w:ind w:left="450"/>
        <w:textAlignment w:val="baseline"/>
        <w:rPr>
          <w:rFonts w:ascii="Arial" w:hAnsi="Arial" w:cs="Arial"/>
          <w:color w:val="555555"/>
          <w:sz w:val="21"/>
          <w:szCs w:val="21"/>
        </w:rPr>
      </w:pPr>
      <w:r>
        <w:rPr>
          <w:rStyle w:val="HTML"/>
          <w:color w:val="000000"/>
          <w:bdr w:val="none" w:sz="0" w:space="0" w:color="auto" w:frame="1"/>
        </w:rPr>
        <w:t>Key</w:t>
      </w:r>
    </w:p>
    <w:p w:rsidR="00112C65" w:rsidRPr="00112C65" w:rsidRDefault="00112C65" w:rsidP="00112C65">
      <w:pPr>
        <w:pStyle w:val="a3"/>
        <w:spacing w:before="0" w:beforeAutospacing="0" w:after="225" w:afterAutospacing="0"/>
        <w:ind w:left="450"/>
        <w:textAlignment w:val="baseline"/>
        <w:rPr>
          <w:rFonts w:ascii="Arial" w:hAnsi="Arial" w:cs="Arial"/>
          <w:color w:val="555555"/>
          <w:sz w:val="21"/>
          <w:szCs w:val="21"/>
          <w:lang w:val="en-US"/>
        </w:rPr>
      </w:pPr>
      <w:r w:rsidRPr="00112C65">
        <w:rPr>
          <w:rFonts w:ascii="Arial" w:hAnsi="Arial" w:cs="Arial"/>
          <w:color w:val="555555"/>
          <w:sz w:val="21"/>
          <w:szCs w:val="21"/>
          <w:lang w:val="en-US"/>
        </w:rPr>
        <w:t>Whether the column is indexed:</w:t>
      </w:r>
    </w:p>
    <w:p w:rsidR="00112C65" w:rsidRPr="00112C65" w:rsidRDefault="00112C65" w:rsidP="006E0B9E">
      <w:pPr>
        <w:pStyle w:val="a3"/>
        <w:numPr>
          <w:ilvl w:val="1"/>
          <w:numId w:val="235"/>
        </w:numPr>
        <w:spacing w:before="0" w:beforeAutospacing="0" w:after="0" w:afterAutospacing="0"/>
        <w:ind w:left="900"/>
        <w:textAlignment w:val="baseline"/>
        <w:rPr>
          <w:rFonts w:ascii="Arial" w:hAnsi="Arial" w:cs="Arial"/>
          <w:color w:val="555555"/>
          <w:sz w:val="21"/>
          <w:szCs w:val="21"/>
          <w:lang w:val="en-US"/>
        </w:rPr>
      </w:pPr>
      <w:r w:rsidRPr="00112C65">
        <w:rPr>
          <w:rFonts w:ascii="Arial" w:hAnsi="Arial" w:cs="Arial"/>
          <w:color w:val="555555"/>
          <w:sz w:val="21"/>
          <w:szCs w:val="21"/>
          <w:lang w:val="en-US"/>
        </w:rPr>
        <w:t>If </w:t>
      </w:r>
      <w:r w:rsidRPr="00112C65">
        <w:rPr>
          <w:rStyle w:val="HTML"/>
          <w:color w:val="000000"/>
          <w:bdr w:val="none" w:sz="0" w:space="0" w:color="auto" w:frame="1"/>
          <w:lang w:val="en-US"/>
        </w:rPr>
        <w:t>Key</w:t>
      </w:r>
      <w:r w:rsidRPr="00112C65">
        <w:rPr>
          <w:rFonts w:ascii="Arial" w:hAnsi="Arial" w:cs="Arial"/>
          <w:color w:val="555555"/>
          <w:sz w:val="21"/>
          <w:szCs w:val="21"/>
          <w:lang w:val="en-US"/>
        </w:rPr>
        <w:t> is empty, the column either is not indexed or is indexed only as a secondary column in a multiple-column, nonunique index.</w:t>
      </w:r>
    </w:p>
    <w:p w:rsidR="00112C65" w:rsidRPr="00112C65" w:rsidRDefault="00112C65" w:rsidP="006E0B9E">
      <w:pPr>
        <w:pStyle w:val="a3"/>
        <w:numPr>
          <w:ilvl w:val="1"/>
          <w:numId w:val="235"/>
        </w:numPr>
        <w:spacing w:before="0" w:beforeAutospacing="0" w:after="0" w:afterAutospacing="0"/>
        <w:ind w:left="900"/>
        <w:textAlignment w:val="baseline"/>
        <w:rPr>
          <w:rFonts w:ascii="Arial" w:hAnsi="Arial" w:cs="Arial"/>
          <w:color w:val="555555"/>
          <w:sz w:val="21"/>
          <w:szCs w:val="21"/>
          <w:lang w:val="en-US"/>
        </w:rPr>
      </w:pPr>
      <w:r w:rsidRPr="00112C65">
        <w:rPr>
          <w:rFonts w:ascii="Arial" w:hAnsi="Arial" w:cs="Arial"/>
          <w:color w:val="555555"/>
          <w:sz w:val="21"/>
          <w:szCs w:val="21"/>
          <w:lang w:val="en-US"/>
        </w:rPr>
        <w:t>If </w:t>
      </w:r>
      <w:r w:rsidRPr="00112C65">
        <w:rPr>
          <w:rStyle w:val="HTML"/>
          <w:color w:val="000000"/>
          <w:bdr w:val="none" w:sz="0" w:space="0" w:color="auto" w:frame="1"/>
          <w:lang w:val="en-US"/>
        </w:rPr>
        <w:t>Key</w:t>
      </w:r>
      <w:r w:rsidRPr="00112C65">
        <w:rPr>
          <w:rFonts w:ascii="Arial" w:hAnsi="Arial" w:cs="Arial"/>
          <w:color w:val="555555"/>
          <w:sz w:val="21"/>
          <w:szCs w:val="21"/>
          <w:lang w:val="en-US"/>
        </w:rPr>
        <w:t> is </w:t>
      </w:r>
      <w:r w:rsidRPr="00112C65">
        <w:rPr>
          <w:rStyle w:val="HTML"/>
          <w:color w:val="000000"/>
          <w:bdr w:val="none" w:sz="0" w:space="0" w:color="auto" w:frame="1"/>
          <w:lang w:val="en-US"/>
        </w:rPr>
        <w:t>PRI</w:t>
      </w:r>
      <w:r w:rsidRPr="00112C65">
        <w:rPr>
          <w:rFonts w:ascii="Arial" w:hAnsi="Arial" w:cs="Arial"/>
          <w:color w:val="555555"/>
          <w:sz w:val="21"/>
          <w:szCs w:val="21"/>
          <w:lang w:val="en-US"/>
        </w:rPr>
        <w:t>, the column is a </w:t>
      </w:r>
      <w:r w:rsidRPr="00112C65">
        <w:rPr>
          <w:rStyle w:val="HTML"/>
          <w:color w:val="000000"/>
          <w:bdr w:val="none" w:sz="0" w:space="0" w:color="auto" w:frame="1"/>
          <w:lang w:val="en-US"/>
        </w:rPr>
        <w:t>PRIMARY KEY</w:t>
      </w:r>
      <w:r w:rsidRPr="00112C65">
        <w:rPr>
          <w:rFonts w:ascii="Arial" w:hAnsi="Arial" w:cs="Arial"/>
          <w:color w:val="555555"/>
          <w:sz w:val="21"/>
          <w:szCs w:val="21"/>
          <w:lang w:val="en-US"/>
        </w:rPr>
        <w:t> or is one of the columns in a multiple-column </w:t>
      </w:r>
      <w:r w:rsidRPr="00112C65">
        <w:rPr>
          <w:rStyle w:val="HTML"/>
          <w:color w:val="000000"/>
          <w:bdr w:val="none" w:sz="0" w:space="0" w:color="auto" w:frame="1"/>
          <w:lang w:val="en-US"/>
        </w:rPr>
        <w:t>PRIMARY KEY</w:t>
      </w:r>
      <w:r w:rsidRPr="00112C65">
        <w:rPr>
          <w:rFonts w:ascii="Arial" w:hAnsi="Arial" w:cs="Arial"/>
          <w:color w:val="555555"/>
          <w:sz w:val="21"/>
          <w:szCs w:val="21"/>
          <w:lang w:val="en-US"/>
        </w:rPr>
        <w:t>.</w:t>
      </w:r>
    </w:p>
    <w:p w:rsidR="00112C65" w:rsidRPr="00112C65" w:rsidRDefault="00112C65" w:rsidP="006E0B9E">
      <w:pPr>
        <w:pStyle w:val="a3"/>
        <w:numPr>
          <w:ilvl w:val="1"/>
          <w:numId w:val="235"/>
        </w:numPr>
        <w:spacing w:before="0" w:beforeAutospacing="0" w:after="0" w:afterAutospacing="0"/>
        <w:ind w:left="900"/>
        <w:textAlignment w:val="baseline"/>
        <w:rPr>
          <w:rFonts w:ascii="Arial" w:hAnsi="Arial" w:cs="Arial"/>
          <w:color w:val="555555"/>
          <w:sz w:val="21"/>
          <w:szCs w:val="21"/>
          <w:lang w:val="en-US"/>
        </w:rPr>
      </w:pPr>
      <w:r w:rsidRPr="00112C65">
        <w:rPr>
          <w:rFonts w:ascii="Arial" w:hAnsi="Arial" w:cs="Arial"/>
          <w:color w:val="555555"/>
          <w:sz w:val="21"/>
          <w:szCs w:val="21"/>
          <w:lang w:val="en-US"/>
        </w:rPr>
        <w:t>If </w:t>
      </w:r>
      <w:r w:rsidRPr="00112C65">
        <w:rPr>
          <w:rStyle w:val="HTML"/>
          <w:color w:val="000000"/>
          <w:bdr w:val="none" w:sz="0" w:space="0" w:color="auto" w:frame="1"/>
          <w:lang w:val="en-US"/>
        </w:rPr>
        <w:t>Key</w:t>
      </w:r>
      <w:r w:rsidRPr="00112C65">
        <w:rPr>
          <w:rFonts w:ascii="Arial" w:hAnsi="Arial" w:cs="Arial"/>
          <w:color w:val="555555"/>
          <w:sz w:val="21"/>
          <w:szCs w:val="21"/>
          <w:lang w:val="en-US"/>
        </w:rPr>
        <w:t> is </w:t>
      </w:r>
      <w:r w:rsidRPr="00112C65">
        <w:rPr>
          <w:rStyle w:val="HTML"/>
          <w:color w:val="000000"/>
          <w:bdr w:val="none" w:sz="0" w:space="0" w:color="auto" w:frame="1"/>
          <w:lang w:val="en-US"/>
        </w:rPr>
        <w:t>UNI</w:t>
      </w:r>
      <w:r w:rsidRPr="00112C65">
        <w:rPr>
          <w:rFonts w:ascii="Arial" w:hAnsi="Arial" w:cs="Arial"/>
          <w:color w:val="555555"/>
          <w:sz w:val="21"/>
          <w:szCs w:val="21"/>
          <w:lang w:val="en-US"/>
        </w:rPr>
        <w:t>, the column is the first column of a </w:t>
      </w:r>
      <w:r w:rsidRPr="00112C65">
        <w:rPr>
          <w:rStyle w:val="HTML"/>
          <w:color w:val="000000"/>
          <w:bdr w:val="none" w:sz="0" w:space="0" w:color="auto" w:frame="1"/>
          <w:lang w:val="en-US"/>
        </w:rPr>
        <w:t>UNIQUE</w:t>
      </w:r>
      <w:r w:rsidRPr="00112C65">
        <w:rPr>
          <w:rFonts w:ascii="Arial" w:hAnsi="Arial" w:cs="Arial"/>
          <w:color w:val="555555"/>
          <w:sz w:val="21"/>
          <w:szCs w:val="21"/>
          <w:lang w:val="en-US"/>
        </w:rPr>
        <w:t> index. (A </w:t>
      </w:r>
      <w:r w:rsidRPr="00112C65">
        <w:rPr>
          <w:rStyle w:val="HTML"/>
          <w:color w:val="000000"/>
          <w:bdr w:val="none" w:sz="0" w:space="0" w:color="auto" w:frame="1"/>
          <w:lang w:val="en-US"/>
        </w:rPr>
        <w:t>UNIQUE</w:t>
      </w:r>
      <w:r w:rsidRPr="00112C65">
        <w:rPr>
          <w:rFonts w:ascii="Arial" w:hAnsi="Arial" w:cs="Arial"/>
          <w:color w:val="555555"/>
          <w:sz w:val="21"/>
          <w:szCs w:val="21"/>
          <w:lang w:val="en-US"/>
        </w:rPr>
        <w:t> index permits multiple </w:t>
      </w:r>
      <w:r w:rsidRPr="00112C65">
        <w:rPr>
          <w:rStyle w:val="HTML"/>
          <w:color w:val="000000"/>
          <w:bdr w:val="none" w:sz="0" w:space="0" w:color="auto" w:frame="1"/>
          <w:lang w:val="en-US"/>
        </w:rPr>
        <w:t>NULL</w:t>
      </w:r>
      <w:r w:rsidRPr="00112C65">
        <w:rPr>
          <w:rFonts w:ascii="Arial" w:hAnsi="Arial" w:cs="Arial"/>
          <w:color w:val="555555"/>
          <w:sz w:val="21"/>
          <w:szCs w:val="21"/>
          <w:lang w:val="en-US"/>
        </w:rPr>
        <w:t> values, but you can tell whether the column permits </w:t>
      </w:r>
      <w:r w:rsidRPr="00112C65">
        <w:rPr>
          <w:rStyle w:val="HTML"/>
          <w:color w:val="000000"/>
          <w:bdr w:val="none" w:sz="0" w:space="0" w:color="auto" w:frame="1"/>
          <w:lang w:val="en-US"/>
        </w:rPr>
        <w:t>NULL</w:t>
      </w:r>
      <w:r w:rsidRPr="00112C65">
        <w:rPr>
          <w:rFonts w:ascii="Arial" w:hAnsi="Arial" w:cs="Arial"/>
          <w:color w:val="555555"/>
          <w:sz w:val="21"/>
          <w:szCs w:val="21"/>
          <w:lang w:val="en-US"/>
        </w:rPr>
        <w:t> by checking the </w:t>
      </w:r>
      <w:r w:rsidRPr="00112C65">
        <w:rPr>
          <w:rStyle w:val="HTML"/>
          <w:color w:val="000000"/>
          <w:bdr w:val="none" w:sz="0" w:space="0" w:color="auto" w:frame="1"/>
          <w:lang w:val="en-US"/>
        </w:rPr>
        <w:t>Null</w:t>
      </w:r>
      <w:r w:rsidRPr="00112C65">
        <w:rPr>
          <w:rFonts w:ascii="Arial" w:hAnsi="Arial" w:cs="Arial"/>
          <w:color w:val="555555"/>
          <w:sz w:val="21"/>
          <w:szCs w:val="21"/>
          <w:lang w:val="en-US"/>
        </w:rPr>
        <w:t> field.)</w:t>
      </w:r>
    </w:p>
    <w:p w:rsidR="00112C65" w:rsidRPr="00112C65" w:rsidRDefault="00112C65" w:rsidP="006E0B9E">
      <w:pPr>
        <w:pStyle w:val="a3"/>
        <w:numPr>
          <w:ilvl w:val="1"/>
          <w:numId w:val="235"/>
        </w:numPr>
        <w:spacing w:before="0" w:beforeAutospacing="0" w:after="0" w:afterAutospacing="0"/>
        <w:ind w:left="900"/>
        <w:textAlignment w:val="baseline"/>
        <w:rPr>
          <w:rFonts w:ascii="Arial" w:hAnsi="Arial" w:cs="Arial"/>
          <w:color w:val="555555"/>
          <w:sz w:val="21"/>
          <w:szCs w:val="21"/>
          <w:lang w:val="en-US"/>
        </w:rPr>
      </w:pPr>
      <w:r w:rsidRPr="00112C65">
        <w:rPr>
          <w:rFonts w:ascii="Arial" w:hAnsi="Arial" w:cs="Arial"/>
          <w:color w:val="555555"/>
          <w:sz w:val="21"/>
          <w:szCs w:val="21"/>
          <w:lang w:val="en-US"/>
        </w:rPr>
        <w:t>If </w:t>
      </w:r>
      <w:r w:rsidRPr="00112C65">
        <w:rPr>
          <w:rStyle w:val="HTML"/>
          <w:color w:val="000000"/>
          <w:bdr w:val="none" w:sz="0" w:space="0" w:color="auto" w:frame="1"/>
          <w:lang w:val="en-US"/>
        </w:rPr>
        <w:t>Key</w:t>
      </w:r>
      <w:r w:rsidRPr="00112C65">
        <w:rPr>
          <w:rFonts w:ascii="Arial" w:hAnsi="Arial" w:cs="Arial"/>
          <w:color w:val="555555"/>
          <w:sz w:val="21"/>
          <w:szCs w:val="21"/>
          <w:lang w:val="en-US"/>
        </w:rPr>
        <w:t> is </w:t>
      </w:r>
      <w:r w:rsidRPr="00112C65">
        <w:rPr>
          <w:rStyle w:val="HTML"/>
          <w:color w:val="000000"/>
          <w:bdr w:val="none" w:sz="0" w:space="0" w:color="auto" w:frame="1"/>
          <w:lang w:val="en-US"/>
        </w:rPr>
        <w:t>MUL</w:t>
      </w:r>
      <w:r w:rsidRPr="00112C65">
        <w:rPr>
          <w:rFonts w:ascii="Arial" w:hAnsi="Arial" w:cs="Arial"/>
          <w:color w:val="555555"/>
          <w:sz w:val="21"/>
          <w:szCs w:val="21"/>
          <w:lang w:val="en-US"/>
        </w:rPr>
        <w:t>, the column is the first column of a nonunique index in which multiple occurrences of a given value are permitted within the column.</w:t>
      </w:r>
    </w:p>
    <w:p w:rsidR="00112C65" w:rsidRPr="00112C65" w:rsidRDefault="00112C65" w:rsidP="00112C65">
      <w:pPr>
        <w:pStyle w:val="a3"/>
        <w:spacing w:before="0" w:beforeAutospacing="0" w:after="0" w:afterAutospacing="0"/>
        <w:ind w:left="450"/>
        <w:textAlignment w:val="baseline"/>
        <w:rPr>
          <w:rFonts w:ascii="Arial" w:hAnsi="Arial" w:cs="Arial"/>
          <w:color w:val="555555"/>
          <w:sz w:val="21"/>
          <w:szCs w:val="21"/>
          <w:lang w:val="en-US"/>
        </w:rPr>
      </w:pPr>
      <w:r w:rsidRPr="00112C65">
        <w:rPr>
          <w:rFonts w:ascii="Arial" w:hAnsi="Arial" w:cs="Arial"/>
          <w:color w:val="555555"/>
          <w:sz w:val="21"/>
          <w:szCs w:val="21"/>
          <w:lang w:val="en-US"/>
        </w:rPr>
        <w:t>If more than one of the </w:t>
      </w:r>
      <w:r w:rsidRPr="00112C65">
        <w:rPr>
          <w:rStyle w:val="HTML"/>
          <w:color w:val="000000"/>
          <w:bdr w:val="none" w:sz="0" w:space="0" w:color="auto" w:frame="1"/>
          <w:lang w:val="en-US"/>
        </w:rPr>
        <w:t>Key</w:t>
      </w:r>
      <w:r w:rsidRPr="00112C65">
        <w:rPr>
          <w:rFonts w:ascii="Arial" w:hAnsi="Arial" w:cs="Arial"/>
          <w:color w:val="555555"/>
          <w:sz w:val="21"/>
          <w:szCs w:val="21"/>
          <w:lang w:val="en-US"/>
        </w:rPr>
        <w:t> values applies to a given column of a table, </w:t>
      </w:r>
      <w:r w:rsidRPr="00112C65">
        <w:rPr>
          <w:rStyle w:val="HTML"/>
          <w:color w:val="000000"/>
          <w:bdr w:val="none" w:sz="0" w:space="0" w:color="auto" w:frame="1"/>
          <w:lang w:val="en-US"/>
        </w:rPr>
        <w:t>Key</w:t>
      </w:r>
      <w:r w:rsidRPr="00112C65">
        <w:rPr>
          <w:rFonts w:ascii="Arial" w:hAnsi="Arial" w:cs="Arial"/>
          <w:color w:val="555555"/>
          <w:sz w:val="21"/>
          <w:szCs w:val="21"/>
          <w:lang w:val="en-US"/>
        </w:rPr>
        <w:t> displays the one with the highest priority, in the order </w:t>
      </w:r>
      <w:r w:rsidRPr="00112C65">
        <w:rPr>
          <w:rStyle w:val="HTML"/>
          <w:color w:val="000000"/>
          <w:bdr w:val="none" w:sz="0" w:space="0" w:color="auto" w:frame="1"/>
          <w:lang w:val="en-US"/>
        </w:rPr>
        <w:t>PRI</w:t>
      </w:r>
      <w:r w:rsidRPr="00112C65">
        <w:rPr>
          <w:rFonts w:ascii="Arial" w:hAnsi="Arial" w:cs="Arial"/>
          <w:color w:val="555555"/>
          <w:sz w:val="21"/>
          <w:szCs w:val="21"/>
          <w:lang w:val="en-US"/>
        </w:rPr>
        <w:t>, </w:t>
      </w:r>
      <w:r w:rsidRPr="00112C65">
        <w:rPr>
          <w:rStyle w:val="HTML"/>
          <w:color w:val="000000"/>
          <w:bdr w:val="none" w:sz="0" w:space="0" w:color="auto" w:frame="1"/>
          <w:lang w:val="en-US"/>
        </w:rPr>
        <w:t>UNI</w:t>
      </w:r>
      <w:r w:rsidRPr="00112C65">
        <w:rPr>
          <w:rFonts w:ascii="Arial" w:hAnsi="Arial" w:cs="Arial"/>
          <w:color w:val="555555"/>
          <w:sz w:val="21"/>
          <w:szCs w:val="21"/>
          <w:lang w:val="en-US"/>
        </w:rPr>
        <w:t>, </w:t>
      </w:r>
      <w:r w:rsidRPr="00112C65">
        <w:rPr>
          <w:rStyle w:val="HTML"/>
          <w:color w:val="000000"/>
          <w:bdr w:val="none" w:sz="0" w:space="0" w:color="auto" w:frame="1"/>
          <w:lang w:val="en-US"/>
        </w:rPr>
        <w:t>MUL</w:t>
      </w:r>
      <w:r w:rsidRPr="00112C65">
        <w:rPr>
          <w:rFonts w:ascii="Arial" w:hAnsi="Arial" w:cs="Arial"/>
          <w:color w:val="555555"/>
          <w:sz w:val="21"/>
          <w:szCs w:val="21"/>
          <w:lang w:val="en-US"/>
        </w:rPr>
        <w:t>.</w:t>
      </w:r>
    </w:p>
    <w:p w:rsidR="00112C65" w:rsidRPr="00112C65" w:rsidRDefault="00112C65" w:rsidP="00112C65">
      <w:pPr>
        <w:pStyle w:val="a3"/>
        <w:spacing w:before="0" w:beforeAutospacing="0" w:after="0" w:afterAutospacing="0"/>
        <w:ind w:left="450"/>
        <w:textAlignment w:val="baseline"/>
        <w:rPr>
          <w:rFonts w:ascii="Arial" w:hAnsi="Arial" w:cs="Arial"/>
          <w:color w:val="555555"/>
          <w:sz w:val="21"/>
          <w:szCs w:val="21"/>
          <w:lang w:val="en-US"/>
        </w:rPr>
      </w:pPr>
      <w:r w:rsidRPr="00112C65">
        <w:rPr>
          <w:rFonts w:ascii="Arial" w:hAnsi="Arial" w:cs="Arial"/>
          <w:color w:val="555555"/>
          <w:sz w:val="21"/>
          <w:szCs w:val="21"/>
          <w:lang w:val="en-US"/>
        </w:rPr>
        <w:t>A </w:t>
      </w:r>
      <w:r w:rsidRPr="00112C65">
        <w:rPr>
          <w:rStyle w:val="HTML"/>
          <w:color w:val="000000"/>
          <w:bdr w:val="none" w:sz="0" w:space="0" w:color="auto" w:frame="1"/>
          <w:lang w:val="en-US"/>
        </w:rPr>
        <w:t>UNIQUE</w:t>
      </w:r>
      <w:r w:rsidRPr="00112C65">
        <w:rPr>
          <w:rFonts w:ascii="Arial" w:hAnsi="Arial" w:cs="Arial"/>
          <w:color w:val="555555"/>
          <w:sz w:val="21"/>
          <w:szCs w:val="21"/>
          <w:lang w:val="en-US"/>
        </w:rPr>
        <w:t> index may be displayed as </w:t>
      </w:r>
      <w:r w:rsidRPr="00112C65">
        <w:rPr>
          <w:rStyle w:val="HTML"/>
          <w:color w:val="000000"/>
          <w:bdr w:val="none" w:sz="0" w:space="0" w:color="auto" w:frame="1"/>
          <w:lang w:val="en-US"/>
        </w:rPr>
        <w:t>PRI</w:t>
      </w:r>
      <w:r w:rsidRPr="00112C65">
        <w:rPr>
          <w:rFonts w:ascii="Arial" w:hAnsi="Arial" w:cs="Arial"/>
          <w:color w:val="555555"/>
          <w:sz w:val="21"/>
          <w:szCs w:val="21"/>
          <w:lang w:val="en-US"/>
        </w:rPr>
        <w:t> if it cannot contain </w:t>
      </w:r>
      <w:r w:rsidRPr="00112C65">
        <w:rPr>
          <w:rStyle w:val="HTML"/>
          <w:color w:val="000000"/>
          <w:bdr w:val="none" w:sz="0" w:space="0" w:color="auto" w:frame="1"/>
          <w:lang w:val="en-US"/>
        </w:rPr>
        <w:t>NULL</w:t>
      </w:r>
      <w:r w:rsidRPr="00112C65">
        <w:rPr>
          <w:rFonts w:ascii="Arial" w:hAnsi="Arial" w:cs="Arial"/>
          <w:color w:val="555555"/>
          <w:sz w:val="21"/>
          <w:szCs w:val="21"/>
          <w:lang w:val="en-US"/>
        </w:rPr>
        <w:t> values and there is no </w:t>
      </w:r>
      <w:r w:rsidRPr="00112C65">
        <w:rPr>
          <w:rStyle w:val="HTML"/>
          <w:color w:val="000000"/>
          <w:bdr w:val="none" w:sz="0" w:space="0" w:color="auto" w:frame="1"/>
          <w:lang w:val="en-US"/>
        </w:rPr>
        <w:t>PRIMARY KEY</w:t>
      </w:r>
      <w:r w:rsidRPr="00112C65">
        <w:rPr>
          <w:rFonts w:ascii="Arial" w:hAnsi="Arial" w:cs="Arial"/>
          <w:color w:val="555555"/>
          <w:sz w:val="21"/>
          <w:szCs w:val="21"/>
          <w:lang w:val="en-US"/>
        </w:rPr>
        <w:t> in the table. A </w:t>
      </w:r>
      <w:r w:rsidRPr="00112C65">
        <w:rPr>
          <w:rStyle w:val="HTML"/>
          <w:color w:val="000000"/>
          <w:bdr w:val="none" w:sz="0" w:space="0" w:color="auto" w:frame="1"/>
          <w:lang w:val="en-US"/>
        </w:rPr>
        <w:t>UNIQUE</w:t>
      </w:r>
      <w:r w:rsidRPr="00112C65">
        <w:rPr>
          <w:rFonts w:ascii="Arial" w:hAnsi="Arial" w:cs="Arial"/>
          <w:color w:val="555555"/>
          <w:sz w:val="21"/>
          <w:szCs w:val="21"/>
          <w:lang w:val="en-US"/>
        </w:rPr>
        <w:t> index may display as </w:t>
      </w:r>
      <w:r w:rsidRPr="00112C65">
        <w:rPr>
          <w:rStyle w:val="HTML"/>
          <w:color w:val="000000"/>
          <w:bdr w:val="none" w:sz="0" w:space="0" w:color="auto" w:frame="1"/>
          <w:lang w:val="en-US"/>
        </w:rPr>
        <w:t>MUL</w:t>
      </w:r>
      <w:r w:rsidRPr="00112C65">
        <w:rPr>
          <w:rFonts w:ascii="Arial" w:hAnsi="Arial" w:cs="Arial"/>
          <w:color w:val="555555"/>
          <w:sz w:val="21"/>
          <w:szCs w:val="21"/>
          <w:lang w:val="en-US"/>
        </w:rPr>
        <w:t> if several columns form a composite </w:t>
      </w:r>
      <w:r w:rsidRPr="00112C65">
        <w:rPr>
          <w:rStyle w:val="HTML"/>
          <w:color w:val="000000"/>
          <w:bdr w:val="none" w:sz="0" w:space="0" w:color="auto" w:frame="1"/>
          <w:lang w:val="en-US"/>
        </w:rPr>
        <w:t>UNIQUE</w:t>
      </w:r>
      <w:r w:rsidRPr="00112C65">
        <w:rPr>
          <w:rFonts w:ascii="Arial" w:hAnsi="Arial" w:cs="Arial"/>
          <w:color w:val="555555"/>
          <w:sz w:val="21"/>
          <w:szCs w:val="21"/>
          <w:lang w:val="en-US"/>
        </w:rPr>
        <w:t> index; although the combination of the columns is unique, each column can still hold multiple occurrences of a given value.</w:t>
      </w:r>
    </w:p>
    <w:p w:rsidR="00112C65" w:rsidRDefault="00112C65" w:rsidP="006E0B9E">
      <w:pPr>
        <w:pStyle w:val="a3"/>
        <w:numPr>
          <w:ilvl w:val="0"/>
          <w:numId w:val="235"/>
        </w:numPr>
        <w:spacing w:before="0" w:beforeAutospacing="0" w:after="0" w:afterAutospacing="0"/>
        <w:ind w:left="450"/>
        <w:textAlignment w:val="baseline"/>
        <w:rPr>
          <w:rFonts w:ascii="Arial" w:hAnsi="Arial" w:cs="Arial"/>
          <w:color w:val="555555"/>
          <w:sz w:val="21"/>
          <w:szCs w:val="21"/>
        </w:rPr>
      </w:pPr>
      <w:r>
        <w:rPr>
          <w:rStyle w:val="HTML"/>
          <w:color w:val="000000"/>
          <w:bdr w:val="none" w:sz="0" w:space="0" w:color="auto" w:frame="1"/>
        </w:rPr>
        <w:t>Default</w:t>
      </w:r>
    </w:p>
    <w:p w:rsidR="00112C65" w:rsidRPr="00112C65" w:rsidRDefault="00112C65" w:rsidP="00112C65">
      <w:pPr>
        <w:pStyle w:val="a3"/>
        <w:spacing w:before="0" w:beforeAutospacing="0" w:after="0" w:afterAutospacing="0"/>
        <w:ind w:left="450"/>
        <w:textAlignment w:val="baseline"/>
        <w:rPr>
          <w:rFonts w:ascii="Arial" w:hAnsi="Arial" w:cs="Arial"/>
          <w:color w:val="555555"/>
          <w:sz w:val="21"/>
          <w:szCs w:val="21"/>
          <w:lang w:val="en-US"/>
        </w:rPr>
      </w:pPr>
      <w:r w:rsidRPr="00112C65">
        <w:rPr>
          <w:rFonts w:ascii="Arial" w:hAnsi="Arial" w:cs="Arial"/>
          <w:color w:val="555555"/>
          <w:sz w:val="21"/>
          <w:szCs w:val="21"/>
          <w:lang w:val="en-US"/>
        </w:rPr>
        <w:t>The default value for the column. This is </w:t>
      </w:r>
      <w:r w:rsidRPr="00112C65">
        <w:rPr>
          <w:rStyle w:val="HTML"/>
          <w:color w:val="000000"/>
          <w:bdr w:val="none" w:sz="0" w:space="0" w:color="auto" w:frame="1"/>
          <w:lang w:val="en-US"/>
        </w:rPr>
        <w:t>NULL</w:t>
      </w:r>
      <w:r w:rsidRPr="00112C65">
        <w:rPr>
          <w:rFonts w:ascii="Arial" w:hAnsi="Arial" w:cs="Arial"/>
          <w:color w:val="555555"/>
          <w:sz w:val="21"/>
          <w:szCs w:val="21"/>
          <w:lang w:val="en-US"/>
        </w:rPr>
        <w:t> if the column has an explicit default of </w:t>
      </w:r>
      <w:r w:rsidRPr="00112C65">
        <w:rPr>
          <w:rStyle w:val="HTML"/>
          <w:color w:val="000000"/>
          <w:bdr w:val="none" w:sz="0" w:space="0" w:color="auto" w:frame="1"/>
          <w:lang w:val="en-US"/>
        </w:rPr>
        <w:t>NULL</w:t>
      </w:r>
      <w:r w:rsidRPr="00112C65">
        <w:rPr>
          <w:rFonts w:ascii="Arial" w:hAnsi="Arial" w:cs="Arial"/>
          <w:color w:val="555555"/>
          <w:sz w:val="21"/>
          <w:szCs w:val="21"/>
          <w:lang w:val="en-US"/>
        </w:rPr>
        <w:t>, or if the column definition includes no </w:t>
      </w:r>
      <w:r w:rsidRPr="00112C65">
        <w:rPr>
          <w:rStyle w:val="HTML"/>
          <w:color w:val="000000"/>
          <w:bdr w:val="none" w:sz="0" w:space="0" w:color="auto" w:frame="1"/>
          <w:lang w:val="en-US"/>
        </w:rPr>
        <w:t>DEFAULT</w:t>
      </w:r>
      <w:r w:rsidRPr="00112C65">
        <w:rPr>
          <w:rFonts w:ascii="Arial" w:hAnsi="Arial" w:cs="Arial"/>
          <w:color w:val="555555"/>
          <w:sz w:val="21"/>
          <w:szCs w:val="21"/>
          <w:lang w:val="en-US"/>
        </w:rPr>
        <w:t> clause.</w:t>
      </w:r>
    </w:p>
    <w:p w:rsidR="00112C65" w:rsidRDefault="00112C65" w:rsidP="006E0B9E">
      <w:pPr>
        <w:pStyle w:val="a3"/>
        <w:numPr>
          <w:ilvl w:val="0"/>
          <w:numId w:val="235"/>
        </w:numPr>
        <w:spacing w:before="0" w:beforeAutospacing="0" w:after="0" w:afterAutospacing="0"/>
        <w:ind w:left="450"/>
        <w:textAlignment w:val="baseline"/>
        <w:rPr>
          <w:rFonts w:ascii="Arial" w:hAnsi="Arial" w:cs="Arial"/>
          <w:color w:val="555555"/>
          <w:sz w:val="21"/>
          <w:szCs w:val="21"/>
        </w:rPr>
      </w:pPr>
      <w:r>
        <w:rPr>
          <w:rStyle w:val="HTML"/>
          <w:color w:val="000000"/>
          <w:bdr w:val="none" w:sz="0" w:space="0" w:color="auto" w:frame="1"/>
        </w:rPr>
        <w:t>Extra</w:t>
      </w:r>
    </w:p>
    <w:p w:rsidR="00112C65" w:rsidRDefault="00112C65" w:rsidP="00112C65">
      <w:pPr>
        <w:pStyle w:val="a3"/>
        <w:spacing w:before="0" w:beforeAutospacing="0" w:after="225" w:afterAutospacing="0"/>
        <w:ind w:left="450"/>
        <w:textAlignment w:val="baseline"/>
        <w:rPr>
          <w:rFonts w:ascii="Arial" w:hAnsi="Arial" w:cs="Arial"/>
          <w:color w:val="555555"/>
          <w:sz w:val="21"/>
          <w:szCs w:val="21"/>
        </w:rPr>
      </w:pPr>
      <w:r w:rsidRPr="00112C65">
        <w:rPr>
          <w:rFonts w:ascii="Arial" w:hAnsi="Arial" w:cs="Arial"/>
          <w:color w:val="555555"/>
          <w:sz w:val="21"/>
          <w:szCs w:val="21"/>
          <w:lang w:val="en-US"/>
        </w:rPr>
        <w:t xml:space="preserve">Any additional information that is available about a given column. </w:t>
      </w:r>
      <w:r>
        <w:rPr>
          <w:rFonts w:ascii="Arial" w:hAnsi="Arial" w:cs="Arial"/>
          <w:color w:val="555555"/>
          <w:sz w:val="21"/>
          <w:szCs w:val="21"/>
        </w:rPr>
        <w:t>The value is nonempty in these cases:</w:t>
      </w:r>
    </w:p>
    <w:p w:rsidR="00112C65" w:rsidRPr="00112C65" w:rsidRDefault="00112C65" w:rsidP="006E0B9E">
      <w:pPr>
        <w:pStyle w:val="a3"/>
        <w:numPr>
          <w:ilvl w:val="1"/>
          <w:numId w:val="235"/>
        </w:numPr>
        <w:spacing w:before="0" w:beforeAutospacing="0" w:after="0" w:afterAutospacing="0"/>
        <w:ind w:left="900"/>
        <w:textAlignment w:val="baseline"/>
        <w:rPr>
          <w:rFonts w:ascii="Arial" w:hAnsi="Arial" w:cs="Arial"/>
          <w:color w:val="555555"/>
          <w:sz w:val="21"/>
          <w:szCs w:val="21"/>
          <w:lang w:val="en-US"/>
        </w:rPr>
      </w:pPr>
      <w:bookmarkStart w:id="1067" w:name="idm46251760279664"/>
      <w:bookmarkEnd w:id="1067"/>
      <w:r w:rsidRPr="00112C65">
        <w:rPr>
          <w:rStyle w:val="HTML"/>
          <w:color w:val="000000"/>
          <w:bdr w:val="none" w:sz="0" w:space="0" w:color="auto" w:frame="1"/>
          <w:lang w:val="en-US"/>
        </w:rPr>
        <w:t>auto_increment</w:t>
      </w:r>
      <w:r w:rsidRPr="00112C65">
        <w:rPr>
          <w:rFonts w:ascii="Arial" w:hAnsi="Arial" w:cs="Arial"/>
          <w:color w:val="555555"/>
          <w:sz w:val="21"/>
          <w:szCs w:val="21"/>
          <w:lang w:val="en-US"/>
        </w:rPr>
        <w:t> for columns that have the </w:t>
      </w:r>
      <w:r w:rsidRPr="00112C65">
        <w:rPr>
          <w:rStyle w:val="HTML"/>
          <w:color w:val="000000"/>
          <w:bdr w:val="none" w:sz="0" w:space="0" w:color="auto" w:frame="1"/>
          <w:lang w:val="en-US"/>
        </w:rPr>
        <w:t>AUTO_INCREMENT</w:t>
      </w:r>
      <w:r w:rsidRPr="00112C65">
        <w:rPr>
          <w:rFonts w:ascii="Arial" w:hAnsi="Arial" w:cs="Arial"/>
          <w:color w:val="555555"/>
          <w:sz w:val="21"/>
          <w:szCs w:val="21"/>
          <w:lang w:val="en-US"/>
        </w:rPr>
        <w:t> attribute.</w:t>
      </w:r>
    </w:p>
    <w:p w:rsidR="00112C65" w:rsidRPr="00112C65" w:rsidRDefault="00112C65" w:rsidP="006E0B9E">
      <w:pPr>
        <w:pStyle w:val="a3"/>
        <w:numPr>
          <w:ilvl w:val="1"/>
          <w:numId w:val="235"/>
        </w:numPr>
        <w:spacing w:before="0" w:beforeAutospacing="0" w:after="0" w:afterAutospacing="0"/>
        <w:ind w:left="900"/>
        <w:textAlignment w:val="baseline"/>
        <w:rPr>
          <w:rFonts w:ascii="Arial" w:hAnsi="Arial" w:cs="Arial"/>
          <w:color w:val="555555"/>
          <w:sz w:val="21"/>
          <w:szCs w:val="21"/>
          <w:lang w:val="en-US"/>
        </w:rPr>
      </w:pPr>
      <w:r w:rsidRPr="00112C65">
        <w:rPr>
          <w:rStyle w:val="HTML"/>
          <w:color w:val="000000"/>
          <w:bdr w:val="none" w:sz="0" w:space="0" w:color="auto" w:frame="1"/>
          <w:lang w:val="en-US"/>
        </w:rPr>
        <w:t>on update CURRENT_TIMESTAMP</w:t>
      </w:r>
      <w:r w:rsidRPr="00112C65">
        <w:rPr>
          <w:rFonts w:ascii="Arial" w:hAnsi="Arial" w:cs="Arial"/>
          <w:color w:val="555555"/>
          <w:sz w:val="21"/>
          <w:szCs w:val="21"/>
          <w:lang w:val="en-US"/>
        </w:rPr>
        <w:t> for </w:t>
      </w:r>
      <w:hyperlink r:id="rId1944" w:tooltip="11.2.2 The DATE, DATETIME, and TIMESTAMP Types" w:history="1">
        <w:r w:rsidRPr="00112C65">
          <w:rPr>
            <w:rStyle w:val="HTML"/>
            <w:color w:val="000000"/>
            <w:bdr w:val="none" w:sz="0" w:space="0" w:color="auto" w:frame="1"/>
            <w:lang w:val="en-US"/>
          </w:rPr>
          <w:t>TIMESTAMP</w:t>
        </w:r>
      </w:hyperlink>
      <w:r w:rsidRPr="00112C65">
        <w:rPr>
          <w:rFonts w:ascii="Arial" w:hAnsi="Arial" w:cs="Arial"/>
          <w:color w:val="555555"/>
          <w:sz w:val="21"/>
          <w:szCs w:val="21"/>
          <w:lang w:val="en-US"/>
        </w:rPr>
        <w:t> or </w:t>
      </w:r>
      <w:hyperlink r:id="rId1945" w:tooltip="11.2.2 The DATE, DATETIME, and TIMESTAMP Types" w:history="1">
        <w:r w:rsidRPr="00112C65">
          <w:rPr>
            <w:rStyle w:val="HTML"/>
            <w:color w:val="000000"/>
            <w:bdr w:val="none" w:sz="0" w:space="0" w:color="auto" w:frame="1"/>
            <w:lang w:val="en-US"/>
          </w:rPr>
          <w:t>DATETIME</w:t>
        </w:r>
      </w:hyperlink>
      <w:r w:rsidRPr="00112C65">
        <w:rPr>
          <w:rFonts w:ascii="Arial" w:hAnsi="Arial" w:cs="Arial"/>
          <w:color w:val="555555"/>
          <w:sz w:val="21"/>
          <w:szCs w:val="21"/>
          <w:lang w:val="en-US"/>
        </w:rPr>
        <w:t> columns that have the </w:t>
      </w:r>
      <w:r w:rsidRPr="00112C65">
        <w:rPr>
          <w:rStyle w:val="HTML"/>
          <w:color w:val="000000"/>
          <w:bdr w:val="none" w:sz="0" w:space="0" w:color="auto" w:frame="1"/>
          <w:lang w:val="en-US"/>
        </w:rPr>
        <w:t>ON UPDATE CURRENT_TIMESTAMP</w:t>
      </w:r>
      <w:r w:rsidRPr="00112C65">
        <w:rPr>
          <w:rFonts w:ascii="Arial" w:hAnsi="Arial" w:cs="Arial"/>
          <w:color w:val="555555"/>
          <w:sz w:val="21"/>
          <w:szCs w:val="21"/>
          <w:lang w:val="en-US"/>
        </w:rPr>
        <w:t> attribute.</w:t>
      </w:r>
    </w:p>
    <w:p w:rsidR="00112C65" w:rsidRPr="00112C65" w:rsidRDefault="00112C65" w:rsidP="006E0B9E">
      <w:pPr>
        <w:pStyle w:val="a3"/>
        <w:numPr>
          <w:ilvl w:val="1"/>
          <w:numId w:val="235"/>
        </w:numPr>
        <w:spacing w:before="0" w:beforeAutospacing="0" w:after="0" w:afterAutospacing="0"/>
        <w:ind w:left="900"/>
        <w:textAlignment w:val="baseline"/>
        <w:rPr>
          <w:rFonts w:ascii="Arial" w:hAnsi="Arial" w:cs="Arial"/>
          <w:color w:val="555555"/>
          <w:sz w:val="21"/>
          <w:szCs w:val="21"/>
          <w:lang w:val="en-US"/>
        </w:rPr>
      </w:pPr>
      <w:r w:rsidRPr="00112C65">
        <w:rPr>
          <w:rStyle w:val="HTML"/>
          <w:color w:val="000000"/>
          <w:bdr w:val="none" w:sz="0" w:space="0" w:color="auto" w:frame="1"/>
          <w:lang w:val="en-US"/>
        </w:rPr>
        <w:t>VIRTUAL GENERATED</w:t>
      </w:r>
      <w:r w:rsidRPr="00112C65">
        <w:rPr>
          <w:rFonts w:ascii="Arial" w:hAnsi="Arial" w:cs="Arial"/>
          <w:color w:val="555555"/>
          <w:sz w:val="21"/>
          <w:szCs w:val="21"/>
          <w:lang w:val="en-US"/>
        </w:rPr>
        <w:t> or </w:t>
      </w:r>
      <w:r w:rsidRPr="00112C65">
        <w:rPr>
          <w:rStyle w:val="HTML"/>
          <w:color w:val="000000"/>
          <w:bdr w:val="none" w:sz="0" w:space="0" w:color="auto" w:frame="1"/>
          <w:lang w:val="en-US"/>
        </w:rPr>
        <w:t>VIRTUAL STORED</w:t>
      </w:r>
      <w:r w:rsidRPr="00112C65">
        <w:rPr>
          <w:rFonts w:ascii="Arial" w:hAnsi="Arial" w:cs="Arial"/>
          <w:color w:val="555555"/>
          <w:sz w:val="21"/>
          <w:szCs w:val="21"/>
          <w:lang w:val="en-US"/>
        </w:rPr>
        <w:t> for generated columns.</w:t>
      </w:r>
    </w:p>
    <w:p w:rsidR="00112C65" w:rsidRPr="00112C65" w:rsidRDefault="00112C65" w:rsidP="006E0B9E">
      <w:pPr>
        <w:pStyle w:val="a3"/>
        <w:numPr>
          <w:ilvl w:val="1"/>
          <w:numId w:val="235"/>
        </w:numPr>
        <w:spacing w:before="0" w:beforeAutospacing="0" w:after="0" w:afterAutospacing="0"/>
        <w:ind w:left="900"/>
        <w:textAlignment w:val="baseline"/>
        <w:rPr>
          <w:rFonts w:ascii="Arial" w:hAnsi="Arial" w:cs="Arial"/>
          <w:color w:val="555555"/>
          <w:sz w:val="21"/>
          <w:szCs w:val="21"/>
          <w:lang w:val="en-US"/>
        </w:rPr>
      </w:pPr>
      <w:r w:rsidRPr="00112C65">
        <w:rPr>
          <w:rStyle w:val="HTML"/>
          <w:color w:val="000000"/>
          <w:bdr w:val="none" w:sz="0" w:space="0" w:color="auto" w:frame="1"/>
          <w:lang w:val="en-US"/>
        </w:rPr>
        <w:t>DEFAULT_GENERATED</w:t>
      </w:r>
      <w:r w:rsidRPr="00112C65">
        <w:rPr>
          <w:rFonts w:ascii="Arial" w:hAnsi="Arial" w:cs="Arial"/>
          <w:color w:val="555555"/>
          <w:sz w:val="21"/>
          <w:szCs w:val="21"/>
          <w:lang w:val="en-US"/>
        </w:rPr>
        <w:t> for columns that have an expression default value.</w:t>
      </w:r>
    </w:p>
    <w:p w:rsidR="00112C65" w:rsidRDefault="00112C65" w:rsidP="006E0B9E">
      <w:pPr>
        <w:pStyle w:val="a3"/>
        <w:numPr>
          <w:ilvl w:val="0"/>
          <w:numId w:val="235"/>
        </w:numPr>
        <w:spacing w:before="0" w:beforeAutospacing="0" w:after="0" w:afterAutospacing="0"/>
        <w:ind w:left="450"/>
        <w:textAlignment w:val="baseline"/>
        <w:rPr>
          <w:rFonts w:ascii="Arial" w:hAnsi="Arial" w:cs="Arial"/>
          <w:color w:val="555555"/>
          <w:sz w:val="21"/>
          <w:szCs w:val="21"/>
        </w:rPr>
      </w:pPr>
      <w:r>
        <w:rPr>
          <w:rStyle w:val="HTML"/>
          <w:color w:val="000000"/>
          <w:bdr w:val="none" w:sz="0" w:space="0" w:color="auto" w:frame="1"/>
        </w:rPr>
        <w:t>Privileges</w:t>
      </w:r>
    </w:p>
    <w:p w:rsidR="00112C65" w:rsidRPr="00112C65" w:rsidRDefault="00112C65" w:rsidP="00112C65">
      <w:pPr>
        <w:pStyle w:val="a3"/>
        <w:spacing w:before="0" w:beforeAutospacing="0" w:after="0" w:afterAutospacing="0"/>
        <w:ind w:left="450"/>
        <w:textAlignment w:val="baseline"/>
        <w:rPr>
          <w:rFonts w:ascii="Arial" w:hAnsi="Arial" w:cs="Arial"/>
          <w:color w:val="555555"/>
          <w:sz w:val="21"/>
          <w:szCs w:val="21"/>
          <w:lang w:val="en-US"/>
        </w:rPr>
      </w:pPr>
      <w:r w:rsidRPr="00112C65">
        <w:rPr>
          <w:rFonts w:ascii="Arial" w:hAnsi="Arial" w:cs="Arial"/>
          <w:color w:val="555555"/>
          <w:sz w:val="21"/>
          <w:szCs w:val="21"/>
          <w:lang w:val="en-US"/>
        </w:rPr>
        <w:lastRenderedPageBreak/>
        <w:t>The privileges you have for the column. This value is displayed only if you use the </w:t>
      </w:r>
      <w:r w:rsidRPr="00112C65">
        <w:rPr>
          <w:rStyle w:val="HTML"/>
          <w:color w:val="000000"/>
          <w:bdr w:val="none" w:sz="0" w:space="0" w:color="auto" w:frame="1"/>
          <w:lang w:val="en-US"/>
        </w:rPr>
        <w:t>FULL</w:t>
      </w:r>
      <w:r w:rsidRPr="00112C65">
        <w:rPr>
          <w:rFonts w:ascii="Arial" w:hAnsi="Arial" w:cs="Arial"/>
          <w:color w:val="555555"/>
          <w:sz w:val="21"/>
          <w:szCs w:val="21"/>
          <w:lang w:val="en-US"/>
        </w:rPr>
        <w:t> keyword.</w:t>
      </w:r>
    </w:p>
    <w:p w:rsidR="00112C65" w:rsidRDefault="00112C65" w:rsidP="006E0B9E">
      <w:pPr>
        <w:pStyle w:val="a3"/>
        <w:numPr>
          <w:ilvl w:val="0"/>
          <w:numId w:val="235"/>
        </w:numPr>
        <w:spacing w:before="0" w:beforeAutospacing="0" w:after="0" w:afterAutospacing="0"/>
        <w:ind w:left="450"/>
        <w:textAlignment w:val="baseline"/>
        <w:rPr>
          <w:rFonts w:ascii="Arial" w:hAnsi="Arial" w:cs="Arial"/>
          <w:color w:val="555555"/>
          <w:sz w:val="21"/>
          <w:szCs w:val="21"/>
        </w:rPr>
      </w:pPr>
      <w:r>
        <w:rPr>
          <w:rStyle w:val="HTML"/>
          <w:color w:val="000000"/>
          <w:bdr w:val="none" w:sz="0" w:space="0" w:color="auto" w:frame="1"/>
        </w:rPr>
        <w:t>Comment</w:t>
      </w:r>
    </w:p>
    <w:p w:rsidR="00112C65" w:rsidRPr="00112C65" w:rsidRDefault="00112C65" w:rsidP="00112C65">
      <w:pPr>
        <w:pStyle w:val="a3"/>
        <w:spacing w:before="0" w:beforeAutospacing="0" w:after="0" w:afterAutospacing="0"/>
        <w:ind w:left="450"/>
        <w:textAlignment w:val="baseline"/>
        <w:rPr>
          <w:rFonts w:ascii="Arial" w:hAnsi="Arial" w:cs="Arial"/>
          <w:color w:val="555555"/>
          <w:sz w:val="21"/>
          <w:szCs w:val="21"/>
          <w:lang w:val="en-US"/>
        </w:rPr>
      </w:pPr>
      <w:r w:rsidRPr="00112C65">
        <w:rPr>
          <w:rFonts w:ascii="Arial" w:hAnsi="Arial" w:cs="Arial"/>
          <w:color w:val="555555"/>
          <w:sz w:val="21"/>
          <w:szCs w:val="21"/>
          <w:lang w:val="en-US"/>
        </w:rPr>
        <w:t>Any comment included in the column definition. This value is displayed only if you use the </w:t>
      </w:r>
      <w:r w:rsidRPr="00112C65">
        <w:rPr>
          <w:rStyle w:val="HTML"/>
          <w:color w:val="000000"/>
          <w:bdr w:val="none" w:sz="0" w:space="0" w:color="auto" w:frame="1"/>
          <w:lang w:val="en-US"/>
        </w:rPr>
        <w:t>FULL</w:t>
      </w:r>
      <w:r w:rsidRPr="00112C65">
        <w:rPr>
          <w:rFonts w:ascii="Arial" w:hAnsi="Arial" w:cs="Arial"/>
          <w:color w:val="555555"/>
          <w:sz w:val="21"/>
          <w:szCs w:val="21"/>
          <w:lang w:val="en-US"/>
        </w:rPr>
        <w:t> keyword.</w:t>
      </w:r>
    </w:p>
    <w:p w:rsidR="00112C65" w:rsidRPr="00112C65" w:rsidRDefault="00112C65" w:rsidP="00112C65">
      <w:pPr>
        <w:pStyle w:val="a3"/>
        <w:shd w:val="clear" w:color="auto" w:fill="FFFFFF"/>
        <w:spacing w:before="0" w:beforeAutospacing="0" w:after="0" w:afterAutospacing="0"/>
        <w:textAlignment w:val="baseline"/>
        <w:rPr>
          <w:rFonts w:ascii="Arial" w:hAnsi="Arial" w:cs="Arial"/>
          <w:color w:val="555555"/>
          <w:sz w:val="21"/>
          <w:szCs w:val="21"/>
          <w:lang w:val="en-US"/>
        </w:rPr>
      </w:pPr>
      <w:r w:rsidRPr="00112C65">
        <w:rPr>
          <w:rFonts w:ascii="Arial" w:hAnsi="Arial" w:cs="Arial"/>
          <w:color w:val="555555"/>
          <w:sz w:val="21"/>
          <w:szCs w:val="21"/>
          <w:lang w:val="en-US"/>
        </w:rPr>
        <w:t>Table column information is also available from the </w:t>
      </w:r>
      <w:r w:rsidRPr="00112C65">
        <w:rPr>
          <w:rStyle w:val="HTML"/>
          <w:color w:val="000000"/>
          <w:bdr w:val="none" w:sz="0" w:space="0" w:color="auto" w:frame="1"/>
          <w:lang w:val="en-US"/>
        </w:rPr>
        <w:t>INFORMATION_SCHEMA</w:t>
      </w:r>
      <w:r w:rsidRPr="00112C65">
        <w:rPr>
          <w:rFonts w:ascii="Arial" w:hAnsi="Arial" w:cs="Arial"/>
          <w:color w:val="555555"/>
          <w:sz w:val="21"/>
          <w:szCs w:val="21"/>
          <w:lang w:val="en-US"/>
        </w:rPr>
        <w:t> </w:t>
      </w:r>
      <w:hyperlink r:id="rId1946" w:tooltip="26.8 The INFORMATION_SCHEMA COLUMNS Table" w:history="1">
        <w:r w:rsidRPr="00112C65">
          <w:rPr>
            <w:rStyle w:val="HTML"/>
            <w:color w:val="000000"/>
            <w:bdr w:val="none" w:sz="0" w:space="0" w:color="auto" w:frame="1"/>
            <w:lang w:val="en-US"/>
          </w:rPr>
          <w:t>COLUMNS</w:t>
        </w:r>
      </w:hyperlink>
      <w:r w:rsidRPr="00112C65">
        <w:rPr>
          <w:rFonts w:ascii="Arial" w:hAnsi="Arial" w:cs="Arial"/>
          <w:color w:val="555555"/>
          <w:sz w:val="21"/>
          <w:szCs w:val="21"/>
          <w:lang w:val="en-US"/>
        </w:rPr>
        <w:t> table.. The extended information about hidden columns is available only using </w:t>
      </w:r>
      <w:r w:rsidRPr="00112C65">
        <w:rPr>
          <w:rStyle w:val="HTML"/>
          <w:color w:val="000000"/>
          <w:bdr w:val="none" w:sz="0" w:space="0" w:color="auto" w:frame="1"/>
          <w:lang w:val="en-US"/>
        </w:rPr>
        <w:t>SHOW EXTENDED COLUMNS</w:t>
      </w:r>
      <w:r w:rsidRPr="00112C65">
        <w:rPr>
          <w:rFonts w:ascii="Arial" w:hAnsi="Arial" w:cs="Arial"/>
          <w:color w:val="555555"/>
          <w:sz w:val="21"/>
          <w:szCs w:val="21"/>
          <w:lang w:val="en-US"/>
        </w:rPr>
        <w:t>; it cannot be obtained from the </w:t>
      </w:r>
      <w:hyperlink r:id="rId1947" w:tooltip="26.8 The INFORMATION_SCHEMA COLUMNS Table" w:history="1">
        <w:r w:rsidRPr="00112C65">
          <w:rPr>
            <w:rStyle w:val="HTML"/>
            <w:color w:val="000000"/>
            <w:bdr w:val="none" w:sz="0" w:space="0" w:color="auto" w:frame="1"/>
            <w:lang w:val="en-US"/>
          </w:rPr>
          <w:t>COLUMNS</w:t>
        </w:r>
      </w:hyperlink>
      <w:r w:rsidRPr="00112C65">
        <w:rPr>
          <w:rFonts w:ascii="Arial" w:hAnsi="Arial" w:cs="Arial"/>
          <w:color w:val="555555"/>
          <w:sz w:val="21"/>
          <w:szCs w:val="21"/>
          <w:lang w:val="en-US"/>
        </w:rPr>
        <w:t> table.</w:t>
      </w:r>
    </w:p>
    <w:p w:rsidR="00112C65" w:rsidRPr="00112C65" w:rsidRDefault="00112C65" w:rsidP="00112C65">
      <w:pPr>
        <w:pStyle w:val="a3"/>
        <w:shd w:val="clear" w:color="auto" w:fill="FFFFFF"/>
        <w:spacing w:before="0" w:beforeAutospacing="0" w:after="0" w:afterAutospacing="0"/>
        <w:textAlignment w:val="baseline"/>
        <w:rPr>
          <w:rFonts w:ascii="Arial" w:hAnsi="Arial" w:cs="Arial"/>
          <w:color w:val="555555"/>
          <w:sz w:val="21"/>
          <w:szCs w:val="21"/>
          <w:lang w:val="en-US"/>
        </w:rPr>
      </w:pPr>
      <w:r w:rsidRPr="00112C65">
        <w:rPr>
          <w:rFonts w:ascii="Arial" w:hAnsi="Arial" w:cs="Arial"/>
          <w:color w:val="555555"/>
          <w:sz w:val="21"/>
          <w:szCs w:val="21"/>
          <w:lang w:val="en-US"/>
        </w:rPr>
        <w:t>You can list a table's columns with the </w:t>
      </w:r>
      <w:hyperlink r:id="rId1948" w:tooltip="4.5.7 mysqlshow — Display Database, Table, and Column Information" w:history="1">
        <w:r w:rsidRPr="00112C65">
          <w:rPr>
            <w:rStyle w:val="a7"/>
            <w:rFonts w:ascii="Arial" w:hAnsi="Arial" w:cs="Arial"/>
            <w:color w:val="0074A3"/>
            <w:sz w:val="21"/>
            <w:szCs w:val="21"/>
            <w:bdr w:val="none" w:sz="0" w:space="0" w:color="auto" w:frame="1"/>
            <w:lang w:val="en-US"/>
          </w:rPr>
          <w:t>mysqlshow </w:t>
        </w:r>
        <w:r w:rsidRPr="00112C65">
          <w:rPr>
            <w:rStyle w:val="HTML"/>
            <w:b/>
            <w:bCs/>
            <w:i/>
            <w:iCs/>
            <w:color w:val="0074A3"/>
            <w:bdr w:val="none" w:sz="0" w:space="0" w:color="auto" w:frame="1"/>
            <w:lang w:val="en-US"/>
          </w:rPr>
          <w:t>db_name</w:t>
        </w:r>
        <w:r w:rsidRPr="00112C65">
          <w:rPr>
            <w:rStyle w:val="a7"/>
            <w:rFonts w:ascii="Arial" w:hAnsi="Arial" w:cs="Arial"/>
            <w:color w:val="0074A3"/>
            <w:sz w:val="21"/>
            <w:szCs w:val="21"/>
            <w:bdr w:val="none" w:sz="0" w:space="0" w:color="auto" w:frame="1"/>
            <w:lang w:val="en-US"/>
          </w:rPr>
          <w:t> </w:t>
        </w:r>
        <w:r w:rsidRPr="00112C65">
          <w:rPr>
            <w:rStyle w:val="HTML"/>
            <w:b/>
            <w:bCs/>
            <w:i/>
            <w:iCs/>
            <w:color w:val="0074A3"/>
            <w:bdr w:val="none" w:sz="0" w:space="0" w:color="auto" w:frame="1"/>
            <w:lang w:val="en-US"/>
          </w:rPr>
          <w:t>tbl_name</w:t>
        </w:r>
      </w:hyperlink>
      <w:r w:rsidRPr="00112C65">
        <w:rPr>
          <w:rFonts w:ascii="Arial" w:hAnsi="Arial" w:cs="Arial"/>
          <w:color w:val="555555"/>
          <w:sz w:val="21"/>
          <w:szCs w:val="21"/>
          <w:lang w:val="en-US"/>
        </w:rPr>
        <w:t> command.</w:t>
      </w:r>
    </w:p>
    <w:p w:rsidR="00112C65" w:rsidRPr="00112C65" w:rsidRDefault="00112C65" w:rsidP="00112C65">
      <w:pPr>
        <w:pStyle w:val="a3"/>
        <w:shd w:val="clear" w:color="auto" w:fill="FFFFFF"/>
        <w:spacing w:before="0" w:beforeAutospacing="0" w:after="0" w:afterAutospacing="0"/>
        <w:textAlignment w:val="baseline"/>
        <w:rPr>
          <w:rFonts w:ascii="Arial" w:hAnsi="Arial" w:cs="Arial"/>
          <w:color w:val="555555"/>
          <w:sz w:val="21"/>
          <w:szCs w:val="21"/>
          <w:lang w:val="en-US"/>
        </w:rPr>
      </w:pPr>
      <w:r w:rsidRPr="00112C65">
        <w:rPr>
          <w:rFonts w:ascii="Arial" w:hAnsi="Arial" w:cs="Arial"/>
          <w:color w:val="555555"/>
          <w:sz w:val="21"/>
          <w:szCs w:val="21"/>
          <w:lang w:val="en-US"/>
        </w:rPr>
        <w:t>The </w:t>
      </w:r>
      <w:hyperlink r:id="rId1949" w:tooltip="13.8.1 DESCRIBE Statement" w:history="1">
        <w:r w:rsidRPr="00112C65">
          <w:rPr>
            <w:rStyle w:val="HTML"/>
            <w:color w:val="000000"/>
            <w:bdr w:val="none" w:sz="0" w:space="0" w:color="auto" w:frame="1"/>
            <w:lang w:val="en-US"/>
          </w:rPr>
          <w:t>DESCRIBE</w:t>
        </w:r>
      </w:hyperlink>
      <w:r w:rsidRPr="00112C65">
        <w:rPr>
          <w:rFonts w:ascii="Arial" w:hAnsi="Arial" w:cs="Arial"/>
          <w:color w:val="555555"/>
          <w:sz w:val="21"/>
          <w:szCs w:val="21"/>
          <w:lang w:val="en-US"/>
        </w:rPr>
        <w:t> statement provides information similar to </w:t>
      </w:r>
      <w:hyperlink r:id="rId1950" w:tooltip="13.7.7.5 SHOW COLUMNS Statement" w:history="1">
        <w:r w:rsidRPr="00112C65">
          <w:rPr>
            <w:rStyle w:val="HTML"/>
            <w:color w:val="000000"/>
            <w:bdr w:val="none" w:sz="0" w:space="0" w:color="auto" w:frame="1"/>
            <w:lang w:val="en-US"/>
          </w:rPr>
          <w:t>SHOW COLUMNS</w:t>
        </w:r>
      </w:hyperlink>
      <w:r w:rsidRPr="00112C65">
        <w:rPr>
          <w:rFonts w:ascii="Arial" w:hAnsi="Arial" w:cs="Arial"/>
          <w:color w:val="555555"/>
          <w:sz w:val="21"/>
          <w:szCs w:val="21"/>
          <w:lang w:val="en-US"/>
        </w:rPr>
        <w:t xml:space="preserve">. </w:t>
      </w:r>
    </w:p>
    <w:p w:rsidR="00112C65" w:rsidRPr="0078193B" w:rsidRDefault="00112C65" w:rsidP="00112C65">
      <w:pPr>
        <w:pStyle w:val="a3"/>
        <w:shd w:val="clear" w:color="auto" w:fill="FFFFFF"/>
        <w:spacing w:before="0" w:beforeAutospacing="0" w:after="0" w:afterAutospacing="0"/>
        <w:textAlignment w:val="baseline"/>
        <w:rPr>
          <w:rFonts w:ascii="Arial" w:hAnsi="Arial" w:cs="Arial"/>
          <w:color w:val="555555"/>
          <w:sz w:val="21"/>
          <w:szCs w:val="21"/>
          <w:lang w:val="en-US"/>
        </w:rPr>
      </w:pPr>
      <w:r w:rsidRPr="00112C65">
        <w:rPr>
          <w:rFonts w:ascii="Arial" w:hAnsi="Arial" w:cs="Arial"/>
          <w:color w:val="555555"/>
          <w:sz w:val="21"/>
          <w:szCs w:val="21"/>
          <w:lang w:val="en-US"/>
        </w:rPr>
        <w:t>The </w:t>
      </w:r>
      <w:hyperlink r:id="rId1951" w:tooltip="13.7.7.10 SHOW CREATE TABLE Statement" w:history="1">
        <w:r w:rsidRPr="00112C65">
          <w:rPr>
            <w:rStyle w:val="HTML"/>
            <w:color w:val="000000"/>
            <w:bdr w:val="none" w:sz="0" w:space="0" w:color="auto" w:frame="1"/>
            <w:lang w:val="en-US"/>
          </w:rPr>
          <w:t>SHOW CREATE TABLE</w:t>
        </w:r>
      </w:hyperlink>
      <w:r w:rsidRPr="00112C65">
        <w:rPr>
          <w:rFonts w:ascii="Arial" w:hAnsi="Arial" w:cs="Arial"/>
          <w:color w:val="555555"/>
          <w:sz w:val="21"/>
          <w:szCs w:val="21"/>
          <w:lang w:val="en-US"/>
        </w:rPr>
        <w:t>, </w:t>
      </w:r>
      <w:hyperlink r:id="rId1952" w:tooltip="13.7.7.38 SHOW TABLE STATUS Statement" w:history="1">
        <w:r w:rsidRPr="00112C65">
          <w:rPr>
            <w:rStyle w:val="HTML"/>
            <w:color w:val="000000"/>
            <w:bdr w:val="none" w:sz="0" w:space="0" w:color="auto" w:frame="1"/>
            <w:lang w:val="en-US"/>
          </w:rPr>
          <w:t>SHOW TABLE STATUS</w:t>
        </w:r>
      </w:hyperlink>
      <w:r w:rsidRPr="00112C65">
        <w:rPr>
          <w:rFonts w:ascii="Arial" w:hAnsi="Arial" w:cs="Arial"/>
          <w:color w:val="555555"/>
          <w:sz w:val="21"/>
          <w:szCs w:val="21"/>
          <w:lang w:val="en-US"/>
        </w:rPr>
        <w:t>, and </w:t>
      </w:r>
      <w:hyperlink r:id="rId1953" w:tooltip="13.7.7.22 SHOW INDEX Statement" w:history="1">
        <w:r w:rsidRPr="00112C65">
          <w:rPr>
            <w:rStyle w:val="HTML"/>
            <w:color w:val="000000"/>
            <w:bdr w:val="none" w:sz="0" w:space="0" w:color="auto" w:frame="1"/>
            <w:lang w:val="en-US"/>
          </w:rPr>
          <w:t>SHOW INDEX</w:t>
        </w:r>
      </w:hyperlink>
      <w:r w:rsidRPr="00112C65">
        <w:rPr>
          <w:rFonts w:ascii="Arial" w:hAnsi="Arial" w:cs="Arial"/>
          <w:color w:val="555555"/>
          <w:sz w:val="21"/>
          <w:szCs w:val="21"/>
          <w:lang w:val="en-US"/>
        </w:rPr>
        <w:t> statements also provide information about tables.</w:t>
      </w:r>
      <w:r w:rsidRPr="0078193B">
        <w:rPr>
          <w:rFonts w:ascii="Arial" w:hAnsi="Arial" w:cs="Arial"/>
          <w:color w:val="555555"/>
          <w:sz w:val="21"/>
          <w:szCs w:val="21"/>
          <w:lang w:val="en-US"/>
        </w:rPr>
        <w:t>.</w:t>
      </w:r>
    </w:p>
    <w:p w:rsidR="00112C65" w:rsidRDefault="00112C65" w:rsidP="00BF5A24">
      <w:pPr>
        <w:pStyle w:val="a3"/>
        <w:spacing w:before="0" w:beforeAutospacing="0" w:after="0" w:afterAutospacing="0"/>
        <w:textAlignment w:val="baseline"/>
        <w:rPr>
          <w:lang w:val="en-US"/>
        </w:rPr>
      </w:pPr>
    </w:p>
    <w:p w:rsidR="0078193B" w:rsidRPr="0078193B" w:rsidRDefault="0078193B" w:rsidP="0078193B">
      <w:pPr>
        <w:pStyle w:val="a3"/>
        <w:shd w:val="clear" w:color="auto" w:fill="FFFFFF"/>
        <w:spacing w:before="0" w:beforeAutospacing="0" w:after="0" w:afterAutospacing="0"/>
        <w:textAlignment w:val="baseline"/>
        <w:rPr>
          <w:rFonts w:ascii="Arial" w:hAnsi="Arial" w:cs="Arial"/>
          <w:color w:val="555555"/>
          <w:sz w:val="21"/>
          <w:szCs w:val="21"/>
          <w:lang w:val="en-US"/>
        </w:rPr>
      </w:pPr>
      <w:bookmarkStart w:id="1068" w:name="idm46251677996624"/>
      <w:bookmarkEnd w:id="1068"/>
      <w:r w:rsidRPr="0078193B">
        <w:rPr>
          <w:rFonts w:ascii="Arial" w:hAnsi="Arial" w:cs="Arial"/>
          <w:color w:val="555555"/>
          <w:sz w:val="21"/>
          <w:szCs w:val="21"/>
          <w:lang w:val="en-US"/>
        </w:rPr>
        <w:t>The </w:t>
      </w:r>
      <w:hyperlink r:id="rId1954" w:tooltip="26.8 The INFORMATION_SCHEMA COLUMNS Table" w:history="1">
        <w:r w:rsidRPr="0078193B">
          <w:rPr>
            <w:rStyle w:val="HTML"/>
            <w:rFonts w:eastAsiaTheme="majorEastAsia"/>
            <w:color w:val="000000"/>
            <w:u w:val="single"/>
            <w:bdr w:val="none" w:sz="0" w:space="0" w:color="auto" w:frame="1"/>
            <w:lang w:val="en-US"/>
          </w:rPr>
          <w:t>COLUMNS</w:t>
        </w:r>
      </w:hyperlink>
      <w:r w:rsidRPr="0078193B">
        <w:rPr>
          <w:rFonts w:ascii="Arial" w:hAnsi="Arial" w:cs="Arial"/>
          <w:color w:val="555555"/>
          <w:sz w:val="21"/>
          <w:szCs w:val="21"/>
          <w:lang w:val="en-US"/>
        </w:rPr>
        <w:t> table provides information about columns in tables. The related </w:t>
      </w:r>
      <w:hyperlink r:id="rId1955" w:tooltip="26.35 The INFORMATION_SCHEMA ST_GEOMETRY_COLUMNS Table" w:history="1">
        <w:r w:rsidRPr="0078193B">
          <w:rPr>
            <w:rStyle w:val="HTML"/>
            <w:rFonts w:eastAsiaTheme="majorEastAsia"/>
            <w:color w:val="000000"/>
            <w:u w:val="single"/>
            <w:bdr w:val="none" w:sz="0" w:space="0" w:color="auto" w:frame="1"/>
            <w:lang w:val="en-US"/>
          </w:rPr>
          <w:t>ST_GEOMETRY_COLUMNS</w:t>
        </w:r>
      </w:hyperlink>
      <w:r w:rsidRPr="0078193B">
        <w:rPr>
          <w:rFonts w:ascii="Arial" w:hAnsi="Arial" w:cs="Arial"/>
          <w:color w:val="555555"/>
          <w:sz w:val="21"/>
          <w:szCs w:val="21"/>
          <w:lang w:val="en-US"/>
        </w:rPr>
        <w:t> table provides information about table columns that store spatial data.</w:t>
      </w:r>
    </w:p>
    <w:p w:rsidR="0078193B" w:rsidRPr="0078193B" w:rsidRDefault="0078193B" w:rsidP="0078193B">
      <w:pPr>
        <w:pStyle w:val="a3"/>
        <w:shd w:val="clear" w:color="auto" w:fill="FFFFFF"/>
        <w:spacing w:before="0" w:beforeAutospacing="0" w:after="0" w:afterAutospacing="0"/>
        <w:textAlignment w:val="baseline"/>
        <w:rPr>
          <w:rFonts w:ascii="Arial" w:hAnsi="Arial" w:cs="Arial"/>
          <w:color w:val="555555"/>
          <w:sz w:val="21"/>
          <w:szCs w:val="21"/>
          <w:lang w:val="en-US"/>
        </w:rPr>
      </w:pPr>
      <w:r w:rsidRPr="0078193B">
        <w:rPr>
          <w:rFonts w:ascii="Arial" w:hAnsi="Arial" w:cs="Arial"/>
          <w:color w:val="555555"/>
          <w:sz w:val="21"/>
          <w:szCs w:val="21"/>
          <w:lang w:val="en-US"/>
        </w:rPr>
        <w:t>The </w:t>
      </w:r>
      <w:hyperlink r:id="rId1956" w:tooltip="26.8 The INFORMATION_SCHEMA COLUMNS Table" w:history="1">
        <w:r w:rsidRPr="0078193B">
          <w:rPr>
            <w:rStyle w:val="HTML"/>
            <w:rFonts w:eastAsiaTheme="majorEastAsia"/>
            <w:color w:val="000000"/>
            <w:u w:val="single"/>
            <w:bdr w:val="none" w:sz="0" w:space="0" w:color="auto" w:frame="1"/>
            <w:lang w:val="en-US"/>
          </w:rPr>
          <w:t>COLUMNS</w:t>
        </w:r>
      </w:hyperlink>
      <w:r w:rsidRPr="0078193B">
        <w:rPr>
          <w:rFonts w:ascii="Arial" w:hAnsi="Arial" w:cs="Arial"/>
          <w:color w:val="555555"/>
          <w:sz w:val="21"/>
          <w:szCs w:val="21"/>
          <w:lang w:val="en-US"/>
        </w:rPr>
        <w:t> table has these columns:</w:t>
      </w:r>
    </w:p>
    <w:p w:rsidR="0078193B" w:rsidRDefault="0078193B" w:rsidP="006E0B9E">
      <w:pPr>
        <w:pStyle w:val="a3"/>
        <w:numPr>
          <w:ilvl w:val="0"/>
          <w:numId w:val="236"/>
        </w:numPr>
        <w:spacing w:before="0" w:beforeAutospacing="0" w:after="0" w:afterAutospacing="0"/>
        <w:ind w:left="448"/>
        <w:textAlignment w:val="baseline"/>
        <w:rPr>
          <w:rFonts w:ascii="Arial" w:hAnsi="Arial" w:cs="Arial"/>
          <w:color w:val="555555"/>
          <w:sz w:val="21"/>
          <w:szCs w:val="21"/>
        </w:rPr>
      </w:pPr>
      <w:r>
        <w:rPr>
          <w:rStyle w:val="HTML"/>
          <w:rFonts w:eastAsiaTheme="majorEastAsia"/>
          <w:color w:val="000000"/>
          <w:bdr w:val="none" w:sz="0" w:space="0" w:color="auto" w:frame="1"/>
        </w:rPr>
        <w:t>TABLE_CATALOG</w:t>
      </w:r>
    </w:p>
    <w:p w:rsidR="0078193B" w:rsidRDefault="0078193B" w:rsidP="0078193B">
      <w:pPr>
        <w:pStyle w:val="a3"/>
        <w:spacing w:before="0" w:beforeAutospacing="0" w:after="0" w:afterAutospacing="0"/>
        <w:ind w:left="448"/>
        <w:textAlignment w:val="baseline"/>
        <w:rPr>
          <w:rFonts w:ascii="Arial" w:hAnsi="Arial" w:cs="Arial"/>
          <w:color w:val="555555"/>
          <w:sz w:val="21"/>
          <w:szCs w:val="21"/>
        </w:rPr>
      </w:pPr>
      <w:r w:rsidRPr="0078193B">
        <w:rPr>
          <w:rFonts w:ascii="Arial" w:hAnsi="Arial" w:cs="Arial"/>
          <w:color w:val="555555"/>
          <w:sz w:val="21"/>
          <w:szCs w:val="21"/>
          <w:lang w:val="en-US"/>
        </w:rPr>
        <w:t xml:space="preserve">The name of the catalog to which the table containing the column belongs. </w:t>
      </w:r>
      <w:r>
        <w:rPr>
          <w:rFonts w:ascii="Arial" w:hAnsi="Arial" w:cs="Arial"/>
          <w:color w:val="555555"/>
          <w:sz w:val="21"/>
          <w:szCs w:val="21"/>
        </w:rPr>
        <w:t>This value is always </w:t>
      </w:r>
      <w:r>
        <w:rPr>
          <w:rStyle w:val="HTML"/>
          <w:rFonts w:eastAsiaTheme="majorEastAsia"/>
          <w:color w:val="000000"/>
          <w:bdr w:val="none" w:sz="0" w:space="0" w:color="auto" w:frame="1"/>
        </w:rPr>
        <w:t>def</w:t>
      </w:r>
      <w:r>
        <w:rPr>
          <w:rFonts w:ascii="Arial" w:hAnsi="Arial" w:cs="Arial"/>
          <w:color w:val="555555"/>
          <w:sz w:val="21"/>
          <w:szCs w:val="21"/>
        </w:rPr>
        <w:t>.</w:t>
      </w:r>
    </w:p>
    <w:p w:rsidR="0078193B" w:rsidRDefault="0078193B" w:rsidP="006E0B9E">
      <w:pPr>
        <w:pStyle w:val="a3"/>
        <w:numPr>
          <w:ilvl w:val="0"/>
          <w:numId w:val="236"/>
        </w:numPr>
        <w:spacing w:before="0" w:beforeAutospacing="0" w:after="0" w:afterAutospacing="0"/>
        <w:ind w:left="448"/>
        <w:textAlignment w:val="baseline"/>
        <w:rPr>
          <w:rFonts w:ascii="Arial" w:hAnsi="Arial" w:cs="Arial"/>
          <w:color w:val="555555"/>
          <w:sz w:val="21"/>
          <w:szCs w:val="21"/>
        </w:rPr>
      </w:pPr>
      <w:r>
        <w:rPr>
          <w:rStyle w:val="HTML"/>
          <w:rFonts w:eastAsiaTheme="majorEastAsia"/>
          <w:color w:val="000000"/>
          <w:bdr w:val="none" w:sz="0" w:space="0" w:color="auto" w:frame="1"/>
        </w:rPr>
        <w:t>TABLE_SCHEMA</w:t>
      </w:r>
    </w:p>
    <w:p w:rsidR="0078193B" w:rsidRPr="0078193B" w:rsidRDefault="0078193B" w:rsidP="0078193B">
      <w:pPr>
        <w:pStyle w:val="a3"/>
        <w:spacing w:before="0" w:beforeAutospacing="0" w:after="0" w:afterAutospacing="0"/>
        <w:ind w:left="448"/>
        <w:textAlignment w:val="baseline"/>
        <w:rPr>
          <w:rFonts w:ascii="Arial" w:hAnsi="Arial" w:cs="Arial"/>
          <w:color w:val="555555"/>
          <w:sz w:val="21"/>
          <w:szCs w:val="21"/>
          <w:lang w:val="en-US"/>
        </w:rPr>
      </w:pPr>
      <w:r w:rsidRPr="0078193B">
        <w:rPr>
          <w:rFonts w:ascii="Arial" w:hAnsi="Arial" w:cs="Arial"/>
          <w:color w:val="555555"/>
          <w:sz w:val="21"/>
          <w:szCs w:val="21"/>
          <w:lang w:val="en-US"/>
        </w:rPr>
        <w:t>The name of the schema (database) to which the table containing the column belongs.</w:t>
      </w:r>
    </w:p>
    <w:p w:rsidR="0078193B" w:rsidRDefault="0078193B" w:rsidP="006E0B9E">
      <w:pPr>
        <w:pStyle w:val="a3"/>
        <w:numPr>
          <w:ilvl w:val="0"/>
          <w:numId w:val="236"/>
        </w:numPr>
        <w:spacing w:before="0" w:beforeAutospacing="0" w:after="0" w:afterAutospacing="0"/>
        <w:ind w:left="448"/>
        <w:textAlignment w:val="baseline"/>
        <w:rPr>
          <w:rFonts w:ascii="Arial" w:hAnsi="Arial" w:cs="Arial"/>
          <w:color w:val="555555"/>
          <w:sz w:val="21"/>
          <w:szCs w:val="21"/>
        </w:rPr>
      </w:pPr>
      <w:r>
        <w:rPr>
          <w:rStyle w:val="HTML"/>
          <w:rFonts w:eastAsiaTheme="majorEastAsia"/>
          <w:color w:val="000000"/>
          <w:bdr w:val="none" w:sz="0" w:space="0" w:color="auto" w:frame="1"/>
        </w:rPr>
        <w:t>TABLE_NAME</w:t>
      </w:r>
    </w:p>
    <w:p w:rsidR="0078193B" w:rsidRPr="0078193B" w:rsidRDefault="0078193B" w:rsidP="0078193B">
      <w:pPr>
        <w:pStyle w:val="a3"/>
        <w:spacing w:before="0" w:beforeAutospacing="0" w:after="0" w:afterAutospacing="0"/>
        <w:ind w:left="448"/>
        <w:textAlignment w:val="baseline"/>
        <w:rPr>
          <w:rFonts w:ascii="Arial" w:hAnsi="Arial" w:cs="Arial"/>
          <w:color w:val="555555"/>
          <w:sz w:val="21"/>
          <w:szCs w:val="21"/>
          <w:lang w:val="en-US"/>
        </w:rPr>
      </w:pPr>
      <w:r w:rsidRPr="0078193B">
        <w:rPr>
          <w:rFonts w:ascii="Arial" w:hAnsi="Arial" w:cs="Arial"/>
          <w:color w:val="555555"/>
          <w:sz w:val="21"/>
          <w:szCs w:val="21"/>
          <w:lang w:val="en-US"/>
        </w:rPr>
        <w:t>The name of the table containing the column.</w:t>
      </w:r>
    </w:p>
    <w:p w:rsidR="0078193B" w:rsidRDefault="0078193B" w:rsidP="006E0B9E">
      <w:pPr>
        <w:pStyle w:val="a3"/>
        <w:numPr>
          <w:ilvl w:val="0"/>
          <w:numId w:val="236"/>
        </w:numPr>
        <w:spacing w:before="0" w:beforeAutospacing="0" w:after="0" w:afterAutospacing="0"/>
        <w:ind w:left="448"/>
        <w:textAlignment w:val="baseline"/>
        <w:rPr>
          <w:rFonts w:ascii="Arial" w:hAnsi="Arial" w:cs="Arial"/>
          <w:color w:val="555555"/>
          <w:sz w:val="21"/>
          <w:szCs w:val="21"/>
        </w:rPr>
      </w:pPr>
      <w:r>
        <w:rPr>
          <w:rStyle w:val="HTML"/>
          <w:rFonts w:eastAsiaTheme="majorEastAsia"/>
          <w:color w:val="000000"/>
          <w:bdr w:val="none" w:sz="0" w:space="0" w:color="auto" w:frame="1"/>
        </w:rPr>
        <w:t>COLUMN_NAME</w:t>
      </w:r>
    </w:p>
    <w:p w:rsidR="0078193B" w:rsidRPr="0078193B" w:rsidRDefault="0078193B" w:rsidP="0078193B">
      <w:pPr>
        <w:pStyle w:val="a3"/>
        <w:spacing w:before="0" w:beforeAutospacing="0" w:after="0" w:afterAutospacing="0"/>
        <w:ind w:left="448"/>
        <w:textAlignment w:val="baseline"/>
        <w:rPr>
          <w:rFonts w:ascii="Arial" w:hAnsi="Arial" w:cs="Arial"/>
          <w:color w:val="555555"/>
          <w:sz w:val="21"/>
          <w:szCs w:val="21"/>
          <w:lang w:val="en-US"/>
        </w:rPr>
      </w:pPr>
      <w:r w:rsidRPr="0078193B">
        <w:rPr>
          <w:rFonts w:ascii="Arial" w:hAnsi="Arial" w:cs="Arial"/>
          <w:color w:val="555555"/>
          <w:sz w:val="21"/>
          <w:szCs w:val="21"/>
          <w:lang w:val="en-US"/>
        </w:rPr>
        <w:t>The name of the column.</w:t>
      </w:r>
    </w:p>
    <w:p w:rsidR="0078193B" w:rsidRDefault="0078193B" w:rsidP="006E0B9E">
      <w:pPr>
        <w:pStyle w:val="a3"/>
        <w:numPr>
          <w:ilvl w:val="0"/>
          <w:numId w:val="236"/>
        </w:numPr>
        <w:spacing w:before="0" w:beforeAutospacing="0" w:after="0" w:afterAutospacing="0"/>
        <w:ind w:left="448"/>
        <w:textAlignment w:val="baseline"/>
        <w:rPr>
          <w:rFonts w:ascii="Arial" w:hAnsi="Arial" w:cs="Arial"/>
          <w:color w:val="555555"/>
          <w:sz w:val="21"/>
          <w:szCs w:val="21"/>
        </w:rPr>
      </w:pPr>
      <w:r>
        <w:rPr>
          <w:rStyle w:val="HTML"/>
          <w:rFonts w:eastAsiaTheme="majorEastAsia"/>
          <w:color w:val="000000"/>
          <w:bdr w:val="none" w:sz="0" w:space="0" w:color="auto" w:frame="1"/>
        </w:rPr>
        <w:t>ORDINAL_POSITION</w:t>
      </w:r>
    </w:p>
    <w:p w:rsidR="0078193B" w:rsidRPr="0078193B" w:rsidRDefault="0078193B" w:rsidP="0078193B">
      <w:pPr>
        <w:pStyle w:val="a3"/>
        <w:spacing w:before="0" w:beforeAutospacing="0" w:after="0" w:afterAutospacing="0"/>
        <w:ind w:left="448"/>
        <w:textAlignment w:val="baseline"/>
        <w:rPr>
          <w:rFonts w:ascii="Arial" w:hAnsi="Arial" w:cs="Arial"/>
          <w:color w:val="555555"/>
          <w:sz w:val="21"/>
          <w:szCs w:val="21"/>
          <w:lang w:val="en-US"/>
        </w:rPr>
      </w:pPr>
      <w:r w:rsidRPr="0078193B">
        <w:rPr>
          <w:rFonts w:ascii="Arial" w:hAnsi="Arial" w:cs="Arial"/>
          <w:color w:val="555555"/>
          <w:sz w:val="21"/>
          <w:szCs w:val="21"/>
          <w:lang w:val="en-US"/>
        </w:rPr>
        <w:t>The position of the column within the table. </w:t>
      </w:r>
      <w:r w:rsidRPr="0078193B">
        <w:rPr>
          <w:rStyle w:val="HTML"/>
          <w:rFonts w:eastAsiaTheme="majorEastAsia"/>
          <w:color w:val="000000"/>
          <w:bdr w:val="none" w:sz="0" w:space="0" w:color="auto" w:frame="1"/>
          <w:lang w:val="en-US"/>
        </w:rPr>
        <w:t>ORDINAL_POSITION</w:t>
      </w:r>
      <w:r w:rsidRPr="0078193B">
        <w:rPr>
          <w:rFonts w:ascii="Arial" w:hAnsi="Arial" w:cs="Arial"/>
          <w:color w:val="555555"/>
          <w:sz w:val="21"/>
          <w:szCs w:val="21"/>
          <w:lang w:val="en-US"/>
        </w:rPr>
        <w:t> is necessary because you might want to say </w:t>
      </w:r>
      <w:r w:rsidRPr="0078193B">
        <w:rPr>
          <w:rStyle w:val="HTML"/>
          <w:rFonts w:eastAsiaTheme="majorEastAsia"/>
          <w:color w:val="000000"/>
          <w:bdr w:val="none" w:sz="0" w:space="0" w:color="auto" w:frame="1"/>
          <w:lang w:val="en-US"/>
        </w:rPr>
        <w:t>ORDER BY ORDINAL_POSITION</w:t>
      </w:r>
      <w:r w:rsidRPr="0078193B">
        <w:rPr>
          <w:rFonts w:ascii="Arial" w:hAnsi="Arial" w:cs="Arial"/>
          <w:color w:val="555555"/>
          <w:sz w:val="21"/>
          <w:szCs w:val="21"/>
          <w:lang w:val="en-US"/>
        </w:rPr>
        <w:t>. Unlike </w:t>
      </w:r>
      <w:hyperlink r:id="rId1957" w:tooltip="13.7.7.5 SHOW COLUMNS Statement" w:history="1">
        <w:r w:rsidRPr="0078193B">
          <w:rPr>
            <w:rStyle w:val="HTML"/>
            <w:rFonts w:eastAsiaTheme="majorEastAsia"/>
            <w:color w:val="000000"/>
            <w:u w:val="single"/>
            <w:bdr w:val="none" w:sz="0" w:space="0" w:color="auto" w:frame="1"/>
            <w:lang w:val="en-US"/>
          </w:rPr>
          <w:t>SHOW COLUMNS</w:t>
        </w:r>
      </w:hyperlink>
      <w:r w:rsidRPr="0078193B">
        <w:rPr>
          <w:rFonts w:ascii="Arial" w:hAnsi="Arial" w:cs="Arial"/>
          <w:color w:val="555555"/>
          <w:sz w:val="21"/>
          <w:szCs w:val="21"/>
          <w:lang w:val="en-US"/>
        </w:rPr>
        <w:t>, </w:t>
      </w:r>
      <w:hyperlink r:id="rId1958" w:tooltip="13.2.10 SELECT Statement" w:history="1">
        <w:r w:rsidRPr="0078193B">
          <w:rPr>
            <w:rStyle w:val="HTML"/>
            <w:rFonts w:eastAsiaTheme="majorEastAsia"/>
            <w:color w:val="000000"/>
            <w:u w:val="single"/>
            <w:bdr w:val="none" w:sz="0" w:space="0" w:color="auto" w:frame="1"/>
            <w:lang w:val="en-US"/>
          </w:rPr>
          <w:t>SELECT</w:t>
        </w:r>
      </w:hyperlink>
      <w:r w:rsidRPr="0078193B">
        <w:rPr>
          <w:rFonts w:ascii="Arial" w:hAnsi="Arial" w:cs="Arial"/>
          <w:color w:val="555555"/>
          <w:sz w:val="21"/>
          <w:szCs w:val="21"/>
          <w:lang w:val="en-US"/>
        </w:rPr>
        <w:t> from the </w:t>
      </w:r>
      <w:hyperlink r:id="rId1959" w:tooltip="26.8 The INFORMATION_SCHEMA COLUMNS Table" w:history="1">
        <w:r w:rsidRPr="0078193B">
          <w:rPr>
            <w:rStyle w:val="HTML"/>
            <w:rFonts w:eastAsiaTheme="majorEastAsia"/>
            <w:color w:val="000000"/>
            <w:u w:val="single"/>
            <w:bdr w:val="none" w:sz="0" w:space="0" w:color="auto" w:frame="1"/>
            <w:lang w:val="en-US"/>
          </w:rPr>
          <w:t>COLUMNS</w:t>
        </w:r>
      </w:hyperlink>
      <w:r w:rsidRPr="0078193B">
        <w:rPr>
          <w:rFonts w:ascii="Arial" w:hAnsi="Arial" w:cs="Arial"/>
          <w:color w:val="555555"/>
          <w:sz w:val="21"/>
          <w:szCs w:val="21"/>
          <w:lang w:val="en-US"/>
        </w:rPr>
        <w:t> table does not have automatic ordering.</w:t>
      </w:r>
    </w:p>
    <w:p w:rsidR="0078193B" w:rsidRDefault="0078193B" w:rsidP="006E0B9E">
      <w:pPr>
        <w:pStyle w:val="a3"/>
        <w:numPr>
          <w:ilvl w:val="0"/>
          <w:numId w:val="236"/>
        </w:numPr>
        <w:spacing w:before="0" w:beforeAutospacing="0" w:after="0" w:afterAutospacing="0"/>
        <w:ind w:left="448"/>
        <w:textAlignment w:val="baseline"/>
        <w:rPr>
          <w:rFonts w:ascii="Arial" w:hAnsi="Arial" w:cs="Arial"/>
          <w:color w:val="555555"/>
          <w:sz w:val="21"/>
          <w:szCs w:val="21"/>
        </w:rPr>
      </w:pPr>
      <w:r>
        <w:rPr>
          <w:rStyle w:val="HTML"/>
          <w:rFonts w:eastAsiaTheme="majorEastAsia"/>
          <w:color w:val="000000"/>
          <w:bdr w:val="none" w:sz="0" w:space="0" w:color="auto" w:frame="1"/>
        </w:rPr>
        <w:t>COLUMN_DEFAULT</w:t>
      </w:r>
    </w:p>
    <w:p w:rsidR="0078193B" w:rsidRPr="0078193B" w:rsidRDefault="0078193B" w:rsidP="0078193B">
      <w:pPr>
        <w:pStyle w:val="a3"/>
        <w:spacing w:before="0" w:beforeAutospacing="0" w:after="0" w:afterAutospacing="0"/>
        <w:ind w:left="448"/>
        <w:textAlignment w:val="baseline"/>
        <w:rPr>
          <w:rFonts w:ascii="Arial" w:hAnsi="Arial" w:cs="Arial"/>
          <w:color w:val="555555"/>
          <w:sz w:val="21"/>
          <w:szCs w:val="21"/>
          <w:lang w:val="en-US"/>
        </w:rPr>
      </w:pPr>
      <w:r w:rsidRPr="0078193B">
        <w:rPr>
          <w:rFonts w:ascii="Arial" w:hAnsi="Arial" w:cs="Arial"/>
          <w:color w:val="555555"/>
          <w:sz w:val="21"/>
          <w:szCs w:val="21"/>
          <w:lang w:val="en-US"/>
        </w:rPr>
        <w:t>The default value for the column. This is </w:t>
      </w:r>
      <w:r w:rsidRPr="0078193B">
        <w:rPr>
          <w:rStyle w:val="HTML"/>
          <w:rFonts w:eastAsiaTheme="majorEastAsia"/>
          <w:color w:val="000000"/>
          <w:bdr w:val="none" w:sz="0" w:space="0" w:color="auto" w:frame="1"/>
          <w:lang w:val="en-US"/>
        </w:rPr>
        <w:t>NULL</w:t>
      </w:r>
      <w:r w:rsidRPr="0078193B">
        <w:rPr>
          <w:rFonts w:ascii="Arial" w:hAnsi="Arial" w:cs="Arial"/>
          <w:color w:val="555555"/>
          <w:sz w:val="21"/>
          <w:szCs w:val="21"/>
          <w:lang w:val="en-US"/>
        </w:rPr>
        <w:t> if the column has an explicit default of </w:t>
      </w:r>
      <w:r w:rsidRPr="0078193B">
        <w:rPr>
          <w:rStyle w:val="HTML"/>
          <w:rFonts w:eastAsiaTheme="majorEastAsia"/>
          <w:color w:val="000000"/>
          <w:bdr w:val="none" w:sz="0" w:space="0" w:color="auto" w:frame="1"/>
          <w:lang w:val="en-US"/>
        </w:rPr>
        <w:t>NULL</w:t>
      </w:r>
      <w:r w:rsidRPr="0078193B">
        <w:rPr>
          <w:rFonts w:ascii="Arial" w:hAnsi="Arial" w:cs="Arial"/>
          <w:color w:val="555555"/>
          <w:sz w:val="21"/>
          <w:szCs w:val="21"/>
          <w:lang w:val="en-US"/>
        </w:rPr>
        <w:t>, or if the column definition includes no </w:t>
      </w:r>
      <w:r w:rsidRPr="0078193B">
        <w:rPr>
          <w:rStyle w:val="HTML"/>
          <w:rFonts w:eastAsiaTheme="majorEastAsia"/>
          <w:color w:val="000000"/>
          <w:bdr w:val="none" w:sz="0" w:space="0" w:color="auto" w:frame="1"/>
          <w:lang w:val="en-US"/>
        </w:rPr>
        <w:t>DEFAULT</w:t>
      </w:r>
      <w:r w:rsidRPr="0078193B">
        <w:rPr>
          <w:rFonts w:ascii="Arial" w:hAnsi="Arial" w:cs="Arial"/>
          <w:color w:val="555555"/>
          <w:sz w:val="21"/>
          <w:szCs w:val="21"/>
          <w:lang w:val="en-US"/>
        </w:rPr>
        <w:t> clause.</w:t>
      </w:r>
    </w:p>
    <w:p w:rsidR="0078193B" w:rsidRDefault="0078193B" w:rsidP="006E0B9E">
      <w:pPr>
        <w:pStyle w:val="a3"/>
        <w:numPr>
          <w:ilvl w:val="0"/>
          <w:numId w:val="236"/>
        </w:numPr>
        <w:spacing w:before="0" w:beforeAutospacing="0" w:after="0" w:afterAutospacing="0"/>
        <w:ind w:left="448"/>
        <w:textAlignment w:val="baseline"/>
        <w:rPr>
          <w:rFonts w:ascii="Arial" w:hAnsi="Arial" w:cs="Arial"/>
          <w:color w:val="555555"/>
          <w:sz w:val="21"/>
          <w:szCs w:val="21"/>
        </w:rPr>
      </w:pPr>
      <w:r>
        <w:rPr>
          <w:rStyle w:val="HTML"/>
          <w:rFonts w:eastAsiaTheme="majorEastAsia"/>
          <w:color w:val="000000"/>
          <w:bdr w:val="none" w:sz="0" w:space="0" w:color="auto" w:frame="1"/>
        </w:rPr>
        <w:t>IS_NULLABLE</w:t>
      </w:r>
    </w:p>
    <w:p w:rsidR="0078193B" w:rsidRPr="0078193B" w:rsidRDefault="0078193B" w:rsidP="0078193B">
      <w:pPr>
        <w:pStyle w:val="a3"/>
        <w:spacing w:before="0" w:beforeAutospacing="0" w:after="0" w:afterAutospacing="0"/>
        <w:ind w:left="448"/>
        <w:textAlignment w:val="baseline"/>
        <w:rPr>
          <w:rFonts w:ascii="Arial" w:hAnsi="Arial" w:cs="Arial"/>
          <w:color w:val="555555"/>
          <w:sz w:val="21"/>
          <w:szCs w:val="21"/>
          <w:lang w:val="en-US"/>
        </w:rPr>
      </w:pPr>
      <w:r w:rsidRPr="0078193B">
        <w:rPr>
          <w:rFonts w:ascii="Arial" w:hAnsi="Arial" w:cs="Arial"/>
          <w:color w:val="555555"/>
          <w:sz w:val="21"/>
          <w:szCs w:val="21"/>
          <w:lang w:val="en-US"/>
        </w:rPr>
        <w:t>The column nullability. The value is </w:t>
      </w:r>
      <w:r w:rsidRPr="0078193B">
        <w:rPr>
          <w:rStyle w:val="HTML"/>
          <w:rFonts w:eastAsiaTheme="majorEastAsia"/>
          <w:color w:val="000000"/>
          <w:bdr w:val="none" w:sz="0" w:space="0" w:color="auto" w:frame="1"/>
          <w:lang w:val="en-US"/>
        </w:rPr>
        <w:t>YES</w:t>
      </w:r>
      <w:r w:rsidRPr="0078193B">
        <w:rPr>
          <w:rFonts w:ascii="Arial" w:hAnsi="Arial" w:cs="Arial"/>
          <w:color w:val="555555"/>
          <w:sz w:val="21"/>
          <w:szCs w:val="21"/>
          <w:lang w:val="en-US"/>
        </w:rPr>
        <w:t> if </w:t>
      </w:r>
      <w:r w:rsidRPr="0078193B">
        <w:rPr>
          <w:rStyle w:val="HTML"/>
          <w:rFonts w:eastAsiaTheme="majorEastAsia"/>
          <w:color w:val="000000"/>
          <w:bdr w:val="none" w:sz="0" w:space="0" w:color="auto" w:frame="1"/>
          <w:lang w:val="en-US"/>
        </w:rPr>
        <w:t>NULL</w:t>
      </w:r>
      <w:r w:rsidRPr="0078193B">
        <w:rPr>
          <w:rFonts w:ascii="Arial" w:hAnsi="Arial" w:cs="Arial"/>
          <w:color w:val="555555"/>
          <w:sz w:val="21"/>
          <w:szCs w:val="21"/>
          <w:lang w:val="en-US"/>
        </w:rPr>
        <w:t> values can be stored in the column, </w:t>
      </w:r>
      <w:r w:rsidRPr="0078193B">
        <w:rPr>
          <w:rStyle w:val="HTML"/>
          <w:rFonts w:eastAsiaTheme="majorEastAsia"/>
          <w:color w:val="000000"/>
          <w:bdr w:val="none" w:sz="0" w:space="0" w:color="auto" w:frame="1"/>
          <w:lang w:val="en-US"/>
        </w:rPr>
        <w:t>NO</w:t>
      </w:r>
      <w:r w:rsidRPr="0078193B">
        <w:rPr>
          <w:rFonts w:ascii="Arial" w:hAnsi="Arial" w:cs="Arial"/>
          <w:color w:val="555555"/>
          <w:sz w:val="21"/>
          <w:szCs w:val="21"/>
          <w:lang w:val="en-US"/>
        </w:rPr>
        <w:t> if not.</w:t>
      </w:r>
    </w:p>
    <w:p w:rsidR="0078193B" w:rsidRDefault="0078193B" w:rsidP="006E0B9E">
      <w:pPr>
        <w:pStyle w:val="a3"/>
        <w:numPr>
          <w:ilvl w:val="0"/>
          <w:numId w:val="236"/>
        </w:numPr>
        <w:spacing w:before="0" w:beforeAutospacing="0" w:after="0" w:afterAutospacing="0"/>
        <w:ind w:left="448"/>
        <w:textAlignment w:val="baseline"/>
        <w:rPr>
          <w:rFonts w:ascii="Arial" w:hAnsi="Arial" w:cs="Arial"/>
          <w:color w:val="555555"/>
          <w:sz w:val="21"/>
          <w:szCs w:val="21"/>
        </w:rPr>
      </w:pPr>
      <w:r>
        <w:rPr>
          <w:rStyle w:val="HTML"/>
          <w:rFonts w:eastAsiaTheme="majorEastAsia"/>
          <w:color w:val="000000"/>
          <w:bdr w:val="none" w:sz="0" w:space="0" w:color="auto" w:frame="1"/>
        </w:rPr>
        <w:t>DATA_TYPE</w:t>
      </w:r>
    </w:p>
    <w:p w:rsidR="0078193B" w:rsidRDefault="0078193B" w:rsidP="0078193B">
      <w:pPr>
        <w:pStyle w:val="a3"/>
        <w:spacing w:before="0" w:beforeAutospacing="0" w:after="0" w:afterAutospacing="0"/>
        <w:ind w:left="448"/>
        <w:textAlignment w:val="baseline"/>
        <w:rPr>
          <w:rFonts w:ascii="Arial" w:hAnsi="Arial" w:cs="Arial"/>
          <w:color w:val="555555"/>
          <w:sz w:val="21"/>
          <w:szCs w:val="21"/>
        </w:rPr>
      </w:pPr>
      <w:r>
        <w:rPr>
          <w:rFonts w:ascii="Arial" w:hAnsi="Arial" w:cs="Arial"/>
          <w:color w:val="555555"/>
          <w:sz w:val="21"/>
          <w:szCs w:val="21"/>
        </w:rPr>
        <w:t>The column data type.</w:t>
      </w:r>
    </w:p>
    <w:p w:rsidR="0078193B" w:rsidRPr="0078193B" w:rsidRDefault="0078193B" w:rsidP="0078193B">
      <w:pPr>
        <w:pStyle w:val="a3"/>
        <w:spacing w:before="0" w:beforeAutospacing="0" w:after="0" w:afterAutospacing="0"/>
        <w:ind w:left="448"/>
        <w:textAlignment w:val="baseline"/>
        <w:rPr>
          <w:rFonts w:ascii="Arial" w:hAnsi="Arial" w:cs="Arial"/>
          <w:color w:val="555555"/>
          <w:sz w:val="21"/>
          <w:szCs w:val="21"/>
          <w:lang w:val="en-US"/>
        </w:rPr>
      </w:pPr>
      <w:r w:rsidRPr="0078193B">
        <w:rPr>
          <w:rFonts w:ascii="Arial" w:hAnsi="Arial" w:cs="Arial"/>
          <w:color w:val="555555"/>
          <w:sz w:val="21"/>
          <w:szCs w:val="21"/>
          <w:lang w:val="en-US"/>
        </w:rPr>
        <w:t>The </w:t>
      </w:r>
      <w:r w:rsidRPr="0078193B">
        <w:rPr>
          <w:rStyle w:val="HTML"/>
          <w:rFonts w:eastAsiaTheme="majorEastAsia"/>
          <w:color w:val="000000"/>
          <w:bdr w:val="none" w:sz="0" w:space="0" w:color="auto" w:frame="1"/>
          <w:lang w:val="en-US"/>
        </w:rPr>
        <w:t>DATA_TYPE</w:t>
      </w:r>
      <w:r w:rsidRPr="0078193B">
        <w:rPr>
          <w:rFonts w:ascii="Arial" w:hAnsi="Arial" w:cs="Arial"/>
          <w:color w:val="555555"/>
          <w:sz w:val="21"/>
          <w:szCs w:val="21"/>
          <w:lang w:val="en-US"/>
        </w:rPr>
        <w:t> value is the type name only with no other information. The </w:t>
      </w:r>
      <w:r w:rsidRPr="0078193B">
        <w:rPr>
          <w:rStyle w:val="HTML"/>
          <w:rFonts w:eastAsiaTheme="majorEastAsia"/>
          <w:color w:val="000000"/>
          <w:bdr w:val="none" w:sz="0" w:space="0" w:color="auto" w:frame="1"/>
          <w:lang w:val="en-US"/>
        </w:rPr>
        <w:t>COLUMN_TYPE</w:t>
      </w:r>
      <w:r w:rsidRPr="0078193B">
        <w:rPr>
          <w:rFonts w:ascii="Arial" w:hAnsi="Arial" w:cs="Arial"/>
          <w:color w:val="555555"/>
          <w:sz w:val="21"/>
          <w:szCs w:val="21"/>
          <w:lang w:val="en-US"/>
        </w:rPr>
        <w:t> value contains the type name and possibly other information such as the precision or length.</w:t>
      </w:r>
    </w:p>
    <w:p w:rsidR="0078193B" w:rsidRDefault="0078193B" w:rsidP="006E0B9E">
      <w:pPr>
        <w:pStyle w:val="a3"/>
        <w:numPr>
          <w:ilvl w:val="0"/>
          <w:numId w:val="236"/>
        </w:numPr>
        <w:spacing w:before="0" w:beforeAutospacing="0" w:after="0" w:afterAutospacing="0"/>
        <w:ind w:left="448"/>
        <w:textAlignment w:val="baseline"/>
        <w:rPr>
          <w:rFonts w:ascii="Arial" w:hAnsi="Arial" w:cs="Arial"/>
          <w:color w:val="555555"/>
          <w:sz w:val="21"/>
          <w:szCs w:val="21"/>
        </w:rPr>
      </w:pPr>
      <w:r>
        <w:rPr>
          <w:rStyle w:val="HTML"/>
          <w:rFonts w:eastAsiaTheme="majorEastAsia"/>
          <w:color w:val="000000"/>
          <w:bdr w:val="none" w:sz="0" w:space="0" w:color="auto" w:frame="1"/>
        </w:rPr>
        <w:t>CHARACTER_MAXIMUM_LENGTH</w:t>
      </w:r>
    </w:p>
    <w:p w:rsidR="0078193B" w:rsidRPr="0078193B" w:rsidRDefault="0078193B" w:rsidP="0078193B">
      <w:pPr>
        <w:pStyle w:val="a3"/>
        <w:spacing w:before="0" w:beforeAutospacing="0" w:after="0" w:afterAutospacing="0"/>
        <w:ind w:left="448"/>
        <w:textAlignment w:val="baseline"/>
        <w:rPr>
          <w:rFonts w:ascii="Arial" w:hAnsi="Arial" w:cs="Arial"/>
          <w:color w:val="555555"/>
          <w:sz w:val="21"/>
          <w:szCs w:val="21"/>
          <w:lang w:val="en-US"/>
        </w:rPr>
      </w:pPr>
      <w:r w:rsidRPr="0078193B">
        <w:rPr>
          <w:rFonts w:ascii="Arial" w:hAnsi="Arial" w:cs="Arial"/>
          <w:color w:val="555555"/>
          <w:sz w:val="21"/>
          <w:szCs w:val="21"/>
          <w:lang w:val="en-US"/>
        </w:rPr>
        <w:t>For string columns, the maximum length in characters.</w:t>
      </w:r>
    </w:p>
    <w:p w:rsidR="0078193B" w:rsidRDefault="0078193B" w:rsidP="006E0B9E">
      <w:pPr>
        <w:pStyle w:val="a3"/>
        <w:numPr>
          <w:ilvl w:val="0"/>
          <w:numId w:val="236"/>
        </w:numPr>
        <w:spacing w:before="0" w:beforeAutospacing="0" w:after="0" w:afterAutospacing="0"/>
        <w:ind w:left="448"/>
        <w:textAlignment w:val="baseline"/>
        <w:rPr>
          <w:rFonts w:ascii="Arial" w:hAnsi="Arial" w:cs="Arial"/>
          <w:color w:val="555555"/>
          <w:sz w:val="21"/>
          <w:szCs w:val="21"/>
        </w:rPr>
      </w:pPr>
      <w:r>
        <w:rPr>
          <w:rStyle w:val="HTML"/>
          <w:rFonts w:eastAsiaTheme="majorEastAsia"/>
          <w:color w:val="000000"/>
          <w:bdr w:val="none" w:sz="0" w:space="0" w:color="auto" w:frame="1"/>
        </w:rPr>
        <w:t>CHARACTER_OCTET_LENGTH</w:t>
      </w:r>
    </w:p>
    <w:p w:rsidR="0078193B" w:rsidRPr="0078193B" w:rsidRDefault="0078193B" w:rsidP="0078193B">
      <w:pPr>
        <w:pStyle w:val="a3"/>
        <w:spacing w:before="0" w:beforeAutospacing="0" w:after="0" w:afterAutospacing="0"/>
        <w:ind w:left="448"/>
        <w:textAlignment w:val="baseline"/>
        <w:rPr>
          <w:rFonts w:ascii="Arial" w:hAnsi="Arial" w:cs="Arial"/>
          <w:color w:val="555555"/>
          <w:sz w:val="21"/>
          <w:szCs w:val="21"/>
          <w:lang w:val="en-US"/>
        </w:rPr>
      </w:pPr>
      <w:r w:rsidRPr="0078193B">
        <w:rPr>
          <w:rFonts w:ascii="Arial" w:hAnsi="Arial" w:cs="Arial"/>
          <w:color w:val="555555"/>
          <w:sz w:val="21"/>
          <w:szCs w:val="21"/>
          <w:lang w:val="en-US"/>
        </w:rPr>
        <w:t>For string columns, the maximum length in bytes.</w:t>
      </w:r>
    </w:p>
    <w:p w:rsidR="0078193B" w:rsidRDefault="0078193B" w:rsidP="006E0B9E">
      <w:pPr>
        <w:pStyle w:val="a3"/>
        <w:numPr>
          <w:ilvl w:val="0"/>
          <w:numId w:val="236"/>
        </w:numPr>
        <w:spacing w:before="0" w:beforeAutospacing="0" w:after="0" w:afterAutospacing="0"/>
        <w:ind w:left="448"/>
        <w:textAlignment w:val="baseline"/>
        <w:rPr>
          <w:rFonts w:ascii="Arial" w:hAnsi="Arial" w:cs="Arial"/>
          <w:color w:val="555555"/>
          <w:sz w:val="21"/>
          <w:szCs w:val="21"/>
        </w:rPr>
      </w:pPr>
      <w:r>
        <w:rPr>
          <w:rStyle w:val="HTML"/>
          <w:rFonts w:eastAsiaTheme="majorEastAsia"/>
          <w:color w:val="000000"/>
          <w:bdr w:val="none" w:sz="0" w:space="0" w:color="auto" w:frame="1"/>
        </w:rPr>
        <w:t>NUMERIC_PRECISION</w:t>
      </w:r>
    </w:p>
    <w:p w:rsidR="0078193B" w:rsidRPr="0078193B" w:rsidRDefault="0078193B" w:rsidP="0078193B">
      <w:pPr>
        <w:pStyle w:val="a3"/>
        <w:spacing w:before="0" w:beforeAutospacing="0" w:after="0" w:afterAutospacing="0"/>
        <w:ind w:left="448"/>
        <w:textAlignment w:val="baseline"/>
        <w:rPr>
          <w:rFonts w:ascii="Arial" w:hAnsi="Arial" w:cs="Arial"/>
          <w:color w:val="555555"/>
          <w:sz w:val="21"/>
          <w:szCs w:val="21"/>
          <w:lang w:val="en-US"/>
        </w:rPr>
      </w:pPr>
      <w:r w:rsidRPr="0078193B">
        <w:rPr>
          <w:rFonts w:ascii="Arial" w:hAnsi="Arial" w:cs="Arial"/>
          <w:color w:val="555555"/>
          <w:sz w:val="21"/>
          <w:szCs w:val="21"/>
          <w:lang w:val="en-US"/>
        </w:rPr>
        <w:t>For numeric columns, the numeric precision.</w:t>
      </w:r>
    </w:p>
    <w:p w:rsidR="0078193B" w:rsidRDefault="0078193B" w:rsidP="006E0B9E">
      <w:pPr>
        <w:pStyle w:val="a3"/>
        <w:numPr>
          <w:ilvl w:val="0"/>
          <w:numId w:val="236"/>
        </w:numPr>
        <w:spacing w:before="0" w:beforeAutospacing="0" w:after="0" w:afterAutospacing="0"/>
        <w:ind w:left="448"/>
        <w:textAlignment w:val="baseline"/>
        <w:rPr>
          <w:rFonts w:ascii="Arial" w:hAnsi="Arial" w:cs="Arial"/>
          <w:color w:val="555555"/>
          <w:sz w:val="21"/>
          <w:szCs w:val="21"/>
        </w:rPr>
      </w:pPr>
      <w:r>
        <w:rPr>
          <w:rStyle w:val="HTML"/>
          <w:rFonts w:eastAsiaTheme="majorEastAsia"/>
          <w:color w:val="000000"/>
          <w:bdr w:val="none" w:sz="0" w:space="0" w:color="auto" w:frame="1"/>
        </w:rPr>
        <w:t>NUMERIC_SCALE</w:t>
      </w:r>
    </w:p>
    <w:p w:rsidR="0078193B" w:rsidRPr="0078193B" w:rsidRDefault="0078193B" w:rsidP="0078193B">
      <w:pPr>
        <w:pStyle w:val="a3"/>
        <w:spacing w:before="0" w:beforeAutospacing="0" w:after="0" w:afterAutospacing="0"/>
        <w:ind w:left="448"/>
        <w:textAlignment w:val="baseline"/>
        <w:rPr>
          <w:rFonts w:ascii="Arial" w:hAnsi="Arial" w:cs="Arial"/>
          <w:color w:val="555555"/>
          <w:sz w:val="21"/>
          <w:szCs w:val="21"/>
          <w:lang w:val="en-US"/>
        </w:rPr>
      </w:pPr>
      <w:r w:rsidRPr="0078193B">
        <w:rPr>
          <w:rFonts w:ascii="Arial" w:hAnsi="Arial" w:cs="Arial"/>
          <w:color w:val="555555"/>
          <w:sz w:val="21"/>
          <w:szCs w:val="21"/>
          <w:lang w:val="en-US"/>
        </w:rPr>
        <w:t>For numeric columns, the numeric scale.</w:t>
      </w:r>
    </w:p>
    <w:p w:rsidR="0078193B" w:rsidRDefault="0078193B" w:rsidP="006E0B9E">
      <w:pPr>
        <w:pStyle w:val="a3"/>
        <w:numPr>
          <w:ilvl w:val="0"/>
          <w:numId w:val="236"/>
        </w:numPr>
        <w:spacing w:before="0" w:beforeAutospacing="0" w:after="0" w:afterAutospacing="0"/>
        <w:ind w:left="448"/>
        <w:textAlignment w:val="baseline"/>
        <w:rPr>
          <w:rFonts w:ascii="Arial" w:hAnsi="Arial" w:cs="Arial"/>
          <w:color w:val="555555"/>
          <w:sz w:val="21"/>
          <w:szCs w:val="21"/>
        </w:rPr>
      </w:pPr>
      <w:r>
        <w:rPr>
          <w:rStyle w:val="HTML"/>
          <w:rFonts w:eastAsiaTheme="majorEastAsia"/>
          <w:color w:val="000000"/>
          <w:bdr w:val="none" w:sz="0" w:space="0" w:color="auto" w:frame="1"/>
        </w:rPr>
        <w:t>DATETIME_PRECISION</w:t>
      </w:r>
    </w:p>
    <w:p w:rsidR="0078193B" w:rsidRPr="0078193B" w:rsidRDefault="0078193B" w:rsidP="0078193B">
      <w:pPr>
        <w:pStyle w:val="a3"/>
        <w:spacing w:before="0" w:beforeAutospacing="0" w:after="0" w:afterAutospacing="0"/>
        <w:ind w:left="448"/>
        <w:textAlignment w:val="baseline"/>
        <w:rPr>
          <w:rFonts w:ascii="Arial" w:hAnsi="Arial" w:cs="Arial"/>
          <w:color w:val="555555"/>
          <w:sz w:val="21"/>
          <w:szCs w:val="21"/>
          <w:lang w:val="en-US"/>
        </w:rPr>
      </w:pPr>
      <w:r w:rsidRPr="0078193B">
        <w:rPr>
          <w:rFonts w:ascii="Arial" w:hAnsi="Arial" w:cs="Arial"/>
          <w:color w:val="555555"/>
          <w:sz w:val="21"/>
          <w:szCs w:val="21"/>
          <w:lang w:val="en-US"/>
        </w:rPr>
        <w:t>For temporal columns, the fractional seconds precision.</w:t>
      </w:r>
    </w:p>
    <w:p w:rsidR="0078193B" w:rsidRDefault="0078193B" w:rsidP="006E0B9E">
      <w:pPr>
        <w:pStyle w:val="a3"/>
        <w:numPr>
          <w:ilvl w:val="0"/>
          <w:numId w:val="236"/>
        </w:numPr>
        <w:spacing w:before="0" w:beforeAutospacing="0" w:after="0" w:afterAutospacing="0"/>
        <w:ind w:left="448"/>
        <w:textAlignment w:val="baseline"/>
        <w:rPr>
          <w:rFonts w:ascii="Arial" w:hAnsi="Arial" w:cs="Arial"/>
          <w:color w:val="555555"/>
          <w:sz w:val="21"/>
          <w:szCs w:val="21"/>
        </w:rPr>
      </w:pPr>
      <w:r>
        <w:rPr>
          <w:rStyle w:val="HTML"/>
          <w:rFonts w:eastAsiaTheme="majorEastAsia"/>
          <w:color w:val="000000"/>
          <w:bdr w:val="none" w:sz="0" w:space="0" w:color="auto" w:frame="1"/>
        </w:rPr>
        <w:t>CHARACTER_SET_NAME</w:t>
      </w:r>
    </w:p>
    <w:p w:rsidR="0078193B" w:rsidRPr="0078193B" w:rsidRDefault="0078193B" w:rsidP="0078193B">
      <w:pPr>
        <w:pStyle w:val="a3"/>
        <w:spacing w:before="0" w:beforeAutospacing="0" w:after="0" w:afterAutospacing="0"/>
        <w:ind w:left="448"/>
        <w:textAlignment w:val="baseline"/>
        <w:rPr>
          <w:rFonts w:ascii="Arial" w:hAnsi="Arial" w:cs="Arial"/>
          <w:color w:val="555555"/>
          <w:sz w:val="21"/>
          <w:szCs w:val="21"/>
          <w:lang w:val="en-US"/>
        </w:rPr>
      </w:pPr>
      <w:r w:rsidRPr="0078193B">
        <w:rPr>
          <w:rFonts w:ascii="Arial" w:hAnsi="Arial" w:cs="Arial"/>
          <w:color w:val="555555"/>
          <w:sz w:val="21"/>
          <w:szCs w:val="21"/>
          <w:lang w:val="en-US"/>
        </w:rPr>
        <w:t>For character string columns, the character set name.</w:t>
      </w:r>
    </w:p>
    <w:p w:rsidR="0078193B" w:rsidRDefault="0078193B" w:rsidP="006E0B9E">
      <w:pPr>
        <w:pStyle w:val="a3"/>
        <w:numPr>
          <w:ilvl w:val="0"/>
          <w:numId w:val="236"/>
        </w:numPr>
        <w:spacing w:before="0" w:beforeAutospacing="0" w:after="0" w:afterAutospacing="0"/>
        <w:ind w:left="448"/>
        <w:textAlignment w:val="baseline"/>
        <w:rPr>
          <w:rFonts w:ascii="Arial" w:hAnsi="Arial" w:cs="Arial"/>
          <w:color w:val="555555"/>
          <w:sz w:val="21"/>
          <w:szCs w:val="21"/>
        </w:rPr>
      </w:pPr>
      <w:r>
        <w:rPr>
          <w:rStyle w:val="HTML"/>
          <w:rFonts w:eastAsiaTheme="majorEastAsia"/>
          <w:color w:val="000000"/>
          <w:bdr w:val="none" w:sz="0" w:space="0" w:color="auto" w:frame="1"/>
        </w:rPr>
        <w:t>COLLATION_NAME</w:t>
      </w:r>
    </w:p>
    <w:p w:rsidR="0078193B" w:rsidRPr="0078193B" w:rsidRDefault="0078193B" w:rsidP="0078193B">
      <w:pPr>
        <w:pStyle w:val="a3"/>
        <w:spacing w:before="0" w:beforeAutospacing="0" w:after="0" w:afterAutospacing="0"/>
        <w:ind w:left="448"/>
        <w:textAlignment w:val="baseline"/>
        <w:rPr>
          <w:rFonts w:ascii="Arial" w:hAnsi="Arial" w:cs="Arial"/>
          <w:color w:val="555555"/>
          <w:sz w:val="21"/>
          <w:szCs w:val="21"/>
          <w:lang w:val="en-US"/>
        </w:rPr>
      </w:pPr>
      <w:r w:rsidRPr="0078193B">
        <w:rPr>
          <w:rFonts w:ascii="Arial" w:hAnsi="Arial" w:cs="Arial"/>
          <w:color w:val="555555"/>
          <w:sz w:val="21"/>
          <w:szCs w:val="21"/>
          <w:lang w:val="en-US"/>
        </w:rPr>
        <w:t>For character string columns, the collation name.</w:t>
      </w:r>
    </w:p>
    <w:p w:rsidR="0078193B" w:rsidRDefault="0078193B" w:rsidP="006E0B9E">
      <w:pPr>
        <w:pStyle w:val="a3"/>
        <w:numPr>
          <w:ilvl w:val="0"/>
          <w:numId w:val="236"/>
        </w:numPr>
        <w:spacing w:before="0" w:beforeAutospacing="0" w:after="0" w:afterAutospacing="0"/>
        <w:ind w:left="448"/>
        <w:textAlignment w:val="baseline"/>
        <w:rPr>
          <w:rFonts w:ascii="Arial" w:hAnsi="Arial" w:cs="Arial"/>
          <w:color w:val="555555"/>
          <w:sz w:val="21"/>
          <w:szCs w:val="21"/>
        </w:rPr>
      </w:pPr>
      <w:r>
        <w:rPr>
          <w:rStyle w:val="HTML"/>
          <w:rFonts w:eastAsiaTheme="majorEastAsia"/>
          <w:color w:val="000000"/>
          <w:bdr w:val="none" w:sz="0" w:space="0" w:color="auto" w:frame="1"/>
        </w:rPr>
        <w:t>COLUMN_TYPE</w:t>
      </w:r>
    </w:p>
    <w:p w:rsidR="0078193B" w:rsidRDefault="0078193B" w:rsidP="0078193B">
      <w:pPr>
        <w:pStyle w:val="a3"/>
        <w:spacing w:before="0" w:beforeAutospacing="0" w:after="0" w:afterAutospacing="0"/>
        <w:ind w:left="448"/>
        <w:textAlignment w:val="baseline"/>
        <w:rPr>
          <w:rFonts w:ascii="Arial" w:hAnsi="Arial" w:cs="Arial"/>
          <w:color w:val="555555"/>
          <w:sz w:val="21"/>
          <w:szCs w:val="21"/>
        </w:rPr>
      </w:pPr>
      <w:r>
        <w:rPr>
          <w:rFonts w:ascii="Arial" w:hAnsi="Arial" w:cs="Arial"/>
          <w:color w:val="555555"/>
          <w:sz w:val="21"/>
          <w:szCs w:val="21"/>
        </w:rPr>
        <w:t>The column data type.</w:t>
      </w:r>
    </w:p>
    <w:p w:rsidR="0078193B" w:rsidRPr="0078193B" w:rsidRDefault="0078193B" w:rsidP="0078193B">
      <w:pPr>
        <w:pStyle w:val="a3"/>
        <w:spacing w:before="0" w:beforeAutospacing="0" w:after="0" w:afterAutospacing="0"/>
        <w:ind w:left="448"/>
        <w:textAlignment w:val="baseline"/>
        <w:rPr>
          <w:rFonts w:ascii="Arial" w:hAnsi="Arial" w:cs="Arial"/>
          <w:color w:val="555555"/>
          <w:sz w:val="21"/>
          <w:szCs w:val="21"/>
          <w:lang w:val="en-US"/>
        </w:rPr>
      </w:pPr>
      <w:r w:rsidRPr="0078193B">
        <w:rPr>
          <w:rFonts w:ascii="Arial" w:hAnsi="Arial" w:cs="Arial"/>
          <w:color w:val="555555"/>
          <w:sz w:val="21"/>
          <w:szCs w:val="21"/>
          <w:lang w:val="en-US"/>
        </w:rPr>
        <w:t>The </w:t>
      </w:r>
      <w:r w:rsidRPr="0078193B">
        <w:rPr>
          <w:rStyle w:val="HTML"/>
          <w:rFonts w:eastAsiaTheme="majorEastAsia"/>
          <w:color w:val="000000"/>
          <w:bdr w:val="none" w:sz="0" w:space="0" w:color="auto" w:frame="1"/>
          <w:lang w:val="en-US"/>
        </w:rPr>
        <w:t>DATA_TYPE</w:t>
      </w:r>
      <w:r w:rsidRPr="0078193B">
        <w:rPr>
          <w:rFonts w:ascii="Arial" w:hAnsi="Arial" w:cs="Arial"/>
          <w:color w:val="555555"/>
          <w:sz w:val="21"/>
          <w:szCs w:val="21"/>
          <w:lang w:val="en-US"/>
        </w:rPr>
        <w:t> value is the type name only with no other information. The </w:t>
      </w:r>
      <w:r w:rsidRPr="0078193B">
        <w:rPr>
          <w:rStyle w:val="HTML"/>
          <w:rFonts w:eastAsiaTheme="majorEastAsia"/>
          <w:color w:val="000000"/>
          <w:bdr w:val="none" w:sz="0" w:space="0" w:color="auto" w:frame="1"/>
          <w:lang w:val="en-US"/>
        </w:rPr>
        <w:t>COLUMN_TYPE</w:t>
      </w:r>
      <w:r w:rsidRPr="0078193B">
        <w:rPr>
          <w:rFonts w:ascii="Arial" w:hAnsi="Arial" w:cs="Arial"/>
          <w:color w:val="555555"/>
          <w:sz w:val="21"/>
          <w:szCs w:val="21"/>
          <w:lang w:val="en-US"/>
        </w:rPr>
        <w:t> value contains the type name and possibly other information such as the precision or length.</w:t>
      </w:r>
    </w:p>
    <w:p w:rsidR="0078193B" w:rsidRDefault="0078193B" w:rsidP="006E0B9E">
      <w:pPr>
        <w:pStyle w:val="a3"/>
        <w:numPr>
          <w:ilvl w:val="0"/>
          <w:numId w:val="236"/>
        </w:numPr>
        <w:spacing w:before="0" w:beforeAutospacing="0" w:after="0" w:afterAutospacing="0"/>
        <w:ind w:left="448"/>
        <w:textAlignment w:val="baseline"/>
        <w:rPr>
          <w:rFonts w:ascii="Arial" w:hAnsi="Arial" w:cs="Arial"/>
          <w:color w:val="555555"/>
          <w:sz w:val="21"/>
          <w:szCs w:val="21"/>
        </w:rPr>
      </w:pPr>
      <w:r>
        <w:rPr>
          <w:rStyle w:val="HTML"/>
          <w:rFonts w:eastAsiaTheme="majorEastAsia"/>
          <w:color w:val="000000"/>
          <w:bdr w:val="none" w:sz="0" w:space="0" w:color="auto" w:frame="1"/>
        </w:rPr>
        <w:lastRenderedPageBreak/>
        <w:t>COLUMN_KEY</w:t>
      </w:r>
    </w:p>
    <w:p w:rsidR="0078193B" w:rsidRPr="0078193B" w:rsidRDefault="0078193B" w:rsidP="0078193B">
      <w:pPr>
        <w:pStyle w:val="a3"/>
        <w:spacing w:before="0" w:beforeAutospacing="0" w:after="0" w:afterAutospacing="0"/>
        <w:ind w:left="448"/>
        <w:textAlignment w:val="baseline"/>
        <w:rPr>
          <w:rFonts w:ascii="Arial" w:hAnsi="Arial" w:cs="Arial"/>
          <w:color w:val="555555"/>
          <w:sz w:val="21"/>
          <w:szCs w:val="21"/>
          <w:lang w:val="en-US"/>
        </w:rPr>
      </w:pPr>
      <w:r w:rsidRPr="0078193B">
        <w:rPr>
          <w:rFonts w:ascii="Arial" w:hAnsi="Arial" w:cs="Arial"/>
          <w:color w:val="555555"/>
          <w:sz w:val="21"/>
          <w:szCs w:val="21"/>
          <w:lang w:val="en-US"/>
        </w:rPr>
        <w:t>Whether the column is indexed:</w:t>
      </w:r>
    </w:p>
    <w:p w:rsidR="0078193B" w:rsidRPr="0078193B" w:rsidRDefault="0078193B" w:rsidP="006E0B9E">
      <w:pPr>
        <w:pStyle w:val="a3"/>
        <w:numPr>
          <w:ilvl w:val="1"/>
          <w:numId w:val="236"/>
        </w:numPr>
        <w:spacing w:before="0" w:beforeAutospacing="0" w:after="0" w:afterAutospacing="0"/>
        <w:ind w:left="900"/>
        <w:textAlignment w:val="baseline"/>
        <w:rPr>
          <w:rFonts w:ascii="Arial" w:hAnsi="Arial" w:cs="Arial"/>
          <w:color w:val="555555"/>
          <w:sz w:val="21"/>
          <w:szCs w:val="21"/>
          <w:lang w:val="en-US"/>
        </w:rPr>
      </w:pPr>
      <w:r w:rsidRPr="0078193B">
        <w:rPr>
          <w:rFonts w:ascii="Arial" w:hAnsi="Arial" w:cs="Arial"/>
          <w:color w:val="555555"/>
          <w:sz w:val="21"/>
          <w:szCs w:val="21"/>
          <w:lang w:val="en-US"/>
        </w:rPr>
        <w:t>If </w:t>
      </w:r>
      <w:r w:rsidRPr="0078193B">
        <w:rPr>
          <w:rStyle w:val="HTML"/>
          <w:rFonts w:eastAsiaTheme="majorEastAsia"/>
          <w:color w:val="000000"/>
          <w:bdr w:val="none" w:sz="0" w:space="0" w:color="auto" w:frame="1"/>
          <w:lang w:val="en-US"/>
        </w:rPr>
        <w:t>COLUMN_KEY</w:t>
      </w:r>
      <w:r w:rsidRPr="0078193B">
        <w:rPr>
          <w:rFonts w:ascii="Arial" w:hAnsi="Arial" w:cs="Arial"/>
          <w:color w:val="555555"/>
          <w:sz w:val="21"/>
          <w:szCs w:val="21"/>
          <w:lang w:val="en-US"/>
        </w:rPr>
        <w:t> is empty, the column either is not indexed or is indexed only as a secondary column in a multiple-column, nonunique index.</w:t>
      </w:r>
    </w:p>
    <w:p w:rsidR="0078193B" w:rsidRPr="0078193B" w:rsidRDefault="0078193B" w:rsidP="006E0B9E">
      <w:pPr>
        <w:pStyle w:val="a3"/>
        <w:numPr>
          <w:ilvl w:val="1"/>
          <w:numId w:val="236"/>
        </w:numPr>
        <w:spacing w:before="0" w:beforeAutospacing="0" w:after="0" w:afterAutospacing="0"/>
        <w:ind w:left="900"/>
        <w:textAlignment w:val="baseline"/>
        <w:rPr>
          <w:rFonts w:ascii="Arial" w:hAnsi="Arial" w:cs="Arial"/>
          <w:color w:val="555555"/>
          <w:sz w:val="21"/>
          <w:szCs w:val="21"/>
          <w:lang w:val="en-US"/>
        </w:rPr>
      </w:pPr>
      <w:r w:rsidRPr="0078193B">
        <w:rPr>
          <w:rFonts w:ascii="Arial" w:hAnsi="Arial" w:cs="Arial"/>
          <w:color w:val="555555"/>
          <w:sz w:val="21"/>
          <w:szCs w:val="21"/>
          <w:lang w:val="en-US"/>
        </w:rPr>
        <w:t>If </w:t>
      </w:r>
      <w:r w:rsidRPr="0078193B">
        <w:rPr>
          <w:rStyle w:val="HTML"/>
          <w:rFonts w:eastAsiaTheme="majorEastAsia"/>
          <w:color w:val="000000"/>
          <w:bdr w:val="none" w:sz="0" w:space="0" w:color="auto" w:frame="1"/>
          <w:lang w:val="en-US"/>
        </w:rPr>
        <w:t>COLUMN_KEY</w:t>
      </w:r>
      <w:r w:rsidRPr="0078193B">
        <w:rPr>
          <w:rFonts w:ascii="Arial" w:hAnsi="Arial" w:cs="Arial"/>
          <w:color w:val="555555"/>
          <w:sz w:val="21"/>
          <w:szCs w:val="21"/>
          <w:lang w:val="en-US"/>
        </w:rPr>
        <w:t> is </w:t>
      </w:r>
      <w:r w:rsidRPr="0078193B">
        <w:rPr>
          <w:rStyle w:val="HTML"/>
          <w:rFonts w:eastAsiaTheme="majorEastAsia"/>
          <w:color w:val="000000"/>
          <w:bdr w:val="none" w:sz="0" w:space="0" w:color="auto" w:frame="1"/>
          <w:lang w:val="en-US"/>
        </w:rPr>
        <w:t>PRI</w:t>
      </w:r>
      <w:r w:rsidRPr="0078193B">
        <w:rPr>
          <w:rFonts w:ascii="Arial" w:hAnsi="Arial" w:cs="Arial"/>
          <w:color w:val="555555"/>
          <w:sz w:val="21"/>
          <w:szCs w:val="21"/>
          <w:lang w:val="en-US"/>
        </w:rPr>
        <w:t>, the column is a </w:t>
      </w:r>
      <w:r w:rsidRPr="0078193B">
        <w:rPr>
          <w:rStyle w:val="HTML"/>
          <w:rFonts w:eastAsiaTheme="majorEastAsia"/>
          <w:color w:val="000000"/>
          <w:bdr w:val="none" w:sz="0" w:space="0" w:color="auto" w:frame="1"/>
          <w:lang w:val="en-US"/>
        </w:rPr>
        <w:t>PRIMARY KEY</w:t>
      </w:r>
      <w:r w:rsidRPr="0078193B">
        <w:rPr>
          <w:rFonts w:ascii="Arial" w:hAnsi="Arial" w:cs="Arial"/>
          <w:color w:val="555555"/>
          <w:sz w:val="21"/>
          <w:szCs w:val="21"/>
          <w:lang w:val="en-US"/>
        </w:rPr>
        <w:t> or is one of the columns in a multiple-column </w:t>
      </w:r>
      <w:r w:rsidRPr="0078193B">
        <w:rPr>
          <w:rStyle w:val="HTML"/>
          <w:rFonts w:eastAsiaTheme="majorEastAsia"/>
          <w:color w:val="000000"/>
          <w:bdr w:val="none" w:sz="0" w:space="0" w:color="auto" w:frame="1"/>
          <w:lang w:val="en-US"/>
        </w:rPr>
        <w:t>PRIMARY KEY</w:t>
      </w:r>
      <w:r w:rsidRPr="0078193B">
        <w:rPr>
          <w:rFonts w:ascii="Arial" w:hAnsi="Arial" w:cs="Arial"/>
          <w:color w:val="555555"/>
          <w:sz w:val="21"/>
          <w:szCs w:val="21"/>
          <w:lang w:val="en-US"/>
        </w:rPr>
        <w:t>.</w:t>
      </w:r>
    </w:p>
    <w:p w:rsidR="0078193B" w:rsidRPr="0078193B" w:rsidRDefault="0078193B" w:rsidP="006E0B9E">
      <w:pPr>
        <w:pStyle w:val="a3"/>
        <w:numPr>
          <w:ilvl w:val="1"/>
          <w:numId w:val="236"/>
        </w:numPr>
        <w:spacing w:before="0" w:beforeAutospacing="0" w:after="0" w:afterAutospacing="0"/>
        <w:ind w:left="900"/>
        <w:textAlignment w:val="baseline"/>
        <w:rPr>
          <w:rFonts w:ascii="Arial" w:hAnsi="Arial" w:cs="Arial"/>
          <w:color w:val="555555"/>
          <w:sz w:val="21"/>
          <w:szCs w:val="21"/>
          <w:lang w:val="en-US"/>
        </w:rPr>
      </w:pPr>
      <w:r w:rsidRPr="0078193B">
        <w:rPr>
          <w:rFonts w:ascii="Arial" w:hAnsi="Arial" w:cs="Arial"/>
          <w:color w:val="555555"/>
          <w:sz w:val="21"/>
          <w:szCs w:val="21"/>
          <w:lang w:val="en-US"/>
        </w:rPr>
        <w:t>If </w:t>
      </w:r>
      <w:r w:rsidRPr="0078193B">
        <w:rPr>
          <w:rStyle w:val="HTML"/>
          <w:rFonts w:eastAsiaTheme="majorEastAsia"/>
          <w:color w:val="000000"/>
          <w:bdr w:val="none" w:sz="0" w:space="0" w:color="auto" w:frame="1"/>
          <w:lang w:val="en-US"/>
        </w:rPr>
        <w:t>COLUMN_KEY</w:t>
      </w:r>
      <w:r w:rsidRPr="0078193B">
        <w:rPr>
          <w:rFonts w:ascii="Arial" w:hAnsi="Arial" w:cs="Arial"/>
          <w:color w:val="555555"/>
          <w:sz w:val="21"/>
          <w:szCs w:val="21"/>
          <w:lang w:val="en-US"/>
        </w:rPr>
        <w:t> is </w:t>
      </w:r>
      <w:r w:rsidRPr="0078193B">
        <w:rPr>
          <w:rStyle w:val="HTML"/>
          <w:rFonts w:eastAsiaTheme="majorEastAsia"/>
          <w:color w:val="000000"/>
          <w:bdr w:val="none" w:sz="0" w:space="0" w:color="auto" w:frame="1"/>
          <w:lang w:val="en-US"/>
        </w:rPr>
        <w:t>UNI</w:t>
      </w:r>
      <w:r w:rsidRPr="0078193B">
        <w:rPr>
          <w:rFonts w:ascii="Arial" w:hAnsi="Arial" w:cs="Arial"/>
          <w:color w:val="555555"/>
          <w:sz w:val="21"/>
          <w:szCs w:val="21"/>
          <w:lang w:val="en-US"/>
        </w:rPr>
        <w:t>, the column is the first column of a </w:t>
      </w:r>
      <w:r w:rsidRPr="0078193B">
        <w:rPr>
          <w:rStyle w:val="HTML"/>
          <w:rFonts w:eastAsiaTheme="majorEastAsia"/>
          <w:color w:val="000000"/>
          <w:bdr w:val="none" w:sz="0" w:space="0" w:color="auto" w:frame="1"/>
          <w:lang w:val="en-US"/>
        </w:rPr>
        <w:t>UNIQUE</w:t>
      </w:r>
      <w:r w:rsidRPr="0078193B">
        <w:rPr>
          <w:rFonts w:ascii="Arial" w:hAnsi="Arial" w:cs="Arial"/>
          <w:color w:val="555555"/>
          <w:sz w:val="21"/>
          <w:szCs w:val="21"/>
          <w:lang w:val="en-US"/>
        </w:rPr>
        <w:t> index. (A </w:t>
      </w:r>
      <w:r w:rsidRPr="0078193B">
        <w:rPr>
          <w:rStyle w:val="HTML"/>
          <w:rFonts w:eastAsiaTheme="majorEastAsia"/>
          <w:color w:val="000000"/>
          <w:bdr w:val="none" w:sz="0" w:space="0" w:color="auto" w:frame="1"/>
          <w:lang w:val="en-US"/>
        </w:rPr>
        <w:t>UNIQUE</w:t>
      </w:r>
      <w:r w:rsidRPr="0078193B">
        <w:rPr>
          <w:rFonts w:ascii="Arial" w:hAnsi="Arial" w:cs="Arial"/>
          <w:color w:val="555555"/>
          <w:sz w:val="21"/>
          <w:szCs w:val="21"/>
          <w:lang w:val="en-US"/>
        </w:rPr>
        <w:t> index permits multiple </w:t>
      </w:r>
      <w:r w:rsidRPr="0078193B">
        <w:rPr>
          <w:rStyle w:val="HTML"/>
          <w:rFonts w:eastAsiaTheme="majorEastAsia"/>
          <w:color w:val="000000"/>
          <w:bdr w:val="none" w:sz="0" w:space="0" w:color="auto" w:frame="1"/>
          <w:lang w:val="en-US"/>
        </w:rPr>
        <w:t>NULL</w:t>
      </w:r>
      <w:r w:rsidRPr="0078193B">
        <w:rPr>
          <w:rFonts w:ascii="Arial" w:hAnsi="Arial" w:cs="Arial"/>
          <w:color w:val="555555"/>
          <w:sz w:val="21"/>
          <w:szCs w:val="21"/>
          <w:lang w:val="en-US"/>
        </w:rPr>
        <w:t> values, but you can tell whether the column permits </w:t>
      </w:r>
      <w:r w:rsidRPr="0078193B">
        <w:rPr>
          <w:rStyle w:val="HTML"/>
          <w:rFonts w:eastAsiaTheme="majorEastAsia"/>
          <w:color w:val="000000"/>
          <w:bdr w:val="none" w:sz="0" w:space="0" w:color="auto" w:frame="1"/>
          <w:lang w:val="en-US"/>
        </w:rPr>
        <w:t>NULL</w:t>
      </w:r>
      <w:r w:rsidRPr="0078193B">
        <w:rPr>
          <w:rFonts w:ascii="Arial" w:hAnsi="Arial" w:cs="Arial"/>
          <w:color w:val="555555"/>
          <w:sz w:val="21"/>
          <w:szCs w:val="21"/>
          <w:lang w:val="en-US"/>
        </w:rPr>
        <w:t> by checking the </w:t>
      </w:r>
      <w:r w:rsidRPr="0078193B">
        <w:rPr>
          <w:rStyle w:val="HTML"/>
          <w:rFonts w:eastAsiaTheme="majorEastAsia"/>
          <w:color w:val="000000"/>
          <w:bdr w:val="none" w:sz="0" w:space="0" w:color="auto" w:frame="1"/>
          <w:lang w:val="en-US"/>
        </w:rPr>
        <w:t>Null</w:t>
      </w:r>
      <w:r w:rsidRPr="0078193B">
        <w:rPr>
          <w:rFonts w:ascii="Arial" w:hAnsi="Arial" w:cs="Arial"/>
          <w:color w:val="555555"/>
          <w:sz w:val="21"/>
          <w:szCs w:val="21"/>
          <w:lang w:val="en-US"/>
        </w:rPr>
        <w:t> column.)</w:t>
      </w:r>
    </w:p>
    <w:p w:rsidR="0078193B" w:rsidRPr="0078193B" w:rsidRDefault="0078193B" w:rsidP="006E0B9E">
      <w:pPr>
        <w:pStyle w:val="a3"/>
        <w:numPr>
          <w:ilvl w:val="1"/>
          <w:numId w:val="236"/>
        </w:numPr>
        <w:spacing w:before="0" w:beforeAutospacing="0" w:after="0" w:afterAutospacing="0"/>
        <w:ind w:left="900"/>
        <w:textAlignment w:val="baseline"/>
        <w:rPr>
          <w:rFonts w:ascii="Arial" w:hAnsi="Arial" w:cs="Arial"/>
          <w:color w:val="555555"/>
          <w:sz w:val="21"/>
          <w:szCs w:val="21"/>
          <w:lang w:val="en-US"/>
        </w:rPr>
      </w:pPr>
      <w:r w:rsidRPr="0078193B">
        <w:rPr>
          <w:rFonts w:ascii="Arial" w:hAnsi="Arial" w:cs="Arial"/>
          <w:color w:val="555555"/>
          <w:sz w:val="21"/>
          <w:szCs w:val="21"/>
          <w:lang w:val="en-US"/>
        </w:rPr>
        <w:t>If </w:t>
      </w:r>
      <w:r w:rsidRPr="0078193B">
        <w:rPr>
          <w:rStyle w:val="HTML"/>
          <w:rFonts w:eastAsiaTheme="majorEastAsia"/>
          <w:color w:val="000000"/>
          <w:bdr w:val="none" w:sz="0" w:space="0" w:color="auto" w:frame="1"/>
          <w:lang w:val="en-US"/>
        </w:rPr>
        <w:t>COLUMN_KEY</w:t>
      </w:r>
      <w:r w:rsidRPr="0078193B">
        <w:rPr>
          <w:rFonts w:ascii="Arial" w:hAnsi="Arial" w:cs="Arial"/>
          <w:color w:val="555555"/>
          <w:sz w:val="21"/>
          <w:szCs w:val="21"/>
          <w:lang w:val="en-US"/>
        </w:rPr>
        <w:t> is </w:t>
      </w:r>
      <w:r w:rsidRPr="0078193B">
        <w:rPr>
          <w:rStyle w:val="HTML"/>
          <w:rFonts w:eastAsiaTheme="majorEastAsia"/>
          <w:color w:val="000000"/>
          <w:bdr w:val="none" w:sz="0" w:space="0" w:color="auto" w:frame="1"/>
          <w:lang w:val="en-US"/>
        </w:rPr>
        <w:t>MUL</w:t>
      </w:r>
      <w:r w:rsidRPr="0078193B">
        <w:rPr>
          <w:rFonts w:ascii="Arial" w:hAnsi="Arial" w:cs="Arial"/>
          <w:color w:val="555555"/>
          <w:sz w:val="21"/>
          <w:szCs w:val="21"/>
          <w:lang w:val="en-US"/>
        </w:rPr>
        <w:t>, the column is the first column of a nonunique index in which multiple occurrences of a given value are permitted within the column.</w:t>
      </w:r>
    </w:p>
    <w:p w:rsidR="0078193B" w:rsidRPr="0078193B" w:rsidRDefault="0078193B" w:rsidP="0078193B">
      <w:pPr>
        <w:pStyle w:val="a3"/>
        <w:spacing w:before="0" w:beforeAutospacing="0" w:after="0" w:afterAutospacing="0"/>
        <w:ind w:left="450"/>
        <w:textAlignment w:val="baseline"/>
        <w:rPr>
          <w:rFonts w:ascii="Arial" w:hAnsi="Arial" w:cs="Arial"/>
          <w:color w:val="555555"/>
          <w:sz w:val="21"/>
          <w:szCs w:val="21"/>
          <w:lang w:val="en-US"/>
        </w:rPr>
      </w:pPr>
      <w:r w:rsidRPr="0078193B">
        <w:rPr>
          <w:rFonts w:ascii="Arial" w:hAnsi="Arial" w:cs="Arial"/>
          <w:color w:val="555555"/>
          <w:sz w:val="21"/>
          <w:szCs w:val="21"/>
          <w:lang w:val="en-US"/>
        </w:rPr>
        <w:t>If more than one of the </w:t>
      </w:r>
      <w:r w:rsidRPr="0078193B">
        <w:rPr>
          <w:rStyle w:val="HTML"/>
          <w:rFonts w:eastAsiaTheme="majorEastAsia"/>
          <w:color w:val="000000"/>
          <w:bdr w:val="none" w:sz="0" w:space="0" w:color="auto" w:frame="1"/>
          <w:lang w:val="en-US"/>
        </w:rPr>
        <w:t>COLUMN_KEY</w:t>
      </w:r>
      <w:r w:rsidRPr="0078193B">
        <w:rPr>
          <w:rFonts w:ascii="Arial" w:hAnsi="Arial" w:cs="Arial"/>
          <w:color w:val="555555"/>
          <w:sz w:val="21"/>
          <w:szCs w:val="21"/>
          <w:lang w:val="en-US"/>
        </w:rPr>
        <w:t> values applies to a given column of a table, </w:t>
      </w:r>
      <w:r w:rsidRPr="0078193B">
        <w:rPr>
          <w:rStyle w:val="HTML"/>
          <w:rFonts w:eastAsiaTheme="majorEastAsia"/>
          <w:color w:val="000000"/>
          <w:bdr w:val="none" w:sz="0" w:space="0" w:color="auto" w:frame="1"/>
          <w:lang w:val="en-US"/>
        </w:rPr>
        <w:t>COLUMN_KEY</w:t>
      </w:r>
      <w:r w:rsidRPr="0078193B">
        <w:rPr>
          <w:rFonts w:ascii="Arial" w:hAnsi="Arial" w:cs="Arial"/>
          <w:color w:val="555555"/>
          <w:sz w:val="21"/>
          <w:szCs w:val="21"/>
          <w:lang w:val="en-US"/>
        </w:rPr>
        <w:t> displays the one with the highest priority, in the order </w:t>
      </w:r>
      <w:r w:rsidRPr="0078193B">
        <w:rPr>
          <w:rStyle w:val="HTML"/>
          <w:rFonts w:eastAsiaTheme="majorEastAsia"/>
          <w:color w:val="000000"/>
          <w:bdr w:val="none" w:sz="0" w:space="0" w:color="auto" w:frame="1"/>
          <w:lang w:val="en-US"/>
        </w:rPr>
        <w:t>PRI</w:t>
      </w:r>
      <w:r w:rsidRPr="0078193B">
        <w:rPr>
          <w:rFonts w:ascii="Arial" w:hAnsi="Arial" w:cs="Arial"/>
          <w:color w:val="555555"/>
          <w:sz w:val="21"/>
          <w:szCs w:val="21"/>
          <w:lang w:val="en-US"/>
        </w:rPr>
        <w:t>, </w:t>
      </w:r>
      <w:r w:rsidRPr="0078193B">
        <w:rPr>
          <w:rStyle w:val="HTML"/>
          <w:rFonts w:eastAsiaTheme="majorEastAsia"/>
          <w:color w:val="000000"/>
          <w:bdr w:val="none" w:sz="0" w:space="0" w:color="auto" w:frame="1"/>
          <w:lang w:val="en-US"/>
        </w:rPr>
        <w:t>UNI</w:t>
      </w:r>
      <w:r w:rsidRPr="0078193B">
        <w:rPr>
          <w:rFonts w:ascii="Arial" w:hAnsi="Arial" w:cs="Arial"/>
          <w:color w:val="555555"/>
          <w:sz w:val="21"/>
          <w:szCs w:val="21"/>
          <w:lang w:val="en-US"/>
        </w:rPr>
        <w:t>, </w:t>
      </w:r>
      <w:r w:rsidRPr="0078193B">
        <w:rPr>
          <w:rStyle w:val="HTML"/>
          <w:rFonts w:eastAsiaTheme="majorEastAsia"/>
          <w:color w:val="000000"/>
          <w:bdr w:val="none" w:sz="0" w:space="0" w:color="auto" w:frame="1"/>
          <w:lang w:val="en-US"/>
        </w:rPr>
        <w:t>MUL</w:t>
      </w:r>
      <w:r w:rsidRPr="0078193B">
        <w:rPr>
          <w:rFonts w:ascii="Arial" w:hAnsi="Arial" w:cs="Arial"/>
          <w:color w:val="555555"/>
          <w:sz w:val="21"/>
          <w:szCs w:val="21"/>
          <w:lang w:val="en-US"/>
        </w:rPr>
        <w:t>.</w:t>
      </w:r>
    </w:p>
    <w:p w:rsidR="0078193B" w:rsidRPr="0078193B" w:rsidRDefault="0078193B" w:rsidP="0078193B">
      <w:pPr>
        <w:pStyle w:val="a3"/>
        <w:spacing w:before="0" w:beforeAutospacing="0" w:after="0" w:afterAutospacing="0"/>
        <w:ind w:left="450"/>
        <w:textAlignment w:val="baseline"/>
        <w:rPr>
          <w:rFonts w:ascii="Arial" w:hAnsi="Arial" w:cs="Arial"/>
          <w:color w:val="555555"/>
          <w:sz w:val="21"/>
          <w:szCs w:val="21"/>
          <w:lang w:val="en-US"/>
        </w:rPr>
      </w:pPr>
      <w:r w:rsidRPr="0078193B">
        <w:rPr>
          <w:rFonts w:ascii="Arial" w:hAnsi="Arial" w:cs="Arial"/>
          <w:color w:val="555555"/>
          <w:sz w:val="21"/>
          <w:szCs w:val="21"/>
          <w:lang w:val="en-US"/>
        </w:rPr>
        <w:t>A </w:t>
      </w:r>
      <w:r w:rsidRPr="0078193B">
        <w:rPr>
          <w:rStyle w:val="HTML"/>
          <w:rFonts w:eastAsiaTheme="majorEastAsia"/>
          <w:color w:val="000000"/>
          <w:bdr w:val="none" w:sz="0" w:space="0" w:color="auto" w:frame="1"/>
          <w:lang w:val="en-US"/>
        </w:rPr>
        <w:t>UNIQUE</w:t>
      </w:r>
      <w:r w:rsidRPr="0078193B">
        <w:rPr>
          <w:rFonts w:ascii="Arial" w:hAnsi="Arial" w:cs="Arial"/>
          <w:color w:val="555555"/>
          <w:sz w:val="21"/>
          <w:szCs w:val="21"/>
          <w:lang w:val="en-US"/>
        </w:rPr>
        <w:t> index may be displayed as </w:t>
      </w:r>
      <w:r w:rsidRPr="0078193B">
        <w:rPr>
          <w:rStyle w:val="HTML"/>
          <w:rFonts w:eastAsiaTheme="majorEastAsia"/>
          <w:color w:val="000000"/>
          <w:bdr w:val="none" w:sz="0" w:space="0" w:color="auto" w:frame="1"/>
          <w:lang w:val="en-US"/>
        </w:rPr>
        <w:t>PRI</w:t>
      </w:r>
      <w:r w:rsidRPr="0078193B">
        <w:rPr>
          <w:rFonts w:ascii="Arial" w:hAnsi="Arial" w:cs="Arial"/>
          <w:color w:val="555555"/>
          <w:sz w:val="21"/>
          <w:szCs w:val="21"/>
          <w:lang w:val="en-US"/>
        </w:rPr>
        <w:t> if it cannot contain </w:t>
      </w:r>
      <w:r w:rsidRPr="0078193B">
        <w:rPr>
          <w:rStyle w:val="HTML"/>
          <w:rFonts w:eastAsiaTheme="majorEastAsia"/>
          <w:color w:val="000000"/>
          <w:bdr w:val="none" w:sz="0" w:space="0" w:color="auto" w:frame="1"/>
          <w:lang w:val="en-US"/>
        </w:rPr>
        <w:t>NULL</w:t>
      </w:r>
      <w:r w:rsidRPr="0078193B">
        <w:rPr>
          <w:rFonts w:ascii="Arial" w:hAnsi="Arial" w:cs="Arial"/>
          <w:color w:val="555555"/>
          <w:sz w:val="21"/>
          <w:szCs w:val="21"/>
          <w:lang w:val="en-US"/>
        </w:rPr>
        <w:t> values and there is no </w:t>
      </w:r>
      <w:r w:rsidRPr="0078193B">
        <w:rPr>
          <w:rStyle w:val="HTML"/>
          <w:rFonts w:eastAsiaTheme="majorEastAsia"/>
          <w:color w:val="000000"/>
          <w:bdr w:val="none" w:sz="0" w:space="0" w:color="auto" w:frame="1"/>
          <w:lang w:val="en-US"/>
        </w:rPr>
        <w:t>PRIMARY KEY</w:t>
      </w:r>
      <w:r w:rsidRPr="0078193B">
        <w:rPr>
          <w:rFonts w:ascii="Arial" w:hAnsi="Arial" w:cs="Arial"/>
          <w:color w:val="555555"/>
          <w:sz w:val="21"/>
          <w:szCs w:val="21"/>
          <w:lang w:val="en-US"/>
        </w:rPr>
        <w:t> in the table. A </w:t>
      </w:r>
      <w:r w:rsidRPr="0078193B">
        <w:rPr>
          <w:rStyle w:val="HTML"/>
          <w:rFonts w:eastAsiaTheme="majorEastAsia"/>
          <w:color w:val="000000"/>
          <w:bdr w:val="none" w:sz="0" w:space="0" w:color="auto" w:frame="1"/>
          <w:lang w:val="en-US"/>
        </w:rPr>
        <w:t>UNIQUE</w:t>
      </w:r>
      <w:r w:rsidRPr="0078193B">
        <w:rPr>
          <w:rFonts w:ascii="Arial" w:hAnsi="Arial" w:cs="Arial"/>
          <w:color w:val="555555"/>
          <w:sz w:val="21"/>
          <w:szCs w:val="21"/>
          <w:lang w:val="en-US"/>
        </w:rPr>
        <w:t> index may display as </w:t>
      </w:r>
      <w:r w:rsidRPr="0078193B">
        <w:rPr>
          <w:rStyle w:val="HTML"/>
          <w:rFonts w:eastAsiaTheme="majorEastAsia"/>
          <w:color w:val="000000"/>
          <w:bdr w:val="none" w:sz="0" w:space="0" w:color="auto" w:frame="1"/>
          <w:lang w:val="en-US"/>
        </w:rPr>
        <w:t>MUL</w:t>
      </w:r>
      <w:r w:rsidRPr="0078193B">
        <w:rPr>
          <w:rFonts w:ascii="Arial" w:hAnsi="Arial" w:cs="Arial"/>
          <w:color w:val="555555"/>
          <w:sz w:val="21"/>
          <w:szCs w:val="21"/>
          <w:lang w:val="en-US"/>
        </w:rPr>
        <w:t> if several columns form a composite </w:t>
      </w:r>
      <w:r w:rsidRPr="0078193B">
        <w:rPr>
          <w:rStyle w:val="HTML"/>
          <w:rFonts w:eastAsiaTheme="majorEastAsia"/>
          <w:color w:val="000000"/>
          <w:bdr w:val="none" w:sz="0" w:space="0" w:color="auto" w:frame="1"/>
          <w:lang w:val="en-US"/>
        </w:rPr>
        <w:t>UNIQUE</w:t>
      </w:r>
      <w:r w:rsidRPr="0078193B">
        <w:rPr>
          <w:rFonts w:ascii="Arial" w:hAnsi="Arial" w:cs="Arial"/>
          <w:color w:val="555555"/>
          <w:sz w:val="21"/>
          <w:szCs w:val="21"/>
          <w:lang w:val="en-US"/>
        </w:rPr>
        <w:t> index; although the combination of the columns is unique, each column can still hold multiple occurrences of a given value.</w:t>
      </w:r>
    </w:p>
    <w:p w:rsidR="0078193B" w:rsidRDefault="0078193B" w:rsidP="006E0B9E">
      <w:pPr>
        <w:pStyle w:val="a3"/>
        <w:numPr>
          <w:ilvl w:val="0"/>
          <w:numId w:val="236"/>
        </w:numPr>
        <w:spacing w:before="0" w:beforeAutospacing="0" w:after="0" w:afterAutospacing="0"/>
        <w:ind w:left="450"/>
        <w:textAlignment w:val="baseline"/>
        <w:rPr>
          <w:rFonts w:ascii="Arial" w:hAnsi="Arial" w:cs="Arial"/>
          <w:color w:val="555555"/>
          <w:sz w:val="21"/>
          <w:szCs w:val="21"/>
        </w:rPr>
      </w:pPr>
      <w:r>
        <w:rPr>
          <w:rStyle w:val="HTML"/>
          <w:rFonts w:eastAsiaTheme="majorEastAsia"/>
          <w:color w:val="000000"/>
          <w:bdr w:val="none" w:sz="0" w:space="0" w:color="auto" w:frame="1"/>
        </w:rPr>
        <w:t>EXTRA</w:t>
      </w:r>
    </w:p>
    <w:p w:rsidR="0078193B" w:rsidRDefault="0078193B" w:rsidP="0078193B">
      <w:pPr>
        <w:pStyle w:val="a3"/>
        <w:spacing w:before="0" w:beforeAutospacing="0" w:after="225" w:afterAutospacing="0"/>
        <w:ind w:left="450"/>
        <w:textAlignment w:val="baseline"/>
        <w:rPr>
          <w:rFonts w:ascii="Arial" w:hAnsi="Arial" w:cs="Arial"/>
          <w:color w:val="555555"/>
          <w:sz w:val="21"/>
          <w:szCs w:val="21"/>
        </w:rPr>
      </w:pPr>
      <w:r w:rsidRPr="0078193B">
        <w:rPr>
          <w:rFonts w:ascii="Arial" w:hAnsi="Arial" w:cs="Arial"/>
          <w:color w:val="555555"/>
          <w:sz w:val="21"/>
          <w:szCs w:val="21"/>
          <w:lang w:val="en-US"/>
        </w:rPr>
        <w:t xml:space="preserve">Any additional information that is available about a given column. </w:t>
      </w:r>
      <w:r>
        <w:rPr>
          <w:rFonts w:ascii="Arial" w:hAnsi="Arial" w:cs="Arial"/>
          <w:color w:val="555555"/>
          <w:sz w:val="21"/>
          <w:szCs w:val="21"/>
        </w:rPr>
        <w:t>The value is nonempty in these cases:</w:t>
      </w:r>
    </w:p>
    <w:p w:rsidR="0078193B" w:rsidRPr="0078193B" w:rsidRDefault="0078193B" w:rsidP="006E0B9E">
      <w:pPr>
        <w:pStyle w:val="a3"/>
        <w:numPr>
          <w:ilvl w:val="1"/>
          <w:numId w:val="236"/>
        </w:numPr>
        <w:spacing w:before="0" w:beforeAutospacing="0" w:after="0" w:afterAutospacing="0"/>
        <w:ind w:left="900"/>
        <w:textAlignment w:val="baseline"/>
        <w:rPr>
          <w:rFonts w:ascii="Arial" w:hAnsi="Arial" w:cs="Arial"/>
          <w:color w:val="555555"/>
          <w:sz w:val="21"/>
          <w:szCs w:val="21"/>
          <w:lang w:val="en-US"/>
        </w:rPr>
      </w:pPr>
      <w:bookmarkStart w:id="1069" w:name="idm46251677916800"/>
      <w:bookmarkEnd w:id="1069"/>
      <w:r w:rsidRPr="0078193B">
        <w:rPr>
          <w:rStyle w:val="HTML"/>
          <w:rFonts w:eastAsiaTheme="majorEastAsia"/>
          <w:color w:val="000000"/>
          <w:bdr w:val="none" w:sz="0" w:space="0" w:color="auto" w:frame="1"/>
          <w:lang w:val="en-US"/>
        </w:rPr>
        <w:t>auto_increment</w:t>
      </w:r>
      <w:r w:rsidRPr="0078193B">
        <w:rPr>
          <w:rFonts w:ascii="Arial" w:hAnsi="Arial" w:cs="Arial"/>
          <w:color w:val="555555"/>
          <w:sz w:val="21"/>
          <w:szCs w:val="21"/>
          <w:lang w:val="en-US"/>
        </w:rPr>
        <w:t> for columns that have the </w:t>
      </w:r>
      <w:r w:rsidRPr="0078193B">
        <w:rPr>
          <w:rStyle w:val="HTML"/>
          <w:rFonts w:eastAsiaTheme="majorEastAsia"/>
          <w:color w:val="000000"/>
          <w:bdr w:val="none" w:sz="0" w:space="0" w:color="auto" w:frame="1"/>
          <w:lang w:val="en-US"/>
        </w:rPr>
        <w:t>AUTO_INCREMENT</w:t>
      </w:r>
      <w:r w:rsidRPr="0078193B">
        <w:rPr>
          <w:rFonts w:ascii="Arial" w:hAnsi="Arial" w:cs="Arial"/>
          <w:color w:val="555555"/>
          <w:sz w:val="21"/>
          <w:szCs w:val="21"/>
          <w:lang w:val="en-US"/>
        </w:rPr>
        <w:t> attribute.</w:t>
      </w:r>
    </w:p>
    <w:p w:rsidR="0078193B" w:rsidRPr="0078193B" w:rsidRDefault="0078193B" w:rsidP="006E0B9E">
      <w:pPr>
        <w:pStyle w:val="a3"/>
        <w:numPr>
          <w:ilvl w:val="1"/>
          <w:numId w:val="236"/>
        </w:numPr>
        <w:spacing w:before="0" w:beforeAutospacing="0" w:after="0" w:afterAutospacing="0"/>
        <w:ind w:left="900"/>
        <w:textAlignment w:val="baseline"/>
        <w:rPr>
          <w:rFonts w:ascii="Arial" w:hAnsi="Arial" w:cs="Arial"/>
          <w:color w:val="555555"/>
          <w:sz w:val="21"/>
          <w:szCs w:val="21"/>
          <w:lang w:val="en-US"/>
        </w:rPr>
      </w:pPr>
      <w:r w:rsidRPr="0078193B">
        <w:rPr>
          <w:rStyle w:val="HTML"/>
          <w:rFonts w:eastAsiaTheme="majorEastAsia"/>
          <w:color w:val="000000"/>
          <w:bdr w:val="none" w:sz="0" w:space="0" w:color="auto" w:frame="1"/>
          <w:lang w:val="en-US"/>
        </w:rPr>
        <w:t>on update CURRENT_TIMESTAMP</w:t>
      </w:r>
      <w:r w:rsidRPr="0078193B">
        <w:rPr>
          <w:rFonts w:ascii="Arial" w:hAnsi="Arial" w:cs="Arial"/>
          <w:color w:val="555555"/>
          <w:sz w:val="21"/>
          <w:szCs w:val="21"/>
          <w:lang w:val="en-US"/>
        </w:rPr>
        <w:t> for </w:t>
      </w:r>
      <w:hyperlink r:id="rId1960" w:tooltip="11.2.2 The DATE, DATETIME, and TIMESTAMP Types" w:history="1">
        <w:r w:rsidRPr="0078193B">
          <w:rPr>
            <w:rStyle w:val="HTML"/>
            <w:rFonts w:eastAsiaTheme="majorEastAsia"/>
            <w:color w:val="000000"/>
            <w:u w:val="single"/>
            <w:bdr w:val="none" w:sz="0" w:space="0" w:color="auto" w:frame="1"/>
            <w:lang w:val="en-US"/>
          </w:rPr>
          <w:t>TIMESTAMP</w:t>
        </w:r>
      </w:hyperlink>
      <w:r w:rsidRPr="0078193B">
        <w:rPr>
          <w:rFonts w:ascii="Arial" w:hAnsi="Arial" w:cs="Arial"/>
          <w:color w:val="555555"/>
          <w:sz w:val="21"/>
          <w:szCs w:val="21"/>
          <w:lang w:val="en-US"/>
        </w:rPr>
        <w:t> or </w:t>
      </w:r>
      <w:hyperlink r:id="rId1961" w:tooltip="11.2.2 The DATE, DATETIME, and TIMESTAMP Types" w:history="1">
        <w:r w:rsidRPr="0078193B">
          <w:rPr>
            <w:rStyle w:val="HTML"/>
            <w:rFonts w:eastAsiaTheme="majorEastAsia"/>
            <w:color w:val="000000"/>
            <w:u w:val="single"/>
            <w:bdr w:val="none" w:sz="0" w:space="0" w:color="auto" w:frame="1"/>
            <w:lang w:val="en-US"/>
          </w:rPr>
          <w:t>DATETIME</w:t>
        </w:r>
      </w:hyperlink>
      <w:r w:rsidRPr="0078193B">
        <w:rPr>
          <w:rFonts w:ascii="Arial" w:hAnsi="Arial" w:cs="Arial"/>
          <w:color w:val="555555"/>
          <w:sz w:val="21"/>
          <w:szCs w:val="21"/>
          <w:lang w:val="en-US"/>
        </w:rPr>
        <w:t> columns that have the </w:t>
      </w:r>
      <w:r w:rsidRPr="0078193B">
        <w:rPr>
          <w:rStyle w:val="HTML"/>
          <w:rFonts w:eastAsiaTheme="majorEastAsia"/>
          <w:color w:val="000000"/>
          <w:bdr w:val="none" w:sz="0" w:space="0" w:color="auto" w:frame="1"/>
          <w:lang w:val="en-US"/>
        </w:rPr>
        <w:t>ON UPDATE CURRENT_TIMESTAMP</w:t>
      </w:r>
      <w:r w:rsidRPr="0078193B">
        <w:rPr>
          <w:rFonts w:ascii="Arial" w:hAnsi="Arial" w:cs="Arial"/>
          <w:color w:val="555555"/>
          <w:sz w:val="21"/>
          <w:szCs w:val="21"/>
          <w:lang w:val="en-US"/>
        </w:rPr>
        <w:t> attribute.</w:t>
      </w:r>
    </w:p>
    <w:p w:rsidR="0078193B" w:rsidRPr="0078193B" w:rsidRDefault="0078193B" w:rsidP="006E0B9E">
      <w:pPr>
        <w:pStyle w:val="a3"/>
        <w:numPr>
          <w:ilvl w:val="1"/>
          <w:numId w:val="236"/>
        </w:numPr>
        <w:spacing w:before="0" w:beforeAutospacing="0" w:after="0" w:afterAutospacing="0"/>
        <w:ind w:left="900"/>
        <w:textAlignment w:val="baseline"/>
        <w:rPr>
          <w:rFonts w:ascii="Arial" w:hAnsi="Arial" w:cs="Arial"/>
          <w:color w:val="555555"/>
          <w:sz w:val="21"/>
          <w:szCs w:val="21"/>
          <w:lang w:val="en-US"/>
        </w:rPr>
      </w:pPr>
      <w:r w:rsidRPr="0078193B">
        <w:rPr>
          <w:rStyle w:val="HTML"/>
          <w:rFonts w:eastAsiaTheme="majorEastAsia"/>
          <w:color w:val="000000"/>
          <w:bdr w:val="none" w:sz="0" w:space="0" w:color="auto" w:frame="1"/>
          <w:lang w:val="en-US"/>
        </w:rPr>
        <w:t>STORED GENERATED</w:t>
      </w:r>
      <w:r w:rsidRPr="0078193B">
        <w:rPr>
          <w:rFonts w:ascii="Arial" w:hAnsi="Arial" w:cs="Arial"/>
          <w:color w:val="555555"/>
          <w:sz w:val="21"/>
          <w:szCs w:val="21"/>
          <w:lang w:val="en-US"/>
        </w:rPr>
        <w:t> or </w:t>
      </w:r>
      <w:r w:rsidRPr="0078193B">
        <w:rPr>
          <w:rStyle w:val="HTML"/>
          <w:rFonts w:eastAsiaTheme="majorEastAsia"/>
          <w:color w:val="000000"/>
          <w:bdr w:val="none" w:sz="0" w:space="0" w:color="auto" w:frame="1"/>
          <w:lang w:val="en-US"/>
        </w:rPr>
        <w:t>VIRTUAL GENERATED</w:t>
      </w:r>
      <w:r w:rsidRPr="0078193B">
        <w:rPr>
          <w:rFonts w:ascii="Arial" w:hAnsi="Arial" w:cs="Arial"/>
          <w:color w:val="555555"/>
          <w:sz w:val="21"/>
          <w:szCs w:val="21"/>
          <w:lang w:val="en-US"/>
        </w:rPr>
        <w:t> for generated columns.</w:t>
      </w:r>
    </w:p>
    <w:p w:rsidR="0078193B" w:rsidRPr="0078193B" w:rsidRDefault="0078193B" w:rsidP="006E0B9E">
      <w:pPr>
        <w:pStyle w:val="a3"/>
        <w:numPr>
          <w:ilvl w:val="1"/>
          <w:numId w:val="236"/>
        </w:numPr>
        <w:spacing w:before="0" w:beforeAutospacing="0" w:after="0" w:afterAutospacing="0"/>
        <w:ind w:left="900"/>
        <w:textAlignment w:val="baseline"/>
        <w:rPr>
          <w:rFonts w:ascii="Arial" w:hAnsi="Arial" w:cs="Arial"/>
          <w:color w:val="555555"/>
          <w:sz w:val="21"/>
          <w:szCs w:val="21"/>
          <w:lang w:val="en-US"/>
        </w:rPr>
      </w:pPr>
      <w:r w:rsidRPr="0078193B">
        <w:rPr>
          <w:rStyle w:val="HTML"/>
          <w:rFonts w:eastAsiaTheme="majorEastAsia"/>
          <w:color w:val="000000"/>
          <w:bdr w:val="none" w:sz="0" w:space="0" w:color="auto" w:frame="1"/>
          <w:lang w:val="en-US"/>
        </w:rPr>
        <w:t>DEFAULT_GENERATED</w:t>
      </w:r>
      <w:r w:rsidRPr="0078193B">
        <w:rPr>
          <w:rFonts w:ascii="Arial" w:hAnsi="Arial" w:cs="Arial"/>
          <w:color w:val="555555"/>
          <w:sz w:val="21"/>
          <w:szCs w:val="21"/>
          <w:lang w:val="en-US"/>
        </w:rPr>
        <w:t> for columns that have an expression default value.</w:t>
      </w:r>
    </w:p>
    <w:p w:rsidR="0078193B" w:rsidRDefault="0078193B" w:rsidP="006E0B9E">
      <w:pPr>
        <w:pStyle w:val="a3"/>
        <w:numPr>
          <w:ilvl w:val="0"/>
          <w:numId w:val="236"/>
        </w:numPr>
        <w:spacing w:before="0" w:beforeAutospacing="0" w:after="0" w:afterAutospacing="0"/>
        <w:ind w:left="450"/>
        <w:textAlignment w:val="baseline"/>
        <w:rPr>
          <w:rFonts w:ascii="Arial" w:hAnsi="Arial" w:cs="Arial"/>
          <w:color w:val="555555"/>
          <w:sz w:val="21"/>
          <w:szCs w:val="21"/>
        </w:rPr>
      </w:pPr>
      <w:r>
        <w:rPr>
          <w:rStyle w:val="HTML"/>
          <w:rFonts w:eastAsiaTheme="majorEastAsia"/>
          <w:color w:val="000000"/>
          <w:bdr w:val="none" w:sz="0" w:space="0" w:color="auto" w:frame="1"/>
        </w:rPr>
        <w:t>PRIVILEGES</w:t>
      </w:r>
    </w:p>
    <w:p w:rsidR="0078193B" w:rsidRPr="0078193B" w:rsidRDefault="0078193B" w:rsidP="0078193B">
      <w:pPr>
        <w:pStyle w:val="a3"/>
        <w:spacing w:before="0" w:beforeAutospacing="0" w:after="225" w:afterAutospacing="0"/>
        <w:ind w:left="450"/>
        <w:textAlignment w:val="baseline"/>
        <w:rPr>
          <w:rFonts w:ascii="Arial" w:hAnsi="Arial" w:cs="Arial"/>
          <w:color w:val="555555"/>
          <w:sz w:val="21"/>
          <w:szCs w:val="21"/>
          <w:lang w:val="en-US"/>
        </w:rPr>
      </w:pPr>
      <w:r w:rsidRPr="0078193B">
        <w:rPr>
          <w:rFonts w:ascii="Arial" w:hAnsi="Arial" w:cs="Arial"/>
          <w:color w:val="555555"/>
          <w:sz w:val="21"/>
          <w:szCs w:val="21"/>
          <w:lang w:val="en-US"/>
        </w:rPr>
        <w:t>The privileges you have for the column.</w:t>
      </w:r>
    </w:p>
    <w:p w:rsidR="0078193B" w:rsidRDefault="0078193B" w:rsidP="006E0B9E">
      <w:pPr>
        <w:pStyle w:val="a3"/>
        <w:numPr>
          <w:ilvl w:val="0"/>
          <w:numId w:val="236"/>
        </w:numPr>
        <w:spacing w:before="0" w:beforeAutospacing="0" w:after="0" w:afterAutospacing="0"/>
        <w:ind w:left="450"/>
        <w:textAlignment w:val="baseline"/>
        <w:rPr>
          <w:rFonts w:ascii="Arial" w:hAnsi="Arial" w:cs="Arial"/>
          <w:color w:val="555555"/>
          <w:sz w:val="21"/>
          <w:szCs w:val="21"/>
        </w:rPr>
      </w:pPr>
      <w:r>
        <w:rPr>
          <w:rStyle w:val="HTML"/>
          <w:rFonts w:eastAsiaTheme="majorEastAsia"/>
          <w:color w:val="000000"/>
          <w:bdr w:val="none" w:sz="0" w:space="0" w:color="auto" w:frame="1"/>
        </w:rPr>
        <w:t>COLUMN_COMMENT</w:t>
      </w:r>
    </w:p>
    <w:p w:rsidR="0078193B" w:rsidRPr="0078193B" w:rsidRDefault="0078193B" w:rsidP="0078193B">
      <w:pPr>
        <w:pStyle w:val="a3"/>
        <w:spacing w:before="0" w:beforeAutospacing="0" w:after="225" w:afterAutospacing="0"/>
        <w:ind w:left="450"/>
        <w:textAlignment w:val="baseline"/>
        <w:rPr>
          <w:rFonts w:ascii="Arial" w:hAnsi="Arial" w:cs="Arial"/>
          <w:color w:val="555555"/>
          <w:sz w:val="21"/>
          <w:szCs w:val="21"/>
          <w:lang w:val="en-US"/>
        </w:rPr>
      </w:pPr>
      <w:r w:rsidRPr="0078193B">
        <w:rPr>
          <w:rFonts w:ascii="Arial" w:hAnsi="Arial" w:cs="Arial"/>
          <w:color w:val="555555"/>
          <w:sz w:val="21"/>
          <w:szCs w:val="21"/>
          <w:lang w:val="en-US"/>
        </w:rPr>
        <w:t>Any comment included in the column definition.</w:t>
      </w:r>
    </w:p>
    <w:p w:rsidR="0078193B" w:rsidRDefault="0078193B" w:rsidP="006E0B9E">
      <w:pPr>
        <w:pStyle w:val="a3"/>
        <w:numPr>
          <w:ilvl w:val="0"/>
          <w:numId w:val="236"/>
        </w:numPr>
        <w:spacing w:before="0" w:beforeAutospacing="0" w:after="0" w:afterAutospacing="0"/>
        <w:ind w:left="450"/>
        <w:textAlignment w:val="baseline"/>
        <w:rPr>
          <w:rFonts w:ascii="Arial" w:hAnsi="Arial" w:cs="Arial"/>
          <w:color w:val="555555"/>
          <w:sz w:val="21"/>
          <w:szCs w:val="21"/>
        </w:rPr>
      </w:pPr>
      <w:r>
        <w:rPr>
          <w:rStyle w:val="HTML"/>
          <w:rFonts w:eastAsiaTheme="majorEastAsia"/>
          <w:color w:val="000000"/>
          <w:bdr w:val="none" w:sz="0" w:space="0" w:color="auto" w:frame="1"/>
        </w:rPr>
        <w:t>GENERATION_EXPRESSION</w:t>
      </w:r>
    </w:p>
    <w:p w:rsidR="0078193B" w:rsidRPr="0078193B" w:rsidRDefault="0078193B" w:rsidP="0078193B">
      <w:pPr>
        <w:pStyle w:val="a3"/>
        <w:spacing w:before="0" w:beforeAutospacing="0" w:after="0" w:afterAutospacing="0"/>
        <w:ind w:left="450"/>
        <w:textAlignment w:val="baseline"/>
        <w:rPr>
          <w:rFonts w:ascii="Arial" w:hAnsi="Arial" w:cs="Arial"/>
          <w:color w:val="555555"/>
          <w:sz w:val="21"/>
          <w:szCs w:val="21"/>
          <w:lang w:val="en-US"/>
        </w:rPr>
      </w:pPr>
      <w:bookmarkStart w:id="1070" w:name="idm46251677898848"/>
      <w:bookmarkEnd w:id="1070"/>
      <w:r w:rsidRPr="0078193B">
        <w:rPr>
          <w:rFonts w:ascii="Arial" w:hAnsi="Arial" w:cs="Arial"/>
          <w:color w:val="555555"/>
          <w:sz w:val="21"/>
          <w:szCs w:val="21"/>
          <w:lang w:val="en-US"/>
        </w:rPr>
        <w:t>For generated columns, displays the expression used to compute column values. Empty for nongenerated columns. For information about generated columns.</w:t>
      </w:r>
    </w:p>
    <w:p w:rsidR="0078193B" w:rsidRDefault="0078193B" w:rsidP="006E0B9E">
      <w:pPr>
        <w:pStyle w:val="a3"/>
        <w:numPr>
          <w:ilvl w:val="0"/>
          <w:numId w:val="236"/>
        </w:numPr>
        <w:spacing w:before="0" w:beforeAutospacing="0" w:after="0" w:afterAutospacing="0"/>
        <w:ind w:left="450"/>
        <w:textAlignment w:val="baseline"/>
        <w:rPr>
          <w:rFonts w:ascii="Arial" w:hAnsi="Arial" w:cs="Arial"/>
          <w:color w:val="555555"/>
          <w:sz w:val="21"/>
          <w:szCs w:val="21"/>
        </w:rPr>
      </w:pPr>
      <w:r>
        <w:rPr>
          <w:rStyle w:val="HTML"/>
          <w:rFonts w:eastAsiaTheme="majorEastAsia"/>
          <w:color w:val="000000"/>
          <w:bdr w:val="none" w:sz="0" w:space="0" w:color="auto" w:frame="1"/>
        </w:rPr>
        <w:t>SRS_ID</w:t>
      </w:r>
    </w:p>
    <w:p w:rsidR="0078193B" w:rsidRPr="0078193B" w:rsidRDefault="0078193B" w:rsidP="0078193B">
      <w:pPr>
        <w:pStyle w:val="a3"/>
        <w:spacing w:before="0" w:beforeAutospacing="0" w:after="0" w:afterAutospacing="0"/>
        <w:ind w:left="450"/>
        <w:textAlignment w:val="baseline"/>
        <w:rPr>
          <w:rFonts w:ascii="Arial" w:hAnsi="Arial" w:cs="Arial"/>
          <w:color w:val="555555"/>
          <w:sz w:val="21"/>
          <w:szCs w:val="21"/>
          <w:lang w:val="en-US"/>
        </w:rPr>
      </w:pPr>
      <w:r w:rsidRPr="0078193B">
        <w:rPr>
          <w:rFonts w:ascii="Arial" w:hAnsi="Arial" w:cs="Arial"/>
          <w:color w:val="555555"/>
          <w:sz w:val="21"/>
          <w:szCs w:val="21"/>
          <w:lang w:val="en-US"/>
        </w:rPr>
        <w:t>This value applies to spatial columns. It contains the column </w:t>
      </w:r>
      <w:r w:rsidRPr="0078193B">
        <w:rPr>
          <w:rStyle w:val="HTML"/>
          <w:rFonts w:eastAsiaTheme="majorEastAsia"/>
          <w:color w:val="000000"/>
          <w:bdr w:val="none" w:sz="0" w:space="0" w:color="auto" w:frame="1"/>
          <w:lang w:val="en-US"/>
        </w:rPr>
        <w:t>SRID</w:t>
      </w:r>
      <w:r w:rsidRPr="0078193B">
        <w:rPr>
          <w:rFonts w:ascii="Arial" w:hAnsi="Arial" w:cs="Arial"/>
          <w:color w:val="555555"/>
          <w:sz w:val="21"/>
          <w:szCs w:val="21"/>
          <w:lang w:val="en-US"/>
        </w:rPr>
        <w:t> value that indicates the spatial reference system for values stored in the column. The value is </w:t>
      </w:r>
      <w:r w:rsidRPr="0078193B">
        <w:rPr>
          <w:rStyle w:val="HTML"/>
          <w:rFonts w:eastAsiaTheme="majorEastAsia"/>
          <w:color w:val="000000"/>
          <w:bdr w:val="none" w:sz="0" w:space="0" w:color="auto" w:frame="1"/>
          <w:lang w:val="en-US"/>
        </w:rPr>
        <w:t>NULL</w:t>
      </w:r>
      <w:r w:rsidRPr="0078193B">
        <w:rPr>
          <w:rFonts w:ascii="Arial" w:hAnsi="Arial" w:cs="Arial"/>
          <w:color w:val="555555"/>
          <w:sz w:val="21"/>
          <w:szCs w:val="21"/>
          <w:lang w:val="en-US"/>
        </w:rPr>
        <w:t> for nonspatial columns and spatial columns with no </w:t>
      </w:r>
      <w:r w:rsidRPr="0078193B">
        <w:rPr>
          <w:rStyle w:val="HTML"/>
          <w:rFonts w:eastAsiaTheme="majorEastAsia"/>
          <w:color w:val="000000"/>
          <w:bdr w:val="none" w:sz="0" w:space="0" w:color="auto" w:frame="1"/>
          <w:lang w:val="en-US"/>
        </w:rPr>
        <w:t>SRID</w:t>
      </w:r>
      <w:r w:rsidRPr="0078193B">
        <w:rPr>
          <w:rFonts w:ascii="Arial" w:hAnsi="Arial" w:cs="Arial"/>
          <w:color w:val="555555"/>
          <w:sz w:val="21"/>
          <w:szCs w:val="21"/>
          <w:lang w:val="en-US"/>
        </w:rPr>
        <w:t> attribute.</w:t>
      </w:r>
    </w:p>
    <w:p w:rsidR="0078193B" w:rsidRDefault="0078193B" w:rsidP="002563A9">
      <w:bookmarkStart w:id="1071" w:name="idm46251677890160"/>
      <w:bookmarkEnd w:id="1071"/>
      <w:r>
        <w:t>Notes</w:t>
      </w:r>
    </w:p>
    <w:p w:rsidR="0078193B" w:rsidRPr="0078193B" w:rsidRDefault="0078193B" w:rsidP="006E0B9E">
      <w:pPr>
        <w:pStyle w:val="a3"/>
        <w:numPr>
          <w:ilvl w:val="0"/>
          <w:numId w:val="237"/>
        </w:numPr>
        <w:spacing w:before="0" w:beforeAutospacing="0" w:after="0" w:afterAutospacing="0"/>
        <w:ind w:left="450"/>
        <w:textAlignment w:val="baseline"/>
        <w:rPr>
          <w:rFonts w:ascii="Arial" w:hAnsi="Arial" w:cs="Arial"/>
          <w:color w:val="555555"/>
          <w:sz w:val="21"/>
          <w:szCs w:val="21"/>
          <w:lang w:val="en-US"/>
        </w:rPr>
      </w:pPr>
      <w:r w:rsidRPr="0078193B">
        <w:rPr>
          <w:rFonts w:ascii="Arial" w:hAnsi="Arial" w:cs="Arial"/>
          <w:color w:val="555555"/>
          <w:sz w:val="21"/>
          <w:szCs w:val="21"/>
          <w:lang w:val="en-US"/>
        </w:rPr>
        <w:t>In </w:t>
      </w:r>
      <w:hyperlink r:id="rId1962" w:tooltip="13.7.7.5 SHOW COLUMNS Statement" w:history="1">
        <w:r w:rsidRPr="0078193B">
          <w:rPr>
            <w:rStyle w:val="HTML"/>
            <w:rFonts w:eastAsiaTheme="majorEastAsia"/>
            <w:color w:val="000000"/>
            <w:u w:val="single"/>
            <w:bdr w:val="none" w:sz="0" w:space="0" w:color="auto" w:frame="1"/>
            <w:lang w:val="en-US"/>
          </w:rPr>
          <w:t>SHOW COLUMNS</w:t>
        </w:r>
      </w:hyperlink>
      <w:r w:rsidRPr="0078193B">
        <w:rPr>
          <w:rFonts w:ascii="Arial" w:hAnsi="Arial" w:cs="Arial"/>
          <w:color w:val="555555"/>
          <w:sz w:val="21"/>
          <w:szCs w:val="21"/>
          <w:lang w:val="en-US"/>
        </w:rPr>
        <w:t>, the </w:t>
      </w:r>
      <w:r w:rsidRPr="0078193B">
        <w:rPr>
          <w:rStyle w:val="HTML"/>
          <w:rFonts w:eastAsiaTheme="majorEastAsia"/>
          <w:color w:val="000000"/>
          <w:bdr w:val="none" w:sz="0" w:space="0" w:color="auto" w:frame="1"/>
          <w:lang w:val="en-US"/>
        </w:rPr>
        <w:t>Type</w:t>
      </w:r>
      <w:r w:rsidRPr="0078193B">
        <w:rPr>
          <w:rFonts w:ascii="Arial" w:hAnsi="Arial" w:cs="Arial"/>
          <w:color w:val="555555"/>
          <w:sz w:val="21"/>
          <w:szCs w:val="21"/>
          <w:lang w:val="en-US"/>
        </w:rPr>
        <w:t> display includes values from several different </w:t>
      </w:r>
      <w:hyperlink r:id="rId1963" w:tooltip="26.8 The INFORMATION_SCHEMA COLUMNS Table" w:history="1">
        <w:r w:rsidRPr="0078193B">
          <w:rPr>
            <w:rStyle w:val="HTML"/>
            <w:rFonts w:eastAsiaTheme="majorEastAsia"/>
            <w:color w:val="000000"/>
            <w:u w:val="single"/>
            <w:bdr w:val="none" w:sz="0" w:space="0" w:color="auto" w:frame="1"/>
            <w:lang w:val="en-US"/>
          </w:rPr>
          <w:t>COLUMNS</w:t>
        </w:r>
      </w:hyperlink>
      <w:r w:rsidRPr="0078193B">
        <w:rPr>
          <w:rFonts w:ascii="Arial" w:hAnsi="Arial" w:cs="Arial"/>
          <w:color w:val="555555"/>
          <w:sz w:val="21"/>
          <w:szCs w:val="21"/>
          <w:lang w:val="en-US"/>
        </w:rPr>
        <w:t> columns.</w:t>
      </w:r>
    </w:p>
    <w:p w:rsidR="0078193B" w:rsidRPr="0078193B" w:rsidRDefault="0078193B" w:rsidP="006E0B9E">
      <w:pPr>
        <w:pStyle w:val="a3"/>
        <w:numPr>
          <w:ilvl w:val="0"/>
          <w:numId w:val="237"/>
        </w:numPr>
        <w:spacing w:before="0" w:beforeAutospacing="0" w:after="0" w:afterAutospacing="0"/>
        <w:ind w:left="450"/>
        <w:textAlignment w:val="baseline"/>
        <w:rPr>
          <w:rFonts w:ascii="Arial" w:hAnsi="Arial" w:cs="Arial"/>
          <w:color w:val="555555"/>
          <w:sz w:val="21"/>
          <w:szCs w:val="21"/>
          <w:lang w:val="en-US"/>
        </w:rPr>
      </w:pPr>
      <w:r w:rsidRPr="0078193B">
        <w:rPr>
          <w:rStyle w:val="HTML"/>
          <w:rFonts w:eastAsiaTheme="majorEastAsia"/>
          <w:color w:val="000000"/>
          <w:bdr w:val="none" w:sz="0" w:space="0" w:color="auto" w:frame="1"/>
          <w:lang w:val="en-US"/>
        </w:rPr>
        <w:t>CHARACTER_OCTET_LENGTH</w:t>
      </w:r>
      <w:r w:rsidRPr="0078193B">
        <w:rPr>
          <w:rFonts w:ascii="Arial" w:hAnsi="Arial" w:cs="Arial"/>
          <w:color w:val="555555"/>
          <w:sz w:val="21"/>
          <w:szCs w:val="21"/>
          <w:lang w:val="en-US"/>
        </w:rPr>
        <w:t> should be the same as </w:t>
      </w:r>
      <w:r w:rsidRPr="0078193B">
        <w:rPr>
          <w:rStyle w:val="HTML"/>
          <w:rFonts w:eastAsiaTheme="majorEastAsia"/>
          <w:color w:val="000000"/>
          <w:bdr w:val="none" w:sz="0" w:space="0" w:color="auto" w:frame="1"/>
          <w:lang w:val="en-US"/>
        </w:rPr>
        <w:t>CHARACTER_MAXIMUM_LENGTH</w:t>
      </w:r>
      <w:r w:rsidRPr="0078193B">
        <w:rPr>
          <w:rFonts w:ascii="Arial" w:hAnsi="Arial" w:cs="Arial"/>
          <w:color w:val="555555"/>
          <w:sz w:val="21"/>
          <w:szCs w:val="21"/>
          <w:lang w:val="en-US"/>
        </w:rPr>
        <w:t>, except for multibyte character sets.</w:t>
      </w:r>
    </w:p>
    <w:p w:rsidR="0078193B" w:rsidRPr="0078193B" w:rsidRDefault="0078193B" w:rsidP="006E0B9E">
      <w:pPr>
        <w:pStyle w:val="a3"/>
        <w:numPr>
          <w:ilvl w:val="0"/>
          <w:numId w:val="237"/>
        </w:numPr>
        <w:spacing w:before="0" w:beforeAutospacing="0" w:after="0" w:afterAutospacing="0"/>
        <w:ind w:left="450"/>
        <w:textAlignment w:val="baseline"/>
        <w:rPr>
          <w:rFonts w:ascii="Arial" w:hAnsi="Arial" w:cs="Arial"/>
          <w:color w:val="555555"/>
          <w:sz w:val="21"/>
          <w:szCs w:val="21"/>
          <w:lang w:val="en-US"/>
        </w:rPr>
      </w:pPr>
      <w:r w:rsidRPr="0078193B">
        <w:rPr>
          <w:rStyle w:val="HTML"/>
          <w:rFonts w:eastAsiaTheme="majorEastAsia"/>
          <w:color w:val="000000"/>
          <w:bdr w:val="none" w:sz="0" w:space="0" w:color="auto" w:frame="1"/>
          <w:lang w:val="en-US"/>
        </w:rPr>
        <w:t>CHARACTER_SET_NAME</w:t>
      </w:r>
      <w:r w:rsidRPr="0078193B">
        <w:rPr>
          <w:rFonts w:ascii="Arial" w:hAnsi="Arial" w:cs="Arial"/>
          <w:color w:val="555555"/>
          <w:sz w:val="21"/>
          <w:szCs w:val="21"/>
          <w:lang w:val="en-US"/>
        </w:rPr>
        <w:t> can be derived from </w:t>
      </w:r>
      <w:r w:rsidRPr="0078193B">
        <w:rPr>
          <w:rStyle w:val="HTML"/>
          <w:rFonts w:eastAsiaTheme="majorEastAsia"/>
          <w:color w:val="000000"/>
          <w:bdr w:val="none" w:sz="0" w:space="0" w:color="auto" w:frame="1"/>
          <w:lang w:val="en-US"/>
        </w:rPr>
        <w:t>COLLATION_NAME</w:t>
      </w:r>
      <w:r w:rsidRPr="0078193B">
        <w:rPr>
          <w:rFonts w:ascii="Arial" w:hAnsi="Arial" w:cs="Arial"/>
          <w:color w:val="555555"/>
          <w:sz w:val="21"/>
          <w:szCs w:val="21"/>
          <w:lang w:val="en-US"/>
        </w:rPr>
        <w:t>. For example, if you say </w:t>
      </w:r>
      <w:r w:rsidRPr="0078193B">
        <w:rPr>
          <w:rStyle w:val="HTML"/>
          <w:rFonts w:eastAsiaTheme="majorEastAsia"/>
          <w:color w:val="000000"/>
          <w:bdr w:val="none" w:sz="0" w:space="0" w:color="auto" w:frame="1"/>
          <w:lang w:val="en-US"/>
        </w:rPr>
        <w:t>SHOW FULL COLUMNS FROM t</w:t>
      </w:r>
      <w:r w:rsidRPr="0078193B">
        <w:rPr>
          <w:rFonts w:ascii="Arial" w:hAnsi="Arial" w:cs="Arial"/>
          <w:color w:val="555555"/>
          <w:sz w:val="21"/>
          <w:szCs w:val="21"/>
          <w:lang w:val="en-US"/>
        </w:rPr>
        <w:t>, and you see in the </w:t>
      </w:r>
      <w:r w:rsidRPr="0078193B">
        <w:rPr>
          <w:rStyle w:val="HTML"/>
          <w:rFonts w:eastAsiaTheme="majorEastAsia"/>
          <w:color w:val="000000"/>
          <w:bdr w:val="none" w:sz="0" w:space="0" w:color="auto" w:frame="1"/>
          <w:lang w:val="en-US"/>
        </w:rPr>
        <w:t>COLLATION_NAME</w:t>
      </w:r>
      <w:r w:rsidRPr="0078193B">
        <w:rPr>
          <w:rFonts w:ascii="Arial" w:hAnsi="Arial" w:cs="Arial"/>
          <w:color w:val="555555"/>
          <w:sz w:val="21"/>
          <w:szCs w:val="21"/>
          <w:lang w:val="en-US"/>
        </w:rPr>
        <w:t> column a value of </w:t>
      </w:r>
      <w:r w:rsidRPr="0078193B">
        <w:rPr>
          <w:rStyle w:val="HTML"/>
          <w:rFonts w:eastAsiaTheme="majorEastAsia"/>
          <w:color w:val="000000"/>
          <w:bdr w:val="none" w:sz="0" w:space="0" w:color="auto" w:frame="1"/>
          <w:lang w:val="en-US"/>
        </w:rPr>
        <w:t>utf8_swedish_ci</w:t>
      </w:r>
      <w:r w:rsidRPr="0078193B">
        <w:rPr>
          <w:rFonts w:ascii="Arial" w:hAnsi="Arial" w:cs="Arial"/>
          <w:color w:val="555555"/>
          <w:sz w:val="21"/>
          <w:szCs w:val="21"/>
          <w:lang w:val="en-US"/>
        </w:rPr>
        <w:t>, the character set is what is before the first underscore: </w:t>
      </w:r>
      <w:r w:rsidRPr="0078193B">
        <w:rPr>
          <w:rStyle w:val="HTML"/>
          <w:rFonts w:eastAsiaTheme="majorEastAsia"/>
          <w:color w:val="000000"/>
          <w:bdr w:val="none" w:sz="0" w:space="0" w:color="auto" w:frame="1"/>
          <w:lang w:val="en-US"/>
        </w:rPr>
        <w:t>utf8</w:t>
      </w:r>
      <w:r w:rsidRPr="0078193B">
        <w:rPr>
          <w:rFonts w:ascii="Arial" w:hAnsi="Arial" w:cs="Arial"/>
          <w:color w:val="555555"/>
          <w:sz w:val="21"/>
          <w:szCs w:val="21"/>
          <w:lang w:val="en-US"/>
        </w:rPr>
        <w:t>.</w:t>
      </w:r>
    </w:p>
    <w:p w:rsidR="0078193B" w:rsidRPr="0078193B" w:rsidRDefault="0078193B" w:rsidP="0078193B">
      <w:pPr>
        <w:pStyle w:val="a3"/>
        <w:shd w:val="clear" w:color="auto" w:fill="FFFFFF"/>
        <w:spacing w:before="0" w:beforeAutospacing="0" w:after="0" w:afterAutospacing="0"/>
        <w:textAlignment w:val="baseline"/>
        <w:rPr>
          <w:rFonts w:ascii="Arial" w:hAnsi="Arial" w:cs="Arial"/>
          <w:color w:val="555555"/>
          <w:sz w:val="21"/>
          <w:szCs w:val="21"/>
          <w:lang w:val="en-US"/>
        </w:rPr>
      </w:pPr>
      <w:r w:rsidRPr="0078193B">
        <w:rPr>
          <w:rFonts w:ascii="Arial" w:hAnsi="Arial" w:cs="Arial"/>
          <w:color w:val="555555"/>
          <w:sz w:val="21"/>
          <w:szCs w:val="21"/>
          <w:lang w:val="en-US"/>
        </w:rPr>
        <w:t>Column information is also available from the </w:t>
      </w:r>
      <w:hyperlink r:id="rId1964" w:tooltip="13.7.7.5 SHOW COLUMNS Statement" w:history="1">
        <w:r w:rsidRPr="0078193B">
          <w:rPr>
            <w:rStyle w:val="HTML"/>
            <w:rFonts w:eastAsiaTheme="majorEastAsia"/>
            <w:color w:val="000000"/>
            <w:u w:val="single"/>
            <w:bdr w:val="none" w:sz="0" w:space="0" w:color="auto" w:frame="1"/>
            <w:lang w:val="en-US"/>
          </w:rPr>
          <w:t>SHOW COLUMNS</w:t>
        </w:r>
      </w:hyperlink>
      <w:r w:rsidRPr="0078193B">
        <w:rPr>
          <w:rFonts w:ascii="Arial" w:hAnsi="Arial" w:cs="Arial"/>
          <w:color w:val="555555"/>
          <w:sz w:val="21"/>
          <w:szCs w:val="21"/>
          <w:lang w:val="en-US"/>
        </w:rPr>
        <w:t> statement. The following statements are nearly equivalent:</w:t>
      </w:r>
    </w:p>
    <w:p w:rsidR="0078193B" w:rsidRPr="0078193B" w:rsidRDefault="0078193B" w:rsidP="0078193B">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78193B">
        <w:rPr>
          <w:rStyle w:val="token"/>
          <w:rFonts w:ascii="Consolas" w:hAnsi="Consolas" w:cs="Consolas"/>
          <w:color w:val="0077AA"/>
          <w:sz w:val="19"/>
          <w:szCs w:val="19"/>
          <w:bdr w:val="none" w:sz="0" w:space="0" w:color="auto" w:frame="1"/>
          <w:lang w:val="en-US"/>
        </w:rPr>
        <w:t>SELECT</w:t>
      </w:r>
      <w:r w:rsidRPr="0078193B">
        <w:rPr>
          <w:rStyle w:val="HTML"/>
          <w:rFonts w:ascii="Consolas" w:eastAsiaTheme="majorEastAsia" w:hAnsi="Consolas" w:cs="Consolas"/>
          <w:color w:val="000000"/>
          <w:sz w:val="19"/>
          <w:szCs w:val="19"/>
          <w:bdr w:val="none" w:sz="0" w:space="0" w:color="auto" w:frame="1"/>
          <w:lang w:val="en-US"/>
        </w:rPr>
        <w:t xml:space="preserve"> </w:t>
      </w:r>
      <w:r w:rsidRPr="0078193B">
        <w:rPr>
          <w:rStyle w:val="token"/>
          <w:rFonts w:ascii="Consolas" w:hAnsi="Consolas" w:cs="Consolas"/>
          <w:color w:val="0077AA"/>
          <w:sz w:val="19"/>
          <w:szCs w:val="19"/>
          <w:bdr w:val="none" w:sz="0" w:space="0" w:color="auto" w:frame="1"/>
          <w:lang w:val="en-US"/>
        </w:rPr>
        <w:t>COLUMN_NAME</w:t>
      </w:r>
      <w:r w:rsidRPr="0078193B">
        <w:rPr>
          <w:rStyle w:val="token"/>
          <w:rFonts w:ascii="Consolas" w:hAnsi="Consolas" w:cs="Consolas"/>
          <w:color w:val="999999"/>
          <w:sz w:val="19"/>
          <w:szCs w:val="19"/>
          <w:bdr w:val="none" w:sz="0" w:space="0" w:color="auto" w:frame="1"/>
          <w:lang w:val="en-US"/>
        </w:rPr>
        <w:t>,</w:t>
      </w:r>
      <w:r w:rsidRPr="0078193B">
        <w:rPr>
          <w:rStyle w:val="HTML"/>
          <w:rFonts w:ascii="Consolas" w:eastAsiaTheme="majorEastAsia" w:hAnsi="Consolas" w:cs="Consolas"/>
          <w:color w:val="000000"/>
          <w:sz w:val="19"/>
          <w:szCs w:val="19"/>
          <w:bdr w:val="none" w:sz="0" w:space="0" w:color="auto" w:frame="1"/>
          <w:lang w:val="en-US"/>
        </w:rPr>
        <w:t xml:space="preserve"> DATA_TYPE</w:t>
      </w:r>
      <w:r w:rsidRPr="0078193B">
        <w:rPr>
          <w:rStyle w:val="token"/>
          <w:rFonts w:ascii="Consolas" w:hAnsi="Consolas" w:cs="Consolas"/>
          <w:color w:val="999999"/>
          <w:sz w:val="19"/>
          <w:szCs w:val="19"/>
          <w:bdr w:val="none" w:sz="0" w:space="0" w:color="auto" w:frame="1"/>
          <w:lang w:val="en-US"/>
        </w:rPr>
        <w:t>,</w:t>
      </w:r>
      <w:r w:rsidRPr="0078193B">
        <w:rPr>
          <w:rStyle w:val="HTML"/>
          <w:rFonts w:ascii="Consolas" w:eastAsiaTheme="majorEastAsia" w:hAnsi="Consolas" w:cs="Consolas"/>
          <w:color w:val="000000"/>
          <w:sz w:val="19"/>
          <w:szCs w:val="19"/>
          <w:bdr w:val="none" w:sz="0" w:space="0" w:color="auto" w:frame="1"/>
          <w:lang w:val="en-US"/>
        </w:rPr>
        <w:t xml:space="preserve"> IS_NULLABLE</w:t>
      </w:r>
      <w:r w:rsidRPr="0078193B">
        <w:rPr>
          <w:rStyle w:val="token"/>
          <w:rFonts w:ascii="Consolas" w:hAnsi="Consolas" w:cs="Consolas"/>
          <w:color w:val="999999"/>
          <w:sz w:val="19"/>
          <w:szCs w:val="19"/>
          <w:bdr w:val="none" w:sz="0" w:space="0" w:color="auto" w:frame="1"/>
          <w:lang w:val="en-US"/>
        </w:rPr>
        <w:t>,</w:t>
      </w:r>
      <w:r w:rsidRPr="0078193B">
        <w:rPr>
          <w:rStyle w:val="HTML"/>
          <w:rFonts w:ascii="Consolas" w:eastAsiaTheme="majorEastAsia" w:hAnsi="Consolas" w:cs="Consolas"/>
          <w:color w:val="000000"/>
          <w:sz w:val="19"/>
          <w:szCs w:val="19"/>
          <w:bdr w:val="none" w:sz="0" w:space="0" w:color="auto" w:frame="1"/>
          <w:lang w:val="en-US"/>
        </w:rPr>
        <w:t xml:space="preserve"> COLUMN_DEFAULT</w:t>
      </w:r>
    </w:p>
    <w:p w:rsidR="0078193B" w:rsidRPr="0078193B" w:rsidRDefault="0078193B" w:rsidP="0078193B">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78193B">
        <w:rPr>
          <w:rStyle w:val="HTML"/>
          <w:rFonts w:ascii="Consolas" w:eastAsiaTheme="majorEastAsia" w:hAnsi="Consolas" w:cs="Consolas"/>
          <w:color w:val="000000"/>
          <w:sz w:val="19"/>
          <w:szCs w:val="19"/>
          <w:bdr w:val="none" w:sz="0" w:space="0" w:color="auto" w:frame="1"/>
          <w:lang w:val="en-US"/>
        </w:rPr>
        <w:t xml:space="preserve">  </w:t>
      </w:r>
      <w:r w:rsidRPr="0078193B">
        <w:rPr>
          <w:rStyle w:val="token"/>
          <w:rFonts w:ascii="Consolas" w:hAnsi="Consolas" w:cs="Consolas"/>
          <w:color w:val="0077AA"/>
          <w:sz w:val="19"/>
          <w:szCs w:val="19"/>
          <w:bdr w:val="none" w:sz="0" w:space="0" w:color="auto" w:frame="1"/>
          <w:lang w:val="en-US"/>
        </w:rPr>
        <w:t>FROM</w:t>
      </w:r>
      <w:r w:rsidRPr="0078193B">
        <w:rPr>
          <w:rStyle w:val="HTML"/>
          <w:rFonts w:ascii="Consolas" w:eastAsiaTheme="majorEastAsia" w:hAnsi="Consolas" w:cs="Consolas"/>
          <w:color w:val="000000"/>
          <w:sz w:val="19"/>
          <w:szCs w:val="19"/>
          <w:bdr w:val="none" w:sz="0" w:space="0" w:color="auto" w:frame="1"/>
          <w:lang w:val="en-US"/>
        </w:rPr>
        <w:t xml:space="preserve"> INFORMATION_SCHEMA</w:t>
      </w:r>
      <w:r w:rsidRPr="0078193B">
        <w:rPr>
          <w:rStyle w:val="token"/>
          <w:rFonts w:ascii="Consolas" w:hAnsi="Consolas" w:cs="Consolas"/>
          <w:color w:val="999999"/>
          <w:sz w:val="19"/>
          <w:szCs w:val="19"/>
          <w:bdr w:val="none" w:sz="0" w:space="0" w:color="auto" w:frame="1"/>
          <w:lang w:val="en-US"/>
        </w:rPr>
        <w:t>.</w:t>
      </w:r>
      <w:r w:rsidRPr="0078193B">
        <w:rPr>
          <w:rStyle w:val="token"/>
          <w:rFonts w:ascii="Consolas" w:hAnsi="Consolas" w:cs="Consolas"/>
          <w:color w:val="0077AA"/>
          <w:sz w:val="19"/>
          <w:szCs w:val="19"/>
          <w:bdr w:val="none" w:sz="0" w:space="0" w:color="auto" w:frame="1"/>
          <w:lang w:val="en-US"/>
        </w:rPr>
        <w:t>COLUMNS</w:t>
      </w:r>
    </w:p>
    <w:p w:rsidR="0078193B" w:rsidRPr="0078193B" w:rsidRDefault="0078193B" w:rsidP="0078193B">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78193B">
        <w:rPr>
          <w:rStyle w:val="HTML"/>
          <w:rFonts w:ascii="Consolas" w:eastAsiaTheme="majorEastAsia" w:hAnsi="Consolas" w:cs="Consolas"/>
          <w:color w:val="000000"/>
          <w:sz w:val="19"/>
          <w:szCs w:val="19"/>
          <w:bdr w:val="none" w:sz="0" w:space="0" w:color="auto" w:frame="1"/>
          <w:lang w:val="en-US"/>
        </w:rPr>
        <w:t xml:space="preserve">  </w:t>
      </w:r>
      <w:r w:rsidRPr="0078193B">
        <w:rPr>
          <w:rStyle w:val="token"/>
          <w:rFonts w:ascii="Consolas" w:hAnsi="Consolas" w:cs="Consolas"/>
          <w:color w:val="0077AA"/>
          <w:sz w:val="19"/>
          <w:szCs w:val="19"/>
          <w:bdr w:val="none" w:sz="0" w:space="0" w:color="auto" w:frame="1"/>
          <w:lang w:val="en-US"/>
        </w:rPr>
        <w:t>WHERE</w:t>
      </w:r>
      <w:r w:rsidRPr="0078193B">
        <w:rPr>
          <w:rStyle w:val="HTML"/>
          <w:rFonts w:ascii="Consolas" w:eastAsiaTheme="majorEastAsia" w:hAnsi="Consolas" w:cs="Consolas"/>
          <w:color w:val="000000"/>
          <w:sz w:val="19"/>
          <w:szCs w:val="19"/>
          <w:bdr w:val="none" w:sz="0" w:space="0" w:color="auto" w:frame="1"/>
          <w:lang w:val="en-US"/>
        </w:rPr>
        <w:t xml:space="preserve"> </w:t>
      </w:r>
      <w:r w:rsidRPr="0078193B">
        <w:rPr>
          <w:rStyle w:val="token"/>
          <w:rFonts w:ascii="Consolas" w:hAnsi="Consolas" w:cs="Consolas"/>
          <w:color w:val="0077AA"/>
          <w:sz w:val="19"/>
          <w:szCs w:val="19"/>
          <w:bdr w:val="none" w:sz="0" w:space="0" w:color="auto" w:frame="1"/>
          <w:lang w:val="en-US"/>
        </w:rPr>
        <w:t>table_name</w:t>
      </w:r>
      <w:r w:rsidRPr="0078193B">
        <w:rPr>
          <w:rStyle w:val="HTML"/>
          <w:rFonts w:ascii="Consolas" w:eastAsiaTheme="majorEastAsia" w:hAnsi="Consolas" w:cs="Consolas"/>
          <w:color w:val="000000"/>
          <w:sz w:val="19"/>
          <w:szCs w:val="19"/>
          <w:bdr w:val="none" w:sz="0" w:space="0" w:color="auto" w:frame="1"/>
          <w:lang w:val="en-US"/>
        </w:rPr>
        <w:t xml:space="preserve"> </w:t>
      </w:r>
      <w:r w:rsidRPr="0078193B">
        <w:rPr>
          <w:rStyle w:val="token"/>
          <w:rFonts w:ascii="Consolas" w:hAnsi="Consolas" w:cs="Consolas"/>
          <w:color w:val="A67F59"/>
          <w:sz w:val="19"/>
          <w:szCs w:val="19"/>
          <w:bdr w:val="none" w:sz="0" w:space="0" w:color="auto" w:frame="1"/>
          <w:lang w:val="en-US"/>
        </w:rPr>
        <w:t>=</w:t>
      </w:r>
      <w:r w:rsidRPr="0078193B">
        <w:rPr>
          <w:rStyle w:val="HTML"/>
          <w:rFonts w:ascii="Consolas" w:eastAsiaTheme="majorEastAsia" w:hAnsi="Consolas" w:cs="Consolas"/>
          <w:color w:val="000000"/>
          <w:sz w:val="19"/>
          <w:szCs w:val="19"/>
          <w:bdr w:val="none" w:sz="0" w:space="0" w:color="auto" w:frame="1"/>
          <w:lang w:val="en-US"/>
        </w:rPr>
        <w:t xml:space="preserve"> </w:t>
      </w:r>
      <w:r w:rsidRPr="0078193B">
        <w:rPr>
          <w:rStyle w:val="token"/>
          <w:rFonts w:ascii="Consolas" w:hAnsi="Consolas" w:cs="Consolas"/>
          <w:color w:val="669900"/>
          <w:sz w:val="19"/>
          <w:szCs w:val="19"/>
          <w:bdr w:val="none" w:sz="0" w:space="0" w:color="auto" w:frame="1"/>
          <w:lang w:val="en-US"/>
        </w:rPr>
        <w:t>'</w:t>
      </w:r>
      <w:r w:rsidRPr="0078193B">
        <w:rPr>
          <w:rStyle w:val="a5"/>
          <w:rFonts w:ascii="Consolas" w:hAnsi="Consolas" w:cs="Consolas"/>
          <w:color w:val="669900"/>
          <w:sz w:val="19"/>
          <w:szCs w:val="19"/>
          <w:bdr w:val="none" w:sz="0" w:space="0" w:color="auto" w:frame="1"/>
          <w:lang w:val="en-US"/>
        </w:rPr>
        <w:t>tbl_name</w:t>
      </w:r>
      <w:r w:rsidRPr="0078193B">
        <w:rPr>
          <w:rStyle w:val="token"/>
          <w:rFonts w:ascii="Consolas" w:hAnsi="Consolas" w:cs="Consolas"/>
          <w:color w:val="669900"/>
          <w:sz w:val="19"/>
          <w:szCs w:val="19"/>
          <w:bdr w:val="none" w:sz="0" w:space="0" w:color="auto" w:frame="1"/>
          <w:lang w:val="en-US"/>
        </w:rPr>
        <w:t>'</w:t>
      </w:r>
    </w:p>
    <w:p w:rsidR="0078193B" w:rsidRPr="0078193B" w:rsidRDefault="0078193B" w:rsidP="0078193B">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78193B">
        <w:rPr>
          <w:rStyle w:val="HTML"/>
          <w:rFonts w:ascii="Consolas" w:eastAsiaTheme="majorEastAsia" w:hAnsi="Consolas" w:cs="Consolas"/>
          <w:color w:val="000000"/>
          <w:sz w:val="19"/>
          <w:szCs w:val="19"/>
          <w:bdr w:val="none" w:sz="0" w:space="0" w:color="auto" w:frame="1"/>
          <w:lang w:val="en-US"/>
        </w:rPr>
        <w:t xml:space="preserve">  </w:t>
      </w:r>
      <w:r w:rsidRPr="0078193B">
        <w:rPr>
          <w:rStyle w:val="token"/>
          <w:rFonts w:ascii="Consolas" w:hAnsi="Consolas" w:cs="Consolas"/>
          <w:color w:val="999999"/>
          <w:sz w:val="19"/>
          <w:szCs w:val="19"/>
          <w:bdr w:val="none" w:sz="0" w:space="0" w:color="auto" w:frame="1"/>
          <w:lang w:val="en-US"/>
        </w:rPr>
        <w:t>[</w:t>
      </w:r>
      <w:r w:rsidRPr="0078193B">
        <w:rPr>
          <w:rStyle w:val="token"/>
          <w:rFonts w:ascii="Consolas" w:hAnsi="Consolas" w:cs="Consolas"/>
          <w:color w:val="A67F59"/>
          <w:sz w:val="19"/>
          <w:szCs w:val="19"/>
          <w:bdr w:val="none" w:sz="0" w:space="0" w:color="auto" w:frame="1"/>
          <w:lang w:val="en-US"/>
        </w:rPr>
        <w:t>AND</w:t>
      </w:r>
      <w:r w:rsidRPr="0078193B">
        <w:rPr>
          <w:rStyle w:val="HTML"/>
          <w:rFonts w:ascii="Consolas" w:eastAsiaTheme="majorEastAsia" w:hAnsi="Consolas" w:cs="Consolas"/>
          <w:color w:val="000000"/>
          <w:sz w:val="19"/>
          <w:szCs w:val="19"/>
          <w:bdr w:val="none" w:sz="0" w:space="0" w:color="auto" w:frame="1"/>
          <w:lang w:val="en-US"/>
        </w:rPr>
        <w:t xml:space="preserve"> table_schema </w:t>
      </w:r>
      <w:r w:rsidRPr="0078193B">
        <w:rPr>
          <w:rStyle w:val="token"/>
          <w:rFonts w:ascii="Consolas" w:hAnsi="Consolas" w:cs="Consolas"/>
          <w:color w:val="A67F59"/>
          <w:sz w:val="19"/>
          <w:szCs w:val="19"/>
          <w:bdr w:val="none" w:sz="0" w:space="0" w:color="auto" w:frame="1"/>
          <w:lang w:val="en-US"/>
        </w:rPr>
        <w:t>=</w:t>
      </w:r>
      <w:r w:rsidRPr="0078193B">
        <w:rPr>
          <w:rStyle w:val="HTML"/>
          <w:rFonts w:ascii="Consolas" w:eastAsiaTheme="majorEastAsia" w:hAnsi="Consolas" w:cs="Consolas"/>
          <w:color w:val="000000"/>
          <w:sz w:val="19"/>
          <w:szCs w:val="19"/>
          <w:bdr w:val="none" w:sz="0" w:space="0" w:color="auto" w:frame="1"/>
          <w:lang w:val="en-US"/>
        </w:rPr>
        <w:t xml:space="preserve"> </w:t>
      </w:r>
      <w:r w:rsidRPr="0078193B">
        <w:rPr>
          <w:rStyle w:val="token"/>
          <w:rFonts w:ascii="Consolas" w:hAnsi="Consolas" w:cs="Consolas"/>
          <w:color w:val="669900"/>
          <w:sz w:val="19"/>
          <w:szCs w:val="19"/>
          <w:bdr w:val="none" w:sz="0" w:space="0" w:color="auto" w:frame="1"/>
          <w:lang w:val="en-US"/>
        </w:rPr>
        <w:t>'</w:t>
      </w:r>
      <w:r w:rsidRPr="0078193B">
        <w:rPr>
          <w:rStyle w:val="a5"/>
          <w:rFonts w:ascii="Consolas" w:hAnsi="Consolas" w:cs="Consolas"/>
          <w:color w:val="669900"/>
          <w:sz w:val="19"/>
          <w:szCs w:val="19"/>
          <w:bdr w:val="none" w:sz="0" w:space="0" w:color="auto" w:frame="1"/>
          <w:lang w:val="en-US"/>
        </w:rPr>
        <w:t>db_name</w:t>
      </w:r>
      <w:r w:rsidRPr="0078193B">
        <w:rPr>
          <w:rStyle w:val="token"/>
          <w:rFonts w:ascii="Consolas" w:hAnsi="Consolas" w:cs="Consolas"/>
          <w:color w:val="669900"/>
          <w:sz w:val="19"/>
          <w:szCs w:val="19"/>
          <w:bdr w:val="none" w:sz="0" w:space="0" w:color="auto" w:frame="1"/>
          <w:lang w:val="en-US"/>
        </w:rPr>
        <w:t>'</w:t>
      </w:r>
      <w:r w:rsidRPr="0078193B">
        <w:rPr>
          <w:rStyle w:val="token"/>
          <w:rFonts w:ascii="Consolas" w:hAnsi="Consolas" w:cs="Consolas"/>
          <w:color w:val="999999"/>
          <w:sz w:val="19"/>
          <w:szCs w:val="19"/>
          <w:bdr w:val="none" w:sz="0" w:space="0" w:color="auto" w:frame="1"/>
          <w:lang w:val="en-US"/>
        </w:rPr>
        <w:t>]</w:t>
      </w:r>
    </w:p>
    <w:p w:rsidR="0078193B" w:rsidRPr="0078193B" w:rsidRDefault="0078193B" w:rsidP="0078193B">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78193B">
        <w:rPr>
          <w:rStyle w:val="HTML"/>
          <w:rFonts w:ascii="Consolas" w:eastAsiaTheme="majorEastAsia" w:hAnsi="Consolas" w:cs="Consolas"/>
          <w:color w:val="000000"/>
          <w:sz w:val="19"/>
          <w:szCs w:val="19"/>
          <w:bdr w:val="none" w:sz="0" w:space="0" w:color="auto" w:frame="1"/>
          <w:lang w:val="en-US"/>
        </w:rPr>
        <w:t xml:space="preserve">  </w:t>
      </w:r>
      <w:r w:rsidRPr="0078193B">
        <w:rPr>
          <w:rStyle w:val="token"/>
          <w:rFonts w:ascii="Consolas" w:hAnsi="Consolas" w:cs="Consolas"/>
          <w:color w:val="999999"/>
          <w:sz w:val="19"/>
          <w:szCs w:val="19"/>
          <w:bdr w:val="none" w:sz="0" w:space="0" w:color="auto" w:frame="1"/>
          <w:lang w:val="en-US"/>
        </w:rPr>
        <w:t>[</w:t>
      </w:r>
      <w:r w:rsidRPr="0078193B">
        <w:rPr>
          <w:rStyle w:val="token"/>
          <w:rFonts w:ascii="Consolas" w:hAnsi="Consolas" w:cs="Consolas"/>
          <w:color w:val="A67F59"/>
          <w:sz w:val="19"/>
          <w:szCs w:val="19"/>
          <w:bdr w:val="none" w:sz="0" w:space="0" w:color="auto" w:frame="1"/>
          <w:lang w:val="en-US"/>
        </w:rPr>
        <w:t>AND</w:t>
      </w:r>
      <w:r w:rsidRPr="0078193B">
        <w:rPr>
          <w:rStyle w:val="HTML"/>
          <w:rFonts w:ascii="Consolas" w:eastAsiaTheme="majorEastAsia" w:hAnsi="Consolas" w:cs="Consolas"/>
          <w:color w:val="000000"/>
          <w:sz w:val="19"/>
          <w:szCs w:val="19"/>
          <w:bdr w:val="none" w:sz="0" w:space="0" w:color="auto" w:frame="1"/>
          <w:lang w:val="en-US"/>
        </w:rPr>
        <w:t xml:space="preserve"> </w:t>
      </w:r>
      <w:r w:rsidRPr="0078193B">
        <w:rPr>
          <w:rStyle w:val="token"/>
          <w:rFonts w:ascii="Consolas" w:hAnsi="Consolas" w:cs="Consolas"/>
          <w:color w:val="0077AA"/>
          <w:sz w:val="19"/>
          <w:szCs w:val="19"/>
          <w:bdr w:val="none" w:sz="0" w:space="0" w:color="auto" w:frame="1"/>
          <w:lang w:val="en-US"/>
        </w:rPr>
        <w:t>column_name</w:t>
      </w:r>
      <w:r w:rsidRPr="0078193B">
        <w:rPr>
          <w:rStyle w:val="HTML"/>
          <w:rFonts w:ascii="Consolas" w:eastAsiaTheme="majorEastAsia" w:hAnsi="Consolas" w:cs="Consolas"/>
          <w:color w:val="000000"/>
          <w:sz w:val="19"/>
          <w:szCs w:val="19"/>
          <w:bdr w:val="none" w:sz="0" w:space="0" w:color="auto" w:frame="1"/>
          <w:lang w:val="en-US"/>
        </w:rPr>
        <w:t xml:space="preserve"> </w:t>
      </w:r>
      <w:r w:rsidRPr="0078193B">
        <w:rPr>
          <w:rStyle w:val="token"/>
          <w:rFonts w:ascii="Consolas" w:hAnsi="Consolas" w:cs="Consolas"/>
          <w:color w:val="A67F59"/>
          <w:sz w:val="19"/>
          <w:szCs w:val="19"/>
          <w:bdr w:val="none" w:sz="0" w:space="0" w:color="auto" w:frame="1"/>
          <w:lang w:val="en-US"/>
        </w:rPr>
        <w:t>LIKE</w:t>
      </w:r>
      <w:r w:rsidRPr="0078193B">
        <w:rPr>
          <w:rStyle w:val="HTML"/>
          <w:rFonts w:ascii="Consolas" w:eastAsiaTheme="majorEastAsia" w:hAnsi="Consolas" w:cs="Consolas"/>
          <w:color w:val="000000"/>
          <w:sz w:val="19"/>
          <w:szCs w:val="19"/>
          <w:bdr w:val="none" w:sz="0" w:space="0" w:color="auto" w:frame="1"/>
          <w:lang w:val="en-US"/>
        </w:rPr>
        <w:t xml:space="preserve"> </w:t>
      </w:r>
      <w:r w:rsidRPr="0078193B">
        <w:rPr>
          <w:rStyle w:val="token"/>
          <w:rFonts w:ascii="Consolas" w:hAnsi="Consolas" w:cs="Consolas"/>
          <w:color w:val="669900"/>
          <w:sz w:val="19"/>
          <w:szCs w:val="19"/>
          <w:bdr w:val="none" w:sz="0" w:space="0" w:color="auto" w:frame="1"/>
          <w:lang w:val="en-US"/>
        </w:rPr>
        <w:t>'</w:t>
      </w:r>
      <w:r w:rsidRPr="0078193B">
        <w:rPr>
          <w:rStyle w:val="a5"/>
          <w:rFonts w:ascii="Consolas" w:hAnsi="Consolas" w:cs="Consolas"/>
          <w:color w:val="669900"/>
          <w:sz w:val="19"/>
          <w:szCs w:val="19"/>
          <w:bdr w:val="none" w:sz="0" w:space="0" w:color="auto" w:frame="1"/>
          <w:lang w:val="en-US"/>
        </w:rPr>
        <w:t>wild</w:t>
      </w:r>
      <w:r w:rsidRPr="0078193B">
        <w:rPr>
          <w:rStyle w:val="token"/>
          <w:rFonts w:ascii="Consolas" w:hAnsi="Consolas" w:cs="Consolas"/>
          <w:color w:val="669900"/>
          <w:sz w:val="19"/>
          <w:szCs w:val="19"/>
          <w:bdr w:val="none" w:sz="0" w:space="0" w:color="auto" w:frame="1"/>
          <w:lang w:val="en-US"/>
        </w:rPr>
        <w:t>'</w:t>
      </w:r>
      <w:r w:rsidRPr="0078193B">
        <w:rPr>
          <w:rStyle w:val="token"/>
          <w:rFonts w:ascii="Consolas" w:hAnsi="Consolas" w:cs="Consolas"/>
          <w:color w:val="999999"/>
          <w:sz w:val="19"/>
          <w:szCs w:val="19"/>
          <w:bdr w:val="none" w:sz="0" w:space="0" w:color="auto" w:frame="1"/>
          <w:lang w:val="en-US"/>
        </w:rPr>
        <w:t>]</w:t>
      </w:r>
    </w:p>
    <w:p w:rsidR="0078193B" w:rsidRPr="0078193B" w:rsidRDefault="0078193B" w:rsidP="0078193B">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p>
    <w:p w:rsidR="0078193B" w:rsidRPr="0078193B" w:rsidRDefault="0078193B" w:rsidP="0078193B">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78193B">
        <w:rPr>
          <w:rStyle w:val="token"/>
          <w:rFonts w:ascii="Consolas" w:hAnsi="Consolas" w:cs="Consolas"/>
          <w:color w:val="0077AA"/>
          <w:sz w:val="19"/>
          <w:szCs w:val="19"/>
          <w:bdr w:val="none" w:sz="0" w:space="0" w:color="auto" w:frame="1"/>
          <w:lang w:val="en-US"/>
        </w:rPr>
        <w:t>SHOW</w:t>
      </w:r>
      <w:r w:rsidRPr="0078193B">
        <w:rPr>
          <w:rStyle w:val="HTML"/>
          <w:rFonts w:ascii="Consolas" w:eastAsiaTheme="majorEastAsia" w:hAnsi="Consolas" w:cs="Consolas"/>
          <w:color w:val="000000"/>
          <w:sz w:val="19"/>
          <w:szCs w:val="19"/>
          <w:bdr w:val="none" w:sz="0" w:space="0" w:color="auto" w:frame="1"/>
          <w:lang w:val="en-US"/>
        </w:rPr>
        <w:t xml:space="preserve"> </w:t>
      </w:r>
      <w:r w:rsidRPr="0078193B">
        <w:rPr>
          <w:rStyle w:val="token"/>
          <w:rFonts w:ascii="Consolas" w:hAnsi="Consolas" w:cs="Consolas"/>
          <w:color w:val="0077AA"/>
          <w:sz w:val="19"/>
          <w:szCs w:val="19"/>
          <w:bdr w:val="none" w:sz="0" w:space="0" w:color="auto" w:frame="1"/>
          <w:lang w:val="en-US"/>
        </w:rPr>
        <w:t>COLUMNS</w:t>
      </w:r>
    </w:p>
    <w:p w:rsidR="0078193B" w:rsidRPr="0078193B" w:rsidRDefault="0078193B" w:rsidP="0078193B">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78193B">
        <w:rPr>
          <w:rStyle w:val="HTML"/>
          <w:rFonts w:ascii="Consolas" w:eastAsiaTheme="majorEastAsia" w:hAnsi="Consolas" w:cs="Consolas"/>
          <w:color w:val="000000"/>
          <w:sz w:val="19"/>
          <w:szCs w:val="19"/>
          <w:bdr w:val="none" w:sz="0" w:space="0" w:color="auto" w:frame="1"/>
          <w:lang w:val="en-US"/>
        </w:rPr>
        <w:t xml:space="preserve">  </w:t>
      </w:r>
      <w:r w:rsidRPr="0078193B">
        <w:rPr>
          <w:rStyle w:val="token"/>
          <w:rFonts w:ascii="Consolas" w:hAnsi="Consolas" w:cs="Consolas"/>
          <w:color w:val="0077AA"/>
          <w:sz w:val="19"/>
          <w:szCs w:val="19"/>
          <w:bdr w:val="none" w:sz="0" w:space="0" w:color="auto" w:frame="1"/>
          <w:lang w:val="en-US"/>
        </w:rPr>
        <w:t>FROM</w:t>
      </w:r>
      <w:r w:rsidRPr="0078193B">
        <w:rPr>
          <w:rStyle w:val="HTML"/>
          <w:rFonts w:ascii="Consolas" w:eastAsiaTheme="majorEastAsia" w:hAnsi="Consolas" w:cs="Consolas"/>
          <w:color w:val="000000"/>
          <w:sz w:val="19"/>
          <w:szCs w:val="19"/>
          <w:bdr w:val="none" w:sz="0" w:space="0" w:color="auto" w:frame="1"/>
          <w:lang w:val="en-US"/>
        </w:rPr>
        <w:t xml:space="preserve"> </w:t>
      </w:r>
      <w:r w:rsidRPr="0078193B">
        <w:rPr>
          <w:rStyle w:val="a5"/>
          <w:rFonts w:ascii="Consolas" w:hAnsi="Consolas" w:cs="Consolas"/>
          <w:color w:val="000000"/>
          <w:sz w:val="19"/>
          <w:szCs w:val="19"/>
          <w:bdr w:val="none" w:sz="0" w:space="0" w:color="auto" w:frame="1"/>
          <w:lang w:val="en-US"/>
        </w:rPr>
        <w:t>tbl_name</w:t>
      </w:r>
    </w:p>
    <w:p w:rsidR="0078193B" w:rsidRPr="0078193B" w:rsidRDefault="0078193B" w:rsidP="0078193B">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78193B">
        <w:rPr>
          <w:rStyle w:val="HTML"/>
          <w:rFonts w:ascii="Consolas" w:eastAsiaTheme="majorEastAsia" w:hAnsi="Consolas" w:cs="Consolas"/>
          <w:color w:val="000000"/>
          <w:sz w:val="19"/>
          <w:szCs w:val="19"/>
          <w:bdr w:val="none" w:sz="0" w:space="0" w:color="auto" w:frame="1"/>
          <w:lang w:val="en-US"/>
        </w:rPr>
        <w:t xml:space="preserve">  </w:t>
      </w:r>
      <w:r w:rsidRPr="0078193B">
        <w:rPr>
          <w:rStyle w:val="token"/>
          <w:rFonts w:ascii="Consolas" w:hAnsi="Consolas" w:cs="Consolas"/>
          <w:color w:val="999999"/>
          <w:sz w:val="19"/>
          <w:szCs w:val="19"/>
          <w:bdr w:val="none" w:sz="0" w:space="0" w:color="auto" w:frame="1"/>
          <w:lang w:val="en-US"/>
        </w:rPr>
        <w:t>[</w:t>
      </w:r>
      <w:r w:rsidRPr="0078193B">
        <w:rPr>
          <w:rStyle w:val="token"/>
          <w:rFonts w:ascii="Consolas" w:hAnsi="Consolas" w:cs="Consolas"/>
          <w:color w:val="0077AA"/>
          <w:sz w:val="19"/>
          <w:szCs w:val="19"/>
          <w:bdr w:val="none" w:sz="0" w:space="0" w:color="auto" w:frame="1"/>
          <w:lang w:val="en-US"/>
        </w:rPr>
        <w:t>FROM</w:t>
      </w:r>
      <w:r w:rsidRPr="0078193B">
        <w:rPr>
          <w:rStyle w:val="HTML"/>
          <w:rFonts w:ascii="Consolas" w:eastAsiaTheme="majorEastAsia" w:hAnsi="Consolas" w:cs="Consolas"/>
          <w:color w:val="000000"/>
          <w:sz w:val="19"/>
          <w:szCs w:val="19"/>
          <w:bdr w:val="none" w:sz="0" w:space="0" w:color="auto" w:frame="1"/>
          <w:lang w:val="en-US"/>
        </w:rPr>
        <w:t xml:space="preserve"> </w:t>
      </w:r>
      <w:r w:rsidRPr="0078193B">
        <w:rPr>
          <w:rStyle w:val="a5"/>
          <w:rFonts w:ascii="Consolas" w:hAnsi="Consolas" w:cs="Consolas"/>
          <w:color w:val="000000"/>
          <w:sz w:val="19"/>
          <w:szCs w:val="19"/>
          <w:bdr w:val="none" w:sz="0" w:space="0" w:color="auto" w:frame="1"/>
          <w:lang w:val="en-US"/>
        </w:rPr>
        <w:t>db_name</w:t>
      </w:r>
      <w:r w:rsidRPr="0078193B">
        <w:rPr>
          <w:rStyle w:val="token"/>
          <w:rFonts w:ascii="Consolas" w:hAnsi="Consolas" w:cs="Consolas"/>
          <w:color w:val="999999"/>
          <w:sz w:val="19"/>
          <w:szCs w:val="19"/>
          <w:bdr w:val="none" w:sz="0" w:space="0" w:color="auto" w:frame="1"/>
          <w:lang w:val="en-US"/>
        </w:rPr>
        <w:t>]</w:t>
      </w:r>
    </w:p>
    <w:p w:rsidR="0078193B" w:rsidRPr="0078193B" w:rsidRDefault="0078193B" w:rsidP="0078193B">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Fonts w:ascii="Consolas" w:hAnsi="Consolas" w:cs="Consolas"/>
          <w:color w:val="000000"/>
          <w:sz w:val="19"/>
          <w:szCs w:val="19"/>
          <w:lang w:val="en-US"/>
        </w:rPr>
      </w:pPr>
      <w:r w:rsidRPr="0078193B">
        <w:rPr>
          <w:rStyle w:val="HTML"/>
          <w:rFonts w:ascii="Consolas" w:eastAsiaTheme="majorEastAsia" w:hAnsi="Consolas" w:cs="Consolas"/>
          <w:color w:val="000000"/>
          <w:sz w:val="19"/>
          <w:szCs w:val="19"/>
          <w:bdr w:val="none" w:sz="0" w:space="0" w:color="auto" w:frame="1"/>
          <w:lang w:val="en-US"/>
        </w:rPr>
        <w:lastRenderedPageBreak/>
        <w:t xml:space="preserve">  </w:t>
      </w:r>
      <w:r w:rsidRPr="0078193B">
        <w:rPr>
          <w:rStyle w:val="token"/>
          <w:rFonts w:ascii="Consolas" w:hAnsi="Consolas" w:cs="Consolas"/>
          <w:color w:val="999999"/>
          <w:sz w:val="19"/>
          <w:szCs w:val="19"/>
          <w:bdr w:val="none" w:sz="0" w:space="0" w:color="auto" w:frame="1"/>
          <w:lang w:val="en-US"/>
        </w:rPr>
        <w:t>[</w:t>
      </w:r>
      <w:r w:rsidRPr="0078193B">
        <w:rPr>
          <w:rStyle w:val="token"/>
          <w:rFonts w:ascii="Consolas" w:hAnsi="Consolas" w:cs="Consolas"/>
          <w:color w:val="A67F59"/>
          <w:sz w:val="19"/>
          <w:szCs w:val="19"/>
          <w:bdr w:val="none" w:sz="0" w:space="0" w:color="auto" w:frame="1"/>
          <w:lang w:val="en-US"/>
        </w:rPr>
        <w:t>LIKE</w:t>
      </w:r>
      <w:r w:rsidRPr="0078193B">
        <w:rPr>
          <w:rStyle w:val="HTML"/>
          <w:rFonts w:ascii="Consolas" w:eastAsiaTheme="majorEastAsia" w:hAnsi="Consolas" w:cs="Consolas"/>
          <w:color w:val="000000"/>
          <w:sz w:val="19"/>
          <w:szCs w:val="19"/>
          <w:bdr w:val="none" w:sz="0" w:space="0" w:color="auto" w:frame="1"/>
          <w:lang w:val="en-US"/>
        </w:rPr>
        <w:t xml:space="preserve"> </w:t>
      </w:r>
      <w:r w:rsidRPr="0078193B">
        <w:rPr>
          <w:rStyle w:val="token"/>
          <w:rFonts w:ascii="Consolas" w:hAnsi="Consolas" w:cs="Consolas"/>
          <w:color w:val="669900"/>
          <w:sz w:val="19"/>
          <w:szCs w:val="19"/>
          <w:bdr w:val="none" w:sz="0" w:space="0" w:color="auto" w:frame="1"/>
          <w:lang w:val="en-US"/>
        </w:rPr>
        <w:t>'</w:t>
      </w:r>
      <w:r w:rsidRPr="0078193B">
        <w:rPr>
          <w:rStyle w:val="a5"/>
          <w:rFonts w:ascii="Consolas" w:hAnsi="Consolas" w:cs="Consolas"/>
          <w:color w:val="669900"/>
          <w:sz w:val="19"/>
          <w:szCs w:val="19"/>
          <w:bdr w:val="none" w:sz="0" w:space="0" w:color="auto" w:frame="1"/>
          <w:lang w:val="en-US"/>
        </w:rPr>
        <w:t>wild</w:t>
      </w:r>
      <w:r w:rsidRPr="0078193B">
        <w:rPr>
          <w:rStyle w:val="token"/>
          <w:rFonts w:ascii="Consolas" w:hAnsi="Consolas" w:cs="Consolas"/>
          <w:color w:val="669900"/>
          <w:sz w:val="19"/>
          <w:szCs w:val="19"/>
          <w:bdr w:val="none" w:sz="0" w:space="0" w:color="auto" w:frame="1"/>
          <w:lang w:val="en-US"/>
        </w:rPr>
        <w:t>'</w:t>
      </w:r>
      <w:r w:rsidRPr="0078193B">
        <w:rPr>
          <w:rStyle w:val="token"/>
          <w:rFonts w:ascii="Consolas" w:hAnsi="Consolas" w:cs="Consolas"/>
          <w:color w:val="999999"/>
          <w:sz w:val="19"/>
          <w:szCs w:val="19"/>
          <w:bdr w:val="none" w:sz="0" w:space="0" w:color="auto" w:frame="1"/>
          <w:lang w:val="en-US"/>
        </w:rPr>
        <w:t>]</w:t>
      </w:r>
    </w:p>
    <w:p w:rsidR="0078193B" w:rsidRPr="0078193B" w:rsidRDefault="0078193B" w:rsidP="0078193B">
      <w:pPr>
        <w:pStyle w:val="1"/>
        <w:rPr>
          <w:lang w:val="en-US"/>
        </w:rPr>
      </w:pPr>
      <w:r w:rsidRPr="0078193B">
        <w:rPr>
          <w:lang w:val="en-US"/>
        </w:rPr>
        <w:t> </w:t>
      </w:r>
      <w:bookmarkStart w:id="1072" w:name="_Toc57738622"/>
      <w:r w:rsidRPr="0078193B">
        <w:rPr>
          <w:lang w:val="en-US"/>
        </w:rPr>
        <w:t>SHOW Statements</w:t>
      </w:r>
      <w:bookmarkEnd w:id="1072"/>
    </w:p>
    <w:bookmarkStart w:id="1073" w:name="idm46251760576464"/>
    <w:bookmarkStart w:id="1074" w:name="idm46251760573648"/>
    <w:bookmarkStart w:id="1075" w:name="idm46251760572160"/>
    <w:bookmarkStart w:id="1076" w:name="idm46251760571072"/>
    <w:bookmarkStart w:id="1077" w:name="idm46251760569984"/>
    <w:bookmarkStart w:id="1078" w:name="idm46251760568896"/>
    <w:bookmarkStart w:id="1079" w:name="idm46251760567808"/>
    <w:bookmarkStart w:id="1080" w:name="idm46251760566736"/>
    <w:bookmarkStart w:id="1081" w:name="idm46251760565648"/>
    <w:bookmarkStart w:id="1082" w:name="idm46251760564560"/>
    <w:bookmarkStart w:id="1083" w:name="idm46251760563472"/>
    <w:bookmarkStart w:id="1084" w:name="idm46251760562384"/>
    <w:bookmarkStart w:id="1085" w:name="idm46251760561296"/>
    <w:bookmarkStart w:id="1086" w:name="idm46251760560208"/>
    <w:bookmarkStart w:id="1087" w:name="idm46251760559120"/>
    <w:bookmarkStart w:id="1088" w:name="idm46251760558032"/>
    <w:bookmarkStart w:id="1089" w:name="idm46251760556944"/>
    <w:bookmarkStart w:id="1090" w:name="idm46251760555872"/>
    <w:bookmarkStart w:id="1091" w:name="idm46251760554800"/>
    <w:bookmarkStart w:id="1092" w:name="idm46251760553728"/>
    <w:bookmarkStart w:id="1093" w:name="idm46251760552656"/>
    <w:bookmarkStart w:id="1094" w:name="idm46251760551584"/>
    <w:bookmarkStart w:id="1095" w:name="idm46251760550496"/>
    <w:bookmarkStart w:id="1096" w:name="idm46251760549408"/>
    <w:bookmarkStart w:id="1097" w:name="idm46251760548336"/>
    <w:bookmarkStart w:id="1098" w:name="idm46251760547264"/>
    <w:bookmarkStart w:id="1099" w:name="idm46251760546192"/>
    <w:bookmarkStart w:id="1100" w:name="idm46251760545104"/>
    <w:bookmarkStart w:id="1101" w:name="idm46251760544016"/>
    <w:bookmarkStart w:id="1102" w:name="idm46251760542928"/>
    <w:bookmarkStart w:id="1103" w:name="idm46251760541856"/>
    <w:bookmarkStart w:id="1104" w:name="idm46251760540768"/>
    <w:bookmarkStart w:id="1105" w:name="idm46251760539680"/>
    <w:bookmarkStart w:id="1106" w:name="idm46251760538592"/>
    <w:bookmarkStart w:id="1107" w:name="idm46251760537504"/>
    <w:bookmarkStart w:id="1108" w:name="idm46251760536432"/>
    <w:bookmarkStart w:id="1109" w:name="idm46251760535360"/>
    <w:bookmarkStart w:id="1110" w:name="idm46251760534272"/>
    <w:bookmarkStart w:id="1111" w:name="idm46251760533168"/>
    <w:bookmarkStart w:id="1112" w:name="idm46251760532080"/>
    <w:bookmarkStart w:id="1113" w:name="idm46251760531008"/>
    <w:bookmarkStart w:id="1114" w:name="idm46251760529936"/>
    <w:bookmarkStart w:id="1115" w:name="idm46251760528848"/>
    <w:bookmarkStart w:id="1116" w:name="idm46251760527776"/>
    <w:bookmarkStart w:id="1117" w:name="idm46251760526688"/>
    <w:bookmarkEnd w:id="1073"/>
    <w:bookmarkEnd w:id="1074"/>
    <w:bookmarkEnd w:id="1075"/>
    <w:bookmarkEnd w:id="1076"/>
    <w:bookmarkEnd w:id="1077"/>
    <w:bookmarkEnd w:id="1078"/>
    <w:bookmarkEnd w:id="1079"/>
    <w:bookmarkEnd w:id="1080"/>
    <w:bookmarkEnd w:id="1081"/>
    <w:bookmarkEnd w:id="1082"/>
    <w:bookmarkEnd w:id="1083"/>
    <w:bookmarkEnd w:id="1084"/>
    <w:bookmarkEnd w:id="1085"/>
    <w:bookmarkEnd w:id="1086"/>
    <w:bookmarkEnd w:id="1087"/>
    <w:bookmarkEnd w:id="1088"/>
    <w:bookmarkEnd w:id="1089"/>
    <w:bookmarkEnd w:id="1090"/>
    <w:bookmarkEnd w:id="1091"/>
    <w:bookmarkEnd w:id="1092"/>
    <w:bookmarkEnd w:id="1093"/>
    <w:bookmarkEnd w:id="1094"/>
    <w:bookmarkEnd w:id="1095"/>
    <w:bookmarkEnd w:id="1096"/>
    <w:bookmarkEnd w:id="1097"/>
    <w:bookmarkEnd w:id="1098"/>
    <w:bookmarkEnd w:id="1099"/>
    <w:bookmarkEnd w:id="1100"/>
    <w:bookmarkEnd w:id="1101"/>
    <w:bookmarkEnd w:id="1102"/>
    <w:bookmarkEnd w:id="1103"/>
    <w:bookmarkEnd w:id="1104"/>
    <w:bookmarkEnd w:id="1105"/>
    <w:bookmarkEnd w:id="1106"/>
    <w:bookmarkEnd w:id="1107"/>
    <w:bookmarkEnd w:id="1108"/>
    <w:bookmarkEnd w:id="1109"/>
    <w:bookmarkEnd w:id="1110"/>
    <w:bookmarkEnd w:id="1111"/>
    <w:bookmarkEnd w:id="1112"/>
    <w:bookmarkEnd w:id="1113"/>
    <w:bookmarkEnd w:id="1114"/>
    <w:bookmarkEnd w:id="1115"/>
    <w:bookmarkEnd w:id="1116"/>
    <w:bookmarkEnd w:id="1117"/>
    <w:p w:rsidR="0078193B" w:rsidRPr="0078193B" w:rsidRDefault="0078193B" w:rsidP="0078193B">
      <w:pPr>
        <w:pStyle w:val="a3"/>
        <w:shd w:val="clear" w:color="auto" w:fill="FFFFFF"/>
        <w:spacing w:before="0" w:beforeAutospacing="0" w:after="0" w:afterAutospacing="0"/>
        <w:textAlignment w:val="baseline"/>
        <w:rPr>
          <w:rFonts w:ascii="Arial" w:hAnsi="Arial" w:cs="Arial"/>
          <w:color w:val="555555"/>
          <w:sz w:val="21"/>
          <w:szCs w:val="21"/>
          <w:lang w:val="en-US"/>
        </w:rPr>
      </w:pPr>
      <w:r>
        <w:rPr>
          <w:rFonts w:ascii="Arial" w:hAnsi="Arial" w:cs="Arial"/>
          <w:color w:val="555555"/>
          <w:sz w:val="21"/>
          <w:szCs w:val="21"/>
        </w:rPr>
        <w:fldChar w:fldCharType="begin"/>
      </w:r>
      <w:r w:rsidRPr="0078193B">
        <w:rPr>
          <w:rFonts w:ascii="Arial" w:hAnsi="Arial" w:cs="Arial"/>
          <w:color w:val="555555"/>
          <w:sz w:val="21"/>
          <w:szCs w:val="21"/>
          <w:lang w:val="en-US"/>
        </w:rPr>
        <w:instrText xml:space="preserve"> HYPERLINK "https://dev.mysql.com/doc/refman/8.0/en/show.html" \o "13.7.7 SHOW Statements" </w:instrText>
      </w:r>
      <w:r>
        <w:rPr>
          <w:rFonts w:ascii="Arial" w:hAnsi="Arial" w:cs="Arial"/>
          <w:color w:val="555555"/>
          <w:sz w:val="21"/>
          <w:szCs w:val="21"/>
        </w:rPr>
        <w:fldChar w:fldCharType="separate"/>
      </w:r>
      <w:r w:rsidRPr="0078193B">
        <w:rPr>
          <w:rStyle w:val="HTML"/>
          <w:rFonts w:eastAsiaTheme="majorEastAsia"/>
          <w:color w:val="000000"/>
          <w:u w:val="single"/>
          <w:bdr w:val="none" w:sz="0" w:space="0" w:color="auto" w:frame="1"/>
          <w:lang w:val="en-US"/>
        </w:rPr>
        <w:t>SHOW</w:t>
      </w:r>
      <w:r>
        <w:rPr>
          <w:rFonts w:ascii="Arial" w:hAnsi="Arial" w:cs="Arial"/>
          <w:color w:val="555555"/>
          <w:sz w:val="21"/>
          <w:szCs w:val="21"/>
        </w:rPr>
        <w:fldChar w:fldCharType="end"/>
      </w:r>
      <w:r w:rsidRPr="0078193B">
        <w:rPr>
          <w:rFonts w:ascii="Arial" w:hAnsi="Arial" w:cs="Arial"/>
          <w:color w:val="555555"/>
          <w:sz w:val="21"/>
          <w:szCs w:val="21"/>
          <w:lang w:val="en-US"/>
        </w:rPr>
        <w:t> has many forms that provide information about databases, tables, columns, or status information about the server. This section describes those following:</w:t>
      </w:r>
    </w:p>
    <w:p w:rsidR="0078193B" w:rsidRPr="0078193B" w:rsidRDefault="0078193B" w:rsidP="0078193B">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78193B">
        <w:rPr>
          <w:rStyle w:val="token"/>
          <w:rFonts w:ascii="Consolas" w:hAnsi="Consolas" w:cs="Consolas"/>
          <w:color w:val="0077AA"/>
          <w:sz w:val="19"/>
          <w:szCs w:val="19"/>
          <w:bdr w:val="none" w:sz="0" w:space="0" w:color="auto" w:frame="1"/>
          <w:lang w:val="en-US"/>
        </w:rPr>
        <w:t>SHOW</w:t>
      </w:r>
      <w:r w:rsidRPr="0078193B">
        <w:rPr>
          <w:rStyle w:val="HTML"/>
          <w:rFonts w:ascii="Consolas" w:eastAsiaTheme="majorEastAsia" w:hAnsi="Consolas" w:cs="Consolas"/>
          <w:color w:val="000000"/>
          <w:sz w:val="19"/>
          <w:szCs w:val="19"/>
          <w:bdr w:val="none" w:sz="0" w:space="0" w:color="auto" w:frame="1"/>
          <w:lang w:val="en-US"/>
        </w:rPr>
        <w:t xml:space="preserve"> {</w:t>
      </w:r>
      <w:r w:rsidRPr="0078193B">
        <w:rPr>
          <w:rStyle w:val="token"/>
          <w:rFonts w:ascii="Consolas" w:hAnsi="Consolas" w:cs="Consolas"/>
          <w:color w:val="834689"/>
          <w:sz w:val="19"/>
          <w:szCs w:val="19"/>
          <w:bdr w:val="none" w:sz="0" w:space="0" w:color="auto" w:frame="1"/>
          <w:lang w:val="en-US"/>
        </w:rPr>
        <w:t>BINARY</w:t>
      </w:r>
      <w:r w:rsidRPr="0078193B">
        <w:rPr>
          <w:rStyle w:val="HTML"/>
          <w:rFonts w:ascii="Consolas" w:eastAsiaTheme="majorEastAsia" w:hAnsi="Consolas" w:cs="Consolas"/>
          <w:color w:val="000000"/>
          <w:sz w:val="19"/>
          <w:szCs w:val="19"/>
          <w:bdr w:val="none" w:sz="0" w:space="0" w:color="auto" w:frame="1"/>
          <w:lang w:val="en-US"/>
        </w:rPr>
        <w:t xml:space="preserve"> </w:t>
      </w:r>
      <w:r w:rsidRPr="0078193B">
        <w:rPr>
          <w:rStyle w:val="token"/>
          <w:rFonts w:ascii="Consolas" w:hAnsi="Consolas" w:cs="Consolas"/>
          <w:color w:val="A67F59"/>
          <w:sz w:val="19"/>
          <w:szCs w:val="19"/>
          <w:bdr w:val="none" w:sz="0" w:space="0" w:color="auto" w:frame="1"/>
          <w:lang w:val="en-US"/>
        </w:rPr>
        <w:t>|</w:t>
      </w:r>
      <w:r w:rsidRPr="0078193B">
        <w:rPr>
          <w:rStyle w:val="HTML"/>
          <w:rFonts w:ascii="Consolas" w:eastAsiaTheme="majorEastAsia" w:hAnsi="Consolas" w:cs="Consolas"/>
          <w:color w:val="000000"/>
          <w:sz w:val="19"/>
          <w:szCs w:val="19"/>
          <w:bdr w:val="none" w:sz="0" w:space="0" w:color="auto" w:frame="1"/>
          <w:lang w:val="en-US"/>
        </w:rPr>
        <w:t xml:space="preserve"> </w:t>
      </w:r>
      <w:r w:rsidRPr="0078193B">
        <w:rPr>
          <w:rStyle w:val="token"/>
          <w:rFonts w:ascii="Consolas" w:hAnsi="Consolas" w:cs="Consolas"/>
          <w:color w:val="0077AA"/>
          <w:sz w:val="19"/>
          <w:szCs w:val="19"/>
          <w:bdr w:val="none" w:sz="0" w:space="0" w:color="auto" w:frame="1"/>
          <w:lang w:val="en-US"/>
        </w:rPr>
        <w:t>MASTER</w:t>
      </w:r>
      <w:r w:rsidRPr="0078193B">
        <w:rPr>
          <w:rStyle w:val="HTML"/>
          <w:rFonts w:ascii="Consolas" w:eastAsiaTheme="majorEastAsia" w:hAnsi="Consolas" w:cs="Consolas"/>
          <w:color w:val="000000"/>
          <w:sz w:val="19"/>
          <w:szCs w:val="19"/>
          <w:bdr w:val="none" w:sz="0" w:space="0" w:color="auto" w:frame="1"/>
          <w:lang w:val="en-US"/>
        </w:rPr>
        <w:t xml:space="preserve">} </w:t>
      </w:r>
      <w:r w:rsidRPr="0078193B">
        <w:rPr>
          <w:rStyle w:val="token"/>
          <w:rFonts w:ascii="Consolas" w:hAnsi="Consolas" w:cs="Consolas"/>
          <w:color w:val="0077AA"/>
          <w:sz w:val="19"/>
          <w:szCs w:val="19"/>
          <w:bdr w:val="none" w:sz="0" w:space="0" w:color="auto" w:frame="1"/>
          <w:lang w:val="en-US"/>
        </w:rPr>
        <w:t>LOGS</w:t>
      </w:r>
    </w:p>
    <w:p w:rsidR="0078193B" w:rsidRPr="0078193B" w:rsidRDefault="0078193B" w:rsidP="0078193B">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78193B">
        <w:rPr>
          <w:rStyle w:val="token"/>
          <w:rFonts w:ascii="Consolas" w:hAnsi="Consolas" w:cs="Consolas"/>
          <w:color w:val="0077AA"/>
          <w:sz w:val="19"/>
          <w:szCs w:val="19"/>
          <w:bdr w:val="none" w:sz="0" w:space="0" w:color="auto" w:frame="1"/>
          <w:lang w:val="en-US"/>
        </w:rPr>
        <w:t>SHOW</w:t>
      </w:r>
      <w:r w:rsidRPr="0078193B">
        <w:rPr>
          <w:rStyle w:val="HTML"/>
          <w:rFonts w:ascii="Consolas" w:eastAsiaTheme="majorEastAsia" w:hAnsi="Consolas" w:cs="Consolas"/>
          <w:color w:val="000000"/>
          <w:sz w:val="19"/>
          <w:szCs w:val="19"/>
          <w:bdr w:val="none" w:sz="0" w:space="0" w:color="auto" w:frame="1"/>
          <w:lang w:val="en-US"/>
        </w:rPr>
        <w:t xml:space="preserve"> </w:t>
      </w:r>
      <w:r w:rsidRPr="0078193B">
        <w:rPr>
          <w:rStyle w:val="token"/>
          <w:rFonts w:ascii="Consolas" w:hAnsi="Consolas" w:cs="Consolas"/>
          <w:color w:val="0077AA"/>
          <w:sz w:val="19"/>
          <w:szCs w:val="19"/>
          <w:bdr w:val="none" w:sz="0" w:space="0" w:color="auto" w:frame="1"/>
          <w:lang w:val="en-US"/>
        </w:rPr>
        <w:t>BINLOG</w:t>
      </w:r>
      <w:r w:rsidRPr="0078193B">
        <w:rPr>
          <w:rStyle w:val="HTML"/>
          <w:rFonts w:ascii="Consolas" w:eastAsiaTheme="majorEastAsia" w:hAnsi="Consolas" w:cs="Consolas"/>
          <w:color w:val="000000"/>
          <w:sz w:val="19"/>
          <w:szCs w:val="19"/>
          <w:bdr w:val="none" w:sz="0" w:space="0" w:color="auto" w:frame="1"/>
          <w:lang w:val="en-US"/>
        </w:rPr>
        <w:t xml:space="preserve"> </w:t>
      </w:r>
      <w:r w:rsidRPr="0078193B">
        <w:rPr>
          <w:rStyle w:val="token"/>
          <w:rFonts w:ascii="Consolas" w:hAnsi="Consolas" w:cs="Consolas"/>
          <w:color w:val="0077AA"/>
          <w:sz w:val="19"/>
          <w:szCs w:val="19"/>
          <w:bdr w:val="none" w:sz="0" w:space="0" w:color="auto" w:frame="1"/>
          <w:lang w:val="en-US"/>
        </w:rPr>
        <w:t>EVENTS</w:t>
      </w:r>
      <w:r w:rsidRPr="0078193B">
        <w:rPr>
          <w:rStyle w:val="HTML"/>
          <w:rFonts w:ascii="Consolas" w:eastAsiaTheme="majorEastAsia" w:hAnsi="Consolas" w:cs="Consolas"/>
          <w:color w:val="000000"/>
          <w:sz w:val="19"/>
          <w:szCs w:val="19"/>
          <w:bdr w:val="none" w:sz="0" w:space="0" w:color="auto" w:frame="1"/>
          <w:lang w:val="en-US"/>
        </w:rPr>
        <w:t xml:space="preserve"> </w:t>
      </w:r>
      <w:r w:rsidRPr="0078193B">
        <w:rPr>
          <w:rStyle w:val="token"/>
          <w:rFonts w:ascii="Consolas" w:hAnsi="Consolas" w:cs="Consolas"/>
          <w:color w:val="999999"/>
          <w:sz w:val="19"/>
          <w:szCs w:val="19"/>
          <w:bdr w:val="none" w:sz="0" w:space="0" w:color="auto" w:frame="1"/>
          <w:lang w:val="en-US"/>
        </w:rPr>
        <w:t>[</w:t>
      </w:r>
      <w:r w:rsidRPr="0078193B">
        <w:rPr>
          <w:rStyle w:val="token"/>
          <w:rFonts w:ascii="Consolas" w:hAnsi="Consolas" w:cs="Consolas"/>
          <w:color w:val="0077AA"/>
          <w:sz w:val="19"/>
          <w:szCs w:val="19"/>
          <w:bdr w:val="none" w:sz="0" w:space="0" w:color="auto" w:frame="1"/>
          <w:lang w:val="en-US"/>
        </w:rPr>
        <w:t>IN</w:t>
      </w:r>
      <w:r w:rsidRPr="0078193B">
        <w:rPr>
          <w:rStyle w:val="HTML"/>
          <w:rFonts w:ascii="Consolas" w:eastAsiaTheme="majorEastAsia" w:hAnsi="Consolas" w:cs="Consolas"/>
          <w:color w:val="000000"/>
          <w:sz w:val="19"/>
          <w:szCs w:val="19"/>
          <w:bdr w:val="none" w:sz="0" w:space="0" w:color="auto" w:frame="1"/>
          <w:lang w:val="en-US"/>
        </w:rPr>
        <w:t xml:space="preserve"> </w:t>
      </w:r>
      <w:r w:rsidRPr="0078193B">
        <w:rPr>
          <w:rStyle w:val="token"/>
          <w:rFonts w:ascii="Consolas" w:hAnsi="Consolas" w:cs="Consolas"/>
          <w:color w:val="669900"/>
          <w:sz w:val="19"/>
          <w:szCs w:val="19"/>
          <w:bdr w:val="none" w:sz="0" w:space="0" w:color="auto" w:frame="1"/>
          <w:lang w:val="en-US"/>
        </w:rPr>
        <w:t>'</w:t>
      </w:r>
      <w:r w:rsidRPr="0078193B">
        <w:rPr>
          <w:rStyle w:val="a5"/>
          <w:rFonts w:ascii="Consolas" w:hAnsi="Consolas" w:cs="Consolas"/>
          <w:color w:val="669900"/>
          <w:sz w:val="19"/>
          <w:szCs w:val="19"/>
          <w:bdr w:val="none" w:sz="0" w:space="0" w:color="auto" w:frame="1"/>
          <w:lang w:val="en-US"/>
        </w:rPr>
        <w:t>log_name</w:t>
      </w:r>
      <w:r w:rsidRPr="0078193B">
        <w:rPr>
          <w:rStyle w:val="token"/>
          <w:rFonts w:ascii="Consolas" w:hAnsi="Consolas" w:cs="Consolas"/>
          <w:color w:val="669900"/>
          <w:sz w:val="19"/>
          <w:szCs w:val="19"/>
          <w:bdr w:val="none" w:sz="0" w:space="0" w:color="auto" w:frame="1"/>
          <w:lang w:val="en-US"/>
        </w:rPr>
        <w:t>'</w:t>
      </w:r>
      <w:r w:rsidRPr="0078193B">
        <w:rPr>
          <w:rStyle w:val="token"/>
          <w:rFonts w:ascii="Consolas" w:hAnsi="Consolas" w:cs="Consolas"/>
          <w:color w:val="999999"/>
          <w:sz w:val="19"/>
          <w:szCs w:val="19"/>
          <w:bdr w:val="none" w:sz="0" w:space="0" w:color="auto" w:frame="1"/>
          <w:lang w:val="en-US"/>
        </w:rPr>
        <w:t>]</w:t>
      </w:r>
      <w:r w:rsidRPr="0078193B">
        <w:rPr>
          <w:rStyle w:val="HTML"/>
          <w:rFonts w:ascii="Consolas" w:eastAsiaTheme="majorEastAsia" w:hAnsi="Consolas" w:cs="Consolas"/>
          <w:color w:val="000000"/>
          <w:sz w:val="19"/>
          <w:szCs w:val="19"/>
          <w:bdr w:val="none" w:sz="0" w:space="0" w:color="auto" w:frame="1"/>
          <w:lang w:val="en-US"/>
        </w:rPr>
        <w:t xml:space="preserve"> </w:t>
      </w:r>
      <w:r w:rsidRPr="0078193B">
        <w:rPr>
          <w:rStyle w:val="token"/>
          <w:rFonts w:ascii="Consolas" w:hAnsi="Consolas" w:cs="Consolas"/>
          <w:color w:val="999999"/>
          <w:sz w:val="19"/>
          <w:szCs w:val="19"/>
          <w:bdr w:val="none" w:sz="0" w:space="0" w:color="auto" w:frame="1"/>
          <w:lang w:val="en-US"/>
        </w:rPr>
        <w:t>[</w:t>
      </w:r>
      <w:r w:rsidRPr="0078193B">
        <w:rPr>
          <w:rStyle w:val="token"/>
          <w:rFonts w:ascii="Consolas" w:hAnsi="Consolas" w:cs="Consolas"/>
          <w:color w:val="0077AA"/>
          <w:sz w:val="19"/>
          <w:szCs w:val="19"/>
          <w:bdr w:val="none" w:sz="0" w:space="0" w:color="auto" w:frame="1"/>
          <w:lang w:val="en-US"/>
        </w:rPr>
        <w:t>FROM</w:t>
      </w:r>
      <w:r w:rsidRPr="0078193B">
        <w:rPr>
          <w:rStyle w:val="HTML"/>
          <w:rFonts w:ascii="Consolas" w:eastAsiaTheme="majorEastAsia" w:hAnsi="Consolas" w:cs="Consolas"/>
          <w:color w:val="000000"/>
          <w:sz w:val="19"/>
          <w:szCs w:val="19"/>
          <w:bdr w:val="none" w:sz="0" w:space="0" w:color="auto" w:frame="1"/>
          <w:lang w:val="en-US"/>
        </w:rPr>
        <w:t xml:space="preserve"> </w:t>
      </w:r>
      <w:r w:rsidRPr="0078193B">
        <w:rPr>
          <w:rStyle w:val="a5"/>
          <w:rFonts w:ascii="Consolas" w:hAnsi="Consolas" w:cs="Consolas"/>
          <w:color w:val="000000"/>
          <w:sz w:val="19"/>
          <w:szCs w:val="19"/>
          <w:bdr w:val="none" w:sz="0" w:space="0" w:color="auto" w:frame="1"/>
          <w:lang w:val="en-US"/>
        </w:rPr>
        <w:t>pos</w:t>
      </w:r>
      <w:r w:rsidRPr="0078193B">
        <w:rPr>
          <w:rStyle w:val="token"/>
          <w:rFonts w:ascii="Consolas" w:hAnsi="Consolas" w:cs="Consolas"/>
          <w:color w:val="999999"/>
          <w:sz w:val="19"/>
          <w:szCs w:val="19"/>
          <w:bdr w:val="none" w:sz="0" w:space="0" w:color="auto" w:frame="1"/>
          <w:lang w:val="en-US"/>
        </w:rPr>
        <w:t>]</w:t>
      </w:r>
      <w:r w:rsidRPr="0078193B">
        <w:rPr>
          <w:rStyle w:val="HTML"/>
          <w:rFonts w:ascii="Consolas" w:eastAsiaTheme="majorEastAsia" w:hAnsi="Consolas" w:cs="Consolas"/>
          <w:color w:val="000000"/>
          <w:sz w:val="19"/>
          <w:szCs w:val="19"/>
          <w:bdr w:val="none" w:sz="0" w:space="0" w:color="auto" w:frame="1"/>
          <w:lang w:val="en-US"/>
        </w:rPr>
        <w:t xml:space="preserve"> </w:t>
      </w:r>
      <w:r w:rsidRPr="0078193B">
        <w:rPr>
          <w:rStyle w:val="token"/>
          <w:rFonts w:ascii="Consolas" w:hAnsi="Consolas" w:cs="Consolas"/>
          <w:color w:val="999999"/>
          <w:sz w:val="19"/>
          <w:szCs w:val="19"/>
          <w:bdr w:val="none" w:sz="0" w:space="0" w:color="auto" w:frame="1"/>
          <w:lang w:val="en-US"/>
        </w:rPr>
        <w:t>[</w:t>
      </w:r>
      <w:r w:rsidRPr="0078193B">
        <w:rPr>
          <w:rStyle w:val="token"/>
          <w:rFonts w:ascii="Consolas" w:hAnsi="Consolas" w:cs="Consolas"/>
          <w:color w:val="0077AA"/>
          <w:sz w:val="19"/>
          <w:szCs w:val="19"/>
          <w:bdr w:val="none" w:sz="0" w:space="0" w:color="auto" w:frame="1"/>
          <w:lang w:val="en-US"/>
        </w:rPr>
        <w:t>LIMIT</w:t>
      </w:r>
      <w:r w:rsidRPr="0078193B">
        <w:rPr>
          <w:rStyle w:val="HTML"/>
          <w:rFonts w:ascii="Consolas" w:eastAsiaTheme="majorEastAsia" w:hAnsi="Consolas" w:cs="Consolas"/>
          <w:color w:val="000000"/>
          <w:sz w:val="19"/>
          <w:szCs w:val="19"/>
          <w:bdr w:val="none" w:sz="0" w:space="0" w:color="auto" w:frame="1"/>
          <w:lang w:val="en-US"/>
        </w:rPr>
        <w:t xml:space="preserve"> </w:t>
      </w:r>
      <w:r w:rsidRPr="0078193B">
        <w:rPr>
          <w:rStyle w:val="token"/>
          <w:rFonts w:ascii="Consolas" w:hAnsi="Consolas" w:cs="Consolas"/>
          <w:color w:val="999999"/>
          <w:sz w:val="19"/>
          <w:szCs w:val="19"/>
          <w:bdr w:val="none" w:sz="0" w:space="0" w:color="auto" w:frame="1"/>
          <w:lang w:val="en-US"/>
        </w:rPr>
        <w:t>[</w:t>
      </w:r>
      <w:r w:rsidRPr="0078193B">
        <w:rPr>
          <w:rStyle w:val="a5"/>
          <w:rFonts w:ascii="Consolas" w:hAnsi="Consolas" w:cs="Consolas"/>
          <w:color w:val="000000"/>
          <w:sz w:val="19"/>
          <w:szCs w:val="19"/>
          <w:bdr w:val="none" w:sz="0" w:space="0" w:color="auto" w:frame="1"/>
          <w:lang w:val="en-US"/>
        </w:rPr>
        <w:t>offset</w:t>
      </w:r>
      <w:r w:rsidRPr="0078193B">
        <w:rPr>
          <w:rStyle w:val="token"/>
          <w:rFonts w:ascii="Consolas" w:hAnsi="Consolas" w:cs="Consolas"/>
          <w:color w:val="999999"/>
          <w:sz w:val="19"/>
          <w:szCs w:val="19"/>
          <w:bdr w:val="none" w:sz="0" w:space="0" w:color="auto" w:frame="1"/>
          <w:lang w:val="en-US"/>
        </w:rPr>
        <w:t>,]</w:t>
      </w:r>
      <w:r w:rsidRPr="0078193B">
        <w:rPr>
          <w:rStyle w:val="HTML"/>
          <w:rFonts w:ascii="Consolas" w:eastAsiaTheme="majorEastAsia" w:hAnsi="Consolas" w:cs="Consolas"/>
          <w:color w:val="000000"/>
          <w:sz w:val="19"/>
          <w:szCs w:val="19"/>
          <w:bdr w:val="none" w:sz="0" w:space="0" w:color="auto" w:frame="1"/>
          <w:lang w:val="en-US"/>
        </w:rPr>
        <w:t xml:space="preserve"> </w:t>
      </w:r>
      <w:r w:rsidRPr="0078193B">
        <w:rPr>
          <w:rStyle w:val="a5"/>
          <w:rFonts w:ascii="Consolas" w:hAnsi="Consolas" w:cs="Consolas"/>
          <w:color w:val="000000"/>
          <w:sz w:val="19"/>
          <w:szCs w:val="19"/>
          <w:bdr w:val="none" w:sz="0" w:space="0" w:color="auto" w:frame="1"/>
          <w:lang w:val="en-US"/>
        </w:rPr>
        <w:t>row_count</w:t>
      </w:r>
      <w:r w:rsidRPr="0078193B">
        <w:rPr>
          <w:rStyle w:val="token"/>
          <w:rFonts w:ascii="Consolas" w:hAnsi="Consolas" w:cs="Consolas"/>
          <w:color w:val="999999"/>
          <w:sz w:val="19"/>
          <w:szCs w:val="19"/>
          <w:bdr w:val="none" w:sz="0" w:space="0" w:color="auto" w:frame="1"/>
          <w:lang w:val="en-US"/>
        </w:rPr>
        <w:t>]</w:t>
      </w:r>
    </w:p>
    <w:p w:rsidR="0078193B" w:rsidRPr="0078193B" w:rsidRDefault="0078193B" w:rsidP="0078193B">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78193B">
        <w:rPr>
          <w:rStyle w:val="token"/>
          <w:rFonts w:ascii="Consolas" w:hAnsi="Consolas" w:cs="Consolas"/>
          <w:color w:val="0077AA"/>
          <w:sz w:val="19"/>
          <w:szCs w:val="19"/>
          <w:bdr w:val="none" w:sz="0" w:space="0" w:color="auto" w:frame="1"/>
          <w:lang w:val="en-US"/>
        </w:rPr>
        <w:t>SHOW</w:t>
      </w:r>
      <w:r w:rsidRPr="0078193B">
        <w:rPr>
          <w:rStyle w:val="HTML"/>
          <w:rFonts w:ascii="Consolas" w:eastAsiaTheme="majorEastAsia" w:hAnsi="Consolas" w:cs="Consolas"/>
          <w:color w:val="000000"/>
          <w:sz w:val="19"/>
          <w:szCs w:val="19"/>
          <w:bdr w:val="none" w:sz="0" w:space="0" w:color="auto" w:frame="1"/>
          <w:lang w:val="en-US"/>
        </w:rPr>
        <w:t xml:space="preserve"> </w:t>
      </w:r>
      <w:r w:rsidRPr="0078193B">
        <w:rPr>
          <w:rStyle w:val="token"/>
          <w:rFonts w:ascii="Consolas" w:hAnsi="Consolas" w:cs="Consolas"/>
          <w:color w:val="0077AA"/>
          <w:sz w:val="19"/>
          <w:szCs w:val="19"/>
          <w:bdr w:val="none" w:sz="0" w:space="0" w:color="auto" w:frame="1"/>
          <w:lang w:val="en-US"/>
        </w:rPr>
        <w:t>CHARACTER</w:t>
      </w:r>
      <w:r w:rsidRPr="0078193B">
        <w:rPr>
          <w:rStyle w:val="HTML"/>
          <w:rFonts w:ascii="Consolas" w:eastAsiaTheme="majorEastAsia" w:hAnsi="Consolas" w:cs="Consolas"/>
          <w:color w:val="000000"/>
          <w:sz w:val="19"/>
          <w:szCs w:val="19"/>
          <w:bdr w:val="none" w:sz="0" w:space="0" w:color="auto" w:frame="1"/>
          <w:lang w:val="en-US"/>
        </w:rPr>
        <w:t xml:space="preserve"> </w:t>
      </w:r>
      <w:r w:rsidRPr="0078193B">
        <w:rPr>
          <w:rStyle w:val="token"/>
          <w:rFonts w:ascii="Consolas" w:hAnsi="Consolas" w:cs="Consolas"/>
          <w:color w:val="0077AA"/>
          <w:sz w:val="19"/>
          <w:szCs w:val="19"/>
          <w:bdr w:val="none" w:sz="0" w:space="0" w:color="auto" w:frame="1"/>
          <w:lang w:val="en-US"/>
        </w:rPr>
        <w:t>SET</w:t>
      </w:r>
      <w:r w:rsidRPr="0078193B">
        <w:rPr>
          <w:rStyle w:val="HTML"/>
          <w:rFonts w:ascii="Consolas" w:eastAsiaTheme="majorEastAsia" w:hAnsi="Consolas" w:cs="Consolas"/>
          <w:color w:val="000000"/>
          <w:sz w:val="19"/>
          <w:szCs w:val="19"/>
          <w:bdr w:val="none" w:sz="0" w:space="0" w:color="auto" w:frame="1"/>
          <w:lang w:val="en-US"/>
        </w:rPr>
        <w:t xml:space="preserve"> </w:t>
      </w:r>
      <w:r w:rsidRPr="0078193B">
        <w:rPr>
          <w:rStyle w:val="token"/>
          <w:rFonts w:ascii="Consolas" w:hAnsi="Consolas" w:cs="Consolas"/>
          <w:color w:val="999999"/>
          <w:sz w:val="19"/>
          <w:szCs w:val="19"/>
          <w:bdr w:val="none" w:sz="0" w:space="0" w:color="auto" w:frame="1"/>
          <w:lang w:val="en-US"/>
        </w:rPr>
        <w:t>[</w:t>
      </w:r>
      <w:r w:rsidRPr="0078193B">
        <w:rPr>
          <w:rStyle w:val="a5"/>
          <w:rFonts w:ascii="Consolas" w:hAnsi="Consolas" w:cs="Consolas"/>
          <w:color w:val="000000"/>
          <w:sz w:val="19"/>
          <w:szCs w:val="19"/>
          <w:bdr w:val="none" w:sz="0" w:space="0" w:color="auto" w:frame="1"/>
          <w:lang w:val="en-US"/>
        </w:rPr>
        <w:t>like_or_where</w:t>
      </w:r>
      <w:r w:rsidRPr="0078193B">
        <w:rPr>
          <w:rStyle w:val="token"/>
          <w:rFonts w:ascii="Consolas" w:hAnsi="Consolas" w:cs="Consolas"/>
          <w:color w:val="999999"/>
          <w:sz w:val="19"/>
          <w:szCs w:val="19"/>
          <w:bdr w:val="none" w:sz="0" w:space="0" w:color="auto" w:frame="1"/>
          <w:lang w:val="en-US"/>
        </w:rPr>
        <w:t>]</w:t>
      </w:r>
    </w:p>
    <w:p w:rsidR="0078193B" w:rsidRPr="0078193B" w:rsidRDefault="0078193B" w:rsidP="0078193B">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78193B">
        <w:rPr>
          <w:rStyle w:val="token"/>
          <w:rFonts w:ascii="Consolas" w:hAnsi="Consolas" w:cs="Consolas"/>
          <w:color w:val="0077AA"/>
          <w:sz w:val="19"/>
          <w:szCs w:val="19"/>
          <w:bdr w:val="none" w:sz="0" w:space="0" w:color="auto" w:frame="1"/>
          <w:lang w:val="en-US"/>
        </w:rPr>
        <w:t>SHOW</w:t>
      </w:r>
      <w:r w:rsidRPr="0078193B">
        <w:rPr>
          <w:rStyle w:val="HTML"/>
          <w:rFonts w:ascii="Consolas" w:eastAsiaTheme="majorEastAsia" w:hAnsi="Consolas" w:cs="Consolas"/>
          <w:color w:val="000000"/>
          <w:sz w:val="19"/>
          <w:szCs w:val="19"/>
          <w:bdr w:val="none" w:sz="0" w:space="0" w:color="auto" w:frame="1"/>
          <w:lang w:val="en-US"/>
        </w:rPr>
        <w:t xml:space="preserve"> </w:t>
      </w:r>
      <w:r w:rsidRPr="0078193B">
        <w:rPr>
          <w:rStyle w:val="token"/>
          <w:rFonts w:ascii="Consolas" w:hAnsi="Consolas" w:cs="Consolas"/>
          <w:color w:val="0077AA"/>
          <w:sz w:val="19"/>
          <w:szCs w:val="19"/>
          <w:bdr w:val="none" w:sz="0" w:space="0" w:color="auto" w:frame="1"/>
          <w:lang w:val="en-US"/>
        </w:rPr>
        <w:t>COLLATION</w:t>
      </w:r>
      <w:r w:rsidRPr="0078193B">
        <w:rPr>
          <w:rStyle w:val="HTML"/>
          <w:rFonts w:ascii="Consolas" w:eastAsiaTheme="majorEastAsia" w:hAnsi="Consolas" w:cs="Consolas"/>
          <w:color w:val="000000"/>
          <w:sz w:val="19"/>
          <w:szCs w:val="19"/>
          <w:bdr w:val="none" w:sz="0" w:space="0" w:color="auto" w:frame="1"/>
          <w:lang w:val="en-US"/>
        </w:rPr>
        <w:t xml:space="preserve"> </w:t>
      </w:r>
      <w:r w:rsidRPr="0078193B">
        <w:rPr>
          <w:rStyle w:val="token"/>
          <w:rFonts w:ascii="Consolas" w:hAnsi="Consolas" w:cs="Consolas"/>
          <w:color w:val="999999"/>
          <w:sz w:val="19"/>
          <w:szCs w:val="19"/>
          <w:bdr w:val="none" w:sz="0" w:space="0" w:color="auto" w:frame="1"/>
          <w:lang w:val="en-US"/>
        </w:rPr>
        <w:t>[</w:t>
      </w:r>
      <w:r w:rsidRPr="0078193B">
        <w:rPr>
          <w:rStyle w:val="a5"/>
          <w:rFonts w:ascii="Consolas" w:hAnsi="Consolas" w:cs="Consolas"/>
          <w:color w:val="000000"/>
          <w:sz w:val="19"/>
          <w:szCs w:val="19"/>
          <w:bdr w:val="none" w:sz="0" w:space="0" w:color="auto" w:frame="1"/>
          <w:lang w:val="en-US"/>
        </w:rPr>
        <w:t>like_or_where</w:t>
      </w:r>
      <w:r w:rsidRPr="0078193B">
        <w:rPr>
          <w:rStyle w:val="token"/>
          <w:rFonts w:ascii="Consolas" w:hAnsi="Consolas" w:cs="Consolas"/>
          <w:color w:val="999999"/>
          <w:sz w:val="19"/>
          <w:szCs w:val="19"/>
          <w:bdr w:val="none" w:sz="0" w:space="0" w:color="auto" w:frame="1"/>
          <w:lang w:val="en-US"/>
        </w:rPr>
        <w:t>]</w:t>
      </w:r>
    </w:p>
    <w:p w:rsidR="0078193B" w:rsidRPr="0078193B" w:rsidRDefault="0078193B" w:rsidP="0078193B">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78193B">
        <w:rPr>
          <w:rStyle w:val="token"/>
          <w:rFonts w:ascii="Consolas" w:hAnsi="Consolas" w:cs="Consolas"/>
          <w:color w:val="0077AA"/>
          <w:sz w:val="19"/>
          <w:szCs w:val="19"/>
          <w:bdr w:val="none" w:sz="0" w:space="0" w:color="auto" w:frame="1"/>
          <w:lang w:val="en-US"/>
        </w:rPr>
        <w:t>SHOW</w:t>
      </w:r>
      <w:r w:rsidRPr="0078193B">
        <w:rPr>
          <w:rStyle w:val="HTML"/>
          <w:rFonts w:ascii="Consolas" w:eastAsiaTheme="majorEastAsia" w:hAnsi="Consolas" w:cs="Consolas"/>
          <w:color w:val="000000"/>
          <w:sz w:val="19"/>
          <w:szCs w:val="19"/>
          <w:bdr w:val="none" w:sz="0" w:space="0" w:color="auto" w:frame="1"/>
          <w:lang w:val="en-US"/>
        </w:rPr>
        <w:t xml:space="preserve"> </w:t>
      </w:r>
      <w:r w:rsidRPr="0078193B">
        <w:rPr>
          <w:rStyle w:val="token"/>
          <w:rFonts w:ascii="Consolas" w:hAnsi="Consolas" w:cs="Consolas"/>
          <w:color w:val="999999"/>
          <w:sz w:val="19"/>
          <w:szCs w:val="19"/>
          <w:bdr w:val="none" w:sz="0" w:space="0" w:color="auto" w:frame="1"/>
          <w:lang w:val="en-US"/>
        </w:rPr>
        <w:t>[</w:t>
      </w:r>
      <w:r w:rsidRPr="0078193B">
        <w:rPr>
          <w:rStyle w:val="token"/>
          <w:rFonts w:ascii="Consolas" w:hAnsi="Consolas" w:cs="Consolas"/>
          <w:color w:val="0077AA"/>
          <w:sz w:val="19"/>
          <w:szCs w:val="19"/>
          <w:bdr w:val="none" w:sz="0" w:space="0" w:color="auto" w:frame="1"/>
          <w:lang w:val="en-US"/>
        </w:rPr>
        <w:t>FULL</w:t>
      </w:r>
      <w:r w:rsidRPr="0078193B">
        <w:rPr>
          <w:rStyle w:val="token"/>
          <w:rFonts w:ascii="Consolas" w:hAnsi="Consolas" w:cs="Consolas"/>
          <w:color w:val="999999"/>
          <w:sz w:val="19"/>
          <w:szCs w:val="19"/>
          <w:bdr w:val="none" w:sz="0" w:space="0" w:color="auto" w:frame="1"/>
          <w:lang w:val="en-US"/>
        </w:rPr>
        <w:t>]</w:t>
      </w:r>
      <w:r w:rsidRPr="0078193B">
        <w:rPr>
          <w:rStyle w:val="HTML"/>
          <w:rFonts w:ascii="Consolas" w:eastAsiaTheme="majorEastAsia" w:hAnsi="Consolas" w:cs="Consolas"/>
          <w:color w:val="000000"/>
          <w:sz w:val="19"/>
          <w:szCs w:val="19"/>
          <w:bdr w:val="none" w:sz="0" w:space="0" w:color="auto" w:frame="1"/>
          <w:lang w:val="en-US"/>
        </w:rPr>
        <w:t xml:space="preserve"> </w:t>
      </w:r>
      <w:r w:rsidRPr="0078193B">
        <w:rPr>
          <w:rStyle w:val="token"/>
          <w:rFonts w:ascii="Consolas" w:hAnsi="Consolas" w:cs="Consolas"/>
          <w:color w:val="0077AA"/>
          <w:sz w:val="19"/>
          <w:szCs w:val="19"/>
          <w:bdr w:val="none" w:sz="0" w:space="0" w:color="auto" w:frame="1"/>
          <w:lang w:val="en-US"/>
        </w:rPr>
        <w:t>COLUMNS</w:t>
      </w:r>
      <w:r w:rsidRPr="0078193B">
        <w:rPr>
          <w:rStyle w:val="HTML"/>
          <w:rFonts w:ascii="Consolas" w:eastAsiaTheme="majorEastAsia" w:hAnsi="Consolas" w:cs="Consolas"/>
          <w:color w:val="000000"/>
          <w:sz w:val="19"/>
          <w:szCs w:val="19"/>
          <w:bdr w:val="none" w:sz="0" w:space="0" w:color="auto" w:frame="1"/>
          <w:lang w:val="en-US"/>
        </w:rPr>
        <w:t xml:space="preserve"> </w:t>
      </w:r>
      <w:r w:rsidRPr="0078193B">
        <w:rPr>
          <w:rStyle w:val="token"/>
          <w:rFonts w:ascii="Consolas" w:hAnsi="Consolas" w:cs="Consolas"/>
          <w:color w:val="0077AA"/>
          <w:sz w:val="19"/>
          <w:szCs w:val="19"/>
          <w:bdr w:val="none" w:sz="0" w:space="0" w:color="auto" w:frame="1"/>
          <w:lang w:val="en-US"/>
        </w:rPr>
        <w:t>FROM</w:t>
      </w:r>
      <w:r w:rsidRPr="0078193B">
        <w:rPr>
          <w:rStyle w:val="HTML"/>
          <w:rFonts w:ascii="Consolas" w:eastAsiaTheme="majorEastAsia" w:hAnsi="Consolas" w:cs="Consolas"/>
          <w:color w:val="000000"/>
          <w:sz w:val="19"/>
          <w:szCs w:val="19"/>
          <w:bdr w:val="none" w:sz="0" w:space="0" w:color="auto" w:frame="1"/>
          <w:lang w:val="en-US"/>
        </w:rPr>
        <w:t xml:space="preserve"> </w:t>
      </w:r>
      <w:r w:rsidRPr="0078193B">
        <w:rPr>
          <w:rStyle w:val="a5"/>
          <w:rFonts w:ascii="Consolas" w:hAnsi="Consolas" w:cs="Consolas"/>
          <w:color w:val="000000"/>
          <w:sz w:val="19"/>
          <w:szCs w:val="19"/>
          <w:bdr w:val="none" w:sz="0" w:space="0" w:color="auto" w:frame="1"/>
          <w:lang w:val="en-US"/>
        </w:rPr>
        <w:t>tbl_name</w:t>
      </w:r>
      <w:r w:rsidRPr="0078193B">
        <w:rPr>
          <w:rStyle w:val="HTML"/>
          <w:rFonts w:ascii="Consolas" w:eastAsiaTheme="majorEastAsia" w:hAnsi="Consolas" w:cs="Consolas"/>
          <w:color w:val="000000"/>
          <w:sz w:val="19"/>
          <w:szCs w:val="19"/>
          <w:bdr w:val="none" w:sz="0" w:space="0" w:color="auto" w:frame="1"/>
          <w:lang w:val="en-US"/>
        </w:rPr>
        <w:t xml:space="preserve"> </w:t>
      </w:r>
      <w:r w:rsidRPr="0078193B">
        <w:rPr>
          <w:rStyle w:val="token"/>
          <w:rFonts w:ascii="Consolas" w:hAnsi="Consolas" w:cs="Consolas"/>
          <w:color w:val="999999"/>
          <w:sz w:val="19"/>
          <w:szCs w:val="19"/>
          <w:bdr w:val="none" w:sz="0" w:space="0" w:color="auto" w:frame="1"/>
          <w:lang w:val="en-US"/>
        </w:rPr>
        <w:t>[</w:t>
      </w:r>
      <w:r w:rsidRPr="0078193B">
        <w:rPr>
          <w:rStyle w:val="token"/>
          <w:rFonts w:ascii="Consolas" w:hAnsi="Consolas" w:cs="Consolas"/>
          <w:color w:val="0077AA"/>
          <w:sz w:val="19"/>
          <w:szCs w:val="19"/>
          <w:bdr w:val="none" w:sz="0" w:space="0" w:color="auto" w:frame="1"/>
          <w:lang w:val="en-US"/>
        </w:rPr>
        <w:t>FROM</w:t>
      </w:r>
      <w:r w:rsidRPr="0078193B">
        <w:rPr>
          <w:rStyle w:val="HTML"/>
          <w:rFonts w:ascii="Consolas" w:eastAsiaTheme="majorEastAsia" w:hAnsi="Consolas" w:cs="Consolas"/>
          <w:color w:val="000000"/>
          <w:sz w:val="19"/>
          <w:szCs w:val="19"/>
          <w:bdr w:val="none" w:sz="0" w:space="0" w:color="auto" w:frame="1"/>
          <w:lang w:val="en-US"/>
        </w:rPr>
        <w:t xml:space="preserve"> </w:t>
      </w:r>
      <w:r w:rsidRPr="0078193B">
        <w:rPr>
          <w:rStyle w:val="a5"/>
          <w:rFonts w:ascii="Consolas" w:hAnsi="Consolas" w:cs="Consolas"/>
          <w:color w:val="000000"/>
          <w:sz w:val="19"/>
          <w:szCs w:val="19"/>
          <w:bdr w:val="none" w:sz="0" w:space="0" w:color="auto" w:frame="1"/>
          <w:lang w:val="en-US"/>
        </w:rPr>
        <w:t>db_name</w:t>
      </w:r>
      <w:r w:rsidRPr="0078193B">
        <w:rPr>
          <w:rStyle w:val="token"/>
          <w:rFonts w:ascii="Consolas" w:hAnsi="Consolas" w:cs="Consolas"/>
          <w:color w:val="999999"/>
          <w:sz w:val="19"/>
          <w:szCs w:val="19"/>
          <w:bdr w:val="none" w:sz="0" w:space="0" w:color="auto" w:frame="1"/>
          <w:lang w:val="en-US"/>
        </w:rPr>
        <w:t>]</w:t>
      </w:r>
      <w:r w:rsidRPr="0078193B">
        <w:rPr>
          <w:rStyle w:val="HTML"/>
          <w:rFonts w:ascii="Consolas" w:eastAsiaTheme="majorEastAsia" w:hAnsi="Consolas" w:cs="Consolas"/>
          <w:color w:val="000000"/>
          <w:sz w:val="19"/>
          <w:szCs w:val="19"/>
          <w:bdr w:val="none" w:sz="0" w:space="0" w:color="auto" w:frame="1"/>
          <w:lang w:val="en-US"/>
        </w:rPr>
        <w:t xml:space="preserve"> </w:t>
      </w:r>
      <w:r w:rsidRPr="0078193B">
        <w:rPr>
          <w:rStyle w:val="token"/>
          <w:rFonts w:ascii="Consolas" w:hAnsi="Consolas" w:cs="Consolas"/>
          <w:color w:val="999999"/>
          <w:sz w:val="19"/>
          <w:szCs w:val="19"/>
          <w:bdr w:val="none" w:sz="0" w:space="0" w:color="auto" w:frame="1"/>
          <w:lang w:val="en-US"/>
        </w:rPr>
        <w:t>[</w:t>
      </w:r>
      <w:r w:rsidRPr="0078193B">
        <w:rPr>
          <w:rStyle w:val="a5"/>
          <w:rFonts w:ascii="Consolas" w:hAnsi="Consolas" w:cs="Consolas"/>
          <w:color w:val="000000"/>
          <w:sz w:val="19"/>
          <w:szCs w:val="19"/>
          <w:bdr w:val="none" w:sz="0" w:space="0" w:color="auto" w:frame="1"/>
          <w:lang w:val="en-US"/>
        </w:rPr>
        <w:t>like_or_where</w:t>
      </w:r>
      <w:r w:rsidRPr="0078193B">
        <w:rPr>
          <w:rStyle w:val="token"/>
          <w:rFonts w:ascii="Consolas" w:hAnsi="Consolas" w:cs="Consolas"/>
          <w:color w:val="999999"/>
          <w:sz w:val="19"/>
          <w:szCs w:val="19"/>
          <w:bdr w:val="none" w:sz="0" w:space="0" w:color="auto" w:frame="1"/>
          <w:lang w:val="en-US"/>
        </w:rPr>
        <w:t>]</w:t>
      </w:r>
    </w:p>
    <w:p w:rsidR="0078193B" w:rsidRPr="0078193B" w:rsidRDefault="0078193B" w:rsidP="0078193B">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78193B">
        <w:rPr>
          <w:rStyle w:val="token"/>
          <w:rFonts w:ascii="Consolas" w:hAnsi="Consolas" w:cs="Consolas"/>
          <w:color w:val="0077AA"/>
          <w:sz w:val="19"/>
          <w:szCs w:val="19"/>
          <w:bdr w:val="none" w:sz="0" w:space="0" w:color="auto" w:frame="1"/>
          <w:lang w:val="en-US"/>
        </w:rPr>
        <w:t>SHOW</w:t>
      </w:r>
      <w:r w:rsidRPr="0078193B">
        <w:rPr>
          <w:rStyle w:val="HTML"/>
          <w:rFonts w:ascii="Consolas" w:eastAsiaTheme="majorEastAsia" w:hAnsi="Consolas" w:cs="Consolas"/>
          <w:color w:val="000000"/>
          <w:sz w:val="19"/>
          <w:szCs w:val="19"/>
          <w:bdr w:val="none" w:sz="0" w:space="0" w:color="auto" w:frame="1"/>
          <w:lang w:val="en-US"/>
        </w:rPr>
        <w:t xml:space="preserve"> </w:t>
      </w:r>
      <w:r w:rsidRPr="0078193B">
        <w:rPr>
          <w:rStyle w:val="token"/>
          <w:rFonts w:ascii="Consolas" w:hAnsi="Consolas" w:cs="Consolas"/>
          <w:color w:val="0077AA"/>
          <w:sz w:val="19"/>
          <w:szCs w:val="19"/>
          <w:bdr w:val="none" w:sz="0" w:space="0" w:color="auto" w:frame="1"/>
          <w:lang w:val="en-US"/>
        </w:rPr>
        <w:t>CREATE</w:t>
      </w:r>
      <w:r w:rsidRPr="0078193B">
        <w:rPr>
          <w:rStyle w:val="HTML"/>
          <w:rFonts w:ascii="Consolas" w:eastAsiaTheme="majorEastAsia" w:hAnsi="Consolas" w:cs="Consolas"/>
          <w:color w:val="000000"/>
          <w:sz w:val="19"/>
          <w:szCs w:val="19"/>
          <w:bdr w:val="none" w:sz="0" w:space="0" w:color="auto" w:frame="1"/>
          <w:lang w:val="en-US"/>
        </w:rPr>
        <w:t xml:space="preserve"> </w:t>
      </w:r>
      <w:r w:rsidRPr="0078193B">
        <w:rPr>
          <w:rStyle w:val="token"/>
          <w:rFonts w:ascii="Consolas" w:hAnsi="Consolas" w:cs="Consolas"/>
          <w:color w:val="0077AA"/>
          <w:sz w:val="19"/>
          <w:szCs w:val="19"/>
          <w:bdr w:val="none" w:sz="0" w:space="0" w:color="auto" w:frame="1"/>
          <w:lang w:val="en-US"/>
        </w:rPr>
        <w:t>DATABASE</w:t>
      </w:r>
      <w:r w:rsidRPr="0078193B">
        <w:rPr>
          <w:rStyle w:val="HTML"/>
          <w:rFonts w:ascii="Consolas" w:eastAsiaTheme="majorEastAsia" w:hAnsi="Consolas" w:cs="Consolas"/>
          <w:color w:val="000000"/>
          <w:sz w:val="19"/>
          <w:szCs w:val="19"/>
          <w:bdr w:val="none" w:sz="0" w:space="0" w:color="auto" w:frame="1"/>
          <w:lang w:val="en-US"/>
        </w:rPr>
        <w:t xml:space="preserve"> </w:t>
      </w:r>
      <w:r w:rsidRPr="0078193B">
        <w:rPr>
          <w:rStyle w:val="a5"/>
          <w:rFonts w:ascii="Consolas" w:hAnsi="Consolas" w:cs="Consolas"/>
          <w:color w:val="000000"/>
          <w:sz w:val="19"/>
          <w:szCs w:val="19"/>
          <w:bdr w:val="none" w:sz="0" w:space="0" w:color="auto" w:frame="1"/>
          <w:lang w:val="en-US"/>
        </w:rPr>
        <w:t>db_name</w:t>
      </w:r>
    </w:p>
    <w:p w:rsidR="0078193B" w:rsidRPr="0078193B" w:rsidRDefault="0078193B" w:rsidP="0078193B">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78193B">
        <w:rPr>
          <w:rStyle w:val="token"/>
          <w:rFonts w:ascii="Consolas" w:hAnsi="Consolas" w:cs="Consolas"/>
          <w:color w:val="0077AA"/>
          <w:sz w:val="19"/>
          <w:szCs w:val="19"/>
          <w:bdr w:val="none" w:sz="0" w:space="0" w:color="auto" w:frame="1"/>
          <w:lang w:val="en-US"/>
        </w:rPr>
        <w:t>SHOW</w:t>
      </w:r>
      <w:r w:rsidRPr="0078193B">
        <w:rPr>
          <w:rStyle w:val="HTML"/>
          <w:rFonts w:ascii="Consolas" w:eastAsiaTheme="majorEastAsia" w:hAnsi="Consolas" w:cs="Consolas"/>
          <w:color w:val="000000"/>
          <w:sz w:val="19"/>
          <w:szCs w:val="19"/>
          <w:bdr w:val="none" w:sz="0" w:space="0" w:color="auto" w:frame="1"/>
          <w:lang w:val="en-US"/>
        </w:rPr>
        <w:t xml:space="preserve"> </w:t>
      </w:r>
      <w:r w:rsidRPr="0078193B">
        <w:rPr>
          <w:rStyle w:val="token"/>
          <w:rFonts w:ascii="Consolas" w:hAnsi="Consolas" w:cs="Consolas"/>
          <w:color w:val="0077AA"/>
          <w:sz w:val="19"/>
          <w:szCs w:val="19"/>
          <w:bdr w:val="none" w:sz="0" w:space="0" w:color="auto" w:frame="1"/>
          <w:lang w:val="en-US"/>
        </w:rPr>
        <w:t>CREATE</w:t>
      </w:r>
      <w:r w:rsidRPr="0078193B">
        <w:rPr>
          <w:rStyle w:val="HTML"/>
          <w:rFonts w:ascii="Consolas" w:eastAsiaTheme="majorEastAsia" w:hAnsi="Consolas" w:cs="Consolas"/>
          <w:color w:val="000000"/>
          <w:sz w:val="19"/>
          <w:szCs w:val="19"/>
          <w:bdr w:val="none" w:sz="0" w:space="0" w:color="auto" w:frame="1"/>
          <w:lang w:val="en-US"/>
        </w:rPr>
        <w:t xml:space="preserve"> </w:t>
      </w:r>
      <w:r w:rsidRPr="0078193B">
        <w:rPr>
          <w:rStyle w:val="token"/>
          <w:rFonts w:ascii="Consolas" w:hAnsi="Consolas" w:cs="Consolas"/>
          <w:color w:val="0077AA"/>
          <w:sz w:val="19"/>
          <w:szCs w:val="19"/>
          <w:bdr w:val="none" w:sz="0" w:space="0" w:color="auto" w:frame="1"/>
          <w:lang w:val="en-US"/>
        </w:rPr>
        <w:t>EVENT</w:t>
      </w:r>
      <w:r w:rsidRPr="0078193B">
        <w:rPr>
          <w:rStyle w:val="HTML"/>
          <w:rFonts w:ascii="Consolas" w:eastAsiaTheme="majorEastAsia" w:hAnsi="Consolas" w:cs="Consolas"/>
          <w:color w:val="000000"/>
          <w:sz w:val="19"/>
          <w:szCs w:val="19"/>
          <w:bdr w:val="none" w:sz="0" w:space="0" w:color="auto" w:frame="1"/>
          <w:lang w:val="en-US"/>
        </w:rPr>
        <w:t xml:space="preserve"> </w:t>
      </w:r>
      <w:r w:rsidRPr="0078193B">
        <w:rPr>
          <w:rStyle w:val="a5"/>
          <w:rFonts w:ascii="Consolas" w:hAnsi="Consolas" w:cs="Consolas"/>
          <w:color w:val="000000"/>
          <w:sz w:val="19"/>
          <w:szCs w:val="19"/>
          <w:bdr w:val="none" w:sz="0" w:space="0" w:color="auto" w:frame="1"/>
          <w:lang w:val="en-US"/>
        </w:rPr>
        <w:t>event_name</w:t>
      </w:r>
    </w:p>
    <w:p w:rsidR="0078193B" w:rsidRPr="0078193B" w:rsidRDefault="0078193B" w:rsidP="0078193B">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78193B">
        <w:rPr>
          <w:rStyle w:val="token"/>
          <w:rFonts w:ascii="Consolas" w:hAnsi="Consolas" w:cs="Consolas"/>
          <w:color w:val="0077AA"/>
          <w:sz w:val="19"/>
          <w:szCs w:val="19"/>
          <w:bdr w:val="none" w:sz="0" w:space="0" w:color="auto" w:frame="1"/>
          <w:lang w:val="en-US"/>
        </w:rPr>
        <w:t>SHOW</w:t>
      </w:r>
      <w:r w:rsidRPr="0078193B">
        <w:rPr>
          <w:rStyle w:val="HTML"/>
          <w:rFonts w:ascii="Consolas" w:eastAsiaTheme="majorEastAsia" w:hAnsi="Consolas" w:cs="Consolas"/>
          <w:color w:val="000000"/>
          <w:sz w:val="19"/>
          <w:szCs w:val="19"/>
          <w:bdr w:val="none" w:sz="0" w:space="0" w:color="auto" w:frame="1"/>
          <w:lang w:val="en-US"/>
        </w:rPr>
        <w:t xml:space="preserve"> </w:t>
      </w:r>
      <w:r w:rsidRPr="0078193B">
        <w:rPr>
          <w:rStyle w:val="token"/>
          <w:rFonts w:ascii="Consolas" w:hAnsi="Consolas" w:cs="Consolas"/>
          <w:color w:val="0077AA"/>
          <w:sz w:val="19"/>
          <w:szCs w:val="19"/>
          <w:bdr w:val="none" w:sz="0" w:space="0" w:color="auto" w:frame="1"/>
          <w:lang w:val="en-US"/>
        </w:rPr>
        <w:t>CREATE</w:t>
      </w:r>
      <w:r w:rsidRPr="0078193B">
        <w:rPr>
          <w:rStyle w:val="HTML"/>
          <w:rFonts w:ascii="Consolas" w:eastAsiaTheme="majorEastAsia" w:hAnsi="Consolas" w:cs="Consolas"/>
          <w:color w:val="000000"/>
          <w:sz w:val="19"/>
          <w:szCs w:val="19"/>
          <w:bdr w:val="none" w:sz="0" w:space="0" w:color="auto" w:frame="1"/>
          <w:lang w:val="en-US"/>
        </w:rPr>
        <w:t xml:space="preserve"> </w:t>
      </w:r>
      <w:r w:rsidRPr="0078193B">
        <w:rPr>
          <w:rStyle w:val="token"/>
          <w:rFonts w:ascii="Consolas" w:hAnsi="Consolas" w:cs="Consolas"/>
          <w:color w:val="0077AA"/>
          <w:sz w:val="19"/>
          <w:szCs w:val="19"/>
          <w:bdr w:val="none" w:sz="0" w:space="0" w:color="auto" w:frame="1"/>
          <w:lang w:val="en-US"/>
        </w:rPr>
        <w:t>FUNCTION</w:t>
      </w:r>
      <w:r w:rsidRPr="0078193B">
        <w:rPr>
          <w:rStyle w:val="HTML"/>
          <w:rFonts w:ascii="Consolas" w:eastAsiaTheme="majorEastAsia" w:hAnsi="Consolas" w:cs="Consolas"/>
          <w:color w:val="000000"/>
          <w:sz w:val="19"/>
          <w:szCs w:val="19"/>
          <w:bdr w:val="none" w:sz="0" w:space="0" w:color="auto" w:frame="1"/>
          <w:lang w:val="en-US"/>
        </w:rPr>
        <w:t xml:space="preserve"> </w:t>
      </w:r>
      <w:r w:rsidRPr="0078193B">
        <w:rPr>
          <w:rStyle w:val="a5"/>
          <w:rFonts w:ascii="Consolas" w:hAnsi="Consolas" w:cs="Consolas"/>
          <w:color w:val="000000"/>
          <w:sz w:val="19"/>
          <w:szCs w:val="19"/>
          <w:bdr w:val="none" w:sz="0" w:space="0" w:color="auto" w:frame="1"/>
          <w:lang w:val="en-US"/>
        </w:rPr>
        <w:t>func_name</w:t>
      </w:r>
    </w:p>
    <w:p w:rsidR="0078193B" w:rsidRPr="0078193B" w:rsidRDefault="0078193B" w:rsidP="0078193B">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78193B">
        <w:rPr>
          <w:rStyle w:val="token"/>
          <w:rFonts w:ascii="Consolas" w:hAnsi="Consolas" w:cs="Consolas"/>
          <w:color w:val="0077AA"/>
          <w:sz w:val="19"/>
          <w:szCs w:val="19"/>
          <w:bdr w:val="none" w:sz="0" w:space="0" w:color="auto" w:frame="1"/>
          <w:lang w:val="en-US"/>
        </w:rPr>
        <w:t>SHOW</w:t>
      </w:r>
      <w:r w:rsidRPr="0078193B">
        <w:rPr>
          <w:rStyle w:val="HTML"/>
          <w:rFonts w:ascii="Consolas" w:eastAsiaTheme="majorEastAsia" w:hAnsi="Consolas" w:cs="Consolas"/>
          <w:color w:val="000000"/>
          <w:sz w:val="19"/>
          <w:szCs w:val="19"/>
          <w:bdr w:val="none" w:sz="0" w:space="0" w:color="auto" w:frame="1"/>
          <w:lang w:val="en-US"/>
        </w:rPr>
        <w:t xml:space="preserve"> </w:t>
      </w:r>
      <w:r w:rsidRPr="0078193B">
        <w:rPr>
          <w:rStyle w:val="token"/>
          <w:rFonts w:ascii="Consolas" w:hAnsi="Consolas" w:cs="Consolas"/>
          <w:color w:val="0077AA"/>
          <w:sz w:val="19"/>
          <w:szCs w:val="19"/>
          <w:bdr w:val="none" w:sz="0" w:space="0" w:color="auto" w:frame="1"/>
          <w:lang w:val="en-US"/>
        </w:rPr>
        <w:t>CREATE</w:t>
      </w:r>
      <w:r w:rsidRPr="0078193B">
        <w:rPr>
          <w:rStyle w:val="HTML"/>
          <w:rFonts w:ascii="Consolas" w:eastAsiaTheme="majorEastAsia" w:hAnsi="Consolas" w:cs="Consolas"/>
          <w:color w:val="000000"/>
          <w:sz w:val="19"/>
          <w:szCs w:val="19"/>
          <w:bdr w:val="none" w:sz="0" w:space="0" w:color="auto" w:frame="1"/>
          <w:lang w:val="en-US"/>
        </w:rPr>
        <w:t xml:space="preserve"> </w:t>
      </w:r>
      <w:r w:rsidRPr="0078193B">
        <w:rPr>
          <w:rStyle w:val="token"/>
          <w:rFonts w:ascii="Consolas" w:hAnsi="Consolas" w:cs="Consolas"/>
          <w:color w:val="0077AA"/>
          <w:sz w:val="19"/>
          <w:szCs w:val="19"/>
          <w:bdr w:val="none" w:sz="0" w:space="0" w:color="auto" w:frame="1"/>
          <w:lang w:val="en-US"/>
        </w:rPr>
        <w:t>PROCEDURE</w:t>
      </w:r>
      <w:r w:rsidRPr="0078193B">
        <w:rPr>
          <w:rStyle w:val="HTML"/>
          <w:rFonts w:ascii="Consolas" w:eastAsiaTheme="majorEastAsia" w:hAnsi="Consolas" w:cs="Consolas"/>
          <w:color w:val="000000"/>
          <w:sz w:val="19"/>
          <w:szCs w:val="19"/>
          <w:bdr w:val="none" w:sz="0" w:space="0" w:color="auto" w:frame="1"/>
          <w:lang w:val="en-US"/>
        </w:rPr>
        <w:t xml:space="preserve"> </w:t>
      </w:r>
      <w:r w:rsidRPr="0078193B">
        <w:rPr>
          <w:rStyle w:val="a5"/>
          <w:rFonts w:ascii="Consolas" w:hAnsi="Consolas" w:cs="Consolas"/>
          <w:color w:val="000000"/>
          <w:sz w:val="19"/>
          <w:szCs w:val="19"/>
          <w:bdr w:val="none" w:sz="0" w:space="0" w:color="auto" w:frame="1"/>
          <w:lang w:val="en-US"/>
        </w:rPr>
        <w:t>proc_name</w:t>
      </w:r>
    </w:p>
    <w:p w:rsidR="0078193B" w:rsidRPr="0078193B" w:rsidRDefault="0078193B" w:rsidP="0078193B">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78193B">
        <w:rPr>
          <w:rStyle w:val="token"/>
          <w:rFonts w:ascii="Consolas" w:hAnsi="Consolas" w:cs="Consolas"/>
          <w:color w:val="0077AA"/>
          <w:sz w:val="19"/>
          <w:szCs w:val="19"/>
          <w:bdr w:val="none" w:sz="0" w:space="0" w:color="auto" w:frame="1"/>
          <w:lang w:val="en-US"/>
        </w:rPr>
        <w:t>SHOW</w:t>
      </w:r>
      <w:r w:rsidRPr="0078193B">
        <w:rPr>
          <w:rStyle w:val="HTML"/>
          <w:rFonts w:ascii="Consolas" w:eastAsiaTheme="majorEastAsia" w:hAnsi="Consolas" w:cs="Consolas"/>
          <w:color w:val="000000"/>
          <w:sz w:val="19"/>
          <w:szCs w:val="19"/>
          <w:bdr w:val="none" w:sz="0" w:space="0" w:color="auto" w:frame="1"/>
          <w:lang w:val="en-US"/>
        </w:rPr>
        <w:t xml:space="preserve"> </w:t>
      </w:r>
      <w:r w:rsidRPr="0078193B">
        <w:rPr>
          <w:rStyle w:val="token"/>
          <w:rFonts w:ascii="Consolas" w:hAnsi="Consolas" w:cs="Consolas"/>
          <w:color w:val="0077AA"/>
          <w:sz w:val="19"/>
          <w:szCs w:val="19"/>
          <w:bdr w:val="none" w:sz="0" w:space="0" w:color="auto" w:frame="1"/>
          <w:lang w:val="en-US"/>
        </w:rPr>
        <w:t>CREATE</w:t>
      </w:r>
      <w:r w:rsidRPr="0078193B">
        <w:rPr>
          <w:rStyle w:val="HTML"/>
          <w:rFonts w:ascii="Consolas" w:eastAsiaTheme="majorEastAsia" w:hAnsi="Consolas" w:cs="Consolas"/>
          <w:color w:val="000000"/>
          <w:sz w:val="19"/>
          <w:szCs w:val="19"/>
          <w:bdr w:val="none" w:sz="0" w:space="0" w:color="auto" w:frame="1"/>
          <w:lang w:val="en-US"/>
        </w:rPr>
        <w:t xml:space="preserve"> </w:t>
      </w:r>
      <w:r w:rsidRPr="0078193B">
        <w:rPr>
          <w:rStyle w:val="token"/>
          <w:rFonts w:ascii="Consolas" w:hAnsi="Consolas" w:cs="Consolas"/>
          <w:color w:val="0077AA"/>
          <w:sz w:val="19"/>
          <w:szCs w:val="19"/>
          <w:bdr w:val="none" w:sz="0" w:space="0" w:color="auto" w:frame="1"/>
          <w:lang w:val="en-US"/>
        </w:rPr>
        <w:t>TABLE</w:t>
      </w:r>
      <w:r w:rsidRPr="0078193B">
        <w:rPr>
          <w:rStyle w:val="HTML"/>
          <w:rFonts w:ascii="Consolas" w:eastAsiaTheme="majorEastAsia" w:hAnsi="Consolas" w:cs="Consolas"/>
          <w:color w:val="000000"/>
          <w:sz w:val="19"/>
          <w:szCs w:val="19"/>
          <w:bdr w:val="none" w:sz="0" w:space="0" w:color="auto" w:frame="1"/>
          <w:lang w:val="en-US"/>
        </w:rPr>
        <w:t xml:space="preserve"> </w:t>
      </w:r>
      <w:r w:rsidRPr="0078193B">
        <w:rPr>
          <w:rStyle w:val="a5"/>
          <w:rFonts w:ascii="Consolas" w:hAnsi="Consolas" w:cs="Consolas"/>
          <w:color w:val="000000"/>
          <w:sz w:val="19"/>
          <w:szCs w:val="19"/>
          <w:bdr w:val="none" w:sz="0" w:space="0" w:color="auto" w:frame="1"/>
          <w:lang w:val="en-US"/>
        </w:rPr>
        <w:t>tbl_name</w:t>
      </w:r>
    </w:p>
    <w:p w:rsidR="0078193B" w:rsidRPr="0078193B" w:rsidRDefault="0078193B" w:rsidP="0078193B">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78193B">
        <w:rPr>
          <w:rStyle w:val="token"/>
          <w:rFonts w:ascii="Consolas" w:hAnsi="Consolas" w:cs="Consolas"/>
          <w:color w:val="0077AA"/>
          <w:sz w:val="19"/>
          <w:szCs w:val="19"/>
          <w:bdr w:val="none" w:sz="0" w:space="0" w:color="auto" w:frame="1"/>
          <w:lang w:val="en-US"/>
        </w:rPr>
        <w:t>SHOW</w:t>
      </w:r>
      <w:r w:rsidRPr="0078193B">
        <w:rPr>
          <w:rStyle w:val="HTML"/>
          <w:rFonts w:ascii="Consolas" w:eastAsiaTheme="majorEastAsia" w:hAnsi="Consolas" w:cs="Consolas"/>
          <w:color w:val="000000"/>
          <w:sz w:val="19"/>
          <w:szCs w:val="19"/>
          <w:bdr w:val="none" w:sz="0" w:space="0" w:color="auto" w:frame="1"/>
          <w:lang w:val="en-US"/>
        </w:rPr>
        <w:t xml:space="preserve"> </w:t>
      </w:r>
      <w:r w:rsidRPr="0078193B">
        <w:rPr>
          <w:rStyle w:val="token"/>
          <w:rFonts w:ascii="Consolas" w:hAnsi="Consolas" w:cs="Consolas"/>
          <w:color w:val="0077AA"/>
          <w:sz w:val="19"/>
          <w:szCs w:val="19"/>
          <w:bdr w:val="none" w:sz="0" w:space="0" w:color="auto" w:frame="1"/>
          <w:lang w:val="en-US"/>
        </w:rPr>
        <w:t>CREATE</w:t>
      </w:r>
      <w:r w:rsidRPr="0078193B">
        <w:rPr>
          <w:rStyle w:val="HTML"/>
          <w:rFonts w:ascii="Consolas" w:eastAsiaTheme="majorEastAsia" w:hAnsi="Consolas" w:cs="Consolas"/>
          <w:color w:val="000000"/>
          <w:sz w:val="19"/>
          <w:szCs w:val="19"/>
          <w:bdr w:val="none" w:sz="0" w:space="0" w:color="auto" w:frame="1"/>
          <w:lang w:val="en-US"/>
        </w:rPr>
        <w:t xml:space="preserve"> </w:t>
      </w:r>
      <w:r w:rsidRPr="0078193B">
        <w:rPr>
          <w:rStyle w:val="token"/>
          <w:rFonts w:ascii="Consolas" w:hAnsi="Consolas" w:cs="Consolas"/>
          <w:color w:val="0077AA"/>
          <w:sz w:val="19"/>
          <w:szCs w:val="19"/>
          <w:bdr w:val="none" w:sz="0" w:space="0" w:color="auto" w:frame="1"/>
          <w:lang w:val="en-US"/>
        </w:rPr>
        <w:t>TRIGGER</w:t>
      </w:r>
      <w:r w:rsidRPr="0078193B">
        <w:rPr>
          <w:rStyle w:val="HTML"/>
          <w:rFonts w:ascii="Consolas" w:eastAsiaTheme="majorEastAsia" w:hAnsi="Consolas" w:cs="Consolas"/>
          <w:color w:val="000000"/>
          <w:sz w:val="19"/>
          <w:szCs w:val="19"/>
          <w:bdr w:val="none" w:sz="0" w:space="0" w:color="auto" w:frame="1"/>
          <w:lang w:val="en-US"/>
        </w:rPr>
        <w:t xml:space="preserve"> </w:t>
      </w:r>
      <w:r w:rsidRPr="0078193B">
        <w:rPr>
          <w:rStyle w:val="a5"/>
          <w:rFonts w:ascii="Consolas" w:hAnsi="Consolas" w:cs="Consolas"/>
          <w:color w:val="000000"/>
          <w:sz w:val="19"/>
          <w:szCs w:val="19"/>
          <w:bdr w:val="none" w:sz="0" w:space="0" w:color="auto" w:frame="1"/>
          <w:lang w:val="en-US"/>
        </w:rPr>
        <w:t>trigger_name</w:t>
      </w:r>
    </w:p>
    <w:p w:rsidR="0078193B" w:rsidRPr="0078193B" w:rsidRDefault="0078193B" w:rsidP="0078193B">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78193B">
        <w:rPr>
          <w:rStyle w:val="token"/>
          <w:rFonts w:ascii="Consolas" w:hAnsi="Consolas" w:cs="Consolas"/>
          <w:color w:val="0077AA"/>
          <w:sz w:val="19"/>
          <w:szCs w:val="19"/>
          <w:bdr w:val="none" w:sz="0" w:space="0" w:color="auto" w:frame="1"/>
          <w:lang w:val="en-US"/>
        </w:rPr>
        <w:t>SHOW</w:t>
      </w:r>
      <w:r w:rsidRPr="0078193B">
        <w:rPr>
          <w:rStyle w:val="HTML"/>
          <w:rFonts w:ascii="Consolas" w:eastAsiaTheme="majorEastAsia" w:hAnsi="Consolas" w:cs="Consolas"/>
          <w:color w:val="000000"/>
          <w:sz w:val="19"/>
          <w:szCs w:val="19"/>
          <w:bdr w:val="none" w:sz="0" w:space="0" w:color="auto" w:frame="1"/>
          <w:lang w:val="en-US"/>
        </w:rPr>
        <w:t xml:space="preserve"> </w:t>
      </w:r>
      <w:r w:rsidRPr="0078193B">
        <w:rPr>
          <w:rStyle w:val="token"/>
          <w:rFonts w:ascii="Consolas" w:hAnsi="Consolas" w:cs="Consolas"/>
          <w:color w:val="0077AA"/>
          <w:sz w:val="19"/>
          <w:szCs w:val="19"/>
          <w:bdr w:val="none" w:sz="0" w:space="0" w:color="auto" w:frame="1"/>
          <w:lang w:val="en-US"/>
        </w:rPr>
        <w:t>CREATE</w:t>
      </w:r>
      <w:r w:rsidRPr="0078193B">
        <w:rPr>
          <w:rStyle w:val="HTML"/>
          <w:rFonts w:ascii="Consolas" w:eastAsiaTheme="majorEastAsia" w:hAnsi="Consolas" w:cs="Consolas"/>
          <w:color w:val="000000"/>
          <w:sz w:val="19"/>
          <w:szCs w:val="19"/>
          <w:bdr w:val="none" w:sz="0" w:space="0" w:color="auto" w:frame="1"/>
          <w:lang w:val="en-US"/>
        </w:rPr>
        <w:t xml:space="preserve"> </w:t>
      </w:r>
      <w:r w:rsidRPr="0078193B">
        <w:rPr>
          <w:rStyle w:val="token"/>
          <w:rFonts w:ascii="Consolas" w:hAnsi="Consolas" w:cs="Consolas"/>
          <w:color w:val="0077AA"/>
          <w:sz w:val="19"/>
          <w:szCs w:val="19"/>
          <w:bdr w:val="none" w:sz="0" w:space="0" w:color="auto" w:frame="1"/>
          <w:lang w:val="en-US"/>
        </w:rPr>
        <w:t>VIEW</w:t>
      </w:r>
      <w:r w:rsidRPr="0078193B">
        <w:rPr>
          <w:rStyle w:val="HTML"/>
          <w:rFonts w:ascii="Consolas" w:eastAsiaTheme="majorEastAsia" w:hAnsi="Consolas" w:cs="Consolas"/>
          <w:color w:val="000000"/>
          <w:sz w:val="19"/>
          <w:szCs w:val="19"/>
          <w:bdr w:val="none" w:sz="0" w:space="0" w:color="auto" w:frame="1"/>
          <w:lang w:val="en-US"/>
        </w:rPr>
        <w:t xml:space="preserve"> </w:t>
      </w:r>
      <w:r w:rsidRPr="0078193B">
        <w:rPr>
          <w:rStyle w:val="a5"/>
          <w:rFonts w:ascii="Consolas" w:hAnsi="Consolas" w:cs="Consolas"/>
          <w:color w:val="000000"/>
          <w:sz w:val="19"/>
          <w:szCs w:val="19"/>
          <w:bdr w:val="none" w:sz="0" w:space="0" w:color="auto" w:frame="1"/>
          <w:lang w:val="en-US"/>
        </w:rPr>
        <w:t>view_name</w:t>
      </w:r>
    </w:p>
    <w:p w:rsidR="0078193B" w:rsidRPr="0078193B" w:rsidRDefault="0078193B" w:rsidP="0078193B">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78193B">
        <w:rPr>
          <w:rStyle w:val="token"/>
          <w:rFonts w:ascii="Consolas" w:hAnsi="Consolas" w:cs="Consolas"/>
          <w:color w:val="0077AA"/>
          <w:sz w:val="19"/>
          <w:szCs w:val="19"/>
          <w:bdr w:val="none" w:sz="0" w:space="0" w:color="auto" w:frame="1"/>
          <w:lang w:val="en-US"/>
        </w:rPr>
        <w:t>SHOW</w:t>
      </w:r>
      <w:r w:rsidRPr="0078193B">
        <w:rPr>
          <w:rStyle w:val="HTML"/>
          <w:rFonts w:ascii="Consolas" w:eastAsiaTheme="majorEastAsia" w:hAnsi="Consolas" w:cs="Consolas"/>
          <w:color w:val="000000"/>
          <w:sz w:val="19"/>
          <w:szCs w:val="19"/>
          <w:bdr w:val="none" w:sz="0" w:space="0" w:color="auto" w:frame="1"/>
          <w:lang w:val="en-US"/>
        </w:rPr>
        <w:t xml:space="preserve"> </w:t>
      </w:r>
      <w:r w:rsidRPr="0078193B">
        <w:rPr>
          <w:rStyle w:val="token"/>
          <w:rFonts w:ascii="Consolas" w:hAnsi="Consolas" w:cs="Consolas"/>
          <w:color w:val="0077AA"/>
          <w:sz w:val="19"/>
          <w:szCs w:val="19"/>
          <w:bdr w:val="none" w:sz="0" w:space="0" w:color="auto" w:frame="1"/>
          <w:lang w:val="en-US"/>
        </w:rPr>
        <w:t>DATABASES</w:t>
      </w:r>
      <w:r w:rsidRPr="0078193B">
        <w:rPr>
          <w:rStyle w:val="HTML"/>
          <w:rFonts w:ascii="Consolas" w:eastAsiaTheme="majorEastAsia" w:hAnsi="Consolas" w:cs="Consolas"/>
          <w:color w:val="000000"/>
          <w:sz w:val="19"/>
          <w:szCs w:val="19"/>
          <w:bdr w:val="none" w:sz="0" w:space="0" w:color="auto" w:frame="1"/>
          <w:lang w:val="en-US"/>
        </w:rPr>
        <w:t xml:space="preserve"> </w:t>
      </w:r>
      <w:r w:rsidRPr="0078193B">
        <w:rPr>
          <w:rStyle w:val="token"/>
          <w:rFonts w:ascii="Consolas" w:hAnsi="Consolas" w:cs="Consolas"/>
          <w:color w:val="999999"/>
          <w:sz w:val="19"/>
          <w:szCs w:val="19"/>
          <w:bdr w:val="none" w:sz="0" w:space="0" w:color="auto" w:frame="1"/>
          <w:lang w:val="en-US"/>
        </w:rPr>
        <w:t>[</w:t>
      </w:r>
      <w:r w:rsidRPr="0078193B">
        <w:rPr>
          <w:rStyle w:val="a5"/>
          <w:rFonts w:ascii="Consolas" w:hAnsi="Consolas" w:cs="Consolas"/>
          <w:color w:val="000000"/>
          <w:sz w:val="19"/>
          <w:szCs w:val="19"/>
          <w:bdr w:val="none" w:sz="0" w:space="0" w:color="auto" w:frame="1"/>
          <w:lang w:val="en-US"/>
        </w:rPr>
        <w:t>like_or_where</w:t>
      </w:r>
      <w:r w:rsidRPr="0078193B">
        <w:rPr>
          <w:rStyle w:val="token"/>
          <w:rFonts w:ascii="Consolas" w:hAnsi="Consolas" w:cs="Consolas"/>
          <w:color w:val="999999"/>
          <w:sz w:val="19"/>
          <w:szCs w:val="19"/>
          <w:bdr w:val="none" w:sz="0" w:space="0" w:color="auto" w:frame="1"/>
          <w:lang w:val="en-US"/>
        </w:rPr>
        <w:t>]</w:t>
      </w:r>
    </w:p>
    <w:p w:rsidR="0078193B" w:rsidRPr="0078193B" w:rsidRDefault="0078193B" w:rsidP="0078193B">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78193B">
        <w:rPr>
          <w:rStyle w:val="token"/>
          <w:rFonts w:ascii="Consolas" w:hAnsi="Consolas" w:cs="Consolas"/>
          <w:color w:val="0077AA"/>
          <w:sz w:val="19"/>
          <w:szCs w:val="19"/>
          <w:bdr w:val="none" w:sz="0" w:space="0" w:color="auto" w:frame="1"/>
          <w:lang w:val="en-US"/>
        </w:rPr>
        <w:t>SHOW</w:t>
      </w:r>
      <w:r w:rsidRPr="0078193B">
        <w:rPr>
          <w:rStyle w:val="HTML"/>
          <w:rFonts w:ascii="Consolas" w:eastAsiaTheme="majorEastAsia" w:hAnsi="Consolas" w:cs="Consolas"/>
          <w:color w:val="000000"/>
          <w:sz w:val="19"/>
          <w:szCs w:val="19"/>
          <w:bdr w:val="none" w:sz="0" w:space="0" w:color="auto" w:frame="1"/>
          <w:lang w:val="en-US"/>
        </w:rPr>
        <w:t xml:space="preserve"> </w:t>
      </w:r>
      <w:r w:rsidRPr="0078193B">
        <w:rPr>
          <w:rStyle w:val="token"/>
          <w:rFonts w:ascii="Consolas" w:hAnsi="Consolas" w:cs="Consolas"/>
          <w:color w:val="0077AA"/>
          <w:sz w:val="19"/>
          <w:szCs w:val="19"/>
          <w:bdr w:val="none" w:sz="0" w:space="0" w:color="auto" w:frame="1"/>
          <w:lang w:val="en-US"/>
        </w:rPr>
        <w:t>ENGINE</w:t>
      </w:r>
      <w:r w:rsidRPr="0078193B">
        <w:rPr>
          <w:rStyle w:val="HTML"/>
          <w:rFonts w:ascii="Consolas" w:eastAsiaTheme="majorEastAsia" w:hAnsi="Consolas" w:cs="Consolas"/>
          <w:color w:val="000000"/>
          <w:sz w:val="19"/>
          <w:szCs w:val="19"/>
          <w:bdr w:val="none" w:sz="0" w:space="0" w:color="auto" w:frame="1"/>
          <w:lang w:val="en-US"/>
        </w:rPr>
        <w:t xml:space="preserve"> </w:t>
      </w:r>
      <w:r w:rsidRPr="0078193B">
        <w:rPr>
          <w:rStyle w:val="a5"/>
          <w:rFonts w:ascii="Consolas" w:hAnsi="Consolas" w:cs="Consolas"/>
          <w:color w:val="000000"/>
          <w:sz w:val="19"/>
          <w:szCs w:val="19"/>
          <w:bdr w:val="none" w:sz="0" w:space="0" w:color="auto" w:frame="1"/>
          <w:lang w:val="en-US"/>
        </w:rPr>
        <w:t>engine_name</w:t>
      </w:r>
      <w:r w:rsidRPr="0078193B">
        <w:rPr>
          <w:rStyle w:val="HTML"/>
          <w:rFonts w:ascii="Consolas" w:eastAsiaTheme="majorEastAsia" w:hAnsi="Consolas" w:cs="Consolas"/>
          <w:color w:val="000000"/>
          <w:sz w:val="19"/>
          <w:szCs w:val="19"/>
          <w:bdr w:val="none" w:sz="0" w:space="0" w:color="auto" w:frame="1"/>
          <w:lang w:val="en-US"/>
        </w:rPr>
        <w:t xml:space="preserve"> {</w:t>
      </w:r>
      <w:r w:rsidRPr="0078193B">
        <w:rPr>
          <w:rStyle w:val="token"/>
          <w:rFonts w:ascii="Consolas" w:hAnsi="Consolas" w:cs="Consolas"/>
          <w:color w:val="0077AA"/>
          <w:sz w:val="19"/>
          <w:szCs w:val="19"/>
          <w:bdr w:val="none" w:sz="0" w:space="0" w:color="auto" w:frame="1"/>
          <w:lang w:val="en-US"/>
        </w:rPr>
        <w:t>STATUS</w:t>
      </w:r>
      <w:r w:rsidRPr="0078193B">
        <w:rPr>
          <w:rStyle w:val="HTML"/>
          <w:rFonts w:ascii="Consolas" w:eastAsiaTheme="majorEastAsia" w:hAnsi="Consolas" w:cs="Consolas"/>
          <w:color w:val="000000"/>
          <w:sz w:val="19"/>
          <w:szCs w:val="19"/>
          <w:bdr w:val="none" w:sz="0" w:space="0" w:color="auto" w:frame="1"/>
          <w:lang w:val="en-US"/>
        </w:rPr>
        <w:t xml:space="preserve"> </w:t>
      </w:r>
      <w:r w:rsidRPr="0078193B">
        <w:rPr>
          <w:rStyle w:val="token"/>
          <w:rFonts w:ascii="Consolas" w:hAnsi="Consolas" w:cs="Consolas"/>
          <w:color w:val="A67F59"/>
          <w:sz w:val="19"/>
          <w:szCs w:val="19"/>
          <w:bdr w:val="none" w:sz="0" w:space="0" w:color="auto" w:frame="1"/>
          <w:lang w:val="en-US"/>
        </w:rPr>
        <w:t>|</w:t>
      </w:r>
      <w:r w:rsidRPr="0078193B">
        <w:rPr>
          <w:rStyle w:val="HTML"/>
          <w:rFonts w:ascii="Consolas" w:eastAsiaTheme="majorEastAsia" w:hAnsi="Consolas" w:cs="Consolas"/>
          <w:color w:val="000000"/>
          <w:sz w:val="19"/>
          <w:szCs w:val="19"/>
          <w:bdr w:val="none" w:sz="0" w:space="0" w:color="auto" w:frame="1"/>
          <w:lang w:val="en-US"/>
        </w:rPr>
        <w:t xml:space="preserve"> </w:t>
      </w:r>
      <w:r w:rsidRPr="0078193B">
        <w:rPr>
          <w:rStyle w:val="token"/>
          <w:rFonts w:ascii="Consolas" w:hAnsi="Consolas" w:cs="Consolas"/>
          <w:color w:val="0077AA"/>
          <w:sz w:val="19"/>
          <w:szCs w:val="19"/>
          <w:bdr w:val="none" w:sz="0" w:space="0" w:color="auto" w:frame="1"/>
          <w:lang w:val="en-US"/>
        </w:rPr>
        <w:t>MUTEX</w:t>
      </w:r>
      <w:r w:rsidRPr="0078193B">
        <w:rPr>
          <w:rStyle w:val="HTML"/>
          <w:rFonts w:ascii="Consolas" w:eastAsiaTheme="majorEastAsia" w:hAnsi="Consolas" w:cs="Consolas"/>
          <w:color w:val="000000"/>
          <w:sz w:val="19"/>
          <w:szCs w:val="19"/>
          <w:bdr w:val="none" w:sz="0" w:space="0" w:color="auto" w:frame="1"/>
          <w:lang w:val="en-US"/>
        </w:rPr>
        <w:t>}</w:t>
      </w:r>
    </w:p>
    <w:p w:rsidR="0078193B" w:rsidRPr="0078193B" w:rsidRDefault="0078193B" w:rsidP="0078193B">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78193B">
        <w:rPr>
          <w:rStyle w:val="token"/>
          <w:rFonts w:ascii="Consolas" w:hAnsi="Consolas" w:cs="Consolas"/>
          <w:color w:val="0077AA"/>
          <w:sz w:val="19"/>
          <w:szCs w:val="19"/>
          <w:bdr w:val="none" w:sz="0" w:space="0" w:color="auto" w:frame="1"/>
          <w:lang w:val="en-US"/>
        </w:rPr>
        <w:t>SHOW</w:t>
      </w:r>
      <w:r w:rsidRPr="0078193B">
        <w:rPr>
          <w:rStyle w:val="HTML"/>
          <w:rFonts w:ascii="Consolas" w:eastAsiaTheme="majorEastAsia" w:hAnsi="Consolas" w:cs="Consolas"/>
          <w:color w:val="000000"/>
          <w:sz w:val="19"/>
          <w:szCs w:val="19"/>
          <w:bdr w:val="none" w:sz="0" w:space="0" w:color="auto" w:frame="1"/>
          <w:lang w:val="en-US"/>
        </w:rPr>
        <w:t xml:space="preserve"> </w:t>
      </w:r>
      <w:r w:rsidRPr="0078193B">
        <w:rPr>
          <w:rStyle w:val="token"/>
          <w:rFonts w:ascii="Consolas" w:hAnsi="Consolas" w:cs="Consolas"/>
          <w:color w:val="999999"/>
          <w:sz w:val="19"/>
          <w:szCs w:val="19"/>
          <w:bdr w:val="none" w:sz="0" w:space="0" w:color="auto" w:frame="1"/>
          <w:lang w:val="en-US"/>
        </w:rPr>
        <w:t>[</w:t>
      </w:r>
      <w:r w:rsidRPr="0078193B">
        <w:rPr>
          <w:rStyle w:val="token"/>
          <w:rFonts w:ascii="Consolas" w:hAnsi="Consolas" w:cs="Consolas"/>
          <w:color w:val="0077AA"/>
          <w:sz w:val="19"/>
          <w:szCs w:val="19"/>
          <w:bdr w:val="none" w:sz="0" w:space="0" w:color="auto" w:frame="1"/>
          <w:lang w:val="en-US"/>
        </w:rPr>
        <w:t>STORAGE</w:t>
      </w:r>
      <w:r w:rsidRPr="0078193B">
        <w:rPr>
          <w:rStyle w:val="token"/>
          <w:rFonts w:ascii="Consolas" w:hAnsi="Consolas" w:cs="Consolas"/>
          <w:color w:val="999999"/>
          <w:sz w:val="19"/>
          <w:szCs w:val="19"/>
          <w:bdr w:val="none" w:sz="0" w:space="0" w:color="auto" w:frame="1"/>
          <w:lang w:val="en-US"/>
        </w:rPr>
        <w:t>]</w:t>
      </w:r>
      <w:r w:rsidRPr="0078193B">
        <w:rPr>
          <w:rStyle w:val="HTML"/>
          <w:rFonts w:ascii="Consolas" w:eastAsiaTheme="majorEastAsia" w:hAnsi="Consolas" w:cs="Consolas"/>
          <w:color w:val="000000"/>
          <w:sz w:val="19"/>
          <w:szCs w:val="19"/>
          <w:bdr w:val="none" w:sz="0" w:space="0" w:color="auto" w:frame="1"/>
          <w:lang w:val="en-US"/>
        </w:rPr>
        <w:t xml:space="preserve"> </w:t>
      </w:r>
      <w:r w:rsidRPr="0078193B">
        <w:rPr>
          <w:rStyle w:val="token"/>
          <w:rFonts w:ascii="Consolas" w:hAnsi="Consolas" w:cs="Consolas"/>
          <w:color w:val="0077AA"/>
          <w:sz w:val="19"/>
          <w:szCs w:val="19"/>
          <w:bdr w:val="none" w:sz="0" w:space="0" w:color="auto" w:frame="1"/>
          <w:lang w:val="en-US"/>
        </w:rPr>
        <w:t>ENGINES</w:t>
      </w:r>
    </w:p>
    <w:p w:rsidR="0078193B" w:rsidRPr="0078193B" w:rsidRDefault="0078193B" w:rsidP="0078193B">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78193B">
        <w:rPr>
          <w:rStyle w:val="token"/>
          <w:rFonts w:ascii="Consolas" w:hAnsi="Consolas" w:cs="Consolas"/>
          <w:color w:val="0077AA"/>
          <w:sz w:val="19"/>
          <w:szCs w:val="19"/>
          <w:bdr w:val="none" w:sz="0" w:space="0" w:color="auto" w:frame="1"/>
          <w:lang w:val="en-US"/>
        </w:rPr>
        <w:t>SHOW</w:t>
      </w:r>
      <w:r w:rsidRPr="0078193B">
        <w:rPr>
          <w:rStyle w:val="HTML"/>
          <w:rFonts w:ascii="Consolas" w:eastAsiaTheme="majorEastAsia" w:hAnsi="Consolas" w:cs="Consolas"/>
          <w:color w:val="000000"/>
          <w:sz w:val="19"/>
          <w:szCs w:val="19"/>
          <w:bdr w:val="none" w:sz="0" w:space="0" w:color="auto" w:frame="1"/>
          <w:lang w:val="en-US"/>
        </w:rPr>
        <w:t xml:space="preserve"> </w:t>
      </w:r>
      <w:r w:rsidRPr="0078193B">
        <w:rPr>
          <w:rStyle w:val="token"/>
          <w:rFonts w:ascii="Consolas" w:hAnsi="Consolas" w:cs="Consolas"/>
          <w:color w:val="0077AA"/>
          <w:sz w:val="19"/>
          <w:szCs w:val="19"/>
          <w:bdr w:val="none" w:sz="0" w:space="0" w:color="auto" w:frame="1"/>
          <w:lang w:val="en-US"/>
        </w:rPr>
        <w:t>ERRORS</w:t>
      </w:r>
      <w:r w:rsidRPr="0078193B">
        <w:rPr>
          <w:rStyle w:val="HTML"/>
          <w:rFonts w:ascii="Consolas" w:eastAsiaTheme="majorEastAsia" w:hAnsi="Consolas" w:cs="Consolas"/>
          <w:color w:val="000000"/>
          <w:sz w:val="19"/>
          <w:szCs w:val="19"/>
          <w:bdr w:val="none" w:sz="0" w:space="0" w:color="auto" w:frame="1"/>
          <w:lang w:val="en-US"/>
        </w:rPr>
        <w:t xml:space="preserve"> </w:t>
      </w:r>
      <w:r w:rsidRPr="0078193B">
        <w:rPr>
          <w:rStyle w:val="token"/>
          <w:rFonts w:ascii="Consolas" w:hAnsi="Consolas" w:cs="Consolas"/>
          <w:color w:val="999999"/>
          <w:sz w:val="19"/>
          <w:szCs w:val="19"/>
          <w:bdr w:val="none" w:sz="0" w:space="0" w:color="auto" w:frame="1"/>
          <w:lang w:val="en-US"/>
        </w:rPr>
        <w:t>[</w:t>
      </w:r>
      <w:r w:rsidRPr="0078193B">
        <w:rPr>
          <w:rStyle w:val="token"/>
          <w:rFonts w:ascii="Consolas" w:hAnsi="Consolas" w:cs="Consolas"/>
          <w:color w:val="0077AA"/>
          <w:sz w:val="19"/>
          <w:szCs w:val="19"/>
          <w:bdr w:val="none" w:sz="0" w:space="0" w:color="auto" w:frame="1"/>
          <w:lang w:val="en-US"/>
        </w:rPr>
        <w:t>LIMIT</w:t>
      </w:r>
      <w:r w:rsidRPr="0078193B">
        <w:rPr>
          <w:rStyle w:val="HTML"/>
          <w:rFonts w:ascii="Consolas" w:eastAsiaTheme="majorEastAsia" w:hAnsi="Consolas" w:cs="Consolas"/>
          <w:color w:val="000000"/>
          <w:sz w:val="19"/>
          <w:szCs w:val="19"/>
          <w:bdr w:val="none" w:sz="0" w:space="0" w:color="auto" w:frame="1"/>
          <w:lang w:val="en-US"/>
        </w:rPr>
        <w:t xml:space="preserve"> </w:t>
      </w:r>
      <w:r w:rsidRPr="0078193B">
        <w:rPr>
          <w:rStyle w:val="token"/>
          <w:rFonts w:ascii="Consolas" w:hAnsi="Consolas" w:cs="Consolas"/>
          <w:color w:val="999999"/>
          <w:sz w:val="19"/>
          <w:szCs w:val="19"/>
          <w:bdr w:val="none" w:sz="0" w:space="0" w:color="auto" w:frame="1"/>
          <w:lang w:val="en-US"/>
        </w:rPr>
        <w:t>[</w:t>
      </w:r>
      <w:r w:rsidRPr="0078193B">
        <w:rPr>
          <w:rStyle w:val="a5"/>
          <w:rFonts w:ascii="Consolas" w:hAnsi="Consolas" w:cs="Consolas"/>
          <w:color w:val="000000"/>
          <w:sz w:val="19"/>
          <w:szCs w:val="19"/>
          <w:bdr w:val="none" w:sz="0" w:space="0" w:color="auto" w:frame="1"/>
          <w:lang w:val="en-US"/>
        </w:rPr>
        <w:t>offset</w:t>
      </w:r>
      <w:r w:rsidRPr="0078193B">
        <w:rPr>
          <w:rStyle w:val="token"/>
          <w:rFonts w:ascii="Consolas" w:hAnsi="Consolas" w:cs="Consolas"/>
          <w:color w:val="999999"/>
          <w:sz w:val="19"/>
          <w:szCs w:val="19"/>
          <w:bdr w:val="none" w:sz="0" w:space="0" w:color="auto" w:frame="1"/>
          <w:lang w:val="en-US"/>
        </w:rPr>
        <w:t>,]</w:t>
      </w:r>
      <w:r w:rsidRPr="0078193B">
        <w:rPr>
          <w:rStyle w:val="HTML"/>
          <w:rFonts w:ascii="Consolas" w:eastAsiaTheme="majorEastAsia" w:hAnsi="Consolas" w:cs="Consolas"/>
          <w:color w:val="000000"/>
          <w:sz w:val="19"/>
          <w:szCs w:val="19"/>
          <w:bdr w:val="none" w:sz="0" w:space="0" w:color="auto" w:frame="1"/>
          <w:lang w:val="en-US"/>
        </w:rPr>
        <w:t xml:space="preserve"> </w:t>
      </w:r>
      <w:r w:rsidRPr="0078193B">
        <w:rPr>
          <w:rStyle w:val="a5"/>
          <w:rFonts w:ascii="Consolas" w:hAnsi="Consolas" w:cs="Consolas"/>
          <w:color w:val="000000"/>
          <w:sz w:val="19"/>
          <w:szCs w:val="19"/>
          <w:bdr w:val="none" w:sz="0" w:space="0" w:color="auto" w:frame="1"/>
          <w:lang w:val="en-US"/>
        </w:rPr>
        <w:t>row_count</w:t>
      </w:r>
      <w:r w:rsidRPr="0078193B">
        <w:rPr>
          <w:rStyle w:val="token"/>
          <w:rFonts w:ascii="Consolas" w:hAnsi="Consolas" w:cs="Consolas"/>
          <w:color w:val="999999"/>
          <w:sz w:val="19"/>
          <w:szCs w:val="19"/>
          <w:bdr w:val="none" w:sz="0" w:space="0" w:color="auto" w:frame="1"/>
          <w:lang w:val="en-US"/>
        </w:rPr>
        <w:t>]</w:t>
      </w:r>
    </w:p>
    <w:p w:rsidR="0078193B" w:rsidRPr="0078193B" w:rsidRDefault="0078193B" w:rsidP="0078193B">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78193B">
        <w:rPr>
          <w:rStyle w:val="token"/>
          <w:rFonts w:ascii="Consolas" w:hAnsi="Consolas" w:cs="Consolas"/>
          <w:color w:val="0077AA"/>
          <w:sz w:val="19"/>
          <w:szCs w:val="19"/>
          <w:bdr w:val="none" w:sz="0" w:space="0" w:color="auto" w:frame="1"/>
          <w:lang w:val="en-US"/>
        </w:rPr>
        <w:t>SHOW</w:t>
      </w:r>
      <w:r w:rsidRPr="0078193B">
        <w:rPr>
          <w:rStyle w:val="HTML"/>
          <w:rFonts w:ascii="Consolas" w:eastAsiaTheme="majorEastAsia" w:hAnsi="Consolas" w:cs="Consolas"/>
          <w:color w:val="000000"/>
          <w:sz w:val="19"/>
          <w:szCs w:val="19"/>
          <w:bdr w:val="none" w:sz="0" w:space="0" w:color="auto" w:frame="1"/>
          <w:lang w:val="en-US"/>
        </w:rPr>
        <w:t xml:space="preserve"> </w:t>
      </w:r>
      <w:r w:rsidRPr="0078193B">
        <w:rPr>
          <w:rStyle w:val="token"/>
          <w:rFonts w:ascii="Consolas" w:hAnsi="Consolas" w:cs="Consolas"/>
          <w:color w:val="0077AA"/>
          <w:sz w:val="19"/>
          <w:szCs w:val="19"/>
          <w:bdr w:val="none" w:sz="0" w:space="0" w:color="auto" w:frame="1"/>
          <w:lang w:val="en-US"/>
        </w:rPr>
        <w:t>EVENTS</w:t>
      </w:r>
    </w:p>
    <w:p w:rsidR="0078193B" w:rsidRPr="0078193B" w:rsidRDefault="0078193B" w:rsidP="0078193B">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78193B">
        <w:rPr>
          <w:rStyle w:val="token"/>
          <w:rFonts w:ascii="Consolas" w:hAnsi="Consolas" w:cs="Consolas"/>
          <w:color w:val="0077AA"/>
          <w:sz w:val="19"/>
          <w:szCs w:val="19"/>
          <w:bdr w:val="none" w:sz="0" w:space="0" w:color="auto" w:frame="1"/>
          <w:lang w:val="en-US"/>
        </w:rPr>
        <w:t>SHOW</w:t>
      </w:r>
      <w:r w:rsidRPr="0078193B">
        <w:rPr>
          <w:rStyle w:val="HTML"/>
          <w:rFonts w:ascii="Consolas" w:eastAsiaTheme="majorEastAsia" w:hAnsi="Consolas" w:cs="Consolas"/>
          <w:color w:val="000000"/>
          <w:sz w:val="19"/>
          <w:szCs w:val="19"/>
          <w:bdr w:val="none" w:sz="0" w:space="0" w:color="auto" w:frame="1"/>
          <w:lang w:val="en-US"/>
        </w:rPr>
        <w:t xml:space="preserve"> </w:t>
      </w:r>
      <w:r w:rsidRPr="0078193B">
        <w:rPr>
          <w:rStyle w:val="token"/>
          <w:rFonts w:ascii="Consolas" w:hAnsi="Consolas" w:cs="Consolas"/>
          <w:color w:val="0077AA"/>
          <w:sz w:val="19"/>
          <w:szCs w:val="19"/>
          <w:bdr w:val="none" w:sz="0" w:space="0" w:color="auto" w:frame="1"/>
          <w:lang w:val="en-US"/>
        </w:rPr>
        <w:t>FUNCTION</w:t>
      </w:r>
      <w:r w:rsidRPr="0078193B">
        <w:rPr>
          <w:rStyle w:val="HTML"/>
          <w:rFonts w:ascii="Consolas" w:eastAsiaTheme="majorEastAsia" w:hAnsi="Consolas" w:cs="Consolas"/>
          <w:color w:val="000000"/>
          <w:sz w:val="19"/>
          <w:szCs w:val="19"/>
          <w:bdr w:val="none" w:sz="0" w:space="0" w:color="auto" w:frame="1"/>
          <w:lang w:val="en-US"/>
        </w:rPr>
        <w:t xml:space="preserve"> </w:t>
      </w:r>
      <w:r w:rsidRPr="0078193B">
        <w:rPr>
          <w:rStyle w:val="token"/>
          <w:rFonts w:ascii="Consolas" w:hAnsi="Consolas" w:cs="Consolas"/>
          <w:color w:val="0077AA"/>
          <w:sz w:val="19"/>
          <w:szCs w:val="19"/>
          <w:bdr w:val="none" w:sz="0" w:space="0" w:color="auto" w:frame="1"/>
          <w:lang w:val="en-US"/>
        </w:rPr>
        <w:t>CODE</w:t>
      </w:r>
      <w:r w:rsidRPr="0078193B">
        <w:rPr>
          <w:rStyle w:val="HTML"/>
          <w:rFonts w:ascii="Consolas" w:eastAsiaTheme="majorEastAsia" w:hAnsi="Consolas" w:cs="Consolas"/>
          <w:color w:val="000000"/>
          <w:sz w:val="19"/>
          <w:szCs w:val="19"/>
          <w:bdr w:val="none" w:sz="0" w:space="0" w:color="auto" w:frame="1"/>
          <w:lang w:val="en-US"/>
        </w:rPr>
        <w:t xml:space="preserve"> </w:t>
      </w:r>
      <w:r w:rsidRPr="0078193B">
        <w:rPr>
          <w:rStyle w:val="a5"/>
          <w:rFonts w:ascii="Consolas" w:hAnsi="Consolas" w:cs="Consolas"/>
          <w:color w:val="000000"/>
          <w:sz w:val="19"/>
          <w:szCs w:val="19"/>
          <w:bdr w:val="none" w:sz="0" w:space="0" w:color="auto" w:frame="1"/>
          <w:lang w:val="en-US"/>
        </w:rPr>
        <w:t>func_name</w:t>
      </w:r>
    </w:p>
    <w:p w:rsidR="0078193B" w:rsidRPr="0078193B" w:rsidRDefault="0078193B" w:rsidP="0078193B">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78193B">
        <w:rPr>
          <w:rStyle w:val="token"/>
          <w:rFonts w:ascii="Consolas" w:hAnsi="Consolas" w:cs="Consolas"/>
          <w:color w:val="0077AA"/>
          <w:sz w:val="19"/>
          <w:szCs w:val="19"/>
          <w:bdr w:val="none" w:sz="0" w:space="0" w:color="auto" w:frame="1"/>
          <w:lang w:val="en-US"/>
        </w:rPr>
        <w:t>SHOW</w:t>
      </w:r>
      <w:r w:rsidRPr="0078193B">
        <w:rPr>
          <w:rStyle w:val="HTML"/>
          <w:rFonts w:ascii="Consolas" w:eastAsiaTheme="majorEastAsia" w:hAnsi="Consolas" w:cs="Consolas"/>
          <w:color w:val="000000"/>
          <w:sz w:val="19"/>
          <w:szCs w:val="19"/>
          <w:bdr w:val="none" w:sz="0" w:space="0" w:color="auto" w:frame="1"/>
          <w:lang w:val="en-US"/>
        </w:rPr>
        <w:t xml:space="preserve"> </w:t>
      </w:r>
      <w:r w:rsidRPr="0078193B">
        <w:rPr>
          <w:rStyle w:val="token"/>
          <w:rFonts w:ascii="Consolas" w:hAnsi="Consolas" w:cs="Consolas"/>
          <w:color w:val="0077AA"/>
          <w:sz w:val="19"/>
          <w:szCs w:val="19"/>
          <w:bdr w:val="none" w:sz="0" w:space="0" w:color="auto" w:frame="1"/>
          <w:lang w:val="en-US"/>
        </w:rPr>
        <w:t>FUNCTION</w:t>
      </w:r>
      <w:r w:rsidRPr="0078193B">
        <w:rPr>
          <w:rStyle w:val="HTML"/>
          <w:rFonts w:ascii="Consolas" w:eastAsiaTheme="majorEastAsia" w:hAnsi="Consolas" w:cs="Consolas"/>
          <w:color w:val="000000"/>
          <w:sz w:val="19"/>
          <w:szCs w:val="19"/>
          <w:bdr w:val="none" w:sz="0" w:space="0" w:color="auto" w:frame="1"/>
          <w:lang w:val="en-US"/>
        </w:rPr>
        <w:t xml:space="preserve"> </w:t>
      </w:r>
      <w:r w:rsidRPr="0078193B">
        <w:rPr>
          <w:rStyle w:val="token"/>
          <w:rFonts w:ascii="Consolas" w:hAnsi="Consolas" w:cs="Consolas"/>
          <w:color w:val="0077AA"/>
          <w:sz w:val="19"/>
          <w:szCs w:val="19"/>
          <w:bdr w:val="none" w:sz="0" w:space="0" w:color="auto" w:frame="1"/>
          <w:lang w:val="en-US"/>
        </w:rPr>
        <w:t>STATUS</w:t>
      </w:r>
      <w:r w:rsidRPr="0078193B">
        <w:rPr>
          <w:rStyle w:val="HTML"/>
          <w:rFonts w:ascii="Consolas" w:eastAsiaTheme="majorEastAsia" w:hAnsi="Consolas" w:cs="Consolas"/>
          <w:color w:val="000000"/>
          <w:sz w:val="19"/>
          <w:szCs w:val="19"/>
          <w:bdr w:val="none" w:sz="0" w:space="0" w:color="auto" w:frame="1"/>
          <w:lang w:val="en-US"/>
        </w:rPr>
        <w:t xml:space="preserve"> </w:t>
      </w:r>
      <w:r w:rsidRPr="0078193B">
        <w:rPr>
          <w:rStyle w:val="token"/>
          <w:rFonts w:ascii="Consolas" w:hAnsi="Consolas" w:cs="Consolas"/>
          <w:color w:val="999999"/>
          <w:sz w:val="19"/>
          <w:szCs w:val="19"/>
          <w:bdr w:val="none" w:sz="0" w:space="0" w:color="auto" w:frame="1"/>
          <w:lang w:val="en-US"/>
        </w:rPr>
        <w:t>[</w:t>
      </w:r>
      <w:r w:rsidRPr="0078193B">
        <w:rPr>
          <w:rStyle w:val="a5"/>
          <w:rFonts w:ascii="Consolas" w:hAnsi="Consolas" w:cs="Consolas"/>
          <w:color w:val="000000"/>
          <w:sz w:val="19"/>
          <w:szCs w:val="19"/>
          <w:bdr w:val="none" w:sz="0" w:space="0" w:color="auto" w:frame="1"/>
          <w:lang w:val="en-US"/>
        </w:rPr>
        <w:t>like_or_where</w:t>
      </w:r>
      <w:r w:rsidRPr="0078193B">
        <w:rPr>
          <w:rStyle w:val="token"/>
          <w:rFonts w:ascii="Consolas" w:hAnsi="Consolas" w:cs="Consolas"/>
          <w:color w:val="999999"/>
          <w:sz w:val="19"/>
          <w:szCs w:val="19"/>
          <w:bdr w:val="none" w:sz="0" w:space="0" w:color="auto" w:frame="1"/>
          <w:lang w:val="en-US"/>
        </w:rPr>
        <w:t>]</w:t>
      </w:r>
    </w:p>
    <w:p w:rsidR="0078193B" w:rsidRPr="0078193B" w:rsidRDefault="0078193B" w:rsidP="0078193B">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78193B">
        <w:rPr>
          <w:rStyle w:val="token"/>
          <w:rFonts w:ascii="Consolas" w:hAnsi="Consolas" w:cs="Consolas"/>
          <w:color w:val="0077AA"/>
          <w:sz w:val="19"/>
          <w:szCs w:val="19"/>
          <w:bdr w:val="none" w:sz="0" w:space="0" w:color="auto" w:frame="1"/>
          <w:lang w:val="en-US"/>
        </w:rPr>
        <w:t>SHOW</w:t>
      </w:r>
      <w:r w:rsidRPr="0078193B">
        <w:rPr>
          <w:rStyle w:val="HTML"/>
          <w:rFonts w:ascii="Consolas" w:eastAsiaTheme="majorEastAsia" w:hAnsi="Consolas" w:cs="Consolas"/>
          <w:color w:val="000000"/>
          <w:sz w:val="19"/>
          <w:szCs w:val="19"/>
          <w:bdr w:val="none" w:sz="0" w:space="0" w:color="auto" w:frame="1"/>
          <w:lang w:val="en-US"/>
        </w:rPr>
        <w:t xml:space="preserve"> </w:t>
      </w:r>
      <w:r w:rsidRPr="0078193B">
        <w:rPr>
          <w:rStyle w:val="token"/>
          <w:rFonts w:ascii="Consolas" w:hAnsi="Consolas" w:cs="Consolas"/>
          <w:color w:val="0077AA"/>
          <w:sz w:val="19"/>
          <w:szCs w:val="19"/>
          <w:bdr w:val="none" w:sz="0" w:space="0" w:color="auto" w:frame="1"/>
          <w:lang w:val="en-US"/>
        </w:rPr>
        <w:t>GRANTS</w:t>
      </w:r>
      <w:r w:rsidRPr="0078193B">
        <w:rPr>
          <w:rStyle w:val="HTML"/>
          <w:rFonts w:ascii="Consolas" w:eastAsiaTheme="majorEastAsia" w:hAnsi="Consolas" w:cs="Consolas"/>
          <w:color w:val="000000"/>
          <w:sz w:val="19"/>
          <w:szCs w:val="19"/>
          <w:bdr w:val="none" w:sz="0" w:space="0" w:color="auto" w:frame="1"/>
          <w:lang w:val="en-US"/>
        </w:rPr>
        <w:t xml:space="preserve"> </w:t>
      </w:r>
      <w:r w:rsidRPr="0078193B">
        <w:rPr>
          <w:rStyle w:val="token"/>
          <w:rFonts w:ascii="Consolas" w:hAnsi="Consolas" w:cs="Consolas"/>
          <w:color w:val="0077AA"/>
          <w:sz w:val="19"/>
          <w:szCs w:val="19"/>
          <w:bdr w:val="none" w:sz="0" w:space="0" w:color="auto" w:frame="1"/>
          <w:lang w:val="en-US"/>
        </w:rPr>
        <w:t>FOR</w:t>
      </w:r>
      <w:r w:rsidRPr="0078193B">
        <w:rPr>
          <w:rStyle w:val="HTML"/>
          <w:rFonts w:ascii="Consolas" w:eastAsiaTheme="majorEastAsia" w:hAnsi="Consolas" w:cs="Consolas"/>
          <w:color w:val="000000"/>
          <w:sz w:val="19"/>
          <w:szCs w:val="19"/>
          <w:bdr w:val="none" w:sz="0" w:space="0" w:color="auto" w:frame="1"/>
          <w:lang w:val="en-US"/>
        </w:rPr>
        <w:t xml:space="preserve"> </w:t>
      </w:r>
      <w:r w:rsidRPr="0078193B">
        <w:rPr>
          <w:rStyle w:val="a5"/>
          <w:rFonts w:ascii="Consolas" w:hAnsi="Consolas" w:cs="Consolas"/>
          <w:color w:val="000000"/>
          <w:sz w:val="19"/>
          <w:szCs w:val="19"/>
          <w:bdr w:val="none" w:sz="0" w:space="0" w:color="auto" w:frame="1"/>
          <w:lang w:val="en-US"/>
        </w:rPr>
        <w:t>user</w:t>
      </w:r>
    </w:p>
    <w:p w:rsidR="0078193B" w:rsidRPr="0078193B" w:rsidRDefault="0078193B" w:rsidP="0078193B">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78193B">
        <w:rPr>
          <w:rStyle w:val="token"/>
          <w:rFonts w:ascii="Consolas" w:hAnsi="Consolas" w:cs="Consolas"/>
          <w:color w:val="0077AA"/>
          <w:sz w:val="19"/>
          <w:szCs w:val="19"/>
          <w:bdr w:val="none" w:sz="0" w:space="0" w:color="auto" w:frame="1"/>
          <w:lang w:val="en-US"/>
        </w:rPr>
        <w:t>SHOW</w:t>
      </w:r>
      <w:r w:rsidRPr="0078193B">
        <w:rPr>
          <w:rStyle w:val="HTML"/>
          <w:rFonts w:ascii="Consolas" w:eastAsiaTheme="majorEastAsia" w:hAnsi="Consolas" w:cs="Consolas"/>
          <w:color w:val="000000"/>
          <w:sz w:val="19"/>
          <w:szCs w:val="19"/>
          <w:bdr w:val="none" w:sz="0" w:space="0" w:color="auto" w:frame="1"/>
          <w:lang w:val="en-US"/>
        </w:rPr>
        <w:t xml:space="preserve"> </w:t>
      </w:r>
      <w:r w:rsidRPr="0078193B">
        <w:rPr>
          <w:rStyle w:val="token"/>
          <w:rFonts w:ascii="Consolas" w:hAnsi="Consolas" w:cs="Consolas"/>
          <w:color w:val="0077AA"/>
          <w:sz w:val="19"/>
          <w:szCs w:val="19"/>
          <w:bdr w:val="none" w:sz="0" w:space="0" w:color="auto" w:frame="1"/>
          <w:lang w:val="en-US"/>
        </w:rPr>
        <w:t>INDEX</w:t>
      </w:r>
      <w:r w:rsidRPr="0078193B">
        <w:rPr>
          <w:rStyle w:val="HTML"/>
          <w:rFonts w:ascii="Consolas" w:eastAsiaTheme="majorEastAsia" w:hAnsi="Consolas" w:cs="Consolas"/>
          <w:color w:val="000000"/>
          <w:sz w:val="19"/>
          <w:szCs w:val="19"/>
          <w:bdr w:val="none" w:sz="0" w:space="0" w:color="auto" w:frame="1"/>
          <w:lang w:val="en-US"/>
        </w:rPr>
        <w:t xml:space="preserve"> </w:t>
      </w:r>
      <w:r w:rsidRPr="0078193B">
        <w:rPr>
          <w:rStyle w:val="token"/>
          <w:rFonts w:ascii="Consolas" w:hAnsi="Consolas" w:cs="Consolas"/>
          <w:color w:val="0077AA"/>
          <w:sz w:val="19"/>
          <w:szCs w:val="19"/>
          <w:bdr w:val="none" w:sz="0" w:space="0" w:color="auto" w:frame="1"/>
          <w:lang w:val="en-US"/>
        </w:rPr>
        <w:t>FROM</w:t>
      </w:r>
      <w:r w:rsidRPr="0078193B">
        <w:rPr>
          <w:rStyle w:val="HTML"/>
          <w:rFonts w:ascii="Consolas" w:eastAsiaTheme="majorEastAsia" w:hAnsi="Consolas" w:cs="Consolas"/>
          <w:color w:val="000000"/>
          <w:sz w:val="19"/>
          <w:szCs w:val="19"/>
          <w:bdr w:val="none" w:sz="0" w:space="0" w:color="auto" w:frame="1"/>
          <w:lang w:val="en-US"/>
        </w:rPr>
        <w:t xml:space="preserve"> </w:t>
      </w:r>
      <w:r w:rsidRPr="0078193B">
        <w:rPr>
          <w:rStyle w:val="a5"/>
          <w:rFonts w:ascii="Consolas" w:hAnsi="Consolas" w:cs="Consolas"/>
          <w:color w:val="000000"/>
          <w:sz w:val="19"/>
          <w:szCs w:val="19"/>
          <w:bdr w:val="none" w:sz="0" w:space="0" w:color="auto" w:frame="1"/>
          <w:lang w:val="en-US"/>
        </w:rPr>
        <w:t>tbl_name</w:t>
      </w:r>
      <w:r w:rsidRPr="0078193B">
        <w:rPr>
          <w:rStyle w:val="HTML"/>
          <w:rFonts w:ascii="Consolas" w:eastAsiaTheme="majorEastAsia" w:hAnsi="Consolas" w:cs="Consolas"/>
          <w:color w:val="000000"/>
          <w:sz w:val="19"/>
          <w:szCs w:val="19"/>
          <w:bdr w:val="none" w:sz="0" w:space="0" w:color="auto" w:frame="1"/>
          <w:lang w:val="en-US"/>
        </w:rPr>
        <w:t xml:space="preserve"> </w:t>
      </w:r>
      <w:r w:rsidRPr="0078193B">
        <w:rPr>
          <w:rStyle w:val="token"/>
          <w:rFonts w:ascii="Consolas" w:hAnsi="Consolas" w:cs="Consolas"/>
          <w:color w:val="999999"/>
          <w:sz w:val="19"/>
          <w:szCs w:val="19"/>
          <w:bdr w:val="none" w:sz="0" w:space="0" w:color="auto" w:frame="1"/>
          <w:lang w:val="en-US"/>
        </w:rPr>
        <w:t>[</w:t>
      </w:r>
      <w:r w:rsidRPr="0078193B">
        <w:rPr>
          <w:rStyle w:val="token"/>
          <w:rFonts w:ascii="Consolas" w:hAnsi="Consolas" w:cs="Consolas"/>
          <w:color w:val="0077AA"/>
          <w:sz w:val="19"/>
          <w:szCs w:val="19"/>
          <w:bdr w:val="none" w:sz="0" w:space="0" w:color="auto" w:frame="1"/>
          <w:lang w:val="en-US"/>
        </w:rPr>
        <w:t>FROM</w:t>
      </w:r>
      <w:r w:rsidRPr="0078193B">
        <w:rPr>
          <w:rStyle w:val="HTML"/>
          <w:rFonts w:ascii="Consolas" w:eastAsiaTheme="majorEastAsia" w:hAnsi="Consolas" w:cs="Consolas"/>
          <w:color w:val="000000"/>
          <w:sz w:val="19"/>
          <w:szCs w:val="19"/>
          <w:bdr w:val="none" w:sz="0" w:space="0" w:color="auto" w:frame="1"/>
          <w:lang w:val="en-US"/>
        </w:rPr>
        <w:t xml:space="preserve"> </w:t>
      </w:r>
      <w:r w:rsidRPr="0078193B">
        <w:rPr>
          <w:rStyle w:val="a5"/>
          <w:rFonts w:ascii="Consolas" w:hAnsi="Consolas" w:cs="Consolas"/>
          <w:color w:val="000000"/>
          <w:sz w:val="19"/>
          <w:szCs w:val="19"/>
          <w:bdr w:val="none" w:sz="0" w:space="0" w:color="auto" w:frame="1"/>
          <w:lang w:val="en-US"/>
        </w:rPr>
        <w:t>db_name</w:t>
      </w:r>
      <w:r w:rsidRPr="0078193B">
        <w:rPr>
          <w:rStyle w:val="token"/>
          <w:rFonts w:ascii="Consolas" w:hAnsi="Consolas" w:cs="Consolas"/>
          <w:color w:val="999999"/>
          <w:sz w:val="19"/>
          <w:szCs w:val="19"/>
          <w:bdr w:val="none" w:sz="0" w:space="0" w:color="auto" w:frame="1"/>
          <w:lang w:val="en-US"/>
        </w:rPr>
        <w:t>]</w:t>
      </w:r>
    </w:p>
    <w:p w:rsidR="0078193B" w:rsidRPr="0078193B" w:rsidRDefault="0078193B" w:rsidP="0078193B">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78193B">
        <w:rPr>
          <w:rStyle w:val="token"/>
          <w:rFonts w:ascii="Consolas" w:hAnsi="Consolas" w:cs="Consolas"/>
          <w:color w:val="0077AA"/>
          <w:sz w:val="19"/>
          <w:szCs w:val="19"/>
          <w:bdr w:val="none" w:sz="0" w:space="0" w:color="auto" w:frame="1"/>
          <w:lang w:val="en-US"/>
        </w:rPr>
        <w:t>SHOW</w:t>
      </w:r>
      <w:r w:rsidRPr="0078193B">
        <w:rPr>
          <w:rStyle w:val="HTML"/>
          <w:rFonts w:ascii="Consolas" w:eastAsiaTheme="majorEastAsia" w:hAnsi="Consolas" w:cs="Consolas"/>
          <w:color w:val="000000"/>
          <w:sz w:val="19"/>
          <w:szCs w:val="19"/>
          <w:bdr w:val="none" w:sz="0" w:space="0" w:color="auto" w:frame="1"/>
          <w:lang w:val="en-US"/>
        </w:rPr>
        <w:t xml:space="preserve"> </w:t>
      </w:r>
      <w:r w:rsidRPr="0078193B">
        <w:rPr>
          <w:rStyle w:val="token"/>
          <w:rFonts w:ascii="Consolas" w:hAnsi="Consolas" w:cs="Consolas"/>
          <w:color w:val="0077AA"/>
          <w:sz w:val="19"/>
          <w:szCs w:val="19"/>
          <w:bdr w:val="none" w:sz="0" w:space="0" w:color="auto" w:frame="1"/>
          <w:lang w:val="en-US"/>
        </w:rPr>
        <w:t>MASTER</w:t>
      </w:r>
      <w:r w:rsidRPr="0078193B">
        <w:rPr>
          <w:rStyle w:val="HTML"/>
          <w:rFonts w:ascii="Consolas" w:eastAsiaTheme="majorEastAsia" w:hAnsi="Consolas" w:cs="Consolas"/>
          <w:color w:val="000000"/>
          <w:sz w:val="19"/>
          <w:szCs w:val="19"/>
          <w:bdr w:val="none" w:sz="0" w:space="0" w:color="auto" w:frame="1"/>
          <w:lang w:val="en-US"/>
        </w:rPr>
        <w:t xml:space="preserve"> </w:t>
      </w:r>
      <w:r w:rsidRPr="0078193B">
        <w:rPr>
          <w:rStyle w:val="token"/>
          <w:rFonts w:ascii="Consolas" w:hAnsi="Consolas" w:cs="Consolas"/>
          <w:color w:val="0077AA"/>
          <w:sz w:val="19"/>
          <w:szCs w:val="19"/>
          <w:bdr w:val="none" w:sz="0" w:space="0" w:color="auto" w:frame="1"/>
          <w:lang w:val="en-US"/>
        </w:rPr>
        <w:t>STATUS</w:t>
      </w:r>
    </w:p>
    <w:p w:rsidR="0078193B" w:rsidRPr="0078193B" w:rsidRDefault="0078193B" w:rsidP="0078193B">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78193B">
        <w:rPr>
          <w:rStyle w:val="token"/>
          <w:rFonts w:ascii="Consolas" w:hAnsi="Consolas" w:cs="Consolas"/>
          <w:color w:val="0077AA"/>
          <w:sz w:val="19"/>
          <w:szCs w:val="19"/>
          <w:bdr w:val="none" w:sz="0" w:space="0" w:color="auto" w:frame="1"/>
          <w:lang w:val="en-US"/>
        </w:rPr>
        <w:t>SHOW</w:t>
      </w:r>
      <w:r w:rsidRPr="0078193B">
        <w:rPr>
          <w:rStyle w:val="HTML"/>
          <w:rFonts w:ascii="Consolas" w:eastAsiaTheme="majorEastAsia" w:hAnsi="Consolas" w:cs="Consolas"/>
          <w:color w:val="000000"/>
          <w:sz w:val="19"/>
          <w:szCs w:val="19"/>
          <w:bdr w:val="none" w:sz="0" w:space="0" w:color="auto" w:frame="1"/>
          <w:lang w:val="en-US"/>
        </w:rPr>
        <w:t xml:space="preserve"> </w:t>
      </w:r>
      <w:r w:rsidRPr="0078193B">
        <w:rPr>
          <w:rStyle w:val="token"/>
          <w:rFonts w:ascii="Consolas" w:hAnsi="Consolas" w:cs="Consolas"/>
          <w:color w:val="0077AA"/>
          <w:sz w:val="19"/>
          <w:szCs w:val="19"/>
          <w:bdr w:val="none" w:sz="0" w:space="0" w:color="auto" w:frame="1"/>
          <w:lang w:val="en-US"/>
        </w:rPr>
        <w:t>OPEN</w:t>
      </w:r>
      <w:r w:rsidRPr="0078193B">
        <w:rPr>
          <w:rStyle w:val="HTML"/>
          <w:rFonts w:ascii="Consolas" w:eastAsiaTheme="majorEastAsia" w:hAnsi="Consolas" w:cs="Consolas"/>
          <w:color w:val="000000"/>
          <w:sz w:val="19"/>
          <w:szCs w:val="19"/>
          <w:bdr w:val="none" w:sz="0" w:space="0" w:color="auto" w:frame="1"/>
          <w:lang w:val="en-US"/>
        </w:rPr>
        <w:t xml:space="preserve"> </w:t>
      </w:r>
      <w:r w:rsidRPr="0078193B">
        <w:rPr>
          <w:rStyle w:val="token"/>
          <w:rFonts w:ascii="Consolas" w:hAnsi="Consolas" w:cs="Consolas"/>
          <w:color w:val="0077AA"/>
          <w:sz w:val="19"/>
          <w:szCs w:val="19"/>
          <w:bdr w:val="none" w:sz="0" w:space="0" w:color="auto" w:frame="1"/>
          <w:lang w:val="en-US"/>
        </w:rPr>
        <w:t>TABLES</w:t>
      </w:r>
      <w:r w:rsidRPr="0078193B">
        <w:rPr>
          <w:rStyle w:val="HTML"/>
          <w:rFonts w:ascii="Consolas" w:eastAsiaTheme="majorEastAsia" w:hAnsi="Consolas" w:cs="Consolas"/>
          <w:color w:val="000000"/>
          <w:sz w:val="19"/>
          <w:szCs w:val="19"/>
          <w:bdr w:val="none" w:sz="0" w:space="0" w:color="auto" w:frame="1"/>
          <w:lang w:val="en-US"/>
        </w:rPr>
        <w:t xml:space="preserve"> </w:t>
      </w:r>
      <w:r w:rsidRPr="0078193B">
        <w:rPr>
          <w:rStyle w:val="token"/>
          <w:rFonts w:ascii="Consolas" w:hAnsi="Consolas" w:cs="Consolas"/>
          <w:color w:val="999999"/>
          <w:sz w:val="19"/>
          <w:szCs w:val="19"/>
          <w:bdr w:val="none" w:sz="0" w:space="0" w:color="auto" w:frame="1"/>
          <w:lang w:val="en-US"/>
        </w:rPr>
        <w:t>[</w:t>
      </w:r>
      <w:r w:rsidRPr="0078193B">
        <w:rPr>
          <w:rStyle w:val="token"/>
          <w:rFonts w:ascii="Consolas" w:hAnsi="Consolas" w:cs="Consolas"/>
          <w:color w:val="0077AA"/>
          <w:sz w:val="19"/>
          <w:szCs w:val="19"/>
          <w:bdr w:val="none" w:sz="0" w:space="0" w:color="auto" w:frame="1"/>
          <w:lang w:val="en-US"/>
        </w:rPr>
        <w:t>FROM</w:t>
      </w:r>
      <w:r w:rsidRPr="0078193B">
        <w:rPr>
          <w:rStyle w:val="HTML"/>
          <w:rFonts w:ascii="Consolas" w:eastAsiaTheme="majorEastAsia" w:hAnsi="Consolas" w:cs="Consolas"/>
          <w:color w:val="000000"/>
          <w:sz w:val="19"/>
          <w:szCs w:val="19"/>
          <w:bdr w:val="none" w:sz="0" w:space="0" w:color="auto" w:frame="1"/>
          <w:lang w:val="en-US"/>
        </w:rPr>
        <w:t xml:space="preserve"> </w:t>
      </w:r>
      <w:r w:rsidRPr="0078193B">
        <w:rPr>
          <w:rStyle w:val="a5"/>
          <w:rFonts w:ascii="Consolas" w:hAnsi="Consolas" w:cs="Consolas"/>
          <w:color w:val="000000"/>
          <w:sz w:val="19"/>
          <w:szCs w:val="19"/>
          <w:bdr w:val="none" w:sz="0" w:space="0" w:color="auto" w:frame="1"/>
          <w:lang w:val="en-US"/>
        </w:rPr>
        <w:t>db_name</w:t>
      </w:r>
      <w:r w:rsidRPr="0078193B">
        <w:rPr>
          <w:rStyle w:val="token"/>
          <w:rFonts w:ascii="Consolas" w:hAnsi="Consolas" w:cs="Consolas"/>
          <w:color w:val="999999"/>
          <w:sz w:val="19"/>
          <w:szCs w:val="19"/>
          <w:bdr w:val="none" w:sz="0" w:space="0" w:color="auto" w:frame="1"/>
          <w:lang w:val="en-US"/>
        </w:rPr>
        <w:t>]</w:t>
      </w:r>
      <w:r w:rsidRPr="0078193B">
        <w:rPr>
          <w:rStyle w:val="HTML"/>
          <w:rFonts w:ascii="Consolas" w:eastAsiaTheme="majorEastAsia" w:hAnsi="Consolas" w:cs="Consolas"/>
          <w:color w:val="000000"/>
          <w:sz w:val="19"/>
          <w:szCs w:val="19"/>
          <w:bdr w:val="none" w:sz="0" w:space="0" w:color="auto" w:frame="1"/>
          <w:lang w:val="en-US"/>
        </w:rPr>
        <w:t xml:space="preserve"> </w:t>
      </w:r>
      <w:r w:rsidRPr="0078193B">
        <w:rPr>
          <w:rStyle w:val="token"/>
          <w:rFonts w:ascii="Consolas" w:hAnsi="Consolas" w:cs="Consolas"/>
          <w:color w:val="999999"/>
          <w:sz w:val="19"/>
          <w:szCs w:val="19"/>
          <w:bdr w:val="none" w:sz="0" w:space="0" w:color="auto" w:frame="1"/>
          <w:lang w:val="en-US"/>
        </w:rPr>
        <w:t>[</w:t>
      </w:r>
      <w:r w:rsidRPr="0078193B">
        <w:rPr>
          <w:rStyle w:val="a5"/>
          <w:rFonts w:ascii="Consolas" w:hAnsi="Consolas" w:cs="Consolas"/>
          <w:color w:val="000000"/>
          <w:sz w:val="19"/>
          <w:szCs w:val="19"/>
          <w:bdr w:val="none" w:sz="0" w:space="0" w:color="auto" w:frame="1"/>
          <w:lang w:val="en-US"/>
        </w:rPr>
        <w:t>like_or_where</w:t>
      </w:r>
      <w:r w:rsidRPr="0078193B">
        <w:rPr>
          <w:rStyle w:val="token"/>
          <w:rFonts w:ascii="Consolas" w:hAnsi="Consolas" w:cs="Consolas"/>
          <w:color w:val="999999"/>
          <w:sz w:val="19"/>
          <w:szCs w:val="19"/>
          <w:bdr w:val="none" w:sz="0" w:space="0" w:color="auto" w:frame="1"/>
          <w:lang w:val="en-US"/>
        </w:rPr>
        <w:t>]</w:t>
      </w:r>
    </w:p>
    <w:p w:rsidR="0078193B" w:rsidRPr="0078193B" w:rsidRDefault="0078193B" w:rsidP="0078193B">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78193B">
        <w:rPr>
          <w:rStyle w:val="token"/>
          <w:rFonts w:ascii="Consolas" w:hAnsi="Consolas" w:cs="Consolas"/>
          <w:color w:val="0077AA"/>
          <w:sz w:val="19"/>
          <w:szCs w:val="19"/>
          <w:bdr w:val="none" w:sz="0" w:space="0" w:color="auto" w:frame="1"/>
          <w:lang w:val="en-US"/>
        </w:rPr>
        <w:t>SHOW</w:t>
      </w:r>
      <w:r w:rsidRPr="0078193B">
        <w:rPr>
          <w:rStyle w:val="HTML"/>
          <w:rFonts w:ascii="Consolas" w:eastAsiaTheme="majorEastAsia" w:hAnsi="Consolas" w:cs="Consolas"/>
          <w:color w:val="000000"/>
          <w:sz w:val="19"/>
          <w:szCs w:val="19"/>
          <w:bdr w:val="none" w:sz="0" w:space="0" w:color="auto" w:frame="1"/>
          <w:lang w:val="en-US"/>
        </w:rPr>
        <w:t xml:space="preserve"> </w:t>
      </w:r>
      <w:r w:rsidRPr="0078193B">
        <w:rPr>
          <w:rStyle w:val="token"/>
          <w:rFonts w:ascii="Consolas" w:hAnsi="Consolas" w:cs="Consolas"/>
          <w:color w:val="0077AA"/>
          <w:sz w:val="19"/>
          <w:szCs w:val="19"/>
          <w:bdr w:val="none" w:sz="0" w:space="0" w:color="auto" w:frame="1"/>
          <w:lang w:val="en-US"/>
        </w:rPr>
        <w:t>PLUGINS</w:t>
      </w:r>
    </w:p>
    <w:p w:rsidR="0078193B" w:rsidRPr="0078193B" w:rsidRDefault="0078193B" w:rsidP="0078193B">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78193B">
        <w:rPr>
          <w:rStyle w:val="token"/>
          <w:rFonts w:ascii="Consolas" w:hAnsi="Consolas" w:cs="Consolas"/>
          <w:color w:val="0077AA"/>
          <w:sz w:val="19"/>
          <w:szCs w:val="19"/>
          <w:bdr w:val="none" w:sz="0" w:space="0" w:color="auto" w:frame="1"/>
          <w:lang w:val="en-US"/>
        </w:rPr>
        <w:t>SHOW</w:t>
      </w:r>
      <w:r w:rsidRPr="0078193B">
        <w:rPr>
          <w:rStyle w:val="HTML"/>
          <w:rFonts w:ascii="Consolas" w:eastAsiaTheme="majorEastAsia" w:hAnsi="Consolas" w:cs="Consolas"/>
          <w:color w:val="000000"/>
          <w:sz w:val="19"/>
          <w:szCs w:val="19"/>
          <w:bdr w:val="none" w:sz="0" w:space="0" w:color="auto" w:frame="1"/>
          <w:lang w:val="en-US"/>
        </w:rPr>
        <w:t xml:space="preserve"> </w:t>
      </w:r>
      <w:r w:rsidRPr="0078193B">
        <w:rPr>
          <w:rStyle w:val="token"/>
          <w:rFonts w:ascii="Consolas" w:hAnsi="Consolas" w:cs="Consolas"/>
          <w:color w:val="0077AA"/>
          <w:sz w:val="19"/>
          <w:szCs w:val="19"/>
          <w:bdr w:val="none" w:sz="0" w:space="0" w:color="auto" w:frame="1"/>
          <w:lang w:val="en-US"/>
        </w:rPr>
        <w:t>PROCEDURE</w:t>
      </w:r>
      <w:r w:rsidRPr="0078193B">
        <w:rPr>
          <w:rStyle w:val="HTML"/>
          <w:rFonts w:ascii="Consolas" w:eastAsiaTheme="majorEastAsia" w:hAnsi="Consolas" w:cs="Consolas"/>
          <w:color w:val="000000"/>
          <w:sz w:val="19"/>
          <w:szCs w:val="19"/>
          <w:bdr w:val="none" w:sz="0" w:space="0" w:color="auto" w:frame="1"/>
          <w:lang w:val="en-US"/>
        </w:rPr>
        <w:t xml:space="preserve"> </w:t>
      </w:r>
      <w:r w:rsidRPr="0078193B">
        <w:rPr>
          <w:rStyle w:val="token"/>
          <w:rFonts w:ascii="Consolas" w:hAnsi="Consolas" w:cs="Consolas"/>
          <w:color w:val="0077AA"/>
          <w:sz w:val="19"/>
          <w:szCs w:val="19"/>
          <w:bdr w:val="none" w:sz="0" w:space="0" w:color="auto" w:frame="1"/>
          <w:lang w:val="en-US"/>
        </w:rPr>
        <w:t>CODE</w:t>
      </w:r>
      <w:r w:rsidRPr="0078193B">
        <w:rPr>
          <w:rStyle w:val="HTML"/>
          <w:rFonts w:ascii="Consolas" w:eastAsiaTheme="majorEastAsia" w:hAnsi="Consolas" w:cs="Consolas"/>
          <w:color w:val="000000"/>
          <w:sz w:val="19"/>
          <w:szCs w:val="19"/>
          <w:bdr w:val="none" w:sz="0" w:space="0" w:color="auto" w:frame="1"/>
          <w:lang w:val="en-US"/>
        </w:rPr>
        <w:t xml:space="preserve"> </w:t>
      </w:r>
      <w:r w:rsidRPr="0078193B">
        <w:rPr>
          <w:rStyle w:val="a5"/>
          <w:rFonts w:ascii="Consolas" w:hAnsi="Consolas" w:cs="Consolas"/>
          <w:color w:val="000000"/>
          <w:sz w:val="19"/>
          <w:szCs w:val="19"/>
          <w:bdr w:val="none" w:sz="0" w:space="0" w:color="auto" w:frame="1"/>
          <w:lang w:val="en-US"/>
        </w:rPr>
        <w:t>proc_name</w:t>
      </w:r>
    </w:p>
    <w:p w:rsidR="0078193B" w:rsidRPr="0078193B" w:rsidRDefault="0078193B" w:rsidP="0078193B">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78193B">
        <w:rPr>
          <w:rStyle w:val="token"/>
          <w:rFonts w:ascii="Consolas" w:hAnsi="Consolas" w:cs="Consolas"/>
          <w:color w:val="0077AA"/>
          <w:sz w:val="19"/>
          <w:szCs w:val="19"/>
          <w:bdr w:val="none" w:sz="0" w:space="0" w:color="auto" w:frame="1"/>
          <w:lang w:val="en-US"/>
        </w:rPr>
        <w:t>SHOW</w:t>
      </w:r>
      <w:r w:rsidRPr="0078193B">
        <w:rPr>
          <w:rStyle w:val="HTML"/>
          <w:rFonts w:ascii="Consolas" w:eastAsiaTheme="majorEastAsia" w:hAnsi="Consolas" w:cs="Consolas"/>
          <w:color w:val="000000"/>
          <w:sz w:val="19"/>
          <w:szCs w:val="19"/>
          <w:bdr w:val="none" w:sz="0" w:space="0" w:color="auto" w:frame="1"/>
          <w:lang w:val="en-US"/>
        </w:rPr>
        <w:t xml:space="preserve"> </w:t>
      </w:r>
      <w:r w:rsidRPr="0078193B">
        <w:rPr>
          <w:rStyle w:val="token"/>
          <w:rFonts w:ascii="Consolas" w:hAnsi="Consolas" w:cs="Consolas"/>
          <w:color w:val="0077AA"/>
          <w:sz w:val="19"/>
          <w:szCs w:val="19"/>
          <w:bdr w:val="none" w:sz="0" w:space="0" w:color="auto" w:frame="1"/>
          <w:lang w:val="en-US"/>
        </w:rPr>
        <w:t>PROCEDURE</w:t>
      </w:r>
      <w:r w:rsidRPr="0078193B">
        <w:rPr>
          <w:rStyle w:val="HTML"/>
          <w:rFonts w:ascii="Consolas" w:eastAsiaTheme="majorEastAsia" w:hAnsi="Consolas" w:cs="Consolas"/>
          <w:color w:val="000000"/>
          <w:sz w:val="19"/>
          <w:szCs w:val="19"/>
          <w:bdr w:val="none" w:sz="0" w:space="0" w:color="auto" w:frame="1"/>
          <w:lang w:val="en-US"/>
        </w:rPr>
        <w:t xml:space="preserve"> </w:t>
      </w:r>
      <w:r w:rsidRPr="0078193B">
        <w:rPr>
          <w:rStyle w:val="token"/>
          <w:rFonts w:ascii="Consolas" w:hAnsi="Consolas" w:cs="Consolas"/>
          <w:color w:val="0077AA"/>
          <w:sz w:val="19"/>
          <w:szCs w:val="19"/>
          <w:bdr w:val="none" w:sz="0" w:space="0" w:color="auto" w:frame="1"/>
          <w:lang w:val="en-US"/>
        </w:rPr>
        <w:t>STATUS</w:t>
      </w:r>
      <w:r w:rsidRPr="0078193B">
        <w:rPr>
          <w:rStyle w:val="HTML"/>
          <w:rFonts w:ascii="Consolas" w:eastAsiaTheme="majorEastAsia" w:hAnsi="Consolas" w:cs="Consolas"/>
          <w:color w:val="000000"/>
          <w:sz w:val="19"/>
          <w:szCs w:val="19"/>
          <w:bdr w:val="none" w:sz="0" w:space="0" w:color="auto" w:frame="1"/>
          <w:lang w:val="en-US"/>
        </w:rPr>
        <w:t xml:space="preserve"> </w:t>
      </w:r>
      <w:r w:rsidRPr="0078193B">
        <w:rPr>
          <w:rStyle w:val="token"/>
          <w:rFonts w:ascii="Consolas" w:hAnsi="Consolas" w:cs="Consolas"/>
          <w:color w:val="999999"/>
          <w:sz w:val="19"/>
          <w:szCs w:val="19"/>
          <w:bdr w:val="none" w:sz="0" w:space="0" w:color="auto" w:frame="1"/>
          <w:lang w:val="en-US"/>
        </w:rPr>
        <w:t>[</w:t>
      </w:r>
      <w:r w:rsidRPr="0078193B">
        <w:rPr>
          <w:rStyle w:val="a5"/>
          <w:rFonts w:ascii="Consolas" w:hAnsi="Consolas" w:cs="Consolas"/>
          <w:color w:val="000000"/>
          <w:sz w:val="19"/>
          <w:szCs w:val="19"/>
          <w:bdr w:val="none" w:sz="0" w:space="0" w:color="auto" w:frame="1"/>
          <w:lang w:val="en-US"/>
        </w:rPr>
        <w:t>like_or_where</w:t>
      </w:r>
      <w:r w:rsidRPr="0078193B">
        <w:rPr>
          <w:rStyle w:val="token"/>
          <w:rFonts w:ascii="Consolas" w:hAnsi="Consolas" w:cs="Consolas"/>
          <w:color w:val="999999"/>
          <w:sz w:val="19"/>
          <w:szCs w:val="19"/>
          <w:bdr w:val="none" w:sz="0" w:space="0" w:color="auto" w:frame="1"/>
          <w:lang w:val="en-US"/>
        </w:rPr>
        <w:t>]</w:t>
      </w:r>
    </w:p>
    <w:p w:rsidR="0078193B" w:rsidRPr="0078193B" w:rsidRDefault="0078193B" w:rsidP="0078193B">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78193B">
        <w:rPr>
          <w:rStyle w:val="token"/>
          <w:rFonts w:ascii="Consolas" w:hAnsi="Consolas" w:cs="Consolas"/>
          <w:color w:val="0077AA"/>
          <w:sz w:val="19"/>
          <w:szCs w:val="19"/>
          <w:bdr w:val="none" w:sz="0" w:space="0" w:color="auto" w:frame="1"/>
          <w:lang w:val="en-US"/>
        </w:rPr>
        <w:t>SHOW</w:t>
      </w:r>
      <w:r w:rsidRPr="0078193B">
        <w:rPr>
          <w:rStyle w:val="HTML"/>
          <w:rFonts w:ascii="Consolas" w:eastAsiaTheme="majorEastAsia" w:hAnsi="Consolas" w:cs="Consolas"/>
          <w:color w:val="000000"/>
          <w:sz w:val="19"/>
          <w:szCs w:val="19"/>
          <w:bdr w:val="none" w:sz="0" w:space="0" w:color="auto" w:frame="1"/>
          <w:lang w:val="en-US"/>
        </w:rPr>
        <w:t xml:space="preserve"> </w:t>
      </w:r>
      <w:r w:rsidRPr="0078193B">
        <w:rPr>
          <w:rStyle w:val="token"/>
          <w:rFonts w:ascii="Consolas" w:hAnsi="Consolas" w:cs="Consolas"/>
          <w:color w:val="0077AA"/>
          <w:sz w:val="19"/>
          <w:szCs w:val="19"/>
          <w:bdr w:val="none" w:sz="0" w:space="0" w:color="auto" w:frame="1"/>
          <w:lang w:val="en-US"/>
        </w:rPr>
        <w:t>PRIVILEGES</w:t>
      </w:r>
    </w:p>
    <w:p w:rsidR="0078193B" w:rsidRPr="0078193B" w:rsidRDefault="0078193B" w:rsidP="0078193B">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78193B">
        <w:rPr>
          <w:rStyle w:val="token"/>
          <w:rFonts w:ascii="Consolas" w:hAnsi="Consolas" w:cs="Consolas"/>
          <w:color w:val="0077AA"/>
          <w:sz w:val="19"/>
          <w:szCs w:val="19"/>
          <w:bdr w:val="none" w:sz="0" w:space="0" w:color="auto" w:frame="1"/>
          <w:lang w:val="en-US"/>
        </w:rPr>
        <w:t>SHOW</w:t>
      </w:r>
      <w:r w:rsidRPr="0078193B">
        <w:rPr>
          <w:rStyle w:val="HTML"/>
          <w:rFonts w:ascii="Consolas" w:eastAsiaTheme="majorEastAsia" w:hAnsi="Consolas" w:cs="Consolas"/>
          <w:color w:val="000000"/>
          <w:sz w:val="19"/>
          <w:szCs w:val="19"/>
          <w:bdr w:val="none" w:sz="0" w:space="0" w:color="auto" w:frame="1"/>
          <w:lang w:val="en-US"/>
        </w:rPr>
        <w:t xml:space="preserve"> </w:t>
      </w:r>
      <w:r w:rsidRPr="0078193B">
        <w:rPr>
          <w:rStyle w:val="token"/>
          <w:rFonts w:ascii="Consolas" w:hAnsi="Consolas" w:cs="Consolas"/>
          <w:color w:val="999999"/>
          <w:sz w:val="19"/>
          <w:szCs w:val="19"/>
          <w:bdr w:val="none" w:sz="0" w:space="0" w:color="auto" w:frame="1"/>
          <w:lang w:val="en-US"/>
        </w:rPr>
        <w:t>[</w:t>
      </w:r>
      <w:r w:rsidRPr="0078193B">
        <w:rPr>
          <w:rStyle w:val="token"/>
          <w:rFonts w:ascii="Consolas" w:hAnsi="Consolas" w:cs="Consolas"/>
          <w:color w:val="0077AA"/>
          <w:sz w:val="19"/>
          <w:szCs w:val="19"/>
          <w:bdr w:val="none" w:sz="0" w:space="0" w:color="auto" w:frame="1"/>
          <w:lang w:val="en-US"/>
        </w:rPr>
        <w:t>FULL</w:t>
      </w:r>
      <w:r w:rsidRPr="0078193B">
        <w:rPr>
          <w:rStyle w:val="token"/>
          <w:rFonts w:ascii="Consolas" w:hAnsi="Consolas" w:cs="Consolas"/>
          <w:color w:val="999999"/>
          <w:sz w:val="19"/>
          <w:szCs w:val="19"/>
          <w:bdr w:val="none" w:sz="0" w:space="0" w:color="auto" w:frame="1"/>
          <w:lang w:val="en-US"/>
        </w:rPr>
        <w:t>]</w:t>
      </w:r>
      <w:r w:rsidRPr="0078193B">
        <w:rPr>
          <w:rStyle w:val="HTML"/>
          <w:rFonts w:ascii="Consolas" w:eastAsiaTheme="majorEastAsia" w:hAnsi="Consolas" w:cs="Consolas"/>
          <w:color w:val="000000"/>
          <w:sz w:val="19"/>
          <w:szCs w:val="19"/>
          <w:bdr w:val="none" w:sz="0" w:space="0" w:color="auto" w:frame="1"/>
          <w:lang w:val="en-US"/>
        </w:rPr>
        <w:t xml:space="preserve"> </w:t>
      </w:r>
      <w:r w:rsidRPr="0078193B">
        <w:rPr>
          <w:rStyle w:val="token"/>
          <w:rFonts w:ascii="Consolas" w:hAnsi="Consolas" w:cs="Consolas"/>
          <w:color w:val="0077AA"/>
          <w:sz w:val="19"/>
          <w:szCs w:val="19"/>
          <w:bdr w:val="none" w:sz="0" w:space="0" w:color="auto" w:frame="1"/>
          <w:lang w:val="en-US"/>
        </w:rPr>
        <w:t>PROCESSLIST</w:t>
      </w:r>
    </w:p>
    <w:p w:rsidR="0078193B" w:rsidRPr="0078193B" w:rsidRDefault="0078193B" w:rsidP="0078193B">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78193B">
        <w:rPr>
          <w:rStyle w:val="token"/>
          <w:rFonts w:ascii="Consolas" w:hAnsi="Consolas" w:cs="Consolas"/>
          <w:color w:val="0077AA"/>
          <w:sz w:val="19"/>
          <w:szCs w:val="19"/>
          <w:bdr w:val="none" w:sz="0" w:space="0" w:color="auto" w:frame="1"/>
          <w:lang w:val="en-US"/>
        </w:rPr>
        <w:t>SHOW</w:t>
      </w:r>
      <w:r w:rsidRPr="0078193B">
        <w:rPr>
          <w:rStyle w:val="HTML"/>
          <w:rFonts w:ascii="Consolas" w:eastAsiaTheme="majorEastAsia" w:hAnsi="Consolas" w:cs="Consolas"/>
          <w:color w:val="000000"/>
          <w:sz w:val="19"/>
          <w:szCs w:val="19"/>
          <w:bdr w:val="none" w:sz="0" w:space="0" w:color="auto" w:frame="1"/>
          <w:lang w:val="en-US"/>
        </w:rPr>
        <w:t xml:space="preserve"> </w:t>
      </w:r>
      <w:r w:rsidRPr="0078193B">
        <w:rPr>
          <w:rStyle w:val="token"/>
          <w:rFonts w:ascii="Consolas" w:hAnsi="Consolas" w:cs="Consolas"/>
          <w:color w:val="0077AA"/>
          <w:sz w:val="19"/>
          <w:szCs w:val="19"/>
          <w:bdr w:val="none" w:sz="0" w:space="0" w:color="auto" w:frame="1"/>
          <w:lang w:val="en-US"/>
        </w:rPr>
        <w:t>PROFILE</w:t>
      </w:r>
      <w:r w:rsidRPr="0078193B">
        <w:rPr>
          <w:rStyle w:val="HTML"/>
          <w:rFonts w:ascii="Consolas" w:eastAsiaTheme="majorEastAsia" w:hAnsi="Consolas" w:cs="Consolas"/>
          <w:color w:val="000000"/>
          <w:sz w:val="19"/>
          <w:szCs w:val="19"/>
          <w:bdr w:val="none" w:sz="0" w:space="0" w:color="auto" w:frame="1"/>
          <w:lang w:val="en-US"/>
        </w:rPr>
        <w:t xml:space="preserve"> </w:t>
      </w:r>
      <w:r w:rsidRPr="0078193B">
        <w:rPr>
          <w:rStyle w:val="token"/>
          <w:rFonts w:ascii="Consolas" w:hAnsi="Consolas" w:cs="Consolas"/>
          <w:color w:val="999999"/>
          <w:sz w:val="19"/>
          <w:szCs w:val="19"/>
          <w:bdr w:val="none" w:sz="0" w:space="0" w:color="auto" w:frame="1"/>
          <w:lang w:val="en-US"/>
        </w:rPr>
        <w:t>[</w:t>
      </w:r>
      <w:r w:rsidRPr="0078193B">
        <w:rPr>
          <w:rStyle w:val="a5"/>
          <w:rFonts w:ascii="Consolas" w:hAnsi="Consolas" w:cs="Consolas"/>
          <w:color w:val="000000"/>
          <w:sz w:val="19"/>
          <w:szCs w:val="19"/>
          <w:bdr w:val="none" w:sz="0" w:space="0" w:color="auto" w:frame="1"/>
          <w:lang w:val="en-US"/>
        </w:rPr>
        <w:t>types</w:t>
      </w:r>
      <w:r w:rsidRPr="0078193B">
        <w:rPr>
          <w:rStyle w:val="token"/>
          <w:rFonts w:ascii="Consolas" w:hAnsi="Consolas" w:cs="Consolas"/>
          <w:color w:val="999999"/>
          <w:sz w:val="19"/>
          <w:szCs w:val="19"/>
          <w:bdr w:val="none" w:sz="0" w:space="0" w:color="auto" w:frame="1"/>
          <w:lang w:val="en-US"/>
        </w:rPr>
        <w:t>]</w:t>
      </w:r>
      <w:r w:rsidRPr="0078193B">
        <w:rPr>
          <w:rStyle w:val="HTML"/>
          <w:rFonts w:ascii="Consolas" w:eastAsiaTheme="majorEastAsia" w:hAnsi="Consolas" w:cs="Consolas"/>
          <w:color w:val="000000"/>
          <w:sz w:val="19"/>
          <w:szCs w:val="19"/>
          <w:bdr w:val="none" w:sz="0" w:space="0" w:color="auto" w:frame="1"/>
          <w:lang w:val="en-US"/>
        </w:rPr>
        <w:t xml:space="preserve"> </w:t>
      </w:r>
      <w:r w:rsidRPr="0078193B">
        <w:rPr>
          <w:rStyle w:val="token"/>
          <w:rFonts w:ascii="Consolas" w:hAnsi="Consolas" w:cs="Consolas"/>
          <w:color w:val="999999"/>
          <w:sz w:val="19"/>
          <w:szCs w:val="19"/>
          <w:bdr w:val="none" w:sz="0" w:space="0" w:color="auto" w:frame="1"/>
          <w:lang w:val="en-US"/>
        </w:rPr>
        <w:t>[</w:t>
      </w:r>
      <w:r w:rsidRPr="0078193B">
        <w:rPr>
          <w:rStyle w:val="token"/>
          <w:rFonts w:ascii="Consolas" w:hAnsi="Consolas" w:cs="Consolas"/>
          <w:color w:val="0077AA"/>
          <w:sz w:val="19"/>
          <w:szCs w:val="19"/>
          <w:bdr w:val="none" w:sz="0" w:space="0" w:color="auto" w:frame="1"/>
          <w:lang w:val="en-US"/>
        </w:rPr>
        <w:t>FOR</w:t>
      </w:r>
      <w:r w:rsidRPr="0078193B">
        <w:rPr>
          <w:rStyle w:val="HTML"/>
          <w:rFonts w:ascii="Consolas" w:eastAsiaTheme="majorEastAsia" w:hAnsi="Consolas" w:cs="Consolas"/>
          <w:color w:val="000000"/>
          <w:sz w:val="19"/>
          <w:szCs w:val="19"/>
          <w:bdr w:val="none" w:sz="0" w:space="0" w:color="auto" w:frame="1"/>
          <w:lang w:val="en-US"/>
        </w:rPr>
        <w:t xml:space="preserve"> </w:t>
      </w:r>
      <w:r w:rsidRPr="0078193B">
        <w:rPr>
          <w:rStyle w:val="token"/>
          <w:rFonts w:ascii="Consolas" w:hAnsi="Consolas" w:cs="Consolas"/>
          <w:color w:val="0077AA"/>
          <w:sz w:val="19"/>
          <w:szCs w:val="19"/>
          <w:bdr w:val="none" w:sz="0" w:space="0" w:color="auto" w:frame="1"/>
          <w:lang w:val="en-US"/>
        </w:rPr>
        <w:t>QUERY</w:t>
      </w:r>
      <w:r w:rsidRPr="0078193B">
        <w:rPr>
          <w:rStyle w:val="HTML"/>
          <w:rFonts w:ascii="Consolas" w:eastAsiaTheme="majorEastAsia" w:hAnsi="Consolas" w:cs="Consolas"/>
          <w:color w:val="000000"/>
          <w:sz w:val="19"/>
          <w:szCs w:val="19"/>
          <w:bdr w:val="none" w:sz="0" w:space="0" w:color="auto" w:frame="1"/>
          <w:lang w:val="en-US"/>
        </w:rPr>
        <w:t xml:space="preserve"> </w:t>
      </w:r>
      <w:r w:rsidRPr="0078193B">
        <w:rPr>
          <w:rStyle w:val="a5"/>
          <w:rFonts w:ascii="Consolas" w:hAnsi="Consolas" w:cs="Consolas"/>
          <w:color w:val="000000"/>
          <w:sz w:val="19"/>
          <w:szCs w:val="19"/>
          <w:bdr w:val="none" w:sz="0" w:space="0" w:color="auto" w:frame="1"/>
          <w:lang w:val="en-US"/>
        </w:rPr>
        <w:t>n</w:t>
      </w:r>
      <w:r w:rsidRPr="0078193B">
        <w:rPr>
          <w:rStyle w:val="token"/>
          <w:rFonts w:ascii="Consolas" w:hAnsi="Consolas" w:cs="Consolas"/>
          <w:color w:val="999999"/>
          <w:sz w:val="19"/>
          <w:szCs w:val="19"/>
          <w:bdr w:val="none" w:sz="0" w:space="0" w:color="auto" w:frame="1"/>
          <w:lang w:val="en-US"/>
        </w:rPr>
        <w:t>]</w:t>
      </w:r>
      <w:r w:rsidRPr="0078193B">
        <w:rPr>
          <w:rStyle w:val="HTML"/>
          <w:rFonts w:ascii="Consolas" w:eastAsiaTheme="majorEastAsia" w:hAnsi="Consolas" w:cs="Consolas"/>
          <w:color w:val="000000"/>
          <w:sz w:val="19"/>
          <w:szCs w:val="19"/>
          <w:bdr w:val="none" w:sz="0" w:space="0" w:color="auto" w:frame="1"/>
          <w:lang w:val="en-US"/>
        </w:rPr>
        <w:t xml:space="preserve"> </w:t>
      </w:r>
      <w:r w:rsidRPr="0078193B">
        <w:rPr>
          <w:rStyle w:val="token"/>
          <w:rFonts w:ascii="Consolas" w:hAnsi="Consolas" w:cs="Consolas"/>
          <w:color w:val="999999"/>
          <w:sz w:val="19"/>
          <w:szCs w:val="19"/>
          <w:bdr w:val="none" w:sz="0" w:space="0" w:color="auto" w:frame="1"/>
          <w:lang w:val="en-US"/>
        </w:rPr>
        <w:t>[</w:t>
      </w:r>
      <w:r w:rsidRPr="0078193B">
        <w:rPr>
          <w:rStyle w:val="token"/>
          <w:rFonts w:ascii="Consolas" w:hAnsi="Consolas" w:cs="Consolas"/>
          <w:color w:val="0077AA"/>
          <w:sz w:val="19"/>
          <w:szCs w:val="19"/>
          <w:bdr w:val="none" w:sz="0" w:space="0" w:color="auto" w:frame="1"/>
          <w:lang w:val="en-US"/>
        </w:rPr>
        <w:t>OFFSET</w:t>
      </w:r>
      <w:r w:rsidRPr="0078193B">
        <w:rPr>
          <w:rStyle w:val="HTML"/>
          <w:rFonts w:ascii="Consolas" w:eastAsiaTheme="majorEastAsia" w:hAnsi="Consolas" w:cs="Consolas"/>
          <w:color w:val="000000"/>
          <w:sz w:val="19"/>
          <w:szCs w:val="19"/>
          <w:bdr w:val="none" w:sz="0" w:space="0" w:color="auto" w:frame="1"/>
          <w:lang w:val="en-US"/>
        </w:rPr>
        <w:t xml:space="preserve"> </w:t>
      </w:r>
      <w:r w:rsidRPr="0078193B">
        <w:rPr>
          <w:rStyle w:val="a5"/>
          <w:rFonts w:ascii="Consolas" w:hAnsi="Consolas" w:cs="Consolas"/>
          <w:color w:val="000000"/>
          <w:sz w:val="19"/>
          <w:szCs w:val="19"/>
          <w:bdr w:val="none" w:sz="0" w:space="0" w:color="auto" w:frame="1"/>
          <w:lang w:val="en-US"/>
        </w:rPr>
        <w:t>n</w:t>
      </w:r>
      <w:r w:rsidRPr="0078193B">
        <w:rPr>
          <w:rStyle w:val="token"/>
          <w:rFonts w:ascii="Consolas" w:hAnsi="Consolas" w:cs="Consolas"/>
          <w:color w:val="999999"/>
          <w:sz w:val="19"/>
          <w:szCs w:val="19"/>
          <w:bdr w:val="none" w:sz="0" w:space="0" w:color="auto" w:frame="1"/>
          <w:lang w:val="en-US"/>
        </w:rPr>
        <w:t>]</w:t>
      </w:r>
      <w:r w:rsidRPr="0078193B">
        <w:rPr>
          <w:rStyle w:val="HTML"/>
          <w:rFonts w:ascii="Consolas" w:eastAsiaTheme="majorEastAsia" w:hAnsi="Consolas" w:cs="Consolas"/>
          <w:color w:val="000000"/>
          <w:sz w:val="19"/>
          <w:szCs w:val="19"/>
          <w:bdr w:val="none" w:sz="0" w:space="0" w:color="auto" w:frame="1"/>
          <w:lang w:val="en-US"/>
        </w:rPr>
        <w:t xml:space="preserve"> </w:t>
      </w:r>
      <w:r w:rsidRPr="0078193B">
        <w:rPr>
          <w:rStyle w:val="token"/>
          <w:rFonts w:ascii="Consolas" w:hAnsi="Consolas" w:cs="Consolas"/>
          <w:color w:val="999999"/>
          <w:sz w:val="19"/>
          <w:szCs w:val="19"/>
          <w:bdr w:val="none" w:sz="0" w:space="0" w:color="auto" w:frame="1"/>
          <w:lang w:val="en-US"/>
        </w:rPr>
        <w:t>[</w:t>
      </w:r>
      <w:r w:rsidRPr="0078193B">
        <w:rPr>
          <w:rStyle w:val="token"/>
          <w:rFonts w:ascii="Consolas" w:hAnsi="Consolas" w:cs="Consolas"/>
          <w:color w:val="0077AA"/>
          <w:sz w:val="19"/>
          <w:szCs w:val="19"/>
          <w:bdr w:val="none" w:sz="0" w:space="0" w:color="auto" w:frame="1"/>
          <w:lang w:val="en-US"/>
        </w:rPr>
        <w:t>LIMIT</w:t>
      </w:r>
      <w:r w:rsidRPr="0078193B">
        <w:rPr>
          <w:rStyle w:val="HTML"/>
          <w:rFonts w:ascii="Consolas" w:eastAsiaTheme="majorEastAsia" w:hAnsi="Consolas" w:cs="Consolas"/>
          <w:color w:val="000000"/>
          <w:sz w:val="19"/>
          <w:szCs w:val="19"/>
          <w:bdr w:val="none" w:sz="0" w:space="0" w:color="auto" w:frame="1"/>
          <w:lang w:val="en-US"/>
        </w:rPr>
        <w:t xml:space="preserve"> </w:t>
      </w:r>
      <w:r w:rsidRPr="0078193B">
        <w:rPr>
          <w:rStyle w:val="a5"/>
          <w:rFonts w:ascii="Consolas" w:hAnsi="Consolas" w:cs="Consolas"/>
          <w:color w:val="000000"/>
          <w:sz w:val="19"/>
          <w:szCs w:val="19"/>
          <w:bdr w:val="none" w:sz="0" w:space="0" w:color="auto" w:frame="1"/>
          <w:lang w:val="en-US"/>
        </w:rPr>
        <w:t>n</w:t>
      </w:r>
      <w:r w:rsidRPr="0078193B">
        <w:rPr>
          <w:rStyle w:val="token"/>
          <w:rFonts w:ascii="Consolas" w:hAnsi="Consolas" w:cs="Consolas"/>
          <w:color w:val="999999"/>
          <w:sz w:val="19"/>
          <w:szCs w:val="19"/>
          <w:bdr w:val="none" w:sz="0" w:space="0" w:color="auto" w:frame="1"/>
          <w:lang w:val="en-US"/>
        </w:rPr>
        <w:t>]</w:t>
      </w:r>
    </w:p>
    <w:p w:rsidR="0078193B" w:rsidRPr="0078193B" w:rsidRDefault="0078193B" w:rsidP="0078193B">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78193B">
        <w:rPr>
          <w:rStyle w:val="token"/>
          <w:rFonts w:ascii="Consolas" w:hAnsi="Consolas" w:cs="Consolas"/>
          <w:color w:val="0077AA"/>
          <w:sz w:val="19"/>
          <w:szCs w:val="19"/>
          <w:bdr w:val="none" w:sz="0" w:space="0" w:color="auto" w:frame="1"/>
          <w:lang w:val="en-US"/>
        </w:rPr>
        <w:t>SHOW</w:t>
      </w:r>
      <w:r w:rsidRPr="0078193B">
        <w:rPr>
          <w:rStyle w:val="HTML"/>
          <w:rFonts w:ascii="Consolas" w:eastAsiaTheme="majorEastAsia" w:hAnsi="Consolas" w:cs="Consolas"/>
          <w:color w:val="000000"/>
          <w:sz w:val="19"/>
          <w:szCs w:val="19"/>
          <w:bdr w:val="none" w:sz="0" w:space="0" w:color="auto" w:frame="1"/>
          <w:lang w:val="en-US"/>
        </w:rPr>
        <w:t xml:space="preserve"> </w:t>
      </w:r>
      <w:r w:rsidRPr="0078193B">
        <w:rPr>
          <w:rStyle w:val="token"/>
          <w:rFonts w:ascii="Consolas" w:hAnsi="Consolas" w:cs="Consolas"/>
          <w:color w:val="0077AA"/>
          <w:sz w:val="19"/>
          <w:szCs w:val="19"/>
          <w:bdr w:val="none" w:sz="0" w:space="0" w:color="auto" w:frame="1"/>
          <w:lang w:val="en-US"/>
        </w:rPr>
        <w:t>PROFILES</w:t>
      </w:r>
    </w:p>
    <w:p w:rsidR="0078193B" w:rsidRPr="0078193B" w:rsidRDefault="0078193B" w:rsidP="0078193B">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78193B">
        <w:rPr>
          <w:rStyle w:val="token"/>
          <w:rFonts w:ascii="Consolas" w:hAnsi="Consolas" w:cs="Consolas"/>
          <w:color w:val="0077AA"/>
          <w:sz w:val="19"/>
          <w:szCs w:val="19"/>
          <w:bdr w:val="none" w:sz="0" w:space="0" w:color="auto" w:frame="1"/>
          <w:lang w:val="en-US"/>
        </w:rPr>
        <w:t>SHOW</w:t>
      </w:r>
      <w:r w:rsidRPr="0078193B">
        <w:rPr>
          <w:rStyle w:val="HTML"/>
          <w:rFonts w:ascii="Consolas" w:eastAsiaTheme="majorEastAsia" w:hAnsi="Consolas" w:cs="Consolas"/>
          <w:color w:val="000000"/>
          <w:sz w:val="19"/>
          <w:szCs w:val="19"/>
          <w:bdr w:val="none" w:sz="0" w:space="0" w:color="auto" w:frame="1"/>
          <w:lang w:val="en-US"/>
        </w:rPr>
        <w:t xml:space="preserve"> </w:t>
      </w:r>
      <w:r w:rsidRPr="0078193B">
        <w:rPr>
          <w:rStyle w:val="token"/>
          <w:rFonts w:ascii="Consolas" w:hAnsi="Consolas" w:cs="Consolas"/>
          <w:color w:val="0077AA"/>
          <w:sz w:val="19"/>
          <w:szCs w:val="19"/>
          <w:bdr w:val="none" w:sz="0" w:space="0" w:color="auto" w:frame="1"/>
          <w:lang w:val="en-US"/>
        </w:rPr>
        <w:t>RELAYLOG</w:t>
      </w:r>
      <w:r w:rsidRPr="0078193B">
        <w:rPr>
          <w:rStyle w:val="HTML"/>
          <w:rFonts w:ascii="Consolas" w:eastAsiaTheme="majorEastAsia" w:hAnsi="Consolas" w:cs="Consolas"/>
          <w:color w:val="000000"/>
          <w:sz w:val="19"/>
          <w:szCs w:val="19"/>
          <w:bdr w:val="none" w:sz="0" w:space="0" w:color="auto" w:frame="1"/>
          <w:lang w:val="en-US"/>
        </w:rPr>
        <w:t xml:space="preserve"> </w:t>
      </w:r>
      <w:r w:rsidRPr="0078193B">
        <w:rPr>
          <w:rStyle w:val="token"/>
          <w:rFonts w:ascii="Consolas" w:hAnsi="Consolas" w:cs="Consolas"/>
          <w:color w:val="0077AA"/>
          <w:sz w:val="19"/>
          <w:szCs w:val="19"/>
          <w:bdr w:val="none" w:sz="0" w:space="0" w:color="auto" w:frame="1"/>
          <w:lang w:val="en-US"/>
        </w:rPr>
        <w:t>EVENTS</w:t>
      </w:r>
      <w:r w:rsidRPr="0078193B">
        <w:rPr>
          <w:rStyle w:val="HTML"/>
          <w:rFonts w:ascii="Consolas" w:eastAsiaTheme="majorEastAsia" w:hAnsi="Consolas" w:cs="Consolas"/>
          <w:color w:val="000000"/>
          <w:sz w:val="19"/>
          <w:szCs w:val="19"/>
          <w:bdr w:val="none" w:sz="0" w:space="0" w:color="auto" w:frame="1"/>
          <w:lang w:val="en-US"/>
        </w:rPr>
        <w:t xml:space="preserve"> </w:t>
      </w:r>
      <w:r w:rsidRPr="0078193B">
        <w:rPr>
          <w:rStyle w:val="token"/>
          <w:rFonts w:ascii="Consolas" w:hAnsi="Consolas" w:cs="Consolas"/>
          <w:color w:val="999999"/>
          <w:sz w:val="19"/>
          <w:szCs w:val="19"/>
          <w:bdr w:val="none" w:sz="0" w:space="0" w:color="auto" w:frame="1"/>
          <w:lang w:val="en-US"/>
        </w:rPr>
        <w:t>[</w:t>
      </w:r>
      <w:r w:rsidRPr="0078193B">
        <w:rPr>
          <w:rStyle w:val="token"/>
          <w:rFonts w:ascii="Consolas" w:hAnsi="Consolas" w:cs="Consolas"/>
          <w:color w:val="0077AA"/>
          <w:sz w:val="19"/>
          <w:szCs w:val="19"/>
          <w:bdr w:val="none" w:sz="0" w:space="0" w:color="auto" w:frame="1"/>
          <w:lang w:val="en-US"/>
        </w:rPr>
        <w:t>IN</w:t>
      </w:r>
      <w:r w:rsidRPr="0078193B">
        <w:rPr>
          <w:rStyle w:val="HTML"/>
          <w:rFonts w:ascii="Consolas" w:eastAsiaTheme="majorEastAsia" w:hAnsi="Consolas" w:cs="Consolas"/>
          <w:color w:val="000000"/>
          <w:sz w:val="19"/>
          <w:szCs w:val="19"/>
          <w:bdr w:val="none" w:sz="0" w:space="0" w:color="auto" w:frame="1"/>
          <w:lang w:val="en-US"/>
        </w:rPr>
        <w:t xml:space="preserve"> </w:t>
      </w:r>
      <w:r w:rsidRPr="0078193B">
        <w:rPr>
          <w:rStyle w:val="token"/>
          <w:rFonts w:ascii="Consolas" w:hAnsi="Consolas" w:cs="Consolas"/>
          <w:color w:val="669900"/>
          <w:sz w:val="19"/>
          <w:szCs w:val="19"/>
          <w:bdr w:val="none" w:sz="0" w:space="0" w:color="auto" w:frame="1"/>
          <w:lang w:val="en-US"/>
        </w:rPr>
        <w:t>'</w:t>
      </w:r>
      <w:r w:rsidRPr="0078193B">
        <w:rPr>
          <w:rStyle w:val="a5"/>
          <w:rFonts w:ascii="Consolas" w:hAnsi="Consolas" w:cs="Consolas"/>
          <w:color w:val="669900"/>
          <w:sz w:val="19"/>
          <w:szCs w:val="19"/>
          <w:bdr w:val="none" w:sz="0" w:space="0" w:color="auto" w:frame="1"/>
          <w:lang w:val="en-US"/>
        </w:rPr>
        <w:t>log_name</w:t>
      </w:r>
      <w:r w:rsidRPr="0078193B">
        <w:rPr>
          <w:rStyle w:val="token"/>
          <w:rFonts w:ascii="Consolas" w:hAnsi="Consolas" w:cs="Consolas"/>
          <w:color w:val="669900"/>
          <w:sz w:val="19"/>
          <w:szCs w:val="19"/>
          <w:bdr w:val="none" w:sz="0" w:space="0" w:color="auto" w:frame="1"/>
          <w:lang w:val="en-US"/>
        </w:rPr>
        <w:t>'</w:t>
      </w:r>
      <w:r w:rsidRPr="0078193B">
        <w:rPr>
          <w:rStyle w:val="token"/>
          <w:rFonts w:ascii="Consolas" w:hAnsi="Consolas" w:cs="Consolas"/>
          <w:color w:val="999999"/>
          <w:sz w:val="19"/>
          <w:szCs w:val="19"/>
          <w:bdr w:val="none" w:sz="0" w:space="0" w:color="auto" w:frame="1"/>
          <w:lang w:val="en-US"/>
        </w:rPr>
        <w:t>]</w:t>
      </w:r>
      <w:r w:rsidRPr="0078193B">
        <w:rPr>
          <w:rStyle w:val="HTML"/>
          <w:rFonts w:ascii="Consolas" w:eastAsiaTheme="majorEastAsia" w:hAnsi="Consolas" w:cs="Consolas"/>
          <w:color w:val="000000"/>
          <w:sz w:val="19"/>
          <w:szCs w:val="19"/>
          <w:bdr w:val="none" w:sz="0" w:space="0" w:color="auto" w:frame="1"/>
          <w:lang w:val="en-US"/>
        </w:rPr>
        <w:t xml:space="preserve"> </w:t>
      </w:r>
      <w:r w:rsidRPr="0078193B">
        <w:rPr>
          <w:rStyle w:val="token"/>
          <w:rFonts w:ascii="Consolas" w:hAnsi="Consolas" w:cs="Consolas"/>
          <w:color w:val="999999"/>
          <w:sz w:val="19"/>
          <w:szCs w:val="19"/>
          <w:bdr w:val="none" w:sz="0" w:space="0" w:color="auto" w:frame="1"/>
          <w:lang w:val="en-US"/>
        </w:rPr>
        <w:t>[</w:t>
      </w:r>
      <w:r w:rsidRPr="0078193B">
        <w:rPr>
          <w:rStyle w:val="token"/>
          <w:rFonts w:ascii="Consolas" w:hAnsi="Consolas" w:cs="Consolas"/>
          <w:color w:val="0077AA"/>
          <w:sz w:val="19"/>
          <w:szCs w:val="19"/>
          <w:bdr w:val="none" w:sz="0" w:space="0" w:color="auto" w:frame="1"/>
          <w:lang w:val="en-US"/>
        </w:rPr>
        <w:t>FROM</w:t>
      </w:r>
      <w:r w:rsidRPr="0078193B">
        <w:rPr>
          <w:rStyle w:val="HTML"/>
          <w:rFonts w:ascii="Consolas" w:eastAsiaTheme="majorEastAsia" w:hAnsi="Consolas" w:cs="Consolas"/>
          <w:color w:val="000000"/>
          <w:sz w:val="19"/>
          <w:szCs w:val="19"/>
          <w:bdr w:val="none" w:sz="0" w:space="0" w:color="auto" w:frame="1"/>
          <w:lang w:val="en-US"/>
        </w:rPr>
        <w:t xml:space="preserve"> </w:t>
      </w:r>
      <w:r w:rsidRPr="0078193B">
        <w:rPr>
          <w:rStyle w:val="a5"/>
          <w:rFonts w:ascii="Consolas" w:hAnsi="Consolas" w:cs="Consolas"/>
          <w:color w:val="000000"/>
          <w:sz w:val="19"/>
          <w:szCs w:val="19"/>
          <w:bdr w:val="none" w:sz="0" w:space="0" w:color="auto" w:frame="1"/>
          <w:lang w:val="en-US"/>
        </w:rPr>
        <w:t>pos</w:t>
      </w:r>
      <w:r w:rsidRPr="0078193B">
        <w:rPr>
          <w:rStyle w:val="token"/>
          <w:rFonts w:ascii="Consolas" w:hAnsi="Consolas" w:cs="Consolas"/>
          <w:color w:val="999999"/>
          <w:sz w:val="19"/>
          <w:szCs w:val="19"/>
          <w:bdr w:val="none" w:sz="0" w:space="0" w:color="auto" w:frame="1"/>
          <w:lang w:val="en-US"/>
        </w:rPr>
        <w:t>]</w:t>
      </w:r>
      <w:r w:rsidRPr="0078193B">
        <w:rPr>
          <w:rStyle w:val="HTML"/>
          <w:rFonts w:ascii="Consolas" w:eastAsiaTheme="majorEastAsia" w:hAnsi="Consolas" w:cs="Consolas"/>
          <w:color w:val="000000"/>
          <w:sz w:val="19"/>
          <w:szCs w:val="19"/>
          <w:bdr w:val="none" w:sz="0" w:space="0" w:color="auto" w:frame="1"/>
          <w:lang w:val="en-US"/>
        </w:rPr>
        <w:t xml:space="preserve"> </w:t>
      </w:r>
      <w:r w:rsidRPr="0078193B">
        <w:rPr>
          <w:rStyle w:val="token"/>
          <w:rFonts w:ascii="Consolas" w:hAnsi="Consolas" w:cs="Consolas"/>
          <w:color w:val="999999"/>
          <w:sz w:val="19"/>
          <w:szCs w:val="19"/>
          <w:bdr w:val="none" w:sz="0" w:space="0" w:color="auto" w:frame="1"/>
          <w:lang w:val="en-US"/>
        </w:rPr>
        <w:t>[</w:t>
      </w:r>
      <w:r w:rsidRPr="0078193B">
        <w:rPr>
          <w:rStyle w:val="token"/>
          <w:rFonts w:ascii="Consolas" w:hAnsi="Consolas" w:cs="Consolas"/>
          <w:color w:val="0077AA"/>
          <w:sz w:val="19"/>
          <w:szCs w:val="19"/>
          <w:bdr w:val="none" w:sz="0" w:space="0" w:color="auto" w:frame="1"/>
          <w:lang w:val="en-US"/>
        </w:rPr>
        <w:t>LIMIT</w:t>
      </w:r>
      <w:r w:rsidRPr="0078193B">
        <w:rPr>
          <w:rStyle w:val="HTML"/>
          <w:rFonts w:ascii="Consolas" w:eastAsiaTheme="majorEastAsia" w:hAnsi="Consolas" w:cs="Consolas"/>
          <w:color w:val="000000"/>
          <w:sz w:val="19"/>
          <w:szCs w:val="19"/>
          <w:bdr w:val="none" w:sz="0" w:space="0" w:color="auto" w:frame="1"/>
          <w:lang w:val="en-US"/>
        </w:rPr>
        <w:t xml:space="preserve"> </w:t>
      </w:r>
      <w:r w:rsidRPr="0078193B">
        <w:rPr>
          <w:rStyle w:val="token"/>
          <w:rFonts w:ascii="Consolas" w:hAnsi="Consolas" w:cs="Consolas"/>
          <w:color w:val="999999"/>
          <w:sz w:val="19"/>
          <w:szCs w:val="19"/>
          <w:bdr w:val="none" w:sz="0" w:space="0" w:color="auto" w:frame="1"/>
          <w:lang w:val="en-US"/>
        </w:rPr>
        <w:t>[</w:t>
      </w:r>
      <w:r w:rsidRPr="0078193B">
        <w:rPr>
          <w:rStyle w:val="a5"/>
          <w:rFonts w:ascii="Consolas" w:hAnsi="Consolas" w:cs="Consolas"/>
          <w:color w:val="000000"/>
          <w:sz w:val="19"/>
          <w:szCs w:val="19"/>
          <w:bdr w:val="none" w:sz="0" w:space="0" w:color="auto" w:frame="1"/>
          <w:lang w:val="en-US"/>
        </w:rPr>
        <w:t>offset</w:t>
      </w:r>
      <w:r w:rsidRPr="0078193B">
        <w:rPr>
          <w:rStyle w:val="token"/>
          <w:rFonts w:ascii="Consolas" w:hAnsi="Consolas" w:cs="Consolas"/>
          <w:color w:val="999999"/>
          <w:sz w:val="19"/>
          <w:szCs w:val="19"/>
          <w:bdr w:val="none" w:sz="0" w:space="0" w:color="auto" w:frame="1"/>
          <w:lang w:val="en-US"/>
        </w:rPr>
        <w:t>,]</w:t>
      </w:r>
      <w:r w:rsidRPr="0078193B">
        <w:rPr>
          <w:rStyle w:val="HTML"/>
          <w:rFonts w:ascii="Consolas" w:eastAsiaTheme="majorEastAsia" w:hAnsi="Consolas" w:cs="Consolas"/>
          <w:color w:val="000000"/>
          <w:sz w:val="19"/>
          <w:szCs w:val="19"/>
          <w:bdr w:val="none" w:sz="0" w:space="0" w:color="auto" w:frame="1"/>
          <w:lang w:val="en-US"/>
        </w:rPr>
        <w:t xml:space="preserve"> </w:t>
      </w:r>
      <w:r w:rsidRPr="0078193B">
        <w:rPr>
          <w:rStyle w:val="a5"/>
          <w:rFonts w:ascii="Consolas" w:hAnsi="Consolas" w:cs="Consolas"/>
          <w:color w:val="000000"/>
          <w:sz w:val="19"/>
          <w:szCs w:val="19"/>
          <w:bdr w:val="none" w:sz="0" w:space="0" w:color="auto" w:frame="1"/>
          <w:lang w:val="en-US"/>
        </w:rPr>
        <w:t>row_count</w:t>
      </w:r>
      <w:r w:rsidRPr="0078193B">
        <w:rPr>
          <w:rStyle w:val="token"/>
          <w:rFonts w:ascii="Consolas" w:hAnsi="Consolas" w:cs="Consolas"/>
          <w:color w:val="999999"/>
          <w:sz w:val="19"/>
          <w:szCs w:val="19"/>
          <w:bdr w:val="none" w:sz="0" w:space="0" w:color="auto" w:frame="1"/>
          <w:lang w:val="en-US"/>
        </w:rPr>
        <w:t>]</w:t>
      </w:r>
    </w:p>
    <w:p w:rsidR="0078193B" w:rsidRPr="0078193B" w:rsidRDefault="0078193B" w:rsidP="0078193B">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78193B">
        <w:rPr>
          <w:rStyle w:val="token"/>
          <w:rFonts w:ascii="Consolas" w:hAnsi="Consolas" w:cs="Consolas"/>
          <w:color w:val="0077AA"/>
          <w:sz w:val="19"/>
          <w:szCs w:val="19"/>
          <w:bdr w:val="none" w:sz="0" w:space="0" w:color="auto" w:frame="1"/>
          <w:lang w:val="en-US"/>
        </w:rPr>
        <w:t>SHOW</w:t>
      </w:r>
      <w:r w:rsidRPr="0078193B">
        <w:rPr>
          <w:rStyle w:val="HTML"/>
          <w:rFonts w:ascii="Consolas" w:eastAsiaTheme="majorEastAsia" w:hAnsi="Consolas" w:cs="Consolas"/>
          <w:color w:val="000000"/>
          <w:sz w:val="19"/>
          <w:szCs w:val="19"/>
          <w:bdr w:val="none" w:sz="0" w:space="0" w:color="auto" w:frame="1"/>
          <w:lang w:val="en-US"/>
        </w:rPr>
        <w:t xml:space="preserve"> {</w:t>
      </w:r>
      <w:r w:rsidRPr="0078193B">
        <w:rPr>
          <w:rStyle w:val="token"/>
          <w:rFonts w:ascii="Consolas" w:hAnsi="Consolas" w:cs="Consolas"/>
          <w:color w:val="0077AA"/>
          <w:sz w:val="19"/>
          <w:szCs w:val="19"/>
          <w:bdr w:val="none" w:sz="0" w:space="0" w:color="auto" w:frame="1"/>
          <w:lang w:val="en-US"/>
        </w:rPr>
        <w:t>REPLICAS</w:t>
      </w:r>
      <w:r w:rsidRPr="0078193B">
        <w:rPr>
          <w:rStyle w:val="HTML"/>
          <w:rFonts w:ascii="Consolas" w:eastAsiaTheme="majorEastAsia" w:hAnsi="Consolas" w:cs="Consolas"/>
          <w:color w:val="000000"/>
          <w:sz w:val="19"/>
          <w:szCs w:val="19"/>
          <w:bdr w:val="none" w:sz="0" w:space="0" w:color="auto" w:frame="1"/>
          <w:lang w:val="en-US"/>
        </w:rPr>
        <w:t xml:space="preserve"> </w:t>
      </w:r>
      <w:r w:rsidRPr="0078193B">
        <w:rPr>
          <w:rStyle w:val="token"/>
          <w:rFonts w:ascii="Consolas" w:hAnsi="Consolas" w:cs="Consolas"/>
          <w:color w:val="A67F59"/>
          <w:sz w:val="19"/>
          <w:szCs w:val="19"/>
          <w:bdr w:val="none" w:sz="0" w:space="0" w:color="auto" w:frame="1"/>
          <w:lang w:val="en-US"/>
        </w:rPr>
        <w:t>|</w:t>
      </w:r>
      <w:r w:rsidRPr="0078193B">
        <w:rPr>
          <w:rStyle w:val="HTML"/>
          <w:rFonts w:ascii="Consolas" w:eastAsiaTheme="majorEastAsia" w:hAnsi="Consolas" w:cs="Consolas"/>
          <w:color w:val="000000"/>
          <w:sz w:val="19"/>
          <w:szCs w:val="19"/>
          <w:bdr w:val="none" w:sz="0" w:space="0" w:color="auto" w:frame="1"/>
          <w:lang w:val="en-US"/>
        </w:rPr>
        <w:t xml:space="preserve"> </w:t>
      </w:r>
      <w:r w:rsidRPr="0078193B">
        <w:rPr>
          <w:rStyle w:val="token"/>
          <w:rFonts w:ascii="Consolas" w:hAnsi="Consolas" w:cs="Consolas"/>
          <w:color w:val="0077AA"/>
          <w:sz w:val="19"/>
          <w:szCs w:val="19"/>
          <w:bdr w:val="none" w:sz="0" w:space="0" w:color="auto" w:frame="1"/>
          <w:lang w:val="en-US"/>
        </w:rPr>
        <w:t>SLAVE</w:t>
      </w:r>
      <w:r w:rsidRPr="0078193B">
        <w:rPr>
          <w:rStyle w:val="HTML"/>
          <w:rFonts w:ascii="Consolas" w:eastAsiaTheme="majorEastAsia" w:hAnsi="Consolas" w:cs="Consolas"/>
          <w:color w:val="000000"/>
          <w:sz w:val="19"/>
          <w:szCs w:val="19"/>
          <w:bdr w:val="none" w:sz="0" w:space="0" w:color="auto" w:frame="1"/>
          <w:lang w:val="en-US"/>
        </w:rPr>
        <w:t xml:space="preserve"> </w:t>
      </w:r>
      <w:r w:rsidRPr="0078193B">
        <w:rPr>
          <w:rStyle w:val="token"/>
          <w:rFonts w:ascii="Consolas" w:hAnsi="Consolas" w:cs="Consolas"/>
          <w:color w:val="0077AA"/>
          <w:sz w:val="19"/>
          <w:szCs w:val="19"/>
          <w:bdr w:val="none" w:sz="0" w:space="0" w:color="auto" w:frame="1"/>
          <w:lang w:val="en-US"/>
        </w:rPr>
        <w:t>HOSTS</w:t>
      </w:r>
      <w:r w:rsidRPr="0078193B">
        <w:rPr>
          <w:rStyle w:val="HTML"/>
          <w:rFonts w:ascii="Consolas" w:eastAsiaTheme="majorEastAsia" w:hAnsi="Consolas" w:cs="Consolas"/>
          <w:color w:val="000000"/>
          <w:sz w:val="19"/>
          <w:szCs w:val="19"/>
          <w:bdr w:val="none" w:sz="0" w:space="0" w:color="auto" w:frame="1"/>
          <w:lang w:val="en-US"/>
        </w:rPr>
        <w:t>}</w:t>
      </w:r>
    </w:p>
    <w:p w:rsidR="0078193B" w:rsidRPr="0078193B" w:rsidRDefault="0078193B" w:rsidP="0078193B">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78193B">
        <w:rPr>
          <w:rStyle w:val="token"/>
          <w:rFonts w:ascii="Consolas" w:hAnsi="Consolas" w:cs="Consolas"/>
          <w:color w:val="0077AA"/>
          <w:sz w:val="19"/>
          <w:szCs w:val="19"/>
          <w:bdr w:val="none" w:sz="0" w:space="0" w:color="auto" w:frame="1"/>
          <w:lang w:val="en-US"/>
        </w:rPr>
        <w:t>SHOW</w:t>
      </w:r>
      <w:r w:rsidRPr="0078193B">
        <w:rPr>
          <w:rStyle w:val="HTML"/>
          <w:rFonts w:ascii="Consolas" w:eastAsiaTheme="majorEastAsia" w:hAnsi="Consolas" w:cs="Consolas"/>
          <w:color w:val="000000"/>
          <w:sz w:val="19"/>
          <w:szCs w:val="19"/>
          <w:bdr w:val="none" w:sz="0" w:space="0" w:color="auto" w:frame="1"/>
          <w:lang w:val="en-US"/>
        </w:rPr>
        <w:t xml:space="preserve"> {</w:t>
      </w:r>
      <w:r w:rsidRPr="0078193B">
        <w:rPr>
          <w:rStyle w:val="token"/>
          <w:rFonts w:ascii="Consolas" w:hAnsi="Consolas" w:cs="Consolas"/>
          <w:color w:val="0077AA"/>
          <w:sz w:val="19"/>
          <w:szCs w:val="19"/>
          <w:bdr w:val="none" w:sz="0" w:space="0" w:color="auto" w:frame="1"/>
          <w:lang w:val="en-US"/>
        </w:rPr>
        <w:t>REPLICA</w:t>
      </w:r>
      <w:r w:rsidRPr="0078193B">
        <w:rPr>
          <w:rStyle w:val="HTML"/>
          <w:rFonts w:ascii="Consolas" w:eastAsiaTheme="majorEastAsia" w:hAnsi="Consolas" w:cs="Consolas"/>
          <w:color w:val="000000"/>
          <w:sz w:val="19"/>
          <w:szCs w:val="19"/>
          <w:bdr w:val="none" w:sz="0" w:space="0" w:color="auto" w:frame="1"/>
          <w:lang w:val="en-US"/>
        </w:rPr>
        <w:t xml:space="preserve"> </w:t>
      </w:r>
      <w:r w:rsidRPr="0078193B">
        <w:rPr>
          <w:rStyle w:val="token"/>
          <w:rFonts w:ascii="Consolas" w:hAnsi="Consolas" w:cs="Consolas"/>
          <w:color w:val="A67F59"/>
          <w:sz w:val="19"/>
          <w:szCs w:val="19"/>
          <w:bdr w:val="none" w:sz="0" w:space="0" w:color="auto" w:frame="1"/>
          <w:lang w:val="en-US"/>
        </w:rPr>
        <w:t>|</w:t>
      </w:r>
      <w:r w:rsidRPr="0078193B">
        <w:rPr>
          <w:rStyle w:val="HTML"/>
          <w:rFonts w:ascii="Consolas" w:eastAsiaTheme="majorEastAsia" w:hAnsi="Consolas" w:cs="Consolas"/>
          <w:color w:val="000000"/>
          <w:sz w:val="19"/>
          <w:szCs w:val="19"/>
          <w:bdr w:val="none" w:sz="0" w:space="0" w:color="auto" w:frame="1"/>
          <w:lang w:val="en-US"/>
        </w:rPr>
        <w:t xml:space="preserve"> </w:t>
      </w:r>
      <w:r w:rsidRPr="0078193B">
        <w:rPr>
          <w:rStyle w:val="token"/>
          <w:rFonts w:ascii="Consolas" w:hAnsi="Consolas" w:cs="Consolas"/>
          <w:color w:val="0077AA"/>
          <w:sz w:val="19"/>
          <w:szCs w:val="19"/>
          <w:bdr w:val="none" w:sz="0" w:space="0" w:color="auto" w:frame="1"/>
          <w:lang w:val="en-US"/>
        </w:rPr>
        <w:t>SLAVE</w:t>
      </w:r>
      <w:r w:rsidRPr="0078193B">
        <w:rPr>
          <w:rStyle w:val="HTML"/>
          <w:rFonts w:ascii="Consolas" w:eastAsiaTheme="majorEastAsia" w:hAnsi="Consolas" w:cs="Consolas"/>
          <w:color w:val="000000"/>
          <w:sz w:val="19"/>
          <w:szCs w:val="19"/>
          <w:bdr w:val="none" w:sz="0" w:space="0" w:color="auto" w:frame="1"/>
          <w:lang w:val="en-US"/>
        </w:rPr>
        <w:t xml:space="preserve">} </w:t>
      </w:r>
      <w:r w:rsidRPr="0078193B">
        <w:rPr>
          <w:rStyle w:val="token"/>
          <w:rFonts w:ascii="Consolas" w:hAnsi="Consolas" w:cs="Consolas"/>
          <w:color w:val="0077AA"/>
          <w:sz w:val="19"/>
          <w:szCs w:val="19"/>
          <w:bdr w:val="none" w:sz="0" w:space="0" w:color="auto" w:frame="1"/>
          <w:lang w:val="en-US"/>
        </w:rPr>
        <w:t>STATUS</w:t>
      </w:r>
      <w:r w:rsidRPr="0078193B">
        <w:rPr>
          <w:rStyle w:val="HTML"/>
          <w:rFonts w:ascii="Consolas" w:eastAsiaTheme="majorEastAsia" w:hAnsi="Consolas" w:cs="Consolas"/>
          <w:color w:val="000000"/>
          <w:sz w:val="19"/>
          <w:szCs w:val="19"/>
          <w:bdr w:val="none" w:sz="0" w:space="0" w:color="auto" w:frame="1"/>
          <w:lang w:val="en-US"/>
        </w:rPr>
        <w:t xml:space="preserve"> </w:t>
      </w:r>
      <w:r w:rsidRPr="0078193B">
        <w:rPr>
          <w:rStyle w:val="token"/>
          <w:rFonts w:ascii="Consolas" w:hAnsi="Consolas" w:cs="Consolas"/>
          <w:color w:val="999999"/>
          <w:sz w:val="19"/>
          <w:szCs w:val="19"/>
          <w:bdr w:val="none" w:sz="0" w:space="0" w:color="auto" w:frame="1"/>
          <w:lang w:val="en-US"/>
        </w:rPr>
        <w:t>[</w:t>
      </w:r>
      <w:r w:rsidRPr="0078193B">
        <w:rPr>
          <w:rStyle w:val="token"/>
          <w:rFonts w:ascii="Consolas" w:hAnsi="Consolas" w:cs="Consolas"/>
          <w:color w:val="0077AA"/>
          <w:sz w:val="19"/>
          <w:szCs w:val="19"/>
          <w:bdr w:val="none" w:sz="0" w:space="0" w:color="auto" w:frame="1"/>
          <w:lang w:val="en-US"/>
        </w:rPr>
        <w:t>FOR</w:t>
      </w:r>
      <w:r w:rsidRPr="0078193B">
        <w:rPr>
          <w:rStyle w:val="HTML"/>
          <w:rFonts w:ascii="Consolas" w:eastAsiaTheme="majorEastAsia" w:hAnsi="Consolas" w:cs="Consolas"/>
          <w:color w:val="000000"/>
          <w:sz w:val="19"/>
          <w:szCs w:val="19"/>
          <w:bdr w:val="none" w:sz="0" w:space="0" w:color="auto" w:frame="1"/>
          <w:lang w:val="en-US"/>
        </w:rPr>
        <w:t xml:space="preserve"> </w:t>
      </w:r>
      <w:r w:rsidRPr="0078193B">
        <w:rPr>
          <w:rStyle w:val="token"/>
          <w:rFonts w:ascii="Consolas" w:hAnsi="Consolas" w:cs="Consolas"/>
          <w:color w:val="0077AA"/>
          <w:sz w:val="19"/>
          <w:szCs w:val="19"/>
          <w:bdr w:val="none" w:sz="0" w:space="0" w:color="auto" w:frame="1"/>
          <w:lang w:val="en-US"/>
        </w:rPr>
        <w:t>CHANNEL</w:t>
      </w:r>
      <w:r w:rsidRPr="0078193B">
        <w:rPr>
          <w:rStyle w:val="HTML"/>
          <w:rFonts w:ascii="Consolas" w:eastAsiaTheme="majorEastAsia" w:hAnsi="Consolas" w:cs="Consolas"/>
          <w:color w:val="000000"/>
          <w:sz w:val="19"/>
          <w:szCs w:val="19"/>
          <w:bdr w:val="none" w:sz="0" w:space="0" w:color="auto" w:frame="1"/>
          <w:lang w:val="en-US"/>
        </w:rPr>
        <w:t xml:space="preserve"> </w:t>
      </w:r>
      <w:r w:rsidRPr="0078193B">
        <w:rPr>
          <w:rStyle w:val="a5"/>
          <w:rFonts w:ascii="Consolas" w:hAnsi="Consolas" w:cs="Consolas"/>
          <w:color w:val="000000"/>
          <w:sz w:val="19"/>
          <w:szCs w:val="19"/>
          <w:bdr w:val="none" w:sz="0" w:space="0" w:color="auto" w:frame="1"/>
          <w:lang w:val="en-US"/>
        </w:rPr>
        <w:t>channel</w:t>
      </w:r>
      <w:r w:rsidRPr="0078193B">
        <w:rPr>
          <w:rStyle w:val="token"/>
          <w:rFonts w:ascii="Consolas" w:hAnsi="Consolas" w:cs="Consolas"/>
          <w:color w:val="999999"/>
          <w:sz w:val="19"/>
          <w:szCs w:val="19"/>
          <w:bdr w:val="none" w:sz="0" w:space="0" w:color="auto" w:frame="1"/>
          <w:lang w:val="en-US"/>
        </w:rPr>
        <w:t>]</w:t>
      </w:r>
    </w:p>
    <w:p w:rsidR="0078193B" w:rsidRPr="0078193B" w:rsidRDefault="0078193B" w:rsidP="0078193B">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78193B">
        <w:rPr>
          <w:rStyle w:val="token"/>
          <w:rFonts w:ascii="Consolas" w:hAnsi="Consolas" w:cs="Consolas"/>
          <w:color w:val="0077AA"/>
          <w:sz w:val="19"/>
          <w:szCs w:val="19"/>
          <w:bdr w:val="none" w:sz="0" w:space="0" w:color="auto" w:frame="1"/>
          <w:lang w:val="en-US"/>
        </w:rPr>
        <w:t>SHOW</w:t>
      </w:r>
      <w:r w:rsidRPr="0078193B">
        <w:rPr>
          <w:rStyle w:val="HTML"/>
          <w:rFonts w:ascii="Consolas" w:eastAsiaTheme="majorEastAsia" w:hAnsi="Consolas" w:cs="Consolas"/>
          <w:color w:val="000000"/>
          <w:sz w:val="19"/>
          <w:szCs w:val="19"/>
          <w:bdr w:val="none" w:sz="0" w:space="0" w:color="auto" w:frame="1"/>
          <w:lang w:val="en-US"/>
        </w:rPr>
        <w:t xml:space="preserve"> </w:t>
      </w:r>
      <w:r w:rsidRPr="0078193B">
        <w:rPr>
          <w:rStyle w:val="token"/>
          <w:rFonts w:ascii="Consolas" w:hAnsi="Consolas" w:cs="Consolas"/>
          <w:color w:val="999999"/>
          <w:sz w:val="19"/>
          <w:szCs w:val="19"/>
          <w:bdr w:val="none" w:sz="0" w:space="0" w:color="auto" w:frame="1"/>
          <w:lang w:val="en-US"/>
        </w:rPr>
        <w:t>[</w:t>
      </w:r>
      <w:r w:rsidRPr="0078193B">
        <w:rPr>
          <w:rStyle w:val="token"/>
          <w:rFonts w:ascii="Consolas" w:hAnsi="Consolas" w:cs="Consolas"/>
          <w:color w:val="0077AA"/>
          <w:sz w:val="19"/>
          <w:szCs w:val="19"/>
          <w:bdr w:val="none" w:sz="0" w:space="0" w:color="auto" w:frame="1"/>
          <w:lang w:val="en-US"/>
        </w:rPr>
        <w:t>GLOBAL</w:t>
      </w:r>
      <w:r w:rsidRPr="0078193B">
        <w:rPr>
          <w:rStyle w:val="HTML"/>
          <w:rFonts w:ascii="Consolas" w:eastAsiaTheme="majorEastAsia" w:hAnsi="Consolas" w:cs="Consolas"/>
          <w:color w:val="000000"/>
          <w:sz w:val="19"/>
          <w:szCs w:val="19"/>
          <w:bdr w:val="none" w:sz="0" w:space="0" w:color="auto" w:frame="1"/>
          <w:lang w:val="en-US"/>
        </w:rPr>
        <w:t xml:space="preserve"> </w:t>
      </w:r>
      <w:r w:rsidRPr="0078193B">
        <w:rPr>
          <w:rStyle w:val="token"/>
          <w:rFonts w:ascii="Consolas" w:hAnsi="Consolas" w:cs="Consolas"/>
          <w:color w:val="A67F59"/>
          <w:sz w:val="19"/>
          <w:szCs w:val="19"/>
          <w:bdr w:val="none" w:sz="0" w:space="0" w:color="auto" w:frame="1"/>
          <w:lang w:val="en-US"/>
        </w:rPr>
        <w:t>|</w:t>
      </w:r>
      <w:r w:rsidRPr="0078193B">
        <w:rPr>
          <w:rStyle w:val="HTML"/>
          <w:rFonts w:ascii="Consolas" w:eastAsiaTheme="majorEastAsia" w:hAnsi="Consolas" w:cs="Consolas"/>
          <w:color w:val="000000"/>
          <w:sz w:val="19"/>
          <w:szCs w:val="19"/>
          <w:bdr w:val="none" w:sz="0" w:space="0" w:color="auto" w:frame="1"/>
          <w:lang w:val="en-US"/>
        </w:rPr>
        <w:t xml:space="preserve"> </w:t>
      </w:r>
      <w:r w:rsidRPr="0078193B">
        <w:rPr>
          <w:rStyle w:val="token"/>
          <w:rFonts w:ascii="Consolas" w:hAnsi="Consolas" w:cs="Consolas"/>
          <w:color w:val="0077AA"/>
          <w:sz w:val="19"/>
          <w:szCs w:val="19"/>
          <w:bdr w:val="none" w:sz="0" w:space="0" w:color="auto" w:frame="1"/>
          <w:lang w:val="en-US"/>
        </w:rPr>
        <w:t>SESSION</w:t>
      </w:r>
      <w:r w:rsidRPr="0078193B">
        <w:rPr>
          <w:rStyle w:val="token"/>
          <w:rFonts w:ascii="Consolas" w:hAnsi="Consolas" w:cs="Consolas"/>
          <w:color w:val="999999"/>
          <w:sz w:val="19"/>
          <w:szCs w:val="19"/>
          <w:bdr w:val="none" w:sz="0" w:space="0" w:color="auto" w:frame="1"/>
          <w:lang w:val="en-US"/>
        </w:rPr>
        <w:t>]</w:t>
      </w:r>
      <w:r w:rsidRPr="0078193B">
        <w:rPr>
          <w:rStyle w:val="HTML"/>
          <w:rFonts w:ascii="Consolas" w:eastAsiaTheme="majorEastAsia" w:hAnsi="Consolas" w:cs="Consolas"/>
          <w:color w:val="000000"/>
          <w:sz w:val="19"/>
          <w:szCs w:val="19"/>
          <w:bdr w:val="none" w:sz="0" w:space="0" w:color="auto" w:frame="1"/>
          <w:lang w:val="en-US"/>
        </w:rPr>
        <w:t xml:space="preserve"> </w:t>
      </w:r>
      <w:r w:rsidRPr="0078193B">
        <w:rPr>
          <w:rStyle w:val="token"/>
          <w:rFonts w:ascii="Consolas" w:hAnsi="Consolas" w:cs="Consolas"/>
          <w:color w:val="0077AA"/>
          <w:sz w:val="19"/>
          <w:szCs w:val="19"/>
          <w:bdr w:val="none" w:sz="0" w:space="0" w:color="auto" w:frame="1"/>
          <w:lang w:val="en-US"/>
        </w:rPr>
        <w:t>STATUS</w:t>
      </w:r>
      <w:r w:rsidRPr="0078193B">
        <w:rPr>
          <w:rStyle w:val="HTML"/>
          <w:rFonts w:ascii="Consolas" w:eastAsiaTheme="majorEastAsia" w:hAnsi="Consolas" w:cs="Consolas"/>
          <w:color w:val="000000"/>
          <w:sz w:val="19"/>
          <w:szCs w:val="19"/>
          <w:bdr w:val="none" w:sz="0" w:space="0" w:color="auto" w:frame="1"/>
          <w:lang w:val="en-US"/>
        </w:rPr>
        <w:t xml:space="preserve"> </w:t>
      </w:r>
      <w:r w:rsidRPr="0078193B">
        <w:rPr>
          <w:rStyle w:val="token"/>
          <w:rFonts w:ascii="Consolas" w:hAnsi="Consolas" w:cs="Consolas"/>
          <w:color w:val="999999"/>
          <w:sz w:val="19"/>
          <w:szCs w:val="19"/>
          <w:bdr w:val="none" w:sz="0" w:space="0" w:color="auto" w:frame="1"/>
          <w:lang w:val="en-US"/>
        </w:rPr>
        <w:t>[</w:t>
      </w:r>
      <w:r w:rsidRPr="0078193B">
        <w:rPr>
          <w:rStyle w:val="a5"/>
          <w:rFonts w:ascii="Consolas" w:hAnsi="Consolas" w:cs="Consolas"/>
          <w:color w:val="000000"/>
          <w:sz w:val="19"/>
          <w:szCs w:val="19"/>
          <w:bdr w:val="none" w:sz="0" w:space="0" w:color="auto" w:frame="1"/>
          <w:lang w:val="en-US"/>
        </w:rPr>
        <w:t>like_or_where</w:t>
      </w:r>
      <w:r w:rsidRPr="0078193B">
        <w:rPr>
          <w:rStyle w:val="token"/>
          <w:rFonts w:ascii="Consolas" w:hAnsi="Consolas" w:cs="Consolas"/>
          <w:color w:val="999999"/>
          <w:sz w:val="19"/>
          <w:szCs w:val="19"/>
          <w:bdr w:val="none" w:sz="0" w:space="0" w:color="auto" w:frame="1"/>
          <w:lang w:val="en-US"/>
        </w:rPr>
        <w:t>]</w:t>
      </w:r>
    </w:p>
    <w:p w:rsidR="0078193B" w:rsidRPr="0078193B" w:rsidRDefault="0078193B" w:rsidP="0078193B">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78193B">
        <w:rPr>
          <w:rStyle w:val="token"/>
          <w:rFonts w:ascii="Consolas" w:hAnsi="Consolas" w:cs="Consolas"/>
          <w:color w:val="0077AA"/>
          <w:sz w:val="19"/>
          <w:szCs w:val="19"/>
          <w:bdr w:val="none" w:sz="0" w:space="0" w:color="auto" w:frame="1"/>
          <w:lang w:val="en-US"/>
        </w:rPr>
        <w:t>SHOW</w:t>
      </w:r>
      <w:r w:rsidRPr="0078193B">
        <w:rPr>
          <w:rStyle w:val="HTML"/>
          <w:rFonts w:ascii="Consolas" w:eastAsiaTheme="majorEastAsia" w:hAnsi="Consolas" w:cs="Consolas"/>
          <w:color w:val="000000"/>
          <w:sz w:val="19"/>
          <w:szCs w:val="19"/>
          <w:bdr w:val="none" w:sz="0" w:space="0" w:color="auto" w:frame="1"/>
          <w:lang w:val="en-US"/>
        </w:rPr>
        <w:t xml:space="preserve"> </w:t>
      </w:r>
      <w:r w:rsidRPr="0078193B">
        <w:rPr>
          <w:rStyle w:val="token"/>
          <w:rFonts w:ascii="Consolas" w:hAnsi="Consolas" w:cs="Consolas"/>
          <w:color w:val="0077AA"/>
          <w:sz w:val="19"/>
          <w:szCs w:val="19"/>
          <w:bdr w:val="none" w:sz="0" w:space="0" w:color="auto" w:frame="1"/>
          <w:lang w:val="en-US"/>
        </w:rPr>
        <w:t>TABLE</w:t>
      </w:r>
      <w:r w:rsidRPr="0078193B">
        <w:rPr>
          <w:rStyle w:val="HTML"/>
          <w:rFonts w:ascii="Consolas" w:eastAsiaTheme="majorEastAsia" w:hAnsi="Consolas" w:cs="Consolas"/>
          <w:color w:val="000000"/>
          <w:sz w:val="19"/>
          <w:szCs w:val="19"/>
          <w:bdr w:val="none" w:sz="0" w:space="0" w:color="auto" w:frame="1"/>
          <w:lang w:val="en-US"/>
        </w:rPr>
        <w:t xml:space="preserve"> </w:t>
      </w:r>
      <w:r w:rsidRPr="0078193B">
        <w:rPr>
          <w:rStyle w:val="token"/>
          <w:rFonts w:ascii="Consolas" w:hAnsi="Consolas" w:cs="Consolas"/>
          <w:color w:val="0077AA"/>
          <w:sz w:val="19"/>
          <w:szCs w:val="19"/>
          <w:bdr w:val="none" w:sz="0" w:space="0" w:color="auto" w:frame="1"/>
          <w:lang w:val="en-US"/>
        </w:rPr>
        <w:t>STATUS</w:t>
      </w:r>
      <w:r w:rsidRPr="0078193B">
        <w:rPr>
          <w:rStyle w:val="HTML"/>
          <w:rFonts w:ascii="Consolas" w:eastAsiaTheme="majorEastAsia" w:hAnsi="Consolas" w:cs="Consolas"/>
          <w:color w:val="000000"/>
          <w:sz w:val="19"/>
          <w:szCs w:val="19"/>
          <w:bdr w:val="none" w:sz="0" w:space="0" w:color="auto" w:frame="1"/>
          <w:lang w:val="en-US"/>
        </w:rPr>
        <w:t xml:space="preserve"> </w:t>
      </w:r>
      <w:r w:rsidRPr="0078193B">
        <w:rPr>
          <w:rStyle w:val="token"/>
          <w:rFonts w:ascii="Consolas" w:hAnsi="Consolas" w:cs="Consolas"/>
          <w:color w:val="999999"/>
          <w:sz w:val="19"/>
          <w:szCs w:val="19"/>
          <w:bdr w:val="none" w:sz="0" w:space="0" w:color="auto" w:frame="1"/>
          <w:lang w:val="en-US"/>
        </w:rPr>
        <w:t>[</w:t>
      </w:r>
      <w:r w:rsidRPr="0078193B">
        <w:rPr>
          <w:rStyle w:val="token"/>
          <w:rFonts w:ascii="Consolas" w:hAnsi="Consolas" w:cs="Consolas"/>
          <w:color w:val="0077AA"/>
          <w:sz w:val="19"/>
          <w:szCs w:val="19"/>
          <w:bdr w:val="none" w:sz="0" w:space="0" w:color="auto" w:frame="1"/>
          <w:lang w:val="en-US"/>
        </w:rPr>
        <w:t>FROM</w:t>
      </w:r>
      <w:r w:rsidRPr="0078193B">
        <w:rPr>
          <w:rStyle w:val="HTML"/>
          <w:rFonts w:ascii="Consolas" w:eastAsiaTheme="majorEastAsia" w:hAnsi="Consolas" w:cs="Consolas"/>
          <w:color w:val="000000"/>
          <w:sz w:val="19"/>
          <w:szCs w:val="19"/>
          <w:bdr w:val="none" w:sz="0" w:space="0" w:color="auto" w:frame="1"/>
          <w:lang w:val="en-US"/>
        </w:rPr>
        <w:t xml:space="preserve"> </w:t>
      </w:r>
      <w:r w:rsidRPr="0078193B">
        <w:rPr>
          <w:rStyle w:val="a5"/>
          <w:rFonts w:ascii="Consolas" w:hAnsi="Consolas" w:cs="Consolas"/>
          <w:color w:val="000000"/>
          <w:sz w:val="19"/>
          <w:szCs w:val="19"/>
          <w:bdr w:val="none" w:sz="0" w:space="0" w:color="auto" w:frame="1"/>
          <w:lang w:val="en-US"/>
        </w:rPr>
        <w:t>db_name</w:t>
      </w:r>
      <w:r w:rsidRPr="0078193B">
        <w:rPr>
          <w:rStyle w:val="token"/>
          <w:rFonts w:ascii="Consolas" w:hAnsi="Consolas" w:cs="Consolas"/>
          <w:color w:val="999999"/>
          <w:sz w:val="19"/>
          <w:szCs w:val="19"/>
          <w:bdr w:val="none" w:sz="0" w:space="0" w:color="auto" w:frame="1"/>
          <w:lang w:val="en-US"/>
        </w:rPr>
        <w:t>]</w:t>
      </w:r>
      <w:r w:rsidRPr="0078193B">
        <w:rPr>
          <w:rStyle w:val="HTML"/>
          <w:rFonts w:ascii="Consolas" w:eastAsiaTheme="majorEastAsia" w:hAnsi="Consolas" w:cs="Consolas"/>
          <w:color w:val="000000"/>
          <w:sz w:val="19"/>
          <w:szCs w:val="19"/>
          <w:bdr w:val="none" w:sz="0" w:space="0" w:color="auto" w:frame="1"/>
          <w:lang w:val="en-US"/>
        </w:rPr>
        <w:t xml:space="preserve"> </w:t>
      </w:r>
      <w:r w:rsidRPr="0078193B">
        <w:rPr>
          <w:rStyle w:val="token"/>
          <w:rFonts w:ascii="Consolas" w:hAnsi="Consolas" w:cs="Consolas"/>
          <w:color w:val="999999"/>
          <w:sz w:val="19"/>
          <w:szCs w:val="19"/>
          <w:bdr w:val="none" w:sz="0" w:space="0" w:color="auto" w:frame="1"/>
          <w:lang w:val="en-US"/>
        </w:rPr>
        <w:t>[</w:t>
      </w:r>
      <w:r w:rsidRPr="0078193B">
        <w:rPr>
          <w:rStyle w:val="a5"/>
          <w:rFonts w:ascii="Consolas" w:hAnsi="Consolas" w:cs="Consolas"/>
          <w:color w:val="000000"/>
          <w:sz w:val="19"/>
          <w:szCs w:val="19"/>
          <w:bdr w:val="none" w:sz="0" w:space="0" w:color="auto" w:frame="1"/>
          <w:lang w:val="en-US"/>
        </w:rPr>
        <w:t>like_or_where</w:t>
      </w:r>
      <w:r w:rsidRPr="0078193B">
        <w:rPr>
          <w:rStyle w:val="token"/>
          <w:rFonts w:ascii="Consolas" w:hAnsi="Consolas" w:cs="Consolas"/>
          <w:color w:val="999999"/>
          <w:sz w:val="19"/>
          <w:szCs w:val="19"/>
          <w:bdr w:val="none" w:sz="0" w:space="0" w:color="auto" w:frame="1"/>
          <w:lang w:val="en-US"/>
        </w:rPr>
        <w:t>]</w:t>
      </w:r>
    </w:p>
    <w:p w:rsidR="0078193B" w:rsidRPr="0078193B" w:rsidRDefault="0078193B" w:rsidP="0078193B">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78193B">
        <w:rPr>
          <w:rStyle w:val="token"/>
          <w:rFonts w:ascii="Consolas" w:hAnsi="Consolas" w:cs="Consolas"/>
          <w:color w:val="0077AA"/>
          <w:sz w:val="19"/>
          <w:szCs w:val="19"/>
          <w:bdr w:val="none" w:sz="0" w:space="0" w:color="auto" w:frame="1"/>
          <w:lang w:val="en-US"/>
        </w:rPr>
        <w:t>SHOW</w:t>
      </w:r>
      <w:r w:rsidRPr="0078193B">
        <w:rPr>
          <w:rStyle w:val="HTML"/>
          <w:rFonts w:ascii="Consolas" w:eastAsiaTheme="majorEastAsia" w:hAnsi="Consolas" w:cs="Consolas"/>
          <w:color w:val="000000"/>
          <w:sz w:val="19"/>
          <w:szCs w:val="19"/>
          <w:bdr w:val="none" w:sz="0" w:space="0" w:color="auto" w:frame="1"/>
          <w:lang w:val="en-US"/>
        </w:rPr>
        <w:t xml:space="preserve"> </w:t>
      </w:r>
      <w:r w:rsidRPr="0078193B">
        <w:rPr>
          <w:rStyle w:val="token"/>
          <w:rFonts w:ascii="Consolas" w:hAnsi="Consolas" w:cs="Consolas"/>
          <w:color w:val="999999"/>
          <w:sz w:val="19"/>
          <w:szCs w:val="19"/>
          <w:bdr w:val="none" w:sz="0" w:space="0" w:color="auto" w:frame="1"/>
          <w:lang w:val="en-US"/>
        </w:rPr>
        <w:t>[</w:t>
      </w:r>
      <w:r w:rsidRPr="0078193B">
        <w:rPr>
          <w:rStyle w:val="token"/>
          <w:rFonts w:ascii="Consolas" w:hAnsi="Consolas" w:cs="Consolas"/>
          <w:color w:val="0077AA"/>
          <w:sz w:val="19"/>
          <w:szCs w:val="19"/>
          <w:bdr w:val="none" w:sz="0" w:space="0" w:color="auto" w:frame="1"/>
          <w:lang w:val="en-US"/>
        </w:rPr>
        <w:t>FULL</w:t>
      </w:r>
      <w:r w:rsidRPr="0078193B">
        <w:rPr>
          <w:rStyle w:val="token"/>
          <w:rFonts w:ascii="Consolas" w:hAnsi="Consolas" w:cs="Consolas"/>
          <w:color w:val="999999"/>
          <w:sz w:val="19"/>
          <w:szCs w:val="19"/>
          <w:bdr w:val="none" w:sz="0" w:space="0" w:color="auto" w:frame="1"/>
          <w:lang w:val="en-US"/>
        </w:rPr>
        <w:t>]</w:t>
      </w:r>
      <w:r w:rsidRPr="0078193B">
        <w:rPr>
          <w:rStyle w:val="HTML"/>
          <w:rFonts w:ascii="Consolas" w:eastAsiaTheme="majorEastAsia" w:hAnsi="Consolas" w:cs="Consolas"/>
          <w:color w:val="000000"/>
          <w:sz w:val="19"/>
          <w:szCs w:val="19"/>
          <w:bdr w:val="none" w:sz="0" w:space="0" w:color="auto" w:frame="1"/>
          <w:lang w:val="en-US"/>
        </w:rPr>
        <w:t xml:space="preserve"> </w:t>
      </w:r>
      <w:r w:rsidRPr="0078193B">
        <w:rPr>
          <w:rStyle w:val="token"/>
          <w:rFonts w:ascii="Consolas" w:hAnsi="Consolas" w:cs="Consolas"/>
          <w:color w:val="0077AA"/>
          <w:sz w:val="19"/>
          <w:szCs w:val="19"/>
          <w:bdr w:val="none" w:sz="0" w:space="0" w:color="auto" w:frame="1"/>
          <w:lang w:val="en-US"/>
        </w:rPr>
        <w:t>TABLES</w:t>
      </w:r>
      <w:r w:rsidRPr="0078193B">
        <w:rPr>
          <w:rStyle w:val="HTML"/>
          <w:rFonts w:ascii="Consolas" w:eastAsiaTheme="majorEastAsia" w:hAnsi="Consolas" w:cs="Consolas"/>
          <w:color w:val="000000"/>
          <w:sz w:val="19"/>
          <w:szCs w:val="19"/>
          <w:bdr w:val="none" w:sz="0" w:space="0" w:color="auto" w:frame="1"/>
          <w:lang w:val="en-US"/>
        </w:rPr>
        <w:t xml:space="preserve"> </w:t>
      </w:r>
      <w:r w:rsidRPr="0078193B">
        <w:rPr>
          <w:rStyle w:val="token"/>
          <w:rFonts w:ascii="Consolas" w:hAnsi="Consolas" w:cs="Consolas"/>
          <w:color w:val="999999"/>
          <w:sz w:val="19"/>
          <w:szCs w:val="19"/>
          <w:bdr w:val="none" w:sz="0" w:space="0" w:color="auto" w:frame="1"/>
          <w:lang w:val="en-US"/>
        </w:rPr>
        <w:t>[</w:t>
      </w:r>
      <w:r w:rsidRPr="0078193B">
        <w:rPr>
          <w:rStyle w:val="token"/>
          <w:rFonts w:ascii="Consolas" w:hAnsi="Consolas" w:cs="Consolas"/>
          <w:color w:val="0077AA"/>
          <w:sz w:val="19"/>
          <w:szCs w:val="19"/>
          <w:bdr w:val="none" w:sz="0" w:space="0" w:color="auto" w:frame="1"/>
          <w:lang w:val="en-US"/>
        </w:rPr>
        <w:t>FROM</w:t>
      </w:r>
      <w:r w:rsidRPr="0078193B">
        <w:rPr>
          <w:rStyle w:val="HTML"/>
          <w:rFonts w:ascii="Consolas" w:eastAsiaTheme="majorEastAsia" w:hAnsi="Consolas" w:cs="Consolas"/>
          <w:color w:val="000000"/>
          <w:sz w:val="19"/>
          <w:szCs w:val="19"/>
          <w:bdr w:val="none" w:sz="0" w:space="0" w:color="auto" w:frame="1"/>
          <w:lang w:val="en-US"/>
        </w:rPr>
        <w:t xml:space="preserve"> </w:t>
      </w:r>
      <w:r w:rsidRPr="0078193B">
        <w:rPr>
          <w:rStyle w:val="a5"/>
          <w:rFonts w:ascii="Consolas" w:hAnsi="Consolas" w:cs="Consolas"/>
          <w:color w:val="000000"/>
          <w:sz w:val="19"/>
          <w:szCs w:val="19"/>
          <w:bdr w:val="none" w:sz="0" w:space="0" w:color="auto" w:frame="1"/>
          <w:lang w:val="en-US"/>
        </w:rPr>
        <w:t>db_name</w:t>
      </w:r>
      <w:r w:rsidRPr="0078193B">
        <w:rPr>
          <w:rStyle w:val="token"/>
          <w:rFonts w:ascii="Consolas" w:hAnsi="Consolas" w:cs="Consolas"/>
          <w:color w:val="999999"/>
          <w:sz w:val="19"/>
          <w:szCs w:val="19"/>
          <w:bdr w:val="none" w:sz="0" w:space="0" w:color="auto" w:frame="1"/>
          <w:lang w:val="en-US"/>
        </w:rPr>
        <w:t>]</w:t>
      </w:r>
      <w:r w:rsidRPr="0078193B">
        <w:rPr>
          <w:rStyle w:val="HTML"/>
          <w:rFonts w:ascii="Consolas" w:eastAsiaTheme="majorEastAsia" w:hAnsi="Consolas" w:cs="Consolas"/>
          <w:color w:val="000000"/>
          <w:sz w:val="19"/>
          <w:szCs w:val="19"/>
          <w:bdr w:val="none" w:sz="0" w:space="0" w:color="auto" w:frame="1"/>
          <w:lang w:val="en-US"/>
        </w:rPr>
        <w:t xml:space="preserve"> </w:t>
      </w:r>
      <w:r w:rsidRPr="0078193B">
        <w:rPr>
          <w:rStyle w:val="token"/>
          <w:rFonts w:ascii="Consolas" w:hAnsi="Consolas" w:cs="Consolas"/>
          <w:color w:val="999999"/>
          <w:sz w:val="19"/>
          <w:szCs w:val="19"/>
          <w:bdr w:val="none" w:sz="0" w:space="0" w:color="auto" w:frame="1"/>
          <w:lang w:val="en-US"/>
        </w:rPr>
        <w:t>[</w:t>
      </w:r>
      <w:r w:rsidRPr="0078193B">
        <w:rPr>
          <w:rStyle w:val="a5"/>
          <w:rFonts w:ascii="Consolas" w:hAnsi="Consolas" w:cs="Consolas"/>
          <w:color w:val="000000"/>
          <w:sz w:val="19"/>
          <w:szCs w:val="19"/>
          <w:bdr w:val="none" w:sz="0" w:space="0" w:color="auto" w:frame="1"/>
          <w:lang w:val="en-US"/>
        </w:rPr>
        <w:t>like_or_where</w:t>
      </w:r>
      <w:r w:rsidRPr="0078193B">
        <w:rPr>
          <w:rStyle w:val="token"/>
          <w:rFonts w:ascii="Consolas" w:hAnsi="Consolas" w:cs="Consolas"/>
          <w:color w:val="999999"/>
          <w:sz w:val="19"/>
          <w:szCs w:val="19"/>
          <w:bdr w:val="none" w:sz="0" w:space="0" w:color="auto" w:frame="1"/>
          <w:lang w:val="en-US"/>
        </w:rPr>
        <w:t>]</w:t>
      </w:r>
    </w:p>
    <w:p w:rsidR="0078193B" w:rsidRPr="0078193B" w:rsidRDefault="0078193B" w:rsidP="0078193B">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78193B">
        <w:rPr>
          <w:rStyle w:val="token"/>
          <w:rFonts w:ascii="Consolas" w:hAnsi="Consolas" w:cs="Consolas"/>
          <w:color w:val="0077AA"/>
          <w:sz w:val="19"/>
          <w:szCs w:val="19"/>
          <w:bdr w:val="none" w:sz="0" w:space="0" w:color="auto" w:frame="1"/>
          <w:lang w:val="en-US"/>
        </w:rPr>
        <w:t>SHOW</w:t>
      </w:r>
      <w:r w:rsidRPr="0078193B">
        <w:rPr>
          <w:rStyle w:val="HTML"/>
          <w:rFonts w:ascii="Consolas" w:eastAsiaTheme="majorEastAsia" w:hAnsi="Consolas" w:cs="Consolas"/>
          <w:color w:val="000000"/>
          <w:sz w:val="19"/>
          <w:szCs w:val="19"/>
          <w:bdr w:val="none" w:sz="0" w:space="0" w:color="auto" w:frame="1"/>
          <w:lang w:val="en-US"/>
        </w:rPr>
        <w:t xml:space="preserve"> </w:t>
      </w:r>
      <w:r w:rsidRPr="0078193B">
        <w:rPr>
          <w:rStyle w:val="token"/>
          <w:rFonts w:ascii="Consolas" w:hAnsi="Consolas" w:cs="Consolas"/>
          <w:color w:val="0077AA"/>
          <w:sz w:val="19"/>
          <w:szCs w:val="19"/>
          <w:bdr w:val="none" w:sz="0" w:space="0" w:color="auto" w:frame="1"/>
          <w:lang w:val="en-US"/>
        </w:rPr>
        <w:t>TRIGGERS</w:t>
      </w:r>
      <w:r w:rsidRPr="0078193B">
        <w:rPr>
          <w:rStyle w:val="HTML"/>
          <w:rFonts w:ascii="Consolas" w:eastAsiaTheme="majorEastAsia" w:hAnsi="Consolas" w:cs="Consolas"/>
          <w:color w:val="000000"/>
          <w:sz w:val="19"/>
          <w:szCs w:val="19"/>
          <w:bdr w:val="none" w:sz="0" w:space="0" w:color="auto" w:frame="1"/>
          <w:lang w:val="en-US"/>
        </w:rPr>
        <w:t xml:space="preserve"> </w:t>
      </w:r>
      <w:r w:rsidRPr="0078193B">
        <w:rPr>
          <w:rStyle w:val="token"/>
          <w:rFonts w:ascii="Consolas" w:hAnsi="Consolas" w:cs="Consolas"/>
          <w:color w:val="999999"/>
          <w:sz w:val="19"/>
          <w:szCs w:val="19"/>
          <w:bdr w:val="none" w:sz="0" w:space="0" w:color="auto" w:frame="1"/>
          <w:lang w:val="en-US"/>
        </w:rPr>
        <w:t>[</w:t>
      </w:r>
      <w:r w:rsidRPr="0078193B">
        <w:rPr>
          <w:rStyle w:val="token"/>
          <w:rFonts w:ascii="Consolas" w:hAnsi="Consolas" w:cs="Consolas"/>
          <w:color w:val="0077AA"/>
          <w:sz w:val="19"/>
          <w:szCs w:val="19"/>
          <w:bdr w:val="none" w:sz="0" w:space="0" w:color="auto" w:frame="1"/>
          <w:lang w:val="en-US"/>
        </w:rPr>
        <w:t>FROM</w:t>
      </w:r>
      <w:r w:rsidRPr="0078193B">
        <w:rPr>
          <w:rStyle w:val="HTML"/>
          <w:rFonts w:ascii="Consolas" w:eastAsiaTheme="majorEastAsia" w:hAnsi="Consolas" w:cs="Consolas"/>
          <w:color w:val="000000"/>
          <w:sz w:val="19"/>
          <w:szCs w:val="19"/>
          <w:bdr w:val="none" w:sz="0" w:space="0" w:color="auto" w:frame="1"/>
          <w:lang w:val="en-US"/>
        </w:rPr>
        <w:t xml:space="preserve"> </w:t>
      </w:r>
      <w:r w:rsidRPr="0078193B">
        <w:rPr>
          <w:rStyle w:val="a5"/>
          <w:rFonts w:ascii="Consolas" w:hAnsi="Consolas" w:cs="Consolas"/>
          <w:color w:val="000000"/>
          <w:sz w:val="19"/>
          <w:szCs w:val="19"/>
          <w:bdr w:val="none" w:sz="0" w:space="0" w:color="auto" w:frame="1"/>
          <w:lang w:val="en-US"/>
        </w:rPr>
        <w:t>db_name</w:t>
      </w:r>
      <w:r w:rsidRPr="0078193B">
        <w:rPr>
          <w:rStyle w:val="token"/>
          <w:rFonts w:ascii="Consolas" w:hAnsi="Consolas" w:cs="Consolas"/>
          <w:color w:val="999999"/>
          <w:sz w:val="19"/>
          <w:szCs w:val="19"/>
          <w:bdr w:val="none" w:sz="0" w:space="0" w:color="auto" w:frame="1"/>
          <w:lang w:val="en-US"/>
        </w:rPr>
        <w:t>]</w:t>
      </w:r>
      <w:r w:rsidRPr="0078193B">
        <w:rPr>
          <w:rStyle w:val="HTML"/>
          <w:rFonts w:ascii="Consolas" w:eastAsiaTheme="majorEastAsia" w:hAnsi="Consolas" w:cs="Consolas"/>
          <w:color w:val="000000"/>
          <w:sz w:val="19"/>
          <w:szCs w:val="19"/>
          <w:bdr w:val="none" w:sz="0" w:space="0" w:color="auto" w:frame="1"/>
          <w:lang w:val="en-US"/>
        </w:rPr>
        <w:t xml:space="preserve"> </w:t>
      </w:r>
      <w:r w:rsidRPr="0078193B">
        <w:rPr>
          <w:rStyle w:val="token"/>
          <w:rFonts w:ascii="Consolas" w:hAnsi="Consolas" w:cs="Consolas"/>
          <w:color w:val="999999"/>
          <w:sz w:val="19"/>
          <w:szCs w:val="19"/>
          <w:bdr w:val="none" w:sz="0" w:space="0" w:color="auto" w:frame="1"/>
          <w:lang w:val="en-US"/>
        </w:rPr>
        <w:t>[</w:t>
      </w:r>
      <w:r w:rsidRPr="0078193B">
        <w:rPr>
          <w:rStyle w:val="a5"/>
          <w:rFonts w:ascii="Consolas" w:hAnsi="Consolas" w:cs="Consolas"/>
          <w:color w:val="000000"/>
          <w:sz w:val="19"/>
          <w:szCs w:val="19"/>
          <w:bdr w:val="none" w:sz="0" w:space="0" w:color="auto" w:frame="1"/>
          <w:lang w:val="en-US"/>
        </w:rPr>
        <w:t>like_or_where</w:t>
      </w:r>
      <w:r w:rsidRPr="0078193B">
        <w:rPr>
          <w:rStyle w:val="token"/>
          <w:rFonts w:ascii="Consolas" w:hAnsi="Consolas" w:cs="Consolas"/>
          <w:color w:val="999999"/>
          <w:sz w:val="19"/>
          <w:szCs w:val="19"/>
          <w:bdr w:val="none" w:sz="0" w:space="0" w:color="auto" w:frame="1"/>
          <w:lang w:val="en-US"/>
        </w:rPr>
        <w:t>]</w:t>
      </w:r>
    </w:p>
    <w:p w:rsidR="0078193B" w:rsidRPr="0078193B" w:rsidRDefault="0078193B" w:rsidP="0078193B">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78193B">
        <w:rPr>
          <w:rStyle w:val="token"/>
          <w:rFonts w:ascii="Consolas" w:hAnsi="Consolas" w:cs="Consolas"/>
          <w:color w:val="0077AA"/>
          <w:sz w:val="19"/>
          <w:szCs w:val="19"/>
          <w:bdr w:val="none" w:sz="0" w:space="0" w:color="auto" w:frame="1"/>
          <w:lang w:val="en-US"/>
        </w:rPr>
        <w:t>SHOW</w:t>
      </w:r>
      <w:r w:rsidRPr="0078193B">
        <w:rPr>
          <w:rStyle w:val="HTML"/>
          <w:rFonts w:ascii="Consolas" w:eastAsiaTheme="majorEastAsia" w:hAnsi="Consolas" w:cs="Consolas"/>
          <w:color w:val="000000"/>
          <w:sz w:val="19"/>
          <w:szCs w:val="19"/>
          <w:bdr w:val="none" w:sz="0" w:space="0" w:color="auto" w:frame="1"/>
          <w:lang w:val="en-US"/>
        </w:rPr>
        <w:t xml:space="preserve"> </w:t>
      </w:r>
      <w:r w:rsidRPr="0078193B">
        <w:rPr>
          <w:rStyle w:val="token"/>
          <w:rFonts w:ascii="Consolas" w:hAnsi="Consolas" w:cs="Consolas"/>
          <w:color w:val="999999"/>
          <w:sz w:val="19"/>
          <w:szCs w:val="19"/>
          <w:bdr w:val="none" w:sz="0" w:space="0" w:color="auto" w:frame="1"/>
          <w:lang w:val="en-US"/>
        </w:rPr>
        <w:t>[</w:t>
      </w:r>
      <w:r w:rsidRPr="0078193B">
        <w:rPr>
          <w:rStyle w:val="token"/>
          <w:rFonts w:ascii="Consolas" w:hAnsi="Consolas" w:cs="Consolas"/>
          <w:color w:val="0077AA"/>
          <w:sz w:val="19"/>
          <w:szCs w:val="19"/>
          <w:bdr w:val="none" w:sz="0" w:space="0" w:color="auto" w:frame="1"/>
          <w:lang w:val="en-US"/>
        </w:rPr>
        <w:t>GLOBAL</w:t>
      </w:r>
      <w:r w:rsidRPr="0078193B">
        <w:rPr>
          <w:rStyle w:val="HTML"/>
          <w:rFonts w:ascii="Consolas" w:eastAsiaTheme="majorEastAsia" w:hAnsi="Consolas" w:cs="Consolas"/>
          <w:color w:val="000000"/>
          <w:sz w:val="19"/>
          <w:szCs w:val="19"/>
          <w:bdr w:val="none" w:sz="0" w:space="0" w:color="auto" w:frame="1"/>
          <w:lang w:val="en-US"/>
        </w:rPr>
        <w:t xml:space="preserve"> </w:t>
      </w:r>
      <w:r w:rsidRPr="0078193B">
        <w:rPr>
          <w:rStyle w:val="token"/>
          <w:rFonts w:ascii="Consolas" w:hAnsi="Consolas" w:cs="Consolas"/>
          <w:color w:val="A67F59"/>
          <w:sz w:val="19"/>
          <w:szCs w:val="19"/>
          <w:bdr w:val="none" w:sz="0" w:space="0" w:color="auto" w:frame="1"/>
          <w:lang w:val="en-US"/>
        </w:rPr>
        <w:t>|</w:t>
      </w:r>
      <w:r w:rsidRPr="0078193B">
        <w:rPr>
          <w:rStyle w:val="HTML"/>
          <w:rFonts w:ascii="Consolas" w:eastAsiaTheme="majorEastAsia" w:hAnsi="Consolas" w:cs="Consolas"/>
          <w:color w:val="000000"/>
          <w:sz w:val="19"/>
          <w:szCs w:val="19"/>
          <w:bdr w:val="none" w:sz="0" w:space="0" w:color="auto" w:frame="1"/>
          <w:lang w:val="en-US"/>
        </w:rPr>
        <w:t xml:space="preserve"> </w:t>
      </w:r>
      <w:r w:rsidRPr="0078193B">
        <w:rPr>
          <w:rStyle w:val="token"/>
          <w:rFonts w:ascii="Consolas" w:hAnsi="Consolas" w:cs="Consolas"/>
          <w:color w:val="0077AA"/>
          <w:sz w:val="19"/>
          <w:szCs w:val="19"/>
          <w:bdr w:val="none" w:sz="0" w:space="0" w:color="auto" w:frame="1"/>
          <w:lang w:val="en-US"/>
        </w:rPr>
        <w:t>SESSION</w:t>
      </w:r>
      <w:r w:rsidRPr="0078193B">
        <w:rPr>
          <w:rStyle w:val="token"/>
          <w:rFonts w:ascii="Consolas" w:hAnsi="Consolas" w:cs="Consolas"/>
          <w:color w:val="999999"/>
          <w:sz w:val="19"/>
          <w:szCs w:val="19"/>
          <w:bdr w:val="none" w:sz="0" w:space="0" w:color="auto" w:frame="1"/>
          <w:lang w:val="en-US"/>
        </w:rPr>
        <w:t>]</w:t>
      </w:r>
      <w:r w:rsidRPr="0078193B">
        <w:rPr>
          <w:rStyle w:val="HTML"/>
          <w:rFonts w:ascii="Consolas" w:eastAsiaTheme="majorEastAsia" w:hAnsi="Consolas" w:cs="Consolas"/>
          <w:color w:val="000000"/>
          <w:sz w:val="19"/>
          <w:szCs w:val="19"/>
          <w:bdr w:val="none" w:sz="0" w:space="0" w:color="auto" w:frame="1"/>
          <w:lang w:val="en-US"/>
        </w:rPr>
        <w:t xml:space="preserve"> </w:t>
      </w:r>
      <w:r w:rsidRPr="0078193B">
        <w:rPr>
          <w:rStyle w:val="token"/>
          <w:rFonts w:ascii="Consolas" w:hAnsi="Consolas" w:cs="Consolas"/>
          <w:color w:val="0077AA"/>
          <w:sz w:val="19"/>
          <w:szCs w:val="19"/>
          <w:bdr w:val="none" w:sz="0" w:space="0" w:color="auto" w:frame="1"/>
          <w:lang w:val="en-US"/>
        </w:rPr>
        <w:t>VARIABLES</w:t>
      </w:r>
      <w:r w:rsidRPr="0078193B">
        <w:rPr>
          <w:rStyle w:val="HTML"/>
          <w:rFonts w:ascii="Consolas" w:eastAsiaTheme="majorEastAsia" w:hAnsi="Consolas" w:cs="Consolas"/>
          <w:color w:val="000000"/>
          <w:sz w:val="19"/>
          <w:szCs w:val="19"/>
          <w:bdr w:val="none" w:sz="0" w:space="0" w:color="auto" w:frame="1"/>
          <w:lang w:val="en-US"/>
        </w:rPr>
        <w:t xml:space="preserve"> </w:t>
      </w:r>
      <w:r w:rsidRPr="0078193B">
        <w:rPr>
          <w:rStyle w:val="token"/>
          <w:rFonts w:ascii="Consolas" w:hAnsi="Consolas" w:cs="Consolas"/>
          <w:color w:val="999999"/>
          <w:sz w:val="19"/>
          <w:szCs w:val="19"/>
          <w:bdr w:val="none" w:sz="0" w:space="0" w:color="auto" w:frame="1"/>
          <w:lang w:val="en-US"/>
        </w:rPr>
        <w:t>[</w:t>
      </w:r>
      <w:r w:rsidRPr="0078193B">
        <w:rPr>
          <w:rStyle w:val="a5"/>
          <w:rFonts w:ascii="Consolas" w:hAnsi="Consolas" w:cs="Consolas"/>
          <w:color w:val="000000"/>
          <w:sz w:val="19"/>
          <w:szCs w:val="19"/>
          <w:bdr w:val="none" w:sz="0" w:space="0" w:color="auto" w:frame="1"/>
          <w:lang w:val="en-US"/>
        </w:rPr>
        <w:t>like_or_where</w:t>
      </w:r>
      <w:r w:rsidRPr="0078193B">
        <w:rPr>
          <w:rStyle w:val="token"/>
          <w:rFonts w:ascii="Consolas" w:hAnsi="Consolas" w:cs="Consolas"/>
          <w:color w:val="999999"/>
          <w:sz w:val="19"/>
          <w:szCs w:val="19"/>
          <w:bdr w:val="none" w:sz="0" w:space="0" w:color="auto" w:frame="1"/>
          <w:lang w:val="en-US"/>
        </w:rPr>
        <w:t>]</w:t>
      </w:r>
    </w:p>
    <w:p w:rsidR="0078193B" w:rsidRPr="0078193B" w:rsidRDefault="0078193B" w:rsidP="0078193B">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78193B">
        <w:rPr>
          <w:rStyle w:val="token"/>
          <w:rFonts w:ascii="Consolas" w:hAnsi="Consolas" w:cs="Consolas"/>
          <w:color w:val="0077AA"/>
          <w:sz w:val="19"/>
          <w:szCs w:val="19"/>
          <w:bdr w:val="none" w:sz="0" w:space="0" w:color="auto" w:frame="1"/>
          <w:lang w:val="en-US"/>
        </w:rPr>
        <w:t>SHOW</w:t>
      </w:r>
      <w:r w:rsidRPr="0078193B">
        <w:rPr>
          <w:rStyle w:val="HTML"/>
          <w:rFonts w:ascii="Consolas" w:eastAsiaTheme="majorEastAsia" w:hAnsi="Consolas" w:cs="Consolas"/>
          <w:color w:val="000000"/>
          <w:sz w:val="19"/>
          <w:szCs w:val="19"/>
          <w:bdr w:val="none" w:sz="0" w:space="0" w:color="auto" w:frame="1"/>
          <w:lang w:val="en-US"/>
        </w:rPr>
        <w:t xml:space="preserve"> </w:t>
      </w:r>
      <w:r w:rsidRPr="0078193B">
        <w:rPr>
          <w:rStyle w:val="token"/>
          <w:rFonts w:ascii="Consolas" w:hAnsi="Consolas" w:cs="Consolas"/>
          <w:color w:val="0077AA"/>
          <w:sz w:val="19"/>
          <w:szCs w:val="19"/>
          <w:bdr w:val="none" w:sz="0" w:space="0" w:color="auto" w:frame="1"/>
          <w:lang w:val="en-US"/>
        </w:rPr>
        <w:t>WARNINGS</w:t>
      </w:r>
      <w:r w:rsidRPr="0078193B">
        <w:rPr>
          <w:rStyle w:val="HTML"/>
          <w:rFonts w:ascii="Consolas" w:eastAsiaTheme="majorEastAsia" w:hAnsi="Consolas" w:cs="Consolas"/>
          <w:color w:val="000000"/>
          <w:sz w:val="19"/>
          <w:szCs w:val="19"/>
          <w:bdr w:val="none" w:sz="0" w:space="0" w:color="auto" w:frame="1"/>
          <w:lang w:val="en-US"/>
        </w:rPr>
        <w:t xml:space="preserve"> </w:t>
      </w:r>
      <w:r w:rsidRPr="0078193B">
        <w:rPr>
          <w:rStyle w:val="token"/>
          <w:rFonts w:ascii="Consolas" w:hAnsi="Consolas" w:cs="Consolas"/>
          <w:color w:val="999999"/>
          <w:sz w:val="19"/>
          <w:szCs w:val="19"/>
          <w:bdr w:val="none" w:sz="0" w:space="0" w:color="auto" w:frame="1"/>
          <w:lang w:val="en-US"/>
        </w:rPr>
        <w:t>[</w:t>
      </w:r>
      <w:r w:rsidRPr="0078193B">
        <w:rPr>
          <w:rStyle w:val="token"/>
          <w:rFonts w:ascii="Consolas" w:hAnsi="Consolas" w:cs="Consolas"/>
          <w:color w:val="0077AA"/>
          <w:sz w:val="19"/>
          <w:szCs w:val="19"/>
          <w:bdr w:val="none" w:sz="0" w:space="0" w:color="auto" w:frame="1"/>
          <w:lang w:val="en-US"/>
        </w:rPr>
        <w:t>LIMIT</w:t>
      </w:r>
      <w:r w:rsidRPr="0078193B">
        <w:rPr>
          <w:rStyle w:val="HTML"/>
          <w:rFonts w:ascii="Consolas" w:eastAsiaTheme="majorEastAsia" w:hAnsi="Consolas" w:cs="Consolas"/>
          <w:color w:val="000000"/>
          <w:sz w:val="19"/>
          <w:szCs w:val="19"/>
          <w:bdr w:val="none" w:sz="0" w:space="0" w:color="auto" w:frame="1"/>
          <w:lang w:val="en-US"/>
        </w:rPr>
        <w:t xml:space="preserve"> </w:t>
      </w:r>
      <w:r w:rsidRPr="0078193B">
        <w:rPr>
          <w:rStyle w:val="token"/>
          <w:rFonts w:ascii="Consolas" w:hAnsi="Consolas" w:cs="Consolas"/>
          <w:color w:val="999999"/>
          <w:sz w:val="19"/>
          <w:szCs w:val="19"/>
          <w:bdr w:val="none" w:sz="0" w:space="0" w:color="auto" w:frame="1"/>
          <w:lang w:val="en-US"/>
        </w:rPr>
        <w:t>[</w:t>
      </w:r>
      <w:r w:rsidRPr="0078193B">
        <w:rPr>
          <w:rStyle w:val="a5"/>
          <w:rFonts w:ascii="Consolas" w:hAnsi="Consolas" w:cs="Consolas"/>
          <w:color w:val="000000"/>
          <w:sz w:val="19"/>
          <w:szCs w:val="19"/>
          <w:bdr w:val="none" w:sz="0" w:space="0" w:color="auto" w:frame="1"/>
          <w:lang w:val="en-US"/>
        </w:rPr>
        <w:t>offset</w:t>
      </w:r>
      <w:r w:rsidRPr="0078193B">
        <w:rPr>
          <w:rStyle w:val="token"/>
          <w:rFonts w:ascii="Consolas" w:hAnsi="Consolas" w:cs="Consolas"/>
          <w:color w:val="999999"/>
          <w:sz w:val="19"/>
          <w:szCs w:val="19"/>
          <w:bdr w:val="none" w:sz="0" w:space="0" w:color="auto" w:frame="1"/>
          <w:lang w:val="en-US"/>
        </w:rPr>
        <w:t>,]</w:t>
      </w:r>
      <w:r w:rsidRPr="0078193B">
        <w:rPr>
          <w:rStyle w:val="HTML"/>
          <w:rFonts w:ascii="Consolas" w:eastAsiaTheme="majorEastAsia" w:hAnsi="Consolas" w:cs="Consolas"/>
          <w:color w:val="000000"/>
          <w:sz w:val="19"/>
          <w:szCs w:val="19"/>
          <w:bdr w:val="none" w:sz="0" w:space="0" w:color="auto" w:frame="1"/>
          <w:lang w:val="en-US"/>
        </w:rPr>
        <w:t xml:space="preserve"> </w:t>
      </w:r>
      <w:r w:rsidRPr="0078193B">
        <w:rPr>
          <w:rStyle w:val="a5"/>
          <w:rFonts w:ascii="Consolas" w:hAnsi="Consolas" w:cs="Consolas"/>
          <w:color w:val="000000"/>
          <w:sz w:val="19"/>
          <w:szCs w:val="19"/>
          <w:bdr w:val="none" w:sz="0" w:space="0" w:color="auto" w:frame="1"/>
          <w:lang w:val="en-US"/>
        </w:rPr>
        <w:t>row_count</w:t>
      </w:r>
      <w:r w:rsidRPr="0078193B">
        <w:rPr>
          <w:rStyle w:val="token"/>
          <w:rFonts w:ascii="Consolas" w:hAnsi="Consolas" w:cs="Consolas"/>
          <w:color w:val="999999"/>
          <w:sz w:val="19"/>
          <w:szCs w:val="19"/>
          <w:bdr w:val="none" w:sz="0" w:space="0" w:color="auto" w:frame="1"/>
          <w:lang w:val="en-US"/>
        </w:rPr>
        <w:t>]</w:t>
      </w:r>
    </w:p>
    <w:p w:rsidR="0078193B" w:rsidRPr="0078193B" w:rsidRDefault="0078193B" w:rsidP="0078193B">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p>
    <w:p w:rsidR="0078193B" w:rsidRPr="0078193B" w:rsidRDefault="0078193B" w:rsidP="0078193B">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78193B">
        <w:rPr>
          <w:rStyle w:val="a5"/>
          <w:rFonts w:ascii="Consolas" w:hAnsi="Consolas" w:cs="Consolas"/>
          <w:color w:val="000000"/>
          <w:sz w:val="19"/>
          <w:szCs w:val="19"/>
          <w:bdr w:val="none" w:sz="0" w:space="0" w:color="auto" w:frame="1"/>
          <w:lang w:val="en-US"/>
        </w:rPr>
        <w:t>like_or_where</w:t>
      </w:r>
      <w:r w:rsidRPr="0078193B">
        <w:rPr>
          <w:rStyle w:val="HTML"/>
          <w:rFonts w:ascii="Consolas" w:eastAsiaTheme="majorEastAsia" w:hAnsi="Consolas" w:cs="Consolas"/>
          <w:color w:val="000000"/>
          <w:sz w:val="19"/>
          <w:szCs w:val="19"/>
          <w:bdr w:val="none" w:sz="0" w:space="0" w:color="auto" w:frame="1"/>
          <w:lang w:val="en-US"/>
        </w:rPr>
        <w:t>: {</w:t>
      </w:r>
    </w:p>
    <w:p w:rsidR="0078193B" w:rsidRPr="0078193B" w:rsidRDefault="0078193B" w:rsidP="0078193B">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78193B">
        <w:rPr>
          <w:rStyle w:val="HTML"/>
          <w:rFonts w:ascii="Consolas" w:eastAsiaTheme="majorEastAsia" w:hAnsi="Consolas" w:cs="Consolas"/>
          <w:color w:val="000000"/>
          <w:sz w:val="19"/>
          <w:szCs w:val="19"/>
          <w:bdr w:val="none" w:sz="0" w:space="0" w:color="auto" w:frame="1"/>
          <w:lang w:val="en-US"/>
        </w:rPr>
        <w:t xml:space="preserve">    </w:t>
      </w:r>
      <w:r w:rsidRPr="0078193B">
        <w:rPr>
          <w:rStyle w:val="token"/>
          <w:rFonts w:ascii="Consolas" w:hAnsi="Consolas" w:cs="Consolas"/>
          <w:color w:val="A67F59"/>
          <w:sz w:val="19"/>
          <w:szCs w:val="19"/>
          <w:bdr w:val="none" w:sz="0" w:space="0" w:color="auto" w:frame="1"/>
          <w:lang w:val="en-US"/>
        </w:rPr>
        <w:t>LIKE</w:t>
      </w:r>
      <w:r w:rsidRPr="0078193B">
        <w:rPr>
          <w:rStyle w:val="HTML"/>
          <w:rFonts w:ascii="Consolas" w:eastAsiaTheme="majorEastAsia" w:hAnsi="Consolas" w:cs="Consolas"/>
          <w:color w:val="000000"/>
          <w:sz w:val="19"/>
          <w:szCs w:val="19"/>
          <w:bdr w:val="none" w:sz="0" w:space="0" w:color="auto" w:frame="1"/>
          <w:lang w:val="en-US"/>
        </w:rPr>
        <w:t xml:space="preserve"> </w:t>
      </w:r>
      <w:r w:rsidRPr="0078193B">
        <w:rPr>
          <w:rStyle w:val="token"/>
          <w:rFonts w:ascii="Consolas" w:hAnsi="Consolas" w:cs="Consolas"/>
          <w:color w:val="669900"/>
          <w:sz w:val="19"/>
          <w:szCs w:val="19"/>
          <w:bdr w:val="none" w:sz="0" w:space="0" w:color="auto" w:frame="1"/>
          <w:lang w:val="en-US"/>
        </w:rPr>
        <w:t>'</w:t>
      </w:r>
      <w:r w:rsidRPr="0078193B">
        <w:rPr>
          <w:rStyle w:val="a5"/>
          <w:rFonts w:ascii="Consolas" w:hAnsi="Consolas" w:cs="Consolas"/>
          <w:color w:val="669900"/>
          <w:sz w:val="19"/>
          <w:szCs w:val="19"/>
          <w:bdr w:val="none" w:sz="0" w:space="0" w:color="auto" w:frame="1"/>
          <w:lang w:val="en-US"/>
        </w:rPr>
        <w:t>pattern</w:t>
      </w:r>
      <w:r w:rsidRPr="0078193B">
        <w:rPr>
          <w:rStyle w:val="token"/>
          <w:rFonts w:ascii="Consolas" w:hAnsi="Consolas" w:cs="Consolas"/>
          <w:color w:val="669900"/>
          <w:sz w:val="19"/>
          <w:szCs w:val="19"/>
          <w:bdr w:val="none" w:sz="0" w:space="0" w:color="auto" w:frame="1"/>
          <w:lang w:val="en-US"/>
        </w:rPr>
        <w:t>'</w:t>
      </w:r>
    </w:p>
    <w:p w:rsidR="0078193B" w:rsidRPr="0078193B" w:rsidRDefault="0078193B" w:rsidP="0078193B">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78193B">
        <w:rPr>
          <w:rStyle w:val="HTML"/>
          <w:rFonts w:ascii="Consolas" w:eastAsiaTheme="majorEastAsia" w:hAnsi="Consolas" w:cs="Consolas"/>
          <w:color w:val="000000"/>
          <w:sz w:val="19"/>
          <w:szCs w:val="19"/>
          <w:bdr w:val="none" w:sz="0" w:space="0" w:color="auto" w:frame="1"/>
          <w:lang w:val="en-US"/>
        </w:rPr>
        <w:t xml:space="preserve">  </w:t>
      </w:r>
      <w:r w:rsidRPr="0078193B">
        <w:rPr>
          <w:rStyle w:val="token"/>
          <w:rFonts w:ascii="Consolas" w:hAnsi="Consolas" w:cs="Consolas"/>
          <w:color w:val="A67F59"/>
          <w:sz w:val="19"/>
          <w:szCs w:val="19"/>
          <w:bdr w:val="none" w:sz="0" w:space="0" w:color="auto" w:frame="1"/>
          <w:lang w:val="en-US"/>
        </w:rPr>
        <w:t>|</w:t>
      </w:r>
      <w:r w:rsidRPr="0078193B">
        <w:rPr>
          <w:rStyle w:val="HTML"/>
          <w:rFonts w:ascii="Consolas" w:eastAsiaTheme="majorEastAsia" w:hAnsi="Consolas" w:cs="Consolas"/>
          <w:color w:val="000000"/>
          <w:sz w:val="19"/>
          <w:szCs w:val="19"/>
          <w:bdr w:val="none" w:sz="0" w:space="0" w:color="auto" w:frame="1"/>
          <w:lang w:val="en-US"/>
        </w:rPr>
        <w:t xml:space="preserve"> </w:t>
      </w:r>
      <w:r w:rsidRPr="0078193B">
        <w:rPr>
          <w:rStyle w:val="token"/>
          <w:rFonts w:ascii="Consolas" w:hAnsi="Consolas" w:cs="Consolas"/>
          <w:color w:val="0077AA"/>
          <w:sz w:val="19"/>
          <w:szCs w:val="19"/>
          <w:bdr w:val="none" w:sz="0" w:space="0" w:color="auto" w:frame="1"/>
          <w:lang w:val="en-US"/>
        </w:rPr>
        <w:t>WHERE</w:t>
      </w:r>
      <w:r w:rsidRPr="0078193B">
        <w:rPr>
          <w:rStyle w:val="HTML"/>
          <w:rFonts w:ascii="Consolas" w:eastAsiaTheme="majorEastAsia" w:hAnsi="Consolas" w:cs="Consolas"/>
          <w:color w:val="000000"/>
          <w:sz w:val="19"/>
          <w:szCs w:val="19"/>
          <w:bdr w:val="none" w:sz="0" w:space="0" w:color="auto" w:frame="1"/>
          <w:lang w:val="en-US"/>
        </w:rPr>
        <w:t xml:space="preserve"> </w:t>
      </w:r>
      <w:r w:rsidRPr="0078193B">
        <w:rPr>
          <w:rStyle w:val="a5"/>
          <w:rFonts w:ascii="Consolas" w:hAnsi="Consolas" w:cs="Consolas"/>
          <w:color w:val="000000"/>
          <w:sz w:val="19"/>
          <w:szCs w:val="19"/>
          <w:bdr w:val="none" w:sz="0" w:space="0" w:color="auto" w:frame="1"/>
          <w:lang w:val="en-US"/>
        </w:rPr>
        <w:t>expr</w:t>
      </w:r>
    </w:p>
    <w:p w:rsidR="0078193B" w:rsidRPr="0078193B" w:rsidRDefault="0078193B" w:rsidP="0078193B">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Fonts w:ascii="Consolas" w:hAnsi="Consolas" w:cs="Consolas"/>
          <w:color w:val="000000"/>
          <w:sz w:val="19"/>
          <w:szCs w:val="19"/>
          <w:lang w:val="en-US"/>
        </w:rPr>
      </w:pPr>
      <w:r w:rsidRPr="0078193B">
        <w:rPr>
          <w:rStyle w:val="HTML"/>
          <w:rFonts w:ascii="Consolas" w:eastAsiaTheme="majorEastAsia" w:hAnsi="Consolas" w:cs="Consolas"/>
          <w:color w:val="000000"/>
          <w:sz w:val="19"/>
          <w:szCs w:val="19"/>
          <w:bdr w:val="none" w:sz="0" w:space="0" w:color="auto" w:frame="1"/>
          <w:lang w:val="en-US"/>
        </w:rPr>
        <w:t>}</w:t>
      </w:r>
    </w:p>
    <w:p w:rsidR="0078193B" w:rsidRPr="0078193B" w:rsidRDefault="0078193B" w:rsidP="0078193B">
      <w:pPr>
        <w:pStyle w:val="a3"/>
        <w:shd w:val="clear" w:color="auto" w:fill="FFFFFF"/>
        <w:spacing w:before="0" w:beforeAutospacing="0" w:after="0" w:afterAutospacing="0"/>
        <w:textAlignment w:val="baseline"/>
        <w:rPr>
          <w:rFonts w:ascii="Arial" w:hAnsi="Arial" w:cs="Arial"/>
          <w:color w:val="555555"/>
          <w:sz w:val="21"/>
          <w:szCs w:val="21"/>
          <w:lang w:val="en-US"/>
        </w:rPr>
      </w:pPr>
      <w:r w:rsidRPr="0078193B">
        <w:rPr>
          <w:rFonts w:ascii="Arial" w:hAnsi="Arial" w:cs="Arial"/>
          <w:color w:val="555555"/>
          <w:sz w:val="21"/>
          <w:szCs w:val="21"/>
          <w:lang w:val="en-US"/>
        </w:rPr>
        <w:t>If the syntax for a given </w:t>
      </w:r>
      <w:hyperlink r:id="rId1965" w:tooltip="13.7.7 SHOW Statements" w:history="1">
        <w:r w:rsidRPr="0078193B">
          <w:rPr>
            <w:rStyle w:val="HTML"/>
            <w:rFonts w:eastAsiaTheme="majorEastAsia"/>
            <w:color w:val="000000"/>
            <w:u w:val="single"/>
            <w:bdr w:val="none" w:sz="0" w:space="0" w:color="auto" w:frame="1"/>
            <w:lang w:val="en-US"/>
          </w:rPr>
          <w:t>SHOW</w:t>
        </w:r>
      </w:hyperlink>
      <w:r w:rsidRPr="0078193B">
        <w:rPr>
          <w:rFonts w:ascii="Arial" w:hAnsi="Arial" w:cs="Arial"/>
          <w:color w:val="555555"/>
          <w:sz w:val="21"/>
          <w:szCs w:val="21"/>
          <w:lang w:val="en-US"/>
        </w:rPr>
        <w:t> statement includes a </w:t>
      </w:r>
      <w:hyperlink r:id="rId1966" w:anchor="operator_like" w:history="1">
        <w:r w:rsidRPr="0078193B">
          <w:rPr>
            <w:rStyle w:val="HTML"/>
            <w:rFonts w:eastAsiaTheme="majorEastAsia"/>
            <w:color w:val="000000"/>
            <w:u w:val="single"/>
            <w:bdr w:val="none" w:sz="0" w:space="0" w:color="auto" w:frame="1"/>
            <w:lang w:val="en-US"/>
          </w:rPr>
          <w:t>LIKE '</w:t>
        </w:r>
        <w:r w:rsidRPr="0078193B">
          <w:rPr>
            <w:rStyle w:val="HTML"/>
            <w:rFonts w:eastAsiaTheme="majorEastAsia"/>
            <w:b/>
            <w:bCs/>
            <w:i/>
            <w:iCs/>
            <w:color w:val="000000"/>
            <w:sz w:val="19"/>
            <w:szCs w:val="19"/>
            <w:u w:val="single"/>
            <w:bdr w:val="none" w:sz="0" w:space="0" w:color="auto" w:frame="1"/>
            <w:lang w:val="en-US"/>
          </w:rPr>
          <w:t>pattern</w:t>
        </w:r>
        <w:r w:rsidRPr="0078193B">
          <w:rPr>
            <w:rStyle w:val="HTML"/>
            <w:rFonts w:eastAsiaTheme="majorEastAsia"/>
            <w:color w:val="000000"/>
            <w:u w:val="single"/>
            <w:bdr w:val="none" w:sz="0" w:space="0" w:color="auto" w:frame="1"/>
            <w:lang w:val="en-US"/>
          </w:rPr>
          <w:t>'</w:t>
        </w:r>
      </w:hyperlink>
      <w:r w:rsidRPr="0078193B">
        <w:rPr>
          <w:rFonts w:ascii="Arial" w:hAnsi="Arial" w:cs="Arial"/>
          <w:color w:val="555555"/>
          <w:sz w:val="21"/>
          <w:szCs w:val="21"/>
          <w:lang w:val="en-US"/>
        </w:rPr>
        <w:t> part, </w:t>
      </w:r>
      <w:r w:rsidRPr="0078193B">
        <w:rPr>
          <w:rStyle w:val="HTML"/>
          <w:rFonts w:eastAsiaTheme="majorEastAsia"/>
          <w:color w:val="000000"/>
          <w:bdr w:val="none" w:sz="0" w:space="0" w:color="auto" w:frame="1"/>
          <w:lang w:val="en-US"/>
        </w:rPr>
        <w:t>'</w:t>
      </w:r>
      <w:r w:rsidRPr="0078193B">
        <w:rPr>
          <w:rStyle w:val="HTML"/>
          <w:rFonts w:eastAsiaTheme="majorEastAsia"/>
          <w:b/>
          <w:bCs/>
          <w:i/>
          <w:iCs/>
          <w:color w:val="000000"/>
          <w:sz w:val="19"/>
          <w:szCs w:val="19"/>
          <w:bdr w:val="none" w:sz="0" w:space="0" w:color="auto" w:frame="1"/>
          <w:lang w:val="en-US"/>
        </w:rPr>
        <w:t>pattern</w:t>
      </w:r>
      <w:r w:rsidRPr="0078193B">
        <w:rPr>
          <w:rStyle w:val="HTML"/>
          <w:rFonts w:eastAsiaTheme="majorEastAsia"/>
          <w:color w:val="000000"/>
          <w:bdr w:val="none" w:sz="0" w:space="0" w:color="auto" w:frame="1"/>
          <w:lang w:val="en-US"/>
        </w:rPr>
        <w:t>'</w:t>
      </w:r>
      <w:r w:rsidRPr="0078193B">
        <w:rPr>
          <w:rFonts w:ascii="Arial" w:hAnsi="Arial" w:cs="Arial"/>
          <w:color w:val="555555"/>
          <w:sz w:val="21"/>
          <w:szCs w:val="21"/>
          <w:lang w:val="en-US"/>
        </w:rPr>
        <w:t> is a string that can contain the SQL </w:t>
      </w:r>
      <w:r w:rsidRPr="0078193B">
        <w:rPr>
          <w:rStyle w:val="HTML"/>
          <w:rFonts w:eastAsiaTheme="majorEastAsia"/>
          <w:color w:val="000000"/>
          <w:bdr w:val="none" w:sz="0" w:space="0" w:color="auto" w:frame="1"/>
          <w:lang w:val="en-US"/>
        </w:rPr>
        <w:t>%</w:t>
      </w:r>
      <w:r w:rsidRPr="0078193B">
        <w:rPr>
          <w:rFonts w:ascii="Arial" w:hAnsi="Arial" w:cs="Arial"/>
          <w:color w:val="555555"/>
          <w:sz w:val="21"/>
          <w:szCs w:val="21"/>
          <w:lang w:val="en-US"/>
        </w:rPr>
        <w:t> and </w:t>
      </w:r>
      <w:r w:rsidRPr="0078193B">
        <w:rPr>
          <w:rStyle w:val="HTML"/>
          <w:rFonts w:eastAsiaTheme="majorEastAsia"/>
          <w:color w:val="000000"/>
          <w:bdr w:val="none" w:sz="0" w:space="0" w:color="auto" w:frame="1"/>
          <w:lang w:val="en-US"/>
        </w:rPr>
        <w:t>_</w:t>
      </w:r>
      <w:r w:rsidRPr="0078193B">
        <w:rPr>
          <w:rFonts w:ascii="Arial" w:hAnsi="Arial" w:cs="Arial"/>
          <w:color w:val="555555"/>
          <w:sz w:val="21"/>
          <w:szCs w:val="21"/>
          <w:lang w:val="en-US"/>
        </w:rPr>
        <w:t> wildcard characters. The pattern is useful for restricting statement output to matching values.</w:t>
      </w:r>
    </w:p>
    <w:p w:rsidR="0078193B" w:rsidRPr="0078193B" w:rsidRDefault="0078193B" w:rsidP="0078193B">
      <w:pPr>
        <w:pStyle w:val="a3"/>
        <w:shd w:val="clear" w:color="auto" w:fill="FFFFFF"/>
        <w:spacing w:before="0" w:beforeAutospacing="0" w:after="0" w:afterAutospacing="0"/>
        <w:textAlignment w:val="baseline"/>
        <w:rPr>
          <w:rFonts w:ascii="Arial" w:hAnsi="Arial" w:cs="Arial"/>
          <w:color w:val="555555"/>
          <w:sz w:val="21"/>
          <w:szCs w:val="21"/>
          <w:lang w:val="en-US"/>
        </w:rPr>
      </w:pPr>
      <w:r w:rsidRPr="0078193B">
        <w:rPr>
          <w:rFonts w:ascii="Arial" w:hAnsi="Arial" w:cs="Arial"/>
          <w:color w:val="555555"/>
          <w:sz w:val="21"/>
          <w:szCs w:val="21"/>
          <w:lang w:val="en-US"/>
        </w:rPr>
        <w:t>Several </w:t>
      </w:r>
      <w:hyperlink r:id="rId1967" w:tooltip="13.7.7 SHOW Statements" w:history="1">
        <w:r w:rsidRPr="0078193B">
          <w:rPr>
            <w:rStyle w:val="HTML"/>
            <w:rFonts w:eastAsiaTheme="majorEastAsia"/>
            <w:color w:val="000000"/>
            <w:u w:val="single"/>
            <w:bdr w:val="none" w:sz="0" w:space="0" w:color="auto" w:frame="1"/>
            <w:lang w:val="en-US"/>
          </w:rPr>
          <w:t>SHOW</w:t>
        </w:r>
      </w:hyperlink>
      <w:r w:rsidRPr="0078193B">
        <w:rPr>
          <w:rFonts w:ascii="Arial" w:hAnsi="Arial" w:cs="Arial"/>
          <w:color w:val="555555"/>
          <w:sz w:val="21"/>
          <w:szCs w:val="21"/>
          <w:lang w:val="en-US"/>
        </w:rPr>
        <w:t> statements also accept a </w:t>
      </w:r>
      <w:r w:rsidRPr="0078193B">
        <w:rPr>
          <w:rStyle w:val="HTML"/>
          <w:rFonts w:eastAsiaTheme="majorEastAsia"/>
          <w:color w:val="000000"/>
          <w:bdr w:val="none" w:sz="0" w:space="0" w:color="auto" w:frame="1"/>
          <w:lang w:val="en-US"/>
        </w:rPr>
        <w:t>WHERE</w:t>
      </w:r>
      <w:r w:rsidRPr="0078193B">
        <w:rPr>
          <w:rFonts w:ascii="Arial" w:hAnsi="Arial" w:cs="Arial"/>
          <w:color w:val="555555"/>
          <w:sz w:val="21"/>
          <w:szCs w:val="21"/>
          <w:lang w:val="en-US"/>
        </w:rPr>
        <w:t> clause that provides more flexibility in specifying which rows to display..</w:t>
      </w:r>
    </w:p>
    <w:p w:rsidR="0078193B" w:rsidRPr="0078193B" w:rsidRDefault="0078193B" w:rsidP="0078193B">
      <w:pPr>
        <w:pStyle w:val="a3"/>
        <w:shd w:val="clear" w:color="auto" w:fill="FFFFFF"/>
        <w:spacing w:before="0" w:beforeAutospacing="0" w:after="0" w:afterAutospacing="0"/>
        <w:textAlignment w:val="baseline"/>
        <w:rPr>
          <w:rFonts w:ascii="Arial" w:hAnsi="Arial" w:cs="Arial"/>
          <w:color w:val="555555"/>
          <w:sz w:val="21"/>
          <w:szCs w:val="21"/>
          <w:lang w:val="en-US"/>
        </w:rPr>
      </w:pPr>
      <w:r w:rsidRPr="0078193B">
        <w:rPr>
          <w:rFonts w:ascii="Arial" w:hAnsi="Arial" w:cs="Arial"/>
          <w:color w:val="555555"/>
          <w:sz w:val="21"/>
          <w:szCs w:val="21"/>
          <w:lang w:val="en-US"/>
        </w:rPr>
        <w:t>Many MySQL APIs (such as PHP) enable you to treat the result returned from a </w:t>
      </w:r>
      <w:hyperlink r:id="rId1968" w:tooltip="13.7.7 SHOW Statements" w:history="1">
        <w:r w:rsidRPr="0078193B">
          <w:rPr>
            <w:rStyle w:val="HTML"/>
            <w:rFonts w:eastAsiaTheme="majorEastAsia"/>
            <w:color w:val="000000"/>
            <w:u w:val="single"/>
            <w:bdr w:val="none" w:sz="0" w:space="0" w:color="auto" w:frame="1"/>
            <w:lang w:val="en-US"/>
          </w:rPr>
          <w:t>SHOW</w:t>
        </w:r>
      </w:hyperlink>
      <w:r w:rsidRPr="0078193B">
        <w:rPr>
          <w:rFonts w:ascii="Arial" w:hAnsi="Arial" w:cs="Arial"/>
          <w:color w:val="555555"/>
          <w:sz w:val="21"/>
          <w:szCs w:val="21"/>
          <w:lang w:val="en-US"/>
        </w:rPr>
        <w:t> statement as you would a result set from a </w:t>
      </w:r>
      <w:hyperlink r:id="rId1969" w:tooltip="13.2.10 SELECT Statement" w:history="1">
        <w:r w:rsidRPr="0078193B">
          <w:rPr>
            <w:rStyle w:val="HTML"/>
            <w:rFonts w:eastAsiaTheme="majorEastAsia"/>
            <w:color w:val="000000"/>
            <w:u w:val="single"/>
            <w:bdr w:val="none" w:sz="0" w:space="0" w:color="auto" w:frame="1"/>
            <w:lang w:val="en-US"/>
          </w:rPr>
          <w:t>SELECT</w:t>
        </w:r>
      </w:hyperlink>
      <w:r w:rsidRPr="0078193B">
        <w:rPr>
          <w:rFonts w:ascii="Arial" w:hAnsi="Arial" w:cs="Arial"/>
          <w:color w:val="555555"/>
          <w:sz w:val="21"/>
          <w:szCs w:val="21"/>
          <w:lang w:val="en-US"/>
        </w:rPr>
        <w:t>;. In addition, you can work in SQL with results from queries on tables in the </w:t>
      </w:r>
      <w:r w:rsidRPr="0078193B">
        <w:rPr>
          <w:rStyle w:val="HTML"/>
          <w:rFonts w:eastAsiaTheme="majorEastAsia"/>
          <w:color w:val="000000"/>
          <w:bdr w:val="none" w:sz="0" w:space="0" w:color="auto" w:frame="1"/>
          <w:lang w:val="en-US"/>
        </w:rPr>
        <w:t>INFORMATION_SCHEMA</w:t>
      </w:r>
      <w:r w:rsidRPr="0078193B">
        <w:rPr>
          <w:rFonts w:ascii="Arial" w:hAnsi="Arial" w:cs="Arial"/>
          <w:color w:val="555555"/>
          <w:sz w:val="21"/>
          <w:szCs w:val="21"/>
          <w:lang w:val="en-US"/>
        </w:rPr>
        <w:t> database, which you cannot easily do with results from </w:t>
      </w:r>
      <w:hyperlink r:id="rId1970" w:tooltip="13.7.7 SHOW Statements" w:history="1">
        <w:r w:rsidRPr="0078193B">
          <w:rPr>
            <w:rStyle w:val="HTML"/>
            <w:rFonts w:eastAsiaTheme="majorEastAsia"/>
            <w:color w:val="000000"/>
            <w:u w:val="single"/>
            <w:bdr w:val="none" w:sz="0" w:space="0" w:color="auto" w:frame="1"/>
            <w:lang w:val="en-US"/>
          </w:rPr>
          <w:t>SHOW</w:t>
        </w:r>
      </w:hyperlink>
      <w:r w:rsidRPr="0078193B">
        <w:rPr>
          <w:rFonts w:ascii="Arial" w:hAnsi="Arial" w:cs="Arial"/>
          <w:color w:val="555555"/>
          <w:sz w:val="21"/>
          <w:szCs w:val="21"/>
          <w:lang w:val="en-US"/>
        </w:rPr>
        <w:t> statements..</w:t>
      </w:r>
    </w:p>
    <w:p w:rsidR="0078193B" w:rsidRPr="00112C65" w:rsidRDefault="0078193B" w:rsidP="00BF5A24">
      <w:pPr>
        <w:pStyle w:val="a3"/>
        <w:spacing w:before="0" w:beforeAutospacing="0" w:after="0" w:afterAutospacing="0"/>
        <w:textAlignment w:val="baseline"/>
        <w:rPr>
          <w:lang w:val="en-US"/>
        </w:rPr>
      </w:pPr>
    </w:p>
    <w:sectPr w:rsidR="0078193B" w:rsidRPr="00112C65" w:rsidSect="00602DF4">
      <w:type w:val="continuous"/>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67263" w:rsidRDefault="00467263" w:rsidP="00856AE5">
      <w:pPr>
        <w:spacing w:after="0" w:line="240" w:lineRule="auto"/>
      </w:pPr>
      <w:r>
        <w:separator/>
      </w:r>
    </w:p>
  </w:endnote>
  <w:endnote w:type="continuationSeparator" w:id="0">
    <w:p w:rsidR="00467263" w:rsidRDefault="00467263" w:rsidP="00856A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Consolas">
    <w:panose1 w:val="020B0609020204030204"/>
    <w:charset w:val="CC"/>
    <w:family w:val="modern"/>
    <w:pitch w:val="fixed"/>
    <w:sig w:usb0="E10002FF" w:usb1="4000FCFF" w:usb2="00000009" w:usb3="00000000" w:csb0="0000019F" w:csb1="00000000"/>
  </w:font>
  <w:font w:name="Cambria Math">
    <w:panose1 w:val="02040503050406030204"/>
    <w:charset w:val="CC"/>
    <w:family w:val="roman"/>
    <w:pitch w:val="variable"/>
    <w:sig w:usb0="E00002FF" w:usb1="420024FF" w:usb2="00000000" w:usb3="00000000" w:csb0="0000019F" w:csb1="00000000"/>
  </w:font>
  <w:font w:name="inherit">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67263" w:rsidRDefault="00467263" w:rsidP="00856AE5">
      <w:pPr>
        <w:spacing w:after="0" w:line="240" w:lineRule="auto"/>
      </w:pPr>
      <w:r>
        <w:separator/>
      </w:r>
    </w:p>
  </w:footnote>
  <w:footnote w:type="continuationSeparator" w:id="0">
    <w:p w:rsidR="00467263" w:rsidRDefault="00467263" w:rsidP="00856AE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BB3507"/>
    <w:multiLevelType w:val="multilevel"/>
    <w:tmpl w:val="090A2C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01195DBB"/>
    <w:multiLevelType w:val="multilevel"/>
    <w:tmpl w:val="21C4E3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01543190"/>
    <w:multiLevelType w:val="multilevel"/>
    <w:tmpl w:val="3048B6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015A139B"/>
    <w:multiLevelType w:val="multilevel"/>
    <w:tmpl w:val="CF3CC1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016658D5"/>
    <w:multiLevelType w:val="multilevel"/>
    <w:tmpl w:val="68E6A4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01C3574B"/>
    <w:multiLevelType w:val="multilevel"/>
    <w:tmpl w:val="5D7248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01F4194A"/>
    <w:multiLevelType w:val="multilevel"/>
    <w:tmpl w:val="B686BA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nsid w:val="02552A25"/>
    <w:multiLevelType w:val="multilevel"/>
    <w:tmpl w:val="289C4A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nsid w:val="027579A6"/>
    <w:multiLevelType w:val="multilevel"/>
    <w:tmpl w:val="2D322C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nsid w:val="02A823C5"/>
    <w:multiLevelType w:val="multilevel"/>
    <w:tmpl w:val="0550395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nsid w:val="03225855"/>
    <w:multiLevelType w:val="multilevel"/>
    <w:tmpl w:val="E782E7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nsid w:val="034633CE"/>
    <w:multiLevelType w:val="multilevel"/>
    <w:tmpl w:val="423203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nsid w:val="04A86270"/>
    <w:multiLevelType w:val="multilevel"/>
    <w:tmpl w:val="78D292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nsid w:val="04F443A9"/>
    <w:multiLevelType w:val="multilevel"/>
    <w:tmpl w:val="E44015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nsid w:val="04F978B3"/>
    <w:multiLevelType w:val="multilevel"/>
    <w:tmpl w:val="704EF9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nsid w:val="07184F71"/>
    <w:multiLevelType w:val="multilevel"/>
    <w:tmpl w:val="DFB4BB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nsid w:val="0848568C"/>
    <w:multiLevelType w:val="multilevel"/>
    <w:tmpl w:val="E4FC547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nsid w:val="09035A85"/>
    <w:multiLevelType w:val="multilevel"/>
    <w:tmpl w:val="D23A9C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096920E1"/>
    <w:multiLevelType w:val="multilevel"/>
    <w:tmpl w:val="358A52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nsid w:val="09F538BD"/>
    <w:multiLevelType w:val="multilevel"/>
    <w:tmpl w:val="D9B20B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nsid w:val="0B100625"/>
    <w:multiLevelType w:val="multilevel"/>
    <w:tmpl w:val="F5E01D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nsid w:val="0B294922"/>
    <w:multiLevelType w:val="multilevel"/>
    <w:tmpl w:val="A53C61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nsid w:val="0B2B1B15"/>
    <w:multiLevelType w:val="multilevel"/>
    <w:tmpl w:val="3F5650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nsid w:val="0B4E5950"/>
    <w:multiLevelType w:val="multilevel"/>
    <w:tmpl w:val="309C24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nsid w:val="0B8E7B45"/>
    <w:multiLevelType w:val="multilevel"/>
    <w:tmpl w:val="C55AC4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nsid w:val="0BB013A9"/>
    <w:multiLevelType w:val="multilevel"/>
    <w:tmpl w:val="F62240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0BE625F3"/>
    <w:multiLevelType w:val="multilevel"/>
    <w:tmpl w:val="1EF4F9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nsid w:val="0C5B3709"/>
    <w:multiLevelType w:val="multilevel"/>
    <w:tmpl w:val="0680B6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nsid w:val="0C9D04BE"/>
    <w:multiLevelType w:val="multilevel"/>
    <w:tmpl w:val="4C7A56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nsid w:val="0CCA5E1D"/>
    <w:multiLevelType w:val="multilevel"/>
    <w:tmpl w:val="B81EF3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nsid w:val="0E0F138C"/>
    <w:multiLevelType w:val="multilevel"/>
    <w:tmpl w:val="13D413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nsid w:val="0E911628"/>
    <w:multiLevelType w:val="multilevel"/>
    <w:tmpl w:val="519AE3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nsid w:val="0F7416DB"/>
    <w:multiLevelType w:val="multilevel"/>
    <w:tmpl w:val="2806C8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nsid w:val="0F957C57"/>
    <w:multiLevelType w:val="multilevel"/>
    <w:tmpl w:val="C09222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nsid w:val="0FBC50ED"/>
    <w:multiLevelType w:val="multilevel"/>
    <w:tmpl w:val="DB7A70A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nsid w:val="10D85A45"/>
    <w:multiLevelType w:val="multilevel"/>
    <w:tmpl w:val="C1AECB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nsid w:val="10DB504F"/>
    <w:multiLevelType w:val="multilevel"/>
    <w:tmpl w:val="4574DD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nsid w:val="11407700"/>
    <w:multiLevelType w:val="multilevel"/>
    <w:tmpl w:val="3D66F3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nsid w:val="124B6FCF"/>
    <w:multiLevelType w:val="multilevel"/>
    <w:tmpl w:val="596E45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nsid w:val="12B27A72"/>
    <w:multiLevelType w:val="multilevel"/>
    <w:tmpl w:val="8194828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nsid w:val="12D82483"/>
    <w:multiLevelType w:val="multilevel"/>
    <w:tmpl w:val="E71EEF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nsid w:val="130E3265"/>
    <w:multiLevelType w:val="multilevel"/>
    <w:tmpl w:val="12B2B1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
    <w:nsid w:val="133F0C63"/>
    <w:multiLevelType w:val="multilevel"/>
    <w:tmpl w:val="A9F483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
    <w:nsid w:val="13500D94"/>
    <w:multiLevelType w:val="multilevel"/>
    <w:tmpl w:val="4C608A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4">
    <w:nsid w:val="136C3EA1"/>
    <w:multiLevelType w:val="multilevel"/>
    <w:tmpl w:val="D6E0E3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5">
    <w:nsid w:val="143200D6"/>
    <w:multiLevelType w:val="multilevel"/>
    <w:tmpl w:val="8884AF6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6">
    <w:nsid w:val="1440136A"/>
    <w:multiLevelType w:val="multilevel"/>
    <w:tmpl w:val="0A443C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7">
    <w:nsid w:val="14BA58D8"/>
    <w:multiLevelType w:val="multilevel"/>
    <w:tmpl w:val="441068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8">
    <w:nsid w:val="15510602"/>
    <w:multiLevelType w:val="multilevel"/>
    <w:tmpl w:val="5DC8327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9">
    <w:nsid w:val="15645020"/>
    <w:multiLevelType w:val="multilevel"/>
    <w:tmpl w:val="5B0C76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0">
    <w:nsid w:val="16C1232F"/>
    <w:multiLevelType w:val="multilevel"/>
    <w:tmpl w:val="E56C12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1">
    <w:nsid w:val="170678B9"/>
    <w:multiLevelType w:val="multilevel"/>
    <w:tmpl w:val="5E7059C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2">
    <w:nsid w:val="170D10E5"/>
    <w:multiLevelType w:val="multilevel"/>
    <w:tmpl w:val="8458B2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
    <w:nsid w:val="17D87A28"/>
    <w:multiLevelType w:val="multilevel"/>
    <w:tmpl w:val="4D10E1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4">
    <w:nsid w:val="17DA4988"/>
    <w:multiLevelType w:val="multilevel"/>
    <w:tmpl w:val="68424C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5">
    <w:nsid w:val="18F65500"/>
    <w:multiLevelType w:val="multilevel"/>
    <w:tmpl w:val="4E6863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6">
    <w:nsid w:val="194352EA"/>
    <w:multiLevelType w:val="multilevel"/>
    <w:tmpl w:val="29E2368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7">
    <w:nsid w:val="1A1B3D5D"/>
    <w:multiLevelType w:val="multilevel"/>
    <w:tmpl w:val="958EDA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8">
    <w:nsid w:val="1B0A0363"/>
    <w:multiLevelType w:val="multilevel"/>
    <w:tmpl w:val="217615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9">
    <w:nsid w:val="1B28163D"/>
    <w:multiLevelType w:val="multilevel"/>
    <w:tmpl w:val="BBB0FEB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0">
    <w:nsid w:val="1BE3023A"/>
    <w:multiLevelType w:val="multilevel"/>
    <w:tmpl w:val="36FA99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1">
    <w:nsid w:val="1C2B6111"/>
    <w:multiLevelType w:val="multilevel"/>
    <w:tmpl w:val="2FB8F0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2">
    <w:nsid w:val="1C410E15"/>
    <w:multiLevelType w:val="multilevel"/>
    <w:tmpl w:val="B68A64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3">
    <w:nsid w:val="1C6B6C85"/>
    <w:multiLevelType w:val="multilevel"/>
    <w:tmpl w:val="F5402AC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4">
    <w:nsid w:val="1E2700FC"/>
    <w:multiLevelType w:val="multilevel"/>
    <w:tmpl w:val="D39468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5">
    <w:nsid w:val="1EDE70A1"/>
    <w:multiLevelType w:val="multilevel"/>
    <w:tmpl w:val="2ECA4A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6">
    <w:nsid w:val="1F0A09BE"/>
    <w:multiLevelType w:val="multilevel"/>
    <w:tmpl w:val="E9E807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7">
    <w:nsid w:val="1F496A45"/>
    <w:multiLevelType w:val="multilevel"/>
    <w:tmpl w:val="5A0E32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8">
    <w:nsid w:val="1F4F3F5D"/>
    <w:multiLevelType w:val="multilevel"/>
    <w:tmpl w:val="42E48B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9">
    <w:nsid w:val="1F4F45E4"/>
    <w:multiLevelType w:val="multilevel"/>
    <w:tmpl w:val="204A2F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0">
    <w:nsid w:val="1FDE38EC"/>
    <w:multiLevelType w:val="multilevel"/>
    <w:tmpl w:val="C9402196"/>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1">
    <w:nsid w:val="20017709"/>
    <w:multiLevelType w:val="multilevel"/>
    <w:tmpl w:val="ACAA80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2">
    <w:nsid w:val="207F6999"/>
    <w:multiLevelType w:val="multilevel"/>
    <w:tmpl w:val="B3FEB9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3">
    <w:nsid w:val="20BB5BCC"/>
    <w:multiLevelType w:val="multilevel"/>
    <w:tmpl w:val="DA1032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4">
    <w:nsid w:val="21EB5E3D"/>
    <w:multiLevelType w:val="multilevel"/>
    <w:tmpl w:val="2F82F5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5">
    <w:nsid w:val="21F31F49"/>
    <w:multiLevelType w:val="multilevel"/>
    <w:tmpl w:val="D3B663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6">
    <w:nsid w:val="22781B25"/>
    <w:multiLevelType w:val="multilevel"/>
    <w:tmpl w:val="283265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7">
    <w:nsid w:val="22D3227A"/>
    <w:multiLevelType w:val="multilevel"/>
    <w:tmpl w:val="9ED497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8">
    <w:nsid w:val="23F93961"/>
    <w:multiLevelType w:val="multilevel"/>
    <w:tmpl w:val="E452DD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9">
    <w:nsid w:val="244C39D6"/>
    <w:multiLevelType w:val="multilevel"/>
    <w:tmpl w:val="0EDA2A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0">
    <w:nsid w:val="245041AC"/>
    <w:multiLevelType w:val="multilevel"/>
    <w:tmpl w:val="5C56B1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1">
    <w:nsid w:val="24755609"/>
    <w:multiLevelType w:val="multilevel"/>
    <w:tmpl w:val="DAC8B8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2">
    <w:nsid w:val="249E0160"/>
    <w:multiLevelType w:val="multilevel"/>
    <w:tmpl w:val="B70CCA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3">
    <w:nsid w:val="25032DFA"/>
    <w:multiLevelType w:val="multilevel"/>
    <w:tmpl w:val="121E44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4">
    <w:nsid w:val="26F25A26"/>
    <w:multiLevelType w:val="multilevel"/>
    <w:tmpl w:val="6E90EF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5">
    <w:nsid w:val="27214747"/>
    <w:multiLevelType w:val="multilevel"/>
    <w:tmpl w:val="6D18D0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6">
    <w:nsid w:val="278C5DFC"/>
    <w:multiLevelType w:val="multilevel"/>
    <w:tmpl w:val="8EE2EB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7">
    <w:nsid w:val="27ED5A54"/>
    <w:multiLevelType w:val="multilevel"/>
    <w:tmpl w:val="45ECC6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8">
    <w:nsid w:val="27F11198"/>
    <w:multiLevelType w:val="multilevel"/>
    <w:tmpl w:val="35788DC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9">
    <w:nsid w:val="298055C4"/>
    <w:multiLevelType w:val="multilevel"/>
    <w:tmpl w:val="F948C9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0">
    <w:nsid w:val="2B4A0223"/>
    <w:multiLevelType w:val="multilevel"/>
    <w:tmpl w:val="41B406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1">
    <w:nsid w:val="2BCE37D1"/>
    <w:multiLevelType w:val="multilevel"/>
    <w:tmpl w:val="1370F2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2">
    <w:nsid w:val="2CAB51D7"/>
    <w:multiLevelType w:val="multilevel"/>
    <w:tmpl w:val="CC186A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3">
    <w:nsid w:val="2E3617F0"/>
    <w:multiLevelType w:val="multilevel"/>
    <w:tmpl w:val="207213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4">
    <w:nsid w:val="2E5D67F9"/>
    <w:multiLevelType w:val="multilevel"/>
    <w:tmpl w:val="1D9A26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5">
    <w:nsid w:val="31235002"/>
    <w:multiLevelType w:val="multilevel"/>
    <w:tmpl w:val="588A1A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6">
    <w:nsid w:val="32094886"/>
    <w:multiLevelType w:val="multilevel"/>
    <w:tmpl w:val="1F36D94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7">
    <w:nsid w:val="33226F29"/>
    <w:multiLevelType w:val="multilevel"/>
    <w:tmpl w:val="A3903A6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8">
    <w:nsid w:val="36E94953"/>
    <w:multiLevelType w:val="multilevel"/>
    <w:tmpl w:val="5900E7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9">
    <w:nsid w:val="379E5CD0"/>
    <w:multiLevelType w:val="multilevel"/>
    <w:tmpl w:val="A63E39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0">
    <w:nsid w:val="396D5B50"/>
    <w:multiLevelType w:val="multilevel"/>
    <w:tmpl w:val="9D845B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1">
    <w:nsid w:val="39CC13C0"/>
    <w:multiLevelType w:val="multilevel"/>
    <w:tmpl w:val="DF684FE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2">
    <w:nsid w:val="39CE52C2"/>
    <w:multiLevelType w:val="multilevel"/>
    <w:tmpl w:val="6C0EF3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3">
    <w:nsid w:val="3AEE0391"/>
    <w:multiLevelType w:val="multilevel"/>
    <w:tmpl w:val="22128BD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4">
    <w:nsid w:val="3BAE3C46"/>
    <w:multiLevelType w:val="multilevel"/>
    <w:tmpl w:val="F33A8C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5">
    <w:nsid w:val="3BE33B7A"/>
    <w:multiLevelType w:val="multilevel"/>
    <w:tmpl w:val="CD76CD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6">
    <w:nsid w:val="3C176D8D"/>
    <w:multiLevelType w:val="multilevel"/>
    <w:tmpl w:val="EE1AFB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7">
    <w:nsid w:val="3C635617"/>
    <w:multiLevelType w:val="multilevel"/>
    <w:tmpl w:val="152CB0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8">
    <w:nsid w:val="3CD755FC"/>
    <w:multiLevelType w:val="multilevel"/>
    <w:tmpl w:val="F060156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9">
    <w:nsid w:val="3D0523CB"/>
    <w:multiLevelType w:val="multilevel"/>
    <w:tmpl w:val="98FC73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0">
    <w:nsid w:val="3D053830"/>
    <w:multiLevelType w:val="multilevel"/>
    <w:tmpl w:val="95D47E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1">
    <w:nsid w:val="3D2A474D"/>
    <w:multiLevelType w:val="multilevel"/>
    <w:tmpl w:val="1C7621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2">
    <w:nsid w:val="400C5064"/>
    <w:multiLevelType w:val="multilevel"/>
    <w:tmpl w:val="B74C5F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3">
    <w:nsid w:val="400F3D6E"/>
    <w:multiLevelType w:val="multilevel"/>
    <w:tmpl w:val="A5D2DB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4">
    <w:nsid w:val="408F7DB7"/>
    <w:multiLevelType w:val="multilevel"/>
    <w:tmpl w:val="3578CB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5">
    <w:nsid w:val="41187AA8"/>
    <w:multiLevelType w:val="multilevel"/>
    <w:tmpl w:val="BDE819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6">
    <w:nsid w:val="417A37B1"/>
    <w:multiLevelType w:val="multilevel"/>
    <w:tmpl w:val="9EE2EE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7">
    <w:nsid w:val="425453DC"/>
    <w:multiLevelType w:val="multilevel"/>
    <w:tmpl w:val="D2582A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8">
    <w:nsid w:val="426E38FE"/>
    <w:multiLevelType w:val="multilevel"/>
    <w:tmpl w:val="65CCA2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9">
    <w:nsid w:val="42EA43EA"/>
    <w:multiLevelType w:val="multilevel"/>
    <w:tmpl w:val="389AC4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0">
    <w:nsid w:val="434A3483"/>
    <w:multiLevelType w:val="multilevel"/>
    <w:tmpl w:val="63DC856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1">
    <w:nsid w:val="439F7171"/>
    <w:multiLevelType w:val="multilevel"/>
    <w:tmpl w:val="B19AD1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2">
    <w:nsid w:val="449E19AF"/>
    <w:multiLevelType w:val="multilevel"/>
    <w:tmpl w:val="FAF631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3">
    <w:nsid w:val="454E0378"/>
    <w:multiLevelType w:val="multilevel"/>
    <w:tmpl w:val="9F60A8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4">
    <w:nsid w:val="45BC1115"/>
    <w:multiLevelType w:val="multilevel"/>
    <w:tmpl w:val="0F0240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5">
    <w:nsid w:val="45D132C6"/>
    <w:multiLevelType w:val="multilevel"/>
    <w:tmpl w:val="3ECCAB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6">
    <w:nsid w:val="45EA5AE4"/>
    <w:multiLevelType w:val="multilevel"/>
    <w:tmpl w:val="558080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7">
    <w:nsid w:val="46741CEC"/>
    <w:multiLevelType w:val="multilevel"/>
    <w:tmpl w:val="887EB8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8">
    <w:nsid w:val="47070CBD"/>
    <w:multiLevelType w:val="multilevel"/>
    <w:tmpl w:val="E5A44B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9">
    <w:nsid w:val="4746055B"/>
    <w:multiLevelType w:val="multilevel"/>
    <w:tmpl w:val="5F42DB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0">
    <w:nsid w:val="477A50F4"/>
    <w:multiLevelType w:val="multilevel"/>
    <w:tmpl w:val="EE3CFC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1">
    <w:nsid w:val="479D1FAA"/>
    <w:multiLevelType w:val="multilevel"/>
    <w:tmpl w:val="FD22C20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2">
    <w:nsid w:val="48B92C1D"/>
    <w:multiLevelType w:val="multilevel"/>
    <w:tmpl w:val="191A61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3">
    <w:nsid w:val="48CF7389"/>
    <w:multiLevelType w:val="multilevel"/>
    <w:tmpl w:val="1DE2D2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4">
    <w:nsid w:val="49BB5B92"/>
    <w:multiLevelType w:val="multilevel"/>
    <w:tmpl w:val="92CAC7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5">
    <w:nsid w:val="49C97605"/>
    <w:multiLevelType w:val="multilevel"/>
    <w:tmpl w:val="E86C16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6">
    <w:nsid w:val="4BDB5289"/>
    <w:multiLevelType w:val="multilevel"/>
    <w:tmpl w:val="41083F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7">
    <w:nsid w:val="4BE96394"/>
    <w:multiLevelType w:val="multilevel"/>
    <w:tmpl w:val="F1B092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8">
    <w:nsid w:val="4BF5394C"/>
    <w:multiLevelType w:val="multilevel"/>
    <w:tmpl w:val="995E26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9">
    <w:nsid w:val="4C5927CE"/>
    <w:multiLevelType w:val="multilevel"/>
    <w:tmpl w:val="883838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0">
    <w:nsid w:val="4C761902"/>
    <w:multiLevelType w:val="multilevel"/>
    <w:tmpl w:val="10562B9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1">
    <w:nsid w:val="4D4E733B"/>
    <w:multiLevelType w:val="multilevel"/>
    <w:tmpl w:val="E7ECDC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2">
    <w:nsid w:val="4D5E4434"/>
    <w:multiLevelType w:val="multilevel"/>
    <w:tmpl w:val="8A5698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3">
    <w:nsid w:val="4D964C0E"/>
    <w:multiLevelType w:val="multilevel"/>
    <w:tmpl w:val="049063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4">
    <w:nsid w:val="4E1F35C7"/>
    <w:multiLevelType w:val="multilevel"/>
    <w:tmpl w:val="85B4E4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5">
    <w:nsid w:val="4E4F6BD7"/>
    <w:multiLevelType w:val="multilevel"/>
    <w:tmpl w:val="D97C00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6">
    <w:nsid w:val="4E84662D"/>
    <w:multiLevelType w:val="multilevel"/>
    <w:tmpl w:val="531234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7">
    <w:nsid w:val="4E9E5470"/>
    <w:multiLevelType w:val="multilevel"/>
    <w:tmpl w:val="0ACA3B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8">
    <w:nsid w:val="4EEA28F6"/>
    <w:multiLevelType w:val="multilevel"/>
    <w:tmpl w:val="4146AE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9">
    <w:nsid w:val="4F9A7DE3"/>
    <w:multiLevelType w:val="multilevel"/>
    <w:tmpl w:val="87B007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0">
    <w:nsid w:val="50297B96"/>
    <w:multiLevelType w:val="multilevel"/>
    <w:tmpl w:val="DDDE07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1">
    <w:nsid w:val="50593591"/>
    <w:multiLevelType w:val="multilevel"/>
    <w:tmpl w:val="641E6D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2">
    <w:nsid w:val="505A45CF"/>
    <w:multiLevelType w:val="multilevel"/>
    <w:tmpl w:val="BD90CD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3">
    <w:nsid w:val="513C27E2"/>
    <w:multiLevelType w:val="multilevel"/>
    <w:tmpl w:val="8A74F5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4">
    <w:nsid w:val="517E1666"/>
    <w:multiLevelType w:val="multilevel"/>
    <w:tmpl w:val="101E8A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5">
    <w:nsid w:val="51E1707B"/>
    <w:multiLevelType w:val="multilevel"/>
    <w:tmpl w:val="C644B2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6">
    <w:nsid w:val="53861420"/>
    <w:multiLevelType w:val="multilevel"/>
    <w:tmpl w:val="87C2B4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7">
    <w:nsid w:val="53D266C0"/>
    <w:multiLevelType w:val="multilevel"/>
    <w:tmpl w:val="30F0F5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8">
    <w:nsid w:val="5574785D"/>
    <w:multiLevelType w:val="multilevel"/>
    <w:tmpl w:val="8EFE36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9">
    <w:nsid w:val="55766369"/>
    <w:multiLevelType w:val="multilevel"/>
    <w:tmpl w:val="EB76AC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0">
    <w:nsid w:val="55A85B1B"/>
    <w:multiLevelType w:val="multilevel"/>
    <w:tmpl w:val="CDE2E7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1">
    <w:nsid w:val="55D0574A"/>
    <w:multiLevelType w:val="multilevel"/>
    <w:tmpl w:val="D68C435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2">
    <w:nsid w:val="55F01772"/>
    <w:multiLevelType w:val="multilevel"/>
    <w:tmpl w:val="288E33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3">
    <w:nsid w:val="57A22C31"/>
    <w:multiLevelType w:val="multilevel"/>
    <w:tmpl w:val="FACAE1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4">
    <w:nsid w:val="580F718C"/>
    <w:multiLevelType w:val="multilevel"/>
    <w:tmpl w:val="B64857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5">
    <w:nsid w:val="589E6E60"/>
    <w:multiLevelType w:val="multilevel"/>
    <w:tmpl w:val="650C1E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6">
    <w:nsid w:val="58A5088F"/>
    <w:multiLevelType w:val="multilevel"/>
    <w:tmpl w:val="081091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7">
    <w:nsid w:val="58C966EE"/>
    <w:multiLevelType w:val="multilevel"/>
    <w:tmpl w:val="128A8C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8">
    <w:nsid w:val="58D06769"/>
    <w:multiLevelType w:val="multilevel"/>
    <w:tmpl w:val="CB6EB1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9">
    <w:nsid w:val="59DF0C51"/>
    <w:multiLevelType w:val="multilevel"/>
    <w:tmpl w:val="68B084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0">
    <w:nsid w:val="5A5F4239"/>
    <w:multiLevelType w:val="multilevel"/>
    <w:tmpl w:val="80BC48B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1">
    <w:nsid w:val="5A7338B3"/>
    <w:multiLevelType w:val="multilevel"/>
    <w:tmpl w:val="D25C89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2">
    <w:nsid w:val="5A843E76"/>
    <w:multiLevelType w:val="multilevel"/>
    <w:tmpl w:val="E34459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3">
    <w:nsid w:val="5B3D072A"/>
    <w:multiLevelType w:val="multilevel"/>
    <w:tmpl w:val="F20C5F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4">
    <w:nsid w:val="5B797D94"/>
    <w:multiLevelType w:val="multilevel"/>
    <w:tmpl w:val="B6E633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5">
    <w:nsid w:val="5BF92E1E"/>
    <w:multiLevelType w:val="multilevel"/>
    <w:tmpl w:val="D0D8741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6">
    <w:nsid w:val="5C8C34BC"/>
    <w:multiLevelType w:val="multilevel"/>
    <w:tmpl w:val="B6127C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7">
    <w:nsid w:val="5CC70E56"/>
    <w:multiLevelType w:val="multilevel"/>
    <w:tmpl w:val="5A1A2F1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8">
    <w:nsid w:val="5D6946C5"/>
    <w:multiLevelType w:val="multilevel"/>
    <w:tmpl w:val="75F6D0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9">
    <w:nsid w:val="5D762F1B"/>
    <w:multiLevelType w:val="multilevel"/>
    <w:tmpl w:val="BCB4FD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0">
    <w:nsid w:val="5D833637"/>
    <w:multiLevelType w:val="multilevel"/>
    <w:tmpl w:val="4058FD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1">
    <w:nsid w:val="5DC51976"/>
    <w:multiLevelType w:val="multilevel"/>
    <w:tmpl w:val="E76248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2">
    <w:nsid w:val="60916555"/>
    <w:multiLevelType w:val="multilevel"/>
    <w:tmpl w:val="56CE6E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3">
    <w:nsid w:val="61D20443"/>
    <w:multiLevelType w:val="multilevel"/>
    <w:tmpl w:val="53E019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4">
    <w:nsid w:val="62593E53"/>
    <w:multiLevelType w:val="multilevel"/>
    <w:tmpl w:val="61C4F7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5">
    <w:nsid w:val="627B439A"/>
    <w:multiLevelType w:val="multilevel"/>
    <w:tmpl w:val="6C9891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6">
    <w:nsid w:val="68666BF7"/>
    <w:multiLevelType w:val="multilevel"/>
    <w:tmpl w:val="5BDC59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7">
    <w:nsid w:val="68A14749"/>
    <w:multiLevelType w:val="multilevel"/>
    <w:tmpl w:val="D81C46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8">
    <w:nsid w:val="68CC25C8"/>
    <w:multiLevelType w:val="multilevel"/>
    <w:tmpl w:val="282EC5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9">
    <w:nsid w:val="691D50BA"/>
    <w:multiLevelType w:val="multilevel"/>
    <w:tmpl w:val="5B44C5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0">
    <w:nsid w:val="69843708"/>
    <w:multiLevelType w:val="multilevel"/>
    <w:tmpl w:val="D9BE099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1">
    <w:nsid w:val="69E82E6E"/>
    <w:multiLevelType w:val="multilevel"/>
    <w:tmpl w:val="C9E294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2">
    <w:nsid w:val="6AA51023"/>
    <w:multiLevelType w:val="multilevel"/>
    <w:tmpl w:val="977CDF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3">
    <w:nsid w:val="6B2A6871"/>
    <w:multiLevelType w:val="multilevel"/>
    <w:tmpl w:val="261E9C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4">
    <w:nsid w:val="6B586F2E"/>
    <w:multiLevelType w:val="multilevel"/>
    <w:tmpl w:val="310877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5">
    <w:nsid w:val="6B64282B"/>
    <w:multiLevelType w:val="multilevel"/>
    <w:tmpl w:val="8904EE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6">
    <w:nsid w:val="6B770BE0"/>
    <w:multiLevelType w:val="multilevel"/>
    <w:tmpl w:val="75D617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7">
    <w:nsid w:val="6B945B56"/>
    <w:multiLevelType w:val="multilevel"/>
    <w:tmpl w:val="66A2D7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8">
    <w:nsid w:val="6BA67EA8"/>
    <w:multiLevelType w:val="multilevel"/>
    <w:tmpl w:val="8C9602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9">
    <w:nsid w:val="6BD773B2"/>
    <w:multiLevelType w:val="multilevel"/>
    <w:tmpl w:val="68F86E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0">
    <w:nsid w:val="6BE87129"/>
    <w:multiLevelType w:val="multilevel"/>
    <w:tmpl w:val="F8F69A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1">
    <w:nsid w:val="6C110E67"/>
    <w:multiLevelType w:val="multilevel"/>
    <w:tmpl w:val="596E5E3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2">
    <w:nsid w:val="6C70423C"/>
    <w:multiLevelType w:val="multilevel"/>
    <w:tmpl w:val="68805A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3">
    <w:nsid w:val="6E260305"/>
    <w:multiLevelType w:val="multilevel"/>
    <w:tmpl w:val="F9D4E6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4">
    <w:nsid w:val="6E382AC3"/>
    <w:multiLevelType w:val="multilevel"/>
    <w:tmpl w:val="60AE4F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5">
    <w:nsid w:val="6E6732DA"/>
    <w:multiLevelType w:val="multilevel"/>
    <w:tmpl w:val="456A7C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6">
    <w:nsid w:val="6F211B65"/>
    <w:multiLevelType w:val="multilevel"/>
    <w:tmpl w:val="613CC7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7">
    <w:nsid w:val="6F974FFD"/>
    <w:multiLevelType w:val="multilevel"/>
    <w:tmpl w:val="AF68ABB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8">
    <w:nsid w:val="6F990D40"/>
    <w:multiLevelType w:val="multilevel"/>
    <w:tmpl w:val="EF4CC0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9">
    <w:nsid w:val="6F9F79D6"/>
    <w:multiLevelType w:val="multilevel"/>
    <w:tmpl w:val="A6940A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0">
    <w:nsid w:val="7129797D"/>
    <w:multiLevelType w:val="multilevel"/>
    <w:tmpl w:val="FD66FA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1">
    <w:nsid w:val="71E77101"/>
    <w:multiLevelType w:val="multilevel"/>
    <w:tmpl w:val="01DA55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2">
    <w:nsid w:val="73402002"/>
    <w:multiLevelType w:val="multilevel"/>
    <w:tmpl w:val="2C285D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3">
    <w:nsid w:val="745B14C7"/>
    <w:multiLevelType w:val="multilevel"/>
    <w:tmpl w:val="B4D61F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4">
    <w:nsid w:val="747F7956"/>
    <w:multiLevelType w:val="multilevel"/>
    <w:tmpl w:val="4D88D1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5">
    <w:nsid w:val="75B57860"/>
    <w:multiLevelType w:val="multilevel"/>
    <w:tmpl w:val="955C86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6">
    <w:nsid w:val="76944A98"/>
    <w:multiLevelType w:val="multilevel"/>
    <w:tmpl w:val="F1DAE9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7">
    <w:nsid w:val="773444BA"/>
    <w:multiLevelType w:val="multilevel"/>
    <w:tmpl w:val="C1E864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8">
    <w:nsid w:val="778C15C7"/>
    <w:multiLevelType w:val="multilevel"/>
    <w:tmpl w:val="51B26C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9">
    <w:nsid w:val="77B2316A"/>
    <w:multiLevelType w:val="multilevel"/>
    <w:tmpl w:val="DFAC88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0">
    <w:nsid w:val="78510198"/>
    <w:multiLevelType w:val="multilevel"/>
    <w:tmpl w:val="BBA8C1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1">
    <w:nsid w:val="79841C32"/>
    <w:multiLevelType w:val="multilevel"/>
    <w:tmpl w:val="C4CC46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2">
    <w:nsid w:val="79AC15A6"/>
    <w:multiLevelType w:val="multilevel"/>
    <w:tmpl w:val="65803A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3">
    <w:nsid w:val="79DC4B28"/>
    <w:multiLevelType w:val="multilevel"/>
    <w:tmpl w:val="F2F076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4">
    <w:nsid w:val="7A3C311B"/>
    <w:multiLevelType w:val="multilevel"/>
    <w:tmpl w:val="4E8A77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5">
    <w:nsid w:val="7AC40BD9"/>
    <w:multiLevelType w:val="multilevel"/>
    <w:tmpl w:val="7E6A14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6">
    <w:nsid w:val="7B1A758E"/>
    <w:multiLevelType w:val="multilevel"/>
    <w:tmpl w:val="45FA17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7">
    <w:nsid w:val="7BDC0124"/>
    <w:multiLevelType w:val="multilevel"/>
    <w:tmpl w:val="BE08CB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8">
    <w:nsid w:val="7C081121"/>
    <w:multiLevelType w:val="multilevel"/>
    <w:tmpl w:val="8FC4EA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9">
    <w:nsid w:val="7D85377C"/>
    <w:multiLevelType w:val="multilevel"/>
    <w:tmpl w:val="BDFC03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0">
    <w:nsid w:val="7D922565"/>
    <w:multiLevelType w:val="multilevel"/>
    <w:tmpl w:val="966653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1">
    <w:nsid w:val="7E48677B"/>
    <w:multiLevelType w:val="multilevel"/>
    <w:tmpl w:val="672A0D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2">
    <w:nsid w:val="7F5402CD"/>
    <w:multiLevelType w:val="multilevel"/>
    <w:tmpl w:val="553AFB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3">
    <w:nsid w:val="7F540399"/>
    <w:multiLevelType w:val="multilevel"/>
    <w:tmpl w:val="491C0C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4">
    <w:nsid w:val="7FB87EA5"/>
    <w:multiLevelType w:val="multilevel"/>
    <w:tmpl w:val="BE740C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5">
    <w:nsid w:val="7FCB7244"/>
    <w:multiLevelType w:val="multilevel"/>
    <w:tmpl w:val="F0269B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94"/>
  </w:num>
  <w:num w:numId="2">
    <w:abstractNumId w:val="198"/>
  </w:num>
  <w:num w:numId="3">
    <w:abstractNumId w:val="187"/>
  </w:num>
  <w:num w:numId="4">
    <w:abstractNumId w:val="175"/>
  </w:num>
  <w:num w:numId="5">
    <w:abstractNumId w:val="22"/>
  </w:num>
  <w:num w:numId="6">
    <w:abstractNumId w:val="172"/>
  </w:num>
  <w:num w:numId="7">
    <w:abstractNumId w:val="70"/>
  </w:num>
  <w:num w:numId="8">
    <w:abstractNumId w:val="110"/>
  </w:num>
  <w:num w:numId="9">
    <w:abstractNumId w:val="28"/>
  </w:num>
  <w:num w:numId="10">
    <w:abstractNumId w:val="115"/>
  </w:num>
  <w:num w:numId="11">
    <w:abstractNumId w:val="46"/>
  </w:num>
  <w:num w:numId="12">
    <w:abstractNumId w:val="17"/>
  </w:num>
  <w:num w:numId="13">
    <w:abstractNumId w:val="33"/>
  </w:num>
  <w:num w:numId="14">
    <w:abstractNumId w:val="227"/>
  </w:num>
  <w:num w:numId="15">
    <w:abstractNumId w:val="79"/>
  </w:num>
  <w:num w:numId="16">
    <w:abstractNumId w:val="122"/>
  </w:num>
  <w:num w:numId="17">
    <w:abstractNumId w:val="10"/>
  </w:num>
  <w:num w:numId="18">
    <w:abstractNumId w:val="81"/>
  </w:num>
  <w:num w:numId="19">
    <w:abstractNumId w:val="118"/>
  </w:num>
  <w:num w:numId="20">
    <w:abstractNumId w:val="188"/>
  </w:num>
  <w:num w:numId="21">
    <w:abstractNumId w:val="228"/>
  </w:num>
  <w:num w:numId="22">
    <w:abstractNumId w:val="0"/>
  </w:num>
  <w:num w:numId="23">
    <w:abstractNumId w:val="124"/>
  </w:num>
  <w:num w:numId="24">
    <w:abstractNumId w:val="53"/>
  </w:num>
  <w:num w:numId="25">
    <w:abstractNumId w:val="147"/>
  </w:num>
  <w:num w:numId="26">
    <w:abstractNumId w:val="184"/>
  </w:num>
  <w:num w:numId="27">
    <w:abstractNumId w:val="92"/>
  </w:num>
  <w:num w:numId="28">
    <w:abstractNumId w:val="232"/>
  </w:num>
  <w:num w:numId="29">
    <w:abstractNumId w:val="196"/>
  </w:num>
  <w:num w:numId="30">
    <w:abstractNumId w:val="211"/>
  </w:num>
  <w:num w:numId="31">
    <w:abstractNumId w:val="25"/>
  </w:num>
  <w:num w:numId="32">
    <w:abstractNumId w:val="85"/>
  </w:num>
  <w:num w:numId="33">
    <w:abstractNumId w:val="55"/>
  </w:num>
  <w:num w:numId="34">
    <w:abstractNumId w:val="98"/>
  </w:num>
  <w:num w:numId="35">
    <w:abstractNumId w:val="54"/>
  </w:num>
  <w:num w:numId="36">
    <w:abstractNumId w:val="234"/>
  </w:num>
  <w:num w:numId="37">
    <w:abstractNumId w:val="35"/>
  </w:num>
  <w:num w:numId="38">
    <w:abstractNumId w:val="225"/>
  </w:num>
  <w:num w:numId="39">
    <w:abstractNumId w:val="215"/>
  </w:num>
  <w:num w:numId="40">
    <w:abstractNumId w:val="29"/>
  </w:num>
  <w:num w:numId="41">
    <w:abstractNumId w:val="132"/>
  </w:num>
  <w:num w:numId="42">
    <w:abstractNumId w:val="160"/>
  </w:num>
  <w:num w:numId="43">
    <w:abstractNumId w:val="84"/>
  </w:num>
  <w:num w:numId="44">
    <w:abstractNumId w:val="27"/>
  </w:num>
  <w:num w:numId="45">
    <w:abstractNumId w:val="111"/>
  </w:num>
  <w:num w:numId="46">
    <w:abstractNumId w:val="37"/>
  </w:num>
  <w:num w:numId="47">
    <w:abstractNumId w:val="209"/>
  </w:num>
  <w:num w:numId="48">
    <w:abstractNumId w:val="49"/>
  </w:num>
  <w:num w:numId="49">
    <w:abstractNumId w:val="34"/>
  </w:num>
  <w:num w:numId="50">
    <w:abstractNumId w:val="91"/>
  </w:num>
  <w:num w:numId="51">
    <w:abstractNumId w:val="14"/>
  </w:num>
  <w:num w:numId="52">
    <w:abstractNumId w:val="89"/>
  </w:num>
  <w:num w:numId="53">
    <w:abstractNumId w:val="191"/>
  </w:num>
  <w:num w:numId="54">
    <w:abstractNumId w:val="11"/>
  </w:num>
  <w:num w:numId="55">
    <w:abstractNumId w:val="173"/>
  </w:num>
  <w:num w:numId="56">
    <w:abstractNumId w:val="105"/>
  </w:num>
  <w:num w:numId="57">
    <w:abstractNumId w:val="151"/>
  </w:num>
  <w:num w:numId="58">
    <w:abstractNumId w:val="68"/>
  </w:num>
  <w:num w:numId="59">
    <w:abstractNumId w:val="197"/>
  </w:num>
  <w:num w:numId="60">
    <w:abstractNumId w:val="72"/>
  </w:num>
  <w:num w:numId="61">
    <w:abstractNumId w:val="126"/>
  </w:num>
  <w:num w:numId="62">
    <w:abstractNumId w:val="186"/>
  </w:num>
  <w:num w:numId="63">
    <w:abstractNumId w:val="133"/>
  </w:num>
  <w:num w:numId="64">
    <w:abstractNumId w:val="119"/>
  </w:num>
  <w:num w:numId="65">
    <w:abstractNumId w:val="145"/>
  </w:num>
  <w:num w:numId="66">
    <w:abstractNumId w:val="199"/>
  </w:num>
  <w:num w:numId="67">
    <w:abstractNumId w:val="214"/>
  </w:num>
  <w:num w:numId="68">
    <w:abstractNumId w:val="182"/>
  </w:num>
  <w:num w:numId="69">
    <w:abstractNumId w:val="108"/>
  </w:num>
  <w:num w:numId="70">
    <w:abstractNumId w:val="230"/>
  </w:num>
  <w:num w:numId="71">
    <w:abstractNumId w:val="1"/>
  </w:num>
  <w:num w:numId="72">
    <w:abstractNumId w:val="217"/>
  </w:num>
  <w:num w:numId="73">
    <w:abstractNumId w:val="114"/>
  </w:num>
  <w:num w:numId="74">
    <w:abstractNumId w:val="78"/>
  </w:num>
  <w:num w:numId="75">
    <w:abstractNumId w:val="200"/>
  </w:num>
  <w:num w:numId="76">
    <w:abstractNumId w:val="67"/>
  </w:num>
  <w:num w:numId="77">
    <w:abstractNumId w:val="69"/>
  </w:num>
  <w:num w:numId="78">
    <w:abstractNumId w:val="220"/>
  </w:num>
  <w:num w:numId="79">
    <w:abstractNumId w:val="156"/>
  </w:num>
  <w:num w:numId="80">
    <w:abstractNumId w:val="218"/>
  </w:num>
  <w:num w:numId="81">
    <w:abstractNumId w:val="193"/>
  </w:num>
  <w:num w:numId="82">
    <w:abstractNumId w:val="127"/>
  </w:num>
  <w:num w:numId="83">
    <w:abstractNumId w:val="135"/>
  </w:num>
  <w:num w:numId="84">
    <w:abstractNumId w:val="74"/>
  </w:num>
  <w:num w:numId="85">
    <w:abstractNumId w:val="60"/>
  </w:num>
  <w:num w:numId="86">
    <w:abstractNumId w:val="168"/>
  </w:num>
  <w:num w:numId="87">
    <w:abstractNumId w:val="143"/>
  </w:num>
  <w:num w:numId="88">
    <w:abstractNumId w:val="96"/>
  </w:num>
  <w:num w:numId="89">
    <w:abstractNumId w:val="223"/>
  </w:num>
  <w:num w:numId="90">
    <w:abstractNumId w:val="19"/>
  </w:num>
  <w:num w:numId="91">
    <w:abstractNumId w:val="3"/>
  </w:num>
  <w:num w:numId="92">
    <w:abstractNumId w:val="38"/>
  </w:num>
  <w:num w:numId="93">
    <w:abstractNumId w:val="153"/>
  </w:num>
  <w:num w:numId="94">
    <w:abstractNumId w:val="195"/>
  </w:num>
  <w:num w:numId="95">
    <w:abstractNumId w:val="231"/>
  </w:num>
  <w:num w:numId="96">
    <w:abstractNumId w:val="50"/>
  </w:num>
  <w:num w:numId="97">
    <w:abstractNumId w:val="23"/>
  </w:num>
  <w:num w:numId="98">
    <w:abstractNumId w:val="150"/>
  </w:num>
  <w:num w:numId="99">
    <w:abstractNumId w:val="20"/>
  </w:num>
  <w:num w:numId="100">
    <w:abstractNumId w:val="167"/>
  </w:num>
  <w:num w:numId="101">
    <w:abstractNumId w:val="161"/>
  </w:num>
  <w:num w:numId="102">
    <w:abstractNumId w:val="61"/>
  </w:num>
  <w:num w:numId="103">
    <w:abstractNumId w:val="204"/>
  </w:num>
  <w:num w:numId="104">
    <w:abstractNumId w:val="71"/>
  </w:num>
  <w:num w:numId="105">
    <w:abstractNumId w:val="116"/>
  </w:num>
  <w:num w:numId="106">
    <w:abstractNumId w:val="155"/>
  </w:num>
  <w:num w:numId="107">
    <w:abstractNumId w:val="26"/>
  </w:num>
  <w:num w:numId="108">
    <w:abstractNumId w:val="107"/>
  </w:num>
  <w:num w:numId="109">
    <w:abstractNumId w:val="219"/>
  </w:num>
  <w:num w:numId="110">
    <w:abstractNumId w:val="15"/>
  </w:num>
  <w:num w:numId="111">
    <w:abstractNumId w:val="97"/>
  </w:num>
  <w:num w:numId="112">
    <w:abstractNumId w:val="106"/>
  </w:num>
  <w:num w:numId="113">
    <w:abstractNumId w:val="180"/>
  </w:num>
  <w:num w:numId="114">
    <w:abstractNumId w:val="112"/>
  </w:num>
  <w:num w:numId="115">
    <w:abstractNumId w:val="36"/>
  </w:num>
  <w:num w:numId="116">
    <w:abstractNumId w:val="30"/>
  </w:num>
  <w:num w:numId="117">
    <w:abstractNumId w:val="80"/>
  </w:num>
  <w:num w:numId="118">
    <w:abstractNumId w:val="109"/>
  </w:num>
  <w:num w:numId="119">
    <w:abstractNumId w:val="76"/>
  </w:num>
  <w:num w:numId="120">
    <w:abstractNumId w:val="104"/>
  </w:num>
  <w:num w:numId="121">
    <w:abstractNumId w:val="58"/>
  </w:num>
  <w:num w:numId="122">
    <w:abstractNumId w:val="185"/>
  </w:num>
  <w:num w:numId="123">
    <w:abstractNumId w:val="2"/>
  </w:num>
  <w:num w:numId="124">
    <w:abstractNumId w:val="75"/>
  </w:num>
  <w:num w:numId="125">
    <w:abstractNumId w:val="24"/>
  </w:num>
  <w:num w:numId="126">
    <w:abstractNumId w:val="146"/>
  </w:num>
  <w:num w:numId="127">
    <w:abstractNumId w:val="212"/>
  </w:num>
  <w:num w:numId="128">
    <w:abstractNumId w:val="6"/>
  </w:num>
  <w:num w:numId="129">
    <w:abstractNumId w:val="131"/>
  </w:num>
  <w:num w:numId="130">
    <w:abstractNumId w:val="77"/>
  </w:num>
  <w:num w:numId="131">
    <w:abstractNumId w:val="16"/>
  </w:num>
  <w:num w:numId="132">
    <w:abstractNumId w:val="192"/>
  </w:num>
  <w:num w:numId="133">
    <w:abstractNumId w:val="136"/>
  </w:num>
  <w:num w:numId="134">
    <w:abstractNumId w:val="45"/>
  </w:num>
  <w:num w:numId="135">
    <w:abstractNumId w:val="142"/>
  </w:num>
  <w:num w:numId="136">
    <w:abstractNumId w:val="39"/>
  </w:num>
  <w:num w:numId="137">
    <w:abstractNumId w:val="177"/>
  </w:num>
  <w:num w:numId="138">
    <w:abstractNumId w:val="141"/>
  </w:num>
  <w:num w:numId="139">
    <w:abstractNumId w:val="43"/>
  </w:num>
  <w:num w:numId="140">
    <w:abstractNumId w:val="201"/>
  </w:num>
  <w:num w:numId="141">
    <w:abstractNumId w:val="166"/>
  </w:num>
  <w:num w:numId="142">
    <w:abstractNumId w:val="144"/>
  </w:num>
  <w:num w:numId="143">
    <w:abstractNumId w:val="164"/>
  </w:num>
  <w:num w:numId="144">
    <w:abstractNumId w:val="48"/>
  </w:num>
  <w:num w:numId="145">
    <w:abstractNumId w:val="48"/>
    <w:lvlOverride w:ilvl="1">
      <w:lvl w:ilvl="1">
        <w:numFmt w:val="bullet"/>
        <w:lvlText w:val="o"/>
        <w:lvlJc w:val="left"/>
        <w:pPr>
          <w:tabs>
            <w:tab w:val="num" w:pos="1440"/>
          </w:tabs>
          <w:ind w:left="1440" w:hanging="360"/>
        </w:pPr>
        <w:rPr>
          <w:rFonts w:ascii="Courier New" w:hAnsi="Courier New" w:hint="default"/>
          <w:sz w:val="20"/>
        </w:rPr>
      </w:lvl>
    </w:lvlOverride>
  </w:num>
  <w:num w:numId="146">
    <w:abstractNumId w:val="47"/>
  </w:num>
  <w:num w:numId="147">
    <w:abstractNumId w:val="216"/>
  </w:num>
  <w:num w:numId="148">
    <w:abstractNumId w:val="103"/>
  </w:num>
  <w:num w:numId="149">
    <w:abstractNumId w:val="59"/>
  </w:num>
  <w:num w:numId="150">
    <w:abstractNumId w:val="120"/>
  </w:num>
  <w:num w:numId="151">
    <w:abstractNumId w:val="87"/>
  </w:num>
  <w:num w:numId="152">
    <w:abstractNumId w:val="95"/>
  </w:num>
  <w:num w:numId="153">
    <w:abstractNumId w:val="65"/>
  </w:num>
  <w:num w:numId="154">
    <w:abstractNumId w:val="207"/>
  </w:num>
  <w:num w:numId="155">
    <w:abstractNumId w:val="181"/>
  </w:num>
  <w:num w:numId="156">
    <w:abstractNumId w:val="148"/>
  </w:num>
  <w:num w:numId="157">
    <w:abstractNumId w:val="12"/>
  </w:num>
  <w:num w:numId="158">
    <w:abstractNumId w:val="100"/>
  </w:num>
  <w:num w:numId="159">
    <w:abstractNumId w:val="9"/>
  </w:num>
  <w:num w:numId="160">
    <w:abstractNumId w:val="189"/>
  </w:num>
  <w:num w:numId="161">
    <w:abstractNumId w:val="226"/>
  </w:num>
  <w:num w:numId="162">
    <w:abstractNumId w:val="56"/>
  </w:num>
  <w:num w:numId="163">
    <w:abstractNumId w:val="117"/>
  </w:num>
  <w:num w:numId="164">
    <w:abstractNumId w:val="170"/>
  </w:num>
  <w:num w:numId="165">
    <w:abstractNumId w:val="224"/>
  </w:num>
  <w:num w:numId="166">
    <w:abstractNumId w:val="101"/>
  </w:num>
  <w:num w:numId="167">
    <w:abstractNumId w:val="86"/>
  </w:num>
  <w:num w:numId="168">
    <w:abstractNumId w:val="90"/>
  </w:num>
  <w:num w:numId="169">
    <w:abstractNumId w:val="163"/>
  </w:num>
  <w:num w:numId="170">
    <w:abstractNumId w:val="206"/>
  </w:num>
  <w:num w:numId="171">
    <w:abstractNumId w:val="32"/>
  </w:num>
  <w:num w:numId="172">
    <w:abstractNumId w:val="121"/>
  </w:num>
  <w:num w:numId="173">
    <w:abstractNumId w:val="138"/>
  </w:num>
  <w:num w:numId="174">
    <w:abstractNumId w:val="159"/>
  </w:num>
  <w:num w:numId="175">
    <w:abstractNumId w:val="233"/>
  </w:num>
  <w:num w:numId="176">
    <w:abstractNumId w:val="213"/>
  </w:num>
  <w:num w:numId="177">
    <w:abstractNumId w:val="13"/>
  </w:num>
  <w:num w:numId="178">
    <w:abstractNumId w:val="139"/>
  </w:num>
  <w:num w:numId="179">
    <w:abstractNumId w:val="157"/>
  </w:num>
  <w:num w:numId="180">
    <w:abstractNumId w:val="174"/>
  </w:num>
  <w:num w:numId="181">
    <w:abstractNumId w:val="51"/>
  </w:num>
  <w:num w:numId="182">
    <w:abstractNumId w:val="102"/>
  </w:num>
  <w:num w:numId="183">
    <w:abstractNumId w:val="21"/>
  </w:num>
  <w:num w:numId="184">
    <w:abstractNumId w:val="205"/>
  </w:num>
  <w:num w:numId="185">
    <w:abstractNumId w:val="152"/>
  </w:num>
  <w:num w:numId="186">
    <w:abstractNumId w:val="208"/>
  </w:num>
  <w:num w:numId="187">
    <w:abstractNumId w:val="202"/>
  </w:num>
  <w:num w:numId="188">
    <w:abstractNumId w:val="128"/>
  </w:num>
  <w:num w:numId="189">
    <w:abstractNumId w:val="44"/>
  </w:num>
  <w:num w:numId="190">
    <w:abstractNumId w:val="229"/>
  </w:num>
  <w:num w:numId="191">
    <w:abstractNumId w:val="130"/>
  </w:num>
  <w:num w:numId="192">
    <w:abstractNumId w:val="31"/>
  </w:num>
  <w:num w:numId="193">
    <w:abstractNumId w:val="221"/>
  </w:num>
  <w:num w:numId="194">
    <w:abstractNumId w:val="66"/>
  </w:num>
  <w:num w:numId="195">
    <w:abstractNumId w:val="165"/>
  </w:num>
  <w:num w:numId="196">
    <w:abstractNumId w:val="134"/>
  </w:num>
  <w:num w:numId="197">
    <w:abstractNumId w:val="41"/>
  </w:num>
  <w:num w:numId="198">
    <w:abstractNumId w:val="62"/>
  </w:num>
  <w:num w:numId="199">
    <w:abstractNumId w:val="203"/>
  </w:num>
  <w:num w:numId="200">
    <w:abstractNumId w:val="178"/>
  </w:num>
  <w:num w:numId="201">
    <w:abstractNumId w:val="154"/>
  </w:num>
  <w:num w:numId="202">
    <w:abstractNumId w:val="5"/>
  </w:num>
  <w:num w:numId="203">
    <w:abstractNumId w:val="73"/>
  </w:num>
  <w:num w:numId="204">
    <w:abstractNumId w:val="123"/>
  </w:num>
  <w:num w:numId="205">
    <w:abstractNumId w:val="129"/>
  </w:num>
  <w:num w:numId="206">
    <w:abstractNumId w:val="137"/>
  </w:num>
  <w:num w:numId="207">
    <w:abstractNumId w:val="158"/>
  </w:num>
  <w:num w:numId="208">
    <w:abstractNumId w:val="57"/>
  </w:num>
  <w:num w:numId="209">
    <w:abstractNumId w:val="4"/>
  </w:num>
  <w:num w:numId="210">
    <w:abstractNumId w:val="52"/>
  </w:num>
  <w:num w:numId="211">
    <w:abstractNumId w:val="140"/>
  </w:num>
  <w:num w:numId="212">
    <w:abstractNumId w:val="99"/>
  </w:num>
  <w:num w:numId="213">
    <w:abstractNumId w:val="169"/>
  </w:num>
  <w:num w:numId="214">
    <w:abstractNumId w:val="64"/>
  </w:num>
  <w:num w:numId="215">
    <w:abstractNumId w:val="162"/>
  </w:num>
  <w:num w:numId="216">
    <w:abstractNumId w:val="194"/>
  </w:num>
  <w:num w:numId="217">
    <w:abstractNumId w:val="125"/>
  </w:num>
  <w:num w:numId="218">
    <w:abstractNumId w:val="82"/>
  </w:num>
  <w:num w:numId="219">
    <w:abstractNumId w:val="40"/>
  </w:num>
  <w:num w:numId="220">
    <w:abstractNumId w:val="88"/>
  </w:num>
  <w:num w:numId="221">
    <w:abstractNumId w:val="222"/>
  </w:num>
  <w:num w:numId="222">
    <w:abstractNumId w:val="18"/>
  </w:num>
  <w:num w:numId="223">
    <w:abstractNumId w:val="179"/>
  </w:num>
  <w:num w:numId="224">
    <w:abstractNumId w:val="7"/>
  </w:num>
  <w:num w:numId="225">
    <w:abstractNumId w:val="183"/>
  </w:num>
  <w:num w:numId="226">
    <w:abstractNumId w:val="149"/>
  </w:num>
  <w:num w:numId="227">
    <w:abstractNumId w:val="210"/>
  </w:num>
  <w:num w:numId="228">
    <w:abstractNumId w:val="113"/>
  </w:num>
  <w:num w:numId="229">
    <w:abstractNumId w:val="8"/>
  </w:num>
  <w:num w:numId="230">
    <w:abstractNumId w:val="235"/>
  </w:num>
  <w:num w:numId="231">
    <w:abstractNumId w:val="83"/>
  </w:num>
  <w:num w:numId="232">
    <w:abstractNumId w:val="42"/>
  </w:num>
  <w:num w:numId="233">
    <w:abstractNumId w:val="176"/>
  </w:num>
  <w:num w:numId="234">
    <w:abstractNumId w:val="171"/>
  </w:num>
  <w:num w:numId="235">
    <w:abstractNumId w:val="190"/>
  </w:num>
  <w:num w:numId="236">
    <w:abstractNumId w:val="63"/>
  </w:num>
  <w:num w:numId="237">
    <w:abstractNumId w:val="93"/>
  </w:num>
  <w:numIdMacAtCleanup w:val="2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0"/>
  <w:hideSpellingErrors/>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6282E"/>
    <w:rsid w:val="000F246F"/>
    <w:rsid w:val="00112C65"/>
    <w:rsid w:val="001C5BA2"/>
    <w:rsid w:val="00204E6B"/>
    <w:rsid w:val="002563A9"/>
    <w:rsid w:val="002A0127"/>
    <w:rsid w:val="00394E6E"/>
    <w:rsid w:val="004060FE"/>
    <w:rsid w:val="00467263"/>
    <w:rsid w:val="0048473B"/>
    <w:rsid w:val="00527D49"/>
    <w:rsid w:val="005B120A"/>
    <w:rsid w:val="00602DF4"/>
    <w:rsid w:val="00681F51"/>
    <w:rsid w:val="00686775"/>
    <w:rsid w:val="006E0B9E"/>
    <w:rsid w:val="00732D5A"/>
    <w:rsid w:val="0078193B"/>
    <w:rsid w:val="0081686B"/>
    <w:rsid w:val="00856AE5"/>
    <w:rsid w:val="008B2682"/>
    <w:rsid w:val="00903672"/>
    <w:rsid w:val="009209FB"/>
    <w:rsid w:val="00924E4C"/>
    <w:rsid w:val="0095057D"/>
    <w:rsid w:val="00B56307"/>
    <w:rsid w:val="00BF5A24"/>
    <w:rsid w:val="00CA5A16"/>
    <w:rsid w:val="00D57F53"/>
    <w:rsid w:val="00D605C7"/>
    <w:rsid w:val="00D93C13"/>
    <w:rsid w:val="00DC4958"/>
    <w:rsid w:val="00E559FF"/>
    <w:rsid w:val="00EA653E"/>
    <w:rsid w:val="00F6282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F6282E"/>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unhideWhenUsed/>
    <w:qFormat/>
    <w:rsid w:val="001C5BA2"/>
    <w:pPr>
      <w:keepNext/>
      <w:keepLines/>
      <w:spacing w:after="300"/>
      <w:textAlignment w:val="baseline"/>
      <w:outlineLvl w:val="1"/>
    </w:pPr>
    <w:rPr>
      <w:rFonts w:ascii="Arial" w:eastAsiaTheme="majorEastAsia" w:hAnsi="Arial" w:cs="Arial"/>
      <w:color w:val="555555"/>
      <w:sz w:val="38"/>
      <w:szCs w:val="38"/>
      <w:lang w:val="en-US"/>
    </w:rPr>
  </w:style>
  <w:style w:type="paragraph" w:styleId="3">
    <w:name w:val="heading 3"/>
    <w:basedOn w:val="a"/>
    <w:next w:val="a"/>
    <w:link w:val="30"/>
    <w:uiPriority w:val="9"/>
    <w:unhideWhenUsed/>
    <w:qFormat/>
    <w:rsid w:val="00E559FF"/>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E559FF"/>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uiPriority w:val="9"/>
    <w:unhideWhenUsed/>
    <w:qFormat/>
    <w:rsid w:val="001C5BA2"/>
    <w:pPr>
      <w:keepNext/>
      <w:keepLines/>
      <w:spacing w:before="200" w:after="0"/>
      <w:outlineLvl w:val="4"/>
    </w:pPr>
    <w:rPr>
      <w:rFonts w:asciiTheme="majorHAnsi" w:eastAsiaTheme="majorEastAsia" w:hAnsiTheme="majorHAnsi" w:cstheme="majorBidi"/>
      <w:b/>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6282E"/>
    <w:rPr>
      <w:rFonts w:ascii="Times New Roman" w:eastAsia="Times New Roman" w:hAnsi="Times New Roman" w:cs="Times New Roman"/>
      <w:b/>
      <w:bCs/>
      <w:kern w:val="36"/>
      <w:sz w:val="48"/>
      <w:szCs w:val="48"/>
      <w:lang w:eastAsia="ru-RU"/>
    </w:rPr>
  </w:style>
  <w:style w:type="paragraph" w:styleId="a3">
    <w:name w:val="Normal (Web)"/>
    <w:basedOn w:val="a"/>
    <w:uiPriority w:val="99"/>
    <w:unhideWhenUsed/>
    <w:rsid w:val="00F6282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ection">
    <w:name w:val="section"/>
    <w:basedOn w:val="a0"/>
    <w:rsid w:val="00F6282E"/>
  </w:style>
  <w:style w:type="character" w:styleId="a4">
    <w:name w:val="Hyperlink"/>
    <w:basedOn w:val="a0"/>
    <w:uiPriority w:val="99"/>
    <w:unhideWhenUsed/>
    <w:rsid w:val="00F6282E"/>
    <w:rPr>
      <w:color w:val="0000FF"/>
      <w:u w:val="single"/>
    </w:rPr>
  </w:style>
  <w:style w:type="character" w:customStyle="1" w:styleId="20">
    <w:name w:val="Заголовок 2 Знак"/>
    <w:basedOn w:val="a0"/>
    <w:link w:val="2"/>
    <w:uiPriority w:val="9"/>
    <w:rsid w:val="001C5BA2"/>
    <w:rPr>
      <w:rFonts w:ascii="Arial" w:eastAsiaTheme="majorEastAsia" w:hAnsi="Arial" w:cs="Arial"/>
      <w:color w:val="555555"/>
      <w:sz w:val="38"/>
      <w:szCs w:val="38"/>
      <w:lang w:val="en-US"/>
    </w:rPr>
  </w:style>
  <w:style w:type="character" w:customStyle="1" w:styleId="30">
    <w:name w:val="Заголовок 3 Знак"/>
    <w:basedOn w:val="a0"/>
    <w:link w:val="3"/>
    <w:uiPriority w:val="9"/>
    <w:rsid w:val="00E559FF"/>
    <w:rPr>
      <w:rFonts w:asciiTheme="majorHAnsi" w:eastAsiaTheme="majorEastAsia" w:hAnsiTheme="majorHAnsi" w:cstheme="majorBidi"/>
      <w:b/>
      <w:bCs/>
      <w:color w:val="4F81BD" w:themeColor="accent1"/>
    </w:rPr>
  </w:style>
  <w:style w:type="character" w:styleId="HTML">
    <w:name w:val="HTML Code"/>
    <w:basedOn w:val="a0"/>
    <w:uiPriority w:val="99"/>
    <w:semiHidden/>
    <w:unhideWhenUsed/>
    <w:rsid w:val="00E559FF"/>
    <w:rPr>
      <w:rFonts w:ascii="Courier New" w:eastAsia="Times New Roman" w:hAnsi="Courier New" w:cs="Courier New"/>
      <w:sz w:val="20"/>
      <w:szCs w:val="20"/>
    </w:rPr>
  </w:style>
  <w:style w:type="character" w:customStyle="1" w:styleId="40">
    <w:name w:val="Заголовок 4 Знак"/>
    <w:basedOn w:val="a0"/>
    <w:link w:val="4"/>
    <w:uiPriority w:val="9"/>
    <w:rsid w:val="00E559FF"/>
    <w:rPr>
      <w:rFonts w:asciiTheme="majorHAnsi" w:eastAsiaTheme="majorEastAsia" w:hAnsiTheme="majorHAnsi" w:cstheme="majorBidi"/>
      <w:b/>
      <w:bCs/>
      <w:i/>
      <w:iCs/>
      <w:color w:val="4F81BD" w:themeColor="accent1"/>
    </w:rPr>
  </w:style>
  <w:style w:type="paragraph" w:styleId="HTML0">
    <w:name w:val="HTML Preformatted"/>
    <w:basedOn w:val="a"/>
    <w:link w:val="HTML1"/>
    <w:uiPriority w:val="99"/>
    <w:semiHidden/>
    <w:unhideWhenUsed/>
    <w:rsid w:val="00E559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1">
    <w:name w:val="Стандартный HTML Знак"/>
    <w:basedOn w:val="a0"/>
    <w:link w:val="HTML0"/>
    <w:uiPriority w:val="99"/>
    <w:semiHidden/>
    <w:rsid w:val="00E559FF"/>
    <w:rPr>
      <w:rFonts w:ascii="Courier New" w:eastAsia="Times New Roman" w:hAnsi="Courier New" w:cs="Courier New"/>
      <w:sz w:val="20"/>
      <w:szCs w:val="20"/>
      <w:lang w:eastAsia="ru-RU"/>
    </w:rPr>
  </w:style>
  <w:style w:type="character" w:customStyle="1" w:styleId="token">
    <w:name w:val="token"/>
    <w:basedOn w:val="a0"/>
    <w:rsid w:val="00E559FF"/>
  </w:style>
  <w:style w:type="character" w:styleId="a5">
    <w:name w:val="Emphasis"/>
    <w:basedOn w:val="a0"/>
    <w:uiPriority w:val="20"/>
    <w:qFormat/>
    <w:rsid w:val="00E559FF"/>
    <w:rPr>
      <w:i/>
      <w:iCs/>
    </w:rPr>
  </w:style>
  <w:style w:type="character" w:customStyle="1" w:styleId="50">
    <w:name w:val="Заголовок 5 Знак"/>
    <w:basedOn w:val="a0"/>
    <w:link w:val="5"/>
    <w:uiPriority w:val="9"/>
    <w:rsid w:val="001C5BA2"/>
    <w:rPr>
      <w:rFonts w:asciiTheme="majorHAnsi" w:eastAsiaTheme="majorEastAsia" w:hAnsiTheme="majorHAnsi" w:cstheme="majorBidi"/>
      <w:b/>
      <w:color w:val="243F60" w:themeColor="accent1" w:themeShade="7F"/>
    </w:rPr>
  </w:style>
  <w:style w:type="character" w:styleId="a6">
    <w:name w:val="FollowedHyperlink"/>
    <w:basedOn w:val="a0"/>
    <w:uiPriority w:val="99"/>
    <w:semiHidden/>
    <w:unhideWhenUsed/>
    <w:rsid w:val="00E559FF"/>
    <w:rPr>
      <w:color w:val="800080"/>
      <w:u w:val="single"/>
    </w:rPr>
  </w:style>
  <w:style w:type="character" w:customStyle="1" w:styleId="firstterm">
    <w:name w:val="firstterm"/>
    <w:basedOn w:val="a0"/>
    <w:rsid w:val="00E559FF"/>
  </w:style>
  <w:style w:type="character" w:customStyle="1" w:styleId="21">
    <w:name w:val="Цитата 21"/>
    <w:basedOn w:val="a0"/>
    <w:rsid w:val="00E559FF"/>
  </w:style>
  <w:style w:type="character" w:customStyle="1" w:styleId="line-numbers-rows">
    <w:name w:val="line-numbers-rows"/>
    <w:basedOn w:val="a0"/>
    <w:rsid w:val="00E559FF"/>
  </w:style>
  <w:style w:type="character" w:customStyle="1" w:styleId="11">
    <w:name w:val="Выделение1"/>
    <w:basedOn w:val="a0"/>
    <w:rsid w:val="00E559FF"/>
  </w:style>
  <w:style w:type="character" w:styleId="a7">
    <w:name w:val="Strong"/>
    <w:basedOn w:val="a0"/>
    <w:uiPriority w:val="22"/>
    <w:qFormat/>
    <w:rsid w:val="00E559FF"/>
    <w:rPr>
      <w:b/>
      <w:bCs/>
    </w:rPr>
  </w:style>
  <w:style w:type="character" w:customStyle="1" w:styleId="keycap">
    <w:name w:val="keycap"/>
    <w:basedOn w:val="a0"/>
    <w:rsid w:val="00E559FF"/>
  </w:style>
  <w:style w:type="character" w:customStyle="1" w:styleId="command">
    <w:name w:val="command"/>
    <w:basedOn w:val="a0"/>
    <w:rsid w:val="00E559FF"/>
  </w:style>
  <w:style w:type="character" w:customStyle="1" w:styleId="icon-chevron-left">
    <w:name w:val="icon-chevron-left"/>
    <w:basedOn w:val="a0"/>
    <w:rsid w:val="00E559FF"/>
  </w:style>
  <w:style w:type="character" w:customStyle="1" w:styleId="errortext">
    <w:name w:val="errortext"/>
    <w:basedOn w:val="a0"/>
    <w:rsid w:val="00686775"/>
  </w:style>
  <w:style w:type="paragraph" w:customStyle="1" w:styleId="12">
    <w:name w:val="Название1"/>
    <w:basedOn w:val="a"/>
    <w:rsid w:val="00527D4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icon-clipboard">
    <w:name w:val="icon-clipboard"/>
    <w:basedOn w:val="a0"/>
    <w:rsid w:val="00527D49"/>
  </w:style>
  <w:style w:type="paragraph" w:styleId="z-">
    <w:name w:val="HTML Top of Form"/>
    <w:basedOn w:val="a"/>
    <w:next w:val="a"/>
    <w:link w:val="z-0"/>
    <w:hidden/>
    <w:uiPriority w:val="99"/>
    <w:semiHidden/>
    <w:unhideWhenUsed/>
    <w:rsid w:val="002A0127"/>
    <w:pPr>
      <w:pBdr>
        <w:bottom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0">
    <w:name w:val="z-Начало формы Знак"/>
    <w:basedOn w:val="a0"/>
    <w:link w:val="z-"/>
    <w:uiPriority w:val="99"/>
    <w:semiHidden/>
    <w:rsid w:val="002A0127"/>
    <w:rPr>
      <w:rFonts w:ascii="Arial" w:eastAsia="Times New Roman" w:hAnsi="Arial" w:cs="Arial"/>
      <w:vanish/>
      <w:sz w:val="16"/>
      <w:szCs w:val="16"/>
      <w:lang w:eastAsia="ru-RU"/>
    </w:rPr>
  </w:style>
  <w:style w:type="paragraph" w:styleId="z-1">
    <w:name w:val="HTML Bottom of Form"/>
    <w:basedOn w:val="a"/>
    <w:next w:val="a"/>
    <w:link w:val="z-2"/>
    <w:hidden/>
    <w:uiPriority w:val="99"/>
    <w:semiHidden/>
    <w:unhideWhenUsed/>
    <w:rsid w:val="002A0127"/>
    <w:pPr>
      <w:pBdr>
        <w:top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2">
    <w:name w:val="z-Конец формы Знак"/>
    <w:basedOn w:val="a0"/>
    <w:link w:val="z-1"/>
    <w:uiPriority w:val="99"/>
    <w:semiHidden/>
    <w:rsid w:val="002A0127"/>
    <w:rPr>
      <w:rFonts w:ascii="Arial" w:eastAsia="Times New Roman" w:hAnsi="Arial" w:cs="Arial"/>
      <w:vanish/>
      <w:sz w:val="16"/>
      <w:szCs w:val="16"/>
      <w:lang w:eastAsia="ru-RU"/>
    </w:rPr>
  </w:style>
  <w:style w:type="character" w:customStyle="1" w:styleId="text">
    <w:name w:val="text"/>
    <w:basedOn w:val="a0"/>
    <w:rsid w:val="002A0127"/>
  </w:style>
  <w:style w:type="character" w:customStyle="1" w:styleId="guimenuitem">
    <w:name w:val="guimenuitem"/>
    <w:basedOn w:val="a0"/>
    <w:rsid w:val="00EA653E"/>
  </w:style>
  <w:style w:type="character" w:customStyle="1" w:styleId="guimenu">
    <w:name w:val="guimenu"/>
    <w:basedOn w:val="a0"/>
    <w:rsid w:val="00EA653E"/>
  </w:style>
  <w:style w:type="paragraph" w:customStyle="1" w:styleId="22">
    <w:name w:val="Название2"/>
    <w:basedOn w:val="a"/>
    <w:rsid w:val="00EA653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8">
    <w:name w:val="Balloon Text"/>
    <w:basedOn w:val="a"/>
    <w:link w:val="a9"/>
    <w:uiPriority w:val="99"/>
    <w:semiHidden/>
    <w:unhideWhenUsed/>
    <w:rsid w:val="00EA653E"/>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EA653E"/>
    <w:rPr>
      <w:rFonts w:ascii="Tahoma" w:hAnsi="Tahoma" w:cs="Tahoma"/>
      <w:sz w:val="16"/>
      <w:szCs w:val="16"/>
    </w:rPr>
  </w:style>
  <w:style w:type="paragraph" w:styleId="aa">
    <w:name w:val="header"/>
    <w:basedOn w:val="a"/>
    <w:link w:val="ab"/>
    <w:uiPriority w:val="99"/>
    <w:unhideWhenUsed/>
    <w:rsid w:val="00856AE5"/>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856AE5"/>
  </w:style>
  <w:style w:type="paragraph" w:styleId="ac">
    <w:name w:val="footer"/>
    <w:basedOn w:val="a"/>
    <w:link w:val="ad"/>
    <w:uiPriority w:val="99"/>
    <w:unhideWhenUsed/>
    <w:rsid w:val="00856AE5"/>
    <w:pPr>
      <w:tabs>
        <w:tab w:val="center" w:pos="4677"/>
        <w:tab w:val="right" w:pos="9355"/>
      </w:tabs>
      <w:spacing w:after="0" w:line="240" w:lineRule="auto"/>
    </w:pPr>
  </w:style>
  <w:style w:type="character" w:customStyle="1" w:styleId="ad">
    <w:name w:val="Нижний колонтитул Знак"/>
    <w:basedOn w:val="a0"/>
    <w:link w:val="ac"/>
    <w:uiPriority w:val="99"/>
    <w:rsid w:val="00856AE5"/>
  </w:style>
  <w:style w:type="paragraph" w:styleId="13">
    <w:name w:val="toc 1"/>
    <w:basedOn w:val="a"/>
    <w:next w:val="a"/>
    <w:autoRedefine/>
    <w:uiPriority w:val="39"/>
    <w:unhideWhenUsed/>
    <w:rsid w:val="002563A9"/>
    <w:pPr>
      <w:spacing w:after="100"/>
    </w:pPr>
  </w:style>
  <w:style w:type="paragraph" w:styleId="23">
    <w:name w:val="toc 2"/>
    <w:basedOn w:val="a"/>
    <w:next w:val="a"/>
    <w:autoRedefine/>
    <w:uiPriority w:val="39"/>
    <w:unhideWhenUsed/>
    <w:rsid w:val="002563A9"/>
    <w:pPr>
      <w:spacing w:after="100"/>
      <w:ind w:left="220"/>
    </w:pPr>
  </w:style>
  <w:style w:type="paragraph" w:styleId="31">
    <w:name w:val="toc 3"/>
    <w:basedOn w:val="a"/>
    <w:next w:val="a"/>
    <w:autoRedefine/>
    <w:uiPriority w:val="39"/>
    <w:unhideWhenUsed/>
    <w:rsid w:val="002563A9"/>
    <w:pPr>
      <w:spacing w:after="100"/>
      <w:ind w:left="440"/>
    </w:pPr>
  </w:style>
  <w:style w:type="paragraph" w:styleId="41">
    <w:name w:val="toc 4"/>
    <w:basedOn w:val="a"/>
    <w:next w:val="a"/>
    <w:autoRedefine/>
    <w:uiPriority w:val="39"/>
    <w:unhideWhenUsed/>
    <w:rsid w:val="002563A9"/>
    <w:pPr>
      <w:spacing w:after="100"/>
      <w:ind w:left="660"/>
    </w:pPr>
  </w:style>
  <w:style w:type="paragraph" w:styleId="51">
    <w:name w:val="toc 5"/>
    <w:basedOn w:val="a"/>
    <w:next w:val="a"/>
    <w:autoRedefine/>
    <w:uiPriority w:val="39"/>
    <w:unhideWhenUsed/>
    <w:rsid w:val="002563A9"/>
    <w:pPr>
      <w:spacing w:after="100"/>
      <w:ind w:left="880"/>
    </w:pPr>
  </w:style>
  <w:style w:type="paragraph" w:styleId="6">
    <w:name w:val="toc 6"/>
    <w:basedOn w:val="a"/>
    <w:next w:val="a"/>
    <w:autoRedefine/>
    <w:uiPriority w:val="39"/>
    <w:unhideWhenUsed/>
    <w:rsid w:val="002563A9"/>
    <w:pPr>
      <w:spacing w:after="100"/>
      <w:ind w:left="1100"/>
    </w:pPr>
    <w:rPr>
      <w:rFonts w:eastAsiaTheme="minorEastAsia"/>
      <w:lang w:eastAsia="ru-RU"/>
    </w:rPr>
  </w:style>
  <w:style w:type="paragraph" w:styleId="7">
    <w:name w:val="toc 7"/>
    <w:basedOn w:val="a"/>
    <w:next w:val="a"/>
    <w:autoRedefine/>
    <w:uiPriority w:val="39"/>
    <w:unhideWhenUsed/>
    <w:rsid w:val="002563A9"/>
    <w:pPr>
      <w:spacing w:after="100"/>
      <w:ind w:left="1320"/>
    </w:pPr>
    <w:rPr>
      <w:rFonts w:eastAsiaTheme="minorEastAsia"/>
      <w:lang w:eastAsia="ru-RU"/>
    </w:rPr>
  </w:style>
  <w:style w:type="paragraph" w:styleId="8">
    <w:name w:val="toc 8"/>
    <w:basedOn w:val="a"/>
    <w:next w:val="a"/>
    <w:autoRedefine/>
    <w:uiPriority w:val="39"/>
    <w:unhideWhenUsed/>
    <w:rsid w:val="002563A9"/>
    <w:pPr>
      <w:spacing w:after="100"/>
      <w:ind w:left="1540"/>
    </w:pPr>
    <w:rPr>
      <w:rFonts w:eastAsiaTheme="minorEastAsia"/>
      <w:lang w:eastAsia="ru-RU"/>
    </w:rPr>
  </w:style>
  <w:style w:type="paragraph" w:styleId="9">
    <w:name w:val="toc 9"/>
    <w:basedOn w:val="a"/>
    <w:next w:val="a"/>
    <w:autoRedefine/>
    <w:uiPriority w:val="39"/>
    <w:unhideWhenUsed/>
    <w:rsid w:val="002563A9"/>
    <w:pPr>
      <w:spacing w:after="100"/>
      <w:ind w:left="1760"/>
    </w:pPr>
    <w:rPr>
      <w:rFonts w:eastAsiaTheme="minorEastAsia"/>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F6282E"/>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unhideWhenUsed/>
    <w:qFormat/>
    <w:rsid w:val="001C5BA2"/>
    <w:pPr>
      <w:keepNext/>
      <w:keepLines/>
      <w:spacing w:after="300"/>
      <w:textAlignment w:val="baseline"/>
      <w:outlineLvl w:val="1"/>
    </w:pPr>
    <w:rPr>
      <w:rFonts w:ascii="Arial" w:eastAsiaTheme="majorEastAsia" w:hAnsi="Arial" w:cs="Arial"/>
      <w:color w:val="555555"/>
      <w:sz w:val="38"/>
      <w:szCs w:val="38"/>
      <w:lang w:val="en-US"/>
    </w:rPr>
  </w:style>
  <w:style w:type="paragraph" w:styleId="3">
    <w:name w:val="heading 3"/>
    <w:basedOn w:val="a"/>
    <w:next w:val="a"/>
    <w:link w:val="30"/>
    <w:uiPriority w:val="9"/>
    <w:unhideWhenUsed/>
    <w:qFormat/>
    <w:rsid w:val="00E559FF"/>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E559FF"/>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uiPriority w:val="9"/>
    <w:unhideWhenUsed/>
    <w:qFormat/>
    <w:rsid w:val="001C5BA2"/>
    <w:pPr>
      <w:keepNext/>
      <w:keepLines/>
      <w:spacing w:before="200" w:after="0"/>
      <w:outlineLvl w:val="4"/>
    </w:pPr>
    <w:rPr>
      <w:rFonts w:asciiTheme="majorHAnsi" w:eastAsiaTheme="majorEastAsia" w:hAnsiTheme="majorHAnsi" w:cstheme="majorBidi"/>
      <w:b/>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6282E"/>
    <w:rPr>
      <w:rFonts w:ascii="Times New Roman" w:eastAsia="Times New Roman" w:hAnsi="Times New Roman" w:cs="Times New Roman"/>
      <w:b/>
      <w:bCs/>
      <w:kern w:val="36"/>
      <w:sz w:val="48"/>
      <w:szCs w:val="48"/>
      <w:lang w:eastAsia="ru-RU"/>
    </w:rPr>
  </w:style>
  <w:style w:type="paragraph" w:styleId="a3">
    <w:name w:val="Normal (Web)"/>
    <w:basedOn w:val="a"/>
    <w:uiPriority w:val="99"/>
    <w:unhideWhenUsed/>
    <w:rsid w:val="00F6282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ection">
    <w:name w:val="section"/>
    <w:basedOn w:val="a0"/>
    <w:rsid w:val="00F6282E"/>
  </w:style>
  <w:style w:type="character" w:styleId="a4">
    <w:name w:val="Hyperlink"/>
    <w:basedOn w:val="a0"/>
    <w:uiPriority w:val="99"/>
    <w:unhideWhenUsed/>
    <w:rsid w:val="00F6282E"/>
    <w:rPr>
      <w:color w:val="0000FF"/>
      <w:u w:val="single"/>
    </w:rPr>
  </w:style>
  <w:style w:type="character" w:customStyle="1" w:styleId="20">
    <w:name w:val="Заголовок 2 Знак"/>
    <w:basedOn w:val="a0"/>
    <w:link w:val="2"/>
    <w:uiPriority w:val="9"/>
    <w:rsid w:val="001C5BA2"/>
    <w:rPr>
      <w:rFonts w:ascii="Arial" w:eastAsiaTheme="majorEastAsia" w:hAnsi="Arial" w:cs="Arial"/>
      <w:color w:val="555555"/>
      <w:sz w:val="38"/>
      <w:szCs w:val="38"/>
      <w:lang w:val="en-US"/>
    </w:rPr>
  </w:style>
  <w:style w:type="character" w:customStyle="1" w:styleId="30">
    <w:name w:val="Заголовок 3 Знак"/>
    <w:basedOn w:val="a0"/>
    <w:link w:val="3"/>
    <w:uiPriority w:val="9"/>
    <w:rsid w:val="00E559FF"/>
    <w:rPr>
      <w:rFonts w:asciiTheme="majorHAnsi" w:eastAsiaTheme="majorEastAsia" w:hAnsiTheme="majorHAnsi" w:cstheme="majorBidi"/>
      <w:b/>
      <w:bCs/>
      <w:color w:val="4F81BD" w:themeColor="accent1"/>
    </w:rPr>
  </w:style>
  <w:style w:type="character" w:styleId="HTML">
    <w:name w:val="HTML Code"/>
    <w:basedOn w:val="a0"/>
    <w:uiPriority w:val="99"/>
    <w:semiHidden/>
    <w:unhideWhenUsed/>
    <w:rsid w:val="00E559FF"/>
    <w:rPr>
      <w:rFonts w:ascii="Courier New" w:eastAsia="Times New Roman" w:hAnsi="Courier New" w:cs="Courier New"/>
      <w:sz w:val="20"/>
      <w:szCs w:val="20"/>
    </w:rPr>
  </w:style>
  <w:style w:type="character" w:customStyle="1" w:styleId="40">
    <w:name w:val="Заголовок 4 Знак"/>
    <w:basedOn w:val="a0"/>
    <w:link w:val="4"/>
    <w:uiPriority w:val="9"/>
    <w:rsid w:val="00E559FF"/>
    <w:rPr>
      <w:rFonts w:asciiTheme="majorHAnsi" w:eastAsiaTheme="majorEastAsia" w:hAnsiTheme="majorHAnsi" w:cstheme="majorBidi"/>
      <w:b/>
      <w:bCs/>
      <w:i/>
      <w:iCs/>
      <w:color w:val="4F81BD" w:themeColor="accent1"/>
    </w:rPr>
  </w:style>
  <w:style w:type="paragraph" w:styleId="HTML0">
    <w:name w:val="HTML Preformatted"/>
    <w:basedOn w:val="a"/>
    <w:link w:val="HTML1"/>
    <w:uiPriority w:val="99"/>
    <w:semiHidden/>
    <w:unhideWhenUsed/>
    <w:rsid w:val="00E559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1">
    <w:name w:val="Стандартный HTML Знак"/>
    <w:basedOn w:val="a0"/>
    <w:link w:val="HTML0"/>
    <w:uiPriority w:val="99"/>
    <w:semiHidden/>
    <w:rsid w:val="00E559FF"/>
    <w:rPr>
      <w:rFonts w:ascii="Courier New" w:eastAsia="Times New Roman" w:hAnsi="Courier New" w:cs="Courier New"/>
      <w:sz w:val="20"/>
      <w:szCs w:val="20"/>
      <w:lang w:eastAsia="ru-RU"/>
    </w:rPr>
  </w:style>
  <w:style w:type="character" w:customStyle="1" w:styleId="token">
    <w:name w:val="token"/>
    <w:basedOn w:val="a0"/>
    <w:rsid w:val="00E559FF"/>
  </w:style>
  <w:style w:type="character" w:styleId="a5">
    <w:name w:val="Emphasis"/>
    <w:basedOn w:val="a0"/>
    <w:uiPriority w:val="20"/>
    <w:qFormat/>
    <w:rsid w:val="00E559FF"/>
    <w:rPr>
      <w:i/>
      <w:iCs/>
    </w:rPr>
  </w:style>
  <w:style w:type="character" w:customStyle="1" w:styleId="50">
    <w:name w:val="Заголовок 5 Знак"/>
    <w:basedOn w:val="a0"/>
    <w:link w:val="5"/>
    <w:uiPriority w:val="9"/>
    <w:rsid w:val="001C5BA2"/>
    <w:rPr>
      <w:rFonts w:asciiTheme="majorHAnsi" w:eastAsiaTheme="majorEastAsia" w:hAnsiTheme="majorHAnsi" w:cstheme="majorBidi"/>
      <w:b/>
      <w:color w:val="243F60" w:themeColor="accent1" w:themeShade="7F"/>
    </w:rPr>
  </w:style>
  <w:style w:type="character" w:styleId="a6">
    <w:name w:val="FollowedHyperlink"/>
    <w:basedOn w:val="a0"/>
    <w:uiPriority w:val="99"/>
    <w:semiHidden/>
    <w:unhideWhenUsed/>
    <w:rsid w:val="00E559FF"/>
    <w:rPr>
      <w:color w:val="800080"/>
      <w:u w:val="single"/>
    </w:rPr>
  </w:style>
  <w:style w:type="character" w:customStyle="1" w:styleId="firstterm">
    <w:name w:val="firstterm"/>
    <w:basedOn w:val="a0"/>
    <w:rsid w:val="00E559FF"/>
  </w:style>
  <w:style w:type="character" w:customStyle="1" w:styleId="21">
    <w:name w:val="Цитата 21"/>
    <w:basedOn w:val="a0"/>
    <w:rsid w:val="00E559FF"/>
  </w:style>
  <w:style w:type="character" w:customStyle="1" w:styleId="line-numbers-rows">
    <w:name w:val="line-numbers-rows"/>
    <w:basedOn w:val="a0"/>
    <w:rsid w:val="00E559FF"/>
  </w:style>
  <w:style w:type="character" w:customStyle="1" w:styleId="11">
    <w:name w:val="Выделение1"/>
    <w:basedOn w:val="a0"/>
    <w:rsid w:val="00E559FF"/>
  </w:style>
  <w:style w:type="character" w:styleId="a7">
    <w:name w:val="Strong"/>
    <w:basedOn w:val="a0"/>
    <w:uiPriority w:val="22"/>
    <w:qFormat/>
    <w:rsid w:val="00E559FF"/>
    <w:rPr>
      <w:b/>
      <w:bCs/>
    </w:rPr>
  </w:style>
  <w:style w:type="character" w:customStyle="1" w:styleId="keycap">
    <w:name w:val="keycap"/>
    <w:basedOn w:val="a0"/>
    <w:rsid w:val="00E559FF"/>
  </w:style>
  <w:style w:type="character" w:customStyle="1" w:styleId="command">
    <w:name w:val="command"/>
    <w:basedOn w:val="a0"/>
    <w:rsid w:val="00E559FF"/>
  </w:style>
  <w:style w:type="character" w:customStyle="1" w:styleId="icon-chevron-left">
    <w:name w:val="icon-chevron-left"/>
    <w:basedOn w:val="a0"/>
    <w:rsid w:val="00E559FF"/>
  </w:style>
  <w:style w:type="character" w:customStyle="1" w:styleId="errortext">
    <w:name w:val="errortext"/>
    <w:basedOn w:val="a0"/>
    <w:rsid w:val="00686775"/>
  </w:style>
  <w:style w:type="paragraph" w:customStyle="1" w:styleId="12">
    <w:name w:val="Название1"/>
    <w:basedOn w:val="a"/>
    <w:rsid w:val="00527D4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icon-clipboard">
    <w:name w:val="icon-clipboard"/>
    <w:basedOn w:val="a0"/>
    <w:rsid w:val="00527D49"/>
  </w:style>
  <w:style w:type="paragraph" w:styleId="z-">
    <w:name w:val="HTML Top of Form"/>
    <w:basedOn w:val="a"/>
    <w:next w:val="a"/>
    <w:link w:val="z-0"/>
    <w:hidden/>
    <w:uiPriority w:val="99"/>
    <w:semiHidden/>
    <w:unhideWhenUsed/>
    <w:rsid w:val="002A0127"/>
    <w:pPr>
      <w:pBdr>
        <w:bottom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0">
    <w:name w:val="z-Начало формы Знак"/>
    <w:basedOn w:val="a0"/>
    <w:link w:val="z-"/>
    <w:uiPriority w:val="99"/>
    <w:semiHidden/>
    <w:rsid w:val="002A0127"/>
    <w:rPr>
      <w:rFonts w:ascii="Arial" w:eastAsia="Times New Roman" w:hAnsi="Arial" w:cs="Arial"/>
      <w:vanish/>
      <w:sz w:val="16"/>
      <w:szCs w:val="16"/>
      <w:lang w:eastAsia="ru-RU"/>
    </w:rPr>
  </w:style>
  <w:style w:type="paragraph" w:styleId="z-1">
    <w:name w:val="HTML Bottom of Form"/>
    <w:basedOn w:val="a"/>
    <w:next w:val="a"/>
    <w:link w:val="z-2"/>
    <w:hidden/>
    <w:uiPriority w:val="99"/>
    <w:semiHidden/>
    <w:unhideWhenUsed/>
    <w:rsid w:val="002A0127"/>
    <w:pPr>
      <w:pBdr>
        <w:top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2">
    <w:name w:val="z-Конец формы Знак"/>
    <w:basedOn w:val="a0"/>
    <w:link w:val="z-1"/>
    <w:uiPriority w:val="99"/>
    <w:semiHidden/>
    <w:rsid w:val="002A0127"/>
    <w:rPr>
      <w:rFonts w:ascii="Arial" w:eastAsia="Times New Roman" w:hAnsi="Arial" w:cs="Arial"/>
      <w:vanish/>
      <w:sz w:val="16"/>
      <w:szCs w:val="16"/>
      <w:lang w:eastAsia="ru-RU"/>
    </w:rPr>
  </w:style>
  <w:style w:type="character" w:customStyle="1" w:styleId="text">
    <w:name w:val="text"/>
    <w:basedOn w:val="a0"/>
    <w:rsid w:val="002A0127"/>
  </w:style>
  <w:style w:type="character" w:customStyle="1" w:styleId="guimenuitem">
    <w:name w:val="guimenuitem"/>
    <w:basedOn w:val="a0"/>
    <w:rsid w:val="00EA653E"/>
  </w:style>
  <w:style w:type="character" w:customStyle="1" w:styleId="guimenu">
    <w:name w:val="guimenu"/>
    <w:basedOn w:val="a0"/>
    <w:rsid w:val="00EA653E"/>
  </w:style>
  <w:style w:type="paragraph" w:customStyle="1" w:styleId="22">
    <w:name w:val="Название2"/>
    <w:basedOn w:val="a"/>
    <w:rsid w:val="00EA653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8">
    <w:name w:val="Balloon Text"/>
    <w:basedOn w:val="a"/>
    <w:link w:val="a9"/>
    <w:uiPriority w:val="99"/>
    <w:semiHidden/>
    <w:unhideWhenUsed/>
    <w:rsid w:val="00EA653E"/>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EA653E"/>
    <w:rPr>
      <w:rFonts w:ascii="Tahoma" w:hAnsi="Tahoma" w:cs="Tahoma"/>
      <w:sz w:val="16"/>
      <w:szCs w:val="16"/>
    </w:rPr>
  </w:style>
  <w:style w:type="paragraph" w:styleId="aa">
    <w:name w:val="header"/>
    <w:basedOn w:val="a"/>
    <w:link w:val="ab"/>
    <w:uiPriority w:val="99"/>
    <w:unhideWhenUsed/>
    <w:rsid w:val="00856AE5"/>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856AE5"/>
  </w:style>
  <w:style w:type="paragraph" w:styleId="ac">
    <w:name w:val="footer"/>
    <w:basedOn w:val="a"/>
    <w:link w:val="ad"/>
    <w:uiPriority w:val="99"/>
    <w:unhideWhenUsed/>
    <w:rsid w:val="00856AE5"/>
    <w:pPr>
      <w:tabs>
        <w:tab w:val="center" w:pos="4677"/>
        <w:tab w:val="right" w:pos="9355"/>
      </w:tabs>
      <w:spacing w:after="0" w:line="240" w:lineRule="auto"/>
    </w:pPr>
  </w:style>
  <w:style w:type="character" w:customStyle="1" w:styleId="ad">
    <w:name w:val="Нижний колонтитул Знак"/>
    <w:basedOn w:val="a0"/>
    <w:link w:val="ac"/>
    <w:uiPriority w:val="99"/>
    <w:rsid w:val="00856AE5"/>
  </w:style>
  <w:style w:type="paragraph" w:styleId="13">
    <w:name w:val="toc 1"/>
    <w:basedOn w:val="a"/>
    <w:next w:val="a"/>
    <w:autoRedefine/>
    <w:uiPriority w:val="39"/>
    <w:unhideWhenUsed/>
    <w:rsid w:val="002563A9"/>
    <w:pPr>
      <w:spacing w:after="100"/>
    </w:pPr>
  </w:style>
  <w:style w:type="paragraph" w:styleId="23">
    <w:name w:val="toc 2"/>
    <w:basedOn w:val="a"/>
    <w:next w:val="a"/>
    <w:autoRedefine/>
    <w:uiPriority w:val="39"/>
    <w:unhideWhenUsed/>
    <w:rsid w:val="002563A9"/>
    <w:pPr>
      <w:spacing w:after="100"/>
      <w:ind w:left="220"/>
    </w:pPr>
  </w:style>
  <w:style w:type="paragraph" w:styleId="31">
    <w:name w:val="toc 3"/>
    <w:basedOn w:val="a"/>
    <w:next w:val="a"/>
    <w:autoRedefine/>
    <w:uiPriority w:val="39"/>
    <w:unhideWhenUsed/>
    <w:rsid w:val="002563A9"/>
    <w:pPr>
      <w:spacing w:after="100"/>
      <w:ind w:left="440"/>
    </w:pPr>
  </w:style>
  <w:style w:type="paragraph" w:styleId="41">
    <w:name w:val="toc 4"/>
    <w:basedOn w:val="a"/>
    <w:next w:val="a"/>
    <w:autoRedefine/>
    <w:uiPriority w:val="39"/>
    <w:unhideWhenUsed/>
    <w:rsid w:val="002563A9"/>
    <w:pPr>
      <w:spacing w:after="100"/>
      <w:ind w:left="660"/>
    </w:pPr>
  </w:style>
  <w:style w:type="paragraph" w:styleId="51">
    <w:name w:val="toc 5"/>
    <w:basedOn w:val="a"/>
    <w:next w:val="a"/>
    <w:autoRedefine/>
    <w:uiPriority w:val="39"/>
    <w:unhideWhenUsed/>
    <w:rsid w:val="002563A9"/>
    <w:pPr>
      <w:spacing w:after="100"/>
      <w:ind w:left="880"/>
    </w:pPr>
  </w:style>
  <w:style w:type="paragraph" w:styleId="6">
    <w:name w:val="toc 6"/>
    <w:basedOn w:val="a"/>
    <w:next w:val="a"/>
    <w:autoRedefine/>
    <w:uiPriority w:val="39"/>
    <w:unhideWhenUsed/>
    <w:rsid w:val="002563A9"/>
    <w:pPr>
      <w:spacing w:after="100"/>
      <w:ind w:left="1100"/>
    </w:pPr>
    <w:rPr>
      <w:rFonts w:eastAsiaTheme="minorEastAsia"/>
      <w:lang w:eastAsia="ru-RU"/>
    </w:rPr>
  </w:style>
  <w:style w:type="paragraph" w:styleId="7">
    <w:name w:val="toc 7"/>
    <w:basedOn w:val="a"/>
    <w:next w:val="a"/>
    <w:autoRedefine/>
    <w:uiPriority w:val="39"/>
    <w:unhideWhenUsed/>
    <w:rsid w:val="002563A9"/>
    <w:pPr>
      <w:spacing w:after="100"/>
      <w:ind w:left="1320"/>
    </w:pPr>
    <w:rPr>
      <w:rFonts w:eastAsiaTheme="minorEastAsia"/>
      <w:lang w:eastAsia="ru-RU"/>
    </w:rPr>
  </w:style>
  <w:style w:type="paragraph" w:styleId="8">
    <w:name w:val="toc 8"/>
    <w:basedOn w:val="a"/>
    <w:next w:val="a"/>
    <w:autoRedefine/>
    <w:uiPriority w:val="39"/>
    <w:unhideWhenUsed/>
    <w:rsid w:val="002563A9"/>
    <w:pPr>
      <w:spacing w:after="100"/>
      <w:ind w:left="1540"/>
    </w:pPr>
    <w:rPr>
      <w:rFonts w:eastAsiaTheme="minorEastAsia"/>
      <w:lang w:eastAsia="ru-RU"/>
    </w:rPr>
  </w:style>
  <w:style w:type="paragraph" w:styleId="9">
    <w:name w:val="toc 9"/>
    <w:basedOn w:val="a"/>
    <w:next w:val="a"/>
    <w:autoRedefine/>
    <w:uiPriority w:val="39"/>
    <w:unhideWhenUsed/>
    <w:rsid w:val="002563A9"/>
    <w:pPr>
      <w:spacing w:after="100"/>
      <w:ind w:left="1760"/>
    </w:pPr>
    <w:rPr>
      <w:rFonts w:eastAsiaTheme="minorEastAsia"/>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067189">
      <w:bodyDiv w:val="1"/>
      <w:marLeft w:val="0"/>
      <w:marRight w:val="0"/>
      <w:marTop w:val="0"/>
      <w:marBottom w:val="0"/>
      <w:divBdr>
        <w:top w:val="none" w:sz="0" w:space="0" w:color="auto"/>
        <w:left w:val="none" w:sz="0" w:space="0" w:color="auto"/>
        <w:bottom w:val="none" w:sz="0" w:space="0" w:color="auto"/>
        <w:right w:val="none" w:sz="0" w:space="0" w:color="auto"/>
      </w:divBdr>
      <w:divsChild>
        <w:div w:id="1714689340">
          <w:marLeft w:val="0"/>
          <w:marRight w:val="0"/>
          <w:marTop w:val="0"/>
          <w:marBottom w:val="0"/>
          <w:divBdr>
            <w:top w:val="none" w:sz="0" w:space="0" w:color="auto"/>
            <w:left w:val="none" w:sz="0" w:space="0" w:color="auto"/>
            <w:bottom w:val="none" w:sz="0" w:space="0" w:color="auto"/>
            <w:right w:val="none" w:sz="0" w:space="0" w:color="auto"/>
          </w:divBdr>
          <w:divsChild>
            <w:div w:id="2011056666">
              <w:marLeft w:val="0"/>
              <w:marRight w:val="0"/>
              <w:marTop w:val="0"/>
              <w:marBottom w:val="0"/>
              <w:divBdr>
                <w:top w:val="none" w:sz="0" w:space="0" w:color="auto"/>
                <w:left w:val="none" w:sz="0" w:space="0" w:color="auto"/>
                <w:bottom w:val="none" w:sz="0" w:space="0" w:color="auto"/>
                <w:right w:val="none" w:sz="0" w:space="0" w:color="auto"/>
              </w:divBdr>
              <w:divsChild>
                <w:div w:id="1914848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2335097">
          <w:marLeft w:val="0"/>
          <w:marRight w:val="0"/>
          <w:marTop w:val="0"/>
          <w:marBottom w:val="0"/>
          <w:divBdr>
            <w:top w:val="none" w:sz="0" w:space="0" w:color="auto"/>
            <w:left w:val="none" w:sz="0" w:space="0" w:color="auto"/>
            <w:bottom w:val="none" w:sz="0" w:space="0" w:color="auto"/>
            <w:right w:val="none" w:sz="0" w:space="0" w:color="auto"/>
          </w:divBdr>
        </w:div>
        <w:div w:id="118765875">
          <w:marLeft w:val="0"/>
          <w:marRight w:val="0"/>
          <w:marTop w:val="0"/>
          <w:marBottom w:val="0"/>
          <w:divBdr>
            <w:top w:val="none" w:sz="0" w:space="0" w:color="auto"/>
            <w:left w:val="none" w:sz="0" w:space="0" w:color="auto"/>
            <w:bottom w:val="none" w:sz="0" w:space="0" w:color="auto"/>
            <w:right w:val="none" w:sz="0" w:space="0" w:color="auto"/>
          </w:divBdr>
        </w:div>
        <w:div w:id="18970556">
          <w:marLeft w:val="0"/>
          <w:marRight w:val="0"/>
          <w:marTop w:val="0"/>
          <w:marBottom w:val="0"/>
          <w:divBdr>
            <w:top w:val="none" w:sz="0" w:space="0" w:color="auto"/>
            <w:left w:val="none" w:sz="0" w:space="0" w:color="auto"/>
            <w:bottom w:val="none" w:sz="0" w:space="0" w:color="auto"/>
            <w:right w:val="none" w:sz="0" w:space="0" w:color="auto"/>
          </w:divBdr>
        </w:div>
        <w:div w:id="963268392">
          <w:marLeft w:val="0"/>
          <w:marRight w:val="0"/>
          <w:marTop w:val="0"/>
          <w:marBottom w:val="0"/>
          <w:divBdr>
            <w:top w:val="none" w:sz="0" w:space="0" w:color="auto"/>
            <w:left w:val="none" w:sz="0" w:space="0" w:color="auto"/>
            <w:bottom w:val="none" w:sz="0" w:space="0" w:color="auto"/>
            <w:right w:val="none" w:sz="0" w:space="0" w:color="auto"/>
          </w:divBdr>
        </w:div>
        <w:div w:id="1388841890">
          <w:marLeft w:val="0"/>
          <w:marRight w:val="0"/>
          <w:marTop w:val="0"/>
          <w:marBottom w:val="0"/>
          <w:divBdr>
            <w:top w:val="none" w:sz="0" w:space="0" w:color="auto"/>
            <w:left w:val="none" w:sz="0" w:space="0" w:color="auto"/>
            <w:bottom w:val="none" w:sz="0" w:space="0" w:color="auto"/>
            <w:right w:val="none" w:sz="0" w:space="0" w:color="auto"/>
          </w:divBdr>
        </w:div>
        <w:div w:id="1234506071">
          <w:marLeft w:val="0"/>
          <w:marRight w:val="0"/>
          <w:marTop w:val="0"/>
          <w:marBottom w:val="0"/>
          <w:divBdr>
            <w:top w:val="none" w:sz="0" w:space="0" w:color="auto"/>
            <w:left w:val="none" w:sz="0" w:space="0" w:color="auto"/>
            <w:bottom w:val="none" w:sz="0" w:space="0" w:color="auto"/>
            <w:right w:val="none" w:sz="0" w:space="0" w:color="auto"/>
          </w:divBdr>
        </w:div>
        <w:div w:id="882788559">
          <w:marLeft w:val="0"/>
          <w:marRight w:val="0"/>
          <w:marTop w:val="0"/>
          <w:marBottom w:val="0"/>
          <w:divBdr>
            <w:top w:val="none" w:sz="0" w:space="0" w:color="auto"/>
            <w:left w:val="none" w:sz="0" w:space="0" w:color="auto"/>
            <w:bottom w:val="none" w:sz="0" w:space="0" w:color="auto"/>
            <w:right w:val="none" w:sz="0" w:space="0" w:color="auto"/>
          </w:divBdr>
        </w:div>
        <w:div w:id="1138841637">
          <w:marLeft w:val="0"/>
          <w:marRight w:val="0"/>
          <w:marTop w:val="0"/>
          <w:marBottom w:val="0"/>
          <w:divBdr>
            <w:top w:val="none" w:sz="0" w:space="0" w:color="auto"/>
            <w:left w:val="none" w:sz="0" w:space="0" w:color="auto"/>
            <w:bottom w:val="none" w:sz="0" w:space="0" w:color="auto"/>
            <w:right w:val="none" w:sz="0" w:space="0" w:color="auto"/>
          </w:divBdr>
        </w:div>
        <w:div w:id="618415676">
          <w:marLeft w:val="0"/>
          <w:marRight w:val="0"/>
          <w:marTop w:val="0"/>
          <w:marBottom w:val="0"/>
          <w:divBdr>
            <w:top w:val="none" w:sz="0" w:space="0" w:color="auto"/>
            <w:left w:val="none" w:sz="0" w:space="0" w:color="auto"/>
            <w:bottom w:val="none" w:sz="0" w:space="0" w:color="auto"/>
            <w:right w:val="none" w:sz="0" w:space="0" w:color="auto"/>
          </w:divBdr>
        </w:div>
      </w:divsChild>
    </w:div>
    <w:div w:id="21445727">
      <w:bodyDiv w:val="1"/>
      <w:marLeft w:val="0"/>
      <w:marRight w:val="0"/>
      <w:marTop w:val="0"/>
      <w:marBottom w:val="0"/>
      <w:divBdr>
        <w:top w:val="none" w:sz="0" w:space="0" w:color="auto"/>
        <w:left w:val="none" w:sz="0" w:space="0" w:color="auto"/>
        <w:bottom w:val="none" w:sz="0" w:space="0" w:color="auto"/>
        <w:right w:val="none" w:sz="0" w:space="0" w:color="auto"/>
      </w:divBdr>
      <w:divsChild>
        <w:div w:id="985472368">
          <w:marLeft w:val="0"/>
          <w:marRight w:val="0"/>
          <w:marTop w:val="0"/>
          <w:marBottom w:val="0"/>
          <w:divBdr>
            <w:top w:val="none" w:sz="0" w:space="0" w:color="auto"/>
            <w:left w:val="none" w:sz="0" w:space="0" w:color="auto"/>
            <w:bottom w:val="none" w:sz="0" w:space="0" w:color="auto"/>
            <w:right w:val="none" w:sz="0" w:space="0" w:color="auto"/>
          </w:divBdr>
          <w:divsChild>
            <w:div w:id="2098748824">
              <w:marLeft w:val="0"/>
              <w:marRight w:val="0"/>
              <w:marTop w:val="0"/>
              <w:marBottom w:val="0"/>
              <w:divBdr>
                <w:top w:val="none" w:sz="0" w:space="0" w:color="auto"/>
                <w:left w:val="none" w:sz="0" w:space="0" w:color="auto"/>
                <w:bottom w:val="none" w:sz="0" w:space="0" w:color="auto"/>
                <w:right w:val="none" w:sz="0" w:space="0" w:color="auto"/>
              </w:divBdr>
              <w:divsChild>
                <w:div w:id="2016374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7943528">
          <w:marLeft w:val="0"/>
          <w:marRight w:val="0"/>
          <w:marTop w:val="0"/>
          <w:marBottom w:val="0"/>
          <w:divBdr>
            <w:top w:val="none" w:sz="0" w:space="0" w:color="auto"/>
            <w:left w:val="none" w:sz="0" w:space="0" w:color="auto"/>
            <w:bottom w:val="none" w:sz="0" w:space="0" w:color="auto"/>
            <w:right w:val="none" w:sz="0" w:space="0" w:color="auto"/>
          </w:divBdr>
          <w:divsChild>
            <w:div w:id="1772123436">
              <w:marLeft w:val="0"/>
              <w:marRight w:val="0"/>
              <w:marTop w:val="0"/>
              <w:marBottom w:val="0"/>
              <w:divBdr>
                <w:top w:val="none" w:sz="0" w:space="0" w:color="auto"/>
                <w:left w:val="none" w:sz="0" w:space="0" w:color="auto"/>
                <w:bottom w:val="none" w:sz="0" w:space="0" w:color="auto"/>
                <w:right w:val="none" w:sz="0" w:space="0" w:color="auto"/>
              </w:divBdr>
            </w:div>
            <w:div w:id="1155997120">
              <w:marLeft w:val="0"/>
              <w:marRight w:val="0"/>
              <w:marTop w:val="0"/>
              <w:marBottom w:val="0"/>
              <w:divBdr>
                <w:top w:val="none" w:sz="0" w:space="0" w:color="auto"/>
                <w:left w:val="none" w:sz="0" w:space="0" w:color="auto"/>
                <w:bottom w:val="none" w:sz="0" w:space="0" w:color="auto"/>
                <w:right w:val="none" w:sz="0" w:space="0" w:color="auto"/>
              </w:divBdr>
            </w:div>
            <w:div w:id="1659577286">
              <w:marLeft w:val="0"/>
              <w:marRight w:val="0"/>
              <w:marTop w:val="0"/>
              <w:marBottom w:val="0"/>
              <w:divBdr>
                <w:top w:val="none" w:sz="0" w:space="0" w:color="auto"/>
                <w:left w:val="none" w:sz="0" w:space="0" w:color="auto"/>
                <w:bottom w:val="none" w:sz="0" w:space="0" w:color="auto"/>
                <w:right w:val="none" w:sz="0" w:space="0" w:color="auto"/>
              </w:divBdr>
            </w:div>
            <w:div w:id="1921328197">
              <w:marLeft w:val="0"/>
              <w:marRight w:val="0"/>
              <w:marTop w:val="0"/>
              <w:marBottom w:val="0"/>
              <w:divBdr>
                <w:top w:val="none" w:sz="0" w:space="0" w:color="auto"/>
                <w:left w:val="none" w:sz="0" w:space="0" w:color="auto"/>
                <w:bottom w:val="none" w:sz="0" w:space="0" w:color="auto"/>
                <w:right w:val="none" w:sz="0" w:space="0" w:color="auto"/>
              </w:divBdr>
            </w:div>
            <w:div w:id="1496607492">
              <w:marLeft w:val="0"/>
              <w:marRight w:val="0"/>
              <w:marTop w:val="0"/>
              <w:marBottom w:val="0"/>
              <w:divBdr>
                <w:top w:val="none" w:sz="0" w:space="0" w:color="auto"/>
                <w:left w:val="none" w:sz="0" w:space="0" w:color="auto"/>
                <w:bottom w:val="none" w:sz="0" w:space="0" w:color="auto"/>
                <w:right w:val="none" w:sz="0" w:space="0" w:color="auto"/>
              </w:divBdr>
              <w:divsChild>
                <w:div w:id="1997763628">
                  <w:marLeft w:val="0"/>
                  <w:marRight w:val="0"/>
                  <w:marTop w:val="0"/>
                  <w:marBottom w:val="0"/>
                  <w:divBdr>
                    <w:top w:val="none" w:sz="0" w:space="0" w:color="auto"/>
                    <w:left w:val="none" w:sz="0" w:space="0" w:color="auto"/>
                    <w:bottom w:val="none" w:sz="0" w:space="0" w:color="auto"/>
                    <w:right w:val="none" w:sz="0" w:space="0" w:color="auto"/>
                  </w:divBdr>
                </w:div>
              </w:divsChild>
            </w:div>
            <w:div w:id="1586842196">
              <w:marLeft w:val="720"/>
              <w:marRight w:val="720"/>
              <w:marTop w:val="300"/>
              <w:marBottom w:val="300"/>
              <w:divBdr>
                <w:top w:val="none" w:sz="0" w:space="8" w:color="auto"/>
                <w:left w:val="single" w:sz="18" w:space="15" w:color="3E78A6"/>
                <w:bottom w:val="none" w:sz="0" w:space="2" w:color="auto"/>
                <w:right w:val="none" w:sz="0" w:space="15" w:color="auto"/>
              </w:divBdr>
              <w:divsChild>
                <w:div w:id="341902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563742">
      <w:bodyDiv w:val="1"/>
      <w:marLeft w:val="0"/>
      <w:marRight w:val="0"/>
      <w:marTop w:val="0"/>
      <w:marBottom w:val="0"/>
      <w:divBdr>
        <w:top w:val="none" w:sz="0" w:space="0" w:color="auto"/>
        <w:left w:val="none" w:sz="0" w:space="0" w:color="auto"/>
        <w:bottom w:val="none" w:sz="0" w:space="0" w:color="auto"/>
        <w:right w:val="none" w:sz="0" w:space="0" w:color="auto"/>
      </w:divBdr>
      <w:divsChild>
        <w:div w:id="1346784094">
          <w:marLeft w:val="0"/>
          <w:marRight w:val="0"/>
          <w:marTop w:val="0"/>
          <w:marBottom w:val="0"/>
          <w:divBdr>
            <w:top w:val="none" w:sz="0" w:space="0" w:color="auto"/>
            <w:left w:val="none" w:sz="0" w:space="0" w:color="auto"/>
            <w:bottom w:val="none" w:sz="0" w:space="0" w:color="auto"/>
            <w:right w:val="none" w:sz="0" w:space="0" w:color="auto"/>
          </w:divBdr>
          <w:divsChild>
            <w:div w:id="230848791">
              <w:marLeft w:val="0"/>
              <w:marRight w:val="0"/>
              <w:marTop w:val="0"/>
              <w:marBottom w:val="0"/>
              <w:divBdr>
                <w:top w:val="none" w:sz="0" w:space="0" w:color="auto"/>
                <w:left w:val="none" w:sz="0" w:space="0" w:color="auto"/>
                <w:bottom w:val="none" w:sz="0" w:space="0" w:color="auto"/>
                <w:right w:val="none" w:sz="0" w:space="0" w:color="auto"/>
              </w:divBdr>
              <w:divsChild>
                <w:div w:id="1849755455">
                  <w:marLeft w:val="0"/>
                  <w:marRight w:val="0"/>
                  <w:marTop w:val="0"/>
                  <w:marBottom w:val="0"/>
                  <w:divBdr>
                    <w:top w:val="none" w:sz="0" w:space="0" w:color="auto"/>
                    <w:left w:val="none" w:sz="0" w:space="0" w:color="auto"/>
                    <w:bottom w:val="none" w:sz="0" w:space="0" w:color="auto"/>
                    <w:right w:val="none" w:sz="0" w:space="0" w:color="auto"/>
                  </w:divBdr>
                  <w:divsChild>
                    <w:div w:id="276957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8102406">
              <w:marLeft w:val="0"/>
              <w:marRight w:val="0"/>
              <w:marTop w:val="0"/>
              <w:marBottom w:val="0"/>
              <w:divBdr>
                <w:top w:val="none" w:sz="0" w:space="0" w:color="auto"/>
                <w:left w:val="none" w:sz="0" w:space="0" w:color="auto"/>
                <w:bottom w:val="none" w:sz="0" w:space="0" w:color="auto"/>
                <w:right w:val="none" w:sz="0" w:space="0" w:color="auto"/>
              </w:divBdr>
            </w:div>
            <w:div w:id="315185880">
              <w:marLeft w:val="0"/>
              <w:marRight w:val="0"/>
              <w:marTop w:val="0"/>
              <w:marBottom w:val="0"/>
              <w:divBdr>
                <w:top w:val="none" w:sz="0" w:space="0" w:color="auto"/>
                <w:left w:val="none" w:sz="0" w:space="0" w:color="auto"/>
                <w:bottom w:val="none" w:sz="0" w:space="0" w:color="auto"/>
                <w:right w:val="none" w:sz="0" w:space="0" w:color="auto"/>
              </w:divBdr>
            </w:div>
            <w:div w:id="631902777">
              <w:marLeft w:val="0"/>
              <w:marRight w:val="0"/>
              <w:marTop w:val="0"/>
              <w:marBottom w:val="0"/>
              <w:divBdr>
                <w:top w:val="none" w:sz="0" w:space="0" w:color="auto"/>
                <w:left w:val="none" w:sz="0" w:space="0" w:color="auto"/>
                <w:bottom w:val="none" w:sz="0" w:space="0" w:color="auto"/>
                <w:right w:val="none" w:sz="0" w:space="0" w:color="auto"/>
              </w:divBdr>
            </w:div>
            <w:div w:id="766660704">
              <w:marLeft w:val="0"/>
              <w:marRight w:val="0"/>
              <w:marTop w:val="0"/>
              <w:marBottom w:val="0"/>
              <w:divBdr>
                <w:top w:val="none" w:sz="0" w:space="0" w:color="auto"/>
                <w:left w:val="none" w:sz="0" w:space="0" w:color="auto"/>
                <w:bottom w:val="none" w:sz="0" w:space="0" w:color="auto"/>
                <w:right w:val="none" w:sz="0" w:space="0" w:color="auto"/>
              </w:divBdr>
            </w:div>
            <w:div w:id="342441913">
              <w:marLeft w:val="0"/>
              <w:marRight w:val="0"/>
              <w:marTop w:val="0"/>
              <w:marBottom w:val="0"/>
              <w:divBdr>
                <w:top w:val="none" w:sz="0" w:space="0" w:color="auto"/>
                <w:left w:val="none" w:sz="0" w:space="0" w:color="auto"/>
                <w:bottom w:val="none" w:sz="0" w:space="0" w:color="auto"/>
                <w:right w:val="none" w:sz="0" w:space="0" w:color="auto"/>
              </w:divBdr>
            </w:div>
            <w:div w:id="889850103">
              <w:marLeft w:val="0"/>
              <w:marRight w:val="0"/>
              <w:marTop w:val="0"/>
              <w:marBottom w:val="0"/>
              <w:divBdr>
                <w:top w:val="none" w:sz="0" w:space="0" w:color="auto"/>
                <w:left w:val="none" w:sz="0" w:space="0" w:color="auto"/>
                <w:bottom w:val="none" w:sz="0" w:space="0" w:color="auto"/>
                <w:right w:val="none" w:sz="0" w:space="0" w:color="auto"/>
              </w:divBdr>
            </w:div>
            <w:div w:id="784231548">
              <w:marLeft w:val="0"/>
              <w:marRight w:val="0"/>
              <w:marTop w:val="0"/>
              <w:marBottom w:val="0"/>
              <w:divBdr>
                <w:top w:val="none" w:sz="0" w:space="0" w:color="auto"/>
                <w:left w:val="none" w:sz="0" w:space="0" w:color="auto"/>
                <w:bottom w:val="none" w:sz="0" w:space="0" w:color="auto"/>
                <w:right w:val="none" w:sz="0" w:space="0" w:color="auto"/>
              </w:divBdr>
            </w:div>
            <w:div w:id="2061855365">
              <w:marLeft w:val="0"/>
              <w:marRight w:val="0"/>
              <w:marTop w:val="0"/>
              <w:marBottom w:val="0"/>
              <w:divBdr>
                <w:top w:val="none" w:sz="0" w:space="0" w:color="auto"/>
                <w:left w:val="none" w:sz="0" w:space="0" w:color="auto"/>
                <w:bottom w:val="none" w:sz="0" w:space="0" w:color="auto"/>
                <w:right w:val="none" w:sz="0" w:space="0" w:color="auto"/>
              </w:divBdr>
            </w:div>
            <w:div w:id="625427604">
              <w:marLeft w:val="0"/>
              <w:marRight w:val="0"/>
              <w:marTop w:val="0"/>
              <w:marBottom w:val="0"/>
              <w:divBdr>
                <w:top w:val="none" w:sz="0" w:space="0" w:color="auto"/>
                <w:left w:val="none" w:sz="0" w:space="0" w:color="auto"/>
                <w:bottom w:val="none" w:sz="0" w:space="0" w:color="auto"/>
                <w:right w:val="none" w:sz="0" w:space="0" w:color="auto"/>
              </w:divBdr>
            </w:div>
            <w:div w:id="2031641875">
              <w:marLeft w:val="0"/>
              <w:marRight w:val="0"/>
              <w:marTop w:val="0"/>
              <w:marBottom w:val="0"/>
              <w:divBdr>
                <w:top w:val="none" w:sz="0" w:space="0" w:color="auto"/>
                <w:left w:val="none" w:sz="0" w:space="0" w:color="auto"/>
                <w:bottom w:val="none" w:sz="0" w:space="0" w:color="auto"/>
                <w:right w:val="none" w:sz="0" w:space="0" w:color="auto"/>
              </w:divBdr>
            </w:div>
            <w:div w:id="795762131">
              <w:marLeft w:val="0"/>
              <w:marRight w:val="0"/>
              <w:marTop w:val="0"/>
              <w:marBottom w:val="0"/>
              <w:divBdr>
                <w:top w:val="none" w:sz="0" w:space="0" w:color="auto"/>
                <w:left w:val="none" w:sz="0" w:space="0" w:color="auto"/>
                <w:bottom w:val="none" w:sz="0" w:space="0" w:color="auto"/>
                <w:right w:val="none" w:sz="0" w:space="0" w:color="auto"/>
              </w:divBdr>
            </w:div>
            <w:div w:id="310712847">
              <w:marLeft w:val="0"/>
              <w:marRight w:val="0"/>
              <w:marTop w:val="0"/>
              <w:marBottom w:val="0"/>
              <w:divBdr>
                <w:top w:val="none" w:sz="0" w:space="0" w:color="auto"/>
                <w:left w:val="none" w:sz="0" w:space="0" w:color="auto"/>
                <w:bottom w:val="none" w:sz="0" w:space="0" w:color="auto"/>
                <w:right w:val="none" w:sz="0" w:space="0" w:color="auto"/>
              </w:divBdr>
            </w:div>
            <w:div w:id="1126894360">
              <w:marLeft w:val="0"/>
              <w:marRight w:val="0"/>
              <w:marTop w:val="0"/>
              <w:marBottom w:val="0"/>
              <w:divBdr>
                <w:top w:val="none" w:sz="0" w:space="0" w:color="auto"/>
                <w:left w:val="none" w:sz="0" w:space="0" w:color="auto"/>
                <w:bottom w:val="none" w:sz="0" w:space="0" w:color="auto"/>
                <w:right w:val="none" w:sz="0" w:space="0" w:color="auto"/>
              </w:divBdr>
            </w:div>
            <w:div w:id="846603299">
              <w:marLeft w:val="0"/>
              <w:marRight w:val="0"/>
              <w:marTop w:val="0"/>
              <w:marBottom w:val="0"/>
              <w:divBdr>
                <w:top w:val="none" w:sz="0" w:space="0" w:color="auto"/>
                <w:left w:val="none" w:sz="0" w:space="0" w:color="auto"/>
                <w:bottom w:val="none" w:sz="0" w:space="0" w:color="auto"/>
                <w:right w:val="none" w:sz="0" w:space="0" w:color="auto"/>
              </w:divBdr>
            </w:div>
            <w:div w:id="1389186570">
              <w:marLeft w:val="0"/>
              <w:marRight w:val="0"/>
              <w:marTop w:val="0"/>
              <w:marBottom w:val="0"/>
              <w:divBdr>
                <w:top w:val="none" w:sz="0" w:space="0" w:color="auto"/>
                <w:left w:val="none" w:sz="0" w:space="0" w:color="auto"/>
                <w:bottom w:val="none" w:sz="0" w:space="0" w:color="auto"/>
                <w:right w:val="none" w:sz="0" w:space="0" w:color="auto"/>
              </w:divBdr>
            </w:div>
            <w:div w:id="2035763479">
              <w:marLeft w:val="0"/>
              <w:marRight w:val="0"/>
              <w:marTop w:val="0"/>
              <w:marBottom w:val="0"/>
              <w:divBdr>
                <w:top w:val="none" w:sz="0" w:space="0" w:color="auto"/>
                <w:left w:val="none" w:sz="0" w:space="0" w:color="auto"/>
                <w:bottom w:val="none" w:sz="0" w:space="0" w:color="auto"/>
                <w:right w:val="none" w:sz="0" w:space="0" w:color="auto"/>
              </w:divBdr>
            </w:div>
            <w:div w:id="98457760">
              <w:marLeft w:val="0"/>
              <w:marRight w:val="0"/>
              <w:marTop w:val="0"/>
              <w:marBottom w:val="0"/>
              <w:divBdr>
                <w:top w:val="none" w:sz="0" w:space="0" w:color="auto"/>
                <w:left w:val="none" w:sz="0" w:space="0" w:color="auto"/>
                <w:bottom w:val="none" w:sz="0" w:space="0" w:color="auto"/>
                <w:right w:val="none" w:sz="0" w:space="0" w:color="auto"/>
              </w:divBdr>
            </w:div>
            <w:div w:id="228464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448528">
      <w:bodyDiv w:val="1"/>
      <w:marLeft w:val="0"/>
      <w:marRight w:val="0"/>
      <w:marTop w:val="0"/>
      <w:marBottom w:val="0"/>
      <w:divBdr>
        <w:top w:val="none" w:sz="0" w:space="0" w:color="auto"/>
        <w:left w:val="none" w:sz="0" w:space="0" w:color="auto"/>
        <w:bottom w:val="none" w:sz="0" w:space="0" w:color="auto"/>
        <w:right w:val="none" w:sz="0" w:space="0" w:color="auto"/>
      </w:divBdr>
      <w:divsChild>
        <w:div w:id="643657551">
          <w:marLeft w:val="0"/>
          <w:marRight w:val="0"/>
          <w:marTop w:val="0"/>
          <w:marBottom w:val="0"/>
          <w:divBdr>
            <w:top w:val="none" w:sz="0" w:space="0" w:color="auto"/>
            <w:left w:val="none" w:sz="0" w:space="0" w:color="auto"/>
            <w:bottom w:val="none" w:sz="0" w:space="0" w:color="auto"/>
            <w:right w:val="none" w:sz="0" w:space="0" w:color="auto"/>
          </w:divBdr>
          <w:divsChild>
            <w:div w:id="1061295970">
              <w:marLeft w:val="0"/>
              <w:marRight w:val="0"/>
              <w:marTop w:val="0"/>
              <w:marBottom w:val="0"/>
              <w:divBdr>
                <w:top w:val="none" w:sz="0" w:space="0" w:color="auto"/>
                <w:left w:val="none" w:sz="0" w:space="0" w:color="auto"/>
                <w:bottom w:val="none" w:sz="0" w:space="0" w:color="auto"/>
                <w:right w:val="none" w:sz="0" w:space="0" w:color="auto"/>
              </w:divBdr>
              <w:divsChild>
                <w:div w:id="1163082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7186762">
          <w:marLeft w:val="0"/>
          <w:marRight w:val="0"/>
          <w:marTop w:val="0"/>
          <w:marBottom w:val="0"/>
          <w:divBdr>
            <w:top w:val="none" w:sz="0" w:space="0" w:color="auto"/>
            <w:left w:val="none" w:sz="0" w:space="0" w:color="auto"/>
            <w:bottom w:val="none" w:sz="0" w:space="0" w:color="auto"/>
            <w:right w:val="none" w:sz="0" w:space="0" w:color="auto"/>
          </w:divBdr>
        </w:div>
        <w:div w:id="2014332369">
          <w:marLeft w:val="0"/>
          <w:marRight w:val="0"/>
          <w:marTop w:val="0"/>
          <w:marBottom w:val="0"/>
          <w:divBdr>
            <w:top w:val="none" w:sz="0" w:space="0" w:color="auto"/>
            <w:left w:val="none" w:sz="0" w:space="0" w:color="auto"/>
            <w:bottom w:val="none" w:sz="0" w:space="0" w:color="auto"/>
            <w:right w:val="none" w:sz="0" w:space="0" w:color="auto"/>
          </w:divBdr>
          <w:divsChild>
            <w:div w:id="1915042965">
              <w:marLeft w:val="0"/>
              <w:marRight w:val="0"/>
              <w:marTop w:val="0"/>
              <w:marBottom w:val="0"/>
              <w:divBdr>
                <w:top w:val="none" w:sz="0" w:space="0" w:color="auto"/>
                <w:left w:val="none" w:sz="0" w:space="0" w:color="auto"/>
                <w:bottom w:val="none" w:sz="0" w:space="0" w:color="auto"/>
                <w:right w:val="none" w:sz="0" w:space="0" w:color="auto"/>
              </w:divBdr>
              <w:divsChild>
                <w:div w:id="1092629884">
                  <w:marLeft w:val="0"/>
                  <w:marRight w:val="0"/>
                  <w:marTop w:val="0"/>
                  <w:marBottom w:val="0"/>
                  <w:divBdr>
                    <w:top w:val="none" w:sz="0" w:space="0" w:color="auto"/>
                    <w:left w:val="none" w:sz="0" w:space="0" w:color="auto"/>
                    <w:bottom w:val="none" w:sz="0" w:space="0" w:color="auto"/>
                    <w:right w:val="none" w:sz="0" w:space="0" w:color="auto"/>
                  </w:divBdr>
                  <w:divsChild>
                    <w:div w:id="258607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8976913">
              <w:marLeft w:val="0"/>
              <w:marRight w:val="0"/>
              <w:marTop w:val="0"/>
              <w:marBottom w:val="0"/>
              <w:divBdr>
                <w:top w:val="none" w:sz="0" w:space="0" w:color="auto"/>
                <w:left w:val="none" w:sz="0" w:space="0" w:color="auto"/>
                <w:bottom w:val="none" w:sz="0" w:space="0" w:color="auto"/>
                <w:right w:val="none" w:sz="0" w:space="0" w:color="auto"/>
              </w:divBdr>
            </w:div>
          </w:divsChild>
        </w:div>
        <w:div w:id="741873338">
          <w:marLeft w:val="0"/>
          <w:marRight w:val="0"/>
          <w:marTop w:val="0"/>
          <w:marBottom w:val="0"/>
          <w:divBdr>
            <w:top w:val="none" w:sz="0" w:space="0" w:color="auto"/>
            <w:left w:val="none" w:sz="0" w:space="0" w:color="auto"/>
            <w:bottom w:val="none" w:sz="0" w:space="0" w:color="auto"/>
            <w:right w:val="none" w:sz="0" w:space="0" w:color="auto"/>
          </w:divBdr>
          <w:divsChild>
            <w:div w:id="623124995">
              <w:marLeft w:val="0"/>
              <w:marRight w:val="0"/>
              <w:marTop w:val="0"/>
              <w:marBottom w:val="0"/>
              <w:divBdr>
                <w:top w:val="none" w:sz="0" w:space="0" w:color="auto"/>
                <w:left w:val="none" w:sz="0" w:space="0" w:color="auto"/>
                <w:bottom w:val="none" w:sz="0" w:space="0" w:color="auto"/>
                <w:right w:val="none" w:sz="0" w:space="0" w:color="auto"/>
              </w:divBdr>
              <w:divsChild>
                <w:div w:id="182671387">
                  <w:marLeft w:val="0"/>
                  <w:marRight w:val="0"/>
                  <w:marTop w:val="0"/>
                  <w:marBottom w:val="0"/>
                  <w:divBdr>
                    <w:top w:val="none" w:sz="0" w:space="0" w:color="auto"/>
                    <w:left w:val="none" w:sz="0" w:space="0" w:color="auto"/>
                    <w:bottom w:val="none" w:sz="0" w:space="0" w:color="auto"/>
                    <w:right w:val="none" w:sz="0" w:space="0" w:color="auto"/>
                  </w:divBdr>
                  <w:divsChild>
                    <w:div w:id="241573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6885742">
              <w:marLeft w:val="0"/>
              <w:marRight w:val="0"/>
              <w:marTop w:val="0"/>
              <w:marBottom w:val="0"/>
              <w:divBdr>
                <w:top w:val="none" w:sz="0" w:space="0" w:color="auto"/>
                <w:left w:val="none" w:sz="0" w:space="0" w:color="auto"/>
                <w:bottom w:val="none" w:sz="0" w:space="0" w:color="auto"/>
                <w:right w:val="none" w:sz="0" w:space="0" w:color="auto"/>
              </w:divBdr>
            </w:div>
            <w:div w:id="2030642328">
              <w:marLeft w:val="0"/>
              <w:marRight w:val="0"/>
              <w:marTop w:val="0"/>
              <w:marBottom w:val="0"/>
              <w:divBdr>
                <w:top w:val="none" w:sz="0" w:space="0" w:color="auto"/>
                <w:left w:val="none" w:sz="0" w:space="0" w:color="auto"/>
                <w:bottom w:val="none" w:sz="0" w:space="0" w:color="auto"/>
                <w:right w:val="none" w:sz="0" w:space="0" w:color="auto"/>
              </w:divBdr>
            </w:div>
            <w:div w:id="2020040033">
              <w:marLeft w:val="0"/>
              <w:marRight w:val="0"/>
              <w:marTop w:val="0"/>
              <w:marBottom w:val="0"/>
              <w:divBdr>
                <w:top w:val="none" w:sz="0" w:space="0" w:color="auto"/>
                <w:left w:val="none" w:sz="0" w:space="0" w:color="auto"/>
                <w:bottom w:val="none" w:sz="0" w:space="0" w:color="auto"/>
                <w:right w:val="none" w:sz="0" w:space="0" w:color="auto"/>
              </w:divBdr>
            </w:div>
            <w:div w:id="956981594">
              <w:marLeft w:val="0"/>
              <w:marRight w:val="0"/>
              <w:marTop w:val="0"/>
              <w:marBottom w:val="0"/>
              <w:divBdr>
                <w:top w:val="none" w:sz="0" w:space="0" w:color="auto"/>
                <w:left w:val="none" w:sz="0" w:space="0" w:color="auto"/>
                <w:bottom w:val="none" w:sz="0" w:space="0" w:color="auto"/>
                <w:right w:val="none" w:sz="0" w:space="0" w:color="auto"/>
              </w:divBdr>
            </w:div>
            <w:div w:id="1243946688">
              <w:marLeft w:val="0"/>
              <w:marRight w:val="0"/>
              <w:marTop w:val="0"/>
              <w:marBottom w:val="0"/>
              <w:divBdr>
                <w:top w:val="none" w:sz="0" w:space="0" w:color="auto"/>
                <w:left w:val="none" w:sz="0" w:space="0" w:color="auto"/>
                <w:bottom w:val="none" w:sz="0" w:space="0" w:color="auto"/>
                <w:right w:val="none" w:sz="0" w:space="0" w:color="auto"/>
              </w:divBdr>
            </w:div>
          </w:divsChild>
        </w:div>
        <w:div w:id="1764915205">
          <w:marLeft w:val="0"/>
          <w:marRight w:val="0"/>
          <w:marTop w:val="0"/>
          <w:marBottom w:val="0"/>
          <w:divBdr>
            <w:top w:val="none" w:sz="0" w:space="0" w:color="auto"/>
            <w:left w:val="none" w:sz="0" w:space="0" w:color="auto"/>
            <w:bottom w:val="none" w:sz="0" w:space="0" w:color="auto"/>
            <w:right w:val="none" w:sz="0" w:space="0" w:color="auto"/>
          </w:divBdr>
          <w:divsChild>
            <w:div w:id="1050694335">
              <w:marLeft w:val="0"/>
              <w:marRight w:val="0"/>
              <w:marTop w:val="0"/>
              <w:marBottom w:val="0"/>
              <w:divBdr>
                <w:top w:val="none" w:sz="0" w:space="0" w:color="auto"/>
                <w:left w:val="none" w:sz="0" w:space="0" w:color="auto"/>
                <w:bottom w:val="none" w:sz="0" w:space="0" w:color="auto"/>
                <w:right w:val="none" w:sz="0" w:space="0" w:color="auto"/>
              </w:divBdr>
              <w:divsChild>
                <w:div w:id="987317668">
                  <w:marLeft w:val="0"/>
                  <w:marRight w:val="0"/>
                  <w:marTop w:val="0"/>
                  <w:marBottom w:val="0"/>
                  <w:divBdr>
                    <w:top w:val="none" w:sz="0" w:space="0" w:color="auto"/>
                    <w:left w:val="none" w:sz="0" w:space="0" w:color="auto"/>
                    <w:bottom w:val="none" w:sz="0" w:space="0" w:color="auto"/>
                    <w:right w:val="none" w:sz="0" w:space="0" w:color="auto"/>
                  </w:divBdr>
                  <w:divsChild>
                    <w:div w:id="1722049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4629073">
              <w:marLeft w:val="0"/>
              <w:marRight w:val="0"/>
              <w:marTop w:val="0"/>
              <w:marBottom w:val="0"/>
              <w:divBdr>
                <w:top w:val="none" w:sz="0" w:space="0" w:color="auto"/>
                <w:left w:val="none" w:sz="0" w:space="0" w:color="auto"/>
                <w:bottom w:val="none" w:sz="0" w:space="0" w:color="auto"/>
                <w:right w:val="none" w:sz="0" w:space="0" w:color="auto"/>
              </w:divBdr>
            </w:div>
            <w:div w:id="1091269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366083">
      <w:bodyDiv w:val="1"/>
      <w:marLeft w:val="0"/>
      <w:marRight w:val="0"/>
      <w:marTop w:val="0"/>
      <w:marBottom w:val="0"/>
      <w:divBdr>
        <w:top w:val="none" w:sz="0" w:space="0" w:color="auto"/>
        <w:left w:val="none" w:sz="0" w:space="0" w:color="auto"/>
        <w:bottom w:val="none" w:sz="0" w:space="0" w:color="auto"/>
        <w:right w:val="none" w:sz="0" w:space="0" w:color="auto"/>
      </w:divBdr>
      <w:divsChild>
        <w:div w:id="1098254820">
          <w:marLeft w:val="0"/>
          <w:marRight w:val="0"/>
          <w:marTop w:val="0"/>
          <w:marBottom w:val="0"/>
          <w:divBdr>
            <w:top w:val="none" w:sz="0" w:space="0" w:color="auto"/>
            <w:left w:val="none" w:sz="0" w:space="0" w:color="auto"/>
            <w:bottom w:val="none" w:sz="0" w:space="0" w:color="auto"/>
            <w:right w:val="none" w:sz="0" w:space="0" w:color="auto"/>
          </w:divBdr>
          <w:divsChild>
            <w:div w:id="1304197693">
              <w:marLeft w:val="0"/>
              <w:marRight w:val="0"/>
              <w:marTop w:val="0"/>
              <w:marBottom w:val="0"/>
              <w:divBdr>
                <w:top w:val="none" w:sz="0" w:space="0" w:color="auto"/>
                <w:left w:val="none" w:sz="0" w:space="0" w:color="auto"/>
                <w:bottom w:val="none" w:sz="0" w:space="0" w:color="auto"/>
                <w:right w:val="none" w:sz="0" w:space="0" w:color="auto"/>
              </w:divBdr>
              <w:divsChild>
                <w:div w:id="90664970">
                  <w:marLeft w:val="0"/>
                  <w:marRight w:val="0"/>
                  <w:marTop w:val="0"/>
                  <w:marBottom w:val="0"/>
                  <w:divBdr>
                    <w:top w:val="none" w:sz="0" w:space="0" w:color="auto"/>
                    <w:left w:val="none" w:sz="0" w:space="0" w:color="auto"/>
                    <w:bottom w:val="none" w:sz="0" w:space="0" w:color="auto"/>
                    <w:right w:val="none" w:sz="0" w:space="0" w:color="auto"/>
                  </w:divBdr>
                  <w:divsChild>
                    <w:div w:id="754207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5680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107237">
      <w:bodyDiv w:val="1"/>
      <w:marLeft w:val="0"/>
      <w:marRight w:val="0"/>
      <w:marTop w:val="0"/>
      <w:marBottom w:val="0"/>
      <w:divBdr>
        <w:top w:val="none" w:sz="0" w:space="0" w:color="auto"/>
        <w:left w:val="none" w:sz="0" w:space="0" w:color="auto"/>
        <w:bottom w:val="none" w:sz="0" w:space="0" w:color="auto"/>
        <w:right w:val="none" w:sz="0" w:space="0" w:color="auto"/>
      </w:divBdr>
      <w:divsChild>
        <w:div w:id="334454170">
          <w:marLeft w:val="0"/>
          <w:marRight w:val="0"/>
          <w:marTop w:val="0"/>
          <w:marBottom w:val="0"/>
          <w:divBdr>
            <w:top w:val="none" w:sz="0" w:space="0" w:color="auto"/>
            <w:left w:val="none" w:sz="0" w:space="0" w:color="auto"/>
            <w:bottom w:val="none" w:sz="0" w:space="0" w:color="auto"/>
            <w:right w:val="none" w:sz="0" w:space="0" w:color="auto"/>
          </w:divBdr>
          <w:divsChild>
            <w:div w:id="395131931">
              <w:marLeft w:val="0"/>
              <w:marRight w:val="0"/>
              <w:marTop w:val="0"/>
              <w:marBottom w:val="0"/>
              <w:divBdr>
                <w:top w:val="none" w:sz="0" w:space="0" w:color="auto"/>
                <w:left w:val="none" w:sz="0" w:space="0" w:color="auto"/>
                <w:bottom w:val="none" w:sz="0" w:space="0" w:color="auto"/>
                <w:right w:val="none" w:sz="0" w:space="0" w:color="auto"/>
              </w:divBdr>
              <w:divsChild>
                <w:div w:id="392505224">
                  <w:marLeft w:val="0"/>
                  <w:marRight w:val="0"/>
                  <w:marTop w:val="0"/>
                  <w:marBottom w:val="0"/>
                  <w:divBdr>
                    <w:top w:val="none" w:sz="0" w:space="0" w:color="auto"/>
                    <w:left w:val="none" w:sz="0" w:space="0" w:color="auto"/>
                    <w:bottom w:val="none" w:sz="0" w:space="0" w:color="auto"/>
                    <w:right w:val="none" w:sz="0" w:space="0" w:color="auto"/>
                  </w:divBdr>
                  <w:divsChild>
                    <w:div w:id="1683779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0837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963414">
      <w:bodyDiv w:val="1"/>
      <w:marLeft w:val="0"/>
      <w:marRight w:val="0"/>
      <w:marTop w:val="0"/>
      <w:marBottom w:val="0"/>
      <w:divBdr>
        <w:top w:val="none" w:sz="0" w:space="0" w:color="auto"/>
        <w:left w:val="none" w:sz="0" w:space="0" w:color="auto"/>
        <w:bottom w:val="none" w:sz="0" w:space="0" w:color="auto"/>
        <w:right w:val="none" w:sz="0" w:space="0" w:color="auto"/>
      </w:divBdr>
      <w:divsChild>
        <w:div w:id="351155047">
          <w:marLeft w:val="0"/>
          <w:marRight w:val="0"/>
          <w:marTop w:val="0"/>
          <w:marBottom w:val="0"/>
          <w:divBdr>
            <w:top w:val="none" w:sz="0" w:space="0" w:color="auto"/>
            <w:left w:val="none" w:sz="0" w:space="0" w:color="auto"/>
            <w:bottom w:val="none" w:sz="0" w:space="0" w:color="auto"/>
            <w:right w:val="none" w:sz="0" w:space="0" w:color="auto"/>
          </w:divBdr>
          <w:divsChild>
            <w:div w:id="1713573121">
              <w:marLeft w:val="0"/>
              <w:marRight w:val="0"/>
              <w:marTop w:val="0"/>
              <w:marBottom w:val="0"/>
              <w:divBdr>
                <w:top w:val="none" w:sz="0" w:space="0" w:color="auto"/>
                <w:left w:val="none" w:sz="0" w:space="0" w:color="auto"/>
                <w:bottom w:val="none" w:sz="0" w:space="0" w:color="auto"/>
                <w:right w:val="none" w:sz="0" w:space="0" w:color="auto"/>
              </w:divBdr>
              <w:divsChild>
                <w:div w:id="2120833790">
                  <w:marLeft w:val="0"/>
                  <w:marRight w:val="0"/>
                  <w:marTop w:val="0"/>
                  <w:marBottom w:val="0"/>
                  <w:divBdr>
                    <w:top w:val="none" w:sz="0" w:space="0" w:color="auto"/>
                    <w:left w:val="none" w:sz="0" w:space="0" w:color="auto"/>
                    <w:bottom w:val="none" w:sz="0" w:space="0" w:color="auto"/>
                    <w:right w:val="none" w:sz="0" w:space="0" w:color="auto"/>
                  </w:divBdr>
                  <w:divsChild>
                    <w:div w:id="1186165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1168648">
              <w:marLeft w:val="0"/>
              <w:marRight w:val="0"/>
              <w:marTop w:val="0"/>
              <w:marBottom w:val="0"/>
              <w:divBdr>
                <w:top w:val="none" w:sz="0" w:space="0" w:color="auto"/>
                <w:left w:val="none" w:sz="0" w:space="0" w:color="auto"/>
                <w:bottom w:val="none" w:sz="0" w:space="0" w:color="auto"/>
                <w:right w:val="none" w:sz="0" w:space="0" w:color="auto"/>
              </w:divBdr>
            </w:div>
            <w:div w:id="1136797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486974">
      <w:bodyDiv w:val="1"/>
      <w:marLeft w:val="0"/>
      <w:marRight w:val="0"/>
      <w:marTop w:val="0"/>
      <w:marBottom w:val="0"/>
      <w:divBdr>
        <w:top w:val="none" w:sz="0" w:space="0" w:color="auto"/>
        <w:left w:val="none" w:sz="0" w:space="0" w:color="auto"/>
        <w:bottom w:val="none" w:sz="0" w:space="0" w:color="auto"/>
        <w:right w:val="none" w:sz="0" w:space="0" w:color="auto"/>
      </w:divBdr>
      <w:divsChild>
        <w:div w:id="483547910">
          <w:marLeft w:val="0"/>
          <w:marRight w:val="0"/>
          <w:marTop w:val="0"/>
          <w:marBottom w:val="0"/>
          <w:divBdr>
            <w:top w:val="none" w:sz="0" w:space="0" w:color="auto"/>
            <w:left w:val="none" w:sz="0" w:space="0" w:color="auto"/>
            <w:bottom w:val="none" w:sz="0" w:space="0" w:color="auto"/>
            <w:right w:val="none" w:sz="0" w:space="0" w:color="auto"/>
          </w:divBdr>
          <w:divsChild>
            <w:div w:id="1702053163">
              <w:marLeft w:val="0"/>
              <w:marRight w:val="0"/>
              <w:marTop w:val="0"/>
              <w:marBottom w:val="0"/>
              <w:divBdr>
                <w:top w:val="none" w:sz="0" w:space="0" w:color="auto"/>
                <w:left w:val="none" w:sz="0" w:space="0" w:color="auto"/>
                <w:bottom w:val="none" w:sz="0" w:space="0" w:color="auto"/>
                <w:right w:val="none" w:sz="0" w:space="0" w:color="auto"/>
              </w:divBdr>
              <w:divsChild>
                <w:div w:id="2111463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9868976">
          <w:marLeft w:val="0"/>
          <w:marRight w:val="0"/>
          <w:marTop w:val="0"/>
          <w:marBottom w:val="0"/>
          <w:divBdr>
            <w:top w:val="none" w:sz="0" w:space="0" w:color="auto"/>
            <w:left w:val="none" w:sz="0" w:space="0" w:color="auto"/>
            <w:bottom w:val="none" w:sz="0" w:space="0" w:color="auto"/>
            <w:right w:val="none" w:sz="0" w:space="0" w:color="auto"/>
          </w:divBdr>
        </w:div>
        <w:div w:id="507330541">
          <w:marLeft w:val="0"/>
          <w:marRight w:val="0"/>
          <w:marTop w:val="0"/>
          <w:marBottom w:val="0"/>
          <w:divBdr>
            <w:top w:val="none" w:sz="0" w:space="0" w:color="auto"/>
            <w:left w:val="none" w:sz="0" w:space="0" w:color="auto"/>
            <w:bottom w:val="none" w:sz="0" w:space="0" w:color="auto"/>
            <w:right w:val="none" w:sz="0" w:space="0" w:color="auto"/>
          </w:divBdr>
          <w:divsChild>
            <w:div w:id="1491866042">
              <w:marLeft w:val="0"/>
              <w:marRight w:val="0"/>
              <w:marTop w:val="0"/>
              <w:marBottom w:val="0"/>
              <w:divBdr>
                <w:top w:val="none" w:sz="0" w:space="0" w:color="auto"/>
                <w:left w:val="none" w:sz="0" w:space="0" w:color="auto"/>
                <w:bottom w:val="none" w:sz="0" w:space="0" w:color="auto"/>
                <w:right w:val="none" w:sz="0" w:space="0" w:color="auto"/>
              </w:divBdr>
              <w:divsChild>
                <w:div w:id="1481187609">
                  <w:marLeft w:val="0"/>
                  <w:marRight w:val="0"/>
                  <w:marTop w:val="0"/>
                  <w:marBottom w:val="0"/>
                  <w:divBdr>
                    <w:top w:val="none" w:sz="0" w:space="0" w:color="auto"/>
                    <w:left w:val="none" w:sz="0" w:space="0" w:color="auto"/>
                    <w:bottom w:val="none" w:sz="0" w:space="0" w:color="auto"/>
                    <w:right w:val="none" w:sz="0" w:space="0" w:color="auto"/>
                  </w:divBdr>
                  <w:divsChild>
                    <w:div w:id="1837912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5710034">
              <w:marLeft w:val="0"/>
              <w:marRight w:val="0"/>
              <w:marTop w:val="0"/>
              <w:marBottom w:val="0"/>
              <w:divBdr>
                <w:top w:val="none" w:sz="0" w:space="0" w:color="auto"/>
                <w:left w:val="none" w:sz="0" w:space="0" w:color="auto"/>
                <w:bottom w:val="none" w:sz="0" w:space="0" w:color="auto"/>
                <w:right w:val="none" w:sz="0" w:space="0" w:color="auto"/>
              </w:divBdr>
            </w:div>
          </w:divsChild>
        </w:div>
        <w:div w:id="1635208501">
          <w:marLeft w:val="0"/>
          <w:marRight w:val="0"/>
          <w:marTop w:val="0"/>
          <w:marBottom w:val="0"/>
          <w:divBdr>
            <w:top w:val="none" w:sz="0" w:space="0" w:color="auto"/>
            <w:left w:val="none" w:sz="0" w:space="0" w:color="auto"/>
            <w:bottom w:val="none" w:sz="0" w:space="0" w:color="auto"/>
            <w:right w:val="none" w:sz="0" w:space="0" w:color="auto"/>
          </w:divBdr>
          <w:divsChild>
            <w:div w:id="1137378234">
              <w:marLeft w:val="0"/>
              <w:marRight w:val="0"/>
              <w:marTop w:val="0"/>
              <w:marBottom w:val="0"/>
              <w:divBdr>
                <w:top w:val="none" w:sz="0" w:space="0" w:color="auto"/>
                <w:left w:val="none" w:sz="0" w:space="0" w:color="auto"/>
                <w:bottom w:val="none" w:sz="0" w:space="0" w:color="auto"/>
                <w:right w:val="none" w:sz="0" w:space="0" w:color="auto"/>
              </w:divBdr>
              <w:divsChild>
                <w:div w:id="2117943462">
                  <w:marLeft w:val="0"/>
                  <w:marRight w:val="0"/>
                  <w:marTop w:val="0"/>
                  <w:marBottom w:val="0"/>
                  <w:divBdr>
                    <w:top w:val="none" w:sz="0" w:space="0" w:color="auto"/>
                    <w:left w:val="none" w:sz="0" w:space="0" w:color="auto"/>
                    <w:bottom w:val="none" w:sz="0" w:space="0" w:color="auto"/>
                    <w:right w:val="none" w:sz="0" w:space="0" w:color="auto"/>
                  </w:divBdr>
                  <w:divsChild>
                    <w:div w:id="2010675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7717553">
              <w:marLeft w:val="0"/>
              <w:marRight w:val="0"/>
              <w:marTop w:val="0"/>
              <w:marBottom w:val="0"/>
              <w:divBdr>
                <w:top w:val="none" w:sz="0" w:space="0" w:color="auto"/>
                <w:left w:val="none" w:sz="0" w:space="0" w:color="auto"/>
                <w:bottom w:val="none" w:sz="0" w:space="0" w:color="auto"/>
                <w:right w:val="none" w:sz="0" w:space="0" w:color="auto"/>
              </w:divBdr>
              <w:divsChild>
                <w:div w:id="1910142999">
                  <w:marLeft w:val="0"/>
                  <w:marRight w:val="0"/>
                  <w:marTop w:val="0"/>
                  <w:marBottom w:val="0"/>
                  <w:divBdr>
                    <w:top w:val="none" w:sz="0" w:space="0" w:color="auto"/>
                    <w:left w:val="none" w:sz="0" w:space="0" w:color="auto"/>
                    <w:bottom w:val="none" w:sz="0" w:space="0" w:color="auto"/>
                    <w:right w:val="none" w:sz="0" w:space="0" w:color="auto"/>
                  </w:divBdr>
                </w:div>
              </w:divsChild>
            </w:div>
            <w:div w:id="1160581274">
              <w:marLeft w:val="0"/>
              <w:marRight w:val="0"/>
              <w:marTop w:val="0"/>
              <w:marBottom w:val="0"/>
              <w:divBdr>
                <w:top w:val="none" w:sz="0" w:space="0" w:color="auto"/>
                <w:left w:val="none" w:sz="0" w:space="0" w:color="auto"/>
                <w:bottom w:val="none" w:sz="0" w:space="0" w:color="auto"/>
                <w:right w:val="none" w:sz="0" w:space="0" w:color="auto"/>
              </w:divBdr>
              <w:divsChild>
                <w:div w:id="1820878975">
                  <w:marLeft w:val="0"/>
                  <w:marRight w:val="0"/>
                  <w:marTop w:val="0"/>
                  <w:marBottom w:val="0"/>
                  <w:divBdr>
                    <w:top w:val="none" w:sz="0" w:space="0" w:color="auto"/>
                    <w:left w:val="none" w:sz="0" w:space="0" w:color="auto"/>
                    <w:bottom w:val="none" w:sz="0" w:space="0" w:color="auto"/>
                    <w:right w:val="none" w:sz="0" w:space="0" w:color="auto"/>
                  </w:divBdr>
                </w:div>
                <w:div w:id="1928884536">
                  <w:marLeft w:val="0"/>
                  <w:marRight w:val="0"/>
                  <w:marTop w:val="0"/>
                  <w:marBottom w:val="0"/>
                  <w:divBdr>
                    <w:top w:val="none" w:sz="0" w:space="0" w:color="auto"/>
                    <w:left w:val="none" w:sz="0" w:space="0" w:color="auto"/>
                    <w:bottom w:val="none" w:sz="0" w:space="0" w:color="auto"/>
                    <w:right w:val="none" w:sz="0" w:space="0" w:color="auto"/>
                  </w:divBdr>
                </w:div>
                <w:div w:id="663169437">
                  <w:marLeft w:val="0"/>
                  <w:marRight w:val="0"/>
                  <w:marTop w:val="0"/>
                  <w:marBottom w:val="0"/>
                  <w:divBdr>
                    <w:top w:val="none" w:sz="0" w:space="0" w:color="auto"/>
                    <w:left w:val="none" w:sz="0" w:space="0" w:color="auto"/>
                    <w:bottom w:val="none" w:sz="0" w:space="0" w:color="auto"/>
                    <w:right w:val="none" w:sz="0" w:space="0" w:color="auto"/>
                  </w:divBdr>
                </w:div>
                <w:div w:id="136069478">
                  <w:marLeft w:val="0"/>
                  <w:marRight w:val="0"/>
                  <w:marTop w:val="0"/>
                  <w:marBottom w:val="0"/>
                  <w:divBdr>
                    <w:top w:val="none" w:sz="0" w:space="0" w:color="auto"/>
                    <w:left w:val="none" w:sz="0" w:space="0" w:color="auto"/>
                    <w:bottom w:val="none" w:sz="0" w:space="0" w:color="auto"/>
                    <w:right w:val="none" w:sz="0" w:space="0" w:color="auto"/>
                  </w:divBdr>
                </w:div>
                <w:div w:id="5183234">
                  <w:marLeft w:val="0"/>
                  <w:marRight w:val="0"/>
                  <w:marTop w:val="0"/>
                  <w:marBottom w:val="0"/>
                  <w:divBdr>
                    <w:top w:val="none" w:sz="0" w:space="0" w:color="auto"/>
                    <w:left w:val="none" w:sz="0" w:space="0" w:color="auto"/>
                    <w:bottom w:val="none" w:sz="0" w:space="0" w:color="auto"/>
                    <w:right w:val="none" w:sz="0" w:space="0" w:color="auto"/>
                  </w:divBdr>
                </w:div>
                <w:div w:id="1065376571">
                  <w:marLeft w:val="0"/>
                  <w:marRight w:val="0"/>
                  <w:marTop w:val="0"/>
                  <w:marBottom w:val="0"/>
                  <w:divBdr>
                    <w:top w:val="none" w:sz="0" w:space="0" w:color="auto"/>
                    <w:left w:val="none" w:sz="0" w:space="0" w:color="auto"/>
                    <w:bottom w:val="none" w:sz="0" w:space="0" w:color="auto"/>
                    <w:right w:val="none" w:sz="0" w:space="0" w:color="auto"/>
                  </w:divBdr>
                </w:div>
                <w:div w:id="220482401">
                  <w:marLeft w:val="0"/>
                  <w:marRight w:val="0"/>
                  <w:marTop w:val="0"/>
                  <w:marBottom w:val="0"/>
                  <w:divBdr>
                    <w:top w:val="none" w:sz="0" w:space="0" w:color="auto"/>
                    <w:left w:val="none" w:sz="0" w:space="0" w:color="auto"/>
                    <w:bottom w:val="none" w:sz="0" w:space="0" w:color="auto"/>
                    <w:right w:val="none" w:sz="0" w:space="0" w:color="auto"/>
                  </w:divBdr>
                </w:div>
                <w:div w:id="1454519273">
                  <w:marLeft w:val="0"/>
                  <w:marRight w:val="0"/>
                  <w:marTop w:val="0"/>
                  <w:marBottom w:val="0"/>
                  <w:divBdr>
                    <w:top w:val="none" w:sz="0" w:space="0" w:color="auto"/>
                    <w:left w:val="none" w:sz="0" w:space="0" w:color="auto"/>
                    <w:bottom w:val="none" w:sz="0" w:space="0" w:color="auto"/>
                    <w:right w:val="none" w:sz="0" w:space="0" w:color="auto"/>
                  </w:divBdr>
                </w:div>
                <w:div w:id="305279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338421">
      <w:bodyDiv w:val="1"/>
      <w:marLeft w:val="0"/>
      <w:marRight w:val="0"/>
      <w:marTop w:val="0"/>
      <w:marBottom w:val="0"/>
      <w:divBdr>
        <w:top w:val="none" w:sz="0" w:space="0" w:color="auto"/>
        <w:left w:val="none" w:sz="0" w:space="0" w:color="auto"/>
        <w:bottom w:val="none" w:sz="0" w:space="0" w:color="auto"/>
        <w:right w:val="none" w:sz="0" w:space="0" w:color="auto"/>
      </w:divBdr>
      <w:divsChild>
        <w:div w:id="993678651">
          <w:marLeft w:val="0"/>
          <w:marRight w:val="0"/>
          <w:marTop w:val="0"/>
          <w:marBottom w:val="0"/>
          <w:divBdr>
            <w:top w:val="none" w:sz="0" w:space="0" w:color="auto"/>
            <w:left w:val="none" w:sz="0" w:space="0" w:color="auto"/>
            <w:bottom w:val="none" w:sz="0" w:space="0" w:color="auto"/>
            <w:right w:val="none" w:sz="0" w:space="0" w:color="auto"/>
          </w:divBdr>
          <w:divsChild>
            <w:div w:id="56322968">
              <w:marLeft w:val="0"/>
              <w:marRight w:val="0"/>
              <w:marTop w:val="0"/>
              <w:marBottom w:val="0"/>
              <w:divBdr>
                <w:top w:val="none" w:sz="0" w:space="0" w:color="auto"/>
                <w:left w:val="none" w:sz="0" w:space="0" w:color="auto"/>
                <w:bottom w:val="none" w:sz="0" w:space="0" w:color="auto"/>
                <w:right w:val="none" w:sz="0" w:space="0" w:color="auto"/>
              </w:divBdr>
              <w:divsChild>
                <w:div w:id="586883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5741382">
          <w:marLeft w:val="0"/>
          <w:marRight w:val="0"/>
          <w:marTop w:val="0"/>
          <w:marBottom w:val="300"/>
          <w:divBdr>
            <w:top w:val="none" w:sz="0" w:space="0" w:color="auto"/>
            <w:left w:val="none" w:sz="0" w:space="0" w:color="auto"/>
            <w:bottom w:val="none" w:sz="0" w:space="0" w:color="auto"/>
            <w:right w:val="none" w:sz="0" w:space="0" w:color="auto"/>
          </w:divBdr>
        </w:div>
      </w:divsChild>
    </w:div>
    <w:div w:id="86736440">
      <w:bodyDiv w:val="1"/>
      <w:marLeft w:val="0"/>
      <w:marRight w:val="0"/>
      <w:marTop w:val="0"/>
      <w:marBottom w:val="0"/>
      <w:divBdr>
        <w:top w:val="none" w:sz="0" w:space="0" w:color="auto"/>
        <w:left w:val="none" w:sz="0" w:space="0" w:color="auto"/>
        <w:bottom w:val="none" w:sz="0" w:space="0" w:color="auto"/>
        <w:right w:val="none" w:sz="0" w:space="0" w:color="auto"/>
      </w:divBdr>
      <w:divsChild>
        <w:div w:id="1308121668">
          <w:marLeft w:val="0"/>
          <w:marRight w:val="0"/>
          <w:marTop w:val="0"/>
          <w:marBottom w:val="0"/>
          <w:divBdr>
            <w:top w:val="none" w:sz="0" w:space="0" w:color="auto"/>
            <w:left w:val="none" w:sz="0" w:space="0" w:color="auto"/>
            <w:bottom w:val="none" w:sz="0" w:space="0" w:color="auto"/>
            <w:right w:val="none" w:sz="0" w:space="0" w:color="auto"/>
          </w:divBdr>
          <w:divsChild>
            <w:div w:id="2127577938">
              <w:marLeft w:val="0"/>
              <w:marRight w:val="0"/>
              <w:marTop w:val="0"/>
              <w:marBottom w:val="0"/>
              <w:divBdr>
                <w:top w:val="none" w:sz="0" w:space="0" w:color="auto"/>
                <w:left w:val="none" w:sz="0" w:space="0" w:color="auto"/>
                <w:bottom w:val="none" w:sz="0" w:space="0" w:color="auto"/>
                <w:right w:val="none" w:sz="0" w:space="0" w:color="auto"/>
              </w:divBdr>
              <w:divsChild>
                <w:div w:id="931822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5559929">
          <w:marLeft w:val="720"/>
          <w:marRight w:val="720"/>
          <w:marTop w:val="300"/>
          <w:marBottom w:val="300"/>
          <w:divBdr>
            <w:top w:val="none" w:sz="0" w:space="8" w:color="auto"/>
            <w:left w:val="single" w:sz="18" w:space="15" w:color="3E78A6"/>
            <w:bottom w:val="none" w:sz="0" w:space="2" w:color="auto"/>
            <w:right w:val="none" w:sz="0" w:space="15" w:color="auto"/>
          </w:divBdr>
          <w:divsChild>
            <w:div w:id="2111897735">
              <w:marLeft w:val="0"/>
              <w:marRight w:val="0"/>
              <w:marTop w:val="0"/>
              <w:marBottom w:val="0"/>
              <w:divBdr>
                <w:top w:val="none" w:sz="0" w:space="0" w:color="auto"/>
                <w:left w:val="none" w:sz="0" w:space="0" w:color="auto"/>
                <w:bottom w:val="none" w:sz="0" w:space="0" w:color="auto"/>
                <w:right w:val="none" w:sz="0" w:space="0" w:color="auto"/>
              </w:divBdr>
            </w:div>
          </w:divsChild>
        </w:div>
        <w:div w:id="639652794">
          <w:marLeft w:val="0"/>
          <w:marRight w:val="0"/>
          <w:marTop w:val="0"/>
          <w:marBottom w:val="0"/>
          <w:divBdr>
            <w:top w:val="none" w:sz="0" w:space="0" w:color="auto"/>
            <w:left w:val="none" w:sz="0" w:space="0" w:color="auto"/>
            <w:bottom w:val="none" w:sz="0" w:space="0" w:color="auto"/>
            <w:right w:val="none" w:sz="0" w:space="0" w:color="auto"/>
          </w:divBdr>
        </w:div>
        <w:div w:id="1162500235">
          <w:marLeft w:val="0"/>
          <w:marRight w:val="0"/>
          <w:marTop w:val="0"/>
          <w:marBottom w:val="0"/>
          <w:divBdr>
            <w:top w:val="none" w:sz="0" w:space="0" w:color="auto"/>
            <w:left w:val="none" w:sz="0" w:space="0" w:color="auto"/>
            <w:bottom w:val="none" w:sz="0" w:space="0" w:color="auto"/>
            <w:right w:val="none" w:sz="0" w:space="0" w:color="auto"/>
          </w:divBdr>
          <w:divsChild>
            <w:div w:id="938029325">
              <w:marLeft w:val="720"/>
              <w:marRight w:val="720"/>
              <w:marTop w:val="300"/>
              <w:marBottom w:val="300"/>
              <w:divBdr>
                <w:top w:val="none" w:sz="0" w:space="8" w:color="auto"/>
                <w:left w:val="single" w:sz="18" w:space="15" w:color="3E78A6"/>
                <w:bottom w:val="none" w:sz="0" w:space="2" w:color="auto"/>
                <w:right w:val="none" w:sz="0" w:space="15" w:color="auto"/>
              </w:divBdr>
              <w:divsChild>
                <w:div w:id="135150224">
                  <w:marLeft w:val="0"/>
                  <w:marRight w:val="0"/>
                  <w:marTop w:val="0"/>
                  <w:marBottom w:val="0"/>
                  <w:divBdr>
                    <w:top w:val="none" w:sz="0" w:space="0" w:color="auto"/>
                    <w:left w:val="none" w:sz="0" w:space="0" w:color="auto"/>
                    <w:bottom w:val="none" w:sz="0" w:space="0" w:color="auto"/>
                    <w:right w:val="none" w:sz="0" w:space="0" w:color="auto"/>
                  </w:divBdr>
                </w:div>
              </w:divsChild>
            </w:div>
            <w:div w:id="1869024248">
              <w:marLeft w:val="720"/>
              <w:marRight w:val="720"/>
              <w:marTop w:val="300"/>
              <w:marBottom w:val="300"/>
              <w:divBdr>
                <w:top w:val="none" w:sz="0" w:space="8" w:color="auto"/>
                <w:left w:val="single" w:sz="18" w:space="15" w:color="3E78A6"/>
                <w:bottom w:val="none" w:sz="0" w:space="2" w:color="auto"/>
                <w:right w:val="none" w:sz="0" w:space="15" w:color="auto"/>
              </w:divBdr>
              <w:divsChild>
                <w:div w:id="1504202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2716751">
          <w:marLeft w:val="0"/>
          <w:marRight w:val="0"/>
          <w:marTop w:val="0"/>
          <w:marBottom w:val="0"/>
          <w:divBdr>
            <w:top w:val="none" w:sz="0" w:space="0" w:color="auto"/>
            <w:left w:val="none" w:sz="0" w:space="0" w:color="auto"/>
            <w:bottom w:val="none" w:sz="0" w:space="0" w:color="auto"/>
            <w:right w:val="none" w:sz="0" w:space="0" w:color="auto"/>
          </w:divBdr>
        </w:div>
      </w:divsChild>
    </w:div>
    <w:div w:id="87163451">
      <w:bodyDiv w:val="1"/>
      <w:marLeft w:val="0"/>
      <w:marRight w:val="0"/>
      <w:marTop w:val="0"/>
      <w:marBottom w:val="0"/>
      <w:divBdr>
        <w:top w:val="none" w:sz="0" w:space="0" w:color="auto"/>
        <w:left w:val="none" w:sz="0" w:space="0" w:color="auto"/>
        <w:bottom w:val="none" w:sz="0" w:space="0" w:color="auto"/>
        <w:right w:val="none" w:sz="0" w:space="0" w:color="auto"/>
      </w:divBdr>
      <w:divsChild>
        <w:div w:id="688334374">
          <w:marLeft w:val="0"/>
          <w:marRight w:val="0"/>
          <w:marTop w:val="0"/>
          <w:marBottom w:val="0"/>
          <w:divBdr>
            <w:top w:val="none" w:sz="0" w:space="0" w:color="auto"/>
            <w:left w:val="none" w:sz="0" w:space="0" w:color="auto"/>
            <w:bottom w:val="none" w:sz="0" w:space="0" w:color="auto"/>
            <w:right w:val="none" w:sz="0" w:space="0" w:color="auto"/>
          </w:divBdr>
          <w:divsChild>
            <w:div w:id="303320230">
              <w:marLeft w:val="0"/>
              <w:marRight w:val="0"/>
              <w:marTop w:val="0"/>
              <w:marBottom w:val="0"/>
              <w:divBdr>
                <w:top w:val="none" w:sz="0" w:space="0" w:color="auto"/>
                <w:left w:val="none" w:sz="0" w:space="0" w:color="auto"/>
                <w:bottom w:val="none" w:sz="0" w:space="0" w:color="auto"/>
                <w:right w:val="none" w:sz="0" w:space="0" w:color="auto"/>
              </w:divBdr>
              <w:divsChild>
                <w:div w:id="1442844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970160">
      <w:bodyDiv w:val="1"/>
      <w:marLeft w:val="0"/>
      <w:marRight w:val="0"/>
      <w:marTop w:val="0"/>
      <w:marBottom w:val="0"/>
      <w:divBdr>
        <w:top w:val="none" w:sz="0" w:space="0" w:color="auto"/>
        <w:left w:val="none" w:sz="0" w:space="0" w:color="auto"/>
        <w:bottom w:val="none" w:sz="0" w:space="0" w:color="auto"/>
        <w:right w:val="none" w:sz="0" w:space="0" w:color="auto"/>
      </w:divBdr>
      <w:divsChild>
        <w:div w:id="202795569">
          <w:marLeft w:val="0"/>
          <w:marRight w:val="0"/>
          <w:marTop w:val="0"/>
          <w:marBottom w:val="0"/>
          <w:divBdr>
            <w:top w:val="none" w:sz="0" w:space="0" w:color="auto"/>
            <w:left w:val="none" w:sz="0" w:space="0" w:color="auto"/>
            <w:bottom w:val="none" w:sz="0" w:space="0" w:color="auto"/>
            <w:right w:val="none" w:sz="0" w:space="0" w:color="auto"/>
          </w:divBdr>
          <w:divsChild>
            <w:div w:id="523402357">
              <w:marLeft w:val="0"/>
              <w:marRight w:val="0"/>
              <w:marTop w:val="0"/>
              <w:marBottom w:val="0"/>
              <w:divBdr>
                <w:top w:val="none" w:sz="0" w:space="0" w:color="auto"/>
                <w:left w:val="none" w:sz="0" w:space="0" w:color="auto"/>
                <w:bottom w:val="none" w:sz="0" w:space="0" w:color="auto"/>
                <w:right w:val="none" w:sz="0" w:space="0" w:color="auto"/>
              </w:divBdr>
              <w:divsChild>
                <w:div w:id="77294367">
                  <w:marLeft w:val="0"/>
                  <w:marRight w:val="0"/>
                  <w:marTop w:val="0"/>
                  <w:marBottom w:val="0"/>
                  <w:divBdr>
                    <w:top w:val="none" w:sz="0" w:space="0" w:color="auto"/>
                    <w:left w:val="none" w:sz="0" w:space="0" w:color="auto"/>
                    <w:bottom w:val="none" w:sz="0" w:space="0" w:color="auto"/>
                    <w:right w:val="none" w:sz="0" w:space="0" w:color="auto"/>
                  </w:divBdr>
                  <w:divsChild>
                    <w:div w:id="46732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6066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729382">
      <w:bodyDiv w:val="1"/>
      <w:marLeft w:val="0"/>
      <w:marRight w:val="0"/>
      <w:marTop w:val="0"/>
      <w:marBottom w:val="0"/>
      <w:divBdr>
        <w:top w:val="none" w:sz="0" w:space="0" w:color="auto"/>
        <w:left w:val="none" w:sz="0" w:space="0" w:color="auto"/>
        <w:bottom w:val="none" w:sz="0" w:space="0" w:color="auto"/>
        <w:right w:val="none" w:sz="0" w:space="0" w:color="auto"/>
      </w:divBdr>
      <w:divsChild>
        <w:div w:id="827751650">
          <w:marLeft w:val="0"/>
          <w:marRight w:val="0"/>
          <w:marTop w:val="0"/>
          <w:marBottom w:val="0"/>
          <w:divBdr>
            <w:top w:val="none" w:sz="0" w:space="0" w:color="auto"/>
            <w:left w:val="none" w:sz="0" w:space="0" w:color="auto"/>
            <w:bottom w:val="none" w:sz="0" w:space="0" w:color="auto"/>
            <w:right w:val="none" w:sz="0" w:space="0" w:color="auto"/>
          </w:divBdr>
          <w:divsChild>
            <w:div w:id="1152671661">
              <w:marLeft w:val="0"/>
              <w:marRight w:val="0"/>
              <w:marTop w:val="0"/>
              <w:marBottom w:val="0"/>
              <w:divBdr>
                <w:top w:val="none" w:sz="0" w:space="0" w:color="auto"/>
                <w:left w:val="none" w:sz="0" w:space="0" w:color="auto"/>
                <w:bottom w:val="none" w:sz="0" w:space="0" w:color="auto"/>
                <w:right w:val="none" w:sz="0" w:space="0" w:color="auto"/>
              </w:divBdr>
              <w:divsChild>
                <w:div w:id="1851411156">
                  <w:marLeft w:val="0"/>
                  <w:marRight w:val="0"/>
                  <w:marTop w:val="0"/>
                  <w:marBottom w:val="0"/>
                  <w:divBdr>
                    <w:top w:val="none" w:sz="0" w:space="0" w:color="auto"/>
                    <w:left w:val="none" w:sz="0" w:space="0" w:color="auto"/>
                    <w:bottom w:val="none" w:sz="0" w:space="0" w:color="auto"/>
                    <w:right w:val="none" w:sz="0" w:space="0" w:color="auto"/>
                  </w:divBdr>
                  <w:divsChild>
                    <w:div w:id="551498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1190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203710">
      <w:bodyDiv w:val="1"/>
      <w:marLeft w:val="0"/>
      <w:marRight w:val="0"/>
      <w:marTop w:val="0"/>
      <w:marBottom w:val="0"/>
      <w:divBdr>
        <w:top w:val="none" w:sz="0" w:space="0" w:color="auto"/>
        <w:left w:val="none" w:sz="0" w:space="0" w:color="auto"/>
        <w:bottom w:val="none" w:sz="0" w:space="0" w:color="auto"/>
        <w:right w:val="none" w:sz="0" w:space="0" w:color="auto"/>
      </w:divBdr>
      <w:divsChild>
        <w:div w:id="1090126876">
          <w:marLeft w:val="0"/>
          <w:marRight w:val="0"/>
          <w:marTop w:val="0"/>
          <w:marBottom w:val="0"/>
          <w:divBdr>
            <w:top w:val="none" w:sz="0" w:space="0" w:color="auto"/>
            <w:left w:val="none" w:sz="0" w:space="0" w:color="auto"/>
            <w:bottom w:val="none" w:sz="0" w:space="0" w:color="auto"/>
            <w:right w:val="none" w:sz="0" w:space="0" w:color="auto"/>
          </w:divBdr>
          <w:divsChild>
            <w:div w:id="2077624909">
              <w:marLeft w:val="0"/>
              <w:marRight w:val="0"/>
              <w:marTop w:val="0"/>
              <w:marBottom w:val="0"/>
              <w:divBdr>
                <w:top w:val="none" w:sz="0" w:space="0" w:color="auto"/>
                <w:left w:val="none" w:sz="0" w:space="0" w:color="auto"/>
                <w:bottom w:val="none" w:sz="0" w:space="0" w:color="auto"/>
                <w:right w:val="none" w:sz="0" w:space="0" w:color="auto"/>
              </w:divBdr>
              <w:divsChild>
                <w:div w:id="1799762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6048455">
          <w:marLeft w:val="0"/>
          <w:marRight w:val="0"/>
          <w:marTop w:val="0"/>
          <w:marBottom w:val="300"/>
          <w:divBdr>
            <w:top w:val="none" w:sz="0" w:space="0" w:color="auto"/>
            <w:left w:val="none" w:sz="0" w:space="0" w:color="auto"/>
            <w:bottom w:val="none" w:sz="0" w:space="0" w:color="auto"/>
            <w:right w:val="none" w:sz="0" w:space="0" w:color="auto"/>
          </w:divBdr>
        </w:div>
      </w:divsChild>
    </w:div>
    <w:div w:id="110976499">
      <w:bodyDiv w:val="1"/>
      <w:marLeft w:val="0"/>
      <w:marRight w:val="0"/>
      <w:marTop w:val="0"/>
      <w:marBottom w:val="0"/>
      <w:divBdr>
        <w:top w:val="none" w:sz="0" w:space="0" w:color="auto"/>
        <w:left w:val="none" w:sz="0" w:space="0" w:color="auto"/>
        <w:bottom w:val="none" w:sz="0" w:space="0" w:color="auto"/>
        <w:right w:val="none" w:sz="0" w:space="0" w:color="auto"/>
      </w:divBdr>
      <w:divsChild>
        <w:div w:id="1728412904">
          <w:marLeft w:val="0"/>
          <w:marRight w:val="0"/>
          <w:marTop w:val="0"/>
          <w:marBottom w:val="0"/>
          <w:divBdr>
            <w:top w:val="none" w:sz="0" w:space="0" w:color="auto"/>
            <w:left w:val="none" w:sz="0" w:space="0" w:color="auto"/>
            <w:bottom w:val="none" w:sz="0" w:space="0" w:color="auto"/>
            <w:right w:val="none" w:sz="0" w:space="0" w:color="auto"/>
          </w:divBdr>
          <w:divsChild>
            <w:div w:id="669721666">
              <w:marLeft w:val="0"/>
              <w:marRight w:val="0"/>
              <w:marTop w:val="0"/>
              <w:marBottom w:val="0"/>
              <w:divBdr>
                <w:top w:val="none" w:sz="0" w:space="0" w:color="auto"/>
                <w:left w:val="none" w:sz="0" w:space="0" w:color="auto"/>
                <w:bottom w:val="none" w:sz="0" w:space="0" w:color="auto"/>
                <w:right w:val="none" w:sz="0" w:space="0" w:color="auto"/>
              </w:divBdr>
              <w:divsChild>
                <w:div w:id="1262687004">
                  <w:marLeft w:val="0"/>
                  <w:marRight w:val="0"/>
                  <w:marTop w:val="0"/>
                  <w:marBottom w:val="0"/>
                  <w:divBdr>
                    <w:top w:val="none" w:sz="0" w:space="0" w:color="auto"/>
                    <w:left w:val="none" w:sz="0" w:space="0" w:color="auto"/>
                    <w:bottom w:val="none" w:sz="0" w:space="0" w:color="auto"/>
                    <w:right w:val="none" w:sz="0" w:space="0" w:color="auto"/>
                  </w:divBdr>
                  <w:divsChild>
                    <w:div w:id="1185443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1864309">
              <w:marLeft w:val="0"/>
              <w:marRight w:val="0"/>
              <w:marTop w:val="0"/>
              <w:marBottom w:val="0"/>
              <w:divBdr>
                <w:top w:val="none" w:sz="0" w:space="0" w:color="auto"/>
                <w:left w:val="none" w:sz="0" w:space="0" w:color="auto"/>
                <w:bottom w:val="none" w:sz="0" w:space="0" w:color="auto"/>
                <w:right w:val="none" w:sz="0" w:space="0" w:color="auto"/>
              </w:divBdr>
            </w:div>
            <w:div w:id="1050878747">
              <w:marLeft w:val="0"/>
              <w:marRight w:val="0"/>
              <w:marTop w:val="0"/>
              <w:marBottom w:val="0"/>
              <w:divBdr>
                <w:top w:val="none" w:sz="0" w:space="0" w:color="auto"/>
                <w:left w:val="none" w:sz="0" w:space="0" w:color="auto"/>
                <w:bottom w:val="none" w:sz="0" w:space="0" w:color="auto"/>
                <w:right w:val="none" w:sz="0" w:space="0" w:color="auto"/>
              </w:divBdr>
            </w:div>
            <w:div w:id="1402024468">
              <w:marLeft w:val="0"/>
              <w:marRight w:val="0"/>
              <w:marTop w:val="0"/>
              <w:marBottom w:val="0"/>
              <w:divBdr>
                <w:top w:val="none" w:sz="0" w:space="0" w:color="auto"/>
                <w:left w:val="none" w:sz="0" w:space="0" w:color="auto"/>
                <w:bottom w:val="none" w:sz="0" w:space="0" w:color="auto"/>
                <w:right w:val="none" w:sz="0" w:space="0" w:color="auto"/>
              </w:divBdr>
            </w:div>
            <w:div w:id="1361852570">
              <w:marLeft w:val="0"/>
              <w:marRight w:val="0"/>
              <w:marTop w:val="0"/>
              <w:marBottom w:val="0"/>
              <w:divBdr>
                <w:top w:val="none" w:sz="0" w:space="0" w:color="auto"/>
                <w:left w:val="none" w:sz="0" w:space="0" w:color="auto"/>
                <w:bottom w:val="none" w:sz="0" w:space="0" w:color="auto"/>
                <w:right w:val="none" w:sz="0" w:space="0" w:color="auto"/>
              </w:divBdr>
            </w:div>
            <w:div w:id="202329481">
              <w:marLeft w:val="0"/>
              <w:marRight w:val="0"/>
              <w:marTop w:val="0"/>
              <w:marBottom w:val="0"/>
              <w:divBdr>
                <w:top w:val="none" w:sz="0" w:space="0" w:color="auto"/>
                <w:left w:val="none" w:sz="0" w:space="0" w:color="auto"/>
                <w:bottom w:val="none" w:sz="0" w:space="0" w:color="auto"/>
                <w:right w:val="none" w:sz="0" w:space="0" w:color="auto"/>
              </w:divBdr>
            </w:div>
            <w:div w:id="667247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344141">
      <w:bodyDiv w:val="1"/>
      <w:marLeft w:val="0"/>
      <w:marRight w:val="0"/>
      <w:marTop w:val="0"/>
      <w:marBottom w:val="0"/>
      <w:divBdr>
        <w:top w:val="none" w:sz="0" w:space="0" w:color="auto"/>
        <w:left w:val="none" w:sz="0" w:space="0" w:color="auto"/>
        <w:bottom w:val="none" w:sz="0" w:space="0" w:color="auto"/>
        <w:right w:val="none" w:sz="0" w:space="0" w:color="auto"/>
      </w:divBdr>
      <w:divsChild>
        <w:div w:id="2127386210">
          <w:marLeft w:val="0"/>
          <w:marRight w:val="0"/>
          <w:marTop w:val="0"/>
          <w:marBottom w:val="0"/>
          <w:divBdr>
            <w:top w:val="none" w:sz="0" w:space="0" w:color="auto"/>
            <w:left w:val="none" w:sz="0" w:space="0" w:color="auto"/>
            <w:bottom w:val="none" w:sz="0" w:space="0" w:color="auto"/>
            <w:right w:val="none" w:sz="0" w:space="0" w:color="auto"/>
          </w:divBdr>
          <w:divsChild>
            <w:div w:id="239022267">
              <w:marLeft w:val="0"/>
              <w:marRight w:val="0"/>
              <w:marTop w:val="0"/>
              <w:marBottom w:val="0"/>
              <w:divBdr>
                <w:top w:val="none" w:sz="0" w:space="0" w:color="auto"/>
                <w:left w:val="none" w:sz="0" w:space="0" w:color="auto"/>
                <w:bottom w:val="none" w:sz="0" w:space="0" w:color="auto"/>
                <w:right w:val="none" w:sz="0" w:space="0" w:color="auto"/>
              </w:divBdr>
              <w:divsChild>
                <w:div w:id="1403288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1991548">
          <w:marLeft w:val="0"/>
          <w:marRight w:val="0"/>
          <w:marTop w:val="0"/>
          <w:marBottom w:val="0"/>
          <w:divBdr>
            <w:top w:val="none" w:sz="0" w:space="0" w:color="auto"/>
            <w:left w:val="none" w:sz="0" w:space="0" w:color="auto"/>
            <w:bottom w:val="none" w:sz="0" w:space="0" w:color="auto"/>
            <w:right w:val="none" w:sz="0" w:space="0" w:color="auto"/>
          </w:divBdr>
        </w:div>
        <w:div w:id="828056906">
          <w:marLeft w:val="0"/>
          <w:marRight w:val="0"/>
          <w:marTop w:val="0"/>
          <w:marBottom w:val="0"/>
          <w:divBdr>
            <w:top w:val="none" w:sz="0" w:space="0" w:color="auto"/>
            <w:left w:val="none" w:sz="0" w:space="0" w:color="auto"/>
            <w:bottom w:val="none" w:sz="0" w:space="0" w:color="auto"/>
            <w:right w:val="none" w:sz="0" w:space="0" w:color="auto"/>
          </w:divBdr>
        </w:div>
        <w:div w:id="1966155848">
          <w:marLeft w:val="0"/>
          <w:marRight w:val="0"/>
          <w:marTop w:val="0"/>
          <w:marBottom w:val="0"/>
          <w:divBdr>
            <w:top w:val="none" w:sz="0" w:space="0" w:color="auto"/>
            <w:left w:val="none" w:sz="0" w:space="0" w:color="auto"/>
            <w:bottom w:val="none" w:sz="0" w:space="0" w:color="auto"/>
            <w:right w:val="none" w:sz="0" w:space="0" w:color="auto"/>
          </w:divBdr>
        </w:div>
        <w:div w:id="1134176188">
          <w:marLeft w:val="0"/>
          <w:marRight w:val="0"/>
          <w:marTop w:val="0"/>
          <w:marBottom w:val="0"/>
          <w:divBdr>
            <w:top w:val="none" w:sz="0" w:space="0" w:color="auto"/>
            <w:left w:val="none" w:sz="0" w:space="0" w:color="auto"/>
            <w:bottom w:val="none" w:sz="0" w:space="0" w:color="auto"/>
            <w:right w:val="none" w:sz="0" w:space="0" w:color="auto"/>
          </w:divBdr>
          <w:divsChild>
            <w:div w:id="1211649803">
              <w:marLeft w:val="0"/>
              <w:marRight w:val="0"/>
              <w:marTop w:val="0"/>
              <w:marBottom w:val="0"/>
              <w:divBdr>
                <w:top w:val="none" w:sz="0" w:space="0" w:color="auto"/>
                <w:left w:val="none" w:sz="0" w:space="0" w:color="auto"/>
                <w:bottom w:val="none" w:sz="0" w:space="0" w:color="auto"/>
                <w:right w:val="none" w:sz="0" w:space="0" w:color="auto"/>
              </w:divBdr>
            </w:div>
            <w:div w:id="1810512654">
              <w:marLeft w:val="0"/>
              <w:marRight w:val="0"/>
              <w:marTop w:val="0"/>
              <w:marBottom w:val="0"/>
              <w:divBdr>
                <w:top w:val="none" w:sz="0" w:space="0" w:color="auto"/>
                <w:left w:val="none" w:sz="0" w:space="0" w:color="auto"/>
                <w:bottom w:val="none" w:sz="0" w:space="0" w:color="auto"/>
                <w:right w:val="none" w:sz="0" w:space="0" w:color="auto"/>
              </w:divBdr>
            </w:div>
            <w:div w:id="734741568">
              <w:marLeft w:val="0"/>
              <w:marRight w:val="0"/>
              <w:marTop w:val="0"/>
              <w:marBottom w:val="0"/>
              <w:divBdr>
                <w:top w:val="none" w:sz="0" w:space="0" w:color="auto"/>
                <w:left w:val="none" w:sz="0" w:space="0" w:color="auto"/>
                <w:bottom w:val="none" w:sz="0" w:space="0" w:color="auto"/>
                <w:right w:val="none" w:sz="0" w:space="0" w:color="auto"/>
              </w:divBdr>
            </w:div>
            <w:div w:id="1997568554">
              <w:marLeft w:val="0"/>
              <w:marRight w:val="0"/>
              <w:marTop w:val="0"/>
              <w:marBottom w:val="0"/>
              <w:divBdr>
                <w:top w:val="none" w:sz="0" w:space="0" w:color="auto"/>
                <w:left w:val="none" w:sz="0" w:space="0" w:color="auto"/>
                <w:bottom w:val="none" w:sz="0" w:space="0" w:color="auto"/>
                <w:right w:val="none" w:sz="0" w:space="0" w:color="auto"/>
              </w:divBdr>
            </w:div>
            <w:div w:id="1146773688">
              <w:marLeft w:val="0"/>
              <w:marRight w:val="0"/>
              <w:marTop w:val="0"/>
              <w:marBottom w:val="0"/>
              <w:divBdr>
                <w:top w:val="none" w:sz="0" w:space="0" w:color="auto"/>
                <w:left w:val="none" w:sz="0" w:space="0" w:color="auto"/>
                <w:bottom w:val="none" w:sz="0" w:space="0" w:color="auto"/>
                <w:right w:val="none" w:sz="0" w:space="0" w:color="auto"/>
              </w:divBdr>
            </w:div>
            <w:div w:id="185488531">
              <w:marLeft w:val="0"/>
              <w:marRight w:val="0"/>
              <w:marTop w:val="0"/>
              <w:marBottom w:val="0"/>
              <w:divBdr>
                <w:top w:val="none" w:sz="0" w:space="0" w:color="auto"/>
                <w:left w:val="none" w:sz="0" w:space="0" w:color="auto"/>
                <w:bottom w:val="none" w:sz="0" w:space="0" w:color="auto"/>
                <w:right w:val="none" w:sz="0" w:space="0" w:color="auto"/>
              </w:divBdr>
            </w:div>
            <w:div w:id="987514995">
              <w:marLeft w:val="0"/>
              <w:marRight w:val="0"/>
              <w:marTop w:val="0"/>
              <w:marBottom w:val="0"/>
              <w:divBdr>
                <w:top w:val="none" w:sz="0" w:space="0" w:color="auto"/>
                <w:left w:val="none" w:sz="0" w:space="0" w:color="auto"/>
                <w:bottom w:val="none" w:sz="0" w:space="0" w:color="auto"/>
                <w:right w:val="none" w:sz="0" w:space="0" w:color="auto"/>
              </w:divBdr>
            </w:div>
            <w:div w:id="1994092615">
              <w:marLeft w:val="0"/>
              <w:marRight w:val="0"/>
              <w:marTop w:val="0"/>
              <w:marBottom w:val="0"/>
              <w:divBdr>
                <w:top w:val="none" w:sz="0" w:space="0" w:color="auto"/>
                <w:left w:val="none" w:sz="0" w:space="0" w:color="auto"/>
                <w:bottom w:val="none" w:sz="0" w:space="0" w:color="auto"/>
                <w:right w:val="none" w:sz="0" w:space="0" w:color="auto"/>
              </w:divBdr>
            </w:div>
            <w:div w:id="226693350">
              <w:marLeft w:val="0"/>
              <w:marRight w:val="0"/>
              <w:marTop w:val="0"/>
              <w:marBottom w:val="0"/>
              <w:divBdr>
                <w:top w:val="none" w:sz="0" w:space="0" w:color="auto"/>
                <w:left w:val="none" w:sz="0" w:space="0" w:color="auto"/>
                <w:bottom w:val="none" w:sz="0" w:space="0" w:color="auto"/>
                <w:right w:val="none" w:sz="0" w:space="0" w:color="auto"/>
              </w:divBdr>
            </w:div>
            <w:div w:id="1234465773">
              <w:marLeft w:val="0"/>
              <w:marRight w:val="0"/>
              <w:marTop w:val="0"/>
              <w:marBottom w:val="0"/>
              <w:divBdr>
                <w:top w:val="none" w:sz="0" w:space="0" w:color="auto"/>
                <w:left w:val="none" w:sz="0" w:space="0" w:color="auto"/>
                <w:bottom w:val="none" w:sz="0" w:space="0" w:color="auto"/>
                <w:right w:val="none" w:sz="0" w:space="0" w:color="auto"/>
              </w:divBdr>
            </w:div>
            <w:div w:id="1858692686">
              <w:marLeft w:val="0"/>
              <w:marRight w:val="0"/>
              <w:marTop w:val="0"/>
              <w:marBottom w:val="0"/>
              <w:divBdr>
                <w:top w:val="none" w:sz="0" w:space="0" w:color="auto"/>
                <w:left w:val="none" w:sz="0" w:space="0" w:color="auto"/>
                <w:bottom w:val="none" w:sz="0" w:space="0" w:color="auto"/>
                <w:right w:val="none" w:sz="0" w:space="0" w:color="auto"/>
              </w:divBdr>
            </w:div>
            <w:div w:id="1899975984">
              <w:marLeft w:val="0"/>
              <w:marRight w:val="0"/>
              <w:marTop w:val="0"/>
              <w:marBottom w:val="0"/>
              <w:divBdr>
                <w:top w:val="none" w:sz="0" w:space="0" w:color="auto"/>
                <w:left w:val="none" w:sz="0" w:space="0" w:color="auto"/>
                <w:bottom w:val="none" w:sz="0" w:space="0" w:color="auto"/>
                <w:right w:val="none" w:sz="0" w:space="0" w:color="auto"/>
              </w:divBdr>
            </w:div>
            <w:div w:id="616914918">
              <w:marLeft w:val="0"/>
              <w:marRight w:val="0"/>
              <w:marTop w:val="0"/>
              <w:marBottom w:val="0"/>
              <w:divBdr>
                <w:top w:val="none" w:sz="0" w:space="0" w:color="auto"/>
                <w:left w:val="none" w:sz="0" w:space="0" w:color="auto"/>
                <w:bottom w:val="none" w:sz="0" w:space="0" w:color="auto"/>
                <w:right w:val="none" w:sz="0" w:space="0" w:color="auto"/>
              </w:divBdr>
            </w:div>
            <w:div w:id="418529179">
              <w:marLeft w:val="0"/>
              <w:marRight w:val="0"/>
              <w:marTop w:val="0"/>
              <w:marBottom w:val="0"/>
              <w:divBdr>
                <w:top w:val="none" w:sz="0" w:space="0" w:color="auto"/>
                <w:left w:val="none" w:sz="0" w:space="0" w:color="auto"/>
                <w:bottom w:val="none" w:sz="0" w:space="0" w:color="auto"/>
                <w:right w:val="none" w:sz="0" w:space="0" w:color="auto"/>
              </w:divBdr>
            </w:div>
            <w:div w:id="822238608">
              <w:marLeft w:val="0"/>
              <w:marRight w:val="0"/>
              <w:marTop w:val="0"/>
              <w:marBottom w:val="0"/>
              <w:divBdr>
                <w:top w:val="none" w:sz="0" w:space="0" w:color="auto"/>
                <w:left w:val="none" w:sz="0" w:space="0" w:color="auto"/>
                <w:bottom w:val="none" w:sz="0" w:space="0" w:color="auto"/>
                <w:right w:val="none" w:sz="0" w:space="0" w:color="auto"/>
              </w:divBdr>
            </w:div>
            <w:div w:id="258682190">
              <w:marLeft w:val="0"/>
              <w:marRight w:val="0"/>
              <w:marTop w:val="0"/>
              <w:marBottom w:val="0"/>
              <w:divBdr>
                <w:top w:val="none" w:sz="0" w:space="0" w:color="auto"/>
                <w:left w:val="none" w:sz="0" w:space="0" w:color="auto"/>
                <w:bottom w:val="none" w:sz="0" w:space="0" w:color="auto"/>
                <w:right w:val="none" w:sz="0" w:space="0" w:color="auto"/>
              </w:divBdr>
            </w:div>
            <w:div w:id="2014453020">
              <w:marLeft w:val="0"/>
              <w:marRight w:val="0"/>
              <w:marTop w:val="0"/>
              <w:marBottom w:val="0"/>
              <w:divBdr>
                <w:top w:val="none" w:sz="0" w:space="0" w:color="auto"/>
                <w:left w:val="none" w:sz="0" w:space="0" w:color="auto"/>
                <w:bottom w:val="none" w:sz="0" w:space="0" w:color="auto"/>
                <w:right w:val="none" w:sz="0" w:space="0" w:color="auto"/>
              </w:divBdr>
              <w:divsChild>
                <w:div w:id="630744498">
                  <w:marLeft w:val="0"/>
                  <w:marRight w:val="0"/>
                  <w:marTop w:val="0"/>
                  <w:marBottom w:val="0"/>
                  <w:divBdr>
                    <w:top w:val="none" w:sz="0" w:space="0" w:color="auto"/>
                    <w:left w:val="none" w:sz="0" w:space="0" w:color="auto"/>
                    <w:bottom w:val="none" w:sz="0" w:space="0" w:color="auto"/>
                    <w:right w:val="none" w:sz="0" w:space="0" w:color="auto"/>
                  </w:divBdr>
                </w:div>
                <w:div w:id="168183618">
                  <w:marLeft w:val="0"/>
                  <w:marRight w:val="0"/>
                  <w:marTop w:val="0"/>
                  <w:marBottom w:val="0"/>
                  <w:divBdr>
                    <w:top w:val="none" w:sz="0" w:space="0" w:color="auto"/>
                    <w:left w:val="none" w:sz="0" w:space="0" w:color="auto"/>
                    <w:bottom w:val="none" w:sz="0" w:space="0" w:color="auto"/>
                    <w:right w:val="none" w:sz="0" w:space="0" w:color="auto"/>
                  </w:divBdr>
                </w:div>
                <w:div w:id="1149714188">
                  <w:marLeft w:val="0"/>
                  <w:marRight w:val="0"/>
                  <w:marTop w:val="0"/>
                  <w:marBottom w:val="0"/>
                  <w:divBdr>
                    <w:top w:val="none" w:sz="0" w:space="0" w:color="auto"/>
                    <w:left w:val="none" w:sz="0" w:space="0" w:color="auto"/>
                    <w:bottom w:val="none" w:sz="0" w:space="0" w:color="auto"/>
                    <w:right w:val="none" w:sz="0" w:space="0" w:color="auto"/>
                  </w:divBdr>
                </w:div>
                <w:div w:id="1204486720">
                  <w:marLeft w:val="0"/>
                  <w:marRight w:val="0"/>
                  <w:marTop w:val="0"/>
                  <w:marBottom w:val="0"/>
                  <w:divBdr>
                    <w:top w:val="none" w:sz="0" w:space="0" w:color="auto"/>
                    <w:left w:val="none" w:sz="0" w:space="0" w:color="auto"/>
                    <w:bottom w:val="none" w:sz="0" w:space="0" w:color="auto"/>
                    <w:right w:val="none" w:sz="0" w:space="0" w:color="auto"/>
                  </w:divBdr>
                </w:div>
                <w:div w:id="1237664802">
                  <w:marLeft w:val="0"/>
                  <w:marRight w:val="0"/>
                  <w:marTop w:val="0"/>
                  <w:marBottom w:val="0"/>
                  <w:divBdr>
                    <w:top w:val="none" w:sz="0" w:space="0" w:color="auto"/>
                    <w:left w:val="none" w:sz="0" w:space="0" w:color="auto"/>
                    <w:bottom w:val="none" w:sz="0" w:space="0" w:color="auto"/>
                    <w:right w:val="none" w:sz="0" w:space="0" w:color="auto"/>
                  </w:divBdr>
                </w:div>
                <w:div w:id="1759525103">
                  <w:marLeft w:val="0"/>
                  <w:marRight w:val="0"/>
                  <w:marTop w:val="0"/>
                  <w:marBottom w:val="0"/>
                  <w:divBdr>
                    <w:top w:val="none" w:sz="0" w:space="0" w:color="auto"/>
                    <w:left w:val="none" w:sz="0" w:space="0" w:color="auto"/>
                    <w:bottom w:val="none" w:sz="0" w:space="0" w:color="auto"/>
                    <w:right w:val="none" w:sz="0" w:space="0" w:color="auto"/>
                  </w:divBdr>
                </w:div>
                <w:div w:id="1270894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1670853">
          <w:marLeft w:val="0"/>
          <w:marRight w:val="0"/>
          <w:marTop w:val="0"/>
          <w:marBottom w:val="0"/>
          <w:divBdr>
            <w:top w:val="none" w:sz="0" w:space="0" w:color="auto"/>
            <w:left w:val="none" w:sz="0" w:space="0" w:color="auto"/>
            <w:bottom w:val="none" w:sz="0" w:space="0" w:color="auto"/>
            <w:right w:val="none" w:sz="0" w:space="0" w:color="auto"/>
          </w:divBdr>
        </w:div>
        <w:div w:id="294408708">
          <w:marLeft w:val="0"/>
          <w:marRight w:val="0"/>
          <w:marTop w:val="0"/>
          <w:marBottom w:val="0"/>
          <w:divBdr>
            <w:top w:val="none" w:sz="0" w:space="0" w:color="auto"/>
            <w:left w:val="none" w:sz="0" w:space="0" w:color="auto"/>
            <w:bottom w:val="none" w:sz="0" w:space="0" w:color="auto"/>
            <w:right w:val="none" w:sz="0" w:space="0" w:color="auto"/>
          </w:divBdr>
        </w:div>
      </w:divsChild>
    </w:div>
    <w:div w:id="144593017">
      <w:bodyDiv w:val="1"/>
      <w:marLeft w:val="0"/>
      <w:marRight w:val="0"/>
      <w:marTop w:val="0"/>
      <w:marBottom w:val="0"/>
      <w:divBdr>
        <w:top w:val="none" w:sz="0" w:space="0" w:color="auto"/>
        <w:left w:val="none" w:sz="0" w:space="0" w:color="auto"/>
        <w:bottom w:val="none" w:sz="0" w:space="0" w:color="auto"/>
        <w:right w:val="none" w:sz="0" w:space="0" w:color="auto"/>
      </w:divBdr>
      <w:divsChild>
        <w:div w:id="2113939159">
          <w:marLeft w:val="0"/>
          <w:marRight w:val="0"/>
          <w:marTop w:val="0"/>
          <w:marBottom w:val="0"/>
          <w:divBdr>
            <w:top w:val="none" w:sz="0" w:space="0" w:color="auto"/>
            <w:left w:val="none" w:sz="0" w:space="0" w:color="auto"/>
            <w:bottom w:val="none" w:sz="0" w:space="0" w:color="auto"/>
            <w:right w:val="none" w:sz="0" w:space="0" w:color="auto"/>
          </w:divBdr>
          <w:divsChild>
            <w:div w:id="65227643">
              <w:marLeft w:val="0"/>
              <w:marRight w:val="0"/>
              <w:marTop w:val="0"/>
              <w:marBottom w:val="0"/>
              <w:divBdr>
                <w:top w:val="none" w:sz="0" w:space="0" w:color="auto"/>
                <w:left w:val="none" w:sz="0" w:space="0" w:color="auto"/>
                <w:bottom w:val="none" w:sz="0" w:space="0" w:color="auto"/>
                <w:right w:val="none" w:sz="0" w:space="0" w:color="auto"/>
              </w:divBdr>
              <w:divsChild>
                <w:div w:id="1586497376">
                  <w:marLeft w:val="0"/>
                  <w:marRight w:val="0"/>
                  <w:marTop w:val="0"/>
                  <w:marBottom w:val="0"/>
                  <w:divBdr>
                    <w:top w:val="none" w:sz="0" w:space="0" w:color="auto"/>
                    <w:left w:val="none" w:sz="0" w:space="0" w:color="auto"/>
                    <w:bottom w:val="none" w:sz="0" w:space="0" w:color="auto"/>
                    <w:right w:val="none" w:sz="0" w:space="0" w:color="auto"/>
                  </w:divBdr>
                  <w:divsChild>
                    <w:div w:id="1605305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0408875">
              <w:marLeft w:val="0"/>
              <w:marRight w:val="0"/>
              <w:marTop w:val="0"/>
              <w:marBottom w:val="0"/>
              <w:divBdr>
                <w:top w:val="none" w:sz="0" w:space="0" w:color="auto"/>
                <w:left w:val="none" w:sz="0" w:space="0" w:color="auto"/>
                <w:bottom w:val="none" w:sz="0" w:space="0" w:color="auto"/>
                <w:right w:val="none" w:sz="0" w:space="0" w:color="auto"/>
              </w:divBdr>
            </w:div>
            <w:div w:id="1724987970">
              <w:marLeft w:val="0"/>
              <w:marRight w:val="0"/>
              <w:marTop w:val="0"/>
              <w:marBottom w:val="0"/>
              <w:divBdr>
                <w:top w:val="none" w:sz="0" w:space="0" w:color="auto"/>
                <w:left w:val="none" w:sz="0" w:space="0" w:color="auto"/>
                <w:bottom w:val="none" w:sz="0" w:space="0" w:color="auto"/>
                <w:right w:val="none" w:sz="0" w:space="0" w:color="auto"/>
              </w:divBdr>
            </w:div>
            <w:div w:id="228535419">
              <w:marLeft w:val="0"/>
              <w:marRight w:val="0"/>
              <w:marTop w:val="0"/>
              <w:marBottom w:val="0"/>
              <w:divBdr>
                <w:top w:val="none" w:sz="0" w:space="0" w:color="auto"/>
                <w:left w:val="none" w:sz="0" w:space="0" w:color="auto"/>
                <w:bottom w:val="none" w:sz="0" w:space="0" w:color="auto"/>
                <w:right w:val="none" w:sz="0" w:space="0" w:color="auto"/>
              </w:divBdr>
              <w:divsChild>
                <w:div w:id="41246583">
                  <w:marLeft w:val="0"/>
                  <w:marRight w:val="0"/>
                  <w:marTop w:val="0"/>
                  <w:marBottom w:val="0"/>
                  <w:divBdr>
                    <w:top w:val="none" w:sz="0" w:space="0" w:color="auto"/>
                    <w:left w:val="none" w:sz="0" w:space="0" w:color="auto"/>
                    <w:bottom w:val="none" w:sz="0" w:space="0" w:color="auto"/>
                    <w:right w:val="none" w:sz="0" w:space="0" w:color="auto"/>
                  </w:divBdr>
                </w:div>
                <w:div w:id="96297234">
                  <w:marLeft w:val="0"/>
                  <w:marRight w:val="0"/>
                  <w:marTop w:val="0"/>
                  <w:marBottom w:val="0"/>
                  <w:divBdr>
                    <w:top w:val="none" w:sz="0" w:space="0" w:color="auto"/>
                    <w:left w:val="none" w:sz="0" w:space="0" w:color="auto"/>
                    <w:bottom w:val="none" w:sz="0" w:space="0" w:color="auto"/>
                    <w:right w:val="none" w:sz="0" w:space="0" w:color="auto"/>
                  </w:divBdr>
                </w:div>
              </w:divsChild>
            </w:div>
            <w:div w:id="196243003">
              <w:marLeft w:val="0"/>
              <w:marRight w:val="0"/>
              <w:marTop w:val="0"/>
              <w:marBottom w:val="0"/>
              <w:divBdr>
                <w:top w:val="none" w:sz="0" w:space="0" w:color="auto"/>
                <w:left w:val="none" w:sz="0" w:space="0" w:color="auto"/>
                <w:bottom w:val="none" w:sz="0" w:space="0" w:color="auto"/>
                <w:right w:val="none" w:sz="0" w:space="0" w:color="auto"/>
              </w:divBdr>
            </w:div>
            <w:div w:id="146753668">
              <w:marLeft w:val="0"/>
              <w:marRight w:val="0"/>
              <w:marTop w:val="0"/>
              <w:marBottom w:val="0"/>
              <w:divBdr>
                <w:top w:val="none" w:sz="0" w:space="0" w:color="auto"/>
                <w:left w:val="none" w:sz="0" w:space="0" w:color="auto"/>
                <w:bottom w:val="none" w:sz="0" w:space="0" w:color="auto"/>
                <w:right w:val="none" w:sz="0" w:space="0" w:color="auto"/>
              </w:divBdr>
            </w:div>
            <w:div w:id="441846481">
              <w:marLeft w:val="0"/>
              <w:marRight w:val="0"/>
              <w:marTop w:val="0"/>
              <w:marBottom w:val="0"/>
              <w:divBdr>
                <w:top w:val="none" w:sz="0" w:space="0" w:color="auto"/>
                <w:left w:val="none" w:sz="0" w:space="0" w:color="auto"/>
                <w:bottom w:val="none" w:sz="0" w:space="0" w:color="auto"/>
                <w:right w:val="none" w:sz="0" w:space="0" w:color="auto"/>
              </w:divBdr>
            </w:div>
            <w:div w:id="803498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015299">
      <w:bodyDiv w:val="1"/>
      <w:marLeft w:val="0"/>
      <w:marRight w:val="0"/>
      <w:marTop w:val="0"/>
      <w:marBottom w:val="0"/>
      <w:divBdr>
        <w:top w:val="none" w:sz="0" w:space="0" w:color="auto"/>
        <w:left w:val="none" w:sz="0" w:space="0" w:color="auto"/>
        <w:bottom w:val="none" w:sz="0" w:space="0" w:color="auto"/>
        <w:right w:val="none" w:sz="0" w:space="0" w:color="auto"/>
      </w:divBdr>
      <w:divsChild>
        <w:div w:id="1141264370">
          <w:marLeft w:val="0"/>
          <w:marRight w:val="0"/>
          <w:marTop w:val="0"/>
          <w:marBottom w:val="0"/>
          <w:divBdr>
            <w:top w:val="none" w:sz="0" w:space="0" w:color="auto"/>
            <w:left w:val="none" w:sz="0" w:space="0" w:color="auto"/>
            <w:bottom w:val="none" w:sz="0" w:space="0" w:color="auto"/>
            <w:right w:val="none" w:sz="0" w:space="0" w:color="auto"/>
          </w:divBdr>
          <w:divsChild>
            <w:div w:id="460926801">
              <w:marLeft w:val="0"/>
              <w:marRight w:val="0"/>
              <w:marTop w:val="0"/>
              <w:marBottom w:val="0"/>
              <w:divBdr>
                <w:top w:val="none" w:sz="0" w:space="0" w:color="auto"/>
                <w:left w:val="none" w:sz="0" w:space="0" w:color="auto"/>
                <w:bottom w:val="none" w:sz="0" w:space="0" w:color="auto"/>
                <w:right w:val="none" w:sz="0" w:space="0" w:color="auto"/>
              </w:divBdr>
              <w:divsChild>
                <w:div w:id="402219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4624148">
          <w:marLeft w:val="0"/>
          <w:marRight w:val="0"/>
          <w:marTop w:val="0"/>
          <w:marBottom w:val="300"/>
          <w:divBdr>
            <w:top w:val="none" w:sz="0" w:space="0" w:color="auto"/>
            <w:left w:val="none" w:sz="0" w:space="0" w:color="auto"/>
            <w:bottom w:val="none" w:sz="0" w:space="0" w:color="auto"/>
            <w:right w:val="none" w:sz="0" w:space="0" w:color="auto"/>
          </w:divBdr>
        </w:div>
      </w:divsChild>
    </w:div>
    <w:div w:id="198323604">
      <w:bodyDiv w:val="1"/>
      <w:marLeft w:val="0"/>
      <w:marRight w:val="0"/>
      <w:marTop w:val="0"/>
      <w:marBottom w:val="0"/>
      <w:divBdr>
        <w:top w:val="none" w:sz="0" w:space="0" w:color="auto"/>
        <w:left w:val="none" w:sz="0" w:space="0" w:color="auto"/>
        <w:bottom w:val="none" w:sz="0" w:space="0" w:color="auto"/>
        <w:right w:val="none" w:sz="0" w:space="0" w:color="auto"/>
      </w:divBdr>
      <w:divsChild>
        <w:div w:id="187837983">
          <w:marLeft w:val="0"/>
          <w:marRight w:val="0"/>
          <w:marTop w:val="0"/>
          <w:marBottom w:val="0"/>
          <w:divBdr>
            <w:top w:val="none" w:sz="0" w:space="0" w:color="auto"/>
            <w:left w:val="none" w:sz="0" w:space="0" w:color="auto"/>
            <w:bottom w:val="none" w:sz="0" w:space="0" w:color="auto"/>
            <w:right w:val="none" w:sz="0" w:space="0" w:color="auto"/>
          </w:divBdr>
          <w:divsChild>
            <w:div w:id="844830698">
              <w:marLeft w:val="0"/>
              <w:marRight w:val="0"/>
              <w:marTop w:val="0"/>
              <w:marBottom w:val="0"/>
              <w:divBdr>
                <w:top w:val="none" w:sz="0" w:space="0" w:color="auto"/>
                <w:left w:val="none" w:sz="0" w:space="0" w:color="auto"/>
                <w:bottom w:val="none" w:sz="0" w:space="0" w:color="auto"/>
                <w:right w:val="none" w:sz="0" w:space="0" w:color="auto"/>
              </w:divBdr>
              <w:divsChild>
                <w:div w:id="1258440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5070282">
          <w:marLeft w:val="0"/>
          <w:marRight w:val="0"/>
          <w:marTop w:val="0"/>
          <w:marBottom w:val="300"/>
          <w:divBdr>
            <w:top w:val="none" w:sz="0" w:space="0" w:color="auto"/>
            <w:left w:val="none" w:sz="0" w:space="0" w:color="auto"/>
            <w:bottom w:val="none" w:sz="0" w:space="0" w:color="auto"/>
            <w:right w:val="none" w:sz="0" w:space="0" w:color="auto"/>
          </w:divBdr>
        </w:div>
        <w:div w:id="1912082213">
          <w:marLeft w:val="0"/>
          <w:marRight w:val="0"/>
          <w:marTop w:val="0"/>
          <w:marBottom w:val="0"/>
          <w:divBdr>
            <w:top w:val="none" w:sz="0" w:space="0" w:color="auto"/>
            <w:left w:val="none" w:sz="0" w:space="0" w:color="auto"/>
            <w:bottom w:val="none" w:sz="0" w:space="0" w:color="auto"/>
            <w:right w:val="none" w:sz="0" w:space="0" w:color="auto"/>
          </w:divBdr>
        </w:div>
      </w:divsChild>
    </w:div>
    <w:div w:id="219485701">
      <w:bodyDiv w:val="1"/>
      <w:marLeft w:val="0"/>
      <w:marRight w:val="0"/>
      <w:marTop w:val="0"/>
      <w:marBottom w:val="0"/>
      <w:divBdr>
        <w:top w:val="none" w:sz="0" w:space="0" w:color="auto"/>
        <w:left w:val="none" w:sz="0" w:space="0" w:color="auto"/>
        <w:bottom w:val="none" w:sz="0" w:space="0" w:color="auto"/>
        <w:right w:val="none" w:sz="0" w:space="0" w:color="auto"/>
      </w:divBdr>
      <w:divsChild>
        <w:div w:id="1932468537">
          <w:marLeft w:val="0"/>
          <w:marRight w:val="0"/>
          <w:marTop w:val="0"/>
          <w:marBottom w:val="0"/>
          <w:divBdr>
            <w:top w:val="none" w:sz="0" w:space="0" w:color="auto"/>
            <w:left w:val="none" w:sz="0" w:space="0" w:color="auto"/>
            <w:bottom w:val="none" w:sz="0" w:space="0" w:color="auto"/>
            <w:right w:val="none" w:sz="0" w:space="0" w:color="auto"/>
          </w:divBdr>
          <w:divsChild>
            <w:div w:id="260382608">
              <w:marLeft w:val="0"/>
              <w:marRight w:val="0"/>
              <w:marTop w:val="0"/>
              <w:marBottom w:val="0"/>
              <w:divBdr>
                <w:top w:val="none" w:sz="0" w:space="0" w:color="auto"/>
                <w:left w:val="none" w:sz="0" w:space="0" w:color="auto"/>
                <w:bottom w:val="none" w:sz="0" w:space="0" w:color="auto"/>
                <w:right w:val="none" w:sz="0" w:space="0" w:color="auto"/>
              </w:divBdr>
              <w:divsChild>
                <w:div w:id="1032732056">
                  <w:marLeft w:val="0"/>
                  <w:marRight w:val="0"/>
                  <w:marTop w:val="0"/>
                  <w:marBottom w:val="0"/>
                  <w:divBdr>
                    <w:top w:val="none" w:sz="0" w:space="0" w:color="auto"/>
                    <w:left w:val="none" w:sz="0" w:space="0" w:color="auto"/>
                    <w:bottom w:val="none" w:sz="0" w:space="0" w:color="auto"/>
                    <w:right w:val="none" w:sz="0" w:space="0" w:color="auto"/>
                  </w:divBdr>
                  <w:divsChild>
                    <w:div w:id="1318069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32132049">
      <w:bodyDiv w:val="1"/>
      <w:marLeft w:val="0"/>
      <w:marRight w:val="0"/>
      <w:marTop w:val="0"/>
      <w:marBottom w:val="0"/>
      <w:divBdr>
        <w:top w:val="none" w:sz="0" w:space="0" w:color="auto"/>
        <w:left w:val="none" w:sz="0" w:space="0" w:color="auto"/>
        <w:bottom w:val="none" w:sz="0" w:space="0" w:color="auto"/>
        <w:right w:val="none" w:sz="0" w:space="0" w:color="auto"/>
      </w:divBdr>
      <w:divsChild>
        <w:div w:id="1720125910">
          <w:marLeft w:val="0"/>
          <w:marRight w:val="0"/>
          <w:marTop w:val="0"/>
          <w:marBottom w:val="0"/>
          <w:divBdr>
            <w:top w:val="none" w:sz="0" w:space="0" w:color="auto"/>
            <w:left w:val="none" w:sz="0" w:space="0" w:color="auto"/>
            <w:bottom w:val="none" w:sz="0" w:space="0" w:color="auto"/>
            <w:right w:val="none" w:sz="0" w:space="0" w:color="auto"/>
          </w:divBdr>
          <w:divsChild>
            <w:div w:id="1227497510">
              <w:marLeft w:val="0"/>
              <w:marRight w:val="0"/>
              <w:marTop w:val="0"/>
              <w:marBottom w:val="0"/>
              <w:divBdr>
                <w:top w:val="none" w:sz="0" w:space="0" w:color="auto"/>
                <w:left w:val="none" w:sz="0" w:space="0" w:color="auto"/>
                <w:bottom w:val="none" w:sz="0" w:space="0" w:color="auto"/>
                <w:right w:val="none" w:sz="0" w:space="0" w:color="auto"/>
              </w:divBdr>
              <w:divsChild>
                <w:div w:id="1346832646">
                  <w:marLeft w:val="0"/>
                  <w:marRight w:val="0"/>
                  <w:marTop w:val="0"/>
                  <w:marBottom w:val="0"/>
                  <w:divBdr>
                    <w:top w:val="none" w:sz="0" w:space="0" w:color="auto"/>
                    <w:left w:val="none" w:sz="0" w:space="0" w:color="auto"/>
                    <w:bottom w:val="none" w:sz="0" w:space="0" w:color="auto"/>
                    <w:right w:val="none" w:sz="0" w:space="0" w:color="auto"/>
                  </w:divBdr>
                  <w:divsChild>
                    <w:div w:id="493230531">
                      <w:marLeft w:val="0"/>
                      <w:marRight w:val="0"/>
                      <w:marTop w:val="0"/>
                      <w:marBottom w:val="0"/>
                      <w:divBdr>
                        <w:top w:val="none" w:sz="0" w:space="0" w:color="auto"/>
                        <w:left w:val="none" w:sz="0" w:space="0" w:color="auto"/>
                        <w:bottom w:val="none" w:sz="0" w:space="0" w:color="auto"/>
                        <w:right w:val="none" w:sz="0" w:space="0" w:color="auto"/>
                      </w:divBdr>
                      <w:divsChild>
                        <w:div w:id="1778016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571371">
                  <w:marLeft w:val="0"/>
                  <w:marRight w:val="0"/>
                  <w:marTop w:val="0"/>
                  <w:marBottom w:val="0"/>
                  <w:divBdr>
                    <w:top w:val="none" w:sz="0" w:space="0" w:color="auto"/>
                    <w:left w:val="none" w:sz="0" w:space="0" w:color="auto"/>
                    <w:bottom w:val="none" w:sz="0" w:space="0" w:color="auto"/>
                    <w:right w:val="none" w:sz="0" w:space="0" w:color="auto"/>
                  </w:divBdr>
                </w:div>
                <w:div w:id="198664874">
                  <w:marLeft w:val="0"/>
                  <w:marRight w:val="0"/>
                  <w:marTop w:val="0"/>
                  <w:marBottom w:val="0"/>
                  <w:divBdr>
                    <w:top w:val="none" w:sz="0" w:space="0" w:color="auto"/>
                    <w:left w:val="none" w:sz="0" w:space="0" w:color="auto"/>
                    <w:bottom w:val="none" w:sz="0" w:space="0" w:color="auto"/>
                    <w:right w:val="none" w:sz="0" w:space="0" w:color="auto"/>
                  </w:divBdr>
                </w:div>
                <w:div w:id="1228422574">
                  <w:marLeft w:val="0"/>
                  <w:marRight w:val="0"/>
                  <w:marTop w:val="0"/>
                  <w:marBottom w:val="0"/>
                  <w:divBdr>
                    <w:top w:val="none" w:sz="0" w:space="0" w:color="auto"/>
                    <w:left w:val="none" w:sz="0" w:space="0" w:color="auto"/>
                    <w:bottom w:val="none" w:sz="0" w:space="0" w:color="auto"/>
                    <w:right w:val="none" w:sz="0" w:space="0" w:color="auto"/>
                  </w:divBdr>
                </w:div>
                <w:div w:id="1355379366">
                  <w:marLeft w:val="0"/>
                  <w:marRight w:val="0"/>
                  <w:marTop w:val="0"/>
                  <w:marBottom w:val="0"/>
                  <w:divBdr>
                    <w:top w:val="none" w:sz="0" w:space="0" w:color="auto"/>
                    <w:left w:val="none" w:sz="0" w:space="0" w:color="auto"/>
                    <w:bottom w:val="none" w:sz="0" w:space="0" w:color="auto"/>
                    <w:right w:val="none" w:sz="0" w:space="0" w:color="auto"/>
                  </w:divBdr>
                </w:div>
                <w:div w:id="2014069459">
                  <w:marLeft w:val="0"/>
                  <w:marRight w:val="0"/>
                  <w:marTop w:val="0"/>
                  <w:marBottom w:val="0"/>
                  <w:divBdr>
                    <w:top w:val="none" w:sz="0" w:space="0" w:color="auto"/>
                    <w:left w:val="none" w:sz="0" w:space="0" w:color="auto"/>
                    <w:bottom w:val="none" w:sz="0" w:space="0" w:color="auto"/>
                    <w:right w:val="none" w:sz="0" w:space="0" w:color="auto"/>
                  </w:divBdr>
                </w:div>
                <w:div w:id="1152212316">
                  <w:marLeft w:val="0"/>
                  <w:marRight w:val="0"/>
                  <w:marTop w:val="0"/>
                  <w:marBottom w:val="0"/>
                  <w:divBdr>
                    <w:top w:val="none" w:sz="0" w:space="0" w:color="auto"/>
                    <w:left w:val="none" w:sz="0" w:space="0" w:color="auto"/>
                    <w:bottom w:val="none" w:sz="0" w:space="0" w:color="auto"/>
                    <w:right w:val="none" w:sz="0" w:space="0" w:color="auto"/>
                  </w:divBdr>
                </w:div>
                <w:div w:id="1025256512">
                  <w:marLeft w:val="0"/>
                  <w:marRight w:val="0"/>
                  <w:marTop w:val="0"/>
                  <w:marBottom w:val="0"/>
                  <w:divBdr>
                    <w:top w:val="none" w:sz="0" w:space="0" w:color="auto"/>
                    <w:left w:val="none" w:sz="0" w:space="0" w:color="auto"/>
                    <w:bottom w:val="none" w:sz="0" w:space="0" w:color="auto"/>
                    <w:right w:val="none" w:sz="0" w:space="0" w:color="auto"/>
                  </w:divBdr>
                </w:div>
                <w:div w:id="469783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5691351">
          <w:marLeft w:val="0"/>
          <w:marRight w:val="0"/>
          <w:marTop w:val="0"/>
          <w:marBottom w:val="0"/>
          <w:divBdr>
            <w:top w:val="single" w:sz="6" w:space="2" w:color="CCCCCC"/>
            <w:left w:val="none" w:sz="0" w:space="8" w:color="auto"/>
            <w:bottom w:val="single" w:sz="6" w:space="0" w:color="CCCCCC"/>
            <w:right w:val="none" w:sz="0" w:space="8" w:color="auto"/>
          </w:divBdr>
        </w:div>
      </w:divsChild>
    </w:div>
    <w:div w:id="244073334">
      <w:bodyDiv w:val="1"/>
      <w:marLeft w:val="0"/>
      <w:marRight w:val="0"/>
      <w:marTop w:val="0"/>
      <w:marBottom w:val="0"/>
      <w:divBdr>
        <w:top w:val="none" w:sz="0" w:space="0" w:color="auto"/>
        <w:left w:val="none" w:sz="0" w:space="0" w:color="auto"/>
        <w:bottom w:val="none" w:sz="0" w:space="0" w:color="auto"/>
        <w:right w:val="none" w:sz="0" w:space="0" w:color="auto"/>
      </w:divBdr>
      <w:divsChild>
        <w:div w:id="652756420">
          <w:marLeft w:val="0"/>
          <w:marRight w:val="0"/>
          <w:marTop w:val="0"/>
          <w:marBottom w:val="0"/>
          <w:divBdr>
            <w:top w:val="none" w:sz="0" w:space="0" w:color="auto"/>
            <w:left w:val="none" w:sz="0" w:space="0" w:color="auto"/>
            <w:bottom w:val="none" w:sz="0" w:space="0" w:color="auto"/>
            <w:right w:val="none" w:sz="0" w:space="0" w:color="auto"/>
          </w:divBdr>
          <w:divsChild>
            <w:div w:id="1707607713">
              <w:marLeft w:val="0"/>
              <w:marRight w:val="0"/>
              <w:marTop w:val="0"/>
              <w:marBottom w:val="0"/>
              <w:divBdr>
                <w:top w:val="none" w:sz="0" w:space="0" w:color="auto"/>
                <w:left w:val="none" w:sz="0" w:space="0" w:color="auto"/>
                <w:bottom w:val="none" w:sz="0" w:space="0" w:color="auto"/>
                <w:right w:val="none" w:sz="0" w:space="0" w:color="auto"/>
              </w:divBdr>
              <w:divsChild>
                <w:div w:id="1609661418">
                  <w:marLeft w:val="0"/>
                  <w:marRight w:val="0"/>
                  <w:marTop w:val="0"/>
                  <w:marBottom w:val="0"/>
                  <w:divBdr>
                    <w:top w:val="none" w:sz="0" w:space="0" w:color="auto"/>
                    <w:left w:val="none" w:sz="0" w:space="0" w:color="auto"/>
                    <w:bottom w:val="none" w:sz="0" w:space="0" w:color="auto"/>
                    <w:right w:val="none" w:sz="0" w:space="0" w:color="auto"/>
                  </w:divBdr>
                  <w:divsChild>
                    <w:div w:id="1914582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7478621">
              <w:marLeft w:val="0"/>
              <w:marRight w:val="0"/>
              <w:marTop w:val="0"/>
              <w:marBottom w:val="0"/>
              <w:divBdr>
                <w:top w:val="none" w:sz="0" w:space="0" w:color="auto"/>
                <w:left w:val="none" w:sz="0" w:space="0" w:color="auto"/>
                <w:bottom w:val="none" w:sz="0" w:space="0" w:color="auto"/>
                <w:right w:val="none" w:sz="0" w:space="0" w:color="auto"/>
              </w:divBdr>
            </w:div>
            <w:div w:id="1336762171">
              <w:marLeft w:val="0"/>
              <w:marRight w:val="0"/>
              <w:marTop w:val="0"/>
              <w:marBottom w:val="0"/>
              <w:divBdr>
                <w:top w:val="none" w:sz="0" w:space="0" w:color="auto"/>
                <w:left w:val="none" w:sz="0" w:space="0" w:color="auto"/>
                <w:bottom w:val="none" w:sz="0" w:space="0" w:color="auto"/>
                <w:right w:val="none" w:sz="0" w:space="0" w:color="auto"/>
              </w:divBdr>
            </w:div>
            <w:div w:id="100999496">
              <w:marLeft w:val="0"/>
              <w:marRight w:val="0"/>
              <w:marTop w:val="0"/>
              <w:marBottom w:val="0"/>
              <w:divBdr>
                <w:top w:val="none" w:sz="0" w:space="0" w:color="auto"/>
                <w:left w:val="none" w:sz="0" w:space="0" w:color="auto"/>
                <w:bottom w:val="none" w:sz="0" w:space="0" w:color="auto"/>
                <w:right w:val="none" w:sz="0" w:space="0" w:color="auto"/>
              </w:divBdr>
            </w:div>
            <w:div w:id="1181889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4272048">
      <w:bodyDiv w:val="1"/>
      <w:marLeft w:val="0"/>
      <w:marRight w:val="0"/>
      <w:marTop w:val="0"/>
      <w:marBottom w:val="0"/>
      <w:divBdr>
        <w:top w:val="none" w:sz="0" w:space="0" w:color="auto"/>
        <w:left w:val="none" w:sz="0" w:space="0" w:color="auto"/>
        <w:bottom w:val="none" w:sz="0" w:space="0" w:color="auto"/>
        <w:right w:val="none" w:sz="0" w:space="0" w:color="auto"/>
      </w:divBdr>
      <w:divsChild>
        <w:div w:id="556479305">
          <w:marLeft w:val="0"/>
          <w:marRight w:val="0"/>
          <w:marTop w:val="0"/>
          <w:marBottom w:val="0"/>
          <w:divBdr>
            <w:top w:val="none" w:sz="0" w:space="0" w:color="auto"/>
            <w:left w:val="none" w:sz="0" w:space="0" w:color="auto"/>
            <w:bottom w:val="none" w:sz="0" w:space="0" w:color="auto"/>
            <w:right w:val="none" w:sz="0" w:space="0" w:color="auto"/>
          </w:divBdr>
          <w:divsChild>
            <w:div w:id="1709376399">
              <w:marLeft w:val="0"/>
              <w:marRight w:val="0"/>
              <w:marTop w:val="0"/>
              <w:marBottom w:val="0"/>
              <w:divBdr>
                <w:top w:val="none" w:sz="0" w:space="0" w:color="auto"/>
                <w:left w:val="none" w:sz="0" w:space="0" w:color="auto"/>
                <w:bottom w:val="none" w:sz="0" w:space="0" w:color="auto"/>
                <w:right w:val="none" w:sz="0" w:space="0" w:color="auto"/>
              </w:divBdr>
              <w:divsChild>
                <w:div w:id="1290237629">
                  <w:marLeft w:val="0"/>
                  <w:marRight w:val="0"/>
                  <w:marTop w:val="0"/>
                  <w:marBottom w:val="0"/>
                  <w:divBdr>
                    <w:top w:val="none" w:sz="0" w:space="0" w:color="auto"/>
                    <w:left w:val="none" w:sz="0" w:space="0" w:color="auto"/>
                    <w:bottom w:val="none" w:sz="0" w:space="0" w:color="auto"/>
                    <w:right w:val="none" w:sz="0" w:space="0" w:color="auto"/>
                  </w:divBdr>
                  <w:divsChild>
                    <w:div w:id="1927303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7729328">
              <w:marLeft w:val="0"/>
              <w:marRight w:val="0"/>
              <w:marTop w:val="0"/>
              <w:marBottom w:val="0"/>
              <w:divBdr>
                <w:top w:val="none" w:sz="0" w:space="0" w:color="auto"/>
                <w:left w:val="none" w:sz="0" w:space="0" w:color="auto"/>
                <w:bottom w:val="none" w:sz="0" w:space="0" w:color="auto"/>
                <w:right w:val="none" w:sz="0" w:space="0" w:color="auto"/>
              </w:divBdr>
            </w:div>
            <w:div w:id="992492648">
              <w:marLeft w:val="0"/>
              <w:marRight w:val="0"/>
              <w:marTop w:val="0"/>
              <w:marBottom w:val="0"/>
              <w:divBdr>
                <w:top w:val="none" w:sz="0" w:space="0" w:color="auto"/>
                <w:left w:val="none" w:sz="0" w:space="0" w:color="auto"/>
                <w:bottom w:val="none" w:sz="0" w:space="0" w:color="auto"/>
                <w:right w:val="none" w:sz="0" w:space="0" w:color="auto"/>
              </w:divBdr>
            </w:div>
            <w:div w:id="395250289">
              <w:marLeft w:val="0"/>
              <w:marRight w:val="0"/>
              <w:marTop w:val="0"/>
              <w:marBottom w:val="0"/>
              <w:divBdr>
                <w:top w:val="none" w:sz="0" w:space="0" w:color="auto"/>
                <w:left w:val="none" w:sz="0" w:space="0" w:color="auto"/>
                <w:bottom w:val="none" w:sz="0" w:space="0" w:color="auto"/>
                <w:right w:val="none" w:sz="0" w:space="0" w:color="auto"/>
              </w:divBdr>
              <w:divsChild>
                <w:div w:id="1111978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1134944">
      <w:bodyDiv w:val="1"/>
      <w:marLeft w:val="0"/>
      <w:marRight w:val="0"/>
      <w:marTop w:val="0"/>
      <w:marBottom w:val="0"/>
      <w:divBdr>
        <w:top w:val="none" w:sz="0" w:space="0" w:color="auto"/>
        <w:left w:val="none" w:sz="0" w:space="0" w:color="auto"/>
        <w:bottom w:val="none" w:sz="0" w:space="0" w:color="auto"/>
        <w:right w:val="none" w:sz="0" w:space="0" w:color="auto"/>
      </w:divBdr>
      <w:divsChild>
        <w:div w:id="2082629108">
          <w:marLeft w:val="0"/>
          <w:marRight w:val="0"/>
          <w:marTop w:val="0"/>
          <w:marBottom w:val="0"/>
          <w:divBdr>
            <w:top w:val="none" w:sz="0" w:space="0" w:color="auto"/>
            <w:left w:val="none" w:sz="0" w:space="0" w:color="auto"/>
            <w:bottom w:val="none" w:sz="0" w:space="0" w:color="auto"/>
            <w:right w:val="none" w:sz="0" w:space="0" w:color="auto"/>
          </w:divBdr>
          <w:divsChild>
            <w:div w:id="1437212420">
              <w:marLeft w:val="0"/>
              <w:marRight w:val="0"/>
              <w:marTop w:val="0"/>
              <w:marBottom w:val="0"/>
              <w:divBdr>
                <w:top w:val="none" w:sz="0" w:space="0" w:color="auto"/>
                <w:left w:val="none" w:sz="0" w:space="0" w:color="auto"/>
                <w:bottom w:val="none" w:sz="0" w:space="0" w:color="auto"/>
                <w:right w:val="none" w:sz="0" w:space="0" w:color="auto"/>
              </w:divBdr>
              <w:divsChild>
                <w:div w:id="1879661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2873932">
          <w:marLeft w:val="0"/>
          <w:marRight w:val="0"/>
          <w:marTop w:val="0"/>
          <w:marBottom w:val="0"/>
          <w:divBdr>
            <w:top w:val="none" w:sz="0" w:space="0" w:color="auto"/>
            <w:left w:val="none" w:sz="0" w:space="0" w:color="auto"/>
            <w:bottom w:val="none" w:sz="0" w:space="0" w:color="auto"/>
            <w:right w:val="none" w:sz="0" w:space="0" w:color="auto"/>
          </w:divBdr>
        </w:div>
        <w:div w:id="449974644">
          <w:marLeft w:val="0"/>
          <w:marRight w:val="0"/>
          <w:marTop w:val="0"/>
          <w:marBottom w:val="0"/>
          <w:divBdr>
            <w:top w:val="none" w:sz="0" w:space="0" w:color="auto"/>
            <w:left w:val="none" w:sz="0" w:space="0" w:color="auto"/>
            <w:bottom w:val="none" w:sz="0" w:space="0" w:color="auto"/>
            <w:right w:val="none" w:sz="0" w:space="0" w:color="auto"/>
          </w:divBdr>
          <w:divsChild>
            <w:div w:id="560021288">
              <w:marLeft w:val="0"/>
              <w:marRight w:val="0"/>
              <w:marTop w:val="0"/>
              <w:marBottom w:val="0"/>
              <w:divBdr>
                <w:top w:val="none" w:sz="0" w:space="0" w:color="auto"/>
                <w:left w:val="none" w:sz="0" w:space="0" w:color="auto"/>
                <w:bottom w:val="none" w:sz="0" w:space="0" w:color="auto"/>
                <w:right w:val="none" w:sz="0" w:space="0" w:color="auto"/>
              </w:divBdr>
              <w:divsChild>
                <w:div w:id="1586650356">
                  <w:marLeft w:val="0"/>
                  <w:marRight w:val="0"/>
                  <w:marTop w:val="0"/>
                  <w:marBottom w:val="0"/>
                  <w:divBdr>
                    <w:top w:val="none" w:sz="0" w:space="0" w:color="auto"/>
                    <w:left w:val="none" w:sz="0" w:space="0" w:color="auto"/>
                    <w:bottom w:val="none" w:sz="0" w:space="0" w:color="auto"/>
                    <w:right w:val="none" w:sz="0" w:space="0" w:color="auto"/>
                  </w:divBdr>
                  <w:divsChild>
                    <w:div w:id="1023631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6693764">
              <w:marLeft w:val="0"/>
              <w:marRight w:val="0"/>
              <w:marTop w:val="0"/>
              <w:marBottom w:val="0"/>
              <w:divBdr>
                <w:top w:val="none" w:sz="0" w:space="0" w:color="auto"/>
                <w:left w:val="none" w:sz="0" w:space="0" w:color="auto"/>
                <w:bottom w:val="none" w:sz="0" w:space="0" w:color="auto"/>
                <w:right w:val="none" w:sz="0" w:space="0" w:color="auto"/>
              </w:divBdr>
            </w:div>
            <w:div w:id="1157499992">
              <w:marLeft w:val="0"/>
              <w:marRight w:val="0"/>
              <w:marTop w:val="0"/>
              <w:marBottom w:val="0"/>
              <w:divBdr>
                <w:top w:val="none" w:sz="0" w:space="0" w:color="auto"/>
                <w:left w:val="none" w:sz="0" w:space="0" w:color="auto"/>
                <w:bottom w:val="none" w:sz="0" w:space="0" w:color="auto"/>
                <w:right w:val="none" w:sz="0" w:space="0" w:color="auto"/>
              </w:divBdr>
              <w:divsChild>
                <w:div w:id="838152180">
                  <w:marLeft w:val="720"/>
                  <w:marRight w:val="720"/>
                  <w:marTop w:val="300"/>
                  <w:marBottom w:val="300"/>
                  <w:divBdr>
                    <w:top w:val="none" w:sz="0" w:space="8" w:color="auto"/>
                    <w:left w:val="single" w:sz="18" w:space="15" w:color="3E78A6"/>
                    <w:bottom w:val="none" w:sz="0" w:space="2" w:color="auto"/>
                    <w:right w:val="none" w:sz="0" w:space="15" w:color="auto"/>
                  </w:divBdr>
                  <w:divsChild>
                    <w:div w:id="882599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1662815">
          <w:marLeft w:val="0"/>
          <w:marRight w:val="0"/>
          <w:marTop w:val="0"/>
          <w:marBottom w:val="0"/>
          <w:divBdr>
            <w:top w:val="none" w:sz="0" w:space="0" w:color="auto"/>
            <w:left w:val="none" w:sz="0" w:space="0" w:color="auto"/>
            <w:bottom w:val="none" w:sz="0" w:space="0" w:color="auto"/>
            <w:right w:val="none" w:sz="0" w:space="0" w:color="auto"/>
          </w:divBdr>
          <w:divsChild>
            <w:div w:id="1049572229">
              <w:marLeft w:val="0"/>
              <w:marRight w:val="0"/>
              <w:marTop w:val="0"/>
              <w:marBottom w:val="0"/>
              <w:divBdr>
                <w:top w:val="none" w:sz="0" w:space="0" w:color="auto"/>
                <w:left w:val="none" w:sz="0" w:space="0" w:color="auto"/>
                <w:bottom w:val="none" w:sz="0" w:space="0" w:color="auto"/>
                <w:right w:val="none" w:sz="0" w:space="0" w:color="auto"/>
              </w:divBdr>
              <w:divsChild>
                <w:div w:id="1468159968">
                  <w:marLeft w:val="0"/>
                  <w:marRight w:val="0"/>
                  <w:marTop w:val="0"/>
                  <w:marBottom w:val="0"/>
                  <w:divBdr>
                    <w:top w:val="none" w:sz="0" w:space="0" w:color="auto"/>
                    <w:left w:val="none" w:sz="0" w:space="0" w:color="auto"/>
                    <w:bottom w:val="none" w:sz="0" w:space="0" w:color="auto"/>
                    <w:right w:val="none" w:sz="0" w:space="0" w:color="auto"/>
                  </w:divBdr>
                  <w:divsChild>
                    <w:div w:id="209924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2426882">
          <w:marLeft w:val="0"/>
          <w:marRight w:val="0"/>
          <w:marTop w:val="0"/>
          <w:marBottom w:val="0"/>
          <w:divBdr>
            <w:top w:val="none" w:sz="0" w:space="0" w:color="auto"/>
            <w:left w:val="none" w:sz="0" w:space="0" w:color="auto"/>
            <w:bottom w:val="none" w:sz="0" w:space="0" w:color="auto"/>
            <w:right w:val="none" w:sz="0" w:space="0" w:color="auto"/>
          </w:divBdr>
          <w:divsChild>
            <w:div w:id="2043705490">
              <w:marLeft w:val="0"/>
              <w:marRight w:val="0"/>
              <w:marTop w:val="0"/>
              <w:marBottom w:val="0"/>
              <w:divBdr>
                <w:top w:val="none" w:sz="0" w:space="0" w:color="auto"/>
                <w:left w:val="none" w:sz="0" w:space="0" w:color="auto"/>
                <w:bottom w:val="none" w:sz="0" w:space="0" w:color="auto"/>
                <w:right w:val="none" w:sz="0" w:space="0" w:color="auto"/>
              </w:divBdr>
              <w:divsChild>
                <w:div w:id="1347903558">
                  <w:marLeft w:val="0"/>
                  <w:marRight w:val="0"/>
                  <w:marTop w:val="0"/>
                  <w:marBottom w:val="0"/>
                  <w:divBdr>
                    <w:top w:val="none" w:sz="0" w:space="0" w:color="auto"/>
                    <w:left w:val="none" w:sz="0" w:space="0" w:color="auto"/>
                    <w:bottom w:val="none" w:sz="0" w:space="0" w:color="auto"/>
                    <w:right w:val="none" w:sz="0" w:space="0" w:color="auto"/>
                  </w:divBdr>
                  <w:divsChild>
                    <w:div w:id="1253003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5945378">
              <w:marLeft w:val="0"/>
              <w:marRight w:val="0"/>
              <w:marTop w:val="0"/>
              <w:marBottom w:val="0"/>
              <w:divBdr>
                <w:top w:val="none" w:sz="0" w:space="0" w:color="auto"/>
                <w:left w:val="none" w:sz="0" w:space="0" w:color="auto"/>
                <w:bottom w:val="none" w:sz="0" w:space="0" w:color="auto"/>
                <w:right w:val="none" w:sz="0" w:space="0" w:color="auto"/>
              </w:divBdr>
              <w:divsChild>
                <w:div w:id="1496724047">
                  <w:marLeft w:val="720"/>
                  <w:marRight w:val="720"/>
                  <w:marTop w:val="300"/>
                  <w:marBottom w:val="300"/>
                  <w:divBdr>
                    <w:top w:val="none" w:sz="0" w:space="8" w:color="auto"/>
                    <w:left w:val="single" w:sz="18" w:space="15" w:color="3E78A6"/>
                    <w:bottom w:val="none" w:sz="0" w:space="2" w:color="auto"/>
                    <w:right w:val="none" w:sz="0" w:space="15" w:color="auto"/>
                  </w:divBdr>
                  <w:divsChild>
                    <w:div w:id="2116486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71207586">
      <w:bodyDiv w:val="1"/>
      <w:marLeft w:val="0"/>
      <w:marRight w:val="0"/>
      <w:marTop w:val="0"/>
      <w:marBottom w:val="0"/>
      <w:divBdr>
        <w:top w:val="none" w:sz="0" w:space="0" w:color="auto"/>
        <w:left w:val="none" w:sz="0" w:space="0" w:color="auto"/>
        <w:bottom w:val="none" w:sz="0" w:space="0" w:color="auto"/>
        <w:right w:val="none" w:sz="0" w:space="0" w:color="auto"/>
      </w:divBdr>
      <w:divsChild>
        <w:div w:id="1370446920">
          <w:marLeft w:val="0"/>
          <w:marRight w:val="0"/>
          <w:marTop w:val="0"/>
          <w:marBottom w:val="0"/>
          <w:divBdr>
            <w:top w:val="none" w:sz="0" w:space="0" w:color="auto"/>
            <w:left w:val="none" w:sz="0" w:space="0" w:color="auto"/>
            <w:bottom w:val="none" w:sz="0" w:space="0" w:color="auto"/>
            <w:right w:val="none" w:sz="0" w:space="0" w:color="auto"/>
          </w:divBdr>
          <w:divsChild>
            <w:div w:id="1284575032">
              <w:marLeft w:val="0"/>
              <w:marRight w:val="0"/>
              <w:marTop w:val="0"/>
              <w:marBottom w:val="0"/>
              <w:divBdr>
                <w:top w:val="none" w:sz="0" w:space="0" w:color="auto"/>
                <w:left w:val="none" w:sz="0" w:space="0" w:color="auto"/>
                <w:bottom w:val="none" w:sz="0" w:space="0" w:color="auto"/>
                <w:right w:val="none" w:sz="0" w:space="0" w:color="auto"/>
              </w:divBdr>
              <w:divsChild>
                <w:div w:id="1875772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0605796">
          <w:marLeft w:val="0"/>
          <w:marRight w:val="0"/>
          <w:marTop w:val="0"/>
          <w:marBottom w:val="0"/>
          <w:divBdr>
            <w:top w:val="none" w:sz="0" w:space="0" w:color="auto"/>
            <w:left w:val="none" w:sz="0" w:space="0" w:color="auto"/>
            <w:bottom w:val="none" w:sz="0" w:space="0" w:color="auto"/>
            <w:right w:val="none" w:sz="0" w:space="0" w:color="auto"/>
          </w:divBdr>
        </w:div>
      </w:divsChild>
    </w:div>
    <w:div w:id="284508979">
      <w:bodyDiv w:val="1"/>
      <w:marLeft w:val="0"/>
      <w:marRight w:val="0"/>
      <w:marTop w:val="0"/>
      <w:marBottom w:val="0"/>
      <w:divBdr>
        <w:top w:val="none" w:sz="0" w:space="0" w:color="auto"/>
        <w:left w:val="none" w:sz="0" w:space="0" w:color="auto"/>
        <w:bottom w:val="none" w:sz="0" w:space="0" w:color="auto"/>
        <w:right w:val="none" w:sz="0" w:space="0" w:color="auto"/>
      </w:divBdr>
      <w:divsChild>
        <w:div w:id="141434184">
          <w:marLeft w:val="0"/>
          <w:marRight w:val="0"/>
          <w:marTop w:val="0"/>
          <w:marBottom w:val="0"/>
          <w:divBdr>
            <w:top w:val="none" w:sz="0" w:space="0" w:color="auto"/>
            <w:left w:val="none" w:sz="0" w:space="0" w:color="auto"/>
            <w:bottom w:val="none" w:sz="0" w:space="0" w:color="auto"/>
            <w:right w:val="none" w:sz="0" w:space="0" w:color="auto"/>
          </w:divBdr>
          <w:divsChild>
            <w:div w:id="382144990">
              <w:marLeft w:val="0"/>
              <w:marRight w:val="0"/>
              <w:marTop w:val="0"/>
              <w:marBottom w:val="0"/>
              <w:divBdr>
                <w:top w:val="none" w:sz="0" w:space="0" w:color="auto"/>
                <w:left w:val="none" w:sz="0" w:space="0" w:color="auto"/>
                <w:bottom w:val="none" w:sz="0" w:space="0" w:color="auto"/>
                <w:right w:val="none" w:sz="0" w:space="0" w:color="auto"/>
              </w:divBdr>
              <w:divsChild>
                <w:div w:id="590698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8321156">
          <w:marLeft w:val="0"/>
          <w:marRight w:val="0"/>
          <w:marTop w:val="0"/>
          <w:marBottom w:val="300"/>
          <w:divBdr>
            <w:top w:val="none" w:sz="0" w:space="0" w:color="auto"/>
            <w:left w:val="none" w:sz="0" w:space="0" w:color="auto"/>
            <w:bottom w:val="none" w:sz="0" w:space="0" w:color="auto"/>
            <w:right w:val="none" w:sz="0" w:space="0" w:color="auto"/>
          </w:divBdr>
        </w:div>
      </w:divsChild>
    </w:div>
    <w:div w:id="297609615">
      <w:bodyDiv w:val="1"/>
      <w:marLeft w:val="0"/>
      <w:marRight w:val="0"/>
      <w:marTop w:val="0"/>
      <w:marBottom w:val="0"/>
      <w:divBdr>
        <w:top w:val="none" w:sz="0" w:space="0" w:color="auto"/>
        <w:left w:val="none" w:sz="0" w:space="0" w:color="auto"/>
        <w:bottom w:val="none" w:sz="0" w:space="0" w:color="auto"/>
        <w:right w:val="none" w:sz="0" w:space="0" w:color="auto"/>
      </w:divBdr>
      <w:divsChild>
        <w:div w:id="1446578923">
          <w:marLeft w:val="0"/>
          <w:marRight w:val="0"/>
          <w:marTop w:val="0"/>
          <w:marBottom w:val="0"/>
          <w:divBdr>
            <w:top w:val="none" w:sz="0" w:space="0" w:color="auto"/>
            <w:left w:val="none" w:sz="0" w:space="0" w:color="auto"/>
            <w:bottom w:val="none" w:sz="0" w:space="0" w:color="auto"/>
            <w:right w:val="none" w:sz="0" w:space="0" w:color="auto"/>
          </w:divBdr>
          <w:divsChild>
            <w:div w:id="1592658033">
              <w:marLeft w:val="0"/>
              <w:marRight w:val="0"/>
              <w:marTop w:val="0"/>
              <w:marBottom w:val="0"/>
              <w:divBdr>
                <w:top w:val="none" w:sz="0" w:space="0" w:color="auto"/>
                <w:left w:val="none" w:sz="0" w:space="0" w:color="auto"/>
                <w:bottom w:val="none" w:sz="0" w:space="0" w:color="auto"/>
                <w:right w:val="none" w:sz="0" w:space="0" w:color="auto"/>
              </w:divBdr>
              <w:divsChild>
                <w:div w:id="141120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1207043">
          <w:marLeft w:val="0"/>
          <w:marRight w:val="0"/>
          <w:marTop w:val="0"/>
          <w:marBottom w:val="0"/>
          <w:divBdr>
            <w:top w:val="none" w:sz="0" w:space="0" w:color="auto"/>
            <w:left w:val="none" w:sz="0" w:space="0" w:color="auto"/>
            <w:bottom w:val="none" w:sz="0" w:space="0" w:color="auto"/>
            <w:right w:val="none" w:sz="0" w:space="0" w:color="auto"/>
          </w:divBdr>
        </w:div>
        <w:div w:id="1979987739">
          <w:marLeft w:val="0"/>
          <w:marRight w:val="0"/>
          <w:marTop w:val="0"/>
          <w:marBottom w:val="0"/>
          <w:divBdr>
            <w:top w:val="none" w:sz="0" w:space="0" w:color="auto"/>
            <w:left w:val="none" w:sz="0" w:space="0" w:color="auto"/>
            <w:bottom w:val="none" w:sz="0" w:space="0" w:color="auto"/>
            <w:right w:val="none" w:sz="0" w:space="0" w:color="auto"/>
          </w:divBdr>
          <w:divsChild>
            <w:div w:id="645865494">
              <w:marLeft w:val="0"/>
              <w:marRight w:val="0"/>
              <w:marTop w:val="0"/>
              <w:marBottom w:val="0"/>
              <w:divBdr>
                <w:top w:val="none" w:sz="0" w:space="0" w:color="auto"/>
                <w:left w:val="none" w:sz="0" w:space="0" w:color="auto"/>
                <w:bottom w:val="none" w:sz="0" w:space="0" w:color="auto"/>
                <w:right w:val="none" w:sz="0" w:space="0" w:color="auto"/>
              </w:divBdr>
              <w:divsChild>
                <w:div w:id="2010058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9213335">
      <w:bodyDiv w:val="1"/>
      <w:marLeft w:val="0"/>
      <w:marRight w:val="0"/>
      <w:marTop w:val="0"/>
      <w:marBottom w:val="0"/>
      <w:divBdr>
        <w:top w:val="none" w:sz="0" w:space="0" w:color="auto"/>
        <w:left w:val="none" w:sz="0" w:space="0" w:color="auto"/>
        <w:bottom w:val="none" w:sz="0" w:space="0" w:color="auto"/>
        <w:right w:val="none" w:sz="0" w:space="0" w:color="auto"/>
      </w:divBdr>
      <w:divsChild>
        <w:div w:id="1628974863">
          <w:marLeft w:val="0"/>
          <w:marRight w:val="0"/>
          <w:marTop w:val="0"/>
          <w:marBottom w:val="0"/>
          <w:divBdr>
            <w:top w:val="none" w:sz="0" w:space="0" w:color="auto"/>
            <w:left w:val="none" w:sz="0" w:space="0" w:color="auto"/>
            <w:bottom w:val="none" w:sz="0" w:space="0" w:color="auto"/>
            <w:right w:val="none" w:sz="0" w:space="0" w:color="auto"/>
          </w:divBdr>
          <w:divsChild>
            <w:div w:id="1874920314">
              <w:marLeft w:val="0"/>
              <w:marRight w:val="0"/>
              <w:marTop w:val="0"/>
              <w:marBottom w:val="0"/>
              <w:divBdr>
                <w:top w:val="none" w:sz="0" w:space="0" w:color="auto"/>
                <w:left w:val="none" w:sz="0" w:space="0" w:color="auto"/>
                <w:bottom w:val="none" w:sz="0" w:space="0" w:color="auto"/>
                <w:right w:val="none" w:sz="0" w:space="0" w:color="auto"/>
              </w:divBdr>
              <w:divsChild>
                <w:div w:id="1235580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2540048">
          <w:marLeft w:val="0"/>
          <w:marRight w:val="0"/>
          <w:marTop w:val="0"/>
          <w:marBottom w:val="300"/>
          <w:divBdr>
            <w:top w:val="none" w:sz="0" w:space="0" w:color="auto"/>
            <w:left w:val="none" w:sz="0" w:space="0" w:color="auto"/>
            <w:bottom w:val="none" w:sz="0" w:space="0" w:color="auto"/>
            <w:right w:val="none" w:sz="0" w:space="0" w:color="auto"/>
          </w:divBdr>
        </w:div>
        <w:div w:id="1165784756">
          <w:marLeft w:val="0"/>
          <w:marRight w:val="0"/>
          <w:marTop w:val="0"/>
          <w:marBottom w:val="0"/>
          <w:divBdr>
            <w:top w:val="none" w:sz="0" w:space="0" w:color="auto"/>
            <w:left w:val="none" w:sz="0" w:space="0" w:color="auto"/>
            <w:bottom w:val="none" w:sz="0" w:space="0" w:color="auto"/>
            <w:right w:val="none" w:sz="0" w:space="0" w:color="auto"/>
          </w:divBdr>
        </w:div>
      </w:divsChild>
    </w:div>
    <w:div w:id="337931846">
      <w:bodyDiv w:val="1"/>
      <w:marLeft w:val="0"/>
      <w:marRight w:val="0"/>
      <w:marTop w:val="0"/>
      <w:marBottom w:val="0"/>
      <w:divBdr>
        <w:top w:val="none" w:sz="0" w:space="0" w:color="auto"/>
        <w:left w:val="none" w:sz="0" w:space="0" w:color="auto"/>
        <w:bottom w:val="none" w:sz="0" w:space="0" w:color="auto"/>
        <w:right w:val="none" w:sz="0" w:space="0" w:color="auto"/>
      </w:divBdr>
      <w:divsChild>
        <w:div w:id="275065986">
          <w:marLeft w:val="0"/>
          <w:marRight w:val="0"/>
          <w:marTop w:val="0"/>
          <w:marBottom w:val="0"/>
          <w:divBdr>
            <w:top w:val="none" w:sz="0" w:space="0" w:color="auto"/>
            <w:left w:val="none" w:sz="0" w:space="0" w:color="auto"/>
            <w:bottom w:val="none" w:sz="0" w:space="0" w:color="auto"/>
            <w:right w:val="none" w:sz="0" w:space="0" w:color="auto"/>
          </w:divBdr>
          <w:divsChild>
            <w:div w:id="720404466">
              <w:marLeft w:val="0"/>
              <w:marRight w:val="0"/>
              <w:marTop w:val="0"/>
              <w:marBottom w:val="0"/>
              <w:divBdr>
                <w:top w:val="none" w:sz="0" w:space="0" w:color="auto"/>
                <w:left w:val="none" w:sz="0" w:space="0" w:color="auto"/>
                <w:bottom w:val="none" w:sz="0" w:space="0" w:color="auto"/>
                <w:right w:val="none" w:sz="0" w:space="0" w:color="auto"/>
              </w:divBdr>
              <w:divsChild>
                <w:div w:id="758067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7864713">
          <w:marLeft w:val="0"/>
          <w:marRight w:val="0"/>
          <w:marTop w:val="0"/>
          <w:marBottom w:val="0"/>
          <w:divBdr>
            <w:top w:val="none" w:sz="0" w:space="0" w:color="auto"/>
            <w:left w:val="none" w:sz="0" w:space="0" w:color="auto"/>
            <w:bottom w:val="none" w:sz="0" w:space="0" w:color="auto"/>
            <w:right w:val="none" w:sz="0" w:space="0" w:color="auto"/>
          </w:divBdr>
        </w:div>
      </w:divsChild>
    </w:div>
    <w:div w:id="362244152">
      <w:bodyDiv w:val="1"/>
      <w:marLeft w:val="0"/>
      <w:marRight w:val="0"/>
      <w:marTop w:val="0"/>
      <w:marBottom w:val="0"/>
      <w:divBdr>
        <w:top w:val="none" w:sz="0" w:space="0" w:color="auto"/>
        <w:left w:val="none" w:sz="0" w:space="0" w:color="auto"/>
        <w:bottom w:val="none" w:sz="0" w:space="0" w:color="auto"/>
        <w:right w:val="none" w:sz="0" w:space="0" w:color="auto"/>
      </w:divBdr>
      <w:divsChild>
        <w:div w:id="768543585">
          <w:marLeft w:val="0"/>
          <w:marRight w:val="0"/>
          <w:marTop w:val="0"/>
          <w:marBottom w:val="0"/>
          <w:divBdr>
            <w:top w:val="none" w:sz="0" w:space="0" w:color="auto"/>
            <w:left w:val="none" w:sz="0" w:space="0" w:color="auto"/>
            <w:bottom w:val="none" w:sz="0" w:space="0" w:color="auto"/>
            <w:right w:val="none" w:sz="0" w:space="0" w:color="auto"/>
          </w:divBdr>
          <w:divsChild>
            <w:div w:id="1278947012">
              <w:marLeft w:val="0"/>
              <w:marRight w:val="0"/>
              <w:marTop w:val="0"/>
              <w:marBottom w:val="0"/>
              <w:divBdr>
                <w:top w:val="none" w:sz="0" w:space="0" w:color="auto"/>
                <w:left w:val="none" w:sz="0" w:space="0" w:color="auto"/>
                <w:bottom w:val="none" w:sz="0" w:space="0" w:color="auto"/>
                <w:right w:val="none" w:sz="0" w:space="0" w:color="auto"/>
              </w:divBdr>
              <w:divsChild>
                <w:div w:id="1110853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4232621">
          <w:marLeft w:val="0"/>
          <w:marRight w:val="0"/>
          <w:marTop w:val="0"/>
          <w:marBottom w:val="0"/>
          <w:divBdr>
            <w:top w:val="none" w:sz="0" w:space="0" w:color="auto"/>
            <w:left w:val="none" w:sz="0" w:space="0" w:color="auto"/>
            <w:bottom w:val="none" w:sz="0" w:space="0" w:color="auto"/>
            <w:right w:val="none" w:sz="0" w:space="0" w:color="auto"/>
          </w:divBdr>
        </w:div>
        <w:div w:id="1545562752">
          <w:marLeft w:val="0"/>
          <w:marRight w:val="0"/>
          <w:marTop w:val="0"/>
          <w:marBottom w:val="0"/>
          <w:divBdr>
            <w:top w:val="none" w:sz="0" w:space="0" w:color="auto"/>
            <w:left w:val="none" w:sz="0" w:space="0" w:color="auto"/>
            <w:bottom w:val="none" w:sz="0" w:space="0" w:color="auto"/>
            <w:right w:val="none" w:sz="0" w:space="0" w:color="auto"/>
          </w:divBdr>
        </w:div>
        <w:div w:id="1474172432">
          <w:marLeft w:val="0"/>
          <w:marRight w:val="0"/>
          <w:marTop w:val="0"/>
          <w:marBottom w:val="0"/>
          <w:divBdr>
            <w:top w:val="none" w:sz="0" w:space="0" w:color="auto"/>
            <w:left w:val="none" w:sz="0" w:space="0" w:color="auto"/>
            <w:bottom w:val="none" w:sz="0" w:space="0" w:color="auto"/>
            <w:right w:val="none" w:sz="0" w:space="0" w:color="auto"/>
          </w:divBdr>
        </w:div>
        <w:div w:id="1442609244">
          <w:marLeft w:val="0"/>
          <w:marRight w:val="0"/>
          <w:marTop w:val="0"/>
          <w:marBottom w:val="0"/>
          <w:divBdr>
            <w:top w:val="none" w:sz="0" w:space="0" w:color="auto"/>
            <w:left w:val="none" w:sz="0" w:space="0" w:color="auto"/>
            <w:bottom w:val="none" w:sz="0" w:space="0" w:color="auto"/>
            <w:right w:val="none" w:sz="0" w:space="0" w:color="auto"/>
          </w:divBdr>
          <w:divsChild>
            <w:div w:id="409351063">
              <w:marLeft w:val="0"/>
              <w:marRight w:val="0"/>
              <w:marTop w:val="0"/>
              <w:marBottom w:val="0"/>
              <w:divBdr>
                <w:top w:val="none" w:sz="0" w:space="0" w:color="auto"/>
                <w:left w:val="none" w:sz="0" w:space="0" w:color="auto"/>
                <w:bottom w:val="none" w:sz="0" w:space="0" w:color="auto"/>
                <w:right w:val="none" w:sz="0" w:space="0" w:color="auto"/>
              </w:divBdr>
            </w:div>
            <w:div w:id="883322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5127202">
      <w:bodyDiv w:val="1"/>
      <w:marLeft w:val="0"/>
      <w:marRight w:val="0"/>
      <w:marTop w:val="0"/>
      <w:marBottom w:val="0"/>
      <w:divBdr>
        <w:top w:val="none" w:sz="0" w:space="0" w:color="auto"/>
        <w:left w:val="none" w:sz="0" w:space="0" w:color="auto"/>
        <w:bottom w:val="none" w:sz="0" w:space="0" w:color="auto"/>
        <w:right w:val="none" w:sz="0" w:space="0" w:color="auto"/>
      </w:divBdr>
      <w:divsChild>
        <w:div w:id="2139686111">
          <w:marLeft w:val="0"/>
          <w:marRight w:val="0"/>
          <w:marTop w:val="0"/>
          <w:marBottom w:val="0"/>
          <w:divBdr>
            <w:top w:val="none" w:sz="0" w:space="0" w:color="auto"/>
            <w:left w:val="none" w:sz="0" w:space="0" w:color="auto"/>
            <w:bottom w:val="none" w:sz="0" w:space="0" w:color="auto"/>
            <w:right w:val="none" w:sz="0" w:space="0" w:color="auto"/>
          </w:divBdr>
          <w:divsChild>
            <w:div w:id="1940485792">
              <w:marLeft w:val="0"/>
              <w:marRight w:val="0"/>
              <w:marTop w:val="0"/>
              <w:marBottom w:val="0"/>
              <w:divBdr>
                <w:top w:val="none" w:sz="0" w:space="0" w:color="auto"/>
                <w:left w:val="none" w:sz="0" w:space="0" w:color="auto"/>
                <w:bottom w:val="none" w:sz="0" w:space="0" w:color="auto"/>
                <w:right w:val="none" w:sz="0" w:space="0" w:color="auto"/>
              </w:divBdr>
              <w:divsChild>
                <w:div w:id="362676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5477395">
          <w:marLeft w:val="0"/>
          <w:marRight w:val="0"/>
          <w:marTop w:val="0"/>
          <w:marBottom w:val="0"/>
          <w:divBdr>
            <w:top w:val="none" w:sz="0" w:space="0" w:color="auto"/>
            <w:left w:val="none" w:sz="0" w:space="0" w:color="auto"/>
            <w:bottom w:val="none" w:sz="0" w:space="0" w:color="auto"/>
            <w:right w:val="none" w:sz="0" w:space="0" w:color="auto"/>
          </w:divBdr>
        </w:div>
      </w:divsChild>
    </w:div>
    <w:div w:id="411587531">
      <w:bodyDiv w:val="1"/>
      <w:marLeft w:val="0"/>
      <w:marRight w:val="0"/>
      <w:marTop w:val="0"/>
      <w:marBottom w:val="0"/>
      <w:divBdr>
        <w:top w:val="none" w:sz="0" w:space="0" w:color="auto"/>
        <w:left w:val="none" w:sz="0" w:space="0" w:color="auto"/>
        <w:bottom w:val="none" w:sz="0" w:space="0" w:color="auto"/>
        <w:right w:val="none" w:sz="0" w:space="0" w:color="auto"/>
      </w:divBdr>
      <w:divsChild>
        <w:div w:id="1676103145">
          <w:marLeft w:val="0"/>
          <w:marRight w:val="0"/>
          <w:marTop w:val="0"/>
          <w:marBottom w:val="0"/>
          <w:divBdr>
            <w:top w:val="none" w:sz="0" w:space="0" w:color="auto"/>
            <w:left w:val="none" w:sz="0" w:space="0" w:color="auto"/>
            <w:bottom w:val="none" w:sz="0" w:space="0" w:color="auto"/>
            <w:right w:val="none" w:sz="0" w:space="0" w:color="auto"/>
          </w:divBdr>
          <w:divsChild>
            <w:div w:id="1033770338">
              <w:marLeft w:val="0"/>
              <w:marRight w:val="0"/>
              <w:marTop w:val="0"/>
              <w:marBottom w:val="0"/>
              <w:divBdr>
                <w:top w:val="none" w:sz="0" w:space="0" w:color="auto"/>
                <w:left w:val="none" w:sz="0" w:space="0" w:color="auto"/>
                <w:bottom w:val="none" w:sz="0" w:space="0" w:color="auto"/>
                <w:right w:val="none" w:sz="0" w:space="0" w:color="auto"/>
              </w:divBdr>
              <w:divsChild>
                <w:div w:id="589119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9796727">
          <w:marLeft w:val="0"/>
          <w:marRight w:val="0"/>
          <w:marTop w:val="0"/>
          <w:marBottom w:val="300"/>
          <w:divBdr>
            <w:top w:val="none" w:sz="0" w:space="0" w:color="auto"/>
            <w:left w:val="none" w:sz="0" w:space="0" w:color="auto"/>
            <w:bottom w:val="none" w:sz="0" w:space="0" w:color="auto"/>
            <w:right w:val="none" w:sz="0" w:space="0" w:color="auto"/>
          </w:divBdr>
        </w:div>
      </w:divsChild>
    </w:div>
    <w:div w:id="422188101">
      <w:bodyDiv w:val="1"/>
      <w:marLeft w:val="0"/>
      <w:marRight w:val="0"/>
      <w:marTop w:val="0"/>
      <w:marBottom w:val="0"/>
      <w:divBdr>
        <w:top w:val="none" w:sz="0" w:space="0" w:color="auto"/>
        <w:left w:val="none" w:sz="0" w:space="0" w:color="auto"/>
        <w:bottom w:val="none" w:sz="0" w:space="0" w:color="auto"/>
        <w:right w:val="none" w:sz="0" w:space="0" w:color="auto"/>
      </w:divBdr>
      <w:divsChild>
        <w:div w:id="591281891">
          <w:marLeft w:val="0"/>
          <w:marRight w:val="0"/>
          <w:marTop w:val="0"/>
          <w:marBottom w:val="0"/>
          <w:divBdr>
            <w:top w:val="none" w:sz="0" w:space="0" w:color="auto"/>
            <w:left w:val="none" w:sz="0" w:space="0" w:color="auto"/>
            <w:bottom w:val="none" w:sz="0" w:space="0" w:color="auto"/>
            <w:right w:val="none" w:sz="0" w:space="0" w:color="auto"/>
          </w:divBdr>
          <w:divsChild>
            <w:div w:id="1314144389">
              <w:marLeft w:val="0"/>
              <w:marRight w:val="0"/>
              <w:marTop w:val="0"/>
              <w:marBottom w:val="0"/>
              <w:divBdr>
                <w:top w:val="none" w:sz="0" w:space="0" w:color="auto"/>
                <w:left w:val="none" w:sz="0" w:space="0" w:color="auto"/>
                <w:bottom w:val="none" w:sz="0" w:space="0" w:color="auto"/>
                <w:right w:val="none" w:sz="0" w:space="0" w:color="auto"/>
              </w:divBdr>
              <w:divsChild>
                <w:div w:id="1870333054">
                  <w:marLeft w:val="0"/>
                  <w:marRight w:val="0"/>
                  <w:marTop w:val="0"/>
                  <w:marBottom w:val="0"/>
                  <w:divBdr>
                    <w:top w:val="none" w:sz="0" w:space="0" w:color="auto"/>
                    <w:left w:val="none" w:sz="0" w:space="0" w:color="auto"/>
                    <w:bottom w:val="none" w:sz="0" w:space="0" w:color="auto"/>
                    <w:right w:val="none" w:sz="0" w:space="0" w:color="auto"/>
                  </w:divBdr>
                  <w:divsChild>
                    <w:div w:id="1664821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9310156">
              <w:marLeft w:val="0"/>
              <w:marRight w:val="0"/>
              <w:marTop w:val="0"/>
              <w:marBottom w:val="0"/>
              <w:divBdr>
                <w:top w:val="none" w:sz="0" w:space="0" w:color="auto"/>
                <w:left w:val="none" w:sz="0" w:space="0" w:color="auto"/>
                <w:bottom w:val="none" w:sz="0" w:space="0" w:color="auto"/>
                <w:right w:val="none" w:sz="0" w:space="0" w:color="auto"/>
              </w:divBdr>
              <w:divsChild>
                <w:div w:id="1100565703">
                  <w:marLeft w:val="0"/>
                  <w:marRight w:val="0"/>
                  <w:marTop w:val="0"/>
                  <w:marBottom w:val="0"/>
                  <w:divBdr>
                    <w:top w:val="none" w:sz="0" w:space="0" w:color="auto"/>
                    <w:left w:val="none" w:sz="0" w:space="0" w:color="auto"/>
                    <w:bottom w:val="none" w:sz="0" w:space="0" w:color="auto"/>
                    <w:right w:val="none" w:sz="0" w:space="0" w:color="auto"/>
                  </w:divBdr>
                </w:div>
                <w:div w:id="35546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0593112">
      <w:bodyDiv w:val="1"/>
      <w:marLeft w:val="0"/>
      <w:marRight w:val="0"/>
      <w:marTop w:val="0"/>
      <w:marBottom w:val="0"/>
      <w:divBdr>
        <w:top w:val="none" w:sz="0" w:space="0" w:color="auto"/>
        <w:left w:val="none" w:sz="0" w:space="0" w:color="auto"/>
        <w:bottom w:val="none" w:sz="0" w:space="0" w:color="auto"/>
        <w:right w:val="none" w:sz="0" w:space="0" w:color="auto"/>
      </w:divBdr>
      <w:divsChild>
        <w:div w:id="1597248030">
          <w:marLeft w:val="0"/>
          <w:marRight w:val="0"/>
          <w:marTop w:val="0"/>
          <w:marBottom w:val="0"/>
          <w:divBdr>
            <w:top w:val="none" w:sz="0" w:space="0" w:color="auto"/>
            <w:left w:val="none" w:sz="0" w:space="0" w:color="auto"/>
            <w:bottom w:val="none" w:sz="0" w:space="0" w:color="auto"/>
            <w:right w:val="none" w:sz="0" w:space="0" w:color="auto"/>
          </w:divBdr>
          <w:divsChild>
            <w:div w:id="1990671840">
              <w:marLeft w:val="0"/>
              <w:marRight w:val="0"/>
              <w:marTop w:val="0"/>
              <w:marBottom w:val="0"/>
              <w:divBdr>
                <w:top w:val="none" w:sz="0" w:space="0" w:color="auto"/>
                <w:left w:val="none" w:sz="0" w:space="0" w:color="auto"/>
                <w:bottom w:val="none" w:sz="0" w:space="0" w:color="auto"/>
                <w:right w:val="none" w:sz="0" w:space="0" w:color="auto"/>
              </w:divBdr>
              <w:divsChild>
                <w:div w:id="1417556181">
                  <w:marLeft w:val="0"/>
                  <w:marRight w:val="0"/>
                  <w:marTop w:val="0"/>
                  <w:marBottom w:val="0"/>
                  <w:divBdr>
                    <w:top w:val="none" w:sz="0" w:space="0" w:color="auto"/>
                    <w:left w:val="none" w:sz="0" w:space="0" w:color="auto"/>
                    <w:bottom w:val="none" w:sz="0" w:space="0" w:color="auto"/>
                    <w:right w:val="none" w:sz="0" w:space="0" w:color="auto"/>
                  </w:divBdr>
                  <w:divsChild>
                    <w:div w:id="471756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9857096">
              <w:marLeft w:val="0"/>
              <w:marRight w:val="0"/>
              <w:marTop w:val="0"/>
              <w:marBottom w:val="0"/>
              <w:divBdr>
                <w:top w:val="none" w:sz="0" w:space="0" w:color="auto"/>
                <w:left w:val="none" w:sz="0" w:space="0" w:color="auto"/>
                <w:bottom w:val="none" w:sz="0" w:space="0" w:color="auto"/>
                <w:right w:val="none" w:sz="0" w:space="0" w:color="auto"/>
              </w:divBdr>
            </w:div>
            <w:div w:id="327753502">
              <w:marLeft w:val="0"/>
              <w:marRight w:val="0"/>
              <w:marTop w:val="0"/>
              <w:marBottom w:val="0"/>
              <w:divBdr>
                <w:top w:val="none" w:sz="0" w:space="0" w:color="auto"/>
                <w:left w:val="none" w:sz="0" w:space="0" w:color="auto"/>
                <w:bottom w:val="none" w:sz="0" w:space="0" w:color="auto"/>
                <w:right w:val="none" w:sz="0" w:space="0" w:color="auto"/>
              </w:divBdr>
            </w:div>
            <w:div w:id="1701317697">
              <w:marLeft w:val="0"/>
              <w:marRight w:val="0"/>
              <w:marTop w:val="0"/>
              <w:marBottom w:val="0"/>
              <w:divBdr>
                <w:top w:val="none" w:sz="0" w:space="0" w:color="auto"/>
                <w:left w:val="none" w:sz="0" w:space="0" w:color="auto"/>
                <w:bottom w:val="none" w:sz="0" w:space="0" w:color="auto"/>
                <w:right w:val="none" w:sz="0" w:space="0" w:color="auto"/>
              </w:divBdr>
            </w:div>
            <w:div w:id="593591086">
              <w:marLeft w:val="0"/>
              <w:marRight w:val="0"/>
              <w:marTop w:val="0"/>
              <w:marBottom w:val="0"/>
              <w:divBdr>
                <w:top w:val="none" w:sz="0" w:space="0" w:color="auto"/>
                <w:left w:val="none" w:sz="0" w:space="0" w:color="auto"/>
                <w:bottom w:val="none" w:sz="0" w:space="0" w:color="auto"/>
                <w:right w:val="none" w:sz="0" w:space="0" w:color="auto"/>
              </w:divBdr>
            </w:div>
            <w:div w:id="837501868">
              <w:marLeft w:val="0"/>
              <w:marRight w:val="0"/>
              <w:marTop w:val="0"/>
              <w:marBottom w:val="0"/>
              <w:divBdr>
                <w:top w:val="none" w:sz="0" w:space="0" w:color="auto"/>
                <w:left w:val="none" w:sz="0" w:space="0" w:color="auto"/>
                <w:bottom w:val="none" w:sz="0" w:space="0" w:color="auto"/>
                <w:right w:val="none" w:sz="0" w:space="0" w:color="auto"/>
              </w:divBdr>
            </w:div>
            <w:div w:id="1272006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5023526">
      <w:bodyDiv w:val="1"/>
      <w:marLeft w:val="0"/>
      <w:marRight w:val="0"/>
      <w:marTop w:val="0"/>
      <w:marBottom w:val="0"/>
      <w:divBdr>
        <w:top w:val="none" w:sz="0" w:space="0" w:color="auto"/>
        <w:left w:val="none" w:sz="0" w:space="0" w:color="auto"/>
        <w:bottom w:val="none" w:sz="0" w:space="0" w:color="auto"/>
        <w:right w:val="none" w:sz="0" w:space="0" w:color="auto"/>
      </w:divBdr>
      <w:divsChild>
        <w:div w:id="1559198729">
          <w:marLeft w:val="0"/>
          <w:marRight w:val="0"/>
          <w:marTop w:val="0"/>
          <w:marBottom w:val="0"/>
          <w:divBdr>
            <w:top w:val="none" w:sz="0" w:space="0" w:color="auto"/>
            <w:left w:val="none" w:sz="0" w:space="0" w:color="auto"/>
            <w:bottom w:val="none" w:sz="0" w:space="0" w:color="auto"/>
            <w:right w:val="none" w:sz="0" w:space="0" w:color="auto"/>
          </w:divBdr>
          <w:divsChild>
            <w:div w:id="1292054984">
              <w:marLeft w:val="0"/>
              <w:marRight w:val="0"/>
              <w:marTop w:val="0"/>
              <w:marBottom w:val="0"/>
              <w:divBdr>
                <w:top w:val="none" w:sz="0" w:space="0" w:color="auto"/>
                <w:left w:val="none" w:sz="0" w:space="0" w:color="auto"/>
                <w:bottom w:val="none" w:sz="0" w:space="0" w:color="auto"/>
                <w:right w:val="none" w:sz="0" w:space="0" w:color="auto"/>
              </w:divBdr>
              <w:divsChild>
                <w:div w:id="1602300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6153808">
          <w:marLeft w:val="0"/>
          <w:marRight w:val="0"/>
          <w:marTop w:val="0"/>
          <w:marBottom w:val="0"/>
          <w:divBdr>
            <w:top w:val="none" w:sz="0" w:space="0" w:color="auto"/>
            <w:left w:val="none" w:sz="0" w:space="0" w:color="auto"/>
            <w:bottom w:val="none" w:sz="0" w:space="0" w:color="auto"/>
            <w:right w:val="none" w:sz="0" w:space="0" w:color="auto"/>
          </w:divBdr>
          <w:divsChild>
            <w:div w:id="121313813">
              <w:marLeft w:val="0"/>
              <w:marRight w:val="0"/>
              <w:marTop w:val="0"/>
              <w:marBottom w:val="0"/>
              <w:divBdr>
                <w:top w:val="none" w:sz="0" w:space="0" w:color="auto"/>
                <w:left w:val="none" w:sz="0" w:space="0" w:color="auto"/>
                <w:bottom w:val="none" w:sz="0" w:space="0" w:color="auto"/>
                <w:right w:val="none" w:sz="0" w:space="0" w:color="auto"/>
              </w:divBdr>
            </w:div>
            <w:div w:id="458303103">
              <w:marLeft w:val="0"/>
              <w:marRight w:val="0"/>
              <w:marTop w:val="0"/>
              <w:marBottom w:val="0"/>
              <w:divBdr>
                <w:top w:val="none" w:sz="0" w:space="0" w:color="auto"/>
                <w:left w:val="none" w:sz="0" w:space="0" w:color="auto"/>
                <w:bottom w:val="none" w:sz="0" w:space="0" w:color="auto"/>
                <w:right w:val="none" w:sz="0" w:space="0" w:color="auto"/>
              </w:divBdr>
            </w:div>
            <w:div w:id="2085645196">
              <w:marLeft w:val="0"/>
              <w:marRight w:val="0"/>
              <w:marTop w:val="0"/>
              <w:marBottom w:val="0"/>
              <w:divBdr>
                <w:top w:val="none" w:sz="0" w:space="0" w:color="auto"/>
                <w:left w:val="none" w:sz="0" w:space="0" w:color="auto"/>
                <w:bottom w:val="none" w:sz="0" w:space="0" w:color="auto"/>
                <w:right w:val="none" w:sz="0" w:space="0" w:color="auto"/>
              </w:divBdr>
            </w:div>
            <w:div w:id="2051031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8713014">
      <w:bodyDiv w:val="1"/>
      <w:marLeft w:val="0"/>
      <w:marRight w:val="0"/>
      <w:marTop w:val="0"/>
      <w:marBottom w:val="0"/>
      <w:divBdr>
        <w:top w:val="none" w:sz="0" w:space="0" w:color="auto"/>
        <w:left w:val="none" w:sz="0" w:space="0" w:color="auto"/>
        <w:bottom w:val="none" w:sz="0" w:space="0" w:color="auto"/>
        <w:right w:val="none" w:sz="0" w:space="0" w:color="auto"/>
      </w:divBdr>
      <w:divsChild>
        <w:div w:id="1122697713">
          <w:marLeft w:val="0"/>
          <w:marRight w:val="0"/>
          <w:marTop w:val="0"/>
          <w:marBottom w:val="0"/>
          <w:divBdr>
            <w:top w:val="none" w:sz="0" w:space="0" w:color="auto"/>
            <w:left w:val="none" w:sz="0" w:space="0" w:color="auto"/>
            <w:bottom w:val="none" w:sz="0" w:space="0" w:color="auto"/>
            <w:right w:val="none" w:sz="0" w:space="0" w:color="auto"/>
          </w:divBdr>
          <w:divsChild>
            <w:div w:id="208567513">
              <w:marLeft w:val="0"/>
              <w:marRight w:val="0"/>
              <w:marTop w:val="0"/>
              <w:marBottom w:val="0"/>
              <w:divBdr>
                <w:top w:val="none" w:sz="0" w:space="0" w:color="auto"/>
                <w:left w:val="none" w:sz="0" w:space="0" w:color="auto"/>
                <w:bottom w:val="none" w:sz="0" w:space="0" w:color="auto"/>
                <w:right w:val="none" w:sz="0" w:space="0" w:color="auto"/>
              </w:divBdr>
              <w:divsChild>
                <w:div w:id="1030031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9451462">
          <w:marLeft w:val="0"/>
          <w:marRight w:val="0"/>
          <w:marTop w:val="0"/>
          <w:marBottom w:val="300"/>
          <w:divBdr>
            <w:top w:val="none" w:sz="0" w:space="0" w:color="auto"/>
            <w:left w:val="none" w:sz="0" w:space="0" w:color="auto"/>
            <w:bottom w:val="none" w:sz="0" w:space="0" w:color="auto"/>
            <w:right w:val="none" w:sz="0" w:space="0" w:color="auto"/>
          </w:divBdr>
        </w:div>
      </w:divsChild>
    </w:div>
    <w:div w:id="506675720">
      <w:bodyDiv w:val="1"/>
      <w:marLeft w:val="0"/>
      <w:marRight w:val="0"/>
      <w:marTop w:val="0"/>
      <w:marBottom w:val="0"/>
      <w:divBdr>
        <w:top w:val="none" w:sz="0" w:space="0" w:color="auto"/>
        <w:left w:val="none" w:sz="0" w:space="0" w:color="auto"/>
        <w:bottom w:val="none" w:sz="0" w:space="0" w:color="auto"/>
        <w:right w:val="none" w:sz="0" w:space="0" w:color="auto"/>
      </w:divBdr>
      <w:divsChild>
        <w:div w:id="2026396048">
          <w:marLeft w:val="0"/>
          <w:marRight w:val="0"/>
          <w:marTop w:val="0"/>
          <w:marBottom w:val="0"/>
          <w:divBdr>
            <w:top w:val="none" w:sz="0" w:space="0" w:color="auto"/>
            <w:left w:val="none" w:sz="0" w:space="0" w:color="auto"/>
            <w:bottom w:val="none" w:sz="0" w:space="0" w:color="auto"/>
            <w:right w:val="none" w:sz="0" w:space="0" w:color="auto"/>
          </w:divBdr>
          <w:divsChild>
            <w:div w:id="1381637088">
              <w:marLeft w:val="0"/>
              <w:marRight w:val="0"/>
              <w:marTop w:val="0"/>
              <w:marBottom w:val="0"/>
              <w:divBdr>
                <w:top w:val="none" w:sz="0" w:space="0" w:color="auto"/>
                <w:left w:val="none" w:sz="0" w:space="0" w:color="auto"/>
                <w:bottom w:val="none" w:sz="0" w:space="0" w:color="auto"/>
                <w:right w:val="none" w:sz="0" w:space="0" w:color="auto"/>
              </w:divBdr>
              <w:divsChild>
                <w:div w:id="1394507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3518987">
      <w:bodyDiv w:val="1"/>
      <w:marLeft w:val="0"/>
      <w:marRight w:val="0"/>
      <w:marTop w:val="0"/>
      <w:marBottom w:val="0"/>
      <w:divBdr>
        <w:top w:val="none" w:sz="0" w:space="0" w:color="auto"/>
        <w:left w:val="none" w:sz="0" w:space="0" w:color="auto"/>
        <w:bottom w:val="none" w:sz="0" w:space="0" w:color="auto"/>
        <w:right w:val="none" w:sz="0" w:space="0" w:color="auto"/>
      </w:divBdr>
      <w:divsChild>
        <w:div w:id="1906408436">
          <w:marLeft w:val="0"/>
          <w:marRight w:val="0"/>
          <w:marTop w:val="0"/>
          <w:marBottom w:val="0"/>
          <w:divBdr>
            <w:top w:val="none" w:sz="0" w:space="0" w:color="auto"/>
            <w:left w:val="none" w:sz="0" w:space="0" w:color="auto"/>
            <w:bottom w:val="none" w:sz="0" w:space="0" w:color="auto"/>
            <w:right w:val="none" w:sz="0" w:space="0" w:color="auto"/>
          </w:divBdr>
          <w:divsChild>
            <w:div w:id="406610557">
              <w:marLeft w:val="0"/>
              <w:marRight w:val="0"/>
              <w:marTop w:val="0"/>
              <w:marBottom w:val="0"/>
              <w:divBdr>
                <w:top w:val="none" w:sz="0" w:space="0" w:color="auto"/>
                <w:left w:val="none" w:sz="0" w:space="0" w:color="auto"/>
                <w:bottom w:val="none" w:sz="0" w:space="0" w:color="auto"/>
                <w:right w:val="none" w:sz="0" w:space="0" w:color="auto"/>
              </w:divBdr>
              <w:divsChild>
                <w:div w:id="1068647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6435345">
          <w:marLeft w:val="0"/>
          <w:marRight w:val="0"/>
          <w:marTop w:val="0"/>
          <w:marBottom w:val="0"/>
          <w:divBdr>
            <w:top w:val="none" w:sz="0" w:space="0" w:color="auto"/>
            <w:left w:val="none" w:sz="0" w:space="0" w:color="auto"/>
            <w:bottom w:val="none" w:sz="0" w:space="0" w:color="auto"/>
            <w:right w:val="none" w:sz="0" w:space="0" w:color="auto"/>
          </w:divBdr>
        </w:div>
        <w:div w:id="327103359">
          <w:marLeft w:val="720"/>
          <w:marRight w:val="720"/>
          <w:marTop w:val="300"/>
          <w:marBottom w:val="300"/>
          <w:divBdr>
            <w:top w:val="none" w:sz="0" w:space="8" w:color="auto"/>
            <w:left w:val="single" w:sz="18" w:space="15" w:color="3E78A6"/>
            <w:bottom w:val="none" w:sz="0" w:space="2" w:color="auto"/>
            <w:right w:val="none" w:sz="0" w:space="15" w:color="auto"/>
          </w:divBdr>
          <w:divsChild>
            <w:div w:id="347222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6017754">
      <w:bodyDiv w:val="1"/>
      <w:marLeft w:val="0"/>
      <w:marRight w:val="0"/>
      <w:marTop w:val="0"/>
      <w:marBottom w:val="0"/>
      <w:divBdr>
        <w:top w:val="none" w:sz="0" w:space="0" w:color="auto"/>
        <w:left w:val="none" w:sz="0" w:space="0" w:color="auto"/>
        <w:bottom w:val="none" w:sz="0" w:space="0" w:color="auto"/>
        <w:right w:val="none" w:sz="0" w:space="0" w:color="auto"/>
      </w:divBdr>
      <w:divsChild>
        <w:div w:id="476537931">
          <w:marLeft w:val="0"/>
          <w:marRight w:val="0"/>
          <w:marTop w:val="0"/>
          <w:marBottom w:val="0"/>
          <w:divBdr>
            <w:top w:val="none" w:sz="0" w:space="0" w:color="auto"/>
            <w:left w:val="none" w:sz="0" w:space="0" w:color="auto"/>
            <w:bottom w:val="none" w:sz="0" w:space="0" w:color="auto"/>
            <w:right w:val="none" w:sz="0" w:space="0" w:color="auto"/>
          </w:divBdr>
          <w:divsChild>
            <w:div w:id="1264924563">
              <w:marLeft w:val="0"/>
              <w:marRight w:val="0"/>
              <w:marTop w:val="0"/>
              <w:marBottom w:val="0"/>
              <w:divBdr>
                <w:top w:val="none" w:sz="0" w:space="0" w:color="auto"/>
                <w:left w:val="none" w:sz="0" w:space="0" w:color="auto"/>
                <w:bottom w:val="none" w:sz="0" w:space="0" w:color="auto"/>
                <w:right w:val="none" w:sz="0" w:space="0" w:color="auto"/>
              </w:divBdr>
              <w:divsChild>
                <w:div w:id="533426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4027120">
          <w:marLeft w:val="0"/>
          <w:marRight w:val="0"/>
          <w:marTop w:val="0"/>
          <w:marBottom w:val="300"/>
          <w:divBdr>
            <w:top w:val="none" w:sz="0" w:space="0" w:color="auto"/>
            <w:left w:val="none" w:sz="0" w:space="0" w:color="auto"/>
            <w:bottom w:val="none" w:sz="0" w:space="0" w:color="auto"/>
            <w:right w:val="none" w:sz="0" w:space="0" w:color="auto"/>
          </w:divBdr>
        </w:div>
        <w:div w:id="2000182839">
          <w:marLeft w:val="0"/>
          <w:marRight w:val="0"/>
          <w:marTop w:val="0"/>
          <w:marBottom w:val="0"/>
          <w:divBdr>
            <w:top w:val="none" w:sz="0" w:space="0" w:color="auto"/>
            <w:left w:val="none" w:sz="0" w:space="0" w:color="auto"/>
            <w:bottom w:val="none" w:sz="0" w:space="0" w:color="auto"/>
            <w:right w:val="none" w:sz="0" w:space="0" w:color="auto"/>
          </w:divBdr>
          <w:divsChild>
            <w:div w:id="712117898">
              <w:marLeft w:val="0"/>
              <w:marRight w:val="0"/>
              <w:marTop w:val="0"/>
              <w:marBottom w:val="0"/>
              <w:divBdr>
                <w:top w:val="none" w:sz="0" w:space="0" w:color="auto"/>
                <w:left w:val="none" w:sz="0" w:space="0" w:color="auto"/>
                <w:bottom w:val="none" w:sz="0" w:space="0" w:color="auto"/>
                <w:right w:val="none" w:sz="0" w:space="0" w:color="auto"/>
              </w:divBdr>
            </w:div>
            <w:div w:id="1414666425">
              <w:marLeft w:val="0"/>
              <w:marRight w:val="0"/>
              <w:marTop w:val="0"/>
              <w:marBottom w:val="0"/>
              <w:divBdr>
                <w:top w:val="none" w:sz="0" w:space="0" w:color="auto"/>
                <w:left w:val="none" w:sz="0" w:space="0" w:color="auto"/>
                <w:bottom w:val="none" w:sz="0" w:space="0" w:color="auto"/>
                <w:right w:val="none" w:sz="0" w:space="0" w:color="auto"/>
              </w:divBdr>
            </w:div>
          </w:divsChild>
        </w:div>
        <w:div w:id="361176731">
          <w:marLeft w:val="0"/>
          <w:marRight w:val="0"/>
          <w:marTop w:val="0"/>
          <w:marBottom w:val="0"/>
          <w:divBdr>
            <w:top w:val="none" w:sz="0" w:space="0" w:color="auto"/>
            <w:left w:val="none" w:sz="0" w:space="0" w:color="auto"/>
            <w:bottom w:val="none" w:sz="0" w:space="0" w:color="auto"/>
            <w:right w:val="none" w:sz="0" w:space="0" w:color="auto"/>
          </w:divBdr>
        </w:div>
        <w:div w:id="1621496143">
          <w:marLeft w:val="720"/>
          <w:marRight w:val="720"/>
          <w:marTop w:val="300"/>
          <w:marBottom w:val="300"/>
          <w:divBdr>
            <w:top w:val="none" w:sz="0" w:space="8" w:color="auto"/>
            <w:left w:val="single" w:sz="18" w:space="15" w:color="3E78A6"/>
            <w:bottom w:val="none" w:sz="0" w:space="2" w:color="auto"/>
            <w:right w:val="none" w:sz="0" w:space="15" w:color="auto"/>
          </w:divBdr>
          <w:divsChild>
            <w:div w:id="996805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2769575">
      <w:bodyDiv w:val="1"/>
      <w:marLeft w:val="0"/>
      <w:marRight w:val="0"/>
      <w:marTop w:val="0"/>
      <w:marBottom w:val="0"/>
      <w:divBdr>
        <w:top w:val="none" w:sz="0" w:space="0" w:color="auto"/>
        <w:left w:val="none" w:sz="0" w:space="0" w:color="auto"/>
        <w:bottom w:val="none" w:sz="0" w:space="0" w:color="auto"/>
        <w:right w:val="none" w:sz="0" w:space="0" w:color="auto"/>
      </w:divBdr>
      <w:divsChild>
        <w:div w:id="2130974120">
          <w:marLeft w:val="0"/>
          <w:marRight w:val="0"/>
          <w:marTop w:val="0"/>
          <w:marBottom w:val="0"/>
          <w:divBdr>
            <w:top w:val="none" w:sz="0" w:space="0" w:color="auto"/>
            <w:left w:val="none" w:sz="0" w:space="0" w:color="auto"/>
            <w:bottom w:val="none" w:sz="0" w:space="0" w:color="auto"/>
            <w:right w:val="none" w:sz="0" w:space="0" w:color="auto"/>
          </w:divBdr>
          <w:divsChild>
            <w:div w:id="587033864">
              <w:marLeft w:val="0"/>
              <w:marRight w:val="0"/>
              <w:marTop w:val="0"/>
              <w:marBottom w:val="0"/>
              <w:divBdr>
                <w:top w:val="none" w:sz="0" w:space="0" w:color="auto"/>
                <w:left w:val="none" w:sz="0" w:space="0" w:color="auto"/>
                <w:bottom w:val="none" w:sz="0" w:space="0" w:color="auto"/>
                <w:right w:val="none" w:sz="0" w:space="0" w:color="auto"/>
              </w:divBdr>
              <w:divsChild>
                <w:div w:id="1649943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5218877">
          <w:marLeft w:val="0"/>
          <w:marRight w:val="0"/>
          <w:marTop w:val="0"/>
          <w:marBottom w:val="0"/>
          <w:divBdr>
            <w:top w:val="none" w:sz="0" w:space="0" w:color="auto"/>
            <w:left w:val="none" w:sz="0" w:space="0" w:color="auto"/>
            <w:bottom w:val="none" w:sz="0" w:space="0" w:color="auto"/>
            <w:right w:val="none" w:sz="0" w:space="0" w:color="auto"/>
          </w:divBdr>
        </w:div>
        <w:div w:id="1273248162">
          <w:marLeft w:val="0"/>
          <w:marRight w:val="0"/>
          <w:marTop w:val="0"/>
          <w:marBottom w:val="0"/>
          <w:divBdr>
            <w:top w:val="none" w:sz="0" w:space="0" w:color="auto"/>
            <w:left w:val="none" w:sz="0" w:space="0" w:color="auto"/>
            <w:bottom w:val="none" w:sz="0" w:space="0" w:color="auto"/>
            <w:right w:val="none" w:sz="0" w:space="0" w:color="auto"/>
          </w:divBdr>
        </w:div>
        <w:div w:id="485585900">
          <w:marLeft w:val="0"/>
          <w:marRight w:val="0"/>
          <w:marTop w:val="0"/>
          <w:marBottom w:val="0"/>
          <w:divBdr>
            <w:top w:val="none" w:sz="0" w:space="0" w:color="auto"/>
            <w:left w:val="none" w:sz="0" w:space="0" w:color="auto"/>
            <w:bottom w:val="none" w:sz="0" w:space="0" w:color="auto"/>
            <w:right w:val="none" w:sz="0" w:space="0" w:color="auto"/>
          </w:divBdr>
        </w:div>
        <w:div w:id="1253394596">
          <w:marLeft w:val="0"/>
          <w:marRight w:val="0"/>
          <w:marTop w:val="0"/>
          <w:marBottom w:val="0"/>
          <w:divBdr>
            <w:top w:val="none" w:sz="0" w:space="0" w:color="auto"/>
            <w:left w:val="none" w:sz="0" w:space="0" w:color="auto"/>
            <w:bottom w:val="none" w:sz="0" w:space="0" w:color="auto"/>
            <w:right w:val="none" w:sz="0" w:space="0" w:color="auto"/>
          </w:divBdr>
        </w:div>
        <w:div w:id="1619408881">
          <w:marLeft w:val="0"/>
          <w:marRight w:val="0"/>
          <w:marTop w:val="0"/>
          <w:marBottom w:val="0"/>
          <w:divBdr>
            <w:top w:val="none" w:sz="0" w:space="0" w:color="auto"/>
            <w:left w:val="none" w:sz="0" w:space="0" w:color="auto"/>
            <w:bottom w:val="none" w:sz="0" w:space="0" w:color="auto"/>
            <w:right w:val="none" w:sz="0" w:space="0" w:color="auto"/>
          </w:divBdr>
        </w:div>
      </w:divsChild>
    </w:div>
    <w:div w:id="540433812">
      <w:bodyDiv w:val="1"/>
      <w:marLeft w:val="0"/>
      <w:marRight w:val="0"/>
      <w:marTop w:val="0"/>
      <w:marBottom w:val="0"/>
      <w:divBdr>
        <w:top w:val="none" w:sz="0" w:space="0" w:color="auto"/>
        <w:left w:val="none" w:sz="0" w:space="0" w:color="auto"/>
        <w:bottom w:val="none" w:sz="0" w:space="0" w:color="auto"/>
        <w:right w:val="none" w:sz="0" w:space="0" w:color="auto"/>
      </w:divBdr>
      <w:divsChild>
        <w:div w:id="1508984034">
          <w:marLeft w:val="0"/>
          <w:marRight w:val="0"/>
          <w:marTop w:val="0"/>
          <w:marBottom w:val="0"/>
          <w:divBdr>
            <w:top w:val="none" w:sz="0" w:space="0" w:color="auto"/>
            <w:left w:val="none" w:sz="0" w:space="0" w:color="auto"/>
            <w:bottom w:val="none" w:sz="0" w:space="0" w:color="auto"/>
            <w:right w:val="none" w:sz="0" w:space="0" w:color="auto"/>
          </w:divBdr>
          <w:divsChild>
            <w:div w:id="131606099">
              <w:marLeft w:val="0"/>
              <w:marRight w:val="0"/>
              <w:marTop w:val="0"/>
              <w:marBottom w:val="0"/>
              <w:divBdr>
                <w:top w:val="none" w:sz="0" w:space="0" w:color="auto"/>
                <w:left w:val="none" w:sz="0" w:space="0" w:color="auto"/>
                <w:bottom w:val="none" w:sz="0" w:space="0" w:color="auto"/>
                <w:right w:val="none" w:sz="0" w:space="0" w:color="auto"/>
              </w:divBdr>
              <w:divsChild>
                <w:div w:id="1119571109">
                  <w:marLeft w:val="0"/>
                  <w:marRight w:val="0"/>
                  <w:marTop w:val="0"/>
                  <w:marBottom w:val="0"/>
                  <w:divBdr>
                    <w:top w:val="none" w:sz="0" w:space="0" w:color="auto"/>
                    <w:left w:val="none" w:sz="0" w:space="0" w:color="auto"/>
                    <w:bottom w:val="none" w:sz="0" w:space="0" w:color="auto"/>
                    <w:right w:val="none" w:sz="0" w:space="0" w:color="auto"/>
                  </w:divBdr>
                  <w:divsChild>
                    <w:div w:id="1485584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53587549">
      <w:bodyDiv w:val="1"/>
      <w:marLeft w:val="0"/>
      <w:marRight w:val="0"/>
      <w:marTop w:val="0"/>
      <w:marBottom w:val="0"/>
      <w:divBdr>
        <w:top w:val="none" w:sz="0" w:space="0" w:color="auto"/>
        <w:left w:val="none" w:sz="0" w:space="0" w:color="auto"/>
        <w:bottom w:val="none" w:sz="0" w:space="0" w:color="auto"/>
        <w:right w:val="none" w:sz="0" w:space="0" w:color="auto"/>
      </w:divBdr>
      <w:divsChild>
        <w:div w:id="1917322655">
          <w:marLeft w:val="0"/>
          <w:marRight w:val="0"/>
          <w:marTop w:val="0"/>
          <w:marBottom w:val="0"/>
          <w:divBdr>
            <w:top w:val="none" w:sz="0" w:space="0" w:color="auto"/>
            <w:left w:val="none" w:sz="0" w:space="0" w:color="auto"/>
            <w:bottom w:val="none" w:sz="0" w:space="0" w:color="auto"/>
            <w:right w:val="none" w:sz="0" w:space="0" w:color="auto"/>
          </w:divBdr>
          <w:divsChild>
            <w:div w:id="1306547876">
              <w:marLeft w:val="0"/>
              <w:marRight w:val="0"/>
              <w:marTop w:val="0"/>
              <w:marBottom w:val="0"/>
              <w:divBdr>
                <w:top w:val="none" w:sz="0" w:space="0" w:color="auto"/>
                <w:left w:val="none" w:sz="0" w:space="0" w:color="auto"/>
                <w:bottom w:val="none" w:sz="0" w:space="0" w:color="auto"/>
                <w:right w:val="none" w:sz="0" w:space="0" w:color="auto"/>
              </w:divBdr>
              <w:divsChild>
                <w:div w:id="1018119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5051680">
          <w:marLeft w:val="0"/>
          <w:marRight w:val="0"/>
          <w:marTop w:val="0"/>
          <w:marBottom w:val="300"/>
          <w:divBdr>
            <w:top w:val="none" w:sz="0" w:space="0" w:color="auto"/>
            <w:left w:val="none" w:sz="0" w:space="0" w:color="auto"/>
            <w:bottom w:val="none" w:sz="0" w:space="0" w:color="auto"/>
            <w:right w:val="none" w:sz="0" w:space="0" w:color="auto"/>
          </w:divBdr>
        </w:div>
      </w:divsChild>
    </w:div>
    <w:div w:id="564728244">
      <w:bodyDiv w:val="1"/>
      <w:marLeft w:val="0"/>
      <w:marRight w:val="0"/>
      <w:marTop w:val="0"/>
      <w:marBottom w:val="0"/>
      <w:divBdr>
        <w:top w:val="none" w:sz="0" w:space="0" w:color="auto"/>
        <w:left w:val="none" w:sz="0" w:space="0" w:color="auto"/>
        <w:bottom w:val="none" w:sz="0" w:space="0" w:color="auto"/>
        <w:right w:val="none" w:sz="0" w:space="0" w:color="auto"/>
      </w:divBdr>
      <w:divsChild>
        <w:div w:id="1593003424">
          <w:marLeft w:val="0"/>
          <w:marRight w:val="0"/>
          <w:marTop w:val="0"/>
          <w:marBottom w:val="0"/>
          <w:divBdr>
            <w:top w:val="none" w:sz="0" w:space="0" w:color="auto"/>
            <w:left w:val="none" w:sz="0" w:space="0" w:color="auto"/>
            <w:bottom w:val="none" w:sz="0" w:space="0" w:color="auto"/>
            <w:right w:val="none" w:sz="0" w:space="0" w:color="auto"/>
          </w:divBdr>
          <w:divsChild>
            <w:div w:id="231739494">
              <w:marLeft w:val="0"/>
              <w:marRight w:val="0"/>
              <w:marTop w:val="0"/>
              <w:marBottom w:val="0"/>
              <w:divBdr>
                <w:top w:val="none" w:sz="0" w:space="0" w:color="auto"/>
                <w:left w:val="none" w:sz="0" w:space="0" w:color="auto"/>
                <w:bottom w:val="none" w:sz="0" w:space="0" w:color="auto"/>
                <w:right w:val="none" w:sz="0" w:space="0" w:color="auto"/>
              </w:divBdr>
              <w:divsChild>
                <w:div w:id="1227643387">
                  <w:marLeft w:val="0"/>
                  <w:marRight w:val="0"/>
                  <w:marTop w:val="0"/>
                  <w:marBottom w:val="0"/>
                  <w:divBdr>
                    <w:top w:val="none" w:sz="0" w:space="0" w:color="auto"/>
                    <w:left w:val="none" w:sz="0" w:space="0" w:color="auto"/>
                    <w:bottom w:val="none" w:sz="0" w:space="0" w:color="auto"/>
                    <w:right w:val="none" w:sz="0" w:space="0" w:color="auto"/>
                  </w:divBdr>
                  <w:divsChild>
                    <w:div w:id="213589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9994712">
              <w:marLeft w:val="0"/>
              <w:marRight w:val="0"/>
              <w:marTop w:val="0"/>
              <w:marBottom w:val="0"/>
              <w:divBdr>
                <w:top w:val="none" w:sz="0" w:space="0" w:color="auto"/>
                <w:left w:val="none" w:sz="0" w:space="0" w:color="auto"/>
                <w:bottom w:val="none" w:sz="0" w:space="0" w:color="auto"/>
                <w:right w:val="none" w:sz="0" w:space="0" w:color="auto"/>
              </w:divBdr>
            </w:div>
            <w:div w:id="2058552118">
              <w:marLeft w:val="0"/>
              <w:marRight w:val="0"/>
              <w:marTop w:val="0"/>
              <w:marBottom w:val="0"/>
              <w:divBdr>
                <w:top w:val="none" w:sz="0" w:space="0" w:color="auto"/>
                <w:left w:val="none" w:sz="0" w:space="0" w:color="auto"/>
                <w:bottom w:val="none" w:sz="0" w:space="0" w:color="auto"/>
                <w:right w:val="none" w:sz="0" w:space="0" w:color="auto"/>
              </w:divBdr>
              <w:divsChild>
                <w:div w:id="985478116">
                  <w:marLeft w:val="0"/>
                  <w:marRight w:val="0"/>
                  <w:marTop w:val="0"/>
                  <w:marBottom w:val="0"/>
                  <w:divBdr>
                    <w:top w:val="none" w:sz="0" w:space="0" w:color="auto"/>
                    <w:left w:val="none" w:sz="0" w:space="0" w:color="auto"/>
                    <w:bottom w:val="none" w:sz="0" w:space="0" w:color="auto"/>
                    <w:right w:val="none" w:sz="0" w:space="0" w:color="auto"/>
                  </w:divBdr>
                  <w:divsChild>
                    <w:div w:id="1588346385">
                      <w:marLeft w:val="0"/>
                      <w:marRight w:val="0"/>
                      <w:marTop w:val="0"/>
                      <w:marBottom w:val="0"/>
                      <w:divBdr>
                        <w:top w:val="none" w:sz="0" w:space="0" w:color="auto"/>
                        <w:left w:val="none" w:sz="0" w:space="0" w:color="auto"/>
                        <w:bottom w:val="none" w:sz="0" w:space="0" w:color="auto"/>
                        <w:right w:val="none" w:sz="0" w:space="0" w:color="auto"/>
                      </w:divBdr>
                      <w:divsChild>
                        <w:div w:id="1509634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9900299">
                  <w:marLeft w:val="0"/>
                  <w:marRight w:val="0"/>
                  <w:marTop w:val="0"/>
                  <w:marBottom w:val="0"/>
                  <w:divBdr>
                    <w:top w:val="none" w:sz="0" w:space="0" w:color="auto"/>
                    <w:left w:val="none" w:sz="0" w:space="0" w:color="auto"/>
                    <w:bottom w:val="none" w:sz="0" w:space="0" w:color="auto"/>
                    <w:right w:val="none" w:sz="0" w:space="0" w:color="auto"/>
                  </w:divBdr>
                </w:div>
                <w:div w:id="1264261767">
                  <w:marLeft w:val="0"/>
                  <w:marRight w:val="0"/>
                  <w:marTop w:val="0"/>
                  <w:marBottom w:val="0"/>
                  <w:divBdr>
                    <w:top w:val="none" w:sz="0" w:space="0" w:color="auto"/>
                    <w:left w:val="none" w:sz="0" w:space="0" w:color="auto"/>
                    <w:bottom w:val="none" w:sz="0" w:space="0" w:color="auto"/>
                    <w:right w:val="none" w:sz="0" w:space="0" w:color="auto"/>
                  </w:divBdr>
                </w:div>
                <w:div w:id="988946506">
                  <w:marLeft w:val="0"/>
                  <w:marRight w:val="0"/>
                  <w:marTop w:val="0"/>
                  <w:marBottom w:val="0"/>
                  <w:divBdr>
                    <w:top w:val="none" w:sz="0" w:space="0" w:color="auto"/>
                    <w:left w:val="none" w:sz="0" w:space="0" w:color="auto"/>
                    <w:bottom w:val="none" w:sz="0" w:space="0" w:color="auto"/>
                    <w:right w:val="none" w:sz="0" w:space="0" w:color="auto"/>
                  </w:divBdr>
                </w:div>
                <w:div w:id="929891204">
                  <w:marLeft w:val="0"/>
                  <w:marRight w:val="0"/>
                  <w:marTop w:val="0"/>
                  <w:marBottom w:val="0"/>
                  <w:divBdr>
                    <w:top w:val="none" w:sz="0" w:space="0" w:color="auto"/>
                    <w:left w:val="none" w:sz="0" w:space="0" w:color="auto"/>
                    <w:bottom w:val="none" w:sz="0" w:space="0" w:color="auto"/>
                    <w:right w:val="none" w:sz="0" w:space="0" w:color="auto"/>
                  </w:divBdr>
                </w:div>
              </w:divsChild>
            </w:div>
            <w:div w:id="1679232397">
              <w:marLeft w:val="0"/>
              <w:marRight w:val="0"/>
              <w:marTop w:val="0"/>
              <w:marBottom w:val="0"/>
              <w:divBdr>
                <w:top w:val="none" w:sz="0" w:space="0" w:color="auto"/>
                <w:left w:val="none" w:sz="0" w:space="0" w:color="auto"/>
                <w:bottom w:val="none" w:sz="0" w:space="0" w:color="auto"/>
                <w:right w:val="none" w:sz="0" w:space="0" w:color="auto"/>
              </w:divBdr>
              <w:divsChild>
                <w:div w:id="1792043953">
                  <w:marLeft w:val="0"/>
                  <w:marRight w:val="0"/>
                  <w:marTop w:val="0"/>
                  <w:marBottom w:val="0"/>
                  <w:divBdr>
                    <w:top w:val="none" w:sz="0" w:space="0" w:color="auto"/>
                    <w:left w:val="none" w:sz="0" w:space="0" w:color="auto"/>
                    <w:bottom w:val="none" w:sz="0" w:space="0" w:color="auto"/>
                    <w:right w:val="none" w:sz="0" w:space="0" w:color="auto"/>
                  </w:divBdr>
                  <w:divsChild>
                    <w:div w:id="2098399826">
                      <w:marLeft w:val="0"/>
                      <w:marRight w:val="0"/>
                      <w:marTop w:val="0"/>
                      <w:marBottom w:val="0"/>
                      <w:divBdr>
                        <w:top w:val="none" w:sz="0" w:space="0" w:color="auto"/>
                        <w:left w:val="none" w:sz="0" w:space="0" w:color="auto"/>
                        <w:bottom w:val="none" w:sz="0" w:space="0" w:color="auto"/>
                        <w:right w:val="none" w:sz="0" w:space="0" w:color="auto"/>
                      </w:divBdr>
                      <w:divsChild>
                        <w:div w:id="1229657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4550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9658711">
      <w:bodyDiv w:val="1"/>
      <w:marLeft w:val="0"/>
      <w:marRight w:val="0"/>
      <w:marTop w:val="0"/>
      <w:marBottom w:val="0"/>
      <w:divBdr>
        <w:top w:val="none" w:sz="0" w:space="0" w:color="auto"/>
        <w:left w:val="none" w:sz="0" w:space="0" w:color="auto"/>
        <w:bottom w:val="none" w:sz="0" w:space="0" w:color="auto"/>
        <w:right w:val="none" w:sz="0" w:space="0" w:color="auto"/>
      </w:divBdr>
      <w:divsChild>
        <w:div w:id="1560898004">
          <w:marLeft w:val="0"/>
          <w:marRight w:val="0"/>
          <w:marTop w:val="0"/>
          <w:marBottom w:val="0"/>
          <w:divBdr>
            <w:top w:val="none" w:sz="0" w:space="0" w:color="auto"/>
            <w:left w:val="none" w:sz="0" w:space="0" w:color="auto"/>
            <w:bottom w:val="none" w:sz="0" w:space="0" w:color="auto"/>
            <w:right w:val="none" w:sz="0" w:space="0" w:color="auto"/>
          </w:divBdr>
          <w:divsChild>
            <w:div w:id="1032389041">
              <w:marLeft w:val="0"/>
              <w:marRight w:val="0"/>
              <w:marTop w:val="0"/>
              <w:marBottom w:val="0"/>
              <w:divBdr>
                <w:top w:val="none" w:sz="0" w:space="0" w:color="auto"/>
                <w:left w:val="none" w:sz="0" w:space="0" w:color="auto"/>
                <w:bottom w:val="none" w:sz="0" w:space="0" w:color="auto"/>
                <w:right w:val="none" w:sz="0" w:space="0" w:color="auto"/>
              </w:divBdr>
              <w:divsChild>
                <w:div w:id="985545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6421087">
          <w:marLeft w:val="0"/>
          <w:marRight w:val="0"/>
          <w:marTop w:val="0"/>
          <w:marBottom w:val="300"/>
          <w:divBdr>
            <w:top w:val="none" w:sz="0" w:space="0" w:color="auto"/>
            <w:left w:val="none" w:sz="0" w:space="0" w:color="auto"/>
            <w:bottom w:val="none" w:sz="0" w:space="0" w:color="auto"/>
            <w:right w:val="none" w:sz="0" w:space="0" w:color="auto"/>
          </w:divBdr>
        </w:div>
      </w:divsChild>
    </w:div>
    <w:div w:id="577328894">
      <w:bodyDiv w:val="1"/>
      <w:marLeft w:val="0"/>
      <w:marRight w:val="0"/>
      <w:marTop w:val="0"/>
      <w:marBottom w:val="0"/>
      <w:divBdr>
        <w:top w:val="none" w:sz="0" w:space="0" w:color="auto"/>
        <w:left w:val="none" w:sz="0" w:space="0" w:color="auto"/>
        <w:bottom w:val="none" w:sz="0" w:space="0" w:color="auto"/>
        <w:right w:val="none" w:sz="0" w:space="0" w:color="auto"/>
      </w:divBdr>
      <w:divsChild>
        <w:div w:id="983236697">
          <w:marLeft w:val="0"/>
          <w:marRight w:val="0"/>
          <w:marTop w:val="0"/>
          <w:marBottom w:val="0"/>
          <w:divBdr>
            <w:top w:val="none" w:sz="0" w:space="0" w:color="auto"/>
            <w:left w:val="none" w:sz="0" w:space="0" w:color="auto"/>
            <w:bottom w:val="none" w:sz="0" w:space="0" w:color="auto"/>
            <w:right w:val="none" w:sz="0" w:space="0" w:color="auto"/>
          </w:divBdr>
          <w:divsChild>
            <w:div w:id="1677999827">
              <w:marLeft w:val="0"/>
              <w:marRight w:val="0"/>
              <w:marTop w:val="0"/>
              <w:marBottom w:val="0"/>
              <w:divBdr>
                <w:top w:val="none" w:sz="0" w:space="0" w:color="auto"/>
                <w:left w:val="none" w:sz="0" w:space="0" w:color="auto"/>
                <w:bottom w:val="none" w:sz="0" w:space="0" w:color="auto"/>
                <w:right w:val="none" w:sz="0" w:space="0" w:color="auto"/>
              </w:divBdr>
              <w:divsChild>
                <w:div w:id="1233348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5209533">
          <w:marLeft w:val="0"/>
          <w:marRight w:val="0"/>
          <w:marTop w:val="0"/>
          <w:marBottom w:val="0"/>
          <w:divBdr>
            <w:top w:val="none" w:sz="0" w:space="0" w:color="auto"/>
            <w:left w:val="none" w:sz="0" w:space="0" w:color="auto"/>
            <w:bottom w:val="none" w:sz="0" w:space="0" w:color="auto"/>
            <w:right w:val="none" w:sz="0" w:space="0" w:color="auto"/>
          </w:divBdr>
          <w:divsChild>
            <w:div w:id="930358697">
              <w:marLeft w:val="0"/>
              <w:marRight w:val="0"/>
              <w:marTop w:val="0"/>
              <w:marBottom w:val="0"/>
              <w:divBdr>
                <w:top w:val="none" w:sz="0" w:space="0" w:color="auto"/>
                <w:left w:val="none" w:sz="0" w:space="0" w:color="auto"/>
                <w:bottom w:val="none" w:sz="0" w:space="0" w:color="auto"/>
                <w:right w:val="none" w:sz="0" w:space="0" w:color="auto"/>
              </w:divBdr>
            </w:div>
            <w:div w:id="1432968638">
              <w:marLeft w:val="0"/>
              <w:marRight w:val="0"/>
              <w:marTop w:val="0"/>
              <w:marBottom w:val="0"/>
              <w:divBdr>
                <w:top w:val="none" w:sz="0" w:space="0" w:color="auto"/>
                <w:left w:val="none" w:sz="0" w:space="0" w:color="auto"/>
                <w:bottom w:val="none" w:sz="0" w:space="0" w:color="auto"/>
                <w:right w:val="none" w:sz="0" w:space="0" w:color="auto"/>
              </w:divBdr>
            </w:div>
            <w:div w:id="1645504741">
              <w:marLeft w:val="0"/>
              <w:marRight w:val="0"/>
              <w:marTop w:val="0"/>
              <w:marBottom w:val="0"/>
              <w:divBdr>
                <w:top w:val="none" w:sz="0" w:space="0" w:color="auto"/>
                <w:left w:val="none" w:sz="0" w:space="0" w:color="auto"/>
                <w:bottom w:val="none" w:sz="0" w:space="0" w:color="auto"/>
                <w:right w:val="none" w:sz="0" w:space="0" w:color="auto"/>
              </w:divBdr>
            </w:div>
          </w:divsChild>
        </w:div>
        <w:div w:id="332605534">
          <w:marLeft w:val="0"/>
          <w:marRight w:val="0"/>
          <w:marTop w:val="0"/>
          <w:marBottom w:val="0"/>
          <w:divBdr>
            <w:top w:val="none" w:sz="0" w:space="0" w:color="auto"/>
            <w:left w:val="none" w:sz="0" w:space="0" w:color="auto"/>
            <w:bottom w:val="none" w:sz="0" w:space="0" w:color="auto"/>
            <w:right w:val="none" w:sz="0" w:space="0" w:color="auto"/>
          </w:divBdr>
          <w:divsChild>
            <w:div w:id="2017925577">
              <w:marLeft w:val="0"/>
              <w:marRight w:val="0"/>
              <w:marTop w:val="0"/>
              <w:marBottom w:val="0"/>
              <w:divBdr>
                <w:top w:val="none" w:sz="0" w:space="0" w:color="auto"/>
                <w:left w:val="none" w:sz="0" w:space="0" w:color="auto"/>
                <w:bottom w:val="none" w:sz="0" w:space="0" w:color="auto"/>
                <w:right w:val="none" w:sz="0" w:space="0" w:color="auto"/>
              </w:divBdr>
              <w:divsChild>
                <w:div w:id="1539009180">
                  <w:marLeft w:val="0"/>
                  <w:marRight w:val="0"/>
                  <w:marTop w:val="0"/>
                  <w:marBottom w:val="0"/>
                  <w:divBdr>
                    <w:top w:val="none" w:sz="0" w:space="0" w:color="auto"/>
                    <w:left w:val="none" w:sz="0" w:space="0" w:color="auto"/>
                    <w:bottom w:val="none" w:sz="0" w:space="0" w:color="auto"/>
                    <w:right w:val="none" w:sz="0" w:space="0" w:color="auto"/>
                  </w:divBdr>
                  <w:divsChild>
                    <w:div w:id="1800614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8992385">
              <w:marLeft w:val="0"/>
              <w:marRight w:val="0"/>
              <w:marTop w:val="0"/>
              <w:marBottom w:val="0"/>
              <w:divBdr>
                <w:top w:val="none" w:sz="0" w:space="0" w:color="auto"/>
                <w:left w:val="none" w:sz="0" w:space="0" w:color="auto"/>
                <w:bottom w:val="none" w:sz="0" w:space="0" w:color="auto"/>
                <w:right w:val="none" w:sz="0" w:space="0" w:color="auto"/>
              </w:divBdr>
              <w:divsChild>
                <w:div w:id="291598400">
                  <w:marLeft w:val="0"/>
                  <w:marRight w:val="0"/>
                  <w:marTop w:val="0"/>
                  <w:marBottom w:val="0"/>
                  <w:divBdr>
                    <w:top w:val="none" w:sz="0" w:space="0" w:color="auto"/>
                    <w:left w:val="none" w:sz="0" w:space="0" w:color="auto"/>
                    <w:bottom w:val="none" w:sz="0" w:space="0" w:color="auto"/>
                    <w:right w:val="none" w:sz="0" w:space="0" w:color="auto"/>
                  </w:divBdr>
                </w:div>
                <w:div w:id="1639990546">
                  <w:marLeft w:val="0"/>
                  <w:marRight w:val="0"/>
                  <w:marTop w:val="0"/>
                  <w:marBottom w:val="0"/>
                  <w:divBdr>
                    <w:top w:val="none" w:sz="0" w:space="0" w:color="auto"/>
                    <w:left w:val="none" w:sz="0" w:space="0" w:color="auto"/>
                    <w:bottom w:val="none" w:sz="0" w:space="0" w:color="auto"/>
                    <w:right w:val="none" w:sz="0" w:space="0" w:color="auto"/>
                  </w:divBdr>
                </w:div>
                <w:div w:id="1562254443">
                  <w:marLeft w:val="0"/>
                  <w:marRight w:val="0"/>
                  <w:marTop w:val="0"/>
                  <w:marBottom w:val="0"/>
                  <w:divBdr>
                    <w:top w:val="none" w:sz="0" w:space="0" w:color="auto"/>
                    <w:left w:val="none" w:sz="0" w:space="0" w:color="auto"/>
                    <w:bottom w:val="none" w:sz="0" w:space="0" w:color="auto"/>
                    <w:right w:val="none" w:sz="0" w:space="0" w:color="auto"/>
                  </w:divBdr>
                </w:div>
                <w:div w:id="2041974854">
                  <w:marLeft w:val="720"/>
                  <w:marRight w:val="720"/>
                  <w:marTop w:val="300"/>
                  <w:marBottom w:val="300"/>
                  <w:divBdr>
                    <w:top w:val="none" w:sz="0" w:space="8" w:color="auto"/>
                    <w:left w:val="single" w:sz="18" w:space="15" w:color="3E78A6"/>
                    <w:bottom w:val="none" w:sz="0" w:space="2" w:color="auto"/>
                    <w:right w:val="none" w:sz="0" w:space="15" w:color="auto"/>
                  </w:divBdr>
                  <w:divsChild>
                    <w:div w:id="1085036897">
                      <w:marLeft w:val="0"/>
                      <w:marRight w:val="0"/>
                      <w:marTop w:val="0"/>
                      <w:marBottom w:val="0"/>
                      <w:divBdr>
                        <w:top w:val="none" w:sz="0" w:space="0" w:color="auto"/>
                        <w:left w:val="none" w:sz="0" w:space="0" w:color="auto"/>
                        <w:bottom w:val="none" w:sz="0" w:space="0" w:color="auto"/>
                        <w:right w:val="none" w:sz="0" w:space="0" w:color="auto"/>
                      </w:divBdr>
                    </w:div>
                  </w:divsChild>
                </w:div>
                <w:div w:id="1731072202">
                  <w:marLeft w:val="0"/>
                  <w:marRight w:val="0"/>
                  <w:marTop w:val="0"/>
                  <w:marBottom w:val="0"/>
                  <w:divBdr>
                    <w:top w:val="none" w:sz="0" w:space="0" w:color="auto"/>
                    <w:left w:val="none" w:sz="0" w:space="0" w:color="auto"/>
                    <w:bottom w:val="none" w:sz="0" w:space="0" w:color="auto"/>
                    <w:right w:val="none" w:sz="0" w:space="0" w:color="auto"/>
                  </w:divBdr>
                </w:div>
                <w:div w:id="592713988">
                  <w:marLeft w:val="0"/>
                  <w:marRight w:val="0"/>
                  <w:marTop w:val="0"/>
                  <w:marBottom w:val="0"/>
                  <w:divBdr>
                    <w:top w:val="none" w:sz="0" w:space="0" w:color="auto"/>
                    <w:left w:val="none" w:sz="0" w:space="0" w:color="auto"/>
                    <w:bottom w:val="none" w:sz="0" w:space="0" w:color="auto"/>
                    <w:right w:val="none" w:sz="0" w:space="0" w:color="auto"/>
                  </w:divBdr>
                </w:div>
                <w:div w:id="1167163256">
                  <w:marLeft w:val="0"/>
                  <w:marRight w:val="0"/>
                  <w:marTop w:val="0"/>
                  <w:marBottom w:val="0"/>
                  <w:divBdr>
                    <w:top w:val="none" w:sz="0" w:space="0" w:color="auto"/>
                    <w:left w:val="none" w:sz="0" w:space="0" w:color="auto"/>
                    <w:bottom w:val="none" w:sz="0" w:space="0" w:color="auto"/>
                    <w:right w:val="none" w:sz="0" w:space="0" w:color="auto"/>
                  </w:divBdr>
                </w:div>
                <w:div w:id="1483809932">
                  <w:marLeft w:val="0"/>
                  <w:marRight w:val="0"/>
                  <w:marTop w:val="0"/>
                  <w:marBottom w:val="0"/>
                  <w:divBdr>
                    <w:top w:val="none" w:sz="0" w:space="0" w:color="auto"/>
                    <w:left w:val="none" w:sz="0" w:space="0" w:color="auto"/>
                    <w:bottom w:val="none" w:sz="0" w:space="0" w:color="auto"/>
                    <w:right w:val="none" w:sz="0" w:space="0" w:color="auto"/>
                  </w:divBdr>
                </w:div>
                <w:div w:id="1262911457">
                  <w:marLeft w:val="720"/>
                  <w:marRight w:val="720"/>
                  <w:marTop w:val="300"/>
                  <w:marBottom w:val="300"/>
                  <w:divBdr>
                    <w:top w:val="none" w:sz="0" w:space="8" w:color="auto"/>
                    <w:left w:val="single" w:sz="18" w:space="15" w:color="3E78A6"/>
                    <w:bottom w:val="none" w:sz="0" w:space="2" w:color="auto"/>
                    <w:right w:val="none" w:sz="0" w:space="15" w:color="auto"/>
                  </w:divBdr>
                  <w:divsChild>
                    <w:div w:id="424107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85922454">
      <w:bodyDiv w:val="1"/>
      <w:marLeft w:val="0"/>
      <w:marRight w:val="0"/>
      <w:marTop w:val="0"/>
      <w:marBottom w:val="0"/>
      <w:divBdr>
        <w:top w:val="none" w:sz="0" w:space="0" w:color="auto"/>
        <w:left w:val="none" w:sz="0" w:space="0" w:color="auto"/>
        <w:bottom w:val="none" w:sz="0" w:space="0" w:color="auto"/>
        <w:right w:val="none" w:sz="0" w:space="0" w:color="auto"/>
      </w:divBdr>
      <w:divsChild>
        <w:div w:id="484854852">
          <w:marLeft w:val="0"/>
          <w:marRight w:val="0"/>
          <w:marTop w:val="0"/>
          <w:marBottom w:val="0"/>
          <w:divBdr>
            <w:top w:val="none" w:sz="0" w:space="0" w:color="auto"/>
            <w:left w:val="none" w:sz="0" w:space="0" w:color="auto"/>
            <w:bottom w:val="none" w:sz="0" w:space="0" w:color="auto"/>
            <w:right w:val="none" w:sz="0" w:space="0" w:color="auto"/>
          </w:divBdr>
          <w:divsChild>
            <w:div w:id="1763261725">
              <w:marLeft w:val="0"/>
              <w:marRight w:val="0"/>
              <w:marTop w:val="0"/>
              <w:marBottom w:val="0"/>
              <w:divBdr>
                <w:top w:val="none" w:sz="0" w:space="0" w:color="auto"/>
                <w:left w:val="none" w:sz="0" w:space="0" w:color="auto"/>
                <w:bottom w:val="none" w:sz="0" w:space="0" w:color="auto"/>
                <w:right w:val="none" w:sz="0" w:space="0" w:color="auto"/>
              </w:divBdr>
              <w:divsChild>
                <w:div w:id="594285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5956583">
          <w:marLeft w:val="0"/>
          <w:marRight w:val="0"/>
          <w:marTop w:val="0"/>
          <w:marBottom w:val="0"/>
          <w:divBdr>
            <w:top w:val="none" w:sz="0" w:space="0" w:color="auto"/>
            <w:left w:val="none" w:sz="0" w:space="0" w:color="auto"/>
            <w:bottom w:val="none" w:sz="0" w:space="0" w:color="auto"/>
            <w:right w:val="none" w:sz="0" w:space="0" w:color="auto"/>
          </w:divBdr>
          <w:divsChild>
            <w:div w:id="691490600">
              <w:marLeft w:val="0"/>
              <w:marRight w:val="0"/>
              <w:marTop w:val="0"/>
              <w:marBottom w:val="0"/>
              <w:divBdr>
                <w:top w:val="none" w:sz="0" w:space="0" w:color="auto"/>
                <w:left w:val="none" w:sz="0" w:space="0" w:color="auto"/>
                <w:bottom w:val="none" w:sz="0" w:space="0" w:color="auto"/>
                <w:right w:val="none" w:sz="0" w:space="0" w:color="auto"/>
              </w:divBdr>
            </w:div>
          </w:divsChild>
        </w:div>
        <w:div w:id="197090375">
          <w:marLeft w:val="0"/>
          <w:marRight w:val="0"/>
          <w:marTop w:val="0"/>
          <w:marBottom w:val="0"/>
          <w:divBdr>
            <w:top w:val="none" w:sz="0" w:space="0" w:color="auto"/>
            <w:left w:val="none" w:sz="0" w:space="0" w:color="auto"/>
            <w:bottom w:val="none" w:sz="0" w:space="0" w:color="auto"/>
            <w:right w:val="none" w:sz="0" w:space="0" w:color="auto"/>
          </w:divBdr>
        </w:div>
        <w:div w:id="1436093897">
          <w:marLeft w:val="0"/>
          <w:marRight w:val="0"/>
          <w:marTop w:val="0"/>
          <w:marBottom w:val="0"/>
          <w:divBdr>
            <w:top w:val="none" w:sz="0" w:space="0" w:color="auto"/>
            <w:left w:val="none" w:sz="0" w:space="0" w:color="auto"/>
            <w:bottom w:val="none" w:sz="0" w:space="0" w:color="auto"/>
            <w:right w:val="none" w:sz="0" w:space="0" w:color="auto"/>
          </w:divBdr>
        </w:div>
        <w:div w:id="591426906">
          <w:marLeft w:val="0"/>
          <w:marRight w:val="0"/>
          <w:marTop w:val="0"/>
          <w:marBottom w:val="0"/>
          <w:divBdr>
            <w:top w:val="none" w:sz="0" w:space="0" w:color="auto"/>
            <w:left w:val="none" w:sz="0" w:space="0" w:color="auto"/>
            <w:bottom w:val="none" w:sz="0" w:space="0" w:color="auto"/>
            <w:right w:val="none" w:sz="0" w:space="0" w:color="auto"/>
          </w:divBdr>
        </w:div>
      </w:divsChild>
    </w:div>
    <w:div w:id="586882880">
      <w:bodyDiv w:val="1"/>
      <w:marLeft w:val="0"/>
      <w:marRight w:val="0"/>
      <w:marTop w:val="0"/>
      <w:marBottom w:val="0"/>
      <w:divBdr>
        <w:top w:val="none" w:sz="0" w:space="0" w:color="auto"/>
        <w:left w:val="none" w:sz="0" w:space="0" w:color="auto"/>
        <w:bottom w:val="none" w:sz="0" w:space="0" w:color="auto"/>
        <w:right w:val="none" w:sz="0" w:space="0" w:color="auto"/>
      </w:divBdr>
      <w:divsChild>
        <w:div w:id="1163013427">
          <w:marLeft w:val="0"/>
          <w:marRight w:val="0"/>
          <w:marTop w:val="0"/>
          <w:marBottom w:val="0"/>
          <w:divBdr>
            <w:top w:val="none" w:sz="0" w:space="0" w:color="auto"/>
            <w:left w:val="none" w:sz="0" w:space="0" w:color="auto"/>
            <w:bottom w:val="none" w:sz="0" w:space="0" w:color="auto"/>
            <w:right w:val="none" w:sz="0" w:space="0" w:color="auto"/>
          </w:divBdr>
          <w:divsChild>
            <w:div w:id="469395857">
              <w:marLeft w:val="0"/>
              <w:marRight w:val="0"/>
              <w:marTop w:val="0"/>
              <w:marBottom w:val="0"/>
              <w:divBdr>
                <w:top w:val="none" w:sz="0" w:space="0" w:color="auto"/>
                <w:left w:val="none" w:sz="0" w:space="0" w:color="auto"/>
                <w:bottom w:val="none" w:sz="0" w:space="0" w:color="auto"/>
                <w:right w:val="none" w:sz="0" w:space="0" w:color="auto"/>
              </w:divBdr>
              <w:divsChild>
                <w:div w:id="1490947120">
                  <w:marLeft w:val="0"/>
                  <w:marRight w:val="0"/>
                  <w:marTop w:val="0"/>
                  <w:marBottom w:val="0"/>
                  <w:divBdr>
                    <w:top w:val="none" w:sz="0" w:space="0" w:color="auto"/>
                    <w:left w:val="none" w:sz="0" w:space="0" w:color="auto"/>
                    <w:bottom w:val="none" w:sz="0" w:space="0" w:color="auto"/>
                    <w:right w:val="none" w:sz="0" w:space="0" w:color="auto"/>
                  </w:divBdr>
                  <w:divsChild>
                    <w:div w:id="939290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8107324">
              <w:marLeft w:val="0"/>
              <w:marRight w:val="0"/>
              <w:marTop w:val="0"/>
              <w:marBottom w:val="0"/>
              <w:divBdr>
                <w:top w:val="none" w:sz="0" w:space="0" w:color="auto"/>
                <w:left w:val="none" w:sz="0" w:space="0" w:color="auto"/>
                <w:bottom w:val="none" w:sz="0" w:space="0" w:color="auto"/>
                <w:right w:val="none" w:sz="0" w:space="0" w:color="auto"/>
              </w:divBdr>
            </w:div>
            <w:div w:id="1682782474">
              <w:marLeft w:val="0"/>
              <w:marRight w:val="0"/>
              <w:marTop w:val="0"/>
              <w:marBottom w:val="0"/>
              <w:divBdr>
                <w:top w:val="none" w:sz="0" w:space="0" w:color="auto"/>
                <w:left w:val="none" w:sz="0" w:space="0" w:color="auto"/>
                <w:bottom w:val="none" w:sz="0" w:space="0" w:color="auto"/>
                <w:right w:val="none" w:sz="0" w:space="0" w:color="auto"/>
              </w:divBdr>
            </w:div>
            <w:div w:id="1148588985">
              <w:marLeft w:val="0"/>
              <w:marRight w:val="0"/>
              <w:marTop w:val="0"/>
              <w:marBottom w:val="0"/>
              <w:divBdr>
                <w:top w:val="none" w:sz="0" w:space="0" w:color="auto"/>
                <w:left w:val="none" w:sz="0" w:space="0" w:color="auto"/>
                <w:bottom w:val="none" w:sz="0" w:space="0" w:color="auto"/>
                <w:right w:val="none" w:sz="0" w:space="0" w:color="auto"/>
              </w:divBdr>
              <w:divsChild>
                <w:div w:id="168956077">
                  <w:marLeft w:val="0"/>
                  <w:marRight w:val="0"/>
                  <w:marTop w:val="0"/>
                  <w:marBottom w:val="0"/>
                  <w:divBdr>
                    <w:top w:val="none" w:sz="0" w:space="0" w:color="auto"/>
                    <w:left w:val="none" w:sz="0" w:space="0" w:color="auto"/>
                    <w:bottom w:val="none" w:sz="0" w:space="0" w:color="auto"/>
                    <w:right w:val="none" w:sz="0" w:space="0" w:color="auto"/>
                  </w:divBdr>
                </w:div>
                <w:div w:id="1322193340">
                  <w:marLeft w:val="0"/>
                  <w:marRight w:val="0"/>
                  <w:marTop w:val="0"/>
                  <w:marBottom w:val="0"/>
                  <w:divBdr>
                    <w:top w:val="none" w:sz="0" w:space="0" w:color="auto"/>
                    <w:left w:val="none" w:sz="0" w:space="0" w:color="auto"/>
                    <w:bottom w:val="none" w:sz="0" w:space="0" w:color="auto"/>
                    <w:right w:val="none" w:sz="0" w:space="0" w:color="auto"/>
                  </w:divBdr>
                </w:div>
                <w:div w:id="1802265655">
                  <w:marLeft w:val="0"/>
                  <w:marRight w:val="0"/>
                  <w:marTop w:val="0"/>
                  <w:marBottom w:val="0"/>
                  <w:divBdr>
                    <w:top w:val="none" w:sz="0" w:space="0" w:color="auto"/>
                    <w:left w:val="none" w:sz="0" w:space="0" w:color="auto"/>
                    <w:bottom w:val="none" w:sz="0" w:space="0" w:color="auto"/>
                    <w:right w:val="none" w:sz="0" w:space="0" w:color="auto"/>
                  </w:divBdr>
                </w:div>
              </w:divsChild>
            </w:div>
            <w:div w:id="744453671">
              <w:marLeft w:val="0"/>
              <w:marRight w:val="0"/>
              <w:marTop w:val="0"/>
              <w:marBottom w:val="0"/>
              <w:divBdr>
                <w:top w:val="none" w:sz="0" w:space="0" w:color="auto"/>
                <w:left w:val="none" w:sz="0" w:space="0" w:color="auto"/>
                <w:bottom w:val="none" w:sz="0" w:space="0" w:color="auto"/>
                <w:right w:val="none" w:sz="0" w:space="0" w:color="auto"/>
              </w:divBdr>
            </w:div>
            <w:div w:id="1410729154">
              <w:marLeft w:val="0"/>
              <w:marRight w:val="0"/>
              <w:marTop w:val="0"/>
              <w:marBottom w:val="0"/>
              <w:divBdr>
                <w:top w:val="none" w:sz="0" w:space="0" w:color="auto"/>
                <w:left w:val="none" w:sz="0" w:space="0" w:color="auto"/>
                <w:bottom w:val="none" w:sz="0" w:space="0" w:color="auto"/>
                <w:right w:val="none" w:sz="0" w:space="0" w:color="auto"/>
              </w:divBdr>
            </w:div>
            <w:div w:id="837695430">
              <w:marLeft w:val="0"/>
              <w:marRight w:val="0"/>
              <w:marTop w:val="0"/>
              <w:marBottom w:val="0"/>
              <w:divBdr>
                <w:top w:val="none" w:sz="0" w:space="0" w:color="auto"/>
                <w:left w:val="none" w:sz="0" w:space="0" w:color="auto"/>
                <w:bottom w:val="none" w:sz="0" w:space="0" w:color="auto"/>
                <w:right w:val="none" w:sz="0" w:space="0" w:color="auto"/>
              </w:divBdr>
              <w:divsChild>
                <w:div w:id="1491287623">
                  <w:marLeft w:val="0"/>
                  <w:marRight w:val="0"/>
                  <w:marTop w:val="0"/>
                  <w:marBottom w:val="0"/>
                  <w:divBdr>
                    <w:top w:val="none" w:sz="0" w:space="0" w:color="auto"/>
                    <w:left w:val="none" w:sz="0" w:space="0" w:color="auto"/>
                    <w:bottom w:val="none" w:sz="0" w:space="0" w:color="auto"/>
                    <w:right w:val="none" w:sz="0" w:space="0" w:color="auto"/>
                  </w:divBdr>
                </w:div>
                <w:div w:id="907690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1739650">
      <w:bodyDiv w:val="1"/>
      <w:marLeft w:val="0"/>
      <w:marRight w:val="0"/>
      <w:marTop w:val="0"/>
      <w:marBottom w:val="0"/>
      <w:divBdr>
        <w:top w:val="none" w:sz="0" w:space="0" w:color="auto"/>
        <w:left w:val="none" w:sz="0" w:space="0" w:color="auto"/>
        <w:bottom w:val="none" w:sz="0" w:space="0" w:color="auto"/>
        <w:right w:val="none" w:sz="0" w:space="0" w:color="auto"/>
      </w:divBdr>
      <w:divsChild>
        <w:div w:id="530146792">
          <w:marLeft w:val="0"/>
          <w:marRight w:val="0"/>
          <w:marTop w:val="0"/>
          <w:marBottom w:val="0"/>
          <w:divBdr>
            <w:top w:val="none" w:sz="0" w:space="0" w:color="auto"/>
            <w:left w:val="none" w:sz="0" w:space="0" w:color="auto"/>
            <w:bottom w:val="none" w:sz="0" w:space="0" w:color="auto"/>
            <w:right w:val="none" w:sz="0" w:space="0" w:color="auto"/>
          </w:divBdr>
          <w:divsChild>
            <w:div w:id="1600600775">
              <w:marLeft w:val="0"/>
              <w:marRight w:val="0"/>
              <w:marTop w:val="0"/>
              <w:marBottom w:val="0"/>
              <w:divBdr>
                <w:top w:val="none" w:sz="0" w:space="0" w:color="auto"/>
                <w:left w:val="none" w:sz="0" w:space="0" w:color="auto"/>
                <w:bottom w:val="none" w:sz="0" w:space="0" w:color="auto"/>
                <w:right w:val="none" w:sz="0" w:space="0" w:color="auto"/>
              </w:divBdr>
              <w:divsChild>
                <w:div w:id="14498399">
                  <w:marLeft w:val="0"/>
                  <w:marRight w:val="0"/>
                  <w:marTop w:val="0"/>
                  <w:marBottom w:val="0"/>
                  <w:divBdr>
                    <w:top w:val="none" w:sz="0" w:space="0" w:color="auto"/>
                    <w:left w:val="none" w:sz="0" w:space="0" w:color="auto"/>
                    <w:bottom w:val="none" w:sz="0" w:space="0" w:color="auto"/>
                    <w:right w:val="none" w:sz="0" w:space="0" w:color="auto"/>
                  </w:divBdr>
                  <w:divsChild>
                    <w:div w:id="1036156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300956">
              <w:marLeft w:val="0"/>
              <w:marRight w:val="0"/>
              <w:marTop w:val="0"/>
              <w:marBottom w:val="0"/>
              <w:divBdr>
                <w:top w:val="none" w:sz="0" w:space="0" w:color="auto"/>
                <w:left w:val="none" w:sz="0" w:space="0" w:color="auto"/>
                <w:bottom w:val="none" w:sz="0" w:space="0" w:color="auto"/>
                <w:right w:val="none" w:sz="0" w:space="0" w:color="auto"/>
              </w:divBdr>
            </w:div>
            <w:div w:id="1579365327">
              <w:marLeft w:val="0"/>
              <w:marRight w:val="0"/>
              <w:marTop w:val="0"/>
              <w:marBottom w:val="0"/>
              <w:divBdr>
                <w:top w:val="none" w:sz="0" w:space="0" w:color="auto"/>
                <w:left w:val="none" w:sz="0" w:space="0" w:color="auto"/>
                <w:bottom w:val="none" w:sz="0" w:space="0" w:color="auto"/>
                <w:right w:val="none" w:sz="0" w:space="0" w:color="auto"/>
              </w:divBdr>
            </w:div>
            <w:div w:id="15468433">
              <w:marLeft w:val="0"/>
              <w:marRight w:val="0"/>
              <w:marTop w:val="0"/>
              <w:marBottom w:val="0"/>
              <w:divBdr>
                <w:top w:val="none" w:sz="0" w:space="0" w:color="auto"/>
                <w:left w:val="none" w:sz="0" w:space="0" w:color="auto"/>
                <w:bottom w:val="none" w:sz="0" w:space="0" w:color="auto"/>
                <w:right w:val="none" w:sz="0" w:space="0" w:color="auto"/>
              </w:divBdr>
            </w:div>
            <w:div w:id="822163570">
              <w:marLeft w:val="0"/>
              <w:marRight w:val="0"/>
              <w:marTop w:val="0"/>
              <w:marBottom w:val="0"/>
              <w:divBdr>
                <w:top w:val="none" w:sz="0" w:space="0" w:color="auto"/>
                <w:left w:val="none" w:sz="0" w:space="0" w:color="auto"/>
                <w:bottom w:val="none" w:sz="0" w:space="0" w:color="auto"/>
                <w:right w:val="none" w:sz="0" w:space="0" w:color="auto"/>
              </w:divBdr>
              <w:divsChild>
                <w:div w:id="809708116">
                  <w:marLeft w:val="0"/>
                  <w:marRight w:val="0"/>
                  <w:marTop w:val="0"/>
                  <w:marBottom w:val="0"/>
                  <w:divBdr>
                    <w:top w:val="none" w:sz="0" w:space="0" w:color="auto"/>
                    <w:left w:val="none" w:sz="0" w:space="0" w:color="auto"/>
                    <w:bottom w:val="none" w:sz="0" w:space="0" w:color="auto"/>
                    <w:right w:val="none" w:sz="0" w:space="0" w:color="auto"/>
                  </w:divBdr>
                  <w:divsChild>
                    <w:div w:id="38014191">
                      <w:marLeft w:val="0"/>
                      <w:marRight w:val="0"/>
                      <w:marTop w:val="0"/>
                      <w:marBottom w:val="0"/>
                      <w:divBdr>
                        <w:top w:val="none" w:sz="0" w:space="0" w:color="auto"/>
                        <w:left w:val="none" w:sz="0" w:space="0" w:color="auto"/>
                        <w:bottom w:val="none" w:sz="0" w:space="0" w:color="auto"/>
                        <w:right w:val="none" w:sz="0" w:space="0" w:color="auto"/>
                      </w:divBdr>
                      <w:divsChild>
                        <w:div w:id="1547596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5939938">
                  <w:marLeft w:val="0"/>
                  <w:marRight w:val="0"/>
                  <w:marTop w:val="0"/>
                  <w:marBottom w:val="0"/>
                  <w:divBdr>
                    <w:top w:val="none" w:sz="0" w:space="0" w:color="auto"/>
                    <w:left w:val="none" w:sz="0" w:space="0" w:color="auto"/>
                    <w:bottom w:val="none" w:sz="0" w:space="0" w:color="auto"/>
                    <w:right w:val="none" w:sz="0" w:space="0" w:color="auto"/>
                  </w:divBdr>
                </w:div>
              </w:divsChild>
            </w:div>
            <w:div w:id="345713410">
              <w:marLeft w:val="0"/>
              <w:marRight w:val="0"/>
              <w:marTop w:val="0"/>
              <w:marBottom w:val="0"/>
              <w:divBdr>
                <w:top w:val="none" w:sz="0" w:space="0" w:color="auto"/>
                <w:left w:val="none" w:sz="0" w:space="0" w:color="auto"/>
                <w:bottom w:val="none" w:sz="0" w:space="0" w:color="auto"/>
                <w:right w:val="none" w:sz="0" w:space="0" w:color="auto"/>
              </w:divBdr>
              <w:divsChild>
                <w:div w:id="133104612">
                  <w:marLeft w:val="0"/>
                  <w:marRight w:val="0"/>
                  <w:marTop w:val="0"/>
                  <w:marBottom w:val="0"/>
                  <w:divBdr>
                    <w:top w:val="none" w:sz="0" w:space="0" w:color="auto"/>
                    <w:left w:val="none" w:sz="0" w:space="0" w:color="auto"/>
                    <w:bottom w:val="none" w:sz="0" w:space="0" w:color="auto"/>
                    <w:right w:val="none" w:sz="0" w:space="0" w:color="auto"/>
                  </w:divBdr>
                  <w:divsChild>
                    <w:div w:id="1670984347">
                      <w:marLeft w:val="0"/>
                      <w:marRight w:val="0"/>
                      <w:marTop w:val="0"/>
                      <w:marBottom w:val="0"/>
                      <w:divBdr>
                        <w:top w:val="none" w:sz="0" w:space="0" w:color="auto"/>
                        <w:left w:val="none" w:sz="0" w:space="0" w:color="auto"/>
                        <w:bottom w:val="none" w:sz="0" w:space="0" w:color="auto"/>
                        <w:right w:val="none" w:sz="0" w:space="0" w:color="auto"/>
                      </w:divBdr>
                      <w:divsChild>
                        <w:div w:id="2117821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4700042">
                  <w:marLeft w:val="0"/>
                  <w:marRight w:val="0"/>
                  <w:marTop w:val="0"/>
                  <w:marBottom w:val="0"/>
                  <w:divBdr>
                    <w:top w:val="none" w:sz="0" w:space="0" w:color="auto"/>
                    <w:left w:val="none" w:sz="0" w:space="0" w:color="auto"/>
                    <w:bottom w:val="none" w:sz="0" w:space="0" w:color="auto"/>
                    <w:right w:val="none" w:sz="0" w:space="0" w:color="auto"/>
                  </w:divBdr>
                </w:div>
                <w:div w:id="1522863618">
                  <w:marLeft w:val="0"/>
                  <w:marRight w:val="0"/>
                  <w:marTop w:val="0"/>
                  <w:marBottom w:val="0"/>
                  <w:divBdr>
                    <w:top w:val="none" w:sz="0" w:space="0" w:color="auto"/>
                    <w:left w:val="none" w:sz="0" w:space="0" w:color="auto"/>
                    <w:bottom w:val="none" w:sz="0" w:space="0" w:color="auto"/>
                    <w:right w:val="none" w:sz="0" w:space="0" w:color="auto"/>
                  </w:divBdr>
                </w:div>
                <w:div w:id="22873836">
                  <w:marLeft w:val="0"/>
                  <w:marRight w:val="0"/>
                  <w:marTop w:val="0"/>
                  <w:marBottom w:val="0"/>
                  <w:divBdr>
                    <w:top w:val="none" w:sz="0" w:space="0" w:color="auto"/>
                    <w:left w:val="none" w:sz="0" w:space="0" w:color="auto"/>
                    <w:bottom w:val="none" w:sz="0" w:space="0" w:color="auto"/>
                    <w:right w:val="none" w:sz="0" w:space="0" w:color="auto"/>
                  </w:divBdr>
                </w:div>
              </w:divsChild>
            </w:div>
            <w:div w:id="1933851084">
              <w:marLeft w:val="0"/>
              <w:marRight w:val="0"/>
              <w:marTop w:val="0"/>
              <w:marBottom w:val="0"/>
              <w:divBdr>
                <w:top w:val="none" w:sz="0" w:space="0" w:color="auto"/>
                <w:left w:val="none" w:sz="0" w:space="0" w:color="auto"/>
                <w:bottom w:val="none" w:sz="0" w:space="0" w:color="auto"/>
                <w:right w:val="none" w:sz="0" w:space="0" w:color="auto"/>
              </w:divBdr>
              <w:divsChild>
                <w:div w:id="1383089920">
                  <w:marLeft w:val="0"/>
                  <w:marRight w:val="0"/>
                  <w:marTop w:val="0"/>
                  <w:marBottom w:val="0"/>
                  <w:divBdr>
                    <w:top w:val="none" w:sz="0" w:space="0" w:color="auto"/>
                    <w:left w:val="none" w:sz="0" w:space="0" w:color="auto"/>
                    <w:bottom w:val="none" w:sz="0" w:space="0" w:color="auto"/>
                    <w:right w:val="none" w:sz="0" w:space="0" w:color="auto"/>
                  </w:divBdr>
                  <w:divsChild>
                    <w:div w:id="357050790">
                      <w:marLeft w:val="0"/>
                      <w:marRight w:val="0"/>
                      <w:marTop w:val="0"/>
                      <w:marBottom w:val="0"/>
                      <w:divBdr>
                        <w:top w:val="none" w:sz="0" w:space="0" w:color="auto"/>
                        <w:left w:val="none" w:sz="0" w:space="0" w:color="auto"/>
                        <w:bottom w:val="none" w:sz="0" w:space="0" w:color="auto"/>
                        <w:right w:val="none" w:sz="0" w:space="0" w:color="auto"/>
                      </w:divBdr>
                      <w:divsChild>
                        <w:div w:id="2113742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8756466">
                  <w:marLeft w:val="0"/>
                  <w:marRight w:val="0"/>
                  <w:marTop w:val="0"/>
                  <w:marBottom w:val="0"/>
                  <w:divBdr>
                    <w:top w:val="none" w:sz="0" w:space="0" w:color="auto"/>
                    <w:left w:val="none" w:sz="0" w:space="0" w:color="auto"/>
                    <w:bottom w:val="none" w:sz="0" w:space="0" w:color="auto"/>
                    <w:right w:val="none" w:sz="0" w:space="0" w:color="auto"/>
                  </w:divBdr>
                </w:div>
              </w:divsChild>
            </w:div>
            <w:div w:id="1612937639">
              <w:marLeft w:val="0"/>
              <w:marRight w:val="0"/>
              <w:marTop w:val="0"/>
              <w:marBottom w:val="0"/>
              <w:divBdr>
                <w:top w:val="none" w:sz="0" w:space="0" w:color="auto"/>
                <w:left w:val="none" w:sz="0" w:space="0" w:color="auto"/>
                <w:bottom w:val="none" w:sz="0" w:space="0" w:color="auto"/>
                <w:right w:val="none" w:sz="0" w:space="0" w:color="auto"/>
              </w:divBdr>
              <w:divsChild>
                <w:div w:id="2136556798">
                  <w:marLeft w:val="0"/>
                  <w:marRight w:val="0"/>
                  <w:marTop w:val="0"/>
                  <w:marBottom w:val="0"/>
                  <w:divBdr>
                    <w:top w:val="none" w:sz="0" w:space="0" w:color="auto"/>
                    <w:left w:val="none" w:sz="0" w:space="0" w:color="auto"/>
                    <w:bottom w:val="none" w:sz="0" w:space="0" w:color="auto"/>
                    <w:right w:val="none" w:sz="0" w:space="0" w:color="auto"/>
                  </w:divBdr>
                  <w:divsChild>
                    <w:div w:id="811361717">
                      <w:marLeft w:val="0"/>
                      <w:marRight w:val="0"/>
                      <w:marTop w:val="0"/>
                      <w:marBottom w:val="0"/>
                      <w:divBdr>
                        <w:top w:val="none" w:sz="0" w:space="0" w:color="auto"/>
                        <w:left w:val="none" w:sz="0" w:space="0" w:color="auto"/>
                        <w:bottom w:val="none" w:sz="0" w:space="0" w:color="auto"/>
                        <w:right w:val="none" w:sz="0" w:space="0" w:color="auto"/>
                      </w:divBdr>
                      <w:divsChild>
                        <w:div w:id="1892619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93786062">
      <w:bodyDiv w:val="1"/>
      <w:marLeft w:val="0"/>
      <w:marRight w:val="0"/>
      <w:marTop w:val="0"/>
      <w:marBottom w:val="0"/>
      <w:divBdr>
        <w:top w:val="none" w:sz="0" w:space="0" w:color="auto"/>
        <w:left w:val="none" w:sz="0" w:space="0" w:color="auto"/>
        <w:bottom w:val="none" w:sz="0" w:space="0" w:color="auto"/>
        <w:right w:val="none" w:sz="0" w:space="0" w:color="auto"/>
      </w:divBdr>
      <w:divsChild>
        <w:div w:id="1558778558">
          <w:marLeft w:val="0"/>
          <w:marRight w:val="0"/>
          <w:marTop w:val="0"/>
          <w:marBottom w:val="0"/>
          <w:divBdr>
            <w:top w:val="none" w:sz="0" w:space="0" w:color="auto"/>
            <w:left w:val="none" w:sz="0" w:space="0" w:color="auto"/>
            <w:bottom w:val="none" w:sz="0" w:space="0" w:color="auto"/>
            <w:right w:val="none" w:sz="0" w:space="0" w:color="auto"/>
          </w:divBdr>
          <w:divsChild>
            <w:div w:id="982078966">
              <w:marLeft w:val="0"/>
              <w:marRight w:val="0"/>
              <w:marTop w:val="0"/>
              <w:marBottom w:val="0"/>
              <w:divBdr>
                <w:top w:val="none" w:sz="0" w:space="0" w:color="auto"/>
                <w:left w:val="none" w:sz="0" w:space="0" w:color="auto"/>
                <w:bottom w:val="none" w:sz="0" w:space="0" w:color="auto"/>
                <w:right w:val="none" w:sz="0" w:space="0" w:color="auto"/>
              </w:divBdr>
              <w:divsChild>
                <w:div w:id="1596935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8482917">
          <w:marLeft w:val="0"/>
          <w:marRight w:val="0"/>
          <w:marTop w:val="0"/>
          <w:marBottom w:val="0"/>
          <w:divBdr>
            <w:top w:val="none" w:sz="0" w:space="0" w:color="auto"/>
            <w:left w:val="none" w:sz="0" w:space="0" w:color="auto"/>
            <w:bottom w:val="none" w:sz="0" w:space="0" w:color="auto"/>
            <w:right w:val="none" w:sz="0" w:space="0" w:color="auto"/>
          </w:divBdr>
        </w:div>
      </w:divsChild>
    </w:div>
    <w:div w:id="603222534">
      <w:bodyDiv w:val="1"/>
      <w:marLeft w:val="0"/>
      <w:marRight w:val="0"/>
      <w:marTop w:val="0"/>
      <w:marBottom w:val="0"/>
      <w:divBdr>
        <w:top w:val="none" w:sz="0" w:space="0" w:color="auto"/>
        <w:left w:val="none" w:sz="0" w:space="0" w:color="auto"/>
        <w:bottom w:val="none" w:sz="0" w:space="0" w:color="auto"/>
        <w:right w:val="none" w:sz="0" w:space="0" w:color="auto"/>
      </w:divBdr>
      <w:divsChild>
        <w:div w:id="2016498264">
          <w:marLeft w:val="0"/>
          <w:marRight w:val="0"/>
          <w:marTop w:val="0"/>
          <w:marBottom w:val="0"/>
          <w:divBdr>
            <w:top w:val="none" w:sz="0" w:space="0" w:color="auto"/>
            <w:left w:val="none" w:sz="0" w:space="0" w:color="auto"/>
            <w:bottom w:val="none" w:sz="0" w:space="0" w:color="auto"/>
            <w:right w:val="none" w:sz="0" w:space="0" w:color="auto"/>
          </w:divBdr>
          <w:divsChild>
            <w:div w:id="1825002012">
              <w:marLeft w:val="0"/>
              <w:marRight w:val="0"/>
              <w:marTop w:val="0"/>
              <w:marBottom w:val="0"/>
              <w:divBdr>
                <w:top w:val="none" w:sz="0" w:space="0" w:color="auto"/>
                <w:left w:val="none" w:sz="0" w:space="0" w:color="auto"/>
                <w:bottom w:val="none" w:sz="0" w:space="0" w:color="auto"/>
                <w:right w:val="none" w:sz="0" w:space="0" w:color="auto"/>
              </w:divBdr>
              <w:divsChild>
                <w:div w:id="1258058042">
                  <w:marLeft w:val="0"/>
                  <w:marRight w:val="0"/>
                  <w:marTop w:val="0"/>
                  <w:marBottom w:val="0"/>
                  <w:divBdr>
                    <w:top w:val="none" w:sz="0" w:space="0" w:color="auto"/>
                    <w:left w:val="none" w:sz="0" w:space="0" w:color="auto"/>
                    <w:bottom w:val="none" w:sz="0" w:space="0" w:color="auto"/>
                    <w:right w:val="none" w:sz="0" w:space="0" w:color="auto"/>
                  </w:divBdr>
                  <w:divsChild>
                    <w:div w:id="203521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6225305">
              <w:marLeft w:val="0"/>
              <w:marRight w:val="0"/>
              <w:marTop w:val="0"/>
              <w:marBottom w:val="0"/>
              <w:divBdr>
                <w:top w:val="none" w:sz="0" w:space="0" w:color="auto"/>
                <w:left w:val="none" w:sz="0" w:space="0" w:color="auto"/>
                <w:bottom w:val="none" w:sz="0" w:space="0" w:color="auto"/>
                <w:right w:val="none" w:sz="0" w:space="0" w:color="auto"/>
              </w:divBdr>
            </w:div>
            <w:div w:id="504638603">
              <w:marLeft w:val="720"/>
              <w:marRight w:val="720"/>
              <w:marTop w:val="300"/>
              <w:marBottom w:val="300"/>
              <w:divBdr>
                <w:top w:val="none" w:sz="0" w:space="8" w:color="auto"/>
                <w:left w:val="single" w:sz="18" w:space="15" w:color="3E78A6"/>
                <w:bottom w:val="none" w:sz="0" w:space="2" w:color="auto"/>
                <w:right w:val="none" w:sz="0" w:space="15" w:color="auto"/>
              </w:divBdr>
              <w:divsChild>
                <w:div w:id="850416924">
                  <w:marLeft w:val="0"/>
                  <w:marRight w:val="0"/>
                  <w:marTop w:val="0"/>
                  <w:marBottom w:val="0"/>
                  <w:divBdr>
                    <w:top w:val="none" w:sz="0" w:space="0" w:color="auto"/>
                    <w:left w:val="none" w:sz="0" w:space="0" w:color="auto"/>
                    <w:bottom w:val="none" w:sz="0" w:space="0" w:color="auto"/>
                    <w:right w:val="none" w:sz="0" w:space="0" w:color="auto"/>
                  </w:divBdr>
                </w:div>
                <w:div w:id="187380884">
                  <w:marLeft w:val="0"/>
                  <w:marRight w:val="0"/>
                  <w:marTop w:val="0"/>
                  <w:marBottom w:val="0"/>
                  <w:divBdr>
                    <w:top w:val="none" w:sz="0" w:space="0" w:color="auto"/>
                    <w:left w:val="none" w:sz="0" w:space="0" w:color="auto"/>
                    <w:bottom w:val="none" w:sz="0" w:space="0" w:color="auto"/>
                    <w:right w:val="none" w:sz="0" w:space="0" w:color="auto"/>
                  </w:divBdr>
                  <w:divsChild>
                    <w:div w:id="32195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0767921">
              <w:marLeft w:val="0"/>
              <w:marRight w:val="0"/>
              <w:marTop w:val="0"/>
              <w:marBottom w:val="0"/>
              <w:divBdr>
                <w:top w:val="none" w:sz="0" w:space="0" w:color="auto"/>
                <w:left w:val="none" w:sz="0" w:space="0" w:color="auto"/>
                <w:bottom w:val="none" w:sz="0" w:space="0" w:color="auto"/>
                <w:right w:val="none" w:sz="0" w:space="0" w:color="auto"/>
              </w:divBdr>
            </w:div>
            <w:div w:id="1418403707">
              <w:marLeft w:val="0"/>
              <w:marRight w:val="0"/>
              <w:marTop w:val="0"/>
              <w:marBottom w:val="0"/>
              <w:divBdr>
                <w:top w:val="none" w:sz="0" w:space="0" w:color="auto"/>
                <w:left w:val="none" w:sz="0" w:space="0" w:color="auto"/>
                <w:bottom w:val="none" w:sz="0" w:space="0" w:color="auto"/>
                <w:right w:val="none" w:sz="0" w:space="0" w:color="auto"/>
              </w:divBdr>
            </w:div>
            <w:div w:id="367681775">
              <w:marLeft w:val="0"/>
              <w:marRight w:val="0"/>
              <w:marTop w:val="0"/>
              <w:marBottom w:val="0"/>
              <w:divBdr>
                <w:top w:val="none" w:sz="0" w:space="0" w:color="auto"/>
                <w:left w:val="none" w:sz="0" w:space="0" w:color="auto"/>
                <w:bottom w:val="none" w:sz="0" w:space="0" w:color="auto"/>
                <w:right w:val="none" w:sz="0" w:space="0" w:color="auto"/>
              </w:divBdr>
              <w:divsChild>
                <w:div w:id="1860116075">
                  <w:marLeft w:val="0"/>
                  <w:marRight w:val="0"/>
                  <w:marTop w:val="0"/>
                  <w:marBottom w:val="0"/>
                  <w:divBdr>
                    <w:top w:val="none" w:sz="0" w:space="0" w:color="auto"/>
                    <w:left w:val="none" w:sz="0" w:space="0" w:color="auto"/>
                    <w:bottom w:val="none" w:sz="0" w:space="0" w:color="auto"/>
                    <w:right w:val="none" w:sz="0" w:space="0" w:color="auto"/>
                  </w:divBdr>
                  <w:divsChild>
                    <w:div w:id="2010789181">
                      <w:marLeft w:val="0"/>
                      <w:marRight w:val="0"/>
                      <w:marTop w:val="0"/>
                      <w:marBottom w:val="0"/>
                      <w:divBdr>
                        <w:top w:val="none" w:sz="0" w:space="0" w:color="auto"/>
                        <w:left w:val="none" w:sz="0" w:space="0" w:color="auto"/>
                        <w:bottom w:val="none" w:sz="0" w:space="0" w:color="auto"/>
                        <w:right w:val="none" w:sz="0" w:space="0" w:color="auto"/>
                      </w:divBdr>
                      <w:divsChild>
                        <w:div w:id="1296837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2094507">
                  <w:marLeft w:val="0"/>
                  <w:marRight w:val="0"/>
                  <w:marTop w:val="0"/>
                  <w:marBottom w:val="0"/>
                  <w:divBdr>
                    <w:top w:val="none" w:sz="0" w:space="0" w:color="auto"/>
                    <w:left w:val="none" w:sz="0" w:space="0" w:color="auto"/>
                    <w:bottom w:val="none" w:sz="0" w:space="0" w:color="auto"/>
                    <w:right w:val="none" w:sz="0" w:space="0" w:color="auto"/>
                  </w:divBdr>
                  <w:divsChild>
                    <w:div w:id="1597707614">
                      <w:marLeft w:val="0"/>
                      <w:marRight w:val="0"/>
                      <w:marTop w:val="0"/>
                      <w:marBottom w:val="0"/>
                      <w:divBdr>
                        <w:top w:val="none" w:sz="0" w:space="0" w:color="auto"/>
                        <w:left w:val="none" w:sz="0" w:space="0" w:color="auto"/>
                        <w:bottom w:val="none" w:sz="0" w:space="0" w:color="auto"/>
                        <w:right w:val="none" w:sz="0" w:space="0" w:color="auto"/>
                      </w:divBdr>
                    </w:div>
                  </w:divsChild>
                </w:div>
                <w:div w:id="245000123">
                  <w:marLeft w:val="0"/>
                  <w:marRight w:val="0"/>
                  <w:marTop w:val="0"/>
                  <w:marBottom w:val="0"/>
                  <w:divBdr>
                    <w:top w:val="none" w:sz="0" w:space="0" w:color="auto"/>
                    <w:left w:val="none" w:sz="0" w:space="0" w:color="auto"/>
                    <w:bottom w:val="none" w:sz="0" w:space="0" w:color="auto"/>
                    <w:right w:val="none" w:sz="0" w:space="0" w:color="auto"/>
                  </w:divBdr>
                </w:div>
                <w:div w:id="343678098">
                  <w:marLeft w:val="0"/>
                  <w:marRight w:val="0"/>
                  <w:marTop w:val="0"/>
                  <w:marBottom w:val="0"/>
                  <w:divBdr>
                    <w:top w:val="none" w:sz="0" w:space="0" w:color="auto"/>
                    <w:left w:val="none" w:sz="0" w:space="0" w:color="auto"/>
                    <w:bottom w:val="none" w:sz="0" w:space="0" w:color="auto"/>
                    <w:right w:val="none" w:sz="0" w:space="0" w:color="auto"/>
                  </w:divBdr>
                </w:div>
              </w:divsChild>
            </w:div>
            <w:div w:id="1876457953">
              <w:marLeft w:val="0"/>
              <w:marRight w:val="0"/>
              <w:marTop w:val="0"/>
              <w:marBottom w:val="0"/>
              <w:divBdr>
                <w:top w:val="none" w:sz="0" w:space="0" w:color="auto"/>
                <w:left w:val="none" w:sz="0" w:space="0" w:color="auto"/>
                <w:bottom w:val="none" w:sz="0" w:space="0" w:color="auto"/>
                <w:right w:val="none" w:sz="0" w:space="0" w:color="auto"/>
              </w:divBdr>
              <w:divsChild>
                <w:div w:id="719674229">
                  <w:marLeft w:val="0"/>
                  <w:marRight w:val="0"/>
                  <w:marTop w:val="0"/>
                  <w:marBottom w:val="0"/>
                  <w:divBdr>
                    <w:top w:val="none" w:sz="0" w:space="0" w:color="auto"/>
                    <w:left w:val="none" w:sz="0" w:space="0" w:color="auto"/>
                    <w:bottom w:val="none" w:sz="0" w:space="0" w:color="auto"/>
                    <w:right w:val="none" w:sz="0" w:space="0" w:color="auto"/>
                  </w:divBdr>
                  <w:divsChild>
                    <w:div w:id="1727334775">
                      <w:marLeft w:val="0"/>
                      <w:marRight w:val="0"/>
                      <w:marTop w:val="0"/>
                      <w:marBottom w:val="0"/>
                      <w:divBdr>
                        <w:top w:val="none" w:sz="0" w:space="0" w:color="auto"/>
                        <w:left w:val="none" w:sz="0" w:space="0" w:color="auto"/>
                        <w:bottom w:val="none" w:sz="0" w:space="0" w:color="auto"/>
                        <w:right w:val="none" w:sz="0" w:space="0" w:color="auto"/>
                      </w:divBdr>
                      <w:divsChild>
                        <w:div w:id="1288901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1539739">
                  <w:marLeft w:val="0"/>
                  <w:marRight w:val="0"/>
                  <w:marTop w:val="0"/>
                  <w:marBottom w:val="0"/>
                  <w:divBdr>
                    <w:top w:val="none" w:sz="0" w:space="0" w:color="auto"/>
                    <w:left w:val="none" w:sz="0" w:space="0" w:color="auto"/>
                    <w:bottom w:val="none" w:sz="0" w:space="0" w:color="auto"/>
                    <w:right w:val="none" w:sz="0" w:space="0" w:color="auto"/>
                  </w:divBdr>
                  <w:divsChild>
                    <w:div w:id="1862818138">
                      <w:marLeft w:val="0"/>
                      <w:marRight w:val="0"/>
                      <w:marTop w:val="0"/>
                      <w:marBottom w:val="0"/>
                      <w:divBdr>
                        <w:top w:val="none" w:sz="0" w:space="0" w:color="auto"/>
                        <w:left w:val="none" w:sz="0" w:space="0" w:color="auto"/>
                        <w:bottom w:val="none" w:sz="0" w:space="0" w:color="auto"/>
                        <w:right w:val="none" w:sz="0" w:space="0" w:color="auto"/>
                      </w:divBdr>
                    </w:div>
                  </w:divsChild>
                </w:div>
                <w:div w:id="1083573228">
                  <w:marLeft w:val="0"/>
                  <w:marRight w:val="0"/>
                  <w:marTop w:val="0"/>
                  <w:marBottom w:val="0"/>
                  <w:divBdr>
                    <w:top w:val="none" w:sz="0" w:space="0" w:color="auto"/>
                    <w:left w:val="none" w:sz="0" w:space="0" w:color="auto"/>
                    <w:bottom w:val="none" w:sz="0" w:space="0" w:color="auto"/>
                    <w:right w:val="none" w:sz="0" w:space="0" w:color="auto"/>
                  </w:divBdr>
                </w:div>
              </w:divsChild>
            </w:div>
            <w:div w:id="2017295875">
              <w:marLeft w:val="0"/>
              <w:marRight w:val="0"/>
              <w:marTop w:val="0"/>
              <w:marBottom w:val="0"/>
              <w:divBdr>
                <w:top w:val="none" w:sz="0" w:space="0" w:color="auto"/>
                <w:left w:val="none" w:sz="0" w:space="0" w:color="auto"/>
                <w:bottom w:val="none" w:sz="0" w:space="0" w:color="auto"/>
                <w:right w:val="none" w:sz="0" w:space="0" w:color="auto"/>
              </w:divBdr>
              <w:divsChild>
                <w:div w:id="1168670490">
                  <w:marLeft w:val="0"/>
                  <w:marRight w:val="0"/>
                  <w:marTop w:val="0"/>
                  <w:marBottom w:val="0"/>
                  <w:divBdr>
                    <w:top w:val="none" w:sz="0" w:space="0" w:color="auto"/>
                    <w:left w:val="none" w:sz="0" w:space="0" w:color="auto"/>
                    <w:bottom w:val="none" w:sz="0" w:space="0" w:color="auto"/>
                    <w:right w:val="none" w:sz="0" w:space="0" w:color="auto"/>
                  </w:divBdr>
                  <w:divsChild>
                    <w:div w:id="1174035221">
                      <w:marLeft w:val="0"/>
                      <w:marRight w:val="0"/>
                      <w:marTop w:val="0"/>
                      <w:marBottom w:val="0"/>
                      <w:divBdr>
                        <w:top w:val="none" w:sz="0" w:space="0" w:color="auto"/>
                        <w:left w:val="none" w:sz="0" w:space="0" w:color="auto"/>
                        <w:bottom w:val="none" w:sz="0" w:space="0" w:color="auto"/>
                        <w:right w:val="none" w:sz="0" w:space="0" w:color="auto"/>
                      </w:divBdr>
                      <w:divsChild>
                        <w:div w:id="1227450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3075226">
                  <w:marLeft w:val="0"/>
                  <w:marRight w:val="0"/>
                  <w:marTop w:val="0"/>
                  <w:marBottom w:val="0"/>
                  <w:divBdr>
                    <w:top w:val="none" w:sz="0" w:space="0" w:color="auto"/>
                    <w:left w:val="none" w:sz="0" w:space="0" w:color="auto"/>
                    <w:bottom w:val="none" w:sz="0" w:space="0" w:color="auto"/>
                    <w:right w:val="none" w:sz="0" w:space="0" w:color="auto"/>
                  </w:divBdr>
                </w:div>
              </w:divsChild>
            </w:div>
            <w:div w:id="1649819392">
              <w:marLeft w:val="0"/>
              <w:marRight w:val="0"/>
              <w:marTop w:val="0"/>
              <w:marBottom w:val="0"/>
              <w:divBdr>
                <w:top w:val="none" w:sz="0" w:space="0" w:color="auto"/>
                <w:left w:val="none" w:sz="0" w:space="0" w:color="auto"/>
                <w:bottom w:val="none" w:sz="0" w:space="0" w:color="auto"/>
                <w:right w:val="none" w:sz="0" w:space="0" w:color="auto"/>
              </w:divBdr>
              <w:divsChild>
                <w:div w:id="216092136">
                  <w:marLeft w:val="0"/>
                  <w:marRight w:val="0"/>
                  <w:marTop w:val="0"/>
                  <w:marBottom w:val="0"/>
                  <w:divBdr>
                    <w:top w:val="none" w:sz="0" w:space="0" w:color="auto"/>
                    <w:left w:val="none" w:sz="0" w:space="0" w:color="auto"/>
                    <w:bottom w:val="none" w:sz="0" w:space="0" w:color="auto"/>
                    <w:right w:val="none" w:sz="0" w:space="0" w:color="auto"/>
                  </w:divBdr>
                  <w:divsChild>
                    <w:div w:id="1988586000">
                      <w:marLeft w:val="0"/>
                      <w:marRight w:val="0"/>
                      <w:marTop w:val="0"/>
                      <w:marBottom w:val="0"/>
                      <w:divBdr>
                        <w:top w:val="none" w:sz="0" w:space="0" w:color="auto"/>
                        <w:left w:val="none" w:sz="0" w:space="0" w:color="auto"/>
                        <w:bottom w:val="none" w:sz="0" w:space="0" w:color="auto"/>
                        <w:right w:val="none" w:sz="0" w:space="0" w:color="auto"/>
                      </w:divBdr>
                      <w:divsChild>
                        <w:div w:id="1600986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93113410">
      <w:bodyDiv w:val="1"/>
      <w:marLeft w:val="0"/>
      <w:marRight w:val="0"/>
      <w:marTop w:val="0"/>
      <w:marBottom w:val="0"/>
      <w:divBdr>
        <w:top w:val="none" w:sz="0" w:space="0" w:color="auto"/>
        <w:left w:val="none" w:sz="0" w:space="0" w:color="auto"/>
        <w:bottom w:val="none" w:sz="0" w:space="0" w:color="auto"/>
        <w:right w:val="none" w:sz="0" w:space="0" w:color="auto"/>
      </w:divBdr>
      <w:divsChild>
        <w:div w:id="1969124454">
          <w:marLeft w:val="0"/>
          <w:marRight w:val="0"/>
          <w:marTop w:val="0"/>
          <w:marBottom w:val="0"/>
          <w:divBdr>
            <w:top w:val="none" w:sz="0" w:space="0" w:color="auto"/>
            <w:left w:val="none" w:sz="0" w:space="0" w:color="auto"/>
            <w:bottom w:val="none" w:sz="0" w:space="0" w:color="auto"/>
            <w:right w:val="none" w:sz="0" w:space="0" w:color="auto"/>
          </w:divBdr>
          <w:divsChild>
            <w:div w:id="2104959675">
              <w:marLeft w:val="0"/>
              <w:marRight w:val="0"/>
              <w:marTop w:val="0"/>
              <w:marBottom w:val="0"/>
              <w:divBdr>
                <w:top w:val="none" w:sz="0" w:space="0" w:color="auto"/>
                <w:left w:val="none" w:sz="0" w:space="0" w:color="auto"/>
                <w:bottom w:val="none" w:sz="0" w:space="0" w:color="auto"/>
                <w:right w:val="none" w:sz="0" w:space="0" w:color="auto"/>
              </w:divBdr>
              <w:divsChild>
                <w:div w:id="541096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5471120">
      <w:bodyDiv w:val="1"/>
      <w:marLeft w:val="0"/>
      <w:marRight w:val="0"/>
      <w:marTop w:val="0"/>
      <w:marBottom w:val="0"/>
      <w:divBdr>
        <w:top w:val="none" w:sz="0" w:space="0" w:color="auto"/>
        <w:left w:val="none" w:sz="0" w:space="0" w:color="auto"/>
        <w:bottom w:val="none" w:sz="0" w:space="0" w:color="auto"/>
        <w:right w:val="none" w:sz="0" w:space="0" w:color="auto"/>
      </w:divBdr>
      <w:divsChild>
        <w:div w:id="571623953">
          <w:marLeft w:val="0"/>
          <w:marRight w:val="0"/>
          <w:marTop w:val="0"/>
          <w:marBottom w:val="0"/>
          <w:divBdr>
            <w:top w:val="none" w:sz="0" w:space="0" w:color="auto"/>
            <w:left w:val="none" w:sz="0" w:space="0" w:color="auto"/>
            <w:bottom w:val="none" w:sz="0" w:space="0" w:color="auto"/>
            <w:right w:val="none" w:sz="0" w:space="0" w:color="auto"/>
          </w:divBdr>
          <w:divsChild>
            <w:div w:id="1091009222">
              <w:marLeft w:val="0"/>
              <w:marRight w:val="0"/>
              <w:marTop w:val="0"/>
              <w:marBottom w:val="0"/>
              <w:divBdr>
                <w:top w:val="none" w:sz="0" w:space="0" w:color="auto"/>
                <w:left w:val="none" w:sz="0" w:space="0" w:color="auto"/>
                <w:bottom w:val="none" w:sz="0" w:space="0" w:color="auto"/>
                <w:right w:val="none" w:sz="0" w:space="0" w:color="auto"/>
              </w:divBdr>
              <w:divsChild>
                <w:div w:id="140003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5812505">
          <w:marLeft w:val="0"/>
          <w:marRight w:val="0"/>
          <w:marTop w:val="0"/>
          <w:marBottom w:val="0"/>
          <w:divBdr>
            <w:top w:val="none" w:sz="0" w:space="0" w:color="auto"/>
            <w:left w:val="none" w:sz="0" w:space="0" w:color="auto"/>
            <w:bottom w:val="none" w:sz="0" w:space="0" w:color="auto"/>
            <w:right w:val="none" w:sz="0" w:space="0" w:color="auto"/>
          </w:divBdr>
        </w:div>
      </w:divsChild>
    </w:div>
    <w:div w:id="736165936">
      <w:bodyDiv w:val="1"/>
      <w:marLeft w:val="0"/>
      <w:marRight w:val="0"/>
      <w:marTop w:val="0"/>
      <w:marBottom w:val="0"/>
      <w:divBdr>
        <w:top w:val="none" w:sz="0" w:space="0" w:color="auto"/>
        <w:left w:val="none" w:sz="0" w:space="0" w:color="auto"/>
        <w:bottom w:val="none" w:sz="0" w:space="0" w:color="auto"/>
        <w:right w:val="none" w:sz="0" w:space="0" w:color="auto"/>
      </w:divBdr>
      <w:divsChild>
        <w:div w:id="469709315">
          <w:marLeft w:val="0"/>
          <w:marRight w:val="0"/>
          <w:marTop w:val="0"/>
          <w:marBottom w:val="0"/>
          <w:divBdr>
            <w:top w:val="none" w:sz="0" w:space="0" w:color="auto"/>
            <w:left w:val="none" w:sz="0" w:space="0" w:color="auto"/>
            <w:bottom w:val="none" w:sz="0" w:space="0" w:color="auto"/>
            <w:right w:val="none" w:sz="0" w:space="0" w:color="auto"/>
          </w:divBdr>
          <w:divsChild>
            <w:div w:id="2137749053">
              <w:marLeft w:val="0"/>
              <w:marRight w:val="0"/>
              <w:marTop w:val="0"/>
              <w:marBottom w:val="0"/>
              <w:divBdr>
                <w:top w:val="none" w:sz="0" w:space="0" w:color="auto"/>
                <w:left w:val="none" w:sz="0" w:space="0" w:color="auto"/>
                <w:bottom w:val="none" w:sz="0" w:space="0" w:color="auto"/>
                <w:right w:val="none" w:sz="0" w:space="0" w:color="auto"/>
              </w:divBdr>
              <w:divsChild>
                <w:div w:id="1157188576">
                  <w:marLeft w:val="0"/>
                  <w:marRight w:val="0"/>
                  <w:marTop w:val="0"/>
                  <w:marBottom w:val="0"/>
                  <w:divBdr>
                    <w:top w:val="none" w:sz="0" w:space="0" w:color="auto"/>
                    <w:left w:val="none" w:sz="0" w:space="0" w:color="auto"/>
                    <w:bottom w:val="none" w:sz="0" w:space="0" w:color="auto"/>
                    <w:right w:val="none" w:sz="0" w:space="0" w:color="auto"/>
                  </w:divBdr>
                  <w:divsChild>
                    <w:div w:id="1543708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5054362">
              <w:marLeft w:val="0"/>
              <w:marRight w:val="0"/>
              <w:marTop w:val="0"/>
              <w:marBottom w:val="0"/>
              <w:divBdr>
                <w:top w:val="none" w:sz="0" w:space="0" w:color="auto"/>
                <w:left w:val="none" w:sz="0" w:space="0" w:color="auto"/>
                <w:bottom w:val="none" w:sz="0" w:space="0" w:color="auto"/>
                <w:right w:val="none" w:sz="0" w:space="0" w:color="auto"/>
              </w:divBdr>
            </w:div>
            <w:div w:id="43677818">
              <w:marLeft w:val="0"/>
              <w:marRight w:val="0"/>
              <w:marTop w:val="0"/>
              <w:marBottom w:val="0"/>
              <w:divBdr>
                <w:top w:val="none" w:sz="0" w:space="0" w:color="auto"/>
                <w:left w:val="none" w:sz="0" w:space="0" w:color="auto"/>
                <w:bottom w:val="none" w:sz="0" w:space="0" w:color="auto"/>
                <w:right w:val="none" w:sz="0" w:space="0" w:color="auto"/>
              </w:divBdr>
              <w:divsChild>
                <w:div w:id="155417175">
                  <w:marLeft w:val="0"/>
                  <w:marRight w:val="0"/>
                  <w:marTop w:val="0"/>
                  <w:marBottom w:val="0"/>
                  <w:divBdr>
                    <w:top w:val="none" w:sz="0" w:space="0" w:color="auto"/>
                    <w:left w:val="none" w:sz="0" w:space="0" w:color="auto"/>
                    <w:bottom w:val="none" w:sz="0" w:space="0" w:color="auto"/>
                    <w:right w:val="none" w:sz="0" w:space="0" w:color="auto"/>
                  </w:divBdr>
                  <w:divsChild>
                    <w:div w:id="430249602">
                      <w:marLeft w:val="0"/>
                      <w:marRight w:val="0"/>
                      <w:marTop w:val="0"/>
                      <w:marBottom w:val="0"/>
                      <w:divBdr>
                        <w:top w:val="none" w:sz="0" w:space="0" w:color="auto"/>
                        <w:left w:val="none" w:sz="0" w:space="0" w:color="auto"/>
                        <w:bottom w:val="none" w:sz="0" w:space="0" w:color="auto"/>
                        <w:right w:val="none" w:sz="0" w:space="0" w:color="auto"/>
                      </w:divBdr>
                      <w:divsChild>
                        <w:div w:id="797912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5230960">
                  <w:marLeft w:val="0"/>
                  <w:marRight w:val="0"/>
                  <w:marTop w:val="0"/>
                  <w:marBottom w:val="0"/>
                  <w:divBdr>
                    <w:top w:val="none" w:sz="0" w:space="0" w:color="auto"/>
                    <w:left w:val="none" w:sz="0" w:space="0" w:color="auto"/>
                    <w:bottom w:val="none" w:sz="0" w:space="0" w:color="auto"/>
                    <w:right w:val="none" w:sz="0" w:space="0" w:color="auto"/>
                  </w:divBdr>
                </w:div>
                <w:div w:id="935599723">
                  <w:marLeft w:val="0"/>
                  <w:marRight w:val="0"/>
                  <w:marTop w:val="0"/>
                  <w:marBottom w:val="0"/>
                  <w:divBdr>
                    <w:top w:val="none" w:sz="0" w:space="0" w:color="auto"/>
                    <w:left w:val="none" w:sz="0" w:space="0" w:color="auto"/>
                    <w:bottom w:val="none" w:sz="0" w:space="0" w:color="auto"/>
                    <w:right w:val="none" w:sz="0" w:space="0" w:color="auto"/>
                  </w:divBdr>
                </w:div>
              </w:divsChild>
            </w:div>
            <w:div w:id="2080589064">
              <w:marLeft w:val="0"/>
              <w:marRight w:val="0"/>
              <w:marTop w:val="0"/>
              <w:marBottom w:val="0"/>
              <w:divBdr>
                <w:top w:val="none" w:sz="0" w:space="0" w:color="auto"/>
                <w:left w:val="none" w:sz="0" w:space="0" w:color="auto"/>
                <w:bottom w:val="none" w:sz="0" w:space="0" w:color="auto"/>
                <w:right w:val="none" w:sz="0" w:space="0" w:color="auto"/>
              </w:divBdr>
              <w:divsChild>
                <w:div w:id="2120758341">
                  <w:marLeft w:val="0"/>
                  <w:marRight w:val="0"/>
                  <w:marTop w:val="0"/>
                  <w:marBottom w:val="0"/>
                  <w:divBdr>
                    <w:top w:val="none" w:sz="0" w:space="0" w:color="auto"/>
                    <w:left w:val="none" w:sz="0" w:space="0" w:color="auto"/>
                    <w:bottom w:val="none" w:sz="0" w:space="0" w:color="auto"/>
                    <w:right w:val="none" w:sz="0" w:space="0" w:color="auto"/>
                  </w:divBdr>
                  <w:divsChild>
                    <w:div w:id="107090485">
                      <w:marLeft w:val="0"/>
                      <w:marRight w:val="0"/>
                      <w:marTop w:val="0"/>
                      <w:marBottom w:val="0"/>
                      <w:divBdr>
                        <w:top w:val="none" w:sz="0" w:space="0" w:color="auto"/>
                        <w:left w:val="none" w:sz="0" w:space="0" w:color="auto"/>
                        <w:bottom w:val="none" w:sz="0" w:space="0" w:color="auto"/>
                        <w:right w:val="none" w:sz="0" w:space="0" w:color="auto"/>
                      </w:divBdr>
                      <w:divsChild>
                        <w:div w:id="2106220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0425257">
                  <w:marLeft w:val="0"/>
                  <w:marRight w:val="0"/>
                  <w:marTop w:val="0"/>
                  <w:marBottom w:val="0"/>
                  <w:divBdr>
                    <w:top w:val="none" w:sz="0" w:space="0" w:color="auto"/>
                    <w:left w:val="none" w:sz="0" w:space="0" w:color="auto"/>
                    <w:bottom w:val="none" w:sz="0" w:space="0" w:color="auto"/>
                    <w:right w:val="none" w:sz="0" w:space="0" w:color="auto"/>
                  </w:divBdr>
                </w:div>
              </w:divsChild>
            </w:div>
            <w:div w:id="585919751">
              <w:marLeft w:val="0"/>
              <w:marRight w:val="0"/>
              <w:marTop w:val="0"/>
              <w:marBottom w:val="0"/>
              <w:divBdr>
                <w:top w:val="none" w:sz="0" w:space="0" w:color="auto"/>
                <w:left w:val="none" w:sz="0" w:space="0" w:color="auto"/>
                <w:bottom w:val="none" w:sz="0" w:space="0" w:color="auto"/>
                <w:right w:val="none" w:sz="0" w:space="0" w:color="auto"/>
              </w:divBdr>
              <w:divsChild>
                <w:div w:id="1355614549">
                  <w:marLeft w:val="0"/>
                  <w:marRight w:val="0"/>
                  <w:marTop w:val="0"/>
                  <w:marBottom w:val="0"/>
                  <w:divBdr>
                    <w:top w:val="none" w:sz="0" w:space="0" w:color="auto"/>
                    <w:left w:val="none" w:sz="0" w:space="0" w:color="auto"/>
                    <w:bottom w:val="none" w:sz="0" w:space="0" w:color="auto"/>
                    <w:right w:val="none" w:sz="0" w:space="0" w:color="auto"/>
                  </w:divBdr>
                  <w:divsChild>
                    <w:div w:id="1769617117">
                      <w:marLeft w:val="0"/>
                      <w:marRight w:val="0"/>
                      <w:marTop w:val="0"/>
                      <w:marBottom w:val="0"/>
                      <w:divBdr>
                        <w:top w:val="none" w:sz="0" w:space="0" w:color="auto"/>
                        <w:left w:val="none" w:sz="0" w:space="0" w:color="auto"/>
                        <w:bottom w:val="none" w:sz="0" w:space="0" w:color="auto"/>
                        <w:right w:val="none" w:sz="0" w:space="0" w:color="auto"/>
                      </w:divBdr>
                      <w:divsChild>
                        <w:div w:id="1836188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899917">
                  <w:marLeft w:val="0"/>
                  <w:marRight w:val="0"/>
                  <w:marTop w:val="0"/>
                  <w:marBottom w:val="0"/>
                  <w:divBdr>
                    <w:top w:val="none" w:sz="0" w:space="0" w:color="auto"/>
                    <w:left w:val="none" w:sz="0" w:space="0" w:color="auto"/>
                    <w:bottom w:val="none" w:sz="0" w:space="0" w:color="auto"/>
                    <w:right w:val="none" w:sz="0" w:space="0" w:color="auto"/>
                  </w:divBdr>
                </w:div>
                <w:div w:id="570045244">
                  <w:marLeft w:val="0"/>
                  <w:marRight w:val="0"/>
                  <w:marTop w:val="0"/>
                  <w:marBottom w:val="0"/>
                  <w:divBdr>
                    <w:top w:val="none" w:sz="0" w:space="0" w:color="auto"/>
                    <w:left w:val="none" w:sz="0" w:space="0" w:color="auto"/>
                    <w:bottom w:val="none" w:sz="0" w:space="0" w:color="auto"/>
                    <w:right w:val="none" w:sz="0" w:space="0" w:color="auto"/>
                  </w:divBdr>
                </w:div>
              </w:divsChild>
            </w:div>
            <w:div w:id="502011583">
              <w:marLeft w:val="0"/>
              <w:marRight w:val="0"/>
              <w:marTop w:val="0"/>
              <w:marBottom w:val="0"/>
              <w:divBdr>
                <w:top w:val="none" w:sz="0" w:space="0" w:color="auto"/>
                <w:left w:val="none" w:sz="0" w:space="0" w:color="auto"/>
                <w:bottom w:val="none" w:sz="0" w:space="0" w:color="auto"/>
                <w:right w:val="none" w:sz="0" w:space="0" w:color="auto"/>
              </w:divBdr>
              <w:divsChild>
                <w:div w:id="1154762044">
                  <w:marLeft w:val="0"/>
                  <w:marRight w:val="0"/>
                  <w:marTop w:val="0"/>
                  <w:marBottom w:val="0"/>
                  <w:divBdr>
                    <w:top w:val="none" w:sz="0" w:space="0" w:color="auto"/>
                    <w:left w:val="none" w:sz="0" w:space="0" w:color="auto"/>
                    <w:bottom w:val="none" w:sz="0" w:space="0" w:color="auto"/>
                    <w:right w:val="none" w:sz="0" w:space="0" w:color="auto"/>
                  </w:divBdr>
                  <w:divsChild>
                    <w:div w:id="1165169363">
                      <w:marLeft w:val="0"/>
                      <w:marRight w:val="0"/>
                      <w:marTop w:val="0"/>
                      <w:marBottom w:val="0"/>
                      <w:divBdr>
                        <w:top w:val="none" w:sz="0" w:space="0" w:color="auto"/>
                        <w:left w:val="none" w:sz="0" w:space="0" w:color="auto"/>
                        <w:bottom w:val="none" w:sz="0" w:space="0" w:color="auto"/>
                        <w:right w:val="none" w:sz="0" w:space="0" w:color="auto"/>
                      </w:divBdr>
                      <w:divsChild>
                        <w:div w:id="1211652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0755504">
      <w:bodyDiv w:val="1"/>
      <w:marLeft w:val="0"/>
      <w:marRight w:val="0"/>
      <w:marTop w:val="0"/>
      <w:marBottom w:val="0"/>
      <w:divBdr>
        <w:top w:val="none" w:sz="0" w:space="0" w:color="auto"/>
        <w:left w:val="none" w:sz="0" w:space="0" w:color="auto"/>
        <w:bottom w:val="none" w:sz="0" w:space="0" w:color="auto"/>
        <w:right w:val="none" w:sz="0" w:space="0" w:color="auto"/>
      </w:divBdr>
      <w:divsChild>
        <w:div w:id="622345561">
          <w:marLeft w:val="0"/>
          <w:marRight w:val="0"/>
          <w:marTop w:val="0"/>
          <w:marBottom w:val="0"/>
          <w:divBdr>
            <w:top w:val="none" w:sz="0" w:space="0" w:color="auto"/>
            <w:left w:val="none" w:sz="0" w:space="0" w:color="auto"/>
            <w:bottom w:val="none" w:sz="0" w:space="0" w:color="auto"/>
            <w:right w:val="none" w:sz="0" w:space="0" w:color="auto"/>
          </w:divBdr>
          <w:divsChild>
            <w:div w:id="443812368">
              <w:marLeft w:val="0"/>
              <w:marRight w:val="0"/>
              <w:marTop w:val="0"/>
              <w:marBottom w:val="0"/>
              <w:divBdr>
                <w:top w:val="none" w:sz="0" w:space="0" w:color="auto"/>
                <w:left w:val="none" w:sz="0" w:space="0" w:color="auto"/>
                <w:bottom w:val="none" w:sz="0" w:space="0" w:color="auto"/>
                <w:right w:val="none" w:sz="0" w:space="0" w:color="auto"/>
              </w:divBdr>
              <w:divsChild>
                <w:div w:id="488325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8496185">
          <w:marLeft w:val="0"/>
          <w:marRight w:val="0"/>
          <w:marTop w:val="0"/>
          <w:marBottom w:val="0"/>
          <w:divBdr>
            <w:top w:val="none" w:sz="0" w:space="0" w:color="auto"/>
            <w:left w:val="none" w:sz="0" w:space="0" w:color="auto"/>
            <w:bottom w:val="none" w:sz="0" w:space="0" w:color="auto"/>
            <w:right w:val="none" w:sz="0" w:space="0" w:color="auto"/>
          </w:divBdr>
          <w:divsChild>
            <w:div w:id="1195508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1175651">
      <w:bodyDiv w:val="1"/>
      <w:marLeft w:val="0"/>
      <w:marRight w:val="0"/>
      <w:marTop w:val="0"/>
      <w:marBottom w:val="0"/>
      <w:divBdr>
        <w:top w:val="none" w:sz="0" w:space="0" w:color="auto"/>
        <w:left w:val="none" w:sz="0" w:space="0" w:color="auto"/>
        <w:bottom w:val="none" w:sz="0" w:space="0" w:color="auto"/>
        <w:right w:val="none" w:sz="0" w:space="0" w:color="auto"/>
      </w:divBdr>
      <w:divsChild>
        <w:div w:id="1246305734">
          <w:marLeft w:val="0"/>
          <w:marRight w:val="0"/>
          <w:marTop w:val="0"/>
          <w:marBottom w:val="0"/>
          <w:divBdr>
            <w:top w:val="none" w:sz="0" w:space="0" w:color="auto"/>
            <w:left w:val="none" w:sz="0" w:space="0" w:color="auto"/>
            <w:bottom w:val="none" w:sz="0" w:space="0" w:color="auto"/>
            <w:right w:val="none" w:sz="0" w:space="0" w:color="auto"/>
          </w:divBdr>
          <w:divsChild>
            <w:div w:id="1781604476">
              <w:marLeft w:val="0"/>
              <w:marRight w:val="0"/>
              <w:marTop w:val="0"/>
              <w:marBottom w:val="0"/>
              <w:divBdr>
                <w:top w:val="none" w:sz="0" w:space="0" w:color="auto"/>
                <w:left w:val="none" w:sz="0" w:space="0" w:color="auto"/>
                <w:bottom w:val="none" w:sz="0" w:space="0" w:color="auto"/>
                <w:right w:val="none" w:sz="0" w:space="0" w:color="auto"/>
              </w:divBdr>
              <w:divsChild>
                <w:div w:id="1439369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0699276">
          <w:marLeft w:val="0"/>
          <w:marRight w:val="0"/>
          <w:marTop w:val="0"/>
          <w:marBottom w:val="0"/>
          <w:divBdr>
            <w:top w:val="none" w:sz="0" w:space="0" w:color="auto"/>
            <w:left w:val="none" w:sz="0" w:space="0" w:color="auto"/>
            <w:bottom w:val="none" w:sz="0" w:space="0" w:color="auto"/>
            <w:right w:val="none" w:sz="0" w:space="0" w:color="auto"/>
          </w:divBdr>
        </w:div>
        <w:div w:id="697656809">
          <w:marLeft w:val="0"/>
          <w:marRight w:val="0"/>
          <w:marTop w:val="0"/>
          <w:marBottom w:val="0"/>
          <w:divBdr>
            <w:top w:val="none" w:sz="0" w:space="0" w:color="auto"/>
            <w:left w:val="none" w:sz="0" w:space="0" w:color="auto"/>
            <w:bottom w:val="none" w:sz="0" w:space="0" w:color="auto"/>
            <w:right w:val="none" w:sz="0" w:space="0" w:color="auto"/>
          </w:divBdr>
        </w:div>
        <w:div w:id="1087458854">
          <w:marLeft w:val="0"/>
          <w:marRight w:val="0"/>
          <w:marTop w:val="0"/>
          <w:marBottom w:val="0"/>
          <w:divBdr>
            <w:top w:val="none" w:sz="0" w:space="0" w:color="auto"/>
            <w:left w:val="none" w:sz="0" w:space="0" w:color="auto"/>
            <w:bottom w:val="none" w:sz="0" w:space="0" w:color="auto"/>
            <w:right w:val="none" w:sz="0" w:space="0" w:color="auto"/>
          </w:divBdr>
        </w:div>
        <w:div w:id="563217741">
          <w:marLeft w:val="0"/>
          <w:marRight w:val="0"/>
          <w:marTop w:val="0"/>
          <w:marBottom w:val="0"/>
          <w:divBdr>
            <w:top w:val="none" w:sz="0" w:space="0" w:color="auto"/>
            <w:left w:val="none" w:sz="0" w:space="0" w:color="auto"/>
            <w:bottom w:val="none" w:sz="0" w:space="0" w:color="auto"/>
            <w:right w:val="none" w:sz="0" w:space="0" w:color="auto"/>
          </w:divBdr>
          <w:divsChild>
            <w:div w:id="1022324291">
              <w:marLeft w:val="0"/>
              <w:marRight w:val="0"/>
              <w:marTop w:val="0"/>
              <w:marBottom w:val="0"/>
              <w:divBdr>
                <w:top w:val="none" w:sz="0" w:space="0" w:color="auto"/>
                <w:left w:val="none" w:sz="0" w:space="0" w:color="auto"/>
                <w:bottom w:val="none" w:sz="0" w:space="0" w:color="auto"/>
                <w:right w:val="none" w:sz="0" w:space="0" w:color="auto"/>
              </w:divBdr>
            </w:div>
            <w:div w:id="823469275">
              <w:marLeft w:val="0"/>
              <w:marRight w:val="0"/>
              <w:marTop w:val="0"/>
              <w:marBottom w:val="0"/>
              <w:divBdr>
                <w:top w:val="none" w:sz="0" w:space="0" w:color="auto"/>
                <w:left w:val="none" w:sz="0" w:space="0" w:color="auto"/>
                <w:bottom w:val="none" w:sz="0" w:space="0" w:color="auto"/>
                <w:right w:val="none" w:sz="0" w:space="0" w:color="auto"/>
              </w:divBdr>
            </w:div>
            <w:div w:id="1992367560">
              <w:marLeft w:val="0"/>
              <w:marRight w:val="0"/>
              <w:marTop w:val="0"/>
              <w:marBottom w:val="0"/>
              <w:divBdr>
                <w:top w:val="none" w:sz="0" w:space="0" w:color="auto"/>
                <w:left w:val="none" w:sz="0" w:space="0" w:color="auto"/>
                <w:bottom w:val="none" w:sz="0" w:space="0" w:color="auto"/>
                <w:right w:val="none" w:sz="0" w:space="0" w:color="auto"/>
              </w:divBdr>
            </w:div>
          </w:divsChild>
        </w:div>
        <w:div w:id="1464809775">
          <w:marLeft w:val="0"/>
          <w:marRight w:val="0"/>
          <w:marTop w:val="0"/>
          <w:marBottom w:val="0"/>
          <w:divBdr>
            <w:top w:val="none" w:sz="0" w:space="0" w:color="auto"/>
            <w:left w:val="none" w:sz="0" w:space="0" w:color="auto"/>
            <w:bottom w:val="none" w:sz="0" w:space="0" w:color="auto"/>
            <w:right w:val="none" w:sz="0" w:space="0" w:color="auto"/>
          </w:divBdr>
        </w:div>
        <w:div w:id="1441874149">
          <w:marLeft w:val="0"/>
          <w:marRight w:val="0"/>
          <w:marTop w:val="0"/>
          <w:marBottom w:val="0"/>
          <w:divBdr>
            <w:top w:val="none" w:sz="0" w:space="0" w:color="auto"/>
            <w:left w:val="none" w:sz="0" w:space="0" w:color="auto"/>
            <w:bottom w:val="none" w:sz="0" w:space="0" w:color="auto"/>
            <w:right w:val="none" w:sz="0" w:space="0" w:color="auto"/>
          </w:divBdr>
        </w:div>
        <w:div w:id="575475277">
          <w:marLeft w:val="0"/>
          <w:marRight w:val="0"/>
          <w:marTop w:val="0"/>
          <w:marBottom w:val="0"/>
          <w:divBdr>
            <w:top w:val="none" w:sz="0" w:space="0" w:color="auto"/>
            <w:left w:val="none" w:sz="0" w:space="0" w:color="auto"/>
            <w:bottom w:val="none" w:sz="0" w:space="0" w:color="auto"/>
            <w:right w:val="none" w:sz="0" w:space="0" w:color="auto"/>
          </w:divBdr>
        </w:div>
        <w:div w:id="883106369">
          <w:marLeft w:val="0"/>
          <w:marRight w:val="0"/>
          <w:marTop w:val="0"/>
          <w:marBottom w:val="0"/>
          <w:divBdr>
            <w:top w:val="none" w:sz="0" w:space="0" w:color="auto"/>
            <w:left w:val="none" w:sz="0" w:space="0" w:color="auto"/>
            <w:bottom w:val="none" w:sz="0" w:space="0" w:color="auto"/>
            <w:right w:val="none" w:sz="0" w:space="0" w:color="auto"/>
          </w:divBdr>
        </w:div>
        <w:div w:id="469594928">
          <w:marLeft w:val="0"/>
          <w:marRight w:val="0"/>
          <w:marTop w:val="0"/>
          <w:marBottom w:val="0"/>
          <w:divBdr>
            <w:top w:val="none" w:sz="0" w:space="0" w:color="auto"/>
            <w:left w:val="none" w:sz="0" w:space="0" w:color="auto"/>
            <w:bottom w:val="none" w:sz="0" w:space="0" w:color="auto"/>
            <w:right w:val="none" w:sz="0" w:space="0" w:color="auto"/>
          </w:divBdr>
        </w:div>
        <w:div w:id="668560157">
          <w:marLeft w:val="0"/>
          <w:marRight w:val="0"/>
          <w:marTop w:val="0"/>
          <w:marBottom w:val="0"/>
          <w:divBdr>
            <w:top w:val="none" w:sz="0" w:space="0" w:color="auto"/>
            <w:left w:val="none" w:sz="0" w:space="0" w:color="auto"/>
            <w:bottom w:val="none" w:sz="0" w:space="0" w:color="auto"/>
            <w:right w:val="none" w:sz="0" w:space="0" w:color="auto"/>
          </w:divBdr>
        </w:div>
        <w:div w:id="1803890062">
          <w:marLeft w:val="0"/>
          <w:marRight w:val="0"/>
          <w:marTop w:val="0"/>
          <w:marBottom w:val="0"/>
          <w:divBdr>
            <w:top w:val="none" w:sz="0" w:space="0" w:color="auto"/>
            <w:left w:val="none" w:sz="0" w:space="0" w:color="auto"/>
            <w:bottom w:val="none" w:sz="0" w:space="0" w:color="auto"/>
            <w:right w:val="none" w:sz="0" w:space="0" w:color="auto"/>
          </w:divBdr>
        </w:div>
      </w:divsChild>
    </w:div>
    <w:div w:id="750666282">
      <w:bodyDiv w:val="1"/>
      <w:marLeft w:val="0"/>
      <w:marRight w:val="0"/>
      <w:marTop w:val="0"/>
      <w:marBottom w:val="0"/>
      <w:divBdr>
        <w:top w:val="none" w:sz="0" w:space="0" w:color="auto"/>
        <w:left w:val="none" w:sz="0" w:space="0" w:color="auto"/>
        <w:bottom w:val="none" w:sz="0" w:space="0" w:color="auto"/>
        <w:right w:val="none" w:sz="0" w:space="0" w:color="auto"/>
      </w:divBdr>
      <w:divsChild>
        <w:div w:id="1054432464">
          <w:marLeft w:val="0"/>
          <w:marRight w:val="0"/>
          <w:marTop w:val="0"/>
          <w:marBottom w:val="0"/>
          <w:divBdr>
            <w:top w:val="none" w:sz="0" w:space="0" w:color="auto"/>
            <w:left w:val="none" w:sz="0" w:space="0" w:color="auto"/>
            <w:bottom w:val="none" w:sz="0" w:space="0" w:color="auto"/>
            <w:right w:val="none" w:sz="0" w:space="0" w:color="auto"/>
          </w:divBdr>
          <w:divsChild>
            <w:div w:id="174611308">
              <w:marLeft w:val="0"/>
              <w:marRight w:val="0"/>
              <w:marTop w:val="0"/>
              <w:marBottom w:val="0"/>
              <w:divBdr>
                <w:top w:val="none" w:sz="0" w:space="0" w:color="auto"/>
                <w:left w:val="none" w:sz="0" w:space="0" w:color="auto"/>
                <w:bottom w:val="none" w:sz="0" w:space="0" w:color="auto"/>
                <w:right w:val="none" w:sz="0" w:space="0" w:color="auto"/>
              </w:divBdr>
              <w:divsChild>
                <w:div w:id="1842816173">
                  <w:marLeft w:val="0"/>
                  <w:marRight w:val="0"/>
                  <w:marTop w:val="0"/>
                  <w:marBottom w:val="0"/>
                  <w:divBdr>
                    <w:top w:val="none" w:sz="0" w:space="0" w:color="auto"/>
                    <w:left w:val="none" w:sz="0" w:space="0" w:color="auto"/>
                    <w:bottom w:val="none" w:sz="0" w:space="0" w:color="auto"/>
                    <w:right w:val="none" w:sz="0" w:space="0" w:color="auto"/>
                  </w:divBdr>
                  <w:divsChild>
                    <w:div w:id="1891073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3920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7680405">
      <w:bodyDiv w:val="1"/>
      <w:marLeft w:val="0"/>
      <w:marRight w:val="0"/>
      <w:marTop w:val="0"/>
      <w:marBottom w:val="0"/>
      <w:divBdr>
        <w:top w:val="none" w:sz="0" w:space="0" w:color="auto"/>
        <w:left w:val="none" w:sz="0" w:space="0" w:color="auto"/>
        <w:bottom w:val="none" w:sz="0" w:space="0" w:color="auto"/>
        <w:right w:val="none" w:sz="0" w:space="0" w:color="auto"/>
      </w:divBdr>
      <w:divsChild>
        <w:div w:id="604731120">
          <w:marLeft w:val="0"/>
          <w:marRight w:val="0"/>
          <w:marTop w:val="0"/>
          <w:marBottom w:val="0"/>
          <w:divBdr>
            <w:top w:val="none" w:sz="0" w:space="0" w:color="auto"/>
            <w:left w:val="none" w:sz="0" w:space="0" w:color="auto"/>
            <w:bottom w:val="none" w:sz="0" w:space="0" w:color="auto"/>
            <w:right w:val="none" w:sz="0" w:space="0" w:color="auto"/>
          </w:divBdr>
          <w:divsChild>
            <w:div w:id="783816766">
              <w:marLeft w:val="0"/>
              <w:marRight w:val="0"/>
              <w:marTop w:val="0"/>
              <w:marBottom w:val="0"/>
              <w:divBdr>
                <w:top w:val="none" w:sz="0" w:space="0" w:color="auto"/>
                <w:left w:val="none" w:sz="0" w:space="0" w:color="auto"/>
                <w:bottom w:val="none" w:sz="0" w:space="0" w:color="auto"/>
                <w:right w:val="none" w:sz="0" w:space="0" w:color="auto"/>
              </w:divBdr>
              <w:divsChild>
                <w:div w:id="249584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7077824">
          <w:marLeft w:val="0"/>
          <w:marRight w:val="0"/>
          <w:marTop w:val="0"/>
          <w:marBottom w:val="0"/>
          <w:divBdr>
            <w:top w:val="none" w:sz="0" w:space="0" w:color="auto"/>
            <w:left w:val="none" w:sz="0" w:space="0" w:color="auto"/>
            <w:bottom w:val="none" w:sz="0" w:space="0" w:color="auto"/>
            <w:right w:val="none" w:sz="0" w:space="0" w:color="auto"/>
          </w:divBdr>
        </w:div>
        <w:div w:id="2115709642">
          <w:marLeft w:val="0"/>
          <w:marRight w:val="0"/>
          <w:marTop w:val="0"/>
          <w:marBottom w:val="0"/>
          <w:divBdr>
            <w:top w:val="none" w:sz="0" w:space="0" w:color="auto"/>
            <w:left w:val="none" w:sz="0" w:space="0" w:color="auto"/>
            <w:bottom w:val="none" w:sz="0" w:space="0" w:color="auto"/>
            <w:right w:val="none" w:sz="0" w:space="0" w:color="auto"/>
          </w:divBdr>
          <w:divsChild>
            <w:div w:id="2103992871">
              <w:marLeft w:val="0"/>
              <w:marRight w:val="0"/>
              <w:marTop w:val="0"/>
              <w:marBottom w:val="0"/>
              <w:divBdr>
                <w:top w:val="none" w:sz="0" w:space="0" w:color="auto"/>
                <w:left w:val="none" w:sz="0" w:space="0" w:color="auto"/>
                <w:bottom w:val="none" w:sz="0" w:space="0" w:color="auto"/>
                <w:right w:val="none" w:sz="0" w:space="0" w:color="auto"/>
              </w:divBdr>
              <w:divsChild>
                <w:div w:id="434519438">
                  <w:marLeft w:val="0"/>
                  <w:marRight w:val="0"/>
                  <w:marTop w:val="0"/>
                  <w:marBottom w:val="0"/>
                  <w:divBdr>
                    <w:top w:val="none" w:sz="0" w:space="0" w:color="auto"/>
                    <w:left w:val="none" w:sz="0" w:space="0" w:color="auto"/>
                    <w:bottom w:val="none" w:sz="0" w:space="0" w:color="auto"/>
                    <w:right w:val="none" w:sz="0" w:space="0" w:color="auto"/>
                  </w:divBdr>
                  <w:divsChild>
                    <w:div w:id="64422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1035330">
              <w:marLeft w:val="0"/>
              <w:marRight w:val="0"/>
              <w:marTop w:val="0"/>
              <w:marBottom w:val="0"/>
              <w:divBdr>
                <w:top w:val="none" w:sz="0" w:space="0" w:color="auto"/>
                <w:left w:val="none" w:sz="0" w:space="0" w:color="auto"/>
                <w:bottom w:val="none" w:sz="0" w:space="0" w:color="auto"/>
                <w:right w:val="none" w:sz="0" w:space="0" w:color="auto"/>
              </w:divBdr>
              <w:divsChild>
                <w:div w:id="1085734947">
                  <w:marLeft w:val="0"/>
                  <w:marRight w:val="0"/>
                  <w:marTop w:val="0"/>
                  <w:marBottom w:val="0"/>
                  <w:divBdr>
                    <w:top w:val="none" w:sz="0" w:space="0" w:color="auto"/>
                    <w:left w:val="none" w:sz="0" w:space="0" w:color="auto"/>
                    <w:bottom w:val="none" w:sz="0" w:space="0" w:color="auto"/>
                    <w:right w:val="none" w:sz="0" w:space="0" w:color="auto"/>
                  </w:divBdr>
                </w:div>
                <w:div w:id="1360737442">
                  <w:marLeft w:val="0"/>
                  <w:marRight w:val="0"/>
                  <w:marTop w:val="0"/>
                  <w:marBottom w:val="0"/>
                  <w:divBdr>
                    <w:top w:val="none" w:sz="0" w:space="0" w:color="auto"/>
                    <w:left w:val="none" w:sz="0" w:space="0" w:color="auto"/>
                    <w:bottom w:val="none" w:sz="0" w:space="0" w:color="auto"/>
                    <w:right w:val="none" w:sz="0" w:space="0" w:color="auto"/>
                  </w:divBdr>
                </w:div>
                <w:div w:id="879904868">
                  <w:marLeft w:val="0"/>
                  <w:marRight w:val="0"/>
                  <w:marTop w:val="0"/>
                  <w:marBottom w:val="0"/>
                  <w:divBdr>
                    <w:top w:val="none" w:sz="0" w:space="0" w:color="auto"/>
                    <w:left w:val="none" w:sz="0" w:space="0" w:color="auto"/>
                    <w:bottom w:val="none" w:sz="0" w:space="0" w:color="auto"/>
                    <w:right w:val="none" w:sz="0" w:space="0" w:color="auto"/>
                  </w:divBdr>
                </w:div>
                <w:div w:id="1304429180">
                  <w:marLeft w:val="0"/>
                  <w:marRight w:val="0"/>
                  <w:marTop w:val="0"/>
                  <w:marBottom w:val="0"/>
                  <w:divBdr>
                    <w:top w:val="none" w:sz="0" w:space="0" w:color="auto"/>
                    <w:left w:val="none" w:sz="0" w:space="0" w:color="auto"/>
                    <w:bottom w:val="none" w:sz="0" w:space="0" w:color="auto"/>
                    <w:right w:val="none" w:sz="0" w:space="0" w:color="auto"/>
                  </w:divBdr>
                </w:div>
                <w:div w:id="1278488732">
                  <w:marLeft w:val="0"/>
                  <w:marRight w:val="0"/>
                  <w:marTop w:val="0"/>
                  <w:marBottom w:val="0"/>
                  <w:divBdr>
                    <w:top w:val="none" w:sz="0" w:space="0" w:color="auto"/>
                    <w:left w:val="none" w:sz="0" w:space="0" w:color="auto"/>
                    <w:bottom w:val="none" w:sz="0" w:space="0" w:color="auto"/>
                    <w:right w:val="none" w:sz="0" w:space="0" w:color="auto"/>
                  </w:divBdr>
                </w:div>
                <w:div w:id="1601598655">
                  <w:marLeft w:val="0"/>
                  <w:marRight w:val="0"/>
                  <w:marTop w:val="0"/>
                  <w:marBottom w:val="0"/>
                  <w:divBdr>
                    <w:top w:val="none" w:sz="0" w:space="0" w:color="auto"/>
                    <w:left w:val="none" w:sz="0" w:space="0" w:color="auto"/>
                    <w:bottom w:val="none" w:sz="0" w:space="0" w:color="auto"/>
                    <w:right w:val="none" w:sz="0" w:space="0" w:color="auto"/>
                  </w:divBdr>
                </w:div>
                <w:div w:id="1726099895">
                  <w:marLeft w:val="0"/>
                  <w:marRight w:val="0"/>
                  <w:marTop w:val="0"/>
                  <w:marBottom w:val="0"/>
                  <w:divBdr>
                    <w:top w:val="none" w:sz="0" w:space="0" w:color="auto"/>
                    <w:left w:val="none" w:sz="0" w:space="0" w:color="auto"/>
                    <w:bottom w:val="none" w:sz="0" w:space="0" w:color="auto"/>
                    <w:right w:val="none" w:sz="0" w:space="0" w:color="auto"/>
                  </w:divBdr>
                </w:div>
              </w:divsChild>
            </w:div>
            <w:div w:id="721907423">
              <w:marLeft w:val="0"/>
              <w:marRight w:val="0"/>
              <w:marTop w:val="0"/>
              <w:marBottom w:val="0"/>
              <w:divBdr>
                <w:top w:val="none" w:sz="0" w:space="0" w:color="auto"/>
                <w:left w:val="none" w:sz="0" w:space="0" w:color="auto"/>
                <w:bottom w:val="none" w:sz="0" w:space="0" w:color="auto"/>
                <w:right w:val="none" w:sz="0" w:space="0" w:color="auto"/>
              </w:divBdr>
              <w:divsChild>
                <w:div w:id="1460613159">
                  <w:marLeft w:val="0"/>
                  <w:marRight w:val="0"/>
                  <w:marTop w:val="0"/>
                  <w:marBottom w:val="0"/>
                  <w:divBdr>
                    <w:top w:val="none" w:sz="0" w:space="0" w:color="auto"/>
                    <w:left w:val="none" w:sz="0" w:space="0" w:color="auto"/>
                    <w:bottom w:val="none" w:sz="0" w:space="0" w:color="auto"/>
                    <w:right w:val="none" w:sz="0" w:space="0" w:color="auto"/>
                  </w:divBdr>
                </w:div>
                <w:div w:id="1589847246">
                  <w:marLeft w:val="0"/>
                  <w:marRight w:val="0"/>
                  <w:marTop w:val="0"/>
                  <w:marBottom w:val="0"/>
                  <w:divBdr>
                    <w:top w:val="none" w:sz="0" w:space="0" w:color="auto"/>
                    <w:left w:val="none" w:sz="0" w:space="0" w:color="auto"/>
                    <w:bottom w:val="none" w:sz="0" w:space="0" w:color="auto"/>
                    <w:right w:val="none" w:sz="0" w:space="0" w:color="auto"/>
                  </w:divBdr>
                </w:div>
                <w:div w:id="1925331703">
                  <w:marLeft w:val="0"/>
                  <w:marRight w:val="0"/>
                  <w:marTop w:val="0"/>
                  <w:marBottom w:val="0"/>
                  <w:divBdr>
                    <w:top w:val="none" w:sz="0" w:space="0" w:color="auto"/>
                    <w:left w:val="none" w:sz="0" w:space="0" w:color="auto"/>
                    <w:bottom w:val="none" w:sz="0" w:space="0" w:color="auto"/>
                    <w:right w:val="none" w:sz="0" w:space="0" w:color="auto"/>
                  </w:divBdr>
                </w:div>
                <w:div w:id="854420512">
                  <w:marLeft w:val="0"/>
                  <w:marRight w:val="0"/>
                  <w:marTop w:val="0"/>
                  <w:marBottom w:val="0"/>
                  <w:divBdr>
                    <w:top w:val="none" w:sz="0" w:space="0" w:color="auto"/>
                    <w:left w:val="none" w:sz="0" w:space="0" w:color="auto"/>
                    <w:bottom w:val="none" w:sz="0" w:space="0" w:color="auto"/>
                    <w:right w:val="none" w:sz="0" w:space="0" w:color="auto"/>
                  </w:divBdr>
                </w:div>
              </w:divsChild>
            </w:div>
            <w:div w:id="13118754">
              <w:marLeft w:val="0"/>
              <w:marRight w:val="0"/>
              <w:marTop w:val="0"/>
              <w:marBottom w:val="0"/>
              <w:divBdr>
                <w:top w:val="none" w:sz="0" w:space="0" w:color="auto"/>
                <w:left w:val="none" w:sz="0" w:space="0" w:color="auto"/>
                <w:bottom w:val="none" w:sz="0" w:space="0" w:color="auto"/>
                <w:right w:val="none" w:sz="0" w:space="0" w:color="auto"/>
              </w:divBdr>
            </w:div>
            <w:div w:id="267008502">
              <w:marLeft w:val="0"/>
              <w:marRight w:val="0"/>
              <w:marTop w:val="0"/>
              <w:marBottom w:val="0"/>
              <w:divBdr>
                <w:top w:val="none" w:sz="0" w:space="0" w:color="auto"/>
                <w:left w:val="none" w:sz="0" w:space="0" w:color="auto"/>
                <w:bottom w:val="none" w:sz="0" w:space="0" w:color="auto"/>
                <w:right w:val="none" w:sz="0" w:space="0" w:color="auto"/>
              </w:divBdr>
            </w:div>
            <w:div w:id="860170339">
              <w:marLeft w:val="0"/>
              <w:marRight w:val="0"/>
              <w:marTop w:val="0"/>
              <w:marBottom w:val="0"/>
              <w:divBdr>
                <w:top w:val="none" w:sz="0" w:space="0" w:color="auto"/>
                <w:left w:val="none" w:sz="0" w:space="0" w:color="auto"/>
                <w:bottom w:val="none" w:sz="0" w:space="0" w:color="auto"/>
                <w:right w:val="none" w:sz="0" w:space="0" w:color="auto"/>
              </w:divBdr>
            </w:div>
          </w:divsChild>
        </w:div>
        <w:div w:id="1998918530">
          <w:marLeft w:val="0"/>
          <w:marRight w:val="0"/>
          <w:marTop w:val="0"/>
          <w:marBottom w:val="0"/>
          <w:divBdr>
            <w:top w:val="none" w:sz="0" w:space="0" w:color="auto"/>
            <w:left w:val="none" w:sz="0" w:space="0" w:color="auto"/>
            <w:bottom w:val="none" w:sz="0" w:space="0" w:color="auto"/>
            <w:right w:val="none" w:sz="0" w:space="0" w:color="auto"/>
          </w:divBdr>
          <w:divsChild>
            <w:div w:id="655496270">
              <w:marLeft w:val="0"/>
              <w:marRight w:val="0"/>
              <w:marTop w:val="0"/>
              <w:marBottom w:val="0"/>
              <w:divBdr>
                <w:top w:val="none" w:sz="0" w:space="0" w:color="auto"/>
                <w:left w:val="none" w:sz="0" w:space="0" w:color="auto"/>
                <w:bottom w:val="none" w:sz="0" w:space="0" w:color="auto"/>
                <w:right w:val="none" w:sz="0" w:space="0" w:color="auto"/>
              </w:divBdr>
              <w:divsChild>
                <w:div w:id="1490752514">
                  <w:marLeft w:val="0"/>
                  <w:marRight w:val="0"/>
                  <w:marTop w:val="0"/>
                  <w:marBottom w:val="0"/>
                  <w:divBdr>
                    <w:top w:val="none" w:sz="0" w:space="0" w:color="auto"/>
                    <w:left w:val="none" w:sz="0" w:space="0" w:color="auto"/>
                    <w:bottom w:val="none" w:sz="0" w:space="0" w:color="auto"/>
                    <w:right w:val="none" w:sz="0" w:space="0" w:color="auto"/>
                  </w:divBdr>
                  <w:divsChild>
                    <w:div w:id="564610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5401921">
              <w:marLeft w:val="0"/>
              <w:marRight w:val="0"/>
              <w:marTop w:val="0"/>
              <w:marBottom w:val="0"/>
              <w:divBdr>
                <w:top w:val="none" w:sz="0" w:space="0" w:color="auto"/>
                <w:left w:val="none" w:sz="0" w:space="0" w:color="auto"/>
                <w:bottom w:val="none" w:sz="0" w:space="0" w:color="auto"/>
                <w:right w:val="none" w:sz="0" w:space="0" w:color="auto"/>
              </w:divBdr>
            </w:div>
            <w:div w:id="1604537669">
              <w:marLeft w:val="0"/>
              <w:marRight w:val="0"/>
              <w:marTop w:val="0"/>
              <w:marBottom w:val="0"/>
              <w:divBdr>
                <w:top w:val="none" w:sz="0" w:space="0" w:color="auto"/>
                <w:left w:val="none" w:sz="0" w:space="0" w:color="auto"/>
                <w:bottom w:val="none" w:sz="0" w:space="0" w:color="auto"/>
                <w:right w:val="none" w:sz="0" w:space="0" w:color="auto"/>
              </w:divBdr>
            </w:div>
          </w:divsChild>
        </w:div>
        <w:div w:id="555513382">
          <w:marLeft w:val="0"/>
          <w:marRight w:val="0"/>
          <w:marTop w:val="0"/>
          <w:marBottom w:val="0"/>
          <w:divBdr>
            <w:top w:val="none" w:sz="0" w:space="0" w:color="auto"/>
            <w:left w:val="none" w:sz="0" w:space="0" w:color="auto"/>
            <w:bottom w:val="none" w:sz="0" w:space="0" w:color="auto"/>
            <w:right w:val="none" w:sz="0" w:space="0" w:color="auto"/>
          </w:divBdr>
          <w:divsChild>
            <w:div w:id="982467258">
              <w:marLeft w:val="0"/>
              <w:marRight w:val="0"/>
              <w:marTop w:val="0"/>
              <w:marBottom w:val="0"/>
              <w:divBdr>
                <w:top w:val="none" w:sz="0" w:space="0" w:color="auto"/>
                <w:left w:val="none" w:sz="0" w:space="0" w:color="auto"/>
                <w:bottom w:val="none" w:sz="0" w:space="0" w:color="auto"/>
                <w:right w:val="none" w:sz="0" w:space="0" w:color="auto"/>
              </w:divBdr>
              <w:divsChild>
                <w:div w:id="438650229">
                  <w:marLeft w:val="0"/>
                  <w:marRight w:val="0"/>
                  <w:marTop w:val="0"/>
                  <w:marBottom w:val="0"/>
                  <w:divBdr>
                    <w:top w:val="none" w:sz="0" w:space="0" w:color="auto"/>
                    <w:left w:val="none" w:sz="0" w:space="0" w:color="auto"/>
                    <w:bottom w:val="none" w:sz="0" w:space="0" w:color="auto"/>
                    <w:right w:val="none" w:sz="0" w:space="0" w:color="auto"/>
                  </w:divBdr>
                  <w:divsChild>
                    <w:div w:id="1794858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5633139">
              <w:marLeft w:val="0"/>
              <w:marRight w:val="0"/>
              <w:marTop w:val="0"/>
              <w:marBottom w:val="0"/>
              <w:divBdr>
                <w:top w:val="none" w:sz="0" w:space="0" w:color="auto"/>
                <w:left w:val="none" w:sz="0" w:space="0" w:color="auto"/>
                <w:bottom w:val="none" w:sz="0" w:space="0" w:color="auto"/>
                <w:right w:val="none" w:sz="0" w:space="0" w:color="auto"/>
              </w:divBdr>
            </w:div>
          </w:divsChild>
        </w:div>
        <w:div w:id="1060786530">
          <w:marLeft w:val="0"/>
          <w:marRight w:val="0"/>
          <w:marTop w:val="0"/>
          <w:marBottom w:val="0"/>
          <w:divBdr>
            <w:top w:val="none" w:sz="0" w:space="0" w:color="auto"/>
            <w:left w:val="none" w:sz="0" w:space="0" w:color="auto"/>
            <w:bottom w:val="none" w:sz="0" w:space="0" w:color="auto"/>
            <w:right w:val="none" w:sz="0" w:space="0" w:color="auto"/>
          </w:divBdr>
          <w:divsChild>
            <w:div w:id="2138595548">
              <w:marLeft w:val="0"/>
              <w:marRight w:val="0"/>
              <w:marTop w:val="0"/>
              <w:marBottom w:val="0"/>
              <w:divBdr>
                <w:top w:val="none" w:sz="0" w:space="0" w:color="auto"/>
                <w:left w:val="none" w:sz="0" w:space="0" w:color="auto"/>
                <w:bottom w:val="none" w:sz="0" w:space="0" w:color="auto"/>
                <w:right w:val="none" w:sz="0" w:space="0" w:color="auto"/>
              </w:divBdr>
              <w:divsChild>
                <w:div w:id="606733632">
                  <w:marLeft w:val="0"/>
                  <w:marRight w:val="0"/>
                  <w:marTop w:val="0"/>
                  <w:marBottom w:val="0"/>
                  <w:divBdr>
                    <w:top w:val="none" w:sz="0" w:space="0" w:color="auto"/>
                    <w:left w:val="none" w:sz="0" w:space="0" w:color="auto"/>
                    <w:bottom w:val="none" w:sz="0" w:space="0" w:color="auto"/>
                    <w:right w:val="none" w:sz="0" w:space="0" w:color="auto"/>
                  </w:divBdr>
                  <w:divsChild>
                    <w:div w:id="1062680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5803217">
              <w:marLeft w:val="0"/>
              <w:marRight w:val="0"/>
              <w:marTop w:val="0"/>
              <w:marBottom w:val="0"/>
              <w:divBdr>
                <w:top w:val="none" w:sz="0" w:space="0" w:color="auto"/>
                <w:left w:val="none" w:sz="0" w:space="0" w:color="auto"/>
                <w:bottom w:val="none" w:sz="0" w:space="0" w:color="auto"/>
                <w:right w:val="none" w:sz="0" w:space="0" w:color="auto"/>
              </w:divBdr>
            </w:div>
            <w:div w:id="1770001855">
              <w:marLeft w:val="0"/>
              <w:marRight w:val="0"/>
              <w:marTop w:val="0"/>
              <w:marBottom w:val="0"/>
              <w:divBdr>
                <w:top w:val="none" w:sz="0" w:space="0" w:color="auto"/>
                <w:left w:val="none" w:sz="0" w:space="0" w:color="auto"/>
                <w:bottom w:val="none" w:sz="0" w:space="0" w:color="auto"/>
                <w:right w:val="none" w:sz="0" w:space="0" w:color="auto"/>
              </w:divBdr>
            </w:div>
            <w:div w:id="230889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9973842">
      <w:bodyDiv w:val="1"/>
      <w:marLeft w:val="0"/>
      <w:marRight w:val="0"/>
      <w:marTop w:val="0"/>
      <w:marBottom w:val="0"/>
      <w:divBdr>
        <w:top w:val="none" w:sz="0" w:space="0" w:color="auto"/>
        <w:left w:val="none" w:sz="0" w:space="0" w:color="auto"/>
        <w:bottom w:val="none" w:sz="0" w:space="0" w:color="auto"/>
        <w:right w:val="none" w:sz="0" w:space="0" w:color="auto"/>
      </w:divBdr>
      <w:divsChild>
        <w:div w:id="768550254">
          <w:marLeft w:val="0"/>
          <w:marRight w:val="0"/>
          <w:marTop w:val="0"/>
          <w:marBottom w:val="0"/>
          <w:divBdr>
            <w:top w:val="none" w:sz="0" w:space="0" w:color="auto"/>
            <w:left w:val="none" w:sz="0" w:space="0" w:color="auto"/>
            <w:bottom w:val="none" w:sz="0" w:space="0" w:color="auto"/>
            <w:right w:val="none" w:sz="0" w:space="0" w:color="auto"/>
          </w:divBdr>
          <w:divsChild>
            <w:div w:id="1835102077">
              <w:marLeft w:val="0"/>
              <w:marRight w:val="0"/>
              <w:marTop w:val="0"/>
              <w:marBottom w:val="0"/>
              <w:divBdr>
                <w:top w:val="none" w:sz="0" w:space="0" w:color="auto"/>
                <w:left w:val="none" w:sz="0" w:space="0" w:color="auto"/>
                <w:bottom w:val="none" w:sz="0" w:space="0" w:color="auto"/>
                <w:right w:val="none" w:sz="0" w:space="0" w:color="auto"/>
              </w:divBdr>
              <w:divsChild>
                <w:div w:id="138960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9698699">
          <w:marLeft w:val="0"/>
          <w:marRight w:val="0"/>
          <w:marTop w:val="0"/>
          <w:marBottom w:val="300"/>
          <w:divBdr>
            <w:top w:val="none" w:sz="0" w:space="0" w:color="auto"/>
            <w:left w:val="none" w:sz="0" w:space="0" w:color="auto"/>
            <w:bottom w:val="none" w:sz="0" w:space="0" w:color="auto"/>
            <w:right w:val="none" w:sz="0" w:space="0" w:color="auto"/>
          </w:divBdr>
        </w:div>
      </w:divsChild>
    </w:div>
    <w:div w:id="791899120">
      <w:bodyDiv w:val="1"/>
      <w:marLeft w:val="0"/>
      <w:marRight w:val="0"/>
      <w:marTop w:val="0"/>
      <w:marBottom w:val="0"/>
      <w:divBdr>
        <w:top w:val="none" w:sz="0" w:space="0" w:color="auto"/>
        <w:left w:val="none" w:sz="0" w:space="0" w:color="auto"/>
        <w:bottom w:val="none" w:sz="0" w:space="0" w:color="auto"/>
        <w:right w:val="none" w:sz="0" w:space="0" w:color="auto"/>
      </w:divBdr>
      <w:divsChild>
        <w:div w:id="1250771720">
          <w:marLeft w:val="0"/>
          <w:marRight w:val="0"/>
          <w:marTop w:val="0"/>
          <w:marBottom w:val="0"/>
          <w:divBdr>
            <w:top w:val="none" w:sz="0" w:space="0" w:color="auto"/>
            <w:left w:val="none" w:sz="0" w:space="0" w:color="auto"/>
            <w:bottom w:val="none" w:sz="0" w:space="0" w:color="auto"/>
            <w:right w:val="none" w:sz="0" w:space="0" w:color="auto"/>
          </w:divBdr>
          <w:divsChild>
            <w:div w:id="1979794360">
              <w:marLeft w:val="0"/>
              <w:marRight w:val="0"/>
              <w:marTop w:val="0"/>
              <w:marBottom w:val="0"/>
              <w:divBdr>
                <w:top w:val="none" w:sz="0" w:space="0" w:color="auto"/>
                <w:left w:val="none" w:sz="0" w:space="0" w:color="auto"/>
                <w:bottom w:val="none" w:sz="0" w:space="0" w:color="auto"/>
                <w:right w:val="none" w:sz="0" w:space="0" w:color="auto"/>
              </w:divBdr>
              <w:divsChild>
                <w:div w:id="1355692092">
                  <w:marLeft w:val="0"/>
                  <w:marRight w:val="0"/>
                  <w:marTop w:val="0"/>
                  <w:marBottom w:val="0"/>
                  <w:divBdr>
                    <w:top w:val="none" w:sz="0" w:space="0" w:color="auto"/>
                    <w:left w:val="none" w:sz="0" w:space="0" w:color="auto"/>
                    <w:bottom w:val="none" w:sz="0" w:space="0" w:color="auto"/>
                    <w:right w:val="none" w:sz="0" w:space="0" w:color="auto"/>
                  </w:divBdr>
                  <w:divsChild>
                    <w:div w:id="158423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7706378">
              <w:marLeft w:val="0"/>
              <w:marRight w:val="0"/>
              <w:marTop w:val="0"/>
              <w:marBottom w:val="0"/>
              <w:divBdr>
                <w:top w:val="none" w:sz="0" w:space="0" w:color="auto"/>
                <w:left w:val="none" w:sz="0" w:space="0" w:color="auto"/>
                <w:bottom w:val="none" w:sz="0" w:space="0" w:color="auto"/>
                <w:right w:val="none" w:sz="0" w:space="0" w:color="auto"/>
              </w:divBdr>
            </w:div>
            <w:div w:id="1344746528">
              <w:marLeft w:val="0"/>
              <w:marRight w:val="0"/>
              <w:marTop w:val="0"/>
              <w:marBottom w:val="0"/>
              <w:divBdr>
                <w:top w:val="none" w:sz="0" w:space="0" w:color="auto"/>
                <w:left w:val="none" w:sz="0" w:space="0" w:color="auto"/>
                <w:bottom w:val="none" w:sz="0" w:space="0" w:color="auto"/>
                <w:right w:val="none" w:sz="0" w:space="0" w:color="auto"/>
              </w:divBdr>
              <w:divsChild>
                <w:div w:id="610168967">
                  <w:marLeft w:val="0"/>
                  <w:marRight w:val="0"/>
                  <w:marTop w:val="0"/>
                  <w:marBottom w:val="0"/>
                  <w:divBdr>
                    <w:top w:val="none" w:sz="0" w:space="0" w:color="auto"/>
                    <w:left w:val="none" w:sz="0" w:space="0" w:color="auto"/>
                    <w:bottom w:val="none" w:sz="0" w:space="0" w:color="auto"/>
                    <w:right w:val="none" w:sz="0" w:space="0" w:color="auto"/>
                  </w:divBdr>
                  <w:divsChild>
                    <w:div w:id="892429537">
                      <w:marLeft w:val="0"/>
                      <w:marRight w:val="0"/>
                      <w:marTop w:val="0"/>
                      <w:marBottom w:val="0"/>
                      <w:divBdr>
                        <w:top w:val="none" w:sz="0" w:space="0" w:color="auto"/>
                        <w:left w:val="none" w:sz="0" w:space="0" w:color="auto"/>
                        <w:bottom w:val="none" w:sz="0" w:space="0" w:color="auto"/>
                        <w:right w:val="none" w:sz="0" w:space="0" w:color="auto"/>
                      </w:divBdr>
                      <w:divsChild>
                        <w:div w:id="1739088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4677842">
                  <w:marLeft w:val="0"/>
                  <w:marRight w:val="0"/>
                  <w:marTop w:val="0"/>
                  <w:marBottom w:val="0"/>
                  <w:divBdr>
                    <w:top w:val="none" w:sz="0" w:space="0" w:color="auto"/>
                    <w:left w:val="none" w:sz="0" w:space="0" w:color="auto"/>
                    <w:bottom w:val="none" w:sz="0" w:space="0" w:color="auto"/>
                    <w:right w:val="none" w:sz="0" w:space="0" w:color="auto"/>
                  </w:divBdr>
                </w:div>
              </w:divsChild>
            </w:div>
            <w:div w:id="916129948">
              <w:marLeft w:val="0"/>
              <w:marRight w:val="0"/>
              <w:marTop w:val="0"/>
              <w:marBottom w:val="0"/>
              <w:divBdr>
                <w:top w:val="none" w:sz="0" w:space="0" w:color="auto"/>
                <w:left w:val="none" w:sz="0" w:space="0" w:color="auto"/>
                <w:bottom w:val="none" w:sz="0" w:space="0" w:color="auto"/>
                <w:right w:val="none" w:sz="0" w:space="0" w:color="auto"/>
              </w:divBdr>
              <w:divsChild>
                <w:div w:id="704672693">
                  <w:marLeft w:val="0"/>
                  <w:marRight w:val="0"/>
                  <w:marTop w:val="0"/>
                  <w:marBottom w:val="0"/>
                  <w:divBdr>
                    <w:top w:val="none" w:sz="0" w:space="0" w:color="auto"/>
                    <w:left w:val="none" w:sz="0" w:space="0" w:color="auto"/>
                    <w:bottom w:val="none" w:sz="0" w:space="0" w:color="auto"/>
                    <w:right w:val="none" w:sz="0" w:space="0" w:color="auto"/>
                  </w:divBdr>
                  <w:divsChild>
                    <w:div w:id="1972901097">
                      <w:marLeft w:val="0"/>
                      <w:marRight w:val="0"/>
                      <w:marTop w:val="0"/>
                      <w:marBottom w:val="0"/>
                      <w:divBdr>
                        <w:top w:val="none" w:sz="0" w:space="0" w:color="auto"/>
                        <w:left w:val="none" w:sz="0" w:space="0" w:color="auto"/>
                        <w:bottom w:val="none" w:sz="0" w:space="0" w:color="auto"/>
                        <w:right w:val="none" w:sz="0" w:space="0" w:color="auto"/>
                      </w:divBdr>
                      <w:divsChild>
                        <w:div w:id="1386636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1590508">
                  <w:marLeft w:val="0"/>
                  <w:marRight w:val="0"/>
                  <w:marTop w:val="0"/>
                  <w:marBottom w:val="0"/>
                  <w:divBdr>
                    <w:top w:val="none" w:sz="0" w:space="0" w:color="auto"/>
                    <w:left w:val="none" w:sz="0" w:space="0" w:color="auto"/>
                    <w:bottom w:val="none" w:sz="0" w:space="0" w:color="auto"/>
                    <w:right w:val="none" w:sz="0" w:space="0" w:color="auto"/>
                  </w:divBdr>
                </w:div>
              </w:divsChild>
            </w:div>
            <w:div w:id="1877085629">
              <w:marLeft w:val="0"/>
              <w:marRight w:val="0"/>
              <w:marTop w:val="0"/>
              <w:marBottom w:val="0"/>
              <w:divBdr>
                <w:top w:val="none" w:sz="0" w:space="0" w:color="auto"/>
                <w:left w:val="none" w:sz="0" w:space="0" w:color="auto"/>
                <w:bottom w:val="none" w:sz="0" w:space="0" w:color="auto"/>
                <w:right w:val="none" w:sz="0" w:space="0" w:color="auto"/>
              </w:divBdr>
              <w:divsChild>
                <w:div w:id="1584609218">
                  <w:marLeft w:val="0"/>
                  <w:marRight w:val="0"/>
                  <w:marTop w:val="0"/>
                  <w:marBottom w:val="0"/>
                  <w:divBdr>
                    <w:top w:val="none" w:sz="0" w:space="0" w:color="auto"/>
                    <w:left w:val="none" w:sz="0" w:space="0" w:color="auto"/>
                    <w:bottom w:val="none" w:sz="0" w:space="0" w:color="auto"/>
                    <w:right w:val="none" w:sz="0" w:space="0" w:color="auto"/>
                  </w:divBdr>
                  <w:divsChild>
                    <w:div w:id="1888027924">
                      <w:marLeft w:val="0"/>
                      <w:marRight w:val="0"/>
                      <w:marTop w:val="0"/>
                      <w:marBottom w:val="0"/>
                      <w:divBdr>
                        <w:top w:val="none" w:sz="0" w:space="0" w:color="auto"/>
                        <w:left w:val="none" w:sz="0" w:space="0" w:color="auto"/>
                        <w:bottom w:val="none" w:sz="0" w:space="0" w:color="auto"/>
                        <w:right w:val="none" w:sz="0" w:space="0" w:color="auto"/>
                      </w:divBdr>
                      <w:divsChild>
                        <w:div w:id="1268537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8339780">
                  <w:marLeft w:val="0"/>
                  <w:marRight w:val="0"/>
                  <w:marTop w:val="0"/>
                  <w:marBottom w:val="0"/>
                  <w:divBdr>
                    <w:top w:val="none" w:sz="0" w:space="0" w:color="auto"/>
                    <w:left w:val="none" w:sz="0" w:space="0" w:color="auto"/>
                    <w:bottom w:val="none" w:sz="0" w:space="0" w:color="auto"/>
                    <w:right w:val="none" w:sz="0" w:space="0" w:color="auto"/>
                  </w:divBdr>
                </w:div>
              </w:divsChild>
            </w:div>
            <w:div w:id="1890649588">
              <w:marLeft w:val="0"/>
              <w:marRight w:val="0"/>
              <w:marTop w:val="0"/>
              <w:marBottom w:val="0"/>
              <w:divBdr>
                <w:top w:val="none" w:sz="0" w:space="0" w:color="auto"/>
                <w:left w:val="none" w:sz="0" w:space="0" w:color="auto"/>
                <w:bottom w:val="none" w:sz="0" w:space="0" w:color="auto"/>
                <w:right w:val="none" w:sz="0" w:space="0" w:color="auto"/>
              </w:divBdr>
              <w:divsChild>
                <w:div w:id="289866577">
                  <w:marLeft w:val="0"/>
                  <w:marRight w:val="0"/>
                  <w:marTop w:val="0"/>
                  <w:marBottom w:val="0"/>
                  <w:divBdr>
                    <w:top w:val="none" w:sz="0" w:space="0" w:color="auto"/>
                    <w:left w:val="none" w:sz="0" w:space="0" w:color="auto"/>
                    <w:bottom w:val="none" w:sz="0" w:space="0" w:color="auto"/>
                    <w:right w:val="none" w:sz="0" w:space="0" w:color="auto"/>
                  </w:divBdr>
                  <w:divsChild>
                    <w:div w:id="457919250">
                      <w:marLeft w:val="0"/>
                      <w:marRight w:val="0"/>
                      <w:marTop w:val="0"/>
                      <w:marBottom w:val="0"/>
                      <w:divBdr>
                        <w:top w:val="none" w:sz="0" w:space="0" w:color="auto"/>
                        <w:left w:val="none" w:sz="0" w:space="0" w:color="auto"/>
                        <w:bottom w:val="none" w:sz="0" w:space="0" w:color="auto"/>
                        <w:right w:val="none" w:sz="0" w:space="0" w:color="auto"/>
                      </w:divBdr>
                      <w:divsChild>
                        <w:div w:id="309335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0365820">
                  <w:marLeft w:val="0"/>
                  <w:marRight w:val="0"/>
                  <w:marTop w:val="0"/>
                  <w:marBottom w:val="0"/>
                  <w:divBdr>
                    <w:top w:val="none" w:sz="0" w:space="0" w:color="auto"/>
                    <w:left w:val="none" w:sz="0" w:space="0" w:color="auto"/>
                    <w:bottom w:val="none" w:sz="0" w:space="0" w:color="auto"/>
                    <w:right w:val="none" w:sz="0" w:space="0" w:color="auto"/>
                  </w:divBdr>
                </w:div>
              </w:divsChild>
            </w:div>
            <w:div w:id="1910263525">
              <w:marLeft w:val="0"/>
              <w:marRight w:val="0"/>
              <w:marTop w:val="0"/>
              <w:marBottom w:val="0"/>
              <w:divBdr>
                <w:top w:val="none" w:sz="0" w:space="0" w:color="auto"/>
                <w:left w:val="none" w:sz="0" w:space="0" w:color="auto"/>
                <w:bottom w:val="none" w:sz="0" w:space="0" w:color="auto"/>
                <w:right w:val="none" w:sz="0" w:space="0" w:color="auto"/>
              </w:divBdr>
              <w:divsChild>
                <w:div w:id="1869296688">
                  <w:marLeft w:val="0"/>
                  <w:marRight w:val="0"/>
                  <w:marTop w:val="0"/>
                  <w:marBottom w:val="0"/>
                  <w:divBdr>
                    <w:top w:val="none" w:sz="0" w:space="0" w:color="auto"/>
                    <w:left w:val="none" w:sz="0" w:space="0" w:color="auto"/>
                    <w:bottom w:val="none" w:sz="0" w:space="0" w:color="auto"/>
                    <w:right w:val="none" w:sz="0" w:space="0" w:color="auto"/>
                  </w:divBdr>
                  <w:divsChild>
                    <w:div w:id="1394425910">
                      <w:marLeft w:val="0"/>
                      <w:marRight w:val="0"/>
                      <w:marTop w:val="0"/>
                      <w:marBottom w:val="0"/>
                      <w:divBdr>
                        <w:top w:val="none" w:sz="0" w:space="0" w:color="auto"/>
                        <w:left w:val="none" w:sz="0" w:space="0" w:color="auto"/>
                        <w:bottom w:val="none" w:sz="0" w:space="0" w:color="auto"/>
                        <w:right w:val="none" w:sz="0" w:space="0" w:color="auto"/>
                      </w:divBdr>
                      <w:divsChild>
                        <w:div w:id="2021154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1847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6028879">
      <w:bodyDiv w:val="1"/>
      <w:marLeft w:val="0"/>
      <w:marRight w:val="0"/>
      <w:marTop w:val="0"/>
      <w:marBottom w:val="0"/>
      <w:divBdr>
        <w:top w:val="none" w:sz="0" w:space="0" w:color="auto"/>
        <w:left w:val="none" w:sz="0" w:space="0" w:color="auto"/>
        <w:bottom w:val="none" w:sz="0" w:space="0" w:color="auto"/>
        <w:right w:val="none" w:sz="0" w:space="0" w:color="auto"/>
      </w:divBdr>
      <w:divsChild>
        <w:div w:id="2010522501">
          <w:marLeft w:val="0"/>
          <w:marRight w:val="0"/>
          <w:marTop w:val="0"/>
          <w:marBottom w:val="0"/>
          <w:divBdr>
            <w:top w:val="none" w:sz="0" w:space="0" w:color="auto"/>
            <w:left w:val="none" w:sz="0" w:space="0" w:color="auto"/>
            <w:bottom w:val="none" w:sz="0" w:space="0" w:color="auto"/>
            <w:right w:val="none" w:sz="0" w:space="0" w:color="auto"/>
          </w:divBdr>
          <w:divsChild>
            <w:div w:id="1173496619">
              <w:marLeft w:val="0"/>
              <w:marRight w:val="0"/>
              <w:marTop w:val="0"/>
              <w:marBottom w:val="0"/>
              <w:divBdr>
                <w:top w:val="none" w:sz="0" w:space="0" w:color="auto"/>
                <w:left w:val="none" w:sz="0" w:space="0" w:color="auto"/>
                <w:bottom w:val="none" w:sz="0" w:space="0" w:color="auto"/>
                <w:right w:val="none" w:sz="0" w:space="0" w:color="auto"/>
              </w:divBdr>
              <w:divsChild>
                <w:div w:id="1325275690">
                  <w:marLeft w:val="0"/>
                  <w:marRight w:val="0"/>
                  <w:marTop w:val="0"/>
                  <w:marBottom w:val="0"/>
                  <w:divBdr>
                    <w:top w:val="none" w:sz="0" w:space="0" w:color="auto"/>
                    <w:left w:val="none" w:sz="0" w:space="0" w:color="auto"/>
                    <w:bottom w:val="none" w:sz="0" w:space="0" w:color="auto"/>
                    <w:right w:val="none" w:sz="0" w:space="0" w:color="auto"/>
                  </w:divBdr>
                  <w:divsChild>
                    <w:div w:id="1699502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9453523">
              <w:marLeft w:val="0"/>
              <w:marRight w:val="0"/>
              <w:marTop w:val="0"/>
              <w:marBottom w:val="0"/>
              <w:divBdr>
                <w:top w:val="none" w:sz="0" w:space="0" w:color="auto"/>
                <w:left w:val="none" w:sz="0" w:space="0" w:color="auto"/>
                <w:bottom w:val="none" w:sz="0" w:space="0" w:color="auto"/>
                <w:right w:val="none" w:sz="0" w:space="0" w:color="auto"/>
              </w:divBdr>
            </w:div>
            <w:div w:id="1585990097">
              <w:marLeft w:val="0"/>
              <w:marRight w:val="0"/>
              <w:marTop w:val="0"/>
              <w:marBottom w:val="0"/>
              <w:divBdr>
                <w:top w:val="none" w:sz="0" w:space="0" w:color="auto"/>
                <w:left w:val="none" w:sz="0" w:space="0" w:color="auto"/>
                <w:bottom w:val="none" w:sz="0" w:space="0" w:color="auto"/>
                <w:right w:val="none" w:sz="0" w:space="0" w:color="auto"/>
              </w:divBdr>
            </w:div>
            <w:div w:id="1192458184">
              <w:marLeft w:val="0"/>
              <w:marRight w:val="0"/>
              <w:marTop w:val="0"/>
              <w:marBottom w:val="0"/>
              <w:divBdr>
                <w:top w:val="none" w:sz="0" w:space="0" w:color="auto"/>
                <w:left w:val="none" w:sz="0" w:space="0" w:color="auto"/>
                <w:bottom w:val="none" w:sz="0" w:space="0" w:color="auto"/>
                <w:right w:val="none" w:sz="0" w:space="0" w:color="auto"/>
              </w:divBdr>
            </w:div>
            <w:div w:id="1283685473">
              <w:marLeft w:val="0"/>
              <w:marRight w:val="0"/>
              <w:marTop w:val="0"/>
              <w:marBottom w:val="0"/>
              <w:divBdr>
                <w:top w:val="none" w:sz="0" w:space="0" w:color="auto"/>
                <w:left w:val="none" w:sz="0" w:space="0" w:color="auto"/>
                <w:bottom w:val="none" w:sz="0" w:space="0" w:color="auto"/>
                <w:right w:val="none" w:sz="0" w:space="0" w:color="auto"/>
              </w:divBdr>
            </w:div>
            <w:div w:id="1769303440">
              <w:marLeft w:val="0"/>
              <w:marRight w:val="0"/>
              <w:marTop w:val="0"/>
              <w:marBottom w:val="0"/>
              <w:divBdr>
                <w:top w:val="none" w:sz="0" w:space="0" w:color="auto"/>
                <w:left w:val="none" w:sz="0" w:space="0" w:color="auto"/>
                <w:bottom w:val="none" w:sz="0" w:space="0" w:color="auto"/>
                <w:right w:val="none" w:sz="0" w:space="0" w:color="auto"/>
              </w:divBdr>
            </w:div>
            <w:div w:id="1152479562">
              <w:marLeft w:val="0"/>
              <w:marRight w:val="0"/>
              <w:marTop w:val="0"/>
              <w:marBottom w:val="0"/>
              <w:divBdr>
                <w:top w:val="none" w:sz="0" w:space="0" w:color="auto"/>
                <w:left w:val="none" w:sz="0" w:space="0" w:color="auto"/>
                <w:bottom w:val="none" w:sz="0" w:space="0" w:color="auto"/>
                <w:right w:val="none" w:sz="0" w:space="0" w:color="auto"/>
              </w:divBdr>
              <w:divsChild>
                <w:div w:id="1200583272">
                  <w:marLeft w:val="0"/>
                  <w:marRight w:val="0"/>
                  <w:marTop w:val="0"/>
                  <w:marBottom w:val="0"/>
                  <w:divBdr>
                    <w:top w:val="none" w:sz="0" w:space="0" w:color="auto"/>
                    <w:left w:val="none" w:sz="0" w:space="0" w:color="auto"/>
                    <w:bottom w:val="none" w:sz="0" w:space="0" w:color="auto"/>
                    <w:right w:val="none" w:sz="0" w:space="0" w:color="auto"/>
                  </w:divBdr>
                </w:div>
                <w:div w:id="902175561">
                  <w:marLeft w:val="0"/>
                  <w:marRight w:val="0"/>
                  <w:marTop w:val="0"/>
                  <w:marBottom w:val="0"/>
                  <w:divBdr>
                    <w:top w:val="none" w:sz="0" w:space="0" w:color="auto"/>
                    <w:left w:val="none" w:sz="0" w:space="0" w:color="auto"/>
                    <w:bottom w:val="none" w:sz="0" w:space="0" w:color="auto"/>
                    <w:right w:val="none" w:sz="0" w:space="0" w:color="auto"/>
                  </w:divBdr>
                </w:div>
              </w:divsChild>
            </w:div>
            <w:div w:id="1236404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7516625">
      <w:bodyDiv w:val="1"/>
      <w:marLeft w:val="0"/>
      <w:marRight w:val="0"/>
      <w:marTop w:val="0"/>
      <w:marBottom w:val="0"/>
      <w:divBdr>
        <w:top w:val="none" w:sz="0" w:space="0" w:color="auto"/>
        <w:left w:val="none" w:sz="0" w:space="0" w:color="auto"/>
        <w:bottom w:val="none" w:sz="0" w:space="0" w:color="auto"/>
        <w:right w:val="none" w:sz="0" w:space="0" w:color="auto"/>
      </w:divBdr>
      <w:divsChild>
        <w:div w:id="1524394338">
          <w:marLeft w:val="0"/>
          <w:marRight w:val="0"/>
          <w:marTop w:val="0"/>
          <w:marBottom w:val="0"/>
          <w:divBdr>
            <w:top w:val="none" w:sz="0" w:space="0" w:color="auto"/>
            <w:left w:val="none" w:sz="0" w:space="0" w:color="auto"/>
            <w:bottom w:val="none" w:sz="0" w:space="0" w:color="auto"/>
            <w:right w:val="none" w:sz="0" w:space="0" w:color="auto"/>
          </w:divBdr>
          <w:divsChild>
            <w:div w:id="688796765">
              <w:marLeft w:val="0"/>
              <w:marRight w:val="0"/>
              <w:marTop w:val="0"/>
              <w:marBottom w:val="0"/>
              <w:divBdr>
                <w:top w:val="none" w:sz="0" w:space="0" w:color="auto"/>
                <w:left w:val="none" w:sz="0" w:space="0" w:color="auto"/>
                <w:bottom w:val="none" w:sz="0" w:space="0" w:color="auto"/>
                <w:right w:val="none" w:sz="0" w:space="0" w:color="auto"/>
              </w:divBdr>
              <w:divsChild>
                <w:div w:id="1022054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866245">
          <w:marLeft w:val="0"/>
          <w:marRight w:val="0"/>
          <w:marTop w:val="0"/>
          <w:marBottom w:val="0"/>
          <w:divBdr>
            <w:top w:val="none" w:sz="0" w:space="0" w:color="auto"/>
            <w:left w:val="none" w:sz="0" w:space="0" w:color="auto"/>
            <w:bottom w:val="none" w:sz="0" w:space="0" w:color="auto"/>
            <w:right w:val="none" w:sz="0" w:space="0" w:color="auto"/>
          </w:divBdr>
        </w:div>
        <w:div w:id="1194264710">
          <w:marLeft w:val="0"/>
          <w:marRight w:val="0"/>
          <w:marTop w:val="0"/>
          <w:marBottom w:val="0"/>
          <w:divBdr>
            <w:top w:val="none" w:sz="0" w:space="0" w:color="auto"/>
            <w:left w:val="none" w:sz="0" w:space="0" w:color="auto"/>
            <w:bottom w:val="none" w:sz="0" w:space="0" w:color="auto"/>
            <w:right w:val="none" w:sz="0" w:space="0" w:color="auto"/>
          </w:divBdr>
        </w:div>
        <w:div w:id="59137078">
          <w:marLeft w:val="0"/>
          <w:marRight w:val="0"/>
          <w:marTop w:val="0"/>
          <w:marBottom w:val="0"/>
          <w:divBdr>
            <w:top w:val="none" w:sz="0" w:space="0" w:color="auto"/>
            <w:left w:val="none" w:sz="0" w:space="0" w:color="auto"/>
            <w:bottom w:val="none" w:sz="0" w:space="0" w:color="auto"/>
            <w:right w:val="none" w:sz="0" w:space="0" w:color="auto"/>
          </w:divBdr>
        </w:div>
      </w:divsChild>
    </w:div>
    <w:div w:id="900870274">
      <w:bodyDiv w:val="1"/>
      <w:marLeft w:val="0"/>
      <w:marRight w:val="0"/>
      <w:marTop w:val="0"/>
      <w:marBottom w:val="0"/>
      <w:divBdr>
        <w:top w:val="none" w:sz="0" w:space="0" w:color="auto"/>
        <w:left w:val="none" w:sz="0" w:space="0" w:color="auto"/>
        <w:bottom w:val="none" w:sz="0" w:space="0" w:color="auto"/>
        <w:right w:val="none" w:sz="0" w:space="0" w:color="auto"/>
      </w:divBdr>
      <w:divsChild>
        <w:div w:id="1386182325">
          <w:marLeft w:val="0"/>
          <w:marRight w:val="0"/>
          <w:marTop w:val="0"/>
          <w:marBottom w:val="0"/>
          <w:divBdr>
            <w:top w:val="none" w:sz="0" w:space="0" w:color="auto"/>
            <w:left w:val="none" w:sz="0" w:space="0" w:color="auto"/>
            <w:bottom w:val="none" w:sz="0" w:space="0" w:color="auto"/>
            <w:right w:val="none" w:sz="0" w:space="0" w:color="auto"/>
          </w:divBdr>
          <w:divsChild>
            <w:div w:id="507406022">
              <w:marLeft w:val="0"/>
              <w:marRight w:val="0"/>
              <w:marTop w:val="0"/>
              <w:marBottom w:val="0"/>
              <w:divBdr>
                <w:top w:val="none" w:sz="0" w:space="0" w:color="auto"/>
                <w:left w:val="none" w:sz="0" w:space="0" w:color="auto"/>
                <w:bottom w:val="none" w:sz="0" w:space="0" w:color="auto"/>
                <w:right w:val="none" w:sz="0" w:space="0" w:color="auto"/>
              </w:divBdr>
              <w:divsChild>
                <w:div w:id="1717393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9258753">
          <w:marLeft w:val="0"/>
          <w:marRight w:val="0"/>
          <w:marTop w:val="0"/>
          <w:marBottom w:val="0"/>
          <w:divBdr>
            <w:top w:val="none" w:sz="0" w:space="0" w:color="auto"/>
            <w:left w:val="none" w:sz="0" w:space="0" w:color="auto"/>
            <w:bottom w:val="none" w:sz="0" w:space="0" w:color="auto"/>
            <w:right w:val="none" w:sz="0" w:space="0" w:color="auto"/>
          </w:divBdr>
          <w:divsChild>
            <w:div w:id="1671591745">
              <w:marLeft w:val="0"/>
              <w:marRight w:val="0"/>
              <w:marTop w:val="0"/>
              <w:marBottom w:val="0"/>
              <w:divBdr>
                <w:top w:val="none" w:sz="0" w:space="0" w:color="auto"/>
                <w:left w:val="none" w:sz="0" w:space="0" w:color="auto"/>
                <w:bottom w:val="none" w:sz="0" w:space="0" w:color="auto"/>
                <w:right w:val="none" w:sz="0" w:space="0" w:color="auto"/>
              </w:divBdr>
            </w:div>
            <w:div w:id="699473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4030742">
      <w:bodyDiv w:val="1"/>
      <w:marLeft w:val="0"/>
      <w:marRight w:val="0"/>
      <w:marTop w:val="0"/>
      <w:marBottom w:val="0"/>
      <w:divBdr>
        <w:top w:val="none" w:sz="0" w:space="0" w:color="auto"/>
        <w:left w:val="none" w:sz="0" w:space="0" w:color="auto"/>
        <w:bottom w:val="none" w:sz="0" w:space="0" w:color="auto"/>
        <w:right w:val="none" w:sz="0" w:space="0" w:color="auto"/>
      </w:divBdr>
      <w:divsChild>
        <w:div w:id="2008904222">
          <w:marLeft w:val="0"/>
          <w:marRight w:val="0"/>
          <w:marTop w:val="0"/>
          <w:marBottom w:val="0"/>
          <w:divBdr>
            <w:top w:val="none" w:sz="0" w:space="0" w:color="auto"/>
            <w:left w:val="none" w:sz="0" w:space="0" w:color="auto"/>
            <w:bottom w:val="none" w:sz="0" w:space="0" w:color="auto"/>
            <w:right w:val="none" w:sz="0" w:space="0" w:color="auto"/>
          </w:divBdr>
          <w:divsChild>
            <w:div w:id="1323193550">
              <w:marLeft w:val="0"/>
              <w:marRight w:val="0"/>
              <w:marTop w:val="0"/>
              <w:marBottom w:val="0"/>
              <w:divBdr>
                <w:top w:val="none" w:sz="0" w:space="0" w:color="auto"/>
                <w:left w:val="none" w:sz="0" w:space="0" w:color="auto"/>
                <w:bottom w:val="none" w:sz="0" w:space="0" w:color="auto"/>
                <w:right w:val="none" w:sz="0" w:space="0" w:color="auto"/>
              </w:divBdr>
              <w:divsChild>
                <w:div w:id="85198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4378991">
          <w:marLeft w:val="0"/>
          <w:marRight w:val="0"/>
          <w:marTop w:val="0"/>
          <w:marBottom w:val="0"/>
          <w:divBdr>
            <w:top w:val="none" w:sz="0" w:space="0" w:color="auto"/>
            <w:left w:val="none" w:sz="0" w:space="0" w:color="auto"/>
            <w:bottom w:val="none" w:sz="0" w:space="0" w:color="auto"/>
            <w:right w:val="none" w:sz="0" w:space="0" w:color="auto"/>
          </w:divBdr>
        </w:div>
        <w:div w:id="229389796">
          <w:marLeft w:val="0"/>
          <w:marRight w:val="0"/>
          <w:marTop w:val="0"/>
          <w:marBottom w:val="0"/>
          <w:divBdr>
            <w:top w:val="none" w:sz="0" w:space="0" w:color="auto"/>
            <w:left w:val="none" w:sz="0" w:space="0" w:color="auto"/>
            <w:bottom w:val="none" w:sz="0" w:space="0" w:color="auto"/>
            <w:right w:val="none" w:sz="0" w:space="0" w:color="auto"/>
          </w:divBdr>
          <w:divsChild>
            <w:div w:id="1974018864">
              <w:marLeft w:val="0"/>
              <w:marRight w:val="0"/>
              <w:marTop w:val="0"/>
              <w:marBottom w:val="0"/>
              <w:divBdr>
                <w:top w:val="none" w:sz="0" w:space="0" w:color="auto"/>
                <w:left w:val="none" w:sz="0" w:space="0" w:color="auto"/>
                <w:bottom w:val="none" w:sz="0" w:space="0" w:color="auto"/>
                <w:right w:val="none" w:sz="0" w:space="0" w:color="auto"/>
              </w:divBdr>
              <w:divsChild>
                <w:div w:id="1586380247">
                  <w:marLeft w:val="0"/>
                  <w:marRight w:val="0"/>
                  <w:marTop w:val="0"/>
                  <w:marBottom w:val="0"/>
                  <w:divBdr>
                    <w:top w:val="none" w:sz="0" w:space="0" w:color="auto"/>
                    <w:left w:val="none" w:sz="0" w:space="0" w:color="auto"/>
                    <w:bottom w:val="none" w:sz="0" w:space="0" w:color="auto"/>
                    <w:right w:val="none" w:sz="0" w:space="0" w:color="auto"/>
                  </w:divBdr>
                  <w:divsChild>
                    <w:div w:id="635140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0410711">
              <w:marLeft w:val="0"/>
              <w:marRight w:val="0"/>
              <w:marTop w:val="0"/>
              <w:marBottom w:val="0"/>
              <w:divBdr>
                <w:top w:val="none" w:sz="0" w:space="0" w:color="auto"/>
                <w:left w:val="none" w:sz="0" w:space="0" w:color="auto"/>
                <w:bottom w:val="none" w:sz="0" w:space="0" w:color="auto"/>
                <w:right w:val="none" w:sz="0" w:space="0" w:color="auto"/>
              </w:divBdr>
            </w:div>
          </w:divsChild>
        </w:div>
        <w:div w:id="274025097">
          <w:marLeft w:val="0"/>
          <w:marRight w:val="0"/>
          <w:marTop w:val="0"/>
          <w:marBottom w:val="0"/>
          <w:divBdr>
            <w:top w:val="none" w:sz="0" w:space="0" w:color="auto"/>
            <w:left w:val="none" w:sz="0" w:space="0" w:color="auto"/>
            <w:bottom w:val="none" w:sz="0" w:space="0" w:color="auto"/>
            <w:right w:val="none" w:sz="0" w:space="0" w:color="auto"/>
          </w:divBdr>
          <w:divsChild>
            <w:div w:id="1355303331">
              <w:marLeft w:val="0"/>
              <w:marRight w:val="0"/>
              <w:marTop w:val="0"/>
              <w:marBottom w:val="0"/>
              <w:divBdr>
                <w:top w:val="none" w:sz="0" w:space="0" w:color="auto"/>
                <w:left w:val="none" w:sz="0" w:space="0" w:color="auto"/>
                <w:bottom w:val="none" w:sz="0" w:space="0" w:color="auto"/>
                <w:right w:val="none" w:sz="0" w:space="0" w:color="auto"/>
              </w:divBdr>
              <w:divsChild>
                <w:div w:id="10570846">
                  <w:marLeft w:val="0"/>
                  <w:marRight w:val="0"/>
                  <w:marTop w:val="0"/>
                  <w:marBottom w:val="0"/>
                  <w:divBdr>
                    <w:top w:val="none" w:sz="0" w:space="0" w:color="auto"/>
                    <w:left w:val="none" w:sz="0" w:space="0" w:color="auto"/>
                    <w:bottom w:val="none" w:sz="0" w:space="0" w:color="auto"/>
                    <w:right w:val="none" w:sz="0" w:space="0" w:color="auto"/>
                  </w:divBdr>
                  <w:divsChild>
                    <w:div w:id="1916470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8281244">
              <w:marLeft w:val="0"/>
              <w:marRight w:val="0"/>
              <w:marTop w:val="0"/>
              <w:marBottom w:val="0"/>
              <w:divBdr>
                <w:top w:val="none" w:sz="0" w:space="0" w:color="auto"/>
                <w:left w:val="none" w:sz="0" w:space="0" w:color="auto"/>
                <w:bottom w:val="none" w:sz="0" w:space="0" w:color="auto"/>
                <w:right w:val="none" w:sz="0" w:space="0" w:color="auto"/>
              </w:divBdr>
            </w:div>
            <w:div w:id="660891097">
              <w:marLeft w:val="0"/>
              <w:marRight w:val="0"/>
              <w:marTop w:val="0"/>
              <w:marBottom w:val="0"/>
              <w:divBdr>
                <w:top w:val="none" w:sz="0" w:space="0" w:color="auto"/>
                <w:left w:val="none" w:sz="0" w:space="0" w:color="auto"/>
                <w:bottom w:val="none" w:sz="0" w:space="0" w:color="auto"/>
                <w:right w:val="none" w:sz="0" w:space="0" w:color="auto"/>
              </w:divBdr>
            </w:div>
            <w:div w:id="675038608">
              <w:marLeft w:val="0"/>
              <w:marRight w:val="0"/>
              <w:marTop w:val="0"/>
              <w:marBottom w:val="0"/>
              <w:divBdr>
                <w:top w:val="none" w:sz="0" w:space="0" w:color="auto"/>
                <w:left w:val="none" w:sz="0" w:space="0" w:color="auto"/>
                <w:bottom w:val="none" w:sz="0" w:space="0" w:color="auto"/>
                <w:right w:val="none" w:sz="0" w:space="0" w:color="auto"/>
              </w:divBdr>
            </w:div>
            <w:div w:id="1349910684">
              <w:marLeft w:val="0"/>
              <w:marRight w:val="0"/>
              <w:marTop w:val="0"/>
              <w:marBottom w:val="0"/>
              <w:divBdr>
                <w:top w:val="none" w:sz="0" w:space="0" w:color="auto"/>
                <w:left w:val="none" w:sz="0" w:space="0" w:color="auto"/>
                <w:bottom w:val="none" w:sz="0" w:space="0" w:color="auto"/>
                <w:right w:val="none" w:sz="0" w:space="0" w:color="auto"/>
              </w:divBdr>
            </w:div>
            <w:div w:id="1702703818">
              <w:marLeft w:val="0"/>
              <w:marRight w:val="0"/>
              <w:marTop w:val="0"/>
              <w:marBottom w:val="0"/>
              <w:divBdr>
                <w:top w:val="none" w:sz="0" w:space="0" w:color="auto"/>
                <w:left w:val="none" w:sz="0" w:space="0" w:color="auto"/>
                <w:bottom w:val="none" w:sz="0" w:space="0" w:color="auto"/>
                <w:right w:val="none" w:sz="0" w:space="0" w:color="auto"/>
              </w:divBdr>
            </w:div>
          </w:divsChild>
        </w:div>
        <w:div w:id="1018627013">
          <w:marLeft w:val="0"/>
          <w:marRight w:val="0"/>
          <w:marTop w:val="0"/>
          <w:marBottom w:val="0"/>
          <w:divBdr>
            <w:top w:val="none" w:sz="0" w:space="0" w:color="auto"/>
            <w:left w:val="none" w:sz="0" w:space="0" w:color="auto"/>
            <w:bottom w:val="none" w:sz="0" w:space="0" w:color="auto"/>
            <w:right w:val="none" w:sz="0" w:space="0" w:color="auto"/>
          </w:divBdr>
          <w:divsChild>
            <w:div w:id="1042486380">
              <w:marLeft w:val="0"/>
              <w:marRight w:val="0"/>
              <w:marTop w:val="0"/>
              <w:marBottom w:val="0"/>
              <w:divBdr>
                <w:top w:val="none" w:sz="0" w:space="0" w:color="auto"/>
                <w:left w:val="none" w:sz="0" w:space="0" w:color="auto"/>
                <w:bottom w:val="none" w:sz="0" w:space="0" w:color="auto"/>
                <w:right w:val="none" w:sz="0" w:space="0" w:color="auto"/>
              </w:divBdr>
              <w:divsChild>
                <w:div w:id="1140613185">
                  <w:marLeft w:val="0"/>
                  <w:marRight w:val="0"/>
                  <w:marTop w:val="0"/>
                  <w:marBottom w:val="0"/>
                  <w:divBdr>
                    <w:top w:val="none" w:sz="0" w:space="0" w:color="auto"/>
                    <w:left w:val="none" w:sz="0" w:space="0" w:color="auto"/>
                    <w:bottom w:val="none" w:sz="0" w:space="0" w:color="auto"/>
                    <w:right w:val="none" w:sz="0" w:space="0" w:color="auto"/>
                  </w:divBdr>
                  <w:divsChild>
                    <w:div w:id="436752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3588932">
              <w:marLeft w:val="0"/>
              <w:marRight w:val="0"/>
              <w:marTop w:val="0"/>
              <w:marBottom w:val="0"/>
              <w:divBdr>
                <w:top w:val="none" w:sz="0" w:space="0" w:color="auto"/>
                <w:left w:val="none" w:sz="0" w:space="0" w:color="auto"/>
                <w:bottom w:val="none" w:sz="0" w:space="0" w:color="auto"/>
                <w:right w:val="none" w:sz="0" w:space="0" w:color="auto"/>
              </w:divBdr>
              <w:divsChild>
                <w:div w:id="63601967">
                  <w:marLeft w:val="0"/>
                  <w:marRight w:val="0"/>
                  <w:marTop w:val="0"/>
                  <w:marBottom w:val="0"/>
                  <w:divBdr>
                    <w:top w:val="none" w:sz="0" w:space="0" w:color="auto"/>
                    <w:left w:val="none" w:sz="0" w:space="0" w:color="auto"/>
                    <w:bottom w:val="none" w:sz="0" w:space="0" w:color="auto"/>
                    <w:right w:val="none" w:sz="0" w:space="0" w:color="auto"/>
                  </w:divBdr>
                </w:div>
              </w:divsChild>
            </w:div>
            <w:div w:id="1907957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2956385">
      <w:bodyDiv w:val="1"/>
      <w:marLeft w:val="0"/>
      <w:marRight w:val="0"/>
      <w:marTop w:val="0"/>
      <w:marBottom w:val="0"/>
      <w:divBdr>
        <w:top w:val="none" w:sz="0" w:space="0" w:color="auto"/>
        <w:left w:val="none" w:sz="0" w:space="0" w:color="auto"/>
        <w:bottom w:val="none" w:sz="0" w:space="0" w:color="auto"/>
        <w:right w:val="none" w:sz="0" w:space="0" w:color="auto"/>
      </w:divBdr>
      <w:divsChild>
        <w:div w:id="1365788765">
          <w:marLeft w:val="0"/>
          <w:marRight w:val="0"/>
          <w:marTop w:val="0"/>
          <w:marBottom w:val="0"/>
          <w:divBdr>
            <w:top w:val="none" w:sz="0" w:space="0" w:color="auto"/>
            <w:left w:val="none" w:sz="0" w:space="0" w:color="auto"/>
            <w:bottom w:val="none" w:sz="0" w:space="0" w:color="auto"/>
            <w:right w:val="none" w:sz="0" w:space="0" w:color="auto"/>
          </w:divBdr>
          <w:divsChild>
            <w:div w:id="573393070">
              <w:marLeft w:val="0"/>
              <w:marRight w:val="0"/>
              <w:marTop w:val="0"/>
              <w:marBottom w:val="0"/>
              <w:divBdr>
                <w:top w:val="none" w:sz="0" w:space="0" w:color="auto"/>
                <w:left w:val="none" w:sz="0" w:space="0" w:color="auto"/>
                <w:bottom w:val="none" w:sz="0" w:space="0" w:color="auto"/>
                <w:right w:val="none" w:sz="0" w:space="0" w:color="auto"/>
              </w:divBdr>
              <w:divsChild>
                <w:div w:id="148249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3314854">
          <w:marLeft w:val="0"/>
          <w:marRight w:val="0"/>
          <w:marTop w:val="0"/>
          <w:marBottom w:val="0"/>
          <w:divBdr>
            <w:top w:val="none" w:sz="0" w:space="0" w:color="auto"/>
            <w:left w:val="none" w:sz="0" w:space="0" w:color="auto"/>
            <w:bottom w:val="none" w:sz="0" w:space="0" w:color="auto"/>
            <w:right w:val="none" w:sz="0" w:space="0" w:color="auto"/>
          </w:divBdr>
        </w:div>
        <w:div w:id="1273778454">
          <w:marLeft w:val="0"/>
          <w:marRight w:val="0"/>
          <w:marTop w:val="0"/>
          <w:marBottom w:val="0"/>
          <w:divBdr>
            <w:top w:val="none" w:sz="0" w:space="0" w:color="auto"/>
            <w:left w:val="none" w:sz="0" w:space="0" w:color="auto"/>
            <w:bottom w:val="none" w:sz="0" w:space="0" w:color="auto"/>
            <w:right w:val="none" w:sz="0" w:space="0" w:color="auto"/>
          </w:divBdr>
          <w:divsChild>
            <w:div w:id="744999">
              <w:marLeft w:val="0"/>
              <w:marRight w:val="0"/>
              <w:marTop w:val="0"/>
              <w:marBottom w:val="0"/>
              <w:divBdr>
                <w:top w:val="none" w:sz="0" w:space="0" w:color="auto"/>
                <w:left w:val="none" w:sz="0" w:space="0" w:color="auto"/>
                <w:bottom w:val="none" w:sz="0" w:space="0" w:color="auto"/>
                <w:right w:val="none" w:sz="0" w:space="0" w:color="auto"/>
              </w:divBdr>
              <w:divsChild>
                <w:div w:id="833371977">
                  <w:marLeft w:val="0"/>
                  <w:marRight w:val="0"/>
                  <w:marTop w:val="0"/>
                  <w:marBottom w:val="0"/>
                  <w:divBdr>
                    <w:top w:val="none" w:sz="0" w:space="0" w:color="auto"/>
                    <w:left w:val="none" w:sz="0" w:space="0" w:color="auto"/>
                    <w:bottom w:val="none" w:sz="0" w:space="0" w:color="auto"/>
                    <w:right w:val="none" w:sz="0" w:space="0" w:color="auto"/>
                  </w:divBdr>
                  <w:divsChild>
                    <w:div w:id="817192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8136535">
              <w:marLeft w:val="0"/>
              <w:marRight w:val="0"/>
              <w:marTop w:val="0"/>
              <w:marBottom w:val="0"/>
              <w:divBdr>
                <w:top w:val="none" w:sz="0" w:space="0" w:color="auto"/>
                <w:left w:val="none" w:sz="0" w:space="0" w:color="auto"/>
                <w:bottom w:val="none" w:sz="0" w:space="0" w:color="auto"/>
                <w:right w:val="none" w:sz="0" w:space="0" w:color="auto"/>
              </w:divBdr>
              <w:divsChild>
                <w:div w:id="1764491571">
                  <w:marLeft w:val="720"/>
                  <w:marRight w:val="720"/>
                  <w:marTop w:val="300"/>
                  <w:marBottom w:val="300"/>
                  <w:divBdr>
                    <w:top w:val="none" w:sz="0" w:space="8" w:color="auto"/>
                    <w:left w:val="single" w:sz="18" w:space="15" w:color="3E78A6"/>
                    <w:bottom w:val="none" w:sz="0" w:space="2" w:color="auto"/>
                    <w:right w:val="none" w:sz="0" w:space="15" w:color="auto"/>
                  </w:divBdr>
                  <w:divsChild>
                    <w:div w:id="753668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7653468">
          <w:marLeft w:val="0"/>
          <w:marRight w:val="0"/>
          <w:marTop w:val="0"/>
          <w:marBottom w:val="0"/>
          <w:divBdr>
            <w:top w:val="none" w:sz="0" w:space="0" w:color="auto"/>
            <w:left w:val="none" w:sz="0" w:space="0" w:color="auto"/>
            <w:bottom w:val="none" w:sz="0" w:space="0" w:color="auto"/>
            <w:right w:val="none" w:sz="0" w:space="0" w:color="auto"/>
          </w:divBdr>
          <w:divsChild>
            <w:div w:id="2096979143">
              <w:marLeft w:val="0"/>
              <w:marRight w:val="0"/>
              <w:marTop w:val="0"/>
              <w:marBottom w:val="0"/>
              <w:divBdr>
                <w:top w:val="none" w:sz="0" w:space="0" w:color="auto"/>
                <w:left w:val="none" w:sz="0" w:space="0" w:color="auto"/>
                <w:bottom w:val="none" w:sz="0" w:space="0" w:color="auto"/>
                <w:right w:val="none" w:sz="0" w:space="0" w:color="auto"/>
              </w:divBdr>
              <w:divsChild>
                <w:div w:id="908535370">
                  <w:marLeft w:val="0"/>
                  <w:marRight w:val="0"/>
                  <w:marTop w:val="0"/>
                  <w:marBottom w:val="0"/>
                  <w:divBdr>
                    <w:top w:val="none" w:sz="0" w:space="0" w:color="auto"/>
                    <w:left w:val="none" w:sz="0" w:space="0" w:color="auto"/>
                    <w:bottom w:val="none" w:sz="0" w:space="0" w:color="auto"/>
                    <w:right w:val="none" w:sz="0" w:space="0" w:color="auto"/>
                  </w:divBdr>
                  <w:divsChild>
                    <w:div w:id="1640841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7561064">
              <w:marLeft w:val="0"/>
              <w:marRight w:val="0"/>
              <w:marTop w:val="0"/>
              <w:marBottom w:val="0"/>
              <w:divBdr>
                <w:top w:val="none" w:sz="0" w:space="0" w:color="auto"/>
                <w:left w:val="none" w:sz="0" w:space="0" w:color="auto"/>
                <w:bottom w:val="none" w:sz="0" w:space="0" w:color="auto"/>
                <w:right w:val="none" w:sz="0" w:space="0" w:color="auto"/>
              </w:divBdr>
            </w:div>
          </w:divsChild>
        </w:div>
        <w:div w:id="1893468355">
          <w:marLeft w:val="0"/>
          <w:marRight w:val="0"/>
          <w:marTop w:val="0"/>
          <w:marBottom w:val="0"/>
          <w:divBdr>
            <w:top w:val="none" w:sz="0" w:space="0" w:color="auto"/>
            <w:left w:val="none" w:sz="0" w:space="0" w:color="auto"/>
            <w:bottom w:val="none" w:sz="0" w:space="0" w:color="auto"/>
            <w:right w:val="none" w:sz="0" w:space="0" w:color="auto"/>
          </w:divBdr>
          <w:divsChild>
            <w:div w:id="2007123809">
              <w:marLeft w:val="0"/>
              <w:marRight w:val="0"/>
              <w:marTop w:val="0"/>
              <w:marBottom w:val="0"/>
              <w:divBdr>
                <w:top w:val="none" w:sz="0" w:space="0" w:color="auto"/>
                <w:left w:val="none" w:sz="0" w:space="0" w:color="auto"/>
                <w:bottom w:val="none" w:sz="0" w:space="0" w:color="auto"/>
                <w:right w:val="none" w:sz="0" w:space="0" w:color="auto"/>
              </w:divBdr>
              <w:divsChild>
                <w:div w:id="520751695">
                  <w:marLeft w:val="0"/>
                  <w:marRight w:val="0"/>
                  <w:marTop w:val="0"/>
                  <w:marBottom w:val="0"/>
                  <w:divBdr>
                    <w:top w:val="none" w:sz="0" w:space="0" w:color="auto"/>
                    <w:left w:val="none" w:sz="0" w:space="0" w:color="auto"/>
                    <w:bottom w:val="none" w:sz="0" w:space="0" w:color="auto"/>
                    <w:right w:val="none" w:sz="0" w:space="0" w:color="auto"/>
                  </w:divBdr>
                  <w:divsChild>
                    <w:div w:id="704331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36333896">
      <w:bodyDiv w:val="1"/>
      <w:marLeft w:val="0"/>
      <w:marRight w:val="0"/>
      <w:marTop w:val="0"/>
      <w:marBottom w:val="0"/>
      <w:divBdr>
        <w:top w:val="none" w:sz="0" w:space="0" w:color="auto"/>
        <w:left w:val="none" w:sz="0" w:space="0" w:color="auto"/>
        <w:bottom w:val="none" w:sz="0" w:space="0" w:color="auto"/>
        <w:right w:val="none" w:sz="0" w:space="0" w:color="auto"/>
      </w:divBdr>
      <w:divsChild>
        <w:div w:id="1143546867">
          <w:marLeft w:val="0"/>
          <w:marRight w:val="0"/>
          <w:marTop w:val="0"/>
          <w:marBottom w:val="0"/>
          <w:divBdr>
            <w:top w:val="none" w:sz="0" w:space="0" w:color="auto"/>
            <w:left w:val="none" w:sz="0" w:space="0" w:color="auto"/>
            <w:bottom w:val="none" w:sz="0" w:space="0" w:color="auto"/>
            <w:right w:val="none" w:sz="0" w:space="0" w:color="auto"/>
          </w:divBdr>
          <w:divsChild>
            <w:div w:id="1983607960">
              <w:marLeft w:val="0"/>
              <w:marRight w:val="0"/>
              <w:marTop w:val="0"/>
              <w:marBottom w:val="0"/>
              <w:divBdr>
                <w:top w:val="none" w:sz="0" w:space="0" w:color="auto"/>
                <w:left w:val="none" w:sz="0" w:space="0" w:color="auto"/>
                <w:bottom w:val="none" w:sz="0" w:space="0" w:color="auto"/>
                <w:right w:val="none" w:sz="0" w:space="0" w:color="auto"/>
              </w:divBdr>
              <w:divsChild>
                <w:div w:id="1239054591">
                  <w:marLeft w:val="0"/>
                  <w:marRight w:val="0"/>
                  <w:marTop w:val="0"/>
                  <w:marBottom w:val="0"/>
                  <w:divBdr>
                    <w:top w:val="none" w:sz="0" w:space="0" w:color="auto"/>
                    <w:left w:val="none" w:sz="0" w:space="0" w:color="auto"/>
                    <w:bottom w:val="none" w:sz="0" w:space="0" w:color="auto"/>
                    <w:right w:val="none" w:sz="0" w:space="0" w:color="auto"/>
                  </w:divBdr>
                  <w:divsChild>
                    <w:div w:id="239601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8927514">
              <w:marLeft w:val="0"/>
              <w:marRight w:val="0"/>
              <w:marTop w:val="0"/>
              <w:marBottom w:val="0"/>
              <w:divBdr>
                <w:top w:val="none" w:sz="0" w:space="0" w:color="auto"/>
                <w:left w:val="none" w:sz="0" w:space="0" w:color="auto"/>
                <w:bottom w:val="none" w:sz="0" w:space="0" w:color="auto"/>
                <w:right w:val="none" w:sz="0" w:space="0" w:color="auto"/>
              </w:divBdr>
            </w:div>
            <w:div w:id="2135059920">
              <w:marLeft w:val="0"/>
              <w:marRight w:val="0"/>
              <w:marTop w:val="0"/>
              <w:marBottom w:val="0"/>
              <w:divBdr>
                <w:top w:val="none" w:sz="0" w:space="0" w:color="auto"/>
                <w:left w:val="none" w:sz="0" w:space="0" w:color="auto"/>
                <w:bottom w:val="none" w:sz="0" w:space="0" w:color="auto"/>
                <w:right w:val="none" w:sz="0" w:space="0" w:color="auto"/>
              </w:divBdr>
            </w:div>
            <w:div w:id="830562968">
              <w:marLeft w:val="0"/>
              <w:marRight w:val="0"/>
              <w:marTop w:val="0"/>
              <w:marBottom w:val="0"/>
              <w:divBdr>
                <w:top w:val="none" w:sz="0" w:space="0" w:color="auto"/>
                <w:left w:val="none" w:sz="0" w:space="0" w:color="auto"/>
                <w:bottom w:val="none" w:sz="0" w:space="0" w:color="auto"/>
                <w:right w:val="none" w:sz="0" w:space="0" w:color="auto"/>
              </w:divBdr>
            </w:div>
            <w:div w:id="6371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4219394">
      <w:bodyDiv w:val="1"/>
      <w:marLeft w:val="0"/>
      <w:marRight w:val="0"/>
      <w:marTop w:val="0"/>
      <w:marBottom w:val="0"/>
      <w:divBdr>
        <w:top w:val="none" w:sz="0" w:space="0" w:color="auto"/>
        <w:left w:val="none" w:sz="0" w:space="0" w:color="auto"/>
        <w:bottom w:val="none" w:sz="0" w:space="0" w:color="auto"/>
        <w:right w:val="none" w:sz="0" w:space="0" w:color="auto"/>
      </w:divBdr>
      <w:divsChild>
        <w:div w:id="1080252758">
          <w:marLeft w:val="0"/>
          <w:marRight w:val="0"/>
          <w:marTop w:val="0"/>
          <w:marBottom w:val="0"/>
          <w:divBdr>
            <w:top w:val="none" w:sz="0" w:space="0" w:color="auto"/>
            <w:left w:val="none" w:sz="0" w:space="0" w:color="auto"/>
            <w:bottom w:val="none" w:sz="0" w:space="0" w:color="auto"/>
            <w:right w:val="none" w:sz="0" w:space="0" w:color="auto"/>
          </w:divBdr>
          <w:divsChild>
            <w:div w:id="2103987033">
              <w:marLeft w:val="0"/>
              <w:marRight w:val="0"/>
              <w:marTop w:val="0"/>
              <w:marBottom w:val="0"/>
              <w:divBdr>
                <w:top w:val="none" w:sz="0" w:space="0" w:color="auto"/>
                <w:left w:val="none" w:sz="0" w:space="0" w:color="auto"/>
                <w:bottom w:val="none" w:sz="0" w:space="0" w:color="auto"/>
                <w:right w:val="none" w:sz="0" w:space="0" w:color="auto"/>
              </w:divBdr>
              <w:divsChild>
                <w:div w:id="2020039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4546464">
          <w:marLeft w:val="0"/>
          <w:marRight w:val="0"/>
          <w:marTop w:val="0"/>
          <w:marBottom w:val="0"/>
          <w:divBdr>
            <w:top w:val="none" w:sz="0" w:space="0" w:color="auto"/>
            <w:left w:val="none" w:sz="0" w:space="0" w:color="auto"/>
            <w:bottom w:val="none" w:sz="0" w:space="0" w:color="auto"/>
            <w:right w:val="none" w:sz="0" w:space="0" w:color="auto"/>
          </w:divBdr>
        </w:div>
      </w:divsChild>
    </w:div>
    <w:div w:id="990132368">
      <w:bodyDiv w:val="1"/>
      <w:marLeft w:val="0"/>
      <w:marRight w:val="0"/>
      <w:marTop w:val="0"/>
      <w:marBottom w:val="0"/>
      <w:divBdr>
        <w:top w:val="none" w:sz="0" w:space="0" w:color="auto"/>
        <w:left w:val="none" w:sz="0" w:space="0" w:color="auto"/>
        <w:bottom w:val="none" w:sz="0" w:space="0" w:color="auto"/>
        <w:right w:val="none" w:sz="0" w:space="0" w:color="auto"/>
      </w:divBdr>
      <w:divsChild>
        <w:div w:id="1279029071">
          <w:marLeft w:val="0"/>
          <w:marRight w:val="0"/>
          <w:marTop w:val="0"/>
          <w:marBottom w:val="0"/>
          <w:divBdr>
            <w:top w:val="none" w:sz="0" w:space="0" w:color="auto"/>
            <w:left w:val="none" w:sz="0" w:space="0" w:color="auto"/>
            <w:bottom w:val="none" w:sz="0" w:space="0" w:color="auto"/>
            <w:right w:val="none" w:sz="0" w:space="0" w:color="auto"/>
          </w:divBdr>
          <w:divsChild>
            <w:div w:id="2108380575">
              <w:marLeft w:val="0"/>
              <w:marRight w:val="0"/>
              <w:marTop w:val="0"/>
              <w:marBottom w:val="0"/>
              <w:divBdr>
                <w:top w:val="none" w:sz="0" w:space="0" w:color="auto"/>
                <w:left w:val="none" w:sz="0" w:space="0" w:color="auto"/>
                <w:bottom w:val="none" w:sz="0" w:space="0" w:color="auto"/>
                <w:right w:val="none" w:sz="0" w:space="0" w:color="auto"/>
              </w:divBdr>
              <w:divsChild>
                <w:div w:id="1849906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3291322">
          <w:marLeft w:val="0"/>
          <w:marRight w:val="0"/>
          <w:marTop w:val="0"/>
          <w:marBottom w:val="0"/>
          <w:divBdr>
            <w:top w:val="none" w:sz="0" w:space="0" w:color="auto"/>
            <w:left w:val="none" w:sz="0" w:space="0" w:color="auto"/>
            <w:bottom w:val="none" w:sz="0" w:space="0" w:color="auto"/>
            <w:right w:val="none" w:sz="0" w:space="0" w:color="auto"/>
          </w:divBdr>
        </w:div>
      </w:divsChild>
    </w:div>
    <w:div w:id="1004934661">
      <w:bodyDiv w:val="1"/>
      <w:marLeft w:val="0"/>
      <w:marRight w:val="0"/>
      <w:marTop w:val="0"/>
      <w:marBottom w:val="0"/>
      <w:divBdr>
        <w:top w:val="none" w:sz="0" w:space="0" w:color="auto"/>
        <w:left w:val="none" w:sz="0" w:space="0" w:color="auto"/>
        <w:bottom w:val="none" w:sz="0" w:space="0" w:color="auto"/>
        <w:right w:val="none" w:sz="0" w:space="0" w:color="auto"/>
      </w:divBdr>
      <w:divsChild>
        <w:div w:id="1181361506">
          <w:marLeft w:val="0"/>
          <w:marRight w:val="0"/>
          <w:marTop w:val="0"/>
          <w:marBottom w:val="0"/>
          <w:divBdr>
            <w:top w:val="none" w:sz="0" w:space="0" w:color="auto"/>
            <w:left w:val="none" w:sz="0" w:space="0" w:color="auto"/>
            <w:bottom w:val="none" w:sz="0" w:space="0" w:color="auto"/>
            <w:right w:val="none" w:sz="0" w:space="0" w:color="auto"/>
          </w:divBdr>
          <w:divsChild>
            <w:div w:id="987973632">
              <w:marLeft w:val="0"/>
              <w:marRight w:val="0"/>
              <w:marTop w:val="0"/>
              <w:marBottom w:val="0"/>
              <w:divBdr>
                <w:top w:val="none" w:sz="0" w:space="0" w:color="auto"/>
                <w:left w:val="none" w:sz="0" w:space="0" w:color="auto"/>
                <w:bottom w:val="none" w:sz="0" w:space="0" w:color="auto"/>
                <w:right w:val="none" w:sz="0" w:space="0" w:color="auto"/>
              </w:divBdr>
              <w:divsChild>
                <w:div w:id="1962494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5326953">
          <w:marLeft w:val="0"/>
          <w:marRight w:val="0"/>
          <w:marTop w:val="0"/>
          <w:marBottom w:val="0"/>
          <w:divBdr>
            <w:top w:val="none" w:sz="0" w:space="0" w:color="auto"/>
            <w:left w:val="none" w:sz="0" w:space="0" w:color="auto"/>
            <w:bottom w:val="none" w:sz="0" w:space="0" w:color="auto"/>
            <w:right w:val="none" w:sz="0" w:space="0" w:color="auto"/>
          </w:divBdr>
        </w:div>
        <w:div w:id="1493136546">
          <w:marLeft w:val="0"/>
          <w:marRight w:val="0"/>
          <w:marTop w:val="0"/>
          <w:marBottom w:val="0"/>
          <w:divBdr>
            <w:top w:val="none" w:sz="0" w:space="0" w:color="auto"/>
            <w:left w:val="none" w:sz="0" w:space="0" w:color="auto"/>
            <w:bottom w:val="none" w:sz="0" w:space="0" w:color="auto"/>
            <w:right w:val="none" w:sz="0" w:space="0" w:color="auto"/>
          </w:divBdr>
          <w:divsChild>
            <w:div w:id="1768500479">
              <w:marLeft w:val="0"/>
              <w:marRight w:val="0"/>
              <w:marTop w:val="0"/>
              <w:marBottom w:val="0"/>
              <w:divBdr>
                <w:top w:val="none" w:sz="0" w:space="0" w:color="auto"/>
                <w:left w:val="none" w:sz="0" w:space="0" w:color="auto"/>
                <w:bottom w:val="none" w:sz="0" w:space="0" w:color="auto"/>
                <w:right w:val="none" w:sz="0" w:space="0" w:color="auto"/>
              </w:divBdr>
              <w:divsChild>
                <w:div w:id="1822574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4016829">
          <w:marLeft w:val="0"/>
          <w:marRight w:val="0"/>
          <w:marTop w:val="0"/>
          <w:marBottom w:val="0"/>
          <w:divBdr>
            <w:top w:val="none" w:sz="0" w:space="0" w:color="auto"/>
            <w:left w:val="none" w:sz="0" w:space="0" w:color="auto"/>
            <w:bottom w:val="none" w:sz="0" w:space="0" w:color="auto"/>
            <w:right w:val="none" w:sz="0" w:space="0" w:color="auto"/>
          </w:divBdr>
          <w:divsChild>
            <w:div w:id="249241628">
              <w:marLeft w:val="0"/>
              <w:marRight w:val="0"/>
              <w:marTop w:val="0"/>
              <w:marBottom w:val="0"/>
              <w:divBdr>
                <w:top w:val="none" w:sz="0" w:space="0" w:color="auto"/>
                <w:left w:val="none" w:sz="0" w:space="0" w:color="auto"/>
                <w:bottom w:val="none" w:sz="0" w:space="0" w:color="auto"/>
                <w:right w:val="none" w:sz="0" w:space="0" w:color="auto"/>
              </w:divBdr>
              <w:divsChild>
                <w:div w:id="50276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5444494">
          <w:marLeft w:val="0"/>
          <w:marRight w:val="0"/>
          <w:marTop w:val="0"/>
          <w:marBottom w:val="0"/>
          <w:divBdr>
            <w:top w:val="none" w:sz="0" w:space="0" w:color="auto"/>
            <w:left w:val="none" w:sz="0" w:space="0" w:color="auto"/>
            <w:bottom w:val="none" w:sz="0" w:space="0" w:color="auto"/>
            <w:right w:val="none" w:sz="0" w:space="0" w:color="auto"/>
          </w:divBdr>
        </w:div>
        <w:div w:id="2046445305">
          <w:marLeft w:val="0"/>
          <w:marRight w:val="0"/>
          <w:marTop w:val="0"/>
          <w:marBottom w:val="0"/>
          <w:divBdr>
            <w:top w:val="none" w:sz="0" w:space="0" w:color="auto"/>
            <w:left w:val="none" w:sz="0" w:space="0" w:color="auto"/>
            <w:bottom w:val="none" w:sz="0" w:space="0" w:color="auto"/>
            <w:right w:val="none" w:sz="0" w:space="0" w:color="auto"/>
          </w:divBdr>
        </w:div>
        <w:div w:id="1781412383">
          <w:marLeft w:val="0"/>
          <w:marRight w:val="0"/>
          <w:marTop w:val="0"/>
          <w:marBottom w:val="0"/>
          <w:divBdr>
            <w:top w:val="none" w:sz="0" w:space="0" w:color="auto"/>
            <w:left w:val="none" w:sz="0" w:space="0" w:color="auto"/>
            <w:bottom w:val="none" w:sz="0" w:space="0" w:color="auto"/>
            <w:right w:val="none" w:sz="0" w:space="0" w:color="auto"/>
          </w:divBdr>
          <w:divsChild>
            <w:div w:id="613484594">
              <w:marLeft w:val="0"/>
              <w:marRight w:val="0"/>
              <w:marTop w:val="0"/>
              <w:marBottom w:val="0"/>
              <w:divBdr>
                <w:top w:val="none" w:sz="0" w:space="0" w:color="auto"/>
                <w:left w:val="none" w:sz="0" w:space="0" w:color="auto"/>
                <w:bottom w:val="none" w:sz="0" w:space="0" w:color="auto"/>
                <w:right w:val="none" w:sz="0" w:space="0" w:color="auto"/>
              </w:divBdr>
              <w:divsChild>
                <w:div w:id="1505171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7072150">
          <w:marLeft w:val="0"/>
          <w:marRight w:val="0"/>
          <w:marTop w:val="0"/>
          <w:marBottom w:val="0"/>
          <w:divBdr>
            <w:top w:val="none" w:sz="0" w:space="0" w:color="auto"/>
            <w:left w:val="none" w:sz="0" w:space="0" w:color="auto"/>
            <w:bottom w:val="none" w:sz="0" w:space="0" w:color="auto"/>
            <w:right w:val="none" w:sz="0" w:space="0" w:color="auto"/>
          </w:divBdr>
          <w:divsChild>
            <w:div w:id="1370647296">
              <w:marLeft w:val="0"/>
              <w:marRight w:val="0"/>
              <w:marTop w:val="0"/>
              <w:marBottom w:val="0"/>
              <w:divBdr>
                <w:top w:val="none" w:sz="0" w:space="0" w:color="auto"/>
                <w:left w:val="none" w:sz="0" w:space="0" w:color="auto"/>
                <w:bottom w:val="none" w:sz="0" w:space="0" w:color="auto"/>
                <w:right w:val="none" w:sz="0" w:space="0" w:color="auto"/>
              </w:divBdr>
              <w:divsChild>
                <w:div w:id="1868180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2070997">
          <w:marLeft w:val="0"/>
          <w:marRight w:val="0"/>
          <w:marTop w:val="0"/>
          <w:marBottom w:val="0"/>
          <w:divBdr>
            <w:top w:val="none" w:sz="0" w:space="0" w:color="auto"/>
            <w:left w:val="none" w:sz="0" w:space="0" w:color="auto"/>
            <w:bottom w:val="none" w:sz="0" w:space="0" w:color="auto"/>
            <w:right w:val="none" w:sz="0" w:space="0" w:color="auto"/>
          </w:divBdr>
        </w:div>
        <w:div w:id="1853377411">
          <w:marLeft w:val="0"/>
          <w:marRight w:val="0"/>
          <w:marTop w:val="0"/>
          <w:marBottom w:val="0"/>
          <w:divBdr>
            <w:top w:val="none" w:sz="0" w:space="0" w:color="auto"/>
            <w:left w:val="none" w:sz="0" w:space="0" w:color="auto"/>
            <w:bottom w:val="none" w:sz="0" w:space="0" w:color="auto"/>
            <w:right w:val="none" w:sz="0" w:space="0" w:color="auto"/>
          </w:divBdr>
          <w:divsChild>
            <w:div w:id="1500660350">
              <w:marLeft w:val="0"/>
              <w:marRight w:val="0"/>
              <w:marTop w:val="0"/>
              <w:marBottom w:val="0"/>
              <w:divBdr>
                <w:top w:val="none" w:sz="0" w:space="0" w:color="auto"/>
                <w:left w:val="none" w:sz="0" w:space="0" w:color="auto"/>
                <w:bottom w:val="none" w:sz="0" w:space="0" w:color="auto"/>
                <w:right w:val="none" w:sz="0" w:space="0" w:color="auto"/>
              </w:divBdr>
              <w:divsChild>
                <w:div w:id="834226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3765702">
          <w:marLeft w:val="0"/>
          <w:marRight w:val="0"/>
          <w:marTop w:val="0"/>
          <w:marBottom w:val="0"/>
          <w:divBdr>
            <w:top w:val="none" w:sz="0" w:space="0" w:color="auto"/>
            <w:left w:val="none" w:sz="0" w:space="0" w:color="auto"/>
            <w:bottom w:val="none" w:sz="0" w:space="0" w:color="auto"/>
            <w:right w:val="none" w:sz="0" w:space="0" w:color="auto"/>
          </w:divBdr>
        </w:div>
        <w:div w:id="888420296">
          <w:marLeft w:val="0"/>
          <w:marRight w:val="0"/>
          <w:marTop w:val="0"/>
          <w:marBottom w:val="0"/>
          <w:divBdr>
            <w:top w:val="none" w:sz="0" w:space="0" w:color="auto"/>
            <w:left w:val="none" w:sz="0" w:space="0" w:color="auto"/>
            <w:bottom w:val="none" w:sz="0" w:space="0" w:color="auto"/>
            <w:right w:val="none" w:sz="0" w:space="0" w:color="auto"/>
          </w:divBdr>
          <w:divsChild>
            <w:div w:id="1100031580">
              <w:marLeft w:val="0"/>
              <w:marRight w:val="0"/>
              <w:marTop w:val="0"/>
              <w:marBottom w:val="0"/>
              <w:divBdr>
                <w:top w:val="none" w:sz="0" w:space="0" w:color="auto"/>
                <w:left w:val="none" w:sz="0" w:space="0" w:color="auto"/>
                <w:bottom w:val="none" w:sz="0" w:space="0" w:color="auto"/>
                <w:right w:val="none" w:sz="0" w:space="0" w:color="auto"/>
              </w:divBdr>
              <w:divsChild>
                <w:div w:id="1143304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7380350">
          <w:marLeft w:val="0"/>
          <w:marRight w:val="0"/>
          <w:marTop w:val="0"/>
          <w:marBottom w:val="0"/>
          <w:divBdr>
            <w:top w:val="none" w:sz="0" w:space="0" w:color="auto"/>
            <w:left w:val="none" w:sz="0" w:space="0" w:color="auto"/>
            <w:bottom w:val="none" w:sz="0" w:space="0" w:color="auto"/>
            <w:right w:val="none" w:sz="0" w:space="0" w:color="auto"/>
          </w:divBdr>
          <w:divsChild>
            <w:div w:id="423499147">
              <w:marLeft w:val="0"/>
              <w:marRight w:val="0"/>
              <w:marTop w:val="0"/>
              <w:marBottom w:val="0"/>
              <w:divBdr>
                <w:top w:val="none" w:sz="0" w:space="0" w:color="auto"/>
                <w:left w:val="none" w:sz="0" w:space="0" w:color="auto"/>
                <w:bottom w:val="none" w:sz="0" w:space="0" w:color="auto"/>
                <w:right w:val="none" w:sz="0" w:space="0" w:color="auto"/>
              </w:divBdr>
              <w:divsChild>
                <w:div w:id="360713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5783068">
          <w:marLeft w:val="0"/>
          <w:marRight w:val="0"/>
          <w:marTop w:val="0"/>
          <w:marBottom w:val="0"/>
          <w:divBdr>
            <w:top w:val="none" w:sz="0" w:space="0" w:color="auto"/>
            <w:left w:val="none" w:sz="0" w:space="0" w:color="auto"/>
            <w:bottom w:val="none" w:sz="0" w:space="0" w:color="auto"/>
            <w:right w:val="none" w:sz="0" w:space="0" w:color="auto"/>
          </w:divBdr>
        </w:div>
        <w:div w:id="598566829">
          <w:marLeft w:val="720"/>
          <w:marRight w:val="720"/>
          <w:marTop w:val="300"/>
          <w:marBottom w:val="300"/>
          <w:divBdr>
            <w:top w:val="none" w:sz="0" w:space="8" w:color="auto"/>
            <w:left w:val="single" w:sz="18" w:space="15" w:color="3E78A6"/>
            <w:bottom w:val="none" w:sz="0" w:space="2" w:color="auto"/>
            <w:right w:val="none" w:sz="0" w:space="15" w:color="auto"/>
          </w:divBdr>
          <w:divsChild>
            <w:div w:id="1527060546">
              <w:marLeft w:val="0"/>
              <w:marRight w:val="0"/>
              <w:marTop w:val="0"/>
              <w:marBottom w:val="0"/>
              <w:divBdr>
                <w:top w:val="none" w:sz="0" w:space="0" w:color="auto"/>
                <w:left w:val="none" w:sz="0" w:space="0" w:color="auto"/>
                <w:bottom w:val="none" w:sz="0" w:space="0" w:color="auto"/>
                <w:right w:val="none" w:sz="0" w:space="0" w:color="auto"/>
              </w:divBdr>
            </w:div>
          </w:divsChild>
        </w:div>
        <w:div w:id="460418815">
          <w:marLeft w:val="0"/>
          <w:marRight w:val="0"/>
          <w:marTop w:val="0"/>
          <w:marBottom w:val="0"/>
          <w:divBdr>
            <w:top w:val="none" w:sz="0" w:space="0" w:color="auto"/>
            <w:left w:val="none" w:sz="0" w:space="0" w:color="auto"/>
            <w:bottom w:val="none" w:sz="0" w:space="0" w:color="auto"/>
            <w:right w:val="none" w:sz="0" w:space="0" w:color="auto"/>
          </w:divBdr>
          <w:divsChild>
            <w:div w:id="1628199836">
              <w:marLeft w:val="0"/>
              <w:marRight w:val="0"/>
              <w:marTop w:val="0"/>
              <w:marBottom w:val="0"/>
              <w:divBdr>
                <w:top w:val="none" w:sz="0" w:space="0" w:color="auto"/>
                <w:left w:val="none" w:sz="0" w:space="0" w:color="auto"/>
                <w:bottom w:val="none" w:sz="0" w:space="0" w:color="auto"/>
                <w:right w:val="none" w:sz="0" w:space="0" w:color="auto"/>
              </w:divBdr>
              <w:divsChild>
                <w:div w:id="91705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3515284">
          <w:marLeft w:val="0"/>
          <w:marRight w:val="0"/>
          <w:marTop w:val="0"/>
          <w:marBottom w:val="0"/>
          <w:divBdr>
            <w:top w:val="none" w:sz="0" w:space="0" w:color="auto"/>
            <w:left w:val="none" w:sz="0" w:space="0" w:color="auto"/>
            <w:bottom w:val="none" w:sz="0" w:space="0" w:color="auto"/>
            <w:right w:val="none" w:sz="0" w:space="0" w:color="auto"/>
          </w:divBdr>
          <w:divsChild>
            <w:div w:id="2076312625">
              <w:marLeft w:val="0"/>
              <w:marRight w:val="0"/>
              <w:marTop w:val="0"/>
              <w:marBottom w:val="0"/>
              <w:divBdr>
                <w:top w:val="none" w:sz="0" w:space="0" w:color="auto"/>
                <w:left w:val="none" w:sz="0" w:space="0" w:color="auto"/>
                <w:bottom w:val="none" w:sz="0" w:space="0" w:color="auto"/>
                <w:right w:val="none" w:sz="0" w:space="0" w:color="auto"/>
              </w:divBdr>
              <w:divsChild>
                <w:div w:id="1680698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5893037">
          <w:marLeft w:val="0"/>
          <w:marRight w:val="0"/>
          <w:marTop w:val="0"/>
          <w:marBottom w:val="0"/>
          <w:divBdr>
            <w:top w:val="none" w:sz="0" w:space="0" w:color="auto"/>
            <w:left w:val="none" w:sz="0" w:space="0" w:color="auto"/>
            <w:bottom w:val="none" w:sz="0" w:space="0" w:color="auto"/>
            <w:right w:val="none" w:sz="0" w:space="0" w:color="auto"/>
          </w:divBdr>
          <w:divsChild>
            <w:div w:id="177275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6884037">
      <w:bodyDiv w:val="1"/>
      <w:marLeft w:val="0"/>
      <w:marRight w:val="0"/>
      <w:marTop w:val="0"/>
      <w:marBottom w:val="0"/>
      <w:divBdr>
        <w:top w:val="none" w:sz="0" w:space="0" w:color="auto"/>
        <w:left w:val="none" w:sz="0" w:space="0" w:color="auto"/>
        <w:bottom w:val="none" w:sz="0" w:space="0" w:color="auto"/>
        <w:right w:val="none" w:sz="0" w:space="0" w:color="auto"/>
      </w:divBdr>
      <w:divsChild>
        <w:div w:id="1316642154">
          <w:marLeft w:val="0"/>
          <w:marRight w:val="0"/>
          <w:marTop w:val="0"/>
          <w:marBottom w:val="0"/>
          <w:divBdr>
            <w:top w:val="none" w:sz="0" w:space="0" w:color="auto"/>
            <w:left w:val="none" w:sz="0" w:space="0" w:color="auto"/>
            <w:bottom w:val="none" w:sz="0" w:space="0" w:color="auto"/>
            <w:right w:val="none" w:sz="0" w:space="0" w:color="auto"/>
          </w:divBdr>
          <w:divsChild>
            <w:div w:id="1191450022">
              <w:marLeft w:val="0"/>
              <w:marRight w:val="0"/>
              <w:marTop w:val="0"/>
              <w:marBottom w:val="0"/>
              <w:divBdr>
                <w:top w:val="none" w:sz="0" w:space="0" w:color="auto"/>
                <w:left w:val="none" w:sz="0" w:space="0" w:color="auto"/>
                <w:bottom w:val="none" w:sz="0" w:space="0" w:color="auto"/>
                <w:right w:val="none" w:sz="0" w:space="0" w:color="auto"/>
              </w:divBdr>
              <w:divsChild>
                <w:div w:id="1220827838">
                  <w:marLeft w:val="0"/>
                  <w:marRight w:val="0"/>
                  <w:marTop w:val="0"/>
                  <w:marBottom w:val="0"/>
                  <w:divBdr>
                    <w:top w:val="none" w:sz="0" w:space="0" w:color="auto"/>
                    <w:left w:val="none" w:sz="0" w:space="0" w:color="auto"/>
                    <w:bottom w:val="none" w:sz="0" w:space="0" w:color="auto"/>
                    <w:right w:val="none" w:sz="0" w:space="0" w:color="auto"/>
                  </w:divBdr>
                  <w:divsChild>
                    <w:div w:id="329604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705759">
              <w:marLeft w:val="0"/>
              <w:marRight w:val="0"/>
              <w:marTop w:val="0"/>
              <w:marBottom w:val="0"/>
              <w:divBdr>
                <w:top w:val="none" w:sz="0" w:space="0" w:color="auto"/>
                <w:left w:val="none" w:sz="0" w:space="0" w:color="auto"/>
                <w:bottom w:val="none" w:sz="0" w:space="0" w:color="auto"/>
                <w:right w:val="none" w:sz="0" w:space="0" w:color="auto"/>
              </w:divBdr>
            </w:div>
            <w:div w:id="1303389744">
              <w:marLeft w:val="0"/>
              <w:marRight w:val="0"/>
              <w:marTop w:val="0"/>
              <w:marBottom w:val="0"/>
              <w:divBdr>
                <w:top w:val="none" w:sz="0" w:space="0" w:color="auto"/>
                <w:left w:val="none" w:sz="0" w:space="0" w:color="auto"/>
                <w:bottom w:val="none" w:sz="0" w:space="0" w:color="auto"/>
                <w:right w:val="none" w:sz="0" w:space="0" w:color="auto"/>
              </w:divBdr>
            </w:div>
            <w:div w:id="454058430">
              <w:marLeft w:val="0"/>
              <w:marRight w:val="0"/>
              <w:marTop w:val="0"/>
              <w:marBottom w:val="0"/>
              <w:divBdr>
                <w:top w:val="none" w:sz="0" w:space="0" w:color="auto"/>
                <w:left w:val="none" w:sz="0" w:space="0" w:color="auto"/>
                <w:bottom w:val="none" w:sz="0" w:space="0" w:color="auto"/>
                <w:right w:val="none" w:sz="0" w:space="0" w:color="auto"/>
              </w:divBdr>
            </w:div>
            <w:div w:id="621498814">
              <w:marLeft w:val="0"/>
              <w:marRight w:val="0"/>
              <w:marTop w:val="0"/>
              <w:marBottom w:val="0"/>
              <w:divBdr>
                <w:top w:val="none" w:sz="0" w:space="0" w:color="auto"/>
                <w:left w:val="none" w:sz="0" w:space="0" w:color="auto"/>
                <w:bottom w:val="none" w:sz="0" w:space="0" w:color="auto"/>
                <w:right w:val="none" w:sz="0" w:space="0" w:color="auto"/>
              </w:divBdr>
              <w:divsChild>
                <w:div w:id="2037802912">
                  <w:marLeft w:val="0"/>
                  <w:marRight w:val="0"/>
                  <w:marTop w:val="0"/>
                  <w:marBottom w:val="0"/>
                  <w:divBdr>
                    <w:top w:val="none" w:sz="0" w:space="0" w:color="auto"/>
                    <w:left w:val="none" w:sz="0" w:space="0" w:color="auto"/>
                    <w:bottom w:val="none" w:sz="0" w:space="0" w:color="auto"/>
                    <w:right w:val="none" w:sz="0" w:space="0" w:color="auto"/>
                  </w:divBdr>
                  <w:divsChild>
                    <w:div w:id="538931765">
                      <w:marLeft w:val="0"/>
                      <w:marRight w:val="0"/>
                      <w:marTop w:val="0"/>
                      <w:marBottom w:val="0"/>
                      <w:divBdr>
                        <w:top w:val="none" w:sz="0" w:space="0" w:color="auto"/>
                        <w:left w:val="none" w:sz="0" w:space="0" w:color="auto"/>
                        <w:bottom w:val="none" w:sz="0" w:space="0" w:color="auto"/>
                        <w:right w:val="none" w:sz="0" w:space="0" w:color="auto"/>
                      </w:divBdr>
                      <w:divsChild>
                        <w:div w:id="1548489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6289900">
                  <w:marLeft w:val="0"/>
                  <w:marRight w:val="0"/>
                  <w:marTop w:val="0"/>
                  <w:marBottom w:val="0"/>
                  <w:divBdr>
                    <w:top w:val="none" w:sz="0" w:space="0" w:color="auto"/>
                    <w:left w:val="none" w:sz="0" w:space="0" w:color="auto"/>
                    <w:bottom w:val="none" w:sz="0" w:space="0" w:color="auto"/>
                    <w:right w:val="none" w:sz="0" w:space="0" w:color="auto"/>
                  </w:divBdr>
                </w:div>
              </w:divsChild>
            </w:div>
            <w:div w:id="2039232014">
              <w:marLeft w:val="0"/>
              <w:marRight w:val="0"/>
              <w:marTop w:val="0"/>
              <w:marBottom w:val="0"/>
              <w:divBdr>
                <w:top w:val="none" w:sz="0" w:space="0" w:color="auto"/>
                <w:left w:val="none" w:sz="0" w:space="0" w:color="auto"/>
                <w:bottom w:val="none" w:sz="0" w:space="0" w:color="auto"/>
                <w:right w:val="none" w:sz="0" w:space="0" w:color="auto"/>
              </w:divBdr>
              <w:divsChild>
                <w:div w:id="1415394584">
                  <w:marLeft w:val="0"/>
                  <w:marRight w:val="0"/>
                  <w:marTop w:val="0"/>
                  <w:marBottom w:val="0"/>
                  <w:divBdr>
                    <w:top w:val="none" w:sz="0" w:space="0" w:color="auto"/>
                    <w:left w:val="none" w:sz="0" w:space="0" w:color="auto"/>
                    <w:bottom w:val="none" w:sz="0" w:space="0" w:color="auto"/>
                    <w:right w:val="none" w:sz="0" w:space="0" w:color="auto"/>
                  </w:divBdr>
                  <w:divsChild>
                    <w:div w:id="219288436">
                      <w:marLeft w:val="0"/>
                      <w:marRight w:val="0"/>
                      <w:marTop w:val="0"/>
                      <w:marBottom w:val="0"/>
                      <w:divBdr>
                        <w:top w:val="none" w:sz="0" w:space="0" w:color="auto"/>
                        <w:left w:val="none" w:sz="0" w:space="0" w:color="auto"/>
                        <w:bottom w:val="none" w:sz="0" w:space="0" w:color="auto"/>
                        <w:right w:val="none" w:sz="0" w:space="0" w:color="auto"/>
                      </w:divBdr>
                      <w:divsChild>
                        <w:div w:id="1952853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9399049">
              <w:marLeft w:val="0"/>
              <w:marRight w:val="0"/>
              <w:marTop w:val="0"/>
              <w:marBottom w:val="0"/>
              <w:divBdr>
                <w:top w:val="none" w:sz="0" w:space="0" w:color="auto"/>
                <w:left w:val="none" w:sz="0" w:space="0" w:color="auto"/>
                <w:bottom w:val="none" w:sz="0" w:space="0" w:color="auto"/>
                <w:right w:val="none" w:sz="0" w:space="0" w:color="auto"/>
              </w:divBdr>
              <w:divsChild>
                <w:div w:id="277219272">
                  <w:marLeft w:val="0"/>
                  <w:marRight w:val="0"/>
                  <w:marTop w:val="0"/>
                  <w:marBottom w:val="0"/>
                  <w:divBdr>
                    <w:top w:val="none" w:sz="0" w:space="0" w:color="auto"/>
                    <w:left w:val="none" w:sz="0" w:space="0" w:color="auto"/>
                    <w:bottom w:val="none" w:sz="0" w:space="0" w:color="auto"/>
                    <w:right w:val="none" w:sz="0" w:space="0" w:color="auto"/>
                  </w:divBdr>
                  <w:divsChild>
                    <w:div w:id="1489713900">
                      <w:marLeft w:val="0"/>
                      <w:marRight w:val="0"/>
                      <w:marTop w:val="0"/>
                      <w:marBottom w:val="0"/>
                      <w:divBdr>
                        <w:top w:val="none" w:sz="0" w:space="0" w:color="auto"/>
                        <w:left w:val="none" w:sz="0" w:space="0" w:color="auto"/>
                        <w:bottom w:val="none" w:sz="0" w:space="0" w:color="auto"/>
                        <w:right w:val="none" w:sz="0" w:space="0" w:color="auto"/>
                      </w:divBdr>
                      <w:divsChild>
                        <w:div w:id="1396970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1764593">
                  <w:marLeft w:val="0"/>
                  <w:marRight w:val="0"/>
                  <w:marTop w:val="0"/>
                  <w:marBottom w:val="0"/>
                  <w:divBdr>
                    <w:top w:val="none" w:sz="0" w:space="0" w:color="auto"/>
                    <w:left w:val="none" w:sz="0" w:space="0" w:color="auto"/>
                    <w:bottom w:val="none" w:sz="0" w:space="0" w:color="auto"/>
                    <w:right w:val="none" w:sz="0" w:space="0" w:color="auto"/>
                  </w:divBdr>
                </w:div>
                <w:div w:id="1965652146">
                  <w:marLeft w:val="0"/>
                  <w:marRight w:val="0"/>
                  <w:marTop w:val="0"/>
                  <w:marBottom w:val="0"/>
                  <w:divBdr>
                    <w:top w:val="none" w:sz="0" w:space="0" w:color="auto"/>
                    <w:left w:val="none" w:sz="0" w:space="0" w:color="auto"/>
                    <w:bottom w:val="none" w:sz="0" w:space="0" w:color="auto"/>
                    <w:right w:val="none" w:sz="0" w:space="0" w:color="auto"/>
                  </w:divBdr>
                </w:div>
                <w:div w:id="841045035">
                  <w:marLeft w:val="0"/>
                  <w:marRight w:val="0"/>
                  <w:marTop w:val="0"/>
                  <w:marBottom w:val="0"/>
                  <w:divBdr>
                    <w:top w:val="none" w:sz="0" w:space="0" w:color="auto"/>
                    <w:left w:val="none" w:sz="0" w:space="0" w:color="auto"/>
                    <w:bottom w:val="none" w:sz="0" w:space="0" w:color="auto"/>
                    <w:right w:val="none" w:sz="0" w:space="0" w:color="auto"/>
                  </w:divBdr>
                </w:div>
                <w:div w:id="282466541">
                  <w:marLeft w:val="0"/>
                  <w:marRight w:val="0"/>
                  <w:marTop w:val="0"/>
                  <w:marBottom w:val="0"/>
                  <w:divBdr>
                    <w:top w:val="none" w:sz="0" w:space="0" w:color="auto"/>
                    <w:left w:val="none" w:sz="0" w:space="0" w:color="auto"/>
                    <w:bottom w:val="none" w:sz="0" w:space="0" w:color="auto"/>
                    <w:right w:val="none" w:sz="0" w:space="0" w:color="auto"/>
                  </w:divBdr>
                </w:div>
                <w:div w:id="1368987387">
                  <w:marLeft w:val="0"/>
                  <w:marRight w:val="0"/>
                  <w:marTop w:val="0"/>
                  <w:marBottom w:val="0"/>
                  <w:divBdr>
                    <w:top w:val="none" w:sz="0" w:space="0" w:color="auto"/>
                    <w:left w:val="none" w:sz="0" w:space="0" w:color="auto"/>
                    <w:bottom w:val="none" w:sz="0" w:space="0" w:color="auto"/>
                    <w:right w:val="none" w:sz="0" w:space="0" w:color="auto"/>
                  </w:divBdr>
                </w:div>
                <w:div w:id="589317380">
                  <w:marLeft w:val="0"/>
                  <w:marRight w:val="0"/>
                  <w:marTop w:val="0"/>
                  <w:marBottom w:val="0"/>
                  <w:divBdr>
                    <w:top w:val="none" w:sz="0" w:space="0" w:color="auto"/>
                    <w:left w:val="none" w:sz="0" w:space="0" w:color="auto"/>
                    <w:bottom w:val="none" w:sz="0" w:space="0" w:color="auto"/>
                    <w:right w:val="none" w:sz="0" w:space="0" w:color="auto"/>
                  </w:divBdr>
                </w:div>
              </w:divsChild>
            </w:div>
            <w:div w:id="684870853">
              <w:marLeft w:val="0"/>
              <w:marRight w:val="0"/>
              <w:marTop w:val="0"/>
              <w:marBottom w:val="0"/>
              <w:divBdr>
                <w:top w:val="none" w:sz="0" w:space="0" w:color="auto"/>
                <w:left w:val="none" w:sz="0" w:space="0" w:color="auto"/>
                <w:bottom w:val="none" w:sz="0" w:space="0" w:color="auto"/>
                <w:right w:val="none" w:sz="0" w:space="0" w:color="auto"/>
              </w:divBdr>
              <w:divsChild>
                <w:div w:id="719324111">
                  <w:marLeft w:val="0"/>
                  <w:marRight w:val="0"/>
                  <w:marTop w:val="0"/>
                  <w:marBottom w:val="0"/>
                  <w:divBdr>
                    <w:top w:val="none" w:sz="0" w:space="0" w:color="auto"/>
                    <w:left w:val="none" w:sz="0" w:space="0" w:color="auto"/>
                    <w:bottom w:val="none" w:sz="0" w:space="0" w:color="auto"/>
                    <w:right w:val="none" w:sz="0" w:space="0" w:color="auto"/>
                  </w:divBdr>
                  <w:divsChild>
                    <w:div w:id="1450779468">
                      <w:marLeft w:val="0"/>
                      <w:marRight w:val="0"/>
                      <w:marTop w:val="0"/>
                      <w:marBottom w:val="0"/>
                      <w:divBdr>
                        <w:top w:val="none" w:sz="0" w:space="0" w:color="auto"/>
                        <w:left w:val="none" w:sz="0" w:space="0" w:color="auto"/>
                        <w:bottom w:val="none" w:sz="0" w:space="0" w:color="auto"/>
                        <w:right w:val="none" w:sz="0" w:space="0" w:color="auto"/>
                      </w:divBdr>
                      <w:divsChild>
                        <w:div w:id="1562790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31607181">
      <w:bodyDiv w:val="1"/>
      <w:marLeft w:val="0"/>
      <w:marRight w:val="0"/>
      <w:marTop w:val="0"/>
      <w:marBottom w:val="0"/>
      <w:divBdr>
        <w:top w:val="none" w:sz="0" w:space="0" w:color="auto"/>
        <w:left w:val="none" w:sz="0" w:space="0" w:color="auto"/>
        <w:bottom w:val="none" w:sz="0" w:space="0" w:color="auto"/>
        <w:right w:val="none" w:sz="0" w:space="0" w:color="auto"/>
      </w:divBdr>
      <w:divsChild>
        <w:div w:id="161504768">
          <w:marLeft w:val="0"/>
          <w:marRight w:val="0"/>
          <w:marTop w:val="0"/>
          <w:marBottom w:val="0"/>
          <w:divBdr>
            <w:top w:val="none" w:sz="0" w:space="0" w:color="auto"/>
            <w:left w:val="none" w:sz="0" w:space="0" w:color="auto"/>
            <w:bottom w:val="none" w:sz="0" w:space="0" w:color="auto"/>
            <w:right w:val="none" w:sz="0" w:space="0" w:color="auto"/>
          </w:divBdr>
          <w:divsChild>
            <w:div w:id="197934124">
              <w:marLeft w:val="0"/>
              <w:marRight w:val="0"/>
              <w:marTop w:val="0"/>
              <w:marBottom w:val="0"/>
              <w:divBdr>
                <w:top w:val="none" w:sz="0" w:space="0" w:color="auto"/>
                <w:left w:val="none" w:sz="0" w:space="0" w:color="auto"/>
                <w:bottom w:val="none" w:sz="0" w:space="0" w:color="auto"/>
                <w:right w:val="none" w:sz="0" w:space="0" w:color="auto"/>
              </w:divBdr>
              <w:divsChild>
                <w:div w:id="717167972">
                  <w:marLeft w:val="0"/>
                  <w:marRight w:val="0"/>
                  <w:marTop w:val="0"/>
                  <w:marBottom w:val="0"/>
                  <w:divBdr>
                    <w:top w:val="none" w:sz="0" w:space="0" w:color="auto"/>
                    <w:left w:val="none" w:sz="0" w:space="0" w:color="auto"/>
                    <w:bottom w:val="none" w:sz="0" w:space="0" w:color="auto"/>
                    <w:right w:val="none" w:sz="0" w:space="0" w:color="auto"/>
                  </w:divBdr>
                  <w:divsChild>
                    <w:div w:id="406807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3617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2771713">
      <w:bodyDiv w:val="1"/>
      <w:marLeft w:val="0"/>
      <w:marRight w:val="0"/>
      <w:marTop w:val="0"/>
      <w:marBottom w:val="0"/>
      <w:divBdr>
        <w:top w:val="none" w:sz="0" w:space="0" w:color="auto"/>
        <w:left w:val="none" w:sz="0" w:space="0" w:color="auto"/>
        <w:bottom w:val="none" w:sz="0" w:space="0" w:color="auto"/>
        <w:right w:val="none" w:sz="0" w:space="0" w:color="auto"/>
      </w:divBdr>
      <w:divsChild>
        <w:div w:id="232666189">
          <w:marLeft w:val="0"/>
          <w:marRight w:val="0"/>
          <w:marTop w:val="0"/>
          <w:marBottom w:val="0"/>
          <w:divBdr>
            <w:top w:val="none" w:sz="0" w:space="0" w:color="auto"/>
            <w:left w:val="none" w:sz="0" w:space="0" w:color="auto"/>
            <w:bottom w:val="none" w:sz="0" w:space="0" w:color="auto"/>
            <w:right w:val="none" w:sz="0" w:space="0" w:color="auto"/>
          </w:divBdr>
          <w:divsChild>
            <w:div w:id="195388890">
              <w:marLeft w:val="0"/>
              <w:marRight w:val="0"/>
              <w:marTop w:val="0"/>
              <w:marBottom w:val="0"/>
              <w:divBdr>
                <w:top w:val="none" w:sz="0" w:space="0" w:color="auto"/>
                <w:left w:val="none" w:sz="0" w:space="0" w:color="auto"/>
                <w:bottom w:val="none" w:sz="0" w:space="0" w:color="auto"/>
                <w:right w:val="none" w:sz="0" w:space="0" w:color="auto"/>
              </w:divBdr>
              <w:divsChild>
                <w:div w:id="1660424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4672237">
          <w:marLeft w:val="720"/>
          <w:marRight w:val="720"/>
          <w:marTop w:val="300"/>
          <w:marBottom w:val="300"/>
          <w:divBdr>
            <w:top w:val="none" w:sz="0" w:space="8" w:color="auto"/>
            <w:left w:val="single" w:sz="18" w:space="15" w:color="3E78A6"/>
            <w:bottom w:val="none" w:sz="0" w:space="2" w:color="auto"/>
            <w:right w:val="none" w:sz="0" w:space="15" w:color="auto"/>
          </w:divBdr>
          <w:divsChild>
            <w:div w:id="2062094553">
              <w:marLeft w:val="0"/>
              <w:marRight w:val="0"/>
              <w:marTop w:val="0"/>
              <w:marBottom w:val="0"/>
              <w:divBdr>
                <w:top w:val="none" w:sz="0" w:space="0" w:color="auto"/>
                <w:left w:val="none" w:sz="0" w:space="0" w:color="auto"/>
                <w:bottom w:val="none" w:sz="0" w:space="0" w:color="auto"/>
                <w:right w:val="none" w:sz="0" w:space="0" w:color="auto"/>
              </w:divBdr>
            </w:div>
          </w:divsChild>
        </w:div>
        <w:div w:id="1284455583">
          <w:marLeft w:val="0"/>
          <w:marRight w:val="0"/>
          <w:marTop w:val="0"/>
          <w:marBottom w:val="0"/>
          <w:divBdr>
            <w:top w:val="none" w:sz="0" w:space="0" w:color="auto"/>
            <w:left w:val="none" w:sz="0" w:space="0" w:color="auto"/>
            <w:bottom w:val="none" w:sz="0" w:space="0" w:color="auto"/>
            <w:right w:val="none" w:sz="0" w:space="0" w:color="auto"/>
          </w:divBdr>
          <w:divsChild>
            <w:div w:id="509300982">
              <w:marLeft w:val="0"/>
              <w:marRight w:val="0"/>
              <w:marTop w:val="0"/>
              <w:marBottom w:val="0"/>
              <w:divBdr>
                <w:top w:val="none" w:sz="0" w:space="0" w:color="auto"/>
                <w:left w:val="none" w:sz="0" w:space="0" w:color="auto"/>
                <w:bottom w:val="none" w:sz="0" w:space="0" w:color="auto"/>
                <w:right w:val="none" w:sz="0" w:space="0" w:color="auto"/>
              </w:divBdr>
            </w:div>
            <w:div w:id="386538034">
              <w:marLeft w:val="0"/>
              <w:marRight w:val="0"/>
              <w:marTop w:val="0"/>
              <w:marBottom w:val="0"/>
              <w:divBdr>
                <w:top w:val="none" w:sz="0" w:space="0" w:color="auto"/>
                <w:left w:val="none" w:sz="0" w:space="0" w:color="auto"/>
                <w:bottom w:val="none" w:sz="0" w:space="0" w:color="auto"/>
                <w:right w:val="none" w:sz="0" w:space="0" w:color="auto"/>
              </w:divBdr>
            </w:div>
            <w:div w:id="2058696471">
              <w:marLeft w:val="0"/>
              <w:marRight w:val="0"/>
              <w:marTop w:val="0"/>
              <w:marBottom w:val="0"/>
              <w:divBdr>
                <w:top w:val="none" w:sz="0" w:space="0" w:color="auto"/>
                <w:left w:val="none" w:sz="0" w:space="0" w:color="auto"/>
                <w:bottom w:val="none" w:sz="0" w:space="0" w:color="auto"/>
                <w:right w:val="none" w:sz="0" w:space="0" w:color="auto"/>
              </w:divBdr>
            </w:div>
            <w:div w:id="1977441724">
              <w:marLeft w:val="0"/>
              <w:marRight w:val="0"/>
              <w:marTop w:val="0"/>
              <w:marBottom w:val="0"/>
              <w:divBdr>
                <w:top w:val="none" w:sz="0" w:space="0" w:color="auto"/>
                <w:left w:val="none" w:sz="0" w:space="0" w:color="auto"/>
                <w:bottom w:val="none" w:sz="0" w:space="0" w:color="auto"/>
                <w:right w:val="none" w:sz="0" w:space="0" w:color="auto"/>
              </w:divBdr>
            </w:div>
            <w:div w:id="158496893">
              <w:marLeft w:val="0"/>
              <w:marRight w:val="0"/>
              <w:marTop w:val="0"/>
              <w:marBottom w:val="0"/>
              <w:divBdr>
                <w:top w:val="none" w:sz="0" w:space="0" w:color="auto"/>
                <w:left w:val="none" w:sz="0" w:space="0" w:color="auto"/>
                <w:bottom w:val="none" w:sz="0" w:space="0" w:color="auto"/>
                <w:right w:val="none" w:sz="0" w:space="0" w:color="auto"/>
              </w:divBdr>
            </w:div>
            <w:div w:id="66463345">
              <w:marLeft w:val="0"/>
              <w:marRight w:val="0"/>
              <w:marTop w:val="0"/>
              <w:marBottom w:val="0"/>
              <w:divBdr>
                <w:top w:val="none" w:sz="0" w:space="0" w:color="auto"/>
                <w:left w:val="none" w:sz="0" w:space="0" w:color="auto"/>
                <w:bottom w:val="none" w:sz="0" w:space="0" w:color="auto"/>
                <w:right w:val="none" w:sz="0" w:space="0" w:color="auto"/>
              </w:divBdr>
            </w:div>
          </w:divsChild>
        </w:div>
        <w:div w:id="981078901">
          <w:marLeft w:val="0"/>
          <w:marRight w:val="0"/>
          <w:marTop w:val="0"/>
          <w:marBottom w:val="0"/>
          <w:divBdr>
            <w:top w:val="none" w:sz="0" w:space="0" w:color="auto"/>
            <w:left w:val="none" w:sz="0" w:space="0" w:color="auto"/>
            <w:bottom w:val="none" w:sz="0" w:space="0" w:color="auto"/>
            <w:right w:val="none" w:sz="0" w:space="0" w:color="auto"/>
          </w:divBdr>
        </w:div>
        <w:div w:id="2047681151">
          <w:marLeft w:val="0"/>
          <w:marRight w:val="0"/>
          <w:marTop w:val="0"/>
          <w:marBottom w:val="0"/>
          <w:divBdr>
            <w:top w:val="none" w:sz="0" w:space="0" w:color="auto"/>
            <w:left w:val="none" w:sz="0" w:space="0" w:color="auto"/>
            <w:bottom w:val="none" w:sz="0" w:space="0" w:color="auto"/>
            <w:right w:val="none" w:sz="0" w:space="0" w:color="auto"/>
          </w:divBdr>
        </w:div>
        <w:div w:id="1821073590">
          <w:marLeft w:val="0"/>
          <w:marRight w:val="0"/>
          <w:marTop w:val="0"/>
          <w:marBottom w:val="0"/>
          <w:divBdr>
            <w:top w:val="none" w:sz="0" w:space="0" w:color="auto"/>
            <w:left w:val="none" w:sz="0" w:space="0" w:color="auto"/>
            <w:bottom w:val="none" w:sz="0" w:space="0" w:color="auto"/>
            <w:right w:val="none" w:sz="0" w:space="0" w:color="auto"/>
          </w:divBdr>
        </w:div>
      </w:divsChild>
    </w:div>
    <w:div w:id="1056970661">
      <w:bodyDiv w:val="1"/>
      <w:marLeft w:val="0"/>
      <w:marRight w:val="0"/>
      <w:marTop w:val="0"/>
      <w:marBottom w:val="0"/>
      <w:divBdr>
        <w:top w:val="none" w:sz="0" w:space="0" w:color="auto"/>
        <w:left w:val="none" w:sz="0" w:space="0" w:color="auto"/>
        <w:bottom w:val="none" w:sz="0" w:space="0" w:color="auto"/>
        <w:right w:val="none" w:sz="0" w:space="0" w:color="auto"/>
      </w:divBdr>
      <w:divsChild>
        <w:div w:id="1155562096">
          <w:marLeft w:val="0"/>
          <w:marRight w:val="0"/>
          <w:marTop w:val="0"/>
          <w:marBottom w:val="0"/>
          <w:divBdr>
            <w:top w:val="none" w:sz="0" w:space="0" w:color="auto"/>
            <w:left w:val="none" w:sz="0" w:space="0" w:color="auto"/>
            <w:bottom w:val="none" w:sz="0" w:space="0" w:color="auto"/>
            <w:right w:val="none" w:sz="0" w:space="0" w:color="auto"/>
          </w:divBdr>
          <w:divsChild>
            <w:div w:id="1071545238">
              <w:marLeft w:val="0"/>
              <w:marRight w:val="0"/>
              <w:marTop w:val="0"/>
              <w:marBottom w:val="0"/>
              <w:divBdr>
                <w:top w:val="none" w:sz="0" w:space="0" w:color="auto"/>
                <w:left w:val="none" w:sz="0" w:space="0" w:color="auto"/>
                <w:bottom w:val="none" w:sz="0" w:space="0" w:color="auto"/>
                <w:right w:val="none" w:sz="0" w:space="0" w:color="auto"/>
              </w:divBdr>
              <w:divsChild>
                <w:div w:id="1257401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1054050">
          <w:marLeft w:val="0"/>
          <w:marRight w:val="0"/>
          <w:marTop w:val="0"/>
          <w:marBottom w:val="0"/>
          <w:divBdr>
            <w:top w:val="none" w:sz="0" w:space="0" w:color="auto"/>
            <w:left w:val="none" w:sz="0" w:space="0" w:color="auto"/>
            <w:bottom w:val="none" w:sz="0" w:space="0" w:color="auto"/>
            <w:right w:val="none" w:sz="0" w:space="0" w:color="auto"/>
          </w:divBdr>
        </w:div>
        <w:div w:id="746416384">
          <w:marLeft w:val="0"/>
          <w:marRight w:val="0"/>
          <w:marTop w:val="0"/>
          <w:marBottom w:val="0"/>
          <w:divBdr>
            <w:top w:val="none" w:sz="0" w:space="0" w:color="auto"/>
            <w:left w:val="none" w:sz="0" w:space="0" w:color="auto"/>
            <w:bottom w:val="none" w:sz="0" w:space="0" w:color="auto"/>
            <w:right w:val="none" w:sz="0" w:space="0" w:color="auto"/>
          </w:divBdr>
        </w:div>
      </w:divsChild>
    </w:div>
    <w:div w:id="1069572056">
      <w:bodyDiv w:val="1"/>
      <w:marLeft w:val="0"/>
      <w:marRight w:val="0"/>
      <w:marTop w:val="0"/>
      <w:marBottom w:val="0"/>
      <w:divBdr>
        <w:top w:val="none" w:sz="0" w:space="0" w:color="auto"/>
        <w:left w:val="none" w:sz="0" w:space="0" w:color="auto"/>
        <w:bottom w:val="none" w:sz="0" w:space="0" w:color="auto"/>
        <w:right w:val="none" w:sz="0" w:space="0" w:color="auto"/>
      </w:divBdr>
      <w:divsChild>
        <w:div w:id="1498033987">
          <w:marLeft w:val="0"/>
          <w:marRight w:val="0"/>
          <w:marTop w:val="0"/>
          <w:marBottom w:val="0"/>
          <w:divBdr>
            <w:top w:val="none" w:sz="0" w:space="0" w:color="auto"/>
            <w:left w:val="none" w:sz="0" w:space="0" w:color="auto"/>
            <w:bottom w:val="none" w:sz="0" w:space="0" w:color="auto"/>
            <w:right w:val="none" w:sz="0" w:space="0" w:color="auto"/>
          </w:divBdr>
          <w:divsChild>
            <w:div w:id="389230063">
              <w:marLeft w:val="0"/>
              <w:marRight w:val="0"/>
              <w:marTop w:val="0"/>
              <w:marBottom w:val="0"/>
              <w:divBdr>
                <w:top w:val="none" w:sz="0" w:space="0" w:color="auto"/>
                <w:left w:val="none" w:sz="0" w:space="0" w:color="auto"/>
                <w:bottom w:val="none" w:sz="0" w:space="0" w:color="auto"/>
                <w:right w:val="none" w:sz="0" w:space="0" w:color="auto"/>
              </w:divBdr>
              <w:divsChild>
                <w:div w:id="1433285599">
                  <w:marLeft w:val="0"/>
                  <w:marRight w:val="0"/>
                  <w:marTop w:val="0"/>
                  <w:marBottom w:val="0"/>
                  <w:divBdr>
                    <w:top w:val="none" w:sz="0" w:space="0" w:color="auto"/>
                    <w:left w:val="none" w:sz="0" w:space="0" w:color="auto"/>
                    <w:bottom w:val="none" w:sz="0" w:space="0" w:color="auto"/>
                    <w:right w:val="none" w:sz="0" w:space="0" w:color="auto"/>
                  </w:divBdr>
                  <w:divsChild>
                    <w:div w:id="357007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7093049">
              <w:marLeft w:val="0"/>
              <w:marRight w:val="0"/>
              <w:marTop w:val="0"/>
              <w:marBottom w:val="0"/>
              <w:divBdr>
                <w:top w:val="none" w:sz="0" w:space="0" w:color="auto"/>
                <w:left w:val="none" w:sz="0" w:space="0" w:color="auto"/>
                <w:bottom w:val="none" w:sz="0" w:space="0" w:color="auto"/>
                <w:right w:val="none" w:sz="0" w:space="0" w:color="auto"/>
              </w:divBdr>
            </w:div>
            <w:div w:id="1421291874">
              <w:marLeft w:val="0"/>
              <w:marRight w:val="0"/>
              <w:marTop w:val="0"/>
              <w:marBottom w:val="0"/>
              <w:divBdr>
                <w:top w:val="none" w:sz="0" w:space="0" w:color="auto"/>
                <w:left w:val="none" w:sz="0" w:space="0" w:color="auto"/>
                <w:bottom w:val="none" w:sz="0" w:space="0" w:color="auto"/>
                <w:right w:val="none" w:sz="0" w:space="0" w:color="auto"/>
              </w:divBdr>
            </w:div>
            <w:div w:id="2076314990">
              <w:marLeft w:val="0"/>
              <w:marRight w:val="0"/>
              <w:marTop w:val="0"/>
              <w:marBottom w:val="0"/>
              <w:divBdr>
                <w:top w:val="none" w:sz="0" w:space="0" w:color="auto"/>
                <w:left w:val="none" w:sz="0" w:space="0" w:color="auto"/>
                <w:bottom w:val="none" w:sz="0" w:space="0" w:color="auto"/>
                <w:right w:val="none" w:sz="0" w:space="0" w:color="auto"/>
              </w:divBdr>
            </w:div>
            <w:div w:id="1220436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9616233">
      <w:bodyDiv w:val="1"/>
      <w:marLeft w:val="0"/>
      <w:marRight w:val="0"/>
      <w:marTop w:val="0"/>
      <w:marBottom w:val="0"/>
      <w:divBdr>
        <w:top w:val="none" w:sz="0" w:space="0" w:color="auto"/>
        <w:left w:val="none" w:sz="0" w:space="0" w:color="auto"/>
        <w:bottom w:val="none" w:sz="0" w:space="0" w:color="auto"/>
        <w:right w:val="none" w:sz="0" w:space="0" w:color="auto"/>
      </w:divBdr>
      <w:divsChild>
        <w:div w:id="1133061961">
          <w:marLeft w:val="0"/>
          <w:marRight w:val="0"/>
          <w:marTop w:val="0"/>
          <w:marBottom w:val="0"/>
          <w:divBdr>
            <w:top w:val="none" w:sz="0" w:space="0" w:color="auto"/>
            <w:left w:val="none" w:sz="0" w:space="0" w:color="auto"/>
            <w:bottom w:val="none" w:sz="0" w:space="0" w:color="auto"/>
            <w:right w:val="none" w:sz="0" w:space="0" w:color="auto"/>
          </w:divBdr>
          <w:divsChild>
            <w:div w:id="1016463842">
              <w:marLeft w:val="0"/>
              <w:marRight w:val="0"/>
              <w:marTop w:val="0"/>
              <w:marBottom w:val="0"/>
              <w:divBdr>
                <w:top w:val="none" w:sz="0" w:space="0" w:color="auto"/>
                <w:left w:val="none" w:sz="0" w:space="0" w:color="auto"/>
                <w:bottom w:val="none" w:sz="0" w:space="0" w:color="auto"/>
                <w:right w:val="none" w:sz="0" w:space="0" w:color="auto"/>
              </w:divBdr>
              <w:divsChild>
                <w:div w:id="1785490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2042467">
          <w:marLeft w:val="0"/>
          <w:marRight w:val="0"/>
          <w:marTop w:val="0"/>
          <w:marBottom w:val="0"/>
          <w:divBdr>
            <w:top w:val="none" w:sz="0" w:space="0" w:color="auto"/>
            <w:left w:val="none" w:sz="0" w:space="0" w:color="auto"/>
            <w:bottom w:val="none" w:sz="0" w:space="0" w:color="auto"/>
            <w:right w:val="none" w:sz="0" w:space="0" w:color="auto"/>
          </w:divBdr>
        </w:div>
        <w:div w:id="292096560">
          <w:marLeft w:val="0"/>
          <w:marRight w:val="0"/>
          <w:marTop w:val="0"/>
          <w:marBottom w:val="0"/>
          <w:divBdr>
            <w:top w:val="none" w:sz="0" w:space="0" w:color="auto"/>
            <w:left w:val="none" w:sz="0" w:space="0" w:color="auto"/>
            <w:bottom w:val="none" w:sz="0" w:space="0" w:color="auto"/>
            <w:right w:val="none" w:sz="0" w:space="0" w:color="auto"/>
          </w:divBdr>
          <w:divsChild>
            <w:div w:id="1131554899">
              <w:marLeft w:val="0"/>
              <w:marRight w:val="0"/>
              <w:marTop w:val="0"/>
              <w:marBottom w:val="0"/>
              <w:divBdr>
                <w:top w:val="none" w:sz="0" w:space="0" w:color="auto"/>
                <w:left w:val="none" w:sz="0" w:space="0" w:color="auto"/>
                <w:bottom w:val="none" w:sz="0" w:space="0" w:color="auto"/>
                <w:right w:val="none" w:sz="0" w:space="0" w:color="auto"/>
              </w:divBdr>
              <w:divsChild>
                <w:div w:id="1410422868">
                  <w:marLeft w:val="0"/>
                  <w:marRight w:val="0"/>
                  <w:marTop w:val="0"/>
                  <w:marBottom w:val="0"/>
                  <w:divBdr>
                    <w:top w:val="none" w:sz="0" w:space="0" w:color="auto"/>
                    <w:left w:val="none" w:sz="0" w:space="0" w:color="auto"/>
                    <w:bottom w:val="none" w:sz="0" w:space="0" w:color="auto"/>
                    <w:right w:val="none" w:sz="0" w:space="0" w:color="auto"/>
                  </w:divBdr>
                  <w:divsChild>
                    <w:div w:id="1512908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9745205">
              <w:marLeft w:val="0"/>
              <w:marRight w:val="0"/>
              <w:marTop w:val="0"/>
              <w:marBottom w:val="0"/>
              <w:divBdr>
                <w:top w:val="none" w:sz="0" w:space="0" w:color="auto"/>
                <w:left w:val="none" w:sz="0" w:space="0" w:color="auto"/>
                <w:bottom w:val="none" w:sz="0" w:space="0" w:color="auto"/>
                <w:right w:val="none" w:sz="0" w:space="0" w:color="auto"/>
              </w:divBdr>
            </w:div>
            <w:div w:id="1948929408">
              <w:marLeft w:val="0"/>
              <w:marRight w:val="0"/>
              <w:marTop w:val="0"/>
              <w:marBottom w:val="0"/>
              <w:divBdr>
                <w:top w:val="none" w:sz="0" w:space="0" w:color="auto"/>
                <w:left w:val="none" w:sz="0" w:space="0" w:color="auto"/>
                <w:bottom w:val="none" w:sz="0" w:space="0" w:color="auto"/>
                <w:right w:val="none" w:sz="0" w:space="0" w:color="auto"/>
              </w:divBdr>
            </w:div>
            <w:div w:id="1094090189">
              <w:marLeft w:val="0"/>
              <w:marRight w:val="0"/>
              <w:marTop w:val="0"/>
              <w:marBottom w:val="0"/>
              <w:divBdr>
                <w:top w:val="none" w:sz="0" w:space="0" w:color="auto"/>
                <w:left w:val="none" w:sz="0" w:space="0" w:color="auto"/>
                <w:bottom w:val="none" w:sz="0" w:space="0" w:color="auto"/>
                <w:right w:val="none" w:sz="0" w:space="0" w:color="auto"/>
              </w:divBdr>
            </w:div>
            <w:div w:id="1049955777">
              <w:marLeft w:val="0"/>
              <w:marRight w:val="0"/>
              <w:marTop w:val="0"/>
              <w:marBottom w:val="0"/>
              <w:divBdr>
                <w:top w:val="none" w:sz="0" w:space="0" w:color="auto"/>
                <w:left w:val="none" w:sz="0" w:space="0" w:color="auto"/>
                <w:bottom w:val="none" w:sz="0" w:space="0" w:color="auto"/>
                <w:right w:val="none" w:sz="0" w:space="0" w:color="auto"/>
              </w:divBdr>
            </w:div>
            <w:div w:id="1781535549">
              <w:marLeft w:val="0"/>
              <w:marRight w:val="0"/>
              <w:marTop w:val="0"/>
              <w:marBottom w:val="0"/>
              <w:divBdr>
                <w:top w:val="none" w:sz="0" w:space="0" w:color="auto"/>
                <w:left w:val="none" w:sz="0" w:space="0" w:color="auto"/>
                <w:bottom w:val="none" w:sz="0" w:space="0" w:color="auto"/>
                <w:right w:val="none" w:sz="0" w:space="0" w:color="auto"/>
              </w:divBdr>
              <w:divsChild>
                <w:div w:id="1858502581">
                  <w:marLeft w:val="0"/>
                  <w:marRight w:val="0"/>
                  <w:marTop w:val="0"/>
                  <w:marBottom w:val="0"/>
                  <w:divBdr>
                    <w:top w:val="none" w:sz="0" w:space="0" w:color="auto"/>
                    <w:left w:val="none" w:sz="0" w:space="0" w:color="auto"/>
                    <w:bottom w:val="none" w:sz="0" w:space="0" w:color="auto"/>
                    <w:right w:val="none" w:sz="0" w:space="0" w:color="auto"/>
                  </w:divBdr>
                </w:div>
                <w:div w:id="1783843454">
                  <w:marLeft w:val="0"/>
                  <w:marRight w:val="0"/>
                  <w:marTop w:val="0"/>
                  <w:marBottom w:val="0"/>
                  <w:divBdr>
                    <w:top w:val="none" w:sz="0" w:space="0" w:color="auto"/>
                    <w:left w:val="none" w:sz="0" w:space="0" w:color="auto"/>
                    <w:bottom w:val="none" w:sz="0" w:space="0" w:color="auto"/>
                    <w:right w:val="none" w:sz="0" w:space="0" w:color="auto"/>
                  </w:divBdr>
                </w:div>
                <w:div w:id="1938757008">
                  <w:marLeft w:val="0"/>
                  <w:marRight w:val="0"/>
                  <w:marTop w:val="0"/>
                  <w:marBottom w:val="0"/>
                  <w:divBdr>
                    <w:top w:val="none" w:sz="0" w:space="0" w:color="auto"/>
                    <w:left w:val="none" w:sz="0" w:space="0" w:color="auto"/>
                    <w:bottom w:val="none" w:sz="0" w:space="0" w:color="auto"/>
                    <w:right w:val="none" w:sz="0" w:space="0" w:color="auto"/>
                  </w:divBdr>
                </w:div>
                <w:div w:id="1042630078">
                  <w:marLeft w:val="0"/>
                  <w:marRight w:val="0"/>
                  <w:marTop w:val="0"/>
                  <w:marBottom w:val="0"/>
                  <w:divBdr>
                    <w:top w:val="none" w:sz="0" w:space="0" w:color="auto"/>
                    <w:left w:val="none" w:sz="0" w:space="0" w:color="auto"/>
                    <w:bottom w:val="none" w:sz="0" w:space="0" w:color="auto"/>
                    <w:right w:val="none" w:sz="0" w:space="0" w:color="auto"/>
                  </w:divBdr>
                </w:div>
                <w:div w:id="473302799">
                  <w:marLeft w:val="0"/>
                  <w:marRight w:val="0"/>
                  <w:marTop w:val="0"/>
                  <w:marBottom w:val="0"/>
                  <w:divBdr>
                    <w:top w:val="none" w:sz="0" w:space="0" w:color="auto"/>
                    <w:left w:val="none" w:sz="0" w:space="0" w:color="auto"/>
                    <w:bottom w:val="none" w:sz="0" w:space="0" w:color="auto"/>
                    <w:right w:val="none" w:sz="0" w:space="0" w:color="auto"/>
                  </w:divBdr>
                </w:div>
                <w:div w:id="1110201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805071">
          <w:marLeft w:val="0"/>
          <w:marRight w:val="0"/>
          <w:marTop w:val="0"/>
          <w:marBottom w:val="0"/>
          <w:divBdr>
            <w:top w:val="none" w:sz="0" w:space="0" w:color="auto"/>
            <w:left w:val="none" w:sz="0" w:space="0" w:color="auto"/>
            <w:bottom w:val="none" w:sz="0" w:space="0" w:color="auto"/>
            <w:right w:val="none" w:sz="0" w:space="0" w:color="auto"/>
          </w:divBdr>
          <w:divsChild>
            <w:div w:id="1481922187">
              <w:marLeft w:val="0"/>
              <w:marRight w:val="0"/>
              <w:marTop w:val="0"/>
              <w:marBottom w:val="0"/>
              <w:divBdr>
                <w:top w:val="none" w:sz="0" w:space="0" w:color="auto"/>
                <w:left w:val="none" w:sz="0" w:space="0" w:color="auto"/>
                <w:bottom w:val="none" w:sz="0" w:space="0" w:color="auto"/>
                <w:right w:val="none" w:sz="0" w:space="0" w:color="auto"/>
              </w:divBdr>
              <w:divsChild>
                <w:div w:id="152260479">
                  <w:marLeft w:val="0"/>
                  <w:marRight w:val="0"/>
                  <w:marTop w:val="0"/>
                  <w:marBottom w:val="0"/>
                  <w:divBdr>
                    <w:top w:val="none" w:sz="0" w:space="0" w:color="auto"/>
                    <w:left w:val="none" w:sz="0" w:space="0" w:color="auto"/>
                    <w:bottom w:val="none" w:sz="0" w:space="0" w:color="auto"/>
                    <w:right w:val="none" w:sz="0" w:space="0" w:color="auto"/>
                  </w:divBdr>
                  <w:divsChild>
                    <w:div w:id="1543639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1067240">
              <w:marLeft w:val="0"/>
              <w:marRight w:val="0"/>
              <w:marTop w:val="0"/>
              <w:marBottom w:val="0"/>
              <w:divBdr>
                <w:top w:val="none" w:sz="0" w:space="0" w:color="auto"/>
                <w:left w:val="none" w:sz="0" w:space="0" w:color="auto"/>
                <w:bottom w:val="none" w:sz="0" w:space="0" w:color="auto"/>
                <w:right w:val="none" w:sz="0" w:space="0" w:color="auto"/>
              </w:divBdr>
            </w:div>
            <w:div w:id="2074042139">
              <w:marLeft w:val="0"/>
              <w:marRight w:val="0"/>
              <w:marTop w:val="0"/>
              <w:marBottom w:val="0"/>
              <w:divBdr>
                <w:top w:val="none" w:sz="0" w:space="0" w:color="auto"/>
                <w:left w:val="none" w:sz="0" w:space="0" w:color="auto"/>
                <w:bottom w:val="none" w:sz="0" w:space="0" w:color="auto"/>
                <w:right w:val="none" w:sz="0" w:space="0" w:color="auto"/>
              </w:divBdr>
            </w:div>
            <w:div w:id="697700857">
              <w:marLeft w:val="0"/>
              <w:marRight w:val="0"/>
              <w:marTop w:val="0"/>
              <w:marBottom w:val="0"/>
              <w:divBdr>
                <w:top w:val="none" w:sz="0" w:space="0" w:color="auto"/>
                <w:left w:val="none" w:sz="0" w:space="0" w:color="auto"/>
                <w:bottom w:val="none" w:sz="0" w:space="0" w:color="auto"/>
                <w:right w:val="none" w:sz="0" w:space="0" w:color="auto"/>
              </w:divBdr>
              <w:divsChild>
                <w:div w:id="1002975137">
                  <w:marLeft w:val="0"/>
                  <w:marRight w:val="0"/>
                  <w:marTop w:val="0"/>
                  <w:marBottom w:val="0"/>
                  <w:divBdr>
                    <w:top w:val="none" w:sz="0" w:space="0" w:color="auto"/>
                    <w:left w:val="none" w:sz="0" w:space="0" w:color="auto"/>
                    <w:bottom w:val="none" w:sz="0" w:space="0" w:color="auto"/>
                    <w:right w:val="none" w:sz="0" w:space="0" w:color="auto"/>
                  </w:divBdr>
                </w:div>
                <w:div w:id="1230918631">
                  <w:marLeft w:val="0"/>
                  <w:marRight w:val="0"/>
                  <w:marTop w:val="0"/>
                  <w:marBottom w:val="0"/>
                  <w:divBdr>
                    <w:top w:val="none" w:sz="0" w:space="0" w:color="auto"/>
                    <w:left w:val="none" w:sz="0" w:space="0" w:color="auto"/>
                    <w:bottom w:val="none" w:sz="0" w:space="0" w:color="auto"/>
                    <w:right w:val="none" w:sz="0" w:space="0" w:color="auto"/>
                  </w:divBdr>
                </w:div>
                <w:div w:id="1928145999">
                  <w:marLeft w:val="0"/>
                  <w:marRight w:val="0"/>
                  <w:marTop w:val="0"/>
                  <w:marBottom w:val="0"/>
                  <w:divBdr>
                    <w:top w:val="none" w:sz="0" w:space="0" w:color="auto"/>
                    <w:left w:val="none" w:sz="0" w:space="0" w:color="auto"/>
                    <w:bottom w:val="none" w:sz="0" w:space="0" w:color="auto"/>
                    <w:right w:val="none" w:sz="0" w:space="0" w:color="auto"/>
                  </w:divBdr>
                </w:div>
                <w:div w:id="1536040115">
                  <w:marLeft w:val="0"/>
                  <w:marRight w:val="0"/>
                  <w:marTop w:val="0"/>
                  <w:marBottom w:val="0"/>
                  <w:divBdr>
                    <w:top w:val="none" w:sz="0" w:space="0" w:color="auto"/>
                    <w:left w:val="none" w:sz="0" w:space="0" w:color="auto"/>
                    <w:bottom w:val="none" w:sz="0" w:space="0" w:color="auto"/>
                    <w:right w:val="none" w:sz="0" w:space="0" w:color="auto"/>
                  </w:divBdr>
                </w:div>
                <w:div w:id="348486604">
                  <w:marLeft w:val="0"/>
                  <w:marRight w:val="0"/>
                  <w:marTop w:val="0"/>
                  <w:marBottom w:val="0"/>
                  <w:divBdr>
                    <w:top w:val="none" w:sz="0" w:space="0" w:color="auto"/>
                    <w:left w:val="none" w:sz="0" w:space="0" w:color="auto"/>
                    <w:bottom w:val="none" w:sz="0" w:space="0" w:color="auto"/>
                    <w:right w:val="none" w:sz="0" w:space="0" w:color="auto"/>
                  </w:divBdr>
                </w:div>
                <w:div w:id="1834181594">
                  <w:marLeft w:val="0"/>
                  <w:marRight w:val="0"/>
                  <w:marTop w:val="0"/>
                  <w:marBottom w:val="0"/>
                  <w:divBdr>
                    <w:top w:val="none" w:sz="0" w:space="0" w:color="auto"/>
                    <w:left w:val="none" w:sz="0" w:space="0" w:color="auto"/>
                    <w:bottom w:val="none" w:sz="0" w:space="0" w:color="auto"/>
                    <w:right w:val="none" w:sz="0" w:space="0" w:color="auto"/>
                  </w:divBdr>
                </w:div>
                <w:div w:id="1494761989">
                  <w:marLeft w:val="0"/>
                  <w:marRight w:val="0"/>
                  <w:marTop w:val="0"/>
                  <w:marBottom w:val="0"/>
                  <w:divBdr>
                    <w:top w:val="none" w:sz="0" w:space="0" w:color="auto"/>
                    <w:left w:val="none" w:sz="0" w:space="0" w:color="auto"/>
                    <w:bottom w:val="none" w:sz="0" w:space="0" w:color="auto"/>
                    <w:right w:val="none" w:sz="0" w:space="0" w:color="auto"/>
                  </w:divBdr>
                </w:div>
                <w:div w:id="1691834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5839812">
          <w:marLeft w:val="0"/>
          <w:marRight w:val="0"/>
          <w:marTop w:val="0"/>
          <w:marBottom w:val="0"/>
          <w:divBdr>
            <w:top w:val="none" w:sz="0" w:space="0" w:color="auto"/>
            <w:left w:val="none" w:sz="0" w:space="0" w:color="auto"/>
            <w:bottom w:val="none" w:sz="0" w:space="0" w:color="auto"/>
            <w:right w:val="none" w:sz="0" w:space="0" w:color="auto"/>
          </w:divBdr>
          <w:divsChild>
            <w:div w:id="164706145">
              <w:marLeft w:val="0"/>
              <w:marRight w:val="0"/>
              <w:marTop w:val="0"/>
              <w:marBottom w:val="0"/>
              <w:divBdr>
                <w:top w:val="none" w:sz="0" w:space="0" w:color="auto"/>
                <w:left w:val="none" w:sz="0" w:space="0" w:color="auto"/>
                <w:bottom w:val="none" w:sz="0" w:space="0" w:color="auto"/>
                <w:right w:val="none" w:sz="0" w:space="0" w:color="auto"/>
              </w:divBdr>
              <w:divsChild>
                <w:div w:id="1500123811">
                  <w:marLeft w:val="0"/>
                  <w:marRight w:val="0"/>
                  <w:marTop w:val="0"/>
                  <w:marBottom w:val="0"/>
                  <w:divBdr>
                    <w:top w:val="none" w:sz="0" w:space="0" w:color="auto"/>
                    <w:left w:val="none" w:sz="0" w:space="0" w:color="auto"/>
                    <w:bottom w:val="none" w:sz="0" w:space="0" w:color="auto"/>
                    <w:right w:val="none" w:sz="0" w:space="0" w:color="auto"/>
                  </w:divBdr>
                  <w:divsChild>
                    <w:div w:id="217862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2173646">
              <w:marLeft w:val="0"/>
              <w:marRight w:val="0"/>
              <w:marTop w:val="0"/>
              <w:marBottom w:val="0"/>
              <w:divBdr>
                <w:top w:val="none" w:sz="0" w:space="0" w:color="auto"/>
                <w:left w:val="none" w:sz="0" w:space="0" w:color="auto"/>
                <w:bottom w:val="none" w:sz="0" w:space="0" w:color="auto"/>
                <w:right w:val="none" w:sz="0" w:space="0" w:color="auto"/>
              </w:divBdr>
            </w:div>
            <w:div w:id="842741468">
              <w:marLeft w:val="0"/>
              <w:marRight w:val="0"/>
              <w:marTop w:val="0"/>
              <w:marBottom w:val="0"/>
              <w:divBdr>
                <w:top w:val="none" w:sz="0" w:space="0" w:color="auto"/>
                <w:left w:val="none" w:sz="0" w:space="0" w:color="auto"/>
                <w:bottom w:val="none" w:sz="0" w:space="0" w:color="auto"/>
                <w:right w:val="none" w:sz="0" w:space="0" w:color="auto"/>
              </w:divBdr>
            </w:div>
            <w:div w:id="1822506562">
              <w:marLeft w:val="0"/>
              <w:marRight w:val="0"/>
              <w:marTop w:val="0"/>
              <w:marBottom w:val="0"/>
              <w:divBdr>
                <w:top w:val="none" w:sz="0" w:space="0" w:color="auto"/>
                <w:left w:val="none" w:sz="0" w:space="0" w:color="auto"/>
                <w:bottom w:val="none" w:sz="0" w:space="0" w:color="auto"/>
                <w:right w:val="none" w:sz="0" w:space="0" w:color="auto"/>
              </w:divBdr>
            </w:div>
            <w:div w:id="73864385">
              <w:marLeft w:val="0"/>
              <w:marRight w:val="0"/>
              <w:marTop w:val="0"/>
              <w:marBottom w:val="0"/>
              <w:divBdr>
                <w:top w:val="none" w:sz="0" w:space="0" w:color="auto"/>
                <w:left w:val="none" w:sz="0" w:space="0" w:color="auto"/>
                <w:bottom w:val="none" w:sz="0" w:space="0" w:color="auto"/>
                <w:right w:val="none" w:sz="0" w:space="0" w:color="auto"/>
              </w:divBdr>
            </w:div>
          </w:divsChild>
        </w:div>
        <w:div w:id="1568801572">
          <w:marLeft w:val="0"/>
          <w:marRight w:val="0"/>
          <w:marTop w:val="0"/>
          <w:marBottom w:val="0"/>
          <w:divBdr>
            <w:top w:val="none" w:sz="0" w:space="0" w:color="auto"/>
            <w:left w:val="none" w:sz="0" w:space="0" w:color="auto"/>
            <w:bottom w:val="none" w:sz="0" w:space="0" w:color="auto"/>
            <w:right w:val="none" w:sz="0" w:space="0" w:color="auto"/>
          </w:divBdr>
          <w:divsChild>
            <w:div w:id="1108887764">
              <w:marLeft w:val="0"/>
              <w:marRight w:val="0"/>
              <w:marTop w:val="0"/>
              <w:marBottom w:val="0"/>
              <w:divBdr>
                <w:top w:val="none" w:sz="0" w:space="0" w:color="auto"/>
                <w:left w:val="none" w:sz="0" w:space="0" w:color="auto"/>
                <w:bottom w:val="none" w:sz="0" w:space="0" w:color="auto"/>
                <w:right w:val="none" w:sz="0" w:space="0" w:color="auto"/>
              </w:divBdr>
              <w:divsChild>
                <w:div w:id="222764719">
                  <w:marLeft w:val="0"/>
                  <w:marRight w:val="0"/>
                  <w:marTop w:val="0"/>
                  <w:marBottom w:val="0"/>
                  <w:divBdr>
                    <w:top w:val="none" w:sz="0" w:space="0" w:color="auto"/>
                    <w:left w:val="none" w:sz="0" w:space="0" w:color="auto"/>
                    <w:bottom w:val="none" w:sz="0" w:space="0" w:color="auto"/>
                    <w:right w:val="none" w:sz="0" w:space="0" w:color="auto"/>
                  </w:divBdr>
                  <w:divsChild>
                    <w:div w:id="1468694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189097">
              <w:marLeft w:val="0"/>
              <w:marRight w:val="0"/>
              <w:marTop w:val="0"/>
              <w:marBottom w:val="0"/>
              <w:divBdr>
                <w:top w:val="none" w:sz="0" w:space="0" w:color="auto"/>
                <w:left w:val="none" w:sz="0" w:space="0" w:color="auto"/>
                <w:bottom w:val="none" w:sz="0" w:space="0" w:color="auto"/>
                <w:right w:val="none" w:sz="0" w:space="0" w:color="auto"/>
              </w:divBdr>
            </w:div>
            <w:div w:id="1172186338">
              <w:marLeft w:val="0"/>
              <w:marRight w:val="0"/>
              <w:marTop w:val="0"/>
              <w:marBottom w:val="0"/>
              <w:divBdr>
                <w:top w:val="none" w:sz="0" w:space="0" w:color="auto"/>
                <w:left w:val="none" w:sz="0" w:space="0" w:color="auto"/>
                <w:bottom w:val="none" w:sz="0" w:space="0" w:color="auto"/>
                <w:right w:val="none" w:sz="0" w:space="0" w:color="auto"/>
              </w:divBdr>
            </w:div>
            <w:div w:id="105009908">
              <w:marLeft w:val="0"/>
              <w:marRight w:val="0"/>
              <w:marTop w:val="0"/>
              <w:marBottom w:val="0"/>
              <w:divBdr>
                <w:top w:val="none" w:sz="0" w:space="0" w:color="auto"/>
                <w:left w:val="none" w:sz="0" w:space="0" w:color="auto"/>
                <w:bottom w:val="none" w:sz="0" w:space="0" w:color="auto"/>
                <w:right w:val="none" w:sz="0" w:space="0" w:color="auto"/>
              </w:divBdr>
            </w:div>
            <w:div w:id="148521963">
              <w:marLeft w:val="0"/>
              <w:marRight w:val="0"/>
              <w:marTop w:val="0"/>
              <w:marBottom w:val="0"/>
              <w:divBdr>
                <w:top w:val="none" w:sz="0" w:space="0" w:color="auto"/>
                <w:left w:val="none" w:sz="0" w:space="0" w:color="auto"/>
                <w:bottom w:val="none" w:sz="0" w:space="0" w:color="auto"/>
                <w:right w:val="none" w:sz="0" w:space="0" w:color="auto"/>
              </w:divBdr>
            </w:div>
            <w:div w:id="1601329782">
              <w:marLeft w:val="0"/>
              <w:marRight w:val="0"/>
              <w:marTop w:val="0"/>
              <w:marBottom w:val="0"/>
              <w:divBdr>
                <w:top w:val="none" w:sz="0" w:space="0" w:color="auto"/>
                <w:left w:val="none" w:sz="0" w:space="0" w:color="auto"/>
                <w:bottom w:val="none" w:sz="0" w:space="0" w:color="auto"/>
                <w:right w:val="none" w:sz="0" w:space="0" w:color="auto"/>
              </w:divBdr>
            </w:div>
            <w:div w:id="360866171">
              <w:marLeft w:val="0"/>
              <w:marRight w:val="0"/>
              <w:marTop w:val="0"/>
              <w:marBottom w:val="0"/>
              <w:divBdr>
                <w:top w:val="none" w:sz="0" w:space="0" w:color="auto"/>
                <w:left w:val="none" w:sz="0" w:space="0" w:color="auto"/>
                <w:bottom w:val="none" w:sz="0" w:space="0" w:color="auto"/>
                <w:right w:val="none" w:sz="0" w:space="0" w:color="auto"/>
              </w:divBdr>
            </w:div>
          </w:divsChild>
        </w:div>
        <w:div w:id="1060709835">
          <w:marLeft w:val="0"/>
          <w:marRight w:val="0"/>
          <w:marTop w:val="0"/>
          <w:marBottom w:val="0"/>
          <w:divBdr>
            <w:top w:val="none" w:sz="0" w:space="0" w:color="auto"/>
            <w:left w:val="none" w:sz="0" w:space="0" w:color="auto"/>
            <w:bottom w:val="none" w:sz="0" w:space="0" w:color="auto"/>
            <w:right w:val="none" w:sz="0" w:space="0" w:color="auto"/>
          </w:divBdr>
          <w:divsChild>
            <w:div w:id="2128813052">
              <w:marLeft w:val="0"/>
              <w:marRight w:val="0"/>
              <w:marTop w:val="0"/>
              <w:marBottom w:val="0"/>
              <w:divBdr>
                <w:top w:val="none" w:sz="0" w:space="0" w:color="auto"/>
                <w:left w:val="none" w:sz="0" w:space="0" w:color="auto"/>
                <w:bottom w:val="none" w:sz="0" w:space="0" w:color="auto"/>
                <w:right w:val="none" w:sz="0" w:space="0" w:color="auto"/>
              </w:divBdr>
              <w:divsChild>
                <w:div w:id="322898748">
                  <w:marLeft w:val="0"/>
                  <w:marRight w:val="0"/>
                  <w:marTop w:val="0"/>
                  <w:marBottom w:val="0"/>
                  <w:divBdr>
                    <w:top w:val="none" w:sz="0" w:space="0" w:color="auto"/>
                    <w:left w:val="none" w:sz="0" w:space="0" w:color="auto"/>
                    <w:bottom w:val="none" w:sz="0" w:space="0" w:color="auto"/>
                    <w:right w:val="none" w:sz="0" w:space="0" w:color="auto"/>
                  </w:divBdr>
                  <w:divsChild>
                    <w:div w:id="1938057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8491397">
              <w:marLeft w:val="0"/>
              <w:marRight w:val="0"/>
              <w:marTop w:val="0"/>
              <w:marBottom w:val="0"/>
              <w:divBdr>
                <w:top w:val="none" w:sz="0" w:space="0" w:color="auto"/>
                <w:left w:val="none" w:sz="0" w:space="0" w:color="auto"/>
                <w:bottom w:val="none" w:sz="0" w:space="0" w:color="auto"/>
                <w:right w:val="none" w:sz="0" w:space="0" w:color="auto"/>
              </w:divBdr>
            </w:div>
            <w:div w:id="1818650349">
              <w:marLeft w:val="0"/>
              <w:marRight w:val="0"/>
              <w:marTop w:val="0"/>
              <w:marBottom w:val="0"/>
              <w:divBdr>
                <w:top w:val="none" w:sz="0" w:space="0" w:color="auto"/>
                <w:left w:val="none" w:sz="0" w:space="0" w:color="auto"/>
                <w:bottom w:val="none" w:sz="0" w:space="0" w:color="auto"/>
                <w:right w:val="none" w:sz="0" w:space="0" w:color="auto"/>
              </w:divBdr>
            </w:div>
            <w:div w:id="1082679518">
              <w:marLeft w:val="0"/>
              <w:marRight w:val="0"/>
              <w:marTop w:val="0"/>
              <w:marBottom w:val="0"/>
              <w:divBdr>
                <w:top w:val="none" w:sz="0" w:space="0" w:color="auto"/>
                <w:left w:val="none" w:sz="0" w:space="0" w:color="auto"/>
                <w:bottom w:val="none" w:sz="0" w:space="0" w:color="auto"/>
                <w:right w:val="none" w:sz="0" w:space="0" w:color="auto"/>
              </w:divBdr>
            </w:div>
          </w:divsChild>
        </w:div>
        <w:div w:id="569656546">
          <w:marLeft w:val="0"/>
          <w:marRight w:val="0"/>
          <w:marTop w:val="0"/>
          <w:marBottom w:val="0"/>
          <w:divBdr>
            <w:top w:val="none" w:sz="0" w:space="0" w:color="auto"/>
            <w:left w:val="none" w:sz="0" w:space="0" w:color="auto"/>
            <w:bottom w:val="none" w:sz="0" w:space="0" w:color="auto"/>
            <w:right w:val="none" w:sz="0" w:space="0" w:color="auto"/>
          </w:divBdr>
          <w:divsChild>
            <w:div w:id="1614820269">
              <w:marLeft w:val="0"/>
              <w:marRight w:val="0"/>
              <w:marTop w:val="0"/>
              <w:marBottom w:val="0"/>
              <w:divBdr>
                <w:top w:val="none" w:sz="0" w:space="0" w:color="auto"/>
                <w:left w:val="none" w:sz="0" w:space="0" w:color="auto"/>
                <w:bottom w:val="none" w:sz="0" w:space="0" w:color="auto"/>
                <w:right w:val="none" w:sz="0" w:space="0" w:color="auto"/>
              </w:divBdr>
              <w:divsChild>
                <w:div w:id="880554270">
                  <w:marLeft w:val="0"/>
                  <w:marRight w:val="0"/>
                  <w:marTop w:val="0"/>
                  <w:marBottom w:val="0"/>
                  <w:divBdr>
                    <w:top w:val="none" w:sz="0" w:space="0" w:color="auto"/>
                    <w:left w:val="none" w:sz="0" w:space="0" w:color="auto"/>
                    <w:bottom w:val="none" w:sz="0" w:space="0" w:color="auto"/>
                    <w:right w:val="none" w:sz="0" w:space="0" w:color="auto"/>
                  </w:divBdr>
                  <w:divsChild>
                    <w:div w:id="2092123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2825675">
              <w:marLeft w:val="0"/>
              <w:marRight w:val="0"/>
              <w:marTop w:val="0"/>
              <w:marBottom w:val="0"/>
              <w:divBdr>
                <w:top w:val="none" w:sz="0" w:space="0" w:color="auto"/>
                <w:left w:val="none" w:sz="0" w:space="0" w:color="auto"/>
                <w:bottom w:val="none" w:sz="0" w:space="0" w:color="auto"/>
                <w:right w:val="none" w:sz="0" w:space="0" w:color="auto"/>
              </w:divBdr>
              <w:divsChild>
                <w:div w:id="630794790">
                  <w:marLeft w:val="0"/>
                  <w:marRight w:val="0"/>
                  <w:marTop w:val="0"/>
                  <w:marBottom w:val="0"/>
                  <w:divBdr>
                    <w:top w:val="none" w:sz="0" w:space="0" w:color="auto"/>
                    <w:left w:val="none" w:sz="0" w:space="0" w:color="auto"/>
                    <w:bottom w:val="none" w:sz="0" w:space="0" w:color="auto"/>
                    <w:right w:val="none" w:sz="0" w:space="0" w:color="auto"/>
                  </w:divBdr>
                </w:div>
              </w:divsChild>
            </w:div>
            <w:div w:id="1331368075">
              <w:marLeft w:val="0"/>
              <w:marRight w:val="0"/>
              <w:marTop w:val="0"/>
              <w:marBottom w:val="0"/>
              <w:divBdr>
                <w:top w:val="none" w:sz="0" w:space="0" w:color="auto"/>
                <w:left w:val="none" w:sz="0" w:space="0" w:color="auto"/>
                <w:bottom w:val="none" w:sz="0" w:space="0" w:color="auto"/>
                <w:right w:val="none" w:sz="0" w:space="0" w:color="auto"/>
              </w:divBdr>
              <w:divsChild>
                <w:div w:id="1437939604">
                  <w:marLeft w:val="0"/>
                  <w:marRight w:val="0"/>
                  <w:marTop w:val="0"/>
                  <w:marBottom w:val="0"/>
                  <w:divBdr>
                    <w:top w:val="none" w:sz="0" w:space="0" w:color="auto"/>
                    <w:left w:val="none" w:sz="0" w:space="0" w:color="auto"/>
                    <w:bottom w:val="none" w:sz="0" w:space="0" w:color="auto"/>
                    <w:right w:val="none" w:sz="0" w:space="0" w:color="auto"/>
                  </w:divBdr>
                </w:div>
                <w:div w:id="1178620475">
                  <w:marLeft w:val="0"/>
                  <w:marRight w:val="0"/>
                  <w:marTop w:val="0"/>
                  <w:marBottom w:val="0"/>
                  <w:divBdr>
                    <w:top w:val="none" w:sz="0" w:space="0" w:color="auto"/>
                    <w:left w:val="none" w:sz="0" w:space="0" w:color="auto"/>
                    <w:bottom w:val="none" w:sz="0" w:space="0" w:color="auto"/>
                    <w:right w:val="none" w:sz="0" w:space="0" w:color="auto"/>
                  </w:divBdr>
                </w:div>
                <w:div w:id="899824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1101025">
      <w:bodyDiv w:val="1"/>
      <w:marLeft w:val="0"/>
      <w:marRight w:val="0"/>
      <w:marTop w:val="0"/>
      <w:marBottom w:val="0"/>
      <w:divBdr>
        <w:top w:val="none" w:sz="0" w:space="0" w:color="auto"/>
        <w:left w:val="none" w:sz="0" w:space="0" w:color="auto"/>
        <w:bottom w:val="none" w:sz="0" w:space="0" w:color="auto"/>
        <w:right w:val="none" w:sz="0" w:space="0" w:color="auto"/>
      </w:divBdr>
      <w:divsChild>
        <w:div w:id="1413048399">
          <w:marLeft w:val="0"/>
          <w:marRight w:val="0"/>
          <w:marTop w:val="0"/>
          <w:marBottom w:val="0"/>
          <w:divBdr>
            <w:top w:val="none" w:sz="0" w:space="0" w:color="auto"/>
            <w:left w:val="none" w:sz="0" w:space="0" w:color="auto"/>
            <w:bottom w:val="none" w:sz="0" w:space="0" w:color="auto"/>
            <w:right w:val="none" w:sz="0" w:space="0" w:color="auto"/>
          </w:divBdr>
          <w:divsChild>
            <w:div w:id="66848881">
              <w:marLeft w:val="0"/>
              <w:marRight w:val="0"/>
              <w:marTop w:val="0"/>
              <w:marBottom w:val="0"/>
              <w:divBdr>
                <w:top w:val="none" w:sz="0" w:space="0" w:color="auto"/>
                <w:left w:val="none" w:sz="0" w:space="0" w:color="auto"/>
                <w:bottom w:val="none" w:sz="0" w:space="0" w:color="auto"/>
                <w:right w:val="none" w:sz="0" w:space="0" w:color="auto"/>
              </w:divBdr>
              <w:divsChild>
                <w:div w:id="2074621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8197619">
          <w:marLeft w:val="0"/>
          <w:marRight w:val="0"/>
          <w:marTop w:val="0"/>
          <w:marBottom w:val="300"/>
          <w:divBdr>
            <w:top w:val="none" w:sz="0" w:space="0" w:color="auto"/>
            <w:left w:val="none" w:sz="0" w:space="0" w:color="auto"/>
            <w:bottom w:val="none" w:sz="0" w:space="0" w:color="auto"/>
            <w:right w:val="none" w:sz="0" w:space="0" w:color="auto"/>
          </w:divBdr>
        </w:div>
        <w:div w:id="292713051">
          <w:marLeft w:val="0"/>
          <w:marRight w:val="0"/>
          <w:marTop w:val="0"/>
          <w:marBottom w:val="0"/>
          <w:divBdr>
            <w:top w:val="none" w:sz="0" w:space="0" w:color="auto"/>
            <w:left w:val="none" w:sz="0" w:space="0" w:color="auto"/>
            <w:bottom w:val="none" w:sz="0" w:space="0" w:color="auto"/>
            <w:right w:val="none" w:sz="0" w:space="0" w:color="auto"/>
          </w:divBdr>
        </w:div>
      </w:divsChild>
    </w:div>
    <w:div w:id="1093821551">
      <w:bodyDiv w:val="1"/>
      <w:marLeft w:val="0"/>
      <w:marRight w:val="0"/>
      <w:marTop w:val="0"/>
      <w:marBottom w:val="0"/>
      <w:divBdr>
        <w:top w:val="none" w:sz="0" w:space="0" w:color="auto"/>
        <w:left w:val="none" w:sz="0" w:space="0" w:color="auto"/>
        <w:bottom w:val="none" w:sz="0" w:space="0" w:color="auto"/>
        <w:right w:val="none" w:sz="0" w:space="0" w:color="auto"/>
      </w:divBdr>
      <w:divsChild>
        <w:div w:id="1600522397">
          <w:marLeft w:val="0"/>
          <w:marRight w:val="0"/>
          <w:marTop w:val="0"/>
          <w:marBottom w:val="0"/>
          <w:divBdr>
            <w:top w:val="none" w:sz="0" w:space="0" w:color="auto"/>
            <w:left w:val="none" w:sz="0" w:space="0" w:color="auto"/>
            <w:bottom w:val="none" w:sz="0" w:space="0" w:color="auto"/>
            <w:right w:val="none" w:sz="0" w:space="0" w:color="auto"/>
          </w:divBdr>
          <w:divsChild>
            <w:div w:id="1527717045">
              <w:marLeft w:val="0"/>
              <w:marRight w:val="0"/>
              <w:marTop w:val="0"/>
              <w:marBottom w:val="0"/>
              <w:divBdr>
                <w:top w:val="none" w:sz="0" w:space="0" w:color="auto"/>
                <w:left w:val="none" w:sz="0" w:space="0" w:color="auto"/>
                <w:bottom w:val="none" w:sz="0" w:space="0" w:color="auto"/>
                <w:right w:val="none" w:sz="0" w:space="0" w:color="auto"/>
              </w:divBdr>
              <w:divsChild>
                <w:div w:id="2092005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1779150">
          <w:marLeft w:val="0"/>
          <w:marRight w:val="0"/>
          <w:marTop w:val="0"/>
          <w:marBottom w:val="0"/>
          <w:divBdr>
            <w:top w:val="none" w:sz="0" w:space="0" w:color="auto"/>
            <w:left w:val="none" w:sz="0" w:space="0" w:color="auto"/>
            <w:bottom w:val="none" w:sz="0" w:space="0" w:color="auto"/>
            <w:right w:val="none" w:sz="0" w:space="0" w:color="auto"/>
          </w:divBdr>
          <w:divsChild>
            <w:div w:id="750077005">
              <w:marLeft w:val="0"/>
              <w:marRight w:val="0"/>
              <w:marTop w:val="0"/>
              <w:marBottom w:val="0"/>
              <w:divBdr>
                <w:top w:val="none" w:sz="0" w:space="0" w:color="auto"/>
                <w:left w:val="none" w:sz="0" w:space="0" w:color="auto"/>
                <w:bottom w:val="none" w:sz="0" w:space="0" w:color="auto"/>
                <w:right w:val="none" w:sz="0" w:space="0" w:color="auto"/>
              </w:divBdr>
            </w:div>
            <w:div w:id="1610549470">
              <w:marLeft w:val="0"/>
              <w:marRight w:val="0"/>
              <w:marTop w:val="0"/>
              <w:marBottom w:val="0"/>
              <w:divBdr>
                <w:top w:val="none" w:sz="0" w:space="0" w:color="auto"/>
                <w:left w:val="none" w:sz="0" w:space="0" w:color="auto"/>
                <w:bottom w:val="none" w:sz="0" w:space="0" w:color="auto"/>
                <w:right w:val="none" w:sz="0" w:space="0" w:color="auto"/>
              </w:divBdr>
            </w:div>
            <w:div w:id="1115100556">
              <w:marLeft w:val="0"/>
              <w:marRight w:val="0"/>
              <w:marTop w:val="0"/>
              <w:marBottom w:val="0"/>
              <w:divBdr>
                <w:top w:val="none" w:sz="0" w:space="0" w:color="auto"/>
                <w:left w:val="none" w:sz="0" w:space="0" w:color="auto"/>
                <w:bottom w:val="none" w:sz="0" w:space="0" w:color="auto"/>
                <w:right w:val="none" w:sz="0" w:space="0" w:color="auto"/>
              </w:divBdr>
            </w:div>
            <w:div w:id="639265128">
              <w:marLeft w:val="720"/>
              <w:marRight w:val="720"/>
              <w:marTop w:val="300"/>
              <w:marBottom w:val="300"/>
              <w:divBdr>
                <w:top w:val="none" w:sz="0" w:space="8" w:color="auto"/>
                <w:left w:val="single" w:sz="18" w:space="15" w:color="3E78A6"/>
                <w:bottom w:val="none" w:sz="0" w:space="2" w:color="auto"/>
                <w:right w:val="none" w:sz="0" w:space="15" w:color="auto"/>
              </w:divBdr>
              <w:divsChild>
                <w:div w:id="760372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3130951">
      <w:bodyDiv w:val="1"/>
      <w:marLeft w:val="0"/>
      <w:marRight w:val="0"/>
      <w:marTop w:val="0"/>
      <w:marBottom w:val="0"/>
      <w:divBdr>
        <w:top w:val="none" w:sz="0" w:space="0" w:color="auto"/>
        <w:left w:val="none" w:sz="0" w:space="0" w:color="auto"/>
        <w:bottom w:val="none" w:sz="0" w:space="0" w:color="auto"/>
        <w:right w:val="none" w:sz="0" w:space="0" w:color="auto"/>
      </w:divBdr>
      <w:divsChild>
        <w:div w:id="290215407">
          <w:marLeft w:val="0"/>
          <w:marRight w:val="0"/>
          <w:marTop w:val="0"/>
          <w:marBottom w:val="0"/>
          <w:divBdr>
            <w:top w:val="none" w:sz="0" w:space="0" w:color="auto"/>
            <w:left w:val="none" w:sz="0" w:space="0" w:color="auto"/>
            <w:bottom w:val="none" w:sz="0" w:space="0" w:color="auto"/>
            <w:right w:val="none" w:sz="0" w:space="0" w:color="auto"/>
          </w:divBdr>
          <w:divsChild>
            <w:div w:id="1554999898">
              <w:marLeft w:val="0"/>
              <w:marRight w:val="0"/>
              <w:marTop w:val="0"/>
              <w:marBottom w:val="0"/>
              <w:divBdr>
                <w:top w:val="none" w:sz="0" w:space="0" w:color="auto"/>
                <w:left w:val="none" w:sz="0" w:space="0" w:color="auto"/>
                <w:bottom w:val="none" w:sz="0" w:space="0" w:color="auto"/>
                <w:right w:val="none" w:sz="0" w:space="0" w:color="auto"/>
              </w:divBdr>
              <w:divsChild>
                <w:div w:id="149057242">
                  <w:marLeft w:val="0"/>
                  <w:marRight w:val="0"/>
                  <w:marTop w:val="0"/>
                  <w:marBottom w:val="0"/>
                  <w:divBdr>
                    <w:top w:val="none" w:sz="0" w:space="0" w:color="auto"/>
                    <w:left w:val="none" w:sz="0" w:space="0" w:color="auto"/>
                    <w:bottom w:val="none" w:sz="0" w:space="0" w:color="auto"/>
                    <w:right w:val="none" w:sz="0" w:space="0" w:color="auto"/>
                  </w:divBdr>
                  <w:divsChild>
                    <w:div w:id="353457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9440226">
              <w:marLeft w:val="0"/>
              <w:marRight w:val="0"/>
              <w:marTop w:val="0"/>
              <w:marBottom w:val="0"/>
              <w:divBdr>
                <w:top w:val="none" w:sz="0" w:space="0" w:color="auto"/>
                <w:left w:val="none" w:sz="0" w:space="0" w:color="auto"/>
                <w:bottom w:val="none" w:sz="0" w:space="0" w:color="auto"/>
                <w:right w:val="none" w:sz="0" w:space="0" w:color="auto"/>
              </w:divBdr>
            </w:div>
            <w:div w:id="413860022">
              <w:marLeft w:val="0"/>
              <w:marRight w:val="0"/>
              <w:marTop w:val="0"/>
              <w:marBottom w:val="0"/>
              <w:divBdr>
                <w:top w:val="none" w:sz="0" w:space="0" w:color="auto"/>
                <w:left w:val="none" w:sz="0" w:space="0" w:color="auto"/>
                <w:bottom w:val="none" w:sz="0" w:space="0" w:color="auto"/>
                <w:right w:val="none" w:sz="0" w:space="0" w:color="auto"/>
              </w:divBdr>
            </w:div>
            <w:div w:id="1224751360">
              <w:marLeft w:val="0"/>
              <w:marRight w:val="0"/>
              <w:marTop w:val="0"/>
              <w:marBottom w:val="0"/>
              <w:divBdr>
                <w:top w:val="none" w:sz="0" w:space="0" w:color="auto"/>
                <w:left w:val="none" w:sz="0" w:space="0" w:color="auto"/>
                <w:bottom w:val="none" w:sz="0" w:space="0" w:color="auto"/>
                <w:right w:val="none" w:sz="0" w:space="0" w:color="auto"/>
              </w:divBdr>
            </w:div>
            <w:div w:id="1406301701">
              <w:marLeft w:val="0"/>
              <w:marRight w:val="0"/>
              <w:marTop w:val="0"/>
              <w:marBottom w:val="0"/>
              <w:divBdr>
                <w:top w:val="none" w:sz="0" w:space="0" w:color="auto"/>
                <w:left w:val="none" w:sz="0" w:space="0" w:color="auto"/>
                <w:bottom w:val="none" w:sz="0" w:space="0" w:color="auto"/>
                <w:right w:val="none" w:sz="0" w:space="0" w:color="auto"/>
              </w:divBdr>
            </w:div>
            <w:div w:id="1496072869">
              <w:marLeft w:val="0"/>
              <w:marRight w:val="0"/>
              <w:marTop w:val="0"/>
              <w:marBottom w:val="0"/>
              <w:divBdr>
                <w:top w:val="none" w:sz="0" w:space="0" w:color="auto"/>
                <w:left w:val="none" w:sz="0" w:space="0" w:color="auto"/>
                <w:bottom w:val="none" w:sz="0" w:space="0" w:color="auto"/>
                <w:right w:val="none" w:sz="0" w:space="0" w:color="auto"/>
              </w:divBdr>
            </w:div>
            <w:div w:id="1482888053">
              <w:marLeft w:val="0"/>
              <w:marRight w:val="0"/>
              <w:marTop w:val="0"/>
              <w:marBottom w:val="0"/>
              <w:divBdr>
                <w:top w:val="none" w:sz="0" w:space="0" w:color="auto"/>
                <w:left w:val="none" w:sz="0" w:space="0" w:color="auto"/>
                <w:bottom w:val="none" w:sz="0" w:space="0" w:color="auto"/>
                <w:right w:val="none" w:sz="0" w:space="0" w:color="auto"/>
              </w:divBdr>
            </w:div>
            <w:div w:id="215439420">
              <w:marLeft w:val="0"/>
              <w:marRight w:val="0"/>
              <w:marTop w:val="0"/>
              <w:marBottom w:val="0"/>
              <w:divBdr>
                <w:top w:val="none" w:sz="0" w:space="0" w:color="auto"/>
                <w:left w:val="none" w:sz="0" w:space="0" w:color="auto"/>
                <w:bottom w:val="none" w:sz="0" w:space="0" w:color="auto"/>
                <w:right w:val="none" w:sz="0" w:space="0" w:color="auto"/>
              </w:divBdr>
            </w:div>
            <w:div w:id="1369571840">
              <w:marLeft w:val="0"/>
              <w:marRight w:val="0"/>
              <w:marTop w:val="0"/>
              <w:marBottom w:val="0"/>
              <w:divBdr>
                <w:top w:val="none" w:sz="0" w:space="0" w:color="auto"/>
                <w:left w:val="none" w:sz="0" w:space="0" w:color="auto"/>
                <w:bottom w:val="none" w:sz="0" w:space="0" w:color="auto"/>
                <w:right w:val="none" w:sz="0" w:space="0" w:color="auto"/>
              </w:divBdr>
              <w:divsChild>
                <w:div w:id="1708219976">
                  <w:marLeft w:val="0"/>
                  <w:marRight w:val="0"/>
                  <w:marTop w:val="0"/>
                  <w:marBottom w:val="0"/>
                  <w:divBdr>
                    <w:top w:val="none" w:sz="0" w:space="0" w:color="auto"/>
                    <w:left w:val="none" w:sz="0" w:space="0" w:color="auto"/>
                    <w:bottom w:val="none" w:sz="0" w:space="0" w:color="auto"/>
                    <w:right w:val="none" w:sz="0" w:space="0" w:color="auto"/>
                  </w:divBdr>
                </w:div>
                <w:div w:id="90712495">
                  <w:marLeft w:val="0"/>
                  <w:marRight w:val="0"/>
                  <w:marTop w:val="0"/>
                  <w:marBottom w:val="0"/>
                  <w:divBdr>
                    <w:top w:val="none" w:sz="0" w:space="0" w:color="auto"/>
                    <w:left w:val="none" w:sz="0" w:space="0" w:color="auto"/>
                    <w:bottom w:val="none" w:sz="0" w:space="0" w:color="auto"/>
                    <w:right w:val="none" w:sz="0" w:space="0" w:color="auto"/>
                  </w:divBdr>
                </w:div>
                <w:div w:id="997615111">
                  <w:marLeft w:val="0"/>
                  <w:marRight w:val="0"/>
                  <w:marTop w:val="0"/>
                  <w:marBottom w:val="0"/>
                  <w:divBdr>
                    <w:top w:val="none" w:sz="0" w:space="0" w:color="auto"/>
                    <w:left w:val="none" w:sz="0" w:space="0" w:color="auto"/>
                    <w:bottom w:val="none" w:sz="0" w:space="0" w:color="auto"/>
                    <w:right w:val="none" w:sz="0" w:space="0" w:color="auto"/>
                  </w:divBdr>
                </w:div>
                <w:div w:id="1053894869">
                  <w:marLeft w:val="0"/>
                  <w:marRight w:val="0"/>
                  <w:marTop w:val="0"/>
                  <w:marBottom w:val="0"/>
                  <w:divBdr>
                    <w:top w:val="none" w:sz="0" w:space="0" w:color="auto"/>
                    <w:left w:val="none" w:sz="0" w:space="0" w:color="auto"/>
                    <w:bottom w:val="none" w:sz="0" w:space="0" w:color="auto"/>
                    <w:right w:val="none" w:sz="0" w:space="0" w:color="auto"/>
                  </w:divBdr>
                </w:div>
                <w:div w:id="74712300">
                  <w:marLeft w:val="0"/>
                  <w:marRight w:val="0"/>
                  <w:marTop w:val="0"/>
                  <w:marBottom w:val="0"/>
                  <w:divBdr>
                    <w:top w:val="none" w:sz="0" w:space="0" w:color="auto"/>
                    <w:left w:val="none" w:sz="0" w:space="0" w:color="auto"/>
                    <w:bottom w:val="none" w:sz="0" w:space="0" w:color="auto"/>
                    <w:right w:val="none" w:sz="0" w:space="0" w:color="auto"/>
                  </w:divBdr>
                </w:div>
              </w:divsChild>
            </w:div>
            <w:div w:id="2081634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2865079">
      <w:bodyDiv w:val="1"/>
      <w:marLeft w:val="0"/>
      <w:marRight w:val="0"/>
      <w:marTop w:val="0"/>
      <w:marBottom w:val="0"/>
      <w:divBdr>
        <w:top w:val="none" w:sz="0" w:space="0" w:color="auto"/>
        <w:left w:val="none" w:sz="0" w:space="0" w:color="auto"/>
        <w:bottom w:val="none" w:sz="0" w:space="0" w:color="auto"/>
        <w:right w:val="none" w:sz="0" w:space="0" w:color="auto"/>
      </w:divBdr>
      <w:divsChild>
        <w:div w:id="357968247">
          <w:marLeft w:val="0"/>
          <w:marRight w:val="0"/>
          <w:marTop w:val="0"/>
          <w:marBottom w:val="0"/>
          <w:divBdr>
            <w:top w:val="none" w:sz="0" w:space="0" w:color="auto"/>
            <w:left w:val="none" w:sz="0" w:space="0" w:color="auto"/>
            <w:bottom w:val="none" w:sz="0" w:space="0" w:color="auto"/>
            <w:right w:val="none" w:sz="0" w:space="0" w:color="auto"/>
          </w:divBdr>
          <w:divsChild>
            <w:div w:id="74784887">
              <w:marLeft w:val="0"/>
              <w:marRight w:val="0"/>
              <w:marTop w:val="0"/>
              <w:marBottom w:val="0"/>
              <w:divBdr>
                <w:top w:val="none" w:sz="0" w:space="0" w:color="auto"/>
                <w:left w:val="none" w:sz="0" w:space="0" w:color="auto"/>
                <w:bottom w:val="none" w:sz="0" w:space="0" w:color="auto"/>
                <w:right w:val="none" w:sz="0" w:space="0" w:color="auto"/>
              </w:divBdr>
              <w:divsChild>
                <w:div w:id="915431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8808630">
          <w:marLeft w:val="0"/>
          <w:marRight w:val="0"/>
          <w:marTop w:val="0"/>
          <w:marBottom w:val="300"/>
          <w:divBdr>
            <w:top w:val="none" w:sz="0" w:space="0" w:color="auto"/>
            <w:left w:val="none" w:sz="0" w:space="0" w:color="auto"/>
            <w:bottom w:val="none" w:sz="0" w:space="0" w:color="auto"/>
            <w:right w:val="none" w:sz="0" w:space="0" w:color="auto"/>
          </w:divBdr>
        </w:div>
      </w:divsChild>
    </w:div>
    <w:div w:id="1134522878">
      <w:bodyDiv w:val="1"/>
      <w:marLeft w:val="0"/>
      <w:marRight w:val="0"/>
      <w:marTop w:val="0"/>
      <w:marBottom w:val="0"/>
      <w:divBdr>
        <w:top w:val="none" w:sz="0" w:space="0" w:color="auto"/>
        <w:left w:val="none" w:sz="0" w:space="0" w:color="auto"/>
        <w:bottom w:val="none" w:sz="0" w:space="0" w:color="auto"/>
        <w:right w:val="none" w:sz="0" w:space="0" w:color="auto"/>
      </w:divBdr>
      <w:divsChild>
        <w:div w:id="1896499768">
          <w:marLeft w:val="0"/>
          <w:marRight w:val="0"/>
          <w:marTop w:val="0"/>
          <w:marBottom w:val="0"/>
          <w:divBdr>
            <w:top w:val="none" w:sz="0" w:space="0" w:color="auto"/>
            <w:left w:val="none" w:sz="0" w:space="0" w:color="auto"/>
            <w:bottom w:val="none" w:sz="0" w:space="0" w:color="auto"/>
            <w:right w:val="none" w:sz="0" w:space="0" w:color="auto"/>
          </w:divBdr>
          <w:divsChild>
            <w:div w:id="344139665">
              <w:marLeft w:val="0"/>
              <w:marRight w:val="0"/>
              <w:marTop w:val="0"/>
              <w:marBottom w:val="0"/>
              <w:divBdr>
                <w:top w:val="none" w:sz="0" w:space="0" w:color="auto"/>
                <w:left w:val="none" w:sz="0" w:space="0" w:color="auto"/>
                <w:bottom w:val="none" w:sz="0" w:space="0" w:color="auto"/>
                <w:right w:val="none" w:sz="0" w:space="0" w:color="auto"/>
              </w:divBdr>
              <w:divsChild>
                <w:div w:id="2083991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3658962">
          <w:marLeft w:val="0"/>
          <w:marRight w:val="0"/>
          <w:marTop w:val="0"/>
          <w:marBottom w:val="300"/>
          <w:divBdr>
            <w:top w:val="none" w:sz="0" w:space="0" w:color="auto"/>
            <w:left w:val="none" w:sz="0" w:space="0" w:color="auto"/>
            <w:bottom w:val="none" w:sz="0" w:space="0" w:color="auto"/>
            <w:right w:val="none" w:sz="0" w:space="0" w:color="auto"/>
          </w:divBdr>
        </w:div>
        <w:div w:id="1810199635">
          <w:marLeft w:val="0"/>
          <w:marRight w:val="0"/>
          <w:marTop w:val="0"/>
          <w:marBottom w:val="0"/>
          <w:divBdr>
            <w:top w:val="none" w:sz="0" w:space="0" w:color="auto"/>
            <w:left w:val="none" w:sz="0" w:space="0" w:color="auto"/>
            <w:bottom w:val="none" w:sz="0" w:space="0" w:color="auto"/>
            <w:right w:val="none" w:sz="0" w:space="0" w:color="auto"/>
          </w:divBdr>
        </w:div>
      </w:divsChild>
    </w:div>
    <w:div w:id="1136875569">
      <w:bodyDiv w:val="1"/>
      <w:marLeft w:val="0"/>
      <w:marRight w:val="0"/>
      <w:marTop w:val="0"/>
      <w:marBottom w:val="0"/>
      <w:divBdr>
        <w:top w:val="none" w:sz="0" w:space="0" w:color="auto"/>
        <w:left w:val="none" w:sz="0" w:space="0" w:color="auto"/>
        <w:bottom w:val="none" w:sz="0" w:space="0" w:color="auto"/>
        <w:right w:val="none" w:sz="0" w:space="0" w:color="auto"/>
      </w:divBdr>
      <w:divsChild>
        <w:div w:id="1346589794">
          <w:marLeft w:val="0"/>
          <w:marRight w:val="0"/>
          <w:marTop w:val="0"/>
          <w:marBottom w:val="0"/>
          <w:divBdr>
            <w:top w:val="none" w:sz="0" w:space="0" w:color="auto"/>
            <w:left w:val="none" w:sz="0" w:space="0" w:color="auto"/>
            <w:bottom w:val="none" w:sz="0" w:space="0" w:color="auto"/>
            <w:right w:val="none" w:sz="0" w:space="0" w:color="auto"/>
          </w:divBdr>
          <w:divsChild>
            <w:div w:id="2144227322">
              <w:marLeft w:val="0"/>
              <w:marRight w:val="0"/>
              <w:marTop w:val="0"/>
              <w:marBottom w:val="0"/>
              <w:divBdr>
                <w:top w:val="none" w:sz="0" w:space="0" w:color="auto"/>
                <w:left w:val="none" w:sz="0" w:space="0" w:color="auto"/>
                <w:bottom w:val="none" w:sz="0" w:space="0" w:color="auto"/>
                <w:right w:val="none" w:sz="0" w:space="0" w:color="auto"/>
              </w:divBdr>
              <w:divsChild>
                <w:div w:id="114325606">
                  <w:marLeft w:val="0"/>
                  <w:marRight w:val="0"/>
                  <w:marTop w:val="0"/>
                  <w:marBottom w:val="0"/>
                  <w:divBdr>
                    <w:top w:val="none" w:sz="0" w:space="0" w:color="auto"/>
                    <w:left w:val="none" w:sz="0" w:space="0" w:color="auto"/>
                    <w:bottom w:val="none" w:sz="0" w:space="0" w:color="auto"/>
                    <w:right w:val="none" w:sz="0" w:space="0" w:color="auto"/>
                  </w:divBdr>
                  <w:divsChild>
                    <w:div w:id="593247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40342981">
      <w:bodyDiv w:val="1"/>
      <w:marLeft w:val="0"/>
      <w:marRight w:val="0"/>
      <w:marTop w:val="0"/>
      <w:marBottom w:val="0"/>
      <w:divBdr>
        <w:top w:val="none" w:sz="0" w:space="0" w:color="auto"/>
        <w:left w:val="none" w:sz="0" w:space="0" w:color="auto"/>
        <w:bottom w:val="none" w:sz="0" w:space="0" w:color="auto"/>
        <w:right w:val="none" w:sz="0" w:space="0" w:color="auto"/>
      </w:divBdr>
      <w:divsChild>
        <w:div w:id="429742164">
          <w:marLeft w:val="0"/>
          <w:marRight w:val="0"/>
          <w:marTop w:val="0"/>
          <w:marBottom w:val="0"/>
          <w:divBdr>
            <w:top w:val="none" w:sz="0" w:space="0" w:color="auto"/>
            <w:left w:val="none" w:sz="0" w:space="0" w:color="auto"/>
            <w:bottom w:val="none" w:sz="0" w:space="0" w:color="auto"/>
            <w:right w:val="none" w:sz="0" w:space="0" w:color="auto"/>
          </w:divBdr>
          <w:divsChild>
            <w:div w:id="1921285930">
              <w:marLeft w:val="0"/>
              <w:marRight w:val="0"/>
              <w:marTop w:val="0"/>
              <w:marBottom w:val="0"/>
              <w:divBdr>
                <w:top w:val="none" w:sz="0" w:space="0" w:color="auto"/>
                <w:left w:val="none" w:sz="0" w:space="0" w:color="auto"/>
                <w:bottom w:val="none" w:sz="0" w:space="0" w:color="auto"/>
                <w:right w:val="none" w:sz="0" w:space="0" w:color="auto"/>
              </w:divBdr>
              <w:divsChild>
                <w:div w:id="2130707339">
                  <w:marLeft w:val="0"/>
                  <w:marRight w:val="0"/>
                  <w:marTop w:val="0"/>
                  <w:marBottom w:val="0"/>
                  <w:divBdr>
                    <w:top w:val="none" w:sz="0" w:space="0" w:color="auto"/>
                    <w:left w:val="none" w:sz="0" w:space="0" w:color="auto"/>
                    <w:bottom w:val="none" w:sz="0" w:space="0" w:color="auto"/>
                    <w:right w:val="none" w:sz="0" w:space="0" w:color="auto"/>
                  </w:divBdr>
                  <w:divsChild>
                    <w:div w:id="881868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668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5972383">
      <w:bodyDiv w:val="1"/>
      <w:marLeft w:val="0"/>
      <w:marRight w:val="0"/>
      <w:marTop w:val="0"/>
      <w:marBottom w:val="0"/>
      <w:divBdr>
        <w:top w:val="none" w:sz="0" w:space="0" w:color="auto"/>
        <w:left w:val="none" w:sz="0" w:space="0" w:color="auto"/>
        <w:bottom w:val="none" w:sz="0" w:space="0" w:color="auto"/>
        <w:right w:val="none" w:sz="0" w:space="0" w:color="auto"/>
      </w:divBdr>
      <w:divsChild>
        <w:div w:id="411976764">
          <w:marLeft w:val="0"/>
          <w:marRight w:val="0"/>
          <w:marTop w:val="0"/>
          <w:marBottom w:val="0"/>
          <w:divBdr>
            <w:top w:val="none" w:sz="0" w:space="0" w:color="auto"/>
            <w:left w:val="none" w:sz="0" w:space="0" w:color="auto"/>
            <w:bottom w:val="none" w:sz="0" w:space="0" w:color="auto"/>
            <w:right w:val="none" w:sz="0" w:space="0" w:color="auto"/>
          </w:divBdr>
          <w:divsChild>
            <w:div w:id="1098284261">
              <w:marLeft w:val="0"/>
              <w:marRight w:val="0"/>
              <w:marTop w:val="0"/>
              <w:marBottom w:val="0"/>
              <w:divBdr>
                <w:top w:val="none" w:sz="0" w:space="0" w:color="auto"/>
                <w:left w:val="none" w:sz="0" w:space="0" w:color="auto"/>
                <w:bottom w:val="none" w:sz="0" w:space="0" w:color="auto"/>
                <w:right w:val="none" w:sz="0" w:space="0" w:color="auto"/>
              </w:divBdr>
              <w:divsChild>
                <w:div w:id="1328553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0002786">
      <w:bodyDiv w:val="1"/>
      <w:marLeft w:val="0"/>
      <w:marRight w:val="0"/>
      <w:marTop w:val="0"/>
      <w:marBottom w:val="0"/>
      <w:divBdr>
        <w:top w:val="none" w:sz="0" w:space="0" w:color="auto"/>
        <w:left w:val="none" w:sz="0" w:space="0" w:color="auto"/>
        <w:bottom w:val="none" w:sz="0" w:space="0" w:color="auto"/>
        <w:right w:val="none" w:sz="0" w:space="0" w:color="auto"/>
      </w:divBdr>
      <w:divsChild>
        <w:div w:id="548106235">
          <w:marLeft w:val="0"/>
          <w:marRight w:val="0"/>
          <w:marTop w:val="0"/>
          <w:marBottom w:val="0"/>
          <w:divBdr>
            <w:top w:val="none" w:sz="0" w:space="0" w:color="auto"/>
            <w:left w:val="none" w:sz="0" w:space="0" w:color="auto"/>
            <w:bottom w:val="none" w:sz="0" w:space="0" w:color="auto"/>
            <w:right w:val="none" w:sz="0" w:space="0" w:color="auto"/>
          </w:divBdr>
          <w:divsChild>
            <w:div w:id="637609280">
              <w:marLeft w:val="0"/>
              <w:marRight w:val="0"/>
              <w:marTop w:val="0"/>
              <w:marBottom w:val="0"/>
              <w:divBdr>
                <w:top w:val="none" w:sz="0" w:space="0" w:color="auto"/>
                <w:left w:val="none" w:sz="0" w:space="0" w:color="auto"/>
                <w:bottom w:val="none" w:sz="0" w:space="0" w:color="auto"/>
                <w:right w:val="none" w:sz="0" w:space="0" w:color="auto"/>
              </w:divBdr>
              <w:divsChild>
                <w:div w:id="1952974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0786333">
          <w:marLeft w:val="0"/>
          <w:marRight w:val="0"/>
          <w:marTop w:val="0"/>
          <w:marBottom w:val="0"/>
          <w:divBdr>
            <w:top w:val="none" w:sz="0" w:space="0" w:color="auto"/>
            <w:left w:val="none" w:sz="0" w:space="0" w:color="auto"/>
            <w:bottom w:val="none" w:sz="0" w:space="0" w:color="auto"/>
            <w:right w:val="none" w:sz="0" w:space="0" w:color="auto"/>
          </w:divBdr>
        </w:div>
        <w:div w:id="946697616">
          <w:marLeft w:val="0"/>
          <w:marRight w:val="0"/>
          <w:marTop w:val="0"/>
          <w:marBottom w:val="0"/>
          <w:divBdr>
            <w:top w:val="none" w:sz="0" w:space="0" w:color="auto"/>
            <w:left w:val="none" w:sz="0" w:space="0" w:color="auto"/>
            <w:bottom w:val="none" w:sz="0" w:space="0" w:color="auto"/>
            <w:right w:val="none" w:sz="0" w:space="0" w:color="auto"/>
          </w:divBdr>
        </w:div>
        <w:div w:id="93137950">
          <w:marLeft w:val="0"/>
          <w:marRight w:val="0"/>
          <w:marTop w:val="0"/>
          <w:marBottom w:val="0"/>
          <w:divBdr>
            <w:top w:val="none" w:sz="0" w:space="0" w:color="auto"/>
            <w:left w:val="none" w:sz="0" w:space="0" w:color="auto"/>
            <w:bottom w:val="none" w:sz="0" w:space="0" w:color="auto"/>
            <w:right w:val="none" w:sz="0" w:space="0" w:color="auto"/>
          </w:divBdr>
        </w:div>
        <w:div w:id="83842475">
          <w:marLeft w:val="0"/>
          <w:marRight w:val="0"/>
          <w:marTop w:val="0"/>
          <w:marBottom w:val="0"/>
          <w:divBdr>
            <w:top w:val="none" w:sz="0" w:space="0" w:color="auto"/>
            <w:left w:val="none" w:sz="0" w:space="0" w:color="auto"/>
            <w:bottom w:val="none" w:sz="0" w:space="0" w:color="auto"/>
            <w:right w:val="none" w:sz="0" w:space="0" w:color="auto"/>
          </w:divBdr>
        </w:div>
        <w:div w:id="368729309">
          <w:marLeft w:val="0"/>
          <w:marRight w:val="0"/>
          <w:marTop w:val="0"/>
          <w:marBottom w:val="0"/>
          <w:divBdr>
            <w:top w:val="none" w:sz="0" w:space="0" w:color="auto"/>
            <w:left w:val="none" w:sz="0" w:space="0" w:color="auto"/>
            <w:bottom w:val="none" w:sz="0" w:space="0" w:color="auto"/>
            <w:right w:val="none" w:sz="0" w:space="0" w:color="auto"/>
          </w:divBdr>
        </w:div>
        <w:div w:id="643856064">
          <w:marLeft w:val="0"/>
          <w:marRight w:val="0"/>
          <w:marTop w:val="0"/>
          <w:marBottom w:val="0"/>
          <w:divBdr>
            <w:top w:val="none" w:sz="0" w:space="0" w:color="auto"/>
            <w:left w:val="none" w:sz="0" w:space="0" w:color="auto"/>
            <w:bottom w:val="none" w:sz="0" w:space="0" w:color="auto"/>
            <w:right w:val="none" w:sz="0" w:space="0" w:color="auto"/>
          </w:divBdr>
        </w:div>
      </w:divsChild>
    </w:div>
    <w:div w:id="1185749577">
      <w:bodyDiv w:val="1"/>
      <w:marLeft w:val="0"/>
      <w:marRight w:val="0"/>
      <w:marTop w:val="0"/>
      <w:marBottom w:val="0"/>
      <w:divBdr>
        <w:top w:val="none" w:sz="0" w:space="0" w:color="auto"/>
        <w:left w:val="none" w:sz="0" w:space="0" w:color="auto"/>
        <w:bottom w:val="none" w:sz="0" w:space="0" w:color="auto"/>
        <w:right w:val="none" w:sz="0" w:space="0" w:color="auto"/>
      </w:divBdr>
      <w:divsChild>
        <w:div w:id="342973852">
          <w:marLeft w:val="0"/>
          <w:marRight w:val="0"/>
          <w:marTop w:val="0"/>
          <w:marBottom w:val="0"/>
          <w:divBdr>
            <w:top w:val="none" w:sz="0" w:space="0" w:color="auto"/>
            <w:left w:val="none" w:sz="0" w:space="0" w:color="auto"/>
            <w:bottom w:val="none" w:sz="0" w:space="0" w:color="auto"/>
            <w:right w:val="none" w:sz="0" w:space="0" w:color="auto"/>
          </w:divBdr>
          <w:divsChild>
            <w:div w:id="2137211465">
              <w:marLeft w:val="0"/>
              <w:marRight w:val="0"/>
              <w:marTop w:val="0"/>
              <w:marBottom w:val="0"/>
              <w:divBdr>
                <w:top w:val="none" w:sz="0" w:space="0" w:color="auto"/>
                <w:left w:val="none" w:sz="0" w:space="0" w:color="auto"/>
                <w:bottom w:val="none" w:sz="0" w:space="0" w:color="auto"/>
                <w:right w:val="none" w:sz="0" w:space="0" w:color="auto"/>
              </w:divBdr>
              <w:divsChild>
                <w:div w:id="1702584260">
                  <w:marLeft w:val="0"/>
                  <w:marRight w:val="0"/>
                  <w:marTop w:val="0"/>
                  <w:marBottom w:val="0"/>
                  <w:divBdr>
                    <w:top w:val="none" w:sz="0" w:space="0" w:color="auto"/>
                    <w:left w:val="none" w:sz="0" w:space="0" w:color="auto"/>
                    <w:bottom w:val="none" w:sz="0" w:space="0" w:color="auto"/>
                    <w:right w:val="none" w:sz="0" w:space="0" w:color="auto"/>
                  </w:divBdr>
                  <w:divsChild>
                    <w:div w:id="138500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88955934">
      <w:bodyDiv w:val="1"/>
      <w:marLeft w:val="0"/>
      <w:marRight w:val="0"/>
      <w:marTop w:val="0"/>
      <w:marBottom w:val="0"/>
      <w:divBdr>
        <w:top w:val="none" w:sz="0" w:space="0" w:color="auto"/>
        <w:left w:val="none" w:sz="0" w:space="0" w:color="auto"/>
        <w:bottom w:val="none" w:sz="0" w:space="0" w:color="auto"/>
        <w:right w:val="none" w:sz="0" w:space="0" w:color="auto"/>
      </w:divBdr>
      <w:divsChild>
        <w:div w:id="1020279650">
          <w:marLeft w:val="0"/>
          <w:marRight w:val="0"/>
          <w:marTop w:val="0"/>
          <w:marBottom w:val="0"/>
          <w:divBdr>
            <w:top w:val="none" w:sz="0" w:space="0" w:color="auto"/>
            <w:left w:val="none" w:sz="0" w:space="0" w:color="auto"/>
            <w:bottom w:val="none" w:sz="0" w:space="0" w:color="auto"/>
            <w:right w:val="none" w:sz="0" w:space="0" w:color="auto"/>
          </w:divBdr>
          <w:divsChild>
            <w:div w:id="848131829">
              <w:marLeft w:val="0"/>
              <w:marRight w:val="0"/>
              <w:marTop w:val="0"/>
              <w:marBottom w:val="0"/>
              <w:divBdr>
                <w:top w:val="none" w:sz="0" w:space="0" w:color="auto"/>
                <w:left w:val="none" w:sz="0" w:space="0" w:color="auto"/>
                <w:bottom w:val="none" w:sz="0" w:space="0" w:color="auto"/>
                <w:right w:val="none" w:sz="0" w:space="0" w:color="auto"/>
              </w:divBdr>
              <w:divsChild>
                <w:div w:id="418721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6059679">
          <w:marLeft w:val="0"/>
          <w:marRight w:val="0"/>
          <w:marTop w:val="0"/>
          <w:marBottom w:val="0"/>
          <w:divBdr>
            <w:top w:val="none" w:sz="0" w:space="0" w:color="auto"/>
            <w:left w:val="none" w:sz="0" w:space="0" w:color="auto"/>
            <w:bottom w:val="none" w:sz="0" w:space="0" w:color="auto"/>
            <w:right w:val="none" w:sz="0" w:space="0" w:color="auto"/>
          </w:divBdr>
        </w:div>
      </w:divsChild>
    </w:div>
    <w:div w:id="1215778344">
      <w:bodyDiv w:val="1"/>
      <w:marLeft w:val="0"/>
      <w:marRight w:val="0"/>
      <w:marTop w:val="0"/>
      <w:marBottom w:val="0"/>
      <w:divBdr>
        <w:top w:val="none" w:sz="0" w:space="0" w:color="auto"/>
        <w:left w:val="none" w:sz="0" w:space="0" w:color="auto"/>
        <w:bottom w:val="none" w:sz="0" w:space="0" w:color="auto"/>
        <w:right w:val="none" w:sz="0" w:space="0" w:color="auto"/>
      </w:divBdr>
      <w:divsChild>
        <w:div w:id="1943143950">
          <w:marLeft w:val="0"/>
          <w:marRight w:val="0"/>
          <w:marTop w:val="0"/>
          <w:marBottom w:val="0"/>
          <w:divBdr>
            <w:top w:val="none" w:sz="0" w:space="0" w:color="auto"/>
            <w:left w:val="none" w:sz="0" w:space="0" w:color="auto"/>
            <w:bottom w:val="none" w:sz="0" w:space="0" w:color="auto"/>
            <w:right w:val="none" w:sz="0" w:space="0" w:color="auto"/>
          </w:divBdr>
          <w:divsChild>
            <w:div w:id="509876478">
              <w:marLeft w:val="0"/>
              <w:marRight w:val="0"/>
              <w:marTop w:val="0"/>
              <w:marBottom w:val="0"/>
              <w:divBdr>
                <w:top w:val="none" w:sz="0" w:space="0" w:color="auto"/>
                <w:left w:val="none" w:sz="0" w:space="0" w:color="auto"/>
                <w:bottom w:val="none" w:sz="0" w:space="0" w:color="auto"/>
                <w:right w:val="none" w:sz="0" w:space="0" w:color="auto"/>
              </w:divBdr>
              <w:divsChild>
                <w:div w:id="1797405614">
                  <w:marLeft w:val="0"/>
                  <w:marRight w:val="0"/>
                  <w:marTop w:val="0"/>
                  <w:marBottom w:val="0"/>
                  <w:divBdr>
                    <w:top w:val="none" w:sz="0" w:space="0" w:color="auto"/>
                    <w:left w:val="none" w:sz="0" w:space="0" w:color="auto"/>
                    <w:bottom w:val="none" w:sz="0" w:space="0" w:color="auto"/>
                    <w:right w:val="none" w:sz="0" w:space="0" w:color="auto"/>
                  </w:divBdr>
                  <w:divsChild>
                    <w:div w:id="2059628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702306">
              <w:marLeft w:val="720"/>
              <w:marRight w:val="720"/>
              <w:marTop w:val="300"/>
              <w:marBottom w:val="300"/>
              <w:divBdr>
                <w:top w:val="none" w:sz="0" w:space="8" w:color="auto"/>
                <w:left w:val="single" w:sz="18" w:space="15" w:color="3E78A6"/>
                <w:bottom w:val="none" w:sz="0" w:space="2" w:color="auto"/>
                <w:right w:val="none" w:sz="0" w:space="15" w:color="auto"/>
              </w:divBdr>
              <w:divsChild>
                <w:div w:id="1542739914">
                  <w:marLeft w:val="0"/>
                  <w:marRight w:val="0"/>
                  <w:marTop w:val="0"/>
                  <w:marBottom w:val="0"/>
                  <w:divBdr>
                    <w:top w:val="none" w:sz="0" w:space="0" w:color="auto"/>
                    <w:left w:val="none" w:sz="0" w:space="0" w:color="auto"/>
                    <w:bottom w:val="none" w:sz="0" w:space="0" w:color="auto"/>
                    <w:right w:val="none" w:sz="0" w:space="0" w:color="auto"/>
                  </w:divBdr>
                </w:div>
              </w:divsChild>
            </w:div>
            <w:div w:id="1682783032">
              <w:marLeft w:val="0"/>
              <w:marRight w:val="0"/>
              <w:marTop w:val="0"/>
              <w:marBottom w:val="0"/>
              <w:divBdr>
                <w:top w:val="none" w:sz="0" w:space="0" w:color="auto"/>
                <w:left w:val="none" w:sz="0" w:space="0" w:color="auto"/>
                <w:bottom w:val="none" w:sz="0" w:space="0" w:color="auto"/>
                <w:right w:val="none" w:sz="0" w:space="0" w:color="auto"/>
              </w:divBdr>
            </w:div>
            <w:div w:id="872156507">
              <w:marLeft w:val="0"/>
              <w:marRight w:val="0"/>
              <w:marTop w:val="0"/>
              <w:marBottom w:val="0"/>
              <w:divBdr>
                <w:top w:val="none" w:sz="0" w:space="0" w:color="auto"/>
                <w:left w:val="none" w:sz="0" w:space="0" w:color="auto"/>
                <w:bottom w:val="none" w:sz="0" w:space="0" w:color="auto"/>
                <w:right w:val="none" w:sz="0" w:space="0" w:color="auto"/>
              </w:divBdr>
              <w:divsChild>
                <w:div w:id="326976836">
                  <w:marLeft w:val="0"/>
                  <w:marRight w:val="0"/>
                  <w:marTop w:val="0"/>
                  <w:marBottom w:val="0"/>
                  <w:divBdr>
                    <w:top w:val="none" w:sz="0" w:space="0" w:color="auto"/>
                    <w:left w:val="none" w:sz="0" w:space="0" w:color="auto"/>
                    <w:bottom w:val="none" w:sz="0" w:space="0" w:color="auto"/>
                    <w:right w:val="none" w:sz="0" w:space="0" w:color="auto"/>
                  </w:divBdr>
                  <w:divsChild>
                    <w:div w:id="2011979723">
                      <w:marLeft w:val="0"/>
                      <w:marRight w:val="0"/>
                      <w:marTop w:val="0"/>
                      <w:marBottom w:val="0"/>
                      <w:divBdr>
                        <w:top w:val="none" w:sz="0" w:space="0" w:color="auto"/>
                        <w:left w:val="none" w:sz="0" w:space="0" w:color="auto"/>
                        <w:bottom w:val="none" w:sz="0" w:space="0" w:color="auto"/>
                        <w:right w:val="none" w:sz="0" w:space="0" w:color="auto"/>
                      </w:divBdr>
                      <w:divsChild>
                        <w:div w:id="1564410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3316745">
                  <w:marLeft w:val="0"/>
                  <w:marRight w:val="0"/>
                  <w:marTop w:val="0"/>
                  <w:marBottom w:val="0"/>
                  <w:divBdr>
                    <w:top w:val="none" w:sz="0" w:space="0" w:color="auto"/>
                    <w:left w:val="none" w:sz="0" w:space="0" w:color="auto"/>
                    <w:bottom w:val="none" w:sz="0" w:space="0" w:color="auto"/>
                    <w:right w:val="none" w:sz="0" w:space="0" w:color="auto"/>
                  </w:divBdr>
                  <w:divsChild>
                    <w:div w:id="934942101">
                      <w:marLeft w:val="0"/>
                      <w:marRight w:val="0"/>
                      <w:marTop w:val="0"/>
                      <w:marBottom w:val="0"/>
                      <w:divBdr>
                        <w:top w:val="none" w:sz="0" w:space="0" w:color="auto"/>
                        <w:left w:val="none" w:sz="0" w:space="0" w:color="auto"/>
                        <w:bottom w:val="none" w:sz="0" w:space="0" w:color="auto"/>
                        <w:right w:val="none" w:sz="0" w:space="0" w:color="auto"/>
                      </w:divBdr>
                    </w:div>
                  </w:divsChild>
                </w:div>
                <w:div w:id="443185382">
                  <w:marLeft w:val="720"/>
                  <w:marRight w:val="720"/>
                  <w:marTop w:val="300"/>
                  <w:marBottom w:val="300"/>
                  <w:divBdr>
                    <w:top w:val="none" w:sz="0" w:space="8" w:color="auto"/>
                    <w:left w:val="single" w:sz="18" w:space="15" w:color="3E78A6"/>
                    <w:bottom w:val="none" w:sz="0" w:space="2" w:color="auto"/>
                    <w:right w:val="none" w:sz="0" w:space="15" w:color="auto"/>
                  </w:divBdr>
                  <w:divsChild>
                    <w:div w:id="805127730">
                      <w:marLeft w:val="0"/>
                      <w:marRight w:val="0"/>
                      <w:marTop w:val="0"/>
                      <w:marBottom w:val="0"/>
                      <w:divBdr>
                        <w:top w:val="none" w:sz="0" w:space="0" w:color="auto"/>
                        <w:left w:val="none" w:sz="0" w:space="0" w:color="auto"/>
                        <w:bottom w:val="none" w:sz="0" w:space="0" w:color="auto"/>
                        <w:right w:val="none" w:sz="0" w:space="0" w:color="auto"/>
                      </w:divBdr>
                    </w:div>
                  </w:divsChild>
                </w:div>
                <w:div w:id="1322998628">
                  <w:marLeft w:val="0"/>
                  <w:marRight w:val="0"/>
                  <w:marTop w:val="0"/>
                  <w:marBottom w:val="0"/>
                  <w:divBdr>
                    <w:top w:val="none" w:sz="0" w:space="0" w:color="auto"/>
                    <w:left w:val="none" w:sz="0" w:space="0" w:color="auto"/>
                    <w:bottom w:val="none" w:sz="0" w:space="0" w:color="auto"/>
                    <w:right w:val="none" w:sz="0" w:space="0" w:color="auto"/>
                  </w:divBdr>
                  <w:divsChild>
                    <w:div w:id="233393880">
                      <w:marLeft w:val="0"/>
                      <w:marRight w:val="0"/>
                      <w:marTop w:val="0"/>
                      <w:marBottom w:val="0"/>
                      <w:divBdr>
                        <w:top w:val="none" w:sz="0" w:space="0" w:color="auto"/>
                        <w:left w:val="none" w:sz="0" w:space="0" w:color="auto"/>
                        <w:bottom w:val="none" w:sz="0" w:space="0" w:color="auto"/>
                        <w:right w:val="none" w:sz="0" w:space="0" w:color="auto"/>
                      </w:divBdr>
                    </w:div>
                    <w:div w:id="1106079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6257794">
              <w:marLeft w:val="0"/>
              <w:marRight w:val="0"/>
              <w:marTop w:val="0"/>
              <w:marBottom w:val="0"/>
              <w:divBdr>
                <w:top w:val="none" w:sz="0" w:space="0" w:color="auto"/>
                <w:left w:val="none" w:sz="0" w:space="0" w:color="auto"/>
                <w:bottom w:val="none" w:sz="0" w:space="0" w:color="auto"/>
                <w:right w:val="none" w:sz="0" w:space="0" w:color="auto"/>
              </w:divBdr>
              <w:divsChild>
                <w:div w:id="1889486513">
                  <w:marLeft w:val="0"/>
                  <w:marRight w:val="0"/>
                  <w:marTop w:val="0"/>
                  <w:marBottom w:val="0"/>
                  <w:divBdr>
                    <w:top w:val="none" w:sz="0" w:space="0" w:color="auto"/>
                    <w:left w:val="none" w:sz="0" w:space="0" w:color="auto"/>
                    <w:bottom w:val="none" w:sz="0" w:space="0" w:color="auto"/>
                    <w:right w:val="none" w:sz="0" w:space="0" w:color="auto"/>
                  </w:divBdr>
                  <w:divsChild>
                    <w:div w:id="1418133664">
                      <w:marLeft w:val="0"/>
                      <w:marRight w:val="0"/>
                      <w:marTop w:val="0"/>
                      <w:marBottom w:val="0"/>
                      <w:divBdr>
                        <w:top w:val="none" w:sz="0" w:space="0" w:color="auto"/>
                        <w:left w:val="none" w:sz="0" w:space="0" w:color="auto"/>
                        <w:bottom w:val="none" w:sz="0" w:space="0" w:color="auto"/>
                        <w:right w:val="none" w:sz="0" w:space="0" w:color="auto"/>
                      </w:divBdr>
                      <w:divsChild>
                        <w:div w:id="1713462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9220109">
                  <w:marLeft w:val="0"/>
                  <w:marRight w:val="0"/>
                  <w:marTop w:val="0"/>
                  <w:marBottom w:val="0"/>
                  <w:divBdr>
                    <w:top w:val="none" w:sz="0" w:space="0" w:color="auto"/>
                    <w:left w:val="none" w:sz="0" w:space="0" w:color="auto"/>
                    <w:bottom w:val="none" w:sz="0" w:space="0" w:color="auto"/>
                    <w:right w:val="none" w:sz="0" w:space="0" w:color="auto"/>
                  </w:divBdr>
                  <w:divsChild>
                    <w:div w:id="1998419222">
                      <w:marLeft w:val="0"/>
                      <w:marRight w:val="0"/>
                      <w:marTop w:val="0"/>
                      <w:marBottom w:val="0"/>
                      <w:divBdr>
                        <w:top w:val="none" w:sz="0" w:space="0" w:color="auto"/>
                        <w:left w:val="none" w:sz="0" w:space="0" w:color="auto"/>
                        <w:bottom w:val="none" w:sz="0" w:space="0" w:color="auto"/>
                        <w:right w:val="none" w:sz="0" w:space="0" w:color="auto"/>
                      </w:divBdr>
                    </w:div>
                    <w:div w:id="1903253356">
                      <w:marLeft w:val="0"/>
                      <w:marRight w:val="0"/>
                      <w:marTop w:val="0"/>
                      <w:marBottom w:val="0"/>
                      <w:divBdr>
                        <w:top w:val="none" w:sz="0" w:space="0" w:color="auto"/>
                        <w:left w:val="none" w:sz="0" w:space="0" w:color="auto"/>
                        <w:bottom w:val="none" w:sz="0" w:space="0" w:color="auto"/>
                        <w:right w:val="none" w:sz="0" w:space="0" w:color="auto"/>
                      </w:divBdr>
                    </w:div>
                    <w:div w:id="1522010644">
                      <w:marLeft w:val="0"/>
                      <w:marRight w:val="0"/>
                      <w:marTop w:val="0"/>
                      <w:marBottom w:val="0"/>
                      <w:divBdr>
                        <w:top w:val="none" w:sz="0" w:space="0" w:color="auto"/>
                        <w:left w:val="none" w:sz="0" w:space="0" w:color="auto"/>
                        <w:bottom w:val="none" w:sz="0" w:space="0" w:color="auto"/>
                        <w:right w:val="none" w:sz="0" w:space="0" w:color="auto"/>
                      </w:divBdr>
                    </w:div>
                    <w:div w:id="550045752">
                      <w:marLeft w:val="0"/>
                      <w:marRight w:val="0"/>
                      <w:marTop w:val="0"/>
                      <w:marBottom w:val="0"/>
                      <w:divBdr>
                        <w:top w:val="none" w:sz="0" w:space="0" w:color="auto"/>
                        <w:left w:val="none" w:sz="0" w:space="0" w:color="auto"/>
                        <w:bottom w:val="none" w:sz="0" w:space="0" w:color="auto"/>
                        <w:right w:val="none" w:sz="0" w:space="0" w:color="auto"/>
                      </w:divBdr>
                    </w:div>
                    <w:div w:id="1639142582">
                      <w:marLeft w:val="0"/>
                      <w:marRight w:val="0"/>
                      <w:marTop w:val="0"/>
                      <w:marBottom w:val="0"/>
                      <w:divBdr>
                        <w:top w:val="none" w:sz="0" w:space="0" w:color="auto"/>
                        <w:left w:val="none" w:sz="0" w:space="0" w:color="auto"/>
                        <w:bottom w:val="none" w:sz="0" w:space="0" w:color="auto"/>
                        <w:right w:val="none" w:sz="0" w:space="0" w:color="auto"/>
                      </w:divBdr>
                    </w:div>
                    <w:div w:id="2013213282">
                      <w:marLeft w:val="0"/>
                      <w:marRight w:val="0"/>
                      <w:marTop w:val="0"/>
                      <w:marBottom w:val="0"/>
                      <w:divBdr>
                        <w:top w:val="none" w:sz="0" w:space="0" w:color="auto"/>
                        <w:left w:val="none" w:sz="0" w:space="0" w:color="auto"/>
                        <w:bottom w:val="none" w:sz="0" w:space="0" w:color="auto"/>
                        <w:right w:val="none" w:sz="0" w:space="0" w:color="auto"/>
                      </w:divBdr>
                    </w:div>
                    <w:div w:id="1712220677">
                      <w:marLeft w:val="0"/>
                      <w:marRight w:val="0"/>
                      <w:marTop w:val="0"/>
                      <w:marBottom w:val="0"/>
                      <w:divBdr>
                        <w:top w:val="none" w:sz="0" w:space="0" w:color="auto"/>
                        <w:left w:val="none" w:sz="0" w:space="0" w:color="auto"/>
                        <w:bottom w:val="none" w:sz="0" w:space="0" w:color="auto"/>
                        <w:right w:val="none" w:sz="0" w:space="0" w:color="auto"/>
                      </w:divBdr>
                    </w:div>
                    <w:div w:id="1952472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0198788">
              <w:marLeft w:val="0"/>
              <w:marRight w:val="0"/>
              <w:marTop w:val="0"/>
              <w:marBottom w:val="0"/>
              <w:divBdr>
                <w:top w:val="none" w:sz="0" w:space="0" w:color="auto"/>
                <w:left w:val="none" w:sz="0" w:space="0" w:color="auto"/>
                <w:bottom w:val="none" w:sz="0" w:space="0" w:color="auto"/>
                <w:right w:val="none" w:sz="0" w:space="0" w:color="auto"/>
              </w:divBdr>
              <w:divsChild>
                <w:div w:id="230771726">
                  <w:marLeft w:val="0"/>
                  <w:marRight w:val="0"/>
                  <w:marTop w:val="0"/>
                  <w:marBottom w:val="0"/>
                  <w:divBdr>
                    <w:top w:val="none" w:sz="0" w:space="0" w:color="auto"/>
                    <w:left w:val="none" w:sz="0" w:space="0" w:color="auto"/>
                    <w:bottom w:val="none" w:sz="0" w:space="0" w:color="auto"/>
                    <w:right w:val="none" w:sz="0" w:space="0" w:color="auto"/>
                  </w:divBdr>
                  <w:divsChild>
                    <w:div w:id="1989555434">
                      <w:marLeft w:val="0"/>
                      <w:marRight w:val="0"/>
                      <w:marTop w:val="0"/>
                      <w:marBottom w:val="0"/>
                      <w:divBdr>
                        <w:top w:val="none" w:sz="0" w:space="0" w:color="auto"/>
                        <w:left w:val="none" w:sz="0" w:space="0" w:color="auto"/>
                        <w:bottom w:val="none" w:sz="0" w:space="0" w:color="auto"/>
                        <w:right w:val="none" w:sz="0" w:space="0" w:color="auto"/>
                      </w:divBdr>
                      <w:divsChild>
                        <w:div w:id="1323312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5946834">
                  <w:marLeft w:val="0"/>
                  <w:marRight w:val="0"/>
                  <w:marTop w:val="0"/>
                  <w:marBottom w:val="0"/>
                  <w:divBdr>
                    <w:top w:val="none" w:sz="0" w:space="0" w:color="auto"/>
                    <w:left w:val="none" w:sz="0" w:space="0" w:color="auto"/>
                    <w:bottom w:val="none" w:sz="0" w:space="0" w:color="auto"/>
                    <w:right w:val="none" w:sz="0" w:space="0" w:color="auto"/>
                  </w:divBdr>
                  <w:divsChild>
                    <w:div w:id="1707216153">
                      <w:marLeft w:val="0"/>
                      <w:marRight w:val="0"/>
                      <w:marTop w:val="0"/>
                      <w:marBottom w:val="0"/>
                      <w:divBdr>
                        <w:top w:val="none" w:sz="0" w:space="0" w:color="auto"/>
                        <w:left w:val="none" w:sz="0" w:space="0" w:color="auto"/>
                        <w:bottom w:val="none" w:sz="0" w:space="0" w:color="auto"/>
                        <w:right w:val="none" w:sz="0" w:space="0" w:color="auto"/>
                      </w:divBdr>
                    </w:div>
                    <w:div w:id="788552155">
                      <w:marLeft w:val="720"/>
                      <w:marRight w:val="720"/>
                      <w:marTop w:val="300"/>
                      <w:marBottom w:val="300"/>
                      <w:divBdr>
                        <w:top w:val="none" w:sz="0" w:space="8" w:color="auto"/>
                        <w:left w:val="single" w:sz="18" w:space="15" w:color="3E78A6"/>
                        <w:bottom w:val="none" w:sz="0" w:space="2" w:color="auto"/>
                        <w:right w:val="none" w:sz="0" w:space="15" w:color="auto"/>
                      </w:divBdr>
                      <w:divsChild>
                        <w:div w:id="1991445843">
                          <w:marLeft w:val="0"/>
                          <w:marRight w:val="0"/>
                          <w:marTop w:val="0"/>
                          <w:marBottom w:val="0"/>
                          <w:divBdr>
                            <w:top w:val="none" w:sz="0" w:space="0" w:color="auto"/>
                            <w:left w:val="none" w:sz="0" w:space="0" w:color="auto"/>
                            <w:bottom w:val="none" w:sz="0" w:space="0" w:color="auto"/>
                            <w:right w:val="none" w:sz="0" w:space="0" w:color="auto"/>
                          </w:divBdr>
                        </w:div>
                      </w:divsChild>
                    </w:div>
                    <w:div w:id="1322468042">
                      <w:marLeft w:val="0"/>
                      <w:marRight w:val="0"/>
                      <w:marTop w:val="0"/>
                      <w:marBottom w:val="0"/>
                      <w:divBdr>
                        <w:top w:val="none" w:sz="0" w:space="0" w:color="auto"/>
                        <w:left w:val="none" w:sz="0" w:space="0" w:color="auto"/>
                        <w:bottom w:val="none" w:sz="0" w:space="0" w:color="auto"/>
                        <w:right w:val="none" w:sz="0" w:space="0" w:color="auto"/>
                      </w:divBdr>
                    </w:div>
                    <w:div w:id="1531531164">
                      <w:marLeft w:val="0"/>
                      <w:marRight w:val="0"/>
                      <w:marTop w:val="0"/>
                      <w:marBottom w:val="0"/>
                      <w:divBdr>
                        <w:top w:val="none" w:sz="0" w:space="0" w:color="auto"/>
                        <w:left w:val="none" w:sz="0" w:space="0" w:color="auto"/>
                        <w:bottom w:val="none" w:sz="0" w:space="0" w:color="auto"/>
                        <w:right w:val="none" w:sz="0" w:space="0" w:color="auto"/>
                      </w:divBdr>
                    </w:div>
                    <w:div w:id="1079600725">
                      <w:marLeft w:val="0"/>
                      <w:marRight w:val="0"/>
                      <w:marTop w:val="0"/>
                      <w:marBottom w:val="0"/>
                      <w:divBdr>
                        <w:top w:val="none" w:sz="0" w:space="0" w:color="auto"/>
                        <w:left w:val="none" w:sz="0" w:space="0" w:color="auto"/>
                        <w:bottom w:val="none" w:sz="0" w:space="0" w:color="auto"/>
                        <w:right w:val="none" w:sz="0" w:space="0" w:color="auto"/>
                      </w:divBdr>
                    </w:div>
                    <w:div w:id="70853548">
                      <w:marLeft w:val="0"/>
                      <w:marRight w:val="0"/>
                      <w:marTop w:val="0"/>
                      <w:marBottom w:val="0"/>
                      <w:divBdr>
                        <w:top w:val="none" w:sz="0" w:space="0" w:color="auto"/>
                        <w:left w:val="none" w:sz="0" w:space="0" w:color="auto"/>
                        <w:bottom w:val="none" w:sz="0" w:space="0" w:color="auto"/>
                        <w:right w:val="none" w:sz="0" w:space="0" w:color="auto"/>
                      </w:divBdr>
                    </w:div>
                    <w:div w:id="458688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6238845">
              <w:marLeft w:val="0"/>
              <w:marRight w:val="0"/>
              <w:marTop w:val="0"/>
              <w:marBottom w:val="0"/>
              <w:divBdr>
                <w:top w:val="none" w:sz="0" w:space="0" w:color="auto"/>
                <w:left w:val="none" w:sz="0" w:space="0" w:color="auto"/>
                <w:bottom w:val="none" w:sz="0" w:space="0" w:color="auto"/>
                <w:right w:val="none" w:sz="0" w:space="0" w:color="auto"/>
              </w:divBdr>
              <w:divsChild>
                <w:div w:id="1496145264">
                  <w:marLeft w:val="0"/>
                  <w:marRight w:val="0"/>
                  <w:marTop w:val="0"/>
                  <w:marBottom w:val="0"/>
                  <w:divBdr>
                    <w:top w:val="none" w:sz="0" w:space="0" w:color="auto"/>
                    <w:left w:val="none" w:sz="0" w:space="0" w:color="auto"/>
                    <w:bottom w:val="none" w:sz="0" w:space="0" w:color="auto"/>
                    <w:right w:val="none" w:sz="0" w:space="0" w:color="auto"/>
                  </w:divBdr>
                  <w:divsChild>
                    <w:div w:id="658073092">
                      <w:marLeft w:val="0"/>
                      <w:marRight w:val="0"/>
                      <w:marTop w:val="0"/>
                      <w:marBottom w:val="0"/>
                      <w:divBdr>
                        <w:top w:val="none" w:sz="0" w:space="0" w:color="auto"/>
                        <w:left w:val="none" w:sz="0" w:space="0" w:color="auto"/>
                        <w:bottom w:val="none" w:sz="0" w:space="0" w:color="auto"/>
                        <w:right w:val="none" w:sz="0" w:space="0" w:color="auto"/>
                      </w:divBdr>
                      <w:divsChild>
                        <w:div w:id="286014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5005568">
                  <w:marLeft w:val="0"/>
                  <w:marRight w:val="0"/>
                  <w:marTop w:val="0"/>
                  <w:marBottom w:val="0"/>
                  <w:divBdr>
                    <w:top w:val="none" w:sz="0" w:space="0" w:color="auto"/>
                    <w:left w:val="none" w:sz="0" w:space="0" w:color="auto"/>
                    <w:bottom w:val="none" w:sz="0" w:space="0" w:color="auto"/>
                    <w:right w:val="none" w:sz="0" w:space="0" w:color="auto"/>
                  </w:divBdr>
                </w:div>
                <w:div w:id="891381556">
                  <w:marLeft w:val="0"/>
                  <w:marRight w:val="0"/>
                  <w:marTop w:val="0"/>
                  <w:marBottom w:val="0"/>
                  <w:divBdr>
                    <w:top w:val="none" w:sz="0" w:space="0" w:color="auto"/>
                    <w:left w:val="none" w:sz="0" w:space="0" w:color="auto"/>
                    <w:bottom w:val="none" w:sz="0" w:space="0" w:color="auto"/>
                    <w:right w:val="none" w:sz="0" w:space="0" w:color="auto"/>
                  </w:divBdr>
                  <w:divsChild>
                    <w:div w:id="1666587633">
                      <w:marLeft w:val="0"/>
                      <w:marRight w:val="0"/>
                      <w:marTop w:val="0"/>
                      <w:marBottom w:val="0"/>
                      <w:divBdr>
                        <w:top w:val="none" w:sz="0" w:space="0" w:color="auto"/>
                        <w:left w:val="none" w:sz="0" w:space="0" w:color="auto"/>
                        <w:bottom w:val="none" w:sz="0" w:space="0" w:color="auto"/>
                        <w:right w:val="none" w:sz="0" w:space="0" w:color="auto"/>
                      </w:divBdr>
                    </w:div>
                    <w:div w:id="1552885921">
                      <w:marLeft w:val="0"/>
                      <w:marRight w:val="0"/>
                      <w:marTop w:val="0"/>
                      <w:marBottom w:val="0"/>
                      <w:divBdr>
                        <w:top w:val="none" w:sz="0" w:space="0" w:color="auto"/>
                        <w:left w:val="none" w:sz="0" w:space="0" w:color="auto"/>
                        <w:bottom w:val="none" w:sz="0" w:space="0" w:color="auto"/>
                        <w:right w:val="none" w:sz="0" w:space="0" w:color="auto"/>
                      </w:divBdr>
                    </w:div>
                  </w:divsChild>
                </w:div>
                <w:div w:id="1793861911">
                  <w:marLeft w:val="0"/>
                  <w:marRight w:val="0"/>
                  <w:marTop w:val="0"/>
                  <w:marBottom w:val="0"/>
                  <w:divBdr>
                    <w:top w:val="none" w:sz="0" w:space="0" w:color="auto"/>
                    <w:left w:val="none" w:sz="0" w:space="0" w:color="auto"/>
                    <w:bottom w:val="none" w:sz="0" w:space="0" w:color="auto"/>
                    <w:right w:val="none" w:sz="0" w:space="0" w:color="auto"/>
                  </w:divBdr>
                </w:div>
                <w:div w:id="1716468863">
                  <w:marLeft w:val="0"/>
                  <w:marRight w:val="0"/>
                  <w:marTop w:val="0"/>
                  <w:marBottom w:val="0"/>
                  <w:divBdr>
                    <w:top w:val="none" w:sz="0" w:space="0" w:color="auto"/>
                    <w:left w:val="none" w:sz="0" w:space="0" w:color="auto"/>
                    <w:bottom w:val="none" w:sz="0" w:space="0" w:color="auto"/>
                    <w:right w:val="none" w:sz="0" w:space="0" w:color="auto"/>
                  </w:divBdr>
                </w:div>
                <w:div w:id="1728528070">
                  <w:marLeft w:val="0"/>
                  <w:marRight w:val="0"/>
                  <w:marTop w:val="0"/>
                  <w:marBottom w:val="0"/>
                  <w:divBdr>
                    <w:top w:val="none" w:sz="0" w:space="0" w:color="auto"/>
                    <w:left w:val="none" w:sz="0" w:space="0" w:color="auto"/>
                    <w:bottom w:val="none" w:sz="0" w:space="0" w:color="auto"/>
                    <w:right w:val="none" w:sz="0" w:space="0" w:color="auto"/>
                  </w:divBdr>
                </w:div>
                <w:div w:id="1599950149">
                  <w:marLeft w:val="0"/>
                  <w:marRight w:val="0"/>
                  <w:marTop w:val="0"/>
                  <w:marBottom w:val="0"/>
                  <w:divBdr>
                    <w:top w:val="none" w:sz="0" w:space="0" w:color="auto"/>
                    <w:left w:val="none" w:sz="0" w:space="0" w:color="auto"/>
                    <w:bottom w:val="none" w:sz="0" w:space="0" w:color="auto"/>
                    <w:right w:val="none" w:sz="0" w:space="0" w:color="auto"/>
                  </w:divBdr>
                </w:div>
                <w:div w:id="1941836091">
                  <w:marLeft w:val="0"/>
                  <w:marRight w:val="0"/>
                  <w:marTop w:val="0"/>
                  <w:marBottom w:val="0"/>
                  <w:divBdr>
                    <w:top w:val="none" w:sz="0" w:space="0" w:color="auto"/>
                    <w:left w:val="none" w:sz="0" w:space="0" w:color="auto"/>
                    <w:bottom w:val="none" w:sz="0" w:space="0" w:color="auto"/>
                    <w:right w:val="none" w:sz="0" w:space="0" w:color="auto"/>
                  </w:divBdr>
                </w:div>
                <w:div w:id="482281836">
                  <w:marLeft w:val="0"/>
                  <w:marRight w:val="0"/>
                  <w:marTop w:val="0"/>
                  <w:marBottom w:val="0"/>
                  <w:divBdr>
                    <w:top w:val="none" w:sz="0" w:space="0" w:color="auto"/>
                    <w:left w:val="none" w:sz="0" w:space="0" w:color="auto"/>
                    <w:bottom w:val="none" w:sz="0" w:space="0" w:color="auto"/>
                    <w:right w:val="none" w:sz="0" w:space="0" w:color="auto"/>
                  </w:divBdr>
                </w:div>
                <w:div w:id="2057391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5875900">
      <w:bodyDiv w:val="1"/>
      <w:marLeft w:val="0"/>
      <w:marRight w:val="0"/>
      <w:marTop w:val="0"/>
      <w:marBottom w:val="0"/>
      <w:divBdr>
        <w:top w:val="none" w:sz="0" w:space="0" w:color="auto"/>
        <w:left w:val="none" w:sz="0" w:space="0" w:color="auto"/>
        <w:bottom w:val="none" w:sz="0" w:space="0" w:color="auto"/>
        <w:right w:val="none" w:sz="0" w:space="0" w:color="auto"/>
      </w:divBdr>
      <w:divsChild>
        <w:div w:id="139926308">
          <w:marLeft w:val="0"/>
          <w:marRight w:val="0"/>
          <w:marTop w:val="0"/>
          <w:marBottom w:val="0"/>
          <w:divBdr>
            <w:top w:val="none" w:sz="0" w:space="0" w:color="auto"/>
            <w:left w:val="none" w:sz="0" w:space="0" w:color="auto"/>
            <w:bottom w:val="none" w:sz="0" w:space="0" w:color="auto"/>
            <w:right w:val="none" w:sz="0" w:space="0" w:color="auto"/>
          </w:divBdr>
          <w:divsChild>
            <w:div w:id="514423221">
              <w:marLeft w:val="0"/>
              <w:marRight w:val="0"/>
              <w:marTop w:val="0"/>
              <w:marBottom w:val="0"/>
              <w:divBdr>
                <w:top w:val="none" w:sz="0" w:space="0" w:color="auto"/>
                <w:left w:val="none" w:sz="0" w:space="0" w:color="auto"/>
                <w:bottom w:val="none" w:sz="0" w:space="0" w:color="auto"/>
                <w:right w:val="none" w:sz="0" w:space="0" w:color="auto"/>
              </w:divBdr>
              <w:divsChild>
                <w:div w:id="727265584">
                  <w:marLeft w:val="0"/>
                  <w:marRight w:val="0"/>
                  <w:marTop w:val="0"/>
                  <w:marBottom w:val="0"/>
                  <w:divBdr>
                    <w:top w:val="none" w:sz="0" w:space="0" w:color="auto"/>
                    <w:left w:val="none" w:sz="0" w:space="0" w:color="auto"/>
                    <w:bottom w:val="none" w:sz="0" w:space="0" w:color="auto"/>
                    <w:right w:val="none" w:sz="0" w:space="0" w:color="auto"/>
                  </w:divBdr>
                  <w:divsChild>
                    <w:div w:id="80418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7844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6338099">
      <w:bodyDiv w:val="1"/>
      <w:marLeft w:val="0"/>
      <w:marRight w:val="0"/>
      <w:marTop w:val="0"/>
      <w:marBottom w:val="0"/>
      <w:divBdr>
        <w:top w:val="none" w:sz="0" w:space="0" w:color="auto"/>
        <w:left w:val="none" w:sz="0" w:space="0" w:color="auto"/>
        <w:bottom w:val="none" w:sz="0" w:space="0" w:color="auto"/>
        <w:right w:val="none" w:sz="0" w:space="0" w:color="auto"/>
      </w:divBdr>
      <w:divsChild>
        <w:div w:id="1679968508">
          <w:marLeft w:val="0"/>
          <w:marRight w:val="0"/>
          <w:marTop w:val="0"/>
          <w:marBottom w:val="0"/>
          <w:divBdr>
            <w:top w:val="none" w:sz="0" w:space="0" w:color="auto"/>
            <w:left w:val="none" w:sz="0" w:space="0" w:color="auto"/>
            <w:bottom w:val="none" w:sz="0" w:space="0" w:color="auto"/>
            <w:right w:val="none" w:sz="0" w:space="0" w:color="auto"/>
          </w:divBdr>
          <w:divsChild>
            <w:div w:id="1089160286">
              <w:marLeft w:val="0"/>
              <w:marRight w:val="0"/>
              <w:marTop w:val="0"/>
              <w:marBottom w:val="0"/>
              <w:divBdr>
                <w:top w:val="none" w:sz="0" w:space="0" w:color="auto"/>
                <w:left w:val="none" w:sz="0" w:space="0" w:color="auto"/>
                <w:bottom w:val="none" w:sz="0" w:space="0" w:color="auto"/>
                <w:right w:val="none" w:sz="0" w:space="0" w:color="auto"/>
              </w:divBdr>
              <w:divsChild>
                <w:div w:id="1819034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6476596">
          <w:marLeft w:val="0"/>
          <w:marRight w:val="0"/>
          <w:marTop w:val="0"/>
          <w:marBottom w:val="0"/>
          <w:divBdr>
            <w:top w:val="none" w:sz="0" w:space="0" w:color="auto"/>
            <w:left w:val="none" w:sz="0" w:space="0" w:color="auto"/>
            <w:bottom w:val="none" w:sz="0" w:space="0" w:color="auto"/>
            <w:right w:val="none" w:sz="0" w:space="0" w:color="auto"/>
          </w:divBdr>
        </w:div>
        <w:div w:id="1220290195">
          <w:marLeft w:val="0"/>
          <w:marRight w:val="0"/>
          <w:marTop w:val="0"/>
          <w:marBottom w:val="0"/>
          <w:divBdr>
            <w:top w:val="none" w:sz="0" w:space="0" w:color="auto"/>
            <w:left w:val="none" w:sz="0" w:space="0" w:color="auto"/>
            <w:bottom w:val="none" w:sz="0" w:space="0" w:color="auto"/>
            <w:right w:val="none" w:sz="0" w:space="0" w:color="auto"/>
          </w:divBdr>
        </w:div>
        <w:div w:id="403332306">
          <w:marLeft w:val="0"/>
          <w:marRight w:val="0"/>
          <w:marTop w:val="0"/>
          <w:marBottom w:val="0"/>
          <w:divBdr>
            <w:top w:val="none" w:sz="0" w:space="0" w:color="auto"/>
            <w:left w:val="none" w:sz="0" w:space="0" w:color="auto"/>
            <w:bottom w:val="none" w:sz="0" w:space="0" w:color="auto"/>
            <w:right w:val="none" w:sz="0" w:space="0" w:color="auto"/>
          </w:divBdr>
          <w:divsChild>
            <w:div w:id="762069409">
              <w:marLeft w:val="0"/>
              <w:marRight w:val="0"/>
              <w:marTop w:val="0"/>
              <w:marBottom w:val="0"/>
              <w:divBdr>
                <w:top w:val="none" w:sz="0" w:space="0" w:color="auto"/>
                <w:left w:val="none" w:sz="0" w:space="0" w:color="auto"/>
                <w:bottom w:val="none" w:sz="0" w:space="0" w:color="auto"/>
                <w:right w:val="none" w:sz="0" w:space="0" w:color="auto"/>
              </w:divBdr>
              <w:divsChild>
                <w:div w:id="953249003">
                  <w:marLeft w:val="0"/>
                  <w:marRight w:val="0"/>
                  <w:marTop w:val="0"/>
                  <w:marBottom w:val="0"/>
                  <w:divBdr>
                    <w:top w:val="none" w:sz="0" w:space="0" w:color="auto"/>
                    <w:left w:val="none" w:sz="0" w:space="0" w:color="auto"/>
                    <w:bottom w:val="none" w:sz="0" w:space="0" w:color="auto"/>
                    <w:right w:val="none" w:sz="0" w:space="0" w:color="auto"/>
                  </w:divBdr>
                  <w:divsChild>
                    <w:div w:id="1461607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4173236">
              <w:marLeft w:val="0"/>
              <w:marRight w:val="0"/>
              <w:marTop w:val="0"/>
              <w:marBottom w:val="0"/>
              <w:divBdr>
                <w:top w:val="none" w:sz="0" w:space="0" w:color="auto"/>
                <w:left w:val="none" w:sz="0" w:space="0" w:color="auto"/>
                <w:bottom w:val="none" w:sz="0" w:space="0" w:color="auto"/>
                <w:right w:val="none" w:sz="0" w:space="0" w:color="auto"/>
              </w:divBdr>
            </w:div>
            <w:div w:id="1813517901">
              <w:marLeft w:val="0"/>
              <w:marRight w:val="0"/>
              <w:marTop w:val="0"/>
              <w:marBottom w:val="0"/>
              <w:divBdr>
                <w:top w:val="none" w:sz="0" w:space="0" w:color="auto"/>
                <w:left w:val="none" w:sz="0" w:space="0" w:color="auto"/>
                <w:bottom w:val="none" w:sz="0" w:space="0" w:color="auto"/>
                <w:right w:val="none" w:sz="0" w:space="0" w:color="auto"/>
              </w:divBdr>
              <w:divsChild>
                <w:div w:id="2147048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9364205">
          <w:marLeft w:val="0"/>
          <w:marRight w:val="0"/>
          <w:marTop w:val="0"/>
          <w:marBottom w:val="0"/>
          <w:divBdr>
            <w:top w:val="none" w:sz="0" w:space="0" w:color="auto"/>
            <w:left w:val="none" w:sz="0" w:space="0" w:color="auto"/>
            <w:bottom w:val="none" w:sz="0" w:space="0" w:color="auto"/>
            <w:right w:val="none" w:sz="0" w:space="0" w:color="auto"/>
          </w:divBdr>
          <w:divsChild>
            <w:div w:id="1302035469">
              <w:marLeft w:val="0"/>
              <w:marRight w:val="0"/>
              <w:marTop w:val="0"/>
              <w:marBottom w:val="0"/>
              <w:divBdr>
                <w:top w:val="none" w:sz="0" w:space="0" w:color="auto"/>
                <w:left w:val="none" w:sz="0" w:space="0" w:color="auto"/>
                <w:bottom w:val="none" w:sz="0" w:space="0" w:color="auto"/>
                <w:right w:val="none" w:sz="0" w:space="0" w:color="auto"/>
              </w:divBdr>
              <w:divsChild>
                <w:div w:id="142505017">
                  <w:marLeft w:val="0"/>
                  <w:marRight w:val="0"/>
                  <w:marTop w:val="0"/>
                  <w:marBottom w:val="0"/>
                  <w:divBdr>
                    <w:top w:val="none" w:sz="0" w:space="0" w:color="auto"/>
                    <w:left w:val="none" w:sz="0" w:space="0" w:color="auto"/>
                    <w:bottom w:val="none" w:sz="0" w:space="0" w:color="auto"/>
                    <w:right w:val="none" w:sz="0" w:space="0" w:color="auto"/>
                  </w:divBdr>
                  <w:divsChild>
                    <w:div w:id="89085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2446774">
              <w:marLeft w:val="0"/>
              <w:marRight w:val="0"/>
              <w:marTop w:val="0"/>
              <w:marBottom w:val="0"/>
              <w:divBdr>
                <w:top w:val="none" w:sz="0" w:space="0" w:color="auto"/>
                <w:left w:val="none" w:sz="0" w:space="0" w:color="auto"/>
                <w:bottom w:val="none" w:sz="0" w:space="0" w:color="auto"/>
                <w:right w:val="none" w:sz="0" w:space="0" w:color="auto"/>
              </w:divBdr>
            </w:div>
            <w:div w:id="1958558781">
              <w:marLeft w:val="0"/>
              <w:marRight w:val="0"/>
              <w:marTop w:val="0"/>
              <w:marBottom w:val="0"/>
              <w:divBdr>
                <w:top w:val="none" w:sz="0" w:space="0" w:color="auto"/>
                <w:left w:val="none" w:sz="0" w:space="0" w:color="auto"/>
                <w:bottom w:val="none" w:sz="0" w:space="0" w:color="auto"/>
                <w:right w:val="none" w:sz="0" w:space="0" w:color="auto"/>
              </w:divBdr>
              <w:divsChild>
                <w:div w:id="1167746588">
                  <w:marLeft w:val="0"/>
                  <w:marRight w:val="0"/>
                  <w:marTop w:val="0"/>
                  <w:marBottom w:val="0"/>
                  <w:divBdr>
                    <w:top w:val="none" w:sz="0" w:space="0" w:color="auto"/>
                    <w:left w:val="none" w:sz="0" w:space="0" w:color="auto"/>
                    <w:bottom w:val="none" w:sz="0" w:space="0" w:color="auto"/>
                    <w:right w:val="none" w:sz="0" w:space="0" w:color="auto"/>
                  </w:divBdr>
                </w:div>
                <w:div w:id="1802964094">
                  <w:marLeft w:val="0"/>
                  <w:marRight w:val="0"/>
                  <w:marTop w:val="0"/>
                  <w:marBottom w:val="0"/>
                  <w:divBdr>
                    <w:top w:val="none" w:sz="0" w:space="0" w:color="auto"/>
                    <w:left w:val="none" w:sz="0" w:space="0" w:color="auto"/>
                    <w:bottom w:val="none" w:sz="0" w:space="0" w:color="auto"/>
                    <w:right w:val="none" w:sz="0" w:space="0" w:color="auto"/>
                  </w:divBdr>
                </w:div>
                <w:div w:id="1519390450">
                  <w:marLeft w:val="0"/>
                  <w:marRight w:val="0"/>
                  <w:marTop w:val="0"/>
                  <w:marBottom w:val="0"/>
                  <w:divBdr>
                    <w:top w:val="none" w:sz="0" w:space="0" w:color="auto"/>
                    <w:left w:val="none" w:sz="0" w:space="0" w:color="auto"/>
                    <w:bottom w:val="none" w:sz="0" w:space="0" w:color="auto"/>
                    <w:right w:val="none" w:sz="0" w:space="0" w:color="auto"/>
                  </w:divBdr>
                </w:div>
              </w:divsChild>
            </w:div>
            <w:div w:id="224951339">
              <w:marLeft w:val="0"/>
              <w:marRight w:val="0"/>
              <w:marTop w:val="0"/>
              <w:marBottom w:val="0"/>
              <w:divBdr>
                <w:top w:val="none" w:sz="0" w:space="0" w:color="auto"/>
                <w:left w:val="none" w:sz="0" w:space="0" w:color="auto"/>
                <w:bottom w:val="none" w:sz="0" w:space="0" w:color="auto"/>
                <w:right w:val="none" w:sz="0" w:space="0" w:color="auto"/>
              </w:divBdr>
            </w:div>
            <w:div w:id="914899864">
              <w:marLeft w:val="0"/>
              <w:marRight w:val="0"/>
              <w:marTop w:val="0"/>
              <w:marBottom w:val="0"/>
              <w:divBdr>
                <w:top w:val="none" w:sz="0" w:space="0" w:color="auto"/>
                <w:left w:val="none" w:sz="0" w:space="0" w:color="auto"/>
                <w:bottom w:val="none" w:sz="0" w:space="0" w:color="auto"/>
                <w:right w:val="none" w:sz="0" w:space="0" w:color="auto"/>
              </w:divBdr>
            </w:div>
            <w:div w:id="1286496647">
              <w:marLeft w:val="0"/>
              <w:marRight w:val="0"/>
              <w:marTop w:val="0"/>
              <w:marBottom w:val="0"/>
              <w:divBdr>
                <w:top w:val="none" w:sz="0" w:space="0" w:color="auto"/>
                <w:left w:val="none" w:sz="0" w:space="0" w:color="auto"/>
                <w:bottom w:val="none" w:sz="0" w:space="0" w:color="auto"/>
                <w:right w:val="none" w:sz="0" w:space="0" w:color="auto"/>
              </w:divBdr>
            </w:div>
          </w:divsChild>
        </w:div>
        <w:div w:id="1649940120">
          <w:marLeft w:val="0"/>
          <w:marRight w:val="0"/>
          <w:marTop w:val="0"/>
          <w:marBottom w:val="0"/>
          <w:divBdr>
            <w:top w:val="none" w:sz="0" w:space="0" w:color="auto"/>
            <w:left w:val="none" w:sz="0" w:space="0" w:color="auto"/>
            <w:bottom w:val="none" w:sz="0" w:space="0" w:color="auto"/>
            <w:right w:val="none" w:sz="0" w:space="0" w:color="auto"/>
          </w:divBdr>
          <w:divsChild>
            <w:div w:id="1848708956">
              <w:marLeft w:val="0"/>
              <w:marRight w:val="0"/>
              <w:marTop w:val="0"/>
              <w:marBottom w:val="0"/>
              <w:divBdr>
                <w:top w:val="none" w:sz="0" w:space="0" w:color="auto"/>
                <w:left w:val="none" w:sz="0" w:space="0" w:color="auto"/>
                <w:bottom w:val="none" w:sz="0" w:space="0" w:color="auto"/>
                <w:right w:val="none" w:sz="0" w:space="0" w:color="auto"/>
              </w:divBdr>
              <w:divsChild>
                <w:div w:id="483163801">
                  <w:marLeft w:val="0"/>
                  <w:marRight w:val="0"/>
                  <w:marTop w:val="0"/>
                  <w:marBottom w:val="0"/>
                  <w:divBdr>
                    <w:top w:val="none" w:sz="0" w:space="0" w:color="auto"/>
                    <w:left w:val="none" w:sz="0" w:space="0" w:color="auto"/>
                    <w:bottom w:val="none" w:sz="0" w:space="0" w:color="auto"/>
                    <w:right w:val="none" w:sz="0" w:space="0" w:color="auto"/>
                  </w:divBdr>
                  <w:divsChild>
                    <w:div w:id="520051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8385483">
              <w:marLeft w:val="0"/>
              <w:marRight w:val="0"/>
              <w:marTop w:val="0"/>
              <w:marBottom w:val="0"/>
              <w:divBdr>
                <w:top w:val="none" w:sz="0" w:space="0" w:color="auto"/>
                <w:left w:val="none" w:sz="0" w:space="0" w:color="auto"/>
                <w:bottom w:val="none" w:sz="0" w:space="0" w:color="auto"/>
                <w:right w:val="none" w:sz="0" w:space="0" w:color="auto"/>
              </w:divBdr>
            </w:div>
            <w:div w:id="214783322">
              <w:marLeft w:val="0"/>
              <w:marRight w:val="0"/>
              <w:marTop w:val="0"/>
              <w:marBottom w:val="0"/>
              <w:divBdr>
                <w:top w:val="none" w:sz="0" w:space="0" w:color="auto"/>
                <w:left w:val="none" w:sz="0" w:space="0" w:color="auto"/>
                <w:bottom w:val="none" w:sz="0" w:space="0" w:color="auto"/>
                <w:right w:val="none" w:sz="0" w:space="0" w:color="auto"/>
              </w:divBdr>
            </w:div>
            <w:div w:id="1530026329">
              <w:marLeft w:val="0"/>
              <w:marRight w:val="0"/>
              <w:marTop w:val="0"/>
              <w:marBottom w:val="0"/>
              <w:divBdr>
                <w:top w:val="none" w:sz="0" w:space="0" w:color="auto"/>
                <w:left w:val="none" w:sz="0" w:space="0" w:color="auto"/>
                <w:bottom w:val="none" w:sz="0" w:space="0" w:color="auto"/>
                <w:right w:val="none" w:sz="0" w:space="0" w:color="auto"/>
              </w:divBdr>
              <w:divsChild>
                <w:div w:id="518012224">
                  <w:marLeft w:val="0"/>
                  <w:marRight w:val="0"/>
                  <w:marTop w:val="0"/>
                  <w:marBottom w:val="0"/>
                  <w:divBdr>
                    <w:top w:val="none" w:sz="0" w:space="0" w:color="auto"/>
                    <w:left w:val="none" w:sz="0" w:space="0" w:color="auto"/>
                    <w:bottom w:val="none" w:sz="0" w:space="0" w:color="auto"/>
                    <w:right w:val="none" w:sz="0" w:space="0" w:color="auto"/>
                  </w:divBdr>
                </w:div>
              </w:divsChild>
            </w:div>
            <w:div w:id="1424835908">
              <w:marLeft w:val="0"/>
              <w:marRight w:val="0"/>
              <w:marTop w:val="0"/>
              <w:marBottom w:val="0"/>
              <w:divBdr>
                <w:top w:val="none" w:sz="0" w:space="0" w:color="auto"/>
                <w:left w:val="none" w:sz="0" w:space="0" w:color="auto"/>
                <w:bottom w:val="none" w:sz="0" w:space="0" w:color="auto"/>
                <w:right w:val="none" w:sz="0" w:space="0" w:color="auto"/>
              </w:divBdr>
            </w:div>
            <w:div w:id="1933662981">
              <w:marLeft w:val="0"/>
              <w:marRight w:val="0"/>
              <w:marTop w:val="0"/>
              <w:marBottom w:val="0"/>
              <w:divBdr>
                <w:top w:val="none" w:sz="0" w:space="0" w:color="auto"/>
                <w:left w:val="none" w:sz="0" w:space="0" w:color="auto"/>
                <w:bottom w:val="none" w:sz="0" w:space="0" w:color="auto"/>
                <w:right w:val="none" w:sz="0" w:space="0" w:color="auto"/>
              </w:divBdr>
              <w:divsChild>
                <w:div w:id="1468159637">
                  <w:marLeft w:val="0"/>
                  <w:marRight w:val="0"/>
                  <w:marTop w:val="0"/>
                  <w:marBottom w:val="0"/>
                  <w:divBdr>
                    <w:top w:val="none" w:sz="0" w:space="0" w:color="auto"/>
                    <w:left w:val="none" w:sz="0" w:space="0" w:color="auto"/>
                    <w:bottom w:val="none" w:sz="0" w:space="0" w:color="auto"/>
                    <w:right w:val="none" w:sz="0" w:space="0" w:color="auto"/>
                  </w:divBdr>
                </w:div>
                <w:div w:id="580405524">
                  <w:marLeft w:val="0"/>
                  <w:marRight w:val="0"/>
                  <w:marTop w:val="0"/>
                  <w:marBottom w:val="0"/>
                  <w:divBdr>
                    <w:top w:val="none" w:sz="0" w:space="0" w:color="auto"/>
                    <w:left w:val="none" w:sz="0" w:space="0" w:color="auto"/>
                    <w:bottom w:val="none" w:sz="0" w:space="0" w:color="auto"/>
                    <w:right w:val="none" w:sz="0" w:space="0" w:color="auto"/>
                  </w:divBdr>
                </w:div>
                <w:div w:id="273682034">
                  <w:marLeft w:val="0"/>
                  <w:marRight w:val="0"/>
                  <w:marTop w:val="0"/>
                  <w:marBottom w:val="0"/>
                  <w:divBdr>
                    <w:top w:val="none" w:sz="0" w:space="0" w:color="auto"/>
                    <w:left w:val="none" w:sz="0" w:space="0" w:color="auto"/>
                    <w:bottom w:val="none" w:sz="0" w:space="0" w:color="auto"/>
                    <w:right w:val="none" w:sz="0" w:space="0" w:color="auto"/>
                  </w:divBdr>
                </w:div>
                <w:div w:id="739015369">
                  <w:marLeft w:val="0"/>
                  <w:marRight w:val="0"/>
                  <w:marTop w:val="0"/>
                  <w:marBottom w:val="0"/>
                  <w:divBdr>
                    <w:top w:val="none" w:sz="0" w:space="0" w:color="auto"/>
                    <w:left w:val="none" w:sz="0" w:space="0" w:color="auto"/>
                    <w:bottom w:val="none" w:sz="0" w:space="0" w:color="auto"/>
                    <w:right w:val="none" w:sz="0" w:space="0" w:color="auto"/>
                  </w:divBdr>
                </w:div>
                <w:div w:id="262036467">
                  <w:marLeft w:val="0"/>
                  <w:marRight w:val="0"/>
                  <w:marTop w:val="0"/>
                  <w:marBottom w:val="0"/>
                  <w:divBdr>
                    <w:top w:val="none" w:sz="0" w:space="0" w:color="auto"/>
                    <w:left w:val="none" w:sz="0" w:space="0" w:color="auto"/>
                    <w:bottom w:val="none" w:sz="0" w:space="0" w:color="auto"/>
                    <w:right w:val="none" w:sz="0" w:space="0" w:color="auto"/>
                  </w:divBdr>
                </w:div>
                <w:div w:id="548221567">
                  <w:marLeft w:val="0"/>
                  <w:marRight w:val="0"/>
                  <w:marTop w:val="0"/>
                  <w:marBottom w:val="0"/>
                  <w:divBdr>
                    <w:top w:val="none" w:sz="0" w:space="0" w:color="auto"/>
                    <w:left w:val="none" w:sz="0" w:space="0" w:color="auto"/>
                    <w:bottom w:val="none" w:sz="0" w:space="0" w:color="auto"/>
                    <w:right w:val="none" w:sz="0" w:space="0" w:color="auto"/>
                  </w:divBdr>
                </w:div>
                <w:div w:id="1545798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2371693">
          <w:marLeft w:val="0"/>
          <w:marRight w:val="0"/>
          <w:marTop w:val="0"/>
          <w:marBottom w:val="0"/>
          <w:divBdr>
            <w:top w:val="none" w:sz="0" w:space="0" w:color="auto"/>
            <w:left w:val="none" w:sz="0" w:space="0" w:color="auto"/>
            <w:bottom w:val="none" w:sz="0" w:space="0" w:color="auto"/>
            <w:right w:val="none" w:sz="0" w:space="0" w:color="auto"/>
          </w:divBdr>
          <w:divsChild>
            <w:div w:id="30231487">
              <w:marLeft w:val="0"/>
              <w:marRight w:val="0"/>
              <w:marTop w:val="0"/>
              <w:marBottom w:val="0"/>
              <w:divBdr>
                <w:top w:val="none" w:sz="0" w:space="0" w:color="auto"/>
                <w:left w:val="none" w:sz="0" w:space="0" w:color="auto"/>
                <w:bottom w:val="none" w:sz="0" w:space="0" w:color="auto"/>
                <w:right w:val="none" w:sz="0" w:space="0" w:color="auto"/>
              </w:divBdr>
              <w:divsChild>
                <w:div w:id="1338341591">
                  <w:marLeft w:val="0"/>
                  <w:marRight w:val="0"/>
                  <w:marTop w:val="0"/>
                  <w:marBottom w:val="0"/>
                  <w:divBdr>
                    <w:top w:val="none" w:sz="0" w:space="0" w:color="auto"/>
                    <w:left w:val="none" w:sz="0" w:space="0" w:color="auto"/>
                    <w:bottom w:val="none" w:sz="0" w:space="0" w:color="auto"/>
                    <w:right w:val="none" w:sz="0" w:space="0" w:color="auto"/>
                  </w:divBdr>
                  <w:divsChild>
                    <w:div w:id="1389497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3116327">
              <w:marLeft w:val="0"/>
              <w:marRight w:val="0"/>
              <w:marTop w:val="0"/>
              <w:marBottom w:val="0"/>
              <w:divBdr>
                <w:top w:val="none" w:sz="0" w:space="0" w:color="auto"/>
                <w:left w:val="none" w:sz="0" w:space="0" w:color="auto"/>
                <w:bottom w:val="none" w:sz="0" w:space="0" w:color="auto"/>
                <w:right w:val="none" w:sz="0" w:space="0" w:color="auto"/>
              </w:divBdr>
            </w:div>
            <w:div w:id="967777686">
              <w:marLeft w:val="0"/>
              <w:marRight w:val="0"/>
              <w:marTop w:val="0"/>
              <w:marBottom w:val="0"/>
              <w:divBdr>
                <w:top w:val="none" w:sz="0" w:space="0" w:color="auto"/>
                <w:left w:val="none" w:sz="0" w:space="0" w:color="auto"/>
                <w:bottom w:val="none" w:sz="0" w:space="0" w:color="auto"/>
                <w:right w:val="none" w:sz="0" w:space="0" w:color="auto"/>
              </w:divBdr>
            </w:div>
            <w:div w:id="1689603885">
              <w:marLeft w:val="0"/>
              <w:marRight w:val="0"/>
              <w:marTop w:val="0"/>
              <w:marBottom w:val="0"/>
              <w:divBdr>
                <w:top w:val="none" w:sz="0" w:space="0" w:color="auto"/>
                <w:left w:val="none" w:sz="0" w:space="0" w:color="auto"/>
                <w:bottom w:val="none" w:sz="0" w:space="0" w:color="auto"/>
                <w:right w:val="none" w:sz="0" w:space="0" w:color="auto"/>
              </w:divBdr>
              <w:divsChild>
                <w:div w:id="60906473">
                  <w:marLeft w:val="0"/>
                  <w:marRight w:val="0"/>
                  <w:marTop w:val="0"/>
                  <w:marBottom w:val="0"/>
                  <w:divBdr>
                    <w:top w:val="none" w:sz="0" w:space="0" w:color="auto"/>
                    <w:left w:val="none" w:sz="0" w:space="0" w:color="auto"/>
                    <w:bottom w:val="none" w:sz="0" w:space="0" w:color="auto"/>
                    <w:right w:val="none" w:sz="0" w:space="0" w:color="auto"/>
                  </w:divBdr>
                  <w:divsChild>
                    <w:div w:id="992834268">
                      <w:marLeft w:val="720"/>
                      <w:marRight w:val="720"/>
                      <w:marTop w:val="300"/>
                      <w:marBottom w:val="300"/>
                      <w:divBdr>
                        <w:top w:val="none" w:sz="0" w:space="8" w:color="auto"/>
                        <w:left w:val="single" w:sz="18" w:space="15" w:color="3E78A6"/>
                        <w:bottom w:val="none" w:sz="0" w:space="2" w:color="auto"/>
                        <w:right w:val="none" w:sz="0" w:space="15" w:color="auto"/>
                      </w:divBdr>
                      <w:divsChild>
                        <w:div w:id="884636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8501236">
                  <w:marLeft w:val="720"/>
                  <w:marRight w:val="720"/>
                  <w:marTop w:val="300"/>
                  <w:marBottom w:val="300"/>
                  <w:divBdr>
                    <w:top w:val="none" w:sz="0" w:space="8" w:color="auto"/>
                    <w:left w:val="single" w:sz="18" w:space="15" w:color="3E78A6"/>
                    <w:bottom w:val="none" w:sz="0" w:space="2" w:color="auto"/>
                    <w:right w:val="none" w:sz="0" w:space="15" w:color="auto"/>
                  </w:divBdr>
                  <w:divsChild>
                    <w:div w:id="488908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2446172">
              <w:marLeft w:val="0"/>
              <w:marRight w:val="0"/>
              <w:marTop w:val="0"/>
              <w:marBottom w:val="0"/>
              <w:divBdr>
                <w:top w:val="none" w:sz="0" w:space="0" w:color="auto"/>
                <w:left w:val="none" w:sz="0" w:space="0" w:color="auto"/>
                <w:bottom w:val="none" w:sz="0" w:space="0" w:color="auto"/>
                <w:right w:val="none" w:sz="0" w:space="0" w:color="auto"/>
              </w:divBdr>
            </w:div>
            <w:div w:id="1017003484">
              <w:marLeft w:val="0"/>
              <w:marRight w:val="0"/>
              <w:marTop w:val="0"/>
              <w:marBottom w:val="0"/>
              <w:divBdr>
                <w:top w:val="none" w:sz="0" w:space="0" w:color="auto"/>
                <w:left w:val="none" w:sz="0" w:space="0" w:color="auto"/>
                <w:bottom w:val="none" w:sz="0" w:space="0" w:color="auto"/>
                <w:right w:val="none" w:sz="0" w:space="0" w:color="auto"/>
              </w:divBdr>
            </w:div>
            <w:div w:id="1620649944">
              <w:marLeft w:val="0"/>
              <w:marRight w:val="0"/>
              <w:marTop w:val="0"/>
              <w:marBottom w:val="0"/>
              <w:divBdr>
                <w:top w:val="none" w:sz="0" w:space="0" w:color="auto"/>
                <w:left w:val="none" w:sz="0" w:space="0" w:color="auto"/>
                <w:bottom w:val="none" w:sz="0" w:space="0" w:color="auto"/>
                <w:right w:val="none" w:sz="0" w:space="0" w:color="auto"/>
              </w:divBdr>
            </w:div>
          </w:divsChild>
        </w:div>
        <w:div w:id="1588221896">
          <w:marLeft w:val="0"/>
          <w:marRight w:val="0"/>
          <w:marTop w:val="0"/>
          <w:marBottom w:val="0"/>
          <w:divBdr>
            <w:top w:val="none" w:sz="0" w:space="0" w:color="auto"/>
            <w:left w:val="none" w:sz="0" w:space="0" w:color="auto"/>
            <w:bottom w:val="none" w:sz="0" w:space="0" w:color="auto"/>
            <w:right w:val="none" w:sz="0" w:space="0" w:color="auto"/>
          </w:divBdr>
          <w:divsChild>
            <w:div w:id="510415767">
              <w:marLeft w:val="0"/>
              <w:marRight w:val="0"/>
              <w:marTop w:val="0"/>
              <w:marBottom w:val="0"/>
              <w:divBdr>
                <w:top w:val="none" w:sz="0" w:space="0" w:color="auto"/>
                <w:left w:val="none" w:sz="0" w:space="0" w:color="auto"/>
                <w:bottom w:val="none" w:sz="0" w:space="0" w:color="auto"/>
                <w:right w:val="none" w:sz="0" w:space="0" w:color="auto"/>
              </w:divBdr>
              <w:divsChild>
                <w:div w:id="1621379788">
                  <w:marLeft w:val="0"/>
                  <w:marRight w:val="0"/>
                  <w:marTop w:val="0"/>
                  <w:marBottom w:val="0"/>
                  <w:divBdr>
                    <w:top w:val="none" w:sz="0" w:space="0" w:color="auto"/>
                    <w:left w:val="none" w:sz="0" w:space="0" w:color="auto"/>
                    <w:bottom w:val="none" w:sz="0" w:space="0" w:color="auto"/>
                    <w:right w:val="none" w:sz="0" w:space="0" w:color="auto"/>
                  </w:divBdr>
                  <w:divsChild>
                    <w:div w:id="1573273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7136952">
              <w:marLeft w:val="0"/>
              <w:marRight w:val="0"/>
              <w:marTop w:val="0"/>
              <w:marBottom w:val="0"/>
              <w:divBdr>
                <w:top w:val="none" w:sz="0" w:space="0" w:color="auto"/>
                <w:left w:val="none" w:sz="0" w:space="0" w:color="auto"/>
                <w:bottom w:val="none" w:sz="0" w:space="0" w:color="auto"/>
                <w:right w:val="none" w:sz="0" w:space="0" w:color="auto"/>
              </w:divBdr>
            </w:div>
            <w:div w:id="430393117">
              <w:marLeft w:val="0"/>
              <w:marRight w:val="0"/>
              <w:marTop w:val="0"/>
              <w:marBottom w:val="0"/>
              <w:divBdr>
                <w:top w:val="none" w:sz="0" w:space="0" w:color="auto"/>
                <w:left w:val="none" w:sz="0" w:space="0" w:color="auto"/>
                <w:bottom w:val="none" w:sz="0" w:space="0" w:color="auto"/>
                <w:right w:val="none" w:sz="0" w:space="0" w:color="auto"/>
              </w:divBdr>
              <w:divsChild>
                <w:div w:id="1427310730">
                  <w:marLeft w:val="0"/>
                  <w:marRight w:val="0"/>
                  <w:marTop w:val="0"/>
                  <w:marBottom w:val="0"/>
                  <w:divBdr>
                    <w:top w:val="none" w:sz="0" w:space="0" w:color="auto"/>
                    <w:left w:val="none" w:sz="0" w:space="0" w:color="auto"/>
                    <w:bottom w:val="none" w:sz="0" w:space="0" w:color="auto"/>
                    <w:right w:val="none" w:sz="0" w:space="0" w:color="auto"/>
                  </w:divBdr>
                </w:div>
              </w:divsChild>
            </w:div>
            <w:div w:id="1143934526">
              <w:marLeft w:val="0"/>
              <w:marRight w:val="0"/>
              <w:marTop w:val="0"/>
              <w:marBottom w:val="0"/>
              <w:divBdr>
                <w:top w:val="none" w:sz="0" w:space="0" w:color="auto"/>
                <w:left w:val="none" w:sz="0" w:space="0" w:color="auto"/>
                <w:bottom w:val="none" w:sz="0" w:space="0" w:color="auto"/>
                <w:right w:val="none" w:sz="0" w:space="0" w:color="auto"/>
              </w:divBdr>
            </w:div>
            <w:div w:id="1778326052">
              <w:marLeft w:val="0"/>
              <w:marRight w:val="0"/>
              <w:marTop w:val="0"/>
              <w:marBottom w:val="0"/>
              <w:divBdr>
                <w:top w:val="none" w:sz="0" w:space="0" w:color="auto"/>
                <w:left w:val="none" w:sz="0" w:space="0" w:color="auto"/>
                <w:bottom w:val="none" w:sz="0" w:space="0" w:color="auto"/>
                <w:right w:val="none" w:sz="0" w:space="0" w:color="auto"/>
              </w:divBdr>
            </w:div>
            <w:div w:id="1510408806">
              <w:marLeft w:val="0"/>
              <w:marRight w:val="0"/>
              <w:marTop w:val="0"/>
              <w:marBottom w:val="0"/>
              <w:divBdr>
                <w:top w:val="none" w:sz="0" w:space="0" w:color="auto"/>
                <w:left w:val="none" w:sz="0" w:space="0" w:color="auto"/>
                <w:bottom w:val="none" w:sz="0" w:space="0" w:color="auto"/>
                <w:right w:val="none" w:sz="0" w:space="0" w:color="auto"/>
              </w:divBdr>
            </w:div>
            <w:div w:id="50229811">
              <w:marLeft w:val="0"/>
              <w:marRight w:val="0"/>
              <w:marTop w:val="0"/>
              <w:marBottom w:val="0"/>
              <w:divBdr>
                <w:top w:val="none" w:sz="0" w:space="0" w:color="auto"/>
                <w:left w:val="none" w:sz="0" w:space="0" w:color="auto"/>
                <w:bottom w:val="none" w:sz="0" w:space="0" w:color="auto"/>
                <w:right w:val="none" w:sz="0" w:space="0" w:color="auto"/>
              </w:divBdr>
            </w:div>
            <w:div w:id="724643483">
              <w:marLeft w:val="0"/>
              <w:marRight w:val="0"/>
              <w:marTop w:val="0"/>
              <w:marBottom w:val="0"/>
              <w:divBdr>
                <w:top w:val="none" w:sz="0" w:space="0" w:color="auto"/>
                <w:left w:val="none" w:sz="0" w:space="0" w:color="auto"/>
                <w:bottom w:val="none" w:sz="0" w:space="0" w:color="auto"/>
                <w:right w:val="none" w:sz="0" w:space="0" w:color="auto"/>
              </w:divBdr>
            </w:div>
            <w:div w:id="1970817268">
              <w:marLeft w:val="0"/>
              <w:marRight w:val="0"/>
              <w:marTop w:val="0"/>
              <w:marBottom w:val="0"/>
              <w:divBdr>
                <w:top w:val="none" w:sz="0" w:space="0" w:color="auto"/>
                <w:left w:val="none" w:sz="0" w:space="0" w:color="auto"/>
                <w:bottom w:val="none" w:sz="0" w:space="0" w:color="auto"/>
                <w:right w:val="none" w:sz="0" w:space="0" w:color="auto"/>
              </w:divBdr>
              <w:divsChild>
                <w:div w:id="154927272">
                  <w:marLeft w:val="0"/>
                  <w:marRight w:val="0"/>
                  <w:marTop w:val="0"/>
                  <w:marBottom w:val="0"/>
                  <w:divBdr>
                    <w:top w:val="none" w:sz="0" w:space="0" w:color="auto"/>
                    <w:left w:val="none" w:sz="0" w:space="0" w:color="auto"/>
                    <w:bottom w:val="none" w:sz="0" w:space="0" w:color="auto"/>
                    <w:right w:val="none" w:sz="0" w:space="0" w:color="auto"/>
                  </w:divBdr>
                </w:div>
                <w:div w:id="985474518">
                  <w:marLeft w:val="0"/>
                  <w:marRight w:val="0"/>
                  <w:marTop w:val="0"/>
                  <w:marBottom w:val="0"/>
                  <w:divBdr>
                    <w:top w:val="none" w:sz="0" w:space="0" w:color="auto"/>
                    <w:left w:val="none" w:sz="0" w:space="0" w:color="auto"/>
                    <w:bottom w:val="none" w:sz="0" w:space="0" w:color="auto"/>
                    <w:right w:val="none" w:sz="0" w:space="0" w:color="auto"/>
                  </w:divBdr>
                </w:div>
                <w:div w:id="594823632">
                  <w:marLeft w:val="0"/>
                  <w:marRight w:val="0"/>
                  <w:marTop w:val="0"/>
                  <w:marBottom w:val="0"/>
                  <w:divBdr>
                    <w:top w:val="none" w:sz="0" w:space="0" w:color="auto"/>
                    <w:left w:val="none" w:sz="0" w:space="0" w:color="auto"/>
                    <w:bottom w:val="none" w:sz="0" w:space="0" w:color="auto"/>
                    <w:right w:val="none" w:sz="0" w:space="0" w:color="auto"/>
                  </w:divBdr>
                </w:div>
                <w:div w:id="1621108328">
                  <w:marLeft w:val="0"/>
                  <w:marRight w:val="0"/>
                  <w:marTop w:val="0"/>
                  <w:marBottom w:val="0"/>
                  <w:divBdr>
                    <w:top w:val="none" w:sz="0" w:space="0" w:color="auto"/>
                    <w:left w:val="none" w:sz="0" w:space="0" w:color="auto"/>
                    <w:bottom w:val="none" w:sz="0" w:space="0" w:color="auto"/>
                    <w:right w:val="none" w:sz="0" w:space="0" w:color="auto"/>
                  </w:divBdr>
                </w:div>
                <w:div w:id="2059670100">
                  <w:marLeft w:val="0"/>
                  <w:marRight w:val="0"/>
                  <w:marTop w:val="0"/>
                  <w:marBottom w:val="0"/>
                  <w:divBdr>
                    <w:top w:val="none" w:sz="0" w:space="0" w:color="auto"/>
                    <w:left w:val="none" w:sz="0" w:space="0" w:color="auto"/>
                    <w:bottom w:val="none" w:sz="0" w:space="0" w:color="auto"/>
                    <w:right w:val="none" w:sz="0" w:space="0" w:color="auto"/>
                  </w:divBdr>
                </w:div>
                <w:div w:id="739525524">
                  <w:marLeft w:val="0"/>
                  <w:marRight w:val="0"/>
                  <w:marTop w:val="0"/>
                  <w:marBottom w:val="0"/>
                  <w:divBdr>
                    <w:top w:val="none" w:sz="0" w:space="0" w:color="auto"/>
                    <w:left w:val="none" w:sz="0" w:space="0" w:color="auto"/>
                    <w:bottom w:val="none" w:sz="0" w:space="0" w:color="auto"/>
                    <w:right w:val="none" w:sz="0" w:space="0" w:color="auto"/>
                  </w:divBdr>
                </w:div>
                <w:div w:id="628975877">
                  <w:marLeft w:val="0"/>
                  <w:marRight w:val="0"/>
                  <w:marTop w:val="0"/>
                  <w:marBottom w:val="0"/>
                  <w:divBdr>
                    <w:top w:val="none" w:sz="0" w:space="0" w:color="auto"/>
                    <w:left w:val="none" w:sz="0" w:space="0" w:color="auto"/>
                    <w:bottom w:val="none" w:sz="0" w:space="0" w:color="auto"/>
                    <w:right w:val="none" w:sz="0" w:space="0" w:color="auto"/>
                  </w:divBdr>
                </w:div>
                <w:div w:id="453255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6971656">
          <w:marLeft w:val="0"/>
          <w:marRight w:val="0"/>
          <w:marTop w:val="0"/>
          <w:marBottom w:val="0"/>
          <w:divBdr>
            <w:top w:val="none" w:sz="0" w:space="0" w:color="auto"/>
            <w:left w:val="none" w:sz="0" w:space="0" w:color="auto"/>
            <w:bottom w:val="none" w:sz="0" w:space="0" w:color="auto"/>
            <w:right w:val="none" w:sz="0" w:space="0" w:color="auto"/>
          </w:divBdr>
          <w:divsChild>
            <w:div w:id="123350860">
              <w:marLeft w:val="0"/>
              <w:marRight w:val="0"/>
              <w:marTop w:val="0"/>
              <w:marBottom w:val="0"/>
              <w:divBdr>
                <w:top w:val="none" w:sz="0" w:space="0" w:color="auto"/>
                <w:left w:val="none" w:sz="0" w:space="0" w:color="auto"/>
                <w:bottom w:val="none" w:sz="0" w:space="0" w:color="auto"/>
                <w:right w:val="none" w:sz="0" w:space="0" w:color="auto"/>
              </w:divBdr>
              <w:divsChild>
                <w:div w:id="1861816261">
                  <w:marLeft w:val="0"/>
                  <w:marRight w:val="0"/>
                  <w:marTop w:val="0"/>
                  <w:marBottom w:val="0"/>
                  <w:divBdr>
                    <w:top w:val="none" w:sz="0" w:space="0" w:color="auto"/>
                    <w:left w:val="none" w:sz="0" w:space="0" w:color="auto"/>
                    <w:bottom w:val="none" w:sz="0" w:space="0" w:color="auto"/>
                    <w:right w:val="none" w:sz="0" w:space="0" w:color="auto"/>
                  </w:divBdr>
                  <w:divsChild>
                    <w:div w:id="776214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7009409">
              <w:marLeft w:val="0"/>
              <w:marRight w:val="0"/>
              <w:marTop w:val="0"/>
              <w:marBottom w:val="0"/>
              <w:divBdr>
                <w:top w:val="none" w:sz="0" w:space="0" w:color="auto"/>
                <w:left w:val="none" w:sz="0" w:space="0" w:color="auto"/>
                <w:bottom w:val="none" w:sz="0" w:space="0" w:color="auto"/>
                <w:right w:val="none" w:sz="0" w:space="0" w:color="auto"/>
              </w:divBdr>
            </w:div>
            <w:div w:id="425418539">
              <w:marLeft w:val="0"/>
              <w:marRight w:val="0"/>
              <w:marTop w:val="0"/>
              <w:marBottom w:val="0"/>
              <w:divBdr>
                <w:top w:val="none" w:sz="0" w:space="0" w:color="auto"/>
                <w:left w:val="none" w:sz="0" w:space="0" w:color="auto"/>
                <w:bottom w:val="none" w:sz="0" w:space="0" w:color="auto"/>
                <w:right w:val="none" w:sz="0" w:space="0" w:color="auto"/>
              </w:divBdr>
              <w:divsChild>
                <w:div w:id="702250754">
                  <w:marLeft w:val="0"/>
                  <w:marRight w:val="0"/>
                  <w:marTop w:val="0"/>
                  <w:marBottom w:val="0"/>
                  <w:divBdr>
                    <w:top w:val="none" w:sz="0" w:space="0" w:color="auto"/>
                    <w:left w:val="none" w:sz="0" w:space="0" w:color="auto"/>
                    <w:bottom w:val="none" w:sz="0" w:space="0" w:color="auto"/>
                    <w:right w:val="none" w:sz="0" w:space="0" w:color="auto"/>
                  </w:divBdr>
                </w:div>
              </w:divsChild>
            </w:div>
            <w:div w:id="685135040">
              <w:marLeft w:val="0"/>
              <w:marRight w:val="0"/>
              <w:marTop w:val="0"/>
              <w:marBottom w:val="0"/>
              <w:divBdr>
                <w:top w:val="none" w:sz="0" w:space="0" w:color="auto"/>
                <w:left w:val="none" w:sz="0" w:space="0" w:color="auto"/>
                <w:bottom w:val="none" w:sz="0" w:space="0" w:color="auto"/>
                <w:right w:val="none" w:sz="0" w:space="0" w:color="auto"/>
              </w:divBdr>
            </w:div>
            <w:div w:id="1973098770">
              <w:marLeft w:val="0"/>
              <w:marRight w:val="0"/>
              <w:marTop w:val="0"/>
              <w:marBottom w:val="0"/>
              <w:divBdr>
                <w:top w:val="none" w:sz="0" w:space="0" w:color="auto"/>
                <w:left w:val="none" w:sz="0" w:space="0" w:color="auto"/>
                <w:bottom w:val="none" w:sz="0" w:space="0" w:color="auto"/>
                <w:right w:val="none" w:sz="0" w:space="0" w:color="auto"/>
              </w:divBdr>
            </w:div>
            <w:div w:id="1174345352">
              <w:marLeft w:val="0"/>
              <w:marRight w:val="0"/>
              <w:marTop w:val="0"/>
              <w:marBottom w:val="0"/>
              <w:divBdr>
                <w:top w:val="none" w:sz="0" w:space="0" w:color="auto"/>
                <w:left w:val="none" w:sz="0" w:space="0" w:color="auto"/>
                <w:bottom w:val="none" w:sz="0" w:space="0" w:color="auto"/>
                <w:right w:val="none" w:sz="0" w:space="0" w:color="auto"/>
              </w:divBdr>
            </w:div>
          </w:divsChild>
        </w:div>
        <w:div w:id="1988971093">
          <w:marLeft w:val="0"/>
          <w:marRight w:val="0"/>
          <w:marTop w:val="0"/>
          <w:marBottom w:val="0"/>
          <w:divBdr>
            <w:top w:val="none" w:sz="0" w:space="0" w:color="auto"/>
            <w:left w:val="none" w:sz="0" w:space="0" w:color="auto"/>
            <w:bottom w:val="none" w:sz="0" w:space="0" w:color="auto"/>
            <w:right w:val="none" w:sz="0" w:space="0" w:color="auto"/>
          </w:divBdr>
          <w:divsChild>
            <w:div w:id="1060862583">
              <w:marLeft w:val="0"/>
              <w:marRight w:val="0"/>
              <w:marTop w:val="0"/>
              <w:marBottom w:val="0"/>
              <w:divBdr>
                <w:top w:val="none" w:sz="0" w:space="0" w:color="auto"/>
                <w:left w:val="none" w:sz="0" w:space="0" w:color="auto"/>
                <w:bottom w:val="none" w:sz="0" w:space="0" w:color="auto"/>
                <w:right w:val="none" w:sz="0" w:space="0" w:color="auto"/>
              </w:divBdr>
              <w:divsChild>
                <w:div w:id="880166572">
                  <w:marLeft w:val="0"/>
                  <w:marRight w:val="0"/>
                  <w:marTop w:val="0"/>
                  <w:marBottom w:val="0"/>
                  <w:divBdr>
                    <w:top w:val="none" w:sz="0" w:space="0" w:color="auto"/>
                    <w:left w:val="none" w:sz="0" w:space="0" w:color="auto"/>
                    <w:bottom w:val="none" w:sz="0" w:space="0" w:color="auto"/>
                    <w:right w:val="none" w:sz="0" w:space="0" w:color="auto"/>
                  </w:divBdr>
                  <w:divsChild>
                    <w:div w:id="1809087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4659011">
              <w:marLeft w:val="0"/>
              <w:marRight w:val="0"/>
              <w:marTop w:val="0"/>
              <w:marBottom w:val="0"/>
              <w:divBdr>
                <w:top w:val="none" w:sz="0" w:space="0" w:color="auto"/>
                <w:left w:val="none" w:sz="0" w:space="0" w:color="auto"/>
                <w:bottom w:val="none" w:sz="0" w:space="0" w:color="auto"/>
                <w:right w:val="none" w:sz="0" w:space="0" w:color="auto"/>
              </w:divBdr>
            </w:div>
            <w:div w:id="386950359">
              <w:marLeft w:val="0"/>
              <w:marRight w:val="0"/>
              <w:marTop w:val="0"/>
              <w:marBottom w:val="0"/>
              <w:divBdr>
                <w:top w:val="none" w:sz="0" w:space="0" w:color="auto"/>
                <w:left w:val="none" w:sz="0" w:space="0" w:color="auto"/>
                <w:bottom w:val="none" w:sz="0" w:space="0" w:color="auto"/>
                <w:right w:val="none" w:sz="0" w:space="0" w:color="auto"/>
              </w:divBdr>
            </w:div>
            <w:div w:id="1480226110">
              <w:marLeft w:val="0"/>
              <w:marRight w:val="0"/>
              <w:marTop w:val="0"/>
              <w:marBottom w:val="0"/>
              <w:divBdr>
                <w:top w:val="none" w:sz="0" w:space="0" w:color="auto"/>
                <w:left w:val="none" w:sz="0" w:space="0" w:color="auto"/>
                <w:bottom w:val="none" w:sz="0" w:space="0" w:color="auto"/>
                <w:right w:val="none" w:sz="0" w:space="0" w:color="auto"/>
              </w:divBdr>
            </w:div>
          </w:divsChild>
        </w:div>
        <w:div w:id="462382204">
          <w:marLeft w:val="0"/>
          <w:marRight w:val="0"/>
          <w:marTop w:val="0"/>
          <w:marBottom w:val="0"/>
          <w:divBdr>
            <w:top w:val="none" w:sz="0" w:space="0" w:color="auto"/>
            <w:left w:val="none" w:sz="0" w:space="0" w:color="auto"/>
            <w:bottom w:val="none" w:sz="0" w:space="0" w:color="auto"/>
            <w:right w:val="none" w:sz="0" w:space="0" w:color="auto"/>
          </w:divBdr>
          <w:divsChild>
            <w:div w:id="1717510861">
              <w:marLeft w:val="0"/>
              <w:marRight w:val="0"/>
              <w:marTop w:val="0"/>
              <w:marBottom w:val="0"/>
              <w:divBdr>
                <w:top w:val="none" w:sz="0" w:space="0" w:color="auto"/>
                <w:left w:val="none" w:sz="0" w:space="0" w:color="auto"/>
                <w:bottom w:val="none" w:sz="0" w:space="0" w:color="auto"/>
                <w:right w:val="none" w:sz="0" w:space="0" w:color="auto"/>
              </w:divBdr>
              <w:divsChild>
                <w:div w:id="912203013">
                  <w:marLeft w:val="0"/>
                  <w:marRight w:val="0"/>
                  <w:marTop w:val="0"/>
                  <w:marBottom w:val="0"/>
                  <w:divBdr>
                    <w:top w:val="none" w:sz="0" w:space="0" w:color="auto"/>
                    <w:left w:val="none" w:sz="0" w:space="0" w:color="auto"/>
                    <w:bottom w:val="none" w:sz="0" w:space="0" w:color="auto"/>
                    <w:right w:val="none" w:sz="0" w:space="0" w:color="auto"/>
                  </w:divBdr>
                  <w:divsChild>
                    <w:div w:id="1296719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0302094">
              <w:marLeft w:val="0"/>
              <w:marRight w:val="0"/>
              <w:marTop w:val="0"/>
              <w:marBottom w:val="0"/>
              <w:divBdr>
                <w:top w:val="none" w:sz="0" w:space="0" w:color="auto"/>
                <w:left w:val="none" w:sz="0" w:space="0" w:color="auto"/>
                <w:bottom w:val="none" w:sz="0" w:space="0" w:color="auto"/>
                <w:right w:val="none" w:sz="0" w:space="0" w:color="auto"/>
              </w:divBdr>
            </w:div>
            <w:div w:id="413212960">
              <w:marLeft w:val="0"/>
              <w:marRight w:val="0"/>
              <w:marTop w:val="0"/>
              <w:marBottom w:val="0"/>
              <w:divBdr>
                <w:top w:val="none" w:sz="0" w:space="0" w:color="auto"/>
                <w:left w:val="none" w:sz="0" w:space="0" w:color="auto"/>
                <w:bottom w:val="none" w:sz="0" w:space="0" w:color="auto"/>
                <w:right w:val="none" w:sz="0" w:space="0" w:color="auto"/>
              </w:divBdr>
            </w:div>
            <w:div w:id="1271278167">
              <w:marLeft w:val="0"/>
              <w:marRight w:val="0"/>
              <w:marTop w:val="0"/>
              <w:marBottom w:val="0"/>
              <w:divBdr>
                <w:top w:val="none" w:sz="0" w:space="0" w:color="auto"/>
                <w:left w:val="none" w:sz="0" w:space="0" w:color="auto"/>
                <w:bottom w:val="none" w:sz="0" w:space="0" w:color="auto"/>
                <w:right w:val="none" w:sz="0" w:space="0" w:color="auto"/>
              </w:divBdr>
            </w:div>
            <w:div w:id="1781681077">
              <w:marLeft w:val="0"/>
              <w:marRight w:val="0"/>
              <w:marTop w:val="0"/>
              <w:marBottom w:val="0"/>
              <w:divBdr>
                <w:top w:val="none" w:sz="0" w:space="0" w:color="auto"/>
                <w:left w:val="none" w:sz="0" w:space="0" w:color="auto"/>
                <w:bottom w:val="none" w:sz="0" w:space="0" w:color="auto"/>
                <w:right w:val="none" w:sz="0" w:space="0" w:color="auto"/>
              </w:divBdr>
            </w:div>
            <w:div w:id="11499522">
              <w:marLeft w:val="0"/>
              <w:marRight w:val="0"/>
              <w:marTop w:val="0"/>
              <w:marBottom w:val="0"/>
              <w:divBdr>
                <w:top w:val="none" w:sz="0" w:space="0" w:color="auto"/>
                <w:left w:val="none" w:sz="0" w:space="0" w:color="auto"/>
                <w:bottom w:val="none" w:sz="0" w:space="0" w:color="auto"/>
                <w:right w:val="none" w:sz="0" w:space="0" w:color="auto"/>
              </w:divBdr>
            </w:div>
            <w:div w:id="506678782">
              <w:marLeft w:val="0"/>
              <w:marRight w:val="0"/>
              <w:marTop w:val="0"/>
              <w:marBottom w:val="0"/>
              <w:divBdr>
                <w:top w:val="none" w:sz="0" w:space="0" w:color="auto"/>
                <w:left w:val="none" w:sz="0" w:space="0" w:color="auto"/>
                <w:bottom w:val="none" w:sz="0" w:space="0" w:color="auto"/>
                <w:right w:val="none" w:sz="0" w:space="0" w:color="auto"/>
              </w:divBdr>
            </w:div>
            <w:div w:id="472909108">
              <w:marLeft w:val="0"/>
              <w:marRight w:val="0"/>
              <w:marTop w:val="0"/>
              <w:marBottom w:val="0"/>
              <w:divBdr>
                <w:top w:val="none" w:sz="0" w:space="0" w:color="auto"/>
                <w:left w:val="none" w:sz="0" w:space="0" w:color="auto"/>
                <w:bottom w:val="none" w:sz="0" w:space="0" w:color="auto"/>
                <w:right w:val="none" w:sz="0" w:space="0" w:color="auto"/>
              </w:divBdr>
            </w:div>
            <w:div w:id="544681321">
              <w:marLeft w:val="0"/>
              <w:marRight w:val="0"/>
              <w:marTop w:val="0"/>
              <w:marBottom w:val="0"/>
              <w:divBdr>
                <w:top w:val="none" w:sz="0" w:space="0" w:color="auto"/>
                <w:left w:val="none" w:sz="0" w:space="0" w:color="auto"/>
                <w:bottom w:val="none" w:sz="0" w:space="0" w:color="auto"/>
                <w:right w:val="none" w:sz="0" w:space="0" w:color="auto"/>
              </w:divBdr>
            </w:div>
            <w:div w:id="521821145">
              <w:marLeft w:val="0"/>
              <w:marRight w:val="0"/>
              <w:marTop w:val="0"/>
              <w:marBottom w:val="0"/>
              <w:divBdr>
                <w:top w:val="none" w:sz="0" w:space="0" w:color="auto"/>
                <w:left w:val="none" w:sz="0" w:space="0" w:color="auto"/>
                <w:bottom w:val="none" w:sz="0" w:space="0" w:color="auto"/>
                <w:right w:val="none" w:sz="0" w:space="0" w:color="auto"/>
              </w:divBdr>
            </w:div>
            <w:div w:id="849418476">
              <w:marLeft w:val="0"/>
              <w:marRight w:val="0"/>
              <w:marTop w:val="0"/>
              <w:marBottom w:val="0"/>
              <w:divBdr>
                <w:top w:val="none" w:sz="0" w:space="0" w:color="auto"/>
                <w:left w:val="none" w:sz="0" w:space="0" w:color="auto"/>
                <w:bottom w:val="none" w:sz="0" w:space="0" w:color="auto"/>
                <w:right w:val="none" w:sz="0" w:space="0" w:color="auto"/>
              </w:divBdr>
            </w:div>
          </w:divsChild>
        </w:div>
        <w:div w:id="527571419">
          <w:marLeft w:val="0"/>
          <w:marRight w:val="0"/>
          <w:marTop w:val="0"/>
          <w:marBottom w:val="0"/>
          <w:divBdr>
            <w:top w:val="none" w:sz="0" w:space="0" w:color="auto"/>
            <w:left w:val="none" w:sz="0" w:space="0" w:color="auto"/>
            <w:bottom w:val="none" w:sz="0" w:space="0" w:color="auto"/>
            <w:right w:val="none" w:sz="0" w:space="0" w:color="auto"/>
          </w:divBdr>
          <w:divsChild>
            <w:div w:id="1747534983">
              <w:marLeft w:val="0"/>
              <w:marRight w:val="0"/>
              <w:marTop w:val="0"/>
              <w:marBottom w:val="0"/>
              <w:divBdr>
                <w:top w:val="none" w:sz="0" w:space="0" w:color="auto"/>
                <w:left w:val="none" w:sz="0" w:space="0" w:color="auto"/>
                <w:bottom w:val="none" w:sz="0" w:space="0" w:color="auto"/>
                <w:right w:val="none" w:sz="0" w:space="0" w:color="auto"/>
              </w:divBdr>
              <w:divsChild>
                <w:div w:id="1975870097">
                  <w:marLeft w:val="0"/>
                  <w:marRight w:val="0"/>
                  <w:marTop w:val="0"/>
                  <w:marBottom w:val="0"/>
                  <w:divBdr>
                    <w:top w:val="none" w:sz="0" w:space="0" w:color="auto"/>
                    <w:left w:val="none" w:sz="0" w:space="0" w:color="auto"/>
                    <w:bottom w:val="none" w:sz="0" w:space="0" w:color="auto"/>
                    <w:right w:val="none" w:sz="0" w:space="0" w:color="auto"/>
                  </w:divBdr>
                  <w:divsChild>
                    <w:div w:id="219824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0445452">
              <w:marLeft w:val="0"/>
              <w:marRight w:val="0"/>
              <w:marTop w:val="0"/>
              <w:marBottom w:val="0"/>
              <w:divBdr>
                <w:top w:val="none" w:sz="0" w:space="0" w:color="auto"/>
                <w:left w:val="none" w:sz="0" w:space="0" w:color="auto"/>
                <w:bottom w:val="none" w:sz="0" w:space="0" w:color="auto"/>
                <w:right w:val="none" w:sz="0" w:space="0" w:color="auto"/>
              </w:divBdr>
            </w:div>
            <w:div w:id="1809320074">
              <w:marLeft w:val="0"/>
              <w:marRight w:val="0"/>
              <w:marTop w:val="0"/>
              <w:marBottom w:val="0"/>
              <w:divBdr>
                <w:top w:val="none" w:sz="0" w:space="0" w:color="auto"/>
                <w:left w:val="none" w:sz="0" w:space="0" w:color="auto"/>
                <w:bottom w:val="none" w:sz="0" w:space="0" w:color="auto"/>
                <w:right w:val="none" w:sz="0" w:space="0" w:color="auto"/>
              </w:divBdr>
            </w:div>
          </w:divsChild>
        </w:div>
        <w:div w:id="2081320075">
          <w:marLeft w:val="0"/>
          <w:marRight w:val="0"/>
          <w:marTop w:val="0"/>
          <w:marBottom w:val="0"/>
          <w:divBdr>
            <w:top w:val="none" w:sz="0" w:space="0" w:color="auto"/>
            <w:left w:val="none" w:sz="0" w:space="0" w:color="auto"/>
            <w:bottom w:val="none" w:sz="0" w:space="0" w:color="auto"/>
            <w:right w:val="none" w:sz="0" w:space="0" w:color="auto"/>
          </w:divBdr>
          <w:divsChild>
            <w:div w:id="958147202">
              <w:marLeft w:val="0"/>
              <w:marRight w:val="0"/>
              <w:marTop w:val="0"/>
              <w:marBottom w:val="0"/>
              <w:divBdr>
                <w:top w:val="none" w:sz="0" w:space="0" w:color="auto"/>
                <w:left w:val="none" w:sz="0" w:space="0" w:color="auto"/>
                <w:bottom w:val="none" w:sz="0" w:space="0" w:color="auto"/>
                <w:right w:val="none" w:sz="0" w:space="0" w:color="auto"/>
              </w:divBdr>
              <w:divsChild>
                <w:div w:id="1660772287">
                  <w:marLeft w:val="0"/>
                  <w:marRight w:val="0"/>
                  <w:marTop w:val="0"/>
                  <w:marBottom w:val="0"/>
                  <w:divBdr>
                    <w:top w:val="none" w:sz="0" w:space="0" w:color="auto"/>
                    <w:left w:val="none" w:sz="0" w:space="0" w:color="auto"/>
                    <w:bottom w:val="none" w:sz="0" w:space="0" w:color="auto"/>
                    <w:right w:val="none" w:sz="0" w:space="0" w:color="auto"/>
                  </w:divBdr>
                  <w:divsChild>
                    <w:div w:id="1775705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1745369">
              <w:marLeft w:val="0"/>
              <w:marRight w:val="0"/>
              <w:marTop w:val="0"/>
              <w:marBottom w:val="0"/>
              <w:divBdr>
                <w:top w:val="none" w:sz="0" w:space="0" w:color="auto"/>
                <w:left w:val="none" w:sz="0" w:space="0" w:color="auto"/>
                <w:bottom w:val="none" w:sz="0" w:space="0" w:color="auto"/>
                <w:right w:val="none" w:sz="0" w:space="0" w:color="auto"/>
              </w:divBdr>
            </w:div>
            <w:div w:id="296104610">
              <w:marLeft w:val="0"/>
              <w:marRight w:val="0"/>
              <w:marTop w:val="0"/>
              <w:marBottom w:val="0"/>
              <w:divBdr>
                <w:top w:val="none" w:sz="0" w:space="0" w:color="auto"/>
                <w:left w:val="none" w:sz="0" w:space="0" w:color="auto"/>
                <w:bottom w:val="none" w:sz="0" w:space="0" w:color="auto"/>
                <w:right w:val="none" w:sz="0" w:space="0" w:color="auto"/>
              </w:divBdr>
            </w:div>
            <w:div w:id="277683446">
              <w:marLeft w:val="0"/>
              <w:marRight w:val="0"/>
              <w:marTop w:val="0"/>
              <w:marBottom w:val="0"/>
              <w:divBdr>
                <w:top w:val="none" w:sz="0" w:space="0" w:color="auto"/>
                <w:left w:val="none" w:sz="0" w:space="0" w:color="auto"/>
                <w:bottom w:val="none" w:sz="0" w:space="0" w:color="auto"/>
                <w:right w:val="none" w:sz="0" w:space="0" w:color="auto"/>
              </w:divBdr>
            </w:div>
            <w:div w:id="725298550">
              <w:marLeft w:val="0"/>
              <w:marRight w:val="0"/>
              <w:marTop w:val="0"/>
              <w:marBottom w:val="0"/>
              <w:divBdr>
                <w:top w:val="none" w:sz="0" w:space="0" w:color="auto"/>
                <w:left w:val="none" w:sz="0" w:space="0" w:color="auto"/>
                <w:bottom w:val="none" w:sz="0" w:space="0" w:color="auto"/>
                <w:right w:val="none" w:sz="0" w:space="0" w:color="auto"/>
              </w:divBdr>
            </w:div>
            <w:div w:id="364645811">
              <w:marLeft w:val="0"/>
              <w:marRight w:val="0"/>
              <w:marTop w:val="0"/>
              <w:marBottom w:val="0"/>
              <w:divBdr>
                <w:top w:val="none" w:sz="0" w:space="0" w:color="auto"/>
                <w:left w:val="none" w:sz="0" w:space="0" w:color="auto"/>
                <w:bottom w:val="none" w:sz="0" w:space="0" w:color="auto"/>
                <w:right w:val="none" w:sz="0" w:space="0" w:color="auto"/>
              </w:divBdr>
            </w:div>
            <w:div w:id="147333735">
              <w:marLeft w:val="0"/>
              <w:marRight w:val="0"/>
              <w:marTop w:val="0"/>
              <w:marBottom w:val="0"/>
              <w:divBdr>
                <w:top w:val="none" w:sz="0" w:space="0" w:color="auto"/>
                <w:left w:val="none" w:sz="0" w:space="0" w:color="auto"/>
                <w:bottom w:val="none" w:sz="0" w:space="0" w:color="auto"/>
                <w:right w:val="none" w:sz="0" w:space="0" w:color="auto"/>
              </w:divBdr>
            </w:div>
            <w:div w:id="1245797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4897903">
      <w:bodyDiv w:val="1"/>
      <w:marLeft w:val="0"/>
      <w:marRight w:val="0"/>
      <w:marTop w:val="0"/>
      <w:marBottom w:val="0"/>
      <w:divBdr>
        <w:top w:val="none" w:sz="0" w:space="0" w:color="auto"/>
        <w:left w:val="none" w:sz="0" w:space="0" w:color="auto"/>
        <w:bottom w:val="none" w:sz="0" w:space="0" w:color="auto"/>
        <w:right w:val="none" w:sz="0" w:space="0" w:color="auto"/>
      </w:divBdr>
      <w:divsChild>
        <w:div w:id="1472937562">
          <w:marLeft w:val="0"/>
          <w:marRight w:val="0"/>
          <w:marTop w:val="0"/>
          <w:marBottom w:val="0"/>
          <w:divBdr>
            <w:top w:val="none" w:sz="0" w:space="0" w:color="auto"/>
            <w:left w:val="none" w:sz="0" w:space="0" w:color="auto"/>
            <w:bottom w:val="none" w:sz="0" w:space="0" w:color="auto"/>
            <w:right w:val="none" w:sz="0" w:space="0" w:color="auto"/>
          </w:divBdr>
          <w:divsChild>
            <w:div w:id="409036172">
              <w:marLeft w:val="0"/>
              <w:marRight w:val="0"/>
              <w:marTop w:val="0"/>
              <w:marBottom w:val="0"/>
              <w:divBdr>
                <w:top w:val="none" w:sz="0" w:space="0" w:color="auto"/>
                <w:left w:val="none" w:sz="0" w:space="0" w:color="auto"/>
                <w:bottom w:val="none" w:sz="0" w:space="0" w:color="auto"/>
                <w:right w:val="none" w:sz="0" w:space="0" w:color="auto"/>
              </w:divBdr>
              <w:divsChild>
                <w:div w:id="591163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533946">
          <w:marLeft w:val="0"/>
          <w:marRight w:val="0"/>
          <w:marTop w:val="0"/>
          <w:marBottom w:val="0"/>
          <w:divBdr>
            <w:top w:val="none" w:sz="0" w:space="0" w:color="auto"/>
            <w:left w:val="none" w:sz="0" w:space="0" w:color="auto"/>
            <w:bottom w:val="none" w:sz="0" w:space="0" w:color="auto"/>
            <w:right w:val="none" w:sz="0" w:space="0" w:color="auto"/>
          </w:divBdr>
        </w:div>
        <w:div w:id="580524715">
          <w:marLeft w:val="720"/>
          <w:marRight w:val="720"/>
          <w:marTop w:val="300"/>
          <w:marBottom w:val="300"/>
          <w:divBdr>
            <w:top w:val="none" w:sz="0" w:space="8" w:color="auto"/>
            <w:left w:val="single" w:sz="18" w:space="15" w:color="3E78A6"/>
            <w:bottom w:val="none" w:sz="0" w:space="2" w:color="auto"/>
            <w:right w:val="none" w:sz="0" w:space="15" w:color="auto"/>
          </w:divBdr>
          <w:divsChild>
            <w:div w:id="676691170">
              <w:marLeft w:val="0"/>
              <w:marRight w:val="0"/>
              <w:marTop w:val="0"/>
              <w:marBottom w:val="0"/>
              <w:divBdr>
                <w:top w:val="none" w:sz="0" w:space="0" w:color="auto"/>
                <w:left w:val="none" w:sz="0" w:space="0" w:color="auto"/>
                <w:bottom w:val="none" w:sz="0" w:space="0" w:color="auto"/>
                <w:right w:val="none" w:sz="0" w:space="0" w:color="auto"/>
              </w:divBdr>
            </w:div>
          </w:divsChild>
        </w:div>
        <w:div w:id="380859535">
          <w:marLeft w:val="0"/>
          <w:marRight w:val="0"/>
          <w:marTop w:val="0"/>
          <w:marBottom w:val="0"/>
          <w:divBdr>
            <w:top w:val="none" w:sz="0" w:space="0" w:color="auto"/>
            <w:left w:val="none" w:sz="0" w:space="0" w:color="auto"/>
            <w:bottom w:val="none" w:sz="0" w:space="0" w:color="auto"/>
            <w:right w:val="none" w:sz="0" w:space="0" w:color="auto"/>
          </w:divBdr>
        </w:div>
        <w:div w:id="1081415527">
          <w:marLeft w:val="0"/>
          <w:marRight w:val="0"/>
          <w:marTop w:val="0"/>
          <w:marBottom w:val="0"/>
          <w:divBdr>
            <w:top w:val="none" w:sz="0" w:space="0" w:color="auto"/>
            <w:left w:val="none" w:sz="0" w:space="0" w:color="auto"/>
            <w:bottom w:val="none" w:sz="0" w:space="0" w:color="auto"/>
            <w:right w:val="none" w:sz="0" w:space="0" w:color="auto"/>
          </w:divBdr>
        </w:div>
        <w:div w:id="1557400561">
          <w:marLeft w:val="0"/>
          <w:marRight w:val="0"/>
          <w:marTop w:val="0"/>
          <w:marBottom w:val="0"/>
          <w:divBdr>
            <w:top w:val="none" w:sz="0" w:space="0" w:color="auto"/>
            <w:left w:val="none" w:sz="0" w:space="0" w:color="auto"/>
            <w:bottom w:val="none" w:sz="0" w:space="0" w:color="auto"/>
            <w:right w:val="none" w:sz="0" w:space="0" w:color="auto"/>
          </w:divBdr>
        </w:div>
        <w:div w:id="266620105">
          <w:marLeft w:val="720"/>
          <w:marRight w:val="720"/>
          <w:marTop w:val="300"/>
          <w:marBottom w:val="300"/>
          <w:divBdr>
            <w:top w:val="none" w:sz="0" w:space="8" w:color="auto"/>
            <w:left w:val="single" w:sz="18" w:space="15" w:color="3E78A6"/>
            <w:bottom w:val="none" w:sz="0" w:space="2" w:color="auto"/>
            <w:right w:val="none" w:sz="0" w:space="15" w:color="auto"/>
          </w:divBdr>
          <w:divsChild>
            <w:div w:id="394008538">
              <w:marLeft w:val="0"/>
              <w:marRight w:val="0"/>
              <w:marTop w:val="0"/>
              <w:marBottom w:val="0"/>
              <w:divBdr>
                <w:top w:val="none" w:sz="0" w:space="0" w:color="auto"/>
                <w:left w:val="none" w:sz="0" w:space="0" w:color="auto"/>
                <w:bottom w:val="none" w:sz="0" w:space="0" w:color="auto"/>
                <w:right w:val="none" w:sz="0" w:space="0" w:color="auto"/>
              </w:divBdr>
            </w:div>
          </w:divsChild>
        </w:div>
        <w:div w:id="1726758332">
          <w:marLeft w:val="0"/>
          <w:marRight w:val="0"/>
          <w:marTop w:val="0"/>
          <w:marBottom w:val="0"/>
          <w:divBdr>
            <w:top w:val="none" w:sz="0" w:space="0" w:color="auto"/>
            <w:left w:val="none" w:sz="0" w:space="0" w:color="auto"/>
            <w:bottom w:val="none" w:sz="0" w:space="0" w:color="auto"/>
            <w:right w:val="none" w:sz="0" w:space="0" w:color="auto"/>
          </w:divBdr>
        </w:div>
        <w:div w:id="1931111043">
          <w:marLeft w:val="0"/>
          <w:marRight w:val="0"/>
          <w:marTop w:val="0"/>
          <w:marBottom w:val="0"/>
          <w:divBdr>
            <w:top w:val="none" w:sz="0" w:space="0" w:color="auto"/>
            <w:left w:val="none" w:sz="0" w:space="0" w:color="auto"/>
            <w:bottom w:val="none" w:sz="0" w:space="0" w:color="auto"/>
            <w:right w:val="none" w:sz="0" w:space="0" w:color="auto"/>
          </w:divBdr>
        </w:div>
        <w:div w:id="945232970">
          <w:marLeft w:val="0"/>
          <w:marRight w:val="0"/>
          <w:marTop w:val="0"/>
          <w:marBottom w:val="0"/>
          <w:divBdr>
            <w:top w:val="none" w:sz="0" w:space="0" w:color="auto"/>
            <w:left w:val="none" w:sz="0" w:space="0" w:color="auto"/>
            <w:bottom w:val="none" w:sz="0" w:space="0" w:color="auto"/>
            <w:right w:val="none" w:sz="0" w:space="0" w:color="auto"/>
          </w:divBdr>
        </w:div>
      </w:divsChild>
    </w:div>
    <w:div w:id="1241063941">
      <w:bodyDiv w:val="1"/>
      <w:marLeft w:val="0"/>
      <w:marRight w:val="0"/>
      <w:marTop w:val="0"/>
      <w:marBottom w:val="0"/>
      <w:divBdr>
        <w:top w:val="none" w:sz="0" w:space="0" w:color="auto"/>
        <w:left w:val="none" w:sz="0" w:space="0" w:color="auto"/>
        <w:bottom w:val="none" w:sz="0" w:space="0" w:color="auto"/>
        <w:right w:val="none" w:sz="0" w:space="0" w:color="auto"/>
      </w:divBdr>
      <w:divsChild>
        <w:div w:id="2033456311">
          <w:marLeft w:val="0"/>
          <w:marRight w:val="0"/>
          <w:marTop w:val="0"/>
          <w:marBottom w:val="0"/>
          <w:divBdr>
            <w:top w:val="none" w:sz="0" w:space="0" w:color="auto"/>
            <w:left w:val="none" w:sz="0" w:space="0" w:color="auto"/>
            <w:bottom w:val="none" w:sz="0" w:space="0" w:color="auto"/>
            <w:right w:val="none" w:sz="0" w:space="0" w:color="auto"/>
          </w:divBdr>
          <w:divsChild>
            <w:div w:id="1247880705">
              <w:marLeft w:val="0"/>
              <w:marRight w:val="0"/>
              <w:marTop w:val="0"/>
              <w:marBottom w:val="0"/>
              <w:divBdr>
                <w:top w:val="none" w:sz="0" w:space="0" w:color="auto"/>
                <w:left w:val="none" w:sz="0" w:space="0" w:color="auto"/>
                <w:bottom w:val="none" w:sz="0" w:space="0" w:color="auto"/>
                <w:right w:val="none" w:sz="0" w:space="0" w:color="auto"/>
              </w:divBdr>
              <w:divsChild>
                <w:div w:id="1228346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2429944">
          <w:marLeft w:val="0"/>
          <w:marRight w:val="0"/>
          <w:marTop w:val="0"/>
          <w:marBottom w:val="0"/>
          <w:divBdr>
            <w:top w:val="none" w:sz="0" w:space="0" w:color="auto"/>
            <w:left w:val="none" w:sz="0" w:space="0" w:color="auto"/>
            <w:bottom w:val="none" w:sz="0" w:space="0" w:color="auto"/>
            <w:right w:val="none" w:sz="0" w:space="0" w:color="auto"/>
          </w:divBdr>
          <w:divsChild>
            <w:div w:id="1957524496">
              <w:marLeft w:val="0"/>
              <w:marRight w:val="0"/>
              <w:marTop w:val="0"/>
              <w:marBottom w:val="0"/>
              <w:divBdr>
                <w:top w:val="none" w:sz="0" w:space="0" w:color="auto"/>
                <w:left w:val="none" w:sz="0" w:space="0" w:color="auto"/>
                <w:bottom w:val="none" w:sz="0" w:space="0" w:color="auto"/>
                <w:right w:val="none" w:sz="0" w:space="0" w:color="auto"/>
              </w:divBdr>
            </w:div>
            <w:div w:id="903829441">
              <w:marLeft w:val="0"/>
              <w:marRight w:val="0"/>
              <w:marTop w:val="0"/>
              <w:marBottom w:val="0"/>
              <w:divBdr>
                <w:top w:val="none" w:sz="0" w:space="0" w:color="auto"/>
                <w:left w:val="none" w:sz="0" w:space="0" w:color="auto"/>
                <w:bottom w:val="none" w:sz="0" w:space="0" w:color="auto"/>
                <w:right w:val="none" w:sz="0" w:space="0" w:color="auto"/>
              </w:divBdr>
            </w:div>
            <w:div w:id="977682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8078136">
      <w:bodyDiv w:val="1"/>
      <w:marLeft w:val="0"/>
      <w:marRight w:val="0"/>
      <w:marTop w:val="0"/>
      <w:marBottom w:val="0"/>
      <w:divBdr>
        <w:top w:val="none" w:sz="0" w:space="0" w:color="auto"/>
        <w:left w:val="none" w:sz="0" w:space="0" w:color="auto"/>
        <w:bottom w:val="none" w:sz="0" w:space="0" w:color="auto"/>
        <w:right w:val="none" w:sz="0" w:space="0" w:color="auto"/>
      </w:divBdr>
      <w:divsChild>
        <w:div w:id="1653559439">
          <w:marLeft w:val="0"/>
          <w:marRight w:val="0"/>
          <w:marTop w:val="0"/>
          <w:marBottom w:val="0"/>
          <w:divBdr>
            <w:top w:val="none" w:sz="0" w:space="0" w:color="auto"/>
            <w:left w:val="none" w:sz="0" w:space="0" w:color="auto"/>
            <w:bottom w:val="none" w:sz="0" w:space="0" w:color="auto"/>
            <w:right w:val="none" w:sz="0" w:space="0" w:color="auto"/>
          </w:divBdr>
          <w:divsChild>
            <w:div w:id="908462240">
              <w:marLeft w:val="0"/>
              <w:marRight w:val="0"/>
              <w:marTop w:val="0"/>
              <w:marBottom w:val="0"/>
              <w:divBdr>
                <w:top w:val="none" w:sz="0" w:space="0" w:color="auto"/>
                <w:left w:val="none" w:sz="0" w:space="0" w:color="auto"/>
                <w:bottom w:val="none" w:sz="0" w:space="0" w:color="auto"/>
                <w:right w:val="none" w:sz="0" w:space="0" w:color="auto"/>
              </w:divBdr>
              <w:divsChild>
                <w:div w:id="181668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6364218">
          <w:marLeft w:val="0"/>
          <w:marRight w:val="0"/>
          <w:marTop w:val="0"/>
          <w:marBottom w:val="0"/>
          <w:divBdr>
            <w:top w:val="none" w:sz="0" w:space="0" w:color="auto"/>
            <w:left w:val="none" w:sz="0" w:space="0" w:color="auto"/>
            <w:bottom w:val="none" w:sz="0" w:space="0" w:color="auto"/>
            <w:right w:val="none" w:sz="0" w:space="0" w:color="auto"/>
          </w:divBdr>
        </w:div>
        <w:div w:id="532773347">
          <w:marLeft w:val="0"/>
          <w:marRight w:val="0"/>
          <w:marTop w:val="0"/>
          <w:marBottom w:val="0"/>
          <w:divBdr>
            <w:top w:val="none" w:sz="0" w:space="0" w:color="auto"/>
            <w:left w:val="none" w:sz="0" w:space="0" w:color="auto"/>
            <w:bottom w:val="none" w:sz="0" w:space="0" w:color="auto"/>
            <w:right w:val="none" w:sz="0" w:space="0" w:color="auto"/>
          </w:divBdr>
        </w:div>
        <w:div w:id="653921206">
          <w:marLeft w:val="0"/>
          <w:marRight w:val="0"/>
          <w:marTop w:val="0"/>
          <w:marBottom w:val="0"/>
          <w:divBdr>
            <w:top w:val="none" w:sz="0" w:space="0" w:color="auto"/>
            <w:left w:val="none" w:sz="0" w:space="0" w:color="auto"/>
            <w:bottom w:val="none" w:sz="0" w:space="0" w:color="auto"/>
            <w:right w:val="none" w:sz="0" w:space="0" w:color="auto"/>
          </w:divBdr>
          <w:divsChild>
            <w:div w:id="901141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2371368">
      <w:bodyDiv w:val="1"/>
      <w:marLeft w:val="0"/>
      <w:marRight w:val="0"/>
      <w:marTop w:val="0"/>
      <w:marBottom w:val="0"/>
      <w:divBdr>
        <w:top w:val="none" w:sz="0" w:space="0" w:color="auto"/>
        <w:left w:val="none" w:sz="0" w:space="0" w:color="auto"/>
        <w:bottom w:val="none" w:sz="0" w:space="0" w:color="auto"/>
        <w:right w:val="none" w:sz="0" w:space="0" w:color="auto"/>
      </w:divBdr>
      <w:divsChild>
        <w:div w:id="1907491969">
          <w:marLeft w:val="0"/>
          <w:marRight w:val="0"/>
          <w:marTop w:val="0"/>
          <w:marBottom w:val="0"/>
          <w:divBdr>
            <w:top w:val="none" w:sz="0" w:space="0" w:color="auto"/>
            <w:left w:val="none" w:sz="0" w:space="0" w:color="auto"/>
            <w:bottom w:val="none" w:sz="0" w:space="0" w:color="auto"/>
            <w:right w:val="none" w:sz="0" w:space="0" w:color="auto"/>
          </w:divBdr>
          <w:divsChild>
            <w:div w:id="2050641761">
              <w:marLeft w:val="0"/>
              <w:marRight w:val="0"/>
              <w:marTop w:val="0"/>
              <w:marBottom w:val="0"/>
              <w:divBdr>
                <w:top w:val="none" w:sz="0" w:space="0" w:color="auto"/>
                <w:left w:val="none" w:sz="0" w:space="0" w:color="auto"/>
                <w:bottom w:val="none" w:sz="0" w:space="0" w:color="auto"/>
                <w:right w:val="none" w:sz="0" w:space="0" w:color="auto"/>
              </w:divBdr>
              <w:divsChild>
                <w:div w:id="901672647">
                  <w:marLeft w:val="0"/>
                  <w:marRight w:val="0"/>
                  <w:marTop w:val="0"/>
                  <w:marBottom w:val="0"/>
                  <w:divBdr>
                    <w:top w:val="none" w:sz="0" w:space="0" w:color="auto"/>
                    <w:left w:val="none" w:sz="0" w:space="0" w:color="auto"/>
                    <w:bottom w:val="none" w:sz="0" w:space="0" w:color="auto"/>
                    <w:right w:val="none" w:sz="0" w:space="0" w:color="auto"/>
                  </w:divBdr>
                  <w:divsChild>
                    <w:div w:id="395593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4355653">
              <w:marLeft w:val="0"/>
              <w:marRight w:val="0"/>
              <w:marTop w:val="0"/>
              <w:marBottom w:val="0"/>
              <w:divBdr>
                <w:top w:val="none" w:sz="0" w:space="0" w:color="auto"/>
                <w:left w:val="none" w:sz="0" w:space="0" w:color="auto"/>
                <w:bottom w:val="none" w:sz="0" w:space="0" w:color="auto"/>
                <w:right w:val="none" w:sz="0" w:space="0" w:color="auto"/>
              </w:divBdr>
            </w:div>
            <w:div w:id="1936591424">
              <w:marLeft w:val="0"/>
              <w:marRight w:val="0"/>
              <w:marTop w:val="0"/>
              <w:marBottom w:val="0"/>
              <w:divBdr>
                <w:top w:val="none" w:sz="0" w:space="0" w:color="auto"/>
                <w:left w:val="none" w:sz="0" w:space="0" w:color="auto"/>
                <w:bottom w:val="none" w:sz="0" w:space="0" w:color="auto"/>
                <w:right w:val="none" w:sz="0" w:space="0" w:color="auto"/>
              </w:divBdr>
            </w:div>
            <w:div w:id="995456385">
              <w:marLeft w:val="0"/>
              <w:marRight w:val="0"/>
              <w:marTop w:val="0"/>
              <w:marBottom w:val="0"/>
              <w:divBdr>
                <w:top w:val="none" w:sz="0" w:space="0" w:color="auto"/>
                <w:left w:val="none" w:sz="0" w:space="0" w:color="auto"/>
                <w:bottom w:val="none" w:sz="0" w:space="0" w:color="auto"/>
                <w:right w:val="none" w:sz="0" w:space="0" w:color="auto"/>
              </w:divBdr>
            </w:div>
            <w:div w:id="119809489">
              <w:marLeft w:val="0"/>
              <w:marRight w:val="0"/>
              <w:marTop w:val="0"/>
              <w:marBottom w:val="0"/>
              <w:divBdr>
                <w:top w:val="none" w:sz="0" w:space="0" w:color="auto"/>
                <w:left w:val="none" w:sz="0" w:space="0" w:color="auto"/>
                <w:bottom w:val="none" w:sz="0" w:space="0" w:color="auto"/>
                <w:right w:val="none" w:sz="0" w:space="0" w:color="auto"/>
              </w:divBdr>
            </w:div>
            <w:div w:id="1415199303">
              <w:marLeft w:val="0"/>
              <w:marRight w:val="0"/>
              <w:marTop w:val="0"/>
              <w:marBottom w:val="0"/>
              <w:divBdr>
                <w:top w:val="none" w:sz="0" w:space="0" w:color="auto"/>
                <w:left w:val="none" w:sz="0" w:space="0" w:color="auto"/>
                <w:bottom w:val="none" w:sz="0" w:space="0" w:color="auto"/>
                <w:right w:val="none" w:sz="0" w:space="0" w:color="auto"/>
              </w:divBdr>
            </w:div>
            <w:div w:id="748229662">
              <w:marLeft w:val="0"/>
              <w:marRight w:val="0"/>
              <w:marTop w:val="0"/>
              <w:marBottom w:val="0"/>
              <w:divBdr>
                <w:top w:val="none" w:sz="0" w:space="0" w:color="auto"/>
                <w:left w:val="none" w:sz="0" w:space="0" w:color="auto"/>
                <w:bottom w:val="none" w:sz="0" w:space="0" w:color="auto"/>
                <w:right w:val="none" w:sz="0" w:space="0" w:color="auto"/>
              </w:divBdr>
            </w:div>
            <w:div w:id="1638103323">
              <w:marLeft w:val="0"/>
              <w:marRight w:val="0"/>
              <w:marTop w:val="0"/>
              <w:marBottom w:val="0"/>
              <w:divBdr>
                <w:top w:val="none" w:sz="0" w:space="0" w:color="auto"/>
                <w:left w:val="none" w:sz="0" w:space="0" w:color="auto"/>
                <w:bottom w:val="none" w:sz="0" w:space="0" w:color="auto"/>
                <w:right w:val="none" w:sz="0" w:space="0" w:color="auto"/>
              </w:divBdr>
            </w:div>
            <w:div w:id="670719686">
              <w:marLeft w:val="0"/>
              <w:marRight w:val="0"/>
              <w:marTop w:val="0"/>
              <w:marBottom w:val="0"/>
              <w:divBdr>
                <w:top w:val="none" w:sz="0" w:space="0" w:color="auto"/>
                <w:left w:val="none" w:sz="0" w:space="0" w:color="auto"/>
                <w:bottom w:val="none" w:sz="0" w:space="0" w:color="auto"/>
                <w:right w:val="none" w:sz="0" w:space="0" w:color="auto"/>
              </w:divBdr>
            </w:div>
            <w:div w:id="1940989837">
              <w:marLeft w:val="0"/>
              <w:marRight w:val="0"/>
              <w:marTop w:val="0"/>
              <w:marBottom w:val="0"/>
              <w:divBdr>
                <w:top w:val="none" w:sz="0" w:space="0" w:color="auto"/>
                <w:left w:val="none" w:sz="0" w:space="0" w:color="auto"/>
                <w:bottom w:val="none" w:sz="0" w:space="0" w:color="auto"/>
                <w:right w:val="none" w:sz="0" w:space="0" w:color="auto"/>
              </w:divBdr>
            </w:div>
            <w:div w:id="1336567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2689343">
      <w:bodyDiv w:val="1"/>
      <w:marLeft w:val="0"/>
      <w:marRight w:val="0"/>
      <w:marTop w:val="0"/>
      <w:marBottom w:val="0"/>
      <w:divBdr>
        <w:top w:val="none" w:sz="0" w:space="0" w:color="auto"/>
        <w:left w:val="none" w:sz="0" w:space="0" w:color="auto"/>
        <w:bottom w:val="none" w:sz="0" w:space="0" w:color="auto"/>
        <w:right w:val="none" w:sz="0" w:space="0" w:color="auto"/>
      </w:divBdr>
      <w:divsChild>
        <w:div w:id="303387794">
          <w:marLeft w:val="0"/>
          <w:marRight w:val="0"/>
          <w:marTop w:val="0"/>
          <w:marBottom w:val="0"/>
          <w:divBdr>
            <w:top w:val="none" w:sz="0" w:space="0" w:color="auto"/>
            <w:left w:val="none" w:sz="0" w:space="0" w:color="auto"/>
            <w:bottom w:val="none" w:sz="0" w:space="0" w:color="auto"/>
            <w:right w:val="none" w:sz="0" w:space="0" w:color="auto"/>
          </w:divBdr>
          <w:divsChild>
            <w:div w:id="1035472434">
              <w:marLeft w:val="0"/>
              <w:marRight w:val="0"/>
              <w:marTop w:val="0"/>
              <w:marBottom w:val="0"/>
              <w:divBdr>
                <w:top w:val="none" w:sz="0" w:space="0" w:color="auto"/>
                <w:left w:val="none" w:sz="0" w:space="0" w:color="auto"/>
                <w:bottom w:val="none" w:sz="0" w:space="0" w:color="auto"/>
                <w:right w:val="none" w:sz="0" w:space="0" w:color="auto"/>
              </w:divBdr>
              <w:divsChild>
                <w:div w:id="1062558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4100416">
          <w:marLeft w:val="0"/>
          <w:marRight w:val="0"/>
          <w:marTop w:val="0"/>
          <w:marBottom w:val="0"/>
          <w:divBdr>
            <w:top w:val="none" w:sz="0" w:space="0" w:color="auto"/>
            <w:left w:val="none" w:sz="0" w:space="0" w:color="auto"/>
            <w:bottom w:val="none" w:sz="0" w:space="0" w:color="auto"/>
            <w:right w:val="none" w:sz="0" w:space="0" w:color="auto"/>
          </w:divBdr>
          <w:divsChild>
            <w:div w:id="2123766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2303996">
      <w:bodyDiv w:val="1"/>
      <w:marLeft w:val="0"/>
      <w:marRight w:val="0"/>
      <w:marTop w:val="0"/>
      <w:marBottom w:val="0"/>
      <w:divBdr>
        <w:top w:val="none" w:sz="0" w:space="0" w:color="auto"/>
        <w:left w:val="none" w:sz="0" w:space="0" w:color="auto"/>
        <w:bottom w:val="none" w:sz="0" w:space="0" w:color="auto"/>
        <w:right w:val="none" w:sz="0" w:space="0" w:color="auto"/>
      </w:divBdr>
      <w:divsChild>
        <w:div w:id="1646155140">
          <w:marLeft w:val="0"/>
          <w:marRight w:val="0"/>
          <w:marTop w:val="0"/>
          <w:marBottom w:val="0"/>
          <w:divBdr>
            <w:top w:val="none" w:sz="0" w:space="0" w:color="auto"/>
            <w:left w:val="none" w:sz="0" w:space="0" w:color="auto"/>
            <w:bottom w:val="none" w:sz="0" w:space="0" w:color="auto"/>
            <w:right w:val="none" w:sz="0" w:space="0" w:color="auto"/>
          </w:divBdr>
          <w:divsChild>
            <w:div w:id="734353187">
              <w:marLeft w:val="0"/>
              <w:marRight w:val="0"/>
              <w:marTop w:val="0"/>
              <w:marBottom w:val="0"/>
              <w:divBdr>
                <w:top w:val="none" w:sz="0" w:space="0" w:color="auto"/>
                <w:left w:val="none" w:sz="0" w:space="0" w:color="auto"/>
                <w:bottom w:val="none" w:sz="0" w:space="0" w:color="auto"/>
                <w:right w:val="none" w:sz="0" w:space="0" w:color="auto"/>
              </w:divBdr>
              <w:divsChild>
                <w:div w:id="1115978285">
                  <w:marLeft w:val="0"/>
                  <w:marRight w:val="0"/>
                  <w:marTop w:val="0"/>
                  <w:marBottom w:val="0"/>
                  <w:divBdr>
                    <w:top w:val="none" w:sz="0" w:space="0" w:color="auto"/>
                    <w:left w:val="none" w:sz="0" w:space="0" w:color="auto"/>
                    <w:bottom w:val="none" w:sz="0" w:space="0" w:color="auto"/>
                    <w:right w:val="none" w:sz="0" w:space="0" w:color="auto"/>
                  </w:divBdr>
                  <w:divsChild>
                    <w:div w:id="1412777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0049248">
              <w:marLeft w:val="720"/>
              <w:marRight w:val="720"/>
              <w:marTop w:val="300"/>
              <w:marBottom w:val="300"/>
              <w:divBdr>
                <w:top w:val="none" w:sz="0" w:space="8" w:color="auto"/>
                <w:left w:val="single" w:sz="18" w:space="15" w:color="3E78A6"/>
                <w:bottom w:val="none" w:sz="0" w:space="2" w:color="auto"/>
                <w:right w:val="none" w:sz="0" w:space="15" w:color="auto"/>
              </w:divBdr>
              <w:divsChild>
                <w:div w:id="1933313235">
                  <w:marLeft w:val="0"/>
                  <w:marRight w:val="0"/>
                  <w:marTop w:val="0"/>
                  <w:marBottom w:val="0"/>
                  <w:divBdr>
                    <w:top w:val="none" w:sz="0" w:space="0" w:color="auto"/>
                    <w:left w:val="none" w:sz="0" w:space="0" w:color="auto"/>
                    <w:bottom w:val="none" w:sz="0" w:space="0" w:color="auto"/>
                    <w:right w:val="none" w:sz="0" w:space="0" w:color="auto"/>
                  </w:divBdr>
                </w:div>
                <w:div w:id="550776057">
                  <w:marLeft w:val="0"/>
                  <w:marRight w:val="0"/>
                  <w:marTop w:val="0"/>
                  <w:marBottom w:val="0"/>
                  <w:divBdr>
                    <w:top w:val="none" w:sz="0" w:space="0" w:color="auto"/>
                    <w:left w:val="none" w:sz="0" w:space="0" w:color="auto"/>
                    <w:bottom w:val="none" w:sz="0" w:space="0" w:color="auto"/>
                    <w:right w:val="none" w:sz="0" w:space="0" w:color="auto"/>
                  </w:divBdr>
                </w:div>
              </w:divsChild>
            </w:div>
            <w:div w:id="1949193733">
              <w:marLeft w:val="0"/>
              <w:marRight w:val="0"/>
              <w:marTop w:val="0"/>
              <w:marBottom w:val="0"/>
              <w:divBdr>
                <w:top w:val="none" w:sz="0" w:space="0" w:color="auto"/>
                <w:left w:val="none" w:sz="0" w:space="0" w:color="auto"/>
                <w:bottom w:val="none" w:sz="0" w:space="0" w:color="auto"/>
                <w:right w:val="none" w:sz="0" w:space="0" w:color="auto"/>
              </w:divBdr>
            </w:div>
            <w:div w:id="786314754">
              <w:marLeft w:val="0"/>
              <w:marRight w:val="0"/>
              <w:marTop w:val="0"/>
              <w:marBottom w:val="0"/>
              <w:divBdr>
                <w:top w:val="none" w:sz="0" w:space="0" w:color="auto"/>
                <w:left w:val="none" w:sz="0" w:space="0" w:color="auto"/>
                <w:bottom w:val="none" w:sz="0" w:space="0" w:color="auto"/>
                <w:right w:val="none" w:sz="0" w:space="0" w:color="auto"/>
              </w:divBdr>
            </w:div>
            <w:div w:id="324480758">
              <w:marLeft w:val="0"/>
              <w:marRight w:val="0"/>
              <w:marTop w:val="0"/>
              <w:marBottom w:val="0"/>
              <w:divBdr>
                <w:top w:val="none" w:sz="0" w:space="0" w:color="auto"/>
                <w:left w:val="none" w:sz="0" w:space="0" w:color="auto"/>
                <w:bottom w:val="none" w:sz="0" w:space="0" w:color="auto"/>
                <w:right w:val="none" w:sz="0" w:space="0" w:color="auto"/>
              </w:divBdr>
            </w:div>
            <w:div w:id="855121564">
              <w:marLeft w:val="0"/>
              <w:marRight w:val="0"/>
              <w:marTop w:val="0"/>
              <w:marBottom w:val="0"/>
              <w:divBdr>
                <w:top w:val="none" w:sz="0" w:space="0" w:color="auto"/>
                <w:left w:val="none" w:sz="0" w:space="0" w:color="auto"/>
                <w:bottom w:val="none" w:sz="0" w:space="0" w:color="auto"/>
                <w:right w:val="none" w:sz="0" w:space="0" w:color="auto"/>
              </w:divBdr>
            </w:div>
            <w:div w:id="1763598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0471625">
      <w:bodyDiv w:val="1"/>
      <w:marLeft w:val="0"/>
      <w:marRight w:val="0"/>
      <w:marTop w:val="0"/>
      <w:marBottom w:val="0"/>
      <w:divBdr>
        <w:top w:val="none" w:sz="0" w:space="0" w:color="auto"/>
        <w:left w:val="none" w:sz="0" w:space="0" w:color="auto"/>
        <w:bottom w:val="none" w:sz="0" w:space="0" w:color="auto"/>
        <w:right w:val="none" w:sz="0" w:space="0" w:color="auto"/>
      </w:divBdr>
      <w:divsChild>
        <w:div w:id="219366451">
          <w:marLeft w:val="0"/>
          <w:marRight w:val="0"/>
          <w:marTop w:val="0"/>
          <w:marBottom w:val="0"/>
          <w:divBdr>
            <w:top w:val="none" w:sz="0" w:space="0" w:color="auto"/>
            <w:left w:val="none" w:sz="0" w:space="0" w:color="auto"/>
            <w:bottom w:val="none" w:sz="0" w:space="0" w:color="auto"/>
            <w:right w:val="none" w:sz="0" w:space="0" w:color="auto"/>
          </w:divBdr>
          <w:divsChild>
            <w:div w:id="399865161">
              <w:marLeft w:val="0"/>
              <w:marRight w:val="0"/>
              <w:marTop w:val="0"/>
              <w:marBottom w:val="0"/>
              <w:divBdr>
                <w:top w:val="none" w:sz="0" w:space="0" w:color="auto"/>
                <w:left w:val="none" w:sz="0" w:space="0" w:color="auto"/>
                <w:bottom w:val="none" w:sz="0" w:space="0" w:color="auto"/>
                <w:right w:val="none" w:sz="0" w:space="0" w:color="auto"/>
              </w:divBdr>
              <w:divsChild>
                <w:div w:id="1439716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1347842">
          <w:marLeft w:val="0"/>
          <w:marRight w:val="0"/>
          <w:marTop w:val="0"/>
          <w:marBottom w:val="0"/>
          <w:divBdr>
            <w:top w:val="none" w:sz="0" w:space="0" w:color="auto"/>
            <w:left w:val="none" w:sz="0" w:space="0" w:color="auto"/>
            <w:bottom w:val="none" w:sz="0" w:space="0" w:color="auto"/>
            <w:right w:val="none" w:sz="0" w:space="0" w:color="auto"/>
          </w:divBdr>
        </w:div>
        <w:div w:id="1456102640">
          <w:marLeft w:val="0"/>
          <w:marRight w:val="0"/>
          <w:marTop w:val="0"/>
          <w:marBottom w:val="0"/>
          <w:divBdr>
            <w:top w:val="none" w:sz="0" w:space="0" w:color="auto"/>
            <w:left w:val="none" w:sz="0" w:space="0" w:color="auto"/>
            <w:bottom w:val="none" w:sz="0" w:space="0" w:color="auto"/>
            <w:right w:val="none" w:sz="0" w:space="0" w:color="auto"/>
          </w:divBdr>
        </w:div>
        <w:div w:id="589775565">
          <w:marLeft w:val="0"/>
          <w:marRight w:val="0"/>
          <w:marTop w:val="0"/>
          <w:marBottom w:val="0"/>
          <w:divBdr>
            <w:top w:val="none" w:sz="0" w:space="0" w:color="auto"/>
            <w:left w:val="none" w:sz="0" w:space="0" w:color="auto"/>
            <w:bottom w:val="none" w:sz="0" w:space="0" w:color="auto"/>
            <w:right w:val="none" w:sz="0" w:space="0" w:color="auto"/>
          </w:divBdr>
        </w:div>
        <w:div w:id="1042824191">
          <w:marLeft w:val="0"/>
          <w:marRight w:val="0"/>
          <w:marTop w:val="0"/>
          <w:marBottom w:val="0"/>
          <w:divBdr>
            <w:top w:val="none" w:sz="0" w:space="0" w:color="auto"/>
            <w:left w:val="none" w:sz="0" w:space="0" w:color="auto"/>
            <w:bottom w:val="none" w:sz="0" w:space="0" w:color="auto"/>
            <w:right w:val="none" w:sz="0" w:space="0" w:color="auto"/>
          </w:divBdr>
        </w:div>
        <w:div w:id="860052095">
          <w:marLeft w:val="0"/>
          <w:marRight w:val="0"/>
          <w:marTop w:val="0"/>
          <w:marBottom w:val="0"/>
          <w:divBdr>
            <w:top w:val="none" w:sz="0" w:space="0" w:color="auto"/>
            <w:left w:val="none" w:sz="0" w:space="0" w:color="auto"/>
            <w:bottom w:val="none" w:sz="0" w:space="0" w:color="auto"/>
            <w:right w:val="none" w:sz="0" w:space="0" w:color="auto"/>
          </w:divBdr>
        </w:div>
      </w:divsChild>
    </w:div>
    <w:div w:id="1299652143">
      <w:bodyDiv w:val="1"/>
      <w:marLeft w:val="0"/>
      <w:marRight w:val="0"/>
      <w:marTop w:val="0"/>
      <w:marBottom w:val="0"/>
      <w:divBdr>
        <w:top w:val="none" w:sz="0" w:space="0" w:color="auto"/>
        <w:left w:val="none" w:sz="0" w:space="0" w:color="auto"/>
        <w:bottom w:val="none" w:sz="0" w:space="0" w:color="auto"/>
        <w:right w:val="none" w:sz="0" w:space="0" w:color="auto"/>
      </w:divBdr>
      <w:divsChild>
        <w:div w:id="560559557">
          <w:marLeft w:val="0"/>
          <w:marRight w:val="0"/>
          <w:marTop w:val="0"/>
          <w:marBottom w:val="0"/>
          <w:divBdr>
            <w:top w:val="none" w:sz="0" w:space="0" w:color="auto"/>
            <w:left w:val="none" w:sz="0" w:space="0" w:color="auto"/>
            <w:bottom w:val="none" w:sz="0" w:space="0" w:color="auto"/>
            <w:right w:val="none" w:sz="0" w:space="0" w:color="auto"/>
          </w:divBdr>
          <w:divsChild>
            <w:div w:id="207760671">
              <w:marLeft w:val="0"/>
              <w:marRight w:val="0"/>
              <w:marTop w:val="0"/>
              <w:marBottom w:val="0"/>
              <w:divBdr>
                <w:top w:val="none" w:sz="0" w:space="0" w:color="auto"/>
                <w:left w:val="none" w:sz="0" w:space="0" w:color="auto"/>
                <w:bottom w:val="none" w:sz="0" w:space="0" w:color="auto"/>
                <w:right w:val="none" w:sz="0" w:space="0" w:color="auto"/>
              </w:divBdr>
              <w:divsChild>
                <w:div w:id="2029479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7345944">
          <w:marLeft w:val="0"/>
          <w:marRight w:val="0"/>
          <w:marTop w:val="0"/>
          <w:marBottom w:val="0"/>
          <w:divBdr>
            <w:top w:val="none" w:sz="0" w:space="0" w:color="auto"/>
            <w:left w:val="none" w:sz="0" w:space="0" w:color="auto"/>
            <w:bottom w:val="none" w:sz="0" w:space="0" w:color="auto"/>
            <w:right w:val="none" w:sz="0" w:space="0" w:color="auto"/>
          </w:divBdr>
        </w:div>
        <w:div w:id="350764572">
          <w:marLeft w:val="720"/>
          <w:marRight w:val="720"/>
          <w:marTop w:val="300"/>
          <w:marBottom w:val="300"/>
          <w:divBdr>
            <w:top w:val="none" w:sz="0" w:space="8" w:color="auto"/>
            <w:left w:val="single" w:sz="18" w:space="15" w:color="3E78A6"/>
            <w:bottom w:val="none" w:sz="0" w:space="2" w:color="auto"/>
            <w:right w:val="none" w:sz="0" w:space="15" w:color="auto"/>
          </w:divBdr>
          <w:divsChild>
            <w:div w:id="74323126">
              <w:marLeft w:val="0"/>
              <w:marRight w:val="0"/>
              <w:marTop w:val="0"/>
              <w:marBottom w:val="0"/>
              <w:divBdr>
                <w:top w:val="none" w:sz="0" w:space="0" w:color="auto"/>
                <w:left w:val="none" w:sz="0" w:space="0" w:color="auto"/>
                <w:bottom w:val="none" w:sz="0" w:space="0" w:color="auto"/>
                <w:right w:val="none" w:sz="0" w:space="0" w:color="auto"/>
              </w:divBdr>
            </w:div>
          </w:divsChild>
        </w:div>
        <w:div w:id="1622492006">
          <w:marLeft w:val="0"/>
          <w:marRight w:val="0"/>
          <w:marTop w:val="0"/>
          <w:marBottom w:val="0"/>
          <w:divBdr>
            <w:top w:val="none" w:sz="0" w:space="0" w:color="auto"/>
            <w:left w:val="none" w:sz="0" w:space="0" w:color="auto"/>
            <w:bottom w:val="none" w:sz="0" w:space="0" w:color="auto"/>
            <w:right w:val="none" w:sz="0" w:space="0" w:color="auto"/>
          </w:divBdr>
        </w:div>
        <w:div w:id="1978294922">
          <w:marLeft w:val="0"/>
          <w:marRight w:val="0"/>
          <w:marTop w:val="0"/>
          <w:marBottom w:val="0"/>
          <w:divBdr>
            <w:top w:val="none" w:sz="0" w:space="0" w:color="auto"/>
            <w:left w:val="none" w:sz="0" w:space="0" w:color="auto"/>
            <w:bottom w:val="none" w:sz="0" w:space="0" w:color="auto"/>
            <w:right w:val="none" w:sz="0" w:space="0" w:color="auto"/>
          </w:divBdr>
          <w:divsChild>
            <w:div w:id="2124643223">
              <w:marLeft w:val="0"/>
              <w:marRight w:val="0"/>
              <w:marTop w:val="0"/>
              <w:marBottom w:val="0"/>
              <w:divBdr>
                <w:top w:val="none" w:sz="0" w:space="0" w:color="auto"/>
                <w:left w:val="none" w:sz="0" w:space="0" w:color="auto"/>
                <w:bottom w:val="none" w:sz="0" w:space="0" w:color="auto"/>
                <w:right w:val="none" w:sz="0" w:space="0" w:color="auto"/>
              </w:divBdr>
            </w:div>
          </w:divsChild>
        </w:div>
        <w:div w:id="2101750782">
          <w:marLeft w:val="0"/>
          <w:marRight w:val="0"/>
          <w:marTop w:val="0"/>
          <w:marBottom w:val="0"/>
          <w:divBdr>
            <w:top w:val="none" w:sz="0" w:space="0" w:color="auto"/>
            <w:left w:val="none" w:sz="0" w:space="0" w:color="auto"/>
            <w:bottom w:val="none" w:sz="0" w:space="0" w:color="auto"/>
            <w:right w:val="none" w:sz="0" w:space="0" w:color="auto"/>
          </w:divBdr>
          <w:divsChild>
            <w:div w:id="69156811">
              <w:marLeft w:val="0"/>
              <w:marRight w:val="0"/>
              <w:marTop w:val="0"/>
              <w:marBottom w:val="0"/>
              <w:divBdr>
                <w:top w:val="none" w:sz="0" w:space="0" w:color="auto"/>
                <w:left w:val="none" w:sz="0" w:space="0" w:color="auto"/>
                <w:bottom w:val="none" w:sz="0" w:space="0" w:color="auto"/>
                <w:right w:val="none" w:sz="0" w:space="0" w:color="auto"/>
              </w:divBdr>
            </w:div>
            <w:div w:id="1692417819">
              <w:marLeft w:val="0"/>
              <w:marRight w:val="0"/>
              <w:marTop w:val="0"/>
              <w:marBottom w:val="0"/>
              <w:divBdr>
                <w:top w:val="none" w:sz="0" w:space="0" w:color="auto"/>
                <w:left w:val="none" w:sz="0" w:space="0" w:color="auto"/>
                <w:bottom w:val="none" w:sz="0" w:space="0" w:color="auto"/>
                <w:right w:val="none" w:sz="0" w:space="0" w:color="auto"/>
              </w:divBdr>
            </w:div>
          </w:divsChild>
        </w:div>
        <w:div w:id="1319116518">
          <w:marLeft w:val="0"/>
          <w:marRight w:val="0"/>
          <w:marTop w:val="0"/>
          <w:marBottom w:val="0"/>
          <w:divBdr>
            <w:top w:val="none" w:sz="0" w:space="0" w:color="auto"/>
            <w:left w:val="none" w:sz="0" w:space="0" w:color="auto"/>
            <w:bottom w:val="none" w:sz="0" w:space="0" w:color="auto"/>
            <w:right w:val="none" w:sz="0" w:space="0" w:color="auto"/>
          </w:divBdr>
        </w:div>
        <w:div w:id="14625527">
          <w:marLeft w:val="0"/>
          <w:marRight w:val="0"/>
          <w:marTop w:val="0"/>
          <w:marBottom w:val="0"/>
          <w:divBdr>
            <w:top w:val="none" w:sz="0" w:space="0" w:color="auto"/>
            <w:left w:val="none" w:sz="0" w:space="0" w:color="auto"/>
            <w:bottom w:val="none" w:sz="0" w:space="0" w:color="auto"/>
            <w:right w:val="none" w:sz="0" w:space="0" w:color="auto"/>
          </w:divBdr>
        </w:div>
      </w:divsChild>
    </w:div>
    <w:div w:id="1314994158">
      <w:bodyDiv w:val="1"/>
      <w:marLeft w:val="0"/>
      <w:marRight w:val="0"/>
      <w:marTop w:val="0"/>
      <w:marBottom w:val="0"/>
      <w:divBdr>
        <w:top w:val="none" w:sz="0" w:space="0" w:color="auto"/>
        <w:left w:val="none" w:sz="0" w:space="0" w:color="auto"/>
        <w:bottom w:val="none" w:sz="0" w:space="0" w:color="auto"/>
        <w:right w:val="none" w:sz="0" w:space="0" w:color="auto"/>
      </w:divBdr>
      <w:divsChild>
        <w:div w:id="1919634553">
          <w:marLeft w:val="0"/>
          <w:marRight w:val="0"/>
          <w:marTop w:val="0"/>
          <w:marBottom w:val="0"/>
          <w:divBdr>
            <w:top w:val="none" w:sz="0" w:space="0" w:color="auto"/>
            <w:left w:val="none" w:sz="0" w:space="0" w:color="auto"/>
            <w:bottom w:val="none" w:sz="0" w:space="0" w:color="auto"/>
            <w:right w:val="none" w:sz="0" w:space="0" w:color="auto"/>
          </w:divBdr>
          <w:divsChild>
            <w:div w:id="986781514">
              <w:marLeft w:val="0"/>
              <w:marRight w:val="0"/>
              <w:marTop w:val="0"/>
              <w:marBottom w:val="0"/>
              <w:divBdr>
                <w:top w:val="none" w:sz="0" w:space="0" w:color="auto"/>
                <w:left w:val="none" w:sz="0" w:space="0" w:color="auto"/>
                <w:bottom w:val="none" w:sz="0" w:space="0" w:color="auto"/>
                <w:right w:val="none" w:sz="0" w:space="0" w:color="auto"/>
              </w:divBdr>
              <w:divsChild>
                <w:div w:id="932053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9342084">
          <w:marLeft w:val="0"/>
          <w:marRight w:val="0"/>
          <w:marTop w:val="0"/>
          <w:marBottom w:val="0"/>
          <w:divBdr>
            <w:top w:val="none" w:sz="0" w:space="0" w:color="auto"/>
            <w:left w:val="none" w:sz="0" w:space="0" w:color="auto"/>
            <w:bottom w:val="none" w:sz="0" w:space="0" w:color="auto"/>
            <w:right w:val="none" w:sz="0" w:space="0" w:color="auto"/>
          </w:divBdr>
        </w:div>
      </w:divsChild>
    </w:div>
    <w:div w:id="1325547922">
      <w:bodyDiv w:val="1"/>
      <w:marLeft w:val="0"/>
      <w:marRight w:val="0"/>
      <w:marTop w:val="0"/>
      <w:marBottom w:val="0"/>
      <w:divBdr>
        <w:top w:val="none" w:sz="0" w:space="0" w:color="auto"/>
        <w:left w:val="none" w:sz="0" w:space="0" w:color="auto"/>
        <w:bottom w:val="none" w:sz="0" w:space="0" w:color="auto"/>
        <w:right w:val="none" w:sz="0" w:space="0" w:color="auto"/>
      </w:divBdr>
      <w:divsChild>
        <w:div w:id="273098282">
          <w:marLeft w:val="0"/>
          <w:marRight w:val="0"/>
          <w:marTop w:val="0"/>
          <w:marBottom w:val="0"/>
          <w:divBdr>
            <w:top w:val="none" w:sz="0" w:space="0" w:color="auto"/>
            <w:left w:val="none" w:sz="0" w:space="0" w:color="auto"/>
            <w:bottom w:val="none" w:sz="0" w:space="0" w:color="auto"/>
            <w:right w:val="none" w:sz="0" w:space="0" w:color="auto"/>
          </w:divBdr>
          <w:divsChild>
            <w:div w:id="352456976">
              <w:marLeft w:val="0"/>
              <w:marRight w:val="0"/>
              <w:marTop w:val="0"/>
              <w:marBottom w:val="0"/>
              <w:divBdr>
                <w:top w:val="none" w:sz="0" w:space="0" w:color="auto"/>
                <w:left w:val="none" w:sz="0" w:space="0" w:color="auto"/>
                <w:bottom w:val="none" w:sz="0" w:space="0" w:color="auto"/>
                <w:right w:val="none" w:sz="0" w:space="0" w:color="auto"/>
              </w:divBdr>
              <w:divsChild>
                <w:div w:id="929773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0448080">
          <w:marLeft w:val="0"/>
          <w:marRight w:val="0"/>
          <w:marTop w:val="0"/>
          <w:marBottom w:val="0"/>
          <w:divBdr>
            <w:top w:val="none" w:sz="0" w:space="0" w:color="auto"/>
            <w:left w:val="none" w:sz="0" w:space="0" w:color="auto"/>
            <w:bottom w:val="none" w:sz="0" w:space="0" w:color="auto"/>
            <w:right w:val="none" w:sz="0" w:space="0" w:color="auto"/>
          </w:divBdr>
          <w:divsChild>
            <w:div w:id="45840492">
              <w:marLeft w:val="0"/>
              <w:marRight w:val="0"/>
              <w:marTop w:val="0"/>
              <w:marBottom w:val="0"/>
              <w:divBdr>
                <w:top w:val="none" w:sz="0" w:space="0" w:color="auto"/>
                <w:left w:val="none" w:sz="0" w:space="0" w:color="auto"/>
                <w:bottom w:val="none" w:sz="0" w:space="0" w:color="auto"/>
                <w:right w:val="none" w:sz="0" w:space="0" w:color="auto"/>
              </w:divBdr>
            </w:div>
            <w:div w:id="1612591846">
              <w:marLeft w:val="0"/>
              <w:marRight w:val="0"/>
              <w:marTop w:val="0"/>
              <w:marBottom w:val="0"/>
              <w:divBdr>
                <w:top w:val="none" w:sz="0" w:space="0" w:color="auto"/>
                <w:left w:val="none" w:sz="0" w:space="0" w:color="auto"/>
                <w:bottom w:val="none" w:sz="0" w:space="0" w:color="auto"/>
                <w:right w:val="none" w:sz="0" w:space="0" w:color="auto"/>
              </w:divBdr>
            </w:div>
          </w:divsChild>
        </w:div>
        <w:div w:id="1123188088">
          <w:marLeft w:val="0"/>
          <w:marRight w:val="0"/>
          <w:marTop w:val="0"/>
          <w:marBottom w:val="0"/>
          <w:divBdr>
            <w:top w:val="none" w:sz="0" w:space="0" w:color="auto"/>
            <w:left w:val="none" w:sz="0" w:space="0" w:color="auto"/>
            <w:bottom w:val="none" w:sz="0" w:space="0" w:color="auto"/>
            <w:right w:val="none" w:sz="0" w:space="0" w:color="auto"/>
          </w:divBdr>
        </w:div>
        <w:div w:id="326786880">
          <w:marLeft w:val="0"/>
          <w:marRight w:val="0"/>
          <w:marTop w:val="0"/>
          <w:marBottom w:val="0"/>
          <w:divBdr>
            <w:top w:val="none" w:sz="0" w:space="0" w:color="auto"/>
            <w:left w:val="none" w:sz="0" w:space="0" w:color="auto"/>
            <w:bottom w:val="none" w:sz="0" w:space="0" w:color="auto"/>
            <w:right w:val="none" w:sz="0" w:space="0" w:color="auto"/>
          </w:divBdr>
        </w:div>
      </w:divsChild>
    </w:div>
    <w:div w:id="1354041385">
      <w:bodyDiv w:val="1"/>
      <w:marLeft w:val="0"/>
      <w:marRight w:val="0"/>
      <w:marTop w:val="0"/>
      <w:marBottom w:val="0"/>
      <w:divBdr>
        <w:top w:val="none" w:sz="0" w:space="0" w:color="auto"/>
        <w:left w:val="none" w:sz="0" w:space="0" w:color="auto"/>
        <w:bottom w:val="none" w:sz="0" w:space="0" w:color="auto"/>
        <w:right w:val="none" w:sz="0" w:space="0" w:color="auto"/>
      </w:divBdr>
      <w:divsChild>
        <w:div w:id="438573470">
          <w:marLeft w:val="0"/>
          <w:marRight w:val="0"/>
          <w:marTop w:val="0"/>
          <w:marBottom w:val="0"/>
          <w:divBdr>
            <w:top w:val="none" w:sz="0" w:space="0" w:color="auto"/>
            <w:left w:val="none" w:sz="0" w:space="0" w:color="auto"/>
            <w:bottom w:val="none" w:sz="0" w:space="0" w:color="auto"/>
            <w:right w:val="none" w:sz="0" w:space="0" w:color="auto"/>
          </w:divBdr>
          <w:divsChild>
            <w:div w:id="780029624">
              <w:marLeft w:val="0"/>
              <w:marRight w:val="0"/>
              <w:marTop w:val="0"/>
              <w:marBottom w:val="0"/>
              <w:divBdr>
                <w:top w:val="none" w:sz="0" w:space="0" w:color="auto"/>
                <w:left w:val="none" w:sz="0" w:space="0" w:color="auto"/>
                <w:bottom w:val="none" w:sz="0" w:space="0" w:color="auto"/>
                <w:right w:val="none" w:sz="0" w:space="0" w:color="auto"/>
              </w:divBdr>
              <w:divsChild>
                <w:div w:id="55670687">
                  <w:marLeft w:val="0"/>
                  <w:marRight w:val="0"/>
                  <w:marTop w:val="0"/>
                  <w:marBottom w:val="0"/>
                  <w:divBdr>
                    <w:top w:val="none" w:sz="0" w:space="0" w:color="auto"/>
                    <w:left w:val="none" w:sz="0" w:space="0" w:color="auto"/>
                    <w:bottom w:val="none" w:sz="0" w:space="0" w:color="auto"/>
                    <w:right w:val="none" w:sz="0" w:space="0" w:color="auto"/>
                  </w:divBdr>
                  <w:divsChild>
                    <w:div w:id="1121726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62243677">
      <w:bodyDiv w:val="1"/>
      <w:marLeft w:val="0"/>
      <w:marRight w:val="0"/>
      <w:marTop w:val="0"/>
      <w:marBottom w:val="0"/>
      <w:divBdr>
        <w:top w:val="none" w:sz="0" w:space="0" w:color="auto"/>
        <w:left w:val="none" w:sz="0" w:space="0" w:color="auto"/>
        <w:bottom w:val="none" w:sz="0" w:space="0" w:color="auto"/>
        <w:right w:val="none" w:sz="0" w:space="0" w:color="auto"/>
      </w:divBdr>
      <w:divsChild>
        <w:div w:id="1545290423">
          <w:marLeft w:val="0"/>
          <w:marRight w:val="0"/>
          <w:marTop w:val="0"/>
          <w:marBottom w:val="0"/>
          <w:divBdr>
            <w:top w:val="none" w:sz="0" w:space="0" w:color="auto"/>
            <w:left w:val="none" w:sz="0" w:space="0" w:color="auto"/>
            <w:bottom w:val="none" w:sz="0" w:space="0" w:color="auto"/>
            <w:right w:val="none" w:sz="0" w:space="0" w:color="auto"/>
          </w:divBdr>
          <w:divsChild>
            <w:div w:id="542982711">
              <w:marLeft w:val="0"/>
              <w:marRight w:val="0"/>
              <w:marTop w:val="0"/>
              <w:marBottom w:val="0"/>
              <w:divBdr>
                <w:top w:val="none" w:sz="0" w:space="0" w:color="auto"/>
                <w:left w:val="none" w:sz="0" w:space="0" w:color="auto"/>
                <w:bottom w:val="none" w:sz="0" w:space="0" w:color="auto"/>
                <w:right w:val="none" w:sz="0" w:space="0" w:color="auto"/>
              </w:divBdr>
              <w:divsChild>
                <w:div w:id="2072919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1975955">
          <w:marLeft w:val="0"/>
          <w:marRight w:val="0"/>
          <w:marTop w:val="0"/>
          <w:marBottom w:val="0"/>
          <w:divBdr>
            <w:top w:val="none" w:sz="0" w:space="0" w:color="auto"/>
            <w:left w:val="none" w:sz="0" w:space="0" w:color="auto"/>
            <w:bottom w:val="none" w:sz="0" w:space="0" w:color="auto"/>
            <w:right w:val="none" w:sz="0" w:space="0" w:color="auto"/>
          </w:divBdr>
        </w:div>
        <w:div w:id="160780860">
          <w:marLeft w:val="0"/>
          <w:marRight w:val="0"/>
          <w:marTop w:val="0"/>
          <w:marBottom w:val="0"/>
          <w:divBdr>
            <w:top w:val="none" w:sz="0" w:space="0" w:color="auto"/>
            <w:left w:val="none" w:sz="0" w:space="0" w:color="auto"/>
            <w:bottom w:val="none" w:sz="0" w:space="0" w:color="auto"/>
            <w:right w:val="none" w:sz="0" w:space="0" w:color="auto"/>
          </w:divBdr>
          <w:divsChild>
            <w:div w:id="523984172">
              <w:marLeft w:val="0"/>
              <w:marRight w:val="0"/>
              <w:marTop w:val="0"/>
              <w:marBottom w:val="0"/>
              <w:divBdr>
                <w:top w:val="none" w:sz="0" w:space="0" w:color="auto"/>
                <w:left w:val="none" w:sz="0" w:space="0" w:color="auto"/>
                <w:bottom w:val="none" w:sz="0" w:space="0" w:color="auto"/>
                <w:right w:val="none" w:sz="0" w:space="0" w:color="auto"/>
              </w:divBdr>
              <w:divsChild>
                <w:div w:id="883634680">
                  <w:marLeft w:val="0"/>
                  <w:marRight w:val="0"/>
                  <w:marTop w:val="0"/>
                  <w:marBottom w:val="0"/>
                  <w:divBdr>
                    <w:top w:val="none" w:sz="0" w:space="0" w:color="auto"/>
                    <w:left w:val="none" w:sz="0" w:space="0" w:color="auto"/>
                    <w:bottom w:val="none" w:sz="0" w:space="0" w:color="auto"/>
                    <w:right w:val="none" w:sz="0" w:space="0" w:color="auto"/>
                  </w:divBdr>
                  <w:divsChild>
                    <w:div w:id="97408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5983020">
              <w:marLeft w:val="0"/>
              <w:marRight w:val="0"/>
              <w:marTop w:val="0"/>
              <w:marBottom w:val="0"/>
              <w:divBdr>
                <w:top w:val="none" w:sz="0" w:space="0" w:color="auto"/>
                <w:left w:val="none" w:sz="0" w:space="0" w:color="auto"/>
                <w:bottom w:val="none" w:sz="0" w:space="0" w:color="auto"/>
                <w:right w:val="none" w:sz="0" w:space="0" w:color="auto"/>
              </w:divBdr>
            </w:div>
            <w:div w:id="427308439">
              <w:marLeft w:val="0"/>
              <w:marRight w:val="0"/>
              <w:marTop w:val="0"/>
              <w:marBottom w:val="0"/>
              <w:divBdr>
                <w:top w:val="none" w:sz="0" w:space="0" w:color="auto"/>
                <w:left w:val="none" w:sz="0" w:space="0" w:color="auto"/>
                <w:bottom w:val="none" w:sz="0" w:space="0" w:color="auto"/>
                <w:right w:val="none" w:sz="0" w:space="0" w:color="auto"/>
              </w:divBdr>
            </w:div>
          </w:divsChild>
        </w:div>
        <w:div w:id="2060592947">
          <w:marLeft w:val="0"/>
          <w:marRight w:val="0"/>
          <w:marTop w:val="0"/>
          <w:marBottom w:val="0"/>
          <w:divBdr>
            <w:top w:val="none" w:sz="0" w:space="0" w:color="auto"/>
            <w:left w:val="none" w:sz="0" w:space="0" w:color="auto"/>
            <w:bottom w:val="none" w:sz="0" w:space="0" w:color="auto"/>
            <w:right w:val="none" w:sz="0" w:space="0" w:color="auto"/>
          </w:divBdr>
          <w:divsChild>
            <w:div w:id="287858615">
              <w:marLeft w:val="0"/>
              <w:marRight w:val="0"/>
              <w:marTop w:val="0"/>
              <w:marBottom w:val="0"/>
              <w:divBdr>
                <w:top w:val="none" w:sz="0" w:space="0" w:color="auto"/>
                <w:left w:val="none" w:sz="0" w:space="0" w:color="auto"/>
                <w:bottom w:val="none" w:sz="0" w:space="0" w:color="auto"/>
                <w:right w:val="none" w:sz="0" w:space="0" w:color="auto"/>
              </w:divBdr>
              <w:divsChild>
                <w:div w:id="88889974">
                  <w:marLeft w:val="0"/>
                  <w:marRight w:val="0"/>
                  <w:marTop w:val="0"/>
                  <w:marBottom w:val="0"/>
                  <w:divBdr>
                    <w:top w:val="none" w:sz="0" w:space="0" w:color="auto"/>
                    <w:left w:val="none" w:sz="0" w:space="0" w:color="auto"/>
                    <w:bottom w:val="none" w:sz="0" w:space="0" w:color="auto"/>
                    <w:right w:val="none" w:sz="0" w:space="0" w:color="auto"/>
                  </w:divBdr>
                  <w:divsChild>
                    <w:div w:id="1436903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4884148">
              <w:marLeft w:val="0"/>
              <w:marRight w:val="0"/>
              <w:marTop w:val="0"/>
              <w:marBottom w:val="0"/>
              <w:divBdr>
                <w:top w:val="none" w:sz="0" w:space="0" w:color="auto"/>
                <w:left w:val="none" w:sz="0" w:space="0" w:color="auto"/>
                <w:bottom w:val="none" w:sz="0" w:space="0" w:color="auto"/>
                <w:right w:val="none" w:sz="0" w:space="0" w:color="auto"/>
              </w:divBdr>
            </w:div>
            <w:div w:id="945773210">
              <w:marLeft w:val="0"/>
              <w:marRight w:val="0"/>
              <w:marTop w:val="0"/>
              <w:marBottom w:val="0"/>
              <w:divBdr>
                <w:top w:val="none" w:sz="0" w:space="0" w:color="auto"/>
                <w:left w:val="none" w:sz="0" w:space="0" w:color="auto"/>
                <w:bottom w:val="none" w:sz="0" w:space="0" w:color="auto"/>
                <w:right w:val="none" w:sz="0" w:space="0" w:color="auto"/>
              </w:divBdr>
            </w:div>
            <w:div w:id="1608266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3628886">
      <w:bodyDiv w:val="1"/>
      <w:marLeft w:val="0"/>
      <w:marRight w:val="0"/>
      <w:marTop w:val="0"/>
      <w:marBottom w:val="0"/>
      <w:divBdr>
        <w:top w:val="none" w:sz="0" w:space="0" w:color="auto"/>
        <w:left w:val="none" w:sz="0" w:space="0" w:color="auto"/>
        <w:bottom w:val="none" w:sz="0" w:space="0" w:color="auto"/>
        <w:right w:val="none" w:sz="0" w:space="0" w:color="auto"/>
      </w:divBdr>
      <w:divsChild>
        <w:div w:id="1004089700">
          <w:marLeft w:val="0"/>
          <w:marRight w:val="0"/>
          <w:marTop w:val="0"/>
          <w:marBottom w:val="0"/>
          <w:divBdr>
            <w:top w:val="none" w:sz="0" w:space="0" w:color="auto"/>
            <w:left w:val="none" w:sz="0" w:space="0" w:color="auto"/>
            <w:bottom w:val="none" w:sz="0" w:space="0" w:color="auto"/>
            <w:right w:val="none" w:sz="0" w:space="0" w:color="auto"/>
          </w:divBdr>
          <w:divsChild>
            <w:div w:id="1055665971">
              <w:marLeft w:val="0"/>
              <w:marRight w:val="0"/>
              <w:marTop w:val="0"/>
              <w:marBottom w:val="0"/>
              <w:divBdr>
                <w:top w:val="none" w:sz="0" w:space="0" w:color="auto"/>
                <w:left w:val="none" w:sz="0" w:space="0" w:color="auto"/>
                <w:bottom w:val="none" w:sz="0" w:space="0" w:color="auto"/>
                <w:right w:val="none" w:sz="0" w:space="0" w:color="auto"/>
              </w:divBdr>
              <w:divsChild>
                <w:div w:id="1843886373">
                  <w:marLeft w:val="0"/>
                  <w:marRight w:val="0"/>
                  <w:marTop w:val="0"/>
                  <w:marBottom w:val="0"/>
                  <w:divBdr>
                    <w:top w:val="none" w:sz="0" w:space="0" w:color="auto"/>
                    <w:left w:val="none" w:sz="0" w:space="0" w:color="auto"/>
                    <w:bottom w:val="none" w:sz="0" w:space="0" w:color="auto"/>
                    <w:right w:val="none" w:sz="0" w:space="0" w:color="auto"/>
                  </w:divBdr>
                  <w:divsChild>
                    <w:div w:id="1921021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4815186">
      <w:bodyDiv w:val="1"/>
      <w:marLeft w:val="0"/>
      <w:marRight w:val="0"/>
      <w:marTop w:val="0"/>
      <w:marBottom w:val="0"/>
      <w:divBdr>
        <w:top w:val="none" w:sz="0" w:space="0" w:color="auto"/>
        <w:left w:val="none" w:sz="0" w:space="0" w:color="auto"/>
        <w:bottom w:val="none" w:sz="0" w:space="0" w:color="auto"/>
        <w:right w:val="none" w:sz="0" w:space="0" w:color="auto"/>
      </w:divBdr>
      <w:divsChild>
        <w:div w:id="1431195564">
          <w:marLeft w:val="0"/>
          <w:marRight w:val="0"/>
          <w:marTop w:val="0"/>
          <w:marBottom w:val="0"/>
          <w:divBdr>
            <w:top w:val="none" w:sz="0" w:space="0" w:color="auto"/>
            <w:left w:val="none" w:sz="0" w:space="0" w:color="auto"/>
            <w:bottom w:val="none" w:sz="0" w:space="0" w:color="auto"/>
            <w:right w:val="none" w:sz="0" w:space="0" w:color="auto"/>
          </w:divBdr>
          <w:divsChild>
            <w:div w:id="535317605">
              <w:marLeft w:val="0"/>
              <w:marRight w:val="0"/>
              <w:marTop w:val="0"/>
              <w:marBottom w:val="0"/>
              <w:divBdr>
                <w:top w:val="none" w:sz="0" w:space="0" w:color="auto"/>
                <w:left w:val="none" w:sz="0" w:space="0" w:color="auto"/>
                <w:bottom w:val="none" w:sz="0" w:space="0" w:color="auto"/>
                <w:right w:val="none" w:sz="0" w:space="0" w:color="auto"/>
              </w:divBdr>
              <w:divsChild>
                <w:div w:id="340275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0006260">
          <w:marLeft w:val="0"/>
          <w:marRight w:val="0"/>
          <w:marTop w:val="0"/>
          <w:marBottom w:val="0"/>
          <w:divBdr>
            <w:top w:val="none" w:sz="0" w:space="0" w:color="auto"/>
            <w:left w:val="none" w:sz="0" w:space="0" w:color="auto"/>
            <w:bottom w:val="none" w:sz="0" w:space="0" w:color="auto"/>
            <w:right w:val="none" w:sz="0" w:space="0" w:color="auto"/>
          </w:divBdr>
          <w:divsChild>
            <w:div w:id="1808157266">
              <w:marLeft w:val="0"/>
              <w:marRight w:val="0"/>
              <w:marTop w:val="0"/>
              <w:marBottom w:val="0"/>
              <w:divBdr>
                <w:top w:val="none" w:sz="0" w:space="0" w:color="auto"/>
                <w:left w:val="none" w:sz="0" w:space="0" w:color="auto"/>
                <w:bottom w:val="none" w:sz="0" w:space="0" w:color="auto"/>
                <w:right w:val="none" w:sz="0" w:space="0" w:color="auto"/>
              </w:divBdr>
            </w:div>
            <w:div w:id="1002466964">
              <w:marLeft w:val="0"/>
              <w:marRight w:val="0"/>
              <w:marTop w:val="0"/>
              <w:marBottom w:val="0"/>
              <w:divBdr>
                <w:top w:val="none" w:sz="0" w:space="0" w:color="auto"/>
                <w:left w:val="none" w:sz="0" w:space="0" w:color="auto"/>
                <w:bottom w:val="none" w:sz="0" w:space="0" w:color="auto"/>
                <w:right w:val="none" w:sz="0" w:space="0" w:color="auto"/>
              </w:divBdr>
            </w:div>
            <w:div w:id="1104612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4846174">
      <w:bodyDiv w:val="1"/>
      <w:marLeft w:val="0"/>
      <w:marRight w:val="0"/>
      <w:marTop w:val="0"/>
      <w:marBottom w:val="0"/>
      <w:divBdr>
        <w:top w:val="none" w:sz="0" w:space="0" w:color="auto"/>
        <w:left w:val="none" w:sz="0" w:space="0" w:color="auto"/>
        <w:bottom w:val="none" w:sz="0" w:space="0" w:color="auto"/>
        <w:right w:val="none" w:sz="0" w:space="0" w:color="auto"/>
      </w:divBdr>
      <w:divsChild>
        <w:div w:id="269706522">
          <w:marLeft w:val="0"/>
          <w:marRight w:val="0"/>
          <w:marTop w:val="0"/>
          <w:marBottom w:val="0"/>
          <w:divBdr>
            <w:top w:val="none" w:sz="0" w:space="0" w:color="auto"/>
            <w:left w:val="none" w:sz="0" w:space="0" w:color="auto"/>
            <w:bottom w:val="none" w:sz="0" w:space="0" w:color="auto"/>
            <w:right w:val="none" w:sz="0" w:space="0" w:color="auto"/>
          </w:divBdr>
          <w:divsChild>
            <w:div w:id="577442144">
              <w:marLeft w:val="0"/>
              <w:marRight w:val="0"/>
              <w:marTop w:val="0"/>
              <w:marBottom w:val="0"/>
              <w:divBdr>
                <w:top w:val="none" w:sz="0" w:space="0" w:color="auto"/>
                <w:left w:val="none" w:sz="0" w:space="0" w:color="auto"/>
                <w:bottom w:val="none" w:sz="0" w:space="0" w:color="auto"/>
                <w:right w:val="none" w:sz="0" w:space="0" w:color="auto"/>
              </w:divBdr>
              <w:divsChild>
                <w:div w:id="1771663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5501188">
          <w:marLeft w:val="0"/>
          <w:marRight w:val="0"/>
          <w:marTop w:val="0"/>
          <w:marBottom w:val="300"/>
          <w:divBdr>
            <w:top w:val="none" w:sz="0" w:space="0" w:color="auto"/>
            <w:left w:val="none" w:sz="0" w:space="0" w:color="auto"/>
            <w:bottom w:val="none" w:sz="0" w:space="0" w:color="auto"/>
            <w:right w:val="none" w:sz="0" w:space="0" w:color="auto"/>
          </w:divBdr>
        </w:div>
        <w:div w:id="1762874332">
          <w:marLeft w:val="0"/>
          <w:marRight w:val="0"/>
          <w:marTop w:val="0"/>
          <w:marBottom w:val="0"/>
          <w:divBdr>
            <w:top w:val="none" w:sz="0" w:space="0" w:color="auto"/>
            <w:left w:val="none" w:sz="0" w:space="0" w:color="auto"/>
            <w:bottom w:val="none" w:sz="0" w:space="0" w:color="auto"/>
            <w:right w:val="none" w:sz="0" w:space="0" w:color="auto"/>
          </w:divBdr>
        </w:div>
      </w:divsChild>
    </w:div>
    <w:div w:id="1412969626">
      <w:bodyDiv w:val="1"/>
      <w:marLeft w:val="0"/>
      <w:marRight w:val="0"/>
      <w:marTop w:val="0"/>
      <w:marBottom w:val="0"/>
      <w:divBdr>
        <w:top w:val="none" w:sz="0" w:space="0" w:color="auto"/>
        <w:left w:val="none" w:sz="0" w:space="0" w:color="auto"/>
        <w:bottom w:val="none" w:sz="0" w:space="0" w:color="auto"/>
        <w:right w:val="none" w:sz="0" w:space="0" w:color="auto"/>
      </w:divBdr>
      <w:divsChild>
        <w:div w:id="497117677">
          <w:marLeft w:val="0"/>
          <w:marRight w:val="0"/>
          <w:marTop w:val="0"/>
          <w:marBottom w:val="0"/>
          <w:divBdr>
            <w:top w:val="none" w:sz="0" w:space="0" w:color="auto"/>
            <w:left w:val="none" w:sz="0" w:space="0" w:color="auto"/>
            <w:bottom w:val="none" w:sz="0" w:space="0" w:color="auto"/>
            <w:right w:val="none" w:sz="0" w:space="0" w:color="auto"/>
          </w:divBdr>
          <w:divsChild>
            <w:div w:id="223567079">
              <w:marLeft w:val="0"/>
              <w:marRight w:val="0"/>
              <w:marTop w:val="0"/>
              <w:marBottom w:val="0"/>
              <w:divBdr>
                <w:top w:val="none" w:sz="0" w:space="0" w:color="auto"/>
                <w:left w:val="none" w:sz="0" w:space="0" w:color="auto"/>
                <w:bottom w:val="none" w:sz="0" w:space="0" w:color="auto"/>
                <w:right w:val="none" w:sz="0" w:space="0" w:color="auto"/>
              </w:divBdr>
              <w:divsChild>
                <w:div w:id="1580821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9787682">
          <w:marLeft w:val="0"/>
          <w:marRight w:val="0"/>
          <w:marTop w:val="0"/>
          <w:marBottom w:val="0"/>
          <w:divBdr>
            <w:top w:val="none" w:sz="0" w:space="0" w:color="auto"/>
            <w:left w:val="none" w:sz="0" w:space="0" w:color="auto"/>
            <w:bottom w:val="none" w:sz="0" w:space="0" w:color="auto"/>
            <w:right w:val="none" w:sz="0" w:space="0" w:color="auto"/>
          </w:divBdr>
        </w:div>
      </w:divsChild>
    </w:div>
    <w:div w:id="1417359779">
      <w:bodyDiv w:val="1"/>
      <w:marLeft w:val="0"/>
      <w:marRight w:val="0"/>
      <w:marTop w:val="0"/>
      <w:marBottom w:val="0"/>
      <w:divBdr>
        <w:top w:val="none" w:sz="0" w:space="0" w:color="auto"/>
        <w:left w:val="none" w:sz="0" w:space="0" w:color="auto"/>
        <w:bottom w:val="none" w:sz="0" w:space="0" w:color="auto"/>
        <w:right w:val="none" w:sz="0" w:space="0" w:color="auto"/>
      </w:divBdr>
      <w:divsChild>
        <w:div w:id="1145200774">
          <w:marLeft w:val="0"/>
          <w:marRight w:val="0"/>
          <w:marTop w:val="0"/>
          <w:marBottom w:val="0"/>
          <w:divBdr>
            <w:top w:val="none" w:sz="0" w:space="0" w:color="auto"/>
            <w:left w:val="none" w:sz="0" w:space="0" w:color="auto"/>
            <w:bottom w:val="none" w:sz="0" w:space="0" w:color="auto"/>
            <w:right w:val="none" w:sz="0" w:space="0" w:color="auto"/>
          </w:divBdr>
          <w:divsChild>
            <w:div w:id="1144934117">
              <w:marLeft w:val="0"/>
              <w:marRight w:val="0"/>
              <w:marTop w:val="0"/>
              <w:marBottom w:val="0"/>
              <w:divBdr>
                <w:top w:val="none" w:sz="0" w:space="0" w:color="auto"/>
                <w:left w:val="none" w:sz="0" w:space="0" w:color="auto"/>
                <w:bottom w:val="none" w:sz="0" w:space="0" w:color="auto"/>
                <w:right w:val="none" w:sz="0" w:space="0" w:color="auto"/>
              </w:divBdr>
              <w:divsChild>
                <w:div w:id="267736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5519239">
          <w:marLeft w:val="0"/>
          <w:marRight w:val="0"/>
          <w:marTop w:val="0"/>
          <w:marBottom w:val="0"/>
          <w:divBdr>
            <w:top w:val="none" w:sz="0" w:space="0" w:color="auto"/>
            <w:left w:val="none" w:sz="0" w:space="0" w:color="auto"/>
            <w:bottom w:val="none" w:sz="0" w:space="0" w:color="auto"/>
            <w:right w:val="none" w:sz="0" w:space="0" w:color="auto"/>
          </w:divBdr>
          <w:divsChild>
            <w:div w:id="152186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6057248">
      <w:bodyDiv w:val="1"/>
      <w:marLeft w:val="0"/>
      <w:marRight w:val="0"/>
      <w:marTop w:val="0"/>
      <w:marBottom w:val="0"/>
      <w:divBdr>
        <w:top w:val="none" w:sz="0" w:space="0" w:color="auto"/>
        <w:left w:val="none" w:sz="0" w:space="0" w:color="auto"/>
        <w:bottom w:val="none" w:sz="0" w:space="0" w:color="auto"/>
        <w:right w:val="none" w:sz="0" w:space="0" w:color="auto"/>
      </w:divBdr>
      <w:divsChild>
        <w:div w:id="1174370233">
          <w:marLeft w:val="0"/>
          <w:marRight w:val="0"/>
          <w:marTop w:val="0"/>
          <w:marBottom w:val="0"/>
          <w:divBdr>
            <w:top w:val="none" w:sz="0" w:space="0" w:color="auto"/>
            <w:left w:val="none" w:sz="0" w:space="0" w:color="auto"/>
            <w:bottom w:val="none" w:sz="0" w:space="0" w:color="auto"/>
            <w:right w:val="none" w:sz="0" w:space="0" w:color="auto"/>
          </w:divBdr>
          <w:divsChild>
            <w:div w:id="1574390511">
              <w:marLeft w:val="0"/>
              <w:marRight w:val="0"/>
              <w:marTop w:val="0"/>
              <w:marBottom w:val="0"/>
              <w:divBdr>
                <w:top w:val="none" w:sz="0" w:space="0" w:color="auto"/>
                <w:left w:val="none" w:sz="0" w:space="0" w:color="auto"/>
                <w:bottom w:val="none" w:sz="0" w:space="0" w:color="auto"/>
                <w:right w:val="none" w:sz="0" w:space="0" w:color="auto"/>
              </w:divBdr>
              <w:divsChild>
                <w:div w:id="2036734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7129764">
          <w:marLeft w:val="0"/>
          <w:marRight w:val="0"/>
          <w:marTop w:val="0"/>
          <w:marBottom w:val="0"/>
          <w:divBdr>
            <w:top w:val="none" w:sz="0" w:space="0" w:color="auto"/>
            <w:left w:val="none" w:sz="0" w:space="0" w:color="auto"/>
            <w:bottom w:val="none" w:sz="0" w:space="0" w:color="auto"/>
            <w:right w:val="none" w:sz="0" w:space="0" w:color="auto"/>
          </w:divBdr>
        </w:div>
        <w:div w:id="1428188810">
          <w:marLeft w:val="0"/>
          <w:marRight w:val="0"/>
          <w:marTop w:val="0"/>
          <w:marBottom w:val="0"/>
          <w:divBdr>
            <w:top w:val="none" w:sz="0" w:space="0" w:color="auto"/>
            <w:left w:val="none" w:sz="0" w:space="0" w:color="auto"/>
            <w:bottom w:val="none" w:sz="0" w:space="0" w:color="auto"/>
            <w:right w:val="none" w:sz="0" w:space="0" w:color="auto"/>
          </w:divBdr>
        </w:div>
        <w:div w:id="500394443">
          <w:marLeft w:val="0"/>
          <w:marRight w:val="0"/>
          <w:marTop w:val="0"/>
          <w:marBottom w:val="0"/>
          <w:divBdr>
            <w:top w:val="none" w:sz="0" w:space="0" w:color="auto"/>
            <w:left w:val="none" w:sz="0" w:space="0" w:color="auto"/>
            <w:bottom w:val="none" w:sz="0" w:space="0" w:color="auto"/>
            <w:right w:val="none" w:sz="0" w:space="0" w:color="auto"/>
          </w:divBdr>
          <w:divsChild>
            <w:div w:id="872572782">
              <w:marLeft w:val="0"/>
              <w:marRight w:val="0"/>
              <w:marTop w:val="0"/>
              <w:marBottom w:val="0"/>
              <w:divBdr>
                <w:top w:val="none" w:sz="0" w:space="0" w:color="auto"/>
                <w:left w:val="none" w:sz="0" w:space="0" w:color="auto"/>
                <w:bottom w:val="none" w:sz="0" w:space="0" w:color="auto"/>
                <w:right w:val="none" w:sz="0" w:space="0" w:color="auto"/>
              </w:divBdr>
              <w:divsChild>
                <w:div w:id="1126774822">
                  <w:marLeft w:val="0"/>
                  <w:marRight w:val="0"/>
                  <w:marTop w:val="0"/>
                  <w:marBottom w:val="0"/>
                  <w:divBdr>
                    <w:top w:val="none" w:sz="0" w:space="0" w:color="auto"/>
                    <w:left w:val="none" w:sz="0" w:space="0" w:color="auto"/>
                    <w:bottom w:val="none" w:sz="0" w:space="0" w:color="auto"/>
                    <w:right w:val="none" w:sz="0" w:space="0" w:color="auto"/>
                  </w:divBdr>
                  <w:divsChild>
                    <w:div w:id="1356078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4960785">
              <w:marLeft w:val="0"/>
              <w:marRight w:val="0"/>
              <w:marTop w:val="0"/>
              <w:marBottom w:val="0"/>
              <w:divBdr>
                <w:top w:val="none" w:sz="0" w:space="0" w:color="auto"/>
                <w:left w:val="none" w:sz="0" w:space="0" w:color="auto"/>
                <w:bottom w:val="none" w:sz="0" w:space="0" w:color="auto"/>
                <w:right w:val="none" w:sz="0" w:space="0" w:color="auto"/>
              </w:divBdr>
            </w:div>
          </w:divsChild>
        </w:div>
        <w:div w:id="490953464">
          <w:marLeft w:val="0"/>
          <w:marRight w:val="0"/>
          <w:marTop w:val="0"/>
          <w:marBottom w:val="0"/>
          <w:divBdr>
            <w:top w:val="none" w:sz="0" w:space="0" w:color="auto"/>
            <w:left w:val="none" w:sz="0" w:space="0" w:color="auto"/>
            <w:bottom w:val="none" w:sz="0" w:space="0" w:color="auto"/>
            <w:right w:val="none" w:sz="0" w:space="0" w:color="auto"/>
          </w:divBdr>
          <w:divsChild>
            <w:div w:id="1122069634">
              <w:marLeft w:val="0"/>
              <w:marRight w:val="0"/>
              <w:marTop w:val="0"/>
              <w:marBottom w:val="0"/>
              <w:divBdr>
                <w:top w:val="none" w:sz="0" w:space="0" w:color="auto"/>
                <w:left w:val="none" w:sz="0" w:space="0" w:color="auto"/>
                <w:bottom w:val="none" w:sz="0" w:space="0" w:color="auto"/>
                <w:right w:val="none" w:sz="0" w:space="0" w:color="auto"/>
              </w:divBdr>
              <w:divsChild>
                <w:div w:id="668557530">
                  <w:marLeft w:val="0"/>
                  <w:marRight w:val="0"/>
                  <w:marTop w:val="0"/>
                  <w:marBottom w:val="0"/>
                  <w:divBdr>
                    <w:top w:val="none" w:sz="0" w:space="0" w:color="auto"/>
                    <w:left w:val="none" w:sz="0" w:space="0" w:color="auto"/>
                    <w:bottom w:val="none" w:sz="0" w:space="0" w:color="auto"/>
                    <w:right w:val="none" w:sz="0" w:space="0" w:color="auto"/>
                  </w:divBdr>
                  <w:divsChild>
                    <w:div w:id="1060860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658153">
              <w:marLeft w:val="0"/>
              <w:marRight w:val="0"/>
              <w:marTop w:val="0"/>
              <w:marBottom w:val="0"/>
              <w:divBdr>
                <w:top w:val="none" w:sz="0" w:space="0" w:color="auto"/>
                <w:left w:val="none" w:sz="0" w:space="0" w:color="auto"/>
                <w:bottom w:val="none" w:sz="0" w:space="0" w:color="auto"/>
                <w:right w:val="none" w:sz="0" w:space="0" w:color="auto"/>
              </w:divBdr>
            </w:div>
            <w:div w:id="567032320">
              <w:marLeft w:val="720"/>
              <w:marRight w:val="720"/>
              <w:marTop w:val="300"/>
              <w:marBottom w:val="300"/>
              <w:divBdr>
                <w:top w:val="none" w:sz="0" w:space="8" w:color="auto"/>
                <w:left w:val="single" w:sz="18" w:space="15" w:color="3E78A6"/>
                <w:bottom w:val="none" w:sz="0" w:space="2" w:color="auto"/>
                <w:right w:val="none" w:sz="0" w:space="15" w:color="auto"/>
              </w:divBdr>
              <w:divsChild>
                <w:div w:id="1121151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9574235">
          <w:marLeft w:val="0"/>
          <w:marRight w:val="0"/>
          <w:marTop w:val="0"/>
          <w:marBottom w:val="0"/>
          <w:divBdr>
            <w:top w:val="none" w:sz="0" w:space="0" w:color="auto"/>
            <w:left w:val="none" w:sz="0" w:space="0" w:color="auto"/>
            <w:bottom w:val="none" w:sz="0" w:space="0" w:color="auto"/>
            <w:right w:val="none" w:sz="0" w:space="0" w:color="auto"/>
          </w:divBdr>
          <w:divsChild>
            <w:div w:id="1750035074">
              <w:marLeft w:val="0"/>
              <w:marRight w:val="0"/>
              <w:marTop w:val="0"/>
              <w:marBottom w:val="0"/>
              <w:divBdr>
                <w:top w:val="none" w:sz="0" w:space="0" w:color="auto"/>
                <w:left w:val="none" w:sz="0" w:space="0" w:color="auto"/>
                <w:bottom w:val="none" w:sz="0" w:space="0" w:color="auto"/>
                <w:right w:val="none" w:sz="0" w:space="0" w:color="auto"/>
              </w:divBdr>
              <w:divsChild>
                <w:div w:id="77680288">
                  <w:marLeft w:val="0"/>
                  <w:marRight w:val="0"/>
                  <w:marTop w:val="0"/>
                  <w:marBottom w:val="0"/>
                  <w:divBdr>
                    <w:top w:val="none" w:sz="0" w:space="0" w:color="auto"/>
                    <w:left w:val="none" w:sz="0" w:space="0" w:color="auto"/>
                    <w:bottom w:val="none" w:sz="0" w:space="0" w:color="auto"/>
                    <w:right w:val="none" w:sz="0" w:space="0" w:color="auto"/>
                  </w:divBdr>
                  <w:divsChild>
                    <w:div w:id="144469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6262242">
              <w:marLeft w:val="0"/>
              <w:marRight w:val="0"/>
              <w:marTop w:val="0"/>
              <w:marBottom w:val="0"/>
              <w:divBdr>
                <w:top w:val="none" w:sz="0" w:space="0" w:color="auto"/>
                <w:left w:val="none" w:sz="0" w:space="0" w:color="auto"/>
                <w:bottom w:val="none" w:sz="0" w:space="0" w:color="auto"/>
                <w:right w:val="none" w:sz="0" w:space="0" w:color="auto"/>
              </w:divBdr>
            </w:div>
            <w:div w:id="232743840">
              <w:marLeft w:val="0"/>
              <w:marRight w:val="0"/>
              <w:marTop w:val="0"/>
              <w:marBottom w:val="0"/>
              <w:divBdr>
                <w:top w:val="none" w:sz="0" w:space="0" w:color="auto"/>
                <w:left w:val="none" w:sz="0" w:space="0" w:color="auto"/>
                <w:bottom w:val="none" w:sz="0" w:space="0" w:color="auto"/>
                <w:right w:val="none" w:sz="0" w:space="0" w:color="auto"/>
              </w:divBdr>
            </w:div>
            <w:div w:id="440537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5466425">
      <w:bodyDiv w:val="1"/>
      <w:marLeft w:val="0"/>
      <w:marRight w:val="0"/>
      <w:marTop w:val="0"/>
      <w:marBottom w:val="0"/>
      <w:divBdr>
        <w:top w:val="none" w:sz="0" w:space="0" w:color="auto"/>
        <w:left w:val="none" w:sz="0" w:space="0" w:color="auto"/>
        <w:bottom w:val="none" w:sz="0" w:space="0" w:color="auto"/>
        <w:right w:val="none" w:sz="0" w:space="0" w:color="auto"/>
      </w:divBdr>
      <w:divsChild>
        <w:div w:id="334066945">
          <w:marLeft w:val="0"/>
          <w:marRight w:val="0"/>
          <w:marTop w:val="0"/>
          <w:marBottom w:val="0"/>
          <w:divBdr>
            <w:top w:val="none" w:sz="0" w:space="0" w:color="auto"/>
            <w:left w:val="none" w:sz="0" w:space="0" w:color="auto"/>
            <w:bottom w:val="none" w:sz="0" w:space="0" w:color="auto"/>
            <w:right w:val="none" w:sz="0" w:space="0" w:color="auto"/>
          </w:divBdr>
          <w:divsChild>
            <w:div w:id="376392756">
              <w:marLeft w:val="0"/>
              <w:marRight w:val="0"/>
              <w:marTop w:val="0"/>
              <w:marBottom w:val="0"/>
              <w:divBdr>
                <w:top w:val="none" w:sz="0" w:space="0" w:color="auto"/>
                <w:left w:val="none" w:sz="0" w:space="0" w:color="auto"/>
                <w:bottom w:val="none" w:sz="0" w:space="0" w:color="auto"/>
                <w:right w:val="none" w:sz="0" w:space="0" w:color="auto"/>
              </w:divBdr>
              <w:divsChild>
                <w:div w:id="851455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8579527">
          <w:marLeft w:val="0"/>
          <w:marRight w:val="0"/>
          <w:marTop w:val="0"/>
          <w:marBottom w:val="0"/>
          <w:divBdr>
            <w:top w:val="none" w:sz="0" w:space="0" w:color="auto"/>
            <w:left w:val="none" w:sz="0" w:space="0" w:color="auto"/>
            <w:bottom w:val="none" w:sz="0" w:space="0" w:color="auto"/>
            <w:right w:val="none" w:sz="0" w:space="0" w:color="auto"/>
          </w:divBdr>
          <w:divsChild>
            <w:div w:id="505480098">
              <w:marLeft w:val="0"/>
              <w:marRight w:val="0"/>
              <w:marTop w:val="0"/>
              <w:marBottom w:val="0"/>
              <w:divBdr>
                <w:top w:val="none" w:sz="0" w:space="0" w:color="auto"/>
                <w:left w:val="none" w:sz="0" w:space="0" w:color="auto"/>
                <w:bottom w:val="none" w:sz="0" w:space="0" w:color="auto"/>
                <w:right w:val="none" w:sz="0" w:space="0" w:color="auto"/>
              </w:divBdr>
            </w:div>
          </w:divsChild>
        </w:div>
        <w:div w:id="1619724541">
          <w:marLeft w:val="720"/>
          <w:marRight w:val="720"/>
          <w:marTop w:val="300"/>
          <w:marBottom w:val="300"/>
          <w:divBdr>
            <w:top w:val="none" w:sz="0" w:space="8" w:color="auto"/>
            <w:left w:val="single" w:sz="18" w:space="15" w:color="3E78A6"/>
            <w:bottom w:val="none" w:sz="0" w:space="2" w:color="auto"/>
            <w:right w:val="none" w:sz="0" w:space="15" w:color="auto"/>
          </w:divBdr>
          <w:divsChild>
            <w:div w:id="1781146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4862858">
      <w:bodyDiv w:val="1"/>
      <w:marLeft w:val="0"/>
      <w:marRight w:val="0"/>
      <w:marTop w:val="0"/>
      <w:marBottom w:val="0"/>
      <w:divBdr>
        <w:top w:val="none" w:sz="0" w:space="0" w:color="auto"/>
        <w:left w:val="none" w:sz="0" w:space="0" w:color="auto"/>
        <w:bottom w:val="none" w:sz="0" w:space="0" w:color="auto"/>
        <w:right w:val="none" w:sz="0" w:space="0" w:color="auto"/>
      </w:divBdr>
      <w:divsChild>
        <w:div w:id="2051176945">
          <w:marLeft w:val="0"/>
          <w:marRight w:val="0"/>
          <w:marTop w:val="0"/>
          <w:marBottom w:val="0"/>
          <w:divBdr>
            <w:top w:val="none" w:sz="0" w:space="0" w:color="auto"/>
            <w:left w:val="none" w:sz="0" w:space="0" w:color="auto"/>
            <w:bottom w:val="none" w:sz="0" w:space="0" w:color="auto"/>
            <w:right w:val="none" w:sz="0" w:space="0" w:color="auto"/>
          </w:divBdr>
          <w:divsChild>
            <w:div w:id="1341195988">
              <w:marLeft w:val="0"/>
              <w:marRight w:val="0"/>
              <w:marTop w:val="0"/>
              <w:marBottom w:val="0"/>
              <w:divBdr>
                <w:top w:val="none" w:sz="0" w:space="0" w:color="auto"/>
                <w:left w:val="none" w:sz="0" w:space="0" w:color="auto"/>
                <w:bottom w:val="none" w:sz="0" w:space="0" w:color="auto"/>
                <w:right w:val="none" w:sz="0" w:space="0" w:color="auto"/>
              </w:divBdr>
              <w:divsChild>
                <w:div w:id="933784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588200">
          <w:marLeft w:val="0"/>
          <w:marRight w:val="0"/>
          <w:marTop w:val="0"/>
          <w:marBottom w:val="0"/>
          <w:divBdr>
            <w:top w:val="none" w:sz="0" w:space="0" w:color="auto"/>
            <w:left w:val="none" w:sz="0" w:space="0" w:color="auto"/>
            <w:bottom w:val="none" w:sz="0" w:space="0" w:color="auto"/>
            <w:right w:val="none" w:sz="0" w:space="0" w:color="auto"/>
          </w:divBdr>
          <w:divsChild>
            <w:div w:id="1852405104">
              <w:marLeft w:val="0"/>
              <w:marRight w:val="0"/>
              <w:marTop w:val="0"/>
              <w:marBottom w:val="0"/>
              <w:divBdr>
                <w:top w:val="none" w:sz="0" w:space="0" w:color="auto"/>
                <w:left w:val="none" w:sz="0" w:space="0" w:color="auto"/>
                <w:bottom w:val="none" w:sz="0" w:space="0" w:color="auto"/>
                <w:right w:val="none" w:sz="0" w:space="0" w:color="auto"/>
              </w:divBdr>
            </w:div>
          </w:divsChild>
        </w:div>
        <w:div w:id="894044359">
          <w:marLeft w:val="0"/>
          <w:marRight w:val="0"/>
          <w:marTop w:val="0"/>
          <w:marBottom w:val="0"/>
          <w:divBdr>
            <w:top w:val="none" w:sz="0" w:space="0" w:color="auto"/>
            <w:left w:val="none" w:sz="0" w:space="0" w:color="auto"/>
            <w:bottom w:val="none" w:sz="0" w:space="0" w:color="auto"/>
            <w:right w:val="none" w:sz="0" w:space="0" w:color="auto"/>
          </w:divBdr>
          <w:divsChild>
            <w:div w:id="418797629">
              <w:marLeft w:val="0"/>
              <w:marRight w:val="0"/>
              <w:marTop w:val="0"/>
              <w:marBottom w:val="0"/>
              <w:divBdr>
                <w:top w:val="none" w:sz="0" w:space="0" w:color="auto"/>
                <w:left w:val="none" w:sz="0" w:space="0" w:color="auto"/>
                <w:bottom w:val="none" w:sz="0" w:space="0" w:color="auto"/>
                <w:right w:val="none" w:sz="0" w:space="0" w:color="auto"/>
              </w:divBdr>
              <w:divsChild>
                <w:div w:id="2028405090">
                  <w:marLeft w:val="0"/>
                  <w:marRight w:val="0"/>
                  <w:marTop w:val="0"/>
                  <w:marBottom w:val="0"/>
                  <w:divBdr>
                    <w:top w:val="none" w:sz="0" w:space="0" w:color="auto"/>
                    <w:left w:val="none" w:sz="0" w:space="0" w:color="auto"/>
                    <w:bottom w:val="none" w:sz="0" w:space="0" w:color="auto"/>
                    <w:right w:val="none" w:sz="0" w:space="0" w:color="auto"/>
                  </w:divBdr>
                  <w:divsChild>
                    <w:div w:id="1878621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1218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8841570">
      <w:bodyDiv w:val="1"/>
      <w:marLeft w:val="0"/>
      <w:marRight w:val="0"/>
      <w:marTop w:val="0"/>
      <w:marBottom w:val="0"/>
      <w:divBdr>
        <w:top w:val="none" w:sz="0" w:space="0" w:color="auto"/>
        <w:left w:val="none" w:sz="0" w:space="0" w:color="auto"/>
        <w:bottom w:val="none" w:sz="0" w:space="0" w:color="auto"/>
        <w:right w:val="none" w:sz="0" w:space="0" w:color="auto"/>
      </w:divBdr>
      <w:divsChild>
        <w:div w:id="1084110550">
          <w:marLeft w:val="0"/>
          <w:marRight w:val="0"/>
          <w:marTop w:val="0"/>
          <w:marBottom w:val="0"/>
          <w:divBdr>
            <w:top w:val="none" w:sz="0" w:space="0" w:color="auto"/>
            <w:left w:val="none" w:sz="0" w:space="0" w:color="auto"/>
            <w:bottom w:val="none" w:sz="0" w:space="0" w:color="auto"/>
            <w:right w:val="none" w:sz="0" w:space="0" w:color="auto"/>
          </w:divBdr>
          <w:divsChild>
            <w:div w:id="450975305">
              <w:marLeft w:val="0"/>
              <w:marRight w:val="0"/>
              <w:marTop w:val="0"/>
              <w:marBottom w:val="0"/>
              <w:divBdr>
                <w:top w:val="none" w:sz="0" w:space="0" w:color="auto"/>
                <w:left w:val="none" w:sz="0" w:space="0" w:color="auto"/>
                <w:bottom w:val="none" w:sz="0" w:space="0" w:color="auto"/>
                <w:right w:val="none" w:sz="0" w:space="0" w:color="auto"/>
              </w:divBdr>
              <w:divsChild>
                <w:div w:id="342435636">
                  <w:marLeft w:val="0"/>
                  <w:marRight w:val="0"/>
                  <w:marTop w:val="0"/>
                  <w:marBottom w:val="0"/>
                  <w:divBdr>
                    <w:top w:val="none" w:sz="0" w:space="0" w:color="auto"/>
                    <w:left w:val="none" w:sz="0" w:space="0" w:color="auto"/>
                    <w:bottom w:val="none" w:sz="0" w:space="0" w:color="auto"/>
                    <w:right w:val="none" w:sz="0" w:space="0" w:color="auto"/>
                  </w:divBdr>
                  <w:divsChild>
                    <w:div w:id="741100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861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7868055">
      <w:bodyDiv w:val="1"/>
      <w:marLeft w:val="0"/>
      <w:marRight w:val="0"/>
      <w:marTop w:val="0"/>
      <w:marBottom w:val="0"/>
      <w:divBdr>
        <w:top w:val="none" w:sz="0" w:space="0" w:color="auto"/>
        <w:left w:val="none" w:sz="0" w:space="0" w:color="auto"/>
        <w:bottom w:val="none" w:sz="0" w:space="0" w:color="auto"/>
        <w:right w:val="none" w:sz="0" w:space="0" w:color="auto"/>
      </w:divBdr>
      <w:divsChild>
        <w:div w:id="216548786">
          <w:marLeft w:val="0"/>
          <w:marRight w:val="0"/>
          <w:marTop w:val="0"/>
          <w:marBottom w:val="0"/>
          <w:divBdr>
            <w:top w:val="none" w:sz="0" w:space="0" w:color="auto"/>
            <w:left w:val="none" w:sz="0" w:space="0" w:color="auto"/>
            <w:bottom w:val="none" w:sz="0" w:space="0" w:color="auto"/>
            <w:right w:val="none" w:sz="0" w:space="0" w:color="auto"/>
          </w:divBdr>
          <w:divsChild>
            <w:div w:id="1501046090">
              <w:marLeft w:val="0"/>
              <w:marRight w:val="0"/>
              <w:marTop w:val="0"/>
              <w:marBottom w:val="0"/>
              <w:divBdr>
                <w:top w:val="none" w:sz="0" w:space="0" w:color="auto"/>
                <w:left w:val="none" w:sz="0" w:space="0" w:color="auto"/>
                <w:bottom w:val="none" w:sz="0" w:space="0" w:color="auto"/>
                <w:right w:val="none" w:sz="0" w:space="0" w:color="auto"/>
              </w:divBdr>
              <w:divsChild>
                <w:div w:id="1780416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5472865">
          <w:marLeft w:val="720"/>
          <w:marRight w:val="720"/>
          <w:marTop w:val="300"/>
          <w:marBottom w:val="300"/>
          <w:divBdr>
            <w:top w:val="none" w:sz="0" w:space="8" w:color="auto"/>
            <w:left w:val="single" w:sz="18" w:space="15" w:color="3E78A6"/>
            <w:bottom w:val="none" w:sz="0" w:space="2" w:color="auto"/>
            <w:right w:val="none" w:sz="0" w:space="15" w:color="auto"/>
          </w:divBdr>
          <w:divsChild>
            <w:div w:id="1590775139">
              <w:marLeft w:val="0"/>
              <w:marRight w:val="0"/>
              <w:marTop w:val="0"/>
              <w:marBottom w:val="0"/>
              <w:divBdr>
                <w:top w:val="none" w:sz="0" w:space="0" w:color="auto"/>
                <w:left w:val="none" w:sz="0" w:space="0" w:color="auto"/>
                <w:bottom w:val="none" w:sz="0" w:space="0" w:color="auto"/>
                <w:right w:val="none" w:sz="0" w:space="0" w:color="auto"/>
              </w:divBdr>
            </w:div>
          </w:divsChild>
        </w:div>
        <w:div w:id="410540682">
          <w:marLeft w:val="0"/>
          <w:marRight w:val="0"/>
          <w:marTop w:val="0"/>
          <w:marBottom w:val="0"/>
          <w:divBdr>
            <w:top w:val="none" w:sz="0" w:space="0" w:color="auto"/>
            <w:left w:val="none" w:sz="0" w:space="0" w:color="auto"/>
            <w:bottom w:val="none" w:sz="0" w:space="0" w:color="auto"/>
            <w:right w:val="none" w:sz="0" w:space="0" w:color="auto"/>
          </w:divBdr>
          <w:divsChild>
            <w:div w:id="239097916">
              <w:marLeft w:val="0"/>
              <w:marRight w:val="0"/>
              <w:marTop w:val="0"/>
              <w:marBottom w:val="0"/>
              <w:divBdr>
                <w:top w:val="none" w:sz="0" w:space="0" w:color="auto"/>
                <w:left w:val="none" w:sz="0" w:space="0" w:color="auto"/>
                <w:bottom w:val="none" w:sz="0" w:space="0" w:color="auto"/>
                <w:right w:val="none" w:sz="0" w:space="0" w:color="auto"/>
              </w:divBdr>
            </w:div>
          </w:divsChild>
        </w:div>
        <w:div w:id="1284920969">
          <w:marLeft w:val="0"/>
          <w:marRight w:val="0"/>
          <w:marTop w:val="0"/>
          <w:marBottom w:val="0"/>
          <w:divBdr>
            <w:top w:val="none" w:sz="0" w:space="0" w:color="auto"/>
            <w:left w:val="none" w:sz="0" w:space="0" w:color="auto"/>
            <w:bottom w:val="none" w:sz="0" w:space="0" w:color="auto"/>
            <w:right w:val="none" w:sz="0" w:space="0" w:color="auto"/>
          </w:divBdr>
        </w:div>
      </w:divsChild>
    </w:div>
    <w:div w:id="1480222687">
      <w:bodyDiv w:val="1"/>
      <w:marLeft w:val="0"/>
      <w:marRight w:val="0"/>
      <w:marTop w:val="0"/>
      <w:marBottom w:val="0"/>
      <w:divBdr>
        <w:top w:val="none" w:sz="0" w:space="0" w:color="auto"/>
        <w:left w:val="none" w:sz="0" w:space="0" w:color="auto"/>
        <w:bottom w:val="none" w:sz="0" w:space="0" w:color="auto"/>
        <w:right w:val="none" w:sz="0" w:space="0" w:color="auto"/>
      </w:divBdr>
      <w:divsChild>
        <w:div w:id="1597786416">
          <w:marLeft w:val="0"/>
          <w:marRight w:val="0"/>
          <w:marTop w:val="0"/>
          <w:marBottom w:val="0"/>
          <w:divBdr>
            <w:top w:val="none" w:sz="0" w:space="0" w:color="auto"/>
            <w:left w:val="none" w:sz="0" w:space="0" w:color="auto"/>
            <w:bottom w:val="none" w:sz="0" w:space="0" w:color="auto"/>
            <w:right w:val="none" w:sz="0" w:space="0" w:color="auto"/>
          </w:divBdr>
          <w:divsChild>
            <w:div w:id="629938991">
              <w:marLeft w:val="0"/>
              <w:marRight w:val="0"/>
              <w:marTop w:val="0"/>
              <w:marBottom w:val="0"/>
              <w:divBdr>
                <w:top w:val="none" w:sz="0" w:space="0" w:color="auto"/>
                <w:left w:val="none" w:sz="0" w:space="0" w:color="auto"/>
                <w:bottom w:val="none" w:sz="0" w:space="0" w:color="auto"/>
                <w:right w:val="none" w:sz="0" w:space="0" w:color="auto"/>
              </w:divBdr>
              <w:divsChild>
                <w:div w:id="162821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3740406">
      <w:bodyDiv w:val="1"/>
      <w:marLeft w:val="0"/>
      <w:marRight w:val="0"/>
      <w:marTop w:val="0"/>
      <w:marBottom w:val="0"/>
      <w:divBdr>
        <w:top w:val="none" w:sz="0" w:space="0" w:color="auto"/>
        <w:left w:val="none" w:sz="0" w:space="0" w:color="auto"/>
        <w:bottom w:val="none" w:sz="0" w:space="0" w:color="auto"/>
        <w:right w:val="none" w:sz="0" w:space="0" w:color="auto"/>
      </w:divBdr>
      <w:divsChild>
        <w:div w:id="242953005">
          <w:marLeft w:val="0"/>
          <w:marRight w:val="0"/>
          <w:marTop w:val="0"/>
          <w:marBottom w:val="0"/>
          <w:divBdr>
            <w:top w:val="none" w:sz="0" w:space="0" w:color="auto"/>
            <w:left w:val="none" w:sz="0" w:space="0" w:color="auto"/>
            <w:bottom w:val="none" w:sz="0" w:space="0" w:color="auto"/>
            <w:right w:val="none" w:sz="0" w:space="0" w:color="auto"/>
          </w:divBdr>
          <w:divsChild>
            <w:div w:id="642855086">
              <w:marLeft w:val="0"/>
              <w:marRight w:val="0"/>
              <w:marTop w:val="0"/>
              <w:marBottom w:val="0"/>
              <w:divBdr>
                <w:top w:val="none" w:sz="0" w:space="0" w:color="auto"/>
                <w:left w:val="none" w:sz="0" w:space="0" w:color="auto"/>
                <w:bottom w:val="none" w:sz="0" w:space="0" w:color="auto"/>
                <w:right w:val="none" w:sz="0" w:space="0" w:color="auto"/>
              </w:divBdr>
              <w:divsChild>
                <w:div w:id="965501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8984213">
          <w:marLeft w:val="0"/>
          <w:marRight w:val="0"/>
          <w:marTop w:val="0"/>
          <w:marBottom w:val="0"/>
          <w:divBdr>
            <w:top w:val="none" w:sz="0" w:space="0" w:color="auto"/>
            <w:left w:val="none" w:sz="0" w:space="0" w:color="auto"/>
            <w:bottom w:val="none" w:sz="0" w:space="0" w:color="auto"/>
            <w:right w:val="none" w:sz="0" w:space="0" w:color="auto"/>
          </w:divBdr>
        </w:div>
        <w:div w:id="872352762">
          <w:marLeft w:val="0"/>
          <w:marRight w:val="0"/>
          <w:marTop w:val="0"/>
          <w:marBottom w:val="0"/>
          <w:divBdr>
            <w:top w:val="none" w:sz="0" w:space="0" w:color="auto"/>
            <w:left w:val="none" w:sz="0" w:space="0" w:color="auto"/>
            <w:bottom w:val="none" w:sz="0" w:space="0" w:color="auto"/>
            <w:right w:val="none" w:sz="0" w:space="0" w:color="auto"/>
          </w:divBdr>
          <w:divsChild>
            <w:div w:id="1450976700">
              <w:marLeft w:val="0"/>
              <w:marRight w:val="0"/>
              <w:marTop w:val="0"/>
              <w:marBottom w:val="0"/>
              <w:divBdr>
                <w:top w:val="none" w:sz="0" w:space="0" w:color="auto"/>
                <w:left w:val="none" w:sz="0" w:space="0" w:color="auto"/>
                <w:bottom w:val="none" w:sz="0" w:space="0" w:color="auto"/>
                <w:right w:val="none" w:sz="0" w:space="0" w:color="auto"/>
              </w:divBdr>
              <w:divsChild>
                <w:div w:id="569510888">
                  <w:marLeft w:val="0"/>
                  <w:marRight w:val="0"/>
                  <w:marTop w:val="0"/>
                  <w:marBottom w:val="0"/>
                  <w:divBdr>
                    <w:top w:val="none" w:sz="0" w:space="0" w:color="auto"/>
                    <w:left w:val="none" w:sz="0" w:space="0" w:color="auto"/>
                    <w:bottom w:val="none" w:sz="0" w:space="0" w:color="auto"/>
                    <w:right w:val="none" w:sz="0" w:space="0" w:color="auto"/>
                  </w:divBdr>
                  <w:divsChild>
                    <w:div w:id="1033002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46726">
              <w:marLeft w:val="0"/>
              <w:marRight w:val="0"/>
              <w:marTop w:val="0"/>
              <w:marBottom w:val="0"/>
              <w:divBdr>
                <w:top w:val="none" w:sz="0" w:space="0" w:color="auto"/>
                <w:left w:val="none" w:sz="0" w:space="0" w:color="auto"/>
                <w:bottom w:val="none" w:sz="0" w:space="0" w:color="auto"/>
                <w:right w:val="none" w:sz="0" w:space="0" w:color="auto"/>
              </w:divBdr>
              <w:divsChild>
                <w:div w:id="154342766">
                  <w:marLeft w:val="0"/>
                  <w:marRight w:val="0"/>
                  <w:marTop w:val="0"/>
                  <w:marBottom w:val="0"/>
                  <w:divBdr>
                    <w:top w:val="none" w:sz="0" w:space="0" w:color="auto"/>
                    <w:left w:val="none" w:sz="0" w:space="0" w:color="auto"/>
                    <w:bottom w:val="none" w:sz="0" w:space="0" w:color="auto"/>
                    <w:right w:val="none" w:sz="0" w:space="0" w:color="auto"/>
                  </w:divBdr>
                </w:div>
                <w:div w:id="481504803">
                  <w:marLeft w:val="0"/>
                  <w:marRight w:val="0"/>
                  <w:marTop w:val="0"/>
                  <w:marBottom w:val="0"/>
                  <w:divBdr>
                    <w:top w:val="none" w:sz="0" w:space="0" w:color="auto"/>
                    <w:left w:val="none" w:sz="0" w:space="0" w:color="auto"/>
                    <w:bottom w:val="none" w:sz="0" w:space="0" w:color="auto"/>
                    <w:right w:val="none" w:sz="0" w:space="0" w:color="auto"/>
                  </w:divBdr>
                </w:div>
              </w:divsChild>
            </w:div>
            <w:div w:id="1144080949">
              <w:marLeft w:val="0"/>
              <w:marRight w:val="0"/>
              <w:marTop w:val="0"/>
              <w:marBottom w:val="0"/>
              <w:divBdr>
                <w:top w:val="none" w:sz="0" w:space="0" w:color="auto"/>
                <w:left w:val="none" w:sz="0" w:space="0" w:color="auto"/>
                <w:bottom w:val="none" w:sz="0" w:space="0" w:color="auto"/>
                <w:right w:val="none" w:sz="0" w:space="0" w:color="auto"/>
              </w:divBdr>
            </w:div>
            <w:div w:id="1852601596">
              <w:marLeft w:val="0"/>
              <w:marRight w:val="0"/>
              <w:marTop w:val="0"/>
              <w:marBottom w:val="0"/>
              <w:divBdr>
                <w:top w:val="none" w:sz="0" w:space="0" w:color="auto"/>
                <w:left w:val="none" w:sz="0" w:space="0" w:color="auto"/>
                <w:bottom w:val="none" w:sz="0" w:space="0" w:color="auto"/>
                <w:right w:val="none" w:sz="0" w:space="0" w:color="auto"/>
              </w:divBdr>
            </w:div>
            <w:div w:id="582187172">
              <w:marLeft w:val="0"/>
              <w:marRight w:val="0"/>
              <w:marTop w:val="0"/>
              <w:marBottom w:val="0"/>
              <w:divBdr>
                <w:top w:val="none" w:sz="0" w:space="0" w:color="auto"/>
                <w:left w:val="none" w:sz="0" w:space="0" w:color="auto"/>
                <w:bottom w:val="none" w:sz="0" w:space="0" w:color="auto"/>
                <w:right w:val="none" w:sz="0" w:space="0" w:color="auto"/>
              </w:divBdr>
            </w:div>
            <w:div w:id="1312831023">
              <w:marLeft w:val="0"/>
              <w:marRight w:val="0"/>
              <w:marTop w:val="0"/>
              <w:marBottom w:val="0"/>
              <w:divBdr>
                <w:top w:val="none" w:sz="0" w:space="0" w:color="auto"/>
                <w:left w:val="none" w:sz="0" w:space="0" w:color="auto"/>
                <w:bottom w:val="none" w:sz="0" w:space="0" w:color="auto"/>
                <w:right w:val="none" w:sz="0" w:space="0" w:color="auto"/>
              </w:divBdr>
            </w:div>
            <w:div w:id="1308123100">
              <w:marLeft w:val="0"/>
              <w:marRight w:val="0"/>
              <w:marTop w:val="0"/>
              <w:marBottom w:val="0"/>
              <w:divBdr>
                <w:top w:val="none" w:sz="0" w:space="0" w:color="auto"/>
                <w:left w:val="none" w:sz="0" w:space="0" w:color="auto"/>
                <w:bottom w:val="none" w:sz="0" w:space="0" w:color="auto"/>
                <w:right w:val="none" w:sz="0" w:space="0" w:color="auto"/>
              </w:divBdr>
            </w:div>
            <w:div w:id="666442746">
              <w:marLeft w:val="0"/>
              <w:marRight w:val="0"/>
              <w:marTop w:val="0"/>
              <w:marBottom w:val="0"/>
              <w:divBdr>
                <w:top w:val="none" w:sz="0" w:space="0" w:color="auto"/>
                <w:left w:val="none" w:sz="0" w:space="0" w:color="auto"/>
                <w:bottom w:val="none" w:sz="0" w:space="0" w:color="auto"/>
                <w:right w:val="none" w:sz="0" w:space="0" w:color="auto"/>
              </w:divBdr>
            </w:div>
            <w:div w:id="1640063760">
              <w:marLeft w:val="0"/>
              <w:marRight w:val="0"/>
              <w:marTop w:val="0"/>
              <w:marBottom w:val="0"/>
              <w:divBdr>
                <w:top w:val="none" w:sz="0" w:space="0" w:color="auto"/>
                <w:left w:val="none" w:sz="0" w:space="0" w:color="auto"/>
                <w:bottom w:val="none" w:sz="0" w:space="0" w:color="auto"/>
                <w:right w:val="none" w:sz="0" w:space="0" w:color="auto"/>
              </w:divBdr>
            </w:div>
            <w:div w:id="199901595">
              <w:marLeft w:val="0"/>
              <w:marRight w:val="0"/>
              <w:marTop w:val="0"/>
              <w:marBottom w:val="0"/>
              <w:divBdr>
                <w:top w:val="none" w:sz="0" w:space="0" w:color="auto"/>
                <w:left w:val="none" w:sz="0" w:space="0" w:color="auto"/>
                <w:bottom w:val="none" w:sz="0" w:space="0" w:color="auto"/>
                <w:right w:val="none" w:sz="0" w:space="0" w:color="auto"/>
              </w:divBdr>
            </w:div>
            <w:div w:id="2040542214">
              <w:marLeft w:val="0"/>
              <w:marRight w:val="0"/>
              <w:marTop w:val="0"/>
              <w:marBottom w:val="0"/>
              <w:divBdr>
                <w:top w:val="none" w:sz="0" w:space="0" w:color="auto"/>
                <w:left w:val="none" w:sz="0" w:space="0" w:color="auto"/>
                <w:bottom w:val="none" w:sz="0" w:space="0" w:color="auto"/>
                <w:right w:val="none" w:sz="0" w:space="0" w:color="auto"/>
              </w:divBdr>
            </w:div>
            <w:div w:id="1861626704">
              <w:marLeft w:val="0"/>
              <w:marRight w:val="0"/>
              <w:marTop w:val="0"/>
              <w:marBottom w:val="0"/>
              <w:divBdr>
                <w:top w:val="none" w:sz="0" w:space="0" w:color="auto"/>
                <w:left w:val="none" w:sz="0" w:space="0" w:color="auto"/>
                <w:bottom w:val="none" w:sz="0" w:space="0" w:color="auto"/>
                <w:right w:val="none" w:sz="0" w:space="0" w:color="auto"/>
              </w:divBdr>
            </w:div>
          </w:divsChild>
        </w:div>
        <w:div w:id="1769814533">
          <w:marLeft w:val="0"/>
          <w:marRight w:val="0"/>
          <w:marTop w:val="0"/>
          <w:marBottom w:val="0"/>
          <w:divBdr>
            <w:top w:val="none" w:sz="0" w:space="0" w:color="auto"/>
            <w:left w:val="none" w:sz="0" w:space="0" w:color="auto"/>
            <w:bottom w:val="none" w:sz="0" w:space="0" w:color="auto"/>
            <w:right w:val="none" w:sz="0" w:space="0" w:color="auto"/>
          </w:divBdr>
          <w:divsChild>
            <w:div w:id="387995432">
              <w:marLeft w:val="0"/>
              <w:marRight w:val="0"/>
              <w:marTop w:val="0"/>
              <w:marBottom w:val="0"/>
              <w:divBdr>
                <w:top w:val="none" w:sz="0" w:space="0" w:color="auto"/>
                <w:left w:val="none" w:sz="0" w:space="0" w:color="auto"/>
                <w:bottom w:val="none" w:sz="0" w:space="0" w:color="auto"/>
                <w:right w:val="none" w:sz="0" w:space="0" w:color="auto"/>
              </w:divBdr>
              <w:divsChild>
                <w:div w:id="92211211">
                  <w:marLeft w:val="0"/>
                  <w:marRight w:val="0"/>
                  <w:marTop w:val="0"/>
                  <w:marBottom w:val="0"/>
                  <w:divBdr>
                    <w:top w:val="none" w:sz="0" w:space="0" w:color="auto"/>
                    <w:left w:val="none" w:sz="0" w:space="0" w:color="auto"/>
                    <w:bottom w:val="none" w:sz="0" w:space="0" w:color="auto"/>
                    <w:right w:val="none" w:sz="0" w:space="0" w:color="auto"/>
                  </w:divBdr>
                  <w:divsChild>
                    <w:div w:id="218439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0531134">
              <w:marLeft w:val="0"/>
              <w:marRight w:val="0"/>
              <w:marTop w:val="0"/>
              <w:marBottom w:val="0"/>
              <w:divBdr>
                <w:top w:val="none" w:sz="0" w:space="0" w:color="auto"/>
                <w:left w:val="none" w:sz="0" w:space="0" w:color="auto"/>
                <w:bottom w:val="none" w:sz="0" w:space="0" w:color="auto"/>
                <w:right w:val="none" w:sz="0" w:space="0" w:color="auto"/>
              </w:divBdr>
            </w:div>
            <w:div w:id="2030176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9002410">
      <w:bodyDiv w:val="1"/>
      <w:marLeft w:val="0"/>
      <w:marRight w:val="0"/>
      <w:marTop w:val="0"/>
      <w:marBottom w:val="0"/>
      <w:divBdr>
        <w:top w:val="none" w:sz="0" w:space="0" w:color="auto"/>
        <w:left w:val="none" w:sz="0" w:space="0" w:color="auto"/>
        <w:bottom w:val="none" w:sz="0" w:space="0" w:color="auto"/>
        <w:right w:val="none" w:sz="0" w:space="0" w:color="auto"/>
      </w:divBdr>
      <w:divsChild>
        <w:div w:id="382411322">
          <w:marLeft w:val="0"/>
          <w:marRight w:val="0"/>
          <w:marTop w:val="0"/>
          <w:marBottom w:val="0"/>
          <w:divBdr>
            <w:top w:val="none" w:sz="0" w:space="0" w:color="auto"/>
            <w:left w:val="none" w:sz="0" w:space="0" w:color="auto"/>
            <w:bottom w:val="none" w:sz="0" w:space="0" w:color="auto"/>
            <w:right w:val="none" w:sz="0" w:space="0" w:color="auto"/>
          </w:divBdr>
          <w:divsChild>
            <w:div w:id="2070883128">
              <w:marLeft w:val="0"/>
              <w:marRight w:val="0"/>
              <w:marTop w:val="0"/>
              <w:marBottom w:val="0"/>
              <w:divBdr>
                <w:top w:val="none" w:sz="0" w:space="0" w:color="auto"/>
                <w:left w:val="none" w:sz="0" w:space="0" w:color="auto"/>
                <w:bottom w:val="none" w:sz="0" w:space="0" w:color="auto"/>
                <w:right w:val="none" w:sz="0" w:space="0" w:color="auto"/>
              </w:divBdr>
              <w:divsChild>
                <w:div w:id="2112771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7374573">
          <w:marLeft w:val="0"/>
          <w:marRight w:val="0"/>
          <w:marTop w:val="0"/>
          <w:marBottom w:val="0"/>
          <w:divBdr>
            <w:top w:val="none" w:sz="0" w:space="0" w:color="auto"/>
            <w:left w:val="none" w:sz="0" w:space="0" w:color="auto"/>
            <w:bottom w:val="none" w:sz="0" w:space="0" w:color="auto"/>
            <w:right w:val="none" w:sz="0" w:space="0" w:color="auto"/>
          </w:divBdr>
        </w:div>
        <w:div w:id="1405641063">
          <w:marLeft w:val="0"/>
          <w:marRight w:val="0"/>
          <w:marTop w:val="0"/>
          <w:marBottom w:val="0"/>
          <w:divBdr>
            <w:top w:val="none" w:sz="0" w:space="0" w:color="auto"/>
            <w:left w:val="none" w:sz="0" w:space="0" w:color="auto"/>
            <w:bottom w:val="none" w:sz="0" w:space="0" w:color="auto"/>
            <w:right w:val="none" w:sz="0" w:space="0" w:color="auto"/>
          </w:divBdr>
        </w:div>
        <w:div w:id="1153909719">
          <w:marLeft w:val="0"/>
          <w:marRight w:val="0"/>
          <w:marTop w:val="0"/>
          <w:marBottom w:val="0"/>
          <w:divBdr>
            <w:top w:val="none" w:sz="0" w:space="0" w:color="auto"/>
            <w:left w:val="none" w:sz="0" w:space="0" w:color="auto"/>
            <w:bottom w:val="none" w:sz="0" w:space="0" w:color="auto"/>
            <w:right w:val="none" w:sz="0" w:space="0" w:color="auto"/>
          </w:divBdr>
        </w:div>
        <w:div w:id="882055631">
          <w:marLeft w:val="0"/>
          <w:marRight w:val="0"/>
          <w:marTop w:val="0"/>
          <w:marBottom w:val="0"/>
          <w:divBdr>
            <w:top w:val="none" w:sz="0" w:space="0" w:color="auto"/>
            <w:left w:val="none" w:sz="0" w:space="0" w:color="auto"/>
            <w:bottom w:val="none" w:sz="0" w:space="0" w:color="auto"/>
            <w:right w:val="none" w:sz="0" w:space="0" w:color="auto"/>
          </w:divBdr>
        </w:div>
        <w:div w:id="1008555592">
          <w:marLeft w:val="0"/>
          <w:marRight w:val="0"/>
          <w:marTop w:val="0"/>
          <w:marBottom w:val="0"/>
          <w:divBdr>
            <w:top w:val="none" w:sz="0" w:space="0" w:color="auto"/>
            <w:left w:val="none" w:sz="0" w:space="0" w:color="auto"/>
            <w:bottom w:val="none" w:sz="0" w:space="0" w:color="auto"/>
            <w:right w:val="none" w:sz="0" w:space="0" w:color="auto"/>
          </w:divBdr>
        </w:div>
        <w:div w:id="437989487">
          <w:marLeft w:val="0"/>
          <w:marRight w:val="0"/>
          <w:marTop w:val="0"/>
          <w:marBottom w:val="0"/>
          <w:divBdr>
            <w:top w:val="none" w:sz="0" w:space="0" w:color="auto"/>
            <w:left w:val="none" w:sz="0" w:space="0" w:color="auto"/>
            <w:bottom w:val="none" w:sz="0" w:space="0" w:color="auto"/>
            <w:right w:val="none" w:sz="0" w:space="0" w:color="auto"/>
          </w:divBdr>
        </w:div>
        <w:div w:id="678431619">
          <w:marLeft w:val="0"/>
          <w:marRight w:val="0"/>
          <w:marTop w:val="0"/>
          <w:marBottom w:val="0"/>
          <w:divBdr>
            <w:top w:val="none" w:sz="0" w:space="0" w:color="auto"/>
            <w:left w:val="none" w:sz="0" w:space="0" w:color="auto"/>
            <w:bottom w:val="none" w:sz="0" w:space="0" w:color="auto"/>
            <w:right w:val="none" w:sz="0" w:space="0" w:color="auto"/>
          </w:divBdr>
        </w:div>
        <w:div w:id="576788070">
          <w:marLeft w:val="0"/>
          <w:marRight w:val="0"/>
          <w:marTop w:val="0"/>
          <w:marBottom w:val="0"/>
          <w:divBdr>
            <w:top w:val="none" w:sz="0" w:space="0" w:color="auto"/>
            <w:left w:val="none" w:sz="0" w:space="0" w:color="auto"/>
            <w:bottom w:val="none" w:sz="0" w:space="0" w:color="auto"/>
            <w:right w:val="none" w:sz="0" w:space="0" w:color="auto"/>
          </w:divBdr>
        </w:div>
        <w:div w:id="1510676914">
          <w:marLeft w:val="0"/>
          <w:marRight w:val="0"/>
          <w:marTop w:val="0"/>
          <w:marBottom w:val="0"/>
          <w:divBdr>
            <w:top w:val="none" w:sz="0" w:space="0" w:color="auto"/>
            <w:left w:val="none" w:sz="0" w:space="0" w:color="auto"/>
            <w:bottom w:val="none" w:sz="0" w:space="0" w:color="auto"/>
            <w:right w:val="none" w:sz="0" w:space="0" w:color="auto"/>
          </w:divBdr>
        </w:div>
        <w:div w:id="1123235074">
          <w:marLeft w:val="0"/>
          <w:marRight w:val="0"/>
          <w:marTop w:val="0"/>
          <w:marBottom w:val="0"/>
          <w:divBdr>
            <w:top w:val="none" w:sz="0" w:space="0" w:color="auto"/>
            <w:left w:val="none" w:sz="0" w:space="0" w:color="auto"/>
            <w:bottom w:val="none" w:sz="0" w:space="0" w:color="auto"/>
            <w:right w:val="none" w:sz="0" w:space="0" w:color="auto"/>
          </w:divBdr>
        </w:div>
        <w:div w:id="434985880">
          <w:marLeft w:val="0"/>
          <w:marRight w:val="0"/>
          <w:marTop w:val="0"/>
          <w:marBottom w:val="0"/>
          <w:divBdr>
            <w:top w:val="none" w:sz="0" w:space="0" w:color="auto"/>
            <w:left w:val="none" w:sz="0" w:space="0" w:color="auto"/>
            <w:bottom w:val="none" w:sz="0" w:space="0" w:color="auto"/>
            <w:right w:val="none" w:sz="0" w:space="0" w:color="auto"/>
          </w:divBdr>
        </w:div>
        <w:div w:id="121194924">
          <w:marLeft w:val="0"/>
          <w:marRight w:val="0"/>
          <w:marTop w:val="0"/>
          <w:marBottom w:val="0"/>
          <w:divBdr>
            <w:top w:val="none" w:sz="0" w:space="0" w:color="auto"/>
            <w:left w:val="none" w:sz="0" w:space="0" w:color="auto"/>
            <w:bottom w:val="none" w:sz="0" w:space="0" w:color="auto"/>
            <w:right w:val="none" w:sz="0" w:space="0" w:color="auto"/>
          </w:divBdr>
        </w:div>
        <w:div w:id="1493905606">
          <w:marLeft w:val="0"/>
          <w:marRight w:val="0"/>
          <w:marTop w:val="0"/>
          <w:marBottom w:val="0"/>
          <w:divBdr>
            <w:top w:val="none" w:sz="0" w:space="0" w:color="auto"/>
            <w:left w:val="none" w:sz="0" w:space="0" w:color="auto"/>
            <w:bottom w:val="none" w:sz="0" w:space="0" w:color="auto"/>
            <w:right w:val="none" w:sz="0" w:space="0" w:color="auto"/>
          </w:divBdr>
        </w:div>
        <w:div w:id="1710883512">
          <w:marLeft w:val="0"/>
          <w:marRight w:val="0"/>
          <w:marTop w:val="0"/>
          <w:marBottom w:val="0"/>
          <w:divBdr>
            <w:top w:val="none" w:sz="0" w:space="0" w:color="auto"/>
            <w:left w:val="none" w:sz="0" w:space="0" w:color="auto"/>
            <w:bottom w:val="none" w:sz="0" w:space="0" w:color="auto"/>
            <w:right w:val="none" w:sz="0" w:space="0" w:color="auto"/>
          </w:divBdr>
        </w:div>
        <w:div w:id="1510875957">
          <w:marLeft w:val="0"/>
          <w:marRight w:val="0"/>
          <w:marTop w:val="0"/>
          <w:marBottom w:val="0"/>
          <w:divBdr>
            <w:top w:val="none" w:sz="0" w:space="0" w:color="auto"/>
            <w:left w:val="none" w:sz="0" w:space="0" w:color="auto"/>
            <w:bottom w:val="none" w:sz="0" w:space="0" w:color="auto"/>
            <w:right w:val="none" w:sz="0" w:space="0" w:color="auto"/>
          </w:divBdr>
        </w:div>
        <w:div w:id="769858860">
          <w:marLeft w:val="0"/>
          <w:marRight w:val="0"/>
          <w:marTop w:val="0"/>
          <w:marBottom w:val="0"/>
          <w:divBdr>
            <w:top w:val="none" w:sz="0" w:space="0" w:color="auto"/>
            <w:left w:val="none" w:sz="0" w:space="0" w:color="auto"/>
            <w:bottom w:val="none" w:sz="0" w:space="0" w:color="auto"/>
            <w:right w:val="none" w:sz="0" w:space="0" w:color="auto"/>
          </w:divBdr>
        </w:div>
        <w:div w:id="586378692">
          <w:marLeft w:val="0"/>
          <w:marRight w:val="0"/>
          <w:marTop w:val="0"/>
          <w:marBottom w:val="0"/>
          <w:divBdr>
            <w:top w:val="none" w:sz="0" w:space="0" w:color="auto"/>
            <w:left w:val="none" w:sz="0" w:space="0" w:color="auto"/>
            <w:bottom w:val="none" w:sz="0" w:space="0" w:color="auto"/>
            <w:right w:val="none" w:sz="0" w:space="0" w:color="auto"/>
          </w:divBdr>
        </w:div>
        <w:div w:id="841166028">
          <w:marLeft w:val="0"/>
          <w:marRight w:val="0"/>
          <w:marTop w:val="0"/>
          <w:marBottom w:val="0"/>
          <w:divBdr>
            <w:top w:val="none" w:sz="0" w:space="0" w:color="auto"/>
            <w:left w:val="none" w:sz="0" w:space="0" w:color="auto"/>
            <w:bottom w:val="none" w:sz="0" w:space="0" w:color="auto"/>
            <w:right w:val="none" w:sz="0" w:space="0" w:color="auto"/>
          </w:divBdr>
        </w:div>
        <w:div w:id="882404450">
          <w:marLeft w:val="0"/>
          <w:marRight w:val="0"/>
          <w:marTop w:val="0"/>
          <w:marBottom w:val="0"/>
          <w:divBdr>
            <w:top w:val="none" w:sz="0" w:space="0" w:color="auto"/>
            <w:left w:val="none" w:sz="0" w:space="0" w:color="auto"/>
            <w:bottom w:val="none" w:sz="0" w:space="0" w:color="auto"/>
            <w:right w:val="none" w:sz="0" w:space="0" w:color="auto"/>
          </w:divBdr>
        </w:div>
        <w:div w:id="294877460">
          <w:marLeft w:val="0"/>
          <w:marRight w:val="0"/>
          <w:marTop w:val="0"/>
          <w:marBottom w:val="0"/>
          <w:divBdr>
            <w:top w:val="none" w:sz="0" w:space="0" w:color="auto"/>
            <w:left w:val="none" w:sz="0" w:space="0" w:color="auto"/>
            <w:bottom w:val="none" w:sz="0" w:space="0" w:color="auto"/>
            <w:right w:val="none" w:sz="0" w:space="0" w:color="auto"/>
          </w:divBdr>
        </w:div>
        <w:div w:id="245502535">
          <w:marLeft w:val="0"/>
          <w:marRight w:val="0"/>
          <w:marTop w:val="0"/>
          <w:marBottom w:val="0"/>
          <w:divBdr>
            <w:top w:val="none" w:sz="0" w:space="0" w:color="auto"/>
            <w:left w:val="none" w:sz="0" w:space="0" w:color="auto"/>
            <w:bottom w:val="none" w:sz="0" w:space="0" w:color="auto"/>
            <w:right w:val="none" w:sz="0" w:space="0" w:color="auto"/>
          </w:divBdr>
        </w:div>
        <w:div w:id="804082011">
          <w:marLeft w:val="0"/>
          <w:marRight w:val="0"/>
          <w:marTop w:val="0"/>
          <w:marBottom w:val="0"/>
          <w:divBdr>
            <w:top w:val="none" w:sz="0" w:space="0" w:color="auto"/>
            <w:left w:val="none" w:sz="0" w:space="0" w:color="auto"/>
            <w:bottom w:val="none" w:sz="0" w:space="0" w:color="auto"/>
            <w:right w:val="none" w:sz="0" w:space="0" w:color="auto"/>
          </w:divBdr>
        </w:div>
        <w:div w:id="696195530">
          <w:marLeft w:val="0"/>
          <w:marRight w:val="0"/>
          <w:marTop w:val="0"/>
          <w:marBottom w:val="0"/>
          <w:divBdr>
            <w:top w:val="none" w:sz="0" w:space="0" w:color="auto"/>
            <w:left w:val="none" w:sz="0" w:space="0" w:color="auto"/>
            <w:bottom w:val="none" w:sz="0" w:space="0" w:color="auto"/>
            <w:right w:val="none" w:sz="0" w:space="0" w:color="auto"/>
          </w:divBdr>
        </w:div>
        <w:div w:id="1990748203">
          <w:marLeft w:val="0"/>
          <w:marRight w:val="0"/>
          <w:marTop w:val="0"/>
          <w:marBottom w:val="0"/>
          <w:divBdr>
            <w:top w:val="none" w:sz="0" w:space="0" w:color="auto"/>
            <w:left w:val="none" w:sz="0" w:space="0" w:color="auto"/>
            <w:bottom w:val="none" w:sz="0" w:space="0" w:color="auto"/>
            <w:right w:val="none" w:sz="0" w:space="0" w:color="auto"/>
          </w:divBdr>
        </w:div>
        <w:div w:id="1760328896">
          <w:marLeft w:val="0"/>
          <w:marRight w:val="0"/>
          <w:marTop w:val="0"/>
          <w:marBottom w:val="0"/>
          <w:divBdr>
            <w:top w:val="none" w:sz="0" w:space="0" w:color="auto"/>
            <w:left w:val="none" w:sz="0" w:space="0" w:color="auto"/>
            <w:bottom w:val="none" w:sz="0" w:space="0" w:color="auto"/>
            <w:right w:val="none" w:sz="0" w:space="0" w:color="auto"/>
          </w:divBdr>
        </w:div>
        <w:div w:id="1893074216">
          <w:marLeft w:val="0"/>
          <w:marRight w:val="0"/>
          <w:marTop w:val="0"/>
          <w:marBottom w:val="0"/>
          <w:divBdr>
            <w:top w:val="none" w:sz="0" w:space="0" w:color="auto"/>
            <w:left w:val="none" w:sz="0" w:space="0" w:color="auto"/>
            <w:bottom w:val="none" w:sz="0" w:space="0" w:color="auto"/>
            <w:right w:val="none" w:sz="0" w:space="0" w:color="auto"/>
          </w:divBdr>
        </w:div>
        <w:div w:id="1365981350">
          <w:marLeft w:val="0"/>
          <w:marRight w:val="0"/>
          <w:marTop w:val="0"/>
          <w:marBottom w:val="0"/>
          <w:divBdr>
            <w:top w:val="none" w:sz="0" w:space="0" w:color="auto"/>
            <w:left w:val="none" w:sz="0" w:space="0" w:color="auto"/>
            <w:bottom w:val="none" w:sz="0" w:space="0" w:color="auto"/>
            <w:right w:val="none" w:sz="0" w:space="0" w:color="auto"/>
          </w:divBdr>
        </w:div>
      </w:divsChild>
    </w:div>
    <w:div w:id="1544102200">
      <w:bodyDiv w:val="1"/>
      <w:marLeft w:val="0"/>
      <w:marRight w:val="0"/>
      <w:marTop w:val="0"/>
      <w:marBottom w:val="0"/>
      <w:divBdr>
        <w:top w:val="none" w:sz="0" w:space="0" w:color="auto"/>
        <w:left w:val="none" w:sz="0" w:space="0" w:color="auto"/>
        <w:bottom w:val="none" w:sz="0" w:space="0" w:color="auto"/>
        <w:right w:val="none" w:sz="0" w:space="0" w:color="auto"/>
      </w:divBdr>
      <w:divsChild>
        <w:div w:id="2009358051">
          <w:marLeft w:val="0"/>
          <w:marRight w:val="0"/>
          <w:marTop w:val="0"/>
          <w:marBottom w:val="0"/>
          <w:divBdr>
            <w:top w:val="none" w:sz="0" w:space="0" w:color="auto"/>
            <w:left w:val="none" w:sz="0" w:space="0" w:color="auto"/>
            <w:bottom w:val="none" w:sz="0" w:space="0" w:color="auto"/>
            <w:right w:val="none" w:sz="0" w:space="0" w:color="auto"/>
          </w:divBdr>
          <w:divsChild>
            <w:div w:id="1875579621">
              <w:marLeft w:val="0"/>
              <w:marRight w:val="0"/>
              <w:marTop w:val="0"/>
              <w:marBottom w:val="0"/>
              <w:divBdr>
                <w:top w:val="none" w:sz="0" w:space="0" w:color="auto"/>
                <w:left w:val="none" w:sz="0" w:space="0" w:color="auto"/>
                <w:bottom w:val="none" w:sz="0" w:space="0" w:color="auto"/>
                <w:right w:val="none" w:sz="0" w:space="0" w:color="auto"/>
              </w:divBdr>
              <w:divsChild>
                <w:div w:id="968820332">
                  <w:marLeft w:val="0"/>
                  <w:marRight w:val="0"/>
                  <w:marTop w:val="0"/>
                  <w:marBottom w:val="0"/>
                  <w:divBdr>
                    <w:top w:val="none" w:sz="0" w:space="0" w:color="auto"/>
                    <w:left w:val="none" w:sz="0" w:space="0" w:color="auto"/>
                    <w:bottom w:val="none" w:sz="0" w:space="0" w:color="auto"/>
                    <w:right w:val="none" w:sz="0" w:space="0" w:color="auto"/>
                  </w:divBdr>
                  <w:divsChild>
                    <w:div w:id="1295677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0283966">
              <w:marLeft w:val="0"/>
              <w:marRight w:val="0"/>
              <w:marTop w:val="0"/>
              <w:marBottom w:val="0"/>
              <w:divBdr>
                <w:top w:val="none" w:sz="0" w:space="0" w:color="auto"/>
                <w:left w:val="none" w:sz="0" w:space="0" w:color="auto"/>
                <w:bottom w:val="none" w:sz="0" w:space="0" w:color="auto"/>
                <w:right w:val="none" w:sz="0" w:space="0" w:color="auto"/>
              </w:divBdr>
            </w:div>
            <w:div w:id="117265911">
              <w:marLeft w:val="0"/>
              <w:marRight w:val="0"/>
              <w:marTop w:val="0"/>
              <w:marBottom w:val="0"/>
              <w:divBdr>
                <w:top w:val="none" w:sz="0" w:space="0" w:color="auto"/>
                <w:left w:val="none" w:sz="0" w:space="0" w:color="auto"/>
                <w:bottom w:val="none" w:sz="0" w:space="0" w:color="auto"/>
                <w:right w:val="none" w:sz="0" w:space="0" w:color="auto"/>
              </w:divBdr>
            </w:div>
            <w:div w:id="1957566712">
              <w:marLeft w:val="0"/>
              <w:marRight w:val="0"/>
              <w:marTop w:val="0"/>
              <w:marBottom w:val="0"/>
              <w:divBdr>
                <w:top w:val="none" w:sz="0" w:space="0" w:color="auto"/>
                <w:left w:val="none" w:sz="0" w:space="0" w:color="auto"/>
                <w:bottom w:val="none" w:sz="0" w:space="0" w:color="auto"/>
                <w:right w:val="none" w:sz="0" w:space="0" w:color="auto"/>
              </w:divBdr>
            </w:div>
            <w:div w:id="1591423891">
              <w:marLeft w:val="0"/>
              <w:marRight w:val="0"/>
              <w:marTop w:val="0"/>
              <w:marBottom w:val="0"/>
              <w:divBdr>
                <w:top w:val="none" w:sz="0" w:space="0" w:color="auto"/>
                <w:left w:val="none" w:sz="0" w:space="0" w:color="auto"/>
                <w:bottom w:val="none" w:sz="0" w:space="0" w:color="auto"/>
                <w:right w:val="none" w:sz="0" w:space="0" w:color="auto"/>
              </w:divBdr>
            </w:div>
            <w:div w:id="532956881">
              <w:marLeft w:val="0"/>
              <w:marRight w:val="0"/>
              <w:marTop w:val="0"/>
              <w:marBottom w:val="0"/>
              <w:divBdr>
                <w:top w:val="none" w:sz="0" w:space="0" w:color="auto"/>
                <w:left w:val="none" w:sz="0" w:space="0" w:color="auto"/>
                <w:bottom w:val="none" w:sz="0" w:space="0" w:color="auto"/>
                <w:right w:val="none" w:sz="0" w:space="0" w:color="auto"/>
              </w:divBdr>
            </w:div>
            <w:div w:id="1847361146">
              <w:marLeft w:val="0"/>
              <w:marRight w:val="0"/>
              <w:marTop w:val="0"/>
              <w:marBottom w:val="0"/>
              <w:divBdr>
                <w:top w:val="none" w:sz="0" w:space="0" w:color="auto"/>
                <w:left w:val="none" w:sz="0" w:space="0" w:color="auto"/>
                <w:bottom w:val="none" w:sz="0" w:space="0" w:color="auto"/>
                <w:right w:val="none" w:sz="0" w:space="0" w:color="auto"/>
              </w:divBdr>
            </w:div>
            <w:div w:id="1174954704">
              <w:marLeft w:val="0"/>
              <w:marRight w:val="0"/>
              <w:marTop w:val="0"/>
              <w:marBottom w:val="0"/>
              <w:divBdr>
                <w:top w:val="none" w:sz="0" w:space="0" w:color="auto"/>
                <w:left w:val="none" w:sz="0" w:space="0" w:color="auto"/>
                <w:bottom w:val="none" w:sz="0" w:space="0" w:color="auto"/>
                <w:right w:val="none" w:sz="0" w:space="0" w:color="auto"/>
              </w:divBdr>
              <w:divsChild>
                <w:div w:id="159926432">
                  <w:marLeft w:val="0"/>
                  <w:marRight w:val="0"/>
                  <w:marTop w:val="0"/>
                  <w:marBottom w:val="0"/>
                  <w:divBdr>
                    <w:top w:val="none" w:sz="0" w:space="0" w:color="auto"/>
                    <w:left w:val="none" w:sz="0" w:space="0" w:color="auto"/>
                    <w:bottom w:val="none" w:sz="0" w:space="0" w:color="auto"/>
                    <w:right w:val="none" w:sz="0" w:space="0" w:color="auto"/>
                  </w:divBdr>
                </w:div>
              </w:divsChild>
            </w:div>
            <w:div w:id="769593031">
              <w:marLeft w:val="0"/>
              <w:marRight w:val="0"/>
              <w:marTop w:val="0"/>
              <w:marBottom w:val="0"/>
              <w:divBdr>
                <w:top w:val="none" w:sz="0" w:space="0" w:color="auto"/>
                <w:left w:val="none" w:sz="0" w:space="0" w:color="auto"/>
                <w:bottom w:val="none" w:sz="0" w:space="0" w:color="auto"/>
                <w:right w:val="none" w:sz="0" w:space="0" w:color="auto"/>
              </w:divBdr>
            </w:div>
            <w:div w:id="1693070041">
              <w:marLeft w:val="0"/>
              <w:marRight w:val="0"/>
              <w:marTop w:val="0"/>
              <w:marBottom w:val="0"/>
              <w:divBdr>
                <w:top w:val="none" w:sz="0" w:space="0" w:color="auto"/>
                <w:left w:val="none" w:sz="0" w:space="0" w:color="auto"/>
                <w:bottom w:val="none" w:sz="0" w:space="0" w:color="auto"/>
                <w:right w:val="none" w:sz="0" w:space="0" w:color="auto"/>
              </w:divBdr>
            </w:div>
            <w:div w:id="1452742563">
              <w:marLeft w:val="0"/>
              <w:marRight w:val="0"/>
              <w:marTop w:val="0"/>
              <w:marBottom w:val="0"/>
              <w:divBdr>
                <w:top w:val="none" w:sz="0" w:space="0" w:color="auto"/>
                <w:left w:val="none" w:sz="0" w:space="0" w:color="auto"/>
                <w:bottom w:val="none" w:sz="0" w:space="0" w:color="auto"/>
                <w:right w:val="none" w:sz="0" w:space="0" w:color="auto"/>
              </w:divBdr>
            </w:div>
            <w:div w:id="1576893191">
              <w:marLeft w:val="0"/>
              <w:marRight w:val="0"/>
              <w:marTop w:val="0"/>
              <w:marBottom w:val="0"/>
              <w:divBdr>
                <w:top w:val="none" w:sz="0" w:space="0" w:color="auto"/>
                <w:left w:val="none" w:sz="0" w:space="0" w:color="auto"/>
                <w:bottom w:val="none" w:sz="0" w:space="0" w:color="auto"/>
                <w:right w:val="none" w:sz="0" w:space="0" w:color="auto"/>
              </w:divBdr>
            </w:div>
            <w:div w:id="1713311929">
              <w:marLeft w:val="0"/>
              <w:marRight w:val="0"/>
              <w:marTop w:val="0"/>
              <w:marBottom w:val="0"/>
              <w:divBdr>
                <w:top w:val="none" w:sz="0" w:space="0" w:color="auto"/>
                <w:left w:val="none" w:sz="0" w:space="0" w:color="auto"/>
                <w:bottom w:val="none" w:sz="0" w:space="0" w:color="auto"/>
                <w:right w:val="none" w:sz="0" w:space="0" w:color="auto"/>
              </w:divBdr>
            </w:div>
            <w:div w:id="314770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3614380">
      <w:bodyDiv w:val="1"/>
      <w:marLeft w:val="0"/>
      <w:marRight w:val="0"/>
      <w:marTop w:val="0"/>
      <w:marBottom w:val="0"/>
      <w:divBdr>
        <w:top w:val="none" w:sz="0" w:space="0" w:color="auto"/>
        <w:left w:val="none" w:sz="0" w:space="0" w:color="auto"/>
        <w:bottom w:val="none" w:sz="0" w:space="0" w:color="auto"/>
        <w:right w:val="none" w:sz="0" w:space="0" w:color="auto"/>
      </w:divBdr>
      <w:divsChild>
        <w:div w:id="209264047">
          <w:marLeft w:val="0"/>
          <w:marRight w:val="0"/>
          <w:marTop w:val="0"/>
          <w:marBottom w:val="0"/>
          <w:divBdr>
            <w:top w:val="none" w:sz="0" w:space="0" w:color="auto"/>
            <w:left w:val="none" w:sz="0" w:space="0" w:color="auto"/>
            <w:bottom w:val="none" w:sz="0" w:space="0" w:color="auto"/>
            <w:right w:val="none" w:sz="0" w:space="0" w:color="auto"/>
          </w:divBdr>
          <w:divsChild>
            <w:div w:id="1636136732">
              <w:marLeft w:val="0"/>
              <w:marRight w:val="0"/>
              <w:marTop w:val="0"/>
              <w:marBottom w:val="0"/>
              <w:divBdr>
                <w:top w:val="none" w:sz="0" w:space="0" w:color="auto"/>
                <w:left w:val="none" w:sz="0" w:space="0" w:color="auto"/>
                <w:bottom w:val="none" w:sz="0" w:space="0" w:color="auto"/>
                <w:right w:val="none" w:sz="0" w:space="0" w:color="auto"/>
              </w:divBdr>
              <w:divsChild>
                <w:div w:id="598802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3774145">
          <w:marLeft w:val="0"/>
          <w:marRight w:val="0"/>
          <w:marTop w:val="0"/>
          <w:marBottom w:val="300"/>
          <w:divBdr>
            <w:top w:val="none" w:sz="0" w:space="0" w:color="auto"/>
            <w:left w:val="none" w:sz="0" w:space="0" w:color="auto"/>
            <w:bottom w:val="none" w:sz="0" w:space="0" w:color="auto"/>
            <w:right w:val="none" w:sz="0" w:space="0" w:color="auto"/>
          </w:divBdr>
        </w:div>
      </w:divsChild>
    </w:div>
    <w:div w:id="1567959744">
      <w:bodyDiv w:val="1"/>
      <w:marLeft w:val="0"/>
      <w:marRight w:val="0"/>
      <w:marTop w:val="0"/>
      <w:marBottom w:val="0"/>
      <w:divBdr>
        <w:top w:val="none" w:sz="0" w:space="0" w:color="auto"/>
        <w:left w:val="none" w:sz="0" w:space="0" w:color="auto"/>
        <w:bottom w:val="none" w:sz="0" w:space="0" w:color="auto"/>
        <w:right w:val="none" w:sz="0" w:space="0" w:color="auto"/>
      </w:divBdr>
      <w:divsChild>
        <w:div w:id="1628388140">
          <w:marLeft w:val="0"/>
          <w:marRight w:val="0"/>
          <w:marTop w:val="0"/>
          <w:marBottom w:val="0"/>
          <w:divBdr>
            <w:top w:val="none" w:sz="0" w:space="0" w:color="auto"/>
            <w:left w:val="none" w:sz="0" w:space="0" w:color="auto"/>
            <w:bottom w:val="none" w:sz="0" w:space="0" w:color="auto"/>
            <w:right w:val="none" w:sz="0" w:space="0" w:color="auto"/>
          </w:divBdr>
          <w:divsChild>
            <w:div w:id="356196640">
              <w:marLeft w:val="0"/>
              <w:marRight w:val="0"/>
              <w:marTop w:val="0"/>
              <w:marBottom w:val="0"/>
              <w:divBdr>
                <w:top w:val="none" w:sz="0" w:space="0" w:color="auto"/>
                <w:left w:val="none" w:sz="0" w:space="0" w:color="auto"/>
                <w:bottom w:val="none" w:sz="0" w:space="0" w:color="auto"/>
                <w:right w:val="none" w:sz="0" w:space="0" w:color="auto"/>
              </w:divBdr>
              <w:divsChild>
                <w:div w:id="1951475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2598714">
          <w:marLeft w:val="0"/>
          <w:marRight w:val="0"/>
          <w:marTop w:val="0"/>
          <w:marBottom w:val="300"/>
          <w:divBdr>
            <w:top w:val="none" w:sz="0" w:space="0" w:color="auto"/>
            <w:left w:val="none" w:sz="0" w:space="0" w:color="auto"/>
            <w:bottom w:val="none" w:sz="0" w:space="0" w:color="auto"/>
            <w:right w:val="none" w:sz="0" w:space="0" w:color="auto"/>
          </w:divBdr>
        </w:div>
        <w:div w:id="2080250267">
          <w:marLeft w:val="0"/>
          <w:marRight w:val="0"/>
          <w:marTop w:val="0"/>
          <w:marBottom w:val="0"/>
          <w:divBdr>
            <w:top w:val="none" w:sz="0" w:space="0" w:color="auto"/>
            <w:left w:val="none" w:sz="0" w:space="0" w:color="auto"/>
            <w:bottom w:val="none" w:sz="0" w:space="0" w:color="auto"/>
            <w:right w:val="none" w:sz="0" w:space="0" w:color="auto"/>
          </w:divBdr>
        </w:div>
        <w:div w:id="2070111869">
          <w:marLeft w:val="0"/>
          <w:marRight w:val="0"/>
          <w:marTop w:val="0"/>
          <w:marBottom w:val="0"/>
          <w:divBdr>
            <w:top w:val="none" w:sz="0" w:space="0" w:color="auto"/>
            <w:left w:val="none" w:sz="0" w:space="0" w:color="auto"/>
            <w:bottom w:val="none" w:sz="0" w:space="0" w:color="auto"/>
            <w:right w:val="none" w:sz="0" w:space="0" w:color="auto"/>
          </w:divBdr>
        </w:div>
      </w:divsChild>
    </w:div>
    <w:div w:id="1569146748">
      <w:bodyDiv w:val="1"/>
      <w:marLeft w:val="0"/>
      <w:marRight w:val="0"/>
      <w:marTop w:val="0"/>
      <w:marBottom w:val="0"/>
      <w:divBdr>
        <w:top w:val="none" w:sz="0" w:space="0" w:color="auto"/>
        <w:left w:val="none" w:sz="0" w:space="0" w:color="auto"/>
        <w:bottom w:val="none" w:sz="0" w:space="0" w:color="auto"/>
        <w:right w:val="none" w:sz="0" w:space="0" w:color="auto"/>
      </w:divBdr>
      <w:divsChild>
        <w:div w:id="763721809">
          <w:marLeft w:val="0"/>
          <w:marRight w:val="0"/>
          <w:marTop w:val="0"/>
          <w:marBottom w:val="0"/>
          <w:divBdr>
            <w:top w:val="none" w:sz="0" w:space="0" w:color="auto"/>
            <w:left w:val="none" w:sz="0" w:space="0" w:color="auto"/>
            <w:bottom w:val="none" w:sz="0" w:space="0" w:color="auto"/>
            <w:right w:val="none" w:sz="0" w:space="0" w:color="auto"/>
          </w:divBdr>
          <w:divsChild>
            <w:div w:id="400641013">
              <w:marLeft w:val="0"/>
              <w:marRight w:val="0"/>
              <w:marTop w:val="0"/>
              <w:marBottom w:val="0"/>
              <w:divBdr>
                <w:top w:val="none" w:sz="0" w:space="0" w:color="auto"/>
                <w:left w:val="none" w:sz="0" w:space="0" w:color="auto"/>
                <w:bottom w:val="none" w:sz="0" w:space="0" w:color="auto"/>
                <w:right w:val="none" w:sz="0" w:space="0" w:color="auto"/>
              </w:divBdr>
              <w:divsChild>
                <w:div w:id="282538618">
                  <w:marLeft w:val="0"/>
                  <w:marRight w:val="0"/>
                  <w:marTop w:val="0"/>
                  <w:marBottom w:val="0"/>
                  <w:divBdr>
                    <w:top w:val="none" w:sz="0" w:space="0" w:color="auto"/>
                    <w:left w:val="none" w:sz="0" w:space="0" w:color="auto"/>
                    <w:bottom w:val="none" w:sz="0" w:space="0" w:color="auto"/>
                    <w:right w:val="none" w:sz="0" w:space="0" w:color="auto"/>
                  </w:divBdr>
                  <w:divsChild>
                    <w:div w:id="355933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5985753">
              <w:marLeft w:val="0"/>
              <w:marRight w:val="0"/>
              <w:marTop w:val="0"/>
              <w:marBottom w:val="0"/>
              <w:divBdr>
                <w:top w:val="none" w:sz="0" w:space="0" w:color="auto"/>
                <w:left w:val="none" w:sz="0" w:space="0" w:color="auto"/>
                <w:bottom w:val="none" w:sz="0" w:space="0" w:color="auto"/>
                <w:right w:val="none" w:sz="0" w:space="0" w:color="auto"/>
              </w:divBdr>
            </w:div>
            <w:div w:id="1461917285">
              <w:marLeft w:val="0"/>
              <w:marRight w:val="0"/>
              <w:marTop w:val="0"/>
              <w:marBottom w:val="0"/>
              <w:divBdr>
                <w:top w:val="none" w:sz="0" w:space="0" w:color="auto"/>
                <w:left w:val="none" w:sz="0" w:space="0" w:color="auto"/>
                <w:bottom w:val="none" w:sz="0" w:space="0" w:color="auto"/>
                <w:right w:val="none" w:sz="0" w:space="0" w:color="auto"/>
              </w:divBdr>
            </w:div>
            <w:div w:id="791293061">
              <w:marLeft w:val="0"/>
              <w:marRight w:val="0"/>
              <w:marTop w:val="0"/>
              <w:marBottom w:val="0"/>
              <w:divBdr>
                <w:top w:val="none" w:sz="0" w:space="0" w:color="auto"/>
                <w:left w:val="none" w:sz="0" w:space="0" w:color="auto"/>
                <w:bottom w:val="none" w:sz="0" w:space="0" w:color="auto"/>
                <w:right w:val="none" w:sz="0" w:space="0" w:color="auto"/>
              </w:divBdr>
            </w:div>
            <w:div w:id="427314682">
              <w:marLeft w:val="0"/>
              <w:marRight w:val="0"/>
              <w:marTop w:val="0"/>
              <w:marBottom w:val="0"/>
              <w:divBdr>
                <w:top w:val="none" w:sz="0" w:space="0" w:color="auto"/>
                <w:left w:val="none" w:sz="0" w:space="0" w:color="auto"/>
                <w:bottom w:val="none" w:sz="0" w:space="0" w:color="auto"/>
                <w:right w:val="none" w:sz="0" w:space="0" w:color="auto"/>
              </w:divBdr>
            </w:div>
            <w:div w:id="374963148">
              <w:marLeft w:val="0"/>
              <w:marRight w:val="0"/>
              <w:marTop w:val="0"/>
              <w:marBottom w:val="0"/>
              <w:divBdr>
                <w:top w:val="none" w:sz="0" w:space="0" w:color="auto"/>
                <w:left w:val="none" w:sz="0" w:space="0" w:color="auto"/>
                <w:bottom w:val="none" w:sz="0" w:space="0" w:color="auto"/>
                <w:right w:val="none" w:sz="0" w:space="0" w:color="auto"/>
              </w:divBdr>
            </w:div>
            <w:div w:id="186605846">
              <w:marLeft w:val="0"/>
              <w:marRight w:val="0"/>
              <w:marTop w:val="0"/>
              <w:marBottom w:val="0"/>
              <w:divBdr>
                <w:top w:val="none" w:sz="0" w:space="0" w:color="auto"/>
                <w:left w:val="none" w:sz="0" w:space="0" w:color="auto"/>
                <w:bottom w:val="none" w:sz="0" w:space="0" w:color="auto"/>
                <w:right w:val="none" w:sz="0" w:space="0" w:color="auto"/>
              </w:divBdr>
              <w:divsChild>
                <w:div w:id="1607302583">
                  <w:marLeft w:val="0"/>
                  <w:marRight w:val="0"/>
                  <w:marTop w:val="0"/>
                  <w:marBottom w:val="0"/>
                  <w:divBdr>
                    <w:top w:val="none" w:sz="0" w:space="0" w:color="auto"/>
                    <w:left w:val="none" w:sz="0" w:space="0" w:color="auto"/>
                    <w:bottom w:val="none" w:sz="0" w:space="0" w:color="auto"/>
                    <w:right w:val="none" w:sz="0" w:space="0" w:color="auto"/>
                  </w:divBdr>
                </w:div>
              </w:divsChild>
            </w:div>
            <w:div w:id="732243618">
              <w:marLeft w:val="0"/>
              <w:marRight w:val="0"/>
              <w:marTop w:val="0"/>
              <w:marBottom w:val="0"/>
              <w:divBdr>
                <w:top w:val="none" w:sz="0" w:space="0" w:color="auto"/>
                <w:left w:val="none" w:sz="0" w:space="0" w:color="auto"/>
                <w:bottom w:val="none" w:sz="0" w:space="0" w:color="auto"/>
                <w:right w:val="none" w:sz="0" w:space="0" w:color="auto"/>
              </w:divBdr>
            </w:div>
            <w:div w:id="870605444">
              <w:marLeft w:val="0"/>
              <w:marRight w:val="0"/>
              <w:marTop w:val="0"/>
              <w:marBottom w:val="0"/>
              <w:divBdr>
                <w:top w:val="none" w:sz="0" w:space="0" w:color="auto"/>
                <w:left w:val="none" w:sz="0" w:space="0" w:color="auto"/>
                <w:bottom w:val="none" w:sz="0" w:space="0" w:color="auto"/>
                <w:right w:val="none" w:sz="0" w:space="0" w:color="auto"/>
              </w:divBdr>
            </w:div>
            <w:div w:id="2104564627">
              <w:marLeft w:val="0"/>
              <w:marRight w:val="0"/>
              <w:marTop w:val="0"/>
              <w:marBottom w:val="0"/>
              <w:divBdr>
                <w:top w:val="none" w:sz="0" w:space="0" w:color="auto"/>
                <w:left w:val="none" w:sz="0" w:space="0" w:color="auto"/>
                <w:bottom w:val="none" w:sz="0" w:space="0" w:color="auto"/>
                <w:right w:val="none" w:sz="0" w:space="0" w:color="auto"/>
              </w:divBdr>
            </w:div>
            <w:div w:id="1726634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9699451">
      <w:bodyDiv w:val="1"/>
      <w:marLeft w:val="0"/>
      <w:marRight w:val="0"/>
      <w:marTop w:val="0"/>
      <w:marBottom w:val="0"/>
      <w:divBdr>
        <w:top w:val="none" w:sz="0" w:space="0" w:color="auto"/>
        <w:left w:val="none" w:sz="0" w:space="0" w:color="auto"/>
        <w:bottom w:val="none" w:sz="0" w:space="0" w:color="auto"/>
        <w:right w:val="none" w:sz="0" w:space="0" w:color="auto"/>
      </w:divBdr>
      <w:divsChild>
        <w:div w:id="1160461487">
          <w:marLeft w:val="0"/>
          <w:marRight w:val="0"/>
          <w:marTop w:val="0"/>
          <w:marBottom w:val="0"/>
          <w:divBdr>
            <w:top w:val="none" w:sz="0" w:space="0" w:color="auto"/>
            <w:left w:val="none" w:sz="0" w:space="0" w:color="auto"/>
            <w:bottom w:val="none" w:sz="0" w:space="0" w:color="auto"/>
            <w:right w:val="none" w:sz="0" w:space="0" w:color="auto"/>
          </w:divBdr>
          <w:divsChild>
            <w:div w:id="802847421">
              <w:marLeft w:val="0"/>
              <w:marRight w:val="0"/>
              <w:marTop w:val="0"/>
              <w:marBottom w:val="0"/>
              <w:divBdr>
                <w:top w:val="none" w:sz="0" w:space="0" w:color="auto"/>
                <w:left w:val="none" w:sz="0" w:space="0" w:color="auto"/>
                <w:bottom w:val="none" w:sz="0" w:space="0" w:color="auto"/>
                <w:right w:val="none" w:sz="0" w:space="0" w:color="auto"/>
              </w:divBdr>
              <w:divsChild>
                <w:div w:id="1408501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9770587">
          <w:marLeft w:val="0"/>
          <w:marRight w:val="0"/>
          <w:marTop w:val="0"/>
          <w:marBottom w:val="300"/>
          <w:divBdr>
            <w:top w:val="none" w:sz="0" w:space="0" w:color="auto"/>
            <w:left w:val="none" w:sz="0" w:space="0" w:color="auto"/>
            <w:bottom w:val="none" w:sz="0" w:space="0" w:color="auto"/>
            <w:right w:val="none" w:sz="0" w:space="0" w:color="auto"/>
          </w:divBdr>
        </w:div>
      </w:divsChild>
    </w:div>
    <w:div w:id="1646930325">
      <w:bodyDiv w:val="1"/>
      <w:marLeft w:val="0"/>
      <w:marRight w:val="0"/>
      <w:marTop w:val="0"/>
      <w:marBottom w:val="0"/>
      <w:divBdr>
        <w:top w:val="none" w:sz="0" w:space="0" w:color="auto"/>
        <w:left w:val="none" w:sz="0" w:space="0" w:color="auto"/>
        <w:bottom w:val="none" w:sz="0" w:space="0" w:color="auto"/>
        <w:right w:val="none" w:sz="0" w:space="0" w:color="auto"/>
      </w:divBdr>
      <w:divsChild>
        <w:div w:id="283006463">
          <w:marLeft w:val="0"/>
          <w:marRight w:val="0"/>
          <w:marTop w:val="0"/>
          <w:marBottom w:val="0"/>
          <w:divBdr>
            <w:top w:val="none" w:sz="0" w:space="0" w:color="auto"/>
            <w:left w:val="none" w:sz="0" w:space="0" w:color="auto"/>
            <w:bottom w:val="none" w:sz="0" w:space="0" w:color="auto"/>
            <w:right w:val="none" w:sz="0" w:space="0" w:color="auto"/>
          </w:divBdr>
          <w:divsChild>
            <w:div w:id="645207868">
              <w:marLeft w:val="225"/>
              <w:marRight w:val="900"/>
              <w:marTop w:val="495"/>
              <w:marBottom w:val="0"/>
              <w:divBdr>
                <w:top w:val="none" w:sz="0" w:space="0" w:color="auto"/>
                <w:left w:val="none" w:sz="0" w:space="0" w:color="auto"/>
                <w:bottom w:val="single" w:sz="18" w:space="9" w:color="EBECEE"/>
                <w:right w:val="none" w:sz="0" w:space="0" w:color="auto"/>
              </w:divBdr>
              <w:divsChild>
                <w:div w:id="1680111098">
                  <w:marLeft w:val="0"/>
                  <w:marRight w:val="0"/>
                  <w:marTop w:val="0"/>
                  <w:marBottom w:val="0"/>
                  <w:divBdr>
                    <w:top w:val="none" w:sz="0" w:space="0" w:color="auto"/>
                    <w:left w:val="none" w:sz="0" w:space="0" w:color="auto"/>
                    <w:bottom w:val="none" w:sz="0" w:space="0" w:color="auto"/>
                    <w:right w:val="none" w:sz="0" w:space="0" w:color="auto"/>
                  </w:divBdr>
                  <w:divsChild>
                    <w:div w:id="1522819841">
                      <w:marLeft w:val="0"/>
                      <w:marRight w:val="0"/>
                      <w:marTop w:val="0"/>
                      <w:marBottom w:val="0"/>
                      <w:divBdr>
                        <w:top w:val="none" w:sz="0" w:space="0" w:color="auto"/>
                        <w:left w:val="none" w:sz="0" w:space="0" w:color="auto"/>
                        <w:bottom w:val="none" w:sz="0" w:space="0" w:color="auto"/>
                        <w:right w:val="none" w:sz="0" w:space="0" w:color="auto"/>
                      </w:divBdr>
                    </w:div>
                    <w:div w:id="905605491">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686710878">
              <w:marLeft w:val="225"/>
              <w:marRight w:val="900"/>
              <w:marTop w:val="450"/>
              <w:marBottom w:val="0"/>
              <w:divBdr>
                <w:top w:val="none" w:sz="0" w:space="0" w:color="auto"/>
                <w:left w:val="none" w:sz="0" w:space="0" w:color="auto"/>
                <w:bottom w:val="none" w:sz="0" w:space="0" w:color="auto"/>
                <w:right w:val="none" w:sz="0" w:space="0" w:color="auto"/>
              </w:divBdr>
              <w:divsChild>
                <w:div w:id="1558784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9805268">
          <w:marLeft w:val="0"/>
          <w:marRight w:val="0"/>
          <w:marTop w:val="0"/>
          <w:marBottom w:val="0"/>
          <w:divBdr>
            <w:top w:val="none" w:sz="0" w:space="0" w:color="auto"/>
            <w:left w:val="none" w:sz="0" w:space="0" w:color="auto"/>
            <w:bottom w:val="none" w:sz="0" w:space="0" w:color="auto"/>
            <w:right w:val="none" w:sz="0" w:space="0" w:color="auto"/>
          </w:divBdr>
          <w:divsChild>
            <w:div w:id="2086494033">
              <w:marLeft w:val="0"/>
              <w:marRight w:val="0"/>
              <w:marTop w:val="0"/>
              <w:marBottom w:val="0"/>
              <w:divBdr>
                <w:top w:val="none" w:sz="0" w:space="0" w:color="auto"/>
                <w:left w:val="none" w:sz="0" w:space="0" w:color="auto"/>
                <w:bottom w:val="none" w:sz="0" w:space="0" w:color="auto"/>
                <w:right w:val="none" w:sz="0" w:space="0" w:color="auto"/>
              </w:divBdr>
            </w:div>
          </w:divsChild>
        </w:div>
        <w:div w:id="784230863">
          <w:marLeft w:val="0"/>
          <w:marRight w:val="0"/>
          <w:marTop w:val="0"/>
          <w:marBottom w:val="0"/>
          <w:divBdr>
            <w:top w:val="none" w:sz="0" w:space="0" w:color="auto"/>
            <w:left w:val="none" w:sz="0" w:space="0" w:color="auto"/>
            <w:bottom w:val="none" w:sz="0" w:space="0" w:color="auto"/>
            <w:right w:val="none" w:sz="0" w:space="0" w:color="auto"/>
          </w:divBdr>
          <w:divsChild>
            <w:div w:id="854348050">
              <w:marLeft w:val="0"/>
              <w:marRight w:val="0"/>
              <w:marTop w:val="0"/>
              <w:marBottom w:val="0"/>
              <w:divBdr>
                <w:top w:val="none" w:sz="0" w:space="0" w:color="auto"/>
                <w:left w:val="none" w:sz="0" w:space="0" w:color="auto"/>
                <w:bottom w:val="none" w:sz="0" w:space="0" w:color="auto"/>
                <w:right w:val="none" w:sz="0" w:space="0" w:color="auto"/>
              </w:divBdr>
              <w:divsChild>
                <w:div w:id="791827727">
                  <w:marLeft w:val="0"/>
                  <w:marRight w:val="0"/>
                  <w:marTop w:val="0"/>
                  <w:marBottom w:val="0"/>
                  <w:divBdr>
                    <w:top w:val="none" w:sz="0" w:space="0" w:color="auto"/>
                    <w:left w:val="none" w:sz="0" w:space="0" w:color="auto"/>
                    <w:bottom w:val="none" w:sz="0" w:space="0" w:color="auto"/>
                    <w:right w:val="none" w:sz="0" w:space="0" w:color="auto"/>
                  </w:divBdr>
                  <w:divsChild>
                    <w:div w:id="1151289925">
                      <w:marLeft w:val="0"/>
                      <w:marRight w:val="0"/>
                      <w:marTop w:val="0"/>
                      <w:marBottom w:val="0"/>
                      <w:divBdr>
                        <w:top w:val="none" w:sz="0" w:space="0" w:color="auto"/>
                        <w:left w:val="none" w:sz="0" w:space="0" w:color="auto"/>
                        <w:bottom w:val="none" w:sz="0" w:space="0" w:color="auto"/>
                        <w:right w:val="single" w:sz="6" w:space="0" w:color="E9EAEB"/>
                      </w:divBdr>
                      <w:divsChild>
                        <w:div w:id="1308323256">
                          <w:marLeft w:val="0"/>
                          <w:marRight w:val="0"/>
                          <w:marTop w:val="0"/>
                          <w:marBottom w:val="0"/>
                          <w:divBdr>
                            <w:top w:val="none" w:sz="0" w:space="0" w:color="auto"/>
                            <w:left w:val="none" w:sz="0" w:space="0" w:color="auto"/>
                            <w:bottom w:val="none" w:sz="0" w:space="0" w:color="auto"/>
                            <w:right w:val="none" w:sz="0" w:space="0" w:color="auto"/>
                          </w:divBdr>
                          <w:divsChild>
                            <w:div w:id="1187675520">
                              <w:marLeft w:val="0"/>
                              <w:marRight w:val="0"/>
                              <w:marTop w:val="45"/>
                              <w:marBottom w:val="0"/>
                              <w:divBdr>
                                <w:top w:val="single" w:sz="6" w:space="4" w:color="E9EAEB"/>
                                <w:left w:val="none" w:sz="0" w:space="8" w:color="auto"/>
                                <w:bottom w:val="single" w:sz="6" w:space="2" w:color="E9EAEB"/>
                                <w:right w:val="none" w:sz="0" w:space="4" w:color="auto"/>
                              </w:divBdr>
                              <w:divsChild>
                                <w:div w:id="297496475">
                                  <w:marLeft w:val="0"/>
                                  <w:marRight w:val="0"/>
                                  <w:marTop w:val="0"/>
                                  <w:marBottom w:val="0"/>
                                  <w:divBdr>
                                    <w:top w:val="none" w:sz="0" w:space="0" w:color="auto"/>
                                    <w:left w:val="none" w:sz="0" w:space="0" w:color="auto"/>
                                    <w:bottom w:val="none" w:sz="0" w:space="0" w:color="auto"/>
                                    <w:right w:val="none" w:sz="0" w:space="0" w:color="auto"/>
                                  </w:divBdr>
                                </w:div>
                              </w:divsChild>
                            </w:div>
                            <w:div w:id="91513402">
                              <w:marLeft w:val="0"/>
                              <w:marRight w:val="0"/>
                              <w:marTop w:val="0"/>
                              <w:marBottom w:val="0"/>
                              <w:divBdr>
                                <w:top w:val="none" w:sz="0" w:space="0" w:color="auto"/>
                                <w:left w:val="none" w:sz="0" w:space="0" w:color="auto"/>
                                <w:bottom w:val="none" w:sz="0" w:space="0" w:color="auto"/>
                                <w:right w:val="none" w:sz="0" w:space="0" w:color="auto"/>
                              </w:divBdr>
                              <w:divsChild>
                                <w:div w:id="1325623804">
                                  <w:marLeft w:val="0"/>
                                  <w:marRight w:val="0"/>
                                  <w:marTop w:val="0"/>
                                  <w:marBottom w:val="0"/>
                                  <w:divBdr>
                                    <w:top w:val="single" w:sz="6" w:space="0" w:color="CCCCCC"/>
                                    <w:left w:val="single" w:sz="6" w:space="0" w:color="CCCCCC"/>
                                    <w:bottom w:val="single" w:sz="6" w:space="0" w:color="CCCCCC"/>
                                    <w:right w:val="single" w:sz="6" w:space="0" w:color="CCCCCC"/>
                                  </w:divBdr>
                                </w:div>
                              </w:divsChild>
                            </w:div>
                            <w:div w:id="579409825">
                              <w:marLeft w:val="0"/>
                              <w:marRight w:val="0"/>
                              <w:marTop w:val="0"/>
                              <w:marBottom w:val="0"/>
                              <w:divBdr>
                                <w:top w:val="none" w:sz="0" w:space="0" w:color="auto"/>
                                <w:left w:val="none" w:sz="0" w:space="0" w:color="auto"/>
                                <w:bottom w:val="none" w:sz="0" w:space="0" w:color="auto"/>
                                <w:right w:val="none" w:sz="0" w:space="0" w:color="auto"/>
                              </w:divBdr>
                              <w:divsChild>
                                <w:div w:id="2027713398">
                                  <w:marLeft w:val="0"/>
                                  <w:marRight w:val="0"/>
                                  <w:marTop w:val="0"/>
                                  <w:marBottom w:val="0"/>
                                  <w:divBdr>
                                    <w:top w:val="none" w:sz="0" w:space="0" w:color="auto"/>
                                    <w:left w:val="none" w:sz="0" w:space="0" w:color="auto"/>
                                    <w:bottom w:val="none" w:sz="0" w:space="0" w:color="auto"/>
                                    <w:right w:val="none" w:sz="0" w:space="0" w:color="auto"/>
                                  </w:divBdr>
                                </w:div>
                                <w:div w:id="1507482241">
                                  <w:marLeft w:val="0"/>
                                  <w:marRight w:val="0"/>
                                  <w:marTop w:val="0"/>
                                  <w:marBottom w:val="0"/>
                                  <w:divBdr>
                                    <w:top w:val="none" w:sz="0" w:space="0" w:color="auto"/>
                                    <w:left w:val="none" w:sz="0" w:space="0" w:color="auto"/>
                                    <w:bottom w:val="none" w:sz="0" w:space="0" w:color="auto"/>
                                    <w:right w:val="none" w:sz="0" w:space="0" w:color="auto"/>
                                  </w:divBdr>
                                  <w:divsChild>
                                    <w:div w:id="854535707">
                                      <w:marLeft w:val="300"/>
                                      <w:marRight w:val="0"/>
                                      <w:marTop w:val="0"/>
                                      <w:marBottom w:val="0"/>
                                      <w:divBdr>
                                        <w:top w:val="none" w:sz="0" w:space="0" w:color="auto"/>
                                        <w:left w:val="none" w:sz="0" w:space="0" w:color="auto"/>
                                        <w:bottom w:val="none" w:sz="0" w:space="0" w:color="auto"/>
                                        <w:right w:val="none" w:sz="0" w:space="0" w:color="auto"/>
                                      </w:divBdr>
                                    </w:div>
                                  </w:divsChild>
                                </w:div>
                                <w:div w:id="942687712">
                                  <w:marLeft w:val="0"/>
                                  <w:marRight w:val="0"/>
                                  <w:marTop w:val="0"/>
                                  <w:marBottom w:val="0"/>
                                  <w:divBdr>
                                    <w:top w:val="none" w:sz="0" w:space="0" w:color="auto"/>
                                    <w:left w:val="none" w:sz="0" w:space="0" w:color="auto"/>
                                    <w:bottom w:val="none" w:sz="0" w:space="0" w:color="auto"/>
                                    <w:right w:val="none" w:sz="0" w:space="0" w:color="auto"/>
                                  </w:divBdr>
                                  <w:divsChild>
                                    <w:div w:id="992561699">
                                      <w:marLeft w:val="300"/>
                                      <w:marRight w:val="0"/>
                                      <w:marTop w:val="0"/>
                                      <w:marBottom w:val="0"/>
                                      <w:divBdr>
                                        <w:top w:val="none" w:sz="0" w:space="0" w:color="auto"/>
                                        <w:left w:val="none" w:sz="0" w:space="0" w:color="auto"/>
                                        <w:bottom w:val="none" w:sz="0" w:space="0" w:color="auto"/>
                                        <w:right w:val="none" w:sz="0" w:space="0" w:color="auto"/>
                                      </w:divBdr>
                                    </w:div>
                                  </w:divsChild>
                                </w:div>
                                <w:div w:id="1075126440">
                                  <w:marLeft w:val="0"/>
                                  <w:marRight w:val="0"/>
                                  <w:marTop w:val="0"/>
                                  <w:marBottom w:val="0"/>
                                  <w:divBdr>
                                    <w:top w:val="none" w:sz="0" w:space="0" w:color="auto"/>
                                    <w:left w:val="none" w:sz="0" w:space="0" w:color="auto"/>
                                    <w:bottom w:val="none" w:sz="0" w:space="0" w:color="auto"/>
                                    <w:right w:val="none" w:sz="0" w:space="0" w:color="auto"/>
                                  </w:divBdr>
                                  <w:divsChild>
                                    <w:div w:id="1350642916">
                                      <w:marLeft w:val="300"/>
                                      <w:marRight w:val="0"/>
                                      <w:marTop w:val="0"/>
                                      <w:marBottom w:val="0"/>
                                      <w:divBdr>
                                        <w:top w:val="none" w:sz="0" w:space="0" w:color="auto"/>
                                        <w:left w:val="none" w:sz="0" w:space="0" w:color="auto"/>
                                        <w:bottom w:val="none" w:sz="0" w:space="0" w:color="auto"/>
                                        <w:right w:val="none" w:sz="0" w:space="0" w:color="auto"/>
                                      </w:divBdr>
                                    </w:div>
                                  </w:divsChild>
                                </w:div>
                                <w:div w:id="885066597">
                                  <w:marLeft w:val="0"/>
                                  <w:marRight w:val="0"/>
                                  <w:marTop w:val="0"/>
                                  <w:marBottom w:val="0"/>
                                  <w:divBdr>
                                    <w:top w:val="none" w:sz="0" w:space="0" w:color="auto"/>
                                    <w:left w:val="none" w:sz="0" w:space="0" w:color="auto"/>
                                    <w:bottom w:val="none" w:sz="0" w:space="0" w:color="auto"/>
                                    <w:right w:val="none" w:sz="0" w:space="0" w:color="auto"/>
                                  </w:divBdr>
                                  <w:divsChild>
                                    <w:div w:id="1750693601">
                                      <w:marLeft w:val="300"/>
                                      <w:marRight w:val="0"/>
                                      <w:marTop w:val="0"/>
                                      <w:marBottom w:val="0"/>
                                      <w:divBdr>
                                        <w:top w:val="none" w:sz="0" w:space="0" w:color="auto"/>
                                        <w:left w:val="none" w:sz="0" w:space="0" w:color="auto"/>
                                        <w:bottom w:val="none" w:sz="0" w:space="0" w:color="auto"/>
                                        <w:right w:val="none" w:sz="0" w:space="0" w:color="auto"/>
                                      </w:divBdr>
                                    </w:div>
                                  </w:divsChild>
                                </w:div>
                                <w:div w:id="631834358">
                                  <w:marLeft w:val="0"/>
                                  <w:marRight w:val="0"/>
                                  <w:marTop w:val="0"/>
                                  <w:marBottom w:val="0"/>
                                  <w:divBdr>
                                    <w:top w:val="none" w:sz="0" w:space="0" w:color="auto"/>
                                    <w:left w:val="none" w:sz="0" w:space="0" w:color="auto"/>
                                    <w:bottom w:val="none" w:sz="0" w:space="0" w:color="auto"/>
                                    <w:right w:val="none" w:sz="0" w:space="0" w:color="auto"/>
                                  </w:divBdr>
                                  <w:divsChild>
                                    <w:div w:id="795485364">
                                      <w:marLeft w:val="300"/>
                                      <w:marRight w:val="0"/>
                                      <w:marTop w:val="0"/>
                                      <w:marBottom w:val="0"/>
                                      <w:divBdr>
                                        <w:top w:val="none" w:sz="0" w:space="0" w:color="auto"/>
                                        <w:left w:val="none" w:sz="0" w:space="0" w:color="auto"/>
                                        <w:bottom w:val="none" w:sz="0" w:space="0" w:color="auto"/>
                                        <w:right w:val="none" w:sz="0" w:space="0" w:color="auto"/>
                                      </w:divBdr>
                                    </w:div>
                                  </w:divsChild>
                                </w:div>
                                <w:div w:id="1712919512">
                                  <w:marLeft w:val="0"/>
                                  <w:marRight w:val="0"/>
                                  <w:marTop w:val="0"/>
                                  <w:marBottom w:val="0"/>
                                  <w:divBdr>
                                    <w:top w:val="none" w:sz="0" w:space="0" w:color="auto"/>
                                    <w:left w:val="none" w:sz="0" w:space="0" w:color="auto"/>
                                    <w:bottom w:val="none" w:sz="0" w:space="0" w:color="auto"/>
                                    <w:right w:val="none" w:sz="0" w:space="0" w:color="auto"/>
                                  </w:divBdr>
                                  <w:divsChild>
                                    <w:div w:id="399140280">
                                      <w:marLeft w:val="300"/>
                                      <w:marRight w:val="0"/>
                                      <w:marTop w:val="0"/>
                                      <w:marBottom w:val="0"/>
                                      <w:divBdr>
                                        <w:top w:val="none" w:sz="0" w:space="0" w:color="auto"/>
                                        <w:left w:val="none" w:sz="0" w:space="0" w:color="auto"/>
                                        <w:bottom w:val="none" w:sz="0" w:space="0" w:color="auto"/>
                                        <w:right w:val="none" w:sz="0" w:space="0" w:color="auto"/>
                                      </w:divBdr>
                                    </w:div>
                                  </w:divsChild>
                                </w:div>
                                <w:div w:id="1727558918">
                                  <w:marLeft w:val="0"/>
                                  <w:marRight w:val="0"/>
                                  <w:marTop w:val="0"/>
                                  <w:marBottom w:val="0"/>
                                  <w:divBdr>
                                    <w:top w:val="none" w:sz="0" w:space="0" w:color="auto"/>
                                    <w:left w:val="none" w:sz="0" w:space="0" w:color="auto"/>
                                    <w:bottom w:val="none" w:sz="0" w:space="0" w:color="auto"/>
                                    <w:right w:val="none" w:sz="0" w:space="0" w:color="auto"/>
                                  </w:divBdr>
                                  <w:divsChild>
                                    <w:div w:id="1159737240">
                                      <w:marLeft w:val="300"/>
                                      <w:marRight w:val="0"/>
                                      <w:marTop w:val="0"/>
                                      <w:marBottom w:val="0"/>
                                      <w:divBdr>
                                        <w:top w:val="none" w:sz="0" w:space="0" w:color="auto"/>
                                        <w:left w:val="none" w:sz="0" w:space="0" w:color="auto"/>
                                        <w:bottom w:val="none" w:sz="0" w:space="0" w:color="auto"/>
                                        <w:right w:val="none" w:sz="0" w:space="0" w:color="auto"/>
                                      </w:divBdr>
                                    </w:div>
                                  </w:divsChild>
                                </w:div>
                                <w:div w:id="1133059785">
                                  <w:marLeft w:val="0"/>
                                  <w:marRight w:val="0"/>
                                  <w:marTop w:val="0"/>
                                  <w:marBottom w:val="0"/>
                                  <w:divBdr>
                                    <w:top w:val="none" w:sz="0" w:space="0" w:color="auto"/>
                                    <w:left w:val="none" w:sz="0" w:space="0" w:color="auto"/>
                                    <w:bottom w:val="none" w:sz="0" w:space="0" w:color="auto"/>
                                    <w:right w:val="none" w:sz="0" w:space="0" w:color="auto"/>
                                  </w:divBdr>
                                  <w:divsChild>
                                    <w:div w:id="573125040">
                                      <w:marLeft w:val="300"/>
                                      <w:marRight w:val="0"/>
                                      <w:marTop w:val="0"/>
                                      <w:marBottom w:val="0"/>
                                      <w:divBdr>
                                        <w:top w:val="none" w:sz="0" w:space="0" w:color="auto"/>
                                        <w:left w:val="none" w:sz="0" w:space="0" w:color="auto"/>
                                        <w:bottom w:val="none" w:sz="0" w:space="0" w:color="auto"/>
                                        <w:right w:val="none" w:sz="0" w:space="0" w:color="auto"/>
                                      </w:divBdr>
                                    </w:div>
                                  </w:divsChild>
                                </w:div>
                                <w:div w:id="2057198526">
                                  <w:marLeft w:val="0"/>
                                  <w:marRight w:val="0"/>
                                  <w:marTop w:val="0"/>
                                  <w:marBottom w:val="0"/>
                                  <w:divBdr>
                                    <w:top w:val="none" w:sz="0" w:space="0" w:color="auto"/>
                                    <w:left w:val="none" w:sz="0" w:space="0" w:color="auto"/>
                                    <w:bottom w:val="none" w:sz="0" w:space="0" w:color="auto"/>
                                    <w:right w:val="none" w:sz="0" w:space="0" w:color="auto"/>
                                  </w:divBdr>
                                  <w:divsChild>
                                    <w:div w:id="511921260">
                                      <w:marLeft w:val="300"/>
                                      <w:marRight w:val="0"/>
                                      <w:marTop w:val="0"/>
                                      <w:marBottom w:val="0"/>
                                      <w:divBdr>
                                        <w:top w:val="none" w:sz="0" w:space="0" w:color="auto"/>
                                        <w:left w:val="none" w:sz="0" w:space="0" w:color="auto"/>
                                        <w:bottom w:val="none" w:sz="0" w:space="0" w:color="auto"/>
                                        <w:right w:val="none" w:sz="0" w:space="0" w:color="auto"/>
                                      </w:divBdr>
                                    </w:div>
                                  </w:divsChild>
                                </w:div>
                                <w:div w:id="957757014">
                                  <w:marLeft w:val="0"/>
                                  <w:marRight w:val="0"/>
                                  <w:marTop w:val="0"/>
                                  <w:marBottom w:val="0"/>
                                  <w:divBdr>
                                    <w:top w:val="none" w:sz="0" w:space="0" w:color="auto"/>
                                    <w:left w:val="none" w:sz="0" w:space="0" w:color="auto"/>
                                    <w:bottom w:val="none" w:sz="0" w:space="0" w:color="auto"/>
                                    <w:right w:val="none" w:sz="0" w:space="0" w:color="auto"/>
                                  </w:divBdr>
                                  <w:divsChild>
                                    <w:div w:id="1184125464">
                                      <w:marLeft w:val="0"/>
                                      <w:marRight w:val="0"/>
                                      <w:marTop w:val="0"/>
                                      <w:marBottom w:val="0"/>
                                      <w:divBdr>
                                        <w:top w:val="none" w:sz="0" w:space="0" w:color="auto"/>
                                        <w:left w:val="none" w:sz="0" w:space="0" w:color="auto"/>
                                        <w:bottom w:val="none" w:sz="0" w:space="0" w:color="auto"/>
                                        <w:right w:val="none" w:sz="0" w:space="0" w:color="auto"/>
                                      </w:divBdr>
                                      <w:divsChild>
                                        <w:div w:id="424115154">
                                          <w:marLeft w:val="300"/>
                                          <w:marRight w:val="0"/>
                                          <w:marTop w:val="0"/>
                                          <w:marBottom w:val="0"/>
                                          <w:divBdr>
                                            <w:top w:val="none" w:sz="0" w:space="0" w:color="auto"/>
                                            <w:left w:val="none" w:sz="0" w:space="0" w:color="auto"/>
                                            <w:bottom w:val="none" w:sz="0" w:space="0" w:color="auto"/>
                                            <w:right w:val="none" w:sz="0" w:space="0" w:color="auto"/>
                                          </w:divBdr>
                                        </w:div>
                                      </w:divsChild>
                                    </w:div>
                                    <w:div w:id="523444287">
                                      <w:marLeft w:val="0"/>
                                      <w:marRight w:val="0"/>
                                      <w:marTop w:val="0"/>
                                      <w:marBottom w:val="0"/>
                                      <w:divBdr>
                                        <w:top w:val="none" w:sz="0" w:space="0" w:color="auto"/>
                                        <w:left w:val="none" w:sz="0" w:space="0" w:color="auto"/>
                                        <w:bottom w:val="none" w:sz="0" w:space="0" w:color="auto"/>
                                        <w:right w:val="none" w:sz="0" w:space="0" w:color="auto"/>
                                      </w:divBdr>
                                      <w:divsChild>
                                        <w:div w:id="2065567789">
                                          <w:marLeft w:val="300"/>
                                          <w:marRight w:val="0"/>
                                          <w:marTop w:val="0"/>
                                          <w:marBottom w:val="0"/>
                                          <w:divBdr>
                                            <w:top w:val="none" w:sz="0" w:space="0" w:color="auto"/>
                                            <w:left w:val="none" w:sz="0" w:space="0" w:color="auto"/>
                                            <w:bottom w:val="none" w:sz="0" w:space="0" w:color="auto"/>
                                            <w:right w:val="none" w:sz="0" w:space="0" w:color="auto"/>
                                          </w:divBdr>
                                        </w:div>
                                      </w:divsChild>
                                    </w:div>
                                    <w:div w:id="887227553">
                                      <w:marLeft w:val="0"/>
                                      <w:marRight w:val="0"/>
                                      <w:marTop w:val="0"/>
                                      <w:marBottom w:val="0"/>
                                      <w:divBdr>
                                        <w:top w:val="none" w:sz="0" w:space="0" w:color="auto"/>
                                        <w:left w:val="none" w:sz="0" w:space="0" w:color="auto"/>
                                        <w:bottom w:val="none" w:sz="0" w:space="0" w:color="auto"/>
                                        <w:right w:val="none" w:sz="0" w:space="0" w:color="auto"/>
                                      </w:divBdr>
                                      <w:divsChild>
                                        <w:div w:id="641809437">
                                          <w:marLeft w:val="300"/>
                                          <w:marRight w:val="0"/>
                                          <w:marTop w:val="0"/>
                                          <w:marBottom w:val="0"/>
                                          <w:divBdr>
                                            <w:top w:val="none" w:sz="0" w:space="0" w:color="auto"/>
                                            <w:left w:val="none" w:sz="0" w:space="0" w:color="auto"/>
                                            <w:bottom w:val="none" w:sz="0" w:space="0" w:color="auto"/>
                                            <w:right w:val="none" w:sz="0" w:space="0" w:color="auto"/>
                                          </w:divBdr>
                                        </w:div>
                                      </w:divsChild>
                                    </w:div>
                                    <w:div w:id="789320216">
                                      <w:marLeft w:val="0"/>
                                      <w:marRight w:val="0"/>
                                      <w:marTop w:val="0"/>
                                      <w:marBottom w:val="0"/>
                                      <w:divBdr>
                                        <w:top w:val="none" w:sz="0" w:space="0" w:color="auto"/>
                                        <w:left w:val="none" w:sz="0" w:space="0" w:color="auto"/>
                                        <w:bottom w:val="none" w:sz="0" w:space="0" w:color="auto"/>
                                        <w:right w:val="none" w:sz="0" w:space="0" w:color="auto"/>
                                      </w:divBdr>
                                      <w:divsChild>
                                        <w:div w:id="516965102">
                                          <w:marLeft w:val="300"/>
                                          <w:marRight w:val="0"/>
                                          <w:marTop w:val="0"/>
                                          <w:marBottom w:val="0"/>
                                          <w:divBdr>
                                            <w:top w:val="none" w:sz="0" w:space="0" w:color="auto"/>
                                            <w:left w:val="none" w:sz="0" w:space="0" w:color="auto"/>
                                            <w:bottom w:val="none" w:sz="0" w:space="0" w:color="auto"/>
                                            <w:right w:val="none" w:sz="0" w:space="0" w:color="auto"/>
                                          </w:divBdr>
                                        </w:div>
                                      </w:divsChild>
                                    </w:div>
                                    <w:div w:id="2135781835">
                                      <w:marLeft w:val="0"/>
                                      <w:marRight w:val="0"/>
                                      <w:marTop w:val="0"/>
                                      <w:marBottom w:val="0"/>
                                      <w:divBdr>
                                        <w:top w:val="none" w:sz="0" w:space="0" w:color="auto"/>
                                        <w:left w:val="none" w:sz="0" w:space="0" w:color="auto"/>
                                        <w:bottom w:val="none" w:sz="0" w:space="0" w:color="auto"/>
                                        <w:right w:val="none" w:sz="0" w:space="0" w:color="auto"/>
                                      </w:divBdr>
                                      <w:divsChild>
                                        <w:div w:id="790174391">
                                          <w:marLeft w:val="300"/>
                                          <w:marRight w:val="0"/>
                                          <w:marTop w:val="0"/>
                                          <w:marBottom w:val="0"/>
                                          <w:divBdr>
                                            <w:top w:val="none" w:sz="0" w:space="0" w:color="auto"/>
                                            <w:left w:val="none" w:sz="0" w:space="0" w:color="auto"/>
                                            <w:bottom w:val="none" w:sz="0" w:space="0" w:color="auto"/>
                                            <w:right w:val="none" w:sz="0" w:space="0" w:color="auto"/>
                                          </w:divBdr>
                                        </w:div>
                                      </w:divsChild>
                                    </w:div>
                                    <w:div w:id="1295721828">
                                      <w:marLeft w:val="0"/>
                                      <w:marRight w:val="0"/>
                                      <w:marTop w:val="0"/>
                                      <w:marBottom w:val="0"/>
                                      <w:divBdr>
                                        <w:top w:val="none" w:sz="0" w:space="0" w:color="auto"/>
                                        <w:left w:val="none" w:sz="0" w:space="0" w:color="auto"/>
                                        <w:bottom w:val="none" w:sz="0" w:space="0" w:color="auto"/>
                                        <w:right w:val="none" w:sz="0" w:space="0" w:color="auto"/>
                                      </w:divBdr>
                                      <w:divsChild>
                                        <w:div w:id="292564610">
                                          <w:marLeft w:val="300"/>
                                          <w:marRight w:val="0"/>
                                          <w:marTop w:val="0"/>
                                          <w:marBottom w:val="0"/>
                                          <w:divBdr>
                                            <w:top w:val="none" w:sz="0" w:space="0" w:color="auto"/>
                                            <w:left w:val="none" w:sz="0" w:space="0" w:color="auto"/>
                                            <w:bottom w:val="none" w:sz="0" w:space="0" w:color="auto"/>
                                            <w:right w:val="none" w:sz="0" w:space="0" w:color="auto"/>
                                          </w:divBdr>
                                        </w:div>
                                      </w:divsChild>
                                    </w:div>
                                    <w:div w:id="394934860">
                                      <w:marLeft w:val="0"/>
                                      <w:marRight w:val="0"/>
                                      <w:marTop w:val="0"/>
                                      <w:marBottom w:val="0"/>
                                      <w:divBdr>
                                        <w:top w:val="none" w:sz="0" w:space="0" w:color="auto"/>
                                        <w:left w:val="none" w:sz="0" w:space="0" w:color="auto"/>
                                        <w:bottom w:val="none" w:sz="0" w:space="0" w:color="auto"/>
                                        <w:right w:val="none" w:sz="0" w:space="0" w:color="auto"/>
                                      </w:divBdr>
                                      <w:divsChild>
                                        <w:div w:id="294872152">
                                          <w:marLeft w:val="300"/>
                                          <w:marRight w:val="0"/>
                                          <w:marTop w:val="0"/>
                                          <w:marBottom w:val="0"/>
                                          <w:divBdr>
                                            <w:top w:val="none" w:sz="0" w:space="0" w:color="auto"/>
                                            <w:left w:val="none" w:sz="0" w:space="0" w:color="auto"/>
                                            <w:bottom w:val="none" w:sz="0" w:space="0" w:color="auto"/>
                                            <w:right w:val="none" w:sz="0" w:space="0" w:color="auto"/>
                                          </w:divBdr>
                                        </w:div>
                                      </w:divsChild>
                                    </w:div>
                                    <w:div w:id="666135991">
                                      <w:marLeft w:val="0"/>
                                      <w:marRight w:val="0"/>
                                      <w:marTop w:val="0"/>
                                      <w:marBottom w:val="0"/>
                                      <w:divBdr>
                                        <w:top w:val="none" w:sz="0" w:space="0" w:color="auto"/>
                                        <w:left w:val="none" w:sz="0" w:space="0" w:color="auto"/>
                                        <w:bottom w:val="none" w:sz="0" w:space="0" w:color="auto"/>
                                        <w:right w:val="none" w:sz="0" w:space="0" w:color="auto"/>
                                      </w:divBdr>
                                      <w:divsChild>
                                        <w:div w:id="134101971">
                                          <w:marLeft w:val="300"/>
                                          <w:marRight w:val="0"/>
                                          <w:marTop w:val="0"/>
                                          <w:marBottom w:val="0"/>
                                          <w:divBdr>
                                            <w:top w:val="none" w:sz="0" w:space="0" w:color="auto"/>
                                            <w:left w:val="none" w:sz="0" w:space="0" w:color="auto"/>
                                            <w:bottom w:val="none" w:sz="0" w:space="0" w:color="auto"/>
                                            <w:right w:val="none" w:sz="0" w:space="0" w:color="auto"/>
                                          </w:divBdr>
                                        </w:div>
                                      </w:divsChild>
                                    </w:div>
                                    <w:div w:id="925916816">
                                      <w:marLeft w:val="0"/>
                                      <w:marRight w:val="0"/>
                                      <w:marTop w:val="0"/>
                                      <w:marBottom w:val="0"/>
                                      <w:divBdr>
                                        <w:top w:val="none" w:sz="0" w:space="0" w:color="auto"/>
                                        <w:left w:val="none" w:sz="0" w:space="0" w:color="auto"/>
                                        <w:bottom w:val="none" w:sz="0" w:space="0" w:color="auto"/>
                                        <w:right w:val="none" w:sz="0" w:space="0" w:color="auto"/>
                                      </w:divBdr>
                                      <w:divsChild>
                                        <w:div w:id="1035346808">
                                          <w:marLeft w:val="300"/>
                                          <w:marRight w:val="0"/>
                                          <w:marTop w:val="0"/>
                                          <w:marBottom w:val="0"/>
                                          <w:divBdr>
                                            <w:top w:val="none" w:sz="0" w:space="0" w:color="auto"/>
                                            <w:left w:val="none" w:sz="0" w:space="0" w:color="auto"/>
                                            <w:bottom w:val="none" w:sz="0" w:space="0" w:color="auto"/>
                                            <w:right w:val="none" w:sz="0" w:space="0" w:color="auto"/>
                                          </w:divBdr>
                                        </w:div>
                                      </w:divsChild>
                                    </w:div>
                                    <w:div w:id="32775732">
                                      <w:marLeft w:val="0"/>
                                      <w:marRight w:val="0"/>
                                      <w:marTop w:val="0"/>
                                      <w:marBottom w:val="0"/>
                                      <w:divBdr>
                                        <w:top w:val="none" w:sz="0" w:space="0" w:color="auto"/>
                                        <w:left w:val="none" w:sz="0" w:space="0" w:color="auto"/>
                                        <w:bottom w:val="none" w:sz="0" w:space="0" w:color="auto"/>
                                        <w:right w:val="none" w:sz="0" w:space="0" w:color="auto"/>
                                      </w:divBdr>
                                      <w:divsChild>
                                        <w:div w:id="1558778141">
                                          <w:marLeft w:val="300"/>
                                          <w:marRight w:val="0"/>
                                          <w:marTop w:val="0"/>
                                          <w:marBottom w:val="0"/>
                                          <w:divBdr>
                                            <w:top w:val="none" w:sz="0" w:space="0" w:color="auto"/>
                                            <w:left w:val="none" w:sz="0" w:space="0" w:color="auto"/>
                                            <w:bottom w:val="none" w:sz="0" w:space="0" w:color="auto"/>
                                            <w:right w:val="none" w:sz="0" w:space="0" w:color="auto"/>
                                          </w:divBdr>
                                        </w:div>
                                      </w:divsChild>
                                    </w:div>
                                    <w:div w:id="771777473">
                                      <w:marLeft w:val="0"/>
                                      <w:marRight w:val="0"/>
                                      <w:marTop w:val="0"/>
                                      <w:marBottom w:val="0"/>
                                      <w:divBdr>
                                        <w:top w:val="none" w:sz="0" w:space="0" w:color="auto"/>
                                        <w:left w:val="none" w:sz="0" w:space="0" w:color="auto"/>
                                        <w:bottom w:val="none" w:sz="0" w:space="0" w:color="auto"/>
                                        <w:right w:val="none" w:sz="0" w:space="0" w:color="auto"/>
                                      </w:divBdr>
                                      <w:divsChild>
                                        <w:div w:id="725766426">
                                          <w:marLeft w:val="0"/>
                                          <w:marRight w:val="0"/>
                                          <w:marTop w:val="0"/>
                                          <w:marBottom w:val="0"/>
                                          <w:divBdr>
                                            <w:top w:val="none" w:sz="0" w:space="0" w:color="auto"/>
                                            <w:left w:val="none" w:sz="0" w:space="0" w:color="auto"/>
                                            <w:bottom w:val="none" w:sz="0" w:space="0" w:color="auto"/>
                                            <w:right w:val="none" w:sz="0" w:space="0" w:color="auto"/>
                                          </w:divBdr>
                                          <w:divsChild>
                                            <w:div w:id="807674440">
                                              <w:marLeft w:val="300"/>
                                              <w:marRight w:val="0"/>
                                              <w:marTop w:val="0"/>
                                              <w:marBottom w:val="0"/>
                                              <w:divBdr>
                                                <w:top w:val="none" w:sz="0" w:space="0" w:color="auto"/>
                                                <w:left w:val="none" w:sz="0" w:space="0" w:color="auto"/>
                                                <w:bottom w:val="none" w:sz="0" w:space="0" w:color="auto"/>
                                                <w:right w:val="none" w:sz="0" w:space="0" w:color="auto"/>
                                              </w:divBdr>
                                            </w:div>
                                          </w:divsChild>
                                        </w:div>
                                        <w:div w:id="677461916">
                                          <w:marLeft w:val="0"/>
                                          <w:marRight w:val="0"/>
                                          <w:marTop w:val="0"/>
                                          <w:marBottom w:val="0"/>
                                          <w:divBdr>
                                            <w:top w:val="none" w:sz="0" w:space="0" w:color="auto"/>
                                            <w:left w:val="none" w:sz="0" w:space="0" w:color="auto"/>
                                            <w:bottom w:val="none" w:sz="0" w:space="0" w:color="auto"/>
                                            <w:right w:val="none" w:sz="0" w:space="0" w:color="auto"/>
                                          </w:divBdr>
                                          <w:divsChild>
                                            <w:div w:id="1819682886">
                                              <w:marLeft w:val="300"/>
                                              <w:marRight w:val="0"/>
                                              <w:marTop w:val="0"/>
                                              <w:marBottom w:val="0"/>
                                              <w:divBdr>
                                                <w:top w:val="none" w:sz="0" w:space="0" w:color="auto"/>
                                                <w:left w:val="none" w:sz="0" w:space="0" w:color="auto"/>
                                                <w:bottom w:val="none" w:sz="0" w:space="0" w:color="auto"/>
                                                <w:right w:val="none" w:sz="0" w:space="0" w:color="auto"/>
                                              </w:divBdr>
                                            </w:div>
                                          </w:divsChild>
                                        </w:div>
                                        <w:div w:id="1094327783">
                                          <w:marLeft w:val="0"/>
                                          <w:marRight w:val="0"/>
                                          <w:marTop w:val="0"/>
                                          <w:marBottom w:val="0"/>
                                          <w:divBdr>
                                            <w:top w:val="none" w:sz="0" w:space="0" w:color="auto"/>
                                            <w:left w:val="none" w:sz="0" w:space="0" w:color="auto"/>
                                            <w:bottom w:val="none" w:sz="0" w:space="0" w:color="auto"/>
                                            <w:right w:val="none" w:sz="0" w:space="0" w:color="auto"/>
                                          </w:divBdr>
                                          <w:divsChild>
                                            <w:div w:id="1770006355">
                                              <w:marLeft w:val="300"/>
                                              <w:marRight w:val="0"/>
                                              <w:marTop w:val="0"/>
                                              <w:marBottom w:val="0"/>
                                              <w:divBdr>
                                                <w:top w:val="none" w:sz="0" w:space="0" w:color="auto"/>
                                                <w:left w:val="none" w:sz="0" w:space="0" w:color="auto"/>
                                                <w:bottom w:val="none" w:sz="0" w:space="0" w:color="auto"/>
                                                <w:right w:val="none" w:sz="0" w:space="0" w:color="auto"/>
                                              </w:divBdr>
                                            </w:div>
                                          </w:divsChild>
                                        </w:div>
                                      </w:divsChild>
                                    </w:div>
                                    <w:div w:id="1781951117">
                                      <w:marLeft w:val="0"/>
                                      <w:marRight w:val="0"/>
                                      <w:marTop w:val="0"/>
                                      <w:marBottom w:val="0"/>
                                      <w:divBdr>
                                        <w:top w:val="none" w:sz="0" w:space="0" w:color="auto"/>
                                        <w:left w:val="none" w:sz="0" w:space="0" w:color="auto"/>
                                        <w:bottom w:val="none" w:sz="0" w:space="0" w:color="auto"/>
                                        <w:right w:val="none" w:sz="0" w:space="0" w:color="auto"/>
                                      </w:divBdr>
                                      <w:divsChild>
                                        <w:div w:id="1994019902">
                                          <w:marLeft w:val="300"/>
                                          <w:marRight w:val="0"/>
                                          <w:marTop w:val="0"/>
                                          <w:marBottom w:val="0"/>
                                          <w:divBdr>
                                            <w:top w:val="none" w:sz="0" w:space="0" w:color="auto"/>
                                            <w:left w:val="none" w:sz="0" w:space="0" w:color="auto"/>
                                            <w:bottom w:val="none" w:sz="0" w:space="0" w:color="auto"/>
                                            <w:right w:val="none" w:sz="0" w:space="0" w:color="auto"/>
                                          </w:divBdr>
                                        </w:div>
                                      </w:divsChild>
                                    </w:div>
                                    <w:div w:id="1754467976">
                                      <w:marLeft w:val="0"/>
                                      <w:marRight w:val="0"/>
                                      <w:marTop w:val="0"/>
                                      <w:marBottom w:val="0"/>
                                      <w:divBdr>
                                        <w:top w:val="none" w:sz="0" w:space="0" w:color="auto"/>
                                        <w:left w:val="none" w:sz="0" w:space="0" w:color="auto"/>
                                        <w:bottom w:val="none" w:sz="0" w:space="0" w:color="auto"/>
                                        <w:right w:val="none" w:sz="0" w:space="0" w:color="auto"/>
                                      </w:divBdr>
                                      <w:divsChild>
                                        <w:div w:id="1110007233">
                                          <w:marLeft w:val="300"/>
                                          <w:marRight w:val="0"/>
                                          <w:marTop w:val="0"/>
                                          <w:marBottom w:val="0"/>
                                          <w:divBdr>
                                            <w:top w:val="none" w:sz="0" w:space="0" w:color="auto"/>
                                            <w:left w:val="none" w:sz="0" w:space="0" w:color="auto"/>
                                            <w:bottom w:val="none" w:sz="0" w:space="0" w:color="auto"/>
                                            <w:right w:val="none" w:sz="0" w:space="0" w:color="auto"/>
                                          </w:divBdr>
                                        </w:div>
                                      </w:divsChild>
                                    </w:div>
                                    <w:div w:id="16273740">
                                      <w:marLeft w:val="0"/>
                                      <w:marRight w:val="0"/>
                                      <w:marTop w:val="0"/>
                                      <w:marBottom w:val="0"/>
                                      <w:divBdr>
                                        <w:top w:val="none" w:sz="0" w:space="0" w:color="auto"/>
                                        <w:left w:val="none" w:sz="0" w:space="0" w:color="auto"/>
                                        <w:bottom w:val="none" w:sz="0" w:space="0" w:color="auto"/>
                                        <w:right w:val="none" w:sz="0" w:space="0" w:color="auto"/>
                                      </w:divBdr>
                                      <w:divsChild>
                                        <w:div w:id="306399844">
                                          <w:marLeft w:val="300"/>
                                          <w:marRight w:val="0"/>
                                          <w:marTop w:val="0"/>
                                          <w:marBottom w:val="0"/>
                                          <w:divBdr>
                                            <w:top w:val="none" w:sz="0" w:space="0" w:color="auto"/>
                                            <w:left w:val="none" w:sz="0" w:space="0" w:color="auto"/>
                                            <w:bottom w:val="none" w:sz="0" w:space="0" w:color="auto"/>
                                            <w:right w:val="none" w:sz="0" w:space="0" w:color="auto"/>
                                          </w:divBdr>
                                        </w:div>
                                      </w:divsChild>
                                    </w:div>
                                    <w:div w:id="1574855024">
                                      <w:marLeft w:val="0"/>
                                      <w:marRight w:val="0"/>
                                      <w:marTop w:val="0"/>
                                      <w:marBottom w:val="0"/>
                                      <w:divBdr>
                                        <w:top w:val="none" w:sz="0" w:space="0" w:color="auto"/>
                                        <w:left w:val="none" w:sz="0" w:space="0" w:color="auto"/>
                                        <w:bottom w:val="none" w:sz="0" w:space="0" w:color="auto"/>
                                        <w:right w:val="none" w:sz="0" w:space="0" w:color="auto"/>
                                      </w:divBdr>
                                      <w:divsChild>
                                        <w:div w:id="1617758001">
                                          <w:marLeft w:val="300"/>
                                          <w:marRight w:val="0"/>
                                          <w:marTop w:val="0"/>
                                          <w:marBottom w:val="0"/>
                                          <w:divBdr>
                                            <w:top w:val="none" w:sz="0" w:space="0" w:color="auto"/>
                                            <w:left w:val="none" w:sz="0" w:space="0" w:color="auto"/>
                                            <w:bottom w:val="none" w:sz="0" w:space="0" w:color="auto"/>
                                            <w:right w:val="none" w:sz="0" w:space="0" w:color="auto"/>
                                          </w:divBdr>
                                        </w:div>
                                      </w:divsChild>
                                    </w:div>
                                  </w:divsChild>
                                </w:div>
                                <w:div w:id="2060938410">
                                  <w:marLeft w:val="0"/>
                                  <w:marRight w:val="0"/>
                                  <w:marTop w:val="0"/>
                                  <w:marBottom w:val="0"/>
                                  <w:divBdr>
                                    <w:top w:val="none" w:sz="0" w:space="0" w:color="auto"/>
                                    <w:left w:val="none" w:sz="0" w:space="0" w:color="auto"/>
                                    <w:bottom w:val="none" w:sz="0" w:space="0" w:color="auto"/>
                                    <w:right w:val="none" w:sz="0" w:space="0" w:color="auto"/>
                                  </w:divBdr>
                                  <w:divsChild>
                                    <w:div w:id="588003008">
                                      <w:marLeft w:val="300"/>
                                      <w:marRight w:val="0"/>
                                      <w:marTop w:val="0"/>
                                      <w:marBottom w:val="0"/>
                                      <w:divBdr>
                                        <w:top w:val="none" w:sz="0" w:space="0" w:color="auto"/>
                                        <w:left w:val="none" w:sz="0" w:space="0" w:color="auto"/>
                                        <w:bottom w:val="none" w:sz="0" w:space="0" w:color="auto"/>
                                        <w:right w:val="none" w:sz="0" w:space="0" w:color="auto"/>
                                      </w:divBdr>
                                    </w:div>
                                  </w:divsChild>
                                </w:div>
                                <w:div w:id="764040259">
                                  <w:marLeft w:val="0"/>
                                  <w:marRight w:val="0"/>
                                  <w:marTop w:val="0"/>
                                  <w:marBottom w:val="0"/>
                                  <w:divBdr>
                                    <w:top w:val="none" w:sz="0" w:space="0" w:color="auto"/>
                                    <w:left w:val="none" w:sz="0" w:space="0" w:color="auto"/>
                                    <w:bottom w:val="none" w:sz="0" w:space="0" w:color="auto"/>
                                    <w:right w:val="none" w:sz="0" w:space="0" w:color="auto"/>
                                  </w:divBdr>
                                  <w:divsChild>
                                    <w:div w:id="1310596249">
                                      <w:marLeft w:val="300"/>
                                      <w:marRight w:val="0"/>
                                      <w:marTop w:val="0"/>
                                      <w:marBottom w:val="0"/>
                                      <w:divBdr>
                                        <w:top w:val="none" w:sz="0" w:space="0" w:color="auto"/>
                                        <w:left w:val="none" w:sz="0" w:space="0" w:color="auto"/>
                                        <w:bottom w:val="none" w:sz="0" w:space="0" w:color="auto"/>
                                        <w:right w:val="none" w:sz="0" w:space="0" w:color="auto"/>
                                      </w:divBdr>
                                    </w:div>
                                  </w:divsChild>
                                </w:div>
                                <w:div w:id="710957345">
                                  <w:marLeft w:val="0"/>
                                  <w:marRight w:val="0"/>
                                  <w:marTop w:val="0"/>
                                  <w:marBottom w:val="0"/>
                                  <w:divBdr>
                                    <w:top w:val="none" w:sz="0" w:space="0" w:color="auto"/>
                                    <w:left w:val="none" w:sz="0" w:space="0" w:color="auto"/>
                                    <w:bottom w:val="none" w:sz="0" w:space="0" w:color="auto"/>
                                    <w:right w:val="none" w:sz="0" w:space="0" w:color="auto"/>
                                  </w:divBdr>
                                  <w:divsChild>
                                    <w:div w:id="625086026">
                                      <w:marLeft w:val="300"/>
                                      <w:marRight w:val="0"/>
                                      <w:marTop w:val="0"/>
                                      <w:marBottom w:val="0"/>
                                      <w:divBdr>
                                        <w:top w:val="none" w:sz="0" w:space="0" w:color="auto"/>
                                        <w:left w:val="none" w:sz="0" w:space="0" w:color="auto"/>
                                        <w:bottom w:val="none" w:sz="0" w:space="0" w:color="auto"/>
                                        <w:right w:val="none" w:sz="0" w:space="0" w:color="auto"/>
                                      </w:divBdr>
                                    </w:div>
                                  </w:divsChild>
                                </w:div>
                                <w:div w:id="351806623">
                                  <w:marLeft w:val="0"/>
                                  <w:marRight w:val="0"/>
                                  <w:marTop w:val="0"/>
                                  <w:marBottom w:val="0"/>
                                  <w:divBdr>
                                    <w:top w:val="none" w:sz="0" w:space="0" w:color="auto"/>
                                    <w:left w:val="none" w:sz="0" w:space="0" w:color="auto"/>
                                    <w:bottom w:val="none" w:sz="0" w:space="0" w:color="auto"/>
                                    <w:right w:val="none" w:sz="0" w:space="0" w:color="auto"/>
                                  </w:divBdr>
                                  <w:divsChild>
                                    <w:div w:id="1458521674">
                                      <w:marLeft w:val="300"/>
                                      <w:marRight w:val="0"/>
                                      <w:marTop w:val="0"/>
                                      <w:marBottom w:val="0"/>
                                      <w:divBdr>
                                        <w:top w:val="none" w:sz="0" w:space="0" w:color="auto"/>
                                        <w:left w:val="none" w:sz="0" w:space="0" w:color="auto"/>
                                        <w:bottom w:val="none" w:sz="0" w:space="0" w:color="auto"/>
                                        <w:right w:val="none" w:sz="0" w:space="0" w:color="auto"/>
                                      </w:divBdr>
                                    </w:div>
                                  </w:divsChild>
                                </w:div>
                                <w:div w:id="181214373">
                                  <w:marLeft w:val="0"/>
                                  <w:marRight w:val="0"/>
                                  <w:marTop w:val="0"/>
                                  <w:marBottom w:val="0"/>
                                  <w:divBdr>
                                    <w:top w:val="none" w:sz="0" w:space="0" w:color="auto"/>
                                    <w:left w:val="none" w:sz="0" w:space="0" w:color="auto"/>
                                    <w:bottom w:val="none" w:sz="0" w:space="0" w:color="auto"/>
                                    <w:right w:val="none" w:sz="0" w:space="0" w:color="auto"/>
                                  </w:divBdr>
                                  <w:divsChild>
                                    <w:div w:id="1789544603">
                                      <w:marLeft w:val="300"/>
                                      <w:marRight w:val="0"/>
                                      <w:marTop w:val="0"/>
                                      <w:marBottom w:val="0"/>
                                      <w:divBdr>
                                        <w:top w:val="none" w:sz="0" w:space="0" w:color="auto"/>
                                        <w:left w:val="none" w:sz="0" w:space="0" w:color="auto"/>
                                        <w:bottom w:val="none" w:sz="0" w:space="0" w:color="auto"/>
                                        <w:right w:val="none" w:sz="0" w:space="0" w:color="auto"/>
                                      </w:divBdr>
                                    </w:div>
                                  </w:divsChild>
                                </w:div>
                                <w:div w:id="2003847972">
                                  <w:marLeft w:val="0"/>
                                  <w:marRight w:val="0"/>
                                  <w:marTop w:val="0"/>
                                  <w:marBottom w:val="0"/>
                                  <w:divBdr>
                                    <w:top w:val="none" w:sz="0" w:space="0" w:color="auto"/>
                                    <w:left w:val="none" w:sz="0" w:space="0" w:color="auto"/>
                                    <w:bottom w:val="none" w:sz="0" w:space="0" w:color="auto"/>
                                    <w:right w:val="none" w:sz="0" w:space="0" w:color="auto"/>
                                  </w:divBdr>
                                  <w:divsChild>
                                    <w:div w:id="1731540925">
                                      <w:marLeft w:val="300"/>
                                      <w:marRight w:val="0"/>
                                      <w:marTop w:val="0"/>
                                      <w:marBottom w:val="0"/>
                                      <w:divBdr>
                                        <w:top w:val="none" w:sz="0" w:space="0" w:color="auto"/>
                                        <w:left w:val="none" w:sz="0" w:space="0" w:color="auto"/>
                                        <w:bottom w:val="none" w:sz="0" w:space="0" w:color="auto"/>
                                        <w:right w:val="none" w:sz="0" w:space="0" w:color="auto"/>
                                      </w:divBdr>
                                    </w:div>
                                  </w:divsChild>
                                </w:div>
                                <w:div w:id="1479810182">
                                  <w:marLeft w:val="0"/>
                                  <w:marRight w:val="0"/>
                                  <w:marTop w:val="0"/>
                                  <w:marBottom w:val="0"/>
                                  <w:divBdr>
                                    <w:top w:val="none" w:sz="0" w:space="0" w:color="auto"/>
                                    <w:left w:val="none" w:sz="0" w:space="0" w:color="auto"/>
                                    <w:bottom w:val="none" w:sz="0" w:space="0" w:color="auto"/>
                                    <w:right w:val="none" w:sz="0" w:space="0" w:color="auto"/>
                                  </w:divBdr>
                                  <w:divsChild>
                                    <w:div w:id="890384933">
                                      <w:marLeft w:val="300"/>
                                      <w:marRight w:val="0"/>
                                      <w:marTop w:val="0"/>
                                      <w:marBottom w:val="0"/>
                                      <w:divBdr>
                                        <w:top w:val="none" w:sz="0" w:space="0" w:color="auto"/>
                                        <w:left w:val="none" w:sz="0" w:space="0" w:color="auto"/>
                                        <w:bottom w:val="none" w:sz="0" w:space="0" w:color="auto"/>
                                        <w:right w:val="none" w:sz="0" w:space="0" w:color="auto"/>
                                      </w:divBdr>
                                    </w:div>
                                  </w:divsChild>
                                </w:div>
                                <w:div w:id="1080517071">
                                  <w:marLeft w:val="0"/>
                                  <w:marRight w:val="0"/>
                                  <w:marTop w:val="0"/>
                                  <w:marBottom w:val="0"/>
                                  <w:divBdr>
                                    <w:top w:val="none" w:sz="0" w:space="0" w:color="auto"/>
                                    <w:left w:val="none" w:sz="0" w:space="0" w:color="auto"/>
                                    <w:bottom w:val="none" w:sz="0" w:space="0" w:color="auto"/>
                                    <w:right w:val="none" w:sz="0" w:space="0" w:color="auto"/>
                                  </w:divBdr>
                                  <w:divsChild>
                                    <w:div w:id="1656374438">
                                      <w:marLeft w:val="300"/>
                                      <w:marRight w:val="0"/>
                                      <w:marTop w:val="0"/>
                                      <w:marBottom w:val="0"/>
                                      <w:divBdr>
                                        <w:top w:val="none" w:sz="0" w:space="0" w:color="auto"/>
                                        <w:left w:val="none" w:sz="0" w:space="0" w:color="auto"/>
                                        <w:bottom w:val="none" w:sz="0" w:space="0" w:color="auto"/>
                                        <w:right w:val="none" w:sz="0" w:space="0" w:color="auto"/>
                                      </w:divBdr>
                                    </w:div>
                                  </w:divsChild>
                                </w:div>
                                <w:div w:id="796148701">
                                  <w:marLeft w:val="0"/>
                                  <w:marRight w:val="0"/>
                                  <w:marTop w:val="0"/>
                                  <w:marBottom w:val="0"/>
                                  <w:divBdr>
                                    <w:top w:val="none" w:sz="0" w:space="0" w:color="auto"/>
                                    <w:left w:val="none" w:sz="0" w:space="0" w:color="auto"/>
                                    <w:bottom w:val="none" w:sz="0" w:space="0" w:color="auto"/>
                                    <w:right w:val="none" w:sz="0" w:space="0" w:color="auto"/>
                                  </w:divBdr>
                                  <w:divsChild>
                                    <w:div w:id="1769882370">
                                      <w:marLeft w:val="300"/>
                                      <w:marRight w:val="0"/>
                                      <w:marTop w:val="0"/>
                                      <w:marBottom w:val="0"/>
                                      <w:divBdr>
                                        <w:top w:val="none" w:sz="0" w:space="0" w:color="auto"/>
                                        <w:left w:val="none" w:sz="0" w:space="0" w:color="auto"/>
                                        <w:bottom w:val="none" w:sz="0" w:space="0" w:color="auto"/>
                                        <w:right w:val="none" w:sz="0" w:space="0" w:color="auto"/>
                                      </w:divBdr>
                                    </w:div>
                                  </w:divsChild>
                                </w:div>
                                <w:div w:id="537669141">
                                  <w:marLeft w:val="0"/>
                                  <w:marRight w:val="0"/>
                                  <w:marTop w:val="0"/>
                                  <w:marBottom w:val="0"/>
                                  <w:divBdr>
                                    <w:top w:val="none" w:sz="0" w:space="0" w:color="auto"/>
                                    <w:left w:val="none" w:sz="0" w:space="0" w:color="auto"/>
                                    <w:bottom w:val="none" w:sz="0" w:space="0" w:color="auto"/>
                                    <w:right w:val="none" w:sz="0" w:space="0" w:color="auto"/>
                                  </w:divBdr>
                                  <w:divsChild>
                                    <w:div w:id="188954515">
                                      <w:marLeft w:val="300"/>
                                      <w:marRight w:val="0"/>
                                      <w:marTop w:val="0"/>
                                      <w:marBottom w:val="0"/>
                                      <w:divBdr>
                                        <w:top w:val="none" w:sz="0" w:space="0" w:color="auto"/>
                                        <w:left w:val="none" w:sz="0" w:space="0" w:color="auto"/>
                                        <w:bottom w:val="none" w:sz="0" w:space="0" w:color="auto"/>
                                        <w:right w:val="none" w:sz="0" w:space="0" w:color="auto"/>
                                      </w:divBdr>
                                    </w:div>
                                  </w:divsChild>
                                </w:div>
                                <w:div w:id="188380241">
                                  <w:marLeft w:val="0"/>
                                  <w:marRight w:val="0"/>
                                  <w:marTop w:val="0"/>
                                  <w:marBottom w:val="0"/>
                                  <w:divBdr>
                                    <w:top w:val="none" w:sz="0" w:space="0" w:color="auto"/>
                                    <w:left w:val="none" w:sz="0" w:space="0" w:color="auto"/>
                                    <w:bottom w:val="none" w:sz="0" w:space="0" w:color="auto"/>
                                    <w:right w:val="none" w:sz="0" w:space="0" w:color="auto"/>
                                  </w:divBdr>
                                  <w:divsChild>
                                    <w:div w:id="1870141442">
                                      <w:marLeft w:val="300"/>
                                      <w:marRight w:val="0"/>
                                      <w:marTop w:val="0"/>
                                      <w:marBottom w:val="0"/>
                                      <w:divBdr>
                                        <w:top w:val="none" w:sz="0" w:space="0" w:color="auto"/>
                                        <w:left w:val="none" w:sz="0" w:space="0" w:color="auto"/>
                                        <w:bottom w:val="none" w:sz="0" w:space="0" w:color="auto"/>
                                        <w:right w:val="none" w:sz="0" w:space="0" w:color="auto"/>
                                      </w:divBdr>
                                    </w:div>
                                  </w:divsChild>
                                </w:div>
                                <w:div w:id="1545210905">
                                  <w:marLeft w:val="0"/>
                                  <w:marRight w:val="0"/>
                                  <w:marTop w:val="0"/>
                                  <w:marBottom w:val="0"/>
                                  <w:divBdr>
                                    <w:top w:val="none" w:sz="0" w:space="0" w:color="auto"/>
                                    <w:left w:val="none" w:sz="0" w:space="0" w:color="auto"/>
                                    <w:bottom w:val="none" w:sz="0" w:space="0" w:color="auto"/>
                                    <w:right w:val="none" w:sz="0" w:space="0" w:color="auto"/>
                                  </w:divBdr>
                                  <w:divsChild>
                                    <w:div w:id="2115973716">
                                      <w:marLeft w:val="300"/>
                                      <w:marRight w:val="0"/>
                                      <w:marTop w:val="0"/>
                                      <w:marBottom w:val="0"/>
                                      <w:divBdr>
                                        <w:top w:val="none" w:sz="0" w:space="0" w:color="auto"/>
                                        <w:left w:val="none" w:sz="0" w:space="0" w:color="auto"/>
                                        <w:bottom w:val="none" w:sz="0" w:space="0" w:color="auto"/>
                                        <w:right w:val="none" w:sz="0" w:space="0" w:color="auto"/>
                                      </w:divBdr>
                                    </w:div>
                                  </w:divsChild>
                                </w:div>
                                <w:div w:id="1216309623">
                                  <w:marLeft w:val="0"/>
                                  <w:marRight w:val="0"/>
                                  <w:marTop w:val="0"/>
                                  <w:marBottom w:val="0"/>
                                  <w:divBdr>
                                    <w:top w:val="none" w:sz="0" w:space="0" w:color="auto"/>
                                    <w:left w:val="none" w:sz="0" w:space="0" w:color="auto"/>
                                    <w:bottom w:val="none" w:sz="0" w:space="0" w:color="auto"/>
                                    <w:right w:val="none" w:sz="0" w:space="0" w:color="auto"/>
                                  </w:divBdr>
                                  <w:divsChild>
                                    <w:div w:id="895092628">
                                      <w:marLeft w:val="300"/>
                                      <w:marRight w:val="0"/>
                                      <w:marTop w:val="0"/>
                                      <w:marBottom w:val="0"/>
                                      <w:divBdr>
                                        <w:top w:val="none" w:sz="0" w:space="0" w:color="auto"/>
                                        <w:left w:val="none" w:sz="0" w:space="0" w:color="auto"/>
                                        <w:bottom w:val="none" w:sz="0" w:space="0" w:color="auto"/>
                                        <w:right w:val="none" w:sz="0" w:space="0" w:color="auto"/>
                                      </w:divBdr>
                                    </w:div>
                                  </w:divsChild>
                                </w:div>
                                <w:div w:id="1178891448">
                                  <w:marLeft w:val="0"/>
                                  <w:marRight w:val="0"/>
                                  <w:marTop w:val="0"/>
                                  <w:marBottom w:val="0"/>
                                  <w:divBdr>
                                    <w:top w:val="none" w:sz="0" w:space="0" w:color="auto"/>
                                    <w:left w:val="none" w:sz="0" w:space="0" w:color="auto"/>
                                    <w:bottom w:val="none" w:sz="0" w:space="0" w:color="auto"/>
                                    <w:right w:val="none" w:sz="0" w:space="0" w:color="auto"/>
                                  </w:divBdr>
                                  <w:divsChild>
                                    <w:div w:id="315231578">
                                      <w:marLeft w:val="300"/>
                                      <w:marRight w:val="0"/>
                                      <w:marTop w:val="0"/>
                                      <w:marBottom w:val="0"/>
                                      <w:divBdr>
                                        <w:top w:val="none" w:sz="0" w:space="0" w:color="auto"/>
                                        <w:left w:val="none" w:sz="0" w:space="0" w:color="auto"/>
                                        <w:bottom w:val="none" w:sz="0" w:space="0" w:color="auto"/>
                                        <w:right w:val="none" w:sz="0" w:space="0" w:color="auto"/>
                                      </w:divBdr>
                                    </w:div>
                                  </w:divsChild>
                                </w:div>
                                <w:div w:id="1937253814">
                                  <w:marLeft w:val="0"/>
                                  <w:marRight w:val="0"/>
                                  <w:marTop w:val="0"/>
                                  <w:marBottom w:val="0"/>
                                  <w:divBdr>
                                    <w:top w:val="none" w:sz="0" w:space="0" w:color="auto"/>
                                    <w:left w:val="none" w:sz="0" w:space="0" w:color="auto"/>
                                    <w:bottom w:val="none" w:sz="0" w:space="0" w:color="auto"/>
                                    <w:right w:val="none" w:sz="0" w:space="0" w:color="auto"/>
                                  </w:divBdr>
                                  <w:divsChild>
                                    <w:div w:id="1409577414">
                                      <w:marLeft w:val="300"/>
                                      <w:marRight w:val="0"/>
                                      <w:marTop w:val="0"/>
                                      <w:marBottom w:val="0"/>
                                      <w:divBdr>
                                        <w:top w:val="none" w:sz="0" w:space="0" w:color="auto"/>
                                        <w:left w:val="none" w:sz="0" w:space="0" w:color="auto"/>
                                        <w:bottom w:val="none" w:sz="0" w:space="0" w:color="auto"/>
                                        <w:right w:val="none" w:sz="0" w:space="0" w:color="auto"/>
                                      </w:divBdr>
                                    </w:div>
                                  </w:divsChild>
                                </w:div>
                                <w:div w:id="1282304111">
                                  <w:marLeft w:val="0"/>
                                  <w:marRight w:val="0"/>
                                  <w:marTop w:val="0"/>
                                  <w:marBottom w:val="0"/>
                                  <w:divBdr>
                                    <w:top w:val="none" w:sz="0" w:space="0" w:color="auto"/>
                                    <w:left w:val="none" w:sz="0" w:space="0" w:color="auto"/>
                                    <w:bottom w:val="none" w:sz="0" w:space="0" w:color="auto"/>
                                    <w:right w:val="none" w:sz="0" w:space="0" w:color="auto"/>
                                  </w:divBdr>
                                  <w:divsChild>
                                    <w:div w:id="1537623494">
                                      <w:marLeft w:val="300"/>
                                      <w:marRight w:val="0"/>
                                      <w:marTop w:val="0"/>
                                      <w:marBottom w:val="0"/>
                                      <w:divBdr>
                                        <w:top w:val="none" w:sz="0" w:space="0" w:color="auto"/>
                                        <w:left w:val="none" w:sz="0" w:space="0" w:color="auto"/>
                                        <w:bottom w:val="none" w:sz="0" w:space="0" w:color="auto"/>
                                        <w:right w:val="none" w:sz="0" w:space="0" w:color="auto"/>
                                      </w:divBdr>
                                    </w:div>
                                  </w:divsChild>
                                </w:div>
                                <w:div w:id="874734709">
                                  <w:marLeft w:val="0"/>
                                  <w:marRight w:val="0"/>
                                  <w:marTop w:val="0"/>
                                  <w:marBottom w:val="0"/>
                                  <w:divBdr>
                                    <w:top w:val="none" w:sz="0" w:space="0" w:color="auto"/>
                                    <w:left w:val="none" w:sz="0" w:space="0" w:color="auto"/>
                                    <w:bottom w:val="none" w:sz="0" w:space="0" w:color="auto"/>
                                    <w:right w:val="none" w:sz="0" w:space="0" w:color="auto"/>
                                  </w:divBdr>
                                  <w:divsChild>
                                    <w:div w:id="397476889">
                                      <w:marLeft w:val="300"/>
                                      <w:marRight w:val="0"/>
                                      <w:marTop w:val="0"/>
                                      <w:marBottom w:val="0"/>
                                      <w:divBdr>
                                        <w:top w:val="none" w:sz="0" w:space="0" w:color="auto"/>
                                        <w:left w:val="none" w:sz="0" w:space="0" w:color="auto"/>
                                        <w:bottom w:val="none" w:sz="0" w:space="0" w:color="auto"/>
                                        <w:right w:val="none" w:sz="0" w:space="0" w:color="auto"/>
                                      </w:divBdr>
                                    </w:div>
                                  </w:divsChild>
                                </w:div>
                                <w:div w:id="1618947591">
                                  <w:marLeft w:val="0"/>
                                  <w:marRight w:val="0"/>
                                  <w:marTop w:val="0"/>
                                  <w:marBottom w:val="0"/>
                                  <w:divBdr>
                                    <w:top w:val="none" w:sz="0" w:space="0" w:color="auto"/>
                                    <w:left w:val="none" w:sz="0" w:space="0" w:color="auto"/>
                                    <w:bottom w:val="none" w:sz="0" w:space="0" w:color="auto"/>
                                    <w:right w:val="none" w:sz="0" w:space="0" w:color="auto"/>
                                  </w:divBdr>
                                  <w:divsChild>
                                    <w:div w:id="97025092">
                                      <w:marLeft w:val="300"/>
                                      <w:marRight w:val="0"/>
                                      <w:marTop w:val="0"/>
                                      <w:marBottom w:val="0"/>
                                      <w:divBdr>
                                        <w:top w:val="none" w:sz="0" w:space="0" w:color="auto"/>
                                        <w:left w:val="none" w:sz="0" w:space="0" w:color="auto"/>
                                        <w:bottom w:val="none" w:sz="0" w:space="0" w:color="auto"/>
                                        <w:right w:val="none" w:sz="0" w:space="0" w:color="auto"/>
                                      </w:divBdr>
                                    </w:div>
                                  </w:divsChild>
                                </w:div>
                                <w:div w:id="80152452">
                                  <w:marLeft w:val="0"/>
                                  <w:marRight w:val="0"/>
                                  <w:marTop w:val="0"/>
                                  <w:marBottom w:val="0"/>
                                  <w:divBdr>
                                    <w:top w:val="none" w:sz="0" w:space="0" w:color="auto"/>
                                    <w:left w:val="none" w:sz="0" w:space="0" w:color="auto"/>
                                    <w:bottom w:val="none" w:sz="0" w:space="0" w:color="auto"/>
                                    <w:right w:val="none" w:sz="0" w:space="0" w:color="auto"/>
                                  </w:divBdr>
                                  <w:divsChild>
                                    <w:div w:id="1189442284">
                                      <w:marLeft w:val="300"/>
                                      <w:marRight w:val="0"/>
                                      <w:marTop w:val="0"/>
                                      <w:marBottom w:val="0"/>
                                      <w:divBdr>
                                        <w:top w:val="none" w:sz="0" w:space="0" w:color="auto"/>
                                        <w:left w:val="none" w:sz="0" w:space="0" w:color="auto"/>
                                        <w:bottom w:val="none" w:sz="0" w:space="0" w:color="auto"/>
                                        <w:right w:val="none" w:sz="0" w:space="0" w:color="auto"/>
                                      </w:divBdr>
                                    </w:div>
                                  </w:divsChild>
                                </w:div>
                                <w:div w:id="641428014">
                                  <w:marLeft w:val="0"/>
                                  <w:marRight w:val="0"/>
                                  <w:marTop w:val="0"/>
                                  <w:marBottom w:val="0"/>
                                  <w:divBdr>
                                    <w:top w:val="none" w:sz="0" w:space="0" w:color="auto"/>
                                    <w:left w:val="none" w:sz="0" w:space="0" w:color="auto"/>
                                    <w:bottom w:val="none" w:sz="0" w:space="0" w:color="auto"/>
                                    <w:right w:val="none" w:sz="0" w:space="0" w:color="auto"/>
                                  </w:divBdr>
                                  <w:divsChild>
                                    <w:div w:id="1626232425">
                                      <w:marLeft w:val="300"/>
                                      <w:marRight w:val="0"/>
                                      <w:marTop w:val="0"/>
                                      <w:marBottom w:val="0"/>
                                      <w:divBdr>
                                        <w:top w:val="none" w:sz="0" w:space="0" w:color="auto"/>
                                        <w:left w:val="none" w:sz="0" w:space="0" w:color="auto"/>
                                        <w:bottom w:val="none" w:sz="0" w:space="0" w:color="auto"/>
                                        <w:right w:val="none" w:sz="0" w:space="0" w:color="auto"/>
                                      </w:divBdr>
                                    </w:div>
                                  </w:divsChild>
                                </w:div>
                                <w:div w:id="1179387539">
                                  <w:marLeft w:val="0"/>
                                  <w:marRight w:val="0"/>
                                  <w:marTop w:val="0"/>
                                  <w:marBottom w:val="0"/>
                                  <w:divBdr>
                                    <w:top w:val="none" w:sz="0" w:space="0" w:color="auto"/>
                                    <w:left w:val="none" w:sz="0" w:space="0" w:color="auto"/>
                                    <w:bottom w:val="none" w:sz="0" w:space="0" w:color="auto"/>
                                    <w:right w:val="none" w:sz="0" w:space="0" w:color="auto"/>
                                  </w:divBdr>
                                  <w:divsChild>
                                    <w:div w:id="381172502">
                                      <w:marLeft w:val="300"/>
                                      <w:marRight w:val="0"/>
                                      <w:marTop w:val="0"/>
                                      <w:marBottom w:val="0"/>
                                      <w:divBdr>
                                        <w:top w:val="none" w:sz="0" w:space="0" w:color="auto"/>
                                        <w:left w:val="none" w:sz="0" w:space="0" w:color="auto"/>
                                        <w:bottom w:val="none" w:sz="0" w:space="0" w:color="auto"/>
                                        <w:right w:val="none" w:sz="0" w:space="0" w:color="auto"/>
                                      </w:divBdr>
                                    </w:div>
                                  </w:divsChild>
                                </w:div>
                                <w:div w:id="906647122">
                                  <w:marLeft w:val="0"/>
                                  <w:marRight w:val="0"/>
                                  <w:marTop w:val="0"/>
                                  <w:marBottom w:val="0"/>
                                  <w:divBdr>
                                    <w:top w:val="none" w:sz="0" w:space="0" w:color="auto"/>
                                    <w:left w:val="none" w:sz="0" w:space="0" w:color="auto"/>
                                    <w:bottom w:val="none" w:sz="0" w:space="0" w:color="auto"/>
                                    <w:right w:val="none" w:sz="0" w:space="0" w:color="auto"/>
                                  </w:divBdr>
                                  <w:divsChild>
                                    <w:div w:id="905146033">
                                      <w:marLeft w:val="300"/>
                                      <w:marRight w:val="0"/>
                                      <w:marTop w:val="0"/>
                                      <w:marBottom w:val="0"/>
                                      <w:divBdr>
                                        <w:top w:val="none" w:sz="0" w:space="0" w:color="auto"/>
                                        <w:left w:val="none" w:sz="0" w:space="0" w:color="auto"/>
                                        <w:bottom w:val="none" w:sz="0" w:space="0" w:color="auto"/>
                                        <w:right w:val="none" w:sz="0" w:space="0" w:color="auto"/>
                                      </w:divBdr>
                                    </w:div>
                                  </w:divsChild>
                                </w:div>
                                <w:div w:id="399838378">
                                  <w:marLeft w:val="0"/>
                                  <w:marRight w:val="0"/>
                                  <w:marTop w:val="0"/>
                                  <w:marBottom w:val="0"/>
                                  <w:divBdr>
                                    <w:top w:val="none" w:sz="0" w:space="0" w:color="auto"/>
                                    <w:left w:val="none" w:sz="0" w:space="0" w:color="auto"/>
                                    <w:bottom w:val="none" w:sz="0" w:space="0" w:color="auto"/>
                                    <w:right w:val="none" w:sz="0" w:space="0" w:color="auto"/>
                                  </w:divBdr>
                                  <w:divsChild>
                                    <w:div w:id="414134479">
                                      <w:marLeft w:val="300"/>
                                      <w:marRight w:val="0"/>
                                      <w:marTop w:val="0"/>
                                      <w:marBottom w:val="0"/>
                                      <w:divBdr>
                                        <w:top w:val="none" w:sz="0" w:space="0" w:color="auto"/>
                                        <w:left w:val="none" w:sz="0" w:space="0" w:color="auto"/>
                                        <w:bottom w:val="none" w:sz="0" w:space="0" w:color="auto"/>
                                        <w:right w:val="none" w:sz="0" w:space="0" w:color="auto"/>
                                      </w:divBdr>
                                    </w:div>
                                  </w:divsChild>
                                </w:div>
                                <w:div w:id="20597253">
                                  <w:marLeft w:val="0"/>
                                  <w:marRight w:val="0"/>
                                  <w:marTop w:val="0"/>
                                  <w:marBottom w:val="0"/>
                                  <w:divBdr>
                                    <w:top w:val="none" w:sz="0" w:space="0" w:color="auto"/>
                                    <w:left w:val="none" w:sz="0" w:space="0" w:color="auto"/>
                                    <w:bottom w:val="none" w:sz="0" w:space="0" w:color="auto"/>
                                    <w:right w:val="none" w:sz="0" w:space="0" w:color="auto"/>
                                  </w:divBdr>
                                  <w:divsChild>
                                    <w:div w:id="1819103941">
                                      <w:marLeft w:val="300"/>
                                      <w:marRight w:val="0"/>
                                      <w:marTop w:val="0"/>
                                      <w:marBottom w:val="0"/>
                                      <w:divBdr>
                                        <w:top w:val="none" w:sz="0" w:space="0" w:color="auto"/>
                                        <w:left w:val="none" w:sz="0" w:space="0" w:color="auto"/>
                                        <w:bottom w:val="none" w:sz="0" w:space="0" w:color="auto"/>
                                        <w:right w:val="none" w:sz="0" w:space="0" w:color="auto"/>
                                      </w:divBdr>
                                    </w:div>
                                  </w:divsChild>
                                </w:div>
                                <w:div w:id="359204238">
                                  <w:marLeft w:val="0"/>
                                  <w:marRight w:val="0"/>
                                  <w:marTop w:val="0"/>
                                  <w:marBottom w:val="0"/>
                                  <w:divBdr>
                                    <w:top w:val="none" w:sz="0" w:space="0" w:color="auto"/>
                                    <w:left w:val="none" w:sz="0" w:space="0" w:color="auto"/>
                                    <w:bottom w:val="none" w:sz="0" w:space="0" w:color="auto"/>
                                    <w:right w:val="none" w:sz="0" w:space="0" w:color="auto"/>
                                  </w:divBdr>
                                  <w:divsChild>
                                    <w:div w:id="906498276">
                                      <w:marLeft w:val="300"/>
                                      <w:marRight w:val="0"/>
                                      <w:marTop w:val="0"/>
                                      <w:marBottom w:val="0"/>
                                      <w:divBdr>
                                        <w:top w:val="none" w:sz="0" w:space="0" w:color="auto"/>
                                        <w:left w:val="none" w:sz="0" w:space="0" w:color="auto"/>
                                        <w:bottom w:val="none" w:sz="0" w:space="0" w:color="auto"/>
                                        <w:right w:val="none" w:sz="0" w:space="0" w:color="auto"/>
                                      </w:divBdr>
                                    </w:div>
                                  </w:divsChild>
                                </w:div>
                                <w:div w:id="1476945295">
                                  <w:marLeft w:val="0"/>
                                  <w:marRight w:val="0"/>
                                  <w:marTop w:val="0"/>
                                  <w:marBottom w:val="0"/>
                                  <w:divBdr>
                                    <w:top w:val="none" w:sz="0" w:space="0" w:color="auto"/>
                                    <w:left w:val="none" w:sz="0" w:space="0" w:color="auto"/>
                                    <w:bottom w:val="none" w:sz="0" w:space="0" w:color="auto"/>
                                    <w:right w:val="none" w:sz="0" w:space="0" w:color="auto"/>
                                  </w:divBdr>
                                  <w:divsChild>
                                    <w:div w:id="709455695">
                                      <w:marLeft w:val="300"/>
                                      <w:marRight w:val="0"/>
                                      <w:marTop w:val="0"/>
                                      <w:marBottom w:val="0"/>
                                      <w:divBdr>
                                        <w:top w:val="none" w:sz="0" w:space="0" w:color="auto"/>
                                        <w:left w:val="none" w:sz="0" w:space="0" w:color="auto"/>
                                        <w:bottom w:val="none" w:sz="0" w:space="0" w:color="auto"/>
                                        <w:right w:val="none" w:sz="0" w:space="0" w:color="auto"/>
                                      </w:divBdr>
                                    </w:div>
                                  </w:divsChild>
                                </w:div>
                                <w:div w:id="1930121202">
                                  <w:marLeft w:val="0"/>
                                  <w:marRight w:val="0"/>
                                  <w:marTop w:val="0"/>
                                  <w:marBottom w:val="0"/>
                                  <w:divBdr>
                                    <w:top w:val="none" w:sz="0" w:space="0" w:color="auto"/>
                                    <w:left w:val="none" w:sz="0" w:space="0" w:color="auto"/>
                                    <w:bottom w:val="none" w:sz="0" w:space="0" w:color="auto"/>
                                    <w:right w:val="none" w:sz="0" w:space="0" w:color="auto"/>
                                  </w:divBdr>
                                  <w:divsChild>
                                    <w:div w:id="846406495">
                                      <w:marLeft w:val="300"/>
                                      <w:marRight w:val="0"/>
                                      <w:marTop w:val="0"/>
                                      <w:marBottom w:val="0"/>
                                      <w:divBdr>
                                        <w:top w:val="none" w:sz="0" w:space="0" w:color="auto"/>
                                        <w:left w:val="none" w:sz="0" w:space="0" w:color="auto"/>
                                        <w:bottom w:val="none" w:sz="0" w:space="0" w:color="auto"/>
                                        <w:right w:val="none" w:sz="0" w:space="0" w:color="auto"/>
                                      </w:divBdr>
                                    </w:div>
                                  </w:divsChild>
                                </w:div>
                                <w:div w:id="659384425">
                                  <w:marLeft w:val="0"/>
                                  <w:marRight w:val="0"/>
                                  <w:marTop w:val="0"/>
                                  <w:marBottom w:val="0"/>
                                  <w:divBdr>
                                    <w:top w:val="none" w:sz="0" w:space="0" w:color="auto"/>
                                    <w:left w:val="none" w:sz="0" w:space="0" w:color="auto"/>
                                    <w:bottom w:val="none" w:sz="0" w:space="0" w:color="auto"/>
                                    <w:right w:val="none" w:sz="0" w:space="0" w:color="auto"/>
                                  </w:divBdr>
                                  <w:divsChild>
                                    <w:div w:id="69812226">
                                      <w:marLeft w:val="300"/>
                                      <w:marRight w:val="0"/>
                                      <w:marTop w:val="0"/>
                                      <w:marBottom w:val="0"/>
                                      <w:divBdr>
                                        <w:top w:val="none" w:sz="0" w:space="0" w:color="auto"/>
                                        <w:left w:val="none" w:sz="0" w:space="0" w:color="auto"/>
                                        <w:bottom w:val="none" w:sz="0" w:space="0" w:color="auto"/>
                                        <w:right w:val="none" w:sz="0" w:space="0" w:color="auto"/>
                                      </w:divBdr>
                                    </w:div>
                                  </w:divsChild>
                                </w:div>
                              </w:divsChild>
                            </w:div>
                            <w:div w:id="1051002360">
                              <w:marLeft w:val="0"/>
                              <w:marRight w:val="0"/>
                              <w:marTop w:val="0"/>
                              <w:marBottom w:val="0"/>
                              <w:divBdr>
                                <w:top w:val="none" w:sz="0" w:space="0" w:color="auto"/>
                                <w:left w:val="none" w:sz="0" w:space="0" w:color="auto"/>
                                <w:bottom w:val="none" w:sz="0" w:space="0" w:color="auto"/>
                                <w:right w:val="none" w:sz="0" w:space="0" w:color="auto"/>
                              </w:divBdr>
                              <w:divsChild>
                                <w:div w:id="11806274">
                                  <w:marLeft w:val="0"/>
                                  <w:marRight w:val="0"/>
                                  <w:marTop w:val="0"/>
                                  <w:marBottom w:val="0"/>
                                  <w:divBdr>
                                    <w:top w:val="none" w:sz="0" w:space="0" w:color="auto"/>
                                    <w:left w:val="none" w:sz="0" w:space="0" w:color="auto"/>
                                    <w:bottom w:val="none" w:sz="0" w:space="0" w:color="auto"/>
                                    <w:right w:val="none" w:sz="0" w:space="0" w:color="auto"/>
                                  </w:divBdr>
                                </w:div>
                              </w:divsChild>
                            </w:div>
                            <w:div w:id="743458636">
                              <w:marLeft w:val="0"/>
                              <w:marRight w:val="0"/>
                              <w:marTop w:val="0"/>
                              <w:marBottom w:val="0"/>
                              <w:divBdr>
                                <w:top w:val="none" w:sz="0" w:space="0" w:color="auto"/>
                                <w:left w:val="none" w:sz="0" w:space="0" w:color="auto"/>
                                <w:bottom w:val="none" w:sz="0" w:space="0" w:color="auto"/>
                                <w:right w:val="none" w:sz="0" w:space="0" w:color="auto"/>
                              </w:divBdr>
                              <w:divsChild>
                                <w:div w:id="1932733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1573705">
                      <w:marLeft w:val="5250"/>
                      <w:marRight w:val="0"/>
                      <w:marTop w:val="0"/>
                      <w:marBottom w:val="0"/>
                      <w:divBdr>
                        <w:top w:val="none" w:sz="0" w:space="30" w:color="auto"/>
                        <w:left w:val="single" w:sz="6" w:space="31" w:color="E9EAEB"/>
                        <w:bottom w:val="none" w:sz="0" w:space="30" w:color="auto"/>
                        <w:right w:val="none" w:sz="0" w:space="31" w:color="auto"/>
                      </w:divBdr>
                      <w:divsChild>
                        <w:div w:id="903446239">
                          <w:marLeft w:val="0"/>
                          <w:marRight w:val="0"/>
                          <w:marTop w:val="0"/>
                          <w:marBottom w:val="0"/>
                          <w:divBdr>
                            <w:top w:val="none" w:sz="0" w:space="0" w:color="auto"/>
                            <w:left w:val="none" w:sz="0" w:space="0" w:color="auto"/>
                            <w:bottom w:val="none" w:sz="0" w:space="0" w:color="auto"/>
                            <w:right w:val="none" w:sz="0" w:space="0" w:color="auto"/>
                          </w:divBdr>
                          <w:divsChild>
                            <w:div w:id="1486629052">
                              <w:marLeft w:val="225"/>
                              <w:marRight w:val="0"/>
                              <w:marTop w:val="75"/>
                              <w:marBottom w:val="150"/>
                              <w:divBdr>
                                <w:top w:val="none" w:sz="0" w:space="0" w:color="auto"/>
                                <w:left w:val="none" w:sz="0" w:space="0" w:color="auto"/>
                                <w:bottom w:val="none" w:sz="0" w:space="0" w:color="auto"/>
                                <w:right w:val="none" w:sz="0" w:space="0" w:color="auto"/>
                              </w:divBdr>
                            </w:div>
                            <w:div w:id="1465192579">
                              <w:marLeft w:val="0"/>
                              <w:marRight w:val="0"/>
                              <w:marTop w:val="0"/>
                              <w:marBottom w:val="3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72180272">
      <w:bodyDiv w:val="1"/>
      <w:marLeft w:val="0"/>
      <w:marRight w:val="0"/>
      <w:marTop w:val="0"/>
      <w:marBottom w:val="0"/>
      <w:divBdr>
        <w:top w:val="none" w:sz="0" w:space="0" w:color="auto"/>
        <w:left w:val="none" w:sz="0" w:space="0" w:color="auto"/>
        <w:bottom w:val="none" w:sz="0" w:space="0" w:color="auto"/>
        <w:right w:val="none" w:sz="0" w:space="0" w:color="auto"/>
      </w:divBdr>
      <w:divsChild>
        <w:div w:id="443232657">
          <w:marLeft w:val="0"/>
          <w:marRight w:val="0"/>
          <w:marTop w:val="0"/>
          <w:marBottom w:val="0"/>
          <w:divBdr>
            <w:top w:val="none" w:sz="0" w:space="0" w:color="auto"/>
            <w:left w:val="none" w:sz="0" w:space="0" w:color="auto"/>
            <w:bottom w:val="none" w:sz="0" w:space="0" w:color="auto"/>
            <w:right w:val="none" w:sz="0" w:space="0" w:color="auto"/>
          </w:divBdr>
          <w:divsChild>
            <w:div w:id="1995797012">
              <w:marLeft w:val="0"/>
              <w:marRight w:val="0"/>
              <w:marTop w:val="0"/>
              <w:marBottom w:val="0"/>
              <w:divBdr>
                <w:top w:val="none" w:sz="0" w:space="0" w:color="auto"/>
                <w:left w:val="none" w:sz="0" w:space="0" w:color="auto"/>
                <w:bottom w:val="none" w:sz="0" w:space="0" w:color="auto"/>
                <w:right w:val="none" w:sz="0" w:space="0" w:color="auto"/>
              </w:divBdr>
              <w:divsChild>
                <w:div w:id="128986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8341879">
          <w:marLeft w:val="0"/>
          <w:marRight w:val="0"/>
          <w:marTop w:val="0"/>
          <w:marBottom w:val="0"/>
          <w:divBdr>
            <w:top w:val="none" w:sz="0" w:space="0" w:color="auto"/>
            <w:left w:val="none" w:sz="0" w:space="0" w:color="auto"/>
            <w:bottom w:val="none" w:sz="0" w:space="0" w:color="auto"/>
            <w:right w:val="none" w:sz="0" w:space="0" w:color="auto"/>
          </w:divBdr>
        </w:div>
        <w:div w:id="975373905">
          <w:marLeft w:val="0"/>
          <w:marRight w:val="0"/>
          <w:marTop w:val="0"/>
          <w:marBottom w:val="0"/>
          <w:divBdr>
            <w:top w:val="none" w:sz="0" w:space="0" w:color="auto"/>
            <w:left w:val="none" w:sz="0" w:space="0" w:color="auto"/>
            <w:bottom w:val="none" w:sz="0" w:space="0" w:color="auto"/>
            <w:right w:val="none" w:sz="0" w:space="0" w:color="auto"/>
          </w:divBdr>
        </w:div>
      </w:divsChild>
    </w:div>
    <w:div w:id="1673222936">
      <w:bodyDiv w:val="1"/>
      <w:marLeft w:val="0"/>
      <w:marRight w:val="0"/>
      <w:marTop w:val="0"/>
      <w:marBottom w:val="0"/>
      <w:divBdr>
        <w:top w:val="none" w:sz="0" w:space="0" w:color="auto"/>
        <w:left w:val="none" w:sz="0" w:space="0" w:color="auto"/>
        <w:bottom w:val="none" w:sz="0" w:space="0" w:color="auto"/>
        <w:right w:val="none" w:sz="0" w:space="0" w:color="auto"/>
      </w:divBdr>
      <w:divsChild>
        <w:div w:id="1200125472">
          <w:marLeft w:val="0"/>
          <w:marRight w:val="0"/>
          <w:marTop w:val="0"/>
          <w:marBottom w:val="0"/>
          <w:divBdr>
            <w:top w:val="none" w:sz="0" w:space="0" w:color="auto"/>
            <w:left w:val="none" w:sz="0" w:space="0" w:color="auto"/>
            <w:bottom w:val="none" w:sz="0" w:space="0" w:color="auto"/>
            <w:right w:val="none" w:sz="0" w:space="0" w:color="auto"/>
          </w:divBdr>
          <w:divsChild>
            <w:div w:id="20936671">
              <w:marLeft w:val="0"/>
              <w:marRight w:val="0"/>
              <w:marTop w:val="0"/>
              <w:marBottom w:val="0"/>
              <w:divBdr>
                <w:top w:val="none" w:sz="0" w:space="0" w:color="auto"/>
                <w:left w:val="none" w:sz="0" w:space="0" w:color="auto"/>
                <w:bottom w:val="none" w:sz="0" w:space="0" w:color="auto"/>
                <w:right w:val="none" w:sz="0" w:space="0" w:color="auto"/>
              </w:divBdr>
              <w:divsChild>
                <w:div w:id="861627906">
                  <w:marLeft w:val="0"/>
                  <w:marRight w:val="0"/>
                  <w:marTop w:val="0"/>
                  <w:marBottom w:val="0"/>
                  <w:divBdr>
                    <w:top w:val="none" w:sz="0" w:space="0" w:color="auto"/>
                    <w:left w:val="none" w:sz="0" w:space="0" w:color="auto"/>
                    <w:bottom w:val="none" w:sz="0" w:space="0" w:color="auto"/>
                    <w:right w:val="none" w:sz="0" w:space="0" w:color="auto"/>
                  </w:divBdr>
                  <w:divsChild>
                    <w:div w:id="1997418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84892907">
      <w:bodyDiv w:val="1"/>
      <w:marLeft w:val="0"/>
      <w:marRight w:val="0"/>
      <w:marTop w:val="0"/>
      <w:marBottom w:val="0"/>
      <w:divBdr>
        <w:top w:val="none" w:sz="0" w:space="0" w:color="auto"/>
        <w:left w:val="none" w:sz="0" w:space="0" w:color="auto"/>
        <w:bottom w:val="none" w:sz="0" w:space="0" w:color="auto"/>
        <w:right w:val="none" w:sz="0" w:space="0" w:color="auto"/>
      </w:divBdr>
      <w:divsChild>
        <w:div w:id="292758147">
          <w:marLeft w:val="0"/>
          <w:marRight w:val="0"/>
          <w:marTop w:val="0"/>
          <w:marBottom w:val="0"/>
          <w:divBdr>
            <w:top w:val="none" w:sz="0" w:space="0" w:color="auto"/>
            <w:left w:val="none" w:sz="0" w:space="0" w:color="auto"/>
            <w:bottom w:val="none" w:sz="0" w:space="0" w:color="auto"/>
            <w:right w:val="none" w:sz="0" w:space="0" w:color="auto"/>
          </w:divBdr>
          <w:divsChild>
            <w:div w:id="1365641407">
              <w:marLeft w:val="0"/>
              <w:marRight w:val="0"/>
              <w:marTop w:val="0"/>
              <w:marBottom w:val="0"/>
              <w:divBdr>
                <w:top w:val="none" w:sz="0" w:space="0" w:color="auto"/>
                <w:left w:val="none" w:sz="0" w:space="0" w:color="auto"/>
                <w:bottom w:val="none" w:sz="0" w:space="0" w:color="auto"/>
                <w:right w:val="none" w:sz="0" w:space="0" w:color="auto"/>
              </w:divBdr>
              <w:divsChild>
                <w:div w:id="409236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0333813">
          <w:marLeft w:val="0"/>
          <w:marRight w:val="0"/>
          <w:marTop w:val="0"/>
          <w:marBottom w:val="0"/>
          <w:divBdr>
            <w:top w:val="none" w:sz="0" w:space="0" w:color="auto"/>
            <w:left w:val="none" w:sz="0" w:space="0" w:color="auto"/>
            <w:bottom w:val="none" w:sz="0" w:space="0" w:color="auto"/>
            <w:right w:val="none" w:sz="0" w:space="0" w:color="auto"/>
          </w:divBdr>
        </w:div>
        <w:div w:id="1166282479">
          <w:marLeft w:val="0"/>
          <w:marRight w:val="0"/>
          <w:marTop w:val="0"/>
          <w:marBottom w:val="0"/>
          <w:divBdr>
            <w:top w:val="none" w:sz="0" w:space="0" w:color="auto"/>
            <w:left w:val="none" w:sz="0" w:space="0" w:color="auto"/>
            <w:bottom w:val="none" w:sz="0" w:space="0" w:color="auto"/>
            <w:right w:val="none" w:sz="0" w:space="0" w:color="auto"/>
          </w:divBdr>
        </w:div>
        <w:div w:id="660238266">
          <w:marLeft w:val="0"/>
          <w:marRight w:val="0"/>
          <w:marTop w:val="0"/>
          <w:marBottom w:val="0"/>
          <w:divBdr>
            <w:top w:val="none" w:sz="0" w:space="0" w:color="auto"/>
            <w:left w:val="none" w:sz="0" w:space="0" w:color="auto"/>
            <w:bottom w:val="none" w:sz="0" w:space="0" w:color="auto"/>
            <w:right w:val="none" w:sz="0" w:space="0" w:color="auto"/>
          </w:divBdr>
        </w:div>
        <w:div w:id="186799816">
          <w:marLeft w:val="0"/>
          <w:marRight w:val="0"/>
          <w:marTop w:val="0"/>
          <w:marBottom w:val="0"/>
          <w:divBdr>
            <w:top w:val="none" w:sz="0" w:space="0" w:color="auto"/>
            <w:left w:val="none" w:sz="0" w:space="0" w:color="auto"/>
            <w:bottom w:val="none" w:sz="0" w:space="0" w:color="auto"/>
            <w:right w:val="none" w:sz="0" w:space="0" w:color="auto"/>
          </w:divBdr>
          <w:divsChild>
            <w:div w:id="1418867071">
              <w:marLeft w:val="0"/>
              <w:marRight w:val="0"/>
              <w:marTop w:val="0"/>
              <w:marBottom w:val="0"/>
              <w:divBdr>
                <w:top w:val="none" w:sz="0" w:space="0" w:color="auto"/>
                <w:left w:val="none" w:sz="0" w:space="0" w:color="auto"/>
                <w:bottom w:val="none" w:sz="0" w:space="0" w:color="auto"/>
                <w:right w:val="none" w:sz="0" w:space="0" w:color="auto"/>
              </w:divBdr>
              <w:divsChild>
                <w:div w:id="772439311">
                  <w:marLeft w:val="0"/>
                  <w:marRight w:val="0"/>
                  <w:marTop w:val="0"/>
                  <w:marBottom w:val="0"/>
                  <w:divBdr>
                    <w:top w:val="none" w:sz="0" w:space="0" w:color="auto"/>
                    <w:left w:val="none" w:sz="0" w:space="0" w:color="auto"/>
                    <w:bottom w:val="none" w:sz="0" w:space="0" w:color="auto"/>
                    <w:right w:val="none" w:sz="0" w:space="0" w:color="auto"/>
                  </w:divBdr>
                  <w:divsChild>
                    <w:div w:id="1696806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0835499">
              <w:marLeft w:val="720"/>
              <w:marRight w:val="720"/>
              <w:marTop w:val="300"/>
              <w:marBottom w:val="300"/>
              <w:divBdr>
                <w:top w:val="none" w:sz="0" w:space="8" w:color="auto"/>
                <w:left w:val="single" w:sz="18" w:space="15" w:color="3E78A6"/>
                <w:bottom w:val="none" w:sz="0" w:space="2" w:color="auto"/>
                <w:right w:val="none" w:sz="0" w:space="15" w:color="auto"/>
              </w:divBdr>
              <w:divsChild>
                <w:div w:id="1988628901">
                  <w:marLeft w:val="0"/>
                  <w:marRight w:val="0"/>
                  <w:marTop w:val="0"/>
                  <w:marBottom w:val="0"/>
                  <w:divBdr>
                    <w:top w:val="none" w:sz="0" w:space="0" w:color="auto"/>
                    <w:left w:val="none" w:sz="0" w:space="0" w:color="auto"/>
                    <w:bottom w:val="none" w:sz="0" w:space="0" w:color="auto"/>
                    <w:right w:val="none" w:sz="0" w:space="0" w:color="auto"/>
                  </w:divBdr>
                </w:div>
              </w:divsChild>
            </w:div>
            <w:div w:id="1418358118">
              <w:marLeft w:val="0"/>
              <w:marRight w:val="0"/>
              <w:marTop w:val="0"/>
              <w:marBottom w:val="0"/>
              <w:divBdr>
                <w:top w:val="none" w:sz="0" w:space="0" w:color="auto"/>
                <w:left w:val="none" w:sz="0" w:space="0" w:color="auto"/>
                <w:bottom w:val="none" w:sz="0" w:space="0" w:color="auto"/>
                <w:right w:val="none" w:sz="0" w:space="0" w:color="auto"/>
              </w:divBdr>
            </w:div>
          </w:divsChild>
        </w:div>
        <w:div w:id="362677291">
          <w:marLeft w:val="0"/>
          <w:marRight w:val="0"/>
          <w:marTop w:val="0"/>
          <w:marBottom w:val="0"/>
          <w:divBdr>
            <w:top w:val="none" w:sz="0" w:space="0" w:color="auto"/>
            <w:left w:val="none" w:sz="0" w:space="0" w:color="auto"/>
            <w:bottom w:val="none" w:sz="0" w:space="0" w:color="auto"/>
            <w:right w:val="none" w:sz="0" w:space="0" w:color="auto"/>
          </w:divBdr>
          <w:divsChild>
            <w:div w:id="1105081812">
              <w:marLeft w:val="0"/>
              <w:marRight w:val="0"/>
              <w:marTop w:val="0"/>
              <w:marBottom w:val="0"/>
              <w:divBdr>
                <w:top w:val="none" w:sz="0" w:space="0" w:color="auto"/>
                <w:left w:val="none" w:sz="0" w:space="0" w:color="auto"/>
                <w:bottom w:val="none" w:sz="0" w:space="0" w:color="auto"/>
                <w:right w:val="none" w:sz="0" w:space="0" w:color="auto"/>
              </w:divBdr>
              <w:divsChild>
                <w:div w:id="209801200">
                  <w:marLeft w:val="0"/>
                  <w:marRight w:val="0"/>
                  <w:marTop w:val="0"/>
                  <w:marBottom w:val="0"/>
                  <w:divBdr>
                    <w:top w:val="none" w:sz="0" w:space="0" w:color="auto"/>
                    <w:left w:val="none" w:sz="0" w:space="0" w:color="auto"/>
                    <w:bottom w:val="none" w:sz="0" w:space="0" w:color="auto"/>
                    <w:right w:val="none" w:sz="0" w:space="0" w:color="auto"/>
                  </w:divBdr>
                  <w:divsChild>
                    <w:div w:id="1243368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0699263">
          <w:marLeft w:val="0"/>
          <w:marRight w:val="0"/>
          <w:marTop w:val="0"/>
          <w:marBottom w:val="0"/>
          <w:divBdr>
            <w:top w:val="none" w:sz="0" w:space="0" w:color="auto"/>
            <w:left w:val="none" w:sz="0" w:space="0" w:color="auto"/>
            <w:bottom w:val="none" w:sz="0" w:space="0" w:color="auto"/>
            <w:right w:val="none" w:sz="0" w:space="0" w:color="auto"/>
          </w:divBdr>
          <w:divsChild>
            <w:div w:id="1603107274">
              <w:marLeft w:val="0"/>
              <w:marRight w:val="0"/>
              <w:marTop w:val="0"/>
              <w:marBottom w:val="0"/>
              <w:divBdr>
                <w:top w:val="none" w:sz="0" w:space="0" w:color="auto"/>
                <w:left w:val="none" w:sz="0" w:space="0" w:color="auto"/>
                <w:bottom w:val="none" w:sz="0" w:space="0" w:color="auto"/>
                <w:right w:val="none" w:sz="0" w:space="0" w:color="auto"/>
              </w:divBdr>
              <w:divsChild>
                <w:div w:id="609551413">
                  <w:marLeft w:val="0"/>
                  <w:marRight w:val="0"/>
                  <w:marTop w:val="0"/>
                  <w:marBottom w:val="0"/>
                  <w:divBdr>
                    <w:top w:val="none" w:sz="0" w:space="0" w:color="auto"/>
                    <w:left w:val="none" w:sz="0" w:space="0" w:color="auto"/>
                    <w:bottom w:val="none" w:sz="0" w:space="0" w:color="auto"/>
                    <w:right w:val="none" w:sz="0" w:space="0" w:color="auto"/>
                  </w:divBdr>
                  <w:divsChild>
                    <w:div w:id="1629776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8905291">
              <w:marLeft w:val="720"/>
              <w:marRight w:val="720"/>
              <w:marTop w:val="300"/>
              <w:marBottom w:val="300"/>
              <w:divBdr>
                <w:top w:val="none" w:sz="0" w:space="8" w:color="auto"/>
                <w:left w:val="single" w:sz="18" w:space="15" w:color="3E78A6"/>
                <w:bottom w:val="none" w:sz="0" w:space="2" w:color="auto"/>
                <w:right w:val="none" w:sz="0" w:space="15" w:color="auto"/>
              </w:divBdr>
              <w:divsChild>
                <w:div w:id="1803886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7054683">
      <w:bodyDiv w:val="1"/>
      <w:marLeft w:val="0"/>
      <w:marRight w:val="0"/>
      <w:marTop w:val="0"/>
      <w:marBottom w:val="0"/>
      <w:divBdr>
        <w:top w:val="none" w:sz="0" w:space="0" w:color="auto"/>
        <w:left w:val="none" w:sz="0" w:space="0" w:color="auto"/>
        <w:bottom w:val="none" w:sz="0" w:space="0" w:color="auto"/>
        <w:right w:val="none" w:sz="0" w:space="0" w:color="auto"/>
      </w:divBdr>
      <w:divsChild>
        <w:div w:id="1245341403">
          <w:marLeft w:val="0"/>
          <w:marRight w:val="0"/>
          <w:marTop w:val="0"/>
          <w:marBottom w:val="0"/>
          <w:divBdr>
            <w:top w:val="none" w:sz="0" w:space="0" w:color="auto"/>
            <w:left w:val="none" w:sz="0" w:space="0" w:color="auto"/>
            <w:bottom w:val="none" w:sz="0" w:space="0" w:color="auto"/>
            <w:right w:val="none" w:sz="0" w:space="0" w:color="auto"/>
          </w:divBdr>
          <w:divsChild>
            <w:div w:id="2115444126">
              <w:marLeft w:val="0"/>
              <w:marRight w:val="0"/>
              <w:marTop w:val="0"/>
              <w:marBottom w:val="0"/>
              <w:divBdr>
                <w:top w:val="none" w:sz="0" w:space="0" w:color="auto"/>
                <w:left w:val="none" w:sz="0" w:space="0" w:color="auto"/>
                <w:bottom w:val="none" w:sz="0" w:space="0" w:color="auto"/>
                <w:right w:val="none" w:sz="0" w:space="0" w:color="auto"/>
              </w:divBdr>
              <w:divsChild>
                <w:div w:id="689449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9168920">
          <w:marLeft w:val="0"/>
          <w:marRight w:val="0"/>
          <w:marTop w:val="0"/>
          <w:marBottom w:val="300"/>
          <w:divBdr>
            <w:top w:val="none" w:sz="0" w:space="0" w:color="auto"/>
            <w:left w:val="none" w:sz="0" w:space="0" w:color="auto"/>
            <w:bottom w:val="none" w:sz="0" w:space="0" w:color="auto"/>
            <w:right w:val="none" w:sz="0" w:space="0" w:color="auto"/>
          </w:divBdr>
        </w:div>
      </w:divsChild>
    </w:div>
    <w:div w:id="1719740416">
      <w:bodyDiv w:val="1"/>
      <w:marLeft w:val="0"/>
      <w:marRight w:val="0"/>
      <w:marTop w:val="0"/>
      <w:marBottom w:val="0"/>
      <w:divBdr>
        <w:top w:val="none" w:sz="0" w:space="0" w:color="auto"/>
        <w:left w:val="none" w:sz="0" w:space="0" w:color="auto"/>
        <w:bottom w:val="none" w:sz="0" w:space="0" w:color="auto"/>
        <w:right w:val="none" w:sz="0" w:space="0" w:color="auto"/>
      </w:divBdr>
      <w:divsChild>
        <w:div w:id="2033410057">
          <w:marLeft w:val="0"/>
          <w:marRight w:val="0"/>
          <w:marTop w:val="0"/>
          <w:marBottom w:val="0"/>
          <w:divBdr>
            <w:top w:val="none" w:sz="0" w:space="0" w:color="auto"/>
            <w:left w:val="none" w:sz="0" w:space="0" w:color="auto"/>
            <w:bottom w:val="none" w:sz="0" w:space="0" w:color="auto"/>
            <w:right w:val="none" w:sz="0" w:space="0" w:color="auto"/>
          </w:divBdr>
          <w:divsChild>
            <w:div w:id="1832134121">
              <w:marLeft w:val="0"/>
              <w:marRight w:val="0"/>
              <w:marTop w:val="0"/>
              <w:marBottom w:val="0"/>
              <w:divBdr>
                <w:top w:val="none" w:sz="0" w:space="0" w:color="auto"/>
                <w:left w:val="none" w:sz="0" w:space="0" w:color="auto"/>
                <w:bottom w:val="none" w:sz="0" w:space="0" w:color="auto"/>
                <w:right w:val="none" w:sz="0" w:space="0" w:color="auto"/>
              </w:divBdr>
              <w:divsChild>
                <w:div w:id="2115514631">
                  <w:marLeft w:val="0"/>
                  <w:marRight w:val="0"/>
                  <w:marTop w:val="0"/>
                  <w:marBottom w:val="0"/>
                  <w:divBdr>
                    <w:top w:val="none" w:sz="0" w:space="0" w:color="auto"/>
                    <w:left w:val="none" w:sz="0" w:space="0" w:color="auto"/>
                    <w:bottom w:val="none" w:sz="0" w:space="0" w:color="auto"/>
                    <w:right w:val="none" w:sz="0" w:space="0" w:color="auto"/>
                  </w:divBdr>
                  <w:divsChild>
                    <w:div w:id="2067491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3816056">
              <w:marLeft w:val="0"/>
              <w:marRight w:val="0"/>
              <w:marTop w:val="0"/>
              <w:marBottom w:val="0"/>
              <w:divBdr>
                <w:top w:val="none" w:sz="0" w:space="0" w:color="auto"/>
                <w:left w:val="none" w:sz="0" w:space="0" w:color="auto"/>
                <w:bottom w:val="none" w:sz="0" w:space="0" w:color="auto"/>
                <w:right w:val="none" w:sz="0" w:space="0" w:color="auto"/>
              </w:divBdr>
            </w:div>
            <w:div w:id="135146706">
              <w:marLeft w:val="0"/>
              <w:marRight w:val="0"/>
              <w:marTop w:val="0"/>
              <w:marBottom w:val="0"/>
              <w:divBdr>
                <w:top w:val="none" w:sz="0" w:space="0" w:color="auto"/>
                <w:left w:val="none" w:sz="0" w:space="0" w:color="auto"/>
                <w:bottom w:val="none" w:sz="0" w:space="0" w:color="auto"/>
                <w:right w:val="none" w:sz="0" w:space="0" w:color="auto"/>
              </w:divBdr>
              <w:divsChild>
                <w:div w:id="1447851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8841838">
      <w:bodyDiv w:val="1"/>
      <w:marLeft w:val="0"/>
      <w:marRight w:val="0"/>
      <w:marTop w:val="0"/>
      <w:marBottom w:val="0"/>
      <w:divBdr>
        <w:top w:val="none" w:sz="0" w:space="0" w:color="auto"/>
        <w:left w:val="none" w:sz="0" w:space="0" w:color="auto"/>
        <w:bottom w:val="none" w:sz="0" w:space="0" w:color="auto"/>
        <w:right w:val="none" w:sz="0" w:space="0" w:color="auto"/>
      </w:divBdr>
      <w:divsChild>
        <w:div w:id="37781162">
          <w:marLeft w:val="0"/>
          <w:marRight w:val="0"/>
          <w:marTop w:val="0"/>
          <w:marBottom w:val="0"/>
          <w:divBdr>
            <w:top w:val="none" w:sz="0" w:space="0" w:color="auto"/>
            <w:left w:val="none" w:sz="0" w:space="0" w:color="auto"/>
            <w:bottom w:val="none" w:sz="0" w:space="0" w:color="auto"/>
            <w:right w:val="none" w:sz="0" w:space="0" w:color="auto"/>
          </w:divBdr>
          <w:divsChild>
            <w:div w:id="816804342">
              <w:marLeft w:val="0"/>
              <w:marRight w:val="0"/>
              <w:marTop w:val="0"/>
              <w:marBottom w:val="0"/>
              <w:divBdr>
                <w:top w:val="none" w:sz="0" w:space="0" w:color="auto"/>
                <w:left w:val="none" w:sz="0" w:space="0" w:color="auto"/>
                <w:bottom w:val="none" w:sz="0" w:space="0" w:color="auto"/>
                <w:right w:val="none" w:sz="0" w:space="0" w:color="auto"/>
              </w:divBdr>
              <w:divsChild>
                <w:div w:id="421417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9250545">
      <w:bodyDiv w:val="1"/>
      <w:marLeft w:val="0"/>
      <w:marRight w:val="0"/>
      <w:marTop w:val="0"/>
      <w:marBottom w:val="0"/>
      <w:divBdr>
        <w:top w:val="none" w:sz="0" w:space="0" w:color="auto"/>
        <w:left w:val="none" w:sz="0" w:space="0" w:color="auto"/>
        <w:bottom w:val="none" w:sz="0" w:space="0" w:color="auto"/>
        <w:right w:val="none" w:sz="0" w:space="0" w:color="auto"/>
      </w:divBdr>
      <w:divsChild>
        <w:div w:id="1623464367">
          <w:marLeft w:val="0"/>
          <w:marRight w:val="0"/>
          <w:marTop w:val="0"/>
          <w:marBottom w:val="0"/>
          <w:divBdr>
            <w:top w:val="none" w:sz="0" w:space="0" w:color="auto"/>
            <w:left w:val="none" w:sz="0" w:space="0" w:color="auto"/>
            <w:bottom w:val="none" w:sz="0" w:space="0" w:color="auto"/>
            <w:right w:val="none" w:sz="0" w:space="0" w:color="auto"/>
          </w:divBdr>
          <w:divsChild>
            <w:div w:id="950669113">
              <w:marLeft w:val="0"/>
              <w:marRight w:val="0"/>
              <w:marTop w:val="0"/>
              <w:marBottom w:val="0"/>
              <w:divBdr>
                <w:top w:val="none" w:sz="0" w:space="0" w:color="auto"/>
                <w:left w:val="none" w:sz="0" w:space="0" w:color="auto"/>
                <w:bottom w:val="none" w:sz="0" w:space="0" w:color="auto"/>
                <w:right w:val="none" w:sz="0" w:space="0" w:color="auto"/>
              </w:divBdr>
              <w:divsChild>
                <w:div w:id="1662463644">
                  <w:marLeft w:val="0"/>
                  <w:marRight w:val="0"/>
                  <w:marTop w:val="0"/>
                  <w:marBottom w:val="0"/>
                  <w:divBdr>
                    <w:top w:val="none" w:sz="0" w:space="0" w:color="auto"/>
                    <w:left w:val="none" w:sz="0" w:space="0" w:color="auto"/>
                    <w:bottom w:val="none" w:sz="0" w:space="0" w:color="auto"/>
                    <w:right w:val="none" w:sz="0" w:space="0" w:color="auto"/>
                  </w:divBdr>
                  <w:divsChild>
                    <w:div w:id="2049600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6558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5878718">
      <w:bodyDiv w:val="1"/>
      <w:marLeft w:val="0"/>
      <w:marRight w:val="0"/>
      <w:marTop w:val="0"/>
      <w:marBottom w:val="0"/>
      <w:divBdr>
        <w:top w:val="none" w:sz="0" w:space="0" w:color="auto"/>
        <w:left w:val="none" w:sz="0" w:space="0" w:color="auto"/>
        <w:bottom w:val="none" w:sz="0" w:space="0" w:color="auto"/>
        <w:right w:val="none" w:sz="0" w:space="0" w:color="auto"/>
      </w:divBdr>
      <w:divsChild>
        <w:div w:id="1448935929">
          <w:marLeft w:val="0"/>
          <w:marRight w:val="0"/>
          <w:marTop w:val="0"/>
          <w:marBottom w:val="0"/>
          <w:divBdr>
            <w:top w:val="none" w:sz="0" w:space="0" w:color="auto"/>
            <w:left w:val="none" w:sz="0" w:space="0" w:color="auto"/>
            <w:bottom w:val="none" w:sz="0" w:space="0" w:color="auto"/>
            <w:right w:val="none" w:sz="0" w:space="0" w:color="auto"/>
          </w:divBdr>
          <w:divsChild>
            <w:div w:id="1632131561">
              <w:marLeft w:val="0"/>
              <w:marRight w:val="0"/>
              <w:marTop w:val="0"/>
              <w:marBottom w:val="0"/>
              <w:divBdr>
                <w:top w:val="none" w:sz="0" w:space="0" w:color="auto"/>
                <w:left w:val="none" w:sz="0" w:space="0" w:color="auto"/>
                <w:bottom w:val="none" w:sz="0" w:space="0" w:color="auto"/>
                <w:right w:val="none" w:sz="0" w:space="0" w:color="auto"/>
              </w:divBdr>
              <w:divsChild>
                <w:div w:id="1664813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5216275">
          <w:marLeft w:val="0"/>
          <w:marRight w:val="0"/>
          <w:marTop w:val="0"/>
          <w:marBottom w:val="0"/>
          <w:divBdr>
            <w:top w:val="none" w:sz="0" w:space="0" w:color="auto"/>
            <w:left w:val="none" w:sz="0" w:space="0" w:color="auto"/>
            <w:bottom w:val="none" w:sz="0" w:space="0" w:color="auto"/>
            <w:right w:val="none" w:sz="0" w:space="0" w:color="auto"/>
          </w:divBdr>
        </w:div>
        <w:div w:id="448207235">
          <w:marLeft w:val="0"/>
          <w:marRight w:val="0"/>
          <w:marTop w:val="0"/>
          <w:marBottom w:val="0"/>
          <w:divBdr>
            <w:top w:val="none" w:sz="0" w:space="0" w:color="auto"/>
            <w:left w:val="none" w:sz="0" w:space="0" w:color="auto"/>
            <w:bottom w:val="none" w:sz="0" w:space="0" w:color="auto"/>
            <w:right w:val="none" w:sz="0" w:space="0" w:color="auto"/>
          </w:divBdr>
          <w:divsChild>
            <w:div w:id="264777310">
              <w:marLeft w:val="0"/>
              <w:marRight w:val="0"/>
              <w:marTop w:val="0"/>
              <w:marBottom w:val="0"/>
              <w:divBdr>
                <w:top w:val="none" w:sz="0" w:space="0" w:color="auto"/>
                <w:left w:val="none" w:sz="0" w:space="0" w:color="auto"/>
                <w:bottom w:val="none" w:sz="0" w:space="0" w:color="auto"/>
                <w:right w:val="none" w:sz="0" w:space="0" w:color="auto"/>
              </w:divBdr>
              <w:divsChild>
                <w:div w:id="116489262">
                  <w:marLeft w:val="0"/>
                  <w:marRight w:val="0"/>
                  <w:marTop w:val="0"/>
                  <w:marBottom w:val="0"/>
                  <w:divBdr>
                    <w:top w:val="none" w:sz="0" w:space="0" w:color="auto"/>
                    <w:left w:val="none" w:sz="0" w:space="0" w:color="auto"/>
                    <w:bottom w:val="none" w:sz="0" w:space="0" w:color="auto"/>
                    <w:right w:val="none" w:sz="0" w:space="0" w:color="auto"/>
                  </w:divBdr>
                  <w:divsChild>
                    <w:div w:id="1565988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8742028">
              <w:marLeft w:val="0"/>
              <w:marRight w:val="0"/>
              <w:marTop w:val="0"/>
              <w:marBottom w:val="0"/>
              <w:divBdr>
                <w:top w:val="none" w:sz="0" w:space="0" w:color="auto"/>
                <w:left w:val="none" w:sz="0" w:space="0" w:color="auto"/>
                <w:bottom w:val="none" w:sz="0" w:space="0" w:color="auto"/>
                <w:right w:val="none" w:sz="0" w:space="0" w:color="auto"/>
              </w:divBdr>
            </w:div>
            <w:div w:id="1111819735">
              <w:marLeft w:val="0"/>
              <w:marRight w:val="0"/>
              <w:marTop w:val="0"/>
              <w:marBottom w:val="0"/>
              <w:divBdr>
                <w:top w:val="none" w:sz="0" w:space="0" w:color="auto"/>
                <w:left w:val="none" w:sz="0" w:space="0" w:color="auto"/>
                <w:bottom w:val="none" w:sz="0" w:space="0" w:color="auto"/>
                <w:right w:val="none" w:sz="0" w:space="0" w:color="auto"/>
              </w:divBdr>
            </w:div>
            <w:div w:id="677804343">
              <w:marLeft w:val="0"/>
              <w:marRight w:val="0"/>
              <w:marTop w:val="0"/>
              <w:marBottom w:val="0"/>
              <w:divBdr>
                <w:top w:val="none" w:sz="0" w:space="0" w:color="auto"/>
                <w:left w:val="none" w:sz="0" w:space="0" w:color="auto"/>
                <w:bottom w:val="none" w:sz="0" w:space="0" w:color="auto"/>
                <w:right w:val="none" w:sz="0" w:space="0" w:color="auto"/>
              </w:divBdr>
              <w:divsChild>
                <w:div w:id="597716610">
                  <w:marLeft w:val="0"/>
                  <w:marRight w:val="0"/>
                  <w:marTop w:val="0"/>
                  <w:marBottom w:val="0"/>
                  <w:divBdr>
                    <w:top w:val="none" w:sz="0" w:space="0" w:color="auto"/>
                    <w:left w:val="none" w:sz="0" w:space="0" w:color="auto"/>
                    <w:bottom w:val="none" w:sz="0" w:space="0" w:color="auto"/>
                    <w:right w:val="none" w:sz="0" w:space="0" w:color="auto"/>
                  </w:divBdr>
                </w:div>
                <w:div w:id="593830352">
                  <w:marLeft w:val="0"/>
                  <w:marRight w:val="0"/>
                  <w:marTop w:val="0"/>
                  <w:marBottom w:val="0"/>
                  <w:divBdr>
                    <w:top w:val="none" w:sz="0" w:space="0" w:color="auto"/>
                    <w:left w:val="none" w:sz="0" w:space="0" w:color="auto"/>
                    <w:bottom w:val="none" w:sz="0" w:space="0" w:color="auto"/>
                    <w:right w:val="none" w:sz="0" w:space="0" w:color="auto"/>
                  </w:divBdr>
                </w:div>
                <w:div w:id="905991058">
                  <w:marLeft w:val="0"/>
                  <w:marRight w:val="0"/>
                  <w:marTop w:val="0"/>
                  <w:marBottom w:val="0"/>
                  <w:divBdr>
                    <w:top w:val="none" w:sz="0" w:space="0" w:color="auto"/>
                    <w:left w:val="none" w:sz="0" w:space="0" w:color="auto"/>
                    <w:bottom w:val="none" w:sz="0" w:space="0" w:color="auto"/>
                    <w:right w:val="none" w:sz="0" w:space="0" w:color="auto"/>
                  </w:divBdr>
                </w:div>
              </w:divsChild>
            </w:div>
            <w:div w:id="1355234075">
              <w:marLeft w:val="0"/>
              <w:marRight w:val="0"/>
              <w:marTop w:val="0"/>
              <w:marBottom w:val="0"/>
              <w:divBdr>
                <w:top w:val="none" w:sz="0" w:space="0" w:color="auto"/>
                <w:left w:val="none" w:sz="0" w:space="0" w:color="auto"/>
                <w:bottom w:val="none" w:sz="0" w:space="0" w:color="auto"/>
                <w:right w:val="none" w:sz="0" w:space="0" w:color="auto"/>
              </w:divBdr>
            </w:div>
            <w:div w:id="532228299">
              <w:marLeft w:val="0"/>
              <w:marRight w:val="0"/>
              <w:marTop w:val="0"/>
              <w:marBottom w:val="0"/>
              <w:divBdr>
                <w:top w:val="none" w:sz="0" w:space="0" w:color="auto"/>
                <w:left w:val="none" w:sz="0" w:space="0" w:color="auto"/>
                <w:bottom w:val="none" w:sz="0" w:space="0" w:color="auto"/>
                <w:right w:val="none" w:sz="0" w:space="0" w:color="auto"/>
              </w:divBdr>
            </w:div>
          </w:divsChild>
        </w:div>
        <w:div w:id="690687250">
          <w:marLeft w:val="0"/>
          <w:marRight w:val="0"/>
          <w:marTop w:val="0"/>
          <w:marBottom w:val="0"/>
          <w:divBdr>
            <w:top w:val="none" w:sz="0" w:space="0" w:color="auto"/>
            <w:left w:val="none" w:sz="0" w:space="0" w:color="auto"/>
            <w:bottom w:val="none" w:sz="0" w:space="0" w:color="auto"/>
            <w:right w:val="none" w:sz="0" w:space="0" w:color="auto"/>
          </w:divBdr>
          <w:divsChild>
            <w:div w:id="487407838">
              <w:marLeft w:val="0"/>
              <w:marRight w:val="0"/>
              <w:marTop w:val="0"/>
              <w:marBottom w:val="0"/>
              <w:divBdr>
                <w:top w:val="none" w:sz="0" w:space="0" w:color="auto"/>
                <w:left w:val="none" w:sz="0" w:space="0" w:color="auto"/>
                <w:bottom w:val="none" w:sz="0" w:space="0" w:color="auto"/>
                <w:right w:val="none" w:sz="0" w:space="0" w:color="auto"/>
              </w:divBdr>
              <w:divsChild>
                <w:div w:id="959141331">
                  <w:marLeft w:val="0"/>
                  <w:marRight w:val="0"/>
                  <w:marTop w:val="0"/>
                  <w:marBottom w:val="0"/>
                  <w:divBdr>
                    <w:top w:val="none" w:sz="0" w:space="0" w:color="auto"/>
                    <w:left w:val="none" w:sz="0" w:space="0" w:color="auto"/>
                    <w:bottom w:val="none" w:sz="0" w:space="0" w:color="auto"/>
                    <w:right w:val="none" w:sz="0" w:space="0" w:color="auto"/>
                  </w:divBdr>
                  <w:divsChild>
                    <w:div w:id="1071928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5698499">
              <w:marLeft w:val="0"/>
              <w:marRight w:val="0"/>
              <w:marTop w:val="0"/>
              <w:marBottom w:val="0"/>
              <w:divBdr>
                <w:top w:val="none" w:sz="0" w:space="0" w:color="auto"/>
                <w:left w:val="none" w:sz="0" w:space="0" w:color="auto"/>
                <w:bottom w:val="none" w:sz="0" w:space="0" w:color="auto"/>
                <w:right w:val="none" w:sz="0" w:space="0" w:color="auto"/>
              </w:divBdr>
              <w:divsChild>
                <w:div w:id="1004818492">
                  <w:marLeft w:val="0"/>
                  <w:marRight w:val="0"/>
                  <w:marTop w:val="0"/>
                  <w:marBottom w:val="0"/>
                  <w:divBdr>
                    <w:top w:val="none" w:sz="0" w:space="0" w:color="auto"/>
                    <w:left w:val="none" w:sz="0" w:space="0" w:color="auto"/>
                    <w:bottom w:val="none" w:sz="0" w:space="0" w:color="auto"/>
                    <w:right w:val="none" w:sz="0" w:space="0" w:color="auto"/>
                  </w:divBdr>
                </w:div>
                <w:div w:id="993946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9112203">
      <w:bodyDiv w:val="1"/>
      <w:marLeft w:val="0"/>
      <w:marRight w:val="0"/>
      <w:marTop w:val="0"/>
      <w:marBottom w:val="0"/>
      <w:divBdr>
        <w:top w:val="none" w:sz="0" w:space="0" w:color="auto"/>
        <w:left w:val="none" w:sz="0" w:space="0" w:color="auto"/>
        <w:bottom w:val="none" w:sz="0" w:space="0" w:color="auto"/>
        <w:right w:val="none" w:sz="0" w:space="0" w:color="auto"/>
      </w:divBdr>
      <w:divsChild>
        <w:div w:id="1182165306">
          <w:marLeft w:val="0"/>
          <w:marRight w:val="0"/>
          <w:marTop w:val="0"/>
          <w:marBottom w:val="0"/>
          <w:divBdr>
            <w:top w:val="none" w:sz="0" w:space="0" w:color="auto"/>
            <w:left w:val="none" w:sz="0" w:space="0" w:color="auto"/>
            <w:bottom w:val="none" w:sz="0" w:space="0" w:color="auto"/>
            <w:right w:val="none" w:sz="0" w:space="0" w:color="auto"/>
          </w:divBdr>
          <w:divsChild>
            <w:div w:id="1144468192">
              <w:marLeft w:val="0"/>
              <w:marRight w:val="0"/>
              <w:marTop w:val="0"/>
              <w:marBottom w:val="0"/>
              <w:divBdr>
                <w:top w:val="none" w:sz="0" w:space="0" w:color="auto"/>
                <w:left w:val="none" w:sz="0" w:space="0" w:color="auto"/>
                <w:bottom w:val="none" w:sz="0" w:space="0" w:color="auto"/>
                <w:right w:val="none" w:sz="0" w:space="0" w:color="auto"/>
              </w:divBdr>
              <w:divsChild>
                <w:div w:id="1436096315">
                  <w:marLeft w:val="0"/>
                  <w:marRight w:val="0"/>
                  <w:marTop w:val="0"/>
                  <w:marBottom w:val="0"/>
                  <w:divBdr>
                    <w:top w:val="none" w:sz="0" w:space="0" w:color="auto"/>
                    <w:left w:val="none" w:sz="0" w:space="0" w:color="auto"/>
                    <w:bottom w:val="none" w:sz="0" w:space="0" w:color="auto"/>
                    <w:right w:val="none" w:sz="0" w:space="0" w:color="auto"/>
                  </w:divBdr>
                  <w:divsChild>
                    <w:div w:id="1128014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3829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8935483">
      <w:bodyDiv w:val="1"/>
      <w:marLeft w:val="0"/>
      <w:marRight w:val="0"/>
      <w:marTop w:val="0"/>
      <w:marBottom w:val="0"/>
      <w:divBdr>
        <w:top w:val="none" w:sz="0" w:space="0" w:color="auto"/>
        <w:left w:val="none" w:sz="0" w:space="0" w:color="auto"/>
        <w:bottom w:val="none" w:sz="0" w:space="0" w:color="auto"/>
        <w:right w:val="none" w:sz="0" w:space="0" w:color="auto"/>
      </w:divBdr>
      <w:divsChild>
        <w:div w:id="189341397">
          <w:marLeft w:val="0"/>
          <w:marRight w:val="0"/>
          <w:marTop w:val="0"/>
          <w:marBottom w:val="0"/>
          <w:divBdr>
            <w:top w:val="none" w:sz="0" w:space="0" w:color="auto"/>
            <w:left w:val="none" w:sz="0" w:space="0" w:color="auto"/>
            <w:bottom w:val="none" w:sz="0" w:space="0" w:color="auto"/>
            <w:right w:val="none" w:sz="0" w:space="0" w:color="auto"/>
          </w:divBdr>
          <w:divsChild>
            <w:div w:id="1279069702">
              <w:marLeft w:val="0"/>
              <w:marRight w:val="0"/>
              <w:marTop w:val="0"/>
              <w:marBottom w:val="0"/>
              <w:divBdr>
                <w:top w:val="none" w:sz="0" w:space="0" w:color="auto"/>
                <w:left w:val="none" w:sz="0" w:space="0" w:color="auto"/>
                <w:bottom w:val="none" w:sz="0" w:space="0" w:color="auto"/>
                <w:right w:val="none" w:sz="0" w:space="0" w:color="auto"/>
              </w:divBdr>
              <w:divsChild>
                <w:div w:id="1444761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2247106">
          <w:marLeft w:val="0"/>
          <w:marRight w:val="0"/>
          <w:marTop w:val="0"/>
          <w:marBottom w:val="0"/>
          <w:divBdr>
            <w:top w:val="none" w:sz="0" w:space="0" w:color="auto"/>
            <w:left w:val="none" w:sz="0" w:space="0" w:color="auto"/>
            <w:bottom w:val="none" w:sz="0" w:space="0" w:color="auto"/>
            <w:right w:val="none" w:sz="0" w:space="0" w:color="auto"/>
          </w:divBdr>
        </w:div>
        <w:div w:id="1059939523">
          <w:marLeft w:val="0"/>
          <w:marRight w:val="0"/>
          <w:marTop w:val="0"/>
          <w:marBottom w:val="0"/>
          <w:divBdr>
            <w:top w:val="none" w:sz="0" w:space="0" w:color="auto"/>
            <w:left w:val="none" w:sz="0" w:space="0" w:color="auto"/>
            <w:bottom w:val="none" w:sz="0" w:space="0" w:color="auto"/>
            <w:right w:val="none" w:sz="0" w:space="0" w:color="auto"/>
          </w:divBdr>
          <w:divsChild>
            <w:div w:id="1918902093">
              <w:marLeft w:val="0"/>
              <w:marRight w:val="0"/>
              <w:marTop w:val="0"/>
              <w:marBottom w:val="0"/>
              <w:divBdr>
                <w:top w:val="none" w:sz="0" w:space="0" w:color="auto"/>
                <w:left w:val="none" w:sz="0" w:space="0" w:color="auto"/>
                <w:bottom w:val="none" w:sz="0" w:space="0" w:color="auto"/>
                <w:right w:val="none" w:sz="0" w:space="0" w:color="auto"/>
              </w:divBdr>
              <w:divsChild>
                <w:div w:id="1966084500">
                  <w:marLeft w:val="0"/>
                  <w:marRight w:val="0"/>
                  <w:marTop w:val="0"/>
                  <w:marBottom w:val="0"/>
                  <w:divBdr>
                    <w:top w:val="none" w:sz="0" w:space="0" w:color="auto"/>
                    <w:left w:val="none" w:sz="0" w:space="0" w:color="auto"/>
                    <w:bottom w:val="none" w:sz="0" w:space="0" w:color="auto"/>
                    <w:right w:val="none" w:sz="0" w:space="0" w:color="auto"/>
                  </w:divBdr>
                  <w:divsChild>
                    <w:div w:id="1380742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5744912">
              <w:marLeft w:val="0"/>
              <w:marRight w:val="0"/>
              <w:marTop w:val="0"/>
              <w:marBottom w:val="0"/>
              <w:divBdr>
                <w:top w:val="none" w:sz="0" w:space="0" w:color="auto"/>
                <w:left w:val="none" w:sz="0" w:space="0" w:color="auto"/>
                <w:bottom w:val="none" w:sz="0" w:space="0" w:color="auto"/>
                <w:right w:val="none" w:sz="0" w:space="0" w:color="auto"/>
              </w:divBdr>
            </w:div>
          </w:divsChild>
        </w:div>
        <w:div w:id="908230477">
          <w:marLeft w:val="0"/>
          <w:marRight w:val="0"/>
          <w:marTop w:val="0"/>
          <w:marBottom w:val="0"/>
          <w:divBdr>
            <w:top w:val="none" w:sz="0" w:space="0" w:color="auto"/>
            <w:left w:val="none" w:sz="0" w:space="0" w:color="auto"/>
            <w:bottom w:val="none" w:sz="0" w:space="0" w:color="auto"/>
            <w:right w:val="none" w:sz="0" w:space="0" w:color="auto"/>
          </w:divBdr>
          <w:divsChild>
            <w:div w:id="177698980">
              <w:marLeft w:val="0"/>
              <w:marRight w:val="0"/>
              <w:marTop w:val="0"/>
              <w:marBottom w:val="0"/>
              <w:divBdr>
                <w:top w:val="none" w:sz="0" w:space="0" w:color="auto"/>
                <w:left w:val="none" w:sz="0" w:space="0" w:color="auto"/>
                <w:bottom w:val="none" w:sz="0" w:space="0" w:color="auto"/>
                <w:right w:val="none" w:sz="0" w:space="0" w:color="auto"/>
              </w:divBdr>
              <w:divsChild>
                <w:div w:id="1180462258">
                  <w:marLeft w:val="0"/>
                  <w:marRight w:val="0"/>
                  <w:marTop w:val="0"/>
                  <w:marBottom w:val="0"/>
                  <w:divBdr>
                    <w:top w:val="none" w:sz="0" w:space="0" w:color="auto"/>
                    <w:left w:val="none" w:sz="0" w:space="0" w:color="auto"/>
                    <w:bottom w:val="none" w:sz="0" w:space="0" w:color="auto"/>
                    <w:right w:val="none" w:sz="0" w:space="0" w:color="auto"/>
                  </w:divBdr>
                  <w:divsChild>
                    <w:div w:id="1152063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4697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7302300">
      <w:bodyDiv w:val="1"/>
      <w:marLeft w:val="0"/>
      <w:marRight w:val="0"/>
      <w:marTop w:val="0"/>
      <w:marBottom w:val="0"/>
      <w:divBdr>
        <w:top w:val="none" w:sz="0" w:space="0" w:color="auto"/>
        <w:left w:val="none" w:sz="0" w:space="0" w:color="auto"/>
        <w:bottom w:val="none" w:sz="0" w:space="0" w:color="auto"/>
        <w:right w:val="none" w:sz="0" w:space="0" w:color="auto"/>
      </w:divBdr>
      <w:divsChild>
        <w:div w:id="1973517982">
          <w:marLeft w:val="0"/>
          <w:marRight w:val="0"/>
          <w:marTop w:val="0"/>
          <w:marBottom w:val="0"/>
          <w:divBdr>
            <w:top w:val="none" w:sz="0" w:space="0" w:color="auto"/>
            <w:left w:val="none" w:sz="0" w:space="0" w:color="auto"/>
            <w:bottom w:val="none" w:sz="0" w:space="0" w:color="auto"/>
            <w:right w:val="none" w:sz="0" w:space="0" w:color="auto"/>
          </w:divBdr>
          <w:divsChild>
            <w:div w:id="2088458780">
              <w:marLeft w:val="0"/>
              <w:marRight w:val="0"/>
              <w:marTop w:val="0"/>
              <w:marBottom w:val="0"/>
              <w:divBdr>
                <w:top w:val="none" w:sz="0" w:space="0" w:color="auto"/>
                <w:left w:val="none" w:sz="0" w:space="0" w:color="auto"/>
                <w:bottom w:val="none" w:sz="0" w:space="0" w:color="auto"/>
                <w:right w:val="none" w:sz="0" w:space="0" w:color="auto"/>
              </w:divBdr>
              <w:divsChild>
                <w:div w:id="179468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2828043">
          <w:marLeft w:val="0"/>
          <w:marRight w:val="0"/>
          <w:marTop w:val="0"/>
          <w:marBottom w:val="0"/>
          <w:divBdr>
            <w:top w:val="none" w:sz="0" w:space="0" w:color="auto"/>
            <w:left w:val="none" w:sz="0" w:space="0" w:color="auto"/>
            <w:bottom w:val="none" w:sz="0" w:space="0" w:color="auto"/>
            <w:right w:val="none" w:sz="0" w:space="0" w:color="auto"/>
          </w:divBdr>
        </w:div>
        <w:div w:id="874660115">
          <w:marLeft w:val="0"/>
          <w:marRight w:val="0"/>
          <w:marTop w:val="0"/>
          <w:marBottom w:val="0"/>
          <w:divBdr>
            <w:top w:val="none" w:sz="0" w:space="0" w:color="auto"/>
            <w:left w:val="none" w:sz="0" w:space="0" w:color="auto"/>
            <w:bottom w:val="none" w:sz="0" w:space="0" w:color="auto"/>
            <w:right w:val="none" w:sz="0" w:space="0" w:color="auto"/>
          </w:divBdr>
        </w:div>
        <w:div w:id="406147696">
          <w:marLeft w:val="0"/>
          <w:marRight w:val="0"/>
          <w:marTop w:val="0"/>
          <w:marBottom w:val="0"/>
          <w:divBdr>
            <w:top w:val="none" w:sz="0" w:space="0" w:color="auto"/>
            <w:left w:val="none" w:sz="0" w:space="0" w:color="auto"/>
            <w:bottom w:val="none" w:sz="0" w:space="0" w:color="auto"/>
            <w:right w:val="none" w:sz="0" w:space="0" w:color="auto"/>
          </w:divBdr>
        </w:div>
        <w:div w:id="1043213069">
          <w:marLeft w:val="0"/>
          <w:marRight w:val="0"/>
          <w:marTop w:val="0"/>
          <w:marBottom w:val="0"/>
          <w:divBdr>
            <w:top w:val="none" w:sz="0" w:space="0" w:color="auto"/>
            <w:left w:val="none" w:sz="0" w:space="0" w:color="auto"/>
            <w:bottom w:val="none" w:sz="0" w:space="0" w:color="auto"/>
            <w:right w:val="none" w:sz="0" w:space="0" w:color="auto"/>
          </w:divBdr>
        </w:div>
        <w:div w:id="491139862">
          <w:marLeft w:val="0"/>
          <w:marRight w:val="0"/>
          <w:marTop w:val="0"/>
          <w:marBottom w:val="0"/>
          <w:divBdr>
            <w:top w:val="none" w:sz="0" w:space="0" w:color="auto"/>
            <w:left w:val="none" w:sz="0" w:space="0" w:color="auto"/>
            <w:bottom w:val="none" w:sz="0" w:space="0" w:color="auto"/>
            <w:right w:val="none" w:sz="0" w:space="0" w:color="auto"/>
          </w:divBdr>
        </w:div>
        <w:div w:id="1512792027">
          <w:marLeft w:val="0"/>
          <w:marRight w:val="0"/>
          <w:marTop w:val="0"/>
          <w:marBottom w:val="0"/>
          <w:divBdr>
            <w:top w:val="none" w:sz="0" w:space="0" w:color="auto"/>
            <w:left w:val="none" w:sz="0" w:space="0" w:color="auto"/>
            <w:bottom w:val="none" w:sz="0" w:space="0" w:color="auto"/>
            <w:right w:val="none" w:sz="0" w:space="0" w:color="auto"/>
          </w:divBdr>
        </w:div>
        <w:div w:id="1806653548">
          <w:marLeft w:val="0"/>
          <w:marRight w:val="0"/>
          <w:marTop w:val="0"/>
          <w:marBottom w:val="0"/>
          <w:divBdr>
            <w:top w:val="none" w:sz="0" w:space="0" w:color="auto"/>
            <w:left w:val="none" w:sz="0" w:space="0" w:color="auto"/>
            <w:bottom w:val="none" w:sz="0" w:space="0" w:color="auto"/>
            <w:right w:val="none" w:sz="0" w:space="0" w:color="auto"/>
          </w:divBdr>
        </w:div>
        <w:div w:id="923949941">
          <w:marLeft w:val="0"/>
          <w:marRight w:val="0"/>
          <w:marTop w:val="0"/>
          <w:marBottom w:val="0"/>
          <w:divBdr>
            <w:top w:val="none" w:sz="0" w:space="0" w:color="auto"/>
            <w:left w:val="none" w:sz="0" w:space="0" w:color="auto"/>
            <w:bottom w:val="none" w:sz="0" w:space="0" w:color="auto"/>
            <w:right w:val="none" w:sz="0" w:space="0" w:color="auto"/>
          </w:divBdr>
        </w:div>
        <w:div w:id="549223416">
          <w:marLeft w:val="0"/>
          <w:marRight w:val="0"/>
          <w:marTop w:val="0"/>
          <w:marBottom w:val="0"/>
          <w:divBdr>
            <w:top w:val="none" w:sz="0" w:space="0" w:color="auto"/>
            <w:left w:val="none" w:sz="0" w:space="0" w:color="auto"/>
            <w:bottom w:val="none" w:sz="0" w:space="0" w:color="auto"/>
            <w:right w:val="none" w:sz="0" w:space="0" w:color="auto"/>
          </w:divBdr>
        </w:div>
        <w:div w:id="1239167329">
          <w:marLeft w:val="0"/>
          <w:marRight w:val="0"/>
          <w:marTop w:val="0"/>
          <w:marBottom w:val="0"/>
          <w:divBdr>
            <w:top w:val="none" w:sz="0" w:space="0" w:color="auto"/>
            <w:left w:val="none" w:sz="0" w:space="0" w:color="auto"/>
            <w:bottom w:val="none" w:sz="0" w:space="0" w:color="auto"/>
            <w:right w:val="none" w:sz="0" w:space="0" w:color="auto"/>
          </w:divBdr>
        </w:div>
      </w:divsChild>
    </w:div>
    <w:div w:id="1873880491">
      <w:bodyDiv w:val="1"/>
      <w:marLeft w:val="0"/>
      <w:marRight w:val="0"/>
      <w:marTop w:val="0"/>
      <w:marBottom w:val="0"/>
      <w:divBdr>
        <w:top w:val="none" w:sz="0" w:space="0" w:color="auto"/>
        <w:left w:val="none" w:sz="0" w:space="0" w:color="auto"/>
        <w:bottom w:val="none" w:sz="0" w:space="0" w:color="auto"/>
        <w:right w:val="none" w:sz="0" w:space="0" w:color="auto"/>
      </w:divBdr>
      <w:divsChild>
        <w:div w:id="406803726">
          <w:marLeft w:val="0"/>
          <w:marRight w:val="0"/>
          <w:marTop w:val="0"/>
          <w:marBottom w:val="0"/>
          <w:divBdr>
            <w:top w:val="none" w:sz="0" w:space="0" w:color="auto"/>
            <w:left w:val="none" w:sz="0" w:space="0" w:color="auto"/>
            <w:bottom w:val="none" w:sz="0" w:space="0" w:color="auto"/>
            <w:right w:val="none" w:sz="0" w:space="0" w:color="auto"/>
          </w:divBdr>
          <w:divsChild>
            <w:div w:id="1793548635">
              <w:marLeft w:val="0"/>
              <w:marRight w:val="0"/>
              <w:marTop w:val="0"/>
              <w:marBottom w:val="0"/>
              <w:divBdr>
                <w:top w:val="none" w:sz="0" w:space="0" w:color="auto"/>
                <w:left w:val="none" w:sz="0" w:space="0" w:color="auto"/>
                <w:bottom w:val="none" w:sz="0" w:space="0" w:color="auto"/>
                <w:right w:val="none" w:sz="0" w:space="0" w:color="auto"/>
              </w:divBdr>
              <w:divsChild>
                <w:div w:id="1552187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8815614">
          <w:marLeft w:val="0"/>
          <w:marRight w:val="0"/>
          <w:marTop w:val="0"/>
          <w:marBottom w:val="0"/>
          <w:divBdr>
            <w:top w:val="none" w:sz="0" w:space="0" w:color="auto"/>
            <w:left w:val="none" w:sz="0" w:space="0" w:color="auto"/>
            <w:bottom w:val="none" w:sz="0" w:space="0" w:color="auto"/>
            <w:right w:val="none" w:sz="0" w:space="0" w:color="auto"/>
          </w:divBdr>
        </w:div>
        <w:div w:id="1802919033">
          <w:marLeft w:val="0"/>
          <w:marRight w:val="0"/>
          <w:marTop w:val="0"/>
          <w:marBottom w:val="0"/>
          <w:divBdr>
            <w:top w:val="none" w:sz="0" w:space="0" w:color="auto"/>
            <w:left w:val="none" w:sz="0" w:space="0" w:color="auto"/>
            <w:bottom w:val="none" w:sz="0" w:space="0" w:color="auto"/>
            <w:right w:val="none" w:sz="0" w:space="0" w:color="auto"/>
          </w:divBdr>
        </w:div>
        <w:div w:id="1007100280">
          <w:marLeft w:val="0"/>
          <w:marRight w:val="0"/>
          <w:marTop w:val="0"/>
          <w:marBottom w:val="0"/>
          <w:divBdr>
            <w:top w:val="none" w:sz="0" w:space="0" w:color="auto"/>
            <w:left w:val="none" w:sz="0" w:space="0" w:color="auto"/>
            <w:bottom w:val="none" w:sz="0" w:space="0" w:color="auto"/>
            <w:right w:val="none" w:sz="0" w:space="0" w:color="auto"/>
          </w:divBdr>
        </w:div>
        <w:div w:id="283077158">
          <w:marLeft w:val="0"/>
          <w:marRight w:val="0"/>
          <w:marTop w:val="0"/>
          <w:marBottom w:val="0"/>
          <w:divBdr>
            <w:top w:val="none" w:sz="0" w:space="0" w:color="auto"/>
            <w:left w:val="none" w:sz="0" w:space="0" w:color="auto"/>
            <w:bottom w:val="none" w:sz="0" w:space="0" w:color="auto"/>
            <w:right w:val="none" w:sz="0" w:space="0" w:color="auto"/>
          </w:divBdr>
        </w:div>
        <w:div w:id="1429691375">
          <w:marLeft w:val="0"/>
          <w:marRight w:val="0"/>
          <w:marTop w:val="0"/>
          <w:marBottom w:val="0"/>
          <w:divBdr>
            <w:top w:val="none" w:sz="0" w:space="0" w:color="auto"/>
            <w:left w:val="none" w:sz="0" w:space="0" w:color="auto"/>
            <w:bottom w:val="none" w:sz="0" w:space="0" w:color="auto"/>
            <w:right w:val="none" w:sz="0" w:space="0" w:color="auto"/>
          </w:divBdr>
        </w:div>
        <w:div w:id="196622610">
          <w:marLeft w:val="0"/>
          <w:marRight w:val="0"/>
          <w:marTop w:val="0"/>
          <w:marBottom w:val="0"/>
          <w:divBdr>
            <w:top w:val="none" w:sz="0" w:space="0" w:color="auto"/>
            <w:left w:val="none" w:sz="0" w:space="0" w:color="auto"/>
            <w:bottom w:val="none" w:sz="0" w:space="0" w:color="auto"/>
            <w:right w:val="none" w:sz="0" w:space="0" w:color="auto"/>
          </w:divBdr>
          <w:divsChild>
            <w:div w:id="1450473419">
              <w:marLeft w:val="0"/>
              <w:marRight w:val="0"/>
              <w:marTop w:val="0"/>
              <w:marBottom w:val="0"/>
              <w:divBdr>
                <w:top w:val="none" w:sz="0" w:space="0" w:color="auto"/>
                <w:left w:val="none" w:sz="0" w:space="0" w:color="auto"/>
                <w:bottom w:val="none" w:sz="0" w:space="0" w:color="auto"/>
                <w:right w:val="none" w:sz="0" w:space="0" w:color="auto"/>
              </w:divBdr>
            </w:div>
            <w:div w:id="1594388695">
              <w:marLeft w:val="0"/>
              <w:marRight w:val="0"/>
              <w:marTop w:val="0"/>
              <w:marBottom w:val="0"/>
              <w:divBdr>
                <w:top w:val="none" w:sz="0" w:space="0" w:color="auto"/>
                <w:left w:val="none" w:sz="0" w:space="0" w:color="auto"/>
                <w:bottom w:val="none" w:sz="0" w:space="0" w:color="auto"/>
                <w:right w:val="none" w:sz="0" w:space="0" w:color="auto"/>
              </w:divBdr>
            </w:div>
            <w:div w:id="426073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1723635">
      <w:bodyDiv w:val="1"/>
      <w:marLeft w:val="0"/>
      <w:marRight w:val="0"/>
      <w:marTop w:val="0"/>
      <w:marBottom w:val="0"/>
      <w:divBdr>
        <w:top w:val="none" w:sz="0" w:space="0" w:color="auto"/>
        <w:left w:val="none" w:sz="0" w:space="0" w:color="auto"/>
        <w:bottom w:val="none" w:sz="0" w:space="0" w:color="auto"/>
        <w:right w:val="none" w:sz="0" w:space="0" w:color="auto"/>
      </w:divBdr>
      <w:divsChild>
        <w:div w:id="1278830759">
          <w:marLeft w:val="0"/>
          <w:marRight w:val="0"/>
          <w:marTop w:val="0"/>
          <w:marBottom w:val="0"/>
          <w:divBdr>
            <w:top w:val="none" w:sz="0" w:space="0" w:color="auto"/>
            <w:left w:val="none" w:sz="0" w:space="0" w:color="auto"/>
            <w:bottom w:val="none" w:sz="0" w:space="0" w:color="auto"/>
            <w:right w:val="none" w:sz="0" w:space="0" w:color="auto"/>
          </w:divBdr>
          <w:divsChild>
            <w:div w:id="307246666">
              <w:marLeft w:val="0"/>
              <w:marRight w:val="0"/>
              <w:marTop w:val="0"/>
              <w:marBottom w:val="0"/>
              <w:divBdr>
                <w:top w:val="none" w:sz="0" w:space="0" w:color="auto"/>
                <w:left w:val="none" w:sz="0" w:space="0" w:color="auto"/>
                <w:bottom w:val="none" w:sz="0" w:space="0" w:color="auto"/>
                <w:right w:val="none" w:sz="0" w:space="0" w:color="auto"/>
              </w:divBdr>
              <w:divsChild>
                <w:div w:id="274679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5972091">
      <w:bodyDiv w:val="1"/>
      <w:marLeft w:val="0"/>
      <w:marRight w:val="0"/>
      <w:marTop w:val="0"/>
      <w:marBottom w:val="0"/>
      <w:divBdr>
        <w:top w:val="none" w:sz="0" w:space="0" w:color="auto"/>
        <w:left w:val="none" w:sz="0" w:space="0" w:color="auto"/>
        <w:bottom w:val="none" w:sz="0" w:space="0" w:color="auto"/>
        <w:right w:val="none" w:sz="0" w:space="0" w:color="auto"/>
      </w:divBdr>
      <w:divsChild>
        <w:div w:id="1807120379">
          <w:marLeft w:val="0"/>
          <w:marRight w:val="0"/>
          <w:marTop w:val="0"/>
          <w:marBottom w:val="0"/>
          <w:divBdr>
            <w:top w:val="none" w:sz="0" w:space="0" w:color="auto"/>
            <w:left w:val="none" w:sz="0" w:space="0" w:color="auto"/>
            <w:bottom w:val="none" w:sz="0" w:space="0" w:color="auto"/>
            <w:right w:val="none" w:sz="0" w:space="0" w:color="auto"/>
          </w:divBdr>
          <w:divsChild>
            <w:div w:id="1435860954">
              <w:marLeft w:val="0"/>
              <w:marRight w:val="0"/>
              <w:marTop w:val="0"/>
              <w:marBottom w:val="0"/>
              <w:divBdr>
                <w:top w:val="none" w:sz="0" w:space="0" w:color="auto"/>
                <w:left w:val="none" w:sz="0" w:space="0" w:color="auto"/>
                <w:bottom w:val="none" w:sz="0" w:space="0" w:color="auto"/>
                <w:right w:val="none" w:sz="0" w:space="0" w:color="auto"/>
              </w:divBdr>
              <w:divsChild>
                <w:div w:id="716928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9565871">
          <w:marLeft w:val="0"/>
          <w:marRight w:val="0"/>
          <w:marTop w:val="0"/>
          <w:marBottom w:val="0"/>
          <w:divBdr>
            <w:top w:val="none" w:sz="0" w:space="0" w:color="auto"/>
            <w:left w:val="none" w:sz="0" w:space="0" w:color="auto"/>
            <w:bottom w:val="none" w:sz="0" w:space="0" w:color="auto"/>
            <w:right w:val="none" w:sz="0" w:space="0" w:color="auto"/>
          </w:divBdr>
        </w:div>
      </w:divsChild>
    </w:div>
    <w:div w:id="1946300756">
      <w:bodyDiv w:val="1"/>
      <w:marLeft w:val="0"/>
      <w:marRight w:val="0"/>
      <w:marTop w:val="0"/>
      <w:marBottom w:val="0"/>
      <w:divBdr>
        <w:top w:val="none" w:sz="0" w:space="0" w:color="auto"/>
        <w:left w:val="none" w:sz="0" w:space="0" w:color="auto"/>
        <w:bottom w:val="none" w:sz="0" w:space="0" w:color="auto"/>
        <w:right w:val="none" w:sz="0" w:space="0" w:color="auto"/>
      </w:divBdr>
      <w:divsChild>
        <w:div w:id="2022125097">
          <w:marLeft w:val="0"/>
          <w:marRight w:val="0"/>
          <w:marTop w:val="0"/>
          <w:marBottom w:val="0"/>
          <w:divBdr>
            <w:top w:val="none" w:sz="0" w:space="0" w:color="auto"/>
            <w:left w:val="none" w:sz="0" w:space="0" w:color="auto"/>
            <w:bottom w:val="none" w:sz="0" w:space="0" w:color="auto"/>
            <w:right w:val="none" w:sz="0" w:space="0" w:color="auto"/>
          </w:divBdr>
          <w:divsChild>
            <w:div w:id="1299457126">
              <w:marLeft w:val="0"/>
              <w:marRight w:val="0"/>
              <w:marTop w:val="0"/>
              <w:marBottom w:val="0"/>
              <w:divBdr>
                <w:top w:val="none" w:sz="0" w:space="0" w:color="auto"/>
                <w:left w:val="none" w:sz="0" w:space="0" w:color="auto"/>
                <w:bottom w:val="none" w:sz="0" w:space="0" w:color="auto"/>
                <w:right w:val="none" w:sz="0" w:space="0" w:color="auto"/>
              </w:divBdr>
              <w:divsChild>
                <w:div w:id="2030912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7769901">
          <w:marLeft w:val="0"/>
          <w:marRight w:val="0"/>
          <w:marTop w:val="0"/>
          <w:marBottom w:val="0"/>
          <w:divBdr>
            <w:top w:val="none" w:sz="0" w:space="0" w:color="auto"/>
            <w:left w:val="none" w:sz="0" w:space="0" w:color="auto"/>
            <w:bottom w:val="none" w:sz="0" w:space="0" w:color="auto"/>
            <w:right w:val="none" w:sz="0" w:space="0" w:color="auto"/>
          </w:divBdr>
        </w:div>
      </w:divsChild>
    </w:div>
    <w:div w:id="1949313537">
      <w:bodyDiv w:val="1"/>
      <w:marLeft w:val="0"/>
      <w:marRight w:val="0"/>
      <w:marTop w:val="0"/>
      <w:marBottom w:val="0"/>
      <w:divBdr>
        <w:top w:val="none" w:sz="0" w:space="0" w:color="auto"/>
        <w:left w:val="none" w:sz="0" w:space="0" w:color="auto"/>
        <w:bottom w:val="none" w:sz="0" w:space="0" w:color="auto"/>
        <w:right w:val="none" w:sz="0" w:space="0" w:color="auto"/>
      </w:divBdr>
      <w:divsChild>
        <w:div w:id="1468549295">
          <w:marLeft w:val="0"/>
          <w:marRight w:val="0"/>
          <w:marTop w:val="0"/>
          <w:marBottom w:val="0"/>
          <w:divBdr>
            <w:top w:val="none" w:sz="0" w:space="0" w:color="auto"/>
            <w:left w:val="none" w:sz="0" w:space="0" w:color="auto"/>
            <w:bottom w:val="none" w:sz="0" w:space="0" w:color="auto"/>
            <w:right w:val="none" w:sz="0" w:space="0" w:color="auto"/>
          </w:divBdr>
          <w:divsChild>
            <w:div w:id="913705228">
              <w:marLeft w:val="0"/>
              <w:marRight w:val="0"/>
              <w:marTop w:val="0"/>
              <w:marBottom w:val="0"/>
              <w:divBdr>
                <w:top w:val="none" w:sz="0" w:space="0" w:color="auto"/>
                <w:left w:val="none" w:sz="0" w:space="0" w:color="auto"/>
                <w:bottom w:val="none" w:sz="0" w:space="0" w:color="auto"/>
                <w:right w:val="none" w:sz="0" w:space="0" w:color="auto"/>
              </w:divBdr>
              <w:divsChild>
                <w:div w:id="1754473209">
                  <w:marLeft w:val="0"/>
                  <w:marRight w:val="0"/>
                  <w:marTop w:val="0"/>
                  <w:marBottom w:val="0"/>
                  <w:divBdr>
                    <w:top w:val="none" w:sz="0" w:space="0" w:color="auto"/>
                    <w:left w:val="none" w:sz="0" w:space="0" w:color="auto"/>
                    <w:bottom w:val="none" w:sz="0" w:space="0" w:color="auto"/>
                    <w:right w:val="none" w:sz="0" w:space="0" w:color="auto"/>
                  </w:divBdr>
                  <w:divsChild>
                    <w:div w:id="1139299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8633695">
              <w:marLeft w:val="0"/>
              <w:marRight w:val="0"/>
              <w:marTop w:val="0"/>
              <w:marBottom w:val="0"/>
              <w:divBdr>
                <w:top w:val="none" w:sz="0" w:space="0" w:color="auto"/>
                <w:left w:val="none" w:sz="0" w:space="0" w:color="auto"/>
                <w:bottom w:val="none" w:sz="0" w:space="0" w:color="auto"/>
                <w:right w:val="none" w:sz="0" w:space="0" w:color="auto"/>
              </w:divBdr>
            </w:div>
            <w:div w:id="991175098">
              <w:marLeft w:val="0"/>
              <w:marRight w:val="0"/>
              <w:marTop w:val="0"/>
              <w:marBottom w:val="0"/>
              <w:divBdr>
                <w:top w:val="none" w:sz="0" w:space="0" w:color="auto"/>
                <w:left w:val="none" w:sz="0" w:space="0" w:color="auto"/>
                <w:bottom w:val="none" w:sz="0" w:space="0" w:color="auto"/>
                <w:right w:val="none" w:sz="0" w:space="0" w:color="auto"/>
              </w:divBdr>
            </w:div>
            <w:div w:id="520819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1401060">
      <w:bodyDiv w:val="1"/>
      <w:marLeft w:val="0"/>
      <w:marRight w:val="0"/>
      <w:marTop w:val="0"/>
      <w:marBottom w:val="0"/>
      <w:divBdr>
        <w:top w:val="none" w:sz="0" w:space="0" w:color="auto"/>
        <w:left w:val="none" w:sz="0" w:space="0" w:color="auto"/>
        <w:bottom w:val="none" w:sz="0" w:space="0" w:color="auto"/>
        <w:right w:val="none" w:sz="0" w:space="0" w:color="auto"/>
      </w:divBdr>
      <w:divsChild>
        <w:div w:id="79568584">
          <w:marLeft w:val="0"/>
          <w:marRight w:val="0"/>
          <w:marTop w:val="0"/>
          <w:marBottom w:val="0"/>
          <w:divBdr>
            <w:top w:val="none" w:sz="0" w:space="0" w:color="auto"/>
            <w:left w:val="none" w:sz="0" w:space="0" w:color="auto"/>
            <w:bottom w:val="none" w:sz="0" w:space="0" w:color="auto"/>
            <w:right w:val="none" w:sz="0" w:space="0" w:color="auto"/>
          </w:divBdr>
          <w:divsChild>
            <w:div w:id="1318262936">
              <w:marLeft w:val="0"/>
              <w:marRight w:val="0"/>
              <w:marTop w:val="0"/>
              <w:marBottom w:val="0"/>
              <w:divBdr>
                <w:top w:val="none" w:sz="0" w:space="0" w:color="auto"/>
                <w:left w:val="none" w:sz="0" w:space="0" w:color="auto"/>
                <w:bottom w:val="none" w:sz="0" w:space="0" w:color="auto"/>
                <w:right w:val="none" w:sz="0" w:space="0" w:color="auto"/>
              </w:divBdr>
              <w:divsChild>
                <w:div w:id="972637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1151913">
          <w:marLeft w:val="720"/>
          <w:marRight w:val="720"/>
          <w:marTop w:val="300"/>
          <w:marBottom w:val="300"/>
          <w:divBdr>
            <w:top w:val="none" w:sz="0" w:space="8" w:color="auto"/>
            <w:left w:val="single" w:sz="18" w:space="15" w:color="3E78A6"/>
            <w:bottom w:val="none" w:sz="0" w:space="2" w:color="auto"/>
            <w:right w:val="none" w:sz="0" w:space="15" w:color="auto"/>
          </w:divBdr>
          <w:divsChild>
            <w:div w:id="1833639868">
              <w:marLeft w:val="0"/>
              <w:marRight w:val="0"/>
              <w:marTop w:val="0"/>
              <w:marBottom w:val="0"/>
              <w:divBdr>
                <w:top w:val="none" w:sz="0" w:space="0" w:color="auto"/>
                <w:left w:val="none" w:sz="0" w:space="0" w:color="auto"/>
                <w:bottom w:val="none" w:sz="0" w:space="0" w:color="auto"/>
                <w:right w:val="none" w:sz="0" w:space="0" w:color="auto"/>
              </w:divBdr>
            </w:div>
          </w:divsChild>
        </w:div>
        <w:div w:id="1492940243">
          <w:marLeft w:val="0"/>
          <w:marRight w:val="0"/>
          <w:marTop w:val="0"/>
          <w:marBottom w:val="0"/>
          <w:divBdr>
            <w:top w:val="none" w:sz="0" w:space="0" w:color="auto"/>
            <w:left w:val="none" w:sz="0" w:space="0" w:color="auto"/>
            <w:bottom w:val="none" w:sz="0" w:space="0" w:color="auto"/>
            <w:right w:val="none" w:sz="0" w:space="0" w:color="auto"/>
          </w:divBdr>
        </w:div>
        <w:div w:id="1216238897">
          <w:marLeft w:val="0"/>
          <w:marRight w:val="0"/>
          <w:marTop w:val="0"/>
          <w:marBottom w:val="0"/>
          <w:divBdr>
            <w:top w:val="none" w:sz="0" w:space="0" w:color="auto"/>
            <w:left w:val="none" w:sz="0" w:space="0" w:color="auto"/>
            <w:bottom w:val="none" w:sz="0" w:space="0" w:color="auto"/>
            <w:right w:val="none" w:sz="0" w:space="0" w:color="auto"/>
          </w:divBdr>
        </w:div>
        <w:div w:id="1196700251">
          <w:marLeft w:val="0"/>
          <w:marRight w:val="0"/>
          <w:marTop w:val="0"/>
          <w:marBottom w:val="0"/>
          <w:divBdr>
            <w:top w:val="none" w:sz="0" w:space="0" w:color="auto"/>
            <w:left w:val="none" w:sz="0" w:space="0" w:color="auto"/>
            <w:bottom w:val="none" w:sz="0" w:space="0" w:color="auto"/>
            <w:right w:val="none" w:sz="0" w:space="0" w:color="auto"/>
          </w:divBdr>
        </w:div>
        <w:div w:id="1655793537">
          <w:marLeft w:val="0"/>
          <w:marRight w:val="0"/>
          <w:marTop w:val="0"/>
          <w:marBottom w:val="0"/>
          <w:divBdr>
            <w:top w:val="none" w:sz="0" w:space="0" w:color="auto"/>
            <w:left w:val="none" w:sz="0" w:space="0" w:color="auto"/>
            <w:bottom w:val="none" w:sz="0" w:space="0" w:color="auto"/>
            <w:right w:val="none" w:sz="0" w:space="0" w:color="auto"/>
          </w:divBdr>
        </w:div>
        <w:div w:id="1181428701">
          <w:marLeft w:val="0"/>
          <w:marRight w:val="0"/>
          <w:marTop w:val="0"/>
          <w:marBottom w:val="0"/>
          <w:divBdr>
            <w:top w:val="none" w:sz="0" w:space="0" w:color="auto"/>
            <w:left w:val="none" w:sz="0" w:space="0" w:color="auto"/>
            <w:bottom w:val="none" w:sz="0" w:space="0" w:color="auto"/>
            <w:right w:val="none" w:sz="0" w:space="0" w:color="auto"/>
          </w:divBdr>
        </w:div>
        <w:div w:id="475102796">
          <w:marLeft w:val="0"/>
          <w:marRight w:val="0"/>
          <w:marTop w:val="0"/>
          <w:marBottom w:val="0"/>
          <w:divBdr>
            <w:top w:val="none" w:sz="0" w:space="0" w:color="auto"/>
            <w:left w:val="none" w:sz="0" w:space="0" w:color="auto"/>
            <w:bottom w:val="none" w:sz="0" w:space="0" w:color="auto"/>
            <w:right w:val="none" w:sz="0" w:space="0" w:color="auto"/>
          </w:divBdr>
        </w:div>
        <w:div w:id="1391033260">
          <w:marLeft w:val="0"/>
          <w:marRight w:val="0"/>
          <w:marTop w:val="0"/>
          <w:marBottom w:val="0"/>
          <w:divBdr>
            <w:top w:val="none" w:sz="0" w:space="0" w:color="auto"/>
            <w:left w:val="none" w:sz="0" w:space="0" w:color="auto"/>
            <w:bottom w:val="none" w:sz="0" w:space="0" w:color="auto"/>
            <w:right w:val="none" w:sz="0" w:space="0" w:color="auto"/>
          </w:divBdr>
        </w:div>
        <w:div w:id="408501452">
          <w:marLeft w:val="0"/>
          <w:marRight w:val="0"/>
          <w:marTop w:val="0"/>
          <w:marBottom w:val="0"/>
          <w:divBdr>
            <w:top w:val="none" w:sz="0" w:space="0" w:color="auto"/>
            <w:left w:val="none" w:sz="0" w:space="0" w:color="auto"/>
            <w:bottom w:val="none" w:sz="0" w:space="0" w:color="auto"/>
            <w:right w:val="none" w:sz="0" w:space="0" w:color="auto"/>
          </w:divBdr>
        </w:div>
      </w:divsChild>
    </w:div>
    <w:div w:id="1962421021">
      <w:bodyDiv w:val="1"/>
      <w:marLeft w:val="0"/>
      <w:marRight w:val="0"/>
      <w:marTop w:val="0"/>
      <w:marBottom w:val="0"/>
      <w:divBdr>
        <w:top w:val="none" w:sz="0" w:space="0" w:color="auto"/>
        <w:left w:val="none" w:sz="0" w:space="0" w:color="auto"/>
        <w:bottom w:val="none" w:sz="0" w:space="0" w:color="auto"/>
        <w:right w:val="none" w:sz="0" w:space="0" w:color="auto"/>
      </w:divBdr>
      <w:divsChild>
        <w:div w:id="3676231">
          <w:marLeft w:val="0"/>
          <w:marRight w:val="0"/>
          <w:marTop w:val="0"/>
          <w:marBottom w:val="0"/>
          <w:divBdr>
            <w:top w:val="none" w:sz="0" w:space="0" w:color="auto"/>
            <w:left w:val="none" w:sz="0" w:space="0" w:color="auto"/>
            <w:bottom w:val="none" w:sz="0" w:space="0" w:color="auto"/>
            <w:right w:val="none" w:sz="0" w:space="0" w:color="auto"/>
          </w:divBdr>
          <w:divsChild>
            <w:div w:id="1313829542">
              <w:marLeft w:val="0"/>
              <w:marRight w:val="0"/>
              <w:marTop w:val="0"/>
              <w:marBottom w:val="0"/>
              <w:divBdr>
                <w:top w:val="none" w:sz="0" w:space="0" w:color="auto"/>
                <w:left w:val="none" w:sz="0" w:space="0" w:color="auto"/>
                <w:bottom w:val="none" w:sz="0" w:space="0" w:color="auto"/>
                <w:right w:val="none" w:sz="0" w:space="0" w:color="auto"/>
              </w:divBdr>
              <w:divsChild>
                <w:div w:id="999232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4562610">
          <w:marLeft w:val="0"/>
          <w:marRight w:val="0"/>
          <w:marTop w:val="0"/>
          <w:marBottom w:val="0"/>
          <w:divBdr>
            <w:top w:val="none" w:sz="0" w:space="0" w:color="auto"/>
            <w:left w:val="none" w:sz="0" w:space="0" w:color="auto"/>
            <w:bottom w:val="none" w:sz="0" w:space="0" w:color="auto"/>
            <w:right w:val="none" w:sz="0" w:space="0" w:color="auto"/>
          </w:divBdr>
        </w:div>
      </w:divsChild>
    </w:div>
    <w:div w:id="1965572889">
      <w:bodyDiv w:val="1"/>
      <w:marLeft w:val="0"/>
      <w:marRight w:val="0"/>
      <w:marTop w:val="0"/>
      <w:marBottom w:val="0"/>
      <w:divBdr>
        <w:top w:val="none" w:sz="0" w:space="0" w:color="auto"/>
        <w:left w:val="none" w:sz="0" w:space="0" w:color="auto"/>
        <w:bottom w:val="none" w:sz="0" w:space="0" w:color="auto"/>
        <w:right w:val="none" w:sz="0" w:space="0" w:color="auto"/>
      </w:divBdr>
      <w:divsChild>
        <w:div w:id="599610135">
          <w:marLeft w:val="0"/>
          <w:marRight w:val="0"/>
          <w:marTop w:val="0"/>
          <w:marBottom w:val="0"/>
          <w:divBdr>
            <w:top w:val="none" w:sz="0" w:space="0" w:color="auto"/>
            <w:left w:val="none" w:sz="0" w:space="0" w:color="auto"/>
            <w:bottom w:val="none" w:sz="0" w:space="0" w:color="auto"/>
            <w:right w:val="none" w:sz="0" w:space="0" w:color="auto"/>
          </w:divBdr>
          <w:divsChild>
            <w:div w:id="1507473092">
              <w:marLeft w:val="0"/>
              <w:marRight w:val="0"/>
              <w:marTop w:val="0"/>
              <w:marBottom w:val="0"/>
              <w:divBdr>
                <w:top w:val="none" w:sz="0" w:space="0" w:color="auto"/>
                <w:left w:val="none" w:sz="0" w:space="0" w:color="auto"/>
                <w:bottom w:val="none" w:sz="0" w:space="0" w:color="auto"/>
                <w:right w:val="none" w:sz="0" w:space="0" w:color="auto"/>
              </w:divBdr>
              <w:divsChild>
                <w:div w:id="114720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4831566">
          <w:marLeft w:val="0"/>
          <w:marRight w:val="0"/>
          <w:marTop w:val="0"/>
          <w:marBottom w:val="0"/>
          <w:divBdr>
            <w:top w:val="none" w:sz="0" w:space="0" w:color="auto"/>
            <w:left w:val="none" w:sz="0" w:space="0" w:color="auto"/>
            <w:bottom w:val="none" w:sz="0" w:space="0" w:color="auto"/>
            <w:right w:val="none" w:sz="0" w:space="0" w:color="auto"/>
          </w:divBdr>
        </w:div>
        <w:div w:id="2040233942">
          <w:marLeft w:val="0"/>
          <w:marRight w:val="0"/>
          <w:marTop w:val="0"/>
          <w:marBottom w:val="0"/>
          <w:divBdr>
            <w:top w:val="none" w:sz="0" w:space="0" w:color="auto"/>
            <w:left w:val="none" w:sz="0" w:space="0" w:color="auto"/>
            <w:bottom w:val="none" w:sz="0" w:space="0" w:color="auto"/>
            <w:right w:val="none" w:sz="0" w:space="0" w:color="auto"/>
          </w:divBdr>
        </w:div>
      </w:divsChild>
    </w:div>
    <w:div w:id="1970936007">
      <w:bodyDiv w:val="1"/>
      <w:marLeft w:val="0"/>
      <w:marRight w:val="0"/>
      <w:marTop w:val="0"/>
      <w:marBottom w:val="0"/>
      <w:divBdr>
        <w:top w:val="none" w:sz="0" w:space="0" w:color="auto"/>
        <w:left w:val="none" w:sz="0" w:space="0" w:color="auto"/>
        <w:bottom w:val="none" w:sz="0" w:space="0" w:color="auto"/>
        <w:right w:val="none" w:sz="0" w:space="0" w:color="auto"/>
      </w:divBdr>
      <w:divsChild>
        <w:div w:id="1305741699">
          <w:marLeft w:val="0"/>
          <w:marRight w:val="0"/>
          <w:marTop w:val="0"/>
          <w:marBottom w:val="0"/>
          <w:divBdr>
            <w:top w:val="none" w:sz="0" w:space="0" w:color="auto"/>
            <w:left w:val="none" w:sz="0" w:space="0" w:color="auto"/>
            <w:bottom w:val="none" w:sz="0" w:space="0" w:color="auto"/>
            <w:right w:val="none" w:sz="0" w:space="0" w:color="auto"/>
          </w:divBdr>
          <w:divsChild>
            <w:div w:id="943347340">
              <w:marLeft w:val="0"/>
              <w:marRight w:val="0"/>
              <w:marTop w:val="0"/>
              <w:marBottom w:val="0"/>
              <w:divBdr>
                <w:top w:val="none" w:sz="0" w:space="0" w:color="auto"/>
                <w:left w:val="none" w:sz="0" w:space="0" w:color="auto"/>
                <w:bottom w:val="none" w:sz="0" w:space="0" w:color="auto"/>
                <w:right w:val="none" w:sz="0" w:space="0" w:color="auto"/>
              </w:divBdr>
              <w:divsChild>
                <w:div w:id="1084957803">
                  <w:marLeft w:val="0"/>
                  <w:marRight w:val="0"/>
                  <w:marTop w:val="0"/>
                  <w:marBottom w:val="0"/>
                  <w:divBdr>
                    <w:top w:val="none" w:sz="0" w:space="0" w:color="auto"/>
                    <w:left w:val="none" w:sz="0" w:space="0" w:color="auto"/>
                    <w:bottom w:val="none" w:sz="0" w:space="0" w:color="auto"/>
                    <w:right w:val="none" w:sz="0" w:space="0" w:color="auto"/>
                  </w:divBdr>
                  <w:divsChild>
                    <w:div w:id="1532378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92052742">
      <w:bodyDiv w:val="1"/>
      <w:marLeft w:val="0"/>
      <w:marRight w:val="0"/>
      <w:marTop w:val="0"/>
      <w:marBottom w:val="0"/>
      <w:divBdr>
        <w:top w:val="none" w:sz="0" w:space="0" w:color="auto"/>
        <w:left w:val="none" w:sz="0" w:space="0" w:color="auto"/>
        <w:bottom w:val="none" w:sz="0" w:space="0" w:color="auto"/>
        <w:right w:val="none" w:sz="0" w:space="0" w:color="auto"/>
      </w:divBdr>
      <w:divsChild>
        <w:div w:id="1111897042">
          <w:marLeft w:val="0"/>
          <w:marRight w:val="0"/>
          <w:marTop w:val="0"/>
          <w:marBottom w:val="0"/>
          <w:divBdr>
            <w:top w:val="none" w:sz="0" w:space="0" w:color="auto"/>
            <w:left w:val="none" w:sz="0" w:space="0" w:color="auto"/>
            <w:bottom w:val="none" w:sz="0" w:space="0" w:color="auto"/>
            <w:right w:val="none" w:sz="0" w:space="0" w:color="auto"/>
          </w:divBdr>
          <w:divsChild>
            <w:div w:id="1638873043">
              <w:marLeft w:val="0"/>
              <w:marRight w:val="0"/>
              <w:marTop w:val="0"/>
              <w:marBottom w:val="0"/>
              <w:divBdr>
                <w:top w:val="none" w:sz="0" w:space="0" w:color="auto"/>
                <w:left w:val="none" w:sz="0" w:space="0" w:color="auto"/>
                <w:bottom w:val="none" w:sz="0" w:space="0" w:color="auto"/>
                <w:right w:val="none" w:sz="0" w:space="0" w:color="auto"/>
              </w:divBdr>
              <w:divsChild>
                <w:div w:id="1955867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500539">
          <w:marLeft w:val="0"/>
          <w:marRight w:val="0"/>
          <w:marTop w:val="0"/>
          <w:marBottom w:val="300"/>
          <w:divBdr>
            <w:top w:val="none" w:sz="0" w:space="0" w:color="auto"/>
            <w:left w:val="none" w:sz="0" w:space="0" w:color="auto"/>
            <w:bottom w:val="none" w:sz="0" w:space="0" w:color="auto"/>
            <w:right w:val="none" w:sz="0" w:space="0" w:color="auto"/>
          </w:divBdr>
        </w:div>
      </w:divsChild>
    </w:div>
    <w:div w:id="2001955407">
      <w:bodyDiv w:val="1"/>
      <w:marLeft w:val="0"/>
      <w:marRight w:val="0"/>
      <w:marTop w:val="0"/>
      <w:marBottom w:val="0"/>
      <w:divBdr>
        <w:top w:val="none" w:sz="0" w:space="0" w:color="auto"/>
        <w:left w:val="none" w:sz="0" w:space="0" w:color="auto"/>
        <w:bottom w:val="none" w:sz="0" w:space="0" w:color="auto"/>
        <w:right w:val="none" w:sz="0" w:space="0" w:color="auto"/>
      </w:divBdr>
      <w:divsChild>
        <w:div w:id="1340155916">
          <w:marLeft w:val="0"/>
          <w:marRight w:val="0"/>
          <w:marTop w:val="0"/>
          <w:marBottom w:val="0"/>
          <w:divBdr>
            <w:top w:val="none" w:sz="0" w:space="0" w:color="auto"/>
            <w:left w:val="none" w:sz="0" w:space="0" w:color="auto"/>
            <w:bottom w:val="none" w:sz="0" w:space="0" w:color="auto"/>
            <w:right w:val="none" w:sz="0" w:space="0" w:color="auto"/>
          </w:divBdr>
          <w:divsChild>
            <w:div w:id="1117917644">
              <w:marLeft w:val="0"/>
              <w:marRight w:val="0"/>
              <w:marTop w:val="0"/>
              <w:marBottom w:val="0"/>
              <w:divBdr>
                <w:top w:val="none" w:sz="0" w:space="0" w:color="auto"/>
                <w:left w:val="none" w:sz="0" w:space="0" w:color="auto"/>
                <w:bottom w:val="none" w:sz="0" w:space="0" w:color="auto"/>
                <w:right w:val="none" w:sz="0" w:space="0" w:color="auto"/>
              </w:divBdr>
              <w:divsChild>
                <w:div w:id="421610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1111350">
          <w:marLeft w:val="0"/>
          <w:marRight w:val="0"/>
          <w:marTop w:val="0"/>
          <w:marBottom w:val="0"/>
          <w:divBdr>
            <w:top w:val="none" w:sz="0" w:space="0" w:color="auto"/>
            <w:left w:val="none" w:sz="0" w:space="0" w:color="auto"/>
            <w:bottom w:val="none" w:sz="0" w:space="0" w:color="auto"/>
            <w:right w:val="none" w:sz="0" w:space="0" w:color="auto"/>
          </w:divBdr>
          <w:divsChild>
            <w:div w:id="390228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7704254">
      <w:bodyDiv w:val="1"/>
      <w:marLeft w:val="0"/>
      <w:marRight w:val="0"/>
      <w:marTop w:val="0"/>
      <w:marBottom w:val="0"/>
      <w:divBdr>
        <w:top w:val="none" w:sz="0" w:space="0" w:color="auto"/>
        <w:left w:val="none" w:sz="0" w:space="0" w:color="auto"/>
        <w:bottom w:val="none" w:sz="0" w:space="0" w:color="auto"/>
        <w:right w:val="none" w:sz="0" w:space="0" w:color="auto"/>
      </w:divBdr>
      <w:divsChild>
        <w:div w:id="1839346985">
          <w:marLeft w:val="0"/>
          <w:marRight w:val="0"/>
          <w:marTop w:val="0"/>
          <w:marBottom w:val="0"/>
          <w:divBdr>
            <w:top w:val="none" w:sz="0" w:space="0" w:color="auto"/>
            <w:left w:val="none" w:sz="0" w:space="0" w:color="auto"/>
            <w:bottom w:val="none" w:sz="0" w:space="0" w:color="auto"/>
            <w:right w:val="none" w:sz="0" w:space="0" w:color="auto"/>
          </w:divBdr>
          <w:divsChild>
            <w:div w:id="1332828943">
              <w:marLeft w:val="0"/>
              <w:marRight w:val="0"/>
              <w:marTop w:val="0"/>
              <w:marBottom w:val="0"/>
              <w:divBdr>
                <w:top w:val="none" w:sz="0" w:space="0" w:color="auto"/>
                <w:left w:val="none" w:sz="0" w:space="0" w:color="auto"/>
                <w:bottom w:val="none" w:sz="0" w:space="0" w:color="auto"/>
                <w:right w:val="none" w:sz="0" w:space="0" w:color="auto"/>
              </w:divBdr>
              <w:divsChild>
                <w:div w:id="518853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7573137">
          <w:marLeft w:val="0"/>
          <w:marRight w:val="0"/>
          <w:marTop w:val="0"/>
          <w:marBottom w:val="0"/>
          <w:divBdr>
            <w:top w:val="none" w:sz="0" w:space="0" w:color="auto"/>
            <w:left w:val="none" w:sz="0" w:space="0" w:color="auto"/>
            <w:bottom w:val="none" w:sz="0" w:space="0" w:color="auto"/>
            <w:right w:val="none" w:sz="0" w:space="0" w:color="auto"/>
          </w:divBdr>
          <w:divsChild>
            <w:div w:id="410976480">
              <w:marLeft w:val="0"/>
              <w:marRight w:val="0"/>
              <w:marTop w:val="0"/>
              <w:marBottom w:val="0"/>
              <w:divBdr>
                <w:top w:val="none" w:sz="0" w:space="0" w:color="auto"/>
                <w:left w:val="none" w:sz="0" w:space="0" w:color="auto"/>
                <w:bottom w:val="none" w:sz="0" w:space="0" w:color="auto"/>
                <w:right w:val="none" w:sz="0" w:space="0" w:color="auto"/>
              </w:divBdr>
            </w:div>
            <w:div w:id="623538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6446064">
      <w:bodyDiv w:val="1"/>
      <w:marLeft w:val="0"/>
      <w:marRight w:val="0"/>
      <w:marTop w:val="0"/>
      <w:marBottom w:val="0"/>
      <w:divBdr>
        <w:top w:val="none" w:sz="0" w:space="0" w:color="auto"/>
        <w:left w:val="none" w:sz="0" w:space="0" w:color="auto"/>
        <w:bottom w:val="none" w:sz="0" w:space="0" w:color="auto"/>
        <w:right w:val="none" w:sz="0" w:space="0" w:color="auto"/>
      </w:divBdr>
      <w:divsChild>
        <w:div w:id="634918142">
          <w:marLeft w:val="0"/>
          <w:marRight w:val="0"/>
          <w:marTop w:val="0"/>
          <w:marBottom w:val="0"/>
          <w:divBdr>
            <w:top w:val="none" w:sz="0" w:space="0" w:color="auto"/>
            <w:left w:val="none" w:sz="0" w:space="0" w:color="auto"/>
            <w:bottom w:val="none" w:sz="0" w:space="0" w:color="auto"/>
            <w:right w:val="none" w:sz="0" w:space="0" w:color="auto"/>
          </w:divBdr>
          <w:divsChild>
            <w:div w:id="1597596189">
              <w:marLeft w:val="0"/>
              <w:marRight w:val="0"/>
              <w:marTop w:val="0"/>
              <w:marBottom w:val="0"/>
              <w:divBdr>
                <w:top w:val="none" w:sz="0" w:space="0" w:color="auto"/>
                <w:left w:val="none" w:sz="0" w:space="0" w:color="auto"/>
                <w:bottom w:val="none" w:sz="0" w:space="0" w:color="auto"/>
                <w:right w:val="none" w:sz="0" w:space="0" w:color="auto"/>
              </w:divBdr>
              <w:divsChild>
                <w:div w:id="305933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0323162">
          <w:marLeft w:val="0"/>
          <w:marRight w:val="0"/>
          <w:marTop w:val="0"/>
          <w:marBottom w:val="0"/>
          <w:divBdr>
            <w:top w:val="none" w:sz="0" w:space="0" w:color="auto"/>
            <w:left w:val="none" w:sz="0" w:space="0" w:color="auto"/>
            <w:bottom w:val="none" w:sz="0" w:space="0" w:color="auto"/>
            <w:right w:val="none" w:sz="0" w:space="0" w:color="auto"/>
          </w:divBdr>
        </w:div>
        <w:div w:id="2071733981">
          <w:marLeft w:val="720"/>
          <w:marRight w:val="720"/>
          <w:marTop w:val="300"/>
          <w:marBottom w:val="300"/>
          <w:divBdr>
            <w:top w:val="none" w:sz="0" w:space="8" w:color="auto"/>
            <w:left w:val="single" w:sz="18" w:space="15" w:color="3E78A6"/>
            <w:bottom w:val="none" w:sz="0" w:space="2" w:color="auto"/>
            <w:right w:val="none" w:sz="0" w:space="15" w:color="auto"/>
          </w:divBdr>
          <w:divsChild>
            <w:div w:id="1449084656">
              <w:marLeft w:val="0"/>
              <w:marRight w:val="0"/>
              <w:marTop w:val="0"/>
              <w:marBottom w:val="0"/>
              <w:divBdr>
                <w:top w:val="none" w:sz="0" w:space="0" w:color="auto"/>
                <w:left w:val="none" w:sz="0" w:space="0" w:color="auto"/>
                <w:bottom w:val="none" w:sz="0" w:space="0" w:color="auto"/>
                <w:right w:val="none" w:sz="0" w:space="0" w:color="auto"/>
              </w:divBdr>
            </w:div>
          </w:divsChild>
        </w:div>
        <w:div w:id="2058357056">
          <w:marLeft w:val="0"/>
          <w:marRight w:val="0"/>
          <w:marTop w:val="0"/>
          <w:marBottom w:val="0"/>
          <w:divBdr>
            <w:top w:val="none" w:sz="0" w:space="0" w:color="auto"/>
            <w:left w:val="none" w:sz="0" w:space="0" w:color="auto"/>
            <w:bottom w:val="none" w:sz="0" w:space="0" w:color="auto"/>
            <w:right w:val="none" w:sz="0" w:space="0" w:color="auto"/>
          </w:divBdr>
        </w:div>
        <w:div w:id="1167405582">
          <w:marLeft w:val="0"/>
          <w:marRight w:val="0"/>
          <w:marTop w:val="0"/>
          <w:marBottom w:val="0"/>
          <w:divBdr>
            <w:top w:val="none" w:sz="0" w:space="0" w:color="auto"/>
            <w:left w:val="none" w:sz="0" w:space="0" w:color="auto"/>
            <w:bottom w:val="none" w:sz="0" w:space="0" w:color="auto"/>
            <w:right w:val="none" w:sz="0" w:space="0" w:color="auto"/>
          </w:divBdr>
          <w:divsChild>
            <w:div w:id="721442301">
              <w:marLeft w:val="0"/>
              <w:marRight w:val="0"/>
              <w:marTop w:val="0"/>
              <w:marBottom w:val="0"/>
              <w:divBdr>
                <w:top w:val="none" w:sz="0" w:space="0" w:color="auto"/>
                <w:left w:val="none" w:sz="0" w:space="0" w:color="auto"/>
                <w:bottom w:val="none" w:sz="0" w:space="0" w:color="auto"/>
                <w:right w:val="none" w:sz="0" w:space="0" w:color="auto"/>
              </w:divBdr>
            </w:div>
            <w:div w:id="1744257424">
              <w:marLeft w:val="0"/>
              <w:marRight w:val="0"/>
              <w:marTop w:val="0"/>
              <w:marBottom w:val="0"/>
              <w:divBdr>
                <w:top w:val="none" w:sz="0" w:space="0" w:color="auto"/>
                <w:left w:val="none" w:sz="0" w:space="0" w:color="auto"/>
                <w:bottom w:val="none" w:sz="0" w:space="0" w:color="auto"/>
                <w:right w:val="none" w:sz="0" w:space="0" w:color="auto"/>
              </w:divBdr>
            </w:div>
            <w:div w:id="986786968">
              <w:marLeft w:val="0"/>
              <w:marRight w:val="0"/>
              <w:marTop w:val="0"/>
              <w:marBottom w:val="0"/>
              <w:divBdr>
                <w:top w:val="none" w:sz="0" w:space="0" w:color="auto"/>
                <w:left w:val="none" w:sz="0" w:space="0" w:color="auto"/>
                <w:bottom w:val="none" w:sz="0" w:space="0" w:color="auto"/>
                <w:right w:val="none" w:sz="0" w:space="0" w:color="auto"/>
              </w:divBdr>
            </w:div>
          </w:divsChild>
        </w:div>
        <w:div w:id="1601377565">
          <w:marLeft w:val="0"/>
          <w:marRight w:val="0"/>
          <w:marTop w:val="0"/>
          <w:marBottom w:val="0"/>
          <w:divBdr>
            <w:top w:val="none" w:sz="0" w:space="0" w:color="auto"/>
            <w:left w:val="none" w:sz="0" w:space="0" w:color="auto"/>
            <w:bottom w:val="none" w:sz="0" w:space="0" w:color="auto"/>
            <w:right w:val="none" w:sz="0" w:space="0" w:color="auto"/>
          </w:divBdr>
        </w:div>
        <w:div w:id="432946383">
          <w:marLeft w:val="0"/>
          <w:marRight w:val="0"/>
          <w:marTop w:val="0"/>
          <w:marBottom w:val="0"/>
          <w:divBdr>
            <w:top w:val="none" w:sz="0" w:space="0" w:color="auto"/>
            <w:left w:val="none" w:sz="0" w:space="0" w:color="auto"/>
            <w:bottom w:val="none" w:sz="0" w:space="0" w:color="auto"/>
            <w:right w:val="none" w:sz="0" w:space="0" w:color="auto"/>
          </w:divBdr>
        </w:div>
        <w:div w:id="1489177771">
          <w:marLeft w:val="0"/>
          <w:marRight w:val="0"/>
          <w:marTop w:val="0"/>
          <w:marBottom w:val="0"/>
          <w:divBdr>
            <w:top w:val="none" w:sz="0" w:space="0" w:color="auto"/>
            <w:left w:val="none" w:sz="0" w:space="0" w:color="auto"/>
            <w:bottom w:val="none" w:sz="0" w:space="0" w:color="auto"/>
            <w:right w:val="none" w:sz="0" w:space="0" w:color="auto"/>
          </w:divBdr>
        </w:div>
        <w:div w:id="2094814050">
          <w:marLeft w:val="0"/>
          <w:marRight w:val="0"/>
          <w:marTop w:val="0"/>
          <w:marBottom w:val="0"/>
          <w:divBdr>
            <w:top w:val="none" w:sz="0" w:space="0" w:color="auto"/>
            <w:left w:val="none" w:sz="0" w:space="0" w:color="auto"/>
            <w:bottom w:val="none" w:sz="0" w:space="0" w:color="auto"/>
            <w:right w:val="none" w:sz="0" w:space="0" w:color="auto"/>
          </w:divBdr>
        </w:div>
        <w:div w:id="95103967">
          <w:marLeft w:val="0"/>
          <w:marRight w:val="0"/>
          <w:marTop w:val="0"/>
          <w:marBottom w:val="0"/>
          <w:divBdr>
            <w:top w:val="none" w:sz="0" w:space="0" w:color="auto"/>
            <w:left w:val="none" w:sz="0" w:space="0" w:color="auto"/>
            <w:bottom w:val="none" w:sz="0" w:space="0" w:color="auto"/>
            <w:right w:val="none" w:sz="0" w:space="0" w:color="auto"/>
          </w:divBdr>
          <w:divsChild>
            <w:div w:id="560486643">
              <w:marLeft w:val="0"/>
              <w:marRight w:val="0"/>
              <w:marTop w:val="0"/>
              <w:marBottom w:val="0"/>
              <w:divBdr>
                <w:top w:val="none" w:sz="0" w:space="0" w:color="auto"/>
                <w:left w:val="none" w:sz="0" w:space="0" w:color="auto"/>
                <w:bottom w:val="none" w:sz="0" w:space="0" w:color="auto"/>
                <w:right w:val="none" w:sz="0" w:space="0" w:color="auto"/>
              </w:divBdr>
            </w:div>
          </w:divsChild>
        </w:div>
        <w:div w:id="923339493">
          <w:marLeft w:val="0"/>
          <w:marRight w:val="0"/>
          <w:marTop w:val="0"/>
          <w:marBottom w:val="0"/>
          <w:divBdr>
            <w:top w:val="none" w:sz="0" w:space="0" w:color="auto"/>
            <w:left w:val="none" w:sz="0" w:space="0" w:color="auto"/>
            <w:bottom w:val="none" w:sz="0" w:space="0" w:color="auto"/>
            <w:right w:val="none" w:sz="0" w:space="0" w:color="auto"/>
          </w:divBdr>
          <w:divsChild>
            <w:div w:id="347218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4741970">
      <w:bodyDiv w:val="1"/>
      <w:marLeft w:val="0"/>
      <w:marRight w:val="0"/>
      <w:marTop w:val="0"/>
      <w:marBottom w:val="0"/>
      <w:divBdr>
        <w:top w:val="none" w:sz="0" w:space="0" w:color="auto"/>
        <w:left w:val="none" w:sz="0" w:space="0" w:color="auto"/>
        <w:bottom w:val="none" w:sz="0" w:space="0" w:color="auto"/>
        <w:right w:val="none" w:sz="0" w:space="0" w:color="auto"/>
      </w:divBdr>
      <w:divsChild>
        <w:div w:id="2125033290">
          <w:marLeft w:val="0"/>
          <w:marRight w:val="0"/>
          <w:marTop w:val="0"/>
          <w:marBottom w:val="0"/>
          <w:divBdr>
            <w:top w:val="none" w:sz="0" w:space="0" w:color="auto"/>
            <w:left w:val="none" w:sz="0" w:space="0" w:color="auto"/>
            <w:bottom w:val="none" w:sz="0" w:space="0" w:color="auto"/>
            <w:right w:val="none" w:sz="0" w:space="0" w:color="auto"/>
          </w:divBdr>
          <w:divsChild>
            <w:div w:id="1333988593">
              <w:marLeft w:val="0"/>
              <w:marRight w:val="0"/>
              <w:marTop w:val="0"/>
              <w:marBottom w:val="0"/>
              <w:divBdr>
                <w:top w:val="none" w:sz="0" w:space="0" w:color="auto"/>
                <w:left w:val="none" w:sz="0" w:space="0" w:color="auto"/>
                <w:bottom w:val="none" w:sz="0" w:space="0" w:color="auto"/>
                <w:right w:val="none" w:sz="0" w:space="0" w:color="auto"/>
              </w:divBdr>
              <w:divsChild>
                <w:div w:id="623728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8905860">
          <w:marLeft w:val="0"/>
          <w:marRight w:val="0"/>
          <w:marTop w:val="0"/>
          <w:marBottom w:val="0"/>
          <w:divBdr>
            <w:top w:val="none" w:sz="0" w:space="0" w:color="auto"/>
            <w:left w:val="none" w:sz="0" w:space="0" w:color="auto"/>
            <w:bottom w:val="none" w:sz="0" w:space="0" w:color="auto"/>
            <w:right w:val="none" w:sz="0" w:space="0" w:color="auto"/>
          </w:divBdr>
        </w:div>
        <w:div w:id="1915167262">
          <w:marLeft w:val="0"/>
          <w:marRight w:val="0"/>
          <w:marTop w:val="0"/>
          <w:marBottom w:val="0"/>
          <w:divBdr>
            <w:top w:val="none" w:sz="0" w:space="0" w:color="auto"/>
            <w:left w:val="none" w:sz="0" w:space="0" w:color="auto"/>
            <w:bottom w:val="none" w:sz="0" w:space="0" w:color="auto"/>
            <w:right w:val="none" w:sz="0" w:space="0" w:color="auto"/>
          </w:divBdr>
        </w:div>
        <w:div w:id="1520198487">
          <w:marLeft w:val="0"/>
          <w:marRight w:val="0"/>
          <w:marTop w:val="0"/>
          <w:marBottom w:val="0"/>
          <w:divBdr>
            <w:top w:val="none" w:sz="0" w:space="0" w:color="auto"/>
            <w:left w:val="none" w:sz="0" w:space="0" w:color="auto"/>
            <w:bottom w:val="none" w:sz="0" w:space="0" w:color="auto"/>
            <w:right w:val="none" w:sz="0" w:space="0" w:color="auto"/>
          </w:divBdr>
        </w:div>
        <w:div w:id="452554995">
          <w:marLeft w:val="0"/>
          <w:marRight w:val="0"/>
          <w:marTop w:val="0"/>
          <w:marBottom w:val="0"/>
          <w:divBdr>
            <w:top w:val="none" w:sz="0" w:space="0" w:color="auto"/>
            <w:left w:val="none" w:sz="0" w:space="0" w:color="auto"/>
            <w:bottom w:val="none" w:sz="0" w:space="0" w:color="auto"/>
            <w:right w:val="none" w:sz="0" w:space="0" w:color="auto"/>
          </w:divBdr>
        </w:div>
        <w:div w:id="606353805">
          <w:marLeft w:val="0"/>
          <w:marRight w:val="0"/>
          <w:marTop w:val="0"/>
          <w:marBottom w:val="0"/>
          <w:divBdr>
            <w:top w:val="none" w:sz="0" w:space="0" w:color="auto"/>
            <w:left w:val="none" w:sz="0" w:space="0" w:color="auto"/>
            <w:bottom w:val="none" w:sz="0" w:space="0" w:color="auto"/>
            <w:right w:val="none" w:sz="0" w:space="0" w:color="auto"/>
          </w:divBdr>
          <w:divsChild>
            <w:div w:id="963732007">
              <w:marLeft w:val="0"/>
              <w:marRight w:val="0"/>
              <w:marTop w:val="0"/>
              <w:marBottom w:val="0"/>
              <w:divBdr>
                <w:top w:val="none" w:sz="0" w:space="0" w:color="auto"/>
                <w:left w:val="none" w:sz="0" w:space="0" w:color="auto"/>
                <w:bottom w:val="none" w:sz="0" w:space="0" w:color="auto"/>
                <w:right w:val="none" w:sz="0" w:space="0" w:color="auto"/>
              </w:divBdr>
            </w:div>
          </w:divsChild>
        </w:div>
        <w:div w:id="2110813006">
          <w:marLeft w:val="0"/>
          <w:marRight w:val="0"/>
          <w:marTop w:val="0"/>
          <w:marBottom w:val="0"/>
          <w:divBdr>
            <w:top w:val="none" w:sz="0" w:space="0" w:color="auto"/>
            <w:left w:val="none" w:sz="0" w:space="0" w:color="auto"/>
            <w:bottom w:val="none" w:sz="0" w:space="0" w:color="auto"/>
            <w:right w:val="none" w:sz="0" w:space="0" w:color="auto"/>
          </w:divBdr>
        </w:div>
        <w:div w:id="407579423">
          <w:marLeft w:val="0"/>
          <w:marRight w:val="0"/>
          <w:marTop w:val="0"/>
          <w:marBottom w:val="0"/>
          <w:divBdr>
            <w:top w:val="none" w:sz="0" w:space="0" w:color="auto"/>
            <w:left w:val="none" w:sz="0" w:space="0" w:color="auto"/>
            <w:bottom w:val="none" w:sz="0" w:space="0" w:color="auto"/>
            <w:right w:val="none" w:sz="0" w:space="0" w:color="auto"/>
          </w:divBdr>
        </w:div>
        <w:div w:id="1567760702">
          <w:marLeft w:val="0"/>
          <w:marRight w:val="0"/>
          <w:marTop w:val="0"/>
          <w:marBottom w:val="0"/>
          <w:divBdr>
            <w:top w:val="none" w:sz="0" w:space="0" w:color="auto"/>
            <w:left w:val="none" w:sz="0" w:space="0" w:color="auto"/>
            <w:bottom w:val="none" w:sz="0" w:space="0" w:color="auto"/>
            <w:right w:val="none" w:sz="0" w:space="0" w:color="auto"/>
          </w:divBdr>
        </w:div>
        <w:div w:id="15735792">
          <w:marLeft w:val="0"/>
          <w:marRight w:val="0"/>
          <w:marTop w:val="0"/>
          <w:marBottom w:val="0"/>
          <w:divBdr>
            <w:top w:val="none" w:sz="0" w:space="0" w:color="auto"/>
            <w:left w:val="none" w:sz="0" w:space="0" w:color="auto"/>
            <w:bottom w:val="none" w:sz="0" w:space="0" w:color="auto"/>
            <w:right w:val="none" w:sz="0" w:space="0" w:color="auto"/>
          </w:divBdr>
        </w:div>
        <w:div w:id="701519206">
          <w:marLeft w:val="0"/>
          <w:marRight w:val="0"/>
          <w:marTop w:val="0"/>
          <w:marBottom w:val="0"/>
          <w:divBdr>
            <w:top w:val="none" w:sz="0" w:space="0" w:color="auto"/>
            <w:left w:val="none" w:sz="0" w:space="0" w:color="auto"/>
            <w:bottom w:val="none" w:sz="0" w:space="0" w:color="auto"/>
            <w:right w:val="none" w:sz="0" w:space="0" w:color="auto"/>
          </w:divBdr>
          <w:divsChild>
            <w:div w:id="2011332187">
              <w:marLeft w:val="0"/>
              <w:marRight w:val="0"/>
              <w:marTop w:val="0"/>
              <w:marBottom w:val="0"/>
              <w:divBdr>
                <w:top w:val="none" w:sz="0" w:space="0" w:color="auto"/>
                <w:left w:val="none" w:sz="0" w:space="0" w:color="auto"/>
                <w:bottom w:val="none" w:sz="0" w:space="0" w:color="auto"/>
                <w:right w:val="none" w:sz="0" w:space="0" w:color="auto"/>
              </w:divBdr>
            </w:div>
            <w:div w:id="621887107">
              <w:marLeft w:val="0"/>
              <w:marRight w:val="0"/>
              <w:marTop w:val="0"/>
              <w:marBottom w:val="0"/>
              <w:divBdr>
                <w:top w:val="none" w:sz="0" w:space="0" w:color="auto"/>
                <w:left w:val="none" w:sz="0" w:space="0" w:color="auto"/>
                <w:bottom w:val="none" w:sz="0" w:space="0" w:color="auto"/>
                <w:right w:val="none" w:sz="0" w:space="0" w:color="auto"/>
              </w:divBdr>
            </w:div>
            <w:div w:id="904492271">
              <w:marLeft w:val="0"/>
              <w:marRight w:val="0"/>
              <w:marTop w:val="0"/>
              <w:marBottom w:val="0"/>
              <w:divBdr>
                <w:top w:val="none" w:sz="0" w:space="0" w:color="auto"/>
                <w:left w:val="none" w:sz="0" w:space="0" w:color="auto"/>
                <w:bottom w:val="none" w:sz="0" w:space="0" w:color="auto"/>
                <w:right w:val="none" w:sz="0" w:space="0" w:color="auto"/>
              </w:divBdr>
            </w:div>
          </w:divsChild>
        </w:div>
        <w:div w:id="1158762721">
          <w:marLeft w:val="0"/>
          <w:marRight w:val="0"/>
          <w:marTop w:val="0"/>
          <w:marBottom w:val="0"/>
          <w:divBdr>
            <w:top w:val="none" w:sz="0" w:space="0" w:color="auto"/>
            <w:left w:val="none" w:sz="0" w:space="0" w:color="auto"/>
            <w:bottom w:val="none" w:sz="0" w:space="0" w:color="auto"/>
            <w:right w:val="none" w:sz="0" w:space="0" w:color="auto"/>
          </w:divBdr>
        </w:div>
        <w:div w:id="1907521692">
          <w:marLeft w:val="0"/>
          <w:marRight w:val="0"/>
          <w:marTop w:val="0"/>
          <w:marBottom w:val="0"/>
          <w:divBdr>
            <w:top w:val="none" w:sz="0" w:space="0" w:color="auto"/>
            <w:left w:val="none" w:sz="0" w:space="0" w:color="auto"/>
            <w:bottom w:val="none" w:sz="0" w:space="0" w:color="auto"/>
            <w:right w:val="none" w:sz="0" w:space="0" w:color="auto"/>
          </w:divBdr>
        </w:div>
        <w:div w:id="314652410">
          <w:marLeft w:val="0"/>
          <w:marRight w:val="0"/>
          <w:marTop w:val="0"/>
          <w:marBottom w:val="0"/>
          <w:divBdr>
            <w:top w:val="none" w:sz="0" w:space="0" w:color="auto"/>
            <w:left w:val="none" w:sz="0" w:space="0" w:color="auto"/>
            <w:bottom w:val="none" w:sz="0" w:space="0" w:color="auto"/>
            <w:right w:val="none" w:sz="0" w:space="0" w:color="auto"/>
          </w:divBdr>
        </w:div>
        <w:div w:id="776633601">
          <w:marLeft w:val="0"/>
          <w:marRight w:val="0"/>
          <w:marTop w:val="0"/>
          <w:marBottom w:val="0"/>
          <w:divBdr>
            <w:top w:val="none" w:sz="0" w:space="0" w:color="auto"/>
            <w:left w:val="none" w:sz="0" w:space="0" w:color="auto"/>
            <w:bottom w:val="none" w:sz="0" w:space="0" w:color="auto"/>
            <w:right w:val="none" w:sz="0" w:space="0" w:color="auto"/>
          </w:divBdr>
        </w:div>
        <w:div w:id="1211067762">
          <w:marLeft w:val="0"/>
          <w:marRight w:val="0"/>
          <w:marTop w:val="0"/>
          <w:marBottom w:val="0"/>
          <w:divBdr>
            <w:top w:val="none" w:sz="0" w:space="0" w:color="auto"/>
            <w:left w:val="none" w:sz="0" w:space="0" w:color="auto"/>
            <w:bottom w:val="none" w:sz="0" w:space="0" w:color="auto"/>
            <w:right w:val="none" w:sz="0" w:space="0" w:color="auto"/>
          </w:divBdr>
        </w:div>
        <w:div w:id="1071270438">
          <w:marLeft w:val="720"/>
          <w:marRight w:val="720"/>
          <w:marTop w:val="300"/>
          <w:marBottom w:val="300"/>
          <w:divBdr>
            <w:top w:val="none" w:sz="0" w:space="8" w:color="auto"/>
            <w:left w:val="single" w:sz="18" w:space="15" w:color="3E78A6"/>
            <w:bottom w:val="none" w:sz="0" w:space="2" w:color="auto"/>
            <w:right w:val="none" w:sz="0" w:space="15" w:color="auto"/>
          </w:divBdr>
          <w:divsChild>
            <w:div w:id="1584726935">
              <w:marLeft w:val="0"/>
              <w:marRight w:val="0"/>
              <w:marTop w:val="0"/>
              <w:marBottom w:val="0"/>
              <w:divBdr>
                <w:top w:val="none" w:sz="0" w:space="0" w:color="auto"/>
                <w:left w:val="none" w:sz="0" w:space="0" w:color="auto"/>
                <w:bottom w:val="none" w:sz="0" w:space="0" w:color="auto"/>
                <w:right w:val="none" w:sz="0" w:space="0" w:color="auto"/>
              </w:divBdr>
            </w:div>
          </w:divsChild>
        </w:div>
        <w:div w:id="1391609903">
          <w:marLeft w:val="0"/>
          <w:marRight w:val="0"/>
          <w:marTop w:val="0"/>
          <w:marBottom w:val="0"/>
          <w:divBdr>
            <w:top w:val="none" w:sz="0" w:space="0" w:color="auto"/>
            <w:left w:val="none" w:sz="0" w:space="0" w:color="auto"/>
            <w:bottom w:val="none" w:sz="0" w:space="0" w:color="auto"/>
            <w:right w:val="none" w:sz="0" w:space="0" w:color="auto"/>
          </w:divBdr>
        </w:div>
        <w:div w:id="1484084439">
          <w:marLeft w:val="0"/>
          <w:marRight w:val="0"/>
          <w:marTop w:val="0"/>
          <w:marBottom w:val="0"/>
          <w:divBdr>
            <w:top w:val="none" w:sz="0" w:space="0" w:color="auto"/>
            <w:left w:val="none" w:sz="0" w:space="0" w:color="auto"/>
            <w:bottom w:val="none" w:sz="0" w:space="0" w:color="auto"/>
            <w:right w:val="none" w:sz="0" w:space="0" w:color="auto"/>
          </w:divBdr>
        </w:div>
        <w:div w:id="1399746618">
          <w:marLeft w:val="0"/>
          <w:marRight w:val="0"/>
          <w:marTop w:val="0"/>
          <w:marBottom w:val="0"/>
          <w:divBdr>
            <w:top w:val="none" w:sz="0" w:space="0" w:color="auto"/>
            <w:left w:val="none" w:sz="0" w:space="0" w:color="auto"/>
            <w:bottom w:val="none" w:sz="0" w:space="0" w:color="auto"/>
            <w:right w:val="none" w:sz="0" w:space="0" w:color="auto"/>
          </w:divBdr>
        </w:div>
        <w:div w:id="377974695">
          <w:marLeft w:val="0"/>
          <w:marRight w:val="0"/>
          <w:marTop w:val="0"/>
          <w:marBottom w:val="0"/>
          <w:divBdr>
            <w:top w:val="none" w:sz="0" w:space="0" w:color="auto"/>
            <w:left w:val="none" w:sz="0" w:space="0" w:color="auto"/>
            <w:bottom w:val="none" w:sz="0" w:space="0" w:color="auto"/>
            <w:right w:val="none" w:sz="0" w:space="0" w:color="auto"/>
          </w:divBdr>
          <w:divsChild>
            <w:div w:id="786898806">
              <w:marLeft w:val="0"/>
              <w:marRight w:val="0"/>
              <w:marTop w:val="0"/>
              <w:marBottom w:val="0"/>
              <w:divBdr>
                <w:top w:val="none" w:sz="0" w:space="0" w:color="auto"/>
                <w:left w:val="none" w:sz="0" w:space="0" w:color="auto"/>
                <w:bottom w:val="none" w:sz="0" w:space="0" w:color="auto"/>
                <w:right w:val="none" w:sz="0" w:space="0" w:color="auto"/>
              </w:divBdr>
            </w:div>
            <w:div w:id="63533906">
              <w:marLeft w:val="0"/>
              <w:marRight w:val="0"/>
              <w:marTop w:val="0"/>
              <w:marBottom w:val="0"/>
              <w:divBdr>
                <w:top w:val="none" w:sz="0" w:space="0" w:color="auto"/>
                <w:left w:val="none" w:sz="0" w:space="0" w:color="auto"/>
                <w:bottom w:val="none" w:sz="0" w:space="0" w:color="auto"/>
                <w:right w:val="none" w:sz="0" w:space="0" w:color="auto"/>
              </w:divBdr>
            </w:div>
            <w:div w:id="702638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6239742">
      <w:bodyDiv w:val="1"/>
      <w:marLeft w:val="0"/>
      <w:marRight w:val="0"/>
      <w:marTop w:val="0"/>
      <w:marBottom w:val="0"/>
      <w:divBdr>
        <w:top w:val="none" w:sz="0" w:space="0" w:color="auto"/>
        <w:left w:val="none" w:sz="0" w:space="0" w:color="auto"/>
        <w:bottom w:val="none" w:sz="0" w:space="0" w:color="auto"/>
        <w:right w:val="none" w:sz="0" w:space="0" w:color="auto"/>
      </w:divBdr>
      <w:divsChild>
        <w:div w:id="1278179560">
          <w:marLeft w:val="0"/>
          <w:marRight w:val="0"/>
          <w:marTop w:val="0"/>
          <w:marBottom w:val="0"/>
          <w:divBdr>
            <w:top w:val="none" w:sz="0" w:space="0" w:color="auto"/>
            <w:left w:val="none" w:sz="0" w:space="0" w:color="auto"/>
            <w:bottom w:val="none" w:sz="0" w:space="0" w:color="auto"/>
            <w:right w:val="none" w:sz="0" w:space="0" w:color="auto"/>
          </w:divBdr>
          <w:divsChild>
            <w:div w:id="613949481">
              <w:marLeft w:val="0"/>
              <w:marRight w:val="0"/>
              <w:marTop w:val="0"/>
              <w:marBottom w:val="0"/>
              <w:divBdr>
                <w:top w:val="none" w:sz="0" w:space="0" w:color="auto"/>
                <w:left w:val="none" w:sz="0" w:space="0" w:color="auto"/>
                <w:bottom w:val="none" w:sz="0" w:space="0" w:color="auto"/>
                <w:right w:val="none" w:sz="0" w:space="0" w:color="auto"/>
              </w:divBdr>
              <w:divsChild>
                <w:div w:id="884636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1743284">
          <w:marLeft w:val="0"/>
          <w:marRight w:val="0"/>
          <w:marTop w:val="0"/>
          <w:marBottom w:val="0"/>
          <w:divBdr>
            <w:top w:val="none" w:sz="0" w:space="0" w:color="auto"/>
            <w:left w:val="none" w:sz="0" w:space="0" w:color="auto"/>
            <w:bottom w:val="none" w:sz="0" w:space="0" w:color="auto"/>
            <w:right w:val="none" w:sz="0" w:space="0" w:color="auto"/>
          </w:divBdr>
        </w:div>
        <w:div w:id="1158885145">
          <w:marLeft w:val="0"/>
          <w:marRight w:val="0"/>
          <w:marTop w:val="0"/>
          <w:marBottom w:val="0"/>
          <w:divBdr>
            <w:top w:val="none" w:sz="0" w:space="0" w:color="auto"/>
            <w:left w:val="none" w:sz="0" w:space="0" w:color="auto"/>
            <w:bottom w:val="none" w:sz="0" w:space="0" w:color="auto"/>
            <w:right w:val="none" w:sz="0" w:space="0" w:color="auto"/>
          </w:divBdr>
          <w:divsChild>
            <w:div w:id="1390886038">
              <w:marLeft w:val="0"/>
              <w:marRight w:val="0"/>
              <w:marTop w:val="0"/>
              <w:marBottom w:val="0"/>
              <w:divBdr>
                <w:top w:val="none" w:sz="0" w:space="0" w:color="auto"/>
                <w:left w:val="none" w:sz="0" w:space="0" w:color="auto"/>
                <w:bottom w:val="none" w:sz="0" w:space="0" w:color="auto"/>
                <w:right w:val="none" w:sz="0" w:space="0" w:color="auto"/>
              </w:divBdr>
              <w:divsChild>
                <w:div w:id="1638795407">
                  <w:marLeft w:val="0"/>
                  <w:marRight w:val="0"/>
                  <w:marTop w:val="0"/>
                  <w:marBottom w:val="0"/>
                  <w:divBdr>
                    <w:top w:val="none" w:sz="0" w:space="0" w:color="auto"/>
                    <w:left w:val="none" w:sz="0" w:space="0" w:color="auto"/>
                    <w:bottom w:val="none" w:sz="0" w:space="0" w:color="auto"/>
                    <w:right w:val="none" w:sz="0" w:space="0" w:color="auto"/>
                  </w:divBdr>
                  <w:divsChild>
                    <w:div w:id="744572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7521237">
              <w:marLeft w:val="0"/>
              <w:marRight w:val="0"/>
              <w:marTop w:val="0"/>
              <w:marBottom w:val="0"/>
              <w:divBdr>
                <w:top w:val="none" w:sz="0" w:space="0" w:color="auto"/>
                <w:left w:val="none" w:sz="0" w:space="0" w:color="auto"/>
                <w:bottom w:val="none" w:sz="0" w:space="0" w:color="auto"/>
                <w:right w:val="none" w:sz="0" w:space="0" w:color="auto"/>
              </w:divBdr>
            </w:div>
            <w:div w:id="1235975242">
              <w:marLeft w:val="720"/>
              <w:marRight w:val="720"/>
              <w:marTop w:val="300"/>
              <w:marBottom w:val="300"/>
              <w:divBdr>
                <w:top w:val="none" w:sz="0" w:space="8" w:color="auto"/>
                <w:left w:val="single" w:sz="18" w:space="15" w:color="3E78A6"/>
                <w:bottom w:val="none" w:sz="0" w:space="2" w:color="auto"/>
                <w:right w:val="none" w:sz="0" w:space="15" w:color="auto"/>
              </w:divBdr>
              <w:divsChild>
                <w:div w:id="2036535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3536502">
          <w:marLeft w:val="0"/>
          <w:marRight w:val="0"/>
          <w:marTop w:val="0"/>
          <w:marBottom w:val="0"/>
          <w:divBdr>
            <w:top w:val="none" w:sz="0" w:space="0" w:color="auto"/>
            <w:left w:val="none" w:sz="0" w:space="0" w:color="auto"/>
            <w:bottom w:val="none" w:sz="0" w:space="0" w:color="auto"/>
            <w:right w:val="none" w:sz="0" w:space="0" w:color="auto"/>
          </w:divBdr>
          <w:divsChild>
            <w:div w:id="1630817216">
              <w:marLeft w:val="0"/>
              <w:marRight w:val="0"/>
              <w:marTop w:val="0"/>
              <w:marBottom w:val="0"/>
              <w:divBdr>
                <w:top w:val="none" w:sz="0" w:space="0" w:color="auto"/>
                <w:left w:val="none" w:sz="0" w:space="0" w:color="auto"/>
                <w:bottom w:val="none" w:sz="0" w:space="0" w:color="auto"/>
                <w:right w:val="none" w:sz="0" w:space="0" w:color="auto"/>
              </w:divBdr>
              <w:divsChild>
                <w:div w:id="137651096">
                  <w:marLeft w:val="0"/>
                  <w:marRight w:val="0"/>
                  <w:marTop w:val="0"/>
                  <w:marBottom w:val="0"/>
                  <w:divBdr>
                    <w:top w:val="none" w:sz="0" w:space="0" w:color="auto"/>
                    <w:left w:val="none" w:sz="0" w:space="0" w:color="auto"/>
                    <w:bottom w:val="none" w:sz="0" w:space="0" w:color="auto"/>
                    <w:right w:val="none" w:sz="0" w:space="0" w:color="auto"/>
                  </w:divBdr>
                  <w:divsChild>
                    <w:div w:id="1571961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5065563">
              <w:marLeft w:val="0"/>
              <w:marRight w:val="0"/>
              <w:marTop w:val="0"/>
              <w:marBottom w:val="0"/>
              <w:divBdr>
                <w:top w:val="none" w:sz="0" w:space="0" w:color="auto"/>
                <w:left w:val="none" w:sz="0" w:space="0" w:color="auto"/>
                <w:bottom w:val="none" w:sz="0" w:space="0" w:color="auto"/>
                <w:right w:val="none" w:sz="0" w:space="0" w:color="auto"/>
              </w:divBdr>
            </w:div>
          </w:divsChild>
        </w:div>
        <w:div w:id="1755202000">
          <w:marLeft w:val="0"/>
          <w:marRight w:val="0"/>
          <w:marTop w:val="0"/>
          <w:marBottom w:val="0"/>
          <w:divBdr>
            <w:top w:val="none" w:sz="0" w:space="0" w:color="auto"/>
            <w:left w:val="none" w:sz="0" w:space="0" w:color="auto"/>
            <w:bottom w:val="none" w:sz="0" w:space="0" w:color="auto"/>
            <w:right w:val="none" w:sz="0" w:space="0" w:color="auto"/>
          </w:divBdr>
          <w:divsChild>
            <w:div w:id="357434855">
              <w:marLeft w:val="0"/>
              <w:marRight w:val="0"/>
              <w:marTop w:val="0"/>
              <w:marBottom w:val="0"/>
              <w:divBdr>
                <w:top w:val="none" w:sz="0" w:space="0" w:color="auto"/>
                <w:left w:val="none" w:sz="0" w:space="0" w:color="auto"/>
                <w:bottom w:val="none" w:sz="0" w:space="0" w:color="auto"/>
                <w:right w:val="none" w:sz="0" w:space="0" w:color="auto"/>
              </w:divBdr>
              <w:divsChild>
                <w:div w:id="1833253516">
                  <w:marLeft w:val="0"/>
                  <w:marRight w:val="0"/>
                  <w:marTop w:val="0"/>
                  <w:marBottom w:val="0"/>
                  <w:divBdr>
                    <w:top w:val="none" w:sz="0" w:space="0" w:color="auto"/>
                    <w:left w:val="none" w:sz="0" w:space="0" w:color="auto"/>
                    <w:bottom w:val="none" w:sz="0" w:space="0" w:color="auto"/>
                    <w:right w:val="none" w:sz="0" w:space="0" w:color="auto"/>
                  </w:divBdr>
                  <w:divsChild>
                    <w:div w:id="193081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8313619">
          <w:marLeft w:val="0"/>
          <w:marRight w:val="0"/>
          <w:marTop w:val="0"/>
          <w:marBottom w:val="0"/>
          <w:divBdr>
            <w:top w:val="none" w:sz="0" w:space="0" w:color="auto"/>
            <w:left w:val="none" w:sz="0" w:space="0" w:color="auto"/>
            <w:bottom w:val="none" w:sz="0" w:space="0" w:color="auto"/>
            <w:right w:val="none" w:sz="0" w:space="0" w:color="auto"/>
          </w:divBdr>
          <w:divsChild>
            <w:div w:id="850529701">
              <w:marLeft w:val="0"/>
              <w:marRight w:val="0"/>
              <w:marTop w:val="0"/>
              <w:marBottom w:val="0"/>
              <w:divBdr>
                <w:top w:val="none" w:sz="0" w:space="0" w:color="auto"/>
                <w:left w:val="none" w:sz="0" w:space="0" w:color="auto"/>
                <w:bottom w:val="none" w:sz="0" w:space="0" w:color="auto"/>
                <w:right w:val="none" w:sz="0" w:space="0" w:color="auto"/>
              </w:divBdr>
              <w:divsChild>
                <w:div w:id="2076126135">
                  <w:marLeft w:val="0"/>
                  <w:marRight w:val="0"/>
                  <w:marTop w:val="0"/>
                  <w:marBottom w:val="0"/>
                  <w:divBdr>
                    <w:top w:val="none" w:sz="0" w:space="0" w:color="auto"/>
                    <w:left w:val="none" w:sz="0" w:space="0" w:color="auto"/>
                    <w:bottom w:val="none" w:sz="0" w:space="0" w:color="auto"/>
                    <w:right w:val="none" w:sz="0" w:space="0" w:color="auto"/>
                  </w:divBdr>
                  <w:divsChild>
                    <w:div w:id="1954287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2700733">
      <w:bodyDiv w:val="1"/>
      <w:marLeft w:val="0"/>
      <w:marRight w:val="0"/>
      <w:marTop w:val="0"/>
      <w:marBottom w:val="0"/>
      <w:divBdr>
        <w:top w:val="none" w:sz="0" w:space="0" w:color="auto"/>
        <w:left w:val="none" w:sz="0" w:space="0" w:color="auto"/>
        <w:bottom w:val="none" w:sz="0" w:space="0" w:color="auto"/>
        <w:right w:val="none" w:sz="0" w:space="0" w:color="auto"/>
      </w:divBdr>
      <w:divsChild>
        <w:div w:id="127017910">
          <w:marLeft w:val="0"/>
          <w:marRight w:val="0"/>
          <w:marTop w:val="0"/>
          <w:marBottom w:val="0"/>
          <w:divBdr>
            <w:top w:val="none" w:sz="0" w:space="0" w:color="auto"/>
            <w:left w:val="none" w:sz="0" w:space="0" w:color="auto"/>
            <w:bottom w:val="none" w:sz="0" w:space="0" w:color="auto"/>
            <w:right w:val="none" w:sz="0" w:space="0" w:color="auto"/>
          </w:divBdr>
          <w:divsChild>
            <w:div w:id="328489123">
              <w:marLeft w:val="0"/>
              <w:marRight w:val="0"/>
              <w:marTop w:val="0"/>
              <w:marBottom w:val="0"/>
              <w:divBdr>
                <w:top w:val="none" w:sz="0" w:space="0" w:color="auto"/>
                <w:left w:val="none" w:sz="0" w:space="0" w:color="auto"/>
                <w:bottom w:val="none" w:sz="0" w:space="0" w:color="auto"/>
                <w:right w:val="none" w:sz="0" w:space="0" w:color="auto"/>
              </w:divBdr>
              <w:divsChild>
                <w:div w:id="565607186">
                  <w:marLeft w:val="0"/>
                  <w:marRight w:val="0"/>
                  <w:marTop w:val="0"/>
                  <w:marBottom w:val="0"/>
                  <w:divBdr>
                    <w:top w:val="none" w:sz="0" w:space="0" w:color="auto"/>
                    <w:left w:val="none" w:sz="0" w:space="0" w:color="auto"/>
                    <w:bottom w:val="none" w:sz="0" w:space="0" w:color="auto"/>
                    <w:right w:val="none" w:sz="0" w:space="0" w:color="auto"/>
                  </w:divBdr>
                  <w:divsChild>
                    <w:div w:id="1929383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4621545">
              <w:marLeft w:val="0"/>
              <w:marRight w:val="0"/>
              <w:marTop w:val="0"/>
              <w:marBottom w:val="0"/>
              <w:divBdr>
                <w:top w:val="none" w:sz="0" w:space="0" w:color="auto"/>
                <w:left w:val="none" w:sz="0" w:space="0" w:color="auto"/>
                <w:bottom w:val="none" w:sz="0" w:space="0" w:color="auto"/>
                <w:right w:val="none" w:sz="0" w:space="0" w:color="auto"/>
              </w:divBdr>
            </w:div>
            <w:div w:id="36929061">
              <w:marLeft w:val="0"/>
              <w:marRight w:val="0"/>
              <w:marTop w:val="0"/>
              <w:marBottom w:val="0"/>
              <w:divBdr>
                <w:top w:val="none" w:sz="0" w:space="0" w:color="auto"/>
                <w:left w:val="none" w:sz="0" w:space="0" w:color="auto"/>
                <w:bottom w:val="none" w:sz="0" w:space="0" w:color="auto"/>
                <w:right w:val="none" w:sz="0" w:space="0" w:color="auto"/>
              </w:divBdr>
            </w:div>
            <w:div w:id="716467712">
              <w:marLeft w:val="0"/>
              <w:marRight w:val="0"/>
              <w:marTop w:val="0"/>
              <w:marBottom w:val="0"/>
              <w:divBdr>
                <w:top w:val="none" w:sz="0" w:space="0" w:color="auto"/>
                <w:left w:val="none" w:sz="0" w:space="0" w:color="auto"/>
                <w:bottom w:val="none" w:sz="0" w:space="0" w:color="auto"/>
                <w:right w:val="none" w:sz="0" w:space="0" w:color="auto"/>
              </w:divBdr>
              <w:divsChild>
                <w:div w:id="705252634">
                  <w:marLeft w:val="0"/>
                  <w:marRight w:val="0"/>
                  <w:marTop w:val="0"/>
                  <w:marBottom w:val="0"/>
                  <w:divBdr>
                    <w:top w:val="none" w:sz="0" w:space="0" w:color="auto"/>
                    <w:left w:val="none" w:sz="0" w:space="0" w:color="auto"/>
                    <w:bottom w:val="none" w:sz="0" w:space="0" w:color="auto"/>
                    <w:right w:val="none" w:sz="0" w:space="0" w:color="auto"/>
                  </w:divBdr>
                  <w:divsChild>
                    <w:div w:id="672411966">
                      <w:marLeft w:val="0"/>
                      <w:marRight w:val="0"/>
                      <w:marTop w:val="0"/>
                      <w:marBottom w:val="0"/>
                      <w:divBdr>
                        <w:top w:val="none" w:sz="0" w:space="0" w:color="auto"/>
                        <w:left w:val="none" w:sz="0" w:space="0" w:color="auto"/>
                        <w:bottom w:val="none" w:sz="0" w:space="0" w:color="auto"/>
                        <w:right w:val="none" w:sz="0" w:space="0" w:color="auto"/>
                      </w:divBdr>
                    </w:div>
                  </w:divsChild>
                </w:div>
                <w:div w:id="124930331">
                  <w:marLeft w:val="0"/>
                  <w:marRight w:val="0"/>
                  <w:marTop w:val="0"/>
                  <w:marBottom w:val="0"/>
                  <w:divBdr>
                    <w:top w:val="none" w:sz="0" w:space="0" w:color="auto"/>
                    <w:left w:val="none" w:sz="0" w:space="0" w:color="auto"/>
                    <w:bottom w:val="none" w:sz="0" w:space="0" w:color="auto"/>
                    <w:right w:val="none" w:sz="0" w:space="0" w:color="auto"/>
                  </w:divBdr>
                </w:div>
              </w:divsChild>
            </w:div>
            <w:div w:id="9375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3695364">
      <w:bodyDiv w:val="1"/>
      <w:marLeft w:val="0"/>
      <w:marRight w:val="0"/>
      <w:marTop w:val="0"/>
      <w:marBottom w:val="0"/>
      <w:divBdr>
        <w:top w:val="none" w:sz="0" w:space="0" w:color="auto"/>
        <w:left w:val="none" w:sz="0" w:space="0" w:color="auto"/>
        <w:bottom w:val="none" w:sz="0" w:space="0" w:color="auto"/>
        <w:right w:val="none" w:sz="0" w:space="0" w:color="auto"/>
      </w:divBdr>
      <w:divsChild>
        <w:div w:id="1145196207">
          <w:marLeft w:val="0"/>
          <w:marRight w:val="0"/>
          <w:marTop w:val="0"/>
          <w:marBottom w:val="0"/>
          <w:divBdr>
            <w:top w:val="none" w:sz="0" w:space="0" w:color="auto"/>
            <w:left w:val="none" w:sz="0" w:space="0" w:color="auto"/>
            <w:bottom w:val="none" w:sz="0" w:space="0" w:color="auto"/>
            <w:right w:val="none" w:sz="0" w:space="0" w:color="auto"/>
          </w:divBdr>
          <w:divsChild>
            <w:div w:id="1492913818">
              <w:marLeft w:val="0"/>
              <w:marRight w:val="0"/>
              <w:marTop w:val="0"/>
              <w:marBottom w:val="0"/>
              <w:divBdr>
                <w:top w:val="none" w:sz="0" w:space="0" w:color="auto"/>
                <w:left w:val="none" w:sz="0" w:space="0" w:color="auto"/>
                <w:bottom w:val="none" w:sz="0" w:space="0" w:color="auto"/>
                <w:right w:val="none" w:sz="0" w:space="0" w:color="auto"/>
              </w:divBdr>
              <w:divsChild>
                <w:div w:id="1906573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8104212">
          <w:marLeft w:val="0"/>
          <w:marRight w:val="0"/>
          <w:marTop w:val="0"/>
          <w:marBottom w:val="30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522" Type="http://schemas.openxmlformats.org/officeDocument/2006/relationships/hyperlink" Target="https://dev.mysql.com/doc/refman/8.0/en/performance-schema-metadata-locks-table.html" TargetMode="External"/><Relationship Id="rId1827" Type="http://schemas.openxmlformats.org/officeDocument/2006/relationships/hyperlink" Target="https://dev.mysql.com/doc/refman/8.0/en/analyze-table.html" TargetMode="External"/><Relationship Id="rId21" Type="http://schemas.openxmlformats.org/officeDocument/2006/relationships/hyperlink" Target="https://dev.mysql.com/doc/refman/8.0/en/mysql-cluster-options-variables.html" TargetMode="External"/><Relationship Id="rId170" Type="http://schemas.openxmlformats.org/officeDocument/2006/relationships/hyperlink" Target="https://dev.mysql.com/doc/refman/8.0/en/optimizer-hints.html" TargetMode="External"/><Relationship Id="rId268" Type="http://schemas.openxmlformats.org/officeDocument/2006/relationships/hyperlink" Target="https://dev.mysql.com/doc/refman/8.0/en/server-system-variables.html" TargetMode="External"/><Relationship Id="rId475" Type="http://schemas.openxmlformats.org/officeDocument/2006/relationships/hyperlink" Target="https://dev.mysql.com/doc/refman/8.0/en/sys-schema.html" TargetMode="External"/><Relationship Id="rId682" Type="http://schemas.openxmlformats.org/officeDocument/2006/relationships/hyperlink" Target="https://dev.mysql.com/doc/refman/8.0/en/explain.html" TargetMode="External"/><Relationship Id="rId128" Type="http://schemas.openxmlformats.org/officeDocument/2006/relationships/hyperlink" Target="https://dev.mysql.com/doc/refman/8.0/en/server-system-variables.html" TargetMode="External"/><Relationship Id="rId335" Type="http://schemas.openxmlformats.org/officeDocument/2006/relationships/hyperlink" Target="https://dev.mysql.com/doc/refman/8.0/en/aggregate-functions.html" TargetMode="External"/><Relationship Id="rId542" Type="http://schemas.openxmlformats.org/officeDocument/2006/relationships/hyperlink" Target="https://dev.mysql.com/doc/refman/8.0/en/char.html" TargetMode="External"/><Relationship Id="rId987" Type="http://schemas.openxmlformats.org/officeDocument/2006/relationships/hyperlink" Target="https://dev.mysql.com/doc/refman/8.0/en/explain.html" TargetMode="External"/><Relationship Id="rId1172" Type="http://schemas.openxmlformats.org/officeDocument/2006/relationships/hyperlink" Target="https://dev.mysql.com/doc/refman/8.0/en/switchable-optimizations.html" TargetMode="External"/><Relationship Id="rId402" Type="http://schemas.openxmlformats.org/officeDocument/2006/relationships/hyperlink" Target="https://dev.mysql.com/doc/refman/8.0/en/select.html" TargetMode="External"/><Relationship Id="rId847" Type="http://schemas.openxmlformats.org/officeDocument/2006/relationships/hyperlink" Target="https://dev.mysql.com/doc/refman/8.0/en/glossary.html" TargetMode="External"/><Relationship Id="rId1032" Type="http://schemas.openxmlformats.org/officeDocument/2006/relationships/hyperlink" Target="https://dev.mysql.com/doc/refman/8.0/en/explain.html" TargetMode="External"/><Relationship Id="rId1477" Type="http://schemas.openxmlformats.org/officeDocument/2006/relationships/hyperlink" Target="https://dev.mysql.com/doc/refman/8.0/en/select.html" TargetMode="External"/><Relationship Id="rId1684" Type="http://schemas.openxmlformats.org/officeDocument/2006/relationships/hyperlink" Target="https://dev.mysql.com/doc/refman/8.0/en/show-processlist.html" TargetMode="External"/><Relationship Id="rId1891" Type="http://schemas.openxmlformats.org/officeDocument/2006/relationships/hyperlink" Target="https://dev.mysql.com/doc/refman/8.0/en/insert.html" TargetMode="External"/><Relationship Id="rId707" Type="http://schemas.openxmlformats.org/officeDocument/2006/relationships/hyperlink" Target="https://dev.mysql.com/doc/refman/8.0/en/server-system-variables.html" TargetMode="External"/><Relationship Id="rId914" Type="http://schemas.openxmlformats.org/officeDocument/2006/relationships/hyperlink" Target="https://dev.mysql.com/doc/refman/8.0/en/flush.html" TargetMode="External"/><Relationship Id="rId1337" Type="http://schemas.openxmlformats.org/officeDocument/2006/relationships/hyperlink" Target="https://dev.mysql.com/doc/refman/8.0/en/optimizer-hints.html" TargetMode="External"/><Relationship Id="rId1544" Type="http://schemas.openxmlformats.org/officeDocument/2006/relationships/hyperlink" Target="https://dev.mysql.com/doc/refman/8.0/en/myisamchk.html" TargetMode="External"/><Relationship Id="rId1751" Type="http://schemas.openxmlformats.org/officeDocument/2006/relationships/hyperlink" Target="https://dev.mysql.com/doc/refman/8.0/en/analyze-table.html" TargetMode="External"/><Relationship Id="rId43" Type="http://schemas.openxmlformats.org/officeDocument/2006/relationships/hyperlink" Target="https://dev.mysql.com/doc/refman/8.0/en/select.html" TargetMode="External"/><Relationship Id="rId1404" Type="http://schemas.openxmlformats.org/officeDocument/2006/relationships/hyperlink" Target="https://dev.mysql.com/doc/refman/8.0/en/information-schema-column-statistics-table.html" TargetMode="External"/><Relationship Id="rId1611" Type="http://schemas.openxmlformats.org/officeDocument/2006/relationships/hyperlink" Target="https://dev.mysql.com/doc/refman/8.0/en/server-system-variables.html" TargetMode="External"/><Relationship Id="rId1849" Type="http://schemas.openxmlformats.org/officeDocument/2006/relationships/hyperlink" Target="https://dev.mysql.com/doc/refman/8.0/en/innodb-parameters.html" TargetMode="External"/><Relationship Id="rId192" Type="http://schemas.openxmlformats.org/officeDocument/2006/relationships/hyperlink" Target="https://dev.mysql.com/doc/refman/8.0/en/innodb-storage-engine.html" TargetMode="External"/><Relationship Id="rId1709" Type="http://schemas.openxmlformats.org/officeDocument/2006/relationships/hyperlink" Target="https://dev.mysql.com/doc/refman/8.0/en/delete.html" TargetMode="External"/><Relationship Id="rId1916" Type="http://schemas.openxmlformats.org/officeDocument/2006/relationships/hyperlink" Target="https://dev.mysql.com/doc/refman/8.0/en/mysqld.html" TargetMode="External"/><Relationship Id="rId497" Type="http://schemas.openxmlformats.org/officeDocument/2006/relationships/hyperlink" Target="https://dev.mysql.com/doc/refman/8.0/en/optimize-table.html" TargetMode="External"/><Relationship Id="rId357" Type="http://schemas.openxmlformats.org/officeDocument/2006/relationships/hyperlink" Target="https://dev.mysql.com/doc/refman/8.0/en/delete.html" TargetMode="External"/><Relationship Id="rId1194" Type="http://schemas.openxmlformats.org/officeDocument/2006/relationships/hyperlink" Target="https://dev.mysql.com/doc/refman/8.0/en/aggregate-functions.html" TargetMode="External"/><Relationship Id="rId217" Type="http://schemas.openxmlformats.org/officeDocument/2006/relationships/hyperlink" Target="https://dev.mysql.com/doc/refman/8.0/en/server-system-variables.html" TargetMode="External"/><Relationship Id="rId564" Type="http://schemas.openxmlformats.org/officeDocument/2006/relationships/hyperlink" Target="https://dev.mysql.com/doc/refman/8.0/en/alter-table.html" TargetMode="External"/><Relationship Id="rId771" Type="http://schemas.openxmlformats.org/officeDocument/2006/relationships/hyperlink" Target="https://dev.mysql.com/doc/refman/8.0/en/innodb-parameters.html" TargetMode="External"/><Relationship Id="rId869" Type="http://schemas.openxmlformats.org/officeDocument/2006/relationships/hyperlink" Target="https://dev.mysql.com/doc/refman/8.0/en/show-engine.html" TargetMode="External"/><Relationship Id="rId1499" Type="http://schemas.openxmlformats.org/officeDocument/2006/relationships/hyperlink" Target="https://dev.mysql.com/doc/refman/8.0/en/server-system-variables.html" TargetMode="External"/><Relationship Id="rId424" Type="http://schemas.openxmlformats.org/officeDocument/2006/relationships/hyperlink" Target="https://dev.mysql.com/doc/mysql-errors/8.0/en/server-error-reference.html" TargetMode="External"/><Relationship Id="rId631" Type="http://schemas.openxmlformats.org/officeDocument/2006/relationships/hyperlink" Target="https://dev.mysql.com/doc/refman/8.0/en/datetime.html" TargetMode="External"/><Relationship Id="rId729" Type="http://schemas.openxmlformats.org/officeDocument/2006/relationships/hyperlink" Target="https://dev.mysql.com/doc/refman/8.0/en/server-system-variables.html" TargetMode="External"/><Relationship Id="rId1054" Type="http://schemas.openxmlformats.org/officeDocument/2006/relationships/hyperlink" Target="https://dev.mysql.com/doc/refman/8.0/en/index-merge-optimization.html" TargetMode="External"/><Relationship Id="rId1261" Type="http://schemas.openxmlformats.org/officeDocument/2006/relationships/hyperlink" Target="https://dev.mysql.com/doc/refman/8.0/en/show-warnings.html" TargetMode="External"/><Relationship Id="rId1359" Type="http://schemas.openxmlformats.org/officeDocument/2006/relationships/hyperlink" Target="https://dev.mysql.com/doc/refman/8.0/en/optimizer-hints.html" TargetMode="External"/><Relationship Id="rId936" Type="http://schemas.openxmlformats.org/officeDocument/2006/relationships/hyperlink" Target="https://dev.mysql.com/doc/refman/8.0/en/myisamchk.html" TargetMode="External"/><Relationship Id="rId1121" Type="http://schemas.openxmlformats.org/officeDocument/2006/relationships/hyperlink" Target="https://dev.mysql.com/doc/refman/8.0/en/insert.html" TargetMode="External"/><Relationship Id="rId1219" Type="http://schemas.openxmlformats.org/officeDocument/2006/relationships/hyperlink" Target="https://dev.mysql.com/doc/refman/8.0/en/optimizer-hints.html" TargetMode="External"/><Relationship Id="rId1566" Type="http://schemas.openxmlformats.org/officeDocument/2006/relationships/hyperlink" Target="https://dev.mysql.com/doc/refman/8.0/en/myisam-storage-engine.html" TargetMode="External"/><Relationship Id="rId1773" Type="http://schemas.openxmlformats.org/officeDocument/2006/relationships/hyperlink" Target="https://dev.mysql.com/doc/refman/8.0/en/explain.html" TargetMode="External"/><Relationship Id="rId65" Type="http://schemas.openxmlformats.org/officeDocument/2006/relationships/hyperlink" Target="https://dev.mysql.com/doc/refman/8.0/en/logical-operators.html" TargetMode="External"/><Relationship Id="rId1426" Type="http://schemas.openxmlformats.org/officeDocument/2006/relationships/hyperlink" Target="https://dev.mysql.com/doc/refman/8.0/en/cache-index.html" TargetMode="External"/><Relationship Id="rId1633" Type="http://schemas.openxmlformats.org/officeDocument/2006/relationships/hyperlink" Target="https://dev.mysql.com/doc/refman/8.0/en/install-plugin.html" TargetMode="External"/><Relationship Id="rId1840" Type="http://schemas.openxmlformats.org/officeDocument/2006/relationships/hyperlink" Target="https://dev.mysql.com/doc/refman/8.0/en/analyze-table.html" TargetMode="External"/><Relationship Id="rId1700" Type="http://schemas.openxmlformats.org/officeDocument/2006/relationships/hyperlink" Target="https://dev.mysql.com/doc/refman/8.0/en/show-processlist.html" TargetMode="External"/><Relationship Id="rId1938" Type="http://schemas.openxmlformats.org/officeDocument/2006/relationships/hyperlink" Target="https://dev.mysql.com/doc/refman/8.0/en/show-columns.html" TargetMode="External"/><Relationship Id="rId281" Type="http://schemas.openxmlformats.org/officeDocument/2006/relationships/hyperlink" Target="https://dev.mysql.com/doc/refman/8.0/en/server-system-variables.html" TargetMode="External"/><Relationship Id="rId141" Type="http://schemas.openxmlformats.org/officeDocument/2006/relationships/hyperlink" Target="https://dev.mysql.com/doc/refman/8.0/en/explain-output.html" TargetMode="External"/><Relationship Id="rId379" Type="http://schemas.openxmlformats.org/officeDocument/2006/relationships/hyperlink" Target="https://dev.mysql.com/doc/refman/8.0/en/explain.html" TargetMode="External"/><Relationship Id="rId586" Type="http://schemas.openxmlformats.org/officeDocument/2006/relationships/hyperlink" Target="https://dev.mysql.com/doc/refman/8.0/en/show-status.html" TargetMode="External"/><Relationship Id="rId793" Type="http://schemas.openxmlformats.org/officeDocument/2006/relationships/hyperlink" Target="https://dev.mysql.com/doc/refman/8.0/en/show-engine.html" TargetMode="External"/><Relationship Id="rId7" Type="http://schemas.openxmlformats.org/officeDocument/2006/relationships/footnotes" Target="footnotes.xml"/><Relationship Id="rId239" Type="http://schemas.openxmlformats.org/officeDocument/2006/relationships/hyperlink" Target="https://dev.mysql.com/doc/refman/8.0/en/explain.html" TargetMode="External"/><Relationship Id="rId446" Type="http://schemas.openxmlformats.org/officeDocument/2006/relationships/hyperlink" Target="https://dev.mysql.com/doc/refman/8.0/en/select.html" TargetMode="External"/><Relationship Id="rId653" Type="http://schemas.openxmlformats.org/officeDocument/2006/relationships/hyperlink" Target="https://dev.mysql.com/doc/refman/8.0/en/glossary.html" TargetMode="External"/><Relationship Id="rId1076" Type="http://schemas.openxmlformats.org/officeDocument/2006/relationships/hyperlink" Target="https://dev.mysql.com/doc/refman/8.0/en/delete.html" TargetMode="External"/><Relationship Id="rId1283" Type="http://schemas.openxmlformats.org/officeDocument/2006/relationships/hyperlink" Target="https://dev.mysql.com/doc/refman/8.0/en/optimizer-hints.html" TargetMode="External"/><Relationship Id="rId1490" Type="http://schemas.openxmlformats.org/officeDocument/2006/relationships/hyperlink" Target="https://dev.mysql.com/doc/refman/8.0/en/select.html" TargetMode="External"/><Relationship Id="rId306" Type="http://schemas.openxmlformats.org/officeDocument/2006/relationships/hyperlink" Target="https://dev.mysql.com/doc/refman/8.0/en/group-by-handling.html" TargetMode="External"/><Relationship Id="rId860" Type="http://schemas.openxmlformats.org/officeDocument/2006/relationships/hyperlink" Target="https://dev.mysql.com/doc/refman/8.0/en/optimizing-innodb-diskio.html" TargetMode="External"/><Relationship Id="rId958" Type="http://schemas.openxmlformats.org/officeDocument/2006/relationships/hyperlink" Target="https://dev.mysql.com/doc/refman/8.0/en/server-system-variables.html" TargetMode="External"/><Relationship Id="rId1143" Type="http://schemas.openxmlformats.org/officeDocument/2006/relationships/hyperlink" Target="https://dev.mysql.com/doc/refman/8.0/en/explain-output.html" TargetMode="External"/><Relationship Id="rId1588" Type="http://schemas.openxmlformats.org/officeDocument/2006/relationships/hyperlink" Target="https://dev.mysql.com/doc/refman/8.0/en/mysqld.html" TargetMode="External"/><Relationship Id="rId1795" Type="http://schemas.openxmlformats.org/officeDocument/2006/relationships/hyperlink" Target="https://dev.mysql.com/doc/refman/8.0/en/explain.html" TargetMode="External"/><Relationship Id="rId87" Type="http://schemas.openxmlformats.org/officeDocument/2006/relationships/hyperlink" Target="https://dev.mysql.com/doc/refman/8.0/en/comparison-operators.html" TargetMode="External"/><Relationship Id="rId513" Type="http://schemas.openxmlformats.org/officeDocument/2006/relationships/hyperlink" Target="https://dev.mysql.com/doc/refman/8.0/en/aggregate-functions.html" TargetMode="External"/><Relationship Id="rId720" Type="http://schemas.openxmlformats.org/officeDocument/2006/relationships/hyperlink" Target="https://dev.mysql.com/doc/refman/8.0/en/server-system-variables.html" TargetMode="External"/><Relationship Id="rId818" Type="http://schemas.openxmlformats.org/officeDocument/2006/relationships/hyperlink" Target="https://dev.mysql.com/doc/refman/8.0/en/commit.html" TargetMode="External"/><Relationship Id="rId1350" Type="http://schemas.openxmlformats.org/officeDocument/2006/relationships/hyperlink" Target="https://dev.mysql.com/doc/refman/8.0/en/select.html" TargetMode="External"/><Relationship Id="rId1448" Type="http://schemas.openxmlformats.org/officeDocument/2006/relationships/hyperlink" Target="https://dev.mysql.com/doc/refman/8.0/en/server-system-variables.html" TargetMode="External"/><Relationship Id="rId1655" Type="http://schemas.openxmlformats.org/officeDocument/2006/relationships/hyperlink" Target="https://dev.mysql.com/doc/refman/8.0/en/sys-schema.html" TargetMode="External"/><Relationship Id="rId1003" Type="http://schemas.openxmlformats.org/officeDocument/2006/relationships/hyperlink" Target="https://dev.mysql.com/doc/refman/8.0/en/explain-output.html" TargetMode="External"/><Relationship Id="rId1210" Type="http://schemas.openxmlformats.org/officeDocument/2006/relationships/hyperlink" Target="https://dev.mysql.com/doc/refman/8.0/en/optimizer-hints.html" TargetMode="External"/><Relationship Id="rId1308" Type="http://schemas.openxmlformats.org/officeDocument/2006/relationships/hyperlink" Target="https://dev.mysql.com/doc/refman/8.0/en/optimizer-hints.html" TargetMode="External"/><Relationship Id="rId1862" Type="http://schemas.openxmlformats.org/officeDocument/2006/relationships/hyperlink" Target="https://dev.mysql.com/doc/refman/8.0/en/analyze-table.html" TargetMode="External"/><Relationship Id="rId1515" Type="http://schemas.openxmlformats.org/officeDocument/2006/relationships/hyperlink" Target="https://dev.mysql.com/doc/refman/8.0/en/load-data.html" TargetMode="External"/><Relationship Id="rId1722" Type="http://schemas.openxmlformats.org/officeDocument/2006/relationships/hyperlink" Target="https://dev.mysql.com/doc/refman/8.0/en/select.html" TargetMode="External"/><Relationship Id="rId14" Type="http://schemas.openxmlformats.org/officeDocument/2006/relationships/hyperlink" Target="https://dev.mysql.com/doc/refman/8.0/en/glossary.html" TargetMode="External"/><Relationship Id="rId163" Type="http://schemas.openxmlformats.org/officeDocument/2006/relationships/hyperlink" Target="https://dev.mysql.com/doc/refman/8.0/en/nested-loop-joins.html" TargetMode="External"/><Relationship Id="rId370" Type="http://schemas.openxmlformats.org/officeDocument/2006/relationships/hyperlink" Target="https://dev.mysql.com/doc/refman/8.0/en/switchable-optimizations.html" TargetMode="External"/><Relationship Id="rId230" Type="http://schemas.openxmlformats.org/officeDocument/2006/relationships/hyperlink" Target="https://dev.mysql.com/doc/refman/8.0/en/mrr-optimization.html" TargetMode="External"/><Relationship Id="rId468" Type="http://schemas.openxmlformats.org/officeDocument/2006/relationships/hyperlink" Target="https://dev.mysql.com/doc/refman/8.0/en/explain.html" TargetMode="External"/><Relationship Id="rId675" Type="http://schemas.openxmlformats.org/officeDocument/2006/relationships/hyperlink" Target="https://dev.mysql.com/doc/refman/8.0/en/union.html" TargetMode="External"/><Relationship Id="rId882" Type="http://schemas.openxmlformats.org/officeDocument/2006/relationships/hyperlink" Target="https://dev.mysql.com/doc/refman/8.0/en/glossary.html" TargetMode="External"/><Relationship Id="rId1098" Type="http://schemas.openxmlformats.org/officeDocument/2006/relationships/hyperlink" Target="https://dev.mysql.com/doc/refman/8.0/en/explain.html" TargetMode="External"/><Relationship Id="rId328" Type="http://schemas.openxmlformats.org/officeDocument/2006/relationships/hyperlink" Target="https://dev.mysql.com/doc/refman/8.0/en/mathematical-functions.html" TargetMode="External"/><Relationship Id="rId535" Type="http://schemas.openxmlformats.org/officeDocument/2006/relationships/hyperlink" Target="https://dev.mysql.com/doc/refman/8.0/en/blob.html" TargetMode="External"/><Relationship Id="rId742" Type="http://schemas.openxmlformats.org/officeDocument/2006/relationships/hyperlink" Target="https://dev.mysql.com/doc/refman/8.0/en/server-system-variables.html" TargetMode="External"/><Relationship Id="rId1165" Type="http://schemas.openxmlformats.org/officeDocument/2006/relationships/hyperlink" Target="https://dev.mysql.com/doc/refman/8.0/en/server-system-variables.html" TargetMode="External"/><Relationship Id="rId1372" Type="http://schemas.openxmlformats.org/officeDocument/2006/relationships/hyperlink" Target="https://dev.mysql.com/doc/refman/8.0/en/optimizer-hints.html" TargetMode="External"/><Relationship Id="rId602" Type="http://schemas.openxmlformats.org/officeDocument/2006/relationships/hyperlink" Target="https://dev.mysql.com/doc/refman/8.0/en/comparison-operators.html" TargetMode="External"/><Relationship Id="rId1025" Type="http://schemas.openxmlformats.org/officeDocument/2006/relationships/hyperlink" Target="https://dev.mysql.com/doc/refman/8.0/en/select.html" TargetMode="External"/><Relationship Id="rId1232" Type="http://schemas.openxmlformats.org/officeDocument/2006/relationships/hyperlink" Target="https://dev.mysql.com/doc/refman/8.0/en/optimizer-hints.html" TargetMode="External"/><Relationship Id="rId1677" Type="http://schemas.openxmlformats.org/officeDocument/2006/relationships/hyperlink" Target="https://dev.mysql.com/doc/refman/8.0/en/kill.html" TargetMode="External"/><Relationship Id="rId1884" Type="http://schemas.openxmlformats.org/officeDocument/2006/relationships/hyperlink" Target="https://dev.mysql.com/doc/refman/8.0/en/innodb-parameters.html" TargetMode="External"/><Relationship Id="rId907" Type="http://schemas.openxmlformats.org/officeDocument/2006/relationships/hyperlink" Target="https://dev.mysql.com/doc/refman/8.0/en/flush.html" TargetMode="External"/><Relationship Id="rId1537" Type="http://schemas.openxmlformats.org/officeDocument/2006/relationships/hyperlink" Target="https://dev.mysql.com/doc/refman/8.0/en/myisam-storage-engine.html" TargetMode="External"/><Relationship Id="rId1744" Type="http://schemas.openxmlformats.org/officeDocument/2006/relationships/hyperlink" Target="https://dev.mysql.com/doc/refman/8.0/en/analyze-table.html" TargetMode="External"/><Relationship Id="rId1951" Type="http://schemas.openxmlformats.org/officeDocument/2006/relationships/hyperlink" Target="https://dev.mysql.com/doc/refman/8.0/en/show-create-table.html" TargetMode="External"/><Relationship Id="rId36" Type="http://schemas.openxmlformats.org/officeDocument/2006/relationships/hyperlink" Target="https://dev.mysql.com/doc/refman/8.0/en/glossary.html" TargetMode="External"/><Relationship Id="rId1604" Type="http://schemas.openxmlformats.org/officeDocument/2006/relationships/hyperlink" Target="https://dev.mysql.com/doc/refman/8.0/en/server-system-variables.html" TargetMode="External"/><Relationship Id="rId185" Type="http://schemas.openxmlformats.org/officeDocument/2006/relationships/hyperlink" Target="https://dev.mysql.com/doc/refman/8.0/en/enum.html" TargetMode="External"/><Relationship Id="rId1811" Type="http://schemas.openxmlformats.org/officeDocument/2006/relationships/hyperlink" Target="https://dev.mysql.com/doc/refman/8.0/en/select.html" TargetMode="External"/><Relationship Id="rId1909" Type="http://schemas.openxmlformats.org/officeDocument/2006/relationships/hyperlink" Target="https://dev.mysql.com/doc/refman/8.0/en/alter-table.html" TargetMode="External"/><Relationship Id="rId392" Type="http://schemas.openxmlformats.org/officeDocument/2006/relationships/hyperlink" Target="https://dev.mysql.com/doc/refman/8.0/en/server-system-variables.html" TargetMode="External"/><Relationship Id="rId697" Type="http://schemas.openxmlformats.org/officeDocument/2006/relationships/hyperlink" Target="https://dev.mysql.com/doc/refman/8.0/en/server-system-variables.html" TargetMode="External"/><Relationship Id="rId252" Type="http://schemas.openxmlformats.org/officeDocument/2006/relationships/hyperlink" Target="https://dev.mysql.com/doc/refman/8.0/en/optimizer-statistics.html" TargetMode="External"/><Relationship Id="rId1187" Type="http://schemas.openxmlformats.org/officeDocument/2006/relationships/hyperlink" Target="https://dev.mysql.com/doc/refman/8.0/en/switchable-optimizations.html" TargetMode="External"/><Relationship Id="rId112" Type="http://schemas.openxmlformats.org/officeDocument/2006/relationships/hyperlink" Target="https://dev.mysql.com/doc/refman/8.0/en/explain.html" TargetMode="External"/><Relationship Id="rId557" Type="http://schemas.openxmlformats.org/officeDocument/2006/relationships/hyperlink" Target="https://dev.mysql.com/doc/refman/8.0/en/server-system-variables.html" TargetMode="External"/><Relationship Id="rId764" Type="http://schemas.openxmlformats.org/officeDocument/2006/relationships/hyperlink" Target="https://dev.mysql.com/doc/refman/8.0/en/char.html" TargetMode="External"/><Relationship Id="rId971" Type="http://schemas.openxmlformats.org/officeDocument/2006/relationships/hyperlink" Target="https://dev.mysql.com/doc/refman/8.0/en/explain.html" TargetMode="External"/><Relationship Id="rId1394" Type="http://schemas.openxmlformats.org/officeDocument/2006/relationships/hyperlink" Target="https://dev.mysql.com/doc/refman/8.0/en/optimizer-hints.html" TargetMode="External"/><Relationship Id="rId1699" Type="http://schemas.openxmlformats.org/officeDocument/2006/relationships/hyperlink" Target="https://dev.mysql.com/doc/refman/8.0/en/show-processlist.html" TargetMode="External"/><Relationship Id="rId417" Type="http://schemas.openxmlformats.org/officeDocument/2006/relationships/hyperlink" Target="https://dev.mysql.com/doc/refman/8.0/en/server-system-variables.html" TargetMode="External"/><Relationship Id="rId624" Type="http://schemas.openxmlformats.org/officeDocument/2006/relationships/hyperlink" Target="https://dev.mysql.com/doc/refman/8.0/en/aggregate-functions.html" TargetMode="External"/><Relationship Id="rId831" Type="http://schemas.openxmlformats.org/officeDocument/2006/relationships/hyperlink" Target="https://dev.mysql.com/doc/refman/8.0/en/glossary.html" TargetMode="External"/><Relationship Id="rId1047" Type="http://schemas.openxmlformats.org/officeDocument/2006/relationships/hyperlink" Target="https://dev.mysql.com/doc/refman/8.0/en/explain-output.html" TargetMode="External"/><Relationship Id="rId1254" Type="http://schemas.openxmlformats.org/officeDocument/2006/relationships/hyperlink" Target="https://dev.mysql.com/doc/refman/8.0/en/select.html" TargetMode="External"/><Relationship Id="rId1461" Type="http://schemas.openxmlformats.org/officeDocument/2006/relationships/hyperlink" Target="https://dev.mysql.com/doc/refman/8.0/en/glossary.html" TargetMode="External"/><Relationship Id="rId929" Type="http://schemas.openxmlformats.org/officeDocument/2006/relationships/hyperlink" Target="https://dev.mysql.com/doc/refman/8.0/en/lock-tables.html" TargetMode="External"/><Relationship Id="rId1114" Type="http://schemas.openxmlformats.org/officeDocument/2006/relationships/hyperlink" Target="https://dev.mysql.com/doc/refman/8.0/en/explain.html" TargetMode="External"/><Relationship Id="rId1321" Type="http://schemas.openxmlformats.org/officeDocument/2006/relationships/hyperlink" Target="https://dev.mysql.com/doc/refman/8.0/en/optimizer-hints.html" TargetMode="External"/><Relationship Id="rId1559" Type="http://schemas.openxmlformats.org/officeDocument/2006/relationships/hyperlink" Target="https://dev.mysql.com/doc/refman/8.0/en/check-table.html" TargetMode="External"/><Relationship Id="rId1766" Type="http://schemas.openxmlformats.org/officeDocument/2006/relationships/hyperlink" Target="https://dev.mysql.com/doc/refman/8.0/en/replication-options-replica.html" TargetMode="External"/><Relationship Id="rId58" Type="http://schemas.openxmlformats.org/officeDocument/2006/relationships/hyperlink" Target="https://dev.mysql.com/doc/refman/8.0/en/comparison-operators.html" TargetMode="External"/><Relationship Id="rId1419" Type="http://schemas.openxmlformats.org/officeDocument/2006/relationships/hyperlink" Target="https://dev.mysql.com/doc/refman/8.0/en/server-system-variables.html" TargetMode="External"/><Relationship Id="rId1626" Type="http://schemas.openxmlformats.org/officeDocument/2006/relationships/hyperlink" Target="https://dev.mysql.com/doc/refman/8.0/en/server-system-variables.html" TargetMode="External"/><Relationship Id="rId1833" Type="http://schemas.openxmlformats.org/officeDocument/2006/relationships/hyperlink" Target="https://dev.mysql.com/doc/refman/8.0/en/analyze-table.html" TargetMode="External"/><Relationship Id="rId1900" Type="http://schemas.openxmlformats.org/officeDocument/2006/relationships/hyperlink" Target="https://dev.mysql.com/doc/refman/8.0/en/mysql-cluster.html" TargetMode="External"/><Relationship Id="rId274" Type="http://schemas.openxmlformats.org/officeDocument/2006/relationships/hyperlink" Target="https://dev.mysql.com/doc/refman/8.0/en/server-system-variables.html" TargetMode="External"/><Relationship Id="rId481" Type="http://schemas.openxmlformats.org/officeDocument/2006/relationships/hyperlink" Target="https://dev.mysql.com/doc/refman/8.0/en/index-btree-hash.html" TargetMode="External"/><Relationship Id="rId134" Type="http://schemas.openxmlformats.org/officeDocument/2006/relationships/hyperlink" Target="https://dev.mysql.com/doc/refman/8.0/en/logical-operators.html" TargetMode="External"/><Relationship Id="rId579" Type="http://schemas.openxmlformats.org/officeDocument/2006/relationships/hyperlink" Target="https://dev.mysql.com/doc/refman/8.0/en/logical-operators.html" TargetMode="External"/><Relationship Id="rId786" Type="http://schemas.openxmlformats.org/officeDocument/2006/relationships/hyperlink" Target="https://dev.mysql.com/doc/refman/8.0/en/select.html" TargetMode="External"/><Relationship Id="rId993" Type="http://schemas.openxmlformats.org/officeDocument/2006/relationships/hyperlink" Target="https://dev.mysql.com/doc/refman/8.0/en/explain.html" TargetMode="External"/><Relationship Id="rId341" Type="http://schemas.openxmlformats.org/officeDocument/2006/relationships/hyperlink" Target="https://dev.mysql.com/doc/refman/8.0/en/server-system-variables.html" TargetMode="External"/><Relationship Id="rId439" Type="http://schemas.openxmlformats.org/officeDocument/2006/relationships/hyperlink" Target="https://dev.mysql.com/doc/refman/8.0/en/explain-output.html" TargetMode="External"/><Relationship Id="rId646" Type="http://schemas.openxmlformats.org/officeDocument/2006/relationships/hyperlink" Target="https://dev.mysql.com/doc/refman/8.0/en/myisam-table-formats.html" TargetMode="External"/><Relationship Id="rId1069" Type="http://schemas.openxmlformats.org/officeDocument/2006/relationships/hyperlink" Target="https://dev.mysql.com/doc/refman/8.0/en/comparison-operators.html" TargetMode="External"/><Relationship Id="rId1276" Type="http://schemas.openxmlformats.org/officeDocument/2006/relationships/hyperlink" Target="https://dev.mysql.com/doc/refman/8.0/en/optimizer-hints.html" TargetMode="External"/><Relationship Id="rId1483" Type="http://schemas.openxmlformats.org/officeDocument/2006/relationships/hyperlink" Target="https://dev.mysql.com/doc/refman/8.0/en/lock-tables.html" TargetMode="External"/><Relationship Id="rId201" Type="http://schemas.openxmlformats.org/officeDocument/2006/relationships/hyperlink" Target="https://dev.mysql.com/doc/refman/8.0/en/explain-output.html" TargetMode="External"/><Relationship Id="rId506" Type="http://schemas.openxmlformats.org/officeDocument/2006/relationships/hyperlink" Target="https://dev.mysql.com/doc/refman/8.0/en/glossary.html" TargetMode="External"/><Relationship Id="rId853" Type="http://schemas.openxmlformats.org/officeDocument/2006/relationships/hyperlink" Target="https://dev.mysql.com/doc/refman/8.0/en/glossary.html" TargetMode="External"/><Relationship Id="rId1136" Type="http://schemas.openxmlformats.org/officeDocument/2006/relationships/hyperlink" Target="https://dev.mysql.com/doc/refman/8.0/en/explain.html" TargetMode="External"/><Relationship Id="rId1690" Type="http://schemas.openxmlformats.org/officeDocument/2006/relationships/hyperlink" Target="https://dev.mysql.com/doc/refman/8.0/en/sys-processlist.html" TargetMode="External"/><Relationship Id="rId1788" Type="http://schemas.openxmlformats.org/officeDocument/2006/relationships/hyperlink" Target="https://dev.mysql.com/doc/refman/8.0/en/delete.html" TargetMode="External"/><Relationship Id="rId713" Type="http://schemas.openxmlformats.org/officeDocument/2006/relationships/hyperlink" Target="https://dev.mysql.com/doc/refman/8.0/en/server-system-variables.html" TargetMode="External"/><Relationship Id="rId920" Type="http://schemas.openxmlformats.org/officeDocument/2006/relationships/hyperlink" Target="https://dev.mysql.com/doc/refman/8.0/en/flush.html" TargetMode="External"/><Relationship Id="rId1343" Type="http://schemas.openxmlformats.org/officeDocument/2006/relationships/hyperlink" Target="https://dev.mysql.com/doc/refman/8.0/en/optimizer-hints.html" TargetMode="External"/><Relationship Id="rId1550" Type="http://schemas.openxmlformats.org/officeDocument/2006/relationships/hyperlink" Target="https://dev.mysql.com/doc/refman/8.0/en/mysqladmin.html" TargetMode="External"/><Relationship Id="rId1648" Type="http://schemas.openxmlformats.org/officeDocument/2006/relationships/hyperlink" Target="https://dev.mysql.com/doc/refman/8.0/en/sys-schema.html" TargetMode="External"/><Relationship Id="rId1203" Type="http://schemas.openxmlformats.org/officeDocument/2006/relationships/hyperlink" Target="https://dev.mysql.com/doc/refman/8.0/en/switchable-optimizations.html" TargetMode="External"/><Relationship Id="rId1410" Type="http://schemas.openxmlformats.org/officeDocument/2006/relationships/hyperlink" Target="https://dev.mysql.com/doc/refman/8.0/en/analyze-table.html" TargetMode="External"/><Relationship Id="rId1508" Type="http://schemas.openxmlformats.org/officeDocument/2006/relationships/hyperlink" Target="https://dev.mysql.com/doc/refman/8.0/en/select.html" TargetMode="External"/><Relationship Id="rId1855" Type="http://schemas.openxmlformats.org/officeDocument/2006/relationships/hyperlink" Target="https://dev.mysql.com/doc/refman/8.0/en/innodb-parameters.html" TargetMode="External"/><Relationship Id="rId1715" Type="http://schemas.openxmlformats.org/officeDocument/2006/relationships/hyperlink" Target="https://dev.mysql.com/doc/refman/8.0/en/insert.html" TargetMode="External"/><Relationship Id="rId1922" Type="http://schemas.openxmlformats.org/officeDocument/2006/relationships/hyperlink" Target="https://dev.mysql.com/doc/refman/8.0/en/optimize-table.html" TargetMode="External"/><Relationship Id="rId296" Type="http://schemas.openxmlformats.org/officeDocument/2006/relationships/hyperlink" Target="https://dev.mysql.com/doc/refman/8.0/en/aggregate-functions.html" TargetMode="External"/><Relationship Id="rId156" Type="http://schemas.openxmlformats.org/officeDocument/2006/relationships/hyperlink" Target="https://dev.mysql.com/doc/refman/8.0/en/switchable-optimizations.html" TargetMode="External"/><Relationship Id="rId363" Type="http://schemas.openxmlformats.org/officeDocument/2006/relationships/hyperlink" Target="https://dev.mysql.com/doc/refman/8.0/en/subquery-materialization.html" TargetMode="External"/><Relationship Id="rId570" Type="http://schemas.openxmlformats.org/officeDocument/2006/relationships/hyperlink" Target="https://dev.mysql.com/doc/refman/8.0/en/comparison-operators.html" TargetMode="External"/><Relationship Id="rId223" Type="http://schemas.openxmlformats.org/officeDocument/2006/relationships/hyperlink" Target="https://dev.mysql.com/doc/refman/8.0/en/switchable-optimizations.html" TargetMode="External"/><Relationship Id="rId430" Type="http://schemas.openxmlformats.org/officeDocument/2006/relationships/hyperlink" Target="https://dev.mysql.com/doc/refman/8.0/en/aggregate-functions.html" TargetMode="External"/><Relationship Id="rId668" Type="http://schemas.openxmlformats.org/officeDocument/2006/relationships/hyperlink" Target="https://dev.mysql.com/doc/refman/8.0/en/mysqladmin.html" TargetMode="External"/><Relationship Id="rId875" Type="http://schemas.openxmlformats.org/officeDocument/2006/relationships/hyperlink" Target="https://dev.mysql.com/doc/refman/8.0/en/glossary.html" TargetMode="External"/><Relationship Id="rId1060" Type="http://schemas.openxmlformats.org/officeDocument/2006/relationships/hyperlink" Target="https://dev.mysql.com/doc/refman/8.0/en/comparison-operators.html" TargetMode="External"/><Relationship Id="rId1298" Type="http://schemas.openxmlformats.org/officeDocument/2006/relationships/hyperlink" Target="https://dev.mysql.com/doc/refman/8.0/en/optimizer-hints.html" TargetMode="External"/><Relationship Id="rId528" Type="http://schemas.openxmlformats.org/officeDocument/2006/relationships/hyperlink" Target="https://dev.mysql.com/doc/refman/8.0/en/glossary.html" TargetMode="External"/><Relationship Id="rId735" Type="http://schemas.openxmlformats.org/officeDocument/2006/relationships/hyperlink" Target="https://dev.mysql.com/doc/refman/8.0/en/memory-summary-tables.html" TargetMode="External"/><Relationship Id="rId942" Type="http://schemas.openxmlformats.org/officeDocument/2006/relationships/hyperlink" Target="https://dev.mysql.com/doc/refman/8.0/en/myisamchk.html" TargetMode="External"/><Relationship Id="rId1158" Type="http://schemas.openxmlformats.org/officeDocument/2006/relationships/hyperlink" Target="https://dev.mysql.com/doc/refman/8.0/en/server-system-variables.html" TargetMode="External"/><Relationship Id="rId1365" Type="http://schemas.openxmlformats.org/officeDocument/2006/relationships/hyperlink" Target="https://dev.mysql.com/doc/refman/8.0/en/optimizer-hints.html" TargetMode="External"/><Relationship Id="rId1572" Type="http://schemas.openxmlformats.org/officeDocument/2006/relationships/hyperlink" Target="https://dev.mysql.com/doc/refman/8.0/en/create-database.html" TargetMode="External"/><Relationship Id="rId1018" Type="http://schemas.openxmlformats.org/officeDocument/2006/relationships/hyperlink" Target="https://dev.mysql.com/doc/refman/8.0/en/union.html" TargetMode="External"/><Relationship Id="rId1225" Type="http://schemas.openxmlformats.org/officeDocument/2006/relationships/hyperlink" Target="https://dev.mysql.com/doc/refman/8.0/en/optimizer-hints.html" TargetMode="External"/><Relationship Id="rId1432" Type="http://schemas.openxmlformats.org/officeDocument/2006/relationships/hyperlink" Target="https://dev.mysql.com/doc/refman/8.0/en/server-system-variables.html" TargetMode="External"/><Relationship Id="rId1877" Type="http://schemas.openxmlformats.org/officeDocument/2006/relationships/hyperlink" Target="https://dev.mysql.com/doc/refman/8.0/en/information-schema-innodb-metrics-table.html" TargetMode="External"/><Relationship Id="rId71" Type="http://schemas.openxmlformats.org/officeDocument/2006/relationships/hyperlink" Target="https://dev.mysql.com/doc/refman/8.0/en/comparison-operators.html" TargetMode="External"/><Relationship Id="rId802" Type="http://schemas.openxmlformats.org/officeDocument/2006/relationships/hyperlink" Target="https://dev.mysql.com/doc/refman/8.0/en/innodb-parameters.html" TargetMode="External"/><Relationship Id="rId1737" Type="http://schemas.openxmlformats.org/officeDocument/2006/relationships/hyperlink" Target="https://dev.mysql.com/doc/refman/8.0/en/show-profile.html" TargetMode="External"/><Relationship Id="rId1944" Type="http://schemas.openxmlformats.org/officeDocument/2006/relationships/hyperlink" Target="https://dev.mysql.com/doc/refman/8.0/en/datetime.html" TargetMode="External"/><Relationship Id="rId29" Type="http://schemas.openxmlformats.org/officeDocument/2006/relationships/hyperlink" Target="https://dev.mysql.com/doc/refman/8.0/en/glossary.html" TargetMode="External"/><Relationship Id="rId178" Type="http://schemas.openxmlformats.org/officeDocument/2006/relationships/hyperlink" Target="https://dev.mysql.com/doc/refman/8.0/en/server-system-variables.html" TargetMode="External"/><Relationship Id="rId1804" Type="http://schemas.openxmlformats.org/officeDocument/2006/relationships/hyperlink" Target="https://dev.mysql.com/doc/refman/8.0/en/explain.html" TargetMode="External"/><Relationship Id="rId385" Type="http://schemas.openxmlformats.org/officeDocument/2006/relationships/hyperlink" Target="https://dev.mysql.com/doc/refman/8.0/en/switchable-optimizations.html" TargetMode="External"/><Relationship Id="rId592" Type="http://schemas.openxmlformats.org/officeDocument/2006/relationships/hyperlink" Target="https://dev.mysql.com/doc/refman/8.0/en/switchable-optimizations.html" TargetMode="External"/><Relationship Id="rId245" Type="http://schemas.openxmlformats.org/officeDocument/2006/relationships/hyperlink" Target="https://dev.mysql.com/doc/refman/8.0/en/explain.html" TargetMode="External"/><Relationship Id="rId452" Type="http://schemas.openxmlformats.org/officeDocument/2006/relationships/hyperlink" Target="https://dev.mysql.com/doc/refman/8.0/en/optimizer-hints.html" TargetMode="External"/><Relationship Id="rId897" Type="http://schemas.openxmlformats.org/officeDocument/2006/relationships/hyperlink" Target="https://dev.mysql.com/doc/refman/8.0/en/optimize-table.html" TargetMode="External"/><Relationship Id="rId1082" Type="http://schemas.openxmlformats.org/officeDocument/2006/relationships/hyperlink" Target="https://dev.mysql.com/doc/refman/8.0/en/select.html" TargetMode="External"/><Relationship Id="rId105" Type="http://schemas.openxmlformats.org/officeDocument/2006/relationships/hyperlink" Target="https://dev.mysql.com/doc/refman/8.0/en/range-optimization.html" TargetMode="External"/><Relationship Id="rId312" Type="http://schemas.openxmlformats.org/officeDocument/2006/relationships/hyperlink" Target="https://dev.mysql.com/doc/refman/8.0/en/server-system-variables.html" TargetMode="External"/><Relationship Id="rId757" Type="http://schemas.openxmlformats.org/officeDocument/2006/relationships/hyperlink" Target="https://dev.mysql.com/doc/refman/8.0/en/char.html" TargetMode="External"/><Relationship Id="rId964" Type="http://schemas.openxmlformats.org/officeDocument/2006/relationships/hyperlink" Target="https://dev.mysql.com/doc/refman/8.0/en/explain.html" TargetMode="External"/><Relationship Id="rId1387" Type="http://schemas.openxmlformats.org/officeDocument/2006/relationships/hyperlink" Target="https://dev.mysql.com/doc/refman/8.0/en/optimizer-hints.html" TargetMode="External"/><Relationship Id="rId1594" Type="http://schemas.openxmlformats.org/officeDocument/2006/relationships/hyperlink" Target="https://dev.mysql.com/doc/refman/8.0/en/innodb-parameters.html" TargetMode="External"/><Relationship Id="rId93" Type="http://schemas.openxmlformats.org/officeDocument/2006/relationships/hyperlink" Target="https://dev.mysql.com/doc/refman/8.0/en/comparison-operators.html" TargetMode="External"/><Relationship Id="rId617" Type="http://schemas.openxmlformats.org/officeDocument/2006/relationships/hyperlink" Target="https://dev.mysql.com/doc/refman/8.0/en/show-index.html" TargetMode="External"/><Relationship Id="rId824" Type="http://schemas.openxmlformats.org/officeDocument/2006/relationships/hyperlink" Target="https://dev.mysql.com/doc/refman/8.0/en/innodb-parameters.html" TargetMode="External"/><Relationship Id="rId1247" Type="http://schemas.openxmlformats.org/officeDocument/2006/relationships/hyperlink" Target="https://dev.mysql.com/doc/refman/8.0/en/optimizer-hints.html" TargetMode="External"/><Relationship Id="rId1454" Type="http://schemas.openxmlformats.org/officeDocument/2006/relationships/hyperlink" Target="https://dev.mysql.com/doc/refman/8.0/en/case.html" TargetMode="External"/><Relationship Id="rId1661" Type="http://schemas.openxmlformats.org/officeDocument/2006/relationships/hyperlink" Target="https://dev.mysql.com/doc/refman/8.0/en/server-options.html" TargetMode="External"/><Relationship Id="rId1899" Type="http://schemas.openxmlformats.org/officeDocument/2006/relationships/hyperlink" Target="https://dev.mysql.com/doc/refman/8.0/en/optimize-table.html" TargetMode="External"/><Relationship Id="rId1107" Type="http://schemas.openxmlformats.org/officeDocument/2006/relationships/hyperlink" Target="https://dev.mysql.com/doc/refman/8.0/en/char.html" TargetMode="External"/><Relationship Id="rId1314" Type="http://schemas.openxmlformats.org/officeDocument/2006/relationships/hyperlink" Target="https://dev.mysql.com/doc/refman/8.0/en/optimizer-hints.html" TargetMode="External"/><Relationship Id="rId1521" Type="http://schemas.openxmlformats.org/officeDocument/2006/relationships/hyperlink" Target="https://dev.mysql.com/doc/refman/8.0/en/locking-functions.html" TargetMode="External"/><Relationship Id="rId1759" Type="http://schemas.openxmlformats.org/officeDocument/2006/relationships/hyperlink" Target="https://dev.mysql.com/doc/refman/8.0/en/replication-options-replica.html" TargetMode="External"/><Relationship Id="rId1966" Type="http://schemas.openxmlformats.org/officeDocument/2006/relationships/hyperlink" Target="https://dev.mysql.com/doc/refman/8.0/en/string-comparison-functions.html" TargetMode="External"/><Relationship Id="rId1619" Type="http://schemas.openxmlformats.org/officeDocument/2006/relationships/hyperlink" Target="https://dev.mysql.com/doc/refman/8.0/en/server-system-variables.html" TargetMode="External"/><Relationship Id="rId1826" Type="http://schemas.openxmlformats.org/officeDocument/2006/relationships/hyperlink" Target="https://dev.mysql.com/doc/refman/8.0/en/analyze-table.html" TargetMode="External"/><Relationship Id="rId20" Type="http://schemas.openxmlformats.org/officeDocument/2006/relationships/hyperlink" Target="https://dev.mysql.com/doc/refman/8.0/en/delete.html" TargetMode="External"/><Relationship Id="rId267" Type="http://schemas.openxmlformats.org/officeDocument/2006/relationships/hyperlink" Target="https://dev.mysql.com/doc/refman/8.0/en/server-system-variables.html" TargetMode="External"/><Relationship Id="rId474" Type="http://schemas.openxmlformats.org/officeDocument/2006/relationships/hyperlink" Target="https://dev.mysql.com/doc/refman/8.0/en/information-schema-collation-character-set-applicability-table.html" TargetMode="External"/><Relationship Id="rId127" Type="http://schemas.openxmlformats.org/officeDocument/2006/relationships/hyperlink" Target="https://dev.mysql.com/doc/refman/8.0/en/server-system-variables.html" TargetMode="External"/><Relationship Id="rId681" Type="http://schemas.openxmlformats.org/officeDocument/2006/relationships/hyperlink" Target="https://dev.mysql.com/doc/refman/8.0/en/explain.html" TargetMode="External"/><Relationship Id="rId779" Type="http://schemas.openxmlformats.org/officeDocument/2006/relationships/hyperlink" Target="https://dev.mysql.com/doc/refman/8.0/en/glossary.html" TargetMode="External"/><Relationship Id="rId986" Type="http://schemas.openxmlformats.org/officeDocument/2006/relationships/hyperlink" Target="https://dev.mysql.com/doc/refman/8.0/en/explain.html" TargetMode="External"/><Relationship Id="rId334" Type="http://schemas.openxmlformats.org/officeDocument/2006/relationships/hyperlink" Target="https://dev.mysql.com/doc/refman/8.0/en/server-system-variables.html" TargetMode="External"/><Relationship Id="rId541" Type="http://schemas.openxmlformats.org/officeDocument/2006/relationships/hyperlink" Target="https://dev.mysql.com/doc/refman/8.0/en/char.html" TargetMode="External"/><Relationship Id="rId639" Type="http://schemas.openxmlformats.org/officeDocument/2006/relationships/hyperlink" Target="https://dev.mysql.com/doc/refman/8.0/en/alter-table.html" TargetMode="External"/><Relationship Id="rId1171" Type="http://schemas.openxmlformats.org/officeDocument/2006/relationships/hyperlink" Target="https://dev.mysql.com/doc/refman/8.0/en/switchable-optimizations.html" TargetMode="External"/><Relationship Id="rId1269" Type="http://schemas.openxmlformats.org/officeDocument/2006/relationships/hyperlink" Target="https://dev.mysql.com/doc/refman/8.0/en/optimizer-hints.html" TargetMode="External"/><Relationship Id="rId1476" Type="http://schemas.openxmlformats.org/officeDocument/2006/relationships/hyperlink" Target="https://dev.mysql.com/doc/refman/8.0/en/select.html" TargetMode="External"/><Relationship Id="rId401" Type="http://schemas.openxmlformats.org/officeDocument/2006/relationships/hyperlink" Target="https://dev.mysql.com/doc/refman/8.0/en/select.html" TargetMode="External"/><Relationship Id="rId846" Type="http://schemas.openxmlformats.org/officeDocument/2006/relationships/hyperlink" Target="https://dev.mysql.com/doc/refman/8.0/en/glossary.html" TargetMode="External"/><Relationship Id="rId1031" Type="http://schemas.openxmlformats.org/officeDocument/2006/relationships/hyperlink" Target="https://dev.mysql.com/doc/refman/8.0/en/explain.html" TargetMode="External"/><Relationship Id="rId1129" Type="http://schemas.openxmlformats.org/officeDocument/2006/relationships/hyperlink" Target="https://dev.mysql.com/doc/refman/8.0/en/explain.html" TargetMode="External"/><Relationship Id="rId1683" Type="http://schemas.openxmlformats.org/officeDocument/2006/relationships/hyperlink" Target="https://dev.mysql.com/doc/refman/8.0/en/performance-schema-threads-table.html" TargetMode="External"/><Relationship Id="rId1890" Type="http://schemas.openxmlformats.org/officeDocument/2006/relationships/hyperlink" Target="https://dev.mysql.com/doc/refman/8.0/en/blob.html" TargetMode="External"/><Relationship Id="rId706" Type="http://schemas.openxmlformats.org/officeDocument/2006/relationships/hyperlink" Target="https://dev.mysql.com/doc/refman/8.0/en/server-system-variables.html" TargetMode="External"/><Relationship Id="rId913" Type="http://schemas.openxmlformats.org/officeDocument/2006/relationships/hyperlink" Target="https://dev.mysql.com/doc/refman/8.0/en/load-data.html" TargetMode="External"/><Relationship Id="rId1336" Type="http://schemas.openxmlformats.org/officeDocument/2006/relationships/hyperlink" Target="https://dev.mysql.com/doc/refman/8.0/en/optimizer-hints.html" TargetMode="External"/><Relationship Id="rId1543" Type="http://schemas.openxmlformats.org/officeDocument/2006/relationships/hyperlink" Target="https://dev.mysql.com/doc/refman/8.0/en/myisamchk.html" TargetMode="External"/><Relationship Id="rId1750" Type="http://schemas.openxmlformats.org/officeDocument/2006/relationships/hyperlink" Target="https://dev.mysql.com/doc/refman/8.0/en/repair-table.html" TargetMode="External"/><Relationship Id="rId42" Type="http://schemas.openxmlformats.org/officeDocument/2006/relationships/hyperlink" Target="https://dev.mysql.com/doc/refman/8.0/en/aggregate-functions.html" TargetMode="External"/><Relationship Id="rId1403" Type="http://schemas.openxmlformats.org/officeDocument/2006/relationships/hyperlink" Target="https://dev.mysql.com/doc/refman/8.0/en/json.html" TargetMode="External"/><Relationship Id="rId1610" Type="http://schemas.openxmlformats.org/officeDocument/2006/relationships/hyperlink" Target="https://dev.mysql.com/doc/refman/8.0/en/performance-schema.html" TargetMode="External"/><Relationship Id="rId1848" Type="http://schemas.openxmlformats.org/officeDocument/2006/relationships/hyperlink" Target="https://dev.mysql.com/doc/refman/8.0/en/analyze-table.html" TargetMode="External"/><Relationship Id="rId191" Type="http://schemas.openxmlformats.org/officeDocument/2006/relationships/hyperlink" Target="https://dev.mysql.com/doc/refman/8.0/en/explain-output.html" TargetMode="External"/><Relationship Id="rId1708" Type="http://schemas.openxmlformats.org/officeDocument/2006/relationships/hyperlink" Target="https://dev.mysql.com/doc/refman/8.0/en/create-view.html" TargetMode="External"/><Relationship Id="rId1915" Type="http://schemas.openxmlformats.org/officeDocument/2006/relationships/hyperlink" Target="https://dev.mysql.com/doc/refman/8.0/en/optimize-table.html" TargetMode="External"/><Relationship Id="rId289" Type="http://schemas.openxmlformats.org/officeDocument/2006/relationships/hyperlink" Target="https://dev.mysql.com/doc/refman/8.0/en/explain-output.html" TargetMode="External"/><Relationship Id="rId496" Type="http://schemas.openxmlformats.org/officeDocument/2006/relationships/hyperlink" Target="https://dev.mysql.com/doc/refman/8.0/en/grant.html" TargetMode="External"/><Relationship Id="rId149" Type="http://schemas.openxmlformats.org/officeDocument/2006/relationships/hyperlink" Target="https://dev.mysql.com/doc/refman/8.0/en/index-merge-optimization.html" TargetMode="External"/><Relationship Id="rId356" Type="http://schemas.openxmlformats.org/officeDocument/2006/relationships/hyperlink" Target="https://dev.mysql.com/doc/refman/8.0/en/update.html" TargetMode="External"/><Relationship Id="rId563" Type="http://schemas.openxmlformats.org/officeDocument/2006/relationships/hyperlink" Target="https://dev.mysql.com/doc/refman/8.0/en/server-system-variables.html" TargetMode="External"/><Relationship Id="rId770" Type="http://schemas.openxmlformats.org/officeDocument/2006/relationships/hyperlink" Target="https://dev.mysql.com/doc/refman/8.0/en/glossary.html" TargetMode="External"/><Relationship Id="rId1193" Type="http://schemas.openxmlformats.org/officeDocument/2006/relationships/hyperlink" Target="https://dev.mysql.com/doc/refman/8.0/en/aggregate-functions.html" TargetMode="External"/><Relationship Id="rId216" Type="http://schemas.openxmlformats.org/officeDocument/2006/relationships/hyperlink" Target="https://dev.mysql.com/doc/refman/8.0/en/switchable-optimizations.html" TargetMode="External"/><Relationship Id="rId423" Type="http://schemas.openxmlformats.org/officeDocument/2006/relationships/hyperlink" Target="https://dev.mysql.com/doc/refman/8.0/en/server-system-variables.html" TargetMode="External"/><Relationship Id="rId868" Type="http://schemas.openxmlformats.org/officeDocument/2006/relationships/hyperlink" Target="https://dev.mysql.com/doc/refman/8.0/en/innodb-parameters.html" TargetMode="External"/><Relationship Id="rId1053" Type="http://schemas.openxmlformats.org/officeDocument/2006/relationships/hyperlink" Target="https://dev.mysql.com/doc/refman/8.0/en/explain-output.html" TargetMode="External"/><Relationship Id="rId1260" Type="http://schemas.openxmlformats.org/officeDocument/2006/relationships/hyperlink" Target="https://dev.mysql.com/doc/refman/8.0/en/explain.html" TargetMode="External"/><Relationship Id="rId1498" Type="http://schemas.openxmlformats.org/officeDocument/2006/relationships/hyperlink" Target="https://dev.mysql.com/doc/refman/8.0/en/mysqld.html" TargetMode="External"/><Relationship Id="rId630" Type="http://schemas.openxmlformats.org/officeDocument/2006/relationships/hyperlink" Target="https://dev.mysql.com/doc/refman/8.0/en/datetime.html" TargetMode="External"/><Relationship Id="rId728" Type="http://schemas.openxmlformats.org/officeDocument/2006/relationships/hyperlink" Target="https://dev.mysql.com/doc/refman/8.0/en/server-status-variables.html" TargetMode="External"/><Relationship Id="rId935" Type="http://schemas.openxmlformats.org/officeDocument/2006/relationships/hyperlink" Target="https://dev.mysql.com/doc/refman/8.0/en/myisamchk.html" TargetMode="External"/><Relationship Id="rId1358" Type="http://schemas.openxmlformats.org/officeDocument/2006/relationships/hyperlink" Target="https://dev.mysql.com/doc/refman/8.0/en/optimizer-hints.html" TargetMode="External"/><Relationship Id="rId1565" Type="http://schemas.openxmlformats.org/officeDocument/2006/relationships/hyperlink" Target="https://dev.mysql.com/doc/refman/8.0/en/server-options.html" TargetMode="External"/><Relationship Id="rId1772" Type="http://schemas.openxmlformats.org/officeDocument/2006/relationships/hyperlink" Target="https://dev.mysql.com/doc/refman/8.0/en/describe.html" TargetMode="External"/><Relationship Id="rId64" Type="http://schemas.openxmlformats.org/officeDocument/2006/relationships/hyperlink" Target="https://dev.mysql.com/doc/refman/8.0/en/explain-output.html" TargetMode="External"/><Relationship Id="rId1120" Type="http://schemas.openxmlformats.org/officeDocument/2006/relationships/hyperlink" Target="https://dev.mysql.com/doc/refman/8.0/en/delete.html" TargetMode="External"/><Relationship Id="rId1218" Type="http://schemas.openxmlformats.org/officeDocument/2006/relationships/hyperlink" Target="https://dev.mysql.com/doc/refman/8.0/en/optimizer-hints.html" TargetMode="External"/><Relationship Id="rId1425" Type="http://schemas.openxmlformats.org/officeDocument/2006/relationships/hyperlink" Target="https://dev.mysql.com/doc/refman/8.0/en/cache-index.html" TargetMode="External"/><Relationship Id="rId1632" Type="http://schemas.openxmlformats.org/officeDocument/2006/relationships/hyperlink" Target="https://dev.mysql.com/doc/refman/8.0/en/create-server.html" TargetMode="External"/><Relationship Id="rId1937" Type="http://schemas.openxmlformats.org/officeDocument/2006/relationships/hyperlink" Target="https://dev.mysql.com/doc/refman/8.0/en/show-columns.html" TargetMode="External"/><Relationship Id="rId434" Type="http://schemas.openxmlformats.org/officeDocument/2006/relationships/hyperlink" Target="https://dev.mysql.com/doc/refman/8.0/en/explain.html" TargetMode="External"/><Relationship Id="rId641" Type="http://schemas.openxmlformats.org/officeDocument/2006/relationships/hyperlink" Target="https://dev.mysql.com/doc/refman/8.0/en/innodb-row-format.html" TargetMode="External"/><Relationship Id="rId739" Type="http://schemas.openxmlformats.org/officeDocument/2006/relationships/hyperlink" Target="https://dev.mysql.com/doc/refman/8.0/en/blob.html" TargetMode="External"/><Relationship Id="rId1064" Type="http://schemas.openxmlformats.org/officeDocument/2006/relationships/hyperlink" Target="https://dev.mysql.com/doc/refman/8.0/en/comparison-operators.html" TargetMode="External"/><Relationship Id="rId1271" Type="http://schemas.openxmlformats.org/officeDocument/2006/relationships/hyperlink" Target="https://dev.mysql.com/doc/refman/8.0/en/optimizer-hints.html" TargetMode="External"/><Relationship Id="rId1369" Type="http://schemas.openxmlformats.org/officeDocument/2006/relationships/hyperlink" Target="https://dev.mysql.com/doc/refman/8.0/en/privileges-provided.html" TargetMode="External"/><Relationship Id="rId1576" Type="http://schemas.openxmlformats.org/officeDocument/2006/relationships/hyperlink" Target="https://dev.mysql.com/doc/refman/8.0/en/mysqld.html" TargetMode="External"/><Relationship Id="rId280" Type="http://schemas.openxmlformats.org/officeDocument/2006/relationships/hyperlink" Target="https://dev.mysql.com/doc/refman/8.0/en/explain.html" TargetMode="External"/><Relationship Id="rId501" Type="http://schemas.openxmlformats.org/officeDocument/2006/relationships/hyperlink" Target="https://dev.mysql.com/doc/refman/8.0/en/mysql-cluster.html" TargetMode="External"/><Relationship Id="rId946" Type="http://schemas.openxmlformats.org/officeDocument/2006/relationships/hyperlink" Target="https://dev.mysql.com/doc/refman/8.0/en/server-system-variables.html" TargetMode="External"/><Relationship Id="rId1131" Type="http://schemas.openxmlformats.org/officeDocument/2006/relationships/hyperlink" Target="https://dev.mysql.com/doc/refman/8.0/en/show-warnings.html" TargetMode="External"/><Relationship Id="rId1229" Type="http://schemas.openxmlformats.org/officeDocument/2006/relationships/hyperlink" Target="https://dev.mysql.com/doc/refman/8.0/en/optimizer-hints.html" TargetMode="External"/><Relationship Id="rId1783" Type="http://schemas.openxmlformats.org/officeDocument/2006/relationships/hyperlink" Target="https://dev.mysql.com/doc/refman/8.0/en/show-table-status.html" TargetMode="External"/><Relationship Id="rId75" Type="http://schemas.openxmlformats.org/officeDocument/2006/relationships/hyperlink" Target="https://dev.mysql.com/doc/refman/8.0/en/logical-operators.html" TargetMode="External"/><Relationship Id="rId140" Type="http://schemas.openxmlformats.org/officeDocument/2006/relationships/hyperlink" Target="https://dev.mysql.com/doc/refman/8.0/en/logical-operators.html" TargetMode="External"/><Relationship Id="rId378" Type="http://schemas.openxmlformats.org/officeDocument/2006/relationships/hyperlink" Target="https://dev.mysql.com/doc/refman/8.0/en/explain-extended.html" TargetMode="External"/><Relationship Id="rId585" Type="http://schemas.openxmlformats.org/officeDocument/2006/relationships/hyperlink" Target="https://dev.mysql.com/doc/refman/8.0/en/explain.html" TargetMode="External"/><Relationship Id="rId792" Type="http://schemas.openxmlformats.org/officeDocument/2006/relationships/hyperlink" Target="https://dev.mysql.com/doc/refman/8.0/en/commit.html" TargetMode="External"/><Relationship Id="rId806" Type="http://schemas.openxmlformats.org/officeDocument/2006/relationships/hyperlink" Target="https://dev.mysql.com/doc/refman/8.0/en/innodb-parameters.html" TargetMode="External"/><Relationship Id="rId1436" Type="http://schemas.openxmlformats.org/officeDocument/2006/relationships/hyperlink" Target="https://dev.mysql.com/doc/refman/8.0/en/server-system-variables.html" TargetMode="External"/><Relationship Id="rId1643" Type="http://schemas.openxmlformats.org/officeDocument/2006/relationships/hyperlink" Target="https://dev.mysql.com/doc/refman/8.0/en/replication-options-binary-log.html" TargetMode="External"/><Relationship Id="rId1850" Type="http://schemas.openxmlformats.org/officeDocument/2006/relationships/hyperlink" Target="https://dev.mysql.com/doc/refman/8.0/en/innodb-parameters.html" TargetMode="External"/><Relationship Id="rId6" Type="http://schemas.openxmlformats.org/officeDocument/2006/relationships/webSettings" Target="webSettings.xml"/><Relationship Id="rId238" Type="http://schemas.openxmlformats.org/officeDocument/2006/relationships/hyperlink" Target="https://dev.mysql.com/doc/refman/8.0/en/mysql-cluster.html" TargetMode="External"/><Relationship Id="rId445" Type="http://schemas.openxmlformats.org/officeDocument/2006/relationships/hyperlink" Target="https://dev.mysql.com/doc/refman/8.0/en/select.html" TargetMode="External"/><Relationship Id="rId652" Type="http://schemas.openxmlformats.org/officeDocument/2006/relationships/hyperlink" Target="https://dev.mysql.com/doc/refman/8.0/en/optimize-numeric.html" TargetMode="External"/><Relationship Id="rId1075" Type="http://schemas.openxmlformats.org/officeDocument/2006/relationships/hyperlink" Target="https://dev.mysql.com/doc/refman/8.0/en/mysql-cluster-options-variables.html" TargetMode="External"/><Relationship Id="rId1282" Type="http://schemas.openxmlformats.org/officeDocument/2006/relationships/hyperlink" Target="https://dev.mysql.com/doc/refman/8.0/en/optimizer-hints.html" TargetMode="External"/><Relationship Id="rId1503" Type="http://schemas.openxmlformats.org/officeDocument/2006/relationships/hyperlink" Target="https://dev.mysql.com/doc/refman/8.0/en/delete.html" TargetMode="External"/><Relationship Id="rId1710" Type="http://schemas.openxmlformats.org/officeDocument/2006/relationships/hyperlink" Target="https://dev.mysql.com/doc/refman/8.0/en/insert.html" TargetMode="External"/><Relationship Id="rId1948" Type="http://schemas.openxmlformats.org/officeDocument/2006/relationships/hyperlink" Target="https://dev.mysql.com/doc/refman/8.0/en/mysqlshow.html" TargetMode="External"/><Relationship Id="rId291" Type="http://schemas.openxmlformats.org/officeDocument/2006/relationships/hyperlink" Target="https://dev.mysql.com/doc/refman/8.0/en/aggregate-functions.html" TargetMode="External"/><Relationship Id="rId305" Type="http://schemas.openxmlformats.org/officeDocument/2006/relationships/hyperlink" Target="https://dev.mysql.com/doc/refman/8.0/en/aggregate-functions.html" TargetMode="External"/><Relationship Id="rId512" Type="http://schemas.openxmlformats.org/officeDocument/2006/relationships/hyperlink" Target="https://dev.mysql.com/doc/refman/8.0/en/aggregate-functions.html" TargetMode="External"/><Relationship Id="rId957" Type="http://schemas.openxmlformats.org/officeDocument/2006/relationships/hyperlink" Target="https://dev.mysql.com/doc/refman/8.0/en/server-system-variables.html" TargetMode="External"/><Relationship Id="rId1142" Type="http://schemas.openxmlformats.org/officeDocument/2006/relationships/hyperlink" Target="https://dev.mysql.com/doc/refman/8.0/en/explain-output.html" TargetMode="External"/><Relationship Id="rId1587" Type="http://schemas.openxmlformats.org/officeDocument/2006/relationships/hyperlink" Target="https://dev.mysql.com/doc/refman/8.0/en/server-options.html" TargetMode="External"/><Relationship Id="rId1794" Type="http://schemas.openxmlformats.org/officeDocument/2006/relationships/hyperlink" Target="https://dev.mysql.com/doc/refman/8.0/en/explain.html" TargetMode="External"/><Relationship Id="rId1808" Type="http://schemas.openxmlformats.org/officeDocument/2006/relationships/hyperlink" Target="https://dev.mysql.com/doc/refman/8.0/en/analyze-table.html" TargetMode="External"/><Relationship Id="rId86" Type="http://schemas.openxmlformats.org/officeDocument/2006/relationships/hyperlink" Target="https://dev.mysql.com/doc/refman/8.0/en/string-comparison-functions.html" TargetMode="External"/><Relationship Id="rId151" Type="http://schemas.openxmlformats.org/officeDocument/2006/relationships/hyperlink" Target="https://dev.mysql.com/doc/refman/8.0/en/logical-operators.html" TargetMode="External"/><Relationship Id="rId389" Type="http://schemas.openxmlformats.org/officeDocument/2006/relationships/hyperlink" Target="https://dev.mysql.com/doc/refman/8.0/en/show-warnings.html" TargetMode="External"/><Relationship Id="rId596" Type="http://schemas.openxmlformats.org/officeDocument/2006/relationships/hyperlink" Target="https://dev.mysql.com/doc/refman/8.0/en/explain.html" TargetMode="External"/><Relationship Id="rId817" Type="http://schemas.openxmlformats.org/officeDocument/2006/relationships/hyperlink" Target="https://dev.mysql.com/doc/refman/8.0/en/commit.html" TargetMode="External"/><Relationship Id="rId1002" Type="http://schemas.openxmlformats.org/officeDocument/2006/relationships/hyperlink" Target="https://dev.mysql.com/doc/refman/8.0/en/explain-output.html" TargetMode="External"/><Relationship Id="rId1447" Type="http://schemas.openxmlformats.org/officeDocument/2006/relationships/hyperlink" Target="https://dev.mysql.com/doc/refman/8.0/en/server-system-variables.html" TargetMode="External"/><Relationship Id="rId1654" Type="http://schemas.openxmlformats.org/officeDocument/2006/relationships/hyperlink" Target="https://dev.mysql.com/doc/refman/8.0/en/memory-summary-tables.html" TargetMode="External"/><Relationship Id="rId1861" Type="http://schemas.openxmlformats.org/officeDocument/2006/relationships/hyperlink" Target="https://dev.mysql.com/doc/refman/8.0/en/analyze-table.html" TargetMode="External"/><Relationship Id="rId249" Type="http://schemas.openxmlformats.org/officeDocument/2006/relationships/hyperlink" Target="https://dev.mysql.com/doc/refman/8.0/en/switchable-optimizations.html" TargetMode="External"/><Relationship Id="rId456" Type="http://schemas.openxmlformats.org/officeDocument/2006/relationships/hyperlink" Target="https://dev.mysql.com/doc/refman/8.0/en/server-system-variables.html" TargetMode="External"/><Relationship Id="rId663" Type="http://schemas.openxmlformats.org/officeDocument/2006/relationships/hyperlink" Target="https://dev.mysql.com/doc/refman/8.0/en/server-system-variables.html" TargetMode="External"/><Relationship Id="rId870" Type="http://schemas.openxmlformats.org/officeDocument/2006/relationships/hyperlink" Target="https://dev.mysql.com/doc/refman/8.0/en/innodb-parameters.html" TargetMode="External"/><Relationship Id="rId1086" Type="http://schemas.openxmlformats.org/officeDocument/2006/relationships/hyperlink" Target="https://dev.mysql.com/doc/refman/8.0/en/select.html" TargetMode="External"/><Relationship Id="rId1293" Type="http://schemas.openxmlformats.org/officeDocument/2006/relationships/hyperlink" Target="https://dev.mysql.com/doc/refman/8.0/en/optimizer-hints.html" TargetMode="External"/><Relationship Id="rId1307" Type="http://schemas.openxmlformats.org/officeDocument/2006/relationships/hyperlink" Target="https://dev.mysql.com/doc/refman/8.0/en/optimizer-hints.html" TargetMode="External"/><Relationship Id="rId1514" Type="http://schemas.openxmlformats.org/officeDocument/2006/relationships/hyperlink" Target="https://dev.mysql.com/doc/refman/8.0/en/binary-log.html" TargetMode="External"/><Relationship Id="rId1721" Type="http://schemas.openxmlformats.org/officeDocument/2006/relationships/hyperlink" Target="https://dev.mysql.com/doc/refman/8.0/en/server-system-variables.html" TargetMode="External"/><Relationship Id="rId1959" Type="http://schemas.openxmlformats.org/officeDocument/2006/relationships/hyperlink" Target="https://dev.mysql.com/doc/refman/8.0/en/information-schema-columns-table.html" TargetMode="External"/><Relationship Id="rId13" Type="http://schemas.openxmlformats.org/officeDocument/2006/relationships/hyperlink" Target="https://dev.mysql.com/doc/refman/8.0/en/buffering-caching.html" TargetMode="External"/><Relationship Id="rId109" Type="http://schemas.openxmlformats.org/officeDocument/2006/relationships/hyperlink" Target="https://dev.mysql.com/doc/refman/8.0/en/analyze-table.html" TargetMode="External"/><Relationship Id="rId316" Type="http://schemas.openxmlformats.org/officeDocument/2006/relationships/hyperlink" Target="https://dev.mysql.com/doc/refman/8.0/en/switchable-optimizations.html" TargetMode="External"/><Relationship Id="rId523" Type="http://schemas.openxmlformats.org/officeDocument/2006/relationships/hyperlink" Target="https://dev.mysql.com/doc/refman/8.0/en/storage-engines.html" TargetMode="External"/><Relationship Id="rId968" Type="http://schemas.openxmlformats.org/officeDocument/2006/relationships/hyperlink" Target="https://dev.mysql.com/doc/refman/8.0/en/insert.html" TargetMode="External"/><Relationship Id="rId1153" Type="http://schemas.openxmlformats.org/officeDocument/2006/relationships/hyperlink" Target="https://dev.mysql.com/doc/refman/8.0/en/insert.html" TargetMode="External"/><Relationship Id="rId1598" Type="http://schemas.openxmlformats.org/officeDocument/2006/relationships/hyperlink" Target="https://dev.mysql.com/doc/refman/8.0/en/myisam-storage-engine.html" TargetMode="External"/><Relationship Id="rId1819" Type="http://schemas.openxmlformats.org/officeDocument/2006/relationships/image" Target="media/image3.png"/><Relationship Id="rId97" Type="http://schemas.openxmlformats.org/officeDocument/2006/relationships/hyperlink" Target="https://dev.mysql.com/doc/refman/8.0/en/comparison-operators.html" TargetMode="External"/><Relationship Id="rId730" Type="http://schemas.openxmlformats.org/officeDocument/2006/relationships/hyperlink" Target="https://dev.mysql.com/doc/refman/8.0/en/server-system-variables.html" TargetMode="External"/><Relationship Id="rId828" Type="http://schemas.openxmlformats.org/officeDocument/2006/relationships/hyperlink" Target="https://dev.mysql.com/doc/refman/8.0/en/create-index.html" TargetMode="External"/><Relationship Id="rId1013" Type="http://schemas.openxmlformats.org/officeDocument/2006/relationships/hyperlink" Target="https://dev.mysql.com/doc/refman/8.0/en/select.html" TargetMode="External"/><Relationship Id="rId1360" Type="http://schemas.openxmlformats.org/officeDocument/2006/relationships/hyperlink" Target="https://dev.mysql.com/doc/refman/8.0/en/optimizer-hints.html" TargetMode="External"/><Relationship Id="rId1458" Type="http://schemas.openxmlformats.org/officeDocument/2006/relationships/hyperlink" Target="https://dev.mysql.com/doc/refman/8.0/en/glossary.html" TargetMode="External"/><Relationship Id="rId1665" Type="http://schemas.openxmlformats.org/officeDocument/2006/relationships/hyperlink" Target="https://dev.mysql.com/doc/refman/8.0/en/mysqld-safe.html" TargetMode="External"/><Relationship Id="rId1872" Type="http://schemas.openxmlformats.org/officeDocument/2006/relationships/hyperlink" Target="https://dev.mysql.com/doc/refman/8.0/en/server-system-variables.html" TargetMode="External"/><Relationship Id="rId162" Type="http://schemas.openxmlformats.org/officeDocument/2006/relationships/hyperlink" Target="https://dev.mysql.com/doc/refman/8.0/en/server-system-variables.html" TargetMode="External"/><Relationship Id="rId467" Type="http://schemas.openxmlformats.org/officeDocument/2006/relationships/hyperlink" Target="https://dev.mysql.com/doc/refman/8.0/en/server-system-variables.html" TargetMode="External"/><Relationship Id="rId1097" Type="http://schemas.openxmlformats.org/officeDocument/2006/relationships/hyperlink" Target="https://dev.mysql.com/doc/refman/8.0/en/mysql-cluster.html" TargetMode="External"/><Relationship Id="rId1220" Type="http://schemas.openxmlformats.org/officeDocument/2006/relationships/hyperlink" Target="https://dev.mysql.com/doc/refman/8.0/en/optimizer-hints.html" TargetMode="External"/><Relationship Id="rId1318" Type="http://schemas.openxmlformats.org/officeDocument/2006/relationships/hyperlink" Target="https://dev.mysql.com/doc/refman/8.0/en/optimizer-hints.html" TargetMode="External"/><Relationship Id="rId1525" Type="http://schemas.openxmlformats.org/officeDocument/2006/relationships/hyperlink" Target="https://dev.mysql.com/doc/refman/8.0/en/server-system-variables.html" TargetMode="External"/><Relationship Id="rId674" Type="http://schemas.openxmlformats.org/officeDocument/2006/relationships/hyperlink" Target="https://dev.mysql.com/doc/refman/8.0/en/union.html" TargetMode="External"/><Relationship Id="rId881" Type="http://schemas.openxmlformats.org/officeDocument/2006/relationships/hyperlink" Target="https://dev.mysql.com/doc/refman/8.0/en/innodb-adaptive-hash.html" TargetMode="External"/><Relationship Id="rId979" Type="http://schemas.openxmlformats.org/officeDocument/2006/relationships/hyperlink" Target="https://dev.mysql.com/doc/refman/8.0/en/select.html" TargetMode="External"/><Relationship Id="rId1732" Type="http://schemas.openxmlformats.org/officeDocument/2006/relationships/hyperlink" Target="https://dev.mysql.com/doc/refman/8.0/en/mysqld.html" TargetMode="External"/><Relationship Id="rId24" Type="http://schemas.openxmlformats.org/officeDocument/2006/relationships/hyperlink" Target="https://dev.mysql.com/doc/refman/8.0/en/glossary.html" TargetMode="External"/><Relationship Id="rId327" Type="http://schemas.openxmlformats.org/officeDocument/2006/relationships/hyperlink" Target="https://dev.mysql.com/doc/refman/8.0/en/mathematical-functions.html" TargetMode="External"/><Relationship Id="rId534" Type="http://schemas.openxmlformats.org/officeDocument/2006/relationships/hyperlink" Target="https://dev.mysql.com/doc/refman/8.0/en/char.html" TargetMode="External"/><Relationship Id="rId741" Type="http://schemas.openxmlformats.org/officeDocument/2006/relationships/hyperlink" Target="https://dev.mysql.com/doc/refman/8.0/en/server-system-variables.html" TargetMode="External"/><Relationship Id="rId839" Type="http://schemas.openxmlformats.org/officeDocument/2006/relationships/hyperlink" Target="https://dev.mysql.com/doc/refman/8.0/en/innodb-parameters.html" TargetMode="External"/><Relationship Id="rId1164" Type="http://schemas.openxmlformats.org/officeDocument/2006/relationships/hyperlink" Target="https://dev.mysql.com/doc/refman/8.0/en/server-system-variables.html" TargetMode="External"/><Relationship Id="rId1371" Type="http://schemas.openxmlformats.org/officeDocument/2006/relationships/hyperlink" Target="https://dev.mysql.com/doc/refman/8.0/en/optimizer-hints.html" TargetMode="External"/><Relationship Id="rId1469" Type="http://schemas.openxmlformats.org/officeDocument/2006/relationships/hyperlink" Target="https://dev.mysql.com/doc/refman/8.0/en/server-status-variables.html" TargetMode="External"/><Relationship Id="rId173" Type="http://schemas.openxmlformats.org/officeDocument/2006/relationships/hyperlink" Target="https://dev.mysql.com/doc/refman/8.0/en/server-system-variables.html" TargetMode="External"/><Relationship Id="rId380" Type="http://schemas.openxmlformats.org/officeDocument/2006/relationships/hyperlink" Target="https://dev.mysql.com/doc/refman/8.0/en/update.html" TargetMode="External"/><Relationship Id="rId601" Type="http://schemas.openxmlformats.org/officeDocument/2006/relationships/hyperlink" Target="https://dev.mysql.com/doc/refman/8.0/en/comparison-operators.html" TargetMode="External"/><Relationship Id="rId1024" Type="http://schemas.openxmlformats.org/officeDocument/2006/relationships/hyperlink" Target="https://dev.mysql.com/doc/refman/8.0/en/optimizer-hints.html" TargetMode="External"/><Relationship Id="rId1231" Type="http://schemas.openxmlformats.org/officeDocument/2006/relationships/hyperlink" Target="https://dev.mysql.com/doc/refman/8.0/en/optimizer-hints.html" TargetMode="External"/><Relationship Id="rId1676" Type="http://schemas.openxmlformats.org/officeDocument/2006/relationships/hyperlink" Target="http://osdldbt.sourceforge.net/" TargetMode="External"/><Relationship Id="rId1883" Type="http://schemas.openxmlformats.org/officeDocument/2006/relationships/hyperlink" Target="https://dev.mysql.com/doc/refman/8.0/en/glossary.html" TargetMode="External"/><Relationship Id="rId240" Type="http://schemas.openxmlformats.org/officeDocument/2006/relationships/hyperlink" Target="https://dev.mysql.com/doc/refman/8.0/en/explain-output.html" TargetMode="External"/><Relationship Id="rId478" Type="http://schemas.openxmlformats.org/officeDocument/2006/relationships/hyperlink" Target="https://dev.mysql.com/doc/refman/8.0/en/explain.html" TargetMode="External"/><Relationship Id="rId685" Type="http://schemas.openxmlformats.org/officeDocument/2006/relationships/hyperlink" Target="https://dev.mysql.com/doc/refman/8.0/en/select.html" TargetMode="External"/><Relationship Id="rId892" Type="http://schemas.openxmlformats.org/officeDocument/2006/relationships/hyperlink" Target="https://dev.mysql.com/doc/refman/8.0/en/myisamchk.html" TargetMode="External"/><Relationship Id="rId906" Type="http://schemas.openxmlformats.org/officeDocument/2006/relationships/hyperlink" Target="https://dev.mysql.com/doc/refman/8.0/en/load-data.html" TargetMode="External"/><Relationship Id="rId1329" Type="http://schemas.openxmlformats.org/officeDocument/2006/relationships/hyperlink" Target="https://dev.mysql.com/doc/refman/8.0/en/explain-output.html" TargetMode="External"/><Relationship Id="rId1536" Type="http://schemas.openxmlformats.org/officeDocument/2006/relationships/hyperlink" Target="https://dev.mysql.com/doc/refman/8.0/en/xa.html" TargetMode="External"/><Relationship Id="rId1743" Type="http://schemas.openxmlformats.org/officeDocument/2006/relationships/hyperlink" Target="https://dev.mysql.com/doc/refman/8.0/en/repair-table.html" TargetMode="External"/><Relationship Id="rId1950" Type="http://schemas.openxmlformats.org/officeDocument/2006/relationships/hyperlink" Target="https://dev.mysql.com/doc/refman/8.0/en/show-columns.html" TargetMode="External"/><Relationship Id="rId35" Type="http://schemas.openxmlformats.org/officeDocument/2006/relationships/hyperlink" Target="https://dev.mysql.com/doc/refman/8.0/en/explain.html" TargetMode="External"/><Relationship Id="rId100" Type="http://schemas.openxmlformats.org/officeDocument/2006/relationships/hyperlink" Target="https://dev.mysql.com/doc/refman/8.0/en/comparison-operators.html" TargetMode="External"/><Relationship Id="rId338" Type="http://schemas.openxmlformats.org/officeDocument/2006/relationships/hyperlink" Target="https://dev.mysql.com/doc/refman/8.0/en/aggregate-functions.html" TargetMode="External"/><Relationship Id="rId545" Type="http://schemas.openxmlformats.org/officeDocument/2006/relationships/hyperlink" Target="https://dev.mysql.com/doc/refman/8.0/en/explain.html" TargetMode="External"/><Relationship Id="rId752" Type="http://schemas.openxmlformats.org/officeDocument/2006/relationships/hyperlink" Target="https://dev.mysql.com/doc/refman/8.0/en/glossary.html" TargetMode="External"/><Relationship Id="rId1175" Type="http://schemas.openxmlformats.org/officeDocument/2006/relationships/hyperlink" Target="https://dev.mysql.com/doc/refman/8.0/en/switchable-optimizations.html" TargetMode="External"/><Relationship Id="rId1382" Type="http://schemas.openxmlformats.org/officeDocument/2006/relationships/hyperlink" Target="https://dev.mysql.com/doc/refman/8.0/en/sql-mode.html" TargetMode="External"/><Relationship Id="rId1603" Type="http://schemas.openxmlformats.org/officeDocument/2006/relationships/hyperlink" Target="https://dev.mysql.com/doc/refman/8.0/en/server-system-variables.html" TargetMode="External"/><Relationship Id="rId1810" Type="http://schemas.openxmlformats.org/officeDocument/2006/relationships/hyperlink" Target="https://dev.mysql.com/doc/refman/8.0/en/explain.html" TargetMode="External"/><Relationship Id="rId184" Type="http://schemas.openxmlformats.org/officeDocument/2006/relationships/hyperlink" Target="https://dev.mysql.com/doc/refman/8.0/en/bit-type.html" TargetMode="External"/><Relationship Id="rId391" Type="http://schemas.openxmlformats.org/officeDocument/2006/relationships/hyperlink" Target="https://dev.mysql.com/doc/refman/8.0/en/delete.html" TargetMode="External"/><Relationship Id="rId405" Type="http://schemas.openxmlformats.org/officeDocument/2006/relationships/hyperlink" Target="https://dev.mysql.com/doc/refman/8.0/en/select.html" TargetMode="External"/><Relationship Id="rId612" Type="http://schemas.openxmlformats.org/officeDocument/2006/relationships/hyperlink" Target="https://dev.mysql.com/doc/refman/8.0/en/json-modification-functions.html" TargetMode="External"/><Relationship Id="rId1035" Type="http://schemas.openxmlformats.org/officeDocument/2006/relationships/hyperlink" Target="https://dev.mysql.com/doc/refman/8.0/en/show-warnings.html" TargetMode="External"/><Relationship Id="rId1242" Type="http://schemas.openxmlformats.org/officeDocument/2006/relationships/hyperlink" Target="https://dev.mysql.com/doc/refman/8.0/en/optimizer-hints.html" TargetMode="External"/><Relationship Id="rId1687" Type="http://schemas.openxmlformats.org/officeDocument/2006/relationships/hyperlink" Target="https://dev.mysql.com/doc/refman/8.0/en/performance-schema-threads-table.html" TargetMode="External"/><Relationship Id="rId1894" Type="http://schemas.openxmlformats.org/officeDocument/2006/relationships/hyperlink" Target="https://dev.mysql.com/doc/refman/8.0/en/privileges-provided.html" TargetMode="External"/><Relationship Id="rId1908" Type="http://schemas.openxmlformats.org/officeDocument/2006/relationships/hyperlink" Target="https://dev.mysql.com/doc/refman/8.0/en/optimize-table.html" TargetMode="External"/><Relationship Id="rId251" Type="http://schemas.openxmlformats.org/officeDocument/2006/relationships/hyperlink" Target="https://dev.mysql.com/doc/refman/8.0/en/switchable-optimizations.html" TargetMode="External"/><Relationship Id="rId489" Type="http://schemas.openxmlformats.org/officeDocument/2006/relationships/hyperlink" Target="https://dev.mysql.com/doc/refman/8.0/en/insert.html" TargetMode="External"/><Relationship Id="rId696" Type="http://schemas.openxmlformats.org/officeDocument/2006/relationships/hyperlink" Target="https://dev.mysql.com/doc/refman/8.0/en/server-system-variables.html" TargetMode="External"/><Relationship Id="rId917" Type="http://schemas.openxmlformats.org/officeDocument/2006/relationships/hyperlink" Target="https://dev.mysql.com/doc/refman/8.0/en/myisamchk.html" TargetMode="External"/><Relationship Id="rId1102" Type="http://schemas.openxmlformats.org/officeDocument/2006/relationships/hyperlink" Target="https://dev.mysql.com/doc/refman/8.0/en/select.html" TargetMode="External"/><Relationship Id="rId1547" Type="http://schemas.openxmlformats.org/officeDocument/2006/relationships/hyperlink" Target="https://dev.mysql.com/doc/refman/8.0/en/myisampack.html" TargetMode="External"/><Relationship Id="rId1754" Type="http://schemas.openxmlformats.org/officeDocument/2006/relationships/hyperlink" Target="https://dev.mysql.com/doc/refman/8.0/en/metadata-locking.html" TargetMode="External"/><Relationship Id="rId1961" Type="http://schemas.openxmlformats.org/officeDocument/2006/relationships/hyperlink" Target="https://dev.mysql.com/doc/refman/8.0/en/datetime.html" TargetMode="External"/><Relationship Id="rId46" Type="http://schemas.openxmlformats.org/officeDocument/2006/relationships/hyperlink" Target="https://dev.mysql.com/doc/refman/8.0/en/explain-output.html" TargetMode="External"/><Relationship Id="rId349" Type="http://schemas.openxmlformats.org/officeDocument/2006/relationships/hyperlink" Target="https://dev.mysql.com/doc/refman/8.0/en/explain-output.html" TargetMode="External"/><Relationship Id="rId556" Type="http://schemas.openxmlformats.org/officeDocument/2006/relationships/hyperlink" Target="https://dev.mysql.com/doc/refman/8.0/en/innodb-parameters.html" TargetMode="External"/><Relationship Id="rId763" Type="http://schemas.openxmlformats.org/officeDocument/2006/relationships/hyperlink" Target="https://dev.mysql.com/doc/refman/8.0/en/innodb-index-types.html" TargetMode="External"/><Relationship Id="rId1186" Type="http://schemas.openxmlformats.org/officeDocument/2006/relationships/hyperlink" Target="https://dev.mysql.com/doc/refman/8.0/en/switchable-optimizations.html" TargetMode="External"/><Relationship Id="rId1393" Type="http://schemas.openxmlformats.org/officeDocument/2006/relationships/hyperlink" Target="https://dev.mysql.com/doc/refman/8.0/en/optimizer-hints.html" TargetMode="External"/><Relationship Id="rId1407" Type="http://schemas.openxmlformats.org/officeDocument/2006/relationships/hyperlink" Target="https://dev.mysql.com/doc/refman/8.0/en/json.html" TargetMode="External"/><Relationship Id="rId1614" Type="http://schemas.openxmlformats.org/officeDocument/2006/relationships/hyperlink" Target="https://dev.mysql.com/doc/refman/8.0/en/server-system-variables.html" TargetMode="External"/><Relationship Id="rId1821" Type="http://schemas.openxmlformats.org/officeDocument/2006/relationships/image" Target="media/image5.png"/><Relationship Id="rId111" Type="http://schemas.openxmlformats.org/officeDocument/2006/relationships/hyperlink" Target="https://dev.mysql.com/doc/refman/8.0/en/explain.html" TargetMode="External"/><Relationship Id="rId195" Type="http://schemas.openxmlformats.org/officeDocument/2006/relationships/hyperlink" Target="https://dev.mysql.com/doc/refman/8.0/en/explain.html" TargetMode="External"/><Relationship Id="rId209" Type="http://schemas.openxmlformats.org/officeDocument/2006/relationships/hyperlink" Target="https://dev.mysql.com/doc/refman/8.0/en/glossary.html" TargetMode="External"/><Relationship Id="rId416" Type="http://schemas.openxmlformats.org/officeDocument/2006/relationships/hyperlink" Target="https://dev.mysql.com/doc/refman/8.0/en/switchable-optimizations.html" TargetMode="External"/><Relationship Id="rId970" Type="http://schemas.openxmlformats.org/officeDocument/2006/relationships/hyperlink" Target="https://dev.mysql.com/doc/refman/8.0/en/update.html" TargetMode="External"/><Relationship Id="rId1046" Type="http://schemas.openxmlformats.org/officeDocument/2006/relationships/hyperlink" Target="https://dev.mysql.com/doc/refman/8.0/en/explain-output.html" TargetMode="External"/><Relationship Id="rId1253" Type="http://schemas.openxmlformats.org/officeDocument/2006/relationships/hyperlink" Target="https://dev.mysql.com/doc/refman/8.0/en/comments.html" TargetMode="External"/><Relationship Id="rId1698" Type="http://schemas.openxmlformats.org/officeDocument/2006/relationships/hyperlink" Target="https://dev.mysql.com/doc/refman/8.0/en/set-variable.html" TargetMode="External"/><Relationship Id="rId1919" Type="http://schemas.openxmlformats.org/officeDocument/2006/relationships/hyperlink" Target="https://dev.mysql.com/doc/refman/8.0/en/optimize-table.html" TargetMode="External"/><Relationship Id="rId623" Type="http://schemas.openxmlformats.org/officeDocument/2006/relationships/hyperlink" Target="https://dev.mysql.com/doc/refman/8.0/en/innodb-fulltext-index.html" TargetMode="External"/><Relationship Id="rId830" Type="http://schemas.openxmlformats.org/officeDocument/2006/relationships/hyperlink" Target="https://dev.mysql.com/doc/refman/8.0/en/glossary.html" TargetMode="External"/><Relationship Id="rId928" Type="http://schemas.openxmlformats.org/officeDocument/2006/relationships/hyperlink" Target="https://dev.mysql.com/doc/refman/8.0/en/lock-tables.html" TargetMode="External"/><Relationship Id="rId1460" Type="http://schemas.openxmlformats.org/officeDocument/2006/relationships/hyperlink" Target="https://dev.mysql.com/doc/refman/8.0/en/glossary.html" TargetMode="External"/><Relationship Id="rId1558" Type="http://schemas.openxmlformats.org/officeDocument/2006/relationships/hyperlink" Target="https://dev.mysql.com/doc/refman/8.0/en/myisamchk.html" TargetMode="External"/><Relationship Id="rId1765" Type="http://schemas.openxmlformats.org/officeDocument/2006/relationships/hyperlink" Target="https://dev.mysql.com/doc/refman/8.0/en/replication-options-replica.html" TargetMode="External"/><Relationship Id="rId57" Type="http://schemas.openxmlformats.org/officeDocument/2006/relationships/hyperlink" Target="https://dev.mysql.com/doc/refman/8.0/en/comparison-operators.html" TargetMode="External"/><Relationship Id="rId262" Type="http://schemas.openxmlformats.org/officeDocument/2006/relationships/hyperlink" Target="https://dev.mysql.com/doc/refman/8.0/en/descending-indexes.html" TargetMode="External"/><Relationship Id="rId567" Type="http://schemas.openxmlformats.org/officeDocument/2006/relationships/hyperlink" Target="https://dev.mysql.com/doc/refman/8.0/en/comparison-operators.html" TargetMode="External"/><Relationship Id="rId1113" Type="http://schemas.openxmlformats.org/officeDocument/2006/relationships/hyperlink" Target="https://dev.mysql.com/doc/refman/8.0/en/select.html" TargetMode="External"/><Relationship Id="rId1197" Type="http://schemas.openxmlformats.org/officeDocument/2006/relationships/hyperlink" Target="https://dev.mysql.com/doc/refman/8.0/en/explain.html" TargetMode="External"/><Relationship Id="rId1320" Type="http://schemas.openxmlformats.org/officeDocument/2006/relationships/hyperlink" Target="https://dev.mysql.com/doc/refman/8.0/en/optimizer-hints.html" TargetMode="External"/><Relationship Id="rId1418" Type="http://schemas.openxmlformats.org/officeDocument/2006/relationships/hyperlink" Target="https://dev.mysql.com/doc/refman/8.0/en/switchable-optimizations.html" TargetMode="External"/><Relationship Id="rId1972" Type="http://schemas.openxmlformats.org/officeDocument/2006/relationships/theme" Target="theme/theme1.xml"/><Relationship Id="rId122" Type="http://schemas.openxmlformats.org/officeDocument/2006/relationships/hyperlink" Target="https://dev.mysql.com/doc/refman/8.0/en/comparison-operators.html" TargetMode="External"/><Relationship Id="rId774" Type="http://schemas.openxmlformats.org/officeDocument/2006/relationships/hyperlink" Target="https://dev.mysql.com/doc/refman/8.0/en/innodb-parameters.html" TargetMode="External"/><Relationship Id="rId981" Type="http://schemas.openxmlformats.org/officeDocument/2006/relationships/hyperlink" Target="https://dev.mysql.com/doc/refman/8.0/en/explain.html" TargetMode="External"/><Relationship Id="rId1057" Type="http://schemas.openxmlformats.org/officeDocument/2006/relationships/hyperlink" Target="https://dev.mysql.com/doc/refman/8.0/en/explain-output.html" TargetMode="External"/><Relationship Id="rId1625" Type="http://schemas.openxmlformats.org/officeDocument/2006/relationships/hyperlink" Target="https://dev.mysql.com/doc/refman/8.0/en/server-system-variables.html" TargetMode="External"/><Relationship Id="rId1832" Type="http://schemas.openxmlformats.org/officeDocument/2006/relationships/hyperlink" Target="https://dev.mysql.com/doc/refman/8.0/en/privileges-provided.html" TargetMode="External"/><Relationship Id="rId427" Type="http://schemas.openxmlformats.org/officeDocument/2006/relationships/hyperlink" Target="https://dev.mysql.com/doc/refman/8.0/en/switchable-optimizations.html" TargetMode="External"/><Relationship Id="rId634" Type="http://schemas.openxmlformats.org/officeDocument/2006/relationships/hyperlink" Target="https://dev.mysql.com/doc/refman/8.0/en/integer-types.html" TargetMode="External"/><Relationship Id="rId841" Type="http://schemas.openxmlformats.org/officeDocument/2006/relationships/hyperlink" Target="https://dev.mysql.com/doc/refman/8.0/en/innodb-parameters.html" TargetMode="External"/><Relationship Id="rId1264" Type="http://schemas.openxmlformats.org/officeDocument/2006/relationships/hyperlink" Target="https://dev.mysql.com/doc/refman/8.0/en/optimizer-hints.html" TargetMode="External"/><Relationship Id="rId1471" Type="http://schemas.openxmlformats.org/officeDocument/2006/relationships/hyperlink" Target="https://dev.mysql.com/doc/refman/8.0/en/insert.html" TargetMode="External"/><Relationship Id="rId1569" Type="http://schemas.openxmlformats.org/officeDocument/2006/relationships/hyperlink" Target="https://dev.mysql.com/doc/refman/8.0/en/server-system-variables.html" TargetMode="External"/><Relationship Id="rId273" Type="http://schemas.openxmlformats.org/officeDocument/2006/relationships/hyperlink" Target="https://dev.mysql.com/doc/refman/8.0/en/server-system-variables.html" TargetMode="External"/><Relationship Id="rId480" Type="http://schemas.openxmlformats.org/officeDocument/2006/relationships/hyperlink" Target="https://dev.mysql.com/doc/refman/8.0/en/performance-schema-accounts-table.html" TargetMode="External"/><Relationship Id="rId701" Type="http://schemas.openxmlformats.org/officeDocument/2006/relationships/hyperlink" Target="https://dev.mysql.com/doc/refman/8.0/en/server-system-variables.html" TargetMode="External"/><Relationship Id="rId939" Type="http://schemas.openxmlformats.org/officeDocument/2006/relationships/hyperlink" Target="https://dev.mysql.com/doc/refman/8.0/en/server-system-variables.html" TargetMode="External"/><Relationship Id="rId1124" Type="http://schemas.openxmlformats.org/officeDocument/2006/relationships/hyperlink" Target="https://dev.mysql.com/doc/refman/8.0/en/select.html" TargetMode="External"/><Relationship Id="rId1331" Type="http://schemas.openxmlformats.org/officeDocument/2006/relationships/hyperlink" Target="https://dev.mysql.com/doc/refman/8.0/en/optimizer-hints.html" TargetMode="External"/><Relationship Id="rId1776" Type="http://schemas.openxmlformats.org/officeDocument/2006/relationships/hyperlink" Target="https://dev.mysql.com/doc/refman/8.0/en/describe.html" TargetMode="External"/><Relationship Id="rId68" Type="http://schemas.openxmlformats.org/officeDocument/2006/relationships/hyperlink" Target="https://dev.mysql.com/doc/refman/8.0/en/union.html" TargetMode="External"/><Relationship Id="rId133" Type="http://schemas.openxmlformats.org/officeDocument/2006/relationships/hyperlink" Target="https://dev.mysql.com/doc/refman/8.0/en/logical-operators.html" TargetMode="External"/><Relationship Id="rId340" Type="http://schemas.openxmlformats.org/officeDocument/2006/relationships/hyperlink" Target="https://dev.mysql.com/doc/refman/8.0/en/aggregate-functions.html" TargetMode="External"/><Relationship Id="rId578" Type="http://schemas.openxmlformats.org/officeDocument/2006/relationships/hyperlink" Target="https://dev.mysql.com/doc/refman/8.0/en/string-comparison-functions.html" TargetMode="External"/><Relationship Id="rId785" Type="http://schemas.openxmlformats.org/officeDocument/2006/relationships/hyperlink" Target="https://dev.mysql.com/doc/refman/8.0/en/server-system-variables.html" TargetMode="External"/><Relationship Id="rId992" Type="http://schemas.openxmlformats.org/officeDocument/2006/relationships/hyperlink" Target="https://dev.mysql.com/doc/refman/8.0/en/update.html" TargetMode="External"/><Relationship Id="rId1429" Type="http://schemas.openxmlformats.org/officeDocument/2006/relationships/hyperlink" Target="https://dev.mysql.com/doc/refman/8.0/en/server-system-variables.html" TargetMode="External"/><Relationship Id="rId1636" Type="http://schemas.openxmlformats.org/officeDocument/2006/relationships/hyperlink" Target="https://dev.mysql.com/doc/refman/8.0/en/drop-server.html" TargetMode="External"/><Relationship Id="rId1843" Type="http://schemas.openxmlformats.org/officeDocument/2006/relationships/hyperlink" Target="https://dev.mysql.com/doc/refman/8.0/en/analyze-table.html" TargetMode="External"/><Relationship Id="rId200" Type="http://schemas.openxmlformats.org/officeDocument/2006/relationships/hyperlink" Target="https://dev.mysql.com/doc/refman/8.0/en/explain-output.html" TargetMode="External"/><Relationship Id="rId438" Type="http://schemas.openxmlformats.org/officeDocument/2006/relationships/hyperlink" Target="https://dev.mysql.com/doc/refman/8.0/en/explain-output.html" TargetMode="External"/><Relationship Id="rId645" Type="http://schemas.openxmlformats.org/officeDocument/2006/relationships/hyperlink" Target="https://dev.mysql.com/doc/refman/8.0/en/blob.html" TargetMode="External"/><Relationship Id="rId852" Type="http://schemas.openxmlformats.org/officeDocument/2006/relationships/hyperlink" Target="https://dev.mysql.com/doc/refman/8.0/en/glossary.html" TargetMode="External"/><Relationship Id="rId1068" Type="http://schemas.openxmlformats.org/officeDocument/2006/relationships/hyperlink" Target="https://dev.mysql.com/doc/refman/8.0/en/string-comparison-functions.html" TargetMode="External"/><Relationship Id="rId1275" Type="http://schemas.openxmlformats.org/officeDocument/2006/relationships/hyperlink" Target="https://dev.mysql.com/doc/refman/8.0/en/optimizer-hints.html" TargetMode="External"/><Relationship Id="rId1482" Type="http://schemas.openxmlformats.org/officeDocument/2006/relationships/hyperlink" Target="https://dev.mysql.com/doc/refman/8.0/en/locking-functions.html" TargetMode="External"/><Relationship Id="rId1703" Type="http://schemas.openxmlformats.org/officeDocument/2006/relationships/hyperlink" Target="https://dev.mysql.com/doc/refman/8.0/en/alter-table.html" TargetMode="External"/><Relationship Id="rId1910" Type="http://schemas.openxmlformats.org/officeDocument/2006/relationships/hyperlink" Target="https://dev.mysql.com/doc/refman/8.0/en/optimize-table.html" TargetMode="External"/><Relationship Id="rId284" Type="http://schemas.openxmlformats.org/officeDocument/2006/relationships/hyperlink" Target="https://dev.mysql.com/doc/refman/8.0/en/server-system-variables.html" TargetMode="External"/><Relationship Id="rId491" Type="http://schemas.openxmlformats.org/officeDocument/2006/relationships/hyperlink" Target="https://dev.mysql.com/doc/refman/8.0/en/load-data.html" TargetMode="External"/><Relationship Id="rId505" Type="http://schemas.openxmlformats.org/officeDocument/2006/relationships/hyperlink" Target="https://dev.mysql.com/doc/refman/8.0/en/index-btree-hash.html" TargetMode="External"/><Relationship Id="rId712" Type="http://schemas.openxmlformats.org/officeDocument/2006/relationships/hyperlink" Target="https://dev.mysql.com/doc/refman/8.0/en/server-system-variables.html" TargetMode="External"/><Relationship Id="rId1135" Type="http://schemas.openxmlformats.org/officeDocument/2006/relationships/hyperlink" Target="https://dev.mysql.com/doc/refman/8.0/en/update.html" TargetMode="External"/><Relationship Id="rId1342" Type="http://schemas.openxmlformats.org/officeDocument/2006/relationships/hyperlink" Target="https://dev.mysql.com/doc/refman/8.0/en/optimizer-hints.html" TargetMode="External"/><Relationship Id="rId1787" Type="http://schemas.openxmlformats.org/officeDocument/2006/relationships/hyperlink" Target="https://dev.mysql.com/doc/refman/8.0/en/select.html" TargetMode="External"/><Relationship Id="rId79" Type="http://schemas.openxmlformats.org/officeDocument/2006/relationships/hyperlink" Target="https://dev.mysql.com/doc/refman/8.0/en/comparison-operators.html" TargetMode="External"/><Relationship Id="rId144" Type="http://schemas.openxmlformats.org/officeDocument/2006/relationships/hyperlink" Target="https://dev.mysql.com/doc/refman/8.0/en/explain.html" TargetMode="External"/><Relationship Id="rId589" Type="http://schemas.openxmlformats.org/officeDocument/2006/relationships/hyperlink" Target="https://dev.mysql.com/doc/refman/8.0/en/show-status.html" TargetMode="External"/><Relationship Id="rId796" Type="http://schemas.openxmlformats.org/officeDocument/2006/relationships/hyperlink" Target="https://dev.mysql.com/doc/refman/8.0/en/innodb-parameters.html" TargetMode="External"/><Relationship Id="rId1202" Type="http://schemas.openxmlformats.org/officeDocument/2006/relationships/hyperlink" Target="https://dev.mysql.com/doc/refman/8.0/en/explain.html" TargetMode="External"/><Relationship Id="rId1647" Type="http://schemas.openxmlformats.org/officeDocument/2006/relationships/hyperlink" Target="https://dev.mysql.com/doc/refman/8.0/en/performance-schema.html" TargetMode="External"/><Relationship Id="rId1854" Type="http://schemas.openxmlformats.org/officeDocument/2006/relationships/hyperlink" Target="https://dev.mysql.com/doc/refman/8.0/en/innodb-parameters.html" TargetMode="External"/><Relationship Id="rId351" Type="http://schemas.openxmlformats.org/officeDocument/2006/relationships/hyperlink" Target="https://dev.mysql.com/doc/refman/8.0/en/where-optimization.html" TargetMode="External"/><Relationship Id="rId449" Type="http://schemas.openxmlformats.org/officeDocument/2006/relationships/hyperlink" Target="https://dev.mysql.com/doc/refman/8.0/en/explain.html" TargetMode="External"/><Relationship Id="rId656" Type="http://schemas.openxmlformats.org/officeDocument/2006/relationships/hyperlink" Target="https://dev.mysql.com/doc/refman/8.0/en/server-system-variables.html" TargetMode="External"/><Relationship Id="rId863" Type="http://schemas.openxmlformats.org/officeDocument/2006/relationships/hyperlink" Target="https://dev.mysql.com/doc/refman/8.0/en/replication-options-binary-log.html" TargetMode="External"/><Relationship Id="rId1079" Type="http://schemas.openxmlformats.org/officeDocument/2006/relationships/hyperlink" Target="https://dev.mysql.com/doc/refman/8.0/en/explain-output.html" TargetMode="External"/><Relationship Id="rId1286" Type="http://schemas.openxmlformats.org/officeDocument/2006/relationships/hyperlink" Target="https://dev.mysql.com/doc/refman/8.0/en/optimizer-hints.html" TargetMode="External"/><Relationship Id="rId1493" Type="http://schemas.openxmlformats.org/officeDocument/2006/relationships/hyperlink" Target="https://dev.mysql.com/doc/refman/8.0/en/server-system-variables.html" TargetMode="External"/><Relationship Id="rId1507" Type="http://schemas.openxmlformats.org/officeDocument/2006/relationships/hyperlink" Target="https://dev.mysql.com/doc/refman/8.0/en/insert.html" TargetMode="External"/><Relationship Id="rId1714" Type="http://schemas.openxmlformats.org/officeDocument/2006/relationships/hyperlink" Target="https://dev.mysql.com/doc/refman/8.0/en/delete.html" TargetMode="External"/><Relationship Id="rId211" Type="http://schemas.openxmlformats.org/officeDocument/2006/relationships/hyperlink" Target="https://dev.mysql.com/doc/refman/8.0/en/switchable-optimizations.html" TargetMode="External"/><Relationship Id="rId295" Type="http://schemas.openxmlformats.org/officeDocument/2006/relationships/hyperlink" Target="https://dev.mysql.com/doc/refman/8.0/en/explain.html" TargetMode="External"/><Relationship Id="rId309" Type="http://schemas.openxmlformats.org/officeDocument/2006/relationships/hyperlink" Target="https://dev.mysql.com/doc/refman/8.0/en/information-functions.html" TargetMode="External"/><Relationship Id="rId516" Type="http://schemas.openxmlformats.org/officeDocument/2006/relationships/hyperlink" Target="https://dev.mysql.com/doc/refman/8.0/en/descending-indexes.html" TargetMode="External"/><Relationship Id="rId1146" Type="http://schemas.openxmlformats.org/officeDocument/2006/relationships/hyperlink" Target="https://dev.mysql.com/doc/refman/8.0/en/explain.html" TargetMode="External"/><Relationship Id="rId1798" Type="http://schemas.openxmlformats.org/officeDocument/2006/relationships/hyperlink" Target="https://dev.mysql.com/doc/refman/8.0/en/explain.html" TargetMode="External"/><Relationship Id="rId1921" Type="http://schemas.openxmlformats.org/officeDocument/2006/relationships/hyperlink" Target="https://dev.mysql.com/doc/refman/8.0/en/innodb-online-ddl.html" TargetMode="External"/><Relationship Id="rId723" Type="http://schemas.openxmlformats.org/officeDocument/2006/relationships/hyperlink" Target="https://dev.mysql.com/doc/refman/8.0/en/server-system-variables.html" TargetMode="External"/><Relationship Id="rId930" Type="http://schemas.openxmlformats.org/officeDocument/2006/relationships/hyperlink" Target="https://dev.mysql.com/doc/refman/8.0/en/insert.html" TargetMode="External"/><Relationship Id="rId1006" Type="http://schemas.openxmlformats.org/officeDocument/2006/relationships/hyperlink" Target="https://dev.mysql.com/doc/refman/8.0/en/explain-output.html" TargetMode="External"/><Relationship Id="rId1353" Type="http://schemas.openxmlformats.org/officeDocument/2006/relationships/hyperlink" Target="https://dev.mysql.com/doc/refman/8.0/en/optimizer-hints.html" TargetMode="External"/><Relationship Id="rId1560" Type="http://schemas.openxmlformats.org/officeDocument/2006/relationships/hyperlink" Target="https://dev.mysql.com/doc/refman/8.0/en/repair-table.html" TargetMode="External"/><Relationship Id="rId1658" Type="http://schemas.openxmlformats.org/officeDocument/2006/relationships/hyperlink" Target="https://dev.mysql.com/doc/refman/8.0/en/performance-schema-functions.html" TargetMode="External"/><Relationship Id="rId1865" Type="http://schemas.openxmlformats.org/officeDocument/2006/relationships/hyperlink" Target="https://dev.mysql.com/doc/refman/8.0/en/drop-database.html" TargetMode="External"/><Relationship Id="rId155" Type="http://schemas.openxmlformats.org/officeDocument/2006/relationships/hyperlink" Target="https://dev.mysql.com/doc/refman/8.0/en/switchable-optimizations.html" TargetMode="External"/><Relationship Id="rId362" Type="http://schemas.openxmlformats.org/officeDocument/2006/relationships/hyperlink" Target="https://dev.mysql.com/doc/refman/8.0/en/union.html" TargetMode="External"/><Relationship Id="rId1213" Type="http://schemas.openxmlformats.org/officeDocument/2006/relationships/hyperlink" Target="https://dev.mysql.com/doc/refman/8.0/en/optimizer-hints.html" TargetMode="External"/><Relationship Id="rId1297" Type="http://schemas.openxmlformats.org/officeDocument/2006/relationships/hyperlink" Target="https://dev.mysql.com/doc/refman/8.0/en/optimizer-hints.html" TargetMode="External"/><Relationship Id="rId1420" Type="http://schemas.openxmlformats.org/officeDocument/2006/relationships/hyperlink" Target="https://dev.mysql.com/doc/refman/8.0/en/explain.html" TargetMode="External"/><Relationship Id="rId1518" Type="http://schemas.openxmlformats.org/officeDocument/2006/relationships/hyperlink" Target="https://dev.mysql.com/doc/refman/8.0/en/server-system-variables.html" TargetMode="External"/><Relationship Id="rId222" Type="http://schemas.openxmlformats.org/officeDocument/2006/relationships/hyperlink" Target="https://dev.mysql.com/doc/refman/8.0/en/hash-joins.html" TargetMode="External"/><Relationship Id="rId667" Type="http://schemas.openxmlformats.org/officeDocument/2006/relationships/hyperlink" Target="https://dev.mysql.com/doc/refman/8.0/en/mysqladmin.html" TargetMode="External"/><Relationship Id="rId874" Type="http://schemas.openxmlformats.org/officeDocument/2006/relationships/hyperlink" Target="https://dev.mysql.com/doc/refman/8.0/en/glossary.html" TargetMode="External"/><Relationship Id="rId1725" Type="http://schemas.openxmlformats.org/officeDocument/2006/relationships/hyperlink" Target="https://dev.mysql.com/doc/refman/8.0/en/alter-table.html" TargetMode="External"/><Relationship Id="rId1932" Type="http://schemas.openxmlformats.org/officeDocument/2006/relationships/hyperlink" Target="https://dev.mysql.com/doc/refman/8.0/en/glossary.html" TargetMode="External"/><Relationship Id="rId17" Type="http://schemas.openxmlformats.org/officeDocument/2006/relationships/hyperlink" Target="https://dev.mysql.com/doc/refman/8.0/en/select.html" TargetMode="External"/><Relationship Id="rId527" Type="http://schemas.openxmlformats.org/officeDocument/2006/relationships/hyperlink" Target="https://dev.mysql.com/doc/refman/8.0/en/glossary.html" TargetMode="External"/><Relationship Id="rId734" Type="http://schemas.openxmlformats.org/officeDocument/2006/relationships/hyperlink" Target="https://dev.mysql.com/doc/refman/8.0/en/server-system-variables.html" TargetMode="External"/><Relationship Id="rId941" Type="http://schemas.openxmlformats.org/officeDocument/2006/relationships/hyperlink" Target="https://dev.mysql.com/doc/refman/8.0/en/myisamchk.html" TargetMode="External"/><Relationship Id="rId1157" Type="http://schemas.openxmlformats.org/officeDocument/2006/relationships/hyperlink" Target="https://dev.mysql.com/doc/refman/8.0/en/integer-types.html" TargetMode="External"/><Relationship Id="rId1364" Type="http://schemas.openxmlformats.org/officeDocument/2006/relationships/hyperlink" Target="https://dev.mysql.com/doc/refman/8.0/en/optimizer-hints.html" TargetMode="External"/><Relationship Id="rId1571" Type="http://schemas.openxmlformats.org/officeDocument/2006/relationships/hyperlink" Target="https://dev.mysql.com/doc/refman/8.0/en/create-database.html" TargetMode="External"/><Relationship Id="rId70" Type="http://schemas.openxmlformats.org/officeDocument/2006/relationships/hyperlink" Target="https://dev.mysql.com/doc/refman/8.0/en/select.html" TargetMode="External"/><Relationship Id="rId166" Type="http://schemas.openxmlformats.org/officeDocument/2006/relationships/hyperlink" Target="https://dev.mysql.com/doc/refman/8.0/en/optimizer-hints.html" TargetMode="External"/><Relationship Id="rId373" Type="http://schemas.openxmlformats.org/officeDocument/2006/relationships/hyperlink" Target="https://dev.mysql.com/doc/refman/8.0/en/server-system-variables.html" TargetMode="External"/><Relationship Id="rId580" Type="http://schemas.openxmlformats.org/officeDocument/2006/relationships/hyperlink" Target="https://dev.mysql.com/doc/refman/8.0/en/logical-operators.html" TargetMode="External"/><Relationship Id="rId801" Type="http://schemas.openxmlformats.org/officeDocument/2006/relationships/hyperlink" Target="https://dev.mysql.com/doc/refman/8.0/en/innodb-parameters.html" TargetMode="External"/><Relationship Id="rId1017" Type="http://schemas.openxmlformats.org/officeDocument/2006/relationships/hyperlink" Target="https://dev.mysql.com/doc/refman/8.0/en/select.html" TargetMode="External"/><Relationship Id="rId1224" Type="http://schemas.openxmlformats.org/officeDocument/2006/relationships/hyperlink" Target="https://dev.mysql.com/doc/refman/8.0/en/optimizer-hints.html" TargetMode="External"/><Relationship Id="rId1431" Type="http://schemas.openxmlformats.org/officeDocument/2006/relationships/hyperlink" Target="https://dev.mysql.com/doc/refman/8.0/en/cache-index.html" TargetMode="External"/><Relationship Id="rId1669" Type="http://schemas.openxmlformats.org/officeDocument/2006/relationships/hyperlink" Target="https://dev.mysql.com/doc/refman/8.0/en/mysql.html" TargetMode="External"/><Relationship Id="rId1876" Type="http://schemas.openxmlformats.org/officeDocument/2006/relationships/hyperlink" Target="https://dev.mysql.com/doc/refman/8.0/en/information-schema-innodb-metrics-table.html" TargetMode="External"/><Relationship Id="rId1" Type="http://schemas.openxmlformats.org/officeDocument/2006/relationships/customXml" Target="../customXml/item1.xml"/><Relationship Id="rId233" Type="http://schemas.openxmlformats.org/officeDocument/2006/relationships/hyperlink" Target="https://dev.mysql.com/doc/refman/8.0/en/server-system-variables.html" TargetMode="External"/><Relationship Id="rId440" Type="http://schemas.openxmlformats.org/officeDocument/2006/relationships/hyperlink" Target="https://dev.mysql.com/doc/refman/8.0/en/explain-output.html" TargetMode="External"/><Relationship Id="rId678" Type="http://schemas.openxmlformats.org/officeDocument/2006/relationships/hyperlink" Target="https://dev.mysql.com/doc/refman/8.0/en/update.html" TargetMode="External"/><Relationship Id="rId885" Type="http://schemas.openxmlformats.org/officeDocument/2006/relationships/hyperlink" Target="https://dev.mysql.com/doc/refman/8.0/en/innodb-parameters.html" TargetMode="External"/><Relationship Id="rId1070" Type="http://schemas.openxmlformats.org/officeDocument/2006/relationships/hyperlink" Target="https://dev.mysql.com/doc/refman/8.0/en/explain-output.html" TargetMode="External"/><Relationship Id="rId1529" Type="http://schemas.openxmlformats.org/officeDocument/2006/relationships/hyperlink" Target="https://dev.mysql.com/doc/refman/8.0/en/rename-table.html" TargetMode="External"/><Relationship Id="rId1736" Type="http://schemas.openxmlformats.org/officeDocument/2006/relationships/hyperlink" Target="https://dev.mysql.com/doc/refman/8.0/en/locking-functions.html" TargetMode="External"/><Relationship Id="rId1943" Type="http://schemas.openxmlformats.org/officeDocument/2006/relationships/hyperlink" Target="https://dev.mysql.com/doc/refman/8.0/en/show-columns.html" TargetMode="External"/><Relationship Id="rId28" Type="http://schemas.openxmlformats.org/officeDocument/2006/relationships/hyperlink" Target="https://dev.mysql.com/doc/refman/8.0/en/using-explain.html" TargetMode="External"/><Relationship Id="rId300" Type="http://schemas.openxmlformats.org/officeDocument/2006/relationships/hyperlink" Target="https://dev.mysql.com/doc/refman/8.0/en/aggregate-functions.html" TargetMode="External"/><Relationship Id="rId538" Type="http://schemas.openxmlformats.org/officeDocument/2006/relationships/hyperlink" Target="https://dev.mysql.com/doc/refman/8.0/en/blob.html" TargetMode="External"/><Relationship Id="rId745" Type="http://schemas.openxmlformats.org/officeDocument/2006/relationships/hyperlink" Target="https://dev.mysql.com/doc/refman/8.0/en/myisampack.html" TargetMode="External"/><Relationship Id="rId952" Type="http://schemas.openxmlformats.org/officeDocument/2006/relationships/hyperlink" Target="https://dev.mysql.com/doc/refman/8.0/en/server-system-variables.html" TargetMode="External"/><Relationship Id="rId1168" Type="http://schemas.openxmlformats.org/officeDocument/2006/relationships/hyperlink" Target="https://dev.mysql.com/doc/refman/8.0/en/server-system-variables.html" TargetMode="External"/><Relationship Id="rId1375" Type="http://schemas.openxmlformats.org/officeDocument/2006/relationships/hyperlink" Target="https://dev.mysql.com/doc/refman/8.0/en/optimizer-hints.html" TargetMode="External"/><Relationship Id="rId1582" Type="http://schemas.openxmlformats.org/officeDocument/2006/relationships/hyperlink" Target="https://dev.mysql.com/doc/refman/8.0/en/alter-table.html" TargetMode="External"/><Relationship Id="rId1803" Type="http://schemas.openxmlformats.org/officeDocument/2006/relationships/hyperlink" Target="https://dev.mysql.com/doc/refman/8.0/en/explain.html" TargetMode="External"/><Relationship Id="rId81" Type="http://schemas.openxmlformats.org/officeDocument/2006/relationships/hyperlink" Target="https://dev.mysql.com/doc/refman/8.0/en/comparison-operators.html" TargetMode="External"/><Relationship Id="rId177" Type="http://schemas.openxmlformats.org/officeDocument/2006/relationships/hyperlink" Target="https://dev.mysql.com/doc/refman/8.0/en/string-comparison-functions.html" TargetMode="External"/><Relationship Id="rId384" Type="http://schemas.openxmlformats.org/officeDocument/2006/relationships/hyperlink" Target="https://dev.mysql.com/doc/refman/8.0/en/switchable-optimizations.html" TargetMode="External"/><Relationship Id="rId591" Type="http://schemas.openxmlformats.org/officeDocument/2006/relationships/hyperlink" Target="https://dev.mysql.com/doc/refman/8.0/en/server-status-variables.html" TargetMode="External"/><Relationship Id="rId605" Type="http://schemas.openxmlformats.org/officeDocument/2006/relationships/hyperlink" Target="https://dev.mysql.com/doc/refman/8.0/en/comparison-operators.html" TargetMode="External"/><Relationship Id="rId812" Type="http://schemas.openxmlformats.org/officeDocument/2006/relationships/hyperlink" Target="https://dev.mysql.com/doc/refman/8.0/en/innodb-parameters.html" TargetMode="External"/><Relationship Id="rId1028" Type="http://schemas.openxmlformats.org/officeDocument/2006/relationships/hyperlink" Target="https://dev.mysql.com/doc/refman/8.0/en/select.html" TargetMode="External"/><Relationship Id="rId1235" Type="http://schemas.openxmlformats.org/officeDocument/2006/relationships/hyperlink" Target="https://dev.mysql.com/doc/refman/8.0/en/optimizer-hints.html" TargetMode="External"/><Relationship Id="rId1442" Type="http://schemas.openxmlformats.org/officeDocument/2006/relationships/hyperlink" Target="https://dev.mysql.com/doc/refman/8.0/en/server-options.html" TargetMode="External"/><Relationship Id="rId1887" Type="http://schemas.openxmlformats.org/officeDocument/2006/relationships/hyperlink" Target="https://dev.mysql.com/doc/refman/8.0/en/char.html" TargetMode="External"/><Relationship Id="rId244" Type="http://schemas.openxmlformats.org/officeDocument/2006/relationships/hyperlink" Target="https://dev.mysql.com/doc/refman/8.0/en/explain.html" TargetMode="External"/><Relationship Id="rId689" Type="http://schemas.openxmlformats.org/officeDocument/2006/relationships/hyperlink" Target="https://dev.mysql.com/doc/refman/8.0/en/describe.html" TargetMode="External"/><Relationship Id="rId896" Type="http://schemas.openxmlformats.org/officeDocument/2006/relationships/hyperlink" Target="https://dev.mysql.com/doc/refman/8.0/en/insert.html" TargetMode="External"/><Relationship Id="rId1081" Type="http://schemas.openxmlformats.org/officeDocument/2006/relationships/hyperlink" Target="https://dev.mysql.com/doc/refman/8.0/en/update.html" TargetMode="External"/><Relationship Id="rId1302" Type="http://schemas.openxmlformats.org/officeDocument/2006/relationships/hyperlink" Target="https://dev.mysql.com/doc/refman/8.0/en/optimizer-hints.html" TargetMode="External"/><Relationship Id="rId1747" Type="http://schemas.openxmlformats.org/officeDocument/2006/relationships/hyperlink" Target="https://dev.mysql.com/doc/refman/8.0/en/flush.html" TargetMode="External"/><Relationship Id="rId1954" Type="http://schemas.openxmlformats.org/officeDocument/2006/relationships/hyperlink" Target="https://dev.mysql.com/doc/refman/8.0/en/information-schema-columns-table.html" TargetMode="External"/><Relationship Id="rId39" Type="http://schemas.openxmlformats.org/officeDocument/2006/relationships/hyperlink" Target="https://dev.mysql.com/doc/refman/8.0/en/update.html" TargetMode="External"/><Relationship Id="rId451" Type="http://schemas.openxmlformats.org/officeDocument/2006/relationships/hyperlink" Target="https://dev.mysql.com/doc/refman/8.0/en/switchable-optimizations.html" TargetMode="External"/><Relationship Id="rId549" Type="http://schemas.openxmlformats.org/officeDocument/2006/relationships/hyperlink" Target="https://dev.mysql.com/doc/refman/8.0/en/explain-output.html" TargetMode="External"/><Relationship Id="rId756" Type="http://schemas.openxmlformats.org/officeDocument/2006/relationships/hyperlink" Target="https://dev.mysql.com/doc/refman/8.0/en/blob.html" TargetMode="External"/><Relationship Id="rId1179" Type="http://schemas.openxmlformats.org/officeDocument/2006/relationships/hyperlink" Target="https://dev.mysql.com/doc/refman/8.0/en/switchable-optimizations.html" TargetMode="External"/><Relationship Id="rId1386" Type="http://schemas.openxmlformats.org/officeDocument/2006/relationships/hyperlink" Target="https://dev.mysql.com/doc/refman/8.0/en/optimizer-hints.html" TargetMode="External"/><Relationship Id="rId1593" Type="http://schemas.openxmlformats.org/officeDocument/2006/relationships/hyperlink" Target="https://dev.mysql.com/doc/refman/8.0/en/innodb-parameters.html" TargetMode="External"/><Relationship Id="rId1607" Type="http://schemas.openxmlformats.org/officeDocument/2006/relationships/hyperlink" Target="https://dev.mysql.com/doc/refman/8.0/en/memory-storage-engine.html" TargetMode="External"/><Relationship Id="rId1814" Type="http://schemas.openxmlformats.org/officeDocument/2006/relationships/hyperlink" Target="https://dev.mysql.com/doc/refman/8.0/en/table.html" TargetMode="External"/><Relationship Id="rId104" Type="http://schemas.openxmlformats.org/officeDocument/2006/relationships/hyperlink" Target="https://dev.mysql.com/doc/refman/8.0/en/explain.html" TargetMode="External"/><Relationship Id="rId188" Type="http://schemas.openxmlformats.org/officeDocument/2006/relationships/hyperlink" Target="https://dev.mysql.com/doc/refman/8.0/en/explain-output.html" TargetMode="External"/><Relationship Id="rId311" Type="http://schemas.openxmlformats.org/officeDocument/2006/relationships/hyperlink" Target="https://dev.mysql.com/doc/refman/8.0/en/mysql-command-options.html" TargetMode="External"/><Relationship Id="rId395" Type="http://schemas.openxmlformats.org/officeDocument/2006/relationships/hyperlink" Target="https://dev.mysql.com/doc/refman/8.0/en/select.html" TargetMode="External"/><Relationship Id="rId409" Type="http://schemas.openxmlformats.org/officeDocument/2006/relationships/hyperlink" Target="https://dev.mysql.com/doc/refman/8.0/en/explain-output.html" TargetMode="External"/><Relationship Id="rId963" Type="http://schemas.openxmlformats.org/officeDocument/2006/relationships/hyperlink" Target="https://dev.mysql.com/doc/refman/8.0/en/explain.html" TargetMode="External"/><Relationship Id="rId1039" Type="http://schemas.openxmlformats.org/officeDocument/2006/relationships/hyperlink" Target="https://dev.mysql.com/doc/refman/8.0/en/explain-output.html" TargetMode="External"/><Relationship Id="rId1246" Type="http://schemas.openxmlformats.org/officeDocument/2006/relationships/hyperlink" Target="https://dev.mysql.com/doc/refman/8.0/en/optimizer-hints.html" TargetMode="External"/><Relationship Id="rId1898" Type="http://schemas.openxmlformats.org/officeDocument/2006/relationships/hyperlink" Target="https://dev.mysql.com/doc/refman/8.0/en/archive-storage-engine.html" TargetMode="External"/><Relationship Id="rId92" Type="http://schemas.openxmlformats.org/officeDocument/2006/relationships/hyperlink" Target="https://dev.mysql.com/doc/refman/8.0/en/comparison-operators.html" TargetMode="External"/><Relationship Id="rId616" Type="http://schemas.openxmlformats.org/officeDocument/2006/relationships/hyperlink" Target="https://dev.mysql.com/doc/refman/8.0/en/information-schema-statistics-table.html" TargetMode="External"/><Relationship Id="rId823" Type="http://schemas.openxmlformats.org/officeDocument/2006/relationships/hyperlink" Target="https://dev.mysql.com/doc/refman/8.0/en/insert.html" TargetMode="External"/><Relationship Id="rId1453" Type="http://schemas.openxmlformats.org/officeDocument/2006/relationships/hyperlink" Target="https://dev.mysql.com/doc/refman/8.0/en/if.html" TargetMode="External"/><Relationship Id="rId1660" Type="http://schemas.openxmlformats.org/officeDocument/2006/relationships/hyperlink" Target="https://dev.mysql.com/doc/refman/8.0/en/sys-schema.html" TargetMode="External"/><Relationship Id="rId1758" Type="http://schemas.openxmlformats.org/officeDocument/2006/relationships/hyperlink" Target="https://dev.mysql.com/doc/refman/8.0/en/replication-options-replica.html" TargetMode="External"/><Relationship Id="rId255" Type="http://schemas.openxmlformats.org/officeDocument/2006/relationships/hyperlink" Target="https://dev.mysql.com/doc/refman/8.0/en/comparison-operators.html" TargetMode="External"/><Relationship Id="rId462" Type="http://schemas.openxmlformats.org/officeDocument/2006/relationships/hyperlink" Target="https://dev.mysql.com/doc/refman/8.0/en/innodb-parameters.html" TargetMode="External"/><Relationship Id="rId1092" Type="http://schemas.openxmlformats.org/officeDocument/2006/relationships/hyperlink" Target="https://dev.mysql.com/doc/refman/8.0/en/explain-output.html" TargetMode="External"/><Relationship Id="rId1106" Type="http://schemas.openxmlformats.org/officeDocument/2006/relationships/hyperlink" Target="https://dev.mysql.com/doc/refman/8.0/en/char.html" TargetMode="External"/><Relationship Id="rId1313" Type="http://schemas.openxmlformats.org/officeDocument/2006/relationships/hyperlink" Target="https://dev.mysql.com/doc/refman/8.0/en/optimizer-hints.html" TargetMode="External"/><Relationship Id="rId1397" Type="http://schemas.openxmlformats.org/officeDocument/2006/relationships/hyperlink" Target="https://dev.mysql.com/doc/refman/8.0/en/server-system-variables.html" TargetMode="External"/><Relationship Id="rId1520" Type="http://schemas.openxmlformats.org/officeDocument/2006/relationships/hyperlink" Target="https://dev.mysql.com/doc/refman/8.0/en/insert.html" TargetMode="External"/><Relationship Id="rId1965" Type="http://schemas.openxmlformats.org/officeDocument/2006/relationships/hyperlink" Target="https://dev.mysql.com/doc/refman/8.0/en/show.html" TargetMode="External"/><Relationship Id="rId115" Type="http://schemas.openxmlformats.org/officeDocument/2006/relationships/hyperlink" Target="https://dev.mysql.com/doc/refman/8.0/en/comparison-operators.html" TargetMode="External"/><Relationship Id="rId322" Type="http://schemas.openxmlformats.org/officeDocument/2006/relationships/hyperlink" Target="https://dev.mysql.com/doc/refman/8.0/en/mathematical-functions.html" TargetMode="External"/><Relationship Id="rId767" Type="http://schemas.openxmlformats.org/officeDocument/2006/relationships/hyperlink" Target="https://dev.mysql.com/doc/refman/8.0/en/char.html" TargetMode="External"/><Relationship Id="rId974" Type="http://schemas.openxmlformats.org/officeDocument/2006/relationships/hyperlink" Target="https://dev.mysql.com/doc/refman/8.0/en/explain.html" TargetMode="External"/><Relationship Id="rId1618" Type="http://schemas.openxmlformats.org/officeDocument/2006/relationships/hyperlink" Target="https://dev.mysql.com/doc/refman/8.0/en/server-system-variables.html" TargetMode="External"/><Relationship Id="rId1825" Type="http://schemas.openxmlformats.org/officeDocument/2006/relationships/hyperlink" Target="https://dev.mysql.com/doc/refman/8.0/en/analyze-table.html" TargetMode="External"/><Relationship Id="rId199" Type="http://schemas.openxmlformats.org/officeDocument/2006/relationships/hyperlink" Target="https://dev.mysql.com/doc/refman/8.0/en/explain-output.html" TargetMode="External"/><Relationship Id="rId627" Type="http://schemas.openxmlformats.org/officeDocument/2006/relationships/hyperlink" Target="https://dev.mysql.com/doc/refman/8.0/en/datetime.html" TargetMode="External"/><Relationship Id="rId834" Type="http://schemas.openxmlformats.org/officeDocument/2006/relationships/hyperlink" Target="https://dev.mysql.com/doc/refman/8.0/en/drop-table.html" TargetMode="External"/><Relationship Id="rId1257" Type="http://schemas.openxmlformats.org/officeDocument/2006/relationships/hyperlink" Target="https://dev.mysql.com/doc/refman/8.0/en/replace.html" TargetMode="External"/><Relationship Id="rId1464" Type="http://schemas.openxmlformats.org/officeDocument/2006/relationships/hyperlink" Target="https://dev.mysql.com/doc/refman/8.0/en/innodb-parameters.html" TargetMode="External"/><Relationship Id="rId1671" Type="http://schemas.openxmlformats.org/officeDocument/2006/relationships/hyperlink" Target="https://dev.mysql.com/doc/refman/8.0/en/mysql.html" TargetMode="External"/><Relationship Id="rId266" Type="http://schemas.openxmlformats.org/officeDocument/2006/relationships/hyperlink" Target="https://dev.mysql.com/doc/refman/8.0/en/server-system-variables.html" TargetMode="External"/><Relationship Id="rId473" Type="http://schemas.openxmlformats.org/officeDocument/2006/relationships/hyperlink" Target="https://dev.mysql.com/doc/refman/8.0/en/show-warnings.html" TargetMode="External"/><Relationship Id="rId680" Type="http://schemas.openxmlformats.org/officeDocument/2006/relationships/hyperlink" Target="https://dev.mysql.com/doc/refman/8.0/en/aggregate-functions.html" TargetMode="External"/><Relationship Id="rId901" Type="http://schemas.openxmlformats.org/officeDocument/2006/relationships/hyperlink" Target="https://dev.mysql.com/doc/refman/8.0/en/blob.html" TargetMode="External"/><Relationship Id="rId1117" Type="http://schemas.openxmlformats.org/officeDocument/2006/relationships/hyperlink" Target="https://dev.mysql.com/doc/refman/8.0/en/show-warnings.html" TargetMode="External"/><Relationship Id="rId1324" Type="http://schemas.openxmlformats.org/officeDocument/2006/relationships/hyperlink" Target="https://dev.mysql.com/doc/refman/8.0/en/server-system-variables.html" TargetMode="External"/><Relationship Id="rId1531" Type="http://schemas.openxmlformats.org/officeDocument/2006/relationships/hyperlink" Target="https://dev.mysql.com/doc/refman/8.0/en/insert.html" TargetMode="External"/><Relationship Id="rId1769" Type="http://schemas.openxmlformats.org/officeDocument/2006/relationships/hyperlink" Target="https://dev.mysql.com/doc/refman/8.0/en/change-master-to.html" TargetMode="External"/><Relationship Id="rId30" Type="http://schemas.openxmlformats.org/officeDocument/2006/relationships/hyperlink" Target="https://dev.mysql.com/doc/refman/8.0/en/analyze-table.html" TargetMode="External"/><Relationship Id="rId126" Type="http://schemas.openxmlformats.org/officeDocument/2006/relationships/hyperlink" Target="https://dev.mysql.com/doc/refman/8.0/en/comparison-operators.html" TargetMode="External"/><Relationship Id="rId333" Type="http://schemas.openxmlformats.org/officeDocument/2006/relationships/hyperlink" Target="https://dev.mysql.com/doc/refman/8.0/en/server-system-variables.html" TargetMode="External"/><Relationship Id="rId540" Type="http://schemas.openxmlformats.org/officeDocument/2006/relationships/hyperlink" Target="https://dev.mysql.com/doc/refman/8.0/en/myisam-storage-engine.html" TargetMode="External"/><Relationship Id="rId778" Type="http://schemas.openxmlformats.org/officeDocument/2006/relationships/hyperlink" Target="https://dev.mysql.com/doc/refman/8.0/en/innodb-transaction-isolation-levels.html" TargetMode="External"/><Relationship Id="rId985" Type="http://schemas.openxmlformats.org/officeDocument/2006/relationships/hyperlink" Target="https://dev.mysql.com/doc/refman/8.0/en/explain.html" TargetMode="External"/><Relationship Id="rId1170" Type="http://schemas.openxmlformats.org/officeDocument/2006/relationships/hyperlink" Target="https://dev.mysql.com/doc/refman/8.0/en/switchable-optimizations.html" TargetMode="External"/><Relationship Id="rId1629" Type="http://schemas.openxmlformats.org/officeDocument/2006/relationships/hyperlink" Target="https://dev.mysql.com/doc/refman/8.0/en/flush.html" TargetMode="External"/><Relationship Id="rId1836" Type="http://schemas.openxmlformats.org/officeDocument/2006/relationships/hyperlink" Target="https://dev.mysql.com/doc/refman/8.0/en/analyze-table.html" TargetMode="External"/><Relationship Id="rId638" Type="http://schemas.openxmlformats.org/officeDocument/2006/relationships/hyperlink" Target="https://dev.mysql.com/doc/refman/8.0/en/create-table.html" TargetMode="External"/><Relationship Id="rId845" Type="http://schemas.openxmlformats.org/officeDocument/2006/relationships/hyperlink" Target="https://dev.mysql.com/doc/refman/8.0/en/glossary.html" TargetMode="External"/><Relationship Id="rId1030" Type="http://schemas.openxmlformats.org/officeDocument/2006/relationships/hyperlink" Target="https://dev.mysql.com/doc/refman/8.0/en/explain-output.html" TargetMode="External"/><Relationship Id="rId1268" Type="http://schemas.openxmlformats.org/officeDocument/2006/relationships/hyperlink" Target="https://dev.mysql.com/doc/refman/8.0/en/optimizer-hints.html" TargetMode="External"/><Relationship Id="rId1475" Type="http://schemas.openxmlformats.org/officeDocument/2006/relationships/hyperlink" Target="https://dev.mysql.com/doc/refman/8.0/en/insert.html" TargetMode="External"/><Relationship Id="rId1682" Type="http://schemas.openxmlformats.org/officeDocument/2006/relationships/hyperlink" Target="https://dev.mysql.com/doc/refman/8.0/en/mysqladmin.html" TargetMode="External"/><Relationship Id="rId1903" Type="http://schemas.openxmlformats.org/officeDocument/2006/relationships/hyperlink" Target="https://dev.mysql.com/doc/refman/8.0/en/optimize-table.html" TargetMode="External"/><Relationship Id="rId277" Type="http://schemas.openxmlformats.org/officeDocument/2006/relationships/hyperlink" Target="https://dev.mysql.com/doc/refman/8.0/en/server-system-variables.html" TargetMode="External"/><Relationship Id="rId400" Type="http://schemas.openxmlformats.org/officeDocument/2006/relationships/hyperlink" Target="https://dev.mysql.com/doc/refman/8.0/en/explain-output.html" TargetMode="External"/><Relationship Id="rId484" Type="http://schemas.openxmlformats.org/officeDocument/2006/relationships/hyperlink" Target="https://dev.mysql.com/doc/refman/8.0/en/delete.html" TargetMode="External"/><Relationship Id="rId705" Type="http://schemas.openxmlformats.org/officeDocument/2006/relationships/hyperlink" Target="https://dev.mysql.com/doc/refman/8.0/en/server-system-variables.html" TargetMode="External"/><Relationship Id="rId1128" Type="http://schemas.openxmlformats.org/officeDocument/2006/relationships/hyperlink" Target="https://dev.mysql.com/doc/refman/8.0/en/show-warnings.html" TargetMode="External"/><Relationship Id="rId1335" Type="http://schemas.openxmlformats.org/officeDocument/2006/relationships/hyperlink" Target="https://dev.mysql.com/doc/refman/8.0/en/optimizer-hints.html" TargetMode="External"/><Relationship Id="rId1542" Type="http://schemas.openxmlformats.org/officeDocument/2006/relationships/hyperlink" Target="https://dev.mysql.com/doc/refman/8.0/en/myisam-storage-engine.html" TargetMode="External"/><Relationship Id="rId137" Type="http://schemas.openxmlformats.org/officeDocument/2006/relationships/hyperlink" Target="https://dev.mysql.com/doc/refman/8.0/en/logical-operators.html" TargetMode="External"/><Relationship Id="rId344" Type="http://schemas.openxmlformats.org/officeDocument/2006/relationships/hyperlink" Target="https://dev.mysql.com/doc/refman/8.0/en/logical-operators.html" TargetMode="External"/><Relationship Id="rId691" Type="http://schemas.openxmlformats.org/officeDocument/2006/relationships/hyperlink" Target="https://dev.mysql.com/doc/refman/8.0/en/explain.html" TargetMode="External"/><Relationship Id="rId789" Type="http://schemas.openxmlformats.org/officeDocument/2006/relationships/hyperlink" Target="https://dev.mysql.com/doc/refman/8.0/en/server-system-variables.html" TargetMode="External"/><Relationship Id="rId912" Type="http://schemas.openxmlformats.org/officeDocument/2006/relationships/hyperlink" Target="https://dev.mysql.com/doc/refman/8.0/en/myisamchk.html" TargetMode="External"/><Relationship Id="rId996" Type="http://schemas.openxmlformats.org/officeDocument/2006/relationships/hyperlink" Target="https://dev.mysql.com/doc/refman/8.0/en/explain.html" TargetMode="External"/><Relationship Id="rId1847" Type="http://schemas.openxmlformats.org/officeDocument/2006/relationships/hyperlink" Target="https://dev.mysql.com/doc/refman/8.0/en/glossary.html" TargetMode="External"/><Relationship Id="rId41" Type="http://schemas.openxmlformats.org/officeDocument/2006/relationships/hyperlink" Target="https://dev.mysql.com/doc/refman/8.0/en/constant-folding-optimization.html" TargetMode="External"/><Relationship Id="rId551" Type="http://schemas.openxmlformats.org/officeDocument/2006/relationships/hyperlink" Target="https://dev.mysql.com/doc/refman/8.0/en/explain-output.html" TargetMode="External"/><Relationship Id="rId649" Type="http://schemas.openxmlformats.org/officeDocument/2006/relationships/hyperlink" Target="https://dev.mysql.com/doc/refman/8.0/en/create-index.html" TargetMode="External"/><Relationship Id="rId856" Type="http://schemas.openxmlformats.org/officeDocument/2006/relationships/hyperlink" Target="https://dev.mysql.com/doc/refman/8.0/en/innodb-parameters.html" TargetMode="External"/><Relationship Id="rId1181" Type="http://schemas.openxmlformats.org/officeDocument/2006/relationships/hyperlink" Target="https://dev.mysql.com/doc/refman/8.0/en/switchable-optimizations.html" TargetMode="External"/><Relationship Id="rId1279" Type="http://schemas.openxmlformats.org/officeDocument/2006/relationships/hyperlink" Target="https://dev.mysql.com/doc/refman/8.0/en/explain.html" TargetMode="External"/><Relationship Id="rId1402" Type="http://schemas.openxmlformats.org/officeDocument/2006/relationships/hyperlink" Target="https://dev.mysql.com/doc/refman/8.0/en/analyze-table.html" TargetMode="External"/><Relationship Id="rId1486" Type="http://schemas.openxmlformats.org/officeDocument/2006/relationships/hyperlink" Target="https://dev.mysql.com/doc/refman/8.0/en/select.html" TargetMode="External"/><Relationship Id="rId1707" Type="http://schemas.openxmlformats.org/officeDocument/2006/relationships/hyperlink" Target="https://dev.mysql.com/doc/refman/8.0/en/alter-table.html" TargetMode="External"/><Relationship Id="rId190" Type="http://schemas.openxmlformats.org/officeDocument/2006/relationships/hyperlink" Target="https://dev.mysql.com/doc/refman/8.0/en/explain-output.html" TargetMode="External"/><Relationship Id="rId204" Type="http://schemas.openxmlformats.org/officeDocument/2006/relationships/hyperlink" Target="https://dev.mysql.com/doc/refman/8.0/en/server-system-variables.html" TargetMode="External"/><Relationship Id="rId288" Type="http://schemas.openxmlformats.org/officeDocument/2006/relationships/hyperlink" Target="https://dev.mysql.com/doc/refman/8.0/en/group-by-optimization.html" TargetMode="External"/><Relationship Id="rId411" Type="http://schemas.openxmlformats.org/officeDocument/2006/relationships/hyperlink" Target="https://dev.mysql.com/doc/refman/8.0/en/explain-output.html" TargetMode="External"/><Relationship Id="rId509" Type="http://schemas.openxmlformats.org/officeDocument/2006/relationships/hyperlink" Target="https://dev.mysql.com/doc/refman/8.0/en/char.html" TargetMode="External"/><Relationship Id="rId1041" Type="http://schemas.openxmlformats.org/officeDocument/2006/relationships/hyperlink" Target="https://dev.mysql.com/doc/refman/8.0/en/explain-output.html" TargetMode="External"/><Relationship Id="rId1139" Type="http://schemas.openxmlformats.org/officeDocument/2006/relationships/hyperlink" Target="https://dev.mysql.com/doc/refman/8.0/en/explain.html" TargetMode="External"/><Relationship Id="rId1346" Type="http://schemas.openxmlformats.org/officeDocument/2006/relationships/hyperlink" Target="https://dev.mysql.com/doc/refman/8.0/en/server-system-variables.html" TargetMode="External"/><Relationship Id="rId1693" Type="http://schemas.openxmlformats.org/officeDocument/2006/relationships/hyperlink" Target="https://dev.mysql.com/doc/refman/8.0/en/sys-processlist.html" TargetMode="External"/><Relationship Id="rId1914" Type="http://schemas.openxmlformats.org/officeDocument/2006/relationships/hyperlink" Target="https://dev.mysql.com/doc/refman/8.0/en/mysqld.html" TargetMode="External"/><Relationship Id="rId495" Type="http://schemas.openxmlformats.org/officeDocument/2006/relationships/hyperlink" Target="https://dev.mysql.com/doc/refman/8.0/en/server-system-variables.html" TargetMode="External"/><Relationship Id="rId716" Type="http://schemas.openxmlformats.org/officeDocument/2006/relationships/hyperlink" Target="https://dev.mysql.com/doc/refman/8.0/en/create-table.html" TargetMode="External"/><Relationship Id="rId923" Type="http://schemas.openxmlformats.org/officeDocument/2006/relationships/hyperlink" Target="https://dev.mysql.com/doc/refman/8.0/en/insert.html" TargetMode="External"/><Relationship Id="rId1553" Type="http://schemas.openxmlformats.org/officeDocument/2006/relationships/hyperlink" Target="https://dev.mysql.com/doc/refman/8.0/en/myisamchk.html" TargetMode="External"/><Relationship Id="rId1760" Type="http://schemas.openxmlformats.org/officeDocument/2006/relationships/hyperlink" Target="https://dev.mysql.com/doc/refman/8.0/en/change-master-to.html" TargetMode="External"/><Relationship Id="rId1858" Type="http://schemas.openxmlformats.org/officeDocument/2006/relationships/hyperlink" Target="https://dev.mysql.com/doc/refman/8.0/en/server-system-variables.html" TargetMode="External"/><Relationship Id="rId52" Type="http://schemas.openxmlformats.org/officeDocument/2006/relationships/hyperlink" Target="https://dev.mysql.com/doc/refman/8.0/en/comparison-operators.html" TargetMode="External"/><Relationship Id="rId148" Type="http://schemas.openxmlformats.org/officeDocument/2006/relationships/hyperlink" Target="https://dev.mysql.com/doc/refman/8.0/en/index-merge-optimization.html" TargetMode="External"/><Relationship Id="rId355" Type="http://schemas.openxmlformats.org/officeDocument/2006/relationships/hyperlink" Target="https://dev.mysql.com/doc/refman/8.0/en/server-system-variables.html" TargetMode="External"/><Relationship Id="rId562" Type="http://schemas.openxmlformats.org/officeDocument/2006/relationships/hyperlink" Target="https://dev.mysql.com/doc/refman/8.0/en/innodb-parameters.html" TargetMode="External"/><Relationship Id="rId1192" Type="http://schemas.openxmlformats.org/officeDocument/2006/relationships/hyperlink" Target="https://dev.mysql.com/doc/refman/8.0/en/mathematical-functions.html" TargetMode="External"/><Relationship Id="rId1206" Type="http://schemas.openxmlformats.org/officeDocument/2006/relationships/hyperlink" Target="https://dev.mysql.com/doc/refman/8.0/en/server-system-variables.html" TargetMode="External"/><Relationship Id="rId1413" Type="http://schemas.openxmlformats.org/officeDocument/2006/relationships/hyperlink" Target="https://dev.mysql.com/doc/refman/8.0/en/mathematical-functions.html" TargetMode="External"/><Relationship Id="rId1620" Type="http://schemas.openxmlformats.org/officeDocument/2006/relationships/hyperlink" Target="https://dev.mysql.com/doc/refman/8.0/en/blob.html" TargetMode="External"/><Relationship Id="rId215" Type="http://schemas.openxmlformats.org/officeDocument/2006/relationships/hyperlink" Target="https://dev.mysql.com/doc/refman/8.0/en/switchable-optimizations.html" TargetMode="External"/><Relationship Id="rId422" Type="http://schemas.openxmlformats.org/officeDocument/2006/relationships/hyperlink" Target="https://dev.mysql.com/doc/refman/8.0/en/switchable-optimizations.html" TargetMode="External"/><Relationship Id="rId867" Type="http://schemas.openxmlformats.org/officeDocument/2006/relationships/hyperlink" Target="https://dev.mysql.com/doc/refman/8.0/en/glossary.html" TargetMode="External"/><Relationship Id="rId1052" Type="http://schemas.openxmlformats.org/officeDocument/2006/relationships/hyperlink" Target="https://dev.mysql.com/doc/refman/8.0/en/explain-output.html" TargetMode="External"/><Relationship Id="rId1497" Type="http://schemas.openxmlformats.org/officeDocument/2006/relationships/hyperlink" Target="https://dev.mysql.com/doc/refman/8.0/en/select.html" TargetMode="External"/><Relationship Id="rId1718" Type="http://schemas.openxmlformats.org/officeDocument/2006/relationships/hyperlink" Target="https://dev.mysql.com/doc/refman/8.0/en/kill.html" TargetMode="External"/><Relationship Id="rId1925" Type="http://schemas.openxmlformats.org/officeDocument/2006/relationships/hyperlink" Target="https://dev.mysql.com/doc/refman/8.0/en/server-options.html" TargetMode="External"/><Relationship Id="rId299" Type="http://schemas.openxmlformats.org/officeDocument/2006/relationships/hyperlink" Target="https://dev.mysql.com/doc/refman/8.0/en/aggregate-functions.html" TargetMode="External"/><Relationship Id="rId727" Type="http://schemas.openxmlformats.org/officeDocument/2006/relationships/hyperlink" Target="https://dev.mysql.com/doc/refman/8.0/en/server-status-variables.html" TargetMode="External"/><Relationship Id="rId934" Type="http://schemas.openxmlformats.org/officeDocument/2006/relationships/hyperlink" Target="https://dev.mysql.com/doc/refman/8.0/en/server-system-variables.html" TargetMode="External"/><Relationship Id="rId1357" Type="http://schemas.openxmlformats.org/officeDocument/2006/relationships/hyperlink" Target="https://dev.mysql.com/doc/refman/8.0/en/optimizer-hints.html" TargetMode="External"/><Relationship Id="rId1564" Type="http://schemas.openxmlformats.org/officeDocument/2006/relationships/hyperlink" Target="https://dev.mysql.com/doc/refman/8.0/en/server-options.html" TargetMode="External"/><Relationship Id="rId1771" Type="http://schemas.openxmlformats.org/officeDocument/2006/relationships/hyperlink" Target="https://dev.mysql.com/doc/refman/8.0/en/explain.html" TargetMode="External"/><Relationship Id="rId63" Type="http://schemas.openxmlformats.org/officeDocument/2006/relationships/hyperlink" Target="https://dev.mysql.com/doc/refman/8.0/en/explain-output.html" TargetMode="External"/><Relationship Id="rId159" Type="http://schemas.openxmlformats.org/officeDocument/2006/relationships/hyperlink" Target="https://dev.mysql.com/doc/refman/8.0/en/server-system-variables.html" TargetMode="External"/><Relationship Id="rId366" Type="http://schemas.openxmlformats.org/officeDocument/2006/relationships/hyperlink" Target="https://dev.mysql.com/doc/refman/8.0/en/switchable-optimizations.html" TargetMode="External"/><Relationship Id="rId573" Type="http://schemas.openxmlformats.org/officeDocument/2006/relationships/hyperlink" Target="https://dev.mysql.com/doc/refman/8.0/en/string-comparison-functions.html" TargetMode="External"/><Relationship Id="rId780" Type="http://schemas.openxmlformats.org/officeDocument/2006/relationships/hyperlink" Target="https://dev.mysql.com/doc/refman/8.0/en/glossary.html" TargetMode="External"/><Relationship Id="rId1217" Type="http://schemas.openxmlformats.org/officeDocument/2006/relationships/hyperlink" Target="https://dev.mysql.com/doc/refman/8.0/en/optimizer-hints.html" TargetMode="External"/><Relationship Id="rId1424" Type="http://schemas.openxmlformats.org/officeDocument/2006/relationships/hyperlink" Target="https://dev.mysql.com/doc/refman/8.0/en/server-system-variables.html" TargetMode="External"/><Relationship Id="rId1631" Type="http://schemas.openxmlformats.org/officeDocument/2006/relationships/hyperlink" Target="https://dev.mysql.com/doc/refman/8.0/en/create-user.html" TargetMode="External"/><Relationship Id="rId1869" Type="http://schemas.openxmlformats.org/officeDocument/2006/relationships/hyperlink" Target="https://dev.mysql.com/doc/refman/8.0/en/server-system-variables.html" TargetMode="External"/><Relationship Id="rId226" Type="http://schemas.openxmlformats.org/officeDocument/2006/relationships/hyperlink" Target="https://dev.mysql.com/doc/refman/8.0/en/switchable-optimizations.html" TargetMode="External"/><Relationship Id="rId433" Type="http://schemas.openxmlformats.org/officeDocument/2006/relationships/hyperlink" Target="https://dev.mysql.com/doc/refman/8.0/en/union.html" TargetMode="External"/><Relationship Id="rId878" Type="http://schemas.openxmlformats.org/officeDocument/2006/relationships/hyperlink" Target="https://dev.mysql.com/doc/refman/8.0/en/innodb-parameters.html" TargetMode="External"/><Relationship Id="rId1063" Type="http://schemas.openxmlformats.org/officeDocument/2006/relationships/hyperlink" Target="https://dev.mysql.com/doc/refman/8.0/en/comparison-operators.html" TargetMode="External"/><Relationship Id="rId1270" Type="http://schemas.openxmlformats.org/officeDocument/2006/relationships/hyperlink" Target="https://dev.mysql.com/doc/refman/8.0/en/optimizer-hints.html" TargetMode="External"/><Relationship Id="rId1729" Type="http://schemas.openxmlformats.org/officeDocument/2006/relationships/hyperlink" Target="https://dev.mysql.com/doc/refman/8.0/en/select.html" TargetMode="External"/><Relationship Id="rId1936" Type="http://schemas.openxmlformats.org/officeDocument/2006/relationships/hyperlink" Target="https://dev.mysql.com/doc/refman/8.0/en/explain.html" TargetMode="External"/><Relationship Id="rId640" Type="http://schemas.openxmlformats.org/officeDocument/2006/relationships/hyperlink" Target="https://dev.mysql.com/doc/refman/8.0/en/char.html" TargetMode="External"/><Relationship Id="rId738" Type="http://schemas.openxmlformats.org/officeDocument/2006/relationships/hyperlink" Target="https://dev.mysql.com/doc/refman/8.0/en/alter-table.html" TargetMode="External"/><Relationship Id="rId945" Type="http://schemas.openxmlformats.org/officeDocument/2006/relationships/hyperlink" Target="https://dev.mysql.com/doc/refman/8.0/en/server-system-variables.html" TargetMode="External"/><Relationship Id="rId1368" Type="http://schemas.openxmlformats.org/officeDocument/2006/relationships/hyperlink" Target="https://dev.mysql.com/doc/refman/8.0/en/privileges-provided.html" TargetMode="External"/><Relationship Id="rId1575" Type="http://schemas.openxmlformats.org/officeDocument/2006/relationships/hyperlink" Target="https://dev.mysql.com/doc/refman/8.0/en/create-table.html" TargetMode="External"/><Relationship Id="rId1782" Type="http://schemas.openxmlformats.org/officeDocument/2006/relationships/hyperlink" Target="https://dev.mysql.com/doc/refman/8.0/en/show-create-table.html" TargetMode="External"/><Relationship Id="rId74" Type="http://schemas.openxmlformats.org/officeDocument/2006/relationships/hyperlink" Target="https://dev.mysql.com/doc/refman/8.0/en/range-optimization.html" TargetMode="External"/><Relationship Id="rId377" Type="http://schemas.openxmlformats.org/officeDocument/2006/relationships/hyperlink" Target="https://dev.mysql.com/doc/refman/8.0/en/show-warnings.html" TargetMode="External"/><Relationship Id="rId500" Type="http://schemas.openxmlformats.org/officeDocument/2006/relationships/hyperlink" Target="https://dev.mysql.com/doc/refman/8.0/en/myisam-storage-engine.html" TargetMode="External"/><Relationship Id="rId584" Type="http://schemas.openxmlformats.org/officeDocument/2006/relationships/hyperlink" Target="https://dev.mysql.com/doc/refman/8.0/en/explain.html" TargetMode="External"/><Relationship Id="rId805" Type="http://schemas.openxmlformats.org/officeDocument/2006/relationships/hyperlink" Target="https://dev.mysql.com/doc/refman/8.0/en/innodb-parameters.html" TargetMode="External"/><Relationship Id="rId1130" Type="http://schemas.openxmlformats.org/officeDocument/2006/relationships/hyperlink" Target="https://dev.mysql.com/doc/refman/8.0/en/select.html" TargetMode="External"/><Relationship Id="rId1228" Type="http://schemas.openxmlformats.org/officeDocument/2006/relationships/hyperlink" Target="https://dev.mysql.com/doc/refman/8.0/en/optimizer-hints.html" TargetMode="External"/><Relationship Id="rId1435" Type="http://schemas.openxmlformats.org/officeDocument/2006/relationships/hyperlink" Target="https://dev.mysql.com/doc/refman/8.0/en/server-system-variables.html" TargetMode="External"/><Relationship Id="rId5" Type="http://schemas.openxmlformats.org/officeDocument/2006/relationships/settings" Target="settings.xml"/><Relationship Id="rId237" Type="http://schemas.openxmlformats.org/officeDocument/2006/relationships/hyperlink" Target="https://dev.mysql.com/doc/refman/8.0/en/myisam-storage-engine.html" TargetMode="External"/><Relationship Id="rId791" Type="http://schemas.openxmlformats.org/officeDocument/2006/relationships/hyperlink" Target="https://dev.mysql.com/doc/refman/8.0/en/server-system-variables.html" TargetMode="External"/><Relationship Id="rId889" Type="http://schemas.openxmlformats.org/officeDocument/2006/relationships/hyperlink" Target="https://dev.mysql.com/doc/refman/8.0/en/myisam-storage-engine.html" TargetMode="External"/><Relationship Id="rId1074" Type="http://schemas.openxmlformats.org/officeDocument/2006/relationships/hyperlink" Target="https://dev.mysql.com/doc/refman/8.0/en/explain.html" TargetMode="External"/><Relationship Id="rId1642" Type="http://schemas.openxmlformats.org/officeDocument/2006/relationships/hyperlink" Target="https://dev.mysql.com/doc/refman/8.0/en/replication-options-binary-log.html" TargetMode="External"/><Relationship Id="rId1947" Type="http://schemas.openxmlformats.org/officeDocument/2006/relationships/hyperlink" Target="https://dev.mysql.com/doc/refman/8.0/en/information-schema-columns-table.html" TargetMode="External"/><Relationship Id="rId444" Type="http://schemas.openxmlformats.org/officeDocument/2006/relationships/hyperlink" Target="https://dev.mysql.com/doc/refman/8.0/en/with.html" TargetMode="External"/><Relationship Id="rId651" Type="http://schemas.openxmlformats.org/officeDocument/2006/relationships/hyperlink" Target="https://dev.mysql.com/doc/refman/8.0/en/cast-functions.html" TargetMode="External"/><Relationship Id="rId749" Type="http://schemas.openxmlformats.org/officeDocument/2006/relationships/hyperlink" Target="https://dev.mysql.com/doc/refman/8.0/en/blob.html" TargetMode="External"/><Relationship Id="rId1281" Type="http://schemas.openxmlformats.org/officeDocument/2006/relationships/hyperlink" Target="https://dev.mysql.com/doc/refman/8.0/en/explain.html" TargetMode="External"/><Relationship Id="rId1379" Type="http://schemas.openxmlformats.org/officeDocument/2006/relationships/hyperlink" Target="https://dev.mysql.com/doc/refman/8.0/en/optimizer-hints.html" TargetMode="External"/><Relationship Id="rId1502" Type="http://schemas.openxmlformats.org/officeDocument/2006/relationships/hyperlink" Target="https://dev.mysql.com/doc/refman/8.0/en/delete.html" TargetMode="External"/><Relationship Id="rId1586" Type="http://schemas.openxmlformats.org/officeDocument/2006/relationships/hyperlink" Target="https://dev.mysql.com/doc/refman/8.0/en/mysqld.html" TargetMode="External"/><Relationship Id="rId1807" Type="http://schemas.openxmlformats.org/officeDocument/2006/relationships/hyperlink" Target="https://dev.mysql.com/doc/refman/8.0/en/explain.html" TargetMode="External"/><Relationship Id="rId290" Type="http://schemas.openxmlformats.org/officeDocument/2006/relationships/hyperlink" Target="https://dev.mysql.com/doc/refman/8.0/en/using-explain.html" TargetMode="External"/><Relationship Id="rId304" Type="http://schemas.openxmlformats.org/officeDocument/2006/relationships/hyperlink" Target="https://dev.mysql.com/doc/refman/8.0/en/aggregate-functions.html" TargetMode="External"/><Relationship Id="rId388" Type="http://schemas.openxmlformats.org/officeDocument/2006/relationships/hyperlink" Target="https://dev.mysql.com/doc/refman/8.0/en/explain.html" TargetMode="External"/><Relationship Id="rId511" Type="http://schemas.openxmlformats.org/officeDocument/2006/relationships/hyperlink" Target="https://dev.mysql.com/doc/refman/8.0/en/aggregate-functions.html" TargetMode="External"/><Relationship Id="rId609" Type="http://schemas.openxmlformats.org/officeDocument/2006/relationships/hyperlink" Target="https://dev.mysql.com/doc/refman/8.0/en/comparison-operators.html" TargetMode="External"/><Relationship Id="rId956" Type="http://schemas.openxmlformats.org/officeDocument/2006/relationships/hyperlink" Target="https://dev.mysql.com/doc/refman/8.0/en/repair-table.html" TargetMode="External"/><Relationship Id="rId1141" Type="http://schemas.openxmlformats.org/officeDocument/2006/relationships/hyperlink" Target="https://dev.mysql.com/doc/refman/8.0/en/explain-output.html" TargetMode="External"/><Relationship Id="rId1239" Type="http://schemas.openxmlformats.org/officeDocument/2006/relationships/hyperlink" Target="https://dev.mysql.com/doc/refman/8.0/en/optimizer-hints.html" TargetMode="External"/><Relationship Id="rId1793" Type="http://schemas.openxmlformats.org/officeDocument/2006/relationships/hyperlink" Target="https://dev.mysql.com/doc/refman/8.0/en/explain.html" TargetMode="External"/><Relationship Id="rId85" Type="http://schemas.openxmlformats.org/officeDocument/2006/relationships/hyperlink" Target="https://dev.mysql.com/doc/refman/8.0/en/comparison-operators.html" TargetMode="External"/><Relationship Id="rId150" Type="http://schemas.openxmlformats.org/officeDocument/2006/relationships/hyperlink" Target="https://dev.mysql.com/doc/refman/8.0/en/index-merge-optimization.html" TargetMode="External"/><Relationship Id="rId595" Type="http://schemas.openxmlformats.org/officeDocument/2006/relationships/hyperlink" Target="https://dev.mysql.com/doc/refman/8.0/en/explain.html" TargetMode="External"/><Relationship Id="rId816" Type="http://schemas.openxmlformats.org/officeDocument/2006/relationships/hyperlink" Target="https://dev.mysql.com/doc/refman/8.0/en/mysqld.html" TargetMode="External"/><Relationship Id="rId1001" Type="http://schemas.openxmlformats.org/officeDocument/2006/relationships/hyperlink" Target="https://dev.mysql.com/doc/refman/8.0/en/explain-output.html" TargetMode="External"/><Relationship Id="rId1446" Type="http://schemas.openxmlformats.org/officeDocument/2006/relationships/hyperlink" Target="https://dev.mysql.com/doc/c-api/8.0/en/mysql-stmt-prepare.html" TargetMode="External"/><Relationship Id="rId1653" Type="http://schemas.openxmlformats.org/officeDocument/2006/relationships/hyperlink" Target="https://dev.mysql.com/doc/refman/8.0/en/memory-summary-tables.html" TargetMode="External"/><Relationship Id="rId1860" Type="http://schemas.openxmlformats.org/officeDocument/2006/relationships/hyperlink" Target="https://dev.mysql.com/doc/refman/8.0/en/optimizer-statistics.html" TargetMode="External"/><Relationship Id="rId248" Type="http://schemas.openxmlformats.org/officeDocument/2006/relationships/hyperlink" Target="https://dev.mysql.com/doc/refman/8.0/en/explain.html" TargetMode="External"/><Relationship Id="rId455" Type="http://schemas.openxmlformats.org/officeDocument/2006/relationships/hyperlink" Target="https://dev.mysql.com/doc/refman/8.0/en/charset-collation-information-schema.html" TargetMode="External"/><Relationship Id="rId662" Type="http://schemas.openxmlformats.org/officeDocument/2006/relationships/hyperlink" Target="https://dev.mysql.com/doc/refman/8.0/en/not-enough-file-handles.html" TargetMode="External"/><Relationship Id="rId1085" Type="http://schemas.openxmlformats.org/officeDocument/2006/relationships/hyperlink" Target="https://dev.mysql.com/doc/refman/8.0/en/explain.html" TargetMode="External"/><Relationship Id="rId1292" Type="http://schemas.openxmlformats.org/officeDocument/2006/relationships/hyperlink" Target="https://dev.mysql.com/doc/refman/8.0/en/optimizer-hints.html" TargetMode="External"/><Relationship Id="rId1306" Type="http://schemas.openxmlformats.org/officeDocument/2006/relationships/hyperlink" Target="https://dev.mysql.com/doc/refman/8.0/en/optimizer-hints.html" TargetMode="External"/><Relationship Id="rId1513" Type="http://schemas.openxmlformats.org/officeDocument/2006/relationships/hyperlink" Target="https://dev.mysql.com/doc/refman/8.0/en/insert-select.html" TargetMode="External"/><Relationship Id="rId1720" Type="http://schemas.openxmlformats.org/officeDocument/2006/relationships/hyperlink" Target="https://dev.mysql.com/doc/refman/8.0/en/lock-tables.html" TargetMode="External"/><Relationship Id="rId1958" Type="http://schemas.openxmlformats.org/officeDocument/2006/relationships/hyperlink" Target="https://dev.mysql.com/doc/refman/8.0/en/select.html" TargetMode="External"/><Relationship Id="rId12" Type="http://schemas.openxmlformats.org/officeDocument/2006/relationships/hyperlink" Target="https://dev.mysql.com/doc/refman/8.0/en/locking-issues.html" TargetMode="External"/><Relationship Id="rId108" Type="http://schemas.openxmlformats.org/officeDocument/2006/relationships/hyperlink" Target="https://dev.mysql.com/doc/refman/8.0/en/server-system-variables.html" TargetMode="External"/><Relationship Id="rId315" Type="http://schemas.openxmlformats.org/officeDocument/2006/relationships/hyperlink" Target="https://dev.mysql.com/doc/refman/8.0/en/explain.html" TargetMode="External"/><Relationship Id="rId522" Type="http://schemas.openxmlformats.org/officeDocument/2006/relationships/hyperlink" Target="https://dev.mysql.com/doc/refman/8.0/en/innodb-storage-engine.html" TargetMode="External"/><Relationship Id="rId967" Type="http://schemas.openxmlformats.org/officeDocument/2006/relationships/hyperlink" Target="https://dev.mysql.com/doc/refman/8.0/en/delete.html" TargetMode="External"/><Relationship Id="rId1152" Type="http://schemas.openxmlformats.org/officeDocument/2006/relationships/hyperlink" Target="https://dev.mysql.com/doc/refman/8.0/en/delete.html" TargetMode="External"/><Relationship Id="rId1597" Type="http://schemas.openxmlformats.org/officeDocument/2006/relationships/hyperlink" Target="https://dev.mysql.com/doc/refman/8.0/en/innodb-parameters.html" TargetMode="External"/><Relationship Id="rId1818" Type="http://schemas.openxmlformats.org/officeDocument/2006/relationships/image" Target="media/image2.png"/><Relationship Id="rId96" Type="http://schemas.openxmlformats.org/officeDocument/2006/relationships/hyperlink" Target="https://dev.mysql.com/doc/refman/8.0/en/comparison-operators.html" TargetMode="External"/><Relationship Id="rId161" Type="http://schemas.openxmlformats.org/officeDocument/2006/relationships/hyperlink" Target="https://dev.mysql.com/doc/refman/8.0/en/switchable-optimizations.html" TargetMode="External"/><Relationship Id="rId399" Type="http://schemas.openxmlformats.org/officeDocument/2006/relationships/hyperlink" Target="https://dev.mysql.com/doc/refman/8.0/en/explain-output.html" TargetMode="External"/><Relationship Id="rId827" Type="http://schemas.openxmlformats.org/officeDocument/2006/relationships/hyperlink" Target="https://dev.mysql.com/doc/refman/8.0/en/update.html" TargetMode="External"/><Relationship Id="rId1012" Type="http://schemas.openxmlformats.org/officeDocument/2006/relationships/hyperlink" Target="https://dev.mysql.com/doc/refman/8.0/en/select.html" TargetMode="External"/><Relationship Id="rId1457" Type="http://schemas.openxmlformats.org/officeDocument/2006/relationships/hyperlink" Target="https://dev.mysql.com/doc/refman/8.0/en/server-status-variables.html" TargetMode="External"/><Relationship Id="rId1664" Type="http://schemas.openxmlformats.org/officeDocument/2006/relationships/hyperlink" Target="https://dev.mysql.com/doc/refman/8.0/en/mysqld-safe.html" TargetMode="External"/><Relationship Id="rId1871" Type="http://schemas.openxmlformats.org/officeDocument/2006/relationships/hyperlink" Target="https://dev.mysql.com/doc/refman/8.0/en/server-system-variables.html" TargetMode="External"/><Relationship Id="rId259" Type="http://schemas.openxmlformats.org/officeDocument/2006/relationships/hyperlink" Target="https://dev.mysql.com/doc/refman/8.0/en/comparison-operators.html" TargetMode="External"/><Relationship Id="rId466" Type="http://schemas.openxmlformats.org/officeDocument/2006/relationships/hyperlink" Target="https://dev.mysql.com/doc/refman/8.0/en/analyze-table.html" TargetMode="External"/><Relationship Id="rId673" Type="http://schemas.openxmlformats.org/officeDocument/2006/relationships/hyperlink" Target="https://dev.mysql.com/doc/refman/8.0/en/select.html" TargetMode="External"/><Relationship Id="rId880" Type="http://schemas.openxmlformats.org/officeDocument/2006/relationships/hyperlink" Target="https://dev.mysql.com/doc/refman/8.0/en/innodb-parameters.html" TargetMode="External"/><Relationship Id="rId1096" Type="http://schemas.openxmlformats.org/officeDocument/2006/relationships/hyperlink" Target="https://dev.mysql.com/doc/refman/8.0/en/explain-output.html" TargetMode="External"/><Relationship Id="rId1317" Type="http://schemas.openxmlformats.org/officeDocument/2006/relationships/hyperlink" Target="https://dev.mysql.com/doc/refman/8.0/en/server-system-variables.html" TargetMode="External"/><Relationship Id="rId1524" Type="http://schemas.openxmlformats.org/officeDocument/2006/relationships/hyperlink" Target="https://dev.mysql.com/doc/refman/8.0/en/server-system-variables.html" TargetMode="External"/><Relationship Id="rId1731" Type="http://schemas.openxmlformats.org/officeDocument/2006/relationships/hyperlink" Target="https://dev.mysql.com/doc/refman/8.0/en/lock-tables.html" TargetMode="External"/><Relationship Id="rId1969" Type="http://schemas.openxmlformats.org/officeDocument/2006/relationships/hyperlink" Target="https://dev.mysql.com/doc/refman/8.0/en/select.html" TargetMode="External"/><Relationship Id="rId23" Type="http://schemas.openxmlformats.org/officeDocument/2006/relationships/hyperlink" Target="https://dev.mysql.com/doc/refman/8.0/en/glossary.html" TargetMode="External"/><Relationship Id="rId119" Type="http://schemas.openxmlformats.org/officeDocument/2006/relationships/hyperlink" Target="https://dev.mysql.com/doc/refman/8.0/en/switchable-optimizations.html" TargetMode="External"/><Relationship Id="rId326" Type="http://schemas.openxmlformats.org/officeDocument/2006/relationships/hyperlink" Target="https://dev.mysql.com/doc/refman/8.0/en/mathematical-functions.html" TargetMode="External"/><Relationship Id="rId533" Type="http://schemas.openxmlformats.org/officeDocument/2006/relationships/hyperlink" Target="https://dev.mysql.com/doc/refman/8.0/en/char.html" TargetMode="External"/><Relationship Id="rId978" Type="http://schemas.openxmlformats.org/officeDocument/2006/relationships/hyperlink" Target="https://dev.mysql.com/doc/refman/8.0/en/explain.html" TargetMode="External"/><Relationship Id="rId1163" Type="http://schemas.openxmlformats.org/officeDocument/2006/relationships/hyperlink" Target="https://dev.mysql.com/doc/refman/8.0/en/server-system-variables.html" TargetMode="External"/><Relationship Id="rId1370" Type="http://schemas.openxmlformats.org/officeDocument/2006/relationships/hyperlink" Target="https://dev.mysql.com/doc/refman/8.0/en/optimizer-hints.html" TargetMode="External"/><Relationship Id="rId1829" Type="http://schemas.openxmlformats.org/officeDocument/2006/relationships/hyperlink" Target="https://dev.mysql.com/doc/refman/8.0/en/analyze-table.html" TargetMode="External"/><Relationship Id="rId740" Type="http://schemas.openxmlformats.org/officeDocument/2006/relationships/hyperlink" Target="https://dev.mysql.com/doc/refman/8.0/en/blob.html" TargetMode="External"/><Relationship Id="rId838" Type="http://schemas.openxmlformats.org/officeDocument/2006/relationships/hyperlink" Target="https://dev.mysql.com/doc/refman/8.0/en/innodb-parameters.html" TargetMode="External"/><Relationship Id="rId1023" Type="http://schemas.openxmlformats.org/officeDocument/2006/relationships/hyperlink" Target="https://dev.mysql.com/doc/refman/8.0/en/union.html" TargetMode="External"/><Relationship Id="rId1468" Type="http://schemas.openxmlformats.org/officeDocument/2006/relationships/hyperlink" Target="https://dev.mysql.com/doc/refman/8.0/en/select.html" TargetMode="External"/><Relationship Id="rId1675" Type="http://schemas.openxmlformats.org/officeDocument/2006/relationships/hyperlink" Target="https://launchpad.net/sysbench" TargetMode="External"/><Relationship Id="rId1882" Type="http://schemas.openxmlformats.org/officeDocument/2006/relationships/hyperlink" Target="https://dev.mysql.com/doc/refman/8.0/en/optimize-table.html" TargetMode="External"/><Relationship Id="rId172" Type="http://schemas.openxmlformats.org/officeDocument/2006/relationships/hyperlink" Target="https://dev.mysql.com/doc/refman/8.0/en/server-system-variables.html" TargetMode="External"/><Relationship Id="rId477" Type="http://schemas.openxmlformats.org/officeDocument/2006/relationships/hyperlink" Target="https://dev.mysql.com/doc/refman/8.0/en/show-create-table.html" TargetMode="External"/><Relationship Id="rId600" Type="http://schemas.openxmlformats.org/officeDocument/2006/relationships/hyperlink" Target="https://dev.mysql.com/doc/refman/8.0/en/comparison-operators.html" TargetMode="External"/><Relationship Id="rId684" Type="http://schemas.openxmlformats.org/officeDocument/2006/relationships/hyperlink" Target="https://dev.mysql.com/doc/refman/8.0/en/blob.html" TargetMode="External"/><Relationship Id="rId1230" Type="http://schemas.openxmlformats.org/officeDocument/2006/relationships/hyperlink" Target="https://dev.mysql.com/doc/refman/8.0/en/optimizer-hints.html" TargetMode="External"/><Relationship Id="rId1328" Type="http://schemas.openxmlformats.org/officeDocument/2006/relationships/hyperlink" Target="https://dev.mysql.com/doc/refman/8.0/en/optimizer-hints.html" TargetMode="External"/><Relationship Id="rId1535" Type="http://schemas.openxmlformats.org/officeDocument/2006/relationships/hyperlink" Target="https://dev.mysql.com/doc/refman/8.0/en/xa.html" TargetMode="External"/><Relationship Id="rId337" Type="http://schemas.openxmlformats.org/officeDocument/2006/relationships/hyperlink" Target="https://dev.mysql.com/doc/refman/8.0/en/aggregate-functions.html" TargetMode="External"/><Relationship Id="rId891" Type="http://schemas.openxmlformats.org/officeDocument/2006/relationships/hyperlink" Target="https://dev.mysql.com/doc/refman/8.0/en/analyze-table.html" TargetMode="External"/><Relationship Id="rId905" Type="http://schemas.openxmlformats.org/officeDocument/2006/relationships/hyperlink" Target="https://dev.mysql.com/doc/refman/8.0/en/select.html" TargetMode="External"/><Relationship Id="rId989" Type="http://schemas.openxmlformats.org/officeDocument/2006/relationships/hyperlink" Target="https://dev.mysql.com/doc/refman/8.0/en/delete.html" TargetMode="External"/><Relationship Id="rId1742" Type="http://schemas.openxmlformats.org/officeDocument/2006/relationships/hyperlink" Target="https://dev.mysql.com/doc/refman/8.0/en/rename-table.html" TargetMode="External"/><Relationship Id="rId34" Type="http://schemas.openxmlformats.org/officeDocument/2006/relationships/hyperlink" Target="https://dev.mysql.com/doc/refman/8.0/en/explain.html" TargetMode="External"/><Relationship Id="rId544" Type="http://schemas.openxmlformats.org/officeDocument/2006/relationships/hyperlink" Target="https://dev.mysql.com/doc/refman/8.0/en/fulltext-search.html" TargetMode="External"/><Relationship Id="rId751" Type="http://schemas.openxmlformats.org/officeDocument/2006/relationships/hyperlink" Target="https://dev.mysql.com/doc/refman/8.0/en/innodb-parameters.html" TargetMode="External"/><Relationship Id="rId849" Type="http://schemas.openxmlformats.org/officeDocument/2006/relationships/hyperlink" Target="https://dev.mysql.com/doc/refman/8.0/en/glossary.html" TargetMode="External"/><Relationship Id="rId1174" Type="http://schemas.openxmlformats.org/officeDocument/2006/relationships/hyperlink" Target="https://dev.mysql.com/doc/refman/8.0/en/switchable-optimizations.html" TargetMode="External"/><Relationship Id="rId1381" Type="http://schemas.openxmlformats.org/officeDocument/2006/relationships/hyperlink" Target="https://dev.mysql.com/doc/refman/8.0/en/identifiers.html" TargetMode="External"/><Relationship Id="rId1479" Type="http://schemas.openxmlformats.org/officeDocument/2006/relationships/hyperlink" Target="https://dev.mysql.com/doc/refman/8.0/en/update.html" TargetMode="External"/><Relationship Id="rId1602" Type="http://schemas.openxmlformats.org/officeDocument/2006/relationships/hyperlink" Target="https://dev.mysql.com/doc/refman/8.0/en/blob.html" TargetMode="External"/><Relationship Id="rId1686" Type="http://schemas.openxmlformats.org/officeDocument/2006/relationships/hyperlink" Target="https://dev.mysql.com/doc/refman/8.0/en/performance-schema-threads-table.html" TargetMode="External"/><Relationship Id="rId183" Type="http://schemas.openxmlformats.org/officeDocument/2006/relationships/hyperlink" Target="https://dev.mysql.com/doc/refman/8.0/en/json.html" TargetMode="External"/><Relationship Id="rId390" Type="http://schemas.openxmlformats.org/officeDocument/2006/relationships/hyperlink" Target="https://dev.mysql.com/doc/refman/8.0/en/update.html" TargetMode="External"/><Relationship Id="rId404" Type="http://schemas.openxmlformats.org/officeDocument/2006/relationships/hyperlink" Target="https://dev.mysql.com/doc/refman/8.0/en/select.html" TargetMode="External"/><Relationship Id="rId611" Type="http://schemas.openxmlformats.org/officeDocument/2006/relationships/hyperlink" Target="https://dev.mysql.com/doc/refman/8.0/en/json-modification-functions.html" TargetMode="External"/><Relationship Id="rId1034" Type="http://schemas.openxmlformats.org/officeDocument/2006/relationships/hyperlink" Target="https://dev.mysql.com/doc/refman/8.0/en/myisamchk.html" TargetMode="External"/><Relationship Id="rId1241" Type="http://schemas.openxmlformats.org/officeDocument/2006/relationships/hyperlink" Target="https://dev.mysql.com/doc/refman/8.0/en/optimizer-hints.html" TargetMode="External"/><Relationship Id="rId1339" Type="http://schemas.openxmlformats.org/officeDocument/2006/relationships/hyperlink" Target="https://dev.mysql.com/doc/refman/8.0/en/optimizer-hints.html" TargetMode="External"/><Relationship Id="rId1893" Type="http://schemas.openxmlformats.org/officeDocument/2006/relationships/hyperlink" Target="https://dev.mysql.com/doc/refman/8.0/en/privileges-provided.html" TargetMode="External"/><Relationship Id="rId1907" Type="http://schemas.openxmlformats.org/officeDocument/2006/relationships/hyperlink" Target="https://dev.mysql.com/doc/refman/8.0/en/server-options.html" TargetMode="External"/><Relationship Id="rId250" Type="http://schemas.openxmlformats.org/officeDocument/2006/relationships/hyperlink" Target="https://dev.mysql.com/doc/refman/8.0/en/server-system-variables.html" TargetMode="External"/><Relationship Id="rId488" Type="http://schemas.openxmlformats.org/officeDocument/2006/relationships/hyperlink" Target="https://dev.mysql.com/doc/refman/8.0/en/insert.html" TargetMode="External"/><Relationship Id="rId695" Type="http://schemas.openxmlformats.org/officeDocument/2006/relationships/hyperlink" Target="https://dev.mysql.com/doc/refman/8.0/en/server-system-variables.html" TargetMode="External"/><Relationship Id="rId709" Type="http://schemas.openxmlformats.org/officeDocument/2006/relationships/hyperlink" Target="https://dev.mysql.com/doc/refman/8.0/en/server-system-variables.html" TargetMode="External"/><Relationship Id="rId916" Type="http://schemas.openxmlformats.org/officeDocument/2006/relationships/hyperlink" Target="https://dev.mysql.com/doc/refman/8.0/en/load-data.html" TargetMode="External"/><Relationship Id="rId1101" Type="http://schemas.openxmlformats.org/officeDocument/2006/relationships/hyperlink" Target="https://dev.mysql.com/doc/refman/8.0/en/explain.html" TargetMode="External"/><Relationship Id="rId1546" Type="http://schemas.openxmlformats.org/officeDocument/2006/relationships/hyperlink" Target="https://dev.mysql.com/doc/refman/8.0/en/myisamchk.html" TargetMode="External"/><Relationship Id="rId1753" Type="http://schemas.openxmlformats.org/officeDocument/2006/relationships/hyperlink" Target="https://dev.mysql.com/doc/refman/8.0/en/internal-locking.html" TargetMode="External"/><Relationship Id="rId1960" Type="http://schemas.openxmlformats.org/officeDocument/2006/relationships/hyperlink" Target="https://dev.mysql.com/doc/refman/8.0/en/datetime.html" TargetMode="External"/><Relationship Id="rId45" Type="http://schemas.openxmlformats.org/officeDocument/2006/relationships/hyperlink" Target="https://dev.mysql.com/doc/refman/8.0/en/aggregate-functions.html" TargetMode="External"/><Relationship Id="rId110" Type="http://schemas.openxmlformats.org/officeDocument/2006/relationships/hyperlink" Target="https://dev.mysql.com/doc/refman/8.0/en/server-system-variables.html" TargetMode="External"/><Relationship Id="rId348" Type="http://schemas.openxmlformats.org/officeDocument/2006/relationships/hyperlink" Target="https://dev.mysql.com/doc/refman/8.0/en/explain.html" TargetMode="External"/><Relationship Id="rId555" Type="http://schemas.openxmlformats.org/officeDocument/2006/relationships/hyperlink" Target="https://dev.mysql.com/doc/refman/8.0/en/explain-output.html" TargetMode="External"/><Relationship Id="rId762" Type="http://schemas.openxmlformats.org/officeDocument/2006/relationships/hyperlink" Target="https://dev.mysql.com/doc/refman/8.0/en/innodb-parameters.html" TargetMode="External"/><Relationship Id="rId1185" Type="http://schemas.openxmlformats.org/officeDocument/2006/relationships/hyperlink" Target="https://dev.mysql.com/doc/refman/8.0/en/switchable-optimizations.html" TargetMode="External"/><Relationship Id="rId1392" Type="http://schemas.openxmlformats.org/officeDocument/2006/relationships/hyperlink" Target="https://dev.mysql.com/doc/refman/8.0/en/optimizer-hints.html" TargetMode="External"/><Relationship Id="rId1406" Type="http://schemas.openxmlformats.org/officeDocument/2006/relationships/hyperlink" Target="https://dev.mysql.com/doc/refman/8.0/en/json.html" TargetMode="External"/><Relationship Id="rId1613" Type="http://schemas.openxmlformats.org/officeDocument/2006/relationships/hyperlink" Target="https://dev.mysql.com/doc/refman/8.0/en/server-system-variables.html" TargetMode="External"/><Relationship Id="rId1820" Type="http://schemas.openxmlformats.org/officeDocument/2006/relationships/image" Target="media/image4.png"/><Relationship Id="rId194" Type="http://schemas.openxmlformats.org/officeDocument/2006/relationships/hyperlink" Target="https://dev.mysql.com/doc/refman/8.0/en/subquery-optimization-with-exists.html" TargetMode="External"/><Relationship Id="rId208" Type="http://schemas.openxmlformats.org/officeDocument/2006/relationships/hyperlink" Target="https://dev.mysql.com/doc/refman/8.0/en/explain.html" TargetMode="External"/><Relationship Id="rId415" Type="http://schemas.openxmlformats.org/officeDocument/2006/relationships/hyperlink" Target="https://dev.mysql.com/doc/refman/8.0/en/logical-operators.html" TargetMode="External"/><Relationship Id="rId622" Type="http://schemas.openxmlformats.org/officeDocument/2006/relationships/hyperlink" Target="https://dev.mysql.com/doc/refman/8.0/en/server-system-variables.html" TargetMode="External"/><Relationship Id="rId1045" Type="http://schemas.openxmlformats.org/officeDocument/2006/relationships/hyperlink" Target="https://dev.mysql.com/doc/refman/8.0/en/explain-output.html" TargetMode="External"/><Relationship Id="rId1252" Type="http://schemas.openxmlformats.org/officeDocument/2006/relationships/hyperlink" Target="https://dev.mysql.com/doc/refman/8.0/en/optimizer-hints.html" TargetMode="External"/><Relationship Id="rId1697" Type="http://schemas.openxmlformats.org/officeDocument/2006/relationships/hyperlink" Target="https://dev.mysql.com/doc/refman/8.0/en/show-processlist.html" TargetMode="External"/><Relationship Id="rId1918" Type="http://schemas.openxmlformats.org/officeDocument/2006/relationships/hyperlink" Target="https://dev.mysql.com/doc/refman/8.0/en/alter-table.html" TargetMode="External"/><Relationship Id="rId261" Type="http://schemas.openxmlformats.org/officeDocument/2006/relationships/hyperlink" Target="https://dev.mysql.com/doc/refman/8.0/en/comparison-operators.html" TargetMode="External"/><Relationship Id="rId499" Type="http://schemas.openxmlformats.org/officeDocument/2006/relationships/hyperlink" Target="https://dev.mysql.com/doc/refman/8.0/en/innodb-storage-engine.html" TargetMode="External"/><Relationship Id="rId927" Type="http://schemas.openxmlformats.org/officeDocument/2006/relationships/hyperlink" Target="https://dev.mysql.com/doc/refman/8.0/en/delete.html" TargetMode="External"/><Relationship Id="rId1112" Type="http://schemas.openxmlformats.org/officeDocument/2006/relationships/hyperlink" Target="https://dev.mysql.com/doc/refman/8.0/en/explain.html" TargetMode="External"/><Relationship Id="rId1557" Type="http://schemas.openxmlformats.org/officeDocument/2006/relationships/hyperlink" Target="https://dev.mysql.com/doc/refman/8.0/en/myisamchk.html" TargetMode="External"/><Relationship Id="rId1764" Type="http://schemas.openxmlformats.org/officeDocument/2006/relationships/hyperlink" Target="https://dev.mysql.com/doc/refman/8.0/en/load-data.html" TargetMode="External"/><Relationship Id="rId1971" Type="http://schemas.openxmlformats.org/officeDocument/2006/relationships/fontTable" Target="fontTable.xml"/><Relationship Id="rId56" Type="http://schemas.openxmlformats.org/officeDocument/2006/relationships/hyperlink" Target="https://dev.mysql.com/doc/refman/8.0/en/comparison-operators.html" TargetMode="External"/><Relationship Id="rId359" Type="http://schemas.openxmlformats.org/officeDocument/2006/relationships/hyperlink" Target="https://dev.mysql.com/doc/refman/8.0/en/delete.html" TargetMode="External"/><Relationship Id="rId566" Type="http://schemas.openxmlformats.org/officeDocument/2006/relationships/hyperlink" Target="https://dev.mysql.com/doc/refman/8.0/en/server-system-variables.html" TargetMode="External"/><Relationship Id="rId773" Type="http://schemas.openxmlformats.org/officeDocument/2006/relationships/hyperlink" Target="https://dev.mysql.com/doc/refman/8.0/en/innodb-recovery.html" TargetMode="External"/><Relationship Id="rId1196" Type="http://schemas.openxmlformats.org/officeDocument/2006/relationships/hyperlink" Target="https://dev.mysql.com/doc/refman/8.0/en/show-warnings.html" TargetMode="External"/><Relationship Id="rId1417" Type="http://schemas.openxmlformats.org/officeDocument/2006/relationships/hyperlink" Target="https://dev.mysql.com/doc/refman/8.0/en/analyze-table.html" TargetMode="External"/><Relationship Id="rId1624" Type="http://schemas.openxmlformats.org/officeDocument/2006/relationships/hyperlink" Target="https://dev.mysql.com/doc/refman/8.0/en/blob.html" TargetMode="External"/><Relationship Id="rId1831" Type="http://schemas.openxmlformats.org/officeDocument/2006/relationships/hyperlink" Target="https://dev.mysql.com/doc/refman/8.0/en/privileges-provided.html" TargetMode="External"/><Relationship Id="rId121" Type="http://schemas.openxmlformats.org/officeDocument/2006/relationships/hyperlink" Target="https://dev.mysql.com/doc/refman/8.0/en/optimizer-hints.html" TargetMode="External"/><Relationship Id="rId219" Type="http://schemas.openxmlformats.org/officeDocument/2006/relationships/hyperlink" Target="https://dev.mysql.com/doc/refman/8.0/en/char.html" TargetMode="External"/><Relationship Id="rId426" Type="http://schemas.openxmlformats.org/officeDocument/2006/relationships/hyperlink" Target="https://dev.mysql.com/doc/mysql-errors/8.0/en/server-error-reference.html" TargetMode="External"/><Relationship Id="rId633" Type="http://schemas.openxmlformats.org/officeDocument/2006/relationships/hyperlink" Target="https://dev.mysql.com/doc/refman/8.0/en/date-and-time-functions.html" TargetMode="External"/><Relationship Id="rId980" Type="http://schemas.openxmlformats.org/officeDocument/2006/relationships/hyperlink" Target="https://dev.mysql.com/doc/refman/8.0/en/select.html" TargetMode="External"/><Relationship Id="rId1056" Type="http://schemas.openxmlformats.org/officeDocument/2006/relationships/hyperlink" Target="https://dev.mysql.com/doc/refman/8.0/en/explain-output.html" TargetMode="External"/><Relationship Id="rId1263" Type="http://schemas.openxmlformats.org/officeDocument/2006/relationships/hyperlink" Target="https://dev.mysql.com/doc/refman/8.0/en/show-warnings.html" TargetMode="External"/><Relationship Id="rId1929" Type="http://schemas.openxmlformats.org/officeDocument/2006/relationships/hyperlink" Target="https://dev.mysql.com/doc/refman/8.0/en/glossary.html" TargetMode="External"/><Relationship Id="rId840" Type="http://schemas.openxmlformats.org/officeDocument/2006/relationships/hyperlink" Target="https://dev.mysql.com/doc/refman/8.0/en/innodb-parameters.html" TargetMode="External"/><Relationship Id="rId938" Type="http://schemas.openxmlformats.org/officeDocument/2006/relationships/hyperlink" Target="https://dev.mysql.com/doc/refman/8.0/en/myisamchk.html" TargetMode="External"/><Relationship Id="rId1470" Type="http://schemas.openxmlformats.org/officeDocument/2006/relationships/hyperlink" Target="https://dev.mysql.com/doc/refman/8.0/en/server-status-variables.html" TargetMode="External"/><Relationship Id="rId1568" Type="http://schemas.openxmlformats.org/officeDocument/2006/relationships/hyperlink" Target="https://dev.mysql.com/doc/refman/8.0/en/server-options.html" TargetMode="External"/><Relationship Id="rId1775" Type="http://schemas.openxmlformats.org/officeDocument/2006/relationships/hyperlink" Target="https://dev.mysql.com/doc/refman/8.0/en/explain.html" TargetMode="External"/><Relationship Id="rId67" Type="http://schemas.openxmlformats.org/officeDocument/2006/relationships/hyperlink" Target="https://dev.mysql.com/doc/refman/8.0/en/explain-output.html" TargetMode="External"/><Relationship Id="rId272" Type="http://schemas.openxmlformats.org/officeDocument/2006/relationships/hyperlink" Target="https://dev.mysql.com/doc/refman/8.0/en/server-system-variables.html" TargetMode="External"/><Relationship Id="rId577" Type="http://schemas.openxmlformats.org/officeDocument/2006/relationships/hyperlink" Target="https://dev.mysql.com/doc/refman/8.0/en/string-comparison-functions.html" TargetMode="External"/><Relationship Id="rId700" Type="http://schemas.openxmlformats.org/officeDocument/2006/relationships/hyperlink" Target="https://dev.mysql.com/doc/refman/8.0/en/server-system-variables.html" TargetMode="External"/><Relationship Id="rId1123" Type="http://schemas.openxmlformats.org/officeDocument/2006/relationships/hyperlink" Target="https://dev.mysql.com/doc/refman/8.0/en/update.html" TargetMode="External"/><Relationship Id="rId1330" Type="http://schemas.openxmlformats.org/officeDocument/2006/relationships/hyperlink" Target="https://dev.mysql.com/doc/refman/8.0/en/explain-output.html" TargetMode="External"/><Relationship Id="rId1428" Type="http://schemas.openxmlformats.org/officeDocument/2006/relationships/hyperlink" Target="https://dev.mysql.com/doc/refman/8.0/en/set-variable.html" TargetMode="External"/><Relationship Id="rId1635" Type="http://schemas.openxmlformats.org/officeDocument/2006/relationships/hyperlink" Target="https://dev.mysql.com/doc/refman/8.0/en/drop-user.html" TargetMode="External"/><Relationship Id="rId132" Type="http://schemas.openxmlformats.org/officeDocument/2006/relationships/hyperlink" Target="https://dev.mysql.com/doc/refman/8.0/en/server-system-variables.html" TargetMode="External"/><Relationship Id="rId784" Type="http://schemas.openxmlformats.org/officeDocument/2006/relationships/hyperlink" Target="https://dev.mysql.com/doc/refman/8.0/en/commit.html" TargetMode="External"/><Relationship Id="rId991" Type="http://schemas.openxmlformats.org/officeDocument/2006/relationships/hyperlink" Target="https://dev.mysql.com/doc/refman/8.0/en/replace.html" TargetMode="External"/><Relationship Id="rId1067" Type="http://schemas.openxmlformats.org/officeDocument/2006/relationships/hyperlink" Target="https://dev.mysql.com/doc/refman/8.0/en/comparison-operators.html" TargetMode="External"/><Relationship Id="rId1842" Type="http://schemas.openxmlformats.org/officeDocument/2006/relationships/hyperlink" Target="https://dev.mysql.com/doc/refman/8.0/en/analyze-table.html" TargetMode="External"/><Relationship Id="rId437" Type="http://schemas.openxmlformats.org/officeDocument/2006/relationships/hyperlink" Target="https://dev.mysql.com/doc/refman/8.0/en/explain.html" TargetMode="External"/><Relationship Id="rId644" Type="http://schemas.openxmlformats.org/officeDocument/2006/relationships/hyperlink" Target="https://dev.mysql.com/doc/refman/8.0/en/blob.html" TargetMode="External"/><Relationship Id="rId851" Type="http://schemas.openxmlformats.org/officeDocument/2006/relationships/hyperlink" Target="https://dev.mysql.com/doc/refman/8.0/en/glossary.html" TargetMode="External"/><Relationship Id="rId1274" Type="http://schemas.openxmlformats.org/officeDocument/2006/relationships/hyperlink" Target="https://dev.mysql.com/doc/refman/8.0/en/optimizer-hints.html" TargetMode="External"/><Relationship Id="rId1481" Type="http://schemas.openxmlformats.org/officeDocument/2006/relationships/hyperlink" Target="https://dev.mysql.com/doc/refman/8.0/en/locking-functions.html" TargetMode="External"/><Relationship Id="rId1579" Type="http://schemas.openxmlformats.org/officeDocument/2006/relationships/hyperlink" Target="https://dev.mysql.com/doc/refman/8.0/en/optimize-table.html" TargetMode="External"/><Relationship Id="rId1702" Type="http://schemas.openxmlformats.org/officeDocument/2006/relationships/hyperlink" Target="https://dev.mysql.com/doc/refman/8.0/en/analyze-table.html" TargetMode="External"/><Relationship Id="rId283" Type="http://schemas.openxmlformats.org/officeDocument/2006/relationships/hyperlink" Target="https://dev.mysql.com/doc/refman/8.0/en/server-system-variables.html" TargetMode="External"/><Relationship Id="rId490" Type="http://schemas.openxmlformats.org/officeDocument/2006/relationships/hyperlink" Target="https://dev.mysql.com/doc/refman/8.0/en/server-system-variables.html" TargetMode="External"/><Relationship Id="rId504" Type="http://schemas.openxmlformats.org/officeDocument/2006/relationships/hyperlink" Target="https://dev.mysql.com/doc/refman/8.0/en/glossary.html" TargetMode="External"/><Relationship Id="rId711" Type="http://schemas.openxmlformats.org/officeDocument/2006/relationships/hyperlink" Target="https://dev.mysql.com/doc/refman/8.0/en/server-system-variables.html" TargetMode="External"/><Relationship Id="rId949" Type="http://schemas.openxmlformats.org/officeDocument/2006/relationships/hyperlink" Target="https://dev.mysql.com/doc/refman/8.0/en/server-system-variables.html" TargetMode="External"/><Relationship Id="rId1134" Type="http://schemas.openxmlformats.org/officeDocument/2006/relationships/hyperlink" Target="https://dev.mysql.com/doc/refman/8.0/en/replace.html" TargetMode="External"/><Relationship Id="rId1341" Type="http://schemas.openxmlformats.org/officeDocument/2006/relationships/hyperlink" Target="https://dev.mysql.com/doc/refman/8.0/en/optimizer-hints.html" TargetMode="External"/><Relationship Id="rId1786" Type="http://schemas.openxmlformats.org/officeDocument/2006/relationships/hyperlink" Target="https://dev.mysql.com/doc/refman/8.0/en/explain.html" TargetMode="External"/><Relationship Id="rId78" Type="http://schemas.openxmlformats.org/officeDocument/2006/relationships/hyperlink" Target="https://dev.mysql.com/doc/refman/8.0/en/comparison-operators.html" TargetMode="External"/><Relationship Id="rId143" Type="http://schemas.openxmlformats.org/officeDocument/2006/relationships/hyperlink" Target="https://dev.mysql.com/doc/refman/8.0/en/logical-operators.html" TargetMode="External"/><Relationship Id="rId350" Type="http://schemas.openxmlformats.org/officeDocument/2006/relationships/hyperlink" Target="https://dev.mysql.com/doc/refman/8.0/en/glossary.html" TargetMode="External"/><Relationship Id="rId588" Type="http://schemas.openxmlformats.org/officeDocument/2006/relationships/hyperlink" Target="https://dev.mysql.com/doc/refman/8.0/en/flush.html" TargetMode="External"/><Relationship Id="rId795" Type="http://schemas.openxmlformats.org/officeDocument/2006/relationships/hyperlink" Target="https://dev.mysql.com/doc/refman/8.0/en/glossary.html" TargetMode="External"/><Relationship Id="rId809" Type="http://schemas.openxmlformats.org/officeDocument/2006/relationships/hyperlink" Target="https://dev.mysql.com/doc/refman/8.0/en/innodb-parameters.html" TargetMode="External"/><Relationship Id="rId1201" Type="http://schemas.openxmlformats.org/officeDocument/2006/relationships/hyperlink" Target="https://dev.mysql.com/doc/refman/8.0/en/show-warnings.html" TargetMode="External"/><Relationship Id="rId1439" Type="http://schemas.openxmlformats.org/officeDocument/2006/relationships/hyperlink" Target="https://dev.mysql.com/doc/refman/8.0/en/load-index.html" TargetMode="External"/><Relationship Id="rId1646" Type="http://schemas.openxmlformats.org/officeDocument/2006/relationships/hyperlink" Target="https://dev.mysql.com/doc/refman/8.0/en/mysqld.html" TargetMode="External"/><Relationship Id="rId1853" Type="http://schemas.openxmlformats.org/officeDocument/2006/relationships/hyperlink" Target="https://dev.mysql.com/doc/refman/8.0/en/innodb-parameters.html" TargetMode="External"/><Relationship Id="rId9" Type="http://schemas.openxmlformats.org/officeDocument/2006/relationships/hyperlink" Target="https://dev.mysql.com/doc/refman/8.0/en/optimization-indexes.html" TargetMode="External"/><Relationship Id="rId210" Type="http://schemas.openxmlformats.org/officeDocument/2006/relationships/hyperlink" Target="https://dev.mysql.com/doc/refman/8.0/en/server-system-variables.html" TargetMode="External"/><Relationship Id="rId448" Type="http://schemas.openxmlformats.org/officeDocument/2006/relationships/hyperlink" Target="https://dev.mysql.com/doc/refman/8.0/en/server-system-variables.html" TargetMode="External"/><Relationship Id="rId655" Type="http://schemas.openxmlformats.org/officeDocument/2006/relationships/hyperlink" Target="https://dev.mysql.com/doc/refman/8.0/en/server-system-variables.html" TargetMode="External"/><Relationship Id="rId862" Type="http://schemas.openxmlformats.org/officeDocument/2006/relationships/hyperlink" Target="https://dev.mysql.com/doc/refman/8.0/en/innodb-parameters.html" TargetMode="External"/><Relationship Id="rId1078" Type="http://schemas.openxmlformats.org/officeDocument/2006/relationships/hyperlink" Target="https://dev.mysql.com/doc/refman/8.0/en/explain-output.html" TargetMode="External"/><Relationship Id="rId1285" Type="http://schemas.openxmlformats.org/officeDocument/2006/relationships/hyperlink" Target="https://dev.mysql.com/doc/refman/8.0/en/optimizer-hints.html" TargetMode="External"/><Relationship Id="rId1492" Type="http://schemas.openxmlformats.org/officeDocument/2006/relationships/hyperlink" Target="https://dev.mysql.com/doc/refman/8.0/en/select.html" TargetMode="External"/><Relationship Id="rId1506" Type="http://schemas.openxmlformats.org/officeDocument/2006/relationships/hyperlink" Target="https://dev.mysql.com/doc/refman/8.0/en/select.html" TargetMode="External"/><Relationship Id="rId1713" Type="http://schemas.openxmlformats.org/officeDocument/2006/relationships/hyperlink" Target="https://dev.mysql.com/doc/refman/8.0/en/alter-table.html" TargetMode="External"/><Relationship Id="rId1920" Type="http://schemas.openxmlformats.org/officeDocument/2006/relationships/hyperlink" Target="https://dev.mysql.com/doc/refman/8.0/en/optimize-table.html" TargetMode="External"/><Relationship Id="rId294" Type="http://schemas.openxmlformats.org/officeDocument/2006/relationships/hyperlink" Target="https://dev.mysql.com/doc/refman/8.0/en/aggregate-functions.html" TargetMode="External"/><Relationship Id="rId308" Type="http://schemas.openxmlformats.org/officeDocument/2006/relationships/hyperlink" Target="https://dev.mysql.com/doc/refman/8.0/en/explain.html" TargetMode="External"/><Relationship Id="rId515" Type="http://schemas.openxmlformats.org/officeDocument/2006/relationships/hyperlink" Target="https://dev.mysql.com/doc/refman/8.0/en/group-by-optimization.html" TargetMode="External"/><Relationship Id="rId722" Type="http://schemas.openxmlformats.org/officeDocument/2006/relationships/hyperlink" Target="https://dev.mysql.com/doc/refman/8.0/en/server-system-variables.html" TargetMode="External"/><Relationship Id="rId1145" Type="http://schemas.openxmlformats.org/officeDocument/2006/relationships/hyperlink" Target="https://dev.mysql.com/doc/refman/8.0/en/explain.html" TargetMode="External"/><Relationship Id="rId1352" Type="http://schemas.openxmlformats.org/officeDocument/2006/relationships/hyperlink" Target="https://dev.mysql.com/doc/refman/8.0/en/optimizer-hints.html" TargetMode="External"/><Relationship Id="rId1797" Type="http://schemas.openxmlformats.org/officeDocument/2006/relationships/hyperlink" Target="https://dev.mysql.com/doc/refman/8.0/en/explain.html" TargetMode="External"/><Relationship Id="rId89" Type="http://schemas.openxmlformats.org/officeDocument/2006/relationships/hyperlink" Target="https://dev.mysql.com/doc/refman/8.0/en/comparison-operators.html" TargetMode="External"/><Relationship Id="rId154" Type="http://schemas.openxmlformats.org/officeDocument/2006/relationships/hyperlink" Target="https://dev.mysql.com/doc/refman/8.0/en/logical-operators.html" TargetMode="External"/><Relationship Id="rId361" Type="http://schemas.openxmlformats.org/officeDocument/2006/relationships/hyperlink" Target="https://dev.mysql.com/doc/refman/8.0/en/select.html" TargetMode="External"/><Relationship Id="rId599" Type="http://schemas.openxmlformats.org/officeDocument/2006/relationships/hyperlink" Target="https://dev.mysql.com/doc/refman/8.0/en/comparison-operators.html" TargetMode="External"/><Relationship Id="rId1005" Type="http://schemas.openxmlformats.org/officeDocument/2006/relationships/hyperlink" Target="https://dev.mysql.com/doc/refman/8.0/en/explain-output.html" TargetMode="External"/><Relationship Id="rId1212" Type="http://schemas.openxmlformats.org/officeDocument/2006/relationships/hyperlink" Target="https://dev.mysql.com/doc/refman/8.0/en/optimizer-hints.html" TargetMode="External"/><Relationship Id="rId1657" Type="http://schemas.openxmlformats.org/officeDocument/2006/relationships/hyperlink" Target="https://dev.mysql.com/doc/refman/8.0/en/sys-schema.html" TargetMode="External"/><Relationship Id="rId1864" Type="http://schemas.openxmlformats.org/officeDocument/2006/relationships/hyperlink" Target="https://dev.mysql.com/doc/refman/8.0/en/drop-table.html" TargetMode="External"/><Relationship Id="rId459" Type="http://schemas.openxmlformats.org/officeDocument/2006/relationships/hyperlink" Target="https://dev.mysql.com/doc/refman/8.0/en/server-system-variables.html" TargetMode="External"/><Relationship Id="rId666" Type="http://schemas.openxmlformats.org/officeDocument/2006/relationships/hyperlink" Target="https://dev.mysql.com/doc/refman/8.0/en/flush.html" TargetMode="External"/><Relationship Id="rId873" Type="http://schemas.openxmlformats.org/officeDocument/2006/relationships/hyperlink" Target="https://dev.mysql.com/doc/refman/8.0/en/innodb-parameters.html" TargetMode="External"/><Relationship Id="rId1089" Type="http://schemas.openxmlformats.org/officeDocument/2006/relationships/hyperlink" Target="https://dev.mysql.com/doc/refman/8.0/en/explain-output.html" TargetMode="External"/><Relationship Id="rId1296" Type="http://schemas.openxmlformats.org/officeDocument/2006/relationships/hyperlink" Target="https://dev.mysql.com/doc/refman/8.0/en/server-system-variables.html" TargetMode="External"/><Relationship Id="rId1517" Type="http://schemas.openxmlformats.org/officeDocument/2006/relationships/hyperlink" Target="https://dev.mysql.com/doc/refman/8.0/en/load-data.html" TargetMode="External"/><Relationship Id="rId1724" Type="http://schemas.openxmlformats.org/officeDocument/2006/relationships/hyperlink" Target="https://dev.mysql.com/doc/refman/8.0/en/alter-table.html" TargetMode="External"/><Relationship Id="rId16" Type="http://schemas.openxmlformats.org/officeDocument/2006/relationships/hyperlink" Target="https://dev.mysql.com/doc/refman/8.0/en/select.html" TargetMode="External"/><Relationship Id="rId221" Type="http://schemas.openxmlformats.org/officeDocument/2006/relationships/hyperlink" Target="https://dev.mysql.com/doc/refman/8.0/en/server-system-variables.html" TargetMode="External"/><Relationship Id="rId319" Type="http://schemas.openxmlformats.org/officeDocument/2006/relationships/hyperlink" Target="https://dev.mysql.com/doc/refman/8.0/en/miscellaneous-functions.html" TargetMode="External"/><Relationship Id="rId526" Type="http://schemas.openxmlformats.org/officeDocument/2006/relationships/hyperlink" Target="https://dev.mysql.com/doc/refman/8.0/en/glossary.html" TargetMode="External"/><Relationship Id="rId1156" Type="http://schemas.openxmlformats.org/officeDocument/2006/relationships/hyperlink" Target="https://dev.mysql.com/doc/refman/8.0/en/explain.html" TargetMode="External"/><Relationship Id="rId1363" Type="http://schemas.openxmlformats.org/officeDocument/2006/relationships/hyperlink" Target="https://dev.mysql.com/doc/refman/8.0/en/switchable-optimizations.html" TargetMode="External"/><Relationship Id="rId1931" Type="http://schemas.openxmlformats.org/officeDocument/2006/relationships/hyperlink" Target="https://dev.mysql.com/doc/refman/8.0/en/optimize-table.html" TargetMode="External"/><Relationship Id="rId733" Type="http://schemas.openxmlformats.org/officeDocument/2006/relationships/hyperlink" Target="https://dev.mysql.com/doc/refman/8.0/en/server-system-variables.html" TargetMode="External"/><Relationship Id="rId940" Type="http://schemas.openxmlformats.org/officeDocument/2006/relationships/hyperlink" Target="https://dev.mysql.com/doc/refman/8.0/en/myisamchk.html" TargetMode="External"/><Relationship Id="rId1016" Type="http://schemas.openxmlformats.org/officeDocument/2006/relationships/hyperlink" Target="https://dev.mysql.com/doc/refman/8.0/en/union.html" TargetMode="External"/><Relationship Id="rId1570" Type="http://schemas.openxmlformats.org/officeDocument/2006/relationships/hyperlink" Target="https://dev.mysql.com/doc/refman/8.0/en/create-table.html" TargetMode="External"/><Relationship Id="rId1668" Type="http://schemas.openxmlformats.org/officeDocument/2006/relationships/hyperlink" Target="https://dev.mysql.com/doc/refman/8.0/en/information-functions.html" TargetMode="External"/><Relationship Id="rId1875" Type="http://schemas.openxmlformats.org/officeDocument/2006/relationships/hyperlink" Target="https://dev.mysql.com/doc/refman/8.0/en/information-schema-innodb-metrics-table.html" TargetMode="External"/><Relationship Id="rId165" Type="http://schemas.openxmlformats.org/officeDocument/2006/relationships/hyperlink" Target="https://dev.mysql.com/doc/refman/8.0/en/explain.html" TargetMode="External"/><Relationship Id="rId372" Type="http://schemas.openxmlformats.org/officeDocument/2006/relationships/hyperlink" Target="https://dev.mysql.com/doc/refman/8.0/en/switchable-optimizations.html" TargetMode="External"/><Relationship Id="rId677" Type="http://schemas.openxmlformats.org/officeDocument/2006/relationships/hyperlink" Target="https://dev.mysql.com/doc/refman/8.0/en/select.html" TargetMode="External"/><Relationship Id="rId800" Type="http://schemas.openxmlformats.org/officeDocument/2006/relationships/hyperlink" Target="https://dev.mysql.com/doc/refman/8.0/en/glossary.html" TargetMode="External"/><Relationship Id="rId1223" Type="http://schemas.openxmlformats.org/officeDocument/2006/relationships/hyperlink" Target="https://dev.mysql.com/doc/refman/8.0/en/optimizer-hints.html" TargetMode="External"/><Relationship Id="rId1430" Type="http://schemas.openxmlformats.org/officeDocument/2006/relationships/hyperlink" Target="https://dev.mysql.com/doc/refman/8.0/en/structured-system-variables.html" TargetMode="External"/><Relationship Id="rId1528" Type="http://schemas.openxmlformats.org/officeDocument/2006/relationships/hyperlink" Target="https://dev.mysql.com/doc/refman/8.0/en/rename-table.html" TargetMode="External"/><Relationship Id="rId232" Type="http://schemas.openxmlformats.org/officeDocument/2006/relationships/hyperlink" Target="https://dev.mysql.com/doc/refman/8.0/en/switchable-optimizations.html" TargetMode="External"/><Relationship Id="rId884" Type="http://schemas.openxmlformats.org/officeDocument/2006/relationships/hyperlink" Target="https://dev.mysql.com/doc/refman/8.0/en/innodb-parameters.html" TargetMode="External"/><Relationship Id="rId1735" Type="http://schemas.openxmlformats.org/officeDocument/2006/relationships/hyperlink" Target="https://dev.mysql.com/doc/refman/8.0/en/show-profile.html" TargetMode="External"/><Relationship Id="rId1942" Type="http://schemas.openxmlformats.org/officeDocument/2006/relationships/hyperlink" Target="https://dev.mysql.com/doc/refman/8.0/en/silent-column-changes.html" TargetMode="External"/><Relationship Id="rId27" Type="http://schemas.openxmlformats.org/officeDocument/2006/relationships/hyperlink" Target="https://dev.mysql.com/doc/refman/8.0/en/mysql-indexes.html" TargetMode="External"/><Relationship Id="rId537" Type="http://schemas.openxmlformats.org/officeDocument/2006/relationships/hyperlink" Target="https://dev.mysql.com/doc/refman/8.0/en/binary-varbinary.html" TargetMode="External"/><Relationship Id="rId744" Type="http://schemas.openxmlformats.org/officeDocument/2006/relationships/hyperlink" Target="https://dev.mysql.com/doc/refman/8.0/en/myisampack.html" TargetMode="External"/><Relationship Id="rId951" Type="http://schemas.openxmlformats.org/officeDocument/2006/relationships/hyperlink" Target="https://dev.mysql.com/doc/refman/8.0/en/myisamchk.html" TargetMode="External"/><Relationship Id="rId1167" Type="http://schemas.openxmlformats.org/officeDocument/2006/relationships/hyperlink" Target="https://dev.mysql.com/doc/refman/8.0/en/server-system-variables.html" TargetMode="External"/><Relationship Id="rId1374" Type="http://schemas.openxmlformats.org/officeDocument/2006/relationships/hyperlink" Target="https://dev.mysql.com/doc/refman/8.0/en/set-resource-group.html" TargetMode="External"/><Relationship Id="rId1581" Type="http://schemas.openxmlformats.org/officeDocument/2006/relationships/hyperlink" Target="https://dev.mysql.com/doc/refman/8.0/en/mysqld.html" TargetMode="External"/><Relationship Id="rId1679" Type="http://schemas.openxmlformats.org/officeDocument/2006/relationships/hyperlink" Target="https://dev.mysql.com/doc/refman/8.0/en/performance-schema-threads-table.html" TargetMode="External"/><Relationship Id="rId1802" Type="http://schemas.openxmlformats.org/officeDocument/2006/relationships/hyperlink" Target="https://dev.mysql.com/doc/refman/8.0/en/privileges-provided.html" TargetMode="External"/><Relationship Id="rId80" Type="http://schemas.openxmlformats.org/officeDocument/2006/relationships/hyperlink" Target="https://dev.mysql.com/doc/refman/8.0/en/comparison-operators.html" TargetMode="External"/><Relationship Id="rId176" Type="http://schemas.openxmlformats.org/officeDocument/2006/relationships/hyperlink" Target="https://dev.mysql.com/doc/refman/8.0/en/explain.html" TargetMode="External"/><Relationship Id="rId383" Type="http://schemas.openxmlformats.org/officeDocument/2006/relationships/hyperlink" Target="https://dev.mysql.com/doc/refman/8.0/en/server-system-variables.html" TargetMode="External"/><Relationship Id="rId590" Type="http://schemas.openxmlformats.org/officeDocument/2006/relationships/hyperlink" Target="https://dev.mysql.com/doc/refman/8.0/en/show-status.html" TargetMode="External"/><Relationship Id="rId604" Type="http://schemas.openxmlformats.org/officeDocument/2006/relationships/hyperlink" Target="https://dev.mysql.com/doc/refman/8.0/en/comparison-operators.html" TargetMode="External"/><Relationship Id="rId811" Type="http://schemas.openxmlformats.org/officeDocument/2006/relationships/hyperlink" Target="https://dev.mysql.com/doc/refman/8.0/en/innodb-parameters.html" TargetMode="External"/><Relationship Id="rId1027" Type="http://schemas.openxmlformats.org/officeDocument/2006/relationships/hyperlink" Target="https://dev.mysql.com/doc/refman/8.0/en/union.html" TargetMode="External"/><Relationship Id="rId1234" Type="http://schemas.openxmlformats.org/officeDocument/2006/relationships/hyperlink" Target="https://dev.mysql.com/doc/refman/8.0/en/optimizer-hints.html" TargetMode="External"/><Relationship Id="rId1441" Type="http://schemas.openxmlformats.org/officeDocument/2006/relationships/hyperlink" Target="https://dev.mysql.com/doc/refman/8.0/en/server-system-variables.html" TargetMode="External"/><Relationship Id="rId1886" Type="http://schemas.openxmlformats.org/officeDocument/2006/relationships/hyperlink" Target="https://dev.mysql.com/doc/refman/8.0/en/innodb-parameters.html" TargetMode="External"/><Relationship Id="rId243" Type="http://schemas.openxmlformats.org/officeDocument/2006/relationships/hyperlink" Target="https://dev.mysql.com/doc/refman/8.0/en/optimizer-hints.html" TargetMode="External"/><Relationship Id="rId450" Type="http://schemas.openxmlformats.org/officeDocument/2006/relationships/hyperlink" Target="https://dev.mysql.com/doc/refman/8.0/en/server-system-variables.html" TargetMode="External"/><Relationship Id="rId688" Type="http://schemas.openxmlformats.org/officeDocument/2006/relationships/hyperlink" Target="https://dev.mysql.com/doc/refman/8.0/en/show-columns.html" TargetMode="External"/><Relationship Id="rId895" Type="http://schemas.openxmlformats.org/officeDocument/2006/relationships/hyperlink" Target="https://dev.mysql.com/doc/refman/8.0/en/select.html" TargetMode="External"/><Relationship Id="rId909" Type="http://schemas.openxmlformats.org/officeDocument/2006/relationships/hyperlink" Target="https://dev.mysql.com/doc/refman/8.0/en/myisamchk.html" TargetMode="External"/><Relationship Id="rId1080" Type="http://schemas.openxmlformats.org/officeDocument/2006/relationships/hyperlink" Target="https://dev.mysql.com/doc/refman/8.0/en/delete.html" TargetMode="External"/><Relationship Id="rId1301" Type="http://schemas.openxmlformats.org/officeDocument/2006/relationships/hyperlink" Target="https://dev.mysql.com/doc/refman/8.0/en/optimizer-hints.html" TargetMode="External"/><Relationship Id="rId1539" Type="http://schemas.openxmlformats.org/officeDocument/2006/relationships/hyperlink" Target="https://dev.mysql.com/doc/refman/8.0/en/myisam-storage-engine.html" TargetMode="External"/><Relationship Id="rId1746" Type="http://schemas.openxmlformats.org/officeDocument/2006/relationships/hyperlink" Target="https://dev.mysql.com/doc/refman/8.0/en/flush.html" TargetMode="External"/><Relationship Id="rId1953" Type="http://schemas.openxmlformats.org/officeDocument/2006/relationships/hyperlink" Target="https://dev.mysql.com/doc/refman/8.0/en/show-index.html" TargetMode="External"/><Relationship Id="rId38" Type="http://schemas.openxmlformats.org/officeDocument/2006/relationships/hyperlink" Target="https://dev.mysql.com/doc/refman/8.0/en/delete.html" TargetMode="External"/><Relationship Id="rId103" Type="http://schemas.openxmlformats.org/officeDocument/2006/relationships/hyperlink" Target="https://dev.mysql.com/doc/refman/8.0/en/logical-operators.html" TargetMode="External"/><Relationship Id="rId310" Type="http://schemas.openxmlformats.org/officeDocument/2006/relationships/hyperlink" Target="https://dev.mysql.com/doc/refman/8.0/en/mysql.html" TargetMode="External"/><Relationship Id="rId548" Type="http://schemas.openxmlformats.org/officeDocument/2006/relationships/hyperlink" Target="https://dev.mysql.com/doc/refman/8.0/en/select.html" TargetMode="External"/><Relationship Id="rId755" Type="http://schemas.openxmlformats.org/officeDocument/2006/relationships/hyperlink" Target="https://dev.mysql.com/doc/refman/8.0/en/blob.html" TargetMode="External"/><Relationship Id="rId962" Type="http://schemas.openxmlformats.org/officeDocument/2006/relationships/hyperlink" Target="https://dev.mysql.com/doc/refman/8.0/en/explain.html" TargetMode="External"/><Relationship Id="rId1178" Type="http://schemas.openxmlformats.org/officeDocument/2006/relationships/hyperlink" Target="https://dev.mysql.com/doc/refman/8.0/en/switchable-optimizations.html" TargetMode="External"/><Relationship Id="rId1385" Type="http://schemas.openxmlformats.org/officeDocument/2006/relationships/hyperlink" Target="https://dev.mysql.com/doc/refman/8.0/en/explain.html" TargetMode="External"/><Relationship Id="rId1592" Type="http://schemas.openxmlformats.org/officeDocument/2006/relationships/hyperlink" Target="https://dev.mysql.com/doc/refman/8.0/en/innodb-buffer-pool.html" TargetMode="External"/><Relationship Id="rId1606" Type="http://schemas.openxmlformats.org/officeDocument/2006/relationships/hyperlink" Target="https://dev.mysql.com/doc/refman/8.0/en/server-system-variables.html" TargetMode="External"/><Relationship Id="rId1813" Type="http://schemas.openxmlformats.org/officeDocument/2006/relationships/hyperlink" Target="https://dev.mysql.com/doc/refman/8.0/en/delete.html" TargetMode="External"/><Relationship Id="rId91" Type="http://schemas.openxmlformats.org/officeDocument/2006/relationships/hyperlink" Target="https://dev.mysql.com/doc/refman/8.0/en/comparison-operators.html" TargetMode="External"/><Relationship Id="rId187" Type="http://schemas.openxmlformats.org/officeDocument/2006/relationships/hyperlink" Target="https://dev.mysql.com/doc/refman/8.0/en/mysqld.html" TargetMode="External"/><Relationship Id="rId394" Type="http://schemas.openxmlformats.org/officeDocument/2006/relationships/hyperlink" Target="https://dev.mysql.com/doc/refman/8.0/en/logical-operators.html" TargetMode="External"/><Relationship Id="rId408" Type="http://schemas.openxmlformats.org/officeDocument/2006/relationships/hyperlink" Target="https://dev.mysql.com/doc/refman/8.0/en/explain-output.html" TargetMode="External"/><Relationship Id="rId615" Type="http://schemas.openxmlformats.org/officeDocument/2006/relationships/hyperlink" Target="https://dev.mysql.com/doc/refman/8.0/en/alter-table.html" TargetMode="External"/><Relationship Id="rId822" Type="http://schemas.openxmlformats.org/officeDocument/2006/relationships/hyperlink" Target="https://dev.mysql.com/doc/refman/8.0/en/commit.html" TargetMode="External"/><Relationship Id="rId1038" Type="http://schemas.openxmlformats.org/officeDocument/2006/relationships/hyperlink" Target="https://dev.mysql.com/doc/refman/8.0/en/innodb-storage-engine.html" TargetMode="External"/><Relationship Id="rId1245" Type="http://schemas.openxmlformats.org/officeDocument/2006/relationships/hyperlink" Target="https://dev.mysql.com/doc/refman/8.0/en/optimizer-hints.html" TargetMode="External"/><Relationship Id="rId1452" Type="http://schemas.openxmlformats.org/officeDocument/2006/relationships/hyperlink" Target="https://dev.mysql.com/doc/refman/8.0/en/flush.html" TargetMode="External"/><Relationship Id="rId1897" Type="http://schemas.openxmlformats.org/officeDocument/2006/relationships/hyperlink" Target="https://dev.mysql.com/doc/refman/8.0/en/myisam-storage-engine.html" TargetMode="External"/><Relationship Id="rId254" Type="http://schemas.openxmlformats.org/officeDocument/2006/relationships/hyperlink" Target="https://dev.mysql.com/doc/refman/8.0/en/comparison-operators.html" TargetMode="External"/><Relationship Id="rId699" Type="http://schemas.openxmlformats.org/officeDocument/2006/relationships/hyperlink" Target="https://dev.mysql.com/doc/refman/8.0/en/server-system-variables.html" TargetMode="External"/><Relationship Id="rId1091" Type="http://schemas.openxmlformats.org/officeDocument/2006/relationships/hyperlink" Target="https://dev.mysql.com/doc/refman/8.0/en/select.html" TargetMode="External"/><Relationship Id="rId1105" Type="http://schemas.openxmlformats.org/officeDocument/2006/relationships/hyperlink" Target="https://dev.mysql.com/doc/refman/8.0/en/explain-output.html" TargetMode="External"/><Relationship Id="rId1312" Type="http://schemas.openxmlformats.org/officeDocument/2006/relationships/hyperlink" Target="https://dev.mysql.com/doc/refman/8.0/en/optimizer-hints.html" TargetMode="External"/><Relationship Id="rId1757" Type="http://schemas.openxmlformats.org/officeDocument/2006/relationships/hyperlink" Target="https://dev.mysql.com/doc/refman/8.0/en/replication-options-replica.html" TargetMode="External"/><Relationship Id="rId1964" Type="http://schemas.openxmlformats.org/officeDocument/2006/relationships/hyperlink" Target="https://dev.mysql.com/doc/refman/8.0/en/show-columns.html" TargetMode="External"/><Relationship Id="rId49" Type="http://schemas.openxmlformats.org/officeDocument/2006/relationships/hyperlink" Target="https://dev.mysql.com/doc/refman/8.0/en/comparison-operators.html" TargetMode="External"/><Relationship Id="rId114" Type="http://schemas.openxmlformats.org/officeDocument/2006/relationships/hyperlink" Target="https://dev.mysql.com/doc/refman/8.0/en/group-by-optimization.html" TargetMode="External"/><Relationship Id="rId461" Type="http://schemas.openxmlformats.org/officeDocument/2006/relationships/hyperlink" Target="https://dev.mysql.com/doc/refman/8.0/en/server-system-variables.html" TargetMode="External"/><Relationship Id="rId559" Type="http://schemas.openxmlformats.org/officeDocument/2006/relationships/hyperlink" Target="https://dev.mysql.com/doc/refman/8.0/en/myisamchk.html" TargetMode="External"/><Relationship Id="rId766" Type="http://schemas.openxmlformats.org/officeDocument/2006/relationships/hyperlink" Target="https://dev.mysql.com/doc/refman/8.0/en/char.html" TargetMode="External"/><Relationship Id="rId1189" Type="http://schemas.openxmlformats.org/officeDocument/2006/relationships/hyperlink" Target="https://dev.mysql.com/doc/refman/8.0/en/switchable-optimizations.html" TargetMode="External"/><Relationship Id="rId1396" Type="http://schemas.openxmlformats.org/officeDocument/2006/relationships/hyperlink" Target="https://dev.mysql.com/doc/refman/8.0/en/information-schema-statistics-table.html" TargetMode="External"/><Relationship Id="rId1617" Type="http://schemas.openxmlformats.org/officeDocument/2006/relationships/hyperlink" Target="https://dev.mysql.com/doc/refman/8.0/en/server-system-variables.html" TargetMode="External"/><Relationship Id="rId1824" Type="http://schemas.openxmlformats.org/officeDocument/2006/relationships/image" Target="media/image8.png"/><Relationship Id="rId198" Type="http://schemas.openxmlformats.org/officeDocument/2006/relationships/hyperlink" Target="https://dev.mysql.com/doc/refman/8.0/en/explain-output.html" TargetMode="External"/><Relationship Id="rId321" Type="http://schemas.openxmlformats.org/officeDocument/2006/relationships/hyperlink" Target="https://dev.mysql.com/doc/refman/8.0/en/mathematical-functions.html" TargetMode="External"/><Relationship Id="rId419" Type="http://schemas.openxmlformats.org/officeDocument/2006/relationships/hyperlink" Target="https://dev.mysql.com/doc/refman/8.0/en/subquery-materialization.html" TargetMode="External"/><Relationship Id="rId626" Type="http://schemas.openxmlformats.org/officeDocument/2006/relationships/hyperlink" Target="https://dev.mysql.com/doc/refman/8.0/en/datetime.html" TargetMode="External"/><Relationship Id="rId973" Type="http://schemas.openxmlformats.org/officeDocument/2006/relationships/hyperlink" Target="https://dev.mysql.com/doc/refman/8.0/en/select.html" TargetMode="External"/><Relationship Id="rId1049" Type="http://schemas.openxmlformats.org/officeDocument/2006/relationships/hyperlink" Target="https://dev.mysql.com/doc/refman/8.0/en/explain-output.html" TargetMode="External"/><Relationship Id="rId1256" Type="http://schemas.openxmlformats.org/officeDocument/2006/relationships/hyperlink" Target="https://dev.mysql.com/doc/refman/8.0/en/insert.html" TargetMode="External"/><Relationship Id="rId833" Type="http://schemas.openxmlformats.org/officeDocument/2006/relationships/hyperlink" Target="https://dev.mysql.com/doc/refman/8.0/en/truncate-table.html" TargetMode="External"/><Relationship Id="rId1116" Type="http://schemas.openxmlformats.org/officeDocument/2006/relationships/hyperlink" Target="https://dev.mysql.com/doc/refman/8.0/en/explain.html" TargetMode="External"/><Relationship Id="rId1463" Type="http://schemas.openxmlformats.org/officeDocument/2006/relationships/hyperlink" Target="https://dev.mysql.com/doc/refman/8.0/en/innodb-parameters.html" TargetMode="External"/><Relationship Id="rId1670" Type="http://schemas.openxmlformats.org/officeDocument/2006/relationships/hyperlink" Target="https://dev.mysql.com/doc/refman/8.0/en/information-functions.html" TargetMode="External"/><Relationship Id="rId1768" Type="http://schemas.openxmlformats.org/officeDocument/2006/relationships/hyperlink" Target="https://dev.mysql.com/doc/refman/8.0/en/change-master-to.html" TargetMode="External"/><Relationship Id="rId265" Type="http://schemas.openxmlformats.org/officeDocument/2006/relationships/hyperlink" Target="https://dev.mysql.com/doc/refman/8.0/en/char.html" TargetMode="External"/><Relationship Id="rId472" Type="http://schemas.openxmlformats.org/officeDocument/2006/relationships/hyperlink" Target="https://dev.mysql.com/doc/refman/8.0/en/show-warnings.html" TargetMode="External"/><Relationship Id="rId900" Type="http://schemas.openxmlformats.org/officeDocument/2006/relationships/hyperlink" Target="https://dev.mysql.com/doc/refman/8.0/en/blob.html" TargetMode="External"/><Relationship Id="rId1323" Type="http://schemas.openxmlformats.org/officeDocument/2006/relationships/hyperlink" Target="https://dev.mysql.com/doc/refman/8.0/en/server-system-variables.html" TargetMode="External"/><Relationship Id="rId1530" Type="http://schemas.openxmlformats.org/officeDocument/2006/relationships/hyperlink" Target="https://dev.mysql.com/doc/refman/8.0/en/insert.html" TargetMode="External"/><Relationship Id="rId1628" Type="http://schemas.openxmlformats.org/officeDocument/2006/relationships/hyperlink" Target="https://dev.mysql.com/doc/refman/8.0/en/mysqladmin.html" TargetMode="External"/><Relationship Id="rId125" Type="http://schemas.openxmlformats.org/officeDocument/2006/relationships/hyperlink" Target="https://dev.mysql.com/doc/refman/8.0/en/comparison-operators.html" TargetMode="External"/><Relationship Id="rId332" Type="http://schemas.openxmlformats.org/officeDocument/2006/relationships/hyperlink" Target="https://dev.mysql.com/doc/refman/8.0/en/server-system-variables.html" TargetMode="External"/><Relationship Id="rId777" Type="http://schemas.openxmlformats.org/officeDocument/2006/relationships/hyperlink" Target="https://dev.mysql.com/doc/refman/8.0/en/innodb-transaction-isolation-levels.html" TargetMode="External"/><Relationship Id="rId984" Type="http://schemas.openxmlformats.org/officeDocument/2006/relationships/hyperlink" Target="https://dev.mysql.com/doc/refman/8.0/en/explain.html" TargetMode="External"/><Relationship Id="rId1835" Type="http://schemas.openxmlformats.org/officeDocument/2006/relationships/hyperlink" Target="https://dev.mysql.com/doc/refman/8.0/en/analyze-table.html" TargetMode="External"/><Relationship Id="rId637" Type="http://schemas.openxmlformats.org/officeDocument/2006/relationships/hyperlink" Target="https://dev.mysql.com/doc/refman/8.0/en/innodb-parameters.html" TargetMode="External"/><Relationship Id="rId844" Type="http://schemas.openxmlformats.org/officeDocument/2006/relationships/hyperlink" Target="https://dev.mysql.com/doc/refman/8.0/en/innodb-parameters.html" TargetMode="External"/><Relationship Id="rId1267" Type="http://schemas.openxmlformats.org/officeDocument/2006/relationships/hyperlink" Target="https://dev.mysql.com/doc/refman/8.0/en/optimizer-hints.html" TargetMode="External"/><Relationship Id="rId1474" Type="http://schemas.openxmlformats.org/officeDocument/2006/relationships/hyperlink" Target="https://dev.mysql.com/doc/refman/8.0/en/lock-tables.html" TargetMode="External"/><Relationship Id="rId1681" Type="http://schemas.openxmlformats.org/officeDocument/2006/relationships/hyperlink" Target="https://dev.mysql.com/doc/refman/8.0/en/information-schema-processlist-table.html" TargetMode="External"/><Relationship Id="rId1902" Type="http://schemas.openxmlformats.org/officeDocument/2006/relationships/hyperlink" Target="https://dev.mysql.com/doc/refman/8.0/en/optimize-table.html" TargetMode="External"/><Relationship Id="rId276" Type="http://schemas.openxmlformats.org/officeDocument/2006/relationships/hyperlink" Target="https://dev.mysql.com/doc/refman/8.0/en/server-system-variables.html" TargetMode="External"/><Relationship Id="rId483" Type="http://schemas.openxmlformats.org/officeDocument/2006/relationships/hyperlink" Target="https://dev.mysql.com/doc/refman/8.0/en/update.html" TargetMode="External"/><Relationship Id="rId690" Type="http://schemas.openxmlformats.org/officeDocument/2006/relationships/hyperlink" Target="https://dev.mysql.com/doc/refman/8.0/en/union.html" TargetMode="External"/><Relationship Id="rId704" Type="http://schemas.openxmlformats.org/officeDocument/2006/relationships/hyperlink" Target="https://dev.mysql.com/doc/refman/8.0/en/server-system-variables.html" TargetMode="External"/><Relationship Id="rId911" Type="http://schemas.openxmlformats.org/officeDocument/2006/relationships/hyperlink" Target="https://dev.mysql.com/doc/refman/8.0/en/myisampack.html" TargetMode="External"/><Relationship Id="rId1127" Type="http://schemas.openxmlformats.org/officeDocument/2006/relationships/hyperlink" Target="https://dev.mysql.com/doc/refman/8.0/en/select.html" TargetMode="External"/><Relationship Id="rId1334" Type="http://schemas.openxmlformats.org/officeDocument/2006/relationships/hyperlink" Target="https://dev.mysql.com/doc/refman/8.0/en/server-system-variables.html" TargetMode="External"/><Relationship Id="rId1541" Type="http://schemas.openxmlformats.org/officeDocument/2006/relationships/hyperlink" Target="https://dev.mysql.com/doc/refman/8.0/en/myisampack.html" TargetMode="External"/><Relationship Id="rId1779" Type="http://schemas.openxmlformats.org/officeDocument/2006/relationships/hyperlink" Target="https://dev.mysql.com/doc/refman/8.0/en/show-columns.html" TargetMode="External"/><Relationship Id="rId40" Type="http://schemas.openxmlformats.org/officeDocument/2006/relationships/hyperlink" Target="https://dev.mysql.com/doc/refman/8.0/en/outer-join-optimization.html" TargetMode="External"/><Relationship Id="rId136" Type="http://schemas.openxmlformats.org/officeDocument/2006/relationships/hyperlink" Target="https://dev.mysql.com/doc/refman/8.0/en/comparison-operators.html" TargetMode="External"/><Relationship Id="rId343" Type="http://schemas.openxmlformats.org/officeDocument/2006/relationships/hyperlink" Target="https://dev.mysql.com/doc/refman/8.0/en/explain.html" TargetMode="External"/><Relationship Id="rId550" Type="http://schemas.openxmlformats.org/officeDocument/2006/relationships/hyperlink" Target="https://dev.mysql.com/doc/refman/8.0/en/show-index.html" TargetMode="External"/><Relationship Id="rId788" Type="http://schemas.openxmlformats.org/officeDocument/2006/relationships/hyperlink" Target="https://dev.mysql.com/doc/refman/8.0/en/commit.html" TargetMode="External"/><Relationship Id="rId995" Type="http://schemas.openxmlformats.org/officeDocument/2006/relationships/hyperlink" Target="https://dev.mysql.com/doc/refman/8.0/en/explain.html" TargetMode="External"/><Relationship Id="rId1180" Type="http://schemas.openxmlformats.org/officeDocument/2006/relationships/hyperlink" Target="https://dev.mysql.com/doc/refman/8.0/en/switchable-optimizations.html" TargetMode="External"/><Relationship Id="rId1401" Type="http://schemas.openxmlformats.org/officeDocument/2006/relationships/hyperlink" Target="https://dev.mysql.com/doc/refman/8.0/en/internal-temporary-tables.html" TargetMode="External"/><Relationship Id="rId1639" Type="http://schemas.openxmlformats.org/officeDocument/2006/relationships/hyperlink" Target="https://dev.mysql.com/doc/refman/8.0/en/server-system-variables.html" TargetMode="External"/><Relationship Id="rId1846" Type="http://schemas.openxmlformats.org/officeDocument/2006/relationships/hyperlink" Target="https://dev.mysql.com/doc/refman/8.0/en/analyze-table.html" TargetMode="External"/><Relationship Id="rId203" Type="http://schemas.openxmlformats.org/officeDocument/2006/relationships/hyperlink" Target="https://dev.mysql.com/doc/refman/8.0/en/server-system-variables.html" TargetMode="External"/><Relationship Id="rId648" Type="http://schemas.openxmlformats.org/officeDocument/2006/relationships/hyperlink" Target="https://dev.mysql.com/doc/refman/8.0/en/create-table.html" TargetMode="External"/><Relationship Id="rId855" Type="http://schemas.openxmlformats.org/officeDocument/2006/relationships/hyperlink" Target="https://dev.mysql.com/doc/refman/8.0/en/innodb-parameters.html" TargetMode="External"/><Relationship Id="rId1040" Type="http://schemas.openxmlformats.org/officeDocument/2006/relationships/hyperlink" Target="https://dev.mysql.com/doc/refman/8.0/en/explain.html" TargetMode="External"/><Relationship Id="rId1278" Type="http://schemas.openxmlformats.org/officeDocument/2006/relationships/hyperlink" Target="https://dev.mysql.com/doc/refman/8.0/en/optimizer-hints.html" TargetMode="External"/><Relationship Id="rId1485" Type="http://schemas.openxmlformats.org/officeDocument/2006/relationships/hyperlink" Target="https://dev.mysql.com/doc/refman/8.0/en/select.html" TargetMode="External"/><Relationship Id="rId1692" Type="http://schemas.openxmlformats.org/officeDocument/2006/relationships/hyperlink" Target="https://dev.mysql.com/doc/refman/8.0/en/sys-session.html" TargetMode="External"/><Relationship Id="rId1706" Type="http://schemas.openxmlformats.org/officeDocument/2006/relationships/hyperlink" Target="https://dev.mysql.com/doc/refman/8.0/en/alter-table.html" TargetMode="External"/><Relationship Id="rId1913" Type="http://schemas.openxmlformats.org/officeDocument/2006/relationships/hyperlink" Target="https://dev.mysql.com/doc/refman/8.0/en/optimize-table.html" TargetMode="External"/><Relationship Id="rId287" Type="http://schemas.openxmlformats.org/officeDocument/2006/relationships/hyperlink" Target="https://dev.mysql.com/doc/refman/8.0/en/group-by-optimization.html" TargetMode="External"/><Relationship Id="rId410" Type="http://schemas.openxmlformats.org/officeDocument/2006/relationships/hyperlink" Target="https://dev.mysql.com/doc/refman/8.0/en/explain-output.html" TargetMode="External"/><Relationship Id="rId494" Type="http://schemas.openxmlformats.org/officeDocument/2006/relationships/hyperlink" Target="https://dev.mysql.com/doc/refman/8.0/en/optimize-table.html" TargetMode="External"/><Relationship Id="rId508" Type="http://schemas.openxmlformats.org/officeDocument/2006/relationships/hyperlink" Target="https://dev.mysql.com/doc/refman/8.0/en/char.html" TargetMode="External"/><Relationship Id="rId715" Type="http://schemas.openxmlformats.org/officeDocument/2006/relationships/hyperlink" Target="https://dev.mysql.com/doc/refman/8.0/en/server-system-variables.html" TargetMode="External"/><Relationship Id="rId922" Type="http://schemas.openxmlformats.org/officeDocument/2006/relationships/hyperlink" Target="https://dev.mysql.com/doc/refman/8.0/en/insert.html" TargetMode="External"/><Relationship Id="rId1138" Type="http://schemas.openxmlformats.org/officeDocument/2006/relationships/hyperlink" Target="https://dev.mysql.com/doc/refman/8.0/en/show-warnings.html" TargetMode="External"/><Relationship Id="rId1345" Type="http://schemas.openxmlformats.org/officeDocument/2006/relationships/hyperlink" Target="https://dev.mysql.com/doc/refman/8.0/en/optimizer-hints.html" TargetMode="External"/><Relationship Id="rId1552" Type="http://schemas.openxmlformats.org/officeDocument/2006/relationships/hyperlink" Target="https://dev.mysql.com/doc/refman/8.0/en/myisamchk.html" TargetMode="External"/><Relationship Id="rId147" Type="http://schemas.openxmlformats.org/officeDocument/2006/relationships/hyperlink" Target="https://dev.mysql.com/doc/refman/8.0/en/index-merge-optimization.html" TargetMode="External"/><Relationship Id="rId354" Type="http://schemas.openxmlformats.org/officeDocument/2006/relationships/hyperlink" Target="https://dev.mysql.com/doc/refman/8.0/en/server-system-variables.html" TargetMode="External"/><Relationship Id="rId799" Type="http://schemas.openxmlformats.org/officeDocument/2006/relationships/hyperlink" Target="https://dev.mysql.com/doc/refman/8.0/en/glossary.html" TargetMode="External"/><Relationship Id="rId1191" Type="http://schemas.openxmlformats.org/officeDocument/2006/relationships/hyperlink" Target="https://dev.mysql.com/doc/refman/8.0/en/switchable-optimizations.html" TargetMode="External"/><Relationship Id="rId1205" Type="http://schemas.openxmlformats.org/officeDocument/2006/relationships/hyperlink" Target="https://dev.mysql.com/doc/refman/8.0/en/server-system-variables.html" TargetMode="External"/><Relationship Id="rId1857" Type="http://schemas.openxmlformats.org/officeDocument/2006/relationships/hyperlink" Target="https://dev.mysql.com/doc/refman/8.0/en/analyze-table.html" TargetMode="External"/><Relationship Id="rId51" Type="http://schemas.openxmlformats.org/officeDocument/2006/relationships/hyperlink" Target="https://dev.mysql.com/doc/refman/8.0/en/comparison-operators.html" TargetMode="External"/><Relationship Id="rId561" Type="http://schemas.openxmlformats.org/officeDocument/2006/relationships/hyperlink" Target="https://dev.mysql.com/doc/refman/8.0/en/analyze-table.html" TargetMode="External"/><Relationship Id="rId659" Type="http://schemas.openxmlformats.org/officeDocument/2006/relationships/hyperlink" Target="https://dev.mysql.com/doc/refman/8.0/en/server-system-variables.html" TargetMode="External"/><Relationship Id="rId866" Type="http://schemas.openxmlformats.org/officeDocument/2006/relationships/hyperlink" Target="https://dev.mysql.com/doc/refman/8.0/en/glossary.html" TargetMode="External"/><Relationship Id="rId1289" Type="http://schemas.openxmlformats.org/officeDocument/2006/relationships/hyperlink" Target="https://dev.mysql.com/doc/refman/8.0/en/optimizer-hints.html" TargetMode="External"/><Relationship Id="rId1412" Type="http://schemas.openxmlformats.org/officeDocument/2006/relationships/hyperlink" Target="https://dev.mysql.com/doc/refman/8.0/en/json.html" TargetMode="External"/><Relationship Id="rId1496" Type="http://schemas.openxmlformats.org/officeDocument/2006/relationships/hyperlink" Target="https://dev.mysql.com/doc/refman/8.0/en/delete.html" TargetMode="External"/><Relationship Id="rId1717" Type="http://schemas.openxmlformats.org/officeDocument/2006/relationships/hyperlink" Target="https://dev.mysql.com/doc/refman/8.0/en/update.html" TargetMode="External"/><Relationship Id="rId1924" Type="http://schemas.openxmlformats.org/officeDocument/2006/relationships/hyperlink" Target="https://dev.mysql.com/doc/refman/8.0/en/server-system-variables.html" TargetMode="External"/><Relationship Id="rId214" Type="http://schemas.openxmlformats.org/officeDocument/2006/relationships/hyperlink" Target="https://dev.mysql.com/doc/refman/8.0/en/switchable-optimizations.html" TargetMode="External"/><Relationship Id="rId298" Type="http://schemas.openxmlformats.org/officeDocument/2006/relationships/hyperlink" Target="https://dev.mysql.com/doc/refman/8.0/en/aggregate-functions.html" TargetMode="External"/><Relationship Id="rId421" Type="http://schemas.openxmlformats.org/officeDocument/2006/relationships/hyperlink" Target="https://dev.mysql.com/doc/refman/8.0/en/optimizer-hints.html" TargetMode="External"/><Relationship Id="rId519" Type="http://schemas.openxmlformats.org/officeDocument/2006/relationships/hyperlink" Target="https://dev.mysql.com/doc/refman/8.0/en/insert.html" TargetMode="External"/><Relationship Id="rId1051" Type="http://schemas.openxmlformats.org/officeDocument/2006/relationships/hyperlink" Target="https://dev.mysql.com/doc/refman/8.0/en/explain-output.html" TargetMode="External"/><Relationship Id="rId1149" Type="http://schemas.openxmlformats.org/officeDocument/2006/relationships/hyperlink" Target="https://dev.mysql.com/doc/refman/8.0/en/show-processlist.html" TargetMode="External"/><Relationship Id="rId1356" Type="http://schemas.openxmlformats.org/officeDocument/2006/relationships/hyperlink" Target="https://dev.mysql.com/doc/refman/8.0/en/set-variable.html" TargetMode="External"/><Relationship Id="rId158" Type="http://schemas.openxmlformats.org/officeDocument/2006/relationships/hyperlink" Target="https://dev.mysql.com/doc/refman/8.0/en/switchable-optimizations.html" TargetMode="External"/><Relationship Id="rId726" Type="http://schemas.openxmlformats.org/officeDocument/2006/relationships/hyperlink" Target="https://dev.mysql.com/doc/refman/8.0/en/server-system-variables.html" TargetMode="External"/><Relationship Id="rId933" Type="http://schemas.openxmlformats.org/officeDocument/2006/relationships/hyperlink" Target="https://dev.mysql.com/doc/refman/8.0/en/insert.html" TargetMode="External"/><Relationship Id="rId1009" Type="http://schemas.openxmlformats.org/officeDocument/2006/relationships/hyperlink" Target="https://dev.mysql.com/doc/refman/8.0/en/explain-output.html" TargetMode="External"/><Relationship Id="rId1563" Type="http://schemas.openxmlformats.org/officeDocument/2006/relationships/hyperlink" Target="https://dev.mysql.com/doc/refman/8.0/en/server-system-variables.html" TargetMode="External"/><Relationship Id="rId1770" Type="http://schemas.openxmlformats.org/officeDocument/2006/relationships/hyperlink" Target="https://dev.mysql.com/doc/refman/8.0/en/describe.html" TargetMode="External"/><Relationship Id="rId1868" Type="http://schemas.openxmlformats.org/officeDocument/2006/relationships/hyperlink" Target="https://dev.mysql.com/doc/refman/8.0/en/alter-table.html" TargetMode="External"/><Relationship Id="rId62" Type="http://schemas.openxmlformats.org/officeDocument/2006/relationships/hyperlink" Target="https://dev.mysql.com/doc/refman/8.0/en/logical-operators.html" TargetMode="External"/><Relationship Id="rId365" Type="http://schemas.openxmlformats.org/officeDocument/2006/relationships/hyperlink" Target="https://dev.mysql.com/doc/refman/8.0/en/switchable-optimizations.html" TargetMode="External"/><Relationship Id="rId572" Type="http://schemas.openxmlformats.org/officeDocument/2006/relationships/hyperlink" Target="https://dev.mysql.com/doc/refman/8.0/en/comparison-operators.html" TargetMode="External"/><Relationship Id="rId1216" Type="http://schemas.openxmlformats.org/officeDocument/2006/relationships/hyperlink" Target="https://dev.mysql.com/doc/refman/8.0/en/optimizer-hints.html" TargetMode="External"/><Relationship Id="rId1423" Type="http://schemas.openxmlformats.org/officeDocument/2006/relationships/hyperlink" Target="https://dev.mysql.com/doc/refman/8.0/en/server-system-variables.html" TargetMode="External"/><Relationship Id="rId1630" Type="http://schemas.openxmlformats.org/officeDocument/2006/relationships/hyperlink" Target="https://dev.mysql.com/doc/refman/8.0/en/grant.html" TargetMode="External"/><Relationship Id="rId225" Type="http://schemas.openxmlformats.org/officeDocument/2006/relationships/hyperlink" Target="https://dev.mysql.com/doc/refman/8.0/en/switchable-optimizations.html" TargetMode="External"/><Relationship Id="rId432" Type="http://schemas.openxmlformats.org/officeDocument/2006/relationships/hyperlink" Target="https://dev.mysql.com/doc/refman/8.0/en/union.html" TargetMode="External"/><Relationship Id="rId877" Type="http://schemas.openxmlformats.org/officeDocument/2006/relationships/hyperlink" Target="https://dev.mysql.com/doc/refman/8.0/en/innodb-parameters.html" TargetMode="External"/><Relationship Id="rId1062" Type="http://schemas.openxmlformats.org/officeDocument/2006/relationships/hyperlink" Target="https://dev.mysql.com/doc/refman/8.0/en/comparison-operators.html" TargetMode="External"/><Relationship Id="rId1728" Type="http://schemas.openxmlformats.org/officeDocument/2006/relationships/hyperlink" Target="https://dev.mysql.com/doc/refman/8.0/en/alter-table.html" TargetMode="External"/><Relationship Id="rId1935" Type="http://schemas.openxmlformats.org/officeDocument/2006/relationships/hyperlink" Target="https://dev.mysql.com/doc/refman/8.0/en/describe.html" TargetMode="External"/><Relationship Id="rId737" Type="http://schemas.openxmlformats.org/officeDocument/2006/relationships/hyperlink" Target="https://dev.mysql.com/doc/refman/8.0/en/create-table.html" TargetMode="External"/><Relationship Id="rId944" Type="http://schemas.openxmlformats.org/officeDocument/2006/relationships/hyperlink" Target="https://dev.mysql.com/doc/refman/8.0/en/server-system-variables.html" TargetMode="External"/><Relationship Id="rId1367" Type="http://schemas.openxmlformats.org/officeDocument/2006/relationships/hyperlink" Target="https://dev.mysql.com/doc/refman/8.0/en/resource-groups.html" TargetMode="External"/><Relationship Id="rId1574" Type="http://schemas.openxmlformats.org/officeDocument/2006/relationships/hyperlink" Target="https://dev.mysql.com/doc/refman/8.0/en/server-system-variables.html" TargetMode="External"/><Relationship Id="rId1781" Type="http://schemas.openxmlformats.org/officeDocument/2006/relationships/hyperlink" Target="https://dev.mysql.com/doc/refman/8.0/en/describe.html" TargetMode="External"/><Relationship Id="rId73" Type="http://schemas.openxmlformats.org/officeDocument/2006/relationships/hyperlink" Target="https://dev.mysql.com/doc/refman/8.0/en/comparison-operators.html" TargetMode="External"/><Relationship Id="rId169" Type="http://schemas.openxmlformats.org/officeDocument/2006/relationships/hyperlink" Target="https://dev.mysql.com/doc/refman/8.0/en/server-system-variables.html" TargetMode="External"/><Relationship Id="rId376" Type="http://schemas.openxmlformats.org/officeDocument/2006/relationships/hyperlink" Target="https://dev.mysql.com/doc/refman/8.0/en/explain.html" TargetMode="External"/><Relationship Id="rId583" Type="http://schemas.openxmlformats.org/officeDocument/2006/relationships/hyperlink" Target="https://dev.mysql.com/doc/refman/8.0/en/aggregate-functions.html" TargetMode="External"/><Relationship Id="rId790" Type="http://schemas.openxmlformats.org/officeDocument/2006/relationships/hyperlink" Target="https://dev.mysql.com/doc/refman/8.0/en/commit.html" TargetMode="External"/><Relationship Id="rId804" Type="http://schemas.openxmlformats.org/officeDocument/2006/relationships/hyperlink" Target="https://dev.mysql.com/doc/refman/8.0/en/innodb-parameters.html" TargetMode="External"/><Relationship Id="rId1227" Type="http://schemas.openxmlformats.org/officeDocument/2006/relationships/hyperlink" Target="https://dev.mysql.com/doc/refman/8.0/en/optimizer-hints.html" TargetMode="External"/><Relationship Id="rId1434" Type="http://schemas.openxmlformats.org/officeDocument/2006/relationships/hyperlink" Target="https://dev.mysql.com/doc/refman/8.0/en/server-system-variables.html" TargetMode="External"/><Relationship Id="rId1641" Type="http://schemas.openxmlformats.org/officeDocument/2006/relationships/hyperlink" Target="https://dev.mysql.com/doc/refman/8.0/en/replication-options-replica.html" TargetMode="External"/><Relationship Id="rId1879" Type="http://schemas.openxmlformats.org/officeDocument/2006/relationships/hyperlink" Target="https://dev.mysql.com/doc/refman/8.0/en/information-schema-innodb-tablestats-table.html" TargetMode="External"/><Relationship Id="rId4" Type="http://schemas.microsoft.com/office/2007/relationships/stylesWithEffects" Target="stylesWithEffects.xml"/><Relationship Id="rId236" Type="http://schemas.openxmlformats.org/officeDocument/2006/relationships/hyperlink" Target="https://dev.mysql.com/doc/refman/8.0/en/innodb-storage-engine.html" TargetMode="External"/><Relationship Id="rId443" Type="http://schemas.openxmlformats.org/officeDocument/2006/relationships/hyperlink" Target="https://dev.mysql.com/doc/refman/8.0/en/create-view.html" TargetMode="External"/><Relationship Id="rId650" Type="http://schemas.openxmlformats.org/officeDocument/2006/relationships/hyperlink" Target="https://dev.mysql.com/doc/refman/8.0/en/server-configuration.html" TargetMode="External"/><Relationship Id="rId888" Type="http://schemas.openxmlformats.org/officeDocument/2006/relationships/hyperlink" Target="https://dev.mysql.com/doc/refman/8.0/en/innodb-parameters.html" TargetMode="External"/><Relationship Id="rId1073" Type="http://schemas.openxmlformats.org/officeDocument/2006/relationships/hyperlink" Target="https://dev.mysql.com/doc/refman/8.0/en/explain-output.html" TargetMode="External"/><Relationship Id="rId1280" Type="http://schemas.openxmlformats.org/officeDocument/2006/relationships/hyperlink" Target="https://dev.mysql.com/doc/refman/8.0/en/explain-output.html" TargetMode="External"/><Relationship Id="rId1501" Type="http://schemas.openxmlformats.org/officeDocument/2006/relationships/hyperlink" Target="https://dev.mysql.com/doc/refman/8.0/en/select.html" TargetMode="External"/><Relationship Id="rId1739" Type="http://schemas.openxmlformats.org/officeDocument/2006/relationships/hyperlink" Target="https://dev.mysql.com/doc/refman/8.0/en/flush.html" TargetMode="External"/><Relationship Id="rId1946" Type="http://schemas.openxmlformats.org/officeDocument/2006/relationships/hyperlink" Target="https://dev.mysql.com/doc/refman/8.0/en/information-schema-columns-table.html" TargetMode="External"/><Relationship Id="rId303" Type="http://schemas.openxmlformats.org/officeDocument/2006/relationships/hyperlink" Target="https://dev.mysql.com/doc/refman/8.0/en/aggregate-functions.html" TargetMode="External"/><Relationship Id="rId748" Type="http://schemas.openxmlformats.org/officeDocument/2006/relationships/hyperlink" Target="https://dev.mysql.com/doc/refman/8.0/en/innodb-storage-engine.html" TargetMode="External"/><Relationship Id="rId955" Type="http://schemas.openxmlformats.org/officeDocument/2006/relationships/hyperlink" Target="https://dev.mysql.com/doc/refman/8.0/en/repair-table.html" TargetMode="External"/><Relationship Id="rId1140" Type="http://schemas.openxmlformats.org/officeDocument/2006/relationships/hyperlink" Target="https://dev.mysql.com/doc/refman/8.0/en/explain-output.html" TargetMode="External"/><Relationship Id="rId1378" Type="http://schemas.openxmlformats.org/officeDocument/2006/relationships/hyperlink" Target="https://dev.mysql.com/doc/refman/8.0/en/optimizer-hints.html" TargetMode="External"/><Relationship Id="rId1585" Type="http://schemas.openxmlformats.org/officeDocument/2006/relationships/hyperlink" Target="https://dev.mysql.com/doc/refman/8.0/en/rename-table.html" TargetMode="External"/><Relationship Id="rId1792" Type="http://schemas.openxmlformats.org/officeDocument/2006/relationships/hyperlink" Target="https://dev.mysql.com/doc/refman/8.0/en/table.html" TargetMode="External"/><Relationship Id="rId1806" Type="http://schemas.openxmlformats.org/officeDocument/2006/relationships/hyperlink" Target="https://dev.mysql.com/doc/refman/8.0/en/select.html" TargetMode="External"/><Relationship Id="rId84" Type="http://schemas.openxmlformats.org/officeDocument/2006/relationships/hyperlink" Target="https://dev.mysql.com/doc/refman/8.0/en/comparison-operators.html" TargetMode="External"/><Relationship Id="rId387" Type="http://schemas.openxmlformats.org/officeDocument/2006/relationships/hyperlink" Target="https://dev.mysql.com/doc/refman/8.0/en/explain.html" TargetMode="External"/><Relationship Id="rId510" Type="http://schemas.openxmlformats.org/officeDocument/2006/relationships/hyperlink" Target="https://dev.mysql.com/doc/refman/8.0/en/aggregate-functions.html" TargetMode="External"/><Relationship Id="rId594" Type="http://schemas.openxmlformats.org/officeDocument/2006/relationships/hyperlink" Target="https://dev.mysql.com/doc/refman/8.0/en/switchable-optimizations.html" TargetMode="External"/><Relationship Id="rId608" Type="http://schemas.openxmlformats.org/officeDocument/2006/relationships/hyperlink" Target="https://dev.mysql.com/doc/refman/8.0/en/comparison-operators.html" TargetMode="External"/><Relationship Id="rId815" Type="http://schemas.openxmlformats.org/officeDocument/2006/relationships/hyperlink" Target="https://dev.mysql.com/doc/refman/8.0/en/innodb-parameters.html" TargetMode="External"/><Relationship Id="rId1238" Type="http://schemas.openxmlformats.org/officeDocument/2006/relationships/hyperlink" Target="https://dev.mysql.com/doc/refman/8.0/en/optimizer-hints.html" TargetMode="External"/><Relationship Id="rId1445" Type="http://schemas.openxmlformats.org/officeDocument/2006/relationships/hyperlink" Target="https://dev.mysql.com/doc/refman/8.0/en/prepare.html" TargetMode="External"/><Relationship Id="rId1652" Type="http://schemas.openxmlformats.org/officeDocument/2006/relationships/hyperlink" Target="https://dev.mysql.com/doc/refman/8.0/en/performance-schema-setup-instruments-table.html" TargetMode="External"/><Relationship Id="rId247" Type="http://schemas.openxmlformats.org/officeDocument/2006/relationships/hyperlink" Target="https://dev.mysql.com/doc/refman/8.0/en/explain.html" TargetMode="External"/><Relationship Id="rId899" Type="http://schemas.openxmlformats.org/officeDocument/2006/relationships/hyperlink" Target="https://dev.mysql.com/doc/refman/8.0/en/char.html" TargetMode="External"/><Relationship Id="rId1000" Type="http://schemas.openxmlformats.org/officeDocument/2006/relationships/hyperlink" Target="https://dev.mysql.com/doc/refman/8.0/en/explain-output.html" TargetMode="External"/><Relationship Id="rId1084" Type="http://schemas.openxmlformats.org/officeDocument/2006/relationships/hyperlink" Target="https://dev.mysql.com/doc/refman/8.0/en/replace.html" TargetMode="External"/><Relationship Id="rId1305" Type="http://schemas.openxmlformats.org/officeDocument/2006/relationships/hyperlink" Target="https://dev.mysql.com/doc/refman/8.0/en/optimizer-hints.html" TargetMode="External"/><Relationship Id="rId1957" Type="http://schemas.openxmlformats.org/officeDocument/2006/relationships/hyperlink" Target="https://dev.mysql.com/doc/refman/8.0/en/show-columns.html" TargetMode="External"/><Relationship Id="rId107" Type="http://schemas.openxmlformats.org/officeDocument/2006/relationships/hyperlink" Target="https://dev.mysql.com/doc/refman/8.0/en/server-system-variables.html" TargetMode="External"/><Relationship Id="rId454" Type="http://schemas.openxmlformats.org/officeDocument/2006/relationships/hyperlink" Target="https://dev.mysql.com/doc/refman/8.0/en/union.html" TargetMode="External"/><Relationship Id="rId661" Type="http://schemas.openxmlformats.org/officeDocument/2006/relationships/hyperlink" Target="https://dev.mysql.com/doc/refman/8.0/en/server-system-variables.html" TargetMode="External"/><Relationship Id="rId759" Type="http://schemas.openxmlformats.org/officeDocument/2006/relationships/hyperlink" Target="https://dev.mysql.com/doc/refman/8.0/en/myisam-storage-engine.html" TargetMode="External"/><Relationship Id="rId966" Type="http://schemas.openxmlformats.org/officeDocument/2006/relationships/hyperlink" Target="https://dev.mysql.com/doc/refman/8.0/en/select.html" TargetMode="External"/><Relationship Id="rId1291" Type="http://schemas.openxmlformats.org/officeDocument/2006/relationships/hyperlink" Target="https://dev.mysql.com/doc/refman/8.0/en/optimizer-hints.html" TargetMode="External"/><Relationship Id="rId1389" Type="http://schemas.openxmlformats.org/officeDocument/2006/relationships/hyperlink" Target="https://dev.mysql.com/doc/refman/8.0/en/optimizer-hints.html" TargetMode="External"/><Relationship Id="rId1512" Type="http://schemas.openxmlformats.org/officeDocument/2006/relationships/hyperlink" Target="https://dev.mysql.com/doc/refman/8.0/en/server-system-variables.html" TargetMode="External"/><Relationship Id="rId1596" Type="http://schemas.openxmlformats.org/officeDocument/2006/relationships/hyperlink" Target="https://dev.mysql.com/doc/refman/8.0/en/glossary.html" TargetMode="External"/><Relationship Id="rId1817" Type="http://schemas.openxmlformats.org/officeDocument/2006/relationships/image" Target="media/image1.png"/><Relationship Id="rId11" Type="http://schemas.openxmlformats.org/officeDocument/2006/relationships/hyperlink" Target="https://dev.mysql.com/doc/refman/8.0/en/optimizing-myisam.html" TargetMode="External"/><Relationship Id="rId314" Type="http://schemas.openxmlformats.org/officeDocument/2006/relationships/hyperlink" Target="https://dev.mysql.com/doc/refman/8.0/en/switchable-optimizations.html" TargetMode="External"/><Relationship Id="rId398" Type="http://schemas.openxmlformats.org/officeDocument/2006/relationships/hyperlink" Target="https://dev.mysql.com/doc/refman/8.0/en/explain-output.html" TargetMode="External"/><Relationship Id="rId521" Type="http://schemas.openxmlformats.org/officeDocument/2006/relationships/hyperlink" Target="https://dev.mysql.com/doc/refman/8.0/en/delete.html" TargetMode="External"/><Relationship Id="rId619" Type="http://schemas.openxmlformats.org/officeDocument/2006/relationships/hyperlink" Target="https://dev.mysql.com/doc/refman/8.0/en/switchable-optimizations.html" TargetMode="External"/><Relationship Id="rId1151" Type="http://schemas.openxmlformats.org/officeDocument/2006/relationships/hyperlink" Target="https://dev.mysql.com/doc/refman/8.0/en/select.html" TargetMode="External"/><Relationship Id="rId1249" Type="http://schemas.openxmlformats.org/officeDocument/2006/relationships/hyperlink" Target="https://dev.mysql.com/doc/refman/8.0/en/optimizer-hints.html" TargetMode="External"/><Relationship Id="rId95" Type="http://schemas.openxmlformats.org/officeDocument/2006/relationships/hyperlink" Target="https://dev.mysql.com/doc/refman/8.0/en/comparison-operators.html" TargetMode="External"/><Relationship Id="rId160" Type="http://schemas.openxmlformats.org/officeDocument/2006/relationships/hyperlink" Target="https://dev.mysql.com/doc/refman/8.0/en/switchable-optimizations.html" TargetMode="External"/><Relationship Id="rId826" Type="http://schemas.openxmlformats.org/officeDocument/2006/relationships/hyperlink" Target="https://dev.mysql.com/doc/refman/8.0/en/insert.html" TargetMode="External"/><Relationship Id="rId1011" Type="http://schemas.openxmlformats.org/officeDocument/2006/relationships/hyperlink" Target="https://dev.mysql.com/doc/refman/8.0/en/explain-output.html" TargetMode="External"/><Relationship Id="rId1109" Type="http://schemas.openxmlformats.org/officeDocument/2006/relationships/hyperlink" Target="https://dev.mysql.com/doc/refman/8.0/en/explain.html" TargetMode="External"/><Relationship Id="rId1456" Type="http://schemas.openxmlformats.org/officeDocument/2006/relationships/hyperlink" Target="https://dev.mysql.com/doc/refman/8.0/en/case.html" TargetMode="External"/><Relationship Id="rId1663" Type="http://schemas.openxmlformats.org/officeDocument/2006/relationships/hyperlink" Target="https://dev.mysql.com/doc/refman/8.0/en/mysqld-safe.html" TargetMode="External"/><Relationship Id="rId1870" Type="http://schemas.openxmlformats.org/officeDocument/2006/relationships/hyperlink" Target="https://dev.mysql.com/doc/refman/8.0/en/server-system-variables.html" TargetMode="External"/><Relationship Id="rId1968" Type="http://schemas.openxmlformats.org/officeDocument/2006/relationships/hyperlink" Target="https://dev.mysql.com/doc/refman/8.0/en/show.html" TargetMode="External"/><Relationship Id="rId258" Type="http://schemas.openxmlformats.org/officeDocument/2006/relationships/hyperlink" Target="https://dev.mysql.com/doc/refman/8.0/en/explain-output.html" TargetMode="External"/><Relationship Id="rId465" Type="http://schemas.openxmlformats.org/officeDocument/2006/relationships/hyperlink" Target="https://dev.mysql.com/doc/refman/8.0/en/analyze-table.html" TargetMode="External"/><Relationship Id="rId672" Type="http://schemas.openxmlformats.org/officeDocument/2006/relationships/hyperlink" Target="https://dev.mysql.com/doc/refman/8.0/en/server-system-variables.html" TargetMode="External"/><Relationship Id="rId1095" Type="http://schemas.openxmlformats.org/officeDocument/2006/relationships/hyperlink" Target="https://dev.mysql.com/doc/refman/8.0/en/explain-output.html" TargetMode="External"/><Relationship Id="rId1316" Type="http://schemas.openxmlformats.org/officeDocument/2006/relationships/hyperlink" Target="https://dev.mysql.com/doc/refman/8.0/en/optimizer-hints.html" TargetMode="External"/><Relationship Id="rId1523" Type="http://schemas.openxmlformats.org/officeDocument/2006/relationships/hyperlink" Target="https://dev.mysql.com/doc/refman/8.0/en/server-system-variables.html" TargetMode="External"/><Relationship Id="rId1730" Type="http://schemas.openxmlformats.org/officeDocument/2006/relationships/hyperlink" Target="https://dev.mysql.com/doc/refman/8.0/en/innodb-storage-engine.html" TargetMode="External"/><Relationship Id="rId22" Type="http://schemas.openxmlformats.org/officeDocument/2006/relationships/hyperlink" Target="https://dev.mysql.com/doc/refman/8.0/en/glossary.html" TargetMode="External"/><Relationship Id="rId118" Type="http://schemas.openxmlformats.org/officeDocument/2006/relationships/hyperlink" Target="https://dev.mysql.com/doc/refman/8.0/en/switchable-optimizations.html" TargetMode="External"/><Relationship Id="rId325" Type="http://schemas.openxmlformats.org/officeDocument/2006/relationships/hyperlink" Target="https://dev.mysql.com/doc/refman/8.0/en/update.html" TargetMode="External"/><Relationship Id="rId532" Type="http://schemas.openxmlformats.org/officeDocument/2006/relationships/hyperlink" Target="https://dev.mysql.com/doc/refman/8.0/en/create-index.html" TargetMode="External"/><Relationship Id="rId977" Type="http://schemas.openxmlformats.org/officeDocument/2006/relationships/hyperlink" Target="https://dev.mysql.com/doc/refman/8.0/en/explain.html" TargetMode="External"/><Relationship Id="rId1162" Type="http://schemas.openxmlformats.org/officeDocument/2006/relationships/hyperlink" Target="https://dev.mysql.com/doc/refman/8.0/en/server-system-variables.html" TargetMode="External"/><Relationship Id="rId1828" Type="http://schemas.openxmlformats.org/officeDocument/2006/relationships/hyperlink" Target="https://dev.mysql.com/doc/refman/8.0/en/myisamchk.html" TargetMode="External"/><Relationship Id="rId171" Type="http://schemas.openxmlformats.org/officeDocument/2006/relationships/hyperlink" Target="https://dev.mysql.com/doc/refman/8.0/en/optimizer-hints.html" TargetMode="External"/><Relationship Id="rId837" Type="http://schemas.openxmlformats.org/officeDocument/2006/relationships/hyperlink" Target="https://dev.mysql.com/doc/refman/8.0/en/innodb-parameters.html" TargetMode="External"/><Relationship Id="rId1022" Type="http://schemas.openxmlformats.org/officeDocument/2006/relationships/hyperlink" Target="https://dev.mysql.com/doc/refman/8.0/en/union.html" TargetMode="External"/><Relationship Id="rId1467" Type="http://schemas.openxmlformats.org/officeDocument/2006/relationships/hyperlink" Target="https://dev.mysql.com/doc/refman/8.0/en/select.html" TargetMode="External"/><Relationship Id="rId1674" Type="http://schemas.openxmlformats.org/officeDocument/2006/relationships/hyperlink" Target="https://dev.mysql.com/doc/refman/8.0/en/mysqlslap.html" TargetMode="External"/><Relationship Id="rId1881" Type="http://schemas.openxmlformats.org/officeDocument/2006/relationships/hyperlink" Target="https://dev.mysql.com/doc/refman/8.0/en/glossary.html" TargetMode="External"/><Relationship Id="rId269" Type="http://schemas.openxmlformats.org/officeDocument/2006/relationships/hyperlink" Target="https://dev.mysql.com/doc/refman/8.0/en/server-system-variables.html" TargetMode="External"/><Relationship Id="rId476" Type="http://schemas.openxmlformats.org/officeDocument/2006/relationships/hyperlink" Target="https://dev.mysql.com/doc/refman/8.0/en/show-index.html" TargetMode="External"/><Relationship Id="rId683" Type="http://schemas.openxmlformats.org/officeDocument/2006/relationships/hyperlink" Target="https://dev.mysql.com/doc/refman/8.0/en/blob.html" TargetMode="External"/><Relationship Id="rId890" Type="http://schemas.openxmlformats.org/officeDocument/2006/relationships/hyperlink" Target="https://dev.mysql.com/doc/refman/8.0/en/innodb-storage-engine.html" TargetMode="External"/><Relationship Id="rId904" Type="http://schemas.openxmlformats.org/officeDocument/2006/relationships/hyperlink" Target="https://dev.mysql.com/doc/refman/8.0/en/myisamchk.html" TargetMode="External"/><Relationship Id="rId1327" Type="http://schemas.openxmlformats.org/officeDocument/2006/relationships/hyperlink" Target="https://dev.mysql.com/doc/refman/8.0/en/optimizer-hints.html" TargetMode="External"/><Relationship Id="rId1534" Type="http://schemas.openxmlformats.org/officeDocument/2006/relationships/hyperlink" Target="https://dev.mysql.com/doc/refman/8.0/en/prepare.html" TargetMode="External"/><Relationship Id="rId1741" Type="http://schemas.openxmlformats.org/officeDocument/2006/relationships/hyperlink" Target="https://dev.mysql.com/doc/refman/8.0/en/alter-table.html" TargetMode="External"/><Relationship Id="rId33" Type="http://schemas.openxmlformats.org/officeDocument/2006/relationships/hyperlink" Target="https://dev.mysql.com/doc/refman/8.0/en/innodb-performance-ro-txn.html" TargetMode="External"/><Relationship Id="rId129" Type="http://schemas.openxmlformats.org/officeDocument/2006/relationships/hyperlink" Target="https://dev.mysql.com/doc/refman/8.0/en/update.html" TargetMode="External"/><Relationship Id="rId336" Type="http://schemas.openxmlformats.org/officeDocument/2006/relationships/hyperlink" Target="https://dev.mysql.com/doc/refman/8.0/en/aggregate-functions.html" TargetMode="External"/><Relationship Id="rId543" Type="http://schemas.openxmlformats.org/officeDocument/2006/relationships/hyperlink" Target="https://dev.mysql.com/doc/refman/8.0/en/blob.html" TargetMode="External"/><Relationship Id="rId988" Type="http://schemas.openxmlformats.org/officeDocument/2006/relationships/hyperlink" Target="https://dev.mysql.com/doc/refman/8.0/en/select.html" TargetMode="External"/><Relationship Id="rId1173" Type="http://schemas.openxmlformats.org/officeDocument/2006/relationships/hyperlink" Target="https://dev.mysql.com/doc/refman/8.0/en/optimizer-hints.html" TargetMode="External"/><Relationship Id="rId1380" Type="http://schemas.openxmlformats.org/officeDocument/2006/relationships/hyperlink" Target="https://dev.mysql.com/doc/refman/8.0/en/optimizer-hints.html" TargetMode="External"/><Relationship Id="rId1601" Type="http://schemas.openxmlformats.org/officeDocument/2006/relationships/hyperlink" Target="https://dev.mysql.com/doc/refman/8.0/en/blob.html" TargetMode="External"/><Relationship Id="rId1839" Type="http://schemas.openxmlformats.org/officeDocument/2006/relationships/hyperlink" Target="https://dev.mysql.com/doc/refman/8.0/en/analyze-table.html" TargetMode="External"/><Relationship Id="rId182" Type="http://schemas.openxmlformats.org/officeDocument/2006/relationships/hyperlink" Target="https://dev.mysql.com/doc/refman/8.0/en/blob.html" TargetMode="External"/><Relationship Id="rId403" Type="http://schemas.openxmlformats.org/officeDocument/2006/relationships/hyperlink" Target="https://dev.mysql.com/doc/refman/8.0/en/select.html" TargetMode="External"/><Relationship Id="rId750" Type="http://schemas.openxmlformats.org/officeDocument/2006/relationships/hyperlink" Target="https://dev.mysql.com/doc/refman/8.0/en/blob.html" TargetMode="External"/><Relationship Id="rId848" Type="http://schemas.openxmlformats.org/officeDocument/2006/relationships/hyperlink" Target="https://dev.mysql.com/doc/refman/8.0/en/glossary.html" TargetMode="External"/><Relationship Id="rId1033" Type="http://schemas.openxmlformats.org/officeDocument/2006/relationships/hyperlink" Target="https://dev.mysql.com/doc/refman/8.0/en/analyze-table.html" TargetMode="External"/><Relationship Id="rId1478" Type="http://schemas.openxmlformats.org/officeDocument/2006/relationships/hyperlink" Target="https://dev.mysql.com/doc/refman/8.0/en/insert.html" TargetMode="External"/><Relationship Id="rId1685" Type="http://schemas.openxmlformats.org/officeDocument/2006/relationships/hyperlink" Target="https://dev.mysql.com/doc/refman/8.0/en/performance-schema-processlist-table.html" TargetMode="External"/><Relationship Id="rId1892" Type="http://schemas.openxmlformats.org/officeDocument/2006/relationships/hyperlink" Target="https://dev.mysql.com/doc/refman/8.0/en/optimize-table.html" TargetMode="External"/><Relationship Id="rId1906" Type="http://schemas.openxmlformats.org/officeDocument/2006/relationships/hyperlink" Target="https://dev.mysql.com/doc/refman/8.0/en/mysqld.html" TargetMode="External"/><Relationship Id="rId487" Type="http://schemas.openxmlformats.org/officeDocument/2006/relationships/hyperlink" Target="https://dev.mysql.com/doc/refman/8.0/en/delete.html" TargetMode="External"/><Relationship Id="rId610" Type="http://schemas.openxmlformats.org/officeDocument/2006/relationships/hyperlink" Target="https://dev.mysql.com/doc/refman/8.0/en/comparison-operators.html" TargetMode="External"/><Relationship Id="rId694" Type="http://schemas.openxmlformats.org/officeDocument/2006/relationships/hyperlink" Target="https://dev.mysql.com/doc/refman/8.0/en/binary-varbinary.html" TargetMode="External"/><Relationship Id="rId708" Type="http://schemas.openxmlformats.org/officeDocument/2006/relationships/hyperlink" Target="https://dev.mysql.com/doc/refman/8.0/en/server-system-variables.html" TargetMode="External"/><Relationship Id="rId915" Type="http://schemas.openxmlformats.org/officeDocument/2006/relationships/hyperlink" Target="https://dev.mysql.com/doc/refman/8.0/en/mysqladmin.html" TargetMode="External"/><Relationship Id="rId1240" Type="http://schemas.openxmlformats.org/officeDocument/2006/relationships/hyperlink" Target="https://dev.mysql.com/doc/refman/8.0/en/optimizer-hints.html" TargetMode="External"/><Relationship Id="rId1338" Type="http://schemas.openxmlformats.org/officeDocument/2006/relationships/hyperlink" Target="https://dev.mysql.com/doc/refman/8.0/en/server-system-variables.html" TargetMode="External"/><Relationship Id="rId1545" Type="http://schemas.openxmlformats.org/officeDocument/2006/relationships/hyperlink" Target="https://dev.mysql.com/doc/refman/8.0/en/myisamchk.html" TargetMode="External"/><Relationship Id="rId347" Type="http://schemas.openxmlformats.org/officeDocument/2006/relationships/hyperlink" Target="https://dev.mysql.com/doc/refman/8.0/en/range-optimization.html" TargetMode="External"/><Relationship Id="rId999" Type="http://schemas.openxmlformats.org/officeDocument/2006/relationships/hyperlink" Target="https://dev.mysql.com/doc/refman/8.0/en/explain.html" TargetMode="External"/><Relationship Id="rId1100" Type="http://schemas.openxmlformats.org/officeDocument/2006/relationships/hyperlink" Target="https://dev.mysql.com/doc/refman/8.0/en/select.html" TargetMode="External"/><Relationship Id="rId1184" Type="http://schemas.openxmlformats.org/officeDocument/2006/relationships/hyperlink" Target="https://dev.mysql.com/doc/refman/8.0/en/switchable-optimizations.html" TargetMode="External"/><Relationship Id="rId1405" Type="http://schemas.openxmlformats.org/officeDocument/2006/relationships/hyperlink" Target="https://dev.mysql.com/doc/refman/8.0/en/information-schema-column-statistics-table.html" TargetMode="External"/><Relationship Id="rId1752" Type="http://schemas.openxmlformats.org/officeDocument/2006/relationships/hyperlink" Target="https://dev.mysql.com/doc/refman/8.0/en/optimize-table.html" TargetMode="External"/><Relationship Id="rId44" Type="http://schemas.openxmlformats.org/officeDocument/2006/relationships/hyperlink" Target="https://dev.mysql.com/doc/refman/8.0/en/aggregate-functions.html" TargetMode="External"/><Relationship Id="rId554" Type="http://schemas.openxmlformats.org/officeDocument/2006/relationships/hyperlink" Target="https://dev.mysql.com/doc/refman/8.0/en/explain-output.html" TargetMode="External"/><Relationship Id="rId761" Type="http://schemas.openxmlformats.org/officeDocument/2006/relationships/hyperlink" Target="https://dev.mysql.com/doc/refman/8.0/en/innodb-row-format.html" TargetMode="External"/><Relationship Id="rId859" Type="http://schemas.openxmlformats.org/officeDocument/2006/relationships/hyperlink" Target="https://dev.mysql.com/doc/refman/8.0/en/innodb-parameters.html" TargetMode="External"/><Relationship Id="rId1391" Type="http://schemas.openxmlformats.org/officeDocument/2006/relationships/hyperlink" Target="https://dev.mysql.com/doc/refman/8.0/en/optimizer-hints.html" TargetMode="External"/><Relationship Id="rId1489" Type="http://schemas.openxmlformats.org/officeDocument/2006/relationships/hyperlink" Target="https://dev.mysql.com/doc/refman/8.0/en/select.html" TargetMode="External"/><Relationship Id="rId1612" Type="http://schemas.openxmlformats.org/officeDocument/2006/relationships/hyperlink" Target="https://dev.mysql.com/doc/refman/8.0/en/server-system-variables.html" TargetMode="External"/><Relationship Id="rId1696" Type="http://schemas.openxmlformats.org/officeDocument/2006/relationships/hyperlink" Target="https://dev.mysql.com/doc/refman/8.0/en/performance-schema-threads-table.html" TargetMode="External"/><Relationship Id="rId1917" Type="http://schemas.openxmlformats.org/officeDocument/2006/relationships/hyperlink" Target="https://dev.mysql.com/doc/refman/8.0/en/optimize-table.html" TargetMode="External"/><Relationship Id="rId193" Type="http://schemas.openxmlformats.org/officeDocument/2006/relationships/hyperlink" Target="https://dev.mysql.com/doc/refman/8.0/en/myisam-storage-engine.html" TargetMode="External"/><Relationship Id="rId207" Type="http://schemas.openxmlformats.org/officeDocument/2006/relationships/hyperlink" Target="https://dev.mysql.com/doc/refman/8.0/en/mysql-cluster.html" TargetMode="External"/><Relationship Id="rId414" Type="http://schemas.openxmlformats.org/officeDocument/2006/relationships/hyperlink" Target="https://dev.mysql.com/doc/refman/8.0/en/show-warnings.html" TargetMode="External"/><Relationship Id="rId498" Type="http://schemas.openxmlformats.org/officeDocument/2006/relationships/hyperlink" Target="https://dev.mysql.com/doc/refman/8.0/en/blob.html" TargetMode="External"/><Relationship Id="rId621" Type="http://schemas.openxmlformats.org/officeDocument/2006/relationships/hyperlink" Target="https://dev.mysql.com/doc/refman/8.0/en/optimizer-hints.html" TargetMode="External"/><Relationship Id="rId1044" Type="http://schemas.openxmlformats.org/officeDocument/2006/relationships/hyperlink" Target="https://dev.mysql.com/doc/refman/8.0/en/explain-output.html" TargetMode="External"/><Relationship Id="rId1251" Type="http://schemas.openxmlformats.org/officeDocument/2006/relationships/hyperlink" Target="https://dev.mysql.com/doc/refman/8.0/en/optimizer-hints.html" TargetMode="External"/><Relationship Id="rId1349" Type="http://schemas.openxmlformats.org/officeDocument/2006/relationships/hyperlink" Target="https://dev.mysql.com/doc/refman/8.0/en/select.html" TargetMode="External"/><Relationship Id="rId260" Type="http://schemas.openxmlformats.org/officeDocument/2006/relationships/hyperlink" Target="https://dev.mysql.com/doc/refman/8.0/en/explain-output.html" TargetMode="External"/><Relationship Id="rId719" Type="http://schemas.openxmlformats.org/officeDocument/2006/relationships/hyperlink" Target="https://dev.mysql.com/doc/refman/8.0/en/server-system-variables.html" TargetMode="External"/><Relationship Id="rId926" Type="http://schemas.openxmlformats.org/officeDocument/2006/relationships/hyperlink" Target="https://dev.mysql.com/doc/refman/8.0/en/update.html" TargetMode="External"/><Relationship Id="rId1111" Type="http://schemas.openxmlformats.org/officeDocument/2006/relationships/hyperlink" Target="https://dev.mysql.com/doc/refman/8.0/en/explain.html" TargetMode="External"/><Relationship Id="rId1556" Type="http://schemas.openxmlformats.org/officeDocument/2006/relationships/hyperlink" Target="https://dev.mysql.com/doc/refman/8.0/en/myisamchk.html" TargetMode="External"/><Relationship Id="rId1763" Type="http://schemas.openxmlformats.org/officeDocument/2006/relationships/hyperlink" Target="https://dev.mysql.com/doc/refman/8.0/en/load-data.html" TargetMode="External"/><Relationship Id="rId1970" Type="http://schemas.openxmlformats.org/officeDocument/2006/relationships/hyperlink" Target="https://dev.mysql.com/doc/refman/8.0/en/show.html" TargetMode="External"/><Relationship Id="rId55" Type="http://schemas.openxmlformats.org/officeDocument/2006/relationships/hyperlink" Target="https://dev.mysql.com/doc/refman/8.0/en/comparison-operators.html" TargetMode="External"/><Relationship Id="rId120" Type="http://schemas.openxmlformats.org/officeDocument/2006/relationships/hyperlink" Target="https://dev.mysql.com/doc/refman/8.0/en/server-system-variables.html" TargetMode="External"/><Relationship Id="rId358" Type="http://schemas.openxmlformats.org/officeDocument/2006/relationships/hyperlink" Target="https://dev.mysql.com/doc/refman/8.0/en/update.html" TargetMode="External"/><Relationship Id="rId565" Type="http://schemas.openxmlformats.org/officeDocument/2006/relationships/hyperlink" Target="https://dev.mysql.com/doc/refman/8.0/en/innodb-parameters.html" TargetMode="External"/><Relationship Id="rId772" Type="http://schemas.openxmlformats.org/officeDocument/2006/relationships/hyperlink" Target="https://dev.mysql.com/doc/refman/8.0/en/innodb-parameters.html" TargetMode="External"/><Relationship Id="rId1195" Type="http://schemas.openxmlformats.org/officeDocument/2006/relationships/hyperlink" Target="https://dev.mysql.com/doc/refman/8.0/en/switchable-optimizations.html" TargetMode="External"/><Relationship Id="rId1209" Type="http://schemas.openxmlformats.org/officeDocument/2006/relationships/hyperlink" Target="https://dev.mysql.com/doc/refman/8.0/en/index-hints.html" TargetMode="External"/><Relationship Id="rId1416" Type="http://schemas.openxmlformats.org/officeDocument/2006/relationships/hyperlink" Target="https://dev.mysql.com/doc/refman/8.0/en/analyze-table.html" TargetMode="External"/><Relationship Id="rId1623" Type="http://schemas.openxmlformats.org/officeDocument/2006/relationships/hyperlink" Target="https://dev.mysql.com/doc/refman/8.0/en/blob.html" TargetMode="External"/><Relationship Id="rId1830" Type="http://schemas.openxmlformats.org/officeDocument/2006/relationships/hyperlink" Target="https://dev.mysql.com/doc/refman/8.0/en/analyze-table.html" TargetMode="External"/><Relationship Id="rId218" Type="http://schemas.openxmlformats.org/officeDocument/2006/relationships/hyperlink" Target="https://dev.mysql.com/doc/refman/8.0/en/server-system-variables.html" TargetMode="External"/><Relationship Id="rId425" Type="http://schemas.openxmlformats.org/officeDocument/2006/relationships/hyperlink" Target="https://dev.mysql.com/doc/refman/8.0/en/switchable-optimizations.html" TargetMode="External"/><Relationship Id="rId632" Type="http://schemas.openxmlformats.org/officeDocument/2006/relationships/hyperlink" Target="https://dev.mysql.com/doc/refman/8.0/en/date-and-time-functions.html" TargetMode="External"/><Relationship Id="rId1055" Type="http://schemas.openxmlformats.org/officeDocument/2006/relationships/hyperlink" Target="https://dev.mysql.com/doc/refman/8.0/en/explain-output.html" TargetMode="External"/><Relationship Id="rId1262" Type="http://schemas.openxmlformats.org/officeDocument/2006/relationships/hyperlink" Target="https://dev.mysql.com/doc/refman/8.0/en/explain.html" TargetMode="External"/><Relationship Id="rId1928" Type="http://schemas.openxmlformats.org/officeDocument/2006/relationships/hyperlink" Target="https://dev.mysql.com/doc/refman/8.0/en/glossary.html" TargetMode="External"/><Relationship Id="rId271" Type="http://schemas.openxmlformats.org/officeDocument/2006/relationships/hyperlink" Target="https://dev.mysql.com/doc/refman/8.0/en/server-system-variables.html" TargetMode="External"/><Relationship Id="rId937" Type="http://schemas.openxmlformats.org/officeDocument/2006/relationships/hyperlink" Target="https://dev.mysql.com/doc/refman/8.0/en/repair-table.html" TargetMode="External"/><Relationship Id="rId1122" Type="http://schemas.openxmlformats.org/officeDocument/2006/relationships/hyperlink" Target="https://dev.mysql.com/doc/refman/8.0/en/replace.html" TargetMode="External"/><Relationship Id="rId1567" Type="http://schemas.openxmlformats.org/officeDocument/2006/relationships/hyperlink" Target="https://dev.mysql.com/doc/refman/8.0/en/server-system-variables.html" TargetMode="External"/><Relationship Id="rId1774" Type="http://schemas.openxmlformats.org/officeDocument/2006/relationships/hyperlink" Target="https://dev.mysql.com/doc/refman/8.0/en/describe.html" TargetMode="External"/><Relationship Id="rId66" Type="http://schemas.openxmlformats.org/officeDocument/2006/relationships/hyperlink" Target="https://dev.mysql.com/doc/refman/8.0/en/logical-operators.html" TargetMode="External"/><Relationship Id="rId131" Type="http://schemas.openxmlformats.org/officeDocument/2006/relationships/hyperlink" Target="https://dev.mysql.com/doc/refman/8.0/en/server-system-variables.html" TargetMode="External"/><Relationship Id="rId369" Type="http://schemas.openxmlformats.org/officeDocument/2006/relationships/hyperlink" Target="https://dev.mysql.com/doc/refman/8.0/en/switchable-optimizations.html" TargetMode="External"/><Relationship Id="rId576" Type="http://schemas.openxmlformats.org/officeDocument/2006/relationships/hyperlink" Target="https://dev.mysql.com/doc/refman/8.0/en/select.html" TargetMode="External"/><Relationship Id="rId783" Type="http://schemas.openxmlformats.org/officeDocument/2006/relationships/hyperlink" Target="https://dev.mysql.com/doc/refman/8.0/en/glossary.html" TargetMode="External"/><Relationship Id="rId990" Type="http://schemas.openxmlformats.org/officeDocument/2006/relationships/hyperlink" Target="https://dev.mysql.com/doc/refman/8.0/en/insert.html" TargetMode="External"/><Relationship Id="rId1427" Type="http://schemas.openxmlformats.org/officeDocument/2006/relationships/hyperlink" Target="https://dev.mysql.com/doc/refman/8.0/en/cache-index.html" TargetMode="External"/><Relationship Id="rId1634" Type="http://schemas.openxmlformats.org/officeDocument/2006/relationships/hyperlink" Target="https://dev.mysql.com/doc/refman/8.0/en/revoke.html" TargetMode="External"/><Relationship Id="rId1841" Type="http://schemas.openxmlformats.org/officeDocument/2006/relationships/hyperlink" Target="https://dev.mysql.com/doc/refman/8.0/en/analyze-table.html" TargetMode="External"/><Relationship Id="rId229" Type="http://schemas.openxmlformats.org/officeDocument/2006/relationships/hyperlink" Target="https://dev.mysql.com/doc/refman/8.0/en/server-system-variables.html" TargetMode="External"/><Relationship Id="rId436" Type="http://schemas.openxmlformats.org/officeDocument/2006/relationships/hyperlink" Target="https://dev.mysql.com/doc/refman/8.0/en/select.html" TargetMode="External"/><Relationship Id="rId643" Type="http://schemas.openxmlformats.org/officeDocument/2006/relationships/hyperlink" Target="https://dev.mysql.com/doc/refman/8.0/en/char.html" TargetMode="External"/><Relationship Id="rId1066" Type="http://schemas.openxmlformats.org/officeDocument/2006/relationships/hyperlink" Target="https://dev.mysql.com/doc/refman/8.0/en/comparison-operators.html" TargetMode="External"/><Relationship Id="rId1273" Type="http://schemas.openxmlformats.org/officeDocument/2006/relationships/hyperlink" Target="https://dev.mysql.com/doc/refman/8.0/en/optimizer-hints.html" TargetMode="External"/><Relationship Id="rId1480" Type="http://schemas.openxmlformats.org/officeDocument/2006/relationships/hyperlink" Target="https://dev.mysql.com/doc/refman/8.0/en/delete.html" TargetMode="External"/><Relationship Id="rId1939" Type="http://schemas.openxmlformats.org/officeDocument/2006/relationships/hyperlink" Target="https://dev.mysql.com/doc/refman/8.0/en/string-comparison-functions.html" TargetMode="External"/><Relationship Id="rId850" Type="http://schemas.openxmlformats.org/officeDocument/2006/relationships/hyperlink" Target="https://dev.mysql.com/doc/refman/8.0/en/glossary.html" TargetMode="External"/><Relationship Id="rId948" Type="http://schemas.openxmlformats.org/officeDocument/2006/relationships/hyperlink" Target="https://dev.mysql.com/doc/refman/8.0/en/server-system-variables.html" TargetMode="External"/><Relationship Id="rId1133" Type="http://schemas.openxmlformats.org/officeDocument/2006/relationships/hyperlink" Target="https://dev.mysql.com/doc/refman/8.0/en/insert.html" TargetMode="External"/><Relationship Id="rId1578" Type="http://schemas.openxmlformats.org/officeDocument/2006/relationships/hyperlink" Target="https://dev.mysql.com/doc/refman/8.0/en/alter-table.html" TargetMode="External"/><Relationship Id="rId1701" Type="http://schemas.openxmlformats.org/officeDocument/2006/relationships/hyperlink" Target="https://dev.mysql.com/doc/refman/8.0/en/alter-table.html" TargetMode="External"/><Relationship Id="rId1785" Type="http://schemas.openxmlformats.org/officeDocument/2006/relationships/hyperlink" Target="https://dev.mysql.com/doc/refman/8.0/en/explain.html" TargetMode="External"/><Relationship Id="rId77" Type="http://schemas.openxmlformats.org/officeDocument/2006/relationships/hyperlink" Target="https://dev.mysql.com/doc/refman/8.0/en/comparison-operators.html" TargetMode="External"/><Relationship Id="rId282" Type="http://schemas.openxmlformats.org/officeDocument/2006/relationships/hyperlink" Target="https://dev.mysql.com/doc/refman/8.0/en/server-system-variables.html" TargetMode="External"/><Relationship Id="rId503" Type="http://schemas.openxmlformats.org/officeDocument/2006/relationships/hyperlink" Target="https://dev.mysql.com/doc/refman/8.0/en/glossary.html" TargetMode="External"/><Relationship Id="rId587" Type="http://schemas.openxmlformats.org/officeDocument/2006/relationships/hyperlink" Target="https://dev.mysql.com/doc/refman/8.0/en/flush.html" TargetMode="External"/><Relationship Id="rId710" Type="http://schemas.openxmlformats.org/officeDocument/2006/relationships/hyperlink" Target="https://dev.mysql.com/doc/refman/8.0/en/server-system-variables.html" TargetMode="External"/><Relationship Id="rId808" Type="http://schemas.openxmlformats.org/officeDocument/2006/relationships/hyperlink" Target="https://dev.mysql.com/doc/refman/8.0/en/innodb-parameters.html" TargetMode="External"/><Relationship Id="rId1340" Type="http://schemas.openxmlformats.org/officeDocument/2006/relationships/hyperlink" Target="https://dev.mysql.com/doc/refman/8.0/en/optimizer-hints.html" TargetMode="External"/><Relationship Id="rId1438" Type="http://schemas.openxmlformats.org/officeDocument/2006/relationships/hyperlink" Target="https://dev.mysql.com/doc/refman/8.0/en/server-system-variables.html" TargetMode="External"/><Relationship Id="rId1645" Type="http://schemas.openxmlformats.org/officeDocument/2006/relationships/hyperlink" Target="https://dev.mysql.com/doc/refman/8.0/en/mysqld.html" TargetMode="External"/><Relationship Id="rId8" Type="http://schemas.openxmlformats.org/officeDocument/2006/relationships/endnotes" Target="endnotes.xml"/><Relationship Id="rId142" Type="http://schemas.openxmlformats.org/officeDocument/2006/relationships/hyperlink" Target="https://dev.mysql.com/doc/refman/8.0/en/logical-operators.html" TargetMode="External"/><Relationship Id="rId447" Type="http://schemas.openxmlformats.org/officeDocument/2006/relationships/hyperlink" Target="https://dev.mysql.com/doc/refman/8.0/en/with.html" TargetMode="External"/><Relationship Id="rId794" Type="http://schemas.openxmlformats.org/officeDocument/2006/relationships/hyperlink" Target="https://dev.mysql.com/doc/refman/8.0/en/glossary.html" TargetMode="External"/><Relationship Id="rId1077" Type="http://schemas.openxmlformats.org/officeDocument/2006/relationships/hyperlink" Target="https://dev.mysql.com/doc/refman/8.0/en/myisam-storage-engine.html" TargetMode="External"/><Relationship Id="rId1200" Type="http://schemas.openxmlformats.org/officeDocument/2006/relationships/hyperlink" Target="https://dev.mysql.com/doc/refman/8.0/en/switchable-optimizations.html" TargetMode="External"/><Relationship Id="rId1852" Type="http://schemas.openxmlformats.org/officeDocument/2006/relationships/hyperlink" Target="https://dev.mysql.com/doc/refman/8.0/en/innodb-parameters.html" TargetMode="External"/><Relationship Id="rId654" Type="http://schemas.openxmlformats.org/officeDocument/2006/relationships/hyperlink" Target="https://dev.mysql.com/doc/refman/8.0/en/mysqladmin.html" TargetMode="External"/><Relationship Id="rId861" Type="http://schemas.openxmlformats.org/officeDocument/2006/relationships/hyperlink" Target="https://dev.mysql.com/doc/refman/8.0/en/innodb-parameters.html" TargetMode="External"/><Relationship Id="rId959" Type="http://schemas.openxmlformats.org/officeDocument/2006/relationships/hyperlink" Target="https://dev.mysql.com/doc/refman/8.0/en/create-index.html" TargetMode="External"/><Relationship Id="rId1284" Type="http://schemas.openxmlformats.org/officeDocument/2006/relationships/hyperlink" Target="https://dev.mysql.com/doc/refman/8.0/en/optimizer-hints.html" TargetMode="External"/><Relationship Id="rId1491" Type="http://schemas.openxmlformats.org/officeDocument/2006/relationships/hyperlink" Target="https://dev.mysql.com/doc/refman/8.0/en/update.html" TargetMode="External"/><Relationship Id="rId1505" Type="http://schemas.openxmlformats.org/officeDocument/2006/relationships/hyperlink" Target="https://dev.mysql.com/doc/refman/8.0/en/insert.html" TargetMode="External"/><Relationship Id="rId1589" Type="http://schemas.openxmlformats.org/officeDocument/2006/relationships/hyperlink" Target="https://dev.mysql.com/doc/refman/8.0/en/alter-table.html" TargetMode="External"/><Relationship Id="rId1712" Type="http://schemas.openxmlformats.org/officeDocument/2006/relationships/hyperlink" Target="https://dev.mysql.com/doc/refman/8.0/en/update.html" TargetMode="External"/><Relationship Id="rId293" Type="http://schemas.openxmlformats.org/officeDocument/2006/relationships/hyperlink" Target="https://dev.mysql.com/doc/refman/8.0/en/aggregate-functions.html" TargetMode="External"/><Relationship Id="rId307" Type="http://schemas.openxmlformats.org/officeDocument/2006/relationships/hyperlink" Target="https://dev.mysql.com/doc/refman/8.0/en/group-by-optimization.html" TargetMode="External"/><Relationship Id="rId514" Type="http://schemas.openxmlformats.org/officeDocument/2006/relationships/hyperlink" Target="https://dev.mysql.com/doc/refman/8.0/en/order-by-optimization.html" TargetMode="External"/><Relationship Id="rId721" Type="http://schemas.openxmlformats.org/officeDocument/2006/relationships/hyperlink" Target="https://dev.mysql.com/doc/refman/8.0/en/innodb-limits.html" TargetMode="External"/><Relationship Id="rId1144" Type="http://schemas.openxmlformats.org/officeDocument/2006/relationships/hyperlink" Target="https://dev.mysql.com/doc/refman/8.0/en/explain-for-connection.html" TargetMode="External"/><Relationship Id="rId1351" Type="http://schemas.openxmlformats.org/officeDocument/2006/relationships/hyperlink" Target="https://dev.mysql.com/doc/refman/8.0/en/select.html" TargetMode="External"/><Relationship Id="rId1449" Type="http://schemas.openxmlformats.org/officeDocument/2006/relationships/hyperlink" Target="https://dev.mysql.com/doc/refman/8.0/en/insert.html" TargetMode="External"/><Relationship Id="rId1796" Type="http://schemas.openxmlformats.org/officeDocument/2006/relationships/hyperlink" Target="https://dev.mysql.com/doc/refman/8.0/en/show-warnings.html" TargetMode="External"/><Relationship Id="rId88" Type="http://schemas.openxmlformats.org/officeDocument/2006/relationships/hyperlink" Target="https://dev.mysql.com/doc/refman/8.0/en/comparison-operators.html" TargetMode="External"/><Relationship Id="rId153" Type="http://schemas.openxmlformats.org/officeDocument/2006/relationships/hyperlink" Target="https://dev.mysql.com/doc/refman/8.0/en/logical-operators.html" TargetMode="External"/><Relationship Id="rId360" Type="http://schemas.openxmlformats.org/officeDocument/2006/relationships/hyperlink" Target="https://dev.mysql.com/doc/refman/8.0/en/select.html" TargetMode="External"/><Relationship Id="rId598" Type="http://schemas.openxmlformats.org/officeDocument/2006/relationships/hyperlink" Target="https://dev.mysql.com/doc/refman/8.0/en/comparison-operators.html" TargetMode="External"/><Relationship Id="rId819" Type="http://schemas.openxmlformats.org/officeDocument/2006/relationships/hyperlink" Target="https://dev.mysql.com/doc/refman/8.0/en/mysqldump.html" TargetMode="External"/><Relationship Id="rId1004" Type="http://schemas.openxmlformats.org/officeDocument/2006/relationships/hyperlink" Target="https://dev.mysql.com/doc/refman/8.0/en/explain-output.html" TargetMode="External"/><Relationship Id="rId1211" Type="http://schemas.openxmlformats.org/officeDocument/2006/relationships/hyperlink" Target="https://dev.mysql.com/doc/refman/8.0/en/optimizer-hints.html" TargetMode="External"/><Relationship Id="rId1656" Type="http://schemas.openxmlformats.org/officeDocument/2006/relationships/hyperlink" Target="https://dev.mysql.com/doc/refman/8.0/en/sys-memory-global-by-current-bytes.html" TargetMode="External"/><Relationship Id="rId1863" Type="http://schemas.openxmlformats.org/officeDocument/2006/relationships/hyperlink" Target="https://dev.mysql.com/doc/refman/8.0/en/json.html" TargetMode="External"/><Relationship Id="rId220" Type="http://schemas.openxmlformats.org/officeDocument/2006/relationships/hyperlink" Target="https://dev.mysql.com/doc/refman/8.0/en/switchable-optimizations.html" TargetMode="External"/><Relationship Id="rId458" Type="http://schemas.openxmlformats.org/officeDocument/2006/relationships/hyperlink" Target="https://dev.mysql.com/doc/refman/8.0/en/server-system-variables.html" TargetMode="External"/><Relationship Id="rId665" Type="http://schemas.openxmlformats.org/officeDocument/2006/relationships/hyperlink" Target="https://dev.mysql.com/doc/refman/8.0/en/server-system-variables.html" TargetMode="External"/><Relationship Id="rId872" Type="http://schemas.openxmlformats.org/officeDocument/2006/relationships/hyperlink" Target="https://dev.mysql.com/doc/refman/8.0/en/innodb-doublewrite-buffer.html" TargetMode="External"/><Relationship Id="rId1088" Type="http://schemas.openxmlformats.org/officeDocument/2006/relationships/hyperlink" Target="https://dev.mysql.com/doc/refman/8.0/en/explain-output.html" TargetMode="External"/><Relationship Id="rId1295" Type="http://schemas.openxmlformats.org/officeDocument/2006/relationships/hyperlink" Target="https://dev.mysql.com/doc/refman/8.0/en/switchable-optimizations.html" TargetMode="External"/><Relationship Id="rId1309" Type="http://schemas.openxmlformats.org/officeDocument/2006/relationships/hyperlink" Target="https://dev.mysql.com/doc/refman/8.0/en/switchable-optimizations.html" TargetMode="External"/><Relationship Id="rId1516" Type="http://schemas.openxmlformats.org/officeDocument/2006/relationships/hyperlink" Target="https://dev.mysql.com/doc/refman/8.0/en/load-data.html" TargetMode="External"/><Relationship Id="rId1723" Type="http://schemas.openxmlformats.org/officeDocument/2006/relationships/hyperlink" Target="https://dev.mysql.com/doc/refman/8.0/en/select.html" TargetMode="External"/><Relationship Id="rId1930" Type="http://schemas.openxmlformats.org/officeDocument/2006/relationships/hyperlink" Target="https://dev.mysql.com/doc/refman/8.0/en/optimize-table.html" TargetMode="External"/><Relationship Id="rId15" Type="http://schemas.openxmlformats.org/officeDocument/2006/relationships/hyperlink" Target="https://dev.mysql.com/doc/refman/8.0/en/comments.html" TargetMode="External"/><Relationship Id="rId318" Type="http://schemas.openxmlformats.org/officeDocument/2006/relationships/hyperlink" Target="https://dev.mysql.com/doc/refman/8.0/en/mathematical-functions.html" TargetMode="External"/><Relationship Id="rId525" Type="http://schemas.openxmlformats.org/officeDocument/2006/relationships/hyperlink" Target="https://dev.mysql.com/doc/refman/8.0/en/blob.html" TargetMode="External"/><Relationship Id="rId732" Type="http://schemas.openxmlformats.org/officeDocument/2006/relationships/hyperlink" Target="https://dev.mysql.com/doc/refman/8.0/en/server-system-variables.html" TargetMode="External"/><Relationship Id="rId1155" Type="http://schemas.openxmlformats.org/officeDocument/2006/relationships/hyperlink" Target="https://dev.mysql.com/doc/refman/8.0/en/update.html" TargetMode="External"/><Relationship Id="rId1362" Type="http://schemas.openxmlformats.org/officeDocument/2006/relationships/hyperlink" Target="https://dev.mysql.com/doc/refman/8.0/en/optimizer-hints.html" TargetMode="External"/><Relationship Id="rId99" Type="http://schemas.openxmlformats.org/officeDocument/2006/relationships/hyperlink" Target="https://dev.mysql.com/doc/refman/8.0/en/string-comparison-functions.html" TargetMode="External"/><Relationship Id="rId164" Type="http://schemas.openxmlformats.org/officeDocument/2006/relationships/hyperlink" Target="https://dev.mysql.com/doc/refman/8.0/en/explain.html" TargetMode="External"/><Relationship Id="rId371" Type="http://schemas.openxmlformats.org/officeDocument/2006/relationships/hyperlink" Target="https://dev.mysql.com/doc/refman/8.0/en/switchable-optimizations.html" TargetMode="External"/><Relationship Id="rId1015" Type="http://schemas.openxmlformats.org/officeDocument/2006/relationships/hyperlink" Target="https://dev.mysql.com/doc/refman/8.0/en/select.html" TargetMode="External"/><Relationship Id="rId1222" Type="http://schemas.openxmlformats.org/officeDocument/2006/relationships/hyperlink" Target="https://dev.mysql.com/doc/refman/8.0/en/optimizer-hints.html" TargetMode="External"/><Relationship Id="rId1667" Type="http://schemas.openxmlformats.org/officeDocument/2006/relationships/hyperlink" Target="https://dev.mysql.com/doc/refman/8.0/en/innodb-adaptive-hash.html" TargetMode="External"/><Relationship Id="rId1874" Type="http://schemas.openxmlformats.org/officeDocument/2006/relationships/hyperlink" Target="https://dev.mysql.com/doc/refman/8.0/en/server-system-variables.html" TargetMode="External"/><Relationship Id="rId469" Type="http://schemas.openxmlformats.org/officeDocument/2006/relationships/hyperlink" Target="https://dev.mysql.com/doc/refman/8.0/en/show-warnings.html" TargetMode="External"/><Relationship Id="rId676" Type="http://schemas.openxmlformats.org/officeDocument/2006/relationships/hyperlink" Target="https://dev.mysql.com/doc/refman/8.0/en/insert-select.html" TargetMode="External"/><Relationship Id="rId883" Type="http://schemas.openxmlformats.org/officeDocument/2006/relationships/hyperlink" Target="https://dev.mysql.com/doc/refman/8.0/en/glossary.html" TargetMode="External"/><Relationship Id="rId1099" Type="http://schemas.openxmlformats.org/officeDocument/2006/relationships/hyperlink" Target="https://dev.mysql.com/doc/refman/8.0/en/server-system-variables.html" TargetMode="External"/><Relationship Id="rId1527" Type="http://schemas.openxmlformats.org/officeDocument/2006/relationships/hyperlink" Target="https://dev.mysql.com/doc/refman/8.0/en/rename-table.html" TargetMode="External"/><Relationship Id="rId1734" Type="http://schemas.openxmlformats.org/officeDocument/2006/relationships/hyperlink" Target="https://dev.mysql.com/doc/refman/8.0/en/server-options.html" TargetMode="External"/><Relationship Id="rId1941" Type="http://schemas.openxmlformats.org/officeDocument/2006/relationships/hyperlink" Target="https://dev.mysql.com/doc/refman/8.0/en/create-table.html" TargetMode="External"/><Relationship Id="rId26" Type="http://schemas.openxmlformats.org/officeDocument/2006/relationships/hyperlink" Target="https://dev.mysql.com/doc/refman/8.0/en/select.html" TargetMode="External"/><Relationship Id="rId231" Type="http://schemas.openxmlformats.org/officeDocument/2006/relationships/hyperlink" Target="https://dev.mysql.com/doc/refman/8.0/en/server-system-variables.html" TargetMode="External"/><Relationship Id="rId329" Type="http://schemas.openxmlformats.org/officeDocument/2006/relationships/hyperlink" Target="https://dev.mysql.com/doc/refman/8.0/en/server-system-variables.html" TargetMode="External"/><Relationship Id="rId536" Type="http://schemas.openxmlformats.org/officeDocument/2006/relationships/hyperlink" Target="https://dev.mysql.com/doc/refman/8.0/en/binary-varbinary.html" TargetMode="External"/><Relationship Id="rId1166" Type="http://schemas.openxmlformats.org/officeDocument/2006/relationships/hyperlink" Target="https://dev.mysql.com/doc/refman/8.0/en/server-system-variables.html" TargetMode="External"/><Relationship Id="rId1373" Type="http://schemas.openxmlformats.org/officeDocument/2006/relationships/hyperlink" Target="https://dev.mysql.com/doc/refman/8.0/en/set-resource-group.html" TargetMode="External"/><Relationship Id="rId175" Type="http://schemas.openxmlformats.org/officeDocument/2006/relationships/hyperlink" Target="https://dev.mysql.com/doc/refman/8.0/en/mysql-cluster.html" TargetMode="External"/><Relationship Id="rId743" Type="http://schemas.openxmlformats.org/officeDocument/2006/relationships/hyperlink" Target="https://dev.mysql.com/doc/refman/8.0/en/myisampack.html" TargetMode="External"/><Relationship Id="rId950" Type="http://schemas.openxmlformats.org/officeDocument/2006/relationships/hyperlink" Target="https://dev.mysql.com/doc/refman/8.0/en/server-system-variables.html" TargetMode="External"/><Relationship Id="rId1026" Type="http://schemas.openxmlformats.org/officeDocument/2006/relationships/hyperlink" Target="https://dev.mysql.com/doc/refman/8.0/en/select.html" TargetMode="External"/><Relationship Id="rId1580" Type="http://schemas.openxmlformats.org/officeDocument/2006/relationships/hyperlink" Target="https://dev.mysql.com/doc/refman/8.0/en/repair-table.html" TargetMode="External"/><Relationship Id="rId1678" Type="http://schemas.openxmlformats.org/officeDocument/2006/relationships/hyperlink" Target="https://dev.mysql.com/doc/refman/8.0/en/kill.html" TargetMode="External"/><Relationship Id="rId1801" Type="http://schemas.openxmlformats.org/officeDocument/2006/relationships/hyperlink" Target="https://dev.mysql.com/doc/refman/8.0/en/explain.html" TargetMode="External"/><Relationship Id="rId1885" Type="http://schemas.openxmlformats.org/officeDocument/2006/relationships/hyperlink" Target="https://dev.mysql.com/doc/refman/8.0/en/innodb-parameters.html" TargetMode="External"/><Relationship Id="rId382" Type="http://schemas.openxmlformats.org/officeDocument/2006/relationships/hyperlink" Target="https://dev.mysql.com/doc/refman/8.0/en/server-system-variables.html" TargetMode="External"/><Relationship Id="rId603" Type="http://schemas.openxmlformats.org/officeDocument/2006/relationships/hyperlink" Target="https://dev.mysql.com/doc/refman/8.0/en/comparison-operators.html" TargetMode="External"/><Relationship Id="rId687" Type="http://schemas.openxmlformats.org/officeDocument/2006/relationships/hyperlink" Target="https://dev.mysql.com/doc/refman/8.0/en/union.html" TargetMode="External"/><Relationship Id="rId810" Type="http://schemas.openxmlformats.org/officeDocument/2006/relationships/hyperlink" Target="https://dev.mysql.com/doc/refman/8.0/en/innodb-parameters.html" TargetMode="External"/><Relationship Id="rId908" Type="http://schemas.openxmlformats.org/officeDocument/2006/relationships/hyperlink" Target="https://dev.mysql.com/doc/refman/8.0/en/mysqladmin.html" TargetMode="External"/><Relationship Id="rId1233" Type="http://schemas.openxmlformats.org/officeDocument/2006/relationships/hyperlink" Target="https://dev.mysql.com/doc/refman/8.0/en/optimizer-hints.html" TargetMode="External"/><Relationship Id="rId1440" Type="http://schemas.openxmlformats.org/officeDocument/2006/relationships/hyperlink" Target="https://dev.mysql.com/doc/refman/8.0/en/cache-index.html" TargetMode="External"/><Relationship Id="rId1538" Type="http://schemas.openxmlformats.org/officeDocument/2006/relationships/hyperlink" Target="https://dev.mysql.com/doc/refman/8.0/en/myisamchk.html" TargetMode="External"/><Relationship Id="rId242" Type="http://schemas.openxmlformats.org/officeDocument/2006/relationships/hyperlink" Target="https://dev.mysql.com/doc/refman/8.0/en/server-system-variables.html" TargetMode="External"/><Relationship Id="rId894" Type="http://schemas.openxmlformats.org/officeDocument/2006/relationships/hyperlink" Target="https://dev.mysql.com/doc/refman/8.0/en/myisamchk.html" TargetMode="External"/><Relationship Id="rId1177" Type="http://schemas.openxmlformats.org/officeDocument/2006/relationships/hyperlink" Target="https://dev.mysql.com/doc/refman/8.0/en/switchable-optimizations.html" TargetMode="External"/><Relationship Id="rId1300" Type="http://schemas.openxmlformats.org/officeDocument/2006/relationships/hyperlink" Target="https://dev.mysql.com/doc/refman/8.0/en/optimizer-hints.html" TargetMode="External"/><Relationship Id="rId1745" Type="http://schemas.openxmlformats.org/officeDocument/2006/relationships/hyperlink" Target="https://dev.mysql.com/doc/refman/8.0/en/optimize-table.html" TargetMode="External"/><Relationship Id="rId1952" Type="http://schemas.openxmlformats.org/officeDocument/2006/relationships/hyperlink" Target="https://dev.mysql.com/doc/refman/8.0/en/show-table-status.html" TargetMode="External"/><Relationship Id="rId37" Type="http://schemas.openxmlformats.org/officeDocument/2006/relationships/hyperlink" Target="https://dev.mysql.com/doc/refman/8.0/en/select.html" TargetMode="External"/><Relationship Id="rId102" Type="http://schemas.openxmlformats.org/officeDocument/2006/relationships/hyperlink" Target="https://dev.mysql.com/doc/refman/8.0/en/logical-operators.html" TargetMode="External"/><Relationship Id="rId547" Type="http://schemas.openxmlformats.org/officeDocument/2006/relationships/hyperlink" Target="https://dev.mysql.com/doc/refman/8.0/en/select.html" TargetMode="External"/><Relationship Id="rId754" Type="http://schemas.openxmlformats.org/officeDocument/2006/relationships/hyperlink" Target="https://dev.mysql.com/doc/refman/8.0/en/blob.html" TargetMode="External"/><Relationship Id="rId961" Type="http://schemas.openxmlformats.org/officeDocument/2006/relationships/hyperlink" Target="https://dev.mysql.com/doc/refman/8.0/en/index-btree-hash.html" TargetMode="External"/><Relationship Id="rId1384" Type="http://schemas.openxmlformats.org/officeDocument/2006/relationships/hyperlink" Target="https://dev.mysql.com/doc/refman/8.0/en/update.html" TargetMode="External"/><Relationship Id="rId1591" Type="http://schemas.openxmlformats.org/officeDocument/2006/relationships/hyperlink" Target="https://dev.mysql.com/doc/refman/8.0/en/glossary.html" TargetMode="External"/><Relationship Id="rId1605" Type="http://schemas.openxmlformats.org/officeDocument/2006/relationships/hyperlink" Target="https://dev.mysql.com/doc/refman/8.0/en/server-system-variables.html" TargetMode="External"/><Relationship Id="rId1689" Type="http://schemas.openxmlformats.org/officeDocument/2006/relationships/hyperlink" Target="https://dev.mysql.com/doc/refman/8.0/en/performance-schema-threads-table.html" TargetMode="External"/><Relationship Id="rId1812" Type="http://schemas.openxmlformats.org/officeDocument/2006/relationships/hyperlink" Target="https://dev.mysql.com/doc/refman/8.0/en/update.html" TargetMode="External"/><Relationship Id="rId90" Type="http://schemas.openxmlformats.org/officeDocument/2006/relationships/hyperlink" Target="https://dev.mysql.com/doc/refman/8.0/en/comparison-operators.html" TargetMode="External"/><Relationship Id="rId186" Type="http://schemas.openxmlformats.org/officeDocument/2006/relationships/hyperlink" Target="https://dev.mysql.com/doc/refman/8.0/en/explain.html" TargetMode="External"/><Relationship Id="rId393" Type="http://schemas.openxmlformats.org/officeDocument/2006/relationships/hyperlink" Target="https://dev.mysql.com/doc/refman/8.0/en/logical-operators.html" TargetMode="External"/><Relationship Id="rId407" Type="http://schemas.openxmlformats.org/officeDocument/2006/relationships/hyperlink" Target="https://dev.mysql.com/doc/refman/8.0/en/explain-output.html" TargetMode="External"/><Relationship Id="rId614" Type="http://schemas.openxmlformats.org/officeDocument/2006/relationships/hyperlink" Target="https://dev.mysql.com/doc/refman/8.0/en/create-index.html" TargetMode="External"/><Relationship Id="rId821" Type="http://schemas.openxmlformats.org/officeDocument/2006/relationships/hyperlink" Target="https://dev.mysql.com/doc/refman/8.0/en/commit.html" TargetMode="External"/><Relationship Id="rId1037" Type="http://schemas.openxmlformats.org/officeDocument/2006/relationships/hyperlink" Target="https://dev.mysql.com/doc/refman/8.0/en/explain.html" TargetMode="External"/><Relationship Id="rId1244" Type="http://schemas.openxmlformats.org/officeDocument/2006/relationships/hyperlink" Target="https://dev.mysql.com/doc/refman/8.0/en/optimizer-hints.html" TargetMode="External"/><Relationship Id="rId1451" Type="http://schemas.openxmlformats.org/officeDocument/2006/relationships/hyperlink" Target="https://dev.mysql.com/doc/refman/8.0/en/select.html" TargetMode="External"/><Relationship Id="rId1896" Type="http://schemas.openxmlformats.org/officeDocument/2006/relationships/hyperlink" Target="https://dev.mysql.com/doc/refman/8.0/en/innodb-storage-engine.html" TargetMode="External"/><Relationship Id="rId253" Type="http://schemas.openxmlformats.org/officeDocument/2006/relationships/hyperlink" Target="https://dev.mysql.com/doc/refman/8.0/en/optimizer-hints.html" TargetMode="External"/><Relationship Id="rId460" Type="http://schemas.openxmlformats.org/officeDocument/2006/relationships/hyperlink" Target="https://dev.mysql.com/doc/refman/8.0/en/server-system-variables.html" TargetMode="External"/><Relationship Id="rId698" Type="http://schemas.openxmlformats.org/officeDocument/2006/relationships/hyperlink" Target="https://dev.mysql.com/doc/refman/8.0/en/server-system-variables.html" TargetMode="External"/><Relationship Id="rId919" Type="http://schemas.openxmlformats.org/officeDocument/2006/relationships/hyperlink" Target="https://dev.mysql.com/doc/refman/8.0/en/myisamchk.html" TargetMode="External"/><Relationship Id="rId1090" Type="http://schemas.openxmlformats.org/officeDocument/2006/relationships/hyperlink" Target="https://dev.mysql.com/doc/refman/8.0/en/show-index.html" TargetMode="External"/><Relationship Id="rId1104" Type="http://schemas.openxmlformats.org/officeDocument/2006/relationships/hyperlink" Target="https://dev.mysql.com/doc/refman/8.0/en/explain.html" TargetMode="External"/><Relationship Id="rId1311" Type="http://schemas.openxmlformats.org/officeDocument/2006/relationships/hyperlink" Target="https://dev.mysql.com/doc/refman/8.0/en/optimizer-hints.html" TargetMode="External"/><Relationship Id="rId1549" Type="http://schemas.openxmlformats.org/officeDocument/2006/relationships/hyperlink" Target="https://dev.mysql.com/doc/refman/8.0/en/mysqld.html" TargetMode="External"/><Relationship Id="rId1756" Type="http://schemas.openxmlformats.org/officeDocument/2006/relationships/hyperlink" Target="https://dev.mysql.com/doc/refman/8.0/en/show-replica-status.html" TargetMode="External"/><Relationship Id="rId1963" Type="http://schemas.openxmlformats.org/officeDocument/2006/relationships/hyperlink" Target="https://dev.mysql.com/doc/refman/8.0/en/information-schema-columns-table.html" TargetMode="External"/><Relationship Id="rId48" Type="http://schemas.openxmlformats.org/officeDocument/2006/relationships/hyperlink" Target="https://dev.mysql.com/doc/refman/8.0/en/comparison-operators.html" TargetMode="External"/><Relationship Id="rId113" Type="http://schemas.openxmlformats.org/officeDocument/2006/relationships/hyperlink" Target="https://dev.mysql.com/doc/refman/8.0/en/information-schema-optimizer-trace-table.html" TargetMode="External"/><Relationship Id="rId320" Type="http://schemas.openxmlformats.org/officeDocument/2006/relationships/hyperlink" Target="https://dev.mysql.com/doc/refman/8.0/en/mathematical-functions.html" TargetMode="External"/><Relationship Id="rId558" Type="http://schemas.openxmlformats.org/officeDocument/2006/relationships/hyperlink" Target="https://dev.mysql.com/doc/refman/8.0/en/server-system-variables.html" TargetMode="External"/><Relationship Id="rId765" Type="http://schemas.openxmlformats.org/officeDocument/2006/relationships/hyperlink" Target="https://dev.mysql.com/doc/refman/8.0/en/char.html" TargetMode="External"/><Relationship Id="rId972" Type="http://schemas.openxmlformats.org/officeDocument/2006/relationships/hyperlink" Target="https://dev.mysql.com/doc/refman/8.0/en/explain.html" TargetMode="External"/><Relationship Id="rId1188" Type="http://schemas.openxmlformats.org/officeDocument/2006/relationships/hyperlink" Target="https://dev.mysql.com/doc/refman/8.0/en/switchable-optimizations.html" TargetMode="External"/><Relationship Id="rId1395" Type="http://schemas.openxmlformats.org/officeDocument/2006/relationships/hyperlink" Target="https://dev.mysql.com/doc/refman/8.0/en/show-index.html" TargetMode="External"/><Relationship Id="rId1409" Type="http://schemas.openxmlformats.org/officeDocument/2006/relationships/hyperlink" Target="https://dev.mysql.com/doc/refman/8.0/en/analyze-table.html" TargetMode="External"/><Relationship Id="rId1616" Type="http://schemas.openxmlformats.org/officeDocument/2006/relationships/hyperlink" Target="https://dev.mysql.com/doc/refman/8.0/en/server-system-variables.html" TargetMode="External"/><Relationship Id="rId1823" Type="http://schemas.openxmlformats.org/officeDocument/2006/relationships/image" Target="media/image7.png"/><Relationship Id="rId197" Type="http://schemas.openxmlformats.org/officeDocument/2006/relationships/hyperlink" Target="https://dev.mysql.com/doc/refman/8.0/en/switchable-optimizations.html" TargetMode="External"/><Relationship Id="rId418" Type="http://schemas.openxmlformats.org/officeDocument/2006/relationships/hyperlink" Target="https://dev.mysql.com/doc/refman/8.0/en/switchable-optimizations.html" TargetMode="External"/><Relationship Id="rId625" Type="http://schemas.openxmlformats.org/officeDocument/2006/relationships/hyperlink" Target="https://dev.mysql.com/doc/refman/8.0/en/aggregate-functions.html" TargetMode="External"/><Relationship Id="rId832" Type="http://schemas.openxmlformats.org/officeDocument/2006/relationships/hyperlink" Target="https://dev.mysql.com/doc/refman/8.0/en/glossary.html" TargetMode="External"/><Relationship Id="rId1048" Type="http://schemas.openxmlformats.org/officeDocument/2006/relationships/hyperlink" Target="https://dev.mysql.com/doc/refman/8.0/en/explain-output.html" TargetMode="External"/><Relationship Id="rId1255" Type="http://schemas.openxmlformats.org/officeDocument/2006/relationships/hyperlink" Target="https://dev.mysql.com/doc/refman/8.0/en/update.html" TargetMode="External"/><Relationship Id="rId1462" Type="http://schemas.openxmlformats.org/officeDocument/2006/relationships/hyperlink" Target="https://dev.mysql.com/doc/refman/8.0/en/glossary.html" TargetMode="External"/><Relationship Id="rId264" Type="http://schemas.openxmlformats.org/officeDocument/2006/relationships/hyperlink" Target="https://dev.mysql.com/doc/refman/8.0/en/explain-output.html" TargetMode="External"/><Relationship Id="rId471" Type="http://schemas.openxmlformats.org/officeDocument/2006/relationships/hyperlink" Target="https://dev.mysql.com/doc/refman/8.0/en/explain.html" TargetMode="External"/><Relationship Id="rId1115" Type="http://schemas.openxmlformats.org/officeDocument/2006/relationships/hyperlink" Target="https://dev.mysql.com/doc/refman/8.0/en/explain.html" TargetMode="External"/><Relationship Id="rId1322" Type="http://schemas.openxmlformats.org/officeDocument/2006/relationships/hyperlink" Target="https://dev.mysql.com/doc/refman/8.0/en/server-system-variables.html" TargetMode="External"/><Relationship Id="rId1767" Type="http://schemas.openxmlformats.org/officeDocument/2006/relationships/hyperlink" Target="https://dev.mysql.com/doc/refman/8.0/en/replication-options-replica.html" TargetMode="External"/><Relationship Id="rId59" Type="http://schemas.openxmlformats.org/officeDocument/2006/relationships/hyperlink" Target="https://dev.mysql.com/doc/refman/8.0/en/string-comparison-functions.html" TargetMode="External"/><Relationship Id="rId124" Type="http://schemas.openxmlformats.org/officeDocument/2006/relationships/hyperlink" Target="https://dev.mysql.com/doc/refman/8.0/en/comparison-operators.html" TargetMode="External"/><Relationship Id="rId569" Type="http://schemas.openxmlformats.org/officeDocument/2006/relationships/hyperlink" Target="https://dev.mysql.com/doc/refman/8.0/en/comparison-operators.html" TargetMode="External"/><Relationship Id="rId776" Type="http://schemas.openxmlformats.org/officeDocument/2006/relationships/hyperlink" Target="https://dev.mysql.com/doc/refman/8.0/en/glossary.html" TargetMode="External"/><Relationship Id="rId983" Type="http://schemas.openxmlformats.org/officeDocument/2006/relationships/hyperlink" Target="https://dev.mysql.com/doc/refman/8.0/en/analyze-table.html" TargetMode="External"/><Relationship Id="rId1199" Type="http://schemas.openxmlformats.org/officeDocument/2006/relationships/hyperlink" Target="https://dev.mysql.com/doc/refman/8.0/en/explain.html" TargetMode="External"/><Relationship Id="rId1627" Type="http://schemas.openxmlformats.org/officeDocument/2006/relationships/hyperlink" Target="https://dev.mysql.com/doc/refman/8.0/en/flush.html" TargetMode="External"/><Relationship Id="rId1834" Type="http://schemas.openxmlformats.org/officeDocument/2006/relationships/hyperlink" Target="https://dev.mysql.com/doc/refman/8.0/en/innodb-parameters.html" TargetMode="External"/><Relationship Id="rId331" Type="http://schemas.openxmlformats.org/officeDocument/2006/relationships/hyperlink" Target="https://dev.mysql.com/doc/refman/8.0/en/fixed-point-types.html" TargetMode="External"/><Relationship Id="rId429" Type="http://schemas.openxmlformats.org/officeDocument/2006/relationships/hyperlink" Target="https://dev.mysql.com/doc/refman/8.0/en/aggregate-functions.html" TargetMode="External"/><Relationship Id="rId636" Type="http://schemas.openxmlformats.org/officeDocument/2006/relationships/hyperlink" Target="https://dev.mysql.com/doc/refman/8.0/en/integer-types.html" TargetMode="External"/><Relationship Id="rId1059" Type="http://schemas.openxmlformats.org/officeDocument/2006/relationships/hyperlink" Target="https://dev.mysql.com/doc/refman/8.0/en/comparison-operators.html" TargetMode="External"/><Relationship Id="rId1266" Type="http://schemas.openxmlformats.org/officeDocument/2006/relationships/hyperlink" Target="https://dev.mysql.com/doc/refman/8.0/en/optimizer-hints.html" TargetMode="External"/><Relationship Id="rId1473" Type="http://schemas.openxmlformats.org/officeDocument/2006/relationships/hyperlink" Target="https://dev.mysql.com/doc/refman/8.0/en/server-system-variables.html" TargetMode="External"/><Relationship Id="rId843" Type="http://schemas.openxmlformats.org/officeDocument/2006/relationships/hyperlink" Target="https://dev.mysql.com/doc/refman/8.0/en/innodb-parameters.html" TargetMode="External"/><Relationship Id="rId1126" Type="http://schemas.openxmlformats.org/officeDocument/2006/relationships/hyperlink" Target="https://dev.mysql.com/doc/refman/8.0/en/select.html" TargetMode="External"/><Relationship Id="rId1680" Type="http://schemas.openxmlformats.org/officeDocument/2006/relationships/hyperlink" Target="https://dev.mysql.com/doc/refman/8.0/en/show-processlist.html" TargetMode="External"/><Relationship Id="rId1778" Type="http://schemas.openxmlformats.org/officeDocument/2006/relationships/hyperlink" Target="https://dev.mysql.com/doc/refman/8.0/en/show-columns.html" TargetMode="External"/><Relationship Id="rId1901" Type="http://schemas.openxmlformats.org/officeDocument/2006/relationships/hyperlink" Target="https://dev.mysql.com/doc/refman/8.0/en/mysql-cluster-options-variables.html" TargetMode="External"/><Relationship Id="rId275" Type="http://schemas.openxmlformats.org/officeDocument/2006/relationships/hyperlink" Target="https://dev.mysql.com/doc/refman/8.0/en/server-status-variables.html" TargetMode="External"/><Relationship Id="rId482" Type="http://schemas.openxmlformats.org/officeDocument/2006/relationships/hyperlink" Target="https://dev.mysql.com/doc/refman/8.0/en/insert.html" TargetMode="External"/><Relationship Id="rId703" Type="http://schemas.openxmlformats.org/officeDocument/2006/relationships/hyperlink" Target="https://dev.mysql.com/doc/refman/8.0/en/server-system-variables.html" TargetMode="External"/><Relationship Id="rId910" Type="http://schemas.openxmlformats.org/officeDocument/2006/relationships/hyperlink" Target="https://dev.mysql.com/doc/refman/8.0/en/load-data.html" TargetMode="External"/><Relationship Id="rId1333" Type="http://schemas.openxmlformats.org/officeDocument/2006/relationships/hyperlink" Target="https://dev.mysql.com/doc/refman/8.0/en/optimizer-hints.html" TargetMode="External"/><Relationship Id="rId1540" Type="http://schemas.openxmlformats.org/officeDocument/2006/relationships/hyperlink" Target="https://dev.mysql.com/doc/refman/8.0/en/myisamchk.html" TargetMode="External"/><Relationship Id="rId1638" Type="http://schemas.openxmlformats.org/officeDocument/2006/relationships/hyperlink" Target="https://dev.mysql.com/doc/refman/8.0/en/flush.html" TargetMode="External"/><Relationship Id="rId135" Type="http://schemas.openxmlformats.org/officeDocument/2006/relationships/hyperlink" Target="https://dev.mysql.com/doc/refman/8.0/en/comparison-operators.html" TargetMode="External"/><Relationship Id="rId342" Type="http://schemas.openxmlformats.org/officeDocument/2006/relationships/hyperlink" Target="https://dev.mysql.com/doc/refman/8.0/en/explain.html" TargetMode="External"/><Relationship Id="rId787" Type="http://schemas.openxmlformats.org/officeDocument/2006/relationships/hyperlink" Target="https://dev.mysql.com/doc/refman/8.0/en/commit.html" TargetMode="External"/><Relationship Id="rId994" Type="http://schemas.openxmlformats.org/officeDocument/2006/relationships/hyperlink" Target="https://dev.mysql.com/doc/refman/8.0/en/select.html" TargetMode="External"/><Relationship Id="rId1400" Type="http://schemas.openxmlformats.org/officeDocument/2006/relationships/hyperlink" Target="https://dev.mysql.com/doc/refman/8.0/en/flush.html" TargetMode="External"/><Relationship Id="rId1845" Type="http://schemas.openxmlformats.org/officeDocument/2006/relationships/hyperlink" Target="https://dev.mysql.com/doc/refman/8.0/en/analyze-table.html" TargetMode="External"/><Relationship Id="rId202" Type="http://schemas.openxmlformats.org/officeDocument/2006/relationships/hyperlink" Target="https://dev.mysql.com/doc/refman/8.0/en/explain-output.html" TargetMode="External"/><Relationship Id="rId647" Type="http://schemas.openxmlformats.org/officeDocument/2006/relationships/hyperlink" Target="https://dev.mysql.com/doc/refman/8.0/en/char.html" TargetMode="External"/><Relationship Id="rId854" Type="http://schemas.openxmlformats.org/officeDocument/2006/relationships/hyperlink" Target="https://dev.mysql.com/doc/refman/8.0/en/innodb-parameters.html" TargetMode="External"/><Relationship Id="rId1277" Type="http://schemas.openxmlformats.org/officeDocument/2006/relationships/hyperlink" Target="https://dev.mysql.com/doc/refman/8.0/en/optimizer-hints.html" TargetMode="External"/><Relationship Id="rId1484" Type="http://schemas.openxmlformats.org/officeDocument/2006/relationships/hyperlink" Target="https://dev.mysql.com/doc/refman/8.0/en/select.html" TargetMode="External"/><Relationship Id="rId1691" Type="http://schemas.openxmlformats.org/officeDocument/2006/relationships/hyperlink" Target="https://dev.mysql.com/doc/refman/8.0/en/performance-schema-threads-table.html" TargetMode="External"/><Relationship Id="rId1705" Type="http://schemas.openxmlformats.org/officeDocument/2006/relationships/hyperlink" Target="https://dev.mysql.com/doc/refman/8.0/en/select.html" TargetMode="External"/><Relationship Id="rId1912" Type="http://schemas.openxmlformats.org/officeDocument/2006/relationships/hyperlink" Target="https://dev.mysql.com/doc/refman/8.0/en/optimize-table.html" TargetMode="External"/><Relationship Id="rId286" Type="http://schemas.openxmlformats.org/officeDocument/2006/relationships/hyperlink" Target="https://dev.mysql.com/doc/internals/en/optimizer-tracing.html" TargetMode="External"/><Relationship Id="rId493" Type="http://schemas.openxmlformats.org/officeDocument/2006/relationships/hyperlink" Target="https://dev.mysql.com/doc/refman/8.0/en/select.html" TargetMode="External"/><Relationship Id="rId507" Type="http://schemas.openxmlformats.org/officeDocument/2006/relationships/hyperlink" Target="https://dev.mysql.com/doc/refman/8.0/en/multiple-column-indexes.html" TargetMode="External"/><Relationship Id="rId714" Type="http://schemas.openxmlformats.org/officeDocument/2006/relationships/hyperlink" Target="https://dev.mysql.com/doc/refman/8.0/en/server-system-variables.html" TargetMode="External"/><Relationship Id="rId921" Type="http://schemas.openxmlformats.org/officeDocument/2006/relationships/hyperlink" Target="https://dev.mysql.com/doc/refman/8.0/en/insert.html" TargetMode="External"/><Relationship Id="rId1137" Type="http://schemas.openxmlformats.org/officeDocument/2006/relationships/hyperlink" Target="https://dev.mysql.com/doc/refman/8.0/en/show-warnings.html" TargetMode="External"/><Relationship Id="rId1344" Type="http://schemas.openxmlformats.org/officeDocument/2006/relationships/hyperlink" Target="https://dev.mysql.com/doc/refman/8.0/en/select.html" TargetMode="External"/><Relationship Id="rId1551" Type="http://schemas.openxmlformats.org/officeDocument/2006/relationships/hyperlink" Target="https://dev.mysql.com/doc/refman/8.0/en/myisamchk.html" TargetMode="External"/><Relationship Id="rId1789" Type="http://schemas.openxmlformats.org/officeDocument/2006/relationships/hyperlink" Target="https://dev.mysql.com/doc/refman/8.0/en/insert.html" TargetMode="External"/><Relationship Id="rId50" Type="http://schemas.openxmlformats.org/officeDocument/2006/relationships/hyperlink" Target="https://dev.mysql.com/doc/refman/8.0/en/comparison-operators.html" TargetMode="External"/><Relationship Id="rId146" Type="http://schemas.openxmlformats.org/officeDocument/2006/relationships/hyperlink" Target="https://dev.mysql.com/doc/refman/8.0/en/explain.html" TargetMode="External"/><Relationship Id="rId353" Type="http://schemas.openxmlformats.org/officeDocument/2006/relationships/hyperlink" Target="https://dev.mysql.com/doc/refman/8.0/en/mysqld.html" TargetMode="External"/><Relationship Id="rId560" Type="http://schemas.openxmlformats.org/officeDocument/2006/relationships/hyperlink" Target="https://dev.mysql.com/doc/refman/8.0/en/server-system-variables.html" TargetMode="External"/><Relationship Id="rId798" Type="http://schemas.openxmlformats.org/officeDocument/2006/relationships/hyperlink" Target="https://dev.mysql.com/doc/refman/8.0/en/glossary.html" TargetMode="External"/><Relationship Id="rId1190" Type="http://schemas.openxmlformats.org/officeDocument/2006/relationships/hyperlink" Target="https://dev.mysql.com/doc/refman/8.0/en/switchable-optimizations.html" TargetMode="External"/><Relationship Id="rId1204" Type="http://schemas.openxmlformats.org/officeDocument/2006/relationships/hyperlink" Target="https://dev.mysql.com/doc/refman/8.0/en/server-system-variables.html" TargetMode="External"/><Relationship Id="rId1411" Type="http://schemas.openxmlformats.org/officeDocument/2006/relationships/hyperlink" Target="https://dev.mysql.com/doc/refman/8.0/en/information-schema-collations-table.html" TargetMode="External"/><Relationship Id="rId1649" Type="http://schemas.openxmlformats.org/officeDocument/2006/relationships/hyperlink" Target="https://dev.mysql.com/doc/refman/8.0/en/performance-schema-setup-instruments-table.html" TargetMode="External"/><Relationship Id="rId1856" Type="http://schemas.openxmlformats.org/officeDocument/2006/relationships/hyperlink" Target="https://dev.mysql.com/doc/refman/8.0/en/analyze-table.html" TargetMode="External"/><Relationship Id="rId213" Type="http://schemas.openxmlformats.org/officeDocument/2006/relationships/hyperlink" Target="https://dev.mysql.com/doc/refman/8.0/en/switchable-optimizations.html" TargetMode="External"/><Relationship Id="rId420" Type="http://schemas.openxmlformats.org/officeDocument/2006/relationships/hyperlink" Target="https://dev.mysql.com/doc/refman/8.0/en/optimizer-hints.html" TargetMode="External"/><Relationship Id="rId658" Type="http://schemas.openxmlformats.org/officeDocument/2006/relationships/hyperlink" Target="https://dev.mysql.com/doc/refman/8.0/en/server-system-variables.html" TargetMode="External"/><Relationship Id="rId865" Type="http://schemas.openxmlformats.org/officeDocument/2006/relationships/hyperlink" Target="https://dev.mysql.com/doc/refman/8.0/en/innodb-parameters.html" TargetMode="External"/><Relationship Id="rId1050" Type="http://schemas.openxmlformats.org/officeDocument/2006/relationships/hyperlink" Target="https://dev.mysql.com/doc/refman/8.0/en/explain-output.html" TargetMode="External"/><Relationship Id="rId1288" Type="http://schemas.openxmlformats.org/officeDocument/2006/relationships/hyperlink" Target="https://dev.mysql.com/doc/refman/8.0/en/optimizer-hints.html" TargetMode="External"/><Relationship Id="rId1495" Type="http://schemas.openxmlformats.org/officeDocument/2006/relationships/hyperlink" Target="https://dev.mysql.com/doc/refman/8.0/en/update.html" TargetMode="External"/><Relationship Id="rId1509" Type="http://schemas.openxmlformats.org/officeDocument/2006/relationships/hyperlink" Target="https://dev.mysql.com/doc/refman/8.0/en/insert.html" TargetMode="External"/><Relationship Id="rId1716" Type="http://schemas.openxmlformats.org/officeDocument/2006/relationships/hyperlink" Target="https://dev.mysql.com/doc/refman/8.0/en/select.html" TargetMode="External"/><Relationship Id="rId1923" Type="http://schemas.openxmlformats.org/officeDocument/2006/relationships/hyperlink" Target="https://dev.mysql.com/doc/refman/8.0/en/optimize-table.html" TargetMode="External"/><Relationship Id="rId297" Type="http://schemas.openxmlformats.org/officeDocument/2006/relationships/hyperlink" Target="https://dev.mysql.com/doc/refman/8.0/en/aggregate-functions.html" TargetMode="External"/><Relationship Id="rId518" Type="http://schemas.openxmlformats.org/officeDocument/2006/relationships/hyperlink" Target="https://dev.mysql.com/doc/refman/8.0/en/table-scan-avoidance.html" TargetMode="External"/><Relationship Id="rId725" Type="http://schemas.openxmlformats.org/officeDocument/2006/relationships/hyperlink" Target="https://dev.mysql.com/doc/refman/8.0/en/server-system-variables.html" TargetMode="External"/><Relationship Id="rId932" Type="http://schemas.openxmlformats.org/officeDocument/2006/relationships/hyperlink" Target="https://dev.mysql.com/doc/refman/8.0/en/load-data.html" TargetMode="External"/><Relationship Id="rId1148" Type="http://schemas.openxmlformats.org/officeDocument/2006/relationships/hyperlink" Target="https://dev.mysql.com/doc/refman/8.0/en/information-schema-processlist-table.html" TargetMode="External"/><Relationship Id="rId1355" Type="http://schemas.openxmlformats.org/officeDocument/2006/relationships/hyperlink" Target="https://dev.mysql.com/doc/refman/8.0/en/optimizer-hints.html" TargetMode="External"/><Relationship Id="rId1562" Type="http://schemas.openxmlformats.org/officeDocument/2006/relationships/hyperlink" Target="https://dev.mysql.com/doc/refman/8.0/en/mysqld.html" TargetMode="External"/><Relationship Id="rId157" Type="http://schemas.openxmlformats.org/officeDocument/2006/relationships/hyperlink" Target="https://dev.mysql.com/doc/refman/8.0/en/switchable-optimizations.html" TargetMode="External"/><Relationship Id="rId364" Type="http://schemas.openxmlformats.org/officeDocument/2006/relationships/hyperlink" Target="https://dev.mysql.com/doc/refman/8.0/en/server-system-variables.html" TargetMode="External"/><Relationship Id="rId1008" Type="http://schemas.openxmlformats.org/officeDocument/2006/relationships/hyperlink" Target="https://dev.mysql.com/doc/refman/8.0/en/explain-output.html" TargetMode="External"/><Relationship Id="rId1215" Type="http://schemas.openxmlformats.org/officeDocument/2006/relationships/hyperlink" Target="https://dev.mysql.com/doc/refman/8.0/en/optimizer-hints.html" TargetMode="External"/><Relationship Id="rId1422" Type="http://schemas.openxmlformats.org/officeDocument/2006/relationships/hyperlink" Target="https://dev.mysql.com/doc/refman/8.0/en/glossary.html" TargetMode="External"/><Relationship Id="rId1867" Type="http://schemas.openxmlformats.org/officeDocument/2006/relationships/hyperlink" Target="https://dev.mysql.com/doc/refman/8.0/en/alter-table.html" TargetMode="External"/><Relationship Id="rId61" Type="http://schemas.openxmlformats.org/officeDocument/2006/relationships/hyperlink" Target="https://dev.mysql.com/doc/refman/8.0/en/logical-operators.html" TargetMode="External"/><Relationship Id="rId571" Type="http://schemas.openxmlformats.org/officeDocument/2006/relationships/hyperlink" Target="https://dev.mysql.com/doc/refman/8.0/en/comparison-operators.html" TargetMode="External"/><Relationship Id="rId669" Type="http://schemas.openxmlformats.org/officeDocument/2006/relationships/hyperlink" Target="https://dev.mysql.com/doc/refman/8.0/en/handler.html" TargetMode="External"/><Relationship Id="rId876" Type="http://schemas.openxmlformats.org/officeDocument/2006/relationships/hyperlink" Target="https://dev.mysql.com/doc/refman/8.0/en/glossary.html" TargetMode="External"/><Relationship Id="rId1299" Type="http://schemas.openxmlformats.org/officeDocument/2006/relationships/hyperlink" Target="https://dev.mysql.com/doc/refman/8.0/en/optimizer-hints.html" TargetMode="External"/><Relationship Id="rId1727" Type="http://schemas.openxmlformats.org/officeDocument/2006/relationships/hyperlink" Target="https://dev.mysql.com/doc/refman/8.0/en/select.html" TargetMode="External"/><Relationship Id="rId1934" Type="http://schemas.openxmlformats.org/officeDocument/2006/relationships/hyperlink" Target="https://dev.mysql.com/doc/refman/8.0/en/optimize-table.html" TargetMode="External"/><Relationship Id="rId19" Type="http://schemas.openxmlformats.org/officeDocument/2006/relationships/hyperlink" Target="https://dev.mysql.com/doc/refman/8.0/en/insert-select.html" TargetMode="External"/><Relationship Id="rId224" Type="http://schemas.openxmlformats.org/officeDocument/2006/relationships/hyperlink" Target="https://dev.mysql.com/doc/refman/8.0/en/switchable-optimizations.html" TargetMode="External"/><Relationship Id="rId431" Type="http://schemas.openxmlformats.org/officeDocument/2006/relationships/hyperlink" Target="https://dev.mysql.com/doc/refman/8.0/en/aggregate-functions.html" TargetMode="External"/><Relationship Id="rId529" Type="http://schemas.openxmlformats.org/officeDocument/2006/relationships/hyperlink" Target="https://dev.mysql.com/doc/refman/8.0/en/glossary.html" TargetMode="External"/><Relationship Id="rId736" Type="http://schemas.openxmlformats.org/officeDocument/2006/relationships/hyperlink" Target="https://dev.mysql.com/doc/refman/8.0/en/memory-summary-tables.html" TargetMode="External"/><Relationship Id="rId1061" Type="http://schemas.openxmlformats.org/officeDocument/2006/relationships/hyperlink" Target="https://dev.mysql.com/doc/refman/8.0/en/comparison-operators.html" TargetMode="External"/><Relationship Id="rId1159" Type="http://schemas.openxmlformats.org/officeDocument/2006/relationships/hyperlink" Target="https://dev.mysql.com/doc/refman/8.0/en/information-schema-column-statistics-table.html" TargetMode="External"/><Relationship Id="rId1366" Type="http://schemas.openxmlformats.org/officeDocument/2006/relationships/hyperlink" Target="https://dev.mysql.com/doc/refman/8.0/en/optimizer-hints.html" TargetMode="External"/><Relationship Id="rId168" Type="http://schemas.openxmlformats.org/officeDocument/2006/relationships/hyperlink" Target="https://dev.mysql.com/doc/refman/8.0/en/switchable-optimizations.html" TargetMode="External"/><Relationship Id="rId943" Type="http://schemas.openxmlformats.org/officeDocument/2006/relationships/hyperlink" Target="https://dev.mysql.com/doc/refman/8.0/en/server-system-variables.html" TargetMode="External"/><Relationship Id="rId1019" Type="http://schemas.openxmlformats.org/officeDocument/2006/relationships/hyperlink" Target="https://dev.mysql.com/doc/refman/8.0/en/select.html" TargetMode="External"/><Relationship Id="rId1573" Type="http://schemas.openxmlformats.org/officeDocument/2006/relationships/hyperlink" Target="https://dev.mysql.com/doc/refman/8.0/en/server-options.html" TargetMode="External"/><Relationship Id="rId1780" Type="http://schemas.openxmlformats.org/officeDocument/2006/relationships/hyperlink" Target="https://dev.mysql.com/doc/refman/8.0/en/describe.html" TargetMode="External"/><Relationship Id="rId1878" Type="http://schemas.openxmlformats.org/officeDocument/2006/relationships/hyperlink" Target="https://dev.mysql.com/doc/refman/8.0/en/information-schema-column-statistics-table.html" TargetMode="External"/><Relationship Id="rId72" Type="http://schemas.openxmlformats.org/officeDocument/2006/relationships/hyperlink" Target="https://dev.mysql.com/doc/refman/8.0/en/comparison-operators.html" TargetMode="External"/><Relationship Id="rId375" Type="http://schemas.openxmlformats.org/officeDocument/2006/relationships/hyperlink" Target="https://dev.mysql.com/doc/refman/8.0/en/explain.html" TargetMode="External"/><Relationship Id="rId582" Type="http://schemas.openxmlformats.org/officeDocument/2006/relationships/hyperlink" Target="https://dev.mysql.com/doc/refman/8.0/en/aggregate-functions.html" TargetMode="External"/><Relationship Id="rId803" Type="http://schemas.openxmlformats.org/officeDocument/2006/relationships/hyperlink" Target="https://dev.mysql.com/doc/refman/8.0/en/innodb-parameters.html" TargetMode="External"/><Relationship Id="rId1226" Type="http://schemas.openxmlformats.org/officeDocument/2006/relationships/hyperlink" Target="https://dev.mysql.com/doc/refman/8.0/en/optimizer-hints.html" TargetMode="External"/><Relationship Id="rId1433" Type="http://schemas.openxmlformats.org/officeDocument/2006/relationships/hyperlink" Target="https://dev.mysql.com/doc/refman/8.0/en/cache-index.html" TargetMode="External"/><Relationship Id="rId1640" Type="http://schemas.openxmlformats.org/officeDocument/2006/relationships/hyperlink" Target="https://dev.mysql.com/doc/refman/8.0/en/replication-options-replica.html" TargetMode="External"/><Relationship Id="rId1738" Type="http://schemas.openxmlformats.org/officeDocument/2006/relationships/hyperlink" Target="https://dev.mysql.com/doc/refman/8.0/en/miscellaneous-functions.html" TargetMode="External"/><Relationship Id="rId3" Type="http://schemas.openxmlformats.org/officeDocument/2006/relationships/styles" Target="styles.xml"/><Relationship Id="rId235" Type="http://schemas.openxmlformats.org/officeDocument/2006/relationships/hyperlink" Target="https://dev.mysql.com/doc/refman/8.0/en/switchable-optimizations.html" TargetMode="External"/><Relationship Id="rId442" Type="http://schemas.openxmlformats.org/officeDocument/2006/relationships/hyperlink" Target="https://dev.mysql.com/doc/refman/8.0/en/optimizer-hints.html" TargetMode="External"/><Relationship Id="rId887" Type="http://schemas.openxmlformats.org/officeDocument/2006/relationships/hyperlink" Target="https://dev.mysql.com/doc/refman/8.0/en/glossary.html" TargetMode="External"/><Relationship Id="rId1072" Type="http://schemas.openxmlformats.org/officeDocument/2006/relationships/hyperlink" Target="https://dev.mysql.com/doc/refman/8.0/en/explain-output.html" TargetMode="External"/><Relationship Id="rId1500" Type="http://schemas.openxmlformats.org/officeDocument/2006/relationships/hyperlink" Target="https://dev.mysql.com/doc/refman/8.0/en/select.html" TargetMode="External"/><Relationship Id="rId1945" Type="http://schemas.openxmlformats.org/officeDocument/2006/relationships/hyperlink" Target="https://dev.mysql.com/doc/refman/8.0/en/datetime.html" TargetMode="External"/><Relationship Id="rId302" Type="http://schemas.openxmlformats.org/officeDocument/2006/relationships/hyperlink" Target="https://dev.mysql.com/doc/refman/8.0/en/aggregate-functions.html" TargetMode="External"/><Relationship Id="rId747" Type="http://schemas.openxmlformats.org/officeDocument/2006/relationships/hyperlink" Target="https://dev.mysql.com/doc/refman/8.0/en/column-count-limit.html" TargetMode="External"/><Relationship Id="rId954" Type="http://schemas.openxmlformats.org/officeDocument/2006/relationships/hyperlink" Target="https://dev.mysql.com/doc/refman/8.0/en/myisamchk.html" TargetMode="External"/><Relationship Id="rId1377" Type="http://schemas.openxmlformats.org/officeDocument/2006/relationships/hyperlink" Target="https://dev.mysql.com/doc/refman/8.0/en/optimizer-hints.html" TargetMode="External"/><Relationship Id="rId1584" Type="http://schemas.openxmlformats.org/officeDocument/2006/relationships/hyperlink" Target="https://dev.mysql.com/doc/refman/8.0/en/alter-table.html" TargetMode="External"/><Relationship Id="rId1791" Type="http://schemas.openxmlformats.org/officeDocument/2006/relationships/hyperlink" Target="https://dev.mysql.com/doc/refman/8.0/en/update.html" TargetMode="External"/><Relationship Id="rId1805" Type="http://schemas.openxmlformats.org/officeDocument/2006/relationships/hyperlink" Target="https://dev.mysql.com/doc/refman/8.0/en/select.html" TargetMode="External"/><Relationship Id="rId83" Type="http://schemas.openxmlformats.org/officeDocument/2006/relationships/hyperlink" Target="https://dev.mysql.com/doc/refman/8.0/en/comparison-operators.html" TargetMode="External"/><Relationship Id="rId179" Type="http://schemas.openxmlformats.org/officeDocument/2006/relationships/hyperlink" Target="https://dev.mysql.com/doc/refman/8.0/en/switchable-optimizations.html" TargetMode="External"/><Relationship Id="rId386" Type="http://schemas.openxmlformats.org/officeDocument/2006/relationships/hyperlink" Target="https://dev.mysql.com/doc/refman/8.0/en/blob.html" TargetMode="External"/><Relationship Id="rId593" Type="http://schemas.openxmlformats.org/officeDocument/2006/relationships/hyperlink" Target="https://dev.mysql.com/doc/refman/8.0/en/server-system-variables.html" TargetMode="External"/><Relationship Id="rId607" Type="http://schemas.openxmlformats.org/officeDocument/2006/relationships/hyperlink" Target="https://dev.mysql.com/doc/refman/8.0/en/comparison-operators.html" TargetMode="External"/><Relationship Id="rId814" Type="http://schemas.openxmlformats.org/officeDocument/2006/relationships/hyperlink" Target="https://dev.mysql.com/doc/refman/8.0/en/innodb-parameters.html" TargetMode="External"/><Relationship Id="rId1237" Type="http://schemas.openxmlformats.org/officeDocument/2006/relationships/hyperlink" Target="https://dev.mysql.com/doc/refman/8.0/en/optimizer-hints.html" TargetMode="External"/><Relationship Id="rId1444" Type="http://schemas.openxmlformats.org/officeDocument/2006/relationships/hyperlink" Target="https://dev.mysql.com/doc/refman/8.0/en/server-system-variables.html" TargetMode="External"/><Relationship Id="rId1651" Type="http://schemas.openxmlformats.org/officeDocument/2006/relationships/hyperlink" Target="https://dev.mysql.com/doc/refman/8.0/en/performance-schema-setup-instruments-table.html" TargetMode="External"/><Relationship Id="rId1889" Type="http://schemas.openxmlformats.org/officeDocument/2006/relationships/hyperlink" Target="https://dev.mysql.com/doc/refman/8.0/en/blob.html" TargetMode="External"/><Relationship Id="rId246" Type="http://schemas.openxmlformats.org/officeDocument/2006/relationships/hyperlink" Target="https://dev.mysql.com/doc/refman/8.0/en/comparison-operators.html" TargetMode="External"/><Relationship Id="rId453" Type="http://schemas.openxmlformats.org/officeDocument/2006/relationships/hyperlink" Target="https://dev.mysql.com/doc/refman/8.0/en/optimizer-hints.html" TargetMode="External"/><Relationship Id="rId660" Type="http://schemas.openxmlformats.org/officeDocument/2006/relationships/hyperlink" Target="https://dev.mysql.com/doc/refman/8.0/en/server-system-variables.html" TargetMode="External"/><Relationship Id="rId898" Type="http://schemas.openxmlformats.org/officeDocument/2006/relationships/hyperlink" Target="https://dev.mysql.com/doc/refman/8.0/en/server-system-variables.html" TargetMode="External"/><Relationship Id="rId1083" Type="http://schemas.openxmlformats.org/officeDocument/2006/relationships/hyperlink" Target="https://dev.mysql.com/doc/refman/8.0/en/insert.html" TargetMode="External"/><Relationship Id="rId1290" Type="http://schemas.openxmlformats.org/officeDocument/2006/relationships/hyperlink" Target="https://dev.mysql.com/doc/refman/8.0/en/optimizer-hints.html" TargetMode="External"/><Relationship Id="rId1304" Type="http://schemas.openxmlformats.org/officeDocument/2006/relationships/hyperlink" Target="https://dev.mysql.com/doc/refman/8.0/en/optimizer-hints.html" TargetMode="External"/><Relationship Id="rId1511" Type="http://schemas.openxmlformats.org/officeDocument/2006/relationships/hyperlink" Target="https://dev.mysql.com/doc/refman/8.0/en/server-system-variables.html" TargetMode="External"/><Relationship Id="rId1749" Type="http://schemas.openxmlformats.org/officeDocument/2006/relationships/hyperlink" Target="https://dev.mysql.com/doc/refman/8.0/en/rename-table.html" TargetMode="External"/><Relationship Id="rId1956" Type="http://schemas.openxmlformats.org/officeDocument/2006/relationships/hyperlink" Target="https://dev.mysql.com/doc/refman/8.0/en/information-schema-columns-table.html" TargetMode="External"/><Relationship Id="rId106" Type="http://schemas.openxmlformats.org/officeDocument/2006/relationships/hyperlink" Target="https://dev.mysql.com/doc/refman/8.0/en/server-system-variables.html" TargetMode="External"/><Relationship Id="rId313" Type="http://schemas.openxmlformats.org/officeDocument/2006/relationships/hyperlink" Target="https://dev.mysql.com/doc/refman/8.0/en/switchable-optimizations.html" TargetMode="External"/><Relationship Id="rId758" Type="http://schemas.openxmlformats.org/officeDocument/2006/relationships/hyperlink" Target="https://dev.mysql.com/doc/refman/8.0/en/myisam-storage-engine.html" TargetMode="External"/><Relationship Id="rId965" Type="http://schemas.openxmlformats.org/officeDocument/2006/relationships/hyperlink" Target="https://dev.mysql.com/doc/refman/8.0/en/explain.html" TargetMode="External"/><Relationship Id="rId1150" Type="http://schemas.openxmlformats.org/officeDocument/2006/relationships/hyperlink" Target="https://dev.mysql.com/doc/refman/8.0/en/privileges-provided.html" TargetMode="External"/><Relationship Id="rId1388" Type="http://schemas.openxmlformats.org/officeDocument/2006/relationships/hyperlink" Target="https://dev.mysql.com/doc/refman/8.0/en/optimizer-hints.html" TargetMode="External"/><Relationship Id="rId1595" Type="http://schemas.openxmlformats.org/officeDocument/2006/relationships/hyperlink" Target="https://dev.mysql.com/doc/refman/8.0/en/innodb-parameters.html" TargetMode="External"/><Relationship Id="rId1609" Type="http://schemas.openxmlformats.org/officeDocument/2006/relationships/hyperlink" Target="https://dev.mysql.com/doc/refman/8.0/en/server-system-variables.html" TargetMode="External"/><Relationship Id="rId1816" Type="http://schemas.openxmlformats.org/officeDocument/2006/relationships/hyperlink" Target="http://sourceforge.net/projects/osdldbt/files/dbt3/" TargetMode="External"/><Relationship Id="rId10" Type="http://schemas.openxmlformats.org/officeDocument/2006/relationships/hyperlink" Target="https://dev.mysql.com/doc/refman/8.0/en/optimizing-innodb.html" TargetMode="External"/><Relationship Id="rId94" Type="http://schemas.openxmlformats.org/officeDocument/2006/relationships/hyperlink" Target="https://dev.mysql.com/doc/refman/8.0/en/comparison-operators.html" TargetMode="External"/><Relationship Id="rId397" Type="http://schemas.openxmlformats.org/officeDocument/2006/relationships/hyperlink" Target="https://dev.mysql.com/doc/refman/8.0/en/comparison-operators.html" TargetMode="External"/><Relationship Id="rId520" Type="http://schemas.openxmlformats.org/officeDocument/2006/relationships/hyperlink" Target="https://dev.mysql.com/doc/refman/8.0/en/update.html" TargetMode="External"/><Relationship Id="rId618" Type="http://schemas.openxmlformats.org/officeDocument/2006/relationships/hyperlink" Target="https://dev.mysql.com/doc/refman/8.0/en/explain.html" TargetMode="External"/><Relationship Id="rId825" Type="http://schemas.openxmlformats.org/officeDocument/2006/relationships/hyperlink" Target="https://dev.mysql.com/doc/refman/8.0/en/glossary.html" TargetMode="External"/><Relationship Id="rId1248" Type="http://schemas.openxmlformats.org/officeDocument/2006/relationships/hyperlink" Target="https://dev.mysql.com/doc/refman/8.0/en/optimizer-hints.html" TargetMode="External"/><Relationship Id="rId1455" Type="http://schemas.openxmlformats.org/officeDocument/2006/relationships/hyperlink" Target="https://dev.mysql.com/doc/refman/8.0/en/return.html" TargetMode="External"/><Relationship Id="rId1662" Type="http://schemas.openxmlformats.org/officeDocument/2006/relationships/hyperlink" Target="https://dev.mysql.com/doc/refman/8.0/en/server-options.html" TargetMode="External"/><Relationship Id="rId257" Type="http://schemas.openxmlformats.org/officeDocument/2006/relationships/hyperlink" Target="https://dev.mysql.com/doc/refman/8.0/en/explain.html" TargetMode="External"/><Relationship Id="rId464" Type="http://schemas.openxmlformats.org/officeDocument/2006/relationships/hyperlink" Target="https://dev.mysql.com/doc/refman/8.0/en/innodb-parameters.html" TargetMode="External"/><Relationship Id="rId1010" Type="http://schemas.openxmlformats.org/officeDocument/2006/relationships/hyperlink" Target="https://dev.mysql.com/doc/refman/8.0/en/explain-output.html" TargetMode="External"/><Relationship Id="rId1094" Type="http://schemas.openxmlformats.org/officeDocument/2006/relationships/hyperlink" Target="https://dev.mysql.com/doc/refman/8.0/en/explain-output.html" TargetMode="External"/><Relationship Id="rId1108" Type="http://schemas.openxmlformats.org/officeDocument/2006/relationships/hyperlink" Target="https://dev.mysql.com/doc/refman/8.0/en/alter-table.html" TargetMode="External"/><Relationship Id="rId1315" Type="http://schemas.openxmlformats.org/officeDocument/2006/relationships/hyperlink" Target="https://dev.mysql.com/doc/refman/8.0/en/show-index.html" TargetMode="External"/><Relationship Id="rId1967" Type="http://schemas.openxmlformats.org/officeDocument/2006/relationships/hyperlink" Target="https://dev.mysql.com/doc/refman/8.0/en/show.html" TargetMode="External"/><Relationship Id="rId117" Type="http://schemas.openxmlformats.org/officeDocument/2006/relationships/hyperlink" Target="https://dev.mysql.com/doc/refman/8.0/en/server-system-variables.html" TargetMode="External"/><Relationship Id="rId671" Type="http://schemas.openxmlformats.org/officeDocument/2006/relationships/hyperlink" Target="https://dev.mysql.com/doc/refman/8.0/en/flush.html" TargetMode="External"/><Relationship Id="rId769" Type="http://schemas.openxmlformats.org/officeDocument/2006/relationships/hyperlink" Target="https://dev.mysql.com/doc/refman/8.0/en/innodb-performance-ro-txn.html" TargetMode="External"/><Relationship Id="rId976" Type="http://schemas.openxmlformats.org/officeDocument/2006/relationships/hyperlink" Target="https://dev.mysql.com/doc/refman/8.0/en/explain.html" TargetMode="External"/><Relationship Id="rId1399" Type="http://schemas.openxmlformats.org/officeDocument/2006/relationships/hyperlink" Target="https://dev.mysql.com/doc/refman/8.0/en/flush.html" TargetMode="External"/><Relationship Id="rId324" Type="http://schemas.openxmlformats.org/officeDocument/2006/relationships/hyperlink" Target="https://dev.mysql.com/doc/refman/8.0/en/select.html" TargetMode="External"/><Relationship Id="rId531" Type="http://schemas.openxmlformats.org/officeDocument/2006/relationships/hyperlink" Target="https://dev.mysql.com/doc/refman/8.0/en/alter-table.html" TargetMode="External"/><Relationship Id="rId629" Type="http://schemas.openxmlformats.org/officeDocument/2006/relationships/hyperlink" Target="https://dev.mysql.com/doc/refman/8.0/en/time-zone-support.html" TargetMode="External"/><Relationship Id="rId1161" Type="http://schemas.openxmlformats.org/officeDocument/2006/relationships/hyperlink" Target="https://dev.mysql.com/doc/refman/8.0/en/server-system-variables.html" TargetMode="External"/><Relationship Id="rId1259" Type="http://schemas.openxmlformats.org/officeDocument/2006/relationships/hyperlink" Target="https://dev.mysql.com/doc/refman/8.0/en/explain.html" TargetMode="External"/><Relationship Id="rId1466" Type="http://schemas.openxmlformats.org/officeDocument/2006/relationships/hyperlink" Target="https://dev.mysql.com/doc/refman/8.0/en/glossary.html" TargetMode="External"/><Relationship Id="rId836" Type="http://schemas.openxmlformats.org/officeDocument/2006/relationships/hyperlink" Target="https://dev.mysql.com/doc/refman/8.0/en/create-table.html" TargetMode="External"/><Relationship Id="rId1021" Type="http://schemas.openxmlformats.org/officeDocument/2006/relationships/hyperlink" Target="https://dev.mysql.com/doc/refman/8.0/en/select.html" TargetMode="External"/><Relationship Id="rId1119" Type="http://schemas.openxmlformats.org/officeDocument/2006/relationships/hyperlink" Target="https://dev.mysql.com/doc/refman/8.0/en/select.html" TargetMode="External"/><Relationship Id="rId1673" Type="http://schemas.openxmlformats.org/officeDocument/2006/relationships/hyperlink" Target="http://osdb.sourceforge.net/" TargetMode="External"/><Relationship Id="rId1880" Type="http://schemas.openxmlformats.org/officeDocument/2006/relationships/hyperlink" Target="https://dev.mysql.com/doc/refman/8.0/en/optimize-table.html" TargetMode="External"/><Relationship Id="rId903" Type="http://schemas.openxmlformats.org/officeDocument/2006/relationships/hyperlink" Target="https://dev.mysql.com/doc/refman/8.0/en/server-system-variables.html" TargetMode="External"/><Relationship Id="rId1326" Type="http://schemas.openxmlformats.org/officeDocument/2006/relationships/hyperlink" Target="https://dev.mysql.com/doc/refman/8.0/en/optimizer-hints.html" TargetMode="External"/><Relationship Id="rId1533" Type="http://schemas.openxmlformats.org/officeDocument/2006/relationships/hyperlink" Target="https://dev.mysql.com/doc/refman/8.0/en/lock-tables.html" TargetMode="External"/><Relationship Id="rId1740" Type="http://schemas.openxmlformats.org/officeDocument/2006/relationships/hyperlink" Target="https://dev.mysql.com/doc/refman/8.0/en/flush.html" TargetMode="External"/><Relationship Id="rId32" Type="http://schemas.openxmlformats.org/officeDocument/2006/relationships/hyperlink" Target="https://dev.mysql.com/doc/refman/8.0/en/optimizing-queries-myisam.html" TargetMode="External"/><Relationship Id="rId1600" Type="http://schemas.openxmlformats.org/officeDocument/2006/relationships/hyperlink" Target="https://dev.mysql.com/doc/refman/8.0/en/blob.html" TargetMode="External"/><Relationship Id="rId1838" Type="http://schemas.openxmlformats.org/officeDocument/2006/relationships/hyperlink" Target="https://dev.mysql.com/doc/refman/8.0/en/analyze-table.html" TargetMode="External"/><Relationship Id="rId181" Type="http://schemas.openxmlformats.org/officeDocument/2006/relationships/hyperlink" Target="https://dev.mysql.com/doc/refman/8.0/en/blob.html" TargetMode="External"/><Relationship Id="rId1905" Type="http://schemas.openxmlformats.org/officeDocument/2006/relationships/hyperlink" Target="https://dev.mysql.com/doc/refman/8.0/en/optimize-table.html" TargetMode="External"/><Relationship Id="rId279" Type="http://schemas.openxmlformats.org/officeDocument/2006/relationships/hyperlink" Target="https://dev.mysql.com/doc/refman/8.0/en/explain.html" TargetMode="External"/><Relationship Id="rId486" Type="http://schemas.openxmlformats.org/officeDocument/2006/relationships/hyperlink" Target="https://dev.mysql.com/doc/refman/8.0/en/update.html" TargetMode="External"/><Relationship Id="rId693" Type="http://schemas.openxmlformats.org/officeDocument/2006/relationships/hyperlink" Target="https://dev.mysql.com/doc/refman/8.0/en/char.html" TargetMode="External"/><Relationship Id="rId139" Type="http://schemas.openxmlformats.org/officeDocument/2006/relationships/hyperlink" Target="https://dev.mysql.com/doc/refman/8.0/en/logical-operators.html" TargetMode="External"/><Relationship Id="rId346" Type="http://schemas.openxmlformats.org/officeDocument/2006/relationships/hyperlink" Target="https://dev.mysql.com/doc/refman/8.0/en/comparison-operators.html" TargetMode="External"/><Relationship Id="rId553" Type="http://schemas.openxmlformats.org/officeDocument/2006/relationships/hyperlink" Target="https://dev.mysql.com/doc/refman/8.0/en/server-system-variables.html" TargetMode="External"/><Relationship Id="rId760" Type="http://schemas.openxmlformats.org/officeDocument/2006/relationships/hyperlink" Target="https://dev.mysql.com/doc/refman/8.0/en/innodb-storage-engine.html" TargetMode="External"/><Relationship Id="rId998" Type="http://schemas.openxmlformats.org/officeDocument/2006/relationships/hyperlink" Target="https://dev.mysql.com/doc/refman/8.0/en/explain-output.html" TargetMode="External"/><Relationship Id="rId1183" Type="http://schemas.openxmlformats.org/officeDocument/2006/relationships/hyperlink" Target="https://dev.mysql.com/doc/refman/8.0/en/switchable-optimizations.html" TargetMode="External"/><Relationship Id="rId1390" Type="http://schemas.openxmlformats.org/officeDocument/2006/relationships/hyperlink" Target="https://dev.mysql.com/doc/refman/8.0/en/optimizer-hints.html" TargetMode="External"/><Relationship Id="rId206" Type="http://schemas.openxmlformats.org/officeDocument/2006/relationships/hyperlink" Target="https://dev.mysql.com/doc/refman/8.0/en/nested-loop-joins.html" TargetMode="External"/><Relationship Id="rId413" Type="http://schemas.openxmlformats.org/officeDocument/2006/relationships/hyperlink" Target="https://dev.mysql.com/doc/refman/8.0/en/explain.html" TargetMode="External"/><Relationship Id="rId858" Type="http://schemas.openxmlformats.org/officeDocument/2006/relationships/hyperlink" Target="https://dev.mysql.com/doc/refman/8.0/en/innodb-parameters.html" TargetMode="External"/><Relationship Id="rId1043" Type="http://schemas.openxmlformats.org/officeDocument/2006/relationships/hyperlink" Target="https://dev.mysql.com/doc/refman/8.0/en/explain-output.html" TargetMode="External"/><Relationship Id="rId1488" Type="http://schemas.openxmlformats.org/officeDocument/2006/relationships/hyperlink" Target="https://dev.mysql.com/doc/refman/8.0/en/server-system-variables.html" TargetMode="External"/><Relationship Id="rId1695" Type="http://schemas.openxmlformats.org/officeDocument/2006/relationships/hyperlink" Target="https://dev.mysql.com/doc/refman/8.0/en/privileges-provided.html" TargetMode="External"/><Relationship Id="rId620" Type="http://schemas.openxmlformats.org/officeDocument/2006/relationships/hyperlink" Target="https://dev.mysql.com/doc/refman/8.0/en/server-system-variables.html" TargetMode="External"/><Relationship Id="rId718" Type="http://schemas.openxmlformats.org/officeDocument/2006/relationships/hyperlink" Target="https://dev.mysql.com/doc/refman/8.0/en/server-system-variables.html" TargetMode="External"/><Relationship Id="rId925" Type="http://schemas.openxmlformats.org/officeDocument/2006/relationships/hyperlink" Target="https://dev.mysql.com/doc/refman/8.0/en/insert.html" TargetMode="External"/><Relationship Id="rId1250" Type="http://schemas.openxmlformats.org/officeDocument/2006/relationships/hyperlink" Target="https://dev.mysql.com/doc/refman/8.0/en/optimizer-hints.html" TargetMode="External"/><Relationship Id="rId1348" Type="http://schemas.openxmlformats.org/officeDocument/2006/relationships/hyperlink" Target="https://dev.mysql.com/doc/refman/8.0/en/optimizer-hints.html" TargetMode="External"/><Relationship Id="rId1555" Type="http://schemas.openxmlformats.org/officeDocument/2006/relationships/hyperlink" Target="https://dev.mysql.com/doc/refman/8.0/en/myisamchk.html" TargetMode="External"/><Relationship Id="rId1762" Type="http://schemas.openxmlformats.org/officeDocument/2006/relationships/hyperlink" Target="https://dev.mysql.com/doc/refman/8.0/en/load-data.html" TargetMode="External"/><Relationship Id="rId1110" Type="http://schemas.openxmlformats.org/officeDocument/2006/relationships/hyperlink" Target="https://dev.mysql.com/doc/refman/8.0/en/explain.html" TargetMode="External"/><Relationship Id="rId1208" Type="http://schemas.openxmlformats.org/officeDocument/2006/relationships/hyperlink" Target="https://dev.mysql.com/doc/refman/8.0/en/server-system-variables.html" TargetMode="External"/><Relationship Id="rId1415" Type="http://schemas.openxmlformats.org/officeDocument/2006/relationships/hyperlink" Target="https://dev.mysql.com/doc/refman/8.0/en/range-optimization.html" TargetMode="External"/><Relationship Id="rId54" Type="http://schemas.openxmlformats.org/officeDocument/2006/relationships/hyperlink" Target="https://dev.mysql.com/doc/refman/8.0/en/comparison-operators.html" TargetMode="External"/><Relationship Id="rId1622" Type="http://schemas.openxmlformats.org/officeDocument/2006/relationships/hyperlink" Target="https://dev.mysql.com/doc/refman/8.0/en/blob.html" TargetMode="External"/><Relationship Id="rId1927" Type="http://schemas.openxmlformats.org/officeDocument/2006/relationships/hyperlink" Target="https://dev.mysql.com/doc/refman/8.0/en/innodb-online-ddl.html" TargetMode="External"/><Relationship Id="rId270" Type="http://schemas.openxmlformats.org/officeDocument/2006/relationships/hyperlink" Target="https://dev.mysql.com/doc/refman/8.0/en/server-system-variables.html" TargetMode="External"/><Relationship Id="rId130" Type="http://schemas.openxmlformats.org/officeDocument/2006/relationships/hyperlink" Target="https://dev.mysql.com/doc/refman/8.0/en/delete.html" TargetMode="External"/><Relationship Id="rId368" Type="http://schemas.openxmlformats.org/officeDocument/2006/relationships/hyperlink" Target="https://dev.mysql.com/doc/refman/8.0/en/switchable-optimizations.html" TargetMode="External"/><Relationship Id="rId575" Type="http://schemas.openxmlformats.org/officeDocument/2006/relationships/hyperlink" Target="https://dev.mysql.com/doc/refman/8.0/en/select.html" TargetMode="External"/><Relationship Id="rId782" Type="http://schemas.openxmlformats.org/officeDocument/2006/relationships/hyperlink" Target="https://dev.mysql.com/doc/refman/8.0/en/glossary.html" TargetMode="External"/><Relationship Id="rId228" Type="http://schemas.openxmlformats.org/officeDocument/2006/relationships/hyperlink" Target="https://dev.mysql.com/doc/refman/8.0/en/switchable-optimizations.html" TargetMode="External"/><Relationship Id="rId435" Type="http://schemas.openxmlformats.org/officeDocument/2006/relationships/hyperlink" Target="https://dev.mysql.com/doc/refman/8.0/en/select.html" TargetMode="External"/><Relationship Id="rId642" Type="http://schemas.openxmlformats.org/officeDocument/2006/relationships/hyperlink" Target="https://dev.mysql.com/doc/refman/8.0/en/myisampack.html" TargetMode="External"/><Relationship Id="rId1065" Type="http://schemas.openxmlformats.org/officeDocument/2006/relationships/hyperlink" Target="https://dev.mysql.com/doc/refman/8.0/en/comparison-operators.html" TargetMode="External"/><Relationship Id="rId1272" Type="http://schemas.openxmlformats.org/officeDocument/2006/relationships/hyperlink" Target="https://dev.mysql.com/doc/refman/8.0/en/optimizer-hints.html" TargetMode="External"/><Relationship Id="rId502" Type="http://schemas.openxmlformats.org/officeDocument/2006/relationships/hyperlink" Target="https://dev.mysql.com/doc/refman/8.0/en/select.html" TargetMode="External"/><Relationship Id="rId947" Type="http://schemas.openxmlformats.org/officeDocument/2006/relationships/hyperlink" Target="https://dev.mysql.com/doc/refman/8.0/en/server-system-variables.html" TargetMode="External"/><Relationship Id="rId1132" Type="http://schemas.openxmlformats.org/officeDocument/2006/relationships/hyperlink" Target="https://dev.mysql.com/doc/refman/8.0/en/delete.html" TargetMode="External"/><Relationship Id="rId1577" Type="http://schemas.openxmlformats.org/officeDocument/2006/relationships/hyperlink" Target="https://dev.mysql.com/doc/refman/8.0/en/myisamchk.html" TargetMode="External"/><Relationship Id="rId1784" Type="http://schemas.openxmlformats.org/officeDocument/2006/relationships/hyperlink" Target="https://dev.mysql.com/doc/refman/8.0/en/show-index.html" TargetMode="External"/><Relationship Id="rId76" Type="http://schemas.openxmlformats.org/officeDocument/2006/relationships/hyperlink" Target="https://dev.mysql.com/doc/refman/8.0/en/comparison-operators.html" TargetMode="External"/><Relationship Id="rId807" Type="http://schemas.openxmlformats.org/officeDocument/2006/relationships/hyperlink" Target="https://dev.mysql.com/doc/refman/8.0/en/innodb-parameters.html" TargetMode="External"/><Relationship Id="rId1437" Type="http://schemas.openxmlformats.org/officeDocument/2006/relationships/hyperlink" Target="https://dev.mysql.com/doc/refman/8.0/en/server-system-variables.html" TargetMode="External"/><Relationship Id="rId1644" Type="http://schemas.openxmlformats.org/officeDocument/2006/relationships/hyperlink" Target="https://dev.mysql.com/doc/refman/8.0/en/replication-options-binary-log.html" TargetMode="External"/><Relationship Id="rId1851" Type="http://schemas.openxmlformats.org/officeDocument/2006/relationships/hyperlink" Target="https://dev.mysql.com/doc/refman/8.0/en/analyze-table.html" TargetMode="External"/><Relationship Id="rId1504" Type="http://schemas.openxmlformats.org/officeDocument/2006/relationships/hyperlink" Target="https://dev.mysql.com/doc/refman/8.0/en/select.html" TargetMode="External"/><Relationship Id="rId1711" Type="http://schemas.openxmlformats.org/officeDocument/2006/relationships/hyperlink" Target="https://dev.mysql.com/doc/refman/8.0/en/select.html" TargetMode="External"/><Relationship Id="rId1949" Type="http://schemas.openxmlformats.org/officeDocument/2006/relationships/hyperlink" Target="https://dev.mysql.com/doc/refman/8.0/en/describe.html" TargetMode="External"/><Relationship Id="rId292" Type="http://schemas.openxmlformats.org/officeDocument/2006/relationships/hyperlink" Target="https://dev.mysql.com/doc/refman/8.0/en/aggregate-functions.html" TargetMode="External"/><Relationship Id="rId1809" Type="http://schemas.openxmlformats.org/officeDocument/2006/relationships/hyperlink" Target="https://dev.mysql.com/doc/refman/8.0/en/explain.html" TargetMode="External"/><Relationship Id="rId597" Type="http://schemas.openxmlformats.org/officeDocument/2006/relationships/hyperlink" Target="https://dev.mysql.com/doc/refman/8.0/en/show-warnings.html" TargetMode="External"/><Relationship Id="rId152" Type="http://schemas.openxmlformats.org/officeDocument/2006/relationships/hyperlink" Target="https://dev.mysql.com/doc/refman/8.0/en/explain.html" TargetMode="External"/><Relationship Id="rId457" Type="http://schemas.openxmlformats.org/officeDocument/2006/relationships/hyperlink" Target="https://dev.mysql.com/doc/refman/8.0/en/analyze-table.html" TargetMode="External"/><Relationship Id="rId1087" Type="http://schemas.openxmlformats.org/officeDocument/2006/relationships/hyperlink" Target="https://dev.mysql.com/doc/refman/8.0/en/explain-for-connection.html" TargetMode="External"/><Relationship Id="rId1294" Type="http://schemas.openxmlformats.org/officeDocument/2006/relationships/hyperlink" Target="https://dev.mysql.com/doc/refman/8.0/en/optimizer-hints.html" TargetMode="External"/><Relationship Id="rId664" Type="http://schemas.openxmlformats.org/officeDocument/2006/relationships/hyperlink" Target="https://dev.mysql.com/doc/refman/8.0/en/server-system-variables.html" TargetMode="External"/><Relationship Id="rId871" Type="http://schemas.openxmlformats.org/officeDocument/2006/relationships/hyperlink" Target="https://dev.mysql.com/doc/refman/8.0/en/glossary.html" TargetMode="External"/><Relationship Id="rId969" Type="http://schemas.openxmlformats.org/officeDocument/2006/relationships/hyperlink" Target="https://dev.mysql.com/doc/refman/8.0/en/replace.html" TargetMode="External"/><Relationship Id="rId1599" Type="http://schemas.openxmlformats.org/officeDocument/2006/relationships/hyperlink" Target="https://dev.mysql.com/doc/refman/8.0/en/server-system-variables.html" TargetMode="External"/><Relationship Id="rId317" Type="http://schemas.openxmlformats.org/officeDocument/2006/relationships/hyperlink" Target="https://dev.mysql.com/doc/refman/8.0/en/switchable-optimizations.html" TargetMode="External"/><Relationship Id="rId524" Type="http://schemas.openxmlformats.org/officeDocument/2006/relationships/hyperlink" Target="https://dev.mysql.com/doc/refman/8.0/en/blob.html" TargetMode="External"/><Relationship Id="rId731" Type="http://schemas.openxmlformats.org/officeDocument/2006/relationships/hyperlink" Target="https://dev.mysql.com/doc/refman/8.0/en/server-status-variables.html" TargetMode="External"/><Relationship Id="rId1154" Type="http://schemas.openxmlformats.org/officeDocument/2006/relationships/hyperlink" Target="https://dev.mysql.com/doc/refman/8.0/en/replace.html" TargetMode="External"/><Relationship Id="rId1361" Type="http://schemas.openxmlformats.org/officeDocument/2006/relationships/hyperlink" Target="https://dev.mysql.com/doc/refman/8.0/en/optimizer-hints.html" TargetMode="External"/><Relationship Id="rId1459" Type="http://schemas.openxmlformats.org/officeDocument/2006/relationships/hyperlink" Target="https://dev.mysql.com/doc/refman/8.0/en/myisam-storage-engine.html" TargetMode="External"/><Relationship Id="rId98" Type="http://schemas.openxmlformats.org/officeDocument/2006/relationships/hyperlink" Target="https://dev.mysql.com/doc/refman/8.0/en/comparison-operators.html" TargetMode="External"/><Relationship Id="rId829" Type="http://schemas.openxmlformats.org/officeDocument/2006/relationships/hyperlink" Target="https://dev.mysql.com/doc/refman/8.0/en/glossary.html" TargetMode="External"/><Relationship Id="rId1014" Type="http://schemas.openxmlformats.org/officeDocument/2006/relationships/hyperlink" Target="https://dev.mysql.com/doc/refman/8.0/en/select.html" TargetMode="External"/><Relationship Id="rId1221" Type="http://schemas.openxmlformats.org/officeDocument/2006/relationships/hyperlink" Target="https://dev.mysql.com/doc/refman/8.0/en/optimizer-hints.html" TargetMode="External"/><Relationship Id="rId1666" Type="http://schemas.openxmlformats.org/officeDocument/2006/relationships/hyperlink" Target="https://dev.mysql.com/doc/refman/8.0/en/server-options.html" TargetMode="External"/><Relationship Id="rId1873" Type="http://schemas.openxmlformats.org/officeDocument/2006/relationships/hyperlink" Target="https://dev.mysql.com/doc/refman/8.0/en/information-schema-column-statistics-table.html" TargetMode="External"/><Relationship Id="rId1319" Type="http://schemas.openxmlformats.org/officeDocument/2006/relationships/hyperlink" Target="https://dev.mysql.com/doc/refman/8.0/en/optimizer-hints.html" TargetMode="External"/><Relationship Id="rId1526" Type="http://schemas.openxmlformats.org/officeDocument/2006/relationships/hyperlink" Target="https://dev.mysql.com/doc/refman/8.0/en/lock-tables.html" TargetMode="External"/><Relationship Id="rId1733" Type="http://schemas.openxmlformats.org/officeDocument/2006/relationships/hyperlink" Target="https://dev.mysql.com/doc/refman/8.0/en/myisam-storage-engine.html" TargetMode="External"/><Relationship Id="rId1940" Type="http://schemas.openxmlformats.org/officeDocument/2006/relationships/hyperlink" Target="https://dev.mysql.com/doc/refman/8.0/en/extended-show.html" TargetMode="External"/><Relationship Id="rId25" Type="http://schemas.openxmlformats.org/officeDocument/2006/relationships/hyperlink" Target="https://dev.mysql.com/doc/refman/8.0/en/explain.html" TargetMode="External"/><Relationship Id="rId1800" Type="http://schemas.openxmlformats.org/officeDocument/2006/relationships/hyperlink" Target="https://dev.mysql.com/doc/refman/8.0/en/privileges-provided.html" TargetMode="External"/><Relationship Id="rId174" Type="http://schemas.openxmlformats.org/officeDocument/2006/relationships/hyperlink" Target="https://dev.mysql.com/doc/refman/8.0/en/server-system-variables.html" TargetMode="External"/><Relationship Id="rId381" Type="http://schemas.openxmlformats.org/officeDocument/2006/relationships/hyperlink" Target="https://dev.mysql.com/doc/refman/8.0/en/delete.html" TargetMode="External"/><Relationship Id="rId241" Type="http://schemas.openxmlformats.org/officeDocument/2006/relationships/hyperlink" Target="https://dev.mysql.com/doc/refman/8.0/en/explain-output.html" TargetMode="External"/><Relationship Id="rId479" Type="http://schemas.openxmlformats.org/officeDocument/2006/relationships/hyperlink" Target="https://dev.mysql.com/doc/refman/8.0/en/explain.html" TargetMode="External"/><Relationship Id="rId686" Type="http://schemas.openxmlformats.org/officeDocument/2006/relationships/hyperlink" Target="https://dev.mysql.com/doc/refman/8.0/en/union.html" TargetMode="External"/><Relationship Id="rId893" Type="http://schemas.openxmlformats.org/officeDocument/2006/relationships/hyperlink" Target="https://dev.mysql.com/doc/refman/8.0/en/myisamchk.html" TargetMode="External"/><Relationship Id="rId339" Type="http://schemas.openxmlformats.org/officeDocument/2006/relationships/hyperlink" Target="https://dev.mysql.com/doc/refman/8.0/en/aggregate-functions.html" TargetMode="External"/><Relationship Id="rId546" Type="http://schemas.openxmlformats.org/officeDocument/2006/relationships/hyperlink" Target="https://dev.mysql.com/doc/refman/8.0/en/explain.html" TargetMode="External"/><Relationship Id="rId753" Type="http://schemas.openxmlformats.org/officeDocument/2006/relationships/hyperlink" Target="https://dev.mysql.com/doc/refman/8.0/en/blob.html" TargetMode="External"/><Relationship Id="rId1176" Type="http://schemas.openxmlformats.org/officeDocument/2006/relationships/hyperlink" Target="https://dev.mysql.com/doc/refman/8.0/en/switchable-optimizations.html" TargetMode="External"/><Relationship Id="rId1383" Type="http://schemas.openxmlformats.org/officeDocument/2006/relationships/hyperlink" Target="https://dev.mysql.com/doc/refman/8.0/en/select.html" TargetMode="External"/><Relationship Id="rId101" Type="http://schemas.openxmlformats.org/officeDocument/2006/relationships/hyperlink" Target="https://dev.mysql.com/doc/refman/8.0/en/comparison-operators.html" TargetMode="External"/><Relationship Id="rId406" Type="http://schemas.openxmlformats.org/officeDocument/2006/relationships/hyperlink" Target="https://dev.mysql.com/doc/refman/8.0/en/create-trigger.html" TargetMode="External"/><Relationship Id="rId960" Type="http://schemas.openxmlformats.org/officeDocument/2006/relationships/hyperlink" Target="https://dev.mysql.com/doc/refman/8.0/en/table-scan-avoidance.html" TargetMode="External"/><Relationship Id="rId1036" Type="http://schemas.openxmlformats.org/officeDocument/2006/relationships/hyperlink" Target="https://dev.mysql.com/doc/refman/8.0/en/explain.html" TargetMode="External"/><Relationship Id="rId1243" Type="http://schemas.openxmlformats.org/officeDocument/2006/relationships/hyperlink" Target="https://dev.mysql.com/doc/refman/8.0/en/optimizer-hints.html" TargetMode="External"/><Relationship Id="rId1590" Type="http://schemas.openxmlformats.org/officeDocument/2006/relationships/hyperlink" Target="https://dev.mysql.com/doc/refman/8.0/en/glossary.html" TargetMode="External"/><Relationship Id="rId1688" Type="http://schemas.openxmlformats.org/officeDocument/2006/relationships/hyperlink" Target="https://dev.mysql.com/doc/refman/8.0/en/performance-schema-threads-table.html" TargetMode="External"/><Relationship Id="rId1895" Type="http://schemas.openxmlformats.org/officeDocument/2006/relationships/hyperlink" Target="https://dev.mysql.com/doc/refman/8.0/en/optimize-table.html" TargetMode="External"/><Relationship Id="rId613" Type="http://schemas.openxmlformats.org/officeDocument/2006/relationships/hyperlink" Target="https://dev.mysql.com/doc/refman/8.0/en/create-table.html" TargetMode="External"/><Relationship Id="rId820" Type="http://schemas.openxmlformats.org/officeDocument/2006/relationships/hyperlink" Target="https://dev.mysql.com/doc/refman/8.0/en/mysqldump.html" TargetMode="External"/><Relationship Id="rId918" Type="http://schemas.openxmlformats.org/officeDocument/2006/relationships/hyperlink" Target="https://dev.mysql.com/doc/refman/8.0/en/load-data.html" TargetMode="External"/><Relationship Id="rId1450" Type="http://schemas.openxmlformats.org/officeDocument/2006/relationships/hyperlink" Target="https://dev.mysql.com/doc/refman/8.0/en/update.html" TargetMode="External"/><Relationship Id="rId1548" Type="http://schemas.openxmlformats.org/officeDocument/2006/relationships/hyperlink" Target="https://dev.mysql.com/doc/refman/8.0/en/mysqld.html" TargetMode="External"/><Relationship Id="rId1755" Type="http://schemas.openxmlformats.org/officeDocument/2006/relationships/hyperlink" Target="https://dev.mysql.com/doc/refman/8.0/en/performance-schema-lock-tables.html" TargetMode="External"/><Relationship Id="rId1103" Type="http://schemas.openxmlformats.org/officeDocument/2006/relationships/hyperlink" Target="https://dev.mysql.com/doc/refman/8.0/en/explain.html" TargetMode="External"/><Relationship Id="rId1310" Type="http://schemas.openxmlformats.org/officeDocument/2006/relationships/hyperlink" Target="https://dev.mysql.com/doc/refman/8.0/en/optimizer-hints.html" TargetMode="External"/><Relationship Id="rId1408" Type="http://schemas.openxmlformats.org/officeDocument/2006/relationships/hyperlink" Target="https://dev.mysql.com/doc/refman/8.0/en/analyze-table.html" TargetMode="External"/><Relationship Id="rId1962" Type="http://schemas.openxmlformats.org/officeDocument/2006/relationships/hyperlink" Target="https://dev.mysql.com/doc/refman/8.0/en/show-columns.html" TargetMode="External"/><Relationship Id="rId47" Type="http://schemas.openxmlformats.org/officeDocument/2006/relationships/hyperlink" Target="https://dev.mysql.com/doc/refman/8.0/en/comparison-operators.html" TargetMode="External"/><Relationship Id="rId1615" Type="http://schemas.openxmlformats.org/officeDocument/2006/relationships/hyperlink" Target="https://dev.mysql.com/doc/refman/8.0/en/server-system-variables.html" TargetMode="External"/><Relationship Id="rId1822" Type="http://schemas.openxmlformats.org/officeDocument/2006/relationships/image" Target="media/image6.png"/><Relationship Id="rId196" Type="http://schemas.openxmlformats.org/officeDocument/2006/relationships/hyperlink" Target="https://dev.mysql.com/doc/refman/8.0/en/server-system-variables.html" TargetMode="External"/><Relationship Id="rId263" Type="http://schemas.openxmlformats.org/officeDocument/2006/relationships/hyperlink" Target="https://dev.mysql.com/doc/refman/8.0/en/explain.html" TargetMode="External"/><Relationship Id="rId470" Type="http://schemas.openxmlformats.org/officeDocument/2006/relationships/hyperlink" Target="https://dev.mysql.com/doc/refman/8.0/en/explain.html" TargetMode="External"/><Relationship Id="rId123" Type="http://schemas.openxmlformats.org/officeDocument/2006/relationships/hyperlink" Target="https://dev.mysql.com/doc/refman/8.0/en/comparison-operators.html" TargetMode="External"/><Relationship Id="rId330" Type="http://schemas.openxmlformats.org/officeDocument/2006/relationships/hyperlink" Target="https://dev.mysql.com/doc/refman/8.0/en/server-system-variables.html" TargetMode="External"/><Relationship Id="rId568" Type="http://schemas.openxmlformats.org/officeDocument/2006/relationships/hyperlink" Target="https://dev.mysql.com/doc/refman/8.0/en/comparison-operators.html" TargetMode="External"/><Relationship Id="rId775" Type="http://schemas.openxmlformats.org/officeDocument/2006/relationships/hyperlink" Target="https://dev.mysql.com/doc/refman/8.0/en/innodb-parameters.html" TargetMode="External"/><Relationship Id="rId982" Type="http://schemas.openxmlformats.org/officeDocument/2006/relationships/hyperlink" Target="https://dev.mysql.com/doc/internals/en/optimizer-tracing.html" TargetMode="External"/><Relationship Id="rId1198" Type="http://schemas.openxmlformats.org/officeDocument/2006/relationships/hyperlink" Target="https://dev.mysql.com/doc/refman/8.0/en/show-warnings.html" TargetMode="External"/><Relationship Id="rId428" Type="http://schemas.openxmlformats.org/officeDocument/2006/relationships/hyperlink" Target="https://dev.mysql.com/doc/refman/8.0/en/aggregate-functions.html" TargetMode="External"/><Relationship Id="rId635" Type="http://schemas.openxmlformats.org/officeDocument/2006/relationships/hyperlink" Target="https://dev.mysql.com/doc/refman/8.0/en/integer-types.html" TargetMode="External"/><Relationship Id="rId842" Type="http://schemas.openxmlformats.org/officeDocument/2006/relationships/hyperlink" Target="https://dev.mysql.com/doc/refman/8.0/en/innodb-parameters.html" TargetMode="External"/><Relationship Id="rId1058" Type="http://schemas.openxmlformats.org/officeDocument/2006/relationships/hyperlink" Target="https://dev.mysql.com/doc/refman/8.0/en/explain-output.html" TargetMode="External"/><Relationship Id="rId1265" Type="http://schemas.openxmlformats.org/officeDocument/2006/relationships/hyperlink" Target="https://dev.mysql.com/doc/refman/8.0/en/optimizer-hints.html" TargetMode="External"/><Relationship Id="rId1472" Type="http://schemas.openxmlformats.org/officeDocument/2006/relationships/hyperlink" Target="https://dev.mysql.com/doc/refman/8.0/en/select.html" TargetMode="External"/><Relationship Id="rId702" Type="http://schemas.openxmlformats.org/officeDocument/2006/relationships/hyperlink" Target="https://dev.mysql.com/doc/refman/8.0/en/server-system-variables.html" TargetMode="External"/><Relationship Id="rId1125" Type="http://schemas.openxmlformats.org/officeDocument/2006/relationships/hyperlink" Target="https://dev.mysql.com/doc/refman/8.0/en/show-warnings.html" TargetMode="External"/><Relationship Id="rId1332" Type="http://schemas.openxmlformats.org/officeDocument/2006/relationships/hyperlink" Target="https://dev.mysql.com/doc/refman/8.0/en/optimizer-hints.html" TargetMode="External"/><Relationship Id="rId1777" Type="http://schemas.openxmlformats.org/officeDocument/2006/relationships/hyperlink" Target="https://dev.mysql.com/doc/refman/8.0/en/describe.html" TargetMode="External"/><Relationship Id="rId69" Type="http://schemas.openxmlformats.org/officeDocument/2006/relationships/hyperlink" Target="https://dev.mysql.com/doc/refman/8.0/en/select.html" TargetMode="External"/><Relationship Id="rId1637" Type="http://schemas.openxmlformats.org/officeDocument/2006/relationships/hyperlink" Target="https://dev.mysql.com/doc/refman/8.0/en/uninstall-plugin.html" TargetMode="External"/><Relationship Id="rId1844" Type="http://schemas.openxmlformats.org/officeDocument/2006/relationships/hyperlink" Target="https://dev.mysql.com/doc/refman/8.0/en/analyze-table.html" TargetMode="External"/><Relationship Id="rId1704" Type="http://schemas.openxmlformats.org/officeDocument/2006/relationships/hyperlink" Target="https://dev.mysql.com/doc/refman/8.0/en/performance-schema-stage-tables.html" TargetMode="External"/><Relationship Id="rId285" Type="http://schemas.openxmlformats.org/officeDocument/2006/relationships/hyperlink" Target="https://dev.mysql.com/doc/refman/8.0/en/explain.html" TargetMode="External"/><Relationship Id="rId1911" Type="http://schemas.openxmlformats.org/officeDocument/2006/relationships/hyperlink" Target="https://dev.mysql.com/doc/refman/8.0/en/optimize-table.html" TargetMode="External"/><Relationship Id="rId492" Type="http://schemas.openxmlformats.org/officeDocument/2006/relationships/hyperlink" Target="https://dev.mysql.com/doc/refman/8.0/en/insert.html" TargetMode="External"/><Relationship Id="rId797" Type="http://schemas.openxmlformats.org/officeDocument/2006/relationships/hyperlink" Target="https://dev.mysql.com/doc/refman/8.0/en/innodb-parameters.html" TargetMode="External"/><Relationship Id="rId145" Type="http://schemas.openxmlformats.org/officeDocument/2006/relationships/hyperlink" Target="https://dev.mysql.com/doc/refman/8.0/en/explain-output.html" TargetMode="External"/><Relationship Id="rId352" Type="http://schemas.openxmlformats.org/officeDocument/2006/relationships/hyperlink" Target="https://dev.mysql.com/doc/refman/8.0/en/index-hints.html" TargetMode="External"/><Relationship Id="rId1287" Type="http://schemas.openxmlformats.org/officeDocument/2006/relationships/hyperlink" Target="https://dev.mysql.com/doc/refman/8.0/en/optimizer-hints.html" TargetMode="External"/><Relationship Id="rId212" Type="http://schemas.openxmlformats.org/officeDocument/2006/relationships/hyperlink" Target="https://dev.mysql.com/doc/refman/8.0/en/switchable-optimizations.html" TargetMode="External"/><Relationship Id="rId657" Type="http://schemas.openxmlformats.org/officeDocument/2006/relationships/hyperlink" Target="https://dev.mysql.com/doc/refman/8.0/en/server-system-variables.html" TargetMode="External"/><Relationship Id="rId864" Type="http://schemas.openxmlformats.org/officeDocument/2006/relationships/hyperlink" Target="https://dev.mysql.com/doc/refman/8.0/en/glossary.html" TargetMode="External"/><Relationship Id="rId1494" Type="http://schemas.openxmlformats.org/officeDocument/2006/relationships/hyperlink" Target="https://dev.mysql.com/doc/refman/8.0/en/insert.html" TargetMode="External"/><Relationship Id="rId1799" Type="http://schemas.openxmlformats.org/officeDocument/2006/relationships/hyperlink" Target="https://dev.mysql.com/doc/refman/8.0/en/explain.html" TargetMode="External"/><Relationship Id="rId517" Type="http://schemas.openxmlformats.org/officeDocument/2006/relationships/hyperlink" Target="https://dev.mysql.com/doc/refman/8.0/en/glossary.html" TargetMode="External"/><Relationship Id="rId724" Type="http://schemas.openxmlformats.org/officeDocument/2006/relationships/hyperlink" Target="https://dev.mysql.com/doc/refman/8.0/en/server-system-variables.html" TargetMode="External"/><Relationship Id="rId931" Type="http://schemas.openxmlformats.org/officeDocument/2006/relationships/hyperlink" Target="https://dev.mysql.com/doc/refman/8.0/en/load-data.html" TargetMode="External"/><Relationship Id="rId1147" Type="http://schemas.openxmlformats.org/officeDocument/2006/relationships/hyperlink" Target="https://dev.mysql.com/doc/refman/8.0/en/explain-for-connection.html" TargetMode="External"/><Relationship Id="rId1354" Type="http://schemas.openxmlformats.org/officeDocument/2006/relationships/hyperlink" Target="https://dev.mysql.com/doc/refman/8.0/en/optimizer-hints.html" TargetMode="External"/><Relationship Id="rId1561" Type="http://schemas.openxmlformats.org/officeDocument/2006/relationships/hyperlink" Target="https://dev.mysql.com/doc/refman/8.0/en/myisam-storage-engine.html" TargetMode="External"/><Relationship Id="rId60" Type="http://schemas.openxmlformats.org/officeDocument/2006/relationships/hyperlink" Target="https://dev.mysql.com/doc/refman/8.0/en/string-comparison-functions.html" TargetMode="External"/><Relationship Id="rId1007" Type="http://schemas.openxmlformats.org/officeDocument/2006/relationships/hyperlink" Target="https://dev.mysql.com/doc/refman/8.0/en/explain-output.html" TargetMode="External"/><Relationship Id="rId1214" Type="http://schemas.openxmlformats.org/officeDocument/2006/relationships/hyperlink" Target="https://dev.mysql.com/doc/refman/8.0/en/optimizer-hints.html" TargetMode="External"/><Relationship Id="rId1421" Type="http://schemas.openxmlformats.org/officeDocument/2006/relationships/hyperlink" Target="https://dev.mysql.com/doc/refman/8.0/en/explain.html" TargetMode="External"/><Relationship Id="rId1659" Type="http://schemas.openxmlformats.org/officeDocument/2006/relationships/hyperlink" Target="https://dev.mysql.com/doc/refman/8.0/en/sys-schema.html" TargetMode="External"/><Relationship Id="rId1866" Type="http://schemas.openxmlformats.org/officeDocument/2006/relationships/hyperlink" Target="https://dev.mysql.com/doc/refman/8.0/en/rename-table.html" TargetMode="External"/><Relationship Id="rId1519" Type="http://schemas.openxmlformats.org/officeDocument/2006/relationships/hyperlink" Target="https://dev.mysql.com/doc/refman/8.0/en/lock-tables.html" TargetMode="External"/><Relationship Id="rId1726" Type="http://schemas.openxmlformats.org/officeDocument/2006/relationships/hyperlink" Target="https://dev.mysql.com/doc/refman/8.0/en/update.html" TargetMode="External"/><Relationship Id="rId1933" Type="http://schemas.openxmlformats.org/officeDocument/2006/relationships/hyperlink" Target="https://dev.mysql.com/doc/refman/8.0/en/optimize-table.html" TargetMode="External"/><Relationship Id="rId18" Type="http://schemas.openxmlformats.org/officeDocument/2006/relationships/hyperlink" Target="https://dev.mysql.com/doc/refman/8.0/en/create-table-select.html" TargetMode="External"/><Relationship Id="rId167" Type="http://schemas.openxmlformats.org/officeDocument/2006/relationships/hyperlink" Target="https://dev.mysql.com/doc/refman/8.0/en/switchable-optimizations.html" TargetMode="External"/><Relationship Id="rId374" Type="http://schemas.openxmlformats.org/officeDocument/2006/relationships/hyperlink" Target="https://dev.mysql.com/doc/refman/8.0/en/switchable-optimizations.html" TargetMode="External"/><Relationship Id="rId581" Type="http://schemas.openxmlformats.org/officeDocument/2006/relationships/hyperlink" Target="https://dev.mysql.com/doc/refman/8.0/en/switchable-optimizations.html" TargetMode="External"/><Relationship Id="rId234" Type="http://schemas.openxmlformats.org/officeDocument/2006/relationships/hyperlink" Target="https://dev.mysql.com/doc/refman/8.0/en/switchable-optimizations.html" TargetMode="External"/><Relationship Id="rId679" Type="http://schemas.openxmlformats.org/officeDocument/2006/relationships/hyperlink" Target="https://dev.mysql.com/doc/refman/8.0/en/aggregate-functions.html" TargetMode="External"/><Relationship Id="rId886" Type="http://schemas.openxmlformats.org/officeDocument/2006/relationships/hyperlink" Target="https://dev.mysql.com/doc/refman/8.0/en/innodb-statistics-estimation.html" TargetMode="External"/><Relationship Id="rId2" Type="http://schemas.openxmlformats.org/officeDocument/2006/relationships/numbering" Target="numbering.xml"/><Relationship Id="rId441" Type="http://schemas.openxmlformats.org/officeDocument/2006/relationships/hyperlink" Target="https://dev.mysql.com/doc/refman/8.0/en/optimizer-hints.html" TargetMode="External"/><Relationship Id="rId539" Type="http://schemas.openxmlformats.org/officeDocument/2006/relationships/hyperlink" Target="https://dev.mysql.com/doc/refman/8.0/en/innodb-storage-engine.html" TargetMode="External"/><Relationship Id="rId746" Type="http://schemas.openxmlformats.org/officeDocument/2006/relationships/hyperlink" Target="https://dev.mysql.com/doc/refman/8.0/en/server-system-variables.html" TargetMode="External"/><Relationship Id="rId1071" Type="http://schemas.openxmlformats.org/officeDocument/2006/relationships/hyperlink" Target="https://dev.mysql.com/doc/refman/8.0/en/explain-output.html" TargetMode="External"/><Relationship Id="rId1169" Type="http://schemas.openxmlformats.org/officeDocument/2006/relationships/hyperlink" Target="https://dev.mysql.com/doc/refman/8.0/en/server-system-variables.html" TargetMode="External"/><Relationship Id="rId1376" Type="http://schemas.openxmlformats.org/officeDocument/2006/relationships/hyperlink" Target="https://dev.mysql.com/doc/refman/8.0/en/optimizer-hints.html" TargetMode="External"/><Relationship Id="rId1583" Type="http://schemas.openxmlformats.org/officeDocument/2006/relationships/hyperlink" Target="https://dev.mysql.com/doc/refman/8.0/en/rename-table.html" TargetMode="External"/><Relationship Id="rId301" Type="http://schemas.openxmlformats.org/officeDocument/2006/relationships/hyperlink" Target="https://dev.mysql.com/doc/refman/8.0/en/aggregate-functions.html" TargetMode="External"/><Relationship Id="rId953" Type="http://schemas.openxmlformats.org/officeDocument/2006/relationships/hyperlink" Target="https://dev.mysql.com/doc/refman/8.0/en/repair-table.html" TargetMode="External"/><Relationship Id="rId1029" Type="http://schemas.openxmlformats.org/officeDocument/2006/relationships/hyperlink" Target="https://dev.mysql.com/doc/refman/8.0/en/delete.html" TargetMode="External"/><Relationship Id="rId1236" Type="http://schemas.openxmlformats.org/officeDocument/2006/relationships/hyperlink" Target="https://dev.mysql.com/doc/refman/8.0/en/optimizer-hints.html" TargetMode="External"/><Relationship Id="rId1790" Type="http://schemas.openxmlformats.org/officeDocument/2006/relationships/hyperlink" Target="https://dev.mysql.com/doc/refman/8.0/en/replace.html" TargetMode="External"/><Relationship Id="rId1888" Type="http://schemas.openxmlformats.org/officeDocument/2006/relationships/hyperlink" Target="https://dev.mysql.com/doc/refman/8.0/en/binary-varbinary.html" TargetMode="External"/><Relationship Id="rId82" Type="http://schemas.openxmlformats.org/officeDocument/2006/relationships/hyperlink" Target="https://dev.mysql.com/doc/refman/8.0/en/comparison-operators.html" TargetMode="External"/><Relationship Id="rId606" Type="http://schemas.openxmlformats.org/officeDocument/2006/relationships/hyperlink" Target="https://dev.mysql.com/doc/refman/8.0/en/comparison-operators.html" TargetMode="External"/><Relationship Id="rId813" Type="http://schemas.openxmlformats.org/officeDocument/2006/relationships/hyperlink" Target="https://dev.mysql.com/doc/refman/8.0/en/innodb-parameters.html" TargetMode="External"/><Relationship Id="rId1443" Type="http://schemas.openxmlformats.org/officeDocument/2006/relationships/hyperlink" Target="https://dev.mysql.com/doc/refman/8.0/en/server-system-variables.html" TargetMode="External"/><Relationship Id="rId1650" Type="http://schemas.openxmlformats.org/officeDocument/2006/relationships/hyperlink" Target="https://dev.mysql.com/doc/refman/8.0/en/performance-schema-setup-instruments-table.html" TargetMode="External"/><Relationship Id="rId1748" Type="http://schemas.openxmlformats.org/officeDocument/2006/relationships/hyperlink" Target="https://dev.mysql.com/doc/refman/8.0/en/alter-table.html" TargetMode="External"/><Relationship Id="rId1303" Type="http://schemas.openxmlformats.org/officeDocument/2006/relationships/hyperlink" Target="https://dev.mysql.com/doc/refman/8.0/en/optimizer-hints.html" TargetMode="External"/><Relationship Id="rId1510" Type="http://schemas.openxmlformats.org/officeDocument/2006/relationships/hyperlink" Target="https://dev.mysql.com/doc/refman/8.0/en/server-system-variables.html" TargetMode="External"/><Relationship Id="rId1955" Type="http://schemas.openxmlformats.org/officeDocument/2006/relationships/hyperlink" Target="https://dev.mysql.com/doc/refman/8.0/en/information-schema-st-geometry-columns-table.html" TargetMode="External"/><Relationship Id="rId1608" Type="http://schemas.openxmlformats.org/officeDocument/2006/relationships/hyperlink" Target="https://dev.mysql.com/doc/refman/8.0/en/create-table.html" TargetMode="External"/><Relationship Id="rId1815" Type="http://schemas.openxmlformats.org/officeDocument/2006/relationships/hyperlink" Target="https://dev.mysql.com/doc/refman/8.0/en/kill.html" TargetMode="External"/><Relationship Id="rId189" Type="http://schemas.openxmlformats.org/officeDocument/2006/relationships/hyperlink" Target="https://dev.mysql.com/doc/refman/8.0/en/explain-output.html" TargetMode="External"/><Relationship Id="rId396" Type="http://schemas.openxmlformats.org/officeDocument/2006/relationships/hyperlink" Target="https://dev.mysql.com/doc/refman/8.0/en/select.html" TargetMode="External"/><Relationship Id="rId256" Type="http://schemas.openxmlformats.org/officeDocument/2006/relationships/hyperlink" Target="https://dev.mysql.com/doc/refman/8.0/en/comparison-operators.html" TargetMode="External"/><Relationship Id="rId463" Type="http://schemas.openxmlformats.org/officeDocument/2006/relationships/hyperlink" Target="https://dev.mysql.com/doc/refman/8.0/en/server-system-variables.html" TargetMode="External"/><Relationship Id="rId670" Type="http://schemas.openxmlformats.org/officeDocument/2006/relationships/hyperlink" Target="https://dev.mysql.com/doc/refman/8.0/en/server-status-variables.html" TargetMode="External"/><Relationship Id="rId1093" Type="http://schemas.openxmlformats.org/officeDocument/2006/relationships/hyperlink" Target="https://dev.mysql.com/doc/refman/8.0/en/explain.html" TargetMode="External"/><Relationship Id="rId116" Type="http://schemas.openxmlformats.org/officeDocument/2006/relationships/hyperlink" Target="https://dev.mysql.com/doc/refman/8.0/en/switchable-optimizations.html" TargetMode="External"/><Relationship Id="rId323" Type="http://schemas.openxmlformats.org/officeDocument/2006/relationships/hyperlink" Target="https://dev.mysql.com/doc/refman/8.0/en/mathematical-functions.html" TargetMode="External"/><Relationship Id="rId530" Type="http://schemas.openxmlformats.org/officeDocument/2006/relationships/hyperlink" Target="https://dev.mysql.com/doc/refman/8.0/en/create-table.html" TargetMode="External"/><Relationship Id="rId768" Type="http://schemas.openxmlformats.org/officeDocument/2006/relationships/hyperlink" Target="https://dev.mysql.com/doc/refman/8.0/en/select.html" TargetMode="External"/><Relationship Id="rId975" Type="http://schemas.openxmlformats.org/officeDocument/2006/relationships/hyperlink" Target="https://dev.mysql.com/doc/refman/8.0/en/show-warnings.html" TargetMode="External"/><Relationship Id="rId1160" Type="http://schemas.openxmlformats.org/officeDocument/2006/relationships/hyperlink" Target="https://dev.mysql.com/doc/refman/8.0/en/analyze-table.html" TargetMode="External"/><Relationship Id="rId1398" Type="http://schemas.openxmlformats.org/officeDocument/2006/relationships/hyperlink" Target="https://dev.mysql.com/doc/refman/8.0/en/flush.html" TargetMode="External"/><Relationship Id="rId628" Type="http://schemas.openxmlformats.org/officeDocument/2006/relationships/hyperlink" Target="https://dev.mysql.com/doc/refman/8.0/en/date-and-time-functions.html" TargetMode="External"/><Relationship Id="rId835" Type="http://schemas.openxmlformats.org/officeDocument/2006/relationships/hyperlink" Target="https://dev.mysql.com/doc/refman/8.0/en/create-table.html" TargetMode="External"/><Relationship Id="rId1258" Type="http://schemas.openxmlformats.org/officeDocument/2006/relationships/hyperlink" Target="https://dev.mysql.com/doc/refman/8.0/en/delete.html" TargetMode="External"/><Relationship Id="rId1465" Type="http://schemas.openxmlformats.org/officeDocument/2006/relationships/hyperlink" Target="https://dev.mysql.com/doc/refman/8.0/en/glossary.html" TargetMode="External"/><Relationship Id="rId1672" Type="http://schemas.openxmlformats.org/officeDocument/2006/relationships/hyperlink" Target="https://dev.mysql.com/doc/refman/8.0/en/information-functions.html" TargetMode="External"/><Relationship Id="rId1020" Type="http://schemas.openxmlformats.org/officeDocument/2006/relationships/hyperlink" Target="https://dev.mysql.com/doc/refman/8.0/en/union.html" TargetMode="External"/><Relationship Id="rId1118" Type="http://schemas.openxmlformats.org/officeDocument/2006/relationships/hyperlink" Target="https://dev.mysql.com/doc/refman/8.0/en/explain.html" TargetMode="External"/><Relationship Id="rId1325" Type="http://schemas.openxmlformats.org/officeDocument/2006/relationships/hyperlink" Target="https://dev.mysql.com/doc/refman/8.0/en/server-system-variables.html" TargetMode="External"/><Relationship Id="rId1532" Type="http://schemas.openxmlformats.org/officeDocument/2006/relationships/hyperlink" Target="https://dev.mysql.com/doc/refman/8.0/en/rename-table.html" TargetMode="External"/><Relationship Id="rId902" Type="http://schemas.openxmlformats.org/officeDocument/2006/relationships/hyperlink" Target="https://dev.mysql.com/doc/refman/8.0/en/optimize-table.html" TargetMode="External"/><Relationship Id="rId1837" Type="http://schemas.openxmlformats.org/officeDocument/2006/relationships/hyperlink" Target="https://dev.mysql.com/doc/refman/8.0/en/server-system-variables.html" TargetMode="External"/><Relationship Id="rId31" Type="http://schemas.openxmlformats.org/officeDocument/2006/relationships/hyperlink" Target="https://dev.mysql.com/doc/refman/8.0/en/optimizing-innodb-queries.html" TargetMode="External"/><Relationship Id="rId180" Type="http://schemas.openxmlformats.org/officeDocument/2006/relationships/hyperlink" Target="https://dev.mysql.com/doc/refman/8.0/en/mysql-cluster.html" TargetMode="External"/><Relationship Id="rId278" Type="http://schemas.openxmlformats.org/officeDocument/2006/relationships/hyperlink" Target="https://dev.mysql.com/doc/refman/8.0/en/explain.html" TargetMode="External"/><Relationship Id="rId1904" Type="http://schemas.openxmlformats.org/officeDocument/2006/relationships/hyperlink" Target="https://dev.mysql.com/doc/refman/8.0/en/optimize-table.html" TargetMode="External"/><Relationship Id="rId485" Type="http://schemas.openxmlformats.org/officeDocument/2006/relationships/hyperlink" Target="https://dev.mysql.com/doc/refman/8.0/en/insert.html" TargetMode="External"/><Relationship Id="rId692" Type="http://schemas.openxmlformats.org/officeDocument/2006/relationships/hyperlink" Target="https://dev.mysql.com/doc/refman/8.0/en/server-system-variables.html" TargetMode="External"/><Relationship Id="rId138" Type="http://schemas.openxmlformats.org/officeDocument/2006/relationships/hyperlink" Target="https://dev.mysql.com/doc/refman/8.0/en/comparison-operators.html" TargetMode="External"/><Relationship Id="rId345" Type="http://schemas.openxmlformats.org/officeDocument/2006/relationships/hyperlink" Target="https://dev.mysql.com/doc/refman/8.0/en/logical-operators.html" TargetMode="External"/><Relationship Id="rId552" Type="http://schemas.openxmlformats.org/officeDocument/2006/relationships/hyperlink" Target="https://dev.mysql.com/doc/refman/8.0/en/innodb-parameters.html" TargetMode="External"/><Relationship Id="rId997" Type="http://schemas.openxmlformats.org/officeDocument/2006/relationships/hyperlink" Target="https://dev.mysql.com/doc/refman/8.0/en/explain-output.html" TargetMode="External"/><Relationship Id="rId1182" Type="http://schemas.openxmlformats.org/officeDocument/2006/relationships/hyperlink" Target="https://dev.mysql.com/doc/refman/8.0/en/switchable-optimizations.html" TargetMode="External"/><Relationship Id="rId205" Type="http://schemas.openxmlformats.org/officeDocument/2006/relationships/hyperlink" Target="https://dev.mysql.com/doc/refman/8.0/en/server-system-variables.html" TargetMode="External"/><Relationship Id="rId412" Type="http://schemas.openxmlformats.org/officeDocument/2006/relationships/hyperlink" Target="https://dev.mysql.com/doc/refman/8.0/en/explain.html" TargetMode="External"/><Relationship Id="rId857" Type="http://schemas.openxmlformats.org/officeDocument/2006/relationships/hyperlink" Target="https://dev.mysql.com/doc/refman/8.0/en/innodb-parameters.html" TargetMode="External"/><Relationship Id="rId1042" Type="http://schemas.openxmlformats.org/officeDocument/2006/relationships/hyperlink" Target="https://dev.mysql.com/doc/refman/8.0/en/explain-output.html" TargetMode="External"/><Relationship Id="rId1487" Type="http://schemas.openxmlformats.org/officeDocument/2006/relationships/hyperlink" Target="https://dev.mysql.com/doc/refman/8.0/en/mysqld.html" TargetMode="External"/><Relationship Id="rId1694" Type="http://schemas.openxmlformats.org/officeDocument/2006/relationships/hyperlink" Target="https://dev.mysql.com/doc/refman/8.0/en/privileges-provided.html" TargetMode="External"/><Relationship Id="rId717" Type="http://schemas.openxmlformats.org/officeDocument/2006/relationships/hyperlink" Target="https://dev.mysql.com/doc/refman/8.0/en/server-system-variables.html" TargetMode="External"/><Relationship Id="rId924" Type="http://schemas.openxmlformats.org/officeDocument/2006/relationships/hyperlink" Target="https://dev.mysql.com/doc/refman/8.0/en/insert.html" TargetMode="External"/><Relationship Id="rId1347" Type="http://schemas.openxmlformats.org/officeDocument/2006/relationships/hyperlink" Target="https://dev.mysql.com/doc/refman/8.0/en/optimizer-hints.html" TargetMode="External"/><Relationship Id="rId1554" Type="http://schemas.openxmlformats.org/officeDocument/2006/relationships/hyperlink" Target="https://dev.mysql.com/doc/refman/8.0/en/myisamchk.html" TargetMode="External"/><Relationship Id="rId1761" Type="http://schemas.openxmlformats.org/officeDocument/2006/relationships/hyperlink" Target="https://dev.mysql.com/doc/refman/8.0/en/change-master-to.html" TargetMode="External"/><Relationship Id="rId53" Type="http://schemas.openxmlformats.org/officeDocument/2006/relationships/hyperlink" Target="https://dev.mysql.com/doc/refman/8.0/en/comparison-operators.html" TargetMode="External"/><Relationship Id="rId1207" Type="http://schemas.openxmlformats.org/officeDocument/2006/relationships/hyperlink" Target="https://dev.mysql.com/doc/refman/8.0/en/server-system-variables.html" TargetMode="External"/><Relationship Id="rId1414" Type="http://schemas.openxmlformats.org/officeDocument/2006/relationships/hyperlink" Target="https://dev.mysql.com/doc/refman/8.0/en/mathematical-functions.html" TargetMode="External"/><Relationship Id="rId1621" Type="http://schemas.openxmlformats.org/officeDocument/2006/relationships/hyperlink" Target="https://dev.mysql.com/doc/refman/8.0/en/temporary-files.html" TargetMode="External"/><Relationship Id="rId1859" Type="http://schemas.openxmlformats.org/officeDocument/2006/relationships/hyperlink" Target="https://dev.mysql.com/doc/refman/8.0/en/analyze-table.html" TargetMode="External"/><Relationship Id="rId1719" Type="http://schemas.openxmlformats.org/officeDocument/2006/relationships/hyperlink" Target="https://dev.mysql.com/doc/refman/8.0/en/alter-table.html" TargetMode="External"/><Relationship Id="rId1926" Type="http://schemas.openxmlformats.org/officeDocument/2006/relationships/hyperlink" Target="https://dev.mysql.com/doc/refman/8.0/en/optimize-table.html" TargetMode="External"/><Relationship Id="rId367" Type="http://schemas.openxmlformats.org/officeDocument/2006/relationships/hyperlink" Target="https://dev.mysql.com/doc/refman/8.0/en/switchable-optimizations.html" TargetMode="External"/><Relationship Id="rId574" Type="http://schemas.openxmlformats.org/officeDocument/2006/relationships/hyperlink" Target="https://dev.mysql.com/doc/refman/8.0/en/string-comparison-functions.html" TargetMode="External"/><Relationship Id="rId227" Type="http://schemas.openxmlformats.org/officeDocument/2006/relationships/hyperlink" Target="https://dev.mysql.com/doc/refman/8.0/en/bnl-bka-optimization.html" TargetMode="External"/><Relationship Id="rId781" Type="http://schemas.openxmlformats.org/officeDocument/2006/relationships/hyperlink" Target="https://dev.mysql.com/doc/refman/8.0/en/glossary.html" TargetMode="External"/><Relationship Id="rId879" Type="http://schemas.openxmlformats.org/officeDocument/2006/relationships/hyperlink" Target="https://dev.mysql.com/doc/refman/8.0/en/innodb-change-buffer.htm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DB1CF4A-D7A2-4857-B7E7-0FF1EB1AA0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439</TotalTime>
  <Pages>1</Pages>
  <Words>129074</Words>
  <Characters>735727</Characters>
  <Application>Microsoft Office Word</Application>
  <DocSecurity>0</DocSecurity>
  <Lines>6131</Lines>
  <Paragraphs>1726</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863075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Helen</dc:creator>
  <cp:lastModifiedBy>Helen</cp:lastModifiedBy>
  <cp:revision>14</cp:revision>
  <dcterms:created xsi:type="dcterms:W3CDTF">2020-11-29T18:49:00Z</dcterms:created>
  <dcterms:modified xsi:type="dcterms:W3CDTF">2020-12-01T16:04:00Z</dcterms:modified>
</cp:coreProperties>
</file>